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13.xml" ContentType="application/vnd.openxmlformats-officedocument.wordprocessingml.header+xml"/>
  <Override PartName="/word/footer2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6.xml" ContentType="application/vnd.openxmlformats-officedocument.wordprocessingml.header+xml"/>
  <Override PartName="/word/footer2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19.xml" ContentType="application/vnd.openxmlformats-officedocument.wordprocessingml.header+xml"/>
  <Override PartName="/word/footer31.xml" ContentType="application/vnd.openxmlformats-officedocument.wordprocessingml.footer+xml"/>
  <Override PartName="/word/header20.xml" ContentType="application/vnd.openxmlformats-officedocument.wordprocessingml.header+xml"/>
  <Override PartName="/word/footer32.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23.xml" ContentType="application/vnd.openxmlformats-officedocument.wordprocessingml.header+xml"/>
  <Override PartName="/word/footer35.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26.xml" ContentType="application/vnd.openxmlformats-officedocument.wordprocessingml.header+xml"/>
  <Override PartName="/word/footer38.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header29.xml" ContentType="application/vnd.openxmlformats-officedocument.wordprocessingml.header+xml"/>
  <Override PartName="/word/footer45.xml" ContentType="application/vnd.openxmlformats-officedocument.wordprocessingml.footer+xml"/>
  <Override PartName="/word/header30.xml" ContentType="application/vnd.openxmlformats-officedocument.wordprocessingml.header+xml"/>
  <Override PartName="/word/footer46.xml" ContentType="application/vnd.openxmlformats-officedocument.wordprocessingml.footer+xml"/>
  <Override PartName="/word/header31.xml" ContentType="application/vnd.openxmlformats-officedocument.wordprocessingml.head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000994pt;width:481.9pt;height:652pt;mso-position-horizontal-relative:page;mso-position-vertical-relative:page;z-index:-143896" coordorigin="0,0" coordsize="9638,13040">
            <v:shape style="position:absolute;left:0;top:0;width:9638;height:13039" type="#_x0000_t75" stroked="false">
              <v:imagedata r:id="rId5" o:title=""/>
            </v:shape>
            <v:shape style="position:absolute;left:4388;top:12052;width:665;height:238" type="#_x0000_t75" stroked="false">
              <v:imagedata r:id="rId6" o:title=""/>
            </v:shape>
            <v:shape style="position:absolute;left:5085;top:12052;width:274;height:250" type="#_x0000_t75" stroked="false">
              <v:imagedata r:id="rId7" o:title=""/>
            </v:shape>
            <v:shape style="position:absolute;left:5581;top:12056;width:1162;height:224" type="#_x0000_t75" stroked="false">
              <v:imagedata r:id="rId8" o:title=""/>
            </v:shape>
            <v:line style="position:absolute" from="5472,11989" to="5472,12366" stroked="true" strokeweight=".354pt" strokecolor="#ffffff"/>
            <v:shape style="position:absolute;left:5259;top:11268;width:616;height:98" type="#_x0000_t75" stroked="false">
              <v:imagedata r:id="rId9" o:title=""/>
            </v:shape>
            <v:shape style="position:absolute;left:5378;top:11392;width:372;height:351" type="#_x0000_t75" stroked="false">
              <v:imagedata r:id="rId10" o:title=""/>
            </v:shape>
            <v:shape style="position:absolute;left:5211;top:11254;width:712;height:626" type="#_x0000_t75" stroked="false">
              <v:imagedata r:id="rId11" o:title=""/>
            </v:shape>
            <v:shape style="position:absolute;left:8563;top:6314;width:96;height:47" coordorigin="8563,6314" coordsize="96,47" path="m8597,6314l8563,6314,8588,6360,8634,6360,8645,6341,8612,6341,8597,6314xm8659,6314l8627,6314,8612,6341,8645,6341,8659,6314xe" filled="true" fillcolor="#ffffff" stroked="false">
              <v:path arrowok="t"/>
              <v:fill type="solid"/>
            </v:shape>
            <w10:wrap type="none"/>
          </v:group>
        </w:pict>
      </w:r>
    </w:p>
    <w:p>
      <w:pPr>
        <w:pStyle w:val="BodyText"/>
        <w:spacing w:before="3"/>
        <w:rPr>
          <w:sz w:val="16"/>
        </w:rPr>
      </w:pPr>
    </w:p>
    <w:p>
      <w:pPr>
        <w:spacing w:line="760" w:lineRule="exact" w:before="60"/>
        <w:ind w:left="1551" w:right="102" w:firstLine="402"/>
        <w:jc w:val="right"/>
        <w:rPr>
          <w:rFonts w:ascii="Calibri" w:hAnsi="Calibri"/>
          <w:b/>
          <w:sz w:val="70"/>
        </w:rPr>
      </w:pPr>
      <w:r>
        <w:rPr>
          <w:rFonts w:ascii="Calibri" w:hAnsi="Calibri"/>
          <w:b/>
          <w:color w:val="F9E287"/>
          <w:w w:val="95"/>
          <w:sz w:val="70"/>
        </w:rPr>
        <w:t>EXCLUSIÓN</w:t>
      </w:r>
      <w:r>
        <w:rPr>
          <w:rFonts w:ascii="Calibri" w:hAnsi="Calibri"/>
          <w:b/>
          <w:color w:val="F9E287"/>
          <w:spacing w:val="128"/>
          <w:w w:val="95"/>
          <w:sz w:val="70"/>
        </w:rPr>
        <w:t> </w:t>
      </w:r>
      <w:r>
        <w:rPr>
          <w:rFonts w:ascii="Calibri" w:hAnsi="Calibri"/>
          <w:b/>
          <w:color w:val="F9E287"/>
          <w:w w:val="95"/>
          <w:sz w:val="70"/>
        </w:rPr>
        <w:t>SOCIAL</w:t>
      </w:r>
      <w:r>
        <w:rPr>
          <w:rFonts w:ascii="Calibri" w:hAnsi="Calibri"/>
          <w:b/>
          <w:color w:val="F9E287"/>
          <w:w w:val="97"/>
          <w:sz w:val="70"/>
        </w:rPr>
        <w:t> </w:t>
      </w:r>
      <w:r>
        <w:rPr>
          <w:rFonts w:ascii="Calibri" w:hAnsi="Calibri"/>
          <w:b/>
          <w:color w:val="F9E287"/>
          <w:sz w:val="70"/>
        </w:rPr>
        <w:t>EN LAS SOCIEDADES</w:t>
      </w:r>
      <w:r>
        <w:rPr>
          <w:rFonts w:ascii="Calibri" w:hAnsi="Calibri"/>
          <w:b/>
          <w:color w:val="F9E287"/>
          <w:w w:val="101"/>
          <w:sz w:val="70"/>
        </w:rPr>
        <w:t> </w:t>
      </w:r>
      <w:r>
        <w:rPr>
          <w:rFonts w:ascii="Calibri" w:hAnsi="Calibri"/>
          <w:b/>
          <w:color w:val="F9E287"/>
          <w:spacing w:val="-12"/>
          <w:w w:val="95"/>
          <w:sz w:val="70"/>
        </w:rPr>
        <w:t>MULTICULTURALES.</w:t>
      </w:r>
    </w:p>
    <w:p>
      <w:pPr>
        <w:spacing w:line="460" w:lineRule="exact" w:before="21"/>
        <w:ind w:left="2542" w:right="102" w:firstLine="1700"/>
        <w:jc w:val="right"/>
        <w:rPr>
          <w:rFonts w:ascii="Calibri" w:hAnsi="Calibri"/>
          <w:b/>
          <w:sz w:val="42"/>
        </w:rPr>
      </w:pPr>
      <w:r>
        <w:rPr>
          <w:rFonts w:ascii="Calibri" w:hAnsi="Calibri"/>
          <w:b/>
          <w:color w:val="B28F45"/>
          <w:w w:val="95"/>
          <w:sz w:val="42"/>
        </w:rPr>
        <w:t>Comparación</w:t>
      </w:r>
      <w:r>
        <w:rPr>
          <w:rFonts w:ascii="Calibri" w:hAnsi="Calibri"/>
          <w:b/>
          <w:color w:val="B28F45"/>
          <w:spacing w:val="-11"/>
          <w:w w:val="95"/>
          <w:sz w:val="42"/>
        </w:rPr>
        <w:t> </w:t>
      </w:r>
      <w:r>
        <w:rPr>
          <w:rFonts w:ascii="Calibri" w:hAnsi="Calibri"/>
          <w:b/>
          <w:color w:val="B28F45"/>
          <w:w w:val="95"/>
          <w:sz w:val="42"/>
        </w:rPr>
        <w:t>entre</w:t>
      </w:r>
      <w:r>
        <w:rPr>
          <w:rFonts w:ascii="Calibri" w:hAnsi="Calibri"/>
          <w:b/>
          <w:color w:val="B28F45"/>
          <w:w w:val="91"/>
          <w:sz w:val="42"/>
        </w:rPr>
        <w:t> </w:t>
      </w:r>
      <w:r>
        <w:rPr>
          <w:rFonts w:ascii="Calibri" w:hAnsi="Calibri"/>
          <w:b/>
          <w:color w:val="B28F45"/>
          <w:sz w:val="42"/>
        </w:rPr>
        <w:t>la</w:t>
      </w:r>
      <w:r>
        <w:rPr>
          <w:rFonts w:ascii="Calibri" w:hAnsi="Calibri"/>
          <w:b/>
          <w:color w:val="B28F45"/>
          <w:spacing w:val="-45"/>
          <w:sz w:val="42"/>
        </w:rPr>
        <w:t> </w:t>
      </w:r>
      <w:r>
        <w:rPr>
          <w:rFonts w:ascii="Calibri" w:hAnsi="Calibri"/>
          <w:b/>
          <w:color w:val="B28F45"/>
          <w:sz w:val="42"/>
        </w:rPr>
        <w:t>situación</w:t>
      </w:r>
      <w:r>
        <w:rPr>
          <w:rFonts w:ascii="Calibri" w:hAnsi="Calibri"/>
          <w:b/>
          <w:color w:val="B28F45"/>
          <w:spacing w:val="-45"/>
          <w:sz w:val="42"/>
        </w:rPr>
        <w:t> </w:t>
      </w:r>
      <w:r>
        <w:rPr>
          <w:rFonts w:ascii="Calibri" w:hAnsi="Calibri"/>
          <w:b/>
          <w:color w:val="B28F45"/>
          <w:sz w:val="42"/>
        </w:rPr>
        <w:t>actual</w:t>
      </w:r>
      <w:r>
        <w:rPr>
          <w:rFonts w:ascii="Calibri" w:hAnsi="Calibri"/>
          <w:b/>
          <w:color w:val="B28F45"/>
          <w:spacing w:val="-45"/>
          <w:sz w:val="42"/>
        </w:rPr>
        <w:t> </w:t>
      </w:r>
      <w:r>
        <w:rPr>
          <w:rFonts w:ascii="Calibri" w:hAnsi="Calibri"/>
          <w:b/>
          <w:color w:val="B28F45"/>
          <w:sz w:val="42"/>
        </w:rPr>
        <w:t>en</w:t>
      </w:r>
      <w:r>
        <w:rPr>
          <w:rFonts w:ascii="Calibri" w:hAnsi="Calibri"/>
          <w:b/>
          <w:color w:val="B28F45"/>
          <w:spacing w:val="-45"/>
          <w:sz w:val="42"/>
        </w:rPr>
        <w:t> </w:t>
      </w:r>
      <w:r>
        <w:rPr>
          <w:rFonts w:ascii="Calibri" w:hAnsi="Calibri"/>
          <w:b/>
          <w:color w:val="B28F45"/>
          <w:sz w:val="42"/>
        </w:rPr>
        <w:t>México</w:t>
      </w:r>
      <w:r>
        <w:rPr>
          <w:rFonts w:ascii="Calibri" w:hAnsi="Calibri"/>
          <w:b/>
          <w:color w:val="B28F45"/>
          <w:w w:val="93"/>
          <w:sz w:val="42"/>
        </w:rPr>
        <w:t> </w:t>
      </w:r>
      <w:r>
        <w:rPr>
          <w:rFonts w:ascii="Calibri" w:hAnsi="Calibri"/>
          <w:b/>
          <w:color w:val="B28F45"/>
          <w:sz w:val="42"/>
        </w:rPr>
        <w:t>y</w:t>
      </w:r>
      <w:r>
        <w:rPr>
          <w:rFonts w:ascii="Calibri" w:hAnsi="Calibri"/>
          <w:b/>
          <w:color w:val="B28F45"/>
          <w:spacing w:val="-27"/>
          <w:sz w:val="42"/>
        </w:rPr>
        <w:t> </w:t>
      </w:r>
      <w:r>
        <w:rPr>
          <w:rFonts w:ascii="Calibri" w:hAnsi="Calibri"/>
          <w:b/>
          <w:color w:val="B28F45"/>
          <w:sz w:val="42"/>
        </w:rPr>
        <w:t>la</w:t>
      </w:r>
      <w:r>
        <w:rPr>
          <w:rFonts w:ascii="Calibri" w:hAnsi="Calibri"/>
          <w:b/>
          <w:color w:val="B28F45"/>
          <w:spacing w:val="-27"/>
          <w:sz w:val="42"/>
        </w:rPr>
        <w:t> </w:t>
      </w:r>
      <w:r>
        <w:rPr>
          <w:rFonts w:ascii="Calibri" w:hAnsi="Calibri"/>
          <w:b/>
          <w:color w:val="B28F45"/>
          <w:sz w:val="42"/>
        </w:rPr>
        <w:t>República</w:t>
      </w:r>
      <w:r>
        <w:rPr>
          <w:rFonts w:ascii="Calibri" w:hAnsi="Calibri"/>
          <w:b/>
          <w:color w:val="B28F45"/>
          <w:spacing w:val="-27"/>
          <w:sz w:val="42"/>
        </w:rPr>
        <w:t> </w:t>
      </w:r>
      <w:r>
        <w:rPr>
          <w:rFonts w:ascii="Calibri" w:hAnsi="Calibri"/>
          <w:b/>
          <w:color w:val="B28F45"/>
          <w:sz w:val="42"/>
        </w:rPr>
        <w:t>Checa</w:t>
      </w:r>
    </w:p>
    <w:p>
      <w:pPr>
        <w:pStyle w:val="BodyText"/>
        <w:rPr>
          <w:rFonts w:ascii="Calibri"/>
          <w:b/>
          <w:sz w:val="43"/>
        </w:rPr>
      </w:pPr>
    </w:p>
    <w:p>
      <w:pPr>
        <w:spacing w:line="360" w:lineRule="exact" w:before="1"/>
        <w:ind w:left="4393" w:right="102" w:firstLine="397"/>
        <w:jc w:val="right"/>
        <w:rPr>
          <w:rFonts w:ascii="Calibri" w:hAnsi="Calibri"/>
          <w:b/>
          <w:sz w:val="32"/>
        </w:rPr>
      </w:pPr>
      <w:r>
        <w:rPr>
          <w:rFonts w:ascii="Calibri" w:hAnsi="Calibri"/>
          <w:b/>
          <w:color w:val="FFFFFF"/>
          <w:sz w:val="32"/>
        </w:rPr>
        <w:t>Rafael</w:t>
      </w:r>
      <w:r>
        <w:rPr>
          <w:rFonts w:ascii="Calibri" w:hAnsi="Calibri"/>
          <w:b/>
          <w:color w:val="FFFFFF"/>
          <w:spacing w:val="-42"/>
          <w:sz w:val="32"/>
        </w:rPr>
        <w:t> </w:t>
      </w:r>
      <w:r>
        <w:rPr>
          <w:rFonts w:ascii="Calibri" w:hAnsi="Calibri"/>
          <w:b/>
          <w:color w:val="FFFFFF"/>
          <w:sz w:val="32"/>
        </w:rPr>
        <w:t>Juárez</w:t>
      </w:r>
      <w:r>
        <w:rPr>
          <w:rFonts w:ascii="Calibri" w:hAnsi="Calibri"/>
          <w:b/>
          <w:color w:val="FFFFFF"/>
          <w:spacing w:val="-47"/>
          <w:sz w:val="32"/>
        </w:rPr>
        <w:t> </w:t>
      </w:r>
      <w:r>
        <w:rPr>
          <w:rFonts w:ascii="Calibri" w:hAnsi="Calibri"/>
          <w:b/>
          <w:color w:val="FFFFFF"/>
          <w:spacing w:val="-4"/>
          <w:sz w:val="32"/>
        </w:rPr>
        <w:t>Toledo</w:t>
      </w:r>
      <w:r>
        <w:rPr>
          <w:rFonts w:ascii="Calibri" w:hAnsi="Calibri"/>
          <w:b/>
          <w:color w:val="FFFFFF"/>
          <w:w w:val="91"/>
          <w:sz w:val="32"/>
        </w:rPr>
        <w:t> </w:t>
      </w:r>
      <w:r>
        <w:rPr>
          <w:rFonts w:ascii="Calibri" w:hAnsi="Calibri"/>
          <w:b/>
          <w:color w:val="FFFFFF"/>
          <w:w w:val="95"/>
          <w:sz w:val="32"/>
        </w:rPr>
        <w:t>Andrea Preissová</w:t>
      </w:r>
      <w:r>
        <w:rPr>
          <w:rFonts w:ascii="Calibri" w:hAnsi="Calibri"/>
          <w:b/>
          <w:color w:val="FFFFFF"/>
          <w:spacing w:val="55"/>
          <w:w w:val="95"/>
          <w:sz w:val="32"/>
        </w:rPr>
        <w:t> </w:t>
      </w:r>
      <w:r>
        <w:rPr>
          <w:rFonts w:ascii="Calibri" w:hAnsi="Calibri"/>
          <w:b/>
          <w:color w:val="FFFFFF"/>
          <w:w w:val="95"/>
          <w:sz w:val="32"/>
        </w:rPr>
        <w:t>Krejcí</w:t>
      </w:r>
    </w:p>
    <w:p>
      <w:pPr>
        <w:spacing w:before="21"/>
        <w:ind w:left="0" w:right="102" w:firstLine="0"/>
        <w:jc w:val="right"/>
        <w:rPr>
          <w:rFonts w:ascii="Calibri"/>
          <w:b/>
          <w:sz w:val="28"/>
        </w:rPr>
      </w:pPr>
      <w:r>
        <w:rPr>
          <w:rFonts w:ascii="Calibri"/>
          <w:b/>
          <w:color w:val="A7A9AC"/>
          <w:w w:val="90"/>
          <w:sz w:val="28"/>
        </w:rPr>
        <w:t>Coordinadores</w:t>
      </w:r>
    </w:p>
    <w:p>
      <w:pPr>
        <w:spacing w:after="0"/>
        <w:jc w:val="right"/>
        <w:rPr>
          <w:rFonts w:ascii="Calibri"/>
          <w:sz w:val="28"/>
        </w:rPr>
        <w:sectPr>
          <w:type w:val="continuous"/>
          <w:pgSz w:w="9640" w:h="13040"/>
          <w:pgMar w:top="1200" w:bottom="280" w:left="1340" w:right="780"/>
        </w:sectPr>
      </w:pPr>
    </w:p>
    <w:p>
      <w:pPr>
        <w:pStyle w:val="BodyText"/>
        <w:rPr>
          <w:rFonts w:ascii="Calibri"/>
          <w:b/>
          <w:sz w:val="20"/>
        </w:rPr>
      </w:pPr>
      <w:r>
        <w:rPr/>
        <w:pict>
          <v:group style="position:absolute;margin-left:0pt;margin-top:.000994pt;width:481.9pt;height:652pt;mso-position-horizontal-relative:page;mso-position-vertical-relative:page;z-index:-143872" coordorigin="0,0" coordsize="9638,13040">
            <v:shape style="position:absolute;left:0;top:0;width:9638;height:13039" type="#_x0000_t75" stroked="false">
              <v:imagedata r:id="rId12" o:title=""/>
            </v:shape>
            <v:shape style="position:absolute;left:1814;top:11325;width:796;height:1030" type="#_x0000_t75" stroked="false">
              <v:imagedata r:id="rId13" o:title=""/>
            </v:shape>
            <v:shape style="position:absolute;left:5843;top:10955;width:1918;height:1407" type="#_x0000_t75" stroked="false">
              <v:imagedata r:id="rId14" o:title=""/>
            </v:shape>
            <v:shape style="position:absolute;left:3919;top:12299;width:974;height:55" type="#_x0000_t75" stroked="false">
              <v:imagedata r:id="rId15" o:title=""/>
            </v:shape>
            <v:line style="position:absolute" from="4900,12326" to="4906,12326" stroked="true" strokeweight="2.615pt" strokecolor="#ffffff"/>
            <v:shape style="position:absolute;left:3811;top:11842;width:316;height:397" type="#_x0000_t75" stroked="false">
              <v:imagedata r:id="rId16" o:title=""/>
            </v:shape>
            <v:shape style="position:absolute;left:4035;top:11679;width:989;height:550" coordorigin="4035,11679" coordsize="989,550" path="m4606,11950l4605,11919,4601,11890,4594,11862,4585,11836,4573,11812,4558,11790,4540,11770,4520,11751,4497,11735,4494,11733,4494,11953,4493,11982,4491,12009,4486,12035,4479,12060,4470,12083,4459,12104,4448,12124,4434,12141,4419,12157,4403,12171,4385,12183,4366,12193,4346,12201,4325,12206,4303,12209,4280,12211,4258,12210,4246,12210,4235,12209,4225,12208,4218,12207,4211,12206,4199,12203,4199,11703,4212,11701,4218,11701,4225,11700,4231,11698,4238,11697,4254,11696,4263,11696,4278,11696,4302,11697,4324,11701,4346,11706,4366,11714,4386,11725,4403,11737,4420,11751,4435,11767,4448,11785,4460,11804,4470,11825,4479,11848,4486,11872,4491,11898,4494,11925,4494,11953,4494,11733,4472,11720,4443,11708,4412,11697,4406,11696,4379,11689,4342,11683,4302,11680,4260,11679,4035,11679,4035,11687,4056,11689,4072,11695,4084,11704,4093,11716,4098,11730,4101,11745,4103,11762,4104,11782,4104,11858,4105,11859,4106,11859,4106,11860,4114,11869,4121,11880,4125,11893,4127,11908,4128,11922,4129,11937,4130,11952,4130,11978,4104,11978,4104,12048,4108,12051,4111,12054,4114,12057,4128,12073,4139,12091,4145,12112,4147,12136,4146,12151,4143,12165,4139,12178,4132,12190,4126,12198,4120,12206,4112,12214,4104,12221,4104,12228,4283,12228,4321,12227,4357,12223,4391,12216,4412,12211,4423,12207,4452,12196,4478,12183,4503,12168,4524,12150,4543,12131,4560,12110,4574,12088,4585,12063,4595,12037,4601,12009,4605,11980,4606,11950m5023,12110l5009,12099,4994,12123,4976,12144,4956,12163,4935,12179,4909,12192,4883,12201,4856,12207,4828,12209,4803,12208,4781,12204,4760,12197,4742,12188,4725,12177,4710,12164,4696,12149,4684,12133,4674,12115,4665,12096,4658,12076,4652,12054,4648,12032,4645,12010,4643,11987,4643,11964,4643,11928,4646,11896,4650,11866,4657,11840,4664,11816,4673,11795,4684,11776,4696,11759,4709,11745,4724,11733,4739,11723,4756,11715,4773,11710,4790,11706,4809,11704,4828,11703,4861,11705,4891,11713,4917,11726,4940,11744,4959,11765,4975,11791,4988,11820,4997,11854,5006,11854,5006,11839,5005,11824,5005,11809,5004,11794,5002,11777,5001,11765,4998,11754,4993,11745,4982,11735,4966,11725,4946,11714,4922,11703,4922,11703,4898,11694,4870,11688,4838,11685,4803,11684,4776,11685,4750,11689,4725,11696,4702,11705,4679,11717,4658,11731,4638,11747,4620,11765,4612,11775,4604,11785,4596,11796,4589,11807,4593,11814,4597,11822,4600,11829,4610,11857,4617,11886,4622,11917,4623,11950,4622,11982,4618,12012,4611,12042,4601,12069,4597,12079,4592,12089,4587,12098,4582,12107,4589,12119,4597,12131,4605,12142,4614,12152,4631,12169,4650,12184,4671,12197,4694,12208,4719,12217,4745,12223,4774,12227,4803,12228,4843,12226,4878,12221,4910,12211,4915,12209,4938,12198,4962,12182,4984,12162,5005,12138,5023,12110e" filled="true" fillcolor="#ffffff" stroked="false">
              <v:path arrowok="t"/>
              <v:fill type="solid"/>
            </v:shape>
            <v:shape style="position:absolute;left:6020;top:7999;width:2381;height:2309" type="#_x0000_t75" stroked="false">
              <v:imagedata r:id="rId17" o:title=""/>
            </v:shape>
            <w10:wrap type="none"/>
          </v:group>
        </w:pict>
      </w:r>
    </w:p>
    <w:p>
      <w:pPr>
        <w:pStyle w:val="BodyText"/>
        <w:rPr>
          <w:rFonts w:ascii="Calibri"/>
          <w:b/>
          <w:sz w:val="21"/>
        </w:rPr>
      </w:pPr>
    </w:p>
    <w:p>
      <w:pPr>
        <w:spacing w:before="1"/>
        <w:ind w:left="1162" w:right="0" w:firstLine="0"/>
        <w:jc w:val="left"/>
        <w:rPr>
          <w:rFonts w:ascii="Trebuchet MS" w:hAnsi="Trebuchet MS"/>
          <w:sz w:val="12"/>
        </w:rPr>
      </w:pPr>
      <w:r>
        <w:rPr>
          <w:rFonts w:ascii="Trebuchet MS" w:hAnsi="Trebuchet MS"/>
          <w:color w:val="FFFFFF"/>
          <w:w w:val="130"/>
          <w:sz w:val="18"/>
        </w:rPr>
        <w:t>C</w:t>
      </w:r>
      <w:r>
        <w:rPr>
          <w:rFonts w:ascii="Trebuchet MS" w:hAnsi="Trebuchet MS"/>
          <w:color w:val="FFFFFF"/>
          <w:w w:val="130"/>
          <w:sz w:val="12"/>
        </w:rPr>
        <w:t>oleCCión </w:t>
      </w:r>
      <w:r>
        <w:rPr>
          <w:rFonts w:ascii="Trebuchet MS" w:hAnsi="Trebuchet MS"/>
          <w:color w:val="FFFFFF"/>
          <w:w w:val="130"/>
          <w:sz w:val="18"/>
        </w:rPr>
        <w:t>C</w:t>
      </w:r>
      <w:r>
        <w:rPr>
          <w:rFonts w:ascii="Trebuchet MS" w:hAnsi="Trebuchet MS"/>
          <w:color w:val="FFFFFF"/>
          <w:w w:val="130"/>
          <w:sz w:val="12"/>
        </w:rPr>
        <w:t>ienCias </w:t>
      </w:r>
      <w:r>
        <w:rPr>
          <w:rFonts w:ascii="Trebuchet MS" w:hAnsi="Trebuchet MS"/>
          <w:color w:val="FFFFFF"/>
          <w:w w:val="130"/>
          <w:sz w:val="18"/>
        </w:rPr>
        <w:t>s</w:t>
      </w:r>
      <w:r>
        <w:rPr>
          <w:rFonts w:ascii="Trebuchet MS" w:hAnsi="Trebuchet MS"/>
          <w:color w:val="FFFFFF"/>
          <w:w w:val="130"/>
          <w:sz w:val="12"/>
        </w:rPr>
        <w:t>oCiales </w:t>
      </w:r>
      <w:r>
        <w:rPr>
          <w:rFonts w:ascii="Arial" w:hAnsi="Arial"/>
          <w:color w:val="FFFFFF"/>
          <w:w w:val="125"/>
          <w:sz w:val="18"/>
        </w:rPr>
        <w:t>І </w:t>
      </w:r>
      <w:r>
        <w:rPr>
          <w:rFonts w:ascii="Trebuchet MS" w:hAnsi="Trebuchet MS"/>
          <w:color w:val="FFFFFF"/>
          <w:w w:val="130"/>
          <w:sz w:val="18"/>
        </w:rPr>
        <w:t>s</w:t>
      </w:r>
      <w:r>
        <w:rPr>
          <w:rFonts w:ascii="Trebuchet MS" w:hAnsi="Trebuchet MS"/>
          <w:color w:val="FFFFFF"/>
          <w:w w:val="130"/>
          <w:sz w:val="12"/>
        </w:rPr>
        <w:t>erie </w:t>
      </w:r>
      <w:r>
        <w:rPr>
          <w:rFonts w:ascii="Trebuchet MS" w:hAnsi="Trebuchet MS"/>
          <w:color w:val="FFFFFF"/>
          <w:w w:val="130"/>
          <w:sz w:val="18"/>
        </w:rPr>
        <w:t>a</w:t>
      </w:r>
      <w:r>
        <w:rPr>
          <w:rFonts w:ascii="Trebuchet MS" w:hAnsi="Trebuchet MS"/>
          <w:color w:val="FFFFFF"/>
          <w:w w:val="130"/>
          <w:sz w:val="12"/>
        </w:rPr>
        <w:t>portes  </w:t>
      </w:r>
      <w:r>
        <w:rPr>
          <w:rFonts w:ascii="Trebuchet MS" w:hAnsi="Trebuchet MS"/>
          <w:color w:val="FFFFFF"/>
          <w:w w:val="130"/>
          <w:sz w:val="18"/>
        </w:rPr>
        <w:t>a</w:t>
      </w:r>
      <w:r>
        <w:rPr>
          <w:rFonts w:ascii="Trebuchet MS" w:hAnsi="Trebuchet MS"/>
          <w:color w:val="FFFFFF"/>
          <w:w w:val="130"/>
          <w:sz w:val="12"/>
        </w:rPr>
        <w:t>CadémiCos</w:t>
      </w:r>
    </w:p>
    <w:p>
      <w:pPr>
        <w:pStyle w:val="BodyText"/>
        <w:rPr>
          <w:rFonts w:ascii="Trebuchet MS"/>
          <w:sz w:val="20"/>
        </w:rPr>
      </w:pPr>
    </w:p>
    <w:p>
      <w:pPr>
        <w:pStyle w:val="BodyText"/>
        <w:spacing w:before="8"/>
        <w:rPr>
          <w:rFonts w:ascii="Trebuchet MS"/>
        </w:rPr>
      </w:pPr>
    </w:p>
    <w:p>
      <w:pPr>
        <w:spacing w:line="360" w:lineRule="exact" w:before="71"/>
        <w:ind w:left="647" w:right="1029" w:firstLine="0"/>
        <w:jc w:val="center"/>
        <w:rPr>
          <w:rFonts w:ascii="Calibri" w:hAnsi="Calibri"/>
          <w:b/>
          <w:sz w:val="32"/>
        </w:rPr>
      </w:pPr>
      <w:r>
        <w:rPr>
          <w:rFonts w:ascii="Calibri" w:hAnsi="Calibri"/>
          <w:b/>
          <w:color w:val="F9E287"/>
          <w:sz w:val="32"/>
        </w:rPr>
        <w:t>EXCLUSIÓN SOCIAL EN LAS SOCIEDADES MULTICULTURALES.</w:t>
      </w:r>
    </w:p>
    <w:p>
      <w:pPr>
        <w:spacing w:line="247" w:lineRule="auto" w:before="39"/>
        <w:ind w:left="647" w:right="1025" w:firstLine="0"/>
        <w:jc w:val="center"/>
        <w:rPr>
          <w:rFonts w:ascii="Arial" w:hAnsi="Arial"/>
          <w:b/>
          <w:sz w:val="22"/>
        </w:rPr>
      </w:pPr>
      <w:r>
        <w:rPr>
          <w:rFonts w:ascii="Arial" w:hAnsi="Arial"/>
          <w:b/>
          <w:color w:val="B99856"/>
          <w:sz w:val="22"/>
        </w:rPr>
        <w:t>COMPARACIÓN ENTRE LA SITUACIÓN ACTUAL EN MÉXICO Y LA REPÚBLICA CHECA</w:t>
      </w:r>
    </w:p>
    <w:p>
      <w:pPr>
        <w:pStyle w:val="BodyText"/>
        <w:rPr>
          <w:rFonts w:ascii="Arial"/>
          <w:b/>
          <w:sz w:val="20"/>
        </w:rPr>
      </w:pPr>
    </w:p>
    <w:p>
      <w:pPr>
        <w:pStyle w:val="BodyText"/>
        <w:rPr>
          <w:rFonts w:ascii="Arial"/>
          <w:b/>
          <w:sz w:val="28"/>
        </w:rPr>
      </w:pPr>
    </w:p>
    <w:p>
      <w:pPr>
        <w:spacing w:line="348" w:lineRule="auto" w:before="79"/>
        <w:ind w:left="320" w:right="715" w:firstLine="0"/>
        <w:jc w:val="both"/>
        <w:rPr>
          <w:rFonts w:ascii="Arial" w:hAnsi="Arial"/>
          <w:sz w:val="18"/>
        </w:rPr>
      </w:pPr>
      <w:r>
        <w:rPr>
          <w:rFonts w:ascii="Arial" w:hAnsi="Arial"/>
          <w:color w:val="FFFFFF"/>
          <w:sz w:val="18"/>
        </w:rPr>
        <w:t>Los temas relacionados con el fenómeno de la exclusión social tratados en este libro se suscriben desde una perspectiva de las sociedades multi- culturales</w:t>
      </w:r>
      <w:r>
        <w:rPr>
          <w:rFonts w:ascii="Arial" w:hAnsi="Arial"/>
          <w:color w:val="FFFFFF"/>
          <w:spacing w:val="-5"/>
          <w:sz w:val="18"/>
        </w:rPr>
        <w:t> </w:t>
      </w:r>
      <w:r>
        <w:rPr>
          <w:rFonts w:ascii="Arial" w:hAnsi="Arial"/>
          <w:color w:val="FFFFFF"/>
          <w:sz w:val="18"/>
        </w:rPr>
        <w:t>para</w:t>
      </w:r>
      <w:r>
        <w:rPr>
          <w:rFonts w:ascii="Arial" w:hAnsi="Arial"/>
          <w:color w:val="FFFFFF"/>
          <w:spacing w:val="-5"/>
          <w:sz w:val="18"/>
        </w:rPr>
        <w:t> </w:t>
      </w:r>
      <w:r>
        <w:rPr>
          <w:rFonts w:ascii="Arial" w:hAnsi="Arial"/>
          <w:color w:val="FFFFFF"/>
          <w:sz w:val="18"/>
        </w:rPr>
        <w:t>tratar</w:t>
      </w:r>
      <w:r>
        <w:rPr>
          <w:rFonts w:ascii="Arial" w:hAnsi="Arial"/>
          <w:color w:val="FFFFFF"/>
          <w:spacing w:val="-5"/>
          <w:sz w:val="18"/>
        </w:rPr>
        <w:t> </w:t>
      </w:r>
      <w:r>
        <w:rPr>
          <w:rFonts w:ascii="Arial" w:hAnsi="Arial"/>
          <w:color w:val="FFFFFF"/>
          <w:sz w:val="18"/>
        </w:rPr>
        <w:t>de</w:t>
      </w:r>
      <w:r>
        <w:rPr>
          <w:rFonts w:ascii="Arial" w:hAnsi="Arial"/>
          <w:color w:val="FFFFFF"/>
          <w:spacing w:val="-5"/>
          <w:sz w:val="18"/>
        </w:rPr>
        <w:t> </w:t>
      </w:r>
      <w:r>
        <w:rPr>
          <w:rFonts w:ascii="Arial" w:hAnsi="Arial"/>
          <w:color w:val="FFFFFF"/>
          <w:sz w:val="18"/>
        </w:rPr>
        <w:t>describir</w:t>
      </w:r>
      <w:r>
        <w:rPr>
          <w:rFonts w:ascii="Arial" w:hAnsi="Arial"/>
          <w:color w:val="FFFFFF"/>
          <w:spacing w:val="-5"/>
          <w:sz w:val="18"/>
        </w:rPr>
        <w:t> </w:t>
      </w:r>
      <w:r>
        <w:rPr>
          <w:rFonts w:ascii="Arial" w:hAnsi="Arial"/>
          <w:color w:val="FFFFFF"/>
          <w:sz w:val="18"/>
        </w:rPr>
        <w:t>el</w:t>
      </w:r>
      <w:r>
        <w:rPr>
          <w:rFonts w:ascii="Arial" w:hAnsi="Arial"/>
          <w:color w:val="FFFFFF"/>
          <w:spacing w:val="-5"/>
          <w:sz w:val="18"/>
        </w:rPr>
        <w:t> </w:t>
      </w:r>
      <w:r>
        <w:rPr>
          <w:rFonts w:ascii="Arial" w:hAnsi="Arial"/>
          <w:color w:val="FFFFFF"/>
          <w:sz w:val="18"/>
        </w:rPr>
        <w:t>acontecer</w:t>
      </w:r>
      <w:r>
        <w:rPr>
          <w:rFonts w:ascii="Arial" w:hAnsi="Arial"/>
          <w:color w:val="FFFFFF"/>
          <w:spacing w:val="-5"/>
          <w:sz w:val="18"/>
        </w:rPr>
        <w:t> </w:t>
      </w:r>
      <w:r>
        <w:rPr>
          <w:rFonts w:ascii="Arial" w:hAnsi="Arial"/>
          <w:color w:val="FFFFFF"/>
          <w:sz w:val="18"/>
        </w:rPr>
        <w:t>de</w:t>
      </w:r>
      <w:r>
        <w:rPr>
          <w:rFonts w:ascii="Arial" w:hAnsi="Arial"/>
          <w:color w:val="FFFFFF"/>
          <w:spacing w:val="-5"/>
          <w:sz w:val="18"/>
        </w:rPr>
        <w:t> </w:t>
      </w:r>
      <w:r>
        <w:rPr>
          <w:rFonts w:ascii="Arial" w:hAnsi="Arial"/>
          <w:color w:val="FFFFFF"/>
          <w:sz w:val="18"/>
        </w:rPr>
        <w:t>la</w:t>
      </w:r>
      <w:r>
        <w:rPr>
          <w:rFonts w:ascii="Arial" w:hAnsi="Arial"/>
          <w:color w:val="FFFFFF"/>
          <w:spacing w:val="-5"/>
          <w:sz w:val="18"/>
        </w:rPr>
        <w:t> </w:t>
      </w:r>
      <w:r>
        <w:rPr>
          <w:rFonts w:ascii="Arial" w:hAnsi="Arial"/>
          <w:color w:val="FFFFFF"/>
          <w:sz w:val="18"/>
        </w:rPr>
        <w:t>realidad</w:t>
      </w:r>
      <w:r>
        <w:rPr>
          <w:rFonts w:ascii="Arial" w:hAnsi="Arial"/>
          <w:color w:val="FFFFFF"/>
          <w:spacing w:val="-5"/>
          <w:sz w:val="18"/>
        </w:rPr>
        <w:t> </w:t>
      </w:r>
      <w:r>
        <w:rPr>
          <w:rFonts w:ascii="Arial" w:hAnsi="Arial"/>
          <w:color w:val="FFFFFF"/>
          <w:sz w:val="18"/>
        </w:rPr>
        <w:t>de</w:t>
      </w:r>
      <w:r>
        <w:rPr>
          <w:rFonts w:ascii="Arial" w:hAnsi="Arial"/>
          <w:color w:val="FFFFFF"/>
          <w:spacing w:val="-5"/>
          <w:sz w:val="18"/>
        </w:rPr>
        <w:t> </w:t>
      </w:r>
      <w:r>
        <w:rPr>
          <w:rFonts w:ascii="Arial" w:hAnsi="Arial"/>
          <w:color w:val="FFFFFF"/>
          <w:sz w:val="18"/>
        </w:rPr>
        <w:t>dos</w:t>
      </w:r>
      <w:r>
        <w:rPr>
          <w:rFonts w:ascii="Arial" w:hAnsi="Arial"/>
          <w:color w:val="FFFFFF"/>
          <w:spacing w:val="-5"/>
          <w:sz w:val="18"/>
        </w:rPr>
        <w:t> </w:t>
      </w:r>
      <w:r>
        <w:rPr>
          <w:rFonts w:ascii="Arial" w:hAnsi="Arial"/>
          <w:color w:val="FFFFFF"/>
          <w:sz w:val="18"/>
        </w:rPr>
        <w:t>países aparentemente distantes: México y la República</w:t>
      </w:r>
      <w:r>
        <w:rPr>
          <w:rFonts w:ascii="Arial" w:hAnsi="Arial"/>
          <w:color w:val="FFFFFF"/>
          <w:spacing w:val="-22"/>
          <w:sz w:val="18"/>
        </w:rPr>
        <w:t> </w:t>
      </w:r>
      <w:r>
        <w:rPr>
          <w:rFonts w:ascii="Arial" w:hAnsi="Arial"/>
          <w:color w:val="FFFFFF"/>
          <w:sz w:val="18"/>
        </w:rPr>
        <w:t>Checa.</w:t>
      </w:r>
    </w:p>
    <w:p>
      <w:pPr>
        <w:pStyle w:val="BodyText"/>
        <w:spacing w:before="3"/>
        <w:rPr>
          <w:rFonts w:ascii="Arial"/>
          <w:sz w:val="26"/>
        </w:rPr>
      </w:pPr>
    </w:p>
    <w:p>
      <w:pPr>
        <w:spacing w:line="348" w:lineRule="auto" w:before="0"/>
        <w:ind w:left="320" w:right="715" w:firstLine="0"/>
        <w:jc w:val="both"/>
        <w:rPr>
          <w:rFonts w:ascii="Arial" w:hAnsi="Arial"/>
          <w:sz w:val="18"/>
        </w:rPr>
      </w:pPr>
      <w:r>
        <w:rPr>
          <w:rFonts w:ascii="Arial" w:hAnsi="Arial"/>
          <w:color w:val="FFFFFF"/>
          <w:sz w:val="18"/>
        </w:rPr>
        <w:t>Los</w:t>
      </w:r>
      <w:r>
        <w:rPr>
          <w:rFonts w:ascii="Arial" w:hAnsi="Arial"/>
          <w:color w:val="FFFFFF"/>
          <w:spacing w:val="-4"/>
          <w:sz w:val="18"/>
        </w:rPr>
        <w:t> </w:t>
      </w:r>
      <w:r>
        <w:rPr>
          <w:rFonts w:ascii="Arial" w:hAnsi="Arial"/>
          <w:color w:val="FFFFFF"/>
          <w:sz w:val="18"/>
        </w:rPr>
        <w:t>capítulos</w:t>
      </w:r>
      <w:r>
        <w:rPr>
          <w:rFonts w:ascii="Arial" w:hAnsi="Arial"/>
          <w:color w:val="FFFFFF"/>
          <w:spacing w:val="-4"/>
          <w:sz w:val="18"/>
        </w:rPr>
        <w:t> </w:t>
      </w:r>
      <w:r>
        <w:rPr>
          <w:rFonts w:ascii="Arial" w:hAnsi="Arial"/>
          <w:color w:val="FFFFFF"/>
          <w:sz w:val="18"/>
        </w:rPr>
        <w:t>que</w:t>
      </w:r>
      <w:r>
        <w:rPr>
          <w:rFonts w:ascii="Arial" w:hAnsi="Arial"/>
          <w:color w:val="FFFFFF"/>
          <w:spacing w:val="-4"/>
          <w:sz w:val="18"/>
        </w:rPr>
        <w:t> </w:t>
      </w:r>
      <w:r>
        <w:rPr>
          <w:rFonts w:ascii="Arial" w:hAnsi="Arial"/>
          <w:color w:val="FFFFFF"/>
          <w:sz w:val="18"/>
        </w:rPr>
        <w:t>integran</w:t>
      </w:r>
      <w:r>
        <w:rPr>
          <w:rFonts w:ascii="Arial" w:hAnsi="Arial"/>
          <w:color w:val="FFFFFF"/>
          <w:spacing w:val="-4"/>
          <w:sz w:val="18"/>
        </w:rPr>
        <w:t> </w:t>
      </w:r>
      <w:r>
        <w:rPr>
          <w:rFonts w:ascii="Arial" w:hAnsi="Arial"/>
          <w:color w:val="FFFFFF"/>
          <w:sz w:val="18"/>
        </w:rPr>
        <w:t>esta</w:t>
      </w:r>
      <w:r>
        <w:rPr>
          <w:rFonts w:ascii="Arial" w:hAnsi="Arial"/>
          <w:color w:val="FFFFFF"/>
          <w:spacing w:val="-4"/>
          <w:sz w:val="18"/>
        </w:rPr>
        <w:t> </w:t>
      </w:r>
      <w:r>
        <w:rPr>
          <w:rFonts w:ascii="Arial" w:hAnsi="Arial"/>
          <w:color w:val="FFFFFF"/>
          <w:sz w:val="18"/>
        </w:rPr>
        <w:t>obra</w:t>
      </w:r>
      <w:r>
        <w:rPr>
          <w:rFonts w:ascii="Arial" w:hAnsi="Arial"/>
          <w:color w:val="FFFFFF"/>
          <w:spacing w:val="-4"/>
          <w:sz w:val="18"/>
        </w:rPr>
        <w:t> </w:t>
      </w:r>
      <w:r>
        <w:rPr>
          <w:rFonts w:ascii="Arial" w:hAnsi="Arial"/>
          <w:color w:val="FFFFFF"/>
          <w:sz w:val="18"/>
        </w:rPr>
        <w:t>fue</w:t>
      </w:r>
      <w:r>
        <w:rPr>
          <w:rFonts w:ascii="Arial" w:hAnsi="Arial"/>
          <w:color w:val="FFFFFF"/>
          <w:spacing w:val="-4"/>
          <w:sz w:val="18"/>
        </w:rPr>
        <w:t> </w:t>
      </w:r>
      <w:r>
        <w:rPr>
          <w:rFonts w:ascii="Arial" w:hAnsi="Arial"/>
          <w:color w:val="FFFFFF"/>
          <w:sz w:val="18"/>
        </w:rPr>
        <w:t>organizada</w:t>
      </w:r>
      <w:r>
        <w:rPr>
          <w:rFonts w:ascii="Arial" w:hAnsi="Arial"/>
          <w:color w:val="FFFFFF"/>
          <w:spacing w:val="-4"/>
          <w:sz w:val="18"/>
        </w:rPr>
        <w:t> </w:t>
      </w:r>
      <w:r>
        <w:rPr>
          <w:rFonts w:ascii="Arial" w:hAnsi="Arial"/>
          <w:color w:val="FFFFFF"/>
          <w:sz w:val="18"/>
        </w:rPr>
        <w:t>desde</w:t>
      </w:r>
      <w:r>
        <w:rPr>
          <w:rFonts w:ascii="Arial" w:hAnsi="Arial"/>
          <w:color w:val="FFFFFF"/>
          <w:spacing w:val="-4"/>
          <w:sz w:val="18"/>
        </w:rPr>
        <w:t> </w:t>
      </w:r>
      <w:r>
        <w:rPr>
          <w:rFonts w:ascii="Arial" w:hAnsi="Arial"/>
          <w:color w:val="FFFFFF"/>
          <w:sz w:val="18"/>
        </w:rPr>
        <w:t>un</w:t>
      </w:r>
      <w:r>
        <w:rPr>
          <w:rFonts w:ascii="Arial" w:hAnsi="Arial"/>
          <w:color w:val="FFFFFF"/>
          <w:spacing w:val="-4"/>
          <w:sz w:val="18"/>
        </w:rPr>
        <w:t> </w:t>
      </w:r>
      <w:r>
        <w:rPr>
          <w:rFonts w:ascii="Arial" w:hAnsi="Arial"/>
          <w:color w:val="FFFFFF"/>
          <w:sz w:val="18"/>
        </w:rPr>
        <w:t>marco</w:t>
      </w:r>
      <w:r>
        <w:rPr>
          <w:rFonts w:ascii="Arial" w:hAnsi="Arial"/>
          <w:color w:val="FFFFFF"/>
          <w:spacing w:val="-4"/>
          <w:sz w:val="18"/>
        </w:rPr>
        <w:t> </w:t>
      </w:r>
      <w:r>
        <w:rPr>
          <w:rFonts w:ascii="Arial" w:hAnsi="Arial"/>
          <w:color w:val="FFFFFF"/>
          <w:sz w:val="18"/>
        </w:rPr>
        <w:t>com- parativo por pares académicos de la Universidad Autónoma del Estado</w:t>
      </w:r>
      <w:r>
        <w:rPr>
          <w:rFonts w:ascii="Arial" w:hAnsi="Arial"/>
          <w:color w:val="FFFFFF"/>
          <w:spacing w:val="-14"/>
          <w:sz w:val="18"/>
        </w:rPr>
        <w:t> </w:t>
      </w:r>
      <w:r>
        <w:rPr>
          <w:rFonts w:ascii="Arial" w:hAnsi="Arial"/>
          <w:color w:val="FFFFFF"/>
          <w:sz w:val="18"/>
        </w:rPr>
        <w:t>de México y la Universidad Palacký de Olomouc, República Checa, a partir de cuatro ejes temáticos: a) etnicidad, pobreza y desarrollo, b) la</w:t>
      </w:r>
      <w:r>
        <w:rPr>
          <w:rFonts w:ascii="Arial" w:hAnsi="Arial"/>
          <w:color w:val="FFFFFF"/>
          <w:spacing w:val="-19"/>
          <w:sz w:val="18"/>
        </w:rPr>
        <w:t> </w:t>
      </w:r>
      <w:r>
        <w:rPr>
          <w:rFonts w:ascii="Arial" w:hAnsi="Arial"/>
          <w:color w:val="FFFFFF"/>
          <w:sz w:val="18"/>
        </w:rPr>
        <w:t>situación del sistema educativo, c) la migración y d) los procesos identitarios y de representación.</w:t>
      </w:r>
    </w:p>
    <w:p>
      <w:pPr>
        <w:pStyle w:val="BodyText"/>
        <w:spacing w:before="3"/>
        <w:rPr>
          <w:rFonts w:ascii="Arial"/>
          <w:sz w:val="26"/>
        </w:rPr>
      </w:pPr>
    </w:p>
    <w:p>
      <w:pPr>
        <w:spacing w:line="348" w:lineRule="auto" w:before="0"/>
        <w:ind w:left="320" w:right="1716" w:firstLine="0"/>
        <w:jc w:val="left"/>
        <w:rPr>
          <w:rFonts w:ascii="Arial" w:hAnsi="Arial"/>
          <w:sz w:val="18"/>
        </w:rPr>
      </w:pPr>
      <w:r>
        <w:rPr>
          <w:rFonts w:ascii="Arial" w:hAnsi="Arial"/>
          <w:color w:val="FFFFFF"/>
          <w:sz w:val="18"/>
        </w:rPr>
        <w:t>El libro está conformado por ocho capítulos, producto de una diversidad de proyectos de investigación, diferenciados por la vertiente metodológica que aplica en cada institución sus- crita; este volumen permite ubicar la intensidad de las similitudes y las disparidades de los problemas enun-  ciados, de  lo  cual  se  concluye  que  las  realidades  no pueden ser analógicas, pero sí</w:t>
      </w:r>
      <w:r>
        <w:rPr>
          <w:rFonts w:ascii="Arial" w:hAnsi="Arial"/>
          <w:color w:val="FFFFFF"/>
          <w:spacing w:val="-24"/>
          <w:sz w:val="18"/>
        </w:rPr>
        <w:t> </w:t>
      </w:r>
      <w:r>
        <w:rPr>
          <w:rFonts w:ascii="Arial" w:hAnsi="Arial"/>
          <w:color w:val="FFFFFF"/>
          <w:sz w:val="18"/>
        </w:rPr>
        <w:t>comprendidas.</w:t>
      </w:r>
    </w:p>
    <w:p>
      <w:pPr>
        <w:spacing w:after="0" w:line="348" w:lineRule="auto"/>
        <w:jc w:val="left"/>
        <w:rPr>
          <w:rFonts w:ascii="Arial" w:hAnsi="Arial"/>
          <w:sz w:val="18"/>
        </w:rPr>
        <w:sectPr>
          <w:pgSz w:w="9640" w:h="13040"/>
          <w:pgMar w:top="1200" w:bottom="280" w:left="1340" w:right="1340"/>
        </w:sectPr>
      </w:pPr>
    </w:p>
    <w:p>
      <w:pPr>
        <w:pStyle w:val="BodyText"/>
        <w:spacing w:before="4"/>
        <w:rPr>
          <w:rFonts w:ascii="Arial"/>
          <w:sz w:val="20"/>
        </w:rPr>
      </w:pPr>
    </w:p>
    <w:p>
      <w:pPr>
        <w:spacing w:before="64"/>
        <w:ind w:left="117" w:right="111" w:firstLine="0"/>
        <w:jc w:val="center"/>
        <w:rPr>
          <w:sz w:val="21"/>
        </w:rPr>
      </w:pPr>
      <w:r>
        <w:rPr>
          <w:sz w:val="21"/>
        </w:rPr>
        <w:t>EXCLUSIÓN SOCIAL EN LAS SOCIEDADES MULTICULTURALES</w:t>
      </w:r>
    </w:p>
    <w:p>
      <w:pPr>
        <w:spacing w:before="38"/>
        <w:ind w:left="117" w:right="111" w:firstLine="0"/>
        <w:jc w:val="center"/>
        <w:rPr>
          <w:sz w:val="21"/>
        </w:rPr>
      </w:pPr>
      <w:r>
        <w:rPr>
          <w:sz w:val="21"/>
        </w:rPr>
        <w:t>Comparación entre la situación actual en México y la República Checa</w:t>
      </w:r>
    </w:p>
    <w:p>
      <w:pPr>
        <w:spacing w:after="0"/>
        <w:jc w:val="center"/>
        <w:rPr>
          <w:sz w:val="21"/>
        </w:rPr>
        <w:sectPr>
          <w:pgSz w:w="9640" w:h="13040"/>
          <w:pgMar w:top="1200" w:bottom="280" w:left="1340" w:right="1340"/>
        </w:sectPr>
      </w:pPr>
    </w:p>
    <w:p>
      <w:pPr>
        <w:pStyle w:val="BodyText"/>
        <w:spacing w:before="4"/>
        <w:rPr>
          <w:sz w:val="20"/>
        </w:rPr>
      </w:pPr>
    </w:p>
    <w:p>
      <w:pPr>
        <w:spacing w:line="312" w:lineRule="auto" w:before="66"/>
        <w:ind w:left="100" w:right="117" w:firstLine="0"/>
        <w:jc w:val="both"/>
        <w:rPr>
          <w:sz w:val="20"/>
        </w:rPr>
      </w:pPr>
      <w:r>
        <w:rPr>
          <w:color w:val="A7A9AC"/>
          <w:sz w:val="20"/>
        </w:rPr>
        <w:t>Este</w:t>
      </w:r>
      <w:r>
        <w:rPr>
          <w:color w:val="A7A9AC"/>
          <w:spacing w:val="-14"/>
          <w:sz w:val="20"/>
        </w:rPr>
        <w:t> </w:t>
      </w:r>
      <w:r>
        <w:rPr>
          <w:color w:val="A7A9AC"/>
          <w:sz w:val="20"/>
        </w:rPr>
        <w:t>libro</w:t>
      </w:r>
      <w:r>
        <w:rPr>
          <w:color w:val="A7A9AC"/>
          <w:spacing w:val="-14"/>
          <w:sz w:val="20"/>
        </w:rPr>
        <w:t> </w:t>
      </w:r>
      <w:r>
        <w:rPr>
          <w:color w:val="A7A9AC"/>
          <w:sz w:val="20"/>
        </w:rPr>
        <w:t>acreditó</w:t>
      </w:r>
      <w:r>
        <w:rPr>
          <w:color w:val="A7A9AC"/>
          <w:spacing w:val="-14"/>
          <w:sz w:val="20"/>
        </w:rPr>
        <w:t> </w:t>
      </w:r>
      <w:r>
        <w:rPr>
          <w:color w:val="A7A9AC"/>
          <w:sz w:val="20"/>
        </w:rPr>
        <w:t>el</w:t>
      </w:r>
      <w:r>
        <w:rPr>
          <w:color w:val="A7A9AC"/>
          <w:spacing w:val="-14"/>
          <w:sz w:val="20"/>
        </w:rPr>
        <w:t> </w:t>
      </w:r>
      <w:r>
        <w:rPr>
          <w:color w:val="A7A9AC"/>
          <w:sz w:val="20"/>
        </w:rPr>
        <w:t>proceso</w:t>
      </w:r>
      <w:r>
        <w:rPr>
          <w:color w:val="A7A9AC"/>
          <w:spacing w:val="-14"/>
          <w:sz w:val="20"/>
        </w:rPr>
        <w:t> </w:t>
      </w:r>
      <w:r>
        <w:rPr>
          <w:color w:val="A7A9AC"/>
          <w:sz w:val="20"/>
        </w:rPr>
        <w:t>de</w:t>
      </w:r>
      <w:r>
        <w:rPr>
          <w:color w:val="A7A9AC"/>
          <w:spacing w:val="-14"/>
          <w:sz w:val="20"/>
        </w:rPr>
        <w:t> </w:t>
      </w:r>
      <w:r>
        <w:rPr>
          <w:color w:val="A7A9AC"/>
          <w:sz w:val="20"/>
        </w:rPr>
        <w:t>revisión</w:t>
      </w:r>
      <w:r>
        <w:rPr>
          <w:color w:val="A7A9AC"/>
          <w:spacing w:val="-14"/>
          <w:sz w:val="20"/>
        </w:rPr>
        <w:t> </w:t>
      </w:r>
      <w:r>
        <w:rPr>
          <w:color w:val="A7A9AC"/>
          <w:sz w:val="20"/>
        </w:rPr>
        <w:t>por</w:t>
      </w:r>
      <w:r>
        <w:rPr>
          <w:color w:val="A7A9AC"/>
          <w:spacing w:val="-14"/>
          <w:sz w:val="20"/>
        </w:rPr>
        <w:t> </w:t>
      </w:r>
      <w:r>
        <w:rPr>
          <w:color w:val="A7A9AC"/>
          <w:sz w:val="20"/>
        </w:rPr>
        <w:t>pares</w:t>
      </w:r>
      <w:r>
        <w:rPr>
          <w:color w:val="A7A9AC"/>
          <w:spacing w:val="-14"/>
          <w:sz w:val="20"/>
        </w:rPr>
        <w:t> </w:t>
      </w:r>
      <w:r>
        <w:rPr>
          <w:color w:val="A7A9AC"/>
          <w:sz w:val="20"/>
        </w:rPr>
        <w:t>bajo</w:t>
      </w:r>
      <w:r>
        <w:rPr>
          <w:color w:val="A7A9AC"/>
          <w:spacing w:val="-14"/>
          <w:sz w:val="20"/>
        </w:rPr>
        <w:t> </w:t>
      </w:r>
      <w:r>
        <w:rPr>
          <w:color w:val="A7A9AC"/>
          <w:sz w:val="20"/>
        </w:rPr>
        <w:t>la</w:t>
      </w:r>
      <w:r>
        <w:rPr>
          <w:color w:val="A7A9AC"/>
          <w:spacing w:val="-14"/>
          <w:sz w:val="20"/>
        </w:rPr>
        <w:t> </w:t>
      </w:r>
      <w:r>
        <w:rPr>
          <w:color w:val="A7A9AC"/>
          <w:sz w:val="20"/>
        </w:rPr>
        <w:t>modalidad</w:t>
      </w:r>
      <w:r>
        <w:rPr>
          <w:color w:val="A7A9AC"/>
          <w:spacing w:val="-14"/>
          <w:sz w:val="20"/>
        </w:rPr>
        <w:t> </w:t>
      </w:r>
      <w:r>
        <w:rPr>
          <w:color w:val="A7A9AC"/>
          <w:sz w:val="20"/>
        </w:rPr>
        <w:t>doble</w:t>
      </w:r>
      <w:r>
        <w:rPr>
          <w:color w:val="A7A9AC"/>
          <w:spacing w:val="-14"/>
          <w:sz w:val="20"/>
        </w:rPr>
        <w:t> </w:t>
      </w:r>
      <w:r>
        <w:rPr>
          <w:color w:val="A7A9AC"/>
          <w:sz w:val="20"/>
        </w:rPr>
        <w:t>ciego,</w:t>
      </w:r>
      <w:r>
        <w:rPr>
          <w:color w:val="A7A9AC"/>
          <w:spacing w:val="-14"/>
          <w:sz w:val="20"/>
        </w:rPr>
        <w:t> </w:t>
      </w:r>
      <w:r>
        <w:rPr>
          <w:color w:val="A7A9AC"/>
          <w:sz w:val="20"/>
        </w:rPr>
        <w:t>recurriendo</w:t>
      </w:r>
      <w:r>
        <w:rPr>
          <w:color w:val="A7A9AC"/>
          <w:spacing w:val="-14"/>
          <w:sz w:val="20"/>
        </w:rPr>
        <w:t> </w:t>
      </w:r>
      <w:r>
        <w:rPr>
          <w:color w:val="A7A9AC"/>
          <w:sz w:val="20"/>
        </w:rPr>
        <w:t>a dictaminadores</w:t>
      </w:r>
      <w:r>
        <w:rPr>
          <w:color w:val="A7A9AC"/>
          <w:spacing w:val="-20"/>
          <w:sz w:val="20"/>
        </w:rPr>
        <w:t> </w:t>
      </w:r>
      <w:r>
        <w:rPr>
          <w:color w:val="A7A9AC"/>
          <w:sz w:val="20"/>
        </w:rPr>
        <w:t>externos</w:t>
      </w:r>
      <w:r>
        <w:rPr>
          <w:color w:val="A7A9AC"/>
          <w:spacing w:val="-20"/>
          <w:sz w:val="20"/>
        </w:rPr>
        <w:t> </w:t>
      </w:r>
      <w:r>
        <w:rPr>
          <w:color w:val="A7A9AC"/>
          <w:sz w:val="20"/>
        </w:rPr>
        <w:t>a</w:t>
      </w:r>
      <w:r>
        <w:rPr>
          <w:color w:val="A7A9AC"/>
          <w:spacing w:val="-20"/>
          <w:sz w:val="20"/>
        </w:rPr>
        <w:t> </w:t>
      </w:r>
      <w:r>
        <w:rPr>
          <w:color w:val="A7A9AC"/>
          <w:sz w:val="20"/>
        </w:rPr>
        <w:t>la</w:t>
      </w:r>
      <w:r>
        <w:rPr>
          <w:color w:val="A7A9AC"/>
          <w:spacing w:val="-20"/>
          <w:sz w:val="20"/>
        </w:rPr>
        <w:t> </w:t>
      </w:r>
      <w:r>
        <w:rPr>
          <w:color w:val="A7A9AC"/>
          <w:sz w:val="20"/>
        </w:rPr>
        <w:t>institución</w:t>
      </w:r>
      <w:r>
        <w:rPr>
          <w:color w:val="A7A9AC"/>
          <w:spacing w:val="-20"/>
          <w:sz w:val="20"/>
        </w:rPr>
        <w:t> </w:t>
      </w:r>
      <w:r>
        <w:rPr>
          <w:color w:val="A7A9AC"/>
          <w:sz w:val="20"/>
        </w:rPr>
        <w:t>editora.</w:t>
      </w:r>
      <w:r>
        <w:rPr>
          <w:color w:val="A7A9AC"/>
          <w:spacing w:val="-20"/>
          <w:sz w:val="20"/>
        </w:rPr>
        <w:t> </w:t>
      </w:r>
      <w:r>
        <w:rPr>
          <w:color w:val="A7A9AC"/>
          <w:sz w:val="20"/>
        </w:rPr>
        <w:t>Los</w:t>
      </w:r>
      <w:r>
        <w:rPr>
          <w:color w:val="A7A9AC"/>
          <w:spacing w:val="-20"/>
          <w:sz w:val="20"/>
        </w:rPr>
        <w:t> </w:t>
      </w:r>
      <w:r>
        <w:rPr>
          <w:color w:val="A7A9AC"/>
          <w:sz w:val="20"/>
        </w:rPr>
        <w:t>dictámenes</w:t>
      </w:r>
      <w:r>
        <w:rPr>
          <w:color w:val="A7A9AC"/>
          <w:spacing w:val="-20"/>
          <w:sz w:val="20"/>
        </w:rPr>
        <w:t> </w:t>
      </w:r>
      <w:r>
        <w:rPr>
          <w:color w:val="A7A9AC"/>
          <w:sz w:val="20"/>
        </w:rPr>
        <w:t>de</w:t>
      </w:r>
      <w:r>
        <w:rPr>
          <w:color w:val="A7A9AC"/>
          <w:spacing w:val="-20"/>
          <w:sz w:val="20"/>
        </w:rPr>
        <w:t> </w:t>
      </w:r>
      <w:r>
        <w:rPr>
          <w:color w:val="A7A9AC"/>
          <w:sz w:val="20"/>
        </w:rPr>
        <w:t>esta</w:t>
      </w:r>
      <w:r>
        <w:rPr>
          <w:color w:val="A7A9AC"/>
          <w:spacing w:val="-20"/>
          <w:sz w:val="20"/>
        </w:rPr>
        <w:t> </w:t>
      </w:r>
      <w:r>
        <w:rPr>
          <w:color w:val="A7A9AC"/>
          <w:sz w:val="20"/>
        </w:rPr>
        <w:t>obra</w:t>
      </w:r>
      <w:r>
        <w:rPr>
          <w:color w:val="A7A9AC"/>
          <w:spacing w:val="-20"/>
          <w:sz w:val="20"/>
        </w:rPr>
        <w:t> </w:t>
      </w:r>
      <w:r>
        <w:rPr>
          <w:color w:val="A7A9AC"/>
          <w:sz w:val="20"/>
        </w:rPr>
        <w:t>fueron</w:t>
      </w:r>
      <w:r>
        <w:rPr>
          <w:color w:val="A7A9AC"/>
          <w:spacing w:val="-20"/>
          <w:sz w:val="20"/>
        </w:rPr>
        <w:t> </w:t>
      </w:r>
      <w:r>
        <w:rPr>
          <w:color w:val="A7A9AC"/>
          <w:sz w:val="20"/>
        </w:rPr>
        <w:t>presentados y avalados por el Consejo General Editorial de la</w:t>
      </w:r>
      <w:r>
        <w:rPr>
          <w:color w:val="A7A9AC"/>
          <w:spacing w:val="19"/>
          <w:sz w:val="20"/>
        </w:rPr>
        <w:t> </w:t>
      </w:r>
      <w:r>
        <w:rPr>
          <w:rFonts w:ascii="PMingLiU" w:hAnsi="PMingLiU"/>
          <w:color w:val="A7A9AC"/>
          <w:w w:val="105"/>
          <w:sz w:val="14"/>
        </w:rPr>
        <w:t>uaem</w:t>
      </w:r>
      <w:r>
        <w:rPr>
          <w:color w:val="A7A9AC"/>
          <w:w w:val="105"/>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spacing w:line="278" w:lineRule="auto" w:before="0"/>
        <w:ind w:left="100" w:right="7296" w:firstLine="0"/>
        <w:jc w:val="left"/>
        <w:rPr>
          <w:b/>
          <w:sz w:val="18"/>
        </w:rPr>
      </w:pPr>
      <w:r>
        <w:rPr>
          <w:b/>
          <w:w w:val="105"/>
          <w:sz w:val="18"/>
        </w:rPr>
        <w:t>HN 120</w:t>
      </w:r>
    </w:p>
    <w:p>
      <w:pPr>
        <w:spacing w:line="278" w:lineRule="auto" w:before="1"/>
        <w:ind w:left="100" w:right="6959" w:firstLine="0"/>
        <w:jc w:val="left"/>
        <w:rPr>
          <w:b/>
          <w:sz w:val="18"/>
        </w:rPr>
      </w:pPr>
      <w:r>
        <w:rPr>
          <w:b/>
          <w:sz w:val="18"/>
        </w:rPr>
        <w:t>.M26 E93 2015</w:t>
      </w:r>
    </w:p>
    <w:p>
      <w:pPr>
        <w:pStyle w:val="BodyText"/>
        <w:spacing w:before="11"/>
        <w:rPr>
          <w:b/>
          <w:sz w:val="20"/>
        </w:rPr>
      </w:pPr>
    </w:p>
    <w:p>
      <w:pPr>
        <w:spacing w:line="278" w:lineRule="auto" w:before="0"/>
        <w:ind w:left="459" w:right="2236" w:firstLine="0"/>
        <w:jc w:val="both"/>
        <w:rPr>
          <w:sz w:val="18"/>
        </w:rPr>
      </w:pPr>
      <w:r>
        <w:rPr>
          <w:spacing w:val="3"/>
          <w:sz w:val="18"/>
        </w:rPr>
        <w:t>Exclusión</w:t>
      </w:r>
      <w:r>
        <w:rPr>
          <w:spacing w:val="-16"/>
          <w:sz w:val="18"/>
        </w:rPr>
        <w:t> </w:t>
      </w:r>
      <w:r>
        <w:rPr>
          <w:spacing w:val="3"/>
          <w:sz w:val="18"/>
        </w:rPr>
        <w:t>social</w:t>
      </w:r>
      <w:r>
        <w:rPr>
          <w:spacing w:val="-16"/>
          <w:sz w:val="18"/>
        </w:rPr>
        <w:t> </w:t>
      </w:r>
      <w:r>
        <w:rPr>
          <w:sz w:val="18"/>
        </w:rPr>
        <w:t>en</w:t>
      </w:r>
      <w:r>
        <w:rPr>
          <w:spacing w:val="-16"/>
          <w:sz w:val="18"/>
        </w:rPr>
        <w:t> </w:t>
      </w:r>
      <w:r>
        <w:rPr>
          <w:spacing w:val="2"/>
          <w:sz w:val="18"/>
        </w:rPr>
        <w:t>las</w:t>
      </w:r>
      <w:r>
        <w:rPr>
          <w:spacing w:val="-16"/>
          <w:sz w:val="18"/>
        </w:rPr>
        <w:t> </w:t>
      </w:r>
      <w:r>
        <w:rPr>
          <w:spacing w:val="3"/>
          <w:sz w:val="18"/>
        </w:rPr>
        <w:t>sociedades</w:t>
      </w:r>
      <w:r>
        <w:rPr>
          <w:spacing w:val="-16"/>
          <w:sz w:val="18"/>
        </w:rPr>
        <w:t> </w:t>
      </w:r>
      <w:r>
        <w:rPr>
          <w:spacing w:val="3"/>
          <w:sz w:val="18"/>
        </w:rPr>
        <w:t>multiculturales</w:t>
      </w:r>
      <w:r>
        <w:rPr>
          <w:spacing w:val="-16"/>
          <w:sz w:val="18"/>
        </w:rPr>
        <w:t> </w:t>
      </w:r>
      <w:r>
        <w:rPr>
          <w:sz w:val="18"/>
        </w:rPr>
        <w:t>:</w:t>
      </w:r>
      <w:r>
        <w:rPr>
          <w:spacing w:val="-16"/>
          <w:sz w:val="18"/>
        </w:rPr>
        <w:t> </w:t>
      </w:r>
      <w:r>
        <w:rPr>
          <w:spacing w:val="3"/>
          <w:sz w:val="18"/>
        </w:rPr>
        <w:t>comparación</w:t>
      </w:r>
      <w:r>
        <w:rPr>
          <w:spacing w:val="-16"/>
          <w:sz w:val="18"/>
        </w:rPr>
        <w:t> </w:t>
      </w:r>
      <w:r>
        <w:rPr>
          <w:spacing w:val="2"/>
          <w:sz w:val="18"/>
        </w:rPr>
        <w:t>en- tre</w:t>
      </w:r>
      <w:r>
        <w:rPr>
          <w:spacing w:val="-17"/>
          <w:sz w:val="18"/>
        </w:rPr>
        <w:t> </w:t>
      </w:r>
      <w:r>
        <w:rPr>
          <w:sz w:val="18"/>
        </w:rPr>
        <w:t>la</w:t>
      </w:r>
      <w:r>
        <w:rPr>
          <w:spacing w:val="-17"/>
          <w:sz w:val="18"/>
        </w:rPr>
        <w:t> </w:t>
      </w:r>
      <w:r>
        <w:rPr>
          <w:spacing w:val="3"/>
          <w:sz w:val="18"/>
        </w:rPr>
        <w:t>situación</w:t>
      </w:r>
      <w:r>
        <w:rPr>
          <w:spacing w:val="-17"/>
          <w:sz w:val="18"/>
        </w:rPr>
        <w:t> </w:t>
      </w:r>
      <w:r>
        <w:rPr>
          <w:spacing w:val="3"/>
          <w:sz w:val="18"/>
        </w:rPr>
        <w:t>actual</w:t>
      </w:r>
      <w:r>
        <w:rPr>
          <w:spacing w:val="-17"/>
          <w:sz w:val="18"/>
        </w:rPr>
        <w:t> </w:t>
      </w:r>
      <w:r>
        <w:rPr>
          <w:sz w:val="18"/>
        </w:rPr>
        <w:t>en</w:t>
      </w:r>
      <w:r>
        <w:rPr>
          <w:spacing w:val="-17"/>
          <w:sz w:val="18"/>
        </w:rPr>
        <w:t> </w:t>
      </w:r>
      <w:r>
        <w:rPr>
          <w:spacing w:val="3"/>
          <w:sz w:val="18"/>
        </w:rPr>
        <w:t>México</w:t>
      </w:r>
      <w:r>
        <w:rPr>
          <w:spacing w:val="-17"/>
          <w:sz w:val="18"/>
        </w:rPr>
        <w:t> </w:t>
      </w:r>
      <w:r>
        <w:rPr>
          <w:sz w:val="18"/>
        </w:rPr>
        <w:t>y</w:t>
      </w:r>
      <w:r>
        <w:rPr>
          <w:spacing w:val="-17"/>
          <w:sz w:val="18"/>
        </w:rPr>
        <w:t> </w:t>
      </w:r>
      <w:r>
        <w:rPr>
          <w:sz w:val="18"/>
        </w:rPr>
        <w:t>la</w:t>
      </w:r>
      <w:r>
        <w:rPr>
          <w:spacing w:val="-17"/>
          <w:sz w:val="18"/>
        </w:rPr>
        <w:t> </w:t>
      </w:r>
      <w:r>
        <w:rPr>
          <w:spacing w:val="3"/>
          <w:sz w:val="18"/>
        </w:rPr>
        <w:t>República</w:t>
      </w:r>
      <w:r>
        <w:rPr>
          <w:spacing w:val="-17"/>
          <w:sz w:val="18"/>
        </w:rPr>
        <w:t> </w:t>
      </w:r>
      <w:r>
        <w:rPr>
          <w:spacing w:val="3"/>
          <w:sz w:val="18"/>
        </w:rPr>
        <w:t>Checa</w:t>
      </w:r>
      <w:r>
        <w:rPr>
          <w:spacing w:val="-17"/>
          <w:sz w:val="18"/>
        </w:rPr>
        <w:t> </w:t>
      </w:r>
      <w:r>
        <w:rPr>
          <w:sz w:val="18"/>
        </w:rPr>
        <w:t>/</w:t>
      </w:r>
      <w:r>
        <w:rPr>
          <w:spacing w:val="-17"/>
          <w:sz w:val="18"/>
        </w:rPr>
        <w:t> </w:t>
      </w:r>
      <w:r>
        <w:rPr>
          <w:spacing w:val="3"/>
          <w:sz w:val="18"/>
        </w:rPr>
        <w:t>Rafael</w:t>
      </w:r>
      <w:r>
        <w:rPr>
          <w:spacing w:val="-17"/>
          <w:sz w:val="18"/>
        </w:rPr>
        <w:t> </w:t>
      </w:r>
      <w:r>
        <w:rPr>
          <w:spacing w:val="2"/>
          <w:sz w:val="18"/>
        </w:rPr>
        <w:t>Juárez </w:t>
      </w:r>
      <w:r>
        <w:rPr>
          <w:sz w:val="18"/>
        </w:rPr>
        <w:t>Toledo, </w:t>
      </w:r>
      <w:r>
        <w:rPr>
          <w:spacing w:val="3"/>
          <w:sz w:val="18"/>
        </w:rPr>
        <w:t>Andrea </w:t>
      </w:r>
      <w:r>
        <w:rPr>
          <w:spacing w:val="2"/>
          <w:sz w:val="18"/>
        </w:rPr>
        <w:t>Preissová </w:t>
      </w:r>
      <w:r>
        <w:rPr>
          <w:spacing w:val="3"/>
          <w:sz w:val="18"/>
        </w:rPr>
        <w:t>Krej</w:t>
      </w:r>
      <w:r>
        <w:rPr>
          <w:spacing w:val="3"/>
          <w:sz w:val="16"/>
        </w:rPr>
        <w:t>č</w:t>
      </w:r>
      <w:r>
        <w:rPr>
          <w:spacing w:val="3"/>
          <w:sz w:val="18"/>
        </w:rPr>
        <w:t>í, coordinadores.--[1ª ed].-- </w:t>
      </w:r>
      <w:r>
        <w:rPr>
          <w:sz w:val="18"/>
        </w:rPr>
        <w:t>Toluca, </w:t>
      </w:r>
      <w:r>
        <w:rPr>
          <w:spacing w:val="3"/>
          <w:sz w:val="18"/>
        </w:rPr>
        <w:t>Estado </w:t>
      </w:r>
      <w:r>
        <w:rPr>
          <w:sz w:val="18"/>
        </w:rPr>
        <w:t>de </w:t>
      </w:r>
      <w:r>
        <w:rPr>
          <w:spacing w:val="3"/>
          <w:sz w:val="18"/>
        </w:rPr>
        <w:t>México </w:t>
      </w:r>
      <w:r>
        <w:rPr>
          <w:sz w:val="18"/>
        </w:rPr>
        <w:t>: </w:t>
      </w:r>
      <w:r>
        <w:rPr>
          <w:spacing w:val="3"/>
          <w:sz w:val="18"/>
        </w:rPr>
        <w:t>Universidad Autónoma </w:t>
      </w:r>
      <w:r>
        <w:rPr>
          <w:spacing w:val="2"/>
          <w:sz w:val="18"/>
        </w:rPr>
        <w:t>del </w:t>
      </w:r>
      <w:r>
        <w:rPr>
          <w:spacing w:val="3"/>
          <w:sz w:val="18"/>
        </w:rPr>
        <w:t>Estado </w:t>
      </w:r>
      <w:r>
        <w:rPr>
          <w:sz w:val="18"/>
        </w:rPr>
        <w:t>de </w:t>
      </w:r>
      <w:r>
        <w:rPr>
          <w:spacing w:val="4"/>
          <w:sz w:val="18"/>
        </w:rPr>
        <w:t>México, 2015.]</w:t>
      </w:r>
    </w:p>
    <w:p>
      <w:pPr>
        <w:spacing w:before="1"/>
        <w:ind w:left="459" w:right="0" w:firstLine="0"/>
        <w:jc w:val="both"/>
        <w:rPr>
          <w:sz w:val="18"/>
        </w:rPr>
      </w:pPr>
      <w:r>
        <w:rPr>
          <w:sz w:val="18"/>
        </w:rPr>
        <w:t>[206 p. : il. ; 23 cm.]</w:t>
      </w:r>
    </w:p>
    <w:p>
      <w:pPr>
        <w:pStyle w:val="BodyText"/>
        <w:spacing w:before="5"/>
        <w:rPr>
          <w:sz w:val="25"/>
        </w:rPr>
      </w:pPr>
    </w:p>
    <w:p>
      <w:pPr>
        <w:spacing w:before="0"/>
        <w:ind w:left="460" w:right="0" w:firstLine="0"/>
        <w:jc w:val="both"/>
        <w:rPr>
          <w:sz w:val="18"/>
        </w:rPr>
      </w:pPr>
      <w:r>
        <w:rPr>
          <w:rFonts w:ascii="PMingLiU"/>
          <w:w w:val="105"/>
          <w:sz w:val="12"/>
        </w:rPr>
        <w:t>isbn</w:t>
      </w:r>
      <w:r>
        <w:rPr>
          <w:w w:val="105"/>
          <w:sz w:val="18"/>
        </w:rPr>
        <w:t>: 978-607-422-622-5</w:t>
      </w:r>
    </w:p>
    <w:p>
      <w:pPr>
        <w:spacing w:before="33"/>
        <w:ind w:left="460" w:right="0" w:firstLine="0"/>
        <w:jc w:val="both"/>
        <w:rPr>
          <w:sz w:val="18"/>
        </w:rPr>
      </w:pPr>
      <w:r>
        <w:rPr>
          <w:w w:val="95"/>
          <w:sz w:val="18"/>
        </w:rPr>
        <w:t>Incluye referencias bibliográficas.</w:t>
      </w:r>
    </w:p>
    <w:p>
      <w:pPr>
        <w:pStyle w:val="BodyText"/>
        <w:spacing w:before="8"/>
      </w:pPr>
    </w:p>
    <w:p>
      <w:pPr>
        <w:spacing w:before="0"/>
        <w:ind w:left="100" w:right="41" w:firstLine="0"/>
        <w:jc w:val="left"/>
        <w:rPr>
          <w:sz w:val="18"/>
        </w:rPr>
      </w:pPr>
      <w:r>
        <w:rPr>
          <w:sz w:val="18"/>
        </w:rPr>
        <w:t>1. Marginación social -- México 2. Marginación social -- República Checa.</w:t>
      </w:r>
    </w:p>
    <w:p>
      <w:pPr>
        <w:spacing w:line="278" w:lineRule="auto" w:before="33"/>
        <w:ind w:left="100" w:right="2515" w:firstLine="0"/>
        <w:jc w:val="left"/>
        <w:rPr>
          <w:sz w:val="18"/>
        </w:rPr>
      </w:pPr>
      <w:r>
        <w:rPr>
          <w:sz w:val="18"/>
        </w:rPr>
        <w:t>3.</w:t>
      </w:r>
      <w:r>
        <w:rPr>
          <w:spacing w:val="-26"/>
          <w:sz w:val="18"/>
        </w:rPr>
        <w:t> </w:t>
      </w:r>
      <w:r>
        <w:rPr>
          <w:sz w:val="18"/>
        </w:rPr>
        <w:t>México</w:t>
      </w:r>
      <w:r>
        <w:rPr>
          <w:spacing w:val="-26"/>
          <w:sz w:val="18"/>
        </w:rPr>
        <w:t> </w:t>
      </w:r>
      <w:r>
        <w:rPr>
          <w:sz w:val="18"/>
        </w:rPr>
        <w:t>--</w:t>
      </w:r>
      <w:r>
        <w:rPr>
          <w:spacing w:val="-26"/>
          <w:sz w:val="18"/>
        </w:rPr>
        <w:t> </w:t>
      </w:r>
      <w:r>
        <w:rPr>
          <w:sz w:val="18"/>
        </w:rPr>
        <w:t>Relaciones</w:t>
      </w:r>
      <w:r>
        <w:rPr>
          <w:spacing w:val="-26"/>
          <w:sz w:val="18"/>
        </w:rPr>
        <w:t> </w:t>
      </w:r>
      <w:r>
        <w:rPr>
          <w:sz w:val="18"/>
        </w:rPr>
        <w:t>internacionales</w:t>
      </w:r>
      <w:r>
        <w:rPr>
          <w:spacing w:val="-26"/>
          <w:sz w:val="18"/>
        </w:rPr>
        <w:t> </w:t>
      </w:r>
      <w:r>
        <w:rPr>
          <w:sz w:val="18"/>
        </w:rPr>
        <w:t>--</w:t>
      </w:r>
      <w:r>
        <w:rPr>
          <w:spacing w:val="-26"/>
          <w:sz w:val="18"/>
        </w:rPr>
        <w:t> </w:t>
      </w:r>
      <w:r>
        <w:rPr>
          <w:sz w:val="18"/>
        </w:rPr>
        <w:t>República</w:t>
      </w:r>
      <w:r>
        <w:rPr>
          <w:spacing w:val="-26"/>
          <w:sz w:val="18"/>
        </w:rPr>
        <w:t> </w:t>
      </w:r>
      <w:r>
        <w:rPr>
          <w:sz w:val="18"/>
        </w:rPr>
        <w:t>Checa.</w:t>
      </w:r>
      <w:r>
        <w:rPr>
          <w:spacing w:val="-26"/>
          <w:sz w:val="18"/>
        </w:rPr>
        <w:t> </w:t>
      </w:r>
      <w:r>
        <w:rPr>
          <w:sz w:val="18"/>
        </w:rPr>
        <w:t>4.</w:t>
      </w:r>
      <w:r>
        <w:rPr>
          <w:spacing w:val="-26"/>
          <w:sz w:val="18"/>
        </w:rPr>
        <w:t> </w:t>
      </w:r>
      <w:r>
        <w:rPr>
          <w:sz w:val="18"/>
        </w:rPr>
        <w:t>República </w:t>
      </w:r>
      <w:r>
        <w:rPr>
          <w:w w:val="95"/>
          <w:sz w:val="18"/>
        </w:rPr>
        <w:t>Checa -- Relaciones internacionales --</w:t>
      </w:r>
      <w:r>
        <w:rPr>
          <w:spacing w:val="3"/>
          <w:w w:val="95"/>
          <w:sz w:val="18"/>
        </w:rPr>
        <w:t> </w:t>
      </w:r>
      <w:r>
        <w:rPr>
          <w:w w:val="95"/>
          <w:sz w:val="18"/>
        </w:rPr>
        <w:t>México.</w:t>
      </w:r>
    </w:p>
    <w:p>
      <w:pPr>
        <w:spacing w:after="0" w:line="278" w:lineRule="auto"/>
        <w:jc w:val="left"/>
        <w:rPr>
          <w:sz w:val="18"/>
        </w:rPr>
        <w:sectPr>
          <w:pgSz w:w="9640" w:h="13040"/>
          <w:pgMar w:top="1200" w:bottom="280" w:left="980" w:right="960"/>
        </w:sectPr>
      </w:pPr>
    </w:p>
    <w:p>
      <w:pPr>
        <w:pStyle w:val="BodyText"/>
        <w:rPr>
          <w:sz w:val="20"/>
        </w:rPr>
      </w:pPr>
      <w:r>
        <w:rPr/>
        <w:pict>
          <v:line style="position:absolute;mso-position-horizontal-relative:page;mso-position-vertical-relative:page;z-index:1144" from="237.330994pt,555.643982pt" to="237.330994pt,573.342982pt" stroked="true" strokeweight=".332pt" strokecolor="#000000">
            <w10:wrap type="none"/>
          </v:line>
        </w:pict>
      </w:r>
    </w:p>
    <w:p>
      <w:pPr>
        <w:spacing w:line="295" w:lineRule="auto" w:before="41"/>
        <w:ind w:left="117" w:right="111" w:firstLine="0"/>
        <w:jc w:val="center"/>
        <w:rPr>
          <w:sz w:val="34"/>
        </w:rPr>
      </w:pPr>
      <w:r>
        <w:rPr>
          <w:sz w:val="34"/>
        </w:rPr>
        <w:t>EXCLUSIÓN SOCIAL EN LAS SOCIEDADES MULTICULTURALES</w:t>
      </w:r>
    </w:p>
    <w:p>
      <w:pPr>
        <w:spacing w:line="295" w:lineRule="auto" w:before="2"/>
        <w:ind w:left="902" w:right="897" w:firstLine="0"/>
        <w:jc w:val="center"/>
        <w:rPr>
          <w:sz w:val="34"/>
        </w:rPr>
      </w:pPr>
      <w:r>
        <w:rPr>
          <w:sz w:val="34"/>
        </w:rPr>
        <w:t>Comparación entre la situación actual en México y la República Checa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4"/>
        </w:rPr>
      </w:pPr>
    </w:p>
    <w:p>
      <w:pPr>
        <w:spacing w:line="261" w:lineRule="auto" w:before="53"/>
        <w:ind w:left="2236" w:right="2234" w:firstLine="1"/>
        <w:jc w:val="center"/>
        <w:rPr>
          <w:sz w:val="27"/>
        </w:rPr>
      </w:pPr>
      <w:r>
        <w:rPr>
          <w:sz w:val="27"/>
        </w:rPr>
        <w:t>Rafael </w:t>
      </w:r>
      <w:r>
        <w:rPr>
          <w:spacing w:val="-3"/>
          <w:sz w:val="27"/>
        </w:rPr>
        <w:t>Juárez-Toledo </w:t>
      </w:r>
      <w:r>
        <w:rPr>
          <w:w w:val="95"/>
          <w:sz w:val="27"/>
        </w:rPr>
        <w:t>Andrea</w:t>
      </w:r>
      <w:r>
        <w:rPr>
          <w:spacing w:val="-36"/>
          <w:w w:val="95"/>
          <w:sz w:val="27"/>
        </w:rPr>
        <w:t> </w:t>
      </w:r>
      <w:r>
        <w:rPr>
          <w:w w:val="95"/>
          <w:sz w:val="27"/>
        </w:rPr>
        <w:t>Preissová-Krej</w:t>
      </w:r>
      <w:r>
        <w:rPr>
          <w:w w:val="95"/>
          <w:sz w:val="24"/>
        </w:rPr>
        <w:t>č</w:t>
      </w:r>
      <w:r>
        <w:rPr>
          <w:w w:val="95"/>
          <w:sz w:val="27"/>
        </w:rPr>
        <w:t>í </w:t>
      </w:r>
      <w:r>
        <w:rPr>
          <w:sz w:val="27"/>
        </w:rPr>
        <w:t>(coordinadores)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pict>
          <v:group style="position:absolute;margin-left:225.060898pt;margin-top:18.435514pt;width:33.5pt;height:29.4pt;mso-position-horizontal-relative:page;mso-position-vertical-relative:paragraph;z-index:1072;mso-wrap-distance-left:0;mso-wrap-distance-right:0" coordorigin="4501,369" coordsize="670,588">
            <v:shape style="position:absolute;left:4547;top:381;width:579;height:92" type="#_x0000_t75" stroked="false">
              <v:imagedata r:id="rId18" o:title=""/>
            </v:shape>
            <v:shape style="position:absolute;left:4658;top:498;width:350;height:330" type="#_x0000_t75" stroked="false">
              <v:imagedata r:id="rId19" o:title=""/>
            </v:shape>
            <v:shape style="position:absolute;left:4501;top:369;width:669;height:588" type="#_x0000_t75" stroked="false">
              <v:imagedata r:id="rId20" o:title=""/>
            </v:shape>
            <w10:wrap type="topAndBottom"/>
          </v:group>
        </w:pict>
      </w:r>
      <w:r>
        <w:rPr/>
        <w:pict>
          <v:group style="position:absolute;margin-left:186.378006pt;margin-top:55.918514pt;width:45.7pt;height:11.8pt;mso-position-horizontal-relative:page;mso-position-vertical-relative:paragraph;z-index:1096;mso-wrap-distance-left:0;mso-wrap-distance-right:0" coordorigin="3728,1118" coordsize="914,236">
            <v:shape style="position:absolute;left:3728;top:1118;width:625;height:223" type="#_x0000_t75" stroked="false">
              <v:imagedata r:id="rId21" o:title=""/>
            </v:shape>
            <v:shape style="position:absolute;left:4383;top:1118;width:258;height:235" type="#_x0000_t75" stroked="false">
              <v:imagedata r:id="rId22" o:title=""/>
            </v:shape>
            <w10:wrap type="topAndBottom"/>
          </v:group>
        </w:pict>
      </w:r>
      <w:r>
        <w:rPr/>
        <w:drawing>
          <wp:anchor distT="0" distB="0" distL="0" distR="0" allowOverlap="1" layoutInCell="1" locked="0" behindDoc="0" simplePos="0" relativeHeight="1120">
            <wp:simplePos x="0" y="0"/>
            <wp:positionH relativeFrom="page">
              <wp:posOffset>3079343</wp:posOffset>
            </wp:positionH>
            <wp:positionV relativeFrom="paragraph">
              <wp:posOffset>712467</wp:posOffset>
            </wp:positionV>
            <wp:extent cx="699183" cy="133350"/>
            <wp:effectExtent l="0" t="0" r="0" b="0"/>
            <wp:wrapTopAndBottom/>
            <wp:docPr id="1" name="image19.png" descr=""/>
            <wp:cNvGraphicFramePr>
              <a:graphicFrameLocks noChangeAspect="1"/>
            </wp:cNvGraphicFramePr>
            <a:graphic>
              <a:graphicData uri="http://schemas.openxmlformats.org/drawingml/2006/picture">
                <pic:pic>
                  <pic:nvPicPr>
                    <pic:cNvPr id="2" name="image19.png"/>
                    <pic:cNvPicPr/>
                  </pic:nvPicPr>
                  <pic:blipFill>
                    <a:blip r:embed="rId23" cstate="print"/>
                    <a:stretch>
                      <a:fillRect/>
                    </a:stretch>
                  </pic:blipFill>
                  <pic:spPr>
                    <a:xfrm>
                      <a:off x="0" y="0"/>
                      <a:ext cx="699183" cy="133350"/>
                    </a:xfrm>
                    <a:prstGeom prst="rect">
                      <a:avLst/>
                    </a:prstGeom>
                  </pic:spPr>
                </pic:pic>
              </a:graphicData>
            </a:graphic>
          </wp:anchor>
        </w:drawing>
      </w:r>
    </w:p>
    <w:p>
      <w:pPr>
        <w:pStyle w:val="BodyText"/>
        <w:spacing w:before="1"/>
        <w:rPr>
          <w:sz w:val="8"/>
        </w:rPr>
      </w:pPr>
    </w:p>
    <w:p>
      <w:pPr>
        <w:spacing w:before="126"/>
        <w:ind w:left="564" w:right="0" w:firstLine="0"/>
        <w:jc w:val="left"/>
        <w:rPr>
          <w:i/>
          <w:sz w:val="20"/>
        </w:rPr>
      </w:pPr>
      <w:r>
        <w:rPr>
          <w:i/>
          <w:color w:val="A7A9AC"/>
          <w:w w:val="95"/>
          <w:sz w:val="20"/>
        </w:rPr>
        <w:t>“2015, Año del Bicentenario Luctuoso de José María Morelos y Pavón”</w:t>
      </w:r>
    </w:p>
    <w:p>
      <w:pPr>
        <w:spacing w:after="0"/>
        <w:jc w:val="left"/>
        <w:rPr>
          <w:sz w:val="20"/>
        </w:rPr>
        <w:sectPr>
          <w:pgSz w:w="9640" w:h="13040"/>
          <w:pgMar w:top="1200" w:bottom="280" w:left="1340" w:right="1340"/>
        </w:sectPr>
      </w:pPr>
    </w:p>
    <w:p>
      <w:pPr>
        <w:pStyle w:val="BodyText"/>
        <w:spacing w:before="5"/>
        <w:rPr>
          <w:i/>
          <w:sz w:val="20"/>
        </w:rPr>
      </w:pPr>
    </w:p>
    <w:p>
      <w:pPr>
        <w:spacing w:before="37"/>
        <w:ind w:left="1801" w:right="98" w:firstLine="0"/>
        <w:jc w:val="left"/>
        <w:rPr>
          <w:rFonts w:ascii="PMingLiU" w:hAnsi="PMingLiU"/>
          <w:sz w:val="12"/>
        </w:rPr>
      </w:pPr>
      <w:r>
        <w:rPr>
          <w:rFonts w:ascii="PMingLiU" w:hAnsi="PMingLiU"/>
          <w:color w:val="999999"/>
          <w:w w:val="160"/>
          <w:sz w:val="18"/>
        </w:rPr>
        <w:t>c</w:t>
      </w:r>
      <w:r>
        <w:rPr>
          <w:rFonts w:ascii="PMingLiU" w:hAnsi="PMingLiU"/>
          <w:color w:val="999999"/>
          <w:w w:val="160"/>
          <w:sz w:val="12"/>
        </w:rPr>
        <w:t>olección </w:t>
      </w:r>
      <w:r>
        <w:rPr>
          <w:rFonts w:ascii="PMingLiU" w:hAnsi="PMingLiU"/>
          <w:color w:val="999999"/>
          <w:w w:val="160"/>
          <w:sz w:val="18"/>
        </w:rPr>
        <w:t>c</w:t>
      </w:r>
      <w:r>
        <w:rPr>
          <w:rFonts w:ascii="PMingLiU" w:hAnsi="PMingLiU"/>
          <w:color w:val="999999"/>
          <w:w w:val="160"/>
          <w:sz w:val="12"/>
        </w:rPr>
        <w:t>iencias </w:t>
      </w:r>
      <w:r>
        <w:rPr>
          <w:rFonts w:ascii="PMingLiU" w:hAnsi="PMingLiU"/>
          <w:color w:val="999999"/>
          <w:w w:val="160"/>
          <w:sz w:val="18"/>
        </w:rPr>
        <w:t>s</w:t>
      </w:r>
      <w:r>
        <w:rPr>
          <w:rFonts w:ascii="PMingLiU" w:hAnsi="PMingLiU"/>
          <w:color w:val="999999"/>
          <w:w w:val="160"/>
          <w:sz w:val="12"/>
        </w:rPr>
        <w:t>ociales </w:t>
      </w:r>
      <w:r>
        <w:rPr>
          <w:rFonts w:ascii="PMingLiU" w:hAnsi="PMingLiU"/>
          <w:color w:val="999999"/>
          <w:w w:val="155"/>
          <w:sz w:val="18"/>
        </w:rPr>
        <w:t>|</w:t>
      </w:r>
      <w:r>
        <w:rPr>
          <w:rFonts w:ascii="PMingLiU" w:hAnsi="PMingLiU"/>
          <w:color w:val="999999"/>
          <w:spacing w:val="-51"/>
          <w:w w:val="155"/>
          <w:sz w:val="18"/>
        </w:rPr>
        <w:t> </w:t>
      </w:r>
      <w:r>
        <w:rPr>
          <w:rFonts w:ascii="PMingLiU" w:hAnsi="PMingLiU"/>
          <w:color w:val="999999"/>
          <w:w w:val="160"/>
          <w:sz w:val="18"/>
        </w:rPr>
        <w:t>s</w:t>
      </w:r>
      <w:r>
        <w:rPr>
          <w:rFonts w:ascii="PMingLiU" w:hAnsi="PMingLiU"/>
          <w:color w:val="999999"/>
          <w:w w:val="160"/>
          <w:sz w:val="12"/>
        </w:rPr>
        <w:t>erie </w:t>
      </w:r>
      <w:r>
        <w:rPr>
          <w:rFonts w:ascii="PMingLiU" w:hAnsi="PMingLiU"/>
          <w:color w:val="999999"/>
          <w:w w:val="160"/>
          <w:sz w:val="18"/>
        </w:rPr>
        <w:t>a</w:t>
      </w:r>
      <w:r>
        <w:rPr>
          <w:rFonts w:ascii="PMingLiU" w:hAnsi="PMingLiU"/>
          <w:color w:val="999999"/>
          <w:w w:val="160"/>
          <w:sz w:val="12"/>
        </w:rPr>
        <w:t>portes </w:t>
      </w:r>
      <w:r>
        <w:rPr>
          <w:rFonts w:ascii="PMingLiU" w:hAnsi="PMingLiU"/>
          <w:color w:val="999999"/>
          <w:w w:val="160"/>
          <w:sz w:val="18"/>
        </w:rPr>
        <w:t>a</w:t>
      </w:r>
      <w:r>
        <w:rPr>
          <w:rFonts w:ascii="PMingLiU" w:hAnsi="PMingLiU"/>
          <w:color w:val="999999"/>
          <w:w w:val="160"/>
          <w:sz w:val="12"/>
        </w:rPr>
        <w:t>cadémicos</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5"/>
        <w:rPr>
          <w:rFonts w:ascii="PMingLiU"/>
          <w:sz w:val="27"/>
        </w:rPr>
      </w:pPr>
    </w:p>
    <w:p>
      <w:pPr>
        <w:spacing w:before="69"/>
        <w:ind w:left="120" w:right="0" w:firstLine="0"/>
        <w:jc w:val="both"/>
        <w:rPr>
          <w:sz w:val="18"/>
        </w:rPr>
      </w:pPr>
      <w:r>
        <w:rPr>
          <w:sz w:val="18"/>
        </w:rPr>
        <w:t>Primera edición, agosto 2015</w:t>
      </w:r>
    </w:p>
    <w:p>
      <w:pPr>
        <w:pStyle w:val="BodyText"/>
        <w:rPr>
          <w:sz w:val="18"/>
        </w:rPr>
      </w:pPr>
    </w:p>
    <w:p>
      <w:pPr>
        <w:spacing w:before="106"/>
        <w:ind w:left="120" w:right="0" w:firstLine="0"/>
        <w:jc w:val="both"/>
        <w:rPr>
          <w:i/>
          <w:sz w:val="18"/>
        </w:rPr>
      </w:pPr>
      <w:r>
        <w:rPr>
          <w:i/>
          <w:w w:val="90"/>
          <w:sz w:val="18"/>
        </w:rPr>
        <w:t>Exclusión social en las sociedades multiculturales</w:t>
      </w:r>
    </w:p>
    <w:p>
      <w:pPr>
        <w:spacing w:before="53"/>
        <w:ind w:left="120" w:right="0" w:firstLine="0"/>
        <w:jc w:val="both"/>
        <w:rPr>
          <w:i/>
          <w:sz w:val="18"/>
        </w:rPr>
      </w:pPr>
      <w:r>
        <w:rPr>
          <w:i/>
          <w:w w:val="95"/>
          <w:sz w:val="18"/>
        </w:rPr>
        <w:t>Comparación entre la situación actual en México y la República Checa</w:t>
      </w:r>
    </w:p>
    <w:p>
      <w:pPr>
        <w:spacing w:before="53"/>
        <w:ind w:left="120" w:right="0" w:firstLine="0"/>
        <w:jc w:val="both"/>
        <w:rPr>
          <w:sz w:val="18"/>
        </w:rPr>
      </w:pPr>
      <w:r>
        <w:rPr>
          <w:w w:val="95"/>
          <w:sz w:val="18"/>
        </w:rPr>
        <w:t>Rafael-Juárez Toledo | Andrea Preissová-Krejčí (coords.)</w:t>
      </w:r>
    </w:p>
    <w:p>
      <w:pPr>
        <w:pStyle w:val="BodyText"/>
        <w:rPr>
          <w:sz w:val="18"/>
        </w:rPr>
      </w:pPr>
    </w:p>
    <w:p>
      <w:pPr>
        <w:spacing w:line="302" w:lineRule="auto" w:before="106"/>
        <w:ind w:left="120" w:right="4420" w:firstLine="0"/>
        <w:jc w:val="left"/>
        <w:rPr>
          <w:sz w:val="18"/>
        </w:rPr>
      </w:pPr>
      <w:r>
        <w:rPr>
          <w:sz w:val="18"/>
        </w:rPr>
        <w:t>Universidad</w:t>
      </w:r>
      <w:r>
        <w:rPr>
          <w:spacing w:val="-27"/>
          <w:sz w:val="18"/>
        </w:rPr>
        <w:t> </w:t>
      </w:r>
      <w:r>
        <w:rPr>
          <w:sz w:val="18"/>
        </w:rPr>
        <w:t>Autónoma</w:t>
      </w:r>
      <w:r>
        <w:rPr>
          <w:spacing w:val="-27"/>
          <w:sz w:val="18"/>
        </w:rPr>
        <w:t> </w:t>
      </w:r>
      <w:r>
        <w:rPr>
          <w:sz w:val="18"/>
        </w:rPr>
        <w:t>del</w:t>
      </w:r>
      <w:r>
        <w:rPr>
          <w:spacing w:val="-27"/>
          <w:sz w:val="18"/>
        </w:rPr>
        <w:t> </w:t>
      </w:r>
      <w:r>
        <w:rPr>
          <w:sz w:val="18"/>
        </w:rPr>
        <w:t>Estado</w:t>
      </w:r>
      <w:r>
        <w:rPr>
          <w:spacing w:val="-27"/>
          <w:sz w:val="18"/>
        </w:rPr>
        <w:t> </w:t>
      </w:r>
      <w:r>
        <w:rPr>
          <w:sz w:val="18"/>
        </w:rPr>
        <w:t>de</w:t>
      </w:r>
      <w:r>
        <w:rPr>
          <w:spacing w:val="-27"/>
          <w:sz w:val="18"/>
        </w:rPr>
        <w:t> </w:t>
      </w:r>
      <w:r>
        <w:rPr>
          <w:sz w:val="18"/>
        </w:rPr>
        <w:t>México </w:t>
      </w:r>
      <w:r>
        <w:rPr>
          <w:spacing w:val="-8"/>
          <w:sz w:val="18"/>
        </w:rPr>
        <w:t>Av.</w:t>
      </w:r>
      <w:r>
        <w:rPr>
          <w:spacing w:val="-13"/>
          <w:sz w:val="18"/>
        </w:rPr>
        <w:t> </w:t>
      </w:r>
      <w:r>
        <w:rPr>
          <w:sz w:val="18"/>
        </w:rPr>
        <w:t>Instituto</w:t>
      </w:r>
      <w:r>
        <w:rPr>
          <w:spacing w:val="-13"/>
          <w:sz w:val="18"/>
        </w:rPr>
        <w:t> </w:t>
      </w:r>
      <w:r>
        <w:rPr>
          <w:sz w:val="18"/>
        </w:rPr>
        <w:t>Literario</w:t>
      </w:r>
      <w:r>
        <w:rPr>
          <w:spacing w:val="-13"/>
          <w:sz w:val="18"/>
        </w:rPr>
        <w:t> </w:t>
      </w:r>
      <w:r>
        <w:rPr>
          <w:sz w:val="18"/>
        </w:rPr>
        <w:t>100</w:t>
      </w:r>
      <w:r>
        <w:rPr>
          <w:spacing w:val="-13"/>
          <w:sz w:val="18"/>
        </w:rPr>
        <w:t> </w:t>
      </w:r>
      <w:r>
        <w:rPr>
          <w:sz w:val="18"/>
        </w:rPr>
        <w:t>Ote.</w:t>
      </w:r>
    </w:p>
    <w:p>
      <w:pPr>
        <w:spacing w:before="1"/>
        <w:ind w:left="120" w:right="0" w:firstLine="0"/>
        <w:jc w:val="both"/>
        <w:rPr>
          <w:sz w:val="18"/>
        </w:rPr>
      </w:pPr>
      <w:r>
        <w:rPr>
          <w:sz w:val="18"/>
        </w:rPr>
        <w:t>Toluca, Estado de México</w:t>
      </w:r>
    </w:p>
    <w:p>
      <w:pPr>
        <w:spacing w:before="53"/>
        <w:ind w:left="120" w:right="0" w:firstLine="0"/>
        <w:jc w:val="both"/>
        <w:rPr>
          <w:sz w:val="18"/>
        </w:rPr>
      </w:pPr>
      <w:r>
        <w:rPr>
          <w:sz w:val="18"/>
        </w:rPr>
        <w:t>C.P. 50000</w:t>
      </w:r>
    </w:p>
    <w:p>
      <w:pPr>
        <w:spacing w:before="53"/>
        <w:ind w:left="120" w:right="0" w:firstLine="0"/>
        <w:jc w:val="both"/>
        <w:rPr>
          <w:sz w:val="18"/>
        </w:rPr>
      </w:pPr>
      <w:r>
        <w:rPr>
          <w:sz w:val="18"/>
        </w:rPr>
        <w:t>Tel: (52) 722 277 3835 y 36</w:t>
      </w:r>
    </w:p>
    <w:p>
      <w:pPr>
        <w:spacing w:line="302" w:lineRule="auto" w:before="53"/>
        <w:ind w:left="120" w:right="4420" w:firstLine="0"/>
        <w:jc w:val="left"/>
        <w:rPr>
          <w:sz w:val="18"/>
        </w:rPr>
      </w:pPr>
      <w:hyperlink r:id="rId24">
        <w:r>
          <w:rPr>
            <w:sz w:val="18"/>
          </w:rPr>
          <w:t>http://www.uaemex.mx</w:t>
        </w:r>
      </w:hyperlink>
      <w:r>
        <w:rPr>
          <w:sz w:val="18"/>
        </w:rPr>
        <w:t> </w:t>
      </w:r>
      <w:hyperlink r:id="rId25">
        <w:r>
          <w:rPr>
            <w:w w:val="95"/>
            <w:sz w:val="18"/>
          </w:rPr>
          <w:t>dir</w:t>
        </w:r>
      </w:hyperlink>
      <w:hyperlink r:id="rId26">
        <w:r>
          <w:rPr>
            <w:w w:val="95"/>
            <w:sz w:val="18"/>
          </w:rPr>
          <w:t>eccioneditorial@uaemex.mx</w:t>
        </w:r>
      </w:hyperlink>
    </w:p>
    <w:p>
      <w:pPr>
        <w:pStyle w:val="BodyText"/>
        <w:spacing w:before="3"/>
        <w:rPr>
          <w:sz w:val="19"/>
        </w:rPr>
      </w:pPr>
    </w:p>
    <w:p>
      <w:pPr>
        <w:spacing w:line="260" w:lineRule="exact" w:before="0"/>
        <w:ind w:left="119" w:right="110" w:firstLine="0"/>
        <w:jc w:val="both"/>
        <w:rPr>
          <w:sz w:val="18"/>
        </w:rPr>
      </w:pPr>
      <w:r>
        <w:rPr>
          <w:position w:val="-8"/>
        </w:rPr>
        <w:drawing>
          <wp:inline distT="0" distB="0" distL="0" distR="0">
            <wp:extent cx="487869" cy="197645"/>
            <wp:effectExtent l="0" t="0" r="0" b="0"/>
            <wp:docPr id="3" name="image20.png" descr=""/>
            <wp:cNvGraphicFramePr>
              <a:graphicFrameLocks noChangeAspect="1"/>
            </wp:cNvGraphicFramePr>
            <a:graphic>
              <a:graphicData uri="http://schemas.openxmlformats.org/drawingml/2006/picture">
                <pic:pic>
                  <pic:nvPicPr>
                    <pic:cNvPr id="4" name="image20.png"/>
                    <pic:cNvPicPr/>
                  </pic:nvPicPr>
                  <pic:blipFill>
                    <a:blip r:embed="rId27" cstate="print"/>
                    <a:stretch>
                      <a:fillRect/>
                    </a:stretch>
                  </pic:blipFill>
                  <pic:spPr>
                    <a:xfrm>
                      <a:off x="0" y="0"/>
                      <a:ext cx="487869" cy="197645"/>
                    </a:xfrm>
                    <a:prstGeom prst="rect">
                      <a:avLst/>
                    </a:prstGeom>
                  </pic:spPr>
                </pic:pic>
              </a:graphicData>
            </a:graphic>
          </wp:inline>
        </w:drawing>
      </w:r>
      <w:r>
        <w:rPr>
          <w:position w:val="-8"/>
        </w:rPr>
      </w:r>
      <w:r>
        <w:rPr>
          <w:sz w:val="18"/>
        </w:rPr>
        <w:t>Esta</w:t>
      </w:r>
      <w:r>
        <w:rPr>
          <w:spacing w:val="-8"/>
          <w:sz w:val="18"/>
        </w:rPr>
        <w:t> </w:t>
      </w:r>
      <w:r>
        <w:rPr>
          <w:sz w:val="18"/>
        </w:rPr>
        <w:t>obra</w:t>
      </w:r>
      <w:r>
        <w:rPr>
          <w:spacing w:val="-8"/>
          <w:sz w:val="18"/>
        </w:rPr>
        <w:t> </w:t>
      </w:r>
      <w:r>
        <w:rPr>
          <w:sz w:val="18"/>
        </w:rPr>
        <w:t>está</w:t>
      </w:r>
      <w:r>
        <w:rPr>
          <w:spacing w:val="-8"/>
          <w:sz w:val="18"/>
        </w:rPr>
        <w:t> </w:t>
      </w:r>
      <w:r>
        <w:rPr>
          <w:sz w:val="18"/>
        </w:rPr>
        <w:t>sujeta</w:t>
      </w:r>
      <w:r>
        <w:rPr>
          <w:spacing w:val="-8"/>
          <w:sz w:val="18"/>
        </w:rPr>
        <w:t> </w:t>
      </w:r>
      <w:r>
        <w:rPr>
          <w:sz w:val="18"/>
        </w:rPr>
        <w:t>a</w:t>
      </w:r>
      <w:r>
        <w:rPr>
          <w:spacing w:val="-8"/>
          <w:sz w:val="18"/>
        </w:rPr>
        <w:t> </w:t>
      </w:r>
      <w:r>
        <w:rPr>
          <w:sz w:val="18"/>
        </w:rPr>
        <w:t>una</w:t>
      </w:r>
      <w:r>
        <w:rPr>
          <w:spacing w:val="-8"/>
          <w:sz w:val="18"/>
        </w:rPr>
        <w:t> </w:t>
      </w:r>
      <w:r>
        <w:rPr>
          <w:sz w:val="18"/>
        </w:rPr>
        <w:t>licencia</w:t>
      </w:r>
      <w:r>
        <w:rPr>
          <w:spacing w:val="-8"/>
          <w:sz w:val="18"/>
        </w:rPr>
        <w:t> </w:t>
      </w:r>
      <w:r>
        <w:rPr>
          <w:i/>
          <w:sz w:val="18"/>
        </w:rPr>
        <w:t>Creative</w:t>
      </w:r>
      <w:r>
        <w:rPr>
          <w:i/>
          <w:spacing w:val="-8"/>
          <w:sz w:val="18"/>
        </w:rPr>
        <w:t> </w:t>
      </w:r>
      <w:r>
        <w:rPr>
          <w:i/>
          <w:sz w:val="18"/>
        </w:rPr>
        <w:t>Commons</w:t>
      </w:r>
      <w:r>
        <w:rPr>
          <w:i/>
          <w:spacing w:val="-8"/>
          <w:sz w:val="18"/>
        </w:rPr>
        <w:t> </w:t>
      </w:r>
      <w:r>
        <w:rPr>
          <w:sz w:val="18"/>
        </w:rPr>
        <w:t>Atribución</w:t>
      </w:r>
      <w:r>
        <w:rPr>
          <w:spacing w:val="-8"/>
          <w:sz w:val="18"/>
        </w:rPr>
        <w:t> </w:t>
      </w:r>
      <w:r>
        <w:rPr>
          <w:sz w:val="18"/>
        </w:rPr>
        <w:t>2.5</w:t>
      </w:r>
      <w:r>
        <w:rPr>
          <w:spacing w:val="-8"/>
          <w:sz w:val="18"/>
        </w:rPr>
        <w:t> </w:t>
      </w:r>
      <w:r>
        <w:rPr>
          <w:sz w:val="18"/>
        </w:rPr>
        <w:t>México</w:t>
      </w:r>
      <w:r>
        <w:rPr>
          <w:spacing w:val="-8"/>
          <w:sz w:val="18"/>
        </w:rPr>
        <w:t> </w:t>
      </w:r>
      <w:r>
        <w:rPr>
          <w:w w:val="120"/>
          <w:sz w:val="18"/>
        </w:rPr>
        <w:t>(</w:t>
      </w:r>
      <w:r>
        <w:rPr>
          <w:rFonts w:ascii="PMingLiU" w:hAnsi="PMingLiU"/>
          <w:w w:val="120"/>
          <w:sz w:val="12"/>
        </w:rPr>
        <w:t>cc by </w:t>
      </w:r>
      <w:r>
        <w:rPr>
          <w:sz w:val="18"/>
        </w:rPr>
        <w:t>2.5).</w:t>
      </w:r>
      <w:r>
        <w:rPr>
          <w:spacing w:val="-8"/>
          <w:sz w:val="18"/>
        </w:rPr>
        <w:t> </w:t>
      </w:r>
      <w:r>
        <w:rPr>
          <w:sz w:val="18"/>
        </w:rPr>
        <w:t>Para ver</w:t>
      </w:r>
      <w:r>
        <w:rPr>
          <w:spacing w:val="-24"/>
          <w:sz w:val="18"/>
        </w:rPr>
        <w:t> </w:t>
      </w:r>
      <w:r>
        <w:rPr>
          <w:sz w:val="18"/>
        </w:rPr>
        <w:t>una</w:t>
      </w:r>
      <w:r>
        <w:rPr>
          <w:spacing w:val="-24"/>
          <w:sz w:val="18"/>
        </w:rPr>
        <w:t> </w:t>
      </w:r>
      <w:r>
        <w:rPr>
          <w:sz w:val="18"/>
        </w:rPr>
        <w:t>copia</w:t>
      </w:r>
      <w:r>
        <w:rPr>
          <w:spacing w:val="-24"/>
          <w:sz w:val="18"/>
        </w:rPr>
        <w:t> </w:t>
      </w:r>
      <w:r>
        <w:rPr>
          <w:sz w:val="18"/>
        </w:rPr>
        <w:t>de</w:t>
      </w:r>
      <w:r>
        <w:rPr>
          <w:spacing w:val="-24"/>
          <w:sz w:val="18"/>
        </w:rPr>
        <w:t> </w:t>
      </w:r>
      <w:r>
        <w:rPr>
          <w:sz w:val="18"/>
        </w:rPr>
        <w:t>esta</w:t>
      </w:r>
      <w:r>
        <w:rPr>
          <w:spacing w:val="-24"/>
          <w:sz w:val="18"/>
        </w:rPr>
        <w:t> </w:t>
      </w:r>
      <w:r>
        <w:rPr>
          <w:sz w:val="18"/>
        </w:rPr>
        <w:t>licencia</w:t>
      </w:r>
      <w:r>
        <w:rPr>
          <w:spacing w:val="-24"/>
          <w:sz w:val="18"/>
        </w:rPr>
        <w:t> </w:t>
      </w:r>
      <w:r>
        <w:rPr>
          <w:sz w:val="18"/>
        </w:rPr>
        <w:t>visite</w:t>
      </w:r>
      <w:r>
        <w:rPr>
          <w:spacing w:val="-24"/>
          <w:sz w:val="18"/>
        </w:rPr>
        <w:t> </w:t>
      </w:r>
      <w:hyperlink r:id="rId28">
        <w:r>
          <w:rPr>
            <w:sz w:val="18"/>
          </w:rPr>
          <w:t>http://creativecommons.org/licenses/b</w:t>
        </w:r>
      </w:hyperlink>
      <w:r>
        <w:rPr>
          <w:sz w:val="18"/>
        </w:rPr>
        <w:t>y/2.5/mx.</w:t>
      </w:r>
      <w:r>
        <w:rPr>
          <w:spacing w:val="-24"/>
          <w:sz w:val="18"/>
        </w:rPr>
        <w:t> </w:t>
      </w:r>
      <w:r>
        <w:rPr>
          <w:sz w:val="18"/>
        </w:rPr>
        <w:t>Puede</w:t>
      </w:r>
      <w:r>
        <w:rPr>
          <w:spacing w:val="-24"/>
          <w:sz w:val="18"/>
        </w:rPr>
        <w:t> </w:t>
      </w:r>
      <w:r>
        <w:rPr>
          <w:sz w:val="18"/>
        </w:rPr>
        <w:t>ser</w:t>
      </w:r>
      <w:r>
        <w:rPr>
          <w:spacing w:val="-24"/>
          <w:sz w:val="18"/>
        </w:rPr>
        <w:t> </w:t>
      </w:r>
      <w:r>
        <w:rPr>
          <w:sz w:val="18"/>
        </w:rPr>
        <w:t>utilizada</w:t>
      </w:r>
      <w:r>
        <w:rPr>
          <w:spacing w:val="-24"/>
          <w:sz w:val="18"/>
        </w:rPr>
        <w:t> </w:t>
      </w:r>
      <w:r>
        <w:rPr>
          <w:sz w:val="18"/>
        </w:rPr>
        <w:t>con fines</w:t>
      </w:r>
      <w:r>
        <w:rPr>
          <w:spacing w:val="-32"/>
          <w:sz w:val="18"/>
        </w:rPr>
        <w:t> </w:t>
      </w:r>
      <w:r>
        <w:rPr>
          <w:sz w:val="18"/>
        </w:rPr>
        <w:t>educativos,</w:t>
      </w:r>
      <w:r>
        <w:rPr>
          <w:spacing w:val="-32"/>
          <w:sz w:val="18"/>
        </w:rPr>
        <w:t> </w:t>
      </w:r>
      <w:r>
        <w:rPr>
          <w:sz w:val="18"/>
        </w:rPr>
        <w:t>informativos</w:t>
      </w:r>
      <w:r>
        <w:rPr>
          <w:spacing w:val="-32"/>
          <w:sz w:val="18"/>
        </w:rPr>
        <w:t> </w:t>
      </w:r>
      <w:r>
        <w:rPr>
          <w:sz w:val="18"/>
        </w:rPr>
        <w:t>o</w:t>
      </w:r>
      <w:r>
        <w:rPr>
          <w:spacing w:val="-32"/>
          <w:sz w:val="18"/>
        </w:rPr>
        <w:t> </w:t>
      </w:r>
      <w:r>
        <w:rPr>
          <w:sz w:val="18"/>
        </w:rPr>
        <w:t>culturales</w:t>
      </w:r>
      <w:r>
        <w:rPr>
          <w:spacing w:val="-32"/>
          <w:sz w:val="18"/>
        </w:rPr>
        <w:t> </w:t>
      </w:r>
      <w:r>
        <w:rPr>
          <w:sz w:val="18"/>
        </w:rPr>
        <w:t>siempre</w:t>
      </w:r>
      <w:r>
        <w:rPr>
          <w:spacing w:val="-32"/>
          <w:sz w:val="18"/>
        </w:rPr>
        <w:t> </w:t>
      </w:r>
      <w:r>
        <w:rPr>
          <w:sz w:val="18"/>
        </w:rPr>
        <w:t>que</w:t>
      </w:r>
      <w:r>
        <w:rPr>
          <w:spacing w:val="-32"/>
          <w:sz w:val="18"/>
        </w:rPr>
        <w:t> </w:t>
      </w:r>
      <w:r>
        <w:rPr>
          <w:sz w:val="18"/>
        </w:rPr>
        <w:t>se</w:t>
      </w:r>
      <w:r>
        <w:rPr>
          <w:spacing w:val="-32"/>
          <w:sz w:val="18"/>
        </w:rPr>
        <w:t> </w:t>
      </w:r>
      <w:r>
        <w:rPr>
          <w:sz w:val="18"/>
        </w:rPr>
        <w:t>cite</w:t>
      </w:r>
      <w:r>
        <w:rPr>
          <w:spacing w:val="-32"/>
          <w:sz w:val="18"/>
        </w:rPr>
        <w:t> </w:t>
      </w:r>
      <w:r>
        <w:rPr>
          <w:sz w:val="18"/>
        </w:rPr>
        <w:t>la</w:t>
      </w:r>
      <w:r>
        <w:rPr>
          <w:spacing w:val="-32"/>
          <w:sz w:val="18"/>
        </w:rPr>
        <w:t> </w:t>
      </w:r>
      <w:r>
        <w:rPr>
          <w:sz w:val="18"/>
        </w:rPr>
        <w:t>fuente.</w:t>
      </w:r>
      <w:r>
        <w:rPr>
          <w:spacing w:val="-32"/>
          <w:sz w:val="18"/>
        </w:rPr>
        <w:t> </w:t>
      </w:r>
      <w:r>
        <w:rPr>
          <w:sz w:val="18"/>
        </w:rPr>
        <w:t>Disponible</w:t>
      </w:r>
      <w:r>
        <w:rPr>
          <w:spacing w:val="-32"/>
          <w:sz w:val="18"/>
        </w:rPr>
        <w:t> </w:t>
      </w:r>
      <w:r>
        <w:rPr>
          <w:sz w:val="18"/>
        </w:rPr>
        <w:t>para</w:t>
      </w:r>
      <w:r>
        <w:rPr>
          <w:spacing w:val="-32"/>
          <w:sz w:val="18"/>
        </w:rPr>
        <w:t> </w:t>
      </w:r>
      <w:r>
        <w:rPr>
          <w:sz w:val="18"/>
        </w:rPr>
        <w:t>su</w:t>
      </w:r>
      <w:r>
        <w:rPr>
          <w:spacing w:val="-32"/>
          <w:sz w:val="18"/>
        </w:rPr>
        <w:t> </w:t>
      </w:r>
      <w:r>
        <w:rPr>
          <w:sz w:val="18"/>
        </w:rPr>
        <w:t>descarga</w:t>
      </w:r>
      <w:r>
        <w:rPr>
          <w:spacing w:val="-32"/>
          <w:sz w:val="18"/>
        </w:rPr>
        <w:t> </w:t>
      </w:r>
      <w:r>
        <w:rPr>
          <w:sz w:val="18"/>
        </w:rPr>
        <w:t>en</w:t>
      </w:r>
      <w:r>
        <w:rPr>
          <w:spacing w:val="-32"/>
          <w:sz w:val="18"/>
        </w:rPr>
        <w:t> </w:t>
      </w:r>
      <w:r>
        <w:rPr>
          <w:sz w:val="18"/>
        </w:rPr>
        <w:t>acceso abierto</w:t>
      </w:r>
      <w:r>
        <w:rPr>
          <w:spacing w:val="-23"/>
          <w:sz w:val="18"/>
        </w:rPr>
        <w:t> </w:t>
      </w:r>
      <w:r>
        <w:rPr>
          <w:sz w:val="18"/>
        </w:rPr>
        <w:t>en:</w:t>
      </w:r>
      <w:r>
        <w:rPr>
          <w:spacing w:val="-23"/>
          <w:sz w:val="18"/>
        </w:rPr>
        <w:t> </w:t>
      </w:r>
      <w:hyperlink r:id="rId29">
        <w:r>
          <w:rPr>
            <w:sz w:val="18"/>
          </w:rPr>
          <w:t>http://ri.uaemex.mx</w:t>
        </w:r>
      </w:hyperlink>
    </w:p>
    <w:p>
      <w:pPr>
        <w:pStyle w:val="BodyText"/>
        <w:spacing w:before="1"/>
        <w:rPr>
          <w:sz w:val="26"/>
        </w:rPr>
      </w:pPr>
    </w:p>
    <w:p>
      <w:pPr>
        <w:spacing w:before="0"/>
        <w:ind w:left="119" w:right="0" w:firstLine="0"/>
        <w:jc w:val="both"/>
        <w:rPr>
          <w:sz w:val="18"/>
        </w:rPr>
      </w:pPr>
      <w:r>
        <w:rPr>
          <w:sz w:val="18"/>
        </w:rPr>
        <w:t>Citación:</w:t>
      </w:r>
    </w:p>
    <w:p>
      <w:pPr>
        <w:spacing w:line="302" w:lineRule="auto" w:before="53"/>
        <w:ind w:left="119" w:right="109" w:firstLine="0"/>
        <w:jc w:val="both"/>
        <w:rPr>
          <w:sz w:val="18"/>
        </w:rPr>
      </w:pPr>
      <w:r>
        <w:rPr>
          <w:spacing w:val="-3"/>
          <w:sz w:val="18"/>
        </w:rPr>
        <w:t>Juárez-Toledo, </w:t>
      </w:r>
      <w:r>
        <w:rPr>
          <w:sz w:val="18"/>
        </w:rPr>
        <w:t>Rafael, Andrea Preissová-Krejčí (coords.) (2015), </w:t>
      </w:r>
      <w:r>
        <w:rPr>
          <w:i/>
          <w:sz w:val="18"/>
        </w:rPr>
        <w:t>Exclusión social en las sociedades </w:t>
      </w:r>
      <w:r>
        <w:rPr>
          <w:i/>
          <w:w w:val="95"/>
          <w:sz w:val="18"/>
        </w:rPr>
        <w:t>multiculturales.</w:t>
      </w:r>
      <w:r>
        <w:rPr>
          <w:i/>
          <w:spacing w:val="-10"/>
          <w:w w:val="95"/>
          <w:sz w:val="18"/>
        </w:rPr>
        <w:t> </w:t>
      </w:r>
      <w:r>
        <w:rPr>
          <w:i/>
          <w:w w:val="95"/>
          <w:sz w:val="18"/>
        </w:rPr>
        <w:t>Comparación</w:t>
      </w:r>
      <w:r>
        <w:rPr>
          <w:i/>
          <w:spacing w:val="-10"/>
          <w:w w:val="95"/>
          <w:sz w:val="18"/>
        </w:rPr>
        <w:t> </w:t>
      </w:r>
      <w:r>
        <w:rPr>
          <w:i/>
          <w:w w:val="95"/>
          <w:sz w:val="18"/>
        </w:rPr>
        <w:t>entre</w:t>
      </w:r>
      <w:r>
        <w:rPr>
          <w:i/>
          <w:spacing w:val="-10"/>
          <w:w w:val="95"/>
          <w:sz w:val="18"/>
        </w:rPr>
        <w:t> </w:t>
      </w:r>
      <w:r>
        <w:rPr>
          <w:i/>
          <w:w w:val="95"/>
          <w:sz w:val="18"/>
        </w:rPr>
        <w:t>la</w:t>
      </w:r>
      <w:r>
        <w:rPr>
          <w:i/>
          <w:spacing w:val="-10"/>
          <w:w w:val="95"/>
          <w:sz w:val="18"/>
        </w:rPr>
        <w:t> </w:t>
      </w:r>
      <w:r>
        <w:rPr>
          <w:i/>
          <w:w w:val="95"/>
          <w:sz w:val="18"/>
        </w:rPr>
        <w:t>situación</w:t>
      </w:r>
      <w:r>
        <w:rPr>
          <w:i/>
          <w:spacing w:val="-10"/>
          <w:w w:val="95"/>
          <w:sz w:val="18"/>
        </w:rPr>
        <w:t> </w:t>
      </w:r>
      <w:r>
        <w:rPr>
          <w:i/>
          <w:w w:val="95"/>
          <w:sz w:val="18"/>
        </w:rPr>
        <w:t>actual</w:t>
      </w:r>
      <w:r>
        <w:rPr>
          <w:i/>
          <w:spacing w:val="-10"/>
          <w:w w:val="95"/>
          <w:sz w:val="18"/>
        </w:rPr>
        <w:t> </w:t>
      </w:r>
      <w:r>
        <w:rPr>
          <w:i/>
          <w:w w:val="95"/>
          <w:sz w:val="18"/>
        </w:rPr>
        <w:t>en</w:t>
      </w:r>
      <w:r>
        <w:rPr>
          <w:i/>
          <w:spacing w:val="-10"/>
          <w:w w:val="95"/>
          <w:sz w:val="18"/>
        </w:rPr>
        <w:t> </w:t>
      </w:r>
      <w:r>
        <w:rPr>
          <w:i/>
          <w:w w:val="95"/>
          <w:sz w:val="18"/>
        </w:rPr>
        <w:t>México</w:t>
      </w:r>
      <w:r>
        <w:rPr>
          <w:i/>
          <w:spacing w:val="-10"/>
          <w:w w:val="95"/>
          <w:sz w:val="18"/>
        </w:rPr>
        <w:t> </w:t>
      </w:r>
      <w:r>
        <w:rPr>
          <w:i/>
          <w:w w:val="95"/>
          <w:sz w:val="18"/>
        </w:rPr>
        <w:t>y</w:t>
      </w:r>
      <w:r>
        <w:rPr>
          <w:i/>
          <w:spacing w:val="-10"/>
          <w:w w:val="95"/>
          <w:sz w:val="18"/>
        </w:rPr>
        <w:t> </w:t>
      </w:r>
      <w:r>
        <w:rPr>
          <w:i/>
          <w:w w:val="95"/>
          <w:sz w:val="18"/>
        </w:rPr>
        <w:t>la</w:t>
      </w:r>
      <w:r>
        <w:rPr>
          <w:i/>
          <w:spacing w:val="-10"/>
          <w:w w:val="95"/>
          <w:sz w:val="18"/>
        </w:rPr>
        <w:t> </w:t>
      </w:r>
      <w:r>
        <w:rPr>
          <w:i/>
          <w:w w:val="95"/>
          <w:sz w:val="18"/>
        </w:rPr>
        <w:t>República</w:t>
      </w:r>
      <w:r>
        <w:rPr>
          <w:i/>
          <w:spacing w:val="-10"/>
          <w:w w:val="95"/>
          <w:sz w:val="18"/>
        </w:rPr>
        <w:t> </w:t>
      </w:r>
      <w:r>
        <w:rPr>
          <w:i/>
          <w:w w:val="95"/>
          <w:sz w:val="18"/>
        </w:rPr>
        <w:t>Checa,</w:t>
      </w:r>
      <w:r>
        <w:rPr>
          <w:i/>
          <w:spacing w:val="-10"/>
          <w:w w:val="95"/>
          <w:sz w:val="18"/>
        </w:rPr>
        <w:t> </w:t>
      </w:r>
      <w:r>
        <w:rPr>
          <w:w w:val="95"/>
          <w:sz w:val="18"/>
        </w:rPr>
        <w:t>México:</w:t>
      </w:r>
      <w:r>
        <w:rPr>
          <w:spacing w:val="-10"/>
          <w:w w:val="95"/>
          <w:sz w:val="18"/>
        </w:rPr>
        <w:t> </w:t>
      </w:r>
      <w:r>
        <w:rPr>
          <w:w w:val="95"/>
          <w:sz w:val="18"/>
        </w:rPr>
        <w:t>Universidad </w:t>
      </w:r>
      <w:r>
        <w:rPr>
          <w:sz w:val="18"/>
        </w:rPr>
        <w:t>Autónoma del Estado de México, </w:t>
      </w:r>
      <w:r>
        <w:rPr>
          <w:rFonts w:ascii="PMingLiU" w:hAnsi="PMingLiU"/>
          <w:w w:val="105"/>
          <w:sz w:val="12"/>
        </w:rPr>
        <w:t>isbn</w:t>
      </w:r>
      <w:r>
        <w:rPr>
          <w:w w:val="105"/>
          <w:sz w:val="18"/>
        </w:rPr>
        <w:t>:</w:t>
      </w:r>
      <w:r>
        <w:rPr>
          <w:spacing w:val="32"/>
          <w:w w:val="105"/>
          <w:sz w:val="18"/>
        </w:rPr>
        <w:t> </w:t>
      </w:r>
      <w:r>
        <w:rPr>
          <w:sz w:val="18"/>
        </w:rPr>
        <w:t>978-607-422-622-5</w:t>
      </w:r>
    </w:p>
    <w:p>
      <w:pPr>
        <w:pStyle w:val="BodyText"/>
        <w:spacing w:before="8"/>
        <w:rPr>
          <w:sz w:val="22"/>
        </w:rPr>
      </w:pPr>
    </w:p>
    <w:p>
      <w:pPr>
        <w:spacing w:line="302" w:lineRule="auto" w:before="0"/>
        <w:ind w:left="120" w:right="110" w:firstLine="0"/>
        <w:jc w:val="both"/>
        <w:rPr>
          <w:sz w:val="18"/>
        </w:rPr>
      </w:pPr>
      <w:r>
        <w:rPr>
          <w:w w:val="95"/>
          <w:sz w:val="18"/>
        </w:rPr>
        <w:t>Responsable editorial: Rosario Rogel Salazar. Coordinación editorial: María Lucina Ayala López.</w:t>
      </w:r>
      <w:r>
        <w:rPr>
          <w:spacing w:val="-20"/>
          <w:w w:val="95"/>
          <w:sz w:val="18"/>
        </w:rPr>
        <w:t> </w:t>
      </w:r>
      <w:r>
        <w:rPr>
          <w:spacing w:val="-3"/>
          <w:w w:val="95"/>
          <w:sz w:val="18"/>
        </w:rPr>
        <w:t>Traducción </w:t>
      </w:r>
      <w:r>
        <w:rPr>
          <w:sz w:val="18"/>
        </w:rPr>
        <w:t>del</w:t>
      </w:r>
      <w:r>
        <w:rPr>
          <w:spacing w:val="-3"/>
          <w:sz w:val="18"/>
        </w:rPr>
        <w:t> </w:t>
      </w:r>
      <w:r>
        <w:rPr>
          <w:sz w:val="18"/>
        </w:rPr>
        <w:t>checo</w:t>
      </w:r>
      <w:r>
        <w:rPr>
          <w:spacing w:val="-3"/>
          <w:sz w:val="18"/>
        </w:rPr>
        <w:t> </w:t>
      </w:r>
      <w:r>
        <w:rPr>
          <w:sz w:val="18"/>
        </w:rPr>
        <w:t>al</w:t>
      </w:r>
      <w:r>
        <w:rPr>
          <w:spacing w:val="-3"/>
          <w:sz w:val="18"/>
        </w:rPr>
        <w:t> </w:t>
      </w:r>
      <w:r>
        <w:rPr>
          <w:sz w:val="18"/>
        </w:rPr>
        <w:t>español</w:t>
      </w:r>
      <w:r>
        <w:rPr>
          <w:spacing w:val="-3"/>
          <w:sz w:val="18"/>
        </w:rPr>
        <w:t> </w:t>
      </w:r>
      <w:r>
        <w:rPr>
          <w:sz w:val="18"/>
        </w:rPr>
        <w:t>por</w:t>
      </w:r>
      <w:r>
        <w:rPr>
          <w:spacing w:val="-3"/>
          <w:sz w:val="18"/>
        </w:rPr>
        <w:t> </w:t>
      </w:r>
      <w:r>
        <w:rPr>
          <w:sz w:val="18"/>
        </w:rPr>
        <w:t>Zuzana</w:t>
      </w:r>
      <w:r>
        <w:rPr>
          <w:spacing w:val="-3"/>
          <w:sz w:val="18"/>
        </w:rPr>
        <w:t> </w:t>
      </w:r>
      <w:r>
        <w:rPr>
          <w:sz w:val="18"/>
        </w:rPr>
        <w:t>Erdösová.</w:t>
      </w:r>
      <w:r>
        <w:rPr>
          <w:spacing w:val="-3"/>
          <w:sz w:val="18"/>
        </w:rPr>
        <w:t> </w:t>
      </w:r>
      <w:r>
        <w:rPr>
          <w:sz w:val="18"/>
        </w:rPr>
        <w:t>Corrección</w:t>
      </w:r>
      <w:r>
        <w:rPr>
          <w:spacing w:val="-3"/>
          <w:sz w:val="18"/>
        </w:rPr>
        <w:t> </w:t>
      </w:r>
      <w:r>
        <w:rPr>
          <w:sz w:val="18"/>
        </w:rPr>
        <w:t>de</w:t>
      </w:r>
      <w:r>
        <w:rPr>
          <w:spacing w:val="-3"/>
          <w:sz w:val="18"/>
        </w:rPr>
        <w:t> </w:t>
      </w:r>
      <w:r>
        <w:rPr>
          <w:sz w:val="18"/>
        </w:rPr>
        <w:t>estilo:</w:t>
      </w:r>
      <w:r>
        <w:rPr>
          <w:spacing w:val="-3"/>
          <w:sz w:val="18"/>
        </w:rPr>
        <w:t> </w:t>
      </w:r>
      <w:r>
        <w:rPr>
          <w:sz w:val="18"/>
        </w:rPr>
        <w:t>Judith</w:t>
      </w:r>
      <w:r>
        <w:rPr>
          <w:spacing w:val="-3"/>
          <w:sz w:val="18"/>
        </w:rPr>
        <w:t> </w:t>
      </w:r>
      <w:r>
        <w:rPr>
          <w:sz w:val="18"/>
        </w:rPr>
        <w:t>Madrid</w:t>
      </w:r>
      <w:r>
        <w:rPr>
          <w:spacing w:val="-3"/>
          <w:sz w:val="18"/>
        </w:rPr>
        <w:t> </w:t>
      </w:r>
      <w:r>
        <w:rPr>
          <w:sz w:val="18"/>
        </w:rPr>
        <w:t>Hernández.</w:t>
      </w:r>
      <w:r>
        <w:rPr>
          <w:spacing w:val="-3"/>
          <w:sz w:val="18"/>
        </w:rPr>
        <w:t> </w:t>
      </w:r>
      <w:r>
        <w:rPr>
          <w:sz w:val="18"/>
        </w:rPr>
        <w:t>Formación</w:t>
      </w:r>
      <w:r>
        <w:rPr>
          <w:spacing w:val="-3"/>
          <w:sz w:val="18"/>
        </w:rPr>
        <w:t> </w:t>
      </w:r>
      <w:r>
        <w:rPr>
          <w:sz w:val="18"/>
        </w:rPr>
        <w:t>y diseño:</w:t>
      </w:r>
      <w:r>
        <w:rPr>
          <w:spacing w:val="-13"/>
          <w:sz w:val="18"/>
        </w:rPr>
        <w:t> </w:t>
      </w:r>
      <w:r>
        <w:rPr>
          <w:spacing w:val="-3"/>
          <w:sz w:val="18"/>
        </w:rPr>
        <w:t>Eva</w:t>
      </w:r>
      <w:r>
        <w:rPr>
          <w:spacing w:val="-13"/>
          <w:sz w:val="18"/>
        </w:rPr>
        <w:t> </w:t>
      </w:r>
      <w:r>
        <w:rPr>
          <w:sz w:val="18"/>
        </w:rPr>
        <w:t>Laura</w:t>
      </w:r>
      <w:r>
        <w:rPr>
          <w:spacing w:val="-13"/>
          <w:sz w:val="18"/>
        </w:rPr>
        <w:t> </w:t>
      </w:r>
      <w:r>
        <w:rPr>
          <w:sz w:val="18"/>
        </w:rPr>
        <w:t>Rojas</w:t>
      </w:r>
      <w:r>
        <w:rPr>
          <w:spacing w:val="-13"/>
          <w:sz w:val="18"/>
        </w:rPr>
        <w:t> </w:t>
      </w:r>
      <w:r>
        <w:rPr>
          <w:sz w:val="18"/>
        </w:rPr>
        <w:t>Almazán.</w:t>
      </w:r>
      <w:r>
        <w:rPr>
          <w:spacing w:val="-13"/>
          <w:sz w:val="18"/>
        </w:rPr>
        <w:t> </w:t>
      </w:r>
      <w:r>
        <w:rPr>
          <w:sz w:val="18"/>
        </w:rPr>
        <w:t>Diseño</w:t>
      </w:r>
      <w:r>
        <w:rPr>
          <w:spacing w:val="-13"/>
          <w:sz w:val="18"/>
        </w:rPr>
        <w:t> </w:t>
      </w:r>
      <w:r>
        <w:rPr>
          <w:sz w:val="18"/>
        </w:rPr>
        <w:t>de</w:t>
      </w:r>
      <w:r>
        <w:rPr>
          <w:spacing w:val="-13"/>
          <w:sz w:val="18"/>
        </w:rPr>
        <w:t> </w:t>
      </w:r>
      <w:r>
        <w:rPr>
          <w:sz w:val="18"/>
        </w:rPr>
        <w:t>portada:</w:t>
      </w:r>
      <w:r>
        <w:rPr>
          <w:spacing w:val="-13"/>
          <w:sz w:val="18"/>
        </w:rPr>
        <w:t> </w:t>
      </w:r>
      <w:r>
        <w:rPr>
          <w:sz w:val="18"/>
        </w:rPr>
        <w:t>Concepción</w:t>
      </w:r>
      <w:r>
        <w:rPr>
          <w:spacing w:val="-13"/>
          <w:sz w:val="18"/>
        </w:rPr>
        <w:t> </w:t>
      </w:r>
      <w:r>
        <w:rPr>
          <w:sz w:val="18"/>
        </w:rPr>
        <w:t>Contreras</w:t>
      </w:r>
      <w:r>
        <w:rPr>
          <w:spacing w:val="-13"/>
          <w:sz w:val="18"/>
        </w:rPr>
        <w:t> </w:t>
      </w:r>
      <w:r>
        <w:rPr>
          <w:sz w:val="18"/>
        </w:rPr>
        <w:t>Martínez.</w:t>
      </w:r>
      <w:r>
        <w:rPr>
          <w:spacing w:val="-13"/>
          <w:sz w:val="18"/>
        </w:rPr>
        <w:t> </w:t>
      </w:r>
      <w:r>
        <w:rPr>
          <w:sz w:val="18"/>
        </w:rPr>
        <w:t>Asesoría</w:t>
      </w:r>
      <w:r>
        <w:rPr>
          <w:spacing w:val="-13"/>
          <w:sz w:val="18"/>
        </w:rPr>
        <w:t> </w:t>
      </w:r>
      <w:r>
        <w:rPr>
          <w:sz w:val="18"/>
        </w:rPr>
        <w:t>creativa: Pablo</w:t>
      </w:r>
      <w:r>
        <w:rPr>
          <w:spacing w:val="-23"/>
          <w:sz w:val="18"/>
        </w:rPr>
        <w:t> </w:t>
      </w:r>
      <w:r>
        <w:rPr>
          <w:sz w:val="18"/>
        </w:rPr>
        <w:t>Mitlanian.</w:t>
      </w:r>
      <w:r>
        <w:rPr>
          <w:spacing w:val="-23"/>
          <w:sz w:val="18"/>
        </w:rPr>
        <w:t> </w:t>
      </w:r>
      <w:r>
        <w:rPr>
          <w:sz w:val="18"/>
        </w:rPr>
        <w:t>Servicios</w:t>
      </w:r>
      <w:r>
        <w:rPr>
          <w:spacing w:val="-23"/>
          <w:sz w:val="18"/>
        </w:rPr>
        <w:t> </w:t>
      </w:r>
      <w:r>
        <w:rPr>
          <w:sz w:val="18"/>
        </w:rPr>
        <w:t>de</w:t>
      </w:r>
      <w:r>
        <w:rPr>
          <w:spacing w:val="-23"/>
          <w:sz w:val="18"/>
        </w:rPr>
        <w:t> </w:t>
      </w:r>
      <w:r>
        <w:rPr>
          <w:sz w:val="18"/>
        </w:rPr>
        <w:t>catalogación:</w:t>
      </w:r>
      <w:r>
        <w:rPr>
          <w:spacing w:val="-23"/>
          <w:sz w:val="18"/>
        </w:rPr>
        <w:t> </w:t>
      </w:r>
      <w:r>
        <w:rPr>
          <w:sz w:val="18"/>
        </w:rPr>
        <w:t>Marciano</w:t>
      </w:r>
      <w:r>
        <w:rPr>
          <w:spacing w:val="-23"/>
          <w:sz w:val="18"/>
        </w:rPr>
        <w:t> </w:t>
      </w:r>
      <w:r>
        <w:rPr>
          <w:sz w:val="18"/>
        </w:rPr>
        <w:t>Díaz</w:t>
      </w:r>
      <w:r>
        <w:rPr>
          <w:spacing w:val="-23"/>
          <w:sz w:val="18"/>
        </w:rPr>
        <w:t> </w:t>
      </w:r>
      <w:r>
        <w:rPr>
          <w:sz w:val="18"/>
        </w:rPr>
        <w:t>Fierro.</w:t>
      </w:r>
      <w:r>
        <w:rPr>
          <w:spacing w:val="-23"/>
          <w:sz w:val="18"/>
        </w:rPr>
        <w:t> </w:t>
      </w:r>
      <w:r>
        <w:rPr>
          <w:sz w:val="18"/>
        </w:rPr>
        <w:t>Asesoría</w:t>
      </w:r>
      <w:r>
        <w:rPr>
          <w:spacing w:val="-23"/>
          <w:sz w:val="18"/>
        </w:rPr>
        <w:t> </w:t>
      </w:r>
      <w:r>
        <w:rPr>
          <w:sz w:val="18"/>
        </w:rPr>
        <w:t>legal:</w:t>
      </w:r>
      <w:r>
        <w:rPr>
          <w:spacing w:val="-23"/>
          <w:sz w:val="18"/>
        </w:rPr>
        <w:t> </w:t>
      </w:r>
      <w:r>
        <w:rPr>
          <w:sz w:val="18"/>
        </w:rPr>
        <w:t>Shamara</w:t>
      </w:r>
      <w:r>
        <w:rPr>
          <w:spacing w:val="-23"/>
          <w:sz w:val="18"/>
        </w:rPr>
        <w:t> </w:t>
      </w:r>
      <w:r>
        <w:rPr>
          <w:sz w:val="18"/>
        </w:rPr>
        <w:t>de</w:t>
      </w:r>
      <w:r>
        <w:rPr>
          <w:spacing w:val="-23"/>
          <w:sz w:val="18"/>
        </w:rPr>
        <w:t> </w:t>
      </w:r>
      <w:r>
        <w:rPr>
          <w:sz w:val="18"/>
        </w:rPr>
        <w:t>León</w:t>
      </w:r>
      <w:r>
        <w:rPr>
          <w:spacing w:val="-23"/>
          <w:sz w:val="18"/>
        </w:rPr>
        <w:t> </w:t>
      </w:r>
      <w:r>
        <w:rPr>
          <w:sz w:val="18"/>
        </w:rPr>
        <w:t>García. Imagen</w:t>
      </w:r>
      <w:r>
        <w:rPr>
          <w:spacing w:val="-27"/>
          <w:sz w:val="18"/>
        </w:rPr>
        <w:t> </w:t>
      </w:r>
      <w:r>
        <w:rPr>
          <w:sz w:val="18"/>
        </w:rPr>
        <w:t>de</w:t>
      </w:r>
      <w:r>
        <w:rPr>
          <w:spacing w:val="-27"/>
          <w:sz w:val="18"/>
        </w:rPr>
        <w:t> </w:t>
      </w:r>
      <w:r>
        <w:rPr>
          <w:sz w:val="18"/>
        </w:rPr>
        <w:t>portada:</w:t>
      </w:r>
      <w:r>
        <w:rPr>
          <w:spacing w:val="-27"/>
          <w:sz w:val="18"/>
        </w:rPr>
        <w:t> </w:t>
      </w:r>
      <w:r>
        <w:rPr>
          <w:i/>
          <w:sz w:val="18"/>
        </w:rPr>
        <w:t>Los</w:t>
      </w:r>
      <w:r>
        <w:rPr>
          <w:i/>
          <w:spacing w:val="-27"/>
          <w:sz w:val="18"/>
        </w:rPr>
        <w:t> </w:t>
      </w:r>
      <w:r>
        <w:rPr>
          <w:i/>
          <w:sz w:val="18"/>
        </w:rPr>
        <w:t>viajes</w:t>
      </w:r>
      <w:r>
        <w:rPr>
          <w:i/>
          <w:spacing w:val="-27"/>
          <w:sz w:val="18"/>
        </w:rPr>
        <w:t> </w:t>
      </w:r>
      <w:r>
        <w:rPr>
          <w:i/>
          <w:sz w:val="18"/>
        </w:rPr>
        <w:t>de</w:t>
      </w:r>
      <w:r>
        <w:rPr>
          <w:i/>
          <w:spacing w:val="-27"/>
          <w:sz w:val="18"/>
        </w:rPr>
        <w:t> </w:t>
      </w:r>
      <w:r>
        <w:rPr>
          <w:i/>
          <w:sz w:val="18"/>
        </w:rPr>
        <w:t>Ludwik,</w:t>
      </w:r>
      <w:r>
        <w:rPr>
          <w:i/>
          <w:spacing w:val="-27"/>
          <w:sz w:val="18"/>
        </w:rPr>
        <w:t> </w:t>
      </w:r>
      <w:r>
        <w:rPr>
          <w:sz w:val="18"/>
        </w:rPr>
        <w:t>Pablo</w:t>
      </w:r>
      <w:r>
        <w:rPr>
          <w:spacing w:val="-27"/>
          <w:sz w:val="18"/>
        </w:rPr>
        <w:t> </w:t>
      </w:r>
      <w:r>
        <w:rPr>
          <w:sz w:val="18"/>
        </w:rPr>
        <w:t>Mitlanian.</w:t>
      </w:r>
    </w:p>
    <w:p>
      <w:pPr>
        <w:pStyle w:val="BodyText"/>
        <w:spacing w:before="8"/>
        <w:rPr>
          <w:sz w:val="22"/>
        </w:rPr>
      </w:pPr>
    </w:p>
    <w:p>
      <w:pPr>
        <w:spacing w:before="0"/>
        <w:ind w:left="120" w:right="0" w:firstLine="0"/>
        <w:jc w:val="both"/>
        <w:rPr>
          <w:sz w:val="18"/>
        </w:rPr>
      </w:pPr>
      <w:r>
        <w:rPr>
          <w:rFonts w:ascii="PMingLiU"/>
          <w:w w:val="105"/>
          <w:sz w:val="12"/>
        </w:rPr>
        <w:t>isbn</w:t>
      </w:r>
      <w:r>
        <w:rPr>
          <w:w w:val="105"/>
          <w:sz w:val="18"/>
        </w:rPr>
        <w:t>: 978-607-422-622-5</w:t>
      </w:r>
    </w:p>
    <w:p>
      <w:pPr>
        <w:pStyle w:val="BodyText"/>
        <w:rPr>
          <w:sz w:val="18"/>
        </w:rPr>
      </w:pPr>
    </w:p>
    <w:p>
      <w:pPr>
        <w:spacing w:before="106"/>
        <w:ind w:left="120" w:right="0" w:firstLine="0"/>
        <w:jc w:val="both"/>
        <w:rPr>
          <w:sz w:val="18"/>
        </w:rPr>
      </w:pPr>
      <w:r>
        <w:rPr>
          <w:sz w:val="18"/>
        </w:rPr>
        <w:t>Impreso y hecho en México</w:t>
      </w:r>
    </w:p>
    <w:p>
      <w:pPr>
        <w:spacing w:before="53"/>
        <w:ind w:left="120" w:right="0" w:firstLine="0"/>
        <w:jc w:val="both"/>
        <w:rPr>
          <w:i/>
          <w:sz w:val="18"/>
        </w:rPr>
      </w:pPr>
      <w:r>
        <w:rPr>
          <w:i/>
          <w:w w:val="95"/>
          <w:sz w:val="18"/>
        </w:rPr>
        <w:t>Printed and made in Mexico</w:t>
      </w:r>
    </w:p>
    <w:p>
      <w:pPr>
        <w:spacing w:after="0"/>
        <w:jc w:val="both"/>
        <w:rPr>
          <w:sz w:val="18"/>
        </w:rPr>
        <w:sectPr>
          <w:pgSz w:w="9640" w:h="13040"/>
          <w:pgMar w:top="1200" w:bottom="28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24"/>
        </w:rPr>
      </w:pPr>
    </w:p>
    <w:p>
      <w:pPr>
        <w:pStyle w:val="Heading1"/>
        <w:spacing w:before="56"/>
        <w:ind w:left="3077" w:right="2951"/>
      </w:pPr>
      <w:r>
        <w:rPr>
          <w:w w:val="105"/>
        </w:rPr>
        <w:t>CONTENIDO</w:t>
      </w: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2"/>
        <w:rPr>
          <w:sz w:val="32"/>
        </w:rPr>
      </w:pPr>
    </w:p>
    <w:sdt>
      <w:sdtPr>
        <w:docPartObj>
          <w:docPartGallery w:val="Table of Contents"/>
          <w:docPartUnique/>
        </w:docPartObj>
      </w:sdtPr>
      <w:sdtEndPr/>
      <w:sdtContent>
        <w:p>
          <w:pPr>
            <w:pStyle w:val="TOC1"/>
            <w:tabs>
              <w:tab w:pos="7480" w:val="right" w:leader="none"/>
            </w:tabs>
            <w:spacing w:before="0"/>
            <w:ind w:left="120"/>
          </w:pPr>
          <w:hyperlink w:history="true" w:anchor="_TOC_250002">
            <w:r>
              <w:rPr/>
              <w:t>Introducción</w:t>
              <w:tab/>
              <w:t>9</w:t>
            </w:r>
          </w:hyperlink>
        </w:p>
        <w:p>
          <w:pPr>
            <w:pStyle w:val="TOC1"/>
            <w:spacing w:line="304" w:lineRule="auto" w:before="468"/>
            <w:ind w:right="1808"/>
            <w:rPr>
              <w:i/>
            </w:rPr>
          </w:pPr>
          <w:r>
            <w:rPr>
              <w:w w:val="95"/>
            </w:rPr>
            <w:t>Condiciones socioeconómicas de los grupos indígenas de México </w:t>
          </w:r>
          <w:r>
            <w:rPr/>
            <w:t>en el umbral del siglo </w:t>
          </w:r>
          <w:r>
            <w:rPr>
              <w:rFonts w:ascii="PMingLiU" w:hAnsi="PMingLiU"/>
              <w:sz w:val="15"/>
            </w:rPr>
            <w:t>xxi</w:t>
          </w:r>
          <w:r>
            <w:rPr/>
            <w:t>: marginación, desigualdad y pobreza </w:t>
          </w:r>
          <w:r>
            <w:rPr>
              <w:i/>
              <w:w w:val="90"/>
            </w:rPr>
            <w:t>Dante León-Ortega</w:t>
          </w:r>
        </w:p>
        <w:p>
          <w:pPr>
            <w:pStyle w:val="TOC2"/>
            <w:tabs>
              <w:tab w:pos="7479" w:val="right" w:leader="none"/>
            </w:tabs>
            <w:spacing w:before="1"/>
            <w:rPr>
              <w:i w:val="0"/>
            </w:rPr>
          </w:pPr>
          <w:r>
            <w:rPr>
              <w:i/>
            </w:rPr>
            <w:t>Rafael</w:t>
          </w:r>
          <w:r>
            <w:rPr>
              <w:i/>
              <w:spacing w:val="-2"/>
            </w:rPr>
            <w:t> </w:t>
          </w:r>
          <w:r>
            <w:rPr>
              <w:i/>
              <w:spacing w:val="-4"/>
            </w:rPr>
            <w:t>Juárez-Toledo</w:t>
          </w:r>
          <w:r>
            <w:rPr>
              <w:i w:val="0"/>
              <w:spacing w:val="-4"/>
            </w:rPr>
            <w:tab/>
          </w:r>
          <w:r>
            <w:rPr>
              <w:i w:val="0"/>
            </w:rPr>
            <w:t>13</w:t>
          </w:r>
        </w:p>
        <w:p>
          <w:pPr>
            <w:pStyle w:val="TOC1"/>
          </w:pPr>
          <w:hyperlink w:history="true" w:anchor="_TOC_250001">
            <w:r>
              <w:rPr/>
              <w:t>El pueblo romaní atrapado en la “exclusión social”</w:t>
            </w:r>
          </w:hyperlink>
        </w:p>
        <w:p>
          <w:pPr>
            <w:pStyle w:val="TOC2"/>
            <w:tabs>
              <w:tab w:pos="7479" w:val="right" w:leader="none"/>
            </w:tabs>
            <w:rPr>
              <w:i w:val="0"/>
            </w:rPr>
          </w:pPr>
          <w:r>
            <w:rPr>
              <w:i/>
              <w:w w:val="95"/>
            </w:rPr>
            <w:t>Jaroslav</w:t>
          </w:r>
          <w:r>
            <w:rPr>
              <w:i/>
              <w:spacing w:val="1"/>
              <w:w w:val="95"/>
            </w:rPr>
            <w:t> </w:t>
          </w:r>
          <w:r>
            <w:rPr>
              <w:i/>
              <w:w w:val="95"/>
            </w:rPr>
            <w:t>Šotola</w:t>
          </w:r>
          <w:r>
            <w:rPr>
              <w:i w:val="0"/>
              <w:w w:val="95"/>
            </w:rPr>
            <w:tab/>
            <w:t>39</w:t>
          </w:r>
        </w:p>
        <w:p>
          <w:pPr>
            <w:pStyle w:val="TOC1"/>
            <w:spacing w:line="304" w:lineRule="auto"/>
            <w:ind w:right="1808"/>
          </w:pPr>
          <w:r>
            <w:rPr>
              <w:w w:val="95"/>
            </w:rPr>
            <w:t>La educación en sociedades multiculturales. La educación </w:t>
          </w:r>
          <w:r>
            <w:rPr/>
            <w:t>intercultural bilingüe (</w:t>
          </w:r>
          <w:r>
            <w:rPr>
              <w:rFonts w:ascii="PMingLiU" w:hAnsi="PMingLiU"/>
              <w:sz w:val="15"/>
            </w:rPr>
            <w:t>eib</w:t>
          </w:r>
          <w:r>
            <w:rPr/>
            <w:t>) en México</w:t>
          </w:r>
        </w:p>
        <w:p>
          <w:pPr>
            <w:pStyle w:val="TOC2"/>
            <w:spacing w:before="1"/>
            <w:rPr>
              <w:i/>
            </w:rPr>
          </w:pPr>
          <w:r>
            <w:rPr>
              <w:i/>
              <w:w w:val="90"/>
            </w:rPr>
            <w:t>Zuzana Erdösová</w:t>
          </w:r>
        </w:p>
        <w:p>
          <w:pPr>
            <w:pStyle w:val="TOC2"/>
            <w:tabs>
              <w:tab w:pos="7479" w:val="right" w:leader="none"/>
            </w:tabs>
            <w:rPr>
              <w:i w:val="0"/>
            </w:rPr>
          </w:pPr>
          <w:r>
            <w:rPr>
              <w:i/>
            </w:rPr>
            <w:t>María</w:t>
          </w:r>
          <w:r>
            <w:rPr>
              <w:i/>
              <w:spacing w:val="-2"/>
            </w:rPr>
            <w:t> </w:t>
          </w:r>
          <w:r>
            <w:rPr>
              <w:i/>
            </w:rPr>
            <w:t>Madrazo-Miranda</w:t>
          </w:r>
          <w:r>
            <w:rPr>
              <w:i w:val="0"/>
            </w:rPr>
            <w:tab/>
            <w:t>63</w:t>
          </w:r>
        </w:p>
        <w:p>
          <w:pPr>
            <w:pStyle w:val="TOC1"/>
          </w:pPr>
          <w:hyperlink w:history="true" w:anchor="_TOC_250000">
            <w:r>
              <w:rPr/>
              <w:t>El concepto multicultural en la educación checa</w:t>
            </w:r>
          </w:hyperlink>
        </w:p>
        <w:p>
          <w:pPr>
            <w:pStyle w:val="TOC2"/>
            <w:tabs>
              <w:tab w:pos="7479" w:val="right" w:leader="none"/>
            </w:tabs>
            <w:rPr>
              <w:i w:val="0"/>
            </w:rPr>
          </w:pPr>
          <w:r>
            <w:rPr>
              <w:i/>
            </w:rPr>
            <w:t>Andrea</w:t>
          </w:r>
          <w:r>
            <w:rPr>
              <w:i/>
              <w:spacing w:val="-3"/>
            </w:rPr>
            <w:t> </w:t>
          </w:r>
          <w:r>
            <w:rPr>
              <w:i/>
            </w:rPr>
            <w:t>Preissová-Krej</w:t>
          </w:r>
          <w:r>
            <w:rPr>
              <w:i/>
              <w:sz w:val="20"/>
            </w:rPr>
            <w:t>č</w:t>
          </w:r>
          <w:r>
            <w:rPr>
              <w:i/>
            </w:rPr>
            <w:t>í</w:t>
          </w:r>
          <w:r>
            <w:rPr>
              <w:i w:val="0"/>
            </w:rPr>
            <w:tab/>
            <w:t>81</w:t>
          </w:r>
        </w:p>
        <w:p>
          <w:pPr>
            <w:pStyle w:val="TOC1"/>
          </w:pPr>
          <w:r>
            <w:rPr>
              <w:w w:val="95"/>
            </w:rPr>
            <w:t>Las políticas migratorias México-Estados Unidos</w:t>
          </w:r>
        </w:p>
        <w:p>
          <w:pPr>
            <w:pStyle w:val="TOC1"/>
            <w:spacing w:before="67"/>
          </w:pPr>
          <w:r>
            <w:rPr/>
            <w:t>desde la perspectiva histórica y el escenario de la crisis actual</w:t>
          </w:r>
        </w:p>
        <w:p>
          <w:pPr>
            <w:pStyle w:val="TOC2"/>
            <w:tabs>
              <w:tab w:pos="7479" w:val="right" w:leader="none"/>
            </w:tabs>
            <w:rPr>
              <w:i w:val="0"/>
            </w:rPr>
          </w:pPr>
          <w:r>
            <w:rPr>
              <w:i/>
            </w:rPr>
            <w:t>Alma</w:t>
          </w:r>
          <w:r>
            <w:rPr>
              <w:i/>
              <w:spacing w:val="-2"/>
            </w:rPr>
            <w:t> </w:t>
          </w:r>
          <w:r>
            <w:rPr>
              <w:i/>
            </w:rPr>
            <w:t>Rosa</w:t>
          </w:r>
          <w:r>
            <w:rPr>
              <w:i/>
              <w:spacing w:val="-2"/>
            </w:rPr>
            <w:t> </w:t>
          </w:r>
          <w:r>
            <w:rPr>
              <w:i/>
            </w:rPr>
            <w:t>Muñoz-Jumilla</w:t>
          </w:r>
          <w:r>
            <w:rPr>
              <w:i w:val="0"/>
            </w:rPr>
            <w:tab/>
            <w:t>111</w:t>
          </w:r>
        </w:p>
        <w:p>
          <w:pPr>
            <w:pStyle w:val="TOC1"/>
            <w:spacing w:line="304" w:lineRule="auto"/>
            <w:ind w:right="1138"/>
          </w:pPr>
          <w:r>
            <w:rPr/>
            <w:t>El</w:t>
          </w:r>
          <w:r>
            <w:rPr>
              <w:spacing w:val="-25"/>
            </w:rPr>
            <w:t> </w:t>
          </w:r>
          <w:r>
            <w:rPr/>
            <w:t>contexto</w:t>
          </w:r>
          <w:r>
            <w:rPr>
              <w:spacing w:val="-25"/>
            </w:rPr>
            <w:t> </w:t>
          </w:r>
          <w:r>
            <w:rPr/>
            <w:t>social</w:t>
          </w:r>
          <w:r>
            <w:rPr>
              <w:spacing w:val="-25"/>
            </w:rPr>
            <w:t> </w:t>
          </w:r>
          <w:r>
            <w:rPr/>
            <w:t>de</w:t>
          </w:r>
          <w:r>
            <w:rPr>
              <w:spacing w:val="-25"/>
            </w:rPr>
            <w:t> </w:t>
          </w:r>
          <w:r>
            <w:rPr/>
            <w:t>la</w:t>
          </w:r>
          <w:r>
            <w:rPr>
              <w:spacing w:val="-25"/>
            </w:rPr>
            <w:t> </w:t>
          </w:r>
          <w:r>
            <w:rPr/>
            <w:t>integración</w:t>
          </w:r>
          <w:r>
            <w:rPr>
              <w:spacing w:val="-25"/>
            </w:rPr>
            <w:t> </w:t>
          </w:r>
          <w:r>
            <w:rPr/>
            <w:t>de</w:t>
          </w:r>
          <w:r>
            <w:rPr>
              <w:spacing w:val="-25"/>
            </w:rPr>
            <w:t> </w:t>
          </w:r>
          <w:r>
            <w:rPr/>
            <w:t>los</w:t>
          </w:r>
          <w:r>
            <w:rPr>
              <w:spacing w:val="-25"/>
            </w:rPr>
            <w:t> </w:t>
          </w:r>
          <w:r>
            <w:rPr/>
            <w:t>migrantes</w:t>
          </w:r>
          <w:r>
            <w:rPr>
              <w:spacing w:val="-25"/>
            </w:rPr>
            <w:t> </w:t>
          </w:r>
          <w:r>
            <w:rPr/>
            <w:t>en</w:t>
          </w:r>
          <w:r>
            <w:rPr>
              <w:spacing w:val="-25"/>
            </w:rPr>
            <w:t> </w:t>
          </w:r>
          <w:r>
            <w:rPr/>
            <w:t>la</w:t>
          </w:r>
          <w:r>
            <w:rPr>
              <w:spacing w:val="-25"/>
            </w:rPr>
            <w:t> </w:t>
          </w:r>
          <w:r>
            <w:rPr/>
            <w:t>República</w:t>
          </w:r>
          <w:r>
            <w:rPr>
              <w:spacing w:val="-25"/>
            </w:rPr>
            <w:t> </w:t>
          </w:r>
          <w:r>
            <w:rPr/>
            <w:t>Checa después</w:t>
          </w:r>
          <w:r>
            <w:rPr>
              <w:spacing w:val="-25"/>
            </w:rPr>
            <w:t> </w:t>
          </w:r>
          <w:r>
            <w:rPr/>
            <w:t>del</w:t>
          </w:r>
          <w:r>
            <w:rPr>
              <w:spacing w:val="-25"/>
            </w:rPr>
            <w:t> </w:t>
          </w:r>
          <w:r>
            <w:rPr/>
            <w:t>año</w:t>
          </w:r>
          <w:r>
            <w:rPr>
              <w:spacing w:val="-25"/>
            </w:rPr>
            <w:t> </w:t>
          </w:r>
          <w:r>
            <w:rPr/>
            <w:t>1989.</w:t>
          </w:r>
          <w:r>
            <w:rPr>
              <w:spacing w:val="-25"/>
            </w:rPr>
            <w:t> </w:t>
          </w:r>
          <w:r>
            <w:rPr/>
            <w:t>El</w:t>
          </w:r>
          <w:r>
            <w:rPr>
              <w:spacing w:val="-25"/>
            </w:rPr>
            <w:t> </w:t>
          </w:r>
          <w:r>
            <w:rPr/>
            <w:t>caso</w:t>
          </w:r>
          <w:r>
            <w:rPr>
              <w:spacing w:val="-25"/>
            </w:rPr>
            <w:t> </w:t>
          </w:r>
          <w:r>
            <w:rPr/>
            <w:t>de</w:t>
          </w:r>
          <w:r>
            <w:rPr>
              <w:spacing w:val="-25"/>
            </w:rPr>
            <w:t> </w:t>
          </w:r>
          <w:r>
            <w:rPr/>
            <w:t>los</w:t>
          </w:r>
          <w:r>
            <w:rPr>
              <w:spacing w:val="-25"/>
            </w:rPr>
            <w:t> </w:t>
          </w:r>
          <w:r>
            <w:rPr/>
            <w:t>mongoles</w:t>
          </w:r>
          <w:r>
            <w:rPr>
              <w:spacing w:val="-25"/>
            </w:rPr>
            <w:t> </w:t>
          </w:r>
          <w:r>
            <w:rPr/>
            <w:t>y</w:t>
          </w:r>
          <w:r>
            <w:rPr>
              <w:spacing w:val="-25"/>
            </w:rPr>
            <w:t> </w:t>
          </w:r>
          <w:r>
            <w:rPr/>
            <w:t>los</w:t>
          </w:r>
          <w:r>
            <w:rPr>
              <w:spacing w:val="-25"/>
            </w:rPr>
            <w:t> </w:t>
          </w:r>
          <w:r>
            <w:rPr/>
            <w:t>ucranianos</w:t>
          </w:r>
        </w:p>
        <w:p>
          <w:pPr>
            <w:pStyle w:val="TOC3"/>
            <w:tabs>
              <w:tab w:pos="7479" w:val="right" w:leader="none"/>
            </w:tabs>
            <w:rPr>
              <w:b w:val="0"/>
              <w:i w:val="0"/>
              <w:sz w:val="22"/>
            </w:rPr>
          </w:pPr>
          <w:r>
            <w:rPr>
              <w:b w:val="0"/>
              <w:i/>
              <w:sz w:val="22"/>
            </w:rPr>
            <w:t>Daniel</w:t>
          </w:r>
          <w:r>
            <w:rPr>
              <w:b w:val="0"/>
              <w:i/>
              <w:spacing w:val="-12"/>
              <w:sz w:val="22"/>
            </w:rPr>
            <w:t> </w:t>
          </w:r>
          <w:r>
            <w:rPr>
              <w:b w:val="0"/>
              <w:i/>
              <w:spacing w:val="-4"/>
              <w:sz w:val="22"/>
            </w:rPr>
            <w:t>Topinka</w:t>
          </w:r>
          <w:r>
            <w:rPr>
              <w:b w:val="0"/>
              <w:i w:val="0"/>
              <w:spacing w:val="-4"/>
              <w:sz w:val="22"/>
            </w:rPr>
            <w:tab/>
          </w:r>
          <w:r>
            <w:rPr>
              <w:b w:val="0"/>
              <w:i w:val="0"/>
              <w:sz w:val="22"/>
            </w:rPr>
            <w:t>139</w:t>
          </w:r>
        </w:p>
      </w:sdtContent>
    </w:sdt>
    <w:p>
      <w:pPr>
        <w:spacing w:after="0"/>
        <w:rPr>
          <w:sz w:val="22"/>
        </w:rPr>
        <w:sectPr>
          <w:pgSz w:w="9640" w:h="13040"/>
          <w:pgMar w:top="1200" w:bottom="280" w:left="960" w:right="1080"/>
        </w:sectPr>
      </w:pPr>
    </w:p>
    <w:p>
      <w:pPr>
        <w:spacing w:line="304" w:lineRule="auto" w:before="296"/>
        <w:ind w:left="100" w:right="2435" w:firstLine="0"/>
        <w:jc w:val="left"/>
        <w:rPr>
          <w:sz w:val="22"/>
        </w:rPr>
      </w:pPr>
      <w:r>
        <w:rPr>
          <w:w w:val="95"/>
          <w:sz w:val="22"/>
        </w:rPr>
        <w:t>Disparidades en eficiencia y productividad de las escuelas </w:t>
      </w:r>
      <w:r>
        <w:rPr>
          <w:sz w:val="22"/>
        </w:rPr>
        <w:t>de educación superior en México</w:t>
      </w:r>
    </w:p>
    <w:p>
      <w:pPr>
        <w:spacing w:before="1"/>
        <w:ind w:left="100" w:right="2435" w:firstLine="0"/>
        <w:jc w:val="left"/>
        <w:rPr>
          <w:i/>
          <w:sz w:val="22"/>
        </w:rPr>
      </w:pPr>
      <w:r>
        <w:rPr>
          <w:i/>
          <w:w w:val="90"/>
          <w:sz w:val="22"/>
        </w:rPr>
        <w:t>Osvaldo U. Becerril-Torres</w:t>
      </w:r>
    </w:p>
    <w:p>
      <w:pPr>
        <w:tabs>
          <w:tab w:pos="7130" w:val="left" w:leader="none"/>
        </w:tabs>
        <w:spacing w:before="67"/>
        <w:ind w:left="100" w:right="0" w:firstLine="0"/>
        <w:jc w:val="left"/>
        <w:rPr>
          <w:sz w:val="22"/>
        </w:rPr>
      </w:pPr>
      <w:r>
        <w:rPr>
          <w:i/>
          <w:w w:val="95"/>
          <w:sz w:val="22"/>
        </w:rPr>
        <w:t>Lisy</w:t>
      </w:r>
      <w:r>
        <w:rPr>
          <w:i/>
          <w:spacing w:val="-16"/>
          <w:w w:val="95"/>
          <w:sz w:val="22"/>
        </w:rPr>
        <w:t> </w:t>
      </w:r>
      <w:r>
        <w:rPr>
          <w:i/>
          <w:w w:val="95"/>
          <w:sz w:val="22"/>
        </w:rPr>
        <w:t>Rubio-Hernández</w:t>
      </w:r>
      <w:r>
        <w:rPr>
          <w:w w:val="95"/>
          <w:sz w:val="22"/>
        </w:rPr>
        <w:tab/>
      </w:r>
      <w:r>
        <w:rPr>
          <w:sz w:val="22"/>
        </w:rPr>
        <w:t>161</w:t>
      </w:r>
    </w:p>
    <w:p>
      <w:pPr>
        <w:spacing w:line="304" w:lineRule="auto" w:before="180"/>
        <w:ind w:left="100" w:right="2352" w:firstLine="0"/>
        <w:jc w:val="left"/>
        <w:rPr>
          <w:sz w:val="22"/>
        </w:rPr>
      </w:pPr>
      <w:r>
        <w:rPr>
          <w:w w:val="95"/>
          <w:sz w:val="22"/>
        </w:rPr>
        <w:t>Reflexión sobre la exclusión social en la andragogía integral: fuentes y aproximaciones</w:t>
      </w:r>
    </w:p>
    <w:p>
      <w:pPr>
        <w:tabs>
          <w:tab w:pos="7130" w:val="left" w:leader="none"/>
        </w:tabs>
        <w:spacing w:before="1"/>
        <w:ind w:left="100" w:right="0" w:firstLine="0"/>
        <w:jc w:val="left"/>
        <w:rPr>
          <w:sz w:val="22"/>
        </w:rPr>
      </w:pPr>
      <w:r>
        <w:rPr>
          <w:i/>
          <w:sz w:val="22"/>
        </w:rPr>
        <w:t>Dušan</w:t>
      </w:r>
      <w:r>
        <w:rPr>
          <w:i/>
          <w:spacing w:val="-19"/>
          <w:sz w:val="22"/>
        </w:rPr>
        <w:t> </w:t>
      </w:r>
      <w:r>
        <w:rPr>
          <w:i/>
          <w:sz w:val="22"/>
        </w:rPr>
        <w:t>Šimek</w:t>
      </w:r>
      <w:r>
        <w:rPr>
          <w:sz w:val="22"/>
        </w:rPr>
        <w:tab/>
        <w:t>185</w:t>
      </w:r>
    </w:p>
    <w:p>
      <w:pPr>
        <w:spacing w:after="0"/>
        <w:jc w:val="left"/>
        <w:rPr>
          <w:sz w:val="22"/>
        </w:rPr>
        <w:sectPr>
          <w:pgSz w:w="9640" w:h="13040"/>
          <w:pgMar w:top="1200" w:bottom="280" w:left="980" w:right="1080"/>
        </w:sect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
        <w:rPr>
          <w:sz w:val="24"/>
        </w:rPr>
      </w:pPr>
    </w:p>
    <w:p>
      <w:pPr>
        <w:pStyle w:val="Heading1"/>
        <w:spacing w:before="0"/>
      </w:pPr>
      <w:bookmarkStart w:name="_TOC_250002" w:id="1"/>
      <w:bookmarkEnd w:id="1"/>
      <w:r>
        <w:rPr>
          <w:w w:val="105"/>
        </w:rPr>
        <w:t>INTRODUCCIÓN</w:t>
      </w:r>
    </w:p>
    <w:p>
      <w:pPr>
        <w:pStyle w:val="BodyText"/>
        <w:rPr>
          <w:sz w:val="24"/>
        </w:rPr>
      </w:pPr>
    </w:p>
    <w:p>
      <w:pPr>
        <w:pStyle w:val="BodyText"/>
        <w:spacing w:before="10"/>
        <w:rPr>
          <w:sz w:val="30"/>
        </w:rPr>
      </w:pPr>
    </w:p>
    <w:p>
      <w:pPr>
        <w:spacing w:line="271" w:lineRule="auto" w:before="0"/>
        <w:ind w:left="120" w:right="117" w:firstLine="0"/>
        <w:jc w:val="both"/>
        <w:rPr>
          <w:sz w:val="23"/>
        </w:rPr>
      </w:pPr>
      <w:r>
        <w:rPr>
          <w:sz w:val="23"/>
        </w:rPr>
        <w:t>El día 1 de marzo de 2012 se conmemoró en la ciudad de Praga el nonagésimo aniversario</w:t>
      </w:r>
      <w:r>
        <w:rPr>
          <w:spacing w:val="-17"/>
          <w:sz w:val="23"/>
        </w:rPr>
        <w:t> </w:t>
      </w:r>
      <w:r>
        <w:rPr>
          <w:sz w:val="23"/>
        </w:rPr>
        <w:t>de</w:t>
      </w:r>
      <w:r>
        <w:rPr>
          <w:spacing w:val="-17"/>
          <w:sz w:val="23"/>
        </w:rPr>
        <w:t> </w:t>
      </w:r>
      <w:r>
        <w:rPr>
          <w:sz w:val="23"/>
        </w:rPr>
        <w:t>las</w:t>
      </w:r>
      <w:r>
        <w:rPr>
          <w:spacing w:val="-17"/>
          <w:sz w:val="23"/>
        </w:rPr>
        <w:t> </w:t>
      </w:r>
      <w:r>
        <w:rPr>
          <w:sz w:val="23"/>
        </w:rPr>
        <w:t>relaciones</w:t>
      </w:r>
      <w:r>
        <w:rPr>
          <w:spacing w:val="-17"/>
          <w:sz w:val="23"/>
        </w:rPr>
        <w:t> </w:t>
      </w:r>
      <w:r>
        <w:rPr>
          <w:sz w:val="23"/>
        </w:rPr>
        <w:t>diplomáticas</w:t>
      </w:r>
      <w:r>
        <w:rPr>
          <w:spacing w:val="-17"/>
          <w:sz w:val="23"/>
        </w:rPr>
        <w:t> </w:t>
      </w:r>
      <w:r>
        <w:rPr>
          <w:sz w:val="23"/>
        </w:rPr>
        <w:t>checo-mexicanas,</w:t>
      </w:r>
      <w:r>
        <w:rPr>
          <w:spacing w:val="-17"/>
          <w:sz w:val="23"/>
        </w:rPr>
        <w:t> </w:t>
      </w:r>
      <w:r>
        <w:rPr>
          <w:sz w:val="23"/>
        </w:rPr>
        <w:t>en</w:t>
      </w:r>
      <w:r>
        <w:rPr>
          <w:spacing w:val="-17"/>
          <w:sz w:val="23"/>
        </w:rPr>
        <w:t> </w:t>
      </w:r>
      <w:r>
        <w:rPr>
          <w:sz w:val="23"/>
        </w:rPr>
        <w:t>donde</w:t>
      </w:r>
      <w:r>
        <w:rPr>
          <w:spacing w:val="-17"/>
          <w:sz w:val="23"/>
        </w:rPr>
        <w:t> </w:t>
      </w:r>
      <w:r>
        <w:rPr>
          <w:sz w:val="23"/>
        </w:rPr>
        <w:t>se</w:t>
      </w:r>
      <w:r>
        <w:rPr>
          <w:spacing w:val="-17"/>
          <w:sz w:val="23"/>
        </w:rPr>
        <w:t> </w:t>
      </w:r>
      <w:r>
        <w:rPr>
          <w:sz w:val="23"/>
        </w:rPr>
        <w:t>destacó</w:t>
      </w:r>
      <w:r>
        <w:rPr>
          <w:spacing w:val="-17"/>
          <w:sz w:val="23"/>
        </w:rPr>
        <w:t> </w:t>
      </w:r>
      <w:r>
        <w:rPr>
          <w:sz w:val="23"/>
        </w:rPr>
        <w:t>la creciente</w:t>
      </w:r>
      <w:r>
        <w:rPr>
          <w:spacing w:val="-17"/>
          <w:sz w:val="23"/>
        </w:rPr>
        <w:t> </w:t>
      </w:r>
      <w:r>
        <w:rPr>
          <w:sz w:val="23"/>
        </w:rPr>
        <w:t>cooperación</w:t>
      </w:r>
      <w:r>
        <w:rPr>
          <w:spacing w:val="-17"/>
          <w:sz w:val="23"/>
        </w:rPr>
        <w:t> </w:t>
      </w:r>
      <w:r>
        <w:rPr>
          <w:sz w:val="23"/>
        </w:rPr>
        <w:t>entre</w:t>
      </w:r>
      <w:r>
        <w:rPr>
          <w:spacing w:val="-17"/>
          <w:sz w:val="23"/>
        </w:rPr>
        <w:t> </w:t>
      </w:r>
      <w:r>
        <w:rPr>
          <w:sz w:val="23"/>
        </w:rPr>
        <w:t>ambos</w:t>
      </w:r>
      <w:r>
        <w:rPr>
          <w:spacing w:val="-17"/>
          <w:sz w:val="23"/>
        </w:rPr>
        <w:t> </w:t>
      </w:r>
      <w:r>
        <w:rPr>
          <w:sz w:val="23"/>
        </w:rPr>
        <w:t>países.</w:t>
      </w:r>
      <w:r>
        <w:rPr>
          <w:spacing w:val="-17"/>
          <w:sz w:val="23"/>
        </w:rPr>
        <w:t> </w:t>
      </w:r>
      <w:r>
        <w:rPr>
          <w:sz w:val="23"/>
        </w:rPr>
        <w:t>En</w:t>
      </w:r>
      <w:r>
        <w:rPr>
          <w:spacing w:val="-17"/>
          <w:sz w:val="23"/>
        </w:rPr>
        <w:t> </w:t>
      </w:r>
      <w:r>
        <w:rPr>
          <w:sz w:val="23"/>
        </w:rPr>
        <w:t>el</w:t>
      </w:r>
      <w:r>
        <w:rPr>
          <w:spacing w:val="-17"/>
          <w:sz w:val="23"/>
        </w:rPr>
        <w:t> </w:t>
      </w:r>
      <w:r>
        <w:rPr>
          <w:sz w:val="23"/>
        </w:rPr>
        <w:t>ámbito</w:t>
      </w:r>
      <w:r>
        <w:rPr>
          <w:spacing w:val="-17"/>
          <w:sz w:val="23"/>
        </w:rPr>
        <w:t> </w:t>
      </w:r>
      <w:r>
        <w:rPr>
          <w:sz w:val="23"/>
        </w:rPr>
        <w:t>académico,</w:t>
      </w:r>
      <w:r>
        <w:rPr>
          <w:spacing w:val="-17"/>
          <w:sz w:val="23"/>
        </w:rPr>
        <w:t> </w:t>
      </w:r>
      <w:r>
        <w:rPr>
          <w:sz w:val="23"/>
        </w:rPr>
        <w:t>esta</w:t>
      </w:r>
      <w:r>
        <w:rPr>
          <w:spacing w:val="-17"/>
          <w:sz w:val="23"/>
        </w:rPr>
        <w:t> </w:t>
      </w:r>
      <w:r>
        <w:rPr>
          <w:sz w:val="23"/>
        </w:rPr>
        <w:t>realidad</w:t>
      </w:r>
      <w:r>
        <w:rPr>
          <w:spacing w:val="-17"/>
          <w:sz w:val="23"/>
        </w:rPr>
        <w:t> </w:t>
      </w:r>
      <w:r>
        <w:rPr>
          <w:sz w:val="23"/>
        </w:rPr>
        <w:t>se </w:t>
      </w:r>
      <w:r>
        <w:rPr>
          <w:w w:val="95"/>
          <w:sz w:val="23"/>
        </w:rPr>
        <w:t>refleja</w:t>
      </w:r>
      <w:r>
        <w:rPr>
          <w:spacing w:val="-4"/>
          <w:w w:val="95"/>
          <w:sz w:val="23"/>
        </w:rPr>
        <w:t> </w:t>
      </w:r>
      <w:r>
        <w:rPr>
          <w:w w:val="95"/>
          <w:sz w:val="23"/>
        </w:rPr>
        <w:t>en</w:t>
      </w:r>
      <w:r>
        <w:rPr>
          <w:spacing w:val="-4"/>
          <w:w w:val="95"/>
          <w:sz w:val="23"/>
        </w:rPr>
        <w:t> </w:t>
      </w:r>
      <w:r>
        <w:rPr>
          <w:w w:val="95"/>
          <w:sz w:val="23"/>
        </w:rPr>
        <w:t>el</w:t>
      </w:r>
      <w:r>
        <w:rPr>
          <w:spacing w:val="-4"/>
          <w:w w:val="95"/>
          <w:sz w:val="23"/>
        </w:rPr>
        <w:t> </w:t>
      </w:r>
      <w:r>
        <w:rPr>
          <w:w w:val="95"/>
          <w:sz w:val="23"/>
        </w:rPr>
        <w:t>presente</w:t>
      </w:r>
      <w:r>
        <w:rPr>
          <w:spacing w:val="-4"/>
          <w:w w:val="95"/>
          <w:sz w:val="23"/>
        </w:rPr>
        <w:t> </w:t>
      </w:r>
      <w:r>
        <w:rPr>
          <w:w w:val="95"/>
          <w:sz w:val="23"/>
        </w:rPr>
        <w:t>libro</w:t>
      </w:r>
      <w:r>
        <w:rPr>
          <w:spacing w:val="-4"/>
          <w:w w:val="95"/>
          <w:sz w:val="23"/>
        </w:rPr>
        <w:t> </w:t>
      </w:r>
      <w:r>
        <w:rPr>
          <w:w w:val="95"/>
          <w:sz w:val="23"/>
        </w:rPr>
        <w:t>titulado</w:t>
      </w:r>
      <w:r>
        <w:rPr>
          <w:spacing w:val="-4"/>
          <w:w w:val="95"/>
          <w:sz w:val="23"/>
        </w:rPr>
        <w:t> </w:t>
      </w:r>
      <w:r>
        <w:rPr>
          <w:i/>
          <w:w w:val="95"/>
          <w:sz w:val="23"/>
        </w:rPr>
        <w:t>Exclusión</w:t>
      </w:r>
      <w:r>
        <w:rPr>
          <w:i/>
          <w:spacing w:val="-4"/>
          <w:w w:val="95"/>
          <w:sz w:val="23"/>
        </w:rPr>
        <w:t> </w:t>
      </w:r>
      <w:r>
        <w:rPr>
          <w:i/>
          <w:w w:val="95"/>
          <w:sz w:val="23"/>
        </w:rPr>
        <w:t>social</w:t>
      </w:r>
      <w:r>
        <w:rPr>
          <w:i/>
          <w:spacing w:val="-4"/>
          <w:w w:val="95"/>
          <w:sz w:val="23"/>
        </w:rPr>
        <w:t> </w:t>
      </w:r>
      <w:r>
        <w:rPr>
          <w:i/>
          <w:w w:val="95"/>
          <w:sz w:val="23"/>
        </w:rPr>
        <w:t>en</w:t>
      </w:r>
      <w:r>
        <w:rPr>
          <w:i/>
          <w:spacing w:val="-4"/>
          <w:w w:val="95"/>
          <w:sz w:val="23"/>
        </w:rPr>
        <w:t> </w:t>
      </w:r>
      <w:r>
        <w:rPr>
          <w:i/>
          <w:w w:val="95"/>
          <w:sz w:val="23"/>
        </w:rPr>
        <w:t>las</w:t>
      </w:r>
      <w:r>
        <w:rPr>
          <w:i/>
          <w:spacing w:val="-4"/>
          <w:w w:val="95"/>
          <w:sz w:val="23"/>
        </w:rPr>
        <w:t> </w:t>
      </w:r>
      <w:r>
        <w:rPr>
          <w:i/>
          <w:w w:val="95"/>
          <w:sz w:val="23"/>
        </w:rPr>
        <w:t>sociedades</w:t>
      </w:r>
      <w:r>
        <w:rPr>
          <w:i/>
          <w:spacing w:val="-4"/>
          <w:w w:val="95"/>
          <w:sz w:val="23"/>
        </w:rPr>
        <w:t> </w:t>
      </w:r>
      <w:r>
        <w:rPr>
          <w:i/>
          <w:w w:val="95"/>
          <w:sz w:val="23"/>
        </w:rPr>
        <w:t>multiculturales. </w:t>
      </w:r>
      <w:r>
        <w:rPr>
          <w:i/>
          <w:w w:val="95"/>
          <w:sz w:val="23"/>
        </w:rPr>
        <w:t>Comparación</w:t>
      </w:r>
      <w:r>
        <w:rPr>
          <w:i/>
          <w:spacing w:val="-32"/>
          <w:w w:val="95"/>
          <w:sz w:val="23"/>
        </w:rPr>
        <w:t> </w:t>
      </w:r>
      <w:r>
        <w:rPr>
          <w:i/>
          <w:w w:val="95"/>
          <w:sz w:val="23"/>
        </w:rPr>
        <w:t>entre</w:t>
      </w:r>
      <w:r>
        <w:rPr>
          <w:i/>
          <w:spacing w:val="-32"/>
          <w:w w:val="95"/>
          <w:sz w:val="23"/>
        </w:rPr>
        <w:t> </w:t>
      </w:r>
      <w:r>
        <w:rPr>
          <w:i/>
          <w:w w:val="95"/>
          <w:sz w:val="23"/>
        </w:rPr>
        <w:t>la</w:t>
      </w:r>
      <w:r>
        <w:rPr>
          <w:i/>
          <w:spacing w:val="-32"/>
          <w:w w:val="95"/>
          <w:sz w:val="23"/>
        </w:rPr>
        <w:t> </w:t>
      </w:r>
      <w:r>
        <w:rPr>
          <w:i/>
          <w:w w:val="95"/>
          <w:sz w:val="23"/>
        </w:rPr>
        <w:t>situación</w:t>
      </w:r>
      <w:r>
        <w:rPr>
          <w:i/>
          <w:spacing w:val="-32"/>
          <w:w w:val="95"/>
          <w:sz w:val="23"/>
        </w:rPr>
        <w:t> </w:t>
      </w:r>
      <w:r>
        <w:rPr>
          <w:i/>
          <w:w w:val="95"/>
          <w:sz w:val="23"/>
        </w:rPr>
        <w:t>actual</w:t>
      </w:r>
      <w:r>
        <w:rPr>
          <w:i/>
          <w:spacing w:val="-32"/>
          <w:w w:val="95"/>
          <w:sz w:val="23"/>
        </w:rPr>
        <w:t> </w:t>
      </w:r>
      <w:r>
        <w:rPr>
          <w:i/>
          <w:w w:val="95"/>
          <w:sz w:val="23"/>
        </w:rPr>
        <w:t>en</w:t>
      </w:r>
      <w:r>
        <w:rPr>
          <w:i/>
          <w:spacing w:val="-32"/>
          <w:w w:val="95"/>
          <w:sz w:val="23"/>
        </w:rPr>
        <w:t> </w:t>
      </w:r>
      <w:r>
        <w:rPr>
          <w:i/>
          <w:w w:val="95"/>
          <w:sz w:val="23"/>
        </w:rPr>
        <w:t>México</w:t>
      </w:r>
      <w:r>
        <w:rPr>
          <w:i/>
          <w:spacing w:val="-32"/>
          <w:w w:val="95"/>
          <w:sz w:val="23"/>
        </w:rPr>
        <w:t> </w:t>
      </w:r>
      <w:r>
        <w:rPr>
          <w:i/>
          <w:w w:val="95"/>
          <w:sz w:val="23"/>
        </w:rPr>
        <w:t>y</w:t>
      </w:r>
      <w:r>
        <w:rPr>
          <w:i/>
          <w:spacing w:val="-32"/>
          <w:w w:val="95"/>
          <w:sz w:val="23"/>
        </w:rPr>
        <w:t> </w:t>
      </w:r>
      <w:r>
        <w:rPr>
          <w:i/>
          <w:w w:val="95"/>
          <w:sz w:val="23"/>
        </w:rPr>
        <w:t>la</w:t>
      </w:r>
      <w:r>
        <w:rPr>
          <w:i/>
          <w:spacing w:val="-32"/>
          <w:w w:val="95"/>
          <w:sz w:val="23"/>
        </w:rPr>
        <w:t> </w:t>
      </w:r>
      <w:r>
        <w:rPr>
          <w:i/>
          <w:w w:val="95"/>
          <w:sz w:val="23"/>
        </w:rPr>
        <w:t>República</w:t>
      </w:r>
      <w:r>
        <w:rPr>
          <w:i/>
          <w:spacing w:val="-32"/>
          <w:w w:val="95"/>
          <w:sz w:val="23"/>
        </w:rPr>
        <w:t> </w:t>
      </w:r>
      <w:r>
        <w:rPr>
          <w:i/>
          <w:w w:val="95"/>
          <w:sz w:val="23"/>
        </w:rPr>
        <w:t>Checa</w:t>
      </w:r>
      <w:r>
        <w:rPr>
          <w:w w:val="95"/>
          <w:sz w:val="23"/>
        </w:rPr>
        <w:t>.</w:t>
      </w:r>
    </w:p>
    <w:p>
      <w:pPr>
        <w:pStyle w:val="BodyText"/>
        <w:spacing w:line="271" w:lineRule="auto" w:before="2"/>
        <w:ind w:left="119" w:right="116" w:firstLine="360"/>
        <w:jc w:val="both"/>
      </w:pPr>
      <w:r>
        <w:rPr/>
        <w:t>En</w:t>
      </w:r>
      <w:r>
        <w:rPr>
          <w:spacing w:val="-23"/>
        </w:rPr>
        <w:t> </w:t>
      </w:r>
      <w:r>
        <w:rPr/>
        <w:t>Olomouc,</w:t>
      </w:r>
      <w:r>
        <w:rPr>
          <w:spacing w:val="-23"/>
        </w:rPr>
        <w:t> </w:t>
      </w:r>
      <w:r>
        <w:rPr/>
        <w:t>República</w:t>
      </w:r>
      <w:r>
        <w:rPr>
          <w:spacing w:val="-23"/>
        </w:rPr>
        <w:t> </w:t>
      </w:r>
      <w:r>
        <w:rPr/>
        <w:t>Checa,</w:t>
      </w:r>
      <w:r>
        <w:rPr>
          <w:spacing w:val="-23"/>
        </w:rPr>
        <w:t> </w:t>
      </w:r>
      <w:r>
        <w:rPr/>
        <w:t>en</w:t>
      </w:r>
      <w:r>
        <w:rPr>
          <w:spacing w:val="-23"/>
        </w:rPr>
        <w:t> </w:t>
      </w:r>
      <w:r>
        <w:rPr/>
        <w:t>julio</w:t>
      </w:r>
      <w:r>
        <w:rPr>
          <w:spacing w:val="-23"/>
        </w:rPr>
        <w:t> </w:t>
      </w:r>
      <w:r>
        <w:rPr/>
        <w:t>de</w:t>
      </w:r>
      <w:r>
        <w:rPr>
          <w:spacing w:val="-23"/>
        </w:rPr>
        <w:t> </w:t>
      </w:r>
      <w:r>
        <w:rPr/>
        <w:t>2012</w:t>
      </w:r>
      <w:r>
        <w:rPr>
          <w:spacing w:val="-23"/>
        </w:rPr>
        <w:t> </w:t>
      </w:r>
      <w:r>
        <w:rPr/>
        <w:t>se</w:t>
      </w:r>
      <w:r>
        <w:rPr>
          <w:spacing w:val="-23"/>
        </w:rPr>
        <w:t> </w:t>
      </w:r>
      <w:r>
        <w:rPr/>
        <w:t>reunieron</w:t>
      </w:r>
      <w:r>
        <w:rPr>
          <w:spacing w:val="-23"/>
        </w:rPr>
        <w:t> </w:t>
      </w:r>
      <w:r>
        <w:rPr/>
        <w:t>investigadores</w:t>
      </w:r>
      <w:r>
        <w:rPr>
          <w:spacing w:val="-23"/>
        </w:rPr>
        <w:t> </w:t>
      </w:r>
      <w:r>
        <w:rPr/>
        <w:t>del Departamento</w:t>
      </w:r>
      <w:r>
        <w:rPr>
          <w:spacing w:val="-21"/>
        </w:rPr>
        <w:t> </w:t>
      </w:r>
      <w:r>
        <w:rPr/>
        <w:t>de</w:t>
      </w:r>
      <w:r>
        <w:rPr>
          <w:spacing w:val="-21"/>
        </w:rPr>
        <w:t> </w:t>
      </w:r>
      <w:r>
        <w:rPr/>
        <w:t>la</w:t>
      </w:r>
      <w:r>
        <w:rPr>
          <w:spacing w:val="-21"/>
        </w:rPr>
        <w:t> </w:t>
      </w:r>
      <w:r>
        <w:rPr/>
        <w:t>Sociología</w:t>
      </w:r>
      <w:r>
        <w:rPr>
          <w:spacing w:val="-21"/>
        </w:rPr>
        <w:t> </w:t>
      </w:r>
      <w:r>
        <w:rPr/>
        <w:t>y</w:t>
      </w:r>
      <w:r>
        <w:rPr>
          <w:spacing w:val="-21"/>
        </w:rPr>
        <w:t> </w:t>
      </w:r>
      <w:r>
        <w:rPr/>
        <w:t>Andragogía</w:t>
      </w:r>
      <w:r>
        <w:rPr>
          <w:spacing w:val="-21"/>
        </w:rPr>
        <w:t> </w:t>
      </w:r>
      <w:r>
        <w:rPr/>
        <w:t>de</w:t>
      </w:r>
      <w:r>
        <w:rPr>
          <w:spacing w:val="-21"/>
        </w:rPr>
        <w:t> </w:t>
      </w:r>
      <w:r>
        <w:rPr/>
        <w:t>la</w:t>
      </w:r>
      <w:r>
        <w:rPr>
          <w:spacing w:val="-21"/>
        </w:rPr>
        <w:t> </w:t>
      </w:r>
      <w:r>
        <w:rPr/>
        <w:t>Facultad</w:t>
      </w:r>
      <w:r>
        <w:rPr>
          <w:spacing w:val="-21"/>
        </w:rPr>
        <w:t> </w:t>
      </w:r>
      <w:r>
        <w:rPr/>
        <w:t>de</w:t>
      </w:r>
      <w:r>
        <w:rPr>
          <w:spacing w:val="-21"/>
        </w:rPr>
        <w:t> </w:t>
      </w:r>
      <w:r>
        <w:rPr/>
        <w:t>Filosofía</w:t>
      </w:r>
      <w:r>
        <w:rPr>
          <w:spacing w:val="-21"/>
        </w:rPr>
        <w:t> </w:t>
      </w:r>
      <w:r>
        <w:rPr/>
        <w:t>y</w:t>
      </w:r>
      <w:r>
        <w:rPr>
          <w:spacing w:val="-21"/>
        </w:rPr>
        <w:t> </w:t>
      </w:r>
      <w:r>
        <w:rPr/>
        <w:t>Letras</w:t>
      </w:r>
      <w:r>
        <w:rPr>
          <w:spacing w:val="-21"/>
        </w:rPr>
        <w:t> </w:t>
      </w:r>
      <w:r>
        <w:rPr/>
        <w:t>de la</w:t>
      </w:r>
      <w:r>
        <w:rPr>
          <w:spacing w:val="-26"/>
        </w:rPr>
        <w:t> </w:t>
      </w:r>
      <w:r>
        <w:rPr/>
        <w:t>Universidad</w:t>
      </w:r>
      <w:r>
        <w:rPr>
          <w:spacing w:val="-26"/>
        </w:rPr>
        <w:t> </w:t>
      </w:r>
      <w:r>
        <w:rPr/>
        <w:t>de</w:t>
      </w:r>
      <w:r>
        <w:rPr>
          <w:spacing w:val="-26"/>
        </w:rPr>
        <w:t> </w:t>
      </w:r>
      <w:r>
        <w:rPr/>
        <w:t>Palacký</w:t>
      </w:r>
      <w:r>
        <w:rPr>
          <w:spacing w:val="-26"/>
        </w:rPr>
        <w:t> </w:t>
      </w:r>
      <w:r>
        <w:rPr/>
        <w:t>(</w:t>
      </w:r>
      <w:r>
        <w:rPr>
          <w:rFonts w:ascii="PMingLiU" w:hAnsi="PMingLiU"/>
          <w:sz w:val="16"/>
        </w:rPr>
        <w:t>up</w:t>
      </w:r>
      <w:r>
        <w:rPr/>
        <w:t>)</w:t>
      </w:r>
      <w:r>
        <w:rPr>
          <w:spacing w:val="-26"/>
        </w:rPr>
        <w:t> </w:t>
      </w:r>
      <w:r>
        <w:rPr/>
        <w:t>y</w:t>
      </w:r>
      <w:r>
        <w:rPr>
          <w:spacing w:val="-26"/>
        </w:rPr>
        <w:t> </w:t>
      </w:r>
      <w:r>
        <w:rPr/>
        <w:t>de</w:t>
      </w:r>
      <w:r>
        <w:rPr>
          <w:spacing w:val="-26"/>
        </w:rPr>
        <w:t> </w:t>
      </w:r>
      <w:r>
        <w:rPr/>
        <w:t>la</w:t>
      </w:r>
      <w:r>
        <w:rPr>
          <w:spacing w:val="-26"/>
        </w:rPr>
        <w:t> </w:t>
      </w:r>
      <w:r>
        <w:rPr/>
        <w:t>Facultad</w:t>
      </w:r>
      <w:r>
        <w:rPr>
          <w:spacing w:val="-26"/>
        </w:rPr>
        <w:t> </w:t>
      </w:r>
      <w:r>
        <w:rPr/>
        <w:t>de</w:t>
      </w:r>
      <w:r>
        <w:rPr>
          <w:spacing w:val="-26"/>
        </w:rPr>
        <w:t> </w:t>
      </w:r>
      <w:r>
        <w:rPr/>
        <w:t>Economía</w:t>
      </w:r>
      <w:r>
        <w:rPr>
          <w:spacing w:val="-26"/>
        </w:rPr>
        <w:t> </w:t>
      </w:r>
      <w:r>
        <w:rPr/>
        <w:t>de</w:t>
      </w:r>
      <w:r>
        <w:rPr>
          <w:spacing w:val="-26"/>
        </w:rPr>
        <w:t> </w:t>
      </w:r>
      <w:r>
        <w:rPr/>
        <w:t>la</w:t>
      </w:r>
      <w:r>
        <w:rPr>
          <w:spacing w:val="-26"/>
        </w:rPr>
        <w:t> </w:t>
      </w:r>
      <w:r>
        <w:rPr/>
        <w:t>Universidad</w:t>
      </w:r>
      <w:r>
        <w:rPr>
          <w:spacing w:val="-26"/>
        </w:rPr>
        <w:t> </w:t>
      </w:r>
      <w:r>
        <w:rPr/>
        <w:t>Autó- noma</w:t>
      </w:r>
      <w:r>
        <w:rPr>
          <w:spacing w:val="-9"/>
        </w:rPr>
        <w:t> </w:t>
      </w:r>
      <w:r>
        <w:rPr/>
        <w:t>del</w:t>
      </w:r>
      <w:r>
        <w:rPr>
          <w:spacing w:val="-9"/>
        </w:rPr>
        <w:t> </w:t>
      </w:r>
      <w:r>
        <w:rPr/>
        <w:t>Estado</w:t>
      </w:r>
      <w:r>
        <w:rPr>
          <w:spacing w:val="-9"/>
        </w:rPr>
        <w:t> </w:t>
      </w:r>
      <w:r>
        <w:rPr/>
        <w:t>de</w:t>
      </w:r>
      <w:r>
        <w:rPr>
          <w:spacing w:val="-9"/>
        </w:rPr>
        <w:t> </w:t>
      </w:r>
      <w:r>
        <w:rPr/>
        <w:t>México</w:t>
      </w:r>
      <w:r>
        <w:rPr>
          <w:spacing w:val="-9"/>
        </w:rPr>
        <w:t> </w:t>
      </w:r>
      <w:r>
        <w:rPr/>
        <w:t>(</w:t>
      </w:r>
      <w:r>
        <w:rPr>
          <w:rFonts w:ascii="PMingLiU" w:hAnsi="PMingLiU"/>
          <w:sz w:val="16"/>
        </w:rPr>
        <w:t>uaem</w:t>
      </w:r>
      <w:r>
        <w:rPr/>
        <w:t>).</w:t>
      </w:r>
      <w:r>
        <w:rPr>
          <w:spacing w:val="-9"/>
        </w:rPr>
        <w:t> </w:t>
      </w:r>
      <w:r>
        <w:rPr/>
        <w:t>El</w:t>
      </w:r>
      <w:r>
        <w:rPr>
          <w:spacing w:val="-9"/>
        </w:rPr>
        <w:t> </w:t>
      </w:r>
      <w:r>
        <w:rPr/>
        <w:t>producto</w:t>
      </w:r>
      <w:r>
        <w:rPr>
          <w:spacing w:val="-9"/>
        </w:rPr>
        <w:t> </w:t>
      </w:r>
      <w:r>
        <w:rPr/>
        <w:t>de</w:t>
      </w:r>
      <w:r>
        <w:rPr>
          <w:spacing w:val="-9"/>
        </w:rPr>
        <w:t> </w:t>
      </w:r>
      <w:r>
        <w:rPr/>
        <w:t>esa</w:t>
      </w:r>
      <w:r>
        <w:rPr>
          <w:spacing w:val="-9"/>
        </w:rPr>
        <w:t> </w:t>
      </w:r>
      <w:r>
        <w:rPr/>
        <w:t>reunión</w:t>
      </w:r>
      <w:r>
        <w:rPr>
          <w:spacing w:val="-9"/>
        </w:rPr>
        <w:t> </w:t>
      </w:r>
      <w:r>
        <w:rPr/>
        <w:t>fue</w:t>
      </w:r>
      <w:r>
        <w:rPr>
          <w:spacing w:val="-9"/>
        </w:rPr>
        <w:t> </w:t>
      </w:r>
      <w:r>
        <w:rPr/>
        <w:t>el</w:t>
      </w:r>
      <w:r>
        <w:rPr>
          <w:spacing w:val="-9"/>
        </w:rPr>
        <w:t> </w:t>
      </w:r>
      <w:r>
        <w:rPr/>
        <w:t>acuerdo</w:t>
      </w:r>
      <w:r>
        <w:rPr>
          <w:spacing w:val="-9"/>
        </w:rPr>
        <w:t> </w:t>
      </w:r>
      <w:r>
        <w:rPr/>
        <w:t>sobre </w:t>
      </w:r>
      <w:r>
        <w:rPr>
          <w:w w:val="95"/>
        </w:rPr>
        <w:t>la</w:t>
      </w:r>
      <w:r>
        <w:rPr>
          <w:spacing w:val="-7"/>
          <w:w w:val="95"/>
        </w:rPr>
        <w:t> </w:t>
      </w:r>
      <w:r>
        <w:rPr>
          <w:w w:val="95"/>
        </w:rPr>
        <w:t>cooperación</w:t>
      </w:r>
      <w:r>
        <w:rPr>
          <w:spacing w:val="-7"/>
          <w:w w:val="95"/>
        </w:rPr>
        <w:t> </w:t>
      </w:r>
      <w:r>
        <w:rPr>
          <w:w w:val="95"/>
        </w:rPr>
        <w:t>académica</w:t>
      </w:r>
      <w:r>
        <w:rPr>
          <w:spacing w:val="-7"/>
          <w:w w:val="95"/>
        </w:rPr>
        <w:t> </w:t>
      </w:r>
      <w:r>
        <w:rPr>
          <w:w w:val="95"/>
        </w:rPr>
        <w:t>y</w:t>
      </w:r>
      <w:r>
        <w:rPr>
          <w:spacing w:val="-7"/>
          <w:w w:val="95"/>
        </w:rPr>
        <w:t> </w:t>
      </w:r>
      <w:r>
        <w:rPr>
          <w:w w:val="95"/>
        </w:rPr>
        <w:t>de</w:t>
      </w:r>
      <w:r>
        <w:rPr>
          <w:spacing w:val="-7"/>
          <w:w w:val="95"/>
        </w:rPr>
        <w:t> </w:t>
      </w:r>
      <w:r>
        <w:rPr>
          <w:w w:val="95"/>
        </w:rPr>
        <w:t>investigación</w:t>
      </w:r>
      <w:r>
        <w:rPr>
          <w:spacing w:val="-7"/>
          <w:w w:val="95"/>
        </w:rPr>
        <w:t> </w:t>
      </w:r>
      <w:r>
        <w:rPr>
          <w:w w:val="95"/>
        </w:rPr>
        <w:t>con</w:t>
      </w:r>
      <w:r>
        <w:rPr>
          <w:spacing w:val="-7"/>
          <w:w w:val="95"/>
        </w:rPr>
        <w:t> </w:t>
      </w:r>
      <w:r>
        <w:rPr>
          <w:w w:val="95"/>
        </w:rPr>
        <w:t>el</w:t>
      </w:r>
      <w:r>
        <w:rPr>
          <w:spacing w:val="-7"/>
          <w:w w:val="95"/>
        </w:rPr>
        <w:t> </w:t>
      </w:r>
      <w:r>
        <w:rPr>
          <w:w w:val="95"/>
        </w:rPr>
        <w:t>objetivo</w:t>
      </w:r>
      <w:r>
        <w:rPr>
          <w:spacing w:val="-7"/>
          <w:w w:val="95"/>
        </w:rPr>
        <w:t> </w:t>
      </w:r>
      <w:r>
        <w:rPr>
          <w:w w:val="95"/>
        </w:rPr>
        <w:t>de</w:t>
      </w:r>
      <w:r>
        <w:rPr>
          <w:spacing w:val="-7"/>
          <w:w w:val="95"/>
        </w:rPr>
        <w:t> </w:t>
      </w:r>
      <w:r>
        <w:rPr>
          <w:w w:val="95"/>
        </w:rPr>
        <w:t>establecer</w:t>
      </w:r>
      <w:r>
        <w:rPr>
          <w:spacing w:val="-7"/>
          <w:w w:val="95"/>
        </w:rPr>
        <w:t> </w:t>
      </w:r>
      <w:r>
        <w:rPr>
          <w:w w:val="95"/>
        </w:rPr>
        <w:t>condiciones </w:t>
      </w:r>
      <w:r>
        <w:rPr/>
        <w:t>para</w:t>
      </w:r>
      <w:r>
        <w:rPr>
          <w:spacing w:val="-8"/>
        </w:rPr>
        <w:t> </w:t>
      </w:r>
      <w:r>
        <w:rPr/>
        <w:t>un</w:t>
      </w:r>
      <w:r>
        <w:rPr>
          <w:spacing w:val="-8"/>
        </w:rPr>
        <w:t> </w:t>
      </w:r>
      <w:r>
        <w:rPr/>
        <w:t>intercambio</w:t>
      </w:r>
      <w:r>
        <w:rPr>
          <w:spacing w:val="-8"/>
        </w:rPr>
        <w:t> </w:t>
      </w:r>
      <w:r>
        <w:rPr/>
        <w:t>académico</w:t>
      </w:r>
      <w:r>
        <w:rPr>
          <w:spacing w:val="-8"/>
        </w:rPr>
        <w:t> </w:t>
      </w:r>
      <w:r>
        <w:rPr/>
        <w:t>y</w:t>
      </w:r>
      <w:r>
        <w:rPr>
          <w:spacing w:val="-8"/>
        </w:rPr>
        <w:t> </w:t>
      </w:r>
      <w:r>
        <w:rPr/>
        <w:t>profesional</w:t>
      </w:r>
      <w:r>
        <w:rPr>
          <w:spacing w:val="-8"/>
        </w:rPr>
        <w:t> </w:t>
      </w:r>
      <w:r>
        <w:rPr/>
        <w:t>a</w:t>
      </w:r>
      <w:r>
        <w:rPr>
          <w:spacing w:val="-8"/>
        </w:rPr>
        <w:t> </w:t>
      </w:r>
      <w:r>
        <w:rPr/>
        <w:t>través</w:t>
      </w:r>
      <w:r>
        <w:rPr>
          <w:spacing w:val="-8"/>
        </w:rPr>
        <w:t> </w:t>
      </w:r>
      <w:r>
        <w:rPr/>
        <w:t>de</w:t>
      </w:r>
      <w:r>
        <w:rPr>
          <w:spacing w:val="-8"/>
        </w:rPr>
        <w:t> </w:t>
      </w:r>
      <w:r>
        <w:rPr/>
        <w:t>una</w:t>
      </w:r>
      <w:r>
        <w:rPr>
          <w:spacing w:val="-8"/>
        </w:rPr>
        <w:t> </w:t>
      </w:r>
      <w:r>
        <w:rPr/>
        <w:t>publicación</w:t>
      </w:r>
      <w:r>
        <w:rPr>
          <w:spacing w:val="-8"/>
        </w:rPr>
        <w:t> </w:t>
      </w:r>
      <w:r>
        <w:rPr/>
        <w:t>conjunta dedicada</w:t>
      </w:r>
      <w:r>
        <w:rPr>
          <w:spacing w:val="-41"/>
        </w:rPr>
        <w:t> </w:t>
      </w:r>
      <w:r>
        <w:rPr/>
        <w:t>a</w:t>
      </w:r>
      <w:r>
        <w:rPr>
          <w:spacing w:val="-41"/>
        </w:rPr>
        <w:t> </w:t>
      </w:r>
      <w:r>
        <w:rPr/>
        <w:t>una</w:t>
      </w:r>
      <w:r>
        <w:rPr>
          <w:spacing w:val="-41"/>
        </w:rPr>
        <w:t> </w:t>
      </w:r>
      <w:r>
        <w:rPr/>
        <w:t>serie</w:t>
      </w:r>
      <w:r>
        <w:rPr>
          <w:spacing w:val="-41"/>
        </w:rPr>
        <w:t> </w:t>
      </w:r>
      <w:r>
        <w:rPr/>
        <w:t>de</w:t>
      </w:r>
      <w:r>
        <w:rPr>
          <w:spacing w:val="-41"/>
        </w:rPr>
        <w:t> </w:t>
      </w:r>
      <w:r>
        <w:rPr/>
        <w:t>temas</w:t>
      </w:r>
      <w:r>
        <w:rPr>
          <w:spacing w:val="-41"/>
        </w:rPr>
        <w:t> </w:t>
      </w:r>
      <w:r>
        <w:rPr/>
        <w:t>abordados</w:t>
      </w:r>
      <w:r>
        <w:rPr>
          <w:spacing w:val="-41"/>
        </w:rPr>
        <w:t> </w:t>
      </w:r>
      <w:r>
        <w:rPr/>
        <w:t>desde</w:t>
      </w:r>
      <w:r>
        <w:rPr>
          <w:spacing w:val="-41"/>
        </w:rPr>
        <w:t> </w:t>
      </w:r>
      <w:r>
        <w:rPr/>
        <w:t>la</w:t>
      </w:r>
      <w:r>
        <w:rPr>
          <w:spacing w:val="-41"/>
        </w:rPr>
        <w:t> </w:t>
      </w:r>
      <w:r>
        <w:rPr/>
        <w:t>perspectiva</w:t>
      </w:r>
      <w:r>
        <w:rPr>
          <w:spacing w:val="-41"/>
        </w:rPr>
        <w:t> </w:t>
      </w:r>
      <w:r>
        <w:rPr/>
        <w:t>comparativa</w:t>
      </w:r>
      <w:r>
        <w:rPr>
          <w:spacing w:val="-41"/>
        </w:rPr>
        <w:t> </w:t>
      </w:r>
      <w:r>
        <w:rPr/>
        <w:t>y</w:t>
      </w:r>
      <w:r>
        <w:rPr>
          <w:spacing w:val="-41"/>
        </w:rPr>
        <w:t> </w:t>
      </w:r>
      <w:r>
        <w:rPr/>
        <w:t>contribuir al</w:t>
      </w:r>
      <w:r>
        <w:rPr>
          <w:spacing w:val="-31"/>
        </w:rPr>
        <w:t> </w:t>
      </w:r>
      <w:r>
        <w:rPr/>
        <w:t>debate</w:t>
      </w:r>
      <w:r>
        <w:rPr>
          <w:spacing w:val="-31"/>
        </w:rPr>
        <w:t> </w:t>
      </w:r>
      <w:r>
        <w:rPr/>
        <w:t>sobre</w:t>
      </w:r>
      <w:r>
        <w:rPr>
          <w:spacing w:val="-31"/>
        </w:rPr>
        <w:t> </w:t>
      </w:r>
      <w:r>
        <w:rPr/>
        <w:t>la</w:t>
      </w:r>
      <w:r>
        <w:rPr>
          <w:spacing w:val="-31"/>
        </w:rPr>
        <w:t> </w:t>
      </w:r>
      <w:r>
        <w:rPr/>
        <w:t>teoría</w:t>
      </w:r>
      <w:r>
        <w:rPr>
          <w:spacing w:val="-31"/>
        </w:rPr>
        <w:t> </w:t>
      </w:r>
      <w:r>
        <w:rPr/>
        <w:t>y</w:t>
      </w:r>
      <w:r>
        <w:rPr>
          <w:spacing w:val="-31"/>
        </w:rPr>
        <w:t> </w:t>
      </w:r>
      <w:r>
        <w:rPr/>
        <w:t>metodología</w:t>
      </w:r>
      <w:r>
        <w:rPr>
          <w:spacing w:val="-31"/>
        </w:rPr>
        <w:t> </w:t>
      </w:r>
      <w:r>
        <w:rPr/>
        <w:t>en</w:t>
      </w:r>
      <w:r>
        <w:rPr>
          <w:spacing w:val="-31"/>
        </w:rPr>
        <w:t> </w:t>
      </w:r>
      <w:r>
        <w:rPr/>
        <w:t>los</w:t>
      </w:r>
      <w:r>
        <w:rPr>
          <w:spacing w:val="-31"/>
        </w:rPr>
        <w:t> </w:t>
      </w:r>
      <w:r>
        <w:rPr/>
        <w:t>temas</w:t>
      </w:r>
      <w:r>
        <w:rPr>
          <w:spacing w:val="-31"/>
        </w:rPr>
        <w:t> </w:t>
      </w:r>
      <w:r>
        <w:rPr/>
        <w:t>sociales</w:t>
      </w:r>
      <w:r>
        <w:rPr>
          <w:spacing w:val="-31"/>
        </w:rPr>
        <w:t> </w:t>
      </w:r>
      <w:r>
        <w:rPr/>
        <w:t>y</w:t>
      </w:r>
      <w:r>
        <w:rPr>
          <w:spacing w:val="-31"/>
        </w:rPr>
        <w:t> </w:t>
      </w:r>
      <w:r>
        <w:rPr/>
        <w:t>económicos</w:t>
      </w:r>
      <w:r>
        <w:rPr>
          <w:spacing w:val="-31"/>
        </w:rPr>
        <w:t> </w:t>
      </w:r>
      <w:r>
        <w:rPr/>
        <w:t>de</w:t>
      </w:r>
      <w:r>
        <w:rPr>
          <w:spacing w:val="-31"/>
        </w:rPr>
        <w:t> </w:t>
      </w:r>
      <w:r>
        <w:rPr/>
        <w:t>México y</w:t>
      </w:r>
      <w:r>
        <w:rPr>
          <w:spacing w:val="-26"/>
        </w:rPr>
        <w:t> </w:t>
      </w:r>
      <w:r>
        <w:rPr/>
        <w:t>la</w:t>
      </w:r>
      <w:r>
        <w:rPr>
          <w:spacing w:val="-26"/>
        </w:rPr>
        <w:t> </w:t>
      </w:r>
      <w:r>
        <w:rPr/>
        <w:t>República</w:t>
      </w:r>
      <w:r>
        <w:rPr>
          <w:spacing w:val="-26"/>
        </w:rPr>
        <w:t> </w:t>
      </w:r>
      <w:r>
        <w:rPr/>
        <w:t>Checa.</w:t>
      </w:r>
      <w:r>
        <w:rPr>
          <w:spacing w:val="-26"/>
        </w:rPr>
        <w:t> </w:t>
      </w:r>
      <w:r>
        <w:rPr/>
        <w:t>El</w:t>
      </w:r>
      <w:r>
        <w:rPr>
          <w:spacing w:val="-26"/>
        </w:rPr>
        <w:t> </w:t>
      </w:r>
      <w:r>
        <w:rPr/>
        <w:t>primer</w:t>
      </w:r>
      <w:r>
        <w:rPr>
          <w:spacing w:val="-26"/>
        </w:rPr>
        <w:t> </w:t>
      </w:r>
      <w:r>
        <w:rPr/>
        <w:t>resultado</w:t>
      </w:r>
      <w:r>
        <w:rPr>
          <w:spacing w:val="-26"/>
        </w:rPr>
        <w:t> </w:t>
      </w:r>
      <w:r>
        <w:rPr/>
        <w:t>de</w:t>
      </w:r>
      <w:r>
        <w:rPr>
          <w:spacing w:val="-26"/>
        </w:rPr>
        <w:t> </w:t>
      </w:r>
      <w:r>
        <w:rPr/>
        <w:t>dicho</w:t>
      </w:r>
      <w:r>
        <w:rPr>
          <w:spacing w:val="-26"/>
        </w:rPr>
        <w:t> </w:t>
      </w:r>
      <w:r>
        <w:rPr/>
        <w:t>compromiso</w:t>
      </w:r>
      <w:r>
        <w:rPr>
          <w:spacing w:val="-26"/>
        </w:rPr>
        <w:t> </w:t>
      </w:r>
      <w:r>
        <w:rPr/>
        <w:t>fue</w:t>
      </w:r>
      <w:r>
        <w:rPr>
          <w:spacing w:val="-26"/>
        </w:rPr>
        <w:t> </w:t>
      </w:r>
      <w:r>
        <w:rPr/>
        <w:t>realizar</w:t>
      </w:r>
      <w:r>
        <w:rPr>
          <w:spacing w:val="-26"/>
        </w:rPr>
        <w:t> </w:t>
      </w:r>
      <w:r>
        <w:rPr/>
        <w:t>una</w:t>
      </w:r>
      <w:r>
        <w:rPr>
          <w:spacing w:val="-26"/>
        </w:rPr>
        <w:t> </w:t>
      </w:r>
      <w:r>
        <w:rPr/>
        <w:t>mo- nografía</w:t>
      </w:r>
      <w:r>
        <w:rPr>
          <w:spacing w:val="-26"/>
        </w:rPr>
        <w:t> </w:t>
      </w:r>
      <w:r>
        <w:rPr/>
        <w:t>colectiva</w:t>
      </w:r>
      <w:r>
        <w:rPr>
          <w:spacing w:val="-26"/>
        </w:rPr>
        <w:t> </w:t>
      </w:r>
      <w:r>
        <w:rPr/>
        <w:t>elaborada</w:t>
      </w:r>
      <w:r>
        <w:rPr>
          <w:spacing w:val="-26"/>
        </w:rPr>
        <w:t> </w:t>
      </w:r>
      <w:r>
        <w:rPr/>
        <w:t>en</w:t>
      </w:r>
      <w:r>
        <w:rPr>
          <w:spacing w:val="-26"/>
        </w:rPr>
        <w:t> </w:t>
      </w:r>
      <w:r>
        <w:rPr/>
        <w:t>dos</w:t>
      </w:r>
      <w:r>
        <w:rPr>
          <w:spacing w:val="-26"/>
        </w:rPr>
        <w:t> </w:t>
      </w:r>
      <w:r>
        <w:rPr/>
        <w:t>mutaciones</w:t>
      </w:r>
      <w:r>
        <w:rPr>
          <w:spacing w:val="-26"/>
        </w:rPr>
        <w:t> </w:t>
      </w:r>
      <w:r>
        <w:rPr/>
        <w:t>lingüísticas</w:t>
      </w:r>
      <w:r>
        <w:rPr>
          <w:spacing w:val="-26"/>
        </w:rPr>
        <w:t> </w:t>
      </w:r>
      <w:r>
        <w:rPr/>
        <w:t>(español</w:t>
      </w:r>
      <w:r>
        <w:rPr>
          <w:spacing w:val="-26"/>
        </w:rPr>
        <w:t> </w:t>
      </w:r>
      <w:r>
        <w:rPr/>
        <w:t>y</w:t>
      </w:r>
      <w:r>
        <w:rPr>
          <w:spacing w:val="-26"/>
        </w:rPr>
        <w:t> </w:t>
      </w:r>
      <w:r>
        <w:rPr/>
        <w:t>checo)</w:t>
      </w:r>
      <w:r>
        <w:rPr>
          <w:spacing w:val="-26"/>
        </w:rPr>
        <w:t> </w:t>
      </w:r>
      <w:r>
        <w:rPr/>
        <w:t>con</w:t>
      </w:r>
      <w:r>
        <w:rPr>
          <w:spacing w:val="-26"/>
        </w:rPr>
        <w:t> </w:t>
      </w:r>
      <w:r>
        <w:rPr/>
        <w:t>la </w:t>
      </w:r>
      <w:r>
        <w:rPr>
          <w:w w:val="95"/>
        </w:rPr>
        <w:t>participación de investigadores de ambas universidades, la cual consistió en presentar </w:t>
      </w:r>
      <w:r>
        <w:rPr/>
        <w:t>una</w:t>
      </w:r>
      <w:r>
        <w:rPr>
          <w:spacing w:val="-38"/>
        </w:rPr>
        <w:t> </w:t>
      </w:r>
      <w:r>
        <w:rPr/>
        <w:t>serie</w:t>
      </w:r>
      <w:r>
        <w:rPr>
          <w:spacing w:val="-38"/>
        </w:rPr>
        <w:t> </w:t>
      </w:r>
      <w:r>
        <w:rPr/>
        <w:t>de</w:t>
      </w:r>
      <w:r>
        <w:rPr>
          <w:spacing w:val="-38"/>
        </w:rPr>
        <w:t> </w:t>
      </w:r>
      <w:r>
        <w:rPr/>
        <w:t>estudios</w:t>
      </w:r>
      <w:r>
        <w:rPr>
          <w:spacing w:val="-38"/>
        </w:rPr>
        <w:t> </w:t>
      </w:r>
      <w:r>
        <w:rPr/>
        <w:t>comparativos.</w:t>
      </w:r>
    </w:p>
    <w:p>
      <w:pPr>
        <w:pStyle w:val="BodyText"/>
        <w:spacing w:line="271" w:lineRule="auto" w:before="2"/>
        <w:ind w:left="119" w:right="118" w:firstLine="359"/>
        <w:jc w:val="right"/>
      </w:pPr>
      <w:r>
        <w:rPr/>
        <w:t>En esta publicación, conformada por ocho capítulos se</w:t>
      </w:r>
      <w:r>
        <w:rPr>
          <w:spacing w:val="-10"/>
        </w:rPr>
        <w:t> </w:t>
      </w:r>
      <w:r>
        <w:rPr/>
        <w:t>establecieron</w:t>
      </w:r>
      <w:r>
        <w:rPr>
          <w:spacing w:val="49"/>
        </w:rPr>
        <w:t> </w:t>
      </w:r>
      <w:r>
        <w:rPr/>
        <w:t>dos</w:t>
      </w:r>
      <w:r>
        <w:rPr>
          <w:w w:val="94"/>
        </w:rPr>
        <w:t> </w:t>
      </w:r>
      <w:r>
        <w:rPr/>
        <w:t>propósitos:</w:t>
      </w:r>
      <w:r>
        <w:rPr>
          <w:spacing w:val="-8"/>
        </w:rPr>
        <w:t> </w:t>
      </w:r>
      <w:r>
        <w:rPr/>
        <w:t>en</w:t>
      </w:r>
      <w:r>
        <w:rPr>
          <w:spacing w:val="-8"/>
        </w:rPr>
        <w:t> </w:t>
      </w:r>
      <w:r>
        <w:rPr/>
        <w:t>primer</w:t>
      </w:r>
      <w:r>
        <w:rPr>
          <w:spacing w:val="-8"/>
        </w:rPr>
        <w:t> </w:t>
      </w:r>
      <w:r>
        <w:rPr>
          <w:spacing w:val="-3"/>
        </w:rPr>
        <w:t>lugar,</w:t>
      </w:r>
      <w:r>
        <w:rPr>
          <w:spacing w:val="-8"/>
        </w:rPr>
        <w:t> </w:t>
      </w:r>
      <w:r>
        <w:rPr/>
        <w:t>se</w:t>
      </w:r>
      <w:r>
        <w:rPr>
          <w:spacing w:val="-8"/>
        </w:rPr>
        <w:t> </w:t>
      </w:r>
      <w:r>
        <w:rPr/>
        <w:t>buscó</w:t>
      </w:r>
      <w:r>
        <w:rPr>
          <w:spacing w:val="-8"/>
        </w:rPr>
        <w:t> </w:t>
      </w:r>
      <w:r>
        <w:rPr/>
        <w:t>compartir</w:t>
      </w:r>
      <w:r>
        <w:rPr>
          <w:spacing w:val="-8"/>
        </w:rPr>
        <w:t> </w:t>
      </w:r>
      <w:r>
        <w:rPr/>
        <w:t>los</w:t>
      </w:r>
      <w:r>
        <w:rPr>
          <w:spacing w:val="-8"/>
        </w:rPr>
        <w:t> </w:t>
      </w:r>
      <w:r>
        <w:rPr/>
        <w:t>procedimientos</w:t>
      </w:r>
      <w:r>
        <w:rPr>
          <w:spacing w:val="-8"/>
        </w:rPr>
        <w:t> </w:t>
      </w:r>
      <w:r>
        <w:rPr/>
        <w:t>metodológicos</w:t>
      </w:r>
      <w:r>
        <w:rPr>
          <w:w w:val="95"/>
        </w:rPr>
        <w:t> </w:t>
      </w:r>
      <w:r>
        <w:rPr/>
        <w:t>dentro</w:t>
      </w:r>
      <w:r>
        <w:rPr>
          <w:spacing w:val="-32"/>
        </w:rPr>
        <w:t> </w:t>
      </w:r>
      <w:r>
        <w:rPr/>
        <w:t>del</w:t>
      </w:r>
      <w:r>
        <w:rPr>
          <w:spacing w:val="-32"/>
        </w:rPr>
        <w:t> </w:t>
      </w:r>
      <w:r>
        <w:rPr/>
        <w:t>análisis</w:t>
      </w:r>
      <w:r>
        <w:rPr>
          <w:spacing w:val="-32"/>
        </w:rPr>
        <w:t> </w:t>
      </w:r>
      <w:r>
        <w:rPr/>
        <w:t>de</w:t>
      </w:r>
      <w:r>
        <w:rPr>
          <w:spacing w:val="-32"/>
        </w:rPr>
        <w:t> </w:t>
      </w:r>
      <w:r>
        <w:rPr/>
        <w:t>los</w:t>
      </w:r>
      <w:r>
        <w:rPr>
          <w:spacing w:val="-32"/>
        </w:rPr>
        <w:t> </w:t>
      </w:r>
      <w:r>
        <w:rPr/>
        <w:t>temas</w:t>
      </w:r>
      <w:r>
        <w:rPr>
          <w:spacing w:val="-32"/>
        </w:rPr>
        <w:t> </w:t>
      </w:r>
      <w:r>
        <w:rPr/>
        <w:t>seleccionados</w:t>
      </w:r>
      <w:r>
        <w:rPr>
          <w:spacing w:val="-32"/>
        </w:rPr>
        <w:t> </w:t>
      </w:r>
      <w:r>
        <w:rPr>
          <w:spacing w:val="-10"/>
        </w:rPr>
        <w:t>y,</w:t>
      </w:r>
      <w:r>
        <w:rPr>
          <w:spacing w:val="-32"/>
        </w:rPr>
        <w:t> </w:t>
      </w:r>
      <w:r>
        <w:rPr/>
        <w:t>en</w:t>
      </w:r>
      <w:r>
        <w:rPr>
          <w:spacing w:val="-32"/>
        </w:rPr>
        <w:t> </w:t>
      </w:r>
      <w:r>
        <w:rPr/>
        <w:t>segundo,</w:t>
      </w:r>
      <w:r>
        <w:rPr>
          <w:spacing w:val="-32"/>
        </w:rPr>
        <w:t> </w:t>
      </w:r>
      <w:r>
        <w:rPr/>
        <w:t>se</w:t>
      </w:r>
      <w:r>
        <w:rPr>
          <w:spacing w:val="-32"/>
        </w:rPr>
        <w:t> </w:t>
      </w:r>
      <w:r>
        <w:rPr/>
        <w:t>pretendió</w:t>
      </w:r>
      <w:r>
        <w:rPr>
          <w:spacing w:val="-32"/>
        </w:rPr>
        <w:t> </w:t>
      </w:r>
      <w:r>
        <w:rPr/>
        <w:t>generar</w:t>
      </w:r>
      <w:r>
        <w:rPr>
          <w:spacing w:val="-32"/>
        </w:rPr>
        <w:t> </w:t>
      </w:r>
      <w:r>
        <w:rPr/>
        <w:t>una</w:t>
      </w:r>
      <w:r>
        <w:rPr>
          <w:w w:val="99"/>
        </w:rPr>
        <w:t> </w:t>
      </w:r>
      <w:r>
        <w:rPr/>
        <w:t>aportación</w:t>
      </w:r>
      <w:r>
        <w:rPr>
          <w:spacing w:val="-38"/>
        </w:rPr>
        <w:t> </w:t>
      </w:r>
      <w:r>
        <w:rPr/>
        <w:t>a</w:t>
      </w:r>
      <w:r>
        <w:rPr>
          <w:spacing w:val="-38"/>
        </w:rPr>
        <w:t> </w:t>
      </w:r>
      <w:r>
        <w:rPr/>
        <w:t>la</w:t>
      </w:r>
      <w:r>
        <w:rPr>
          <w:spacing w:val="-38"/>
        </w:rPr>
        <w:t> </w:t>
      </w:r>
      <w:r>
        <w:rPr/>
        <w:t>comprensión</w:t>
      </w:r>
      <w:r>
        <w:rPr>
          <w:spacing w:val="-38"/>
        </w:rPr>
        <w:t> </w:t>
      </w:r>
      <w:r>
        <w:rPr/>
        <w:t>de</w:t>
      </w:r>
      <w:r>
        <w:rPr>
          <w:spacing w:val="-38"/>
        </w:rPr>
        <w:t> </w:t>
      </w:r>
      <w:r>
        <w:rPr/>
        <w:t>la</w:t>
      </w:r>
      <w:r>
        <w:rPr>
          <w:spacing w:val="-38"/>
        </w:rPr>
        <w:t> </w:t>
      </w:r>
      <w:r>
        <w:rPr/>
        <w:t>problemática</w:t>
      </w:r>
      <w:r>
        <w:rPr>
          <w:spacing w:val="-38"/>
        </w:rPr>
        <w:t> </w:t>
      </w:r>
      <w:r>
        <w:rPr/>
        <w:t>social</w:t>
      </w:r>
      <w:r>
        <w:rPr>
          <w:spacing w:val="-38"/>
        </w:rPr>
        <w:t> </w:t>
      </w:r>
      <w:r>
        <w:rPr/>
        <w:t>y</w:t>
      </w:r>
      <w:r>
        <w:rPr>
          <w:spacing w:val="-38"/>
        </w:rPr>
        <w:t> </w:t>
      </w:r>
      <w:r>
        <w:rPr/>
        <w:t>económica</w:t>
      </w:r>
      <w:r>
        <w:rPr>
          <w:spacing w:val="-38"/>
        </w:rPr>
        <w:t> </w:t>
      </w:r>
      <w:r>
        <w:rPr/>
        <w:t>checa</w:t>
      </w:r>
      <w:r>
        <w:rPr>
          <w:spacing w:val="-38"/>
        </w:rPr>
        <w:t> </w:t>
      </w:r>
      <w:r>
        <w:rPr/>
        <w:t>y</w:t>
      </w:r>
      <w:r>
        <w:rPr>
          <w:spacing w:val="-38"/>
        </w:rPr>
        <w:t> </w:t>
      </w:r>
      <w:r>
        <w:rPr/>
        <w:t>mexicana.</w:t>
      </w:r>
      <w:r>
        <w:rPr>
          <w:w w:val="94"/>
        </w:rPr>
        <w:t> </w:t>
      </w:r>
      <w:r>
        <w:rPr/>
        <w:t>México</w:t>
      </w:r>
      <w:r>
        <w:rPr>
          <w:spacing w:val="37"/>
        </w:rPr>
        <w:t> </w:t>
      </w:r>
      <w:r>
        <w:rPr/>
        <w:t>y</w:t>
      </w:r>
      <w:r>
        <w:rPr>
          <w:spacing w:val="37"/>
        </w:rPr>
        <w:t> </w:t>
      </w:r>
      <w:r>
        <w:rPr/>
        <w:t>la</w:t>
      </w:r>
      <w:r>
        <w:rPr>
          <w:spacing w:val="37"/>
        </w:rPr>
        <w:t> </w:t>
      </w:r>
      <w:r>
        <w:rPr/>
        <w:t>República</w:t>
      </w:r>
      <w:r>
        <w:rPr>
          <w:spacing w:val="37"/>
        </w:rPr>
        <w:t> </w:t>
      </w:r>
      <w:r>
        <w:rPr/>
        <w:t>Checa</w:t>
      </w:r>
      <w:r>
        <w:rPr>
          <w:spacing w:val="37"/>
        </w:rPr>
        <w:t> </w:t>
      </w:r>
      <w:r>
        <w:rPr/>
        <w:t>son</w:t>
      </w:r>
      <w:r>
        <w:rPr>
          <w:spacing w:val="37"/>
        </w:rPr>
        <w:t> </w:t>
      </w:r>
      <w:r>
        <w:rPr/>
        <w:t>países</w:t>
      </w:r>
      <w:r>
        <w:rPr>
          <w:spacing w:val="37"/>
        </w:rPr>
        <w:t> </w:t>
      </w:r>
      <w:r>
        <w:rPr/>
        <w:t>con</w:t>
      </w:r>
      <w:r>
        <w:rPr>
          <w:spacing w:val="37"/>
        </w:rPr>
        <w:t> </w:t>
      </w:r>
      <w:r>
        <w:rPr/>
        <w:t>una</w:t>
      </w:r>
      <w:r>
        <w:rPr>
          <w:spacing w:val="37"/>
        </w:rPr>
        <w:t> </w:t>
      </w:r>
      <w:r>
        <w:rPr/>
        <w:t>historia</w:t>
      </w:r>
      <w:r>
        <w:rPr>
          <w:spacing w:val="37"/>
        </w:rPr>
        <w:t> </w:t>
      </w:r>
      <w:r>
        <w:rPr/>
        <w:t>diametralmente</w:t>
      </w:r>
      <w:r>
        <w:rPr>
          <w:w w:val="97"/>
        </w:rPr>
        <w:t> </w:t>
      </w:r>
      <w:r>
        <w:rPr/>
        <w:t>distinta</w:t>
      </w:r>
      <w:r>
        <w:rPr>
          <w:spacing w:val="-11"/>
        </w:rPr>
        <w:t> </w:t>
      </w:r>
      <w:r>
        <w:rPr>
          <w:spacing w:val="-10"/>
        </w:rPr>
        <w:t>y,</w:t>
      </w:r>
      <w:r>
        <w:rPr>
          <w:spacing w:val="-11"/>
        </w:rPr>
        <w:t> </w:t>
      </w:r>
      <w:r>
        <w:rPr/>
        <w:t>por</w:t>
      </w:r>
      <w:r>
        <w:rPr>
          <w:spacing w:val="-11"/>
        </w:rPr>
        <w:t> </w:t>
      </w:r>
      <w:r>
        <w:rPr/>
        <w:t>lo</w:t>
      </w:r>
      <w:r>
        <w:rPr>
          <w:spacing w:val="-11"/>
        </w:rPr>
        <w:t> </w:t>
      </w:r>
      <w:r>
        <w:rPr/>
        <w:t>tanto,</w:t>
      </w:r>
      <w:r>
        <w:rPr>
          <w:spacing w:val="-11"/>
        </w:rPr>
        <w:t> </w:t>
      </w:r>
      <w:r>
        <w:rPr/>
        <w:t>los</w:t>
      </w:r>
      <w:r>
        <w:rPr>
          <w:spacing w:val="-11"/>
        </w:rPr>
        <w:t> </w:t>
      </w:r>
      <w:r>
        <w:rPr/>
        <w:t>procesos</w:t>
      </w:r>
      <w:r>
        <w:rPr>
          <w:spacing w:val="-11"/>
        </w:rPr>
        <w:t> </w:t>
      </w:r>
      <w:r>
        <w:rPr/>
        <w:t>de</w:t>
      </w:r>
      <w:r>
        <w:rPr>
          <w:spacing w:val="-11"/>
        </w:rPr>
        <w:t> </w:t>
      </w:r>
      <w:r>
        <w:rPr/>
        <w:t>desarrollo</w:t>
      </w:r>
      <w:r>
        <w:rPr>
          <w:spacing w:val="-11"/>
        </w:rPr>
        <w:t> </w:t>
      </w:r>
      <w:r>
        <w:rPr/>
        <w:t>tienen</w:t>
      </w:r>
      <w:r>
        <w:rPr>
          <w:spacing w:val="-11"/>
        </w:rPr>
        <w:t> </w:t>
      </w:r>
      <w:r>
        <w:rPr/>
        <w:t>carácter</w:t>
      </w:r>
      <w:r>
        <w:rPr>
          <w:spacing w:val="-11"/>
        </w:rPr>
        <w:t> </w:t>
      </w:r>
      <w:r>
        <w:rPr/>
        <w:t>diferente.</w:t>
      </w:r>
      <w:r>
        <w:rPr>
          <w:spacing w:val="-11"/>
        </w:rPr>
        <w:t> </w:t>
      </w:r>
      <w:r>
        <w:rPr/>
        <w:t>A</w:t>
      </w:r>
      <w:r>
        <w:rPr>
          <w:spacing w:val="-11"/>
        </w:rPr>
        <w:t> </w:t>
      </w:r>
      <w:r>
        <w:rPr/>
        <w:t>pesar</w:t>
      </w:r>
      <w:r>
        <w:rPr>
          <w:w w:val="92"/>
        </w:rPr>
        <w:t> </w:t>
      </w:r>
      <w:r>
        <w:rPr/>
        <w:t>de</w:t>
      </w:r>
      <w:r>
        <w:rPr>
          <w:spacing w:val="-20"/>
        </w:rPr>
        <w:t> </w:t>
      </w:r>
      <w:r>
        <w:rPr/>
        <w:t>ello,</w:t>
      </w:r>
      <w:r>
        <w:rPr>
          <w:spacing w:val="-20"/>
        </w:rPr>
        <w:t> </w:t>
      </w:r>
      <w:r>
        <w:rPr/>
        <w:t>ambos</w:t>
      </w:r>
      <w:r>
        <w:rPr>
          <w:spacing w:val="-20"/>
        </w:rPr>
        <w:t> </w:t>
      </w:r>
      <w:r>
        <w:rPr/>
        <w:t>países</w:t>
      </w:r>
      <w:r>
        <w:rPr>
          <w:spacing w:val="-20"/>
        </w:rPr>
        <w:t> </w:t>
      </w:r>
      <w:r>
        <w:rPr/>
        <w:t>comparten</w:t>
      </w:r>
      <w:r>
        <w:rPr>
          <w:spacing w:val="-20"/>
        </w:rPr>
        <w:t> </w:t>
      </w:r>
      <w:r>
        <w:rPr/>
        <w:t>en</w:t>
      </w:r>
      <w:r>
        <w:rPr>
          <w:spacing w:val="-20"/>
        </w:rPr>
        <w:t> </w:t>
      </w:r>
      <w:r>
        <w:rPr/>
        <w:t>buena</w:t>
      </w:r>
      <w:r>
        <w:rPr>
          <w:spacing w:val="-20"/>
        </w:rPr>
        <w:t> </w:t>
      </w:r>
      <w:r>
        <w:rPr/>
        <w:t>medida</w:t>
      </w:r>
      <w:r>
        <w:rPr>
          <w:spacing w:val="-20"/>
        </w:rPr>
        <w:t> </w:t>
      </w:r>
      <w:r>
        <w:rPr/>
        <w:t>una</w:t>
      </w:r>
      <w:r>
        <w:rPr>
          <w:spacing w:val="-20"/>
        </w:rPr>
        <w:t> </w:t>
      </w:r>
      <w:r>
        <w:rPr/>
        <w:t>serie</w:t>
      </w:r>
      <w:r>
        <w:rPr>
          <w:spacing w:val="-20"/>
        </w:rPr>
        <w:t> </w:t>
      </w:r>
      <w:r>
        <w:rPr/>
        <w:t>de</w:t>
      </w:r>
      <w:r>
        <w:rPr>
          <w:spacing w:val="-20"/>
        </w:rPr>
        <w:t> </w:t>
      </w:r>
      <w:r>
        <w:rPr/>
        <w:t>problemas</w:t>
      </w:r>
      <w:r>
        <w:rPr>
          <w:spacing w:val="-20"/>
        </w:rPr>
        <w:t> </w:t>
      </w:r>
      <w:r>
        <w:rPr/>
        <w:t>sociales</w:t>
      </w:r>
      <w:r>
        <w:rPr>
          <w:spacing w:val="-20"/>
        </w:rPr>
        <w:t> </w:t>
      </w:r>
      <w:r>
        <w:rPr/>
        <w:t>y</w:t>
      </w:r>
      <w:r>
        <w:rPr>
          <w:w w:val="87"/>
        </w:rPr>
        <w:t> </w:t>
      </w:r>
      <w:r>
        <w:rPr/>
        <w:t>económicos, aunque su magnitud, forma de percepción y</w:t>
      </w:r>
      <w:r>
        <w:rPr>
          <w:spacing w:val="-39"/>
        </w:rPr>
        <w:t> </w:t>
      </w:r>
      <w:r>
        <w:rPr/>
        <w:t>medidas</w:t>
      </w:r>
      <w:r>
        <w:rPr>
          <w:spacing w:val="-5"/>
        </w:rPr>
        <w:t> </w:t>
      </w:r>
      <w:r>
        <w:rPr/>
        <w:t>implementadas</w:t>
      </w:r>
      <w:r>
        <w:rPr>
          <w:w w:val="96"/>
        </w:rPr>
        <w:t> </w:t>
      </w:r>
      <w:r>
        <w:rPr/>
        <w:t>difieren</w:t>
      </w:r>
      <w:r>
        <w:rPr>
          <w:spacing w:val="-12"/>
        </w:rPr>
        <w:t> </w:t>
      </w:r>
      <w:r>
        <w:rPr/>
        <w:t>debido</w:t>
      </w:r>
      <w:r>
        <w:rPr>
          <w:spacing w:val="-12"/>
        </w:rPr>
        <w:t> </w:t>
      </w:r>
      <w:r>
        <w:rPr/>
        <w:t>al</w:t>
      </w:r>
      <w:r>
        <w:rPr>
          <w:spacing w:val="-12"/>
        </w:rPr>
        <w:t> </w:t>
      </w:r>
      <w:r>
        <w:rPr/>
        <w:t>contexto</w:t>
      </w:r>
      <w:r>
        <w:rPr>
          <w:spacing w:val="-12"/>
        </w:rPr>
        <w:t> </w:t>
      </w:r>
      <w:r>
        <w:rPr/>
        <w:t>específico</w:t>
      </w:r>
      <w:r>
        <w:rPr>
          <w:spacing w:val="-12"/>
        </w:rPr>
        <w:t> </w:t>
      </w:r>
      <w:r>
        <w:rPr/>
        <w:t>de</w:t>
      </w:r>
      <w:r>
        <w:rPr>
          <w:spacing w:val="-12"/>
        </w:rPr>
        <w:t> </w:t>
      </w:r>
      <w:r>
        <w:rPr/>
        <w:t>cada</w:t>
      </w:r>
      <w:r>
        <w:rPr>
          <w:spacing w:val="-12"/>
        </w:rPr>
        <w:t> </w:t>
      </w:r>
      <w:r>
        <w:rPr/>
        <w:t>país.</w:t>
      </w:r>
      <w:r>
        <w:rPr>
          <w:spacing w:val="-12"/>
        </w:rPr>
        <w:t> </w:t>
      </w:r>
      <w:r>
        <w:rPr/>
        <w:t>En</w:t>
      </w:r>
      <w:r>
        <w:rPr>
          <w:spacing w:val="-12"/>
        </w:rPr>
        <w:t> </w:t>
      </w:r>
      <w:r>
        <w:rPr/>
        <w:t>esta</w:t>
      </w:r>
      <w:r>
        <w:rPr>
          <w:spacing w:val="-12"/>
        </w:rPr>
        <w:t> </w:t>
      </w:r>
      <w:r>
        <w:rPr/>
        <w:t>comparación</w:t>
      </w:r>
      <w:r>
        <w:rPr>
          <w:spacing w:val="-12"/>
        </w:rPr>
        <w:t> </w:t>
      </w:r>
      <w:r>
        <w:rPr/>
        <w:t>de</w:t>
      </w:r>
      <w:r>
        <w:rPr>
          <w:spacing w:val="-12"/>
        </w:rPr>
        <w:t> </w:t>
      </w:r>
      <w:r>
        <w:rPr/>
        <w:t>ambos</w:t>
      </w:r>
    </w:p>
    <w:p>
      <w:pPr>
        <w:pStyle w:val="BodyText"/>
        <w:spacing w:before="4"/>
        <w:rPr>
          <w:sz w:val="29"/>
        </w:rPr>
      </w:pPr>
    </w:p>
    <w:p>
      <w:pPr>
        <w:spacing w:before="22"/>
        <w:ind w:left="426" w:right="426" w:firstLine="0"/>
        <w:jc w:val="center"/>
        <w:rPr>
          <w:rFonts w:ascii="PMingLiU"/>
          <w:sz w:val="20"/>
        </w:rPr>
      </w:pPr>
      <w:r>
        <w:rPr>
          <w:rFonts w:ascii="PMingLiU"/>
          <w:sz w:val="20"/>
        </w:rPr>
        <w:t>[ </w:t>
      </w:r>
      <w:r>
        <w:rPr>
          <w:rFonts w:ascii="PMingLiU"/>
          <w:position w:val="-1"/>
          <w:sz w:val="20"/>
        </w:rPr>
        <w:t>9 </w:t>
      </w:r>
      <w:r>
        <w:rPr>
          <w:rFonts w:ascii="PMingLiU"/>
          <w:sz w:val="20"/>
        </w:rPr>
        <w:t>]</w:t>
      </w:r>
    </w:p>
    <w:p>
      <w:pPr>
        <w:spacing w:after="0"/>
        <w:jc w:val="center"/>
        <w:rPr>
          <w:rFonts w:ascii="PMingLiU"/>
          <w:sz w:val="20"/>
        </w:rPr>
        <w:sectPr>
          <w:pgSz w:w="9640" w:h="13040"/>
          <w:pgMar w:top="1200" w:bottom="280" w:left="960" w:right="960"/>
        </w:sectPr>
      </w:pPr>
    </w:p>
    <w:p>
      <w:pPr>
        <w:spacing w:before="26"/>
        <w:ind w:left="42" w:right="110" w:firstLine="0"/>
        <w:jc w:val="right"/>
        <w:rPr>
          <w:rFonts w:ascii="PMingLiU" w:hAnsi="PMingLiU"/>
          <w:sz w:val="18"/>
        </w:rPr>
      </w:pPr>
      <w:r>
        <w:rPr>
          <w:rFonts w:ascii="PMingLiU" w:hAnsi="PMingLiU"/>
          <w:color w:val="A7A9AC"/>
          <w:w w:val="105"/>
          <w:sz w:val="18"/>
        </w:rPr>
        <w:t>Introducción</w:t>
      </w:r>
    </w:p>
    <w:p>
      <w:pPr>
        <w:pStyle w:val="BodyText"/>
        <w:rPr>
          <w:rFonts w:ascii="PMingLiU"/>
          <w:sz w:val="18"/>
        </w:rPr>
      </w:pPr>
    </w:p>
    <w:p>
      <w:pPr>
        <w:pStyle w:val="BodyText"/>
        <w:spacing w:before="9"/>
        <w:rPr>
          <w:rFonts w:ascii="PMingLiU"/>
          <w:sz w:val="22"/>
        </w:rPr>
      </w:pPr>
    </w:p>
    <w:p>
      <w:pPr>
        <w:pStyle w:val="BodyText"/>
        <w:spacing w:line="271" w:lineRule="auto"/>
        <w:ind w:left="120" w:right="117"/>
        <w:jc w:val="both"/>
      </w:pPr>
      <w:r>
        <w:rPr>
          <w:w w:val="95"/>
        </w:rPr>
        <w:t>países</w:t>
      </w:r>
      <w:r>
        <w:rPr>
          <w:spacing w:val="-14"/>
          <w:w w:val="95"/>
        </w:rPr>
        <w:t> </w:t>
      </w:r>
      <w:r>
        <w:rPr>
          <w:w w:val="95"/>
        </w:rPr>
        <w:t>se</w:t>
      </w:r>
      <w:r>
        <w:rPr>
          <w:spacing w:val="-14"/>
          <w:w w:val="95"/>
        </w:rPr>
        <w:t> </w:t>
      </w:r>
      <w:r>
        <w:rPr>
          <w:w w:val="95"/>
        </w:rPr>
        <w:t>exponen</w:t>
      </w:r>
      <w:r>
        <w:rPr>
          <w:spacing w:val="-14"/>
          <w:w w:val="95"/>
        </w:rPr>
        <w:t> </w:t>
      </w:r>
      <w:r>
        <w:rPr>
          <w:w w:val="95"/>
        </w:rPr>
        <w:t>temas</w:t>
      </w:r>
      <w:r>
        <w:rPr>
          <w:spacing w:val="-14"/>
          <w:w w:val="95"/>
        </w:rPr>
        <w:t> </w:t>
      </w:r>
      <w:r>
        <w:rPr>
          <w:w w:val="95"/>
        </w:rPr>
        <w:t>enmarcados</w:t>
      </w:r>
      <w:r>
        <w:rPr>
          <w:spacing w:val="-14"/>
          <w:w w:val="95"/>
        </w:rPr>
        <w:t> </w:t>
      </w:r>
      <w:r>
        <w:rPr>
          <w:w w:val="95"/>
        </w:rPr>
        <w:t>en</w:t>
      </w:r>
      <w:r>
        <w:rPr>
          <w:spacing w:val="-14"/>
          <w:w w:val="95"/>
        </w:rPr>
        <w:t> </w:t>
      </w:r>
      <w:r>
        <w:rPr>
          <w:w w:val="95"/>
        </w:rPr>
        <w:t>el</w:t>
      </w:r>
      <w:r>
        <w:rPr>
          <w:spacing w:val="-14"/>
          <w:w w:val="95"/>
        </w:rPr>
        <w:t> </w:t>
      </w:r>
      <w:r>
        <w:rPr>
          <w:w w:val="95"/>
        </w:rPr>
        <w:t>área</w:t>
      </w:r>
      <w:r>
        <w:rPr>
          <w:spacing w:val="-14"/>
          <w:w w:val="95"/>
        </w:rPr>
        <w:t> </w:t>
      </w:r>
      <w:r>
        <w:rPr>
          <w:w w:val="95"/>
        </w:rPr>
        <w:t>de</w:t>
      </w:r>
      <w:r>
        <w:rPr>
          <w:spacing w:val="-14"/>
          <w:w w:val="95"/>
        </w:rPr>
        <w:t> </w:t>
      </w:r>
      <w:r>
        <w:rPr>
          <w:w w:val="95"/>
        </w:rPr>
        <w:t>los</w:t>
      </w:r>
      <w:r>
        <w:rPr>
          <w:spacing w:val="-14"/>
          <w:w w:val="95"/>
        </w:rPr>
        <w:t> </w:t>
      </w:r>
      <w:r>
        <w:rPr>
          <w:w w:val="95"/>
        </w:rPr>
        <w:t>problemas</w:t>
      </w:r>
      <w:r>
        <w:rPr>
          <w:spacing w:val="-14"/>
          <w:w w:val="95"/>
        </w:rPr>
        <w:t> </w:t>
      </w:r>
      <w:r>
        <w:rPr>
          <w:w w:val="95"/>
        </w:rPr>
        <w:t>sociales</w:t>
      </w:r>
      <w:r>
        <w:rPr>
          <w:spacing w:val="-14"/>
          <w:w w:val="95"/>
        </w:rPr>
        <w:t> </w:t>
      </w:r>
      <w:r>
        <w:rPr>
          <w:w w:val="95"/>
        </w:rPr>
        <w:t>que</w:t>
      </w:r>
      <w:r>
        <w:rPr>
          <w:spacing w:val="-14"/>
          <w:w w:val="95"/>
        </w:rPr>
        <w:t> </w:t>
      </w:r>
      <w:r>
        <w:rPr>
          <w:w w:val="95"/>
        </w:rPr>
        <w:t>requieren </w:t>
      </w:r>
      <w:r>
        <w:rPr/>
        <w:t>de la atención académica no sólo teórica sino también práctica. El tema medular del</w:t>
      </w:r>
      <w:r>
        <w:rPr>
          <w:spacing w:val="-8"/>
        </w:rPr>
        <w:t> </w:t>
      </w:r>
      <w:r>
        <w:rPr/>
        <w:t>libro</w:t>
      </w:r>
      <w:r>
        <w:rPr>
          <w:spacing w:val="-8"/>
        </w:rPr>
        <w:t> </w:t>
      </w:r>
      <w:r>
        <w:rPr/>
        <w:t>es</w:t>
      </w:r>
      <w:r>
        <w:rPr>
          <w:spacing w:val="-8"/>
        </w:rPr>
        <w:t> </w:t>
      </w:r>
      <w:r>
        <w:rPr/>
        <w:t>la</w:t>
      </w:r>
      <w:r>
        <w:rPr>
          <w:spacing w:val="-8"/>
        </w:rPr>
        <w:t> </w:t>
      </w:r>
      <w:r>
        <w:rPr/>
        <w:t>exclusión</w:t>
      </w:r>
      <w:r>
        <w:rPr>
          <w:spacing w:val="-8"/>
        </w:rPr>
        <w:t> </w:t>
      </w:r>
      <w:r>
        <w:rPr/>
        <w:t>social</w:t>
      </w:r>
      <w:r>
        <w:rPr>
          <w:spacing w:val="-8"/>
        </w:rPr>
        <w:t> </w:t>
      </w:r>
      <w:r>
        <w:rPr/>
        <w:t>y</w:t>
      </w:r>
      <w:r>
        <w:rPr>
          <w:spacing w:val="-8"/>
        </w:rPr>
        <w:t> </w:t>
      </w:r>
      <w:r>
        <w:rPr/>
        <w:t>la</w:t>
      </w:r>
      <w:r>
        <w:rPr>
          <w:spacing w:val="-8"/>
        </w:rPr>
        <w:t> </w:t>
      </w:r>
      <w:r>
        <w:rPr/>
        <w:t>consecuente</w:t>
      </w:r>
      <w:r>
        <w:rPr>
          <w:spacing w:val="-8"/>
        </w:rPr>
        <w:t> </w:t>
      </w:r>
      <w:r>
        <w:rPr/>
        <w:t>desigualdad</w:t>
      </w:r>
      <w:r>
        <w:rPr>
          <w:spacing w:val="-8"/>
        </w:rPr>
        <w:t> </w:t>
      </w:r>
      <w:r>
        <w:rPr/>
        <w:t>en</w:t>
      </w:r>
      <w:r>
        <w:rPr>
          <w:spacing w:val="-8"/>
        </w:rPr>
        <w:t> </w:t>
      </w:r>
      <w:r>
        <w:rPr/>
        <w:t>diferentes</w:t>
      </w:r>
      <w:r>
        <w:rPr>
          <w:spacing w:val="-8"/>
        </w:rPr>
        <w:t> </w:t>
      </w:r>
      <w:r>
        <w:rPr/>
        <w:t>áreas:</w:t>
      </w:r>
      <w:r>
        <w:rPr>
          <w:spacing w:val="-8"/>
        </w:rPr>
        <w:t> </w:t>
      </w:r>
      <w:r>
        <w:rPr/>
        <w:t>la situación</w:t>
      </w:r>
      <w:r>
        <w:rPr>
          <w:spacing w:val="-20"/>
        </w:rPr>
        <w:t> </w:t>
      </w:r>
      <w:r>
        <w:rPr/>
        <w:t>en</w:t>
      </w:r>
      <w:r>
        <w:rPr>
          <w:spacing w:val="-20"/>
        </w:rPr>
        <w:t> </w:t>
      </w:r>
      <w:r>
        <w:rPr/>
        <w:t>el</w:t>
      </w:r>
      <w:r>
        <w:rPr>
          <w:spacing w:val="-20"/>
        </w:rPr>
        <w:t> </w:t>
      </w:r>
      <w:r>
        <w:rPr/>
        <w:t>sistema</w:t>
      </w:r>
      <w:r>
        <w:rPr>
          <w:spacing w:val="-20"/>
        </w:rPr>
        <w:t> </w:t>
      </w:r>
      <w:r>
        <w:rPr/>
        <w:t>educativo</w:t>
      </w:r>
      <w:r>
        <w:rPr>
          <w:spacing w:val="-20"/>
        </w:rPr>
        <w:t> </w:t>
      </w:r>
      <w:r>
        <w:rPr/>
        <w:t>con</w:t>
      </w:r>
      <w:r>
        <w:rPr>
          <w:spacing w:val="-20"/>
        </w:rPr>
        <w:t> </w:t>
      </w:r>
      <w:r>
        <w:rPr/>
        <w:t>énfasis</w:t>
      </w:r>
      <w:r>
        <w:rPr>
          <w:spacing w:val="-20"/>
        </w:rPr>
        <w:t> </w:t>
      </w:r>
      <w:r>
        <w:rPr/>
        <w:t>en</w:t>
      </w:r>
      <w:r>
        <w:rPr>
          <w:spacing w:val="-20"/>
        </w:rPr>
        <w:t> </w:t>
      </w:r>
      <w:r>
        <w:rPr/>
        <w:t>la</w:t>
      </w:r>
      <w:r>
        <w:rPr>
          <w:spacing w:val="-20"/>
        </w:rPr>
        <w:t> </w:t>
      </w:r>
      <w:r>
        <w:rPr/>
        <w:t>productividad</w:t>
      </w:r>
      <w:r>
        <w:rPr>
          <w:spacing w:val="-20"/>
        </w:rPr>
        <w:t> </w:t>
      </w:r>
      <w:r>
        <w:rPr/>
        <w:t>basada</w:t>
      </w:r>
      <w:r>
        <w:rPr>
          <w:spacing w:val="-20"/>
        </w:rPr>
        <w:t> </w:t>
      </w:r>
      <w:r>
        <w:rPr/>
        <w:t>en</w:t>
      </w:r>
      <w:r>
        <w:rPr>
          <w:spacing w:val="-20"/>
        </w:rPr>
        <w:t> </w:t>
      </w:r>
      <w:r>
        <w:rPr/>
        <w:t>el</w:t>
      </w:r>
      <w:r>
        <w:rPr>
          <w:spacing w:val="-20"/>
        </w:rPr>
        <w:t> </w:t>
      </w:r>
      <w:r>
        <w:rPr/>
        <w:t>factor geográfico</w:t>
      </w:r>
      <w:r>
        <w:rPr>
          <w:spacing w:val="-31"/>
        </w:rPr>
        <w:t> </w:t>
      </w:r>
      <w:r>
        <w:rPr/>
        <w:t>(México)</w:t>
      </w:r>
      <w:r>
        <w:rPr>
          <w:spacing w:val="-31"/>
        </w:rPr>
        <w:t> </w:t>
      </w:r>
      <w:r>
        <w:rPr/>
        <w:t>o</w:t>
      </w:r>
      <w:r>
        <w:rPr>
          <w:spacing w:val="-31"/>
        </w:rPr>
        <w:t> </w:t>
      </w:r>
      <w:r>
        <w:rPr/>
        <w:t>en</w:t>
      </w:r>
      <w:r>
        <w:rPr>
          <w:spacing w:val="-31"/>
        </w:rPr>
        <w:t> </w:t>
      </w:r>
      <w:r>
        <w:rPr/>
        <w:t>la</w:t>
      </w:r>
      <w:r>
        <w:rPr>
          <w:spacing w:val="-31"/>
        </w:rPr>
        <w:t> </w:t>
      </w:r>
      <w:r>
        <w:rPr/>
        <w:t>dimensión</w:t>
      </w:r>
      <w:r>
        <w:rPr>
          <w:spacing w:val="-31"/>
        </w:rPr>
        <w:t> </w:t>
      </w:r>
      <w:r>
        <w:rPr/>
        <w:t>andragógica</w:t>
      </w:r>
      <w:r>
        <w:rPr>
          <w:spacing w:val="-31"/>
        </w:rPr>
        <w:t> </w:t>
      </w:r>
      <w:r>
        <w:rPr/>
        <w:t>(República</w:t>
      </w:r>
      <w:r>
        <w:rPr>
          <w:spacing w:val="-31"/>
        </w:rPr>
        <w:t> </w:t>
      </w:r>
      <w:r>
        <w:rPr/>
        <w:t>Checa),</w:t>
      </w:r>
      <w:r>
        <w:rPr>
          <w:spacing w:val="-31"/>
        </w:rPr>
        <w:t> </w:t>
      </w:r>
      <w:r>
        <w:rPr/>
        <w:t>los</w:t>
      </w:r>
      <w:r>
        <w:rPr>
          <w:spacing w:val="-31"/>
        </w:rPr>
        <w:t> </w:t>
      </w:r>
      <w:r>
        <w:rPr/>
        <w:t>procesos identitarios</w:t>
      </w:r>
      <w:r>
        <w:rPr>
          <w:spacing w:val="-17"/>
        </w:rPr>
        <w:t> </w:t>
      </w:r>
      <w:r>
        <w:rPr/>
        <w:t>y</w:t>
      </w:r>
      <w:r>
        <w:rPr>
          <w:spacing w:val="-17"/>
        </w:rPr>
        <w:t> </w:t>
      </w:r>
      <w:r>
        <w:rPr/>
        <w:t>de</w:t>
      </w:r>
      <w:r>
        <w:rPr>
          <w:spacing w:val="-17"/>
        </w:rPr>
        <w:t> </w:t>
      </w:r>
      <w:r>
        <w:rPr/>
        <w:t>representación</w:t>
      </w:r>
      <w:r>
        <w:rPr>
          <w:spacing w:val="-17"/>
        </w:rPr>
        <w:t> </w:t>
      </w:r>
      <w:r>
        <w:rPr/>
        <w:t>en</w:t>
      </w:r>
      <w:r>
        <w:rPr>
          <w:spacing w:val="-17"/>
        </w:rPr>
        <w:t> </w:t>
      </w:r>
      <w:r>
        <w:rPr/>
        <w:t>el</w:t>
      </w:r>
      <w:r>
        <w:rPr>
          <w:spacing w:val="-17"/>
        </w:rPr>
        <w:t> </w:t>
      </w:r>
      <w:r>
        <w:rPr/>
        <w:t>contexto</w:t>
      </w:r>
      <w:r>
        <w:rPr>
          <w:spacing w:val="-17"/>
        </w:rPr>
        <w:t> </w:t>
      </w:r>
      <w:r>
        <w:rPr/>
        <w:t>de</w:t>
      </w:r>
      <w:r>
        <w:rPr>
          <w:spacing w:val="-17"/>
        </w:rPr>
        <w:t> </w:t>
      </w:r>
      <w:r>
        <w:rPr/>
        <w:t>la</w:t>
      </w:r>
      <w:r>
        <w:rPr>
          <w:spacing w:val="-17"/>
        </w:rPr>
        <w:t> </w:t>
      </w:r>
      <w:r>
        <w:rPr/>
        <w:t>etnicidad,</w:t>
      </w:r>
      <w:r>
        <w:rPr>
          <w:spacing w:val="-17"/>
        </w:rPr>
        <w:t> </w:t>
      </w:r>
      <w:r>
        <w:rPr/>
        <w:t>pobreza</w:t>
      </w:r>
      <w:r>
        <w:rPr>
          <w:spacing w:val="-17"/>
        </w:rPr>
        <w:t> </w:t>
      </w:r>
      <w:r>
        <w:rPr/>
        <w:t>y</w:t>
      </w:r>
      <w:r>
        <w:rPr>
          <w:spacing w:val="-17"/>
        </w:rPr>
        <w:t> </w:t>
      </w:r>
      <w:r>
        <w:rPr/>
        <w:t>desarrollo, y</w:t>
      </w:r>
      <w:r>
        <w:rPr>
          <w:spacing w:val="-9"/>
        </w:rPr>
        <w:t> </w:t>
      </w:r>
      <w:r>
        <w:rPr/>
        <w:t>por</w:t>
      </w:r>
      <w:r>
        <w:rPr>
          <w:spacing w:val="-9"/>
        </w:rPr>
        <w:t> </w:t>
      </w:r>
      <w:r>
        <w:rPr/>
        <w:t>último,</w:t>
      </w:r>
      <w:r>
        <w:rPr>
          <w:spacing w:val="-9"/>
        </w:rPr>
        <w:t> </w:t>
      </w:r>
      <w:r>
        <w:rPr/>
        <w:t>la</w:t>
      </w:r>
      <w:r>
        <w:rPr>
          <w:spacing w:val="-9"/>
        </w:rPr>
        <w:t> </w:t>
      </w:r>
      <w:r>
        <w:rPr/>
        <w:t>migración</w:t>
      </w:r>
      <w:r>
        <w:rPr>
          <w:spacing w:val="-9"/>
        </w:rPr>
        <w:t> </w:t>
      </w:r>
      <w:r>
        <w:rPr/>
        <w:t>en</w:t>
      </w:r>
      <w:r>
        <w:rPr>
          <w:spacing w:val="-9"/>
        </w:rPr>
        <w:t> </w:t>
      </w:r>
      <w:r>
        <w:rPr/>
        <w:t>sus</w:t>
      </w:r>
      <w:r>
        <w:rPr>
          <w:spacing w:val="-9"/>
        </w:rPr>
        <w:t> </w:t>
      </w:r>
      <w:r>
        <w:rPr/>
        <w:t>diferentes</w:t>
      </w:r>
      <w:r>
        <w:rPr>
          <w:spacing w:val="-9"/>
        </w:rPr>
        <w:t> </w:t>
      </w:r>
      <w:r>
        <w:rPr/>
        <w:t>aspectos</w:t>
      </w:r>
      <w:r>
        <w:rPr>
          <w:spacing w:val="-9"/>
        </w:rPr>
        <w:t> </w:t>
      </w:r>
      <w:r>
        <w:rPr/>
        <w:t>(inmigración</w:t>
      </w:r>
      <w:r>
        <w:rPr>
          <w:spacing w:val="-9"/>
        </w:rPr>
        <w:t> </w:t>
      </w:r>
      <w:r>
        <w:rPr/>
        <w:t>en</w:t>
      </w:r>
      <w:r>
        <w:rPr>
          <w:spacing w:val="-9"/>
        </w:rPr>
        <w:t> </w:t>
      </w:r>
      <w:r>
        <w:rPr/>
        <w:t>la</w:t>
      </w:r>
      <w:r>
        <w:rPr>
          <w:spacing w:val="-9"/>
        </w:rPr>
        <w:t> </w:t>
      </w:r>
      <w:r>
        <w:rPr/>
        <w:t>República Checa</w:t>
      </w:r>
      <w:r>
        <w:rPr>
          <w:spacing w:val="-33"/>
        </w:rPr>
        <w:t> </w:t>
      </w:r>
      <w:r>
        <w:rPr/>
        <w:t>y</w:t>
      </w:r>
      <w:r>
        <w:rPr>
          <w:spacing w:val="-33"/>
        </w:rPr>
        <w:t> </w:t>
      </w:r>
      <w:r>
        <w:rPr/>
        <w:t>emigración</w:t>
      </w:r>
      <w:r>
        <w:rPr>
          <w:spacing w:val="-33"/>
        </w:rPr>
        <w:t> </w:t>
      </w:r>
      <w:r>
        <w:rPr/>
        <w:t>en</w:t>
      </w:r>
      <w:r>
        <w:rPr>
          <w:spacing w:val="-33"/>
        </w:rPr>
        <w:t> </w:t>
      </w:r>
      <w:r>
        <w:rPr/>
        <w:t>México).</w:t>
      </w:r>
    </w:p>
    <w:p>
      <w:pPr>
        <w:pStyle w:val="BodyText"/>
        <w:spacing w:line="271" w:lineRule="auto" w:before="2"/>
        <w:ind w:left="119" w:right="116" w:firstLine="360"/>
        <w:jc w:val="both"/>
      </w:pPr>
      <w:r>
        <w:rPr/>
        <w:t>En</w:t>
      </w:r>
      <w:r>
        <w:rPr>
          <w:spacing w:val="-37"/>
        </w:rPr>
        <w:t> </w:t>
      </w:r>
      <w:r>
        <w:rPr>
          <w:spacing w:val="-3"/>
        </w:rPr>
        <w:t>relación</w:t>
      </w:r>
      <w:r>
        <w:rPr>
          <w:spacing w:val="-37"/>
        </w:rPr>
        <w:t> </w:t>
      </w:r>
      <w:r>
        <w:rPr/>
        <w:t>al</w:t>
      </w:r>
      <w:r>
        <w:rPr>
          <w:spacing w:val="-37"/>
        </w:rPr>
        <w:t> </w:t>
      </w:r>
      <w:r>
        <w:rPr>
          <w:spacing w:val="-3"/>
        </w:rPr>
        <w:t>tema</w:t>
      </w:r>
      <w:r>
        <w:rPr>
          <w:spacing w:val="-37"/>
        </w:rPr>
        <w:t> </w:t>
      </w:r>
      <w:r>
        <w:rPr>
          <w:spacing w:val="-3"/>
        </w:rPr>
        <w:t>central</w:t>
      </w:r>
      <w:r>
        <w:rPr>
          <w:spacing w:val="-37"/>
        </w:rPr>
        <w:t> </w:t>
      </w:r>
      <w:r>
        <w:rPr/>
        <w:t>de</w:t>
      </w:r>
      <w:r>
        <w:rPr>
          <w:spacing w:val="-37"/>
        </w:rPr>
        <w:t> </w:t>
      </w:r>
      <w:r>
        <w:rPr/>
        <w:t>la</w:t>
      </w:r>
      <w:r>
        <w:rPr>
          <w:spacing w:val="-37"/>
        </w:rPr>
        <w:t> </w:t>
      </w:r>
      <w:r>
        <w:rPr>
          <w:spacing w:val="-3"/>
        </w:rPr>
        <w:t>exclusión</w:t>
      </w:r>
      <w:r>
        <w:rPr>
          <w:spacing w:val="-37"/>
        </w:rPr>
        <w:t> </w:t>
      </w:r>
      <w:r>
        <w:rPr>
          <w:spacing w:val="-3"/>
        </w:rPr>
        <w:t>social,</w:t>
      </w:r>
      <w:r>
        <w:rPr>
          <w:spacing w:val="-37"/>
        </w:rPr>
        <w:t> </w:t>
      </w:r>
      <w:r>
        <w:rPr/>
        <w:t>en</w:t>
      </w:r>
      <w:r>
        <w:rPr>
          <w:spacing w:val="-37"/>
        </w:rPr>
        <w:t> </w:t>
      </w:r>
      <w:r>
        <w:rPr>
          <w:spacing w:val="-3"/>
        </w:rPr>
        <w:t>ambos</w:t>
      </w:r>
      <w:r>
        <w:rPr>
          <w:spacing w:val="-37"/>
        </w:rPr>
        <w:t> </w:t>
      </w:r>
      <w:r>
        <w:rPr>
          <w:spacing w:val="-3"/>
        </w:rPr>
        <w:t>países</w:t>
      </w:r>
      <w:r>
        <w:rPr>
          <w:spacing w:val="-37"/>
        </w:rPr>
        <w:t> </w:t>
      </w:r>
      <w:r>
        <w:rPr>
          <w:spacing w:val="-3"/>
        </w:rPr>
        <w:t>esta</w:t>
      </w:r>
      <w:r>
        <w:rPr>
          <w:spacing w:val="-37"/>
        </w:rPr>
        <w:t> </w:t>
      </w:r>
      <w:r>
        <w:rPr>
          <w:spacing w:val="-4"/>
        </w:rPr>
        <w:t>problemática </w:t>
      </w:r>
      <w:r>
        <w:rPr>
          <w:spacing w:val="-3"/>
        </w:rPr>
        <w:t>está</w:t>
      </w:r>
      <w:r>
        <w:rPr>
          <w:spacing w:val="-37"/>
        </w:rPr>
        <w:t> </w:t>
      </w:r>
      <w:r>
        <w:rPr>
          <w:spacing w:val="-3"/>
        </w:rPr>
        <w:t>ligada</w:t>
      </w:r>
      <w:r>
        <w:rPr>
          <w:spacing w:val="-37"/>
        </w:rPr>
        <w:t> </w:t>
      </w:r>
      <w:r>
        <w:rPr>
          <w:spacing w:val="-3"/>
        </w:rPr>
        <w:t>principalmente</w:t>
      </w:r>
      <w:r>
        <w:rPr>
          <w:spacing w:val="-37"/>
        </w:rPr>
        <w:t> </w:t>
      </w:r>
      <w:r>
        <w:rPr/>
        <w:t>a</w:t>
      </w:r>
      <w:r>
        <w:rPr>
          <w:spacing w:val="-37"/>
        </w:rPr>
        <w:t> </w:t>
      </w:r>
      <w:r>
        <w:rPr/>
        <w:t>los</w:t>
      </w:r>
      <w:r>
        <w:rPr>
          <w:spacing w:val="-37"/>
        </w:rPr>
        <w:t> </w:t>
      </w:r>
      <w:r>
        <w:rPr>
          <w:spacing w:val="-3"/>
        </w:rPr>
        <w:t>miembros</w:t>
      </w:r>
      <w:r>
        <w:rPr>
          <w:spacing w:val="-37"/>
        </w:rPr>
        <w:t> </w:t>
      </w:r>
      <w:r>
        <w:rPr/>
        <w:t>de</w:t>
      </w:r>
      <w:r>
        <w:rPr>
          <w:spacing w:val="-37"/>
        </w:rPr>
        <w:t> </w:t>
      </w:r>
      <w:r>
        <w:rPr/>
        <w:t>los</w:t>
      </w:r>
      <w:r>
        <w:rPr>
          <w:spacing w:val="-37"/>
        </w:rPr>
        <w:t> </w:t>
      </w:r>
      <w:r>
        <w:rPr>
          <w:spacing w:val="-3"/>
        </w:rPr>
        <w:t>grupos</w:t>
      </w:r>
      <w:r>
        <w:rPr>
          <w:spacing w:val="-37"/>
        </w:rPr>
        <w:t> </w:t>
      </w:r>
      <w:r>
        <w:rPr>
          <w:spacing w:val="-3"/>
        </w:rPr>
        <w:t>étnicos:</w:t>
      </w:r>
      <w:r>
        <w:rPr>
          <w:spacing w:val="-37"/>
        </w:rPr>
        <w:t> </w:t>
      </w:r>
      <w:r>
        <w:rPr/>
        <w:t>los</w:t>
      </w:r>
      <w:r>
        <w:rPr>
          <w:spacing w:val="-37"/>
        </w:rPr>
        <w:t> </w:t>
      </w:r>
      <w:r>
        <w:rPr>
          <w:spacing w:val="-3"/>
        </w:rPr>
        <w:t>pueblos</w:t>
      </w:r>
      <w:r>
        <w:rPr>
          <w:spacing w:val="-37"/>
        </w:rPr>
        <w:t> </w:t>
      </w:r>
      <w:r>
        <w:rPr>
          <w:spacing w:val="-3"/>
        </w:rPr>
        <w:t>originarios </w:t>
      </w:r>
      <w:r>
        <w:rPr/>
        <w:t>en</w:t>
      </w:r>
      <w:r>
        <w:rPr>
          <w:spacing w:val="-13"/>
        </w:rPr>
        <w:t> </w:t>
      </w:r>
      <w:r>
        <w:rPr>
          <w:spacing w:val="-3"/>
        </w:rPr>
        <w:t>México</w:t>
      </w:r>
      <w:r>
        <w:rPr>
          <w:spacing w:val="-13"/>
        </w:rPr>
        <w:t> </w:t>
      </w:r>
      <w:r>
        <w:rPr/>
        <w:t>y</w:t>
      </w:r>
      <w:r>
        <w:rPr>
          <w:spacing w:val="-13"/>
        </w:rPr>
        <w:t> </w:t>
      </w:r>
      <w:r>
        <w:rPr/>
        <w:t>la</w:t>
      </w:r>
      <w:r>
        <w:rPr>
          <w:spacing w:val="-13"/>
        </w:rPr>
        <w:t> </w:t>
      </w:r>
      <w:r>
        <w:rPr>
          <w:spacing w:val="-3"/>
        </w:rPr>
        <w:t>minoría</w:t>
      </w:r>
      <w:r>
        <w:rPr>
          <w:spacing w:val="-13"/>
        </w:rPr>
        <w:t> </w:t>
      </w:r>
      <w:r>
        <w:rPr>
          <w:spacing w:val="-3"/>
        </w:rPr>
        <w:t>romaní</w:t>
      </w:r>
      <w:r>
        <w:rPr>
          <w:spacing w:val="-13"/>
        </w:rPr>
        <w:t> </w:t>
      </w:r>
      <w:r>
        <w:rPr/>
        <w:t>en</w:t>
      </w:r>
      <w:r>
        <w:rPr>
          <w:spacing w:val="-13"/>
        </w:rPr>
        <w:t> </w:t>
      </w:r>
      <w:r>
        <w:rPr/>
        <w:t>la</w:t>
      </w:r>
      <w:r>
        <w:rPr>
          <w:spacing w:val="-13"/>
        </w:rPr>
        <w:t> </w:t>
      </w:r>
      <w:r>
        <w:rPr>
          <w:spacing w:val="-3"/>
        </w:rPr>
        <w:t>República</w:t>
      </w:r>
      <w:r>
        <w:rPr>
          <w:spacing w:val="-13"/>
        </w:rPr>
        <w:t> </w:t>
      </w:r>
      <w:r>
        <w:rPr>
          <w:spacing w:val="-3"/>
        </w:rPr>
        <w:t>Checa.</w:t>
      </w:r>
      <w:r>
        <w:rPr>
          <w:spacing w:val="-13"/>
        </w:rPr>
        <w:t> </w:t>
      </w:r>
      <w:r>
        <w:rPr>
          <w:spacing w:val="-3"/>
        </w:rPr>
        <w:t>Sin</w:t>
      </w:r>
      <w:r>
        <w:rPr>
          <w:spacing w:val="-13"/>
        </w:rPr>
        <w:t> </w:t>
      </w:r>
      <w:r>
        <w:rPr>
          <w:spacing w:val="-3"/>
        </w:rPr>
        <w:t>embargo,</w:t>
      </w:r>
      <w:r>
        <w:rPr>
          <w:spacing w:val="-13"/>
        </w:rPr>
        <w:t> </w:t>
      </w:r>
      <w:r>
        <w:rPr/>
        <w:t>la</w:t>
      </w:r>
      <w:r>
        <w:rPr>
          <w:spacing w:val="-13"/>
        </w:rPr>
        <w:t> </w:t>
      </w:r>
      <w:r>
        <w:rPr>
          <w:spacing w:val="-4"/>
        </w:rPr>
        <w:t>problemática </w:t>
      </w:r>
      <w:r>
        <w:rPr>
          <w:spacing w:val="-3"/>
        </w:rPr>
        <w:t>multicultural</w:t>
      </w:r>
      <w:r>
        <w:rPr>
          <w:spacing w:val="-26"/>
        </w:rPr>
        <w:t> </w:t>
      </w:r>
      <w:r>
        <w:rPr>
          <w:spacing w:val="-3"/>
        </w:rPr>
        <w:t>debería</w:t>
      </w:r>
      <w:r>
        <w:rPr>
          <w:spacing w:val="-26"/>
        </w:rPr>
        <w:t> </w:t>
      </w:r>
      <w:r>
        <w:rPr>
          <w:spacing w:val="-3"/>
        </w:rPr>
        <w:t>complementarse</w:t>
      </w:r>
      <w:r>
        <w:rPr>
          <w:spacing w:val="-26"/>
        </w:rPr>
        <w:t> </w:t>
      </w:r>
      <w:r>
        <w:rPr/>
        <w:t>con</w:t>
      </w:r>
      <w:r>
        <w:rPr>
          <w:spacing w:val="-26"/>
        </w:rPr>
        <w:t> </w:t>
      </w:r>
      <w:r>
        <w:rPr/>
        <w:t>las</w:t>
      </w:r>
      <w:r>
        <w:rPr>
          <w:spacing w:val="-26"/>
        </w:rPr>
        <w:t> </w:t>
      </w:r>
      <w:r>
        <w:rPr>
          <w:spacing w:val="-3"/>
        </w:rPr>
        <w:t>demás</w:t>
      </w:r>
      <w:r>
        <w:rPr>
          <w:spacing w:val="-26"/>
        </w:rPr>
        <w:t> </w:t>
      </w:r>
      <w:r>
        <w:rPr>
          <w:spacing w:val="-3"/>
        </w:rPr>
        <w:t>manifestaciones</w:t>
      </w:r>
      <w:r>
        <w:rPr>
          <w:spacing w:val="-26"/>
        </w:rPr>
        <w:t> </w:t>
      </w:r>
      <w:r>
        <w:rPr/>
        <w:t>de</w:t>
      </w:r>
      <w:r>
        <w:rPr>
          <w:spacing w:val="-26"/>
        </w:rPr>
        <w:t> </w:t>
      </w:r>
      <w:r>
        <w:rPr/>
        <w:t>la</w:t>
      </w:r>
      <w:r>
        <w:rPr>
          <w:spacing w:val="-26"/>
        </w:rPr>
        <w:t> </w:t>
      </w:r>
      <w:r>
        <w:rPr>
          <w:spacing w:val="-4"/>
        </w:rPr>
        <w:t>diversidad </w:t>
      </w:r>
      <w:r>
        <w:rPr>
          <w:spacing w:val="-3"/>
        </w:rPr>
        <w:t>humana,</w:t>
      </w:r>
      <w:r>
        <w:rPr>
          <w:spacing w:val="-29"/>
        </w:rPr>
        <w:t> </w:t>
      </w:r>
      <w:r>
        <w:rPr>
          <w:spacing w:val="-3"/>
        </w:rPr>
        <w:t>como</w:t>
      </w:r>
      <w:r>
        <w:rPr>
          <w:spacing w:val="-29"/>
        </w:rPr>
        <w:t> </w:t>
      </w:r>
      <w:r>
        <w:rPr/>
        <w:t>el</w:t>
      </w:r>
      <w:r>
        <w:rPr>
          <w:spacing w:val="-29"/>
        </w:rPr>
        <w:t> </w:t>
      </w:r>
      <w:r>
        <w:rPr>
          <w:spacing w:val="-3"/>
        </w:rPr>
        <w:t>género,</w:t>
      </w:r>
      <w:r>
        <w:rPr>
          <w:spacing w:val="-29"/>
        </w:rPr>
        <w:t> </w:t>
      </w:r>
      <w:r>
        <w:rPr>
          <w:spacing w:val="-3"/>
        </w:rPr>
        <w:t>orientación</w:t>
      </w:r>
      <w:r>
        <w:rPr>
          <w:spacing w:val="-29"/>
        </w:rPr>
        <w:t> </w:t>
      </w:r>
      <w:r>
        <w:rPr>
          <w:spacing w:val="-3"/>
        </w:rPr>
        <w:t>sexual</w:t>
      </w:r>
      <w:r>
        <w:rPr>
          <w:spacing w:val="-29"/>
        </w:rPr>
        <w:t> </w:t>
      </w:r>
      <w:r>
        <w:rPr/>
        <w:t>o</w:t>
      </w:r>
      <w:r>
        <w:rPr>
          <w:spacing w:val="-29"/>
        </w:rPr>
        <w:t> </w:t>
      </w:r>
      <w:r>
        <w:rPr>
          <w:spacing w:val="-3"/>
        </w:rPr>
        <w:t>discapacidad.</w:t>
      </w:r>
      <w:r>
        <w:rPr>
          <w:spacing w:val="-29"/>
        </w:rPr>
        <w:t> </w:t>
      </w:r>
      <w:r>
        <w:rPr/>
        <w:t>La</w:t>
      </w:r>
      <w:r>
        <w:rPr>
          <w:spacing w:val="-29"/>
        </w:rPr>
        <w:t> </w:t>
      </w:r>
      <w:r>
        <w:rPr>
          <w:spacing w:val="-3"/>
        </w:rPr>
        <w:t>problemática</w:t>
      </w:r>
      <w:r>
        <w:rPr>
          <w:spacing w:val="-29"/>
        </w:rPr>
        <w:t> </w:t>
      </w:r>
      <w:r>
        <w:rPr>
          <w:spacing w:val="-3"/>
        </w:rPr>
        <w:t>étnica</w:t>
      </w:r>
      <w:r>
        <w:rPr>
          <w:spacing w:val="-29"/>
        </w:rPr>
        <w:t> </w:t>
      </w:r>
      <w:r>
        <w:rPr>
          <w:spacing w:val="-3"/>
        </w:rPr>
        <w:t>de </w:t>
      </w:r>
      <w:r>
        <w:rPr>
          <w:w w:val="95"/>
        </w:rPr>
        <w:t>los</w:t>
      </w:r>
      <w:r>
        <w:rPr>
          <w:spacing w:val="-12"/>
          <w:w w:val="95"/>
        </w:rPr>
        <w:t> </w:t>
      </w:r>
      <w:r>
        <w:rPr>
          <w:w w:val="95"/>
        </w:rPr>
        <w:t>dos</w:t>
      </w:r>
      <w:r>
        <w:rPr>
          <w:spacing w:val="-12"/>
          <w:w w:val="95"/>
        </w:rPr>
        <w:t> </w:t>
      </w:r>
      <w:r>
        <w:rPr>
          <w:spacing w:val="-3"/>
          <w:w w:val="95"/>
        </w:rPr>
        <w:t>países</w:t>
      </w:r>
      <w:r>
        <w:rPr>
          <w:spacing w:val="-12"/>
          <w:w w:val="95"/>
        </w:rPr>
        <w:t> </w:t>
      </w:r>
      <w:r>
        <w:rPr>
          <w:w w:val="95"/>
        </w:rPr>
        <w:t>es</w:t>
      </w:r>
      <w:r>
        <w:rPr>
          <w:spacing w:val="-12"/>
          <w:w w:val="95"/>
        </w:rPr>
        <w:t> </w:t>
      </w:r>
      <w:r>
        <w:rPr>
          <w:spacing w:val="-3"/>
          <w:w w:val="95"/>
        </w:rPr>
        <w:t>abordada</w:t>
      </w:r>
      <w:r>
        <w:rPr>
          <w:spacing w:val="-12"/>
          <w:w w:val="95"/>
        </w:rPr>
        <w:t> </w:t>
      </w:r>
      <w:r>
        <w:rPr>
          <w:w w:val="95"/>
        </w:rPr>
        <w:t>en</w:t>
      </w:r>
      <w:r>
        <w:rPr>
          <w:spacing w:val="-12"/>
          <w:w w:val="95"/>
        </w:rPr>
        <w:t> </w:t>
      </w:r>
      <w:r>
        <w:rPr>
          <w:w w:val="95"/>
        </w:rPr>
        <w:t>los</w:t>
      </w:r>
      <w:r>
        <w:rPr>
          <w:spacing w:val="-12"/>
          <w:w w:val="95"/>
        </w:rPr>
        <w:t> </w:t>
      </w:r>
      <w:r>
        <w:rPr>
          <w:spacing w:val="-3"/>
          <w:w w:val="95"/>
        </w:rPr>
        <w:t>capítulos</w:t>
      </w:r>
      <w:r>
        <w:rPr>
          <w:spacing w:val="-12"/>
          <w:w w:val="95"/>
        </w:rPr>
        <w:t> </w:t>
      </w:r>
      <w:r>
        <w:rPr>
          <w:i/>
          <w:spacing w:val="-3"/>
          <w:w w:val="95"/>
        </w:rPr>
        <w:t>“</w:t>
      </w:r>
      <w:r>
        <w:rPr>
          <w:spacing w:val="-3"/>
          <w:w w:val="95"/>
        </w:rPr>
        <w:t>Condiciones</w:t>
      </w:r>
      <w:r>
        <w:rPr>
          <w:spacing w:val="-13"/>
          <w:w w:val="95"/>
        </w:rPr>
        <w:t> </w:t>
      </w:r>
      <w:r>
        <w:rPr>
          <w:spacing w:val="-3"/>
          <w:w w:val="95"/>
        </w:rPr>
        <w:t>socioeconómicas</w:t>
      </w:r>
      <w:r>
        <w:rPr>
          <w:spacing w:val="-13"/>
          <w:w w:val="95"/>
        </w:rPr>
        <w:t> </w:t>
      </w:r>
      <w:r>
        <w:rPr>
          <w:w w:val="95"/>
        </w:rPr>
        <w:t>de</w:t>
      </w:r>
      <w:r>
        <w:rPr>
          <w:spacing w:val="-12"/>
          <w:w w:val="95"/>
        </w:rPr>
        <w:t> </w:t>
      </w:r>
      <w:r>
        <w:rPr>
          <w:w w:val="95"/>
        </w:rPr>
        <w:t>los</w:t>
      </w:r>
      <w:r>
        <w:rPr>
          <w:spacing w:val="-12"/>
          <w:w w:val="95"/>
        </w:rPr>
        <w:t> </w:t>
      </w:r>
      <w:r>
        <w:rPr>
          <w:spacing w:val="-3"/>
          <w:w w:val="95"/>
        </w:rPr>
        <w:t>grupos </w:t>
      </w:r>
      <w:r>
        <w:rPr>
          <w:spacing w:val="-3"/>
        </w:rPr>
        <w:t>indígenas</w:t>
      </w:r>
      <w:r>
        <w:rPr>
          <w:spacing w:val="-15"/>
        </w:rPr>
        <w:t> </w:t>
      </w:r>
      <w:r>
        <w:rPr/>
        <w:t>de</w:t>
      </w:r>
      <w:r>
        <w:rPr>
          <w:spacing w:val="-15"/>
        </w:rPr>
        <w:t> </w:t>
      </w:r>
      <w:r>
        <w:rPr>
          <w:spacing w:val="-3"/>
        </w:rPr>
        <w:t>México</w:t>
      </w:r>
      <w:r>
        <w:rPr>
          <w:spacing w:val="-15"/>
        </w:rPr>
        <w:t> </w:t>
      </w:r>
      <w:r>
        <w:rPr/>
        <w:t>en</w:t>
      </w:r>
      <w:r>
        <w:rPr>
          <w:spacing w:val="-15"/>
        </w:rPr>
        <w:t> </w:t>
      </w:r>
      <w:r>
        <w:rPr/>
        <w:t>el</w:t>
      </w:r>
      <w:r>
        <w:rPr>
          <w:spacing w:val="-15"/>
        </w:rPr>
        <w:t> </w:t>
      </w:r>
      <w:r>
        <w:rPr>
          <w:spacing w:val="-3"/>
        </w:rPr>
        <w:t>umbral</w:t>
      </w:r>
      <w:r>
        <w:rPr>
          <w:spacing w:val="-15"/>
        </w:rPr>
        <w:t> </w:t>
      </w:r>
      <w:r>
        <w:rPr/>
        <w:t>del</w:t>
      </w:r>
      <w:r>
        <w:rPr>
          <w:spacing w:val="-15"/>
        </w:rPr>
        <w:t> </w:t>
      </w:r>
      <w:r>
        <w:rPr>
          <w:spacing w:val="-3"/>
        </w:rPr>
        <w:t>siglo</w:t>
      </w:r>
      <w:r>
        <w:rPr>
          <w:spacing w:val="-15"/>
        </w:rPr>
        <w:t> </w:t>
      </w:r>
      <w:r>
        <w:rPr>
          <w:rFonts w:ascii="PMingLiU" w:hAnsi="PMingLiU"/>
          <w:spacing w:val="-3"/>
          <w:sz w:val="16"/>
        </w:rPr>
        <w:t>xxi</w:t>
      </w:r>
      <w:r>
        <w:rPr>
          <w:i/>
          <w:spacing w:val="-3"/>
        </w:rPr>
        <w:t>:</w:t>
      </w:r>
      <w:r>
        <w:rPr>
          <w:i/>
          <w:spacing w:val="-15"/>
        </w:rPr>
        <w:t> </w:t>
      </w:r>
      <w:r>
        <w:rPr>
          <w:spacing w:val="-3"/>
        </w:rPr>
        <w:t>marginación</w:t>
      </w:r>
      <w:r>
        <w:rPr>
          <w:i/>
          <w:spacing w:val="-3"/>
        </w:rPr>
        <w:t>,</w:t>
      </w:r>
      <w:r>
        <w:rPr>
          <w:i/>
          <w:spacing w:val="-15"/>
        </w:rPr>
        <w:t> </w:t>
      </w:r>
      <w:r>
        <w:rPr>
          <w:spacing w:val="-3"/>
        </w:rPr>
        <w:t>desigualdad</w:t>
      </w:r>
      <w:r>
        <w:rPr>
          <w:spacing w:val="-15"/>
        </w:rPr>
        <w:t> </w:t>
      </w:r>
      <w:r>
        <w:rPr/>
        <w:t>y</w:t>
      </w:r>
      <w:r>
        <w:rPr>
          <w:spacing w:val="-15"/>
        </w:rPr>
        <w:t> </w:t>
      </w:r>
      <w:r>
        <w:rPr>
          <w:spacing w:val="-5"/>
        </w:rPr>
        <w:t>pobreza”, </w:t>
      </w:r>
      <w:r>
        <w:rPr>
          <w:spacing w:val="-3"/>
        </w:rPr>
        <w:t>escrito</w:t>
      </w:r>
      <w:r>
        <w:rPr>
          <w:spacing w:val="-29"/>
        </w:rPr>
        <w:t> </w:t>
      </w:r>
      <w:r>
        <w:rPr/>
        <w:t>por</w:t>
      </w:r>
      <w:r>
        <w:rPr>
          <w:spacing w:val="-29"/>
        </w:rPr>
        <w:t> </w:t>
      </w:r>
      <w:r>
        <w:rPr>
          <w:spacing w:val="-3"/>
        </w:rPr>
        <w:t>Dante</w:t>
      </w:r>
      <w:r>
        <w:rPr>
          <w:spacing w:val="-29"/>
        </w:rPr>
        <w:t> </w:t>
      </w:r>
      <w:r>
        <w:rPr>
          <w:spacing w:val="-3"/>
        </w:rPr>
        <w:t>León</w:t>
      </w:r>
      <w:r>
        <w:rPr>
          <w:spacing w:val="-29"/>
        </w:rPr>
        <w:t> </w:t>
      </w:r>
      <w:r>
        <w:rPr/>
        <w:t>y</w:t>
      </w:r>
      <w:r>
        <w:rPr>
          <w:spacing w:val="-29"/>
        </w:rPr>
        <w:t> </w:t>
      </w:r>
      <w:r>
        <w:rPr>
          <w:spacing w:val="-3"/>
        </w:rPr>
        <w:t>Rafael</w:t>
      </w:r>
      <w:r>
        <w:rPr>
          <w:spacing w:val="-29"/>
        </w:rPr>
        <w:t> </w:t>
      </w:r>
      <w:r>
        <w:rPr>
          <w:spacing w:val="-4"/>
        </w:rPr>
        <w:t>Juárez,</w:t>
      </w:r>
      <w:r>
        <w:rPr>
          <w:spacing w:val="-29"/>
        </w:rPr>
        <w:t> </w:t>
      </w:r>
      <w:r>
        <w:rPr/>
        <w:t>y</w:t>
      </w:r>
      <w:r>
        <w:rPr>
          <w:spacing w:val="-29"/>
        </w:rPr>
        <w:t> </w:t>
      </w:r>
      <w:r>
        <w:rPr/>
        <w:t>“El</w:t>
      </w:r>
      <w:r>
        <w:rPr>
          <w:spacing w:val="-25"/>
        </w:rPr>
        <w:t> </w:t>
      </w:r>
      <w:r>
        <w:rPr/>
        <w:t>pueblo</w:t>
      </w:r>
      <w:r>
        <w:rPr>
          <w:spacing w:val="-25"/>
        </w:rPr>
        <w:t> </w:t>
      </w:r>
      <w:r>
        <w:rPr/>
        <w:t>romaní</w:t>
      </w:r>
      <w:r>
        <w:rPr>
          <w:spacing w:val="-25"/>
        </w:rPr>
        <w:t> </w:t>
      </w:r>
      <w:r>
        <w:rPr/>
        <w:t>atrapado</w:t>
      </w:r>
      <w:r>
        <w:rPr>
          <w:spacing w:val="-25"/>
        </w:rPr>
        <w:t> </w:t>
      </w:r>
      <w:r>
        <w:rPr/>
        <w:t>en</w:t>
      </w:r>
      <w:r>
        <w:rPr>
          <w:spacing w:val="-25"/>
        </w:rPr>
        <w:t> </w:t>
      </w:r>
      <w:r>
        <w:rPr/>
        <w:t>la</w:t>
      </w:r>
      <w:r>
        <w:rPr>
          <w:spacing w:val="-25"/>
        </w:rPr>
        <w:t> </w:t>
      </w:r>
      <w:r>
        <w:rPr>
          <w:i/>
        </w:rPr>
        <w:t>‘</w:t>
      </w:r>
      <w:r>
        <w:rPr/>
        <w:t>exclusión social’</w:t>
      </w:r>
      <w:r>
        <w:rPr>
          <w:i/>
        </w:rPr>
        <w:t>”</w:t>
      </w:r>
      <w:r>
        <w:rPr/>
        <w:t>,</w:t>
      </w:r>
      <w:r>
        <w:rPr>
          <w:spacing w:val="-7"/>
        </w:rPr>
        <w:t> </w:t>
      </w:r>
      <w:r>
        <w:rPr/>
        <w:t>de</w:t>
      </w:r>
      <w:r>
        <w:rPr>
          <w:spacing w:val="-7"/>
        </w:rPr>
        <w:t> </w:t>
      </w:r>
      <w:r>
        <w:rPr/>
        <w:t>Jaroslav</w:t>
      </w:r>
      <w:r>
        <w:rPr>
          <w:spacing w:val="-7"/>
        </w:rPr>
        <w:t> </w:t>
      </w:r>
      <w:r>
        <w:rPr/>
        <w:t>Šotola,</w:t>
      </w:r>
      <w:r>
        <w:rPr>
          <w:spacing w:val="-7"/>
        </w:rPr>
        <w:t> </w:t>
      </w:r>
      <w:r>
        <w:rPr/>
        <w:t>en</w:t>
      </w:r>
      <w:r>
        <w:rPr>
          <w:spacing w:val="-7"/>
        </w:rPr>
        <w:t> </w:t>
      </w:r>
      <w:r>
        <w:rPr/>
        <w:t>los</w:t>
      </w:r>
      <w:r>
        <w:rPr>
          <w:spacing w:val="-7"/>
        </w:rPr>
        <w:t> </w:t>
      </w:r>
      <w:r>
        <w:rPr/>
        <w:t>que</w:t>
      </w:r>
      <w:r>
        <w:rPr>
          <w:spacing w:val="-7"/>
        </w:rPr>
        <w:t> </w:t>
      </w:r>
      <w:r>
        <w:rPr/>
        <w:t>se</w:t>
      </w:r>
      <w:r>
        <w:rPr>
          <w:spacing w:val="-7"/>
        </w:rPr>
        <w:t> </w:t>
      </w:r>
      <w:r>
        <w:rPr/>
        <w:t>analizan</w:t>
      </w:r>
      <w:r>
        <w:rPr>
          <w:spacing w:val="-7"/>
        </w:rPr>
        <w:t> </w:t>
      </w:r>
      <w:r>
        <w:rPr/>
        <w:t>los</w:t>
      </w:r>
      <w:r>
        <w:rPr>
          <w:spacing w:val="-7"/>
        </w:rPr>
        <w:t> </w:t>
      </w:r>
      <w:r>
        <w:rPr/>
        <w:t>asuntos</w:t>
      </w:r>
      <w:r>
        <w:rPr>
          <w:spacing w:val="-7"/>
        </w:rPr>
        <w:t> </w:t>
      </w:r>
      <w:r>
        <w:rPr/>
        <w:t>relacionados</w:t>
      </w:r>
      <w:r>
        <w:rPr>
          <w:spacing w:val="-7"/>
        </w:rPr>
        <w:t> </w:t>
      </w:r>
      <w:r>
        <w:rPr/>
        <w:t>con</w:t>
      </w:r>
      <w:r>
        <w:rPr>
          <w:spacing w:val="-7"/>
        </w:rPr>
        <w:t> </w:t>
      </w:r>
      <w:r>
        <w:rPr/>
        <w:t>la </w:t>
      </w:r>
      <w:r>
        <w:rPr>
          <w:spacing w:val="-3"/>
        </w:rPr>
        <w:t>pobreza</w:t>
      </w:r>
      <w:r>
        <w:rPr>
          <w:spacing w:val="-33"/>
        </w:rPr>
        <w:t> </w:t>
      </w:r>
      <w:r>
        <w:rPr>
          <w:spacing w:val="-3"/>
        </w:rPr>
        <w:t>tanto</w:t>
      </w:r>
      <w:r>
        <w:rPr>
          <w:spacing w:val="-33"/>
        </w:rPr>
        <w:t> </w:t>
      </w:r>
      <w:r>
        <w:rPr>
          <w:spacing w:val="-3"/>
        </w:rPr>
        <w:t>económica</w:t>
      </w:r>
      <w:r>
        <w:rPr>
          <w:spacing w:val="-33"/>
        </w:rPr>
        <w:t> </w:t>
      </w:r>
      <w:r>
        <w:rPr>
          <w:spacing w:val="-3"/>
        </w:rPr>
        <w:t>como</w:t>
      </w:r>
      <w:r>
        <w:rPr>
          <w:spacing w:val="-33"/>
        </w:rPr>
        <w:t> </w:t>
      </w:r>
      <w:r>
        <w:rPr>
          <w:spacing w:val="-3"/>
        </w:rPr>
        <w:t>social,</w:t>
      </w:r>
      <w:r>
        <w:rPr>
          <w:spacing w:val="-33"/>
        </w:rPr>
        <w:t> </w:t>
      </w:r>
      <w:r>
        <w:rPr>
          <w:spacing w:val="-3"/>
        </w:rPr>
        <w:t>identidad</w:t>
      </w:r>
      <w:r>
        <w:rPr>
          <w:spacing w:val="-33"/>
        </w:rPr>
        <w:t> </w:t>
      </w:r>
      <w:r>
        <w:rPr/>
        <w:t>y</w:t>
      </w:r>
      <w:r>
        <w:rPr>
          <w:spacing w:val="-33"/>
        </w:rPr>
        <w:t> </w:t>
      </w:r>
      <w:r>
        <w:rPr>
          <w:spacing w:val="-4"/>
        </w:rPr>
        <w:t>representaciones</w:t>
      </w:r>
      <w:r>
        <w:rPr>
          <w:spacing w:val="-33"/>
        </w:rPr>
        <w:t> </w:t>
      </w:r>
      <w:r>
        <w:rPr>
          <w:spacing w:val="-3"/>
        </w:rPr>
        <w:t>sociales.</w:t>
      </w:r>
      <w:r>
        <w:rPr>
          <w:spacing w:val="-33"/>
        </w:rPr>
        <w:t> </w:t>
      </w:r>
      <w:r>
        <w:rPr/>
        <w:t>En</w:t>
      </w:r>
      <w:r>
        <w:rPr>
          <w:spacing w:val="-33"/>
        </w:rPr>
        <w:t> </w:t>
      </w:r>
      <w:r>
        <w:rPr/>
        <w:t>el</w:t>
      </w:r>
      <w:r>
        <w:rPr>
          <w:spacing w:val="-33"/>
        </w:rPr>
        <w:t> </w:t>
      </w:r>
      <w:r>
        <w:rPr>
          <w:spacing w:val="-3"/>
        </w:rPr>
        <w:t>caso </w:t>
      </w:r>
      <w:r>
        <w:rPr/>
        <w:t>de</w:t>
      </w:r>
      <w:r>
        <w:rPr>
          <w:spacing w:val="-23"/>
        </w:rPr>
        <w:t> </w:t>
      </w:r>
      <w:r>
        <w:rPr>
          <w:spacing w:val="-3"/>
        </w:rPr>
        <w:t>México,</w:t>
      </w:r>
      <w:r>
        <w:rPr>
          <w:spacing w:val="-23"/>
        </w:rPr>
        <w:t> </w:t>
      </w:r>
      <w:r>
        <w:rPr/>
        <w:t>se</w:t>
      </w:r>
      <w:r>
        <w:rPr>
          <w:spacing w:val="-23"/>
        </w:rPr>
        <w:t> </w:t>
      </w:r>
      <w:r>
        <w:rPr/>
        <w:t>parte</w:t>
      </w:r>
      <w:r>
        <w:rPr>
          <w:spacing w:val="-23"/>
        </w:rPr>
        <w:t> </w:t>
      </w:r>
      <w:r>
        <w:rPr/>
        <w:t>de</w:t>
      </w:r>
      <w:r>
        <w:rPr>
          <w:spacing w:val="-23"/>
        </w:rPr>
        <w:t> </w:t>
      </w:r>
      <w:r>
        <w:rPr/>
        <w:t>las</w:t>
      </w:r>
      <w:r>
        <w:rPr>
          <w:spacing w:val="-23"/>
        </w:rPr>
        <w:t> </w:t>
      </w:r>
      <w:r>
        <w:rPr>
          <w:spacing w:val="-3"/>
        </w:rPr>
        <w:t>condiciones</w:t>
      </w:r>
      <w:r>
        <w:rPr>
          <w:spacing w:val="-23"/>
        </w:rPr>
        <w:t> </w:t>
      </w:r>
      <w:r>
        <w:rPr>
          <w:spacing w:val="-3"/>
        </w:rPr>
        <w:t>socioeconómicas</w:t>
      </w:r>
      <w:r>
        <w:rPr>
          <w:spacing w:val="-23"/>
        </w:rPr>
        <w:t> </w:t>
      </w:r>
      <w:r>
        <w:rPr/>
        <w:t>de</w:t>
      </w:r>
      <w:r>
        <w:rPr>
          <w:spacing w:val="-23"/>
        </w:rPr>
        <w:t> </w:t>
      </w:r>
      <w:r>
        <w:rPr/>
        <w:t>los</w:t>
      </w:r>
      <w:r>
        <w:rPr>
          <w:spacing w:val="-23"/>
        </w:rPr>
        <w:t> </w:t>
      </w:r>
      <w:r>
        <w:rPr>
          <w:spacing w:val="-3"/>
        </w:rPr>
        <w:t>grupos</w:t>
      </w:r>
      <w:r>
        <w:rPr>
          <w:spacing w:val="-23"/>
        </w:rPr>
        <w:t> </w:t>
      </w:r>
      <w:r>
        <w:rPr>
          <w:spacing w:val="-3"/>
        </w:rPr>
        <w:t>indígenas</w:t>
      </w:r>
      <w:r>
        <w:rPr>
          <w:spacing w:val="-23"/>
        </w:rPr>
        <w:t> </w:t>
      </w:r>
      <w:r>
        <w:rPr/>
        <w:t>en</w:t>
      </w:r>
      <w:r>
        <w:rPr>
          <w:spacing w:val="-23"/>
        </w:rPr>
        <w:t> </w:t>
      </w:r>
      <w:r>
        <w:rPr>
          <w:spacing w:val="-3"/>
        </w:rPr>
        <w:t>el contexto</w:t>
      </w:r>
      <w:r>
        <w:rPr>
          <w:spacing w:val="-28"/>
        </w:rPr>
        <w:t> </w:t>
      </w:r>
      <w:r>
        <w:rPr/>
        <w:t>de</w:t>
      </w:r>
      <w:r>
        <w:rPr>
          <w:spacing w:val="-29"/>
        </w:rPr>
        <w:t> </w:t>
      </w:r>
      <w:r>
        <w:rPr/>
        <w:t>los</w:t>
      </w:r>
      <w:r>
        <w:rPr>
          <w:spacing w:val="-28"/>
        </w:rPr>
        <w:t> </w:t>
      </w:r>
      <w:r>
        <w:rPr>
          <w:spacing w:val="-3"/>
        </w:rPr>
        <w:t>procesos</w:t>
      </w:r>
      <w:r>
        <w:rPr>
          <w:spacing w:val="-29"/>
        </w:rPr>
        <w:t> </w:t>
      </w:r>
      <w:r>
        <w:rPr/>
        <w:t>de</w:t>
      </w:r>
      <w:r>
        <w:rPr>
          <w:spacing w:val="-28"/>
        </w:rPr>
        <w:t> </w:t>
      </w:r>
      <w:r>
        <w:rPr>
          <w:spacing w:val="-3"/>
        </w:rPr>
        <w:t>desarrollo</w:t>
      </w:r>
      <w:r>
        <w:rPr>
          <w:spacing w:val="-29"/>
        </w:rPr>
        <w:t> </w:t>
      </w:r>
      <w:r>
        <w:rPr>
          <w:spacing w:val="-3"/>
        </w:rPr>
        <w:t>actuales.</w:t>
      </w:r>
      <w:r>
        <w:rPr>
          <w:spacing w:val="-28"/>
        </w:rPr>
        <w:t> </w:t>
      </w:r>
      <w:r>
        <w:rPr>
          <w:spacing w:val="-3"/>
        </w:rPr>
        <w:t>Mientras</w:t>
      </w:r>
      <w:r>
        <w:rPr>
          <w:spacing w:val="-28"/>
        </w:rPr>
        <w:t> </w:t>
      </w:r>
      <w:r>
        <w:rPr/>
        <w:t>que</w:t>
      </w:r>
      <w:r>
        <w:rPr>
          <w:spacing w:val="-28"/>
        </w:rPr>
        <w:t> </w:t>
      </w:r>
      <w:r>
        <w:rPr/>
        <w:t>en</w:t>
      </w:r>
      <w:r>
        <w:rPr>
          <w:spacing w:val="-28"/>
        </w:rPr>
        <w:t> </w:t>
      </w:r>
      <w:r>
        <w:rPr/>
        <w:t>la</w:t>
      </w:r>
      <w:r>
        <w:rPr>
          <w:spacing w:val="-29"/>
        </w:rPr>
        <w:t> </w:t>
      </w:r>
      <w:r>
        <w:rPr>
          <w:spacing w:val="-3"/>
        </w:rPr>
        <w:t>República</w:t>
      </w:r>
      <w:r>
        <w:rPr>
          <w:spacing w:val="-28"/>
        </w:rPr>
        <w:t> </w:t>
      </w:r>
      <w:r>
        <w:rPr>
          <w:spacing w:val="-3"/>
        </w:rPr>
        <w:t>Checa</w:t>
      </w:r>
      <w:r>
        <w:rPr>
          <w:spacing w:val="-29"/>
        </w:rPr>
        <w:t> </w:t>
      </w:r>
      <w:r>
        <w:rPr>
          <w:spacing w:val="-3"/>
        </w:rPr>
        <w:t>se hace</w:t>
      </w:r>
      <w:r>
        <w:rPr>
          <w:spacing w:val="-33"/>
        </w:rPr>
        <w:t> </w:t>
      </w:r>
      <w:r>
        <w:rPr>
          <w:spacing w:val="-3"/>
        </w:rPr>
        <w:t>hincapié</w:t>
      </w:r>
      <w:r>
        <w:rPr>
          <w:spacing w:val="-33"/>
        </w:rPr>
        <w:t> </w:t>
      </w:r>
      <w:r>
        <w:rPr/>
        <w:t>en</w:t>
      </w:r>
      <w:r>
        <w:rPr>
          <w:spacing w:val="-33"/>
        </w:rPr>
        <w:t> </w:t>
      </w:r>
      <w:r>
        <w:rPr/>
        <w:t>la</w:t>
      </w:r>
      <w:r>
        <w:rPr>
          <w:spacing w:val="-33"/>
        </w:rPr>
        <w:t> </w:t>
      </w:r>
      <w:r>
        <w:rPr>
          <w:spacing w:val="-3"/>
        </w:rPr>
        <w:t>percepción</w:t>
      </w:r>
      <w:r>
        <w:rPr>
          <w:spacing w:val="-33"/>
        </w:rPr>
        <w:t> </w:t>
      </w:r>
      <w:r>
        <w:rPr/>
        <w:t>de</w:t>
      </w:r>
      <w:r>
        <w:rPr>
          <w:spacing w:val="-33"/>
        </w:rPr>
        <w:t> </w:t>
      </w:r>
      <w:r>
        <w:rPr/>
        <w:t>los</w:t>
      </w:r>
      <w:r>
        <w:rPr>
          <w:spacing w:val="-33"/>
        </w:rPr>
        <w:t> </w:t>
      </w:r>
      <w:r>
        <w:rPr>
          <w:spacing w:val="-3"/>
        </w:rPr>
        <w:t>romaníes</w:t>
      </w:r>
      <w:r>
        <w:rPr>
          <w:spacing w:val="-33"/>
        </w:rPr>
        <w:t> </w:t>
      </w:r>
      <w:r>
        <w:rPr/>
        <w:t>por</w:t>
      </w:r>
      <w:r>
        <w:rPr>
          <w:spacing w:val="-33"/>
        </w:rPr>
        <w:t> </w:t>
      </w:r>
      <w:r>
        <w:rPr/>
        <w:t>la</w:t>
      </w:r>
      <w:r>
        <w:rPr>
          <w:spacing w:val="-33"/>
        </w:rPr>
        <w:t> </w:t>
      </w:r>
      <w:r>
        <w:rPr>
          <w:spacing w:val="-3"/>
        </w:rPr>
        <w:t>sociedad</w:t>
      </w:r>
      <w:r>
        <w:rPr>
          <w:spacing w:val="-33"/>
        </w:rPr>
        <w:t> </w:t>
      </w:r>
      <w:r>
        <w:rPr>
          <w:spacing w:val="-3"/>
        </w:rPr>
        <w:t>checa</w:t>
      </w:r>
      <w:r>
        <w:rPr>
          <w:spacing w:val="-33"/>
        </w:rPr>
        <w:t> </w:t>
      </w:r>
      <w:r>
        <w:rPr>
          <w:spacing w:val="-4"/>
        </w:rPr>
        <w:t>mayoritaria.</w:t>
      </w:r>
    </w:p>
    <w:p>
      <w:pPr>
        <w:pStyle w:val="BodyText"/>
        <w:spacing w:line="271" w:lineRule="auto" w:before="2"/>
        <w:ind w:left="120" w:right="116" w:firstLine="360"/>
        <w:jc w:val="both"/>
      </w:pPr>
      <w:r>
        <w:rPr/>
        <w:t>Otro</w:t>
      </w:r>
      <w:r>
        <w:rPr>
          <w:spacing w:val="-43"/>
        </w:rPr>
        <w:t> </w:t>
      </w:r>
      <w:r>
        <w:rPr/>
        <w:t>tema</w:t>
      </w:r>
      <w:r>
        <w:rPr>
          <w:spacing w:val="-43"/>
        </w:rPr>
        <w:t> </w:t>
      </w:r>
      <w:r>
        <w:rPr/>
        <w:t>que</w:t>
      </w:r>
      <w:r>
        <w:rPr>
          <w:spacing w:val="-43"/>
        </w:rPr>
        <w:t> </w:t>
      </w:r>
      <w:r>
        <w:rPr/>
        <w:t>se</w:t>
      </w:r>
      <w:r>
        <w:rPr>
          <w:spacing w:val="-43"/>
        </w:rPr>
        <w:t> </w:t>
      </w:r>
      <w:r>
        <w:rPr/>
        <w:t>estudia</w:t>
      </w:r>
      <w:r>
        <w:rPr>
          <w:spacing w:val="-43"/>
        </w:rPr>
        <w:t> </w:t>
      </w:r>
      <w:r>
        <w:rPr/>
        <w:t>es</w:t>
      </w:r>
      <w:r>
        <w:rPr>
          <w:spacing w:val="-43"/>
        </w:rPr>
        <w:t> </w:t>
      </w:r>
      <w:r>
        <w:rPr/>
        <w:t>la</w:t>
      </w:r>
      <w:r>
        <w:rPr>
          <w:spacing w:val="-43"/>
        </w:rPr>
        <w:t> </w:t>
      </w:r>
      <w:r>
        <w:rPr/>
        <w:t>implementación</w:t>
      </w:r>
      <w:r>
        <w:rPr>
          <w:spacing w:val="-43"/>
        </w:rPr>
        <w:t> </w:t>
      </w:r>
      <w:r>
        <w:rPr/>
        <w:t>de</w:t>
      </w:r>
      <w:r>
        <w:rPr>
          <w:spacing w:val="-43"/>
        </w:rPr>
        <w:t> </w:t>
      </w:r>
      <w:r>
        <w:rPr/>
        <w:t>la</w:t>
      </w:r>
      <w:r>
        <w:rPr>
          <w:spacing w:val="-43"/>
        </w:rPr>
        <w:t> </w:t>
      </w:r>
      <w:r>
        <w:rPr/>
        <w:t>educación</w:t>
      </w:r>
      <w:r>
        <w:rPr>
          <w:spacing w:val="-43"/>
        </w:rPr>
        <w:t> </w:t>
      </w:r>
      <w:r>
        <w:rPr/>
        <w:t>inter</w:t>
      </w:r>
      <w:r>
        <w:rPr>
          <w:spacing w:val="-43"/>
        </w:rPr>
        <w:t> </w:t>
      </w:r>
      <w:r>
        <w:rPr/>
        <w:t>o</w:t>
      </w:r>
      <w:r>
        <w:rPr>
          <w:spacing w:val="-43"/>
        </w:rPr>
        <w:t> </w:t>
      </w:r>
      <w:r>
        <w:rPr/>
        <w:t>multicultural tanto en México como en la República Checa, cuyos procesos educativos están sometidos</w:t>
      </w:r>
      <w:r>
        <w:rPr>
          <w:spacing w:val="-15"/>
        </w:rPr>
        <w:t> </w:t>
      </w:r>
      <w:r>
        <w:rPr/>
        <w:t>a</w:t>
      </w:r>
      <w:r>
        <w:rPr>
          <w:spacing w:val="-15"/>
        </w:rPr>
        <w:t> </w:t>
      </w:r>
      <w:r>
        <w:rPr/>
        <w:t>cuestionamientos,</w:t>
      </w:r>
      <w:r>
        <w:rPr>
          <w:spacing w:val="-15"/>
        </w:rPr>
        <w:t> </w:t>
      </w:r>
      <w:r>
        <w:rPr/>
        <w:t>el</w:t>
      </w:r>
      <w:r>
        <w:rPr>
          <w:spacing w:val="-15"/>
        </w:rPr>
        <w:t> </w:t>
      </w:r>
      <w:r>
        <w:rPr/>
        <w:t>cual</w:t>
      </w:r>
      <w:r>
        <w:rPr>
          <w:spacing w:val="-15"/>
        </w:rPr>
        <w:t> </w:t>
      </w:r>
      <w:r>
        <w:rPr/>
        <w:t>se</w:t>
      </w:r>
      <w:r>
        <w:rPr>
          <w:spacing w:val="-15"/>
        </w:rPr>
        <w:t> </w:t>
      </w:r>
      <w:r>
        <w:rPr/>
        <w:t>expone</w:t>
      </w:r>
      <w:r>
        <w:rPr>
          <w:spacing w:val="-15"/>
        </w:rPr>
        <w:t> </w:t>
      </w:r>
      <w:r>
        <w:rPr/>
        <w:t>en</w:t>
      </w:r>
      <w:r>
        <w:rPr>
          <w:spacing w:val="-15"/>
        </w:rPr>
        <w:t> </w:t>
      </w:r>
      <w:r>
        <w:rPr/>
        <w:t>los</w:t>
      </w:r>
      <w:r>
        <w:rPr>
          <w:spacing w:val="-15"/>
        </w:rPr>
        <w:t> </w:t>
      </w:r>
      <w:r>
        <w:rPr/>
        <w:t>capítulos:</w:t>
      </w:r>
      <w:r>
        <w:rPr>
          <w:spacing w:val="-15"/>
        </w:rPr>
        <w:t> </w:t>
      </w:r>
      <w:r>
        <w:rPr/>
        <w:t>“La</w:t>
      </w:r>
      <w:r>
        <w:rPr>
          <w:spacing w:val="-15"/>
        </w:rPr>
        <w:t> </w:t>
      </w:r>
      <w:r>
        <w:rPr/>
        <w:t>educación</w:t>
      </w:r>
      <w:r>
        <w:rPr>
          <w:spacing w:val="-16"/>
        </w:rPr>
        <w:t> </w:t>
      </w:r>
      <w:r>
        <w:rPr/>
        <w:t>en sociedades multiculturales</w:t>
      </w:r>
      <w:r>
        <w:rPr>
          <w:i/>
        </w:rPr>
        <w:t>. </w:t>
      </w:r>
      <w:r>
        <w:rPr/>
        <w:t>La educación intercultural bilingüe (</w:t>
      </w:r>
      <w:r>
        <w:rPr>
          <w:rFonts w:ascii="PMingLiU" w:hAnsi="PMingLiU"/>
          <w:sz w:val="16"/>
        </w:rPr>
        <w:t>eib</w:t>
      </w:r>
      <w:r>
        <w:rPr/>
        <w:t>) en México”, de Zuzana Erdösová y María Madrazo Miranda, y “El concepto multicultural en la educación </w:t>
      </w:r>
      <w:r>
        <w:rPr>
          <w:spacing w:val="-3"/>
        </w:rPr>
        <w:t>checa”, </w:t>
      </w:r>
      <w:r>
        <w:rPr/>
        <w:t>escrito por Andrea Preissová Krejčí. En la República</w:t>
      </w:r>
      <w:r>
        <w:rPr>
          <w:spacing w:val="-9"/>
        </w:rPr>
        <w:t> </w:t>
      </w:r>
      <w:r>
        <w:rPr/>
        <w:t>Checa, la</w:t>
      </w:r>
      <w:r>
        <w:rPr>
          <w:spacing w:val="-9"/>
        </w:rPr>
        <w:t> </w:t>
      </w:r>
      <w:r>
        <w:rPr/>
        <w:t>educación</w:t>
      </w:r>
      <w:r>
        <w:rPr>
          <w:spacing w:val="-9"/>
        </w:rPr>
        <w:t> </w:t>
      </w:r>
      <w:r>
        <w:rPr/>
        <w:t>multicultural</w:t>
      </w:r>
      <w:r>
        <w:rPr>
          <w:spacing w:val="-9"/>
        </w:rPr>
        <w:t> </w:t>
      </w:r>
      <w:r>
        <w:rPr/>
        <w:t>se</w:t>
      </w:r>
      <w:r>
        <w:rPr>
          <w:spacing w:val="-9"/>
        </w:rPr>
        <w:t> </w:t>
      </w:r>
      <w:r>
        <w:rPr/>
        <w:t>aplica</w:t>
      </w:r>
      <w:r>
        <w:rPr>
          <w:spacing w:val="-9"/>
        </w:rPr>
        <w:t> </w:t>
      </w:r>
      <w:r>
        <w:rPr/>
        <w:t>a</w:t>
      </w:r>
      <w:r>
        <w:rPr>
          <w:spacing w:val="-9"/>
        </w:rPr>
        <w:t> </w:t>
      </w:r>
      <w:r>
        <w:rPr/>
        <w:t>la</w:t>
      </w:r>
      <w:r>
        <w:rPr>
          <w:spacing w:val="-9"/>
        </w:rPr>
        <w:t> </w:t>
      </w:r>
      <w:r>
        <w:rPr/>
        <w:t>sociedad</w:t>
      </w:r>
      <w:r>
        <w:rPr>
          <w:spacing w:val="-9"/>
        </w:rPr>
        <w:t> </w:t>
      </w:r>
      <w:r>
        <w:rPr/>
        <w:t>mayoritaria</w:t>
      </w:r>
      <w:r>
        <w:rPr>
          <w:spacing w:val="-9"/>
        </w:rPr>
        <w:t> </w:t>
      </w:r>
      <w:r>
        <w:rPr/>
        <w:t>pero</w:t>
      </w:r>
      <w:r>
        <w:rPr>
          <w:spacing w:val="-9"/>
        </w:rPr>
        <w:t> </w:t>
      </w:r>
      <w:r>
        <w:rPr/>
        <w:t>frecuentemente se confunde –por parte de los profesores, alumnos y público– con la integración de la minoría romaní, es </w:t>
      </w:r>
      <w:r>
        <w:rPr>
          <w:spacing w:val="-3"/>
        </w:rPr>
        <w:t>decir, </w:t>
      </w:r>
      <w:r>
        <w:rPr/>
        <w:t>con una solución sencilla del </w:t>
      </w:r>
      <w:r>
        <w:rPr>
          <w:spacing w:val="-4"/>
        </w:rPr>
        <w:t>“problema” </w:t>
      </w:r>
      <w:r>
        <w:rPr/>
        <w:t>gitano. En cambio, en México se está implementando un modelo educativo intercultural bilingüe</w:t>
      </w:r>
      <w:r>
        <w:rPr>
          <w:spacing w:val="-28"/>
        </w:rPr>
        <w:t> </w:t>
      </w:r>
      <w:r>
        <w:rPr/>
        <w:t>mediante</w:t>
      </w:r>
      <w:r>
        <w:rPr>
          <w:spacing w:val="-28"/>
        </w:rPr>
        <w:t> </w:t>
      </w:r>
      <w:r>
        <w:rPr/>
        <w:t>el</w:t>
      </w:r>
      <w:r>
        <w:rPr>
          <w:spacing w:val="-28"/>
        </w:rPr>
        <w:t> </w:t>
      </w:r>
      <w:r>
        <w:rPr/>
        <w:t>cual</w:t>
      </w:r>
      <w:r>
        <w:rPr>
          <w:spacing w:val="-28"/>
        </w:rPr>
        <w:t> </w:t>
      </w:r>
      <w:r>
        <w:rPr/>
        <w:t>se</w:t>
      </w:r>
      <w:r>
        <w:rPr>
          <w:spacing w:val="-28"/>
        </w:rPr>
        <w:t> </w:t>
      </w:r>
      <w:r>
        <w:rPr/>
        <w:t>atiende</w:t>
      </w:r>
      <w:r>
        <w:rPr>
          <w:spacing w:val="-28"/>
        </w:rPr>
        <w:t> </w:t>
      </w:r>
      <w:r>
        <w:rPr/>
        <w:t>primordialmente</w:t>
      </w:r>
      <w:r>
        <w:rPr>
          <w:spacing w:val="-28"/>
        </w:rPr>
        <w:t> </w:t>
      </w:r>
      <w:r>
        <w:rPr/>
        <w:t>a</w:t>
      </w:r>
      <w:r>
        <w:rPr>
          <w:spacing w:val="-28"/>
        </w:rPr>
        <w:t> </w:t>
      </w:r>
      <w:r>
        <w:rPr/>
        <w:t>las</w:t>
      </w:r>
      <w:r>
        <w:rPr>
          <w:spacing w:val="-28"/>
        </w:rPr>
        <w:t> </w:t>
      </w:r>
      <w:r>
        <w:rPr/>
        <w:t>poblaciones</w:t>
      </w:r>
      <w:r>
        <w:rPr>
          <w:spacing w:val="-28"/>
        </w:rPr>
        <w:t> </w:t>
      </w:r>
      <w:r>
        <w:rPr/>
        <w:t>indígenas,</w:t>
      </w:r>
      <w:r>
        <w:rPr>
          <w:spacing w:val="-28"/>
        </w:rPr>
        <w:t> </w:t>
      </w:r>
      <w:r>
        <w:rPr/>
        <w:t>de tal</w:t>
      </w:r>
      <w:r>
        <w:rPr>
          <w:spacing w:val="-27"/>
        </w:rPr>
        <w:t> </w:t>
      </w:r>
      <w:r>
        <w:rPr/>
        <w:t>modo</w:t>
      </w:r>
      <w:r>
        <w:rPr>
          <w:spacing w:val="-27"/>
        </w:rPr>
        <w:t> </w:t>
      </w:r>
      <w:r>
        <w:rPr/>
        <w:t>que</w:t>
      </w:r>
      <w:r>
        <w:rPr>
          <w:spacing w:val="-27"/>
        </w:rPr>
        <w:t> </w:t>
      </w:r>
      <w:r>
        <w:rPr/>
        <w:t>la</w:t>
      </w:r>
      <w:r>
        <w:rPr>
          <w:spacing w:val="-27"/>
        </w:rPr>
        <w:t> </w:t>
      </w:r>
      <w:r>
        <w:rPr/>
        <w:t>sociedad</w:t>
      </w:r>
      <w:r>
        <w:rPr>
          <w:spacing w:val="-27"/>
        </w:rPr>
        <w:t> </w:t>
      </w:r>
      <w:r>
        <w:rPr/>
        <w:t>no</w:t>
      </w:r>
      <w:r>
        <w:rPr>
          <w:spacing w:val="-27"/>
        </w:rPr>
        <w:t> </w:t>
      </w:r>
      <w:r>
        <w:rPr/>
        <w:t>indígena</w:t>
      </w:r>
      <w:r>
        <w:rPr>
          <w:spacing w:val="-27"/>
        </w:rPr>
        <w:t> </w:t>
      </w:r>
      <w:r>
        <w:rPr/>
        <w:t>queda</w:t>
      </w:r>
      <w:r>
        <w:rPr>
          <w:spacing w:val="-27"/>
        </w:rPr>
        <w:t> </w:t>
      </w:r>
      <w:r>
        <w:rPr/>
        <w:t>excluida</w:t>
      </w:r>
      <w:r>
        <w:rPr>
          <w:spacing w:val="-27"/>
        </w:rPr>
        <w:t> </w:t>
      </w:r>
      <w:r>
        <w:rPr/>
        <w:t>del</w:t>
      </w:r>
      <w:r>
        <w:rPr>
          <w:spacing w:val="-27"/>
        </w:rPr>
        <w:t> </w:t>
      </w:r>
      <w:r>
        <w:rPr/>
        <w:t>compromiso</w:t>
      </w:r>
      <w:r>
        <w:rPr>
          <w:spacing w:val="-27"/>
        </w:rPr>
        <w:t> </w:t>
      </w:r>
      <w:r>
        <w:rPr/>
        <w:t>de</w:t>
      </w:r>
      <w:r>
        <w:rPr>
          <w:spacing w:val="-27"/>
        </w:rPr>
        <w:t> </w:t>
      </w:r>
      <w:r>
        <w:rPr/>
        <w:t>educarse</w:t>
      </w:r>
      <w:r>
        <w:rPr>
          <w:spacing w:val="-27"/>
        </w:rPr>
        <w:t> </w:t>
      </w:r>
      <w:r>
        <w:rPr/>
        <w:t>en el</w:t>
      </w:r>
      <w:r>
        <w:rPr>
          <w:spacing w:val="-23"/>
        </w:rPr>
        <w:t> </w:t>
      </w:r>
      <w:r>
        <w:rPr/>
        <w:t>marco</w:t>
      </w:r>
      <w:r>
        <w:rPr>
          <w:spacing w:val="-23"/>
        </w:rPr>
        <w:t> </w:t>
      </w:r>
      <w:r>
        <w:rPr/>
        <w:t>de</w:t>
      </w:r>
      <w:r>
        <w:rPr>
          <w:spacing w:val="-23"/>
        </w:rPr>
        <w:t> </w:t>
      </w:r>
      <w:r>
        <w:rPr/>
        <w:t>la</w:t>
      </w:r>
      <w:r>
        <w:rPr>
          <w:spacing w:val="-23"/>
        </w:rPr>
        <w:t> </w:t>
      </w:r>
      <w:r>
        <w:rPr/>
        <w:t>diversidad</w:t>
      </w:r>
      <w:r>
        <w:rPr>
          <w:spacing w:val="-23"/>
        </w:rPr>
        <w:t> </w:t>
      </w:r>
      <w:r>
        <w:rPr/>
        <w:t>cultural</w:t>
      </w:r>
      <w:r>
        <w:rPr>
          <w:spacing w:val="-23"/>
        </w:rPr>
        <w:t> </w:t>
      </w:r>
      <w:r>
        <w:rPr/>
        <w:t>de</w:t>
      </w:r>
      <w:r>
        <w:rPr>
          <w:spacing w:val="-23"/>
        </w:rPr>
        <w:t> </w:t>
      </w:r>
      <w:r>
        <w:rPr/>
        <w:t>su</w:t>
      </w:r>
      <w:r>
        <w:rPr>
          <w:spacing w:val="-23"/>
        </w:rPr>
        <w:t> </w:t>
      </w:r>
      <w:r>
        <w:rPr/>
        <w:t>propio</w:t>
      </w:r>
      <w:r>
        <w:rPr>
          <w:spacing w:val="-23"/>
        </w:rPr>
        <w:t> </w:t>
      </w:r>
      <w:r>
        <w:rPr/>
        <w:t>país.</w:t>
      </w:r>
    </w:p>
    <w:p>
      <w:pPr>
        <w:spacing w:after="0" w:line="271" w:lineRule="auto"/>
        <w:jc w:val="both"/>
        <w:sectPr>
          <w:footerReference w:type="even" r:id="rId30"/>
          <w:pgSz w:w="9640" w:h="13040"/>
          <w:pgMar w:footer="519" w:header="0" w:top="700" w:bottom="700" w:left="960" w:right="960"/>
        </w:sectPr>
      </w:pPr>
    </w:p>
    <w:p>
      <w:pPr>
        <w:spacing w:before="11"/>
        <w:ind w:left="120" w:right="98" w:firstLine="0"/>
        <w:jc w:val="left"/>
        <w:rPr>
          <w:rFonts w:ascii="PMingLiU" w:hAnsi="PMingLiU"/>
          <w:sz w:val="18"/>
        </w:rPr>
      </w:pPr>
      <w:r>
        <w:rPr>
          <w:rFonts w:ascii="PMingLiU" w:hAnsi="PMingLiU"/>
          <w:color w:val="A7A9AC"/>
          <w:sz w:val="18"/>
        </w:rPr>
        <w:t>Exclusión social en las sociedades multiculturales...</w:t>
      </w:r>
    </w:p>
    <w:p>
      <w:pPr>
        <w:pStyle w:val="BodyText"/>
        <w:rPr>
          <w:rFonts w:ascii="PMingLiU"/>
          <w:sz w:val="18"/>
        </w:rPr>
      </w:pPr>
    </w:p>
    <w:p>
      <w:pPr>
        <w:pStyle w:val="BodyText"/>
        <w:spacing w:before="3"/>
        <w:rPr>
          <w:rFonts w:ascii="PMingLiU"/>
          <w:sz w:val="22"/>
        </w:rPr>
      </w:pPr>
    </w:p>
    <w:p>
      <w:pPr>
        <w:pStyle w:val="BodyText"/>
        <w:spacing w:line="271" w:lineRule="auto"/>
        <w:ind w:left="118" w:right="117" w:firstLine="361"/>
        <w:jc w:val="both"/>
      </w:pPr>
      <w:r>
        <w:rPr/>
        <w:t>Respecto al tema de la migración, examinado en los capítulos: “Las políticas migratorias</w:t>
      </w:r>
      <w:r>
        <w:rPr>
          <w:spacing w:val="-39"/>
        </w:rPr>
        <w:t> </w:t>
      </w:r>
      <w:r>
        <w:rPr/>
        <w:t>México</w:t>
      </w:r>
      <w:r>
        <w:rPr>
          <w:i/>
        </w:rPr>
        <w:t>-</w:t>
      </w:r>
      <w:r>
        <w:rPr/>
        <w:t>Estados</w:t>
      </w:r>
      <w:r>
        <w:rPr>
          <w:spacing w:val="-39"/>
        </w:rPr>
        <w:t> </w:t>
      </w:r>
      <w:r>
        <w:rPr/>
        <w:t>Unidos</w:t>
      </w:r>
      <w:r>
        <w:rPr>
          <w:spacing w:val="-39"/>
        </w:rPr>
        <w:t> </w:t>
      </w:r>
      <w:r>
        <w:rPr/>
        <w:t>desde</w:t>
      </w:r>
      <w:r>
        <w:rPr>
          <w:spacing w:val="-39"/>
        </w:rPr>
        <w:t> </w:t>
      </w:r>
      <w:r>
        <w:rPr/>
        <w:t>la</w:t>
      </w:r>
      <w:r>
        <w:rPr>
          <w:spacing w:val="-39"/>
        </w:rPr>
        <w:t> </w:t>
      </w:r>
      <w:r>
        <w:rPr/>
        <w:t>perspectiva</w:t>
      </w:r>
      <w:r>
        <w:rPr>
          <w:spacing w:val="-39"/>
        </w:rPr>
        <w:t> </w:t>
      </w:r>
      <w:r>
        <w:rPr/>
        <w:t>histórica</w:t>
      </w:r>
      <w:r>
        <w:rPr>
          <w:spacing w:val="-39"/>
        </w:rPr>
        <w:t> </w:t>
      </w:r>
      <w:r>
        <w:rPr/>
        <w:t>y</w:t>
      </w:r>
      <w:r>
        <w:rPr>
          <w:spacing w:val="-39"/>
        </w:rPr>
        <w:t> </w:t>
      </w:r>
      <w:r>
        <w:rPr/>
        <w:t>el</w:t>
      </w:r>
      <w:r>
        <w:rPr>
          <w:spacing w:val="-39"/>
        </w:rPr>
        <w:t> </w:t>
      </w:r>
      <w:r>
        <w:rPr/>
        <w:t>escenario</w:t>
      </w:r>
      <w:r>
        <w:rPr>
          <w:spacing w:val="-39"/>
        </w:rPr>
        <w:t> </w:t>
      </w:r>
      <w:r>
        <w:rPr/>
        <w:t>de</w:t>
      </w:r>
      <w:r>
        <w:rPr>
          <w:spacing w:val="-39"/>
        </w:rPr>
        <w:t> </w:t>
      </w:r>
      <w:r>
        <w:rPr/>
        <w:t>la crisis</w:t>
      </w:r>
      <w:r>
        <w:rPr>
          <w:spacing w:val="-35"/>
        </w:rPr>
        <w:t> </w:t>
      </w:r>
      <w:r>
        <w:rPr/>
        <w:t>actual”,</w:t>
      </w:r>
      <w:r>
        <w:rPr>
          <w:spacing w:val="-35"/>
        </w:rPr>
        <w:t> </w:t>
      </w:r>
      <w:r>
        <w:rPr/>
        <w:t>de</w:t>
      </w:r>
      <w:r>
        <w:rPr>
          <w:spacing w:val="-35"/>
        </w:rPr>
        <w:t> </w:t>
      </w:r>
      <w:r>
        <w:rPr/>
        <w:t>Alma</w:t>
      </w:r>
      <w:r>
        <w:rPr>
          <w:spacing w:val="-35"/>
        </w:rPr>
        <w:t> </w:t>
      </w:r>
      <w:r>
        <w:rPr/>
        <w:t>Rosa</w:t>
      </w:r>
      <w:r>
        <w:rPr>
          <w:spacing w:val="-35"/>
        </w:rPr>
        <w:t> </w:t>
      </w:r>
      <w:r>
        <w:rPr/>
        <w:t>Muñoz</w:t>
      </w:r>
      <w:r>
        <w:rPr>
          <w:spacing w:val="-35"/>
        </w:rPr>
        <w:t> </w:t>
      </w:r>
      <w:r>
        <w:rPr/>
        <w:t>Jumilla,</w:t>
      </w:r>
      <w:r>
        <w:rPr>
          <w:spacing w:val="-35"/>
        </w:rPr>
        <w:t> </w:t>
      </w:r>
      <w:r>
        <w:rPr/>
        <w:t>y</w:t>
      </w:r>
      <w:r>
        <w:rPr>
          <w:spacing w:val="-35"/>
        </w:rPr>
        <w:t> </w:t>
      </w:r>
      <w:r>
        <w:rPr/>
        <w:t>“El</w:t>
      </w:r>
      <w:r>
        <w:rPr>
          <w:spacing w:val="-35"/>
        </w:rPr>
        <w:t> </w:t>
      </w:r>
      <w:r>
        <w:rPr/>
        <w:t>contexto</w:t>
      </w:r>
      <w:r>
        <w:rPr>
          <w:spacing w:val="-35"/>
        </w:rPr>
        <w:t> </w:t>
      </w:r>
      <w:r>
        <w:rPr/>
        <w:t>social</w:t>
      </w:r>
      <w:r>
        <w:rPr>
          <w:spacing w:val="-35"/>
        </w:rPr>
        <w:t> </w:t>
      </w:r>
      <w:r>
        <w:rPr/>
        <w:t>de</w:t>
      </w:r>
      <w:r>
        <w:rPr>
          <w:spacing w:val="-35"/>
        </w:rPr>
        <w:t> </w:t>
      </w:r>
      <w:r>
        <w:rPr/>
        <w:t>la</w:t>
      </w:r>
      <w:r>
        <w:rPr>
          <w:spacing w:val="-35"/>
        </w:rPr>
        <w:t> </w:t>
      </w:r>
      <w:r>
        <w:rPr/>
        <w:t>integración</w:t>
      </w:r>
      <w:r>
        <w:rPr>
          <w:spacing w:val="-35"/>
        </w:rPr>
        <w:t> </w:t>
      </w:r>
      <w:r>
        <w:rPr/>
        <w:t>de los</w:t>
      </w:r>
      <w:r>
        <w:rPr>
          <w:spacing w:val="-18"/>
        </w:rPr>
        <w:t> </w:t>
      </w:r>
      <w:r>
        <w:rPr/>
        <w:t>migrantes</w:t>
      </w:r>
      <w:r>
        <w:rPr>
          <w:spacing w:val="-18"/>
        </w:rPr>
        <w:t> </w:t>
      </w:r>
      <w:r>
        <w:rPr/>
        <w:t>en</w:t>
      </w:r>
      <w:r>
        <w:rPr>
          <w:spacing w:val="-18"/>
        </w:rPr>
        <w:t> </w:t>
      </w:r>
      <w:r>
        <w:rPr/>
        <w:t>la</w:t>
      </w:r>
      <w:r>
        <w:rPr>
          <w:spacing w:val="-18"/>
        </w:rPr>
        <w:t> </w:t>
      </w:r>
      <w:r>
        <w:rPr/>
        <w:t>República</w:t>
      </w:r>
      <w:r>
        <w:rPr>
          <w:spacing w:val="-18"/>
        </w:rPr>
        <w:t> </w:t>
      </w:r>
      <w:r>
        <w:rPr/>
        <w:t>Checa</w:t>
      </w:r>
      <w:r>
        <w:rPr>
          <w:spacing w:val="-18"/>
        </w:rPr>
        <w:t> </w:t>
      </w:r>
      <w:r>
        <w:rPr/>
        <w:t>después</w:t>
      </w:r>
      <w:r>
        <w:rPr>
          <w:spacing w:val="-18"/>
        </w:rPr>
        <w:t> </w:t>
      </w:r>
      <w:r>
        <w:rPr/>
        <w:t>del</w:t>
      </w:r>
      <w:r>
        <w:rPr>
          <w:spacing w:val="-18"/>
        </w:rPr>
        <w:t> </w:t>
      </w:r>
      <w:r>
        <w:rPr/>
        <w:t>año</w:t>
      </w:r>
      <w:r>
        <w:rPr>
          <w:spacing w:val="-18"/>
        </w:rPr>
        <w:t> </w:t>
      </w:r>
      <w:r>
        <w:rPr/>
        <w:t>1989</w:t>
      </w:r>
      <w:r>
        <w:rPr>
          <w:i/>
        </w:rPr>
        <w:t>.</w:t>
      </w:r>
      <w:r>
        <w:rPr>
          <w:i/>
          <w:spacing w:val="-18"/>
        </w:rPr>
        <w:t> </w:t>
      </w:r>
      <w:r>
        <w:rPr/>
        <w:t>El</w:t>
      </w:r>
      <w:r>
        <w:rPr>
          <w:spacing w:val="-18"/>
        </w:rPr>
        <w:t> </w:t>
      </w:r>
      <w:r>
        <w:rPr/>
        <w:t>caso</w:t>
      </w:r>
      <w:r>
        <w:rPr>
          <w:spacing w:val="-18"/>
        </w:rPr>
        <w:t> </w:t>
      </w:r>
      <w:r>
        <w:rPr/>
        <w:t>de</w:t>
      </w:r>
      <w:r>
        <w:rPr>
          <w:spacing w:val="-18"/>
        </w:rPr>
        <w:t> </w:t>
      </w:r>
      <w:r>
        <w:rPr/>
        <w:t>los</w:t>
      </w:r>
      <w:r>
        <w:rPr>
          <w:spacing w:val="-18"/>
        </w:rPr>
        <w:t> </w:t>
      </w:r>
      <w:r>
        <w:rPr/>
        <w:t>mongoles y</w:t>
      </w:r>
      <w:r>
        <w:rPr>
          <w:spacing w:val="-24"/>
        </w:rPr>
        <w:t> </w:t>
      </w:r>
      <w:r>
        <w:rPr/>
        <w:t>los</w:t>
      </w:r>
      <w:r>
        <w:rPr>
          <w:spacing w:val="-24"/>
        </w:rPr>
        <w:t> </w:t>
      </w:r>
      <w:r>
        <w:rPr/>
        <w:t>ucranianos”,</w:t>
      </w:r>
      <w:r>
        <w:rPr>
          <w:spacing w:val="-24"/>
        </w:rPr>
        <w:t> </w:t>
      </w:r>
      <w:r>
        <w:rPr/>
        <w:t>de</w:t>
      </w:r>
      <w:r>
        <w:rPr>
          <w:spacing w:val="-24"/>
        </w:rPr>
        <w:t> </w:t>
      </w:r>
      <w:r>
        <w:rPr/>
        <w:t>Daniel</w:t>
      </w:r>
      <w:r>
        <w:rPr>
          <w:spacing w:val="-30"/>
        </w:rPr>
        <w:t> </w:t>
      </w:r>
      <w:r>
        <w:rPr>
          <w:spacing w:val="-4"/>
        </w:rPr>
        <w:t>Topinka,</w:t>
      </w:r>
      <w:r>
        <w:rPr>
          <w:spacing w:val="-24"/>
        </w:rPr>
        <w:t> </w:t>
      </w:r>
      <w:r>
        <w:rPr/>
        <w:t>en</w:t>
      </w:r>
      <w:r>
        <w:rPr>
          <w:spacing w:val="-24"/>
        </w:rPr>
        <w:t> </w:t>
      </w:r>
      <w:r>
        <w:rPr/>
        <w:t>estos</w:t>
      </w:r>
      <w:r>
        <w:rPr>
          <w:spacing w:val="-24"/>
        </w:rPr>
        <w:t> </w:t>
      </w:r>
      <w:r>
        <w:rPr/>
        <w:t>textos</w:t>
      </w:r>
      <w:r>
        <w:rPr>
          <w:spacing w:val="-24"/>
        </w:rPr>
        <w:t> </w:t>
      </w:r>
      <w:r>
        <w:rPr/>
        <w:t>se</w:t>
      </w:r>
      <w:r>
        <w:rPr>
          <w:spacing w:val="-24"/>
        </w:rPr>
        <w:t> </w:t>
      </w:r>
      <w:r>
        <w:rPr/>
        <w:t>observa</w:t>
      </w:r>
      <w:r>
        <w:rPr>
          <w:spacing w:val="-24"/>
        </w:rPr>
        <w:t> </w:t>
      </w:r>
      <w:r>
        <w:rPr/>
        <w:t>que</w:t>
      </w:r>
      <w:r>
        <w:rPr>
          <w:spacing w:val="-24"/>
        </w:rPr>
        <w:t> </w:t>
      </w:r>
      <w:r>
        <w:rPr/>
        <w:t>en</w:t>
      </w:r>
      <w:r>
        <w:rPr>
          <w:spacing w:val="-24"/>
        </w:rPr>
        <w:t> </w:t>
      </w:r>
      <w:r>
        <w:rPr/>
        <w:t>ambos</w:t>
      </w:r>
      <w:r>
        <w:rPr>
          <w:spacing w:val="-24"/>
        </w:rPr>
        <w:t> </w:t>
      </w:r>
      <w:r>
        <w:rPr/>
        <w:t>países dicho</w:t>
      </w:r>
      <w:r>
        <w:rPr>
          <w:spacing w:val="-38"/>
        </w:rPr>
        <w:t> </w:t>
      </w:r>
      <w:r>
        <w:rPr/>
        <w:t>fenómeno</w:t>
      </w:r>
      <w:r>
        <w:rPr>
          <w:spacing w:val="-38"/>
        </w:rPr>
        <w:t> </w:t>
      </w:r>
      <w:r>
        <w:rPr/>
        <w:t>se</w:t>
      </w:r>
      <w:r>
        <w:rPr>
          <w:spacing w:val="-38"/>
        </w:rPr>
        <w:t> </w:t>
      </w:r>
      <w:r>
        <w:rPr/>
        <w:t>origina</w:t>
      </w:r>
      <w:r>
        <w:rPr>
          <w:spacing w:val="-38"/>
        </w:rPr>
        <w:t> </w:t>
      </w:r>
      <w:r>
        <w:rPr/>
        <w:t>por</w:t>
      </w:r>
      <w:r>
        <w:rPr>
          <w:spacing w:val="-38"/>
        </w:rPr>
        <w:t> </w:t>
      </w:r>
      <w:r>
        <w:rPr/>
        <w:t>razones</w:t>
      </w:r>
      <w:r>
        <w:rPr>
          <w:spacing w:val="-38"/>
        </w:rPr>
        <w:t> </w:t>
      </w:r>
      <w:r>
        <w:rPr/>
        <w:t>distintas.</w:t>
      </w:r>
      <w:r>
        <w:rPr>
          <w:spacing w:val="-38"/>
        </w:rPr>
        <w:t> </w:t>
      </w:r>
      <w:r>
        <w:rPr/>
        <w:t>Mientras</w:t>
      </w:r>
      <w:r>
        <w:rPr>
          <w:spacing w:val="-38"/>
        </w:rPr>
        <w:t> </w:t>
      </w:r>
      <w:r>
        <w:rPr/>
        <w:t>que</w:t>
      </w:r>
      <w:r>
        <w:rPr>
          <w:spacing w:val="-38"/>
        </w:rPr>
        <w:t> </w:t>
      </w:r>
      <w:r>
        <w:rPr/>
        <w:t>en</w:t>
      </w:r>
      <w:r>
        <w:rPr>
          <w:spacing w:val="-38"/>
        </w:rPr>
        <w:t> </w:t>
      </w:r>
      <w:r>
        <w:rPr/>
        <w:t>México</w:t>
      </w:r>
      <w:r>
        <w:rPr>
          <w:spacing w:val="-38"/>
        </w:rPr>
        <w:t> </w:t>
      </w:r>
      <w:r>
        <w:rPr/>
        <w:t>las</w:t>
      </w:r>
      <w:r>
        <w:rPr>
          <w:spacing w:val="-38"/>
        </w:rPr>
        <w:t> </w:t>
      </w:r>
      <w:r>
        <w:rPr/>
        <w:t>personas emigran</w:t>
      </w:r>
      <w:r>
        <w:rPr>
          <w:spacing w:val="-19"/>
        </w:rPr>
        <w:t> </w:t>
      </w:r>
      <w:r>
        <w:rPr/>
        <w:t>debido</w:t>
      </w:r>
      <w:r>
        <w:rPr>
          <w:spacing w:val="-19"/>
        </w:rPr>
        <w:t> </w:t>
      </w:r>
      <w:r>
        <w:rPr/>
        <w:t>a</w:t>
      </w:r>
      <w:r>
        <w:rPr>
          <w:spacing w:val="-19"/>
        </w:rPr>
        <w:t> </w:t>
      </w:r>
      <w:r>
        <w:rPr/>
        <w:t>las</w:t>
      </w:r>
      <w:r>
        <w:rPr>
          <w:spacing w:val="-19"/>
        </w:rPr>
        <w:t> </w:t>
      </w:r>
      <w:r>
        <w:rPr/>
        <w:t>condiciones</w:t>
      </w:r>
      <w:r>
        <w:rPr>
          <w:spacing w:val="-19"/>
        </w:rPr>
        <w:t> </w:t>
      </w:r>
      <w:r>
        <w:rPr/>
        <w:t>de</w:t>
      </w:r>
      <w:r>
        <w:rPr>
          <w:spacing w:val="-19"/>
        </w:rPr>
        <w:t> </w:t>
      </w:r>
      <w:r>
        <w:rPr/>
        <w:t>vida</w:t>
      </w:r>
      <w:r>
        <w:rPr>
          <w:spacing w:val="-19"/>
        </w:rPr>
        <w:t> </w:t>
      </w:r>
      <w:r>
        <w:rPr/>
        <w:t>precarias</w:t>
      </w:r>
      <w:r>
        <w:rPr>
          <w:spacing w:val="-19"/>
        </w:rPr>
        <w:t> </w:t>
      </w:r>
      <w:r>
        <w:rPr/>
        <w:t>y</w:t>
      </w:r>
      <w:r>
        <w:rPr>
          <w:spacing w:val="-19"/>
        </w:rPr>
        <w:t> </w:t>
      </w:r>
      <w:r>
        <w:rPr/>
        <w:t>la</w:t>
      </w:r>
      <w:r>
        <w:rPr>
          <w:spacing w:val="-19"/>
        </w:rPr>
        <w:t> </w:t>
      </w:r>
      <w:r>
        <w:rPr/>
        <w:t>marginación</w:t>
      </w:r>
      <w:r>
        <w:rPr>
          <w:spacing w:val="-19"/>
        </w:rPr>
        <w:t> </w:t>
      </w:r>
      <w:r>
        <w:rPr/>
        <w:t>existente;</w:t>
      </w:r>
      <w:r>
        <w:rPr>
          <w:spacing w:val="-19"/>
        </w:rPr>
        <w:t> </w:t>
      </w:r>
      <w:r>
        <w:rPr/>
        <w:t>en</w:t>
      </w:r>
      <w:r>
        <w:rPr>
          <w:spacing w:val="-19"/>
        </w:rPr>
        <w:t> </w:t>
      </w:r>
      <w:r>
        <w:rPr/>
        <w:t>la </w:t>
      </w:r>
      <w:r>
        <w:rPr>
          <w:w w:val="95"/>
        </w:rPr>
        <w:t>República</w:t>
      </w:r>
      <w:r>
        <w:rPr>
          <w:spacing w:val="-9"/>
          <w:w w:val="95"/>
        </w:rPr>
        <w:t> </w:t>
      </w:r>
      <w:r>
        <w:rPr>
          <w:w w:val="95"/>
        </w:rPr>
        <w:t>Checa</w:t>
      </w:r>
      <w:r>
        <w:rPr>
          <w:spacing w:val="-9"/>
          <w:w w:val="95"/>
        </w:rPr>
        <w:t> </w:t>
      </w:r>
      <w:r>
        <w:rPr>
          <w:w w:val="95"/>
        </w:rPr>
        <w:t>la</w:t>
      </w:r>
      <w:r>
        <w:rPr>
          <w:spacing w:val="-9"/>
          <w:w w:val="95"/>
        </w:rPr>
        <w:t> </w:t>
      </w:r>
      <w:r>
        <w:rPr>
          <w:w w:val="95"/>
        </w:rPr>
        <w:t>emigración</w:t>
      </w:r>
      <w:r>
        <w:rPr>
          <w:spacing w:val="-9"/>
          <w:w w:val="95"/>
        </w:rPr>
        <w:t> </w:t>
      </w:r>
      <w:r>
        <w:rPr>
          <w:w w:val="95"/>
        </w:rPr>
        <w:t>antes</w:t>
      </w:r>
      <w:r>
        <w:rPr>
          <w:spacing w:val="-9"/>
          <w:w w:val="95"/>
        </w:rPr>
        <w:t> </w:t>
      </w:r>
      <w:r>
        <w:rPr>
          <w:w w:val="95"/>
        </w:rPr>
        <w:t>transcurría</w:t>
      </w:r>
      <w:r>
        <w:rPr>
          <w:spacing w:val="-9"/>
          <w:w w:val="95"/>
        </w:rPr>
        <w:t> </w:t>
      </w:r>
      <w:r>
        <w:rPr>
          <w:w w:val="95"/>
        </w:rPr>
        <w:t>por</w:t>
      </w:r>
      <w:r>
        <w:rPr>
          <w:spacing w:val="-9"/>
          <w:w w:val="95"/>
        </w:rPr>
        <w:t> </w:t>
      </w:r>
      <w:r>
        <w:rPr>
          <w:w w:val="95"/>
        </w:rPr>
        <w:t>razones</w:t>
      </w:r>
      <w:r>
        <w:rPr>
          <w:spacing w:val="-9"/>
          <w:w w:val="95"/>
        </w:rPr>
        <w:t> </w:t>
      </w:r>
      <w:r>
        <w:rPr>
          <w:w w:val="95"/>
        </w:rPr>
        <w:t>políticas,</w:t>
      </w:r>
      <w:r>
        <w:rPr>
          <w:spacing w:val="-9"/>
          <w:w w:val="95"/>
        </w:rPr>
        <w:t> </w:t>
      </w:r>
      <w:r>
        <w:rPr>
          <w:w w:val="95"/>
        </w:rPr>
        <w:t>en</w:t>
      </w:r>
      <w:r>
        <w:rPr>
          <w:spacing w:val="-9"/>
          <w:w w:val="95"/>
        </w:rPr>
        <w:t> </w:t>
      </w:r>
      <w:r>
        <w:rPr>
          <w:w w:val="95"/>
        </w:rPr>
        <w:t>la</w:t>
      </w:r>
      <w:r>
        <w:rPr>
          <w:spacing w:val="-9"/>
          <w:w w:val="95"/>
        </w:rPr>
        <w:t> </w:t>
      </w:r>
      <w:r>
        <w:rPr>
          <w:w w:val="95"/>
        </w:rPr>
        <w:t>actualidad </w:t>
      </w:r>
      <w:r>
        <w:rPr/>
        <w:t>predomina</w:t>
      </w:r>
      <w:r>
        <w:rPr>
          <w:spacing w:val="-37"/>
        </w:rPr>
        <w:t> </w:t>
      </w:r>
      <w:r>
        <w:rPr/>
        <w:t>la</w:t>
      </w:r>
      <w:r>
        <w:rPr>
          <w:spacing w:val="-37"/>
        </w:rPr>
        <w:t> </w:t>
      </w:r>
      <w:r>
        <w:rPr/>
        <w:t>inmigración</w:t>
      </w:r>
      <w:r>
        <w:rPr>
          <w:spacing w:val="-37"/>
        </w:rPr>
        <w:t> </w:t>
      </w:r>
      <w:r>
        <w:rPr/>
        <w:t>de</w:t>
      </w:r>
      <w:r>
        <w:rPr>
          <w:spacing w:val="-37"/>
        </w:rPr>
        <w:t> </w:t>
      </w:r>
      <w:r>
        <w:rPr/>
        <w:t>países</w:t>
      </w:r>
      <w:r>
        <w:rPr>
          <w:spacing w:val="-37"/>
        </w:rPr>
        <w:t> </w:t>
      </w:r>
      <w:r>
        <w:rPr/>
        <w:t>periféricos</w:t>
      </w:r>
      <w:r>
        <w:rPr>
          <w:spacing w:val="-37"/>
        </w:rPr>
        <w:t> </w:t>
      </w:r>
      <w:r>
        <w:rPr/>
        <w:t>al</w:t>
      </w:r>
      <w:r>
        <w:rPr>
          <w:spacing w:val="-37"/>
        </w:rPr>
        <w:t> </w:t>
      </w:r>
      <w:r>
        <w:rPr/>
        <w:t>país,</w:t>
      </w:r>
      <w:r>
        <w:rPr>
          <w:spacing w:val="-37"/>
        </w:rPr>
        <w:t> </w:t>
      </w:r>
      <w:r>
        <w:rPr/>
        <w:t>principalmente</w:t>
      </w:r>
      <w:r>
        <w:rPr>
          <w:spacing w:val="-37"/>
        </w:rPr>
        <w:t> </w:t>
      </w:r>
      <w:r>
        <w:rPr/>
        <w:t>en</w:t>
      </w:r>
      <w:r>
        <w:rPr>
          <w:spacing w:val="-37"/>
        </w:rPr>
        <w:t> </w:t>
      </w:r>
      <w:r>
        <w:rPr/>
        <w:t>la</w:t>
      </w:r>
      <w:r>
        <w:rPr>
          <w:spacing w:val="-37"/>
        </w:rPr>
        <w:t> </w:t>
      </w:r>
      <w:r>
        <w:rPr/>
        <w:t>búsqueda </w:t>
      </w:r>
      <w:r>
        <w:rPr>
          <w:w w:val="95"/>
        </w:rPr>
        <w:t>de oportunidades</w:t>
      </w:r>
      <w:r>
        <w:rPr>
          <w:spacing w:val="30"/>
          <w:w w:val="95"/>
        </w:rPr>
        <w:t> </w:t>
      </w:r>
      <w:r>
        <w:rPr>
          <w:w w:val="95"/>
        </w:rPr>
        <w:t>laborales.</w:t>
      </w:r>
    </w:p>
    <w:p>
      <w:pPr>
        <w:pStyle w:val="BodyText"/>
        <w:spacing w:line="271" w:lineRule="auto" w:before="2"/>
        <w:ind w:left="119" w:right="117" w:firstLine="359"/>
        <w:jc w:val="both"/>
      </w:pPr>
      <w:r>
        <w:rPr/>
        <w:t>Y</w:t>
      </w:r>
      <w:r>
        <w:rPr>
          <w:spacing w:val="-6"/>
        </w:rPr>
        <w:t> </w:t>
      </w:r>
      <w:r>
        <w:rPr/>
        <w:t>por</w:t>
      </w:r>
      <w:r>
        <w:rPr>
          <w:spacing w:val="-6"/>
        </w:rPr>
        <w:t> </w:t>
      </w:r>
      <w:r>
        <w:rPr/>
        <w:t>último,</w:t>
      </w:r>
      <w:r>
        <w:rPr>
          <w:spacing w:val="-6"/>
        </w:rPr>
        <w:t> </w:t>
      </w:r>
      <w:r>
        <w:rPr/>
        <w:t>el</w:t>
      </w:r>
      <w:r>
        <w:rPr>
          <w:spacing w:val="-6"/>
        </w:rPr>
        <w:t> </w:t>
      </w:r>
      <w:r>
        <w:rPr/>
        <w:t>tema</w:t>
      </w:r>
      <w:r>
        <w:rPr>
          <w:spacing w:val="-6"/>
        </w:rPr>
        <w:t> </w:t>
      </w:r>
      <w:r>
        <w:rPr/>
        <w:t>del</w:t>
      </w:r>
      <w:r>
        <w:rPr>
          <w:spacing w:val="-6"/>
        </w:rPr>
        <w:t> </w:t>
      </w:r>
      <w:r>
        <w:rPr/>
        <w:t>sistema</w:t>
      </w:r>
      <w:r>
        <w:rPr>
          <w:spacing w:val="-6"/>
        </w:rPr>
        <w:t> </w:t>
      </w:r>
      <w:r>
        <w:rPr/>
        <w:t>de</w:t>
      </w:r>
      <w:r>
        <w:rPr>
          <w:spacing w:val="-6"/>
        </w:rPr>
        <w:t> </w:t>
      </w:r>
      <w:r>
        <w:rPr/>
        <w:t>la</w:t>
      </w:r>
      <w:r>
        <w:rPr>
          <w:spacing w:val="-6"/>
        </w:rPr>
        <w:t> </w:t>
      </w:r>
      <w:r>
        <w:rPr/>
        <w:t>educación</w:t>
      </w:r>
      <w:r>
        <w:rPr>
          <w:spacing w:val="-6"/>
        </w:rPr>
        <w:t> </w:t>
      </w:r>
      <w:r>
        <w:rPr/>
        <w:t>superior,</w:t>
      </w:r>
      <w:r>
        <w:rPr>
          <w:spacing w:val="-6"/>
        </w:rPr>
        <w:t> </w:t>
      </w:r>
      <w:r>
        <w:rPr/>
        <w:t>el</w:t>
      </w:r>
      <w:r>
        <w:rPr>
          <w:spacing w:val="-6"/>
        </w:rPr>
        <w:t> </w:t>
      </w:r>
      <w:r>
        <w:rPr/>
        <w:t>cual</w:t>
      </w:r>
      <w:r>
        <w:rPr>
          <w:spacing w:val="-6"/>
        </w:rPr>
        <w:t> </w:t>
      </w:r>
      <w:r>
        <w:rPr/>
        <w:t>se</w:t>
      </w:r>
      <w:r>
        <w:rPr>
          <w:spacing w:val="-6"/>
        </w:rPr>
        <w:t> </w:t>
      </w:r>
      <w:r>
        <w:rPr/>
        <w:t>estudia</w:t>
      </w:r>
      <w:r>
        <w:rPr>
          <w:spacing w:val="-6"/>
        </w:rPr>
        <w:t> </w:t>
      </w:r>
      <w:r>
        <w:rPr/>
        <w:t>a partir</w:t>
      </w:r>
      <w:r>
        <w:rPr>
          <w:spacing w:val="-27"/>
        </w:rPr>
        <w:t> </w:t>
      </w:r>
      <w:r>
        <w:rPr/>
        <w:t>de</w:t>
      </w:r>
      <w:r>
        <w:rPr>
          <w:spacing w:val="-27"/>
        </w:rPr>
        <w:t> </w:t>
      </w:r>
      <w:r>
        <w:rPr/>
        <w:t>dos</w:t>
      </w:r>
      <w:r>
        <w:rPr>
          <w:spacing w:val="-27"/>
        </w:rPr>
        <w:t> </w:t>
      </w:r>
      <w:r>
        <w:rPr/>
        <w:t>enfoques.</w:t>
      </w:r>
      <w:r>
        <w:rPr>
          <w:spacing w:val="-27"/>
        </w:rPr>
        <w:t> </w:t>
      </w:r>
      <w:r>
        <w:rPr/>
        <w:t>En</w:t>
      </w:r>
      <w:r>
        <w:rPr>
          <w:spacing w:val="-27"/>
        </w:rPr>
        <w:t> </w:t>
      </w:r>
      <w:r>
        <w:rPr/>
        <w:t>el</w:t>
      </w:r>
      <w:r>
        <w:rPr>
          <w:spacing w:val="-27"/>
        </w:rPr>
        <w:t> </w:t>
      </w:r>
      <w:r>
        <w:rPr/>
        <w:t>capítulo</w:t>
      </w:r>
      <w:r>
        <w:rPr>
          <w:spacing w:val="-27"/>
        </w:rPr>
        <w:t> </w:t>
      </w:r>
      <w:r>
        <w:rPr/>
        <w:t>“Disparidades</w:t>
      </w:r>
      <w:r>
        <w:rPr>
          <w:spacing w:val="-28"/>
        </w:rPr>
        <w:t> </w:t>
      </w:r>
      <w:r>
        <w:rPr/>
        <w:t>en</w:t>
      </w:r>
      <w:r>
        <w:rPr>
          <w:spacing w:val="-27"/>
        </w:rPr>
        <w:t> </w:t>
      </w:r>
      <w:r>
        <w:rPr/>
        <w:t>eficiencia</w:t>
      </w:r>
      <w:r>
        <w:rPr>
          <w:spacing w:val="-27"/>
        </w:rPr>
        <w:t> </w:t>
      </w:r>
      <w:r>
        <w:rPr/>
        <w:t>y</w:t>
      </w:r>
      <w:r>
        <w:rPr>
          <w:spacing w:val="-27"/>
        </w:rPr>
        <w:t> </w:t>
      </w:r>
      <w:r>
        <w:rPr/>
        <w:t>productividad</w:t>
      </w:r>
      <w:r>
        <w:rPr>
          <w:spacing w:val="-27"/>
        </w:rPr>
        <w:t> </w:t>
      </w:r>
      <w:r>
        <w:rPr/>
        <w:t>de las</w:t>
      </w:r>
      <w:r>
        <w:rPr>
          <w:spacing w:val="-18"/>
        </w:rPr>
        <w:t> </w:t>
      </w:r>
      <w:r>
        <w:rPr/>
        <w:t>escuelas</w:t>
      </w:r>
      <w:r>
        <w:rPr>
          <w:spacing w:val="-18"/>
        </w:rPr>
        <w:t> </w:t>
      </w:r>
      <w:r>
        <w:rPr/>
        <w:t>de</w:t>
      </w:r>
      <w:r>
        <w:rPr>
          <w:spacing w:val="-18"/>
        </w:rPr>
        <w:t> </w:t>
      </w:r>
      <w:r>
        <w:rPr/>
        <w:t>educación</w:t>
      </w:r>
      <w:r>
        <w:rPr>
          <w:spacing w:val="-18"/>
        </w:rPr>
        <w:t> </w:t>
      </w:r>
      <w:r>
        <w:rPr/>
        <w:t>superior</w:t>
      </w:r>
      <w:r>
        <w:rPr>
          <w:spacing w:val="-18"/>
        </w:rPr>
        <w:t> </w:t>
      </w:r>
      <w:r>
        <w:rPr/>
        <w:t>en</w:t>
      </w:r>
      <w:r>
        <w:rPr>
          <w:spacing w:val="-18"/>
        </w:rPr>
        <w:t> </w:t>
      </w:r>
      <w:r>
        <w:rPr/>
        <w:t>México”,</w:t>
      </w:r>
      <w:r>
        <w:rPr>
          <w:spacing w:val="-18"/>
        </w:rPr>
        <w:t> </w:t>
      </w:r>
      <w:r>
        <w:rPr/>
        <w:t>los</w:t>
      </w:r>
      <w:r>
        <w:rPr>
          <w:spacing w:val="-18"/>
        </w:rPr>
        <w:t> </w:t>
      </w:r>
      <w:r>
        <w:rPr/>
        <w:t>autores</w:t>
      </w:r>
      <w:r>
        <w:rPr>
          <w:spacing w:val="-18"/>
        </w:rPr>
        <w:t> </w:t>
      </w:r>
      <w:r>
        <w:rPr/>
        <w:t>Osvaldo</w:t>
      </w:r>
      <w:r>
        <w:rPr>
          <w:spacing w:val="-18"/>
        </w:rPr>
        <w:t> </w:t>
      </w:r>
      <w:r>
        <w:rPr>
          <w:spacing w:val="-3"/>
        </w:rPr>
        <w:t>Becerril-Torres </w:t>
      </w:r>
      <w:r>
        <w:rPr/>
        <w:t>y</w:t>
      </w:r>
      <w:r>
        <w:rPr>
          <w:spacing w:val="-7"/>
        </w:rPr>
        <w:t> </w:t>
      </w:r>
      <w:r>
        <w:rPr/>
        <w:t>Lisy</w:t>
      </w:r>
      <w:r>
        <w:rPr>
          <w:spacing w:val="-7"/>
        </w:rPr>
        <w:t> </w:t>
      </w:r>
      <w:r>
        <w:rPr/>
        <w:t>Rubio</w:t>
      </w:r>
      <w:r>
        <w:rPr>
          <w:spacing w:val="-7"/>
        </w:rPr>
        <w:t> </w:t>
      </w:r>
      <w:r>
        <w:rPr/>
        <w:t>Hernández</w:t>
      </w:r>
      <w:r>
        <w:rPr>
          <w:spacing w:val="-7"/>
        </w:rPr>
        <w:t> </w:t>
      </w:r>
      <w:r>
        <w:rPr/>
        <w:t>parten</w:t>
      </w:r>
      <w:r>
        <w:rPr>
          <w:spacing w:val="-7"/>
        </w:rPr>
        <w:t> </w:t>
      </w:r>
      <w:r>
        <w:rPr/>
        <w:t>desde</w:t>
      </w:r>
      <w:r>
        <w:rPr>
          <w:spacing w:val="-7"/>
        </w:rPr>
        <w:t> </w:t>
      </w:r>
      <w:r>
        <w:rPr/>
        <w:t>la</w:t>
      </w:r>
      <w:r>
        <w:rPr>
          <w:spacing w:val="-7"/>
        </w:rPr>
        <w:t> </w:t>
      </w:r>
      <w:r>
        <w:rPr/>
        <w:t>desigualdad</w:t>
      </w:r>
      <w:r>
        <w:rPr>
          <w:spacing w:val="-7"/>
        </w:rPr>
        <w:t> </w:t>
      </w:r>
      <w:r>
        <w:rPr/>
        <w:t>productiva</w:t>
      </w:r>
      <w:r>
        <w:rPr>
          <w:spacing w:val="-7"/>
        </w:rPr>
        <w:t> </w:t>
      </w:r>
      <w:r>
        <w:rPr/>
        <w:t>entre</w:t>
      </w:r>
      <w:r>
        <w:rPr>
          <w:spacing w:val="-7"/>
        </w:rPr>
        <w:t> </w:t>
      </w:r>
      <w:r>
        <w:rPr/>
        <w:t>las</w:t>
      </w:r>
      <w:r>
        <w:rPr>
          <w:spacing w:val="-7"/>
        </w:rPr>
        <w:t> </w:t>
      </w:r>
      <w:r>
        <w:rPr/>
        <w:t>distintas regiones</w:t>
      </w:r>
      <w:r>
        <w:rPr>
          <w:spacing w:val="-29"/>
        </w:rPr>
        <w:t> </w:t>
      </w:r>
      <w:r>
        <w:rPr/>
        <w:t>en</w:t>
      </w:r>
      <w:r>
        <w:rPr>
          <w:spacing w:val="-29"/>
        </w:rPr>
        <w:t> </w:t>
      </w:r>
      <w:r>
        <w:rPr/>
        <w:t>el</w:t>
      </w:r>
      <w:r>
        <w:rPr>
          <w:spacing w:val="-29"/>
        </w:rPr>
        <w:t> </w:t>
      </w:r>
      <w:r>
        <w:rPr/>
        <w:t>caso</w:t>
      </w:r>
      <w:r>
        <w:rPr>
          <w:spacing w:val="-29"/>
        </w:rPr>
        <w:t> </w:t>
      </w:r>
      <w:r>
        <w:rPr/>
        <w:t>de</w:t>
      </w:r>
      <w:r>
        <w:rPr>
          <w:spacing w:val="-29"/>
        </w:rPr>
        <w:t> </w:t>
      </w:r>
      <w:r>
        <w:rPr/>
        <w:t>México,</w:t>
      </w:r>
      <w:r>
        <w:rPr>
          <w:spacing w:val="-29"/>
        </w:rPr>
        <w:t> </w:t>
      </w:r>
      <w:r>
        <w:rPr/>
        <w:t>mientras</w:t>
      </w:r>
      <w:r>
        <w:rPr>
          <w:spacing w:val="-29"/>
        </w:rPr>
        <w:t> </w:t>
      </w:r>
      <w:r>
        <w:rPr/>
        <w:t>que</w:t>
      </w:r>
      <w:r>
        <w:rPr>
          <w:spacing w:val="-29"/>
        </w:rPr>
        <w:t> </w:t>
      </w:r>
      <w:r>
        <w:rPr/>
        <w:t>en</w:t>
      </w:r>
      <w:r>
        <w:rPr>
          <w:spacing w:val="-29"/>
        </w:rPr>
        <w:t> </w:t>
      </w:r>
      <w:r>
        <w:rPr/>
        <w:t>el</w:t>
      </w:r>
      <w:r>
        <w:rPr>
          <w:spacing w:val="-29"/>
        </w:rPr>
        <w:t> </w:t>
      </w:r>
      <w:r>
        <w:rPr/>
        <w:t>texto</w:t>
      </w:r>
      <w:r>
        <w:rPr>
          <w:spacing w:val="-29"/>
        </w:rPr>
        <w:t> </w:t>
      </w:r>
      <w:r>
        <w:rPr/>
        <w:t>“Reflexión</w:t>
      </w:r>
      <w:r>
        <w:rPr>
          <w:spacing w:val="-28"/>
        </w:rPr>
        <w:t> </w:t>
      </w:r>
      <w:r>
        <w:rPr/>
        <w:t>sobre</w:t>
      </w:r>
      <w:r>
        <w:rPr>
          <w:spacing w:val="-28"/>
        </w:rPr>
        <w:t> </w:t>
      </w:r>
      <w:r>
        <w:rPr/>
        <w:t>la</w:t>
      </w:r>
      <w:r>
        <w:rPr>
          <w:spacing w:val="-28"/>
        </w:rPr>
        <w:t> </w:t>
      </w:r>
      <w:r>
        <w:rPr/>
        <w:t>exclusión social en la andragogía integral: fuentes y aproximaciones”, Dušan Šimek trabaja </w:t>
      </w:r>
      <w:r>
        <w:rPr>
          <w:w w:val="95"/>
        </w:rPr>
        <w:t>desde la perspectiva andragógica</w:t>
      </w:r>
      <w:r>
        <w:rPr>
          <w:spacing w:val="4"/>
          <w:w w:val="95"/>
        </w:rPr>
        <w:t> </w:t>
      </w:r>
      <w:r>
        <w:rPr>
          <w:w w:val="95"/>
        </w:rPr>
        <w:t>checa.</w:t>
      </w:r>
    </w:p>
    <w:p>
      <w:pPr>
        <w:pStyle w:val="BodyText"/>
        <w:spacing w:line="271" w:lineRule="auto" w:before="2"/>
        <w:ind w:left="119" w:right="117" w:firstLine="359"/>
        <w:jc w:val="both"/>
      </w:pPr>
      <w:r>
        <w:rPr/>
        <w:t>El</w:t>
      </w:r>
      <w:r>
        <w:rPr>
          <w:spacing w:val="-43"/>
        </w:rPr>
        <w:t> </w:t>
      </w:r>
      <w:r>
        <w:rPr/>
        <w:t>objetivo</w:t>
      </w:r>
      <w:r>
        <w:rPr>
          <w:spacing w:val="-43"/>
        </w:rPr>
        <w:t> </w:t>
      </w:r>
      <w:r>
        <w:rPr/>
        <w:t>del</w:t>
      </w:r>
      <w:r>
        <w:rPr>
          <w:spacing w:val="-43"/>
        </w:rPr>
        <w:t> </w:t>
      </w:r>
      <w:r>
        <w:rPr/>
        <w:t>libro</w:t>
      </w:r>
      <w:r>
        <w:rPr>
          <w:spacing w:val="-43"/>
        </w:rPr>
        <w:t> </w:t>
      </w:r>
      <w:r>
        <w:rPr/>
        <w:t>no</w:t>
      </w:r>
      <w:r>
        <w:rPr>
          <w:spacing w:val="-43"/>
        </w:rPr>
        <w:t> </w:t>
      </w:r>
      <w:r>
        <w:rPr/>
        <w:t>es</w:t>
      </w:r>
      <w:r>
        <w:rPr>
          <w:spacing w:val="-43"/>
        </w:rPr>
        <w:t> </w:t>
      </w:r>
      <w:r>
        <w:rPr/>
        <w:t>encontrar</w:t>
      </w:r>
      <w:r>
        <w:rPr>
          <w:spacing w:val="-43"/>
        </w:rPr>
        <w:t> </w:t>
      </w:r>
      <w:r>
        <w:rPr/>
        <w:t>criterios</w:t>
      </w:r>
      <w:r>
        <w:rPr>
          <w:spacing w:val="-43"/>
        </w:rPr>
        <w:t> </w:t>
      </w:r>
      <w:r>
        <w:rPr/>
        <w:t>homogéneos</w:t>
      </w:r>
      <w:r>
        <w:rPr>
          <w:spacing w:val="-43"/>
        </w:rPr>
        <w:t> </w:t>
      </w:r>
      <w:r>
        <w:rPr/>
        <w:t>para</w:t>
      </w:r>
      <w:r>
        <w:rPr>
          <w:spacing w:val="-43"/>
        </w:rPr>
        <w:t> </w:t>
      </w:r>
      <w:r>
        <w:rPr/>
        <w:t>una</w:t>
      </w:r>
      <w:r>
        <w:rPr>
          <w:spacing w:val="-43"/>
        </w:rPr>
        <w:t> </w:t>
      </w:r>
      <w:r>
        <w:rPr/>
        <w:t>labor</w:t>
      </w:r>
      <w:r>
        <w:rPr>
          <w:spacing w:val="-43"/>
        </w:rPr>
        <w:t> </w:t>
      </w:r>
      <w:r>
        <w:rPr/>
        <w:t>científica futura</w:t>
      </w:r>
      <w:r>
        <w:rPr>
          <w:spacing w:val="-14"/>
        </w:rPr>
        <w:t> </w:t>
      </w:r>
      <w:r>
        <w:rPr/>
        <w:t>y</w:t>
      </w:r>
      <w:r>
        <w:rPr>
          <w:spacing w:val="-14"/>
        </w:rPr>
        <w:t> </w:t>
      </w:r>
      <w:r>
        <w:rPr/>
        <w:t>mucho</w:t>
      </w:r>
      <w:r>
        <w:rPr>
          <w:spacing w:val="-14"/>
        </w:rPr>
        <w:t> </w:t>
      </w:r>
      <w:r>
        <w:rPr/>
        <w:t>menos</w:t>
      </w:r>
      <w:r>
        <w:rPr>
          <w:spacing w:val="-14"/>
        </w:rPr>
        <w:t> </w:t>
      </w:r>
      <w:r>
        <w:rPr/>
        <w:t>alcanzar</w:t>
      </w:r>
      <w:r>
        <w:rPr>
          <w:spacing w:val="-14"/>
        </w:rPr>
        <w:t> </w:t>
      </w:r>
      <w:r>
        <w:rPr/>
        <w:t>un</w:t>
      </w:r>
      <w:r>
        <w:rPr>
          <w:spacing w:val="-14"/>
        </w:rPr>
        <w:t> </w:t>
      </w:r>
      <w:r>
        <w:rPr/>
        <w:t>punto</w:t>
      </w:r>
      <w:r>
        <w:rPr>
          <w:spacing w:val="-14"/>
        </w:rPr>
        <w:t> </w:t>
      </w:r>
      <w:r>
        <w:rPr/>
        <w:t>de</w:t>
      </w:r>
      <w:r>
        <w:rPr>
          <w:spacing w:val="-14"/>
        </w:rPr>
        <w:t> </w:t>
      </w:r>
      <w:r>
        <w:rPr/>
        <w:t>vista</w:t>
      </w:r>
      <w:r>
        <w:rPr>
          <w:spacing w:val="-14"/>
        </w:rPr>
        <w:t> </w:t>
      </w:r>
      <w:r>
        <w:rPr/>
        <w:t>unitario</w:t>
      </w:r>
      <w:r>
        <w:rPr>
          <w:spacing w:val="-14"/>
        </w:rPr>
        <w:t> </w:t>
      </w:r>
      <w:r>
        <w:rPr/>
        <w:t>sobre</w:t>
      </w:r>
      <w:r>
        <w:rPr>
          <w:spacing w:val="-14"/>
        </w:rPr>
        <w:t> </w:t>
      </w:r>
      <w:r>
        <w:rPr/>
        <w:t>los</w:t>
      </w:r>
      <w:r>
        <w:rPr>
          <w:spacing w:val="-14"/>
        </w:rPr>
        <w:t> </w:t>
      </w:r>
      <w:r>
        <w:rPr/>
        <w:t>temas</w:t>
      </w:r>
      <w:r>
        <w:rPr>
          <w:spacing w:val="-14"/>
        </w:rPr>
        <w:t> </w:t>
      </w:r>
      <w:r>
        <w:rPr/>
        <w:t>elegidos. La meta es simplemente establecer un punto de partida para mayor comprensión de los temas que interesan a los investigadores tanto checos como mexicanos, </w:t>
      </w:r>
      <w:r>
        <w:rPr>
          <w:w w:val="95"/>
        </w:rPr>
        <w:t>proporcionando</w:t>
      </w:r>
      <w:r>
        <w:rPr>
          <w:spacing w:val="-6"/>
          <w:w w:val="95"/>
        </w:rPr>
        <w:t> </w:t>
      </w:r>
      <w:r>
        <w:rPr>
          <w:w w:val="95"/>
        </w:rPr>
        <w:t>un</w:t>
      </w:r>
      <w:r>
        <w:rPr>
          <w:spacing w:val="-6"/>
          <w:w w:val="95"/>
        </w:rPr>
        <w:t> </w:t>
      </w:r>
      <w:r>
        <w:rPr>
          <w:w w:val="95"/>
        </w:rPr>
        <w:t>abanico</w:t>
      </w:r>
      <w:r>
        <w:rPr>
          <w:spacing w:val="-6"/>
          <w:w w:val="95"/>
        </w:rPr>
        <w:t> </w:t>
      </w:r>
      <w:r>
        <w:rPr>
          <w:w w:val="95"/>
        </w:rPr>
        <w:t>de</w:t>
      </w:r>
      <w:r>
        <w:rPr>
          <w:spacing w:val="-6"/>
          <w:w w:val="95"/>
        </w:rPr>
        <w:t> </w:t>
      </w:r>
      <w:r>
        <w:rPr>
          <w:w w:val="95"/>
        </w:rPr>
        <w:t>aproximaciones</w:t>
      </w:r>
      <w:r>
        <w:rPr>
          <w:spacing w:val="-6"/>
          <w:w w:val="95"/>
        </w:rPr>
        <w:t> </w:t>
      </w:r>
      <w:r>
        <w:rPr>
          <w:w w:val="95"/>
        </w:rPr>
        <w:t>sobre</w:t>
      </w:r>
      <w:r>
        <w:rPr>
          <w:spacing w:val="-6"/>
          <w:w w:val="95"/>
        </w:rPr>
        <w:t> </w:t>
      </w:r>
      <w:r>
        <w:rPr>
          <w:w w:val="95"/>
        </w:rPr>
        <w:t>los</w:t>
      </w:r>
      <w:r>
        <w:rPr>
          <w:spacing w:val="-6"/>
          <w:w w:val="95"/>
        </w:rPr>
        <w:t> </w:t>
      </w:r>
      <w:r>
        <w:rPr>
          <w:w w:val="95"/>
        </w:rPr>
        <w:t>problemas</w:t>
      </w:r>
      <w:r>
        <w:rPr>
          <w:spacing w:val="-6"/>
          <w:w w:val="95"/>
        </w:rPr>
        <w:t> </w:t>
      </w:r>
      <w:r>
        <w:rPr>
          <w:w w:val="95"/>
        </w:rPr>
        <w:t>sociales</w:t>
      </w:r>
      <w:r>
        <w:rPr>
          <w:spacing w:val="-6"/>
          <w:w w:val="95"/>
        </w:rPr>
        <w:t> </w:t>
      </w:r>
      <w:r>
        <w:rPr>
          <w:w w:val="95"/>
        </w:rPr>
        <w:t>de</w:t>
      </w:r>
      <w:r>
        <w:rPr>
          <w:spacing w:val="-6"/>
          <w:w w:val="95"/>
        </w:rPr>
        <w:t> </w:t>
      </w:r>
      <w:r>
        <w:rPr>
          <w:w w:val="95"/>
        </w:rPr>
        <w:t>ambos </w:t>
      </w:r>
      <w:r>
        <w:rPr/>
        <w:t>países.</w:t>
      </w:r>
      <w:r>
        <w:rPr>
          <w:spacing w:val="-11"/>
        </w:rPr>
        <w:t> </w:t>
      </w:r>
      <w:r>
        <w:rPr/>
        <w:t>De</w:t>
      </w:r>
      <w:r>
        <w:rPr>
          <w:spacing w:val="-11"/>
        </w:rPr>
        <w:t> </w:t>
      </w:r>
      <w:r>
        <w:rPr/>
        <w:t>tal</w:t>
      </w:r>
      <w:r>
        <w:rPr>
          <w:spacing w:val="-11"/>
        </w:rPr>
        <w:t> </w:t>
      </w:r>
      <w:r>
        <w:rPr/>
        <w:t>modo</w:t>
      </w:r>
      <w:r>
        <w:rPr>
          <w:spacing w:val="-11"/>
        </w:rPr>
        <w:t> </w:t>
      </w:r>
      <w:r>
        <w:rPr/>
        <w:t>que</w:t>
      </w:r>
      <w:r>
        <w:rPr>
          <w:spacing w:val="-11"/>
        </w:rPr>
        <w:t> </w:t>
      </w:r>
      <w:r>
        <w:rPr/>
        <w:t>al</w:t>
      </w:r>
      <w:r>
        <w:rPr>
          <w:spacing w:val="-11"/>
        </w:rPr>
        <w:t> </w:t>
      </w:r>
      <w:r>
        <w:rPr/>
        <w:t>lector</w:t>
      </w:r>
      <w:r>
        <w:rPr>
          <w:spacing w:val="-11"/>
        </w:rPr>
        <w:t> </w:t>
      </w:r>
      <w:r>
        <w:rPr/>
        <w:t>se</w:t>
      </w:r>
      <w:r>
        <w:rPr>
          <w:spacing w:val="-11"/>
        </w:rPr>
        <w:t> </w:t>
      </w:r>
      <w:r>
        <w:rPr/>
        <w:t>le</w:t>
      </w:r>
      <w:r>
        <w:rPr>
          <w:spacing w:val="-11"/>
        </w:rPr>
        <w:t> </w:t>
      </w:r>
      <w:r>
        <w:rPr/>
        <w:t>ofrece</w:t>
      </w:r>
      <w:r>
        <w:rPr>
          <w:spacing w:val="-11"/>
        </w:rPr>
        <w:t> </w:t>
      </w:r>
      <w:r>
        <w:rPr/>
        <w:t>una</w:t>
      </w:r>
      <w:r>
        <w:rPr>
          <w:spacing w:val="-11"/>
        </w:rPr>
        <w:t> </w:t>
      </w:r>
      <w:r>
        <w:rPr/>
        <w:t>aproximación</w:t>
      </w:r>
      <w:r>
        <w:rPr>
          <w:spacing w:val="-11"/>
        </w:rPr>
        <w:t> </w:t>
      </w:r>
      <w:r>
        <w:rPr/>
        <w:t>comparativa</w:t>
      </w:r>
      <w:r>
        <w:rPr>
          <w:spacing w:val="-11"/>
        </w:rPr>
        <w:t> </w:t>
      </w:r>
      <w:r>
        <w:rPr/>
        <w:t>de</w:t>
      </w:r>
      <w:r>
        <w:rPr>
          <w:spacing w:val="-11"/>
        </w:rPr>
        <w:t> </w:t>
      </w:r>
      <w:r>
        <w:rPr/>
        <w:t>los problemas que ambas sociedades están enfrentando, aunque no sean exactamente </w:t>
      </w:r>
      <w:r>
        <w:rPr>
          <w:w w:val="95"/>
        </w:rPr>
        <w:t>analógicos.</w:t>
      </w:r>
      <w:r>
        <w:rPr>
          <w:spacing w:val="-15"/>
          <w:w w:val="95"/>
        </w:rPr>
        <w:t> </w:t>
      </w:r>
      <w:r>
        <w:rPr>
          <w:w w:val="95"/>
        </w:rPr>
        <w:t>Buscando</w:t>
      </w:r>
      <w:r>
        <w:rPr>
          <w:spacing w:val="-15"/>
          <w:w w:val="95"/>
        </w:rPr>
        <w:t> </w:t>
      </w:r>
      <w:r>
        <w:rPr>
          <w:w w:val="95"/>
        </w:rPr>
        <w:t>con</w:t>
      </w:r>
      <w:r>
        <w:rPr>
          <w:spacing w:val="-15"/>
          <w:w w:val="95"/>
        </w:rPr>
        <w:t> </w:t>
      </w:r>
      <w:r>
        <w:rPr>
          <w:w w:val="95"/>
        </w:rPr>
        <w:t>ello</w:t>
      </w:r>
      <w:r>
        <w:rPr>
          <w:spacing w:val="-15"/>
          <w:w w:val="95"/>
        </w:rPr>
        <w:t> </w:t>
      </w:r>
      <w:r>
        <w:rPr>
          <w:w w:val="95"/>
        </w:rPr>
        <w:t>respuestas</w:t>
      </w:r>
      <w:r>
        <w:rPr>
          <w:spacing w:val="-15"/>
          <w:w w:val="95"/>
        </w:rPr>
        <w:t> </w:t>
      </w:r>
      <w:r>
        <w:rPr>
          <w:w w:val="95"/>
        </w:rPr>
        <w:t>a</w:t>
      </w:r>
      <w:r>
        <w:rPr>
          <w:spacing w:val="-15"/>
          <w:w w:val="95"/>
        </w:rPr>
        <w:t> </w:t>
      </w:r>
      <w:r>
        <w:rPr>
          <w:w w:val="95"/>
        </w:rPr>
        <w:t>las</w:t>
      </w:r>
      <w:r>
        <w:rPr>
          <w:spacing w:val="-15"/>
          <w:w w:val="95"/>
        </w:rPr>
        <w:t> </w:t>
      </w:r>
      <w:r>
        <w:rPr>
          <w:w w:val="95"/>
        </w:rPr>
        <w:t>preguntas</w:t>
      </w:r>
      <w:r>
        <w:rPr>
          <w:spacing w:val="-15"/>
          <w:w w:val="95"/>
        </w:rPr>
        <w:t> </w:t>
      </w:r>
      <w:r>
        <w:rPr>
          <w:w w:val="95"/>
        </w:rPr>
        <w:t>relacionadas</w:t>
      </w:r>
      <w:r>
        <w:rPr>
          <w:spacing w:val="-15"/>
          <w:w w:val="95"/>
        </w:rPr>
        <w:t> </w:t>
      </w:r>
      <w:r>
        <w:rPr>
          <w:w w:val="95"/>
        </w:rPr>
        <w:t>con</w:t>
      </w:r>
      <w:r>
        <w:rPr>
          <w:spacing w:val="-15"/>
          <w:w w:val="95"/>
        </w:rPr>
        <w:t> </w:t>
      </w:r>
      <w:r>
        <w:rPr>
          <w:w w:val="95"/>
        </w:rPr>
        <w:t>la</w:t>
      </w:r>
      <w:r>
        <w:rPr>
          <w:spacing w:val="-15"/>
          <w:w w:val="95"/>
        </w:rPr>
        <w:t> </w:t>
      </w:r>
      <w:r>
        <w:rPr>
          <w:w w:val="95"/>
        </w:rPr>
        <w:t>educación en las sociedades multiculturales, exclusión e inclusión social, pobreza y</w:t>
      </w:r>
      <w:r>
        <w:rPr>
          <w:spacing w:val="-32"/>
          <w:w w:val="95"/>
        </w:rPr>
        <w:t> </w:t>
      </w:r>
      <w:r>
        <w:rPr>
          <w:w w:val="95"/>
        </w:rPr>
        <w:t>desigualdad, </w:t>
      </w:r>
      <w:r>
        <w:rPr/>
        <w:t>migración y política migratoria o la eficiencia en el sistema educativo; ampliar la perspectiva por una mirada internacional sin duda enriquecerá no sólo al lector académico</w:t>
      </w:r>
      <w:r>
        <w:rPr>
          <w:spacing w:val="-32"/>
        </w:rPr>
        <w:t> </w:t>
      </w:r>
      <w:r>
        <w:rPr/>
        <w:t>sino</w:t>
      </w:r>
      <w:r>
        <w:rPr>
          <w:spacing w:val="-32"/>
        </w:rPr>
        <w:t> </w:t>
      </w:r>
      <w:r>
        <w:rPr/>
        <w:t>al</w:t>
      </w:r>
      <w:r>
        <w:rPr>
          <w:spacing w:val="-32"/>
        </w:rPr>
        <w:t> </w:t>
      </w:r>
      <w:r>
        <w:rPr/>
        <w:t>público</w:t>
      </w:r>
      <w:r>
        <w:rPr>
          <w:spacing w:val="-32"/>
        </w:rPr>
        <w:t> </w:t>
      </w:r>
      <w:r>
        <w:rPr/>
        <w:t>en</w:t>
      </w:r>
      <w:r>
        <w:rPr>
          <w:spacing w:val="-32"/>
        </w:rPr>
        <w:t> </w:t>
      </w:r>
      <w:r>
        <w:rPr/>
        <w:t>general.</w:t>
      </w:r>
    </w:p>
    <w:p>
      <w:pPr>
        <w:pStyle w:val="BodyText"/>
        <w:rPr>
          <w:sz w:val="27"/>
        </w:rPr>
      </w:pPr>
    </w:p>
    <w:p>
      <w:pPr>
        <w:spacing w:line="297" w:lineRule="auto" w:before="1"/>
        <w:ind w:left="5686" w:right="116" w:firstLine="248"/>
        <w:jc w:val="right"/>
        <w:rPr>
          <w:i/>
          <w:sz w:val="21"/>
        </w:rPr>
      </w:pPr>
      <w:r>
        <w:rPr>
          <w:i/>
          <w:w w:val="90"/>
          <w:sz w:val="21"/>
        </w:rPr>
        <w:t>Rafael Juárez-Toledo</w:t>
      </w:r>
      <w:r>
        <w:rPr>
          <w:i/>
          <w:w w:val="84"/>
          <w:sz w:val="21"/>
        </w:rPr>
        <w:t> </w:t>
      </w:r>
      <w:r>
        <w:rPr>
          <w:i/>
          <w:w w:val="90"/>
          <w:sz w:val="21"/>
        </w:rPr>
        <w:t>Andrea Preissová-Krejčí</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20"/>
        </w:rPr>
      </w:pPr>
    </w:p>
    <w:p>
      <w:pPr>
        <w:spacing w:before="0"/>
        <w:ind w:left="42" w:right="118" w:firstLine="0"/>
        <w:jc w:val="right"/>
        <w:rPr>
          <w:sz w:val="20"/>
        </w:rPr>
      </w:pPr>
      <w:r>
        <w:rPr>
          <w:sz w:val="20"/>
        </w:rPr>
        <w:t>11</w:t>
      </w:r>
    </w:p>
    <w:p>
      <w:pPr>
        <w:spacing w:after="0"/>
        <w:jc w:val="right"/>
        <w:rPr>
          <w:sz w:val="20"/>
        </w:rPr>
        <w:sectPr>
          <w:footerReference w:type="default" r:id="rId31"/>
          <w:pgSz w:w="9640" w:h="13040"/>
          <w:pgMar w:footer="0" w:header="0" w:top="720" w:bottom="280" w:left="960" w:right="960"/>
        </w:sectPr>
      </w:pPr>
    </w:p>
    <w:p>
      <w:pPr>
        <w:pStyle w:val="BodyText"/>
        <w:spacing w:before="4"/>
        <w:rPr>
          <w:sz w:val="17"/>
        </w:rPr>
      </w:pPr>
    </w:p>
    <w:p>
      <w:pPr>
        <w:spacing w:after="0"/>
        <w:rPr>
          <w:sz w:val="17"/>
        </w:rPr>
        <w:sectPr>
          <w:footerReference w:type="even" r:id="rId32"/>
          <w:pgSz w:w="9640" w:h="13040"/>
          <w:pgMar w:footer="0" w:header="0" w:top="1200" w:bottom="280" w:left="1340" w:right="1340"/>
        </w:sectPr>
      </w:pPr>
    </w:p>
    <w:p>
      <w:pPr>
        <w:pStyle w:val="BodyText"/>
        <w:spacing w:before="3"/>
        <w:rPr>
          <w:sz w:val="20"/>
        </w:rPr>
      </w:pPr>
    </w:p>
    <w:p>
      <w:pPr>
        <w:pStyle w:val="Heading1"/>
        <w:spacing w:line="249" w:lineRule="auto"/>
        <w:ind w:left="434"/>
      </w:pPr>
      <w:r>
        <w:rPr/>
        <w:t>CONDICIONES SOCIOECONÓMICAS DE LOS GRUPOS INDíGENAS DE MéXICO EN EL UMBRAL DEL SIGLO XXI: MARGINACIÓN, DESIGUALDAD Y POBREZA</w:t>
      </w:r>
    </w:p>
    <w:p>
      <w:pPr>
        <w:spacing w:line="297" w:lineRule="auto" w:before="198"/>
        <w:ind w:left="5846" w:right="116" w:firstLine="85"/>
        <w:jc w:val="right"/>
        <w:rPr>
          <w:i/>
          <w:sz w:val="21"/>
        </w:rPr>
      </w:pPr>
      <w:r>
        <w:rPr>
          <w:i/>
          <w:w w:val="90"/>
          <w:sz w:val="21"/>
        </w:rPr>
        <w:t>Dante León-Ortega*</w:t>
      </w:r>
      <w:r>
        <w:rPr>
          <w:i/>
          <w:w w:val="83"/>
          <w:sz w:val="21"/>
        </w:rPr>
        <w:t> </w:t>
      </w:r>
      <w:r>
        <w:rPr>
          <w:i/>
          <w:w w:val="90"/>
          <w:sz w:val="21"/>
        </w:rPr>
        <w:t>Rafael Juárez-Toledo*</w:t>
      </w:r>
    </w:p>
    <w:p>
      <w:pPr>
        <w:spacing w:line="254" w:lineRule="auto" w:before="170"/>
        <w:ind w:left="2464" w:right="117" w:firstLine="497"/>
        <w:jc w:val="right"/>
        <w:rPr>
          <w:sz w:val="18"/>
        </w:rPr>
      </w:pPr>
      <w:r>
        <w:rPr>
          <w:sz w:val="18"/>
        </w:rPr>
        <w:t>Para</w:t>
      </w:r>
      <w:r>
        <w:rPr>
          <w:spacing w:val="-18"/>
          <w:sz w:val="18"/>
        </w:rPr>
        <w:t> </w:t>
      </w:r>
      <w:r>
        <w:rPr>
          <w:sz w:val="18"/>
        </w:rPr>
        <w:t>los</w:t>
      </w:r>
      <w:r>
        <w:rPr>
          <w:spacing w:val="-18"/>
          <w:sz w:val="18"/>
        </w:rPr>
        <w:t> </w:t>
      </w:r>
      <w:r>
        <w:rPr>
          <w:sz w:val="18"/>
        </w:rPr>
        <w:t>indígenas,</w:t>
      </w:r>
      <w:r>
        <w:rPr>
          <w:spacing w:val="-18"/>
          <w:sz w:val="18"/>
        </w:rPr>
        <w:t> </w:t>
      </w:r>
      <w:r>
        <w:rPr>
          <w:sz w:val="18"/>
        </w:rPr>
        <w:t>la</w:t>
      </w:r>
      <w:r>
        <w:rPr>
          <w:spacing w:val="-18"/>
          <w:sz w:val="18"/>
        </w:rPr>
        <w:t> </w:t>
      </w:r>
      <w:r>
        <w:rPr>
          <w:sz w:val="18"/>
        </w:rPr>
        <w:t>tierra</w:t>
      </w:r>
      <w:r>
        <w:rPr>
          <w:spacing w:val="-18"/>
          <w:sz w:val="18"/>
        </w:rPr>
        <w:t> </w:t>
      </w:r>
      <w:r>
        <w:rPr>
          <w:sz w:val="18"/>
        </w:rPr>
        <w:t>no</w:t>
      </w:r>
      <w:r>
        <w:rPr>
          <w:spacing w:val="-18"/>
          <w:sz w:val="18"/>
        </w:rPr>
        <w:t> </w:t>
      </w:r>
      <w:r>
        <w:rPr>
          <w:sz w:val="18"/>
        </w:rPr>
        <w:t>es</w:t>
      </w:r>
      <w:r>
        <w:rPr>
          <w:spacing w:val="-18"/>
          <w:sz w:val="18"/>
        </w:rPr>
        <w:t> </w:t>
      </w:r>
      <w:r>
        <w:rPr>
          <w:sz w:val="18"/>
        </w:rPr>
        <w:t>meramente</w:t>
      </w:r>
      <w:r>
        <w:rPr>
          <w:spacing w:val="-18"/>
          <w:sz w:val="18"/>
        </w:rPr>
        <w:t> </w:t>
      </w:r>
      <w:r>
        <w:rPr>
          <w:sz w:val="18"/>
        </w:rPr>
        <w:t>un</w:t>
      </w:r>
      <w:r>
        <w:rPr>
          <w:spacing w:val="-18"/>
          <w:sz w:val="18"/>
        </w:rPr>
        <w:t> </w:t>
      </w:r>
      <w:r>
        <w:rPr>
          <w:sz w:val="18"/>
        </w:rPr>
        <w:t>objeto</w:t>
      </w:r>
      <w:r>
        <w:rPr>
          <w:spacing w:val="-18"/>
          <w:sz w:val="18"/>
        </w:rPr>
        <w:t> </w:t>
      </w:r>
      <w:r>
        <w:rPr>
          <w:sz w:val="18"/>
        </w:rPr>
        <w:t>de</w:t>
      </w:r>
      <w:r>
        <w:rPr>
          <w:spacing w:val="-18"/>
          <w:sz w:val="18"/>
        </w:rPr>
        <w:t> </w:t>
      </w:r>
      <w:r>
        <w:rPr>
          <w:sz w:val="18"/>
        </w:rPr>
        <w:t>posesión</w:t>
      </w:r>
      <w:r>
        <w:rPr>
          <w:w w:val="94"/>
          <w:sz w:val="18"/>
        </w:rPr>
        <w:t> </w:t>
      </w:r>
      <w:r>
        <w:rPr>
          <w:sz w:val="18"/>
        </w:rPr>
        <w:t>y</w:t>
      </w:r>
      <w:r>
        <w:rPr>
          <w:spacing w:val="-21"/>
          <w:sz w:val="18"/>
        </w:rPr>
        <w:t> </w:t>
      </w:r>
      <w:r>
        <w:rPr>
          <w:sz w:val="18"/>
        </w:rPr>
        <w:t>producción.</w:t>
      </w:r>
      <w:r>
        <w:rPr>
          <w:spacing w:val="-21"/>
          <w:sz w:val="18"/>
        </w:rPr>
        <w:t> </w:t>
      </w:r>
      <w:r>
        <w:rPr>
          <w:sz w:val="18"/>
        </w:rPr>
        <w:t>La</w:t>
      </w:r>
      <w:r>
        <w:rPr>
          <w:spacing w:val="-21"/>
          <w:sz w:val="18"/>
        </w:rPr>
        <w:t> </w:t>
      </w:r>
      <w:r>
        <w:rPr>
          <w:sz w:val="18"/>
        </w:rPr>
        <w:t>relación</w:t>
      </w:r>
      <w:r>
        <w:rPr>
          <w:spacing w:val="-21"/>
          <w:sz w:val="18"/>
        </w:rPr>
        <w:t> </w:t>
      </w:r>
      <w:r>
        <w:rPr>
          <w:sz w:val="18"/>
        </w:rPr>
        <w:t>integral</w:t>
      </w:r>
      <w:r>
        <w:rPr>
          <w:spacing w:val="-21"/>
          <w:sz w:val="18"/>
        </w:rPr>
        <w:t> </w:t>
      </w:r>
      <w:r>
        <w:rPr>
          <w:sz w:val="18"/>
        </w:rPr>
        <w:t>de</w:t>
      </w:r>
      <w:r>
        <w:rPr>
          <w:spacing w:val="-21"/>
          <w:sz w:val="18"/>
        </w:rPr>
        <w:t> </w:t>
      </w:r>
      <w:r>
        <w:rPr>
          <w:sz w:val="18"/>
        </w:rPr>
        <w:t>la</w:t>
      </w:r>
      <w:r>
        <w:rPr>
          <w:spacing w:val="-21"/>
          <w:sz w:val="18"/>
        </w:rPr>
        <w:t> </w:t>
      </w:r>
      <w:r>
        <w:rPr>
          <w:sz w:val="18"/>
        </w:rPr>
        <w:t>vida</w:t>
      </w:r>
      <w:r>
        <w:rPr>
          <w:spacing w:val="-21"/>
          <w:sz w:val="18"/>
        </w:rPr>
        <w:t> </w:t>
      </w:r>
      <w:r>
        <w:rPr>
          <w:sz w:val="18"/>
        </w:rPr>
        <w:t>espiritual</w:t>
      </w:r>
      <w:r>
        <w:rPr>
          <w:spacing w:val="-21"/>
          <w:sz w:val="18"/>
        </w:rPr>
        <w:t> </w:t>
      </w:r>
      <w:r>
        <w:rPr>
          <w:sz w:val="18"/>
        </w:rPr>
        <w:t>de</w:t>
      </w:r>
      <w:r>
        <w:rPr>
          <w:spacing w:val="-21"/>
          <w:sz w:val="18"/>
        </w:rPr>
        <w:t> </w:t>
      </w:r>
      <w:r>
        <w:rPr>
          <w:sz w:val="18"/>
        </w:rPr>
        <w:t>los</w:t>
      </w:r>
      <w:r>
        <w:rPr>
          <w:spacing w:val="-21"/>
          <w:sz w:val="18"/>
        </w:rPr>
        <w:t> </w:t>
      </w:r>
      <w:r>
        <w:rPr>
          <w:sz w:val="18"/>
        </w:rPr>
        <w:t>pueblos</w:t>
      </w:r>
      <w:r>
        <w:rPr>
          <w:w w:val="95"/>
          <w:sz w:val="18"/>
        </w:rPr>
        <w:t> </w:t>
      </w:r>
      <w:r>
        <w:rPr>
          <w:sz w:val="18"/>
        </w:rPr>
        <w:t>indígenas</w:t>
      </w:r>
      <w:r>
        <w:rPr>
          <w:spacing w:val="-24"/>
          <w:sz w:val="18"/>
        </w:rPr>
        <w:t> </w:t>
      </w:r>
      <w:r>
        <w:rPr>
          <w:sz w:val="18"/>
        </w:rPr>
        <w:t>con</w:t>
      </w:r>
      <w:r>
        <w:rPr>
          <w:spacing w:val="-24"/>
          <w:sz w:val="18"/>
        </w:rPr>
        <w:t> </w:t>
      </w:r>
      <w:r>
        <w:rPr>
          <w:sz w:val="18"/>
        </w:rPr>
        <w:t>la</w:t>
      </w:r>
      <w:r>
        <w:rPr>
          <w:spacing w:val="-24"/>
          <w:sz w:val="18"/>
        </w:rPr>
        <w:t> </w:t>
      </w:r>
      <w:r>
        <w:rPr>
          <w:sz w:val="18"/>
        </w:rPr>
        <w:t>Madre</w:t>
      </w:r>
      <w:r>
        <w:rPr>
          <w:spacing w:val="-28"/>
          <w:sz w:val="18"/>
        </w:rPr>
        <w:t> </w:t>
      </w:r>
      <w:r>
        <w:rPr>
          <w:sz w:val="18"/>
        </w:rPr>
        <w:t>Tierra,</w:t>
      </w:r>
      <w:r>
        <w:rPr>
          <w:spacing w:val="-24"/>
          <w:sz w:val="18"/>
        </w:rPr>
        <w:t> </w:t>
      </w:r>
      <w:r>
        <w:rPr>
          <w:sz w:val="18"/>
        </w:rPr>
        <w:t>con</w:t>
      </w:r>
      <w:r>
        <w:rPr>
          <w:spacing w:val="-24"/>
          <w:sz w:val="18"/>
        </w:rPr>
        <w:t> </w:t>
      </w:r>
      <w:r>
        <w:rPr>
          <w:sz w:val="18"/>
        </w:rPr>
        <w:t>sus</w:t>
      </w:r>
      <w:r>
        <w:rPr>
          <w:spacing w:val="-24"/>
          <w:sz w:val="18"/>
        </w:rPr>
        <w:t> </w:t>
      </w:r>
      <w:r>
        <w:rPr>
          <w:sz w:val="18"/>
        </w:rPr>
        <w:t>tierras,</w:t>
      </w:r>
      <w:r>
        <w:rPr>
          <w:spacing w:val="-24"/>
          <w:sz w:val="18"/>
        </w:rPr>
        <w:t> </w:t>
      </w:r>
      <w:r>
        <w:rPr>
          <w:sz w:val="18"/>
        </w:rPr>
        <w:t>tiene</w:t>
      </w:r>
      <w:r>
        <w:rPr>
          <w:spacing w:val="-24"/>
          <w:sz w:val="18"/>
        </w:rPr>
        <w:t> </w:t>
      </w:r>
      <w:r>
        <w:rPr>
          <w:sz w:val="18"/>
        </w:rPr>
        <w:t>muchas</w:t>
      </w:r>
      <w:r>
        <w:rPr>
          <w:spacing w:val="-24"/>
          <w:sz w:val="18"/>
        </w:rPr>
        <w:t> </w:t>
      </w:r>
      <w:r>
        <w:rPr>
          <w:sz w:val="18"/>
        </w:rPr>
        <w:t>implicaciones</w:t>
      </w:r>
      <w:r>
        <w:rPr>
          <w:w w:val="94"/>
          <w:sz w:val="18"/>
        </w:rPr>
        <w:t> </w:t>
      </w:r>
      <w:r>
        <w:rPr>
          <w:sz w:val="18"/>
        </w:rPr>
        <w:t>profundas.</w:t>
      </w:r>
      <w:r>
        <w:rPr>
          <w:spacing w:val="-23"/>
          <w:sz w:val="18"/>
        </w:rPr>
        <w:t> </w:t>
      </w:r>
      <w:r>
        <w:rPr>
          <w:sz w:val="18"/>
        </w:rPr>
        <w:t>Además,</w:t>
      </w:r>
      <w:r>
        <w:rPr>
          <w:spacing w:val="-23"/>
          <w:sz w:val="18"/>
        </w:rPr>
        <w:t> </w:t>
      </w:r>
      <w:r>
        <w:rPr>
          <w:sz w:val="18"/>
        </w:rPr>
        <w:t>la</w:t>
      </w:r>
      <w:r>
        <w:rPr>
          <w:spacing w:val="-23"/>
          <w:sz w:val="18"/>
        </w:rPr>
        <w:t> </w:t>
      </w:r>
      <w:r>
        <w:rPr>
          <w:sz w:val="18"/>
        </w:rPr>
        <w:t>tierra</w:t>
      </w:r>
      <w:r>
        <w:rPr>
          <w:spacing w:val="-23"/>
          <w:sz w:val="18"/>
        </w:rPr>
        <w:t> </w:t>
      </w:r>
      <w:r>
        <w:rPr>
          <w:sz w:val="18"/>
        </w:rPr>
        <w:t>no</w:t>
      </w:r>
      <w:r>
        <w:rPr>
          <w:spacing w:val="-23"/>
          <w:sz w:val="18"/>
        </w:rPr>
        <w:t> </w:t>
      </w:r>
      <w:r>
        <w:rPr>
          <w:sz w:val="18"/>
        </w:rPr>
        <w:t>es</w:t>
      </w:r>
      <w:r>
        <w:rPr>
          <w:spacing w:val="-23"/>
          <w:sz w:val="18"/>
        </w:rPr>
        <w:t> </w:t>
      </w:r>
      <w:r>
        <w:rPr>
          <w:sz w:val="18"/>
        </w:rPr>
        <w:t>mercadería</w:t>
      </w:r>
      <w:r>
        <w:rPr>
          <w:spacing w:val="-23"/>
          <w:sz w:val="18"/>
        </w:rPr>
        <w:t> </w:t>
      </w:r>
      <w:r>
        <w:rPr>
          <w:sz w:val="18"/>
        </w:rPr>
        <w:t>que</w:t>
      </w:r>
      <w:r>
        <w:rPr>
          <w:spacing w:val="-23"/>
          <w:sz w:val="18"/>
        </w:rPr>
        <w:t> </w:t>
      </w:r>
      <w:r>
        <w:rPr>
          <w:sz w:val="18"/>
        </w:rPr>
        <w:t>pueda</w:t>
      </w:r>
      <w:r>
        <w:rPr>
          <w:spacing w:val="-23"/>
          <w:sz w:val="18"/>
        </w:rPr>
        <w:t> </w:t>
      </w:r>
      <w:r>
        <w:rPr>
          <w:sz w:val="18"/>
        </w:rPr>
        <w:t>apropiarse,</w:t>
      </w:r>
      <w:r>
        <w:rPr>
          <w:spacing w:val="-23"/>
          <w:sz w:val="18"/>
        </w:rPr>
        <w:t> </w:t>
      </w:r>
      <w:r>
        <w:rPr>
          <w:sz w:val="18"/>
        </w:rPr>
        <w:t>sino</w:t>
      </w:r>
      <w:r>
        <w:rPr>
          <w:w w:val="95"/>
          <w:sz w:val="18"/>
        </w:rPr>
        <w:t> </w:t>
      </w:r>
      <w:r>
        <w:rPr>
          <w:sz w:val="18"/>
        </w:rPr>
        <w:t>elemento</w:t>
      </w:r>
      <w:r>
        <w:rPr>
          <w:spacing w:val="-24"/>
          <w:sz w:val="18"/>
        </w:rPr>
        <w:t> </w:t>
      </w:r>
      <w:r>
        <w:rPr>
          <w:sz w:val="18"/>
        </w:rPr>
        <w:t>material</w:t>
      </w:r>
      <w:r>
        <w:rPr>
          <w:spacing w:val="-2"/>
          <w:sz w:val="18"/>
        </w:rPr>
        <w:t> </w:t>
      </w:r>
      <w:r>
        <w:rPr>
          <w:sz w:val="18"/>
        </w:rPr>
        <w:t>del</w:t>
      </w:r>
      <w:r>
        <w:rPr>
          <w:spacing w:val="-24"/>
          <w:sz w:val="18"/>
        </w:rPr>
        <w:t> </w:t>
      </w:r>
      <w:r>
        <w:rPr>
          <w:sz w:val="18"/>
        </w:rPr>
        <w:t>que</w:t>
      </w:r>
      <w:r>
        <w:rPr>
          <w:spacing w:val="-24"/>
          <w:sz w:val="18"/>
        </w:rPr>
        <w:t> </w:t>
      </w:r>
      <w:r>
        <w:rPr>
          <w:sz w:val="18"/>
        </w:rPr>
        <w:t>debe</w:t>
      </w:r>
      <w:r>
        <w:rPr>
          <w:spacing w:val="-24"/>
          <w:sz w:val="18"/>
        </w:rPr>
        <w:t> </w:t>
      </w:r>
      <w:r>
        <w:rPr>
          <w:sz w:val="18"/>
        </w:rPr>
        <w:t>gozarse</w:t>
      </w:r>
      <w:r>
        <w:rPr>
          <w:spacing w:val="-24"/>
          <w:sz w:val="18"/>
        </w:rPr>
        <w:t> </w:t>
      </w:r>
      <w:r>
        <w:rPr>
          <w:sz w:val="18"/>
        </w:rPr>
        <w:t>libremente.</w:t>
      </w:r>
    </w:p>
    <w:p>
      <w:pPr>
        <w:spacing w:before="1"/>
        <w:ind w:left="42" w:right="118" w:firstLine="0"/>
        <w:jc w:val="right"/>
        <w:rPr>
          <w:sz w:val="18"/>
        </w:rPr>
      </w:pPr>
      <w:r>
        <w:rPr>
          <w:w w:val="125"/>
          <w:sz w:val="18"/>
        </w:rPr>
        <w:t>(</w:t>
      </w:r>
      <w:r>
        <w:rPr>
          <w:rFonts w:ascii="PMingLiU"/>
          <w:w w:val="125"/>
          <w:sz w:val="12"/>
        </w:rPr>
        <w:t>onu</w:t>
      </w:r>
      <w:r>
        <w:rPr>
          <w:w w:val="125"/>
          <w:sz w:val="18"/>
        </w:rPr>
        <w:t>, </w:t>
      </w:r>
      <w:r>
        <w:rPr>
          <w:w w:val="110"/>
          <w:sz w:val="18"/>
        </w:rPr>
        <w:t>2001: 9).</w:t>
      </w:r>
    </w:p>
    <w:p>
      <w:pPr>
        <w:pStyle w:val="BodyText"/>
        <w:spacing w:before="3"/>
        <w:rPr>
          <w:sz w:val="11"/>
        </w:rPr>
      </w:pPr>
    </w:p>
    <w:p>
      <w:pPr>
        <w:spacing w:after="0"/>
        <w:rPr>
          <w:sz w:val="11"/>
        </w:rPr>
        <w:sectPr>
          <w:footerReference w:type="default" r:id="rId33"/>
          <w:pgSz w:w="9640" w:h="13040"/>
          <w:pgMar w:footer="0" w:header="0" w:top="1200" w:bottom="280" w:left="960" w:right="960"/>
        </w:sectPr>
      </w:pPr>
    </w:p>
    <w:p>
      <w:pPr>
        <w:spacing w:before="27"/>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5"/>
        <w:rPr>
          <w:rFonts w:ascii="PMingLiU"/>
          <w:sz w:val="15"/>
        </w:rPr>
      </w:pPr>
    </w:p>
    <w:p>
      <w:pPr>
        <w:spacing w:line="278" w:lineRule="auto" w:before="1"/>
        <w:ind w:left="120" w:right="0" w:firstLine="0"/>
        <w:jc w:val="both"/>
        <w:rPr>
          <w:sz w:val="21"/>
        </w:rPr>
      </w:pPr>
      <w:r>
        <w:rPr>
          <w:sz w:val="21"/>
        </w:rPr>
        <w:t>Los </w:t>
      </w:r>
      <w:r>
        <w:rPr>
          <w:spacing w:val="-3"/>
          <w:sz w:val="21"/>
        </w:rPr>
        <w:t>factores </w:t>
      </w:r>
      <w:r>
        <w:rPr>
          <w:sz w:val="21"/>
        </w:rPr>
        <w:t>que </w:t>
      </w:r>
      <w:r>
        <w:rPr>
          <w:spacing w:val="-3"/>
          <w:sz w:val="21"/>
        </w:rPr>
        <w:t>explican </w:t>
      </w:r>
      <w:r>
        <w:rPr>
          <w:sz w:val="21"/>
        </w:rPr>
        <w:t>la </w:t>
      </w:r>
      <w:r>
        <w:rPr>
          <w:spacing w:val="-3"/>
          <w:sz w:val="21"/>
        </w:rPr>
        <w:t>pobreza </w:t>
      </w:r>
      <w:r>
        <w:rPr>
          <w:sz w:val="21"/>
        </w:rPr>
        <w:t>son</w:t>
      </w:r>
      <w:r>
        <w:rPr>
          <w:spacing w:val="-21"/>
          <w:sz w:val="21"/>
        </w:rPr>
        <w:t> </w:t>
      </w:r>
      <w:r>
        <w:rPr>
          <w:sz w:val="21"/>
        </w:rPr>
        <w:t>di- </w:t>
      </w:r>
      <w:r>
        <w:rPr>
          <w:spacing w:val="-3"/>
          <w:sz w:val="21"/>
        </w:rPr>
        <w:t>versos,</w:t>
      </w:r>
      <w:r>
        <w:rPr>
          <w:spacing w:val="-17"/>
          <w:sz w:val="21"/>
        </w:rPr>
        <w:t> </w:t>
      </w:r>
      <w:r>
        <w:rPr>
          <w:sz w:val="21"/>
        </w:rPr>
        <w:t>y</w:t>
      </w:r>
      <w:r>
        <w:rPr>
          <w:spacing w:val="-17"/>
          <w:sz w:val="21"/>
        </w:rPr>
        <w:t> </w:t>
      </w:r>
      <w:r>
        <w:rPr>
          <w:spacing w:val="-3"/>
          <w:sz w:val="21"/>
        </w:rPr>
        <w:t>aunque</w:t>
      </w:r>
      <w:r>
        <w:rPr>
          <w:spacing w:val="-17"/>
          <w:sz w:val="21"/>
        </w:rPr>
        <w:t> </w:t>
      </w:r>
      <w:r>
        <w:rPr>
          <w:sz w:val="21"/>
        </w:rPr>
        <w:t>no</w:t>
      </w:r>
      <w:r>
        <w:rPr>
          <w:spacing w:val="-17"/>
          <w:sz w:val="21"/>
        </w:rPr>
        <w:t> </w:t>
      </w:r>
      <w:r>
        <w:rPr>
          <w:spacing w:val="-3"/>
          <w:sz w:val="21"/>
        </w:rPr>
        <w:t>necesariamente</w:t>
      </w:r>
      <w:r>
        <w:rPr>
          <w:spacing w:val="-17"/>
          <w:sz w:val="21"/>
        </w:rPr>
        <w:t> </w:t>
      </w:r>
      <w:r>
        <w:rPr>
          <w:sz w:val="21"/>
        </w:rPr>
        <w:t>se</w:t>
      </w:r>
      <w:r>
        <w:rPr>
          <w:spacing w:val="-17"/>
          <w:sz w:val="21"/>
        </w:rPr>
        <w:t> </w:t>
      </w:r>
      <w:r>
        <w:rPr>
          <w:spacing w:val="-3"/>
          <w:sz w:val="21"/>
        </w:rPr>
        <w:t>puede establecer</w:t>
      </w:r>
      <w:r>
        <w:rPr>
          <w:spacing w:val="-29"/>
          <w:sz w:val="21"/>
        </w:rPr>
        <w:t> </w:t>
      </w:r>
      <w:r>
        <w:rPr>
          <w:sz w:val="21"/>
        </w:rPr>
        <w:t>un</w:t>
      </w:r>
      <w:r>
        <w:rPr>
          <w:spacing w:val="-29"/>
          <w:sz w:val="21"/>
        </w:rPr>
        <w:t> </w:t>
      </w:r>
      <w:r>
        <w:rPr>
          <w:spacing w:val="-3"/>
          <w:sz w:val="21"/>
        </w:rPr>
        <w:t>lazo</w:t>
      </w:r>
      <w:r>
        <w:rPr>
          <w:spacing w:val="-29"/>
          <w:sz w:val="21"/>
        </w:rPr>
        <w:t> </w:t>
      </w:r>
      <w:r>
        <w:rPr>
          <w:spacing w:val="-3"/>
          <w:sz w:val="21"/>
        </w:rPr>
        <w:t>directo</w:t>
      </w:r>
      <w:r>
        <w:rPr>
          <w:spacing w:val="-29"/>
          <w:sz w:val="21"/>
        </w:rPr>
        <w:t> </w:t>
      </w:r>
      <w:r>
        <w:rPr>
          <w:spacing w:val="-3"/>
          <w:sz w:val="21"/>
        </w:rPr>
        <w:t>entre</w:t>
      </w:r>
      <w:r>
        <w:rPr>
          <w:spacing w:val="-29"/>
          <w:sz w:val="21"/>
        </w:rPr>
        <w:t> </w:t>
      </w:r>
      <w:r>
        <w:rPr>
          <w:spacing w:val="-3"/>
          <w:sz w:val="21"/>
        </w:rPr>
        <w:t>ésta</w:t>
      </w:r>
      <w:r>
        <w:rPr>
          <w:spacing w:val="-29"/>
          <w:sz w:val="21"/>
        </w:rPr>
        <w:t> </w:t>
      </w:r>
      <w:r>
        <w:rPr>
          <w:sz w:val="21"/>
        </w:rPr>
        <w:t>y</w:t>
      </w:r>
      <w:r>
        <w:rPr>
          <w:spacing w:val="-29"/>
          <w:sz w:val="21"/>
        </w:rPr>
        <w:t> </w:t>
      </w:r>
      <w:r>
        <w:rPr>
          <w:sz w:val="21"/>
        </w:rPr>
        <w:t>la</w:t>
      </w:r>
      <w:r>
        <w:rPr>
          <w:spacing w:val="-29"/>
          <w:sz w:val="21"/>
        </w:rPr>
        <w:t> </w:t>
      </w:r>
      <w:r>
        <w:rPr>
          <w:spacing w:val="-3"/>
          <w:sz w:val="21"/>
        </w:rPr>
        <w:t>condi- ción</w:t>
      </w:r>
      <w:r>
        <w:rPr>
          <w:spacing w:val="-28"/>
          <w:sz w:val="21"/>
        </w:rPr>
        <w:t> </w:t>
      </w:r>
      <w:r>
        <w:rPr>
          <w:spacing w:val="-3"/>
          <w:sz w:val="21"/>
        </w:rPr>
        <w:t>étnica,</w:t>
      </w:r>
      <w:r>
        <w:rPr>
          <w:spacing w:val="-28"/>
          <w:sz w:val="21"/>
        </w:rPr>
        <w:t> </w:t>
      </w:r>
      <w:r>
        <w:rPr>
          <w:spacing w:val="-3"/>
          <w:sz w:val="21"/>
        </w:rPr>
        <w:t>para</w:t>
      </w:r>
      <w:r>
        <w:rPr>
          <w:spacing w:val="-28"/>
          <w:sz w:val="21"/>
        </w:rPr>
        <w:t> </w:t>
      </w:r>
      <w:r>
        <w:rPr>
          <w:sz w:val="21"/>
        </w:rPr>
        <w:t>el</w:t>
      </w:r>
      <w:r>
        <w:rPr>
          <w:spacing w:val="-28"/>
          <w:sz w:val="21"/>
        </w:rPr>
        <w:t> </w:t>
      </w:r>
      <w:r>
        <w:rPr>
          <w:spacing w:val="-3"/>
          <w:sz w:val="21"/>
        </w:rPr>
        <w:t>caso</w:t>
      </w:r>
      <w:r>
        <w:rPr>
          <w:spacing w:val="-28"/>
          <w:sz w:val="21"/>
        </w:rPr>
        <w:t> </w:t>
      </w:r>
      <w:r>
        <w:rPr>
          <w:sz w:val="21"/>
        </w:rPr>
        <w:t>de</w:t>
      </w:r>
      <w:r>
        <w:rPr>
          <w:spacing w:val="-28"/>
          <w:sz w:val="21"/>
        </w:rPr>
        <w:t> </w:t>
      </w:r>
      <w:r>
        <w:rPr>
          <w:spacing w:val="-3"/>
          <w:sz w:val="21"/>
        </w:rPr>
        <w:t>México,</w:t>
      </w:r>
      <w:r>
        <w:rPr>
          <w:spacing w:val="-28"/>
          <w:sz w:val="21"/>
        </w:rPr>
        <w:t> </w:t>
      </w:r>
      <w:r>
        <w:rPr>
          <w:sz w:val="21"/>
        </w:rPr>
        <w:t>se</w:t>
      </w:r>
      <w:r>
        <w:rPr>
          <w:spacing w:val="-28"/>
          <w:sz w:val="21"/>
        </w:rPr>
        <w:t> </w:t>
      </w:r>
      <w:r>
        <w:rPr>
          <w:spacing w:val="-3"/>
          <w:sz w:val="21"/>
        </w:rPr>
        <w:t>tiende</w:t>
      </w:r>
      <w:r>
        <w:rPr>
          <w:spacing w:val="-28"/>
          <w:sz w:val="21"/>
        </w:rPr>
        <w:t> </w:t>
      </w:r>
      <w:r>
        <w:rPr>
          <w:sz w:val="21"/>
        </w:rPr>
        <w:t>a </w:t>
      </w:r>
      <w:r>
        <w:rPr>
          <w:spacing w:val="-3"/>
          <w:sz w:val="21"/>
        </w:rPr>
        <w:t>vincular</w:t>
      </w:r>
      <w:r>
        <w:rPr>
          <w:spacing w:val="-39"/>
          <w:sz w:val="21"/>
        </w:rPr>
        <w:t> </w:t>
      </w:r>
      <w:r>
        <w:rPr>
          <w:sz w:val="21"/>
        </w:rPr>
        <w:t>con</w:t>
      </w:r>
      <w:r>
        <w:rPr>
          <w:spacing w:val="-39"/>
          <w:sz w:val="21"/>
        </w:rPr>
        <w:t> </w:t>
      </w:r>
      <w:r>
        <w:rPr>
          <w:sz w:val="21"/>
        </w:rPr>
        <w:t>los</w:t>
      </w:r>
      <w:r>
        <w:rPr>
          <w:spacing w:val="-39"/>
          <w:sz w:val="21"/>
        </w:rPr>
        <w:t> </w:t>
      </w:r>
      <w:r>
        <w:rPr>
          <w:spacing w:val="-3"/>
          <w:sz w:val="21"/>
        </w:rPr>
        <w:t>grupos</w:t>
      </w:r>
      <w:r>
        <w:rPr>
          <w:spacing w:val="-39"/>
          <w:sz w:val="21"/>
        </w:rPr>
        <w:t> </w:t>
      </w:r>
      <w:r>
        <w:rPr>
          <w:spacing w:val="-3"/>
          <w:sz w:val="21"/>
        </w:rPr>
        <w:t>indígenas</w:t>
      </w:r>
      <w:r>
        <w:rPr>
          <w:spacing w:val="-39"/>
          <w:sz w:val="21"/>
        </w:rPr>
        <w:t> </w:t>
      </w:r>
      <w:r>
        <w:rPr>
          <w:sz w:val="21"/>
        </w:rPr>
        <w:t>en</w:t>
      </w:r>
      <w:r>
        <w:rPr>
          <w:spacing w:val="-39"/>
          <w:sz w:val="21"/>
        </w:rPr>
        <w:t> </w:t>
      </w:r>
      <w:r>
        <w:rPr>
          <w:spacing w:val="-3"/>
          <w:sz w:val="21"/>
        </w:rPr>
        <w:t>contextos </w:t>
      </w:r>
      <w:r>
        <w:rPr>
          <w:sz w:val="21"/>
        </w:rPr>
        <w:t>de</w:t>
      </w:r>
      <w:r>
        <w:rPr>
          <w:spacing w:val="-11"/>
          <w:sz w:val="21"/>
        </w:rPr>
        <w:t> </w:t>
      </w:r>
      <w:r>
        <w:rPr>
          <w:spacing w:val="-3"/>
          <w:sz w:val="21"/>
        </w:rPr>
        <w:t>marginación,</w:t>
      </w:r>
      <w:r>
        <w:rPr>
          <w:spacing w:val="-32"/>
          <w:sz w:val="21"/>
        </w:rPr>
        <w:t> </w:t>
      </w:r>
      <w:r>
        <w:rPr>
          <w:spacing w:val="-3"/>
          <w:sz w:val="21"/>
        </w:rPr>
        <w:t>desigualdad</w:t>
      </w:r>
      <w:r>
        <w:rPr>
          <w:spacing w:val="-32"/>
          <w:sz w:val="21"/>
        </w:rPr>
        <w:t> </w:t>
      </w:r>
      <w:r>
        <w:rPr>
          <w:sz w:val="21"/>
        </w:rPr>
        <w:t>y</w:t>
      </w:r>
      <w:r>
        <w:rPr>
          <w:spacing w:val="-32"/>
          <w:sz w:val="21"/>
        </w:rPr>
        <w:t> </w:t>
      </w:r>
      <w:r>
        <w:rPr>
          <w:spacing w:val="-4"/>
          <w:sz w:val="21"/>
        </w:rPr>
        <w:t>pobreza.</w:t>
      </w:r>
    </w:p>
    <w:p>
      <w:pPr>
        <w:spacing w:line="278" w:lineRule="auto" w:before="1"/>
        <w:ind w:left="120" w:right="0" w:firstLine="359"/>
        <w:jc w:val="both"/>
        <w:rPr>
          <w:sz w:val="21"/>
        </w:rPr>
      </w:pPr>
      <w:r>
        <w:rPr>
          <w:spacing w:val="-3"/>
          <w:sz w:val="21"/>
        </w:rPr>
        <w:t>El objetivo </w:t>
      </w:r>
      <w:r>
        <w:rPr>
          <w:sz w:val="21"/>
        </w:rPr>
        <w:t>del </w:t>
      </w:r>
      <w:r>
        <w:rPr>
          <w:spacing w:val="-3"/>
          <w:sz w:val="21"/>
        </w:rPr>
        <w:t>capítulo </w:t>
      </w:r>
      <w:r>
        <w:rPr>
          <w:sz w:val="21"/>
        </w:rPr>
        <w:t>es </w:t>
      </w:r>
      <w:r>
        <w:rPr>
          <w:spacing w:val="-3"/>
          <w:sz w:val="21"/>
        </w:rPr>
        <w:t>mostrar un panorama sobre </w:t>
      </w:r>
      <w:r>
        <w:rPr>
          <w:sz w:val="21"/>
        </w:rPr>
        <w:t>la </w:t>
      </w:r>
      <w:r>
        <w:rPr>
          <w:spacing w:val="-3"/>
          <w:sz w:val="21"/>
        </w:rPr>
        <w:t>relación existente entre la pobreza </w:t>
      </w:r>
      <w:r>
        <w:rPr>
          <w:sz w:val="21"/>
        </w:rPr>
        <w:t>y la </w:t>
      </w:r>
      <w:r>
        <w:rPr>
          <w:spacing w:val="-3"/>
          <w:sz w:val="21"/>
        </w:rPr>
        <w:t>condición étnico-indígena. El tema </w:t>
      </w:r>
      <w:r>
        <w:rPr>
          <w:sz w:val="21"/>
        </w:rPr>
        <w:t>de la </w:t>
      </w:r>
      <w:r>
        <w:rPr>
          <w:spacing w:val="-3"/>
          <w:sz w:val="21"/>
        </w:rPr>
        <w:t>pobreza económica </w:t>
      </w:r>
      <w:r>
        <w:rPr>
          <w:sz w:val="21"/>
        </w:rPr>
        <w:t>en </w:t>
      </w:r>
      <w:r>
        <w:rPr>
          <w:spacing w:val="-3"/>
          <w:sz w:val="21"/>
        </w:rPr>
        <w:t>México</w:t>
      </w:r>
      <w:r>
        <w:rPr>
          <w:spacing w:val="-25"/>
          <w:sz w:val="21"/>
        </w:rPr>
        <w:t> </w:t>
      </w:r>
      <w:r>
        <w:rPr>
          <w:spacing w:val="-3"/>
          <w:sz w:val="21"/>
        </w:rPr>
        <w:t>es </w:t>
      </w:r>
      <w:r>
        <w:rPr>
          <w:sz w:val="21"/>
        </w:rPr>
        <w:t>un </w:t>
      </w:r>
      <w:r>
        <w:rPr>
          <w:spacing w:val="-3"/>
          <w:sz w:val="21"/>
        </w:rPr>
        <w:t>problema secular relacionado, </w:t>
      </w:r>
      <w:r>
        <w:rPr>
          <w:sz w:val="21"/>
        </w:rPr>
        <w:t>de </w:t>
      </w:r>
      <w:r>
        <w:rPr>
          <w:spacing w:val="-3"/>
          <w:sz w:val="21"/>
        </w:rPr>
        <w:t>manera importante, </w:t>
      </w:r>
      <w:r>
        <w:rPr>
          <w:sz w:val="21"/>
        </w:rPr>
        <w:t>con el </w:t>
      </w:r>
      <w:r>
        <w:rPr>
          <w:spacing w:val="-3"/>
          <w:sz w:val="21"/>
        </w:rPr>
        <w:t>ingreso </w:t>
      </w:r>
      <w:r>
        <w:rPr>
          <w:sz w:val="21"/>
        </w:rPr>
        <w:t>y su </w:t>
      </w:r>
      <w:r>
        <w:rPr>
          <w:spacing w:val="-3"/>
          <w:sz w:val="21"/>
        </w:rPr>
        <w:t>distribución. Si bien </w:t>
      </w:r>
      <w:r>
        <w:rPr>
          <w:sz w:val="21"/>
        </w:rPr>
        <w:t>la </w:t>
      </w:r>
      <w:r>
        <w:rPr>
          <w:spacing w:val="-3"/>
          <w:sz w:val="21"/>
        </w:rPr>
        <w:t>desigualdad vinculada </w:t>
      </w:r>
      <w:r>
        <w:rPr>
          <w:sz w:val="21"/>
        </w:rPr>
        <w:t>a </w:t>
      </w:r>
      <w:r>
        <w:rPr>
          <w:spacing w:val="-3"/>
          <w:sz w:val="21"/>
        </w:rPr>
        <w:t>éste </w:t>
      </w:r>
      <w:r>
        <w:rPr>
          <w:sz w:val="21"/>
        </w:rPr>
        <w:t>no</w:t>
      </w:r>
      <w:r>
        <w:rPr>
          <w:spacing w:val="-21"/>
          <w:sz w:val="21"/>
        </w:rPr>
        <w:t> </w:t>
      </w:r>
      <w:r>
        <w:rPr>
          <w:spacing w:val="-3"/>
          <w:sz w:val="21"/>
        </w:rPr>
        <w:t>es </w:t>
      </w:r>
      <w:r>
        <w:rPr>
          <w:sz w:val="21"/>
        </w:rPr>
        <w:t>un</w:t>
      </w:r>
      <w:r>
        <w:rPr>
          <w:spacing w:val="-31"/>
          <w:sz w:val="21"/>
        </w:rPr>
        <w:t> </w:t>
      </w:r>
      <w:r>
        <w:rPr>
          <w:spacing w:val="-3"/>
          <w:sz w:val="21"/>
        </w:rPr>
        <w:t>indicador</w:t>
      </w:r>
      <w:r>
        <w:rPr>
          <w:spacing w:val="-31"/>
          <w:sz w:val="21"/>
        </w:rPr>
        <w:t> </w:t>
      </w:r>
      <w:r>
        <w:rPr>
          <w:spacing w:val="-3"/>
          <w:sz w:val="21"/>
        </w:rPr>
        <w:t>directo</w:t>
      </w:r>
      <w:r>
        <w:rPr>
          <w:spacing w:val="-31"/>
          <w:sz w:val="21"/>
        </w:rPr>
        <w:t> </w:t>
      </w:r>
      <w:r>
        <w:rPr>
          <w:spacing w:val="-3"/>
          <w:sz w:val="21"/>
        </w:rPr>
        <w:t>para</w:t>
      </w:r>
      <w:r>
        <w:rPr>
          <w:spacing w:val="-31"/>
          <w:sz w:val="21"/>
        </w:rPr>
        <w:t> </w:t>
      </w:r>
      <w:r>
        <w:rPr>
          <w:spacing w:val="-3"/>
          <w:sz w:val="21"/>
        </w:rPr>
        <w:t>establecer</w:t>
      </w:r>
      <w:r>
        <w:rPr>
          <w:spacing w:val="-31"/>
          <w:sz w:val="21"/>
        </w:rPr>
        <w:t> </w:t>
      </w:r>
      <w:r>
        <w:rPr>
          <w:sz w:val="21"/>
        </w:rPr>
        <w:t>el</w:t>
      </w:r>
      <w:r>
        <w:rPr>
          <w:spacing w:val="-31"/>
          <w:sz w:val="21"/>
        </w:rPr>
        <w:t> </w:t>
      </w:r>
      <w:r>
        <w:rPr>
          <w:spacing w:val="-3"/>
          <w:sz w:val="21"/>
        </w:rPr>
        <w:t>nivel</w:t>
      </w:r>
      <w:r>
        <w:rPr>
          <w:spacing w:val="-31"/>
          <w:sz w:val="21"/>
        </w:rPr>
        <w:t> </w:t>
      </w:r>
      <w:r>
        <w:rPr>
          <w:spacing w:val="-3"/>
          <w:sz w:val="21"/>
        </w:rPr>
        <w:t>de pobreza</w:t>
      </w:r>
      <w:r>
        <w:rPr>
          <w:spacing w:val="-23"/>
          <w:sz w:val="21"/>
        </w:rPr>
        <w:t> </w:t>
      </w:r>
      <w:r>
        <w:rPr>
          <w:sz w:val="21"/>
        </w:rPr>
        <w:t>de</w:t>
      </w:r>
      <w:r>
        <w:rPr>
          <w:spacing w:val="-23"/>
          <w:sz w:val="21"/>
        </w:rPr>
        <w:t> </w:t>
      </w:r>
      <w:r>
        <w:rPr>
          <w:sz w:val="21"/>
        </w:rPr>
        <w:t>una</w:t>
      </w:r>
      <w:r>
        <w:rPr>
          <w:spacing w:val="-23"/>
          <w:sz w:val="21"/>
        </w:rPr>
        <w:t> </w:t>
      </w:r>
      <w:r>
        <w:rPr>
          <w:spacing w:val="-3"/>
          <w:sz w:val="21"/>
        </w:rPr>
        <w:t>población,</w:t>
      </w:r>
      <w:r>
        <w:rPr>
          <w:spacing w:val="-23"/>
          <w:sz w:val="21"/>
        </w:rPr>
        <w:t> </w:t>
      </w:r>
      <w:r>
        <w:rPr>
          <w:sz w:val="21"/>
        </w:rPr>
        <w:t>sí</w:t>
      </w:r>
      <w:r>
        <w:rPr>
          <w:spacing w:val="-23"/>
          <w:sz w:val="21"/>
        </w:rPr>
        <w:t> </w:t>
      </w:r>
      <w:r>
        <w:rPr>
          <w:spacing w:val="-3"/>
          <w:sz w:val="21"/>
        </w:rPr>
        <w:t>suele</w:t>
      </w:r>
      <w:r>
        <w:rPr>
          <w:spacing w:val="-23"/>
          <w:sz w:val="21"/>
        </w:rPr>
        <w:t> </w:t>
      </w:r>
      <w:r>
        <w:rPr>
          <w:sz w:val="21"/>
        </w:rPr>
        <w:t>ser</w:t>
      </w:r>
      <w:r>
        <w:rPr>
          <w:spacing w:val="-23"/>
          <w:sz w:val="21"/>
        </w:rPr>
        <w:t> </w:t>
      </w:r>
      <w:r>
        <w:rPr>
          <w:spacing w:val="-3"/>
          <w:sz w:val="21"/>
        </w:rPr>
        <w:t>empíri- </w:t>
      </w:r>
      <w:r>
        <w:rPr>
          <w:spacing w:val="-3"/>
          <w:w w:val="95"/>
          <w:sz w:val="21"/>
        </w:rPr>
        <w:t>camente </w:t>
      </w:r>
      <w:r>
        <w:rPr>
          <w:w w:val="95"/>
          <w:sz w:val="21"/>
        </w:rPr>
        <w:t>una </w:t>
      </w:r>
      <w:r>
        <w:rPr>
          <w:spacing w:val="-3"/>
          <w:w w:val="95"/>
          <w:sz w:val="21"/>
        </w:rPr>
        <w:t>condición necesaria para explicar </w:t>
      </w:r>
      <w:r>
        <w:rPr>
          <w:spacing w:val="-3"/>
          <w:sz w:val="21"/>
        </w:rPr>
        <w:t>dicho fenómeno, reflejado </w:t>
      </w:r>
      <w:r>
        <w:rPr>
          <w:sz w:val="21"/>
        </w:rPr>
        <w:t>en las </w:t>
      </w:r>
      <w:r>
        <w:rPr>
          <w:spacing w:val="-3"/>
          <w:sz w:val="21"/>
        </w:rPr>
        <w:t>acentuadas condiciones</w:t>
      </w:r>
      <w:r>
        <w:rPr>
          <w:spacing w:val="-26"/>
          <w:sz w:val="21"/>
        </w:rPr>
        <w:t> </w:t>
      </w:r>
      <w:r>
        <w:rPr>
          <w:sz w:val="21"/>
        </w:rPr>
        <w:t>de</w:t>
      </w:r>
      <w:r>
        <w:rPr>
          <w:spacing w:val="-26"/>
          <w:sz w:val="21"/>
        </w:rPr>
        <w:t> </w:t>
      </w:r>
      <w:r>
        <w:rPr>
          <w:spacing w:val="-3"/>
          <w:sz w:val="21"/>
        </w:rPr>
        <w:t>marginación</w:t>
      </w:r>
      <w:r>
        <w:rPr>
          <w:spacing w:val="-26"/>
          <w:sz w:val="21"/>
        </w:rPr>
        <w:t> </w:t>
      </w:r>
      <w:r>
        <w:rPr>
          <w:sz w:val="21"/>
        </w:rPr>
        <w:t>y</w:t>
      </w:r>
      <w:r>
        <w:rPr>
          <w:spacing w:val="-26"/>
          <w:sz w:val="21"/>
        </w:rPr>
        <w:t> </w:t>
      </w:r>
      <w:r>
        <w:rPr>
          <w:spacing w:val="-3"/>
          <w:sz w:val="21"/>
        </w:rPr>
        <w:t>discriminación </w:t>
      </w:r>
      <w:r>
        <w:rPr>
          <w:sz w:val="21"/>
        </w:rPr>
        <w:t>que</w:t>
      </w:r>
      <w:r>
        <w:rPr>
          <w:spacing w:val="-25"/>
          <w:sz w:val="21"/>
        </w:rPr>
        <w:t> </w:t>
      </w:r>
      <w:r>
        <w:rPr>
          <w:spacing w:val="-3"/>
          <w:sz w:val="21"/>
        </w:rPr>
        <w:t>merman</w:t>
      </w:r>
      <w:r>
        <w:rPr>
          <w:spacing w:val="-25"/>
          <w:sz w:val="21"/>
        </w:rPr>
        <w:t> </w:t>
      </w:r>
      <w:r>
        <w:rPr>
          <w:sz w:val="21"/>
        </w:rPr>
        <w:t>más</w:t>
      </w:r>
      <w:r>
        <w:rPr>
          <w:spacing w:val="-25"/>
          <w:sz w:val="21"/>
        </w:rPr>
        <w:t> </w:t>
      </w:r>
      <w:r>
        <w:rPr>
          <w:sz w:val="21"/>
        </w:rPr>
        <w:t>aún</w:t>
      </w:r>
      <w:r>
        <w:rPr>
          <w:spacing w:val="-25"/>
          <w:sz w:val="21"/>
        </w:rPr>
        <w:t> </w:t>
      </w:r>
      <w:r>
        <w:rPr>
          <w:sz w:val="21"/>
        </w:rPr>
        <w:t>su</w:t>
      </w:r>
      <w:r>
        <w:rPr>
          <w:spacing w:val="-25"/>
          <w:sz w:val="21"/>
        </w:rPr>
        <w:t> </w:t>
      </w:r>
      <w:r>
        <w:rPr>
          <w:spacing w:val="-3"/>
          <w:sz w:val="21"/>
        </w:rPr>
        <w:t>calidad</w:t>
      </w:r>
      <w:r>
        <w:rPr>
          <w:spacing w:val="-25"/>
          <w:sz w:val="21"/>
        </w:rPr>
        <w:t> </w:t>
      </w:r>
      <w:r>
        <w:rPr>
          <w:sz w:val="21"/>
        </w:rPr>
        <w:t>de</w:t>
      </w:r>
      <w:r>
        <w:rPr>
          <w:spacing w:val="-25"/>
          <w:sz w:val="21"/>
        </w:rPr>
        <w:t> </w:t>
      </w:r>
      <w:r>
        <w:rPr>
          <w:spacing w:val="-3"/>
          <w:sz w:val="21"/>
        </w:rPr>
        <w:t>vida.</w:t>
      </w:r>
    </w:p>
    <w:p>
      <w:pPr>
        <w:spacing w:line="278" w:lineRule="auto" w:before="161"/>
        <w:ind w:left="120" w:right="0" w:firstLine="0"/>
        <w:jc w:val="both"/>
        <w:rPr>
          <w:sz w:val="21"/>
        </w:rPr>
      </w:pPr>
      <w:r>
        <w:rPr>
          <w:spacing w:val="-7"/>
          <w:sz w:val="21"/>
        </w:rPr>
        <w:t>Palabras</w:t>
      </w:r>
      <w:r>
        <w:rPr>
          <w:spacing w:val="-27"/>
          <w:sz w:val="21"/>
        </w:rPr>
        <w:t> </w:t>
      </w:r>
      <w:r>
        <w:rPr>
          <w:spacing w:val="-6"/>
          <w:sz w:val="21"/>
        </w:rPr>
        <w:t>clave:</w:t>
      </w:r>
      <w:r>
        <w:rPr>
          <w:spacing w:val="-27"/>
          <w:sz w:val="21"/>
        </w:rPr>
        <w:t> </w:t>
      </w:r>
      <w:r>
        <w:rPr>
          <w:spacing w:val="-6"/>
          <w:sz w:val="21"/>
        </w:rPr>
        <w:t>etnias,</w:t>
      </w:r>
      <w:r>
        <w:rPr>
          <w:spacing w:val="-27"/>
          <w:sz w:val="21"/>
        </w:rPr>
        <w:t> </w:t>
      </w:r>
      <w:r>
        <w:rPr>
          <w:spacing w:val="-6"/>
          <w:sz w:val="21"/>
        </w:rPr>
        <w:t>indígena,</w:t>
      </w:r>
      <w:r>
        <w:rPr>
          <w:spacing w:val="-27"/>
          <w:sz w:val="21"/>
        </w:rPr>
        <w:t> </w:t>
      </w:r>
      <w:r>
        <w:rPr>
          <w:spacing w:val="-6"/>
          <w:sz w:val="21"/>
        </w:rPr>
        <w:t>pobreza,</w:t>
      </w:r>
      <w:r>
        <w:rPr>
          <w:spacing w:val="-27"/>
          <w:sz w:val="21"/>
        </w:rPr>
        <w:t> </w:t>
      </w:r>
      <w:r>
        <w:rPr>
          <w:spacing w:val="-6"/>
          <w:sz w:val="21"/>
        </w:rPr>
        <w:t>ingre- </w:t>
      </w:r>
      <w:r>
        <w:rPr>
          <w:spacing w:val="-4"/>
          <w:w w:val="95"/>
          <w:sz w:val="21"/>
        </w:rPr>
        <w:t>so, </w:t>
      </w:r>
      <w:r>
        <w:rPr>
          <w:spacing w:val="-6"/>
          <w:w w:val="95"/>
          <w:sz w:val="21"/>
        </w:rPr>
        <w:t>distribución, desigualdad </w:t>
      </w:r>
      <w:r>
        <w:rPr>
          <w:w w:val="95"/>
          <w:sz w:val="21"/>
        </w:rPr>
        <w:t>y</w:t>
      </w:r>
      <w:r>
        <w:rPr>
          <w:spacing w:val="25"/>
          <w:w w:val="95"/>
          <w:sz w:val="21"/>
        </w:rPr>
        <w:t> </w:t>
      </w:r>
      <w:r>
        <w:rPr>
          <w:spacing w:val="-6"/>
          <w:w w:val="95"/>
          <w:sz w:val="21"/>
        </w:rPr>
        <w:t>marginación.</w:t>
      </w:r>
    </w:p>
    <w:p>
      <w:pPr>
        <w:spacing w:before="27"/>
        <w:ind w:left="120"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5"/>
        <w:rPr>
          <w:rFonts w:ascii="PMingLiU"/>
          <w:sz w:val="15"/>
        </w:rPr>
      </w:pPr>
    </w:p>
    <w:p>
      <w:pPr>
        <w:spacing w:line="278" w:lineRule="auto" w:before="1"/>
        <w:ind w:left="120" w:right="117" w:firstLine="0"/>
        <w:jc w:val="both"/>
        <w:rPr>
          <w:sz w:val="21"/>
        </w:rPr>
      </w:pPr>
      <w:r>
        <w:rPr>
          <w:sz w:val="21"/>
        </w:rPr>
        <w:t>The factors behind poverty are diverse,</w:t>
      </w:r>
      <w:r>
        <w:rPr>
          <w:spacing w:val="-28"/>
          <w:sz w:val="21"/>
        </w:rPr>
        <w:t> </w:t>
      </w:r>
      <w:r>
        <w:rPr>
          <w:sz w:val="21"/>
        </w:rPr>
        <w:t>and can not necessarily establish a direct link between it and ethnicity, for the case of Mexico, it tends to bind with indigenous groups in contexts of marginalization, inequality</w:t>
      </w:r>
      <w:r>
        <w:rPr>
          <w:spacing w:val="-34"/>
          <w:sz w:val="21"/>
        </w:rPr>
        <w:t> </w:t>
      </w:r>
      <w:r>
        <w:rPr>
          <w:sz w:val="21"/>
        </w:rPr>
        <w:t>and</w:t>
      </w:r>
      <w:r>
        <w:rPr>
          <w:spacing w:val="-34"/>
          <w:sz w:val="21"/>
        </w:rPr>
        <w:t> </w:t>
      </w:r>
      <w:r>
        <w:rPr>
          <w:spacing w:val="-3"/>
          <w:sz w:val="21"/>
        </w:rPr>
        <w:t>poverty.</w:t>
      </w:r>
    </w:p>
    <w:p>
      <w:pPr>
        <w:spacing w:line="278" w:lineRule="auto" w:before="1"/>
        <w:ind w:left="120" w:right="117" w:firstLine="359"/>
        <w:jc w:val="both"/>
        <w:rPr>
          <w:sz w:val="21"/>
        </w:rPr>
      </w:pPr>
      <w:r>
        <w:rPr>
          <w:sz w:val="21"/>
        </w:rPr>
        <w:t>The aim of the  chapter  is  to  show  an overview of the relationship between poverty and indigenous. The issue of economic poverty in Mexico is a problem related secular, importantly, with income and its distribution. While inequality  linked to this is not a direct indicator to set the poverty level of a population, usually empirically itself a necessary condition to explain this phenomenon, reflected in the stressed conditions of marginalization and discrimination that further undermine their quality</w:t>
      </w:r>
      <w:r>
        <w:rPr>
          <w:spacing w:val="-34"/>
          <w:sz w:val="21"/>
        </w:rPr>
        <w:t> </w:t>
      </w:r>
      <w:r>
        <w:rPr>
          <w:sz w:val="21"/>
        </w:rPr>
        <w:t>of</w:t>
      </w:r>
      <w:r>
        <w:rPr>
          <w:spacing w:val="-34"/>
          <w:sz w:val="21"/>
        </w:rPr>
        <w:t> </w:t>
      </w:r>
      <w:r>
        <w:rPr>
          <w:sz w:val="21"/>
        </w:rPr>
        <w:t>life.</w:t>
      </w:r>
    </w:p>
    <w:p>
      <w:pPr>
        <w:spacing w:line="278" w:lineRule="auto" w:before="161"/>
        <w:ind w:left="120" w:right="122" w:firstLine="0"/>
        <w:jc w:val="both"/>
        <w:rPr>
          <w:sz w:val="21"/>
        </w:rPr>
      </w:pPr>
      <w:r>
        <w:rPr>
          <w:spacing w:val="-5"/>
          <w:w w:val="95"/>
          <w:sz w:val="21"/>
        </w:rPr>
        <w:t>Key </w:t>
      </w:r>
      <w:r>
        <w:rPr>
          <w:spacing w:val="-6"/>
          <w:w w:val="95"/>
          <w:sz w:val="21"/>
        </w:rPr>
        <w:t>words: ethnic, indigenous, </w:t>
      </w:r>
      <w:r>
        <w:rPr>
          <w:spacing w:val="-8"/>
          <w:w w:val="95"/>
          <w:sz w:val="21"/>
        </w:rPr>
        <w:t>poverty, </w:t>
      </w:r>
      <w:r>
        <w:rPr>
          <w:spacing w:val="-6"/>
          <w:w w:val="95"/>
          <w:sz w:val="21"/>
        </w:rPr>
        <w:t>income, distribution,  inequality  </w:t>
      </w:r>
      <w:r>
        <w:rPr>
          <w:spacing w:val="-4"/>
          <w:w w:val="95"/>
          <w:sz w:val="21"/>
        </w:rPr>
        <w:t>and </w:t>
      </w:r>
      <w:r>
        <w:rPr>
          <w:spacing w:val="-6"/>
          <w:w w:val="95"/>
          <w:sz w:val="21"/>
        </w:rPr>
        <w:t>marginalization.</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spacing w:before="5"/>
        <w:rPr>
          <w:sz w:val="12"/>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000000"/>
          </v:group>
        </w:pict>
      </w:r>
      <w:r>
        <w:rPr>
          <w:sz w:val="2"/>
        </w:rPr>
      </w:r>
    </w:p>
    <w:p>
      <w:pPr>
        <w:spacing w:line="273" w:lineRule="auto" w:before="39"/>
        <w:ind w:left="120" w:right="98" w:firstLine="0"/>
        <w:jc w:val="left"/>
        <w:rPr>
          <w:sz w:val="19"/>
        </w:rPr>
      </w:pPr>
      <w:r>
        <w:rPr>
          <w:sz w:val="19"/>
        </w:rPr>
        <w:t>* Universidad Autónoma del Estado de México, México. Correos-e: </w:t>
      </w:r>
      <w:hyperlink r:id="rId34">
        <w:r>
          <w:rPr>
            <w:sz w:val="19"/>
          </w:rPr>
          <w:t>kayakleon@hotmail.com</w:t>
        </w:r>
      </w:hyperlink>
      <w:r>
        <w:rPr>
          <w:sz w:val="19"/>
        </w:rPr>
        <w:t> y </w:t>
      </w:r>
      <w:hyperlink r:id="rId35">
        <w:r>
          <w:rPr>
            <w:sz w:val="19"/>
          </w:rPr>
          <w:t>rjuare</w:t>
        </w:r>
      </w:hyperlink>
      <w:hyperlink r:id="rId36">
        <w:r>
          <w:rPr>
            <w:sz w:val="19"/>
          </w:rPr>
          <w:t>zt@uaemex.mx</w:t>
        </w:r>
      </w:hyperlink>
    </w:p>
    <w:p>
      <w:pPr>
        <w:pStyle w:val="BodyText"/>
        <w:spacing w:before="2"/>
        <w:rPr>
          <w:sz w:val="13"/>
        </w:rPr>
      </w:pPr>
    </w:p>
    <w:p>
      <w:pPr>
        <w:spacing w:before="22"/>
        <w:ind w:left="426" w:right="426" w:firstLine="0"/>
        <w:jc w:val="center"/>
        <w:rPr>
          <w:rFonts w:ascii="PMingLiU"/>
          <w:sz w:val="20"/>
        </w:rPr>
      </w:pPr>
      <w:r>
        <w:rPr>
          <w:rFonts w:ascii="PMingLiU"/>
          <w:sz w:val="20"/>
        </w:rPr>
        <w:t>[ </w:t>
      </w:r>
      <w:r>
        <w:rPr>
          <w:rFonts w:ascii="PMingLiU"/>
          <w:position w:val="-1"/>
          <w:sz w:val="20"/>
        </w:rPr>
        <w:t>13 </w:t>
      </w:r>
      <w:r>
        <w:rPr>
          <w:rFonts w:ascii="PMingLiU"/>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0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00" w:right="117"/>
        <w:jc w:val="both"/>
      </w:pPr>
      <w:r>
        <w:rPr/>
        <w:t>Desde tiempos remotos la desigualdad económico-social y los factores que la determinan han sido uno de los problemas fundamentales de la humanidad. Sin embargo, a pesar de su importancia, los organismos internacionales, gobiernos nacionales</w:t>
      </w:r>
      <w:r>
        <w:rPr>
          <w:spacing w:val="-35"/>
        </w:rPr>
        <w:t> </w:t>
      </w:r>
      <w:r>
        <w:rPr/>
        <w:t>y</w:t>
      </w:r>
      <w:r>
        <w:rPr>
          <w:spacing w:val="-35"/>
        </w:rPr>
        <w:t> </w:t>
      </w:r>
      <w:r>
        <w:rPr/>
        <w:t>autoridades</w:t>
      </w:r>
      <w:r>
        <w:rPr>
          <w:spacing w:val="-35"/>
        </w:rPr>
        <w:t> </w:t>
      </w:r>
      <w:r>
        <w:rPr/>
        <w:t>locales</w:t>
      </w:r>
      <w:r>
        <w:rPr>
          <w:spacing w:val="-35"/>
        </w:rPr>
        <w:t> </w:t>
      </w:r>
      <w:r>
        <w:rPr/>
        <w:t>han</w:t>
      </w:r>
      <w:r>
        <w:rPr>
          <w:spacing w:val="-35"/>
        </w:rPr>
        <w:t> </w:t>
      </w:r>
      <w:r>
        <w:rPr/>
        <w:t>hecho</w:t>
      </w:r>
      <w:r>
        <w:rPr>
          <w:spacing w:val="-35"/>
        </w:rPr>
        <w:t> </w:t>
      </w:r>
      <w:r>
        <w:rPr/>
        <w:t>poco</w:t>
      </w:r>
      <w:r>
        <w:rPr>
          <w:spacing w:val="-35"/>
        </w:rPr>
        <w:t> </w:t>
      </w:r>
      <w:r>
        <w:rPr/>
        <w:t>para</w:t>
      </w:r>
      <w:r>
        <w:rPr>
          <w:spacing w:val="-35"/>
        </w:rPr>
        <w:t> </w:t>
      </w:r>
      <w:r>
        <w:rPr/>
        <w:t>combatirla.</w:t>
      </w:r>
      <w:r>
        <w:rPr>
          <w:spacing w:val="-35"/>
        </w:rPr>
        <w:t> </w:t>
      </w:r>
      <w:r>
        <w:rPr/>
        <w:t>La</w:t>
      </w:r>
      <w:r>
        <w:rPr>
          <w:spacing w:val="-35"/>
        </w:rPr>
        <w:t> </w:t>
      </w:r>
      <w:r>
        <w:rPr/>
        <w:t>falta</w:t>
      </w:r>
      <w:r>
        <w:rPr>
          <w:spacing w:val="-35"/>
        </w:rPr>
        <w:t> </w:t>
      </w:r>
      <w:r>
        <w:rPr/>
        <w:t>de</w:t>
      </w:r>
      <w:r>
        <w:rPr>
          <w:spacing w:val="-13"/>
        </w:rPr>
        <w:t> </w:t>
      </w:r>
      <w:r>
        <w:rPr/>
        <w:t>medidas efectivas</w:t>
      </w:r>
      <w:r>
        <w:rPr>
          <w:spacing w:val="-37"/>
        </w:rPr>
        <w:t> </w:t>
      </w:r>
      <w:r>
        <w:rPr/>
        <w:t>de</w:t>
      </w:r>
      <w:r>
        <w:rPr>
          <w:spacing w:val="-37"/>
        </w:rPr>
        <w:t> </w:t>
      </w:r>
      <w:r>
        <w:rPr/>
        <w:t>largo</w:t>
      </w:r>
      <w:r>
        <w:rPr>
          <w:spacing w:val="-37"/>
        </w:rPr>
        <w:t> </w:t>
      </w:r>
      <w:r>
        <w:rPr/>
        <w:t>plazo</w:t>
      </w:r>
      <w:r>
        <w:rPr>
          <w:spacing w:val="-37"/>
        </w:rPr>
        <w:t> </w:t>
      </w:r>
      <w:r>
        <w:rPr/>
        <w:t>ha</w:t>
      </w:r>
      <w:r>
        <w:rPr>
          <w:spacing w:val="-37"/>
        </w:rPr>
        <w:t> </w:t>
      </w:r>
      <w:r>
        <w:rPr/>
        <w:t>sido</w:t>
      </w:r>
      <w:r>
        <w:rPr>
          <w:spacing w:val="-37"/>
        </w:rPr>
        <w:t> </w:t>
      </w:r>
      <w:r>
        <w:rPr/>
        <w:t>una</w:t>
      </w:r>
      <w:r>
        <w:rPr>
          <w:spacing w:val="-37"/>
        </w:rPr>
        <w:t> </w:t>
      </w:r>
      <w:r>
        <w:rPr/>
        <w:t>constante</w:t>
      </w:r>
      <w:r>
        <w:rPr>
          <w:spacing w:val="-37"/>
        </w:rPr>
        <w:t> </w:t>
      </w:r>
      <w:r>
        <w:rPr>
          <w:spacing w:val="-10"/>
        </w:rPr>
        <w:t>y,</w:t>
      </w:r>
      <w:r>
        <w:rPr>
          <w:spacing w:val="-37"/>
        </w:rPr>
        <w:t> </w:t>
      </w:r>
      <w:r>
        <w:rPr/>
        <w:t>con</w:t>
      </w:r>
      <w:r>
        <w:rPr>
          <w:spacing w:val="-37"/>
        </w:rPr>
        <w:t> </w:t>
      </w:r>
      <w:r>
        <w:rPr/>
        <w:t>ello,</w:t>
      </w:r>
      <w:r>
        <w:rPr>
          <w:spacing w:val="-37"/>
        </w:rPr>
        <w:t> </w:t>
      </w:r>
      <w:r>
        <w:rPr/>
        <w:t>recientemente</w:t>
      </w:r>
      <w:r>
        <w:rPr>
          <w:spacing w:val="-37"/>
        </w:rPr>
        <w:t> </w:t>
      </w:r>
      <w:r>
        <w:rPr/>
        <w:t>este</w:t>
      </w:r>
      <w:r>
        <w:rPr>
          <w:spacing w:val="-37"/>
        </w:rPr>
        <w:t> </w:t>
      </w:r>
      <w:r>
        <w:rPr/>
        <w:t>problema se</w:t>
      </w:r>
      <w:r>
        <w:rPr>
          <w:spacing w:val="-9"/>
        </w:rPr>
        <w:t> </w:t>
      </w:r>
      <w:r>
        <w:rPr/>
        <w:t>ha</w:t>
      </w:r>
      <w:r>
        <w:rPr>
          <w:spacing w:val="-9"/>
        </w:rPr>
        <w:t> </w:t>
      </w:r>
      <w:r>
        <w:rPr/>
        <w:t>agravado</w:t>
      </w:r>
      <w:r>
        <w:rPr>
          <w:spacing w:val="-9"/>
        </w:rPr>
        <w:t> </w:t>
      </w:r>
      <w:r>
        <w:rPr/>
        <w:t>en</w:t>
      </w:r>
      <w:r>
        <w:rPr>
          <w:spacing w:val="-9"/>
        </w:rPr>
        <w:t> </w:t>
      </w:r>
      <w:r>
        <w:rPr/>
        <w:t>gran</w:t>
      </w:r>
      <w:r>
        <w:rPr>
          <w:spacing w:val="-9"/>
        </w:rPr>
        <w:t> </w:t>
      </w:r>
      <w:r>
        <w:rPr/>
        <w:t>parte</w:t>
      </w:r>
      <w:r>
        <w:rPr>
          <w:spacing w:val="-9"/>
        </w:rPr>
        <w:t> </w:t>
      </w:r>
      <w:r>
        <w:rPr/>
        <w:t>de</w:t>
      </w:r>
      <w:r>
        <w:rPr>
          <w:spacing w:val="-9"/>
        </w:rPr>
        <w:t> </w:t>
      </w:r>
      <w:r>
        <w:rPr/>
        <w:t>los</w:t>
      </w:r>
      <w:r>
        <w:rPr>
          <w:spacing w:val="-9"/>
        </w:rPr>
        <w:t> </w:t>
      </w:r>
      <w:r>
        <w:rPr/>
        <w:t>países</w:t>
      </w:r>
      <w:r>
        <w:rPr>
          <w:spacing w:val="-9"/>
        </w:rPr>
        <w:t> </w:t>
      </w:r>
      <w:r>
        <w:rPr/>
        <w:t>que</w:t>
      </w:r>
      <w:r>
        <w:rPr>
          <w:spacing w:val="-9"/>
        </w:rPr>
        <w:t> </w:t>
      </w:r>
      <w:r>
        <w:rPr/>
        <w:t>conforman</w:t>
      </w:r>
      <w:r>
        <w:rPr>
          <w:spacing w:val="-9"/>
        </w:rPr>
        <w:t> </w:t>
      </w:r>
      <w:r>
        <w:rPr/>
        <w:t>el</w:t>
      </w:r>
      <w:r>
        <w:rPr>
          <w:spacing w:val="-9"/>
        </w:rPr>
        <w:t> </w:t>
      </w:r>
      <w:r>
        <w:rPr/>
        <w:t>planeta;</w:t>
      </w:r>
      <w:r>
        <w:rPr>
          <w:spacing w:val="-9"/>
        </w:rPr>
        <w:t> </w:t>
      </w:r>
      <w:r>
        <w:rPr/>
        <w:t>sobre</w:t>
      </w:r>
      <w:r>
        <w:rPr>
          <w:spacing w:val="-9"/>
        </w:rPr>
        <w:t> </w:t>
      </w:r>
      <w:r>
        <w:rPr/>
        <w:t>todo</w:t>
      </w:r>
      <w:r>
        <w:rPr>
          <w:spacing w:val="-9"/>
        </w:rPr>
        <w:t> </w:t>
      </w:r>
      <w:r>
        <w:rPr/>
        <w:t>en aquellos</w:t>
      </w:r>
      <w:r>
        <w:rPr>
          <w:spacing w:val="-36"/>
        </w:rPr>
        <w:t> </w:t>
      </w:r>
      <w:r>
        <w:rPr/>
        <w:t>que</w:t>
      </w:r>
      <w:r>
        <w:rPr>
          <w:spacing w:val="-36"/>
        </w:rPr>
        <w:t> </w:t>
      </w:r>
      <w:r>
        <w:rPr/>
        <w:t>buscan</w:t>
      </w:r>
      <w:r>
        <w:rPr>
          <w:spacing w:val="-36"/>
        </w:rPr>
        <w:t> </w:t>
      </w:r>
      <w:r>
        <w:rPr/>
        <w:t>salir</w:t>
      </w:r>
      <w:r>
        <w:rPr>
          <w:spacing w:val="-36"/>
        </w:rPr>
        <w:t> </w:t>
      </w:r>
      <w:r>
        <w:rPr/>
        <w:t>del</w:t>
      </w:r>
      <w:r>
        <w:rPr>
          <w:spacing w:val="-36"/>
        </w:rPr>
        <w:t> </w:t>
      </w:r>
      <w:r>
        <w:rPr/>
        <w:t>atraso</w:t>
      </w:r>
      <w:r>
        <w:rPr>
          <w:spacing w:val="-36"/>
        </w:rPr>
        <w:t> </w:t>
      </w:r>
      <w:r>
        <w:rPr/>
        <w:t>económico.</w:t>
      </w:r>
    </w:p>
    <w:p>
      <w:pPr>
        <w:pStyle w:val="BodyText"/>
        <w:spacing w:line="271" w:lineRule="auto" w:before="2"/>
        <w:ind w:left="100" w:right="117" w:firstLine="359"/>
        <w:jc w:val="both"/>
      </w:pPr>
      <w:r>
        <w:rPr/>
        <w:t>De</w:t>
      </w:r>
      <w:r>
        <w:rPr>
          <w:spacing w:val="-29"/>
        </w:rPr>
        <w:t> </w:t>
      </w:r>
      <w:r>
        <w:rPr/>
        <w:t>hecho,</w:t>
      </w:r>
      <w:r>
        <w:rPr>
          <w:spacing w:val="-29"/>
        </w:rPr>
        <w:t> </w:t>
      </w:r>
      <w:r>
        <w:rPr/>
        <w:t>la</w:t>
      </w:r>
      <w:r>
        <w:rPr>
          <w:spacing w:val="-29"/>
        </w:rPr>
        <w:t> </w:t>
      </w:r>
      <w:r>
        <w:rPr/>
        <w:t>desigualdad</w:t>
      </w:r>
      <w:r>
        <w:rPr>
          <w:spacing w:val="-29"/>
        </w:rPr>
        <w:t> </w:t>
      </w:r>
      <w:r>
        <w:rPr/>
        <w:t>se</w:t>
      </w:r>
      <w:r>
        <w:rPr>
          <w:spacing w:val="-29"/>
        </w:rPr>
        <w:t> </w:t>
      </w:r>
      <w:r>
        <w:rPr/>
        <w:t>presenta</w:t>
      </w:r>
      <w:r>
        <w:rPr>
          <w:spacing w:val="-29"/>
        </w:rPr>
        <w:t> </w:t>
      </w:r>
      <w:r>
        <w:rPr/>
        <w:t>en</w:t>
      </w:r>
      <w:r>
        <w:rPr>
          <w:spacing w:val="-29"/>
        </w:rPr>
        <w:t> </w:t>
      </w:r>
      <w:r>
        <w:rPr/>
        <w:t>diversas</w:t>
      </w:r>
      <w:r>
        <w:rPr>
          <w:spacing w:val="-29"/>
        </w:rPr>
        <w:t> </w:t>
      </w:r>
      <w:r>
        <w:rPr/>
        <w:t>situaciones,</w:t>
      </w:r>
      <w:r>
        <w:rPr>
          <w:spacing w:val="-29"/>
        </w:rPr>
        <w:t> </w:t>
      </w:r>
      <w:r>
        <w:rPr/>
        <w:t>pero</w:t>
      </w:r>
      <w:r>
        <w:rPr>
          <w:spacing w:val="-29"/>
        </w:rPr>
        <w:t> </w:t>
      </w:r>
      <w:r>
        <w:rPr/>
        <w:t>es,</w:t>
      </w:r>
      <w:r>
        <w:rPr>
          <w:spacing w:val="-29"/>
        </w:rPr>
        <w:t> </w:t>
      </w:r>
      <w:r>
        <w:rPr/>
        <w:t>sin</w:t>
      </w:r>
      <w:r>
        <w:rPr>
          <w:spacing w:val="-29"/>
        </w:rPr>
        <w:t> </w:t>
      </w:r>
      <w:r>
        <w:rPr/>
        <w:t>duda,</w:t>
      </w:r>
      <w:r>
        <w:rPr>
          <w:spacing w:val="-29"/>
        </w:rPr>
        <w:t> </w:t>
      </w:r>
      <w:r>
        <w:rPr/>
        <w:t>el ingreso</w:t>
      </w:r>
      <w:r>
        <w:rPr>
          <w:spacing w:val="-22"/>
        </w:rPr>
        <w:t> </w:t>
      </w:r>
      <w:r>
        <w:rPr/>
        <w:t>y</w:t>
      </w:r>
      <w:r>
        <w:rPr>
          <w:spacing w:val="-22"/>
        </w:rPr>
        <w:t> </w:t>
      </w:r>
      <w:r>
        <w:rPr/>
        <w:t>la</w:t>
      </w:r>
      <w:r>
        <w:rPr>
          <w:spacing w:val="-22"/>
        </w:rPr>
        <w:t> </w:t>
      </w:r>
      <w:r>
        <w:rPr/>
        <w:t>repercusión</w:t>
      </w:r>
      <w:r>
        <w:rPr>
          <w:spacing w:val="-22"/>
        </w:rPr>
        <w:t> </w:t>
      </w:r>
      <w:r>
        <w:rPr/>
        <w:t>directa</w:t>
      </w:r>
      <w:r>
        <w:rPr>
          <w:spacing w:val="-22"/>
        </w:rPr>
        <w:t> </w:t>
      </w:r>
      <w:r>
        <w:rPr/>
        <w:t>que</w:t>
      </w:r>
      <w:r>
        <w:rPr>
          <w:spacing w:val="-22"/>
        </w:rPr>
        <w:t> </w:t>
      </w:r>
      <w:r>
        <w:rPr/>
        <w:t>tiene</w:t>
      </w:r>
      <w:r>
        <w:rPr>
          <w:spacing w:val="-22"/>
        </w:rPr>
        <w:t> </w:t>
      </w:r>
      <w:r>
        <w:rPr/>
        <w:t>éste</w:t>
      </w:r>
      <w:r>
        <w:rPr>
          <w:spacing w:val="-22"/>
        </w:rPr>
        <w:t> </w:t>
      </w:r>
      <w:r>
        <w:rPr/>
        <w:t>sobre</w:t>
      </w:r>
      <w:r>
        <w:rPr>
          <w:spacing w:val="-22"/>
        </w:rPr>
        <w:t> </w:t>
      </w:r>
      <w:r>
        <w:rPr/>
        <w:t>el</w:t>
      </w:r>
      <w:r>
        <w:rPr>
          <w:spacing w:val="-22"/>
        </w:rPr>
        <w:t> </w:t>
      </w:r>
      <w:r>
        <w:rPr/>
        <w:t>consumo</w:t>
      </w:r>
      <w:r>
        <w:rPr>
          <w:spacing w:val="-22"/>
        </w:rPr>
        <w:t> </w:t>
      </w:r>
      <w:r>
        <w:rPr/>
        <w:t>de</w:t>
      </w:r>
      <w:r>
        <w:rPr>
          <w:spacing w:val="-22"/>
        </w:rPr>
        <w:t> </w:t>
      </w:r>
      <w:r>
        <w:rPr/>
        <w:t>las</w:t>
      </w:r>
      <w:r>
        <w:rPr>
          <w:spacing w:val="-22"/>
        </w:rPr>
        <w:t> </w:t>
      </w:r>
      <w:r>
        <w:rPr/>
        <w:t>personas,</w:t>
      </w:r>
      <w:r>
        <w:rPr>
          <w:spacing w:val="-22"/>
        </w:rPr>
        <w:t> </w:t>
      </w:r>
      <w:r>
        <w:rPr/>
        <w:t>uno de</w:t>
      </w:r>
      <w:r>
        <w:rPr>
          <w:spacing w:val="-30"/>
        </w:rPr>
        <w:t> </w:t>
      </w:r>
      <w:r>
        <w:rPr/>
        <w:t>los</w:t>
      </w:r>
      <w:r>
        <w:rPr>
          <w:spacing w:val="-30"/>
        </w:rPr>
        <w:t> </w:t>
      </w:r>
      <w:r>
        <w:rPr/>
        <w:t>indicadores</w:t>
      </w:r>
      <w:r>
        <w:rPr>
          <w:spacing w:val="-30"/>
        </w:rPr>
        <w:t> </w:t>
      </w:r>
      <w:r>
        <w:rPr/>
        <w:t>económicos</w:t>
      </w:r>
      <w:r>
        <w:rPr>
          <w:spacing w:val="-30"/>
        </w:rPr>
        <w:t> </w:t>
      </w:r>
      <w:r>
        <w:rPr/>
        <w:t>fundamentales</w:t>
      </w:r>
      <w:r>
        <w:rPr>
          <w:spacing w:val="-30"/>
        </w:rPr>
        <w:t> </w:t>
      </w:r>
      <w:r>
        <w:rPr/>
        <w:t>para</w:t>
      </w:r>
      <w:r>
        <w:rPr>
          <w:spacing w:val="-30"/>
        </w:rPr>
        <w:t> </w:t>
      </w:r>
      <w:r>
        <w:rPr/>
        <w:t>medir</w:t>
      </w:r>
      <w:r>
        <w:rPr>
          <w:spacing w:val="-30"/>
        </w:rPr>
        <w:t> </w:t>
      </w:r>
      <w:r>
        <w:rPr/>
        <w:t>el</w:t>
      </w:r>
      <w:r>
        <w:rPr>
          <w:spacing w:val="-30"/>
        </w:rPr>
        <w:t> </w:t>
      </w:r>
      <w:r>
        <w:rPr/>
        <w:t>bienestar</w:t>
      </w:r>
      <w:r>
        <w:rPr>
          <w:spacing w:val="-30"/>
        </w:rPr>
        <w:t> </w:t>
      </w:r>
      <w:r>
        <w:rPr/>
        <w:t>de</w:t>
      </w:r>
      <w:r>
        <w:rPr>
          <w:spacing w:val="-30"/>
        </w:rPr>
        <w:t> </w:t>
      </w:r>
      <w:r>
        <w:rPr/>
        <w:t>los</w:t>
      </w:r>
      <w:r>
        <w:rPr>
          <w:spacing w:val="-30"/>
        </w:rPr>
        <w:t> </w:t>
      </w:r>
      <w:r>
        <w:rPr/>
        <w:t>pueblos. </w:t>
      </w:r>
      <w:r>
        <w:rPr>
          <w:spacing w:val="-5"/>
        </w:rPr>
        <w:t>Por</w:t>
      </w:r>
      <w:r>
        <w:rPr>
          <w:spacing w:val="-30"/>
        </w:rPr>
        <w:t> </w:t>
      </w:r>
      <w:r>
        <w:rPr/>
        <w:t>tanto,</w:t>
      </w:r>
      <w:r>
        <w:rPr>
          <w:spacing w:val="-30"/>
        </w:rPr>
        <w:t> </w:t>
      </w:r>
      <w:r>
        <w:rPr/>
        <w:t>gran</w:t>
      </w:r>
      <w:r>
        <w:rPr>
          <w:spacing w:val="-30"/>
        </w:rPr>
        <w:t> </w:t>
      </w:r>
      <w:r>
        <w:rPr/>
        <w:t>parte</w:t>
      </w:r>
      <w:r>
        <w:rPr>
          <w:spacing w:val="-30"/>
        </w:rPr>
        <w:t> </w:t>
      </w:r>
      <w:r>
        <w:rPr/>
        <w:t>del</w:t>
      </w:r>
      <w:r>
        <w:rPr>
          <w:spacing w:val="-30"/>
        </w:rPr>
        <w:t> </w:t>
      </w:r>
      <w:r>
        <w:rPr/>
        <w:t>problema,</w:t>
      </w:r>
      <w:r>
        <w:rPr>
          <w:spacing w:val="-30"/>
        </w:rPr>
        <w:t> </w:t>
      </w:r>
      <w:r>
        <w:rPr/>
        <w:t>y</w:t>
      </w:r>
      <w:r>
        <w:rPr>
          <w:spacing w:val="-30"/>
        </w:rPr>
        <w:t> </w:t>
      </w:r>
      <w:r>
        <w:rPr/>
        <w:t>su</w:t>
      </w:r>
      <w:r>
        <w:rPr>
          <w:spacing w:val="-30"/>
        </w:rPr>
        <w:t> </w:t>
      </w:r>
      <w:r>
        <w:rPr/>
        <w:t>desbordamiento</w:t>
      </w:r>
      <w:r>
        <w:rPr>
          <w:spacing w:val="-30"/>
        </w:rPr>
        <w:t> </w:t>
      </w:r>
      <w:r>
        <w:rPr/>
        <w:t>en</w:t>
      </w:r>
      <w:r>
        <w:rPr>
          <w:spacing w:val="-30"/>
        </w:rPr>
        <w:t> </w:t>
      </w:r>
      <w:r>
        <w:rPr/>
        <w:t>otros</w:t>
      </w:r>
      <w:r>
        <w:rPr>
          <w:spacing w:val="-30"/>
        </w:rPr>
        <w:t> </w:t>
      </w:r>
      <w:r>
        <w:rPr/>
        <w:t>conflictos,</w:t>
      </w:r>
      <w:r>
        <w:rPr>
          <w:spacing w:val="-30"/>
        </w:rPr>
        <w:t> </w:t>
      </w:r>
      <w:r>
        <w:rPr/>
        <w:t>radica</w:t>
      </w:r>
      <w:r>
        <w:rPr>
          <w:spacing w:val="-30"/>
        </w:rPr>
        <w:t> </w:t>
      </w:r>
      <w:r>
        <w:rPr/>
        <w:t>en la</w:t>
      </w:r>
      <w:r>
        <w:rPr>
          <w:spacing w:val="-26"/>
        </w:rPr>
        <w:t> </w:t>
      </w:r>
      <w:r>
        <w:rPr/>
        <w:t>mala</w:t>
      </w:r>
      <w:r>
        <w:rPr>
          <w:spacing w:val="-26"/>
        </w:rPr>
        <w:t> </w:t>
      </w:r>
      <w:r>
        <w:rPr/>
        <w:t>distribución</w:t>
      </w:r>
      <w:r>
        <w:rPr>
          <w:spacing w:val="-26"/>
        </w:rPr>
        <w:t> </w:t>
      </w:r>
      <w:r>
        <w:rPr/>
        <w:t>de</w:t>
      </w:r>
      <w:r>
        <w:rPr>
          <w:spacing w:val="-26"/>
        </w:rPr>
        <w:t> </w:t>
      </w:r>
      <w:r>
        <w:rPr/>
        <w:t>esta</w:t>
      </w:r>
      <w:r>
        <w:rPr>
          <w:spacing w:val="-26"/>
        </w:rPr>
        <w:t> </w:t>
      </w:r>
      <w:r>
        <w:rPr/>
        <w:t>variable</w:t>
      </w:r>
      <w:r>
        <w:rPr>
          <w:spacing w:val="-26"/>
        </w:rPr>
        <w:t> </w:t>
      </w:r>
      <w:r>
        <w:rPr/>
        <w:t>entre</w:t>
      </w:r>
      <w:r>
        <w:rPr>
          <w:spacing w:val="-26"/>
        </w:rPr>
        <w:t> </w:t>
      </w:r>
      <w:r>
        <w:rPr/>
        <w:t>los</w:t>
      </w:r>
      <w:r>
        <w:rPr>
          <w:spacing w:val="-26"/>
        </w:rPr>
        <w:t> </w:t>
      </w:r>
      <w:r>
        <w:rPr/>
        <w:t>habitantes</w:t>
      </w:r>
      <w:r>
        <w:rPr>
          <w:spacing w:val="-26"/>
        </w:rPr>
        <w:t> </w:t>
      </w:r>
      <w:r>
        <w:rPr/>
        <w:t>de</w:t>
      </w:r>
      <w:r>
        <w:rPr>
          <w:spacing w:val="-26"/>
        </w:rPr>
        <w:t> </w:t>
      </w:r>
      <w:r>
        <w:rPr/>
        <w:t>una</w:t>
      </w:r>
      <w:r>
        <w:rPr>
          <w:spacing w:val="-26"/>
        </w:rPr>
        <w:t> </w:t>
      </w:r>
      <w:r>
        <w:rPr/>
        <w:t>sociedad.</w:t>
      </w:r>
    </w:p>
    <w:p>
      <w:pPr>
        <w:pStyle w:val="BodyText"/>
        <w:spacing w:line="271" w:lineRule="auto" w:before="2"/>
        <w:ind w:left="100" w:right="117" w:firstLine="359"/>
        <w:jc w:val="both"/>
      </w:pPr>
      <w:r>
        <w:rPr/>
        <w:t>Al </w:t>
      </w:r>
      <w:r>
        <w:rPr>
          <w:spacing w:val="-3"/>
        </w:rPr>
        <w:t>respecto, pareciera existir </w:t>
      </w:r>
      <w:r>
        <w:rPr/>
        <w:t>una </w:t>
      </w:r>
      <w:r>
        <w:rPr>
          <w:spacing w:val="-3"/>
        </w:rPr>
        <w:t>correlación entre desigualdad, pobreza </w:t>
      </w:r>
      <w:r>
        <w:rPr/>
        <w:t>y </w:t>
      </w:r>
      <w:r>
        <w:rPr>
          <w:spacing w:val="-3"/>
        </w:rPr>
        <w:t>marginación</w:t>
      </w:r>
      <w:r>
        <w:rPr>
          <w:spacing w:val="-10"/>
        </w:rPr>
        <w:t> </w:t>
      </w:r>
      <w:r>
        <w:rPr/>
        <w:t>en</w:t>
      </w:r>
      <w:r>
        <w:rPr>
          <w:spacing w:val="-10"/>
        </w:rPr>
        <w:t> </w:t>
      </w:r>
      <w:r>
        <w:rPr>
          <w:spacing w:val="-3"/>
        </w:rPr>
        <w:t>aquellas</w:t>
      </w:r>
      <w:r>
        <w:rPr>
          <w:spacing w:val="-10"/>
        </w:rPr>
        <w:t> </w:t>
      </w:r>
      <w:r>
        <w:rPr>
          <w:spacing w:val="-3"/>
        </w:rPr>
        <w:t>naciones</w:t>
      </w:r>
      <w:r>
        <w:rPr>
          <w:spacing w:val="-10"/>
        </w:rPr>
        <w:t> </w:t>
      </w:r>
      <w:r>
        <w:rPr/>
        <w:t>con</w:t>
      </w:r>
      <w:r>
        <w:rPr>
          <w:spacing w:val="-10"/>
        </w:rPr>
        <w:t> </w:t>
      </w:r>
      <w:r>
        <w:rPr/>
        <w:t>un</w:t>
      </w:r>
      <w:r>
        <w:rPr>
          <w:spacing w:val="-10"/>
        </w:rPr>
        <w:t> </w:t>
      </w:r>
      <w:r>
        <w:rPr>
          <w:spacing w:val="-3"/>
        </w:rPr>
        <w:t>número</w:t>
      </w:r>
      <w:r>
        <w:rPr>
          <w:spacing w:val="-10"/>
        </w:rPr>
        <w:t> </w:t>
      </w:r>
      <w:r>
        <w:rPr>
          <w:spacing w:val="-3"/>
        </w:rPr>
        <w:t>importante</w:t>
      </w:r>
      <w:r>
        <w:rPr>
          <w:spacing w:val="-10"/>
        </w:rPr>
        <w:t> </w:t>
      </w:r>
      <w:r>
        <w:rPr/>
        <w:t>de</w:t>
      </w:r>
      <w:r>
        <w:rPr>
          <w:spacing w:val="-10"/>
        </w:rPr>
        <w:t> </w:t>
      </w:r>
      <w:r>
        <w:rPr>
          <w:spacing w:val="-3"/>
        </w:rPr>
        <w:t>grupos</w:t>
      </w:r>
      <w:r>
        <w:rPr>
          <w:spacing w:val="-10"/>
        </w:rPr>
        <w:t> </w:t>
      </w:r>
      <w:r>
        <w:rPr>
          <w:spacing w:val="-3"/>
        </w:rPr>
        <w:t>minoritarios étnicos</w:t>
      </w:r>
      <w:r>
        <w:rPr>
          <w:spacing w:val="-38"/>
        </w:rPr>
        <w:t> </w:t>
      </w:r>
      <w:r>
        <w:rPr>
          <w:spacing w:val="-3"/>
        </w:rPr>
        <w:t>vinculados</w:t>
      </w:r>
      <w:r>
        <w:rPr>
          <w:spacing w:val="-38"/>
        </w:rPr>
        <w:t> </w:t>
      </w:r>
      <w:r>
        <w:rPr/>
        <w:t>a</w:t>
      </w:r>
      <w:r>
        <w:rPr>
          <w:spacing w:val="-38"/>
        </w:rPr>
        <w:t> </w:t>
      </w:r>
      <w:r>
        <w:rPr/>
        <w:t>los</w:t>
      </w:r>
      <w:r>
        <w:rPr>
          <w:spacing w:val="-38"/>
        </w:rPr>
        <w:t> </w:t>
      </w:r>
      <w:r>
        <w:rPr>
          <w:spacing w:val="-3"/>
        </w:rPr>
        <w:t>indígenas,</w:t>
      </w:r>
      <w:r>
        <w:rPr>
          <w:spacing w:val="-38"/>
        </w:rPr>
        <w:t> </w:t>
      </w:r>
      <w:r>
        <w:rPr/>
        <w:t>y</w:t>
      </w:r>
      <w:r>
        <w:rPr>
          <w:spacing w:val="-38"/>
        </w:rPr>
        <w:t> </w:t>
      </w:r>
      <w:r>
        <w:rPr/>
        <w:t>que</w:t>
      </w:r>
      <w:r>
        <w:rPr>
          <w:spacing w:val="-38"/>
        </w:rPr>
        <w:t> </w:t>
      </w:r>
      <w:r>
        <w:rPr/>
        <w:t>con</w:t>
      </w:r>
      <w:r>
        <w:rPr>
          <w:spacing w:val="-38"/>
        </w:rPr>
        <w:t> </w:t>
      </w:r>
      <w:r>
        <w:rPr/>
        <w:t>una</w:t>
      </w:r>
      <w:r>
        <w:rPr>
          <w:spacing w:val="-38"/>
        </w:rPr>
        <w:t> </w:t>
      </w:r>
      <w:r>
        <w:rPr>
          <w:spacing w:val="-3"/>
        </w:rPr>
        <w:t>mirada</w:t>
      </w:r>
      <w:r>
        <w:rPr>
          <w:spacing w:val="-38"/>
        </w:rPr>
        <w:t> </w:t>
      </w:r>
      <w:r>
        <w:rPr/>
        <w:t>a</w:t>
      </w:r>
      <w:r>
        <w:rPr>
          <w:spacing w:val="-38"/>
        </w:rPr>
        <w:t> </w:t>
      </w:r>
      <w:r>
        <w:rPr>
          <w:spacing w:val="-3"/>
        </w:rPr>
        <w:t>diferentes</w:t>
      </w:r>
      <w:r>
        <w:rPr>
          <w:spacing w:val="-38"/>
        </w:rPr>
        <w:t> </w:t>
      </w:r>
      <w:r>
        <w:rPr>
          <w:spacing w:val="-3"/>
        </w:rPr>
        <w:t>indicadores</w:t>
      </w:r>
      <w:r>
        <w:rPr>
          <w:spacing w:val="-38"/>
        </w:rPr>
        <w:t> </w:t>
      </w:r>
      <w:r>
        <w:rPr/>
        <w:t>de</w:t>
      </w:r>
      <w:r>
        <w:rPr>
          <w:spacing w:val="-38"/>
        </w:rPr>
        <w:t> </w:t>
      </w:r>
      <w:r>
        <w:rPr>
          <w:spacing w:val="-3"/>
        </w:rPr>
        <w:t>tipo social</w:t>
      </w:r>
      <w:r>
        <w:rPr>
          <w:spacing w:val="-27"/>
        </w:rPr>
        <w:t> </w:t>
      </w:r>
      <w:r>
        <w:rPr/>
        <w:t>y</w:t>
      </w:r>
      <w:r>
        <w:rPr>
          <w:spacing w:val="-27"/>
        </w:rPr>
        <w:t> </w:t>
      </w:r>
      <w:r>
        <w:rPr>
          <w:spacing w:val="-3"/>
        </w:rPr>
        <w:t>económico</w:t>
      </w:r>
      <w:r>
        <w:rPr>
          <w:spacing w:val="-27"/>
        </w:rPr>
        <w:t> </w:t>
      </w:r>
      <w:r>
        <w:rPr/>
        <w:t>es</w:t>
      </w:r>
      <w:r>
        <w:rPr>
          <w:spacing w:val="-27"/>
        </w:rPr>
        <w:t> </w:t>
      </w:r>
      <w:r>
        <w:rPr>
          <w:spacing w:val="-3"/>
        </w:rPr>
        <w:t>posible</w:t>
      </w:r>
      <w:r>
        <w:rPr>
          <w:spacing w:val="-27"/>
        </w:rPr>
        <w:t> </w:t>
      </w:r>
      <w:r>
        <w:rPr>
          <w:spacing w:val="-3"/>
        </w:rPr>
        <w:t>observar</w:t>
      </w:r>
      <w:r>
        <w:rPr>
          <w:spacing w:val="-27"/>
        </w:rPr>
        <w:t> </w:t>
      </w:r>
      <w:r>
        <w:rPr/>
        <w:t>las</w:t>
      </w:r>
      <w:r>
        <w:rPr>
          <w:spacing w:val="-27"/>
        </w:rPr>
        <w:t> </w:t>
      </w:r>
      <w:r>
        <w:rPr>
          <w:spacing w:val="-3"/>
        </w:rPr>
        <w:t>condiciones</w:t>
      </w:r>
      <w:r>
        <w:rPr>
          <w:spacing w:val="-27"/>
        </w:rPr>
        <w:t> </w:t>
      </w:r>
      <w:r>
        <w:rPr/>
        <w:t>de</w:t>
      </w:r>
      <w:r>
        <w:rPr>
          <w:spacing w:val="-27"/>
        </w:rPr>
        <w:t> </w:t>
      </w:r>
      <w:r>
        <w:rPr>
          <w:spacing w:val="-3"/>
        </w:rPr>
        <w:t>vida</w:t>
      </w:r>
      <w:r>
        <w:rPr>
          <w:spacing w:val="-27"/>
        </w:rPr>
        <w:t> </w:t>
      </w:r>
      <w:r>
        <w:rPr/>
        <w:t>de</w:t>
      </w:r>
      <w:r>
        <w:rPr>
          <w:spacing w:val="-27"/>
        </w:rPr>
        <w:t> </w:t>
      </w:r>
      <w:r>
        <w:rPr/>
        <w:t>los</w:t>
      </w:r>
      <w:r>
        <w:rPr>
          <w:spacing w:val="-27"/>
        </w:rPr>
        <w:t> </w:t>
      </w:r>
      <w:r>
        <w:rPr>
          <w:spacing w:val="-3"/>
        </w:rPr>
        <w:t>distintos</w:t>
      </w:r>
      <w:r>
        <w:rPr>
          <w:spacing w:val="-27"/>
        </w:rPr>
        <w:t> </w:t>
      </w:r>
      <w:r>
        <w:rPr>
          <w:spacing w:val="-3"/>
        </w:rPr>
        <w:t>estratos sociales</w:t>
      </w:r>
      <w:r>
        <w:rPr>
          <w:spacing w:val="-9"/>
        </w:rPr>
        <w:t> </w:t>
      </w:r>
      <w:r>
        <w:rPr/>
        <w:t>que</w:t>
      </w:r>
      <w:r>
        <w:rPr>
          <w:spacing w:val="-9"/>
        </w:rPr>
        <w:t> </w:t>
      </w:r>
      <w:r>
        <w:rPr/>
        <w:t>la</w:t>
      </w:r>
      <w:r>
        <w:rPr>
          <w:spacing w:val="-9"/>
        </w:rPr>
        <w:t> </w:t>
      </w:r>
      <w:r>
        <w:rPr>
          <w:spacing w:val="-3"/>
        </w:rPr>
        <w:t>conforman.</w:t>
      </w:r>
      <w:r>
        <w:rPr>
          <w:spacing w:val="-9"/>
        </w:rPr>
        <w:t> </w:t>
      </w:r>
      <w:r>
        <w:rPr>
          <w:spacing w:val="-5"/>
        </w:rPr>
        <w:t>Para</w:t>
      </w:r>
      <w:r>
        <w:rPr>
          <w:spacing w:val="-9"/>
        </w:rPr>
        <w:t> </w:t>
      </w:r>
      <w:r>
        <w:rPr/>
        <w:t>el</w:t>
      </w:r>
      <w:r>
        <w:rPr>
          <w:spacing w:val="-9"/>
        </w:rPr>
        <w:t> </w:t>
      </w:r>
      <w:r>
        <w:rPr>
          <w:spacing w:val="-3"/>
        </w:rPr>
        <w:t>caso</w:t>
      </w:r>
      <w:r>
        <w:rPr>
          <w:spacing w:val="-9"/>
        </w:rPr>
        <w:t> </w:t>
      </w:r>
      <w:r>
        <w:rPr/>
        <w:t>de</w:t>
      </w:r>
      <w:r>
        <w:rPr>
          <w:spacing w:val="-9"/>
        </w:rPr>
        <w:t> </w:t>
      </w:r>
      <w:r>
        <w:rPr/>
        <w:t>los</w:t>
      </w:r>
      <w:r>
        <w:rPr>
          <w:spacing w:val="-9"/>
        </w:rPr>
        <w:t> </w:t>
      </w:r>
      <w:r>
        <w:rPr>
          <w:spacing w:val="-3"/>
        </w:rPr>
        <w:t>grupos</w:t>
      </w:r>
      <w:r>
        <w:rPr>
          <w:spacing w:val="-9"/>
        </w:rPr>
        <w:t> </w:t>
      </w:r>
      <w:r>
        <w:rPr>
          <w:spacing w:val="-3"/>
        </w:rPr>
        <w:t>étnicos</w:t>
      </w:r>
      <w:r>
        <w:rPr>
          <w:spacing w:val="-9"/>
        </w:rPr>
        <w:t> </w:t>
      </w:r>
      <w:r>
        <w:rPr/>
        <w:t>de</w:t>
      </w:r>
      <w:r>
        <w:rPr>
          <w:spacing w:val="-9"/>
        </w:rPr>
        <w:t> </w:t>
      </w:r>
      <w:r>
        <w:rPr>
          <w:spacing w:val="-3"/>
        </w:rPr>
        <w:t>México</w:t>
      </w:r>
      <w:r>
        <w:rPr>
          <w:spacing w:val="-9"/>
        </w:rPr>
        <w:t> </w:t>
      </w:r>
      <w:r>
        <w:rPr/>
        <w:t>la</w:t>
      </w:r>
      <w:r>
        <w:rPr>
          <w:spacing w:val="-9"/>
        </w:rPr>
        <w:t> </w:t>
      </w:r>
      <w:r>
        <w:rPr>
          <w:spacing w:val="-3"/>
        </w:rPr>
        <w:t>situación corresponde </w:t>
      </w:r>
      <w:r>
        <w:rPr/>
        <w:t>a </w:t>
      </w:r>
      <w:r>
        <w:rPr>
          <w:spacing w:val="-3"/>
        </w:rPr>
        <w:t>bajos niveles </w:t>
      </w:r>
      <w:r>
        <w:rPr/>
        <w:t>de </w:t>
      </w:r>
      <w:r>
        <w:rPr>
          <w:spacing w:val="-3"/>
        </w:rPr>
        <w:t>generación </w:t>
      </w:r>
      <w:r>
        <w:rPr/>
        <w:t>y </w:t>
      </w:r>
      <w:r>
        <w:rPr>
          <w:spacing w:val="-3"/>
        </w:rPr>
        <w:t>obtención </w:t>
      </w:r>
      <w:r>
        <w:rPr/>
        <w:t>de </w:t>
      </w:r>
      <w:r>
        <w:rPr>
          <w:spacing w:val="-3"/>
        </w:rPr>
        <w:t>ingresos </w:t>
      </w:r>
      <w:r>
        <w:rPr/>
        <w:t>y a una </w:t>
      </w:r>
      <w:r>
        <w:rPr>
          <w:spacing w:val="-3"/>
        </w:rPr>
        <w:t>atención deficiente</w:t>
      </w:r>
      <w:r>
        <w:rPr>
          <w:spacing w:val="-38"/>
        </w:rPr>
        <w:t> </w:t>
      </w:r>
      <w:r>
        <w:rPr/>
        <w:t>y</w:t>
      </w:r>
      <w:r>
        <w:rPr>
          <w:spacing w:val="-38"/>
        </w:rPr>
        <w:t> </w:t>
      </w:r>
      <w:r>
        <w:rPr>
          <w:spacing w:val="-3"/>
        </w:rPr>
        <w:t>escasa</w:t>
      </w:r>
      <w:r>
        <w:rPr>
          <w:spacing w:val="-38"/>
        </w:rPr>
        <w:t> </w:t>
      </w:r>
      <w:r>
        <w:rPr/>
        <w:t>en</w:t>
      </w:r>
      <w:r>
        <w:rPr>
          <w:spacing w:val="-38"/>
        </w:rPr>
        <w:t> </w:t>
      </w:r>
      <w:r>
        <w:rPr>
          <w:spacing w:val="-3"/>
        </w:rPr>
        <w:t>servicios</w:t>
      </w:r>
      <w:r>
        <w:rPr>
          <w:spacing w:val="-38"/>
        </w:rPr>
        <w:t> </w:t>
      </w:r>
      <w:r>
        <w:rPr/>
        <w:t>de</w:t>
      </w:r>
      <w:r>
        <w:rPr>
          <w:spacing w:val="-38"/>
        </w:rPr>
        <w:t> </w:t>
      </w:r>
      <w:r>
        <w:rPr>
          <w:spacing w:val="-3"/>
        </w:rPr>
        <w:t>salud,</w:t>
      </w:r>
      <w:r>
        <w:rPr>
          <w:spacing w:val="-38"/>
        </w:rPr>
        <w:t> </w:t>
      </w:r>
      <w:r>
        <w:rPr>
          <w:spacing w:val="-3"/>
        </w:rPr>
        <w:t>vivienda</w:t>
      </w:r>
      <w:r>
        <w:rPr>
          <w:spacing w:val="-38"/>
        </w:rPr>
        <w:t> </w:t>
      </w:r>
      <w:r>
        <w:rPr/>
        <w:t>y</w:t>
      </w:r>
      <w:r>
        <w:rPr>
          <w:spacing w:val="-38"/>
        </w:rPr>
        <w:t> </w:t>
      </w:r>
      <w:r>
        <w:rPr>
          <w:spacing w:val="-3"/>
        </w:rPr>
        <w:t>educación,</w:t>
      </w:r>
      <w:r>
        <w:rPr>
          <w:spacing w:val="-38"/>
        </w:rPr>
        <w:t> </w:t>
      </w:r>
      <w:r>
        <w:rPr>
          <w:spacing w:val="-3"/>
        </w:rPr>
        <w:t>entre</w:t>
      </w:r>
      <w:r>
        <w:rPr>
          <w:spacing w:val="-38"/>
        </w:rPr>
        <w:t> </w:t>
      </w:r>
      <w:r>
        <w:rPr>
          <w:spacing w:val="-3"/>
        </w:rPr>
        <w:t>otros</w:t>
      </w:r>
      <w:r>
        <w:rPr>
          <w:spacing w:val="-38"/>
        </w:rPr>
        <w:t> </w:t>
      </w:r>
      <w:r>
        <w:rPr>
          <w:spacing w:val="-3"/>
        </w:rPr>
        <w:t>más.</w:t>
      </w:r>
    </w:p>
    <w:p>
      <w:pPr>
        <w:pStyle w:val="BodyText"/>
        <w:spacing w:line="271" w:lineRule="auto" w:before="2"/>
        <w:ind w:left="100" w:right="116" w:firstLine="359"/>
        <w:jc w:val="both"/>
      </w:pPr>
      <w:r>
        <w:rPr/>
        <w:t>Los factores que atienden la inequidad en la distribución de la riqueza son múltiples,</w:t>
      </w:r>
      <w:r>
        <w:rPr>
          <w:spacing w:val="-7"/>
        </w:rPr>
        <w:t> </w:t>
      </w:r>
      <w:r>
        <w:rPr/>
        <w:t>y</w:t>
      </w:r>
      <w:r>
        <w:rPr>
          <w:spacing w:val="-7"/>
        </w:rPr>
        <w:t> </w:t>
      </w:r>
      <w:r>
        <w:rPr/>
        <w:t>si</w:t>
      </w:r>
      <w:r>
        <w:rPr>
          <w:spacing w:val="-7"/>
        </w:rPr>
        <w:t> </w:t>
      </w:r>
      <w:r>
        <w:rPr/>
        <w:t>bien</w:t>
      </w:r>
      <w:r>
        <w:rPr>
          <w:spacing w:val="-7"/>
        </w:rPr>
        <w:t> </w:t>
      </w:r>
      <w:r>
        <w:rPr/>
        <w:t>la</w:t>
      </w:r>
      <w:r>
        <w:rPr>
          <w:spacing w:val="-7"/>
        </w:rPr>
        <w:t> </w:t>
      </w:r>
      <w:r>
        <w:rPr/>
        <w:t>condición</w:t>
      </w:r>
      <w:r>
        <w:rPr>
          <w:spacing w:val="-7"/>
        </w:rPr>
        <w:t> </w:t>
      </w:r>
      <w:r>
        <w:rPr/>
        <w:t>étnica</w:t>
      </w:r>
      <w:r>
        <w:rPr>
          <w:spacing w:val="-7"/>
        </w:rPr>
        <w:t> </w:t>
      </w:r>
      <w:r>
        <w:rPr/>
        <w:t>de</w:t>
      </w:r>
      <w:r>
        <w:rPr>
          <w:spacing w:val="-7"/>
        </w:rPr>
        <w:t> </w:t>
      </w:r>
      <w:r>
        <w:rPr/>
        <w:t>una</w:t>
      </w:r>
      <w:r>
        <w:rPr>
          <w:spacing w:val="-7"/>
        </w:rPr>
        <w:t> </w:t>
      </w:r>
      <w:r>
        <w:rPr/>
        <w:t>persona</w:t>
      </w:r>
      <w:r>
        <w:rPr>
          <w:spacing w:val="-7"/>
        </w:rPr>
        <w:t> </w:t>
      </w:r>
      <w:r>
        <w:rPr/>
        <w:t>no</w:t>
      </w:r>
      <w:r>
        <w:rPr>
          <w:spacing w:val="-7"/>
        </w:rPr>
        <w:t> </w:t>
      </w:r>
      <w:r>
        <w:rPr/>
        <w:t>tendría</w:t>
      </w:r>
      <w:r>
        <w:rPr>
          <w:spacing w:val="-7"/>
        </w:rPr>
        <w:t> </w:t>
      </w:r>
      <w:r>
        <w:rPr/>
        <w:t>que</w:t>
      </w:r>
      <w:r>
        <w:rPr>
          <w:spacing w:val="-7"/>
        </w:rPr>
        <w:t> </w:t>
      </w:r>
      <w:r>
        <w:rPr/>
        <w:t>considerarse como</w:t>
      </w:r>
      <w:r>
        <w:rPr>
          <w:spacing w:val="-43"/>
        </w:rPr>
        <w:t> </w:t>
      </w:r>
      <w:r>
        <w:rPr/>
        <w:t>uno</w:t>
      </w:r>
      <w:r>
        <w:rPr>
          <w:spacing w:val="-43"/>
        </w:rPr>
        <w:t> </w:t>
      </w:r>
      <w:r>
        <w:rPr/>
        <w:t>de</w:t>
      </w:r>
      <w:r>
        <w:rPr>
          <w:spacing w:val="-43"/>
        </w:rPr>
        <w:t> </w:t>
      </w:r>
      <w:r>
        <w:rPr/>
        <w:t>éstos,</w:t>
      </w:r>
      <w:r>
        <w:rPr>
          <w:spacing w:val="-43"/>
        </w:rPr>
        <w:t> </w:t>
      </w:r>
      <w:r>
        <w:rPr/>
        <w:t>es</w:t>
      </w:r>
      <w:r>
        <w:rPr>
          <w:spacing w:val="-43"/>
        </w:rPr>
        <w:t> </w:t>
      </w:r>
      <w:r>
        <w:rPr/>
        <w:t>posible</w:t>
      </w:r>
      <w:r>
        <w:rPr>
          <w:spacing w:val="-43"/>
        </w:rPr>
        <w:t> </w:t>
      </w:r>
      <w:r>
        <w:rPr/>
        <w:t>distinguir</w:t>
      </w:r>
      <w:r>
        <w:rPr>
          <w:spacing w:val="-43"/>
        </w:rPr>
        <w:t> </w:t>
      </w:r>
      <w:r>
        <w:rPr/>
        <w:t>una</w:t>
      </w:r>
      <w:r>
        <w:rPr>
          <w:spacing w:val="-43"/>
        </w:rPr>
        <w:t> </w:t>
      </w:r>
      <w:r>
        <w:rPr/>
        <w:t>fuerte</w:t>
      </w:r>
      <w:r>
        <w:rPr>
          <w:spacing w:val="-43"/>
        </w:rPr>
        <w:t> </w:t>
      </w:r>
      <w:r>
        <w:rPr/>
        <w:t>correspondencia</w:t>
      </w:r>
      <w:r>
        <w:rPr>
          <w:spacing w:val="-43"/>
        </w:rPr>
        <w:t> </w:t>
      </w:r>
      <w:r>
        <w:rPr/>
        <w:t>entre</w:t>
      </w:r>
      <w:r>
        <w:rPr>
          <w:spacing w:val="-43"/>
        </w:rPr>
        <w:t> </w:t>
      </w:r>
      <w:r>
        <w:rPr/>
        <w:t>marginación y</w:t>
      </w:r>
      <w:r>
        <w:rPr>
          <w:spacing w:val="-19"/>
        </w:rPr>
        <w:t> </w:t>
      </w:r>
      <w:r>
        <w:rPr/>
        <w:t>pobreza</w:t>
      </w:r>
      <w:r>
        <w:rPr>
          <w:spacing w:val="-19"/>
        </w:rPr>
        <w:t> </w:t>
      </w:r>
      <w:r>
        <w:rPr/>
        <w:t>con</w:t>
      </w:r>
      <w:r>
        <w:rPr>
          <w:spacing w:val="-19"/>
        </w:rPr>
        <w:t> </w:t>
      </w:r>
      <w:r>
        <w:rPr/>
        <w:t>la</w:t>
      </w:r>
      <w:r>
        <w:rPr>
          <w:spacing w:val="-19"/>
        </w:rPr>
        <w:t> </w:t>
      </w:r>
      <w:r>
        <w:rPr/>
        <w:t>pertenencia</w:t>
      </w:r>
      <w:r>
        <w:rPr>
          <w:spacing w:val="-19"/>
        </w:rPr>
        <w:t> </w:t>
      </w:r>
      <w:r>
        <w:rPr/>
        <w:t>a</w:t>
      </w:r>
      <w:r>
        <w:rPr>
          <w:spacing w:val="-19"/>
        </w:rPr>
        <w:t> </w:t>
      </w:r>
      <w:r>
        <w:rPr/>
        <w:t>un</w:t>
      </w:r>
      <w:r>
        <w:rPr>
          <w:spacing w:val="-19"/>
        </w:rPr>
        <w:t> </w:t>
      </w:r>
      <w:r>
        <w:rPr/>
        <w:t>grupo</w:t>
      </w:r>
      <w:r>
        <w:rPr>
          <w:spacing w:val="-19"/>
        </w:rPr>
        <w:t> </w:t>
      </w:r>
      <w:r>
        <w:rPr/>
        <w:t>étnico.</w:t>
      </w:r>
    </w:p>
    <w:p>
      <w:pPr>
        <w:pStyle w:val="BodyText"/>
        <w:spacing w:line="271" w:lineRule="auto" w:before="2"/>
        <w:ind w:left="100" w:right="117" w:firstLine="359"/>
        <w:jc w:val="both"/>
      </w:pPr>
      <w:r>
        <w:rPr/>
        <w:t>Adicionalmente,</w:t>
      </w:r>
      <w:r>
        <w:rPr>
          <w:spacing w:val="-28"/>
        </w:rPr>
        <w:t> </w:t>
      </w:r>
      <w:r>
        <w:rPr/>
        <w:t>se</w:t>
      </w:r>
      <w:r>
        <w:rPr>
          <w:spacing w:val="-28"/>
        </w:rPr>
        <w:t> </w:t>
      </w:r>
      <w:r>
        <w:rPr/>
        <w:t>tiene</w:t>
      </w:r>
      <w:r>
        <w:rPr>
          <w:spacing w:val="-28"/>
        </w:rPr>
        <w:t> </w:t>
      </w:r>
      <w:r>
        <w:rPr/>
        <w:t>que</w:t>
      </w:r>
      <w:r>
        <w:rPr>
          <w:spacing w:val="-28"/>
        </w:rPr>
        <w:t> </w:t>
      </w:r>
      <w:r>
        <w:rPr/>
        <w:t>la</w:t>
      </w:r>
      <w:r>
        <w:rPr>
          <w:spacing w:val="-28"/>
        </w:rPr>
        <w:t> </w:t>
      </w:r>
      <w:r>
        <w:rPr/>
        <w:t>condición</w:t>
      </w:r>
      <w:r>
        <w:rPr>
          <w:spacing w:val="-28"/>
        </w:rPr>
        <w:t> </w:t>
      </w:r>
      <w:r>
        <w:rPr/>
        <w:t>étnica</w:t>
      </w:r>
      <w:r>
        <w:rPr>
          <w:spacing w:val="-28"/>
        </w:rPr>
        <w:t> </w:t>
      </w:r>
      <w:r>
        <w:rPr/>
        <w:t>en</w:t>
      </w:r>
      <w:r>
        <w:rPr>
          <w:spacing w:val="-28"/>
        </w:rPr>
        <w:t> </w:t>
      </w:r>
      <w:r>
        <w:rPr/>
        <w:t>México</w:t>
      </w:r>
      <w:r>
        <w:rPr>
          <w:spacing w:val="-28"/>
        </w:rPr>
        <w:t> </w:t>
      </w:r>
      <w:r>
        <w:rPr/>
        <w:t>está</w:t>
      </w:r>
      <w:r>
        <w:rPr>
          <w:spacing w:val="-28"/>
        </w:rPr>
        <w:t> </w:t>
      </w:r>
      <w:r>
        <w:rPr/>
        <w:t>relacionada</w:t>
      </w:r>
      <w:r>
        <w:rPr>
          <w:spacing w:val="-28"/>
        </w:rPr>
        <w:t> </w:t>
      </w:r>
      <w:r>
        <w:rPr/>
        <w:t>con aspectos</w:t>
      </w:r>
      <w:r>
        <w:rPr>
          <w:spacing w:val="-26"/>
        </w:rPr>
        <w:t> </w:t>
      </w:r>
      <w:r>
        <w:rPr/>
        <w:t>de</w:t>
      </w:r>
      <w:r>
        <w:rPr>
          <w:spacing w:val="-26"/>
        </w:rPr>
        <w:t> </w:t>
      </w:r>
      <w:r>
        <w:rPr/>
        <w:t>discriminación</w:t>
      </w:r>
      <w:r>
        <w:rPr>
          <w:spacing w:val="-26"/>
        </w:rPr>
        <w:t> </w:t>
      </w:r>
      <w:r>
        <w:rPr/>
        <w:t>y</w:t>
      </w:r>
      <w:r>
        <w:rPr>
          <w:spacing w:val="-26"/>
        </w:rPr>
        <w:t> </w:t>
      </w:r>
      <w:r>
        <w:rPr/>
        <w:t>de</w:t>
      </w:r>
      <w:r>
        <w:rPr>
          <w:spacing w:val="-26"/>
        </w:rPr>
        <w:t> </w:t>
      </w:r>
      <w:r>
        <w:rPr/>
        <w:t>exclusión</w:t>
      </w:r>
      <w:r>
        <w:rPr>
          <w:spacing w:val="-26"/>
        </w:rPr>
        <w:t> </w:t>
      </w:r>
      <w:r>
        <w:rPr/>
        <w:t>social</w:t>
      </w:r>
      <w:r>
        <w:rPr>
          <w:spacing w:val="-26"/>
        </w:rPr>
        <w:t> </w:t>
      </w:r>
      <w:r>
        <w:rPr/>
        <w:t>por</w:t>
      </w:r>
      <w:r>
        <w:rPr>
          <w:spacing w:val="-26"/>
        </w:rPr>
        <w:t> </w:t>
      </w:r>
      <w:r>
        <w:rPr/>
        <w:t>pertenecer</w:t>
      </w:r>
      <w:r>
        <w:rPr>
          <w:spacing w:val="-26"/>
        </w:rPr>
        <w:t> </w:t>
      </w:r>
      <w:r>
        <w:rPr/>
        <w:t>a</w:t>
      </w:r>
      <w:r>
        <w:rPr>
          <w:spacing w:val="-26"/>
        </w:rPr>
        <w:t> </w:t>
      </w:r>
      <w:r>
        <w:rPr/>
        <w:t>un</w:t>
      </w:r>
      <w:r>
        <w:rPr>
          <w:spacing w:val="-26"/>
        </w:rPr>
        <w:t> </w:t>
      </w:r>
      <w:r>
        <w:rPr/>
        <w:t>grupo</w:t>
      </w:r>
      <w:r>
        <w:rPr>
          <w:spacing w:val="-26"/>
        </w:rPr>
        <w:t> </w:t>
      </w:r>
      <w:r>
        <w:rPr/>
        <w:t>indígena, que</w:t>
      </w:r>
      <w:r>
        <w:rPr>
          <w:spacing w:val="-31"/>
        </w:rPr>
        <w:t> </w:t>
      </w:r>
      <w:r>
        <w:rPr/>
        <w:t>podrían</w:t>
      </w:r>
      <w:r>
        <w:rPr>
          <w:spacing w:val="-31"/>
        </w:rPr>
        <w:t> </w:t>
      </w:r>
      <w:r>
        <w:rPr/>
        <w:t>explicar</w:t>
      </w:r>
      <w:r>
        <w:rPr>
          <w:spacing w:val="-31"/>
        </w:rPr>
        <w:t> </w:t>
      </w:r>
      <w:r>
        <w:rPr/>
        <w:t>de</w:t>
      </w:r>
      <w:r>
        <w:rPr>
          <w:spacing w:val="-31"/>
        </w:rPr>
        <w:t> </w:t>
      </w:r>
      <w:r>
        <w:rPr/>
        <w:t>forma</w:t>
      </w:r>
      <w:r>
        <w:rPr>
          <w:spacing w:val="-31"/>
        </w:rPr>
        <w:t> </w:t>
      </w:r>
      <w:r>
        <w:rPr/>
        <w:t>relevante</w:t>
      </w:r>
      <w:r>
        <w:rPr>
          <w:spacing w:val="-31"/>
        </w:rPr>
        <w:t> </w:t>
      </w:r>
      <w:r>
        <w:rPr/>
        <w:t>la</w:t>
      </w:r>
      <w:r>
        <w:rPr>
          <w:spacing w:val="-31"/>
        </w:rPr>
        <w:t> </w:t>
      </w:r>
      <w:r>
        <w:rPr/>
        <w:t>situación</w:t>
      </w:r>
      <w:r>
        <w:rPr>
          <w:spacing w:val="-31"/>
        </w:rPr>
        <w:t> </w:t>
      </w:r>
      <w:r>
        <w:rPr/>
        <w:t>precaria</w:t>
      </w:r>
      <w:r>
        <w:rPr>
          <w:spacing w:val="-31"/>
        </w:rPr>
        <w:t> </w:t>
      </w:r>
      <w:r>
        <w:rPr/>
        <w:t>de</w:t>
      </w:r>
      <w:r>
        <w:rPr>
          <w:spacing w:val="-31"/>
        </w:rPr>
        <w:t> </w:t>
      </w:r>
      <w:r>
        <w:rPr/>
        <w:t>estos</w:t>
      </w:r>
      <w:r>
        <w:rPr>
          <w:spacing w:val="-31"/>
        </w:rPr>
        <w:t> </w:t>
      </w:r>
      <w:r>
        <w:rPr/>
        <w:t>grupos,</w:t>
      </w:r>
      <w:r>
        <w:rPr>
          <w:spacing w:val="-31"/>
        </w:rPr>
        <w:t> </w:t>
      </w:r>
      <w:r>
        <w:rPr/>
        <w:t>aunque también es cierto que el tema requiere de un análisis más profundo. Sin embargo, este trabajo trata, particularmente, acerca de la situación de los grupos indígenas. En la primera parte se presenta un panorama de la pluriculturalidad en México, con la intención de ubicar la relevancia, en tamaño y diversidad de población</w:t>
      </w:r>
      <w:r>
        <w:rPr>
          <w:spacing w:val="-13"/>
        </w:rPr>
        <w:t> </w:t>
      </w:r>
      <w:r>
        <w:rPr/>
        <w:t>que representan</w:t>
      </w:r>
      <w:r>
        <w:rPr>
          <w:spacing w:val="-43"/>
        </w:rPr>
        <w:t> </w:t>
      </w:r>
      <w:r>
        <w:rPr/>
        <w:t>los</w:t>
      </w:r>
      <w:r>
        <w:rPr>
          <w:spacing w:val="-43"/>
        </w:rPr>
        <w:t> </w:t>
      </w:r>
      <w:r>
        <w:rPr/>
        <w:t>grupos</w:t>
      </w:r>
      <w:r>
        <w:rPr>
          <w:spacing w:val="-43"/>
        </w:rPr>
        <w:t> </w:t>
      </w:r>
      <w:r>
        <w:rPr/>
        <w:t>étnicos.</w:t>
      </w:r>
      <w:r>
        <w:rPr>
          <w:spacing w:val="-43"/>
        </w:rPr>
        <w:t> </w:t>
      </w:r>
      <w:r>
        <w:rPr/>
        <w:t>En</w:t>
      </w:r>
      <w:r>
        <w:rPr>
          <w:spacing w:val="-43"/>
        </w:rPr>
        <w:t> </w:t>
      </w:r>
      <w:r>
        <w:rPr/>
        <w:t>segundo</w:t>
      </w:r>
      <w:r>
        <w:rPr>
          <w:spacing w:val="-43"/>
        </w:rPr>
        <w:t> </w:t>
      </w:r>
      <w:r>
        <w:rPr/>
        <w:t>término,</w:t>
      </w:r>
      <w:r>
        <w:rPr>
          <w:spacing w:val="-43"/>
        </w:rPr>
        <w:t> </w:t>
      </w:r>
      <w:r>
        <w:rPr/>
        <w:t>se</w:t>
      </w:r>
      <w:r>
        <w:rPr>
          <w:spacing w:val="-43"/>
        </w:rPr>
        <w:t> </w:t>
      </w:r>
      <w:r>
        <w:rPr/>
        <w:t>hace</w:t>
      </w:r>
      <w:r>
        <w:rPr>
          <w:spacing w:val="-43"/>
        </w:rPr>
        <w:t> </w:t>
      </w:r>
      <w:r>
        <w:rPr/>
        <w:t>uso</w:t>
      </w:r>
      <w:r>
        <w:rPr>
          <w:spacing w:val="-43"/>
        </w:rPr>
        <w:t> </w:t>
      </w:r>
      <w:r>
        <w:rPr/>
        <w:t>de</w:t>
      </w:r>
      <w:r>
        <w:rPr>
          <w:spacing w:val="-43"/>
        </w:rPr>
        <w:t> </w:t>
      </w:r>
      <w:r>
        <w:rPr/>
        <w:t>los</w:t>
      </w:r>
      <w:r>
        <w:rPr>
          <w:spacing w:val="-43"/>
        </w:rPr>
        <w:t> </w:t>
      </w:r>
      <w:r>
        <w:rPr/>
        <w:t>diferentes</w:t>
      </w:r>
      <w:r>
        <w:rPr>
          <w:spacing w:val="-43"/>
        </w:rPr>
        <w:t> </w:t>
      </w:r>
      <w:r>
        <w:rPr/>
        <w:t>datos</w:t>
      </w:r>
    </w:p>
    <w:p>
      <w:pPr>
        <w:spacing w:after="0" w:line="271" w:lineRule="auto"/>
        <w:jc w:val="both"/>
        <w:sectPr>
          <w:headerReference w:type="even" r:id="rId37"/>
          <w:footerReference w:type="even" r:id="rId38"/>
          <w:pgSz w:w="9640" w:h="13040"/>
          <w:pgMar w:header="788" w:footer="519" w:top="980" w:bottom="700" w:left="980" w:right="960"/>
          <w:pgNumType w:start="14"/>
        </w:sectPr>
      </w:pPr>
    </w:p>
    <w:p>
      <w:pPr>
        <w:spacing w:before="11"/>
        <w:ind w:left="100" w:right="0" w:firstLine="0"/>
        <w:jc w:val="both"/>
        <w:rPr>
          <w:rFonts w:ascii="PMingLiU" w:hAnsi="PMingLiU"/>
          <w:sz w:val="18"/>
        </w:rPr>
      </w:pPr>
      <w:r>
        <w:rPr>
          <w:rFonts w:ascii="PMingLiU" w:hAnsi="PMingLiU"/>
          <w:color w:val="A7A9AC"/>
          <w:sz w:val="18"/>
        </w:rPr>
        <w:t>Exclusión social en las sociedades multiculturales...</w:t>
      </w:r>
    </w:p>
    <w:p>
      <w:pPr>
        <w:pStyle w:val="BodyText"/>
        <w:rPr>
          <w:rFonts w:ascii="PMingLiU"/>
          <w:sz w:val="18"/>
        </w:rPr>
      </w:pPr>
    </w:p>
    <w:p>
      <w:pPr>
        <w:pStyle w:val="BodyText"/>
        <w:spacing w:before="3"/>
        <w:rPr>
          <w:rFonts w:ascii="PMingLiU"/>
          <w:sz w:val="22"/>
        </w:rPr>
      </w:pPr>
    </w:p>
    <w:p>
      <w:pPr>
        <w:pStyle w:val="BodyText"/>
        <w:spacing w:line="271" w:lineRule="auto"/>
        <w:ind w:left="100" w:right="116"/>
        <w:jc w:val="both"/>
      </w:pPr>
      <w:r>
        <w:rPr/>
        <w:t>que</w:t>
      </w:r>
      <w:r>
        <w:rPr>
          <w:spacing w:val="-16"/>
        </w:rPr>
        <w:t> </w:t>
      </w:r>
      <w:r>
        <w:rPr/>
        <w:t>existen</w:t>
      </w:r>
      <w:r>
        <w:rPr>
          <w:spacing w:val="-16"/>
        </w:rPr>
        <w:t> </w:t>
      </w:r>
      <w:r>
        <w:rPr/>
        <w:t>para</w:t>
      </w:r>
      <w:r>
        <w:rPr>
          <w:spacing w:val="-16"/>
        </w:rPr>
        <w:t> </w:t>
      </w:r>
      <w:r>
        <w:rPr/>
        <w:t>describir</w:t>
      </w:r>
      <w:r>
        <w:rPr>
          <w:spacing w:val="-16"/>
        </w:rPr>
        <w:t> </w:t>
      </w:r>
      <w:r>
        <w:rPr/>
        <w:t>la</w:t>
      </w:r>
      <w:r>
        <w:rPr>
          <w:spacing w:val="-16"/>
        </w:rPr>
        <w:t> </w:t>
      </w:r>
      <w:r>
        <w:rPr/>
        <w:t>población</w:t>
      </w:r>
      <w:r>
        <w:rPr>
          <w:spacing w:val="-16"/>
        </w:rPr>
        <w:t> </w:t>
      </w:r>
      <w:r>
        <w:rPr/>
        <w:t>de</w:t>
      </w:r>
      <w:r>
        <w:rPr>
          <w:spacing w:val="-16"/>
        </w:rPr>
        <w:t> </w:t>
      </w:r>
      <w:r>
        <w:rPr/>
        <w:t>México</w:t>
      </w:r>
      <w:r>
        <w:rPr>
          <w:spacing w:val="-16"/>
        </w:rPr>
        <w:t> </w:t>
      </w:r>
      <w:r>
        <w:rPr/>
        <w:t>en</w:t>
      </w:r>
      <w:r>
        <w:rPr>
          <w:spacing w:val="-16"/>
        </w:rPr>
        <w:t> </w:t>
      </w:r>
      <w:r>
        <w:rPr/>
        <w:t>temas</w:t>
      </w:r>
      <w:r>
        <w:rPr>
          <w:spacing w:val="-16"/>
        </w:rPr>
        <w:t> </w:t>
      </w:r>
      <w:r>
        <w:rPr/>
        <w:t>de</w:t>
      </w:r>
      <w:r>
        <w:rPr>
          <w:spacing w:val="-16"/>
        </w:rPr>
        <w:t> </w:t>
      </w:r>
      <w:r>
        <w:rPr/>
        <w:t>marginación</w:t>
      </w:r>
      <w:r>
        <w:rPr>
          <w:spacing w:val="-16"/>
        </w:rPr>
        <w:t> </w:t>
      </w:r>
      <w:r>
        <w:rPr/>
        <w:t>y</w:t>
      </w:r>
      <w:r>
        <w:rPr>
          <w:spacing w:val="-16"/>
        </w:rPr>
        <w:t> </w:t>
      </w:r>
      <w:r>
        <w:rPr/>
        <w:t>grado de</w:t>
      </w:r>
      <w:r>
        <w:rPr>
          <w:spacing w:val="-9"/>
        </w:rPr>
        <w:t> </w:t>
      </w:r>
      <w:r>
        <w:rPr/>
        <w:t>desarrollo</w:t>
      </w:r>
      <w:r>
        <w:rPr>
          <w:spacing w:val="-9"/>
        </w:rPr>
        <w:t> </w:t>
      </w:r>
      <w:r>
        <w:rPr/>
        <w:t>(incluyendo</w:t>
      </w:r>
      <w:r>
        <w:rPr>
          <w:spacing w:val="-9"/>
        </w:rPr>
        <w:t> </w:t>
      </w:r>
      <w:r>
        <w:rPr/>
        <w:t>los</w:t>
      </w:r>
      <w:r>
        <w:rPr>
          <w:spacing w:val="-9"/>
        </w:rPr>
        <w:t> </w:t>
      </w:r>
      <w:r>
        <w:rPr/>
        <w:t>avances</w:t>
      </w:r>
      <w:r>
        <w:rPr>
          <w:spacing w:val="-9"/>
        </w:rPr>
        <w:t> </w:t>
      </w:r>
      <w:r>
        <w:rPr/>
        <w:t>que</w:t>
      </w:r>
      <w:r>
        <w:rPr>
          <w:spacing w:val="-9"/>
        </w:rPr>
        <w:t> </w:t>
      </w:r>
      <w:r>
        <w:rPr/>
        <w:t>se</w:t>
      </w:r>
      <w:r>
        <w:rPr>
          <w:spacing w:val="-9"/>
        </w:rPr>
        <w:t> </w:t>
      </w:r>
      <w:r>
        <w:rPr/>
        <w:t>han</w:t>
      </w:r>
      <w:r>
        <w:rPr>
          <w:spacing w:val="-9"/>
        </w:rPr>
        <w:t> </w:t>
      </w:r>
      <w:r>
        <w:rPr/>
        <w:t>tenido</w:t>
      </w:r>
      <w:r>
        <w:rPr>
          <w:spacing w:val="-9"/>
        </w:rPr>
        <w:t> </w:t>
      </w:r>
      <w:r>
        <w:rPr/>
        <w:t>en</w:t>
      </w:r>
      <w:r>
        <w:rPr>
          <w:spacing w:val="-9"/>
        </w:rPr>
        <w:t> </w:t>
      </w:r>
      <w:r>
        <w:rPr/>
        <w:t>materia</w:t>
      </w:r>
      <w:r>
        <w:rPr>
          <w:spacing w:val="-9"/>
        </w:rPr>
        <w:t> </w:t>
      </w:r>
      <w:r>
        <w:rPr/>
        <w:t>de</w:t>
      </w:r>
      <w:r>
        <w:rPr>
          <w:spacing w:val="-9"/>
        </w:rPr>
        <w:t> </w:t>
      </w:r>
      <w:r>
        <w:rPr/>
        <w:t>definición</w:t>
      </w:r>
      <w:r>
        <w:rPr>
          <w:spacing w:val="-9"/>
        </w:rPr>
        <w:t> </w:t>
      </w:r>
      <w:r>
        <w:rPr/>
        <w:t>y medición</w:t>
      </w:r>
      <w:r>
        <w:rPr>
          <w:spacing w:val="-36"/>
        </w:rPr>
        <w:t> </w:t>
      </w:r>
      <w:r>
        <w:rPr/>
        <w:t>sobre</w:t>
      </w:r>
      <w:r>
        <w:rPr>
          <w:spacing w:val="-36"/>
        </w:rPr>
        <w:t> </w:t>
      </w:r>
      <w:r>
        <w:rPr/>
        <w:t>la</w:t>
      </w:r>
      <w:r>
        <w:rPr>
          <w:spacing w:val="-36"/>
        </w:rPr>
        <w:t> </w:t>
      </w:r>
      <w:r>
        <w:rPr/>
        <w:t>pobreza),</w:t>
      </w:r>
      <w:r>
        <w:rPr>
          <w:spacing w:val="-36"/>
        </w:rPr>
        <w:t> </w:t>
      </w:r>
      <w:r>
        <w:rPr/>
        <w:t>con</w:t>
      </w:r>
      <w:r>
        <w:rPr>
          <w:spacing w:val="-36"/>
        </w:rPr>
        <w:t> </w:t>
      </w:r>
      <w:r>
        <w:rPr/>
        <w:t>el</w:t>
      </w:r>
      <w:r>
        <w:rPr>
          <w:spacing w:val="-36"/>
        </w:rPr>
        <w:t> </w:t>
      </w:r>
      <w:r>
        <w:rPr/>
        <w:t>propósito</w:t>
      </w:r>
      <w:r>
        <w:rPr>
          <w:spacing w:val="-36"/>
        </w:rPr>
        <w:t> </w:t>
      </w:r>
      <w:r>
        <w:rPr/>
        <w:t>de</w:t>
      </w:r>
      <w:r>
        <w:rPr>
          <w:spacing w:val="-36"/>
        </w:rPr>
        <w:t> </w:t>
      </w:r>
      <w:r>
        <w:rPr/>
        <w:t>inferir</w:t>
      </w:r>
      <w:r>
        <w:rPr>
          <w:spacing w:val="-36"/>
        </w:rPr>
        <w:t> </w:t>
      </w:r>
      <w:r>
        <w:rPr/>
        <w:t>las</w:t>
      </w:r>
      <w:r>
        <w:rPr>
          <w:spacing w:val="-36"/>
        </w:rPr>
        <w:t> </w:t>
      </w:r>
      <w:r>
        <w:rPr/>
        <w:t>condiciones</w:t>
      </w:r>
      <w:r>
        <w:rPr>
          <w:spacing w:val="-36"/>
        </w:rPr>
        <w:t> </w:t>
      </w:r>
      <w:r>
        <w:rPr/>
        <w:t>de</w:t>
      </w:r>
      <w:r>
        <w:rPr>
          <w:spacing w:val="-36"/>
        </w:rPr>
        <w:t> </w:t>
      </w:r>
      <w:r>
        <w:rPr/>
        <w:t>desigualdad para</w:t>
      </w:r>
      <w:r>
        <w:rPr>
          <w:spacing w:val="-17"/>
        </w:rPr>
        <w:t> </w:t>
      </w:r>
      <w:r>
        <w:rPr/>
        <w:t>estos</w:t>
      </w:r>
      <w:r>
        <w:rPr>
          <w:spacing w:val="-17"/>
        </w:rPr>
        <w:t> </w:t>
      </w:r>
      <w:r>
        <w:rPr/>
        <w:t>grupos.</w:t>
      </w:r>
      <w:r>
        <w:rPr>
          <w:spacing w:val="-17"/>
        </w:rPr>
        <w:t> </w:t>
      </w:r>
      <w:r>
        <w:rPr>
          <w:spacing w:val="-5"/>
        </w:rPr>
        <w:t>Por</w:t>
      </w:r>
      <w:r>
        <w:rPr>
          <w:spacing w:val="-17"/>
        </w:rPr>
        <w:t> </w:t>
      </w:r>
      <w:r>
        <w:rPr/>
        <w:t>último,</w:t>
      </w:r>
      <w:r>
        <w:rPr>
          <w:spacing w:val="-17"/>
        </w:rPr>
        <w:t> </w:t>
      </w:r>
      <w:r>
        <w:rPr/>
        <w:t>se</w:t>
      </w:r>
      <w:r>
        <w:rPr>
          <w:spacing w:val="-17"/>
        </w:rPr>
        <w:t> </w:t>
      </w:r>
      <w:r>
        <w:rPr/>
        <w:t>hace</w:t>
      </w:r>
      <w:r>
        <w:rPr>
          <w:spacing w:val="-17"/>
        </w:rPr>
        <w:t> </w:t>
      </w:r>
      <w:r>
        <w:rPr/>
        <w:t>una</w:t>
      </w:r>
      <w:r>
        <w:rPr>
          <w:spacing w:val="-17"/>
        </w:rPr>
        <w:t> </w:t>
      </w:r>
      <w:r>
        <w:rPr/>
        <w:t>reflexión</w:t>
      </w:r>
      <w:r>
        <w:rPr>
          <w:spacing w:val="-17"/>
        </w:rPr>
        <w:t> </w:t>
      </w:r>
      <w:r>
        <w:rPr/>
        <w:t>en</w:t>
      </w:r>
      <w:r>
        <w:rPr>
          <w:spacing w:val="-17"/>
        </w:rPr>
        <w:t> </w:t>
      </w:r>
      <w:r>
        <w:rPr/>
        <w:t>torno</w:t>
      </w:r>
      <w:r>
        <w:rPr>
          <w:spacing w:val="-17"/>
        </w:rPr>
        <w:t> </w:t>
      </w:r>
      <w:r>
        <w:rPr/>
        <w:t>a</w:t>
      </w:r>
      <w:r>
        <w:rPr>
          <w:spacing w:val="-17"/>
        </w:rPr>
        <w:t> </w:t>
      </w:r>
      <w:r>
        <w:rPr/>
        <w:t>la</w:t>
      </w:r>
      <w:r>
        <w:rPr>
          <w:spacing w:val="-17"/>
        </w:rPr>
        <w:t> </w:t>
      </w:r>
      <w:r>
        <w:rPr/>
        <w:t>relación</w:t>
      </w:r>
      <w:r>
        <w:rPr>
          <w:spacing w:val="-17"/>
        </w:rPr>
        <w:t> </w:t>
      </w:r>
      <w:r>
        <w:rPr/>
        <w:t>que</w:t>
      </w:r>
      <w:r>
        <w:rPr>
          <w:spacing w:val="-17"/>
        </w:rPr>
        <w:t> </w:t>
      </w:r>
      <w:r>
        <w:rPr/>
        <w:t>existe </w:t>
      </w:r>
      <w:r>
        <w:rPr>
          <w:w w:val="95"/>
        </w:rPr>
        <w:t>entre las condiciones socioeconómicas y la pertenencia</w:t>
      </w:r>
      <w:r>
        <w:rPr>
          <w:spacing w:val="8"/>
          <w:w w:val="95"/>
        </w:rPr>
        <w:t> </w:t>
      </w:r>
      <w:r>
        <w:rPr>
          <w:w w:val="95"/>
        </w:rPr>
        <w:t>étnica.</w:t>
      </w:r>
    </w:p>
    <w:p>
      <w:pPr>
        <w:pStyle w:val="BodyText"/>
        <w:rPr>
          <w:sz w:val="22"/>
        </w:rPr>
      </w:pPr>
    </w:p>
    <w:p>
      <w:pPr>
        <w:pStyle w:val="BodyText"/>
        <w:spacing w:before="10"/>
        <w:rPr>
          <w:sz w:val="26"/>
        </w:rPr>
      </w:pPr>
    </w:p>
    <w:p>
      <w:pPr>
        <w:spacing w:before="0"/>
        <w:ind w:left="100" w:right="0" w:firstLine="0"/>
        <w:jc w:val="both"/>
        <w:rPr>
          <w:rFonts w:ascii="PMingLiU" w:hAnsi="PMingLiU"/>
          <w:sz w:val="16"/>
        </w:rPr>
      </w:pPr>
      <w:r>
        <w:rPr>
          <w:rFonts w:ascii="PMingLiU" w:hAnsi="PMingLiU"/>
          <w:spacing w:val="4"/>
          <w:w w:val="116"/>
          <w:sz w:val="23"/>
        </w:rPr>
        <w:t>p</w:t>
      </w:r>
      <w:r>
        <w:rPr>
          <w:rFonts w:ascii="PMingLiU" w:hAnsi="PMingLiU"/>
          <w:spacing w:val="1"/>
          <w:w w:val="213"/>
          <w:sz w:val="16"/>
        </w:rPr>
        <w:t>l</w:t>
      </w:r>
      <w:r>
        <w:rPr>
          <w:rFonts w:ascii="PMingLiU" w:hAnsi="PMingLiU"/>
          <w:spacing w:val="4"/>
          <w:w w:val="159"/>
          <w:sz w:val="16"/>
        </w:rPr>
        <w:t>u</w:t>
      </w:r>
      <w:r>
        <w:rPr>
          <w:rFonts w:ascii="PMingLiU" w:hAnsi="PMingLiU"/>
          <w:spacing w:val="4"/>
          <w:w w:val="207"/>
          <w:sz w:val="16"/>
        </w:rPr>
        <w:t>r</w:t>
      </w:r>
      <w:r>
        <w:rPr>
          <w:rFonts w:ascii="PMingLiU" w:hAnsi="PMingLiU"/>
          <w:spacing w:val="4"/>
          <w:w w:val="130"/>
          <w:sz w:val="16"/>
        </w:rPr>
        <w:t>i</w:t>
      </w:r>
      <w:r>
        <w:rPr>
          <w:rFonts w:ascii="PMingLiU" w:hAnsi="PMingLiU"/>
          <w:spacing w:val="4"/>
          <w:w w:val="167"/>
          <w:sz w:val="16"/>
        </w:rPr>
        <w:t>c</w:t>
      </w:r>
      <w:r>
        <w:rPr>
          <w:rFonts w:ascii="PMingLiU" w:hAnsi="PMingLiU"/>
          <w:spacing w:val="4"/>
          <w:w w:val="159"/>
          <w:sz w:val="16"/>
        </w:rPr>
        <w:t>u</w:t>
      </w:r>
      <w:r>
        <w:rPr>
          <w:rFonts w:ascii="PMingLiU" w:hAnsi="PMingLiU"/>
          <w:spacing w:val="-12"/>
          <w:w w:val="213"/>
          <w:sz w:val="16"/>
        </w:rPr>
        <w:t>l</w:t>
      </w:r>
      <w:r>
        <w:rPr>
          <w:rFonts w:ascii="PMingLiU" w:hAnsi="PMingLiU"/>
          <w:spacing w:val="4"/>
          <w:w w:val="254"/>
          <w:sz w:val="16"/>
        </w:rPr>
        <w:t>t</w:t>
      </w:r>
      <w:r>
        <w:rPr>
          <w:rFonts w:ascii="PMingLiU" w:hAnsi="PMingLiU"/>
          <w:spacing w:val="4"/>
          <w:w w:val="159"/>
          <w:sz w:val="16"/>
        </w:rPr>
        <w:t>u</w:t>
      </w:r>
      <w:r>
        <w:rPr>
          <w:rFonts w:ascii="PMingLiU" w:hAnsi="PMingLiU"/>
          <w:spacing w:val="4"/>
          <w:w w:val="207"/>
          <w:sz w:val="16"/>
        </w:rPr>
        <w:t>r</w:t>
      </w:r>
      <w:r>
        <w:rPr>
          <w:rFonts w:ascii="PMingLiU" w:hAnsi="PMingLiU"/>
          <w:spacing w:val="4"/>
          <w:w w:val="150"/>
          <w:sz w:val="16"/>
        </w:rPr>
        <w:t>a</w:t>
      </w:r>
      <w:r>
        <w:rPr>
          <w:rFonts w:ascii="PMingLiU" w:hAnsi="PMingLiU"/>
          <w:spacing w:val="4"/>
          <w:w w:val="213"/>
          <w:sz w:val="16"/>
        </w:rPr>
        <w:t>l</w:t>
      </w:r>
      <w:r>
        <w:rPr>
          <w:rFonts w:ascii="PMingLiU" w:hAnsi="PMingLiU"/>
          <w:spacing w:val="4"/>
          <w:w w:val="130"/>
          <w:sz w:val="16"/>
        </w:rPr>
        <w:t>i</w:t>
      </w:r>
      <w:r>
        <w:rPr>
          <w:rFonts w:ascii="PMingLiU" w:hAnsi="PMingLiU"/>
          <w:spacing w:val="4"/>
          <w:w w:val="167"/>
          <w:sz w:val="16"/>
        </w:rPr>
        <w:t>d</w:t>
      </w:r>
      <w:r>
        <w:rPr>
          <w:rFonts w:ascii="PMingLiU" w:hAnsi="PMingLiU"/>
          <w:spacing w:val="4"/>
          <w:w w:val="150"/>
          <w:sz w:val="16"/>
        </w:rPr>
        <w:t>a</w:t>
      </w:r>
      <w:r>
        <w:rPr>
          <w:rFonts w:ascii="PMingLiU" w:hAnsi="PMingLiU"/>
          <w:w w:val="167"/>
          <w:sz w:val="16"/>
        </w:rPr>
        <w:t>d</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4"/>
          <w:sz w:val="23"/>
        </w:rPr>
        <w:t>m</w:t>
      </w:r>
      <w:r>
        <w:rPr>
          <w:rFonts w:ascii="PMingLiU" w:hAnsi="PMingLiU"/>
          <w:spacing w:val="4"/>
          <w:w w:val="135"/>
          <w:sz w:val="16"/>
        </w:rPr>
        <w:t>é</w:t>
      </w:r>
      <w:r>
        <w:rPr>
          <w:rFonts w:ascii="PMingLiU" w:hAnsi="PMingLiU"/>
          <w:spacing w:val="4"/>
          <w:w w:val="137"/>
          <w:sz w:val="16"/>
        </w:rPr>
        <w:t>x</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p>
    <w:p>
      <w:pPr>
        <w:pStyle w:val="BodyText"/>
        <w:spacing w:before="12"/>
        <w:rPr>
          <w:rFonts w:ascii="PMingLiU"/>
          <w:sz w:val="25"/>
        </w:rPr>
      </w:pPr>
    </w:p>
    <w:p>
      <w:pPr>
        <w:pStyle w:val="BodyText"/>
        <w:spacing w:line="271" w:lineRule="auto"/>
        <w:ind w:left="100" w:right="117"/>
        <w:jc w:val="both"/>
      </w:pPr>
      <w:r>
        <w:rPr/>
        <w:t>México</w:t>
      </w:r>
      <w:r>
        <w:rPr>
          <w:spacing w:val="-29"/>
        </w:rPr>
        <w:t> </w:t>
      </w:r>
      <w:r>
        <w:rPr/>
        <w:t>es</w:t>
      </w:r>
      <w:r>
        <w:rPr>
          <w:spacing w:val="-29"/>
        </w:rPr>
        <w:t> </w:t>
      </w:r>
      <w:r>
        <w:rPr/>
        <w:t>una</w:t>
      </w:r>
      <w:r>
        <w:rPr>
          <w:spacing w:val="-29"/>
        </w:rPr>
        <w:t> </w:t>
      </w:r>
      <w:r>
        <w:rPr/>
        <w:t>nación</w:t>
      </w:r>
      <w:r>
        <w:rPr>
          <w:spacing w:val="-29"/>
        </w:rPr>
        <w:t> </w:t>
      </w:r>
      <w:r>
        <w:rPr/>
        <w:t>en</w:t>
      </w:r>
      <w:r>
        <w:rPr>
          <w:spacing w:val="-29"/>
        </w:rPr>
        <w:t> </w:t>
      </w:r>
      <w:r>
        <w:rPr/>
        <w:t>cuya</w:t>
      </w:r>
      <w:r>
        <w:rPr>
          <w:spacing w:val="-29"/>
        </w:rPr>
        <w:t> </w:t>
      </w:r>
      <w:r>
        <w:rPr/>
        <w:t>Constitución</w:t>
      </w:r>
      <w:r>
        <w:rPr>
          <w:spacing w:val="-29"/>
        </w:rPr>
        <w:t> </w:t>
      </w:r>
      <w:r>
        <w:rPr/>
        <w:t>Política</w:t>
      </w:r>
      <w:r>
        <w:rPr>
          <w:spacing w:val="-29"/>
        </w:rPr>
        <w:t> </w:t>
      </w:r>
      <w:r>
        <w:rPr/>
        <w:t>se</w:t>
      </w:r>
      <w:r>
        <w:rPr>
          <w:spacing w:val="-29"/>
        </w:rPr>
        <w:t> </w:t>
      </w:r>
      <w:r>
        <w:rPr/>
        <w:t>reconoce</w:t>
      </w:r>
      <w:r>
        <w:rPr>
          <w:spacing w:val="-29"/>
        </w:rPr>
        <w:t> </w:t>
      </w:r>
      <w:r>
        <w:rPr/>
        <w:t>la</w:t>
      </w:r>
      <w:r>
        <w:rPr>
          <w:spacing w:val="-29"/>
        </w:rPr>
        <w:t> </w:t>
      </w:r>
      <w:r>
        <w:rPr/>
        <w:t>pluriculturalidad; brindándole la posibilidad a cualquier persona o grupo social el disponer de las oportunidades</w:t>
      </w:r>
      <w:r>
        <w:rPr>
          <w:spacing w:val="-40"/>
        </w:rPr>
        <w:t> </w:t>
      </w:r>
      <w:r>
        <w:rPr/>
        <w:t>para</w:t>
      </w:r>
      <w:r>
        <w:rPr>
          <w:spacing w:val="-40"/>
        </w:rPr>
        <w:t> </w:t>
      </w:r>
      <w:r>
        <w:rPr/>
        <w:t>lograr</w:t>
      </w:r>
      <w:r>
        <w:rPr>
          <w:spacing w:val="-40"/>
        </w:rPr>
        <w:t> </w:t>
      </w:r>
      <w:r>
        <w:rPr/>
        <w:t>su</w:t>
      </w:r>
      <w:r>
        <w:rPr>
          <w:spacing w:val="-40"/>
        </w:rPr>
        <w:t> </w:t>
      </w:r>
      <w:r>
        <w:rPr/>
        <w:t>bienestar</w:t>
      </w:r>
      <w:r>
        <w:rPr>
          <w:spacing w:val="-40"/>
        </w:rPr>
        <w:t> </w:t>
      </w:r>
      <w:r>
        <w:rPr/>
        <w:t>económico.</w:t>
      </w:r>
      <w:r>
        <w:rPr>
          <w:spacing w:val="-40"/>
        </w:rPr>
        <w:t> </w:t>
      </w:r>
      <w:r>
        <w:rPr/>
        <w:t>El</w:t>
      </w:r>
      <w:r>
        <w:rPr>
          <w:spacing w:val="-40"/>
        </w:rPr>
        <w:t> </w:t>
      </w:r>
      <w:r>
        <w:rPr/>
        <w:t>artículo</w:t>
      </w:r>
      <w:r>
        <w:rPr>
          <w:spacing w:val="-40"/>
        </w:rPr>
        <w:t> </w:t>
      </w:r>
      <w:r>
        <w:rPr/>
        <w:t>segundo</w:t>
      </w:r>
      <w:r>
        <w:rPr>
          <w:spacing w:val="-40"/>
        </w:rPr>
        <w:t> </w:t>
      </w:r>
      <w:r>
        <w:rPr/>
        <w:t>constitucional </w:t>
      </w:r>
      <w:r>
        <w:rPr>
          <w:w w:val="95"/>
        </w:rPr>
        <w:t>mexicano hace este</w:t>
      </w:r>
      <w:r>
        <w:rPr>
          <w:spacing w:val="12"/>
          <w:w w:val="95"/>
        </w:rPr>
        <w:t> </w:t>
      </w:r>
      <w:r>
        <w:rPr>
          <w:w w:val="95"/>
        </w:rPr>
        <w:t>reconocimiento:</w:t>
      </w:r>
    </w:p>
    <w:p>
      <w:pPr>
        <w:pStyle w:val="BodyText"/>
        <w:spacing w:before="5"/>
        <w:rPr>
          <w:sz w:val="26"/>
        </w:rPr>
      </w:pPr>
    </w:p>
    <w:p>
      <w:pPr>
        <w:spacing w:line="297" w:lineRule="auto" w:before="0"/>
        <w:ind w:left="460" w:right="117" w:firstLine="0"/>
        <w:jc w:val="both"/>
        <w:rPr>
          <w:sz w:val="20"/>
        </w:rPr>
      </w:pPr>
      <w:r>
        <w:rPr>
          <w:sz w:val="20"/>
        </w:rPr>
        <w:t>La</w:t>
      </w:r>
      <w:r>
        <w:rPr>
          <w:spacing w:val="-10"/>
          <w:sz w:val="20"/>
        </w:rPr>
        <w:t> </w:t>
      </w:r>
      <w:r>
        <w:rPr>
          <w:sz w:val="20"/>
        </w:rPr>
        <w:t>Nación</w:t>
      </w:r>
      <w:r>
        <w:rPr>
          <w:spacing w:val="-10"/>
          <w:sz w:val="20"/>
        </w:rPr>
        <w:t> </w:t>
      </w:r>
      <w:r>
        <w:rPr>
          <w:sz w:val="20"/>
        </w:rPr>
        <w:t>Mexicana</w:t>
      </w:r>
      <w:r>
        <w:rPr>
          <w:spacing w:val="-10"/>
          <w:sz w:val="20"/>
        </w:rPr>
        <w:t> </w:t>
      </w:r>
      <w:r>
        <w:rPr>
          <w:sz w:val="20"/>
        </w:rPr>
        <w:t>es</w:t>
      </w:r>
      <w:r>
        <w:rPr>
          <w:spacing w:val="-10"/>
          <w:sz w:val="20"/>
        </w:rPr>
        <w:t> </w:t>
      </w:r>
      <w:r>
        <w:rPr>
          <w:sz w:val="20"/>
        </w:rPr>
        <w:t>única</w:t>
      </w:r>
      <w:r>
        <w:rPr>
          <w:spacing w:val="-10"/>
          <w:sz w:val="20"/>
        </w:rPr>
        <w:t> </w:t>
      </w:r>
      <w:r>
        <w:rPr>
          <w:sz w:val="20"/>
        </w:rPr>
        <w:t>e</w:t>
      </w:r>
      <w:r>
        <w:rPr>
          <w:spacing w:val="-10"/>
          <w:sz w:val="20"/>
        </w:rPr>
        <w:t> </w:t>
      </w:r>
      <w:r>
        <w:rPr>
          <w:sz w:val="20"/>
        </w:rPr>
        <w:t>indivisible.</w:t>
      </w:r>
      <w:r>
        <w:rPr>
          <w:spacing w:val="-10"/>
          <w:sz w:val="20"/>
        </w:rPr>
        <w:t> </w:t>
      </w:r>
      <w:r>
        <w:rPr>
          <w:sz w:val="20"/>
        </w:rPr>
        <w:t>La</w:t>
      </w:r>
      <w:r>
        <w:rPr>
          <w:spacing w:val="-10"/>
          <w:sz w:val="20"/>
        </w:rPr>
        <w:t> </w:t>
      </w:r>
      <w:r>
        <w:rPr>
          <w:sz w:val="20"/>
        </w:rPr>
        <w:t>Nación</w:t>
      </w:r>
      <w:r>
        <w:rPr>
          <w:spacing w:val="-10"/>
          <w:sz w:val="20"/>
        </w:rPr>
        <w:t> </w:t>
      </w:r>
      <w:r>
        <w:rPr>
          <w:sz w:val="20"/>
        </w:rPr>
        <w:t>tiene</w:t>
      </w:r>
      <w:r>
        <w:rPr>
          <w:spacing w:val="-10"/>
          <w:sz w:val="20"/>
        </w:rPr>
        <w:t> </w:t>
      </w:r>
      <w:r>
        <w:rPr>
          <w:sz w:val="20"/>
        </w:rPr>
        <w:t>una</w:t>
      </w:r>
      <w:r>
        <w:rPr>
          <w:spacing w:val="-10"/>
          <w:sz w:val="20"/>
        </w:rPr>
        <w:t> </w:t>
      </w:r>
      <w:r>
        <w:rPr>
          <w:sz w:val="20"/>
        </w:rPr>
        <w:t>composición</w:t>
      </w:r>
      <w:r>
        <w:rPr>
          <w:spacing w:val="-10"/>
          <w:sz w:val="20"/>
        </w:rPr>
        <w:t> </w:t>
      </w:r>
      <w:r>
        <w:rPr>
          <w:sz w:val="20"/>
        </w:rPr>
        <w:t>pluricultural sustentada originalmente en sus pueblos indígenas que son aquellos que descienden de poblaciones</w:t>
      </w:r>
      <w:r>
        <w:rPr>
          <w:spacing w:val="-6"/>
          <w:sz w:val="20"/>
        </w:rPr>
        <w:t> </w:t>
      </w:r>
      <w:r>
        <w:rPr>
          <w:sz w:val="20"/>
        </w:rPr>
        <w:t>que</w:t>
      </w:r>
      <w:r>
        <w:rPr>
          <w:spacing w:val="-6"/>
          <w:sz w:val="20"/>
        </w:rPr>
        <w:t> </w:t>
      </w:r>
      <w:r>
        <w:rPr>
          <w:sz w:val="20"/>
        </w:rPr>
        <w:t>habitaban</w:t>
      </w:r>
      <w:r>
        <w:rPr>
          <w:spacing w:val="-6"/>
          <w:sz w:val="20"/>
        </w:rPr>
        <w:t> </w:t>
      </w:r>
      <w:r>
        <w:rPr>
          <w:sz w:val="20"/>
        </w:rPr>
        <w:t>en</w:t>
      </w:r>
      <w:r>
        <w:rPr>
          <w:spacing w:val="-6"/>
          <w:sz w:val="20"/>
        </w:rPr>
        <w:t> </w:t>
      </w:r>
      <w:r>
        <w:rPr>
          <w:sz w:val="20"/>
        </w:rPr>
        <w:t>el</w:t>
      </w:r>
      <w:r>
        <w:rPr>
          <w:spacing w:val="-6"/>
          <w:sz w:val="20"/>
        </w:rPr>
        <w:t> </w:t>
      </w:r>
      <w:r>
        <w:rPr>
          <w:sz w:val="20"/>
        </w:rPr>
        <w:t>territorio</w:t>
      </w:r>
      <w:r>
        <w:rPr>
          <w:spacing w:val="-6"/>
          <w:sz w:val="20"/>
        </w:rPr>
        <w:t> </w:t>
      </w:r>
      <w:r>
        <w:rPr>
          <w:sz w:val="20"/>
        </w:rPr>
        <w:t>actual</w:t>
      </w:r>
      <w:r>
        <w:rPr>
          <w:spacing w:val="-6"/>
          <w:sz w:val="20"/>
        </w:rPr>
        <w:t> </w:t>
      </w:r>
      <w:r>
        <w:rPr>
          <w:sz w:val="20"/>
        </w:rPr>
        <w:t>del</w:t>
      </w:r>
      <w:r>
        <w:rPr>
          <w:spacing w:val="-6"/>
          <w:sz w:val="20"/>
        </w:rPr>
        <w:t> </w:t>
      </w:r>
      <w:r>
        <w:rPr>
          <w:sz w:val="20"/>
        </w:rPr>
        <w:t>país</w:t>
      </w:r>
      <w:r>
        <w:rPr>
          <w:spacing w:val="-6"/>
          <w:sz w:val="20"/>
        </w:rPr>
        <w:t> </w:t>
      </w:r>
      <w:r>
        <w:rPr>
          <w:sz w:val="20"/>
        </w:rPr>
        <w:t>al</w:t>
      </w:r>
      <w:r>
        <w:rPr>
          <w:spacing w:val="-6"/>
          <w:sz w:val="20"/>
        </w:rPr>
        <w:t> </w:t>
      </w:r>
      <w:r>
        <w:rPr>
          <w:sz w:val="20"/>
        </w:rPr>
        <w:t>iniciarse</w:t>
      </w:r>
      <w:r>
        <w:rPr>
          <w:spacing w:val="-6"/>
          <w:sz w:val="20"/>
        </w:rPr>
        <w:t> </w:t>
      </w:r>
      <w:r>
        <w:rPr>
          <w:sz w:val="20"/>
        </w:rPr>
        <w:t>la</w:t>
      </w:r>
      <w:r>
        <w:rPr>
          <w:spacing w:val="-6"/>
          <w:sz w:val="20"/>
        </w:rPr>
        <w:t> </w:t>
      </w:r>
      <w:r>
        <w:rPr>
          <w:sz w:val="20"/>
        </w:rPr>
        <w:t>colonización</w:t>
      </w:r>
      <w:r>
        <w:rPr>
          <w:spacing w:val="-6"/>
          <w:sz w:val="20"/>
        </w:rPr>
        <w:t> </w:t>
      </w:r>
      <w:r>
        <w:rPr>
          <w:sz w:val="20"/>
        </w:rPr>
        <w:t>y</w:t>
      </w:r>
      <w:r>
        <w:rPr>
          <w:spacing w:val="-6"/>
          <w:sz w:val="20"/>
        </w:rPr>
        <w:t> </w:t>
      </w:r>
      <w:r>
        <w:rPr>
          <w:sz w:val="20"/>
        </w:rPr>
        <w:t>que conservan</w:t>
      </w:r>
      <w:r>
        <w:rPr>
          <w:spacing w:val="-7"/>
          <w:sz w:val="20"/>
        </w:rPr>
        <w:t> </w:t>
      </w:r>
      <w:r>
        <w:rPr>
          <w:sz w:val="20"/>
        </w:rPr>
        <w:t>sus</w:t>
      </w:r>
      <w:r>
        <w:rPr>
          <w:spacing w:val="-7"/>
          <w:sz w:val="20"/>
        </w:rPr>
        <w:t> </w:t>
      </w:r>
      <w:r>
        <w:rPr>
          <w:sz w:val="20"/>
        </w:rPr>
        <w:t>propias</w:t>
      </w:r>
      <w:r>
        <w:rPr>
          <w:spacing w:val="-7"/>
          <w:sz w:val="20"/>
        </w:rPr>
        <w:t> </w:t>
      </w:r>
      <w:r>
        <w:rPr>
          <w:sz w:val="20"/>
        </w:rPr>
        <w:t>instituciones</w:t>
      </w:r>
      <w:r>
        <w:rPr>
          <w:spacing w:val="-7"/>
          <w:sz w:val="20"/>
        </w:rPr>
        <w:t> </w:t>
      </w:r>
      <w:r>
        <w:rPr>
          <w:sz w:val="20"/>
        </w:rPr>
        <w:t>sociales,</w:t>
      </w:r>
      <w:r>
        <w:rPr>
          <w:spacing w:val="-7"/>
          <w:sz w:val="20"/>
        </w:rPr>
        <w:t> </w:t>
      </w:r>
      <w:r>
        <w:rPr>
          <w:sz w:val="20"/>
        </w:rPr>
        <w:t>económicas,</w:t>
      </w:r>
      <w:r>
        <w:rPr>
          <w:spacing w:val="-7"/>
          <w:sz w:val="20"/>
        </w:rPr>
        <w:t> </w:t>
      </w:r>
      <w:r>
        <w:rPr>
          <w:sz w:val="20"/>
        </w:rPr>
        <w:t>culturales</w:t>
      </w:r>
      <w:r>
        <w:rPr>
          <w:spacing w:val="-7"/>
          <w:sz w:val="20"/>
        </w:rPr>
        <w:t> </w:t>
      </w:r>
      <w:r>
        <w:rPr>
          <w:sz w:val="20"/>
        </w:rPr>
        <w:t>y</w:t>
      </w:r>
      <w:r>
        <w:rPr>
          <w:spacing w:val="-7"/>
          <w:sz w:val="20"/>
        </w:rPr>
        <w:t> </w:t>
      </w:r>
      <w:r>
        <w:rPr>
          <w:sz w:val="20"/>
        </w:rPr>
        <w:t>políticas,</w:t>
      </w:r>
      <w:r>
        <w:rPr>
          <w:spacing w:val="-7"/>
          <w:sz w:val="20"/>
        </w:rPr>
        <w:t> </w:t>
      </w:r>
      <w:r>
        <w:rPr>
          <w:sz w:val="20"/>
        </w:rPr>
        <w:t>o</w:t>
      </w:r>
      <w:r>
        <w:rPr>
          <w:spacing w:val="-7"/>
          <w:sz w:val="20"/>
        </w:rPr>
        <w:t> </w:t>
      </w:r>
      <w:r>
        <w:rPr>
          <w:sz w:val="20"/>
        </w:rPr>
        <w:t>parte</w:t>
      </w:r>
      <w:r>
        <w:rPr>
          <w:spacing w:val="-7"/>
          <w:sz w:val="20"/>
        </w:rPr>
        <w:t> </w:t>
      </w:r>
      <w:r>
        <w:rPr>
          <w:sz w:val="20"/>
        </w:rPr>
        <w:t>de ellas.</w:t>
      </w:r>
      <w:r>
        <w:rPr>
          <w:spacing w:val="-27"/>
          <w:sz w:val="20"/>
        </w:rPr>
        <w:t> </w:t>
      </w:r>
      <w:r>
        <w:rPr>
          <w:sz w:val="20"/>
        </w:rPr>
        <w:t>La</w:t>
      </w:r>
      <w:r>
        <w:rPr>
          <w:spacing w:val="-27"/>
          <w:sz w:val="20"/>
        </w:rPr>
        <w:t> </w:t>
      </w:r>
      <w:r>
        <w:rPr>
          <w:sz w:val="20"/>
        </w:rPr>
        <w:t>conciencia</w:t>
      </w:r>
      <w:r>
        <w:rPr>
          <w:spacing w:val="-27"/>
          <w:sz w:val="20"/>
        </w:rPr>
        <w:t> </w:t>
      </w:r>
      <w:r>
        <w:rPr>
          <w:sz w:val="20"/>
        </w:rPr>
        <w:t>de</w:t>
      </w:r>
      <w:r>
        <w:rPr>
          <w:spacing w:val="-27"/>
          <w:sz w:val="20"/>
        </w:rPr>
        <w:t> </w:t>
      </w:r>
      <w:r>
        <w:rPr>
          <w:sz w:val="20"/>
        </w:rPr>
        <w:t>su</w:t>
      </w:r>
      <w:r>
        <w:rPr>
          <w:spacing w:val="-27"/>
          <w:sz w:val="20"/>
        </w:rPr>
        <w:t> </w:t>
      </w:r>
      <w:r>
        <w:rPr>
          <w:sz w:val="20"/>
        </w:rPr>
        <w:t>identidad</w:t>
      </w:r>
      <w:r>
        <w:rPr>
          <w:spacing w:val="-27"/>
          <w:sz w:val="20"/>
        </w:rPr>
        <w:t> </w:t>
      </w:r>
      <w:r>
        <w:rPr>
          <w:sz w:val="20"/>
        </w:rPr>
        <w:t>indígena</w:t>
      </w:r>
      <w:r>
        <w:rPr>
          <w:spacing w:val="-27"/>
          <w:sz w:val="20"/>
        </w:rPr>
        <w:t> </w:t>
      </w:r>
      <w:r>
        <w:rPr>
          <w:sz w:val="20"/>
        </w:rPr>
        <w:t>deberá</w:t>
      </w:r>
      <w:r>
        <w:rPr>
          <w:spacing w:val="-27"/>
          <w:sz w:val="20"/>
        </w:rPr>
        <w:t> </w:t>
      </w:r>
      <w:r>
        <w:rPr>
          <w:sz w:val="20"/>
        </w:rPr>
        <w:t>ser</w:t>
      </w:r>
      <w:r>
        <w:rPr>
          <w:spacing w:val="-27"/>
          <w:sz w:val="20"/>
        </w:rPr>
        <w:t> </w:t>
      </w:r>
      <w:r>
        <w:rPr>
          <w:sz w:val="20"/>
        </w:rPr>
        <w:t>criterio</w:t>
      </w:r>
      <w:r>
        <w:rPr>
          <w:spacing w:val="-27"/>
          <w:sz w:val="20"/>
        </w:rPr>
        <w:t> </w:t>
      </w:r>
      <w:r>
        <w:rPr>
          <w:sz w:val="20"/>
        </w:rPr>
        <w:t>fundamental</w:t>
      </w:r>
      <w:r>
        <w:rPr>
          <w:spacing w:val="-27"/>
          <w:sz w:val="20"/>
        </w:rPr>
        <w:t> </w:t>
      </w:r>
      <w:r>
        <w:rPr>
          <w:sz w:val="20"/>
        </w:rPr>
        <w:t>para</w:t>
      </w:r>
      <w:r>
        <w:rPr>
          <w:spacing w:val="-27"/>
          <w:sz w:val="20"/>
        </w:rPr>
        <w:t> </w:t>
      </w:r>
      <w:r>
        <w:rPr>
          <w:sz w:val="20"/>
        </w:rPr>
        <w:t>determinar a</w:t>
      </w:r>
      <w:r>
        <w:rPr>
          <w:spacing w:val="-15"/>
          <w:sz w:val="20"/>
        </w:rPr>
        <w:t> </w:t>
      </w:r>
      <w:r>
        <w:rPr>
          <w:sz w:val="20"/>
        </w:rPr>
        <w:t>quiénes</w:t>
      </w:r>
      <w:r>
        <w:rPr>
          <w:spacing w:val="-15"/>
          <w:sz w:val="20"/>
        </w:rPr>
        <w:t> </w:t>
      </w:r>
      <w:r>
        <w:rPr>
          <w:sz w:val="20"/>
        </w:rPr>
        <w:t>se</w:t>
      </w:r>
      <w:r>
        <w:rPr>
          <w:spacing w:val="-15"/>
          <w:sz w:val="20"/>
        </w:rPr>
        <w:t> </w:t>
      </w:r>
      <w:r>
        <w:rPr>
          <w:sz w:val="20"/>
        </w:rPr>
        <w:t>aplican</w:t>
      </w:r>
      <w:r>
        <w:rPr>
          <w:spacing w:val="-15"/>
          <w:sz w:val="20"/>
        </w:rPr>
        <w:t> </w:t>
      </w:r>
      <w:r>
        <w:rPr>
          <w:sz w:val="20"/>
        </w:rPr>
        <w:t>las</w:t>
      </w:r>
      <w:r>
        <w:rPr>
          <w:spacing w:val="-15"/>
          <w:sz w:val="20"/>
        </w:rPr>
        <w:t> </w:t>
      </w:r>
      <w:r>
        <w:rPr>
          <w:sz w:val="20"/>
        </w:rPr>
        <w:t>disposiciones</w:t>
      </w:r>
      <w:r>
        <w:rPr>
          <w:spacing w:val="-15"/>
          <w:sz w:val="20"/>
        </w:rPr>
        <w:t> </w:t>
      </w:r>
      <w:r>
        <w:rPr>
          <w:sz w:val="20"/>
        </w:rPr>
        <w:t>sobre</w:t>
      </w:r>
      <w:r>
        <w:rPr>
          <w:spacing w:val="-15"/>
          <w:sz w:val="20"/>
        </w:rPr>
        <w:t> </w:t>
      </w:r>
      <w:r>
        <w:rPr>
          <w:sz w:val="20"/>
        </w:rPr>
        <w:t>pueblos</w:t>
      </w:r>
      <w:r>
        <w:rPr>
          <w:spacing w:val="-15"/>
          <w:sz w:val="20"/>
        </w:rPr>
        <w:t> </w:t>
      </w:r>
      <w:r>
        <w:rPr>
          <w:sz w:val="20"/>
        </w:rPr>
        <w:t>indígenas…</w:t>
      </w:r>
      <w:r>
        <w:rPr>
          <w:spacing w:val="21"/>
          <w:sz w:val="20"/>
        </w:rPr>
        <w:t> </w:t>
      </w:r>
      <w:r>
        <w:rPr>
          <w:sz w:val="20"/>
        </w:rPr>
        <w:t>El</w:t>
      </w:r>
      <w:r>
        <w:rPr>
          <w:spacing w:val="-15"/>
          <w:sz w:val="20"/>
        </w:rPr>
        <w:t> </w:t>
      </w:r>
      <w:r>
        <w:rPr>
          <w:sz w:val="20"/>
        </w:rPr>
        <w:t>derecho</w:t>
      </w:r>
      <w:r>
        <w:rPr>
          <w:spacing w:val="-15"/>
          <w:sz w:val="20"/>
        </w:rPr>
        <w:t> </w:t>
      </w:r>
      <w:r>
        <w:rPr>
          <w:sz w:val="20"/>
        </w:rPr>
        <w:t>de</w:t>
      </w:r>
      <w:r>
        <w:rPr>
          <w:spacing w:val="-15"/>
          <w:sz w:val="20"/>
        </w:rPr>
        <w:t> </w:t>
      </w:r>
      <w:r>
        <w:rPr>
          <w:sz w:val="20"/>
        </w:rPr>
        <w:t>los</w:t>
      </w:r>
      <w:r>
        <w:rPr>
          <w:spacing w:val="-15"/>
          <w:sz w:val="20"/>
        </w:rPr>
        <w:t> </w:t>
      </w:r>
      <w:r>
        <w:rPr>
          <w:sz w:val="20"/>
        </w:rPr>
        <w:t>pueblos indígenas</w:t>
      </w:r>
      <w:r>
        <w:rPr>
          <w:spacing w:val="-14"/>
          <w:sz w:val="20"/>
        </w:rPr>
        <w:t> </w:t>
      </w:r>
      <w:r>
        <w:rPr>
          <w:sz w:val="20"/>
        </w:rPr>
        <w:t>a</w:t>
      </w:r>
      <w:r>
        <w:rPr>
          <w:spacing w:val="-14"/>
          <w:sz w:val="20"/>
        </w:rPr>
        <w:t> </w:t>
      </w:r>
      <w:r>
        <w:rPr>
          <w:sz w:val="20"/>
        </w:rPr>
        <w:t>la</w:t>
      </w:r>
      <w:r>
        <w:rPr>
          <w:spacing w:val="-14"/>
          <w:sz w:val="20"/>
        </w:rPr>
        <w:t> </w:t>
      </w:r>
      <w:r>
        <w:rPr>
          <w:sz w:val="20"/>
        </w:rPr>
        <w:t>libre</w:t>
      </w:r>
      <w:r>
        <w:rPr>
          <w:spacing w:val="-14"/>
          <w:sz w:val="20"/>
        </w:rPr>
        <w:t> </w:t>
      </w:r>
      <w:r>
        <w:rPr>
          <w:sz w:val="20"/>
        </w:rPr>
        <w:t>determinación</w:t>
      </w:r>
      <w:r>
        <w:rPr>
          <w:spacing w:val="-14"/>
          <w:sz w:val="20"/>
        </w:rPr>
        <w:t> </w:t>
      </w:r>
      <w:r>
        <w:rPr>
          <w:sz w:val="20"/>
        </w:rPr>
        <w:t>se</w:t>
      </w:r>
      <w:r>
        <w:rPr>
          <w:spacing w:val="-14"/>
          <w:sz w:val="20"/>
        </w:rPr>
        <w:t> </w:t>
      </w:r>
      <w:r>
        <w:rPr>
          <w:sz w:val="20"/>
        </w:rPr>
        <w:t>ejercerá</w:t>
      </w:r>
      <w:r>
        <w:rPr>
          <w:spacing w:val="-14"/>
          <w:sz w:val="20"/>
        </w:rPr>
        <w:t> </w:t>
      </w:r>
      <w:r>
        <w:rPr>
          <w:sz w:val="20"/>
        </w:rPr>
        <w:t>en</w:t>
      </w:r>
      <w:r>
        <w:rPr>
          <w:spacing w:val="-14"/>
          <w:sz w:val="20"/>
        </w:rPr>
        <w:t> </w:t>
      </w:r>
      <w:r>
        <w:rPr>
          <w:sz w:val="20"/>
        </w:rPr>
        <w:t>un</w:t>
      </w:r>
      <w:r>
        <w:rPr>
          <w:spacing w:val="-14"/>
          <w:sz w:val="20"/>
        </w:rPr>
        <w:t> </w:t>
      </w:r>
      <w:r>
        <w:rPr>
          <w:sz w:val="20"/>
        </w:rPr>
        <w:t>marco</w:t>
      </w:r>
      <w:r>
        <w:rPr>
          <w:spacing w:val="-14"/>
          <w:sz w:val="20"/>
        </w:rPr>
        <w:t> </w:t>
      </w:r>
      <w:r>
        <w:rPr>
          <w:sz w:val="20"/>
        </w:rPr>
        <w:t>constitucional</w:t>
      </w:r>
      <w:r>
        <w:rPr>
          <w:spacing w:val="-14"/>
          <w:sz w:val="20"/>
        </w:rPr>
        <w:t> </w:t>
      </w:r>
      <w:r>
        <w:rPr>
          <w:sz w:val="20"/>
        </w:rPr>
        <w:t>de</w:t>
      </w:r>
      <w:r>
        <w:rPr>
          <w:spacing w:val="-14"/>
          <w:sz w:val="20"/>
        </w:rPr>
        <w:t> </w:t>
      </w:r>
      <w:r>
        <w:rPr>
          <w:sz w:val="20"/>
        </w:rPr>
        <w:t>autonomía</w:t>
      </w:r>
      <w:r>
        <w:rPr>
          <w:spacing w:val="-14"/>
          <w:sz w:val="20"/>
        </w:rPr>
        <w:t> </w:t>
      </w:r>
      <w:r>
        <w:rPr>
          <w:sz w:val="20"/>
        </w:rPr>
        <w:t>que asegure</w:t>
      </w:r>
      <w:r>
        <w:rPr>
          <w:spacing w:val="-32"/>
          <w:sz w:val="20"/>
        </w:rPr>
        <w:t> </w:t>
      </w:r>
      <w:r>
        <w:rPr>
          <w:sz w:val="20"/>
        </w:rPr>
        <w:t>la</w:t>
      </w:r>
      <w:r>
        <w:rPr>
          <w:spacing w:val="-32"/>
          <w:sz w:val="20"/>
        </w:rPr>
        <w:t> </w:t>
      </w:r>
      <w:r>
        <w:rPr>
          <w:sz w:val="20"/>
        </w:rPr>
        <w:t>unidad</w:t>
      </w:r>
      <w:r>
        <w:rPr>
          <w:spacing w:val="-32"/>
          <w:sz w:val="20"/>
        </w:rPr>
        <w:t> </w:t>
      </w:r>
      <w:r>
        <w:rPr>
          <w:sz w:val="20"/>
        </w:rPr>
        <w:t>nacional.</w:t>
      </w:r>
    </w:p>
    <w:p>
      <w:pPr>
        <w:pStyle w:val="BodyText"/>
        <w:spacing w:before="1"/>
        <w:rPr>
          <w:sz w:val="25"/>
        </w:rPr>
      </w:pPr>
    </w:p>
    <w:p>
      <w:pPr>
        <w:pStyle w:val="BodyText"/>
        <w:spacing w:line="271" w:lineRule="auto"/>
        <w:ind w:left="100" w:right="117"/>
        <w:jc w:val="right"/>
      </w:pPr>
      <w:r>
        <w:rPr/>
        <w:t>Más</w:t>
      </w:r>
      <w:r>
        <w:rPr>
          <w:spacing w:val="-35"/>
        </w:rPr>
        <w:t> </w:t>
      </w:r>
      <w:r>
        <w:rPr/>
        <w:t>aún,</w:t>
      </w:r>
      <w:r>
        <w:rPr>
          <w:spacing w:val="-35"/>
        </w:rPr>
        <w:t> </w:t>
      </w:r>
      <w:r>
        <w:rPr/>
        <w:t>en</w:t>
      </w:r>
      <w:r>
        <w:rPr>
          <w:spacing w:val="-35"/>
        </w:rPr>
        <w:t> </w:t>
      </w:r>
      <w:r>
        <w:rPr/>
        <w:t>términos</w:t>
      </w:r>
      <w:r>
        <w:rPr>
          <w:spacing w:val="-35"/>
        </w:rPr>
        <w:t> </w:t>
      </w:r>
      <w:r>
        <w:rPr/>
        <w:t>de</w:t>
      </w:r>
      <w:r>
        <w:rPr>
          <w:spacing w:val="-35"/>
        </w:rPr>
        <w:t> </w:t>
      </w:r>
      <w:r>
        <w:rPr/>
        <w:t>la</w:t>
      </w:r>
      <w:r>
        <w:rPr>
          <w:spacing w:val="-35"/>
        </w:rPr>
        <w:t> </w:t>
      </w:r>
      <w:r>
        <w:rPr/>
        <w:t>defensa</w:t>
      </w:r>
      <w:r>
        <w:rPr>
          <w:spacing w:val="-35"/>
        </w:rPr>
        <w:t> </w:t>
      </w:r>
      <w:r>
        <w:rPr/>
        <w:t>de</w:t>
      </w:r>
      <w:r>
        <w:rPr>
          <w:spacing w:val="-35"/>
        </w:rPr>
        <w:t> </w:t>
      </w:r>
      <w:r>
        <w:rPr/>
        <w:t>los</w:t>
      </w:r>
      <w:r>
        <w:rPr>
          <w:spacing w:val="-35"/>
        </w:rPr>
        <w:t> </w:t>
      </w:r>
      <w:r>
        <w:rPr/>
        <w:t>derechos</w:t>
      </w:r>
      <w:r>
        <w:rPr>
          <w:spacing w:val="-35"/>
        </w:rPr>
        <w:t> </w:t>
      </w:r>
      <w:r>
        <w:rPr/>
        <w:t>de</w:t>
      </w:r>
      <w:r>
        <w:rPr>
          <w:spacing w:val="-35"/>
        </w:rPr>
        <w:t> </w:t>
      </w:r>
      <w:r>
        <w:rPr/>
        <w:t>los</w:t>
      </w:r>
      <w:r>
        <w:rPr>
          <w:spacing w:val="-35"/>
        </w:rPr>
        <w:t> </w:t>
      </w:r>
      <w:r>
        <w:rPr/>
        <w:t>grupos</w:t>
      </w:r>
      <w:r>
        <w:rPr>
          <w:spacing w:val="-35"/>
        </w:rPr>
        <w:t> </w:t>
      </w:r>
      <w:r>
        <w:rPr/>
        <w:t>indígenas,</w:t>
      </w:r>
      <w:r>
        <w:rPr>
          <w:spacing w:val="-35"/>
        </w:rPr>
        <w:t> </w:t>
      </w:r>
      <w:r>
        <w:rPr/>
        <w:t>el</w:t>
      </w:r>
      <w:r>
        <w:rPr>
          <w:spacing w:val="-35"/>
        </w:rPr>
        <w:t> </w:t>
      </w:r>
      <w:r>
        <w:rPr/>
        <w:t>artículo</w:t>
      </w:r>
      <w:r>
        <w:rPr>
          <w:w w:val="96"/>
        </w:rPr>
        <w:t> </w:t>
      </w:r>
      <w:r>
        <w:rPr/>
        <w:t>115</w:t>
      </w:r>
      <w:r>
        <w:rPr>
          <w:spacing w:val="-32"/>
        </w:rPr>
        <w:t> </w:t>
      </w:r>
      <w:r>
        <w:rPr/>
        <w:t>de</w:t>
      </w:r>
      <w:r>
        <w:rPr>
          <w:spacing w:val="-32"/>
        </w:rPr>
        <w:t> </w:t>
      </w:r>
      <w:r>
        <w:rPr/>
        <w:t>la</w:t>
      </w:r>
      <w:r>
        <w:rPr>
          <w:spacing w:val="-32"/>
        </w:rPr>
        <w:t> </w:t>
      </w:r>
      <w:r>
        <w:rPr/>
        <w:t>Constitución</w:t>
      </w:r>
      <w:r>
        <w:rPr>
          <w:spacing w:val="-32"/>
        </w:rPr>
        <w:t> </w:t>
      </w:r>
      <w:r>
        <w:rPr/>
        <w:t>Política</w:t>
      </w:r>
      <w:r>
        <w:rPr>
          <w:spacing w:val="-32"/>
        </w:rPr>
        <w:t> </w:t>
      </w:r>
      <w:r>
        <w:rPr/>
        <w:t>de</w:t>
      </w:r>
      <w:r>
        <w:rPr>
          <w:spacing w:val="-32"/>
        </w:rPr>
        <w:t> </w:t>
      </w:r>
      <w:r>
        <w:rPr/>
        <w:t>los</w:t>
      </w:r>
      <w:r>
        <w:rPr>
          <w:spacing w:val="-32"/>
        </w:rPr>
        <w:t> </w:t>
      </w:r>
      <w:r>
        <w:rPr/>
        <w:t>Estados</w:t>
      </w:r>
      <w:r>
        <w:rPr>
          <w:spacing w:val="-32"/>
        </w:rPr>
        <w:t> </w:t>
      </w:r>
      <w:r>
        <w:rPr/>
        <w:t>Unidos</w:t>
      </w:r>
      <w:r>
        <w:rPr>
          <w:spacing w:val="-32"/>
        </w:rPr>
        <w:t> </w:t>
      </w:r>
      <w:r>
        <w:rPr/>
        <w:t>Mexicanos</w:t>
      </w:r>
      <w:r>
        <w:rPr>
          <w:spacing w:val="-32"/>
        </w:rPr>
        <w:t> </w:t>
      </w:r>
      <w:r>
        <w:rPr/>
        <w:t>atiende</w:t>
      </w:r>
      <w:r>
        <w:rPr>
          <w:spacing w:val="-32"/>
        </w:rPr>
        <w:t> </w:t>
      </w:r>
      <w:r>
        <w:rPr/>
        <w:t>la</w:t>
      </w:r>
      <w:r>
        <w:rPr>
          <w:spacing w:val="-32"/>
        </w:rPr>
        <w:t> </w:t>
      </w:r>
      <w:r>
        <w:rPr/>
        <w:t>inserción</w:t>
      </w:r>
      <w:r>
        <w:rPr>
          <w:w w:val="96"/>
        </w:rPr>
        <w:t> </w:t>
      </w:r>
      <w:r>
        <w:rPr/>
        <w:t>de</w:t>
      </w:r>
      <w:r>
        <w:rPr>
          <w:spacing w:val="-40"/>
        </w:rPr>
        <w:t> </w:t>
      </w:r>
      <w:r>
        <w:rPr/>
        <w:t>las</w:t>
      </w:r>
      <w:r>
        <w:rPr>
          <w:spacing w:val="-40"/>
        </w:rPr>
        <w:t> </w:t>
      </w:r>
      <w:r>
        <w:rPr/>
        <w:t>comunidades</w:t>
      </w:r>
      <w:r>
        <w:rPr>
          <w:spacing w:val="-40"/>
        </w:rPr>
        <w:t> </w:t>
      </w:r>
      <w:r>
        <w:rPr/>
        <w:t>indígenas</w:t>
      </w:r>
      <w:r>
        <w:rPr>
          <w:spacing w:val="-40"/>
        </w:rPr>
        <w:t> </w:t>
      </w:r>
      <w:r>
        <w:rPr/>
        <w:t>en</w:t>
      </w:r>
      <w:r>
        <w:rPr>
          <w:spacing w:val="-40"/>
        </w:rPr>
        <w:t> </w:t>
      </w:r>
      <w:r>
        <w:rPr/>
        <w:t>el</w:t>
      </w:r>
      <w:r>
        <w:rPr>
          <w:spacing w:val="-40"/>
        </w:rPr>
        <w:t> </w:t>
      </w:r>
      <w:r>
        <w:rPr/>
        <w:t>acontecer</w:t>
      </w:r>
      <w:r>
        <w:rPr>
          <w:spacing w:val="-40"/>
        </w:rPr>
        <w:t> </w:t>
      </w:r>
      <w:r>
        <w:rPr/>
        <w:t>nacional</w:t>
      </w:r>
      <w:r>
        <w:rPr>
          <w:spacing w:val="-40"/>
        </w:rPr>
        <w:t> </w:t>
      </w:r>
      <w:r>
        <w:rPr/>
        <w:t>y</w:t>
      </w:r>
      <w:r>
        <w:rPr>
          <w:spacing w:val="-40"/>
        </w:rPr>
        <w:t> </w:t>
      </w:r>
      <w:r>
        <w:rPr/>
        <w:t>les</w:t>
      </w:r>
      <w:r>
        <w:rPr>
          <w:spacing w:val="-40"/>
        </w:rPr>
        <w:t> </w:t>
      </w:r>
      <w:r>
        <w:rPr/>
        <w:t>faculta</w:t>
      </w:r>
      <w:r>
        <w:rPr>
          <w:spacing w:val="-40"/>
        </w:rPr>
        <w:t> </w:t>
      </w:r>
      <w:r>
        <w:rPr/>
        <w:t>el</w:t>
      </w:r>
      <w:r>
        <w:rPr>
          <w:spacing w:val="-40"/>
        </w:rPr>
        <w:t> </w:t>
      </w:r>
      <w:r>
        <w:rPr/>
        <w:t>derecho</w:t>
      </w:r>
      <w:r>
        <w:rPr>
          <w:spacing w:val="-40"/>
        </w:rPr>
        <w:t> </w:t>
      </w:r>
      <w:r>
        <w:rPr/>
        <w:t>a</w:t>
      </w:r>
      <w:r>
        <w:rPr>
          <w:spacing w:val="-40"/>
        </w:rPr>
        <w:t> </w:t>
      </w:r>
      <w:r>
        <w:rPr/>
        <w:t>la</w:t>
      </w:r>
      <w:r>
        <w:rPr>
          <w:spacing w:val="-40"/>
        </w:rPr>
        <w:t> </w:t>
      </w:r>
      <w:r>
        <w:rPr/>
        <w:t>libre</w:t>
      </w:r>
      <w:r>
        <w:rPr>
          <w:w w:val="89"/>
        </w:rPr>
        <w:t> </w:t>
      </w:r>
      <w:r>
        <w:rPr/>
        <w:t>determinación</w:t>
      </w:r>
      <w:r>
        <w:rPr>
          <w:spacing w:val="-40"/>
        </w:rPr>
        <w:t> </w:t>
      </w:r>
      <w:r>
        <w:rPr/>
        <w:t>y</w:t>
      </w:r>
      <w:r>
        <w:rPr>
          <w:spacing w:val="-40"/>
        </w:rPr>
        <w:t> </w:t>
      </w:r>
      <w:r>
        <w:rPr/>
        <w:t>la</w:t>
      </w:r>
      <w:r>
        <w:rPr>
          <w:spacing w:val="-40"/>
        </w:rPr>
        <w:t> </w:t>
      </w:r>
      <w:r>
        <w:rPr/>
        <w:t>autonomía.</w:t>
      </w:r>
      <w:r>
        <w:rPr>
          <w:spacing w:val="-40"/>
        </w:rPr>
        <w:t> </w:t>
      </w:r>
      <w:r>
        <w:rPr/>
        <w:t>Este</w:t>
      </w:r>
      <w:r>
        <w:rPr>
          <w:spacing w:val="-40"/>
        </w:rPr>
        <w:t> </w:t>
      </w:r>
      <w:r>
        <w:rPr/>
        <w:t>artículo</w:t>
      </w:r>
      <w:r>
        <w:rPr>
          <w:spacing w:val="-40"/>
        </w:rPr>
        <w:t> </w:t>
      </w:r>
      <w:r>
        <w:rPr/>
        <w:t>pretende</w:t>
      </w:r>
      <w:r>
        <w:rPr>
          <w:spacing w:val="-40"/>
        </w:rPr>
        <w:t> </w:t>
      </w:r>
      <w:r>
        <w:rPr/>
        <w:t>garantizar</w:t>
      </w:r>
      <w:r>
        <w:rPr>
          <w:spacing w:val="-40"/>
        </w:rPr>
        <w:t> </w:t>
      </w:r>
      <w:r>
        <w:rPr/>
        <w:t>las</w:t>
      </w:r>
      <w:r>
        <w:rPr>
          <w:spacing w:val="-40"/>
        </w:rPr>
        <w:t> </w:t>
      </w:r>
      <w:r>
        <w:rPr/>
        <w:t>formas</w:t>
      </w:r>
      <w:r>
        <w:rPr>
          <w:spacing w:val="-40"/>
        </w:rPr>
        <w:t> </w:t>
      </w:r>
      <w:r>
        <w:rPr/>
        <w:t>internas</w:t>
      </w:r>
      <w:r>
        <w:rPr>
          <w:spacing w:val="-40"/>
        </w:rPr>
        <w:t> </w:t>
      </w:r>
      <w:r>
        <w:rPr/>
        <w:t>de</w:t>
      </w:r>
      <w:r>
        <w:rPr>
          <w:w w:val="95"/>
        </w:rPr>
        <w:t> </w:t>
      </w:r>
      <w:r>
        <w:rPr/>
        <w:t>convivencia,</w:t>
      </w:r>
      <w:r>
        <w:rPr>
          <w:spacing w:val="-30"/>
        </w:rPr>
        <w:t> </w:t>
      </w:r>
      <w:r>
        <w:rPr/>
        <w:t>la</w:t>
      </w:r>
      <w:r>
        <w:rPr>
          <w:spacing w:val="-30"/>
        </w:rPr>
        <w:t> </w:t>
      </w:r>
      <w:r>
        <w:rPr/>
        <w:t>elección</w:t>
      </w:r>
      <w:r>
        <w:rPr>
          <w:spacing w:val="-30"/>
        </w:rPr>
        <w:t> </w:t>
      </w:r>
      <w:r>
        <w:rPr/>
        <w:t>de</w:t>
      </w:r>
      <w:r>
        <w:rPr>
          <w:spacing w:val="-30"/>
        </w:rPr>
        <w:t> </w:t>
      </w:r>
      <w:r>
        <w:rPr/>
        <w:t>sus</w:t>
      </w:r>
      <w:r>
        <w:rPr>
          <w:spacing w:val="-30"/>
        </w:rPr>
        <w:t> </w:t>
      </w:r>
      <w:r>
        <w:rPr/>
        <w:t>autoridades</w:t>
      </w:r>
      <w:r>
        <w:rPr>
          <w:spacing w:val="-30"/>
        </w:rPr>
        <w:t> </w:t>
      </w:r>
      <w:r>
        <w:rPr/>
        <w:t>conforme</w:t>
      </w:r>
      <w:r>
        <w:rPr>
          <w:spacing w:val="-30"/>
        </w:rPr>
        <w:t> </w:t>
      </w:r>
      <w:r>
        <w:rPr/>
        <w:t>a</w:t>
      </w:r>
      <w:r>
        <w:rPr>
          <w:spacing w:val="-30"/>
        </w:rPr>
        <w:t> </w:t>
      </w:r>
      <w:r>
        <w:rPr/>
        <w:t>sus</w:t>
      </w:r>
      <w:r>
        <w:rPr>
          <w:spacing w:val="-30"/>
        </w:rPr>
        <w:t> </w:t>
      </w:r>
      <w:r>
        <w:rPr/>
        <w:t>prácticas</w:t>
      </w:r>
      <w:r>
        <w:rPr>
          <w:spacing w:val="-30"/>
        </w:rPr>
        <w:t> </w:t>
      </w:r>
      <w:r>
        <w:rPr/>
        <w:t>tradicionales,</w:t>
      </w:r>
      <w:r>
        <w:rPr>
          <w:spacing w:val="-30"/>
        </w:rPr>
        <w:t> </w:t>
      </w:r>
      <w:r>
        <w:rPr/>
        <w:t>la</w:t>
      </w:r>
      <w:r>
        <w:rPr>
          <w:w w:val="90"/>
        </w:rPr>
        <w:t> </w:t>
      </w:r>
      <w:r>
        <w:rPr>
          <w:w w:val="95"/>
        </w:rPr>
        <w:t>preservación</w:t>
      </w:r>
      <w:r>
        <w:rPr>
          <w:spacing w:val="-12"/>
          <w:w w:val="95"/>
        </w:rPr>
        <w:t> </w:t>
      </w:r>
      <w:r>
        <w:rPr>
          <w:w w:val="95"/>
        </w:rPr>
        <w:t>de</w:t>
      </w:r>
      <w:r>
        <w:rPr>
          <w:spacing w:val="-12"/>
          <w:w w:val="95"/>
        </w:rPr>
        <w:t> </w:t>
      </w:r>
      <w:r>
        <w:rPr>
          <w:w w:val="95"/>
        </w:rPr>
        <w:t>las</w:t>
      </w:r>
      <w:r>
        <w:rPr>
          <w:spacing w:val="-12"/>
          <w:w w:val="95"/>
        </w:rPr>
        <w:t> </w:t>
      </w:r>
      <w:r>
        <w:rPr>
          <w:w w:val="95"/>
        </w:rPr>
        <w:t>lenguas</w:t>
      </w:r>
      <w:r>
        <w:rPr>
          <w:spacing w:val="-12"/>
          <w:w w:val="95"/>
        </w:rPr>
        <w:t> </w:t>
      </w:r>
      <w:r>
        <w:rPr>
          <w:w w:val="95"/>
        </w:rPr>
        <w:t>y</w:t>
      </w:r>
      <w:r>
        <w:rPr>
          <w:spacing w:val="-12"/>
          <w:w w:val="95"/>
        </w:rPr>
        <w:t> </w:t>
      </w:r>
      <w:r>
        <w:rPr>
          <w:w w:val="95"/>
        </w:rPr>
        <w:t>cualquier</w:t>
      </w:r>
      <w:r>
        <w:rPr>
          <w:spacing w:val="-12"/>
          <w:w w:val="95"/>
        </w:rPr>
        <w:t> </w:t>
      </w:r>
      <w:r>
        <w:rPr>
          <w:w w:val="95"/>
        </w:rPr>
        <w:t>tipo</w:t>
      </w:r>
      <w:r>
        <w:rPr>
          <w:spacing w:val="-12"/>
          <w:w w:val="95"/>
        </w:rPr>
        <w:t> </w:t>
      </w:r>
      <w:r>
        <w:rPr>
          <w:w w:val="95"/>
        </w:rPr>
        <w:t>de</w:t>
      </w:r>
      <w:r>
        <w:rPr>
          <w:spacing w:val="-12"/>
          <w:w w:val="95"/>
        </w:rPr>
        <w:t> </w:t>
      </w:r>
      <w:r>
        <w:rPr>
          <w:w w:val="95"/>
        </w:rPr>
        <w:t>conocimientos,</w:t>
      </w:r>
      <w:r>
        <w:rPr>
          <w:spacing w:val="-12"/>
          <w:w w:val="95"/>
        </w:rPr>
        <w:t> </w:t>
      </w:r>
      <w:r>
        <w:rPr>
          <w:w w:val="95"/>
        </w:rPr>
        <w:t>entre</w:t>
      </w:r>
      <w:r>
        <w:rPr>
          <w:spacing w:val="-12"/>
          <w:w w:val="95"/>
        </w:rPr>
        <w:t> </w:t>
      </w:r>
      <w:r>
        <w:rPr>
          <w:w w:val="95"/>
        </w:rPr>
        <w:t>otras</w:t>
      </w:r>
      <w:r>
        <w:rPr>
          <w:spacing w:val="-12"/>
          <w:w w:val="95"/>
        </w:rPr>
        <w:t> </w:t>
      </w:r>
      <w:r>
        <w:rPr>
          <w:w w:val="95"/>
        </w:rPr>
        <w:t>capacidades.</w:t>
      </w:r>
      <w:r>
        <w:rPr>
          <w:w w:val="93"/>
        </w:rPr>
        <w:t> </w:t>
      </w:r>
      <w:r>
        <w:rPr/>
        <w:t>Sin</w:t>
      </w:r>
      <w:r>
        <w:rPr>
          <w:spacing w:val="-15"/>
        </w:rPr>
        <w:t> </w:t>
      </w:r>
      <w:r>
        <w:rPr/>
        <w:t>embargo,</w:t>
      </w:r>
      <w:r>
        <w:rPr>
          <w:spacing w:val="-15"/>
        </w:rPr>
        <w:t> </w:t>
      </w:r>
      <w:r>
        <w:rPr/>
        <w:t>con</w:t>
      </w:r>
      <w:r>
        <w:rPr>
          <w:spacing w:val="-15"/>
        </w:rPr>
        <w:t> </w:t>
      </w:r>
      <w:r>
        <w:rPr/>
        <w:t>una</w:t>
      </w:r>
      <w:r>
        <w:rPr>
          <w:spacing w:val="-15"/>
        </w:rPr>
        <w:t> </w:t>
      </w:r>
      <w:r>
        <w:rPr/>
        <w:t>simple</w:t>
      </w:r>
      <w:r>
        <w:rPr>
          <w:spacing w:val="-15"/>
        </w:rPr>
        <w:t> </w:t>
      </w:r>
      <w:r>
        <w:rPr/>
        <w:t>observación</w:t>
      </w:r>
      <w:r>
        <w:rPr>
          <w:spacing w:val="-15"/>
        </w:rPr>
        <w:t> </w:t>
      </w:r>
      <w:r>
        <w:rPr/>
        <w:t>sobre</w:t>
      </w:r>
      <w:r>
        <w:rPr>
          <w:spacing w:val="-15"/>
        </w:rPr>
        <w:t> </w:t>
      </w:r>
      <w:r>
        <w:rPr/>
        <w:t>estos</w:t>
      </w:r>
      <w:r>
        <w:rPr>
          <w:spacing w:val="-15"/>
        </w:rPr>
        <w:t> </w:t>
      </w:r>
      <w:r>
        <w:rPr/>
        <w:t>pueblos,</w:t>
      </w:r>
      <w:r>
        <w:rPr>
          <w:spacing w:val="-15"/>
        </w:rPr>
        <w:t> </w:t>
      </w:r>
      <w:r>
        <w:rPr/>
        <w:t>resulta</w:t>
      </w:r>
      <w:r>
        <w:rPr>
          <w:spacing w:val="-15"/>
        </w:rPr>
        <w:t> </w:t>
      </w:r>
      <w:r>
        <w:rPr/>
        <w:t>evidente</w:t>
      </w:r>
      <w:r>
        <w:rPr>
          <w:w w:val="95"/>
        </w:rPr>
        <w:t> </w:t>
      </w:r>
      <w:r>
        <w:rPr/>
        <w:t>que el reconocer su existencia ha sido totalmente insuficiente en la</w:t>
      </w:r>
      <w:r>
        <w:rPr>
          <w:spacing w:val="1"/>
        </w:rPr>
        <w:t> </w:t>
      </w:r>
      <w:r>
        <w:rPr/>
        <w:t>práctica, dada</w:t>
      </w:r>
      <w:r>
        <w:rPr>
          <w:w w:val="96"/>
        </w:rPr>
        <w:t> </w:t>
      </w:r>
      <w:r>
        <w:rPr/>
        <w:t>la</w:t>
      </w:r>
      <w:r>
        <w:rPr>
          <w:spacing w:val="-17"/>
        </w:rPr>
        <w:t> </w:t>
      </w:r>
      <w:r>
        <w:rPr/>
        <w:t>carencia</w:t>
      </w:r>
      <w:r>
        <w:rPr>
          <w:spacing w:val="-17"/>
        </w:rPr>
        <w:t> </w:t>
      </w:r>
      <w:r>
        <w:rPr/>
        <w:t>de</w:t>
      </w:r>
      <w:r>
        <w:rPr>
          <w:spacing w:val="-17"/>
        </w:rPr>
        <w:t> </w:t>
      </w:r>
      <w:r>
        <w:rPr/>
        <w:t>medidas</w:t>
      </w:r>
      <w:r>
        <w:rPr>
          <w:spacing w:val="-17"/>
        </w:rPr>
        <w:t> </w:t>
      </w:r>
      <w:r>
        <w:rPr/>
        <w:t>y</w:t>
      </w:r>
      <w:r>
        <w:rPr>
          <w:spacing w:val="-17"/>
        </w:rPr>
        <w:t> </w:t>
      </w:r>
      <w:r>
        <w:rPr/>
        <w:t>mecanismos</w:t>
      </w:r>
      <w:r>
        <w:rPr>
          <w:spacing w:val="-17"/>
        </w:rPr>
        <w:t> </w:t>
      </w:r>
      <w:r>
        <w:rPr/>
        <w:t>que</w:t>
      </w:r>
      <w:r>
        <w:rPr>
          <w:spacing w:val="-17"/>
        </w:rPr>
        <w:t> </w:t>
      </w:r>
      <w:r>
        <w:rPr/>
        <w:t>permitan</w:t>
      </w:r>
      <w:r>
        <w:rPr>
          <w:spacing w:val="-17"/>
        </w:rPr>
        <w:t> </w:t>
      </w:r>
      <w:r>
        <w:rPr/>
        <w:t>la</w:t>
      </w:r>
      <w:r>
        <w:rPr>
          <w:spacing w:val="-17"/>
        </w:rPr>
        <w:t> </w:t>
      </w:r>
      <w:r>
        <w:rPr/>
        <w:t>comunicación</w:t>
      </w:r>
      <w:r>
        <w:rPr>
          <w:spacing w:val="-17"/>
        </w:rPr>
        <w:t> </w:t>
      </w:r>
      <w:r>
        <w:rPr/>
        <w:t>y</w:t>
      </w:r>
      <w:r>
        <w:rPr>
          <w:spacing w:val="-17"/>
        </w:rPr>
        <w:t> </w:t>
      </w:r>
      <w:r>
        <w:rPr/>
        <w:t>el</w:t>
      </w:r>
      <w:r>
        <w:rPr>
          <w:spacing w:val="-17"/>
        </w:rPr>
        <w:t> </w:t>
      </w:r>
      <w:r>
        <w:rPr/>
        <w:t>verdadero</w:t>
      </w:r>
    </w:p>
    <w:p>
      <w:pPr>
        <w:pStyle w:val="BodyText"/>
        <w:spacing w:before="2"/>
        <w:ind w:left="100"/>
        <w:jc w:val="both"/>
      </w:pPr>
      <w:r>
        <w:rPr>
          <w:w w:val="95"/>
        </w:rPr>
        <w:t>rescate y preservación de la pluriculturalidad mexicana.</w:t>
      </w:r>
    </w:p>
    <w:p>
      <w:pPr>
        <w:pStyle w:val="BodyText"/>
        <w:rPr>
          <w:sz w:val="20"/>
        </w:rPr>
      </w:pPr>
    </w:p>
    <w:p>
      <w:pPr>
        <w:pStyle w:val="BodyText"/>
        <w:rPr>
          <w:sz w:val="20"/>
        </w:rPr>
      </w:pPr>
    </w:p>
    <w:p>
      <w:pPr>
        <w:pStyle w:val="BodyText"/>
        <w:rPr>
          <w:sz w:val="20"/>
        </w:rPr>
      </w:pPr>
    </w:p>
    <w:p>
      <w:pPr>
        <w:pStyle w:val="BodyText"/>
        <w:spacing w:before="10"/>
        <w:rPr>
          <w:sz w:val="22"/>
        </w:rPr>
      </w:pPr>
    </w:p>
    <w:p>
      <w:pPr>
        <w:spacing w:before="65"/>
        <w:ind w:left="72" w:right="118" w:firstLine="0"/>
        <w:jc w:val="right"/>
        <w:rPr>
          <w:sz w:val="20"/>
        </w:rPr>
      </w:pPr>
      <w:r>
        <w:rPr>
          <w:sz w:val="20"/>
        </w:rPr>
        <w:t>15</w:t>
      </w:r>
    </w:p>
    <w:p>
      <w:pPr>
        <w:spacing w:after="0"/>
        <w:jc w:val="right"/>
        <w:rPr>
          <w:sz w:val="20"/>
        </w:rPr>
        <w:sectPr>
          <w:headerReference w:type="default" r:id="rId39"/>
          <w:footerReference w:type="default" r:id="rId40"/>
          <w:pgSz w:w="9640" w:h="13040"/>
          <w:pgMar w:header="0" w:footer="0" w:top="720" w:bottom="280" w:left="980" w:right="960"/>
        </w:sectPr>
      </w:pPr>
    </w:p>
    <w:p>
      <w:pPr>
        <w:pStyle w:val="BodyText"/>
        <w:rPr>
          <w:sz w:val="20"/>
        </w:rPr>
      </w:pPr>
    </w:p>
    <w:p>
      <w:pPr>
        <w:pStyle w:val="BodyText"/>
        <w:spacing w:before="5"/>
        <w:rPr>
          <w:sz w:val="20"/>
        </w:rPr>
      </w:pPr>
    </w:p>
    <w:p>
      <w:pPr>
        <w:pStyle w:val="BodyText"/>
        <w:spacing w:line="271" w:lineRule="auto" w:before="60"/>
        <w:ind w:left="120" w:right="117" w:firstLine="359"/>
        <w:jc w:val="both"/>
        <w:rPr>
          <w:sz w:val="13"/>
        </w:rPr>
      </w:pPr>
      <w:r>
        <w:rPr>
          <w:spacing w:val="-3"/>
          <w:w w:val="95"/>
        </w:rPr>
        <w:t>Para</w:t>
      </w:r>
      <w:r>
        <w:rPr>
          <w:spacing w:val="-11"/>
          <w:w w:val="95"/>
        </w:rPr>
        <w:t> </w:t>
      </w:r>
      <w:r>
        <w:rPr>
          <w:w w:val="95"/>
        </w:rPr>
        <w:t>evaluar</w:t>
      </w:r>
      <w:r>
        <w:rPr>
          <w:spacing w:val="-11"/>
          <w:w w:val="95"/>
        </w:rPr>
        <w:t> </w:t>
      </w:r>
      <w:r>
        <w:rPr>
          <w:w w:val="95"/>
        </w:rPr>
        <w:t>las</w:t>
      </w:r>
      <w:r>
        <w:rPr>
          <w:spacing w:val="-11"/>
          <w:w w:val="95"/>
        </w:rPr>
        <w:t> </w:t>
      </w:r>
      <w:r>
        <w:rPr>
          <w:w w:val="95"/>
        </w:rPr>
        <w:t>condiciones</w:t>
      </w:r>
      <w:r>
        <w:rPr>
          <w:spacing w:val="-11"/>
          <w:w w:val="95"/>
        </w:rPr>
        <w:t> </w:t>
      </w:r>
      <w:r>
        <w:rPr>
          <w:w w:val="95"/>
        </w:rPr>
        <w:t>en</w:t>
      </w:r>
      <w:r>
        <w:rPr>
          <w:spacing w:val="-11"/>
          <w:w w:val="95"/>
        </w:rPr>
        <w:t> </w:t>
      </w:r>
      <w:r>
        <w:rPr>
          <w:w w:val="95"/>
        </w:rPr>
        <w:t>que</w:t>
      </w:r>
      <w:r>
        <w:rPr>
          <w:spacing w:val="-11"/>
          <w:w w:val="95"/>
        </w:rPr>
        <w:t> </w:t>
      </w:r>
      <w:r>
        <w:rPr>
          <w:w w:val="95"/>
        </w:rPr>
        <w:t>se</w:t>
      </w:r>
      <w:r>
        <w:rPr>
          <w:spacing w:val="-11"/>
          <w:w w:val="95"/>
        </w:rPr>
        <w:t> </w:t>
      </w:r>
      <w:r>
        <w:rPr>
          <w:w w:val="95"/>
        </w:rPr>
        <w:t>desenvuelve</w:t>
      </w:r>
      <w:r>
        <w:rPr>
          <w:spacing w:val="-11"/>
          <w:w w:val="95"/>
        </w:rPr>
        <w:t> </w:t>
      </w:r>
      <w:r>
        <w:rPr>
          <w:w w:val="95"/>
        </w:rPr>
        <w:t>la</w:t>
      </w:r>
      <w:r>
        <w:rPr>
          <w:spacing w:val="-11"/>
          <w:w w:val="95"/>
        </w:rPr>
        <w:t> </w:t>
      </w:r>
      <w:r>
        <w:rPr>
          <w:w w:val="95"/>
        </w:rPr>
        <w:t>pluriculturalidad</w:t>
      </w:r>
      <w:r>
        <w:rPr>
          <w:spacing w:val="-11"/>
          <w:w w:val="95"/>
        </w:rPr>
        <w:t> </w:t>
      </w:r>
      <w:r>
        <w:rPr>
          <w:w w:val="95"/>
        </w:rPr>
        <w:t>en</w:t>
      </w:r>
      <w:r>
        <w:rPr>
          <w:spacing w:val="-11"/>
          <w:w w:val="95"/>
        </w:rPr>
        <w:t> </w:t>
      </w:r>
      <w:r>
        <w:rPr>
          <w:w w:val="95"/>
        </w:rPr>
        <w:t>México, </w:t>
      </w:r>
      <w:r>
        <w:rPr/>
        <w:t>se</w:t>
      </w:r>
      <w:r>
        <w:rPr>
          <w:spacing w:val="-20"/>
        </w:rPr>
        <w:t> </w:t>
      </w:r>
      <w:r>
        <w:rPr/>
        <w:t>tiene</w:t>
      </w:r>
      <w:r>
        <w:rPr>
          <w:spacing w:val="-20"/>
        </w:rPr>
        <w:t> </w:t>
      </w:r>
      <w:r>
        <w:rPr/>
        <w:t>el</w:t>
      </w:r>
      <w:r>
        <w:rPr>
          <w:spacing w:val="-20"/>
        </w:rPr>
        <w:t> </w:t>
      </w:r>
      <w:r>
        <w:rPr/>
        <w:t>problema</w:t>
      </w:r>
      <w:r>
        <w:rPr>
          <w:spacing w:val="-20"/>
        </w:rPr>
        <w:t> </w:t>
      </w:r>
      <w:r>
        <w:rPr/>
        <w:t>del</w:t>
      </w:r>
      <w:r>
        <w:rPr>
          <w:spacing w:val="-20"/>
        </w:rPr>
        <w:t> </w:t>
      </w:r>
      <w:r>
        <w:rPr/>
        <w:t>reconocimiento</w:t>
      </w:r>
      <w:r>
        <w:rPr>
          <w:spacing w:val="-20"/>
        </w:rPr>
        <w:t> </w:t>
      </w:r>
      <w:r>
        <w:rPr/>
        <w:t>de</w:t>
      </w:r>
      <w:r>
        <w:rPr>
          <w:spacing w:val="-20"/>
        </w:rPr>
        <w:t> </w:t>
      </w:r>
      <w:r>
        <w:rPr/>
        <w:t>la</w:t>
      </w:r>
      <w:r>
        <w:rPr>
          <w:spacing w:val="-20"/>
        </w:rPr>
        <w:t> </w:t>
      </w:r>
      <w:r>
        <w:rPr/>
        <w:t>condición</w:t>
      </w:r>
      <w:r>
        <w:rPr>
          <w:spacing w:val="-20"/>
        </w:rPr>
        <w:t> </w:t>
      </w:r>
      <w:r>
        <w:rPr/>
        <w:t>étnica,</w:t>
      </w:r>
      <w:r>
        <w:rPr>
          <w:spacing w:val="-20"/>
        </w:rPr>
        <w:t> </w:t>
      </w:r>
      <w:r>
        <w:rPr/>
        <w:t>puesto</w:t>
      </w:r>
      <w:r>
        <w:rPr>
          <w:spacing w:val="-20"/>
        </w:rPr>
        <w:t> </w:t>
      </w:r>
      <w:r>
        <w:rPr/>
        <w:t>que</w:t>
      </w:r>
      <w:r>
        <w:rPr>
          <w:spacing w:val="-20"/>
        </w:rPr>
        <w:t> </w:t>
      </w:r>
      <w:r>
        <w:rPr/>
        <w:t>no</w:t>
      </w:r>
      <w:r>
        <w:rPr>
          <w:spacing w:val="-20"/>
        </w:rPr>
        <w:t> </w:t>
      </w:r>
      <w:r>
        <w:rPr/>
        <w:t>existe pleno</w:t>
      </w:r>
      <w:r>
        <w:rPr>
          <w:spacing w:val="-22"/>
        </w:rPr>
        <w:t> </w:t>
      </w:r>
      <w:r>
        <w:rPr/>
        <w:t>acuerdo</w:t>
      </w:r>
      <w:r>
        <w:rPr>
          <w:spacing w:val="-22"/>
        </w:rPr>
        <w:t> </w:t>
      </w:r>
      <w:r>
        <w:rPr/>
        <w:t>en</w:t>
      </w:r>
      <w:r>
        <w:rPr>
          <w:spacing w:val="-22"/>
        </w:rPr>
        <w:t> </w:t>
      </w:r>
      <w:r>
        <w:rPr/>
        <w:t>la</w:t>
      </w:r>
      <w:r>
        <w:rPr>
          <w:spacing w:val="-22"/>
        </w:rPr>
        <w:t> </w:t>
      </w:r>
      <w:r>
        <w:rPr/>
        <w:t>manera</w:t>
      </w:r>
      <w:r>
        <w:rPr>
          <w:spacing w:val="-22"/>
        </w:rPr>
        <w:t> </w:t>
      </w:r>
      <w:r>
        <w:rPr/>
        <w:t>de</w:t>
      </w:r>
      <w:r>
        <w:rPr>
          <w:spacing w:val="-22"/>
        </w:rPr>
        <w:t> </w:t>
      </w:r>
      <w:r>
        <w:rPr/>
        <w:t>interpretar</w:t>
      </w:r>
      <w:r>
        <w:rPr>
          <w:spacing w:val="-22"/>
        </w:rPr>
        <w:t> </w:t>
      </w:r>
      <w:r>
        <w:rPr/>
        <w:t>la</w:t>
      </w:r>
      <w:r>
        <w:rPr>
          <w:spacing w:val="-22"/>
        </w:rPr>
        <w:t> </w:t>
      </w:r>
      <w:r>
        <w:rPr/>
        <w:t>pertenencia.</w:t>
      </w:r>
      <w:r>
        <w:rPr>
          <w:position w:val="8"/>
          <w:sz w:val="13"/>
        </w:rPr>
        <w:t>1</w:t>
      </w:r>
    </w:p>
    <w:p>
      <w:pPr>
        <w:pStyle w:val="BodyText"/>
        <w:spacing w:line="271" w:lineRule="auto" w:before="2"/>
        <w:ind w:left="120" w:right="116" w:firstLine="359"/>
        <w:jc w:val="both"/>
        <w:rPr>
          <w:sz w:val="13"/>
        </w:rPr>
      </w:pPr>
      <w:r>
        <w:rPr/>
        <w:t>De</w:t>
      </w:r>
      <w:r>
        <w:rPr>
          <w:spacing w:val="-30"/>
        </w:rPr>
        <w:t> </w:t>
      </w:r>
      <w:r>
        <w:rPr/>
        <w:t>acuerdo</w:t>
      </w:r>
      <w:r>
        <w:rPr>
          <w:spacing w:val="-30"/>
        </w:rPr>
        <w:t> </w:t>
      </w:r>
      <w:r>
        <w:rPr/>
        <w:t>con</w:t>
      </w:r>
      <w:r>
        <w:rPr>
          <w:spacing w:val="-30"/>
        </w:rPr>
        <w:t> </w:t>
      </w:r>
      <w:r>
        <w:rPr/>
        <w:t>el</w:t>
      </w:r>
      <w:r>
        <w:rPr>
          <w:spacing w:val="-30"/>
        </w:rPr>
        <w:t> </w:t>
      </w:r>
      <w:r>
        <w:rPr/>
        <w:t>II</w:t>
      </w:r>
      <w:r>
        <w:rPr>
          <w:spacing w:val="-30"/>
        </w:rPr>
        <w:t> </w:t>
      </w:r>
      <w:r>
        <w:rPr/>
        <w:t>Conteo</w:t>
      </w:r>
      <w:r>
        <w:rPr>
          <w:spacing w:val="-30"/>
        </w:rPr>
        <w:t> </w:t>
      </w:r>
      <w:r>
        <w:rPr/>
        <w:t>de</w:t>
      </w:r>
      <w:r>
        <w:rPr>
          <w:spacing w:val="-30"/>
        </w:rPr>
        <w:t> </w:t>
      </w:r>
      <w:r>
        <w:rPr/>
        <w:t>Población</w:t>
      </w:r>
      <w:r>
        <w:rPr>
          <w:spacing w:val="-30"/>
        </w:rPr>
        <w:t> </w:t>
      </w:r>
      <w:r>
        <w:rPr/>
        <w:t>y</w:t>
      </w:r>
      <w:r>
        <w:rPr>
          <w:spacing w:val="-33"/>
        </w:rPr>
        <w:t> </w:t>
      </w:r>
      <w:r>
        <w:rPr/>
        <w:t>Vivienda,</w:t>
      </w:r>
      <w:r>
        <w:rPr>
          <w:spacing w:val="-30"/>
        </w:rPr>
        <w:t> </w:t>
      </w:r>
      <w:r>
        <w:rPr/>
        <w:t>México</w:t>
      </w:r>
      <w:r>
        <w:rPr>
          <w:spacing w:val="-30"/>
        </w:rPr>
        <w:t> </w:t>
      </w:r>
      <w:r>
        <w:rPr/>
        <w:t>2005,</w:t>
      </w:r>
      <w:r>
        <w:rPr>
          <w:spacing w:val="-30"/>
        </w:rPr>
        <w:t> </w:t>
      </w:r>
      <w:r>
        <w:rPr/>
        <w:t>la</w:t>
      </w:r>
      <w:r>
        <w:rPr>
          <w:spacing w:val="-30"/>
        </w:rPr>
        <w:t> </w:t>
      </w:r>
      <w:r>
        <w:rPr/>
        <w:t>población indígena</w:t>
      </w:r>
      <w:r>
        <w:rPr>
          <w:spacing w:val="-29"/>
        </w:rPr>
        <w:t> </w:t>
      </w:r>
      <w:r>
        <w:rPr/>
        <w:t>ascendió</w:t>
      </w:r>
      <w:r>
        <w:rPr>
          <w:spacing w:val="-29"/>
        </w:rPr>
        <w:t> </w:t>
      </w:r>
      <w:r>
        <w:rPr/>
        <w:t>a</w:t>
      </w:r>
      <w:r>
        <w:rPr>
          <w:spacing w:val="-29"/>
        </w:rPr>
        <w:t> </w:t>
      </w:r>
      <w:r>
        <w:rPr/>
        <w:t>poco</w:t>
      </w:r>
      <w:r>
        <w:rPr>
          <w:spacing w:val="-29"/>
        </w:rPr>
        <w:t> </w:t>
      </w:r>
      <w:r>
        <w:rPr/>
        <w:t>más</w:t>
      </w:r>
      <w:r>
        <w:rPr>
          <w:spacing w:val="-29"/>
        </w:rPr>
        <w:t> </w:t>
      </w:r>
      <w:r>
        <w:rPr/>
        <w:t>de</w:t>
      </w:r>
      <w:r>
        <w:rPr>
          <w:spacing w:val="-29"/>
        </w:rPr>
        <w:t> </w:t>
      </w:r>
      <w:r>
        <w:rPr/>
        <w:t>10</w:t>
      </w:r>
      <w:r>
        <w:rPr>
          <w:spacing w:val="-29"/>
        </w:rPr>
        <w:t> </w:t>
      </w:r>
      <w:r>
        <w:rPr/>
        <w:t>millones</w:t>
      </w:r>
      <w:r>
        <w:rPr>
          <w:spacing w:val="-29"/>
        </w:rPr>
        <w:t> </w:t>
      </w:r>
      <w:r>
        <w:rPr/>
        <w:t>200</w:t>
      </w:r>
      <w:r>
        <w:rPr>
          <w:spacing w:val="-29"/>
        </w:rPr>
        <w:t> </w:t>
      </w:r>
      <w:r>
        <w:rPr/>
        <w:t>mil</w:t>
      </w:r>
      <w:r>
        <w:rPr>
          <w:spacing w:val="-29"/>
        </w:rPr>
        <w:t> </w:t>
      </w:r>
      <w:r>
        <w:rPr/>
        <w:t>habitantes,</w:t>
      </w:r>
      <w:r>
        <w:rPr>
          <w:spacing w:val="-29"/>
        </w:rPr>
        <w:t> </w:t>
      </w:r>
      <w:r>
        <w:rPr/>
        <w:t>equivalente</w:t>
      </w:r>
      <w:r>
        <w:rPr>
          <w:spacing w:val="-29"/>
        </w:rPr>
        <w:t> </w:t>
      </w:r>
      <w:r>
        <w:rPr/>
        <w:t>al</w:t>
      </w:r>
      <w:r>
        <w:rPr>
          <w:spacing w:val="-29"/>
        </w:rPr>
        <w:t> </w:t>
      </w:r>
      <w:r>
        <w:rPr/>
        <w:t>9.5% respecto a la población total. De estos, 60% son considerados como hablantes de alguna</w:t>
      </w:r>
      <w:r>
        <w:rPr>
          <w:spacing w:val="-22"/>
        </w:rPr>
        <w:t> </w:t>
      </w:r>
      <w:r>
        <w:rPr/>
        <w:t>lengua</w:t>
      </w:r>
      <w:r>
        <w:rPr>
          <w:spacing w:val="-22"/>
        </w:rPr>
        <w:t> </w:t>
      </w:r>
      <w:r>
        <w:rPr/>
        <w:t>indígena,</w:t>
      </w:r>
      <w:r>
        <w:rPr>
          <w:spacing w:val="-22"/>
        </w:rPr>
        <w:t> </w:t>
      </w:r>
      <w:r>
        <w:rPr/>
        <w:t>de</w:t>
      </w:r>
      <w:r>
        <w:rPr>
          <w:spacing w:val="-22"/>
        </w:rPr>
        <w:t> </w:t>
      </w:r>
      <w:r>
        <w:rPr/>
        <w:t>un</w:t>
      </w:r>
      <w:r>
        <w:rPr>
          <w:spacing w:val="-22"/>
        </w:rPr>
        <w:t> </w:t>
      </w:r>
      <w:r>
        <w:rPr/>
        <w:t>total</w:t>
      </w:r>
      <w:r>
        <w:rPr>
          <w:spacing w:val="-22"/>
        </w:rPr>
        <w:t> </w:t>
      </w:r>
      <w:r>
        <w:rPr/>
        <w:t>de</w:t>
      </w:r>
      <w:r>
        <w:rPr>
          <w:spacing w:val="-22"/>
        </w:rPr>
        <w:t> </w:t>
      </w:r>
      <w:r>
        <w:rPr/>
        <w:t>68</w:t>
      </w:r>
      <w:r>
        <w:rPr>
          <w:spacing w:val="-22"/>
        </w:rPr>
        <w:t> </w:t>
      </w:r>
      <w:r>
        <w:rPr/>
        <w:t>grupos</w:t>
      </w:r>
      <w:r>
        <w:rPr>
          <w:spacing w:val="-22"/>
        </w:rPr>
        <w:t> </w:t>
      </w:r>
      <w:r>
        <w:rPr/>
        <w:t>etnolingüísticos</w:t>
      </w:r>
      <w:r>
        <w:rPr>
          <w:spacing w:val="-22"/>
        </w:rPr>
        <w:t> </w:t>
      </w:r>
      <w:r>
        <w:rPr/>
        <w:t>reconocidos</w:t>
      </w:r>
      <w:r>
        <w:rPr>
          <w:spacing w:val="-22"/>
        </w:rPr>
        <w:t> </w:t>
      </w:r>
      <w:r>
        <w:rPr/>
        <w:t>por</w:t>
      </w:r>
      <w:r>
        <w:rPr>
          <w:spacing w:val="-22"/>
        </w:rPr>
        <w:t> </w:t>
      </w:r>
      <w:r>
        <w:rPr/>
        <w:t>la Comisión</w:t>
      </w:r>
      <w:r>
        <w:rPr>
          <w:spacing w:val="-11"/>
        </w:rPr>
        <w:t> </w:t>
      </w:r>
      <w:r>
        <w:rPr/>
        <w:t>Nacional</w:t>
      </w:r>
      <w:r>
        <w:rPr>
          <w:spacing w:val="-11"/>
        </w:rPr>
        <w:t> </w:t>
      </w:r>
      <w:r>
        <w:rPr/>
        <w:t>para</w:t>
      </w:r>
      <w:r>
        <w:rPr>
          <w:spacing w:val="-11"/>
        </w:rPr>
        <w:t> </w:t>
      </w:r>
      <w:r>
        <w:rPr/>
        <w:t>el</w:t>
      </w:r>
      <w:r>
        <w:rPr>
          <w:spacing w:val="-11"/>
        </w:rPr>
        <w:t> </w:t>
      </w:r>
      <w:r>
        <w:rPr/>
        <w:t>Desarrollo</w:t>
      </w:r>
      <w:r>
        <w:rPr>
          <w:spacing w:val="-11"/>
        </w:rPr>
        <w:t> </w:t>
      </w:r>
      <w:r>
        <w:rPr/>
        <w:t>de</w:t>
      </w:r>
      <w:r>
        <w:rPr>
          <w:spacing w:val="-11"/>
        </w:rPr>
        <w:t> </w:t>
      </w:r>
      <w:r>
        <w:rPr/>
        <w:t>los</w:t>
      </w:r>
      <w:r>
        <w:rPr>
          <w:spacing w:val="-11"/>
        </w:rPr>
        <w:t> </w:t>
      </w:r>
      <w:r>
        <w:rPr/>
        <w:t>Pueblos</w:t>
      </w:r>
      <w:r>
        <w:rPr>
          <w:spacing w:val="-11"/>
        </w:rPr>
        <w:t> </w:t>
      </w:r>
      <w:r>
        <w:rPr/>
        <w:t>Indígenas</w:t>
      </w:r>
      <w:r>
        <w:rPr>
          <w:spacing w:val="-11"/>
        </w:rPr>
        <w:t> </w:t>
      </w:r>
      <w:r>
        <w:rPr>
          <w:w w:val="105"/>
        </w:rPr>
        <w:t>(</w:t>
      </w:r>
      <w:r>
        <w:rPr>
          <w:rFonts w:ascii="PMingLiU" w:hAnsi="PMingLiU"/>
          <w:w w:val="105"/>
          <w:sz w:val="16"/>
        </w:rPr>
        <w:t>cdi</w:t>
      </w:r>
      <w:r>
        <w:rPr>
          <w:w w:val="105"/>
        </w:rPr>
        <w:t>,</w:t>
      </w:r>
      <w:r>
        <w:rPr>
          <w:spacing w:val="-14"/>
          <w:w w:val="105"/>
        </w:rPr>
        <w:t> </w:t>
      </w:r>
      <w:r>
        <w:rPr/>
        <w:t>2012),</w:t>
      </w:r>
      <w:r>
        <w:rPr>
          <w:spacing w:val="-11"/>
        </w:rPr>
        <w:t> </w:t>
      </w:r>
      <w:r>
        <w:rPr/>
        <w:t>aunque hay</w:t>
      </w:r>
      <w:r>
        <w:rPr>
          <w:spacing w:val="-24"/>
        </w:rPr>
        <w:t> </w:t>
      </w:r>
      <w:r>
        <w:rPr/>
        <w:t>lingüistas</w:t>
      </w:r>
      <w:r>
        <w:rPr>
          <w:spacing w:val="-24"/>
        </w:rPr>
        <w:t> </w:t>
      </w:r>
      <w:r>
        <w:rPr/>
        <w:t>que</w:t>
      </w:r>
      <w:r>
        <w:rPr>
          <w:spacing w:val="-24"/>
        </w:rPr>
        <w:t> </w:t>
      </w:r>
      <w:r>
        <w:rPr/>
        <w:t>afirman</w:t>
      </w:r>
      <w:r>
        <w:rPr>
          <w:spacing w:val="-24"/>
        </w:rPr>
        <w:t> </w:t>
      </w:r>
      <w:r>
        <w:rPr/>
        <w:t>que</w:t>
      </w:r>
      <w:r>
        <w:rPr>
          <w:spacing w:val="-24"/>
        </w:rPr>
        <w:t> </w:t>
      </w:r>
      <w:r>
        <w:rPr/>
        <w:t>en</w:t>
      </w:r>
      <w:r>
        <w:rPr>
          <w:spacing w:val="-24"/>
        </w:rPr>
        <w:t> </w:t>
      </w:r>
      <w:r>
        <w:rPr/>
        <w:t>realidad</w:t>
      </w:r>
      <w:r>
        <w:rPr>
          <w:spacing w:val="-24"/>
        </w:rPr>
        <w:t> </w:t>
      </w:r>
      <w:r>
        <w:rPr/>
        <w:t>se</w:t>
      </w:r>
      <w:r>
        <w:rPr>
          <w:spacing w:val="-24"/>
        </w:rPr>
        <w:t> </w:t>
      </w:r>
      <w:r>
        <w:rPr/>
        <w:t>hablan</w:t>
      </w:r>
      <w:r>
        <w:rPr>
          <w:spacing w:val="-24"/>
        </w:rPr>
        <w:t> </w:t>
      </w:r>
      <w:r>
        <w:rPr/>
        <w:t>más</w:t>
      </w:r>
      <w:r>
        <w:rPr>
          <w:spacing w:val="-24"/>
        </w:rPr>
        <w:t> </w:t>
      </w:r>
      <w:r>
        <w:rPr/>
        <w:t>de</w:t>
      </w:r>
      <w:r>
        <w:rPr>
          <w:spacing w:val="-24"/>
        </w:rPr>
        <w:t> </w:t>
      </w:r>
      <w:r>
        <w:rPr/>
        <w:t>100</w:t>
      </w:r>
      <w:r>
        <w:rPr>
          <w:spacing w:val="-24"/>
        </w:rPr>
        <w:t> </w:t>
      </w:r>
      <w:r>
        <w:rPr/>
        <w:t>lenguas</w:t>
      </w:r>
      <w:r>
        <w:rPr>
          <w:spacing w:val="-24"/>
        </w:rPr>
        <w:t> </w:t>
      </w:r>
      <w:r>
        <w:rPr/>
        <w:t>(Navarrete, 2008:</w:t>
      </w:r>
      <w:r>
        <w:rPr>
          <w:spacing w:val="-31"/>
        </w:rPr>
        <w:t> </w:t>
      </w:r>
      <w:r>
        <w:rPr/>
        <w:t>70).</w:t>
      </w:r>
      <w:r>
        <w:rPr>
          <w:spacing w:val="-31"/>
        </w:rPr>
        <w:t> </w:t>
      </w:r>
      <w:r>
        <w:rPr>
          <w:spacing w:val="-4"/>
        </w:rPr>
        <w:t>No</w:t>
      </w:r>
      <w:r>
        <w:rPr>
          <w:spacing w:val="-31"/>
        </w:rPr>
        <w:t> </w:t>
      </w:r>
      <w:r>
        <w:rPr/>
        <w:t>obstante</w:t>
      </w:r>
      <w:r>
        <w:rPr>
          <w:spacing w:val="-31"/>
        </w:rPr>
        <w:t> </w:t>
      </w:r>
      <w:r>
        <w:rPr/>
        <w:t>la</w:t>
      </w:r>
      <w:r>
        <w:rPr>
          <w:spacing w:val="-31"/>
        </w:rPr>
        <w:t> </w:t>
      </w:r>
      <w:r>
        <w:rPr/>
        <w:t>diversidad</w:t>
      </w:r>
      <w:r>
        <w:rPr>
          <w:spacing w:val="-31"/>
        </w:rPr>
        <w:t> </w:t>
      </w:r>
      <w:r>
        <w:rPr/>
        <w:t>de</w:t>
      </w:r>
      <w:r>
        <w:rPr>
          <w:spacing w:val="-31"/>
        </w:rPr>
        <w:t> </w:t>
      </w:r>
      <w:r>
        <w:rPr/>
        <w:t>lenguas</w:t>
      </w:r>
      <w:r>
        <w:rPr>
          <w:spacing w:val="-31"/>
        </w:rPr>
        <w:t> </w:t>
      </w:r>
      <w:r>
        <w:rPr/>
        <w:t>indígenas,</w:t>
      </w:r>
      <w:r>
        <w:rPr>
          <w:spacing w:val="-31"/>
        </w:rPr>
        <w:t> </w:t>
      </w:r>
      <w:r>
        <w:rPr/>
        <w:t>en</w:t>
      </w:r>
      <w:r>
        <w:rPr>
          <w:spacing w:val="-31"/>
        </w:rPr>
        <w:t> </w:t>
      </w:r>
      <w:r>
        <w:rPr/>
        <w:t>19</w:t>
      </w:r>
      <w:r>
        <w:rPr>
          <w:spacing w:val="-31"/>
        </w:rPr>
        <w:t> </w:t>
      </w:r>
      <w:r>
        <w:rPr/>
        <w:t>de</w:t>
      </w:r>
      <w:r>
        <w:rPr>
          <w:spacing w:val="-31"/>
        </w:rPr>
        <w:t> </w:t>
      </w:r>
      <w:r>
        <w:rPr/>
        <w:t>éstas</w:t>
      </w:r>
      <w:r>
        <w:rPr>
          <w:spacing w:val="-31"/>
        </w:rPr>
        <w:t> </w:t>
      </w:r>
      <w:r>
        <w:rPr/>
        <w:t>se</w:t>
      </w:r>
      <w:r>
        <w:rPr>
          <w:spacing w:val="-31"/>
        </w:rPr>
        <w:t> </w:t>
      </w:r>
      <w:r>
        <w:rPr/>
        <w:t>concentra el 90% de hablantes, destacando la lengua náhuatl que abarca 22%, seguida de la maya, 11%, en tanto que 57% puede adjudicarse a las mixtecas, las zapotecas, la </w:t>
      </w:r>
      <w:r>
        <w:rPr>
          <w:w w:val="95"/>
        </w:rPr>
        <w:t>lengua tzeltal y</w:t>
      </w:r>
      <w:r>
        <w:rPr>
          <w:spacing w:val="-10"/>
          <w:w w:val="95"/>
        </w:rPr>
        <w:t> </w:t>
      </w:r>
      <w:r>
        <w:rPr>
          <w:w w:val="95"/>
        </w:rPr>
        <w:t>tzotzil.</w:t>
      </w:r>
      <w:r>
        <w:rPr>
          <w:w w:val="95"/>
          <w:position w:val="8"/>
          <w:sz w:val="13"/>
        </w:rPr>
        <w:t>2</w:t>
      </w:r>
    </w:p>
    <w:p>
      <w:pPr>
        <w:pStyle w:val="BodyText"/>
        <w:spacing w:line="271" w:lineRule="auto" w:before="3"/>
        <w:ind w:left="120" w:right="117" w:firstLine="359"/>
        <w:jc w:val="both"/>
      </w:pPr>
      <w:r>
        <w:rPr/>
        <w:t>Históricamente,</w:t>
      </w:r>
      <w:r>
        <w:rPr>
          <w:spacing w:val="-29"/>
        </w:rPr>
        <w:t> </w:t>
      </w:r>
      <w:r>
        <w:rPr/>
        <w:t>México</w:t>
      </w:r>
      <w:r>
        <w:rPr>
          <w:spacing w:val="-29"/>
        </w:rPr>
        <w:t> </w:t>
      </w:r>
      <w:r>
        <w:rPr/>
        <w:t>atravesó</w:t>
      </w:r>
      <w:r>
        <w:rPr>
          <w:spacing w:val="-29"/>
        </w:rPr>
        <w:t> </w:t>
      </w:r>
      <w:r>
        <w:rPr/>
        <w:t>por</w:t>
      </w:r>
      <w:r>
        <w:rPr>
          <w:spacing w:val="-29"/>
        </w:rPr>
        <w:t> </w:t>
      </w:r>
      <w:r>
        <w:rPr/>
        <w:t>un</w:t>
      </w:r>
      <w:r>
        <w:rPr>
          <w:spacing w:val="-29"/>
        </w:rPr>
        <w:t> </w:t>
      </w:r>
      <w:r>
        <w:rPr/>
        <w:t>proceso</w:t>
      </w:r>
      <w:r>
        <w:rPr>
          <w:spacing w:val="-29"/>
        </w:rPr>
        <w:t> </w:t>
      </w:r>
      <w:r>
        <w:rPr/>
        <w:t>de</w:t>
      </w:r>
      <w:r>
        <w:rPr>
          <w:spacing w:val="-29"/>
        </w:rPr>
        <w:t> </w:t>
      </w:r>
      <w:r>
        <w:rPr/>
        <w:t>mestizaje</w:t>
      </w:r>
      <w:r>
        <w:rPr>
          <w:spacing w:val="-29"/>
        </w:rPr>
        <w:t> </w:t>
      </w:r>
      <w:r>
        <w:rPr/>
        <w:t>en</w:t>
      </w:r>
      <w:r>
        <w:rPr>
          <w:spacing w:val="-29"/>
        </w:rPr>
        <w:t> </w:t>
      </w:r>
      <w:r>
        <w:rPr/>
        <w:t>el</w:t>
      </w:r>
      <w:r>
        <w:rPr>
          <w:spacing w:val="-29"/>
        </w:rPr>
        <w:t> </w:t>
      </w:r>
      <w:r>
        <w:rPr/>
        <w:t>que</w:t>
      </w:r>
      <w:r>
        <w:rPr>
          <w:spacing w:val="-29"/>
        </w:rPr>
        <w:t> </w:t>
      </w:r>
      <w:r>
        <w:rPr/>
        <w:t>se</w:t>
      </w:r>
      <w:r>
        <w:rPr>
          <w:spacing w:val="-29"/>
        </w:rPr>
        <w:t> </w:t>
      </w:r>
      <w:r>
        <w:rPr/>
        <w:t>dieron transformaciones en los territorios indígenas, en la actualidad son seis estados,</w:t>
      </w:r>
      <w:r>
        <w:rPr>
          <w:spacing w:val="-17"/>
        </w:rPr>
        <w:t> </w:t>
      </w:r>
      <w:r>
        <w:rPr/>
        <w:t>de los</w:t>
      </w:r>
      <w:r>
        <w:rPr>
          <w:spacing w:val="-6"/>
        </w:rPr>
        <w:t> </w:t>
      </w:r>
      <w:r>
        <w:rPr/>
        <w:t>31</w:t>
      </w:r>
      <w:r>
        <w:rPr>
          <w:spacing w:val="-6"/>
        </w:rPr>
        <w:t> </w:t>
      </w:r>
      <w:r>
        <w:rPr/>
        <w:t>que</w:t>
      </w:r>
      <w:r>
        <w:rPr>
          <w:spacing w:val="-6"/>
        </w:rPr>
        <w:t> </w:t>
      </w:r>
      <w:r>
        <w:rPr/>
        <w:t>conforman</w:t>
      </w:r>
      <w:r>
        <w:rPr>
          <w:spacing w:val="-6"/>
        </w:rPr>
        <w:t> </w:t>
      </w:r>
      <w:r>
        <w:rPr/>
        <w:t>el</w:t>
      </w:r>
      <w:r>
        <w:rPr>
          <w:spacing w:val="-6"/>
        </w:rPr>
        <w:t> </w:t>
      </w:r>
      <w:r>
        <w:rPr/>
        <w:t>país,</w:t>
      </w:r>
      <w:r>
        <w:rPr>
          <w:spacing w:val="-6"/>
        </w:rPr>
        <w:t> </w:t>
      </w:r>
      <w:r>
        <w:rPr/>
        <w:t>los</w:t>
      </w:r>
      <w:r>
        <w:rPr>
          <w:spacing w:val="-6"/>
        </w:rPr>
        <w:t> </w:t>
      </w:r>
      <w:r>
        <w:rPr/>
        <w:t>que</w:t>
      </w:r>
      <w:r>
        <w:rPr>
          <w:spacing w:val="-6"/>
        </w:rPr>
        <w:t> </w:t>
      </w:r>
      <w:r>
        <w:rPr/>
        <w:t>concentran</w:t>
      </w:r>
      <w:r>
        <w:rPr>
          <w:spacing w:val="-6"/>
        </w:rPr>
        <w:t> </w:t>
      </w:r>
      <w:r>
        <w:rPr/>
        <w:t>66%</w:t>
      </w:r>
      <w:r>
        <w:rPr>
          <w:spacing w:val="-6"/>
        </w:rPr>
        <w:t> </w:t>
      </w:r>
      <w:r>
        <w:rPr/>
        <w:t>de</w:t>
      </w:r>
      <w:r>
        <w:rPr>
          <w:spacing w:val="-6"/>
        </w:rPr>
        <w:t> </w:t>
      </w:r>
      <w:r>
        <w:rPr/>
        <w:t>esta</w:t>
      </w:r>
      <w:r>
        <w:rPr>
          <w:spacing w:val="-6"/>
        </w:rPr>
        <w:t> </w:t>
      </w:r>
      <w:r>
        <w:rPr/>
        <w:t>población:</w:t>
      </w:r>
      <w:r>
        <w:rPr>
          <w:spacing w:val="-6"/>
        </w:rPr>
        <w:t> </w:t>
      </w:r>
      <w:r>
        <w:rPr/>
        <w:t>Chiapas, Oaxaca,</w:t>
      </w:r>
      <w:r>
        <w:rPr>
          <w:spacing w:val="-10"/>
        </w:rPr>
        <w:t> </w:t>
      </w:r>
      <w:r>
        <w:rPr/>
        <w:t>Estado</w:t>
      </w:r>
      <w:r>
        <w:rPr>
          <w:spacing w:val="-10"/>
        </w:rPr>
        <w:t> </w:t>
      </w:r>
      <w:r>
        <w:rPr/>
        <w:t>de</w:t>
      </w:r>
      <w:r>
        <w:rPr>
          <w:spacing w:val="-10"/>
        </w:rPr>
        <w:t> </w:t>
      </w:r>
      <w:r>
        <w:rPr/>
        <w:t>México,</w:t>
      </w:r>
      <w:r>
        <w:rPr>
          <w:spacing w:val="-10"/>
        </w:rPr>
        <w:t> </w:t>
      </w:r>
      <w:r>
        <w:rPr/>
        <w:t>Puebla,</w:t>
      </w:r>
      <w:r>
        <w:rPr>
          <w:spacing w:val="-13"/>
        </w:rPr>
        <w:t> </w:t>
      </w:r>
      <w:r>
        <w:rPr>
          <w:spacing w:val="-3"/>
        </w:rPr>
        <w:t>Veracruz</w:t>
      </w:r>
      <w:r>
        <w:rPr>
          <w:spacing w:val="-10"/>
        </w:rPr>
        <w:t> </w:t>
      </w:r>
      <w:r>
        <w:rPr/>
        <w:t>y</w:t>
      </w:r>
      <w:r>
        <w:rPr>
          <w:spacing w:val="-13"/>
        </w:rPr>
        <w:t> </w:t>
      </w:r>
      <w:r>
        <w:rPr>
          <w:spacing w:val="-3"/>
        </w:rPr>
        <w:t>Yucatán</w:t>
      </w:r>
      <w:r>
        <w:rPr>
          <w:spacing w:val="-10"/>
        </w:rPr>
        <w:t> </w:t>
      </w:r>
      <w:r>
        <w:rPr/>
        <w:t>(ver</w:t>
      </w:r>
      <w:r>
        <w:rPr>
          <w:spacing w:val="-10"/>
        </w:rPr>
        <w:t> </w:t>
      </w:r>
      <w:r>
        <w:rPr/>
        <w:t>mapa</w:t>
      </w:r>
      <w:r>
        <w:rPr>
          <w:spacing w:val="-10"/>
        </w:rPr>
        <w:t> </w:t>
      </w:r>
      <w:r>
        <w:rPr/>
        <w:t>1).</w:t>
      </w:r>
      <w:r>
        <w:rPr>
          <w:spacing w:val="-10"/>
        </w:rPr>
        <w:t> </w:t>
      </w:r>
      <w:r>
        <w:rPr/>
        <w:t>Obviamente con</w:t>
      </w:r>
      <w:r>
        <w:rPr>
          <w:spacing w:val="-29"/>
        </w:rPr>
        <w:t> </w:t>
      </w:r>
      <w:r>
        <w:rPr/>
        <w:t>el</w:t>
      </w:r>
      <w:r>
        <w:rPr>
          <w:spacing w:val="-29"/>
        </w:rPr>
        <w:t> </w:t>
      </w:r>
      <w:r>
        <w:rPr/>
        <w:t>mestizaje</w:t>
      </w:r>
      <w:r>
        <w:rPr>
          <w:spacing w:val="-29"/>
        </w:rPr>
        <w:t> </w:t>
      </w:r>
      <w:r>
        <w:rPr/>
        <w:t>se</w:t>
      </w:r>
      <w:r>
        <w:rPr>
          <w:spacing w:val="-29"/>
        </w:rPr>
        <w:t> </w:t>
      </w:r>
      <w:r>
        <w:rPr/>
        <w:t>ha</w:t>
      </w:r>
      <w:r>
        <w:rPr>
          <w:spacing w:val="-29"/>
        </w:rPr>
        <w:t> </w:t>
      </w:r>
      <w:r>
        <w:rPr/>
        <w:t>dado</w:t>
      </w:r>
      <w:r>
        <w:rPr>
          <w:spacing w:val="-29"/>
        </w:rPr>
        <w:t> </w:t>
      </w:r>
      <w:r>
        <w:rPr/>
        <w:t>un</w:t>
      </w:r>
      <w:r>
        <w:rPr>
          <w:spacing w:val="-29"/>
        </w:rPr>
        <w:t> </w:t>
      </w:r>
      <w:r>
        <w:rPr/>
        <w:t>paulatino</w:t>
      </w:r>
      <w:r>
        <w:rPr>
          <w:spacing w:val="-29"/>
        </w:rPr>
        <w:t> </w:t>
      </w:r>
      <w:r>
        <w:rPr/>
        <w:t>abandono</w:t>
      </w:r>
      <w:r>
        <w:rPr>
          <w:spacing w:val="-29"/>
        </w:rPr>
        <w:t> </w:t>
      </w:r>
      <w:r>
        <w:rPr/>
        <w:t>de</w:t>
      </w:r>
      <w:r>
        <w:rPr>
          <w:spacing w:val="-29"/>
        </w:rPr>
        <w:t> </w:t>
      </w:r>
      <w:r>
        <w:rPr/>
        <w:t>sus</w:t>
      </w:r>
      <w:r>
        <w:rPr>
          <w:spacing w:val="-29"/>
        </w:rPr>
        <w:t> </w:t>
      </w:r>
      <w:r>
        <w:rPr/>
        <w:t>lenguas</w:t>
      </w:r>
      <w:r>
        <w:rPr>
          <w:spacing w:val="-29"/>
        </w:rPr>
        <w:t> </w:t>
      </w:r>
      <w:r>
        <w:rPr>
          <w:spacing w:val="-10"/>
        </w:rPr>
        <w:t>y,</w:t>
      </w:r>
      <w:r>
        <w:rPr>
          <w:spacing w:val="-29"/>
        </w:rPr>
        <w:t> </w:t>
      </w:r>
      <w:r>
        <w:rPr/>
        <w:t>en</w:t>
      </w:r>
      <w:r>
        <w:rPr>
          <w:spacing w:val="-29"/>
        </w:rPr>
        <w:t> </w:t>
      </w:r>
      <w:r>
        <w:rPr/>
        <w:t>cierta</w:t>
      </w:r>
      <w:r>
        <w:rPr>
          <w:spacing w:val="-29"/>
        </w:rPr>
        <w:t> </w:t>
      </w:r>
      <w:r>
        <w:rPr/>
        <w:t>medida, de</w:t>
      </w:r>
      <w:r>
        <w:rPr>
          <w:spacing w:val="-31"/>
        </w:rPr>
        <w:t> </w:t>
      </w:r>
      <w:r>
        <w:rPr/>
        <w:t>las</w:t>
      </w:r>
      <w:r>
        <w:rPr>
          <w:spacing w:val="-31"/>
        </w:rPr>
        <w:t> </w:t>
      </w:r>
      <w:r>
        <w:rPr/>
        <w:t>identidades</w:t>
      </w:r>
      <w:r>
        <w:rPr>
          <w:spacing w:val="-31"/>
        </w:rPr>
        <w:t> </w:t>
      </w:r>
      <w:r>
        <w:rPr/>
        <w:t>y</w:t>
      </w:r>
      <w:r>
        <w:rPr>
          <w:spacing w:val="-31"/>
        </w:rPr>
        <w:t> </w:t>
      </w:r>
      <w:r>
        <w:rPr/>
        <w:t>culturas.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192;mso-wrap-distance-left:0;mso-wrap-distance-right:0" from="54pt,10.550669pt" to="101.906pt,10.550669pt" stroked="true" strokeweight=".5pt" strokecolor="#000000">
            <w10:wrap type="topAndBottom"/>
          </v:line>
        </w:pict>
      </w:r>
    </w:p>
    <w:p>
      <w:pPr>
        <w:spacing w:line="273" w:lineRule="auto" w:before="20"/>
        <w:ind w:left="120" w:right="117" w:firstLine="359"/>
        <w:jc w:val="both"/>
        <w:rPr>
          <w:sz w:val="19"/>
        </w:rPr>
      </w:pPr>
      <w:r>
        <w:rPr>
          <w:position w:val="6"/>
          <w:sz w:val="11"/>
        </w:rPr>
        <w:t>1</w:t>
      </w:r>
      <w:r>
        <w:rPr>
          <w:spacing w:val="-14"/>
          <w:position w:val="6"/>
          <w:sz w:val="11"/>
        </w:rPr>
        <w:t> </w:t>
      </w:r>
      <w:r>
        <w:rPr>
          <w:sz w:val="19"/>
        </w:rPr>
        <w:t>Los</w:t>
      </w:r>
      <w:r>
        <w:rPr>
          <w:spacing w:val="-34"/>
          <w:sz w:val="19"/>
        </w:rPr>
        <w:t> </w:t>
      </w:r>
      <w:r>
        <w:rPr>
          <w:sz w:val="19"/>
        </w:rPr>
        <w:t>criterios</w:t>
      </w:r>
      <w:r>
        <w:rPr>
          <w:spacing w:val="-34"/>
          <w:sz w:val="19"/>
        </w:rPr>
        <w:t> </w:t>
      </w:r>
      <w:r>
        <w:rPr>
          <w:sz w:val="19"/>
        </w:rPr>
        <w:t>para</w:t>
      </w:r>
      <w:r>
        <w:rPr>
          <w:spacing w:val="-34"/>
          <w:sz w:val="19"/>
        </w:rPr>
        <w:t> </w:t>
      </w:r>
      <w:r>
        <w:rPr>
          <w:sz w:val="19"/>
        </w:rPr>
        <w:t>definir</w:t>
      </w:r>
      <w:r>
        <w:rPr>
          <w:spacing w:val="-34"/>
          <w:sz w:val="19"/>
        </w:rPr>
        <w:t> </w:t>
      </w:r>
      <w:r>
        <w:rPr>
          <w:sz w:val="19"/>
        </w:rPr>
        <w:t>la</w:t>
      </w:r>
      <w:r>
        <w:rPr>
          <w:spacing w:val="-34"/>
          <w:sz w:val="19"/>
        </w:rPr>
        <w:t> </w:t>
      </w:r>
      <w:r>
        <w:rPr>
          <w:sz w:val="19"/>
        </w:rPr>
        <w:t>condición</w:t>
      </w:r>
      <w:r>
        <w:rPr>
          <w:spacing w:val="-34"/>
          <w:sz w:val="19"/>
        </w:rPr>
        <w:t> </w:t>
      </w:r>
      <w:r>
        <w:rPr>
          <w:sz w:val="19"/>
        </w:rPr>
        <w:t>étnica</w:t>
      </w:r>
      <w:r>
        <w:rPr>
          <w:spacing w:val="-34"/>
          <w:sz w:val="19"/>
        </w:rPr>
        <w:t> </w:t>
      </w:r>
      <w:r>
        <w:rPr>
          <w:sz w:val="19"/>
        </w:rPr>
        <w:t>suelen</w:t>
      </w:r>
      <w:r>
        <w:rPr>
          <w:spacing w:val="-34"/>
          <w:sz w:val="19"/>
        </w:rPr>
        <w:t> </w:t>
      </w:r>
      <w:r>
        <w:rPr>
          <w:sz w:val="19"/>
        </w:rPr>
        <w:t>ser</w:t>
      </w:r>
      <w:r>
        <w:rPr>
          <w:spacing w:val="-34"/>
          <w:sz w:val="19"/>
        </w:rPr>
        <w:t> </w:t>
      </w:r>
      <w:r>
        <w:rPr>
          <w:sz w:val="19"/>
        </w:rPr>
        <w:t>de</w:t>
      </w:r>
      <w:r>
        <w:rPr>
          <w:spacing w:val="-34"/>
          <w:sz w:val="19"/>
        </w:rPr>
        <w:t> </w:t>
      </w:r>
      <w:r>
        <w:rPr>
          <w:sz w:val="19"/>
        </w:rPr>
        <w:t>carácter</w:t>
      </w:r>
      <w:r>
        <w:rPr>
          <w:spacing w:val="-34"/>
          <w:sz w:val="19"/>
        </w:rPr>
        <w:t> </w:t>
      </w:r>
      <w:r>
        <w:rPr>
          <w:sz w:val="19"/>
        </w:rPr>
        <w:t>lingüístico,</w:t>
      </w:r>
      <w:r>
        <w:rPr>
          <w:spacing w:val="-34"/>
          <w:sz w:val="19"/>
        </w:rPr>
        <w:t> </w:t>
      </w:r>
      <w:r>
        <w:rPr>
          <w:sz w:val="19"/>
        </w:rPr>
        <w:t>biológico</w:t>
      </w:r>
      <w:r>
        <w:rPr>
          <w:spacing w:val="-34"/>
          <w:sz w:val="19"/>
        </w:rPr>
        <w:t> </w:t>
      </w:r>
      <w:r>
        <w:rPr>
          <w:sz w:val="19"/>
        </w:rPr>
        <w:t>o</w:t>
      </w:r>
      <w:r>
        <w:rPr>
          <w:spacing w:val="-34"/>
          <w:sz w:val="19"/>
        </w:rPr>
        <w:t> </w:t>
      </w:r>
      <w:r>
        <w:rPr>
          <w:sz w:val="19"/>
        </w:rPr>
        <w:t>cultural, sin</w:t>
      </w:r>
      <w:r>
        <w:rPr>
          <w:spacing w:val="-28"/>
          <w:sz w:val="19"/>
        </w:rPr>
        <w:t> </w:t>
      </w:r>
      <w:r>
        <w:rPr>
          <w:sz w:val="19"/>
        </w:rPr>
        <w:t>embargo,</w:t>
      </w:r>
      <w:r>
        <w:rPr>
          <w:spacing w:val="-28"/>
          <w:sz w:val="19"/>
        </w:rPr>
        <w:t> </w:t>
      </w:r>
      <w:r>
        <w:rPr>
          <w:sz w:val="19"/>
        </w:rPr>
        <w:t>el</w:t>
      </w:r>
      <w:r>
        <w:rPr>
          <w:spacing w:val="-28"/>
          <w:sz w:val="19"/>
        </w:rPr>
        <w:t> </w:t>
      </w:r>
      <w:r>
        <w:rPr>
          <w:sz w:val="19"/>
        </w:rPr>
        <w:t>primer</w:t>
      </w:r>
      <w:r>
        <w:rPr>
          <w:spacing w:val="-28"/>
          <w:sz w:val="19"/>
        </w:rPr>
        <w:t> </w:t>
      </w:r>
      <w:r>
        <w:rPr>
          <w:sz w:val="19"/>
        </w:rPr>
        <w:t>criterio</w:t>
      </w:r>
      <w:r>
        <w:rPr>
          <w:spacing w:val="-28"/>
          <w:sz w:val="19"/>
        </w:rPr>
        <w:t> </w:t>
      </w:r>
      <w:r>
        <w:rPr>
          <w:sz w:val="19"/>
        </w:rPr>
        <w:t>ignora</w:t>
      </w:r>
      <w:r>
        <w:rPr>
          <w:spacing w:val="-28"/>
          <w:sz w:val="19"/>
        </w:rPr>
        <w:t> </w:t>
      </w:r>
      <w:r>
        <w:rPr>
          <w:sz w:val="19"/>
        </w:rPr>
        <w:t>que</w:t>
      </w:r>
      <w:r>
        <w:rPr>
          <w:spacing w:val="-28"/>
          <w:sz w:val="19"/>
        </w:rPr>
        <w:t> </w:t>
      </w:r>
      <w:r>
        <w:rPr>
          <w:sz w:val="19"/>
        </w:rPr>
        <w:t>existe</w:t>
      </w:r>
      <w:r>
        <w:rPr>
          <w:spacing w:val="-28"/>
          <w:sz w:val="19"/>
        </w:rPr>
        <w:t> </w:t>
      </w:r>
      <w:r>
        <w:rPr>
          <w:sz w:val="19"/>
        </w:rPr>
        <w:t>población</w:t>
      </w:r>
      <w:r>
        <w:rPr>
          <w:spacing w:val="-28"/>
          <w:sz w:val="19"/>
        </w:rPr>
        <w:t> </w:t>
      </w:r>
      <w:r>
        <w:rPr>
          <w:sz w:val="19"/>
        </w:rPr>
        <w:t>mestiza</w:t>
      </w:r>
      <w:r>
        <w:rPr>
          <w:spacing w:val="-28"/>
          <w:sz w:val="19"/>
        </w:rPr>
        <w:t> </w:t>
      </w:r>
      <w:r>
        <w:rPr>
          <w:sz w:val="19"/>
        </w:rPr>
        <w:t>parlante</w:t>
      </w:r>
      <w:r>
        <w:rPr>
          <w:spacing w:val="-28"/>
          <w:sz w:val="19"/>
        </w:rPr>
        <w:t> </w:t>
      </w:r>
      <w:r>
        <w:rPr>
          <w:sz w:val="19"/>
        </w:rPr>
        <w:t>de</w:t>
      </w:r>
      <w:r>
        <w:rPr>
          <w:spacing w:val="-28"/>
          <w:sz w:val="19"/>
        </w:rPr>
        <w:t> </w:t>
      </w:r>
      <w:r>
        <w:rPr>
          <w:sz w:val="19"/>
        </w:rPr>
        <w:t>lenguas</w:t>
      </w:r>
      <w:r>
        <w:rPr>
          <w:spacing w:val="-28"/>
          <w:sz w:val="19"/>
        </w:rPr>
        <w:t> </w:t>
      </w:r>
      <w:r>
        <w:rPr>
          <w:sz w:val="19"/>
        </w:rPr>
        <w:t>indígenas,</w:t>
      </w:r>
      <w:r>
        <w:rPr>
          <w:spacing w:val="-28"/>
          <w:sz w:val="19"/>
        </w:rPr>
        <w:t> </w:t>
      </w:r>
      <w:r>
        <w:rPr>
          <w:sz w:val="19"/>
        </w:rPr>
        <w:t>y</w:t>
      </w:r>
      <w:r>
        <w:rPr>
          <w:spacing w:val="-28"/>
          <w:sz w:val="19"/>
        </w:rPr>
        <w:t> </w:t>
      </w:r>
      <w:r>
        <w:rPr>
          <w:sz w:val="19"/>
        </w:rPr>
        <w:t>que existen</w:t>
      </w:r>
      <w:r>
        <w:rPr>
          <w:spacing w:val="-15"/>
          <w:sz w:val="19"/>
        </w:rPr>
        <w:t> </w:t>
      </w:r>
      <w:r>
        <w:rPr>
          <w:sz w:val="19"/>
        </w:rPr>
        <w:t>descendientes</w:t>
      </w:r>
      <w:r>
        <w:rPr>
          <w:spacing w:val="-15"/>
          <w:sz w:val="19"/>
        </w:rPr>
        <w:t> </w:t>
      </w:r>
      <w:r>
        <w:rPr>
          <w:sz w:val="19"/>
        </w:rPr>
        <w:t>que</w:t>
      </w:r>
      <w:r>
        <w:rPr>
          <w:spacing w:val="-15"/>
          <w:sz w:val="19"/>
        </w:rPr>
        <w:t> </w:t>
      </w:r>
      <w:r>
        <w:rPr>
          <w:sz w:val="19"/>
        </w:rPr>
        <w:t>no</w:t>
      </w:r>
      <w:r>
        <w:rPr>
          <w:spacing w:val="-15"/>
          <w:sz w:val="19"/>
        </w:rPr>
        <w:t> </w:t>
      </w:r>
      <w:r>
        <w:rPr>
          <w:sz w:val="19"/>
        </w:rPr>
        <w:t>practican</w:t>
      </w:r>
      <w:r>
        <w:rPr>
          <w:spacing w:val="-15"/>
          <w:sz w:val="19"/>
        </w:rPr>
        <w:t> </w:t>
      </w:r>
      <w:r>
        <w:rPr>
          <w:sz w:val="19"/>
        </w:rPr>
        <w:t>su</w:t>
      </w:r>
      <w:r>
        <w:rPr>
          <w:spacing w:val="-15"/>
          <w:sz w:val="19"/>
        </w:rPr>
        <w:t> </w:t>
      </w:r>
      <w:r>
        <w:rPr>
          <w:sz w:val="19"/>
        </w:rPr>
        <w:t>lengua</w:t>
      </w:r>
      <w:r>
        <w:rPr>
          <w:spacing w:val="-15"/>
          <w:sz w:val="19"/>
        </w:rPr>
        <w:t> </w:t>
      </w:r>
      <w:r>
        <w:rPr>
          <w:sz w:val="19"/>
        </w:rPr>
        <w:t>materna</w:t>
      </w:r>
      <w:r>
        <w:rPr>
          <w:spacing w:val="-15"/>
          <w:sz w:val="19"/>
        </w:rPr>
        <w:t> </w:t>
      </w:r>
      <w:r>
        <w:rPr>
          <w:sz w:val="19"/>
        </w:rPr>
        <w:t>por</w:t>
      </w:r>
      <w:r>
        <w:rPr>
          <w:spacing w:val="-15"/>
          <w:sz w:val="19"/>
        </w:rPr>
        <w:t> </w:t>
      </w:r>
      <w:r>
        <w:rPr>
          <w:sz w:val="19"/>
        </w:rPr>
        <w:t>varias</w:t>
      </w:r>
      <w:r>
        <w:rPr>
          <w:spacing w:val="-15"/>
          <w:sz w:val="19"/>
        </w:rPr>
        <w:t> </w:t>
      </w:r>
      <w:r>
        <w:rPr>
          <w:sz w:val="19"/>
        </w:rPr>
        <w:t>razones,</w:t>
      </w:r>
      <w:r>
        <w:rPr>
          <w:spacing w:val="-15"/>
          <w:sz w:val="19"/>
        </w:rPr>
        <w:t> </w:t>
      </w:r>
      <w:r>
        <w:rPr>
          <w:sz w:val="19"/>
        </w:rPr>
        <w:t>aunque</w:t>
      </w:r>
      <w:r>
        <w:rPr>
          <w:spacing w:val="-15"/>
          <w:sz w:val="19"/>
        </w:rPr>
        <w:t> </w:t>
      </w:r>
      <w:r>
        <w:rPr>
          <w:sz w:val="19"/>
        </w:rPr>
        <w:t>sí</w:t>
      </w:r>
      <w:r>
        <w:rPr>
          <w:spacing w:val="-15"/>
          <w:sz w:val="19"/>
        </w:rPr>
        <w:t> </w:t>
      </w:r>
      <w:r>
        <w:rPr>
          <w:sz w:val="19"/>
        </w:rPr>
        <w:t>se</w:t>
      </w:r>
      <w:r>
        <w:rPr>
          <w:spacing w:val="-15"/>
          <w:sz w:val="19"/>
        </w:rPr>
        <w:t> </w:t>
      </w:r>
      <w:r>
        <w:rPr>
          <w:sz w:val="19"/>
        </w:rPr>
        <w:t>identifican como</w:t>
      </w:r>
      <w:r>
        <w:rPr>
          <w:spacing w:val="-29"/>
          <w:sz w:val="19"/>
        </w:rPr>
        <w:t> </w:t>
      </w:r>
      <w:r>
        <w:rPr>
          <w:sz w:val="19"/>
        </w:rPr>
        <w:t>miembros</w:t>
      </w:r>
      <w:r>
        <w:rPr>
          <w:spacing w:val="-29"/>
          <w:sz w:val="19"/>
        </w:rPr>
        <w:t> </w:t>
      </w:r>
      <w:r>
        <w:rPr>
          <w:sz w:val="19"/>
        </w:rPr>
        <w:t>de</w:t>
      </w:r>
      <w:r>
        <w:rPr>
          <w:spacing w:val="-29"/>
          <w:sz w:val="19"/>
        </w:rPr>
        <w:t> </w:t>
      </w:r>
      <w:r>
        <w:rPr>
          <w:sz w:val="19"/>
        </w:rPr>
        <w:t>su</w:t>
      </w:r>
      <w:r>
        <w:rPr>
          <w:spacing w:val="-29"/>
          <w:sz w:val="19"/>
        </w:rPr>
        <w:t> </w:t>
      </w:r>
      <w:r>
        <w:rPr>
          <w:sz w:val="19"/>
        </w:rPr>
        <w:t>grupo;</w:t>
      </w:r>
      <w:r>
        <w:rPr>
          <w:spacing w:val="-29"/>
          <w:sz w:val="19"/>
        </w:rPr>
        <w:t> </w:t>
      </w:r>
      <w:r>
        <w:rPr>
          <w:sz w:val="19"/>
        </w:rPr>
        <w:t>de</w:t>
      </w:r>
      <w:r>
        <w:rPr>
          <w:spacing w:val="-29"/>
          <w:sz w:val="19"/>
        </w:rPr>
        <w:t> </w:t>
      </w:r>
      <w:r>
        <w:rPr>
          <w:sz w:val="19"/>
        </w:rPr>
        <w:t>manera</w:t>
      </w:r>
      <w:r>
        <w:rPr>
          <w:spacing w:val="-29"/>
          <w:sz w:val="19"/>
        </w:rPr>
        <w:t> </w:t>
      </w:r>
      <w:r>
        <w:rPr>
          <w:sz w:val="19"/>
        </w:rPr>
        <w:t>análoga,</w:t>
      </w:r>
      <w:r>
        <w:rPr>
          <w:spacing w:val="-29"/>
          <w:sz w:val="19"/>
        </w:rPr>
        <w:t> </w:t>
      </w:r>
      <w:r>
        <w:rPr>
          <w:sz w:val="19"/>
        </w:rPr>
        <w:t>la</w:t>
      </w:r>
      <w:r>
        <w:rPr>
          <w:spacing w:val="-29"/>
          <w:sz w:val="19"/>
        </w:rPr>
        <w:t> </w:t>
      </w:r>
      <w:r>
        <w:rPr>
          <w:sz w:val="19"/>
        </w:rPr>
        <w:t>segunda</w:t>
      </w:r>
      <w:r>
        <w:rPr>
          <w:spacing w:val="-29"/>
          <w:sz w:val="19"/>
        </w:rPr>
        <w:t> </w:t>
      </w:r>
      <w:r>
        <w:rPr>
          <w:sz w:val="19"/>
        </w:rPr>
        <w:t>razón</w:t>
      </w:r>
      <w:r>
        <w:rPr>
          <w:spacing w:val="-29"/>
          <w:sz w:val="19"/>
        </w:rPr>
        <w:t> </w:t>
      </w:r>
      <w:r>
        <w:rPr>
          <w:sz w:val="19"/>
        </w:rPr>
        <w:t>ignora</w:t>
      </w:r>
      <w:r>
        <w:rPr>
          <w:spacing w:val="-29"/>
          <w:sz w:val="19"/>
        </w:rPr>
        <w:t> </w:t>
      </w:r>
      <w:r>
        <w:rPr>
          <w:sz w:val="19"/>
        </w:rPr>
        <w:t>el</w:t>
      </w:r>
      <w:r>
        <w:rPr>
          <w:spacing w:val="-29"/>
          <w:sz w:val="19"/>
        </w:rPr>
        <w:t> </w:t>
      </w:r>
      <w:r>
        <w:rPr>
          <w:sz w:val="19"/>
        </w:rPr>
        <w:t>proceso</w:t>
      </w:r>
      <w:r>
        <w:rPr>
          <w:spacing w:val="-29"/>
          <w:sz w:val="19"/>
        </w:rPr>
        <w:t> </w:t>
      </w:r>
      <w:r>
        <w:rPr>
          <w:sz w:val="19"/>
        </w:rPr>
        <w:t>de</w:t>
      </w:r>
      <w:r>
        <w:rPr>
          <w:spacing w:val="-29"/>
          <w:sz w:val="19"/>
        </w:rPr>
        <w:t> </w:t>
      </w:r>
      <w:r>
        <w:rPr>
          <w:sz w:val="19"/>
        </w:rPr>
        <w:t>mestizaje</w:t>
      </w:r>
      <w:r>
        <w:rPr>
          <w:spacing w:val="-29"/>
          <w:sz w:val="19"/>
        </w:rPr>
        <w:t> </w:t>
      </w:r>
      <w:r>
        <w:rPr>
          <w:sz w:val="19"/>
        </w:rPr>
        <w:t>en</w:t>
      </w:r>
      <w:r>
        <w:rPr>
          <w:spacing w:val="-29"/>
          <w:sz w:val="19"/>
        </w:rPr>
        <w:t> </w:t>
      </w:r>
      <w:r>
        <w:rPr>
          <w:sz w:val="19"/>
        </w:rPr>
        <w:t>que todas</w:t>
      </w:r>
      <w:r>
        <w:rPr>
          <w:spacing w:val="-28"/>
          <w:sz w:val="19"/>
        </w:rPr>
        <w:t> </w:t>
      </w:r>
      <w:r>
        <w:rPr>
          <w:sz w:val="19"/>
        </w:rPr>
        <w:t>las</w:t>
      </w:r>
      <w:r>
        <w:rPr>
          <w:spacing w:val="-28"/>
          <w:sz w:val="19"/>
        </w:rPr>
        <w:t> </w:t>
      </w:r>
      <w:r>
        <w:rPr>
          <w:sz w:val="19"/>
        </w:rPr>
        <w:t>sociedades</w:t>
      </w:r>
      <w:r>
        <w:rPr>
          <w:spacing w:val="-28"/>
          <w:sz w:val="19"/>
        </w:rPr>
        <w:t> </w:t>
      </w:r>
      <w:r>
        <w:rPr>
          <w:sz w:val="19"/>
        </w:rPr>
        <w:t>del</w:t>
      </w:r>
      <w:r>
        <w:rPr>
          <w:spacing w:val="-28"/>
          <w:sz w:val="19"/>
        </w:rPr>
        <w:t> </w:t>
      </w:r>
      <w:r>
        <w:rPr>
          <w:sz w:val="19"/>
        </w:rPr>
        <w:t>mundo</w:t>
      </w:r>
      <w:r>
        <w:rPr>
          <w:spacing w:val="-28"/>
          <w:sz w:val="19"/>
        </w:rPr>
        <w:t> </w:t>
      </w:r>
      <w:r>
        <w:rPr>
          <w:sz w:val="19"/>
        </w:rPr>
        <w:t>están</w:t>
      </w:r>
      <w:r>
        <w:rPr>
          <w:spacing w:val="-28"/>
          <w:sz w:val="19"/>
        </w:rPr>
        <w:t> </w:t>
      </w:r>
      <w:r>
        <w:rPr>
          <w:sz w:val="19"/>
        </w:rPr>
        <w:t>inmersas.</w:t>
      </w:r>
      <w:r>
        <w:rPr>
          <w:spacing w:val="-28"/>
          <w:sz w:val="19"/>
        </w:rPr>
        <w:t> </w:t>
      </w:r>
      <w:r>
        <w:rPr>
          <w:spacing w:val="-4"/>
          <w:sz w:val="19"/>
        </w:rPr>
        <w:t>Por</w:t>
      </w:r>
      <w:r>
        <w:rPr>
          <w:spacing w:val="-28"/>
          <w:sz w:val="19"/>
        </w:rPr>
        <w:t> </w:t>
      </w:r>
      <w:r>
        <w:rPr>
          <w:sz w:val="19"/>
        </w:rPr>
        <w:t>tanto,</w:t>
      </w:r>
      <w:r>
        <w:rPr>
          <w:spacing w:val="-28"/>
          <w:sz w:val="19"/>
        </w:rPr>
        <w:t> </w:t>
      </w:r>
      <w:r>
        <w:rPr>
          <w:sz w:val="19"/>
        </w:rPr>
        <w:t>el</w:t>
      </w:r>
      <w:r>
        <w:rPr>
          <w:spacing w:val="-28"/>
          <w:sz w:val="19"/>
        </w:rPr>
        <w:t> </w:t>
      </w:r>
      <w:r>
        <w:rPr>
          <w:sz w:val="19"/>
        </w:rPr>
        <w:t>tercer</w:t>
      </w:r>
      <w:r>
        <w:rPr>
          <w:spacing w:val="-28"/>
          <w:sz w:val="19"/>
        </w:rPr>
        <w:t> </w:t>
      </w:r>
      <w:r>
        <w:rPr>
          <w:sz w:val="19"/>
        </w:rPr>
        <w:t>criterio</w:t>
      </w:r>
      <w:r>
        <w:rPr>
          <w:spacing w:val="-28"/>
          <w:sz w:val="19"/>
        </w:rPr>
        <w:t> </w:t>
      </w:r>
      <w:r>
        <w:rPr>
          <w:sz w:val="19"/>
        </w:rPr>
        <w:t>parece</w:t>
      </w:r>
      <w:r>
        <w:rPr>
          <w:spacing w:val="-28"/>
          <w:sz w:val="19"/>
        </w:rPr>
        <w:t> </w:t>
      </w:r>
      <w:r>
        <w:rPr>
          <w:sz w:val="19"/>
        </w:rPr>
        <w:t>ser</w:t>
      </w:r>
      <w:r>
        <w:rPr>
          <w:spacing w:val="-28"/>
          <w:sz w:val="19"/>
        </w:rPr>
        <w:t> </w:t>
      </w:r>
      <w:r>
        <w:rPr>
          <w:sz w:val="19"/>
        </w:rPr>
        <w:t>la</w:t>
      </w:r>
      <w:r>
        <w:rPr>
          <w:spacing w:val="-28"/>
          <w:sz w:val="19"/>
        </w:rPr>
        <w:t> </w:t>
      </w:r>
      <w:r>
        <w:rPr>
          <w:sz w:val="19"/>
        </w:rPr>
        <w:t>vía</w:t>
      </w:r>
      <w:r>
        <w:rPr>
          <w:spacing w:val="-28"/>
          <w:sz w:val="19"/>
        </w:rPr>
        <w:t> </w:t>
      </w:r>
      <w:r>
        <w:rPr>
          <w:sz w:val="19"/>
        </w:rPr>
        <w:t>más</w:t>
      </w:r>
      <w:r>
        <w:rPr>
          <w:spacing w:val="-28"/>
          <w:sz w:val="19"/>
        </w:rPr>
        <w:t> </w:t>
      </w:r>
      <w:r>
        <w:rPr>
          <w:sz w:val="19"/>
        </w:rPr>
        <w:t>acertada para</w:t>
      </w:r>
      <w:r>
        <w:rPr>
          <w:spacing w:val="-9"/>
          <w:sz w:val="19"/>
        </w:rPr>
        <w:t> </w:t>
      </w:r>
      <w:r>
        <w:rPr>
          <w:sz w:val="19"/>
        </w:rPr>
        <w:t>la</w:t>
      </w:r>
      <w:r>
        <w:rPr>
          <w:spacing w:val="-9"/>
          <w:sz w:val="19"/>
        </w:rPr>
        <w:t> </w:t>
      </w:r>
      <w:r>
        <w:rPr>
          <w:sz w:val="19"/>
        </w:rPr>
        <w:t>definición,</w:t>
      </w:r>
      <w:r>
        <w:rPr>
          <w:spacing w:val="-9"/>
          <w:sz w:val="19"/>
        </w:rPr>
        <w:t> </w:t>
      </w:r>
      <w:r>
        <w:rPr>
          <w:sz w:val="19"/>
        </w:rPr>
        <w:t>puesto</w:t>
      </w:r>
      <w:r>
        <w:rPr>
          <w:spacing w:val="-9"/>
          <w:sz w:val="19"/>
        </w:rPr>
        <w:t> </w:t>
      </w:r>
      <w:r>
        <w:rPr>
          <w:sz w:val="19"/>
        </w:rPr>
        <w:t>que</w:t>
      </w:r>
      <w:r>
        <w:rPr>
          <w:spacing w:val="-9"/>
          <w:sz w:val="19"/>
        </w:rPr>
        <w:t> </w:t>
      </w:r>
      <w:r>
        <w:rPr>
          <w:sz w:val="19"/>
        </w:rPr>
        <w:t>la</w:t>
      </w:r>
      <w:r>
        <w:rPr>
          <w:spacing w:val="-9"/>
          <w:sz w:val="19"/>
        </w:rPr>
        <w:t> </w:t>
      </w:r>
      <w:r>
        <w:rPr>
          <w:sz w:val="19"/>
        </w:rPr>
        <w:t>cultura</w:t>
      </w:r>
      <w:r>
        <w:rPr>
          <w:spacing w:val="-9"/>
          <w:sz w:val="19"/>
        </w:rPr>
        <w:t> </w:t>
      </w:r>
      <w:r>
        <w:rPr>
          <w:sz w:val="19"/>
        </w:rPr>
        <w:t>permite</w:t>
      </w:r>
      <w:r>
        <w:rPr>
          <w:spacing w:val="-9"/>
          <w:sz w:val="19"/>
        </w:rPr>
        <w:t> </w:t>
      </w:r>
      <w:r>
        <w:rPr>
          <w:sz w:val="19"/>
        </w:rPr>
        <w:t>la</w:t>
      </w:r>
      <w:r>
        <w:rPr>
          <w:spacing w:val="-9"/>
          <w:sz w:val="19"/>
        </w:rPr>
        <w:t> </w:t>
      </w:r>
      <w:r>
        <w:rPr>
          <w:sz w:val="19"/>
        </w:rPr>
        <w:t>conformación</w:t>
      </w:r>
      <w:r>
        <w:rPr>
          <w:spacing w:val="-9"/>
          <w:sz w:val="19"/>
        </w:rPr>
        <w:t> </w:t>
      </w:r>
      <w:r>
        <w:rPr>
          <w:sz w:val="19"/>
        </w:rPr>
        <w:t>de</w:t>
      </w:r>
      <w:r>
        <w:rPr>
          <w:spacing w:val="-9"/>
          <w:sz w:val="19"/>
        </w:rPr>
        <w:t> </w:t>
      </w:r>
      <w:r>
        <w:rPr>
          <w:sz w:val="19"/>
        </w:rPr>
        <w:t>una</w:t>
      </w:r>
      <w:r>
        <w:rPr>
          <w:spacing w:val="-9"/>
          <w:sz w:val="19"/>
        </w:rPr>
        <w:t> </w:t>
      </w:r>
      <w:r>
        <w:rPr>
          <w:sz w:val="19"/>
        </w:rPr>
        <w:t>verdadera</w:t>
      </w:r>
      <w:r>
        <w:rPr>
          <w:spacing w:val="-9"/>
          <w:sz w:val="19"/>
        </w:rPr>
        <w:t> </w:t>
      </w:r>
      <w:r>
        <w:rPr>
          <w:sz w:val="19"/>
        </w:rPr>
        <w:t>identidad</w:t>
      </w:r>
      <w:r>
        <w:rPr>
          <w:spacing w:val="-9"/>
          <w:sz w:val="19"/>
        </w:rPr>
        <w:t> </w:t>
      </w:r>
      <w:r>
        <w:rPr>
          <w:sz w:val="19"/>
        </w:rPr>
        <w:t>grupal. </w:t>
      </w:r>
      <w:r>
        <w:rPr>
          <w:w w:val="95"/>
          <w:sz w:val="19"/>
        </w:rPr>
        <w:t>Castro</w:t>
      </w:r>
      <w:r>
        <w:rPr>
          <w:spacing w:val="-20"/>
          <w:w w:val="95"/>
          <w:sz w:val="19"/>
        </w:rPr>
        <w:t> </w:t>
      </w:r>
      <w:r>
        <w:rPr>
          <w:w w:val="95"/>
          <w:sz w:val="19"/>
        </w:rPr>
        <w:t>Silva,</w:t>
      </w:r>
      <w:r>
        <w:rPr>
          <w:spacing w:val="-25"/>
          <w:w w:val="95"/>
          <w:sz w:val="19"/>
        </w:rPr>
        <w:t> </w:t>
      </w:r>
      <w:r>
        <w:rPr>
          <w:spacing w:val="-12"/>
          <w:w w:val="95"/>
          <w:sz w:val="19"/>
        </w:rPr>
        <w:t>T.</w:t>
      </w:r>
      <w:r>
        <w:rPr>
          <w:spacing w:val="-20"/>
          <w:w w:val="95"/>
          <w:sz w:val="19"/>
        </w:rPr>
        <w:t> </w:t>
      </w:r>
      <w:r>
        <w:rPr>
          <w:w w:val="95"/>
          <w:sz w:val="19"/>
        </w:rPr>
        <w:t>(2007),</w:t>
      </w:r>
      <w:r>
        <w:rPr>
          <w:spacing w:val="-20"/>
          <w:w w:val="95"/>
          <w:sz w:val="19"/>
        </w:rPr>
        <w:t> </w:t>
      </w:r>
      <w:r>
        <w:rPr>
          <w:i/>
          <w:w w:val="95"/>
          <w:sz w:val="19"/>
        </w:rPr>
        <w:t>La</w:t>
      </w:r>
      <w:r>
        <w:rPr>
          <w:i/>
          <w:spacing w:val="-20"/>
          <w:w w:val="95"/>
          <w:sz w:val="19"/>
        </w:rPr>
        <w:t> </w:t>
      </w:r>
      <w:r>
        <w:rPr>
          <w:i/>
          <w:w w:val="95"/>
          <w:sz w:val="19"/>
        </w:rPr>
        <w:t>condición</w:t>
      </w:r>
      <w:r>
        <w:rPr>
          <w:i/>
          <w:spacing w:val="-20"/>
          <w:w w:val="95"/>
          <w:sz w:val="19"/>
        </w:rPr>
        <w:t> </w:t>
      </w:r>
      <w:r>
        <w:rPr>
          <w:i/>
          <w:w w:val="95"/>
          <w:sz w:val="19"/>
        </w:rPr>
        <w:t>étnica</w:t>
      </w:r>
      <w:r>
        <w:rPr>
          <w:i/>
          <w:spacing w:val="-20"/>
          <w:w w:val="95"/>
          <w:sz w:val="19"/>
        </w:rPr>
        <w:t> </w:t>
      </w:r>
      <w:r>
        <w:rPr>
          <w:w w:val="95"/>
          <w:sz w:val="19"/>
        </w:rPr>
        <w:t>¿</w:t>
      </w:r>
      <w:r>
        <w:rPr>
          <w:i/>
          <w:w w:val="95"/>
          <w:sz w:val="19"/>
        </w:rPr>
        <w:t>quiénes</w:t>
      </w:r>
      <w:r>
        <w:rPr>
          <w:i/>
          <w:spacing w:val="-20"/>
          <w:w w:val="95"/>
          <w:sz w:val="19"/>
        </w:rPr>
        <w:t> </w:t>
      </w:r>
      <w:r>
        <w:rPr>
          <w:i/>
          <w:w w:val="95"/>
          <w:sz w:val="19"/>
        </w:rPr>
        <w:t>son</w:t>
      </w:r>
      <w:r>
        <w:rPr>
          <w:i/>
          <w:spacing w:val="-20"/>
          <w:w w:val="95"/>
          <w:sz w:val="19"/>
        </w:rPr>
        <w:t> </w:t>
      </w:r>
      <w:r>
        <w:rPr>
          <w:i/>
          <w:w w:val="95"/>
          <w:sz w:val="19"/>
        </w:rPr>
        <w:t>los</w:t>
      </w:r>
      <w:r>
        <w:rPr>
          <w:i/>
          <w:spacing w:val="-20"/>
          <w:w w:val="95"/>
          <w:sz w:val="19"/>
        </w:rPr>
        <w:t> </w:t>
      </w:r>
      <w:r>
        <w:rPr>
          <w:i/>
          <w:w w:val="95"/>
          <w:sz w:val="19"/>
        </w:rPr>
        <w:t>indios</w:t>
      </w:r>
      <w:r>
        <w:rPr>
          <w:w w:val="95"/>
          <w:sz w:val="19"/>
        </w:rPr>
        <w:t>?</w:t>
      </w:r>
    </w:p>
    <w:p>
      <w:pPr>
        <w:spacing w:line="288" w:lineRule="auto" w:before="8"/>
        <w:ind w:left="119" w:right="116" w:firstLine="360"/>
        <w:jc w:val="both"/>
        <w:rPr>
          <w:sz w:val="18"/>
        </w:rPr>
      </w:pPr>
      <w:r>
        <w:rPr>
          <w:position w:val="6"/>
          <w:sz w:val="11"/>
        </w:rPr>
        <w:t>2 </w:t>
      </w:r>
      <w:r>
        <w:rPr>
          <w:sz w:val="18"/>
        </w:rPr>
        <w:t>El Censo 2010, efectuado por el </w:t>
      </w:r>
      <w:r>
        <w:rPr>
          <w:rFonts w:ascii="PMingLiU" w:hAnsi="PMingLiU"/>
          <w:w w:val="120"/>
          <w:sz w:val="13"/>
        </w:rPr>
        <w:t>inegi</w:t>
      </w:r>
      <w:r>
        <w:rPr>
          <w:w w:val="120"/>
          <w:sz w:val="18"/>
        </w:rPr>
        <w:t>, </w:t>
      </w:r>
      <w:r>
        <w:rPr>
          <w:sz w:val="18"/>
        </w:rPr>
        <w:t>estima la existencia de 6 695 228 habitantes de cinco años  y</w:t>
      </w:r>
      <w:r>
        <w:rPr>
          <w:spacing w:val="-5"/>
          <w:sz w:val="18"/>
        </w:rPr>
        <w:t> </w:t>
      </w:r>
      <w:r>
        <w:rPr>
          <w:sz w:val="18"/>
        </w:rPr>
        <w:t>más</w:t>
      </w:r>
      <w:r>
        <w:rPr>
          <w:spacing w:val="-5"/>
          <w:sz w:val="18"/>
        </w:rPr>
        <w:t> </w:t>
      </w:r>
      <w:r>
        <w:rPr>
          <w:sz w:val="18"/>
        </w:rPr>
        <w:t>que</w:t>
      </w:r>
      <w:r>
        <w:rPr>
          <w:spacing w:val="-5"/>
          <w:sz w:val="18"/>
        </w:rPr>
        <w:t> </w:t>
      </w:r>
      <w:r>
        <w:rPr>
          <w:sz w:val="18"/>
        </w:rPr>
        <w:t>hablan</w:t>
      </w:r>
      <w:r>
        <w:rPr>
          <w:spacing w:val="-5"/>
          <w:sz w:val="18"/>
        </w:rPr>
        <w:t> </w:t>
      </w:r>
      <w:r>
        <w:rPr>
          <w:sz w:val="18"/>
        </w:rPr>
        <w:t>una</w:t>
      </w:r>
      <w:r>
        <w:rPr>
          <w:spacing w:val="-5"/>
          <w:sz w:val="18"/>
        </w:rPr>
        <w:t> </w:t>
      </w:r>
      <w:r>
        <w:rPr>
          <w:sz w:val="18"/>
        </w:rPr>
        <w:t>lengua</w:t>
      </w:r>
      <w:r>
        <w:rPr>
          <w:spacing w:val="-5"/>
          <w:sz w:val="18"/>
        </w:rPr>
        <w:t> </w:t>
      </w:r>
      <w:r>
        <w:rPr>
          <w:sz w:val="18"/>
        </w:rPr>
        <w:t>indígena,</w:t>
      </w:r>
      <w:r>
        <w:rPr>
          <w:spacing w:val="-5"/>
          <w:sz w:val="18"/>
        </w:rPr>
        <w:t> </w:t>
      </w:r>
      <w:r>
        <w:rPr>
          <w:sz w:val="18"/>
        </w:rPr>
        <w:t>y</w:t>
      </w:r>
      <w:r>
        <w:rPr>
          <w:spacing w:val="-5"/>
          <w:sz w:val="18"/>
        </w:rPr>
        <w:t> </w:t>
      </w:r>
      <w:r>
        <w:rPr>
          <w:sz w:val="18"/>
        </w:rPr>
        <w:t>contempla</w:t>
      </w:r>
      <w:r>
        <w:rPr>
          <w:spacing w:val="-5"/>
          <w:sz w:val="18"/>
        </w:rPr>
        <w:t> </w:t>
      </w:r>
      <w:r>
        <w:rPr>
          <w:sz w:val="18"/>
        </w:rPr>
        <w:t>un</w:t>
      </w:r>
      <w:r>
        <w:rPr>
          <w:spacing w:val="-5"/>
          <w:sz w:val="18"/>
        </w:rPr>
        <w:t> </w:t>
      </w:r>
      <w:r>
        <w:rPr>
          <w:sz w:val="18"/>
        </w:rPr>
        <w:t>clasificador</w:t>
      </w:r>
      <w:r>
        <w:rPr>
          <w:spacing w:val="-5"/>
          <w:sz w:val="18"/>
        </w:rPr>
        <w:t> </w:t>
      </w:r>
      <w:r>
        <w:rPr>
          <w:sz w:val="18"/>
        </w:rPr>
        <w:t>de</w:t>
      </w:r>
      <w:r>
        <w:rPr>
          <w:spacing w:val="-5"/>
          <w:sz w:val="18"/>
        </w:rPr>
        <w:t> </w:t>
      </w:r>
      <w:r>
        <w:rPr>
          <w:sz w:val="18"/>
        </w:rPr>
        <w:t>94</w:t>
      </w:r>
      <w:r>
        <w:rPr>
          <w:spacing w:val="-5"/>
          <w:sz w:val="18"/>
        </w:rPr>
        <w:t> </w:t>
      </w:r>
      <w:r>
        <w:rPr>
          <w:sz w:val="18"/>
        </w:rPr>
        <w:t>lenguas,</w:t>
      </w:r>
      <w:r>
        <w:rPr>
          <w:spacing w:val="-5"/>
          <w:sz w:val="18"/>
        </w:rPr>
        <w:t> </w:t>
      </w:r>
      <w:r>
        <w:rPr>
          <w:sz w:val="18"/>
        </w:rPr>
        <w:t>reunidas</w:t>
      </w:r>
      <w:r>
        <w:rPr>
          <w:spacing w:val="-5"/>
          <w:sz w:val="18"/>
        </w:rPr>
        <w:t> </w:t>
      </w:r>
      <w:r>
        <w:rPr>
          <w:sz w:val="18"/>
        </w:rPr>
        <w:t>en</w:t>
      </w:r>
      <w:r>
        <w:rPr>
          <w:spacing w:val="-5"/>
          <w:sz w:val="18"/>
        </w:rPr>
        <w:t> </w:t>
      </w:r>
      <w:r>
        <w:rPr>
          <w:sz w:val="18"/>
        </w:rPr>
        <w:t>42</w:t>
      </w:r>
      <w:r>
        <w:rPr>
          <w:spacing w:val="-5"/>
          <w:sz w:val="18"/>
        </w:rPr>
        <w:t> </w:t>
      </w:r>
      <w:r>
        <w:rPr>
          <w:sz w:val="18"/>
        </w:rPr>
        <w:t>grupos de 12 familias</w:t>
      </w:r>
      <w:r>
        <w:rPr>
          <w:spacing w:val="-28"/>
          <w:sz w:val="18"/>
        </w:rPr>
        <w:t> </w:t>
      </w:r>
      <w:r>
        <w:rPr>
          <w:sz w:val="18"/>
        </w:rPr>
        <w:t>lingüísticas</w:t>
      </w:r>
    </w:p>
    <w:p>
      <w:pPr>
        <w:spacing w:after="0" w:line="288" w:lineRule="auto"/>
        <w:jc w:val="both"/>
        <w:rPr>
          <w:sz w:val="18"/>
        </w:rPr>
        <w:sectPr>
          <w:headerReference w:type="even" r:id="rId41"/>
          <w:footerReference w:type="even" r:id="rId42"/>
          <w:pgSz w:w="9640" w:h="13040"/>
          <w:pgMar w:header="788" w:footer="519" w:top="980" w:bottom="700" w:left="960" w:right="960"/>
          <w:pgNumType w:start="16"/>
        </w:sectPr>
      </w:pPr>
    </w:p>
    <w:p>
      <w:pPr>
        <w:pStyle w:val="BodyText"/>
        <w:rPr>
          <w:sz w:val="20"/>
        </w:rPr>
      </w:pPr>
      <w:r>
        <w:rPr/>
        <w:pict>
          <v:shape style="position:absolute;margin-left:601.267212pt;margin-top:53pt;width:11pt;height:180.4pt;mso-position-horizontal-relative:page;mso-position-vertical-relative:page;z-index:1240" type="#_x0000_t202" filled="false" stroked="false">
            <v:textbox inset="0,0,0,0" style="layout-flow:vertical">
              <w:txbxContent>
                <w:p>
                  <w:pPr>
                    <w:spacing w:line="193" w:lineRule="exact" w:before="0"/>
                    <w:ind w:left="20" w:right="0" w:firstLine="0"/>
                    <w:jc w:val="left"/>
                    <w:rPr>
                      <w:rFonts w:ascii="PMingLiU" w:hAnsi="PMingLiU"/>
                      <w:sz w:val="18"/>
                    </w:rPr>
                  </w:pPr>
                  <w:r>
                    <w:rPr>
                      <w:rFonts w:ascii="PMingLiU" w:hAnsi="PMingLiU"/>
                      <w:color w:val="A7A9AC"/>
                      <w:spacing w:val="-1"/>
                      <w:w w:val="101"/>
                      <w:sz w:val="18"/>
                    </w:rPr>
                    <w:t>E</w:t>
                  </w:r>
                  <w:r>
                    <w:rPr>
                      <w:rFonts w:ascii="PMingLiU" w:hAnsi="PMingLiU"/>
                      <w:color w:val="A7A9AC"/>
                      <w:spacing w:val="-2"/>
                      <w:w w:val="91"/>
                      <w:sz w:val="18"/>
                    </w:rPr>
                    <w:t>x</w:t>
                  </w:r>
                  <w:r>
                    <w:rPr>
                      <w:rFonts w:ascii="PMingLiU" w:hAnsi="PMingLiU"/>
                      <w:color w:val="A7A9AC"/>
                      <w:w w:val="101"/>
                      <w:sz w:val="18"/>
                    </w:rPr>
                    <w:t>clusión</w:t>
                  </w:r>
                  <w:r>
                    <w:rPr>
                      <w:rFonts w:ascii="PMingLiU" w:hAnsi="PMingLiU"/>
                      <w:color w:val="A7A9AC"/>
                      <w:sz w:val="18"/>
                    </w:rPr>
                    <w:t> </w:t>
                  </w:r>
                  <w:r>
                    <w:rPr>
                      <w:rFonts w:ascii="PMingLiU" w:hAnsi="PMingLiU"/>
                      <w:color w:val="A7A9AC"/>
                      <w:w w:val="96"/>
                      <w:sz w:val="18"/>
                    </w:rPr>
                    <w:t>social</w:t>
                  </w:r>
                  <w:r>
                    <w:rPr>
                      <w:rFonts w:ascii="PMingLiU" w:hAnsi="PMingLiU"/>
                      <w:color w:val="A7A9AC"/>
                      <w:sz w:val="18"/>
                    </w:rPr>
                    <w:t> </w:t>
                  </w:r>
                  <w:r>
                    <w:rPr>
                      <w:rFonts w:ascii="PMingLiU" w:hAnsi="PMingLiU"/>
                      <w:color w:val="A7A9AC"/>
                      <w:w w:val="103"/>
                      <w:sz w:val="18"/>
                    </w:rPr>
                    <w:t>en</w:t>
                  </w:r>
                  <w:r>
                    <w:rPr>
                      <w:rFonts w:ascii="PMingLiU" w:hAnsi="PMingLiU"/>
                      <w:color w:val="A7A9AC"/>
                      <w:sz w:val="18"/>
                    </w:rPr>
                    <w:t> </w:t>
                  </w:r>
                  <w:r>
                    <w:rPr>
                      <w:rFonts w:ascii="PMingLiU" w:hAnsi="PMingLiU"/>
                      <w:color w:val="A7A9AC"/>
                      <w:w w:val="93"/>
                      <w:sz w:val="18"/>
                    </w:rPr>
                    <w:t>las</w:t>
                  </w:r>
                  <w:r>
                    <w:rPr>
                      <w:rFonts w:ascii="PMingLiU" w:hAnsi="PMingLiU"/>
                      <w:color w:val="A7A9AC"/>
                      <w:sz w:val="18"/>
                    </w:rPr>
                    <w:t> </w:t>
                  </w:r>
                  <w:r>
                    <w:rPr>
                      <w:rFonts w:ascii="PMingLiU" w:hAnsi="PMingLiU"/>
                      <w:color w:val="A7A9AC"/>
                      <w:w w:val="98"/>
                      <w:sz w:val="18"/>
                    </w:rPr>
                    <w:t>sociedades</w:t>
                  </w:r>
                  <w:r>
                    <w:rPr>
                      <w:rFonts w:ascii="PMingLiU" w:hAnsi="PMingLiU"/>
                      <w:color w:val="A7A9AC"/>
                      <w:sz w:val="18"/>
                    </w:rPr>
                    <w:t> </w:t>
                  </w:r>
                  <w:r>
                    <w:rPr>
                      <w:rFonts w:ascii="PMingLiU" w:hAnsi="PMingLiU"/>
                      <w:color w:val="A7A9AC"/>
                      <w:w w:val="103"/>
                      <w:sz w:val="18"/>
                    </w:rPr>
                    <w:t>multiculturales...</w:t>
                  </w:r>
                </w:p>
              </w:txbxContent>
            </v:textbox>
            <w10:wrap type="none"/>
          </v:shape>
        </w:pict>
      </w:r>
      <w:r>
        <w:rPr/>
        <w:pict>
          <v:shape style="position:absolute;margin-left:25.650414pt;margin-top:416.889709pt;width:12pt;height:12pt;mso-position-horizontal-relative:page;mso-position-vertical-relative:page;z-index:1264" type="#_x0000_t202" filled="false" stroked="false">
            <v:textbox inset="0,0,0,0" style="layout-flow:vertical">
              <w:txbxContent>
                <w:p>
                  <w:pPr>
                    <w:spacing w:line="215" w:lineRule="exact" w:before="0"/>
                    <w:ind w:left="20" w:right="0" w:firstLine="0"/>
                    <w:jc w:val="left"/>
                    <w:rPr>
                      <w:sz w:val="20"/>
                    </w:rPr>
                  </w:pPr>
                  <w:r>
                    <w:rPr>
                      <w:sz w:val="20"/>
                    </w:rPr>
                    <w:t>17</w:t>
                  </w:r>
                </w:p>
              </w:txbxContent>
            </v:textbox>
            <w10:wrap type="none"/>
          </v:shape>
        </w:pict>
      </w:r>
    </w:p>
    <w:p>
      <w:pPr>
        <w:pStyle w:val="BodyText"/>
        <w:spacing w:before="7"/>
        <w:rPr>
          <w:sz w:val="22"/>
        </w:rPr>
      </w:pPr>
    </w:p>
    <w:p>
      <w:pPr>
        <w:spacing w:before="68"/>
        <w:ind w:left="246" w:right="134" w:firstLine="0"/>
        <w:jc w:val="center"/>
        <w:rPr>
          <w:b/>
          <w:sz w:val="19"/>
        </w:rPr>
      </w:pPr>
      <w:r>
        <w:rPr>
          <w:b/>
          <w:w w:val="95"/>
          <w:sz w:val="19"/>
        </w:rPr>
        <w:t>Mapa 1</w:t>
      </w:r>
    </w:p>
    <w:p>
      <w:pPr>
        <w:spacing w:before="41"/>
        <w:ind w:left="246" w:right="134" w:firstLine="0"/>
        <w:jc w:val="center"/>
        <w:rPr>
          <w:b/>
          <w:sz w:val="19"/>
        </w:rPr>
      </w:pPr>
      <w:r>
        <w:rPr/>
        <w:drawing>
          <wp:anchor distT="0" distB="0" distL="0" distR="0" allowOverlap="1" layoutInCell="1" locked="0" behindDoc="0" simplePos="0" relativeHeight="1216">
            <wp:simplePos x="0" y="0"/>
            <wp:positionH relativeFrom="page">
              <wp:posOffset>611924</wp:posOffset>
            </wp:positionH>
            <wp:positionV relativeFrom="paragraph">
              <wp:posOffset>199228</wp:posOffset>
            </wp:positionV>
            <wp:extent cx="6887151" cy="4636008"/>
            <wp:effectExtent l="0" t="0" r="0" b="0"/>
            <wp:wrapTopAndBottom/>
            <wp:docPr id="5" name="image21.jpeg" descr=""/>
            <wp:cNvGraphicFramePr>
              <a:graphicFrameLocks noChangeAspect="1"/>
            </wp:cNvGraphicFramePr>
            <a:graphic>
              <a:graphicData uri="http://schemas.openxmlformats.org/drawingml/2006/picture">
                <pic:pic>
                  <pic:nvPicPr>
                    <pic:cNvPr id="6" name="image21.jpeg"/>
                    <pic:cNvPicPr/>
                  </pic:nvPicPr>
                  <pic:blipFill>
                    <a:blip r:embed="rId45" cstate="print"/>
                    <a:stretch>
                      <a:fillRect/>
                    </a:stretch>
                  </pic:blipFill>
                  <pic:spPr>
                    <a:xfrm>
                      <a:off x="0" y="0"/>
                      <a:ext cx="6887151" cy="4636008"/>
                    </a:xfrm>
                    <a:prstGeom prst="rect">
                      <a:avLst/>
                    </a:prstGeom>
                  </pic:spPr>
                </pic:pic>
              </a:graphicData>
            </a:graphic>
          </wp:anchor>
        </w:drawing>
      </w:r>
      <w:r>
        <w:rPr>
          <w:b/>
          <w:w w:val="95"/>
          <w:sz w:val="19"/>
        </w:rPr>
        <w:t>Distribución de localidades indígenas por lengua predominante</w:t>
      </w:r>
    </w:p>
    <w:p>
      <w:pPr>
        <w:spacing w:before="79"/>
        <w:ind w:left="64" w:right="134" w:firstLine="0"/>
        <w:jc w:val="center"/>
        <w:rPr>
          <w:sz w:val="17"/>
        </w:rPr>
      </w:pPr>
      <w:r>
        <w:rPr>
          <w:color w:val="A7A9AC"/>
          <w:sz w:val="17"/>
        </w:rPr>
        <w:t>Fuente: Comisión Nacional para el Desarrollo de los Pueblos Indígenas (2010). Identifica Lenguas Indígenas, en </w:t>
      </w:r>
      <w:hyperlink r:id="rId46">
        <w:r>
          <w:rPr>
            <w:color w:val="A7A9AC"/>
            <w:sz w:val="17"/>
          </w:rPr>
          <w:t>http://www.cdi.gob.mx/identifica/ubica.html</w:t>
        </w:r>
      </w:hyperlink>
    </w:p>
    <w:p>
      <w:pPr>
        <w:spacing w:after="0"/>
        <w:jc w:val="center"/>
        <w:rPr>
          <w:sz w:val="17"/>
        </w:rPr>
        <w:sectPr>
          <w:headerReference w:type="default" r:id="rId43"/>
          <w:footerReference w:type="default" r:id="rId44"/>
          <w:pgSz w:w="13040" w:h="9640" w:orient="landscape"/>
          <w:pgMar w:header="0" w:footer="0" w:top="0" w:bottom="280" w:left="860" w:right="1200"/>
        </w:sectPr>
      </w:pPr>
    </w:p>
    <w:p>
      <w:pPr>
        <w:pStyle w:val="BodyText"/>
        <w:rPr>
          <w:sz w:val="20"/>
        </w:rPr>
      </w:pPr>
    </w:p>
    <w:p>
      <w:pPr>
        <w:pStyle w:val="BodyText"/>
        <w:spacing w:before="5"/>
        <w:rPr>
          <w:sz w:val="20"/>
        </w:rPr>
      </w:pPr>
    </w:p>
    <w:p>
      <w:pPr>
        <w:pStyle w:val="BodyText"/>
        <w:spacing w:line="271" w:lineRule="auto" w:before="60"/>
        <w:ind w:left="120" w:right="116"/>
        <w:jc w:val="both"/>
      </w:pPr>
      <w:r>
        <w:rPr/>
        <w:t>Es</w:t>
      </w:r>
      <w:r>
        <w:rPr>
          <w:spacing w:val="-12"/>
        </w:rPr>
        <w:t> </w:t>
      </w:r>
      <w:r>
        <w:rPr/>
        <w:t>importante</w:t>
      </w:r>
      <w:r>
        <w:rPr>
          <w:spacing w:val="-12"/>
        </w:rPr>
        <w:t> </w:t>
      </w:r>
      <w:r>
        <w:rPr/>
        <w:t>destacar</w:t>
      </w:r>
      <w:r>
        <w:rPr>
          <w:spacing w:val="-12"/>
        </w:rPr>
        <w:t> </w:t>
      </w:r>
      <w:r>
        <w:rPr/>
        <w:t>que</w:t>
      </w:r>
      <w:r>
        <w:rPr>
          <w:spacing w:val="-12"/>
        </w:rPr>
        <w:t> </w:t>
      </w:r>
      <w:r>
        <w:rPr/>
        <w:t>el</w:t>
      </w:r>
      <w:r>
        <w:rPr>
          <w:spacing w:val="-12"/>
        </w:rPr>
        <w:t> </w:t>
      </w:r>
      <w:r>
        <w:rPr/>
        <w:t>mestizaje,</w:t>
      </w:r>
      <w:r>
        <w:rPr>
          <w:spacing w:val="-12"/>
        </w:rPr>
        <w:t> </w:t>
      </w:r>
      <w:r>
        <w:rPr/>
        <w:t>por</w:t>
      </w:r>
      <w:r>
        <w:rPr>
          <w:spacing w:val="-12"/>
        </w:rPr>
        <w:t> </w:t>
      </w:r>
      <w:r>
        <w:rPr/>
        <w:t>sí</w:t>
      </w:r>
      <w:r>
        <w:rPr>
          <w:spacing w:val="-12"/>
        </w:rPr>
        <w:t> </w:t>
      </w:r>
      <w:r>
        <w:rPr/>
        <w:t>solo,</w:t>
      </w:r>
      <w:r>
        <w:rPr>
          <w:spacing w:val="-12"/>
        </w:rPr>
        <w:t> </w:t>
      </w:r>
      <w:r>
        <w:rPr/>
        <w:t>es</w:t>
      </w:r>
      <w:r>
        <w:rPr>
          <w:spacing w:val="-12"/>
        </w:rPr>
        <w:t> </w:t>
      </w:r>
      <w:r>
        <w:rPr/>
        <w:t>insuficiente</w:t>
      </w:r>
      <w:r>
        <w:rPr>
          <w:spacing w:val="-12"/>
        </w:rPr>
        <w:t> </w:t>
      </w:r>
      <w:r>
        <w:rPr/>
        <w:t>para</w:t>
      </w:r>
      <w:r>
        <w:rPr>
          <w:spacing w:val="-12"/>
        </w:rPr>
        <w:t> </w:t>
      </w:r>
      <w:r>
        <w:rPr/>
        <w:t>explicar</w:t>
      </w:r>
      <w:r>
        <w:rPr>
          <w:spacing w:val="-12"/>
        </w:rPr>
        <w:t> </w:t>
      </w:r>
      <w:r>
        <w:rPr/>
        <w:t>la renuncia,</w:t>
      </w:r>
      <w:r>
        <w:rPr>
          <w:spacing w:val="-9"/>
        </w:rPr>
        <w:t> </w:t>
      </w:r>
      <w:r>
        <w:rPr/>
        <w:t>por</w:t>
      </w:r>
      <w:r>
        <w:rPr>
          <w:spacing w:val="-9"/>
        </w:rPr>
        <w:t> </w:t>
      </w:r>
      <w:r>
        <w:rPr/>
        <w:t>parte</w:t>
      </w:r>
      <w:r>
        <w:rPr>
          <w:spacing w:val="-9"/>
        </w:rPr>
        <w:t> </w:t>
      </w:r>
      <w:r>
        <w:rPr/>
        <w:t>de</w:t>
      </w:r>
      <w:r>
        <w:rPr>
          <w:spacing w:val="-9"/>
        </w:rPr>
        <w:t> </w:t>
      </w:r>
      <w:r>
        <w:rPr/>
        <w:t>los</w:t>
      </w:r>
      <w:r>
        <w:rPr>
          <w:spacing w:val="-9"/>
        </w:rPr>
        <w:t> </w:t>
      </w:r>
      <w:r>
        <w:rPr/>
        <w:t>grupos</w:t>
      </w:r>
      <w:r>
        <w:rPr>
          <w:spacing w:val="-9"/>
        </w:rPr>
        <w:t> </w:t>
      </w:r>
      <w:r>
        <w:rPr/>
        <w:t>étnicos,</w:t>
      </w:r>
      <w:r>
        <w:rPr>
          <w:spacing w:val="-9"/>
        </w:rPr>
        <w:t> </w:t>
      </w:r>
      <w:r>
        <w:rPr/>
        <w:t>a</w:t>
      </w:r>
      <w:r>
        <w:rPr>
          <w:spacing w:val="-9"/>
        </w:rPr>
        <w:t> </w:t>
      </w:r>
      <w:r>
        <w:rPr/>
        <w:t>sus</w:t>
      </w:r>
      <w:r>
        <w:rPr>
          <w:spacing w:val="-9"/>
        </w:rPr>
        <w:t> </w:t>
      </w:r>
      <w:r>
        <w:rPr/>
        <w:t>lenguas</w:t>
      </w:r>
      <w:r>
        <w:rPr>
          <w:spacing w:val="-9"/>
        </w:rPr>
        <w:t> </w:t>
      </w:r>
      <w:r>
        <w:rPr/>
        <w:t>autóctonas;</w:t>
      </w:r>
      <w:r>
        <w:rPr>
          <w:spacing w:val="-9"/>
        </w:rPr>
        <w:t> </w:t>
      </w:r>
      <w:r>
        <w:rPr/>
        <w:t>habiendo</w:t>
      </w:r>
      <w:r>
        <w:rPr>
          <w:spacing w:val="-9"/>
        </w:rPr>
        <w:t> </w:t>
      </w:r>
      <w:r>
        <w:rPr/>
        <w:t>otros </w:t>
      </w:r>
      <w:r>
        <w:rPr>
          <w:w w:val="95"/>
        </w:rPr>
        <w:t>factores</w:t>
      </w:r>
      <w:r>
        <w:rPr>
          <w:spacing w:val="-11"/>
          <w:w w:val="95"/>
        </w:rPr>
        <w:t> </w:t>
      </w:r>
      <w:r>
        <w:rPr>
          <w:w w:val="95"/>
        </w:rPr>
        <w:t>como</w:t>
      </w:r>
      <w:r>
        <w:rPr>
          <w:spacing w:val="-11"/>
          <w:w w:val="95"/>
        </w:rPr>
        <w:t> </w:t>
      </w:r>
      <w:r>
        <w:rPr>
          <w:w w:val="95"/>
        </w:rPr>
        <w:t>la</w:t>
      </w:r>
      <w:r>
        <w:rPr>
          <w:spacing w:val="-11"/>
          <w:w w:val="95"/>
        </w:rPr>
        <w:t> </w:t>
      </w:r>
      <w:r>
        <w:rPr>
          <w:w w:val="95"/>
        </w:rPr>
        <w:t>segregación</w:t>
      </w:r>
      <w:r>
        <w:rPr>
          <w:spacing w:val="-11"/>
          <w:w w:val="95"/>
        </w:rPr>
        <w:t> </w:t>
      </w:r>
      <w:r>
        <w:rPr>
          <w:w w:val="95"/>
        </w:rPr>
        <w:t>racial,</w:t>
      </w:r>
      <w:r>
        <w:rPr>
          <w:spacing w:val="-11"/>
          <w:w w:val="95"/>
        </w:rPr>
        <w:t> </w:t>
      </w:r>
      <w:r>
        <w:rPr>
          <w:w w:val="95"/>
        </w:rPr>
        <w:t>la</w:t>
      </w:r>
      <w:r>
        <w:rPr>
          <w:spacing w:val="-11"/>
          <w:w w:val="95"/>
        </w:rPr>
        <w:t> </w:t>
      </w:r>
      <w:r>
        <w:rPr>
          <w:w w:val="95"/>
        </w:rPr>
        <w:t>baja</w:t>
      </w:r>
      <w:r>
        <w:rPr>
          <w:spacing w:val="-11"/>
          <w:w w:val="95"/>
        </w:rPr>
        <w:t> </w:t>
      </w:r>
      <w:r>
        <w:rPr>
          <w:w w:val="95"/>
        </w:rPr>
        <w:t>educación</w:t>
      </w:r>
      <w:r>
        <w:rPr>
          <w:spacing w:val="-11"/>
          <w:w w:val="95"/>
        </w:rPr>
        <w:t> </w:t>
      </w:r>
      <w:r>
        <w:rPr>
          <w:w w:val="95"/>
        </w:rPr>
        <w:t>y</w:t>
      </w:r>
      <w:r>
        <w:rPr>
          <w:spacing w:val="-11"/>
          <w:w w:val="95"/>
        </w:rPr>
        <w:t> </w:t>
      </w:r>
      <w:r>
        <w:rPr>
          <w:w w:val="95"/>
        </w:rPr>
        <w:t>la</w:t>
      </w:r>
      <w:r>
        <w:rPr>
          <w:spacing w:val="-11"/>
          <w:w w:val="95"/>
        </w:rPr>
        <w:t> </w:t>
      </w:r>
      <w:r>
        <w:rPr>
          <w:w w:val="95"/>
        </w:rPr>
        <w:t>alta</w:t>
      </w:r>
      <w:r>
        <w:rPr>
          <w:spacing w:val="-11"/>
          <w:w w:val="95"/>
        </w:rPr>
        <w:t> </w:t>
      </w:r>
      <w:r>
        <w:rPr>
          <w:w w:val="95"/>
        </w:rPr>
        <w:t>marginación</w:t>
      </w:r>
      <w:r>
        <w:rPr>
          <w:spacing w:val="-11"/>
          <w:w w:val="95"/>
        </w:rPr>
        <w:t> </w:t>
      </w:r>
      <w:r>
        <w:rPr>
          <w:w w:val="95"/>
        </w:rPr>
        <w:t>económica </w:t>
      </w:r>
      <w:r>
        <w:rPr/>
        <w:t>lo</w:t>
      </w:r>
      <w:r>
        <w:rPr>
          <w:spacing w:val="-24"/>
        </w:rPr>
        <w:t> </w:t>
      </w:r>
      <w:r>
        <w:rPr/>
        <w:t>que</w:t>
      </w:r>
      <w:r>
        <w:rPr>
          <w:spacing w:val="-24"/>
        </w:rPr>
        <w:t> </w:t>
      </w:r>
      <w:r>
        <w:rPr/>
        <w:t>coloca</w:t>
      </w:r>
      <w:r>
        <w:rPr>
          <w:spacing w:val="-24"/>
        </w:rPr>
        <w:t> </w:t>
      </w:r>
      <w:r>
        <w:rPr/>
        <w:t>a</w:t>
      </w:r>
      <w:r>
        <w:rPr>
          <w:spacing w:val="-24"/>
        </w:rPr>
        <w:t> </w:t>
      </w:r>
      <w:r>
        <w:rPr/>
        <w:t>los</w:t>
      </w:r>
      <w:r>
        <w:rPr>
          <w:spacing w:val="-24"/>
        </w:rPr>
        <w:t> </w:t>
      </w:r>
      <w:r>
        <w:rPr/>
        <w:t>grupos</w:t>
      </w:r>
      <w:r>
        <w:rPr>
          <w:spacing w:val="-24"/>
        </w:rPr>
        <w:t> </w:t>
      </w:r>
      <w:r>
        <w:rPr/>
        <w:t>indígenas</w:t>
      </w:r>
      <w:r>
        <w:rPr>
          <w:spacing w:val="-24"/>
        </w:rPr>
        <w:t> </w:t>
      </w:r>
      <w:r>
        <w:rPr/>
        <w:t>en</w:t>
      </w:r>
      <w:r>
        <w:rPr>
          <w:spacing w:val="-24"/>
        </w:rPr>
        <w:t> </w:t>
      </w:r>
      <w:r>
        <w:rPr/>
        <w:t>una</w:t>
      </w:r>
      <w:r>
        <w:rPr>
          <w:spacing w:val="-24"/>
        </w:rPr>
        <w:t> </w:t>
      </w:r>
      <w:r>
        <w:rPr/>
        <w:t>situación</w:t>
      </w:r>
      <w:r>
        <w:rPr>
          <w:spacing w:val="-24"/>
        </w:rPr>
        <w:t> </w:t>
      </w:r>
      <w:r>
        <w:rPr/>
        <w:t>de</w:t>
      </w:r>
      <w:r>
        <w:rPr>
          <w:spacing w:val="-24"/>
        </w:rPr>
        <w:t> </w:t>
      </w:r>
      <w:r>
        <w:rPr/>
        <w:t>desventaja</w:t>
      </w:r>
      <w:r>
        <w:rPr>
          <w:spacing w:val="-24"/>
        </w:rPr>
        <w:t> </w:t>
      </w:r>
      <w:r>
        <w:rPr/>
        <w:t>en</w:t>
      </w:r>
      <w:r>
        <w:rPr>
          <w:spacing w:val="-24"/>
        </w:rPr>
        <w:t> </w:t>
      </w:r>
      <w:r>
        <w:rPr/>
        <w:t>el</w:t>
      </w:r>
      <w:r>
        <w:rPr>
          <w:spacing w:val="-24"/>
        </w:rPr>
        <w:t> </w:t>
      </w:r>
      <w:r>
        <w:rPr/>
        <w:t>país.</w:t>
      </w:r>
    </w:p>
    <w:p>
      <w:pPr>
        <w:pStyle w:val="BodyText"/>
        <w:spacing w:line="271" w:lineRule="auto" w:before="2"/>
        <w:ind w:left="120" w:right="116" w:firstLine="359"/>
        <w:jc w:val="both"/>
      </w:pPr>
      <w:r>
        <w:rPr/>
        <w:t>Actualmente,</w:t>
      </w:r>
      <w:r>
        <w:rPr>
          <w:spacing w:val="-41"/>
        </w:rPr>
        <w:t> </w:t>
      </w:r>
      <w:r>
        <w:rPr/>
        <w:t>en</w:t>
      </w:r>
      <w:r>
        <w:rPr>
          <w:spacing w:val="-41"/>
        </w:rPr>
        <w:t> </w:t>
      </w:r>
      <w:r>
        <w:rPr/>
        <w:t>el</w:t>
      </w:r>
      <w:r>
        <w:rPr>
          <w:spacing w:val="-41"/>
        </w:rPr>
        <w:t> </w:t>
      </w:r>
      <w:r>
        <w:rPr/>
        <w:t>significado</w:t>
      </w:r>
      <w:r>
        <w:rPr>
          <w:spacing w:val="-41"/>
        </w:rPr>
        <w:t> </w:t>
      </w:r>
      <w:r>
        <w:rPr/>
        <w:t>de</w:t>
      </w:r>
      <w:r>
        <w:rPr>
          <w:spacing w:val="-41"/>
        </w:rPr>
        <w:t> </w:t>
      </w:r>
      <w:r>
        <w:rPr/>
        <w:t>indígena</w:t>
      </w:r>
      <w:r>
        <w:rPr>
          <w:spacing w:val="-41"/>
        </w:rPr>
        <w:t> </w:t>
      </w:r>
      <w:r>
        <w:rPr/>
        <w:t>o</w:t>
      </w:r>
      <w:r>
        <w:rPr>
          <w:spacing w:val="-41"/>
        </w:rPr>
        <w:t> </w:t>
      </w:r>
      <w:r>
        <w:rPr/>
        <w:t>indio</w:t>
      </w:r>
      <w:r>
        <w:rPr>
          <w:spacing w:val="-41"/>
        </w:rPr>
        <w:t> </w:t>
      </w:r>
      <w:r>
        <w:rPr/>
        <w:t>permea</w:t>
      </w:r>
      <w:r>
        <w:rPr>
          <w:spacing w:val="-41"/>
        </w:rPr>
        <w:t> </w:t>
      </w:r>
      <w:r>
        <w:rPr/>
        <w:t>una</w:t>
      </w:r>
      <w:r>
        <w:rPr>
          <w:spacing w:val="-41"/>
        </w:rPr>
        <w:t> </w:t>
      </w:r>
      <w:r>
        <w:rPr/>
        <w:t>doble</w:t>
      </w:r>
      <w:r>
        <w:rPr>
          <w:spacing w:val="-41"/>
        </w:rPr>
        <w:t> </w:t>
      </w:r>
      <w:r>
        <w:rPr/>
        <w:t>connotación, por</w:t>
      </w:r>
      <w:r>
        <w:rPr>
          <w:spacing w:val="-13"/>
        </w:rPr>
        <w:t> </w:t>
      </w:r>
      <w:r>
        <w:rPr/>
        <w:t>un</w:t>
      </w:r>
      <w:r>
        <w:rPr>
          <w:spacing w:val="-13"/>
        </w:rPr>
        <w:t> </w:t>
      </w:r>
      <w:r>
        <w:rPr/>
        <w:t>lado,</w:t>
      </w:r>
      <w:r>
        <w:rPr>
          <w:spacing w:val="-13"/>
        </w:rPr>
        <w:t> </w:t>
      </w:r>
      <w:r>
        <w:rPr/>
        <w:t>es</w:t>
      </w:r>
      <w:r>
        <w:rPr>
          <w:spacing w:val="-13"/>
        </w:rPr>
        <w:t> </w:t>
      </w:r>
      <w:r>
        <w:rPr/>
        <w:t>parte</w:t>
      </w:r>
      <w:r>
        <w:rPr>
          <w:spacing w:val="-13"/>
        </w:rPr>
        <w:t> </w:t>
      </w:r>
      <w:r>
        <w:rPr/>
        <w:t>del</w:t>
      </w:r>
      <w:r>
        <w:rPr>
          <w:spacing w:val="-13"/>
        </w:rPr>
        <w:t> </w:t>
      </w:r>
      <w:r>
        <w:rPr/>
        <w:t>pasado</w:t>
      </w:r>
      <w:r>
        <w:rPr>
          <w:spacing w:val="-13"/>
        </w:rPr>
        <w:t> </w:t>
      </w:r>
      <w:r>
        <w:rPr/>
        <w:t>histórico</w:t>
      </w:r>
      <w:r>
        <w:rPr>
          <w:spacing w:val="-13"/>
        </w:rPr>
        <w:t> </w:t>
      </w:r>
      <w:r>
        <w:rPr/>
        <w:t>que</w:t>
      </w:r>
      <w:r>
        <w:rPr>
          <w:spacing w:val="-13"/>
        </w:rPr>
        <w:t> </w:t>
      </w:r>
      <w:r>
        <w:rPr/>
        <w:t>transita</w:t>
      </w:r>
      <w:r>
        <w:rPr>
          <w:spacing w:val="-13"/>
        </w:rPr>
        <w:t> </w:t>
      </w:r>
      <w:r>
        <w:rPr/>
        <w:t>en</w:t>
      </w:r>
      <w:r>
        <w:rPr>
          <w:spacing w:val="-13"/>
        </w:rPr>
        <w:t> </w:t>
      </w:r>
      <w:r>
        <w:rPr/>
        <w:t>la</w:t>
      </w:r>
      <w:r>
        <w:rPr>
          <w:spacing w:val="-13"/>
        </w:rPr>
        <w:t> </w:t>
      </w:r>
      <w:r>
        <w:rPr/>
        <w:t>memoria</w:t>
      </w:r>
      <w:r>
        <w:rPr>
          <w:spacing w:val="-13"/>
        </w:rPr>
        <w:t> </w:t>
      </w:r>
      <w:r>
        <w:rPr/>
        <w:t>de</w:t>
      </w:r>
      <w:r>
        <w:rPr>
          <w:spacing w:val="-13"/>
        </w:rPr>
        <w:t> </w:t>
      </w:r>
      <w:r>
        <w:rPr/>
        <w:t>la</w:t>
      </w:r>
      <w:r>
        <w:rPr>
          <w:spacing w:val="-13"/>
        </w:rPr>
        <w:t> </w:t>
      </w:r>
      <w:r>
        <w:rPr/>
        <w:t>grandeza de</w:t>
      </w:r>
      <w:r>
        <w:rPr>
          <w:spacing w:val="-26"/>
        </w:rPr>
        <w:t> </w:t>
      </w:r>
      <w:r>
        <w:rPr/>
        <w:t>los</w:t>
      </w:r>
      <w:r>
        <w:rPr>
          <w:spacing w:val="-26"/>
        </w:rPr>
        <w:t> </w:t>
      </w:r>
      <w:r>
        <w:rPr/>
        <w:t>pueblos</w:t>
      </w:r>
      <w:r>
        <w:rPr>
          <w:spacing w:val="-26"/>
        </w:rPr>
        <w:t> </w:t>
      </w:r>
      <w:r>
        <w:rPr/>
        <w:t>precolombinos</w:t>
      </w:r>
      <w:r>
        <w:rPr>
          <w:spacing w:val="-26"/>
        </w:rPr>
        <w:t> </w:t>
      </w:r>
      <w:r>
        <w:rPr/>
        <w:t>y</w:t>
      </w:r>
      <w:r>
        <w:rPr>
          <w:spacing w:val="-26"/>
        </w:rPr>
        <w:t> </w:t>
      </w:r>
      <w:r>
        <w:rPr/>
        <w:t>que</w:t>
      </w:r>
      <w:r>
        <w:rPr>
          <w:spacing w:val="-26"/>
        </w:rPr>
        <w:t> </w:t>
      </w:r>
      <w:r>
        <w:rPr/>
        <w:t>da</w:t>
      </w:r>
      <w:r>
        <w:rPr>
          <w:spacing w:val="-26"/>
        </w:rPr>
        <w:t> </w:t>
      </w:r>
      <w:r>
        <w:rPr/>
        <w:t>sustento</w:t>
      </w:r>
      <w:r>
        <w:rPr>
          <w:spacing w:val="-26"/>
        </w:rPr>
        <w:t> </w:t>
      </w:r>
      <w:r>
        <w:rPr/>
        <w:t>al</w:t>
      </w:r>
      <w:r>
        <w:rPr>
          <w:spacing w:val="-26"/>
        </w:rPr>
        <w:t> </w:t>
      </w:r>
      <w:r>
        <w:rPr/>
        <w:t>sentido</w:t>
      </w:r>
      <w:r>
        <w:rPr>
          <w:spacing w:val="-26"/>
        </w:rPr>
        <w:t> </w:t>
      </w:r>
      <w:r>
        <w:rPr/>
        <w:t>nacionalista</w:t>
      </w:r>
      <w:r>
        <w:rPr>
          <w:spacing w:val="-26"/>
        </w:rPr>
        <w:t> </w:t>
      </w:r>
      <w:r>
        <w:rPr/>
        <w:t>del</w:t>
      </w:r>
      <w:r>
        <w:rPr>
          <w:spacing w:val="-26"/>
        </w:rPr>
        <w:t> </w:t>
      </w:r>
      <w:r>
        <w:rPr/>
        <w:t>mexicano mestizo. </w:t>
      </w:r>
      <w:r>
        <w:rPr>
          <w:spacing w:val="-3"/>
        </w:rPr>
        <w:t>Pero, </w:t>
      </w:r>
      <w:r>
        <w:rPr/>
        <w:t>paradójicamente, al haber existido una plena dominación colonial sobre</w:t>
      </w:r>
      <w:r>
        <w:rPr>
          <w:spacing w:val="-31"/>
        </w:rPr>
        <w:t> </w:t>
      </w:r>
      <w:r>
        <w:rPr/>
        <w:t>los</w:t>
      </w:r>
      <w:r>
        <w:rPr>
          <w:spacing w:val="-31"/>
        </w:rPr>
        <w:t> </w:t>
      </w:r>
      <w:r>
        <w:rPr/>
        <w:t>mismos,</w:t>
      </w:r>
      <w:r>
        <w:rPr>
          <w:spacing w:val="-31"/>
        </w:rPr>
        <w:t> </w:t>
      </w:r>
      <w:r>
        <w:rPr/>
        <w:t>no</w:t>
      </w:r>
      <w:r>
        <w:rPr>
          <w:spacing w:val="-31"/>
        </w:rPr>
        <w:t> </w:t>
      </w:r>
      <w:r>
        <w:rPr/>
        <w:t>se</w:t>
      </w:r>
      <w:r>
        <w:rPr>
          <w:spacing w:val="-31"/>
        </w:rPr>
        <w:t> </w:t>
      </w:r>
      <w:r>
        <w:rPr/>
        <w:t>concibe</w:t>
      </w:r>
      <w:r>
        <w:rPr>
          <w:spacing w:val="-31"/>
        </w:rPr>
        <w:t> </w:t>
      </w:r>
      <w:r>
        <w:rPr/>
        <w:t>que</w:t>
      </w:r>
      <w:r>
        <w:rPr>
          <w:spacing w:val="-31"/>
        </w:rPr>
        <w:t> </w:t>
      </w:r>
      <w:r>
        <w:rPr/>
        <w:t>sean</w:t>
      </w:r>
      <w:r>
        <w:rPr>
          <w:spacing w:val="-31"/>
        </w:rPr>
        <w:t> </w:t>
      </w:r>
      <w:r>
        <w:rPr/>
        <w:t>los</w:t>
      </w:r>
      <w:r>
        <w:rPr>
          <w:spacing w:val="-31"/>
        </w:rPr>
        <w:t> </w:t>
      </w:r>
      <w:r>
        <w:rPr/>
        <w:t>actuales</w:t>
      </w:r>
      <w:r>
        <w:rPr>
          <w:spacing w:val="-31"/>
        </w:rPr>
        <w:t> </w:t>
      </w:r>
      <w:r>
        <w:rPr/>
        <w:t>pueblos</w:t>
      </w:r>
      <w:r>
        <w:rPr>
          <w:spacing w:val="-31"/>
        </w:rPr>
        <w:t> </w:t>
      </w:r>
      <w:r>
        <w:rPr/>
        <w:t>indígenas</w:t>
      </w:r>
      <w:r>
        <w:rPr>
          <w:spacing w:val="-31"/>
        </w:rPr>
        <w:t> </w:t>
      </w:r>
      <w:r>
        <w:rPr/>
        <w:t>los</w:t>
      </w:r>
      <w:r>
        <w:rPr>
          <w:spacing w:val="-31"/>
        </w:rPr>
        <w:t> </w:t>
      </w:r>
      <w:r>
        <w:rPr/>
        <w:t>baluartes de</w:t>
      </w:r>
      <w:r>
        <w:rPr>
          <w:spacing w:val="-8"/>
        </w:rPr>
        <w:t> </w:t>
      </w:r>
      <w:r>
        <w:rPr/>
        <w:t>ese</w:t>
      </w:r>
      <w:r>
        <w:rPr>
          <w:spacing w:val="-8"/>
        </w:rPr>
        <w:t> </w:t>
      </w:r>
      <w:r>
        <w:rPr/>
        <w:t>pasado</w:t>
      </w:r>
      <w:r>
        <w:rPr>
          <w:spacing w:val="-8"/>
        </w:rPr>
        <w:t> </w:t>
      </w:r>
      <w:r>
        <w:rPr/>
        <w:t>de</w:t>
      </w:r>
      <w:r>
        <w:rPr>
          <w:spacing w:val="-8"/>
        </w:rPr>
        <w:t> </w:t>
      </w:r>
      <w:r>
        <w:rPr/>
        <w:t>esplendor.</w:t>
      </w:r>
      <w:r>
        <w:rPr>
          <w:spacing w:val="-8"/>
        </w:rPr>
        <w:t> </w:t>
      </w:r>
      <w:r>
        <w:rPr/>
        <w:t>De</w:t>
      </w:r>
      <w:r>
        <w:rPr>
          <w:spacing w:val="-8"/>
        </w:rPr>
        <w:t> </w:t>
      </w:r>
      <w:r>
        <w:rPr/>
        <w:t>hecho,</w:t>
      </w:r>
      <w:r>
        <w:rPr>
          <w:spacing w:val="-8"/>
        </w:rPr>
        <w:t> </w:t>
      </w:r>
      <w:r>
        <w:rPr/>
        <w:t>los</w:t>
      </w:r>
      <w:r>
        <w:rPr>
          <w:spacing w:val="-8"/>
        </w:rPr>
        <w:t> </w:t>
      </w:r>
      <w:r>
        <w:rPr/>
        <w:t>pueblos</w:t>
      </w:r>
      <w:r>
        <w:rPr>
          <w:spacing w:val="-8"/>
        </w:rPr>
        <w:t> </w:t>
      </w:r>
      <w:r>
        <w:rPr/>
        <w:t>indígenas</w:t>
      </w:r>
      <w:r>
        <w:rPr>
          <w:spacing w:val="-8"/>
        </w:rPr>
        <w:t> </w:t>
      </w:r>
      <w:r>
        <w:rPr/>
        <w:t>de</w:t>
      </w:r>
      <w:r>
        <w:rPr>
          <w:spacing w:val="-8"/>
        </w:rPr>
        <w:t> </w:t>
      </w:r>
      <w:r>
        <w:rPr/>
        <w:t>hoy</w:t>
      </w:r>
      <w:r>
        <w:rPr>
          <w:spacing w:val="-8"/>
        </w:rPr>
        <w:t> </w:t>
      </w:r>
      <w:r>
        <w:rPr/>
        <w:t>en</w:t>
      </w:r>
      <w:r>
        <w:rPr>
          <w:spacing w:val="-8"/>
        </w:rPr>
        <w:t> </w:t>
      </w:r>
      <w:r>
        <w:rPr/>
        <w:t>día,</w:t>
      </w:r>
      <w:r>
        <w:rPr>
          <w:spacing w:val="-8"/>
        </w:rPr>
        <w:t> </w:t>
      </w:r>
      <w:r>
        <w:rPr/>
        <w:t>no</w:t>
      </w:r>
      <w:r>
        <w:rPr>
          <w:spacing w:val="-8"/>
        </w:rPr>
        <w:t> </w:t>
      </w:r>
      <w:r>
        <w:rPr/>
        <w:t>son considerados como fieles sucesores de las culturas prehispánicas, toda vez que</w:t>
      </w:r>
      <w:r>
        <w:rPr>
          <w:spacing w:val="-13"/>
        </w:rPr>
        <w:t> </w:t>
      </w:r>
      <w:r>
        <w:rPr/>
        <w:t>su integridad</w:t>
      </w:r>
      <w:r>
        <w:rPr>
          <w:spacing w:val="-28"/>
        </w:rPr>
        <w:t> </w:t>
      </w:r>
      <w:r>
        <w:rPr/>
        <w:t>se</w:t>
      </w:r>
      <w:r>
        <w:rPr>
          <w:spacing w:val="-28"/>
        </w:rPr>
        <w:t> </w:t>
      </w:r>
      <w:r>
        <w:rPr/>
        <w:t>encuentra</w:t>
      </w:r>
      <w:r>
        <w:rPr>
          <w:spacing w:val="-28"/>
        </w:rPr>
        <w:t> </w:t>
      </w:r>
      <w:r>
        <w:rPr/>
        <w:t>trastocada</w:t>
      </w:r>
      <w:r>
        <w:rPr>
          <w:spacing w:val="-28"/>
        </w:rPr>
        <w:t> </w:t>
      </w:r>
      <w:r>
        <w:rPr/>
        <w:t>por</w:t>
      </w:r>
      <w:r>
        <w:rPr>
          <w:spacing w:val="-28"/>
        </w:rPr>
        <w:t> </w:t>
      </w:r>
      <w:r>
        <w:rPr/>
        <w:t>la</w:t>
      </w:r>
      <w:r>
        <w:rPr>
          <w:spacing w:val="-28"/>
        </w:rPr>
        <w:t> </w:t>
      </w:r>
      <w:r>
        <w:rPr/>
        <w:t>cultura</w:t>
      </w:r>
      <w:r>
        <w:rPr>
          <w:spacing w:val="-28"/>
        </w:rPr>
        <w:t> </w:t>
      </w:r>
      <w:r>
        <w:rPr/>
        <w:t>occidental,</w:t>
      </w:r>
      <w:r>
        <w:rPr>
          <w:spacing w:val="-28"/>
        </w:rPr>
        <w:t> </w:t>
      </w:r>
      <w:r>
        <w:rPr/>
        <w:t>inmersa</w:t>
      </w:r>
      <w:r>
        <w:rPr>
          <w:spacing w:val="-28"/>
        </w:rPr>
        <w:t> </w:t>
      </w:r>
      <w:r>
        <w:rPr/>
        <w:t>en</w:t>
      </w:r>
      <w:r>
        <w:rPr>
          <w:spacing w:val="-28"/>
        </w:rPr>
        <w:t> </w:t>
      </w:r>
      <w:r>
        <w:rPr/>
        <w:t>la</w:t>
      </w:r>
      <w:r>
        <w:rPr>
          <w:spacing w:val="-28"/>
        </w:rPr>
        <w:t> </w:t>
      </w:r>
      <w:r>
        <w:rPr/>
        <w:t>religión,</w:t>
      </w:r>
      <w:r>
        <w:rPr>
          <w:spacing w:val="-28"/>
        </w:rPr>
        <w:t> </w:t>
      </w:r>
      <w:r>
        <w:rPr/>
        <w:t>la mezcla</w:t>
      </w:r>
      <w:r>
        <w:rPr>
          <w:spacing w:val="-29"/>
        </w:rPr>
        <w:t> </w:t>
      </w:r>
      <w:r>
        <w:rPr/>
        <w:t>de</w:t>
      </w:r>
      <w:r>
        <w:rPr>
          <w:spacing w:val="-29"/>
        </w:rPr>
        <w:t> </w:t>
      </w:r>
      <w:r>
        <w:rPr/>
        <w:t>sangre,</w:t>
      </w:r>
      <w:r>
        <w:rPr>
          <w:spacing w:val="-29"/>
        </w:rPr>
        <w:t> </w:t>
      </w:r>
      <w:r>
        <w:rPr/>
        <w:t>el</w:t>
      </w:r>
      <w:r>
        <w:rPr>
          <w:spacing w:val="-29"/>
        </w:rPr>
        <w:t> </w:t>
      </w:r>
      <w:r>
        <w:rPr/>
        <w:t>lenguaje</w:t>
      </w:r>
      <w:r>
        <w:rPr>
          <w:spacing w:val="-29"/>
        </w:rPr>
        <w:t> </w:t>
      </w:r>
      <w:r>
        <w:rPr/>
        <w:t>y</w:t>
      </w:r>
      <w:r>
        <w:rPr>
          <w:spacing w:val="-29"/>
        </w:rPr>
        <w:t> </w:t>
      </w:r>
      <w:r>
        <w:rPr/>
        <w:t>en</w:t>
      </w:r>
      <w:r>
        <w:rPr>
          <w:spacing w:val="-29"/>
        </w:rPr>
        <w:t> </w:t>
      </w:r>
      <w:r>
        <w:rPr/>
        <w:t>parte</w:t>
      </w:r>
      <w:r>
        <w:rPr>
          <w:spacing w:val="-29"/>
        </w:rPr>
        <w:t> </w:t>
      </w:r>
      <w:r>
        <w:rPr/>
        <w:t>de</w:t>
      </w:r>
      <w:r>
        <w:rPr>
          <w:spacing w:val="-29"/>
        </w:rPr>
        <w:t> </w:t>
      </w:r>
      <w:r>
        <w:rPr/>
        <w:t>sus</w:t>
      </w:r>
      <w:r>
        <w:rPr>
          <w:spacing w:val="-29"/>
        </w:rPr>
        <w:t> </w:t>
      </w:r>
      <w:r>
        <w:rPr/>
        <w:t>costumbres.</w:t>
      </w:r>
    </w:p>
    <w:p>
      <w:pPr>
        <w:pStyle w:val="BodyText"/>
        <w:rPr>
          <w:sz w:val="22"/>
        </w:rPr>
      </w:pPr>
    </w:p>
    <w:p>
      <w:pPr>
        <w:pStyle w:val="BodyText"/>
        <w:spacing w:before="11"/>
        <w:rPr>
          <w:sz w:val="26"/>
        </w:rPr>
      </w:pPr>
    </w:p>
    <w:p>
      <w:pPr>
        <w:spacing w:before="0"/>
        <w:ind w:left="120" w:right="0" w:firstLine="0"/>
        <w:jc w:val="both"/>
        <w:rPr>
          <w:rFonts w:ascii="PMingLiU" w:hAnsi="PMingLiU"/>
          <w:sz w:val="16"/>
        </w:rPr>
      </w:pPr>
      <w:r>
        <w:rPr>
          <w:rFonts w:ascii="PMingLiU" w:hAnsi="PMingLiU"/>
          <w:w w:val="155"/>
          <w:sz w:val="23"/>
        </w:rPr>
        <w:t>c</w:t>
      </w:r>
      <w:r>
        <w:rPr>
          <w:rFonts w:ascii="PMingLiU" w:hAnsi="PMingLiU"/>
          <w:w w:val="155"/>
          <w:sz w:val="16"/>
        </w:rPr>
        <w:t>ondiciones socioeconómicas de las poblaciones indígenas</w:t>
      </w:r>
    </w:p>
    <w:p>
      <w:pPr>
        <w:pStyle w:val="BodyText"/>
        <w:spacing w:before="12"/>
        <w:rPr>
          <w:rFonts w:ascii="PMingLiU"/>
          <w:sz w:val="25"/>
        </w:rPr>
      </w:pPr>
    </w:p>
    <w:p>
      <w:pPr>
        <w:pStyle w:val="BodyText"/>
        <w:spacing w:line="271" w:lineRule="auto"/>
        <w:ind w:left="120" w:right="117"/>
        <w:jc w:val="both"/>
      </w:pPr>
      <w:r>
        <w:rPr/>
        <w:t>La pobreza puede describirse como una condición o estilo de vida humano, que incide negativamente en su nivel y calidad, producto de la dificultad de acceso a </w:t>
      </w:r>
      <w:r>
        <w:rPr>
          <w:w w:val="95"/>
        </w:rPr>
        <w:t>recursos</w:t>
      </w:r>
      <w:r>
        <w:rPr>
          <w:spacing w:val="-6"/>
          <w:w w:val="95"/>
        </w:rPr>
        <w:t> </w:t>
      </w:r>
      <w:r>
        <w:rPr>
          <w:w w:val="95"/>
        </w:rPr>
        <w:t>para</w:t>
      </w:r>
      <w:r>
        <w:rPr>
          <w:spacing w:val="-6"/>
          <w:w w:val="95"/>
        </w:rPr>
        <w:t> </w:t>
      </w:r>
      <w:r>
        <w:rPr>
          <w:w w:val="95"/>
        </w:rPr>
        <w:t>satisfacer</w:t>
      </w:r>
      <w:r>
        <w:rPr>
          <w:spacing w:val="-6"/>
          <w:w w:val="95"/>
        </w:rPr>
        <w:t> </w:t>
      </w:r>
      <w:r>
        <w:rPr>
          <w:w w:val="95"/>
        </w:rPr>
        <w:t>las</w:t>
      </w:r>
      <w:r>
        <w:rPr>
          <w:spacing w:val="-6"/>
          <w:w w:val="95"/>
        </w:rPr>
        <w:t> </w:t>
      </w:r>
      <w:r>
        <w:rPr>
          <w:w w:val="95"/>
        </w:rPr>
        <w:t>necesidades</w:t>
      </w:r>
      <w:r>
        <w:rPr>
          <w:spacing w:val="-6"/>
          <w:w w:val="95"/>
        </w:rPr>
        <w:t> </w:t>
      </w:r>
      <w:r>
        <w:rPr>
          <w:w w:val="95"/>
        </w:rPr>
        <w:t>físicas</w:t>
      </w:r>
      <w:r>
        <w:rPr>
          <w:spacing w:val="-6"/>
          <w:w w:val="95"/>
        </w:rPr>
        <w:t> </w:t>
      </w:r>
      <w:r>
        <w:rPr>
          <w:w w:val="95"/>
        </w:rPr>
        <w:t>y</w:t>
      </w:r>
      <w:r>
        <w:rPr>
          <w:spacing w:val="-6"/>
          <w:w w:val="95"/>
        </w:rPr>
        <w:t> </w:t>
      </w:r>
      <w:r>
        <w:rPr>
          <w:w w:val="95"/>
        </w:rPr>
        <w:t>psíquicas</w:t>
      </w:r>
      <w:r>
        <w:rPr>
          <w:spacing w:val="-6"/>
          <w:w w:val="95"/>
        </w:rPr>
        <w:t> </w:t>
      </w:r>
      <w:r>
        <w:rPr>
          <w:w w:val="95"/>
        </w:rPr>
        <w:t>elementales</w:t>
      </w:r>
      <w:r>
        <w:rPr>
          <w:spacing w:val="-6"/>
          <w:w w:val="95"/>
        </w:rPr>
        <w:t> </w:t>
      </w:r>
      <w:r>
        <w:rPr>
          <w:w w:val="95"/>
        </w:rPr>
        <w:t>de</w:t>
      </w:r>
      <w:r>
        <w:rPr>
          <w:spacing w:val="-6"/>
          <w:w w:val="95"/>
        </w:rPr>
        <w:t> </w:t>
      </w:r>
      <w:r>
        <w:rPr>
          <w:w w:val="95"/>
        </w:rPr>
        <w:t>las</w:t>
      </w:r>
      <w:r>
        <w:rPr>
          <w:spacing w:val="-6"/>
          <w:w w:val="95"/>
        </w:rPr>
        <w:t> </w:t>
      </w:r>
      <w:r>
        <w:rPr>
          <w:w w:val="95"/>
        </w:rPr>
        <w:t>personas </w:t>
      </w:r>
      <w:r>
        <w:rPr/>
        <w:t>(alimentación, vivienda, educación, sanidad, entre otros), y cuyo origen puede vincularse a desempleo, falta de ingreso o insuficiencia del mismo, en contextos </w:t>
      </w:r>
      <w:r>
        <w:rPr>
          <w:w w:val="95"/>
        </w:rPr>
        <w:t>sociales</w:t>
      </w:r>
      <w:r>
        <w:rPr>
          <w:spacing w:val="-12"/>
          <w:w w:val="95"/>
        </w:rPr>
        <w:t> </w:t>
      </w:r>
      <w:r>
        <w:rPr>
          <w:w w:val="95"/>
        </w:rPr>
        <w:t>de</w:t>
      </w:r>
      <w:r>
        <w:rPr>
          <w:spacing w:val="-12"/>
          <w:w w:val="95"/>
        </w:rPr>
        <w:t> </w:t>
      </w:r>
      <w:r>
        <w:rPr>
          <w:w w:val="95"/>
        </w:rPr>
        <w:t>exclusión,</w:t>
      </w:r>
      <w:r>
        <w:rPr>
          <w:spacing w:val="-12"/>
          <w:w w:val="95"/>
        </w:rPr>
        <w:t> </w:t>
      </w:r>
      <w:r>
        <w:rPr>
          <w:w w:val="95"/>
        </w:rPr>
        <w:t>segregación</w:t>
      </w:r>
      <w:r>
        <w:rPr>
          <w:spacing w:val="-12"/>
          <w:w w:val="95"/>
        </w:rPr>
        <w:t> </w:t>
      </w:r>
      <w:r>
        <w:rPr>
          <w:w w:val="95"/>
        </w:rPr>
        <w:t>y</w:t>
      </w:r>
      <w:r>
        <w:rPr>
          <w:spacing w:val="-12"/>
          <w:w w:val="95"/>
        </w:rPr>
        <w:t> </w:t>
      </w:r>
      <w:r>
        <w:rPr>
          <w:w w:val="95"/>
        </w:rPr>
        <w:t>marginación.</w:t>
      </w:r>
    </w:p>
    <w:p>
      <w:pPr>
        <w:pStyle w:val="BodyText"/>
        <w:spacing w:line="271" w:lineRule="auto" w:before="2"/>
        <w:ind w:left="120" w:right="119" w:firstLine="359"/>
        <w:jc w:val="right"/>
      </w:pPr>
      <w:r>
        <w:rPr>
          <w:spacing w:val="-3"/>
        </w:rPr>
        <w:t>Como </w:t>
      </w:r>
      <w:r>
        <w:rPr/>
        <w:t>se </w:t>
      </w:r>
      <w:r>
        <w:rPr>
          <w:spacing w:val="-3"/>
        </w:rPr>
        <w:t>puede </w:t>
      </w:r>
      <w:r>
        <w:rPr>
          <w:spacing w:val="-5"/>
        </w:rPr>
        <w:t>deducir, </w:t>
      </w:r>
      <w:r>
        <w:rPr/>
        <w:t>el </w:t>
      </w:r>
      <w:r>
        <w:rPr>
          <w:spacing w:val="-3"/>
        </w:rPr>
        <w:t>concepto </w:t>
      </w:r>
      <w:r>
        <w:rPr/>
        <w:t>de </w:t>
      </w:r>
      <w:r>
        <w:rPr>
          <w:spacing w:val="-3"/>
        </w:rPr>
        <w:t>pobreza </w:t>
      </w:r>
      <w:r>
        <w:rPr/>
        <w:t>se</w:t>
      </w:r>
      <w:r>
        <w:rPr>
          <w:spacing w:val="-33"/>
        </w:rPr>
        <w:t> </w:t>
      </w:r>
      <w:r>
        <w:rPr>
          <w:spacing w:val="-3"/>
        </w:rPr>
        <w:t>relaciona</w:t>
      </w:r>
      <w:r>
        <w:rPr>
          <w:spacing w:val="-6"/>
        </w:rPr>
        <w:t> </w:t>
      </w:r>
      <w:r>
        <w:rPr>
          <w:spacing w:val="-3"/>
        </w:rPr>
        <w:t>fundamentalmente</w:t>
      </w:r>
      <w:r>
        <w:rPr>
          <w:spacing w:val="-3"/>
          <w:w w:val="98"/>
        </w:rPr>
        <w:t> </w:t>
      </w:r>
      <w:r>
        <w:rPr>
          <w:w w:val="95"/>
        </w:rPr>
        <w:t>con</w:t>
      </w:r>
      <w:r>
        <w:rPr>
          <w:spacing w:val="-10"/>
          <w:w w:val="95"/>
        </w:rPr>
        <w:t> </w:t>
      </w:r>
      <w:r>
        <w:rPr>
          <w:spacing w:val="-3"/>
          <w:w w:val="95"/>
        </w:rPr>
        <w:t>aspectos</w:t>
      </w:r>
      <w:r>
        <w:rPr>
          <w:spacing w:val="-10"/>
          <w:w w:val="95"/>
        </w:rPr>
        <w:t> </w:t>
      </w:r>
      <w:r>
        <w:rPr>
          <w:spacing w:val="-3"/>
          <w:w w:val="95"/>
        </w:rPr>
        <w:t>económicos,</w:t>
      </w:r>
      <w:r>
        <w:rPr>
          <w:spacing w:val="-10"/>
          <w:w w:val="95"/>
        </w:rPr>
        <w:t> </w:t>
      </w:r>
      <w:r>
        <w:rPr>
          <w:spacing w:val="-3"/>
          <w:w w:val="95"/>
        </w:rPr>
        <w:t>pero</w:t>
      </w:r>
      <w:r>
        <w:rPr>
          <w:spacing w:val="-10"/>
          <w:w w:val="95"/>
        </w:rPr>
        <w:t> </w:t>
      </w:r>
      <w:r>
        <w:rPr>
          <w:w w:val="95"/>
        </w:rPr>
        <w:t>sin</w:t>
      </w:r>
      <w:r>
        <w:rPr>
          <w:spacing w:val="-10"/>
          <w:w w:val="95"/>
        </w:rPr>
        <w:t> </w:t>
      </w:r>
      <w:r>
        <w:rPr>
          <w:spacing w:val="-3"/>
          <w:w w:val="95"/>
        </w:rPr>
        <w:t>dejar</w:t>
      </w:r>
      <w:r>
        <w:rPr>
          <w:spacing w:val="-10"/>
          <w:w w:val="95"/>
        </w:rPr>
        <w:t> </w:t>
      </w:r>
      <w:r>
        <w:rPr>
          <w:w w:val="95"/>
        </w:rPr>
        <w:t>de</w:t>
      </w:r>
      <w:r>
        <w:rPr>
          <w:spacing w:val="-10"/>
          <w:w w:val="95"/>
        </w:rPr>
        <w:t> </w:t>
      </w:r>
      <w:r>
        <w:rPr>
          <w:spacing w:val="-3"/>
          <w:w w:val="95"/>
        </w:rPr>
        <w:t>mencionar</w:t>
      </w:r>
      <w:r>
        <w:rPr>
          <w:spacing w:val="-10"/>
          <w:w w:val="95"/>
        </w:rPr>
        <w:t> </w:t>
      </w:r>
      <w:r>
        <w:rPr>
          <w:w w:val="95"/>
        </w:rPr>
        <w:t>sus</w:t>
      </w:r>
      <w:r>
        <w:rPr>
          <w:spacing w:val="-10"/>
          <w:w w:val="95"/>
        </w:rPr>
        <w:t> </w:t>
      </w:r>
      <w:r>
        <w:rPr>
          <w:spacing w:val="-3"/>
          <w:w w:val="95"/>
        </w:rPr>
        <w:t>connotaciones</w:t>
      </w:r>
      <w:r>
        <w:rPr>
          <w:spacing w:val="-10"/>
          <w:w w:val="95"/>
        </w:rPr>
        <w:t> </w:t>
      </w:r>
      <w:r>
        <w:rPr>
          <w:spacing w:val="-3"/>
          <w:w w:val="95"/>
        </w:rPr>
        <w:t>sociológicas</w:t>
      </w:r>
      <w:r>
        <w:rPr>
          <w:spacing w:val="-10"/>
          <w:w w:val="95"/>
        </w:rPr>
        <w:t> </w:t>
      </w:r>
      <w:r>
        <w:rPr>
          <w:spacing w:val="-3"/>
          <w:w w:val="95"/>
        </w:rPr>
        <w:t>e,</w:t>
      </w:r>
      <w:r>
        <w:rPr>
          <w:spacing w:val="-3"/>
          <w:w w:val="93"/>
        </w:rPr>
        <w:t> </w:t>
      </w:r>
      <w:r>
        <w:rPr>
          <w:spacing w:val="-3"/>
          <w:w w:val="95"/>
        </w:rPr>
        <w:t>inclusive,</w:t>
      </w:r>
      <w:r>
        <w:rPr>
          <w:spacing w:val="-11"/>
          <w:w w:val="95"/>
        </w:rPr>
        <w:t> </w:t>
      </w:r>
      <w:r>
        <w:rPr>
          <w:spacing w:val="-3"/>
          <w:w w:val="95"/>
        </w:rPr>
        <w:t>políticas.</w:t>
      </w:r>
      <w:r>
        <w:rPr>
          <w:spacing w:val="-3"/>
          <w:w w:val="95"/>
          <w:position w:val="8"/>
          <w:sz w:val="13"/>
        </w:rPr>
        <w:t>3</w:t>
      </w:r>
      <w:r>
        <w:rPr>
          <w:spacing w:val="14"/>
          <w:w w:val="95"/>
          <w:position w:val="8"/>
          <w:sz w:val="13"/>
        </w:rPr>
        <w:t> </w:t>
      </w:r>
      <w:r>
        <w:rPr>
          <w:spacing w:val="-3"/>
          <w:w w:val="95"/>
        </w:rPr>
        <w:t>Asimismo,</w:t>
      </w:r>
      <w:r>
        <w:rPr>
          <w:spacing w:val="-11"/>
          <w:w w:val="95"/>
        </w:rPr>
        <w:t> </w:t>
      </w:r>
      <w:r>
        <w:rPr>
          <w:w w:val="95"/>
        </w:rPr>
        <w:t>es</w:t>
      </w:r>
      <w:r>
        <w:rPr>
          <w:spacing w:val="-11"/>
          <w:w w:val="95"/>
        </w:rPr>
        <w:t> </w:t>
      </w:r>
      <w:r>
        <w:rPr>
          <w:spacing w:val="-3"/>
          <w:w w:val="95"/>
        </w:rPr>
        <w:t>descrita</w:t>
      </w:r>
      <w:r>
        <w:rPr>
          <w:spacing w:val="-11"/>
          <w:w w:val="95"/>
        </w:rPr>
        <w:t> </w:t>
      </w:r>
      <w:r>
        <w:rPr>
          <w:w w:val="95"/>
        </w:rPr>
        <w:t>y</w:t>
      </w:r>
      <w:r>
        <w:rPr>
          <w:spacing w:val="-11"/>
          <w:w w:val="95"/>
        </w:rPr>
        <w:t> </w:t>
      </w:r>
      <w:r>
        <w:rPr>
          <w:spacing w:val="-3"/>
          <w:w w:val="95"/>
        </w:rPr>
        <w:t>medida</w:t>
      </w:r>
      <w:r>
        <w:rPr>
          <w:spacing w:val="-11"/>
          <w:w w:val="95"/>
        </w:rPr>
        <w:t> </w:t>
      </w:r>
      <w:r>
        <w:rPr>
          <w:w w:val="95"/>
        </w:rPr>
        <w:t>por</w:t>
      </w:r>
      <w:r>
        <w:rPr>
          <w:spacing w:val="-11"/>
          <w:w w:val="95"/>
        </w:rPr>
        <w:t> </w:t>
      </w:r>
      <w:r>
        <w:rPr>
          <w:spacing w:val="-3"/>
          <w:w w:val="95"/>
        </w:rPr>
        <w:t>organizaciones</w:t>
      </w:r>
      <w:r>
        <w:rPr>
          <w:spacing w:val="-11"/>
          <w:w w:val="95"/>
        </w:rPr>
        <w:t> </w:t>
      </w:r>
      <w:r>
        <w:rPr>
          <w:spacing w:val="-3"/>
          <w:w w:val="95"/>
        </w:rPr>
        <w:t>internacionales,</w:t>
      </w:r>
      <w:r>
        <w:rPr>
          <w:spacing w:val="-3"/>
          <w:w w:val="95"/>
        </w:rPr>
        <w:t> </w:t>
      </w:r>
      <w:r>
        <w:rPr>
          <w:spacing w:val="-3"/>
        </w:rPr>
        <w:t>aunque</w:t>
      </w:r>
      <w:r>
        <w:rPr>
          <w:spacing w:val="-30"/>
        </w:rPr>
        <w:t> </w:t>
      </w:r>
      <w:r>
        <w:rPr/>
        <w:t>no</w:t>
      </w:r>
      <w:r>
        <w:rPr>
          <w:spacing w:val="-30"/>
        </w:rPr>
        <w:t> </w:t>
      </w:r>
      <w:r>
        <w:rPr>
          <w:spacing w:val="-3"/>
        </w:rPr>
        <w:t>existe</w:t>
      </w:r>
      <w:r>
        <w:rPr>
          <w:spacing w:val="-30"/>
        </w:rPr>
        <w:t> </w:t>
      </w:r>
      <w:r>
        <w:rPr/>
        <w:t>un</w:t>
      </w:r>
      <w:r>
        <w:rPr>
          <w:spacing w:val="-30"/>
        </w:rPr>
        <w:t> </w:t>
      </w:r>
      <w:r>
        <w:rPr>
          <w:spacing w:val="-3"/>
        </w:rPr>
        <w:t>consenso,</w:t>
      </w:r>
      <w:r>
        <w:rPr>
          <w:spacing w:val="-30"/>
        </w:rPr>
        <w:t> </w:t>
      </w:r>
      <w:r>
        <w:rPr>
          <w:spacing w:val="-3"/>
        </w:rPr>
        <w:t>sobre</w:t>
      </w:r>
      <w:r>
        <w:rPr>
          <w:spacing w:val="-30"/>
        </w:rPr>
        <w:t> </w:t>
      </w:r>
      <w:r>
        <w:rPr>
          <w:spacing w:val="-3"/>
        </w:rPr>
        <w:t>todo</w:t>
      </w:r>
      <w:r>
        <w:rPr>
          <w:spacing w:val="-30"/>
        </w:rPr>
        <w:t> </w:t>
      </w:r>
      <w:r>
        <w:rPr/>
        <w:t>en</w:t>
      </w:r>
      <w:r>
        <w:rPr>
          <w:spacing w:val="-30"/>
        </w:rPr>
        <w:t> </w:t>
      </w:r>
      <w:r>
        <w:rPr/>
        <w:t>un</w:t>
      </w:r>
      <w:r>
        <w:rPr>
          <w:spacing w:val="-30"/>
        </w:rPr>
        <w:t> </w:t>
      </w:r>
      <w:r>
        <w:rPr>
          <w:spacing w:val="-3"/>
        </w:rPr>
        <w:t>método</w:t>
      </w:r>
      <w:r>
        <w:rPr>
          <w:spacing w:val="-30"/>
        </w:rPr>
        <w:t> </w:t>
      </w:r>
      <w:r>
        <w:rPr/>
        <w:t>en</w:t>
      </w:r>
      <w:r>
        <w:rPr>
          <w:spacing w:val="-30"/>
        </w:rPr>
        <w:t> </w:t>
      </w:r>
      <w:r>
        <w:rPr>
          <w:spacing w:val="-3"/>
        </w:rPr>
        <w:t>particular</w:t>
      </w:r>
      <w:r>
        <w:rPr>
          <w:spacing w:val="-30"/>
        </w:rPr>
        <w:t> </w:t>
      </w:r>
      <w:r>
        <w:rPr>
          <w:spacing w:val="-3"/>
        </w:rPr>
        <w:t>para</w:t>
      </w:r>
      <w:r>
        <w:rPr>
          <w:spacing w:val="-30"/>
        </w:rPr>
        <w:t> </w:t>
      </w:r>
      <w:r>
        <w:rPr/>
        <w:t>su</w:t>
      </w:r>
      <w:r>
        <w:rPr>
          <w:spacing w:val="-30"/>
        </w:rPr>
        <w:t> </w:t>
      </w:r>
      <w:r>
        <w:rPr>
          <w:spacing w:val="-3"/>
        </w:rPr>
        <w:t>medición.</w:t>
      </w:r>
    </w:p>
    <w:p>
      <w:pPr>
        <w:pStyle w:val="BodyText"/>
        <w:spacing w:line="271" w:lineRule="auto" w:before="2"/>
        <w:ind w:left="120" w:right="122" w:firstLine="359"/>
        <w:jc w:val="both"/>
      </w:pPr>
      <w:r>
        <w:rPr>
          <w:spacing w:val="-8"/>
        </w:rPr>
        <w:t>Un</w:t>
      </w:r>
      <w:r>
        <w:rPr>
          <w:spacing w:val="-34"/>
        </w:rPr>
        <w:t> </w:t>
      </w:r>
      <w:r>
        <w:rPr>
          <w:spacing w:val="-6"/>
        </w:rPr>
        <w:t>intento</w:t>
      </w:r>
      <w:r>
        <w:rPr>
          <w:spacing w:val="-34"/>
        </w:rPr>
        <w:t> </w:t>
      </w:r>
      <w:r>
        <w:rPr>
          <w:spacing w:val="-3"/>
        </w:rPr>
        <w:t>de</w:t>
      </w:r>
      <w:r>
        <w:rPr>
          <w:spacing w:val="-34"/>
        </w:rPr>
        <w:t> </w:t>
      </w:r>
      <w:r>
        <w:rPr>
          <w:spacing w:val="-5"/>
        </w:rPr>
        <w:t>definición</w:t>
      </w:r>
      <w:r>
        <w:rPr>
          <w:spacing w:val="-34"/>
        </w:rPr>
        <w:t> </w:t>
      </w:r>
      <w:r>
        <w:rPr>
          <w:spacing w:val="-6"/>
        </w:rPr>
        <w:t>responde</w:t>
      </w:r>
      <w:r>
        <w:rPr>
          <w:spacing w:val="-34"/>
        </w:rPr>
        <w:t> </w:t>
      </w:r>
      <w:r>
        <w:rPr>
          <w:spacing w:val="-3"/>
        </w:rPr>
        <w:t>al</w:t>
      </w:r>
      <w:r>
        <w:rPr>
          <w:spacing w:val="-34"/>
        </w:rPr>
        <w:t> </w:t>
      </w:r>
      <w:r>
        <w:rPr>
          <w:spacing w:val="-5"/>
        </w:rPr>
        <w:t>hecho</w:t>
      </w:r>
      <w:r>
        <w:rPr>
          <w:spacing w:val="-34"/>
        </w:rPr>
        <w:t> </w:t>
      </w:r>
      <w:r>
        <w:rPr>
          <w:spacing w:val="-3"/>
        </w:rPr>
        <w:t>de</w:t>
      </w:r>
      <w:r>
        <w:rPr>
          <w:spacing w:val="-34"/>
        </w:rPr>
        <w:t> </w:t>
      </w:r>
      <w:r>
        <w:rPr>
          <w:spacing w:val="-4"/>
        </w:rPr>
        <w:t>que</w:t>
      </w:r>
      <w:r>
        <w:rPr>
          <w:spacing w:val="-34"/>
        </w:rPr>
        <w:t> </w:t>
      </w:r>
      <w:r>
        <w:rPr>
          <w:spacing w:val="-3"/>
        </w:rPr>
        <w:t>la</w:t>
      </w:r>
      <w:r>
        <w:rPr>
          <w:spacing w:val="-34"/>
        </w:rPr>
        <w:t> </w:t>
      </w:r>
      <w:r>
        <w:rPr>
          <w:spacing w:val="-6"/>
        </w:rPr>
        <w:t>pobreza</w:t>
      </w:r>
      <w:r>
        <w:rPr>
          <w:spacing w:val="-34"/>
        </w:rPr>
        <w:t> </w:t>
      </w:r>
      <w:r>
        <w:rPr>
          <w:spacing w:val="-5"/>
        </w:rPr>
        <w:t>debe</w:t>
      </w:r>
      <w:r>
        <w:rPr>
          <w:spacing w:val="-34"/>
        </w:rPr>
        <w:t> </w:t>
      </w:r>
      <w:r>
        <w:rPr>
          <w:spacing w:val="-4"/>
        </w:rPr>
        <w:t>ser</w:t>
      </w:r>
      <w:r>
        <w:rPr>
          <w:spacing w:val="-34"/>
        </w:rPr>
        <w:t> </w:t>
      </w:r>
      <w:r>
        <w:rPr>
          <w:spacing w:val="-6"/>
        </w:rPr>
        <w:t>analizada</w:t>
      </w:r>
      <w:r>
        <w:rPr>
          <w:spacing w:val="-34"/>
        </w:rPr>
        <w:t> </w:t>
      </w:r>
      <w:r>
        <w:rPr>
          <w:spacing w:val="-6"/>
        </w:rPr>
        <w:t>como </w:t>
      </w:r>
      <w:r>
        <w:rPr>
          <w:spacing w:val="-3"/>
        </w:rPr>
        <w:t>el</w:t>
      </w:r>
      <w:r>
        <w:rPr>
          <w:spacing w:val="-16"/>
        </w:rPr>
        <w:t> </w:t>
      </w:r>
      <w:r>
        <w:rPr>
          <w:spacing w:val="-6"/>
        </w:rPr>
        <w:t>resultado</w:t>
      </w:r>
      <w:r>
        <w:rPr>
          <w:spacing w:val="-16"/>
        </w:rPr>
        <w:t> </w:t>
      </w:r>
      <w:r>
        <w:rPr>
          <w:spacing w:val="-3"/>
        </w:rPr>
        <w:t>de</w:t>
      </w:r>
      <w:r>
        <w:rPr>
          <w:spacing w:val="-16"/>
        </w:rPr>
        <w:t> </w:t>
      </w:r>
      <w:r>
        <w:rPr>
          <w:spacing w:val="-3"/>
        </w:rPr>
        <w:t>la</w:t>
      </w:r>
      <w:r>
        <w:rPr>
          <w:spacing w:val="-16"/>
        </w:rPr>
        <w:t> </w:t>
      </w:r>
      <w:r>
        <w:rPr>
          <w:spacing w:val="-6"/>
        </w:rPr>
        <w:t>aplicación</w:t>
      </w:r>
      <w:r>
        <w:rPr>
          <w:spacing w:val="-16"/>
        </w:rPr>
        <w:t> </w:t>
      </w:r>
      <w:r>
        <w:rPr>
          <w:spacing w:val="-3"/>
        </w:rPr>
        <w:t>de</w:t>
      </w:r>
      <w:r>
        <w:rPr>
          <w:spacing w:val="-16"/>
        </w:rPr>
        <w:t> </w:t>
      </w:r>
      <w:r>
        <w:rPr>
          <w:spacing w:val="-3"/>
        </w:rPr>
        <w:t>un</w:t>
      </w:r>
      <w:r>
        <w:rPr>
          <w:spacing w:val="-16"/>
        </w:rPr>
        <w:t> </w:t>
      </w:r>
      <w:r>
        <w:rPr>
          <w:spacing w:val="-5"/>
        </w:rPr>
        <w:t>modelo</w:t>
      </w:r>
      <w:r>
        <w:rPr>
          <w:spacing w:val="-16"/>
        </w:rPr>
        <w:t> </w:t>
      </w:r>
      <w:r>
        <w:rPr>
          <w:spacing w:val="-6"/>
        </w:rPr>
        <w:t>económico</w:t>
      </w:r>
      <w:r>
        <w:rPr>
          <w:spacing w:val="-16"/>
        </w:rPr>
        <w:t> </w:t>
      </w:r>
      <w:r>
        <w:rPr/>
        <w:t>y</w:t>
      </w:r>
      <w:r>
        <w:rPr>
          <w:spacing w:val="-16"/>
        </w:rPr>
        <w:t> </w:t>
      </w:r>
      <w:r>
        <w:rPr>
          <w:spacing w:val="-6"/>
        </w:rPr>
        <w:t>social,</w:t>
      </w:r>
      <w:r>
        <w:rPr>
          <w:spacing w:val="-16"/>
        </w:rPr>
        <w:t> </w:t>
      </w:r>
      <w:r>
        <w:rPr>
          <w:spacing w:val="-3"/>
        </w:rPr>
        <w:t>en</w:t>
      </w:r>
      <w:r>
        <w:rPr>
          <w:spacing w:val="-16"/>
        </w:rPr>
        <w:t> </w:t>
      </w:r>
      <w:r>
        <w:rPr>
          <w:spacing w:val="-3"/>
        </w:rPr>
        <w:t>un</w:t>
      </w:r>
      <w:r>
        <w:rPr>
          <w:spacing w:val="-16"/>
        </w:rPr>
        <w:t> </w:t>
      </w:r>
      <w:r>
        <w:rPr>
          <w:spacing w:val="-6"/>
        </w:rPr>
        <w:t>territorio</w:t>
      </w:r>
      <w:r>
        <w:rPr>
          <w:spacing w:val="-16"/>
        </w:rPr>
        <w:t> </w:t>
      </w:r>
      <w:r>
        <w:rPr/>
        <w:t>y</w:t>
      </w:r>
      <w:r>
        <w:rPr>
          <w:spacing w:val="-16"/>
        </w:rPr>
        <w:t> </w:t>
      </w:r>
      <w:r>
        <w:rPr>
          <w:spacing w:val="-6"/>
        </w:rPr>
        <w:t>tiempo determinado,</w:t>
      </w:r>
      <w:r>
        <w:rPr>
          <w:spacing w:val="-40"/>
        </w:rPr>
        <w:t> </w:t>
      </w:r>
      <w:r>
        <w:rPr>
          <w:spacing w:val="-4"/>
        </w:rPr>
        <w:t>por</w:t>
      </w:r>
      <w:r>
        <w:rPr>
          <w:spacing w:val="-40"/>
        </w:rPr>
        <w:t> </w:t>
      </w:r>
      <w:r>
        <w:rPr>
          <w:spacing w:val="-4"/>
        </w:rPr>
        <w:t>los</w:t>
      </w:r>
      <w:r>
        <w:rPr>
          <w:spacing w:val="-40"/>
        </w:rPr>
        <w:t> </w:t>
      </w:r>
      <w:r>
        <w:rPr>
          <w:spacing w:val="-6"/>
        </w:rPr>
        <w:t>diversos</w:t>
      </w:r>
      <w:r>
        <w:rPr>
          <w:spacing w:val="-40"/>
        </w:rPr>
        <w:t> </w:t>
      </w:r>
      <w:r>
        <w:rPr>
          <w:spacing w:val="-6"/>
        </w:rPr>
        <w:t>agentes</w:t>
      </w:r>
      <w:r>
        <w:rPr>
          <w:spacing w:val="-40"/>
        </w:rPr>
        <w:t> </w:t>
      </w:r>
      <w:r>
        <w:rPr>
          <w:spacing w:val="-6"/>
        </w:rPr>
        <w:t>económicos</w:t>
      </w:r>
      <w:r>
        <w:rPr>
          <w:spacing w:val="-40"/>
        </w:rPr>
        <w:t> </w:t>
      </w:r>
      <w:r>
        <w:rPr/>
        <w:t>y</w:t>
      </w:r>
      <w:r>
        <w:rPr>
          <w:spacing w:val="-40"/>
        </w:rPr>
        <w:t> </w:t>
      </w:r>
      <w:r>
        <w:rPr>
          <w:spacing w:val="-6"/>
        </w:rPr>
        <w:t>políticos,</w:t>
      </w:r>
      <w:r>
        <w:rPr>
          <w:spacing w:val="-40"/>
        </w:rPr>
        <w:t> </w:t>
      </w:r>
      <w:r>
        <w:rPr>
          <w:spacing w:val="-3"/>
        </w:rPr>
        <w:t>lo</w:t>
      </w:r>
      <w:r>
        <w:rPr>
          <w:spacing w:val="-40"/>
        </w:rPr>
        <w:t> </w:t>
      </w:r>
      <w:r>
        <w:rPr>
          <w:spacing w:val="-5"/>
        </w:rPr>
        <w:t>cual</w:t>
      </w:r>
      <w:r>
        <w:rPr>
          <w:spacing w:val="-40"/>
        </w:rPr>
        <w:t> </w:t>
      </w:r>
      <w:r>
        <w:rPr>
          <w:spacing w:val="-5"/>
        </w:rPr>
        <w:t>genera</w:t>
      </w:r>
      <w:r>
        <w:rPr>
          <w:spacing w:val="-40"/>
        </w:rPr>
        <w:t> </w:t>
      </w:r>
      <w:r>
        <w:rPr>
          <w:spacing w:val="-3"/>
        </w:rPr>
        <w:t>en</w:t>
      </w:r>
      <w:r>
        <w:rPr>
          <w:spacing w:val="-40"/>
        </w:rPr>
        <w:t> </w:t>
      </w:r>
      <w:r>
        <w:rPr>
          <w:spacing w:val="-3"/>
        </w:rPr>
        <w:t>la</w:t>
      </w:r>
      <w:r>
        <w:rPr>
          <w:spacing w:val="-40"/>
        </w:rPr>
        <w:t> </w:t>
      </w:r>
      <w:r>
        <w:rPr>
          <w:spacing w:val="-6"/>
        </w:rPr>
        <w:t>sociedad </w:t>
      </w:r>
      <w:r>
        <w:rPr>
          <w:spacing w:val="-6"/>
          <w:w w:val="95"/>
        </w:rPr>
        <w:t>sectores</w:t>
      </w:r>
      <w:r>
        <w:rPr>
          <w:spacing w:val="-14"/>
          <w:w w:val="95"/>
        </w:rPr>
        <w:t> </w:t>
      </w:r>
      <w:r>
        <w:rPr>
          <w:spacing w:val="-6"/>
          <w:w w:val="95"/>
        </w:rPr>
        <w:t>excluidos</w:t>
      </w:r>
      <w:r>
        <w:rPr>
          <w:spacing w:val="-14"/>
          <w:w w:val="95"/>
        </w:rPr>
        <w:t> </w:t>
      </w:r>
      <w:r>
        <w:rPr>
          <w:spacing w:val="-3"/>
          <w:w w:val="95"/>
        </w:rPr>
        <w:t>de</w:t>
      </w:r>
      <w:r>
        <w:rPr>
          <w:spacing w:val="-14"/>
          <w:w w:val="95"/>
        </w:rPr>
        <w:t> </w:t>
      </w:r>
      <w:r>
        <w:rPr>
          <w:spacing w:val="-4"/>
          <w:w w:val="95"/>
        </w:rPr>
        <w:t>los</w:t>
      </w:r>
      <w:r>
        <w:rPr>
          <w:spacing w:val="-14"/>
          <w:w w:val="95"/>
        </w:rPr>
        <w:t> </w:t>
      </w:r>
      <w:r>
        <w:rPr>
          <w:spacing w:val="-5"/>
          <w:w w:val="95"/>
        </w:rPr>
        <w:t>beneficios</w:t>
      </w:r>
      <w:r>
        <w:rPr>
          <w:spacing w:val="-14"/>
          <w:w w:val="95"/>
        </w:rPr>
        <w:t> </w:t>
      </w:r>
      <w:r>
        <w:rPr>
          <w:spacing w:val="-6"/>
          <w:w w:val="95"/>
        </w:rPr>
        <w:t>totales</w:t>
      </w:r>
      <w:r>
        <w:rPr>
          <w:spacing w:val="-14"/>
          <w:w w:val="95"/>
        </w:rPr>
        <w:t> </w:t>
      </w:r>
      <w:r>
        <w:rPr>
          <w:w w:val="95"/>
        </w:rPr>
        <w:t>o</w:t>
      </w:r>
      <w:r>
        <w:rPr>
          <w:spacing w:val="-14"/>
          <w:w w:val="95"/>
        </w:rPr>
        <w:t> </w:t>
      </w:r>
      <w:r>
        <w:rPr>
          <w:spacing w:val="-6"/>
          <w:w w:val="95"/>
        </w:rPr>
        <w:t>parciales</w:t>
      </w:r>
      <w:r>
        <w:rPr>
          <w:spacing w:val="-14"/>
          <w:w w:val="95"/>
        </w:rPr>
        <w:t> </w:t>
      </w:r>
      <w:r>
        <w:rPr>
          <w:spacing w:val="-4"/>
          <w:w w:val="95"/>
        </w:rPr>
        <w:t>del</w:t>
      </w:r>
      <w:r>
        <w:rPr>
          <w:spacing w:val="-14"/>
          <w:w w:val="95"/>
        </w:rPr>
        <w:t> </w:t>
      </w:r>
      <w:r>
        <w:rPr>
          <w:spacing w:val="-5"/>
          <w:w w:val="95"/>
        </w:rPr>
        <w:t>modelo</w:t>
      </w:r>
      <w:r>
        <w:rPr>
          <w:spacing w:val="-14"/>
          <w:w w:val="95"/>
        </w:rPr>
        <w:t> </w:t>
      </w:r>
      <w:r>
        <w:rPr>
          <w:spacing w:val="-3"/>
          <w:w w:val="95"/>
        </w:rPr>
        <w:t>en</w:t>
      </w:r>
      <w:r>
        <w:rPr>
          <w:spacing w:val="-14"/>
          <w:w w:val="95"/>
        </w:rPr>
        <w:t> </w:t>
      </w:r>
      <w:r>
        <w:rPr>
          <w:w w:val="95"/>
        </w:rPr>
        <w:t>ejecución.</w:t>
      </w:r>
    </w:p>
    <w:p>
      <w:pPr>
        <w:pStyle w:val="BodyText"/>
        <w:rPr>
          <w:sz w:val="20"/>
        </w:rPr>
      </w:pPr>
    </w:p>
    <w:p>
      <w:pPr>
        <w:pStyle w:val="BodyText"/>
        <w:spacing w:before="8"/>
        <w:rPr>
          <w:sz w:val="13"/>
        </w:rPr>
      </w:pPr>
      <w:r>
        <w:rPr/>
        <w:pict>
          <v:line style="position:absolute;mso-position-horizontal-relative:page;mso-position-vertical-relative:paragraph;z-index:1288;mso-wrap-distance-left:0;mso-wrap-distance-right:0" from="54pt,10.085833pt" to="105.41pt,10.085833pt" stroked="true" strokeweight=".495pt" strokecolor="#000000">
            <w10:wrap type="topAndBottom"/>
          </v:line>
        </w:pict>
      </w:r>
    </w:p>
    <w:p>
      <w:pPr>
        <w:spacing w:line="278" w:lineRule="auto" w:before="27"/>
        <w:ind w:left="120" w:right="98" w:firstLine="356"/>
        <w:jc w:val="left"/>
        <w:rPr>
          <w:rFonts w:ascii="Arial" w:hAnsi="Arial"/>
          <w:sz w:val="19"/>
        </w:rPr>
      </w:pPr>
      <w:r>
        <w:rPr>
          <w:position w:val="6"/>
          <w:sz w:val="11"/>
        </w:rPr>
        <w:t>3 </w:t>
      </w:r>
      <w:r>
        <w:rPr>
          <w:sz w:val="18"/>
        </w:rPr>
        <w:t>Si bien en la mayoría de los contextos se le considera como algo negativo, en ámbitos espirituales la pobreza puede ser voluntaria y considerársele una virtud por implicar la renuncia a bienes materiales</w:t>
      </w:r>
      <w:r>
        <w:rPr>
          <w:rFonts w:ascii="Arial" w:hAnsi="Arial"/>
          <w:sz w:val="19"/>
        </w:rPr>
        <w:t>.</w:t>
      </w:r>
    </w:p>
    <w:p>
      <w:pPr>
        <w:spacing w:after="0" w:line="278" w:lineRule="auto"/>
        <w:jc w:val="left"/>
        <w:rPr>
          <w:rFonts w:ascii="Arial" w:hAnsi="Arial"/>
          <w:sz w:val="19"/>
        </w:rPr>
        <w:sectPr>
          <w:headerReference w:type="even" r:id="rId47"/>
          <w:headerReference w:type="default" r:id="rId48"/>
          <w:footerReference w:type="even" r:id="rId49"/>
          <w:footerReference w:type="default" r:id="rId50"/>
          <w:pgSz w:w="9640" w:h="13040"/>
          <w:pgMar w:header="788" w:footer="519" w:top="980" w:bottom="700" w:left="960" w:right="960"/>
          <w:pgNumType w:start="18"/>
        </w:sectPr>
      </w:pPr>
    </w:p>
    <w:p>
      <w:pPr>
        <w:pStyle w:val="BodyText"/>
        <w:rPr>
          <w:rFonts w:ascii="Arial"/>
          <w:sz w:val="20"/>
        </w:rPr>
      </w:pPr>
    </w:p>
    <w:p>
      <w:pPr>
        <w:pStyle w:val="BodyText"/>
        <w:spacing w:before="10"/>
        <w:rPr>
          <w:rFonts w:ascii="Arial"/>
          <w:sz w:val="19"/>
        </w:rPr>
      </w:pPr>
    </w:p>
    <w:p>
      <w:pPr>
        <w:pStyle w:val="BodyText"/>
        <w:spacing w:line="271" w:lineRule="auto" w:before="61"/>
        <w:ind w:left="120" w:right="116" w:firstLine="359"/>
        <w:jc w:val="both"/>
      </w:pPr>
      <w:r>
        <w:rPr/>
        <w:t>Contextualmente,</w:t>
      </w:r>
      <w:r>
        <w:rPr>
          <w:spacing w:val="-31"/>
        </w:rPr>
        <w:t> </w:t>
      </w:r>
      <w:r>
        <w:rPr/>
        <w:t>la</w:t>
      </w:r>
      <w:r>
        <w:rPr>
          <w:spacing w:val="-31"/>
        </w:rPr>
        <w:t> </w:t>
      </w:r>
      <w:r>
        <w:rPr/>
        <w:t>condición</w:t>
      </w:r>
      <w:r>
        <w:rPr>
          <w:spacing w:val="-31"/>
        </w:rPr>
        <w:t> </w:t>
      </w:r>
      <w:r>
        <w:rPr/>
        <w:t>de</w:t>
      </w:r>
      <w:r>
        <w:rPr>
          <w:spacing w:val="-31"/>
        </w:rPr>
        <w:t> </w:t>
      </w:r>
      <w:r>
        <w:rPr/>
        <w:t>pobreza</w:t>
      </w:r>
      <w:r>
        <w:rPr>
          <w:spacing w:val="-31"/>
        </w:rPr>
        <w:t> </w:t>
      </w:r>
      <w:r>
        <w:rPr/>
        <w:t>en</w:t>
      </w:r>
      <w:r>
        <w:rPr>
          <w:spacing w:val="-31"/>
        </w:rPr>
        <w:t> </w:t>
      </w:r>
      <w:r>
        <w:rPr/>
        <w:t>México</w:t>
      </w:r>
      <w:r>
        <w:rPr>
          <w:spacing w:val="-31"/>
        </w:rPr>
        <w:t> </w:t>
      </w:r>
      <w:r>
        <w:rPr/>
        <w:t>abarca</w:t>
      </w:r>
      <w:r>
        <w:rPr>
          <w:spacing w:val="-31"/>
        </w:rPr>
        <w:t> </w:t>
      </w:r>
      <w:r>
        <w:rPr/>
        <w:t>diversos</w:t>
      </w:r>
      <w:r>
        <w:rPr>
          <w:spacing w:val="-31"/>
        </w:rPr>
        <w:t> </w:t>
      </w:r>
      <w:r>
        <w:rPr/>
        <w:t>estratos</w:t>
      </w:r>
      <w:r>
        <w:rPr>
          <w:spacing w:val="-31"/>
        </w:rPr>
        <w:t> </w:t>
      </w:r>
      <w:r>
        <w:rPr/>
        <w:t>de la</w:t>
      </w:r>
      <w:r>
        <w:rPr>
          <w:spacing w:val="-20"/>
        </w:rPr>
        <w:t> </w:t>
      </w:r>
      <w:r>
        <w:rPr/>
        <w:t>población,</w:t>
      </w:r>
      <w:r>
        <w:rPr>
          <w:spacing w:val="-20"/>
        </w:rPr>
        <w:t> </w:t>
      </w:r>
      <w:r>
        <w:rPr/>
        <w:t>que</w:t>
      </w:r>
      <w:r>
        <w:rPr>
          <w:spacing w:val="-20"/>
        </w:rPr>
        <w:t> </w:t>
      </w:r>
      <w:r>
        <w:rPr/>
        <w:t>tienen</w:t>
      </w:r>
      <w:r>
        <w:rPr>
          <w:spacing w:val="-20"/>
        </w:rPr>
        <w:t> </w:t>
      </w:r>
      <w:r>
        <w:rPr/>
        <w:t>una</w:t>
      </w:r>
      <w:r>
        <w:rPr>
          <w:spacing w:val="-20"/>
        </w:rPr>
        <w:t> </w:t>
      </w:r>
      <w:r>
        <w:rPr/>
        <w:t>gama</w:t>
      </w:r>
      <w:r>
        <w:rPr>
          <w:spacing w:val="-20"/>
        </w:rPr>
        <w:t> </w:t>
      </w:r>
      <w:r>
        <w:rPr/>
        <w:t>de</w:t>
      </w:r>
      <w:r>
        <w:rPr>
          <w:spacing w:val="-20"/>
        </w:rPr>
        <w:t> </w:t>
      </w:r>
      <w:r>
        <w:rPr/>
        <w:t>explicaciones</w:t>
      </w:r>
      <w:r>
        <w:rPr>
          <w:spacing w:val="-20"/>
        </w:rPr>
        <w:t> </w:t>
      </w:r>
      <w:r>
        <w:rPr/>
        <w:t>para</w:t>
      </w:r>
      <w:r>
        <w:rPr>
          <w:spacing w:val="-20"/>
        </w:rPr>
        <w:t> </w:t>
      </w:r>
      <w:r>
        <w:rPr/>
        <w:t>el</w:t>
      </w:r>
      <w:r>
        <w:rPr>
          <w:spacing w:val="-20"/>
        </w:rPr>
        <w:t> </w:t>
      </w:r>
      <w:r>
        <w:rPr/>
        <w:t>fenómeno.</w:t>
      </w:r>
      <w:r>
        <w:rPr>
          <w:spacing w:val="-20"/>
        </w:rPr>
        <w:t> </w:t>
      </w:r>
      <w:r>
        <w:rPr/>
        <w:t>Oficialmente se</w:t>
      </w:r>
      <w:r>
        <w:rPr>
          <w:spacing w:val="-30"/>
        </w:rPr>
        <w:t> </w:t>
      </w:r>
      <w:r>
        <w:rPr/>
        <w:t>reconocen</w:t>
      </w:r>
      <w:r>
        <w:rPr>
          <w:spacing w:val="-30"/>
        </w:rPr>
        <w:t> </w:t>
      </w:r>
      <w:r>
        <w:rPr/>
        <w:t>variaciones</w:t>
      </w:r>
      <w:r>
        <w:rPr>
          <w:spacing w:val="-30"/>
        </w:rPr>
        <w:t> </w:t>
      </w:r>
      <w:r>
        <w:rPr/>
        <w:t>en</w:t>
      </w:r>
      <w:r>
        <w:rPr>
          <w:spacing w:val="-30"/>
        </w:rPr>
        <w:t> </w:t>
      </w:r>
      <w:r>
        <w:rPr/>
        <w:t>la</w:t>
      </w:r>
      <w:r>
        <w:rPr>
          <w:spacing w:val="-30"/>
        </w:rPr>
        <w:t> </w:t>
      </w:r>
      <w:r>
        <w:rPr/>
        <w:t>pobreza</w:t>
      </w:r>
      <w:r>
        <w:rPr>
          <w:spacing w:val="-30"/>
        </w:rPr>
        <w:t> </w:t>
      </w:r>
      <w:r>
        <w:rPr/>
        <w:t>a</w:t>
      </w:r>
      <w:r>
        <w:rPr>
          <w:spacing w:val="-30"/>
        </w:rPr>
        <w:t> </w:t>
      </w:r>
      <w:r>
        <w:rPr/>
        <w:t>lo</w:t>
      </w:r>
      <w:r>
        <w:rPr>
          <w:spacing w:val="-30"/>
        </w:rPr>
        <w:t> </w:t>
      </w:r>
      <w:r>
        <w:rPr/>
        <w:t>largo</w:t>
      </w:r>
      <w:r>
        <w:rPr>
          <w:spacing w:val="-30"/>
        </w:rPr>
        <w:t> </w:t>
      </w:r>
      <w:r>
        <w:rPr/>
        <w:t>del</w:t>
      </w:r>
      <w:r>
        <w:rPr>
          <w:spacing w:val="-30"/>
        </w:rPr>
        <w:t> </w:t>
      </w:r>
      <w:r>
        <w:rPr/>
        <w:t>territorio</w:t>
      </w:r>
      <w:r>
        <w:rPr>
          <w:spacing w:val="-30"/>
        </w:rPr>
        <w:t> </w:t>
      </w:r>
      <w:r>
        <w:rPr/>
        <w:t>nacional,</w:t>
      </w:r>
      <w:r>
        <w:rPr>
          <w:spacing w:val="-30"/>
        </w:rPr>
        <w:t> </w:t>
      </w:r>
      <w:r>
        <w:rPr/>
        <w:t>sin</w:t>
      </w:r>
      <w:r>
        <w:rPr>
          <w:spacing w:val="-30"/>
        </w:rPr>
        <w:t> </w:t>
      </w:r>
      <w:r>
        <w:rPr/>
        <w:t>embargo, grosso modo, se habla de 52 millones de personas en situación de pobreza y 11.7 millones en condición de pobreza extrema, de más de un total de 100 millones de habitantes. Esto permite dimensionar la magnitud de los desafíos que enfrenta el Estado</w:t>
      </w:r>
      <w:r>
        <w:rPr>
          <w:spacing w:val="-25"/>
        </w:rPr>
        <w:t> </w:t>
      </w:r>
      <w:r>
        <w:rPr/>
        <w:t>para</w:t>
      </w:r>
      <w:r>
        <w:rPr>
          <w:spacing w:val="-25"/>
        </w:rPr>
        <w:t> </w:t>
      </w:r>
      <w:r>
        <w:rPr/>
        <w:t>erradicar</w:t>
      </w:r>
      <w:r>
        <w:rPr>
          <w:spacing w:val="-25"/>
        </w:rPr>
        <w:t> </w:t>
      </w:r>
      <w:r>
        <w:rPr/>
        <w:t>la</w:t>
      </w:r>
      <w:r>
        <w:rPr>
          <w:spacing w:val="-25"/>
        </w:rPr>
        <w:t> </w:t>
      </w:r>
      <w:r>
        <w:rPr/>
        <w:t>pobreza,</w:t>
      </w:r>
      <w:r>
        <w:rPr>
          <w:spacing w:val="-25"/>
        </w:rPr>
        <w:t> </w:t>
      </w:r>
      <w:r>
        <w:rPr/>
        <w:t>especialmente</w:t>
      </w:r>
      <w:r>
        <w:rPr>
          <w:spacing w:val="-25"/>
        </w:rPr>
        <w:t> </w:t>
      </w:r>
      <w:r>
        <w:rPr/>
        <w:t>en</w:t>
      </w:r>
      <w:r>
        <w:rPr>
          <w:spacing w:val="-25"/>
        </w:rPr>
        <w:t> </w:t>
      </w:r>
      <w:r>
        <w:rPr/>
        <w:t>las</w:t>
      </w:r>
      <w:r>
        <w:rPr>
          <w:spacing w:val="-25"/>
        </w:rPr>
        <w:t> </w:t>
      </w:r>
      <w:r>
        <w:rPr/>
        <w:t>regiones</w:t>
      </w:r>
      <w:r>
        <w:rPr>
          <w:spacing w:val="-25"/>
        </w:rPr>
        <w:t> </w:t>
      </w:r>
      <w:r>
        <w:rPr/>
        <w:t>y</w:t>
      </w:r>
      <w:r>
        <w:rPr>
          <w:spacing w:val="-25"/>
        </w:rPr>
        <w:t> </w:t>
      </w:r>
      <w:r>
        <w:rPr/>
        <w:t>los</w:t>
      </w:r>
      <w:r>
        <w:rPr>
          <w:spacing w:val="-25"/>
        </w:rPr>
        <w:t> </w:t>
      </w:r>
      <w:r>
        <w:rPr/>
        <w:t>grupos</w:t>
      </w:r>
      <w:r>
        <w:rPr>
          <w:spacing w:val="-25"/>
        </w:rPr>
        <w:t> </w:t>
      </w:r>
      <w:r>
        <w:rPr/>
        <w:t>sociales más</w:t>
      </w:r>
      <w:r>
        <w:rPr>
          <w:spacing w:val="-32"/>
        </w:rPr>
        <w:t> </w:t>
      </w:r>
      <w:r>
        <w:rPr/>
        <w:t>desfavorecidos</w:t>
      </w:r>
      <w:r>
        <w:rPr>
          <w:spacing w:val="-32"/>
        </w:rPr>
        <w:t> </w:t>
      </w:r>
      <w:r>
        <w:rPr/>
        <w:t>y</w:t>
      </w:r>
      <w:r>
        <w:rPr>
          <w:spacing w:val="-32"/>
        </w:rPr>
        <w:t> </w:t>
      </w:r>
      <w:r>
        <w:rPr/>
        <w:t>rezagados;</w:t>
      </w:r>
      <w:r>
        <w:rPr>
          <w:spacing w:val="-32"/>
        </w:rPr>
        <w:t> </w:t>
      </w:r>
      <w:r>
        <w:rPr/>
        <w:t>obviamente,</w:t>
      </w:r>
      <w:r>
        <w:rPr>
          <w:spacing w:val="-32"/>
        </w:rPr>
        <w:t> </w:t>
      </w:r>
      <w:r>
        <w:rPr/>
        <w:t>entre</w:t>
      </w:r>
      <w:r>
        <w:rPr>
          <w:spacing w:val="-32"/>
        </w:rPr>
        <w:t> </w:t>
      </w:r>
      <w:r>
        <w:rPr/>
        <w:t>estos</w:t>
      </w:r>
      <w:r>
        <w:rPr>
          <w:spacing w:val="-32"/>
        </w:rPr>
        <w:t> </w:t>
      </w:r>
      <w:r>
        <w:rPr/>
        <w:t>se</w:t>
      </w:r>
      <w:r>
        <w:rPr>
          <w:spacing w:val="-32"/>
        </w:rPr>
        <w:t> </w:t>
      </w:r>
      <w:r>
        <w:rPr/>
        <w:t>encuentran</w:t>
      </w:r>
      <w:r>
        <w:rPr>
          <w:spacing w:val="-32"/>
        </w:rPr>
        <w:t> </w:t>
      </w:r>
      <w:r>
        <w:rPr/>
        <w:t>los</w:t>
      </w:r>
      <w:r>
        <w:rPr>
          <w:spacing w:val="-32"/>
        </w:rPr>
        <w:t> </w:t>
      </w:r>
      <w:r>
        <w:rPr/>
        <w:t>pueblos</w:t>
      </w:r>
      <w:r>
        <w:rPr>
          <w:spacing w:val="-32"/>
        </w:rPr>
        <w:t> </w:t>
      </w:r>
      <w:r>
        <w:rPr/>
        <w:t>y </w:t>
      </w:r>
      <w:r>
        <w:rPr>
          <w:w w:val="95"/>
        </w:rPr>
        <w:t>comunidades</w:t>
      </w:r>
      <w:r>
        <w:rPr>
          <w:spacing w:val="27"/>
          <w:w w:val="95"/>
        </w:rPr>
        <w:t> </w:t>
      </w:r>
      <w:r>
        <w:rPr>
          <w:w w:val="95"/>
        </w:rPr>
        <w:t>indígenas.</w:t>
      </w:r>
    </w:p>
    <w:p>
      <w:pPr>
        <w:pStyle w:val="BodyText"/>
        <w:spacing w:line="271" w:lineRule="auto" w:before="2"/>
        <w:ind w:left="120" w:right="118" w:firstLine="359"/>
        <w:jc w:val="both"/>
      </w:pPr>
      <w:r>
        <w:rPr/>
        <w:t>De</w:t>
      </w:r>
      <w:r>
        <w:rPr>
          <w:spacing w:val="-15"/>
        </w:rPr>
        <w:t> </w:t>
      </w:r>
      <w:r>
        <w:rPr/>
        <w:t>acuerdo</w:t>
      </w:r>
      <w:r>
        <w:rPr>
          <w:spacing w:val="-15"/>
        </w:rPr>
        <w:t> </w:t>
      </w:r>
      <w:r>
        <w:rPr/>
        <w:t>con</w:t>
      </w:r>
      <w:r>
        <w:rPr>
          <w:spacing w:val="-15"/>
        </w:rPr>
        <w:t> </w:t>
      </w:r>
      <w:r>
        <w:rPr/>
        <w:t>el</w:t>
      </w:r>
      <w:r>
        <w:rPr>
          <w:spacing w:val="-15"/>
        </w:rPr>
        <w:t> </w:t>
      </w:r>
      <w:r>
        <w:rPr/>
        <w:t>Consejo</w:t>
      </w:r>
      <w:r>
        <w:rPr>
          <w:spacing w:val="-15"/>
        </w:rPr>
        <w:t> </w:t>
      </w:r>
      <w:r>
        <w:rPr/>
        <w:t>Nacional</w:t>
      </w:r>
      <w:r>
        <w:rPr>
          <w:spacing w:val="-15"/>
        </w:rPr>
        <w:t> </w:t>
      </w:r>
      <w:r>
        <w:rPr/>
        <w:t>de</w:t>
      </w:r>
      <w:r>
        <w:rPr>
          <w:spacing w:val="-15"/>
        </w:rPr>
        <w:t> </w:t>
      </w:r>
      <w:r>
        <w:rPr/>
        <w:t>Evaluación</w:t>
      </w:r>
      <w:r>
        <w:rPr>
          <w:spacing w:val="-15"/>
        </w:rPr>
        <w:t> </w:t>
      </w:r>
      <w:r>
        <w:rPr/>
        <w:t>de</w:t>
      </w:r>
      <w:r>
        <w:rPr>
          <w:spacing w:val="-15"/>
        </w:rPr>
        <w:t> </w:t>
      </w:r>
      <w:r>
        <w:rPr/>
        <w:t>la</w:t>
      </w:r>
      <w:r>
        <w:rPr>
          <w:spacing w:val="-15"/>
        </w:rPr>
        <w:t> </w:t>
      </w:r>
      <w:r>
        <w:rPr/>
        <w:t>Política</w:t>
      </w:r>
      <w:r>
        <w:rPr>
          <w:spacing w:val="-15"/>
        </w:rPr>
        <w:t> </w:t>
      </w:r>
      <w:r>
        <w:rPr/>
        <w:t>de</w:t>
      </w:r>
      <w:r>
        <w:rPr>
          <w:spacing w:val="-15"/>
        </w:rPr>
        <w:t> </w:t>
      </w:r>
      <w:r>
        <w:rPr/>
        <w:t>Desarrollo Social</w:t>
      </w:r>
      <w:r>
        <w:rPr>
          <w:spacing w:val="-25"/>
        </w:rPr>
        <w:t> </w:t>
      </w:r>
      <w:r>
        <w:rPr>
          <w:w w:val="125"/>
        </w:rPr>
        <w:t>(</w:t>
      </w:r>
      <w:r>
        <w:rPr>
          <w:rFonts w:ascii="PMingLiU" w:hAnsi="PMingLiU"/>
          <w:w w:val="125"/>
          <w:sz w:val="16"/>
        </w:rPr>
        <w:t>coneval</w:t>
      </w:r>
      <w:r>
        <w:rPr>
          <w:w w:val="125"/>
        </w:rPr>
        <w:t>),</w:t>
      </w:r>
      <w:r>
        <w:rPr>
          <w:spacing w:val="-39"/>
          <w:w w:val="125"/>
        </w:rPr>
        <w:t> </w:t>
      </w:r>
      <w:r>
        <w:rPr/>
        <w:t>entre</w:t>
      </w:r>
      <w:r>
        <w:rPr>
          <w:spacing w:val="-25"/>
        </w:rPr>
        <w:t> </w:t>
      </w:r>
      <w:r>
        <w:rPr/>
        <w:t>2008</w:t>
      </w:r>
      <w:r>
        <w:rPr>
          <w:spacing w:val="-25"/>
        </w:rPr>
        <w:t> </w:t>
      </w:r>
      <w:r>
        <w:rPr/>
        <w:t>y</w:t>
      </w:r>
      <w:r>
        <w:rPr>
          <w:spacing w:val="-25"/>
        </w:rPr>
        <w:t> </w:t>
      </w:r>
      <w:r>
        <w:rPr/>
        <w:t>2010,</w:t>
      </w:r>
      <w:r>
        <w:rPr>
          <w:spacing w:val="-25"/>
        </w:rPr>
        <w:t> </w:t>
      </w:r>
      <w:r>
        <w:rPr/>
        <w:t>por</w:t>
      </w:r>
      <w:r>
        <w:rPr>
          <w:spacing w:val="-25"/>
        </w:rPr>
        <w:t> </w:t>
      </w:r>
      <w:r>
        <w:rPr/>
        <w:t>una</w:t>
      </w:r>
      <w:r>
        <w:rPr>
          <w:spacing w:val="-25"/>
        </w:rPr>
        <w:t> </w:t>
      </w:r>
      <w:r>
        <w:rPr/>
        <w:t>parte,</w:t>
      </w:r>
      <w:r>
        <w:rPr>
          <w:spacing w:val="-25"/>
        </w:rPr>
        <w:t> </w:t>
      </w:r>
      <w:r>
        <w:rPr/>
        <w:t>se</w:t>
      </w:r>
      <w:r>
        <w:rPr>
          <w:spacing w:val="-25"/>
        </w:rPr>
        <w:t> </w:t>
      </w:r>
      <w:r>
        <w:rPr/>
        <w:t>redujeron</w:t>
      </w:r>
      <w:r>
        <w:rPr>
          <w:spacing w:val="-25"/>
        </w:rPr>
        <w:t> </w:t>
      </w:r>
      <w:r>
        <w:rPr/>
        <w:t>las</w:t>
      </w:r>
      <w:r>
        <w:rPr>
          <w:spacing w:val="-25"/>
        </w:rPr>
        <w:t> </w:t>
      </w:r>
      <w:r>
        <w:rPr/>
        <w:t>carencias</w:t>
      </w:r>
      <w:r>
        <w:rPr>
          <w:spacing w:val="-25"/>
        </w:rPr>
        <w:t> </w:t>
      </w:r>
      <w:r>
        <w:rPr/>
        <w:t>sociales de</w:t>
      </w:r>
      <w:r>
        <w:rPr>
          <w:spacing w:val="-17"/>
        </w:rPr>
        <w:t> </w:t>
      </w:r>
      <w:r>
        <w:rPr/>
        <w:t>acceso</w:t>
      </w:r>
      <w:r>
        <w:rPr>
          <w:spacing w:val="-17"/>
        </w:rPr>
        <w:t> </w:t>
      </w:r>
      <w:r>
        <w:rPr/>
        <w:t>a</w:t>
      </w:r>
      <w:r>
        <w:rPr>
          <w:spacing w:val="-17"/>
        </w:rPr>
        <w:t> </w:t>
      </w:r>
      <w:r>
        <w:rPr/>
        <w:t>servicios</w:t>
      </w:r>
      <w:r>
        <w:rPr>
          <w:spacing w:val="-17"/>
        </w:rPr>
        <w:t> </w:t>
      </w:r>
      <w:r>
        <w:rPr/>
        <w:t>de</w:t>
      </w:r>
      <w:r>
        <w:rPr>
          <w:spacing w:val="-17"/>
        </w:rPr>
        <w:t> </w:t>
      </w:r>
      <w:r>
        <w:rPr/>
        <w:t>salud,</w:t>
      </w:r>
      <w:r>
        <w:rPr>
          <w:spacing w:val="-17"/>
        </w:rPr>
        <w:t> </w:t>
      </w:r>
      <w:r>
        <w:rPr/>
        <w:t>de</w:t>
      </w:r>
      <w:r>
        <w:rPr>
          <w:spacing w:val="-17"/>
        </w:rPr>
        <w:t> </w:t>
      </w:r>
      <w:r>
        <w:rPr/>
        <w:t>seguridad</w:t>
      </w:r>
      <w:r>
        <w:rPr>
          <w:spacing w:val="-17"/>
        </w:rPr>
        <w:t> </w:t>
      </w:r>
      <w:r>
        <w:rPr/>
        <w:t>social,</w:t>
      </w:r>
      <w:r>
        <w:rPr>
          <w:spacing w:val="-17"/>
        </w:rPr>
        <w:t> </w:t>
      </w:r>
      <w:r>
        <w:rPr/>
        <w:t>servicios</w:t>
      </w:r>
      <w:r>
        <w:rPr>
          <w:spacing w:val="-17"/>
        </w:rPr>
        <w:t> </w:t>
      </w:r>
      <w:r>
        <w:rPr/>
        <w:t>básicos</w:t>
      </w:r>
      <w:r>
        <w:rPr>
          <w:spacing w:val="-17"/>
        </w:rPr>
        <w:t> </w:t>
      </w:r>
      <w:r>
        <w:rPr/>
        <w:t>de</w:t>
      </w:r>
      <w:r>
        <w:rPr>
          <w:spacing w:val="-17"/>
        </w:rPr>
        <w:t> </w:t>
      </w:r>
      <w:r>
        <w:rPr/>
        <w:t>la</w:t>
      </w:r>
      <w:r>
        <w:rPr>
          <w:spacing w:val="-17"/>
        </w:rPr>
        <w:t> </w:t>
      </w:r>
      <w:r>
        <w:rPr/>
        <w:t>vivienda, calidad</w:t>
      </w:r>
      <w:r>
        <w:rPr>
          <w:spacing w:val="-28"/>
        </w:rPr>
        <w:t> </w:t>
      </w:r>
      <w:r>
        <w:rPr/>
        <w:t>y</w:t>
      </w:r>
      <w:r>
        <w:rPr>
          <w:spacing w:val="-28"/>
        </w:rPr>
        <w:t> </w:t>
      </w:r>
      <w:r>
        <w:rPr/>
        <w:t>espacios</w:t>
      </w:r>
      <w:r>
        <w:rPr>
          <w:spacing w:val="-28"/>
        </w:rPr>
        <w:t> </w:t>
      </w:r>
      <w:r>
        <w:rPr/>
        <w:t>de</w:t>
      </w:r>
      <w:r>
        <w:rPr>
          <w:spacing w:val="-28"/>
        </w:rPr>
        <w:t> </w:t>
      </w:r>
      <w:r>
        <w:rPr/>
        <w:t>la</w:t>
      </w:r>
      <w:r>
        <w:rPr>
          <w:spacing w:val="-28"/>
        </w:rPr>
        <w:t> </w:t>
      </w:r>
      <w:r>
        <w:rPr/>
        <w:t>vivienda,</w:t>
      </w:r>
      <w:r>
        <w:rPr>
          <w:spacing w:val="-28"/>
        </w:rPr>
        <w:t> </w:t>
      </w:r>
      <w:r>
        <w:rPr/>
        <w:t>y</w:t>
      </w:r>
      <w:r>
        <w:rPr>
          <w:spacing w:val="-28"/>
        </w:rPr>
        <w:t> </w:t>
      </w:r>
      <w:r>
        <w:rPr/>
        <w:t>de</w:t>
      </w:r>
      <w:r>
        <w:rPr>
          <w:spacing w:val="-28"/>
        </w:rPr>
        <w:t> </w:t>
      </w:r>
      <w:r>
        <w:rPr/>
        <w:t>rezago</w:t>
      </w:r>
      <w:r>
        <w:rPr>
          <w:spacing w:val="-28"/>
        </w:rPr>
        <w:t> </w:t>
      </w:r>
      <w:r>
        <w:rPr/>
        <w:t>educativo;</w:t>
      </w:r>
      <w:r>
        <w:rPr>
          <w:spacing w:val="-28"/>
        </w:rPr>
        <w:t> </w:t>
      </w:r>
      <w:r>
        <w:rPr/>
        <w:t>mientras</w:t>
      </w:r>
      <w:r>
        <w:rPr>
          <w:spacing w:val="-28"/>
        </w:rPr>
        <w:t> </w:t>
      </w:r>
      <w:r>
        <w:rPr/>
        <w:t>que,</w:t>
      </w:r>
      <w:r>
        <w:rPr>
          <w:spacing w:val="-28"/>
        </w:rPr>
        <w:t> </w:t>
      </w:r>
      <w:r>
        <w:rPr/>
        <w:t>por</w:t>
      </w:r>
      <w:r>
        <w:rPr>
          <w:spacing w:val="-28"/>
        </w:rPr>
        <w:t> </w:t>
      </w:r>
      <w:r>
        <w:rPr/>
        <w:t>otra</w:t>
      </w:r>
      <w:r>
        <w:rPr>
          <w:spacing w:val="-28"/>
        </w:rPr>
        <w:t> </w:t>
      </w:r>
      <w:r>
        <w:rPr/>
        <w:t>parte, con</w:t>
      </w:r>
      <w:r>
        <w:rPr>
          <w:spacing w:val="-19"/>
        </w:rPr>
        <w:t> </w:t>
      </w:r>
      <w:r>
        <w:rPr/>
        <w:t>la</w:t>
      </w:r>
      <w:r>
        <w:rPr>
          <w:spacing w:val="-19"/>
        </w:rPr>
        <w:t> </w:t>
      </w:r>
      <w:r>
        <w:rPr/>
        <w:t>crisis</w:t>
      </w:r>
      <w:r>
        <w:rPr>
          <w:spacing w:val="-19"/>
        </w:rPr>
        <w:t> </w:t>
      </w:r>
      <w:r>
        <w:rPr/>
        <w:t>de</w:t>
      </w:r>
      <w:r>
        <w:rPr>
          <w:spacing w:val="-19"/>
        </w:rPr>
        <w:t> </w:t>
      </w:r>
      <w:r>
        <w:rPr/>
        <w:t>2008,</w:t>
      </w:r>
      <w:r>
        <w:rPr>
          <w:spacing w:val="-19"/>
        </w:rPr>
        <w:t> </w:t>
      </w:r>
      <w:r>
        <w:rPr/>
        <w:t>también</w:t>
      </w:r>
      <w:r>
        <w:rPr>
          <w:spacing w:val="-19"/>
        </w:rPr>
        <w:t> </w:t>
      </w:r>
      <w:r>
        <w:rPr/>
        <w:t>se</w:t>
      </w:r>
      <w:r>
        <w:rPr>
          <w:spacing w:val="-19"/>
        </w:rPr>
        <w:t> </w:t>
      </w:r>
      <w:r>
        <w:rPr/>
        <w:t>redujo</w:t>
      </w:r>
      <w:r>
        <w:rPr>
          <w:spacing w:val="-19"/>
        </w:rPr>
        <w:t> </w:t>
      </w:r>
      <w:r>
        <w:rPr/>
        <w:t>el</w:t>
      </w:r>
      <w:r>
        <w:rPr>
          <w:spacing w:val="-19"/>
        </w:rPr>
        <w:t> </w:t>
      </w:r>
      <w:r>
        <w:rPr/>
        <w:t>ingreso</w:t>
      </w:r>
      <w:r>
        <w:rPr>
          <w:spacing w:val="-19"/>
        </w:rPr>
        <w:t> </w:t>
      </w:r>
      <w:r>
        <w:rPr/>
        <w:t>real</w:t>
      </w:r>
      <w:r>
        <w:rPr>
          <w:spacing w:val="-19"/>
        </w:rPr>
        <w:t> </w:t>
      </w:r>
      <w:r>
        <w:rPr/>
        <w:t>de</w:t>
      </w:r>
      <w:r>
        <w:rPr>
          <w:spacing w:val="-19"/>
        </w:rPr>
        <w:t> </w:t>
      </w:r>
      <w:r>
        <w:rPr/>
        <w:t>la</w:t>
      </w:r>
      <w:r>
        <w:rPr>
          <w:spacing w:val="-19"/>
        </w:rPr>
        <w:t> </w:t>
      </w:r>
      <w:r>
        <w:rPr/>
        <w:t>población,</w:t>
      </w:r>
      <w:r>
        <w:rPr>
          <w:spacing w:val="-19"/>
        </w:rPr>
        <w:t> </w:t>
      </w:r>
      <w:r>
        <w:rPr/>
        <w:t>paralelo</w:t>
      </w:r>
      <w:r>
        <w:rPr>
          <w:spacing w:val="-19"/>
        </w:rPr>
        <w:t> </w:t>
      </w:r>
      <w:r>
        <w:rPr/>
        <w:t>a</w:t>
      </w:r>
      <w:r>
        <w:rPr>
          <w:spacing w:val="-19"/>
        </w:rPr>
        <w:t> </w:t>
      </w:r>
      <w:r>
        <w:rPr/>
        <w:t>un incremento</w:t>
      </w:r>
      <w:r>
        <w:rPr>
          <w:spacing w:val="-27"/>
        </w:rPr>
        <w:t> </w:t>
      </w:r>
      <w:r>
        <w:rPr/>
        <w:t>de</w:t>
      </w:r>
      <w:r>
        <w:rPr>
          <w:spacing w:val="-27"/>
        </w:rPr>
        <w:t> </w:t>
      </w:r>
      <w:r>
        <w:rPr/>
        <w:t>ésta</w:t>
      </w:r>
      <w:r>
        <w:rPr>
          <w:spacing w:val="-27"/>
        </w:rPr>
        <w:t> </w:t>
      </w:r>
      <w:r>
        <w:rPr/>
        <w:t>que</w:t>
      </w:r>
      <w:r>
        <w:rPr>
          <w:spacing w:val="-27"/>
        </w:rPr>
        <w:t> </w:t>
      </w:r>
      <w:r>
        <w:rPr/>
        <w:t>careció</w:t>
      </w:r>
      <w:r>
        <w:rPr>
          <w:spacing w:val="-27"/>
        </w:rPr>
        <w:t> </w:t>
      </w:r>
      <w:r>
        <w:rPr/>
        <w:t>de</w:t>
      </w:r>
      <w:r>
        <w:rPr>
          <w:spacing w:val="-27"/>
        </w:rPr>
        <w:t> </w:t>
      </w:r>
      <w:r>
        <w:rPr/>
        <w:t>la</w:t>
      </w:r>
      <w:r>
        <w:rPr>
          <w:spacing w:val="-27"/>
        </w:rPr>
        <w:t> </w:t>
      </w:r>
      <w:r>
        <w:rPr/>
        <w:t>alimentación.</w:t>
      </w:r>
    </w:p>
    <w:p>
      <w:pPr>
        <w:pStyle w:val="BodyText"/>
        <w:spacing w:line="271" w:lineRule="auto" w:before="2"/>
        <w:ind w:left="119" w:right="116" w:firstLine="360"/>
        <w:jc w:val="both"/>
      </w:pPr>
      <w:r>
        <w:rPr/>
        <w:t>Sin embargo, a pesar de lo estipulado por el </w:t>
      </w:r>
      <w:r>
        <w:rPr>
          <w:rFonts w:ascii="PMingLiU" w:hAnsi="PMingLiU"/>
          <w:spacing w:val="-3"/>
          <w:w w:val="140"/>
          <w:sz w:val="16"/>
        </w:rPr>
        <w:t>coneval </w:t>
      </w:r>
      <w:r>
        <w:rPr/>
        <w:t>para los últimos años, las condiciones</w:t>
      </w:r>
      <w:r>
        <w:rPr>
          <w:spacing w:val="-25"/>
        </w:rPr>
        <w:t> </w:t>
      </w:r>
      <w:r>
        <w:rPr/>
        <w:t>en</w:t>
      </w:r>
      <w:r>
        <w:rPr>
          <w:spacing w:val="-25"/>
        </w:rPr>
        <w:t> </w:t>
      </w:r>
      <w:r>
        <w:rPr/>
        <w:t>las</w:t>
      </w:r>
      <w:r>
        <w:rPr>
          <w:spacing w:val="-25"/>
        </w:rPr>
        <w:t> </w:t>
      </w:r>
      <w:r>
        <w:rPr/>
        <w:t>que</w:t>
      </w:r>
      <w:r>
        <w:rPr>
          <w:spacing w:val="-25"/>
        </w:rPr>
        <w:t> </w:t>
      </w:r>
      <w:r>
        <w:rPr/>
        <w:t>subsisten</w:t>
      </w:r>
      <w:r>
        <w:rPr>
          <w:spacing w:val="-25"/>
        </w:rPr>
        <w:t> </w:t>
      </w:r>
      <w:r>
        <w:rPr/>
        <w:t>los</w:t>
      </w:r>
      <w:r>
        <w:rPr>
          <w:spacing w:val="-25"/>
        </w:rPr>
        <w:t> </w:t>
      </w:r>
      <w:r>
        <w:rPr/>
        <w:t>habitantes</w:t>
      </w:r>
      <w:r>
        <w:rPr>
          <w:spacing w:val="-25"/>
        </w:rPr>
        <w:t> </w:t>
      </w:r>
      <w:r>
        <w:rPr/>
        <w:t>de</w:t>
      </w:r>
      <w:r>
        <w:rPr>
          <w:spacing w:val="-25"/>
        </w:rPr>
        <w:t> </w:t>
      </w:r>
      <w:r>
        <w:rPr/>
        <w:t>las</w:t>
      </w:r>
      <w:r>
        <w:rPr>
          <w:spacing w:val="-25"/>
        </w:rPr>
        <w:t> </w:t>
      </w:r>
      <w:r>
        <w:rPr/>
        <w:t>comunidades</w:t>
      </w:r>
      <w:r>
        <w:rPr>
          <w:spacing w:val="-25"/>
        </w:rPr>
        <w:t> </w:t>
      </w:r>
      <w:r>
        <w:rPr/>
        <w:t>indígenas</w:t>
      </w:r>
      <w:r>
        <w:rPr>
          <w:spacing w:val="-25"/>
        </w:rPr>
        <w:t> </w:t>
      </w:r>
      <w:r>
        <w:rPr/>
        <w:t>siguen siendo las mismas que se han presentado históricamente y aún se distinguen por continuar</w:t>
      </w:r>
      <w:r>
        <w:rPr>
          <w:spacing w:val="-17"/>
        </w:rPr>
        <w:t> </w:t>
      </w:r>
      <w:r>
        <w:rPr/>
        <w:t>siendo</w:t>
      </w:r>
      <w:r>
        <w:rPr>
          <w:spacing w:val="-17"/>
        </w:rPr>
        <w:t> </w:t>
      </w:r>
      <w:r>
        <w:rPr/>
        <w:t>las</w:t>
      </w:r>
      <w:r>
        <w:rPr>
          <w:spacing w:val="-17"/>
        </w:rPr>
        <w:t> </w:t>
      </w:r>
      <w:r>
        <w:rPr/>
        <w:t>peores</w:t>
      </w:r>
      <w:r>
        <w:rPr>
          <w:spacing w:val="-17"/>
        </w:rPr>
        <w:t> </w:t>
      </w:r>
      <w:r>
        <w:rPr/>
        <w:t>de</w:t>
      </w:r>
      <w:r>
        <w:rPr>
          <w:spacing w:val="-17"/>
        </w:rPr>
        <w:t> </w:t>
      </w:r>
      <w:r>
        <w:rPr/>
        <w:t>México.</w:t>
      </w:r>
      <w:r>
        <w:rPr>
          <w:spacing w:val="-17"/>
        </w:rPr>
        <w:t> </w:t>
      </w:r>
      <w:r>
        <w:rPr/>
        <w:t>De</w:t>
      </w:r>
      <w:r>
        <w:rPr>
          <w:spacing w:val="-17"/>
        </w:rPr>
        <w:t> </w:t>
      </w:r>
      <w:r>
        <w:rPr/>
        <w:t>hecho,</w:t>
      </w:r>
      <w:r>
        <w:rPr>
          <w:spacing w:val="-17"/>
        </w:rPr>
        <w:t> </w:t>
      </w:r>
      <w:r>
        <w:rPr/>
        <w:t>tomando</w:t>
      </w:r>
      <w:r>
        <w:rPr>
          <w:spacing w:val="-17"/>
        </w:rPr>
        <w:t> </w:t>
      </w:r>
      <w:r>
        <w:rPr/>
        <w:t>como</w:t>
      </w:r>
      <w:r>
        <w:rPr>
          <w:spacing w:val="-17"/>
        </w:rPr>
        <w:t> </w:t>
      </w:r>
      <w:r>
        <w:rPr/>
        <w:t>base</w:t>
      </w:r>
      <w:r>
        <w:rPr>
          <w:spacing w:val="-17"/>
        </w:rPr>
        <w:t> </w:t>
      </w:r>
      <w:r>
        <w:rPr/>
        <w:t>información de</w:t>
      </w:r>
      <w:r>
        <w:rPr>
          <w:spacing w:val="-5"/>
        </w:rPr>
        <w:t> </w:t>
      </w:r>
      <w:r>
        <w:rPr/>
        <w:t>2005</w:t>
      </w:r>
      <w:r>
        <w:rPr>
          <w:spacing w:val="-5"/>
        </w:rPr>
        <w:t> </w:t>
      </w:r>
      <w:r>
        <w:rPr/>
        <w:t>(cuadro</w:t>
      </w:r>
      <w:r>
        <w:rPr>
          <w:spacing w:val="-5"/>
        </w:rPr>
        <w:t> </w:t>
      </w:r>
      <w:r>
        <w:rPr/>
        <w:t>1),</w:t>
      </w:r>
      <w:r>
        <w:rPr>
          <w:spacing w:val="-5"/>
        </w:rPr>
        <w:t> </w:t>
      </w:r>
      <w:r>
        <w:rPr/>
        <w:t>que</w:t>
      </w:r>
      <w:r>
        <w:rPr>
          <w:spacing w:val="-5"/>
        </w:rPr>
        <w:t> </w:t>
      </w:r>
      <w:r>
        <w:rPr/>
        <w:t>proporcionan</w:t>
      </w:r>
      <w:r>
        <w:rPr>
          <w:spacing w:val="-5"/>
        </w:rPr>
        <w:t> </w:t>
      </w:r>
      <w:r>
        <w:rPr/>
        <w:t>la</w:t>
      </w:r>
      <w:r>
        <w:rPr>
          <w:spacing w:val="-5"/>
        </w:rPr>
        <w:t> </w:t>
      </w:r>
      <w:r>
        <w:rPr/>
        <w:t>Comisión</w:t>
      </w:r>
      <w:r>
        <w:rPr>
          <w:spacing w:val="-5"/>
        </w:rPr>
        <w:t> </w:t>
      </w:r>
      <w:r>
        <w:rPr/>
        <w:t>Nacional</w:t>
      </w:r>
      <w:r>
        <w:rPr>
          <w:spacing w:val="-5"/>
        </w:rPr>
        <w:t> </w:t>
      </w:r>
      <w:r>
        <w:rPr/>
        <w:t>para</w:t>
      </w:r>
      <w:r>
        <w:rPr>
          <w:spacing w:val="-5"/>
        </w:rPr>
        <w:t> </w:t>
      </w:r>
      <w:r>
        <w:rPr/>
        <w:t>el</w:t>
      </w:r>
      <w:r>
        <w:rPr>
          <w:spacing w:val="-5"/>
        </w:rPr>
        <w:t> </w:t>
      </w:r>
      <w:r>
        <w:rPr/>
        <w:t>Desarrollo</w:t>
      </w:r>
      <w:r>
        <w:rPr>
          <w:spacing w:val="-5"/>
        </w:rPr>
        <w:t> </w:t>
      </w:r>
      <w:r>
        <w:rPr/>
        <w:t>de los</w:t>
      </w:r>
      <w:r>
        <w:rPr>
          <w:spacing w:val="-19"/>
        </w:rPr>
        <w:t> </w:t>
      </w:r>
      <w:r>
        <w:rPr/>
        <w:t>Pueblos</w:t>
      </w:r>
      <w:r>
        <w:rPr>
          <w:spacing w:val="-19"/>
        </w:rPr>
        <w:t> </w:t>
      </w:r>
      <w:r>
        <w:rPr/>
        <w:t>Indígenas</w:t>
      </w:r>
      <w:r>
        <w:rPr>
          <w:spacing w:val="-19"/>
        </w:rPr>
        <w:t> </w:t>
      </w:r>
      <w:r>
        <w:rPr>
          <w:w w:val="140"/>
        </w:rPr>
        <w:t>(</w:t>
      </w:r>
      <w:r>
        <w:rPr>
          <w:rFonts w:ascii="PMingLiU" w:hAnsi="PMingLiU"/>
          <w:w w:val="140"/>
          <w:sz w:val="16"/>
        </w:rPr>
        <w:t>cdi</w:t>
      </w:r>
      <w:r>
        <w:rPr>
          <w:w w:val="140"/>
        </w:rPr>
        <w:t>),</w:t>
      </w:r>
      <w:r>
        <w:rPr>
          <w:spacing w:val="-42"/>
          <w:w w:val="140"/>
        </w:rPr>
        <w:t> </w:t>
      </w:r>
      <w:r>
        <w:rPr/>
        <w:t>el</w:t>
      </w:r>
      <w:r>
        <w:rPr>
          <w:spacing w:val="-19"/>
        </w:rPr>
        <w:t> </w:t>
      </w:r>
      <w:r>
        <w:rPr/>
        <w:t>Programa</w:t>
      </w:r>
      <w:r>
        <w:rPr>
          <w:spacing w:val="-19"/>
        </w:rPr>
        <w:t> </w:t>
      </w:r>
      <w:r>
        <w:rPr/>
        <w:t>de</w:t>
      </w:r>
      <w:r>
        <w:rPr>
          <w:spacing w:val="-19"/>
        </w:rPr>
        <w:t> </w:t>
      </w:r>
      <w:r>
        <w:rPr/>
        <w:t>las</w:t>
      </w:r>
      <w:r>
        <w:rPr>
          <w:spacing w:val="-19"/>
        </w:rPr>
        <w:t> </w:t>
      </w:r>
      <w:r>
        <w:rPr/>
        <w:t>Naciones</w:t>
      </w:r>
      <w:r>
        <w:rPr>
          <w:spacing w:val="-19"/>
        </w:rPr>
        <w:t> </w:t>
      </w:r>
      <w:r>
        <w:rPr/>
        <w:t>Unidas</w:t>
      </w:r>
      <w:r>
        <w:rPr>
          <w:spacing w:val="-19"/>
        </w:rPr>
        <w:t> </w:t>
      </w:r>
      <w:r>
        <w:rPr/>
        <w:t>para</w:t>
      </w:r>
      <w:r>
        <w:rPr>
          <w:spacing w:val="-19"/>
        </w:rPr>
        <w:t> </w:t>
      </w:r>
      <w:r>
        <w:rPr/>
        <w:t>el</w:t>
      </w:r>
      <w:r>
        <w:rPr>
          <w:spacing w:val="-19"/>
        </w:rPr>
        <w:t> </w:t>
      </w:r>
      <w:r>
        <w:rPr/>
        <w:t>Desarrollo </w:t>
      </w:r>
      <w:r>
        <w:rPr>
          <w:w w:val="140"/>
        </w:rPr>
        <w:t>(</w:t>
      </w:r>
      <w:r>
        <w:rPr>
          <w:rFonts w:ascii="PMingLiU" w:hAnsi="PMingLiU"/>
          <w:w w:val="140"/>
          <w:sz w:val="16"/>
        </w:rPr>
        <w:t>pnud</w:t>
      </w:r>
      <w:r>
        <w:rPr>
          <w:w w:val="140"/>
        </w:rPr>
        <w:t>)</w:t>
      </w:r>
      <w:r>
        <w:rPr>
          <w:spacing w:val="-42"/>
          <w:w w:val="140"/>
        </w:rPr>
        <w:t> </w:t>
      </w:r>
      <w:r>
        <w:rPr/>
        <w:t>y</w:t>
      </w:r>
      <w:r>
        <w:rPr>
          <w:spacing w:val="-19"/>
        </w:rPr>
        <w:t> </w:t>
      </w:r>
      <w:r>
        <w:rPr/>
        <w:t>el</w:t>
      </w:r>
      <w:r>
        <w:rPr>
          <w:spacing w:val="-19"/>
        </w:rPr>
        <w:t> </w:t>
      </w:r>
      <w:r>
        <w:rPr/>
        <w:t>Instituto</w:t>
      </w:r>
      <w:r>
        <w:rPr>
          <w:spacing w:val="-19"/>
        </w:rPr>
        <w:t> </w:t>
      </w:r>
      <w:r>
        <w:rPr/>
        <w:t>Nacional</w:t>
      </w:r>
      <w:r>
        <w:rPr>
          <w:spacing w:val="-19"/>
        </w:rPr>
        <w:t> </w:t>
      </w:r>
      <w:r>
        <w:rPr/>
        <w:t>de</w:t>
      </w:r>
      <w:r>
        <w:rPr>
          <w:spacing w:val="-19"/>
        </w:rPr>
        <w:t> </w:t>
      </w:r>
      <w:r>
        <w:rPr/>
        <w:t>Estadística</w:t>
      </w:r>
      <w:r>
        <w:rPr>
          <w:spacing w:val="-19"/>
        </w:rPr>
        <w:t> </w:t>
      </w:r>
      <w:r>
        <w:rPr/>
        <w:t>y</w:t>
      </w:r>
      <w:r>
        <w:rPr>
          <w:spacing w:val="-19"/>
        </w:rPr>
        <w:t> </w:t>
      </w:r>
      <w:r>
        <w:rPr/>
        <w:t>Geografía</w:t>
      </w:r>
      <w:r>
        <w:rPr>
          <w:spacing w:val="-19"/>
        </w:rPr>
        <w:t> </w:t>
      </w:r>
      <w:r>
        <w:rPr>
          <w:w w:val="140"/>
        </w:rPr>
        <w:t>(</w:t>
      </w:r>
      <w:r>
        <w:rPr>
          <w:rFonts w:ascii="PMingLiU" w:hAnsi="PMingLiU"/>
          <w:w w:val="140"/>
          <w:sz w:val="16"/>
        </w:rPr>
        <w:t>inegi</w:t>
      </w:r>
      <w:r>
        <w:rPr>
          <w:w w:val="140"/>
        </w:rPr>
        <w:t>),</w:t>
      </w:r>
      <w:r>
        <w:rPr>
          <w:spacing w:val="-42"/>
          <w:w w:val="140"/>
        </w:rPr>
        <w:t> </w:t>
      </w:r>
      <w:r>
        <w:rPr/>
        <w:t>se</w:t>
      </w:r>
      <w:r>
        <w:rPr>
          <w:spacing w:val="-19"/>
        </w:rPr>
        <w:t> </w:t>
      </w:r>
      <w:r>
        <w:rPr/>
        <w:t>puede</w:t>
      </w:r>
      <w:r>
        <w:rPr>
          <w:spacing w:val="-19"/>
        </w:rPr>
        <w:t> </w:t>
      </w:r>
      <w:r>
        <w:rPr/>
        <w:t>observar que</w:t>
      </w:r>
      <w:r>
        <w:rPr>
          <w:spacing w:val="-12"/>
        </w:rPr>
        <w:t> </w:t>
      </w:r>
      <w:r>
        <w:rPr/>
        <w:t>la</w:t>
      </w:r>
      <w:r>
        <w:rPr>
          <w:spacing w:val="-12"/>
        </w:rPr>
        <w:t> </w:t>
      </w:r>
      <w:r>
        <w:rPr/>
        <w:t>población</w:t>
      </w:r>
      <w:r>
        <w:rPr>
          <w:spacing w:val="-12"/>
        </w:rPr>
        <w:t> </w:t>
      </w:r>
      <w:r>
        <w:rPr/>
        <w:t>indígena</w:t>
      </w:r>
      <w:r>
        <w:rPr>
          <w:spacing w:val="-12"/>
        </w:rPr>
        <w:t> </w:t>
      </w:r>
      <w:r>
        <w:rPr/>
        <w:t>posee</w:t>
      </w:r>
      <w:r>
        <w:rPr>
          <w:spacing w:val="-12"/>
        </w:rPr>
        <w:t> </w:t>
      </w:r>
      <w:r>
        <w:rPr/>
        <w:t>el</w:t>
      </w:r>
      <w:r>
        <w:rPr>
          <w:spacing w:val="-12"/>
        </w:rPr>
        <w:t> </w:t>
      </w:r>
      <w:r>
        <w:rPr/>
        <w:t>mayor</w:t>
      </w:r>
      <w:r>
        <w:rPr>
          <w:spacing w:val="-12"/>
        </w:rPr>
        <w:t> </w:t>
      </w:r>
      <w:r>
        <w:rPr/>
        <w:t>rezago</w:t>
      </w:r>
      <w:r>
        <w:rPr>
          <w:spacing w:val="-12"/>
        </w:rPr>
        <w:t> </w:t>
      </w:r>
      <w:r>
        <w:rPr/>
        <w:t>educativo</w:t>
      </w:r>
      <w:r>
        <w:rPr>
          <w:spacing w:val="-12"/>
        </w:rPr>
        <w:t> </w:t>
      </w:r>
      <w:r>
        <w:rPr/>
        <w:t>en</w:t>
      </w:r>
      <w:r>
        <w:rPr>
          <w:spacing w:val="-12"/>
        </w:rPr>
        <w:t> </w:t>
      </w:r>
      <w:r>
        <w:rPr/>
        <w:t>el</w:t>
      </w:r>
      <w:r>
        <w:rPr>
          <w:spacing w:val="-12"/>
        </w:rPr>
        <w:t> </w:t>
      </w:r>
      <w:r>
        <w:rPr/>
        <w:t>país,</w:t>
      </w:r>
      <w:r>
        <w:rPr>
          <w:spacing w:val="-12"/>
        </w:rPr>
        <w:t> </w:t>
      </w:r>
      <w:r>
        <w:rPr/>
        <w:t>pues</w:t>
      </w:r>
      <w:r>
        <w:rPr>
          <w:spacing w:val="-12"/>
        </w:rPr>
        <w:t> </w:t>
      </w:r>
      <w:r>
        <w:rPr/>
        <w:t>16%</w:t>
      </w:r>
      <w:r>
        <w:rPr>
          <w:spacing w:val="-12"/>
        </w:rPr>
        <w:t> </w:t>
      </w:r>
      <w:r>
        <w:rPr/>
        <w:t>es analfabeta, contra 5% de la población no indígena, además de tener los niveles</w:t>
      </w:r>
      <w:r>
        <w:rPr>
          <w:spacing w:val="-32"/>
        </w:rPr>
        <w:t> </w:t>
      </w:r>
      <w:r>
        <w:rPr/>
        <w:t>de educación</w:t>
      </w:r>
      <w:r>
        <w:rPr>
          <w:spacing w:val="-34"/>
        </w:rPr>
        <w:t> </w:t>
      </w:r>
      <w:r>
        <w:rPr/>
        <w:t>básica</w:t>
      </w:r>
      <w:r>
        <w:rPr>
          <w:spacing w:val="-34"/>
        </w:rPr>
        <w:t> </w:t>
      </w:r>
      <w:r>
        <w:rPr/>
        <w:t>de</w:t>
      </w:r>
      <w:r>
        <w:rPr>
          <w:spacing w:val="-34"/>
        </w:rPr>
        <w:t> </w:t>
      </w:r>
      <w:r>
        <w:rPr/>
        <w:t>menor</w:t>
      </w:r>
      <w:r>
        <w:rPr>
          <w:spacing w:val="-34"/>
        </w:rPr>
        <w:t> </w:t>
      </w:r>
      <w:r>
        <w:rPr/>
        <w:t>instrucción;</w:t>
      </w:r>
      <w:r>
        <w:rPr>
          <w:spacing w:val="-34"/>
        </w:rPr>
        <w:t> </w:t>
      </w:r>
      <w:r>
        <w:rPr/>
        <w:t>con</w:t>
      </w:r>
      <w:r>
        <w:rPr>
          <w:spacing w:val="-34"/>
        </w:rPr>
        <w:t> </w:t>
      </w:r>
      <w:r>
        <w:rPr/>
        <w:t>respecto</w:t>
      </w:r>
      <w:r>
        <w:rPr>
          <w:spacing w:val="-34"/>
        </w:rPr>
        <w:t> </w:t>
      </w:r>
      <w:r>
        <w:rPr/>
        <w:t>al</w:t>
      </w:r>
      <w:r>
        <w:rPr>
          <w:spacing w:val="-34"/>
        </w:rPr>
        <w:t> </w:t>
      </w:r>
      <w:r>
        <w:rPr/>
        <w:t>indicador</w:t>
      </w:r>
      <w:r>
        <w:rPr>
          <w:spacing w:val="-34"/>
        </w:rPr>
        <w:t> </w:t>
      </w:r>
      <w:r>
        <w:rPr/>
        <w:t>de</w:t>
      </w:r>
      <w:r>
        <w:rPr>
          <w:spacing w:val="-34"/>
        </w:rPr>
        <w:t> </w:t>
      </w:r>
      <w:r>
        <w:rPr/>
        <w:t>salud,</w:t>
      </w:r>
      <w:r>
        <w:rPr>
          <w:spacing w:val="-34"/>
        </w:rPr>
        <w:t> </w:t>
      </w:r>
      <w:r>
        <w:rPr/>
        <w:t>se</w:t>
      </w:r>
      <w:r>
        <w:rPr>
          <w:spacing w:val="-34"/>
        </w:rPr>
        <w:t> </w:t>
      </w:r>
      <w:r>
        <w:rPr/>
        <w:t>observa que</w:t>
      </w:r>
      <w:r>
        <w:rPr>
          <w:spacing w:val="-13"/>
        </w:rPr>
        <w:t> </w:t>
      </w:r>
      <w:r>
        <w:rPr/>
        <w:t>sólo</w:t>
      </w:r>
      <w:r>
        <w:rPr>
          <w:spacing w:val="-13"/>
        </w:rPr>
        <w:t> </w:t>
      </w:r>
      <w:r>
        <w:rPr/>
        <w:t>27%</w:t>
      </w:r>
      <w:r>
        <w:rPr>
          <w:spacing w:val="-13"/>
        </w:rPr>
        <w:t> </w:t>
      </w:r>
      <w:r>
        <w:rPr/>
        <w:t>tiene</w:t>
      </w:r>
      <w:r>
        <w:rPr>
          <w:spacing w:val="-13"/>
        </w:rPr>
        <w:t> </w:t>
      </w:r>
      <w:r>
        <w:rPr/>
        <w:t>acceso,</w:t>
      </w:r>
      <w:r>
        <w:rPr>
          <w:spacing w:val="-13"/>
        </w:rPr>
        <w:t> </w:t>
      </w:r>
      <w:r>
        <w:rPr/>
        <w:t>en</w:t>
      </w:r>
      <w:r>
        <w:rPr>
          <w:spacing w:val="-13"/>
        </w:rPr>
        <w:t> </w:t>
      </w:r>
      <w:r>
        <w:rPr/>
        <w:t>contraste</w:t>
      </w:r>
      <w:r>
        <w:rPr>
          <w:spacing w:val="-13"/>
        </w:rPr>
        <w:t> </w:t>
      </w:r>
      <w:r>
        <w:rPr/>
        <w:t>con</w:t>
      </w:r>
      <w:r>
        <w:rPr>
          <w:spacing w:val="-13"/>
        </w:rPr>
        <w:t> </w:t>
      </w:r>
      <w:r>
        <w:rPr/>
        <w:t>46%</w:t>
      </w:r>
      <w:r>
        <w:rPr>
          <w:spacing w:val="-13"/>
        </w:rPr>
        <w:t> </w:t>
      </w:r>
      <w:r>
        <w:rPr/>
        <w:t>de</w:t>
      </w:r>
      <w:r>
        <w:rPr>
          <w:spacing w:val="-13"/>
        </w:rPr>
        <w:t> </w:t>
      </w:r>
      <w:r>
        <w:rPr/>
        <w:t>cobertura</w:t>
      </w:r>
      <w:r>
        <w:rPr>
          <w:spacing w:val="-13"/>
        </w:rPr>
        <w:t> </w:t>
      </w:r>
      <w:r>
        <w:rPr/>
        <w:t>para</w:t>
      </w:r>
      <w:r>
        <w:rPr>
          <w:spacing w:val="-13"/>
        </w:rPr>
        <w:t> </w:t>
      </w:r>
      <w:r>
        <w:rPr/>
        <w:t>la</w:t>
      </w:r>
      <w:r>
        <w:rPr>
          <w:spacing w:val="-13"/>
        </w:rPr>
        <w:t> </w:t>
      </w:r>
      <w:r>
        <w:rPr/>
        <w:t>población</w:t>
      </w:r>
      <w:r>
        <w:rPr>
          <w:spacing w:val="-13"/>
        </w:rPr>
        <w:t> </w:t>
      </w:r>
      <w:r>
        <w:rPr/>
        <w:t>no indígena; y en materia de dotación de servicios públicos en casa habitación (agua entubada,</w:t>
      </w:r>
      <w:r>
        <w:rPr>
          <w:spacing w:val="-30"/>
        </w:rPr>
        <w:t> </w:t>
      </w:r>
      <w:r>
        <w:rPr/>
        <w:t>drenaje</w:t>
      </w:r>
      <w:r>
        <w:rPr>
          <w:spacing w:val="-30"/>
        </w:rPr>
        <w:t> </w:t>
      </w:r>
      <w:r>
        <w:rPr/>
        <w:t>y</w:t>
      </w:r>
      <w:r>
        <w:rPr>
          <w:spacing w:val="-30"/>
        </w:rPr>
        <w:t> </w:t>
      </w:r>
      <w:r>
        <w:rPr/>
        <w:t>energía</w:t>
      </w:r>
      <w:r>
        <w:rPr>
          <w:spacing w:val="-30"/>
        </w:rPr>
        <w:t> </w:t>
      </w:r>
      <w:r>
        <w:rPr/>
        <w:t>eléctrica)</w:t>
      </w:r>
      <w:r>
        <w:rPr>
          <w:spacing w:val="-30"/>
        </w:rPr>
        <w:t> </w:t>
      </w:r>
      <w:r>
        <w:rPr/>
        <w:t>la</w:t>
      </w:r>
      <w:r>
        <w:rPr>
          <w:spacing w:val="-30"/>
        </w:rPr>
        <w:t> </w:t>
      </w:r>
      <w:r>
        <w:rPr/>
        <w:t>cobertura</w:t>
      </w:r>
      <w:r>
        <w:rPr>
          <w:spacing w:val="-30"/>
        </w:rPr>
        <w:t> </w:t>
      </w:r>
      <w:r>
        <w:rPr/>
        <w:t>no</w:t>
      </w:r>
      <w:r>
        <w:rPr>
          <w:spacing w:val="-30"/>
        </w:rPr>
        <w:t> </w:t>
      </w:r>
      <w:r>
        <w:rPr/>
        <w:t>sólo</w:t>
      </w:r>
      <w:r>
        <w:rPr>
          <w:spacing w:val="-30"/>
        </w:rPr>
        <w:t> </w:t>
      </w:r>
      <w:r>
        <w:rPr/>
        <w:t>fue</w:t>
      </w:r>
      <w:r>
        <w:rPr>
          <w:spacing w:val="-30"/>
        </w:rPr>
        <w:t> </w:t>
      </w:r>
      <w:r>
        <w:rPr/>
        <w:t>menor</w:t>
      </w:r>
      <w:r>
        <w:rPr>
          <w:spacing w:val="-30"/>
        </w:rPr>
        <w:t> </w:t>
      </w:r>
      <w:r>
        <w:rPr/>
        <w:t>para</w:t>
      </w:r>
      <w:r>
        <w:rPr>
          <w:spacing w:val="-30"/>
        </w:rPr>
        <w:t> </w:t>
      </w:r>
      <w:r>
        <w:rPr/>
        <w:t>los</w:t>
      </w:r>
      <w:r>
        <w:rPr>
          <w:spacing w:val="-30"/>
        </w:rPr>
        <w:t> </w:t>
      </w:r>
      <w:r>
        <w:rPr/>
        <w:t>hogares indígenas,</w:t>
      </w:r>
      <w:r>
        <w:rPr>
          <w:spacing w:val="-11"/>
        </w:rPr>
        <w:t> </w:t>
      </w:r>
      <w:r>
        <w:rPr/>
        <w:t>sino</w:t>
      </w:r>
      <w:r>
        <w:rPr>
          <w:spacing w:val="-11"/>
        </w:rPr>
        <w:t> </w:t>
      </w:r>
      <w:r>
        <w:rPr/>
        <w:t>que</w:t>
      </w:r>
      <w:r>
        <w:rPr>
          <w:spacing w:val="-11"/>
        </w:rPr>
        <w:t> </w:t>
      </w:r>
      <w:r>
        <w:rPr/>
        <w:t>inclusive</w:t>
      </w:r>
      <w:r>
        <w:rPr>
          <w:spacing w:val="-11"/>
        </w:rPr>
        <w:t> </w:t>
      </w:r>
      <w:r>
        <w:rPr/>
        <w:t>presentó</w:t>
      </w:r>
      <w:r>
        <w:rPr>
          <w:spacing w:val="-11"/>
        </w:rPr>
        <w:t> </w:t>
      </w:r>
      <w:r>
        <w:rPr/>
        <w:t>un</w:t>
      </w:r>
      <w:r>
        <w:rPr>
          <w:spacing w:val="-11"/>
        </w:rPr>
        <w:t> </w:t>
      </w:r>
      <w:r>
        <w:rPr/>
        <w:t>descenso</w:t>
      </w:r>
      <w:r>
        <w:rPr>
          <w:spacing w:val="-11"/>
        </w:rPr>
        <w:t> </w:t>
      </w:r>
      <w:r>
        <w:rPr/>
        <w:t>en</w:t>
      </w:r>
      <w:r>
        <w:rPr>
          <w:spacing w:val="-11"/>
        </w:rPr>
        <w:t> </w:t>
      </w:r>
      <w:r>
        <w:rPr/>
        <w:t>el</w:t>
      </w:r>
      <w:r>
        <w:rPr>
          <w:spacing w:val="-11"/>
        </w:rPr>
        <w:t> </w:t>
      </w:r>
      <w:r>
        <w:rPr/>
        <w:t>quinquenio</w:t>
      </w:r>
      <w:r>
        <w:rPr>
          <w:spacing w:val="-11"/>
        </w:rPr>
        <w:t> </w:t>
      </w:r>
      <w:r>
        <w:rPr/>
        <w:t>2000-2005,</w:t>
      </w:r>
      <w:r>
        <w:rPr>
          <w:spacing w:val="-11"/>
        </w:rPr>
        <w:t> </w:t>
      </w:r>
      <w:r>
        <w:rPr/>
        <w:t>al disminuir</w:t>
      </w:r>
      <w:r>
        <w:rPr>
          <w:spacing w:val="-36"/>
        </w:rPr>
        <w:t> </w:t>
      </w:r>
      <w:r>
        <w:rPr/>
        <w:t>de</w:t>
      </w:r>
      <w:r>
        <w:rPr>
          <w:spacing w:val="-36"/>
        </w:rPr>
        <w:t> </w:t>
      </w:r>
      <w:r>
        <w:rPr/>
        <w:t>14.6</w:t>
      </w:r>
      <w:r>
        <w:rPr>
          <w:spacing w:val="-36"/>
        </w:rPr>
        <w:t> </w:t>
      </w:r>
      <w:r>
        <w:rPr/>
        <w:t>a</w:t>
      </w:r>
      <w:r>
        <w:rPr>
          <w:spacing w:val="-36"/>
        </w:rPr>
        <w:t> </w:t>
      </w:r>
      <w:r>
        <w:rPr/>
        <w:t>12.2%,</w:t>
      </w:r>
      <w:r>
        <w:rPr>
          <w:spacing w:val="-36"/>
        </w:rPr>
        <w:t> </w:t>
      </w:r>
      <w:r>
        <w:rPr/>
        <w:t>mientras</w:t>
      </w:r>
      <w:r>
        <w:rPr>
          <w:spacing w:val="-36"/>
        </w:rPr>
        <w:t> </w:t>
      </w:r>
      <w:r>
        <w:rPr/>
        <w:t>que</w:t>
      </w:r>
      <w:r>
        <w:rPr>
          <w:spacing w:val="-36"/>
        </w:rPr>
        <w:t> </w:t>
      </w:r>
      <w:r>
        <w:rPr/>
        <w:t>para</w:t>
      </w:r>
      <w:r>
        <w:rPr>
          <w:spacing w:val="-36"/>
        </w:rPr>
        <w:t> </w:t>
      </w:r>
      <w:r>
        <w:rPr/>
        <w:t>los</w:t>
      </w:r>
      <w:r>
        <w:rPr>
          <w:spacing w:val="-36"/>
        </w:rPr>
        <w:t> </w:t>
      </w:r>
      <w:r>
        <w:rPr/>
        <w:t>no</w:t>
      </w:r>
      <w:r>
        <w:rPr>
          <w:spacing w:val="-36"/>
        </w:rPr>
        <w:t> </w:t>
      </w:r>
      <w:r>
        <w:rPr/>
        <w:t>indígenas</w:t>
      </w:r>
      <w:r>
        <w:rPr>
          <w:spacing w:val="-36"/>
        </w:rPr>
        <w:t> </w:t>
      </w:r>
      <w:r>
        <w:rPr/>
        <w:t>se</w:t>
      </w:r>
      <w:r>
        <w:rPr>
          <w:spacing w:val="-36"/>
        </w:rPr>
        <w:t> </w:t>
      </w:r>
      <w:r>
        <w:rPr/>
        <w:t>presentó</w:t>
      </w:r>
      <w:r>
        <w:rPr>
          <w:spacing w:val="-36"/>
        </w:rPr>
        <w:t> </w:t>
      </w:r>
      <w:r>
        <w:rPr/>
        <w:t>al</w:t>
      </w:r>
      <w:r>
        <w:rPr>
          <w:spacing w:val="-36"/>
        </w:rPr>
        <w:t> </w:t>
      </w:r>
      <w:r>
        <w:rPr/>
        <w:t>contrario, pasando</w:t>
      </w:r>
      <w:r>
        <w:rPr>
          <w:spacing w:val="-4"/>
        </w:rPr>
        <w:t> </w:t>
      </w:r>
      <w:r>
        <w:rPr/>
        <w:t>en</w:t>
      </w:r>
      <w:r>
        <w:rPr>
          <w:spacing w:val="-4"/>
        </w:rPr>
        <w:t> </w:t>
      </w:r>
      <w:r>
        <w:rPr/>
        <w:t>su</w:t>
      </w:r>
      <w:r>
        <w:rPr>
          <w:spacing w:val="-4"/>
        </w:rPr>
        <w:t> </w:t>
      </w:r>
      <w:r>
        <w:rPr/>
        <w:t>cobertura</w:t>
      </w:r>
      <w:r>
        <w:rPr>
          <w:spacing w:val="-4"/>
        </w:rPr>
        <w:t> </w:t>
      </w:r>
      <w:r>
        <w:rPr/>
        <w:t>de</w:t>
      </w:r>
      <w:r>
        <w:rPr>
          <w:spacing w:val="-4"/>
        </w:rPr>
        <w:t> </w:t>
      </w:r>
      <w:r>
        <w:rPr/>
        <w:t>18.9</w:t>
      </w:r>
      <w:r>
        <w:rPr>
          <w:spacing w:val="-4"/>
        </w:rPr>
        <w:t> </w:t>
      </w:r>
      <w:r>
        <w:rPr/>
        <w:t>a</w:t>
      </w:r>
      <w:r>
        <w:rPr>
          <w:spacing w:val="-4"/>
        </w:rPr>
        <w:t> </w:t>
      </w:r>
      <w:r>
        <w:rPr/>
        <w:t>21.0%.</w:t>
      </w:r>
      <w:r>
        <w:rPr>
          <w:spacing w:val="-7"/>
        </w:rPr>
        <w:t> </w:t>
      </w:r>
      <w:r>
        <w:rPr/>
        <w:t>Y</w:t>
      </w:r>
      <w:r>
        <w:rPr>
          <w:spacing w:val="-4"/>
        </w:rPr>
        <w:t> </w:t>
      </w:r>
      <w:r>
        <w:rPr/>
        <w:t>si</w:t>
      </w:r>
      <w:r>
        <w:rPr>
          <w:spacing w:val="-4"/>
        </w:rPr>
        <w:t> </w:t>
      </w:r>
      <w:r>
        <w:rPr/>
        <w:t>esto</w:t>
      </w:r>
      <w:r>
        <w:rPr>
          <w:spacing w:val="-4"/>
        </w:rPr>
        <w:t> </w:t>
      </w:r>
      <w:r>
        <w:rPr/>
        <w:t>último</w:t>
      </w:r>
      <w:r>
        <w:rPr>
          <w:spacing w:val="-4"/>
        </w:rPr>
        <w:t> </w:t>
      </w:r>
      <w:r>
        <w:rPr/>
        <w:t>se</w:t>
      </w:r>
      <w:r>
        <w:rPr>
          <w:spacing w:val="-4"/>
        </w:rPr>
        <w:t> </w:t>
      </w:r>
      <w:r>
        <w:rPr/>
        <w:t>mide</w:t>
      </w:r>
      <w:r>
        <w:rPr>
          <w:spacing w:val="-4"/>
        </w:rPr>
        <w:t> </w:t>
      </w:r>
      <w:r>
        <w:rPr/>
        <w:t>con</w:t>
      </w:r>
      <w:r>
        <w:rPr>
          <w:spacing w:val="-4"/>
        </w:rPr>
        <w:t> </w:t>
      </w:r>
      <w:r>
        <w:rPr/>
        <w:t>respecto</w:t>
      </w:r>
      <w:r>
        <w:rPr>
          <w:spacing w:val="-4"/>
        </w:rPr>
        <w:t> </w:t>
      </w:r>
      <w:r>
        <w:rPr/>
        <w:t>al total</w:t>
      </w:r>
      <w:r>
        <w:rPr>
          <w:spacing w:val="-17"/>
        </w:rPr>
        <w:t> </w:t>
      </w:r>
      <w:r>
        <w:rPr/>
        <w:t>poblacional</w:t>
      </w:r>
      <w:r>
        <w:rPr>
          <w:spacing w:val="-17"/>
        </w:rPr>
        <w:t> </w:t>
      </w:r>
      <w:r>
        <w:rPr/>
        <w:t>del</w:t>
      </w:r>
      <w:r>
        <w:rPr>
          <w:spacing w:val="-17"/>
        </w:rPr>
        <w:t> </w:t>
      </w:r>
      <w:r>
        <w:rPr/>
        <w:t>país,</w:t>
      </w:r>
      <w:r>
        <w:rPr>
          <w:spacing w:val="-17"/>
        </w:rPr>
        <w:t> </w:t>
      </w:r>
      <w:r>
        <w:rPr/>
        <w:t>las</w:t>
      </w:r>
      <w:r>
        <w:rPr>
          <w:spacing w:val="-17"/>
        </w:rPr>
        <w:t> </w:t>
      </w:r>
      <w:r>
        <w:rPr/>
        <w:t>cifras</w:t>
      </w:r>
      <w:r>
        <w:rPr>
          <w:spacing w:val="-17"/>
        </w:rPr>
        <w:t> </w:t>
      </w:r>
      <w:r>
        <w:rPr/>
        <w:t>porcentuales</w:t>
      </w:r>
      <w:r>
        <w:rPr>
          <w:spacing w:val="-17"/>
        </w:rPr>
        <w:t> </w:t>
      </w:r>
      <w:r>
        <w:rPr/>
        <w:t>se</w:t>
      </w:r>
      <w:r>
        <w:rPr>
          <w:spacing w:val="-17"/>
        </w:rPr>
        <w:t> </w:t>
      </w:r>
      <w:r>
        <w:rPr/>
        <w:t>transforman</w:t>
      </w:r>
      <w:r>
        <w:rPr>
          <w:spacing w:val="-17"/>
        </w:rPr>
        <w:t> </w:t>
      </w:r>
      <w:r>
        <w:rPr/>
        <w:t>en</w:t>
      </w:r>
      <w:r>
        <w:rPr>
          <w:spacing w:val="-17"/>
        </w:rPr>
        <w:t> </w:t>
      </w:r>
      <w:r>
        <w:rPr/>
        <w:t>1.4</w:t>
      </w:r>
      <w:r>
        <w:rPr>
          <w:spacing w:val="-17"/>
        </w:rPr>
        <w:t> </w:t>
      </w:r>
      <w:r>
        <w:rPr/>
        <w:t>(2000)</w:t>
      </w:r>
      <w:r>
        <w:rPr>
          <w:spacing w:val="-17"/>
        </w:rPr>
        <w:t> </w:t>
      </w:r>
      <w:r>
        <w:rPr/>
        <w:t>y</w:t>
      </w:r>
      <w:r>
        <w:rPr>
          <w:spacing w:val="-17"/>
        </w:rPr>
        <w:t> </w:t>
      </w:r>
      <w:r>
        <w:rPr/>
        <w:t>1.2 (2005)</w:t>
      </w:r>
      <w:r>
        <w:rPr>
          <w:spacing w:val="-17"/>
        </w:rPr>
        <w:t> </w:t>
      </w:r>
      <w:r>
        <w:rPr/>
        <w:t>para</w:t>
      </w:r>
      <w:r>
        <w:rPr>
          <w:spacing w:val="-17"/>
        </w:rPr>
        <w:t> </w:t>
      </w:r>
      <w:r>
        <w:rPr/>
        <w:t>los</w:t>
      </w:r>
      <w:r>
        <w:rPr>
          <w:spacing w:val="-17"/>
        </w:rPr>
        <w:t> </w:t>
      </w:r>
      <w:r>
        <w:rPr/>
        <w:t>indígenas</w:t>
      </w:r>
      <w:r>
        <w:rPr>
          <w:spacing w:val="-17"/>
        </w:rPr>
        <w:t> </w:t>
      </w:r>
      <w:r>
        <w:rPr/>
        <w:t>y</w:t>
      </w:r>
      <w:r>
        <w:rPr>
          <w:spacing w:val="-17"/>
        </w:rPr>
        <w:t> </w:t>
      </w:r>
      <w:r>
        <w:rPr/>
        <w:t>17.8</w:t>
      </w:r>
      <w:r>
        <w:rPr>
          <w:spacing w:val="-17"/>
        </w:rPr>
        <w:t> </w:t>
      </w:r>
      <w:r>
        <w:rPr/>
        <w:t>(2000)</w:t>
      </w:r>
      <w:r>
        <w:rPr>
          <w:spacing w:val="-17"/>
        </w:rPr>
        <w:t> </w:t>
      </w:r>
      <w:r>
        <w:rPr/>
        <w:t>y</w:t>
      </w:r>
      <w:r>
        <w:rPr>
          <w:spacing w:val="-17"/>
        </w:rPr>
        <w:t> </w:t>
      </w:r>
      <w:r>
        <w:rPr/>
        <w:t>21.0</w:t>
      </w:r>
      <w:r>
        <w:rPr>
          <w:spacing w:val="-17"/>
        </w:rPr>
        <w:t> </w:t>
      </w:r>
      <w:r>
        <w:rPr/>
        <w:t>(2005)</w:t>
      </w:r>
      <w:r>
        <w:rPr>
          <w:spacing w:val="-17"/>
        </w:rPr>
        <w:t> </w:t>
      </w:r>
      <w:r>
        <w:rPr/>
        <w:t>para</w:t>
      </w:r>
      <w:r>
        <w:rPr>
          <w:spacing w:val="-17"/>
        </w:rPr>
        <w:t> </w:t>
      </w:r>
      <w:r>
        <w:rPr/>
        <w:t>los</w:t>
      </w:r>
      <w:r>
        <w:rPr>
          <w:spacing w:val="-17"/>
        </w:rPr>
        <w:t> </w:t>
      </w:r>
      <w:r>
        <w:rPr/>
        <w:t>no</w:t>
      </w:r>
      <w:r>
        <w:rPr>
          <w:spacing w:val="-17"/>
        </w:rPr>
        <w:t> </w:t>
      </w:r>
      <w:r>
        <w:rPr/>
        <w:t>indígenas.</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19" w:right="117" w:firstLine="360"/>
        <w:jc w:val="both"/>
        <w:rPr>
          <w:sz w:val="13"/>
        </w:rPr>
      </w:pPr>
      <w:r>
        <w:rPr>
          <w:spacing w:val="-3"/>
        </w:rPr>
        <w:t>Una</w:t>
      </w:r>
      <w:r>
        <w:rPr>
          <w:spacing w:val="-38"/>
        </w:rPr>
        <w:t> </w:t>
      </w:r>
      <w:r>
        <w:rPr/>
        <w:t>aproximación</w:t>
      </w:r>
      <w:r>
        <w:rPr>
          <w:spacing w:val="-38"/>
        </w:rPr>
        <w:t> </w:t>
      </w:r>
      <w:r>
        <w:rPr/>
        <w:t>a</w:t>
      </w:r>
      <w:r>
        <w:rPr>
          <w:spacing w:val="-38"/>
        </w:rPr>
        <w:t> </w:t>
      </w:r>
      <w:r>
        <w:rPr/>
        <w:t>las</w:t>
      </w:r>
      <w:r>
        <w:rPr>
          <w:spacing w:val="-38"/>
        </w:rPr>
        <w:t> </w:t>
      </w:r>
      <w:r>
        <w:rPr/>
        <w:t>condiciones</w:t>
      </w:r>
      <w:r>
        <w:rPr>
          <w:spacing w:val="-38"/>
        </w:rPr>
        <w:t> </w:t>
      </w:r>
      <w:r>
        <w:rPr/>
        <w:t>de</w:t>
      </w:r>
      <w:r>
        <w:rPr>
          <w:spacing w:val="-38"/>
        </w:rPr>
        <w:t> </w:t>
      </w:r>
      <w:r>
        <w:rPr/>
        <w:t>desarrollo,</w:t>
      </w:r>
      <w:r>
        <w:rPr>
          <w:spacing w:val="-38"/>
        </w:rPr>
        <w:t> </w:t>
      </w:r>
      <w:r>
        <w:rPr/>
        <w:t>soportado</w:t>
      </w:r>
      <w:r>
        <w:rPr>
          <w:spacing w:val="-38"/>
        </w:rPr>
        <w:t> </w:t>
      </w:r>
      <w:r>
        <w:rPr/>
        <w:t>por</w:t>
      </w:r>
      <w:r>
        <w:rPr>
          <w:spacing w:val="-38"/>
        </w:rPr>
        <w:t> </w:t>
      </w:r>
      <w:r>
        <w:rPr/>
        <w:t>el</w:t>
      </w:r>
      <w:r>
        <w:rPr>
          <w:spacing w:val="-38"/>
        </w:rPr>
        <w:t> </w:t>
      </w:r>
      <w:r>
        <w:rPr/>
        <w:t>informe</w:t>
      </w:r>
      <w:r>
        <w:rPr>
          <w:spacing w:val="-38"/>
        </w:rPr>
        <w:t> </w:t>
      </w:r>
      <w:r>
        <w:rPr/>
        <w:t>sobre desarrollo</w:t>
      </w:r>
      <w:r>
        <w:rPr>
          <w:spacing w:val="-14"/>
        </w:rPr>
        <w:t> </w:t>
      </w:r>
      <w:r>
        <w:rPr/>
        <w:t>humano</w:t>
      </w:r>
      <w:r>
        <w:rPr>
          <w:spacing w:val="-14"/>
        </w:rPr>
        <w:t> </w:t>
      </w:r>
      <w:r>
        <w:rPr>
          <w:w w:val="120"/>
        </w:rPr>
        <w:t>(</w:t>
      </w:r>
      <w:r>
        <w:rPr>
          <w:rFonts w:ascii="PMingLiU" w:hAnsi="PMingLiU"/>
          <w:w w:val="120"/>
          <w:sz w:val="16"/>
        </w:rPr>
        <w:t>cdi</w:t>
      </w:r>
      <w:r>
        <w:rPr>
          <w:w w:val="120"/>
        </w:rPr>
        <w:t>/</w:t>
      </w:r>
      <w:r>
        <w:rPr>
          <w:rFonts w:ascii="PMingLiU" w:hAnsi="PMingLiU"/>
          <w:w w:val="120"/>
          <w:sz w:val="16"/>
        </w:rPr>
        <w:t>pnud</w:t>
      </w:r>
      <w:r>
        <w:rPr>
          <w:w w:val="120"/>
        </w:rPr>
        <w:t>,</w:t>
      </w:r>
      <w:r>
        <w:rPr>
          <w:spacing w:val="-26"/>
          <w:w w:val="120"/>
        </w:rPr>
        <w:t> </w:t>
      </w:r>
      <w:r>
        <w:rPr/>
        <w:t>2006),</w:t>
      </w:r>
      <w:r>
        <w:rPr>
          <w:spacing w:val="-14"/>
        </w:rPr>
        <w:t> </w:t>
      </w:r>
      <w:r>
        <w:rPr/>
        <w:t>muestra</w:t>
      </w:r>
      <w:r>
        <w:rPr>
          <w:spacing w:val="-14"/>
        </w:rPr>
        <w:t> </w:t>
      </w:r>
      <w:r>
        <w:rPr/>
        <w:t>que</w:t>
      </w:r>
      <w:r>
        <w:rPr>
          <w:spacing w:val="-14"/>
        </w:rPr>
        <w:t> </w:t>
      </w:r>
      <w:r>
        <w:rPr/>
        <w:t>el</w:t>
      </w:r>
      <w:r>
        <w:rPr>
          <w:spacing w:val="-14"/>
        </w:rPr>
        <w:t> </w:t>
      </w:r>
      <w:r>
        <w:rPr/>
        <w:t>rezago</w:t>
      </w:r>
      <w:r>
        <w:rPr>
          <w:spacing w:val="-14"/>
        </w:rPr>
        <w:t> </w:t>
      </w:r>
      <w:r>
        <w:rPr/>
        <w:t>de</w:t>
      </w:r>
      <w:r>
        <w:rPr>
          <w:spacing w:val="-14"/>
        </w:rPr>
        <w:t> </w:t>
      </w:r>
      <w:r>
        <w:rPr/>
        <w:t>la</w:t>
      </w:r>
      <w:r>
        <w:rPr>
          <w:spacing w:val="-14"/>
        </w:rPr>
        <w:t> </w:t>
      </w:r>
      <w:r>
        <w:rPr/>
        <w:t>población</w:t>
      </w:r>
      <w:r>
        <w:rPr>
          <w:spacing w:val="-14"/>
        </w:rPr>
        <w:t> </w:t>
      </w:r>
      <w:r>
        <w:rPr/>
        <w:t>indígena es de 15% con respecto a la población no indígena. Los componentes ingreso y educación</w:t>
      </w:r>
      <w:r>
        <w:rPr>
          <w:spacing w:val="-19"/>
        </w:rPr>
        <w:t> </w:t>
      </w:r>
      <w:r>
        <w:rPr/>
        <w:t>son</w:t>
      </w:r>
      <w:r>
        <w:rPr>
          <w:spacing w:val="-19"/>
        </w:rPr>
        <w:t> </w:t>
      </w:r>
      <w:r>
        <w:rPr/>
        <w:t>los</w:t>
      </w:r>
      <w:r>
        <w:rPr>
          <w:spacing w:val="-19"/>
        </w:rPr>
        <w:t> </w:t>
      </w:r>
      <w:r>
        <w:rPr/>
        <w:t>que</w:t>
      </w:r>
      <w:r>
        <w:rPr>
          <w:spacing w:val="-19"/>
        </w:rPr>
        <w:t> </w:t>
      </w:r>
      <w:r>
        <w:rPr/>
        <w:t>muestran</w:t>
      </w:r>
      <w:r>
        <w:rPr>
          <w:spacing w:val="-19"/>
        </w:rPr>
        <w:t> </w:t>
      </w:r>
      <w:r>
        <w:rPr/>
        <w:t>la</w:t>
      </w:r>
      <w:r>
        <w:rPr>
          <w:spacing w:val="-19"/>
        </w:rPr>
        <w:t> </w:t>
      </w:r>
      <w:r>
        <w:rPr/>
        <w:t>mayor</w:t>
      </w:r>
      <w:r>
        <w:rPr>
          <w:spacing w:val="-19"/>
        </w:rPr>
        <w:t> </w:t>
      </w:r>
      <w:r>
        <w:rPr/>
        <w:t>discrepancia,</w:t>
      </w:r>
      <w:r>
        <w:rPr>
          <w:spacing w:val="-19"/>
        </w:rPr>
        <w:t> </w:t>
      </w:r>
      <w:r>
        <w:rPr/>
        <w:t>mientras</w:t>
      </w:r>
      <w:r>
        <w:rPr>
          <w:spacing w:val="-19"/>
        </w:rPr>
        <w:t> </w:t>
      </w:r>
      <w:r>
        <w:rPr/>
        <w:t>que</w:t>
      </w:r>
      <w:r>
        <w:rPr>
          <w:spacing w:val="-19"/>
        </w:rPr>
        <w:t> </w:t>
      </w:r>
      <w:r>
        <w:rPr/>
        <w:t>la</w:t>
      </w:r>
      <w:r>
        <w:rPr>
          <w:spacing w:val="-19"/>
        </w:rPr>
        <w:t> </w:t>
      </w:r>
      <w:r>
        <w:rPr/>
        <w:t>desigualdad varía</w:t>
      </w:r>
      <w:r>
        <w:rPr>
          <w:spacing w:val="-24"/>
        </w:rPr>
        <w:t> </w:t>
      </w:r>
      <w:r>
        <w:rPr/>
        <w:t>en</w:t>
      </w:r>
      <w:r>
        <w:rPr>
          <w:spacing w:val="-24"/>
        </w:rPr>
        <w:t> </w:t>
      </w:r>
      <w:r>
        <w:rPr/>
        <w:t>función</w:t>
      </w:r>
      <w:r>
        <w:rPr>
          <w:spacing w:val="-24"/>
        </w:rPr>
        <w:t> </w:t>
      </w:r>
      <w:r>
        <w:rPr/>
        <w:t>del</w:t>
      </w:r>
      <w:r>
        <w:rPr>
          <w:spacing w:val="-24"/>
        </w:rPr>
        <w:t> </w:t>
      </w:r>
      <w:r>
        <w:rPr/>
        <w:t>lugar</w:t>
      </w:r>
      <w:r>
        <w:rPr>
          <w:spacing w:val="-24"/>
        </w:rPr>
        <w:t> </w:t>
      </w:r>
      <w:r>
        <w:rPr/>
        <w:t>de</w:t>
      </w:r>
      <w:r>
        <w:rPr>
          <w:spacing w:val="-24"/>
        </w:rPr>
        <w:t> </w:t>
      </w:r>
      <w:r>
        <w:rPr/>
        <w:t>residencia</w:t>
      </w:r>
      <w:r>
        <w:rPr>
          <w:spacing w:val="-24"/>
        </w:rPr>
        <w:t> </w:t>
      </w:r>
      <w:r>
        <w:rPr/>
        <w:t>y</w:t>
      </w:r>
      <w:r>
        <w:rPr>
          <w:spacing w:val="-24"/>
        </w:rPr>
        <w:t> </w:t>
      </w:r>
      <w:r>
        <w:rPr/>
        <w:t>del</w:t>
      </w:r>
      <w:r>
        <w:rPr>
          <w:spacing w:val="-24"/>
        </w:rPr>
        <w:t> </w:t>
      </w:r>
      <w:r>
        <w:rPr/>
        <w:t>grupo</w:t>
      </w:r>
      <w:r>
        <w:rPr>
          <w:spacing w:val="-24"/>
        </w:rPr>
        <w:t> </w:t>
      </w:r>
      <w:r>
        <w:rPr/>
        <w:t>étnico</w:t>
      </w:r>
      <w:r>
        <w:rPr>
          <w:spacing w:val="-24"/>
        </w:rPr>
        <w:t> </w:t>
      </w:r>
      <w:r>
        <w:rPr/>
        <w:t>al</w:t>
      </w:r>
      <w:r>
        <w:rPr>
          <w:spacing w:val="-24"/>
        </w:rPr>
        <w:t> </w:t>
      </w:r>
      <w:r>
        <w:rPr/>
        <w:t>cual</w:t>
      </w:r>
      <w:r>
        <w:rPr>
          <w:spacing w:val="-24"/>
        </w:rPr>
        <w:t> </w:t>
      </w:r>
      <w:r>
        <w:rPr/>
        <w:t>pertenece.</w:t>
      </w:r>
      <w:r>
        <w:rPr>
          <w:position w:val="8"/>
          <w:sz w:val="13"/>
        </w:rPr>
        <w:t>4</w:t>
      </w:r>
    </w:p>
    <w:p>
      <w:pPr>
        <w:pStyle w:val="BodyText"/>
        <w:spacing w:line="271" w:lineRule="auto" w:before="2"/>
        <w:ind w:left="120" w:right="117" w:firstLine="359"/>
        <w:jc w:val="both"/>
      </w:pPr>
      <w:r>
        <w:rPr/>
        <w:t>Asimismo, en el índice de marginación elaborado por el Consejo Nacional</w:t>
      </w:r>
      <w:r>
        <w:rPr>
          <w:spacing w:val="-15"/>
        </w:rPr>
        <w:t> </w:t>
      </w:r>
      <w:r>
        <w:rPr/>
        <w:t>de Población </w:t>
      </w:r>
      <w:r>
        <w:rPr>
          <w:w w:val="120"/>
        </w:rPr>
        <w:t>(</w:t>
      </w:r>
      <w:r>
        <w:rPr>
          <w:rFonts w:ascii="PMingLiU" w:hAnsi="PMingLiU"/>
          <w:w w:val="120"/>
          <w:sz w:val="16"/>
        </w:rPr>
        <w:t>conapo</w:t>
      </w:r>
      <w:r>
        <w:rPr>
          <w:w w:val="120"/>
        </w:rPr>
        <w:t>) </w:t>
      </w:r>
      <w:r>
        <w:rPr/>
        <w:t>en 2006,</w:t>
      </w:r>
      <w:r>
        <w:rPr>
          <w:position w:val="8"/>
          <w:sz w:val="13"/>
        </w:rPr>
        <w:t>5 </w:t>
      </w:r>
      <w:r>
        <w:rPr/>
        <w:t>se informa que 71% de la población de cinco años o más</w:t>
      </w:r>
      <w:r>
        <w:rPr>
          <w:spacing w:val="-28"/>
        </w:rPr>
        <w:t> </w:t>
      </w:r>
      <w:r>
        <w:rPr/>
        <w:t>de</w:t>
      </w:r>
      <w:r>
        <w:rPr>
          <w:spacing w:val="-28"/>
        </w:rPr>
        <w:t> </w:t>
      </w:r>
      <w:r>
        <w:rPr/>
        <w:t>habla</w:t>
      </w:r>
      <w:r>
        <w:rPr>
          <w:spacing w:val="-28"/>
        </w:rPr>
        <w:t> </w:t>
      </w:r>
      <w:r>
        <w:rPr/>
        <w:t>indígena</w:t>
      </w:r>
      <w:r>
        <w:rPr>
          <w:spacing w:val="-28"/>
        </w:rPr>
        <w:t> </w:t>
      </w:r>
      <w:r>
        <w:rPr/>
        <w:t>reside</w:t>
      </w:r>
      <w:r>
        <w:rPr>
          <w:spacing w:val="-28"/>
        </w:rPr>
        <w:t> </w:t>
      </w:r>
      <w:r>
        <w:rPr/>
        <w:t>en</w:t>
      </w:r>
      <w:r>
        <w:rPr>
          <w:spacing w:val="-28"/>
        </w:rPr>
        <w:t> </w:t>
      </w:r>
      <w:r>
        <w:rPr/>
        <w:t>algún</w:t>
      </w:r>
      <w:r>
        <w:rPr>
          <w:spacing w:val="-28"/>
        </w:rPr>
        <w:t> </w:t>
      </w:r>
      <w:r>
        <w:rPr/>
        <w:t>municipio</w:t>
      </w:r>
      <w:r>
        <w:rPr>
          <w:spacing w:val="-28"/>
        </w:rPr>
        <w:t> </w:t>
      </w:r>
      <w:r>
        <w:rPr/>
        <w:t>con</w:t>
      </w:r>
      <w:r>
        <w:rPr>
          <w:spacing w:val="-28"/>
        </w:rPr>
        <w:t> </w:t>
      </w:r>
      <w:r>
        <w:rPr/>
        <w:t>alto</w:t>
      </w:r>
      <w:r>
        <w:rPr>
          <w:spacing w:val="-28"/>
        </w:rPr>
        <w:t> </w:t>
      </w:r>
      <w:r>
        <w:rPr/>
        <w:t>grado</w:t>
      </w:r>
      <w:r>
        <w:rPr>
          <w:spacing w:val="-28"/>
        </w:rPr>
        <w:t> </w:t>
      </w:r>
      <w:r>
        <w:rPr/>
        <w:t>de</w:t>
      </w:r>
      <w:r>
        <w:rPr>
          <w:spacing w:val="-28"/>
        </w:rPr>
        <w:t> </w:t>
      </w:r>
      <w:r>
        <w:rPr/>
        <w:t>marginación;</w:t>
      </w:r>
      <w:r>
        <w:rPr>
          <w:spacing w:val="-28"/>
        </w:rPr>
        <w:t> </w:t>
      </w:r>
      <w:r>
        <w:rPr/>
        <w:t>otro tanto,</w:t>
      </w:r>
      <w:r>
        <w:rPr>
          <w:spacing w:val="-14"/>
        </w:rPr>
        <w:t> </w:t>
      </w:r>
      <w:r>
        <w:rPr/>
        <w:t>86%,</w:t>
      </w:r>
      <w:r>
        <w:rPr>
          <w:spacing w:val="-14"/>
        </w:rPr>
        <w:t> </w:t>
      </w:r>
      <w:r>
        <w:rPr/>
        <w:t>para</w:t>
      </w:r>
      <w:r>
        <w:rPr>
          <w:spacing w:val="-14"/>
        </w:rPr>
        <w:t> </w:t>
      </w:r>
      <w:r>
        <w:rPr/>
        <w:t>municipios</w:t>
      </w:r>
      <w:r>
        <w:rPr>
          <w:spacing w:val="-14"/>
        </w:rPr>
        <w:t> </w:t>
      </w:r>
      <w:r>
        <w:rPr/>
        <w:t>con</w:t>
      </w:r>
      <w:r>
        <w:rPr>
          <w:spacing w:val="-14"/>
        </w:rPr>
        <w:t> </w:t>
      </w:r>
      <w:r>
        <w:rPr/>
        <w:t>predominancia</w:t>
      </w:r>
      <w:r>
        <w:rPr>
          <w:spacing w:val="-14"/>
        </w:rPr>
        <w:t> </w:t>
      </w:r>
      <w:r>
        <w:rPr/>
        <w:t>indígena;</w:t>
      </w:r>
      <w:r>
        <w:rPr>
          <w:spacing w:val="-14"/>
        </w:rPr>
        <w:t> </w:t>
      </w:r>
      <w:r>
        <w:rPr/>
        <w:t>y</w:t>
      </w:r>
      <w:r>
        <w:rPr>
          <w:spacing w:val="-14"/>
        </w:rPr>
        <w:t> </w:t>
      </w:r>
      <w:r>
        <w:rPr/>
        <w:t>100%</w:t>
      </w:r>
      <w:r>
        <w:rPr>
          <w:spacing w:val="-14"/>
        </w:rPr>
        <w:t> </w:t>
      </w:r>
      <w:r>
        <w:rPr/>
        <w:t>para</w:t>
      </w:r>
      <w:r>
        <w:rPr>
          <w:spacing w:val="-14"/>
        </w:rPr>
        <w:t> </w:t>
      </w:r>
      <w:r>
        <w:rPr/>
        <w:t>municipios </w:t>
      </w:r>
      <w:r>
        <w:rPr>
          <w:w w:val="95"/>
        </w:rPr>
        <w:t>absolutamente</w:t>
      </w:r>
      <w:r>
        <w:rPr>
          <w:spacing w:val="30"/>
          <w:w w:val="95"/>
        </w:rPr>
        <w:t> </w:t>
      </w:r>
      <w:r>
        <w:rPr>
          <w:w w:val="95"/>
        </w:rPr>
        <w:t>indígenas.</w:t>
      </w:r>
    </w:p>
    <w:p>
      <w:pPr>
        <w:spacing w:before="0"/>
        <w:ind w:left="426" w:right="426" w:firstLine="0"/>
        <w:jc w:val="center"/>
        <w:rPr>
          <w:b/>
          <w:sz w:val="19"/>
        </w:rPr>
      </w:pPr>
      <w:r>
        <w:rPr>
          <w:b/>
          <w:w w:val="95"/>
          <w:sz w:val="19"/>
        </w:rPr>
        <w:t>Cuadro 1</w:t>
      </w:r>
    </w:p>
    <w:p>
      <w:pPr>
        <w:spacing w:line="285" w:lineRule="auto" w:before="41"/>
        <w:ind w:left="1599" w:right="1549" w:firstLine="0"/>
        <w:jc w:val="center"/>
        <w:rPr>
          <w:b/>
          <w:sz w:val="19"/>
        </w:rPr>
      </w:pPr>
      <w:r>
        <w:rPr/>
        <w:pict>
          <v:group style="position:absolute;margin-left:58.7869pt;margin-top:33.592449pt;width:364.35pt;height:.5pt;mso-position-horizontal-relative:page;mso-position-vertical-relative:paragraph;z-index:1336" coordorigin="1176,672" coordsize="7287,10">
            <v:line style="position:absolute" from="3908,677" to="5004,677" stroked="true" strokeweight=".5pt" strokecolor="#000000"/>
            <v:line style="position:absolute" from="5004,677" to="6176,677" stroked="true" strokeweight=".5pt" strokecolor="#000000"/>
            <v:line style="position:absolute" from="6176,677" to="7366,677" stroked="true" strokeweight=".5pt" strokecolor="#000000"/>
            <v:line style="position:absolute" from="7366,677" to="8457,677" stroked="true" strokeweight=".5pt" strokecolor="#000000"/>
            <v:line style="position:absolute" from="1181,677" to="3908,677" stroked="true" strokeweight=".5pt" strokecolor="#000000"/>
            <w10:wrap type="none"/>
          </v:group>
        </w:pict>
      </w:r>
      <w:r>
        <w:rPr>
          <w:b/>
          <w:w w:val="95"/>
          <w:sz w:val="19"/>
        </w:rPr>
        <w:t>Indicadores</w:t>
      </w:r>
      <w:r>
        <w:rPr>
          <w:b/>
          <w:spacing w:val="-27"/>
          <w:w w:val="95"/>
          <w:sz w:val="19"/>
        </w:rPr>
        <w:t> </w:t>
      </w:r>
      <w:r>
        <w:rPr>
          <w:b/>
          <w:w w:val="95"/>
          <w:sz w:val="19"/>
        </w:rPr>
        <w:t>sociodemográficos</w:t>
      </w:r>
      <w:r>
        <w:rPr>
          <w:b/>
          <w:spacing w:val="-27"/>
          <w:w w:val="95"/>
          <w:sz w:val="19"/>
        </w:rPr>
        <w:t> </w:t>
      </w:r>
      <w:r>
        <w:rPr>
          <w:b/>
          <w:w w:val="95"/>
          <w:sz w:val="19"/>
        </w:rPr>
        <w:t>de</w:t>
      </w:r>
      <w:r>
        <w:rPr>
          <w:b/>
          <w:spacing w:val="-27"/>
          <w:w w:val="95"/>
          <w:sz w:val="19"/>
        </w:rPr>
        <w:t> </w:t>
      </w:r>
      <w:r>
        <w:rPr>
          <w:b/>
          <w:w w:val="95"/>
          <w:sz w:val="19"/>
        </w:rPr>
        <w:t>la</w:t>
      </w:r>
      <w:r>
        <w:rPr>
          <w:b/>
          <w:spacing w:val="-27"/>
          <w:w w:val="95"/>
          <w:sz w:val="19"/>
        </w:rPr>
        <w:t> </w:t>
      </w:r>
      <w:r>
        <w:rPr>
          <w:b/>
          <w:w w:val="95"/>
          <w:sz w:val="19"/>
        </w:rPr>
        <w:t>población</w:t>
      </w:r>
      <w:r>
        <w:rPr>
          <w:b/>
          <w:spacing w:val="-27"/>
          <w:w w:val="95"/>
          <w:sz w:val="19"/>
        </w:rPr>
        <w:t> </w:t>
      </w:r>
      <w:r>
        <w:rPr>
          <w:b/>
          <w:w w:val="95"/>
          <w:sz w:val="19"/>
        </w:rPr>
        <w:t>mexicana </w:t>
      </w:r>
      <w:r>
        <w:rPr>
          <w:b/>
          <w:sz w:val="19"/>
        </w:rPr>
        <w:t>indígena</w:t>
      </w:r>
      <w:r>
        <w:rPr>
          <w:b/>
          <w:spacing w:val="-26"/>
          <w:sz w:val="19"/>
        </w:rPr>
        <w:t> </w:t>
      </w:r>
      <w:r>
        <w:rPr>
          <w:b/>
          <w:sz w:val="19"/>
        </w:rPr>
        <w:t>y</w:t>
      </w:r>
      <w:r>
        <w:rPr>
          <w:b/>
          <w:spacing w:val="-26"/>
          <w:sz w:val="19"/>
        </w:rPr>
        <w:t> </w:t>
      </w:r>
      <w:r>
        <w:rPr>
          <w:b/>
          <w:sz w:val="19"/>
        </w:rPr>
        <w:t>no</w:t>
      </w:r>
      <w:r>
        <w:rPr>
          <w:b/>
          <w:spacing w:val="-26"/>
          <w:sz w:val="19"/>
        </w:rPr>
        <w:t> </w:t>
      </w:r>
      <w:r>
        <w:rPr>
          <w:b/>
          <w:sz w:val="19"/>
        </w:rPr>
        <w:t>indígena</w:t>
      </w:r>
      <w:r>
        <w:rPr>
          <w:b/>
          <w:spacing w:val="-26"/>
          <w:sz w:val="19"/>
        </w:rPr>
        <w:t> </w:t>
      </w:r>
      <w:r>
        <w:rPr>
          <w:b/>
          <w:sz w:val="19"/>
        </w:rPr>
        <w:t>2000-2005</w:t>
      </w:r>
    </w:p>
    <w:p>
      <w:pPr>
        <w:spacing w:after="0" w:line="285" w:lineRule="auto"/>
        <w:jc w:val="center"/>
        <w:rPr>
          <w:sz w:val="19"/>
        </w:rPr>
        <w:sectPr>
          <w:pgSz w:w="9640" w:h="13040"/>
          <w:pgMar w:header="788" w:footer="519" w:top="980" w:bottom="700" w:left="960" w:right="960"/>
        </w:sectPr>
      </w:pPr>
    </w:p>
    <w:p>
      <w:pPr>
        <w:pStyle w:val="BodyText"/>
        <w:rPr>
          <w:b/>
          <w:sz w:val="16"/>
        </w:rPr>
      </w:pPr>
    </w:p>
    <w:p>
      <w:pPr>
        <w:spacing w:before="118"/>
        <w:ind w:left="0" w:right="0" w:firstLine="0"/>
        <w:jc w:val="right"/>
        <w:rPr>
          <w:i/>
          <w:sz w:val="17"/>
        </w:rPr>
      </w:pPr>
      <w:r>
        <w:rPr>
          <w:i/>
          <w:w w:val="90"/>
          <w:sz w:val="17"/>
        </w:rPr>
        <w:t>Indicador</w:t>
      </w:r>
    </w:p>
    <w:p>
      <w:pPr>
        <w:pStyle w:val="BodyText"/>
        <w:spacing w:before="10"/>
        <w:rPr>
          <w:i/>
          <w:sz w:val="13"/>
        </w:rPr>
      </w:pPr>
      <w:r>
        <w:rPr/>
        <w:br w:type="column"/>
      </w:r>
      <w:r>
        <w:rPr>
          <w:i/>
          <w:sz w:val="13"/>
        </w:rPr>
      </w:r>
    </w:p>
    <w:p>
      <w:pPr>
        <w:tabs>
          <w:tab w:pos="2949" w:val="left" w:leader="none"/>
        </w:tabs>
        <w:spacing w:before="1"/>
        <w:ind w:left="636" w:right="0" w:firstLine="0"/>
        <w:jc w:val="center"/>
        <w:rPr>
          <w:i/>
          <w:sz w:val="17"/>
        </w:rPr>
      </w:pPr>
      <w:r>
        <w:rPr>
          <w:i/>
          <w:w w:val="95"/>
          <w:sz w:val="17"/>
        </w:rPr>
        <w:t>Población</w:t>
      </w:r>
      <w:r>
        <w:rPr>
          <w:i/>
          <w:spacing w:val="-21"/>
          <w:w w:val="95"/>
          <w:sz w:val="17"/>
        </w:rPr>
        <w:t> </w:t>
      </w:r>
      <w:r>
        <w:rPr>
          <w:i/>
          <w:w w:val="95"/>
          <w:sz w:val="17"/>
        </w:rPr>
        <w:t>indígena</w:t>
        <w:tab/>
      </w:r>
      <w:r>
        <w:rPr>
          <w:i/>
          <w:w w:val="90"/>
          <w:sz w:val="17"/>
        </w:rPr>
        <w:t>Población del</w:t>
      </w:r>
      <w:r>
        <w:rPr>
          <w:i/>
          <w:spacing w:val="-28"/>
          <w:w w:val="90"/>
          <w:sz w:val="17"/>
        </w:rPr>
        <w:t> </w:t>
      </w:r>
      <w:r>
        <w:rPr>
          <w:i/>
          <w:w w:val="90"/>
          <w:sz w:val="17"/>
        </w:rPr>
        <w:t>país</w:t>
      </w:r>
    </w:p>
    <w:p>
      <w:pPr>
        <w:tabs>
          <w:tab w:pos="1818" w:val="left" w:leader="none"/>
          <w:tab w:pos="2999" w:val="left" w:leader="none"/>
          <w:tab w:pos="4140" w:val="left" w:leader="none"/>
        </w:tabs>
        <w:spacing w:before="88"/>
        <w:ind w:left="684" w:right="0" w:firstLine="0"/>
        <w:jc w:val="center"/>
        <w:rPr>
          <w:sz w:val="17"/>
        </w:rPr>
      </w:pPr>
      <w:r>
        <w:rPr>
          <w:sz w:val="17"/>
        </w:rPr>
        <w:t>2000</w:t>
        <w:tab/>
        <w:t>2005</w:t>
        <w:tab/>
        <w:t>2000</w:t>
        <w:tab/>
        <w:t>2005</w:t>
      </w:r>
    </w:p>
    <w:p>
      <w:pPr>
        <w:spacing w:after="0"/>
        <w:jc w:val="center"/>
        <w:rPr>
          <w:sz w:val="17"/>
        </w:rPr>
        <w:sectPr>
          <w:type w:val="continuous"/>
          <w:pgSz w:w="9640" w:h="13040"/>
          <w:pgMar w:top="1200" w:bottom="280" w:left="960" w:right="960"/>
          <w:cols w:num="2" w:equalWidth="0">
            <w:col w:w="1889" w:space="157"/>
            <w:col w:w="5674"/>
          </w:cols>
        </w:sectPr>
      </w:pPr>
    </w:p>
    <w:p>
      <w:pPr>
        <w:pStyle w:val="BodyText"/>
        <w:spacing w:before="8"/>
        <w:rPr>
          <w:sz w:val="3"/>
        </w:rPr>
      </w:pPr>
    </w:p>
    <w:tbl>
      <w:tblPr>
        <w:tblW w:w="0" w:type="auto"/>
        <w:jc w:val="left"/>
        <w:tblInd w:w="2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827"/>
        <w:gridCol w:w="1120"/>
        <w:gridCol w:w="1181"/>
        <w:gridCol w:w="1140"/>
        <w:gridCol w:w="1045"/>
      </w:tblGrid>
      <w:tr>
        <w:trPr>
          <w:trHeight w:val="302" w:hRule="exact"/>
        </w:trPr>
        <w:tc>
          <w:tcPr>
            <w:tcW w:w="2827" w:type="dxa"/>
            <w:tcBorders>
              <w:left w:val="nil"/>
              <w:bottom w:val="nil"/>
              <w:right w:val="nil"/>
            </w:tcBorders>
          </w:tcPr>
          <w:p>
            <w:pPr>
              <w:pStyle w:val="TableParagraph"/>
              <w:spacing w:before="43"/>
              <w:ind w:left="80"/>
              <w:jc w:val="left"/>
              <w:rPr>
                <w:sz w:val="17"/>
              </w:rPr>
            </w:pPr>
            <w:r>
              <w:rPr>
                <w:w w:val="95"/>
                <w:sz w:val="17"/>
              </w:rPr>
              <w:t>Población total</w:t>
            </w:r>
          </w:p>
        </w:tc>
        <w:tc>
          <w:tcPr>
            <w:tcW w:w="1120" w:type="dxa"/>
            <w:tcBorders>
              <w:left w:val="nil"/>
              <w:bottom w:val="nil"/>
              <w:right w:val="nil"/>
            </w:tcBorders>
          </w:tcPr>
          <w:p>
            <w:pPr>
              <w:pStyle w:val="TableParagraph"/>
              <w:spacing w:before="43"/>
              <w:ind w:right="201"/>
              <w:rPr>
                <w:sz w:val="17"/>
              </w:rPr>
            </w:pPr>
            <w:r>
              <w:rPr>
                <w:sz w:val="17"/>
              </w:rPr>
              <w:t>9,854,301</w:t>
            </w:r>
          </w:p>
        </w:tc>
        <w:tc>
          <w:tcPr>
            <w:tcW w:w="1181" w:type="dxa"/>
            <w:tcBorders>
              <w:left w:val="nil"/>
              <w:bottom w:val="nil"/>
              <w:right w:val="nil"/>
            </w:tcBorders>
          </w:tcPr>
          <w:p>
            <w:pPr>
              <w:pStyle w:val="TableParagraph"/>
              <w:spacing w:before="43"/>
              <w:ind w:right="210"/>
              <w:rPr>
                <w:sz w:val="17"/>
              </w:rPr>
            </w:pPr>
            <w:r>
              <w:rPr>
                <w:sz w:val="17"/>
              </w:rPr>
              <w:t>10,220,862</w:t>
            </w:r>
          </w:p>
        </w:tc>
        <w:tc>
          <w:tcPr>
            <w:tcW w:w="2185" w:type="dxa"/>
            <w:gridSpan w:val="2"/>
            <w:tcBorders>
              <w:left w:val="nil"/>
              <w:bottom w:val="nil"/>
              <w:right w:val="nil"/>
            </w:tcBorders>
          </w:tcPr>
          <w:p>
            <w:pPr>
              <w:pStyle w:val="TableParagraph"/>
              <w:tabs>
                <w:tab w:pos="1218" w:val="left" w:leader="none"/>
              </w:tabs>
              <w:spacing w:before="43"/>
              <w:ind w:left="213"/>
              <w:jc w:val="left"/>
              <w:rPr>
                <w:sz w:val="17"/>
              </w:rPr>
            </w:pPr>
            <w:r>
              <w:rPr>
                <w:sz w:val="17"/>
              </w:rPr>
              <w:t>97,483,412</w:t>
              <w:tab/>
              <w:t>103,263,388</w:t>
            </w:r>
          </w:p>
        </w:tc>
      </w:tr>
      <w:tr>
        <w:trPr>
          <w:trHeight w:val="284" w:hRule="exact"/>
        </w:trPr>
        <w:tc>
          <w:tcPr>
            <w:tcW w:w="2827" w:type="dxa"/>
            <w:tcBorders>
              <w:top w:val="nil"/>
              <w:left w:val="nil"/>
              <w:bottom w:val="nil"/>
              <w:right w:val="nil"/>
            </w:tcBorders>
          </w:tcPr>
          <w:p>
            <w:pPr>
              <w:pStyle w:val="TableParagraph"/>
              <w:ind w:left="79"/>
              <w:jc w:val="left"/>
              <w:rPr>
                <w:sz w:val="17"/>
              </w:rPr>
            </w:pPr>
            <w:r>
              <w:rPr>
                <w:sz w:val="17"/>
              </w:rPr>
              <w:t>Población de 15 años y más</w:t>
            </w:r>
          </w:p>
        </w:tc>
        <w:tc>
          <w:tcPr>
            <w:tcW w:w="1120" w:type="dxa"/>
            <w:tcBorders>
              <w:top w:val="nil"/>
              <w:left w:val="nil"/>
              <w:bottom w:val="nil"/>
              <w:right w:val="nil"/>
            </w:tcBorders>
          </w:tcPr>
          <w:p>
            <w:pPr>
              <w:pStyle w:val="TableParagraph"/>
              <w:ind w:right="201"/>
              <w:rPr>
                <w:sz w:val="17"/>
              </w:rPr>
            </w:pPr>
            <w:r>
              <w:rPr>
                <w:sz w:val="17"/>
              </w:rPr>
              <w:t>6,255,035</w:t>
            </w:r>
          </w:p>
        </w:tc>
        <w:tc>
          <w:tcPr>
            <w:tcW w:w="1181" w:type="dxa"/>
            <w:tcBorders>
              <w:top w:val="nil"/>
              <w:left w:val="nil"/>
              <w:bottom w:val="nil"/>
              <w:right w:val="nil"/>
            </w:tcBorders>
          </w:tcPr>
          <w:p>
            <w:pPr>
              <w:pStyle w:val="TableParagraph"/>
              <w:ind w:right="210"/>
              <w:rPr>
                <w:sz w:val="17"/>
              </w:rPr>
            </w:pPr>
            <w:r>
              <w:rPr>
                <w:sz w:val="17"/>
              </w:rPr>
              <w:t>6,224,562</w:t>
            </w:r>
          </w:p>
        </w:tc>
        <w:tc>
          <w:tcPr>
            <w:tcW w:w="2185" w:type="dxa"/>
            <w:gridSpan w:val="2"/>
            <w:tcBorders>
              <w:top w:val="nil"/>
              <w:left w:val="nil"/>
              <w:bottom w:val="nil"/>
              <w:right w:val="nil"/>
            </w:tcBorders>
          </w:tcPr>
          <w:p>
            <w:pPr>
              <w:pStyle w:val="TableParagraph"/>
              <w:tabs>
                <w:tab w:pos="1303" w:val="left" w:leader="none"/>
              </w:tabs>
              <w:ind w:left="213"/>
              <w:jc w:val="left"/>
              <w:rPr>
                <w:sz w:val="17"/>
              </w:rPr>
            </w:pPr>
            <w:r>
              <w:rPr>
                <w:sz w:val="17"/>
              </w:rPr>
              <w:t>62,842,638</w:t>
              <w:tab/>
              <w:t>68,802,564</w:t>
            </w:r>
          </w:p>
        </w:tc>
      </w:tr>
      <w:tr>
        <w:trPr>
          <w:trHeight w:val="284" w:hRule="exact"/>
        </w:trPr>
        <w:tc>
          <w:tcPr>
            <w:tcW w:w="2827" w:type="dxa"/>
            <w:tcBorders>
              <w:top w:val="nil"/>
              <w:left w:val="nil"/>
              <w:bottom w:val="nil"/>
              <w:right w:val="nil"/>
            </w:tcBorders>
          </w:tcPr>
          <w:p>
            <w:pPr>
              <w:pStyle w:val="TableParagraph"/>
              <w:ind w:left="79"/>
              <w:jc w:val="left"/>
              <w:rPr>
                <w:sz w:val="17"/>
              </w:rPr>
            </w:pPr>
            <w:r>
              <w:rPr>
                <w:w w:val="95"/>
                <w:sz w:val="17"/>
              </w:rPr>
              <w:t>Población bilingüe</w:t>
            </w:r>
          </w:p>
        </w:tc>
        <w:tc>
          <w:tcPr>
            <w:tcW w:w="1120" w:type="dxa"/>
            <w:tcBorders>
              <w:top w:val="nil"/>
              <w:left w:val="nil"/>
              <w:bottom w:val="nil"/>
              <w:right w:val="nil"/>
            </w:tcBorders>
          </w:tcPr>
          <w:p>
            <w:pPr>
              <w:pStyle w:val="TableParagraph"/>
              <w:ind w:right="201"/>
              <w:rPr>
                <w:sz w:val="17"/>
              </w:rPr>
            </w:pPr>
            <w:r>
              <w:rPr>
                <w:sz w:val="17"/>
              </w:rPr>
              <w:t>5,131,226</w:t>
            </w:r>
          </w:p>
        </w:tc>
        <w:tc>
          <w:tcPr>
            <w:tcW w:w="1181" w:type="dxa"/>
            <w:tcBorders>
              <w:top w:val="nil"/>
              <w:left w:val="nil"/>
              <w:bottom w:val="nil"/>
              <w:right w:val="nil"/>
            </w:tcBorders>
          </w:tcPr>
          <w:p>
            <w:pPr>
              <w:pStyle w:val="TableParagraph"/>
              <w:ind w:right="210"/>
              <w:rPr>
                <w:sz w:val="17"/>
              </w:rPr>
            </w:pPr>
            <w:r>
              <w:rPr>
                <w:sz w:val="17"/>
              </w:rPr>
              <w:t>4,912,896</w:t>
            </w:r>
          </w:p>
        </w:tc>
        <w:tc>
          <w:tcPr>
            <w:tcW w:w="2185" w:type="dxa"/>
            <w:gridSpan w:val="2"/>
            <w:tcBorders>
              <w:top w:val="nil"/>
              <w:left w:val="nil"/>
              <w:bottom w:val="nil"/>
              <w:right w:val="nil"/>
            </w:tcBorders>
          </w:tcPr>
          <w:p>
            <w:pPr>
              <w:pStyle w:val="TableParagraph"/>
              <w:tabs>
                <w:tab w:pos="1576" w:val="left" w:leader="none"/>
              </w:tabs>
              <w:ind w:left="435"/>
              <w:jc w:val="left"/>
              <w:rPr>
                <w:sz w:val="17"/>
              </w:rPr>
            </w:pPr>
            <w:r>
              <w:rPr>
                <w:sz w:val="17"/>
              </w:rPr>
              <w:t>-</w:t>
              <w:tab/>
              <w:t>-</w:t>
            </w:r>
          </w:p>
        </w:tc>
      </w:tr>
      <w:tr>
        <w:trPr>
          <w:trHeight w:val="284" w:hRule="exact"/>
        </w:trPr>
        <w:tc>
          <w:tcPr>
            <w:tcW w:w="2827" w:type="dxa"/>
            <w:tcBorders>
              <w:top w:val="nil"/>
              <w:left w:val="nil"/>
              <w:bottom w:val="nil"/>
              <w:right w:val="nil"/>
            </w:tcBorders>
          </w:tcPr>
          <w:p>
            <w:pPr>
              <w:pStyle w:val="TableParagraph"/>
              <w:ind w:left="79"/>
              <w:jc w:val="left"/>
              <w:rPr>
                <w:sz w:val="17"/>
              </w:rPr>
            </w:pPr>
            <w:r>
              <w:rPr>
                <w:w w:val="95"/>
                <w:sz w:val="17"/>
              </w:rPr>
              <w:t>Población monolingüe</w:t>
            </w:r>
          </w:p>
        </w:tc>
        <w:tc>
          <w:tcPr>
            <w:tcW w:w="1120" w:type="dxa"/>
            <w:tcBorders>
              <w:top w:val="nil"/>
              <w:left w:val="nil"/>
              <w:bottom w:val="nil"/>
              <w:right w:val="nil"/>
            </w:tcBorders>
          </w:tcPr>
          <w:p>
            <w:pPr>
              <w:pStyle w:val="TableParagraph"/>
              <w:ind w:right="201"/>
              <w:rPr>
                <w:sz w:val="17"/>
              </w:rPr>
            </w:pPr>
            <w:r>
              <w:rPr>
                <w:sz w:val="17"/>
              </w:rPr>
              <w:t>719,645</w:t>
            </w:r>
          </w:p>
        </w:tc>
        <w:tc>
          <w:tcPr>
            <w:tcW w:w="1181" w:type="dxa"/>
            <w:tcBorders>
              <w:top w:val="nil"/>
              <w:left w:val="nil"/>
              <w:bottom w:val="nil"/>
              <w:right w:val="nil"/>
            </w:tcBorders>
          </w:tcPr>
          <w:p>
            <w:pPr>
              <w:pStyle w:val="TableParagraph"/>
              <w:ind w:right="210"/>
              <w:rPr>
                <w:sz w:val="17"/>
              </w:rPr>
            </w:pPr>
            <w:r>
              <w:rPr>
                <w:sz w:val="17"/>
              </w:rPr>
              <w:t>1,007,803</w:t>
            </w:r>
          </w:p>
        </w:tc>
        <w:tc>
          <w:tcPr>
            <w:tcW w:w="2185" w:type="dxa"/>
            <w:gridSpan w:val="2"/>
            <w:tcBorders>
              <w:top w:val="nil"/>
              <w:left w:val="nil"/>
              <w:bottom w:val="nil"/>
              <w:right w:val="nil"/>
            </w:tcBorders>
          </w:tcPr>
          <w:p>
            <w:pPr>
              <w:pStyle w:val="TableParagraph"/>
              <w:tabs>
                <w:tab w:pos="1576" w:val="left" w:leader="none"/>
              </w:tabs>
              <w:ind w:left="435"/>
              <w:jc w:val="left"/>
              <w:rPr>
                <w:sz w:val="17"/>
              </w:rPr>
            </w:pPr>
            <w:r>
              <w:rPr>
                <w:sz w:val="17"/>
              </w:rPr>
              <w:t>-</w:t>
              <w:tab/>
              <w:t>-</w:t>
            </w:r>
          </w:p>
        </w:tc>
      </w:tr>
      <w:tr>
        <w:trPr>
          <w:trHeight w:val="284" w:hRule="exact"/>
        </w:trPr>
        <w:tc>
          <w:tcPr>
            <w:tcW w:w="2827" w:type="dxa"/>
            <w:tcBorders>
              <w:top w:val="nil"/>
              <w:left w:val="nil"/>
              <w:bottom w:val="nil"/>
              <w:right w:val="nil"/>
            </w:tcBorders>
          </w:tcPr>
          <w:p>
            <w:pPr>
              <w:pStyle w:val="TableParagraph"/>
              <w:ind w:left="79"/>
              <w:jc w:val="left"/>
              <w:rPr>
                <w:sz w:val="17"/>
              </w:rPr>
            </w:pPr>
            <w:r>
              <w:rPr>
                <w:sz w:val="17"/>
              </w:rPr>
              <w:t>Población de 15 años y más alfabeta</w:t>
            </w:r>
          </w:p>
        </w:tc>
        <w:tc>
          <w:tcPr>
            <w:tcW w:w="1120" w:type="dxa"/>
            <w:tcBorders>
              <w:top w:val="nil"/>
              <w:left w:val="nil"/>
              <w:bottom w:val="nil"/>
              <w:right w:val="nil"/>
            </w:tcBorders>
          </w:tcPr>
          <w:p>
            <w:pPr>
              <w:pStyle w:val="TableParagraph"/>
              <w:ind w:right="201"/>
              <w:rPr>
                <w:sz w:val="17"/>
              </w:rPr>
            </w:pPr>
            <w:r>
              <w:rPr>
                <w:sz w:val="17"/>
              </w:rPr>
              <w:t>4,649,497</w:t>
            </w:r>
          </w:p>
        </w:tc>
        <w:tc>
          <w:tcPr>
            <w:tcW w:w="1181" w:type="dxa"/>
            <w:tcBorders>
              <w:top w:val="nil"/>
              <w:left w:val="nil"/>
              <w:bottom w:val="nil"/>
              <w:right w:val="nil"/>
            </w:tcBorders>
          </w:tcPr>
          <w:p>
            <w:pPr>
              <w:pStyle w:val="TableParagraph"/>
              <w:ind w:right="210"/>
              <w:rPr>
                <w:sz w:val="17"/>
              </w:rPr>
            </w:pPr>
            <w:r>
              <w:rPr>
                <w:sz w:val="17"/>
              </w:rPr>
              <w:t>4,518,707</w:t>
            </w:r>
          </w:p>
        </w:tc>
        <w:tc>
          <w:tcPr>
            <w:tcW w:w="1140" w:type="dxa"/>
            <w:tcBorders>
              <w:top w:val="nil"/>
              <w:left w:val="nil"/>
              <w:bottom w:val="nil"/>
              <w:right w:val="nil"/>
            </w:tcBorders>
          </w:tcPr>
          <w:p>
            <w:pPr>
              <w:pStyle w:val="TableParagraph"/>
              <w:ind w:right="160"/>
              <w:rPr>
                <w:sz w:val="17"/>
              </w:rPr>
            </w:pPr>
            <w:r>
              <w:rPr>
                <w:sz w:val="17"/>
              </w:rPr>
              <w:t>56,841,673</w:t>
            </w:r>
          </w:p>
        </w:tc>
        <w:tc>
          <w:tcPr>
            <w:tcW w:w="1045" w:type="dxa"/>
            <w:tcBorders>
              <w:top w:val="nil"/>
              <w:left w:val="nil"/>
              <w:bottom w:val="nil"/>
              <w:right w:val="nil"/>
            </w:tcBorders>
          </w:tcPr>
          <w:p>
            <w:pPr>
              <w:pStyle w:val="TableParagraph"/>
              <w:ind w:left="163"/>
              <w:jc w:val="left"/>
              <w:rPr>
                <w:sz w:val="17"/>
              </w:rPr>
            </w:pPr>
            <w:r>
              <w:rPr>
                <w:sz w:val="17"/>
              </w:rPr>
              <w:t>62,925,859</w:t>
            </w:r>
          </w:p>
        </w:tc>
      </w:tr>
      <w:tr>
        <w:trPr>
          <w:trHeight w:val="284" w:hRule="exact"/>
        </w:trPr>
        <w:tc>
          <w:tcPr>
            <w:tcW w:w="2827" w:type="dxa"/>
            <w:tcBorders>
              <w:top w:val="nil"/>
              <w:left w:val="nil"/>
              <w:bottom w:val="nil"/>
              <w:right w:val="nil"/>
            </w:tcBorders>
          </w:tcPr>
          <w:p>
            <w:pPr>
              <w:pStyle w:val="TableParagraph"/>
              <w:ind w:left="79"/>
              <w:jc w:val="left"/>
              <w:rPr>
                <w:sz w:val="17"/>
              </w:rPr>
            </w:pPr>
            <w:r>
              <w:rPr>
                <w:sz w:val="17"/>
              </w:rPr>
              <w:t>Población de 15 años y más analfabeta</w:t>
            </w:r>
          </w:p>
        </w:tc>
        <w:tc>
          <w:tcPr>
            <w:tcW w:w="1120" w:type="dxa"/>
            <w:tcBorders>
              <w:top w:val="nil"/>
              <w:left w:val="nil"/>
              <w:bottom w:val="nil"/>
              <w:right w:val="nil"/>
            </w:tcBorders>
          </w:tcPr>
          <w:p>
            <w:pPr>
              <w:pStyle w:val="TableParagraph"/>
              <w:ind w:right="201"/>
              <w:rPr>
                <w:sz w:val="17"/>
              </w:rPr>
            </w:pPr>
            <w:r>
              <w:rPr>
                <w:sz w:val="17"/>
              </w:rPr>
              <w:t>1,589,796</w:t>
            </w:r>
          </w:p>
        </w:tc>
        <w:tc>
          <w:tcPr>
            <w:tcW w:w="1181" w:type="dxa"/>
            <w:tcBorders>
              <w:top w:val="nil"/>
              <w:left w:val="nil"/>
              <w:bottom w:val="nil"/>
              <w:right w:val="nil"/>
            </w:tcBorders>
          </w:tcPr>
          <w:p>
            <w:pPr>
              <w:pStyle w:val="TableParagraph"/>
              <w:ind w:right="210"/>
              <w:rPr>
                <w:sz w:val="17"/>
              </w:rPr>
            </w:pPr>
            <w:r>
              <w:rPr>
                <w:sz w:val="17"/>
              </w:rPr>
              <w:t>1,696,631</w:t>
            </w:r>
          </w:p>
        </w:tc>
        <w:tc>
          <w:tcPr>
            <w:tcW w:w="1140" w:type="dxa"/>
            <w:tcBorders>
              <w:top w:val="nil"/>
              <w:left w:val="nil"/>
              <w:bottom w:val="nil"/>
              <w:right w:val="nil"/>
            </w:tcBorders>
          </w:tcPr>
          <w:p>
            <w:pPr>
              <w:pStyle w:val="TableParagraph"/>
              <w:ind w:right="160"/>
              <w:rPr>
                <w:sz w:val="17"/>
              </w:rPr>
            </w:pPr>
            <w:r>
              <w:rPr>
                <w:sz w:val="17"/>
              </w:rPr>
              <w:t>5,942,091</w:t>
            </w:r>
          </w:p>
        </w:tc>
        <w:tc>
          <w:tcPr>
            <w:tcW w:w="1045" w:type="dxa"/>
            <w:tcBorders>
              <w:top w:val="nil"/>
              <w:left w:val="nil"/>
              <w:bottom w:val="nil"/>
              <w:right w:val="nil"/>
            </w:tcBorders>
          </w:tcPr>
          <w:p>
            <w:pPr>
              <w:pStyle w:val="TableParagraph"/>
              <w:ind w:left="248"/>
              <w:jc w:val="left"/>
              <w:rPr>
                <w:sz w:val="17"/>
              </w:rPr>
            </w:pPr>
            <w:r>
              <w:rPr>
                <w:sz w:val="17"/>
              </w:rPr>
              <w:t>5,747,813</w:t>
            </w:r>
          </w:p>
        </w:tc>
      </w:tr>
      <w:tr>
        <w:trPr>
          <w:trHeight w:val="524" w:hRule="exact"/>
        </w:trPr>
        <w:tc>
          <w:tcPr>
            <w:tcW w:w="2827" w:type="dxa"/>
            <w:tcBorders>
              <w:top w:val="nil"/>
              <w:left w:val="nil"/>
              <w:bottom w:val="nil"/>
              <w:right w:val="nil"/>
            </w:tcBorders>
          </w:tcPr>
          <w:p>
            <w:pPr>
              <w:pStyle w:val="TableParagraph"/>
              <w:spacing w:line="295" w:lineRule="auto"/>
              <w:ind w:left="79" w:right="689"/>
              <w:jc w:val="left"/>
              <w:rPr>
                <w:sz w:val="17"/>
              </w:rPr>
            </w:pPr>
            <w:r>
              <w:rPr>
                <w:sz w:val="17"/>
              </w:rPr>
              <w:t>Población</w:t>
            </w:r>
            <w:r>
              <w:rPr>
                <w:spacing w:val="-16"/>
                <w:sz w:val="17"/>
              </w:rPr>
              <w:t> </w:t>
            </w:r>
            <w:r>
              <w:rPr>
                <w:sz w:val="17"/>
              </w:rPr>
              <w:t>de</w:t>
            </w:r>
            <w:r>
              <w:rPr>
                <w:spacing w:val="-16"/>
                <w:sz w:val="17"/>
              </w:rPr>
              <w:t> </w:t>
            </w:r>
            <w:r>
              <w:rPr>
                <w:sz w:val="17"/>
              </w:rPr>
              <w:t>15</w:t>
            </w:r>
            <w:r>
              <w:rPr>
                <w:spacing w:val="-16"/>
                <w:sz w:val="17"/>
              </w:rPr>
              <w:t> </w:t>
            </w:r>
            <w:r>
              <w:rPr>
                <w:sz w:val="17"/>
              </w:rPr>
              <w:t>años</w:t>
            </w:r>
            <w:r>
              <w:rPr>
                <w:spacing w:val="-16"/>
                <w:sz w:val="17"/>
              </w:rPr>
              <w:t> </w:t>
            </w:r>
            <w:r>
              <w:rPr>
                <w:sz w:val="17"/>
              </w:rPr>
              <w:t>y</w:t>
            </w:r>
            <w:r>
              <w:rPr>
                <w:spacing w:val="-16"/>
                <w:sz w:val="17"/>
              </w:rPr>
              <w:t> </w:t>
            </w:r>
            <w:r>
              <w:rPr>
                <w:sz w:val="17"/>
              </w:rPr>
              <w:t>más</w:t>
            </w:r>
            <w:r>
              <w:rPr>
                <w:spacing w:val="-16"/>
                <w:sz w:val="17"/>
              </w:rPr>
              <w:t> </w:t>
            </w:r>
            <w:r>
              <w:rPr>
                <w:sz w:val="17"/>
              </w:rPr>
              <w:t>sin </w:t>
            </w:r>
            <w:r>
              <w:rPr>
                <w:w w:val="95"/>
                <w:sz w:val="17"/>
              </w:rPr>
              <w:t>instrucción</w:t>
            </w:r>
            <w:r>
              <w:rPr>
                <w:spacing w:val="31"/>
                <w:w w:val="95"/>
                <w:sz w:val="17"/>
              </w:rPr>
              <w:t> </w:t>
            </w:r>
            <w:r>
              <w:rPr>
                <w:w w:val="95"/>
                <w:sz w:val="17"/>
              </w:rPr>
              <w:t>primaria</w:t>
            </w:r>
          </w:p>
        </w:tc>
        <w:tc>
          <w:tcPr>
            <w:tcW w:w="1120" w:type="dxa"/>
            <w:tcBorders>
              <w:top w:val="nil"/>
              <w:left w:val="nil"/>
              <w:bottom w:val="nil"/>
              <w:right w:val="nil"/>
            </w:tcBorders>
          </w:tcPr>
          <w:p>
            <w:pPr>
              <w:pStyle w:val="TableParagraph"/>
              <w:ind w:right="203"/>
              <w:rPr>
                <w:sz w:val="17"/>
              </w:rPr>
            </w:pPr>
            <w:r>
              <w:rPr>
                <w:sz w:val="17"/>
              </w:rPr>
              <w:t>1,435,086</w:t>
            </w:r>
          </w:p>
        </w:tc>
        <w:tc>
          <w:tcPr>
            <w:tcW w:w="1181" w:type="dxa"/>
            <w:tcBorders>
              <w:top w:val="nil"/>
              <w:left w:val="nil"/>
              <w:bottom w:val="nil"/>
              <w:right w:val="nil"/>
            </w:tcBorders>
          </w:tcPr>
          <w:p>
            <w:pPr>
              <w:pStyle w:val="TableParagraph"/>
              <w:ind w:right="210"/>
              <w:rPr>
                <w:sz w:val="17"/>
              </w:rPr>
            </w:pPr>
            <w:r>
              <w:rPr>
                <w:sz w:val="17"/>
              </w:rPr>
              <w:t>1,586,910</w:t>
            </w:r>
          </w:p>
        </w:tc>
        <w:tc>
          <w:tcPr>
            <w:tcW w:w="1140" w:type="dxa"/>
            <w:tcBorders>
              <w:top w:val="nil"/>
              <w:left w:val="nil"/>
              <w:bottom w:val="nil"/>
              <w:right w:val="nil"/>
            </w:tcBorders>
          </w:tcPr>
          <w:p>
            <w:pPr>
              <w:pStyle w:val="TableParagraph"/>
              <w:ind w:right="160"/>
              <w:rPr>
                <w:sz w:val="17"/>
              </w:rPr>
            </w:pPr>
            <w:r>
              <w:rPr>
                <w:sz w:val="17"/>
              </w:rPr>
              <w:t>6,424,470</w:t>
            </w:r>
          </w:p>
        </w:tc>
        <w:tc>
          <w:tcPr>
            <w:tcW w:w="1045" w:type="dxa"/>
            <w:tcBorders>
              <w:top w:val="nil"/>
              <w:left w:val="nil"/>
              <w:bottom w:val="nil"/>
              <w:right w:val="nil"/>
            </w:tcBorders>
          </w:tcPr>
          <w:p>
            <w:pPr>
              <w:pStyle w:val="TableParagraph"/>
              <w:ind w:left="247"/>
              <w:jc w:val="left"/>
              <w:rPr>
                <w:sz w:val="17"/>
              </w:rPr>
            </w:pPr>
            <w:r>
              <w:rPr>
                <w:sz w:val="17"/>
              </w:rPr>
              <w:t>5,791,891</w:t>
            </w:r>
          </w:p>
        </w:tc>
      </w:tr>
      <w:tr>
        <w:trPr>
          <w:trHeight w:val="524" w:hRule="exact"/>
        </w:trPr>
        <w:tc>
          <w:tcPr>
            <w:tcW w:w="2827" w:type="dxa"/>
            <w:tcBorders>
              <w:top w:val="nil"/>
              <w:left w:val="nil"/>
              <w:bottom w:val="nil"/>
              <w:right w:val="nil"/>
            </w:tcBorders>
          </w:tcPr>
          <w:p>
            <w:pPr>
              <w:pStyle w:val="TableParagraph"/>
              <w:spacing w:line="295" w:lineRule="auto"/>
              <w:ind w:left="79" w:right="636"/>
              <w:jc w:val="left"/>
              <w:rPr>
                <w:sz w:val="17"/>
              </w:rPr>
            </w:pPr>
            <w:r>
              <w:rPr>
                <w:sz w:val="17"/>
              </w:rPr>
              <w:t>Población</w:t>
            </w:r>
            <w:r>
              <w:rPr>
                <w:spacing w:val="-15"/>
                <w:sz w:val="17"/>
              </w:rPr>
              <w:t> </w:t>
            </w:r>
            <w:r>
              <w:rPr>
                <w:sz w:val="17"/>
              </w:rPr>
              <w:t>de</w:t>
            </w:r>
            <w:r>
              <w:rPr>
                <w:spacing w:val="-15"/>
                <w:sz w:val="17"/>
              </w:rPr>
              <w:t> </w:t>
            </w:r>
            <w:r>
              <w:rPr>
                <w:sz w:val="17"/>
              </w:rPr>
              <w:t>15</w:t>
            </w:r>
            <w:r>
              <w:rPr>
                <w:spacing w:val="-15"/>
                <w:sz w:val="17"/>
              </w:rPr>
              <w:t> </w:t>
            </w:r>
            <w:r>
              <w:rPr>
                <w:sz w:val="17"/>
              </w:rPr>
              <w:t>años</w:t>
            </w:r>
            <w:r>
              <w:rPr>
                <w:spacing w:val="-15"/>
                <w:sz w:val="17"/>
              </w:rPr>
              <w:t> </w:t>
            </w:r>
            <w:r>
              <w:rPr>
                <w:sz w:val="17"/>
              </w:rPr>
              <w:t>y</w:t>
            </w:r>
            <w:r>
              <w:rPr>
                <w:spacing w:val="-15"/>
                <w:sz w:val="17"/>
              </w:rPr>
              <w:t> </w:t>
            </w:r>
            <w:r>
              <w:rPr>
                <w:sz w:val="17"/>
              </w:rPr>
              <w:t>más</w:t>
            </w:r>
            <w:r>
              <w:rPr>
                <w:spacing w:val="-15"/>
                <w:sz w:val="17"/>
              </w:rPr>
              <w:t> </w:t>
            </w:r>
            <w:r>
              <w:rPr>
                <w:sz w:val="17"/>
              </w:rPr>
              <w:t>con </w:t>
            </w:r>
            <w:r>
              <w:rPr>
                <w:w w:val="95"/>
                <w:sz w:val="17"/>
              </w:rPr>
              <w:t>primaria</w:t>
            </w:r>
            <w:r>
              <w:rPr>
                <w:spacing w:val="33"/>
                <w:w w:val="95"/>
                <w:sz w:val="17"/>
              </w:rPr>
              <w:t> </w:t>
            </w:r>
            <w:r>
              <w:rPr>
                <w:w w:val="95"/>
                <w:sz w:val="17"/>
              </w:rPr>
              <w:t>terminada</w:t>
            </w:r>
          </w:p>
        </w:tc>
        <w:tc>
          <w:tcPr>
            <w:tcW w:w="1120" w:type="dxa"/>
            <w:tcBorders>
              <w:top w:val="nil"/>
              <w:left w:val="nil"/>
              <w:bottom w:val="nil"/>
              <w:right w:val="nil"/>
            </w:tcBorders>
          </w:tcPr>
          <w:p>
            <w:pPr>
              <w:pStyle w:val="TableParagraph"/>
              <w:ind w:right="202"/>
              <w:rPr>
                <w:sz w:val="17"/>
              </w:rPr>
            </w:pPr>
            <w:r>
              <w:rPr>
                <w:sz w:val="17"/>
              </w:rPr>
              <w:t>1,161,064</w:t>
            </w:r>
          </w:p>
        </w:tc>
        <w:tc>
          <w:tcPr>
            <w:tcW w:w="1181" w:type="dxa"/>
            <w:tcBorders>
              <w:top w:val="nil"/>
              <w:left w:val="nil"/>
              <w:bottom w:val="nil"/>
              <w:right w:val="nil"/>
            </w:tcBorders>
          </w:tcPr>
          <w:p>
            <w:pPr>
              <w:pStyle w:val="TableParagraph"/>
              <w:ind w:right="211"/>
              <w:rPr>
                <w:sz w:val="17"/>
              </w:rPr>
            </w:pPr>
            <w:r>
              <w:rPr>
                <w:sz w:val="17"/>
              </w:rPr>
              <w:t>1,156,019</w:t>
            </w:r>
          </w:p>
        </w:tc>
        <w:tc>
          <w:tcPr>
            <w:tcW w:w="1140" w:type="dxa"/>
            <w:tcBorders>
              <w:top w:val="nil"/>
              <w:left w:val="nil"/>
              <w:bottom w:val="nil"/>
              <w:right w:val="nil"/>
            </w:tcBorders>
          </w:tcPr>
          <w:p>
            <w:pPr>
              <w:pStyle w:val="TableParagraph"/>
              <w:ind w:right="160"/>
              <w:rPr>
                <w:sz w:val="17"/>
              </w:rPr>
            </w:pPr>
            <w:r>
              <w:rPr>
                <w:sz w:val="17"/>
              </w:rPr>
              <w:t>12,024,728</w:t>
            </w:r>
          </w:p>
        </w:tc>
        <w:tc>
          <w:tcPr>
            <w:tcW w:w="1045" w:type="dxa"/>
            <w:tcBorders>
              <w:top w:val="nil"/>
              <w:left w:val="nil"/>
              <w:bottom w:val="nil"/>
              <w:right w:val="nil"/>
            </w:tcBorders>
          </w:tcPr>
          <w:p>
            <w:pPr>
              <w:pStyle w:val="TableParagraph"/>
              <w:ind w:left="162"/>
              <w:jc w:val="left"/>
              <w:rPr>
                <w:sz w:val="17"/>
              </w:rPr>
            </w:pPr>
            <w:r>
              <w:rPr>
                <w:sz w:val="17"/>
              </w:rPr>
              <w:t>12,122,100</w:t>
            </w:r>
          </w:p>
        </w:tc>
      </w:tr>
      <w:tr>
        <w:trPr>
          <w:trHeight w:val="506" w:hRule="exact"/>
        </w:trPr>
        <w:tc>
          <w:tcPr>
            <w:tcW w:w="2827" w:type="dxa"/>
            <w:tcBorders>
              <w:top w:val="nil"/>
              <w:left w:val="nil"/>
              <w:bottom w:val="single" w:sz="4" w:space="0" w:color="000000"/>
              <w:right w:val="nil"/>
            </w:tcBorders>
          </w:tcPr>
          <w:p>
            <w:pPr>
              <w:pStyle w:val="TableParagraph"/>
              <w:spacing w:line="295" w:lineRule="auto"/>
              <w:ind w:left="79" w:right="636"/>
              <w:jc w:val="left"/>
              <w:rPr>
                <w:sz w:val="17"/>
              </w:rPr>
            </w:pPr>
            <w:r>
              <w:rPr>
                <w:sz w:val="17"/>
              </w:rPr>
              <w:t>Población</w:t>
            </w:r>
            <w:r>
              <w:rPr>
                <w:spacing w:val="-15"/>
                <w:sz w:val="17"/>
              </w:rPr>
              <w:t> </w:t>
            </w:r>
            <w:r>
              <w:rPr>
                <w:sz w:val="17"/>
              </w:rPr>
              <w:t>de</w:t>
            </w:r>
            <w:r>
              <w:rPr>
                <w:spacing w:val="-15"/>
                <w:sz w:val="17"/>
              </w:rPr>
              <w:t> </w:t>
            </w:r>
            <w:r>
              <w:rPr>
                <w:sz w:val="17"/>
              </w:rPr>
              <w:t>15</w:t>
            </w:r>
            <w:r>
              <w:rPr>
                <w:spacing w:val="-15"/>
                <w:sz w:val="17"/>
              </w:rPr>
              <w:t> </w:t>
            </w:r>
            <w:r>
              <w:rPr>
                <w:sz w:val="17"/>
              </w:rPr>
              <w:t>años</w:t>
            </w:r>
            <w:r>
              <w:rPr>
                <w:spacing w:val="-15"/>
                <w:sz w:val="17"/>
              </w:rPr>
              <w:t> </w:t>
            </w:r>
            <w:r>
              <w:rPr>
                <w:sz w:val="17"/>
              </w:rPr>
              <w:t>y</w:t>
            </w:r>
            <w:r>
              <w:rPr>
                <w:spacing w:val="-15"/>
                <w:sz w:val="17"/>
              </w:rPr>
              <w:t> </w:t>
            </w:r>
            <w:r>
              <w:rPr>
                <w:sz w:val="17"/>
              </w:rPr>
              <w:t>más</w:t>
            </w:r>
            <w:r>
              <w:rPr>
                <w:spacing w:val="-15"/>
                <w:sz w:val="17"/>
              </w:rPr>
              <w:t> </w:t>
            </w:r>
            <w:r>
              <w:rPr>
                <w:sz w:val="17"/>
              </w:rPr>
              <w:t>con </w:t>
            </w:r>
            <w:r>
              <w:rPr>
                <w:w w:val="95"/>
                <w:sz w:val="17"/>
              </w:rPr>
              <w:t>secundaria</w:t>
            </w:r>
            <w:r>
              <w:rPr>
                <w:spacing w:val="23"/>
                <w:w w:val="95"/>
                <w:sz w:val="17"/>
              </w:rPr>
              <w:t> </w:t>
            </w:r>
            <w:r>
              <w:rPr>
                <w:w w:val="95"/>
                <w:sz w:val="17"/>
              </w:rPr>
              <w:t>terminada</w:t>
            </w:r>
          </w:p>
        </w:tc>
        <w:tc>
          <w:tcPr>
            <w:tcW w:w="1120" w:type="dxa"/>
            <w:tcBorders>
              <w:top w:val="nil"/>
              <w:left w:val="nil"/>
              <w:bottom w:val="single" w:sz="4" w:space="0" w:color="000000"/>
              <w:right w:val="nil"/>
            </w:tcBorders>
          </w:tcPr>
          <w:p>
            <w:pPr>
              <w:pStyle w:val="TableParagraph"/>
              <w:ind w:right="202"/>
              <w:rPr>
                <w:sz w:val="17"/>
              </w:rPr>
            </w:pPr>
            <w:r>
              <w:rPr>
                <w:sz w:val="17"/>
              </w:rPr>
              <w:t>967,399</w:t>
            </w:r>
          </w:p>
        </w:tc>
        <w:tc>
          <w:tcPr>
            <w:tcW w:w="1181" w:type="dxa"/>
            <w:tcBorders>
              <w:top w:val="nil"/>
              <w:left w:val="nil"/>
              <w:bottom w:val="single" w:sz="4" w:space="0" w:color="000000"/>
              <w:right w:val="nil"/>
            </w:tcBorders>
          </w:tcPr>
          <w:p>
            <w:pPr>
              <w:pStyle w:val="TableParagraph"/>
              <w:ind w:right="211"/>
              <w:rPr>
                <w:sz w:val="17"/>
              </w:rPr>
            </w:pPr>
            <w:r>
              <w:rPr>
                <w:sz w:val="17"/>
              </w:rPr>
              <w:t>748,178</w:t>
            </w:r>
          </w:p>
        </w:tc>
        <w:tc>
          <w:tcPr>
            <w:tcW w:w="1140" w:type="dxa"/>
            <w:tcBorders>
              <w:top w:val="nil"/>
              <w:left w:val="nil"/>
              <w:bottom w:val="single" w:sz="4" w:space="0" w:color="000000"/>
              <w:right w:val="nil"/>
            </w:tcBorders>
          </w:tcPr>
          <w:p>
            <w:pPr>
              <w:pStyle w:val="TableParagraph"/>
              <w:ind w:right="161"/>
              <w:rPr>
                <w:sz w:val="17"/>
              </w:rPr>
            </w:pPr>
            <w:r>
              <w:rPr>
                <w:sz w:val="17"/>
              </w:rPr>
              <w:t>11,603,530</w:t>
            </w:r>
          </w:p>
        </w:tc>
        <w:tc>
          <w:tcPr>
            <w:tcW w:w="1045" w:type="dxa"/>
            <w:tcBorders>
              <w:top w:val="nil"/>
              <w:left w:val="nil"/>
              <w:bottom w:val="single" w:sz="4" w:space="0" w:color="000000"/>
              <w:right w:val="nil"/>
            </w:tcBorders>
          </w:tcPr>
          <w:p>
            <w:pPr>
              <w:pStyle w:val="TableParagraph"/>
              <w:ind w:left="162"/>
              <w:jc w:val="left"/>
              <w:rPr>
                <w:sz w:val="17"/>
              </w:rPr>
            </w:pPr>
            <w:r>
              <w:rPr>
                <w:sz w:val="17"/>
              </w:rPr>
              <w:t>14,533,348</w:t>
            </w:r>
          </w:p>
        </w:tc>
      </w:tr>
      <w:tr>
        <w:trPr>
          <w:trHeight w:val="445" w:hRule="exact"/>
        </w:trPr>
        <w:tc>
          <w:tcPr>
            <w:tcW w:w="2827" w:type="dxa"/>
            <w:tcBorders>
              <w:top w:val="single" w:sz="4" w:space="0" w:color="000000"/>
              <w:left w:val="nil"/>
              <w:bottom w:val="nil"/>
              <w:right w:val="nil"/>
            </w:tcBorders>
          </w:tcPr>
          <w:p>
            <w:pPr/>
          </w:p>
        </w:tc>
        <w:tc>
          <w:tcPr>
            <w:tcW w:w="1120" w:type="dxa"/>
            <w:tcBorders>
              <w:top w:val="single" w:sz="4" w:space="0" w:color="000000"/>
              <w:left w:val="nil"/>
              <w:bottom w:val="nil"/>
              <w:right w:val="nil"/>
            </w:tcBorders>
          </w:tcPr>
          <w:p>
            <w:pPr/>
          </w:p>
        </w:tc>
        <w:tc>
          <w:tcPr>
            <w:tcW w:w="1181" w:type="dxa"/>
            <w:tcBorders>
              <w:top w:val="single" w:sz="4" w:space="0" w:color="000000"/>
              <w:left w:val="nil"/>
              <w:bottom w:val="nil"/>
              <w:right w:val="nil"/>
            </w:tcBorders>
          </w:tcPr>
          <w:p>
            <w:pPr/>
          </w:p>
        </w:tc>
        <w:tc>
          <w:tcPr>
            <w:tcW w:w="1140" w:type="dxa"/>
            <w:tcBorders>
              <w:top w:val="single" w:sz="4" w:space="0" w:color="000000"/>
              <w:left w:val="nil"/>
              <w:bottom w:val="nil"/>
              <w:right w:val="nil"/>
            </w:tcBorders>
          </w:tcPr>
          <w:p>
            <w:pPr/>
          </w:p>
        </w:tc>
        <w:tc>
          <w:tcPr>
            <w:tcW w:w="1045" w:type="dxa"/>
            <w:tcBorders>
              <w:top w:val="single" w:sz="4" w:space="0" w:color="000000"/>
              <w:left w:val="nil"/>
              <w:bottom w:val="nil"/>
              <w:right w:val="nil"/>
            </w:tcBorders>
          </w:tcPr>
          <w:p>
            <w:pPr>
              <w:pStyle w:val="TableParagraph"/>
              <w:spacing w:before="116"/>
              <w:ind w:left="162"/>
              <w:jc w:val="left"/>
              <w:rPr>
                <w:sz w:val="19"/>
              </w:rPr>
            </w:pPr>
            <w:r>
              <w:rPr>
                <w:color w:val="A7A9AC"/>
                <w:sz w:val="19"/>
              </w:rPr>
              <w:t>Continúa...</w:t>
            </w:r>
          </w:p>
        </w:tc>
      </w:tr>
    </w:tbl>
    <w:p>
      <w:pPr>
        <w:pStyle w:val="BodyText"/>
        <w:spacing w:before="6"/>
        <w:rPr>
          <w:sz w:val="16"/>
        </w:rPr>
      </w:pPr>
      <w:r>
        <w:rPr/>
        <w:pict>
          <v:line style="position:absolute;mso-position-horizontal-relative:page;mso-position-vertical-relative:paragraph;z-index:1312;mso-wrap-distance-left:0;mso-wrap-distance-right:0" from="54pt,11.706336pt" to="105.41pt,11.706336pt" stroked="true" strokeweight=".495pt" strokecolor="#000000">
            <w10:wrap type="topAndBottom"/>
          </v:line>
        </w:pict>
      </w:r>
    </w:p>
    <w:p>
      <w:pPr>
        <w:spacing w:line="266" w:lineRule="auto" w:before="0"/>
        <w:ind w:left="119" w:right="117" w:firstLine="356"/>
        <w:jc w:val="both"/>
        <w:rPr>
          <w:rFonts w:ascii="PMingLiU" w:hAnsi="PMingLiU"/>
          <w:sz w:val="18"/>
        </w:rPr>
      </w:pPr>
      <w:r>
        <w:rPr>
          <w:position w:val="6"/>
          <w:sz w:val="11"/>
        </w:rPr>
        <w:t>4 </w:t>
      </w:r>
      <w:r>
        <w:rPr>
          <w:sz w:val="18"/>
        </w:rPr>
        <w:t>El índice de desarrollo humano </w:t>
      </w:r>
      <w:r>
        <w:rPr>
          <w:w w:val="120"/>
          <w:sz w:val="18"/>
        </w:rPr>
        <w:t>(</w:t>
      </w:r>
      <w:r>
        <w:rPr>
          <w:rFonts w:ascii="PMingLiU" w:hAnsi="PMingLiU"/>
          <w:w w:val="120"/>
          <w:sz w:val="13"/>
        </w:rPr>
        <w:t>idh</w:t>
      </w:r>
      <w:r>
        <w:rPr>
          <w:rFonts w:ascii="PMingLiU" w:hAnsi="PMingLiU"/>
          <w:w w:val="120"/>
          <w:sz w:val="18"/>
        </w:rPr>
        <w:t>) </w:t>
      </w:r>
      <w:r>
        <w:rPr>
          <w:sz w:val="18"/>
        </w:rPr>
        <w:t>para pueblos indígenas está basado en la metodología del </w:t>
      </w:r>
      <w:r>
        <w:rPr>
          <w:rFonts w:ascii="PMingLiU" w:hAnsi="PMingLiU"/>
          <w:w w:val="120"/>
          <w:sz w:val="13"/>
        </w:rPr>
        <w:t>pnud</w:t>
      </w:r>
      <w:r>
        <w:rPr>
          <w:w w:val="120"/>
          <w:sz w:val="18"/>
        </w:rPr>
        <w:t>, </w:t>
      </w:r>
      <w:r>
        <w:rPr>
          <w:sz w:val="18"/>
        </w:rPr>
        <w:t>el cual da tres grandes aspectos: salud, educación e ingreso. Su construcción se realizó a partir del XII Censo General de Población y Vivienda 2000,  </w:t>
      </w:r>
      <w:r>
        <w:rPr>
          <w:rFonts w:ascii="PMingLiU" w:hAnsi="PMingLiU"/>
          <w:w w:val="120"/>
          <w:sz w:val="13"/>
        </w:rPr>
        <w:t>inegi</w:t>
      </w:r>
      <w:r>
        <w:rPr>
          <w:rFonts w:ascii="PMingLiU" w:hAnsi="PMingLiU"/>
          <w:w w:val="120"/>
          <w:sz w:val="18"/>
        </w:rPr>
        <w:t>.</w:t>
      </w:r>
    </w:p>
    <w:p>
      <w:pPr>
        <w:spacing w:line="273" w:lineRule="auto" w:before="11"/>
        <w:ind w:left="120" w:right="117" w:firstLine="359"/>
        <w:jc w:val="both"/>
        <w:rPr>
          <w:sz w:val="19"/>
        </w:rPr>
      </w:pPr>
      <w:r>
        <w:rPr>
          <w:position w:val="6"/>
          <w:sz w:val="11"/>
        </w:rPr>
        <w:t>5</w:t>
      </w:r>
      <w:r>
        <w:rPr>
          <w:spacing w:val="-11"/>
          <w:position w:val="6"/>
          <w:sz w:val="11"/>
        </w:rPr>
        <w:t> </w:t>
      </w:r>
      <w:r>
        <w:rPr>
          <w:sz w:val="19"/>
        </w:rPr>
        <w:t>El</w:t>
      </w:r>
      <w:r>
        <w:rPr>
          <w:spacing w:val="-31"/>
          <w:sz w:val="19"/>
        </w:rPr>
        <w:t> </w:t>
      </w:r>
      <w:r>
        <w:rPr>
          <w:sz w:val="19"/>
        </w:rPr>
        <w:t>índice</w:t>
      </w:r>
      <w:r>
        <w:rPr>
          <w:spacing w:val="-31"/>
          <w:sz w:val="19"/>
        </w:rPr>
        <w:t> </w:t>
      </w:r>
      <w:r>
        <w:rPr>
          <w:sz w:val="19"/>
        </w:rPr>
        <w:t>de</w:t>
      </w:r>
      <w:r>
        <w:rPr>
          <w:spacing w:val="-31"/>
          <w:sz w:val="19"/>
        </w:rPr>
        <w:t> </w:t>
      </w:r>
      <w:r>
        <w:rPr>
          <w:sz w:val="19"/>
        </w:rPr>
        <w:t>marginación</w:t>
      </w:r>
      <w:r>
        <w:rPr>
          <w:spacing w:val="-31"/>
          <w:sz w:val="19"/>
        </w:rPr>
        <w:t> </w:t>
      </w:r>
      <w:r>
        <w:rPr>
          <w:sz w:val="19"/>
        </w:rPr>
        <w:t>permite</w:t>
      </w:r>
      <w:r>
        <w:rPr>
          <w:spacing w:val="-31"/>
          <w:sz w:val="19"/>
        </w:rPr>
        <w:t> </w:t>
      </w:r>
      <w:r>
        <w:rPr>
          <w:sz w:val="19"/>
        </w:rPr>
        <w:t>diferenciar</w:t>
      </w:r>
      <w:r>
        <w:rPr>
          <w:spacing w:val="-31"/>
          <w:sz w:val="19"/>
        </w:rPr>
        <w:t> </w:t>
      </w:r>
      <w:r>
        <w:rPr>
          <w:sz w:val="19"/>
        </w:rPr>
        <w:t>entidades</w:t>
      </w:r>
      <w:r>
        <w:rPr>
          <w:spacing w:val="-31"/>
          <w:sz w:val="19"/>
        </w:rPr>
        <w:t> </w:t>
      </w:r>
      <w:r>
        <w:rPr>
          <w:sz w:val="19"/>
        </w:rPr>
        <w:t>federativas</w:t>
      </w:r>
      <w:r>
        <w:rPr>
          <w:spacing w:val="-31"/>
          <w:sz w:val="19"/>
        </w:rPr>
        <w:t> </w:t>
      </w:r>
      <w:r>
        <w:rPr>
          <w:sz w:val="19"/>
        </w:rPr>
        <w:t>y</w:t>
      </w:r>
      <w:r>
        <w:rPr>
          <w:spacing w:val="-31"/>
          <w:sz w:val="19"/>
        </w:rPr>
        <w:t> </w:t>
      </w:r>
      <w:r>
        <w:rPr>
          <w:sz w:val="19"/>
        </w:rPr>
        <w:t>municipios</w:t>
      </w:r>
      <w:r>
        <w:rPr>
          <w:spacing w:val="-31"/>
          <w:sz w:val="19"/>
        </w:rPr>
        <w:t> </w:t>
      </w:r>
      <w:r>
        <w:rPr>
          <w:sz w:val="19"/>
        </w:rPr>
        <w:t>según</w:t>
      </w:r>
      <w:r>
        <w:rPr>
          <w:spacing w:val="-31"/>
          <w:sz w:val="19"/>
        </w:rPr>
        <w:t> </w:t>
      </w:r>
      <w:r>
        <w:rPr>
          <w:sz w:val="19"/>
        </w:rPr>
        <w:t>el</w:t>
      </w:r>
      <w:r>
        <w:rPr>
          <w:spacing w:val="-31"/>
          <w:sz w:val="19"/>
        </w:rPr>
        <w:t> </w:t>
      </w:r>
      <w:r>
        <w:rPr>
          <w:sz w:val="19"/>
        </w:rPr>
        <w:t>impacto global</w:t>
      </w:r>
      <w:r>
        <w:rPr>
          <w:spacing w:val="-19"/>
          <w:sz w:val="19"/>
        </w:rPr>
        <w:t> </w:t>
      </w:r>
      <w:r>
        <w:rPr>
          <w:sz w:val="19"/>
        </w:rPr>
        <w:t>de</w:t>
      </w:r>
      <w:r>
        <w:rPr>
          <w:spacing w:val="-19"/>
          <w:sz w:val="19"/>
        </w:rPr>
        <w:t> </w:t>
      </w:r>
      <w:r>
        <w:rPr>
          <w:sz w:val="19"/>
        </w:rPr>
        <w:t>las</w:t>
      </w:r>
      <w:r>
        <w:rPr>
          <w:spacing w:val="-19"/>
          <w:sz w:val="19"/>
        </w:rPr>
        <w:t> </w:t>
      </w:r>
      <w:r>
        <w:rPr>
          <w:sz w:val="19"/>
        </w:rPr>
        <w:t>carencias</w:t>
      </w:r>
      <w:r>
        <w:rPr>
          <w:spacing w:val="-19"/>
          <w:sz w:val="19"/>
        </w:rPr>
        <w:t> </w:t>
      </w:r>
      <w:r>
        <w:rPr>
          <w:sz w:val="19"/>
        </w:rPr>
        <w:t>que</w:t>
      </w:r>
      <w:r>
        <w:rPr>
          <w:spacing w:val="-19"/>
          <w:sz w:val="19"/>
        </w:rPr>
        <w:t> </w:t>
      </w:r>
      <w:r>
        <w:rPr>
          <w:sz w:val="19"/>
        </w:rPr>
        <w:t>padece</w:t>
      </w:r>
      <w:r>
        <w:rPr>
          <w:spacing w:val="-19"/>
          <w:sz w:val="19"/>
        </w:rPr>
        <w:t> </w:t>
      </w:r>
      <w:r>
        <w:rPr>
          <w:sz w:val="19"/>
        </w:rPr>
        <w:t>la</w:t>
      </w:r>
      <w:r>
        <w:rPr>
          <w:spacing w:val="-19"/>
          <w:sz w:val="19"/>
        </w:rPr>
        <w:t> </w:t>
      </w:r>
      <w:r>
        <w:rPr>
          <w:sz w:val="19"/>
        </w:rPr>
        <w:t>población,</w:t>
      </w:r>
      <w:r>
        <w:rPr>
          <w:spacing w:val="-19"/>
          <w:sz w:val="19"/>
        </w:rPr>
        <w:t> </w:t>
      </w:r>
      <w:r>
        <w:rPr>
          <w:sz w:val="19"/>
        </w:rPr>
        <w:t>como</w:t>
      </w:r>
      <w:r>
        <w:rPr>
          <w:spacing w:val="-19"/>
          <w:sz w:val="19"/>
        </w:rPr>
        <w:t> </w:t>
      </w:r>
      <w:r>
        <w:rPr>
          <w:sz w:val="19"/>
        </w:rPr>
        <w:t>resultado</w:t>
      </w:r>
      <w:r>
        <w:rPr>
          <w:spacing w:val="-19"/>
          <w:sz w:val="19"/>
        </w:rPr>
        <w:t> </w:t>
      </w:r>
      <w:r>
        <w:rPr>
          <w:sz w:val="19"/>
        </w:rPr>
        <w:t>de</w:t>
      </w:r>
      <w:r>
        <w:rPr>
          <w:spacing w:val="-19"/>
          <w:sz w:val="19"/>
        </w:rPr>
        <w:t> </w:t>
      </w:r>
      <w:r>
        <w:rPr>
          <w:sz w:val="19"/>
        </w:rPr>
        <w:t>la</w:t>
      </w:r>
      <w:r>
        <w:rPr>
          <w:spacing w:val="-19"/>
          <w:sz w:val="19"/>
        </w:rPr>
        <w:t> </w:t>
      </w:r>
      <w:r>
        <w:rPr>
          <w:sz w:val="19"/>
        </w:rPr>
        <w:t>falta</w:t>
      </w:r>
      <w:r>
        <w:rPr>
          <w:spacing w:val="-19"/>
          <w:sz w:val="19"/>
        </w:rPr>
        <w:t> </w:t>
      </w:r>
      <w:r>
        <w:rPr>
          <w:sz w:val="19"/>
        </w:rPr>
        <w:t>de</w:t>
      </w:r>
      <w:r>
        <w:rPr>
          <w:spacing w:val="-19"/>
          <w:sz w:val="19"/>
        </w:rPr>
        <w:t> </w:t>
      </w:r>
      <w:r>
        <w:rPr>
          <w:sz w:val="19"/>
        </w:rPr>
        <w:t>acceso</w:t>
      </w:r>
      <w:r>
        <w:rPr>
          <w:spacing w:val="-19"/>
          <w:sz w:val="19"/>
        </w:rPr>
        <w:t> </w:t>
      </w:r>
      <w:r>
        <w:rPr>
          <w:sz w:val="19"/>
        </w:rPr>
        <w:t>a</w:t>
      </w:r>
      <w:r>
        <w:rPr>
          <w:spacing w:val="-19"/>
          <w:sz w:val="19"/>
        </w:rPr>
        <w:t> </w:t>
      </w:r>
      <w:r>
        <w:rPr>
          <w:sz w:val="19"/>
        </w:rPr>
        <w:t>la</w:t>
      </w:r>
      <w:r>
        <w:rPr>
          <w:spacing w:val="-19"/>
          <w:sz w:val="19"/>
        </w:rPr>
        <w:t> </w:t>
      </w:r>
      <w:r>
        <w:rPr>
          <w:sz w:val="19"/>
        </w:rPr>
        <w:t>educación,</w:t>
      </w:r>
      <w:r>
        <w:rPr>
          <w:spacing w:val="-19"/>
          <w:sz w:val="19"/>
        </w:rPr>
        <w:t> </w:t>
      </w:r>
      <w:r>
        <w:rPr>
          <w:sz w:val="19"/>
        </w:rPr>
        <w:t>la </w:t>
      </w:r>
      <w:r>
        <w:rPr>
          <w:w w:val="95"/>
          <w:sz w:val="19"/>
        </w:rPr>
        <w:t>residencia</w:t>
      </w:r>
      <w:r>
        <w:rPr>
          <w:spacing w:val="-16"/>
          <w:w w:val="95"/>
          <w:sz w:val="19"/>
        </w:rPr>
        <w:t> </w:t>
      </w:r>
      <w:r>
        <w:rPr>
          <w:w w:val="95"/>
          <w:sz w:val="19"/>
        </w:rPr>
        <w:t>en</w:t>
      </w:r>
      <w:r>
        <w:rPr>
          <w:spacing w:val="-16"/>
          <w:w w:val="95"/>
          <w:sz w:val="19"/>
        </w:rPr>
        <w:t> </w:t>
      </w:r>
      <w:r>
        <w:rPr>
          <w:w w:val="95"/>
          <w:sz w:val="19"/>
        </w:rPr>
        <w:t>viviendas</w:t>
      </w:r>
      <w:r>
        <w:rPr>
          <w:spacing w:val="-16"/>
          <w:w w:val="95"/>
          <w:sz w:val="19"/>
        </w:rPr>
        <w:t> </w:t>
      </w:r>
      <w:r>
        <w:rPr>
          <w:w w:val="95"/>
          <w:sz w:val="19"/>
        </w:rPr>
        <w:t>inadecuadas,</w:t>
      </w:r>
      <w:r>
        <w:rPr>
          <w:spacing w:val="-16"/>
          <w:w w:val="95"/>
          <w:sz w:val="19"/>
        </w:rPr>
        <w:t> </w:t>
      </w:r>
      <w:r>
        <w:rPr>
          <w:w w:val="95"/>
          <w:sz w:val="19"/>
        </w:rPr>
        <w:t>la</w:t>
      </w:r>
      <w:r>
        <w:rPr>
          <w:spacing w:val="-16"/>
          <w:w w:val="95"/>
          <w:sz w:val="19"/>
        </w:rPr>
        <w:t> </w:t>
      </w:r>
      <w:r>
        <w:rPr>
          <w:w w:val="95"/>
          <w:sz w:val="19"/>
        </w:rPr>
        <w:t>percepción</w:t>
      </w:r>
      <w:r>
        <w:rPr>
          <w:spacing w:val="-16"/>
          <w:w w:val="95"/>
          <w:sz w:val="19"/>
        </w:rPr>
        <w:t> </w:t>
      </w:r>
      <w:r>
        <w:rPr>
          <w:w w:val="95"/>
          <w:sz w:val="19"/>
        </w:rPr>
        <w:t>de</w:t>
      </w:r>
      <w:r>
        <w:rPr>
          <w:spacing w:val="-16"/>
          <w:w w:val="95"/>
          <w:sz w:val="19"/>
        </w:rPr>
        <w:t> </w:t>
      </w:r>
      <w:r>
        <w:rPr>
          <w:w w:val="95"/>
          <w:sz w:val="19"/>
        </w:rPr>
        <w:t>ingresos</w:t>
      </w:r>
      <w:r>
        <w:rPr>
          <w:spacing w:val="-16"/>
          <w:w w:val="95"/>
          <w:sz w:val="19"/>
        </w:rPr>
        <w:t> </w:t>
      </w:r>
      <w:r>
        <w:rPr>
          <w:w w:val="95"/>
          <w:sz w:val="19"/>
        </w:rPr>
        <w:t>monetarios</w:t>
      </w:r>
      <w:r>
        <w:rPr>
          <w:spacing w:val="-16"/>
          <w:w w:val="95"/>
          <w:sz w:val="19"/>
        </w:rPr>
        <w:t> </w:t>
      </w:r>
      <w:r>
        <w:rPr>
          <w:w w:val="95"/>
          <w:sz w:val="19"/>
        </w:rPr>
        <w:t>insuficientes</w:t>
      </w:r>
      <w:r>
        <w:rPr>
          <w:spacing w:val="-16"/>
          <w:w w:val="95"/>
          <w:sz w:val="19"/>
        </w:rPr>
        <w:t> </w:t>
      </w:r>
      <w:r>
        <w:rPr>
          <w:w w:val="95"/>
          <w:sz w:val="19"/>
        </w:rPr>
        <w:t>y</w:t>
      </w:r>
      <w:r>
        <w:rPr>
          <w:spacing w:val="-16"/>
          <w:w w:val="95"/>
          <w:sz w:val="19"/>
        </w:rPr>
        <w:t> </w:t>
      </w:r>
      <w:r>
        <w:rPr>
          <w:w w:val="95"/>
          <w:sz w:val="19"/>
        </w:rPr>
        <w:t>las</w:t>
      </w:r>
      <w:r>
        <w:rPr>
          <w:spacing w:val="-16"/>
          <w:w w:val="95"/>
          <w:sz w:val="19"/>
        </w:rPr>
        <w:t> </w:t>
      </w:r>
      <w:r>
        <w:rPr>
          <w:w w:val="95"/>
          <w:sz w:val="19"/>
        </w:rPr>
        <w:t>relacionadas </w:t>
      </w:r>
      <w:r>
        <w:rPr>
          <w:sz w:val="19"/>
        </w:rPr>
        <w:t>con</w:t>
      </w:r>
      <w:r>
        <w:rPr>
          <w:spacing w:val="-11"/>
          <w:sz w:val="19"/>
        </w:rPr>
        <w:t> </w:t>
      </w:r>
      <w:r>
        <w:rPr>
          <w:sz w:val="19"/>
        </w:rPr>
        <w:t>la</w:t>
      </w:r>
      <w:r>
        <w:rPr>
          <w:spacing w:val="-11"/>
          <w:sz w:val="19"/>
        </w:rPr>
        <w:t> </w:t>
      </w:r>
      <w:r>
        <w:rPr>
          <w:sz w:val="19"/>
        </w:rPr>
        <w:t>residencia</w:t>
      </w:r>
      <w:r>
        <w:rPr>
          <w:spacing w:val="-11"/>
          <w:sz w:val="19"/>
        </w:rPr>
        <w:t> </w:t>
      </w:r>
      <w:r>
        <w:rPr>
          <w:sz w:val="19"/>
        </w:rPr>
        <w:t>en</w:t>
      </w:r>
      <w:r>
        <w:rPr>
          <w:spacing w:val="-11"/>
          <w:sz w:val="19"/>
        </w:rPr>
        <w:t> </w:t>
      </w:r>
      <w:r>
        <w:rPr>
          <w:sz w:val="19"/>
        </w:rPr>
        <w:t>localidades</w:t>
      </w:r>
      <w:r>
        <w:rPr>
          <w:spacing w:val="-11"/>
          <w:sz w:val="19"/>
        </w:rPr>
        <w:t> </w:t>
      </w:r>
      <w:r>
        <w:rPr>
          <w:sz w:val="19"/>
        </w:rPr>
        <w:t>pequeñas</w:t>
      </w:r>
      <w:r>
        <w:rPr>
          <w:spacing w:val="-11"/>
          <w:sz w:val="19"/>
        </w:rPr>
        <w:t> </w:t>
      </w:r>
      <w:r>
        <w:rPr>
          <w:w w:val="125"/>
          <w:sz w:val="19"/>
        </w:rPr>
        <w:t>(</w:t>
      </w:r>
      <w:r>
        <w:rPr>
          <w:rFonts w:ascii="PMingLiU" w:hAnsi="PMingLiU"/>
          <w:w w:val="125"/>
          <w:sz w:val="13"/>
        </w:rPr>
        <w:t>conapo</w:t>
      </w:r>
      <w:r>
        <w:rPr>
          <w:w w:val="125"/>
          <w:sz w:val="19"/>
        </w:rPr>
        <w:t>,</w:t>
      </w:r>
      <w:r>
        <w:rPr>
          <w:spacing w:val="-23"/>
          <w:w w:val="125"/>
          <w:sz w:val="19"/>
        </w:rPr>
        <w:t> </w:t>
      </w:r>
      <w:r>
        <w:rPr>
          <w:sz w:val="19"/>
        </w:rPr>
        <w:t>2006).</w:t>
      </w:r>
    </w:p>
    <w:p>
      <w:pPr>
        <w:spacing w:after="0" w:line="273" w:lineRule="auto"/>
        <w:jc w:val="both"/>
        <w:rPr>
          <w:sz w:val="19"/>
        </w:rPr>
        <w:sectPr>
          <w:type w:val="continuous"/>
          <w:pgSz w:w="9640" w:h="13040"/>
          <w:pgMar w:top="1200" w:bottom="280" w:left="960" w:right="960"/>
        </w:sectPr>
      </w:pPr>
    </w:p>
    <w:p>
      <w:pPr>
        <w:pStyle w:val="BodyText"/>
        <w:rPr>
          <w:sz w:val="20"/>
        </w:rPr>
      </w:pPr>
    </w:p>
    <w:p>
      <w:pPr>
        <w:pStyle w:val="BodyText"/>
        <w:spacing w:before="2"/>
        <w:rPr>
          <w:sz w:val="29"/>
        </w:rPr>
      </w:pPr>
    </w:p>
    <w:p>
      <w:pPr>
        <w:pStyle w:val="BodyText"/>
        <w:spacing w:line="20" w:lineRule="exact"/>
        <w:ind w:left="215"/>
        <w:rPr>
          <w:sz w:val="2"/>
        </w:rPr>
      </w:pPr>
      <w:r>
        <w:rPr>
          <w:sz w:val="2"/>
        </w:rPr>
        <w:pict>
          <v:group style="width:364.35pt;height:.5pt;mso-position-horizontal-relative:char;mso-position-vertical-relative:line" coordorigin="0,0" coordsize="7287,10">
            <v:line style="position:absolute" from="5,5" to="2732,5" stroked="true" strokeweight=".5pt" strokecolor="#000000"/>
            <v:line style="position:absolute" from="2732,5" to="3828,5" stroked="true" strokeweight=".5pt" strokecolor="#000000"/>
            <v:line style="position:absolute" from="3828,5" to="5000,5" stroked="true" strokeweight=".5pt" strokecolor="#000000"/>
            <v:line style="position:absolute" from="5000,5" to="6191,5" stroked="true" strokeweight=".5pt" strokecolor="#000000"/>
            <v:line style="position:absolute" from="6191,5" to="7281,5" stroked="true" strokeweight=".5pt" strokecolor="#000000"/>
          </v:group>
        </w:pict>
      </w:r>
      <w:r>
        <w:rPr>
          <w:sz w:val="2"/>
        </w:rPr>
      </w:r>
    </w:p>
    <w:p>
      <w:pPr>
        <w:tabs>
          <w:tab w:pos="3482" w:val="left" w:leader="none"/>
          <w:tab w:pos="5795" w:val="left" w:leader="none"/>
        </w:tabs>
        <w:spacing w:before="28"/>
        <w:ind w:left="1280" w:right="98" w:firstLine="0"/>
        <w:jc w:val="left"/>
        <w:rPr>
          <w:i/>
          <w:sz w:val="17"/>
        </w:rPr>
      </w:pPr>
      <w:r>
        <w:rPr>
          <w:i/>
          <w:sz w:val="17"/>
        </w:rPr>
        <w:t>Indicador</w:t>
        <w:tab/>
      </w:r>
      <w:r>
        <w:rPr>
          <w:i/>
          <w:w w:val="95"/>
          <w:sz w:val="17"/>
        </w:rPr>
        <w:t>Población</w:t>
      </w:r>
      <w:r>
        <w:rPr>
          <w:i/>
          <w:spacing w:val="-21"/>
          <w:w w:val="95"/>
          <w:sz w:val="17"/>
        </w:rPr>
        <w:t> </w:t>
      </w:r>
      <w:r>
        <w:rPr>
          <w:i/>
          <w:w w:val="95"/>
          <w:sz w:val="17"/>
        </w:rPr>
        <w:t>indígena</w:t>
        <w:tab/>
      </w:r>
      <w:r>
        <w:rPr>
          <w:i/>
          <w:w w:val="90"/>
          <w:sz w:val="17"/>
        </w:rPr>
        <w:t>Población del</w:t>
      </w:r>
      <w:r>
        <w:rPr>
          <w:i/>
          <w:spacing w:val="-28"/>
          <w:w w:val="90"/>
          <w:sz w:val="17"/>
        </w:rPr>
        <w:t> </w:t>
      </w:r>
      <w:r>
        <w:rPr>
          <w:i/>
          <w:w w:val="90"/>
          <w:sz w:val="17"/>
        </w:rPr>
        <w:t>país</w:t>
      </w:r>
    </w:p>
    <w:p>
      <w:pPr>
        <w:pStyle w:val="BodyText"/>
        <w:spacing w:before="3"/>
        <w:rPr>
          <w:i/>
          <w:sz w:val="8"/>
        </w:rPr>
      </w:pPr>
    </w:p>
    <w:tbl>
      <w:tblPr>
        <w:tblW w:w="0" w:type="auto"/>
        <w:jc w:val="left"/>
        <w:tblInd w:w="2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27"/>
        <w:gridCol w:w="1261"/>
        <w:gridCol w:w="1139"/>
        <w:gridCol w:w="1141"/>
        <w:gridCol w:w="1008"/>
      </w:tblGrid>
      <w:tr>
        <w:trPr>
          <w:trHeight w:val="284" w:hRule="exact"/>
        </w:trPr>
        <w:tc>
          <w:tcPr>
            <w:tcW w:w="2727" w:type="dxa"/>
            <w:tcBorders>
              <w:bottom w:val="single" w:sz="2" w:space="0" w:color="000000"/>
            </w:tcBorders>
          </w:tcPr>
          <w:p>
            <w:pPr/>
          </w:p>
        </w:tc>
        <w:tc>
          <w:tcPr>
            <w:tcW w:w="1261" w:type="dxa"/>
            <w:tcBorders>
              <w:top w:val="single" w:sz="2" w:space="0" w:color="000000"/>
            </w:tcBorders>
          </w:tcPr>
          <w:p>
            <w:pPr>
              <w:pStyle w:val="TableParagraph"/>
              <w:spacing w:before="43"/>
              <w:ind w:left="377"/>
              <w:jc w:val="left"/>
              <w:rPr>
                <w:sz w:val="17"/>
              </w:rPr>
            </w:pPr>
            <w:r>
              <w:rPr>
                <w:sz w:val="17"/>
              </w:rPr>
              <w:t>2000</w:t>
            </w:r>
          </w:p>
        </w:tc>
        <w:tc>
          <w:tcPr>
            <w:tcW w:w="1139" w:type="dxa"/>
            <w:tcBorders>
              <w:top w:val="single" w:sz="2" w:space="0" w:color="000000"/>
            </w:tcBorders>
          </w:tcPr>
          <w:p>
            <w:pPr>
              <w:pStyle w:val="TableParagraph"/>
              <w:spacing w:before="43"/>
              <w:ind w:left="250"/>
              <w:jc w:val="left"/>
              <w:rPr>
                <w:sz w:val="17"/>
              </w:rPr>
            </w:pPr>
            <w:r>
              <w:rPr>
                <w:sz w:val="17"/>
              </w:rPr>
              <w:t>2005</w:t>
            </w:r>
          </w:p>
        </w:tc>
        <w:tc>
          <w:tcPr>
            <w:tcW w:w="1141" w:type="dxa"/>
            <w:tcBorders>
              <w:top w:val="single" w:sz="2" w:space="0" w:color="000000"/>
            </w:tcBorders>
          </w:tcPr>
          <w:p>
            <w:pPr>
              <w:pStyle w:val="TableParagraph"/>
              <w:spacing w:before="43"/>
              <w:ind w:left="292"/>
              <w:jc w:val="left"/>
              <w:rPr>
                <w:sz w:val="17"/>
              </w:rPr>
            </w:pPr>
            <w:r>
              <w:rPr>
                <w:sz w:val="17"/>
              </w:rPr>
              <w:t>2000</w:t>
            </w:r>
          </w:p>
        </w:tc>
        <w:tc>
          <w:tcPr>
            <w:tcW w:w="1008" w:type="dxa"/>
            <w:tcBorders>
              <w:top w:val="single" w:sz="2" w:space="0" w:color="000000"/>
            </w:tcBorders>
          </w:tcPr>
          <w:p>
            <w:pPr>
              <w:pStyle w:val="TableParagraph"/>
              <w:spacing w:before="43"/>
              <w:ind w:left="292"/>
              <w:jc w:val="left"/>
              <w:rPr>
                <w:sz w:val="17"/>
              </w:rPr>
            </w:pPr>
            <w:r>
              <w:rPr>
                <w:sz w:val="17"/>
              </w:rPr>
              <w:t>2005</w:t>
            </w:r>
          </w:p>
        </w:tc>
      </w:tr>
      <w:tr>
        <w:trPr>
          <w:trHeight w:val="542" w:hRule="exact"/>
        </w:trPr>
        <w:tc>
          <w:tcPr>
            <w:tcW w:w="2727" w:type="dxa"/>
            <w:tcBorders>
              <w:top w:val="single" w:sz="2" w:space="0" w:color="000000"/>
            </w:tcBorders>
          </w:tcPr>
          <w:p>
            <w:pPr>
              <w:pStyle w:val="TableParagraph"/>
              <w:spacing w:line="295" w:lineRule="auto" w:before="43"/>
              <w:ind w:left="80" w:right="425"/>
              <w:jc w:val="left"/>
              <w:rPr>
                <w:sz w:val="17"/>
              </w:rPr>
            </w:pPr>
            <w:r>
              <w:rPr>
                <w:w w:val="95"/>
                <w:sz w:val="17"/>
              </w:rPr>
              <w:t>Población con derechohabiencia a servicios de salud</w:t>
            </w:r>
          </w:p>
        </w:tc>
        <w:tc>
          <w:tcPr>
            <w:tcW w:w="1261" w:type="dxa"/>
          </w:tcPr>
          <w:p>
            <w:pPr>
              <w:pStyle w:val="TableParagraph"/>
              <w:spacing w:before="45"/>
              <w:ind w:right="243"/>
              <w:rPr>
                <w:sz w:val="17"/>
              </w:rPr>
            </w:pPr>
            <w:r>
              <w:rPr>
                <w:sz w:val="17"/>
              </w:rPr>
              <w:t>2,688,610</w:t>
            </w:r>
          </w:p>
        </w:tc>
        <w:tc>
          <w:tcPr>
            <w:tcW w:w="1139" w:type="dxa"/>
          </w:tcPr>
          <w:p>
            <w:pPr>
              <w:pStyle w:val="TableParagraph"/>
              <w:spacing w:before="45"/>
              <w:ind w:left="246"/>
              <w:jc w:val="left"/>
              <w:rPr>
                <w:sz w:val="17"/>
              </w:rPr>
            </w:pPr>
            <w:r>
              <w:rPr>
                <w:sz w:val="17"/>
              </w:rPr>
              <w:t>1,970,875</w:t>
            </w:r>
          </w:p>
        </w:tc>
        <w:tc>
          <w:tcPr>
            <w:tcW w:w="1141" w:type="dxa"/>
          </w:tcPr>
          <w:p>
            <w:pPr>
              <w:pStyle w:val="TableParagraph"/>
              <w:spacing w:before="45"/>
              <w:ind w:right="160"/>
              <w:rPr>
                <w:sz w:val="17"/>
              </w:rPr>
            </w:pPr>
            <w:r>
              <w:rPr>
                <w:sz w:val="17"/>
              </w:rPr>
              <w:t>39,120,682</w:t>
            </w:r>
          </w:p>
        </w:tc>
        <w:tc>
          <w:tcPr>
            <w:tcW w:w="1008" w:type="dxa"/>
          </w:tcPr>
          <w:p>
            <w:pPr>
              <w:pStyle w:val="TableParagraph"/>
              <w:spacing w:before="45"/>
              <w:ind w:right="78"/>
              <w:rPr>
                <w:sz w:val="17"/>
              </w:rPr>
            </w:pPr>
            <w:r>
              <w:rPr>
                <w:sz w:val="17"/>
              </w:rPr>
              <w:t>48,452,418</w:t>
            </w:r>
          </w:p>
        </w:tc>
      </w:tr>
      <w:tr>
        <w:trPr>
          <w:trHeight w:val="524" w:hRule="exact"/>
        </w:trPr>
        <w:tc>
          <w:tcPr>
            <w:tcW w:w="2727" w:type="dxa"/>
          </w:tcPr>
          <w:p>
            <w:pPr>
              <w:pStyle w:val="TableParagraph"/>
              <w:spacing w:line="295" w:lineRule="auto"/>
              <w:ind w:left="79" w:right="471"/>
              <w:jc w:val="left"/>
              <w:rPr>
                <w:sz w:val="17"/>
              </w:rPr>
            </w:pPr>
            <w:r>
              <w:rPr>
                <w:w w:val="95"/>
                <w:sz w:val="17"/>
              </w:rPr>
              <w:t>Población sin derechohabiencia a servicios de salud</w:t>
            </w:r>
          </w:p>
        </w:tc>
        <w:tc>
          <w:tcPr>
            <w:tcW w:w="1261" w:type="dxa"/>
          </w:tcPr>
          <w:p>
            <w:pPr>
              <w:pStyle w:val="TableParagraph"/>
              <w:ind w:right="243"/>
              <w:rPr>
                <w:sz w:val="17"/>
              </w:rPr>
            </w:pPr>
            <w:r>
              <w:rPr>
                <w:sz w:val="17"/>
              </w:rPr>
              <w:t>7,094,608</w:t>
            </w:r>
          </w:p>
        </w:tc>
        <w:tc>
          <w:tcPr>
            <w:tcW w:w="1139" w:type="dxa"/>
          </w:tcPr>
          <w:p>
            <w:pPr>
              <w:pStyle w:val="TableParagraph"/>
              <w:ind w:left="246"/>
              <w:jc w:val="left"/>
              <w:rPr>
                <w:sz w:val="17"/>
              </w:rPr>
            </w:pPr>
            <w:r>
              <w:rPr>
                <w:sz w:val="17"/>
              </w:rPr>
              <w:t>8,146,091</w:t>
            </w:r>
          </w:p>
        </w:tc>
        <w:tc>
          <w:tcPr>
            <w:tcW w:w="1141" w:type="dxa"/>
          </w:tcPr>
          <w:p>
            <w:pPr>
              <w:pStyle w:val="TableParagraph"/>
              <w:ind w:right="160"/>
              <w:rPr>
                <w:sz w:val="17"/>
              </w:rPr>
            </w:pPr>
            <w:r>
              <w:rPr>
                <w:sz w:val="17"/>
              </w:rPr>
              <w:t>55,555,788</w:t>
            </w:r>
          </w:p>
        </w:tc>
        <w:tc>
          <w:tcPr>
            <w:tcW w:w="1008" w:type="dxa"/>
          </w:tcPr>
          <w:p>
            <w:pPr>
              <w:pStyle w:val="TableParagraph"/>
              <w:ind w:right="78"/>
              <w:rPr>
                <w:sz w:val="17"/>
              </w:rPr>
            </w:pPr>
            <w:r>
              <w:rPr>
                <w:sz w:val="17"/>
              </w:rPr>
              <w:t>51,402,597</w:t>
            </w:r>
          </w:p>
        </w:tc>
      </w:tr>
      <w:tr>
        <w:trPr>
          <w:trHeight w:val="284" w:hRule="exact"/>
        </w:trPr>
        <w:tc>
          <w:tcPr>
            <w:tcW w:w="2727" w:type="dxa"/>
          </w:tcPr>
          <w:p>
            <w:pPr>
              <w:pStyle w:val="TableParagraph"/>
              <w:ind w:left="79" w:right="425"/>
              <w:jc w:val="left"/>
              <w:rPr>
                <w:sz w:val="17"/>
              </w:rPr>
            </w:pPr>
            <w:r>
              <w:rPr>
                <w:w w:val="95"/>
                <w:sz w:val="17"/>
              </w:rPr>
              <w:t>Viviendas particulares habitadas</w:t>
            </w:r>
          </w:p>
        </w:tc>
        <w:tc>
          <w:tcPr>
            <w:tcW w:w="1261" w:type="dxa"/>
          </w:tcPr>
          <w:p>
            <w:pPr>
              <w:pStyle w:val="TableParagraph"/>
              <w:ind w:right="243"/>
              <w:rPr>
                <w:sz w:val="17"/>
              </w:rPr>
            </w:pPr>
            <w:r>
              <w:rPr>
                <w:sz w:val="17"/>
              </w:rPr>
              <w:t>2,035,913</w:t>
            </w:r>
          </w:p>
        </w:tc>
        <w:tc>
          <w:tcPr>
            <w:tcW w:w="1139" w:type="dxa"/>
          </w:tcPr>
          <w:p>
            <w:pPr>
              <w:pStyle w:val="TableParagraph"/>
              <w:ind w:left="245"/>
              <w:jc w:val="left"/>
              <w:rPr>
                <w:sz w:val="17"/>
              </w:rPr>
            </w:pPr>
            <w:r>
              <w:rPr>
                <w:sz w:val="17"/>
              </w:rPr>
              <w:t>2,008,168</w:t>
            </w:r>
          </w:p>
        </w:tc>
        <w:tc>
          <w:tcPr>
            <w:tcW w:w="1141" w:type="dxa"/>
          </w:tcPr>
          <w:p>
            <w:pPr>
              <w:pStyle w:val="TableParagraph"/>
              <w:ind w:right="160"/>
              <w:rPr>
                <w:sz w:val="17"/>
              </w:rPr>
            </w:pPr>
            <w:r>
              <w:rPr>
                <w:sz w:val="17"/>
              </w:rPr>
              <w:t>21,513,235</w:t>
            </w:r>
          </w:p>
        </w:tc>
        <w:tc>
          <w:tcPr>
            <w:tcW w:w="1008" w:type="dxa"/>
          </w:tcPr>
          <w:p>
            <w:pPr>
              <w:pStyle w:val="TableParagraph"/>
              <w:ind w:right="78"/>
              <w:rPr>
                <w:sz w:val="17"/>
              </w:rPr>
            </w:pPr>
            <w:r>
              <w:rPr>
                <w:sz w:val="17"/>
              </w:rPr>
              <w:t>24,006,357</w:t>
            </w:r>
          </w:p>
        </w:tc>
      </w:tr>
      <w:tr>
        <w:trPr>
          <w:trHeight w:val="284" w:hRule="exact"/>
        </w:trPr>
        <w:tc>
          <w:tcPr>
            <w:tcW w:w="2727" w:type="dxa"/>
          </w:tcPr>
          <w:p>
            <w:pPr>
              <w:pStyle w:val="TableParagraph"/>
              <w:ind w:left="79" w:right="425"/>
              <w:jc w:val="left"/>
              <w:rPr>
                <w:sz w:val="17"/>
              </w:rPr>
            </w:pPr>
            <w:r>
              <w:rPr>
                <w:sz w:val="17"/>
              </w:rPr>
              <w:t>Viviendas con agua entubada</w:t>
            </w:r>
          </w:p>
        </w:tc>
        <w:tc>
          <w:tcPr>
            <w:tcW w:w="1261" w:type="dxa"/>
          </w:tcPr>
          <w:p>
            <w:pPr>
              <w:pStyle w:val="TableParagraph"/>
              <w:ind w:right="243"/>
              <w:rPr>
                <w:sz w:val="17"/>
              </w:rPr>
            </w:pPr>
            <w:r>
              <w:rPr>
                <w:sz w:val="17"/>
              </w:rPr>
              <w:t>1,416,527</w:t>
            </w:r>
          </w:p>
        </w:tc>
        <w:tc>
          <w:tcPr>
            <w:tcW w:w="1139" w:type="dxa"/>
          </w:tcPr>
          <w:p>
            <w:pPr>
              <w:pStyle w:val="TableParagraph"/>
              <w:ind w:left="245"/>
              <w:jc w:val="left"/>
              <w:rPr>
                <w:sz w:val="17"/>
              </w:rPr>
            </w:pPr>
            <w:r>
              <w:rPr>
                <w:sz w:val="17"/>
              </w:rPr>
              <w:t>1,282,527</w:t>
            </w:r>
          </w:p>
        </w:tc>
        <w:tc>
          <w:tcPr>
            <w:tcW w:w="1141" w:type="dxa"/>
          </w:tcPr>
          <w:p>
            <w:pPr>
              <w:pStyle w:val="TableParagraph"/>
              <w:ind w:right="160"/>
              <w:rPr>
                <w:sz w:val="17"/>
              </w:rPr>
            </w:pPr>
            <w:r>
              <w:rPr>
                <w:sz w:val="17"/>
              </w:rPr>
              <w:t>18,139,843</w:t>
            </w:r>
          </w:p>
        </w:tc>
        <w:tc>
          <w:tcPr>
            <w:tcW w:w="1008" w:type="dxa"/>
          </w:tcPr>
          <w:p>
            <w:pPr>
              <w:pStyle w:val="TableParagraph"/>
              <w:ind w:right="78"/>
              <w:rPr>
                <w:sz w:val="17"/>
              </w:rPr>
            </w:pPr>
            <w:r>
              <w:rPr>
                <w:sz w:val="17"/>
              </w:rPr>
              <w:t>21,086,978</w:t>
            </w:r>
          </w:p>
        </w:tc>
      </w:tr>
      <w:tr>
        <w:trPr>
          <w:trHeight w:val="284" w:hRule="exact"/>
        </w:trPr>
        <w:tc>
          <w:tcPr>
            <w:tcW w:w="2727" w:type="dxa"/>
          </w:tcPr>
          <w:p>
            <w:pPr>
              <w:pStyle w:val="TableParagraph"/>
              <w:ind w:left="79" w:right="425"/>
              <w:jc w:val="left"/>
              <w:rPr>
                <w:sz w:val="17"/>
              </w:rPr>
            </w:pPr>
            <w:r>
              <w:rPr>
                <w:w w:val="95"/>
                <w:sz w:val="17"/>
              </w:rPr>
              <w:t>Viviendas con drenaje</w:t>
            </w:r>
          </w:p>
        </w:tc>
        <w:tc>
          <w:tcPr>
            <w:tcW w:w="1261" w:type="dxa"/>
          </w:tcPr>
          <w:p>
            <w:pPr>
              <w:pStyle w:val="TableParagraph"/>
              <w:ind w:right="244"/>
              <w:rPr>
                <w:sz w:val="17"/>
              </w:rPr>
            </w:pPr>
            <w:r>
              <w:rPr>
                <w:sz w:val="17"/>
              </w:rPr>
              <w:t>1,088,855</w:t>
            </w:r>
          </w:p>
        </w:tc>
        <w:tc>
          <w:tcPr>
            <w:tcW w:w="1139" w:type="dxa"/>
          </w:tcPr>
          <w:p>
            <w:pPr>
              <w:pStyle w:val="TableParagraph"/>
              <w:ind w:right="211"/>
              <w:rPr>
                <w:sz w:val="17"/>
              </w:rPr>
            </w:pPr>
            <w:r>
              <w:rPr>
                <w:sz w:val="17"/>
              </w:rPr>
              <w:t>813,770</w:t>
            </w:r>
          </w:p>
        </w:tc>
        <w:tc>
          <w:tcPr>
            <w:tcW w:w="1141" w:type="dxa"/>
          </w:tcPr>
          <w:p>
            <w:pPr>
              <w:pStyle w:val="TableParagraph"/>
              <w:ind w:right="161"/>
              <w:rPr>
                <w:sz w:val="17"/>
              </w:rPr>
            </w:pPr>
            <w:r>
              <w:rPr>
                <w:sz w:val="17"/>
              </w:rPr>
              <w:t>16,800,934</w:t>
            </w:r>
          </w:p>
        </w:tc>
        <w:tc>
          <w:tcPr>
            <w:tcW w:w="1008" w:type="dxa"/>
          </w:tcPr>
          <w:p>
            <w:pPr>
              <w:pStyle w:val="TableParagraph"/>
              <w:ind w:right="78"/>
              <w:rPr>
                <w:sz w:val="17"/>
              </w:rPr>
            </w:pPr>
            <w:r>
              <w:rPr>
                <w:sz w:val="17"/>
              </w:rPr>
              <w:t>20,825,049</w:t>
            </w:r>
          </w:p>
        </w:tc>
      </w:tr>
      <w:tr>
        <w:trPr>
          <w:trHeight w:val="284" w:hRule="exact"/>
        </w:trPr>
        <w:tc>
          <w:tcPr>
            <w:tcW w:w="2727" w:type="dxa"/>
          </w:tcPr>
          <w:p>
            <w:pPr>
              <w:pStyle w:val="TableParagraph"/>
              <w:ind w:left="79" w:right="425"/>
              <w:jc w:val="left"/>
              <w:rPr>
                <w:sz w:val="17"/>
              </w:rPr>
            </w:pPr>
            <w:r>
              <w:rPr>
                <w:w w:val="95"/>
                <w:sz w:val="17"/>
              </w:rPr>
              <w:t>Viviendas con energía eléctrica</w:t>
            </w:r>
          </w:p>
        </w:tc>
        <w:tc>
          <w:tcPr>
            <w:tcW w:w="1261" w:type="dxa"/>
          </w:tcPr>
          <w:p>
            <w:pPr>
              <w:pStyle w:val="TableParagraph"/>
              <w:ind w:right="244"/>
              <w:rPr>
                <w:sz w:val="17"/>
              </w:rPr>
            </w:pPr>
            <w:r>
              <w:rPr>
                <w:sz w:val="17"/>
              </w:rPr>
              <w:t>1,813,302</w:t>
            </w:r>
          </w:p>
        </w:tc>
        <w:tc>
          <w:tcPr>
            <w:tcW w:w="1139" w:type="dxa"/>
          </w:tcPr>
          <w:p>
            <w:pPr>
              <w:pStyle w:val="TableParagraph"/>
              <w:ind w:left="245"/>
              <w:jc w:val="left"/>
              <w:rPr>
                <w:sz w:val="17"/>
              </w:rPr>
            </w:pPr>
            <w:r>
              <w:rPr>
                <w:sz w:val="17"/>
              </w:rPr>
              <w:t>1,666,786</w:t>
            </w:r>
          </w:p>
        </w:tc>
        <w:tc>
          <w:tcPr>
            <w:tcW w:w="1141" w:type="dxa"/>
          </w:tcPr>
          <w:p>
            <w:pPr>
              <w:pStyle w:val="TableParagraph"/>
              <w:ind w:right="161"/>
              <w:rPr>
                <w:sz w:val="17"/>
              </w:rPr>
            </w:pPr>
            <w:r>
              <w:rPr>
                <w:sz w:val="17"/>
              </w:rPr>
              <w:t>20,445,525</w:t>
            </w:r>
          </w:p>
        </w:tc>
        <w:tc>
          <w:tcPr>
            <w:tcW w:w="1008" w:type="dxa"/>
          </w:tcPr>
          <w:p>
            <w:pPr>
              <w:pStyle w:val="TableParagraph"/>
              <w:ind w:right="78"/>
              <w:rPr>
                <w:sz w:val="17"/>
              </w:rPr>
            </w:pPr>
            <w:r>
              <w:rPr>
                <w:sz w:val="17"/>
              </w:rPr>
              <w:t>23,194,511</w:t>
            </w:r>
          </w:p>
        </w:tc>
      </w:tr>
      <w:tr>
        <w:trPr>
          <w:trHeight w:val="266" w:hRule="exact"/>
        </w:trPr>
        <w:tc>
          <w:tcPr>
            <w:tcW w:w="2727" w:type="dxa"/>
            <w:tcBorders>
              <w:bottom w:val="single" w:sz="4" w:space="0" w:color="000000"/>
            </w:tcBorders>
          </w:tcPr>
          <w:p>
            <w:pPr>
              <w:pStyle w:val="TableParagraph"/>
              <w:ind w:left="79" w:right="425"/>
              <w:jc w:val="left"/>
              <w:rPr>
                <w:sz w:val="17"/>
              </w:rPr>
            </w:pPr>
            <w:r>
              <w:rPr>
                <w:sz w:val="17"/>
              </w:rPr>
              <w:t>Viviendas con piso de tierra</w:t>
            </w:r>
          </w:p>
        </w:tc>
        <w:tc>
          <w:tcPr>
            <w:tcW w:w="1261" w:type="dxa"/>
            <w:tcBorders>
              <w:bottom w:val="single" w:sz="4" w:space="0" w:color="000000"/>
            </w:tcBorders>
          </w:tcPr>
          <w:p>
            <w:pPr>
              <w:pStyle w:val="TableParagraph"/>
              <w:ind w:right="244"/>
              <w:rPr>
                <w:sz w:val="17"/>
              </w:rPr>
            </w:pPr>
            <w:r>
              <w:rPr>
                <w:sz w:val="17"/>
              </w:rPr>
              <w:t>773,764</w:t>
            </w:r>
          </w:p>
        </w:tc>
        <w:tc>
          <w:tcPr>
            <w:tcW w:w="1139" w:type="dxa"/>
            <w:tcBorders>
              <w:bottom w:val="single" w:sz="4" w:space="0" w:color="000000"/>
            </w:tcBorders>
          </w:tcPr>
          <w:p>
            <w:pPr>
              <w:pStyle w:val="TableParagraph"/>
              <w:ind w:right="211"/>
              <w:rPr>
                <w:sz w:val="17"/>
              </w:rPr>
            </w:pPr>
            <w:r>
              <w:rPr>
                <w:sz w:val="17"/>
              </w:rPr>
              <w:t>877,580</w:t>
            </w:r>
          </w:p>
        </w:tc>
        <w:tc>
          <w:tcPr>
            <w:tcW w:w="1141" w:type="dxa"/>
            <w:tcBorders>
              <w:bottom w:val="single" w:sz="4" w:space="0" w:color="000000"/>
            </w:tcBorders>
          </w:tcPr>
          <w:p>
            <w:pPr>
              <w:pStyle w:val="TableParagraph"/>
              <w:ind w:right="161"/>
              <w:rPr>
                <w:sz w:val="17"/>
              </w:rPr>
            </w:pPr>
            <w:r>
              <w:rPr>
                <w:sz w:val="17"/>
              </w:rPr>
              <w:t>2,970,197</w:t>
            </w:r>
          </w:p>
        </w:tc>
        <w:tc>
          <w:tcPr>
            <w:tcW w:w="1008" w:type="dxa"/>
            <w:tcBorders>
              <w:bottom w:val="single" w:sz="4" w:space="0" w:color="000000"/>
            </w:tcBorders>
          </w:tcPr>
          <w:p>
            <w:pPr>
              <w:pStyle w:val="TableParagraph"/>
              <w:ind w:right="79"/>
              <w:rPr>
                <w:sz w:val="17"/>
              </w:rPr>
            </w:pPr>
            <w:r>
              <w:rPr>
                <w:sz w:val="17"/>
              </w:rPr>
              <w:t>2,453,673</w:t>
            </w:r>
          </w:p>
        </w:tc>
      </w:tr>
    </w:tbl>
    <w:p>
      <w:pPr>
        <w:spacing w:before="70"/>
        <w:ind w:left="118" w:right="0" w:firstLine="0"/>
        <w:jc w:val="both"/>
        <w:rPr>
          <w:sz w:val="17"/>
        </w:rPr>
      </w:pPr>
      <w:r>
        <w:rPr>
          <w:color w:val="A7A9AC"/>
          <w:spacing w:val="-3"/>
          <w:sz w:val="17"/>
        </w:rPr>
        <w:t>Fuente:</w:t>
      </w:r>
      <w:r>
        <w:rPr>
          <w:color w:val="A7A9AC"/>
          <w:spacing w:val="-13"/>
          <w:sz w:val="17"/>
        </w:rPr>
        <w:t> </w:t>
      </w:r>
      <w:r>
        <w:rPr>
          <w:color w:val="A7A9AC"/>
          <w:sz w:val="17"/>
        </w:rPr>
        <w:t>elaboración</w:t>
      </w:r>
      <w:r>
        <w:rPr>
          <w:color w:val="A7A9AC"/>
          <w:spacing w:val="-13"/>
          <w:sz w:val="17"/>
        </w:rPr>
        <w:t> </w:t>
      </w:r>
      <w:r>
        <w:rPr>
          <w:color w:val="A7A9AC"/>
          <w:sz w:val="17"/>
        </w:rPr>
        <w:t>propia</w:t>
      </w:r>
      <w:r>
        <w:rPr>
          <w:color w:val="A7A9AC"/>
          <w:spacing w:val="-13"/>
          <w:sz w:val="17"/>
        </w:rPr>
        <w:t> </w:t>
      </w:r>
      <w:r>
        <w:rPr>
          <w:color w:val="A7A9AC"/>
          <w:sz w:val="17"/>
        </w:rPr>
        <w:t>con</w:t>
      </w:r>
      <w:r>
        <w:rPr>
          <w:color w:val="A7A9AC"/>
          <w:spacing w:val="-13"/>
          <w:sz w:val="17"/>
        </w:rPr>
        <w:t> </w:t>
      </w:r>
      <w:r>
        <w:rPr>
          <w:color w:val="A7A9AC"/>
          <w:sz w:val="17"/>
        </w:rPr>
        <w:t>base</w:t>
      </w:r>
      <w:r>
        <w:rPr>
          <w:color w:val="A7A9AC"/>
          <w:spacing w:val="-13"/>
          <w:sz w:val="17"/>
        </w:rPr>
        <w:t> </w:t>
      </w:r>
      <w:r>
        <w:rPr>
          <w:color w:val="A7A9AC"/>
          <w:sz w:val="17"/>
        </w:rPr>
        <w:t>en:</w:t>
      </w:r>
      <w:r>
        <w:rPr>
          <w:color w:val="A7A9AC"/>
          <w:spacing w:val="-13"/>
          <w:sz w:val="17"/>
        </w:rPr>
        <w:t> </w:t>
      </w:r>
      <w:r>
        <w:rPr>
          <w:color w:val="A7A9AC"/>
          <w:sz w:val="17"/>
        </w:rPr>
        <w:t>Cédulas</w:t>
      </w:r>
      <w:r>
        <w:rPr>
          <w:color w:val="A7A9AC"/>
          <w:spacing w:val="-13"/>
          <w:sz w:val="17"/>
        </w:rPr>
        <w:t> </w:t>
      </w:r>
      <w:r>
        <w:rPr>
          <w:color w:val="A7A9AC"/>
          <w:sz w:val="17"/>
        </w:rPr>
        <w:t>de</w:t>
      </w:r>
      <w:r>
        <w:rPr>
          <w:color w:val="A7A9AC"/>
          <w:spacing w:val="-13"/>
          <w:sz w:val="17"/>
        </w:rPr>
        <w:t> </w:t>
      </w:r>
      <w:r>
        <w:rPr>
          <w:color w:val="A7A9AC"/>
          <w:sz w:val="17"/>
        </w:rPr>
        <w:t>Información</w:t>
      </w:r>
      <w:r>
        <w:rPr>
          <w:color w:val="A7A9AC"/>
          <w:spacing w:val="-13"/>
          <w:sz w:val="17"/>
        </w:rPr>
        <w:t> </w:t>
      </w:r>
      <w:r>
        <w:rPr>
          <w:color w:val="A7A9AC"/>
          <w:sz w:val="17"/>
        </w:rPr>
        <w:t>Básica</w:t>
      </w:r>
      <w:r>
        <w:rPr>
          <w:color w:val="A7A9AC"/>
          <w:spacing w:val="-13"/>
          <w:sz w:val="17"/>
        </w:rPr>
        <w:t> </w:t>
      </w:r>
      <w:r>
        <w:rPr>
          <w:color w:val="A7A9AC"/>
          <w:sz w:val="17"/>
        </w:rPr>
        <w:t>2000-2005</w:t>
      </w:r>
      <w:r>
        <w:rPr>
          <w:color w:val="A7A9AC"/>
          <w:spacing w:val="-12"/>
          <w:sz w:val="17"/>
        </w:rPr>
        <w:t> </w:t>
      </w:r>
      <w:r>
        <w:rPr>
          <w:rFonts w:ascii="PMingLiU" w:hAnsi="PMingLiU"/>
          <w:color w:val="A7A9AC"/>
          <w:w w:val="125"/>
          <w:sz w:val="12"/>
        </w:rPr>
        <w:t>cdi</w:t>
      </w:r>
      <w:r>
        <w:rPr>
          <w:color w:val="A7A9AC"/>
          <w:w w:val="125"/>
          <w:sz w:val="17"/>
        </w:rPr>
        <w:t>/</w:t>
      </w:r>
      <w:r>
        <w:rPr>
          <w:rFonts w:ascii="PMingLiU" w:hAnsi="PMingLiU"/>
          <w:color w:val="A7A9AC"/>
          <w:w w:val="125"/>
          <w:sz w:val="12"/>
        </w:rPr>
        <w:t>pnud</w:t>
      </w:r>
      <w:r>
        <w:rPr>
          <w:rFonts w:ascii="PMingLiU" w:hAnsi="PMingLiU"/>
          <w:color w:val="A7A9AC"/>
          <w:spacing w:val="-9"/>
          <w:w w:val="125"/>
          <w:sz w:val="12"/>
        </w:rPr>
        <w:t> </w:t>
      </w:r>
      <w:r>
        <w:rPr>
          <w:color w:val="A7A9AC"/>
          <w:sz w:val="17"/>
        </w:rPr>
        <w:t>México,</w:t>
      </w:r>
      <w:r>
        <w:rPr>
          <w:color w:val="A7A9AC"/>
          <w:spacing w:val="-13"/>
          <w:sz w:val="17"/>
        </w:rPr>
        <w:t> </w:t>
      </w:r>
      <w:r>
        <w:rPr>
          <w:color w:val="A7A9AC"/>
          <w:sz w:val="17"/>
        </w:rPr>
        <w:t>con</w:t>
      </w:r>
      <w:r>
        <w:rPr>
          <w:color w:val="A7A9AC"/>
          <w:spacing w:val="-13"/>
          <w:sz w:val="17"/>
        </w:rPr>
        <w:t> </w:t>
      </w:r>
      <w:r>
        <w:rPr>
          <w:color w:val="A7A9AC"/>
          <w:sz w:val="17"/>
        </w:rPr>
        <w:t>base</w:t>
      </w:r>
      <w:r>
        <w:rPr>
          <w:color w:val="A7A9AC"/>
          <w:spacing w:val="-13"/>
          <w:sz w:val="17"/>
        </w:rPr>
        <w:t> </w:t>
      </w:r>
      <w:r>
        <w:rPr>
          <w:color w:val="A7A9AC"/>
          <w:sz w:val="17"/>
        </w:rPr>
        <w:t>en</w:t>
      </w:r>
    </w:p>
    <w:p>
      <w:pPr>
        <w:spacing w:before="4"/>
        <w:ind w:left="120" w:right="0" w:firstLine="0"/>
        <w:jc w:val="both"/>
        <w:rPr>
          <w:sz w:val="17"/>
        </w:rPr>
      </w:pPr>
      <w:r>
        <w:rPr>
          <w:rFonts w:ascii="PMingLiU" w:hAnsi="PMingLiU"/>
          <w:color w:val="A7A9AC"/>
          <w:w w:val="115"/>
          <w:sz w:val="12"/>
        </w:rPr>
        <w:t>inegi</w:t>
      </w:r>
      <w:r>
        <w:rPr>
          <w:color w:val="A7A9AC"/>
          <w:w w:val="115"/>
          <w:sz w:val="17"/>
        </w:rPr>
        <w:t>.</w:t>
      </w:r>
      <w:r>
        <w:rPr>
          <w:color w:val="A7A9AC"/>
          <w:spacing w:val="-32"/>
          <w:w w:val="115"/>
          <w:sz w:val="17"/>
        </w:rPr>
        <w:t> </w:t>
      </w:r>
      <w:r>
        <w:rPr>
          <w:color w:val="A7A9AC"/>
          <w:sz w:val="17"/>
        </w:rPr>
        <w:t>XII</w:t>
      </w:r>
      <w:r>
        <w:rPr>
          <w:color w:val="A7A9AC"/>
          <w:spacing w:val="-25"/>
          <w:sz w:val="17"/>
        </w:rPr>
        <w:t> </w:t>
      </w:r>
      <w:r>
        <w:rPr>
          <w:color w:val="A7A9AC"/>
          <w:sz w:val="17"/>
        </w:rPr>
        <w:t>Censo</w:t>
      </w:r>
      <w:r>
        <w:rPr>
          <w:color w:val="A7A9AC"/>
          <w:spacing w:val="-25"/>
          <w:sz w:val="17"/>
        </w:rPr>
        <w:t> </w:t>
      </w:r>
      <w:r>
        <w:rPr>
          <w:color w:val="A7A9AC"/>
          <w:sz w:val="17"/>
        </w:rPr>
        <w:t>General</w:t>
      </w:r>
      <w:r>
        <w:rPr>
          <w:color w:val="A7A9AC"/>
          <w:spacing w:val="-25"/>
          <w:sz w:val="17"/>
        </w:rPr>
        <w:t> </w:t>
      </w:r>
      <w:r>
        <w:rPr>
          <w:color w:val="A7A9AC"/>
          <w:sz w:val="17"/>
        </w:rPr>
        <w:t>de</w:t>
      </w:r>
      <w:r>
        <w:rPr>
          <w:color w:val="A7A9AC"/>
          <w:spacing w:val="-25"/>
          <w:sz w:val="17"/>
        </w:rPr>
        <w:t> </w:t>
      </w:r>
      <w:r>
        <w:rPr>
          <w:color w:val="A7A9AC"/>
          <w:spacing w:val="-3"/>
          <w:sz w:val="17"/>
        </w:rPr>
        <w:t>Población</w:t>
      </w:r>
      <w:r>
        <w:rPr>
          <w:color w:val="A7A9AC"/>
          <w:spacing w:val="-25"/>
          <w:sz w:val="17"/>
        </w:rPr>
        <w:t> </w:t>
      </w:r>
      <w:r>
        <w:rPr>
          <w:color w:val="A7A9AC"/>
          <w:sz w:val="17"/>
        </w:rPr>
        <w:t>y</w:t>
      </w:r>
      <w:r>
        <w:rPr>
          <w:color w:val="A7A9AC"/>
          <w:spacing w:val="-27"/>
          <w:sz w:val="17"/>
        </w:rPr>
        <w:t> </w:t>
      </w:r>
      <w:r>
        <w:rPr>
          <w:color w:val="A7A9AC"/>
          <w:spacing w:val="-2"/>
          <w:sz w:val="17"/>
        </w:rPr>
        <w:t>Vivienda,</w:t>
      </w:r>
      <w:r>
        <w:rPr>
          <w:color w:val="A7A9AC"/>
          <w:spacing w:val="-25"/>
          <w:sz w:val="17"/>
        </w:rPr>
        <w:t> </w:t>
      </w:r>
      <w:r>
        <w:rPr>
          <w:color w:val="A7A9AC"/>
          <w:sz w:val="17"/>
        </w:rPr>
        <w:t>México,</w:t>
      </w:r>
      <w:r>
        <w:rPr>
          <w:color w:val="A7A9AC"/>
          <w:spacing w:val="-25"/>
          <w:sz w:val="17"/>
        </w:rPr>
        <w:t> </w:t>
      </w:r>
      <w:r>
        <w:rPr>
          <w:color w:val="A7A9AC"/>
          <w:sz w:val="17"/>
        </w:rPr>
        <w:t>2000</w:t>
      </w:r>
      <w:r>
        <w:rPr>
          <w:color w:val="A7A9AC"/>
          <w:spacing w:val="-25"/>
          <w:sz w:val="17"/>
        </w:rPr>
        <w:t> </w:t>
      </w:r>
      <w:r>
        <w:rPr>
          <w:color w:val="A7A9AC"/>
          <w:sz w:val="17"/>
        </w:rPr>
        <w:t>y</w:t>
      </w:r>
      <w:r>
        <w:rPr>
          <w:color w:val="A7A9AC"/>
          <w:spacing w:val="-25"/>
          <w:sz w:val="17"/>
        </w:rPr>
        <w:t> </w:t>
      </w:r>
      <w:r>
        <w:rPr>
          <w:color w:val="A7A9AC"/>
          <w:sz w:val="17"/>
        </w:rPr>
        <w:t>II</w:t>
      </w:r>
      <w:r>
        <w:rPr>
          <w:color w:val="A7A9AC"/>
          <w:spacing w:val="-25"/>
          <w:sz w:val="17"/>
        </w:rPr>
        <w:t> </w:t>
      </w:r>
      <w:r>
        <w:rPr>
          <w:color w:val="A7A9AC"/>
          <w:sz w:val="17"/>
        </w:rPr>
        <w:t>Conteo</w:t>
      </w:r>
      <w:r>
        <w:rPr>
          <w:color w:val="A7A9AC"/>
          <w:spacing w:val="-25"/>
          <w:sz w:val="17"/>
        </w:rPr>
        <w:t> </w:t>
      </w:r>
      <w:r>
        <w:rPr>
          <w:color w:val="A7A9AC"/>
          <w:sz w:val="17"/>
        </w:rPr>
        <w:t>de</w:t>
      </w:r>
      <w:r>
        <w:rPr>
          <w:color w:val="A7A9AC"/>
          <w:spacing w:val="-25"/>
          <w:sz w:val="17"/>
        </w:rPr>
        <w:t> </w:t>
      </w:r>
      <w:r>
        <w:rPr>
          <w:color w:val="A7A9AC"/>
          <w:spacing w:val="-3"/>
          <w:sz w:val="17"/>
        </w:rPr>
        <w:t>Población</w:t>
      </w:r>
      <w:r>
        <w:rPr>
          <w:color w:val="A7A9AC"/>
          <w:spacing w:val="-25"/>
          <w:sz w:val="17"/>
        </w:rPr>
        <w:t> </w:t>
      </w:r>
      <w:r>
        <w:rPr>
          <w:color w:val="A7A9AC"/>
          <w:sz w:val="17"/>
        </w:rPr>
        <w:t>y</w:t>
      </w:r>
      <w:r>
        <w:rPr>
          <w:color w:val="A7A9AC"/>
          <w:spacing w:val="-27"/>
          <w:sz w:val="17"/>
        </w:rPr>
        <w:t> </w:t>
      </w:r>
      <w:r>
        <w:rPr>
          <w:color w:val="A7A9AC"/>
          <w:spacing w:val="-2"/>
          <w:sz w:val="17"/>
        </w:rPr>
        <w:t>Vivienda,</w:t>
      </w:r>
      <w:r>
        <w:rPr>
          <w:color w:val="A7A9AC"/>
          <w:spacing w:val="-25"/>
          <w:sz w:val="17"/>
        </w:rPr>
        <w:t> </w:t>
      </w:r>
      <w:r>
        <w:rPr>
          <w:color w:val="A7A9AC"/>
          <w:sz w:val="17"/>
        </w:rPr>
        <w:t>México,</w:t>
      </w:r>
      <w:r>
        <w:rPr>
          <w:color w:val="A7A9AC"/>
          <w:spacing w:val="-25"/>
          <w:sz w:val="17"/>
        </w:rPr>
        <w:t> </w:t>
      </w:r>
      <w:r>
        <w:rPr>
          <w:color w:val="A7A9AC"/>
          <w:sz w:val="17"/>
        </w:rPr>
        <w:t>2005.</w:t>
      </w:r>
    </w:p>
    <w:p>
      <w:pPr>
        <w:pStyle w:val="BodyText"/>
        <w:rPr>
          <w:sz w:val="16"/>
        </w:rPr>
      </w:pPr>
    </w:p>
    <w:p>
      <w:pPr>
        <w:pStyle w:val="BodyText"/>
        <w:spacing w:before="3"/>
        <w:rPr>
          <w:sz w:val="14"/>
        </w:rPr>
      </w:pPr>
    </w:p>
    <w:p>
      <w:pPr>
        <w:pStyle w:val="BodyText"/>
        <w:spacing w:line="271" w:lineRule="auto"/>
        <w:ind w:left="120" w:right="116"/>
        <w:jc w:val="both"/>
      </w:pPr>
      <w:r>
        <w:rPr/>
        <w:t>Las</w:t>
      </w:r>
      <w:r>
        <w:rPr>
          <w:spacing w:val="-14"/>
        </w:rPr>
        <w:t> </w:t>
      </w:r>
      <w:r>
        <w:rPr/>
        <w:t>localidades</w:t>
      </w:r>
      <w:r>
        <w:rPr>
          <w:spacing w:val="-14"/>
        </w:rPr>
        <w:t> </w:t>
      </w:r>
      <w:r>
        <w:rPr/>
        <w:t>indígenas</w:t>
      </w:r>
      <w:r>
        <w:rPr>
          <w:spacing w:val="-14"/>
        </w:rPr>
        <w:t> </w:t>
      </w:r>
      <w:r>
        <w:rPr/>
        <w:t>de</w:t>
      </w:r>
      <w:r>
        <w:rPr>
          <w:spacing w:val="-14"/>
        </w:rPr>
        <w:t> </w:t>
      </w:r>
      <w:r>
        <w:rPr/>
        <w:t>México,</w:t>
      </w:r>
      <w:r>
        <w:rPr>
          <w:spacing w:val="-14"/>
        </w:rPr>
        <w:t> </w:t>
      </w:r>
      <w:r>
        <w:rPr/>
        <w:t>donde</w:t>
      </w:r>
      <w:r>
        <w:rPr>
          <w:spacing w:val="-14"/>
        </w:rPr>
        <w:t> </w:t>
      </w:r>
      <w:r>
        <w:rPr/>
        <w:t>la</w:t>
      </w:r>
      <w:r>
        <w:rPr>
          <w:spacing w:val="-14"/>
        </w:rPr>
        <w:t> </w:t>
      </w:r>
      <w:r>
        <w:rPr/>
        <w:t>pobreza</w:t>
      </w:r>
      <w:r>
        <w:rPr>
          <w:spacing w:val="-14"/>
        </w:rPr>
        <w:t> </w:t>
      </w:r>
      <w:r>
        <w:rPr/>
        <w:t>es</w:t>
      </w:r>
      <w:r>
        <w:rPr>
          <w:spacing w:val="-14"/>
        </w:rPr>
        <w:t> </w:t>
      </w:r>
      <w:r>
        <w:rPr/>
        <w:t>extrema</w:t>
      </w:r>
      <w:r>
        <w:rPr>
          <w:spacing w:val="-14"/>
        </w:rPr>
        <w:t> </w:t>
      </w:r>
      <w:r>
        <w:rPr/>
        <w:t>y</w:t>
      </w:r>
      <w:r>
        <w:rPr>
          <w:spacing w:val="-14"/>
        </w:rPr>
        <w:t> </w:t>
      </w:r>
      <w:r>
        <w:rPr/>
        <w:t>donde</w:t>
      </w:r>
      <w:r>
        <w:rPr>
          <w:spacing w:val="-14"/>
        </w:rPr>
        <w:t> </w:t>
      </w:r>
      <w:r>
        <w:rPr/>
        <w:t>existen las peores condiciones en materia de educación, salud, ingreso y dotación de servicios,</w:t>
      </w:r>
      <w:r>
        <w:rPr>
          <w:spacing w:val="-14"/>
        </w:rPr>
        <w:t> </w:t>
      </w:r>
      <w:r>
        <w:rPr/>
        <w:t>mencionadas</w:t>
      </w:r>
      <w:r>
        <w:rPr>
          <w:spacing w:val="-14"/>
        </w:rPr>
        <w:t> </w:t>
      </w:r>
      <w:r>
        <w:rPr/>
        <w:t>geográficamente,</w:t>
      </w:r>
      <w:r>
        <w:rPr>
          <w:spacing w:val="-14"/>
        </w:rPr>
        <w:t> </w:t>
      </w:r>
      <w:r>
        <w:rPr/>
        <w:t>y</w:t>
      </w:r>
      <w:r>
        <w:rPr>
          <w:spacing w:val="-14"/>
        </w:rPr>
        <w:t> </w:t>
      </w:r>
      <w:r>
        <w:rPr/>
        <w:t>de</w:t>
      </w:r>
      <w:r>
        <w:rPr>
          <w:spacing w:val="-14"/>
        </w:rPr>
        <w:t> </w:t>
      </w:r>
      <w:r>
        <w:rPr/>
        <w:t>manera</w:t>
      </w:r>
      <w:r>
        <w:rPr>
          <w:spacing w:val="-14"/>
        </w:rPr>
        <w:t> </w:t>
      </w:r>
      <w:r>
        <w:rPr/>
        <w:t>obvia,</w:t>
      </w:r>
      <w:r>
        <w:rPr>
          <w:spacing w:val="-14"/>
        </w:rPr>
        <w:t> </w:t>
      </w:r>
      <w:r>
        <w:rPr/>
        <w:t>se</w:t>
      </w:r>
      <w:r>
        <w:rPr>
          <w:spacing w:val="-14"/>
        </w:rPr>
        <w:t> </w:t>
      </w:r>
      <w:r>
        <w:rPr/>
        <w:t>ubican</w:t>
      </w:r>
      <w:r>
        <w:rPr>
          <w:spacing w:val="-14"/>
        </w:rPr>
        <w:t> </w:t>
      </w:r>
      <w:r>
        <w:rPr/>
        <w:t>en</w:t>
      </w:r>
      <w:r>
        <w:rPr>
          <w:spacing w:val="-14"/>
        </w:rPr>
        <w:t> </w:t>
      </w:r>
      <w:r>
        <w:rPr/>
        <w:t>las</w:t>
      </w:r>
      <w:r>
        <w:rPr>
          <w:spacing w:val="-14"/>
        </w:rPr>
        <w:t> </w:t>
      </w:r>
      <w:r>
        <w:rPr/>
        <w:t>áreas más desprotegidas y marginadas, correspondiendo, principalmente, a zonas o municipios</w:t>
      </w:r>
      <w:r>
        <w:rPr>
          <w:spacing w:val="-29"/>
        </w:rPr>
        <w:t> </w:t>
      </w:r>
      <w:r>
        <w:rPr/>
        <w:t>rurales,</w:t>
      </w:r>
      <w:r>
        <w:rPr>
          <w:spacing w:val="-29"/>
        </w:rPr>
        <w:t> </w:t>
      </w:r>
      <w:r>
        <w:rPr/>
        <w:t>que</w:t>
      </w:r>
      <w:r>
        <w:rPr>
          <w:spacing w:val="-29"/>
        </w:rPr>
        <w:t> </w:t>
      </w:r>
      <w:r>
        <w:rPr/>
        <w:t>en</w:t>
      </w:r>
      <w:r>
        <w:rPr>
          <w:spacing w:val="-29"/>
        </w:rPr>
        <w:t> </w:t>
      </w:r>
      <w:r>
        <w:rPr/>
        <w:t>su</w:t>
      </w:r>
      <w:r>
        <w:rPr>
          <w:spacing w:val="-29"/>
        </w:rPr>
        <w:t> </w:t>
      </w:r>
      <w:r>
        <w:rPr/>
        <w:t>mayoría</w:t>
      </w:r>
      <w:r>
        <w:rPr>
          <w:spacing w:val="-29"/>
        </w:rPr>
        <w:t> </w:t>
      </w:r>
      <w:r>
        <w:rPr/>
        <w:t>se</w:t>
      </w:r>
      <w:r>
        <w:rPr>
          <w:spacing w:val="-29"/>
        </w:rPr>
        <w:t> </w:t>
      </w:r>
      <w:r>
        <w:rPr/>
        <w:t>ubican</w:t>
      </w:r>
      <w:r>
        <w:rPr>
          <w:spacing w:val="-29"/>
        </w:rPr>
        <w:t> </w:t>
      </w:r>
      <w:r>
        <w:rPr/>
        <w:t>en</w:t>
      </w:r>
      <w:r>
        <w:rPr>
          <w:spacing w:val="-29"/>
        </w:rPr>
        <w:t> </w:t>
      </w:r>
      <w:r>
        <w:rPr/>
        <w:t>sitios</w:t>
      </w:r>
      <w:r>
        <w:rPr>
          <w:spacing w:val="-29"/>
        </w:rPr>
        <w:t> </w:t>
      </w:r>
      <w:r>
        <w:rPr/>
        <w:t>apartados</w:t>
      </w:r>
      <w:r>
        <w:rPr>
          <w:spacing w:val="-29"/>
        </w:rPr>
        <w:t> </w:t>
      </w:r>
      <w:r>
        <w:rPr/>
        <w:t>de</w:t>
      </w:r>
      <w:r>
        <w:rPr>
          <w:spacing w:val="-29"/>
        </w:rPr>
        <w:t> </w:t>
      </w:r>
      <w:r>
        <w:rPr/>
        <w:t>las</w:t>
      </w:r>
      <w:r>
        <w:rPr>
          <w:spacing w:val="-29"/>
        </w:rPr>
        <w:t> </w:t>
      </w:r>
      <w:r>
        <w:rPr/>
        <w:t>urbes.</w:t>
      </w:r>
      <w:r>
        <w:rPr>
          <w:spacing w:val="-29"/>
        </w:rPr>
        <w:t> </w:t>
      </w:r>
      <w:r>
        <w:rPr/>
        <w:t>Ello, lógicamente</w:t>
      </w:r>
      <w:r>
        <w:rPr>
          <w:spacing w:val="-37"/>
        </w:rPr>
        <w:t> </w:t>
      </w:r>
      <w:r>
        <w:rPr/>
        <w:t>dificulta</w:t>
      </w:r>
      <w:r>
        <w:rPr>
          <w:spacing w:val="-37"/>
        </w:rPr>
        <w:t> </w:t>
      </w:r>
      <w:r>
        <w:rPr/>
        <w:t>la</w:t>
      </w:r>
      <w:r>
        <w:rPr>
          <w:spacing w:val="-37"/>
        </w:rPr>
        <w:t> </w:t>
      </w:r>
      <w:r>
        <w:rPr/>
        <w:t>dotación</w:t>
      </w:r>
      <w:r>
        <w:rPr>
          <w:spacing w:val="-37"/>
        </w:rPr>
        <w:t> </w:t>
      </w:r>
      <w:r>
        <w:rPr/>
        <w:t>de</w:t>
      </w:r>
      <w:r>
        <w:rPr>
          <w:spacing w:val="-37"/>
        </w:rPr>
        <w:t> </w:t>
      </w:r>
      <w:r>
        <w:rPr/>
        <w:t>servicios,</w:t>
      </w:r>
      <w:r>
        <w:rPr>
          <w:spacing w:val="-37"/>
        </w:rPr>
        <w:t> </w:t>
      </w:r>
      <w:r>
        <w:rPr/>
        <w:t>además</w:t>
      </w:r>
      <w:r>
        <w:rPr>
          <w:spacing w:val="-37"/>
        </w:rPr>
        <w:t> </w:t>
      </w:r>
      <w:r>
        <w:rPr/>
        <w:t>de</w:t>
      </w:r>
      <w:r>
        <w:rPr>
          <w:spacing w:val="-37"/>
        </w:rPr>
        <w:t> </w:t>
      </w:r>
      <w:r>
        <w:rPr/>
        <w:t>que</w:t>
      </w:r>
      <w:r>
        <w:rPr>
          <w:spacing w:val="-37"/>
        </w:rPr>
        <w:t> </w:t>
      </w:r>
      <w:r>
        <w:rPr/>
        <w:t>económicamente</w:t>
      </w:r>
      <w:r>
        <w:rPr>
          <w:spacing w:val="-37"/>
        </w:rPr>
        <w:t> </w:t>
      </w:r>
      <w:r>
        <w:rPr/>
        <w:t>limita la diversificación de sus actividades productivas y de empleos con remuneración. Como</w:t>
      </w:r>
      <w:r>
        <w:rPr>
          <w:spacing w:val="-8"/>
        </w:rPr>
        <w:t> </w:t>
      </w:r>
      <w:r>
        <w:rPr/>
        <w:t>producto</w:t>
      </w:r>
      <w:r>
        <w:rPr>
          <w:spacing w:val="-8"/>
        </w:rPr>
        <w:t> </w:t>
      </w:r>
      <w:r>
        <w:rPr/>
        <w:t>de</w:t>
      </w:r>
      <w:r>
        <w:rPr>
          <w:spacing w:val="-8"/>
        </w:rPr>
        <w:t> </w:t>
      </w:r>
      <w:r>
        <w:rPr/>
        <w:t>la</w:t>
      </w:r>
      <w:r>
        <w:rPr>
          <w:spacing w:val="-8"/>
        </w:rPr>
        <w:t> </w:t>
      </w:r>
      <w:r>
        <w:rPr/>
        <w:t>historia</w:t>
      </w:r>
      <w:r>
        <w:rPr>
          <w:spacing w:val="-8"/>
        </w:rPr>
        <w:t> </w:t>
      </w:r>
      <w:r>
        <w:rPr/>
        <w:t>estas</w:t>
      </w:r>
      <w:r>
        <w:rPr>
          <w:spacing w:val="-8"/>
        </w:rPr>
        <w:t> </w:t>
      </w:r>
      <w:r>
        <w:rPr/>
        <w:t>comunidades</w:t>
      </w:r>
      <w:r>
        <w:rPr>
          <w:spacing w:val="-8"/>
        </w:rPr>
        <w:t> </w:t>
      </w:r>
      <w:r>
        <w:rPr/>
        <w:t>han</w:t>
      </w:r>
      <w:r>
        <w:rPr>
          <w:spacing w:val="-8"/>
        </w:rPr>
        <w:t> </w:t>
      </w:r>
      <w:r>
        <w:rPr/>
        <w:t>tenido</w:t>
      </w:r>
      <w:r>
        <w:rPr>
          <w:spacing w:val="-8"/>
        </w:rPr>
        <w:t> </w:t>
      </w:r>
      <w:r>
        <w:rPr/>
        <w:t>que</w:t>
      </w:r>
      <w:r>
        <w:rPr>
          <w:spacing w:val="-8"/>
        </w:rPr>
        <w:t> </w:t>
      </w:r>
      <w:r>
        <w:rPr/>
        <w:t>habitar</w:t>
      </w:r>
      <w:r>
        <w:rPr>
          <w:spacing w:val="-8"/>
        </w:rPr>
        <w:t> </w:t>
      </w:r>
      <w:r>
        <w:rPr/>
        <w:t>en</w:t>
      </w:r>
      <w:r>
        <w:rPr>
          <w:spacing w:val="-8"/>
        </w:rPr>
        <w:t> </w:t>
      </w:r>
      <w:r>
        <w:rPr/>
        <w:t>lugares inhóspitos</w:t>
      </w:r>
      <w:r>
        <w:rPr>
          <w:spacing w:val="-27"/>
        </w:rPr>
        <w:t> </w:t>
      </w:r>
      <w:r>
        <w:rPr/>
        <w:t>y</w:t>
      </w:r>
      <w:r>
        <w:rPr>
          <w:spacing w:val="-27"/>
        </w:rPr>
        <w:t> </w:t>
      </w:r>
      <w:r>
        <w:rPr/>
        <w:t>de</w:t>
      </w:r>
      <w:r>
        <w:rPr>
          <w:spacing w:val="-27"/>
        </w:rPr>
        <w:t> </w:t>
      </w:r>
      <w:r>
        <w:rPr/>
        <w:t>poco</w:t>
      </w:r>
      <w:r>
        <w:rPr>
          <w:spacing w:val="-27"/>
        </w:rPr>
        <w:t> </w:t>
      </w:r>
      <w:r>
        <w:rPr/>
        <w:t>potencial</w:t>
      </w:r>
      <w:r>
        <w:rPr>
          <w:spacing w:val="-27"/>
        </w:rPr>
        <w:t> </w:t>
      </w:r>
      <w:r>
        <w:rPr/>
        <w:t>productivo.</w:t>
      </w:r>
    </w:p>
    <w:p>
      <w:pPr>
        <w:pStyle w:val="BodyText"/>
        <w:spacing w:line="271" w:lineRule="auto" w:before="2"/>
        <w:ind w:left="119" w:right="117" w:firstLine="360"/>
        <w:jc w:val="both"/>
      </w:pPr>
      <w:r>
        <w:rPr/>
        <w:t>Como</w:t>
      </w:r>
      <w:r>
        <w:rPr>
          <w:spacing w:val="-33"/>
        </w:rPr>
        <w:t> </w:t>
      </w:r>
      <w:r>
        <w:rPr/>
        <w:t>se</w:t>
      </w:r>
      <w:r>
        <w:rPr>
          <w:spacing w:val="-33"/>
        </w:rPr>
        <w:t> </w:t>
      </w:r>
      <w:r>
        <w:rPr/>
        <w:t>ha</w:t>
      </w:r>
      <w:r>
        <w:rPr>
          <w:spacing w:val="-33"/>
        </w:rPr>
        <w:t> </w:t>
      </w:r>
      <w:r>
        <w:rPr/>
        <w:t>señalado,</w:t>
      </w:r>
      <w:r>
        <w:rPr>
          <w:spacing w:val="-33"/>
        </w:rPr>
        <w:t> </w:t>
      </w:r>
      <w:r>
        <w:rPr/>
        <w:t>uno</w:t>
      </w:r>
      <w:r>
        <w:rPr>
          <w:spacing w:val="-33"/>
        </w:rPr>
        <w:t> </w:t>
      </w:r>
      <w:r>
        <w:rPr/>
        <w:t>de</w:t>
      </w:r>
      <w:r>
        <w:rPr>
          <w:spacing w:val="-33"/>
        </w:rPr>
        <w:t> </w:t>
      </w:r>
      <w:r>
        <w:rPr/>
        <w:t>los</w:t>
      </w:r>
      <w:r>
        <w:rPr>
          <w:spacing w:val="-33"/>
        </w:rPr>
        <w:t> </w:t>
      </w:r>
      <w:r>
        <w:rPr/>
        <w:t>indicadores</w:t>
      </w:r>
      <w:r>
        <w:rPr>
          <w:spacing w:val="-33"/>
        </w:rPr>
        <w:t> </w:t>
      </w:r>
      <w:r>
        <w:rPr/>
        <w:t>que</w:t>
      </w:r>
      <w:r>
        <w:rPr>
          <w:spacing w:val="-33"/>
        </w:rPr>
        <w:t> </w:t>
      </w:r>
      <w:r>
        <w:rPr/>
        <w:t>permite</w:t>
      </w:r>
      <w:r>
        <w:rPr>
          <w:spacing w:val="-33"/>
        </w:rPr>
        <w:t> </w:t>
      </w:r>
      <w:r>
        <w:rPr/>
        <w:t>observar</w:t>
      </w:r>
      <w:r>
        <w:rPr>
          <w:spacing w:val="-33"/>
        </w:rPr>
        <w:t> </w:t>
      </w:r>
      <w:r>
        <w:rPr/>
        <w:t>la</w:t>
      </w:r>
      <w:r>
        <w:rPr>
          <w:spacing w:val="-33"/>
        </w:rPr>
        <w:t> </w:t>
      </w:r>
      <w:r>
        <w:rPr/>
        <w:t>desigualdad de</w:t>
      </w:r>
      <w:r>
        <w:rPr>
          <w:spacing w:val="-29"/>
        </w:rPr>
        <w:t> </w:t>
      </w:r>
      <w:r>
        <w:rPr/>
        <w:t>las</w:t>
      </w:r>
      <w:r>
        <w:rPr>
          <w:spacing w:val="-29"/>
        </w:rPr>
        <w:t> </w:t>
      </w:r>
      <w:r>
        <w:rPr/>
        <w:t>condiciones</w:t>
      </w:r>
      <w:r>
        <w:rPr>
          <w:spacing w:val="-29"/>
        </w:rPr>
        <w:t> </w:t>
      </w:r>
      <w:r>
        <w:rPr/>
        <w:t>de</w:t>
      </w:r>
      <w:r>
        <w:rPr>
          <w:spacing w:val="-29"/>
        </w:rPr>
        <w:t> </w:t>
      </w:r>
      <w:r>
        <w:rPr/>
        <w:t>vida</w:t>
      </w:r>
      <w:r>
        <w:rPr>
          <w:spacing w:val="-29"/>
        </w:rPr>
        <w:t> </w:t>
      </w:r>
      <w:r>
        <w:rPr/>
        <w:t>de</w:t>
      </w:r>
      <w:r>
        <w:rPr>
          <w:spacing w:val="-29"/>
        </w:rPr>
        <w:t> </w:t>
      </w:r>
      <w:r>
        <w:rPr/>
        <w:t>la</w:t>
      </w:r>
      <w:r>
        <w:rPr>
          <w:spacing w:val="-29"/>
        </w:rPr>
        <w:t> </w:t>
      </w:r>
      <w:r>
        <w:rPr/>
        <w:t>población</w:t>
      </w:r>
      <w:r>
        <w:rPr>
          <w:spacing w:val="-29"/>
        </w:rPr>
        <w:t> </w:t>
      </w:r>
      <w:r>
        <w:rPr/>
        <w:t>perteneciente</w:t>
      </w:r>
      <w:r>
        <w:rPr>
          <w:spacing w:val="-29"/>
        </w:rPr>
        <w:t> </w:t>
      </w:r>
      <w:r>
        <w:rPr/>
        <w:t>a</w:t>
      </w:r>
      <w:r>
        <w:rPr>
          <w:spacing w:val="-29"/>
        </w:rPr>
        <w:t> </w:t>
      </w:r>
      <w:r>
        <w:rPr/>
        <w:t>un</w:t>
      </w:r>
      <w:r>
        <w:rPr>
          <w:spacing w:val="-29"/>
        </w:rPr>
        <w:t> </w:t>
      </w:r>
      <w:r>
        <w:rPr/>
        <w:t>grupo</w:t>
      </w:r>
      <w:r>
        <w:rPr>
          <w:spacing w:val="-29"/>
        </w:rPr>
        <w:t> </w:t>
      </w:r>
      <w:r>
        <w:rPr/>
        <w:t>étnico</w:t>
      </w:r>
      <w:r>
        <w:rPr>
          <w:spacing w:val="-29"/>
        </w:rPr>
        <w:t> </w:t>
      </w:r>
      <w:r>
        <w:rPr/>
        <w:t>es</w:t>
      </w:r>
      <w:r>
        <w:rPr>
          <w:spacing w:val="-29"/>
        </w:rPr>
        <w:t> </w:t>
      </w:r>
      <w:r>
        <w:rPr/>
        <w:t>el</w:t>
      </w:r>
      <w:r>
        <w:rPr>
          <w:spacing w:val="-29"/>
        </w:rPr>
        <w:t> </w:t>
      </w:r>
      <w:r>
        <w:rPr/>
        <w:t>índice de desarrollo humano </w:t>
      </w:r>
      <w:r>
        <w:rPr>
          <w:w w:val="135"/>
        </w:rPr>
        <w:t>(</w:t>
      </w:r>
      <w:r>
        <w:rPr>
          <w:rFonts w:ascii="PMingLiU" w:hAnsi="PMingLiU"/>
          <w:w w:val="135"/>
          <w:sz w:val="16"/>
        </w:rPr>
        <w:t>idh</w:t>
      </w:r>
      <w:r>
        <w:rPr>
          <w:w w:val="135"/>
        </w:rPr>
        <w:t>).</w:t>
      </w:r>
      <w:r>
        <w:rPr>
          <w:w w:val="135"/>
          <w:position w:val="8"/>
          <w:sz w:val="13"/>
        </w:rPr>
        <w:t>6 </w:t>
      </w:r>
      <w:r>
        <w:rPr/>
        <w:t>En el cuadro 2 se observa que el promedio de valor del</w:t>
      </w:r>
      <w:r>
        <w:rPr>
          <w:spacing w:val="-10"/>
        </w:rPr>
        <w:t> </w:t>
      </w:r>
      <w:r>
        <w:rPr>
          <w:rFonts w:ascii="PMingLiU" w:hAnsi="PMingLiU"/>
          <w:w w:val="135"/>
          <w:sz w:val="16"/>
        </w:rPr>
        <w:t>idh</w:t>
      </w:r>
      <w:r>
        <w:rPr>
          <w:rFonts w:ascii="PMingLiU" w:hAnsi="PMingLiU"/>
          <w:spacing w:val="-8"/>
          <w:w w:val="135"/>
          <w:sz w:val="16"/>
        </w:rPr>
        <w:t> </w:t>
      </w:r>
      <w:r>
        <w:rPr/>
        <w:t>para</w:t>
      </w:r>
      <w:r>
        <w:rPr>
          <w:spacing w:val="-10"/>
        </w:rPr>
        <w:t> </w:t>
      </w:r>
      <w:r>
        <w:rPr/>
        <w:t>la</w:t>
      </w:r>
      <w:r>
        <w:rPr>
          <w:spacing w:val="-10"/>
        </w:rPr>
        <w:t> </w:t>
      </w:r>
      <w:r>
        <w:rPr/>
        <w:t>población</w:t>
      </w:r>
      <w:r>
        <w:rPr>
          <w:spacing w:val="-10"/>
        </w:rPr>
        <w:t> </w:t>
      </w:r>
      <w:r>
        <w:rPr/>
        <w:t>no</w:t>
      </w:r>
      <w:r>
        <w:rPr>
          <w:spacing w:val="-10"/>
        </w:rPr>
        <w:t> </w:t>
      </w:r>
      <w:r>
        <w:rPr/>
        <w:t>indígena</w:t>
      </w:r>
      <w:r>
        <w:rPr>
          <w:spacing w:val="-10"/>
        </w:rPr>
        <w:t> </w:t>
      </w:r>
      <w:r>
        <w:rPr/>
        <w:t>en</w:t>
      </w:r>
      <w:r>
        <w:rPr>
          <w:spacing w:val="-10"/>
        </w:rPr>
        <w:t> </w:t>
      </w:r>
      <w:r>
        <w:rPr/>
        <w:t>México</w:t>
      </w:r>
      <w:r>
        <w:rPr>
          <w:spacing w:val="-10"/>
        </w:rPr>
        <w:t> </w:t>
      </w:r>
      <w:r>
        <w:rPr/>
        <w:t>es</w:t>
      </w:r>
      <w:r>
        <w:rPr>
          <w:spacing w:val="-10"/>
        </w:rPr>
        <w:t> </w:t>
      </w:r>
      <w:r>
        <w:rPr/>
        <w:t>superior</w:t>
      </w:r>
      <w:r>
        <w:rPr>
          <w:spacing w:val="-10"/>
        </w:rPr>
        <w:t> </w:t>
      </w:r>
      <w:r>
        <w:rPr/>
        <w:t>al</w:t>
      </w:r>
      <w:r>
        <w:rPr>
          <w:spacing w:val="-10"/>
        </w:rPr>
        <w:t> </w:t>
      </w:r>
      <w:r>
        <w:rPr/>
        <w:t>correspondiente</w:t>
      </w:r>
      <w:r>
        <w:rPr>
          <w:spacing w:val="-10"/>
        </w:rPr>
        <w:t> </w:t>
      </w:r>
      <w:r>
        <w:rPr/>
        <w:t>a</w:t>
      </w:r>
      <w:r>
        <w:rPr>
          <w:spacing w:val="-10"/>
        </w:rPr>
        <w:t> </w:t>
      </w:r>
      <w:r>
        <w:rPr/>
        <w:t>la población</w:t>
      </w:r>
      <w:r>
        <w:rPr>
          <w:spacing w:val="-14"/>
        </w:rPr>
        <w:t> </w:t>
      </w:r>
      <w:r>
        <w:rPr/>
        <w:t>indígena.</w:t>
      </w:r>
      <w:r>
        <w:rPr>
          <w:spacing w:val="-14"/>
        </w:rPr>
        <w:t> </w:t>
      </w:r>
      <w:r>
        <w:rPr/>
        <w:t>Si</w:t>
      </w:r>
      <w:r>
        <w:rPr>
          <w:spacing w:val="-14"/>
        </w:rPr>
        <w:t> </w:t>
      </w:r>
      <w:r>
        <w:rPr/>
        <w:t>bien,</w:t>
      </w:r>
      <w:r>
        <w:rPr>
          <w:spacing w:val="-14"/>
        </w:rPr>
        <w:t> </w:t>
      </w:r>
      <w:r>
        <w:rPr/>
        <w:t>la</w:t>
      </w:r>
      <w:r>
        <w:rPr>
          <w:spacing w:val="-14"/>
        </w:rPr>
        <w:t> </w:t>
      </w:r>
      <w:r>
        <w:rPr/>
        <w:t>metodología</w:t>
      </w:r>
      <w:r>
        <w:rPr>
          <w:spacing w:val="-14"/>
        </w:rPr>
        <w:t> </w:t>
      </w:r>
      <w:r>
        <w:rPr/>
        <w:t>del</w:t>
      </w:r>
      <w:r>
        <w:rPr>
          <w:spacing w:val="-14"/>
        </w:rPr>
        <w:t> </w:t>
      </w:r>
      <w:r>
        <w:rPr>
          <w:rFonts w:ascii="PMingLiU" w:hAnsi="PMingLiU"/>
          <w:w w:val="135"/>
          <w:sz w:val="16"/>
        </w:rPr>
        <w:t>idh</w:t>
      </w:r>
      <w:r>
        <w:rPr>
          <w:rFonts w:ascii="PMingLiU" w:hAnsi="PMingLiU"/>
          <w:spacing w:val="-13"/>
          <w:w w:val="135"/>
          <w:sz w:val="16"/>
        </w:rPr>
        <w:t> </w:t>
      </w:r>
      <w:r>
        <w:rPr>
          <w:w w:val="135"/>
        </w:rPr>
        <w:t>(</w:t>
      </w:r>
      <w:r>
        <w:rPr>
          <w:rFonts w:ascii="PMingLiU" w:hAnsi="PMingLiU"/>
          <w:w w:val="135"/>
          <w:sz w:val="16"/>
        </w:rPr>
        <w:t>pnud</w:t>
      </w:r>
      <w:r>
        <w:rPr>
          <w:w w:val="135"/>
        </w:rPr>
        <w:t>)</w:t>
      </w:r>
      <w:r>
        <w:rPr>
          <w:spacing w:val="-34"/>
          <w:w w:val="135"/>
        </w:rPr>
        <w:t> </w:t>
      </w:r>
      <w:r>
        <w:rPr/>
        <w:t>coloca</w:t>
      </w:r>
      <w:r>
        <w:rPr>
          <w:spacing w:val="-14"/>
        </w:rPr>
        <w:t> </w:t>
      </w:r>
      <w:r>
        <w:rPr/>
        <w:t>ambos</w:t>
      </w:r>
      <w:r>
        <w:rPr>
          <w:spacing w:val="-14"/>
        </w:rPr>
        <w:t> </w:t>
      </w:r>
      <w:r>
        <w:rPr/>
        <w:t>valores</w:t>
      </w:r>
      <w:r>
        <w:rPr>
          <w:spacing w:val="-14"/>
        </w:rPr>
        <w:t> </w:t>
      </w:r>
      <w:r>
        <w:rPr/>
        <w:t>en el</w:t>
      </w:r>
      <w:r>
        <w:rPr>
          <w:spacing w:val="-22"/>
        </w:rPr>
        <w:t> </w:t>
      </w:r>
      <w:r>
        <w:rPr/>
        <w:t>nivel</w:t>
      </w:r>
      <w:r>
        <w:rPr>
          <w:spacing w:val="-22"/>
        </w:rPr>
        <w:t> </w:t>
      </w:r>
      <w:r>
        <w:rPr/>
        <w:t>de</w:t>
      </w:r>
      <w:r>
        <w:rPr>
          <w:spacing w:val="-22"/>
        </w:rPr>
        <w:t> </w:t>
      </w:r>
      <w:r>
        <w:rPr/>
        <w:t>desarrollo</w:t>
      </w:r>
      <w:r>
        <w:rPr>
          <w:spacing w:val="-22"/>
        </w:rPr>
        <w:t> </w:t>
      </w:r>
      <w:r>
        <w:rPr/>
        <w:t>medio,</w:t>
      </w:r>
      <w:r>
        <w:rPr>
          <w:spacing w:val="-22"/>
        </w:rPr>
        <w:t> </w:t>
      </w:r>
      <w:r>
        <w:rPr/>
        <w:t>el</w:t>
      </w:r>
      <w:r>
        <w:rPr>
          <w:spacing w:val="-22"/>
        </w:rPr>
        <w:t> </w:t>
      </w:r>
      <w:r>
        <w:rPr/>
        <w:t>correspondiente</w:t>
      </w:r>
      <w:r>
        <w:rPr>
          <w:spacing w:val="-22"/>
        </w:rPr>
        <w:t> </w:t>
      </w:r>
      <w:r>
        <w:rPr/>
        <w:t>a</w:t>
      </w:r>
      <w:r>
        <w:rPr>
          <w:spacing w:val="-22"/>
        </w:rPr>
        <w:t> </w:t>
      </w:r>
      <w:r>
        <w:rPr/>
        <w:t>la</w:t>
      </w:r>
      <w:r>
        <w:rPr>
          <w:spacing w:val="-22"/>
        </w:rPr>
        <w:t> </w:t>
      </w:r>
      <w:r>
        <w:rPr/>
        <w:t>población</w:t>
      </w:r>
      <w:r>
        <w:rPr>
          <w:spacing w:val="-22"/>
        </w:rPr>
        <w:t> </w:t>
      </w:r>
      <w:r>
        <w:rPr/>
        <w:t>no</w:t>
      </w:r>
      <w:r>
        <w:rPr>
          <w:spacing w:val="-22"/>
        </w:rPr>
        <w:t> </w:t>
      </w:r>
      <w:r>
        <w:rPr/>
        <w:t>indígena</w:t>
      </w:r>
      <w:r>
        <w:rPr>
          <w:spacing w:val="-22"/>
        </w:rPr>
        <w:t> </w:t>
      </w:r>
      <w:r>
        <w:rPr/>
        <w:t>se</w:t>
      </w:r>
      <w:r>
        <w:rPr>
          <w:spacing w:val="-22"/>
        </w:rPr>
        <w:t> </w:t>
      </w:r>
      <w:r>
        <w:rPr/>
        <w:t>acerca más</w:t>
      </w:r>
      <w:r>
        <w:rPr>
          <w:spacing w:val="-32"/>
        </w:rPr>
        <w:t> </w:t>
      </w:r>
      <w:r>
        <w:rPr/>
        <w:t>al</w:t>
      </w:r>
      <w:r>
        <w:rPr>
          <w:spacing w:val="-32"/>
        </w:rPr>
        <w:t> </w:t>
      </w:r>
      <w:r>
        <w:rPr/>
        <w:t>nivel</w:t>
      </w:r>
      <w:r>
        <w:rPr>
          <w:spacing w:val="-32"/>
        </w:rPr>
        <w:t> </w:t>
      </w:r>
      <w:r>
        <w:rPr/>
        <w:t>alto</w:t>
      </w:r>
      <w:r>
        <w:rPr>
          <w:spacing w:val="-32"/>
        </w:rPr>
        <w:t> </w:t>
      </w:r>
      <w:r>
        <w:rPr/>
        <w:t>de</w:t>
      </w:r>
      <w:r>
        <w:rPr>
          <w:spacing w:val="-32"/>
        </w:rPr>
        <w:t> </w:t>
      </w:r>
      <w:r>
        <w:rPr/>
        <w:t>desarrollo.</w:t>
      </w:r>
    </w:p>
    <w:p>
      <w:pPr>
        <w:pStyle w:val="BodyText"/>
        <w:spacing w:before="2"/>
        <w:ind w:left="479" w:right="98"/>
      </w:pPr>
      <w:r>
        <w:rPr/>
        <w:t>En</w:t>
      </w:r>
      <w:r>
        <w:rPr>
          <w:spacing w:val="-12"/>
        </w:rPr>
        <w:t> </w:t>
      </w:r>
      <w:r>
        <w:rPr/>
        <w:t>la</w:t>
      </w:r>
      <w:r>
        <w:rPr>
          <w:spacing w:val="-12"/>
        </w:rPr>
        <w:t> </w:t>
      </w:r>
      <w:r>
        <w:rPr/>
        <w:t>parte</w:t>
      </w:r>
      <w:r>
        <w:rPr>
          <w:spacing w:val="-12"/>
        </w:rPr>
        <w:t> </w:t>
      </w:r>
      <w:r>
        <w:rPr/>
        <w:t>de</w:t>
      </w:r>
      <w:r>
        <w:rPr>
          <w:spacing w:val="-12"/>
        </w:rPr>
        <w:t> </w:t>
      </w:r>
      <w:r>
        <w:rPr/>
        <w:t>salud,</w:t>
      </w:r>
      <w:r>
        <w:rPr>
          <w:spacing w:val="-12"/>
        </w:rPr>
        <w:t> </w:t>
      </w:r>
      <w:r>
        <w:rPr/>
        <w:t>se</w:t>
      </w:r>
      <w:r>
        <w:rPr>
          <w:spacing w:val="-12"/>
        </w:rPr>
        <w:t> </w:t>
      </w:r>
      <w:r>
        <w:rPr/>
        <w:t>observa</w:t>
      </w:r>
      <w:r>
        <w:rPr>
          <w:spacing w:val="-12"/>
        </w:rPr>
        <w:t> </w:t>
      </w:r>
      <w:r>
        <w:rPr/>
        <w:t>el</w:t>
      </w:r>
      <w:r>
        <w:rPr>
          <w:spacing w:val="-12"/>
        </w:rPr>
        <w:t> </w:t>
      </w:r>
      <w:r>
        <w:rPr/>
        <w:t>menor</w:t>
      </w:r>
      <w:r>
        <w:rPr>
          <w:spacing w:val="-12"/>
        </w:rPr>
        <w:t> </w:t>
      </w:r>
      <w:r>
        <w:rPr/>
        <w:t>rezago</w:t>
      </w:r>
      <w:r>
        <w:rPr>
          <w:spacing w:val="-12"/>
        </w:rPr>
        <w:t> </w:t>
      </w:r>
      <w:r>
        <w:rPr/>
        <w:t>de</w:t>
      </w:r>
      <w:r>
        <w:rPr>
          <w:spacing w:val="-12"/>
        </w:rPr>
        <w:t> </w:t>
      </w:r>
      <w:r>
        <w:rPr/>
        <w:t>entre</w:t>
      </w:r>
      <w:r>
        <w:rPr>
          <w:spacing w:val="-12"/>
        </w:rPr>
        <w:t> </w:t>
      </w:r>
      <w:r>
        <w:rPr/>
        <w:t>los</w:t>
      </w:r>
      <w:r>
        <w:rPr>
          <w:spacing w:val="-12"/>
        </w:rPr>
        <w:t> </w:t>
      </w:r>
      <w:r>
        <w:rPr/>
        <w:t>tres</w:t>
      </w:r>
      <w:r>
        <w:rPr>
          <w:spacing w:val="-12"/>
        </w:rPr>
        <w:t> </w:t>
      </w:r>
      <w:r>
        <w:rPr/>
        <w:t>componentes.</w:t>
      </w:r>
    </w:p>
    <w:p>
      <w:pPr>
        <w:pStyle w:val="BodyText"/>
        <w:spacing w:before="35"/>
        <w:ind w:left="120"/>
        <w:jc w:val="both"/>
      </w:pPr>
      <w:r>
        <w:rPr/>
        <w:t>Este aspecto se relaciona principalmente con la esperanza de vida.</w:t>
      </w:r>
    </w:p>
    <w:p>
      <w:pPr>
        <w:pStyle w:val="BodyText"/>
        <w:spacing w:before="6"/>
        <w:rPr>
          <w:sz w:val="12"/>
        </w:rPr>
      </w:pPr>
      <w:r>
        <w:rPr/>
        <w:pict>
          <v:line style="position:absolute;mso-position-horizontal-relative:page;mso-position-vertical-relative:paragraph;z-index:1384;mso-wrap-distance-left:0;mso-wrap-distance-right:0" from="54pt,9.438051pt" to="101.906pt,9.438051pt" stroked="true" strokeweight=".5pt" strokecolor="#000000">
            <w10:wrap type="topAndBottom"/>
          </v:line>
        </w:pict>
      </w:r>
    </w:p>
    <w:p>
      <w:pPr>
        <w:spacing w:line="273" w:lineRule="auto" w:before="20"/>
        <w:ind w:left="119" w:right="119" w:firstLine="360"/>
        <w:jc w:val="both"/>
        <w:rPr>
          <w:sz w:val="19"/>
        </w:rPr>
      </w:pPr>
      <w:r>
        <w:rPr>
          <w:position w:val="6"/>
          <w:sz w:val="11"/>
        </w:rPr>
        <w:t>6</w:t>
      </w:r>
      <w:r>
        <w:rPr>
          <w:spacing w:val="-5"/>
          <w:position w:val="6"/>
          <w:sz w:val="11"/>
        </w:rPr>
        <w:t> </w:t>
      </w:r>
      <w:r>
        <w:rPr>
          <w:sz w:val="19"/>
        </w:rPr>
        <w:t>El</w:t>
      </w:r>
      <w:r>
        <w:rPr>
          <w:spacing w:val="-25"/>
          <w:sz w:val="19"/>
        </w:rPr>
        <w:t> </w:t>
      </w:r>
      <w:r>
        <w:rPr>
          <w:rFonts w:ascii="PMingLiU" w:hAnsi="PMingLiU"/>
          <w:w w:val="135"/>
          <w:sz w:val="13"/>
        </w:rPr>
        <w:t>pnud</w:t>
      </w:r>
      <w:r>
        <w:rPr>
          <w:rFonts w:ascii="PMingLiU" w:hAnsi="PMingLiU"/>
          <w:spacing w:val="-23"/>
          <w:w w:val="135"/>
          <w:sz w:val="13"/>
        </w:rPr>
        <w:t> </w:t>
      </w:r>
      <w:r>
        <w:rPr>
          <w:sz w:val="19"/>
        </w:rPr>
        <w:t>(1990)</w:t>
      </w:r>
      <w:r>
        <w:rPr>
          <w:spacing w:val="-25"/>
          <w:sz w:val="19"/>
        </w:rPr>
        <w:t> </w:t>
      </w:r>
      <w:r>
        <w:rPr>
          <w:sz w:val="19"/>
        </w:rPr>
        <w:t>ha</w:t>
      </w:r>
      <w:r>
        <w:rPr>
          <w:spacing w:val="-25"/>
          <w:sz w:val="19"/>
        </w:rPr>
        <w:t> </w:t>
      </w:r>
      <w:r>
        <w:rPr>
          <w:sz w:val="19"/>
        </w:rPr>
        <w:t>definido</w:t>
      </w:r>
      <w:r>
        <w:rPr>
          <w:spacing w:val="-25"/>
          <w:sz w:val="19"/>
        </w:rPr>
        <w:t> </w:t>
      </w:r>
      <w:r>
        <w:rPr>
          <w:sz w:val="19"/>
        </w:rPr>
        <w:t>tres</w:t>
      </w:r>
      <w:r>
        <w:rPr>
          <w:spacing w:val="-25"/>
          <w:sz w:val="19"/>
        </w:rPr>
        <w:t> </w:t>
      </w:r>
      <w:r>
        <w:rPr>
          <w:sz w:val="19"/>
        </w:rPr>
        <w:t>categorías</w:t>
      </w:r>
      <w:r>
        <w:rPr>
          <w:spacing w:val="-25"/>
          <w:sz w:val="19"/>
        </w:rPr>
        <w:t> </w:t>
      </w:r>
      <w:r>
        <w:rPr>
          <w:sz w:val="19"/>
        </w:rPr>
        <w:t>de</w:t>
      </w:r>
      <w:r>
        <w:rPr>
          <w:spacing w:val="-25"/>
          <w:sz w:val="19"/>
        </w:rPr>
        <w:t> </w:t>
      </w:r>
      <w:r>
        <w:rPr>
          <w:sz w:val="19"/>
        </w:rPr>
        <w:t>desarrollo</w:t>
      </w:r>
      <w:r>
        <w:rPr>
          <w:spacing w:val="-25"/>
          <w:sz w:val="19"/>
        </w:rPr>
        <w:t> </w:t>
      </w:r>
      <w:r>
        <w:rPr>
          <w:sz w:val="19"/>
        </w:rPr>
        <w:t>humano:</w:t>
      </w:r>
      <w:r>
        <w:rPr>
          <w:spacing w:val="-25"/>
          <w:sz w:val="19"/>
        </w:rPr>
        <w:t> </w:t>
      </w:r>
      <w:r>
        <w:rPr>
          <w:i/>
          <w:sz w:val="19"/>
        </w:rPr>
        <w:t>desarrollo</w:t>
      </w:r>
      <w:r>
        <w:rPr>
          <w:i/>
          <w:spacing w:val="-25"/>
          <w:sz w:val="19"/>
        </w:rPr>
        <w:t> </w:t>
      </w:r>
      <w:r>
        <w:rPr>
          <w:i/>
          <w:sz w:val="19"/>
        </w:rPr>
        <w:t>humano</w:t>
      </w:r>
      <w:r>
        <w:rPr>
          <w:i/>
          <w:spacing w:val="-25"/>
          <w:sz w:val="19"/>
        </w:rPr>
        <w:t> </w:t>
      </w:r>
      <w:r>
        <w:rPr>
          <w:i/>
          <w:sz w:val="19"/>
        </w:rPr>
        <w:t>alto</w:t>
      </w:r>
      <w:r>
        <w:rPr>
          <w:i/>
          <w:spacing w:val="-25"/>
          <w:sz w:val="19"/>
        </w:rPr>
        <w:t> </w:t>
      </w:r>
      <w:r>
        <w:rPr>
          <w:sz w:val="19"/>
        </w:rPr>
        <w:t>para</w:t>
      </w:r>
      <w:r>
        <w:rPr>
          <w:spacing w:val="-25"/>
          <w:sz w:val="19"/>
        </w:rPr>
        <w:t> </w:t>
      </w:r>
      <w:r>
        <w:rPr>
          <w:sz w:val="19"/>
        </w:rPr>
        <w:t>los </w:t>
      </w:r>
      <w:r>
        <w:rPr>
          <w:w w:val="95"/>
          <w:sz w:val="19"/>
        </w:rPr>
        <w:t>valores</w:t>
      </w:r>
      <w:r>
        <w:rPr>
          <w:spacing w:val="-13"/>
          <w:w w:val="95"/>
          <w:sz w:val="19"/>
        </w:rPr>
        <w:t> </w:t>
      </w:r>
      <w:r>
        <w:rPr>
          <w:w w:val="95"/>
          <w:sz w:val="19"/>
        </w:rPr>
        <w:t>entre</w:t>
      </w:r>
      <w:r>
        <w:rPr>
          <w:spacing w:val="-13"/>
          <w:w w:val="95"/>
          <w:sz w:val="19"/>
        </w:rPr>
        <w:t> </w:t>
      </w:r>
      <w:r>
        <w:rPr>
          <w:w w:val="95"/>
          <w:sz w:val="19"/>
        </w:rPr>
        <w:t>0.800</w:t>
      </w:r>
      <w:r>
        <w:rPr>
          <w:spacing w:val="-13"/>
          <w:w w:val="95"/>
          <w:sz w:val="19"/>
        </w:rPr>
        <w:t> </w:t>
      </w:r>
      <w:r>
        <w:rPr>
          <w:w w:val="95"/>
          <w:sz w:val="19"/>
        </w:rPr>
        <w:t>y</w:t>
      </w:r>
      <w:r>
        <w:rPr>
          <w:spacing w:val="-13"/>
          <w:w w:val="95"/>
          <w:sz w:val="19"/>
        </w:rPr>
        <w:t> </w:t>
      </w:r>
      <w:r>
        <w:rPr>
          <w:w w:val="95"/>
          <w:sz w:val="19"/>
        </w:rPr>
        <w:t>1.000,</w:t>
      </w:r>
      <w:r>
        <w:rPr>
          <w:spacing w:val="-13"/>
          <w:w w:val="95"/>
          <w:sz w:val="19"/>
        </w:rPr>
        <w:t> </w:t>
      </w:r>
      <w:r>
        <w:rPr>
          <w:w w:val="95"/>
          <w:sz w:val="19"/>
        </w:rPr>
        <w:t>desarrollo</w:t>
      </w:r>
      <w:r>
        <w:rPr>
          <w:spacing w:val="-13"/>
          <w:w w:val="95"/>
          <w:sz w:val="19"/>
        </w:rPr>
        <w:t> </w:t>
      </w:r>
      <w:r>
        <w:rPr>
          <w:i/>
          <w:w w:val="95"/>
          <w:sz w:val="19"/>
        </w:rPr>
        <w:t>humano</w:t>
      </w:r>
      <w:r>
        <w:rPr>
          <w:i/>
          <w:spacing w:val="-13"/>
          <w:w w:val="95"/>
          <w:sz w:val="19"/>
        </w:rPr>
        <w:t> </w:t>
      </w:r>
      <w:r>
        <w:rPr>
          <w:i/>
          <w:w w:val="95"/>
          <w:sz w:val="19"/>
        </w:rPr>
        <w:t>medio</w:t>
      </w:r>
      <w:r>
        <w:rPr>
          <w:i/>
          <w:spacing w:val="-13"/>
          <w:w w:val="95"/>
          <w:sz w:val="19"/>
        </w:rPr>
        <w:t> </w:t>
      </w:r>
      <w:r>
        <w:rPr>
          <w:i/>
          <w:w w:val="95"/>
          <w:sz w:val="19"/>
        </w:rPr>
        <w:t>entre</w:t>
      </w:r>
      <w:r>
        <w:rPr>
          <w:i/>
          <w:spacing w:val="-13"/>
          <w:w w:val="95"/>
          <w:sz w:val="19"/>
        </w:rPr>
        <w:t> </w:t>
      </w:r>
      <w:r>
        <w:rPr>
          <w:w w:val="95"/>
          <w:sz w:val="19"/>
        </w:rPr>
        <w:t>0.500</w:t>
      </w:r>
      <w:r>
        <w:rPr>
          <w:spacing w:val="-13"/>
          <w:w w:val="95"/>
          <w:sz w:val="19"/>
        </w:rPr>
        <w:t> </w:t>
      </w:r>
      <w:r>
        <w:rPr>
          <w:w w:val="95"/>
          <w:sz w:val="19"/>
        </w:rPr>
        <w:t>y</w:t>
      </w:r>
      <w:r>
        <w:rPr>
          <w:spacing w:val="-13"/>
          <w:w w:val="95"/>
          <w:sz w:val="19"/>
        </w:rPr>
        <w:t> </w:t>
      </w:r>
      <w:r>
        <w:rPr>
          <w:w w:val="95"/>
          <w:sz w:val="19"/>
        </w:rPr>
        <w:t>0.799,</w:t>
      </w:r>
      <w:r>
        <w:rPr>
          <w:spacing w:val="-13"/>
          <w:w w:val="95"/>
          <w:sz w:val="19"/>
        </w:rPr>
        <w:t> </w:t>
      </w:r>
      <w:r>
        <w:rPr>
          <w:w w:val="95"/>
          <w:sz w:val="19"/>
        </w:rPr>
        <w:t>y</w:t>
      </w:r>
      <w:r>
        <w:rPr>
          <w:spacing w:val="-13"/>
          <w:w w:val="95"/>
          <w:sz w:val="19"/>
        </w:rPr>
        <w:t> </w:t>
      </w:r>
      <w:r>
        <w:rPr>
          <w:i/>
          <w:w w:val="95"/>
          <w:sz w:val="19"/>
        </w:rPr>
        <w:t>desarrollo</w:t>
      </w:r>
      <w:r>
        <w:rPr>
          <w:i/>
          <w:spacing w:val="-13"/>
          <w:w w:val="95"/>
          <w:sz w:val="19"/>
        </w:rPr>
        <w:t> </w:t>
      </w:r>
      <w:r>
        <w:rPr>
          <w:i/>
          <w:w w:val="95"/>
          <w:sz w:val="19"/>
        </w:rPr>
        <w:t>humano</w:t>
      </w:r>
      <w:r>
        <w:rPr>
          <w:i/>
          <w:spacing w:val="-13"/>
          <w:w w:val="95"/>
          <w:sz w:val="19"/>
        </w:rPr>
        <w:t> </w:t>
      </w:r>
      <w:r>
        <w:rPr>
          <w:i/>
          <w:w w:val="95"/>
          <w:sz w:val="19"/>
        </w:rPr>
        <w:t>bajo</w:t>
      </w:r>
      <w:r>
        <w:rPr>
          <w:i/>
          <w:spacing w:val="-13"/>
          <w:w w:val="95"/>
          <w:sz w:val="19"/>
        </w:rPr>
        <w:t> </w:t>
      </w:r>
      <w:r>
        <w:rPr>
          <w:w w:val="95"/>
          <w:sz w:val="19"/>
        </w:rPr>
        <w:t>para </w:t>
      </w:r>
      <w:r>
        <w:rPr>
          <w:sz w:val="19"/>
        </w:rPr>
        <w:t>aquellos</w:t>
      </w:r>
      <w:r>
        <w:rPr>
          <w:spacing w:val="-20"/>
          <w:sz w:val="19"/>
        </w:rPr>
        <w:t> </w:t>
      </w:r>
      <w:r>
        <w:rPr>
          <w:sz w:val="19"/>
        </w:rPr>
        <w:t>cuyo</w:t>
      </w:r>
      <w:r>
        <w:rPr>
          <w:spacing w:val="-20"/>
          <w:sz w:val="19"/>
        </w:rPr>
        <w:t> </w:t>
      </w:r>
      <w:r>
        <w:rPr>
          <w:sz w:val="19"/>
        </w:rPr>
        <w:t>índice</w:t>
      </w:r>
      <w:r>
        <w:rPr>
          <w:spacing w:val="-20"/>
          <w:sz w:val="19"/>
        </w:rPr>
        <w:t> </w:t>
      </w:r>
      <w:r>
        <w:rPr>
          <w:sz w:val="19"/>
        </w:rPr>
        <w:t>es</w:t>
      </w:r>
      <w:r>
        <w:rPr>
          <w:spacing w:val="-20"/>
          <w:sz w:val="19"/>
        </w:rPr>
        <w:t> </w:t>
      </w:r>
      <w:r>
        <w:rPr>
          <w:sz w:val="19"/>
        </w:rPr>
        <w:t>menor</w:t>
      </w:r>
      <w:r>
        <w:rPr>
          <w:spacing w:val="-20"/>
          <w:sz w:val="19"/>
        </w:rPr>
        <w:t> </w:t>
      </w:r>
      <w:r>
        <w:rPr>
          <w:sz w:val="19"/>
        </w:rPr>
        <w:t>a</w:t>
      </w:r>
      <w:r>
        <w:rPr>
          <w:spacing w:val="-20"/>
          <w:sz w:val="19"/>
        </w:rPr>
        <w:t> </w:t>
      </w:r>
      <w:r>
        <w:rPr>
          <w:sz w:val="19"/>
        </w:rPr>
        <w:t>0.499.</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6" w:firstLine="359"/>
        <w:jc w:val="both"/>
      </w:pPr>
      <w:r>
        <w:rPr/>
        <w:t>En tanto que en materia de educación, la brecha se amplía (considerando      la alfabetización y el número de años de escolaridad por habitante) y mientras la población</w:t>
      </w:r>
      <w:r>
        <w:rPr>
          <w:spacing w:val="-21"/>
        </w:rPr>
        <w:t> </w:t>
      </w:r>
      <w:r>
        <w:rPr/>
        <w:t>no</w:t>
      </w:r>
      <w:r>
        <w:rPr>
          <w:spacing w:val="-21"/>
        </w:rPr>
        <w:t> </w:t>
      </w:r>
      <w:r>
        <w:rPr/>
        <w:t>indígena</w:t>
      </w:r>
      <w:r>
        <w:rPr>
          <w:spacing w:val="-21"/>
        </w:rPr>
        <w:t> </w:t>
      </w:r>
      <w:r>
        <w:rPr/>
        <w:t>transita</w:t>
      </w:r>
      <w:r>
        <w:rPr>
          <w:spacing w:val="-21"/>
        </w:rPr>
        <w:t> </w:t>
      </w:r>
      <w:r>
        <w:rPr/>
        <w:t>al</w:t>
      </w:r>
      <w:r>
        <w:rPr>
          <w:spacing w:val="-21"/>
        </w:rPr>
        <w:t> </w:t>
      </w:r>
      <w:r>
        <w:rPr/>
        <w:t>nivel</w:t>
      </w:r>
      <w:r>
        <w:rPr>
          <w:spacing w:val="-21"/>
        </w:rPr>
        <w:t> </w:t>
      </w:r>
      <w:r>
        <w:rPr/>
        <w:t>alto,</w:t>
      </w:r>
      <w:r>
        <w:rPr>
          <w:spacing w:val="-21"/>
        </w:rPr>
        <w:t> </w:t>
      </w:r>
      <w:r>
        <w:rPr/>
        <w:t>la</w:t>
      </w:r>
      <w:r>
        <w:rPr>
          <w:spacing w:val="-21"/>
        </w:rPr>
        <w:t> </w:t>
      </w:r>
      <w:r>
        <w:rPr/>
        <w:t>población</w:t>
      </w:r>
      <w:r>
        <w:rPr>
          <w:spacing w:val="-21"/>
        </w:rPr>
        <w:t> </w:t>
      </w:r>
      <w:r>
        <w:rPr/>
        <w:t>indígena,</w:t>
      </w:r>
      <w:r>
        <w:rPr>
          <w:spacing w:val="-21"/>
        </w:rPr>
        <w:t> </w:t>
      </w:r>
      <w:r>
        <w:rPr/>
        <w:t>en</w:t>
      </w:r>
      <w:r>
        <w:rPr>
          <w:spacing w:val="-21"/>
        </w:rPr>
        <w:t> </w:t>
      </w:r>
      <w:r>
        <w:rPr/>
        <w:t>el</w:t>
      </w:r>
      <w:r>
        <w:rPr>
          <w:spacing w:val="-21"/>
        </w:rPr>
        <w:t> </w:t>
      </w:r>
      <w:r>
        <w:rPr/>
        <w:t>mejor</w:t>
      </w:r>
      <w:r>
        <w:rPr>
          <w:spacing w:val="-21"/>
        </w:rPr>
        <w:t> </w:t>
      </w:r>
      <w:r>
        <w:rPr/>
        <w:t>de</w:t>
      </w:r>
      <w:r>
        <w:rPr>
          <w:spacing w:val="-21"/>
        </w:rPr>
        <w:t> </w:t>
      </w:r>
      <w:r>
        <w:rPr/>
        <w:t>los casos,</w:t>
      </w:r>
      <w:r>
        <w:rPr>
          <w:spacing w:val="-39"/>
        </w:rPr>
        <w:t> </w:t>
      </w:r>
      <w:r>
        <w:rPr/>
        <w:t>permanece</w:t>
      </w:r>
      <w:r>
        <w:rPr>
          <w:spacing w:val="-39"/>
        </w:rPr>
        <w:t> </w:t>
      </w:r>
      <w:r>
        <w:rPr/>
        <w:t>en</w:t>
      </w:r>
      <w:r>
        <w:rPr>
          <w:spacing w:val="-39"/>
        </w:rPr>
        <w:t> </w:t>
      </w:r>
      <w:r>
        <w:rPr/>
        <w:t>niveles</w:t>
      </w:r>
      <w:r>
        <w:rPr>
          <w:spacing w:val="-39"/>
        </w:rPr>
        <w:t> </w:t>
      </w:r>
      <w:r>
        <w:rPr/>
        <w:t>de</w:t>
      </w:r>
      <w:r>
        <w:rPr>
          <w:spacing w:val="-39"/>
        </w:rPr>
        <w:t> </w:t>
      </w:r>
      <w:r>
        <w:rPr/>
        <w:t>educación</w:t>
      </w:r>
      <w:r>
        <w:rPr>
          <w:spacing w:val="-39"/>
        </w:rPr>
        <w:t> </w:t>
      </w:r>
      <w:r>
        <w:rPr/>
        <w:t>media.</w:t>
      </w:r>
    </w:p>
    <w:p>
      <w:pPr>
        <w:pStyle w:val="BodyText"/>
        <w:rPr>
          <w:sz w:val="25"/>
        </w:rPr>
      </w:pPr>
    </w:p>
    <w:p>
      <w:pPr>
        <w:spacing w:before="0"/>
        <w:ind w:left="426" w:right="426" w:firstLine="0"/>
        <w:jc w:val="center"/>
        <w:rPr>
          <w:b/>
          <w:sz w:val="19"/>
        </w:rPr>
      </w:pPr>
      <w:r>
        <w:rPr>
          <w:b/>
          <w:w w:val="95"/>
          <w:sz w:val="19"/>
        </w:rPr>
        <w:t>Cuadro 2</w:t>
      </w:r>
    </w:p>
    <w:p>
      <w:pPr>
        <w:spacing w:line="285" w:lineRule="auto" w:before="41"/>
        <w:ind w:left="1766" w:right="1764" w:firstLine="0"/>
        <w:jc w:val="center"/>
        <w:rPr>
          <w:b/>
          <w:sz w:val="19"/>
        </w:rPr>
      </w:pPr>
      <w:r>
        <w:rPr>
          <w:b/>
          <w:w w:val="95"/>
          <w:sz w:val="19"/>
        </w:rPr>
        <w:t>Índice</w:t>
      </w:r>
      <w:r>
        <w:rPr>
          <w:b/>
          <w:spacing w:val="-16"/>
          <w:w w:val="95"/>
          <w:sz w:val="19"/>
        </w:rPr>
        <w:t> </w:t>
      </w:r>
      <w:r>
        <w:rPr>
          <w:b/>
          <w:w w:val="95"/>
          <w:sz w:val="19"/>
        </w:rPr>
        <w:t>de</w:t>
      </w:r>
      <w:r>
        <w:rPr>
          <w:b/>
          <w:spacing w:val="-16"/>
          <w:w w:val="95"/>
          <w:sz w:val="19"/>
        </w:rPr>
        <w:t> </w:t>
      </w:r>
      <w:r>
        <w:rPr>
          <w:b/>
          <w:w w:val="95"/>
          <w:sz w:val="19"/>
        </w:rPr>
        <w:t>desarrollo</w:t>
      </w:r>
      <w:r>
        <w:rPr>
          <w:b/>
          <w:spacing w:val="-16"/>
          <w:w w:val="95"/>
          <w:sz w:val="19"/>
        </w:rPr>
        <w:t> </w:t>
      </w:r>
      <w:r>
        <w:rPr>
          <w:b/>
          <w:w w:val="95"/>
          <w:sz w:val="19"/>
        </w:rPr>
        <w:t>humano</w:t>
      </w:r>
      <w:r>
        <w:rPr>
          <w:b/>
          <w:spacing w:val="-16"/>
          <w:w w:val="95"/>
          <w:sz w:val="19"/>
        </w:rPr>
        <w:t> </w:t>
      </w:r>
      <w:r>
        <w:rPr>
          <w:b/>
          <w:w w:val="95"/>
          <w:sz w:val="19"/>
        </w:rPr>
        <w:t>nacional</w:t>
      </w:r>
      <w:r>
        <w:rPr>
          <w:b/>
          <w:spacing w:val="-16"/>
          <w:w w:val="95"/>
          <w:sz w:val="19"/>
        </w:rPr>
        <w:t> </w:t>
      </w:r>
      <w:r>
        <w:rPr>
          <w:b/>
          <w:w w:val="95"/>
          <w:sz w:val="19"/>
        </w:rPr>
        <w:t>por</w:t>
      </w:r>
      <w:r>
        <w:rPr>
          <w:b/>
          <w:spacing w:val="-16"/>
          <w:w w:val="95"/>
          <w:sz w:val="19"/>
        </w:rPr>
        <w:t> </w:t>
      </w:r>
      <w:r>
        <w:rPr>
          <w:b/>
          <w:w w:val="95"/>
          <w:sz w:val="19"/>
        </w:rPr>
        <w:t>componentes </w:t>
      </w:r>
      <w:r>
        <w:rPr>
          <w:b/>
          <w:sz w:val="19"/>
        </w:rPr>
        <w:t>y</w:t>
      </w:r>
      <w:r>
        <w:rPr>
          <w:b/>
          <w:spacing w:val="-27"/>
          <w:sz w:val="19"/>
        </w:rPr>
        <w:t> </w:t>
      </w:r>
      <w:r>
        <w:rPr>
          <w:b/>
          <w:sz w:val="19"/>
        </w:rPr>
        <w:t>condición</w:t>
      </w:r>
      <w:r>
        <w:rPr>
          <w:b/>
          <w:spacing w:val="-27"/>
          <w:sz w:val="19"/>
        </w:rPr>
        <w:t> </w:t>
      </w:r>
      <w:r>
        <w:rPr>
          <w:b/>
          <w:sz w:val="19"/>
        </w:rPr>
        <w:t>indígena</w:t>
      </w:r>
      <w:r>
        <w:rPr>
          <w:b/>
          <w:spacing w:val="-27"/>
          <w:sz w:val="19"/>
        </w:rPr>
        <w:t> </w:t>
      </w:r>
      <w:r>
        <w:rPr>
          <w:b/>
          <w:sz w:val="19"/>
        </w:rPr>
        <w:t>y</w:t>
      </w:r>
      <w:r>
        <w:rPr>
          <w:b/>
          <w:spacing w:val="-27"/>
          <w:sz w:val="19"/>
        </w:rPr>
        <w:t> </w:t>
      </w:r>
      <w:r>
        <w:rPr>
          <w:b/>
          <w:sz w:val="19"/>
        </w:rPr>
        <w:t>no</w:t>
      </w:r>
      <w:r>
        <w:rPr>
          <w:b/>
          <w:spacing w:val="-27"/>
          <w:sz w:val="19"/>
        </w:rPr>
        <w:t> </w:t>
      </w:r>
      <w:r>
        <w:rPr>
          <w:b/>
          <w:sz w:val="19"/>
        </w:rPr>
        <w:t>indígena,</w:t>
      </w:r>
      <w:r>
        <w:rPr>
          <w:b/>
          <w:spacing w:val="-27"/>
          <w:sz w:val="19"/>
        </w:rPr>
        <w:t> </w:t>
      </w:r>
      <w:r>
        <w:rPr>
          <w:b/>
          <w:sz w:val="19"/>
        </w:rPr>
        <w:t>2008</w:t>
      </w:r>
    </w:p>
    <w:p>
      <w:pPr>
        <w:pStyle w:val="BodyText"/>
        <w:spacing w:before="2"/>
        <w:rPr>
          <w:b/>
          <w:sz w:val="10"/>
        </w:rPr>
      </w:pPr>
    </w:p>
    <w:tbl>
      <w:tblPr>
        <w:tblW w:w="0" w:type="auto"/>
        <w:jc w:val="left"/>
        <w:tblInd w:w="1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3"/>
        <w:gridCol w:w="773"/>
        <w:gridCol w:w="896"/>
        <w:gridCol w:w="842"/>
        <w:gridCol w:w="845"/>
      </w:tblGrid>
      <w:tr>
        <w:trPr>
          <w:trHeight w:val="522" w:hRule="exact"/>
        </w:trPr>
        <w:tc>
          <w:tcPr>
            <w:tcW w:w="1573" w:type="dxa"/>
            <w:tcBorders>
              <w:left w:val="nil"/>
              <w:bottom w:val="single" w:sz="2" w:space="0" w:color="000000"/>
              <w:right w:val="nil"/>
            </w:tcBorders>
          </w:tcPr>
          <w:p>
            <w:pPr>
              <w:pStyle w:val="TableParagraph"/>
              <w:spacing w:line="295" w:lineRule="auto" w:before="38"/>
              <w:ind w:left="502" w:right="23" w:hanging="358"/>
              <w:jc w:val="left"/>
              <w:rPr>
                <w:i/>
                <w:sz w:val="17"/>
              </w:rPr>
            </w:pPr>
            <w:r>
              <w:rPr>
                <w:i/>
                <w:w w:val="95"/>
                <w:sz w:val="17"/>
              </w:rPr>
              <w:t>Grupo de población / </w:t>
            </w:r>
            <w:r>
              <w:rPr>
                <w:i/>
                <w:sz w:val="17"/>
              </w:rPr>
              <w:t>indicador</w:t>
            </w:r>
          </w:p>
        </w:tc>
        <w:tc>
          <w:tcPr>
            <w:tcW w:w="773" w:type="dxa"/>
            <w:tcBorders>
              <w:left w:val="nil"/>
              <w:bottom w:val="single" w:sz="2" w:space="0" w:color="000000"/>
              <w:right w:val="nil"/>
            </w:tcBorders>
          </w:tcPr>
          <w:p>
            <w:pPr>
              <w:pStyle w:val="TableParagraph"/>
              <w:spacing w:before="88"/>
              <w:ind w:right="168"/>
              <w:rPr>
                <w:i/>
                <w:sz w:val="17"/>
              </w:rPr>
            </w:pPr>
            <w:r>
              <w:rPr>
                <w:i/>
                <w:w w:val="140"/>
                <w:sz w:val="17"/>
              </w:rPr>
              <w:t>idh</w:t>
            </w:r>
          </w:p>
        </w:tc>
        <w:tc>
          <w:tcPr>
            <w:tcW w:w="896" w:type="dxa"/>
            <w:tcBorders>
              <w:left w:val="nil"/>
              <w:bottom w:val="single" w:sz="2" w:space="0" w:color="000000"/>
              <w:right w:val="nil"/>
            </w:tcBorders>
          </w:tcPr>
          <w:p>
            <w:pPr>
              <w:pStyle w:val="TableParagraph"/>
              <w:spacing w:line="295" w:lineRule="auto" w:before="38"/>
              <w:ind w:left="342" w:hanging="122"/>
              <w:jc w:val="left"/>
              <w:rPr>
                <w:i/>
                <w:sz w:val="17"/>
              </w:rPr>
            </w:pPr>
            <w:r>
              <w:rPr>
                <w:i/>
                <w:w w:val="95"/>
                <w:sz w:val="17"/>
              </w:rPr>
              <w:t>Índice de</w:t>
            </w:r>
            <w:r>
              <w:rPr>
                <w:i/>
                <w:w w:val="86"/>
                <w:sz w:val="17"/>
              </w:rPr>
              <w:t> </w:t>
            </w:r>
            <w:r>
              <w:rPr>
                <w:i/>
                <w:sz w:val="17"/>
              </w:rPr>
              <w:t>salud</w:t>
            </w:r>
          </w:p>
        </w:tc>
        <w:tc>
          <w:tcPr>
            <w:tcW w:w="842" w:type="dxa"/>
            <w:tcBorders>
              <w:left w:val="nil"/>
              <w:bottom w:val="single" w:sz="2" w:space="0" w:color="000000"/>
              <w:right w:val="nil"/>
            </w:tcBorders>
          </w:tcPr>
          <w:p>
            <w:pPr>
              <w:pStyle w:val="TableParagraph"/>
              <w:spacing w:line="295" w:lineRule="auto" w:before="38"/>
              <w:ind w:left="133" w:firstLine="23"/>
              <w:jc w:val="left"/>
              <w:rPr>
                <w:i/>
                <w:sz w:val="17"/>
              </w:rPr>
            </w:pPr>
            <w:r>
              <w:rPr>
                <w:i/>
                <w:w w:val="95"/>
                <w:sz w:val="17"/>
              </w:rPr>
              <w:t>Índice de </w:t>
            </w:r>
            <w:r>
              <w:rPr>
                <w:i/>
                <w:w w:val="85"/>
                <w:sz w:val="17"/>
              </w:rPr>
              <w:t>educación</w:t>
            </w:r>
          </w:p>
        </w:tc>
        <w:tc>
          <w:tcPr>
            <w:tcW w:w="845" w:type="dxa"/>
            <w:tcBorders>
              <w:left w:val="nil"/>
              <w:bottom w:val="single" w:sz="2" w:space="0" w:color="000000"/>
              <w:right w:val="nil"/>
            </w:tcBorders>
          </w:tcPr>
          <w:p>
            <w:pPr>
              <w:pStyle w:val="TableParagraph"/>
              <w:spacing w:line="295" w:lineRule="auto" w:before="38"/>
              <w:ind w:left="217" w:hanging="73"/>
              <w:jc w:val="left"/>
              <w:rPr>
                <w:i/>
                <w:sz w:val="17"/>
              </w:rPr>
            </w:pPr>
            <w:r>
              <w:rPr>
                <w:i/>
                <w:w w:val="95"/>
                <w:sz w:val="17"/>
              </w:rPr>
              <w:t>Índice de</w:t>
            </w:r>
            <w:r>
              <w:rPr>
                <w:i/>
                <w:w w:val="86"/>
                <w:sz w:val="17"/>
              </w:rPr>
              <w:t> </w:t>
            </w:r>
            <w:r>
              <w:rPr>
                <w:i/>
                <w:w w:val="90"/>
                <w:sz w:val="17"/>
              </w:rPr>
              <w:t>ingreso</w:t>
            </w:r>
          </w:p>
        </w:tc>
      </w:tr>
      <w:tr>
        <w:trPr>
          <w:trHeight w:val="302" w:hRule="exact"/>
        </w:trPr>
        <w:tc>
          <w:tcPr>
            <w:tcW w:w="1573" w:type="dxa"/>
            <w:tcBorders>
              <w:top w:val="single" w:sz="2" w:space="0" w:color="000000"/>
              <w:left w:val="nil"/>
              <w:bottom w:val="nil"/>
              <w:right w:val="nil"/>
            </w:tcBorders>
          </w:tcPr>
          <w:p>
            <w:pPr>
              <w:pStyle w:val="TableParagraph"/>
              <w:spacing w:before="43"/>
              <w:ind w:left="80" w:right="23"/>
              <w:jc w:val="left"/>
              <w:rPr>
                <w:sz w:val="17"/>
              </w:rPr>
            </w:pPr>
            <w:r>
              <w:rPr>
                <w:sz w:val="17"/>
              </w:rPr>
              <w:t>Indígena</w:t>
            </w:r>
          </w:p>
        </w:tc>
        <w:tc>
          <w:tcPr>
            <w:tcW w:w="773" w:type="dxa"/>
            <w:tcBorders>
              <w:top w:val="single" w:sz="2" w:space="0" w:color="000000"/>
              <w:left w:val="nil"/>
              <w:bottom w:val="nil"/>
              <w:right w:val="nil"/>
            </w:tcBorders>
          </w:tcPr>
          <w:p>
            <w:pPr>
              <w:pStyle w:val="TableParagraph"/>
              <w:spacing w:before="43"/>
              <w:ind w:right="190"/>
              <w:rPr>
                <w:sz w:val="17"/>
              </w:rPr>
            </w:pPr>
            <w:r>
              <w:rPr>
                <w:sz w:val="17"/>
              </w:rPr>
              <w:t>0.6761</w:t>
            </w:r>
          </w:p>
        </w:tc>
        <w:tc>
          <w:tcPr>
            <w:tcW w:w="896" w:type="dxa"/>
            <w:tcBorders>
              <w:top w:val="single" w:sz="2" w:space="0" w:color="000000"/>
              <w:left w:val="nil"/>
              <w:bottom w:val="nil"/>
              <w:right w:val="nil"/>
            </w:tcBorders>
          </w:tcPr>
          <w:p>
            <w:pPr>
              <w:pStyle w:val="TableParagraph"/>
              <w:spacing w:before="43"/>
              <w:ind w:left="170"/>
              <w:jc w:val="left"/>
              <w:rPr>
                <w:sz w:val="17"/>
              </w:rPr>
            </w:pPr>
            <w:r>
              <w:rPr>
                <w:sz w:val="17"/>
              </w:rPr>
              <w:t>0.7442</w:t>
            </w:r>
          </w:p>
        </w:tc>
        <w:tc>
          <w:tcPr>
            <w:tcW w:w="842" w:type="dxa"/>
            <w:tcBorders>
              <w:top w:val="single" w:sz="2" w:space="0" w:color="000000"/>
              <w:left w:val="nil"/>
              <w:bottom w:val="nil"/>
              <w:right w:val="nil"/>
            </w:tcBorders>
          </w:tcPr>
          <w:p>
            <w:pPr>
              <w:pStyle w:val="TableParagraph"/>
              <w:spacing w:before="43"/>
              <w:ind w:left="105"/>
              <w:jc w:val="left"/>
              <w:rPr>
                <w:sz w:val="17"/>
              </w:rPr>
            </w:pPr>
            <w:r>
              <w:rPr>
                <w:sz w:val="17"/>
              </w:rPr>
              <w:t>0.7050</w:t>
            </w:r>
          </w:p>
        </w:tc>
        <w:tc>
          <w:tcPr>
            <w:tcW w:w="845" w:type="dxa"/>
            <w:tcBorders>
              <w:top w:val="single" w:sz="2" w:space="0" w:color="000000"/>
              <w:left w:val="nil"/>
              <w:bottom w:val="nil"/>
              <w:right w:val="nil"/>
            </w:tcBorders>
          </w:tcPr>
          <w:p>
            <w:pPr>
              <w:pStyle w:val="TableParagraph"/>
              <w:spacing w:before="43"/>
              <w:ind w:left="93"/>
              <w:jc w:val="left"/>
              <w:rPr>
                <w:sz w:val="17"/>
              </w:rPr>
            </w:pPr>
            <w:r>
              <w:rPr>
                <w:sz w:val="17"/>
              </w:rPr>
              <w:t>0.5791</w:t>
            </w:r>
          </w:p>
        </w:tc>
      </w:tr>
      <w:tr>
        <w:trPr>
          <w:trHeight w:val="266" w:hRule="exact"/>
        </w:trPr>
        <w:tc>
          <w:tcPr>
            <w:tcW w:w="1573" w:type="dxa"/>
            <w:tcBorders>
              <w:top w:val="nil"/>
              <w:left w:val="nil"/>
              <w:right w:val="nil"/>
            </w:tcBorders>
          </w:tcPr>
          <w:p>
            <w:pPr>
              <w:pStyle w:val="TableParagraph"/>
              <w:ind w:left="79" w:right="23"/>
              <w:jc w:val="left"/>
              <w:rPr>
                <w:sz w:val="17"/>
              </w:rPr>
            </w:pPr>
            <w:r>
              <w:rPr>
                <w:sz w:val="17"/>
              </w:rPr>
              <w:t>No indígena</w:t>
            </w:r>
          </w:p>
        </w:tc>
        <w:tc>
          <w:tcPr>
            <w:tcW w:w="773" w:type="dxa"/>
            <w:tcBorders>
              <w:top w:val="nil"/>
              <w:left w:val="nil"/>
              <w:right w:val="nil"/>
            </w:tcBorders>
          </w:tcPr>
          <w:p>
            <w:pPr>
              <w:pStyle w:val="TableParagraph"/>
              <w:ind w:right="190"/>
              <w:rPr>
                <w:sz w:val="17"/>
              </w:rPr>
            </w:pPr>
            <w:r>
              <w:rPr>
                <w:sz w:val="17"/>
              </w:rPr>
              <w:t>0.7628</w:t>
            </w:r>
          </w:p>
        </w:tc>
        <w:tc>
          <w:tcPr>
            <w:tcW w:w="896" w:type="dxa"/>
            <w:tcBorders>
              <w:top w:val="nil"/>
              <w:left w:val="nil"/>
              <w:right w:val="nil"/>
            </w:tcBorders>
          </w:tcPr>
          <w:p>
            <w:pPr>
              <w:pStyle w:val="TableParagraph"/>
              <w:ind w:left="170"/>
              <w:jc w:val="left"/>
              <w:rPr>
                <w:sz w:val="17"/>
              </w:rPr>
            </w:pPr>
            <w:r>
              <w:rPr>
                <w:sz w:val="17"/>
              </w:rPr>
              <w:t>0.7572</w:t>
            </w:r>
          </w:p>
        </w:tc>
        <w:tc>
          <w:tcPr>
            <w:tcW w:w="842" w:type="dxa"/>
            <w:tcBorders>
              <w:top w:val="nil"/>
              <w:left w:val="nil"/>
              <w:right w:val="nil"/>
            </w:tcBorders>
          </w:tcPr>
          <w:p>
            <w:pPr>
              <w:pStyle w:val="TableParagraph"/>
              <w:ind w:left="105"/>
              <w:jc w:val="left"/>
              <w:rPr>
                <w:sz w:val="17"/>
              </w:rPr>
            </w:pPr>
            <w:r>
              <w:rPr>
                <w:sz w:val="17"/>
              </w:rPr>
              <w:t>0.8330</w:t>
            </w:r>
          </w:p>
        </w:tc>
        <w:tc>
          <w:tcPr>
            <w:tcW w:w="845" w:type="dxa"/>
            <w:tcBorders>
              <w:top w:val="nil"/>
              <w:left w:val="nil"/>
              <w:right w:val="nil"/>
            </w:tcBorders>
          </w:tcPr>
          <w:p>
            <w:pPr>
              <w:pStyle w:val="TableParagraph"/>
              <w:ind w:left="93"/>
              <w:jc w:val="left"/>
              <w:rPr>
                <w:sz w:val="17"/>
              </w:rPr>
            </w:pPr>
            <w:r>
              <w:rPr>
                <w:sz w:val="17"/>
              </w:rPr>
              <w:t>0.6982</w:t>
            </w:r>
          </w:p>
        </w:tc>
      </w:tr>
    </w:tbl>
    <w:p>
      <w:pPr>
        <w:spacing w:line="244" w:lineRule="auto" w:before="41"/>
        <w:ind w:left="1381" w:right="1390" w:firstLine="0"/>
        <w:jc w:val="both"/>
        <w:rPr>
          <w:sz w:val="17"/>
        </w:rPr>
      </w:pPr>
      <w:r>
        <w:rPr>
          <w:color w:val="A7A9AC"/>
          <w:sz w:val="17"/>
        </w:rPr>
        <w:t>Fuente: elaborado por la Oficina de Investigación en Desarrollo</w:t>
      </w:r>
      <w:r>
        <w:rPr>
          <w:color w:val="A7A9AC"/>
          <w:spacing w:val="-22"/>
          <w:sz w:val="17"/>
        </w:rPr>
        <w:t> </w:t>
      </w:r>
      <w:r>
        <w:rPr>
          <w:color w:val="A7A9AC"/>
          <w:sz w:val="17"/>
        </w:rPr>
        <w:t>Humano </w:t>
      </w:r>
      <w:r>
        <w:rPr>
          <w:color w:val="A7A9AC"/>
          <w:w w:val="130"/>
          <w:sz w:val="17"/>
        </w:rPr>
        <w:t>(</w:t>
      </w:r>
      <w:r>
        <w:rPr>
          <w:rFonts w:ascii="PMingLiU" w:hAnsi="PMingLiU"/>
          <w:color w:val="A7A9AC"/>
          <w:w w:val="130"/>
          <w:sz w:val="12"/>
        </w:rPr>
        <w:t>oidh</w:t>
      </w:r>
      <w:r>
        <w:rPr>
          <w:color w:val="A7A9AC"/>
          <w:w w:val="130"/>
          <w:sz w:val="17"/>
        </w:rPr>
        <w:t>) </w:t>
      </w:r>
      <w:r>
        <w:rPr>
          <w:color w:val="A7A9AC"/>
          <w:w w:val="105"/>
          <w:sz w:val="17"/>
        </w:rPr>
        <w:t>del </w:t>
      </w:r>
      <w:r>
        <w:rPr>
          <w:rFonts w:ascii="PMingLiU" w:hAnsi="PMingLiU"/>
          <w:color w:val="A7A9AC"/>
          <w:w w:val="105"/>
          <w:sz w:val="12"/>
        </w:rPr>
        <w:t>pnud</w:t>
      </w:r>
      <w:r>
        <w:rPr>
          <w:color w:val="A7A9AC"/>
          <w:w w:val="105"/>
          <w:sz w:val="17"/>
        </w:rPr>
        <w:t>-México, con información del Módulo de Condiciones Sociales</w:t>
      </w:r>
      <w:r>
        <w:rPr>
          <w:color w:val="A7A9AC"/>
          <w:spacing w:val="-10"/>
          <w:w w:val="105"/>
          <w:sz w:val="17"/>
        </w:rPr>
        <w:t> </w:t>
      </w:r>
      <w:r>
        <w:rPr>
          <w:color w:val="A7A9AC"/>
          <w:w w:val="105"/>
          <w:sz w:val="17"/>
        </w:rPr>
        <w:t>(</w:t>
      </w:r>
      <w:r>
        <w:rPr>
          <w:rFonts w:ascii="PMingLiU" w:hAnsi="PMingLiU"/>
          <w:color w:val="A7A9AC"/>
          <w:w w:val="105"/>
          <w:sz w:val="12"/>
        </w:rPr>
        <w:t>mcs</w:t>
      </w:r>
      <w:r>
        <w:rPr>
          <w:color w:val="A7A9AC"/>
          <w:w w:val="105"/>
          <w:sz w:val="17"/>
        </w:rPr>
        <w:t>)</w:t>
      </w:r>
      <w:r>
        <w:rPr>
          <w:color w:val="A7A9AC"/>
          <w:spacing w:val="-10"/>
          <w:w w:val="105"/>
          <w:sz w:val="17"/>
        </w:rPr>
        <w:t> </w:t>
      </w:r>
      <w:r>
        <w:rPr>
          <w:color w:val="A7A9AC"/>
          <w:w w:val="105"/>
          <w:sz w:val="17"/>
        </w:rPr>
        <w:t>de</w:t>
      </w:r>
      <w:r>
        <w:rPr>
          <w:color w:val="A7A9AC"/>
          <w:spacing w:val="-10"/>
          <w:w w:val="105"/>
          <w:sz w:val="17"/>
        </w:rPr>
        <w:t> </w:t>
      </w:r>
      <w:r>
        <w:rPr>
          <w:color w:val="A7A9AC"/>
          <w:w w:val="105"/>
          <w:sz w:val="17"/>
        </w:rPr>
        <w:t>la</w:t>
      </w:r>
      <w:r>
        <w:rPr>
          <w:color w:val="A7A9AC"/>
          <w:spacing w:val="-10"/>
          <w:w w:val="105"/>
          <w:sz w:val="17"/>
        </w:rPr>
        <w:t> </w:t>
      </w:r>
      <w:r>
        <w:rPr>
          <w:rFonts w:ascii="PMingLiU" w:hAnsi="PMingLiU"/>
          <w:color w:val="A7A9AC"/>
          <w:w w:val="130"/>
          <w:sz w:val="12"/>
        </w:rPr>
        <w:t>enigh</w:t>
      </w:r>
      <w:r>
        <w:rPr>
          <w:rFonts w:ascii="PMingLiU" w:hAnsi="PMingLiU"/>
          <w:color w:val="A7A9AC"/>
          <w:spacing w:val="-7"/>
          <w:w w:val="130"/>
          <w:sz w:val="12"/>
        </w:rPr>
        <w:t> </w:t>
      </w:r>
      <w:r>
        <w:rPr>
          <w:color w:val="A7A9AC"/>
          <w:w w:val="105"/>
          <w:sz w:val="17"/>
        </w:rPr>
        <w:t>(2008).</w:t>
      </w:r>
    </w:p>
    <w:p>
      <w:pPr>
        <w:pStyle w:val="BodyText"/>
        <w:spacing w:before="3"/>
        <w:rPr>
          <w:sz w:val="16"/>
        </w:rPr>
      </w:pPr>
    </w:p>
    <w:p>
      <w:pPr>
        <w:pStyle w:val="BodyText"/>
        <w:spacing w:line="271" w:lineRule="auto"/>
        <w:ind w:left="119" w:right="120"/>
        <w:jc w:val="both"/>
      </w:pPr>
      <w:r>
        <w:rPr>
          <w:spacing w:val="-4"/>
        </w:rPr>
        <w:t>Además</w:t>
      </w:r>
      <w:r>
        <w:rPr>
          <w:spacing w:val="-33"/>
        </w:rPr>
        <w:t> </w:t>
      </w:r>
      <w:r>
        <w:rPr>
          <w:spacing w:val="-3"/>
        </w:rPr>
        <w:t>del</w:t>
      </w:r>
      <w:r>
        <w:rPr>
          <w:spacing w:val="-33"/>
        </w:rPr>
        <w:t> </w:t>
      </w:r>
      <w:r>
        <w:rPr>
          <w:spacing w:val="-4"/>
        </w:rPr>
        <w:t>índice</w:t>
      </w:r>
      <w:r>
        <w:rPr>
          <w:spacing w:val="-33"/>
        </w:rPr>
        <w:t> </w:t>
      </w:r>
      <w:r>
        <w:rPr/>
        <w:t>de</w:t>
      </w:r>
      <w:r>
        <w:rPr>
          <w:spacing w:val="-33"/>
        </w:rPr>
        <w:t> </w:t>
      </w:r>
      <w:r>
        <w:rPr>
          <w:spacing w:val="-4"/>
        </w:rPr>
        <w:t>desarrollo</w:t>
      </w:r>
      <w:r>
        <w:rPr>
          <w:spacing w:val="-33"/>
        </w:rPr>
        <w:t> </w:t>
      </w:r>
      <w:r>
        <w:rPr>
          <w:spacing w:val="-4"/>
        </w:rPr>
        <w:t>humano</w:t>
      </w:r>
      <w:r>
        <w:rPr>
          <w:spacing w:val="-33"/>
        </w:rPr>
        <w:t> </w:t>
      </w:r>
      <w:r>
        <w:rPr>
          <w:spacing w:val="-4"/>
        </w:rPr>
        <w:t>propuesto</w:t>
      </w:r>
      <w:r>
        <w:rPr>
          <w:spacing w:val="-33"/>
        </w:rPr>
        <w:t> </w:t>
      </w:r>
      <w:r>
        <w:rPr>
          <w:spacing w:val="-3"/>
        </w:rPr>
        <w:t>por</w:t>
      </w:r>
      <w:r>
        <w:rPr>
          <w:spacing w:val="-33"/>
        </w:rPr>
        <w:t> </w:t>
      </w:r>
      <w:r>
        <w:rPr/>
        <w:t>el</w:t>
      </w:r>
      <w:r>
        <w:rPr>
          <w:spacing w:val="-32"/>
        </w:rPr>
        <w:t> </w:t>
      </w:r>
      <w:r>
        <w:rPr>
          <w:rFonts w:ascii="PMingLiU" w:hAnsi="PMingLiU"/>
          <w:spacing w:val="-4"/>
          <w:w w:val="115"/>
          <w:sz w:val="16"/>
        </w:rPr>
        <w:t>pnud</w:t>
      </w:r>
      <w:r>
        <w:rPr>
          <w:spacing w:val="-4"/>
          <w:w w:val="115"/>
        </w:rPr>
        <w:t>,</w:t>
      </w:r>
      <w:r>
        <w:rPr>
          <w:spacing w:val="-42"/>
          <w:w w:val="115"/>
        </w:rPr>
        <w:t> </w:t>
      </w:r>
      <w:r>
        <w:rPr>
          <w:spacing w:val="-4"/>
        </w:rPr>
        <w:t>existen</w:t>
      </w:r>
      <w:r>
        <w:rPr>
          <w:spacing w:val="-33"/>
        </w:rPr>
        <w:t> </w:t>
      </w:r>
      <w:r>
        <w:rPr>
          <w:spacing w:val="-4"/>
        </w:rPr>
        <w:t>otros</w:t>
      </w:r>
      <w:r>
        <w:rPr>
          <w:spacing w:val="-33"/>
        </w:rPr>
        <w:t> </w:t>
      </w:r>
      <w:r>
        <w:rPr>
          <w:spacing w:val="-5"/>
        </w:rPr>
        <w:t>indicadores </w:t>
      </w:r>
      <w:r>
        <w:rPr>
          <w:spacing w:val="-3"/>
        </w:rPr>
        <w:t>que</w:t>
      </w:r>
      <w:r>
        <w:rPr>
          <w:spacing w:val="-14"/>
        </w:rPr>
        <w:t> </w:t>
      </w:r>
      <w:r>
        <w:rPr>
          <w:spacing w:val="-4"/>
        </w:rPr>
        <w:t>proporcionan</w:t>
      </w:r>
      <w:r>
        <w:rPr>
          <w:spacing w:val="-14"/>
        </w:rPr>
        <w:t> </w:t>
      </w:r>
      <w:r>
        <w:rPr>
          <w:spacing w:val="-4"/>
        </w:rPr>
        <w:t>información</w:t>
      </w:r>
      <w:r>
        <w:rPr>
          <w:spacing w:val="-14"/>
        </w:rPr>
        <w:t> </w:t>
      </w:r>
      <w:r>
        <w:rPr>
          <w:spacing w:val="-4"/>
        </w:rPr>
        <w:t>respecto</w:t>
      </w:r>
      <w:r>
        <w:rPr>
          <w:spacing w:val="-14"/>
        </w:rPr>
        <w:t> </w:t>
      </w:r>
      <w:r>
        <w:rPr/>
        <w:t>a</w:t>
      </w:r>
      <w:r>
        <w:rPr>
          <w:spacing w:val="-14"/>
        </w:rPr>
        <w:t> </w:t>
      </w:r>
      <w:r>
        <w:rPr>
          <w:spacing w:val="-3"/>
        </w:rPr>
        <w:t>las</w:t>
      </w:r>
      <w:r>
        <w:rPr>
          <w:spacing w:val="-14"/>
        </w:rPr>
        <w:t> </w:t>
      </w:r>
      <w:r>
        <w:rPr>
          <w:spacing w:val="-4"/>
        </w:rPr>
        <w:t>condiciones</w:t>
      </w:r>
      <w:r>
        <w:rPr>
          <w:spacing w:val="-14"/>
        </w:rPr>
        <w:t> </w:t>
      </w:r>
      <w:r>
        <w:rPr/>
        <w:t>en</w:t>
      </w:r>
      <w:r>
        <w:rPr>
          <w:spacing w:val="-14"/>
        </w:rPr>
        <w:t> </w:t>
      </w:r>
      <w:r>
        <w:rPr>
          <w:spacing w:val="-3"/>
        </w:rPr>
        <w:t>las</w:t>
      </w:r>
      <w:r>
        <w:rPr>
          <w:spacing w:val="-14"/>
        </w:rPr>
        <w:t> </w:t>
      </w:r>
      <w:r>
        <w:rPr>
          <w:spacing w:val="-3"/>
        </w:rPr>
        <w:t>que</w:t>
      </w:r>
      <w:r>
        <w:rPr>
          <w:spacing w:val="-14"/>
        </w:rPr>
        <w:t> </w:t>
      </w:r>
      <w:r>
        <w:rPr/>
        <w:t>se</w:t>
      </w:r>
      <w:r>
        <w:rPr>
          <w:spacing w:val="-14"/>
        </w:rPr>
        <w:t> </w:t>
      </w:r>
      <w:r>
        <w:rPr>
          <w:spacing w:val="-4"/>
        </w:rPr>
        <w:t>encuentran</w:t>
      </w:r>
      <w:r>
        <w:rPr>
          <w:spacing w:val="-14"/>
        </w:rPr>
        <w:t> </w:t>
      </w:r>
      <w:r>
        <w:rPr>
          <w:spacing w:val="-4"/>
        </w:rPr>
        <w:t>los indígenas </w:t>
      </w:r>
      <w:r>
        <w:rPr/>
        <w:t>en </w:t>
      </w:r>
      <w:r>
        <w:rPr>
          <w:spacing w:val="-4"/>
        </w:rPr>
        <w:t>México. </w:t>
      </w:r>
      <w:r>
        <w:rPr>
          <w:spacing w:val="-3"/>
        </w:rPr>
        <w:t>Las </w:t>
      </w:r>
      <w:r>
        <w:rPr>
          <w:spacing w:val="-4"/>
        </w:rPr>
        <w:t>carencias </w:t>
      </w:r>
      <w:r>
        <w:rPr>
          <w:spacing w:val="-3"/>
        </w:rPr>
        <w:t>que </w:t>
      </w:r>
      <w:r>
        <w:rPr>
          <w:spacing w:val="-4"/>
        </w:rPr>
        <w:t>enfrentan estos </w:t>
      </w:r>
      <w:r>
        <w:rPr>
          <w:spacing w:val="-3"/>
        </w:rPr>
        <w:t>grupos </w:t>
      </w:r>
      <w:r>
        <w:rPr>
          <w:spacing w:val="-4"/>
        </w:rPr>
        <w:t>étnicos abarcan</w:t>
      </w:r>
      <w:r>
        <w:rPr>
          <w:spacing w:val="-36"/>
        </w:rPr>
        <w:t> </w:t>
      </w:r>
      <w:r>
        <w:rPr>
          <w:spacing w:val="-5"/>
        </w:rPr>
        <w:t>otros </w:t>
      </w:r>
      <w:r>
        <w:rPr>
          <w:spacing w:val="-4"/>
        </w:rPr>
        <w:t>aspectos</w:t>
      </w:r>
      <w:r>
        <w:rPr>
          <w:spacing w:val="-6"/>
        </w:rPr>
        <w:t> </w:t>
      </w:r>
      <w:r>
        <w:rPr>
          <w:spacing w:val="-3"/>
        </w:rPr>
        <w:t>que</w:t>
      </w:r>
      <w:r>
        <w:rPr>
          <w:spacing w:val="-6"/>
        </w:rPr>
        <w:t> </w:t>
      </w:r>
      <w:r>
        <w:rPr>
          <w:spacing w:val="-4"/>
        </w:rPr>
        <w:t>tienen</w:t>
      </w:r>
      <w:r>
        <w:rPr>
          <w:spacing w:val="-6"/>
        </w:rPr>
        <w:t> </w:t>
      </w:r>
      <w:r>
        <w:rPr/>
        <w:t>un</w:t>
      </w:r>
      <w:r>
        <w:rPr>
          <w:spacing w:val="-6"/>
        </w:rPr>
        <w:t> </w:t>
      </w:r>
      <w:r>
        <w:rPr>
          <w:spacing w:val="-4"/>
        </w:rPr>
        <w:t>efecto</w:t>
      </w:r>
      <w:r>
        <w:rPr>
          <w:spacing w:val="-6"/>
        </w:rPr>
        <w:t> </w:t>
      </w:r>
      <w:r>
        <w:rPr>
          <w:spacing w:val="-4"/>
        </w:rPr>
        <w:t>directo</w:t>
      </w:r>
      <w:r>
        <w:rPr>
          <w:spacing w:val="-6"/>
        </w:rPr>
        <w:t> </w:t>
      </w:r>
      <w:r>
        <w:rPr>
          <w:spacing w:val="-4"/>
        </w:rPr>
        <w:t>sobre</w:t>
      </w:r>
      <w:r>
        <w:rPr>
          <w:spacing w:val="-6"/>
        </w:rPr>
        <w:t> </w:t>
      </w:r>
      <w:r>
        <w:rPr/>
        <w:t>su</w:t>
      </w:r>
      <w:r>
        <w:rPr>
          <w:spacing w:val="-6"/>
        </w:rPr>
        <w:t> </w:t>
      </w:r>
      <w:r>
        <w:rPr>
          <w:spacing w:val="-4"/>
        </w:rPr>
        <w:t>bienestar</w:t>
      </w:r>
      <w:r>
        <w:rPr>
          <w:spacing w:val="-6"/>
        </w:rPr>
        <w:t> </w:t>
      </w:r>
      <w:r>
        <w:rPr/>
        <w:t>y</w:t>
      </w:r>
      <w:r>
        <w:rPr>
          <w:spacing w:val="-6"/>
        </w:rPr>
        <w:t> </w:t>
      </w:r>
      <w:r>
        <w:rPr>
          <w:spacing w:val="-3"/>
        </w:rPr>
        <w:t>que,</w:t>
      </w:r>
      <w:r>
        <w:rPr>
          <w:spacing w:val="-6"/>
        </w:rPr>
        <w:t> </w:t>
      </w:r>
      <w:r>
        <w:rPr>
          <w:spacing w:val="-3"/>
        </w:rPr>
        <w:t>sin</w:t>
      </w:r>
      <w:r>
        <w:rPr>
          <w:spacing w:val="-6"/>
        </w:rPr>
        <w:t> </w:t>
      </w:r>
      <w:r>
        <w:rPr>
          <w:spacing w:val="-4"/>
        </w:rPr>
        <w:t>lugar</w:t>
      </w:r>
      <w:r>
        <w:rPr>
          <w:spacing w:val="-6"/>
        </w:rPr>
        <w:t> </w:t>
      </w:r>
      <w:r>
        <w:rPr/>
        <w:t>a</w:t>
      </w:r>
      <w:r>
        <w:rPr>
          <w:spacing w:val="-6"/>
        </w:rPr>
        <w:t> </w:t>
      </w:r>
      <w:r>
        <w:rPr>
          <w:spacing w:val="-4"/>
        </w:rPr>
        <w:t>dudas,</w:t>
      </w:r>
      <w:r>
        <w:rPr>
          <w:spacing w:val="-6"/>
        </w:rPr>
        <w:t> </w:t>
      </w:r>
      <w:r>
        <w:rPr>
          <w:spacing w:val="-4"/>
        </w:rPr>
        <w:t>uno </w:t>
      </w:r>
      <w:r>
        <w:rPr/>
        <w:t>de </w:t>
      </w:r>
      <w:r>
        <w:rPr>
          <w:spacing w:val="-3"/>
        </w:rPr>
        <w:t>los </w:t>
      </w:r>
      <w:r>
        <w:rPr>
          <w:spacing w:val="-4"/>
        </w:rPr>
        <w:t>elementos </w:t>
      </w:r>
      <w:r>
        <w:rPr>
          <w:spacing w:val="-3"/>
        </w:rPr>
        <w:t>más </w:t>
      </w:r>
      <w:r>
        <w:rPr>
          <w:spacing w:val="-4"/>
        </w:rPr>
        <w:t>drásticos </w:t>
      </w:r>
      <w:r>
        <w:rPr>
          <w:spacing w:val="-3"/>
        </w:rPr>
        <w:t>que </w:t>
      </w:r>
      <w:r>
        <w:rPr>
          <w:spacing w:val="-4"/>
        </w:rPr>
        <w:t>condiciona </w:t>
      </w:r>
      <w:r>
        <w:rPr/>
        <w:t>en </w:t>
      </w:r>
      <w:r>
        <w:rPr>
          <w:spacing w:val="-3"/>
        </w:rPr>
        <w:t>gran </w:t>
      </w:r>
      <w:r>
        <w:rPr>
          <w:spacing w:val="-4"/>
        </w:rPr>
        <w:t>medida </w:t>
      </w:r>
      <w:r>
        <w:rPr/>
        <w:t>el </w:t>
      </w:r>
      <w:r>
        <w:rPr>
          <w:spacing w:val="-4"/>
        </w:rPr>
        <w:t>resultado </w:t>
      </w:r>
      <w:r>
        <w:rPr>
          <w:spacing w:val="-3"/>
        </w:rPr>
        <w:t>final </w:t>
      </w:r>
      <w:r>
        <w:rPr>
          <w:spacing w:val="-4"/>
        </w:rPr>
        <w:t>del </w:t>
      </w:r>
      <w:r>
        <w:rPr>
          <w:rFonts w:ascii="PMingLiU" w:hAnsi="PMingLiU"/>
          <w:spacing w:val="-3"/>
          <w:w w:val="115"/>
          <w:sz w:val="16"/>
        </w:rPr>
        <w:t>idh</w:t>
      </w:r>
      <w:r>
        <w:rPr>
          <w:spacing w:val="-3"/>
          <w:w w:val="115"/>
        </w:rPr>
        <w:t>,</w:t>
      </w:r>
      <w:r>
        <w:rPr>
          <w:spacing w:val="-26"/>
          <w:w w:val="115"/>
        </w:rPr>
        <w:t> </w:t>
      </w:r>
      <w:r>
        <w:rPr/>
        <w:t>es</w:t>
      </w:r>
      <w:r>
        <w:rPr>
          <w:spacing w:val="-17"/>
        </w:rPr>
        <w:t> </w:t>
      </w:r>
      <w:r>
        <w:rPr/>
        <w:t>el</w:t>
      </w:r>
      <w:r>
        <w:rPr>
          <w:spacing w:val="-17"/>
        </w:rPr>
        <w:t> </w:t>
      </w:r>
      <w:r>
        <w:rPr>
          <w:spacing w:val="-4"/>
        </w:rPr>
        <w:t>ingreso,</w:t>
      </w:r>
      <w:r>
        <w:rPr>
          <w:spacing w:val="-17"/>
        </w:rPr>
        <w:t> </w:t>
      </w:r>
      <w:r>
        <w:rPr>
          <w:spacing w:val="-4"/>
        </w:rPr>
        <w:t>reflejado</w:t>
      </w:r>
      <w:r>
        <w:rPr>
          <w:spacing w:val="-17"/>
        </w:rPr>
        <w:t> </w:t>
      </w:r>
      <w:r>
        <w:rPr/>
        <w:t>en</w:t>
      </w:r>
      <w:r>
        <w:rPr>
          <w:spacing w:val="-17"/>
        </w:rPr>
        <w:t> </w:t>
      </w:r>
      <w:r>
        <w:rPr/>
        <w:t>el</w:t>
      </w:r>
      <w:r>
        <w:rPr>
          <w:spacing w:val="-17"/>
        </w:rPr>
        <w:t> </w:t>
      </w:r>
      <w:r>
        <w:rPr>
          <w:spacing w:val="-4"/>
        </w:rPr>
        <w:t>producto</w:t>
      </w:r>
      <w:r>
        <w:rPr>
          <w:spacing w:val="-17"/>
        </w:rPr>
        <w:t> </w:t>
      </w:r>
      <w:r>
        <w:rPr>
          <w:spacing w:val="-4"/>
        </w:rPr>
        <w:t>interno</w:t>
      </w:r>
      <w:r>
        <w:rPr>
          <w:spacing w:val="-17"/>
        </w:rPr>
        <w:t> </w:t>
      </w:r>
      <w:r>
        <w:rPr>
          <w:spacing w:val="-3"/>
        </w:rPr>
        <w:t>bruto</w:t>
      </w:r>
      <w:r>
        <w:rPr>
          <w:spacing w:val="-17"/>
        </w:rPr>
        <w:t> </w:t>
      </w:r>
      <w:r>
        <w:rPr>
          <w:i/>
          <w:spacing w:val="-3"/>
        </w:rPr>
        <w:t>per</w:t>
      </w:r>
      <w:r>
        <w:rPr>
          <w:i/>
          <w:spacing w:val="-17"/>
        </w:rPr>
        <w:t> </w:t>
      </w:r>
      <w:r>
        <w:rPr>
          <w:i/>
          <w:spacing w:val="-4"/>
        </w:rPr>
        <w:t>cápita</w:t>
      </w:r>
      <w:r>
        <w:rPr>
          <w:spacing w:val="-4"/>
        </w:rPr>
        <w:t>.</w:t>
      </w:r>
      <w:r>
        <w:rPr>
          <w:spacing w:val="-17"/>
        </w:rPr>
        <w:t> </w:t>
      </w:r>
      <w:r>
        <w:rPr/>
        <w:t>Al</w:t>
      </w:r>
      <w:r>
        <w:rPr>
          <w:spacing w:val="-17"/>
        </w:rPr>
        <w:t> </w:t>
      </w:r>
      <w:r>
        <w:rPr>
          <w:spacing w:val="-4"/>
        </w:rPr>
        <w:t>respecto,</w:t>
      </w:r>
      <w:r>
        <w:rPr>
          <w:spacing w:val="-17"/>
        </w:rPr>
        <w:t> </w:t>
      </w:r>
      <w:r>
        <w:rPr>
          <w:spacing w:val="-3"/>
        </w:rPr>
        <w:t>para</w:t>
      </w:r>
      <w:r>
        <w:rPr>
          <w:spacing w:val="-17"/>
        </w:rPr>
        <w:t> </w:t>
      </w:r>
      <w:r>
        <w:rPr>
          <w:spacing w:val="-4"/>
        </w:rPr>
        <w:t>la población</w:t>
      </w:r>
      <w:r>
        <w:rPr>
          <w:spacing w:val="-19"/>
        </w:rPr>
        <w:t> </w:t>
      </w:r>
      <w:r>
        <w:rPr>
          <w:spacing w:val="-4"/>
        </w:rPr>
        <w:t>indígena</w:t>
      </w:r>
      <w:r>
        <w:rPr>
          <w:spacing w:val="-19"/>
        </w:rPr>
        <w:t> </w:t>
      </w:r>
      <w:r>
        <w:rPr>
          <w:spacing w:val="-3"/>
        </w:rPr>
        <w:t>tal</w:t>
      </w:r>
      <w:r>
        <w:rPr>
          <w:spacing w:val="-19"/>
        </w:rPr>
        <w:t> </w:t>
      </w:r>
      <w:r>
        <w:rPr>
          <w:spacing w:val="-4"/>
        </w:rPr>
        <w:t>indicador</w:t>
      </w:r>
      <w:r>
        <w:rPr>
          <w:spacing w:val="-19"/>
        </w:rPr>
        <w:t> </w:t>
      </w:r>
      <w:r>
        <w:rPr>
          <w:spacing w:val="-3"/>
        </w:rPr>
        <w:t>deja</w:t>
      </w:r>
      <w:r>
        <w:rPr>
          <w:spacing w:val="-19"/>
        </w:rPr>
        <w:t> </w:t>
      </w:r>
      <w:r>
        <w:rPr/>
        <w:t>de</w:t>
      </w:r>
      <w:r>
        <w:rPr>
          <w:spacing w:val="-19"/>
        </w:rPr>
        <w:t> </w:t>
      </w:r>
      <w:r>
        <w:rPr>
          <w:spacing w:val="-3"/>
        </w:rPr>
        <w:t>ser</w:t>
      </w:r>
      <w:r>
        <w:rPr>
          <w:spacing w:val="-19"/>
        </w:rPr>
        <w:t> </w:t>
      </w:r>
      <w:r>
        <w:rPr>
          <w:spacing w:val="-4"/>
        </w:rPr>
        <w:t>significativo,</w:t>
      </w:r>
      <w:r>
        <w:rPr>
          <w:spacing w:val="-19"/>
        </w:rPr>
        <w:t> </w:t>
      </w:r>
      <w:r>
        <w:rPr/>
        <w:t>ya</w:t>
      </w:r>
      <w:r>
        <w:rPr>
          <w:spacing w:val="-19"/>
        </w:rPr>
        <w:t> </w:t>
      </w:r>
      <w:r>
        <w:rPr>
          <w:spacing w:val="-3"/>
        </w:rPr>
        <w:t>que</w:t>
      </w:r>
      <w:r>
        <w:rPr>
          <w:spacing w:val="-19"/>
        </w:rPr>
        <w:t> </w:t>
      </w:r>
      <w:r>
        <w:rPr/>
        <w:t>su</w:t>
      </w:r>
      <w:r>
        <w:rPr>
          <w:spacing w:val="-19"/>
        </w:rPr>
        <w:t> </w:t>
      </w:r>
      <w:r>
        <w:rPr>
          <w:spacing w:val="-4"/>
        </w:rPr>
        <w:t>nivel</w:t>
      </w:r>
      <w:r>
        <w:rPr>
          <w:spacing w:val="-19"/>
        </w:rPr>
        <w:t> </w:t>
      </w:r>
      <w:r>
        <w:rPr/>
        <w:t>de</w:t>
      </w:r>
      <w:r>
        <w:rPr>
          <w:spacing w:val="-19"/>
        </w:rPr>
        <w:t> </w:t>
      </w:r>
      <w:r>
        <w:rPr>
          <w:spacing w:val="-4"/>
        </w:rPr>
        <w:t>ingreso</w:t>
      </w:r>
      <w:r>
        <w:rPr>
          <w:spacing w:val="-19"/>
        </w:rPr>
        <w:t> </w:t>
      </w:r>
      <w:r>
        <w:rPr>
          <w:spacing w:val="-4"/>
        </w:rPr>
        <w:t>se encuentra</w:t>
      </w:r>
      <w:r>
        <w:rPr>
          <w:spacing w:val="-19"/>
        </w:rPr>
        <w:t> </w:t>
      </w:r>
      <w:r>
        <w:rPr>
          <w:spacing w:val="-4"/>
        </w:rPr>
        <w:t>considerablemente</w:t>
      </w:r>
      <w:r>
        <w:rPr>
          <w:spacing w:val="-19"/>
        </w:rPr>
        <w:t> </w:t>
      </w:r>
      <w:r>
        <w:rPr>
          <w:spacing w:val="-3"/>
        </w:rPr>
        <w:t>por</w:t>
      </w:r>
      <w:r>
        <w:rPr>
          <w:spacing w:val="-19"/>
        </w:rPr>
        <w:t> </w:t>
      </w:r>
      <w:r>
        <w:rPr>
          <w:spacing w:val="-4"/>
        </w:rPr>
        <w:t>debajo</w:t>
      </w:r>
      <w:r>
        <w:rPr>
          <w:spacing w:val="-19"/>
        </w:rPr>
        <w:t> </w:t>
      </w:r>
      <w:r>
        <w:rPr/>
        <w:t>de</w:t>
      </w:r>
      <w:r>
        <w:rPr>
          <w:spacing w:val="-19"/>
        </w:rPr>
        <w:t> </w:t>
      </w:r>
      <w:r>
        <w:rPr>
          <w:spacing w:val="-4"/>
        </w:rPr>
        <w:t>éste,</w:t>
      </w:r>
      <w:r>
        <w:rPr>
          <w:spacing w:val="-19"/>
        </w:rPr>
        <w:t> </w:t>
      </w:r>
      <w:r>
        <w:rPr/>
        <w:t>lo</w:t>
      </w:r>
      <w:r>
        <w:rPr>
          <w:spacing w:val="-19"/>
        </w:rPr>
        <w:t> </w:t>
      </w:r>
      <w:r>
        <w:rPr>
          <w:spacing w:val="-3"/>
        </w:rPr>
        <w:t>que</w:t>
      </w:r>
      <w:r>
        <w:rPr>
          <w:spacing w:val="-19"/>
        </w:rPr>
        <w:t> </w:t>
      </w:r>
      <w:r>
        <w:rPr>
          <w:spacing w:val="-4"/>
        </w:rPr>
        <w:t>denota</w:t>
      </w:r>
      <w:r>
        <w:rPr>
          <w:spacing w:val="-19"/>
        </w:rPr>
        <w:t> </w:t>
      </w:r>
      <w:r>
        <w:rPr/>
        <w:t>el</w:t>
      </w:r>
      <w:r>
        <w:rPr>
          <w:spacing w:val="-19"/>
        </w:rPr>
        <w:t> </w:t>
      </w:r>
      <w:r>
        <w:rPr>
          <w:spacing w:val="-4"/>
        </w:rPr>
        <w:t>rezago</w:t>
      </w:r>
      <w:r>
        <w:rPr>
          <w:spacing w:val="-19"/>
        </w:rPr>
        <w:t> </w:t>
      </w:r>
      <w:r>
        <w:rPr/>
        <w:t>en</w:t>
      </w:r>
      <w:r>
        <w:rPr>
          <w:spacing w:val="-19"/>
        </w:rPr>
        <w:t> </w:t>
      </w:r>
      <w:r>
        <w:rPr>
          <w:spacing w:val="-4"/>
        </w:rPr>
        <w:t>materia</w:t>
      </w:r>
      <w:r>
        <w:rPr>
          <w:spacing w:val="-19"/>
        </w:rPr>
        <w:t> </w:t>
      </w:r>
      <w:r>
        <w:rPr>
          <w:spacing w:val="-4"/>
        </w:rPr>
        <w:t>de consumo</w:t>
      </w:r>
      <w:r>
        <w:rPr>
          <w:spacing w:val="-34"/>
        </w:rPr>
        <w:t> </w:t>
      </w:r>
      <w:r>
        <w:rPr/>
        <w:t>y</w:t>
      </w:r>
      <w:r>
        <w:rPr>
          <w:spacing w:val="-34"/>
        </w:rPr>
        <w:t> </w:t>
      </w:r>
      <w:r>
        <w:rPr>
          <w:spacing w:val="-4"/>
        </w:rPr>
        <w:t>capacidad</w:t>
      </w:r>
      <w:r>
        <w:rPr>
          <w:spacing w:val="-34"/>
        </w:rPr>
        <w:t> </w:t>
      </w:r>
      <w:r>
        <w:rPr/>
        <w:t>de</w:t>
      </w:r>
      <w:r>
        <w:rPr>
          <w:spacing w:val="-34"/>
        </w:rPr>
        <w:t> </w:t>
      </w:r>
      <w:r>
        <w:rPr>
          <w:spacing w:val="-4"/>
        </w:rPr>
        <w:t>inversión;</w:t>
      </w:r>
      <w:r>
        <w:rPr>
          <w:spacing w:val="-34"/>
        </w:rPr>
        <w:t> </w:t>
      </w:r>
      <w:r>
        <w:rPr>
          <w:spacing w:val="-4"/>
        </w:rPr>
        <w:t>debiéndose</w:t>
      </w:r>
      <w:r>
        <w:rPr>
          <w:spacing w:val="-34"/>
        </w:rPr>
        <w:t> </w:t>
      </w:r>
      <w:r>
        <w:rPr>
          <w:spacing w:val="-4"/>
        </w:rPr>
        <w:t>calcular</w:t>
      </w:r>
      <w:r>
        <w:rPr>
          <w:spacing w:val="-34"/>
        </w:rPr>
        <w:t> </w:t>
      </w:r>
      <w:r>
        <w:rPr>
          <w:spacing w:val="-3"/>
        </w:rPr>
        <w:t>una</w:t>
      </w:r>
      <w:r>
        <w:rPr>
          <w:spacing w:val="-34"/>
        </w:rPr>
        <w:t> </w:t>
      </w:r>
      <w:r>
        <w:rPr>
          <w:spacing w:val="-4"/>
        </w:rPr>
        <w:t>medida</w:t>
      </w:r>
      <w:r>
        <w:rPr>
          <w:spacing w:val="-34"/>
        </w:rPr>
        <w:t> </w:t>
      </w:r>
      <w:r>
        <w:rPr>
          <w:spacing w:val="-4"/>
        </w:rPr>
        <w:t>especial</w:t>
      </w:r>
      <w:r>
        <w:rPr>
          <w:spacing w:val="-34"/>
        </w:rPr>
        <w:t> </w:t>
      </w:r>
      <w:r>
        <w:rPr/>
        <w:t>de</w:t>
      </w:r>
      <w:r>
        <w:rPr>
          <w:spacing w:val="-34"/>
        </w:rPr>
        <w:t> </w:t>
      </w:r>
      <w:r>
        <w:rPr>
          <w:spacing w:val="-3"/>
        </w:rPr>
        <w:t>este</w:t>
      </w:r>
      <w:r>
        <w:rPr>
          <w:spacing w:val="-34"/>
        </w:rPr>
        <w:t> </w:t>
      </w:r>
      <w:r>
        <w:rPr>
          <w:spacing w:val="-4"/>
        </w:rPr>
        <w:t>tipo </w:t>
      </w:r>
      <w:r>
        <w:rPr>
          <w:spacing w:val="-3"/>
        </w:rPr>
        <w:t>para</w:t>
      </w:r>
      <w:r>
        <w:rPr>
          <w:spacing w:val="-40"/>
        </w:rPr>
        <w:t> </w:t>
      </w:r>
      <w:r>
        <w:rPr>
          <w:spacing w:val="-4"/>
        </w:rPr>
        <w:t>acercarse</w:t>
      </w:r>
      <w:r>
        <w:rPr>
          <w:spacing w:val="-40"/>
        </w:rPr>
        <w:t> </w:t>
      </w:r>
      <w:r>
        <w:rPr/>
        <w:t>a</w:t>
      </w:r>
      <w:r>
        <w:rPr>
          <w:spacing w:val="-40"/>
        </w:rPr>
        <w:t> </w:t>
      </w:r>
      <w:r>
        <w:rPr/>
        <w:t>la</w:t>
      </w:r>
      <w:r>
        <w:rPr>
          <w:spacing w:val="-40"/>
        </w:rPr>
        <w:t> </w:t>
      </w:r>
      <w:r>
        <w:rPr>
          <w:spacing w:val="-4"/>
        </w:rPr>
        <w:t>realidad</w:t>
      </w:r>
      <w:r>
        <w:rPr>
          <w:spacing w:val="-40"/>
        </w:rPr>
        <w:t> </w:t>
      </w:r>
      <w:r>
        <w:rPr>
          <w:spacing w:val="-4"/>
        </w:rPr>
        <w:t>económica</w:t>
      </w:r>
      <w:r>
        <w:rPr>
          <w:spacing w:val="-40"/>
        </w:rPr>
        <w:t> </w:t>
      </w:r>
      <w:r>
        <w:rPr>
          <w:spacing w:val="-3"/>
        </w:rPr>
        <w:t>que</w:t>
      </w:r>
      <w:r>
        <w:rPr>
          <w:spacing w:val="-40"/>
        </w:rPr>
        <w:t> </w:t>
      </w:r>
      <w:r>
        <w:rPr>
          <w:spacing w:val="-4"/>
        </w:rPr>
        <w:t>viven</w:t>
      </w:r>
      <w:r>
        <w:rPr>
          <w:spacing w:val="-40"/>
        </w:rPr>
        <w:t> </w:t>
      </w:r>
      <w:r>
        <w:rPr>
          <w:spacing w:val="-4"/>
        </w:rPr>
        <w:t>dichos</w:t>
      </w:r>
      <w:r>
        <w:rPr>
          <w:spacing w:val="-40"/>
        </w:rPr>
        <w:t> </w:t>
      </w:r>
      <w:r>
        <w:rPr>
          <w:spacing w:val="-3"/>
        </w:rPr>
        <w:t>grupos</w:t>
      </w:r>
      <w:r>
        <w:rPr>
          <w:spacing w:val="-40"/>
        </w:rPr>
        <w:t> </w:t>
      </w:r>
      <w:r>
        <w:rPr>
          <w:spacing w:val="-4"/>
        </w:rPr>
        <w:t>étnicos.</w:t>
      </w:r>
    </w:p>
    <w:p>
      <w:pPr>
        <w:pStyle w:val="BodyText"/>
        <w:spacing w:line="259" w:lineRule="auto" w:before="2"/>
        <w:ind w:left="119" w:right="117" w:firstLine="359"/>
        <w:jc w:val="both"/>
      </w:pPr>
      <w:r>
        <w:rPr/>
        <w:t>Finalmente, una metodología de carácter multidimensional para evaluar la situación</w:t>
      </w:r>
      <w:r>
        <w:rPr>
          <w:spacing w:val="-9"/>
        </w:rPr>
        <w:t> </w:t>
      </w:r>
      <w:r>
        <w:rPr/>
        <w:t>de</w:t>
      </w:r>
      <w:r>
        <w:rPr>
          <w:spacing w:val="-9"/>
        </w:rPr>
        <w:t> </w:t>
      </w:r>
      <w:r>
        <w:rPr/>
        <w:t>carencias</w:t>
      </w:r>
      <w:r>
        <w:rPr>
          <w:spacing w:val="-9"/>
        </w:rPr>
        <w:t> </w:t>
      </w:r>
      <w:r>
        <w:rPr/>
        <w:t>y</w:t>
      </w:r>
      <w:r>
        <w:rPr>
          <w:spacing w:val="-9"/>
        </w:rPr>
        <w:t> </w:t>
      </w:r>
      <w:r>
        <w:rPr/>
        <w:t>de</w:t>
      </w:r>
      <w:r>
        <w:rPr>
          <w:spacing w:val="-9"/>
        </w:rPr>
        <w:t> </w:t>
      </w:r>
      <w:r>
        <w:rPr/>
        <w:t>pobreza</w:t>
      </w:r>
      <w:r>
        <w:rPr>
          <w:spacing w:val="-9"/>
        </w:rPr>
        <w:t> </w:t>
      </w:r>
      <w:r>
        <w:rPr/>
        <w:t>para</w:t>
      </w:r>
      <w:r>
        <w:rPr>
          <w:spacing w:val="-9"/>
        </w:rPr>
        <w:t> </w:t>
      </w:r>
      <w:r>
        <w:rPr/>
        <w:t>la</w:t>
      </w:r>
      <w:r>
        <w:rPr>
          <w:spacing w:val="-9"/>
        </w:rPr>
        <w:t> </w:t>
      </w:r>
      <w:r>
        <w:rPr/>
        <w:t>población</w:t>
      </w:r>
      <w:r>
        <w:rPr>
          <w:spacing w:val="-9"/>
        </w:rPr>
        <w:t> </w:t>
      </w:r>
      <w:r>
        <w:rPr/>
        <w:t>indígena,</w:t>
      </w:r>
      <w:r>
        <w:rPr>
          <w:spacing w:val="-9"/>
        </w:rPr>
        <w:t> </w:t>
      </w:r>
      <w:r>
        <w:rPr/>
        <w:t>es</w:t>
      </w:r>
      <w:r>
        <w:rPr>
          <w:spacing w:val="-9"/>
        </w:rPr>
        <w:t> </w:t>
      </w:r>
      <w:r>
        <w:rPr/>
        <w:t>la</w:t>
      </w:r>
      <w:r>
        <w:rPr>
          <w:spacing w:val="-9"/>
        </w:rPr>
        <w:t> </w:t>
      </w:r>
      <w:r>
        <w:rPr/>
        <w:t>elaborada</w:t>
      </w:r>
      <w:r>
        <w:rPr>
          <w:spacing w:val="-9"/>
        </w:rPr>
        <w:t> </w:t>
      </w:r>
      <w:r>
        <w:rPr/>
        <w:t>por el </w:t>
      </w:r>
      <w:r>
        <w:rPr>
          <w:rFonts w:ascii="PMingLiU" w:hAnsi="PMingLiU"/>
          <w:w w:val="135"/>
          <w:sz w:val="16"/>
        </w:rPr>
        <w:t>coneval</w:t>
      </w:r>
      <w:r>
        <w:rPr>
          <w:rFonts w:ascii="PMingLiU" w:hAnsi="PMingLiU"/>
          <w:w w:val="135"/>
        </w:rPr>
        <w:t>. </w:t>
      </w:r>
      <w:r>
        <w:rPr/>
        <w:t>De hecho, a partir de 2008, la Encuesta Nacional de Ingresos y Gastos de los Hogares </w:t>
      </w:r>
      <w:r>
        <w:rPr>
          <w:w w:val="135"/>
        </w:rPr>
        <w:t>(</w:t>
      </w:r>
      <w:r>
        <w:rPr>
          <w:rFonts w:ascii="PMingLiU" w:hAnsi="PMingLiU"/>
          <w:w w:val="135"/>
          <w:sz w:val="16"/>
        </w:rPr>
        <w:t>enigh</w:t>
      </w:r>
      <w:r>
        <w:rPr>
          <w:w w:val="135"/>
        </w:rPr>
        <w:t>) </w:t>
      </w:r>
      <w:r>
        <w:rPr/>
        <w:t>se ha tornado en una fuente de información que   </w:t>
      </w:r>
      <w:r>
        <w:rPr>
          <w:spacing w:val="7"/>
        </w:rPr>
        <w:t> </w:t>
      </w:r>
      <w:r>
        <w:rPr/>
        <w:t>permite</w:t>
      </w:r>
    </w:p>
    <w:p>
      <w:pPr>
        <w:pStyle w:val="BodyText"/>
        <w:spacing w:line="271" w:lineRule="auto" w:before="15"/>
        <w:ind w:left="119" w:right="117"/>
        <w:jc w:val="both"/>
      </w:pPr>
      <w:r>
        <w:rPr/>
        <w:t>construir</w:t>
      </w:r>
      <w:r>
        <w:rPr>
          <w:spacing w:val="-19"/>
        </w:rPr>
        <w:t> </w:t>
      </w:r>
      <w:r>
        <w:rPr/>
        <w:t>la</w:t>
      </w:r>
      <w:r>
        <w:rPr>
          <w:spacing w:val="-19"/>
        </w:rPr>
        <w:t> </w:t>
      </w:r>
      <w:r>
        <w:rPr/>
        <w:t>pobreza</w:t>
      </w:r>
      <w:r>
        <w:rPr>
          <w:spacing w:val="-19"/>
        </w:rPr>
        <w:t> </w:t>
      </w:r>
      <w:r>
        <w:rPr/>
        <w:t>multidimensional</w:t>
      </w:r>
      <w:r>
        <w:rPr>
          <w:spacing w:val="-19"/>
        </w:rPr>
        <w:t> </w:t>
      </w:r>
      <w:r>
        <w:rPr/>
        <w:t>con</w:t>
      </w:r>
      <w:r>
        <w:rPr>
          <w:spacing w:val="-19"/>
        </w:rPr>
        <w:t> </w:t>
      </w:r>
      <w:r>
        <w:rPr/>
        <w:t>base</w:t>
      </w:r>
      <w:r>
        <w:rPr>
          <w:spacing w:val="-19"/>
        </w:rPr>
        <w:t> </w:t>
      </w:r>
      <w:r>
        <w:rPr/>
        <w:t>en</w:t>
      </w:r>
      <w:r>
        <w:rPr>
          <w:spacing w:val="-19"/>
        </w:rPr>
        <w:t> </w:t>
      </w:r>
      <w:r>
        <w:rPr/>
        <w:t>la</w:t>
      </w:r>
      <w:r>
        <w:rPr>
          <w:spacing w:val="-19"/>
        </w:rPr>
        <w:t> </w:t>
      </w:r>
      <w:r>
        <w:rPr/>
        <w:t>metodología</w:t>
      </w:r>
      <w:r>
        <w:rPr>
          <w:spacing w:val="-19"/>
        </w:rPr>
        <w:t> </w:t>
      </w:r>
      <w:r>
        <w:rPr/>
        <w:t>utilizada</w:t>
      </w:r>
      <w:r>
        <w:rPr>
          <w:spacing w:val="-19"/>
        </w:rPr>
        <w:t> </w:t>
      </w:r>
      <w:r>
        <w:rPr/>
        <w:t>por</w:t>
      </w:r>
      <w:r>
        <w:rPr>
          <w:spacing w:val="-19"/>
        </w:rPr>
        <w:t> </w:t>
      </w:r>
      <w:r>
        <w:rPr/>
        <w:t>esta institución.</w:t>
      </w:r>
      <w:r>
        <w:rPr>
          <w:spacing w:val="-34"/>
        </w:rPr>
        <w:t> </w:t>
      </w:r>
      <w:r>
        <w:rPr/>
        <w:t>En</w:t>
      </w:r>
      <w:r>
        <w:rPr>
          <w:spacing w:val="-34"/>
        </w:rPr>
        <w:t> </w:t>
      </w:r>
      <w:r>
        <w:rPr/>
        <w:t>ella,</w:t>
      </w:r>
      <w:r>
        <w:rPr>
          <w:spacing w:val="-34"/>
        </w:rPr>
        <w:t> </w:t>
      </w:r>
      <w:r>
        <w:rPr/>
        <w:t>se</w:t>
      </w:r>
      <w:r>
        <w:rPr>
          <w:spacing w:val="-34"/>
        </w:rPr>
        <w:t> </w:t>
      </w:r>
      <w:r>
        <w:rPr/>
        <w:t>incorporan</w:t>
      </w:r>
      <w:r>
        <w:rPr>
          <w:spacing w:val="-34"/>
        </w:rPr>
        <w:t> </w:t>
      </w:r>
      <w:r>
        <w:rPr/>
        <w:t>seis</w:t>
      </w:r>
      <w:r>
        <w:rPr>
          <w:spacing w:val="-34"/>
        </w:rPr>
        <w:t> </w:t>
      </w:r>
      <w:r>
        <w:rPr/>
        <w:t>derechos</w:t>
      </w:r>
      <w:r>
        <w:rPr>
          <w:spacing w:val="-34"/>
        </w:rPr>
        <w:t> </w:t>
      </w:r>
      <w:r>
        <w:rPr/>
        <w:t>sociales:</w:t>
      </w:r>
      <w:r>
        <w:rPr>
          <w:spacing w:val="-34"/>
        </w:rPr>
        <w:t> </w:t>
      </w:r>
      <w:r>
        <w:rPr/>
        <w:t>educación,</w:t>
      </w:r>
      <w:r>
        <w:rPr>
          <w:spacing w:val="-34"/>
        </w:rPr>
        <w:t> </w:t>
      </w:r>
      <w:r>
        <w:rPr/>
        <w:t>salud,</w:t>
      </w:r>
      <w:r>
        <w:rPr>
          <w:spacing w:val="-34"/>
        </w:rPr>
        <w:t> </w:t>
      </w:r>
      <w:r>
        <w:rPr/>
        <w:t>seguridad </w:t>
      </w:r>
      <w:r>
        <w:rPr>
          <w:w w:val="95"/>
        </w:rPr>
        <w:t>social,</w:t>
      </w:r>
      <w:r>
        <w:rPr>
          <w:spacing w:val="-13"/>
          <w:w w:val="95"/>
        </w:rPr>
        <w:t> </w:t>
      </w:r>
      <w:r>
        <w:rPr>
          <w:w w:val="95"/>
        </w:rPr>
        <w:t>vivienda,</w:t>
      </w:r>
      <w:r>
        <w:rPr>
          <w:spacing w:val="-13"/>
          <w:w w:val="95"/>
        </w:rPr>
        <w:t> </w:t>
      </w:r>
      <w:r>
        <w:rPr>
          <w:w w:val="95"/>
        </w:rPr>
        <w:t>servicios</w:t>
      </w:r>
      <w:r>
        <w:rPr>
          <w:spacing w:val="-13"/>
          <w:w w:val="95"/>
        </w:rPr>
        <w:t> </w:t>
      </w:r>
      <w:r>
        <w:rPr>
          <w:w w:val="95"/>
        </w:rPr>
        <w:t>básicos</w:t>
      </w:r>
      <w:r>
        <w:rPr>
          <w:spacing w:val="-13"/>
          <w:w w:val="95"/>
        </w:rPr>
        <w:t> </w:t>
      </w:r>
      <w:r>
        <w:rPr>
          <w:w w:val="95"/>
        </w:rPr>
        <w:t>y</w:t>
      </w:r>
      <w:r>
        <w:rPr>
          <w:spacing w:val="-13"/>
          <w:w w:val="95"/>
        </w:rPr>
        <w:t> </w:t>
      </w:r>
      <w:r>
        <w:rPr>
          <w:w w:val="95"/>
        </w:rPr>
        <w:t>alimentación.</w:t>
      </w:r>
    </w:p>
    <w:p>
      <w:pPr>
        <w:pStyle w:val="BodyText"/>
        <w:spacing w:line="271" w:lineRule="auto" w:before="2"/>
        <w:ind w:left="119" w:right="117" w:firstLine="359"/>
        <w:jc w:val="both"/>
      </w:pPr>
      <w:r>
        <w:rPr/>
        <w:t>Cabe</w:t>
      </w:r>
      <w:r>
        <w:rPr>
          <w:spacing w:val="-13"/>
        </w:rPr>
        <w:t> </w:t>
      </w:r>
      <w:r>
        <w:rPr/>
        <w:t>destacar</w:t>
      </w:r>
      <w:r>
        <w:rPr>
          <w:spacing w:val="-13"/>
        </w:rPr>
        <w:t> </w:t>
      </w:r>
      <w:r>
        <w:rPr/>
        <w:t>que</w:t>
      </w:r>
      <w:r>
        <w:rPr>
          <w:spacing w:val="-13"/>
        </w:rPr>
        <w:t> </w:t>
      </w:r>
      <w:r>
        <w:rPr/>
        <w:t>los</w:t>
      </w:r>
      <w:r>
        <w:rPr>
          <w:spacing w:val="-13"/>
        </w:rPr>
        <w:t> </w:t>
      </w:r>
      <w:r>
        <w:rPr/>
        <w:t>indicadores</w:t>
      </w:r>
      <w:r>
        <w:rPr>
          <w:spacing w:val="-13"/>
        </w:rPr>
        <w:t> </w:t>
      </w:r>
      <w:r>
        <w:rPr/>
        <w:t>a</w:t>
      </w:r>
      <w:r>
        <w:rPr>
          <w:spacing w:val="-13"/>
        </w:rPr>
        <w:t> </w:t>
      </w:r>
      <w:r>
        <w:rPr/>
        <w:t>nivel</w:t>
      </w:r>
      <w:r>
        <w:rPr>
          <w:spacing w:val="-13"/>
        </w:rPr>
        <w:t> </w:t>
      </w:r>
      <w:r>
        <w:rPr/>
        <w:t>desagregado,</w:t>
      </w:r>
      <w:r>
        <w:rPr>
          <w:spacing w:val="-13"/>
        </w:rPr>
        <w:t> </w:t>
      </w:r>
      <w:r>
        <w:rPr/>
        <w:t>por</w:t>
      </w:r>
      <w:r>
        <w:rPr>
          <w:spacing w:val="-13"/>
        </w:rPr>
        <w:t> </w:t>
      </w:r>
      <w:r>
        <w:rPr/>
        <w:t>grupo</w:t>
      </w:r>
      <w:r>
        <w:rPr>
          <w:spacing w:val="-13"/>
        </w:rPr>
        <w:t> </w:t>
      </w:r>
      <w:r>
        <w:rPr/>
        <w:t>de</w:t>
      </w:r>
      <w:r>
        <w:rPr>
          <w:spacing w:val="-13"/>
        </w:rPr>
        <w:t> </w:t>
      </w:r>
      <w:r>
        <w:rPr/>
        <w:t>población y a nivel georeferenciado, son una herramienta clave para la planeación, diseño y ejecución</w:t>
      </w:r>
      <w:r>
        <w:rPr>
          <w:spacing w:val="-27"/>
        </w:rPr>
        <w:t> </w:t>
      </w:r>
      <w:r>
        <w:rPr/>
        <w:t>del</w:t>
      </w:r>
      <w:r>
        <w:rPr>
          <w:spacing w:val="-27"/>
        </w:rPr>
        <w:t> </w:t>
      </w:r>
      <w:r>
        <w:rPr>
          <w:spacing w:val="-3"/>
        </w:rPr>
        <w:t>gasto</w:t>
      </w:r>
      <w:r>
        <w:rPr>
          <w:spacing w:val="-27"/>
        </w:rPr>
        <w:t> </w:t>
      </w:r>
      <w:r>
        <w:rPr>
          <w:spacing w:val="-3"/>
        </w:rPr>
        <w:t>público,</w:t>
      </w:r>
      <w:r>
        <w:rPr>
          <w:spacing w:val="-27"/>
        </w:rPr>
        <w:t> </w:t>
      </w:r>
      <w:r>
        <w:rPr/>
        <w:t>así</w:t>
      </w:r>
      <w:r>
        <w:rPr>
          <w:spacing w:val="-27"/>
        </w:rPr>
        <w:t> </w:t>
      </w:r>
      <w:r>
        <w:rPr>
          <w:spacing w:val="-3"/>
        </w:rPr>
        <w:t>como</w:t>
      </w:r>
      <w:r>
        <w:rPr>
          <w:spacing w:val="-27"/>
        </w:rPr>
        <w:t> </w:t>
      </w:r>
      <w:r>
        <w:rPr>
          <w:spacing w:val="-3"/>
        </w:rPr>
        <w:t>para</w:t>
      </w:r>
      <w:r>
        <w:rPr>
          <w:spacing w:val="-27"/>
        </w:rPr>
        <w:t> </w:t>
      </w:r>
      <w:r>
        <w:rPr/>
        <w:t>la</w:t>
      </w:r>
      <w:r>
        <w:rPr>
          <w:spacing w:val="-27"/>
        </w:rPr>
        <w:t> </w:t>
      </w:r>
      <w:r>
        <w:rPr>
          <w:spacing w:val="-3"/>
        </w:rPr>
        <w:t>evaluación</w:t>
      </w:r>
      <w:r>
        <w:rPr>
          <w:spacing w:val="-27"/>
        </w:rPr>
        <w:t> </w:t>
      </w:r>
      <w:r>
        <w:rPr/>
        <w:t>de</w:t>
      </w:r>
      <w:r>
        <w:rPr>
          <w:spacing w:val="-27"/>
        </w:rPr>
        <w:t> </w:t>
      </w:r>
      <w:r>
        <w:rPr/>
        <w:t>las</w:t>
      </w:r>
      <w:r>
        <w:rPr>
          <w:spacing w:val="-27"/>
        </w:rPr>
        <w:t> </w:t>
      </w:r>
      <w:r>
        <w:rPr>
          <w:spacing w:val="-3"/>
        </w:rPr>
        <w:t>políticas</w:t>
      </w:r>
      <w:r>
        <w:rPr>
          <w:spacing w:val="-27"/>
        </w:rPr>
        <w:t> </w:t>
      </w:r>
      <w:r>
        <w:rPr>
          <w:spacing w:val="-3"/>
        </w:rPr>
        <w:t>públicas.</w:t>
      </w:r>
      <w:r>
        <w:rPr>
          <w:spacing w:val="-27"/>
        </w:rPr>
        <w:t> </w:t>
      </w:r>
      <w:r>
        <w:rPr>
          <w:spacing w:val="-6"/>
        </w:rPr>
        <w:t>Para</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9"/>
        <w:jc w:val="both"/>
      </w:pPr>
      <w:r>
        <w:rPr/>
        <w:t>que</w:t>
      </w:r>
      <w:r>
        <w:rPr>
          <w:spacing w:val="-28"/>
        </w:rPr>
        <w:t> </w:t>
      </w:r>
      <w:r>
        <w:rPr/>
        <w:t>el</w:t>
      </w:r>
      <w:r>
        <w:rPr>
          <w:spacing w:val="-28"/>
        </w:rPr>
        <w:t> </w:t>
      </w:r>
      <w:r>
        <w:rPr>
          <w:spacing w:val="-3"/>
        </w:rPr>
        <w:t>gasto</w:t>
      </w:r>
      <w:r>
        <w:rPr>
          <w:spacing w:val="-28"/>
        </w:rPr>
        <w:t> </w:t>
      </w:r>
      <w:r>
        <w:rPr>
          <w:spacing w:val="-3"/>
        </w:rPr>
        <w:t>tenga</w:t>
      </w:r>
      <w:r>
        <w:rPr>
          <w:spacing w:val="-28"/>
        </w:rPr>
        <w:t> </w:t>
      </w:r>
      <w:r>
        <w:rPr/>
        <w:t>un</w:t>
      </w:r>
      <w:r>
        <w:rPr>
          <w:spacing w:val="-28"/>
        </w:rPr>
        <w:t> </w:t>
      </w:r>
      <w:r>
        <w:rPr>
          <w:spacing w:val="-3"/>
        </w:rPr>
        <w:t>impacto</w:t>
      </w:r>
      <w:r>
        <w:rPr>
          <w:spacing w:val="-28"/>
        </w:rPr>
        <w:t> </w:t>
      </w:r>
      <w:r>
        <w:rPr>
          <w:spacing w:val="-3"/>
        </w:rPr>
        <w:t>real</w:t>
      </w:r>
      <w:r>
        <w:rPr>
          <w:spacing w:val="-28"/>
        </w:rPr>
        <w:t> </w:t>
      </w:r>
      <w:r>
        <w:rPr>
          <w:spacing w:val="-3"/>
        </w:rPr>
        <w:t>sobre</w:t>
      </w:r>
      <w:r>
        <w:rPr>
          <w:spacing w:val="-28"/>
        </w:rPr>
        <w:t> </w:t>
      </w:r>
      <w:r>
        <w:rPr/>
        <w:t>las</w:t>
      </w:r>
      <w:r>
        <w:rPr>
          <w:spacing w:val="-28"/>
        </w:rPr>
        <w:t> </w:t>
      </w:r>
      <w:r>
        <w:rPr>
          <w:spacing w:val="-3"/>
        </w:rPr>
        <w:t>condiciones</w:t>
      </w:r>
      <w:r>
        <w:rPr>
          <w:spacing w:val="-28"/>
        </w:rPr>
        <w:t> </w:t>
      </w:r>
      <w:r>
        <w:rPr/>
        <w:t>de</w:t>
      </w:r>
      <w:r>
        <w:rPr>
          <w:spacing w:val="-28"/>
        </w:rPr>
        <w:t> </w:t>
      </w:r>
      <w:r>
        <w:rPr>
          <w:spacing w:val="-3"/>
        </w:rPr>
        <w:t>bienestar</w:t>
      </w:r>
      <w:r>
        <w:rPr>
          <w:spacing w:val="-28"/>
        </w:rPr>
        <w:t> </w:t>
      </w:r>
      <w:r>
        <w:rPr/>
        <w:t>de</w:t>
      </w:r>
      <w:r>
        <w:rPr>
          <w:spacing w:val="-28"/>
        </w:rPr>
        <w:t> </w:t>
      </w:r>
      <w:r>
        <w:rPr/>
        <w:t>la</w:t>
      </w:r>
      <w:r>
        <w:rPr>
          <w:spacing w:val="-28"/>
        </w:rPr>
        <w:t> </w:t>
      </w:r>
      <w:r>
        <w:rPr>
          <w:spacing w:val="-3"/>
        </w:rPr>
        <w:t>población</w:t>
      </w:r>
      <w:r>
        <w:rPr>
          <w:spacing w:val="-28"/>
        </w:rPr>
        <w:t> </w:t>
      </w:r>
      <w:r>
        <w:rPr>
          <w:spacing w:val="-3"/>
        </w:rPr>
        <w:t>es </w:t>
      </w:r>
      <w:r>
        <w:rPr>
          <w:spacing w:val="-3"/>
          <w:w w:val="95"/>
        </w:rPr>
        <w:t>indispensable</w:t>
      </w:r>
      <w:r>
        <w:rPr>
          <w:spacing w:val="-16"/>
          <w:w w:val="95"/>
        </w:rPr>
        <w:t> </w:t>
      </w:r>
      <w:r>
        <w:rPr>
          <w:w w:val="95"/>
        </w:rPr>
        <w:t>que</w:t>
      </w:r>
      <w:r>
        <w:rPr>
          <w:spacing w:val="-16"/>
          <w:w w:val="95"/>
        </w:rPr>
        <w:t> </w:t>
      </w:r>
      <w:r>
        <w:rPr>
          <w:spacing w:val="-3"/>
          <w:w w:val="95"/>
        </w:rPr>
        <w:t>esté</w:t>
      </w:r>
      <w:r>
        <w:rPr>
          <w:spacing w:val="-16"/>
          <w:w w:val="95"/>
        </w:rPr>
        <w:t> </w:t>
      </w:r>
      <w:r>
        <w:rPr>
          <w:spacing w:val="-3"/>
          <w:w w:val="95"/>
        </w:rPr>
        <w:t>bien</w:t>
      </w:r>
      <w:r>
        <w:rPr>
          <w:spacing w:val="-16"/>
          <w:w w:val="95"/>
        </w:rPr>
        <w:t> </w:t>
      </w:r>
      <w:r>
        <w:rPr>
          <w:spacing w:val="-3"/>
          <w:w w:val="95"/>
        </w:rPr>
        <w:t>focalizado</w:t>
      </w:r>
      <w:r>
        <w:rPr>
          <w:spacing w:val="-16"/>
          <w:w w:val="95"/>
        </w:rPr>
        <w:t> </w:t>
      </w:r>
      <w:r>
        <w:rPr>
          <w:w w:val="95"/>
        </w:rPr>
        <w:t>y</w:t>
      </w:r>
      <w:r>
        <w:rPr>
          <w:spacing w:val="-16"/>
          <w:w w:val="95"/>
        </w:rPr>
        <w:t> </w:t>
      </w:r>
      <w:r>
        <w:rPr>
          <w:w w:val="95"/>
        </w:rPr>
        <w:t>que</w:t>
      </w:r>
      <w:r>
        <w:rPr>
          <w:spacing w:val="-16"/>
          <w:w w:val="95"/>
        </w:rPr>
        <w:t> </w:t>
      </w:r>
      <w:r>
        <w:rPr>
          <w:w w:val="95"/>
        </w:rPr>
        <w:t>sea</w:t>
      </w:r>
      <w:r>
        <w:rPr>
          <w:spacing w:val="-16"/>
          <w:w w:val="95"/>
        </w:rPr>
        <w:t> </w:t>
      </w:r>
      <w:r>
        <w:rPr>
          <w:spacing w:val="-3"/>
          <w:w w:val="95"/>
        </w:rPr>
        <w:t>asignado</w:t>
      </w:r>
      <w:r>
        <w:rPr>
          <w:spacing w:val="-16"/>
          <w:w w:val="95"/>
        </w:rPr>
        <w:t> </w:t>
      </w:r>
      <w:r>
        <w:rPr>
          <w:spacing w:val="-3"/>
          <w:w w:val="95"/>
        </w:rPr>
        <w:t>específicamente</w:t>
      </w:r>
      <w:r>
        <w:rPr>
          <w:spacing w:val="-16"/>
          <w:w w:val="95"/>
        </w:rPr>
        <w:t> </w:t>
      </w:r>
      <w:r>
        <w:rPr>
          <w:spacing w:val="-3"/>
          <w:w w:val="95"/>
        </w:rPr>
        <w:t>para</w:t>
      </w:r>
      <w:r>
        <w:rPr>
          <w:spacing w:val="-16"/>
          <w:w w:val="95"/>
        </w:rPr>
        <w:t> </w:t>
      </w:r>
      <w:r>
        <w:rPr>
          <w:spacing w:val="-3"/>
          <w:w w:val="95"/>
        </w:rPr>
        <w:t>cubrir</w:t>
      </w:r>
      <w:r>
        <w:rPr>
          <w:spacing w:val="-16"/>
          <w:w w:val="95"/>
        </w:rPr>
        <w:t> </w:t>
      </w:r>
      <w:r>
        <w:rPr>
          <w:spacing w:val="-3"/>
          <w:w w:val="95"/>
        </w:rPr>
        <w:t>las </w:t>
      </w:r>
      <w:r>
        <w:rPr>
          <w:spacing w:val="-3"/>
        </w:rPr>
        <w:t>necesidades</w:t>
      </w:r>
      <w:r>
        <w:rPr>
          <w:spacing w:val="-22"/>
        </w:rPr>
        <w:t> </w:t>
      </w:r>
      <w:r>
        <w:rPr/>
        <w:t>más</w:t>
      </w:r>
      <w:r>
        <w:rPr>
          <w:spacing w:val="-22"/>
        </w:rPr>
        <w:t> </w:t>
      </w:r>
      <w:r>
        <w:rPr>
          <w:spacing w:val="-3"/>
        </w:rPr>
        <w:t>apremiantes</w:t>
      </w:r>
      <w:r>
        <w:rPr>
          <w:spacing w:val="-22"/>
        </w:rPr>
        <w:t> </w:t>
      </w:r>
      <w:r>
        <w:rPr/>
        <w:t>de</w:t>
      </w:r>
      <w:r>
        <w:rPr>
          <w:spacing w:val="-22"/>
        </w:rPr>
        <w:t> </w:t>
      </w:r>
      <w:r>
        <w:rPr/>
        <w:t>la</w:t>
      </w:r>
      <w:r>
        <w:rPr>
          <w:spacing w:val="-22"/>
        </w:rPr>
        <w:t> </w:t>
      </w:r>
      <w:r>
        <w:rPr>
          <w:spacing w:val="-3"/>
        </w:rPr>
        <w:t>población</w:t>
      </w:r>
      <w:r>
        <w:rPr>
          <w:spacing w:val="-22"/>
        </w:rPr>
        <w:t> </w:t>
      </w:r>
      <w:r>
        <w:rPr/>
        <w:t>a</w:t>
      </w:r>
      <w:r>
        <w:rPr>
          <w:spacing w:val="-22"/>
        </w:rPr>
        <w:t> </w:t>
      </w:r>
      <w:r>
        <w:rPr/>
        <w:t>la</w:t>
      </w:r>
      <w:r>
        <w:rPr>
          <w:spacing w:val="-22"/>
        </w:rPr>
        <w:t> </w:t>
      </w:r>
      <w:r>
        <w:rPr/>
        <w:t>que</w:t>
      </w:r>
      <w:r>
        <w:rPr>
          <w:spacing w:val="-22"/>
        </w:rPr>
        <w:t> </w:t>
      </w:r>
      <w:r>
        <w:rPr/>
        <w:t>va</w:t>
      </w:r>
      <w:r>
        <w:rPr>
          <w:spacing w:val="-22"/>
        </w:rPr>
        <w:t> </w:t>
      </w:r>
      <w:r>
        <w:rPr>
          <w:spacing w:val="-3"/>
        </w:rPr>
        <w:t>destinado.</w:t>
      </w:r>
      <w:r>
        <w:rPr>
          <w:spacing w:val="-22"/>
        </w:rPr>
        <w:t> </w:t>
      </w:r>
      <w:r>
        <w:rPr/>
        <w:t>En</w:t>
      </w:r>
      <w:r>
        <w:rPr>
          <w:spacing w:val="-22"/>
        </w:rPr>
        <w:t> </w:t>
      </w:r>
      <w:r>
        <w:rPr>
          <w:spacing w:val="-3"/>
        </w:rPr>
        <w:t>este</w:t>
      </w:r>
      <w:r>
        <w:rPr>
          <w:spacing w:val="-22"/>
        </w:rPr>
        <w:t> </w:t>
      </w:r>
      <w:r>
        <w:rPr>
          <w:spacing w:val="-3"/>
        </w:rPr>
        <w:t>caso,</w:t>
      </w:r>
      <w:r>
        <w:rPr>
          <w:spacing w:val="-22"/>
        </w:rPr>
        <w:t> </w:t>
      </w:r>
      <w:r>
        <w:rPr>
          <w:spacing w:val="-3"/>
        </w:rPr>
        <w:t>para </w:t>
      </w:r>
      <w:r>
        <w:rPr/>
        <w:t>la</w:t>
      </w:r>
      <w:r>
        <w:rPr>
          <w:spacing w:val="-32"/>
        </w:rPr>
        <w:t> </w:t>
      </w:r>
      <w:r>
        <w:rPr>
          <w:spacing w:val="-3"/>
        </w:rPr>
        <w:t>población</w:t>
      </w:r>
      <w:r>
        <w:rPr>
          <w:spacing w:val="-32"/>
        </w:rPr>
        <w:t> </w:t>
      </w:r>
      <w:r>
        <w:rPr>
          <w:spacing w:val="-3"/>
        </w:rPr>
        <w:t>indígena,</w:t>
      </w:r>
      <w:r>
        <w:rPr>
          <w:spacing w:val="-32"/>
        </w:rPr>
        <w:t> </w:t>
      </w:r>
      <w:r>
        <w:rPr/>
        <w:t>no</w:t>
      </w:r>
      <w:r>
        <w:rPr>
          <w:spacing w:val="-32"/>
        </w:rPr>
        <w:t> </w:t>
      </w:r>
      <w:r>
        <w:rPr>
          <w:spacing w:val="-3"/>
        </w:rPr>
        <w:t>sólo</w:t>
      </w:r>
      <w:r>
        <w:rPr>
          <w:spacing w:val="-32"/>
        </w:rPr>
        <w:t> </w:t>
      </w:r>
      <w:r>
        <w:rPr/>
        <w:t>es</w:t>
      </w:r>
      <w:r>
        <w:rPr>
          <w:spacing w:val="-32"/>
        </w:rPr>
        <w:t> </w:t>
      </w:r>
      <w:r>
        <w:rPr>
          <w:spacing w:val="-3"/>
        </w:rPr>
        <w:t>importante</w:t>
      </w:r>
      <w:r>
        <w:rPr>
          <w:spacing w:val="-32"/>
        </w:rPr>
        <w:t> </w:t>
      </w:r>
      <w:r>
        <w:rPr/>
        <w:t>que</w:t>
      </w:r>
      <w:r>
        <w:rPr>
          <w:spacing w:val="-32"/>
        </w:rPr>
        <w:t> </w:t>
      </w:r>
      <w:r>
        <w:rPr/>
        <w:t>se</w:t>
      </w:r>
      <w:r>
        <w:rPr>
          <w:spacing w:val="-32"/>
        </w:rPr>
        <w:t> </w:t>
      </w:r>
      <w:r>
        <w:rPr/>
        <w:t>les</w:t>
      </w:r>
      <w:r>
        <w:rPr>
          <w:spacing w:val="-32"/>
        </w:rPr>
        <w:t> </w:t>
      </w:r>
      <w:r>
        <w:rPr>
          <w:spacing w:val="-3"/>
        </w:rPr>
        <w:t>otorgue</w:t>
      </w:r>
      <w:r>
        <w:rPr>
          <w:spacing w:val="-32"/>
        </w:rPr>
        <w:t> </w:t>
      </w:r>
      <w:r>
        <w:rPr>
          <w:spacing w:val="-3"/>
        </w:rPr>
        <w:t>cobertura</w:t>
      </w:r>
      <w:r>
        <w:rPr>
          <w:spacing w:val="-32"/>
        </w:rPr>
        <w:t> </w:t>
      </w:r>
      <w:r>
        <w:rPr/>
        <w:t>a</w:t>
      </w:r>
      <w:r>
        <w:rPr>
          <w:spacing w:val="-32"/>
        </w:rPr>
        <w:t> </w:t>
      </w:r>
      <w:r>
        <w:rPr/>
        <w:t>los</w:t>
      </w:r>
      <w:r>
        <w:rPr>
          <w:spacing w:val="-32"/>
        </w:rPr>
        <w:t> </w:t>
      </w:r>
      <w:r>
        <w:rPr>
          <w:spacing w:val="-3"/>
        </w:rPr>
        <w:t>servicios básicos</w:t>
      </w:r>
      <w:r>
        <w:rPr>
          <w:spacing w:val="-7"/>
        </w:rPr>
        <w:t> </w:t>
      </w:r>
      <w:r>
        <w:rPr>
          <w:spacing w:val="-3"/>
        </w:rPr>
        <w:t>como</w:t>
      </w:r>
      <w:r>
        <w:rPr>
          <w:spacing w:val="-7"/>
        </w:rPr>
        <w:t> </w:t>
      </w:r>
      <w:r>
        <w:rPr>
          <w:spacing w:val="-3"/>
        </w:rPr>
        <w:t>salud,</w:t>
      </w:r>
      <w:r>
        <w:rPr>
          <w:spacing w:val="-7"/>
        </w:rPr>
        <w:t> </w:t>
      </w:r>
      <w:r>
        <w:rPr>
          <w:spacing w:val="-3"/>
        </w:rPr>
        <w:t>educación</w:t>
      </w:r>
      <w:r>
        <w:rPr>
          <w:spacing w:val="-7"/>
        </w:rPr>
        <w:t> </w:t>
      </w:r>
      <w:r>
        <w:rPr/>
        <w:t>y</w:t>
      </w:r>
      <w:r>
        <w:rPr>
          <w:spacing w:val="-7"/>
        </w:rPr>
        <w:t> </w:t>
      </w:r>
      <w:r>
        <w:rPr>
          <w:spacing w:val="-3"/>
        </w:rPr>
        <w:t>fuentes</w:t>
      </w:r>
      <w:r>
        <w:rPr>
          <w:spacing w:val="-7"/>
        </w:rPr>
        <w:t> </w:t>
      </w:r>
      <w:r>
        <w:rPr/>
        <w:t>de</w:t>
      </w:r>
      <w:r>
        <w:rPr>
          <w:spacing w:val="-7"/>
        </w:rPr>
        <w:t> </w:t>
      </w:r>
      <w:r>
        <w:rPr>
          <w:spacing w:val="-3"/>
        </w:rPr>
        <w:t>generación</w:t>
      </w:r>
      <w:r>
        <w:rPr>
          <w:spacing w:val="-7"/>
        </w:rPr>
        <w:t> </w:t>
      </w:r>
      <w:r>
        <w:rPr/>
        <w:t>de</w:t>
      </w:r>
      <w:r>
        <w:rPr>
          <w:spacing w:val="-7"/>
        </w:rPr>
        <w:t> </w:t>
      </w:r>
      <w:r>
        <w:rPr>
          <w:spacing w:val="-3"/>
        </w:rPr>
        <w:t>ingreso,</w:t>
      </w:r>
      <w:r>
        <w:rPr>
          <w:spacing w:val="-7"/>
        </w:rPr>
        <w:t> </w:t>
      </w:r>
      <w:r>
        <w:rPr>
          <w:spacing w:val="-3"/>
        </w:rPr>
        <w:t>sino</w:t>
      </w:r>
      <w:r>
        <w:rPr>
          <w:spacing w:val="-7"/>
        </w:rPr>
        <w:t> </w:t>
      </w:r>
      <w:r>
        <w:rPr/>
        <w:t>que</w:t>
      </w:r>
      <w:r>
        <w:rPr>
          <w:spacing w:val="-7"/>
        </w:rPr>
        <w:t> </w:t>
      </w:r>
      <w:r>
        <w:rPr>
          <w:spacing w:val="-3"/>
        </w:rPr>
        <w:t>además </w:t>
      </w:r>
      <w:r>
        <w:rPr/>
        <w:t>es</w:t>
      </w:r>
      <w:r>
        <w:rPr>
          <w:spacing w:val="-27"/>
        </w:rPr>
        <w:t> </w:t>
      </w:r>
      <w:r>
        <w:rPr>
          <w:spacing w:val="-3"/>
        </w:rPr>
        <w:t>necesario</w:t>
      </w:r>
      <w:r>
        <w:rPr>
          <w:spacing w:val="-27"/>
        </w:rPr>
        <w:t> </w:t>
      </w:r>
      <w:r>
        <w:rPr>
          <w:spacing w:val="-3"/>
        </w:rPr>
        <w:t>involucrarlos</w:t>
      </w:r>
      <w:r>
        <w:rPr>
          <w:spacing w:val="-27"/>
        </w:rPr>
        <w:t> </w:t>
      </w:r>
      <w:r>
        <w:rPr/>
        <w:t>en</w:t>
      </w:r>
      <w:r>
        <w:rPr>
          <w:spacing w:val="-27"/>
        </w:rPr>
        <w:t> </w:t>
      </w:r>
      <w:r>
        <w:rPr/>
        <w:t>las</w:t>
      </w:r>
      <w:r>
        <w:rPr>
          <w:spacing w:val="-27"/>
        </w:rPr>
        <w:t> </w:t>
      </w:r>
      <w:r>
        <w:rPr>
          <w:spacing w:val="-3"/>
        </w:rPr>
        <w:t>decisiones</w:t>
      </w:r>
      <w:r>
        <w:rPr>
          <w:spacing w:val="-27"/>
        </w:rPr>
        <w:t> </w:t>
      </w:r>
      <w:r>
        <w:rPr>
          <w:spacing w:val="-3"/>
        </w:rPr>
        <w:t>respecto</w:t>
      </w:r>
      <w:r>
        <w:rPr>
          <w:spacing w:val="-27"/>
        </w:rPr>
        <w:t> </w:t>
      </w:r>
      <w:r>
        <w:rPr/>
        <w:t>a</w:t>
      </w:r>
      <w:r>
        <w:rPr>
          <w:spacing w:val="-27"/>
        </w:rPr>
        <w:t> </w:t>
      </w:r>
      <w:r>
        <w:rPr/>
        <w:t>la</w:t>
      </w:r>
      <w:r>
        <w:rPr>
          <w:spacing w:val="-27"/>
        </w:rPr>
        <w:t> </w:t>
      </w:r>
      <w:r>
        <w:rPr>
          <w:spacing w:val="-3"/>
        </w:rPr>
        <w:t>disposición</w:t>
      </w:r>
      <w:r>
        <w:rPr>
          <w:spacing w:val="-27"/>
        </w:rPr>
        <w:t> </w:t>
      </w:r>
      <w:r>
        <w:rPr/>
        <w:t>y</w:t>
      </w:r>
      <w:r>
        <w:rPr>
          <w:spacing w:val="-27"/>
        </w:rPr>
        <w:t> </w:t>
      </w:r>
      <w:r>
        <w:rPr>
          <w:spacing w:val="-3"/>
        </w:rPr>
        <w:t>distribución</w:t>
      </w:r>
      <w:r>
        <w:rPr>
          <w:spacing w:val="-27"/>
        </w:rPr>
        <w:t> </w:t>
      </w:r>
      <w:r>
        <w:rPr>
          <w:spacing w:val="-3"/>
        </w:rPr>
        <w:t>del presupuesto, </w:t>
      </w:r>
      <w:r>
        <w:rPr/>
        <w:t>en </w:t>
      </w:r>
      <w:r>
        <w:rPr>
          <w:spacing w:val="-3"/>
        </w:rPr>
        <w:t>función </w:t>
      </w:r>
      <w:r>
        <w:rPr/>
        <w:t>de las </w:t>
      </w:r>
      <w:r>
        <w:rPr>
          <w:spacing w:val="-3"/>
        </w:rPr>
        <w:t>prioridades que, </w:t>
      </w:r>
      <w:r>
        <w:rPr/>
        <w:t>con </w:t>
      </w:r>
      <w:r>
        <w:rPr>
          <w:spacing w:val="-3"/>
        </w:rPr>
        <w:t>base </w:t>
      </w:r>
      <w:r>
        <w:rPr/>
        <w:t>en su </w:t>
      </w:r>
      <w:r>
        <w:rPr>
          <w:spacing w:val="-3"/>
        </w:rPr>
        <w:t>identidad </w:t>
      </w:r>
      <w:r>
        <w:rPr/>
        <w:t>y </w:t>
      </w:r>
      <w:r>
        <w:rPr>
          <w:spacing w:val="-3"/>
        </w:rPr>
        <w:t>cultura, consideran</w:t>
      </w:r>
      <w:r>
        <w:rPr>
          <w:spacing w:val="-40"/>
        </w:rPr>
        <w:t> </w:t>
      </w:r>
      <w:r>
        <w:rPr>
          <w:spacing w:val="-3"/>
        </w:rPr>
        <w:t>como</w:t>
      </w:r>
      <w:r>
        <w:rPr>
          <w:spacing w:val="-40"/>
        </w:rPr>
        <w:t> </w:t>
      </w:r>
      <w:r>
        <w:rPr>
          <w:spacing w:val="-3"/>
        </w:rPr>
        <w:t>esenciales</w:t>
      </w:r>
      <w:r>
        <w:rPr>
          <w:spacing w:val="-40"/>
        </w:rPr>
        <w:t> </w:t>
      </w:r>
      <w:r>
        <w:rPr>
          <w:spacing w:val="-3"/>
        </w:rPr>
        <w:t>para</w:t>
      </w:r>
      <w:r>
        <w:rPr>
          <w:spacing w:val="-40"/>
        </w:rPr>
        <w:t> </w:t>
      </w:r>
      <w:r>
        <w:rPr/>
        <w:t>el</w:t>
      </w:r>
      <w:r>
        <w:rPr>
          <w:spacing w:val="-40"/>
        </w:rPr>
        <w:t> </w:t>
      </w:r>
      <w:r>
        <w:rPr>
          <w:spacing w:val="-3"/>
        </w:rPr>
        <w:t>desarrollo</w:t>
      </w:r>
      <w:r>
        <w:rPr>
          <w:spacing w:val="-40"/>
        </w:rPr>
        <w:t> </w:t>
      </w:r>
      <w:r>
        <w:rPr>
          <w:spacing w:val="-3"/>
        </w:rPr>
        <w:t>personal</w:t>
      </w:r>
      <w:r>
        <w:rPr>
          <w:spacing w:val="-40"/>
        </w:rPr>
        <w:t> </w:t>
      </w:r>
      <w:r>
        <w:rPr/>
        <w:t>y</w:t>
      </w:r>
      <w:r>
        <w:rPr>
          <w:spacing w:val="-40"/>
        </w:rPr>
        <w:t> </w:t>
      </w:r>
      <w:r>
        <w:rPr/>
        <w:t>el</w:t>
      </w:r>
      <w:r>
        <w:rPr>
          <w:spacing w:val="-40"/>
        </w:rPr>
        <w:t> </w:t>
      </w:r>
      <w:r>
        <w:rPr/>
        <w:t>de</w:t>
      </w:r>
      <w:r>
        <w:rPr>
          <w:spacing w:val="-40"/>
        </w:rPr>
        <w:t> </w:t>
      </w:r>
      <w:r>
        <w:rPr/>
        <w:t>sus</w:t>
      </w:r>
      <w:r>
        <w:rPr>
          <w:spacing w:val="-40"/>
        </w:rPr>
        <w:t> </w:t>
      </w:r>
      <w:r>
        <w:rPr>
          <w:spacing w:val="-3"/>
        </w:rPr>
        <w:t>comunidades.</w:t>
      </w:r>
    </w:p>
    <w:p>
      <w:pPr>
        <w:spacing w:line="268" w:lineRule="auto" w:before="0"/>
        <w:ind w:left="119" w:right="117" w:firstLine="360"/>
        <w:jc w:val="both"/>
        <w:rPr>
          <w:sz w:val="23"/>
        </w:rPr>
      </w:pPr>
      <w:r>
        <w:rPr>
          <w:sz w:val="24"/>
        </w:rPr>
        <w:t>En</w:t>
      </w:r>
      <w:r>
        <w:rPr>
          <w:spacing w:val="-31"/>
          <w:sz w:val="24"/>
        </w:rPr>
        <w:t> </w:t>
      </w:r>
      <w:r>
        <w:rPr>
          <w:sz w:val="24"/>
        </w:rPr>
        <w:t>el</w:t>
      </w:r>
      <w:r>
        <w:rPr>
          <w:spacing w:val="-31"/>
          <w:sz w:val="24"/>
        </w:rPr>
        <w:t> </w:t>
      </w:r>
      <w:r>
        <w:rPr>
          <w:sz w:val="24"/>
        </w:rPr>
        <w:t>cuadro</w:t>
      </w:r>
      <w:r>
        <w:rPr>
          <w:spacing w:val="-31"/>
          <w:sz w:val="24"/>
        </w:rPr>
        <w:t> </w:t>
      </w:r>
      <w:r>
        <w:rPr>
          <w:sz w:val="24"/>
        </w:rPr>
        <w:t>3</w:t>
      </w:r>
      <w:r>
        <w:rPr>
          <w:spacing w:val="-31"/>
          <w:sz w:val="24"/>
        </w:rPr>
        <w:t> </w:t>
      </w:r>
      <w:r>
        <w:rPr>
          <w:sz w:val="24"/>
        </w:rPr>
        <w:t>se</w:t>
      </w:r>
      <w:r>
        <w:rPr>
          <w:spacing w:val="-31"/>
          <w:sz w:val="24"/>
        </w:rPr>
        <w:t> </w:t>
      </w:r>
      <w:r>
        <w:rPr>
          <w:sz w:val="24"/>
        </w:rPr>
        <w:t>vislumbran</w:t>
      </w:r>
      <w:r>
        <w:rPr>
          <w:spacing w:val="-31"/>
          <w:sz w:val="24"/>
        </w:rPr>
        <w:t> </w:t>
      </w:r>
      <w:r>
        <w:rPr>
          <w:sz w:val="24"/>
        </w:rPr>
        <w:t>tres</w:t>
      </w:r>
      <w:r>
        <w:rPr>
          <w:spacing w:val="-31"/>
          <w:sz w:val="24"/>
        </w:rPr>
        <w:t> </w:t>
      </w:r>
      <w:r>
        <w:rPr>
          <w:sz w:val="24"/>
        </w:rPr>
        <w:t>indicadores:</w:t>
      </w:r>
      <w:r>
        <w:rPr>
          <w:spacing w:val="-31"/>
          <w:sz w:val="24"/>
        </w:rPr>
        <w:t> </w:t>
      </w:r>
      <w:r>
        <w:rPr>
          <w:sz w:val="24"/>
        </w:rPr>
        <w:t>ingresos,</w:t>
      </w:r>
      <w:r>
        <w:rPr>
          <w:spacing w:val="-31"/>
          <w:sz w:val="24"/>
        </w:rPr>
        <w:t> </w:t>
      </w:r>
      <w:r>
        <w:rPr>
          <w:sz w:val="24"/>
        </w:rPr>
        <w:t>pobreza</w:t>
      </w:r>
      <w:r>
        <w:rPr>
          <w:spacing w:val="-31"/>
          <w:sz w:val="24"/>
        </w:rPr>
        <w:t> </w:t>
      </w:r>
      <w:r>
        <w:rPr>
          <w:sz w:val="24"/>
        </w:rPr>
        <w:t>multidimen- sional</w:t>
      </w:r>
      <w:r>
        <w:rPr>
          <w:spacing w:val="-5"/>
          <w:sz w:val="24"/>
        </w:rPr>
        <w:t> </w:t>
      </w:r>
      <w:r>
        <w:rPr>
          <w:sz w:val="24"/>
        </w:rPr>
        <w:t>y</w:t>
      </w:r>
      <w:r>
        <w:rPr>
          <w:spacing w:val="-5"/>
          <w:sz w:val="24"/>
        </w:rPr>
        <w:t> </w:t>
      </w:r>
      <w:r>
        <w:rPr>
          <w:sz w:val="24"/>
        </w:rPr>
        <w:t>privación</w:t>
      </w:r>
      <w:r>
        <w:rPr>
          <w:spacing w:val="-5"/>
          <w:sz w:val="24"/>
        </w:rPr>
        <w:t> </w:t>
      </w:r>
      <w:r>
        <w:rPr>
          <w:sz w:val="24"/>
        </w:rPr>
        <w:t>social.</w:t>
      </w:r>
      <w:r>
        <w:rPr>
          <w:spacing w:val="-5"/>
          <w:sz w:val="24"/>
        </w:rPr>
        <w:t> </w:t>
      </w:r>
      <w:r>
        <w:rPr>
          <w:sz w:val="24"/>
        </w:rPr>
        <w:t>Este</w:t>
      </w:r>
      <w:r>
        <w:rPr>
          <w:spacing w:val="-5"/>
          <w:sz w:val="24"/>
        </w:rPr>
        <w:t> </w:t>
      </w:r>
      <w:r>
        <w:rPr>
          <w:sz w:val="24"/>
        </w:rPr>
        <w:t>último</w:t>
      </w:r>
      <w:r>
        <w:rPr>
          <w:spacing w:val="-8"/>
          <w:sz w:val="24"/>
        </w:rPr>
        <w:t> </w:t>
      </w:r>
      <w:r>
        <w:rPr>
          <w:sz w:val="23"/>
        </w:rPr>
        <w:t>es</w:t>
      </w:r>
      <w:r>
        <w:rPr>
          <w:spacing w:val="-5"/>
          <w:sz w:val="23"/>
        </w:rPr>
        <w:t> </w:t>
      </w:r>
      <w:r>
        <w:rPr>
          <w:sz w:val="23"/>
        </w:rPr>
        <w:t>un</w:t>
      </w:r>
      <w:r>
        <w:rPr>
          <w:spacing w:val="-5"/>
          <w:sz w:val="23"/>
        </w:rPr>
        <w:t> </w:t>
      </w:r>
      <w:r>
        <w:rPr>
          <w:sz w:val="23"/>
        </w:rPr>
        <w:t>concepto</w:t>
      </w:r>
      <w:r>
        <w:rPr>
          <w:spacing w:val="-5"/>
          <w:sz w:val="23"/>
        </w:rPr>
        <w:t> </w:t>
      </w:r>
      <w:r>
        <w:rPr>
          <w:sz w:val="23"/>
        </w:rPr>
        <w:t>nuevo,</w:t>
      </w:r>
      <w:r>
        <w:rPr>
          <w:spacing w:val="-5"/>
          <w:sz w:val="23"/>
        </w:rPr>
        <w:t> </w:t>
      </w:r>
      <w:r>
        <w:rPr>
          <w:sz w:val="23"/>
        </w:rPr>
        <w:t>creado</w:t>
      </w:r>
      <w:r>
        <w:rPr>
          <w:spacing w:val="-5"/>
          <w:sz w:val="23"/>
        </w:rPr>
        <w:t> </w:t>
      </w:r>
      <w:r>
        <w:rPr>
          <w:sz w:val="23"/>
        </w:rPr>
        <w:t>a</w:t>
      </w:r>
      <w:r>
        <w:rPr>
          <w:spacing w:val="-5"/>
          <w:sz w:val="23"/>
        </w:rPr>
        <w:t> </w:t>
      </w:r>
      <w:r>
        <w:rPr>
          <w:sz w:val="23"/>
        </w:rPr>
        <w:t>partir</w:t>
      </w:r>
      <w:r>
        <w:rPr>
          <w:spacing w:val="-5"/>
          <w:sz w:val="23"/>
        </w:rPr>
        <w:t> </w:t>
      </w:r>
      <w:r>
        <w:rPr>
          <w:sz w:val="23"/>
        </w:rPr>
        <w:t>de</w:t>
      </w:r>
      <w:r>
        <w:rPr>
          <w:spacing w:val="-5"/>
          <w:sz w:val="23"/>
        </w:rPr>
        <w:t> </w:t>
      </w:r>
      <w:r>
        <w:rPr>
          <w:sz w:val="23"/>
        </w:rPr>
        <w:t>la información</w:t>
      </w:r>
      <w:r>
        <w:rPr>
          <w:spacing w:val="-6"/>
          <w:sz w:val="23"/>
        </w:rPr>
        <w:t> </w:t>
      </w:r>
      <w:r>
        <w:rPr>
          <w:sz w:val="23"/>
        </w:rPr>
        <w:t>que</w:t>
      </w:r>
      <w:r>
        <w:rPr>
          <w:spacing w:val="-6"/>
          <w:sz w:val="23"/>
        </w:rPr>
        <w:t> </w:t>
      </w:r>
      <w:r>
        <w:rPr>
          <w:sz w:val="23"/>
        </w:rPr>
        <w:t>arrojaron</w:t>
      </w:r>
      <w:r>
        <w:rPr>
          <w:spacing w:val="-6"/>
          <w:sz w:val="23"/>
        </w:rPr>
        <w:t> </w:t>
      </w:r>
      <w:r>
        <w:rPr>
          <w:sz w:val="23"/>
        </w:rPr>
        <w:t>los</w:t>
      </w:r>
      <w:r>
        <w:rPr>
          <w:spacing w:val="-6"/>
          <w:sz w:val="23"/>
        </w:rPr>
        <w:t> </w:t>
      </w:r>
      <w:r>
        <w:rPr>
          <w:sz w:val="23"/>
        </w:rPr>
        <w:t>Censos</w:t>
      </w:r>
      <w:r>
        <w:rPr>
          <w:spacing w:val="-6"/>
          <w:sz w:val="23"/>
        </w:rPr>
        <w:t> </w:t>
      </w:r>
      <w:r>
        <w:rPr>
          <w:sz w:val="23"/>
        </w:rPr>
        <w:t>de</w:t>
      </w:r>
      <w:r>
        <w:rPr>
          <w:spacing w:val="-6"/>
          <w:sz w:val="23"/>
        </w:rPr>
        <w:t> </w:t>
      </w:r>
      <w:r>
        <w:rPr>
          <w:sz w:val="23"/>
        </w:rPr>
        <w:t>Población</w:t>
      </w:r>
      <w:r>
        <w:rPr>
          <w:spacing w:val="-6"/>
          <w:sz w:val="23"/>
        </w:rPr>
        <w:t> </w:t>
      </w:r>
      <w:r>
        <w:rPr>
          <w:sz w:val="23"/>
        </w:rPr>
        <w:t>y</w:t>
      </w:r>
      <w:r>
        <w:rPr>
          <w:spacing w:val="-8"/>
          <w:sz w:val="23"/>
        </w:rPr>
        <w:t> </w:t>
      </w:r>
      <w:r>
        <w:rPr>
          <w:sz w:val="23"/>
        </w:rPr>
        <w:t>Vivienda</w:t>
      </w:r>
      <w:r>
        <w:rPr>
          <w:spacing w:val="-6"/>
          <w:sz w:val="23"/>
        </w:rPr>
        <w:t> </w:t>
      </w:r>
      <w:r>
        <w:rPr>
          <w:sz w:val="23"/>
        </w:rPr>
        <w:t>de</w:t>
      </w:r>
      <w:r>
        <w:rPr>
          <w:spacing w:val="-6"/>
          <w:sz w:val="23"/>
        </w:rPr>
        <w:t> </w:t>
      </w:r>
      <w:r>
        <w:rPr>
          <w:sz w:val="23"/>
        </w:rPr>
        <w:t>1990</w:t>
      </w:r>
      <w:r>
        <w:rPr>
          <w:spacing w:val="-6"/>
          <w:sz w:val="23"/>
        </w:rPr>
        <w:t> </w:t>
      </w:r>
      <w:r>
        <w:rPr>
          <w:sz w:val="23"/>
        </w:rPr>
        <w:t>y</w:t>
      </w:r>
      <w:r>
        <w:rPr>
          <w:spacing w:val="-6"/>
          <w:sz w:val="23"/>
        </w:rPr>
        <w:t> </w:t>
      </w:r>
      <w:r>
        <w:rPr>
          <w:sz w:val="23"/>
        </w:rPr>
        <w:t>2000</w:t>
      </w:r>
      <w:r>
        <w:rPr>
          <w:spacing w:val="-6"/>
          <w:sz w:val="23"/>
        </w:rPr>
        <w:t> </w:t>
      </w:r>
      <w:r>
        <w:rPr>
          <w:sz w:val="23"/>
        </w:rPr>
        <w:t>en México,</w:t>
      </w:r>
      <w:r>
        <w:rPr>
          <w:spacing w:val="-17"/>
          <w:sz w:val="23"/>
        </w:rPr>
        <w:t> </w:t>
      </w:r>
      <w:r>
        <w:rPr>
          <w:sz w:val="23"/>
        </w:rPr>
        <w:t>el</w:t>
      </w:r>
      <w:r>
        <w:rPr>
          <w:spacing w:val="-17"/>
          <w:sz w:val="23"/>
        </w:rPr>
        <w:t> </w:t>
      </w:r>
      <w:r>
        <w:rPr>
          <w:sz w:val="23"/>
        </w:rPr>
        <w:t>cual</w:t>
      </w:r>
      <w:r>
        <w:rPr>
          <w:spacing w:val="-17"/>
          <w:sz w:val="23"/>
        </w:rPr>
        <w:t> </w:t>
      </w:r>
      <w:r>
        <w:rPr>
          <w:sz w:val="23"/>
        </w:rPr>
        <w:t>está</w:t>
      </w:r>
      <w:r>
        <w:rPr>
          <w:spacing w:val="-17"/>
          <w:sz w:val="23"/>
        </w:rPr>
        <w:t> </w:t>
      </w:r>
      <w:r>
        <w:rPr>
          <w:sz w:val="23"/>
        </w:rPr>
        <w:t>directamente</w:t>
      </w:r>
      <w:r>
        <w:rPr>
          <w:spacing w:val="-17"/>
          <w:sz w:val="23"/>
        </w:rPr>
        <w:t> </w:t>
      </w:r>
      <w:r>
        <w:rPr>
          <w:sz w:val="23"/>
        </w:rPr>
        <w:t>asociado</w:t>
      </w:r>
      <w:r>
        <w:rPr>
          <w:spacing w:val="-17"/>
          <w:sz w:val="23"/>
        </w:rPr>
        <w:t> </w:t>
      </w:r>
      <w:r>
        <w:rPr>
          <w:sz w:val="23"/>
        </w:rPr>
        <w:t>con</w:t>
      </w:r>
      <w:r>
        <w:rPr>
          <w:spacing w:val="-17"/>
          <w:sz w:val="23"/>
        </w:rPr>
        <w:t> </w:t>
      </w:r>
      <w:r>
        <w:rPr>
          <w:sz w:val="23"/>
        </w:rPr>
        <w:t>la</w:t>
      </w:r>
      <w:r>
        <w:rPr>
          <w:spacing w:val="-17"/>
          <w:sz w:val="23"/>
        </w:rPr>
        <w:t> </w:t>
      </w:r>
      <w:r>
        <w:rPr>
          <w:sz w:val="23"/>
        </w:rPr>
        <w:t>vivienda</w:t>
      </w:r>
      <w:r>
        <w:rPr>
          <w:spacing w:val="-17"/>
          <w:sz w:val="23"/>
        </w:rPr>
        <w:t> </w:t>
      </w:r>
      <w:r>
        <w:rPr>
          <w:sz w:val="23"/>
        </w:rPr>
        <w:t>y</w:t>
      </w:r>
      <w:r>
        <w:rPr>
          <w:spacing w:val="-17"/>
          <w:sz w:val="23"/>
        </w:rPr>
        <w:t> </w:t>
      </w:r>
      <w:r>
        <w:rPr>
          <w:sz w:val="23"/>
        </w:rPr>
        <w:t>sus</w:t>
      </w:r>
      <w:r>
        <w:rPr>
          <w:spacing w:val="-17"/>
          <w:sz w:val="23"/>
        </w:rPr>
        <w:t> </w:t>
      </w:r>
      <w:r>
        <w:rPr>
          <w:sz w:val="23"/>
        </w:rPr>
        <w:t>características</w:t>
      </w:r>
      <w:r>
        <w:rPr>
          <w:spacing w:val="-17"/>
          <w:sz w:val="23"/>
        </w:rPr>
        <w:t> </w:t>
      </w:r>
      <w:r>
        <w:rPr>
          <w:sz w:val="23"/>
        </w:rPr>
        <w:t>y</w:t>
      </w:r>
      <w:r>
        <w:rPr>
          <w:spacing w:val="-17"/>
          <w:sz w:val="23"/>
        </w:rPr>
        <w:t> </w:t>
      </w:r>
      <w:r>
        <w:rPr>
          <w:sz w:val="23"/>
        </w:rPr>
        <w:t>el </w:t>
      </w:r>
      <w:r>
        <w:rPr>
          <w:w w:val="95"/>
          <w:sz w:val="23"/>
        </w:rPr>
        <w:t>rezago</w:t>
      </w:r>
      <w:r>
        <w:rPr>
          <w:spacing w:val="-10"/>
          <w:w w:val="95"/>
          <w:sz w:val="23"/>
        </w:rPr>
        <w:t> </w:t>
      </w:r>
      <w:r>
        <w:rPr>
          <w:w w:val="95"/>
          <w:sz w:val="23"/>
        </w:rPr>
        <w:t>educativo.</w:t>
      </w:r>
      <w:r>
        <w:rPr>
          <w:spacing w:val="-10"/>
          <w:w w:val="95"/>
          <w:sz w:val="23"/>
        </w:rPr>
        <w:t> </w:t>
      </w:r>
      <w:r>
        <w:rPr>
          <w:w w:val="95"/>
          <w:sz w:val="23"/>
        </w:rPr>
        <w:t>El</w:t>
      </w:r>
      <w:r>
        <w:rPr>
          <w:spacing w:val="-10"/>
          <w:w w:val="95"/>
          <w:sz w:val="23"/>
        </w:rPr>
        <w:t> </w:t>
      </w:r>
      <w:r>
        <w:rPr>
          <w:w w:val="95"/>
          <w:sz w:val="23"/>
        </w:rPr>
        <w:t>indicador</w:t>
      </w:r>
      <w:r>
        <w:rPr>
          <w:spacing w:val="-10"/>
          <w:w w:val="95"/>
          <w:sz w:val="23"/>
        </w:rPr>
        <w:t> </w:t>
      </w:r>
      <w:r>
        <w:rPr>
          <w:w w:val="95"/>
          <w:sz w:val="23"/>
        </w:rPr>
        <w:t>de</w:t>
      </w:r>
      <w:r>
        <w:rPr>
          <w:spacing w:val="-10"/>
          <w:w w:val="95"/>
          <w:sz w:val="23"/>
        </w:rPr>
        <w:t> </w:t>
      </w:r>
      <w:r>
        <w:rPr>
          <w:w w:val="95"/>
          <w:sz w:val="23"/>
        </w:rPr>
        <w:t>privación</w:t>
      </w:r>
      <w:r>
        <w:rPr>
          <w:spacing w:val="-10"/>
          <w:w w:val="95"/>
          <w:sz w:val="23"/>
        </w:rPr>
        <w:t> </w:t>
      </w:r>
      <w:r>
        <w:rPr>
          <w:w w:val="95"/>
          <w:sz w:val="23"/>
        </w:rPr>
        <w:t>social</w:t>
      </w:r>
      <w:r>
        <w:rPr>
          <w:spacing w:val="-10"/>
          <w:w w:val="95"/>
          <w:sz w:val="23"/>
        </w:rPr>
        <w:t> </w:t>
      </w:r>
      <w:r>
        <w:rPr>
          <w:w w:val="95"/>
          <w:sz w:val="23"/>
        </w:rPr>
        <w:t>permite</w:t>
      </w:r>
      <w:r>
        <w:rPr>
          <w:spacing w:val="-10"/>
          <w:w w:val="95"/>
          <w:sz w:val="23"/>
        </w:rPr>
        <w:t> </w:t>
      </w:r>
      <w:r>
        <w:rPr>
          <w:w w:val="95"/>
          <w:sz w:val="23"/>
        </w:rPr>
        <w:t>sumarse</w:t>
      </w:r>
      <w:r>
        <w:rPr>
          <w:spacing w:val="-10"/>
          <w:w w:val="95"/>
          <w:sz w:val="23"/>
        </w:rPr>
        <w:t> </w:t>
      </w:r>
      <w:r>
        <w:rPr>
          <w:w w:val="95"/>
          <w:sz w:val="23"/>
        </w:rPr>
        <w:t>a</w:t>
      </w:r>
      <w:r>
        <w:rPr>
          <w:spacing w:val="-10"/>
          <w:w w:val="95"/>
          <w:sz w:val="23"/>
        </w:rPr>
        <w:t> </w:t>
      </w:r>
      <w:r>
        <w:rPr>
          <w:w w:val="95"/>
          <w:sz w:val="23"/>
        </w:rPr>
        <w:t>otros</w:t>
      </w:r>
      <w:r>
        <w:rPr>
          <w:spacing w:val="-10"/>
          <w:w w:val="95"/>
          <w:sz w:val="23"/>
        </w:rPr>
        <w:t> </w:t>
      </w:r>
      <w:r>
        <w:rPr>
          <w:w w:val="95"/>
          <w:sz w:val="23"/>
        </w:rPr>
        <w:t>indicadores de</w:t>
      </w:r>
      <w:r>
        <w:rPr>
          <w:spacing w:val="-7"/>
          <w:w w:val="95"/>
          <w:sz w:val="23"/>
        </w:rPr>
        <w:t> </w:t>
      </w:r>
      <w:r>
        <w:rPr>
          <w:w w:val="95"/>
          <w:sz w:val="23"/>
        </w:rPr>
        <w:t>carencia</w:t>
      </w:r>
      <w:r>
        <w:rPr>
          <w:spacing w:val="-7"/>
          <w:w w:val="95"/>
          <w:sz w:val="23"/>
        </w:rPr>
        <w:t> </w:t>
      </w:r>
      <w:r>
        <w:rPr>
          <w:w w:val="95"/>
          <w:sz w:val="23"/>
        </w:rPr>
        <w:t>social</w:t>
      </w:r>
      <w:r>
        <w:rPr>
          <w:spacing w:val="-7"/>
          <w:w w:val="95"/>
          <w:sz w:val="23"/>
        </w:rPr>
        <w:t> </w:t>
      </w:r>
      <w:r>
        <w:rPr>
          <w:w w:val="95"/>
          <w:sz w:val="23"/>
        </w:rPr>
        <w:t>para</w:t>
      </w:r>
      <w:r>
        <w:rPr>
          <w:spacing w:val="-7"/>
          <w:w w:val="95"/>
          <w:sz w:val="23"/>
        </w:rPr>
        <w:t> </w:t>
      </w:r>
      <w:r>
        <w:rPr>
          <w:w w:val="95"/>
          <w:sz w:val="23"/>
        </w:rPr>
        <w:t>evaluar</w:t>
      </w:r>
      <w:r>
        <w:rPr>
          <w:spacing w:val="-7"/>
          <w:w w:val="95"/>
          <w:sz w:val="23"/>
        </w:rPr>
        <w:t> </w:t>
      </w:r>
      <w:r>
        <w:rPr>
          <w:w w:val="95"/>
          <w:sz w:val="23"/>
        </w:rPr>
        <w:t>la</w:t>
      </w:r>
      <w:r>
        <w:rPr>
          <w:spacing w:val="-7"/>
          <w:w w:val="95"/>
          <w:sz w:val="23"/>
        </w:rPr>
        <w:t> </w:t>
      </w:r>
      <w:r>
        <w:rPr>
          <w:w w:val="95"/>
          <w:sz w:val="23"/>
        </w:rPr>
        <w:t>pobreza.</w:t>
      </w:r>
    </w:p>
    <w:p>
      <w:pPr>
        <w:pStyle w:val="BodyText"/>
        <w:spacing w:before="8"/>
        <w:rPr>
          <w:sz w:val="18"/>
        </w:rPr>
      </w:pPr>
    </w:p>
    <w:p>
      <w:pPr>
        <w:spacing w:after="0"/>
        <w:rPr>
          <w:sz w:val="18"/>
        </w:rPr>
        <w:sectPr>
          <w:pgSz w:w="9640" w:h="13040"/>
          <w:pgMar w:header="794" w:footer="533" w:top="980" w:bottom="720" w:left="960" w:right="960"/>
        </w:sectPr>
      </w:pPr>
    </w:p>
    <w:p>
      <w:pPr>
        <w:spacing w:before="67"/>
        <w:ind w:left="1334" w:right="0" w:firstLine="0"/>
        <w:jc w:val="center"/>
        <w:rPr>
          <w:b/>
          <w:sz w:val="19"/>
        </w:rPr>
      </w:pPr>
      <w:r>
        <w:rPr>
          <w:b/>
          <w:w w:val="95"/>
          <w:sz w:val="19"/>
        </w:rPr>
        <w:t>Cuadro 3</w:t>
      </w:r>
    </w:p>
    <w:p>
      <w:pPr>
        <w:spacing w:before="41"/>
        <w:ind w:left="1334" w:right="0" w:firstLine="0"/>
        <w:jc w:val="center"/>
        <w:rPr>
          <w:b/>
          <w:sz w:val="19"/>
        </w:rPr>
      </w:pPr>
      <w:r>
        <w:rPr>
          <w:b/>
          <w:w w:val="95"/>
          <w:sz w:val="19"/>
        </w:rPr>
        <w:t>Población indígena con privaciones sociales, en situación</w:t>
      </w:r>
    </w:p>
    <w:p>
      <w:pPr>
        <w:spacing w:before="41"/>
        <w:ind w:left="1335" w:right="0" w:firstLine="0"/>
        <w:jc w:val="center"/>
        <w:rPr>
          <w:b/>
          <w:sz w:val="19"/>
        </w:rPr>
      </w:pPr>
      <w:r>
        <w:rPr/>
        <w:pict>
          <v:group style="position:absolute;margin-left:54.377499pt;margin-top:14.927148pt;width:373.15pt;height:.5pt;mso-position-horizontal-relative:page;mso-position-vertical-relative:paragraph;z-index:1408" coordorigin="1088,299" coordsize="7463,10">
            <v:line style="position:absolute" from="1093,304" to="5656,304" stroked="true" strokeweight=".5pt" strokecolor="#000000"/>
            <v:line style="position:absolute" from="5656,304" to="7055,304" stroked="true" strokeweight=".5pt" strokecolor="#000000"/>
            <v:line style="position:absolute" from="7055,304" to="8545,304" stroked="true" strokeweight=".5pt" strokecolor="#000000"/>
            <w10:wrap type="none"/>
          </v:group>
        </w:pict>
      </w:r>
      <w:r>
        <w:rPr>
          <w:b/>
          <w:w w:val="95"/>
          <w:sz w:val="19"/>
        </w:rPr>
        <w:t>de</w:t>
      </w:r>
      <w:r>
        <w:rPr>
          <w:b/>
          <w:spacing w:val="-11"/>
          <w:w w:val="95"/>
          <w:sz w:val="19"/>
        </w:rPr>
        <w:t> </w:t>
      </w:r>
      <w:r>
        <w:rPr>
          <w:b/>
          <w:w w:val="95"/>
          <w:sz w:val="19"/>
        </w:rPr>
        <w:t>pobreza</w:t>
      </w:r>
      <w:r>
        <w:rPr>
          <w:b/>
          <w:spacing w:val="-11"/>
          <w:w w:val="95"/>
          <w:sz w:val="19"/>
        </w:rPr>
        <w:t> </w:t>
      </w:r>
      <w:r>
        <w:rPr>
          <w:b/>
          <w:w w:val="95"/>
          <w:sz w:val="19"/>
        </w:rPr>
        <w:t>por</w:t>
      </w:r>
      <w:r>
        <w:rPr>
          <w:b/>
          <w:spacing w:val="-11"/>
          <w:w w:val="95"/>
          <w:sz w:val="19"/>
        </w:rPr>
        <w:t> </w:t>
      </w:r>
      <w:r>
        <w:rPr>
          <w:b/>
          <w:w w:val="95"/>
          <w:sz w:val="19"/>
        </w:rPr>
        <w:t>ingresos</w:t>
      </w:r>
      <w:r>
        <w:rPr>
          <w:b/>
          <w:spacing w:val="24"/>
          <w:w w:val="95"/>
          <w:sz w:val="19"/>
        </w:rPr>
        <w:t> </w:t>
      </w:r>
      <w:r>
        <w:rPr>
          <w:b/>
          <w:w w:val="95"/>
          <w:sz w:val="19"/>
        </w:rPr>
        <w:t>y</w:t>
      </w:r>
      <w:r>
        <w:rPr>
          <w:b/>
          <w:spacing w:val="-11"/>
          <w:w w:val="95"/>
          <w:sz w:val="19"/>
        </w:rPr>
        <w:t> </w:t>
      </w:r>
      <w:r>
        <w:rPr>
          <w:b/>
          <w:w w:val="95"/>
          <w:sz w:val="19"/>
        </w:rPr>
        <w:t>pobreza</w:t>
      </w:r>
      <w:r>
        <w:rPr>
          <w:b/>
          <w:spacing w:val="-11"/>
          <w:w w:val="95"/>
          <w:sz w:val="19"/>
        </w:rPr>
        <w:t> </w:t>
      </w:r>
      <w:r>
        <w:rPr>
          <w:b/>
          <w:w w:val="95"/>
          <w:sz w:val="19"/>
        </w:rPr>
        <w:t>multidimensional,</w:t>
      </w:r>
      <w:r>
        <w:rPr>
          <w:b/>
          <w:spacing w:val="-11"/>
          <w:w w:val="95"/>
          <w:sz w:val="19"/>
        </w:rPr>
        <w:t> </w:t>
      </w:r>
      <w:r>
        <w:rPr>
          <w:b/>
          <w:w w:val="95"/>
          <w:sz w:val="19"/>
        </w:rPr>
        <w:t>México</w:t>
      </w:r>
      <w:r>
        <w:rPr>
          <w:b/>
          <w:spacing w:val="-11"/>
          <w:w w:val="95"/>
          <w:sz w:val="19"/>
        </w:rPr>
        <w:t> </w:t>
      </w:r>
      <w:r>
        <w:rPr>
          <w:b/>
          <w:w w:val="95"/>
          <w:sz w:val="19"/>
        </w:rPr>
        <w:t>2008</w:t>
      </w:r>
    </w:p>
    <w:p>
      <w:pPr>
        <w:tabs>
          <w:tab w:pos="4796" w:val="left" w:leader="none"/>
        </w:tabs>
        <w:spacing w:before="87"/>
        <w:ind w:left="2110" w:right="0" w:firstLine="0"/>
        <w:jc w:val="left"/>
        <w:rPr>
          <w:i/>
          <w:sz w:val="17"/>
        </w:rPr>
      </w:pPr>
      <w:r>
        <w:rPr>
          <w:i/>
          <w:color w:val="333333"/>
          <w:sz w:val="17"/>
        </w:rPr>
        <w:t>Indicador</w:t>
        <w:tab/>
      </w:r>
      <w:r>
        <w:rPr>
          <w:i/>
          <w:color w:val="333333"/>
          <w:w w:val="90"/>
          <w:sz w:val="17"/>
        </w:rPr>
        <w:t>Población</w:t>
      </w:r>
      <w:r>
        <w:rPr>
          <w:i/>
          <w:color w:val="333333"/>
          <w:spacing w:val="-6"/>
          <w:w w:val="90"/>
          <w:sz w:val="17"/>
        </w:rPr>
        <w:t> </w:t>
      </w:r>
      <w:r>
        <w:rPr>
          <w:i/>
          <w:color w:val="333333"/>
          <w:w w:val="90"/>
          <w:sz w:val="17"/>
        </w:rPr>
        <w:t>indígena</w:t>
      </w:r>
    </w:p>
    <w:p>
      <w:pPr>
        <w:pStyle w:val="BodyText"/>
        <w:rPr>
          <w:i/>
          <w:sz w:val="16"/>
        </w:rPr>
      </w:pPr>
      <w:r>
        <w:rPr/>
        <w:br w:type="column"/>
      </w:r>
      <w:r>
        <w:rPr>
          <w:i/>
          <w:sz w:val="16"/>
        </w:rPr>
      </w:r>
    </w:p>
    <w:p>
      <w:pPr>
        <w:pStyle w:val="BodyText"/>
        <w:rPr>
          <w:i/>
          <w:sz w:val="16"/>
        </w:rPr>
      </w:pPr>
    </w:p>
    <w:p>
      <w:pPr>
        <w:pStyle w:val="BodyText"/>
        <w:rPr>
          <w:i/>
          <w:sz w:val="16"/>
        </w:rPr>
      </w:pPr>
    </w:p>
    <w:p>
      <w:pPr>
        <w:pStyle w:val="BodyText"/>
        <w:rPr>
          <w:i/>
          <w:sz w:val="16"/>
        </w:rPr>
      </w:pPr>
    </w:p>
    <w:p>
      <w:pPr>
        <w:pStyle w:val="BodyText"/>
        <w:spacing w:before="7"/>
        <w:rPr>
          <w:i/>
          <w:sz w:val="13"/>
        </w:rPr>
      </w:pPr>
    </w:p>
    <w:p>
      <w:pPr>
        <w:spacing w:before="0"/>
        <w:ind w:left="-15" w:right="0" w:firstLine="0"/>
        <w:jc w:val="left"/>
        <w:rPr>
          <w:i/>
          <w:sz w:val="17"/>
        </w:rPr>
      </w:pPr>
      <w:r>
        <w:rPr>
          <w:i/>
          <w:color w:val="333333"/>
          <w:w w:val="85"/>
          <w:sz w:val="17"/>
        </w:rPr>
        <w:t>Porcentaje del</w:t>
      </w:r>
    </w:p>
    <w:p>
      <w:pPr>
        <w:spacing w:after="0"/>
        <w:jc w:val="left"/>
        <w:rPr>
          <w:sz w:val="17"/>
        </w:rPr>
        <w:sectPr>
          <w:type w:val="continuous"/>
          <w:pgSz w:w="9640" w:h="13040"/>
          <w:pgMar w:top="1200" w:bottom="280" w:left="960" w:right="960"/>
          <w:cols w:num="2" w:equalWidth="0">
            <w:col w:w="6383" w:space="40"/>
            <w:col w:w="1297"/>
          </w:cols>
        </w:sectPr>
      </w:pPr>
    </w:p>
    <w:p>
      <w:pPr>
        <w:pStyle w:val="BodyText"/>
        <w:rPr>
          <w:i/>
          <w:sz w:val="16"/>
        </w:rPr>
      </w:pPr>
    </w:p>
    <w:p>
      <w:pPr>
        <w:pStyle w:val="BodyText"/>
        <w:rPr>
          <w:i/>
          <w:sz w:val="16"/>
        </w:rPr>
      </w:pPr>
    </w:p>
    <w:p>
      <w:pPr>
        <w:pStyle w:val="BodyText"/>
        <w:spacing w:before="5"/>
        <w:rPr>
          <w:i/>
          <w:sz w:val="17"/>
        </w:rPr>
      </w:pPr>
    </w:p>
    <w:p>
      <w:pPr>
        <w:spacing w:before="0"/>
        <w:ind w:left="0" w:right="0" w:firstLine="0"/>
        <w:jc w:val="right"/>
        <w:rPr>
          <w:sz w:val="10"/>
        </w:rPr>
      </w:pPr>
      <w:r>
        <w:rPr/>
        <w:pict>
          <v:group style="position:absolute;margin-left:54.502499pt;margin-top:-2.405459pt;width:372.9pt;height:.25pt;mso-position-horizontal-relative:page;mso-position-vertical-relative:paragraph;z-index:-143488" coordorigin="1090,-48" coordsize="7458,5">
            <v:line style="position:absolute" from="1093,-46" to="5656,-46" stroked="true" strokeweight=".25pt" strokecolor="#000000"/>
            <v:line style="position:absolute" from="5656,-46" to="7055,-46" stroked="true" strokeweight=".25pt" strokecolor="#000000"/>
            <v:line style="position:absolute" from="7055,-46" to="8545,-46" stroked="true" strokeweight=".25pt" strokecolor="#000000"/>
            <w10:wrap type="none"/>
          </v:group>
        </w:pict>
      </w:r>
      <w:r>
        <w:rPr>
          <w:color w:val="333333"/>
          <w:w w:val="90"/>
          <w:sz w:val="17"/>
        </w:rPr>
        <w:t>Ingresos</w:t>
      </w:r>
      <w:r>
        <w:rPr>
          <w:color w:val="333333"/>
          <w:w w:val="90"/>
          <w:position w:val="6"/>
          <w:sz w:val="10"/>
        </w:rPr>
        <w:t>1</w:t>
      </w:r>
    </w:p>
    <w:p>
      <w:pPr>
        <w:spacing w:before="44"/>
        <w:ind w:left="0" w:right="0" w:firstLine="0"/>
        <w:jc w:val="right"/>
        <w:rPr>
          <w:i/>
          <w:sz w:val="17"/>
        </w:rPr>
      </w:pPr>
      <w:r>
        <w:rPr/>
        <w:br w:type="column"/>
      </w:r>
      <w:r>
        <w:rPr>
          <w:i/>
          <w:color w:val="333333"/>
          <w:w w:val="90"/>
          <w:sz w:val="17"/>
        </w:rPr>
        <w:t>(en millones)</w:t>
      </w:r>
    </w:p>
    <w:p>
      <w:pPr>
        <w:spacing w:line="295" w:lineRule="auto" w:before="44"/>
        <w:ind w:left="728" w:right="0" w:hanging="282"/>
        <w:jc w:val="left"/>
        <w:rPr>
          <w:i/>
          <w:sz w:val="17"/>
        </w:rPr>
      </w:pPr>
      <w:r>
        <w:rPr/>
        <w:br w:type="column"/>
      </w:r>
      <w:r>
        <w:rPr>
          <w:i/>
          <w:color w:val="333333"/>
          <w:w w:val="90"/>
          <w:sz w:val="17"/>
        </w:rPr>
        <w:t>total de población </w:t>
      </w:r>
      <w:r>
        <w:rPr>
          <w:i/>
          <w:color w:val="333333"/>
          <w:sz w:val="17"/>
        </w:rPr>
        <w:t>indígena</w:t>
      </w:r>
    </w:p>
    <w:p>
      <w:pPr>
        <w:spacing w:after="0" w:line="295" w:lineRule="auto"/>
        <w:jc w:val="left"/>
        <w:rPr>
          <w:sz w:val="17"/>
        </w:rPr>
        <w:sectPr>
          <w:type w:val="continuous"/>
          <w:pgSz w:w="9640" w:h="13040"/>
          <w:pgMar w:top="1200" w:bottom="280" w:left="960" w:right="960"/>
          <w:cols w:num="3" w:equalWidth="0">
            <w:col w:w="2707" w:space="163"/>
            <w:col w:w="2930" w:space="40"/>
            <w:col w:w="1880"/>
          </w:cols>
        </w:sectPr>
      </w:pPr>
    </w:p>
    <w:p>
      <w:pPr>
        <w:tabs>
          <w:tab w:pos="5289" w:val="left" w:leader="none"/>
          <w:tab w:pos="6989" w:val="right" w:leader="none"/>
        </w:tabs>
        <w:spacing w:before="88"/>
        <w:ind w:left="212" w:right="0" w:firstLine="0"/>
        <w:jc w:val="left"/>
        <w:rPr>
          <w:sz w:val="17"/>
        </w:rPr>
      </w:pPr>
      <w:r>
        <w:rPr>
          <w:color w:val="333333"/>
          <w:sz w:val="17"/>
        </w:rPr>
        <w:t>Pobreza</w:t>
      </w:r>
      <w:r>
        <w:rPr>
          <w:color w:val="333333"/>
          <w:spacing w:val="-21"/>
          <w:sz w:val="17"/>
        </w:rPr>
        <w:t> </w:t>
      </w:r>
      <w:r>
        <w:rPr>
          <w:color w:val="333333"/>
          <w:sz w:val="17"/>
        </w:rPr>
        <w:t>por</w:t>
      </w:r>
      <w:r>
        <w:rPr>
          <w:color w:val="333333"/>
          <w:spacing w:val="-21"/>
          <w:sz w:val="17"/>
        </w:rPr>
        <w:t> </w:t>
      </w:r>
      <w:r>
        <w:rPr>
          <w:color w:val="333333"/>
          <w:sz w:val="17"/>
        </w:rPr>
        <w:t>ingresos</w:t>
        <w:tab/>
        <w:t>8.2</w:t>
        <w:tab/>
        <w:t>72.6</w:t>
      </w:r>
    </w:p>
    <w:p>
      <w:pPr>
        <w:tabs>
          <w:tab w:pos="5289" w:val="left" w:leader="none"/>
          <w:tab w:pos="6691" w:val="left" w:leader="none"/>
        </w:tabs>
        <w:spacing w:before="88"/>
        <w:ind w:left="212" w:right="98" w:firstLine="0"/>
        <w:jc w:val="left"/>
        <w:rPr>
          <w:sz w:val="17"/>
        </w:rPr>
      </w:pPr>
      <w:r>
        <w:rPr>
          <w:color w:val="333333"/>
          <w:sz w:val="17"/>
        </w:rPr>
        <w:t>Pobreza</w:t>
      </w:r>
      <w:r>
        <w:rPr>
          <w:color w:val="333333"/>
          <w:spacing w:val="-23"/>
          <w:sz w:val="17"/>
        </w:rPr>
        <w:t> </w:t>
      </w:r>
      <w:r>
        <w:rPr>
          <w:color w:val="333333"/>
          <w:sz w:val="17"/>
        </w:rPr>
        <w:t>extrema</w:t>
      </w:r>
      <w:r>
        <w:rPr>
          <w:color w:val="333333"/>
          <w:spacing w:val="-23"/>
          <w:sz w:val="17"/>
        </w:rPr>
        <w:t> </w:t>
      </w:r>
      <w:r>
        <w:rPr>
          <w:color w:val="333333"/>
          <w:sz w:val="17"/>
        </w:rPr>
        <w:t>por</w:t>
      </w:r>
      <w:r>
        <w:rPr>
          <w:color w:val="333333"/>
          <w:spacing w:val="-23"/>
          <w:sz w:val="17"/>
        </w:rPr>
        <w:t> </w:t>
      </w:r>
      <w:r>
        <w:rPr>
          <w:color w:val="333333"/>
          <w:sz w:val="17"/>
        </w:rPr>
        <w:t>ingresos</w:t>
        <w:tab/>
        <w:t>4.3</w:t>
        <w:tab/>
        <w:t>38.0</w:t>
      </w:r>
    </w:p>
    <w:p>
      <w:pPr>
        <w:spacing w:before="88" w:after="32"/>
        <w:ind w:left="1559" w:right="98" w:firstLine="0"/>
        <w:jc w:val="left"/>
        <w:rPr>
          <w:sz w:val="17"/>
        </w:rPr>
      </w:pPr>
      <w:r>
        <w:rPr>
          <w:color w:val="333333"/>
          <w:w w:val="95"/>
          <w:sz w:val="17"/>
        </w:rPr>
        <w:t>Pobreza multidimensional</w:t>
      </w:r>
    </w:p>
    <w:tbl>
      <w:tblPr>
        <w:tblW w:w="0" w:type="auto"/>
        <w:jc w:val="left"/>
        <w:tblInd w:w="1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99"/>
        <w:gridCol w:w="1165"/>
        <w:gridCol w:w="1488"/>
      </w:tblGrid>
      <w:tr>
        <w:trPr>
          <w:trHeight w:val="313" w:hRule="exact"/>
        </w:trPr>
        <w:tc>
          <w:tcPr>
            <w:tcW w:w="4799" w:type="dxa"/>
          </w:tcPr>
          <w:p>
            <w:pPr>
              <w:pStyle w:val="TableParagraph"/>
              <w:spacing w:before="57"/>
              <w:ind w:left="80"/>
              <w:jc w:val="left"/>
              <w:rPr>
                <w:sz w:val="10"/>
              </w:rPr>
            </w:pPr>
            <w:r>
              <w:rPr>
                <w:color w:val="333333"/>
                <w:sz w:val="17"/>
              </w:rPr>
              <w:t>Población en situación de pobreza multidimensional</w:t>
            </w:r>
            <w:r>
              <w:rPr>
                <w:color w:val="333333"/>
                <w:position w:val="6"/>
                <w:sz w:val="10"/>
              </w:rPr>
              <w:t>2</w:t>
            </w:r>
          </w:p>
        </w:tc>
        <w:tc>
          <w:tcPr>
            <w:tcW w:w="1165" w:type="dxa"/>
          </w:tcPr>
          <w:p>
            <w:pPr>
              <w:pStyle w:val="TableParagraph"/>
              <w:spacing w:before="57"/>
              <w:ind w:left="357"/>
              <w:jc w:val="left"/>
              <w:rPr>
                <w:sz w:val="17"/>
              </w:rPr>
            </w:pPr>
            <w:r>
              <w:rPr>
                <w:color w:val="333333"/>
                <w:sz w:val="17"/>
              </w:rPr>
              <w:t>8.0</w:t>
            </w:r>
          </w:p>
        </w:tc>
        <w:tc>
          <w:tcPr>
            <w:tcW w:w="1488" w:type="dxa"/>
          </w:tcPr>
          <w:p>
            <w:pPr>
              <w:pStyle w:val="TableParagraph"/>
              <w:spacing w:before="57"/>
              <w:ind w:left="594"/>
              <w:jc w:val="left"/>
              <w:rPr>
                <w:sz w:val="17"/>
              </w:rPr>
            </w:pPr>
            <w:r>
              <w:rPr>
                <w:color w:val="333333"/>
                <w:sz w:val="17"/>
              </w:rPr>
              <w:t>70.9</w:t>
            </w:r>
          </w:p>
        </w:tc>
      </w:tr>
      <w:tr>
        <w:trPr>
          <w:trHeight w:val="286" w:hRule="exact"/>
        </w:trPr>
        <w:tc>
          <w:tcPr>
            <w:tcW w:w="4799" w:type="dxa"/>
          </w:tcPr>
          <w:p>
            <w:pPr>
              <w:pStyle w:val="TableParagraph"/>
              <w:spacing w:before="29"/>
              <w:ind w:left="79"/>
              <w:jc w:val="left"/>
              <w:rPr>
                <w:sz w:val="10"/>
              </w:rPr>
            </w:pPr>
            <w:r>
              <w:rPr>
                <w:color w:val="333333"/>
                <w:sz w:val="17"/>
              </w:rPr>
              <w:t>Población en situación de pobreza multidimensional extrema</w:t>
            </w:r>
            <w:r>
              <w:rPr>
                <w:color w:val="333333"/>
                <w:position w:val="6"/>
                <w:sz w:val="10"/>
              </w:rPr>
              <w:t>3</w:t>
            </w:r>
          </w:p>
        </w:tc>
        <w:tc>
          <w:tcPr>
            <w:tcW w:w="1165" w:type="dxa"/>
          </w:tcPr>
          <w:p>
            <w:pPr>
              <w:pStyle w:val="TableParagraph"/>
              <w:spacing w:before="29"/>
              <w:ind w:left="357"/>
              <w:jc w:val="left"/>
              <w:rPr>
                <w:sz w:val="17"/>
              </w:rPr>
            </w:pPr>
            <w:r>
              <w:rPr>
                <w:color w:val="333333"/>
                <w:sz w:val="17"/>
              </w:rPr>
              <w:t>3.6</w:t>
            </w:r>
          </w:p>
        </w:tc>
        <w:tc>
          <w:tcPr>
            <w:tcW w:w="1488" w:type="dxa"/>
          </w:tcPr>
          <w:p>
            <w:pPr>
              <w:pStyle w:val="TableParagraph"/>
              <w:spacing w:before="29"/>
              <w:ind w:left="594"/>
              <w:jc w:val="left"/>
              <w:rPr>
                <w:sz w:val="17"/>
              </w:rPr>
            </w:pPr>
            <w:r>
              <w:rPr>
                <w:color w:val="333333"/>
                <w:sz w:val="17"/>
              </w:rPr>
              <w:t>31.9</w:t>
            </w:r>
          </w:p>
        </w:tc>
      </w:tr>
      <w:tr>
        <w:trPr>
          <w:trHeight w:val="284" w:hRule="exact"/>
        </w:trPr>
        <w:tc>
          <w:tcPr>
            <w:tcW w:w="4799" w:type="dxa"/>
          </w:tcPr>
          <w:p>
            <w:pPr>
              <w:pStyle w:val="TableParagraph"/>
              <w:ind w:left="79"/>
              <w:jc w:val="left"/>
              <w:rPr>
                <w:sz w:val="17"/>
              </w:rPr>
            </w:pPr>
            <w:r>
              <w:rPr>
                <w:color w:val="333333"/>
                <w:sz w:val="17"/>
              </w:rPr>
              <w:t>Población que no se encuentra en situación de pobreza por ingresos</w:t>
            </w:r>
          </w:p>
        </w:tc>
        <w:tc>
          <w:tcPr>
            <w:tcW w:w="1165" w:type="dxa"/>
          </w:tcPr>
          <w:p>
            <w:pPr>
              <w:pStyle w:val="TableParagraph"/>
              <w:ind w:left="357"/>
              <w:jc w:val="left"/>
              <w:rPr>
                <w:sz w:val="17"/>
              </w:rPr>
            </w:pPr>
            <w:r>
              <w:rPr>
                <w:color w:val="333333"/>
                <w:sz w:val="17"/>
              </w:rPr>
              <w:t>3.1</w:t>
            </w:r>
          </w:p>
        </w:tc>
        <w:tc>
          <w:tcPr>
            <w:tcW w:w="1488" w:type="dxa"/>
          </w:tcPr>
          <w:p>
            <w:pPr>
              <w:pStyle w:val="TableParagraph"/>
              <w:ind w:left="594"/>
              <w:jc w:val="left"/>
              <w:rPr>
                <w:sz w:val="17"/>
              </w:rPr>
            </w:pPr>
            <w:r>
              <w:rPr>
                <w:color w:val="333333"/>
                <w:sz w:val="17"/>
              </w:rPr>
              <w:t>27.4</w:t>
            </w:r>
          </w:p>
        </w:tc>
      </w:tr>
      <w:tr>
        <w:trPr>
          <w:trHeight w:val="227" w:hRule="exact"/>
        </w:trPr>
        <w:tc>
          <w:tcPr>
            <w:tcW w:w="4799" w:type="dxa"/>
          </w:tcPr>
          <w:p>
            <w:pPr>
              <w:pStyle w:val="TableParagraph"/>
              <w:ind w:left="79"/>
              <w:jc w:val="left"/>
              <w:rPr>
                <w:sz w:val="17"/>
              </w:rPr>
            </w:pPr>
            <w:r>
              <w:rPr>
                <w:color w:val="333333"/>
                <w:w w:val="95"/>
                <w:sz w:val="17"/>
              </w:rPr>
              <w:t>Población total</w:t>
            </w:r>
          </w:p>
        </w:tc>
        <w:tc>
          <w:tcPr>
            <w:tcW w:w="1165" w:type="dxa"/>
          </w:tcPr>
          <w:p>
            <w:pPr>
              <w:pStyle w:val="TableParagraph"/>
              <w:ind w:left="315"/>
              <w:jc w:val="left"/>
              <w:rPr>
                <w:sz w:val="17"/>
              </w:rPr>
            </w:pPr>
            <w:r>
              <w:rPr>
                <w:color w:val="333333"/>
                <w:sz w:val="17"/>
              </w:rPr>
              <w:t>11.3</w:t>
            </w:r>
          </w:p>
        </w:tc>
        <w:tc>
          <w:tcPr>
            <w:tcW w:w="1488" w:type="dxa"/>
          </w:tcPr>
          <w:p>
            <w:pPr>
              <w:pStyle w:val="TableParagraph"/>
              <w:ind w:left="552"/>
              <w:jc w:val="left"/>
              <w:rPr>
                <w:sz w:val="17"/>
              </w:rPr>
            </w:pPr>
            <w:r>
              <w:rPr>
                <w:color w:val="333333"/>
                <w:sz w:val="17"/>
              </w:rPr>
              <w:t>100.0</w:t>
            </w:r>
          </w:p>
        </w:tc>
      </w:tr>
      <w:tr>
        <w:trPr>
          <w:trHeight w:val="341" w:hRule="exact"/>
        </w:trPr>
        <w:tc>
          <w:tcPr>
            <w:tcW w:w="4799" w:type="dxa"/>
          </w:tcPr>
          <w:p>
            <w:pPr>
              <w:pStyle w:val="TableParagraph"/>
              <w:spacing w:before="84"/>
              <w:ind w:left="1745" w:right="1978"/>
              <w:jc w:val="center"/>
              <w:rPr>
                <w:sz w:val="17"/>
              </w:rPr>
            </w:pPr>
            <w:r>
              <w:rPr>
                <w:color w:val="333333"/>
                <w:w w:val="95"/>
                <w:sz w:val="17"/>
              </w:rPr>
              <w:t>Privación social</w:t>
            </w:r>
          </w:p>
        </w:tc>
        <w:tc>
          <w:tcPr>
            <w:tcW w:w="1165" w:type="dxa"/>
          </w:tcPr>
          <w:p>
            <w:pPr/>
          </w:p>
        </w:tc>
        <w:tc>
          <w:tcPr>
            <w:tcW w:w="1488" w:type="dxa"/>
          </w:tcPr>
          <w:p>
            <w:pPr/>
          </w:p>
        </w:tc>
      </w:tr>
      <w:tr>
        <w:trPr>
          <w:trHeight w:val="284" w:hRule="exact"/>
        </w:trPr>
        <w:tc>
          <w:tcPr>
            <w:tcW w:w="4799" w:type="dxa"/>
          </w:tcPr>
          <w:p>
            <w:pPr>
              <w:pStyle w:val="TableParagraph"/>
              <w:ind w:left="79"/>
              <w:jc w:val="left"/>
              <w:rPr>
                <w:sz w:val="17"/>
              </w:rPr>
            </w:pPr>
            <w:r>
              <w:rPr>
                <w:color w:val="333333"/>
                <w:sz w:val="17"/>
              </w:rPr>
              <w:t>Población con al menos una carencia social</w:t>
            </w:r>
          </w:p>
        </w:tc>
        <w:tc>
          <w:tcPr>
            <w:tcW w:w="1165" w:type="dxa"/>
          </w:tcPr>
          <w:p>
            <w:pPr>
              <w:pStyle w:val="TableParagraph"/>
              <w:ind w:left="315"/>
              <w:jc w:val="left"/>
              <w:rPr>
                <w:sz w:val="17"/>
              </w:rPr>
            </w:pPr>
            <w:r>
              <w:rPr>
                <w:color w:val="333333"/>
                <w:sz w:val="17"/>
              </w:rPr>
              <w:t>10.6</w:t>
            </w:r>
          </w:p>
        </w:tc>
        <w:tc>
          <w:tcPr>
            <w:tcW w:w="1488" w:type="dxa"/>
          </w:tcPr>
          <w:p>
            <w:pPr>
              <w:pStyle w:val="TableParagraph"/>
              <w:ind w:left="594"/>
              <w:jc w:val="left"/>
              <w:rPr>
                <w:sz w:val="17"/>
              </w:rPr>
            </w:pPr>
            <w:r>
              <w:rPr>
                <w:color w:val="333333"/>
                <w:sz w:val="17"/>
              </w:rPr>
              <w:t>93.9</w:t>
            </w:r>
          </w:p>
        </w:tc>
      </w:tr>
      <w:tr>
        <w:trPr>
          <w:trHeight w:val="266" w:hRule="exact"/>
        </w:trPr>
        <w:tc>
          <w:tcPr>
            <w:tcW w:w="4799" w:type="dxa"/>
            <w:tcBorders>
              <w:bottom w:val="single" w:sz="4" w:space="0" w:color="000000"/>
            </w:tcBorders>
          </w:tcPr>
          <w:p>
            <w:pPr>
              <w:pStyle w:val="TableParagraph"/>
              <w:ind w:left="79"/>
              <w:jc w:val="left"/>
              <w:rPr>
                <w:sz w:val="17"/>
              </w:rPr>
            </w:pPr>
            <w:r>
              <w:rPr>
                <w:color w:val="333333"/>
                <w:w w:val="95"/>
                <w:sz w:val="17"/>
              </w:rPr>
              <w:t>Población con al menos tres carencias sociales</w:t>
            </w:r>
          </w:p>
        </w:tc>
        <w:tc>
          <w:tcPr>
            <w:tcW w:w="1165" w:type="dxa"/>
            <w:tcBorders>
              <w:bottom w:val="single" w:sz="4" w:space="0" w:color="000000"/>
            </w:tcBorders>
          </w:tcPr>
          <w:p>
            <w:pPr>
              <w:pStyle w:val="TableParagraph"/>
              <w:ind w:left="357"/>
              <w:jc w:val="left"/>
              <w:rPr>
                <w:sz w:val="17"/>
              </w:rPr>
            </w:pPr>
            <w:r>
              <w:rPr>
                <w:color w:val="333333"/>
                <w:sz w:val="17"/>
              </w:rPr>
              <w:t>7.3</w:t>
            </w:r>
          </w:p>
        </w:tc>
        <w:tc>
          <w:tcPr>
            <w:tcW w:w="1488" w:type="dxa"/>
            <w:tcBorders>
              <w:bottom w:val="single" w:sz="4" w:space="0" w:color="000000"/>
            </w:tcBorders>
          </w:tcPr>
          <w:p>
            <w:pPr>
              <w:pStyle w:val="TableParagraph"/>
              <w:ind w:left="594"/>
              <w:jc w:val="left"/>
              <w:rPr>
                <w:sz w:val="17"/>
              </w:rPr>
            </w:pPr>
            <w:r>
              <w:rPr>
                <w:color w:val="333333"/>
                <w:sz w:val="17"/>
              </w:rPr>
              <w:t>64.2</w:t>
            </w:r>
          </w:p>
        </w:tc>
      </w:tr>
    </w:tbl>
    <w:p>
      <w:pPr>
        <w:spacing w:line="244" w:lineRule="auto" w:before="69"/>
        <w:ind w:left="120" w:right="98" w:hanging="1"/>
        <w:jc w:val="left"/>
        <w:rPr>
          <w:sz w:val="17"/>
        </w:rPr>
      </w:pPr>
      <w:r>
        <w:rPr>
          <w:color w:val="A7A9AC"/>
          <w:position w:val="6"/>
          <w:sz w:val="10"/>
        </w:rPr>
        <w:t>1</w:t>
      </w:r>
      <w:r>
        <w:rPr>
          <w:color w:val="A7A9AC"/>
          <w:spacing w:val="6"/>
          <w:position w:val="6"/>
          <w:sz w:val="10"/>
        </w:rPr>
        <w:t> </w:t>
      </w:r>
      <w:r>
        <w:rPr>
          <w:color w:val="A7A9AC"/>
          <w:sz w:val="17"/>
        </w:rPr>
        <w:t>Se</w:t>
      </w:r>
      <w:r>
        <w:rPr>
          <w:color w:val="A7A9AC"/>
          <w:spacing w:val="-12"/>
          <w:sz w:val="17"/>
        </w:rPr>
        <w:t> </w:t>
      </w:r>
      <w:r>
        <w:rPr>
          <w:color w:val="A7A9AC"/>
          <w:sz w:val="17"/>
        </w:rPr>
        <w:t>utiliza</w:t>
      </w:r>
      <w:r>
        <w:rPr>
          <w:color w:val="A7A9AC"/>
          <w:spacing w:val="-12"/>
          <w:sz w:val="17"/>
        </w:rPr>
        <w:t> </w:t>
      </w:r>
      <w:r>
        <w:rPr>
          <w:color w:val="A7A9AC"/>
          <w:sz w:val="17"/>
        </w:rPr>
        <w:t>la</w:t>
      </w:r>
      <w:r>
        <w:rPr>
          <w:color w:val="A7A9AC"/>
          <w:spacing w:val="-12"/>
          <w:sz w:val="17"/>
        </w:rPr>
        <w:t> </w:t>
      </w:r>
      <w:r>
        <w:rPr>
          <w:color w:val="A7A9AC"/>
          <w:sz w:val="17"/>
        </w:rPr>
        <w:t>línea</w:t>
      </w:r>
      <w:r>
        <w:rPr>
          <w:color w:val="A7A9AC"/>
          <w:spacing w:val="-12"/>
          <w:sz w:val="17"/>
        </w:rPr>
        <w:t> </w:t>
      </w:r>
      <w:r>
        <w:rPr>
          <w:color w:val="A7A9AC"/>
          <w:sz w:val="17"/>
        </w:rPr>
        <w:t>de</w:t>
      </w:r>
      <w:r>
        <w:rPr>
          <w:color w:val="A7A9AC"/>
          <w:spacing w:val="-12"/>
          <w:sz w:val="17"/>
        </w:rPr>
        <w:t> </w:t>
      </w:r>
      <w:r>
        <w:rPr>
          <w:color w:val="A7A9AC"/>
          <w:sz w:val="17"/>
        </w:rPr>
        <w:t>pobreza</w:t>
      </w:r>
      <w:r>
        <w:rPr>
          <w:color w:val="A7A9AC"/>
          <w:spacing w:val="-12"/>
          <w:sz w:val="17"/>
        </w:rPr>
        <w:t> </w:t>
      </w:r>
      <w:r>
        <w:rPr>
          <w:color w:val="A7A9AC"/>
          <w:sz w:val="17"/>
        </w:rPr>
        <w:t>por</w:t>
      </w:r>
      <w:r>
        <w:rPr>
          <w:color w:val="A7A9AC"/>
          <w:spacing w:val="-12"/>
          <w:sz w:val="17"/>
        </w:rPr>
        <w:t> </w:t>
      </w:r>
      <w:r>
        <w:rPr>
          <w:color w:val="A7A9AC"/>
          <w:sz w:val="17"/>
        </w:rPr>
        <w:t>ingresos</w:t>
      </w:r>
      <w:r>
        <w:rPr>
          <w:color w:val="A7A9AC"/>
          <w:spacing w:val="-12"/>
          <w:sz w:val="17"/>
        </w:rPr>
        <w:t> </w:t>
      </w:r>
      <w:r>
        <w:rPr>
          <w:color w:val="A7A9AC"/>
          <w:sz w:val="17"/>
        </w:rPr>
        <w:t>y</w:t>
      </w:r>
      <w:r>
        <w:rPr>
          <w:color w:val="A7A9AC"/>
          <w:spacing w:val="-12"/>
          <w:sz w:val="17"/>
        </w:rPr>
        <w:t> </w:t>
      </w:r>
      <w:r>
        <w:rPr>
          <w:color w:val="A7A9AC"/>
          <w:sz w:val="17"/>
        </w:rPr>
        <w:t>la</w:t>
      </w:r>
      <w:r>
        <w:rPr>
          <w:color w:val="A7A9AC"/>
          <w:spacing w:val="-12"/>
          <w:sz w:val="17"/>
        </w:rPr>
        <w:t> </w:t>
      </w:r>
      <w:r>
        <w:rPr>
          <w:color w:val="A7A9AC"/>
          <w:sz w:val="17"/>
        </w:rPr>
        <w:t>canasta</w:t>
      </w:r>
      <w:r>
        <w:rPr>
          <w:color w:val="A7A9AC"/>
          <w:spacing w:val="-12"/>
          <w:sz w:val="17"/>
        </w:rPr>
        <w:t> </w:t>
      </w:r>
      <w:r>
        <w:rPr>
          <w:color w:val="A7A9AC"/>
          <w:sz w:val="17"/>
        </w:rPr>
        <w:t>básica</w:t>
      </w:r>
      <w:r>
        <w:rPr>
          <w:color w:val="A7A9AC"/>
          <w:spacing w:val="-12"/>
          <w:sz w:val="17"/>
        </w:rPr>
        <w:t> </w:t>
      </w:r>
      <w:r>
        <w:rPr>
          <w:color w:val="A7A9AC"/>
          <w:sz w:val="17"/>
        </w:rPr>
        <w:t>alimentaria</w:t>
      </w:r>
      <w:r>
        <w:rPr>
          <w:color w:val="A7A9AC"/>
          <w:spacing w:val="-12"/>
          <w:sz w:val="17"/>
        </w:rPr>
        <w:t> </w:t>
      </w:r>
      <w:r>
        <w:rPr>
          <w:color w:val="A7A9AC"/>
          <w:sz w:val="17"/>
        </w:rPr>
        <w:t>construida</w:t>
      </w:r>
      <w:r>
        <w:rPr>
          <w:color w:val="A7A9AC"/>
          <w:spacing w:val="-12"/>
          <w:sz w:val="17"/>
        </w:rPr>
        <w:t> </w:t>
      </w:r>
      <w:r>
        <w:rPr>
          <w:color w:val="A7A9AC"/>
          <w:sz w:val="17"/>
        </w:rPr>
        <w:t>por</w:t>
      </w:r>
      <w:r>
        <w:rPr>
          <w:color w:val="A7A9AC"/>
          <w:spacing w:val="-12"/>
          <w:sz w:val="17"/>
        </w:rPr>
        <w:t> </w:t>
      </w:r>
      <w:r>
        <w:rPr>
          <w:color w:val="A7A9AC"/>
          <w:sz w:val="17"/>
        </w:rPr>
        <w:t>el</w:t>
      </w:r>
      <w:r>
        <w:rPr>
          <w:color w:val="A7A9AC"/>
          <w:spacing w:val="-11"/>
          <w:sz w:val="17"/>
        </w:rPr>
        <w:t> </w:t>
      </w:r>
      <w:r>
        <w:rPr>
          <w:rFonts w:ascii="PMingLiU" w:hAnsi="PMingLiU"/>
          <w:color w:val="A7A9AC"/>
          <w:w w:val="135"/>
          <w:sz w:val="12"/>
        </w:rPr>
        <w:t>coneval</w:t>
      </w:r>
      <w:r>
        <w:rPr>
          <w:color w:val="A7A9AC"/>
          <w:w w:val="135"/>
          <w:sz w:val="17"/>
        </w:rPr>
        <w:t>,</w:t>
      </w:r>
      <w:r>
        <w:rPr>
          <w:color w:val="A7A9AC"/>
          <w:spacing w:val="-27"/>
          <w:w w:val="135"/>
          <w:sz w:val="17"/>
        </w:rPr>
        <w:t> </w:t>
      </w:r>
      <w:r>
        <w:rPr>
          <w:color w:val="A7A9AC"/>
          <w:sz w:val="17"/>
        </w:rPr>
        <w:t>que</w:t>
      </w:r>
      <w:r>
        <w:rPr>
          <w:color w:val="A7A9AC"/>
          <w:spacing w:val="-12"/>
          <w:sz w:val="17"/>
        </w:rPr>
        <w:t> </w:t>
      </w:r>
      <w:r>
        <w:rPr>
          <w:color w:val="A7A9AC"/>
          <w:sz w:val="17"/>
        </w:rPr>
        <w:t>ajusta</w:t>
      </w:r>
      <w:r>
        <w:rPr>
          <w:color w:val="A7A9AC"/>
          <w:spacing w:val="-12"/>
          <w:sz w:val="17"/>
        </w:rPr>
        <w:t> </w:t>
      </w:r>
      <w:r>
        <w:rPr>
          <w:color w:val="A7A9AC"/>
          <w:sz w:val="17"/>
        </w:rPr>
        <w:t>el </w:t>
      </w:r>
      <w:r>
        <w:rPr>
          <w:color w:val="A7A9AC"/>
          <w:w w:val="95"/>
          <w:sz w:val="17"/>
        </w:rPr>
        <w:t>ingreso</w:t>
      </w:r>
      <w:r>
        <w:rPr>
          <w:color w:val="A7A9AC"/>
          <w:spacing w:val="-8"/>
          <w:w w:val="95"/>
          <w:sz w:val="17"/>
        </w:rPr>
        <w:t> </w:t>
      </w:r>
      <w:r>
        <w:rPr>
          <w:color w:val="A7A9AC"/>
          <w:w w:val="95"/>
          <w:sz w:val="17"/>
        </w:rPr>
        <w:t>con</w:t>
      </w:r>
      <w:r>
        <w:rPr>
          <w:color w:val="A7A9AC"/>
          <w:spacing w:val="-8"/>
          <w:w w:val="95"/>
          <w:sz w:val="17"/>
        </w:rPr>
        <w:t> </w:t>
      </w:r>
      <w:r>
        <w:rPr>
          <w:color w:val="A7A9AC"/>
          <w:w w:val="95"/>
          <w:sz w:val="17"/>
        </w:rPr>
        <w:t>escalas</w:t>
      </w:r>
      <w:r>
        <w:rPr>
          <w:color w:val="A7A9AC"/>
          <w:spacing w:val="-8"/>
          <w:w w:val="95"/>
          <w:sz w:val="17"/>
        </w:rPr>
        <w:t> </w:t>
      </w:r>
      <w:r>
        <w:rPr>
          <w:color w:val="A7A9AC"/>
          <w:w w:val="95"/>
          <w:sz w:val="17"/>
        </w:rPr>
        <w:t>de</w:t>
      </w:r>
      <w:r>
        <w:rPr>
          <w:color w:val="A7A9AC"/>
          <w:spacing w:val="-8"/>
          <w:w w:val="95"/>
          <w:sz w:val="17"/>
        </w:rPr>
        <w:t> </w:t>
      </w:r>
      <w:r>
        <w:rPr>
          <w:color w:val="A7A9AC"/>
          <w:w w:val="95"/>
          <w:sz w:val="17"/>
        </w:rPr>
        <w:t>equivalencia</w:t>
      </w:r>
      <w:r>
        <w:rPr>
          <w:color w:val="A7A9AC"/>
          <w:spacing w:val="-8"/>
          <w:w w:val="95"/>
          <w:sz w:val="17"/>
        </w:rPr>
        <w:t> </w:t>
      </w:r>
      <w:r>
        <w:rPr>
          <w:color w:val="A7A9AC"/>
          <w:w w:val="95"/>
          <w:sz w:val="17"/>
        </w:rPr>
        <w:t>y</w:t>
      </w:r>
      <w:r>
        <w:rPr>
          <w:color w:val="A7A9AC"/>
          <w:spacing w:val="-8"/>
          <w:w w:val="95"/>
          <w:sz w:val="17"/>
        </w:rPr>
        <w:t> </w:t>
      </w:r>
      <w:r>
        <w:rPr>
          <w:color w:val="A7A9AC"/>
          <w:w w:val="95"/>
          <w:sz w:val="17"/>
        </w:rPr>
        <w:t>economías</w:t>
      </w:r>
      <w:r>
        <w:rPr>
          <w:color w:val="A7A9AC"/>
          <w:spacing w:val="-8"/>
          <w:w w:val="95"/>
          <w:sz w:val="17"/>
        </w:rPr>
        <w:t> </w:t>
      </w:r>
      <w:r>
        <w:rPr>
          <w:color w:val="A7A9AC"/>
          <w:w w:val="95"/>
          <w:sz w:val="17"/>
        </w:rPr>
        <w:t>de</w:t>
      </w:r>
      <w:r>
        <w:rPr>
          <w:color w:val="A7A9AC"/>
          <w:spacing w:val="-8"/>
          <w:w w:val="95"/>
          <w:sz w:val="17"/>
        </w:rPr>
        <w:t> </w:t>
      </w:r>
      <w:r>
        <w:rPr>
          <w:color w:val="A7A9AC"/>
          <w:w w:val="95"/>
          <w:sz w:val="17"/>
        </w:rPr>
        <w:t>escala.</w:t>
      </w:r>
    </w:p>
    <w:p>
      <w:pPr>
        <w:spacing w:before="1"/>
        <w:ind w:left="120" w:right="98" w:firstLine="0"/>
        <w:jc w:val="left"/>
        <w:rPr>
          <w:sz w:val="17"/>
        </w:rPr>
      </w:pPr>
      <w:r>
        <w:rPr>
          <w:color w:val="A7A9AC"/>
          <w:position w:val="6"/>
          <w:sz w:val="10"/>
        </w:rPr>
        <w:t>2 </w:t>
      </w:r>
      <w:r>
        <w:rPr>
          <w:color w:val="A7A9AC"/>
          <w:sz w:val="17"/>
        </w:rPr>
        <w:t>Se define como el porcentaje de personas con al menos una carencia social y que son pobres por ingresos.</w:t>
      </w:r>
    </w:p>
    <w:p>
      <w:pPr>
        <w:spacing w:line="244" w:lineRule="auto" w:before="4"/>
        <w:ind w:left="119" w:right="98" w:firstLine="0"/>
        <w:jc w:val="left"/>
        <w:rPr>
          <w:sz w:val="17"/>
        </w:rPr>
      </w:pPr>
      <w:r>
        <w:rPr>
          <w:color w:val="A7A9AC"/>
          <w:w w:val="95"/>
          <w:position w:val="6"/>
          <w:sz w:val="10"/>
        </w:rPr>
        <w:t>3</w:t>
      </w:r>
      <w:r>
        <w:rPr>
          <w:color w:val="A7A9AC"/>
          <w:spacing w:val="2"/>
          <w:w w:val="95"/>
          <w:position w:val="6"/>
          <w:sz w:val="10"/>
        </w:rPr>
        <w:t> </w:t>
      </w:r>
      <w:r>
        <w:rPr>
          <w:color w:val="A7A9AC"/>
          <w:w w:val="95"/>
          <w:sz w:val="17"/>
        </w:rPr>
        <w:t>Se</w:t>
      </w:r>
      <w:r>
        <w:rPr>
          <w:color w:val="A7A9AC"/>
          <w:spacing w:val="-15"/>
          <w:w w:val="95"/>
          <w:sz w:val="17"/>
        </w:rPr>
        <w:t> </w:t>
      </w:r>
      <w:r>
        <w:rPr>
          <w:color w:val="A7A9AC"/>
          <w:w w:val="95"/>
          <w:sz w:val="17"/>
        </w:rPr>
        <w:t>define</w:t>
      </w:r>
      <w:r>
        <w:rPr>
          <w:color w:val="A7A9AC"/>
          <w:spacing w:val="-15"/>
          <w:w w:val="95"/>
          <w:sz w:val="17"/>
        </w:rPr>
        <w:t> </w:t>
      </w:r>
      <w:r>
        <w:rPr>
          <w:color w:val="A7A9AC"/>
          <w:w w:val="95"/>
          <w:sz w:val="17"/>
        </w:rPr>
        <w:t>como</w:t>
      </w:r>
      <w:r>
        <w:rPr>
          <w:color w:val="A7A9AC"/>
          <w:spacing w:val="-15"/>
          <w:w w:val="95"/>
          <w:sz w:val="17"/>
        </w:rPr>
        <w:t> </w:t>
      </w:r>
      <w:r>
        <w:rPr>
          <w:color w:val="A7A9AC"/>
          <w:w w:val="95"/>
          <w:sz w:val="17"/>
        </w:rPr>
        <w:t>el</w:t>
      </w:r>
      <w:r>
        <w:rPr>
          <w:color w:val="A7A9AC"/>
          <w:spacing w:val="-15"/>
          <w:w w:val="95"/>
          <w:sz w:val="17"/>
        </w:rPr>
        <w:t> </w:t>
      </w:r>
      <w:r>
        <w:rPr>
          <w:color w:val="A7A9AC"/>
          <w:w w:val="95"/>
          <w:sz w:val="17"/>
        </w:rPr>
        <w:t>porcentaje</w:t>
      </w:r>
      <w:r>
        <w:rPr>
          <w:color w:val="A7A9AC"/>
          <w:spacing w:val="-15"/>
          <w:w w:val="95"/>
          <w:sz w:val="17"/>
        </w:rPr>
        <w:t> </w:t>
      </w:r>
      <w:r>
        <w:rPr>
          <w:color w:val="A7A9AC"/>
          <w:w w:val="95"/>
          <w:sz w:val="17"/>
        </w:rPr>
        <w:t>de</w:t>
      </w:r>
      <w:r>
        <w:rPr>
          <w:color w:val="A7A9AC"/>
          <w:spacing w:val="-15"/>
          <w:w w:val="95"/>
          <w:sz w:val="17"/>
        </w:rPr>
        <w:t> </w:t>
      </w:r>
      <w:r>
        <w:rPr>
          <w:color w:val="A7A9AC"/>
          <w:w w:val="95"/>
          <w:sz w:val="17"/>
        </w:rPr>
        <w:t>personas</w:t>
      </w:r>
      <w:r>
        <w:rPr>
          <w:color w:val="A7A9AC"/>
          <w:spacing w:val="-15"/>
          <w:w w:val="95"/>
          <w:sz w:val="17"/>
        </w:rPr>
        <w:t> </w:t>
      </w:r>
      <w:r>
        <w:rPr>
          <w:color w:val="A7A9AC"/>
          <w:w w:val="95"/>
          <w:sz w:val="17"/>
        </w:rPr>
        <w:t>con</w:t>
      </w:r>
      <w:r>
        <w:rPr>
          <w:color w:val="A7A9AC"/>
          <w:spacing w:val="-15"/>
          <w:w w:val="95"/>
          <w:sz w:val="17"/>
        </w:rPr>
        <w:t> </w:t>
      </w:r>
      <w:r>
        <w:rPr>
          <w:color w:val="A7A9AC"/>
          <w:w w:val="95"/>
          <w:sz w:val="17"/>
        </w:rPr>
        <w:t>al</w:t>
      </w:r>
      <w:r>
        <w:rPr>
          <w:color w:val="A7A9AC"/>
          <w:spacing w:val="-15"/>
          <w:w w:val="95"/>
          <w:sz w:val="17"/>
        </w:rPr>
        <w:t> </w:t>
      </w:r>
      <w:r>
        <w:rPr>
          <w:color w:val="A7A9AC"/>
          <w:w w:val="95"/>
          <w:sz w:val="17"/>
        </w:rPr>
        <w:t>menos</w:t>
      </w:r>
      <w:r>
        <w:rPr>
          <w:color w:val="A7A9AC"/>
          <w:spacing w:val="-15"/>
          <w:w w:val="95"/>
          <w:sz w:val="17"/>
        </w:rPr>
        <w:t> </w:t>
      </w:r>
      <w:r>
        <w:rPr>
          <w:color w:val="A7A9AC"/>
          <w:w w:val="95"/>
          <w:sz w:val="17"/>
        </w:rPr>
        <w:t>tres</w:t>
      </w:r>
      <w:r>
        <w:rPr>
          <w:color w:val="A7A9AC"/>
          <w:spacing w:val="-15"/>
          <w:w w:val="95"/>
          <w:sz w:val="17"/>
        </w:rPr>
        <w:t> </w:t>
      </w:r>
      <w:r>
        <w:rPr>
          <w:color w:val="A7A9AC"/>
          <w:w w:val="95"/>
          <w:sz w:val="17"/>
        </w:rPr>
        <w:t>carencias</w:t>
      </w:r>
      <w:r>
        <w:rPr>
          <w:color w:val="A7A9AC"/>
          <w:spacing w:val="-15"/>
          <w:w w:val="95"/>
          <w:sz w:val="17"/>
        </w:rPr>
        <w:t> </w:t>
      </w:r>
      <w:r>
        <w:rPr>
          <w:color w:val="A7A9AC"/>
          <w:w w:val="95"/>
          <w:sz w:val="17"/>
        </w:rPr>
        <w:t>sociales</w:t>
      </w:r>
      <w:r>
        <w:rPr>
          <w:color w:val="A7A9AC"/>
          <w:spacing w:val="-15"/>
          <w:w w:val="95"/>
          <w:sz w:val="17"/>
        </w:rPr>
        <w:t> </w:t>
      </w:r>
      <w:r>
        <w:rPr>
          <w:color w:val="A7A9AC"/>
          <w:w w:val="95"/>
          <w:sz w:val="17"/>
        </w:rPr>
        <w:t>y</w:t>
      </w:r>
      <w:r>
        <w:rPr>
          <w:color w:val="A7A9AC"/>
          <w:spacing w:val="-15"/>
          <w:w w:val="95"/>
          <w:sz w:val="17"/>
        </w:rPr>
        <w:t> </w:t>
      </w:r>
      <w:r>
        <w:rPr>
          <w:color w:val="A7A9AC"/>
          <w:w w:val="95"/>
          <w:sz w:val="17"/>
        </w:rPr>
        <w:t>que</w:t>
      </w:r>
      <w:r>
        <w:rPr>
          <w:color w:val="A7A9AC"/>
          <w:spacing w:val="-15"/>
          <w:w w:val="95"/>
          <w:sz w:val="17"/>
        </w:rPr>
        <w:t> </w:t>
      </w:r>
      <w:r>
        <w:rPr>
          <w:color w:val="A7A9AC"/>
          <w:w w:val="95"/>
          <w:sz w:val="17"/>
        </w:rPr>
        <w:t>son</w:t>
      </w:r>
      <w:r>
        <w:rPr>
          <w:color w:val="A7A9AC"/>
          <w:spacing w:val="-15"/>
          <w:w w:val="95"/>
          <w:sz w:val="17"/>
        </w:rPr>
        <w:t> </w:t>
      </w:r>
      <w:r>
        <w:rPr>
          <w:color w:val="A7A9AC"/>
          <w:w w:val="95"/>
          <w:sz w:val="17"/>
        </w:rPr>
        <w:t>pobres</w:t>
      </w:r>
      <w:r>
        <w:rPr>
          <w:color w:val="A7A9AC"/>
          <w:spacing w:val="-15"/>
          <w:w w:val="95"/>
          <w:sz w:val="17"/>
        </w:rPr>
        <w:t> </w:t>
      </w:r>
      <w:r>
        <w:rPr>
          <w:color w:val="A7A9AC"/>
          <w:w w:val="95"/>
          <w:sz w:val="17"/>
        </w:rPr>
        <w:t>extremos</w:t>
      </w:r>
      <w:r>
        <w:rPr>
          <w:color w:val="A7A9AC"/>
          <w:spacing w:val="-15"/>
          <w:w w:val="95"/>
          <w:sz w:val="17"/>
        </w:rPr>
        <w:t> </w:t>
      </w:r>
      <w:r>
        <w:rPr>
          <w:color w:val="A7A9AC"/>
          <w:w w:val="95"/>
          <w:sz w:val="17"/>
        </w:rPr>
        <w:t>por</w:t>
      </w:r>
      <w:r>
        <w:rPr>
          <w:color w:val="A7A9AC"/>
          <w:spacing w:val="-15"/>
          <w:w w:val="95"/>
          <w:sz w:val="17"/>
        </w:rPr>
        <w:t> </w:t>
      </w:r>
      <w:r>
        <w:rPr>
          <w:color w:val="A7A9AC"/>
          <w:w w:val="95"/>
          <w:sz w:val="17"/>
        </w:rPr>
        <w:t>ingresos. </w:t>
      </w:r>
      <w:r>
        <w:rPr>
          <w:color w:val="A7A9AC"/>
          <w:sz w:val="17"/>
        </w:rPr>
        <w:t>Fuente:</w:t>
      </w:r>
      <w:r>
        <w:rPr>
          <w:color w:val="A7A9AC"/>
          <w:spacing w:val="-9"/>
          <w:sz w:val="17"/>
        </w:rPr>
        <w:t> </w:t>
      </w:r>
      <w:r>
        <w:rPr>
          <w:color w:val="A7A9AC"/>
          <w:sz w:val="17"/>
        </w:rPr>
        <w:t>elaboración</w:t>
      </w:r>
      <w:r>
        <w:rPr>
          <w:color w:val="A7A9AC"/>
          <w:spacing w:val="-9"/>
          <w:sz w:val="17"/>
        </w:rPr>
        <w:t> </w:t>
      </w:r>
      <w:r>
        <w:rPr>
          <w:color w:val="A7A9AC"/>
          <w:sz w:val="17"/>
        </w:rPr>
        <w:t>con</w:t>
      </w:r>
      <w:r>
        <w:rPr>
          <w:color w:val="A7A9AC"/>
          <w:spacing w:val="-9"/>
          <w:sz w:val="17"/>
        </w:rPr>
        <w:t> </w:t>
      </w:r>
      <w:r>
        <w:rPr>
          <w:color w:val="A7A9AC"/>
          <w:sz w:val="17"/>
        </w:rPr>
        <w:t>base</w:t>
      </w:r>
      <w:r>
        <w:rPr>
          <w:color w:val="A7A9AC"/>
          <w:spacing w:val="-9"/>
          <w:sz w:val="17"/>
        </w:rPr>
        <w:t> </w:t>
      </w:r>
      <w:r>
        <w:rPr>
          <w:color w:val="A7A9AC"/>
          <w:sz w:val="17"/>
        </w:rPr>
        <w:t>en</w:t>
      </w:r>
      <w:r>
        <w:rPr>
          <w:color w:val="A7A9AC"/>
          <w:spacing w:val="-9"/>
          <w:sz w:val="17"/>
        </w:rPr>
        <w:t> </w:t>
      </w:r>
      <w:r>
        <w:rPr>
          <w:color w:val="A7A9AC"/>
          <w:sz w:val="17"/>
        </w:rPr>
        <w:t>la</w:t>
      </w:r>
      <w:r>
        <w:rPr>
          <w:color w:val="A7A9AC"/>
          <w:spacing w:val="-9"/>
          <w:sz w:val="17"/>
        </w:rPr>
        <w:t> </w:t>
      </w:r>
      <w:r>
        <w:rPr>
          <w:color w:val="A7A9AC"/>
          <w:sz w:val="17"/>
        </w:rPr>
        <w:t>metodología</w:t>
      </w:r>
      <w:r>
        <w:rPr>
          <w:color w:val="A7A9AC"/>
          <w:spacing w:val="-9"/>
          <w:sz w:val="17"/>
        </w:rPr>
        <w:t> </w:t>
      </w:r>
      <w:r>
        <w:rPr>
          <w:color w:val="A7A9AC"/>
          <w:sz w:val="17"/>
        </w:rPr>
        <w:t>definida</w:t>
      </w:r>
      <w:r>
        <w:rPr>
          <w:color w:val="A7A9AC"/>
          <w:spacing w:val="-9"/>
          <w:sz w:val="17"/>
        </w:rPr>
        <w:t> </w:t>
      </w:r>
      <w:r>
        <w:rPr>
          <w:color w:val="A7A9AC"/>
          <w:sz w:val="17"/>
        </w:rPr>
        <w:t>por</w:t>
      </w:r>
      <w:r>
        <w:rPr>
          <w:color w:val="A7A9AC"/>
          <w:spacing w:val="-9"/>
          <w:sz w:val="17"/>
        </w:rPr>
        <w:t> </w:t>
      </w:r>
      <w:r>
        <w:rPr>
          <w:color w:val="A7A9AC"/>
          <w:sz w:val="17"/>
        </w:rPr>
        <w:t>el</w:t>
      </w:r>
      <w:r>
        <w:rPr>
          <w:color w:val="A7A9AC"/>
          <w:spacing w:val="-9"/>
          <w:sz w:val="17"/>
        </w:rPr>
        <w:t> </w:t>
      </w:r>
      <w:r>
        <w:rPr>
          <w:rFonts w:ascii="PMingLiU" w:hAnsi="PMingLiU"/>
          <w:color w:val="A7A9AC"/>
          <w:w w:val="140"/>
          <w:sz w:val="12"/>
        </w:rPr>
        <w:t>coneval</w:t>
      </w:r>
      <w:r>
        <w:rPr>
          <w:rFonts w:ascii="PMingLiU" w:hAnsi="PMingLiU"/>
          <w:color w:val="A7A9AC"/>
          <w:spacing w:val="-10"/>
          <w:w w:val="140"/>
          <w:sz w:val="12"/>
        </w:rPr>
        <w:t> </w:t>
      </w:r>
      <w:r>
        <w:rPr>
          <w:color w:val="A7A9AC"/>
          <w:sz w:val="17"/>
        </w:rPr>
        <w:t>con</w:t>
      </w:r>
      <w:r>
        <w:rPr>
          <w:color w:val="A7A9AC"/>
          <w:spacing w:val="-9"/>
          <w:sz w:val="17"/>
        </w:rPr>
        <w:t> </w:t>
      </w:r>
      <w:r>
        <w:rPr>
          <w:color w:val="A7A9AC"/>
          <w:sz w:val="17"/>
        </w:rPr>
        <w:t>base</w:t>
      </w:r>
      <w:r>
        <w:rPr>
          <w:color w:val="A7A9AC"/>
          <w:spacing w:val="-9"/>
          <w:sz w:val="17"/>
        </w:rPr>
        <w:t> </w:t>
      </w:r>
      <w:r>
        <w:rPr>
          <w:color w:val="A7A9AC"/>
          <w:sz w:val="17"/>
        </w:rPr>
        <w:t>en</w:t>
      </w:r>
      <w:r>
        <w:rPr>
          <w:color w:val="A7A9AC"/>
          <w:spacing w:val="-9"/>
          <w:sz w:val="17"/>
        </w:rPr>
        <w:t> </w:t>
      </w:r>
      <w:r>
        <w:rPr>
          <w:color w:val="A7A9AC"/>
          <w:sz w:val="17"/>
        </w:rPr>
        <w:t>el</w:t>
      </w:r>
      <w:r>
        <w:rPr>
          <w:color w:val="A7A9AC"/>
          <w:spacing w:val="-9"/>
          <w:sz w:val="17"/>
        </w:rPr>
        <w:t> </w:t>
      </w:r>
      <w:r>
        <w:rPr>
          <w:rFonts w:ascii="PMingLiU" w:hAnsi="PMingLiU"/>
          <w:color w:val="A7A9AC"/>
          <w:w w:val="140"/>
          <w:sz w:val="12"/>
        </w:rPr>
        <w:t>mcs</w:t>
      </w:r>
      <w:r>
        <w:rPr>
          <w:rFonts w:ascii="PMingLiU" w:hAnsi="PMingLiU"/>
          <w:color w:val="A7A9AC"/>
          <w:spacing w:val="-10"/>
          <w:w w:val="140"/>
          <w:sz w:val="12"/>
        </w:rPr>
        <w:t> </w:t>
      </w:r>
      <w:r>
        <w:rPr>
          <w:color w:val="A7A9AC"/>
          <w:sz w:val="17"/>
        </w:rPr>
        <w:t>de</w:t>
      </w:r>
      <w:r>
        <w:rPr>
          <w:color w:val="A7A9AC"/>
          <w:spacing w:val="-9"/>
          <w:sz w:val="17"/>
        </w:rPr>
        <w:t> </w:t>
      </w:r>
      <w:r>
        <w:rPr>
          <w:color w:val="A7A9AC"/>
          <w:sz w:val="17"/>
        </w:rPr>
        <w:t>la</w:t>
      </w:r>
      <w:r>
        <w:rPr>
          <w:color w:val="A7A9AC"/>
          <w:spacing w:val="-9"/>
          <w:sz w:val="17"/>
        </w:rPr>
        <w:t> </w:t>
      </w:r>
      <w:r>
        <w:rPr>
          <w:rFonts w:ascii="PMingLiU" w:hAnsi="PMingLiU"/>
          <w:color w:val="A7A9AC"/>
          <w:w w:val="140"/>
          <w:sz w:val="12"/>
        </w:rPr>
        <w:t>enigh</w:t>
      </w:r>
      <w:r>
        <w:rPr>
          <w:rFonts w:ascii="PMingLiU" w:hAnsi="PMingLiU"/>
          <w:color w:val="A7A9AC"/>
          <w:spacing w:val="-10"/>
          <w:w w:val="140"/>
          <w:sz w:val="12"/>
        </w:rPr>
        <w:t> </w:t>
      </w:r>
      <w:r>
        <w:rPr>
          <w:color w:val="A7A9AC"/>
          <w:sz w:val="17"/>
        </w:rPr>
        <w:t>(2008).</w:t>
      </w:r>
    </w:p>
    <w:p>
      <w:pPr>
        <w:spacing w:after="0" w:line="244" w:lineRule="auto"/>
        <w:jc w:val="left"/>
        <w:rPr>
          <w:sz w:val="17"/>
        </w:rPr>
        <w:sectPr>
          <w:type w:val="continuous"/>
          <w:pgSz w:w="9640" w:h="13040"/>
          <w:pgMar w:top="1200" w:bottom="280" w:left="960" w:right="960"/>
        </w:sectPr>
      </w:pPr>
    </w:p>
    <w:p>
      <w:pPr>
        <w:pStyle w:val="BodyText"/>
        <w:rPr>
          <w:sz w:val="20"/>
        </w:rPr>
      </w:pPr>
    </w:p>
    <w:p>
      <w:pPr>
        <w:pStyle w:val="BodyText"/>
        <w:spacing w:before="4"/>
        <w:rPr>
          <w:sz w:val="20"/>
        </w:rPr>
      </w:pPr>
    </w:p>
    <w:p>
      <w:pPr>
        <w:spacing w:line="266" w:lineRule="auto" w:before="59"/>
        <w:ind w:left="119" w:right="116" w:firstLine="0"/>
        <w:jc w:val="both"/>
        <w:rPr>
          <w:sz w:val="23"/>
        </w:rPr>
      </w:pPr>
      <w:r>
        <w:rPr>
          <w:sz w:val="24"/>
        </w:rPr>
        <w:t>Los resultados muestran que 93.9% de la población indígena está privada      al menos de uno de estos derechos y 64.2% al menos de tres. Al combinar la privación de estos derechos con las condiciones de ingreso, el </w:t>
      </w:r>
      <w:r>
        <w:rPr>
          <w:rFonts w:ascii="PMingLiU" w:hAnsi="PMingLiU"/>
          <w:spacing w:val="-3"/>
          <w:w w:val="140"/>
          <w:sz w:val="17"/>
        </w:rPr>
        <w:t>coneval </w:t>
      </w:r>
      <w:r>
        <w:rPr>
          <w:sz w:val="24"/>
        </w:rPr>
        <w:t>define</w:t>
      </w:r>
      <w:r>
        <w:rPr>
          <w:spacing w:val="-19"/>
          <w:sz w:val="24"/>
        </w:rPr>
        <w:t> </w:t>
      </w:r>
      <w:r>
        <w:rPr>
          <w:sz w:val="24"/>
        </w:rPr>
        <w:t>a la</w:t>
      </w:r>
      <w:r>
        <w:rPr>
          <w:spacing w:val="-6"/>
          <w:sz w:val="24"/>
        </w:rPr>
        <w:t> </w:t>
      </w:r>
      <w:r>
        <w:rPr>
          <w:sz w:val="24"/>
        </w:rPr>
        <w:t>pobreza</w:t>
      </w:r>
      <w:r>
        <w:rPr>
          <w:spacing w:val="-6"/>
          <w:sz w:val="24"/>
        </w:rPr>
        <w:t> </w:t>
      </w:r>
      <w:r>
        <w:rPr>
          <w:sz w:val="24"/>
        </w:rPr>
        <w:t>multidimensional</w:t>
      </w:r>
      <w:r>
        <w:rPr>
          <w:spacing w:val="-6"/>
          <w:sz w:val="24"/>
        </w:rPr>
        <w:t> </w:t>
      </w:r>
      <w:r>
        <w:rPr>
          <w:sz w:val="24"/>
        </w:rPr>
        <w:t>como</w:t>
      </w:r>
      <w:r>
        <w:rPr>
          <w:spacing w:val="-6"/>
          <w:sz w:val="24"/>
        </w:rPr>
        <w:t> </w:t>
      </w:r>
      <w:r>
        <w:rPr>
          <w:sz w:val="24"/>
        </w:rPr>
        <w:t>el</w:t>
      </w:r>
      <w:r>
        <w:rPr>
          <w:spacing w:val="-6"/>
          <w:sz w:val="24"/>
        </w:rPr>
        <w:t> </w:t>
      </w:r>
      <w:r>
        <w:rPr>
          <w:sz w:val="24"/>
        </w:rPr>
        <w:t>porcentaje</w:t>
      </w:r>
      <w:r>
        <w:rPr>
          <w:spacing w:val="-6"/>
          <w:sz w:val="24"/>
        </w:rPr>
        <w:t> </w:t>
      </w:r>
      <w:r>
        <w:rPr>
          <w:sz w:val="24"/>
        </w:rPr>
        <w:t>de</w:t>
      </w:r>
      <w:r>
        <w:rPr>
          <w:spacing w:val="-6"/>
          <w:sz w:val="24"/>
        </w:rPr>
        <w:t> </w:t>
      </w:r>
      <w:r>
        <w:rPr>
          <w:sz w:val="24"/>
        </w:rPr>
        <w:t>personas</w:t>
      </w:r>
      <w:r>
        <w:rPr>
          <w:spacing w:val="-6"/>
          <w:sz w:val="24"/>
        </w:rPr>
        <w:t> </w:t>
      </w:r>
      <w:r>
        <w:rPr>
          <w:sz w:val="24"/>
        </w:rPr>
        <w:t>con</w:t>
      </w:r>
      <w:r>
        <w:rPr>
          <w:spacing w:val="-6"/>
          <w:sz w:val="24"/>
        </w:rPr>
        <w:t> </w:t>
      </w:r>
      <w:r>
        <w:rPr>
          <w:sz w:val="24"/>
        </w:rPr>
        <w:t>al</w:t>
      </w:r>
      <w:r>
        <w:rPr>
          <w:spacing w:val="-6"/>
          <w:sz w:val="24"/>
        </w:rPr>
        <w:t> </w:t>
      </w:r>
      <w:r>
        <w:rPr>
          <w:sz w:val="24"/>
        </w:rPr>
        <w:t>menos</w:t>
      </w:r>
      <w:r>
        <w:rPr>
          <w:spacing w:val="-6"/>
          <w:sz w:val="24"/>
        </w:rPr>
        <w:t> </w:t>
      </w:r>
      <w:r>
        <w:rPr>
          <w:sz w:val="24"/>
        </w:rPr>
        <w:t>una carencia social y que son pobres por ingresos, en esta categoría se sitúa</w:t>
      </w:r>
      <w:r>
        <w:rPr>
          <w:spacing w:val="-34"/>
          <w:sz w:val="24"/>
        </w:rPr>
        <w:t> </w:t>
      </w:r>
      <w:r>
        <w:rPr>
          <w:sz w:val="24"/>
        </w:rPr>
        <w:t>70.9% de la población indígena, mientras que los que tienen tres carencias sociales, combinadas con ingresos extremadamente bajos, se ubican en la situación de pobreza</w:t>
      </w:r>
      <w:r>
        <w:rPr>
          <w:spacing w:val="-23"/>
          <w:sz w:val="24"/>
        </w:rPr>
        <w:t> </w:t>
      </w:r>
      <w:r>
        <w:rPr>
          <w:sz w:val="24"/>
        </w:rPr>
        <w:t>multidimensional</w:t>
      </w:r>
      <w:r>
        <w:rPr>
          <w:spacing w:val="-23"/>
          <w:sz w:val="24"/>
        </w:rPr>
        <w:t> </w:t>
      </w:r>
      <w:r>
        <w:rPr>
          <w:sz w:val="24"/>
        </w:rPr>
        <w:t>extrema.</w:t>
      </w:r>
      <w:r>
        <w:rPr>
          <w:spacing w:val="-23"/>
          <w:sz w:val="24"/>
        </w:rPr>
        <w:t> </w:t>
      </w:r>
      <w:r>
        <w:rPr>
          <w:sz w:val="24"/>
        </w:rPr>
        <w:t>Como</w:t>
      </w:r>
      <w:r>
        <w:rPr>
          <w:spacing w:val="-23"/>
          <w:sz w:val="24"/>
        </w:rPr>
        <w:t> </w:t>
      </w:r>
      <w:r>
        <w:rPr>
          <w:sz w:val="24"/>
        </w:rPr>
        <w:t>se</w:t>
      </w:r>
      <w:r>
        <w:rPr>
          <w:spacing w:val="-23"/>
          <w:sz w:val="24"/>
        </w:rPr>
        <w:t> </w:t>
      </w:r>
      <w:r>
        <w:rPr>
          <w:sz w:val="24"/>
        </w:rPr>
        <w:t>puede</w:t>
      </w:r>
      <w:r>
        <w:rPr>
          <w:spacing w:val="-23"/>
          <w:sz w:val="24"/>
        </w:rPr>
        <w:t> </w:t>
      </w:r>
      <w:r>
        <w:rPr>
          <w:sz w:val="24"/>
        </w:rPr>
        <w:t>observar,</w:t>
      </w:r>
      <w:r>
        <w:rPr>
          <w:spacing w:val="-23"/>
          <w:sz w:val="24"/>
        </w:rPr>
        <w:t> </w:t>
      </w:r>
      <w:r>
        <w:rPr>
          <w:sz w:val="24"/>
        </w:rPr>
        <w:t>l</w:t>
      </w:r>
      <w:r>
        <w:rPr>
          <w:sz w:val="23"/>
        </w:rPr>
        <w:t>a</w:t>
      </w:r>
      <w:r>
        <w:rPr>
          <w:spacing w:val="-22"/>
          <w:sz w:val="23"/>
        </w:rPr>
        <w:t> </w:t>
      </w:r>
      <w:r>
        <w:rPr>
          <w:sz w:val="23"/>
        </w:rPr>
        <w:t>parte</w:t>
      </w:r>
      <w:r>
        <w:rPr>
          <w:spacing w:val="-22"/>
          <w:sz w:val="23"/>
        </w:rPr>
        <w:t> </w:t>
      </w:r>
      <w:r>
        <w:rPr>
          <w:sz w:val="23"/>
        </w:rPr>
        <w:t>más</w:t>
      </w:r>
      <w:r>
        <w:rPr>
          <w:spacing w:val="-22"/>
          <w:sz w:val="23"/>
        </w:rPr>
        <w:t> </w:t>
      </w:r>
      <w:r>
        <w:rPr>
          <w:sz w:val="23"/>
        </w:rPr>
        <w:t>severa se</w:t>
      </w:r>
      <w:r>
        <w:rPr>
          <w:spacing w:val="-21"/>
          <w:sz w:val="23"/>
        </w:rPr>
        <w:t> </w:t>
      </w:r>
      <w:r>
        <w:rPr>
          <w:sz w:val="23"/>
        </w:rPr>
        <w:t>muestra</w:t>
      </w:r>
      <w:r>
        <w:rPr>
          <w:spacing w:val="-21"/>
          <w:sz w:val="23"/>
        </w:rPr>
        <w:t> </w:t>
      </w:r>
      <w:r>
        <w:rPr>
          <w:sz w:val="23"/>
        </w:rPr>
        <w:t>en</w:t>
      </w:r>
      <w:r>
        <w:rPr>
          <w:spacing w:val="-21"/>
          <w:sz w:val="23"/>
        </w:rPr>
        <w:t> </w:t>
      </w:r>
      <w:r>
        <w:rPr>
          <w:sz w:val="23"/>
        </w:rPr>
        <w:t>el</w:t>
      </w:r>
      <w:r>
        <w:rPr>
          <w:spacing w:val="-21"/>
          <w:sz w:val="23"/>
        </w:rPr>
        <w:t> </w:t>
      </w:r>
      <w:r>
        <w:rPr>
          <w:sz w:val="23"/>
        </w:rPr>
        <w:t>rubro</w:t>
      </w:r>
      <w:r>
        <w:rPr>
          <w:spacing w:val="-21"/>
          <w:sz w:val="23"/>
        </w:rPr>
        <w:t> </w:t>
      </w:r>
      <w:r>
        <w:rPr>
          <w:sz w:val="23"/>
        </w:rPr>
        <w:t>de</w:t>
      </w:r>
      <w:r>
        <w:rPr>
          <w:spacing w:val="-21"/>
          <w:sz w:val="23"/>
        </w:rPr>
        <w:t> </w:t>
      </w:r>
      <w:r>
        <w:rPr>
          <w:sz w:val="23"/>
        </w:rPr>
        <w:t>ingresos,</w:t>
      </w:r>
      <w:r>
        <w:rPr>
          <w:spacing w:val="-21"/>
          <w:sz w:val="23"/>
        </w:rPr>
        <w:t> </w:t>
      </w:r>
      <w:r>
        <w:rPr>
          <w:sz w:val="23"/>
        </w:rPr>
        <w:t>donde</w:t>
      </w:r>
      <w:r>
        <w:rPr>
          <w:spacing w:val="-21"/>
          <w:sz w:val="23"/>
        </w:rPr>
        <w:t> </w:t>
      </w:r>
      <w:r>
        <w:rPr>
          <w:sz w:val="23"/>
        </w:rPr>
        <w:t>72.6%</w:t>
      </w:r>
      <w:r>
        <w:rPr>
          <w:spacing w:val="-21"/>
          <w:sz w:val="23"/>
        </w:rPr>
        <w:t> </w:t>
      </w:r>
      <w:r>
        <w:rPr>
          <w:sz w:val="23"/>
        </w:rPr>
        <w:t>de</w:t>
      </w:r>
      <w:r>
        <w:rPr>
          <w:spacing w:val="-21"/>
          <w:sz w:val="23"/>
        </w:rPr>
        <w:t> </w:t>
      </w:r>
      <w:r>
        <w:rPr>
          <w:sz w:val="23"/>
        </w:rPr>
        <w:t>la</w:t>
      </w:r>
      <w:r>
        <w:rPr>
          <w:spacing w:val="-21"/>
          <w:sz w:val="23"/>
        </w:rPr>
        <w:t> </w:t>
      </w:r>
      <w:r>
        <w:rPr>
          <w:sz w:val="23"/>
        </w:rPr>
        <w:t>población</w:t>
      </w:r>
      <w:r>
        <w:rPr>
          <w:spacing w:val="-21"/>
          <w:sz w:val="23"/>
        </w:rPr>
        <w:t> </w:t>
      </w:r>
      <w:r>
        <w:rPr>
          <w:sz w:val="23"/>
        </w:rPr>
        <w:t>indígena</w:t>
      </w:r>
      <w:r>
        <w:rPr>
          <w:spacing w:val="-21"/>
          <w:sz w:val="23"/>
        </w:rPr>
        <w:t> </w:t>
      </w:r>
      <w:r>
        <w:rPr>
          <w:sz w:val="23"/>
        </w:rPr>
        <w:t>la</w:t>
      </w:r>
      <w:r>
        <w:rPr>
          <w:spacing w:val="-21"/>
          <w:sz w:val="23"/>
        </w:rPr>
        <w:t> </w:t>
      </w:r>
      <w:r>
        <w:rPr>
          <w:sz w:val="23"/>
        </w:rPr>
        <w:t>padece; para ello se toma en cuenta el ingreso que cada individuo puede generar ya sea  en carácter monetario o en especie. De estas cifras se desprende el impacto de las bajas</w:t>
      </w:r>
      <w:r>
        <w:rPr>
          <w:spacing w:val="-22"/>
          <w:sz w:val="23"/>
        </w:rPr>
        <w:t> </w:t>
      </w:r>
      <w:r>
        <w:rPr>
          <w:sz w:val="23"/>
        </w:rPr>
        <w:t>remuneraciones</w:t>
      </w:r>
      <w:r>
        <w:rPr>
          <w:spacing w:val="-22"/>
          <w:sz w:val="23"/>
        </w:rPr>
        <w:t> </w:t>
      </w:r>
      <w:r>
        <w:rPr>
          <w:sz w:val="23"/>
        </w:rPr>
        <w:t>y</w:t>
      </w:r>
      <w:r>
        <w:rPr>
          <w:spacing w:val="-22"/>
          <w:sz w:val="23"/>
        </w:rPr>
        <w:t> </w:t>
      </w:r>
      <w:r>
        <w:rPr>
          <w:sz w:val="23"/>
        </w:rPr>
        <w:t>su</w:t>
      </w:r>
      <w:r>
        <w:rPr>
          <w:spacing w:val="-22"/>
          <w:sz w:val="23"/>
        </w:rPr>
        <w:t> </w:t>
      </w:r>
      <w:r>
        <w:rPr>
          <w:sz w:val="23"/>
        </w:rPr>
        <w:t>trascendencia</w:t>
      </w:r>
      <w:r>
        <w:rPr>
          <w:spacing w:val="-22"/>
          <w:sz w:val="23"/>
        </w:rPr>
        <w:t> </w:t>
      </w:r>
      <w:r>
        <w:rPr>
          <w:sz w:val="23"/>
        </w:rPr>
        <w:t>a</w:t>
      </w:r>
      <w:r>
        <w:rPr>
          <w:spacing w:val="-22"/>
          <w:sz w:val="23"/>
        </w:rPr>
        <w:t> </w:t>
      </w:r>
      <w:r>
        <w:rPr>
          <w:sz w:val="23"/>
        </w:rPr>
        <w:t>otras</w:t>
      </w:r>
      <w:r>
        <w:rPr>
          <w:spacing w:val="-22"/>
          <w:sz w:val="23"/>
        </w:rPr>
        <w:t> </w:t>
      </w:r>
      <w:r>
        <w:rPr>
          <w:sz w:val="23"/>
        </w:rPr>
        <w:t>áreas</w:t>
      </w:r>
      <w:r>
        <w:rPr>
          <w:spacing w:val="-22"/>
          <w:sz w:val="23"/>
        </w:rPr>
        <w:t> </w:t>
      </w:r>
      <w:r>
        <w:rPr>
          <w:sz w:val="23"/>
        </w:rPr>
        <w:t>como</w:t>
      </w:r>
      <w:r>
        <w:rPr>
          <w:spacing w:val="-22"/>
          <w:sz w:val="23"/>
        </w:rPr>
        <w:t> </w:t>
      </w:r>
      <w:r>
        <w:rPr>
          <w:sz w:val="23"/>
        </w:rPr>
        <w:t>seguridad</w:t>
      </w:r>
      <w:r>
        <w:rPr>
          <w:spacing w:val="-22"/>
          <w:sz w:val="23"/>
        </w:rPr>
        <w:t> </w:t>
      </w:r>
      <w:r>
        <w:rPr>
          <w:sz w:val="23"/>
        </w:rPr>
        <w:t>alimentaria</w:t>
      </w:r>
      <w:r>
        <w:rPr>
          <w:spacing w:val="-22"/>
          <w:sz w:val="23"/>
        </w:rPr>
        <w:t> </w:t>
      </w:r>
      <w:r>
        <w:rPr>
          <w:sz w:val="23"/>
        </w:rPr>
        <w:t>y </w:t>
      </w:r>
      <w:r>
        <w:rPr>
          <w:w w:val="95"/>
          <w:sz w:val="23"/>
        </w:rPr>
        <w:t>dotación de</w:t>
      </w:r>
      <w:r>
        <w:rPr>
          <w:spacing w:val="-2"/>
          <w:w w:val="95"/>
          <w:sz w:val="23"/>
        </w:rPr>
        <w:t> </w:t>
      </w:r>
      <w:r>
        <w:rPr>
          <w:w w:val="95"/>
          <w:sz w:val="23"/>
        </w:rPr>
        <w:t>servicios.</w:t>
      </w:r>
    </w:p>
    <w:p>
      <w:pPr>
        <w:pStyle w:val="BodyText"/>
        <w:rPr>
          <w:sz w:val="22"/>
        </w:rPr>
      </w:pPr>
    </w:p>
    <w:p>
      <w:pPr>
        <w:pStyle w:val="BodyText"/>
        <w:spacing w:before="3"/>
        <w:rPr>
          <w:sz w:val="26"/>
        </w:rPr>
      </w:pPr>
    </w:p>
    <w:p>
      <w:pPr>
        <w:spacing w:before="0"/>
        <w:ind w:left="120" w:right="0" w:firstLine="0"/>
        <w:jc w:val="both"/>
        <w:rPr>
          <w:rFonts w:ascii="PMingLiU"/>
          <w:sz w:val="16"/>
        </w:rPr>
      </w:pPr>
      <w:r>
        <w:rPr>
          <w:rFonts w:ascii="PMingLiU"/>
          <w:w w:val="165"/>
          <w:sz w:val="23"/>
        </w:rPr>
        <w:t>p</w:t>
      </w:r>
      <w:r>
        <w:rPr>
          <w:rFonts w:ascii="PMingLiU"/>
          <w:w w:val="165"/>
          <w:sz w:val="16"/>
        </w:rPr>
        <w:t>anorama actual</w:t>
      </w:r>
    </w:p>
    <w:p>
      <w:pPr>
        <w:pStyle w:val="BodyText"/>
        <w:spacing w:before="12"/>
        <w:rPr>
          <w:rFonts w:ascii="PMingLiU"/>
          <w:sz w:val="25"/>
        </w:rPr>
      </w:pPr>
    </w:p>
    <w:p>
      <w:pPr>
        <w:pStyle w:val="BodyText"/>
        <w:spacing w:line="271" w:lineRule="auto"/>
        <w:ind w:left="120" w:right="117"/>
        <w:jc w:val="both"/>
      </w:pPr>
      <w:r>
        <w:rPr>
          <w:w w:val="95"/>
        </w:rPr>
        <w:t>Actualmente</w:t>
      </w:r>
      <w:r>
        <w:rPr>
          <w:spacing w:val="-18"/>
          <w:w w:val="95"/>
        </w:rPr>
        <w:t> </w:t>
      </w:r>
      <w:r>
        <w:rPr>
          <w:w w:val="95"/>
        </w:rPr>
        <w:t>en</w:t>
      </w:r>
      <w:r>
        <w:rPr>
          <w:spacing w:val="-18"/>
          <w:w w:val="95"/>
        </w:rPr>
        <w:t> </w:t>
      </w:r>
      <w:r>
        <w:rPr>
          <w:w w:val="95"/>
        </w:rPr>
        <w:t>México</w:t>
      </w:r>
      <w:r>
        <w:rPr>
          <w:spacing w:val="-18"/>
          <w:w w:val="95"/>
        </w:rPr>
        <w:t> </w:t>
      </w:r>
      <w:r>
        <w:rPr>
          <w:w w:val="95"/>
        </w:rPr>
        <w:t>habitan</w:t>
      </w:r>
      <w:r>
        <w:rPr>
          <w:spacing w:val="-18"/>
          <w:w w:val="95"/>
        </w:rPr>
        <w:t> </w:t>
      </w:r>
      <w:r>
        <w:rPr>
          <w:w w:val="95"/>
        </w:rPr>
        <w:t>poco</w:t>
      </w:r>
      <w:r>
        <w:rPr>
          <w:spacing w:val="-18"/>
          <w:w w:val="95"/>
        </w:rPr>
        <w:t> </w:t>
      </w:r>
      <w:r>
        <w:rPr>
          <w:w w:val="95"/>
        </w:rPr>
        <w:t>más</w:t>
      </w:r>
      <w:r>
        <w:rPr>
          <w:spacing w:val="-18"/>
          <w:w w:val="95"/>
        </w:rPr>
        <w:t> </w:t>
      </w:r>
      <w:r>
        <w:rPr>
          <w:w w:val="95"/>
        </w:rPr>
        <w:t>de</w:t>
      </w:r>
      <w:r>
        <w:rPr>
          <w:spacing w:val="-18"/>
          <w:w w:val="95"/>
        </w:rPr>
        <w:t> </w:t>
      </w:r>
      <w:r>
        <w:rPr>
          <w:w w:val="95"/>
        </w:rPr>
        <w:t>10</w:t>
      </w:r>
      <w:r>
        <w:rPr>
          <w:spacing w:val="-18"/>
          <w:w w:val="95"/>
        </w:rPr>
        <w:t> </w:t>
      </w:r>
      <w:r>
        <w:rPr>
          <w:w w:val="95"/>
        </w:rPr>
        <w:t>millones</w:t>
      </w:r>
      <w:r>
        <w:rPr>
          <w:spacing w:val="-18"/>
          <w:w w:val="95"/>
        </w:rPr>
        <w:t> </w:t>
      </w:r>
      <w:r>
        <w:rPr>
          <w:w w:val="95"/>
        </w:rPr>
        <w:t>de</w:t>
      </w:r>
      <w:r>
        <w:rPr>
          <w:spacing w:val="-18"/>
          <w:w w:val="95"/>
        </w:rPr>
        <w:t> </w:t>
      </w:r>
      <w:r>
        <w:rPr>
          <w:w w:val="95"/>
        </w:rPr>
        <w:t>personas</w:t>
      </w:r>
      <w:r>
        <w:rPr>
          <w:spacing w:val="-18"/>
          <w:w w:val="95"/>
        </w:rPr>
        <w:t> </w:t>
      </w:r>
      <w:r>
        <w:rPr>
          <w:w w:val="95"/>
        </w:rPr>
        <w:t>que</w:t>
      </w:r>
      <w:r>
        <w:rPr>
          <w:spacing w:val="-18"/>
          <w:w w:val="95"/>
        </w:rPr>
        <w:t> </w:t>
      </w:r>
      <w:r>
        <w:rPr>
          <w:w w:val="95"/>
        </w:rPr>
        <w:t>se</w:t>
      </w:r>
      <w:r>
        <w:rPr>
          <w:spacing w:val="-18"/>
          <w:w w:val="95"/>
        </w:rPr>
        <w:t> </w:t>
      </w:r>
      <w:r>
        <w:rPr>
          <w:w w:val="95"/>
        </w:rPr>
        <w:t>identifican </w:t>
      </w:r>
      <w:r>
        <w:rPr/>
        <w:t>como</w:t>
      </w:r>
      <w:r>
        <w:rPr>
          <w:spacing w:val="-40"/>
        </w:rPr>
        <w:t> </w:t>
      </w:r>
      <w:r>
        <w:rPr/>
        <w:t>grupos</w:t>
      </w:r>
      <w:r>
        <w:rPr>
          <w:spacing w:val="-40"/>
        </w:rPr>
        <w:t> </w:t>
      </w:r>
      <w:r>
        <w:rPr/>
        <w:t>étnicos</w:t>
      </w:r>
      <w:r>
        <w:rPr>
          <w:spacing w:val="-40"/>
        </w:rPr>
        <w:t> </w:t>
      </w:r>
      <w:r>
        <w:rPr/>
        <w:t>indígenas,</w:t>
      </w:r>
      <w:r>
        <w:rPr>
          <w:spacing w:val="-40"/>
        </w:rPr>
        <w:t> </w:t>
      </w:r>
      <w:r>
        <w:rPr/>
        <w:t>que</w:t>
      </w:r>
      <w:r>
        <w:rPr>
          <w:spacing w:val="-40"/>
        </w:rPr>
        <w:t> </w:t>
      </w:r>
      <w:r>
        <w:rPr/>
        <w:t>son</w:t>
      </w:r>
      <w:r>
        <w:rPr>
          <w:spacing w:val="-40"/>
        </w:rPr>
        <w:t> </w:t>
      </w:r>
      <w:r>
        <w:rPr/>
        <w:t>la</w:t>
      </w:r>
      <w:r>
        <w:rPr>
          <w:spacing w:val="-40"/>
        </w:rPr>
        <w:t> </w:t>
      </w:r>
      <w:r>
        <w:rPr/>
        <w:t>mayor</w:t>
      </w:r>
      <w:r>
        <w:rPr>
          <w:spacing w:val="-40"/>
        </w:rPr>
        <w:t> </w:t>
      </w:r>
      <w:r>
        <w:rPr/>
        <w:t>población,</w:t>
      </w:r>
      <w:r>
        <w:rPr>
          <w:spacing w:val="-40"/>
        </w:rPr>
        <w:t> </w:t>
      </w:r>
      <w:r>
        <w:rPr/>
        <w:t>en</w:t>
      </w:r>
      <w:r>
        <w:rPr>
          <w:spacing w:val="-40"/>
        </w:rPr>
        <w:t> </w:t>
      </w:r>
      <w:r>
        <w:rPr/>
        <w:t>términos</w:t>
      </w:r>
      <w:r>
        <w:rPr>
          <w:spacing w:val="-40"/>
        </w:rPr>
        <w:t> </w:t>
      </w:r>
      <w:r>
        <w:rPr/>
        <w:t>absolutos,</w:t>
      </w:r>
      <w:r>
        <w:rPr>
          <w:spacing w:val="-40"/>
        </w:rPr>
        <w:t> </w:t>
      </w:r>
      <w:r>
        <w:rPr/>
        <w:t>de los</w:t>
      </w:r>
      <w:r>
        <w:rPr>
          <w:spacing w:val="-39"/>
        </w:rPr>
        <w:t> </w:t>
      </w:r>
      <w:r>
        <w:rPr/>
        <w:t>países</w:t>
      </w:r>
      <w:r>
        <w:rPr>
          <w:spacing w:val="-39"/>
        </w:rPr>
        <w:t> </w:t>
      </w:r>
      <w:r>
        <w:rPr/>
        <w:t>de</w:t>
      </w:r>
      <w:r>
        <w:rPr>
          <w:spacing w:val="-39"/>
        </w:rPr>
        <w:t> </w:t>
      </w:r>
      <w:r>
        <w:rPr/>
        <w:t>América</w:t>
      </w:r>
      <w:r>
        <w:rPr>
          <w:spacing w:val="-39"/>
        </w:rPr>
        <w:t> </w:t>
      </w:r>
      <w:r>
        <w:rPr/>
        <w:t>Latina;</w:t>
      </w:r>
      <w:r>
        <w:rPr>
          <w:spacing w:val="-39"/>
        </w:rPr>
        <w:t> </w:t>
      </w:r>
      <w:r>
        <w:rPr/>
        <w:t>equivalente</w:t>
      </w:r>
      <w:r>
        <w:rPr>
          <w:spacing w:val="-39"/>
        </w:rPr>
        <w:t> </w:t>
      </w:r>
      <w:r>
        <w:rPr/>
        <w:t>a</w:t>
      </w:r>
      <w:r>
        <w:rPr>
          <w:spacing w:val="-39"/>
        </w:rPr>
        <w:t> </w:t>
      </w:r>
      <w:r>
        <w:rPr/>
        <w:t>la</w:t>
      </w:r>
      <w:r>
        <w:rPr>
          <w:spacing w:val="-39"/>
        </w:rPr>
        <w:t> </w:t>
      </w:r>
      <w:r>
        <w:rPr/>
        <w:t>población</w:t>
      </w:r>
      <w:r>
        <w:rPr>
          <w:spacing w:val="-39"/>
        </w:rPr>
        <w:t> </w:t>
      </w:r>
      <w:r>
        <w:rPr/>
        <w:t>total</w:t>
      </w:r>
      <w:r>
        <w:rPr>
          <w:spacing w:val="-39"/>
        </w:rPr>
        <w:t> </w:t>
      </w:r>
      <w:r>
        <w:rPr/>
        <w:t>de</w:t>
      </w:r>
      <w:r>
        <w:rPr>
          <w:spacing w:val="-39"/>
        </w:rPr>
        <w:t> </w:t>
      </w:r>
      <w:r>
        <w:rPr/>
        <w:t>Honduras,</w:t>
      </w:r>
      <w:r>
        <w:rPr>
          <w:spacing w:val="-39"/>
        </w:rPr>
        <w:t> </w:t>
      </w:r>
      <w:r>
        <w:rPr/>
        <w:t>Nicaragua y</w:t>
      </w:r>
      <w:r>
        <w:rPr>
          <w:spacing w:val="-29"/>
        </w:rPr>
        <w:t> </w:t>
      </w:r>
      <w:r>
        <w:rPr/>
        <w:t>Costa</w:t>
      </w:r>
      <w:r>
        <w:rPr>
          <w:spacing w:val="-29"/>
        </w:rPr>
        <w:t> </w:t>
      </w:r>
      <w:r>
        <w:rPr/>
        <w:t>Rica.</w:t>
      </w:r>
    </w:p>
    <w:p>
      <w:pPr>
        <w:pStyle w:val="BodyText"/>
        <w:spacing w:line="271" w:lineRule="auto" w:before="2"/>
        <w:ind w:left="120" w:right="117" w:firstLine="359"/>
        <w:jc w:val="both"/>
      </w:pPr>
      <w:r>
        <w:rPr/>
        <w:t>Parte</w:t>
      </w:r>
      <w:r>
        <w:rPr>
          <w:spacing w:val="-34"/>
        </w:rPr>
        <w:t> </w:t>
      </w:r>
      <w:r>
        <w:rPr/>
        <w:t>de</w:t>
      </w:r>
      <w:r>
        <w:rPr>
          <w:spacing w:val="-34"/>
        </w:rPr>
        <w:t> </w:t>
      </w:r>
      <w:r>
        <w:rPr/>
        <w:t>la</w:t>
      </w:r>
      <w:r>
        <w:rPr>
          <w:spacing w:val="-34"/>
        </w:rPr>
        <w:t> </w:t>
      </w:r>
      <w:r>
        <w:rPr/>
        <w:t>diversidad</w:t>
      </w:r>
      <w:r>
        <w:rPr>
          <w:spacing w:val="-34"/>
        </w:rPr>
        <w:t> </w:t>
      </w:r>
      <w:r>
        <w:rPr/>
        <w:t>cultural</w:t>
      </w:r>
      <w:r>
        <w:rPr>
          <w:spacing w:val="-34"/>
        </w:rPr>
        <w:t> </w:t>
      </w:r>
      <w:r>
        <w:rPr/>
        <w:t>mexicana</w:t>
      </w:r>
      <w:r>
        <w:rPr>
          <w:spacing w:val="-34"/>
        </w:rPr>
        <w:t> </w:t>
      </w:r>
      <w:r>
        <w:rPr/>
        <w:t>se</w:t>
      </w:r>
      <w:r>
        <w:rPr>
          <w:spacing w:val="-34"/>
        </w:rPr>
        <w:t> </w:t>
      </w:r>
      <w:r>
        <w:rPr/>
        <w:t>expresa</w:t>
      </w:r>
      <w:r>
        <w:rPr>
          <w:spacing w:val="-34"/>
        </w:rPr>
        <w:t> </w:t>
      </w:r>
      <w:r>
        <w:rPr/>
        <w:t>en</w:t>
      </w:r>
      <w:r>
        <w:rPr>
          <w:spacing w:val="-34"/>
        </w:rPr>
        <w:t> </w:t>
      </w:r>
      <w:r>
        <w:rPr/>
        <w:t>el</w:t>
      </w:r>
      <w:r>
        <w:rPr>
          <w:spacing w:val="-34"/>
        </w:rPr>
        <w:t> </w:t>
      </w:r>
      <w:r>
        <w:rPr/>
        <w:t>uso</w:t>
      </w:r>
      <w:r>
        <w:rPr>
          <w:spacing w:val="-34"/>
        </w:rPr>
        <w:t> </w:t>
      </w:r>
      <w:r>
        <w:rPr/>
        <w:t>de</w:t>
      </w:r>
      <w:r>
        <w:rPr>
          <w:spacing w:val="-34"/>
        </w:rPr>
        <w:t> </w:t>
      </w:r>
      <w:r>
        <w:rPr/>
        <w:t>un</w:t>
      </w:r>
      <w:r>
        <w:rPr>
          <w:spacing w:val="-34"/>
        </w:rPr>
        <w:t> </w:t>
      </w:r>
      <w:r>
        <w:rPr/>
        <w:t>amplio</w:t>
      </w:r>
      <w:r>
        <w:rPr>
          <w:spacing w:val="-34"/>
        </w:rPr>
        <w:t> </w:t>
      </w:r>
      <w:r>
        <w:rPr/>
        <w:t>número de lenguas y en su elevado número de variantes, existiendo entre ellas amplios contrastes:</w:t>
      </w:r>
      <w:r>
        <w:rPr>
          <w:spacing w:val="-7"/>
        </w:rPr>
        <w:t> </w:t>
      </w:r>
      <w:r>
        <w:rPr/>
        <w:t>mientras</w:t>
      </w:r>
      <w:r>
        <w:rPr>
          <w:spacing w:val="-7"/>
        </w:rPr>
        <w:t> </w:t>
      </w:r>
      <w:r>
        <w:rPr/>
        <w:t>el</w:t>
      </w:r>
      <w:r>
        <w:rPr>
          <w:spacing w:val="-7"/>
        </w:rPr>
        <w:t> </w:t>
      </w:r>
      <w:r>
        <w:rPr/>
        <w:t>náhuatl</w:t>
      </w:r>
      <w:r>
        <w:rPr>
          <w:spacing w:val="-7"/>
        </w:rPr>
        <w:t> </w:t>
      </w:r>
      <w:r>
        <w:rPr/>
        <w:t>es</w:t>
      </w:r>
      <w:r>
        <w:rPr>
          <w:spacing w:val="-7"/>
        </w:rPr>
        <w:t> </w:t>
      </w:r>
      <w:r>
        <w:rPr/>
        <w:t>utilizado</w:t>
      </w:r>
      <w:r>
        <w:rPr>
          <w:spacing w:val="-7"/>
        </w:rPr>
        <w:t> </w:t>
      </w:r>
      <w:r>
        <w:rPr/>
        <w:t>por</w:t>
      </w:r>
      <w:r>
        <w:rPr>
          <w:spacing w:val="-7"/>
        </w:rPr>
        <w:t> </w:t>
      </w:r>
      <w:r>
        <w:rPr/>
        <w:t>más</w:t>
      </w:r>
      <w:r>
        <w:rPr>
          <w:spacing w:val="-7"/>
        </w:rPr>
        <w:t> </w:t>
      </w:r>
      <w:r>
        <w:rPr/>
        <w:t>de</w:t>
      </w:r>
      <w:r>
        <w:rPr>
          <w:spacing w:val="-7"/>
        </w:rPr>
        <w:t> </w:t>
      </w:r>
      <w:r>
        <w:rPr/>
        <w:t>un</w:t>
      </w:r>
      <w:r>
        <w:rPr>
          <w:spacing w:val="-7"/>
        </w:rPr>
        <w:t> </w:t>
      </w:r>
      <w:r>
        <w:rPr/>
        <w:t>millón</w:t>
      </w:r>
      <w:r>
        <w:rPr>
          <w:spacing w:val="-7"/>
        </w:rPr>
        <w:t> </w:t>
      </w:r>
      <w:r>
        <w:rPr/>
        <w:t>de</w:t>
      </w:r>
      <w:r>
        <w:rPr>
          <w:spacing w:val="-7"/>
        </w:rPr>
        <w:t> </w:t>
      </w:r>
      <w:r>
        <w:rPr/>
        <w:t>personas,</w:t>
      </w:r>
      <w:r>
        <w:rPr>
          <w:spacing w:val="-7"/>
        </w:rPr>
        <w:t> </w:t>
      </w:r>
      <w:r>
        <w:rPr/>
        <w:t>para el</w:t>
      </w:r>
      <w:r>
        <w:rPr>
          <w:spacing w:val="-5"/>
        </w:rPr>
        <w:t> </w:t>
      </w:r>
      <w:r>
        <w:rPr/>
        <w:t>ópata</w:t>
      </w:r>
      <w:r>
        <w:rPr>
          <w:spacing w:val="-5"/>
        </w:rPr>
        <w:t> </w:t>
      </w:r>
      <w:r>
        <w:rPr/>
        <w:t>no</w:t>
      </w:r>
      <w:r>
        <w:rPr>
          <w:spacing w:val="-5"/>
        </w:rPr>
        <w:t> </w:t>
      </w:r>
      <w:r>
        <w:rPr/>
        <w:t>superan</w:t>
      </w:r>
      <w:r>
        <w:rPr>
          <w:spacing w:val="-5"/>
        </w:rPr>
        <w:t> </w:t>
      </w:r>
      <w:r>
        <w:rPr/>
        <w:t>las</w:t>
      </w:r>
      <w:r>
        <w:rPr>
          <w:spacing w:val="-5"/>
        </w:rPr>
        <w:t> </w:t>
      </w:r>
      <w:r>
        <w:rPr/>
        <w:t>dos</w:t>
      </w:r>
      <w:r>
        <w:rPr>
          <w:spacing w:val="-5"/>
        </w:rPr>
        <w:t> </w:t>
      </w:r>
      <w:r>
        <w:rPr/>
        <w:t>decenas</w:t>
      </w:r>
      <w:r>
        <w:rPr>
          <w:spacing w:val="-5"/>
        </w:rPr>
        <w:t> </w:t>
      </w:r>
      <w:r>
        <w:rPr/>
        <w:t>de</w:t>
      </w:r>
      <w:r>
        <w:rPr>
          <w:spacing w:val="-5"/>
        </w:rPr>
        <w:t> </w:t>
      </w:r>
      <w:r>
        <w:rPr/>
        <w:t>hablantes;</w:t>
      </w:r>
      <w:r>
        <w:rPr>
          <w:spacing w:val="-5"/>
        </w:rPr>
        <w:t> </w:t>
      </w:r>
      <w:r>
        <w:rPr/>
        <w:t>17</w:t>
      </w:r>
      <w:r>
        <w:rPr>
          <w:spacing w:val="-5"/>
        </w:rPr>
        <w:t> </w:t>
      </w:r>
      <w:r>
        <w:rPr/>
        <w:t>lenguas</w:t>
      </w:r>
      <w:r>
        <w:rPr>
          <w:spacing w:val="-5"/>
        </w:rPr>
        <w:t> </w:t>
      </w:r>
      <w:r>
        <w:rPr/>
        <w:t>tienen</w:t>
      </w:r>
      <w:r>
        <w:rPr>
          <w:spacing w:val="-5"/>
        </w:rPr>
        <w:t> </w:t>
      </w:r>
      <w:r>
        <w:rPr/>
        <w:t>más</w:t>
      </w:r>
      <w:r>
        <w:rPr>
          <w:spacing w:val="-5"/>
        </w:rPr>
        <w:t> </w:t>
      </w:r>
      <w:r>
        <w:rPr/>
        <w:t>de</w:t>
      </w:r>
      <w:r>
        <w:rPr>
          <w:spacing w:val="-5"/>
        </w:rPr>
        <w:t> </w:t>
      </w:r>
      <w:r>
        <w:rPr/>
        <w:t>50</w:t>
      </w:r>
      <w:r>
        <w:rPr>
          <w:spacing w:val="-5"/>
        </w:rPr>
        <w:t> </w:t>
      </w:r>
      <w:r>
        <w:rPr/>
        <w:t>mil hablantes</w:t>
      </w:r>
      <w:r>
        <w:rPr>
          <w:spacing w:val="-38"/>
        </w:rPr>
        <w:t> </w:t>
      </w:r>
      <w:r>
        <w:rPr/>
        <w:t>y</w:t>
      </w:r>
      <w:r>
        <w:rPr>
          <w:spacing w:val="-38"/>
        </w:rPr>
        <w:t> </w:t>
      </w:r>
      <w:r>
        <w:rPr/>
        <w:t>sólo</w:t>
      </w:r>
      <w:r>
        <w:rPr>
          <w:spacing w:val="-38"/>
        </w:rPr>
        <w:t> </w:t>
      </w:r>
      <w:r>
        <w:rPr/>
        <w:t>seis</w:t>
      </w:r>
      <w:r>
        <w:rPr>
          <w:spacing w:val="-38"/>
        </w:rPr>
        <w:t> </w:t>
      </w:r>
      <w:r>
        <w:rPr/>
        <w:t>(náhuatl,</w:t>
      </w:r>
      <w:r>
        <w:rPr>
          <w:spacing w:val="-38"/>
        </w:rPr>
        <w:t> </w:t>
      </w:r>
      <w:r>
        <w:rPr/>
        <w:t>maya,</w:t>
      </w:r>
      <w:r>
        <w:rPr>
          <w:spacing w:val="-38"/>
        </w:rPr>
        <w:t> </w:t>
      </w:r>
      <w:r>
        <w:rPr/>
        <w:t>zapoteco,</w:t>
      </w:r>
      <w:r>
        <w:rPr>
          <w:spacing w:val="-38"/>
        </w:rPr>
        <w:t> </w:t>
      </w:r>
      <w:r>
        <w:rPr/>
        <w:t>mixteco,</w:t>
      </w:r>
      <w:r>
        <w:rPr>
          <w:spacing w:val="-38"/>
        </w:rPr>
        <w:t> </w:t>
      </w:r>
      <w:r>
        <w:rPr/>
        <w:t>otomí</w:t>
      </w:r>
      <w:r>
        <w:rPr>
          <w:spacing w:val="-38"/>
        </w:rPr>
        <w:t> </w:t>
      </w:r>
      <w:r>
        <w:rPr/>
        <w:t>y</w:t>
      </w:r>
      <w:r>
        <w:rPr>
          <w:spacing w:val="-38"/>
        </w:rPr>
        <w:t> </w:t>
      </w:r>
      <w:r>
        <w:rPr/>
        <w:t>tzeltal)</w:t>
      </w:r>
      <w:r>
        <w:rPr>
          <w:spacing w:val="-38"/>
        </w:rPr>
        <w:t> </w:t>
      </w:r>
      <w:r>
        <w:rPr/>
        <w:t>son</w:t>
      </w:r>
      <w:r>
        <w:rPr>
          <w:spacing w:val="-38"/>
        </w:rPr>
        <w:t> </w:t>
      </w:r>
      <w:r>
        <w:rPr/>
        <w:t>utilizadas por</w:t>
      </w:r>
      <w:r>
        <w:rPr>
          <w:spacing w:val="-18"/>
        </w:rPr>
        <w:t> </w:t>
      </w:r>
      <w:r>
        <w:rPr/>
        <w:t>más</w:t>
      </w:r>
      <w:r>
        <w:rPr>
          <w:spacing w:val="-18"/>
        </w:rPr>
        <w:t> </w:t>
      </w:r>
      <w:r>
        <w:rPr/>
        <w:t>de</w:t>
      </w:r>
      <w:r>
        <w:rPr>
          <w:spacing w:val="-18"/>
        </w:rPr>
        <w:t> </w:t>
      </w:r>
      <w:r>
        <w:rPr/>
        <w:t>250</w:t>
      </w:r>
      <w:r>
        <w:rPr>
          <w:spacing w:val="-18"/>
        </w:rPr>
        <w:t> </w:t>
      </w:r>
      <w:r>
        <w:rPr/>
        <w:t>mil</w:t>
      </w:r>
      <w:r>
        <w:rPr>
          <w:spacing w:val="-18"/>
        </w:rPr>
        <w:t> </w:t>
      </w:r>
      <w:r>
        <w:rPr/>
        <w:t>personas.</w:t>
      </w:r>
    </w:p>
    <w:p>
      <w:pPr>
        <w:pStyle w:val="BodyText"/>
        <w:spacing w:line="271" w:lineRule="auto" w:before="2"/>
        <w:ind w:left="120" w:right="117" w:firstLine="359"/>
        <w:jc w:val="both"/>
      </w:pPr>
      <w:r>
        <w:rPr/>
        <w:t>La indígena ya no es la población aislada y aparentemente estática de los  años cincuenta y sesenta del siglo pasado. </w:t>
      </w:r>
      <w:r>
        <w:rPr>
          <w:spacing w:val="-3"/>
        </w:rPr>
        <w:t>Hoy </w:t>
      </w:r>
      <w:r>
        <w:rPr/>
        <w:t>se detenta como un conjunto de mexicanos</w:t>
      </w:r>
      <w:r>
        <w:rPr>
          <w:spacing w:val="-7"/>
        </w:rPr>
        <w:t> </w:t>
      </w:r>
      <w:r>
        <w:rPr/>
        <w:t>que</w:t>
      </w:r>
      <w:r>
        <w:rPr>
          <w:spacing w:val="-7"/>
        </w:rPr>
        <w:t> </w:t>
      </w:r>
      <w:r>
        <w:rPr/>
        <w:t>se</w:t>
      </w:r>
      <w:r>
        <w:rPr>
          <w:spacing w:val="-7"/>
        </w:rPr>
        <w:t> </w:t>
      </w:r>
      <w:r>
        <w:rPr/>
        <w:t>desplaza</w:t>
      </w:r>
      <w:r>
        <w:rPr>
          <w:spacing w:val="-7"/>
        </w:rPr>
        <w:t> </w:t>
      </w:r>
      <w:r>
        <w:rPr/>
        <w:t>no</w:t>
      </w:r>
      <w:r>
        <w:rPr>
          <w:spacing w:val="-7"/>
        </w:rPr>
        <w:t> </w:t>
      </w:r>
      <w:r>
        <w:rPr/>
        <w:t>sólo</w:t>
      </w:r>
      <w:r>
        <w:rPr>
          <w:spacing w:val="-7"/>
        </w:rPr>
        <w:t> </w:t>
      </w:r>
      <w:r>
        <w:rPr/>
        <w:t>a</w:t>
      </w:r>
      <w:r>
        <w:rPr>
          <w:spacing w:val="-7"/>
        </w:rPr>
        <w:t> </w:t>
      </w:r>
      <w:r>
        <w:rPr/>
        <w:t>lo</w:t>
      </w:r>
      <w:r>
        <w:rPr>
          <w:spacing w:val="-7"/>
        </w:rPr>
        <w:t> </w:t>
      </w:r>
      <w:r>
        <w:rPr/>
        <w:t>largo</w:t>
      </w:r>
      <w:r>
        <w:rPr>
          <w:spacing w:val="-7"/>
        </w:rPr>
        <w:t> </w:t>
      </w:r>
      <w:r>
        <w:rPr/>
        <w:t>y</w:t>
      </w:r>
      <w:r>
        <w:rPr>
          <w:spacing w:val="-7"/>
        </w:rPr>
        <w:t> </w:t>
      </w:r>
      <w:r>
        <w:rPr/>
        <w:t>ancho</w:t>
      </w:r>
      <w:r>
        <w:rPr>
          <w:spacing w:val="-7"/>
        </w:rPr>
        <w:t> </w:t>
      </w:r>
      <w:r>
        <w:rPr/>
        <w:t>del</w:t>
      </w:r>
      <w:r>
        <w:rPr>
          <w:spacing w:val="-7"/>
        </w:rPr>
        <w:t> </w:t>
      </w:r>
      <w:r>
        <w:rPr/>
        <w:t>país</w:t>
      </w:r>
      <w:r>
        <w:rPr>
          <w:spacing w:val="-7"/>
        </w:rPr>
        <w:t> </w:t>
      </w:r>
      <w:r>
        <w:rPr/>
        <w:t>en</w:t>
      </w:r>
      <w:r>
        <w:rPr>
          <w:spacing w:val="-7"/>
        </w:rPr>
        <w:t> </w:t>
      </w:r>
      <w:r>
        <w:rPr/>
        <w:t>busca</w:t>
      </w:r>
      <w:r>
        <w:rPr>
          <w:spacing w:val="-7"/>
        </w:rPr>
        <w:t> </w:t>
      </w:r>
      <w:r>
        <w:rPr/>
        <w:t>de</w:t>
      </w:r>
      <w:r>
        <w:rPr>
          <w:spacing w:val="-7"/>
        </w:rPr>
        <w:t> </w:t>
      </w:r>
      <w:r>
        <w:rPr/>
        <w:t>mejores oportunidades</w:t>
      </w:r>
      <w:r>
        <w:rPr>
          <w:spacing w:val="-26"/>
        </w:rPr>
        <w:t> </w:t>
      </w:r>
      <w:r>
        <w:rPr/>
        <w:t>de</w:t>
      </w:r>
      <w:r>
        <w:rPr>
          <w:spacing w:val="-26"/>
        </w:rPr>
        <w:t> </w:t>
      </w:r>
      <w:r>
        <w:rPr/>
        <w:t>trabajo</w:t>
      </w:r>
      <w:r>
        <w:rPr>
          <w:spacing w:val="-26"/>
        </w:rPr>
        <w:t> </w:t>
      </w:r>
      <w:r>
        <w:rPr/>
        <w:t>e</w:t>
      </w:r>
      <w:r>
        <w:rPr>
          <w:spacing w:val="-26"/>
        </w:rPr>
        <w:t> </w:t>
      </w:r>
      <w:r>
        <w:rPr/>
        <w:t>ingreso</w:t>
      </w:r>
      <w:r>
        <w:rPr>
          <w:spacing w:val="-26"/>
        </w:rPr>
        <w:t> </w:t>
      </w:r>
      <w:r>
        <w:rPr/>
        <w:t>en</w:t>
      </w:r>
      <w:r>
        <w:rPr>
          <w:spacing w:val="-26"/>
        </w:rPr>
        <w:t> </w:t>
      </w:r>
      <w:r>
        <w:rPr/>
        <w:t>las</w:t>
      </w:r>
      <w:r>
        <w:rPr>
          <w:spacing w:val="-26"/>
        </w:rPr>
        <w:t> </w:t>
      </w:r>
      <w:r>
        <w:rPr/>
        <w:t>ciudades</w:t>
      </w:r>
      <w:r>
        <w:rPr>
          <w:spacing w:val="-26"/>
        </w:rPr>
        <w:t> </w:t>
      </w:r>
      <w:r>
        <w:rPr/>
        <w:t>y</w:t>
      </w:r>
      <w:r>
        <w:rPr>
          <w:spacing w:val="-26"/>
        </w:rPr>
        <w:t> </w:t>
      </w:r>
      <w:r>
        <w:rPr/>
        <w:t>campos</w:t>
      </w:r>
      <w:r>
        <w:rPr>
          <w:spacing w:val="-26"/>
        </w:rPr>
        <w:t> </w:t>
      </w:r>
      <w:r>
        <w:rPr/>
        <w:t>agrícolas,</w:t>
      </w:r>
      <w:r>
        <w:rPr>
          <w:spacing w:val="-26"/>
        </w:rPr>
        <w:t> </w:t>
      </w:r>
      <w:r>
        <w:rPr/>
        <w:t>sino</w:t>
      </w:r>
      <w:r>
        <w:rPr>
          <w:spacing w:val="-26"/>
        </w:rPr>
        <w:t> </w:t>
      </w:r>
      <w:r>
        <w:rPr/>
        <w:t>que</w:t>
      </w:r>
      <w:r>
        <w:rPr>
          <w:spacing w:val="-26"/>
        </w:rPr>
        <w:t> </w:t>
      </w:r>
      <w:r>
        <w:rPr/>
        <w:t>cada vez</w:t>
      </w:r>
      <w:r>
        <w:rPr>
          <w:spacing w:val="-35"/>
        </w:rPr>
        <w:t> </w:t>
      </w:r>
      <w:r>
        <w:rPr/>
        <w:t>con</w:t>
      </w:r>
      <w:r>
        <w:rPr>
          <w:spacing w:val="-35"/>
        </w:rPr>
        <w:t> </w:t>
      </w:r>
      <w:r>
        <w:rPr/>
        <w:t>mayor</w:t>
      </w:r>
      <w:r>
        <w:rPr>
          <w:spacing w:val="-35"/>
        </w:rPr>
        <w:t> </w:t>
      </w:r>
      <w:r>
        <w:rPr/>
        <w:t>frecuencia</w:t>
      </w:r>
      <w:r>
        <w:rPr>
          <w:spacing w:val="-35"/>
        </w:rPr>
        <w:t> </w:t>
      </w:r>
      <w:r>
        <w:rPr/>
        <w:t>lo</w:t>
      </w:r>
      <w:r>
        <w:rPr>
          <w:spacing w:val="-35"/>
        </w:rPr>
        <w:t> </w:t>
      </w:r>
      <w:r>
        <w:rPr/>
        <w:t>hacen</w:t>
      </w:r>
      <w:r>
        <w:rPr>
          <w:spacing w:val="-35"/>
        </w:rPr>
        <w:t> </w:t>
      </w:r>
      <w:r>
        <w:rPr/>
        <w:t>hacia</w:t>
      </w:r>
      <w:r>
        <w:rPr>
          <w:spacing w:val="-35"/>
        </w:rPr>
        <w:t> </w:t>
      </w:r>
      <w:r>
        <w:rPr/>
        <w:t>otros</w:t>
      </w:r>
      <w:r>
        <w:rPr>
          <w:spacing w:val="-35"/>
        </w:rPr>
        <w:t> </w:t>
      </w:r>
      <w:r>
        <w:rPr/>
        <w:t>países</w:t>
      </w:r>
      <w:r>
        <w:rPr>
          <w:spacing w:val="-35"/>
        </w:rPr>
        <w:t> </w:t>
      </w:r>
      <w:r>
        <w:rPr/>
        <w:t>como</w:t>
      </w:r>
      <w:r>
        <w:rPr>
          <w:spacing w:val="-35"/>
        </w:rPr>
        <w:t> </w:t>
      </w:r>
      <w:r>
        <w:rPr/>
        <w:t>Estados</w:t>
      </w:r>
      <w:r>
        <w:rPr>
          <w:spacing w:val="-35"/>
        </w:rPr>
        <w:t> </w:t>
      </w:r>
      <w:r>
        <w:rPr/>
        <w:t>Unidos</w:t>
      </w:r>
      <w:r>
        <w:rPr>
          <w:spacing w:val="-35"/>
        </w:rPr>
        <w:t> </w:t>
      </w:r>
      <w:r>
        <w:rPr/>
        <w:t>y</w:t>
      </w:r>
      <w:r>
        <w:rPr>
          <w:spacing w:val="-35"/>
        </w:rPr>
        <w:t> </w:t>
      </w:r>
      <w:r>
        <w:rPr/>
        <w:t>Canadá, como</w:t>
      </w:r>
      <w:r>
        <w:rPr>
          <w:spacing w:val="-18"/>
        </w:rPr>
        <w:t> </w:t>
      </w:r>
      <w:r>
        <w:rPr/>
        <w:t>consecuencia</w:t>
      </w:r>
      <w:r>
        <w:rPr>
          <w:spacing w:val="-18"/>
        </w:rPr>
        <w:t> </w:t>
      </w:r>
      <w:r>
        <w:rPr/>
        <w:t>de</w:t>
      </w:r>
      <w:r>
        <w:rPr>
          <w:spacing w:val="-18"/>
        </w:rPr>
        <w:t> </w:t>
      </w:r>
      <w:r>
        <w:rPr/>
        <w:t>la</w:t>
      </w:r>
      <w:r>
        <w:rPr>
          <w:spacing w:val="-18"/>
        </w:rPr>
        <w:t> </w:t>
      </w:r>
      <w:r>
        <w:rPr/>
        <w:t>extrema</w:t>
      </w:r>
      <w:r>
        <w:rPr>
          <w:spacing w:val="-18"/>
        </w:rPr>
        <w:t> </w:t>
      </w:r>
      <w:r>
        <w:rPr/>
        <w:t>pobreza</w:t>
      </w:r>
      <w:r>
        <w:rPr>
          <w:spacing w:val="-18"/>
        </w:rPr>
        <w:t> </w:t>
      </w:r>
      <w:r>
        <w:rPr/>
        <w:t>y</w:t>
      </w:r>
      <w:r>
        <w:rPr>
          <w:spacing w:val="-18"/>
        </w:rPr>
        <w:t> </w:t>
      </w:r>
      <w:r>
        <w:rPr/>
        <w:t>la</w:t>
      </w:r>
      <w:r>
        <w:rPr>
          <w:spacing w:val="-18"/>
        </w:rPr>
        <w:t> </w:t>
      </w:r>
      <w:r>
        <w:rPr/>
        <w:t>alta</w:t>
      </w:r>
      <w:r>
        <w:rPr>
          <w:spacing w:val="-18"/>
        </w:rPr>
        <w:t> </w:t>
      </w:r>
      <w:r>
        <w:rPr/>
        <w:t>marginalidad</w:t>
      </w:r>
      <w:r>
        <w:rPr>
          <w:spacing w:val="-18"/>
        </w:rPr>
        <w:t> </w:t>
      </w:r>
      <w:r>
        <w:rPr/>
        <w:t>en</w:t>
      </w:r>
      <w:r>
        <w:rPr>
          <w:spacing w:val="-18"/>
        </w:rPr>
        <w:t> </w:t>
      </w:r>
      <w:r>
        <w:rPr/>
        <w:t>que</w:t>
      </w:r>
      <w:r>
        <w:rPr>
          <w:spacing w:val="-18"/>
        </w:rPr>
        <w:t> </w:t>
      </w:r>
      <w:r>
        <w:rPr/>
        <w:t>viven</w:t>
      </w:r>
      <w:r>
        <w:rPr>
          <w:spacing w:val="-18"/>
        </w:rPr>
        <w:t> </w:t>
      </w:r>
      <w:r>
        <w:rPr/>
        <w:t>y</w:t>
      </w:r>
      <w:r>
        <w:rPr>
          <w:spacing w:val="-18"/>
        </w:rPr>
        <w:t> </w:t>
      </w:r>
      <w:r>
        <w:rPr/>
        <w:t>que permanecen</w:t>
      </w:r>
      <w:r>
        <w:rPr>
          <w:spacing w:val="-18"/>
        </w:rPr>
        <w:t> </w:t>
      </w:r>
      <w:r>
        <w:rPr/>
        <w:t>como</w:t>
      </w:r>
      <w:r>
        <w:rPr>
          <w:spacing w:val="-18"/>
        </w:rPr>
        <w:t> </w:t>
      </w:r>
      <w:r>
        <w:rPr/>
        <w:t>signos</w:t>
      </w:r>
      <w:r>
        <w:rPr>
          <w:spacing w:val="-18"/>
        </w:rPr>
        <w:t> </w:t>
      </w:r>
      <w:r>
        <w:rPr/>
        <w:t>estructurales</w:t>
      </w:r>
      <w:r>
        <w:rPr>
          <w:spacing w:val="-18"/>
        </w:rPr>
        <w:t> </w:t>
      </w:r>
      <w:r>
        <w:rPr/>
        <w:t>de</w:t>
      </w:r>
      <w:r>
        <w:rPr>
          <w:spacing w:val="-18"/>
        </w:rPr>
        <w:t> </w:t>
      </w:r>
      <w:r>
        <w:rPr/>
        <w:t>la</w:t>
      </w:r>
      <w:r>
        <w:rPr>
          <w:spacing w:val="-18"/>
        </w:rPr>
        <w:t> </w:t>
      </w:r>
      <w:r>
        <w:rPr/>
        <w:t>vida</w:t>
      </w:r>
      <w:r>
        <w:rPr>
          <w:spacing w:val="-18"/>
        </w:rPr>
        <w:t> </w:t>
      </w:r>
      <w:r>
        <w:rPr/>
        <w:t>de</w:t>
      </w:r>
      <w:r>
        <w:rPr>
          <w:spacing w:val="-18"/>
        </w:rPr>
        <w:t> </w:t>
      </w:r>
      <w:r>
        <w:rPr/>
        <w:t>estos</w:t>
      </w:r>
      <w:r>
        <w:rPr>
          <w:spacing w:val="-18"/>
        </w:rPr>
        <w:t> </w:t>
      </w:r>
      <w:r>
        <w:rPr/>
        <w:t>pueblos</w:t>
      </w:r>
      <w:r>
        <w:rPr>
          <w:spacing w:val="-18"/>
        </w:rPr>
        <w:t> </w:t>
      </w:r>
      <w:r>
        <w:rPr/>
        <w:t>indígenas.</w:t>
      </w:r>
      <w:r>
        <w:rPr>
          <w:spacing w:val="-18"/>
        </w:rPr>
        <w:t> </w:t>
      </w:r>
      <w:r>
        <w:rPr/>
        <w:t>A</w:t>
      </w:r>
      <w:r>
        <w:rPr>
          <w:spacing w:val="-18"/>
        </w:rPr>
        <w:t> </w:t>
      </w:r>
      <w:r>
        <w:rPr/>
        <w:t>ello</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7"/>
        <w:jc w:val="both"/>
      </w:pPr>
      <w:r>
        <w:rPr/>
        <w:t>habría</w:t>
      </w:r>
      <w:r>
        <w:rPr>
          <w:spacing w:val="-31"/>
        </w:rPr>
        <w:t> </w:t>
      </w:r>
      <w:r>
        <w:rPr/>
        <w:t>que</w:t>
      </w:r>
      <w:r>
        <w:rPr>
          <w:spacing w:val="-31"/>
        </w:rPr>
        <w:t> </w:t>
      </w:r>
      <w:r>
        <w:rPr/>
        <w:t>agregar</w:t>
      </w:r>
      <w:r>
        <w:rPr>
          <w:spacing w:val="-31"/>
        </w:rPr>
        <w:t> </w:t>
      </w:r>
      <w:r>
        <w:rPr/>
        <w:t>un</w:t>
      </w:r>
      <w:r>
        <w:rPr>
          <w:spacing w:val="-31"/>
        </w:rPr>
        <w:t> </w:t>
      </w:r>
      <w:r>
        <w:rPr/>
        <w:t>racismo</w:t>
      </w:r>
      <w:r>
        <w:rPr>
          <w:spacing w:val="-31"/>
        </w:rPr>
        <w:t> </w:t>
      </w:r>
      <w:r>
        <w:rPr/>
        <w:t>semioculto</w:t>
      </w:r>
      <w:r>
        <w:rPr>
          <w:spacing w:val="-31"/>
        </w:rPr>
        <w:t> </w:t>
      </w:r>
      <w:r>
        <w:rPr/>
        <w:t>que,</w:t>
      </w:r>
      <w:r>
        <w:rPr>
          <w:spacing w:val="-31"/>
        </w:rPr>
        <w:t> </w:t>
      </w:r>
      <w:r>
        <w:rPr/>
        <w:t>en</w:t>
      </w:r>
      <w:r>
        <w:rPr>
          <w:spacing w:val="-31"/>
        </w:rPr>
        <w:t> </w:t>
      </w:r>
      <w:r>
        <w:rPr/>
        <w:t>el</w:t>
      </w:r>
      <w:r>
        <w:rPr>
          <w:spacing w:val="-31"/>
        </w:rPr>
        <w:t> </w:t>
      </w:r>
      <w:r>
        <w:rPr/>
        <w:t>plano</w:t>
      </w:r>
      <w:r>
        <w:rPr>
          <w:spacing w:val="-31"/>
        </w:rPr>
        <w:t> </w:t>
      </w:r>
      <w:r>
        <w:rPr/>
        <w:t>local</w:t>
      </w:r>
      <w:r>
        <w:rPr>
          <w:spacing w:val="-31"/>
        </w:rPr>
        <w:t> </w:t>
      </w:r>
      <w:r>
        <w:rPr/>
        <w:t>y</w:t>
      </w:r>
      <w:r>
        <w:rPr>
          <w:spacing w:val="-31"/>
        </w:rPr>
        <w:t> </w:t>
      </w:r>
      <w:r>
        <w:rPr/>
        <w:t>regional,</w:t>
      </w:r>
      <w:r>
        <w:rPr>
          <w:spacing w:val="-31"/>
        </w:rPr>
        <w:t> </w:t>
      </w:r>
      <w:r>
        <w:rPr/>
        <w:t>actúa</w:t>
      </w:r>
      <w:r>
        <w:rPr>
          <w:spacing w:val="-31"/>
        </w:rPr>
        <w:t> </w:t>
      </w:r>
      <w:r>
        <w:rPr/>
        <w:t>bajo diferentes</w:t>
      </w:r>
      <w:r>
        <w:rPr>
          <w:spacing w:val="-18"/>
        </w:rPr>
        <w:t> </w:t>
      </w:r>
      <w:r>
        <w:rPr/>
        <w:t>formas</w:t>
      </w:r>
      <w:r>
        <w:rPr>
          <w:spacing w:val="-18"/>
        </w:rPr>
        <w:t> </w:t>
      </w:r>
      <w:r>
        <w:rPr/>
        <w:t>políticas,</w:t>
      </w:r>
      <w:r>
        <w:rPr>
          <w:spacing w:val="-18"/>
        </w:rPr>
        <w:t> </w:t>
      </w:r>
      <w:r>
        <w:rPr/>
        <w:t>empeorando</w:t>
      </w:r>
      <w:r>
        <w:rPr>
          <w:spacing w:val="-18"/>
        </w:rPr>
        <w:t> </w:t>
      </w:r>
      <w:r>
        <w:rPr/>
        <w:t>las</w:t>
      </w:r>
      <w:r>
        <w:rPr>
          <w:spacing w:val="-18"/>
        </w:rPr>
        <w:t> </w:t>
      </w:r>
      <w:r>
        <w:rPr/>
        <w:t>condiciones</w:t>
      </w:r>
      <w:r>
        <w:rPr>
          <w:spacing w:val="-18"/>
        </w:rPr>
        <w:t> </w:t>
      </w:r>
      <w:r>
        <w:rPr/>
        <w:t>de</w:t>
      </w:r>
      <w:r>
        <w:rPr>
          <w:spacing w:val="-18"/>
        </w:rPr>
        <w:t> </w:t>
      </w:r>
      <w:r>
        <w:rPr/>
        <w:t>desigualdad,</w:t>
      </w:r>
      <w:r>
        <w:rPr>
          <w:spacing w:val="-18"/>
        </w:rPr>
        <w:t> </w:t>
      </w:r>
      <w:r>
        <w:rPr/>
        <w:t>no</w:t>
      </w:r>
      <w:r>
        <w:rPr>
          <w:spacing w:val="-18"/>
        </w:rPr>
        <w:t> </w:t>
      </w:r>
      <w:r>
        <w:rPr/>
        <w:t>sólo</w:t>
      </w:r>
      <w:r>
        <w:rPr>
          <w:spacing w:val="-18"/>
        </w:rPr>
        <w:t> </w:t>
      </w:r>
      <w:r>
        <w:rPr/>
        <w:t>en todo</w:t>
      </w:r>
      <w:r>
        <w:rPr>
          <w:spacing w:val="-10"/>
        </w:rPr>
        <w:t> </w:t>
      </w:r>
      <w:r>
        <w:rPr/>
        <w:t>lo</w:t>
      </w:r>
      <w:r>
        <w:rPr>
          <w:spacing w:val="-10"/>
        </w:rPr>
        <w:t> </w:t>
      </w:r>
      <w:r>
        <w:rPr/>
        <w:t>mencionado</w:t>
      </w:r>
      <w:r>
        <w:rPr>
          <w:spacing w:val="-10"/>
        </w:rPr>
        <w:t> </w:t>
      </w:r>
      <w:r>
        <w:rPr/>
        <w:t>con</w:t>
      </w:r>
      <w:r>
        <w:rPr>
          <w:spacing w:val="-10"/>
        </w:rPr>
        <w:t> </w:t>
      </w:r>
      <w:r>
        <w:rPr/>
        <w:t>énfasis,</w:t>
      </w:r>
      <w:r>
        <w:rPr>
          <w:spacing w:val="-10"/>
        </w:rPr>
        <w:t> </w:t>
      </w:r>
      <w:r>
        <w:rPr/>
        <w:t>sino</w:t>
      </w:r>
      <w:r>
        <w:rPr>
          <w:spacing w:val="-10"/>
        </w:rPr>
        <w:t> </w:t>
      </w:r>
      <w:r>
        <w:rPr/>
        <w:t>particularmente</w:t>
      </w:r>
      <w:r>
        <w:rPr>
          <w:spacing w:val="-10"/>
        </w:rPr>
        <w:t> </w:t>
      </w:r>
      <w:r>
        <w:rPr/>
        <w:t>en</w:t>
      </w:r>
      <w:r>
        <w:rPr>
          <w:spacing w:val="-10"/>
        </w:rPr>
        <w:t> </w:t>
      </w:r>
      <w:r>
        <w:rPr/>
        <w:t>la</w:t>
      </w:r>
      <w:r>
        <w:rPr>
          <w:spacing w:val="-10"/>
        </w:rPr>
        <w:t> </w:t>
      </w:r>
      <w:r>
        <w:rPr/>
        <w:t>educación</w:t>
      </w:r>
      <w:r>
        <w:rPr>
          <w:spacing w:val="-10"/>
        </w:rPr>
        <w:t> </w:t>
      </w:r>
      <w:r>
        <w:rPr/>
        <w:t>y</w:t>
      </w:r>
      <w:r>
        <w:rPr>
          <w:spacing w:val="-10"/>
        </w:rPr>
        <w:t> </w:t>
      </w:r>
      <w:r>
        <w:rPr/>
        <w:t>lo</w:t>
      </w:r>
      <w:r>
        <w:rPr>
          <w:spacing w:val="-10"/>
        </w:rPr>
        <w:t> </w:t>
      </w:r>
      <w:r>
        <w:rPr/>
        <w:t>que</w:t>
      </w:r>
      <w:r>
        <w:rPr>
          <w:spacing w:val="-10"/>
        </w:rPr>
        <w:t> </w:t>
      </w:r>
      <w:r>
        <w:rPr/>
        <w:t>ello implica</w:t>
      </w:r>
      <w:r>
        <w:rPr>
          <w:spacing w:val="-37"/>
        </w:rPr>
        <w:t> </w:t>
      </w:r>
      <w:r>
        <w:rPr/>
        <w:t>económica</w:t>
      </w:r>
      <w:r>
        <w:rPr>
          <w:spacing w:val="-37"/>
        </w:rPr>
        <w:t> </w:t>
      </w:r>
      <w:r>
        <w:rPr/>
        <w:t>y</w:t>
      </w:r>
      <w:r>
        <w:rPr>
          <w:spacing w:val="-37"/>
        </w:rPr>
        <w:t> </w:t>
      </w:r>
      <w:r>
        <w:rPr/>
        <w:t>socialmente,</w:t>
      </w:r>
      <w:r>
        <w:rPr>
          <w:spacing w:val="-37"/>
        </w:rPr>
        <w:t> </w:t>
      </w:r>
      <w:r>
        <w:rPr/>
        <w:t>dados</w:t>
      </w:r>
      <w:r>
        <w:rPr>
          <w:spacing w:val="-16"/>
        </w:rPr>
        <w:t> </w:t>
      </w:r>
      <w:r>
        <w:rPr/>
        <w:t>sus</w:t>
      </w:r>
      <w:r>
        <w:rPr>
          <w:spacing w:val="-37"/>
        </w:rPr>
        <w:t> </w:t>
      </w:r>
      <w:r>
        <w:rPr/>
        <w:t>bajos</w:t>
      </w:r>
      <w:r>
        <w:rPr>
          <w:spacing w:val="-37"/>
        </w:rPr>
        <w:t> </w:t>
      </w:r>
      <w:r>
        <w:rPr/>
        <w:t>niveles</w:t>
      </w:r>
      <w:r>
        <w:rPr>
          <w:spacing w:val="-37"/>
        </w:rPr>
        <w:t> </w:t>
      </w:r>
      <w:r>
        <w:rPr/>
        <w:t>de</w:t>
      </w:r>
      <w:r>
        <w:rPr>
          <w:spacing w:val="-37"/>
        </w:rPr>
        <w:t> </w:t>
      </w:r>
      <w:r>
        <w:rPr/>
        <w:t>escolaridad.</w:t>
      </w:r>
    </w:p>
    <w:p>
      <w:pPr>
        <w:pStyle w:val="BodyText"/>
        <w:spacing w:line="271" w:lineRule="auto" w:before="2"/>
        <w:ind w:left="120" w:right="120" w:firstLine="359"/>
        <w:jc w:val="both"/>
      </w:pPr>
      <w:r>
        <w:rPr>
          <w:spacing w:val="-4"/>
        </w:rPr>
        <w:t>Asimismo,</w:t>
      </w:r>
      <w:r>
        <w:rPr>
          <w:spacing w:val="-36"/>
        </w:rPr>
        <w:t> </w:t>
      </w:r>
      <w:r>
        <w:rPr>
          <w:spacing w:val="-4"/>
        </w:rPr>
        <w:t>habría</w:t>
      </w:r>
      <w:r>
        <w:rPr>
          <w:spacing w:val="-36"/>
        </w:rPr>
        <w:t> </w:t>
      </w:r>
      <w:r>
        <w:rPr>
          <w:spacing w:val="-3"/>
        </w:rPr>
        <w:t>que</w:t>
      </w:r>
      <w:r>
        <w:rPr>
          <w:spacing w:val="-36"/>
        </w:rPr>
        <w:t> </w:t>
      </w:r>
      <w:r>
        <w:rPr>
          <w:spacing w:val="-4"/>
        </w:rPr>
        <w:t>añadir</w:t>
      </w:r>
      <w:r>
        <w:rPr>
          <w:spacing w:val="-36"/>
        </w:rPr>
        <w:t> </w:t>
      </w:r>
      <w:r>
        <w:rPr>
          <w:spacing w:val="-3"/>
        </w:rPr>
        <w:t>que</w:t>
      </w:r>
      <w:r>
        <w:rPr>
          <w:spacing w:val="-36"/>
        </w:rPr>
        <w:t> </w:t>
      </w:r>
      <w:r>
        <w:rPr/>
        <w:t>en</w:t>
      </w:r>
      <w:r>
        <w:rPr>
          <w:spacing w:val="-36"/>
        </w:rPr>
        <w:t> </w:t>
      </w:r>
      <w:r>
        <w:rPr>
          <w:spacing w:val="-4"/>
        </w:rPr>
        <w:t>prácticamente</w:t>
      </w:r>
      <w:r>
        <w:rPr>
          <w:spacing w:val="-36"/>
        </w:rPr>
        <w:t> </w:t>
      </w:r>
      <w:r>
        <w:rPr>
          <w:spacing w:val="-4"/>
        </w:rPr>
        <w:t>todas</w:t>
      </w:r>
      <w:r>
        <w:rPr>
          <w:spacing w:val="-36"/>
        </w:rPr>
        <w:t> </w:t>
      </w:r>
      <w:r>
        <w:rPr>
          <w:spacing w:val="-3"/>
        </w:rPr>
        <w:t>las</w:t>
      </w:r>
      <w:r>
        <w:rPr>
          <w:spacing w:val="-36"/>
        </w:rPr>
        <w:t> </w:t>
      </w:r>
      <w:r>
        <w:rPr>
          <w:spacing w:val="-4"/>
        </w:rPr>
        <w:t>zonas</w:t>
      </w:r>
      <w:r>
        <w:rPr>
          <w:spacing w:val="-36"/>
        </w:rPr>
        <w:t> </w:t>
      </w:r>
      <w:r>
        <w:rPr>
          <w:spacing w:val="-4"/>
        </w:rPr>
        <w:t>donde</w:t>
      </w:r>
      <w:r>
        <w:rPr>
          <w:spacing w:val="-36"/>
        </w:rPr>
        <w:t> </w:t>
      </w:r>
      <w:r>
        <w:rPr>
          <w:spacing w:val="-4"/>
        </w:rPr>
        <w:t>habitan</w:t>
      </w:r>
      <w:r>
        <w:rPr>
          <w:spacing w:val="-36"/>
        </w:rPr>
        <w:t> </w:t>
      </w:r>
      <w:r>
        <w:rPr>
          <w:spacing w:val="-4"/>
        </w:rPr>
        <w:t>los </w:t>
      </w:r>
      <w:r>
        <w:rPr>
          <w:spacing w:val="-4"/>
          <w:w w:val="95"/>
        </w:rPr>
        <w:t>pueblos</w:t>
      </w:r>
      <w:r>
        <w:rPr>
          <w:spacing w:val="-21"/>
          <w:w w:val="95"/>
        </w:rPr>
        <w:t> </w:t>
      </w:r>
      <w:r>
        <w:rPr>
          <w:spacing w:val="-4"/>
          <w:w w:val="95"/>
        </w:rPr>
        <w:t>autóctonos,</w:t>
      </w:r>
      <w:r>
        <w:rPr>
          <w:spacing w:val="-21"/>
          <w:w w:val="95"/>
        </w:rPr>
        <w:t> </w:t>
      </w:r>
      <w:r>
        <w:rPr>
          <w:w w:val="95"/>
        </w:rPr>
        <w:t>se</w:t>
      </w:r>
      <w:r>
        <w:rPr>
          <w:spacing w:val="-21"/>
          <w:w w:val="95"/>
        </w:rPr>
        <w:t> </w:t>
      </w:r>
      <w:r>
        <w:rPr>
          <w:spacing w:val="-4"/>
          <w:w w:val="95"/>
        </w:rPr>
        <w:t>resienten</w:t>
      </w:r>
      <w:r>
        <w:rPr>
          <w:spacing w:val="-21"/>
          <w:w w:val="95"/>
        </w:rPr>
        <w:t> </w:t>
      </w:r>
      <w:r>
        <w:rPr>
          <w:w w:val="95"/>
        </w:rPr>
        <w:t>de</w:t>
      </w:r>
      <w:r>
        <w:rPr>
          <w:spacing w:val="-21"/>
          <w:w w:val="95"/>
        </w:rPr>
        <w:t> </w:t>
      </w:r>
      <w:r>
        <w:rPr>
          <w:spacing w:val="-4"/>
          <w:w w:val="95"/>
        </w:rPr>
        <w:t>manera</w:t>
      </w:r>
      <w:r>
        <w:rPr>
          <w:spacing w:val="-21"/>
          <w:w w:val="95"/>
        </w:rPr>
        <w:t> </w:t>
      </w:r>
      <w:r>
        <w:rPr>
          <w:spacing w:val="-4"/>
          <w:w w:val="95"/>
        </w:rPr>
        <w:t>grave</w:t>
      </w:r>
      <w:r>
        <w:rPr>
          <w:spacing w:val="-21"/>
          <w:w w:val="95"/>
        </w:rPr>
        <w:t> </w:t>
      </w:r>
      <w:r>
        <w:rPr>
          <w:spacing w:val="-3"/>
          <w:w w:val="95"/>
        </w:rPr>
        <w:t>las</w:t>
      </w:r>
      <w:r>
        <w:rPr>
          <w:spacing w:val="-21"/>
          <w:w w:val="95"/>
        </w:rPr>
        <w:t> </w:t>
      </w:r>
      <w:r>
        <w:rPr>
          <w:spacing w:val="-4"/>
          <w:w w:val="95"/>
        </w:rPr>
        <w:t>consecuencias</w:t>
      </w:r>
      <w:r>
        <w:rPr>
          <w:spacing w:val="-21"/>
          <w:w w:val="95"/>
        </w:rPr>
        <w:t> </w:t>
      </w:r>
      <w:r>
        <w:rPr>
          <w:w w:val="95"/>
        </w:rPr>
        <w:t>de</w:t>
      </w:r>
      <w:r>
        <w:rPr>
          <w:spacing w:val="-21"/>
          <w:w w:val="95"/>
        </w:rPr>
        <w:t> </w:t>
      </w:r>
      <w:r>
        <w:rPr>
          <w:w w:val="95"/>
        </w:rPr>
        <w:t>la</w:t>
      </w:r>
      <w:r>
        <w:rPr>
          <w:spacing w:val="-21"/>
          <w:w w:val="95"/>
        </w:rPr>
        <w:t> </w:t>
      </w:r>
      <w:r>
        <w:rPr>
          <w:spacing w:val="-4"/>
          <w:w w:val="95"/>
        </w:rPr>
        <w:t>descapitalización </w:t>
      </w:r>
      <w:r>
        <w:rPr>
          <w:spacing w:val="-3"/>
        </w:rPr>
        <w:t>del</w:t>
      </w:r>
      <w:r>
        <w:rPr>
          <w:spacing w:val="-10"/>
        </w:rPr>
        <w:t> </w:t>
      </w:r>
      <w:r>
        <w:rPr>
          <w:spacing w:val="-4"/>
        </w:rPr>
        <w:t>campo,</w:t>
      </w:r>
      <w:r>
        <w:rPr>
          <w:spacing w:val="-10"/>
        </w:rPr>
        <w:t> </w:t>
      </w:r>
      <w:r>
        <w:rPr/>
        <w:t>la</w:t>
      </w:r>
      <w:r>
        <w:rPr>
          <w:spacing w:val="-10"/>
        </w:rPr>
        <w:t> </w:t>
      </w:r>
      <w:r>
        <w:rPr>
          <w:spacing w:val="-4"/>
        </w:rPr>
        <w:t>falta</w:t>
      </w:r>
      <w:r>
        <w:rPr>
          <w:spacing w:val="-10"/>
        </w:rPr>
        <w:t> </w:t>
      </w:r>
      <w:r>
        <w:rPr/>
        <w:t>de</w:t>
      </w:r>
      <w:r>
        <w:rPr>
          <w:spacing w:val="-10"/>
        </w:rPr>
        <w:t> </w:t>
      </w:r>
      <w:r>
        <w:rPr>
          <w:spacing w:val="-4"/>
        </w:rPr>
        <w:t>inversión</w:t>
      </w:r>
      <w:r>
        <w:rPr>
          <w:spacing w:val="-10"/>
        </w:rPr>
        <w:t> </w:t>
      </w:r>
      <w:r>
        <w:rPr>
          <w:spacing w:val="-4"/>
        </w:rPr>
        <w:t>productiva,</w:t>
      </w:r>
      <w:r>
        <w:rPr>
          <w:spacing w:val="-10"/>
        </w:rPr>
        <w:t> </w:t>
      </w:r>
      <w:r>
        <w:rPr/>
        <w:t>la</w:t>
      </w:r>
      <w:r>
        <w:rPr>
          <w:spacing w:val="-10"/>
        </w:rPr>
        <w:t> </w:t>
      </w:r>
      <w:r>
        <w:rPr>
          <w:spacing w:val="-3"/>
        </w:rPr>
        <w:t>baja</w:t>
      </w:r>
      <w:r>
        <w:rPr>
          <w:spacing w:val="-10"/>
        </w:rPr>
        <w:t> </w:t>
      </w:r>
      <w:r>
        <w:rPr>
          <w:spacing w:val="-4"/>
        </w:rPr>
        <w:t>productividad,</w:t>
      </w:r>
      <w:r>
        <w:rPr>
          <w:spacing w:val="-10"/>
        </w:rPr>
        <w:t> </w:t>
      </w:r>
      <w:r>
        <w:rPr>
          <w:spacing w:val="-3"/>
        </w:rPr>
        <w:t>los</w:t>
      </w:r>
      <w:r>
        <w:rPr>
          <w:spacing w:val="-10"/>
        </w:rPr>
        <w:t> </w:t>
      </w:r>
      <w:r>
        <w:rPr>
          <w:spacing w:val="-4"/>
        </w:rPr>
        <w:t>altos</w:t>
      </w:r>
      <w:r>
        <w:rPr>
          <w:spacing w:val="-10"/>
        </w:rPr>
        <w:t> </w:t>
      </w:r>
      <w:r>
        <w:rPr>
          <w:spacing w:val="-4"/>
        </w:rPr>
        <w:t>niveles</w:t>
      </w:r>
      <w:r>
        <w:rPr>
          <w:spacing w:val="-10"/>
        </w:rPr>
        <w:t> </w:t>
      </w:r>
      <w:r>
        <w:rPr>
          <w:spacing w:val="-4"/>
        </w:rPr>
        <w:t>de </w:t>
      </w:r>
      <w:r>
        <w:rPr>
          <w:spacing w:val="-4"/>
          <w:w w:val="95"/>
        </w:rPr>
        <w:t>erosión</w:t>
      </w:r>
      <w:r>
        <w:rPr>
          <w:spacing w:val="-12"/>
          <w:w w:val="95"/>
        </w:rPr>
        <w:t> </w:t>
      </w:r>
      <w:r>
        <w:rPr>
          <w:spacing w:val="-3"/>
          <w:w w:val="95"/>
        </w:rPr>
        <w:t>del</w:t>
      </w:r>
      <w:r>
        <w:rPr>
          <w:spacing w:val="-12"/>
          <w:w w:val="95"/>
        </w:rPr>
        <w:t> </w:t>
      </w:r>
      <w:r>
        <w:rPr>
          <w:spacing w:val="-4"/>
          <w:w w:val="95"/>
        </w:rPr>
        <w:t>suelo</w:t>
      </w:r>
      <w:r>
        <w:rPr>
          <w:spacing w:val="-12"/>
          <w:w w:val="95"/>
        </w:rPr>
        <w:t> </w:t>
      </w:r>
      <w:r>
        <w:rPr>
          <w:w w:val="95"/>
        </w:rPr>
        <w:t>y</w:t>
      </w:r>
      <w:r>
        <w:rPr>
          <w:spacing w:val="-12"/>
          <w:w w:val="95"/>
        </w:rPr>
        <w:t> </w:t>
      </w:r>
      <w:r>
        <w:rPr>
          <w:spacing w:val="-3"/>
          <w:w w:val="95"/>
        </w:rPr>
        <w:t>las</w:t>
      </w:r>
      <w:r>
        <w:rPr>
          <w:spacing w:val="-12"/>
          <w:w w:val="95"/>
        </w:rPr>
        <w:t> </w:t>
      </w:r>
      <w:r>
        <w:rPr>
          <w:spacing w:val="-4"/>
          <w:w w:val="95"/>
        </w:rPr>
        <w:t>escasas</w:t>
      </w:r>
      <w:r>
        <w:rPr>
          <w:spacing w:val="-12"/>
          <w:w w:val="95"/>
        </w:rPr>
        <w:t> </w:t>
      </w:r>
      <w:r>
        <w:rPr>
          <w:spacing w:val="-4"/>
          <w:w w:val="95"/>
        </w:rPr>
        <w:t>posibilidades</w:t>
      </w:r>
      <w:r>
        <w:rPr>
          <w:spacing w:val="-12"/>
          <w:w w:val="95"/>
        </w:rPr>
        <w:t> </w:t>
      </w:r>
      <w:r>
        <w:rPr>
          <w:w w:val="95"/>
        </w:rPr>
        <w:t>de</w:t>
      </w:r>
      <w:r>
        <w:rPr>
          <w:spacing w:val="-12"/>
          <w:w w:val="95"/>
        </w:rPr>
        <w:t> </w:t>
      </w:r>
      <w:r>
        <w:rPr>
          <w:spacing w:val="-4"/>
          <w:w w:val="95"/>
        </w:rPr>
        <w:t>agregar</w:t>
      </w:r>
      <w:r>
        <w:rPr>
          <w:spacing w:val="-12"/>
          <w:w w:val="95"/>
        </w:rPr>
        <w:t> </w:t>
      </w:r>
      <w:r>
        <w:rPr>
          <w:spacing w:val="-4"/>
          <w:w w:val="95"/>
        </w:rPr>
        <w:t>valor</w:t>
      </w:r>
      <w:r>
        <w:rPr>
          <w:spacing w:val="-12"/>
          <w:w w:val="95"/>
        </w:rPr>
        <w:t> </w:t>
      </w:r>
      <w:r>
        <w:rPr>
          <w:w w:val="95"/>
        </w:rPr>
        <w:t>a</w:t>
      </w:r>
      <w:r>
        <w:rPr>
          <w:spacing w:val="-12"/>
          <w:w w:val="95"/>
        </w:rPr>
        <w:t> </w:t>
      </w:r>
      <w:r>
        <w:rPr>
          <w:spacing w:val="-3"/>
          <w:w w:val="95"/>
        </w:rPr>
        <w:t>sus</w:t>
      </w:r>
      <w:r>
        <w:rPr>
          <w:spacing w:val="-12"/>
          <w:w w:val="95"/>
        </w:rPr>
        <w:t> </w:t>
      </w:r>
      <w:r>
        <w:rPr>
          <w:spacing w:val="-5"/>
          <w:w w:val="95"/>
        </w:rPr>
        <w:t>productos.</w:t>
      </w:r>
    </w:p>
    <w:p>
      <w:pPr>
        <w:pStyle w:val="BodyText"/>
        <w:spacing w:line="271" w:lineRule="auto" w:before="2"/>
        <w:ind w:left="120" w:right="116" w:firstLine="359"/>
        <w:jc w:val="both"/>
      </w:pPr>
      <w:r>
        <w:rPr/>
        <w:t>De</w:t>
      </w:r>
      <w:r>
        <w:rPr>
          <w:spacing w:val="-22"/>
        </w:rPr>
        <w:t> </w:t>
      </w:r>
      <w:r>
        <w:rPr/>
        <w:t>acuerdo</w:t>
      </w:r>
      <w:r>
        <w:rPr>
          <w:spacing w:val="-22"/>
        </w:rPr>
        <w:t> </w:t>
      </w:r>
      <w:r>
        <w:rPr/>
        <w:t>con</w:t>
      </w:r>
      <w:r>
        <w:rPr>
          <w:spacing w:val="-22"/>
        </w:rPr>
        <w:t> </w:t>
      </w:r>
      <w:r>
        <w:rPr/>
        <w:t>datos</w:t>
      </w:r>
      <w:r>
        <w:rPr>
          <w:spacing w:val="-22"/>
        </w:rPr>
        <w:t> </w:t>
      </w:r>
      <w:r>
        <w:rPr/>
        <w:t>publicados</w:t>
      </w:r>
      <w:r>
        <w:rPr>
          <w:spacing w:val="-22"/>
        </w:rPr>
        <w:t> </w:t>
      </w:r>
      <w:r>
        <w:rPr/>
        <w:t>en</w:t>
      </w:r>
      <w:r>
        <w:rPr>
          <w:spacing w:val="-22"/>
        </w:rPr>
        <w:t> </w:t>
      </w:r>
      <w:r>
        <w:rPr/>
        <w:t>2011</w:t>
      </w:r>
      <w:r>
        <w:rPr>
          <w:spacing w:val="-22"/>
        </w:rPr>
        <w:t> </w:t>
      </w:r>
      <w:r>
        <w:rPr/>
        <w:t>por</w:t>
      </w:r>
      <w:r>
        <w:rPr>
          <w:spacing w:val="-22"/>
        </w:rPr>
        <w:t> </w:t>
      </w:r>
      <w:r>
        <w:rPr/>
        <w:t>el</w:t>
      </w:r>
      <w:r>
        <w:rPr>
          <w:spacing w:val="-22"/>
        </w:rPr>
        <w:t> </w:t>
      </w:r>
      <w:r>
        <w:rPr/>
        <w:t>Fondo</w:t>
      </w:r>
      <w:r>
        <w:rPr>
          <w:spacing w:val="-22"/>
        </w:rPr>
        <w:t> </w:t>
      </w:r>
      <w:r>
        <w:rPr/>
        <w:t>Monetario</w:t>
      </w:r>
      <w:r>
        <w:rPr>
          <w:spacing w:val="-22"/>
        </w:rPr>
        <w:t> </w:t>
      </w:r>
      <w:r>
        <w:rPr/>
        <w:t>Internacional y</w:t>
      </w:r>
      <w:r>
        <w:rPr>
          <w:spacing w:val="-6"/>
        </w:rPr>
        <w:t> </w:t>
      </w:r>
      <w:r>
        <w:rPr/>
        <w:t>el</w:t>
      </w:r>
      <w:r>
        <w:rPr>
          <w:spacing w:val="-6"/>
        </w:rPr>
        <w:t> </w:t>
      </w:r>
      <w:r>
        <w:rPr/>
        <w:t>Banco</w:t>
      </w:r>
      <w:r>
        <w:rPr>
          <w:spacing w:val="-6"/>
        </w:rPr>
        <w:t> </w:t>
      </w:r>
      <w:r>
        <w:rPr/>
        <w:t>Internancional</w:t>
      </w:r>
      <w:r>
        <w:rPr>
          <w:spacing w:val="-6"/>
        </w:rPr>
        <w:t> </w:t>
      </w:r>
      <w:r>
        <w:rPr/>
        <w:t>de</w:t>
      </w:r>
      <w:r>
        <w:rPr>
          <w:spacing w:val="-6"/>
        </w:rPr>
        <w:t> </w:t>
      </w:r>
      <w:r>
        <w:rPr/>
        <w:t>Reconstrucción</w:t>
      </w:r>
      <w:r>
        <w:rPr>
          <w:spacing w:val="-6"/>
        </w:rPr>
        <w:t> </w:t>
      </w:r>
      <w:r>
        <w:rPr/>
        <w:t>y</w:t>
      </w:r>
      <w:r>
        <w:rPr>
          <w:spacing w:val="-6"/>
        </w:rPr>
        <w:t> </w:t>
      </w:r>
      <w:r>
        <w:rPr/>
        <w:t>Fomento,</w:t>
      </w:r>
      <w:r>
        <w:rPr>
          <w:spacing w:val="-6"/>
        </w:rPr>
        <w:t> </w:t>
      </w:r>
      <w:r>
        <w:rPr/>
        <w:t>en</w:t>
      </w:r>
      <w:r>
        <w:rPr>
          <w:spacing w:val="-6"/>
        </w:rPr>
        <w:t> </w:t>
      </w:r>
      <w:r>
        <w:rPr/>
        <w:t>México,</w:t>
      </w:r>
      <w:r>
        <w:rPr>
          <w:spacing w:val="-6"/>
        </w:rPr>
        <w:t> </w:t>
      </w:r>
      <w:r>
        <w:rPr/>
        <w:t>8</w:t>
      </w:r>
      <w:r>
        <w:rPr>
          <w:spacing w:val="-6"/>
        </w:rPr>
        <w:t> </w:t>
      </w:r>
      <w:r>
        <w:rPr/>
        <w:t>de</w:t>
      </w:r>
      <w:r>
        <w:rPr>
          <w:spacing w:val="-6"/>
        </w:rPr>
        <w:t> </w:t>
      </w:r>
      <w:r>
        <w:rPr/>
        <w:t>cada</w:t>
      </w:r>
      <w:r>
        <w:rPr>
          <w:spacing w:val="-6"/>
        </w:rPr>
        <w:t> </w:t>
      </w:r>
      <w:r>
        <w:rPr/>
        <w:t>10 indígenas fueron considerados pobres; una proporción sólo superada en el</w:t>
      </w:r>
      <w:r>
        <w:rPr>
          <w:spacing w:val="-28"/>
        </w:rPr>
        <w:t> </w:t>
      </w:r>
      <w:r>
        <w:rPr/>
        <w:t>mundo por</w:t>
      </w:r>
      <w:r>
        <w:rPr>
          <w:spacing w:val="-5"/>
        </w:rPr>
        <w:t> </w:t>
      </w:r>
      <w:r>
        <w:rPr/>
        <w:t>la</w:t>
      </w:r>
      <w:r>
        <w:rPr>
          <w:spacing w:val="-5"/>
        </w:rPr>
        <w:t> </w:t>
      </w:r>
      <w:r>
        <w:rPr/>
        <w:t>que</w:t>
      </w:r>
      <w:r>
        <w:rPr>
          <w:spacing w:val="-5"/>
        </w:rPr>
        <w:t> </w:t>
      </w:r>
      <w:r>
        <w:rPr/>
        <w:t>prevalece</w:t>
      </w:r>
      <w:r>
        <w:rPr>
          <w:spacing w:val="-5"/>
        </w:rPr>
        <w:t> </w:t>
      </w:r>
      <w:r>
        <w:rPr/>
        <w:t>en</w:t>
      </w:r>
      <w:r>
        <w:rPr>
          <w:spacing w:val="-5"/>
        </w:rPr>
        <w:t> </w:t>
      </w:r>
      <w:r>
        <w:rPr/>
        <w:t>la</w:t>
      </w:r>
      <w:r>
        <w:rPr>
          <w:spacing w:val="-5"/>
        </w:rPr>
        <w:t> </w:t>
      </w:r>
      <w:r>
        <w:rPr/>
        <w:t>República</w:t>
      </w:r>
      <w:r>
        <w:rPr>
          <w:spacing w:val="-5"/>
        </w:rPr>
        <w:t> </w:t>
      </w:r>
      <w:r>
        <w:rPr/>
        <w:t>Democrática</w:t>
      </w:r>
      <w:r>
        <w:rPr>
          <w:spacing w:val="-5"/>
        </w:rPr>
        <w:t> </w:t>
      </w:r>
      <w:r>
        <w:rPr/>
        <w:t>del</w:t>
      </w:r>
      <w:r>
        <w:rPr>
          <w:spacing w:val="-5"/>
        </w:rPr>
        <w:t> </w:t>
      </w:r>
      <w:r>
        <w:rPr/>
        <w:t>Congo,</w:t>
      </w:r>
      <w:r>
        <w:rPr>
          <w:spacing w:val="-5"/>
        </w:rPr>
        <w:t> </w:t>
      </w:r>
      <w:r>
        <w:rPr/>
        <w:t>donde</w:t>
      </w:r>
      <w:r>
        <w:rPr>
          <w:spacing w:val="-5"/>
        </w:rPr>
        <w:t> </w:t>
      </w:r>
      <w:r>
        <w:rPr/>
        <w:t>la</w:t>
      </w:r>
      <w:r>
        <w:rPr>
          <w:spacing w:val="-5"/>
        </w:rPr>
        <w:t> </w:t>
      </w:r>
      <w:r>
        <w:rPr/>
        <w:t>relación</w:t>
      </w:r>
      <w:r>
        <w:rPr>
          <w:spacing w:val="-5"/>
        </w:rPr>
        <w:t> </w:t>
      </w:r>
      <w:r>
        <w:rPr/>
        <w:t>es de</w:t>
      </w:r>
      <w:r>
        <w:rPr>
          <w:spacing w:val="-22"/>
        </w:rPr>
        <w:t> </w:t>
      </w:r>
      <w:r>
        <w:rPr/>
        <w:t>8.4</w:t>
      </w:r>
      <w:r>
        <w:rPr>
          <w:spacing w:val="-22"/>
        </w:rPr>
        <w:t> </w:t>
      </w:r>
      <w:r>
        <w:rPr/>
        <w:t>por</w:t>
      </w:r>
      <w:r>
        <w:rPr>
          <w:spacing w:val="-22"/>
        </w:rPr>
        <w:t> </w:t>
      </w:r>
      <w:r>
        <w:rPr/>
        <w:t>cada</w:t>
      </w:r>
      <w:r>
        <w:rPr>
          <w:spacing w:val="-22"/>
        </w:rPr>
        <w:t> </w:t>
      </w:r>
      <w:r>
        <w:rPr/>
        <w:t>10.</w:t>
      </w:r>
      <w:r>
        <w:rPr>
          <w:spacing w:val="-22"/>
        </w:rPr>
        <w:t> </w:t>
      </w:r>
      <w:r>
        <w:rPr/>
        <w:t>Estos</w:t>
      </w:r>
      <w:r>
        <w:rPr>
          <w:spacing w:val="-22"/>
        </w:rPr>
        <w:t> </w:t>
      </w:r>
      <w:r>
        <w:rPr/>
        <w:t>mismos</w:t>
      </w:r>
      <w:r>
        <w:rPr>
          <w:spacing w:val="-22"/>
        </w:rPr>
        <w:t> </w:t>
      </w:r>
      <w:r>
        <w:rPr/>
        <w:t>organismos</w:t>
      </w:r>
      <w:r>
        <w:rPr>
          <w:spacing w:val="-22"/>
        </w:rPr>
        <w:t> </w:t>
      </w:r>
      <w:r>
        <w:rPr/>
        <w:t>señalan</w:t>
      </w:r>
      <w:r>
        <w:rPr>
          <w:spacing w:val="-22"/>
        </w:rPr>
        <w:t> </w:t>
      </w:r>
      <w:r>
        <w:rPr/>
        <w:t>que</w:t>
      </w:r>
      <w:r>
        <w:rPr>
          <w:spacing w:val="-22"/>
        </w:rPr>
        <w:t> </w:t>
      </w:r>
      <w:r>
        <w:rPr/>
        <w:t>en</w:t>
      </w:r>
      <w:r>
        <w:rPr>
          <w:spacing w:val="-22"/>
        </w:rPr>
        <w:t> </w:t>
      </w:r>
      <w:r>
        <w:rPr/>
        <w:t>América</w:t>
      </w:r>
      <w:r>
        <w:rPr>
          <w:spacing w:val="-22"/>
        </w:rPr>
        <w:t> </w:t>
      </w:r>
      <w:r>
        <w:rPr/>
        <w:t>Latina</w:t>
      </w:r>
      <w:r>
        <w:rPr>
          <w:spacing w:val="-22"/>
        </w:rPr>
        <w:t> </w:t>
      </w:r>
      <w:r>
        <w:rPr/>
        <w:t>el</w:t>
      </w:r>
      <w:r>
        <w:rPr>
          <w:spacing w:val="-22"/>
        </w:rPr>
        <w:t> </w:t>
      </w:r>
      <w:r>
        <w:rPr/>
        <w:t>bajo crecimiento</w:t>
      </w:r>
      <w:r>
        <w:rPr>
          <w:spacing w:val="-18"/>
        </w:rPr>
        <w:t> </w:t>
      </w:r>
      <w:r>
        <w:rPr/>
        <w:t>de</w:t>
      </w:r>
      <w:r>
        <w:rPr>
          <w:spacing w:val="-18"/>
        </w:rPr>
        <w:t> </w:t>
      </w:r>
      <w:r>
        <w:rPr/>
        <w:t>la</w:t>
      </w:r>
      <w:r>
        <w:rPr>
          <w:spacing w:val="-18"/>
        </w:rPr>
        <w:t> </w:t>
      </w:r>
      <w:r>
        <w:rPr/>
        <w:t>economía</w:t>
      </w:r>
      <w:r>
        <w:rPr>
          <w:spacing w:val="-18"/>
        </w:rPr>
        <w:t> </w:t>
      </w:r>
      <w:r>
        <w:rPr/>
        <w:t>del</w:t>
      </w:r>
      <w:r>
        <w:rPr>
          <w:spacing w:val="-18"/>
        </w:rPr>
        <w:t> </w:t>
      </w:r>
      <w:r>
        <w:rPr/>
        <w:t>subcontinente</w:t>
      </w:r>
      <w:r>
        <w:rPr>
          <w:spacing w:val="-18"/>
        </w:rPr>
        <w:t> </w:t>
      </w:r>
      <w:r>
        <w:rPr/>
        <w:t>ha</w:t>
      </w:r>
      <w:r>
        <w:rPr>
          <w:spacing w:val="-18"/>
        </w:rPr>
        <w:t> </w:t>
      </w:r>
      <w:r>
        <w:rPr/>
        <w:t>hecho</w:t>
      </w:r>
      <w:r>
        <w:rPr>
          <w:spacing w:val="-18"/>
        </w:rPr>
        <w:t> </w:t>
      </w:r>
      <w:r>
        <w:rPr/>
        <w:t>más</w:t>
      </w:r>
      <w:r>
        <w:rPr>
          <w:spacing w:val="-18"/>
        </w:rPr>
        <w:t> </w:t>
      </w:r>
      <w:r>
        <w:rPr/>
        <w:t>lenta</w:t>
      </w:r>
      <w:r>
        <w:rPr>
          <w:spacing w:val="-18"/>
        </w:rPr>
        <w:t> </w:t>
      </w:r>
      <w:r>
        <w:rPr/>
        <w:t>la</w:t>
      </w:r>
      <w:r>
        <w:rPr>
          <w:spacing w:val="-18"/>
        </w:rPr>
        <w:t> </w:t>
      </w:r>
      <w:r>
        <w:rPr/>
        <w:t>reducción</w:t>
      </w:r>
      <w:r>
        <w:rPr>
          <w:spacing w:val="-18"/>
        </w:rPr>
        <w:t> </w:t>
      </w:r>
      <w:r>
        <w:rPr/>
        <w:t>de</w:t>
      </w:r>
      <w:r>
        <w:rPr>
          <w:spacing w:val="-18"/>
        </w:rPr>
        <w:t> </w:t>
      </w:r>
      <w:r>
        <w:rPr/>
        <w:t>la pobreza</w:t>
      </w:r>
      <w:r>
        <w:rPr>
          <w:spacing w:val="-12"/>
        </w:rPr>
        <w:t> </w:t>
      </w:r>
      <w:r>
        <w:rPr/>
        <w:t>entre</w:t>
      </w:r>
      <w:r>
        <w:rPr>
          <w:spacing w:val="-12"/>
        </w:rPr>
        <w:t> </w:t>
      </w:r>
      <w:r>
        <w:rPr/>
        <w:t>los</w:t>
      </w:r>
      <w:r>
        <w:rPr>
          <w:spacing w:val="-12"/>
        </w:rPr>
        <w:t> </w:t>
      </w:r>
      <w:r>
        <w:rPr/>
        <w:t>grupos</w:t>
      </w:r>
      <w:r>
        <w:rPr>
          <w:spacing w:val="-12"/>
        </w:rPr>
        <w:t> </w:t>
      </w:r>
      <w:r>
        <w:rPr/>
        <w:t>indígenas,</w:t>
      </w:r>
      <w:r>
        <w:rPr>
          <w:spacing w:val="-12"/>
        </w:rPr>
        <w:t> </w:t>
      </w:r>
      <w:r>
        <w:rPr/>
        <w:t>y</w:t>
      </w:r>
      <w:r>
        <w:rPr>
          <w:spacing w:val="-12"/>
        </w:rPr>
        <w:t> </w:t>
      </w:r>
      <w:r>
        <w:rPr/>
        <w:t>los</w:t>
      </w:r>
      <w:r>
        <w:rPr>
          <w:spacing w:val="-12"/>
        </w:rPr>
        <w:t> </w:t>
      </w:r>
      <w:r>
        <w:rPr/>
        <w:t>programas</w:t>
      </w:r>
      <w:r>
        <w:rPr>
          <w:spacing w:val="-12"/>
        </w:rPr>
        <w:t> </w:t>
      </w:r>
      <w:r>
        <w:rPr/>
        <w:t>focalizados</w:t>
      </w:r>
      <w:r>
        <w:rPr>
          <w:spacing w:val="-12"/>
        </w:rPr>
        <w:t> </w:t>
      </w:r>
      <w:r>
        <w:rPr/>
        <w:t>de</w:t>
      </w:r>
      <w:r>
        <w:rPr>
          <w:spacing w:val="-12"/>
        </w:rPr>
        <w:t> </w:t>
      </w:r>
      <w:r>
        <w:rPr/>
        <w:t>reducción</w:t>
      </w:r>
      <w:r>
        <w:rPr>
          <w:spacing w:val="-12"/>
        </w:rPr>
        <w:t> </w:t>
      </w:r>
      <w:r>
        <w:rPr/>
        <w:t>de</w:t>
      </w:r>
      <w:r>
        <w:rPr>
          <w:spacing w:val="-12"/>
        </w:rPr>
        <w:t> </w:t>
      </w:r>
      <w:r>
        <w:rPr/>
        <w:t>la pobreza</w:t>
      </w:r>
      <w:r>
        <w:rPr>
          <w:spacing w:val="-25"/>
        </w:rPr>
        <w:t> </w:t>
      </w:r>
      <w:r>
        <w:rPr/>
        <w:t>sólo</w:t>
      </w:r>
      <w:r>
        <w:rPr>
          <w:spacing w:val="-25"/>
        </w:rPr>
        <w:t> </w:t>
      </w:r>
      <w:r>
        <w:rPr/>
        <w:t>han</w:t>
      </w:r>
      <w:r>
        <w:rPr>
          <w:spacing w:val="-25"/>
        </w:rPr>
        <w:t> </w:t>
      </w:r>
      <w:r>
        <w:rPr/>
        <w:t>constituido</w:t>
      </w:r>
      <w:r>
        <w:rPr>
          <w:spacing w:val="-25"/>
        </w:rPr>
        <w:t> </w:t>
      </w:r>
      <w:r>
        <w:rPr/>
        <w:t>una</w:t>
      </w:r>
      <w:r>
        <w:rPr>
          <w:spacing w:val="-25"/>
        </w:rPr>
        <w:t> </w:t>
      </w:r>
      <w:r>
        <w:rPr/>
        <w:t>aportación</w:t>
      </w:r>
      <w:r>
        <w:rPr>
          <w:spacing w:val="-25"/>
        </w:rPr>
        <w:t> </w:t>
      </w:r>
      <w:r>
        <w:rPr/>
        <w:t>limitada</w:t>
      </w:r>
      <w:r>
        <w:rPr>
          <w:spacing w:val="-25"/>
        </w:rPr>
        <w:t> </w:t>
      </w:r>
      <w:r>
        <w:rPr/>
        <w:t>en</w:t>
      </w:r>
      <w:r>
        <w:rPr>
          <w:spacing w:val="-25"/>
        </w:rPr>
        <w:t> </w:t>
      </w:r>
      <w:r>
        <w:rPr/>
        <w:t>este</w:t>
      </w:r>
      <w:r>
        <w:rPr>
          <w:spacing w:val="-25"/>
        </w:rPr>
        <w:t> </w:t>
      </w:r>
      <w:r>
        <w:rPr/>
        <w:t>sentido.</w:t>
      </w:r>
      <w:r>
        <w:rPr>
          <w:spacing w:val="-25"/>
        </w:rPr>
        <w:t> </w:t>
      </w:r>
      <w:r>
        <w:rPr/>
        <w:t>Si</w:t>
      </w:r>
      <w:r>
        <w:rPr>
          <w:spacing w:val="-25"/>
        </w:rPr>
        <w:t> </w:t>
      </w:r>
      <w:r>
        <w:rPr/>
        <w:t>se</w:t>
      </w:r>
      <w:r>
        <w:rPr>
          <w:spacing w:val="-25"/>
        </w:rPr>
        <w:t> </w:t>
      </w:r>
      <w:r>
        <w:rPr/>
        <w:t>considera </w:t>
      </w:r>
      <w:r>
        <w:rPr>
          <w:w w:val="95"/>
        </w:rPr>
        <w:t>que</w:t>
      </w:r>
      <w:r>
        <w:rPr>
          <w:spacing w:val="-14"/>
          <w:w w:val="95"/>
        </w:rPr>
        <w:t> </w:t>
      </w:r>
      <w:r>
        <w:rPr>
          <w:w w:val="95"/>
        </w:rPr>
        <w:t>los</w:t>
      </w:r>
      <w:r>
        <w:rPr>
          <w:spacing w:val="-14"/>
          <w:w w:val="95"/>
        </w:rPr>
        <w:t> </w:t>
      </w:r>
      <w:r>
        <w:rPr>
          <w:spacing w:val="-4"/>
          <w:w w:val="95"/>
        </w:rPr>
        <w:t>indígenas</w:t>
      </w:r>
      <w:r>
        <w:rPr>
          <w:spacing w:val="-21"/>
          <w:w w:val="95"/>
        </w:rPr>
        <w:t> </w:t>
      </w:r>
      <w:r>
        <w:rPr>
          <w:spacing w:val="-4"/>
          <w:w w:val="95"/>
        </w:rPr>
        <w:t>representan,</w:t>
      </w:r>
      <w:r>
        <w:rPr>
          <w:spacing w:val="-21"/>
          <w:w w:val="95"/>
        </w:rPr>
        <w:t> </w:t>
      </w:r>
      <w:r>
        <w:rPr>
          <w:spacing w:val="-4"/>
          <w:w w:val="95"/>
        </w:rPr>
        <w:t>según</w:t>
      </w:r>
      <w:r>
        <w:rPr>
          <w:spacing w:val="-21"/>
          <w:w w:val="95"/>
        </w:rPr>
        <w:t> </w:t>
      </w:r>
      <w:r>
        <w:rPr>
          <w:w w:val="95"/>
        </w:rPr>
        <w:t>el</w:t>
      </w:r>
      <w:r>
        <w:rPr>
          <w:spacing w:val="-21"/>
          <w:w w:val="95"/>
        </w:rPr>
        <w:t> </w:t>
      </w:r>
      <w:r>
        <w:rPr>
          <w:spacing w:val="-4"/>
          <w:w w:val="95"/>
        </w:rPr>
        <w:t>cálculo</w:t>
      </w:r>
      <w:r>
        <w:rPr>
          <w:spacing w:val="-21"/>
          <w:w w:val="95"/>
        </w:rPr>
        <w:t> </w:t>
      </w:r>
      <w:r>
        <w:rPr>
          <w:w w:val="95"/>
        </w:rPr>
        <w:t>de</w:t>
      </w:r>
      <w:r>
        <w:rPr>
          <w:spacing w:val="-21"/>
          <w:w w:val="95"/>
        </w:rPr>
        <w:t> </w:t>
      </w:r>
      <w:r>
        <w:rPr>
          <w:spacing w:val="-3"/>
          <w:w w:val="95"/>
        </w:rPr>
        <w:t>los</w:t>
      </w:r>
      <w:r>
        <w:rPr>
          <w:spacing w:val="-21"/>
          <w:w w:val="95"/>
        </w:rPr>
        <w:t> </w:t>
      </w:r>
      <w:r>
        <w:rPr>
          <w:spacing w:val="-4"/>
          <w:w w:val="95"/>
        </w:rPr>
        <w:t>organismos</w:t>
      </w:r>
      <w:r>
        <w:rPr>
          <w:spacing w:val="-21"/>
          <w:w w:val="95"/>
        </w:rPr>
        <w:t> </w:t>
      </w:r>
      <w:r>
        <w:rPr>
          <w:spacing w:val="-4"/>
          <w:w w:val="95"/>
        </w:rPr>
        <w:t>multilaterales,</w:t>
      </w:r>
      <w:r>
        <w:rPr>
          <w:spacing w:val="-14"/>
          <w:w w:val="95"/>
        </w:rPr>
        <w:t> </w:t>
      </w:r>
      <w:r>
        <w:rPr>
          <w:w w:val="95"/>
        </w:rPr>
        <w:t>alrededor </w:t>
      </w:r>
      <w:r>
        <w:rPr/>
        <w:t>de</w:t>
      </w:r>
      <w:r>
        <w:rPr>
          <w:spacing w:val="-6"/>
        </w:rPr>
        <w:t> </w:t>
      </w:r>
      <w:r>
        <w:rPr/>
        <w:t>300</w:t>
      </w:r>
      <w:r>
        <w:rPr>
          <w:spacing w:val="-6"/>
        </w:rPr>
        <w:t> </w:t>
      </w:r>
      <w:r>
        <w:rPr/>
        <w:t>millones</w:t>
      </w:r>
      <w:r>
        <w:rPr>
          <w:spacing w:val="-6"/>
        </w:rPr>
        <w:t> </w:t>
      </w:r>
      <w:r>
        <w:rPr/>
        <w:t>de</w:t>
      </w:r>
      <w:r>
        <w:rPr>
          <w:spacing w:val="-6"/>
        </w:rPr>
        <w:t> </w:t>
      </w:r>
      <w:r>
        <w:rPr/>
        <w:t>personas</w:t>
      </w:r>
      <w:r>
        <w:rPr>
          <w:spacing w:val="-6"/>
        </w:rPr>
        <w:t> </w:t>
      </w:r>
      <w:r>
        <w:rPr/>
        <w:t>en</w:t>
      </w:r>
      <w:r>
        <w:rPr>
          <w:spacing w:val="-6"/>
        </w:rPr>
        <w:t> </w:t>
      </w:r>
      <w:r>
        <w:rPr/>
        <w:t>el</w:t>
      </w:r>
      <w:r>
        <w:rPr>
          <w:spacing w:val="-6"/>
        </w:rPr>
        <w:t> </w:t>
      </w:r>
      <w:r>
        <w:rPr/>
        <w:t>planeta</w:t>
      </w:r>
      <w:r>
        <w:rPr>
          <w:spacing w:val="-6"/>
        </w:rPr>
        <w:t> </w:t>
      </w:r>
      <w:r>
        <w:rPr/>
        <w:t>(4%</w:t>
      </w:r>
      <w:r>
        <w:rPr>
          <w:spacing w:val="-6"/>
        </w:rPr>
        <w:t> </w:t>
      </w:r>
      <w:r>
        <w:rPr/>
        <w:t>de</w:t>
      </w:r>
      <w:r>
        <w:rPr>
          <w:spacing w:val="-6"/>
        </w:rPr>
        <w:t> </w:t>
      </w:r>
      <w:r>
        <w:rPr/>
        <w:t>una</w:t>
      </w:r>
      <w:r>
        <w:rPr>
          <w:spacing w:val="-6"/>
        </w:rPr>
        <w:t> </w:t>
      </w:r>
      <w:r>
        <w:rPr/>
        <w:t>población</w:t>
      </w:r>
      <w:r>
        <w:rPr>
          <w:spacing w:val="-6"/>
        </w:rPr>
        <w:t> </w:t>
      </w:r>
      <w:r>
        <w:rPr/>
        <w:t>mundial</w:t>
      </w:r>
      <w:r>
        <w:rPr>
          <w:spacing w:val="-6"/>
        </w:rPr>
        <w:t> </w:t>
      </w:r>
      <w:r>
        <w:rPr/>
        <w:t>de</w:t>
      </w:r>
      <w:r>
        <w:rPr>
          <w:spacing w:val="-6"/>
        </w:rPr>
        <w:t> </w:t>
      </w:r>
      <w:r>
        <w:rPr/>
        <w:t>7</w:t>
      </w:r>
      <w:r>
        <w:rPr>
          <w:spacing w:val="-6"/>
        </w:rPr>
        <w:t> </w:t>
      </w:r>
      <w:r>
        <w:rPr/>
        <w:t>500 millones</w:t>
      </w:r>
      <w:r>
        <w:rPr>
          <w:spacing w:val="-23"/>
        </w:rPr>
        <w:t> </w:t>
      </w:r>
      <w:r>
        <w:rPr/>
        <w:t>de</w:t>
      </w:r>
      <w:r>
        <w:rPr>
          <w:spacing w:val="-23"/>
        </w:rPr>
        <w:t> </w:t>
      </w:r>
      <w:r>
        <w:rPr/>
        <w:t>personas)</w:t>
      </w:r>
      <w:r>
        <w:rPr>
          <w:spacing w:val="-23"/>
        </w:rPr>
        <w:t> </w:t>
      </w:r>
      <w:r>
        <w:rPr/>
        <w:t>y</w:t>
      </w:r>
      <w:r>
        <w:rPr>
          <w:spacing w:val="-23"/>
        </w:rPr>
        <w:t> </w:t>
      </w:r>
      <w:r>
        <w:rPr/>
        <w:t>si</w:t>
      </w:r>
      <w:r>
        <w:rPr>
          <w:spacing w:val="-23"/>
        </w:rPr>
        <w:t> </w:t>
      </w:r>
      <w:r>
        <w:rPr/>
        <w:t>de</w:t>
      </w:r>
      <w:r>
        <w:rPr>
          <w:spacing w:val="-23"/>
        </w:rPr>
        <w:t> </w:t>
      </w:r>
      <w:r>
        <w:rPr/>
        <w:t>un</w:t>
      </w:r>
      <w:r>
        <w:rPr>
          <w:spacing w:val="-23"/>
        </w:rPr>
        <w:t> </w:t>
      </w:r>
      <w:r>
        <w:rPr/>
        <w:t>total</w:t>
      </w:r>
      <w:r>
        <w:rPr>
          <w:spacing w:val="-23"/>
        </w:rPr>
        <w:t> </w:t>
      </w:r>
      <w:r>
        <w:rPr/>
        <w:t>actual</w:t>
      </w:r>
      <w:r>
        <w:rPr>
          <w:spacing w:val="-23"/>
        </w:rPr>
        <w:t> </w:t>
      </w:r>
      <w:r>
        <w:rPr/>
        <w:t>de</w:t>
      </w:r>
      <w:r>
        <w:rPr>
          <w:spacing w:val="-23"/>
        </w:rPr>
        <w:t> </w:t>
      </w:r>
      <w:r>
        <w:rPr/>
        <w:t>1</w:t>
      </w:r>
      <w:r>
        <w:rPr>
          <w:spacing w:val="-23"/>
        </w:rPr>
        <w:t> </w:t>
      </w:r>
      <w:r>
        <w:rPr/>
        <w:t>200</w:t>
      </w:r>
      <w:r>
        <w:rPr>
          <w:spacing w:val="-23"/>
        </w:rPr>
        <w:t> </w:t>
      </w:r>
      <w:r>
        <w:rPr/>
        <w:t>millones</w:t>
      </w:r>
      <w:r>
        <w:rPr>
          <w:spacing w:val="-23"/>
        </w:rPr>
        <w:t> </w:t>
      </w:r>
      <w:r>
        <w:rPr/>
        <w:t>de</w:t>
      </w:r>
      <w:r>
        <w:rPr>
          <w:spacing w:val="-23"/>
        </w:rPr>
        <w:t> </w:t>
      </w:r>
      <w:r>
        <w:rPr/>
        <w:t>pobres,</w:t>
      </w:r>
      <w:r>
        <w:rPr>
          <w:spacing w:val="-23"/>
        </w:rPr>
        <w:t> </w:t>
      </w:r>
      <w:r>
        <w:rPr/>
        <w:t>una</w:t>
      </w:r>
      <w:r>
        <w:rPr>
          <w:spacing w:val="-23"/>
        </w:rPr>
        <w:t> </w:t>
      </w:r>
      <w:r>
        <w:rPr/>
        <w:t>décima </w:t>
      </w:r>
      <w:r>
        <w:rPr>
          <w:w w:val="95"/>
        </w:rPr>
        <w:t>corresponde</w:t>
      </w:r>
      <w:r>
        <w:rPr>
          <w:spacing w:val="-14"/>
          <w:w w:val="95"/>
        </w:rPr>
        <w:t> </w:t>
      </w:r>
      <w:r>
        <w:rPr>
          <w:w w:val="95"/>
        </w:rPr>
        <w:t>a</w:t>
      </w:r>
      <w:r>
        <w:rPr>
          <w:spacing w:val="-14"/>
          <w:w w:val="95"/>
        </w:rPr>
        <w:t> </w:t>
      </w:r>
      <w:r>
        <w:rPr>
          <w:w w:val="95"/>
        </w:rPr>
        <w:t>la</w:t>
      </w:r>
      <w:r>
        <w:rPr>
          <w:spacing w:val="-14"/>
          <w:w w:val="95"/>
        </w:rPr>
        <w:t> </w:t>
      </w:r>
      <w:r>
        <w:rPr>
          <w:w w:val="95"/>
        </w:rPr>
        <w:t>población</w:t>
      </w:r>
      <w:r>
        <w:rPr>
          <w:spacing w:val="-14"/>
          <w:w w:val="95"/>
        </w:rPr>
        <w:t> </w:t>
      </w:r>
      <w:r>
        <w:rPr>
          <w:w w:val="95"/>
        </w:rPr>
        <w:t>analizada,</w:t>
      </w:r>
      <w:r>
        <w:rPr>
          <w:spacing w:val="-14"/>
          <w:w w:val="95"/>
        </w:rPr>
        <w:t> </w:t>
      </w:r>
      <w:r>
        <w:rPr>
          <w:w w:val="95"/>
        </w:rPr>
        <w:t>entonces</w:t>
      </w:r>
      <w:r>
        <w:rPr>
          <w:spacing w:val="-14"/>
          <w:w w:val="95"/>
        </w:rPr>
        <w:t> </w:t>
      </w:r>
      <w:r>
        <w:rPr>
          <w:w w:val="95"/>
        </w:rPr>
        <w:t>se</w:t>
      </w:r>
      <w:r>
        <w:rPr>
          <w:spacing w:val="-14"/>
          <w:w w:val="95"/>
        </w:rPr>
        <w:t> </w:t>
      </w:r>
      <w:r>
        <w:rPr>
          <w:w w:val="95"/>
        </w:rPr>
        <w:t>puede</w:t>
      </w:r>
      <w:r>
        <w:rPr>
          <w:spacing w:val="-14"/>
          <w:w w:val="95"/>
        </w:rPr>
        <w:t> </w:t>
      </w:r>
      <w:r>
        <w:rPr>
          <w:w w:val="95"/>
        </w:rPr>
        <w:t>deducir</w:t>
      </w:r>
      <w:r>
        <w:rPr>
          <w:spacing w:val="-14"/>
          <w:w w:val="95"/>
        </w:rPr>
        <w:t> </w:t>
      </w:r>
      <w:r>
        <w:rPr>
          <w:w w:val="95"/>
        </w:rPr>
        <w:t>que</w:t>
      </w:r>
      <w:r>
        <w:rPr>
          <w:spacing w:val="-14"/>
          <w:w w:val="95"/>
        </w:rPr>
        <w:t> </w:t>
      </w:r>
      <w:r>
        <w:rPr>
          <w:w w:val="95"/>
        </w:rPr>
        <w:t>aproximadamente </w:t>
      </w:r>
      <w:r>
        <w:rPr/>
        <w:t>120</w:t>
      </w:r>
      <w:r>
        <w:rPr>
          <w:spacing w:val="-13"/>
        </w:rPr>
        <w:t> </w:t>
      </w:r>
      <w:r>
        <w:rPr/>
        <w:t>millones</w:t>
      </w:r>
      <w:r>
        <w:rPr>
          <w:spacing w:val="-13"/>
        </w:rPr>
        <w:t> </w:t>
      </w:r>
      <w:r>
        <w:rPr/>
        <w:t>de</w:t>
      </w:r>
      <w:r>
        <w:rPr>
          <w:spacing w:val="-13"/>
        </w:rPr>
        <w:t> </w:t>
      </w:r>
      <w:r>
        <w:rPr/>
        <w:t>indígenas</w:t>
      </w:r>
      <w:r>
        <w:rPr>
          <w:spacing w:val="-13"/>
        </w:rPr>
        <w:t> </w:t>
      </w:r>
      <w:r>
        <w:rPr/>
        <w:t>(40%</w:t>
      </w:r>
      <w:r>
        <w:rPr>
          <w:spacing w:val="-13"/>
        </w:rPr>
        <w:t> </w:t>
      </w:r>
      <w:r>
        <w:rPr/>
        <w:t>de</w:t>
      </w:r>
      <w:r>
        <w:rPr>
          <w:spacing w:val="-13"/>
        </w:rPr>
        <w:t> </w:t>
      </w:r>
      <w:r>
        <w:rPr/>
        <w:t>su</w:t>
      </w:r>
      <w:r>
        <w:rPr>
          <w:spacing w:val="-13"/>
        </w:rPr>
        <w:t> </w:t>
      </w:r>
      <w:r>
        <w:rPr/>
        <w:t>respectivo</w:t>
      </w:r>
      <w:r>
        <w:rPr>
          <w:spacing w:val="-13"/>
        </w:rPr>
        <w:t> </w:t>
      </w:r>
      <w:r>
        <w:rPr/>
        <w:t>total)</w:t>
      </w:r>
      <w:r>
        <w:rPr>
          <w:spacing w:val="-13"/>
        </w:rPr>
        <w:t> </w:t>
      </w:r>
      <w:r>
        <w:rPr/>
        <w:t>viven</w:t>
      </w:r>
      <w:r>
        <w:rPr>
          <w:spacing w:val="-13"/>
        </w:rPr>
        <w:t> </w:t>
      </w:r>
      <w:r>
        <w:rPr/>
        <w:t>en</w:t>
      </w:r>
      <w:r>
        <w:rPr>
          <w:spacing w:val="-13"/>
        </w:rPr>
        <w:t> </w:t>
      </w:r>
      <w:r>
        <w:rPr/>
        <w:t>pobreza</w:t>
      </w:r>
      <w:r>
        <w:rPr>
          <w:spacing w:val="-13"/>
        </w:rPr>
        <w:t> </w:t>
      </w:r>
      <w:r>
        <w:rPr/>
        <w:t>y</w:t>
      </w:r>
      <w:r>
        <w:rPr>
          <w:spacing w:val="-13"/>
        </w:rPr>
        <w:t> </w:t>
      </w:r>
      <w:r>
        <w:rPr/>
        <w:t>pobreza extrema;</w:t>
      </w:r>
      <w:r>
        <w:rPr>
          <w:spacing w:val="-18"/>
        </w:rPr>
        <w:t> </w:t>
      </w:r>
      <w:r>
        <w:rPr/>
        <w:t>es</w:t>
      </w:r>
      <w:r>
        <w:rPr>
          <w:spacing w:val="-18"/>
        </w:rPr>
        <w:t> </w:t>
      </w:r>
      <w:r>
        <w:rPr>
          <w:spacing w:val="-3"/>
        </w:rPr>
        <w:t>decir,</w:t>
      </w:r>
      <w:r>
        <w:rPr>
          <w:spacing w:val="-18"/>
        </w:rPr>
        <w:t> </w:t>
      </w:r>
      <w:r>
        <w:rPr/>
        <w:t>a</w:t>
      </w:r>
      <w:r>
        <w:rPr>
          <w:spacing w:val="-18"/>
        </w:rPr>
        <w:t> </w:t>
      </w:r>
      <w:r>
        <w:rPr/>
        <w:t>nivel</w:t>
      </w:r>
      <w:r>
        <w:rPr>
          <w:spacing w:val="-18"/>
        </w:rPr>
        <w:t> </w:t>
      </w:r>
      <w:r>
        <w:rPr/>
        <w:t>mundial,</w:t>
      </w:r>
      <w:r>
        <w:rPr>
          <w:spacing w:val="-18"/>
        </w:rPr>
        <w:t> </w:t>
      </w:r>
      <w:r>
        <w:rPr/>
        <w:t>poco</w:t>
      </w:r>
      <w:r>
        <w:rPr>
          <w:spacing w:val="-18"/>
        </w:rPr>
        <w:t> </w:t>
      </w:r>
      <w:r>
        <w:rPr/>
        <w:t>más</w:t>
      </w:r>
      <w:r>
        <w:rPr>
          <w:spacing w:val="-18"/>
        </w:rPr>
        <w:t> </w:t>
      </w:r>
      <w:r>
        <w:rPr/>
        <w:t>de</w:t>
      </w:r>
      <w:r>
        <w:rPr>
          <w:spacing w:val="-18"/>
        </w:rPr>
        <w:t> </w:t>
      </w:r>
      <w:r>
        <w:rPr/>
        <w:t>uno</w:t>
      </w:r>
      <w:r>
        <w:rPr>
          <w:spacing w:val="-18"/>
        </w:rPr>
        <w:t> </w:t>
      </w:r>
      <w:r>
        <w:rPr/>
        <w:t>de</w:t>
      </w:r>
      <w:r>
        <w:rPr>
          <w:spacing w:val="-18"/>
        </w:rPr>
        <w:t> </w:t>
      </w:r>
      <w:r>
        <w:rPr/>
        <w:t>cada</w:t>
      </w:r>
      <w:r>
        <w:rPr>
          <w:spacing w:val="-18"/>
        </w:rPr>
        <w:t> </w:t>
      </w:r>
      <w:r>
        <w:rPr/>
        <w:t>tres</w:t>
      </w:r>
      <w:r>
        <w:rPr>
          <w:spacing w:val="-18"/>
        </w:rPr>
        <w:t> </w:t>
      </w:r>
      <w:r>
        <w:rPr/>
        <w:t>indígenas</w:t>
      </w:r>
      <w:r>
        <w:rPr>
          <w:spacing w:val="-18"/>
        </w:rPr>
        <w:t> </w:t>
      </w:r>
      <w:r>
        <w:rPr/>
        <w:t>es</w:t>
      </w:r>
      <w:r>
        <w:rPr>
          <w:spacing w:val="-18"/>
        </w:rPr>
        <w:t> </w:t>
      </w:r>
      <w:r>
        <w:rPr/>
        <w:t>pobre. </w:t>
      </w:r>
      <w:r>
        <w:rPr>
          <w:spacing w:val="-3"/>
        </w:rPr>
        <w:t>Una</w:t>
      </w:r>
      <w:r>
        <w:rPr>
          <w:spacing w:val="-7"/>
        </w:rPr>
        <w:t> </w:t>
      </w:r>
      <w:r>
        <w:rPr/>
        <w:t>proporción</w:t>
      </w:r>
      <w:r>
        <w:rPr>
          <w:spacing w:val="-7"/>
        </w:rPr>
        <w:t> </w:t>
      </w:r>
      <w:r>
        <w:rPr/>
        <w:t>que</w:t>
      </w:r>
      <w:r>
        <w:rPr>
          <w:spacing w:val="-7"/>
        </w:rPr>
        <w:t> </w:t>
      </w:r>
      <w:r>
        <w:rPr/>
        <w:t>en</w:t>
      </w:r>
      <w:r>
        <w:rPr>
          <w:spacing w:val="-7"/>
        </w:rPr>
        <w:t> </w:t>
      </w:r>
      <w:r>
        <w:rPr/>
        <w:t>el</w:t>
      </w:r>
      <w:r>
        <w:rPr>
          <w:spacing w:val="-7"/>
        </w:rPr>
        <w:t> </w:t>
      </w:r>
      <w:r>
        <w:rPr/>
        <w:t>caso</w:t>
      </w:r>
      <w:r>
        <w:rPr>
          <w:spacing w:val="-7"/>
        </w:rPr>
        <w:t> </w:t>
      </w:r>
      <w:r>
        <w:rPr/>
        <w:t>de</w:t>
      </w:r>
      <w:r>
        <w:rPr>
          <w:spacing w:val="-7"/>
        </w:rPr>
        <w:t> </w:t>
      </w:r>
      <w:r>
        <w:rPr/>
        <w:t>México</w:t>
      </w:r>
      <w:r>
        <w:rPr>
          <w:spacing w:val="-7"/>
        </w:rPr>
        <w:t> </w:t>
      </w:r>
      <w:r>
        <w:rPr/>
        <w:t>es</w:t>
      </w:r>
      <w:r>
        <w:rPr>
          <w:spacing w:val="-7"/>
        </w:rPr>
        <w:t> </w:t>
      </w:r>
      <w:r>
        <w:rPr/>
        <w:t>significativamente</w:t>
      </w:r>
      <w:r>
        <w:rPr>
          <w:spacing w:val="-7"/>
        </w:rPr>
        <w:t> </w:t>
      </w:r>
      <w:r>
        <w:rPr/>
        <w:t>más</w:t>
      </w:r>
      <w:r>
        <w:rPr>
          <w:spacing w:val="-7"/>
        </w:rPr>
        <w:t> </w:t>
      </w:r>
      <w:r>
        <w:rPr/>
        <w:t>elevada,</w:t>
      </w:r>
      <w:r>
        <w:rPr>
          <w:spacing w:val="-7"/>
        </w:rPr>
        <w:t> </w:t>
      </w:r>
      <w:r>
        <w:rPr/>
        <w:t>pues los</w:t>
      </w:r>
      <w:r>
        <w:rPr>
          <w:spacing w:val="-10"/>
        </w:rPr>
        <w:t> </w:t>
      </w:r>
      <w:r>
        <w:rPr/>
        <w:t>datos</w:t>
      </w:r>
      <w:r>
        <w:rPr>
          <w:spacing w:val="-10"/>
        </w:rPr>
        <w:t> </w:t>
      </w:r>
      <w:r>
        <w:rPr/>
        <w:t>reportan</w:t>
      </w:r>
      <w:r>
        <w:rPr>
          <w:spacing w:val="-10"/>
        </w:rPr>
        <w:t> </w:t>
      </w:r>
      <w:r>
        <w:rPr/>
        <w:t>que</w:t>
      </w:r>
      <w:r>
        <w:rPr>
          <w:spacing w:val="-10"/>
        </w:rPr>
        <w:t> </w:t>
      </w:r>
      <w:r>
        <w:rPr/>
        <w:t>en</w:t>
      </w:r>
      <w:r>
        <w:rPr>
          <w:spacing w:val="-10"/>
        </w:rPr>
        <w:t> </w:t>
      </w:r>
      <w:r>
        <w:rPr/>
        <w:t>México</w:t>
      </w:r>
      <w:r>
        <w:rPr>
          <w:spacing w:val="-10"/>
        </w:rPr>
        <w:t> </w:t>
      </w:r>
      <w:r>
        <w:rPr/>
        <w:t>8</w:t>
      </w:r>
      <w:r>
        <w:rPr>
          <w:spacing w:val="-10"/>
        </w:rPr>
        <w:t> </w:t>
      </w:r>
      <w:r>
        <w:rPr/>
        <w:t>de</w:t>
      </w:r>
      <w:r>
        <w:rPr>
          <w:spacing w:val="-10"/>
        </w:rPr>
        <w:t> </w:t>
      </w:r>
      <w:r>
        <w:rPr/>
        <w:t>cada</w:t>
      </w:r>
      <w:r>
        <w:rPr>
          <w:spacing w:val="-10"/>
        </w:rPr>
        <w:t> </w:t>
      </w:r>
      <w:r>
        <w:rPr/>
        <w:t>10</w:t>
      </w:r>
      <w:r>
        <w:rPr>
          <w:spacing w:val="-10"/>
        </w:rPr>
        <w:t> </w:t>
      </w:r>
      <w:r>
        <w:rPr/>
        <w:t>indígenas</w:t>
      </w:r>
      <w:r>
        <w:rPr>
          <w:spacing w:val="-10"/>
        </w:rPr>
        <w:t> </w:t>
      </w:r>
      <w:r>
        <w:rPr/>
        <w:t>son</w:t>
      </w:r>
      <w:r>
        <w:rPr>
          <w:spacing w:val="-10"/>
        </w:rPr>
        <w:t> </w:t>
      </w:r>
      <w:r>
        <w:rPr/>
        <w:t>pobres;</w:t>
      </w:r>
      <w:r>
        <w:rPr>
          <w:spacing w:val="-10"/>
        </w:rPr>
        <w:t> </w:t>
      </w:r>
      <w:r>
        <w:rPr/>
        <w:t>cifra</w:t>
      </w:r>
      <w:r>
        <w:rPr>
          <w:spacing w:val="-10"/>
        </w:rPr>
        <w:t> </w:t>
      </w:r>
      <w:r>
        <w:rPr/>
        <w:t>que</w:t>
      </w:r>
      <w:r>
        <w:rPr>
          <w:spacing w:val="-10"/>
        </w:rPr>
        <w:t> </w:t>
      </w:r>
      <w:r>
        <w:rPr/>
        <w:t>casi duplica</w:t>
      </w:r>
      <w:r>
        <w:rPr>
          <w:spacing w:val="-21"/>
        </w:rPr>
        <w:t> </w:t>
      </w:r>
      <w:r>
        <w:rPr/>
        <w:t>a</w:t>
      </w:r>
      <w:r>
        <w:rPr>
          <w:spacing w:val="-21"/>
        </w:rPr>
        <w:t> </w:t>
      </w:r>
      <w:r>
        <w:rPr/>
        <w:t>la</w:t>
      </w:r>
      <w:r>
        <w:rPr>
          <w:spacing w:val="-21"/>
        </w:rPr>
        <w:t> </w:t>
      </w:r>
      <w:r>
        <w:rPr/>
        <w:t>de</w:t>
      </w:r>
      <w:r>
        <w:rPr>
          <w:spacing w:val="-21"/>
        </w:rPr>
        <w:t> </w:t>
      </w:r>
      <w:r>
        <w:rPr/>
        <w:t>la</w:t>
      </w:r>
      <w:r>
        <w:rPr>
          <w:spacing w:val="-21"/>
        </w:rPr>
        <w:t> </w:t>
      </w:r>
      <w:r>
        <w:rPr/>
        <w:t>población</w:t>
      </w:r>
      <w:r>
        <w:rPr>
          <w:spacing w:val="-21"/>
        </w:rPr>
        <w:t> </w:t>
      </w:r>
      <w:r>
        <w:rPr/>
        <w:t>general</w:t>
      </w:r>
      <w:r>
        <w:rPr>
          <w:spacing w:val="-21"/>
        </w:rPr>
        <w:t> </w:t>
      </w:r>
      <w:r>
        <w:rPr/>
        <w:t>del</w:t>
      </w:r>
      <w:r>
        <w:rPr>
          <w:spacing w:val="-21"/>
        </w:rPr>
        <w:t> </w:t>
      </w:r>
      <w:r>
        <w:rPr/>
        <w:t>país,</w:t>
      </w:r>
      <w:r>
        <w:rPr>
          <w:spacing w:val="-21"/>
        </w:rPr>
        <w:t> </w:t>
      </w:r>
      <w:r>
        <w:rPr/>
        <w:t>en</w:t>
      </w:r>
      <w:r>
        <w:rPr>
          <w:spacing w:val="-21"/>
        </w:rPr>
        <w:t> </w:t>
      </w:r>
      <w:r>
        <w:rPr/>
        <w:t>la</w:t>
      </w:r>
      <w:r>
        <w:rPr>
          <w:spacing w:val="-21"/>
        </w:rPr>
        <w:t> </w:t>
      </w:r>
      <w:r>
        <w:rPr/>
        <w:t>que</w:t>
      </w:r>
      <w:r>
        <w:rPr>
          <w:spacing w:val="-21"/>
        </w:rPr>
        <w:t> </w:t>
      </w:r>
      <w:r>
        <w:rPr/>
        <w:t>la</w:t>
      </w:r>
      <w:r>
        <w:rPr>
          <w:spacing w:val="-21"/>
        </w:rPr>
        <w:t> </w:t>
      </w:r>
      <w:r>
        <w:rPr/>
        <w:t>pobreza</w:t>
      </w:r>
      <w:r>
        <w:rPr>
          <w:spacing w:val="-21"/>
        </w:rPr>
        <w:t> </w:t>
      </w:r>
      <w:r>
        <w:rPr/>
        <w:t>afecta</w:t>
      </w:r>
      <w:r>
        <w:rPr>
          <w:spacing w:val="-21"/>
        </w:rPr>
        <w:t> </w:t>
      </w:r>
      <w:r>
        <w:rPr/>
        <w:t>a</w:t>
      </w:r>
      <w:r>
        <w:rPr>
          <w:spacing w:val="-21"/>
        </w:rPr>
        <w:t> </w:t>
      </w:r>
      <w:r>
        <w:rPr/>
        <w:t>4.5</w:t>
      </w:r>
      <w:r>
        <w:rPr>
          <w:spacing w:val="-21"/>
        </w:rPr>
        <w:t> </w:t>
      </w:r>
      <w:r>
        <w:rPr/>
        <w:t>de</w:t>
      </w:r>
      <w:r>
        <w:rPr>
          <w:spacing w:val="-21"/>
        </w:rPr>
        <w:t> </w:t>
      </w:r>
      <w:r>
        <w:rPr/>
        <w:t>cada 10</w:t>
      </w:r>
      <w:r>
        <w:rPr>
          <w:spacing w:val="-33"/>
        </w:rPr>
        <w:t> </w:t>
      </w:r>
      <w:r>
        <w:rPr/>
        <w:t>mexicanos.</w:t>
      </w:r>
      <w:r>
        <w:rPr>
          <w:spacing w:val="-33"/>
        </w:rPr>
        <w:t> </w:t>
      </w:r>
      <w:r>
        <w:rPr/>
        <w:t>De</w:t>
      </w:r>
      <w:r>
        <w:rPr>
          <w:spacing w:val="-33"/>
        </w:rPr>
        <w:t> </w:t>
      </w:r>
      <w:r>
        <w:rPr/>
        <w:t>hecho,</w:t>
      </w:r>
      <w:r>
        <w:rPr>
          <w:spacing w:val="-33"/>
        </w:rPr>
        <w:t> </w:t>
      </w:r>
      <w:r>
        <w:rPr/>
        <w:t>México</w:t>
      </w:r>
      <w:r>
        <w:rPr>
          <w:spacing w:val="-33"/>
        </w:rPr>
        <w:t> </w:t>
      </w:r>
      <w:r>
        <w:rPr/>
        <w:t>ocupa</w:t>
      </w:r>
      <w:r>
        <w:rPr>
          <w:spacing w:val="-33"/>
        </w:rPr>
        <w:t> </w:t>
      </w:r>
      <w:r>
        <w:rPr/>
        <w:t>a</w:t>
      </w:r>
      <w:r>
        <w:rPr>
          <w:spacing w:val="-33"/>
        </w:rPr>
        <w:t> </w:t>
      </w:r>
      <w:r>
        <w:rPr/>
        <w:t>escala</w:t>
      </w:r>
      <w:r>
        <w:rPr>
          <w:spacing w:val="-33"/>
        </w:rPr>
        <w:t> </w:t>
      </w:r>
      <w:r>
        <w:rPr/>
        <w:t>mundial,</w:t>
      </w:r>
      <w:r>
        <w:rPr>
          <w:spacing w:val="-33"/>
        </w:rPr>
        <w:t> </w:t>
      </w:r>
      <w:r>
        <w:rPr/>
        <w:t>la</w:t>
      </w:r>
      <w:r>
        <w:rPr>
          <w:spacing w:val="-33"/>
        </w:rPr>
        <w:t> </w:t>
      </w:r>
      <w:r>
        <w:rPr/>
        <w:t>segunda</w:t>
      </w:r>
      <w:r>
        <w:rPr>
          <w:spacing w:val="-33"/>
        </w:rPr>
        <w:t> </w:t>
      </w:r>
      <w:r>
        <w:rPr/>
        <w:t>proporción</w:t>
      </w:r>
      <w:r>
        <w:rPr>
          <w:spacing w:val="-33"/>
        </w:rPr>
        <w:t> </w:t>
      </w:r>
      <w:r>
        <w:rPr/>
        <w:t>más alta,</w:t>
      </w:r>
      <w:r>
        <w:rPr>
          <w:spacing w:val="-25"/>
        </w:rPr>
        <w:t> </w:t>
      </w:r>
      <w:r>
        <w:rPr/>
        <w:t>sólo</w:t>
      </w:r>
      <w:r>
        <w:rPr>
          <w:spacing w:val="-25"/>
        </w:rPr>
        <w:t> </w:t>
      </w:r>
      <w:r>
        <w:rPr/>
        <w:t>debajo</w:t>
      </w:r>
      <w:r>
        <w:rPr>
          <w:spacing w:val="-25"/>
        </w:rPr>
        <w:t> </w:t>
      </w:r>
      <w:r>
        <w:rPr/>
        <w:t>de</w:t>
      </w:r>
      <w:r>
        <w:rPr>
          <w:spacing w:val="-25"/>
        </w:rPr>
        <w:t> </w:t>
      </w:r>
      <w:r>
        <w:rPr/>
        <w:t>la</w:t>
      </w:r>
      <w:r>
        <w:rPr>
          <w:spacing w:val="-25"/>
        </w:rPr>
        <w:t> </w:t>
      </w:r>
      <w:r>
        <w:rPr/>
        <w:t>que</w:t>
      </w:r>
      <w:r>
        <w:rPr>
          <w:spacing w:val="-25"/>
        </w:rPr>
        <w:t> </w:t>
      </w:r>
      <w:r>
        <w:rPr/>
        <w:t>prevalece</w:t>
      </w:r>
      <w:r>
        <w:rPr>
          <w:spacing w:val="-25"/>
        </w:rPr>
        <w:t> </w:t>
      </w:r>
      <w:r>
        <w:rPr/>
        <w:t>en</w:t>
      </w:r>
      <w:r>
        <w:rPr>
          <w:spacing w:val="-25"/>
        </w:rPr>
        <w:t> </w:t>
      </w:r>
      <w:r>
        <w:rPr/>
        <w:t>la</w:t>
      </w:r>
      <w:r>
        <w:rPr>
          <w:spacing w:val="-25"/>
        </w:rPr>
        <w:t> </w:t>
      </w:r>
      <w:r>
        <w:rPr/>
        <w:t>República</w:t>
      </w:r>
      <w:r>
        <w:rPr>
          <w:spacing w:val="-25"/>
        </w:rPr>
        <w:t> </w:t>
      </w:r>
      <w:r>
        <w:rPr/>
        <w:t>Democrática</w:t>
      </w:r>
      <w:r>
        <w:rPr>
          <w:spacing w:val="-25"/>
        </w:rPr>
        <w:t> </w:t>
      </w:r>
      <w:r>
        <w:rPr/>
        <w:t>del</w:t>
      </w:r>
      <w:r>
        <w:rPr>
          <w:spacing w:val="-25"/>
        </w:rPr>
        <w:t> </w:t>
      </w:r>
      <w:r>
        <w:rPr/>
        <w:t>Congo,</w:t>
      </w:r>
      <w:r>
        <w:rPr>
          <w:spacing w:val="-25"/>
        </w:rPr>
        <w:t> </w:t>
      </w:r>
      <w:r>
        <w:rPr/>
        <w:t>país</w:t>
      </w:r>
      <w:r>
        <w:rPr>
          <w:spacing w:val="-25"/>
        </w:rPr>
        <w:t> </w:t>
      </w:r>
      <w:r>
        <w:rPr/>
        <w:t>en que</w:t>
      </w:r>
      <w:r>
        <w:rPr>
          <w:spacing w:val="-11"/>
        </w:rPr>
        <w:t> </w:t>
      </w:r>
      <w:r>
        <w:rPr/>
        <w:t>8.5</w:t>
      </w:r>
      <w:r>
        <w:rPr>
          <w:spacing w:val="-11"/>
        </w:rPr>
        <w:t> </w:t>
      </w:r>
      <w:r>
        <w:rPr/>
        <w:t>de</w:t>
      </w:r>
      <w:r>
        <w:rPr>
          <w:spacing w:val="-11"/>
        </w:rPr>
        <w:t> </w:t>
      </w:r>
      <w:r>
        <w:rPr/>
        <w:t>cada</w:t>
      </w:r>
      <w:r>
        <w:rPr>
          <w:spacing w:val="-11"/>
        </w:rPr>
        <w:t> </w:t>
      </w:r>
      <w:r>
        <w:rPr/>
        <w:t>10</w:t>
      </w:r>
      <w:r>
        <w:rPr>
          <w:spacing w:val="-11"/>
        </w:rPr>
        <w:t> </w:t>
      </w:r>
      <w:r>
        <w:rPr/>
        <w:t>indígenas</w:t>
      </w:r>
      <w:r>
        <w:rPr>
          <w:spacing w:val="-11"/>
        </w:rPr>
        <w:t> </w:t>
      </w:r>
      <w:r>
        <w:rPr/>
        <w:t>es</w:t>
      </w:r>
      <w:r>
        <w:rPr>
          <w:spacing w:val="-11"/>
        </w:rPr>
        <w:t> </w:t>
      </w:r>
      <w:r>
        <w:rPr/>
        <w:t>pobre.</w:t>
      </w:r>
      <w:r>
        <w:rPr>
          <w:spacing w:val="-11"/>
        </w:rPr>
        <w:t> </w:t>
      </w:r>
      <w:r>
        <w:rPr/>
        <w:t>En</w:t>
      </w:r>
      <w:r>
        <w:rPr>
          <w:spacing w:val="-11"/>
        </w:rPr>
        <w:t> </w:t>
      </w:r>
      <w:r>
        <w:rPr/>
        <w:t>Ecuador,</w:t>
      </w:r>
      <w:r>
        <w:rPr>
          <w:spacing w:val="-11"/>
        </w:rPr>
        <w:t> </w:t>
      </w:r>
      <w:r>
        <w:rPr/>
        <w:t>el</w:t>
      </w:r>
      <w:r>
        <w:rPr>
          <w:spacing w:val="-11"/>
        </w:rPr>
        <w:t> </w:t>
      </w:r>
      <w:r>
        <w:rPr/>
        <w:t>país</w:t>
      </w:r>
      <w:r>
        <w:rPr>
          <w:spacing w:val="-11"/>
        </w:rPr>
        <w:t> </w:t>
      </w:r>
      <w:r>
        <w:rPr/>
        <w:t>que</w:t>
      </w:r>
      <w:r>
        <w:rPr>
          <w:spacing w:val="-11"/>
        </w:rPr>
        <w:t> </w:t>
      </w:r>
      <w:r>
        <w:rPr/>
        <w:t>sigue</w:t>
      </w:r>
      <w:r>
        <w:rPr>
          <w:spacing w:val="-11"/>
        </w:rPr>
        <w:t> </w:t>
      </w:r>
      <w:r>
        <w:rPr/>
        <w:t>a</w:t>
      </w:r>
      <w:r>
        <w:rPr>
          <w:spacing w:val="-11"/>
        </w:rPr>
        <w:t> </w:t>
      </w:r>
      <w:r>
        <w:rPr/>
        <w:t>México,</w:t>
      </w:r>
      <w:r>
        <w:rPr>
          <w:spacing w:val="-11"/>
        </w:rPr>
        <w:t> </w:t>
      </w:r>
      <w:r>
        <w:rPr/>
        <w:t>7.8 de</w:t>
      </w:r>
      <w:r>
        <w:rPr>
          <w:spacing w:val="-22"/>
        </w:rPr>
        <w:t> </w:t>
      </w:r>
      <w:r>
        <w:rPr/>
        <w:t>cada</w:t>
      </w:r>
      <w:r>
        <w:rPr>
          <w:spacing w:val="-22"/>
        </w:rPr>
        <w:t> </w:t>
      </w:r>
      <w:r>
        <w:rPr/>
        <w:t>10</w:t>
      </w:r>
      <w:r>
        <w:rPr>
          <w:spacing w:val="-22"/>
        </w:rPr>
        <w:t> </w:t>
      </w:r>
      <w:r>
        <w:rPr/>
        <w:t>indígenas</w:t>
      </w:r>
      <w:r>
        <w:rPr>
          <w:spacing w:val="-22"/>
        </w:rPr>
        <w:t> </w:t>
      </w:r>
      <w:r>
        <w:rPr/>
        <w:t>viven</w:t>
      </w:r>
      <w:r>
        <w:rPr>
          <w:spacing w:val="-22"/>
        </w:rPr>
        <w:t> </w:t>
      </w:r>
      <w:r>
        <w:rPr/>
        <w:t>en</w:t>
      </w:r>
      <w:r>
        <w:rPr>
          <w:spacing w:val="-22"/>
        </w:rPr>
        <w:t> </w:t>
      </w:r>
      <w:r>
        <w:rPr/>
        <w:t>situación</w:t>
      </w:r>
      <w:r>
        <w:rPr>
          <w:spacing w:val="-22"/>
        </w:rPr>
        <w:t> </w:t>
      </w:r>
      <w:r>
        <w:rPr/>
        <w:t>de</w:t>
      </w:r>
      <w:r>
        <w:rPr>
          <w:spacing w:val="-22"/>
        </w:rPr>
        <w:t> </w:t>
      </w:r>
      <w:r>
        <w:rPr/>
        <w:t>pobreza.</w:t>
      </w:r>
      <w:r>
        <w:rPr>
          <w:spacing w:val="-22"/>
        </w:rPr>
        <w:t> </w:t>
      </w:r>
      <w:r>
        <w:rPr/>
        <w:t>El</w:t>
      </w:r>
      <w:r>
        <w:rPr>
          <w:spacing w:val="-22"/>
        </w:rPr>
        <w:t> </w:t>
      </w:r>
      <w:r>
        <w:rPr/>
        <w:t>cuarto</w:t>
      </w:r>
      <w:r>
        <w:rPr>
          <w:spacing w:val="-22"/>
        </w:rPr>
        <w:t> </w:t>
      </w:r>
      <w:r>
        <w:rPr/>
        <w:t>puesto</w:t>
      </w:r>
      <w:r>
        <w:rPr>
          <w:spacing w:val="-22"/>
        </w:rPr>
        <w:t> </w:t>
      </w:r>
      <w:r>
        <w:rPr/>
        <w:t>es</w:t>
      </w:r>
      <w:r>
        <w:rPr>
          <w:spacing w:val="-22"/>
        </w:rPr>
        <w:t> </w:t>
      </w:r>
      <w:r>
        <w:rPr/>
        <w:t>ocupado</w:t>
      </w:r>
      <w:r>
        <w:rPr>
          <w:spacing w:val="-22"/>
        </w:rPr>
        <w:t> </w:t>
      </w:r>
      <w:r>
        <w:rPr/>
        <w:t>por Guatemala,</w:t>
      </w:r>
      <w:r>
        <w:rPr>
          <w:spacing w:val="-14"/>
        </w:rPr>
        <w:t> </w:t>
      </w:r>
      <w:r>
        <w:rPr/>
        <w:t>con</w:t>
      </w:r>
      <w:r>
        <w:rPr>
          <w:spacing w:val="-14"/>
        </w:rPr>
        <w:t> </w:t>
      </w:r>
      <w:r>
        <w:rPr/>
        <w:t>7.4</w:t>
      </w:r>
      <w:r>
        <w:rPr>
          <w:spacing w:val="-14"/>
        </w:rPr>
        <w:t> </w:t>
      </w:r>
      <w:r>
        <w:rPr/>
        <w:t>por</w:t>
      </w:r>
      <w:r>
        <w:rPr>
          <w:spacing w:val="-14"/>
        </w:rPr>
        <w:t> </w:t>
      </w:r>
      <w:r>
        <w:rPr/>
        <w:t>cada</w:t>
      </w:r>
      <w:r>
        <w:rPr>
          <w:spacing w:val="-14"/>
        </w:rPr>
        <w:t> </w:t>
      </w:r>
      <w:r>
        <w:rPr/>
        <w:t>10;</w:t>
      </w:r>
      <w:r>
        <w:rPr>
          <w:spacing w:val="-14"/>
        </w:rPr>
        <w:t> </w:t>
      </w:r>
      <w:r>
        <w:rPr>
          <w:spacing w:val="-10"/>
        </w:rPr>
        <w:t>y,</w:t>
      </w:r>
      <w:r>
        <w:rPr>
          <w:spacing w:val="-14"/>
        </w:rPr>
        <w:t> </w:t>
      </w:r>
      <w:r>
        <w:rPr/>
        <w:t>después,</w:t>
      </w:r>
      <w:r>
        <w:rPr>
          <w:spacing w:val="-14"/>
        </w:rPr>
        <w:t> </w:t>
      </w:r>
      <w:r>
        <w:rPr/>
        <w:t>Gabón,</w:t>
      </w:r>
      <w:r>
        <w:rPr>
          <w:spacing w:val="-14"/>
        </w:rPr>
        <w:t> </w:t>
      </w:r>
      <w:r>
        <w:rPr/>
        <w:t>con</w:t>
      </w:r>
      <w:r>
        <w:rPr>
          <w:spacing w:val="-14"/>
        </w:rPr>
        <w:t> </w:t>
      </w:r>
      <w:r>
        <w:rPr/>
        <w:t>7</w:t>
      </w:r>
      <w:r>
        <w:rPr>
          <w:spacing w:val="-14"/>
        </w:rPr>
        <w:t> </w:t>
      </w:r>
      <w:r>
        <w:rPr/>
        <w:t>de</w:t>
      </w:r>
      <w:r>
        <w:rPr>
          <w:spacing w:val="-14"/>
        </w:rPr>
        <w:t> </w:t>
      </w:r>
      <w:r>
        <w:rPr/>
        <w:t>cada</w:t>
      </w:r>
      <w:r>
        <w:rPr>
          <w:spacing w:val="-14"/>
        </w:rPr>
        <w:t> </w:t>
      </w:r>
      <w:r>
        <w:rPr/>
        <w:t>10.</w:t>
      </w:r>
    </w:p>
    <w:p>
      <w:pPr>
        <w:pStyle w:val="BodyText"/>
        <w:spacing w:line="271" w:lineRule="auto" w:before="2"/>
        <w:ind w:left="119" w:right="117" w:firstLine="359"/>
        <w:jc w:val="both"/>
      </w:pPr>
      <w:r>
        <w:rPr/>
        <w:t>Sin embargo, para México, las tasas de pobreza han disminuido en la última década,</w:t>
      </w:r>
      <w:r>
        <w:rPr>
          <w:spacing w:val="-38"/>
        </w:rPr>
        <w:t> </w:t>
      </w:r>
      <w:r>
        <w:rPr/>
        <w:t>especialmente</w:t>
      </w:r>
      <w:r>
        <w:rPr>
          <w:spacing w:val="-38"/>
        </w:rPr>
        <w:t> </w:t>
      </w:r>
      <w:r>
        <w:rPr/>
        <w:t>entre</w:t>
      </w:r>
      <w:r>
        <w:rPr>
          <w:spacing w:val="-38"/>
        </w:rPr>
        <w:t> </w:t>
      </w:r>
      <w:r>
        <w:rPr/>
        <w:t>2004</w:t>
      </w:r>
      <w:r>
        <w:rPr>
          <w:spacing w:val="-38"/>
        </w:rPr>
        <w:t> </w:t>
      </w:r>
      <w:r>
        <w:rPr/>
        <w:t>y</w:t>
      </w:r>
      <w:r>
        <w:rPr>
          <w:spacing w:val="-38"/>
        </w:rPr>
        <w:t> </w:t>
      </w:r>
      <w:r>
        <w:rPr/>
        <w:t>2008;</w:t>
      </w:r>
      <w:r>
        <w:rPr>
          <w:spacing w:val="-38"/>
        </w:rPr>
        <w:t> </w:t>
      </w:r>
      <w:r>
        <w:rPr/>
        <w:t>siendo</w:t>
      </w:r>
      <w:r>
        <w:rPr>
          <w:spacing w:val="-38"/>
        </w:rPr>
        <w:t> </w:t>
      </w:r>
      <w:r>
        <w:rPr/>
        <w:t>quizá</w:t>
      </w:r>
      <w:r>
        <w:rPr>
          <w:spacing w:val="-38"/>
        </w:rPr>
        <w:t> </w:t>
      </w:r>
      <w:r>
        <w:rPr/>
        <w:t>el</w:t>
      </w:r>
      <w:r>
        <w:rPr>
          <w:spacing w:val="-38"/>
        </w:rPr>
        <w:t> </w:t>
      </w:r>
      <w:r>
        <w:rPr/>
        <w:t>primer</w:t>
      </w:r>
      <w:r>
        <w:rPr>
          <w:spacing w:val="-38"/>
        </w:rPr>
        <w:t> </w:t>
      </w:r>
      <w:r>
        <w:rPr/>
        <w:t>periodo</w:t>
      </w:r>
      <w:r>
        <w:rPr>
          <w:spacing w:val="-38"/>
        </w:rPr>
        <w:t> </w:t>
      </w:r>
      <w:r>
        <w:rPr/>
        <w:t>en</w:t>
      </w:r>
      <w:r>
        <w:rPr>
          <w:spacing w:val="-38"/>
        </w:rPr>
        <w:t> </w:t>
      </w:r>
      <w:r>
        <w:rPr/>
        <w:t>la</w:t>
      </w:r>
      <w:r>
        <w:rPr>
          <w:spacing w:val="-38"/>
        </w:rPr>
        <w:t> </w:t>
      </w:r>
      <w:r>
        <w:rPr/>
        <w:t>historia del</w:t>
      </w:r>
      <w:r>
        <w:rPr>
          <w:spacing w:val="-32"/>
        </w:rPr>
        <w:t> </w:t>
      </w:r>
      <w:r>
        <w:rPr/>
        <w:t>país</w:t>
      </w:r>
      <w:r>
        <w:rPr>
          <w:spacing w:val="-32"/>
        </w:rPr>
        <w:t> </w:t>
      </w:r>
      <w:r>
        <w:rPr/>
        <w:t>en</w:t>
      </w:r>
      <w:r>
        <w:rPr>
          <w:spacing w:val="-32"/>
        </w:rPr>
        <w:t> </w:t>
      </w:r>
      <w:r>
        <w:rPr/>
        <w:t>que</w:t>
      </w:r>
      <w:r>
        <w:rPr>
          <w:spacing w:val="-32"/>
        </w:rPr>
        <w:t> </w:t>
      </w:r>
      <w:r>
        <w:rPr/>
        <w:t>la</w:t>
      </w:r>
      <w:r>
        <w:rPr>
          <w:spacing w:val="-32"/>
        </w:rPr>
        <w:t> </w:t>
      </w:r>
      <w:r>
        <w:rPr/>
        <w:t>población</w:t>
      </w:r>
      <w:r>
        <w:rPr>
          <w:spacing w:val="-32"/>
        </w:rPr>
        <w:t> </w:t>
      </w:r>
      <w:r>
        <w:rPr/>
        <w:t>indígena</w:t>
      </w:r>
      <w:r>
        <w:rPr>
          <w:spacing w:val="-32"/>
        </w:rPr>
        <w:t> </w:t>
      </w:r>
      <w:r>
        <w:rPr/>
        <w:t>ha</w:t>
      </w:r>
      <w:r>
        <w:rPr>
          <w:spacing w:val="-32"/>
        </w:rPr>
        <w:t> </w:t>
      </w:r>
      <w:r>
        <w:rPr/>
        <w:t>visto</w:t>
      </w:r>
      <w:r>
        <w:rPr>
          <w:spacing w:val="-32"/>
        </w:rPr>
        <w:t> </w:t>
      </w:r>
      <w:r>
        <w:rPr/>
        <w:t>una</w:t>
      </w:r>
      <w:r>
        <w:rPr>
          <w:spacing w:val="-32"/>
        </w:rPr>
        <w:t> </w:t>
      </w:r>
      <w:r>
        <w:rPr/>
        <w:t>mejoría</w:t>
      </w:r>
      <w:r>
        <w:rPr>
          <w:spacing w:val="-32"/>
        </w:rPr>
        <w:t> </w:t>
      </w:r>
      <w:r>
        <w:rPr/>
        <w:t>como</w:t>
      </w:r>
      <w:r>
        <w:rPr>
          <w:spacing w:val="-32"/>
        </w:rPr>
        <w:t> </w:t>
      </w:r>
      <w:r>
        <w:rPr/>
        <w:t>resultado</w:t>
      </w:r>
      <w:r>
        <w:rPr>
          <w:spacing w:val="-32"/>
        </w:rPr>
        <w:t> </w:t>
      </w:r>
      <w:r>
        <w:rPr/>
        <w:t>de</w:t>
      </w:r>
      <w:r>
        <w:rPr>
          <w:spacing w:val="-32"/>
        </w:rPr>
        <w:t> </w:t>
      </w:r>
      <w:r>
        <w:rPr/>
        <w:t>políticas </w:t>
      </w:r>
      <w:r>
        <w:rPr>
          <w:w w:val="95"/>
        </w:rPr>
        <w:t>dirigidas,</w:t>
      </w:r>
      <w:r>
        <w:rPr>
          <w:spacing w:val="-13"/>
          <w:w w:val="95"/>
        </w:rPr>
        <w:t> </w:t>
      </w:r>
      <w:r>
        <w:rPr>
          <w:w w:val="95"/>
        </w:rPr>
        <w:t>reflejadas</w:t>
      </w:r>
      <w:r>
        <w:rPr>
          <w:spacing w:val="-13"/>
          <w:w w:val="95"/>
        </w:rPr>
        <w:t> </w:t>
      </w:r>
      <w:r>
        <w:rPr>
          <w:w w:val="95"/>
        </w:rPr>
        <w:t>en</w:t>
      </w:r>
      <w:r>
        <w:rPr>
          <w:spacing w:val="-13"/>
          <w:w w:val="95"/>
        </w:rPr>
        <w:t> </w:t>
      </w:r>
      <w:r>
        <w:rPr>
          <w:w w:val="95"/>
        </w:rPr>
        <w:t>acceso</w:t>
      </w:r>
      <w:r>
        <w:rPr>
          <w:spacing w:val="-13"/>
          <w:w w:val="95"/>
        </w:rPr>
        <w:t> </w:t>
      </w:r>
      <w:r>
        <w:rPr>
          <w:w w:val="95"/>
        </w:rPr>
        <w:t>a</w:t>
      </w:r>
      <w:r>
        <w:rPr>
          <w:spacing w:val="-13"/>
          <w:w w:val="95"/>
        </w:rPr>
        <w:t> </w:t>
      </w:r>
      <w:r>
        <w:rPr>
          <w:w w:val="95"/>
        </w:rPr>
        <w:t>servicios</w:t>
      </w:r>
      <w:r>
        <w:rPr>
          <w:spacing w:val="-13"/>
          <w:w w:val="95"/>
        </w:rPr>
        <w:t> </w:t>
      </w:r>
      <w:r>
        <w:rPr>
          <w:w w:val="95"/>
        </w:rPr>
        <w:t>básicos</w:t>
      </w:r>
      <w:r>
        <w:rPr>
          <w:spacing w:val="-13"/>
          <w:w w:val="95"/>
        </w:rPr>
        <w:t> </w:t>
      </w:r>
      <w:r>
        <w:rPr>
          <w:w w:val="95"/>
        </w:rPr>
        <w:t>y</w:t>
      </w:r>
      <w:r>
        <w:rPr>
          <w:spacing w:val="-13"/>
          <w:w w:val="95"/>
        </w:rPr>
        <w:t> </w:t>
      </w:r>
      <w:r>
        <w:rPr>
          <w:w w:val="95"/>
        </w:rPr>
        <w:t>educación.</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19" w:right="116" w:firstLine="360"/>
        <w:jc w:val="both"/>
        <w:rPr>
          <w:sz w:val="13"/>
        </w:rPr>
      </w:pPr>
      <w:r>
        <w:rPr>
          <w:w w:val="95"/>
        </w:rPr>
        <w:t>Finalmente,</w:t>
      </w:r>
      <w:r>
        <w:rPr>
          <w:spacing w:val="-21"/>
          <w:w w:val="95"/>
        </w:rPr>
        <w:t> </w:t>
      </w:r>
      <w:r>
        <w:rPr>
          <w:w w:val="95"/>
        </w:rPr>
        <w:t>las</w:t>
      </w:r>
      <w:r>
        <w:rPr>
          <w:spacing w:val="-21"/>
          <w:w w:val="95"/>
        </w:rPr>
        <w:t> </w:t>
      </w:r>
      <w:r>
        <w:rPr>
          <w:w w:val="95"/>
        </w:rPr>
        <w:t>carencias,</w:t>
      </w:r>
      <w:r>
        <w:rPr>
          <w:spacing w:val="-21"/>
          <w:w w:val="95"/>
        </w:rPr>
        <w:t> </w:t>
      </w:r>
      <w:r>
        <w:rPr>
          <w:w w:val="95"/>
        </w:rPr>
        <w:t>postraciones</w:t>
      </w:r>
      <w:r>
        <w:rPr>
          <w:spacing w:val="-21"/>
          <w:w w:val="95"/>
        </w:rPr>
        <w:t> </w:t>
      </w:r>
      <w:r>
        <w:rPr>
          <w:w w:val="95"/>
        </w:rPr>
        <w:t>y</w:t>
      </w:r>
      <w:r>
        <w:rPr>
          <w:spacing w:val="-21"/>
          <w:w w:val="95"/>
        </w:rPr>
        <w:t> </w:t>
      </w:r>
      <w:r>
        <w:rPr>
          <w:w w:val="95"/>
        </w:rPr>
        <w:t>desigualdades</w:t>
      </w:r>
      <w:r>
        <w:rPr>
          <w:spacing w:val="-21"/>
          <w:w w:val="95"/>
        </w:rPr>
        <w:t> </w:t>
      </w:r>
      <w:r>
        <w:rPr>
          <w:w w:val="95"/>
        </w:rPr>
        <w:t>que</w:t>
      </w:r>
      <w:r>
        <w:rPr>
          <w:spacing w:val="-21"/>
          <w:w w:val="95"/>
        </w:rPr>
        <w:t> </w:t>
      </w:r>
      <w:r>
        <w:rPr>
          <w:w w:val="95"/>
        </w:rPr>
        <w:t>ha</w:t>
      </w:r>
      <w:r>
        <w:rPr>
          <w:spacing w:val="-21"/>
          <w:w w:val="95"/>
        </w:rPr>
        <w:t> </w:t>
      </w:r>
      <w:r>
        <w:rPr>
          <w:w w:val="95"/>
        </w:rPr>
        <w:t>vivido</w:t>
      </w:r>
      <w:r>
        <w:rPr>
          <w:spacing w:val="-21"/>
          <w:w w:val="95"/>
        </w:rPr>
        <w:t> </w:t>
      </w:r>
      <w:r>
        <w:rPr>
          <w:w w:val="95"/>
        </w:rPr>
        <w:t>secularmente </w:t>
      </w:r>
      <w:r>
        <w:rPr/>
        <w:t>la</w:t>
      </w:r>
      <w:r>
        <w:rPr>
          <w:spacing w:val="-26"/>
        </w:rPr>
        <w:t> </w:t>
      </w:r>
      <w:r>
        <w:rPr/>
        <w:t>sociedad</w:t>
      </w:r>
      <w:r>
        <w:rPr>
          <w:spacing w:val="-26"/>
        </w:rPr>
        <w:t> </w:t>
      </w:r>
      <w:r>
        <w:rPr/>
        <w:t>indígena</w:t>
      </w:r>
      <w:r>
        <w:rPr>
          <w:spacing w:val="-26"/>
        </w:rPr>
        <w:t> </w:t>
      </w:r>
      <w:r>
        <w:rPr/>
        <w:t>en</w:t>
      </w:r>
      <w:r>
        <w:rPr>
          <w:spacing w:val="-26"/>
        </w:rPr>
        <w:t> </w:t>
      </w:r>
      <w:r>
        <w:rPr/>
        <w:t>el</w:t>
      </w:r>
      <w:r>
        <w:rPr>
          <w:spacing w:val="-26"/>
        </w:rPr>
        <w:t> </w:t>
      </w:r>
      <w:r>
        <w:rPr/>
        <w:t>país,</w:t>
      </w:r>
      <w:r>
        <w:rPr>
          <w:spacing w:val="-26"/>
        </w:rPr>
        <w:t> </w:t>
      </w:r>
      <w:r>
        <w:rPr/>
        <w:t>necesariamente</w:t>
      </w:r>
      <w:r>
        <w:rPr>
          <w:spacing w:val="-26"/>
        </w:rPr>
        <w:t> </w:t>
      </w:r>
      <w:r>
        <w:rPr/>
        <w:t>nos</w:t>
      </w:r>
      <w:r>
        <w:rPr>
          <w:spacing w:val="-26"/>
        </w:rPr>
        <w:t> </w:t>
      </w:r>
      <w:r>
        <w:rPr/>
        <w:t>refieren</w:t>
      </w:r>
      <w:r>
        <w:rPr>
          <w:spacing w:val="-26"/>
        </w:rPr>
        <w:t> </w:t>
      </w:r>
      <w:r>
        <w:rPr/>
        <w:t>a</w:t>
      </w:r>
      <w:r>
        <w:rPr>
          <w:spacing w:val="-26"/>
        </w:rPr>
        <w:t> </w:t>
      </w:r>
      <w:r>
        <w:rPr/>
        <w:t>promesas</w:t>
      </w:r>
      <w:r>
        <w:rPr>
          <w:spacing w:val="-26"/>
        </w:rPr>
        <w:t> </w:t>
      </w:r>
      <w:r>
        <w:rPr/>
        <w:t>incumplidas del desigual desarrollo mexicano. Y más allá de su emergencia en el escenario nacional</w:t>
      </w:r>
      <w:r>
        <w:rPr>
          <w:spacing w:val="-28"/>
        </w:rPr>
        <w:t> </w:t>
      </w:r>
      <w:r>
        <w:rPr/>
        <w:t>y</w:t>
      </w:r>
      <w:r>
        <w:rPr>
          <w:spacing w:val="-28"/>
        </w:rPr>
        <w:t> </w:t>
      </w:r>
      <w:r>
        <w:rPr/>
        <w:t>de</w:t>
      </w:r>
      <w:r>
        <w:rPr>
          <w:spacing w:val="-28"/>
        </w:rPr>
        <w:t> </w:t>
      </w:r>
      <w:r>
        <w:rPr/>
        <w:t>irrupciones</w:t>
      </w:r>
      <w:r>
        <w:rPr>
          <w:spacing w:val="-28"/>
        </w:rPr>
        <w:t> </w:t>
      </w:r>
      <w:r>
        <w:rPr/>
        <w:t>violentas,</w:t>
      </w:r>
      <w:r>
        <w:rPr>
          <w:spacing w:val="-28"/>
        </w:rPr>
        <w:t> </w:t>
      </w:r>
      <w:r>
        <w:rPr/>
        <w:t>como</w:t>
      </w:r>
      <w:r>
        <w:rPr>
          <w:spacing w:val="-28"/>
        </w:rPr>
        <w:t> </w:t>
      </w:r>
      <w:r>
        <w:rPr/>
        <w:t>la</w:t>
      </w:r>
      <w:r>
        <w:rPr>
          <w:spacing w:val="-28"/>
        </w:rPr>
        <w:t> </w:t>
      </w:r>
      <w:r>
        <w:rPr/>
        <w:t>del</w:t>
      </w:r>
      <w:r>
        <w:rPr>
          <w:spacing w:val="-28"/>
        </w:rPr>
        <w:t> </w:t>
      </w:r>
      <w:r>
        <w:rPr/>
        <w:t>Ejército</w:t>
      </w:r>
      <w:r>
        <w:rPr>
          <w:spacing w:val="-28"/>
        </w:rPr>
        <w:t> </w:t>
      </w:r>
      <w:r>
        <w:rPr/>
        <w:t>Zapatista</w:t>
      </w:r>
      <w:r>
        <w:rPr>
          <w:spacing w:val="-28"/>
        </w:rPr>
        <w:t> </w:t>
      </w:r>
      <w:r>
        <w:rPr/>
        <w:t>para</w:t>
      </w:r>
      <w:r>
        <w:rPr>
          <w:spacing w:val="-28"/>
        </w:rPr>
        <w:t> </w:t>
      </w:r>
      <w:r>
        <w:rPr/>
        <w:t>la</w:t>
      </w:r>
      <w:r>
        <w:rPr>
          <w:spacing w:val="-28"/>
        </w:rPr>
        <w:t> </w:t>
      </w:r>
      <w:r>
        <w:rPr/>
        <w:t>Liberación Nacional </w:t>
      </w:r>
      <w:r>
        <w:rPr>
          <w:w w:val="115"/>
        </w:rPr>
        <w:t>(</w:t>
      </w:r>
      <w:r>
        <w:rPr>
          <w:rFonts w:ascii="PMingLiU" w:hAnsi="PMingLiU"/>
          <w:w w:val="115"/>
          <w:sz w:val="16"/>
        </w:rPr>
        <w:t>ezln</w:t>
      </w:r>
      <w:r>
        <w:rPr>
          <w:w w:val="115"/>
        </w:rPr>
        <w:t>) </w:t>
      </w:r>
      <w:r>
        <w:rPr/>
        <w:t>en 1994, los profundos y complejos problemas de los pueblos y las</w:t>
      </w:r>
      <w:r>
        <w:rPr>
          <w:spacing w:val="-19"/>
        </w:rPr>
        <w:t> </w:t>
      </w:r>
      <w:r>
        <w:rPr/>
        <w:t>comunidades</w:t>
      </w:r>
      <w:r>
        <w:rPr>
          <w:spacing w:val="-19"/>
        </w:rPr>
        <w:t> </w:t>
      </w:r>
      <w:r>
        <w:rPr/>
        <w:t>indígenas</w:t>
      </w:r>
      <w:r>
        <w:rPr>
          <w:spacing w:val="-19"/>
        </w:rPr>
        <w:t> </w:t>
      </w:r>
      <w:r>
        <w:rPr/>
        <w:t>sólo</w:t>
      </w:r>
      <w:r>
        <w:rPr>
          <w:spacing w:val="-19"/>
        </w:rPr>
        <w:t> </w:t>
      </w:r>
      <w:r>
        <w:rPr/>
        <w:t>pueden</w:t>
      </w:r>
      <w:r>
        <w:rPr>
          <w:spacing w:val="-19"/>
        </w:rPr>
        <w:t> </w:t>
      </w:r>
      <w:r>
        <w:rPr/>
        <w:t>ser</w:t>
      </w:r>
      <w:r>
        <w:rPr>
          <w:spacing w:val="-19"/>
        </w:rPr>
        <w:t> </w:t>
      </w:r>
      <w:r>
        <w:rPr/>
        <w:t>enfrentados</w:t>
      </w:r>
      <w:r>
        <w:rPr>
          <w:spacing w:val="-19"/>
        </w:rPr>
        <w:t> </w:t>
      </w:r>
      <w:r>
        <w:rPr/>
        <w:t>mediante</w:t>
      </w:r>
      <w:r>
        <w:rPr>
          <w:spacing w:val="-19"/>
        </w:rPr>
        <w:t> </w:t>
      </w:r>
      <w:r>
        <w:rPr/>
        <w:t>el</w:t>
      </w:r>
      <w:r>
        <w:rPr>
          <w:spacing w:val="-19"/>
        </w:rPr>
        <w:t> </w:t>
      </w:r>
      <w:r>
        <w:rPr/>
        <w:t>concurso</w:t>
      </w:r>
      <w:r>
        <w:rPr>
          <w:spacing w:val="-19"/>
        </w:rPr>
        <w:t> </w:t>
      </w:r>
      <w:r>
        <w:rPr/>
        <w:t>de</w:t>
      </w:r>
      <w:r>
        <w:rPr>
          <w:spacing w:val="-19"/>
        </w:rPr>
        <w:t> </w:t>
      </w:r>
      <w:r>
        <w:rPr/>
        <w:t>las diversas</w:t>
      </w:r>
      <w:r>
        <w:rPr>
          <w:spacing w:val="-25"/>
        </w:rPr>
        <w:t> </w:t>
      </w:r>
      <w:r>
        <w:rPr/>
        <w:t>instituciones</w:t>
      </w:r>
      <w:r>
        <w:rPr>
          <w:spacing w:val="-25"/>
        </w:rPr>
        <w:t> </w:t>
      </w:r>
      <w:r>
        <w:rPr/>
        <w:t>gubernamentales,</w:t>
      </w:r>
      <w:r>
        <w:rPr>
          <w:spacing w:val="-25"/>
        </w:rPr>
        <w:t> </w:t>
      </w:r>
      <w:r>
        <w:rPr/>
        <w:t>así</w:t>
      </w:r>
      <w:r>
        <w:rPr>
          <w:spacing w:val="-25"/>
        </w:rPr>
        <w:t> </w:t>
      </w:r>
      <w:r>
        <w:rPr/>
        <w:t>como</w:t>
      </w:r>
      <w:r>
        <w:rPr>
          <w:spacing w:val="-25"/>
        </w:rPr>
        <w:t> </w:t>
      </w:r>
      <w:r>
        <w:rPr/>
        <w:t>con</w:t>
      </w:r>
      <w:r>
        <w:rPr>
          <w:spacing w:val="-25"/>
        </w:rPr>
        <w:t> </w:t>
      </w:r>
      <w:r>
        <w:rPr/>
        <w:t>la</w:t>
      </w:r>
      <w:r>
        <w:rPr>
          <w:spacing w:val="-25"/>
        </w:rPr>
        <w:t> </w:t>
      </w:r>
      <w:r>
        <w:rPr/>
        <w:t>participación</w:t>
      </w:r>
      <w:r>
        <w:rPr>
          <w:spacing w:val="-25"/>
        </w:rPr>
        <w:t> </w:t>
      </w:r>
      <w:r>
        <w:rPr/>
        <w:t>de</w:t>
      </w:r>
      <w:r>
        <w:rPr>
          <w:spacing w:val="-25"/>
        </w:rPr>
        <w:t> </w:t>
      </w:r>
      <w:r>
        <w:rPr/>
        <w:t>las</w:t>
      </w:r>
      <w:r>
        <w:rPr>
          <w:spacing w:val="-25"/>
        </w:rPr>
        <w:t> </w:t>
      </w:r>
      <w:r>
        <w:rPr/>
        <w:t>propias comunidades,</w:t>
      </w:r>
      <w:r>
        <w:rPr>
          <w:spacing w:val="-25"/>
        </w:rPr>
        <w:t> </w:t>
      </w:r>
      <w:r>
        <w:rPr/>
        <w:t>mediante</w:t>
      </w:r>
      <w:r>
        <w:rPr>
          <w:spacing w:val="-25"/>
        </w:rPr>
        <w:t> </w:t>
      </w:r>
      <w:r>
        <w:rPr/>
        <w:t>políticas</w:t>
      </w:r>
      <w:r>
        <w:rPr>
          <w:spacing w:val="-25"/>
        </w:rPr>
        <w:t> </w:t>
      </w:r>
      <w:r>
        <w:rPr/>
        <w:t>claras</w:t>
      </w:r>
      <w:r>
        <w:rPr>
          <w:spacing w:val="-25"/>
        </w:rPr>
        <w:t> </w:t>
      </w:r>
      <w:r>
        <w:rPr/>
        <w:t>e</w:t>
      </w:r>
      <w:r>
        <w:rPr>
          <w:spacing w:val="-25"/>
        </w:rPr>
        <w:t> </w:t>
      </w:r>
      <w:r>
        <w:rPr/>
        <w:t>incluyentes</w:t>
      </w:r>
      <w:r>
        <w:rPr>
          <w:spacing w:val="-25"/>
        </w:rPr>
        <w:t> </w:t>
      </w:r>
      <w:r>
        <w:rPr/>
        <w:t>que</w:t>
      </w:r>
      <w:r>
        <w:rPr>
          <w:spacing w:val="-25"/>
        </w:rPr>
        <w:t> </w:t>
      </w:r>
      <w:r>
        <w:rPr/>
        <w:t>permitan</w:t>
      </w:r>
      <w:r>
        <w:rPr>
          <w:spacing w:val="-25"/>
        </w:rPr>
        <w:t> </w:t>
      </w:r>
      <w:r>
        <w:rPr/>
        <w:t>poner</w:t>
      </w:r>
      <w:r>
        <w:rPr>
          <w:spacing w:val="-25"/>
        </w:rPr>
        <w:t> </w:t>
      </w:r>
      <w:r>
        <w:rPr/>
        <w:t>en</w:t>
      </w:r>
      <w:r>
        <w:rPr>
          <w:spacing w:val="-25"/>
        </w:rPr>
        <w:t> </w:t>
      </w:r>
      <w:r>
        <w:rPr/>
        <w:t>marcha una</w:t>
      </w:r>
      <w:r>
        <w:rPr>
          <w:spacing w:val="-11"/>
        </w:rPr>
        <w:t> </w:t>
      </w:r>
      <w:r>
        <w:rPr/>
        <w:t>práctica</w:t>
      </w:r>
      <w:r>
        <w:rPr>
          <w:spacing w:val="-11"/>
        </w:rPr>
        <w:t> </w:t>
      </w:r>
      <w:r>
        <w:rPr/>
        <w:t>pública</w:t>
      </w:r>
      <w:r>
        <w:rPr>
          <w:spacing w:val="-11"/>
        </w:rPr>
        <w:t> </w:t>
      </w:r>
      <w:r>
        <w:rPr/>
        <w:t>de</w:t>
      </w:r>
      <w:r>
        <w:rPr>
          <w:spacing w:val="-11"/>
        </w:rPr>
        <w:t> </w:t>
      </w:r>
      <w:r>
        <w:rPr/>
        <w:t>la</w:t>
      </w:r>
      <w:r>
        <w:rPr>
          <w:spacing w:val="-11"/>
        </w:rPr>
        <w:t> </w:t>
      </w:r>
      <w:r>
        <w:rPr/>
        <w:t>pluriculturalidad</w:t>
      </w:r>
      <w:r>
        <w:rPr>
          <w:spacing w:val="-11"/>
        </w:rPr>
        <w:t> </w:t>
      </w:r>
      <w:r>
        <w:rPr/>
        <w:t>y</w:t>
      </w:r>
      <w:r>
        <w:rPr>
          <w:spacing w:val="-11"/>
        </w:rPr>
        <w:t> </w:t>
      </w:r>
      <w:r>
        <w:rPr/>
        <w:t>la</w:t>
      </w:r>
      <w:r>
        <w:rPr>
          <w:spacing w:val="-11"/>
        </w:rPr>
        <w:t> </w:t>
      </w:r>
      <w:r>
        <w:rPr/>
        <w:t>diversidad,</w:t>
      </w:r>
      <w:r>
        <w:rPr>
          <w:spacing w:val="-11"/>
        </w:rPr>
        <w:t> </w:t>
      </w:r>
      <w:r>
        <w:rPr/>
        <w:t>conciliando</w:t>
      </w:r>
      <w:r>
        <w:rPr>
          <w:spacing w:val="-11"/>
        </w:rPr>
        <w:t> </w:t>
      </w:r>
      <w:r>
        <w:rPr/>
        <w:t>tradición</w:t>
      </w:r>
      <w:r>
        <w:rPr>
          <w:spacing w:val="-11"/>
        </w:rPr>
        <w:t> </w:t>
      </w:r>
      <w:r>
        <w:rPr/>
        <w:t>y modernidad,</w:t>
      </w:r>
      <w:r>
        <w:rPr>
          <w:spacing w:val="-19"/>
        </w:rPr>
        <w:t> </w:t>
      </w:r>
      <w:r>
        <w:rPr/>
        <w:t>de</w:t>
      </w:r>
      <w:r>
        <w:rPr>
          <w:spacing w:val="-19"/>
        </w:rPr>
        <w:t> </w:t>
      </w:r>
      <w:r>
        <w:rPr/>
        <w:t>tal</w:t>
      </w:r>
      <w:r>
        <w:rPr>
          <w:spacing w:val="-19"/>
        </w:rPr>
        <w:t> </w:t>
      </w:r>
      <w:r>
        <w:rPr/>
        <w:t>suerte</w:t>
      </w:r>
      <w:r>
        <w:rPr>
          <w:spacing w:val="-19"/>
        </w:rPr>
        <w:t> </w:t>
      </w:r>
      <w:r>
        <w:rPr/>
        <w:t>que</w:t>
      </w:r>
      <w:r>
        <w:rPr>
          <w:spacing w:val="-19"/>
        </w:rPr>
        <w:t> </w:t>
      </w:r>
      <w:r>
        <w:rPr/>
        <w:t>se</w:t>
      </w:r>
      <w:r>
        <w:rPr>
          <w:spacing w:val="-19"/>
        </w:rPr>
        <w:t> </w:t>
      </w:r>
      <w:r>
        <w:rPr/>
        <w:t>puedan</w:t>
      </w:r>
      <w:r>
        <w:rPr>
          <w:spacing w:val="-19"/>
        </w:rPr>
        <w:t> </w:t>
      </w:r>
      <w:r>
        <w:rPr/>
        <w:t>tender</w:t>
      </w:r>
      <w:r>
        <w:rPr>
          <w:spacing w:val="-19"/>
        </w:rPr>
        <w:t> </w:t>
      </w:r>
      <w:r>
        <w:rPr/>
        <w:t>puentes</w:t>
      </w:r>
      <w:r>
        <w:rPr>
          <w:spacing w:val="-19"/>
        </w:rPr>
        <w:t> </w:t>
      </w:r>
      <w:r>
        <w:rPr/>
        <w:t>sólidos</w:t>
      </w:r>
      <w:r>
        <w:rPr>
          <w:spacing w:val="-19"/>
        </w:rPr>
        <w:t> </w:t>
      </w:r>
      <w:r>
        <w:rPr/>
        <w:t>entre</w:t>
      </w:r>
      <w:r>
        <w:rPr>
          <w:spacing w:val="-19"/>
        </w:rPr>
        <w:t> </w:t>
      </w:r>
      <w:r>
        <w:rPr/>
        <w:t>el</w:t>
      </w:r>
      <w:r>
        <w:rPr>
          <w:spacing w:val="-19"/>
        </w:rPr>
        <w:t> </w:t>
      </w:r>
      <w:r>
        <w:rPr/>
        <w:t>mundo</w:t>
      </w:r>
      <w:r>
        <w:rPr>
          <w:spacing w:val="-19"/>
        </w:rPr>
        <w:t> </w:t>
      </w:r>
      <w:r>
        <w:rPr/>
        <w:t>de</w:t>
      </w:r>
      <w:r>
        <w:rPr>
          <w:spacing w:val="-19"/>
        </w:rPr>
        <w:t> </w:t>
      </w:r>
      <w:r>
        <w:rPr/>
        <w:t>lo local</w:t>
      </w:r>
      <w:r>
        <w:rPr>
          <w:spacing w:val="-20"/>
        </w:rPr>
        <w:t> </w:t>
      </w:r>
      <w:r>
        <w:rPr/>
        <w:t>y</w:t>
      </w:r>
      <w:r>
        <w:rPr>
          <w:spacing w:val="-20"/>
        </w:rPr>
        <w:t> </w:t>
      </w:r>
      <w:r>
        <w:rPr/>
        <w:t>el</w:t>
      </w:r>
      <w:r>
        <w:rPr>
          <w:spacing w:val="-20"/>
        </w:rPr>
        <w:t> </w:t>
      </w:r>
      <w:r>
        <w:rPr/>
        <w:t>mundo</w:t>
      </w:r>
      <w:r>
        <w:rPr>
          <w:spacing w:val="-20"/>
        </w:rPr>
        <w:t> </w:t>
      </w:r>
      <w:r>
        <w:rPr/>
        <w:t>de</w:t>
      </w:r>
      <w:r>
        <w:rPr>
          <w:spacing w:val="-20"/>
        </w:rPr>
        <w:t> </w:t>
      </w:r>
      <w:r>
        <w:rPr/>
        <w:t>lo</w:t>
      </w:r>
      <w:r>
        <w:rPr>
          <w:spacing w:val="-20"/>
        </w:rPr>
        <w:t> </w:t>
      </w:r>
      <w:r>
        <w:rPr/>
        <w:t>global.</w:t>
      </w:r>
      <w:r>
        <w:rPr>
          <w:position w:val="8"/>
          <w:sz w:val="13"/>
        </w:rPr>
        <w:t>7</w:t>
      </w:r>
    </w:p>
    <w:p>
      <w:pPr>
        <w:pStyle w:val="BodyText"/>
        <w:spacing w:line="271" w:lineRule="auto" w:before="3"/>
        <w:ind w:left="120" w:right="116" w:firstLine="359"/>
        <w:jc w:val="both"/>
      </w:pPr>
      <w:r>
        <w:rPr/>
        <w:t>En</w:t>
      </w:r>
      <w:r>
        <w:rPr>
          <w:spacing w:val="-28"/>
        </w:rPr>
        <w:t> </w:t>
      </w:r>
      <w:r>
        <w:rPr/>
        <w:t>suma,</w:t>
      </w:r>
      <w:r>
        <w:rPr>
          <w:spacing w:val="-28"/>
        </w:rPr>
        <w:t> </w:t>
      </w:r>
      <w:r>
        <w:rPr/>
        <w:t>la</w:t>
      </w:r>
      <w:r>
        <w:rPr>
          <w:spacing w:val="-28"/>
        </w:rPr>
        <w:t> </w:t>
      </w:r>
      <w:r>
        <w:rPr/>
        <w:t>pobreza</w:t>
      </w:r>
      <w:r>
        <w:rPr>
          <w:spacing w:val="-28"/>
        </w:rPr>
        <w:t> </w:t>
      </w:r>
      <w:r>
        <w:rPr/>
        <w:t>no</w:t>
      </w:r>
      <w:r>
        <w:rPr>
          <w:spacing w:val="-28"/>
        </w:rPr>
        <w:t> </w:t>
      </w:r>
      <w:r>
        <w:rPr/>
        <w:t>es</w:t>
      </w:r>
      <w:r>
        <w:rPr>
          <w:spacing w:val="-28"/>
        </w:rPr>
        <w:t> </w:t>
      </w:r>
      <w:r>
        <w:rPr/>
        <w:t>una</w:t>
      </w:r>
      <w:r>
        <w:rPr>
          <w:spacing w:val="-28"/>
        </w:rPr>
        <w:t> </w:t>
      </w:r>
      <w:r>
        <w:rPr/>
        <w:t>causa</w:t>
      </w:r>
      <w:r>
        <w:rPr>
          <w:spacing w:val="-28"/>
        </w:rPr>
        <w:t> </w:t>
      </w:r>
      <w:r>
        <w:rPr/>
        <w:t>que</w:t>
      </w:r>
      <w:r>
        <w:rPr>
          <w:spacing w:val="-28"/>
        </w:rPr>
        <w:t> </w:t>
      </w:r>
      <w:r>
        <w:rPr/>
        <w:t>deba</w:t>
      </w:r>
      <w:r>
        <w:rPr>
          <w:spacing w:val="-28"/>
        </w:rPr>
        <w:t> </w:t>
      </w:r>
      <w:r>
        <w:rPr/>
        <w:t>ser</w:t>
      </w:r>
      <w:r>
        <w:rPr>
          <w:spacing w:val="-28"/>
        </w:rPr>
        <w:t> </w:t>
      </w:r>
      <w:r>
        <w:rPr/>
        <w:t>tratada</w:t>
      </w:r>
      <w:r>
        <w:rPr>
          <w:spacing w:val="-28"/>
        </w:rPr>
        <w:t> </w:t>
      </w:r>
      <w:r>
        <w:rPr/>
        <w:t>por</w:t>
      </w:r>
      <w:r>
        <w:rPr>
          <w:spacing w:val="-28"/>
        </w:rPr>
        <w:t> </w:t>
      </w:r>
      <w:r>
        <w:rPr/>
        <w:t>los</w:t>
      </w:r>
      <w:r>
        <w:rPr>
          <w:spacing w:val="-28"/>
        </w:rPr>
        <w:t> </w:t>
      </w:r>
      <w:r>
        <w:rPr/>
        <w:t>gobiernos,</w:t>
      </w:r>
      <w:r>
        <w:rPr>
          <w:spacing w:val="-28"/>
        </w:rPr>
        <w:t> </w:t>
      </w:r>
      <w:r>
        <w:rPr/>
        <w:t>como tal,</w:t>
      </w:r>
      <w:r>
        <w:rPr>
          <w:spacing w:val="-16"/>
        </w:rPr>
        <w:t> </w:t>
      </w:r>
      <w:r>
        <w:rPr/>
        <w:t>para</w:t>
      </w:r>
      <w:r>
        <w:rPr>
          <w:spacing w:val="-16"/>
        </w:rPr>
        <w:t> </w:t>
      </w:r>
      <w:r>
        <w:rPr/>
        <w:t>combatirla,</w:t>
      </w:r>
      <w:r>
        <w:rPr>
          <w:spacing w:val="-16"/>
        </w:rPr>
        <w:t> </w:t>
      </w:r>
      <w:r>
        <w:rPr/>
        <w:t>sino</w:t>
      </w:r>
      <w:r>
        <w:rPr>
          <w:spacing w:val="-16"/>
        </w:rPr>
        <w:t> </w:t>
      </w:r>
      <w:r>
        <w:rPr/>
        <w:t>que</w:t>
      </w:r>
      <w:r>
        <w:rPr>
          <w:spacing w:val="-16"/>
        </w:rPr>
        <w:t> </w:t>
      </w:r>
      <w:r>
        <w:rPr/>
        <w:t>es</w:t>
      </w:r>
      <w:r>
        <w:rPr>
          <w:spacing w:val="-16"/>
        </w:rPr>
        <w:t> </w:t>
      </w:r>
      <w:r>
        <w:rPr/>
        <w:t>el</w:t>
      </w:r>
      <w:r>
        <w:rPr>
          <w:spacing w:val="-16"/>
        </w:rPr>
        <w:t> </w:t>
      </w:r>
      <w:r>
        <w:rPr/>
        <w:t>resultado</w:t>
      </w:r>
      <w:r>
        <w:rPr>
          <w:spacing w:val="-16"/>
        </w:rPr>
        <w:t> </w:t>
      </w:r>
      <w:r>
        <w:rPr/>
        <w:t>de</w:t>
      </w:r>
      <w:r>
        <w:rPr>
          <w:spacing w:val="-16"/>
        </w:rPr>
        <w:t> </w:t>
      </w:r>
      <w:r>
        <w:rPr/>
        <w:t>procesos</w:t>
      </w:r>
      <w:r>
        <w:rPr>
          <w:spacing w:val="-16"/>
        </w:rPr>
        <w:t> </w:t>
      </w:r>
      <w:r>
        <w:rPr/>
        <w:t>complejos</w:t>
      </w:r>
      <w:r>
        <w:rPr>
          <w:spacing w:val="-16"/>
        </w:rPr>
        <w:t> </w:t>
      </w:r>
      <w:r>
        <w:rPr/>
        <w:t>y</w:t>
      </w:r>
      <w:r>
        <w:rPr>
          <w:spacing w:val="-16"/>
        </w:rPr>
        <w:t> </w:t>
      </w:r>
      <w:r>
        <w:rPr/>
        <w:t>extendidos</w:t>
      </w:r>
      <w:r>
        <w:rPr>
          <w:spacing w:val="-16"/>
        </w:rPr>
        <w:t> </w:t>
      </w:r>
      <w:r>
        <w:rPr/>
        <w:t>en el</w:t>
      </w:r>
      <w:r>
        <w:rPr>
          <w:spacing w:val="-29"/>
        </w:rPr>
        <w:t> </w:t>
      </w:r>
      <w:r>
        <w:rPr/>
        <w:t>tiempo,</w:t>
      </w:r>
      <w:r>
        <w:rPr>
          <w:spacing w:val="-29"/>
        </w:rPr>
        <w:t> </w:t>
      </w:r>
      <w:r>
        <w:rPr/>
        <w:t>que</w:t>
      </w:r>
      <w:r>
        <w:rPr>
          <w:spacing w:val="-29"/>
        </w:rPr>
        <w:t> </w:t>
      </w:r>
      <w:r>
        <w:rPr/>
        <w:t>son</w:t>
      </w:r>
      <w:r>
        <w:rPr>
          <w:spacing w:val="-29"/>
        </w:rPr>
        <w:t> </w:t>
      </w:r>
      <w:r>
        <w:rPr/>
        <w:t>difíciles</w:t>
      </w:r>
      <w:r>
        <w:rPr>
          <w:spacing w:val="-29"/>
        </w:rPr>
        <w:t> </w:t>
      </w:r>
      <w:r>
        <w:rPr/>
        <w:t>de</w:t>
      </w:r>
      <w:r>
        <w:rPr>
          <w:spacing w:val="-29"/>
        </w:rPr>
        <w:t> </w:t>
      </w:r>
      <w:r>
        <w:rPr/>
        <w:t>apreciar</w:t>
      </w:r>
      <w:r>
        <w:rPr>
          <w:spacing w:val="-29"/>
        </w:rPr>
        <w:t> </w:t>
      </w:r>
      <w:r>
        <w:rPr/>
        <w:t>a</w:t>
      </w:r>
      <w:r>
        <w:rPr>
          <w:spacing w:val="-29"/>
        </w:rPr>
        <w:t> </w:t>
      </w:r>
      <w:r>
        <w:rPr/>
        <w:t>simple</w:t>
      </w:r>
      <w:r>
        <w:rPr>
          <w:spacing w:val="-29"/>
        </w:rPr>
        <w:t> </w:t>
      </w:r>
      <w:r>
        <w:rPr/>
        <w:t>vista</w:t>
      </w:r>
      <w:r>
        <w:rPr>
          <w:spacing w:val="-29"/>
        </w:rPr>
        <w:t> </w:t>
      </w:r>
      <w:r>
        <w:rPr/>
        <w:t>y</w:t>
      </w:r>
      <w:r>
        <w:rPr>
          <w:spacing w:val="-29"/>
        </w:rPr>
        <w:t> </w:t>
      </w:r>
      <w:r>
        <w:rPr/>
        <w:t>que</w:t>
      </w:r>
      <w:r>
        <w:rPr>
          <w:spacing w:val="-29"/>
        </w:rPr>
        <w:t> </w:t>
      </w:r>
      <w:r>
        <w:rPr/>
        <w:t>requieren</w:t>
      </w:r>
      <w:r>
        <w:rPr>
          <w:spacing w:val="-29"/>
        </w:rPr>
        <w:t> </w:t>
      </w:r>
      <w:r>
        <w:rPr/>
        <w:t>investigaciones sostenidas</w:t>
      </w:r>
      <w:r>
        <w:rPr>
          <w:spacing w:val="-33"/>
        </w:rPr>
        <w:t> </w:t>
      </w:r>
      <w:r>
        <w:rPr/>
        <w:t>para</w:t>
      </w:r>
      <w:r>
        <w:rPr>
          <w:spacing w:val="-33"/>
        </w:rPr>
        <w:t> </w:t>
      </w:r>
      <w:r>
        <w:rPr/>
        <w:t>lograr</w:t>
      </w:r>
      <w:r>
        <w:rPr>
          <w:spacing w:val="-33"/>
        </w:rPr>
        <w:t> </w:t>
      </w:r>
      <w:r>
        <w:rPr/>
        <w:t>su</w:t>
      </w:r>
      <w:r>
        <w:rPr>
          <w:spacing w:val="-33"/>
        </w:rPr>
        <w:t> </w:t>
      </w:r>
      <w:r>
        <w:rPr/>
        <w:t>comprensión</w:t>
      </w:r>
      <w:r>
        <w:rPr>
          <w:spacing w:val="-33"/>
        </w:rPr>
        <w:t> </w:t>
      </w:r>
      <w:r>
        <w:rPr/>
        <w:t>antes</w:t>
      </w:r>
      <w:r>
        <w:rPr>
          <w:spacing w:val="-33"/>
        </w:rPr>
        <w:t> </w:t>
      </w:r>
      <w:r>
        <w:rPr/>
        <w:t>de</w:t>
      </w:r>
      <w:r>
        <w:rPr>
          <w:spacing w:val="-33"/>
        </w:rPr>
        <w:t> </w:t>
      </w:r>
      <w:r>
        <w:rPr/>
        <w:t>plantear</w:t>
      </w:r>
      <w:r>
        <w:rPr>
          <w:spacing w:val="-33"/>
        </w:rPr>
        <w:t> </w:t>
      </w:r>
      <w:r>
        <w:rPr/>
        <w:t>cualquier</w:t>
      </w:r>
      <w:r>
        <w:rPr>
          <w:spacing w:val="-33"/>
        </w:rPr>
        <w:t> </w:t>
      </w:r>
      <w:r>
        <w:rPr/>
        <w:t>intento</w:t>
      </w:r>
      <w:r>
        <w:rPr>
          <w:spacing w:val="-33"/>
        </w:rPr>
        <w:t> </w:t>
      </w:r>
      <w:r>
        <w:rPr/>
        <w:t>de</w:t>
      </w:r>
      <w:r>
        <w:rPr>
          <w:spacing w:val="-33"/>
        </w:rPr>
        <w:t> </w:t>
      </w:r>
      <w:r>
        <w:rPr/>
        <w:t>terminar con</w:t>
      </w:r>
      <w:r>
        <w:rPr>
          <w:spacing w:val="-25"/>
        </w:rPr>
        <w:t> </w:t>
      </w:r>
      <w:r>
        <w:rPr/>
        <w:t>la</w:t>
      </w:r>
      <w:r>
        <w:rPr>
          <w:spacing w:val="-25"/>
        </w:rPr>
        <w:t> </w:t>
      </w:r>
      <w:r>
        <w:rPr/>
        <w:t>misma.</w:t>
      </w:r>
    </w:p>
    <w:p>
      <w:pPr>
        <w:pStyle w:val="BodyText"/>
        <w:rPr>
          <w:sz w:val="22"/>
        </w:rPr>
      </w:pPr>
    </w:p>
    <w:p>
      <w:pPr>
        <w:pStyle w:val="BodyText"/>
        <w:spacing w:before="10"/>
        <w:rPr>
          <w:sz w:val="26"/>
        </w:rPr>
      </w:pPr>
    </w:p>
    <w:p>
      <w:pPr>
        <w:spacing w:line="300" w:lineRule="auto" w:before="0"/>
        <w:ind w:left="120" w:right="2454" w:firstLine="0"/>
        <w:jc w:val="left"/>
        <w:rPr>
          <w:rFonts w:ascii="PMingLiU" w:hAnsi="PMingLiU"/>
          <w:sz w:val="16"/>
        </w:rPr>
      </w:pPr>
      <w:r>
        <w:rPr>
          <w:rFonts w:ascii="PMingLiU" w:hAnsi="PMingLiU"/>
          <w:w w:val="160"/>
          <w:sz w:val="23"/>
        </w:rPr>
        <w:t>e</w:t>
      </w:r>
      <w:r>
        <w:rPr>
          <w:rFonts w:ascii="PMingLiU" w:hAnsi="PMingLiU"/>
          <w:w w:val="160"/>
          <w:sz w:val="16"/>
        </w:rPr>
        <w:t>l desarrollo humano como un derecho inalienable de los pueblos indígenas</w:t>
      </w:r>
    </w:p>
    <w:p>
      <w:pPr>
        <w:pStyle w:val="BodyText"/>
        <w:spacing w:before="12"/>
        <w:rPr>
          <w:rFonts w:ascii="PMingLiU"/>
        </w:rPr>
      </w:pPr>
    </w:p>
    <w:p>
      <w:pPr>
        <w:pStyle w:val="BodyText"/>
        <w:spacing w:line="271" w:lineRule="auto"/>
        <w:ind w:left="120" w:right="117"/>
        <w:jc w:val="both"/>
      </w:pPr>
      <w:r>
        <w:rPr/>
        <w:t>La</w:t>
      </w:r>
      <w:r>
        <w:rPr>
          <w:spacing w:val="-18"/>
        </w:rPr>
        <w:t> </w:t>
      </w:r>
      <w:r>
        <w:rPr/>
        <w:t>base</w:t>
      </w:r>
      <w:r>
        <w:rPr>
          <w:spacing w:val="-18"/>
        </w:rPr>
        <w:t> </w:t>
      </w:r>
      <w:r>
        <w:rPr/>
        <w:t>de</w:t>
      </w:r>
      <w:r>
        <w:rPr>
          <w:spacing w:val="-18"/>
        </w:rPr>
        <w:t> </w:t>
      </w:r>
      <w:r>
        <w:rPr/>
        <w:t>la</w:t>
      </w:r>
      <w:r>
        <w:rPr>
          <w:spacing w:val="-18"/>
        </w:rPr>
        <w:t> </w:t>
      </w:r>
      <w:r>
        <w:rPr/>
        <w:t>integración</w:t>
      </w:r>
      <w:r>
        <w:rPr>
          <w:spacing w:val="-18"/>
        </w:rPr>
        <w:t> </w:t>
      </w:r>
      <w:r>
        <w:rPr/>
        <w:t>nacional</w:t>
      </w:r>
      <w:r>
        <w:rPr>
          <w:spacing w:val="-18"/>
        </w:rPr>
        <w:t> </w:t>
      </w:r>
      <w:r>
        <w:rPr/>
        <w:t>no</w:t>
      </w:r>
      <w:r>
        <w:rPr>
          <w:spacing w:val="-18"/>
        </w:rPr>
        <w:t> </w:t>
      </w:r>
      <w:r>
        <w:rPr/>
        <w:t>se</w:t>
      </w:r>
      <w:r>
        <w:rPr>
          <w:spacing w:val="-18"/>
        </w:rPr>
        <w:t> </w:t>
      </w:r>
      <w:r>
        <w:rPr/>
        <w:t>establece</w:t>
      </w:r>
      <w:r>
        <w:rPr>
          <w:spacing w:val="-18"/>
        </w:rPr>
        <w:t> </w:t>
      </w:r>
      <w:r>
        <w:rPr/>
        <w:t>en</w:t>
      </w:r>
      <w:r>
        <w:rPr>
          <w:spacing w:val="-18"/>
        </w:rPr>
        <w:t> </w:t>
      </w:r>
      <w:r>
        <w:rPr/>
        <w:t>el</w:t>
      </w:r>
      <w:r>
        <w:rPr>
          <w:spacing w:val="-18"/>
        </w:rPr>
        <w:t> </w:t>
      </w:r>
      <w:r>
        <w:rPr/>
        <w:t>principio</w:t>
      </w:r>
      <w:r>
        <w:rPr>
          <w:spacing w:val="-18"/>
        </w:rPr>
        <w:t> </w:t>
      </w:r>
      <w:r>
        <w:rPr/>
        <w:t>de</w:t>
      </w:r>
      <w:r>
        <w:rPr>
          <w:spacing w:val="-18"/>
        </w:rPr>
        <w:t> </w:t>
      </w:r>
      <w:r>
        <w:rPr/>
        <w:t>homogeneidad, </w:t>
      </w:r>
      <w:r>
        <w:rPr>
          <w:w w:val="95"/>
        </w:rPr>
        <w:t>sino</w:t>
      </w:r>
      <w:r>
        <w:rPr>
          <w:spacing w:val="-15"/>
          <w:w w:val="95"/>
        </w:rPr>
        <w:t> </w:t>
      </w:r>
      <w:r>
        <w:rPr>
          <w:w w:val="95"/>
        </w:rPr>
        <w:t>en</w:t>
      </w:r>
      <w:r>
        <w:rPr>
          <w:spacing w:val="-15"/>
          <w:w w:val="95"/>
        </w:rPr>
        <w:t> </w:t>
      </w:r>
      <w:r>
        <w:rPr>
          <w:w w:val="95"/>
        </w:rPr>
        <w:t>la</w:t>
      </w:r>
      <w:r>
        <w:rPr>
          <w:spacing w:val="-15"/>
          <w:w w:val="95"/>
        </w:rPr>
        <w:t> </w:t>
      </w:r>
      <w:r>
        <w:rPr>
          <w:w w:val="95"/>
        </w:rPr>
        <w:t>aceptación</w:t>
      </w:r>
      <w:r>
        <w:rPr>
          <w:spacing w:val="-15"/>
          <w:w w:val="95"/>
        </w:rPr>
        <w:t> </w:t>
      </w:r>
      <w:r>
        <w:rPr>
          <w:w w:val="95"/>
        </w:rPr>
        <w:t>de</w:t>
      </w:r>
      <w:r>
        <w:rPr>
          <w:spacing w:val="-15"/>
          <w:w w:val="95"/>
        </w:rPr>
        <w:t> </w:t>
      </w:r>
      <w:r>
        <w:rPr>
          <w:w w:val="95"/>
        </w:rPr>
        <w:t>la</w:t>
      </w:r>
      <w:r>
        <w:rPr>
          <w:spacing w:val="-15"/>
          <w:w w:val="95"/>
        </w:rPr>
        <w:t> </w:t>
      </w:r>
      <w:r>
        <w:rPr>
          <w:w w:val="95"/>
        </w:rPr>
        <w:t>heterogeneidad</w:t>
      </w:r>
      <w:r>
        <w:rPr>
          <w:spacing w:val="-15"/>
          <w:w w:val="95"/>
        </w:rPr>
        <w:t> </w:t>
      </w:r>
      <w:r>
        <w:rPr>
          <w:w w:val="95"/>
        </w:rPr>
        <w:t>como</w:t>
      </w:r>
      <w:r>
        <w:rPr>
          <w:spacing w:val="-15"/>
          <w:w w:val="95"/>
        </w:rPr>
        <w:t> </w:t>
      </w:r>
      <w:r>
        <w:rPr>
          <w:w w:val="95"/>
        </w:rPr>
        <w:t>característica</w:t>
      </w:r>
      <w:r>
        <w:rPr>
          <w:spacing w:val="-15"/>
          <w:w w:val="95"/>
        </w:rPr>
        <w:t> </w:t>
      </w:r>
      <w:r>
        <w:rPr>
          <w:w w:val="95"/>
        </w:rPr>
        <w:t>inherente</w:t>
      </w:r>
      <w:r>
        <w:rPr>
          <w:spacing w:val="-15"/>
          <w:w w:val="95"/>
        </w:rPr>
        <w:t> </w:t>
      </w:r>
      <w:r>
        <w:rPr>
          <w:w w:val="95"/>
        </w:rPr>
        <w:t>de</w:t>
      </w:r>
      <w:r>
        <w:rPr>
          <w:spacing w:val="-15"/>
          <w:w w:val="95"/>
        </w:rPr>
        <w:t> </w:t>
      </w:r>
      <w:r>
        <w:rPr>
          <w:w w:val="95"/>
        </w:rPr>
        <w:t>la</w:t>
      </w:r>
      <w:r>
        <w:rPr>
          <w:spacing w:val="-15"/>
          <w:w w:val="95"/>
        </w:rPr>
        <w:t> </w:t>
      </w:r>
      <w:r>
        <w:rPr>
          <w:w w:val="95"/>
        </w:rPr>
        <w:t>sociedad. </w:t>
      </w:r>
      <w:r>
        <w:rPr/>
        <w:t>La</w:t>
      </w:r>
      <w:r>
        <w:rPr>
          <w:spacing w:val="-7"/>
        </w:rPr>
        <w:t> </w:t>
      </w:r>
      <w:r>
        <w:rPr/>
        <w:t>única</w:t>
      </w:r>
      <w:r>
        <w:rPr>
          <w:spacing w:val="-7"/>
        </w:rPr>
        <w:t> </w:t>
      </w:r>
      <w:r>
        <w:rPr/>
        <w:t>uniformidad</w:t>
      </w:r>
      <w:r>
        <w:rPr>
          <w:spacing w:val="-7"/>
        </w:rPr>
        <w:t> </w:t>
      </w:r>
      <w:r>
        <w:rPr/>
        <w:t>que</w:t>
      </w:r>
      <w:r>
        <w:rPr>
          <w:spacing w:val="-7"/>
        </w:rPr>
        <w:t> </w:t>
      </w:r>
      <w:r>
        <w:rPr/>
        <w:t>debe</w:t>
      </w:r>
      <w:r>
        <w:rPr>
          <w:spacing w:val="-7"/>
        </w:rPr>
        <w:t> </w:t>
      </w:r>
      <w:r>
        <w:rPr/>
        <w:t>buscarse</w:t>
      </w:r>
      <w:r>
        <w:rPr>
          <w:spacing w:val="-7"/>
        </w:rPr>
        <w:t> </w:t>
      </w:r>
      <w:r>
        <w:rPr/>
        <w:t>es</w:t>
      </w:r>
      <w:r>
        <w:rPr>
          <w:spacing w:val="-7"/>
        </w:rPr>
        <w:t> </w:t>
      </w:r>
      <w:r>
        <w:rPr/>
        <w:t>la</w:t>
      </w:r>
      <w:r>
        <w:rPr>
          <w:spacing w:val="-7"/>
        </w:rPr>
        <w:t> </w:t>
      </w:r>
      <w:r>
        <w:rPr/>
        <w:t>de</w:t>
      </w:r>
      <w:r>
        <w:rPr>
          <w:spacing w:val="-7"/>
        </w:rPr>
        <w:t> </w:t>
      </w:r>
      <w:r>
        <w:rPr/>
        <w:t>la</w:t>
      </w:r>
      <w:r>
        <w:rPr>
          <w:spacing w:val="-7"/>
        </w:rPr>
        <w:t> </w:t>
      </w:r>
      <w:r>
        <w:rPr/>
        <w:t>equidad</w:t>
      </w:r>
      <w:r>
        <w:rPr>
          <w:spacing w:val="-7"/>
        </w:rPr>
        <w:t> </w:t>
      </w:r>
      <w:r>
        <w:rPr/>
        <w:t>de</w:t>
      </w:r>
      <w:r>
        <w:rPr>
          <w:spacing w:val="-7"/>
        </w:rPr>
        <w:t> </w:t>
      </w:r>
      <w:r>
        <w:rPr/>
        <w:t>oportunidades</w:t>
      </w:r>
      <w:r>
        <w:rPr>
          <w:spacing w:val="-7"/>
        </w:rPr>
        <w:t> </w:t>
      </w:r>
      <w:r>
        <w:rPr/>
        <w:t>y</w:t>
      </w:r>
      <w:r>
        <w:rPr>
          <w:spacing w:val="-7"/>
        </w:rPr>
        <w:t> </w:t>
      </w:r>
      <w:r>
        <w:rPr/>
        <w:t>de </w:t>
      </w:r>
      <w:r>
        <w:rPr>
          <w:w w:val="95"/>
        </w:rPr>
        <w:t>derechos humanos, sociales y culturales para todas las personas (independientemente </w:t>
      </w:r>
      <w:r>
        <w:rPr/>
        <w:t>de su origen racial, social, étnico, modo de vida, religión, y sexo) en la gama de modos</w:t>
      </w:r>
      <w:r>
        <w:rPr>
          <w:spacing w:val="-38"/>
        </w:rPr>
        <w:t> </w:t>
      </w:r>
      <w:r>
        <w:rPr/>
        <w:t>de</w:t>
      </w:r>
      <w:r>
        <w:rPr>
          <w:spacing w:val="-38"/>
        </w:rPr>
        <w:t> </w:t>
      </w:r>
      <w:r>
        <w:rPr/>
        <w:t>vida</w:t>
      </w:r>
      <w:r>
        <w:rPr>
          <w:spacing w:val="-38"/>
        </w:rPr>
        <w:t> </w:t>
      </w:r>
      <w:r>
        <w:rPr/>
        <w:t>y</w:t>
      </w:r>
      <w:r>
        <w:rPr>
          <w:spacing w:val="-38"/>
        </w:rPr>
        <w:t> </w:t>
      </w:r>
      <w:r>
        <w:rPr/>
        <w:t>cosmovisiones</w:t>
      </w:r>
      <w:r>
        <w:rPr>
          <w:spacing w:val="-38"/>
        </w:rPr>
        <w:t> </w:t>
      </w:r>
      <w:r>
        <w:rPr/>
        <w:t>que</w:t>
      </w:r>
      <w:r>
        <w:rPr>
          <w:spacing w:val="-38"/>
        </w:rPr>
        <w:t> </w:t>
      </w:r>
      <w:r>
        <w:rPr/>
        <w:t>propician</w:t>
      </w:r>
      <w:r>
        <w:rPr>
          <w:spacing w:val="-38"/>
        </w:rPr>
        <w:t> </w:t>
      </w:r>
      <w:r>
        <w:rPr/>
        <w:t>el</w:t>
      </w:r>
      <w:r>
        <w:rPr>
          <w:spacing w:val="-38"/>
        </w:rPr>
        <w:t> </w:t>
      </w:r>
      <w:r>
        <w:rPr/>
        <w:t>pleno</w:t>
      </w:r>
      <w:r>
        <w:rPr>
          <w:spacing w:val="-38"/>
        </w:rPr>
        <w:t> </w:t>
      </w:r>
      <w:r>
        <w:rPr/>
        <w:t>desarrollo</w:t>
      </w:r>
      <w:r>
        <w:rPr>
          <w:spacing w:val="-38"/>
        </w:rPr>
        <w:t> </w:t>
      </w:r>
      <w:r>
        <w:rPr/>
        <w:t>de</w:t>
      </w:r>
      <w:r>
        <w:rPr>
          <w:spacing w:val="-38"/>
        </w:rPr>
        <w:t> </w:t>
      </w:r>
      <w:r>
        <w:rPr/>
        <w:t>las</w:t>
      </w:r>
      <w:r>
        <w:rPr>
          <w:spacing w:val="-38"/>
        </w:rPr>
        <w:t> </w:t>
      </w:r>
      <w:r>
        <w:rPr/>
        <w:t>comunidades. Al respecto, desde la perspectiva del desarrollo humano, y de acuerdo con el Informe</w:t>
      </w:r>
      <w:r>
        <w:rPr>
          <w:spacing w:val="-18"/>
        </w:rPr>
        <w:t> </w:t>
      </w:r>
      <w:r>
        <w:rPr/>
        <w:t>Mundial</w:t>
      </w:r>
      <w:r>
        <w:rPr>
          <w:spacing w:val="-18"/>
        </w:rPr>
        <w:t> </w:t>
      </w:r>
      <w:r>
        <w:rPr/>
        <w:t>sobre</w:t>
      </w:r>
      <w:r>
        <w:rPr>
          <w:spacing w:val="-18"/>
        </w:rPr>
        <w:t> </w:t>
      </w:r>
      <w:r>
        <w:rPr/>
        <w:t>Desarrollo</w:t>
      </w:r>
      <w:r>
        <w:rPr>
          <w:spacing w:val="-18"/>
        </w:rPr>
        <w:t> </w:t>
      </w:r>
      <w:r>
        <w:rPr/>
        <w:t>Humano</w:t>
      </w:r>
      <w:r>
        <w:rPr>
          <w:spacing w:val="-18"/>
        </w:rPr>
        <w:t> </w:t>
      </w:r>
      <w:r>
        <w:rPr/>
        <w:t>(2004),</w:t>
      </w:r>
      <w:r>
        <w:rPr>
          <w:spacing w:val="-18"/>
        </w:rPr>
        <w:t> </w:t>
      </w:r>
      <w:r>
        <w:rPr/>
        <w:t>la</w:t>
      </w:r>
      <w:r>
        <w:rPr>
          <w:spacing w:val="-18"/>
        </w:rPr>
        <w:t> </w:t>
      </w:r>
      <w:r>
        <w:rPr/>
        <w:t>generación</w:t>
      </w:r>
      <w:r>
        <w:rPr>
          <w:spacing w:val="-18"/>
        </w:rPr>
        <w:t> </w:t>
      </w:r>
      <w:r>
        <w:rPr/>
        <w:t>de</w:t>
      </w:r>
      <w:r>
        <w:rPr>
          <w:spacing w:val="-18"/>
        </w:rPr>
        <w:t> </w:t>
      </w:r>
      <w:r>
        <w:rPr/>
        <w:t>capacidades</w:t>
      </w:r>
      <w:r>
        <w:rPr>
          <w:spacing w:val="-18"/>
        </w:rPr>
        <w:t> </w:t>
      </w:r>
      <w:r>
        <w:rPr/>
        <w:t>y</w:t>
      </w:r>
    </w:p>
    <w:p>
      <w:pPr>
        <w:pStyle w:val="BodyText"/>
        <w:spacing w:before="6"/>
        <w:rPr>
          <w:sz w:val="24"/>
        </w:rPr>
      </w:pPr>
      <w:r>
        <w:rPr/>
        <w:pict>
          <v:line style="position:absolute;mso-position-horizontal-relative:page;mso-position-vertical-relative:paragraph;z-index:1456;mso-wrap-distance-left:0;mso-wrap-distance-right:0" from="54pt,16.330351pt" to="101.906pt,16.330351pt" stroked="true" strokeweight=".5pt" strokecolor="#000000">
            <w10:wrap type="topAndBottom"/>
          </v:line>
        </w:pict>
      </w:r>
    </w:p>
    <w:p>
      <w:pPr>
        <w:spacing w:line="271" w:lineRule="auto" w:before="20"/>
        <w:ind w:left="119" w:right="116" w:firstLine="360"/>
        <w:jc w:val="both"/>
        <w:rPr>
          <w:rFonts w:ascii="Arial" w:hAnsi="Arial"/>
          <w:sz w:val="20"/>
        </w:rPr>
      </w:pPr>
      <w:r>
        <w:rPr>
          <w:w w:val="95"/>
          <w:position w:val="6"/>
          <w:sz w:val="11"/>
        </w:rPr>
        <w:t>7</w:t>
      </w:r>
      <w:r>
        <w:rPr>
          <w:spacing w:val="-17"/>
          <w:w w:val="95"/>
          <w:position w:val="6"/>
          <w:sz w:val="11"/>
        </w:rPr>
        <w:t> </w:t>
      </w:r>
      <w:r>
        <w:rPr>
          <w:w w:val="95"/>
          <w:sz w:val="19"/>
        </w:rPr>
        <w:t>En</w:t>
      </w:r>
      <w:r>
        <w:rPr>
          <w:spacing w:val="-36"/>
          <w:w w:val="95"/>
          <w:sz w:val="19"/>
        </w:rPr>
        <w:t> </w:t>
      </w:r>
      <w:r>
        <w:rPr>
          <w:w w:val="95"/>
          <w:sz w:val="19"/>
        </w:rPr>
        <w:t>el</w:t>
      </w:r>
      <w:r>
        <w:rPr>
          <w:spacing w:val="-36"/>
          <w:w w:val="95"/>
          <w:sz w:val="19"/>
        </w:rPr>
        <w:t> </w:t>
      </w:r>
      <w:r>
        <w:rPr>
          <w:i/>
          <w:w w:val="95"/>
          <w:sz w:val="19"/>
        </w:rPr>
        <w:t>Informe</w:t>
      </w:r>
      <w:r>
        <w:rPr>
          <w:i/>
          <w:spacing w:val="-36"/>
          <w:w w:val="95"/>
          <w:sz w:val="19"/>
        </w:rPr>
        <w:t> </w:t>
      </w:r>
      <w:r>
        <w:rPr>
          <w:i/>
          <w:w w:val="95"/>
          <w:sz w:val="19"/>
        </w:rPr>
        <w:t>sobre</w:t>
      </w:r>
      <w:r>
        <w:rPr>
          <w:i/>
          <w:spacing w:val="-36"/>
          <w:w w:val="95"/>
          <w:sz w:val="19"/>
        </w:rPr>
        <w:t> </w:t>
      </w:r>
      <w:r>
        <w:rPr>
          <w:i/>
          <w:w w:val="95"/>
          <w:sz w:val="19"/>
        </w:rPr>
        <w:t>seguimiento</w:t>
      </w:r>
      <w:r>
        <w:rPr>
          <w:i/>
          <w:spacing w:val="-36"/>
          <w:w w:val="95"/>
          <w:sz w:val="19"/>
        </w:rPr>
        <w:t> </w:t>
      </w:r>
      <w:r>
        <w:rPr>
          <w:i/>
          <w:w w:val="95"/>
          <w:sz w:val="19"/>
        </w:rPr>
        <w:t>mundial</w:t>
      </w:r>
      <w:r>
        <w:rPr>
          <w:i/>
          <w:spacing w:val="-36"/>
          <w:w w:val="95"/>
          <w:sz w:val="19"/>
        </w:rPr>
        <w:t> </w:t>
      </w:r>
      <w:r>
        <w:rPr>
          <w:i/>
          <w:w w:val="95"/>
          <w:sz w:val="19"/>
        </w:rPr>
        <w:t>2011</w:t>
      </w:r>
      <w:r>
        <w:rPr>
          <w:w w:val="95"/>
          <w:sz w:val="19"/>
        </w:rPr>
        <w:t>:</w:t>
      </w:r>
      <w:r>
        <w:rPr>
          <w:spacing w:val="-37"/>
          <w:w w:val="95"/>
          <w:sz w:val="19"/>
        </w:rPr>
        <w:t> </w:t>
      </w:r>
      <w:r>
        <w:rPr>
          <w:i/>
          <w:w w:val="95"/>
          <w:sz w:val="19"/>
        </w:rPr>
        <w:t>Mejorar</w:t>
      </w:r>
      <w:r>
        <w:rPr>
          <w:i/>
          <w:spacing w:val="-36"/>
          <w:w w:val="95"/>
          <w:sz w:val="19"/>
        </w:rPr>
        <w:t> </w:t>
      </w:r>
      <w:r>
        <w:rPr>
          <w:i/>
          <w:w w:val="95"/>
          <w:sz w:val="19"/>
        </w:rPr>
        <w:t>las</w:t>
      </w:r>
      <w:r>
        <w:rPr>
          <w:i/>
          <w:spacing w:val="-36"/>
          <w:w w:val="95"/>
          <w:sz w:val="19"/>
        </w:rPr>
        <w:t> </w:t>
      </w:r>
      <w:r>
        <w:rPr>
          <w:i/>
          <w:w w:val="95"/>
          <w:sz w:val="19"/>
        </w:rPr>
        <w:t>posibilidades</w:t>
      </w:r>
      <w:r>
        <w:rPr>
          <w:i/>
          <w:spacing w:val="-36"/>
          <w:w w:val="95"/>
          <w:sz w:val="19"/>
        </w:rPr>
        <w:t> </w:t>
      </w:r>
      <w:r>
        <w:rPr>
          <w:i/>
          <w:w w:val="95"/>
          <w:sz w:val="19"/>
        </w:rPr>
        <w:t>de</w:t>
      </w:r>
      <w:r>
        <w:rPr>
          <w:i/>
          <w:spacing w:val="-36"/>
          <w:w w:val="95"/>
          <w:sz w:val="19"/>
        </w:rPr>
        <w:t> </w:t>
      </w:r>
      <w:r>
        <w:rPr>
          <w:i/>
          <w:w w:val="95"/>
          <w:sz w:val="19"/>
        </w:rPr>
        <w:t>alcanzar</w:t>
      </w:r>
      <w:r>
        <w:rPr>
          <w:i/>
          <w:spacing w:val="-36"/>
          <w:w w:val="95"/>
          <w:sz w:val="19"/>
        </w:rPr>
        <w:t> </w:t>
      </w:r>
      <w:r>
        <w:rPr>
          <w:i/>
          <w:w w:val="95"/>
          <w:sz w:val="19"/>
        </w:rPr>
        <w:t>los</w:t>
      </w:r>
      <w:r>
        <w:rPr>
          <w:i/>
          <w:spacing w:val="-37"/>
          <w:w w:val="95"/>
          <w:sz w:val="19"/>
        </w:rPr>
        <w:t> </w:t>
      </w:r>
      <w:r>
        <w:rPr>
          <w:i/>
          <w:w w:val="95"/>
          <w:sz w:val="13"/>
        </w:rPr>
        <w:t>odm</w:t>
      </w:r>
      <w:r>
        <w:rPr>
          <w:i/>
          <w:spacing w:val="-22"/>
          <w:w w:val="95"/>
          <w:sz w:val="13"/>
        </w:rPr>
        <w:t> </w:t>
      </w:r>
      <w:r>
        <w:rPr>
          <w:i/>
          <w:w w:val="95"/>
          <w:sz w:val="19"/>
        </w:rPr>
        <w:t>(Objetivos </w:t>
      </w:r>
      <w:r>
        <w:rPr>
          <w:i/>
          <w:sz w:val="19"/>
        </w:rPr>
        <w:t>de</w:t>
      </w:r>
      <w:r>
        <w:rPr>
          <w:i/>
          <w:spacing w:val="-6"/>
          <w:sz w:val="19"/>
        </w:rPr>
        <w:t> </w:t>
      </w:r>
      <w:r>
        <w:rPr>
          <w:i/>
          <w:sz w:val="19"/>
        </w:rPr>
        <w:t>Desarrollo</w:t>
      </w:r>
      <w:r>
        <w:rPr>
          <w:i/>
          <w:spacing w:val="-6"/>
          <w:sz w:val="19"/>
        </w:rPr>
        <w:t> </w:t>
      </w:r>
      <w:r>
        <w:rPr>
          <w:i/>
          <w:sz w:val="19"/>
        </w:rPr>
        <w:t>del</w:t>
      </w:r>
      <w:r>
        <w:rPr>
          <w:i/>
          <w:spacing w:val="-6"/>
          <w:sz w:val="19"/>
        </w:rPr>
        <w:t> </w:t>
      </w:r>
      <w:r>
        <w:rPr>
          <w:i/>
          <w:sz w:val="19"/>
        </w:rPr>
        <w:t>Milenio</w:t>
      </w:r>
      <w:r>
        <w:rPr>
          <w:sz w:val="19"/>
        </w:rPr>
        <w:t>),</w:t>
      </w:r>
      <w:r>
        <w:rPr>
          <w:spacing w:val="-6"/>
          <w:sz w:val="19"/>
        </w:rPr>
        <w:t> </w:t>
      </w:r>
      <w:r>
        <w:rPr>
          <w:sz w:val="19"/>
        </w:rPr>
        <w:t>aprobado</w:t>
      </w:r>
      <w:r>
        <w:rPr>
          <w:spacing w:val="-6"/>
          <w:sz w:val="19"/>
        </w:rPr>
        <w:t> </w:t>
      </w:r>
      <w:r>
        <w:rPr>
          <w:sz w:val="19"/>
        </w:rPr>
        <w:t>por</w:t>
      </w:r>
      <w:r>
        <w:rPr>
          <w:spacing w:val="-6"/>
          <w:sz w:val="19"/>
        </w:rPr>
        <w:t> </w:t>
      </w:r>
      <w:r>
        <w:rPr>
          <w:sz w:val="19"/>
        </w:rPr>
        <w:t>el</w:t>
      </w:r>
      <w:r>
        <w:rPr>
          <w:spacing w:val="-6"/>
          <w:sz w:val="19"/>
        </w:rPr>
        <w:t> </w:t>
      </w:r>
      <w:r>
        <w:rPr>
          <w:sz w:val="19"/>
        </w:rPr>
        <w:t>Banco</w:t>
      </w:r>
      <w:r>
        <w:rPr>
          <w:spacing w:val="-6"/>
          <w:sz w:val="19"/>
        </w:rPr>
        <w:t> </w:t>
      </w:r>
      <w:r>
        <w:rPr>
          <w:sz w:val="19"/>
        </w:rPr>
        <w:t>Mundial</w:t>
      </w:r>
      <w:r>
        <w:rPr>
          <w:spacing w:val="-6"/>
          <w:sz w:val="19"/>
        </w:rPr>
        <w:t> </w:t>
      </w:r>
      <w:r>
        <w:rPr>
          <w:sz w:val="19"/>
        </w:rPr>
        <w:t>y</w:t>
      </w:r>
      <w:r>
        <w:rPr>
          <w:spacing w:val="-7"/>
          <w:sz w:val="19"/>
        </w:rPr>
        <w:t> </w:t>
      </w:r>
      <w:r>
        <w:rPr>
          <w:sz w:val="19"/>
        </w:rPr>
        <w:t>el</w:t>
      </w:r>
      <w:r>
        <w:rPr>
          <w:spacing w:val="-6"/>
          <w:sz w:val="19"/>
        </w:rPr>
        <w:t> </w:t>
      </w:r>
      <w:r>
        <w:rPr>
          <w:sz w:val="19"/>
        </w:rPr>
        <w:t>Fondo</w:t>
      </w:r>
      <w:r>
        <w:rPr>
          <w:spacing w:val="-6"/>
          <w:sz w:val="19"/>
        </w:rPr>
        <w:t> </w:t>
      </w:r>
      <w:r>
        <w:rPr>
          <w:sz w:val="19"/>
        </w:rPr>
        <w:t>Monetario</w:t>
      </w:r>
      <w:r>
        <w:rPr>
          <w:spacing w:val="-6"/>
          <w:sz w:val="19"/>
        </w:rPr>
        <w:t> </w:t>
      </w:r>
      <w:r>
        <w:rPr>
          <w:sz w:val="19"/>
        </w:rPr>
        <w:t>Internacional,</w:t>
      </w:r>
      <w:r>
        <w:rPr>
          <w:spacing w:val="-6"/>
          <w:sz w:val="19"/>
        </w:rPr>
        <w:t> </w:t>
      </w:r>
      <w:r>
        <w:rPr>
          <w:sz w:val="19"/>
        </w:rPr>
        <w:t>se menciona</w:t>
      </w:r>
      <w:r>
        <w:rPr>
          <w:spacing w:val="-10"/>
          <w:sz w:val="19"/>
        </w:rPr>
        <w:t> </w:t>
      </w:r>
      <w:r>
        <w:rPr>
          <w:sz w:val="19"/>
        </w:rPr>
        <w:t>que</w:t>
      </w:r>
      <w:r>
        <w:rPr>
          <w:spacing w:val="-10"/>
          <w:sz w:val="19"/>
        </w:rPr>
        <w:t> </w:t>
      </w:r>
      <w:r>
        <w:rPr>
          <w:sz w:val="19"/>
        </w:rPr>
        <w:t>la</w:t>
      </w:r>
      <w:r>
        <w:rPr>
          <w:spacing w:val="-10"/>
          <w:sz w:val="19"/>
        </w:rPr>
        <w:t> </w:t>
      </w:r>
      <w:r>
        <w:rPr>
          <w:sz w:val="19"/>
        </w:rPr>
        <w:t>mitad</w:t>
      </w:r>
      <w:r>
        <w:rPr>
          <w:spacing w:val="-10"/>
          <w:sz w:val="19"/>
        </w:rPr>
        <w:t> </w:t>
      </w:r>
      <w:r>
        <w:rPr>
          <w:sz w:val="19"/>
        </w:rPr>
        <w:t>de</w:t>
      </w:r>
      <w:r>
        <w:rPr>
          <w:spacing w:val="-10"/>
          <w:sz w:val="19"/>
        </w:rPr>
        <w:t> </w:t>
      </w:r>
      <w:r>
        <w:rPr>
          <w:sz w:val="19"/>
        </w:rPr>
        <w:t>los</w:t>
      </w:r>
      <w:r>
        <w:rPr>
          <w:spacing w:val="-10"/>
          <w:sz w:val="19"/>
        </w:rPr>
        <w:t> </w:t>
      </w:r>
      <w:r>
        <w:rPr>
          <w:sz w:val="19"/>
        </w:rPr>
        <w:t>países</w:t>
      </w:r>
      <w:r>
        <w:rPr>
          <w:spacing w:val="-10"/>
          <w:sz w:val="19"/>
        </w:rPr>
        <w:t> </w:t>
      </w:r>
      <w:r>
        <w:rPr>
          <w:sz w:val="19"/>
        </w:rPr>
        <w:t>en</w:t>
      </w:r>
      <w:r>
        <w:rPr>
          <w:spacing w:val="-10"/>
          <w:sz w:val="19"/>
        </w:rPr>
        <w:t> </w:t>
      </w:r>
      <w:r>
        <w:rPr>
          <w:sz w:val="19"/>
        </w:rPr>
        <w:t>desarrollo</w:t>
      </w:r>
      <w:r>
        <w:rPr>
          <w:spacing w:val="-10"/>
          <w:sz w:val="19"/>
        </w:rPr>
        <w:t> </w:t>
      </w:r>
      <w:r>
        <w:rPr>
          <w:sz w:val="19"/>
        </w:rPr>
        <w:t>que</w:t>
      </w:r>
      <w:r>
        <w:rPr>
          <w:spacing w:val="-10"/>
          <w:sz w:val="19"/>
        </w:rPr>
        <w:t> </w:t>
      </w:r>
      <w:r>
        <w:rPr>
          <w:sz w:val="19"/>
        </w:rPr>
        <w:t>se</w:t>
      </w:r>
      <w:r>
        <w:rPr>
          <w:spacing w:val="-10"/>
          <w:sz w:val="19"/>
        </w:rPr>
        <w:t> </w:t>
      </w:r>
      <w:r>
        <w:rPr>
          <w:sz w:val="19"/>
        </w:rPr>
        <w:t>encuentran</w:t>
      </w:r>
      <w:r>
        <w:rPr>
          <w:spacing w:val="-10"/>
          <w:sz w:val="19"/>
        </w:rPr>
        <w:t> </w:t>
      </w:r>
      <w:r>
        <w:rPr>
          <w:sz w:val="19"/>
        </w:rPr>
        <w:t>rezagados</w:t>
      </w:r>
      <w:r>
        <w:rPr>
          <w:spacing w:val="-10"/>
          <w:sz w:val="19"/>
        </w:rPr>
        <w:t> </w:t>
      </w:r>
      <w:r>
        <w:rPr>
          <w:sz w:val="19"/>
        </w:rPr>
        <w:t>para</w:t>
      </w:r>
      <w:r>
        <w:rPr>
          <w:spacing w:val="-10"/>
          <w:sz w:val="19"/>
        </w:rPr>
        <w:t> </w:t>
      </w:r>
      <w:r>
        <w:rPr>
          <w:sz w:val="19"/>
        </w:rPr>
        <w:t>alcanzar</w:t>
      </w:r>
      <w:r>
        <w:rPr>
          <w:spacing w:val="-10"/>
          <w:sz w:val="19"/>
        </w:rPr>
        <w:t> </w:t>
      </w:r>
      <w:r>
        <w:rPr>
          <w:sz w:val="19"/>
        </w:rPr>
        <w:t>los</w:t>
      </w:r>
      <w:r>
        <w:rPr>
          <w:spacing w:val="-10"/>
          <w:sz w:val="19"/>
        </w:rPr>
        <w:t> </w:t>
      </w:r>
      <w:r>
        <w:rPr>
          <w:rFonts w:ascii="PMingLiU" w:hAnsi="PMingLiU"/>
          <w:w w:val="125"/>
          <w:sz w:val="13"/>
        </w:rPr>
        <w:t>odm </w:t>
      </w:r>
      <w:r>
        <w:rPr>
          <w:sz w:val="19"/>
        </w:rPr>
        <w:t>estarán</w:t>
      </w:r>
      <w:r>
        <w:rPr>
          <w:spacing w:val="-21"/>
          <w:sz w:val="19"/>
        </w:rPr>
        <w:t> </w:t>
      </w:r>
      <w:r>
        <w:rPr>
          <w:sz w:val="19"/>
        </w:rPr>
        <w:t>cerca</w:t>
      </w:r>
      <w:r>
        <w:rPr>
          <w:spacing w:val="-21"/>
          <w:sz w:val="19"/>
        </w:rPr>
        <w:t> </w:t>
      </w:r>
      <w:r>
        <w:rPr>
          <w:sz w:val="19"/>
        </w:rPr>
        <w:t>de</w:t>
      </w:r>
      <w:r>
        <w:rPr>
          <w:spacing w:val="-21"/>
          <w:sz w:val="19"/>
        </w:rPr>
        <w:t> </w:t>
      </w:r>
      <w:r>
        <w:rPr>
          <w:sz w:val="19"/>
        </w:rPr>
        <w:t>retomar</w:t>
      </w:r>
      <w:r>
        <w:rPr>
          <w:spacing w:val="-21"/>
          <w:sz w:val="19"/>
        </w:rPr>
        <w:t> </w:t>
      </w:r>
      <w:r>
        <w:rPr>
          <w:sz w:val="19"/>
        </w:rPr>
        <w:t>el</w:t>
      </w:r>
      <w:r>
        <w:rPr>
          <w:spacing w:val="-21"/>
          <w:sz w:val="19"/>
        </w:rPr>
        <w:t> </w:t>
      </w:r>
      <w:r>
        <w:rPr>
          <w:sz w:val="19"/>
        </w:rPr>
        <w:t>rumbo,</w:t>
      </w:r>
      <w:r>
        <w:rPr>
          <w:spacing w:val="-21"/>
          <w:sz w:val="19"/>
        </w:rPr>
        <w:t> </w:t>
      </w:r>
      <w:r>
        <w:rPr>
          <w:sz w:val="19"/>
        </w:rPr>
        <w:t>si</w:t>
      </w:r>
      <w:r>
        <w:rPr>
          <w:spacing w:val="-21"/>
          <w:sz w:val="19"/>
        </w:rPr>
        <w:t> </w:t>
      </w:r>
      <w:r>
        <w:rPr>
          <w:sz w:val="19"/>
        </w:rPr>
        <w:t>adoptan</w:t>
      </w:r>
      <w:r>
        <w:rPr>
          <w:spacing w:val="-21"/>
          <w:sz w:val="19"/>
        </w:rPr>
        <w:t> </w:t>
      </w:r>
      <w:r>
        <w:rPr>
          <w:sz w:val="19"/>
        </w:rPr>
        <w:t>políticas</w:t>
      </w:r>
      <w:r>
        <w:rPr>
          <w:spacing w:val="-21"/>
          <w:sz w:val="19"/>
        </w:rPr>
        <w:t> </w:t>
      </w:r>
      <w:r>
        <w:rPr>
          <w:sz w:val="19"/>
        </w:rPr>
        <w:t>adecuadas</w:t>
      </w:r>
      <w:r>
        <w:rPr>
          <w:spacing w:val="-21"/>
          <w:sz w:val="19"/>
        </w:rPr>
        <w:t> </w:t>
      </w:r>
      <w:r>
        <w:rPr>
          <w:sz w:val="19"/>
        </w:rPr>
        <w:t>y</w:t>
      </w:r>
      <w:r>
        <w:rPr>
          <w:spacing w:val="-21"/>
          <w:sz w:val="19"/>
        </w:rPr>
        <w:t> </w:t>
      </w:r>
      <w:r>
        <w:rPr>
          <w:sz w:val="19"/>
        </w:rPr>
        <w:t>aceleran</w:t>
      </w:r>
      <w:r>
        <w:rPr>
          <w:spacing w:val="-21"/>
          <w:sz w:val="19"/>
        </w:rPr>
        <w:t> </w:t>
      </w:r>
      <w:r>
        <w:rPr>
          <w:sz w:val="19"/>
        </w:rPr>
        <w:t>su</w:t>
      </w:r>
      <w:r>
        <w:rPr>
          <w:spacing w:val="-21"/>
          <w:sz w:val="19"/>
        </w:rPr>
        <w:t> </w:t>
      </w:r>
      <w:r>
        <w:rPr>
          <w:sz w:val="19"/>
        </w:rPr>
        <w:t>crecimiento,</w:t>
      </w:r>
      <w:r>
        <w:rPr>
          <w:spacing w:val="-21"/>
          <w:sz w:val="19"/>
        </w:rPr>
        <w:t> </w:t>
      </w:r>
      <w:r>
        <w:rPr>
          <w:sz w:val="19"/>
        </w:rPr>
        <w:t>y</w:t>
      </w:r>
      <w:r>
        <w:rPr>
          <w:spacing w:val="-21"/>
          <w:sz w:val="19"/>
        </w:rPr>
        <w:t> </w:t>
      </w:r>
      <w:r>
        <w:rPr>
          <w:sz w:val="19"/>
        </w:rPr>
        <w:t>con</w:t>
      </w:r>
      <w:r>
        <w:rPr>
          <w:spacing w:val="-21"/>
          <w:sz w:val="19"/>
        </w:rPr>
        <w:t> </w:t>
      </w:r>
      <w:r>
        <w:rPr>
          <w:sz w:val="19"/>
        </w:rPr>
        <w:t>ello lograr</w:t>
      </w:r>
      <w:r>
        <w:rPr>
          <w:spacing w:val="-19"/>
          <w:sz w:val="19"/>
        </w:rPr>
        <w:t> </w:t>
      </w:r>
      <w:r>
        <w:rPr>
          <w:sz w:val="19"/>
        </w:rPr>
        <w:t>sus</w:t>
      </w:r>
      <w:r>
        <w:rPr>
          <w:spacing w:val="-19"/>
          <w:sz w:val="19"/>
        </w:rPr>
        <w:t> </w:t>
      </w:r>
      <w:r>
        <w:rPr>
          <w:sz w:val="19"/>
        </w:rPr>
        <w:t>metas</w:t>
      </w:r>
      <w:r>
        <w:rPr>
          <w:spacing w:val="-19"/>
          <w:sz w:val="19"/>
        </w:rPr>
        <w:t> </w:t>
      </w:r>
      <w:r>
        <w:rPr>
          <w:sz w:val="19"/>
        </w:rPr>
        <w:t>para</w:t>
      </w:r>
      <w:r>
        <w:rPr>
          <w:spacing w:val="-19"/>
          <w:sz w:val="19"/>
        </w:rPr>
        <w:t> </w:t>
      </w:r>
      <w:r>
        <w:rPr>
          <w:sz w:val="19"/>
        </w:rPr>
        <w:t>2015</w:t>
      </w:r>
      <w:r>
        <w:rPr>
          <w:spacing w:val="-19"/>
          <w:sz w:val="19"/>
        </w:rPr>
        <w:t> </w:t>
      </w:r>
      <w:r>
        <w:rPr>
          <w:sz w:val="19"/>
        </w:rPr>
        <w:t>o</w:t>
      </w:r>
      <w:r>
        <w:rPr>
          <w:spacing w:val="-19"/>
          <w:sz w:val="19"/>
        </w:rPr>
        <w:t> </w:t>
      </w:r>
      <w:r>
        <w:rPr>
          <w:sz w:val="19"/>
        </w:rPr>
        <w:t>poco</w:t>
      </w:r>
      <w:r>
        <w:rPr>
          <w:spacing w:val="-19"/>
          <w:sz w:val="19"/>
        </w:rPr>
        <w:t> </w:t>
      </w:r>
      <w:r>
        <w:rPr>
          <w:sz w:val="19"/>
        </w:rPr>
        <w:t>tiempo</w:t>
      </w:r>
      <w:r>
        <w:rPr>
          <w:spacing w:val="-19"/>
          <w:sz w:val="19"/>
        </w:rPr>
        <w:t> </w:t>
      </w:r>
      <w:r>
        <w:rPr>
          <w:sz w:val="19"/>
        </w:rPr>
        <w:t>después</w:t>
      </w:r>
      <w:r>
        <w:rPr>
          <w:rFonts w:ascii="Arial" w:hAnsi="Arial"/>
          <w:sz w:val="20"/>
        </w:rPr>
        <w:t>.</w:t>
      </w:r>
    </w:p>
    <w:p>
      <w:pPr>
        <w:spacing w:after="0" w:line="271" w:lineRule="auto"/>
        <w:jc w:val="both"/>
        <w:rPr>
          <w:rFonts w:ascii="Arial" w:hAnsi="Arial"/>
          <w:sz w:val="20"/>
        </w:rPr>
        <w:sectPr>
          <w:pgSz w:w="9640" w:h="13040"/>
          <w:pgMar w:header="788" w:footer="519" w:top="980" w:bottom="700" w:left="960" w:right="960"/>
        </w:sectPr>
      </w:pPr>
    </w:p>
    <w:p>
      <w:pPr>
        <w:pStyle w:val="BodyText"/>
        <w:rPr>
          <w:rFonts w:ascii="Arial"/>
          <w:sz w:val="20"/>
        </w:rPr>
      </w:pPr>
    </w:p>
    <w:p>
      <w:pPr>
        <w:pStyle w:val="BodyText"/>
        <w:spacing w:before="10"/>
        <w:rPr>
          <w:rFonts w:ascii="Arial"/>
          <w:sz w:val="19"/>
        </w:rPr>
      </w:pPr>
    </w:p>
    <w:p>
      <w:pPr>
        <w:pStyle w:val="BodyText"/>
        <w:spacing w:line="271" w:lineRule="auto" w:before="61"/>
        <w:ind w:left="120" w:right="116"/>
        <w:jc w:val="both"/>
      </w:pPr>
      <w:r>
        <w:rPr/>
        <w:t>oportunidades</w:t>
      </w:r>
      <w:r>
        <w:rPr>
          <w:spacing w:val="-17"/>
        </w:rPr>
        <w:t> </w:t>
      </w:r>
      <w:r>
        <w:rPr/>
        <w:t>para</w:t>
      </w:r>
      <w:r>
        <w:rPr>
          <w:spacing w:val="-17"/>
        </w:rPr>
        <w:t> </w:t>
      </w:r>
      <w:r>
        <w:rPr/>
        <w:t>ejercer</w:t>
      </w:r>
      <w:r>
        <w:rPr>
          <w:spacing w:val="-17"/>
        </w:rPr>
        <w:t> </w:t>
      </w:r>
      <w:r>
        <w:rPr/>
        <w:t>una</w:t>
      </w:r>
      <w:r>
        <w:rPr>
          <w:spacing w:val="-17"/>
        </w:rPr>
        <w:t> </w:t>
      </w:r>
      <w:r>
        <w:rPr/>
        <w:t>vida</w:t>
      </w:r>
      <w:r>
        <w:rPr>
          <w:spacing w:val="-17"/>
        </w:rPr>
        <w:t> </w:t>
      </w:r>
      <w:r>
        <w:rPr/>
        <w:t>libre</w:t>
      </w:r>
      <w:r>
        <w:rPr>
          <w:spacing w:val="-17"/>
        </w:rPr>
        <w:t> </w:t>
      </w:r>
      <w:r>
        <w:rPr/>
        <w:t>es</w:t>
      </w:r>
      <w:r>
        <w:rPr>
          <w:spacing w:val="-17"/>
        </w:rPr>
        <w:t> </w:t>
      </w:r>
      <w:r>
        <w:rPr/>
        <w:t>un</w:t>
      </w:r>
      <w:r>
        <w:rPr>
          <w:spacing w:val="-17"/>
        </w:rPr>
        <w:t> </w:t>
      </w:r>
      <w:r>
        <w:rPr/>
        <w:t>derecho</w:t>
      </w:r>
      <w:r>
        <w:rPr>
          <w:spacing w:val="-17"/>
        </w:rPr>
        <w:t> </w:t>
      </w:r>
      <w:r>
        <w:rPr/>
        <w:t>que</w:t>
      </w:r>
      <w:r>
        <w:rPr>
          <w:spacing w:val="-17"/>
        </w:rPr>
        <w:t> </w:t>
      </w:r>
      <w:r>
        <w:rPr/>
        <w:t>corresponde</w:t>
      </w:r>
      <w:r>
        <w:rPr>
          <w:spacing w:val="-17"/>
        </w:rPr>
        <w:t> </w:t>
      </w:r>
      <w:r>
        <w:rPr/>
        <w:t>a</w:t>
      </w:r>
      <w:r>
        <w:rPr>
          <w:spacing w:val="-17"/>
        </w:rPr>
        <w:t> </w:t>
      </w:r>
      <w:r>
        <w:rPr/>
        <w:t>todos</w:t>
      </w:r>
      <w:r>
        <w:rPr>
          <w:spacing w:val="-17"/>
        </w:rPr>
        <w:t> </w:t>
      </w:r>
      <w:r>
        <w:rPr/>
        <w:t>los individuos,</w:t>
      </w:r>
      <w:r>
        <w:rPr>
          <w:spacing w:val="-35"/>
        </w:rPr>
        <w:t> </w:t>
      </w:r>
      <w:r>
        <w:rPr/>
        <w:t>donde</w:t>
      </w:r>
      <w:r>
        <w:rPr>
          <w:spacing w:val="-35"/>
        </w:rPr>
        <w:t> </w:t>
      </w:r>
      <w:r>
        <w:rPr/>
        <w:t>la</w:t>
      </w:r>
      <w:r>
        <w:rPr>
          <w:spacing w:val="-35"/>
        </w:rPr>
        <w:t> </w:t>
      </w:r>
      <w:r>
        <w:rPr/>
        <w:t>‘identidad</w:t>
      </w:r>
      <w:r>
        <w:rPr>
          <w:spacing w:val="-35"/>
        </w:rPr>
        <w:t> </w:t>
      </w:r>
      <w:r>
        <w:rPr/>
        <w:t>cultural’,</w:t>
      </w:r>
      <w:r>
        <w:rPr>
          <w:spacing w:val="-35"/>
        </w:rPr>
        <w:t> </w:t>
      </w:r>
      <w:r>
        <w:rPr/>
        <w:t>ineludiblemente,</w:t>
      </w:r>
      <w:r>
        <w:rPr>
          <w:spacing w:val="-35"/>
        </w:rPr>
        <w:t> </w:t>
      </w:r>
      <w:r>
        <w:rPr/>
        <w:t>debe</w:t>
      </w:r>
      <w:r>
        <w:rPr>
          <w:spacing w:val="-35"/>
        </w:rPr>
        <w:t> </w:t>
      </w:r>
      <w:r>
        <w:rPr/>
        <w:t>formar</w:t>
      </w:r>
      <w:r>
        <w:rPr>
          <w:spacing w:val="-35"/>
        </w:rPr>
        <w:t> </w:t>
      </w:r>
      <w:r>
        <w:rPr/>
        <w:t>parte</w:t>
      </w:r>
      <w:r>
        <w:rPr>
          <w:spacing w:val="-35"/>
        </w:rPr>
        <w:t> </w:t>
      </w:r>
      <w:r>
        <w:rPr/>
        <w:t>de</w:t>
      </w:r>
      <w:r>
        <w:rPr>
          <w:spacing w:val="-35"/>
        </w:rPr>
        <w:t> </w:t>
      </w:r>
      <w:r>
        <w:rPr/>
        <w:t>éstas para</w:t>
      </w:r>
      <w:r>
        <w:rPr>
          <w:spacing w:val="-21"/>
        </w:rPr>
        <w:t> </w:t>
      </w:r>
      <w:r>
        <w:rPr/>
        <w:t>que</w:t>
      </w:r>
      <w:r>
        <w:rPr>
          <w:spacing w:val="-21"/>
        </w:rPr>
        <w:t> </w:t>
      </w:r>
      <w:r>
        <w:rPr/>
        <w:t>las</w:t>
      </w:r>
      <w:r>
        <w:rPr>
          <w:spacing w:val="-21"/>
        </w:rPr>
        <w:t> </w:t>
      </w:r>
      <w:r>
        <w:rPr/>
        <w:t>personas</w:t>
      </w:r>
      <w:r>
        <w:rPr>
          <w:spacing w:val="-21"/>
        </w:rPr>
        <w:t> </w:t>
      </w:r>
      <w:r>
        <w:rPr/>
        <w:t>puedan</w:t>
      </w:r>
      <w:r>
        <w:rPr>
          <w:spacing w:val="-21"/>
        </w:rPr>
        <w:t> </w:t>
      </w:r>
      <w:r>
        <w:rPr/>
        <w:t>llevar</w:t>
      </w:r>
      <w:r>
        <w:rPr>
          <w:spacing w:val="-21"/>
        </w:rPr>
        <w:t> </w:t>
      </w:r>
      <w:r>
        <w:rPr/>
        <w:t>una</w:t>
      </w:r>
      <w:r>
        <w:rPr>
          <w:spacing w:val="-21"/>
        </w:rPr>
        <w:t> </w:t>
      </w:r>
      <w:r>
        <w:rPr/>
        <w:t>vida</w:t>
      </w:r>
      <w:r>
        <w:rPr>
          <w:spacing w:val="-21"/>
        </w:rPr>
        <w:t> </w:t>
      </w:r>
      <w:r>
        <w:rPr/>
        <w:t>más</w:t>
      </w:r>
      <w:r>
        <w:rPr>
          <w:spacing w:val="-21"/>
        </w:rPr>
        <w:t> </w:t>
      </w:r>
      <w:r>
        <w:rPr/>
        <w:t>plena,</w:t>
      </w:r>
      <w:r>
        <w:rPr>
          <w:spacing w:val="-21"/>
        </w:rPr>
        <w:t> </w:t>
      </w:r>
      <w:r>
        <w:rPr/>
        <w:t>en</w:t>
      </w:r>
      <w:r>
        <w:rPr>
          <w:spacing w:val="-21"/>
        </w:rPr>
        <w:t> </w:t>
      </w:r>
      <w:r>
        <w:rPr/>
        <w:t>un</w:t>
      </w:r>
      <w:r>
        <w:rPr>
          <w:spacing w:val="-21"/>
        </w:rPr>
        <w:t> </w:t>
      </w:r>
      <w:r>
        <w:rPr/>
        <w:t>marco</w:t>
      </w:r>
      <w:r>
        <w:rPr>
          <w:spacing w:val="-21"/>
        </w:rPr>
        <w:t> </w:t>
      </w:r>
      <w:r>
        <w:rPr/>
        <w:t>de</w:t>
      </w:r>
      <w:r>
        <w:rPr>
          <w:spacing w:val="-21"/>
        </w:rPr>
        <w:t> </w:t>
      </w:r>
      <w:r>
        <w:rPr/>
        <w:t>respeto</w:t>
      </w:r>
      <w:r>
        <w:rPr>
          <w:spacing w:val="-21"/>
        </w:rPr>
        <w:t> </w:t>
      </w:r>
      <w:r>
        <w:rPr/>
        <w:t>y</w:t>
      </w:r>
      <w:r>
        <w:rPr>
          <w:spacing w:val="-21"/>
        </w:rPr>
        <w:t> </w:t>
      </w:r>
      <w:r>
        <w:rPr/>
        <w:t>no ser</w:t>
      </w:r>
      <w:r>
        <w:rPr>
          <w:spacing w:val="-22"/>
        </w:rPr>
        <w:t> </w:t>
      </w:r>
      <w:r>
        <w:rPr/>
        <w:t>considerada</w:t>
      </w:r>
      <w:r>
        <w:rPr>
          <w:spacing w:val="-22"/>
        </w:rPr>
        <w:t> </w:t>
      </w:r>
      <w:r>
        <w:rPr/>
        <w:t>como</w:t>
      </w:r>
      <w:r>
        <w:rPr>
          <w:spacing w:val="-22"/>
        </w:rPr>
        <w:t> </w:t>
      </w:r>
      <w:r>
        <w:rPr/>
        <w:t>un</w:t>
      </w:r>
      <w:r>
        <w:rPr>
          <w:spacing w:val="-22"/>
        </w:rPr>
        <w:t> </w:t>
      </w:r>
      <w:r>
        <w:rPr/>
        <w:t>atributo</w:t>
      </w:r>
      <w:r>
        <w:rPr>
          <w:spacing w:val="-22"/>
        </w:rPr>
        <w:t> </w:t>
      </w:r>
      <w:r>
        <w:rPr/>
        <w:t>que</w:t>
      </w:r>
      <w:r>
        <w:rPr>
          <w:spacing w:val="-22"/>
        </w:rPr>
        <w:t> </w:t>
      </w:r>
      <w:r>
        <w:rPr/>
        <w:t>puede</w:t>
      </w:r>
      <w:r>
        <w:rPr>
          <w:spacing w:val="-22"/>
        </w:rPr>
        <w:t> </w:t>
      </w:r>
      <w:r>
        <w:rPr/>
        <w:t>ser</w:t>
      </w:r>
      <w:r>
        <w:rPr>
          <w:spacing w:val="-22"/>
        </w:rPr>
        <w:t> </w:t>
      </w:r>
      <w:r>
        <w:rPr/>
        <w:t>negado.</w:t>
      </w:r>
    </w:p>
    <w:p>
      <w:pPr>
        <w:pStyle w:val="BodyText"/>
        <w:spacing w:line="271" w:lineRule="auto" w:before="2"/>
        <w:ind w:left="119" w:right="116" w:firstLine="360"/>
        <w:jc w:val="both"/>
      </w:pPr>
      <w:r>
        <w:rPr/>
        <w:t>En México, los pueblos y comunidades indígenas han logrado preservar su identidad y su lengua, a pesar de ser grupos severamente marginados, situación que</w:t>
      </w:r>
      <w:r>
        <w:rPr>
          <w:spacing w:val="-6"/>
        </w:rPr>
        <w:t> </w:t>
      </w:r>
      <w:r>
        <w:rPr/>
        <w:t>se</w:t>
      </w:r>
      <w:r>
        <w:rPr>
          <w:spacing w:val="-6"/>
        </w:rPr>
        <w:t> </w:t>
      </w:r>
      <w:r>
        <w:rPr/>
        <w:t>refleja</w:t>
      </w:r>
      <w:r>
        <w:rPr>
          <w:spacing w:val="-6"/>
        </w:rPr>
        <w:t> </w:t>
      </w:r>
      <w:r>
        <w:rPr/>
        <w:t>en</w:t>
      </w:r>
      <w:r>
        <w:rPr>
          <w:spacing w:val="-6"/>
        </w:rPr>
        <w:t> </w:t>
      </w:r>
      <w:r>
        <w:rPr/>
        <w:t>el</w:t>
      </w:r>
      <w:r>
        <w:rPr>
          <w:spacing w:val="-6"/>
        </w:rPr>
        <w:t> </w:t>
      </w:r>
      <w:r>
        <w:rPr/>
        <w:t>acceso</w:t>
      </w:r>
      <w:r>
        <w:rPr>
          <w:spacing w:val="-6"/>
        </w:rPr>
        <w:t> </w:t>
      </w:r>
      <w:r>
        <w:rPr/>
        <w:t>diferenciado</w:t>
      </w:r>
      <w:r>
        <w:rPr>
          <w:spacing w:val="-6"/>
        </w:rPr>
        <w:t> </w:t>
      </w:r>
      <w:r>
        <w:rPr/>
        <w:t>a</w:t>
      </w:r>
      <w:r>
        <w:rPr>
          <w:spacing w:val="-6"/>
        </w:rPr>
        <w:t> </w:t>
      </w:r>
      <w:r>
        <w:rPr/>
        <w:t>los</w:t>
      </w:r>
      <w:r>
        <w:rPr>
          <w:spacing w:val="-6"/>
        </w:rPr>
        <w:t> </w:t>
      </w:r>
      <w:r>
        <w:rPr/>
        <w:t>bienes</w:t>
      </w:r>
      <w:r>
        <w:rPr>
          <w:spacing w:val="-6"/>
        </w:rPr>
        <w:t> </w:t>
      </w:r>
      <w:r>
        <w:rPr/>
        <w:t>públicos</w:t>
      </w:r>
      <w:r>
        <w:rPr>
          <w:spacing w:val="-6"/>
        </w:rPr>
        <w:t> </w:t>
      </w:r>
      <w:r>
        <w:rPr/>
        <w:t>y</w:t>
      </w:r>
      <w:r>
        <w:rPr>
          <w:spacing w:val="-6"/>
        </w:rPr>
        <w:t> </w:t>
      </w:r>
      <w:r>
        <w:rPr/>
        <w:t>a</w:t>
      </w:r>
      <w:r>
        <w:rPr>
          <w:spacing w:val="-6"/>
        </w:rPr>
        <w:t> </w:t>
      </w:r>
      <w:r>
        <w:rPr/>
        <w:t>la</w:t>
      </w:r>
      <w:r>
        <w:rPr>
          <w:spacing w:val="-6"/>
        </w:rPr>
        <w:t> </w:t>
      </w:r>
      <w:r>
        <w:rPr/>
        <w:t>discriminación y</w:t>
      </w:r>
      <w:r>
        <w:rPr>
          <w:spacing w:val="-7"/>
        </w:rPr>
        <w:t> </w:t>
      </w:r>
      <w:r>
        <w:rPr/>
        <w:t>exclusión</w:t>
      </w:r>
      <w:r>
        <w:rPr>
          <w:spacing w:val="-7"/>
        </w:rPr>
        <w:t> </w:t>
      </w:r>
      <w:r>
        <w:rPr/>
        <w:t>de</w:t>
      </w:r>
      <w:r>
        <w:rPr>
          <w:spacing w:val="-7"/>
        </w:rPr>
        <w:t> </w:t>
      </w:r>
      <w:r>
        <w:rPr/>
        <w:t>las</w:t>
      </w:r>
      <w:r>
        <w:rPr>
          <w:spacing w:val="-7"/>
        </w:rPr>
        <w:t> </w:t>
      </w:r>
      <w:r>
        <w:rPr/>
        <w:t>que</w:t>
      </w:r>
      <w:r>
        <w:rPr>
          <w:spacing w:val="-7"/>
        </w:rPr>
        <w:t> </w:t>
      </w:r>
      <w:r>
        <w:rPr/>
        <w:t>han</w:t>
      </w:r>
      <w:r>
        <w:rPr>
          <w:spacing w:val="-7"/>
        </w:rPr>
        <w:t> </w:t>
      </w:r>
      <w:r>
        <w:rPr/>
        <w:t>sido</w:t>
      </w:r>
      <w:r>
        <w:rPr>
          <w:spacing w:val="-7"/>
        </w:rPr>
        <w:t> </w:t>
      </w:r>
      <w:r>
        <w:rPr/>
        <w:t>objeto.</w:t>
      </w:r>
      <w:r>
        <w:rPr>
          <w:spacing w:val="-7"/>
        </w:rPr>
        <w:t> </w:t>
      </w:r>
      <w:r>
        <w:rPr/>
        <w:t>Sin</w:t>
      </w:r>
      <w:r>
        <w:rPr>
          <w:spacing w:val="-7"/>
        </w:rPr>
        <w:t> </w:t>
      </w:r>
      <w:r>
        <w:rPr/>
        <w:t>embargo,</w:t>
      </w:r>
      <w:r>
        <w:rPr>
          <w:spacing w:val="-7"/>
        </w:rPr>
        <w:t> </w:t>
      </w:r>
      <w:r>
        <w:rPr/>
        <w:t>con</w:t>
      </w:r>
      <w:r>
        <w:rPr>
          <w:spacing w:val="-7"/>
        </w:rPr>
        <w:t> </w:t>
      </w:r>
      <w:r>
        <w:rPr/>
        <w:t>la</w:t>
      </w:r>
      <w:r>
        <w:rPr>
          <w:spacing w:val="-7"/>
        </w:rPr>
        <w:t> </w:t>
      </w:r>
      <w:r>
        <w:rPr/>
        <w:t>creación</w:t>
      </w:r>
      <w:r>
        <w:rPr>
          <w:spacing w:val="-7"/>
        </w:rPr>
        <w:t> </w:t>
      </w:r>
      <w:r>
        <w:rPr/>
        <w:t>en</w:t>
      </w:r>
      <w:r>
        <w:rPr>
          <w:spacing w:val="-7"/>
        </w:rPr>
        <w:t> </w:t>
      </w:r>
      <w:r>
        <w:rPr/>
        <w:t>2003</w:t>
      </w:r>
      <w:r>
        <w:rPr>
          <w:spacing w:val="-7"/>
        </w:rPr>
        <w:t> </w:t>
      </w:r>
      <w:r>
        <w:rPr/>
        <w:t>de</w:t>
      </w:r>
      <w:r>
        <w:rPr>
          <w:spacing w:val="-7"/>
        </w:rPr>
        <w:t> </w:t>
      </w:r>
      <w:r>
        <w:rPr/>
        <w:t>la Comisión</w:t>
      </w:r>
      <w:r>
        <w:rPr>
          <w:spacing w:val="-17"/>
        </w:rPr>
        <w:t> </w:t>
      </w:r>
      <w:r>
        <w:rPr/>
        <w:t>Nacional</w:t>
      </w:r>
      <w:r>
        <w:rPr>
          <w:spacing w:val="-17"/>
        </w:rPr>
        <w:t> </w:t>
      </w:r>
      <w:r>
        <w:rPr/>
        <w:t>para</w:t>
      </w:r>
      <w:r>
        <w:rPr>
          <w:spacing w:val="-17"/>
        </w:rPr>
        <w:t> </w:t>
      </w:r>
      <w:r>
        <w:rPr/>
        <w:t>el</w:t>
      </w:r>
      <w:r>
        <w:rPr>
          <w:spacing w:val="-17"/>
        </w:rPr>
        <w:t> </w:t>
      </w:r>
      <w:r>
        <w:rPr/>
        <w:t>Desarrollo</w:t>
      </w:r>
      <w:r>
        <w:rPr>
          <w:spacing w:val="-17"/>
        </w:rPr>
        <w:t> </w:t>
      </w:r>
      <w:r>
        <w:rPr/>
        <w:t>de</w:t>
      </w:r>
      <w:r>
        <w:rPr>
          <w:spacing w:val="-17"/>
        </w:rPr>
        <w:t> </w:t>
      </w:r>
      <w:r>
        <w:rPr/>
        <w:t>los</w:t>
      </w:r>
      <w:r>
        <w:rPr>
          <w:spacing w:val="-17"/>
        </w:rPr>
        <w:t> </w:t>
      </w:r>
      <w:r>
        <w:rPr/>
        <w:t>Pueblos</w:t>
      </w:r>
      <w:r>
        <w:rPr>
          <w:spacing w:val="-17"/>
        </w:rPr>
        <w:t> </w:t>
      </w:r>
      <w:r>
        <w:rPr/>
        <w:t>Indígenas</w:t>
      </w:r>
      <w:r>
        <w:rPr>
          <w:spacing w:val="-17"/>
        </w:rPr>
        <w:t> </w:t>
      </w:r>
      <w:r>
        <w:rPr>
          <w:w w:val="105"/>
        </w:rPr>
        <w:t>(</w:t>
      </w:r>
      <w:r>
        <w:rPr>
          <w:rFonts w:ascii="PMingLiU" w:hAnsi="PMingLiU"/>
          <w:w w:val="105"/>
          <w:sz w:val="16"/>
        </w:rPr>
        <w:t>cdi</w:t>
      </w:r>
      <w:r>
        <w:rPr>
          <w:w w:val="105"/>
        </w:rPr>
        <w:t>)</w:t>
      </w:r>
      <w:r>
        <w:rPr>
          <w:spacing w:val="-20"/>
          <w:w w:val="105"/>
        </w:rPr>
        <w:t> </w:t>
      </w:r>
      <w:r>
        <w:rPr/>
        <w:t>ha</w:t>
      </w:r>
      <w:r>
        <w:rPr>
          <w:spacing w:val="-17"/>
        </w:rPr>
        <w:t> </w:t>
      </w:r>
      <w:r>
        <w:rPr/>
        <w:t>sido</w:t>
      </w:r>
      <w:r>
        <w:rPr>
          <w:spacing w:val="-17"/>
        </w:rPr>
        <w:t> </w:t>
      </w:r>
      <w:r>
        <w:rPr/>
        <w:t>posible </w:t>
      </w:r>
      <w:r>
        <w:rPr>
          <w:w w:val="95"/>
        </w:rPr>
        <w:t>llevar</w:t>
      </w:r>
      <w:r>
        <w:rPr>
          <w:spacing w:val="-5"/>
          <w:w w:val="95"/>
        </w:rPr>
        <w:t> </w:t>
      </w:r>
      <w:r>
        <w:rPr>
          <w:w w:val="95"/>
        </w:rPr>
        <w:t>las</w:t>
      </w:r>
      <w:r>
        <w:rPr>
          <w:spacing w:val="-5"/>
          <w:w w:val="95"/>
        </w:rPr>
        <w:t> </w:t>
      </w:r>
      <w:r>
        <w:rPr>
          <w:w w:val="95"/>
        </w:rPr>
        <w:t>preocupaciones</w:t>
      </w:r>
      <w:r>
        <w:rPr>
          <w:spacing w:val="-5"/>
          <w:w w:val="95"/>
        </w:rPr>
        <w:t> </w:t>
      </w:r>
      <w:r>
        <w:rPr>
          <w:w w:val="95"/>
        </w:rPr>
        <w:t>específicas</w:t>
      </w:r>
      <w:r>
        <w:rPr>
          <w:spacing w:val="-5"/>
          <w:w w:val="95"/>
        </w:rPr>
        <w:t> </w:t>
      </w:r>
      <w:r>
        <w:rPr>
          <w:w w:val="95"/>
        </w:rPr>
        <w:t>de</w:t>
      </w:r>
      <w:r>
        <w:rPr>
          <w:spacing w:val="-5"/>
          <w:w w:val="95"/>
        </w:rPr>
        <w:t> </w:t>
      </w:r>
      <w:r>
        <w:rPr>
          <w:w w:val="95"/>
        </w:rPr>
        <w:t>los</w:t>
      </w:r>
      <w:r>
        <w:rPr>
          <w:spacing w:val="-5"/>
          <w:w w:val="95"/>
        </w:rPr>
        <w:t> </w:t>
      </w:r>
      <w:r>
        <w:rPr>
          <w:w w:val="95"/>
        </w:rPr>
        <w:t>pueblos</w:t>
      </w:r>
      <w:r>
        <w:rPr>
          <w:spacing w:val="-5"/>
          <w:w w:val="95"/>
        </w:rPr>
        <w:t> </w:t>
      </w:r>
      <w:r>
        <w:rPr>
          <w:w w:val="95"/>
        </w:rPr>
        <w:t>y</w:t>
      </w:r>
      <w:r>
        <w:rPr>
          <w:spacing w:val="-5"/>
          <w:w w:val="95"/>
        </w:rPr>
        <w:t> </w:t>
      </w:r>
      <w:r>
        <w:rPr>
          <w:w w:val="95"/>
        </w:rPr>
        <w:t>las</w:t>
      </w:r>
      <w:r>
        <w:rPr>
          <w:spacing w:val="-5"/>
          <w:w w:val="95"/>
        </w:rPr>
        <w:t> </w:t>
      </w:r>
      <w:r>
        <w:rPr>
          <w:w w:val="95"/>
        </w:rPr>
        <w:t>comunidades</w:t>
      </w:r>
      <w:r>
        <w:rPr>
          <w:spacing w:val="-5"/>
          <w:w w:val="95"/>
        </w:rPr>
        <w:t> </w:t>
      </w:r>
      <w:r>
        <w:rPr>
          <w:w w:val="95"/>
        </w:rPr>
        <w:t>indígenas</w:t>
      </w:r>
      <w:r>
        <w:rPr>
          <w:spacing w:val="-5"/>
          <w:w w:val="95"/>
        </w:rPr>
        <w:t> </w:t>
      </w:r>
      <w:r>
        <w:rPr>
          <w:w w:val="95"/>
        </w:rPr>
        <w:t>a</w:t>
      </w:r>
      <w:r>
        <w:rPr>
          <w:spacing w:val="-5"/>
          <w:w w:val="95"/>
        </w:rPr>
        <w:t> </w:t>
      </w:r>
      <w:r>
        <w:rPr>
          <w:w w:val="95"/>
        </w:rPr>
        <w:t>las </w:t>
      </w:r>
      <w:r>
        <w:rPr/>
        <w:t>instancias</w:t>
      </w:r>
      <w:r>
        <w:rPr>
          <w:spacing w:val="-36"/>
        </w:rPr>
        <w:t> </w:t>
      </w:r>
      <w:r>
        <w:rPr/>
        <w:t>gubernamentales</w:t>
      </w:r>
      <w:r>
        <w:rPr>
          <w:spacing w:val="-36"/>
        </w:rPr>
        <w:t> </w:t>
      </w:r>
      <w:r>
        <w:rPr/>
        <w:t>de</w:t>
      </w:r>
      <w:r>
        <w:rPr>
          <w:spacing w:val="-36"/>
        </w:rPr>
        <w:t> </w:t>
      </w:r>
      <w:r>
        <w:rPr/>
        <w:t>decisión</w:t>
      </w:r>
      <w:r>
        <w:rPr>
          <w:spacing w:val="-36"/>
        </w:rPr>
        <w:t> </w:t>
      </w:r>
      <w:r>
        <w:rPr/>
        <w:t>más</w:t>
      </w:r>
      <w:r>
        <w:rPr>
          <w:spacing w:val="-36"/>
        </w:rPr>
        <w:t> </w:t>
      </w:r>
      <w:r>
        <w:rPr/>
        <w:t>relevantes.</w:t>
      </w:r>
      <w:r>
        <w:rPr>
          <w:spacing w:val="-36"/>
        </w:rPr>
        <w:t> </w:t>
      </w:r>
      <w:r>
        <w:rPr>
          <w:spacing w:val="-3"/>
        </w:rPr>
        <w:t>Hoy</w:t>
      </w:r>
      <w:r>
        <w:rPr>
          <w:spacing w:val="-36"/>
        </w:rPr>
        <w:t> </w:t>
      </w:r>
      <w:r>
        <w:rPr/>
        <w:t>día,</w:t>
      </w:r>
      <w:r>
        <w:rPr>
          <w:spacing w:val="-36"/>
        </w:rPr>
        <w:t> </w:t>
      </w:r>
      <w:r>
        <w:rPr/>
        <w:t>el</w:t>
      </w:r>
      <w:r>
        <w:rPr>
          <w:spacing w:val="-36"/>
        </w:rPr>
        <w:t> </w:t>
      </w:r>
      <w:r>
        <w:rPr/>
        <w:t>apoyo</w:t>
      </w:r>
      <w:r>
        <w:rPr>
          <w:spacing w:val="-36"/>
        </w:rPr>
        <w:t> </w:t>
      </w:r>
      <w:r>
        <w:rPr/>
        <w:t>público</w:t>
      </w:r>
      <w:r>
        <w:rPr>
          <w:spacing w:val="-36"/>
        </w:rPr>
        <w:t> </w:t>
      </w:r>
      <w:r>
        <w:rPr/>
        <w:t>a</w:t>
      </w:r>
      <w:r>
        <w:rPr>
          <w:spacing w:val="-36"/>
        </w:rPr>
        <w:t> </w:t>
      </w:r>
      <w:r>
        <w:rPr/>
        <w:t>la población</w:t>
      </w:r>
      <w:r>
        <w:rPr>
          <w:spacing w:val="-25"/>
        </w:rPr>
        <w:t> </w:t>
      </w:r>
      <w:r>
        <w:rPr/>
        <w:t>indígena</w:t>
      </w:r>
      <w:r>
        <w:rPr>
          <w:spacing w:val="-25"/>
        </w:rPr>
        <w:t> </w:t>
      </w:r>
      <w:r>
        <w:rPr/>
        <w:t>se</w:t>
      </w:r>
      <w:r>
        <w:rPr>
          <w:spacing w:val="-25"/>
        </w:rPr>
        <w:t> </w:t>
      </w:r>
      <w:r>
        <w:rPr/>
        <w:t>ha</w:t>
      </w:r>
      <w:r>
        <w:rPr>
          <w:spacing w:val="-25"/>
        </w:rPr>
        <w:t> </w:t>
      </w:r>
      <w:r>
        <w:rPr/>
        <w:t>convertido</w:t>
      </w:r>
      <w:r>
        <w:rPr>
          <w:spacing w:val="-25"/>
        </w:rPr>
        <w:t> </w:t>
      </w:r>
      <w:r>
        <w:rPr/>
        <w:t>en</w:t>
      </w:r>
      <w:r>
        <w:rPr>
          <w:spacing w:val="-25"/>
        </w:rPr>
        <w:t> </w:t>
      </w:r>
      <w:r>
        <w:rPr/>
        <w:t>parte</w:t>
      </w:r>
      <w:r>
        <w:rPr>
          <w:spacing w:val="-25"/>
        </w:rPr>
        <w:t> </w:t>
      </w:r>
      <w:r>
        <w:rPr/>
        <w:t>importante</w:t>
      </w:r>
      <w:r>
        <w:rPr>
          <w:spacing w:val="-25"/>
        </w:rPr>
        <w:t> </w:t>
      </w:r>
      <w:r>
        <w:rPr/>
        <w:t>de</w:t>
      </w:r>
      <w:r>
        <w:rPr>
          <w:spacing w:val="-25"/>
        </w:rPr>
        <w:t> </w:t>
      </w:r>
      <w:r>
        <w:rPr/>
        <w:t>la</w:t>
      </w:r>
      <w:r>
        <w:rPr>
          <w:spacing w:val="-25"/>
        </w:rPr>
        <w:t> </w:t>
      </w:r>
      <w:r>
        <w:rPr/>
        <w:t>agenda</w:t>
      </w:r>
      <w:r>
        <w:rPr>
          <w:spacing w:val="-25"/>
        </w:rPr>
        <w:t> </w:t>
      </w:r>
      <w:r>
        <w:rPr/>
        <w:t>de</w:t>
      </w:r>
      <w:r>
        <w:rPr>
          <w:spacing w:val="-25"/>
        </w:rPr>
        <w:t> </w:t>
      </w:r>
      <w:r>
        <w:rPr/>
        <w:t>las</w:t>
      </w:r>
      <w:r>
        <w:rPr>
          <w:spacing w:val="-25"/>
        </w:rPr>
        <w:t> </w:t>
      </w:r>
      <w:r>
        <w:rPr/>
        <w:t>políticas públicas</w:t>
      </w:r>
      <w:r>
        <w:rPr>
          <w:spacing w:val="-35"/>
        </w:rPr>
        <w:t> </w:t>
      </w:r>
      <w:r>
        <w:rPr/>
        <w:t>del</w:t>
      </w:r>
      <w:r>
        <w:rPr>
          <w:spacing w:val="-35"/>
        </w:rPr>
        <w:t> </w:t>
      </w:r>
      <w:r>
        <w:rPr/>
        <w:t>Estado;</w:t>
      </w:r>
      <w:r>
        <w:rPr>
          <w:spacing w:val="-35"/>
        </w:rPr>
        <w:t> </w:t>
      </w:r>
      <w:r>
        <w:rPr/>
        <w:t>y</w:t>
      </w:r>
      <w:r>
        <w:rPr>
          <w:spacing w:val="-35"/>
        </w:rPr>
        <w:t> </w:t>
      </w:r>
      <w:r>
        <w:rPr/>
        <w:t>desde</w:t>
      </w:r>
      <w:r>
        <w:rPr>
          <w:spacing w:val="-35"/>
        </w:rPr>
        <w:t> </w:t>
      </w:r>
      <w:r>
        <w:rPr/>
        <w:t>el</w:t>
      </w:r>
      <w:r>
        <w:rPr>
          <w:spacing w:val="-35"/>
        </w:rPr>
        <w:t> </w:t>
      </w:r>
      <w:r>
        <w:rPr/>
        <w:t>2008</w:t>
      </w:r>
      <w:r>
        <w:rPr>
          <w:spacing w:val="-35"/>
        </w:rPr>
        <w:t> </w:t>
      </w:r>
      <w:r>
        <w:rPr/>
        <w:t>existe</w:t>
      </w:r>
      <w:r>
        <w:rPr>
          <w:spacing w:val="-35"/>
        </w:rPr>
        <w:t> </w:t>
      </w:r>
      <w:r>
        <w:rPr/>
        <w:t>un</w:t>
      </w:r>
      <w:r>
        <w:rPr>
          <w:spacing w:val="-35"/>
        </w:rPr>
        <w:t> </w:t>
      </w:r>
      <w:r>
        <w:rPr/>
        <w:t>anexo</w:t>
      </w:r>
      <w:r>
        <w:rPr>
          <w:spacing w:val="-35"/>
        </w:rPr>
        <w:t> </w:t>
      </w:r>
      <w:r>
        <w:rPr/>
        <w:t>particular</w:t>
      </w:r>
      <w:r>
        <w:rPr>
          <w:spacing w:val="-35"/>
        </w:rPr>
        <w:t> </w:t>
      </w:r>
      <w:r>
        <w:rPr/>
        <w:t>dentro</w:t>
      </w:r>
      <w:r>
        <w:rPr>
          <w:spacing w:val="-35"/>
        </w:rPr>
        <w:t> </w:t>
      </w:r>
      <w:r>
        <w:rPr/>
        <w:t>del</w:t>
      </w:r>
      <w:r>
        <w:rPr>
          <w:spacing w:val="-35"/>
        </w:rPr>
        <w:t> </w:t>
      </w:r>
      <w:r>
        <w:rPr/>
        <w:t>Presupuesto de</w:t>
      </w:r>
      <w:r>
        <w:rPr>
          <w:spacing w:val="-8"/>
        </w:rPr>
        <w:t> </w:t>
      </w:r>
      <w:r>
        <w:rPr/>
        <w:t>Egresos</w:t>
      </w:r>
      <w:r>
        <w:rPr>
          <w:spacing w:val="-8"/>
        </w:rPr>
        <w:t> </w:t>
      </w:r>
      <w:r>
        <w:rPr/>
        <w:t>de</w:t>
      </w:r>
      <w:r>
        <w:rPr>
          <w:spacing w:val="-8"/>
        </w:rPr>
        <w:t> </w:t>
      </w:r>
      <w:r>
        <w:rPr/>
        <w:t>la</w:t>
      </w:r>
      <w:r>
        <w:rPr>
          <w:spacing w:val="-8"/>
        </w:rPr>
        <w:t> </w:t>
      </w:r>
      <w:r>
        <w:rPr/>
        <w:t>Federación</w:t>
      </w:r>
      <w:r>
        <w:rPr>
          <w:spacing w:val="-8"/>
        </w:rPr>
        <w:t> </w:t>
      </w:r>
      <w:r>
        <w:rPr/>
        <w:t>en</w:t>
      </w:r>
      <w:r>
        <w:rPr>
          <w:spacing w:val="-8"/>
        </w:rPr>
        <w:t> </w:t>
      </w:r>
      <w:r>
        <w:rPr/>
        <w:t>el</w:t>
      </w:r>
      <w:r>
        <w:rPr>
          <w:spacing w:val="-8"/>
        </w:rPr>
        <w:t> </w:t>
      </w:r>
      <w:r>
        <w:rPr/>
        <w:t>que</w:t>
      </w:r>
      <w:r>
        <w:rPr>
          <w:spacing w:val="-8"/>
        </w:rPr>
        <w:t> </w:t>
      </w:r>
      <w:r>
        <w:rPr/>
        <w:t>se</w:t>
      </w:r>
      <w:r>
        <w:rPr>
          <w:spacing w:val="-8"/>
        </w:rPr>
        <w:t> </w:t>
      </w:r>
      <w:r>
        <w:rPr/>
        <w:t>desglosan</w:t>
      </w:r>
      <w:r>
        <w:rPr>
          <w:spacing w:val="-8"/>
        </w:rPr>
        <w:t> </w:t>
      </w:r>
      <w:r>
        <w:rPr/>
        <w:t>los</w:t>
      </w:r>
      <w:r>
        <w:rPr>
          <w:spacing w:val="-8"/>
        </w:rPr>
        <w:t> </w:t>
      </w:r>
      <w:r>
        <w:rPr/>
        <w:t>recursos</w:t>
      </w:r>
      <w:r>
        <w:rPr>
          <w:spacing w:val="-8"/>
        </w:rPr>
        <w:t> </w:t>
      </w:r>
      <w:r>
        <w:rPr/>
        <w:t>destinados</w:t>
      </w:r>
      <w:r>
        <w:rPr>
          <w:spacing w:val="-8"/>
        </w:rPr>
        <w:t> </w:t>
      </w:r>
      <w:r>
        <w:rPr/>
        <w:t>a</w:t>
      </w:r>
      <w:r>
        <w:rPr>
          <w:spacing w:val="-8"/>
        </w:rPr>
        <w:t> </w:t>
      </w:r>
      <w:r>
        <w:rPr/>
        <w:t>dicha población,</w:t>
      </w:r>
      <w:r>
        <w:rPr>
          <w:spacing w:val="-27"/>
        </w:rPr>
        <w:t> </w:t>
      </w:r>
      <w:r>
        <w:rPr/>
        <w:t>contribuyendo</w:t>
      </w:r>
      <w:r>
        <w:rPr>
          <w:spacing w:val="-27"/>
        </w:rPr>
        <w:t> </w:t>
      </w:r>
      <w:r>
        <w:rPr/>
        <w:t>a</w:t>
      </w:r>
      <w:r>
        <w:rPr>
          <w:spacing w:val="-27"/>
        </w:rPr>
        <w:t> </w:t>
      </w:r>
      <w:r>
        <w:rPr/>
        <w:t>mejorar</w:t>
      </w:r>
      <w:r>
        <w:rPr>
          <w:spacing w:val="-27"/>
        </w:rPr>
        <w:t> </w:t>
      </w:r>
      <w:r>
        <w:rPr/>
        <w:t>su</w:t>
      </w:r>
      <w:r>
        <w:rPr>
          <w:spacing w:val="-27"/>
        </w:rPr>
        <w:t> </w:t>
      </w:r>
      <w:r>
        <w:rPr/>
        <w:t>condición</w:t>
      </w:r>
      <w:r>
        <w:rPr>
          <w:spacing w:val="-27"/>
        </w:rPr>
        <w:t> </w:t>
      </w:r>
      <w:r>
        <w:rPr/>
        <w:t>de</w:t>
      </w:r>
      <w:r>
        <w:rPr>
          <w:spacing w:val="-27"/>
        </w:rPr>
        <w:t> </w:t>
      </w:r>
      <w:r>
        <w:rPr/>
        <w:t>bienestar.</w:t>
      </w:r>
      <w:r>
        <w:rPr>
          <w:spacing w:val="-27"/>
        </w:rPr>
        <w:t> </w:t>
      </w:r>
      <w:r>
        <w:rPr>
          <w:spacing w:val="-4"/>
        </w:rPr>
        <w:t>No</w:t>
      </w:r>
      <w:r>
        <w:rPr>
          <w:spacing w:val="-27"/>
        </w:rPr>
        <w:t> </w:t>
      </w:r>
      <w:r>
        <w:rPr/>
        <w:t>obstante,</w:t>
      </w:r>
      <w:r>
        <w:rPr>
          <w:spacing w:val="-27"/>
        </w:rPr>
        <w:t> </w:t>
      </w:r>
      <w:r>
        <w:rPr/>
        <w:t>el</w:t>
      </w:r>
      <w:r>
        <w:rPr>
          <w:spacing w:val="-27"/>
        </w:rPr>
        <w:t> </w:t>
      </w:r>
      <w:r>
        <w:rPr/>
        <w:t>atraso es</w:t>
      </w:r>
      <w:r>
        <w:rPr>
          <w:spacing w:val="-39"/>
        </w:rPr>
        <w:t> </w:t>
      </w:r>
      <w:r>
        <w:rPr/>
        <w:t>tan</w:t>
      </w:r>
      <w:r>
        <w:rPr>
          <w:spacing w:val="-39"/>
        </w:rPr>
        <w:t> </w:t>
      </w:r>
      <w:r>
        <w:rPr/>
        <w:t>grande</w:t>
      </w:r>
      <w:r>
        <w:rPr>
          <w:spacing w:val="-39"/>
        </w:rPr>
        <w:t> </w:t>
      </w:r>
      <w:r>
        <w:rPr/>
        <w:t>que</w:t>
      </w:r>
      <w:r>
        <w:rPr>
          <w:spacing w:val="-39"/>
        </w:rPr>
        <w:t> </w:t>
      </w:r>
      <w:r>
        <w:rPr/>
        <w:t>tales</w:t>
      </w:r>
      <w:r>
        <w:rPr>
          <w:spacing w:val="-39"/>
        </w:rPr>
        <w:t> </w:t>
      </w:r>
      <w:r>
        <w:rPr/>
        <w:t>esfuerzos</w:t>
      </w:r>
      <w:r>
        <w:rPr>
          <w:spacing w:val="-39"/>
        </w:rPr>
        <w:t> </w:t>
      </w:r>
      <w:r>
        <w:rPr/>
        <w:t>no</w:t>
      </w:r>
      <w:r>
        <w:rPr>
          <w:spacing w:val="-39"/>
        </w:rPr>
        <w:t> </w:t>
      </w:r>
      <w:r>
        <w:rPr/>
        <w:t>han</w:t>
      </w:r>
      <w:r>
        <w:rPr>
          <w:spacing w:val="-39"/>
        </w:rPr>
        <w:t> </w:t>
      </w:r>
      <w:r>
        <w:rPr/>
        <w:t>sido</w:t>
      </w:r>
      <w:r>
        <w:rPr>
          <w:spacing w:val="-39"/>
        </w:rPr>
        <w:t> </w:t>
      </w:r>
      <w:r>
        <w:rPr/>
        <w:t>suficientes</w:t>
      </w:r>
      <w:r>
        <w:rPr>
          <w:spacing w:val="-39"/>
        </w:rPr>
        <w:t> </w:t>
      </w:r>
      <w:r>
        <w:rPr/>
        <w:t>para</w:t>
      </w:r>
      <w:r>
        <w:rPr>
          <w:spacing w:val="-39"/>
        </w:rPr>
        <w:t> </w:t>
      </w:r>
      <w:r>
        <w:rPr/>
        <w:t>amainar</w:t>
      </w:r>
      <w:r>
        <w:rPr>
          <w:spacing w:val="-39"/>
        </w:rPr>
        <w:t> </w:t>
      </w:r>
      <w:r>
        <w:rPr/>
        <w:t>los</w:t>
      </w:r>
      <w:r>
        <w:rPr>
          <w:spacing w:val="-39"/>
        </w:rPr>
        <w:t> </w:t>
      </w:r>
      <w:r>
        <w:rPr/>
        <w:t>diferenciales </w:t>
      </w:r>
      <w:r>
        <w:rPr>
          <w:w w:val="95"/>
        </w:rPr>
        <w:t>de</w:t>
      </w:r>
      <w:r>
        <w:rPr>
          <w:spacing w:val="2"/>
          <w:w w:val="95"/>
        </w:rPr>
        <w:t> </w:t>
      </w:r>
      <w:r>
        <w:rPr>
          <w:w w:val="95"/>
        </w:rPr>
        <w:t>desigualdad.</w:t>
      </w:r>
    </w:p>
    <w:p>
      <w:pPr>
        <w:pStyle w:val="BodyText"/>
        <w:spacing w:line="271" w:lineRule="auto" w:before="2"/>
        <w:ind w:left="119" w:right="117" w:firstLine="359"/>
        <w:jc w:val="both"/>
      </w:pPr>
      <w:r>
        <w:rPr/>
        <w:t>Particularmente,</w:t>
      </w:r>
      <w:r>
        <w:rPr>
          <w:spacing w:val="-15"/>
        </w:rPr>
        <w:t> </w:t>
      </w:r>
      <w:r>
        <w:rPr/>
        <w:t>la</w:t>
      </w:r>
      <w:r>
        <w:rPr>
          <w:spacing w:val="-15"/>
        </w:rPr>
        <w:t> </w:t>
      </w:r>
      <w:r>
        <w:rPr/>
        <w:t>asignación</w:t>
      </w:r>
      <w:r>
        <w:rPr>
          <w:spacing w:val="-15"/>
        </w:rPr>
        <w:t> </w:t>
      </w:r>
      <w:r>
        <w:rPr/>
        <w:t>del</w:t>
      </w:r>
      <w:r>
        <w:rPr>
          <w:spacing w:val="-15"/>
        </w:rPr>
        <w:t> </w:t>
      </w:r>
      <w:r>
        <w:rPr/>
        <w:t>gasto</w:t>
      </w:r>
      <w:r>
        <w:rPr>
          <w:spacing w:val="-15"/>
        </w:rPr>
        <w:t> </w:t>
      </w:r>
      <w:r>
        <w:rPr/>
        <w:t>público</w:t>
      </w:r>
      <w:r>
        <w:rPr>
          <w:spacing w:val="-15"/>
        </w:rPr>
        <w:t> </w:t>
      </w:r>
      <w:r>
        <w:rPr/>
        <w:t>federal</w:t>
      </w:r>
      <w:r>
        <w:rPr>
          <w:spacing w:val="-15"/>
        </w:rPr>
        <w:t> </w:t>
      </w:r>
      <w:r>
        <w:rPr/>
        <w:t>se</w:t>
      </w:r>
      <w:r>
        <w:rPr>
          <w:spacing w:val="-15"/>
        </w:rPr>
        <w:t> </w:t>
      </w:r>
      <w:r>
        <w:rPr/>
        <w:t>ha</w:t>
      </w:r>
      <w:r>
        <w:rPr>
          <w:spacing w:val="-15"/>
        </w:rPr>
        <w:t> </w:t>
      </w:r>
      <w:r>
        <w:rPr/>
        <w:t>dirigido</w:t>
      </w:r>
      <w:r>
        <w:rPr>
          <w:spacing w:val="-15"/>
        </w:rPr>
        <w:t> </w:t>
      </w:r>
      <w:r>
        <w:rPr/>
        <w:t>hacia</w:t>
      </w:r>
      <w:r>
        <w:rPr>
          <w:spacing w:val="-15"/>
        </w:rPr>
        <w:t> </w:t>
      </w:r>
      <w:r>
        <w:rPr/>
        <w:t>los municipios con población indígena en condiciones de menor desarrollo humano; aunque,</w:t>
      </w:r>
      <w:r>
        <w:rPr>
          <w:spacing w:val="-18"/>
        </w:rPr>
        <w:t> </w:t>
      </w:r>
      <w:r>
        <w:rPr/>
        <w:t>no</w:t>
      </w:r>
      <w:r>
        <w:rPr>
          <w:spacing w:val="-18"/>
        </w:rPr>
        <w:t> </w:t>
      </w:r>
      <w:r>
        <w:rPr/>
        <w:t>existe</w:t>
      </w:r>
      <w:r>
        <w:rPr>
          <w:spacing w:val="-18"/>
        </w:rPr>
        <w:t> </w:t>
      </w:r>
      <w:r>
        <w:rPr/>
        <w:t>evidencia</w:t>
      </w:r>
      <w:r>
        <w:rPr>
          <w:spacing w:val="-18"/>
        </w:rPr>
        <w:t> </w:t>
      </w:r>
      <w:r>
        <w:rPr/>
        <w:t>contundente</w:t>
      </w:r>
      <w:r>
        <w:rPr>
          <w:spacing w:val="-18"/>
        </w:rPr>
        <w:t> </w:t>
      </w:r>
      <w:r>
        <w:rPr/>
        <w:t>de</w:t>
      </w:r>
      <w:r>
        <w:rPr>
          <w:spacing w:val="-18"/>
        </w:rPr>
        <w:t> </w:t>
      </w:r>
      <w:r>
        <w:rPr/>
        <w:t>que</w:t>
      </w:r>
      <w:r>
        <w:rPr>
          <w:spacing w:val="-18"/>
        </w:rPr>
        <w:t> </w:t>
      </w:r>
      <w:r>
        <w:rPr/>
        <w:t>estos</w:t>
      </w:r>
      <w:r>
        <w:rPr>
          <w:spacing w:val="-18"/>
        </w:rPr>
        <w:t> </w:t>
      </w:r>
      <w:r>
        <w:rPr/>
        <w:t>recursos</w:t>
      </w:r>
      <w:r>
        <w:rPr>
          <w:spacing w:val="-18"/>
        </w:rPr>
        <w:t> </w:t>
      </w:r>
      <w:r>
        <w:rPr/>
        <w:t>estén</w:t>
      </w:r>
      <w:r>
        <w:rPr>
          <w:spacing w:val="-18"/>
        </w:rPr>
        <w:t> </w:t>
      </w:r>
      <w:r>
        <w:rPr/>
        <w:t>beneficiando</w:t>
      </w:r>
      <w:r>
        <w:rPr>
          <w:spacing w:val="-18"/>
        </w:rPr>
        <w:t> </w:t>
      </w:r>
      <w:r>
        <w:rPr/>
        <w:t>a los</w:t>
      </w:r>
      <w:r>
        <w:rPr>
          <w:spacing w:val="-33"/>
        </w:rPr>
        <w:t> </w:t>
      </w:r>
      <w:r>
        <w:rPr/>
        <w:t>indígenas,</w:t>
      </w:r>
      <w:r>
        <w:rPr>
          <w:spacing w:val="-33"/>
        </w:rPr>
        <w:t> </w:t>
      </w:r>
      <w:r>
        <w:rPr/>
        <w:t>lo</w:t>
      </w:r>
      <w:r>
        <w:rPr>
          <w:spacing w:val="-33"/>
        </w:rPr>
        <w:t> </w:t>
      </w:r>
      <w:r>
        <w:rPr/>
        <w:t>cual</w:t>
      </w:r>
      <w:r>
        <w:rPr>
          <w:spacing w:val="-33"/>
        </w:rPr>
        <w:t> </w:t>
      </w:r>
      <w:r>
        <w:rPr/>
        <w:t>abre</w:t>
      </w:r>
      <w:r>
        <w:rPr>
          <w:spacing w:val="-33"/>
        </w:rPr>
        <w:t> </w:t>
      </w:r>
      <w:r>
        <w:rPr/>
        <w:t>una</w:t>
      </w:r>
      <w:r>
        <w:rPr>
          <w:spacing w:val="-33"/>
        </w:rPr>
        <w:t> </w:t>
      </w:r>
      <w:r>
        <w:rPr/>
        <w:t>brecha</w:t>
      </w:r>
      <w:r>
        <w:rPr>
          <w:spacing w:val="-33"/>
        </w:rPr>
        <w:t> </w:t>
      </w:r>
      <w:r>
        <w:rPr/>
        <w:t>de</w:t>
      </w:r>
      <w:r>
        <w:rPr>
          <w:spacing w:val="-33"/>
        </w:rPr>
        <w:t> </w:t>
      </w:r>
      <w:r>
        <w:rPr/>
        <w:t>análisis</w:t>
      </w:r>
      <w:r>
        <w:rPr>
          <w:spacing w:val="-33"/>
        </w:rPr>
        <w:t> </w:t>
      </w:r>
      <w:r>
        <w:rPr/>
        <w:t>sobre</w:t>
      </w:r>
      <w:r>
        <w:rPr>
          <w:spacing w:val="-33"/>
        </w:rPr>
        <w:t> </w:t>
      </w:r>
      <w:r>
        <w:rPr/>
        <w:t>la</w:t>
      </w:r>
      <w:r>
        <w:rPr>
          <w:spacing w:val="-33"/>
        </w:rPr>
        <w:t> </w:t>
      </w:r>
      <w:r>
        <w:rPr/>
        <w:t>planeación</w:t>
      </w:r>
      <w:r>
        <w:rPr>
          <w:spacing w:val="-33"/>
        </w:rPr>
        <w:t> </w:t>
      </w:r>
      <w:r>
        <w:rPr/>
        <w:t>eficiente</w:t>
      </w:r>
      <w:r>
        <w:rPr>
          <w:spacing w:val="-33"/>
        </w:rPr>
        <w:t> </w:t>
      </w:r>
      <w:r>
        <w:rPr/>
        <w:t>y</w:t>
      </w:r>
      <w:r>
        <w:rPr>
          <w:spacing w:val="-33"/>
        </w:rPr>
        <w:t> </w:t>
      </w:r>
      <w:r>
        <w:rPr/>
        <w:t>eficaz del</w:t>
      </w:r>
      <w:r>
        <w:rPr>
          <w:spacing w:val="-26"/>
        </w:rPr>
        <w:t> </w:t>
      </w:r>
      <w:r>
        <w:rPr/>
        <w:t>uso</w:t>
      </w:r>
      <w:r>
        <w:rPr>
          <w:spacing w:val="-26"/>
        </w:rPr>
        <w:t> </w:t>
      </w:r>
      <w:r>
        <w:rPr/>
        <w:t>de</w:t>
      </w:r>
      <w:r>
        <w:rPr>
          <w:spacing w:val="-26"/>
        </w:rPr>
        <w:t> </w:t>
      </w:r>
      <w:r>
        <w:rPr/>
        <w:t>los</w:t>
      </w:r>
      <w:r>
        <w:rPr>
          <w:spacing w:val="-26"/>
        </w:rPr>
        <w:t> </w:t>
      </w:r>
      <w:r>
        <w:rPr/>
        <w:t>recursos</w:t>
      </w:r>
      <w:r>
        <w:rPr>
          <w:spacing w:val="-26"/>
        </w:rPr>
        <w:t> </w:t>
      </w:r>
      <w:r>
        <w:rPr/>
        <w:t>gubernamentales.</w:t>
      </w:r>
      <w:r>
        <w:rPr>
          <w:spacing w:val="-26"/>
        </w:rPr>
        <w:t> </w:t>
      </w:r>
      <w:r>
        <w:rPr/>
        <w:t>De</w:t>
      </w:r>
      <w:r>
        <w:rPr>
          <w:spacing w:val="-26"/>
        </w:rPr>
        <w:t> </w:t>
      </w:r>
      <w:r>
        <w:rPr/>
        <w:t>ello</w:t>
      </w:r>
      <w:r>
        <w:rPr>
          <w:spacing w:val="-26"/>
        </w:rPr>
        <w:t> </w:t>
      </w:r>
      <w:r>
        <w:rPr/>
        <w:t>deriva</w:t>
      </w:r>
      <w:r>
        <w:rPr>
          <w:spacing w:val="-26"/>
        </w:rPr>
        <w:t> </w:t>
      </w:r>
      <w:r>
        <w:rPr/>
        <w:t>la</w:t>
      </w:r>
      <w:r>
        <w:rPr>
          <w:spacing w:val="-26"/>
        </w:rPr>
        <w:t> </w:t>
      </w:r>
      <w:r>
        <w:rPr/>
        <w:t>importancia</w:t>
      </w:r>
      <w:r>
        <w:rPr>
          <w:spacing w:val="-26"/>
        </w:rPr>
        <w:t> </w:t>
      </w:r>
      <w:r>
        <w:rPr/>
        <w:t>de</w:t>
      </w:r>
      <w:r>
        <w:rPr>
          <w:spacing w:val="-26"/>
        </w:rPr>
        <w:t> </w:t>
      </w:r>
      <w:r>
        <w:rPr/>
        <w:t>incorporar a</w:t>
      </w:r>
      <w:r>
        <w:rPr>
          <w:spacing w:val="-7"/>
        </w:rPr>
        <w:t> </w:t>
      </w:r>
      <w:r>
        <w:rPr/>
        <w:t>los</w:t>
      </w:r>
      <w:r>
        <w:rPr>
          <w:spacing w:val="-7"/>
        </w:rPr>
        <w:t> </w:t>
      </w:r>
      <w:r>
        <w:rPr/>
        <w:t>pueblos</w:t>
      </w:r>
      <w:r>
        <w:rPr>
          <w:spacing w:val="-7"/>
        </w:rPr>
        <w:t> </w:t>
      </w:r>
      <w:r>
        <w:rPr/>
        <w:t>y</w:t>
      </w:r>
      <w:r>
        <w:rPr>
          <w:spacing w:val="-7"/>
        </w:rPr>
        <w:t> </w:t>
      </w:r>
      <w:r>
        <w:rPr/>
        <w:t>comunidades</w:t>
      </w:r>
      <w:r>
        <w:rPr>
          <w:spacing w:val="-7"/>
        </w:rPr>
        <w:t> </w:t>
      </w:r>
      <w:r>
        <w:rPr/>
        <w:t>indígenas</w:t>
      </w:r>
      <w:r>
        <w:rPr>
          <w:spacing w:val="-7"/>
        </w:rPr>
        <w:t> </w:t>
      </w:r>
      <w:r>
        <w:rPr/>
        <w:t>en</w:t>
      </w:r>
      <w:r>
        <w:rPr>
          <w:spacing w:val="-7"/>
        </w:rPr>
        <w:t> </w:t>
      </w:r>
      <w:r>
        <w:rPr/>
        <w:t>la</w:t>
      </w:r>
      <w:r>
        <w:rPr>
          <w:spacing w:val="-7"/>
        </w:rPr>
        <w:t> </w:t>
      </w:r>
      <w:r>
        <w:rPr/>
        <w:t>toma</w:t>
      </w:r>
      <w:r>
        <w:rPr>
          <w:spacing w:val="-7"/>
        </w:rPr>
        <w:t> </w:t>
      </w:r>
      <w:r>
        <w:rPr/>
        <w:t>de</w:t>
      </w:r>
      <w:r>
        <w:rPr>
          <w:spacing w:val="-7"/>
        </w:rPr>
        <w:t> </w:t>
      </w:r>
      <w:r>
        <w:rPr/>
        <w:t>decisiones</w:t>
      </w:r>
      <w:r>
        <w:rPr>
          <w:spacing w:val="-7"/>
        </w:rPr>
        <w:t> </w:t>
      </w:r>
      <w:r>
        <w:rPr/>
        <w:t>sobre</w:t>
      </w:r>
      <w:r>
        <w:rPr>
          <w:spacing w:val="-7"/>
        </w:rPr>
        <w:t> </w:t>
      </w:r>
      <w:r>
        <w:rPr/>
        <w:t>el</w:t>
      </w:r>
      <w:r>
        <w:rPr>
          <w:spacing w:val="-7"/>
        </w:rPr>
        <w:t> </w:t>
      </w:r>
      <w:r>
        <w:rPr/>
        <w:t>destino</w:t>
      </w:r>
      <w:r>
        <w:rPr>
          <w:spacing w:val="-7"/>
        </w:rPr>
        <w:t> </w:t>
      </w:r>
      <w:r>
        <w:rPr/>
        <w:t>y distribución</w:t>
      </w:r>
      <w:r>
        <w:rPr>
          <w:spacing w:val="-31"/>
        </w:rPr>
        <w:t> </w:t>
      </w:r>
      <w:r>
        <w:rPr/>
        <w:t>del</w:t>
      </w:r>
      <w:r>
        <w:rPr>
          <w:spacing w:val="-31"/>
        </w:rPr>
        <w:t> </w:t>
      </w:r>
      <w:r>
        <w:rPr/>
        <w:t>gasto</w:t>
      </w:r>
      <w:r>
        <w:rPr>
          <w:spacing w:val="-31"/>
        </w:rPr>
        <w:t> </w:t>
      </w:r>
      <w:r>
        <w:rPr/>
        <w:t>que</w:t>
      </w:r>
      <w:r>
        <w:rPr>
          <w:spacing w:val="-31"/>
        </w:rPr>
        <w:t> </w:t>
      </w:r>
      <w:r>
        <w:rPr/>
        <w:t>les</w:t>
      </w:r>
      <w:r>
        <w:rPr>
          <w:spacing w:val="-31"/>
        </w:rPr>
        <w:t> </w:t>
      </w:r>
      <w:r>
        <w:rPr/>
        <w:t>sea</w:t>
      </w:r>
      <w:r>
        <w:rPr>
          <w:spacing w:val="-31"/>
        </w:rPr>
        <w:t> </w:t>
      </w:r>
      <w:r>
        <w:rPr/>
        <w:t>destinado.</w:t>
      </w:r>
    </w:p>
    <w:p>
      <w:pPr>
        <w:pStyle w:val="BodyText"/>
        <w:spacing w:line="273" w:lineRule="auto" w:before="2"/>
        <w:ind w:left="119" w:right="117" w:firstLine="359"/>
        <w:jc w:val="both"/>
      </w:pPr>
      <w:r>
        <w:rPr/>
        <w:t>A partir de una concepción sustentada en las facultades de los individuos, el enfoque de desarrollo humano propuesto por el Programa de las Naciones</w:t>
      </w:r>
      <w:r>
        <w:rPr>
          <w:spacing w:val="-27"/>
        </w:rPr>
        <w:t> </w:t>
      </w:r>
      <w:r>
        <w:rPr/>
        <w:t>Unidas para el Desarrollo </w:t>
      </w:r>
      <w:r>
        <w:rPr>
          <w:w w:val="110"/>
        </w:rPr>
        <w:t>(</w:t>
      </w:r>
      <w:r>
        <w:rPr>
          <w:rFonts w:ascii="PMingLiU" w:hAnsi="PMingLiU"/>
          <w:w w:val="110"/>
          <w:sz w:val="16"/>
        </w:rPr>
        <w:t>pnud</w:t>
      </w:r>
      <w:r>
        <w:rPr>
          <w:w w:val="110"/>
        </w:rPr>
        <w:t>) </w:t>
      </w:r>
      <w:r>
        <w:rPr/>
        <w:t>busca acentuar que la erradicación de la pobreza y la </w:t>
      </w:r>
      <w:r>
        <w:rPr>
          <w:w w:val="95"/>
        </w:rPr>
        <w:t>marginación social constituya un proceso encauzado principalmente a intensificar las </w:t>
      </w:r>
      <w:r>
        <w:rPr/>
        <w:t>libertades</w:t>
      </w:r>
      <w:r>
        <w:rPr>
          <w:spacing w:val="-36"/>
        </w:rPr>
        <w:t> </w:t>
      </w:r>
      <w:r>
        <w:rPr/>
        <w:t>humanas.</w:t>
      </w:r>
      <w:r>
        <w:rPr>
          <w:spacing w:val="-36"/>
        </w:rPr>
        <w:t> </w:t>
      </w:r>
      <w:r>
        <w:rPr/>
        <w:t>Amartya</w:t>
      </w:r>
      <w:r>
        <w:rPr>
          <w:spacing w:val="-36"/>
        </w:rPr>
        <w:t> </w:t>
      </w:r>
      <w:r>
        <w:rPr/>
        <w:t>Sen</w:t>
      </w:r>
      <w:r>
        <w:rPr>
          <w:spacing w:val="-36"/>
        </w:rPr>
        <w:t> </w:t>
      </w:r>
      <w:r>
        <w:rPr/>
        <w:t>(2001),</w:t>
      </w:r>
      <w:r>
        <w:rPr>
          <w:spacing w:val="-36"/>
        </w:rPr>
        <w:t> </w:t>
      </w:r>
      <w:r>
        <w:rPr/>
        <w:t>al</w:t>
      </w:r>
      <w:r>
        <w:rPr>
          <w:spacing w:val="-36"/>
        </w:rPr>
        <w:t> </w:t>
      </w:r>
      <w:r>
        <w:rPr/>
        <w:t>igual</w:t>
      </w:r>
      <w:r>
        <w:rPr>
          <w:spacing w:val="-36"/>
        </w:rPr>
        <w:t> </w:t>
      </w:r>
      <w:r>
        <w:rPr/>
        <w:t>que</w:t>
      </w:r>
      <w:r>
        <w:rPr>
          <w:spacing w:val="-36"/>
        </w:rPr>
        <w:t> </w:t>
      </w:r>
      <w:r>
        <w:rPr/>
        <w:t>infinidad</w:t>
      </w:r>
      <w:r>
        <w:rPr>
          <w:spacing w:val="-36"/>
        </w:rPr>
        <w:t> </w:t>
      </w:r>
      <w:r>
        <w:rPr/>
        <w:t>de</w:t>
      </w:r>
      <w:r>
        <w:rPr>
          <w:spacing w:val="-36"/>
        </w:rPr>
        <w:t> </w:t>
      </w:r>
      <w:r>
        <w:rPr/>
        <w:t>autores,</w:t>
      </w:r>
      <w:r>
        <w:rPr>
          <w:spacing w:val="-36"/>
        </w:rPr>
        <w:t> </w:t>
      </w:r>
      <w:r>
        <w:rPr/>
        <w:t>diferencia el</w:t>
      </w:r>
      <w:r>
        <w:rPr>
          <w:spacing w:val="-35"/>
        </w:rPr>
        <w:t> </w:t>
      </w:r>
      <w:r>
        <w:rPr/>
        <w:t>desarrollo</w:t>
      </w:r>
      <w:r>
        <w:rPr>
          <w:spacing w:val="-35"/>
        </w:rPr>
        <w:t> </w:t>
      </w:r>
      <w:r>
        <w:rPr/>
        <w:t>respecto</w:t>
      </w:r>
      <w:r>
        <w:rPr>
          <w:spacing w:val="-35"/>
        </w:rPr>
        <w:t> </w:t>
      </w:r>
      <w:r>
        <w:rPr/>
        <w:t>del</w:t>
      </w:r>
      <w:r>
        <w:rPr>
          <w:spacing w:val="-35"/>
        </w:rPr>
        <w:t> </w:t>
      </w:r>
      <w:r>
        <w:rPr/>
        <w:t>crecimiento</w:t>
      </w:r>
      <w:r>
        <w:rPr>
          <w:spacing w:val="-35"/>
        </w:rPr>
        <w:t> </w:t>
      </w:r>
      <w:r>
        <w:rPr/>
        <w:t>económico;</w:t>
      </w:r>
      <w:r>
        <w:rPr>
          <w:spacing w:val="-35"/>
        </w:rPr>
        <w:t> </w:t>
      </w:r>
      <w:r>
        <w:rPr/>
        <w:t>el</w:t>
      </w:r>
      <w:r>
        <w:rPr>
          <w:spacing w:val="-35"/>
        </w:rPr>
        <w:t> </w:t>
      </w:r>
      <w:r>
        <w:rPr/>
        <w:t>incremento</w:t>
      </w:r>
      <w:r>
        <w:rPr>
          <w:spacing w:val="-35"/>
        </w:rPr>
        <w:t> </w:t>
      </w:r>
      <w:r>
        <w:rPr/>
        <w:t>del</w:t>
      </w:r>
      <w:r>
        <w:rPr>
          <w:spacing w:val="-35"/>
        </w:rPr>
        <w:t> </w:t>
      </w:r>
      <w:r>
        <w:rPr/>
        <w:t>producto</w:t>
      </w:r>
      <w:r>
        <w:rPr>
          <w:spacing w:val="-35"/>
        </w:rPr>
        <w:t> </w:t>
      </w:r>
      <w:r>
        <w:rPr/>
        <w:t>interno</w:t>
      </w:r>
    </w:p>
    <w:p>
      <w:pPr>
        <w:pStyle w:val="BodyText"/>
        <w:spacing w:line="265" w:lineRule="exact"/>
        <w:ind w:left="119"/>
        <w:jc w:val="both"/>
      </w:pPr>
      <w:r>
        <w:rPr/>
        <w:t>bruto</w:t>
      </w:r>
      <w:r>
        <w:rPr>
          <w:spacing w:val="-36"/>
        </w:rPr>
        <w:t> </w:t>
      </w:r>
      <w:r>
        <w:rPr/>
        <w:t>(</w:t>
      </w:r>
      <w:r>
        <w:rPr>
          <w:rFonts w:ascii="PMingLiU" w:hAnsi="PMingLiU"/>
          <w:sz w:val="16"/>
        </w:rPr>
        <w:t>pib</w:t>
      </w:r>
      <w:r>
        <w:rPr>
          <w:rFonts w:ascii="PMingLiU" w:hAnsi="PMingLiU"/>
        </w:rPr>
        <w:t>)</w:t>
      </w:r>
      <w:r>
        <w:rPr/>
        <w:t>,</w:t>
      </w:r>
      <w:r>
        <w:rPr>
          <w:spacing w:val="-36"/>
        </w:rPr>
        <w:t> </w:t>
      </w:r>
      <w:r>
        <w:rPr/>
        <w:t>la</w:t>
      </w:r>
      <w:r>
        <w:rPr>
          <w:spacing w:val="-36"/>
        </w:rPr>
        <w:t> </w:t>
      </w:r>
      <w:r>
        <w:rPr/>
        <w:t>industrialización,</w:t>
      </w:r>
      <w:r>
        <w:rPr>
          <w:spacing w:val="-36"/>
        </w:rPr>
        <w:t> </w:t>
      </w:r>
      <w:r>
        <w:rPr/>
        <w:t>el</w:t>
      </w:r>
      <w:r>
        <w:rPr>
          <w:spacing w:val="-36"/>
        </w:rPr>
        <w:t> </w:t>
      </w:r>
      <w:r>
        <w:rPr/>
        <w:t>progreso</w:t>
      </w:r>
      <w:r>
        <w:rPr>
          <w:spacing w:val="-36"/>
        </w:rPr>
        <w:t> </w:t>
      </w:r>
      <w:r>
        <w:rPr/>
        <w:t>tecnológico</w:t>
      </w:r>
      <w:r>
        <w:rPr>
          <w:spacing w:val="-36"/>
        </w:rPr>
        <w:t> </w:t>
      </w:r>
      <w:r>
        <w:rPr/>
        <w:t>y</w:t>
      </w:r>
      <w:r>
        <w:rPr>
          <w:spacing w:val="-36"/>
        </w:rPr>
        <w:t> </w:t>
      </w:r>
      <w:r>
        <w:rPr/>
        <w:t>la</w:t>
      </w:r>
      <w:r>
        <w:rPr>
          <w:spacing w:val="-36"/>
        </w:rPr>
        <w:t> </w:t>
      </w:r>
      <w:r>
        <w:rPr/>
        <w:t>modernización,</w:t>
      </w:r>
      <w:r>
        <w:rPr>
          <w:spacing w:val="-36"/>
        </w:rPr>
        <w:t> </w:t>
      </w:r>
      <w:r>
        <w:rPr/>
        <w:t>los</w:t>
      </w:r>
      <w:r>
        <w:rPr>
          <w:spacing w:val="-36"/>
        </w:rPr>
        <w:t> </w:t>
      </w:r>
      <w:r>
        <w:rPr/>
        <w:t>cuales</w:t>
      </w:r>
    </w:p>
    <w:p>
      <w:pPr>
        <w:pStyle w:val="BodyText"/>
        <w:spacing w:line="271" w:lineRule="auto" w:before="35"/>
        <w:ind w:left="119" w:right="117"/>
        <w:jc w:val="both"/>
      </w:pPr>
      <w:r>
        <w:rPr/>
        <w:t>son</w:t>
      </w:r>
      <w:r>
        <w:rPr>
          <w:spacing w:val="-36"/>
        </w:rPr>
        <w:t> </w:t>
      </w:r>
      <w:r>
        <w:rPr/>
        <w:t>procesos</w:t>
      </w:r>
      <w:r>
        <w:rPr>
          <w:spacing w:val="-36"/>
        </w:rPr>
        <w:t> </w:t>
      </w:r>
      <w:r>
        <w:rPr/>
        <w:t>que</w:t>
      </w:r>
      <w:r>
        <w:rPr>
          <w:spacing w:val="-36"/>
        </w:rPr>
        <w:t> </w:t>
      </w:r>
      <w:r>
        <w:rPr/>
        <w:t>pueden</w:t>
      </w:r>
      <w:r>
        <w:rPr>
          <w:spacing w:val="-36"/>
        </w:rPr>
        <w:t> </w:t>
      </w:r>
      <w:r>
        <w:rPr/>
        <w:t>ser</w:t>
      </w:r>
      <w:r>
        <w:rPr>
          <w:spacing w:val="-36"/>
        </w:rPr>
        <w:t> </w:t>
      </w:r>
      <w:r>
        <w:rPr/>
        <w:t>considerados</w:t>
      </w:r>
      <w:r>
        <w:rPr>
          <w:spacing w:val="-36"/>
        </w:rPr>
        <w:t> </w:t>
      </w:r>
      <w:r>
        <w:rPr/>
        <w:t>como</w:t>
      </w:r>
      <w:r>
        <w:rPr>
          <w:spacing w:val="-36"/>
        </w:rPr>
        <w:t> </w:t>
      </w:r>
      <w:r>
        <w:rPr/>
        <w:t>elementos</w:t>
      </w:r>
      <w:r>
        <w:rPr>
          <w:spacing w:val="-36"/>
        </w:rPr>
        <w:t> </w:t>
      </w:r>
      <w:r>
        <w:rPr/>
        <w:t>para</w:t>
      </w:r>
      <w:r>
        <w:rPr>
          <w:spacing w:val="-36"/>
        </w:rPr>
        <w:t> </w:t>
      </w:r>
      <w:r>
        <w:rPr/>
        <w:t>ampliar</w:t>
      </w:r>
      <w:r>
        <w:rPr>
          <w:spacing w:val="-36"/>
        </w:rPr>
        <w:t> </w:t>
      </w:r>
      <w:r>
        <w:rPr/>
        <w:t>la</w:t>
      </w:r>
      <w:r>
        <w:rPr>
          <w:spacing w:val="-36"/>
        </w:rPr>
        <w:t> </w:t>
      </w:r>
      <w:r>
        <w:rPr/>
        <w:t>libertad</w:t>
      </w:r>
      <w:r>
        <w:rPr>
          <w:spacing w:val="-36"/>
        </w:rPr>
        <w:t> </w:t>
      </w:r>
      <w:r>
        <w:rPr/>
        <w:t>de los</w:t>
      </w:r>
      <w:r>
        <w:rPr>
          <w:spacing w:val="-30"/>
        </w:rPr>
        <w:t> </w:t>
      </w:r>
      <w:r>
        <w:rPr/>
        <w:t>integrantes</w:t>
      </w:r>
      <w:r>
        <w:rPr>
          <w:spacing w:val="-30"/>
        </w:rPr>
        <w:t> </w:t>
      </w:r>
      <w:r>
        <w:rPr/>
        <w:t>de</w:t>
      </w:r>
      <w:r>
        <w:rPr>
          <w:spacing w:val="-30"/>
        </w:rPr>
        <w:t> </w:t>
      </w:r>
      <w:r>
        <w:rPr/>
        <w:t>una</w:t>
      </w:r>
      <w:r>
        <w:rPr>
          <w:spacing w:val="-30"/>
        </w:rPr>
        <w:t> </w:t>
      </w:r>
      <w:r>
        <w:rPr/>
        <w:t>sociedad,</w:t>
      </w:r>
      <w:r>
        <w:rPr>
          <w:spacing w:val="-30"/>
        </w:rPr>
        <w:t> </w:t>
      </w:r>
      <w:r>
        <w:rPr/>
        <w:t>pero</w:t>
      </w:r>
      <w:r>
        <w:rPr>
          <w:spacing w:val="-30"/>
        </w:rPr>
        <w:t> </w:t>
      </w:r>
      <w:r>
        <w:rPr/>
        <w:t>no</w:t>
      </w:r>
      <w:r>
        <w:rPr>
          <w:spacing w:val="-30"/>
        </w:rPr>
        <w:t> </w:t>
      </w:r>
      <w:r>
        <w:rPr/>
        <w:t>deben</w:t>
      </w:r>
      <w:r>
        <w:rPr>
          <w:spacing w:val="-30"/>
        </w:rPr>
        <w:t> </w:t>
      </w:r>
      <w:r>
        <w:rPr/>
        <w:t>identificarse</w:t>
      </w:r>
      <w:r>
        <w:rPr>
          <w:spacing w:val="-30"/>
        </w:rPr>
        <w:t> </w:t>
      </w:r>
      <w:r>
        <w:rPr/>
        <w:t>como</w:t>
      </w:r>
      <w:r>
        <w:rPr>
          <w:spacing w:val="-30"/>
        </w:rPr>
        <w:t> </w:t>
      </w:r>
      <w:r>
        <w:rPr/>
        <w:t>fines</w:t>
      </w:r>
      <w:r>
        <w:rPr>
          <w:spacing w:val="-30"/>
        </w:rPr>
        <w:t> </w:t>
      </w:r>
      <w:r>
        <w:rPr/>
        <w:t>en</w:t>
      </w:r>
      <w:r>
        <w:rPr>
          <w:spacing w:val="-30"/>
        </w:rPr>
        <w:t> </w:t>
      </w:r>
      <w:r>
        <w:rPr/>
        <w:t>sí</w:t>
      </w:r>
      <w:r>
        <w:rPr>
          <w:spacing w:val="-30"/>
        </w:rPr>
        <w:t> </w:t>
      </w:r>
      <w:r>
        <w:rPr/>
        <w:t>mismos. En</w:t>
      </w:r>
      <w:r>
        <w:rPr>
          <w:spacing w:val="-35"/>
        </w:rPr>
        <w:t> </w:t>
      </w:r>
      <w:r>
        <w:rPr/>
        <w:t>cambio,</w:t>
      </w:r>
      <w:r>
        <w:rPr>
          <w:spacing w:val="-35"/>
        </w:rPr>
        <w:t> </w:t>
      </w:r>
      <w:r>
        <w:rPr/>
        <w:t>de</w:t>
      </w:r>
      <w:r>
        <w:rPr>
          <w:spacing w:val="-35"/>
        </w:rPr>
        <w:t> </w:t>
      </w:r>
      <w:r>
        <w:rPr/>
        <w:t>acuerdo</w:t>
      </w:r>
      <w:r>
        <w:rPr>
          <w:spacing w:val="-35"/>
        </w:rPr>
        <w:t> </w:t>
      </w:r>
      <w:r>
        <w:rPr/>
        <w:t>con</w:t>
      </w:r>
      <w:r>
        <w:rPr>
          <w:spacing w:val="-35"/>
        </w:rPr>
        <w:t> </w:t>
      </w:r>
      <w:r>
        <w:rPr/>
        <w:t>el</w:t>
      </w:r>
      <w:r>
        <w:rPr>
          <w:spacing w:val="-35"/>
        </w:rPr>
        <w:t> </w:t>
      </w:r>
      <w:r>
        <w:rPr/>
        <w:t>enfoque</w:t>
      </w:r>
      <w:r>
        <w:rPr>
          <w:spacing w:val="-35"/>
        </w:rPr>
        <w:t> </w:t>
      </w:r>
      <w:r>
        <w:rPr/>
        <w:t>de</w:t>
      </w:r>
      <w:r>
        <w:rPr>
          <w:spacing w:val="-35"/>
        </w:rPr>
        <w:t> </w:t>
      </w:r>
      <w:r>
        <w:rPr/>
        <w:t>las</w:t>
      </w:r>
      <w:r>
        <w:rPr>
          <w:spacing w:val="-35"/>
        </w:rPr>
        <w:t> </w:t>
      </w:r>
      <w:r>
        <w:rPr/>
        <w:t>capacidades,</w:t>
      </w:r>
      <w:r>
        <w:rPr>
          <w:spacing w:val="-35"/>
        </w:rPr>
        <w:t> </w:t>
      </w:r>
      <w:r>
        <w:rPr/>
        <w:t>el</w:t>
      </w:r>
      <w:r>
        <w:rPr>
          <w:spacing w:val="-35"/>
        </w:rPr>
        <w:t> </w:t>
      </w:r>
      <w:r>
        <w:rPr/>
        <w:t>desarrollo</w:t>
      </w:r>
      <w:r>
        <w:rPr>
          <w:spacing w:val="-35"/>
        </w:rPr>
        <w:t> </w:t>
      </w:r>
      <w:r>
        <w:rPr/>
        <w:t>humano</w:t>
      </w:r>
      <w:r>
        <w:rPr>
          <w:spacing w:val="-35"/>
        </w:rPr>
        <w:t> </w:t>
      </w:r>
      <w:r>
        <w:rPr/>
        <w:t>busca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propiciar condiciones para que las personas tengan la oportunidad real de</w:t>
      </w:r>
      <w:r>
        <w:rPr>
          <w:spacing w:val="-28"/>
        </w:rPr>
        <w:t> </w:t>
      </w:r>
      <w:r>
        <w:rPr/>
        <w:t>escoger entre</w:t>
      </w:r>
      <w:r>
        <w:rPr>
          <w:spacing w:val="-29"/>
        </w:rPr>
        <w:t> </w:t>
      </w:r>
      <w:r>
        <w:rPr/>
        <w:t>opciones</w:t>
      </w:r>
      <w:r>
        <w:rPr>
          <w:spacing w:val="-29"/>
        </w:rPr>
        <w:t> </w:t>
      </w:r>
      <w:r>
        <w:rPr/>
        <w:t>de</w:t>
      </w:r>
      <w:r>
        <w:rPr>
          <w:spacing w:val="-29"/>
        </w:rPr>
        <w:t> </w:t>
      </w:r>
      <w:r>
        <w:rPr/>
        <w:t>vida</w:t>
      </w:r>
      <w:r>
        <w:rPr>
          <w:spacing w:val="-29"/>
        </w:rPr>
        <w:t> </w:t>
      </w:r>
      <w:r>
        <w:rPr/>
        <w:t>que</w:t>
      </w:r>
      <w:r>
        <w:rPr>
          <w:spacing w:val="-29"/>
        </w:rPr>
        <w:t> </w:t>
      </w:r>
      <w:r>
        <w:rPr/>
        <w:t>autónomamente</w:t>
      </w:r>
      <w:r>
        <w:rPr>
          <w:spacing w:val="-29"/>
        </w:rPr>
        <w:t> </w:t>
      </w:r>
      <w:r>
        <w:rPr/>
        <w:t>valoren,</w:t>
      </w:r>
      <w:r>
        <w:rPr>
          <w:spacing w:val="-29"/>
        </w:rPr>
        <w:t> </w:t>
      </w:r>
      <w:r>
        <w:rPr/>
        <w:t>eliminando</w:t>
      </w:r>
      <w:r>
        <w:rPr>
          <w:spacing w:val="-29"/>
        </w:rPr>
        <w:t> </w:t>
      </w:r>
      <w:r>
        <w:rPr/>
        <w:t>aquellos</w:t>
      </w:r>
      <w:r>
        <w:rPr>
          <w:spacing w:val="-29"/>
        </w:rPr>
        <w:t> </w:t>
      </w:r>
      <w:r>
        <w:rPr/>
        <w:t>obstáculos que</w:t>
      </w:r>
      <w:r>
        <w:rPr>
          <w:spacing w:val="-30"/>
        </w:rPr>
        <w:t> </w:t>
      </w:r>
      <w:r>
        <w:rPr/>
        <w:t>lo</w:t>
      </w:r>
      <w:r>
        <w:rPr>
          <w:spacing w:val="-30"/>
        </w:rPr>
        <w:t> </w:t>
      </w:r>
      <w:r>
        <w:rPr/>
        <w:t>impidan.</w:t>
      </w:r>
      <w:r>
        <w:rPr>
          <w:spacing w:val="-30"/>
        </w:rPr>
        <w:t> </w:t>
      </w:r>
      <w:r>
        <w:rPr/>
        <w:t>De</w:t>
      </w:r>
      <w:r>
        <w:rPr>
          <w:spacing w:val="-30"/>
        </w:rPr>
        <w:t> </w:t>
      </w:r>
      <w:r>
        <w:rPr/>
        <w:t>acuerdo</w:t>
      </w:r>
      <w:r>
        <w:rPr>
          <w:spacing w:val="-30"/>
        </w:rPr>
        <w:t> </w:t>
      </w:r>
      <w:r>
        <w:rPr/>
        <w:t>con</w:t>
      </w:r>
      <w:r>
        <w:rPr>
          <w:spacing w:val="-30"/>
        </w:rPr>
        <w:t> </w:t>
      </w:r>
      <w:r>
        <w:rPr/>
        <w:t>este</w:t>
      </w:r>
      <w:r>
        <w:rPr>
          <w:spacing w:val="-30"/>
        </w:rPr>
        <w:t> </w:t>
      </w:r>
      <w:r>
        <w:rPr/>
        <w:t>enfoque,</w:t>
      </w:r>
      <w:r>
        <w:rPr>
          <w:spacing w:val="-30"/>
        </w:rPr>
        <w:t> </w:t>
      </w:r>
      <w:r>
        <w:rPr/>
        <w:t>podría</w:t>
      </w:r>
      <w:r>
        <w:rPr>
          <w:spacing w:val="-30"/>
        </w:rPr>
        <w:t> </w:t>
      </w:r>
      <w:r>
        <w:rPr/>
        <w:t>decirse</w:t>
      </w:r>
      <w:r>
        <w:rPr>
          <w:spacing w:val="-30"/>
        </w:rPr>
        <w:t> </w:t>
      </w:r>
      <w:r>
        <w:rPr/>
        <w:t>que</w:t>
      </w:r>
      <w:r>
        <w:rPr>
          <w:spacing w:val="-30"/>
        </w:rPr>
        <w:t> </w:t>
      </w:r>
      <w:r>
        <w:rPr/>
        <w:t>la</w:t>
      </w:r>
      <w:r>
        <w:rPr>
          <w:spacing w:val="-30"/>
        </w:rPr>
        <w:t> </w:t>
      </w:r>
      <w:r>
        <w:rPr/>
        <w:t>calidad</w:t>
      </w:r>
      <w:r>
        <w:rPr>
          <w:spacing w:val="-30"/>
        </w:rPr>
        <w:t> </w:t>
      </w:r>
      <w:r>
        <w:rPr/>
        <w:t>o</w:t>
      </w:r>
      <w:r>
        <w:rPr>
          <w:spacing w:val="-30"/>
        </w:rPr>
        <w:t> </w:t>
      </w:r>
      <w:r>
        <w:rPr/>
        <w:t>estándar de</w:t>
      </w:r>
      <w:r>
        <w:rPr>
          <w:spacing w:val="-27"/>
        </w:rPr>
        <w:t> </w:t>
      </w:r>
      <w:r>
        <w:rPr/>
        <w:t>vida</w:t>
      </w:r>
      <w:r>
        <w:rPr>
          <w:spacing w:val="-27"/>
        </w:rPr>
        <w:t> </w:t>
      </w:r>
      <w:r>
        <w:rPr/>
        <w:t>de</w:t>
      </w:r>
      <w:r>
        <w:rPr>
          <w:spacing w:val="-27"/>
        </w:rPr>
        <w:t> </w:t>
      </w:r>
      <w:r>
        <w:rPr/>
        <w:t>una</w:t>
      </w:r>
      <w:r>
        <w:rPr>
          <w:spacing w:val="-27"/>
        </w:rPr>
        <w:t> </w:t>
      </w:r>
      <w:r>
        <w:rPr/>
        <w:t>persona</w:t>
      </w:r>
      <w:r>
        <w:rPr>
          <w:spacing w:val="-27"/>
        </w:rPr>
        <w:t> </w:t>
      </w:r>
      <w:r>
        <w:rPr/>
        <w:t>depende</w:t>
      </w:r>
      <w:r>
        <w:rPr>
          <w:spacing w:val="-27"/>
        </w:rPr>
        <w:t> </w:t>
      </w:r>
      <w:r>
        <w:rPr/>
        <w:t>en</w:t>
      </w:r>
      <w:r>
        <w:rPr>
          <w:spacing w:val="-27"/>
        </w:rPr>
        <w:t> </w:t>
      </w:r>
      <w:r>
        <w:rPr/>
        <w:t>esencia</w:t>
      </w:r>
      <w:r>
        <w:rPr>
          <w:spacing w:val="-27"/>
        </w:rPr>
        <w:t> </w:t>
      </w:r>
      <w:r>
        <w:rPr/>
        <w:t>de</w:t>
      </w:r>
      <w:r>
        <w:rPr>
          <w:spacing w:val="-27"/>
        </w:rPr>
        <w:t> </w:t>
      </w:r>
      <w:r>
        <w:rPr/>
        <w:t>los</w:t>
      </w:r>
      <w:r>
        <w:rPr>
          <w:spacing w:val="-27"/>
        </w:rPr>
        <w:t> </w:t>
      </w:r>
      <w:r>
        <w:rPr/>
        <w:t>márgenes</w:t>
      </w:r>
      <w:r>
        <w:rPr>
          <w:spacing w:val="-27"/>
        </w:rPr>
        <w:t> </w:t>
      </w:r>
      <w:r>
        <w:rPr/>
        <w:t>de</w:t>
      </w:r>
      <w:r>
        <w:rPr>
          <w:spacing w:val="-27"/>
        </w:rPr>
        <w:t> </w:t>
      </w:r>
      <w:r>
        <w:rPr/>
        <w:t>libertad</w:t>
      </w:r>
      <w:r>
        <w:rPr>
          <w:spacing w:val="-27"/>
        </w:rPr>
        <w:t> </w:t>
      </w:r>
      <w:r>
        <w:rPr/>
        <w:t>que</w:t>
      </w:r>
      <w:r>
        <w:rPr>
          <w:spacing w:val="-27"/>
        </w:rPr>
        <w:t> </w:t>
      </w:r>
      <w:r>
        <w:rPr/>
        <w:t>ésta</w:t>
      </w:r>
      <w:r>
        <w:rPr>
          <w:spacing w:val="-27"/>
        </w:rPr>
        <w:t> </w:t>
      </w:r>
      <w:r>
        <w:rPr/>
        <w:t>tenga para</w:t>
      </w:r>
      <w:r>
        <w:rPr>
          <w:spacing w:val="-18"/>
        </w:rPr>
        <w:t> </w:t>
      </w:r>
      <w:r>
        <w:rPr/>
        <w:t>ser</w:t>
      </w:r>
      <w:r>
        <w:rPr>
          <w:spacing w:val="-18"/>
        </w:rPr>
        <w:t> </w:t>
      </w:r>
      <w:r>
        <w:rPr/>
        <w:t>y</w:t>
      </w:r>
      <w:r>
        <w:rPr>
          <w:spacing w:val="-18"/>
        </w:rPr>
        <w:t> </w:t>
      </w:r>
      <w:r>
        <w:rPr/>
        <w:t>actuar</w:t>
      </w:r>
      <w:r>
        <w:rPr>
          <w:spacing w:val="-18"/>
        </w:rPr>
        <w:t> </w:t>
      </w:r>
      <w:r>
        <w:rPr/>
        <w:t>más</w:t>
      </w:r>
      <w:r>
        <w:rPr>
          <w:spacing w:val="-18"/>
        </w:rPr>
        <w:t> </w:t>
      </w:r>
      <w:r>
        <w:rPr/>
        <w:t>que</w:t>
      </w:r>
      <w:r>
        <w:rPr>
          <w:spacing w:val="-18"/>
        </w:rPr>
        <w:t> </w:t>
      </w:r>
      <w:r>
        <w:rPr/>
        <w:t>de</w:t>
      </w:r>
      <w:r>
        <w:rPr>
          <w:spacing w:val="-18"/>
        </w:rPr>
        <w:t> </w:t>
      </w:r>
      <w:r>
        <w:rPr/>
        <w:t>su</w:t>
      </w:r>
      <w:r>
        <w:rPr>
          <w:spacing w:val="-18"/>
        </w:rPr>
        <w:t> </w:t>
      </w:r>
      <w:r>
        <w:rPr/>
        <w:t>nivel</w:t>
      </w:r>
      <w:r>
        <w:rPr>
          <w:spacing w:val="-18"/>
        </w:rPr>
        <w:t> </w:t>
      </w:r>
      <w:r>
        <w:rPr/>
        <w:t>de</w:t>
      </w:r>
      <w:r>
        <w:rPr>
          <w:spacing w:val="-18"/>
        </w:rPr>
        <w:t> </w:t>
      </w:r>
      <w:r>
        <w:rPr/>
        <w:t>utilidad</w:t>
      </w:r>
      <w:r>
        <w:rPr>
          <w:spacing w:val="-18"/>
        </w:rPr>
        <w:t> </w:t>
      </w:r>
      <w:r>
        <w:rPr/>
        <w:t>u</w:t>
      </w:r>
      <w:r>
        <w:rPr>
          <w:spacing w:val="-18"/>
        </w:rPr>
        <w:t> </w:t>
      </w:r>
      <w:r>
        <w:rPr/>
        <w:t>opulencia</w:t>
      </w:r>
      <w:r>
        <w:rPr>
          <w:spacing w:val="-18"/>
        </w:rPr>
        <w:t> </w:t>
      </w:r>
      <w:r>
        <w:rPr/>
        <w:t>(Sen,</w:t>
      </w:r>
      <w:r>
        <w:rPr>
          <w:spacing w:val="-18"/>
        </w:rPr>
        <w:t> </w:t>
      </w:r>
      <w:r>
        <w:rPr/>
        <w:t>1984).</w:t>
      </w:r>
    </w:p>
    <w:p>
      <w:pPr>
        <w:pStyle w:val="BodyText"/>
        <w:spacing w:line="271" w:lineRule="auto" w:before="2"/>
        <w:ind w:left="120" w:right="116" w:firstLine="359"/>
        <w:jc w:val="both"/>
      </w:pPr>
      <w:r>
        <w:rPr/>
        <w:t>Particularmente</w:t>
      </w:r>
      <w:r>
        <w:rPr>
          <w:spacing w:val="-22"/>
        </w:rPr>
        <w:t> </w:t>
      </w:r>
      <w:r>
        <w:rPr/>
        <w:t>en</w:t>
      </w:r>
      <w:r>
        <w:rPr>
          <w:spacing w:val="-22"/>
        </w:rPr>
        <w:t> </w:t>
      </w:r>
      <w:r>
        <w:rPr/>
        <w:t>México,</w:t>
      </w:r>
      <w:r>
        <w:rPr>
          <w:spacing w:val="-22"/>
        </w:rPr>
        <w:t> </w:t>
      </w:r>
      <w:r>
        <w:rPr/>
        <w:t>según</w:t>
      </w:r>
      <w:r>
        <w:rPr>
          <w:spacing w:val="-22"/>
        </w:rPr>
        <w:t> </w:t>
      </w:r>
      <w:r>
        <w:rPr/>
        <w:t>algunos</w:t>
      </w:r>
      <w:r>
        <w:rPr>
          <w:spacing w:val="-22"/>
        </w:rPr>
        <w:t> </w:t>
      </w:r>
      <w:r>
        <w:rPr/>
        <w:t>expertos,</w:t>
      </w:r>
      <w:r>
        <w:rPr>
          <w:spacing w:val="-22"/>
        </w:rPr>
        <w:t> </w:t>
      </w:r>
      <w:r>
        <w:rPr/>
        <w:t>al</w:t>
      </w:r>
      <w:r>
        <w:rPr>
          <w:spacing w:val="-22"/>
        </w:rPr>
        <w:t> </w:t>
      </w:r>
      <w:r>
        <w:rPr/>
        <w:t>confundir</w:t>
      </w:r>
      <w:r>
        <w:rPr>
          <w:spacing w:val="-22"/>
        </w:rPr>
        <w:t> </w:t>
      </w:r>
      <w:r>
        <w:rPr/>
        <w:t>la</w:t>
      </w:r>
      <w:r>
        <w:rPr>
          <w:spacing w:val="-22"/>
        </w:rPr>
        <w:t> </w:t>
      </w:r>
      <w:r>
        <w:rPr/>
        <w:t>moderniza- ción</w:t>
      </w:r>
      <w:r>
        <w:rPr>
          <w:spacing w:val="-23"/>
        </w:rPr>
        <w:t> </w:t>
      </w:r>
      <w:r>
        <w:rPr/>
        <w:t>con</w:t>
      </w:r>
      <w:r>
        <w:rPr>
          <w:spacing w:val="-23"/>
        </w:rPr>
        <w:t> </w:t>
      </w:r>
      <w:r>
        <w:rPr/>
        <w:t>el</w:t>
      </w:r>
      <w:r>
        <w:rPr>
          <w:spacing w:val="-23"/>
        </w:rPr>
        <w:t> </w:t>
      </w:r>
      <w:r>
        <w:rPr/>
        <w:t>desarrollo,</w:t>
      </w:r>
      <w:r>
        <w:rPr>
          <w:spacing w:val="-23"/>
        </w:rPr>
        <w:t> </w:t>
      </w:r>
      <w:r>
        <w:rPr/>
        <w:t>el</w:t>
      </w:r>
      <w:r>
        <w:rPr>
          <w:spacing w:val="-23"/>
        </w:rPr>
        <w:t> </w:t>
      </w:r>
      <w:r>
        <w:rPr/>
        <w:t>indigenismo</w:t>
      </w:r>
      <w:r>
        <w:rPr>
          <w:spacing w:val="-23"/>
        </w:rPr>
        <w:t> </w:t>
      </w:r>
      <w:r>
        <w:rPr/>
        <w:t>integracionista</w:t>
      </w:r>
      <w:r>
        <w:rPr>
          <w:spacing w:val="-23"/>
        </w:rPr>
        <w:t> </w:t>
      </w:r>
      <w:r>
        <w:rPr/>
        <w:t>estatal</w:t>
      </w:r>
      <w:r>
        <w:rPr>
          <w:spacing w:val="-23"/>
        </w:rPr>
        <w:t> </w:t>
      </w:r>
      <w:r>
        <w:rPr/>
        <w:t>de</w:t>
      </w:r>
      <w:r>
        <w:rPr>
          <w:spacing w:val="-23"/>
        </w:rPr>
        <w:t> </w:t>
      </w:r>
      <w:r>
        <w:rPr/>
        <w:t>la</w:t>
      </w:r>
      <w:r>
        <w:rPr>
          <w:spacing w:val="-23"/>
        </w:rPr>
        <w:t> </w:t>
      </w:r>
      <w:r>
        <w:rPr/>
        <w:t>segunda</w:t>
      </w:r>
      <w:r>
        <w:rPr>
          <w:spacing w:val="-23"/>
        </w:rPr>
        <w:t> </w:t>
      </w:r>
      <w:r>
        <w:rPr/>
        <w:t>mitad</w:t>
      </w:r>
      <w:r>
        <w:rPr>
          <w:spacing w:val="-23"/>
        </w:rPr>
        <w:t> </w:t>
      </w:r>
      <w:r>
        <w:rPr/>
        <w:t>del siglo </w:t>
      </w:r>
      <w:r>
        <w:rPr>
          <w:rFonts w:ascii="PMingLiU" w:hAnsi="PMingLiU"/>
          <w:w w:val="110"/>
          <w:sz w:val="16"/>
        </w:rPr>
        <w:t>xx </w:t>
      </w:r>
      <w:r>
        <w:rPr/>
        <w:t>promovió un proceso de aculturación paternalista que pretendía desvane- cer</w:t>
      </w:r>
      <w:r>
        <w:rPr>
          <w:spacing w:val="-10"/>
        </w:rPr>
        <w:t> </w:t>
      </w:r>
      <w:r>
        <w:rPr/>
        <w:t>a</w:t>
      </w:r>
      <w:r>
        <w:rPr>
          <w:spacing w:val="-10"/>
        </w:rPr>
        <w:t> </w:t>
      </w:r>
      <w:r>
        <w:rPr/>
        <w:t>las</w:t>
      </w:r>
      <w:r>
        <w:rPr>
          <w:spacing w:val="-10"/>
        </w:rPr>
        <w:t> </w:t>
      </w:r>
      <w:r>
        <w:rPr/>
        <w:t>culturas</w:t>
      </w:r>
      <w:r>
        <w:rPr>
          <w:spacing w:val="-10"/>
        </w:rPr>
        <w:t> </w:t>
      </w:r>
      <w:r>
        <w:rPr/>
        <w:t>indígenas</w:t>
      </w:r>
      <w:r>
        <w:rPr>
          <w:spacing w:val="-10"/>
        </w:rPr>
        <w:t> </w:t>
      </w:r>
      <w:r>
        <w:rPr/>
        <w:t>no</w:t>
      </w:r>
      <w:r>
        <w:rPr>
          <w:spacing w:val="-10"/>
        </w:rPr>
        <w:t> </w:t>
      </w:r>
      <w:r>
        <w:rPr/>
        <w:t>oportunas</w:t>
      </w:r>
      <w:r>
        <w:rPr>
          <w:spacing w:val="-10"/>
        </w:rPr>
        <w:t> </w:t>
      </w:r>
      <w:r>
        <w:rPr/>
        <w:t>para</w:t>
      </w:r>
      <w:r>
        <w:rPr>
          <w:spacing w:val="-10"/>
        </w:rPr>
        <w:t> </w:t>
      </w:r>
      <w:r>
        <w:rPr/>
        <w:t>la</w:t>
      </w:r>
      <w:r>
        <w:rPr>
          <w:spacing w:val="-10"/>
        </w:rPr>
        <w:t> </w:t>
      </w:r>
      <w:r>
        <w:rPr/>
        <w:t>modernidad</w:t>
      </w:r>
      <w:r>
        <w:rPr>
          <w:spacing w:val="-10"/>
        </w:rPr>
        <w:t> </w:t>
      </w:r>
      <w:r>
        <w:rPr/>
        <w:t>(Stavenhagen,</w:t>
      </w:r>
      <w:r>
        <w:rPr>
          <w:spacing w:val="-10"/>
        </w:rPr>
        <w:t> </w:t>
      </w:r>
      <w:r>
        <w:rPr/>
        <w:t>2008). Aunque</w:t>
      </w:r>
      <w:r>
        <w:rPr>
          <w:spacing w:val="-7"/>
        </w:rPr>
        <w:t> </w:t>
      </w:r>
      <w:r>
        <w:rPr/>
        <w:t>sería</w:t>
      </w:r>
      <w:r>
        <w:rPr>
          <w:spacing w:val="-7"/>
        </w:rPr>
        <w:t> </w:t>
      </w:r>
      <w:r>
        <w:rPr/>
        <w:t>equivocado</w:t>
      </w:r>
      <w:r>
        <w:rPr>
          <w:spacing w:val="-7"/>
        </w:rPr>
        <w:t> </w:t>
      </w:r>
      <w:r>
        <w:rPr/>
        <w:t>conjeturar</w:t>
      </w:r>
      <w:r>
        <w:rPr>
          <w:spacing w:val="-7"/>
        </w:rPr>
        <w:t> </w:t>
      </w:r>
      <w:r>
        <w:rPr/>
        <w:t>que,</w:t>
      </w:r>
      <w:r>
        <w:rPr>
          <w:spacing w:val="-7"/>
        </w:rPr>
        <w:t> </w:t>
      </w:r>
      <w:r>
        <w:rPr/>
        <w:t>en</w:t>
      </w:r>
      <w:r>
        <w:rPr>
          <w:spacing w:val="-7"/>
        </w:rPr>
        <w:t> </w:t>
      </w:r>
      <w:r>
        <w:rPr/>
        <w:t>sus</w:t>
      </w:r>
      <w:r>
        <w:rPr>
          <w:spacing w:val="-7"/>
        </w:rPr>
        <w:t> </w:t>
      </w:r>
      <w:r>
        <w:rPr/>
        <w:t>afanes</w:t>
      </w:r>
      <w:r>
        <w:rPr>
          <w:spacing w:val="-7"/>
        </w:rPr>
        <w:t> </w:t>
      </w:r>
      <w:r>
        <w:rPr/>
        <w:t>modernizadores,</w:t>
      </w:r>
      <w:r>
        <w:rPr>
          <w:spacing w:val="-7"/>
        </w:rPr>
        <w:t> </w:t>
      </w:r>
      <w:r>
        <w:rPr/>
        <w:t>el</w:t>
      </w:r>
      <w:r>
        <w:rPr>
          <w:spacing w:val="-7"/>
        </w:rPr>
        <w:t> </w:t>
      </w:r>
      <w:r>
        <w:rPr/>
        <w:t>Estado intencionalmente</w:t>
      </w:r>
      <w:r>
        <w:rPr>
          <w:spacing w:val="-10"/>
        </w:rPr>
        <w:t> </w:t>
      </w:r>
      <w:r>
        <w:rPr/>
        <w:t>se</w:t>
      </w:r>
      <w:r>
        <w:rPr>
          <w:spacing w:val="-10"/>
        </w:rPr>
        <w:t> </w:t>
      </w:r>
      <w:r>
        <w:rPr/>
        <w:t>haya</w:t>
      </w:r>
      <w:r>
        <w:rPr>
          <w:spacing w:val="-10"/>
        </w:rPr>
        <w:t> </w:t>
      </w:r>
      <w:r>
        <w:rPr/>
        <w:t>propuesto</w:t>
      </w:r>
      <w:r>
        <w:rPr>
          <w:spacing w:val="-10"/>
        </w:rPr>
        <w:t> </w:t>
      </w:r>
      <w:r>
        <w:rPr/>
        <w:t>eliminar</w:t>
      </w:r>
      <w:r>
        <w:rPr>
          <w:spacing w:val="-10"/>
        </w:rPr>
        <w:t> </w:t>
      </w:r>
      <w:r>
        <w:rPr/>
        <w:t>a</w:t>
      </w:r>
      <w:r>
        <w:rPr>
          <w:spacing w:val="-10"/>
        </w:rPr>
        <w:t> </w:t>
      </w:r>
      <w:r>
        <w:rPr/>
        <w:t>los</w:t>
      </w:r>
      <w:r>
        <w:rPr>
          <w:spacing w:val="-10"/>
        </w:rPr>
        <w:t> </w:t>
      </w:r>
      <w:r>
        <w:rPr/>
        <w:t>pueblos</w:t>
      </w:r>
      <w:r>
        <w:rPr>
          <w:spacing w:val="-10"/>
        </w:rPr>
        <w:t> </w:t>
      </w:r>
      <w:r>
        <w:rPr/>
        <w:t>autóctonos</w:t>
      </w:r>
      <w:r>
        <w:rPr>
          <w:spacing w:val="-10"/>
        </w:rPr>
        <w:t> </w:t>
      </w:r>
      <w:r>
        <w:rPr/>
        <w:t>al</w:t>
      </w:r>
      <w:r>
        <w:rPr>
          <w:spacing w:val="-10"/>
        </w:rPr>
        <w:t> </w:t>
      </w:r>
      <w:r>
        <w:rPr/>
        <w:t>reducir</w:t>
      </w:r>
      <w:r>
        <w:rPr>
          <w:spacing w:val="-10"/>
        </w:rPr>
        <w:t> </w:t>
      </w:r>
      <w:r>
        <w:rPr/>
        <w:t>el “problema</w:t>
      </w:r>
      <w:r>
        <w:rPr>
          <w:spacing w:val="-32"/>
        </w:rPr>
        <w:t> </w:t>
      </w:r>
      <w:r>
        <w:rPr/>
        <w:t>indígena”</w:t>
      </w:r>
      <w:r>
        <w:rPr>
          <w:spacing w:val="-32"/>
        </w:rPr>
        <w:t> </w:t>
      </w:r>
      <w:r>
        <w:rPr/>
        <w:t>únicamente</w:t>
      </w:r>
      <w:r>
        <w:rPr>
          <w:spacing w:val="-32"/>
        </w:rPr>
        <w:t> </w:t>
      </w:r>
      <w:r>
        <w:rPr/>
        <w:t>a</w:t>
      </w:r>
      <w:r>
        <w:rPr>
          <w:spacing w:val="-32"/>
        </w:rPr>
        <w:t> </w:t>
      </w:r>
      <w:r>
        <w:rPr/>
        <w:t>la</w:t>
      </w:r>
      <w:r>
        <w:rPr>
          <w:spacing w:val="-32"/>
        </w:rPr>
        <w:t> </w:t>
      </w:r>
      <w:r>
        <w:rPr/>
        <w:t>necesidad</w:t>
      </w:r>
      <w:r>
        <w:rPr>
          <w:spacing w:val="-32"/>
        </w:rPr>
        <w:t> </w:t>
      </w:r>
      <w:r>
        <w:rPr/>
        <w:t>de</w:t>
      </w:r>
      <w:r>
        <w:rPr>
          <w:spacing w:val="-32"/>
        </w:rPr>
        <w:t> </w:t>
      </w:r>
      <w:r>
        <w:rPr/>
        <w:t>abastecerles</w:t>
      </w:r>
      <w:r>
        <w:rPr>
          <w:spacing w:val="-32"/>
        </w:rPr>
        <w:t> </w:t>
      </w:r>
      <w:r>
        <w:rPr/>
        <w:t>de</w:t>
      </w:r>
      <w:r>
        <w:rPr>
          <w:spacing w:val="-32"/>
        </w:rPr>
        <w:t> </w:t>
      </w:r>
      <w:r>
        <w:rPr/>
        <w:t>cierta</w:t>
      </w:r>
      <w:r>
        <w:rPr>
          <w:spacing w:val="-32"/>
        </w:rPr>
        <w:t> </w:t>
      </w:r>
      <w:r>
        <w:rPr/>
        <w:t>infraestruc- tura</w:t>
      </w:r>
      <w:r>
        <w:rPr>
          <w:spacing w:val="-15"/>
        </w:rPr>
        <w:t> </w:t>
      </w:r>
      <w:r>
        <w:rPr/>
        <w:t>material</w:t>
      </w:r>
      <w:r>
        <w:rPr>
          <w:spacing w:val="-15"/>
        </w:rPr>
        <w:t> </w:t>
      </w:r>
      <w:r>
        <w:rPr/>
        <w:t>para</w:t>
      </w:r>
      <w:r>
        <w:rPr>
          <w:spacing w:val="-15"/>
        </w:rPr>
        <w:t> </w:t>
      </w:r>
      <w:r>
        <w:rPr/>
        <w:t>integrarse</w:t>
      </w:r>
      <w:r>
        <w:rPr>
          <w:spacing w:val="-15"/>
        </w:rPr>
        <w:t> </w:t>
      </w:r>
      <w:r>
        <w:rPr/>
        <w:t>plenamente</w:t>
      </w:r>
      <w:r>
        <w:rPr>
          <w:spacing w:val="-15"/>
        </w:rPr>
        <w:t> </w:t>
      </w:r>
      <w:r>
        <w:rPr/>
        <w:t>al</w:t>
      </w:r>
      <w:r>
        <w:rPr>
          <w:spacing w:val="-15"/>
        </w:rPr>
        <w:t> </w:t>
      </w:r>
      <w:r>
        <w:rPr/>
        <w:t>sistema</w:t>
      </w:r>
      <w:r>
        <w:rPr>
          <w:spacing w:val="-15"/>
        </w:rPr>
        <w:t> </w:t>
      </w:r>
      <w:r>
        <w:rPr/>
        <w:t>económico</w:t>
      </w:r>
      <w:r>
        <w:rPr>
          <w:spacing w:val="-15"/>
        </w:rPr>
        <w:t> </w:t>
      </w:r>
      <w:r>
        <w:rPr/>
        <w:t>nacional</w:t>
      </w:r>
      <w:r>
        <w:rPr>
          <w:spacing w:val="-15"/>
        </w:rPr>
        <w:t> </w:t>
      </w:r>
      <w:r>
        <w:rPr>
          <w:spacing w:val="-10"/>
        </w:rPr>
        <w:t>y,</w:t>
      </w:r>
      <w:r>
        <w:rPr>
          <w:spacing w:val="-15"/>
        </w:rPr>
        <w:t> </w:t>
      </w:r>
      <w:r>
        <w:rPr/>
        <w:t>con</w:t>
      </w:r>
      <w:r>
        <w:rPr>
          <w:spacing w:val="-15"/>
        </w:rPr>
        <w:t> </w:t>
      </w:r>
      <w:r>
        <w:rPr/>
        <w:t>ello, generar</w:t>
      </w:r>
      <w:r>
        <w:rPr>
          <w:spacing w:val="-31"/>
        </w:rPr>
        <w:t> </w:t>
      </w:r>
      <w:r>
        <w:rPr/>
        <w:t>que</w:t>
      </w:r>
      <w:r>
        <w:rPr>
          <w:spacing w:val="-31"/>
        </w:rPr>
        <w:t> </w:t>
      </w:r>
      <w:r>
        <w:rPr/>
        <w:t>las</w:t>
      </w:r>
      <w:r>
        <w:rPr>
          <w:spacing w:val="-31"/>
        </w:rPr>
        <w:t> </w:t>
      </w:r>
      <w:r>
        <w:rPr/>
        <w:t>razones</w:t>
      </w:r>
      <w:r>
        <w:rPr>
          <w:spacing w:val="-31"/>
        </w:rPr>
        <w:t> </w:t>
      </w:r>
      <w:r>
        <w:rPr/>
        <w:t>de</w:t>
      </w:r>
      <w:r>
        <w:rPr>
          <w:spacing w:val="-31"/>
        </w:rPr>
        <w:t> </w:t>
      </w:r>
      <w:r>
        <w:rPr/>
        <w:t>su</w:t>
      </w:r>
      <w:r>
        <w:rPr>
          <w:spacing w:val="-31"/>
        </w:rPr>
        <w:t> </w:t>
      </w:r>
      <w:r>
        <w:rPr/>
        <w:t>pauperización</w:t>
      </w:r>
      <w:r>
        <w:rPr>
          <w:spacing w:val="-31"/>
        </w:rPr>
        <w:t> </w:t>
      </w:r>
      <w:r>
        <w:rPr/>
        <w:t>se</w:t>
      </w:r>
      <w:r>
        <w:rPr>
          <w:spacing w:val="-31"/>
        </w:rPr>
        <w:t> </w:t>
      </w:r>
      <w:r>
        <w:rPr/>
        <w:t>mantuvieran</w:t>
      </w:r>
      <w:r>
        <w:rPr>
          <w:spacing w:val="-31"/>
        </w:rPr>
        <w:t> </w:t>
      </w:r>
      <w:r>
        <w:rPr/>
        <w:t>intactas.</w:t>
      </w:r>
      <w:r>
        <w:rPr>
          <w:spacing w:val="-31"/>
        </w:rPr>
        <w:t> </w:t>
      </w:r>
      <w:r>
        <w:rPr/>
        <w:t>De</w:t>
      </w:r>
      <w:r>
        <w:rPr>
          <w:spacing w:val="-31"/>
        </w:rPr>
        <w:t> </w:t>
      </w:r>
      <w:r>
        <w:rPr/>
        <w:t>esta</w:t>
      </w:r>
      <w:r>
        <w:rPr>
          <w:spacing w:val="-31"/>
        </w:rPr>
        <w:t> </w:t>
      </w:r>
      <w:r>
        <w:rPr/>
        <w:t>manera, la</w:t>
      </w:r>
      <w:r>
        <w:rPr>
          <w:spacing w:val="-35"/>
        </w:rPr>
        <w:t> </w:t>
      </w:r>
      <w:r>
        <w:rPr/>
        <w:t>política</w:t>
      </w:r>
      <w:r>
        <w:rPr>
          <w:spacing w:val="-35"/>
        </w:rPr>
        <w:t> </w:t>
      </w:r>
      <w:r>
        <w:rPr/>
        <w:t>indigenista,</w:t>
      </w:r>
      <w:r>
        <w:rPr>
          <w:spacing w:val="-35"/>
        </w:rPr>
        <w:t> </w:t>
      </w:r>
      <w:r>
        <w:rPr/>
        <w:t>alentada</w:t>
      </w:r>
      <w:r>
        <w:rPr>
          <w:spacing w:val="-35"/>
        </w:rPr>
        <w:t> </w:t>
      </w:r>
      <w:r>
        <w:rPr/>
        <w:t>por</w:t>
      </w:r>
      <w:r>
        <w:rPr>
          <w:spacing w:val="-35"/>
        </w:rPr>
        <w:t> </w:t>
      </w:r>
      <w:r>
        <w:rPr/>
        <w:t>el</w:t>
      </w:r>
      <w:r>
        <w:rPr>
          <w:spacing w:val="-35"/>
        </w:rPr>
        <w:t> </w:t>
      </w:r>
      <w:r>
        <w:rPr/>
        <w:t>Estado</w:t>
      </w:r>
      <w:r>
        <w:rPr>
          <w:spacing w:val="-35"/>
        </w:rPr>
        <w:t> </w:t>
      </w:r>
      <w:r>
        <w:rPr/>
        <w:t>mexicano,</w:t>
      </w:r>
      <w:r>
        <w:rPr>
          <w:spacing w:val="-35"/>
        </w:rPr>
        <w:t> </w:t>
      </w:r>
      <w:r>
        <w:rPr/>
        <w:t>ha</w:t>
      </w:r>
      <w:r>
        <w:rPr>
          <w:spacing w:val="-35"/>
        </w:rPr>
        <w:t> </w:t>
      </w:r>
      <w:r>
        <w:rPr/>
        <w:t>sido</w:t>
      </w:r>
      <w:r>
        <w:rPr>
          <w:spacing w:val="-35"/>
        </w:rPr>
        <w:t> </w:t>
      </w:r>
      <w:r>
        <w:rPr/>
        <w:t>organizada</w:t>
      </w:r>
      <w:r>
        <w:rPr>
          <w:spacing w:val="-35"/>
        </w:rPr>
        <w:t> </w:t>
      </w:r>
      <w:r>
        <w:rPr/>
        <w:t>desde</w:t>
      </w:r>
      <w:r>
        <w:rPr>
          <w:spacing w:val="-35"/>
        </w:rPr>
        <w:t> </w:t>
      </w:r>
      <w:r>
        <w:rPr/>
        <w:t>una óptica</w:t>
      </w:r>
      <w:r>
        <w:rPr>
          <w:spacing w:val="-18"/>
        </w:rPr>
        <w:t> </w:t>
      </w:r>
      <w:r>
        <w:rPr/>
        <w:t>de</w:t>
      </w:r>
      <w:r>
        <w:rPr>
          <w:spacing w:val="-18"/>
        </w:rPr>
        <w:t> </w:t>
      </w:r>
      <w:r>
        <w:rPr/>
        <w:t>integración</w:t>
      </w:r>
      <w:r>
        <w:rPr>
          <w:spacing w:val="-18"/>
        </w:rPr>
        <w:t> </w:t>
      </w:r>
      <w:r>
        <w:rPr/>
        <w:t>con</w:t>
      </w:r>
      <w:r>
        <w:rPr>
          <w:spacing w:val="-18"/>
        </w:rPr>
        <w:t> </w:t>
      </w:r>
      <w:r>
        <w:rPr/>
        <w:t>el</w:t>
      </w:r>
      <w:r>
        <w:rPr>
          <w:spacing w:val="-18"/>
        </w:rPr>
        <w:t> </w:t>
      </w:r>
      <w:r>
        <w:rPr/>
        <w:t>fin</w:t>
      </w:r>
      <w:r>
        <w:rPr>
          <w:spacing w:val="-18"/>
        </w:rPr>
        <w:t> </w:t>
      </w:r>
      <w:r>
        <w:rPr/>
        <w:t>de</w:t>
      </w:r>
      <w:r>
        <w:rPr>
          <w:spacing w:val="-18"/>
        </w:rPr>
        <w:t> </w:t>
      </w:r>
      <w:r>
        <w:rPr/>
        <w:t>cambiar</w:t>
      </w:r>
      <w:r>
        <w:rPr>
          <w:spacing w:val="-18"/>
        </w:rPr>
        <w:t> </w:t>
      </w:r>
      <w:r>
        <w:rPr/>
        <w:t>los</w:t>
      </w:r>
      <w:r>
        <w:rPr>
          <w:spacing w:val="-18"/>
        </w:rPr>
        <w:t> </w:t>
      </w:r>
      <w:r>
        <w:rPr/>
        <w:t>modelos</w:t>
      </w:r>
      <w:r>
        <w:rPr>
          <w:spacing w:val="-18"/>
        </w:rPr>
        <w:t> </w:t>
      </w:r>
      <w:r>
        <w:rPr/>
        <w:t>tradicionales</w:t>
      </w:r>
      <w:r>
        <w:rPr>
          <w:spacing w:val="-18"/>
        </w:rPr>
        <w:t> </w:t>
      </w:r>
      <w:r>
        <w:rPr/>
        <w:t>de</w:t>
      </w:r>
      <w:r>
        <w:rPr>
          <w:spacing w:val="-18"/>
        </w:rPr>
        <w:t> </w:t>
      </w:r>
      <w:r>
        <w:rPr/>
        <w:t>producción opuestos</w:t>
      </w:r>
      <w:r>
        <w:rPr>
          <w:spacing w:val="-14"/>
        </w:rPr>
        <w:t> </w:t>
      </w:r>
      <w:r>
        <w:rPr/>
        <w:t>al</w:t>
      </w:r>
      <w:r>
        <w:rPr>
          <w:spacing w:val="-14"/>
        </w:rPr>
        <w:t> </w:t>
      </w:r>
      <w:r>
        <w:rPr/>
        <w:t>sistema</w:t>
      </w:r>
      <w:r>
        <w:rPr>
          <w:spacing w:val="-14"/>
        </w:rPr>
        <w:t> </w:t>
      </w:r>
      <w:r>
        <w:rPr/>
        <w:t>económico</w:t>
      </w:r>
      <w:r>
        <w:rPr>
          <w:spacing w:val="-14"/>
        </w:rPr>
        <w:t> </w:t>
      </w:r>
      <w:r>
        <w:rPr/>
        <w:t>predominante,</w:t>
      </w:r>
      <w:r>
        <w:rPr>
          <w:spacing w:val="-14"/>
        </w:rPr>
        <w:t> </w:t>
      </w:r>
      <w:r>
        <w:rPr/>
        <w:t>lo</w:t>
      </w:r>
      <w:r>
        <w:rPr>
          <w:spacing w:val="-14"/>
        </w:rPr>
        <w:t> </w:t>
      </w:r>
      <w:r>
        <w:rPr/>
        <w:t>cual</w:t>
      </w:r>
      <w:r>
        <w:rPr>
          <w:spacing w:val="-14"/>
        </w:rPr>
        <w:t> </w:t>
      </w:r>
      <w:r>
        <w:rPr/>
        <w:t>explica</w:t>
      </w:r>
      <w:r>
        <w:rPr>
          <w:spacing w:val="-14"/>
        </w:rPr>
        <w:t> </w:t>
      </w:r>
      <w:r>
        <w:rPr/>
        <w:t>por</w:t>
      </w:r>
      <w:r>
        <w:rPr>
          <w:spacing w:val="-14"/>
        </w:rPr>
        <w:t> </w:t>
      </w:r>
      <w:r>
        <w:rPr/>
        <w:t>qué</w:t>
      </w:r>
      <w:r>
        <w:rPr>
          <w:spacing w:val="-14"/>
        </w:rPr>
        <w:t> </w:t>
      </w:r>
      <w:r>
        <w:rPr/>
        <w:t>el</w:t>
      </w:r>
      <w:r>
        <w:rPr>
          <w:spacing w:val="-14"/>
        </w:rPr>
        <w:t> </w:t>
      </w:r>
      <w:r>
        <w:rPr/>
        <w:t>proceso</w:t>
      </w:r>
      <w:r>
        <w:rPr>
          <w:spacing w:val="-14"/>
        </w:rPr>
        <w:t> </w:t>
      </w:r>
      <w:r>
        <w:rPr/>
        <w:t>de modernización</w:t>
      </w:r>
      <w:r>
        <w:rPr>
          <w:spacing w:val="-31"/>
        </w:rPr>
        <w:t> </w:t>
      </w:r>
      <w:r>
        <w:rPr/>
        <w:t>ha</w:t>
      </w:r>
      <w:r>
        <w:rPr>
          <w:spacing w:val="-31"/>
        </w:rPr>
        <w:t> </w:t>
      </w:r>
      <w:r>
        <w:rPr/>
        <w:t>fracasado</w:t>
      </w:r>
      <w:r>
        <w:rPr>
          <w:spacing w:val="-31"/>
        </w:rPr>
        <w:t> </w:t>
      </w:r>
      <w:r>
        <w:rPr/>
        <w:t>al</w:t>
      </w:r>
      <w:r>
        <w:rPr>
          <w:spacing w:val="-31"/>
        </w:rPr>
        <w:t> </w:t>
      </w:r>
      <w:r>
        <w:rPr/>
        <w:t>no</w:t>
      </w:r>
      <w:r>
        <w:rPr>
          <w:spacing w:val="-31"/>
        </w:rPr>
        <w:t> </w:t>
      </w:r>
      <w:r>
        <w:rPr/>
        <w:t>lograr</w:t>
      </w:r>
      <w:r>
        <w:rPr>
          <w:spacing w:val="-31"/>
        </w:rPr>
        <w:t> </w:t>
      </w:r>
      <w:r>
        <w:rPr/>
        <w:t>atenuar</w:t>
      </w:r>
      <w:r>
        <w:rPr>
          <w:spacing w:val="-31"/>
        </w:rPr>
        <w:t> </w:t>
      </w:r>
      <w:r>
        <w:rPr/>
        <w:t>los</w:t>
      </w:r>
      <w:r>
        <w:rPr>
          <w:spacing w:val="-31"/>
        </w:rPr>
        <w:t> </w:t>
      </w:r>
      <w:r>
        <w:rPr/>
        <w:t>niveles</w:t>
      </w:r>
      <w:r>
        <w:rPr>
          <w:spacing w:val="-31"/>
        </w:rPr>
        <w:t> </w:t>
      </w:r>
      <w:r>
        <w:rPr/>
        <w:t>de</w:t>
      </w:r>
      <w:r>
        <w:rPr>
          <w:spacing w:val="-31"/>
        </w:rPr>
        <w:t> </w:t>
      </w:r>
      <w:r>
        <w:rPr/>
        <w:t>exclusión</w:t>
      </w:r>
      <w:r>
        <w:rPr>
          <w:spacing w:val="-31"/>
        </w:rPr>
        <w:t> </w:t>
      </w:r>
      <w:r>
        <w:rPr/>
        <w:t>social</w:t>
      </w:r>
      <w:r>
        <w:rPr>
          <w:spacing w:val="-31"/>
        </w:rPr>
        <w:t> </w:t>
      </w:r>
      <w:r>
        <w:rPr/>
        <w:t>de</w:t>
      </w:r>
      <w:r>
        <w:rPr>
          <w:spacing w:val="-31"/>
        </w:rPr>
        <w:t> </w:t>
      </w:r>
      <w:r>
        <w:rPr/>
        <w:t>los </w:t>
      </w:r>
      <w:r>
        <w:rPr>
          <w:w w:val="95"/>
        </w:rPr>
        <w:t>pueblos</w:t>
      </w:r>
      <w:r>
        <w:rPr>
          <w:spacing w:val="33"/>
          <w:w w:val="95"/>
        </w:rPr>
        <w:t> </w:t>
      </w:r>
      <w:r>
        <w:rPr>
          <w:w w:val="95"/>
        </w:rPr>
        <w:t>oriundos.</w:t>
      </w:r>
    </w:p>
    <w:p>
      <w:pPr>
        <w:pStyle w:val="BodyText"/>
        <w:rPr>
          <w:sz w:val="22"/>
        </w:rPr>
      </w:pPr>
    </w:p>
    <w:p>
      <w:pPr>
        <w:pStyle w:val="BodyText"/>
        <w:spacing w:before="10"/>
        <w:rPr>
          <w:sz w:val="26"/>
        </w:rPr>
      </w:pPr>
    </w:p>
    <w:p>
      <w:pPr>
        <w:spacing w:line="300" w:lineRule="auto" w:before="1"/>
        <w:ind w:left="120" w:right="1746" w:firstLine="0"/>
        <w:jc w:val="left"/>
        <w:rPr>
          <w:rFonts w:ascii="PMingLiU" w:hAnsi="PMingLiU"/>
          <w:sz w:val="16"/>
        </w:rPr>
      </w:pPr>
      <w:r>
        <w:rPr>
          <w:rFonts w:ascii="PMingLiU" w:hAnsi="PMingLiU"/>
          <w:spacing w:val="4"/>
          <w:w w:val="40"/>
          <w:sz w:val="23"/>
        </w:rPr>
        <w:t>“</w:t>
      </w:r>
      <w:r>
        <w:rPr>
          <w:rFonts w:ascii="PMingLiU" w:hAnsi="PMingLiU"/>
          <w:spacing w:val="4"/>
          <w:w w:val="166"/>
          <w:sz w:val="23"/>
        </w:rPr>
        <w:t>d</w:t>
      </w:r>
      <w:r>
        <w:rPr>
          <w:rFonts w:ascii="PMingLiU" w:hAnsi="PMingLiU"/>
          <w:spacing w:val="4"/>
          <w:w w:val="140"/>
          <w:sz w:val="16"/>
        </w:rPr>
        <w:t>e</w:t>
      </w:r>
      <w:r>
        <w:rPr>
          <w:rFonts w:ascii="PMingLiU" w:hAnsi="PMingLiU"/>
          <w:spacing w:val="4"/>
          <w:w w:val="134"/>
          <w:sz w:val="16"/>
        </w:rPr>
        <w:t>s</w:t>
      </w:r>
      <w:r>
        <w:rPr>
          <w:rFonts w:ascii="PMingLiU" w:hAnsi="PMingLiU"/>
          <w:spacing w:val="4"/>
          <w:w w:val="150"/>
          <w:sz w:val="16"/>
        </w:rPr>
        <w:t>a</w:t>
      </w:r>
      <w:r>
        <w:rPr>
          <w:rFonts w:ascii="PMingLiU" w:hAnsi="PMingLiU"/>
          <w:spacing w:val="4"/>
          <w:w w:val="207"/>
          <w:sz w:val="16"/>
        </w:rPr>
        <w:t>r</w:t>
      </w:r>
      <w:r>
        <w:rPr>
          <w:rFonts w:ascii="PMingLiU" w:hAnsi="PMingLiU"/>
          <w:spacing w:val="-2"/>
          <w:w w:val="207"/>
          <w:sz w:val="16"/>
        </w:rPr>
        <w:t>r</w:t>
      </w:r>
      <w:r>
        <w:rPr>
          <w:rFonts w:ascii="PMingLiU" w:hAnsi="PMingLiU"/>
          <w:spacing w:val="4"/>
          <w:w w:val="170"/>
          <w:sz w:val="16"/>
        </w:rPr>
        <w:t>o</w:t>
      </w:r>
      <w:r>
        <w:rPr>
          <w:rFonts w:ascii="PMingLiU" w:hAnsi="PMingLiU"/>
          <w:spacing w:val="4"/>
          <w:w w:val="213"/>
          <w:sz w:val="16"/>
        </w:rPr>
        <w:t>l</w:t>
      </w:r>
      <w:r>
        <w:rPr>
          <w:rFonts w:ascii="PMingLiU" w:hAnsi="PMingLiU"/>
          <w:spacing w:val="2"/>
          <w:w w:val="213"/>
          <w:sz w:val="16"/>
        </w:rPr>
        <w:t>l</w:t>
      </w:r>
      <w:r>
        <w:rPr>
          <w:rFonts w:ascii="PMingLiU" w:hAnsi="PMingLiU"/>
          <w:spacing w:val="4"/>
          <w:w w:val="170"/>
          <w:sz w:val="16"/>
        </w:rPr>
        <w:t>o</w:t>
      </w:r>
      <w:r>
        <w:rPr>
          <w:rFonts w:ascii="PMingLiU" w:hAnsi="PMingLiU"/>
          <w:w w:val="40"/>
          <w:sz w:val="23"/>
        </w:rPr>
        <w:t>”</w:t>
      </w:r>
      <w:r>
        <w:rPr>
          <w:rFonts w:ascii="PMingLiU" w:hAnsi="PMingLiU"/>
          <w:spacing w:val="6"/>
          <w:sz w:val="23"/>
        </w:rPr>
        <w:t> </w:t>
      </w:r>
      <w:r>
        <w:rPr>
          <w:rFonts w:ascii="PMingLiU" w:hAnsi="PMingLiU"/>
          <w:spacing w:val="4"/>
          <w:w w:val="172"/>
          <w:sz w:val="16"/>
        </w:rPr>
        <w:t>h</w:t>
      </w:r>
      <w:r>
        <w:rPr>
          <w:rFonts w:ascii="PMingLiU" w:hAnsi="PMingLiU"/>
          <w:spacing w:val="4"/>
          <w:w w:val="159"/>
          <w:sz w:val="16"/>
        </w:rPr>
        <w:t>u</w:t>
      </w:r>
      <w:r>
        <w:rPr>
          <w:rFonts w:ascii="PMingLiU" w:hAnsi="PMingLiU"/>
          <w:spacing w:val="4"/>
          <w:w w:val="125"/>
          <w:sz w:val="16"/>
        </w:rPr>
        <w:t>m</w:t>
      </w:r>
      <w:r>
        <w:rPr>
          <w:rFonts w:ascii="PMingLiU" w:hAnsi="PMingLiU"/>
          <w:spacing w:val="4"/>
          <w:w w:val="150"/>
          <w:sz w:val="16"/>
        </w:rPr>
        <w:t>a</w:t>
      </w:r>
      <w:r>
        <w:rPr>
          <w:rFonts w:ascii="PMingLiU" w:hAnsi="PMingLiU"/>
          <w:spacing w:val="4"/>
          <w:w w:val="167"/>
          <w:sz w:val="16"/>
        </w:rPr>
        <w:t>n</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4"/>
          <w:w w:val="40"/>
          <w:sz w:val="23"/>
        </w:rPr>
        <w:t>“</w:t>
      </w:r>
      <w:r>
        <w:rPr>
          <w:rFonts w:ascii="PMingLiU" w:hAnsi="PMingLiU"/>
          <w:spacing w:val="4"/>
          <w:w w:val="129"/>
          <w:sz w:val="16"/>
        </w:rPr>
        <w:t>b</w:t>
      </w:r>
      <w:r>
        <w:rPr>
          <w:rFonts w:ascii="PMingLiU" w:hAnsi="PMingLiU"/>
          <w:spacing w:val="4"/>
          <w:w w:val="130"/>
          <w:sz w:val="16"/>
        </w:rPr>
        <w:t>i</w:t>
      </w:r>
      <w:r>
        <w:rPr>
          <w:rFonts w:ascii="PMingLiU" w:hAnsi="PMingLiU"/>
          <w:spacing w:val="4"/>
          <w:w w:val="140"/>
          <w:sz w:val="16"/>
        </w:rPr>
        <w:t>e</w:t>
      </w:r>
      <w:r>
        <w:rPr>
          <w:rFonts w:ascii="PMingLiU" w:hAnsi="PMingLiU"/>
          <w:spacing w:val="4"/>
          <w:w w:val="167"/>
          <w:sz w:val="16"/>
        </w:rPr>
        <w:t>n</w:t>
      </w:r>
      <w:r>
        <w:rPr>
          <w:rFonts w:ascii="PMingLiU" w:hAnsi="PMingLiU"/>
          <w:spacing w:val="4"/>
          <w:w w:val="140"/>
          <w:sz w:val="16"/>
        </w:rPr>
        <w:t>e</w:t>
      </w:r>
      <w:r>
        <w:rPr>
          <w:rFonts w:ascii="PMingLiU" w:hAnsi="PMingLiU"/>
          <w:spacing w:val="4"/>
          <w:w w:val="134"/>
          <w:sz w:val="16"/>
        </w:rPr>
        <w:t>s</w:t>
      </w:r>
      <w:r>
        <w:rPr>
          <w:rFonts w:ascii="PMingLiU" w:hAnsi="PMingLiU"/>
          <w:spacing w:val="-6"/>
          <w:w w:val="254"/>
          <w:sz w:val="16"/>
        </w:rPr>
        <w:t>t</w:t>
      </w:r>
      <w:r>
        <w:rPr>
          <w:rFonts w:ascii="PMingLiU" w:hAnsi="PMingLiU"/>
          <w:spacing w:val="4"/>
          <w:w w:val="150"/>
          <w:sz w:val="16"/>
        </w:rPr>
        <w:t>a</w:t>
      </w:r>
      <w:r>
        <w:rPr>
          <w:rFonts w:ascii="PMingLiU" w:hAnsi="PMingLiU"/>
          <w:spacing w:val="4"/>
          <w:w w:val="207"/>
          <w:sz w:val="16"/>
        </w:rPr>
        <w:t>r</w:t>
      </w:r>
      <w:r>
        <w:rPr>
          <w:rFonts w:ascii="PMingLiU" w:hAnsi="PMingLiU"/>
          <w:w w:val="40"/>
          <w:sz w:val="23"/>
        </w:rPr>
        <w:t>”</w:t>
      </w:r>
      <w:r>
        <w:rPr>
          <w:rFonts w:ascii="PMingLiU" w:hAnsi="PMingLiU"/>
          <w:spacing w:val="6"/>
          <w:sz w:val="23"/>
        </w:rPr>
        <w:t> </w:t>
      </w:r>
      <w:r>
        <w:rPr>
          <w:rFonts w:ascii="PMingLiU" w:hAnsi="PMingLiU"/>
          <w:spacing w:val="4"/>
          <w:w w:val="130"/>
          <w:sz w:val="16"/>
        </w:rPr>
        <w:t>i</w:t>
      </w:r>
      <w:r>
        <w:rPr>
          <w:rFonts w:ascii="PMingLiU" w:hAnsi="PMingLiU"/>
          <w:spacing w:val="4"/>
          <w:w w:val="167"/>
          <w:sz w:val="16"/>
        </w:rPr>
        <w:t>n</w:t>
      </w:r>
      <w:r>
        <w:rPr>
          <w:rFonts w:ascii="PMingLiU" w:hAnsi="PMingLiU"/>
          <w:spacing w:val="4"/>
          <w:w w:val="167"/>
          <w:sz w:val="16"/>
        </w:rPr>
        <w:t>d</w:t>
      </w:r>
      <w:r>
        <w:rPr>
          <w:rFonts w:ascii="PMingLiU" w:hAnsi="PMingLiU"/>
          <w:spacing w:val="4"/>
          <w:w w:val="116"/>
          <w:sz w:val="16"/>
        </w:rPr>
        <w:t>í</w:t>
      </w:r>
      <w:r>
        <w:rPr>
          <w:rFonts w:ascii="PMingLiU" w:hAnsi="PMingLiU"/>
          <w:spacing w:val="4"/>
          <w:w w:val="160"/>
          <w:sz w:val="16"/>
        </w:rPr>
        <w:t>g</w:t>
      </w:r>
      <w:r>
        <w:rPr>
          <w:rFonts w:ascii="PMingLiU" w:hAnsi="PMingLiU"/>
          <w:spacing w:val="4"/>
          <w:w w:val="140"/>
          <w:sz w:val="16"/>
        </w:rPr>
        <w:t>e</w:t>
      </w:r>
      <w:r>
        <w:rPr>
          <w:rFonts w:ascii="PMingLiU" w:hAnsi="PMingLiU"/>
          <w:spacing w:val="4"/>
          <w:w w:val="167"/>
          <w:sz w:val="16"/>
        </w:rPr>
        <w:t>n</w:t>
      </w:r>
      <w:r>
        <w:rPr>
          <w:rFonts w:ascii="PMingLiU" w:hAnsi="PMingLiU"/>
          <w:spacing w:val="4"/>
          <w:w w:val="150"/>
          <w:sz w:val="16"/>
        </w:rPr>
        <w:t>a</w:t>
      </w:r>
      <w:r>
        <w:rPr>
          <w:rFonts w:ascii="PMingLiU" w:hAnsi="PMingLiU"/>
          <w:w w:val="95"/>
          <w:sz w:val="23"/>
        </w:rPr>
        <w:t>:</w:t>
      </w:r>
      <w:r>
        <w:rPr>
          <w:rFonts w:ascii="PMingLiU" w:hAnsi="PMingLiU"/>
          <w:spacing w:val="6"/>
          <w:sz w:val="23"/>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9"/>
          <w:sz w:val="16"/>
        </w:rPr>
        <w:t>b</w:t>
      </w:r>
      <w:r>
        <w:rPr>
          <w:rFonts w:ascii="PMingLiU" w:hAnsi="PMingLiU"/>
          <w:spacing w:val="4"/>
          <w:w w:val="149"/>
          <w:sz w:val="16"/>
        </w:rPr>
        <w:t>ú</w:t>
      </w:r>
      <w:r>
        <w:rPr>
          <w:rFonts w:ascii="PMingLiU" w:hAnsi="PMingLiU"/>
          <w:spacing w:val="4"/>
          <w:w w:val="134"/>
          <w:sz w:val="16"/>
        </w:rPr>
        <w:t>s</w:t>
      </w:r>
      <w:r>
        <w:rPr>
          <w:rFonts w:ascii="PMingLiU" w:hAnsi="PMingLiU"/>
          <w:spacing w:val="2"/>
          <w:w w:val="170"/>
          <w:sz w:val="16"/>
        </w:rPr>
        <w:t>q</w:t>
      </w:r>
      <w:r>
        <w:rPr>
          <w:rFonts w:ascii="PMingLiU" w:hAnsi="PMingLiU"/>
          <w:spacing w:val="4"/>
          <w:w w:val="159"/>
          <w:sz w:val="16"/>
        </w:rPr>
        <w:t>u</w:t>
      </w:r>
      <w:r>
        <w:rPr>
          <w:rFonts w:ascii="PMingLiU" w:hAnsi="PMingLiU"/>
          <w:spacing w:val="4"/>
          <w:w w:val="140"/>
          <w:sz w:val="16"/>
        </w:rPr>
        <w:t>e</w:t>
      </w:r>
      <w:r>
        <w:rPr>
          <w:rFonts w:ascii="PMingLiU" w:hAnsi="PMingLiU"/>
          <w:spacing w:val="4"/>
          <w:w w:val="167"/>
          <w:sz w:val="16"/>
        </w:rPr>
        <w:t>d</w:t>
      </w:r>
      <w:r>
        <w:rPr>
          <w:rFonts w:ascii="PMingLiU" w:hAnsi="PMingLiU"/>
          <w:w w:val="150"/>
          <w:sz w:val="16"/>
        </w:rPr>
        <w:t>a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59"/>
          <w:sz w:val="16"/>
        </w:rPr>
        <w:t>u</w:t>
      </w:r>
      <w:r>
        <w:rPr>
          <w:rFonts w:ascii="PMingLiU" w:hAnsi="PMingLiU"/>
          <w:spacing w:val="4"/>
          <w:w w:val="167"/>
          <w:sz w:val="16"/>
        </w:rPr>
        <w:t>n</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30"/>
          <w:sz w:val="16"/>
        </w:rPr>
        <w:t>i</w:t>
      </w:r>
      <w:r>
        <w:rPr>
          <w:rFonts w:ascii="PMingLiU" w:hAnsi="PMingLiU"/>
          <w:spacing w:val="4"/>
          <w:w w:val="160"/>
          <w:sz w:val="16"/>
        </w:rPr>
        <w:t>g</w:t>
      </w:r>
      <w:r>
        <w:rPr>
          <w:rFonts w:ascii="PMingLiU" w:hAnsi="PMingLiU"/>
          <w:spacing w:val="2"/>
          <w:w w:val="159"/>
          <w:sz w:val="16"/>
        </w:rPr>
        <w:t>u</w:t>
      </w:r>
      <w:r>
        <w:rPr>
          <w:rFonts w:ascii="PMingLiU" w:hAnsi="PMingLiU"/>
          <w:spacing w:val="4"/>
          <w:w w:val="150"/>
          <w:sz w:val="16"/>
        </w:rPr>
        <w:t>a</w:t>
      </w:r>
      <w:r>
        <w:rPr>
          <w:rFonts w:ascii="PMingLiU" w:hAnsi="PMingLiU"/>
          <w:spacing w:val="4"/>
          <w:w w:val="213"/>
          <w:sz w:val="16"/>
        </w:rPr>
        <w:t>l</w:t>
      </w:r>
      <w:r>
        <w:rPr>
          <w:rFonts w:ascii="PMingLiU" w:hAnsi="PMingLiU"/>
          <w:spacing w:val="4"/>
          <w:w w:val="167"/>
          <w:sz w:val="16"/>
        </w:rPr>
        <w:t>d</w:t>
      </w:r>
      <w:r>
        <w:rPr>
          <w:rFonts w:ascii="PMingLiU" w:hAnsi="PMingLiU"/>
          <w:spacing w:val="4"/>
          <w:w w:val="150"/>
          <w:sz w:val="16"/>
        </w:rPr>
        <w:t>a</w:t>
      </w:r>
      <w:r>
        <w:rPr>
          <w:rFonts w:ascii="PMingLiU" w:hAnsi="PMingLiU"/>
          <w:w w:val="167"/>
          <w:sz w:val="16"/>
        </w:rPr>
        <w:t>d</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70"/>
          <w:sz w:val="16"/>
        </w:rPr>
        <w:t>o</w:t>
      </w:r>
      <w:r>
        <w:rPr>
          <w:rFonts w:ascii="PMingLiU" w:hAnsi="PMingLiU"/>
          <w:spacing w:val="4"/>
          <w:w w:val="117"/>
          <w:sz w:val="16"/>
        </w:rPr>
        <w:t>p</w:t>
      </w:r>
      <w:r>
        <w:rPr>
          <w:rFonts w:ascii="PMingLiU" w:hAnsi="PMingLiU"/>
          <w:spacing w:val="4"/>
          <w:w w:val="170"/>
          <w:sz w:val="16"/>
        </w:rPr>
        <w:t>o</w:t>
      </w:r>
      <w:r>
        <w:rPr>
          <w:rFonts w:ascii="PMingLiU" w:hAnsi="PMingLiU"/>
          <w:spacing w:val="-3"/>
          <w:w w:val="207"/>
          <w:sz w:val="16"/>
        </w:rPr>
        <w:t>r</w:t>
      </w:r>
      <w:r>
        <w:rPr>
          <w:rFonts w:ascii="PMingLiU" w:hAnsi="PMingLiU"/>
          <w:spacing w:val="4"/>
          <w:w w:val="254"/>
          <w:sz w:val="16"/>
        </w:rPr>
        <w:t>t</w:t>
      </w:r>
      <w:r>
        <w:rPr>
          <w:rFonts w:ascii="PMingLiU" w:hAnsi="PMingLiU"/>
          <w:spacing w:val="4"/>
          <w:w w:val="159"/>
          <w:sz w:val="16"/>
        </w:rPr>
        <w:t>u</w:t>
      </w:r>
      <w:r>
        <w:rPr>
          <w:rFonts w:ascii="PMingLiU" w:hAnsi="PMingLiU"/>
          <w:spacing w:val="4"/>
          <w:w w:val="167"/>
          <w:sz w:val="16"/>
        </w:rPr>
        <w:t>n</w:t>
      </w:r>
      <w:r>
        <w:rPr>
          <w:rFonts w:ascii="PMingLiU" w:hAnsi="PMingLiU"/>
          <w:spacing w:val="4"/>
          <w:w w:val="130"/>
          <w:sz w:val="16"/>
        </w:rPr>
        <w:t>i</w:t>
      </w:r>
      <w:r>
        <w:rPr>
          <w:rFonts w:ascii="PMingLiU" w:hAnsi="PMingLiU"/>
          <w:spacing w:val="4"/>
          <w:w w:val="167"/>
          <w:sz w:val="16"/>
        </w:rPr>
        <w:t>d</w:t>
      </w:r>
      <w:r>
        <w:rPr>
          <w:rFonts w:ascii="PMingLiU" w:hAnsi="PMingLiU"/>
          <w:spacing w:val="4"/>
          <w:w w:val="150"/>
          <w:sz w:val="16"/>
        </w:rPr>
        <w:t>a</w:t>
      </w:r>
      <w:r>
        <w:rPr>
          <w:rFonts w:ascii="PMingLiU" w:hAnsi="PMingLiU"/>
          <w:spacing w:val="4"/>
          <w:w w:val="167"/>
          <w:sz w:val="16"/>
        </w:rPr>
        <w:t>d</w:t>
      </w:r>
      <w:r>
        <w:rPr>
          <w:rFonts w:ascii="PMingLiU" w:hAnsi="PMingLiU"/>
          <w:spacing w:val="4"/>
          <w:w w:val="140"/>
          <w:sz w:val="16"/>
        </w:rPr>
        <w:t>e</w:t>
      </w:r>
      <w:r>
        <w:rPr>
          <w:rFonts w:ascii="PMingLiU" w:hAnsi="PMingLiU"/>
          <w:w w:val="134"/>
          <w:sz w:val="16"/>
        </w:rPr>
        <w:t>s</w:t>
      </w:r>
    </w:p>
    <w:p>
      <w:pPr>
        <w:pStyle w:val="BodyText"/>
        <w:spacing w:before="12"/>
        <w:rPr>
          <w:rFonts w:ascii="PMingLiU"/>
        </w:rPr>
      </w:pPr>
    </w:p>
    <w:p>
      <w:pPr>
        <w:pStyle w:val="BodyText"/>
        <w:spacing w:line="271" w:lineRule="auto"/>
        <w:ind w:left="120" w:right="117"/>
        <w:jc w:val="both"/>
      </w:pPr>
      <w:r>
        <w:rPr/>
        <w:t>El</w:t>
      </w:r>
      <w:r>
        <w:rPr>
          <w:spacing w:val="-25"/>
        </w:rPr>
        <w:t> </w:t>
      </w:r>
      <w:r>
        <w:rPr/>
        <w:t>triunfo</w:t>
      </w:r>
      <w:r>
        <w:rPr>
          <w:spacing w:val="-25"/>
        </w:rPr>
        <w:t> </w:t>
      </w:r>
      <w:r>
        <w:rPr/>
        <w:t>en</w:t>
      </w:r>
      <w:r>
        <w:rPr>
          <w:spacing w:val="-25"/>
        </w:rPr>
        <w:t> </w:t>
      </w:r>
      <w:r>
        <w:rPr/>
        <w:t>el</w:t>
      </w:r>
      <w:r>
        <w:rPr>
          <w:spacing w:val="-25"/>
        </w:rPr>
        <w:t> </w:t>
      </w:r>
      <w:r>
        <w:rPr/>
        <w:t>proceso</w:t>
      </w:r>
      <w:r>
        <w:rPr>
          <w:spacing w:val="-25"/>
        </w:rPr>
        <w:t> </w:t>
      </w:r>
      <w:r>
        <w:rPr/>
        <w:t>de</w:t>
      </w:r>
      <w:r>
        <w:rPr>
          <w:spacing w:val="-25"/>
        </w:rPr>
        <w:t> </w:t>
      </w:r>
      <w:r>
        <w:rPr/>
        <w:t>desarrollo</w:t>
      </w:r>
      <w:r>
        <w:rPr>
          <w:spacing w:val="-25"/>
        </w:rPr>
        <w:t> </w:t>
      </w:r>
      <w:r>
        <w:rPr/>
        <w:t>humano</w:t>
      </w:r>
      <w:r>
        <w:rPr>
          <w:spacing w:val="-25"/>
        </w:rPr>
        <w:t> </w:t>
      </w:r>
      <w:r>
        <w:rPr/>
        <w:t>demanda</w:t>
      </w:r>
      <w:r>
        <w:rPr>
          <w:spacing w:val="-25"/>
        </w:rPr>
        <w:t> </w:t>
      </w:r>
      <w:r>
        <w:rPr/>
        <w:t>reconocer</w:t>
      </w:r>
      <w:r>
        <w:rPr>
          <w:spacing w:val="-25"/>
        </w:rPr>
        <w:t> </w:t>
      </w:r>
      <w:r>
        <w:rPr/>
        <w:t>la</w:t>
      </w:r>
      <w:r>
        <w:rPr>
          <w:spacing w:val="-25"/>
        </w:rPr>
        <w:t> </w:t>
      </w:r>
      <w:r>
        <w:rPr/>
        <w:t>heterogeneidad social</w:t>
      </w:r>
      <w:r>
        <w:rPr>
          <w:spacing w:val="-42"/>
        </w:rPr>
        <w:t> </w:t>
      </w:r>
      <w:r>
        <w:rPr/>
        <w:t>en</w:t>
      </w:r>
      <w:r>
        <w:rPr>
          <w:spacing w:val="-42"/>
        </w:rPr>
        <w:t> </w:t>
      </w:r>
      <w:r>
        <w:rPr/>
        <w:t>términos</w:t>
      </w:r>
      <w:r>
        <w:rPr>
          <w:spacing w:val="-42"/>
        </w:rPr>
        <w:t> </w:t>
      </w:r>
      <w:r>
        <w:rPr/>
        <w:t>étnicos,</w:t>
      </w:r>
      <w:r>
        <w:rPr>
          <w:spacing w:val="-42"/>
        </w:rPr>
        <w:t> </w:t>
      </w:r>
      <w:r>
        <w:rPr/>
        <w:t>religiosos,</w:t>
      </w:r>
      <w:r>
        <w:rPr>
          <w:spacing w:val="-42"/>
        </w:rPr>
        <w:t> </w:t>
      </w:r>
      <w:r>
        <w:rPr/>
        <w:t>culturales</w:t>
      </w:r>
      <w:r>
        <w:rPr>
          <w:spacing w:val="-42"/>
        </w:rPr>
        <w:t> </w:t>
      </w:r>
      <w:r>
        <w:rPr/>
        <w:t>y</w:t>
      </w:r>
      <w:r>
        <w:rPr>
          <w:spacing w:val="-42"/>
        </w:rPr>
        <w:t> </w:t>
      </w:r>
      <w:r>
        <w:rPr/>
        <w:t>de</w:t>
      </w:r>
      <w:r>
        <w:rPr>
          <w:spacing w:val="-42"/>
        </w:rPr>
        <w:t> </w:t>
      </w:r>
      <w:r>
        <w:rPr/>
        <w:t>género,</w:t>
      </w:r>
      <w:r>
        <w:rPr>
          <w:spacing w:val="-42"/>
        </w:rPr>
        <w:t> </w:t>
      </w:r>
      <w:r>
        <w:rPr/>
        <w:t>sin</w:t>
      </w:r>
      <w:r>
        <w:rPr>
          <w:spacing w:val="-42"/>
        </w:rPr>
        <w:t> </w:t>
      </w:r>
      <w:r>
        <w:rPr/>
        <w:t>dejar</w:t>
      </w:r>
      <w:r>
        <w:rPr>
          <w:spacing w:val="-42"/>
        </w:rPr>
        <w:t> </w:t>
      </w:r>
      <w:r>
        <w:rPr/>
        <w:t>de</w:t>
      </w:r>
      <w:r>
        <w:rPr>
          <w:spacing w:val="-42"/>
        </w:rPr>
        <w:t> </w:t>
      </w:r>
      <w:r>
        <w:rPr/>
        <w:t>lado</w:t>
      </w:r>
      <w:r>
        <w:rPr>
          <w:spacing w:val="-42"/>
        </w:rPr>
        <w:t> </w:t>
      </w:r>
      <w:r>
        <w:rPr/>
        <w:t>el</w:t>
      </w:r>
      <w:r>
        <w:rPr>
          <w:spacing w:val="-42"/>
        </w:rPr>
        <w:t> </w:t>
      </w:r>
      <w:r>
        <w:rPr/>
        <w:t>acceso a</w:t>
      </w:r>
      <w:r>
        <w:rPr>
          <w:spacing w:val="-27"/>
        </w:rPr>
        <w:t> </w:t>
      </w:r>
      <w:r>
        <w:rPr/>
        <w:t>los</w:t>
      </w:r>
      <w:r>
        <w:rPr>
          <w:spacing w:val="-27"/>
        </w:rPr>
        <w:t> </w:t>
      </w:r>
      <w:r>
        <w:rPr/>
        <w:t>recursos</w:t>
      </w:r>
      <w:r>
        <w:rPr>
          <w:spacing w:val="-27"/>
        </w:rPr>
        <w:t> </w:t>
      </w:r>
      <w:r>
        <w:rPr/>
        <w:t>y</w:t>
      </w:r>
      <w:r>
        <w:rPr>
          <w:spacing w:val="-27"/>
        </w:rPr>
        <w:t> </w:t>
      </w:r>
      <w:r>
        <w:rPr/>
        <w:t>a</w:t>
      </w:r>
      <w:r>
        <w:rPr>
          <w:spacing w:val="-27"/>
        </w:rPr>
        <w:t> </w:t>
      </w:r>
      <w:r>
        <w:rPr/>
        <w:t>la</w:t>
      </w:r>
      <w:r>
        <w:rPr>
          <w:spacing w:val="-27"/>
        </w:rPr>
        <w:t> </w:t>
      </w:r>
      <w:r>
        <w:rPr/>
        <w:t>distribución</w:t>
      </w:r>
      <w:r>
        <w:rPr>
          <w:spacing w:val="-27"/>
        </w:rPr>
        <w:t> </w:t>
      </w:r>
      <w:r>
        <w:rPr/>
        <w:t>de</w:t>
      </w:r>
      <w:r>
        <w:rPr>
          <w:spacing w:val="-27"/>
        </w:rPr>
        <w:t> </w:t>
      </w:r>
      <w:r>
        <w:rPr/>
        <w:t>los</w:t>
      </w:r>
      <w:r>
        <w:rPr>
          <w:spacing w:val="-27"/>
        </w:rPr>
        <w:t> </w:t>
      </w:r>
      <w:r>
        <w:rPr/>
        <w:t>mismos,</w:t>
      </w:r>
      <w:r>
        <w:rPr>
          <w:spacing w:val="-27"/>
        </w:rPr>
        <w:t> </w:t>
      </w:r>
      <w:r>
        <w:rPr/>
        <w:t>en</w:t>
      </w:r>
      <w:r>
        <w:rPr>
          <w:spacing w:val="-27"/>
        </w:rPr>
        <w:t> </w:t>
      </w:r>
      <w:r>
        <w:rPr/>
        <w:t>un</w:t>
      </w:r>
      <w:r>
        <w:rPr>
          <w:spacing w:val="-27"/>
        </w:rPr>
        <w:t> </w:t>
      </w:r>
      <w:r>
        <w:rPr/>
        <w:t>marco</w:t>
      </w:r>
      <w:r>
        <w:rPr>
          <w:spacing w:val="-27"/>
        </w:rPr>
        <w:t> </w:t>
      </w:r>
      <w:r>
        <w:rPr/>
        <w:t>de</w:t>
      </w:r>
      <w:r>
        <w:rPr>
          <w:spacing w:val="-27"/>
        </w:rPr>
        <w:t> </w:t>
      </w:r>
      <w:r>
        <w:rPr/>
        <w:t>cómo</w:t>
      </w:r>
      <w:r>
        <w:rPr>
          <w:spacing w:val="-27"/>
        </w:rPr>
        <w:t> </w:t>
      </w:r>
      <w:r>
        <w:rPr/>
        <w:t>serán</w:t>
      </w:r>
      <w:r>
        <w:rPr>
          <w:spacing w:val="-27"/>
        </w:rPr>
        <w:t> </w:t>
      </w:r>
      <w:r>
        <w:rPr/>
        <w:t>atendidas las</w:t>
      </w:r>
      <w:r>
        <w:rPr>
          <w:spacing w:val="-19"/>
        </w:rPr>
        <w:t> </w:t>
      </w:r>
      <w:r>
        <w:rPr/>
        <w:t>necesidades</w:t>
      </w:r>
      <w:r>
        <w:rPr>
          <w:spacing w:val="-19"/>
        </w:rPr>
        <w:t> </w:t>
      </w:r>
      <w:r>
        <w:rPr/>
        <w:t>básicas</w:t>
      </w:r>
      <w:r>
        <w:rPr>
          <w:spacing w:val="-19"/>
        </w:rPr>
        <w:t> </w:t>
      </w:r>
      <w:r>
        <w:rPr/>
        <w:t>en</w:t>
      </w:r>
      <w:r>
        <w:rPr>
          <w:spacing w:val="-19"/>
        </w:rPr>
        <w:t> </w:t>
      </w:r>
      <w:r>
        <w:rPr/>
        <w:t>igualdad,</w:t>
      </w:r>
      <w:r>
        <w:rPr>
          <w:spacing w:val="-18"/>
        </w:rPr>
        <w:t> </w:t>
      </w:r>
      <w:r>
        <w:rPr/>
        <w:t>y</w:t>
      </w:r>
      <w:r>
        <w:rPr>
          <w:spacing w:val="-19"/>
        </w:rPr>
        <w:t> </w:t>
      </w:r>
      <w:r>
        <w:rPr/>
        <w:t>cuáles</w:t>
      </w:r>
      <w:r>
        <w:rPr>
          <w:spacing w:val="-19"/>
        </w:rPr>
        <w:t> </w:t>
      </w:r>
      <w:r>
        <w:rPr/>
        <w:t>serán</w:t>
      </w:r>
      <w:r>
        <w:rPr>
          <w:spacing w:val="-19"/>
        </w:rPr>
        <w:t> </w:t>
      </w:r>
      <w:r>
        <w:rPr/>
        <w:t>las</w:t>
      </w:r>
      <w:r>
        <w:rPr>
          <w:spacing w:val="-19"/>
        </w:rPr>
        <w:t> </w:t>
      </w:r>
      <w:r>
        <w:rPr/>
        <w:t>capacidades</w:t>
      </w:r>
      <w:r>
        <w:rPr>
          <w:spacing w:val="-19"/>
        </w:rPr>
        <w:t> </w:t>
      </w:r>
      <w:r>
        <w:rPr/>
        <w:t>y</w:t>
      </w:r>
      <w:r>
        <w:rPr>
          <w:spacing w:val="-19"/>
        </w:rPr>
        <w:t> </w:t>
      </w:r>
      <w:r>
        <w:rPr/>
        <w:t>oportunidades que</w:t>
      </w:r>
      <w:r>
        <w:rPr>
          <w:spacing w:val="-22"/>
        </w:rPr>
        <w:t> </w:t>
      </w:r>
      <w:r>
        <w:rPr/>
        <w:t>le</w:t>
      </w:r>
      <w:r>
        <w:rPr>
          <w:spacing w:val="-22"/>
        </w:rPr>
        <w:t> </w:t>
      </w:r>
      <w:r>
        <w:rPr/>
        <w:t>permitirán</w:t>
      </w:r>
      <w:r>
        <w:rPr>
          <w:spacing w:val="-22"/>
        </w:rPr>
        <w:t> </w:t>
      </w:r>
      <w:r>
        <w:rPr/>
        <w:t>a</w:t>
      </w:r>
      <w:r>
        <w:rPr>
          <w:spacing w:val="-22"/>
        </w:rPr>
        <w:t> </w:t>
      </w:r>
      <w:r>
        <w:rPr/>
        <w:t>la</w:t>
      </w:r>
      <w:r>
        <w:rPr>
          <w:spacing w:val="-22"/>
        </w:rPr>
        <w:t> </w:t>
      </w:r>
      <w:r>
        <w:rPr/>
        <w:t>población</w:t>
      </w:r>
      <w:r>
        <w:rPr>
          <w:spacing w:val="-22"/>
        </w:rPr>
        <w:t> </w:t>
      </w:r>
      <w:r>
        <w:rPr/>
        <w:t>acceder</w:t>
      </w:r>
      <w:r>
        <w:rPr>
          <w:spacing w:val="-22"/>
        </w:rPr>
        <w:t> </w:t>
      </w:r>
      <w:r>
        <w:rPr/>
        <w:t>a</w:t>
      </w:r>
      <w:r>
        <w:rPr>
          <w:spacing w:val="-22"/>
        </w:rPr>
        <w:t> </w:t>
      </w:r>
      <w:r>
        <w:rPr/>
        <w:t>una</w:t>
      </w:r>
      <w:r>
        <w:rPr>
          <w:spacing w:val="-22"/>
        </w:rPr>
        <w:t> </w:t>
      </w:r>
      <w:r>
        <w:rPr/>
        <w:t>mejor</w:t>
      </w:r>
      <w:r>
        <w:rPr>
          <w:spacing w:val="-22"/>
        </w:rPr>
        <w:t> </w:t>
      </w:r>
      <w:r>
        <w:rPr/>
        <w:t>calidad</w:t>
      </w:r>
      <w:r>
        <w:rPr>
          <w:spacing w:val="-22"/>
        </w:rPr>
        <w:t> </w:t>
      </w:r>
      <w:r>
        <w:rPr/>
        <w:t>de</w:t>
      </w:r>
      <w:r>
        <w:rPr>
          <w:spacing w:val="-22"/>
        </w:rPr>
        <w:t> </w:t>
      </w:r>
      <w:r>
        <w:rPr/>
        <w:t>vida</w:t>
      </w:r>
      <w:r>
        <w:rPr>
          <w:spacing w:val="-22"/>
        </w:rPr>
        <w:t> </w:t>
      </w:r>
      <w:r>
        <w:rPr/>
        <w:t>y</w:t>
      </w:r>
      <w:r>
        <w:rPr>
          <w:spacing w:val="-22"/>
        </w:rPr>
        <w:t> </w:t>
      </w:r>
      <w:r>
        <w:rPr/>
        <w:t>a</w:t>
      </w:r>
      <w:r>
        <w:rPr>
          <w:spacing w:val="-22"/>
        </w:rPr>
        <w:t> </w:t>
      </w:r>
      <w:r>
        <w:rPr/>
        <w:t>la</w:t>
      </w:r>
      <w:r>
        <w:rPr>
          <w:spacing w:val="-22"/>
        </w:rPr>
        <w:t> </w:t>
      </w:r>
      <w:r>
        <w:rPr/>
        <w:t>expansión de su</w:t>
      </w:r>
      <w:r>
        <w:rPr>
          <w:spacing w:val="-44"/>
        </w:rPr>
        <w:t> </w:t>
      </w:r>
      <w:r>
        <w:rPr/>
        <w:t>libertad.</w:t>
      </w:r>
    </w:p>
    <w:p>
      <w:pPr>
        <w:pStyle w:val="BodyText"/>
        <w:spacing w:line="271" w:lineRule="auto" w:before="3"/>
        <w:ind w:left="119" w:right="117" w:firstLine="360"/>
        <w:jc w:val="both"/>
      </w:pPr>
      <w:r>
        <w:rPr/>
        <w:t>En</w:t>
      </w:r>
      <w:r>
        <w:rPr>
          <w:spacing w:val="-9"/>
        </w:rPr>
        <w:t> </w:t>
      </w:r>
      <w:r>
        <w:rPr/>
        <w:t>México,</w:t>
      </w:r>
      <w:r>
        <w:rPr>
          <w:spacing w:val="-9"/>
        </w:rPr>
        <w:t> </w:t>
      </w:r>
      <w:r>
        <w:rPr/>
        <w:t>el</w:t>
      </w:r>
      <w:r>
        <w:rPr>
          <w:spacing w:val="-9"/>
        </w:rPr>
        <w:t> </w:t>
      </w:r>
      <w:r>
        <w:rPr>
          <w:rFonts w:ascii="PMingLiU" w:hAnsi="PMingLiU"/>
          <w:w w:val="135"/>
          <w:sz w:val="16"/>
        </w:rPr>
        <w:t>pnud</w:t>
      </w:r>
      <w:r>
        <w:rPr>
          <w:rFonts w:ascii="PMingLiU" w:hAnsi="PMingLiU"/>
          <w:spacing w:val="-8"/>
          <w:w w:val="135"/>
          <w:sz w:val="16"/>
        </w:rPr>
        <w:t> </w:t>
      </w:r>
      <w:r>
        <w:rPr/>
        <w:t>llevó</w:t>
      </w:r>
      <w:r>
        <w:rPr>
          <w:spacing w:val="-9"/>
        </w:rPr>
        <w:t> </w:t>
      </w:r>
      <w:r>
        <w:rPr/>
        <w:t>a</w:t>
      </w:r>
      <w:r>
        <w:rPr>
          <w:spacing w:val="-9"/>
        </w:rPr>
        <w:t> </w:t>
      </w:r>
      <w:r>
        <w:rPr/>
        <w:t>cabo</w:t>
      </w:r>
      <w:r>
        <w:rPr>
          <w:spacing w:val="-9"/>
        </w:rPr>
        <w:t> </w:t>
      </w:r>
      <w:r>
        <w:rPr/>
        <w:t>mediciones</w:t>
      </w:r>
      <w:r>
        <w:rPr>
          <w:spacing w:val="-9"/>
        </w:rPr>
        <w:t> </w:t>
      </w:r>
      <w:r>
        <w:rPr/>
        <w:t>a</w:t>
      </w:r>
      <w:r>
        <w:rPr>
          <w:spacing w:val="-9"/>
        </w:rPr>
        <w:t> </w:t>
      </w:r>
      <w:r>
        <w:rPr/>
        <w:t>nivel</w:t>
      </w:r>
      <w:r>
        <w:rPr>
          <w:spacing w:val="-9"/>
        </w:rPr>
        <w:t> </w:t>
      </w:r>
      <w:r>
        <w:rPr/>
        <w:t>municipal</w:t>
      </w:r>
      <w:r>
        <w:rPr>
          <w:spacing w:val="-9"/>
        </w:rPr>
        <w:t> </w:t>
      </w:r>
      <w:r>
        <w:rPr/>
        <w:t>sobre</w:t>
      </w:r>
      <w:r>
        <w:rPr>
          <w:spacing w:val="-9"/>
        </w:rPr>
        <w:t> </w:t>
      </w:r>
      <w:r>
        <w:rPr/>
        <w:t>desarrollo humano</w:t>
      </w:r>
      <w:r>
        <w:rPr>
          <w:spacing w:val="-6"/>
        </w:rPr>
        <w:t> </w:t>
      </w:r>
      <w:r>
        <w:rPr/>
        <w:t>en</w:t>
      </w:r>
      <w:r>
        <w:rPr>
          <w:spacing w:val="-6"/>
        </w:rPr>
        <w:t> </w:t>
      </w:r>
      <w:r>
        <w:rPr/>
        <w:t>2000</w:t>
      </w:r>
      <w:r>
        <w:rPr>
          <w:spacing w:val="-6"/>
        </w:rPr>
        <w:t> </w:t>
      </w:r>
      <w:r>
        <w:rPr/>
        <w:t>y</w:t>
      </w:r>
      <w:r>
        <w:rPr>
          <w:spacing w:val="-6"/>
        </w:rPr>
        <w:t> </w:t>
      </w:r>
      <w:r>
        <w:rPr/>
        <w:t>2005,</w:t>
      </w:r>
      <w:r>
        <w:rPr>
          <w:spacing w:val="-6"/>
        </w:rPr>
        <w:t> </w:t>
      </w:r>
      <w:r>
        <w:rPr/>
        <w:t>con</w:t>
      </w:r>
      <w:r>
        <w:rPr>
          <w:spacing w:val="-6"/>
        </w:rPr>
        <w:t> </w:t>
      </w:r>
      <w:r>
        <w:rPr/>
        <w:t>actualizaciones</w:t>
      </w:r>
      <w:r>
        <w:rPr>
          <w:spacing w:val="-6"/>
        </w:rPr>
        <w:t> </w:t>
      </w:r>
      <w:r>
        <w:rPr/>
        <w:t>anuales</w:t>
      </w:r>
      <w:r>
        <w:rPr>
          <w:spacing w:val="-6"/>
        </w:rPr>
        <w:t> </w:t>
      </w:r>
      <w:r>
        <w:rPr/>
        <w:t>a</w:t>
      </w:r>
      <w:r>
        <w:rPr>
          <w:spacing w:val="-6"/>
        </w:rPr>
        <w:t> </w:t>
      </w:r>
      <w:r>
        <w:rPr/>
        <w:t>nivel</w:t>
      </w:r>
      <w:r>
        <w:rPr>
          <w:spacing w:val="-6"/>
        </w:rPr>
        <w:t> </w:t>
      </w:r>
      <w:r>
        <w:rPr/>
        <w:t>estatal.</w:t>
      </w:r>
      <w:r>
        <w:rPr>
          <w:spacing w:val="-6"/>
        </w:rPr>
        <w:t> </w:t>
      </w:r>
      <w:r>
        <w:rPr/>
        <w:t>Sin</w:t>
      </w:r>
      <w:r>
        <w:rPr>
          <w:spacing w:val="-6"/>
        </w:rPr>
        <w:t> </w:t>
      </w:r>
      <w:r>
        <w:rPr/>
        <w:t>embargo, hasta</w:t>
      </w:r>
      <w:r>
        <w:rPr>
          <w:spacing w:val="-42"/>
        </w:rPr>
        <w:t> </w:t>
      </w:r>
      <w:r>
        <w:rPr/>
        <w:t>este</w:t>
      </w:r>
      <w:r>
        <w:rPr>
          <w:spacing w:val="-42"/>
        </w:rPr>
        <w:t> </w:t>
      </w:r>
      <w:r>
        <w:rPr/>
        <w:t>último</w:t>
      </w:r>
      <w:r>
        <w:rPr>
          <w:spacing w:val="-42"/>
        </w:rPr>
        <w:t> </w:t>
      </w:r>
      <w:r>
        <w:rPr/>
        <w:t>año</w:t>
      </w:r>
      <w:r>
        <w:rPr>
          <w:spacing w:val="-42"/>
        </w:rPr>
        <w:t> </w:t>
      </w:r>
      <w:r>
        <w:rPr/>
        <w:t>no</w:t>
      </w:r>
      <w:r>
        <w:rPr>
          <w:spacing w:val="-42"/>
        </w:rPr>
        <w:t> </w:t>
      </w:r>
      <w:r>
        <w:rPr/>
        <w:t>se</w:t>
      </w:r>
      <w:r>
        <w:rPr>
          <w:spacing w:val="-42"/>
        </w:rPr>
        <w:t> </w:t>
      </w:r>
      <w:r>
        <w:rPr/>
        <w:t>había</w:t>
      </w:r>
      <w:r>
        <w:rPr>
          <w:spacing w:val="-42"/>
        </w:rPr>
        <w:t> </w:t>
      </w:r>
      <w:r>
        <w:rPr/>
        <w:t>hecho</w:t>
      </w:r>
      <w:r>
        <w:rPr>
          <w:spacing w:val="-42"/>
        </w:rPr>
        <w:t> </w:t>
      </w:r>
      <w:r>
        <w:rPr/>
        <w:t>cálculos</w:t>
      </w:r>
      <w:r>
        <w:rPr>
          <w:spacing w:val="-42"/>
        </w:rPr>
        <w:t> </w:t>
      </w:r>
      <w:r>
        <w:rPr/>
        <w:t>específicos</w:t>
      </w:r>
      <w:r>
        <w:rPr>
          <w:spacing w:val="-42"/>
        </w:rPr>
        <w:t> </w:t>
      </w:r>
      <w:r>
        <w:rPr/>
        <w:t>para</w:t>
      </w:r>
      <w:r>
        <w:rPr>
          <w:spacing w:val="-42"/>
        </w:rPr>
        <w:t> </w:t>
      </w:r>
      <w:r>
        <w:rPr/>
        <w:t>la</w:t>
      </w:r>
      <w:r>
        <w:rPr>
          <w:spacing w:val="-42"/>
        </w:rPr>
        <w:t> </w:t>
      </w:r>
      <w:r>
        <w:rPr/>
        <w:t>población</w:t>
      </w:r>
      <w:r>
        <w:rPr>
          <w:spacing w:val="-42"/>
        </w:rPr>
        <w:t> </w:t>
      </w:r>
      <w:r>
        <w:rPr/>
        <w:t>indígena y</w:t>
      </w:r>
      <w:r>
        <w:rPr>
          <w:spacing w:val="-11"/>
        </w:rPr>
        <w:t> </w:t>
      </w:r>
      <w:r>
        <w:rPr/>
        <w:t>sólo</w:t>
      </w:r>
      <w:r>
        <w:rPr>
          <w:spacing w:val="-11"/>
        </w:rPr>
        <w:t> </w:t>
      </w:r>
      <w:r>
        <w:rPr/>
        <w:t>se</w:t>
      </w:r>
      <w:r>
        <w:rPr>
          <w:spacing w:val="-11"/>
        </w:rPr>
        <w:t> </w:t>
      </w:r>
      <w:r>
        <w:rPr/>
        <w:t>podía</w:t>
      </w:r>
      <w:r>
        <w:rPr>
          <w:spacing w:val="-11"/>
        </w:rPr>
        <w:t> </w:t>
      </w:r>
      <w:r>
        <w:rPr/>
        <w:t>tener</w:t>
      </w:r>
      <w:r>
        <w:rPr>
          <w:spacing w:val="-11"/>
        </w:rPr>
        <w:t> </w:t>
      </w:r>
      <w:r>
        <w:rPr/>
        <w:t>un</w:t>
      </w:r>
      <w:r>
        <w:rPr>
          <w:spacing w:val="-11"/>
        </w:rPr>
        <w:t> </w:t>
      </w:r>
      <w:r>
        <w:rPr/>
        <w:t>aproximado</w:t>
      </w:r>
      <w:r>
        <w:rPr>
          <w:spacing w:val="-11"/>
        </w:rPr>
        <w:t> </w:t>
      </w:r>
      <w:r>
        <w:rPr/>
        <w:t>del</w:t>
      </w:r>
      <w:r>
        <w:rPr>
          <w:spacing w:val="-11"/>
        </w:rPr>
        <w:t> </w:t>
      </w:r>
      <w:r>
        <w:rPr>
          <w:rFonts w:ascii="PMingLiU" w:hAnsi="PMingLiU"/>
          <w:w w:val="135"/>
          <w:sz w:val="16"/>
        </w:rPr>
        <w:t>idh</w:t>
      </w:r>
      <w:r>
        <w:rPr>
          <w:rFonts w:ascii="PMingLiU" w:hAnsi="PMingLiU"/>
          <w:spacing w:val="-10"/>
          <w:w w:val="135"/>
          <w:sz w:val="16"/>
        </w:rPr>
        <w:t> </w:t>
      </w:r>
      <w:r>
        <w:rPr/>
        <w:t>por</w:t>
      </w:r>
      <w:r>
        <w:rPr>
          <w:spacing w:val="-11"/>
        </w:rPr>
        <w:t> </w:t>
      </w:r>
      <w:r>
        <w:rPr/>
        <w:t>el</w:t>
      </w:r>
      <w:r>
        <w:rPr>
          <w:spacing w:val="-11"/>
        </w:rPr>
        <w:t> </w:t>
      </w:r>
      <w:r>
        <w:rPr/>
        <w:t>porcentaje</w:t>
      </w:r>
      <w:r>
        <w:rPr>
          <w:spacing w:val="-11"/>
        </w:rPr>
        <w:t> </w:t>
      </w:r>
      <w:r>
        <w:rPr/>
        <w:t>que</w:t>
      </w:r>
      <w:r>
        <w:rPr>
          <w:spacing w:val="-11"/>
        </w:rPr>
        <w:t> </w:t>
      </w:r>
      <w:r>
        <w:rPr/>
        <w:t>ésta</w:t>
      </w:r>
      <w:r>
        <w:rPr>
          <w:spacing w:val="-11"/>
        </w:rPr>
        <w:t> </w:t>
      </w:r>
      <w:r>
        <w:rPr/>
        <w:t>representaba</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7"/>
        <w:jc w:val="both"/>
      </w:pPr>
      <w:r>
        <w:rPr/>
        <w:t>con</w:t>
      </w:r>
      <w:r>
        <w:rPr>
          <w:spacing w:val="-4"/>
        </w:rPr>
        <w:t> </w:t>
      </w:r>
      <w:r>
        <w:rPr/>
        <w:t>base</w:t>
      </w:r>
      <w:r>
        <w:rPr>
          <w:spacing w:val="-4"/>
        </w:rPr>
        <w:t> </w:t>
      </w:r>
      <w:r>
        <w:rPr/>
        <w:t>en</w:t>
      </w:r>
      <w:r>
        <w:rPr>
          <w:spacing w:val="-4"/>
        </w:rPr>
        <w:t> </w:t>
      </w:r>
      <w:r>
        <w:rPr/>
        <w:t>el</w:t>
      </w:r>
      <w:r>
        <w:rPr>
          <w:spacing w:val="-4"/>
        </w:rPr>
        <w:t> </w:t>
      </w:r>
      <w:r>
        <w:rPr/>
        <w:t>total</w:t>
      </w:r>
      <w:r>
        <w:rPr>
          <w:spacing w:val="-4"/>
        </w:rPr>
        <w:t> </w:t>
      </w:r>
      <w:r>
        <w:rPr/>
        <w:t>de</w:t>
      </w:r>
      <w:r>
        <w:rPr>
          <w:spacing w:val="-4"/>
        </w:rPr>
        <w:t> </w:t>
      </w:r>
      <w:r>
        <w:rPr/>
        <w:t>población.</w:t>
      </w:r>
      <w:r>
        <w:rPr>
          <w:spacing w:val="-4"/>
        </w:rPr>
        <w:t> </w:t>
      </w:r>
      <w:r>
        <w:rPr/>
        <w:t>Puntualizando</w:t>
      </w:r>
      <w:r>
        <w:rPr>
          <w:spacing w:val="-4"/>
        </w:rPr>
        <w:t> </w:t>
      </w:r>
      <w:r>
        <w:rPr/>
        <w:t>la</w:t>
      </w:r>
      <w:r>
        <w:rPr>
          <w:spacing w:val="-4"/>
        </w:rPr>
        <w:t> </w:t>
      </w:r>
      <w:r>
        <w:rPr/>
        <w:t>cifra,</w:t>
      </w:r>
      <w:r>
        <w:rPr>
          <w:spacing w:val="-4"/>
        </w:rPr>
        <w:t> </w:t>
      </w:r>
      <w:r>
        <w:rPr/>
        <w:t>en</w:t>
      </w:r>
      <w:r>
        <w:rPr>
          <w:spacing w:val="-4"/>
        </w:rPr>
        <w:t> </w:t>
      </w:r>
      <w:r>
        <w:rPr/>
        <w:t>2005</w:t>
      </w:r>
      <w:r>
        <w:rPr>
          <w:spacing w:val="-4"/>
        </w:rPr>
        <w:t> </w:t>
      </w:r>
      <w:r>
        <w:rPr/>
        <w:t>se</w:t>
      </w:r>
      <w:r>
        <w:rPr>
          <w:spacing w:val="-4"/>
        </w:rPr>
        <w:t> </w:t>
      </w:r>
      <w:r>
        <w:rPr/>
        <w:t>estimó</w:t>
      </w:r>
      <w:r>
        <w:rPr>
          <w:spacing w:val="-4"/>
        </w:rPr>
        <w:t> </w:t>
      </w:r>
      <w:r>
        <w:rPr/>
        <w:t>que</w:t>
      </w:r>
      <w:r>
        <w:rPr>
          <w:spacing w:val="-4"/>
        </w:rPr>
        <w:t> </w:t>
      </w:r>
      <w:r>
        <w:rPr/>
        <w:t>la población</w:t>
      </w:r>
      <w:r>
        <w:rPr>
          <w:spacing w:val="-24"/>
        </w:rPr>
        <w:t> </w:t>
      </w:r>
      <w:r>
        <w:rPr/>
        <w:t>étnico-indígena</w:t>
      </w:r>
      <w:r>
        <w:rPr>
          <w:spacing w:val="-24"/>
        </w:rPr>
        <w:t> </w:t>
      </w:r>
      <w:r>
        <w:rPr/>
        <w:t>en</w:t>
      </w:r>
      <w:r>
        <w:rPr>
          <w:spacing w:val="-24"/>
        </w:rPr>
        <w:t> </w:t>
      </w:r>
      <w:r>
        <w:rPr/>
        <w:t>el</w:t>
      </w:r>
      <w:r>
        <w:rPr>
          <w:spacing w:val="-24"/>
        </w:rPr>
        <w:t> </w:t>
      </w:r>
      <w:r>
        <w:rPr/>
        <w:t>país</w:t>
      </w:r>
      <w:r>
        <w:rPr>
          <w:spacing w:val="-24"/>
        </w:rPr>
        <w:t> </w:t>
      </w:r>
      <w:r>
        <w:rPr/>
        <w:t>ascendía</w:t>
      </w:r>
      <w:r>
        <w:rPr>
          <w:spacing w:val="-24"/>
        </w:rPr>
        <w:t> </w:t>
      </w:r>
      <w:r>
        <w:rPr/>
        <w:t>a</w:t>
      </w:r>
      <w:r>
        <w:rPr>
          <w:spacing w:val="-24"/>
        </w:rPr>
        <w:t> </w:t>
      </w:r>
      <w:r>
        <w:rPr/>
        <w:t>9</w:t>
      </w:r>
      <w:r>
        <w:rPr>
          <w:spacing w:val="-24"/>
        </w:rPr>
        <w:t> </w:t>
      </w:r>
      <w:r>
        <w:rPr/>
        <w:t>millones</w:t>
      </w:r>
      <w:r>
        <w:rPr>
          <w:spacing w:val="-24"/>
        </w:rPr>
        <w:t> </w:t>
      </w:r>
      <w:r>
        <w:rPr/>
        <w:t>854</w:t>
      </w:r>
      <w:r>
        <w:rPr>
          <w:spacing w:val="-24"/>
        </w:rPr>
        <w:t> </w:t>
      </w:r>
      <w:r>
        <w:rPr/>
        <w:t>mil</w:t>
      </w:r>
      <w:r>
        <w:rPr>
          <w:spacing w:val="-24"/>
        </w:rPr>
        <w:t> </w:t>
      </w:r>
      <w:r>
        <w:rPr/>
        <w:t>301,</w:t>
      </w:r>
      <w:r>
        <w:rPr>
          <w:spacing w:val="-24"/>
        </w:rPr>
        <w:t> </w:t>
      </w:r>
      <w:r>
        <w:rPr/>
        <w:t>alrededor</w:t>
      </w:r>
      <w:r>
        <w:rPr>
          <w:spacing w:val="-24"/>
        </w:rPr>
        <w:t> </w:t>
      </w:r>
      <w:r>
        <w:rPr/>
        <w:t>de 9.5%</w:t>
      </w:r>
      <w:r>
        <w:rPr>
          <w:spacing w:val="-33"/>
        </w:rPr>
        <w:t> </w:t>
      </w:r>
      <w:r>
        <w:rPr/>
        <w:t>de</w:t>
      </w:r>
      <w:r>
        <w:rPr>
          <w:spacing w:val="-33"/>
        </w:rPr>
        <w:t> </w:t>
      </w:r>
      <w:r>
        <w:rPr/>
        <w:t>la</w:t>
      </w:r>
      <w:r>
        <w:rPr>
          <w:spacing w:val="-33"/>
        </w:rPr>
        <w:t> </w:t>
      </w:r>
      <w:r>
        <w:rPr/>
        <w:t>población</w:t>
      </w:r>
      <w:r>
        <w:rPr>
          <w:spacing w:val="-33"/>
        </w:rPr>
        <w:t> </w:t>
      </w:r>
      <w:r>
        <w:rPr/>
        <w:t>total.</w:t>
      </w:r>
      <w:r>
        <w:rPr>
          <w:spacing w:val="-33"/>
        </w:rPr>
        <w:t> </w:t>
      </w:r>
      <w:r>
        <w:rPr/>
        <w:t>De</w:t>
      </w:r>
      <w:r>
        <w:rPr>
          <w:spacing w:val="-33"/>
        </w:rPr>
        <w:t> </w:t>
      </w:r>
      <w:r>
        <w:rPr/>
        <w:t>hecho,</w:t>
      </w:r>
      <w:r>
        <w:rPr>
          <w:spacing w:val="-33"/>
        </w:rPr>
        <w:t> </w:t>
      </w:r>
      <w:r>
        <w:rPr/>
        <w:t>el</w:t>
      </w:r>
      <w:r>
        <w:rPr>
          <w:spacing w:val="-33"/>
        </w:rPr>
        <w:t> </w:t>
      </w:r>
      <w:r>
        <w:rPr/>
        <w:t>índice</w:t>
      </w:r>
      <w:r>
        <w:rPr>
          <w:spacing w:val="-33"/>
        </w:rPr>
        <w:t> </w:t>
      </w:r>
      <w:r>
        <w:rPr/>
        <w:t>de</w:t>
      </w:r>
      <w:r>
        <w:rPr>
          <w:spacing w:val="-33"/>
        </w:rPr>
        <w:t> </w:t>
      </w:r>
      <w:r>
        <w:rPr/>
        <w:t>desarrollo</w:t>
      </w:r>
      <w:r>
        <w:rPr>
          <w:spacing w:val="-33"/>
        </w:rPr>
        <w:t> </w:t>
      </w:r>
      <w:r>
        <w:rPr/>
        <w:t>humano</w:t>
      </w:r>
      <w:r>
        <w:rPr>
          <w:spacing w:val="-33"/>
        </w:rPr>
        <w:t> </w:t>
      </w:r>
      <w:r>
        <w:rPr/>
        <w:t>correspondiente a</w:t>
      </w:r>
      <w:r>
        <w:rPr>
          <w:spacing w:val="-29"/>
        </w:rPr>
        <w:t> </w:t>
      </w:r>
      <w:r>
        <w:rPr/>
        <w:t>esta</w:t>
      </w:r>
      <w:r>
        <w:rPr>
          <w:spacing w:val="-29"/>
        </w:rPr>
        <w:t> </w:t>
      </w:r>
      <w:r>
        <w:rPr/>
        <w:t>población</w:t>
      </w:r>
      <w:r>
        <w:rPr>
          <w:spacing w:val="-29"/>
        </w:rPr>
        <w:t> </w:t>
      </w:r>
      <w:r>
        <w:rPr>
          <w:w w:val="135"/>
        </w:rPr>
        <w:t>(</w:t>
      </w:r>
      <w:r>
        <w:rPr>
          <w:rFonts w:ascii="PMingLiU" w:hAnsi="PMingLiU"/>
          <w:w w:val="135"/>
          <w:sz w:val="16"/>
        </w:rPr>
        <w:t>idh</w:t>
      </w:r>
      <w:r>
        <w:rPr>
          <w:w w:val="135"/>
        </w:rPr>
        <w:t>-</w:t>
      </w:r>
      <w:r>
        <w:rPr>
          <w:rFonts w:ascii="PMingLiU" w:hAnsi="PMingLiU"/>
          <w:w w:val="135"/>
          <w:sz w:val="16"/>
        </w:rPr>
        <w:t>pi</w:t>
      </w:r>
      <w:r>
        <w:rPr>
          <w:w w:val="135"/>
        </w:rPr>
        <w:t>)</w:t>
      </w:r>
      <w:r>
        <w:rPr>
          <w:spacing w:val="-49"/>
          <w:w w:val="135"/>
        </w:rPr>
        <w:t> </w:t>
      </w:r>
      <w:r>
        <w:rPr/>
        <w:t>consideró</w:t>
      </w:r>
      <w:r>
        <w:rPr>
          <w:spacing w:val="-29"/>
        </w:rPr>
        <w:t> </w:t>
      </w:r>
      <w:r>
        <w:rPr/>
        <w:t>2</w:t>
      </w:r>
      <w:r>
        <w:rPr>
          <w:spacing w:val="-29"/>
        </w:rPr>
        <w:t> </w:t>
      </w:r>
      <w:r>
        <w:rPr/>
        <w:t>032</w:t>
      </w:r>
      <w:r>
        <w:rPr>
          <w:spacing w:val="-29"/>
        </w:rPr>
        <w:t> </w:t>
      </w:r>
      <w:r>
        <w:rPr/>
        <w:t>municipios</w:t>
      </w:r>
      <w:r>
        <w:rPr>
          <w:spacing w:val="-29"/>
        </w:rPr>
        <w:t> </w:t>
      </w:r>
      <w:r>
        <w:rPr/>
        <w:t>de</w:t>
      </w:r>
      <w:r>
        <w:rPr>
          <w:spacing w:val="-29"/>
        </w:rPr>
        <w:t> </w:t>
      </w:r>
      <w:r>
        <w:rPr/>
        <w:t>los</w:t>
      </w:r>
      <w:r>
        <w:rPr>
          <w:spacing w:val="-29"/>
        </w:rPr>
        <w:t> </w:t>
      </w:r>
      <w:r>
        <w:rPr/>
        <w:t>2</w:t>
      </w:r>
      <w:r>
        <w:rPr>
          <w:spacing w:val="-29"/>
        </w:rPr>
        <w:t> </w:t>
      </w:r>
      <w:r>
        <w:rPr/>
        <w:t>454</w:t>
      </w:r>
      <w:r>
        <w:rPr>
          <w:spacing w:val="-29"/>
        </w:rPr>
        <w:t> </w:t>
      </w:r>
      <w:r>
        <w:rPr/>
        <w:t>que</w:t>
      </w:r>
      <w:r>
        <w:rPr>
          <w:spacing w:val="-29"/>
        </w:rPr>
        <w:t> </w:t>
      </w:r>
      <w:r>
        <w:rPr/>
        <w:t>conformaban</w:t>
      </w:r>
      <w:r>
        <w:rPr>
          <w:spacing w:val="-29"/>
        </w:rPr>
        <w:t> </w:t>
      </w:r>
      <w:r>
        <w:rPr/>
        <w:t>a todo</w:t>
      </w:r>
      <w:r>
        <w:rPr>
          <w:spacing w:val="-22"/>
        </w:rPr>
        <w:t> </w:t>
      </w:r>
      <w:r>
        <w:rPr/>
        <w:t>el</w:t>
      </w:r>
      <w:r>
        <w:rPr>
          <w:spacing w:val="-22"/>
        </w:rPr>
        <w:t> </w:t>
      </w:r>
      <w:r>
        <w:rPr/>
        <w:t>país</w:t>
      </w:r>
      <w:r>
        <w:rPr>
          <w:spacing w:val="-22"/>
        </w:rPr>
        <w:t> </w:t>
      </w:r>
      <w:r>
        <w:rPr/>
        <w:t>en</w:t>
      </w:r>
      <w:r>
        <w:rPr>
          <w:spacing w:val="-22"/>
        </w:rPr>
        <w:t> </w:t>
      </w:r>
      <w:r>
        <w:rPr/>
        <w:t>ese</w:t>
      </w:r>
      <w:r>
        <w:rPr>
          <w:spacing w:val="-22"/>
        </w:rPr>
        <w:t> </w:t>
      </w:r>
      <w:r>
        <w:rPr/>
        <w:t>año</w:t>
      </w:r>
      <w:r>
        <w:rPr>
          <w:spacing w:val="-22"/>
        </w:rPr>
        <w:t> </w:t>
      </w:r>
      <w:r>
        <w:rPr/>
        <w:t>y</w:t>
      </w:r>
      <w:r>
        <w:rPr>
          <w:spacing w:val="-22"/>
        </w:rPr>
        <w:t> </w:t>
      </w:r>
      <w:r>
        <w:rPr/>
        <w:t>que</w:t>
      </w:r>
      <w:r>
        <w:rPr>
          <w:spacing w:val="-22"/>
        </w:rPr>
        <w:t> </w:t>
      </w:r>
      <w:r>
        <w:rPr>
          <w:spacing w:val="-4"/>
        </w:rPr>
        <w:t>concentraban</w:t>
      </w:r>
      <w:r>
        <w:rPr>
          <w:spacing w:val="-27"/>
        </w:rPr>
        <w:t> </w:t>
      </w:r>
      <w:r>
        <w:rPr>
          <w:spacing w:val="-4"/>
        </w:rPr>
        <w:t>99.9%</w:t>
      </w:r>
      <w:r>
        <w:rPr>
          <w:spacing w:val="-27"/>
        </w:rPr>
        <w:t> </w:t>
      </w:r>
      <w:r>
        <w:rPr/>
        <w:t>de</w:t>
      </w:r>
      <w:r>
        <w:rPr>
          <w:spacing w:val="-27"/>
        </w:rPr>
        <w:t> </w:t>
      </w:r>
      <w:r>
        <w:rPr/>
        <w:t>la</w:t>
      </w:r>
      <w:r>
        <w:rPr>
          <w:spacing w:val="-27"/>
        </w:rPr>
        <w:t> </w:t>
      </w:r>
      <w:r>
        <w:rPr>
          <w:spacing w:val="-4"/>
        </w:rPr>
        <w:t>población</w:t>
      </w:r>
      <w:r>
        <w:rPr>
          <w:spacing w:val="-27"/>
        </w:rPr>
        <w:t> </w:t>
      </w:r>
      <w:r>
        <w:rPr>
          <w:spacing w:val="-4"/>
        </w:rPr>
        <w:t>aborigen</w:t>
      </w:r>
      <w:r>
        <w:rPr>
          <w:spacing w:val="-27"/>
        </w:rPr>
        <w:t> </w:t>
      </w:r>
      <w:r>
        <w:rPr>
          <w:spacing w:val="-4"/>
        </w:rPr>
        <w:t>total.</w:t>
      </w:r>
      <w:r>
        <w:rPr>
          <w:spacing w:val="-27"/>
        </w:rPr>
        <w:t> </w:t>
      </w:r>
      <w:r>
        <w:rPr>
          <w:spacing w:val="-3"/>
        </w:rPr>
        <w:t>En</w:t>
      </w:r>
      <w:r>
        <w:rPr>
          <w:spacing w:val="-27"/>
        </w:rPr>
        <w:t> </w:t>
      </w:r>
      <w:r>
        <w:rPr>
          <w:spacing w:val="-4"/>
        </w:rPr>
        <w:t>un comparativo</w:t>
      </w:r>
      <w:r>
        <w:rPr>
          <w:spacing w:val="-20"/>
        </w:rPr>
        <w:t> </w:t>
      </w:r>
      <w:r>
        <w:rPr/>
        <w:t>internacional</w:t>
      </w:r>
      <w:r>
        <w:rPr>
          <w:position w:val="8"/>
          <w:sz w:val="13"/>
        </w:rPr>
        <w:t>8</w:t>
      </w:r>
      <w:r>
        <w:rPr>
          <w:spacing w:val="8"/>
          <w:position w:val="8"/>
          <w:sz w:val="13"/>
        </w:rPr>
        <w:t> </w:t>
      </w:r>
      <w:r>
        <w:rPr/>
        <w:t>se</w:t>
      </w:r>
      <w:r>
        <w:rPr>
          <w:spacing w:val="-17"/>
        </w:rPr>
        <w:t> </w:t>
      </w:r>
      <w:r>
        <w:rPr/>
        <w:t>encuentra</w:t>
      </w:r>
      <w:r>
        <w:rPr>
          <w:spacing w:val="-17"/>
        </w:rPr>
        <w:t> </w:t>
      </w:r>
      <w:r>
        <w:rPr/>
        <w:t>que</w:t>
      </w:r>
      <w:r>
        <w:rPr>
          <w:spacing w:val="-17"/>
        </w:rPr>
        <w:t> </w:t>
      </w:r>
      <w:r>
        <w:rPr/>
        <w:t>el</w:t>
      </w:r>
      <w:r>
        <w:rPr>
          <w:spacing w:val="-17"/>
        </w:rPr>
        <w:t> </w:t>
      </w:r>
      <w:r>
        <w:rPr>
          <w:rFonts w:ascii="PMingLiU" w:hAnsi="PMingLiU"/>
          <w:w w:val="135"/>
          <w:sz w:val="16"/>
        </w:rPr>
        <w:t>idh</w:t>
      </w:r>
      <w:r>
        <w:rPr>
          <w:w w:val="135"/>
        </w:rPr>
        <w:t>-</w:t>
      </w:r>
      <w:r>
        <w:rPr>
          <w:rFonts w:ascii="PMingLiU" w:hAnsi="PMingLiU"/>
          <w:w w:val="135"/>
          <w:sz w:val="16"/>
        </w:rPr>
        <w:t>pi</w:t>
      </w:r>
      <w:r>
        <w:rPr>
          <w:rFonts w:ascii="PMingLiU" w:hAnsi="PMingLiU"/>
          <w:spacing w:val="-16"/>
          <w:w w:val="135"/>
          <w:sz w:val="16"/>
        </w:rPr>
        <w:t> </w:t>
      </w:r>
      <w:r>
        <w:rPr/>
        <w:t>del</w:t>
      </w:r>
      <w:r>
        <w:rPr>
          <w:spacing w:val="-17"/>
        </w:rPr>
        <w:t> </w:t>
      </w:r>
      <w:r>
        <w:rPr/>
        <w:t>municipio</w:t>
      </w:r>
      <w:r>
        <w:rPr>
          <w:spacing w:val="-17"/>
        </w:rPr>
        <w:t> </w:t>
      </w:r>
      <w:r>
        <w:rPr/>
        <w:t>con</w:t>
      </w:r>
      <w:r>
        <w:rPr>
          <w:spacing w:val="-17"/>
        </w:rPr>
        <w:t> </w:t>
      </w:r>
      <w:r>
        <w:rPr/>
        <w:t>el</w:t>
      </w:r>
      <w:r>
        <w:rPr>
          <w:spacing w:val="-17"/>
        </w:rPr>
        <w:t> </w:t>
      </w:r>
      <w:r>
        <w:rPr/>
        <w:t>resultado más</w:t>
      </w:r>
      <w:r>
        <w:rPr>
          <w:spacing w:val="-17"/>
        </w:rPr>
        <w:t> </w:t>
      </w:r>
      <w:r>
        <w:rPr/>
        <w:t>bajo</w:t>
      </w:r>
      <w:r>
        <w:rPr>
          <w:spacing w:val="-17"/>
        </w:rPr>
        <w:t> </w:t>
      </w:r>
      <w:r>
        <w:rPr/>
        <w:t>es</w:t>
      </w:r>
      <w:r>
        <w:rPr>
          <w:spacing w:val="-17"/>
        </w:rPr>
        <w:t> </w:t>
      </w:r>
      <w:r>
        <w:rPr/>
        <w:t>Batopilas,</w:t>
      </w:r>
      <w:r>
        <w:rPr>
          <w:spacing w:val="-17"/>
        </w:rPr>
        <w:t> </w:t>
      </w:r>
      <w:r>
        <w:rPr/>
        <w:t>Chihuahua,</w:t>
      </w:r>
      <w:r>
        <w:rPr>
          <w:spacing w:val="-17"/>
        </w:rPr>
        <w:t> </w:t>
      </w:r>
      <w:r>
        <w:rPr/>
        <w:t>que</w:t>
      </w:r>
      <w:r>
        <w:rPr>
          <w:spacing w:val="-17"/>
        </w:rPr>
        <w:t> </w:t>
      </w:r>
      <w:r>
        <w:rPr/>
        <w:t>registra</w:t>
      </w:r>
      <w:r>
        <w:rPr>
          <w:spacing w:val="-17"/>
        </w:rPr>
        <w:t> </w:t>
      </w:r>
      <w:r>
        <w:rPr/>
        <w:t>un</w:t>
      </w:r>
      <w:r>
        <w:rPr>
          <w:spacing w:val="-17"/>
        </w:rPr>
        <w:t> </w:t>
      </w:r>
      <w:r>
        <w:rPr/>
        <w:t>indicador</w:t>
      </w:r>
      <w:r>
        <w:rPr>
          <w:spacing w:val="-17"/>
        </w:rPr>
        <w:t> </w:t>
      </w:r>
      <w:r>
        <w:rPr/>
        <w:t>de</w:t>
      </w:r>
      <w:r>
        <w:rPr>
          <w:spacing w:val="-17"/>
        </w:rPr>
        <w:t> </w:t>
      </w:r>
      <w:r>
        <w:rPr/>
        <w:t>0.3010,</w:t>
      </w:r>
      <w:r>
        <w:rPr>
          <w:spacing w:val="-17"/>
        </w:rPr>
        <w:t> </w:t>
      </w:r>
      <w:r>
        <w:rPr/>
        <w:t>cifra</w:t>
      </w:r>
      <w:r>
        <w:rPr>
          <w:spacing w:val="-17"/>
        </w:rPr>
        <w:t> </w:t>
      </w:r>
      <w:r>
        <w:rPr/>
        <w:t>menor que</w:t>
      </w:r>
      <w:r>
        <w:rPr>
          <w:spacing w:val="-4"/>
        </w:rPr>
        <w:t> </w:t>
      </w:r>
      <w:r>
        <w:rPr/>
        <w:t>el</w:t>
      </w:r>
      <w:r>
        <w:rPr>
          <w:spacing w:val="-4"/>
        </w:rPr>
        <w:t> </w:t>
      </w:r>
      <w:r>
        <w:rPr/>
        <w:t>país</w:t>
      </w:r>
      <w:r>
        <w:rPr>
          <w:spacing w:val="-4"/>
        </w:rPr>
        <w:t> </w:t>
      </w:r>
      <w:r>
        <w:rPr/>
        <w:t>con</w:t>
      </w:r>
      <w:r>
        <w:rPr>
          <w:spacing w:val="-4"/>
        </w:rPr>
        <w:t> </w:t>
      </w:r>
      <w:r>
        <w:rPr/>
        <w:t>menor</w:t>
      </w:r>
      <w:r>
        <w:rPr>
          <w:spacing w:val="-4"/>
        </w:rPr>
        <w:t> </w:t>
      </w:r>
      <w:r>
        <w:rPr/>
        <w:t>desarrollo</w:t>
      </w:r>
      <w:r>
        <w:rPr>
          <w:spacing w:val="-4"/>
        </w:rPr>
        <w:t> </w:t>
      </w:r>
      <w:r>
        <w:rPr/>
        <w:t>humano</w:t>
      </w:r>
      <w:r>
        <w:rPr>
          <w:spacing w:val="-4"/>
        </w:rPr>
        <w:t> </w:t>
      </w:r>
      <w:r>
        <w:rPr/>
        <w:t>en</w:t>
      </w:r>
      <w:r>
        <w:rPr>
          <w:spacing w:val="-4"/>
        </w:rPr>
        <w:t> </w:t>
      </w:r>
      <w:r>
        <w:rPr/>
        <w:t>el</w:t>
      </w:r>
      <w:r>
        <w:rPr>
          <w:spacing w:val="-4"/>
        </w:rPr>
        <w:t> </w:t>
      </w:r>
      <w:r>
        <w:rPr/>
        <w:t>mundo,</w:t>
      </w:r>
      <w:r>
        <w:rPr>
          <w:spacing w:val="-4"/>
        </w:rPr>
        <w:t> </w:t>
      </w:r>
      <w:r>
        <w:rPr/>
        <w:t>que</w:t>
      </w:r>
      <w:r>
        <w:rPr>
          <w:spacing w:val="-4"/>
        </w:rPr>
        <w:t> </w:t>
      </w:r>
      <w:r>
        <w:rPr/>
        <w:t>es</w:t>
      </w:r>
      <w:r>
        <w:rPr>
          <w:spacing w:val="-4"/>
        </w:rPr>
        <w:t> </w:t>
      </w:r>
      <w:r>
        <w:rPr/>
        <w:t>Níger</w:t>
      </w:r>
      <w:r>
        <w:rPr>
          <w:spacing w:val="-4"/>
        </w:rPr>
        <w:t> </w:t>
      </w:r>
      <w:r>
        <w:rPr/>
        <w:t>con</w:t>
      </w:r>
      <w:r>
        <w:rPr>
          <w:spacing w:val="-4"/>
        </w:rPr>
        <w:t> </w:t>
      </w:r>
      <w:r>
        <w:rPr/>
        <w:t>un</w:t>
      </w:r>
      <w:r>
        <w:rPr>
          <w:spacing w:val="-5"/>
        </w:rPr>
        <w:t> </w:t>
      </w:r>
      <w:r>
        <w:rPr>
          <w:rFonts w:ascii="PMingLiU" w:hAnsi="PMingLiU"/>
          <w:w w:val="135"/>
          <w:sz w:val="16"/>
        </w:rPr>
        <w:t>idh</w:t>
      </w:r>
      <w:r>
        <w:rPr>
          <w:rFonts w:ascii="PMingLiU" w:hAnsi="PMingLiU"/>
          <w:spacing w:val="-3"/>
          <w:w w:val="135"/>
          <w:sz w:val="16"/>
        </w:rPr>
        <w:t> </w:t>
      </w:r>
      <w:r>
        <w:rPr/>
        <w:t>de 0.3300. En el otro extremo se encuentra Tlahuelilpan, Hidalgo, con un </w:t>
      </w:r>
      <w:r>
        <w:rPr>
          <w:rFonts w:ascii="PMingLiU" w:hAnsi="PMingLiU"/>
          <w:w w:val="135"/>
          <w:sz w:val="16"/>
        </w:rPr>
        <w:t>idh</w:t>
      </w:r>
      <w:r>
        <w:rPr>
          <w:w w:val="135"/>
        </w:rPr>
        <w:t>-</w:t>
      </w:r>
      <w:r>
        <w:rPr>
          <w:rFonts w:ascii="PMingLiU" w:hAnsi="PMingLiU"/>
          <w:w w:val="135"/>
          <w:sz w:val="16"/>
        </w:rPr>
        <w:t>pi </w:t>
      </w:r>
      <w:r>
        <w:rPr/>
        <w:t>de 0.9207,</w:t>
      </w:r>
      <w:r>
        <w:rPr>
          <w:spacing w:val="-12"/>
        </w:rPr>
        <w:t> </w:t>
      </w:r>
      <w:r>
        <w:rPr/>
        <w:t>semejante</w:t>
      </w:r>
      <w:r>
        <w:rPr>
          <w:spacing w:val="-12"/>
        </w:rPr>
        <w:t> </w:t>
      </w:r>
      <w:r>
        <w:rPr/>
        <w:t>al</w:t>
      </w:r>
      <w:r>
        <w:rPr>
          <w:spacing w:val="-12"/>
        </w:rPr>
        <w:t> </w:t>
      </w:r>
      <w:r>
        <w:rPr/>
        <w:t>logrado</w:t>
      </w:r>
      <w:r>
        <w:rPr>
          <w:spacing w:val="-12"/>
        </w:rPr>
        <w:t> </w:t>
      </w:r>
      <w:r>
        <w:rPr/>
        <w:t>por</w:t>
      </w:r>
      <w:r>
        <w:rPr>
          <w:spacing w:val="-12"/>
        </w:rPr>
        <w:t> </w:t>
      </w:r>
      <w:r>
        <w:rPr/>
        <w:t>Eslovenia,</w:t>
      </w:r>
      <w:r>
        <w:rPr>
          <w:spacing w:val="-12"/>
        </w:rPr>
        <w:t> </w:t>
      </w:r>
      <w:r>
        <w:rPr/>
        <w:t>pero</w:t>
      </w:r>
      <w:r>
        <w:rPr>
          <w:spacing w:val="-12"/>
        </w:rPr>
        <w:t> </w:t>
      </w:r>
      <w:r>
        <w:rPr/>
        <w:t>con</w:t>
      </w:r>
      <w:r>
        <w:rPr>
          <w:spacing w:val="-12"/>
        </w:rPr>
        <w:t> </w:t>
      </w:r>
      <w:r>
        <w:rPr/>
        <w:t>la</w:t>
      </w:r>
      <w:r>
        <w:rPr>
          <w:spacing w:val="-12"/>
        </w:rPr>
        <w:t> </w:t>
      </w:r>
      <w:r>
        <w:rPr/>
        <w:t>salvedad</w:t>
      </w:r>
      <w:r>
        <w:rPr>
          <w:spacing w:val="-12"/>
        </w:rPr>
        <w:t> </w:t>
      </w:r>
      <w:r>
        <w:rPr/>
        <w:t>de</w:t>
      </w:r>
      <w:r>
        <w:rPr>
          <w:spacing w:val="-12"/>
        </w:rPr>
        <w:t> </w:t>
      </w:r>
      <w:r>
        <w:rPr/>
        <w:t>que</w:t>
      </w:r>
      <w:r>
        <w:rPr>
          <w:spacing w:val="-12"/>
        </w:rPr>
        <w:t> </w:t>
      </w:r>
      <w:r>
        <w:rPr/>
        <w:t>el</w:t>
      </w:r>
      <w:r>
        <w:rPr>
          <w:spacing w:val="-12"/>
        </w:rPr>
        <w:t> </w:t>
      </w:r>
      <w:r>
        <w:rPr/>
        <w:t>número de</w:t>
      </w:r>
      <w:r>
        <w:rPr>
          <w:spacing w:val="-23"/>
        </w:rPr>
        <w:t> </w:t>
      </w:r>
      <w:r>
        <w:rPr/>
        <w:t>indígenas</w:t>
      </w:r>
      <w:r>
        <w:rPr>
          <w:spacing w:val="-23"/>
        </w:rPr>
        <w:t> </w:t>
      </w:r>
      <w:r>
        <w:rPr/>
        <w:t>en</w:t>
      </w:r>
      <w:r>
        <w:rPr>
          <w:spacing w:val="-23"/>
        </w:rPr>
        <w:t> </w:t>
      </w:r>
      <w:r>
        <w:rPr/>
        <w:t>el</w:t>
      </w:r>
      <w:r>
        <w:rPr>
          <w:spacing w:val="-23"/>
        </w:rPr>
        <w:t> </w:t>
      </w:r>
      <w:r>
        <w:rPr/>
        <w:t>lugar</w:t>
      </w:r>
      <w:r>
        <w:rPr>
          <w:spacing w:val="-23"/>
        </w:rPr>
        <w:t> </w:t>
      </w:r>
      <w:r>
        <w:rPr/>
        <w:t>sólo</w:t>
      </w:r>
      <w:r>
        <w:rPr>
          <w:spacing w:val="-23"/>
        </w:rPr>
        <w:t> </w:t>
      </w:r>
      <w:r>
        <w:rPr/>
        <w:t>representa</w:t>
      </w:r>
      <w:r>
        <w:rPr>
          <w:spacing w:val="-23"/>
        </w:rPr>
        <w:t> </w:t>
      </w:r>
      <w:r>
        <w:rPr/>
        <w:t>el</w:t>
      </w:r>
      <w:r>
        <w:rPr>
          <w:spacing w:val="-23"/>
        </w:rPr>
        <w:t> </w:t>
      </w:r>
      <w:r>
        <w:rPr/>
        <w:t>1.8%</w:t>
      </w:r>
      <w:r>
        <w:rPr>
          <w:spacing w:val="-23"/>
        </w:rPr>
        <w:t> </w:t>
      </w:r>
      <w:r>
        <w:rPr/>
        <w:t>de</w:t>
      </w:r>
      <w:r>
        <w:rPr>
          <w:spacing w:val="-23"/>
        </w:rPr>
        <w:t> </w:t>
      </w:r>
      <w:r>
        <w:rPr/>
        <w:t>la</w:t>
      </w:r>
      <w:r>
        <w:rPr>
          <w:spacing w:val="-23"/>
        </w:rPr>
        <w:t> </w:t>
      </w:r>
      <w:r>
        <w:rPr/>
        <w:t>población</w:t>
      </w:r>
      <w:r>
        <w:rPr>
          <w:spacing w:val="-23"/>
        </w:rPr>
        <w:t> </w:t>
      </w:r>
      <w:r>
        <w:rPr/>
        <w:t>total</w:t>
      </w:r>
      <w:r>
        <w:rPr>
          <w:spacing w:val="-23"/>
        </w:rPr>
        <w:t> </w:t>
      </w:r>
      <w:r>
        <w:rPr/>
        <w:t>del</w:t>
      </w:r>
      <w:r>
        <w:rPr>
          <w:spacing w:val="-23"/>
        </w:rPr>
        <w:t> </w:t>
      </w:r>
      <w:r>
        <w:rPr/>
        <w:t>municipio</w:t>
      </w:r>
      <w:r>
        <w:rPr>
          <w:spacing w:val="-23"/>
        </w:rPr>
        <w:t> </w:t>
      </w:r>
      <w:r>
        <w:rPr/>
        <w:t>y únicamente</w:t>
      </w:r>
      <w:r>
        <w:rPr>
          <w:spacing w:val="-21"/>
        </w:rPr>
        <w:t> </w:t>
      </w:r>
      <w:r>
        <w:rPr/>
        <w:t>el</w:t>
      </w:r>
      <w:r>
        <w:rPr>
          <w:spacing w:val="-21"/>
        </w:rPr>
        <w:t> </w:t>
      </w:r>
      <w:r>
        <w:rPr/>
        <w:t>0.0026%,</w:t>
      </w:r>
      <w:r>
        <w:rPr>
          <w:spacing w:val="-21"/>
        </w:rPr>
        <w:t> </w:t>
      </w:r>
      <w:r>
        <w:rPr/>
        <w:t>respecto</w:t>
      </w:r>
      <w:r>
        <w:rPr>
          <w:spacing w:val="-21"/>
        </w:rPr>
        <w:t> </w:t>
      </w:r>
      <w:r>
        <w:rPr/>
        <w:t>al</w:t>
      </w:r>
      <w:r>
        <w:rPr>
          <w:spacing w:val="-21"/>
        </w:rPr>
        <w:t> </w:t>
      </w:r>
      <w:r>
        <w:rPr/>
        <w:t>total</w:t>
      </w:r>
      <w:r>
        <w:rPr>
          <w:spacing w:val="-21"/>
        </w:rPr>
        <w:t> </w:t>
      </w:r>
      <w:r>
        <w:rPr/>
        <w:t>de</w:t>
      </w:r>
      <w:r>
        <w:rPr>
          <w:spacing w:val="-21"/>
        </w:rPr>
        <w:t> </w:t>
      </w:r>
      <w:r>
        <w:rPr/>
        <w:t>indígenas</w:t>
      </w:r>
      <w:r>
        <w:rPr>
          <w:spacing w:val="-21"/>
        </w:rPr>
        <w:t> </w:t>
      </w:r>
      <w:r>
        <w:rPr/>
        <w:t>en</w:t>
      </w:r>
      <w:r>
        <w:rPr>
          <w:spacing w:val="-21"/>
        </w:rPr>
        <w:t> </w:t>
      </w:r>
      <w:r>
        <w:rPr/>
        <w:t>el</w:t>
      </w:r>
      <w:r>
        <w:rPr>
          <w:spacing w:val="-21"/>
        </w:rPr>
        <w:t> </w:t>
      </w:r>
      <w:r>
        <w:rPr/>
        <w:t>país.</w:t>
      </w:r>
    </w:p>
    <w:p>
      <w:pPr>
        <w:pStyle w:val="BodyText"/>
        <w:spacing w:line="271" w:lineRule="auto" w:before="2"/>
        <w:ind w:left="119" w:right="116" w:firstLine="359"/>
        <w:jc w:val="both"/>
      </w:pPr>
      <w:r>
        <w:rPr/>
        <w:t>En</w:t>
      </w:r>
      <w:r>
        <w:rPr>
          <w:spacing w:val="-6"/>
        </w:rPr>
        <w:t> </w:t>
      </w:r>
      <w:r>
        <w:rPr/>
        <w:t>años</w:t>
      </w:r>
      <w:r>
        <w:rPr>
          <w:spacing w:val="-6"/>
        </w:rPr>
        <w:t> </w:t>
      </w:r>
      <w:r>
        <w:rPr/>
        <w:t>recientes</w:t>
      </w:r>
      <w:r>
        <w:rPr>
          <w:spacing w:val="-6"/>
        </w:rPr>
        <w:t> </w:t>
      </w:r>
      <w:r>
        <w:rPr/>
        <w:t>se</w:t>
      </w:r>
      <w:r>
        <w:rPr>
          <w:spacing w:val="-6"/>
        </w:rPr>
        <w:t> </w:t>
      </w:r>
      <w:r>
        <w:rPr/>
        <w:t>ha</w:t>
      </w:r>
      <w:r>
        <w:rPr>
          <w:spacing w:val="-6"/>
        </w:rPr>
        <w:t> </w:t>
      </w:r>
      <w:r>
        <w:rPr/>
        <w:t>venido</w:t>
      </w:r>
      <w:r>
        <w:rPr>
          <w:spacing w:val="-6"/>
        </w:rPr>
        <w:t> </w:t>
      </w:r>
      <w:r>
        <w:rPr/>
        <w:t>presentando</w:t>
      </w:r>
      <w:r>
        <w:rPr>
          <w:spacing w:val="-6"/>
        </w:rPr>
        <w:t> </w:t>
      </w:r>
      <w:r>
        <w:rPr/>
        <w:t>otro</w:t>
      </w:r>
      <w:r>
        <w:rPr>
          <w:spacing w:val="-6"/>
        </w:rPr>
        <w:t> </w:t>
      </w:r>
      <w:r>
        <w:rPr/>
        <w:t>fenómeno</w:t>
      </w:r>
      <w:r>
        <w:rPr>
          <w:spacing w:val="-6"/>
        </w:rPr>
        <w:t> </w:t>
      </w:r>
      <w:r>
        <w:rPr/>
        <w:t>con</w:t>
      </w:r>
      <w:r>
        <w:rPr>
          <w:spacing w:val="-6"/>
        </w:rPr>
        <w:t> </w:t>
      </w:r>
      <w:r>
        <w:rPr/>
        <w:t>los</w:t>
      </w:r>
      <w:r>
        <w:rPr>
          <w:spacing w:val="-6"/>
        </w:rPr>
        <w:t> </w:t>
      </w:r>
      <w:r>
        <w:rPr/>
        <w:t>pobladores </w:t>
      </w:r>
      <w:r>
        <w:rPr>
          <w:w w:val="95"/>
        </w:rPr>
        <w:t>indígenas</w:t>
      </w:r>
      <w:r>
        <w:rPr>
          <w:spacing w:val="-25"/>
          <w:w w:val="95"/>
        </w:rPr>
        <w:t> </w:t>
      </w:r>
      <w:r>
        <w:rPr>
          <w:w w:val="95"/>
        </w:rPr>
        <w:t>de</w:t>
      </w:r>
      <w:r>
        <w:rPr>
          <w:spacing w:val="-25"/>
          <w:w w:val="95"/>
        </w:rPr>
        <w:t> </w:t>
      </w:r>
      <w:r>
        <w:rPr>
          <w:w w:val="95"/>
        </w:rPr>
        <w:t>México;</w:t>
      </w:r>
      <w:r>
        <w:rPr>
          <w:spacing w:val="-25"/>
          <w:w w:val="95"/>
        </w:rPr>
        <w:t> </w:t>
      </w:r>
      <w:r>
        <w:rPr>
          <w:w w:val="95"/>
        </w:rPr>
        <w:t>ahora,</w:t>
      </w:r>
      <w:r>
        <w:rPr>
          <w:spacing w:val="-25"/>
          <w:w w:val="95"/>
        </w:rPr>
        <w:t> </w:t>
      </w:r>
      <w:r>
        <w:rPr>
          <w:w w:val="95"/>
        </w:rPr>
        <w:t>los</w:t>
      </w:r>
      <w:r>
        <w:rPr>
          <w:spacing w:val="-25"/>
          <w:w w:val="95"/>
        </w:rPr>
        <w:t> </w:t>
      </w:r>
      <w:r>
        <w:rPr>
          <w:w w:val="95"/>
        </w:rPr>
        <w:t>aborígenes</w:t>
      </w:r>
      <w:r>
        <w:rPr>
          <w:spacing w:val="-25"/>
          <w:w w:val="95"/>
        </w:rPr>
        <w:t> </w:t>
      </w:r>
      <w:r>
        <w:rPr>
          <w:w w:val="95"/>
        </w:rPr>
        <w:t>no</w:t>
      </w:r>
      <w:r>
        <w:rPr>
          <w:spacing w:val="-25"/>
          <w:w w:val="95"/>
        </w:rPr>
        <w:t> </w:t>
      </w:r>
      <w:r>
        <w:rPr>
          <w:w w:val="95"/>
        </w:rPr>
        <w:t>se</w:t>
      </w:r>
      <w:r>
        <w:rPr>
          <w:spacing w:val="-25"/>
          <w:w w:val="95"/>
        </w:rPr>
        <w:t> </w:t>
      </w:r>
      <w:r>
        <w:rPr>
          <w:w w:val="95"/>
        </w:rPr>
        <w:t>asientan</w:t>
      </w:r>
      <w:r>
        <w:rPr>
          <w:spacing w:val="-25"/>
          <w:w w:val="95"/>
        </w:rPr>
        <w:t> </w:t>
      </w:r>
      <w:r>
        <w:rPr>
          <w:w w:val="95"/>
        </w:rPr>
        <w:t>exclusivamente</w:t>
      </w:r>
      <w:r>
        <w:rPr>
          <w:spacing w:val="-25"/>
          <w:w w:val="95"/>
        </w:rPr>
        <w:t> </w:t>
      </w:r>
      <w:r>
        <w:rPr>
          <w:w w:val="95"/>
        </w:rPr>
        <w:t>en</w:t>
      </w:r>
      <w:r>
        <w:rPr>
          <w:spacing w:val="-25"/>
          <w:w w:val="95"/>
        </w:rPr>
        <w:t> </w:t>
      </w:r>
      <w:r>
        <w:rPr>
          <w:w w:val="95"/>
        </w:rPr>
        <w:t>sus</w:t>
      </w:r>
      <w:r>
        <w:rPr>
          <w:spacing w:val="-25"/>
          <w:w w:val="95"/>
        </w:rPr>
        <w:t> </w:t>
      </w:r>
      <w:r>
        <w:rPr>
          <w:w w:val="95"/>
        </w:rPr>
        <w:t>lugares </w:t>
      </w:r>
      <w:r>
        <w:rPr/>
        <w:t>de</w:t>
      </w:r>
      <w:r>
        <w:rPr>
          <w:spacing w:val="-25"/>
        </w:rPr>
        <w:t> </w:t>
      </w:r>
      <w:r>
        <w:rPr/>
        <w:t>origen</w:t>
      </w:r>
      <w:r>
        <w:rPr>
          <w:spacing w:val="-25"/>
        </w:rPr>
        <w:t> </w:t>
      </w:r>
      <w:r>
        <w:rPr/>
        <w:t>o</w:t>
      </w:r>
      <w:r>
        <w:rPr>
          <w:spacing w:val="-25"/>
        </w:rPr>
        <w:t> </w:t>
      </w:r>
      <w:r>
        <w:rPr/>
        <w:t>en</w:t>
      </w:r>
      <w:r>
        <w:rPr>
          <w:spacing w:val="-25"/>
        </w:rPr>
        <w:t> </w:t>
      </w:r>
      <w:r>
        <w:rPr/>
        <w:t>determinadas</w:t>
      </w:r>
      <w:r>
        <w:rPr>
          <w:spacing w:val="-25"/>
        </w:rPr>
        <w:t> </w:t>
      </w:r>
      <w:r>
        <w:rPr/>
        <w:t>regiones.</w:t>
      </w:r>
      <w:r>
        <w:rPr>
          <w:spacing w:val="-25"/>
        </w:rPr>
        <w:t> </w:t>
      </w:r>
      <w:r>
        <w:rPr/>
        <w:t>La</w:t>
      </w:r>
      <w:r>
        <w:rPr>
          <w:spacing w:val="-25"/>
        </w:rPr>
        <w:t> </w:t>
      </w:r>
      <w:r>
        <w:rPr/>
        <w:t>carencia</w:t>
      </w:r>
      <w:r>
        <w:rPr>
          <w:spacing w:val="-25"/>
        </w:rPr>
        <w:t> </w:t>
      </w:r>
      <w:r>
        <w:rPr/>
        <w:t>de</w:t>
      </w:r>
      <w:r>
        <w:rPr>
          <w:spacing w:val="-25"/>
        </w:rPr>
        <w:t> </w:t>
      </w:r>
      <w:r>
        <w:rPr/>
        <w:t>oportunidades</w:t>
      </w:r>
      <w:r>
        <w:rPr>
          <w:spacing w:val="-25"/>
        </w:rPr>
        <w:t> </w:t>
      </w:r>
      <w:r>
        <w:rPr/>
        <w:t>de</w:t>
      </w:r>
      <w:r>
        <w:rPr>
          <w:spacing w:val="-25"/>
        </w:rPr>
        <w:t> </w:t>
      </w:r>
      <w:r>
        <w:rPr/>
        <w:t>desarrollo</w:t>
      </w:r>
      <w:r>
        <w:rPr>
          <w:spacing w:val="-25"/>
        </w:rPr>
        <w:t> </w:t>
      </w:r>
      <w:r>
        <w:rPr/>
        <w:t>ha orillado</w:t>
      </w:r>
      <w:r>
        <w:rPr>
          <w:spacing w:val="-22"/>
        </w:rPr>
        <w:t> </w:t>
      </w:r>
      <w:r>
        <w:rPr/>
        <w:t>a</w:t>
      </w:r>
      <w:r>
        <w:rPr>
          <w:spacing w:val="-22"/>
        </w:rPr>
        <w:t> </w:t>
      </w:r>
      <w:r>
        <w:rPr/>
        <w:t>muchos</w:t>
      </w:r>
      <w:r>
        <w:rPr>
          <w:spacing w:val="-22"/>
        </w:rPr>
        <w:t> </w:t>
      </w:r>
      <w:r>
        <w:rPr/>
        <w:t>de</w:t>
      </w:r>
      <w:r>
        <w:rPr>
          <w:spacing w:val="-22"/>
        </w:rPr>
        <w:t> </w:t>
      </w:r>
      <w:r>
        <w:rPr/>
        <w:t>ellos</w:t>
      </w:r>
      <w:r>
        <w:rPr>
          <w:spacing w:val="-22"/>
        </w:rPr>
        <w:t> </w:t>
      </w:r>
      <w:r>
        <w:rPr/>
        <w:t>a</w:t>
      </w:r>
      <w:r>
        <w:rPr>
          <w:spacing w:val="-22"/>
        </w:rPr>
        <w:t> </w:t>
      </w:r>
      <w:r>
        <w:rPr/>
        <w:t>migrar</w:t>
      </w:r>
      <w:r>
        <w:rPr>
          <w:spacing w:val="-22"/>
        </w:rPr>
        <w:t> </w:t>
      </w:r>
      <w:r>
        <w:rPr/>
        <w:t>a</w:t>
      </w:r>
      <w:r>
        <w:rPr>
          <w:spacing w:val="-22"/>
        </w:rPr>
        <w:t> </w:t>
      </w:r>
      <w:r>
        <w:rPr/>
        <w:t>otras</w:t>
      </w:r>
      <w:r>
        <w:rPr>
          <w:spacing w:val="-22"/>
        </w:rPr>
        <w:t> </w:t>
      </w:r>
      <w:r>
        <w:rPr/>
        <w:t>comunidades,</w:t>
      </w:r>
      <w:r>
        <w:rPr>
          <w:spacing w:val="-22"/>
        </w:rPr>
        <w:t> </w:t>
      </w:r>
      <w:r>
        <w:rPr/>
        <w:t>constituyéndose</w:t>
      </w:r>
      <w:r>
        <w:rPr>
          <w:spacing w:val="-22"/>
        </w:rPr>
        <w:t> </w:t>
      </w:r>
      <w:r>
        <w:rPr/>
        <w:t>en</w:t>
      </w:r>
      <w:r>
        <w:rPr>
          <w:spacing w:val="-22"/>
        </w:rPr>
        <w:t> </w:t>
      </w:r>
      <w:r>
        <w:rPr/>
        <w:t>grupos minoritarios</w:t>
      </w:r>
      <w:r>
        <w:rPr>
          <w:spacing w:val="-13"/>
        </w:rPr>
        <w:t> </w:t>
      </w:r>
      <w:r>
        <w:rPr/>
        <w:t>en</w:t>
      </w:r>
      <w:r>
        <w:rPr>
          <w:spacing w:val="-13"/>
        </w:rPr>
        <w:t> </w:t>
      </w:r>
      <w:r>
        <w:rPr/>
        <w:t>cientos</w:t>
      </w:r>
      <w:r>
        <w:rPr>
          <w:spacing w:val="-13"/>
        </w:rPr>
        <w:t> </w:t>
      </w:r>
      <w:r>
        <w:rPr/>
        <w:t>de</w:t>
      </w:r>
      <w:r>
        <w:rPr>
          <w:spacing w:val="-13"/>
        </w:rPr>
        <w:t> </w:t>
      </w:r>
      <w:r>
        <w:rPr/>
        <w:t>municipios</w:t>
      </w:r>
      <w:r>
        <w:rPr>
          <w:spacing w:val="-13"/>
        </w:rPr>
        <w:t> </w:t>
      </w:r>
      <w:r>
        <w:rPr/>
        <w:t>del</w:t>
      </w:r>
      <w:r>
        <w:rPr>
          <w:spacing w:val="-13"/>
        </w:rPr>
        <w:t> </w:t>
      </w:r>
      <w:r>
        <w:rPr/>
        <w:t>país,</w:t>
      </w:r>
      <w:r>
        <w:rPr>
          <w:spacing w:val="-13"/>
        </w:rPr>
        <w:t> </w:t>
      </w:r>
      <w:r>
        <w:rPr/>
        <w:t>cada</w:t>
      </w:r>
      <w:r>
        <w:rPr>
          <w:spacing w:val="-13"/>
        </w:rPr>
        <w:t> </w:t>
      </w:r>
      <w:r>
        <w:rPr/>
        <w:t>vez</w:t>
      </w:r>
      <w:r>
        <w:rPr>
          <w:spacing w:val="-13"/>
        </w:rPr>
        <w:t> </w:t>
      </w:r>
      <w:r>
        <w:rPr/>
        <w:t>más</w:t>
      </w:r>
      <w:r>
        <w:rPr>
          <w:spacing w:val="-13"/>
        </w:rPr>
        <w:t> </w:t>
      </w:r>
      <w:r>
        <w:rPr/>
        <w:t>heterogéneos</w:t>
      </w:r>
      <w:r>
        <w:rPr>
          <w:spacing w:val="-13"/>
        </w:rPr>
        <w:t> </w:t>
      </w:r>
      <w:r>
        <w:rPr/>
        <w:t>entre</w:t>
      </w:r>
      <w:r>
        <w:rPr>
          <w:spacing w:val="-13"/>
        </w:rPr>
        <w:t> </w:t>
      </w:r>
      <w:r>
        <w:rPr/>
        <w:t>sí, con necesidades distintas que requieren ser analizadas tanto en el agregado como en el ámbito local. Los municipios cuyo porcentaje de población indígena es</w:t>
      </w:r>
      <w:r>
        <w:rPr>
          <w:spacing w:val="-20"/>
        </w:rPr>
        <w:t> </w:t>
      </w:r>
      <w:r>
        <w:rPr/>
        <w:t>bajo tienden a alcanzar mayores niveles de </w:t>
      </w:r>
      <w:r>
        <w:rPr>
          <w:rFonts w:ascii="PMingLiU" w:hAnsi="PMingLiU"/>
          <w:w w:val="125"/>
          <w:sz w:val="16"/>
        </w:rPr>
        <w:t>idh</w:t>
      </w:r>
      <w:r>
        <w:rPr>
          <w:w w:val="125"/>
        </w:rPr>
        <w:t>-</w:t>
      </w:r>
      <w:r>
        <w:rPr>
          <w:rFonts w:ascii="PMingLiU" w:hAnsi="PMingLiU"/>
          <w:w w:val="125"/>
          <w:sz w:val="16"/>
        </w:rPr>
        <w:t>pi</w:t>
      </w:r>
      <w:r>
        <w:rPr>
          <w:w w:val="125"/>
        </w:rPr>
        <w:t>, </w:t>
      </w:r>
      <w:r>
        <w:rPr/>
        <w:t>en tanto que, conforme incrementa la proporción de población indígena, dicho indicador disminuye. Aunque cabe destacar</w:t>
      </w:r>
      <w:r>
        <w:rPr>
          <w:spacing w:val="-17"/>
        </w:rPr>
        <w:t> </w:t>
      </w:r>
      <w:r>
        <w:rPr/>
        <w:t>que,</w:t>
      </w:r>
      <w:r>
        <w:rPr>
          <w:spacing w:val="-17"/>
        </w:rPr>
        <w:t> </w:t>
      </w:r>
      <w:r>
        <w:rPr/>
        <w:t>de</w:t>
      </w:r>
      <w:r>
        <w:rPr>
          <w:spacing w:val="-17"/>
        </w:rPr>
        <w:t> </w:t>
      </w:r>
      <w:r>
        <w:rPr/>
        <w:t>acuerdo</w:t>
      </w:r>
      <w:r>
        <w:rPr>
          <w:spacing w:val="-17"/>
        </w:rPr>
        <w:t> </w:t>
      </w:r>
      <w:r>
        <w:rPr/>
        <w:t>con</w:t>
      </w:r>
      <w:r>
        <w:rPr>
          <w:spacing w:val="-17"/>
        </w:rPr>
        <w:t> </w:t>
      </w:r>
      <w:r>
        <w:rPr/>
        <w:t>los</w:t>
      </w:r>
      <w:r>
        <w:rPr>
          <w:spacing w:val="-17"/>
        </w:rPr>
        <w:t> </w:t>
      </w:r>
      <w:r>
        <w:rPr/>
        <w:t>datos</w:t>
      </w:r>
      <w:r>
        <w:rPr>
          <w:spacing w:val="-17"/>
        </w:rPr>
        <w:t> </w:t>
      </w:r>
      <w:r>
        <w:rPr/>
        <w:t>y</w:t>
      </w:r>
      <w:r>
        <w:rPr>
          <w:spacing w:val="-17"/>
        </w:rPr>
        <w:t> </w:t>
      </w:r>
      <w:r>
        <w:rPr/>
        <w:t>resultados</w:t>
      </w:r>
      <w:r>
        <w:rPr>
          <w:spacing w:val="-17"/>
        </w:rPr>
        <w:t> </w:t>
      </w:r>
      <w:r>
        <w:rPr/>
        <w:t>del</w:t>
      </w:r>
      <w:r>
        <w:rPr>
          <w:spacing w:val="-17"/>
        </w:rPr>
        <w:t> </w:t>
      </w:r>
      <w:r>
        <w:rPr>
          <w:rFonts w:ascii="PMingLiU" w:hAnsi="PMingLiU"/>
          <w:w w:val="125"/>
          <w:sz w:val="16"/>
        </w:rPr>
        <w:t>pnud</w:t>
      </w:r>
      <w:r>
        <w:rPr>
          <w:rFonts w:ascii="PMingLiU" w:hAnsi="PMingLiU"/>
          <w:spacing w:val="-12"/>
          <w:w w:val="125"/>
          <w:sz w:val="16"/>
        </w:rPr>
        <w:t> </w:t>
      </w:r>
      <w:r>
        <w:rPr/>
        <w:t>(2010a),</w:t>
      </w:r>
      <w:r>
        <w:rPr>
          <w:spacing w:val="-17"/>
        </w:rPr>
        <w:t> </w:t>
      </w:r>
      <w:r>
        <w:rPr/>
        <w:t>los</w:t>
      </w:r>
      <w:r>
        <w:rPr>
          <w:spacing w:val="-17"/>
        </w:rPr>
        <w:t> </w:t>
      </w:r>
      <w:r>
        <w:rPr/>
        <w:t>municipios con predominancia indígena son más pequeños en su número total de habitantes, lo</w:t>
      </w:r>
      <w:r>
        <w:rPr>
          <w:spacing w:val="-9"/>
        </w:rPr>
        <w:t> </w:t>
      </w:r>
      <w:r>
        <w:rPr/>
        <w:t>cual</w:t>
      </w:r>
      <w:r>
        <w:rPr>
          <w:spacing w:val="-9"/>
        </w:rPr>
        <w:t> </w:t>
      </w:r>
      <w:r>
        <w:rPr/>
        <w:t>es</w:t>
      </w:r>
      <w:r>
        <w:rPr>
          <w:spacing w:val="-9"/>
        </w:rPr>
        <w:t> </w:t>
      </w:r>
      <w:r>
        <w:rPr/>
        <w:t>indicativo</w:t>
      </w:r>
      <w:r>
        <w:rPr>
          <w:spacing w:val="-9"/>
        </w:rPr>
        <w:t> </w:t>
      </w:r>
      <w:r>
        <w:rPr/>
        <w:t>del</w:t>
      </w:r>
      <w:r>
        <w:rPr>
          <w:spacing w:val="-9"/>
        </w:rPr>
        <w:t> </w:t>
      </w:r>
      <w:r>
        <w:rPr/>
        <w:t>nivel</w:t>
      </w:r>
      <w:r>
        <w:rPr>
          <w:spacing w:val="-9"/>
        </w:rPr>
        <w:t> </w:t>
      </w:r>
      <w:r>
        <w:rPr/>
        <w:t>de</w:t>
      </w:r>
      <w:r>
        <w:rPr>
          <w:spacing w:val="-9"/>
        </w:rPr>
        <w:t> </w:t>
      </w:r>
      <w:r>
        <w:rPr/>
        <w:t>rezago</w:t>
      </w:r>
      <w:r>
        <w:rPr>
          <w:spacing w:val="-9"/>
        </w:rPr>
        <w:t> </w:t>
      </w:r>
      <w:r>
        <w:rPr/>
        <w:t>en</w:t>
      </w:r>
      <w:r>
        <w:rPr>
          <w:spacing w:val="-9"/>
        </w:rPr>
        <w:t> </w:t>
      </w:r>
      <w:r>
        <w:rPr/>
        <w:t>desarrollo</w:t>
      </w:r>
      <w:r>
        <w:rPr>
          <w:spacing w:val="-9"/>
        </w:rPr>
        <w:t> </w:t>
      </w:r>
      <w:r>
        <w:rPr/>
        <w:t>humano</w:t>
      </w:r>
      <w:r>
        <w:rPr>
          <w:spacing w:val="-9"/>
        </w:rPr>
        <w:t> </w:t>
      </w:r>
      <w:r>
        <w:rPr/>
        <w:t>de</w:t>
      </w:r>
      <w:r>
        <w:rPr>
          <w:spacing w:val="-9"/>
        </w:rPr>
        <w:t> </w:t>
      </w:r>
      <w:r>
        <w:rPr/>
        <w:t>la</w:t>
      </w:r>
      <w:r>
        <w:rPr>
          <w:spacing w:val="-9"/>
        </w:rPr>
        <w:t> </w:t>
      </w:r>
      <w:r>
        <w:rPr/>
        <w:t>población</w:t>
      </w:r>
      <w:r>
        <w:rPr>
          <w:spacing w:val="-9"/>
        </w:rPr>
        <w:t> </w:t>
      </w:r>
      <w:r>
        <w:rPr/>
        <w:t>más </w:t>
      </w:r>
      <w:r>
        <w:rPr>
          <w:w w:val="95"/>
        </w:rPr>
        <w:t>dispersa</w:t>
      </w:r>
      <w:r>
        <w:rPr>
          <w:spacing w:val="-3"/>
          <w:w w:val="95"/>
        </w:rPr>
        <w:t> </w:t>
      </w:r>
      <w:r>
        <w:rPr>
          <w:w w:val="95"/>
        </w:rPr>
        <w:t>geográficamente.</w:t>
      </w:r>
    </w:p>
    <w:p>
      <w:pPr>
        <w:pStyle w:val="BodyText"/>
        <w:spacing w:line="271" w:lineRule="auto" w:before="2"/>
        <w:ind w:left="120" w:right="117" w:firstLine="359"/>
        <w:jc w:val="both"/>
      </w:pPr>
      <w:r>
        <w:rPr>
          <w:spacing w:val="-5"/>
        </w:rPr>
        <w:t>Por</w:t>
      </w:r>
      <w:r>
        <w:rPr>
          <w:spacing w:val="-29"/>
        </w:rPr>
        <w:t> </w:t>
      </w:r>
      <w:r>
        <w:rPr/>
        <w:t>otra</w:t>
      </w:r>
      <w:r>
        <w:rPr>
          <w:spacing w:val="-29"/>
        </w:rPr>
        <w:t> </w:t>
      </w:r>
      <w:r>
        <w:rPr/>
        <w:t>parte,</w:t>
      </w:r>
      <w:r>
        <w:rPr>
          <w:spacing w:val="-29"/>
        </w:rPr>
        <w:t> </w:t>
      </w:r>
      <w:r>
        <w:rPr/>
        <w:t>también</w:t>
      </w:r>
      <w:r>
        <w:rPr>
          <w:spacing w:val="-29"/>
        </w:rPr>
        <w:t> </w:t>
      </w:r>
      <w:r>
        <w:rPr/>
        <w:t>se</w:t>
      </w:r>
      <w:r>
        <w:rPr>
          <w:spacing w:val="-29"/>
        </w:rPr>
        <w:t> </w:t>
      </w:r>
      <w:r>
        <w:rPr/>
        <w:t>ha</w:t>
      </w:r>
      <w:r>
        <w:rPr>
          <w:spacing w:val="-29"/>
        </w:rPr>
        <w:t> </w:t>
      </w:r>
      <w:r>
        <w:rPr/>
        <w:t>señalado</w:t>
      </w:r>
      <w:r>
        <w:rPr>
          <w:spacing w:val="-29"/>
        </w:rPr>
        <w:t> </w:t>
      </w:r>
      <w:r>
        <w:rPr/>
        <w:t>la</w:t>
      </w:r>
      <w:r>
        <w:rPr>
          <w:spacing w:val="-29"/>
        </w:rPr>
        <w:t> </w:t>
      </w:r>
      <w:r>
        <w:rPr/>
        <w:t>heterogeneidad</w:t>
      </w:r>
      <w:r>
        <w:rPr>
          <w:spacing w:val="-29"/>
        </w:rPr>
        <w:t> </w:t>
      </w:r>
      <w:r>
        <w:rPr/>
        <w:t>existente</w:t>
      </w:r>
      <w:r>
        <w:rPr>
          <w:spacing w:val="-29"/>
        </w:rPr>
        <w:t> </w:t>
      </w:r>
      <w:r>
        <w:rPr/>
        <w:t>entre</w:t>
      </w:r>
      <w:r>
        <w:rPr>
          <w:spacing w:val="-29"/>
        </w:rPr>
        <w:t> </w:t>
      </w:r>
      <w:r>
        <w:rPr/>
        <w:t>las</w:t>
      </w:r>
      <w:r>
        <w:rPr>
          <w:spacing w:val="-29"/>
        </w:rPr>
        <w:t> </w:t>
      </w:r>
      <w:r>
        <w:rPr/>
        <w:t>etnias indígenas,</w:t>
      </w:r>
      <w:r>
        <w:rPr>
          <w:spacing w:val="-35"/>
        </w:rPr>
        <w:t> </w:t>
      </w:r>
      <w:r>
        <w:rPr/>
        <w:t>la</w:t>
      </w:r>
      <w:r>
        <w:rPr>
          <w:spacing w:val="-35"/>
        </w:rPr>
        <w:t> </w:t>
      </w:r>
      <w:r>
        <w:rPr/>
        <w:t>cual</w:t>
      </w:r>
      <w:r>
        <w:rPr>
          <w:spacing w:val="-35"/>
        </w:rPr>
        <w:t> </w:t>
      </w:r>
      <w:r>
        <w:rPr/>
        <w:t>se</w:t>
      </w:r>
      <w:r>
        <w:rPr>
          <w:spacing w:val="-35"/>
        </w:rPr>
        <w:t> </w:t>
      </w:r>
      <w:r>
        <w:rPr/>
        <w:t>refleja</w:t>
      </w:r>
      <w:r>
        <w:rPr>
          <w:spacing w:val="-35"/>
        </w:rPr>
        <w:t> </w:t>
      </w:r>
      <w:r>
        <w:rPr/>
        <w:t>vivencialmente</w:t>
      </w:r>
      <w:r>
        <w:rPr>
          <w:spacing w:val="-35"/>
        </w:rPr>
        <w:t> </w:t>
      </w:r>
      <w:r>
        <w:rPr/>
        <w:t>en</w:t>
      </w:r>
      <w:r>
        <w:rPr>
          <w:spacing w:val="-35"/>
        </w:rPr>
        <w:t> </w:t>
      </w:r>
      <w:r>
        <w:rPr/>
        <w:t>grandes</w:t>
      </w:r>
      <w:r>
        <w:rPr>
          <w:spacing w:val="-35"/>
        </w:rPr>
        <w:t> </w:t>
      </w:r>
      <w:r>
        <w:rPr/>
        <w:t>diferencias</w:t>
      </w:r>
      <w:r>
        <w:rPr>
          <w:spacing w:val="-35"/>
        </w:rPr>
        <w:t> </w:t>
      </w:r>
      <w:r>
        <w:rPr/>
        <w:t>en</w:t>
      </w:r>
      <w:r>
        <w:rPr>
          <w:spacing w:val="-35"/>
        </w:rPr>
        <w:t> </w:t>
      </w:r>
      <w:r>
        <w:rPr/>
        <w:t>sus</w:t>
      </w:r>
      <w:r>
        <w:rPr>
          <w:spacing w:val="-35"/>
        </w:rPr>
        <w:t> </w:t>
      </w:r>
      <w:r>
        <w:rPr/>
        <w:t>necesidades si se toma en cuenta el desempeño en cada dimensión del desarrollo humano. </w:t>
      </w:r>
      <w:r>
        <w:rPr>
          <w:spacing w:val="-5"/>
        </w:rPr>
        <w:t>Por </w:t>
      </w:r>
      <w:r>
        <w:rPr/>
        <w:t>tanto, dicha complejidad en circunstancias debe ser considerada en la planeación y</w:t>
      </w:r>
      <w:r>
        <w:rPr>
          <w:spacing w:val="-12"/>
        </w:rPr>
        <w:t> </w:t>
      </w:r>
      <w:r>
        <w:rPr/>
        <w:t>distribución</w:t>
      </w:r>
      <w:r>
        <w:rPr>
          <w:spacing w:val="-12"/>
        </w:rPr>
        <w:t> </w:t>
      </w:r>
      <w:r>
        <w:rPr/>
        <w:t>del</w:t>
      </w:r>
      <w:r>
        <w:rPr>
          <w:spacing w:val="-12"/>
        </w:rPr>
        <w:t> </w:t>
      </w:r>
      <w:r>
        <w:rPr/>
        <w:t>gasto</w:t>
      </w:r>
      <w:r>
        <w:rPr>
          <w:spacing w:val="-12"/>
        </w:rPr>
        <w:t> </w:t>
      </w:r>
      <w:r>
        <w:rPr/>
        <w:t>en</w:t>
      </w:r>
      <w:r>
        <w:rPr>
          <w:spacing w:val="-12"/>
        </w:rPr>
        <w:t> </w:t>
      </w:r>
      <w:r>
        <w:rPr/>
        <w:t>sus</w:t>
      </w:r>
      <w:r>
        <w:rPr>
          <w:spacing w:val="-12"/>
        </w:rPr>
        <w:t> </w:t>
      </w:r>
      <w:r>
        <w:rPr/>
        <w:t>niveles</w:t>
      </w:r>
      <w:r>
        <w:rPr>
          <w:spacing w:val="-12"/>
        </w:rPr>
        <w:t> </w:t>
      </w:r>
      <w:r>
        <w:rPr/>
        <w:t>federal,</w:t>
      </w:r>
      <w:r>
        <w:rPr>
          <w:spacing w:val="-12"/>
        </w:rPr>
        <w:t> </w:t>
      </w:r>
      <w:r>
        <w:rPr/>
        <w:t>estatal</w:t>
      </w:r>
      <w:r>
        <w:rPr>
          <w:spacing w:val="-12"/>
        </w:rPr>
        <w:t> </w:t>
      </w:r>
      <w:r>
        <w:rPr/>
        <w:t>y</w:t>
      </w:r>
      <w:r>
        <w:rPr>
          <w:spacing w:val="-12"/>
        </w:rPr>
        <w:t> </w:t>
      </w:r>
      <w:r>
        <w:rPr/>
        <w:t>municipal;</w:t>
      </w:r>
      <w:r>
        <w:rPr>
          <w:spacing w:val="-12"/>
        </w:rPr>
        <w:t> </w:t>
      </w:r>
      <w:r>
        <w:rPr/>
        <w:t>proyectando</w:t>
      </w:r>
      <w:r>
        <w:rPr>
          <w:spacing w:val="-12"/>
        </w:rPr>
        <w:t> </w:t>
      </w:r>
      <w:r>
        <w:rPr/>
        <w:t>las</w:t>
      </w:r>
    </w:p>
    <w:p>
      <w:pPr>
        <w:pStyle w:val="BodyText"/>
        <w:rPr>
          <w:sz w:val="20"/>
        </w:rPr>
      </w:pPr>
    </w:p>
    <w:p>
      <w:pPr>
        <w:pStyle w:val="BodyText"/>
        <w:rPr>
          <w:sz w:val="20"/>
        </w:rPr>
      </w:pPr>
      <w:r>
        <w:rPr/>
        <w:pict>
          <v:line style="position:absolute;mso-position-horizontal-relative:page;mso-position-vertical-relative:paragraph;z-index:1480;mso-wrap-distance-left:0;mso-wrap-distance-right:0" from="54pt,13.709326pt" to="101.906pt,13.709326pt" stroked="true" strokeweight=".5pt" strokecolor="#000000">
            <w10:wrap type="topAndBottom"/>
          </v:line>
        </w:pict>
      </w:r>
    </w:p>
    <w:p>
      <w:pPr>
        <w:spacing w:line="273" w:lineRule="auto" w:before="20"/>
        <w:ind w:left="119" w:right="117" w:firstLine="360"/>
        <w:jc w:val="both"/>
        <w:rPr>
          <w:sz w:val="19"/>
        </w:rPr>
      </w:pPr>
      <w:r>
        <w:rPr>
          <w:position w:val="6"/>
          <w:sz w:val="11"/>
        </w:rPr>
        <w:t>8</w:t>
      </w:r>
      <w:r>
        <w:rPr>
          <w:spacing w:val="-15"/>
          <w:position w:val="6"/>
          <w:sz w:val="11"/>
        </w:rPr>
        <w:t> </w:t>
      </w:r>
      <w:r>
        <w:rPr>
          <w:sz w:val="19"/>
        </w:rPr>
        <w:t>La</w:t>
      </w:r>
      <w:r>
        <w:rPr>
          <w:spacing w:val="-25"/>
          <w:sz w:val="19"/>
        </w:rPr>
        <w:t> </w:t>
      </w:r>
      <w:r>
        <w:rPr>
          <w:sz w:val="19"/>
        </w:rPr>
        <w:t>metodología</w:t>
      </w:r>
      <w:r>
        <w:rPr>
          <w:spacing w:val="-25"/>
          <w:sz w:val="19"/>
        </w:rPr>
        <w:t> </w:t>
      </w:r>
      <w:r>
        <w:rPr>
          <w:sz w:val="19"/>
        </w:rPr>
        <w:t>utilizada</w:t>
      </w:r>
      <w:r>
        <w:rPr>
          <w:spacing w:val="-25"/>
          <w:sz w:val="19"/>
        </w:rPr>
        <w:t> </w:t>
      </w:r>
      <w:r>
        <w:rPr>
          <w:sz w:val="19"/>
        </w:rPr>
        <w:t>a</w:t>
      </w:r>
      <w:r>
        <w:rPr>
          <w:spacing w:val="-25"/>
          <w:sz w:val="19"/>
        </w:rPr>
        <w:t> </w:t>
      </w:r>
      <w:r>
        <w:rPr>
          <w:sz w:val="19"/>
        </w:rPr>
        <w:t>nivel</w:t>
      </w:r>
      <w:r>
        <w:rPr>
          <w:spacing w:val="-25"/>
          <w:sz w:val="19"/>
        </w:rPr>
        <w:t> </w:t>
      </w:r>
      <w:r>
        <w:rPr>
          <w:sz w:val="19"/>
        </w:rPr>
        <w:t>internacional</w:t>
      </w:r>
      <w:r>
        <w:rPr>
          <w:spacing w:val="-25"/>
          <w:sz w:val="19"/>
        </w:rPr>
        <w:t> </w:t>
      </w:r>
      <w:r>
        <w:rPr>
          <w:sz w:val="19"/>
        </w:rPr>
        <w:t>no</w:t>
      </w:r>
      <w:r>
        <w:rPr>
          <w:spacing w:val="-25"/>
          <w:sz w:val="19"/>
        </w:rPr>
        <w:t> </w:t>
      </w:r>
      <w:r>
        <w:rPr>
          <w:sz w:val="19"/>
        </w:rPr>
        <w:t>es</w:t>
      </w:r>
      <w:r>
        <w:rPr>
          <w:spacing w:val="-25"/>
          <w:sz w:val="19"/>
        </w:rPr>
        <w:t> </w:t>
      </w:r>
      <w:r>
        <w:rPr>
          <w:sz w:val="19"/>
        </w:rPr>
        <w:t>estrictamente</w:t>
      </w:r>
      <w:r>
        <w:rPr>
          <w:spacing w:val="-25"/>
          <w:sz w:val="19"/>
        </w:rPr>
        <w:t> </w:t>
      </w:r>
      <w:r>
        <w:rPr>
          <w:sz w:val="19"/>
        </w:rPr>
        <w:t>comparable</w:t>
      </w:r>
      <w:r>
        <w:rPr>
          <w:spacing w:val="-25"/>
          <w:sz w:val="19"/>
        </w:rPr>
        <w:t> </w:t>
      </w:r>
      <w:r>
        <w:rPr>
          <w:sz w:val="19"/>
        </w:rPr>
        <w:t>con</w:t>
      </w:r>
      <w:r>
        <w:rPr>
          <w:spacing w:val="-25"/>
          <w:sz w:val="19"/>
        </w:rPr>
        <w:t> </w:t>
      </w:r>
      <w:r>
        <w:rPr>
          <w:sz w:val="19"/>
        </w:rPr>
        <w:t>la</w:t>
      </w:r>
      <w:r>
        <w:rPr>
          <w:spacing w:val="-25"/>
          <w:sz w:val="19"/>
        </w:rPr>
        <w:t> </w:t>
      </w:r>
      <w:r>
        <w:rPr>
          <w:sz w:val="19"/>
        </w:rPr>
        <w:t>utilizada</w:t>
      </w:r>
      <w:r>
        <w:rPr>
          <w:spacing w:val="-25"/>
          <w:sz w:val="19"/>
        </w:rPr>
        <w:t> </w:t>
      </w:r>
      <w:r>
        <w:rPr>
          <w:sz w:val="19"/>
        </w:rPr>
        <w:t>en la</w:t>
      </w:r>
      <w:r>
        <w:rPr>
          <w:spacing w:val="-13"/>
          <w:sz w:val="19"/>
        </w:rPr>
        <w:t> </w:t>
      </w:r>
      <w:r>
        <w:rPr>
          <w:sz w:val="19"/>
        </w:rPr>
        <w:t>estimación</w:t>
      </w:r>
      <w:r>
        <w:rPr>
          <w:spacing w:val="-13"/>
          <w:sz w:val="19"/>
        </w:rPr>
        <w:t> </w:t>
      </w:r>
      <w:r>
        <w:rPr>
          <w:sz w:val="19"/>
        </w:rPr>
        <w:t>municipal,</w:t>
      </w:r>
      <w:r>
        <w:rPr>
          <w:spacing w:val="-13"/>
          <w:sz w:val="19"/>
        </w:rPr>
        <w:t> </w:t>
      </w:r>
      <w:r>
        <w:rPr>
          <w:sz w:val="19"/>
        </w:rPr>
        <w:t>sin</w:t>
      </w:r>
      <w:r>
        <w:rPr>
          <w:spacing w:val="-13"/>
          <w:sz w:val="19"/>
        </w:rPr>
        <w:t> </w:t>
      </w:r>
      <w:r>
        <w:rPr>
          <w:sz w:val="19"/>
        </w:rPr>
        <w:t>embargo,</w:t>
      </w:r>
      <w:r>
        <w:rPr>
          <w:spacing w:val="-13"/>
          <w:sz w:val="19"/>
        </w:rPr>
        <w:t> </w:t>
      </w:r>
      <w:r>
        <w:rPr>
          <w:sz w:val="19"/>
        </w:rPr>
        <w:t>es</w:t>
      </w:r>
      <w:r>
        <w:rPr>
          <w:spacing w:val="-13"/>
          <w:sz w:val="19"/>
        </w:rPr>
        <w:t> </w:t>
      </w:r>
      <w:r>
        <w:rPr>
          <w:sz w:val="19"/>
        </w:rPr>
        <w:t>útil</w:t>
      </w:r>
      <w:r>
        <w:rPr>
          <w:spacing w:val="-13"/>
          <w:sz w:val="19"/>
        </w:rPr>
        <w:t> </w:t>
      </w:r>
      <w:r>
        <w:rPr>
          <w:sz w:val="19"/>
        </w:rPr>
        <w:t>porque</w:t>
      </w:r>
      <w:r>
        <w:rPr>
          <w:spacing w:val="-13"/>
          <w:sz w:val="19"/>
        </w:rPr>
        <w:t> </w:t>
      </w:r>
      <w:r>
        <w:rPr>
          <w:sz w:val="19"/>
        </w:rPr>
        <w:t>permite</w:t>
      </w:r>
      <w:r>
        <w:rPr>
          <w:spacing w:val="-13"/>
          <w:sz w:val="19"/>
        </w:rPr>
        <w:t> </w:t>
      </w:r>
      <w:r>
        <w:rPr>
          <w:sz w:val="19"/>
        </w:rPr>
        <w:t>tomar</w:t>
      </w:r>
      <w:r>
        <w:rPr>
          <w:spacing w:val="-13"/>
          <w:sz w:val="19"/>
        </w:rPr>
        <w:t> </w:t>
      </w:r>
      <w:r>
        <w:rPr>
          <w:sz w:val="19"/>
        </w:rPr>
        <w:t>un</w:t>
      </w:r>
      <w:r>
        <w:rPr>
          <w:spacing w:val="-13"/>
          <w:sz w:val="19"/>
        </w:rPr>
        <w:t> </w:t>
      </w:r>
      <w:r>
        <w:rPr>
          <w:sz w:val="19"/>
        </w:rPr>
        <w:t>punto</w:t>
      </w:r>
      <w:r>
        <w:rPr>
          <w:spacing w:val="-13"/>
          <w:sz w:val="19"/>
        </w:rPr>
        <w:t> </w:t>
      </w:r>
      <w:r>
        <w:rPr>
          <w:sz w:val="19"/>
        </w:rPr>
        <w:t>de</w:t>
      </w:r>
      <w:r>
        <w:rPr>
          <w:spacing w:val="-13"/>
          <w:sz w:val="19"/>
        </w:rPr>
        <w:t> </w:t>
      </w:r>
      <w:r>
        <w:rPr>
          <w:sz w:val="19"/>
        </w:rPr>
        <w:t>referencia</w:t>
      </w:r>
      <w:r>
        <w:rPr>
          <w:spacing w:val="-13"/>
          <w:sz w:val="19"/>
        </w:rPr>
        <w:t> </w:t>
      </w:r>
      <w:r>
        <w:rPr>
          <w:sz w:val="19"/>
        </w:rPr>
        <w:t>respecto</w:t>
      </w:r>
      <w:r>
        <w:rPr>
          <w:spacing w:val="-13"/>
          <w:sz w:val="19"/>
        </w:rPr>
        <w:t> </w:t>
      </w:r>
      <w:r>
        <w:rPr>
          <w:sz w:val="19"/>
        </w:rPr>
        <w:t>a </w:t>
      </w:r>
      <w:r>
        <w:rPr>
          <w:w w:val="95"/>
          <w:sz w:val="19"/>
        </w:rPr>
        <w:t>las brechas de desarrollo entre ambas</w:t>
      </w:r>
      <w:r>
        <w:rPr>
          <w:spacing w:val="-9"/>
          <w:w w:val="95"/>
          <w:sz w:val="19"/>
        </w:rPr>
        <w:t> </w:t>
      </w:r>
      <w:r>
        <w:rPr>
          <w:w w:val="95"/>
          <w:sz w:val="19"/>
        </w:rPr>
        <w:t>poblaciones.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acciones</w:t>
      </w:r>
      <w:r>
        <w:rPr>
          <w:spacing w:val="-25"/>
        </w:rPr>
        <w:t> </w:t>
      </w:r>
      <w:r>
        <w:rPr/>
        <w:t>de</w:t>
      </w:r>
      <w:r>
        <w:rPr>
          <w:spacing w:val="-25"/>
        </w:rPr>
        <w:t> </w:t>
      </w:r>
      <w:r>
        <w:rPr/>
        <w:t>política</w:t>
      </w:r>
      <w:r>
        <w:rPr>
          <w:spacing w:val="-25"/>
        </w:rPr>
        <w:t> </w:t>
      </w:r>
      <w:r>
        <w:rPr/>
        <w:t>pública</w:t>
      </w:r>
      <w:r>
        <w:rPr>
          <w:spacing w:val="-25"/>
        </w:rPr>
        <w:t> </w:t>
      </w:r>
      <w:r>
        <w:rPr/>
        <w:t>hacia</w:t>
      </w:r>
      <w:r>
        <w:rPr>
          <w:spacing w:val="-25"/>
        </w:rPr>
        <w:t> </w:t>
      </w:r>
      <w:r>
        <w:rPr/>
        <w:t>dos</w:t>
      </w:r>
      <w:r>
        <w:rPr>
          <w:spacing w:val="-25"/>
        </w:rPr>
        <w:t> </w:t>
      </w:r>
      <w:r>
        <w:rPr/>
        <w:t>ejes:</w:t>
      </w:r>
      <w:r>
        <w:rPr>
          <w:spacing w:val="-25"/>
        </w:rPr>
        <w:t> </w:t>
      </w:r>
      <w:r>
        <w:rPr/>
        <w:t>1.</w:t>
      </w:r>
      <w:r>
        <w:rPr>
          <w:spacing w:val="-25"/>
        </w:rPr>
        <w:t> </w:t>
      </w:r>
      <w:r>
        <w:rPr/>
        <w:t>en</w:t>
      </w:r>
      <w:r>
        <w:rPr>
          <w:spacing w:val="-25"/>
        </w:rPr>
        <w:t> </w:t>
      </w:r>
      <w:r>
        <w:rPr/>
        <w:t>los</w:t>
      </w:r>
      <w:r>
        <w:rPr>
          <w:spacing w:val="-25"/>
        </w:rPr>
        <w:t> </w:t>
      </w:r>
      <w:r>
        <w:rPr/>
        <w:t>municipios</w:t>
      </w:r>
      <w:r>
        <w:rPr>
          <w:spacing w:val="-25"/>
        </w:rPr>
        <w:t> </w:t>
      </w:r>
      <w:r>
        <w:rPr/>
        <w:t>predominantemente indígenas, dotándolos, según su contexto local, de las condiciones básicas para expandir</w:t>
      </w:r>
      <w:r>
        <w:rPr>
          <w:spacing w:val="-9"/>
        </w:rPr>
        <w:t> </w:t>
      </w:r>
      <w:r>
        <w:rPr/>
        <w:t>su</w:t>
      </w:r>
      <w:r>
        <w:rPr>
          <w:spacing w:val="-9"/>
        </w:rPr>
        <w:t> </w:t>
      </w:r>
      <w:r>
        <w:rPr/>
        <w:t>nivel</w:t>
      </w:r>
      <w:r>
        <w:rPr>
          <w:spacing w:val="-9"/>
        </w:rPr>
        <w:t> </w:t>
      </w:r>
      <w:r>
        <w:rPr/>
        <w:t>de</w:t>
      </w:r>
      <w:r>
        <w:rPr>
          <w:spacing w:val="-9"/>
        </w:rPr>
        <w:t> </w:t>
      </w:r>
      <w:r>
        <w:rPr/>
        <w:t>desarrollo</w:t>
      </w:r>
      <w:r>
        <w:rPr>
          <w:spacing w:val="-9"/>
        </w:rPr>
        <w:t> </w:t>
      </w:r>
      <w:r>
        <w:rPr/>
        <w:t>humano,</w:t>
      </w:r>
      <w:r>
        <w:rPr>
          <w:spacing w:val="-9"/>
        </w:rPr>
        <w:t> </w:t>
      </w:r>
      <w:r>
        <w:rPr/>
        <w:t>y</w:t>
      </w:r>
      <w:r>
        <w:rPr>
          <w:spacing w:val="-9"/>
        </w:rPr>
        <w:t> </w:t>
      </w:r>
      <w:r>
        <w:rPr/>
        <w:t>2.</w:t>
      </w:r>
      <w:r>
        <w:rPr>
          <w:spacing w:val="-9"/>
        </w:rPr>
        <w:t> </w:t>
      </w:r>
      <w:r>
        <w:rPr/>
        <w:t>en</w:t>
      </w:r>
      <w:r>
        <w:rPr>
          <w:spacing w:val="-9"/>
        </w:rPr>
        <w:t> </w:t>
      </w:r>
      <w:r>
        <w:rPr/>
        <w:t>los</w:t>
      </w:r>
      <w:r>
        <w:rPr>
          <w:spacing w:val="-9"/>
        </w:rPr>
        <w:t> </w:t>
      </w:r>
      <w:r>
        <w:rPr/>
        <w:t>municipios</w:t>
      </w:r>
      <w:r>
        <w:rPr>
          <w:spacing w:val="-9"/>
        </w:rPr>
        <w:t> </w:t>
      </w:r>
      <w:r>
        <w:rPr/>
        <w:t>con</w:t>
      </w:r>
      <w:r>
        <w:rPr>
          <w:spacing w:val="-9"/>
        </w:rPr>
        <w:t> </w:t>
      </w:r>
      <w:r>
        <w:rPr/>
        <w:t>baja</w:t>
      </w:r>
      <w:r>
        <w:rPr>
          <w:spacing w:val="-9"/>
        </w:rPr>
        <w:t> </w:t>
      </w:r>
      <w:r>
        <w:rPr/>
        <w:t>población indígena</w:t>
      </w:r>
      <w:r>
        <w:rPr>
          <w:spacing w:val="-6"/>
        </w:rPr>
        <w:t> </w:t>
      </w:r>
      <w:r>
        <w:rPr/>
        <w:t>en</w:t>
      </w:r>
      <w:r>
        <w:rPr>
          <w:spacing w:val="-6"/>
        </w:rPr>
        <w:t> </w:t>
      </w:r>
      <w:r>
        <w:rPr/>
        <w:t>donde</w:t>
      </w:r>
      <w:r>
        <w:rPr>
          <w:spacing w:val="-6"/>
        </w:rPr>
        <w:t> </w:t>
      </w:r>
      <w:r>
        <w:rPr/>
        <w:t>tal</w:t>
      </w:r>
      <w:r>
        <w:rPr>
          <w:spacing w:val="-6"/>
        </w:rPr>
        <w:t> </w:t>
      </w:r>
      <w:r>
        <w:rPr/>
        <w:t>población</w:t>
      </w:r>
      <w:r>
        <w:rPr>
          <w:spacing w:val="-6"/>
        </w:rPr>
        <w:t> </w:t>
      </w:r>
      <w:r>
        <w:rPr/>
        <w:t>se</w:t>
      </w:r>
      <w:r>
        <w:rPr>
          <w:spacing w:val="-6"/>
        </w:rPr>
        <w:t> </w:t>
      </w:r>
      <w:r>
        <w:rPr/>
        <w:t>encuentra</w:t>
      </w:r>
      <w:r>
        <w:rPr>
          <w:spacing w:val="-6"/>
        </w:rPr>
        <w:t> </w:t>
      </w:r>
      <w:r>
        <w:rPr/>
        <w:t>en</w:t>
      </w:r>
      <w:r>
        <w:rPr>
          <w:spacing w:val="-6"/>
        </w:rPr>
        <w:t> </w:t>
      </w:r>
      <w:r>
        <w:rPr/>
        <w:t>altas</w:t>
      </w:r>
      <w:r>
        <w:rPr>
          <w:spacing w:val="-6"/>
        </w:rPr>
        <w:t> </w:t>
      </w:r>
      <w:r>
        <w:rPr/>
        <w:t>condiciones</w:t>
      </w:r>
      <w:r>
        <w:rPr>
          <w:spacing w:val="-6"/>
        </w:rPr>
        <w:t> </w:t>
      </w:r>
      <w:r>
        <w:rPr/>
        <w:t>de</w:t>
      </w:r>
      <w:r>
        <w:rPr>
          <w:spacing w:val="-6"/>
        </w:rPr>
        <w:t> </w:t>
      </w:r>
      <w:r>
        <w:rPr/>
        <w:t>marginación </w:t>
      </w:r>
      <w:r>
        <w:rPr>
          <w:w w:val="95"/>
        </w:rPr>
        <w:t>y</w:t>
      </w:r>
      <w:r>
        <w:rPr>
          <w:spacing w:val="-22"/>
          <w:w w:val="95"/>
        </w:rPr>
        <w:t> </w:t>
      </w:r>
      <w:r>
        <w:rPr>
          <w:w w:val="95"/>
        </w:rPr>
        <w:t>rezago.</w:t>
      </w:r>
    </w:p>
    <w:p>
      <w:pPr>
        <w:pStyle w:val="BodyText"/>
        <w:spacing w:line="271" w:lineRule="auto" w:before="2"/>
        <w:ind w:left="100" w:right="116" w:firstLine="359"/>
        <w:jc w:val="both"/>
      </w:pPr>
      <w:r>
        <w:rPr/>
        <w:t>Sin embargo, aun cotidianamente la población indígena enfrenta de manera marcada</w:t>
      </w:r>
      <w:r>
        <w:rPr>
          <w:spacing w:val="-24"/>
        </w:rPr>
        <w:t> </w:t>
      </w:r>
      <w:r>
        <w:rPr/>
        <w:t>un</w:t>
      </w:r>
      <w:r>
        <w:rPr>
          <w:spacing w:val="-24"/>
        </w:rPr>
        <w:t> </w:t>
      </w:r>
      <w:r>
        <w:rPr/>
        <w:t>acceso</w:t>
      </w:r>
      <w:r>
        <w:rPr>
          <w:spacing w:val="-24"/>
        </w:rPr>
        <w:t> </w:t>
      </w:r>
      <w:r>
        <w:rPr/>
        <w:t>diferenciado</w:t>
      </w:r>
      <w:r>
        <w:rPr>
          <w:spacing w:val="-24"/>
        </w:rPr>
        <w:t> </w:t>
      </w:r>
      <w:r>
        <w:rPr/>
        <w:t>a</w:t>
      </w:r>
      <w:r>
        <w:rPr>
          <w:spacing w:val="-24"/>
        </w:rPr>
        <w:t> </w:t>
      </w:r>
      <w:r>
        <w:rPr/>
        <w:t>los</w:t>
      </w:r>
      <w:r>
        <w:rPr>
          <w:spacing w:val="-24"/>
        </w:rPr>
        <w:t> </w:t>
      </w:r>
      <w:r>
        <w:rPr/>
        <w:t>bienes</w:t>
      </w:r>
      <w:r>
        <w:rPr>
          <w:spacing w:val="-24"/>
        </w:rPr>
        <w:t> </w:t>
      </w:r>
      <w:r>
        <w:rPr/>
        <w:t>básicos</w:t>
      </w:r>
      <w:r>
        <w:rPr>
          <w:spacing w:val="-24"/>
        </w:rPr>
        <w:t> </w:t>
      </w:r>
      <w:r>
        <w:rPr/>
        <w:t>para</w:t>
      </w:r>
      <w:r>
        <w:rPr>
          <w:spacing w:val="-24"/>
        </w:rPr>
        <w:t> </w:t>
      </w:r>
      <w:r>
        <w:rPr/>
        <w:t>su</w:t>
      </w:r>
      <w:r>
        <w:rPr>
          <w:spacing w:val="-24"/>
        </w:rPr>
        <w:t> </w:t>
      </w:r>
      <w:r>
        <w:rPr/>
        <w:t>pleno</w:t>
      </w:r>
      <w:r>
        <w:rPr>
          <w:spacing w:val="-24"/>
        </w:rPr>
        <w:t> </w:t>
      </w:r>
      <w:r>
        <w:rPr/>
        <w:t>desarrollo;</w:t>
      </w:r>
      <w:r>
        <w:rPr>
          <w:spacing w:val="-24"/>
        </w:rPr>
        <w:t> </w:t>
      </w:r>
      <w:r>
        <w:rPr/>
        <w:t>donde la carencia de un bien tiene una relación estrecha con el acceso a otro y como  esto se traduce en una desigualdad que se potencia al no existir un equilibrio en la</w:t>
      </w:r>
      <w:r>
        <w:rPr>
          <w:spacing w:val="-6"/>
        </w:rPr>
        <w:t> </w:t>
      </w:r>
      <w:r>
        <w:rPr/>
        <w:t>disponibilidad</w:t>
      </w:r>
      <w:r>
        <w:rPr>
          <w:spacing w:val="-6"/>
        </w:rPr>
        <w:t> </w:t>
      </w:r>
      <w:r>
        <w:rPr/>
        <w:t>mínima</w:t>
      </w:r>
      <w:r>
        <w:rPr>
          <w:spacing w:val="-6"/>
        </w:rPr>
        <w:t> </w:t>
      </w:r>
      <w:r>
        <w:rPr/>
        <w:t>de</w:t>
      </w:r>
      <w:r>
        <w:rPr>
          <w:spacing w:val="-6"/>
        </w:rPr>
        <w:t> </w:t>
      </w:r>
      <w:r>
        <w:rPr/>
        <w:t>los</w:t>
      </w:r>
      <w:r>
        <w:rPr>
          <w:spacing w:val="-6"/>
        </w:rPr>
        <w:t> </w:t>
      </w:r>
      <w:r>
        <w:rPr/>
        <w:t>bienes</w:t>
      </w:r>
      <w:r>
        <w:rPr>
          <w:spacing w:val="-6"/>
        </w:rPr>
        <w:t> </w:t>
      </w:r>
      <w:r>
        <w:rPr/>
        <w:t>básicos.</w:t>
      </w:r>
      <w:r>
        <w:rPr>
          <w:spacing w:val="-6"/>
        </w:rPr>
        <w:t> </w:t>
      </w:r>
      <w:r>
        <w:rPr>
          <w:spacing w:val="-5"/>
        </w:rPr>
        <w:t>Un</w:t>
      </w:r>
      <w:r>
        <w:rPr>
          <w:spacing w:val="-6"/>
        </w:rPr>
        <w:t> </w:t>
      </w:r>
      <w:r>
        <w:rPr/>
        <w:t>ejemplo</w:t>
      </w:r>
      <w:r>
        <w:rPr>
          <w:spacing w:val="-6"/>
        </w:rPr>
        <w:t> </w:t>
      </w:r>
      <w:r>
        <w:rPr/>
        <w:t>de</w:t>
      </w:r>
      <w:r>
        <w:rPr>
          <w:spacing w:val="-6"/>
        </w:rPr>
        <w:t> </w:t>
      </w:r>
      <w:r>
        <w:rPr/>
        <w:t>bien,</w:t>
      </w:r>
      <w:r>
        <w:rPr>
          <w:spacing w:val="-6"/>
        </w:rPr>
        <w:t> </w:t>
      </w:r>
      <w:r>
        <w:rPr/>
        <w:t>que</w:t>
      </w:r>
      <w:r>
        <w:rPr>
          <w:spacing w:val="-6"/>
        </w:rPr>
        <w:t> </w:t>
      </w:r>
      <w:r>
        <w:rPr/>
        <w:t>deriva</w:t>
      </w:r>
      <w:r>
        <w:rPr>
          <w:spacing w:val="-6"/>
        </w:rPr>
        <w:t> </w:t>
      </w:r>
      <w:r>
        <w:rPr/>
        <w:t>en otros</w:t>
      </w:r>
      <w:r>
        <w:rPr>
          <w:spacing w:val="-35"/>
        </w:rPr>
        <w:t> </w:t>
      </w:r>
      <w:r>
        <w:rPr/>
        <w:t>conflictos,</w:t>
      </w:r>
      <w:r>
        <w:rPr>
          <w:spacing w:val="-35"/>
        </w:rPr>
        <w:t> </w:t>
      </w:r>
      <w:r>
        <w:rPr/>
        <w:t>es</w:t>
      </w:r>
      <w:r>
        <w:rPr>
          <w:spacing w:val="-35"/>
        </w:rPr>
        <w:t> </w:t>
      </w:r>
      <w:r>
        <w:rPr/>
        <w:t>la</w:t>
      </w:r>
      <w:r>
        <w:rPr>
          <w:spacing w:val="-35"/>
        </w:rPr>
        <w:t> </w:t>
      </w:r>
      <w:r>
        <w:rPr/>
        <w:t>educación;</w:t>
      </w:r>
      <w:r>
        <w:rPr>
          <w:spacing w:val="-35"/>
        </w:rPr>
        <w:t> </w:t>
      </w:r>
      <w:r>
        <w:rPr/>
        <w:t>tal</w:t>
      </w:r>
      <w:r>
        <w:rPr>
          <w:spacing w:val="-35"/>
        </w:rPr>
        <w:t> </w:t>
      </w:r>
      <w:r>
        <w:rPr/>
        <w:t>como</w:t>
      </w:r>
      <w:r>
        <w:rPr>
          <w:spacing w:val="-35"/>
        </w:rPr>
        <w:t> </w:t>
      </w:r>
      <w:r>
        <w:rPr/>
        <w:t>apuntan</w:t>
      </w:r>
      <w:r>
        <w:rPr>
          <w:spacing w:val="-35"/>
        </w:rPr>
        <w:t> </w:t>
      </w:r>
      <w:r>
        <w:rPr/>
        <w:t>Psacharopoulos</w:t>
      </w:r>
      <w:r>
        <w:rPr>
          <w:spacing w:val="-35"/>
        </w:rPr>
        <w:t> </w:t>
      </w:r>
      <w:r>
        <w:rPr/>
        <w:t>y</w:t>
      </w:r>
      <w:r>
        <w:rPr>
          <w:spacing w:val="-35"/>
        </w:rPr>
        <w:t> </w:t>
      </w:r>
      <w:r>
        <w:rPr/>
        <w:t>Patrinos</w:t>
      </w:r>
      <w:r>
        <w:rPr>
          <w:spacing w:val="-35"/>
        </w:rPr>
        <w:t> </w:t>
      </w:r>
      <w:r>
        <w:rPr/>
        <w:t>(1994), quienes</w:t>
      </w:r>
      <w:r>
        <w:rPr>
          <w:spacing w:val="-8"/>
        </w:rPr>
        <w:t> </w:t>
      </w:r>
      <w:r>
        <w:rPr/>
        <w:t>encuentran</w:t>
      </w:r>
      <w:r>
        <w:rPr>
          <w:spacing w:val="-8"/>
        </w:rPr>
        <w:t> </w:t>
      </w:r>
      <w:r>
        <w:rPr/>
        <w:t>en</w:t>
      </w:r>
      <w:r>
        <w:rPr>
          <w:spacing w:val="-8"/>
        </w:rPr>
        <w:t> </w:t>
      </w:r>
      <w:r>
        <w:rPr/>
        <w:t>ésta</w:t>
      </w:r>
      <w:r>
        <w:rPr>
          <w:spacing w:val="-8"/>
        </w:rPr>
        <w:t> </w:t>
      </w:r>
      <w:r>
        <w:rPr/>
        <w:t>la</w:t>
      </w:r>
      <w:r>
        <w:rPr>
          <w:spacing w:val="-8"/>
        </w:rPr>
        <w:t> </w:t>
      </w:r>
      <w:r>
        <w:rPr/>
        <w:t>desigualdad</w:t>
      </w:r>
      <w:r>
        <w:rPr>
          <w:spacing w:val="-8"/>
        </w:rPr>
        <w:t> </w:t>
      </w:r>
      <w:r>
        <w:rPr/>
        <w:t>más</w:t>
      </w:r>
      <w:r>
        <w:rPr>
          <w:spacing w:val="-8"/>
        </w:rPr>
        <w:t> </w:t>
      </w:r>
      <w:r>
        <w:rPr/>
        <w:t>profunda,</w:t>
      </w:r>
      <w:r>
        <w:rPr>
          <w:spacing w:val="-8"/>
        </w:rPr>
        <w:t> </w:t>
      </w:r>
      <w:r>
        <w:rPr/>
        <w:t>dada</w:t>
      </w:r>
      <w:r>
        <w:rPr>
          <w:spacing w:val="-8"/>
        </w:rPr>
        <w:t> </w:t>
      </w:r>
      <w:r>
        <w:rPr/>
        <w:t>la</w:t>
      </w:r>
      <w:r>
        <w:rPr>
          <w:spacing w:val="-8"/>
        </w:rPr>
        <w:t> </w:t>
      </w:r>
      <w:r>
        <w:rPr/>
        <w:t>marcada</w:t>
      </w:r>
      <w:r>
        <w:rPr>
          <w:spacing w:val="-8"/>
        </w:rPr>
        <w:t> </w:t>
      </w:r>
      <w:r>
        <w:rPr/>
        <w:t>relación entre</w:t>
      </w:r>
      <w:r>
        <w:rPr>
          <w:spacing w:val="-42"/>
        </w:rPr>
        <w:t> </w:t>
      </w:r>
      <w:r>
        <w:rPr/>
        <w:t>el</w:t>
      </w:r>
      <w:r>
        <w:rPr>
          <w:spacing w:val="-42"/>
        </w:rPr>
        <w:t> </w:t>
      </w:r>
      <w:r>
        <w:rPr/>
        <w:t>origen</w:t>
      </w:r>
      <w:r>
        <w:rPr>
          <w:spacing w:val="-42"/>
        </w:rPr>
        <w:t> </w:t>
      </w:r>
      <w:r>
        <w:rPr/>
        <w:t>indígena</w:t>
      </w:r>
      <w:r>
        <w:rPr>
          <w:spacing w:val="-42"/>
        </w:rPr>
        <w:t> </w:t>
      </w:r>
      <w:r>
        <w:rPr/>
        <w:t>y</w:t>
      </w:r>
      <w:r>
        <w:rPr>
          <w:spacing w:val="-42"/>
        </w:rPr>
        <w:t> </w:t>
      </w:r>
      <w:r>
        <w:rPr/>
        <w:t>un</w:t>
      </w:r>
      <w:r>
        <w:rPr>
          <w:spacing w:val="-42"/>
        </w:rPr>
        <w:t> </w:t>
      </w:r>
      <w:r>
        <w:rPr/>
        <w:t>bajo</w:t>
      </w:r>
      <w:r>
        <w:rPr>
          <w:spacing w:val="-42"/>
        </w:rPr>
        <w:t> </w:t>
      </w:r>
      <w:r>
        <w:rPr/>
        <w:t>grado</w:t>
      </w:r>
      <w:r>
        <w:rPr>
          <w:spacing w:val="-42"/>
        </w:rPr>
        <w:t> </w:t>
      </w:r>
      <w:r>
        <w:rPr/>
        <w:t>de</w:t>
      </w:r>
      <w:r>
        <w:rPr>
          <w:spacing w:val="-42"/>
        </w:rPr>
        <w:t> </w:t>
      </w:r>
      <w:r>
        <w:rPr/>
        <w:t>escolaridad,</w:t>
      </w:r>
      <w:r>
        <w:rPr>
          <w:spacing w:val="-42"/>
        </w:rPr>
        <w:t> </w:t>
      </w:r>
      <w:r>
        <w:rPr/>
        <w:t>y</w:t>
      </w:r>
      <w:r>
        <w:rPr>
          <w:spacing w:val="-42"/>
        </w:rPr>
        <w:t> </w:t>
      </w:r>
      <w:r>
        <w:rPr/>
        <w:t>entre</w:t>
      </w:r>
      <w:r>
        <w:rPr>
          <w:spacing w:val="-42"/>
        </w:rPr>
        <w:t> </w:t>
      </w:r>
      <w:r>
        <w:rPr/>
        <w:t>baja</w:t>
      </w:r>
      <w:r>
        <w:rPr>
          <w:spacing w:val="-42"/>
        </w:rPr>
        <w:t> </w:t>
      </w:r>
      <w:r>
        <w:rPr/>
        <w:t>escolaridad</w:t>
      </w:r>
      <w:r>
        <w:rPr>
          <w:spacing w:val="-42"/>
        </w:rPr>
        <w:t> </w:t>
      </w:r>
      <w:r>
        <w:rPr/>
        <w:t>y</w:t>
      </w:r>
      <w:r>
        <w:rPr>
          <w:spacing w:val="-42"/>
        </w:rPr>
        <w:t> </w:t>
      </w:r>
      <w:r>
        <w:rPr/>
        <w:t>grado de</w:t>
      </w:r>
      <w:r>
        <w:rPr>
          <w:spacing w:val="-24"/>
        </w:rPr>
        <w:t> </w:t>
      </w:r>
      <w:r>
        <w:rPr/>
        <w:t>pobreza.</w:t>
      </w:r>
      <w:r>
        <w:rPr>
          <w:spacing w:val="-24"/>
        </w:rPr>
        <w:t> </w:t>
      </w:r>
      <w:r>
        <w:rPr/>
        <w:t>La</w:t>
      </w:r>
      <w:r>
        <w:rPr>
          <w:spacing w:val="-24"/>
        </w:rPr>
        <w:t> </w:t>
      </w:r>
      <w:r>
        <w:rPr/>
        <w:t>escolaridad</w:t>
      </w:r>
      <w:r>
        <w:rPr>
          <w:spacing w:val="-24"/>
        </w:rPr>
        <w:t> </w:t>
      </w:r>
      <w:r>
        <w:rPr/>
        <w:t>de</w:t>
      </w:r>
      <w:r>
        <w:rPr>
          <w:spacing w:val="-24"/>
        </w:rPr>
        <w:t> </w:t>
      </w:r>
      <w:r>
        <w:rPr/>
        <w:t>los</w:t>
      </w:r>
      <w:r>
        <w:rPr>
          <w:spacing w:val="-24"/>
        </w:rPr>
        <w:t> </w:t>
      </w:r>
      <w:r>
        <w:rPr/>
        <w:t>padres</w:t>
      </w:r>
      <w:r>
        <w:rPr>
          <w:spacing w:val="-24"/>
        </w:rPr>
        <w:t> </w:t>
      </w:r>
      <w:r>
        <w:rPr/>
        <w:t>se</w:t>
      </w:r>
      <w:r>
        <w:rPr>
          <w:spacing w:val="-24"/>
        </w:rPr>
        <w:t> </w:t>
      </w:r>
      <w:r>
        <w:rPr/>
        <w:t>vierte</w:t>
      </w:r>
      <w:r>
        <w:rPr>
          <w:spacing w:val="-24"/>
        </w:rPr>
        <w:t> </w:t>
      </w:r>
      <w:r>
        <w:rPr/>
        <w:t>en</w:t>
      </w:r>
      <w:r>
        <w:rPr>
          <w:spacing w:val="-24"/>
        </w:rPr>
        <w:t> </w:t>
      </w:r>
      <w:r>
        <w:rPr/>
        <w:t>la</w:t>
      </w:r>
      <w:r>
        <w:rPr>
          <w:spacing w:val="-24"/>
        </w:rPr>
        <w:t> </w:t>
      </w:r>
      <w:r>
        <w:rPr/>
        <w:t>escolaridad</w:t>
      </w:r>
      <w:r>
        <w:rPr>
          <w:spacing w:val="-24"/>
        </w:rPr>
        <w:t> </w:t>
      </w:r>
      <w:r>
        <w:rPr/>
        <w:t>y</w:t>
      </w:r>
      <w:r>
        <w:rPr>
          <w:spacing w:val="-24"/>
        </w:rPr>
        <w:t> </w:t>
      </w:r>
      <w:r>
        <w:rPr/>
        <w:t>capital</w:t>
      </w:r>
      <w:r>
        <w:rPr>
          <w:spacing w:val="-24"/>
        </w:rPr>
        <w:t> </w:t>
      </w:r>
      <w:r>
        <w:rPr/>
        <w:t>humano de</w:t>
      </w:r>
      <w:r>
        <w:rPr>
          <w:spacing w:val="-33"/>
        </w:rPr>
        <w:t> </w:t>
      </w:r>
      <w:r>
        <w:rPr/>
        <w:t>los</w:t>
      </w:r>
      <w:r>
        <w:rPr>
          <w:spacing w:val="-33"/>
        </w:rPr>
        <w:t> </w:t>
      </w:r>
      <w:r>
        <w:rPr/>
        <w:t>hijos,</w:t>
      </w:r>
      <w:r>
        <w:rPr>
          <w:spacing w:val="-33"/>
        </w:rPr>
        <w:t> </w:t>
      </w:r>
      <w:r>
        <w:rPr/>
        <w:t>lo</w:t>
      </w:r>
      <w:r>
        <w:rPr>
          <w:spacing w:val="-33"/>
        </w:rPr>
        <w:t> </w:t>
      </w:r>
      <w:r>
        <w:rPr/>
        <w:t>cual</w:t>
      </w:r>
      <w:r>
        <w:rPr>
          <w:spacing w:val="-33"/>
        </w:rPr>
        <w:t> </w:t>
      </w:r>
      <w:r>
        <w:rPr/>
        <w:t>genera</w:t>
      </w:r>
      <w:r>
        <w:rPr>
          <w:spacing w:val="-33"/>
        </w:rPr>
        <w:t> </w:t>
      </w:r>
      <w:r>
        <w:rPr/>
        <w:t>trampas</w:t>
      </w:r>
      <w:r>
        <w:rPr>
          <w:spacing w:val="-33"/>
        </w:rPr>
        <w:t> </w:t>
      </w:r>
      <w:r>
        <w:rPr/>
        <w:t>de</w:t>
      </w:r>
      <w:r>
        <w:rPr>
          <w:spacing w:val="-33"/>
        </w:rPr>
        <w:t> </w:t>
      </w:r>
      <w:r>
        <w:rPr/>
        <w:t>pobreza</w:t>
      </w:r>
      <w:r>
        <w:rPr>
          <w:spacing w:val="-33"/>
        </w:rPr>
        <w:t> </w:t>
      </w:r>
      <w:r>
        <w:rPr/>
        <w:t>y</w:t>
      </w:r>
      <w:r>
        <w:rPr>
          <w:spacing w:val="-33"/>
        </w:rPr>
        <w:t> </w:t>
      </w:r>
      <w:r>
        <w:rPr/>
        <w:t>desigualdad</w:t>
      </w:r>
      <w:r>
        <w:rPr>
          <w:spacing w:val="-33"/>
        </w:rPr>
        <w:t> </w:t>
      </w:r>
      <w:r>
        <w:rPr/>
        <w:t>que</w:t>
      </w:r>
      <w:r>
        <w:rPr>
          <w:spacing w:val="-33"/>
        </w:rPr>
        <w:t> </w:t>
      </w:r>
      <w:r>
        <w:rPr/>
        <w:t>se</w:t>
      </w:r>
      <w:r>
        <w:rPr>
          <w:spacing w:val="-33"/>
        </w:rPr>
        <w:t> </w:t>
      </w:r>
      <w:r>
        <w:rPr/>
        <w:t>transmiten</w:t>
      </w:r>
      <w:r>
        <w:rPr>
          <w:spacing w:val="-33"/>
        </w:rPr>
        <w:t> </w:t>
      </w:r>
      <w:r>
        <w:rPr/>
        <w:t>de</w:t>
      </w:r>
      <w:r>
        <w:rPr>
          <w:spacing w:val="-33"/>
        </w:rPr>
        <w:t> </w:t>
      </w:r>
      <w:r>
        <w:rPr/>
        <w:t>una generación</w:t>
      </w:r>
      <w:r>
        <w:rPr>
          <w:spacing w:val="-17"/>
        </w:rPr>
        <w:t> </w:t>
      </w:r>
      <w:r>
        <w:rPr/>
        <w:t>a</w:t>
      </w:r>
      <w:r>
        <w:rPr>
          <w:spacing w:val="-17"/>
        </w:rPr>
        <w:t> </w:t>
      </w:r>
      <w:r>
        <w:rPr/>
        <w:t>otra.</w:t>
      </w:r>
      <w:r>
        <w:rPr>
          <w:spacing w:val="-17"/>
        </w:rPr>
        <w:t> </w:t>
      </w:r>
      <w:r>
        <w:rPr/>
        <w:t>Asimismo,</w:t>
      </w:r>
      <w:r>
        <w:rPr>
          <w:spacing w:val="-17"/>
        </w:rPr>
        <w:t> </w:t>
      </w:r>
      <w:r>
        <w:rPr/>
        <w:t>en</w:t>
      </w:r>
      <w:r>
        <w:rPr>
          <w:spacing w:val="-17"/>
        </w:rPr>
        <w:t> </w:t>
      </w:r>
      <w:r>
        <w:rPr/>
        <w:t>el</w:t>
      </w:r>
      <w:r>
        <w:rPr>
          <w:spacing w:val="-17"/>
        </w:rPr>
        <w:t> </w:t>
      </w:r>
      <w:r>
        <w:rPr/>
        <w:t>rubro</w:t>
      </w:r>
      <w:r>
        <w:rPr>
          <w:spacing w:val="-17"/>
        </w:rPr>
        <w:t> </w:t>
      </w:r>
      <w:r>
        <w:rPr/>
        <w:t>de</w:t>
      </w:r>
      <w:r>
        <w:rPr>
          <w:spacing w:val="-17"/>
        </w:rPr>
        <w:t> </w:t>
      </w:r>
      <w:r>
        <w:rPr/>
        <w:t>la</w:t>
      </w:r>
      <w:r>
        <w:rPr>
          <w:spacing w:val="-17"/>
        </w:rPr>
        <w:t> </w:t>
      </w:r>
      <w:r>
        <w:rPr/>
        <w:t>salud,</w:t>
      </w:r>
      <w:r>
        <w:rPr>
          <w:spacing w:val="-17"/>
        </w:rPr>
        <w:t> </w:t>
      </w:r>
      <w:r>
        <w:rPr/>
        <w:t>para</w:t>
      </w:r>
      <w:r>
        <w:rPr>
          <w:spacing w:val="-17"/>
        </w:rPr>
        <w:t> </w:t>
      </w:r>
      <w:r>
        <w:rPr/>
        <w:t>estos</w:t>
      </w:r>
      <w:r>
        <w:rPr>
          <w:spacing w:val="-17"/>
        </w:rPr>
        <w:t> </w:t>
      </w:r>
      <w:r>
        <w:rPr/>
        <w:t>grupos</w:t>
      </w:r>
      <w:r>
        <w:rPr>
          <w:spacing w:val="-17"/>
        </w:rPr>
        <w:t> </w:t>
      </w:r>
      <w:r>
        <w:rPr/>
        <w:t>marginados, la</w:t>
      </w:r>
      <w:r>
        <w:rPr>
          <w:spacing w:val="-17"/>
        </w:rPr>
        <w:t> </w:t>
      </w:r>
      <w:r>
        <w:rPr/>
        <w:t>cobertura</w:t>
      </w:r>
      <w:r>
        <w:rPr>
          <w:spacing w:val="-17"/>
        </w:rPr>
        <w:t> </w:t>
      </w:r>
      <w:r>
        <w:rPr/>
        <w:t>y</w:t>
      </w:r>
      <w:r>
        <w:rPr>
          <w:spacing w:val="-17"/>
        </w:rPr>
        <w:t> </w:t>
      </w:r>
      <w:r>
        <w:rPr/>
        <w:t>la</w:t>
      </w:r>
      <w:r>
        <w:rPr>
          <w:spacing w:val="-17"/>
        </w:rPr>
        <w:t> </w:t>
      </w:r>
      <w:r>
        <w:rPr/>
        <w:t>calidad</w:t>
      </w:r>
      <w:r>
        <w:rPr>
          <w:spacing w:val="-17"/>
        </w:rPr>
        <w:t> </w:t>
      </w:r>
      <w:r>
        <w:rPr/>
        <w:t>son</w:t>
      </w:r>
      <w:r>
        <w:rPr>
          <w:spacing w:val="-17"/>
        </w:rPr>
        <w:t> </w:t>
      </w:r>
      <w:r>
        <w:rPr/>
        <w:t>sistemáticamente</w:t>
      </w:r>
      <w:r>
        <w:rPr>
          <w:spacing w:val="-17"/>
        </w:rPr>
        <w:t> </w:t>
      </w:r>
      <w:r>
        <w:rPr/>
        <w:t>menores</w:t>
      </w:r>
      <w:r>
        <w:rPr>
          <w:spacing w:val="-17"/>
        </w:rPr>
        <w:t> </w:t>
      </w:r>
      <w:r>
        <w:rPr/>
        <w:t>que</w:t>
      </w:r>
      <w:r>
        <w:rPr>
          <w:spacing w:val="-17"/>
        </w:rPr>
        <w:t> </w:t>
      </w:r>
      <w:r>
        <w:rPr/>
        <w:t>los</w:t>
      </w:r>
      <w:r>
        <w:rPr>
          <w:spacing w:val="-17"/>
        </w:rPr>
        <w:t> </w:t>
      </w:r>
      <w:r>
        <w:rPr/>
        <w:t>de</w:t>
      </w:r>
      <w:r>
        <w:rPr>
          <w:spacing w:val="-17"/>
        </w:rPr>
        <w:t> </w:t>
      </w:r>
      <w:r>
        <w:rPr/>
        <w:t>su</w:t>
      </w:r>
      <w:r>
        <w:rPr>
          <w:spacing w:val="-17"/>
        </w:rPr>
        <w:t> </w:t>
      </w:r>
      <w:r>
        <w:rPr/>
        <w:t>contraparte</w:t>
      </w:r>
      <w:r>
        <w:rPr>
          <w:spacing w:val="-17"/>
        </w:rPr>
        <w:t> </w:t>
      </w:r>
      <w:r>
        <w:rPr/>
        <w:t>no indígena</w:t>
      </w:r>
      <w:r>
        <w:rPr>
          <w:spacing w:val="-33"/>
        </w:rPr>
        <w:t> </w:t>
      </w:r>
      <w:r>
        <w:rPr/>
        <w:t>(Mayer</w:t>
      </w:r>
      <w:r>
        <w:rPr>
          <w:spacing w:val="-33"/>
        </w:rPr>
        <w:t> </w:t>
      </w:r>
      <w:r>
        <w:rPr/>
        <w:t>y</w:t>
      </w:r>
      <w:r>
        <w:rPr>
          <w:spacing w:val="-33"/>
        </w:rPr>
        <w:t> </w:t>
      </w:r>
      <w:r>
        <w:rPr/>
        <w:t>Larrea,</w:t>
      </w:r>
      <w:r>
        <w:rPr>
          <w:spacing w:val="-33"/>
        </w:rPr>
        <w:t> </w:t>
      </w:r>
      <w:r>
        <w:rPr/>
        <w:t>2007).</w:t>
      </w:r>
    </w:p>
    <w:p>
      <w:pPr>
        <w:pStyle w:val="BodyText"/>
        <w:spacing w:line="271" w:lineRule="auto" w:before="2"/>
        <w:ind w:left="100" w:right="116" w:firstLine="359"/>
        <w:jc w:val="both"/>
      </w:pPr>
      <w:r>
        <w:rPr/>
        <w:t>En</w:t>
      </w:r>
      <w:r>
        <w:rPr>
          <w:spacing w:val="-26"/>
        </w:rPr>
        <w:t> </w:t>
      </w:r>
      <w:r>
        <w:rPr/>
        <w:t>México,</w:t>
      </w:r>
      <w:r>
        <w:rPr>
          <w:spacing w:val="-26"/>
        </w:rPr>
        <w:t> </w:t>
      </w:r>
      <w:r>
        <w:rPr/>
        <w:t>al</w:t>
      </w:r>
      <w:r>
        <w:rPr>
          <w:spacing w:val="-26"/>
        </w:rPr>
        <w:t> </w:t>
      </w:r>
      <w:r>
        <w:rPr/>
        <w:t>igual</w:t>
      </w:r>
      <w:r>
        <w:rPr>
          <w:spacing w:val="-26"/>
        </w:rPr>
        <w:t> </w:t>
      </w:r>
      <w:r>
        <w:rPr/>
        <w:t>que</w:t>
      </w:r>
      <w:r>
        <w:rPr>
          <w:spacing w:val="-26"/>
        </w:rPr>
        <w:t> </w:t>
      </w:r>
      <w:r>
        <w:rPr/>
        <w:t>en</w:t>
      </w:r>
      <w:r>
        <w:rPr>
          <w:spacing w:val="-26"/>
        </w:rPr>
        <w:t> </w:t>
      </w:r>
      <w:r>
        <w:rPr/>
        <w:t>otros</w:t>
      </w:r>
      <w:r>
        <w:rPr>
          <w:spacing w:val="-26"/>
        </w:rPr>
        <w:t> </w:t>
      </w:r>
      <w:r>
        <w:rPr/>
        <w:t>países</w:t>
      </w:r>
      <w:r>
        <w:rPr>
          <w:spacing w:val="-26"/>
        </w:rPr>
        <w:t> </w:t>
      </w:r>
      <w:r>
        <w:rPr/>
        <w:t>de</w:t>
      </w:r>
      <w:r>
        <w:rPr>
          <w:spacing w:val="-26"/>
        </w:rPr>
        <w:t> </w:t>
      </w:r>
      <w:r>
        <w:rPr/>
        <w:t>América</w:t>
      </w:r>
      <w:r>
        <w:rPr>
          <w:spacing w:val="-26"/>
        </w:rPr>
        <w:t> </w:t>
      </w:r>
      <w:r>
        <w:rPr/>
        <w:t>Latina,</w:t>
      </w:r>
      <w:r>
        <w:rPr>
          <w:spacing w:val="-26"/>
        </w:rPr>
        <w:t> </w:t>
      </w:r>
      <w:r>
        <w:rPr/>
        <w:t>ser</w:t>
      </w:r>
      <w:r>
        <w:rPr>
          <w:spacing w:val="-26"/>
        </w:rPr>
        <w:t> </w:t>
      </w:r>
      <w:r>
        <w:rPr/>
        <w:t>indígena</w:t>
      </w:r>
      <w:r>
        <w:rPr>
          <w:spacing w:val="-26"/>
        </w:rPr>
        <w:t> </w:t>
      </w:r>
      <w:r>
        <w:rPr/>
        <w:t>aumenta la</w:t>
      </w:r>
      <w:r>
        <w:rPr>
          <w:spacing w:val="-35"/>
        </w:rPr>
        <w:t> </w:t>
      </w:r>
      <w:r>
        <w:rPr/>
        <w:t>probabilidad</w:t>
      </w:r>
      <w:r>
        <w:rPr>
          <w:spacing w:val="-35"/>
        </w:rPr>
        <w:t> </w:t>
      </w:r>
      <w:r>
        <w:rPr/>
        <w:t>de</w:t>
      </w:r>
      <w:r>
        <w:rPr>
          <w:spacing w:val="-35"/>
        </w:rPr>
        <w:t> </w:t>
      </w:r>
      <w:r>
        <w:rPr/>
        <w:t>ser</w:t>
      </w:r>
      <w:r>
        <w:rPr>
          <w:spacing w:val="-35"/>
        </w:rPr>
        <w:t> </w:t>
      </w:r>
      <w:r>
        <w:rPr/>
        <w:t>pobre,</w:t>
      </w:r>
      <w:r>
        <w:rPr>
          <w:spacing w:val="-35"/>
        </w:rPr>
        <w:t> </w:t>
      </w:r>
      <w:r>
        <w:rPr/>
        <w:t>alcanzar</w:t>
      </w:r>
      <w:r>
        <w:rPr>
          <w:spacing w:val="-35"/>
        </w:rPr>
        <w:t> </w:t>
      </w:r>
      <w:r>
        <w:rPr/>
        <w:t>menos</w:t>
      </w:r>
      <w:r>
        <w:rPr>
          <w:spacing w:val="-35"/>
        </w:rPr>
        <w:t> </w:t>
      </w:r>
      <w:r>
        <w:rPr/>
        <w:t>años</w:t>
      </w:r>
      <w:r>
        <w:rPr>
          <w:spacing w:val="-35"/>
        </w:rPr>
        <w:t> </w:t>
      </w:r>
      <w:r>
        <w:rPr/>
        <w:t>de</w:t>
      </w:r>
      <w:r>
        <w:rPr>
          <w:spacing w:val="-35"/>
        </w:rPr>
        <w:t> </w:t>
      </w:r>
      <w:r>
        <w:rPr/>
        <w:t>educación</w:t>
      </w:r>
      <w:r>
        <w:rPr>
          <w:spacing w:val="-35"/>
        </w:rPr>
        <w:t> </w:t>
      </w:r>
      <w:r>
        <w:rPr/>
        <w:t>y</w:t>
      </w:r>
      <w:r>
        <w:rPr>
          <w:spacing w:val="-35"/>
        </w:rPr>
        <w:t> </w:t>
      </w:r>
      <w:r>
        <w:rPr/>
        <w:t>tener</w:t>
      </w:r>
      <w:r>
        <w:rPr>
          <w:spacing w:val="-35"/>
        </w:rPr>
        <w:t> </w:t>
      </w:r>
      <w:r>
        <w:rPr/>
        <w:t>un</w:t>
      </w:r>
      <w:r>
        <w:rPr>
          <w:spacing w:val="-35"/>
        </w:rPr>
        <w:t> </w:t>
      </w:r>
      <w:r>
        <w:rPr/>
        <w:t>acceso</w:t>
      </w:r>
      <w:r>
        <w:rPr>
          <w:spacing w:val="-35"/>
        </w:rPr>
        <w:t> </w:t>
      </w:r>
      <w:r>
        <w:rPr/>
        <w:t>muy limitado</w:t>
      </w:r>
      <w:r>
        <w:rPr>
          <w:spacing w:val="-38"/>
        </w:rPr>
        <w:t> </w:t>
      </w:r>
      <w:r>
        <w:rPr/>
        <w:t>a</w:t>
      </w:r>
      <w:r>
        <w:rPr>
          <w:spacing w:val="-38"/>
        </w:rPr>
        <w:t> </w:t>
      </w:r>
      <w:r>
        <w:rPr/>
        <w:t>servicios</w:t>
      </w:r>
      <w:r>
        <w:rPr>
          <w:spacing w:val="-38"/>
        </w:rPr>
        <w:t> </w:t>
      </w:r>
      <w:r>
        <w:rPr/>
        <w:t>básicos</w:t>
      </w:r>
      <w:r>
        <w:rPr>
          <w:spacing w:val="-38"/>
        </w:rPr>
        <w:t> </w:t>
      </w:r>
      <w:r>
        <w:rPr/>
        <w:t>de</w:t>
      </w:r>
      <w:r>
        <w:rPr>
          <w:spacing w:val="-38"/>
        </w:rPr>
        <w:t> </w:t>
      </w:r>
      <w:r>
        <w:rPr/>
        <w:t>salud,</w:t>
      </w:r>
      <w:r>
        <w:rPr>
          <w:spacing w:val="-38"/>
        </w:rPr>
        <w:t> </w:t>
      </w:r>
      <w:r>
        <w:rPr/>
        <w:t>agravando</w:t>
      </w:r>
      <w:r>
        <w:rPr>
          <w:spacing w:val="-38"/>
        </w:rPr>
        <w:t> </w:t>
      </w:r>
      <w:r>
        <w:rPr/>
        <w:t>su</w:t>
      </w:r>
      <w:r>
        <w:rPr>
          <w:spacing w:val="-38"/>
        </w:rPr>
        <w:t> </w:t>
      </w:r>
      <w:r>
        <w:rPr/>
        <w:t>condición</w:t>
      </w:r>
      <w:r>
        <w:rPr>
          <w:spacing w:val="-38"/>
        </w:rPr>
        <w:t> </w:t>
      </w:r>
      <w:r>
        <w:rPr/>
        <w:t>socioeconómica</w:t>
      </w:r>
      <w:r>
        <w:rPr>
          <w:spacing w:val="-38"/>
        </w:rPr>
        <w:t> </w:t>
      </w:r>
      <w:r>
        <w:rPr/>
        <w:t>(Hall</w:t>
      </w:r>
      <w:r>
        <w:rPr>
          <w:spacing w:val="-38"/>
        </w:rPr>
        <w:t> </w:t>
      </w:r>
      <w:r>
        <w:rPr/>
        <w:t>y Patrinos,</w:t>
      </w:r>
      <w:r>
        <w:rPr>
          <w:spacing w:val="-23"/>
        </w:rPr>
        <w:t> </w:t>
      </w:r>
      <w:r>
        <w:rPr/>
        <w:t>2006).</w:t>
      </w:r>
      <w:r>
        <w:rPr>
          <w:spacing w:val="-23"/>
        </w:rPr>
        <w:t> </w:t>
      </w:r>
      <w:r>
        <w:rPr/>
        <w:t>Si</w:t>
      </w:r>
      <w:r>
        <w:rPr>
          <w:spacing w:val="-23"/>
        </w:rPr>
        <w:t> </w:t>
      </w:r>
      <w:r>
        <w:rPr/>
        <w:t>a</w:t>
      </w:r>
      <w:r>
        <w:rPr>
          <w:spacing w:val="-23"/>
        </w:rPr>
        <w:t> </w:t>
      </w:r>
      <w:r>
        <w:rPr/>
        <w:t>esto</w:t>
      </w:r>
      <w:r>
        <w:rPr>
          <w:spacing w:val="-23"/>
        </w:rPr>
        <w:t> </w:t>
      </w:r>
      <w:r>
        <w:rPr/>
        <w:t>se</w:t>
      </w:r>
      <w:r>
        <w:rPr>
          <w:spacing w:val="-23"/>
        </w:rPr>
        <w:t> </w:t>
      </w:r>
      <w:r>
        <w:rPr/>
        <w:t>le</w:t>
      </w:r>
      <w:r>
        <w:rPr>
          <w:spacing w:val="-23"/>
        </w:rPr>
        <w:t> </w:t>
      </w:r>
      <w:r>
        <w:rPr/>
        <w:t>agrega</w:t>
      </w:r>
      <w:r>
        <w:rPr>
          <w:spacing w:val="-23"/>
        </w:rPr>
        <w:t> </w:t>
      </w:r>
      <w:r>
        <w:rPr/>
        <w:t>ser</w:t>
      </w:r>
      <w:r>
        <w:rPr>
          <w:spacing w:val="-23"/>
        </w:rPr>
        <w:t> </w:t>
      </w:r>
      <w:r>
        <w:rPr/>
        <w:t>un</w:t>
      </w:r>
      <w:r>
        <w:rPr>
          <w:spacing w:val="-23"/>
        </w:rPr>
        <w:t> </w:t>
      </w:r>
      <w:r>
        <w:rPr/>
        <w:t>país</w:t>
      </w:r>
      <w:r>
        <w:rPr>
          <w:spacing w:val="-23"/>
        </w:rPr>
        <w:t> </w:t>
      </w:r>
      <w:r>
        <w:rPr/>
        <w:t>en</w:t>
      </w:r>
      <w:r>
        <w:rPr>
          <w:spacing w:val="-23"/>
        </w:rPr>
        <w:t> </w:t>
      </w:r>
      <w:r>
        <w:rPr/>
        <w:t>donde</w:t>
      </w:r>
      <w:r>
        <w:rPr>
          <w:spacing w:val="-23"/>
        </w:rPr>
        <w:t> </w:t>
      </w:r>
      <w:r>
        <w:rPr/>
        <w:t>la</w:t>
      </w:r>
      <w:r>
        <w:rPr>
          <w:spacing w:val="-23"/>
        </w:rPr>
        <w:t> </w:t>
      </w:r>
      <w:r>
        <w:rPr/>
        <w:t>lengua</w:t>
      </w:r>
      <w:r>
        <w:rPr>
          <w:spacing w:val="-23"/>
        </w:rPr>
        <w:t> </w:t>
      </w:r>
      <w:r>
        <w:rPr/>
        <w:t>predominante</w:t>
      </w:r>
      <w:r>
        <w:rPr>
          <w:spacing w:val="-23"/>
        </w:rPr>
        <w:t> </w:t>
      </w:r>
      <w:r>
        <w:rPr/>
        <w:t>es </w:t>
      </w:r>
      <w:r>
        <w:rPr>
          <w:w w:val="95"/>
        </w:rPr>
        <w:t>el</w:t>
      </w:r>
      <w:r>
        <w:rPr>
          <w:spacing w:val="-8"/>
          <w:w w:val="95"/>
        </w:rPr>
        <w:t> </w:t>
      </w:r>
      <w:r>
        <w:rPr>
          <w:w w:val="95"/>
        </w:rPr>
        <w:t>español,</w:t>
      </w:r>
      <w:r>
        <w:rPr>
          <w:spacing w:val="-8"/>
          <w:w w:val="95"/>
        </w:rPr>
        <w:t> </w:t>
      </w:r>
      <w:r>
        <w:rPr>
          <w:w w:val="95"/>
        </w:rPr>
        <w:t>ser</w:t>
      </w:r>
      <w:r>
        <w:rPr>
          <w:spacing w:val="-8"/>
          <w:w w:val="95"/>
        </w:rPr>
        <w:t> </w:t>
      </w:r>
      <w:r>
        <w:rPr>
          <w:w w:val="95"/>
        </w:rPr>
        <w:t>indígena</w:t>
      </w:r>
      <w:r>
        <w:rPr>
          <w:spacing w:val="-8"/>
          <w:w w:val="95"/>
        </w:rPr>
        <w:t> </w:t>
      </w:r>
      <w:r>
        <w:rPr>
          <w:w w:val="95"/>
        </w:rPr>
        <w:t>monolingüe</w:t>
      </w:r>
      <w:r>
        <w:rPr>
          <w:spacing w:val="-8"/>
          <w:w w:val="95"/>
        </w:rPr>
        <w:t> </w:t>
      </w:r>
      <w:r>
        <w:rPr>
          <w:w w:val="95"/>
        </w:rPr>
        <w:t>constituye</w:t>
      </w:r>
      <w:r>
        <w:rPr>
          <w:spacing w:val="-8"/>
          <w:w w:val="95"/>
        </w:rPr>
        <w:t> </w:t>
      </w:r>
      <w:r>
        <w:rPr>
          <w:w w:val="95"/>
        </w:rPr>
        <w:t>un</w:t>
      </w:r>
      <w:r>
        <w:rPr>
          <w:spacing w:val="-8"/>
          <w:w w:val="95"/>
        </w:rPr>
        <w:t> </w:t>
      </w:r>
      <w:r>
        <w:rPr>
          <w:w w:val="95"/>
        </w:rPr>
        <w:t>factor</w:t>
      </w:r>
      <w:r>
        <w:rPr>
          <w:spacing w:val="-8"/>
          <w:w w:val="95"/>
        </w:rPr>
        <w:t> </w:t>
      </w:r>
      <w:r>
        <w:rPr>
          <w:w w:val="95"/>
        </w:rPr>
        <w:t>más</w:t>
      </w:r>
      <w:r>
        <w:rPr>
          <w:spacing w:val="-8"/>
          <w:w w:val="95"/>
        </w:rPr>
        <w:t> </w:t>
      </w:r>
      <w:r>
        <w:rPr>
          <w:w w:val="95"/>
        </w:rPr>
        <w:t>de</w:t>
      </w:r>
      <w:r>
        <w:rPr>
          <w:spacing w:val="-8"/>
          <w:w w:val="95"/>
        </w:rPr>
        <w:t> </w:t>
      </w:r>
      <w:r>
        <w:rPr>
          <w:w w:val="95"/>
        </w:rPr>
        <w:t>exclusión</w:t>
      </w:r>
      <w:r>
        <w:rPr>
          <w:spacing w:val="-8"/>
          <w:w w:val="95"/>
        </w:rPr>
        <w:t> </w:t>
      </w:r>
      <w:r>
        <w:rPr>
          <w:w w:val="95"/>
        </w:rPr>
        <w:t>económica, </w:t>
      </w:r>
      <w:r>
        <w:rPr/>
        <w:t>social e institucional. </w:t>
      </w:r>
      <w:r>
        <w:rPr>
          <w:spacing w:val="-3"/>
        </w:rPr>
        <w:t>Para </w:t>
      </w:r>
      <w:r>
        <w:rPr/>
        <w:t>el 2005 el 8.9% de los hombres hablantes de lengua indígena no hablaban español, siendo más alarmante para el caso de las mujeres (15.6%) (Inmujeres, 2006). Esto sin considerar a la población que declara hablar español,</w:t>
      </w:r>
      <w:r>
        <w:rPr>
          <w:spacing w:val="-11"/>
        </w:rPr>
        <w:t> </w:t>
      </w:r>
      <w:r>
        <w:rPr/>
        <w:t>pero</w:t>
      </w:r>
      <w:r>
        <w:rPr>
          <w:spacing w:val="-11"/>
        </w:rPr>
        <w:t> </w:t>
      </w:r>
      <w:r>
        <w:rPr/>
        <w:t>que</w:t>
      </w:r>
      <w:r>
        <w:rPr>
          <w:spacing w:val="-11"/>
        </w:rPr>
        <w:t> </w:t>
      </w:r>
      <w:r>
        <w:rPr/>
        <w:t>su</w:t>
      </w:r>
      <w:r>
        <w:rPr>
          <w:spacing w:val="-11"/>
        </w:rPr>
        <w:t> </w:t>
      </w:r>
      <w:r>
        <w:rPr/>
        <w:t>conocimiento</w:t>
      </w:r>
      <w:r>
        <w:rPr>
          <w:spacing w:val="-11"/>
        </w:rPr>
        <w:t> </w:t>
      </w:r>
      <w:r>
        <w:rPr/>
        <w:t>de</w:t>
      </w:r>
      <w:r>
        <w:rPr>
          <w:spacing w:val="-11"/>
        </w:rPr>
        <w:t> </w:t>
      </w:r>
      <w:r>
        <w:rPr/>
        <w:t>la</w:t>
      </w:r>
      <w:r>
        <w:rPr>
          <w:spacing w:val="-11"/>
        </w:rPr>
        <w:t> </w:t>
      </w:r>
      <w:r>
        <w:rPr/>
        <w:t>lengua</w:t>
      </w:r>
      <w:r>
        <w:rPr>
          <w:spacing w:val="-11"/>
        </w:rPr>
        <w:t> </w:t>
      </w:r>
      <w:r>
        <w:rPr/>
        <w:t>se</w:t>
      </w:r>
      <w:r>
        <w:rPr>
          <w:spacing w:val="-11"/>
        </w:rPr>
        <w:t> </w:t>
      </w:r>
      <w:r>
        <w:rPr/>
        <w:t>reduce</w:t>
      </w:r>
      <w:r>
        <w:rPr>
          <w:spacing w:val="-11"/>
        </w:rPr>
        <w:t> </w:t>
      </w:r>
      <w:r>
        <w:rPr/>
        <w:t>sólo</w:t>
      </w:r>
      <w:r>
        <w:rPr>
          <w:spacing w:val="-11"/>
        </w:rPr>
        <w:t> </w:t>
      </w:r>
      <w:r>
        <w:rPr/>
        <w:t>al</w:t>
      </w:r>
      <w:r>
        <w:rPr>
          <w:spacing w:val="-11"/>
        </w:rPr>
        <w:t> </w:t>
      </w:r>
      <w:r>
        <w:rPr/>
        <w:t>trato</w:t>
      </w:r>
      <w:r>
        <w:rPr>
          <w:spacing w:val="-11"/>
        </w:rPr>
        <w:t> </w:t>
      </w:r>
      <w:r>
        <w:rPr/>
        <w:t>cotidiano,</w:t>
      </w:r>
      <w:r>
        <w:rPr>
          <w:spacing w:val="-11"/>
        </w:rPr>
        <w:t> </w:t>
      </w:r>
      <w:r>
        <w:rPr/>
        <w:t>lo cual</w:t>
      </w:r>
      <w:r>
        <w:rPr>
          <w:spacing w:val="-30"/>
        </w:rPr>
        <w:t> </w:t>
      </w:r>
      <w:r>
        <w:rPr/>
        <w:t>no</w:t>
      </w:r>
      <w:r>
        <w:rPr>
          <w:spacing w:val="-30"/>
        </w:rPr>
        <w:t> </w:t>
      </w:r>
      <w:r>
        <w:rPr/>
        <w:t>significa</w:t>
      </w:r>
      <w:r>
        <w:rPr>
          <w:spacing w:val="-30"/>
        </w:rPr>
        <w:t> </w:t>
      </w:r>
      <w:r>
        <w:rPr/>
        <w:t>que</w:t>
      </w:r>
      <w:r>
        <w:rPr>
          <w:spacing w:val="-30"/>
        </w:rPr>
        <w:t> </w:t>
      </w:r>
      <w:r>
        <w:rPr/>
        <w:t>entiendan</w:t>
      </w:r>
      <w:r>
        <w:rPr>
          <w:spacing w:val="-30"/>
        </w:rPr>
        <w:t> </w:t>
      </w:r>
      <w:r>
        <w:rPr/>
        <w:t>el</w:t>
      </w:r>
      <w:r>
        <w:rPr>
          <w:spacing w:val="-30"/>
        </w:rPr>
        <w:t> </w:t>
      </w:r>
      <w:r>
        <w:rPr/>
        <w:t>lenguaje</w:t>
      </w:r>
      <w:r>
        <w:rPr>
          <w:spacing w:val="-30"/>
        </w:rPr>
        <w:t> </w:t>
      </w:r>
      <w:r>
        <w:rPr/>
        <w:t>utilizado</w:t>
      </w:r>
      <w:r>
        <w:rPr>
          <w:spacing w:val="-30"/>
        </w:rPr>
        <w:t> </w:t>
      </w:r>
      <w:r>
        <w:rPr/>
        <w:t>en</w:t>
      </w:r>
      <w:r>
        <w:rPr>
          <w:spacing w:val="-30"/>
        </w:rPr>
        <w:t> </w:t>
      </w:r>
      <w:r>
        <w:rPr/>
        <w:t>la</w:t>
      </w:r>
      <w:r>
        <w:rPr>
          <w:spacing w:val="-30"/>
        </w:rPr>
        <w:t> </w:t>
      </w:r>
      <w:r>
        <w:rPr/>
        <w:t>economía</w:t>
      </w:r>
      <w:r>
        <w:rPr>
          <w:spacing w:val="-30"/>
        </w:rPr>
        <w:t> </w:t>
      </w:r>
      <w:r>
        <w:rPr/>
        <w:t>formal,</w:t>
      </w:r>
      <w:r>
        <w:rPr>
          <w:spacing w:val="-30"/>
        </w:rPr>
        <w:t> </w:t>
      </w:r>
      <w:r>
        <w:rPr/>
        <w:t>las</w:t>
      </w:r>
      <w:r>
        <w:rPr>
          <w:spacing w:val="-30"/>
        </w:rPr>
        <w:t> </w:t>
      </w:r>
      <w:r>
        <w:rPr/>
        <w:t>leyes, derechos,</w:t>
      </w:r>
      <w:r>
        <w:rPr>
          <w:spacing w:val="-7"/>
        </w:rPr>
        <w:t> </w:t>
      </w:r>
      <w:r>
        <w:rPr/>
        <w:t>etcétera.</w:t>
      </w:r>
      <w:r>
        <w:rPr>
          <w:spacing w:val="-7"/>
        </w:rPr>
        <w:t> </w:t>
      </w:r>
      <w:r>
        <w:rPr/>
        <w:t>Asimismo,</w:t>
      </w:r>
      <w:r>
        <w:rPr>
          <w:spacing w:val="-7"/>
        </w:rPr>
        <w:t> </w:t>
      </w:r>
      <w:r>
        <w:rPr/>
        <w:t>la</w:t>
      </w:r>
      <w:r>
        <w:rPr>
          <w:spacing w:val="-7"/>
        </w:rPr>
        <w:t> </w:t>
      </w:r>
      <w:r>
        <w:rPr/>
        <w:t>condición</w:t>
      </w:r>
      <w:r>
        <w:rPr>
          <w:spacing w:val="-7"/>
        </w:rPr>
        <w:t> </w:t>
      </w:r>
      <w:r>
        <w:rPr/>
        <w:t>de</w:t>
      </w:r>
      <w:r>
        <w:rPr>
          <w:spacing w:val="-7"/>
        </w:rPr>
        <w:t> </w:t>
      </w:r>
      <w:r>
        <w:rPr/>
        <w:t>desventaja</w:t>
      </w:r>
      <w:r>
        <w:rPr>
          <w:spacing w:val="-7"/>
        </w:rPr>
        <w:t> </w:t>
      </w:r>
      <w:r>
        <w:rPr/>
        <w:t>que</w:t>
      </w:r>
      <w:r>
        <w:rPr>
          <w:spacing w:val="-7"/>
        </w:rPr>
        <w:t> </w:t>
      </w:r>
      <w:r>
        <w:rPr/>
        <w:t>sufren</w:t>
      </w:r>
      <w:r>
        <w:rPr>
          <w:spacing w:val="-7"/>
        </w:rPr>
        <w:t> </w:t>
      </w:r>
      <w:r>
        <w:rPr/>
        <w:t>los</w:t>
      </w:r>
      <w:r>
        <w:rPr>
          <w:spacing w:val="-7"/>
        </w:rPr>
        <w:t> </w:t>
      </w:r>
      <w:r>
        <w:rPr/>
        <w:t>indígenas alcanza</w:t>
      </w:r>
      <w:r>
        <w:rPr>
          <w:spacing w:val="-29"/>
        </w:rPr>
        <w:t> </w:t>
      </w:r>
      <w:r>
        <w:rPr/>
        <w:t>sus</w:t>
      </w:r>
      <w:r>
        <w:rPr>
          <w:spacing w:val="-29"/>
        </w:rPr>
        <w:t> </w:t>
      </w:r>
      <w:r>
        <w:rPr/>
        <w:t>derechos</w:t>
      </w:r>
      <w:r>
        <w:rPr>
          <w:spacing w:val="-29"/>
        </w:rPr>
        <w:t> </w:t>
      </w:r>
      <w:r>
        <w:rPr/>
        <w:t>como</w:t>
      </w:r>
      <w:r>
        <w:rPr>
          <w:spacing w:val="-29"/>
        </w:rPr>
        <w:t> </w:t>
      </w:r>
      <w:r>
        <w:rPr/>
        <w:t>ciudadanos;</w:t>
      </w:r>
      <w:r>
        <w:rPr>
          <w:spacing w:val="-29"/>
        </w:rPr>
        <w:t> </w:t>
      </w:r>
      <w:r>
        <w:rPr/>
        <w:t>“los</w:t>
      </w:r>
      <w:r>
        <w:rPr>
          <w:spacing w:val="-29"/>
        </w:rPr>
        <w:t> </w:t>
      </w:r>
      <w:r>
        <w:rPr/>
        <w:t>indígenas</w:t>
      </w:r>
      <w:r>
        <w:rPr>
          <w:spacing w:val="-29"/>
        </w:rPr>
        <w:t> </w:t>
      </w:r>
      <w:r>
        <w:rPr/>
        <w:t>enfrentan</w:t>
      </w:r>
      <w:r>
        <w:rPr>
          <w:spacing w:val="-29"/>
        </w:rPr>
        <w:t> </w:t>
      </w:r>
      <w:r>
        <w:rPr/>
        <w:t>grandes</w:t>
      </w:r>
      <w:r>
        <w:rPr>
          <w:spacing w:val="-29"/>
        </w:rPr>
        <w:t> </w:t>
      </w:r>
      <w:r>
        <w:rPr/>
        <w:t>obstáculos para</w:t>
      </w:r>
      <w:r>
        <w:rPr>
          <w:spacing w:val="-20"/>
        </w:rPr>
        <w:t> </w:t>
      </w:r>
      <w:r>
        <w:rPr/>
        <w:t>acceder</w:t>
      </w:r>
      <w:r>
        <w:rPr>
          <w:spacing w:val="-20"/>
        </w:rPr>
        <w:t> </w:t>
      </w:r>
      <w:r>
        <w:rPr/>
        <w:t>a</w:t>
      </w:r>
      <w:r>
        <w:rPr>
          <w:spacing w:val="-20"/>
        </w:rPr>
        <w:t> </w:t>
      </w:r>
      <w:r>
        <w:rPr/>
        <w:t>la</w:t>
      </w:r>
      <w:r>
        <w:rPr>
          <w:spacing w:val="-20"/>
        </w:rPr>
        <w:t> </w:t>
      </w:r>
      <w:r>
        <w:rPr/>
        <w:t>jurisdicción</w:t>
      </w:r>
      <w:r>
        <w:rPr>
          <w:spacing w:val="-20"/>
        </w:rPr>
        <w:t> </w:t>
      </w:r>
      <w:r>
        <w:rPr/>
        <w:t>del</w:t>
      </w:r>
      <w:r>
        <w:rPr>
          <w:spacing w:val="-20"/>
        </w:rPr>
        <w:t> </w:t>
      </w:r>
      <w:r>
        <w:rPr/>
        <w:t>Estado,</w:t>
      </w:r>
      <w:r>
        <w:rPr>
          <w:spacing w:val="-20"/>
        </w:rPr>
        <w:t> </w:t>
      </w:r>
      <w:r>
        <w:rPr/>
        <w:t>especialmente</w:t>
      </w:r>
      <w:r>
        <w:rPr>
          <w:spacing w:val="-20"/>
        </w:rPr>
        <w:t> </w:t>
      </w:r>
      <w:r>
        <w:rPr/>
        <w:t>en</w:t>
      </w:r>
      <w:r>
        <w:rPr>
          <w:spacing w:val="-20"/>
        </w:rPr>
        <w:t> </w:t>
      </w:r>
      <w:r>
        <w:rPr/>
        <w:t>los</w:t>
      </w:r>
      <w:r>
        <w:rPr>
          <w:spacing w:val="-20"/>
        </w:rPr>
        <w:t> </w:t>
      </w:r>
      <w:r>
        <w:rPr/>
        <w:t>ámbitos</w:t>
      </w:r>
      <w:r>
        <w:rPr>
          <w:spacing w:val="-20"/>
        </w:rPr>
        <w:t> </w:t>
      </w:r>
      <w:r>
        <w:rPr/>
        <w:t>de</w:t>
      </w:r>
      <w:r>
        <w:rPr>
          <w:spacing w:val="-20"/>
        </w:rPr>
        <w:t> </w:t>
      </w:r>
      <w:r>
        <w:rPr/>
        <w:t>la</w:t>
      </w:r>
      <w:r>
        <w:rPr>
          <w:spacing w:val="-20"/>
        </w:rPr>
        <w:t> </w:t>
      </w:r>
      <w:r>
        <w:rPr/>
        <w:t>justicia </w:t>
      </w:r>
      <w:r>
        <w:rPr>
          <w:w w:val="95"/>
        </w:rPr>
        <w:t>penal,</w:t>
      </w:r>
      <w:r>
        <w:rPr>
          <w:spacing w:val="-8"/>
          <w:w w:val="95"/>
        </w:rPr>
        <w:t> </w:t>
      </w:r>
      <w:r>
        <w:rPr>
          <w:w w:val="95"/>
        </w:rPr>
        <w:t>agraria,</w:t>
      </w:r>
      <w:r>
        <w:rPr>
          <w:spacing w:val="-8"/>
          <w:w w:val="95"/>
        </w:rPr>
        <w:t> </w:t>
      </w:r>
      <w:r>
        <w:rPr>
          <w:w w:val="95"/>
        </w:rPr>
        <w:t>laboral,</w:t>
      </w:r>
      <w:r>
        <w:rPr>
          <w:spacing w:val="-8"/>
          <w:w w:val="95"/>
        </w:rPr>
        <w:t> </w:t>
      </w:r>
      <w:r>
        <w:rPr>
          <w:w w:val="95"/>
        </w:rPr>
        <w:t>civil</w:t>
      </w:r>
      <w:r>
        <w:rPr>
          <w:spacing w:val="-8"/>
          <w:w w:val="95"/>
        </w:rPr>
        <w:t> </w:t>
      </w:r>
      <w:r>
        <w:rPr>
          <w:w w:val="95"/>
        </w:rPr>
        <w:t>y</w:t>
      </w:r>
      <w:r>
        <w:rPr>
          <w:spacing w:val="-8"/>
          <w:w w:val="95"/>
        </w:rPr>
        <w:t> </w:t>
      </w:r>
      <w:r>
        <w:rPr>
          <w:w w:val="95"/>
        </w:rPr>
        <w:t>mercantil”</w:t>
      </w:r>
      <w:r>
        <w:rPr>
          <w:spacing w:val="-8"/>
          <w:w w:val="95"/>
        </w:rPr>
        <w:t> </w:t>
      </w:r>
      <w:r>
        <w:rPr>
          <w:w w:val="95"/>
        </w:rPr>
        <w:t>(Gobierno</w:t>
      </w:r>
      <w:r>
        <w:rPr>
          <w:spacing w:val="-8"/>
          <w:w w:val="95"/>
        </w:rPr>
        <w:t> </w:t>
      </w:r>
      <w:r>
        <w:rPr>
          <w:w w:val="95"/>
        </w:rPr>
        <w:t>de</w:t>
      </w:r>
      <w:r>
        <w:rPr>
          <w:spacing w:val="-8"/>
          <w:w w:val="95"/>
        </w:rPr>
        <w:t> </w:t>
      </w:r>
      <w:r>
        <w:rPr>
          <w:w w:val="95"/>
        </w:rPr>
        <w:t>los</w:t>
      </w:r>
      <w:r>
        <w:rPr>
          <w:spacing w:val="-8"/>
          <w:w w:val="95"/>
        </w:rPr>
        <w:t> </w:t>
      </w:r>
      <w:r>
        <w:rPr>
          <w:w w:val="95"/>
        </w:rPr>
        <w:t>Estados</w:t>
      </w:r>
      <w:r>
        <w:rPr>
          <w:spacing w:val="-8"/>
          <w:w w:val="95"/>
        </w:rPr>
        <w:t> </w:t>
      </w:r>
      <w:r>
        <w:rPr>
          <w:w w:val="95"/>
        </w:rPr>
        <w:t>Unidos</w:t>
      </w:r>
      <w:r>
        <w:rPr>
          <w:spacing w:val="-8"/>
          <w:w w:val="95"/>
        </w:rPr>
        <w:t> </w:t>
      </w:r>
      <w:r>
        <w:rPr>
          <w:w w:val="95"/>
        </w:rPr>
        <w:t>Mexicanos, </w:t>
      </w:r>
      <w:r>
        <w:rPr/>
        <w:t>2007:</w:t>
      </w:r>
      <w:r>
        <w:rPr>
          <w:spacing w:val="-10"/>
        </w:rPr>
        <w:t> </w:t>
      </w:r>
      <w:r>
        <w:rPr/>
        <w:t>201).</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spacing w:line="300" w:lineRule="auto" w:before="20"/>
        <w:ind w:left="100" w:right="2554" w:firstLine="0"/>
        <w:jc w:val="left"/>
        <w:rPr>
          <w:rFonts w:ascii="PMingLiU" w:hAnsi="PMingLiU"/>
          <w:sz w:val="16"/>
        </w:rPr>
      </w:pPr>
      <w:r>
        <w:rPr>
          <w:rFonts w:ascii="PMingLiU" w:hAnsi="PMingLiU"/>
          <w:w w:val="140"/>
          <w:sz w:val="23"/>
        </w:rPr>
        <w:t>e</w:t>
      </w:r>
      <w:r>
        <w:rPr>
          <w:rFonts w:ascii="PMingLiU" w:hAnsi="PMingLiU"/>
          <w:w w:val="172"/>
          <w:sz w:val="16"/>
        </w:rPr>
        <w:t>f</w:t>
      </w:r>
      <w:r>
        <w:rPr>
          <w:rFonts w:ascii="PMingLiU" w:hAnsi="PMingLiU"/>
          <w:w w:val="140"/>
          <w:sz w:val="16"/>
        </w:rPr>
        <w:t>e</w:t>
      </w:r>
      <w:r>
        <w:rPr>
          <w:rFonts w:ascii="PMingLiU" w:hAnsi="PMingLiU"/>
          <w:w w:val="167"/>
          <w:sz w:val="16"/>
        </w:rPr>
        <w:t>c</w:t>
      </w:r>
      <w:r>
        <w:rPr>
          <w:rFonts w:ascii="PMingLiU" w:hAnsi="PMingLiU"/>
          <w:w w:val="254"/>
          <w:sz w:val="16"/>
        </w:rPr>
        <w:t>t</w:t>
      </w:r>
      <w:r>
        <w:rPr>
          <w:rFonts w:ascii="PMingLiU" w:hAnsi="PMingLiU"/>
          <w:w w:val="170"/>
          <w:sz w:val="16"/>
        </w:rPr>
        <w:t>o</w:t>
      </w:r>
      <w:r>
        <w:rPr>
          <w:rFonts w:ascii="PMingLiU" w:hAnsi="PMingLiU"/>
          <w:w w:val="134"/>
          <w:sz w:val="16"/>
        </w:rPr>
        <w:t>s</w:t>
      </w:r>
      <w:r>
        <w:rPr>
          <w:rFonts w:ascii="PMingLiU" w:hAnsi="PMingLiU"/>
          <w:sz w:val="16"/>
        </w:rPr>
        <w:t>  </w:t>
      </w:r>
      <w:r>
        <w:rPr>
          <w:rFonts w:ascii="PMingLiU" w:hAnsi="PMingLiU"/>
          <w:w w:val="167"/>
          <w:sz w:val="16"/>
        </w:rPr>
        <w:t>d</w:t>
      </w:r>
      <w:r>
        <w:rPr>
          <w:rFonts w:ascii="PMingLiU" w:hAnsi="PMingLiU"/>
          <w:w w:val="140"/>
          <w:sz w:val="16"/>
        </w:rPr>
        <w:t>e</w:t>
      </w:r>
      <w:r>
        <w:rPr>
          <w:rFonts w:ascii="PMingLiU" w:hAnsi="PMingLiU"/>
          <w:sz w:val="16"/>
        </w:rPr>
        <w:t>  </w:t>
      </w:r>
      <w:r>
        <w:rPr>
          <w:rFonts w:ascii="PMingLiU" w:hAnsi="PMingLiU"/>
          <w:w w:val="213"/>
          <w:sz w:val="16"/>
        </w:rPr>
        <w:t>l</w:t>
      </w:r>
      <w:r>
        <w:rPr>
          <w:rFonts w:ascii="PMingLiU" w:hAnsi="PMingLiU"/>
          <w:w w:val="150"/>
          <w:sz w:val="16"/>
        </w:rPr>
        <w:t>a</w:t>
      </w:r>
      <w:r>
        <w:rPr>
          <w:rFonts w:ascii="PMingLiU" w:hAnsi="PMingLiU"/>
          <w:w w:val="134"/>
          <w:sz w:val="16"/>
        </w:rPr>
        <w:t>s</w:t>
      </w:r>
      <w:r>
        <w:rPr>
          <w:rFonts w:ascii="PMingLiU" w:hAnsi="PMingLiU"/>
          <w:sz w:val="16"/>
        </w:rPr>
        <w:t>  </w:t>
      </w:r>
      <w:r>
        <w:rPr>
          <w:rFonts w:ascii="PMingLiU" w:hAnsi="PMingLiU"/>
          <w:w w:val="117"/>
          <w:sz w:val="16"/>
        </w:rPr>
        <w:t>p</w:t>
      </w:r>
      <w:r>
        <w:rPr>
          <w:rFonts w:ascii="PMingLiU" w:hAnsi="PMingLiU"/>
          <w:w w:val="170"/>
          <w:sz w:val="16"/>
        </w:rPr>
        <w:t>o</w:t>
      </w:r>
      <w:r>
        <w:rPr>
          <w:rFonts w:ascii="PMingLiU" w:hAnsi="PMingLiU"/>
          <w:w w:val="213"/>
          <w:sz w:val="16"/>
        </w:rPr>
        <w:t>l</w:t>
      </w:r>
      <w:r>
        <w:rPr>
          <w:rFonts w:ascii="PMingLiU" w:hAnsi="PMingLiU"/>
          <w:w w:val="116"/>
          <w:sz w:val="16"/>
        </w:rPr>
        <w:t>í</w:t>
      </w:r>
      <w:r>
        <w:rPr>
          <w:rFonts w:ascii="PMingLiU" w:hAnsi="PMingLiU"/>
          <w:w w:val="254"/>
          <w:sz w:val="16"/>
        </w:rPr>
        <w:t>t</w:t>
      </w:r>
      <w:r>
        <w:rPr>
          <w:rFonts w:ascii="PMingLiU" w:hAnsi="PMingLiU"/>
          <w:w w:val="130"/>
          <w:sz w:val="16"/>
        </w:rPr>
        <w:t>i</w:t>
      </w:r>
      <w:r>
        <w:rPr>
          <w:rFonts w:ascii="PMingLiU" w:hAnsi="PMingLiU"/>
          <w:w w:val="167"/>
          <w:sz w:val="16"/>
        </w:rPr>
        <w:t>c</w:t>
      </w:r>
      <w:r>
        <w:rPr>
          <w:rFonts w:ascii="PMingLiU" w:hAnsi="PMingLiU"/>
          <w:w w:val="150"/>
          <w:sz w:val="16"/>
        </w:rPr>
        <w:t>a</w:t>
      </w:r>
      <w:r>
        <w:rPr>
          <w:rFonts w:ascii="PMingLiU" w:hAnsi="PMingLiU"/>
          <w:w w:val="134"/>
          <w:sz w:val="16"/>
        </w:rPr>
        <w:t>s</w:t>
      </w:r>
      <w:r>
        <w:rPr>
          <w:rFonts w:ascii="PMingLiU" w:hAnsi="PMingLiU"/>
          <w:sz w:val="16"/>
        </w:rPr>
        <w:t>  </w:t>
      </w:r>
      <w:r>
        <w:rPr>
          <w:rFonts w:ascii="PMingLiU" w:hAnsi="PMingLiU"/>
          <w:w w:val="117"/>
          <w:sz w:val="16"/>
        </w:rPr>
        <w:t>p</w:t>
      </w:r>
      <w:r>
        <w:rPr>
          <w:rFonts w:ascii="PMingLiU" w:hAnsi="PMingLiU"/>
          <w:w w:val="149"/>
          <w:sz w:val="16"/>
        </w:rPr>
        <w:t>ú</w:t>
      </w:r>
      <w:r>
        <w:rPr>
          <w:rFonts w:ascii="PMingLiU" w:hAnsi="PMingLiU"/>
          <w:w w:val="129"/>
          <w:sz w:val="16"/>
        </w:rPr>
        <w:t>b</w:t>
      </w:r>
      <w:r>
        <w:rPr>
          <w:rFonts w:ascii="PMingLiU" w:hAnsi="PMingLiU"/>
          <w:w w:val="213"/>
          <w:sz w:val="16"/>
        </w:rPr>
        <w:t>l</w:t>
      </w:r>
      <w:r>
        <w:rPr>
          <w:rFonts w:ascii="PMingLiU" w:hAnsi="PMingLiU"/>
          <w:w w:val="130"/>
          <w:sz w:val="16"/>
        </w:rPr>
        <w:t>i</w:t>
      </w:r>
      <w:r>
        <w:rPr>
          <w:rFonts w:ascii="PMingLiU" w:hAnsi="PMingLiU"/>
          <w:w w:val="167"/>
          <w:sz w:val="16"/>
        </w:rPr>
        <w:t>c</w:t>
      </w:r>
      <w:r>
        <w:rPr>
          <w:rFonts w:ascii="PMingLiU" w:hAnsi="PMingLiU"/>
          <w:w w:val="150"/>
          <w:sz w:val="16"/>
        </w:rPr>
        <w:t>a</w:t>
      </w:r>
      <w:r>
        <w:rPr>
          <w:rFonts w:ascii="PMingLiU" w:hAnsi="PMingLiU"/>
          <w:w w:val="134"/>
          <w:sz w:val="16"/>
        </w:rPr>
        <w:t>s</w:t>
      </w:r>
      <w:r>
        <w:rPr>
          <w:rFonts w:ascii="PMingLiU" w:hAnsi="PMingLiU"/>
          <w:w w:val="95"/>
          <w:sz w:val="23"/>
        </w:rPr>
        <w:t>:</w:t>
      </w:r>
      <w:r>
        <w:rPr>
          <w:rFonts w:ascii="PMingLiU" w:hAnsi="PMingLiU"/>
          <w:sz w:val="23"/>
        </w:rPr>
        <w:t> </w:t>
      </w:r>
      <w:r>
        <w:rPr>
          <w:rFonts w:ascii="PMingLiU" w:hAnsi="PMingLiU"/>
          <w:w w:val="117"/>
          <w:sz w:val="16"/>
        </w:rPr>
        <w:t>p</w:t>
      </w:r>
      <w:r>
        <w:rPr>
          <w:rFonts w:ascii="PMingLiU" w:hAnsi="PMingLiU"/>
          <w:w w:val="207"/>
          <w:sz w:val="16"/>
        </w:rPr>
        <w:t>r</w:t>
      </w:r>
      <w:r>
        <w:rPr>
          <w:rFonts w:ascii="PMingLiU" w:hAnsi="PMingLiU"/>
          <w:w w:val="130"/>
          <w:sz w:val="16"/>
        </w:rPr>
        <w:t>i</w:t>
      </w:r>
      <w:r>
        <w:rPr>
          <w:rFonts w:ascii="PMingLiU" w:hAnsi="PMingLiU"/>
          <w:w w:val="167"/>
          <w:sz w:val="16"/>
        </w:rPr>
        <w:t>n</w:t>
      </w:r>
      <w:r>
        <w:rPr>
          <w:rFonts w:ascii="PMingLiU" w:hAnsi="PMingLiU"/>
          <w:w w:val="167"/>
          <w:sz w:val="16"/>
        </w:rPr>
        <w:t>c</w:t>
      </w:r>
      <w:r>
        <w:rPr>
          <w:rFonts w:ascii="PMingLiU" w:hAnsi="PMingLiU"/>
          <w:w w:val="130"/>
          <w:sz w:val="16"/>
        </w:rPr>
        <w:t>i</w:t>
      </w:r>
      <w:r>
        <w:rPr>
          <w:rFonts w:ascii="PMingLiU" w:hAnsi="PMingLiU"/>
          <w:w w:val="117"/>
          <w:sz w:val="16"/>
        </w:rPr>
        <w:t>p</w:t>
      </w:r>
      <w:r>
        <w:rPr>
          <w:rFonts w:ascii="PMingLiU" w:hAnsi="PMingLiU"/>
          <w:w w:val="150"/>
          <w:sz w:val="16"/>
        </w:rPr>
        <w:t>a</w:t>
      </w:r>
      <w:r>
        <w:rPr>
          <w:rFonts w:ascii="PMingLiU" w:hAnsi="PMingLiU"/>
          <w:w w:val="213"/>
          <w:sz w:val="16"/>
        </w:rPr>
        <w:t>l</w:t>
      </w:r>
      <w:r>
        <w:rPr>
          <w:rFonts w:ascii="PMingLiU" w:hAnsi="PMingLiU"/>
          <w:w w:val="140"/>
          <w:sz w:val="16"/>
        </w:rPr>
        <w:t>e</w:t>
      </w:r>
      <w:r>
        <w:rPr>
          <w:rFonts w:ascii="PMingLiU" w:hAnsi="PMingLiU"/>
          <w:w w:val="134"/>
          <w:sz w:val="16"/>
        </w:rPr>
        <w:t>s</w:t>
      </w:r>
      <w:r>
        <w:rPr>
          <w:rFonts w:ascii="PMingLiU" w:hAnsi="PMingLiU"/>
          <w:sz w:val="16"/>
        </w:rPr>
        <w:t>  </w:t>
      </w:r>
      <w:r>
        <w:rPr>
          <w:rFonts w:ascii="PMingLiU" w:hAnsi="PMingLiU"/>
          <w:w w:val="213"/>
          <w:sz w:val="16"/>
        </w:rPr>
        <w:t>l</w:t>
      </w:r>
      <w:r>
        <w:rPr>
          <w:rFonts w:ascii="PMingLiU" w:hAnsi="PMingLiU"/>
          <w:w w:val="170"/>
          <w:sz w:val="16"/>
        </w:rPr>
        <w:t>o</w:t>
      </w:r>
      <w:r>
        <w:rPr>
          <w:rFonts w:ascii="PMingLiU" w:hAnsi="PMingLiU"/>
          <w:w w:val="160"/>
          <w:sz w:val="16"/>
        </w:rPr>
        <w:t>g</w:t>
      </w:r>
      <w:r>
        <w:rPr>
          <w:rFonts w:ascii="PMingLiU" w:hAnsi="PMingLiU"/>
          <w:w w:val="207"/>
          <w:sz w:val="16"/>
        </w:rPr>
        <w:t>r</w:t>
      </w:r>
      <w:r>
        <w:rPr>
          <w:rFonts w:ascii="PMingLiU" w:hAnsi="PMingLiU"/>
          <w:w w:val="170"/>
          <w:sz w:val="16"/>
        </w:rPr>
        <w:t>o</w:t>
      </w:r>
      <w:r>
        <w:rPr>
          <w:rFonts w:ascii="PMingLiU" w:hAnsi="PMingLiU"/>
          <w:w w:val="134"/>
          <w:sz w:val="16"/>
        </w:rPr>
        <w:t>s </w:t>
      </w:r>
      <w:r>
        <w:rPr>
          <w:rFonts w:ascii="PMingLiU" w:hAnsi="PMingLiU"/>
          <w:w w:val="150"/>
          <w:sz w:val="16"/>
        </w:rPr>
        <w:t>y </w:t>
      </w:r>
      <w:r>
        <w:rPr>
          <w:rFonts w:ascii="PMingLiU" w:hAnsi="PMingLiU"/>
          <w:w w:val="155"/>
          <w:sz w:val="16"/>
        </w:rPr>
        <w:t>rezagos para las comunidades indígenas</w:t>
      </w:r>
    </w:p>
    <w:p>
      <w:pPr>
        <w:pStyle w:val="BodyText"/>
        <w:spacing w:before="12"/>
        <w:rPr>
          <w:rFonts w:ascii="PMingLiU"/>
        </w:rPr>
      </w:pPr>
    </w:p>
    <w:p>
      <w:pPr>
        <w:pStyle w:val="BodyText"/>
        <w:spacing w:line="271" w:lineRule="auto"/>
        <w:ind w:left="100" w:right="116"/>
        <w:jc w:val="both"/>
      </w:pPr>
      <w:r>
        <w:rPr/>
        <w:t>Durante el periodo 2000-2005 se incrementó el número de personas indígenas,</w:t>
      </w:r>
      <w:r>
        <w:rPr>
          <w:spacing w:val="-37"/>
        </w:rPr>
        <w:t> </w:t>
      </w:r>
      <w:r>
        <w:rPr/>
        <w:t>de 15 y más años, que ingresaron al sistema educativo mexicano, revelando así una ligera</w:t>
      </w:r>
      <w:r>
        <w:rPr>
          <w:spacing w:val="-18"/>
        </w:rPr>
        <w:t> </w:t>
      </w:r>
      <w:r>
        <w:rPr/>
        <w:t>mejora</w:t>
      </w:r>
      <w:r>
        <w:rPr>
          <w:spacing w:val="-18"/>
        </w:rPr>
        <w:t> </w:t>
      </w:r>
      <w:r>
        <w:rPr/>
        <w:t>en</w:t>
      </w:r>
      <w:r>
        <w:rPr>
          <w:spacing w:val="-18"/>
        </w:rPr>
        <w:t> </w:t>
      </w:r>
      <w:r>
        <w:rPr/>
        <w:t>los</w:t>
      </w:r>
      <w:r>
        <w:rPr>
          <w:spacing w:val="-18"/>
        </w:rPr>
        <w:t> </w:t>
      </w:r>
      <w:r>
        <w:rPr/>
        <w:t>niveles</w:t>
      </w:r>
      <w:r>
        <w:rPr>
          <w:spacing w:val="-18"/>
        </w:rPr>
        <w:t> </w:t>
      </w:r>
      <w:r>
        <w:rPr/>
        <w:t>de</w:t>
      </w:r>
      <w:r>
        <w:rPr>
          <w:spacing w:val="-18"/>
        </w:rPr>
        <w:t> </w:t>
      </w:r>
      <w:r>
        <w:rPr/>
        <w:t>alfabetismo,</w:t>
      </w:r>
      <w:r>
        <w:rPr>
          <w:spacing w:val="-18"/>
        </w:rPr>
        <w:t> </w:t>
      </w:r>
      <w:r>
        <w:rPr/>
        <w:t>pasando</w:t>
      </w:r>
      <w:r>
        <w:rPr>
          <w:spacing w:val="-18"/>
        </w:rPr>
        <w:t> </w:t>
      </w:r>
      <w:r>
        <w:rPr/>
        <w:t>de</w:t>
      </w:r>
      <w:r>
        <w:rPr>
          <w:spacing w:val="-18"/>
        </w:rPr>
        <w:t> </w:t>
      </w:r>
      <w:r>
        <w:rPr/>
        <w:t>72.6</w:t>
      </w:r>
      <w:r>
        <w:rPr>
          <w:spacing w:val="-18"/>
        </w:rPr>
        <w:t> </w:t>
      </w:r>
      <w:r>
        <w:rPr/>
        <w:t>a</w:t>
      </w:r>
      <w:r>
        <w:rPr>
          <w:spacing w:val="-18"/>
        </w:rPr>
        <w:t> </w:t>
      </w:r>
      <w:r>
        <w:rPr/>
        <w:t>74.3%.</w:t>
      </w:r>
      <w:r>
        <w:rPr>
          <w:spacing w:val="-18"/>
        </w:rPr>
        <w:t> </w:t>
      </w:r>
      <w:r>
        <w:rPr/>
        <w:t>La</w:t>
      </w:r>
      <w:r>
        <w:rPr>
          <w:spacing w:val="-18"/>
        </w:rPr>
        <w:t> </w:t>
      </w:r>
      <w:r>
        <w:rPr/>
        <w:t>expansión de</w:t>
      </w:r>
      <w:r>
        <w:rPr>
          <w:spacing w:val="-8"/>
        </w:rPr>
        <w:t> </w:t>
      </w:r>
      <w:r>
        <w:rPr/>
        <w:t>la</w:t>
      </w:r>
      <w:r>
        <w:rPr>
          <w:spacing w:val="-8"/>
        </w:rPr>
        <w:t> </w:t>
      </w:r>
      <w:r>
        <w:rPr/>
        <w:t>cobertura</w:t>
      </w:r>
      <w:r>
        <w:rPr>
          <w:spacing w:val="-8"/>
        </w:rPr>
        <w:t> </w:t>
      </w:r>
      <w:r>
        <w:rPr/>
        <w:t>en</w:t>
      </w:r>
      <w:r>
        <w:rPr>
          <w:spacing w:val="-8"/>
        </w:rPr>
        <w:t> </w:t>
      </w:r>
      <w:r>
        <w:rPr/>
        <w:t>educación</w:t>
      </w:r>
      <w:r>
        <w:rPr>
          <w:spacing w:val="-8"/>
        </w:rPr>
        <w:t> </w:t>
      </w:r>
      <w:r>
        <w:rPr/>
        <w:t>básica</w:t>
      </w:r>
      <w:r>
        <w:rPr>
          <w:spacing w:val="-8"/>
        </w:rPr>
        <w:t> </w:t>
      </w:r>
      <w:r>
        <w:rPr/>
        <w:t>y</w:t>
      </w:r>
      <w:r>
        <w:rPr>
          <w:spacing w:val="-8"/>
        </w:rPr>
        <w:t> </w:t>
      </w:r>
      <w:r>
        <w:rPr/>
        <w:t>algunos</w:t>
      </w:r>
      <w:r>
        <w:rPr>
          <w:spacing w:val="-8"/>
        </w:rPr>
        <w:t> </w:t>
      </w:r>
      <w:r>
        <w:rPr/>
        <w:t>programas</w:t>
      </w:r>
      <w:r>
        <w:rPr>
          <w:spacing w:val="-8"/>
        </w:rPr>
        <w:t> </w:t>
      </w:r>
      <w:r>
        <w:rPr/>
        <w:t>de</w:t>
      </w:r>
      <w:r>
        <w:rPr>
          <w:spacing w:val="-8"/>
        </w:rPr>
        <w:t> </w:t>
      </w:r>
      <w:r>
        <w:rPr/>
        <w:t>combate</w:t>
      </w:r>
      <w:r>
        <w:rPr>
          <w:spacing w:val="-8"/>
        </w:rPr>
        <w:t> </w:t>
      </w:r>
      <w:r>
        <w:rPr/>
        <w:t>a</w:t>
      </w:r>
      <w:r>
        <w:rPr>
          <w:spacing w:val="-8"/>
        </w:rPr>
        <w:t> </w:t>
      </w:r>
      <w:r>
        <w:rPr/>
        <w:t>la</w:t>
      </w:r>
      <w:r>
        <w:rPr>
          <w:spacing w:val="-8"/>
        </w:rPr>
        <w:t> </w:t>
      </w:r>
      <w:r>
        <w:rPr/>
        <w:t>pobreza, como</w:t>
      </w:r>
      <w:r>
        <w:rPr>
          <w:spacing w:val="-8"/>
        </w:rPr>
        <w:t> </w:t>
      </w:r>
      <w:r>
        <w:rPr/>
        <w:t>Oportunidades,</w:t>
      </w:r>
      <w:r>
        <w:rPr>
          <w:spacing w:val="-8"/>
        </w:rPr>
        <w:t> </w:t>
      </w:r>
      <w:r>
        <w:rPr/>
        <w:t>han</w:t>
      </w:r>
      <w:r>
        <w:rPr>
          <w:spacing w:val="-8"/>
        </w:rPr>
        <w:t> </w:t>
      </w:r>
      <w:r>
        <w:rPr/>
        <w:t>contribuido</w:t>
      </w:r>
      <w:r>
        <w:rPr>
          <w:spacing w:val="-8"/>
        </w:rPr>
        <w:t> </w:t>
      </w:r>
      <w:r>
        <w:rPr/>
        <w:t>a</w:t>
      </w:r>
      <w:r>
        <w:rPr>
          <w:spacing w:val="-8"/>
        </w:rPr>
        <w:t> </w:t>
      </w:r>
      <w:r>
        <w:rPr/>
        <w:t>este</w:t>
      </w:r>
      <w:r>
        <w:rPr>
          <w:spacing w:val="-8"/>
        </w:rPr>
        <w:t> </w:t>
      </w:r>
      <w:r>
        <w:rPr/>
        <w:t>ascenso</w:t>
      </w:r>
      <w:r>
        <w:rPr>
          <w:spacing w:val="-8"/>
        </w:rPr>
        <w:t> </w:t>
      </w:r>
      <w:r>
        <w:rPr>
          <w:spacing w:val="-4"/>
        </w:rPr>
        <w:t>(Parker,</w:t>
      </w:r>
      <w:r>
        <w:rPr>
          <w:spacing w:val="-8"/>
        </w:rPr>
        <w:t> </w:t>
      </w:r>
      <w:r>
        <w:rPr/>
        <w:t>2003;</w:t>
      </w:r>
      <w:r>
        <w:rPr>
          <w:spacing w:val="-8"/>
        </w:rPr>
        <w:t> </w:t>
      </w:r>
      <w:r>
        <w:rPr/>
        <w:t>Patrinos</w:t>
      </w:r>
      <w:r>
        <w:rPr>
          <w:spacing w:val="-8"/>
        </w:rPr>
        <w:t> </w:t>
      </w:r>
      <w:r>
        <w:rPr>
          <w:i/>
        </w:rPr>
        <w:t>et</w:t>
      </w:r>
      <w:r>
        <w:rPr>
          <w:i/>
          <w:spacing w:val="-8"/>
        </w:rPr>
        <w:t> </w:t>
      </w:r>
      <w:r>
        <w:rPr>
          <w:i/>
        </w:rPr>
        <w:t>al</w:t>
      </w:r>
      <w:r>
        <w:rPr/>
        <w:t>., 2006),</w:t>
      </w:r>
      <w:r>
        <w:rPr>
          <w:spacing w:val="-29"/>
        </w:rPr>
        <w:t> </w:t>
      </w:r>
      <w:r>
        <w:rPr/>
        <w:t>pero</w:t>
      </w:r>
      <w:r>
        <w:rPr>
          <w:spacing w:val="-29"/>
        </w:rPr>
        <w:t> </w:t>
      </w:r>
      <w:r>
        <w:rPr/>
        <w:t>no</w:t>
      </w:r>
      <w:r>
        <w:rPr>
          <w:spacing w:val="-29"/>
        </w:rPr>
        <w:t> </w:t>
      </w:r>
      <w:r>
        <w:rPr/>
        <w:t>han</w:t>
      </w:r>
      <w:r>
        <w:rPr>
          <w:spacing w:val="-29"/>
        </w:rPr>
        <w:t> </w:t>
      </w:r>
      <w:r>
        <w:rPr/>
        <w:t>sido</w:t>
      </w:r>
      <w:r>
        <w:rPr>
          <w:spacing w:val="-29"/>
        </w:rPr>
        <w:t> </w:t>
      </w:r>
      <w:r>
        <w:rPr/>
        <w:t>suficientes</w:t>
      </w:r>
      <w:r>
        <w:rPr>
          <w:spacing w:val="-29"/>
        </w:rPr>
        <w:t> </w:t>
      </w:r>
      <w:r>
        <w:rPr/>
        <w:t>para</w:t>
      </w:r>
      <w:r>
        <w:rPr>
          <w:spacing w:val="-29"/>
        </w:rPr>
        <w:t> </w:t>
      </w:r>
      <w:r>
        <w:rPr/>
        <w:t>cubrir</w:t>
      </w:r>
      <w:r>
        <w:rPr>
          <w:spacing w:val="-29"/>
        </w:rPr>
        <w:t> </w:t>
      </w:r>
      <w:r>
        <w:rPr/>
        <w:t>de</w:t>
      </w:r>
      <w:r>
        <w:rPr>
          <w:spacing w:val="-29"/>
        </w:rPr>
        <w:t> </w:t>
      </w:r>
      <w:r>
        <w:rPr/>
        <w:t>forma</w:t>
      </w:r>
      <w:r>
        <w:rPr>
          <w:spacing w:val="-29"/>
        </w:rPr>
        <w:t> </w:t>
      </w:r>
      <w:r>
        <w:rPr/>
        <w:t>significativa</w:t>
      </w:r>
      <w:r>
        <w:rPr>
          <w:spacing w:val="-29"/>
        </w:rPr>
        <w:t> </w:t>
      </w:r>
      <w:r>
        <w:rPr/>
        <w:t>las</w:t>
      </w:r>
      <w:r>
        <w:rPr>
          <w:spacing w:val="-29"/>
        </w:rPr>
        <w:t> </w:t>
      </w:r>
      <w:r>
        <w:rPr/>
        <w:t>necesidades prevalecientes;</w:t>
      </w:r>
      <w:r>
        <w:rPr>
          <w:spacing w:val="-9"/>
        </w:rPr>
        <w:t> </w:t>
      </w:r>
      <w:r>
        <w:rPr/>
        <w:t>aún</w:t>
      </w:r>
      <w:r>
        <w:rPr>
          <w:spacing w:val="-9"/>
        </w:rPr>
        <w:t> </w:t>
      </w:r>
      <w:r>
        <w:rPr/>
        <w:t>existe</w:t>
      </w:r>
      <w:r>
        <w:rPr>
          <w:spacing w:val="-9"/>
        </w:rPr>
        <w:t> </w:t>
      </w:r>
      <w:r>
        <w:rPr/>
        <w:t>un</w:t>
      </w:r>
      <w:r>
        <w:rPr>
          <w:spacing w:val="-9"/>
        </w:rPr>
        <w:t> </w:t>
      </w:r>
      <w:r>
        <w:rPr/>
        <w:t>46.5%</w:t>
      </w:r>
      <w:r>
        <w:rPr>
          <w:spacing w:val="-9"/>
        </w:rPr>
        <w:t> </w:t>
      </w:r>
      <w:r>
        <w:rPr/>
        <w:t>de</w:t>
      </w:r>
      <w:r>
        <w:rPr>
          <w:spacing w:val="-9"/>
        </w:rPr>
        <w:t> </w:t>
      </w:r>
      <w:r>
        <w:rPr/>
        <w:t>la</w:t>
      </w:r>
      <w:r>
        <w:rPr>
          <w:spacing w:val="-9"/>
        </w:rPr>
        <w:t> </w:t>
      </w:r>
      <w:r>
        <w:rPr/>
        <w:t>población</w:t>
      </w:r>
      <w:r>
        <w:rPr>
          <w:spacing w:val="-9"/>
        </w:rPr>
        <w:t> </w:t>
      </w:r>
      <w:r>
        <w:rPr/>
        <w:t>que</w:t>
      </w:r>
      <w:r>
        <w:rPr>
          <w:spacing w:val="-9"/>
        </w:rPr>
        <w:t> </w:t>
      </w:r>
      <w:r>
        <w:rPr/>
        <w:t>no</w:t>
      </w:r>
      <w:r>
        <w:rPr>
          <w:spacing w:val="-9"/>
        </w:rPr>
        <w:t> </w:t>
      </w:r>
      <w:r>
        <w:rPr/>
        <w:t>tiene</w:t>
      </w:r>
      <w:r>
        <w:rPr>
          <w:spacing w:val="-9"/>
        </w:rPr>
        <w:t> </w:t>
      </w:r>
      <w:r>
        <w:rPr/>
        <w:t>instrucción</w:t>
      </w:r>
      <w:r>
        <w:rPr>
          <w:spacing w:val="-9"/>
        </w:rPr>
        <w:t> </w:t>
      </w:r>
      <w:r>
        <w:rPr/>
        <w:t>o</w:t>
      </w:r>
      <w:r>
        <w:rPr>
          <w:spacing w:val="-9"/>
        </w:rPr>
        <w:t> </w:t>
      </w:r>
      <w:r>
        <w:rPr/>
        <w:t>que no</w:t>
      </w:r>
      <w:r>
        <w:rPr>
          <w:spacing w:val="-19"/>
        </w:rPr>
        <w:t> </w:t>
      </w:r>
      <w:r>
        <w:rPr/>
        <w:t>terminó</w:t>
      </w:r>
      <w:r>
        <w:rPr>
          <w:spacing w:val="-19"/>
        </w:rPr>
        <w:t> </w:t>
      </w:r>
      <w:r>
        <w:rPr/>
        <w:t>la</w:t>
      </w:r>
      <w:r>
        <w:rPr>
          <w:spacing w:val="-19"/>
        </w:rPr>
        <w:t> </w:t>
      </w:r>
      <w:r>
        <w:rPr/>
        <w:t>primaria,</w:t>
      </w:r>
      <w:r>
        <w:rPr>
          <w:spacing w:val="-19"/>
        </w:rPr>
        <w:t> </w:t>
      </w:r>
      <w:r>
        <w:rPr/>
        <w:t>destacando</w:t>
      </w:r>
      <w:r>
        <w:rPr>
          <w:spacing w:val="-19"/>
        </w:rPr>
        <w:t> </w:t>
      </w:r>
      <w:r>
        <w:rPr/>
        <w:t>que</w:t>
      </w:r>
      <w:r>
        <w:rPr>
          <w:spacing w:val="-19"/>
        </w:rPr>
        <w:t> </w:t>
      </w:r>
      <w:r>
        <w:rPr/>
        <w:t>en</w:t>
      </w:r>
      <w:r>
        <w:rPr>
          <w:spacing w:val="-19"/>
        </w:rPr>
        <w:t> </w:t>
      </w:r>
      <w:r>
        <w:rPr/>
        <w:t>el</w:t>
      </w:r>
      <w:r>
        <w:rPr>
          <w:spacing w:val="-19"/>
        </w:rPr>
        <w:t> </w:t>
      </w:r>
      <w:r>
        <w:rPr/>
        <w:t>caso</w:t>
      </w:r>
      <w:r>
        <w:rPr>
          <w:spacing w:val="-19"/>
        </w:rPr>
        <w:t> </w:t>
      </w:r>
      <w:r>
        <w:rPr/>
        <w:t>de</w:t>
      </w:r>
      <w:r>
        <w:rPr>
          <w:spacing w:val="-19"/>
        </w:rPr>
        <w:t> </w:t>
      </w:r>
      <w:r>
        <w:rPr/>
        <w:t>las</w:t>
      </w:r>
      <w:r>
        <w:rPr>
          <w:spacing w:val="-19"/>
        </w:rPr>
        <w:t> </w:t>
      </w:r>
      <w:r>
        <w:rPr/>
        <w:t>mujeres</w:t>
      </w:r>
      <w:r>
        <w:rPr>
          <w:spacing w:val="-19"/>
        </w:rPr>
        <w:t> </w:t>
      </w:r>
      <w:r>
        <w:rPr/>
        <w:t>la</w:t>
      </w:r>
      <w:r>
        <w:rPr>
          <w:spacing w:val="-19"/>
        </w:rPr>
        <w:t> </w:t>
      </w:r>
      <w:r>
        <w:rPr/>
        <w:t>proporción</w:t>
      </w:r>
      <w:r>
        <w:rPr>
          <w:spacing w:val="-19"/>
        </w:rPr>
        <w:t> </w:t>
      </w:r>
      <w:r>
        <w:rPr/>
        <w:t>es</w:t>
      </w:r>
      <w:r>
        <w:rPr>
          <w:spacing w:val="-19"/>
        </w:rPr>
        <w:t> </w:t>
      </w:r>
      <w:r>
        <w:rPr/>
        <w:t>de 50.6%,</w:t>
      </w:r>
      <w:r>
        <w:rPr>
          <w:spacing w:val="-16"/>
        </w:rPr>
        <w:t> </w:t>
      </w:r>
      <w:r>
        <w:rPr/>
        <w:t>superior</w:t>
      </w:r>
      <w:r>
        <w:rPr>
          <w:spacing w:val="-16"/>
        </w:rPr>
        <w:t> </w:t>
      </w:r>
      <w:r>
        <w:rPr/>
        <w:t>a</w:t>
      </w:r>
      <w:r>
        <w:rPr>
          <w:spacing w:val="-16"/>
        </w:rPr>
        <w:t> </w:t>
      </w:r>
      <w:r>
        <w:rPr/>
        <w:t>la</w:t>
      </w:r>
      <w:r>
        <w:rPr>
          <w:spacing w:val="-16"/>
        </w:rPr>
        <w:t> </w:t>
      </w:r>
      <w:r>
        <w:rPr/>
        <w:t>de</w:t>
      </w:r>
      <w:r>
        <w:rPr>
          <w:spacing w:val="-16"/>
        </w:rPr>
        <w:t> </w:t>
      </w:r>
      <w:r>
        <w:rPr/>
        <w:t>los</w:t>
      </w:r>
      <w:r>
        <w:rPr>
          <w:spacing w:val="-16"/>
        </w:rPr>
        <w:t> </w:t>
      </w:r>
      <w:r>
        <w:rPr/>
        <w:t>hombres</w:t>
      </w:r>
      <w:r>
        <w:rPr>
          <w:spacing w:val="-16"/>
        </w:rPr>
        <w:t> </w:t>
      </w:r>
      <w:r>
        <w:rPr/>
        <w:t>que</w:t>
      </w:r>
      <w:r>
        <w:rPr>
          <w:spacing w:val="-16"/>
        </w:rPr>
        <w:t> </w:t>
      </w:r>
      <w:r>
        <w:rPr/>
        <w:t>es</w:t>
      </w:r>
      <w:r>
        <w:rPr>
          <w:spacing w:val="-16"/>
        </w:rPr>
        <w:t> </w:t>
      </w:r>
      <w:r>
        <w:rPr/>
        <w:t>de</w:t>
      </w:r>
      <w:r>
        <w:rPr>
          <w:spacing w:val="-16"/>
        </w:rPr>
        <w:t> </w:t>
      </w:r>
      <w:r>
        <w:rPr/>
        <w:t>42.1</w:t>
      </w:r>
      <w:r>
        <w:rPr>
          <w:spacing w:val="-16"/>
        </w:rPr>
        <w:t> </w:t>
      </w:r>
      <w:r>
        <w:rPr/>
        <w:t>por</w:t>
      </w:r>
      <w:r>
        <w:rPr>
          <w:spacing w:val="-16"/>
        </w:rPr>
        <w:t> </w:t>
      </w:r>
      <w:r>
        <w:rPr/>
        <w:t>ciento.</w:t>
      </w:r>
    </w:p>
    <w:p>
      <w:pPr>
        <w:pStyle w:val="BodyText"/>
        <w:spacing w:line="271" w:lineRule="auto" w:before="2"/>
        <w:ind w:left="100" w:right="116" w:firstLine="359"/>
        <w:jc w:val="both"/>
      </w:pPr>
      <w:r>
        <w:rPr/>
        <w:t>Es importante señalar que los bajos logros educativos alcanzados por la población indígena pueden tener un componente de decisión individual, más allá de</w:t>
      </w:r>
      <w:r>
        <w:rPr>
          <w:spacing w:val="-34"/>
        </w:rPr>
        <w:t> </w:t>
      </w:r>
      <w:r>
        <w:rPr/>
        <w:t>las</w:t>
      </w:r>
      <w:r>
        <w:rPr>
          <w:spacing w:val="-34"/>
        </w:rPr>
        <w:t> </w:t>
      </w:r>
      <w:r>
        <w:rPr/>
        <w:t>restricciones</w:t>
      </w:r>
      <w:r>
        <w:rPr>
          <w:spacing w:val="-34"/>
        </w:rPr>
        <w:t> </w:t>
      </w:r>
      <w:r>
        <w:rPr/>
        <w:t>en</w:t>
      </w:r>
      <w:r>
        <w:rPr>
          <w:spacing w:val="-34"/>
        </w:rPr>
        <w:t> </w:t>
      </w:r>
      <w:r>
        <w:rPr/>
        <w:t>la</w:t>
      </w:r>
      <w:r>
        <w:rPr>
          <w:spacing w:val="-34"/>
        </w:rPr>
        <w:t> </w:t>
      </w:r>
      <w:r>
        <w:rPr/>
        <w:t>oferta</w:t>
      </w:r>
      <w:r>
        <w:rPr>
          <w:spacing w:val="-34"/>
        </w:rPr>
        <w:t> </w:t>
      </w:r>
      <w:r>
        <w:rPr/>
        <w:t>escolar;</w:t>
      </w:r>
      <w:r>
        <w:rPr>
          <w:spacing w:val="-34"/>
        </w:rPr>
        <w:t> </w:t>
      </w:r>
      <w:r>
        <w:rPr/>
        <w:t>otorgando</w:t>
      </w:r>
      <w:r>
        <w:rPr>
          <w:spacing w:val="-34"/>
        </w:rPr>
        <w:t> </w:t>
      </w:r>
      <w:r>
        <w:rPr/>
        <w:t>una</w:t>
      </w:r>
      <w:r>
        <w:rPr>
          <w:spacing w:val="-34"/>
        </w:rPr>
        <w:t> </w:t>
      </w:r>
      <w:r>
        <w:rPr/>
        <w:t>justificación</w:t>
      </w:r>
      <w:r>
        <w:rPr>
          <w:spacing w:val="-34"/>
        </w:rPr>
        <w:t> </w:t>
      </w:r>
      <w:r>
        <w:rPr/>
        <w:t>a</w:t>
      </w:r>
      <w:r>
        <w:rPr>
          <w:spacing w:val="-34"/>
        </w:rPr>
        <w:t> </w:t>
      </w:r>
      <w:r>
        <w:rPr/>
        <w:t>las</w:t>
      </w:r>
      <w:r>
        <w:rPr>
          <w:spacing w:val="-34"/>
        </w:rPr>
        <w:t> </w:t>
      </w:r>
      <w:r>
        <w:rPr/>
        <w:t>instituciones públicas por bajos incentivos para invertir en escolaridad, dados los paupérrimos rendimientos</w:t>
      </w:r>
      <w:r>
        <w:rPr>
          <w:spacing w:val="-28"/>
        </w:rPr>
        <w:t> </w:t>
      </w:r>
      <w:r>
        <w:rPr/>
        <w:t>año</w:t>
      </w:r>
      <w:r>
        <w:rPr>
          <w:spacing w:val="-28"/>
        </w:rPr>
        <w:t> </w:t>
      </w:r>
      <w:r>
        <w:rPr/>
        <w:t>tras</w:t>
      </w:r>
      <w:r>
        <w:rPr>
          <w:spacing w:val="-28"/>
        </w:rPr>
        <w:t> </w:t>
      </w:r>
      <w:r>
        <w:rPr/>
        <w:t>año</w:t>
      </w:r>
      <w:r>
        <w:rPr>
          <w:spacing w:val="-28"/>
        </w:rPr>
        <w:t> </w:t>
      </w:r>
      <w:r>
        <w:rPr/>
        <w:t>(Hall</w:t>
      </w:r>
      <w:r>
        <w:rPr>
          <w:spacing w:val="-28"/>
        </w:rPr>
        <w:t> </w:t>
      </w:r>
      <w:r>
        <w:rPr/>
        <w:t>y</w:t>
      </w:r>
      <w:r>
        <w:rPr>
          <w:spacing w:val="-28"/>
        </w:rPr>
        <w:t> </w:t>
      </w:r>
      <w:r>
        <w:rPr/>
        <w:t>Patrinos,</w:t>
      </w:r>
      <w:r>
        <w:rPr>
          <w:spacing w:val="-28"/>
        </w:rPr>
        <w:t> </w:t>
      </w:r>
      <w:r>
        <w:rPr/>
        <w:t>2006).</w:t>
      </w:r>
      <w:r>
        <w:rPr>
          <w:spacing w:val="-28"/>
        </w:rPr>
        <w:t> </w:t>
      </w:r>
      <w:r>
        <w:rPr/>
        <w:t>Sin</w:t>
      </w:r>
      <w:r>
        <w:rPr>
          <w:spacing w:val="-28"/>
        </w:rPr>
        <w:t> </w:t>
      </w:r>
      <w:r>
        <w:rPr/>
        <w:t>embargo,</w:t>
      </w:r>
      <w:r>
        <w:rPr>
          <w:spacing w:val="-28"/>
        </w:rPr>
        <w:t> </w:t>
      </w:r>
      <w:r>
        <w:rPr/>
        <w:t>como</w:t>
      </w:r>
      <w:r>
        <w:rPr>
          <w:spacing w:val="-28"/>
        </w:rPr>
        <w:t> </w:t>
      </w:r>
      <w:r>
        <w:rPr/>
        <w:t>se</w:t>
      </w:r>
      <w:r>
        <w:rPr>
          <w:spacing w:val="-28"/>
        </w:rPr>
        <w:t> </w:t>
      </w:r>
      <w:r>
        <w:rPr/>
        <w:t>ha</w:t>
      </w:r>
      <w:r>
        <w:rPr>
          <w:spacing w:val="-28"/>
        </w:rPr>
        <w:t> </w:t>
      </w:r>
      <w:r>
        <w:rPr/>
        <w:t>señalado reiteradamente, existen factores de contexto, como las </w:t>
      </w:r>
      <w:r>
        <w:rPr>
          <w:spacing w:val="-4"/>
        </w:rPr>
        <w:t>condiciones </w:t>
      </w:r>
      <w:r>
        <w:rPr/>
        <w:t>de </w:t>
      </w:r>
      <w:r>
        <w:rPr>
          <w:spacing w:val="-4"/>
        </w:rPr>
        <w:t>salud, </w:t>
      </w:r>
      <w:r>
        <w:rPr>
          <w:spacing w:val="-3"/>
        </w:rPr>
        <w:t>las </w:t>
      </w:r>
      <w:r>
        <w:rPr>
          <w:spacing w:val="-4"/>
        </w:rPr>
        <w:t>aspiraciones</w:t>
      </w:r>
      <w:r>
        <w:rPr>
          <w:spacing w:val="-15"/>
        </w:rPr>
        <w:t> </w:t>
      </w:r>
      <w:r>
        <w:rPr/>
        <w:t>de</w:t>
      </w:r>
      <w:r>
        <w:rPr>
          <w:spacing w:val="-15"/>
        </w:rPr>
        <w:t> </w:t>
      </w:r>
      <w:r>
        <w:rPr>
          <w:spacing w:val="-3"/>
        </w:rPr>
        <w:t>los</w:t>
      </w:r>
      <w:r>
        <w:rPr>
          <w:spacing w:val="-15"/>
        </w:rPr>
        <w:t> </w:t>
      </w:r>
      <w:r>
        <w:rPr>
          <w:spacing w:val="-4"/>
        </w:rPr>
        <w:t>padres</w:t>
      </w:r>
      <w:r>
        <w:rPr>
          <w:spacing w:val="-15"/>
        </w:rPr>
        <w:t> </w:t>
      </w:r>
      <w:r>
        <w:rPr/>
        <w:t>y</w:t>
      </w:r>
      <w:r>
        <w:rPr>
          <w:spacing w:val="-15"/>
        </w:rPr>
        <w:t> </w:t>
      </w:r>
      <w:r>
        <w:rPr/>
        <w:t>la</w:t>
      </w:r>
      <w:r>
        <w:rPr>
          <w:spacing w:val="-15"/>
        </w:rPr>
        <w:t> </w:t>
      </w:r>
      <w:r>
        <w:rPr>
          <w:spacing w:val="-4"/>
        </w:rPr>
        <w:t>condición</w:t>
      </w:r>
      <w:r>
        <w:rPr>
          <w:spacing w:val="-13"/>
        </w:rPr>
        <w:t> </w:t>
      </w:r>
      <w:r>
        <w:rPr/>
        <w:t>socioeconómica</w:t>
      </w:r>
      <w:r>
        <w:rPr>
          <w:spacing w:val="-10"/>
        </w:rPr>
        <w:t> </w:t>
      </w:r>
      <w:r>
        <w:rPr/>
        <w:t>del</w:t>
      </w:r>
      <w:r>
        <w:rPr>
          <w:spacing w:val="-10"/>
        </w:rPr>
        <w:t> </w:t>
      </w:r>
      <w:r>
        <w:rPr>
          <w:spacing w:val="-3"/>
        </w:rPr>
        <w:t>hogar,</w:t>
      </w:r>
      <w:r>
        <w:rPr>
          <w:spacing w:val="-10"/>
        </w:rPr>
        <w:t> </w:t>
      </w:r>
      <w:r>
        <w:rPr/>
        <w:t>entre</w:t>
      </w:r>
      <w:r>
        <w:rPr>
          <w:spacing w:val="-10"/>
        </w:rPr>
        <w:t> </w:t>
      </w:r>
      <w:r>
        <w:rPr/>
        <w:t>otros,</w:t>
      </w:r>
      <w:r>
        <w:rPr>
          <w:spacing w:val="-10"/>
        </w:rPr>
        <w:t> </w:t>
      </w:r>
      <w:r>
        <w:rPr/>
        <w:t>que influyen</w:t>
      </w:r>
      <w:r>
        <w:rPr>
          <w:spacing w:val="-9"/>
        </w:rPr>
        <w:t> </w:t>
      </w:r>
      <w:r>
        <w:rPr/>
        <w:t>fuertemente</w:t>
      </w:r>
      <w:r>
        <w:rPr>
          <w:spacing w:val="-9"/>
        </w:rPr>
        <w:t> </w:t>
      </w:r>
      <w:r>
        <w:rPr/>
        <w:t>en</w:t>
      </w:r>
      <w:r>
        <w:rPr>
          <w:spacing w:val="-9"/>
        </w:rPr>
        <w:t> </w:t>
      </w:r>
      <w:r>
        <w:rPr/>
        <w:t>la</w:t>
      </w:r>
      <w:r>
        <w:rPr>
          <w:spacing w:val="-9"/>
        </w:rPr>
        <w:t> </w:t>
      </w:r>
      <w:r>
        <w:rPr/>
        <w:t>decisión</w:t>
      </w:r>
      <w:r>
        <w:rPr>
          <w:spacing w:val="-9"/>
        </w:rPr>
        <w:t> </w:t>
      </w:r>
      <w:r>
        <w:rPr/>
        <w:t>de</w:t>
      </w:r>
      <w:r>
        <w:rPr>
          <w:spacing w:val="-9"/>
        </w:rPr>
        <w:t> </w:t>
      </w:r>
      <w:r>
        <w:rPr/>
        <w:t>asistir</w:t>
      </w:r>
      <w:r>
        <w:rPr>
          <w:spacing w:val="-9"/>
        </w:rPr>
        <w:t> </w:t>
      </w:r>
      <w:r>
        <w:rPr/>
        <w:t>a</w:t>
      </w:r>
      <w:r>
        <w:rPr>
          <w:spacing w:val="-9"/>
        </w:rPr>
        <w:t> </w:t>
      </w:r>
      <w:r>
        <w:rPr/>
        <w:t>la</w:t>
      </w:r>
      <w:r>
        <w:rPr>
          <w:spacing w:val="-9"/>
        </w:rPr>
        <w:t> </w:t>
      </w:r>
      <w:r>
        <w:rPr/>
        <w:t>escuela</w:t>
      </w:r>
      <w:r>
        <w:rPr>
          <w:spacing w:val="-9"/>
        </w:rPr>
        <w:t> </w:t>
      </w:r>
      <w:r>
        <w:rPr/>
        <w:t>y</w:t>
      </w:r>
      <w:r>
        <w:rPr>
          <w:spacing w:val="-9"/>
        </w:rPr>
        <w:t> </w:t>
      </w:r>
      <w:r>
        <w:rPr/>
        <w:t>tienen</w:t>
      </w:r>
      <w:r>
        <w:rPr>
          <w:spacing w:val="-9"/>
        </w:rPr>
        <w:t> </w:t>
      </w:r>
      <w:r>
        <w:rPr/>
        <w:t>incidencia</w:t>
      </w:r>
      <w:r>
        <w:rPr>
          <w:spacing w:val="-9"/>
        </w:rPr>
        <w:t> </w:t>
      </w:r>
      <w:r>
        <w:rPr/>
        <w:t>sobre el</w:t>
      </w:r>
      <w:r>
        <w:rPr>
          <w:spacing w:val="-10"/>
        </w:rPr>
        <w:t> </w:t>
      </w:r>
      <w:r>
        <w:rPr/>
        <w:t>progreso</w:t>
      </w:r>
      <w:r>
        <w:rPr>
          <w:spacing w:val="-10"/>
        </w:rPr>
        <w:t> </w:t>
      </w:r>
      <w:r>
        <w:rPr/>
        <w:t>en</w:t>
      </w:r>
      <w:r>
        <w:rPr>
          <w:spacing w:val="-10"/>
        </w:rPr>
        <w:t> </w:t>
      </w:r>
      <w:r>
        <w:rPr/>
        <w:t>este</w:t>
      </w:r>
      <w:r>
        <w:rPr>
          <w:spacing w:val="-10"/>
        </w:rPr>
        <w:t> </w:t>
      </w:r>
      <w:r>
        <w:rPr/>
        <w:t>componente</w:t>
      </w:r>
      <w:r>
        <w:rPr>
          <w:spacing w:val="-10"/>
        </w:rPr>
        <w:t> </w:t>
      </w:r>
      <w:r>
        <w:rPr/>
        <w:t>del</w:t>
      </w:r>
      <w:r>
        <w:rPr>
          <w:spacing w:val="-10"/>
        </w:rPr>
        <w:t> </w:t>
      </w:r>
      <w:r>
        <w:rPr/>
        <w:t>desarrollo.</w:t>
      </w:r>
      <w:r>
        <w:rPr>
          <w:spacing w:val="-10"/>
        </w:rPr>
        <w:t> </w:t>
      </w:r>
      <w:r>
        <w:rPr/>
        <w:t>Las</w:t>
      </w:r>
      <w:r>
        <w:rPr>
          <w:spacing w:val="-10"/>
        </w:rPr>
        <w:t> </w:t>
      </w:r>
      <w:r>
        <w:rPr/>
        <w:t>tasas</w:t>
      </w:r>
      <w:r>
        <w:rPr>
          <w:spacing w:val="-10"/>
        </w:rPr>
        <w:t> </w:t>
      </w:r>
      <w:r>
        <w:rPr/>
        <w:t>de</w:t>
      </w:r>
      <w:r>
        <w:rPr>
          <w:spacing w:val="-10"/>
        </w:rPr>
        <w:t> </w:t>
      </w:r>
      <w:r>
        <w:rPr/>
        <w:t>asistencia</w:t>
      </w:r>
      <w:r>
        <w:rPr>
          <w:spacing w:val="-10"/>
        </w:rPr>
        <w:t> </w:t>
      </w:r>
      <w:r>
        <w:rPr/>
        <w:t>escolar</w:t>
      </w:r>
      <w:r>
        <w:rPr>
          <w:spacing w:val="-10"/>
        </w:rPr>
        <w:t> </w:t>
      </w:r>
      <w:r>
        <w:rPr/>
        <w:t>en</w:t>
      </w:r>
      <w:r>
        <w:rPr>
          <w:spacing w:val="-10"/>
        </w:rPr>
        <w:t> </w:t>
      </w:r>
      <w:r>
        <w:rPr/>
        <w:t>la población indígena son menores que las de la población no indígena y la brecha entre</w:t>
      </w:r>
      <w:r>
        <w:rPr>
          <w:spacing w:val="-22"/>
        </w:rPr>
        <w:t> </w:t>
      </w:r>
      <w:r>
        <w:rPr/>
        <w:t>ellas</w:t>
      </w:r>
      <w:r>
        <w:rPr>
          <w:spacing w:val="-22"/>
        </w:rPr>
        <w:t> </w:t>
      </w:r>
      <w:r>
        <w:rPr/>
        <w:t>se</w:t>
      </w:r>
      <w:r>
        <w:rPr>
          <w:spacing w:val="-22"/>
        </w:rPr>
        <w:t> </w:t>
      </w:r>
      <w:r>
        <w:rPr/>
        <w:t>acrecienta</w:t>
      </w:r>
      <w:r>
        <w:rPr>
          <w:spacing w:val="-22"/>
        </w:rPr>
        <w:t> </w:t>
      </w:r>
      <w:r>
        <w:rPr/>
        <w:t>a</w:t>
      </w:r>
      <w:r>
        <w:rPr>
          <w:spacing w:val="-22"/>
        </w:rPr>
        <w:t> </w:t>
      </w:r>
      <w:r>
        <w:rPr/>
        <w:t>partir</w:t>
      </w:r>
      <w:r>
        <w:rPr>
          <w:spacing w:val="-22"/>
        </w:rPr>
        <w:t> </w:t>
      </w:r>
      <w:r>
        <w:rPr/>
        <w:t>de</w:t>
      </w:r>
      <w:r>
        <w:rPr>
          <w:spacing w:val="-22"/>
        </w:rPr>
        <w:t> </w:t>
      </w:r>
      <w:r>
        <w:rPr/>
        <w:t>los</w:t>
      </w:r>
      <w:r>
        <w:rPr>
          <w:spacing w:val="-22"/>
        </w:rPr>
        <w:t> </w:t>
      </w:r>
      <w:r>
        <w:rPr/>
        <w:t>12</w:t>
      </w:r>
      <w:r>
        <w:rPr>
          <w:spacing w:val="-22"/>
        </w:rPr>
        <w:t> </w:t>
      </w:r>
      <w:r>
        <w:rPr/>
        <w:t>años</w:t>
      </w:r>
      <w:r>
        <w:rPr>
          <w:spacing w:val="-22"/>
        </w:rPr>
        <w:t> </w:t>
      </w:r>
      <w:r>
        <w:rPr/>
        <w:t>de</w:t>
      </w:r>
      <w:r>
        <w:rPr>
          <w:spacing w:val="-22"/>
        </w:rPr>
        <w:t> </w:t>
      </w:r>
      <w:r>
        <w:rPr/>
        <w:t>edad.</w:t>
      </w:r>
      <w:r>
        <w:rPr>
          <w:spacing w:val="-22"/>
        </w:rPr>
        <w:t> </w:t>
      </w:r>
      <w:r>
        <w:rPr/>
        <w:t>Esto</w:t>
      </w:r>
      <w:r>
        <w:rPr>
          <w:spacing w:val="-22"/>
        </w:rPr>
        <w:t> </w:t>
      </w:r>
      <w:r>
        <w:rPr/>
        <w:t>indica</w:t>
      </w:r>
      <w:r>
        <w:rPr>
          <w:spacing w:val="-22"/>
        </w:rPr>
        <w:t> </w:t>
      </w:r>
      <w:r>
        <w:rPr/>
        <w:t>que</w:t>
      </w:r>
      <w:r>
        <w:rPr>
          <w:spacing w:val="-22"/>
        </w:rPr>
        <w:t> </w:t>
      </w:r>
      <w:r>
        <w:rPr/>
        <w:t>al</w:t>
      </w:r>
      <w:r>
        <w:rPr>
          <w:spacing w:val="-22"/>
        </w:rPr>
        <w:t> </w:t>
      </w:r>
      <w:r>
        <w:rPr/>
        <w:t>terminar</w:t>
      </w:r>
      <w:r>
        <w:rPr>
          <w:spacing w:val="-22"/>
        </w:rPr>
        <w:t> </w:t>
      </w:r>
      <w:r>
        <w:rPr/>
        <w:t>el </w:t>
      </w:r>
      <w:r>
        <w:rPr>
          <w:w w:val="95"/>
        </w:rPr>
        <w:t>nivel</w:t>
      </w:r>
      <w:r>
        <w:rPr>
          <w:spacing w:val="-7"/>
          <w:w w:val="95"/>
        </w:rPr>
        <w:t> </w:t>
      </w:r>
      <w:r>
        <w:rPr>
          <w:w w:val="95"/>
        </w:rPr>
        <w:t>básico</w:t>
      </w:r>
      <w:r>
        <w:rPr>
          <w:spacing w:val="-7"/>
          <w:w w:val="95"/>
        </w:rPr>
        <w:t> </w:t>
      </w:r>
      <w:r>
        <w:rPr>
          <w:w w:val="95"/>
        </w:rPr>
        <w:t>los</w:t>
      </w:r>
      <w:r>
        <w:rPr>
          <w:spacing w:val="-7"/>
          <w:w w:val="95"/>
        </w:rPr>
        <w:t> </w:t>
      </w:r>
      <w:r>
        <w:rPr>
          <w:w w:val="95"/>
        </w:rPr>
        <w:t>jóvenes</w:t>
      </w:r>
      <w:r>
        <w:rPr>
          <w:spacing w:val="-7"/>
          <w:w w:val="95"/>
        </w:rPr>
        <w:t> </w:t>
      </w:r>
      <w:r>
        <w:rPr>
          <w:w w:val="95"/>
        </w:rPr>
        <w:t>indígenas</w:t>
      </w:r>
      <w:r>
        <w:rPr>
          <w:spacing w:val="-7"/>
          <w:w w:val="95"/>
        </w:rPr>
        <w:t> </w:t>
      </w:r>
      <w:r>
        <w:rPr>
          <w:w w:val="95"/>
        </w:rPr>
        <w:t>empiezan</w:t>
      </w:r>
      <w:r>
        <w:rPr>
          <w:spacing w:val="-7"/>
          <w:w w:val="95"/>
        </w:rPr>
        <w:t> </w:t>
      </w:r>
      <w:r>
        <w:rPr>
          <w:w w:val="95"/>
        </w:rPr>
        <w:t>a</w:t>
      </w:r>
      <w:r>
        <w:rPr>
          <w:spacing w:val="-7"/>
          <w:w w:val="95"/>
        </w:rPr>
        <w:t> </w:t>
      </w:r>
      <w:r>
        <w:rPr>
          <w:w w:val="95"/>
        </w:rPr>
        <w:t>abandonar</w:t>
      </w:r>
      <w:r>
        <w:rPr>
          <w:spacing w:val="-7"/>
          <w:w w:val="95"/>
        </w:rPr>
        <w:t> </w:t>
      </w:r>
      <w:r>
        <w:rPr>
          <w:w w:val="95"/>
        </w:rPr>
        <w:t>sus</w:t>
      </w:r>
      <w:r>
        <w:rPr>
          <w:spacing w:val="-7"/>
          <w:w w:val="95"/>
        </w:rPr>
        <w:t> </w:t>
      </w:r>
      <w:r>
        <w:rPr>
          <w:w w:val="95"/>
        </w:rPr>
        <w:t>estudios.</w:t>
      </w:r>
      <w:r>
        <w:rPr>
          <w:spacing w:val="-7"/>
          <w:w w:val="95"/>
        </w:rPr>
        <w:t> </w:t>
      </w:r>
      <w:r>
        <w:rPr>
          <w:w w:val="95"/>
        </w:rPr>
        <w:t>Profundizando, </w:t>
      </w:r>
      <w:r>
        <w:rPr/>
        <w:t>si se considera que los años de educación se relacionan inversamente con el nivel de pobreza económica y directamente con el acceso al mercado laboral, entonces se</w:t>
      </w:r>
      <w:r>
        <w:rPr>
          <w:spacing w:val="-9"/>
        </w:rPr>
        <w:t> </w:t>
      </w:r>
      <w:r>
        <w:rPr/>
        <w:t>puede</w:t>
      </w:r>
      <w:r>
        <w:rPr>
          <w:spacing w:val="-9"/>
        </w:rPr>
        <w:t> </w:t>
      </w:r>
      <w:r>
        <w:rPr/>
        <w:t>deducir</w:t>
      </w:r>
      <w:r>
        <w:rPr>
          <w:spacing w:val="-9"/>
        </w:rPr>
        <w:t> </w:t>
      </w:r>
      <w:r>
        <w:rPr/>
        <w:t>que</w:t>
      </w:r>
      <w:r>
        <w:rPr>
          <w:spacing w:val="-9"/>
        </w:rPr>
        <w:t> </w:t>
      </w:r>
      <w:r>
        <w:rPr/>
        <w:t>cualquier</w:t>
      </w:r>
      <w:r>
        <w:rPr>
          <w:spacing w:val="-9"/>
        </w:rPr>
        <w:t> </w:t>
      </w:r>
      <w:r>
        <w:rPr/>
        <w:t>tipo</w:t>
      </w:r>
      <w:r>
        <w:rPr>
          <w:spacing w:val="-9"/>
        </w:rPr>
        <w:t> </w:t>
      </w:r>
      <w:r>
        <w:rPr/>
        <w:t>de</w:t>
      </w:r>
      <w:r>
        <w:rPr>
          <w:spacing w:val="-9"/>
        </w:rPr>
        <w:t> </w:t>
      </w:r>
      <w:r>
        <w:rPr/>
        <w:t>pobreza</w:t>
      </w:r>
      <w:r>
        <w:rPr>
          <w:spacing w:val="-9"/>
        </w:rPr>
        <w:t> </w:t>
      </w:r>
      <w:r>
        <w:rPr/>
        <w:t>puede</w:t>
      </w:r>
      <w:r>
        <w:rPr>
          <w:spacing w:val="-9"/>
        </w:rPr>
        <w:t> </w:t>
      </w:r>
      <w:r>
        <w:rPr/>
        <w:t>disminuir</w:t>
      </w:r>
      <w:r>
        <w:rPr>
          <w:spacing w:val="-9"/>
        </w:rPr>
        <w:t> </w:t>
      </w:r>
      <w:r>
        <w:rPr/>
        <w:t>radicalmente</w:t>
      </w:r>
      <w:r>
        <w:rPr>
          <w:spacing w:val="-9"/>
        </w:rPr>
        <w:t> </w:t>
      </w:r>
      <w:r>
        <w:rPr/>
        <w:t>si</w:t>
      </w:r>
      <w:r>
        <w:rPr>
          <w:spacing w:val="-9"/>
        </w:rPr>
        <w:t> </w:t>
      </w:r>
      <w:r>
        <w:rPr/>
        <w:t>se incrementan los años de educación. En suma, las desigualdades son prominentes para</w:t>
      </w:r>
      <w:r>
        <w:rPr>
          <w:spacing w:val="-20"/>
        </w:rPr>
        <w:t> </w:t>
      </w:r>
      <w:r>
        <w:rPr/>
        <w:t>los</w:t>
      </w:r>
      <w:r>
        <w:rPr>
          <w:spacing w:val="-20"/>
        </w:rPr>
        <w:t> </w:t>
      </w:r>
      <w:r>
        <w:rPr/>
        <w:t>niveles</w:t>
      </w:r>
      <w:r>
        <w:rPr>
          <w:spacing w:val="-20"/>
        </w:rPr>
        <w:t> </w:t>
      </w:r>
      <w:r>
        <w:rPr/>
        <w:t>más</w:t>
      </w:r>
      <w:r>
        <w:rPr>
          <w:spacing w:val="-20"/>
        </w:rPr>
        <w:t> </w:t>
      </w:r>
      <w:r>
        <w:rPr/>
        <w:t>bajos</w:t>
      </w:r>
      <w:r>
        <w:rPr>
          <w:spacing w:val="-20"/>
        </w:rPr>
        <w:t> </w:t>
      </w:r>
      <w:r>
        <w:rPr/>
        <w:t>de</w:t>
      </w:r>
      <w:r>
        <w:rPr>
          <w:spacing w:val="-20"/>
        </w:rPr>
        <w:t> </w:t>
      </w:r>
      <w:r>
        <w:rPr/>
        <w:t>escolaridad,</w:t>
      </w:r>
      <w:r>
        <w:rPr>
          <w:spacing w:val="-20"/>
        </w:rPr>
        <w:t> </w:t>
      </w:r>
      <w:r>
        <w:rPr/>
        <w:t>en</w:t>
      </w:r>
      <w:r>
        <w:rPr>
          <w:spacing w:val="-20"/>
        </w:rPr>
        <w:t> </w:t>
      </w:r>
      <w:r>
        <w:rPr/>
        <w:t>donde</w:t>
      </w:r>
      <w:r>
        <w:rPr>
          <w:spacing w:val="-20"/>
        </w:rPr>
        <w:t> </w:t>
      </w:r>
      <w:r>
        <w:rPr/>
        <w:t>para</w:t>
      </w:r>
      <w:r>
        <w:rPr>
          <w:spacing w:val="-20"/>
        </w:rPr>
        <w:t> </w:t>
      </w:r>
      <w:r>
        <w:rPr/>
        <w:t>cero</w:t>
      </w:r>
      <w:r>
        <w:rPr>
          <w:spacing w:val="-20"/>
        </w:rPr>
        <w:t> </w:t>
      </w:r>
      <w:r>
        <w:rPr/>
        <w:t>años</w:t>
      </w:r>
      <w:r>
        <w:rPr>
          <w:spacing w:val="-20"/>
        </w:rPr>
        <w:t> </w:t>
      </w:r>
      <w:r>
        <w:rPr/>
        <w:t>de</w:t>
      </w:r>
      <w:r>
        <w:rPr>
          <w:spacing w:val="-20"/>
        </w:rPr>
        <w:t> </w:t>
      </w:r>
      <w:r>
        <w:rPr/>
        <w:t>instrucción,</w:t>
      </w:r>
      <w:r>
        <w:rPr>
          <w:spacing w:val="-20"/>
        </w:rPr>
        <w:t> </w:t>
      </w:r>
      <w:r>
        <w:rPr/>
        <w:t>la probabilidad</w:t>
      </w:r>
      <w:r>
        <w:rPr>
          <w:spacing w:val="-20"/>
        </w:rPr>
        <w:t> </w:t>
      </w:r>
      <w:r>
        <w:rPr/>
        <w:t>de</w:t>
      </w:r>
      <w:r>
        <w:rPr>
          <w:spacing w:val="-20"/>
        </w:rPr>
        <w:t> </w:t>
      </w:r>
      <w:r>
        <w:rPr/>
        <w:t>caer</w:t>
      </w:r>
      <w:r>
        <w:rPr>
          <w:spacing w:val="-20"/>
        </w:rPr>
        <w:t> </w:t>
      </w:r>
      <w:r>
        <w:rPr/>
        <w:t>en</w:t>
      </w:r>
      <w:r>
        <w:rPr>
          <w:spacing w:val="-20"/>
        </w:rPr>
        <w:t> </w:t>
      </w:r>
      <w:r>
        <w:rPr/>
        <w:t>pobreza</w:t>
      </w:r>
      <w:r>
        <w:rPr>
          <w:spacing w:val="-20"/>
        </w:rPr>
        <w:t> </w:t>
      </w:r>
      <w:r>
        <w:rPr/>
        <w:t>en</w:t>
      </w:r>
      <w:r>
        <w:rPr>
          <w:spacing w:val="-20"/>
        </w:rPr>
        <w:t> </w:t>
      </w:r>
      <w:r>
        <w:rPr/>
        <w:t>los</w:t>
      </w:r>
      <w:r>
        <w:rPr>
          <w:spacing w:val="-20"/>
        </w:rPr>
        <w:t> </w:t>
      </w:r>
      <w:r>
        <w:rPr/>
        <w:t>hombres</w:t>
      </w:r>
      <w:r>
        <w:rPr>
          <w:spacing w:val="-20"/>
        </w:rPr>
        <w:t> </w:t>
      </w:r>
      <w:r>
        <w:rPr/>
        <w:t>y</w:t>
      </w:r>
      <w:r>
        <w:rPr>
          <w:spacing w:val="-20"/>
        </w:rPr>
        <w:t> </w:t>
      </w:r>
      <w:r>
        <w:rPr/>
        <w:t>mujeres</w:t>
      </w:r>
      <w:r>
        <w:rPr>
          <w:spacing w:val="-20"/>
        </w:rPr>
        <w:t> </w:t>
      </w:r>
      <w:r>
        <w:rPr/>
        <w:t>indígenas</w:t>
      </w:r>
      <w:r>
        <w:rPr>
          <w:spacing w:val="-20"/>
        </w:rPr>
        <w:t> </w:t>
      </w:r>
      <w:r>
        <w:rPr/>
        <w:t>es</w:t>
      </w:r>
      <w:r>
        <w:rPr>
          <w:spacing w:val="-20"/>
        </w:rPr>
        <w:t> </w:t>
      </w:r>
      <w:r>
        <w:rPr/>
        <w:t>alrededor</w:t>
      </w:r>
      <w:r>
        <w:rPr>
          <w:spacing w:val="-20"/>
        </w:rPr>
        <w:t> </w:t>
      </w:r>
      <w:r>
        <w:rPr/>
        <w:t>de 38%,</w:t>
      </w:r>
      <w:r>
        <w:rPr>
          <w:spacing w:val="-15"/>
        </w:rPr>
        <w:t> </w:t>
      </w:r>
      <w:r>
        <w:rPr/>
        <w:t>casi</w:t>
      </w:r>
      <w:r>
        <w:rPr>
          <w:spacing w:val="-15"/>
        </w:rPr>
        <w:t> </w:t>
      </w:r>
      <w:r>
        <w:rPr/>
        <w:t>el</w:t>
      </w:r>
      <w:r>
        <w:rPr>
          <w:spacing w:val="-15"/>
        </w:rPr>
        <w:t> </w:t>
      </w:r>
      <w:r>
        <w:rPr/>
        <w:t>doble</w:t>
      </w:r>
      <w:r>
        <w:rPr>
          <w:spacing w:val="-15"/>
        </w:rPr>
        <w:t> </w:t>
      </w:r>
      <w:r>
        <w:rPr/>
        <w:t>que</w:t>
      </w:r>
      <w:r>
        <w:rPr>
          <w:spacing w:val="-15"/>
        </w:rPr>
        <w:t> </w:t>
      </w:r>
      <w:r>
        <w:rPr/>
        <w:t>su</w:t>
      </w:r>
      <w:r>
        <w:rPr>
          <w:spacing w:val="-15"/>
        </w:rPr>
        <w:t> </w:t>
      </w:r>
      <w:r>
        <w:rPr/>
        <w:t>contraparte</w:t>
      </w:r>
      <w:r>
        <w:rPr>
          <w:spacing w:val="-15"/>
        </w:rPr>
        <w:t> </w:t>
      </w:r>
      <w:r>
        <w:rPr/>
        <w:t>no</w:t>
      </w:r>
      <w:r>
        <w:rPr>
          <w:spacing w:val="-15"/>
        </w:rPr>
        <w:t> </w:t>
      </w:r>
      <w:r>
        <w:rPr/>
        <w:t>indígena</w:t>
      </w:r>
      <w:r>
        <w:rPr>
          <w:spacing w:val="-15"/>
        </w:rPr>
        <w:t> </w:t>
      </w:r>
      <w:r>
        <w:rPr/>
        <w:t>que</w:t>
      </w:r>
      <w:r>
        <w:rPr>
          <w:spacing w:val="-15"/>
        </w:rPr>
        <w:t> </w:t>
      </w:r>
      <w:r>
        <w:rPr/>
        <w:t>ronda</w:t>
      </w:r>
      <w:r>
        <w:rPr>
          <w:spacing w:val="-15"/>
        </w:rPr>
        <w:t> </w:t>
      </w:r>
      <w:r>
        <w:rPr/>
        <w:t>el</w:t>
      </w:r>
      <w:r>
        <w:rPr>
          <w:spacing w:val="-15"/>
        </w:rPr>
        <w:t> </w:t>
      </w:r>
      <w:r>
        <w:rPr/>
        <w:t>20</w:t>
      </w:r>
      <w:r>
        <w:rPr>
          <w:spacing w:val="-15"/>
        </w:rPr>
        <w:t> </w:t>
      </w:r>
      <w:r>
        <w:rPr/>
        <w:t>por</w:t>
      </w:r>
      <w:r>
        <w:rPr>
          <w:spacing w:val="-15"/>
        </w:rPr>
        <w:t> </w:t>
      </w:r>
      <w:r>
        <w:rPr/>
        <w:t>ciento.</w:t>
      </w:r>
    </w:p>
    <w:p>
      <w:pPr>
        <w:pStyle w:val="BodyText"/>
        <w:spacing w:line="271" w:lineRule="auto" w:before="2"/>
        <w:ind w:left="100" w:right="117" w:firstLine="359"/>
        <w:jc w:val="both"/>
      </w:pPr>
      <w:r>
        <w:rPr/>
        <w:t>Desafortunadamente, los bajos niveles de escolaridad no sólo se traducen en bajos niveles de ingreso, sino que también tienen un efecto sobre la transmisión intergeneracional</w:t>
      </w:r>
      <w:r>
        <w:rPr>
          <w:spacing w:val="-40"/>
        </w:rPr>
        <w:t> </w:t>
      </w:r>
      <w:r>
        <w:rPr/>
        <w:t>de</w:t>
      </w:r>
      <w:r>
        <w:rPr>
          <w:spacing w:val="-40"/>
        </w:rPr>
        <w:t> </w:t>
      </w:r>
      <w:r>
        <w:rPr/>
        <w:t>la</w:t>
      </w:r>
      <w:r>
        <w:rPr>
          <w:spacing w:val="-40"/>
        </w:rPr>
        <w:t> </w:t>
      </w:r>
      <w:r>
        <w:rPr/>
        <w:t>desigualdad</w:t>
      </w:r>
      <w:r>
        <w:rPr>
          <w:spacing w:val="-40"/>
        </w:rPr>
        <w:t> </w:t>
      </w:r>
      <w:r>
        <w:rPr/>
        <w:t>en</w:t>
      </w:r>
      <w:r>
        <w:rPr>
          <w:spacing w:val="-40"/>
        </w:rPr>
        <w:t> </w:t>
      </w:r>
      <w:r>
        <w:rPr/>
        <w:t>distintos</w:t>
      </w:r>
      <w:r>
        <w:rPr>
          <w:spacing w:val="-40"/>
        </w:rPr>
        <w:t> </w:t>
      </w:r>
      <w:r>
        <w:rPr/>
        <w:t>aspectos</w:t>
      </w:r>
      <w:r>
        <w:rPr>
          <w:spacing w:val="-40"/>
        </w:rPr>
        <w:t> </w:t>
      </w:r>
      <w:r>
        <w:rPr/>
        <w:t>del</w:t>
      </w:r>
      <w:r>
        <w:rPr>
          <w:spacing w:val="-40"/>
        </w:rPr>
        <w:t> </w:t>
      </w:r>
      <w:r>
        <w:rPr/>
        <w:t>desarrollo</w:t>
      </w:r>
      <w:r>
        <w:rPr>
          <w:spacing w:val="-40"/>
        </w:rPr>
        <w:t> </w:t>
      </w:r>
      <w:r>
        <w:rPr/>
        <w:t>humano.</w:t>
      </w:r>
      <w:r>
        <w:rPr>
          <w:spacing w:val="-40"/>
        </w:rPr>
        <w:t> </w:t>
      </w:r>
      <w:r>
        <w:rPr/>
        <w:t>En</w:t>
      </w:r>
      <w:r>
        <w:rPr>
          <w:spacing w:val="-40"/>
        </w:rPr>
        <w:t> </w:t>
      </w:r>
      <w:r>
        <w:rPr/>
        <w:t>el</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19" w:right="116"/>
        <w:jc w:val="both"/>
      </w:pPr>
      <w:r>
        <w:rPr/>
        <w:t>periodo</w:t>
      </w:r>
      <w:r>
        <w:rPr>
          <w:spacing w:val="-31"/>
        </w:rPr>
        <w:t> </w:t>
      </w:r>
      <w:r>
        <w:rPr/>
        <w:t>1988-2006</w:t>
      </w:r>
      <w:r>
        <w:rPr>
          <w:spacing w:val="-31"/>
        </w:rPr>
        <w:t> </w:t>
      </w:r>
      <w:r>
        <w:rPr/>
        <w:t>la</w:t>
      </w:r>
      <w:r>
        <w:rPr>
          <w:spacing w:val="-31"/>
        </w:rPr>
        <w:t> </w:t>
      </w:r>
      <w:r>
        <w:rPr/>
        <w:t>prevalencia</w:t>
      </w:r>
      <w:r>
        <w:rPr>
          <w:spacing w:val="-31"/>
        </w:rPr>
        <w:t> </w:t>
      </w:r>
      <w:r>
        <w:rPr/>
        <w:t>de</w:t>
      </w:r>
      <w:r>
        <w:rPr>
          <w:spacing w:val="-31"/>
        </w:rPr>
        <w:t> </w:t>
      </w:r>
      <w:r>
        <w:rPr/>
        <w:t>desnutrición</w:t>
      </w:r>
      <w:r>
        <w:rPr>
          <w:spacing w:val="-31"/>
        </w:rPr>
        <w:t> </w:t>
      </w:r>
      <w:r>
        <w:rPr/>
        <w:t>infantil</w:t>
      </w:r>
      <w:r>
        <w:rPr>
          <w:spacing w:val="-31"/>
        </w:rPr>
        <w:t> </w:t>
      </w:r>
      <w:r>
        <w:rPr/>
        <w:t>crónica</w:t>
      </w:r>
      <w:r>
        <w:rPr>
          <w:spacing w:val="-31"/>
        </w:rPr>
        <w:t> </w:t>
      </w:r>
      <w:r>
        <w:rPr/>
        <w:t>en</w:t>
      </w:r>
      <w:r>
        <w:rPr>
          <w:spacing w:val="-31"/>
        </w:rPr>
        <w:t> </w:t>
      </w:r>
      <w:r>
        <w:rPr/>
        <w:t>México</w:t>
      </w:r>
      <w:r>
        <w:rPr>
          <w:spacing w:val="-31"/>
        </w:rPr>
        <w:t> </w:t>
      </w:r>
      <w:r>
        <w:rPr/>
        <w:t>pasó</w:t>
      </w:r>
      <w:r>
        <w:rPr>
          <w:spacing w:val="-31"/>
        </w:rPr>
        <w:t> </w:t>
      </w:r>
      <w:r>
        <w:rPr/>
        <w:t>de 55</w:t>
      </w:r>
      <w:r>
        <w:rPr>
          <w:spacing w:val="-34"/>
        </w:rPr>
        <w:t> </w:t>
      </w:r>
      <w:r>
        <w:rPr/>
        <w:t>a</w:t>
      </w:r>
      <w:r>
        <w:rPr>
          <w:spacing w:val="-34"/>
        </w:rPr>
        <w:t> </w:t>
      </w:r>
      <w:r>
        <w:rPr/>
        <w:t>38%</w:t>
      </w:r>
      <w:r>
        <w:rPr>
          <w:spacing w:val="-34"/>
        </w:rPr>
        <w:t> </w:t>
      </w:r>
      <w:r>
        <w:rPr/>
        <w:t>en</w:t>
      </w:r>
      <w:r>
        <w:rPr>
          <w:spacing w:val="-34"/>
        </w:rPr>
        <w:t> </w:t>
      </w:r>
      <w:r>
        <w:rPr/>
        <w:t>la</w:t>
      </w:r>
      <w:r>
        <w:rPr>
          <w:spacing w:val="-34"/>
        </w:rPr>
        <w:t> </w:t>
      </w:r>
      <w:r>
        <w:rPr/>
        <w:t>población</w:t>
      </w:r>
      <w:r>
        <w:rPr>
          <w:spacing w:val="-34"/>
        </w:rPr>
        <w:t> </w:t>
      </w:r>
      <w:r>
        <w:rPr/>
        <w:t>indígena</w:t>
      </w:r>
      <w:r>
        <w:rPr>
          <w:spacing w:val="-34"/>
        </w:rPr>
        <w:t> </w:t>
      </w:r>
      <w:r>
        <w:rPr/>
        <w:t>y</w:t>
      </w:r>
      <w:r>
        <w:rPr>
          <w:spacing w:val="-34"/>
        </w:rPr>
        <w:t> </w:t>
      </w:r>
      <w:r>
        <w:rPr/>
        <w:t>de</w:t>
      </w:r>
      <w:r>
        <w:rPr>
          <w:spacing w:val="-34"/>
        </w:rPr>
        <w:t> </w:t>
      </w:r>
      <w:r>
        <w:rPr/>
        <w:t>24.6</w:t>
      </w:r>
      <w:r>
        <w:rPr>
          <w:spacing w:val="-34"/>
        </w:rPr>
        <w:t> </w:t>
      </w:r>
      <w:r>
        <w:rPr/>
        <w:t>a</w:t>
      </w:r>
      <w:r>
        <w:rPr>
          <w:spacing w:val="-34"/>
        </w:rPr>
        <w:t> </w:t>
      </w:r>
      <w:r>
        <w:rPr/>
        <w:t>12.5%</w:t>
      </w:r>
      <w:r>
        <w:rPr>
          <w:spacing w:val="-34"/>
        </w:rPr>
        <w:t> </w:t>
      </w:r>
      <w:r>
        <w:rPr/>
        <w:t>en</w:t>
      </w:r>
      <w:r>
        <w:rPr>
          <w:spacing w:val="-34"/>
        </w:rPr>
        <w:t> </w:t>
      </w:r>
      <w:r>
        <w:rPr/>
        <w:t>la</w:t>
      </w:r>
      <w:r>
        <w:rPr>
          <w:spacing w:val="-34"/>
        </w:rPr>
        <w:t> </w:t>
      </w:r>
      <w:r>
        <w:rPr/>
        <w:t>no</w:t>
      </w:r>
      <w:r>
        <w:rPr>
          <w:spacing w:val="-34"/>
        </w:rPr>
        <w:t> </w:t>
      </w:r>
      <w:r>
        <w:rPr/>
        <w:t>indígena.</w:t>
      </w:r>
      <w:r>
        <w:rPr>
          <w:spacing w:val="-34"/>
        </w:rPr>
        <w:t> </w:t>
      </w:r>
      <w:r>
        <w:rPr/>
        <w:t>Estas</w:t>
      </w:r>
      <w:r>
        <w:rPr>
          <w:spacing w:val="-34"/>
        </w:rPr>
        <w:t> </w:t>
      </w:r>
      <w:r>
        <w:rPr/>
        <w:t>cifras</w:t>
      </w:r>
      <w:r>
        <w:rPr>
          <w:spacing w:val="-34"/>
        </w:rPr>
        <w:t> </w:t>
      </w:r>
      <w:r>
        <w:rPr/>
        <w:t>son alarmantes</w:t>
      </w:r>
      <w:r>
        <w:rPr>
          <w:spacing w:val="-29"/>
        </w:rPr>
        <w:t> </w:t>
      </w:r>
      <w:r>
        <w:rPr/>
        <w:t>si</w:t>
      </w:r>
      <w:r>
        <w:rPr>
          <w:spacing w:val="-29"/>
        </w:rPr>
        <w:t> </w:t>
      </w:r>
      <w:r>
        <w:rPr/>
        <w:t>se</w:t>
      </w:r>
      <w:r>
        <w:rPr>
          <w:spacing w:val="-29"/>
        </w:rPr>
        <w:t> </w:t>
      </w:r>
      <w:r>
        <w:rPr/>
        <w:t>toma</w:t>
      </w:r>
      <w:r>
        <w:rPr>
          <w:spacing w:val="-29"/>
        </w:rPr>
        <w:t> </w:t>
      </w:r>
      <w:r>
        <w:rPr/>
        <w:t>en</w:t>
      </w:r>
      <w:r>
        <w:rPr>
          <w:spacing w:val="-29"/>
        </w:rPr>
        <w:t> </w:t>
      </w:r>
      <w:r>
        <w:rPr/>
        <w:t>cuenta</w:t>
      </w:r>
      <w:r>
        <w:rPr>
          <w:spacing w:val="-29"/>
        </w:rPr>
        <w:t> </w:t>
      </w:r>
      <w:r>
        <w:rPr/>
        <w:t>que</w:t>
      </w:r>
      <w:r>
        <w:rPr>
          <w:spacing w:val="-29"/>
        </w:rPr>
        <w:t> </w:t>
      </w:r>
      <w:r>
        <w:rPr/>
        <w:t>una</w:t>
      </w:r>
      <w:r>
        <w:rPr>
          <w:spacing w:val="-29"/>
        </w:rPr>
        <w:t> </w:t>
      </w:r>
      <w:r>
        <w:rPr/>
        <w:t>infancia</w:t>
      </w:r>
      <w:r>
        <w:rPr>
          <w:spacing w:val="-29"/>
        </w:rPr>
        <w:t> </w:t>
      </w:r>
      <w:r>
        <w:rPr/>
        <w:t>desnutrida</w:t>
      </w:r>
      <w:r>
        <w:rPr>
          <w:spacing w:val="-29"/>
        </w:rPr>
        <w:t> </w:t>
      </w:r>
      <w:r>
        <w:rPr/>
        <w:t>tiene</w:t>
      </w:r>
      <w:r>
        <w:rPr>
          <w:spacing w:val="-29"/>
        </w:rPr>
        <w:t> </w:t>
      </w:r>
      <w:r>
        <w:rPr/>
        <w:t>efectos</w:t>
      </w:r>
      <w:r>
        <w:rPr>
          <w:spacing w:val="-29"/>
        </w:rPr>
        <w:t> </w:t>
      </w:r>
      <w:r>
        <w:rPr/>
        <w:t>nocivos</w:t>
      </w:r>
      <w:r>
        <w:rPr>
          <w:spacing w:val="-29"/>
        </w:rPr>
        <w:t> </w:t>
      </w:r>
      <w:r>
        <w:rPr/>
        <w:t>a</w:t>
      </w:r>
      <w:r>
        <w:rPr>
          <w:spacing w:val="-29"/>
        </w:rPr>
        <w:t> </w:t>
      </w:r>
      <w:r>
        <w:rPr/>
        <w:t>lo </w:t>
      </w:r>
      <w:r>
        <w:rPr>
          <w:w w:val="95"/>
        </w:rPr>
        <w:t>largo</w:t>
      </w:r>
      <w:r>
        <w:rPr>
          <w:spacing w:val="-18"/>
          <w:w w:val="95"/>
        </w:rPr>
        <w:t> </w:t>
      </w:r>
      <w:r>
        <w:rPr>
          <w:w w:val="95"/>
        </w:rPr>
        <w:t>de</w:t>
      </w:r>
      <w:r>
        <w:rPr>
          <w:spacing w:val="-18"/>
          <w:w w:val="95"/>
        </w:rPr>
        <w:t> </w:t>
      </w:r>
      <w:r>
        <w:rPr>
          <w:w w:val="95"/>
        </w:rPr>
        <w:t>la</w:t>
      </w:r>
      <w:r>
        <w:rPr>
          <w:spacing w:val="-18"/>
          <w:w w:val="95"/>
        </w:rPr>
        <w:t> </w:t>
      </w:r>
      <w:r>
        <w:rPr>
          <w:w w:val="95"/>
        </w:rPr>
        <w:t>vida,</w:t>
      </w:r>
      <w:r>
        <w:rPr>
          <w:spacing w:val="-18"/>
          <w:w w:val="95"/>
        </w:rPr>
        <w:t> </w:t>
      </w:r>
      <w:r>
        <w:rPr>
          <w:w w:val="95"/>
        </w:rPr>
        <w:t>muchos</w:t>
      </w:r>
      <w:r>
        <w:rPr>
          <w:spacing w:val="-18"/>
          <w:w w:val="95"/>
        </w:rPr>
        <w:t> </w:t>
      </w:r>
      <w:r>
        <w:rPr>
          <w:w w:val="95"/>
        </w:rPr>
        <w:t>de</w:t>
      </w:r>
      <w:r>
        <w:rPr>
          <w:spacing w:val="-18"/>
          <w:w w:val="95"/>
        </w:rPr>
        <w:t> </w:t>
      </w:r>
      <w:r>
        <w:rPr>
          <w:w w:val="95"/>
        </w:rPr>
        <w:t>ellos</w:t>
      </w:r>
      <w:r>
        <w:rPr>
          <w:spacing w:val="-18"/>
          <w:w w:val="95"/>
        </w:rPr>
        <w:t> </w:t>
      </w:r>
      <w:r>
        <w:rPr>
          <w:w w:val="95"/>
        </w:rPr>
        <w:t>irreversibles,</w:t>
      </w:r>
      <w:r>
        <w:rPr>
          <w:spacing w:val="-18"/>
          <w:w w:val="95"/>
        </w:rPr>
        <w:t> </w:t>
      </w:r>
      <w:r>
        <w:rPr>
          <w:w w:val="95"/>
        </w:rPr>
        <w:t>como</w:t>
      </w:r>
      <w:r>
        <w:rPr>
          <w:spacing w:val="-18"/>
          <w:w w:val="95"/>
        </w:rPr>
        <w:t> </w:t>
      </w:r>
      <w:r>
        <w:rPr>
          <w:w w:val="95"/>
        </w:rPr>
        <w:t>desventajas</w:t>
      </w:r>
      <w:r>
        <w:rPr>
          <w:spacing w:val="-18"/>
          <w:w w:val="95"/>
        </w:rPr>
        <w:t> </w:t>
      </w:r>
      <w:r>
        <w:rPr>
          <w:w w:val="95"/>
        </w:rPr>
        <w:t>físicas</w:t>
      </w:r>
      <w:r>
        <w:rPr>
          <w:spacing w:val="-18"/>
          <w:w w:val="95"/>
        </w:rPr>
        <w:t> </w:t>
      </w:r>
      <w:r>
        <w:rPr>
          <w:w w:val="95"/>
        </w:rPr>
        <w:t>y</w:t>
      </w:r>
      <w:r>
        <w:rPr>
          <w:spacing w:val="-18"/>
          <w:w w:val="95"/>
        </w:rPr>
        <w:t> </w:t>
      </w:r>
      <w:r>
        <w:rPr>
          <w:w w:val="95"/>
        </w:rPr>
        <w:t>cognoscitivas </w:t>
      </w:r>
      <w:r>
        <w:rPr/>
        <w:t>(Bartlett</w:t>
      </w:r>
      <w:r>
        <w:rPr>
          <w:spacing w:val="-33"/>
        </w:rPr>
        <w:t> </w:t>
      </w:r>
      <w:r>
        <w:rPr>
          <w:i/>
        </w:rPr>
        <w:t>et</w:t>
      </w:r>
      <w:r>
        <w:rPr>
          <w:i/>
          <w:spacing w:val="-33"/>
        </w:rPr>
        <w:t> </w:t>
      </w:r>
      <w:r>
        <w:rPr>
          <w:i/>
        </w:rPr>
        <w:t>al</w:t>
      </w:r>
      <w:r>
        <w:rPr/>
        <w:t>.,</w:t>
      </w:r>
      <w:r>
        <w:rPr>
          <w:spacing w:val="-33"/>
        </w:rPr>
        <w:t> </w:t>
      </w:r>
      <w:r>
        <w:rPr/>
        <w:t>1999).</w:t>
      </w:r>
      <w:r>
        <w:rPr>
          <w:spacing w:val="-33"/>
        </w:rPr>
        <w:t> </w:t>
      </w:r>
      <w:r>
        <w:rPr>
          <w:spacing w:val="-4"/>
        </w:rPr>
        <w:t>Además,</w:t>
      </w:r>
      <w:r>
        <w:rPr>
          <w:spacing w:val="-36"/>
        </w:rPr>
        <w:t> </w:t>
      </w:r>
      <w:r>
        <w:rPr>
          <w:spacing w:val="-4"/>
        </w:rPr>
        <w:t>eleva</w:t>
      </w:r>
      <w:r>
        <w:rPr>
          <w:spacing w:val="-36"/>
        </w:rPr>
        <w:t> </w:t>
      </w:r>
      <w:r>
        <w:rPr/>
        <w:t>la</w:t>
      </w:r>
      <w:r>
        <w:rPr>
          <w:spacing w:val="-36"/>
        </w:rPr>
        <w:t> </w:t>
      </w:r>
      <w:r>
        <w:rPr>
          <w:spacing w:val="-4"/>
        </w:rPr>
        <w:t>probabilidad</w:t>
      </w:r>
      <w:r>
        <w:rPr>
          <w:spacing w:val="-36"/>
        </w:rPr>
        <w:t> </w:t>
      </w:r>
      <w:r>
        <w:rPr/>
        <w:t>de</w:t>
      </w:r>
      <w:r>
        <w:rPr>
          <w:spacing w:val="-36"/>
        </w:rPr>
        <w:t> </w:t>
      </w:r>
      <w:r>
        <w:rPr>
          <w:spacing w:val="-4"/>
        </w:rPr>
        <w:t>padecer</w:t>
      </w:r>
      <w:r>
        <w:rPr>
          <w:spacing w:val="-36"/>
        </w:rPr>
        <w:t> </w:t>
      </w:r>
      <w:r>
        <w:rPr>
          <w:spacing w:val="-4"/>
        </w:rPr>
        <w:t>enfermedades</w:t>
      </w:r>
      <w:r>
        <w:rPr>
          <w:spacing w:val="-36"/>
        </w:rPr>
        <w:t> </w:t>
      </w:r>
      <w:r>
        <w:rPr>
          <w:spacing w:val="-4"/>
        </w:rPr>
        <w:t>crónicas </w:t>
      </w:r>
      <w:r>
        <w:rPr/>
        <w:t>y discapacidades (Smith y Haddad, 1999). Más allá del deterioro en la calidad de vida</w:t>
      </w:r>
      <w:r>
        <w:rPr>
          <w:spacing w:val="-27"/>
        </w:rPr>
        <w:t> </w:t>
      </w:r>
      <w:r>
        <w:rPr/>
        <w:t>y</w:t>
      </w:r>
      <w:r>
        <w:rPr>
          <w:spacing w:val="-27"/>
        </w:rPr>
        <w:t> </w:t>
      </w:r>
      <w:r>
        <w:rPr/>
        <w:t>el</w:t>
      </w:r>
      <w:r>
        <w:rPr>
          <w:spacing w:val="-27"/>
        </w:rPr>
        <w:t> </w:t>
      </w:r>
      <w:r>
        <w:rPr/>
        <w:t>acotado</w:t>
      </w:r>
      <w:r>
        <w:rPr>
          <w:spacing w:val="-27"/>
        </w:rPr>
        <w:t> </w:t>
      </w:r>
      <w:r>
        <w:rPr/>
        <w:t>nivel</w:t>
      </w:r>
      <w:r>
        <w:rPr>
          <w:spacing w:val="-27"/>
        </w:rPr>
        <w:t> </w:t>
      </w:r>
      <w:r>
        <w:rPr/>
        <w:t>de</w:t>
      </w:r>
      <w:r>
        <w:rPr>
          <w:spacing w:val="-27"/>
        </w:rPr>
        <w:t> </w:t>
      </w:r>
      <w:r>
        <w:rPr/>
        <w:t>bienestar</w:t>
      </w:r>
      <w:r>
        <w:rPr>
          <w:spacing w:val="-27"/>
        </w:rPr>
        <w:t> </w:t>
      </w:r>
      <w:r>
        <w:rPr/>
        <w:t>al</w:t>
      </w:r>
      <w:r>
        <w:rPr>
          <w:spacing w:val="-27"/>
        </w:rPr>
        <w:t> </w:t>
      </w:r>
      <w:r>
        <w:rPr/>
        <w:t>que</w:t>
      </w:r>
      <w:r>
        <w:rPr>
          <w:spacing w:val="-27"/>
        </w:rPr>
        <w:t> </w:t>
      </w:r>
      <w:r>
        <w:rPr/>
        <w:t>se</w:t>
      </w:r>
      <w:r>
        <w:rPr>
          <w:spacing w:val="-27"/>
        </w:rPr>
        <w:t> </w:t>
      </w:r>
      <w:r>
        <w:rPr/>
        <w:t>puede</w:t>
      </w:r>
      <w:r>
        <w:rPr>
          <w:spacing w:val="-27"/>
        </w:rPr>
        <w:t> </w:t>
      </w:r>
      <w:r>
        <w:rPr/>
        <w:t>aspirar,</w:t>
      </w:r>
      <w:r>
        <w:rPr>
          <w:spacing w:val="-27"/>
        </w:rPr>
        <w:t> </w:t>
      </w:r>
      <w:r>
        <w:rPr/>
        <w:t>estos</w:t>
      </w:r>
      <w:r>
        <w:rPr>
          <w:spacing w:val="-27"/>
        </w:rPr>
        <w:t> </w:t>
      </w:r>
      <w:r>
        <w:rPr/>
        <w:t>efectos</w:t>
      </w:r>
      <w:r>
        <w:rPr>
          <w:spacing w:val="-27"/>
        </w:rPr>
        <w:t> </w:t>
      </w:r>
      <w:r>
        <w:rPr/>
        <w:t>negativos</w:t>
      </w:r>
      <w:r>
        <w:rPr>
          <w:spacing w:val="-27"/>
        </w:rPr>
        <w:t> </w:t>
      </w:r>
      <w:r>
        <w:rPr/>
        <w:t>se multiplican</w:t>
      </w:r>
      <w:r>
        <w:rPr>
          <w:spacing w:val="-16"/>
        </w:rPr>
        <w:t> </w:t>
      </w:r>
      <w:r>
        <w:rPr/>
        <w:t>por</w:t>
      </w:r>
      <w:r>
        <w:rPr>
          <w:spacing w:val="-16"/>
        </w:rPr>
        <w:t> </w:t>
      </w:r>
      <w:r>
        <w:rPr/>
        <w:t>la</w:t>
      </w:r>
      <w:r>
        <w:rPr>
          <w:spacing w:val="-16"/>
        </w:rPr>
        <w:t> </w:t>
      </w:r>
      <w:r>
        <w:rPr/>
        <w:t>relación</w:t>
      </w:r>
      <w:r>
        <w:rPr>
          <w:spacing w:val="-16"/>
        </w:rPr>
        <w:t> </w:t>
      </w:r>
      <w:r>
        <w:rPr/>
        <w:t>directa</w:t>
      </w:r>
      <w:r>
        <w:rPr>
          <w:spacing w:val="-16"/>
        </w:rPr>
        <w:t> </w:t>
      </w:r>
      <w:r>
        <w:rPr/>
        <w:t>que</w:t>
      </w:r>
      <w:r>
        <w:rPr>
          <w:spacing w:val="-16"/>
        </w:rPr>
        <w:t> </w:t>
      </w:r>
      <w:r>
        <w:rPr/>
        <w:t>guardan</w:t>
      </w:r>
      <w:r>
        <w:rPr>
          <w:spacing w:val="-16"/>
        </w:rPr>
        <w:t> </w:t>
      </w:r>
      <w:r>
        <w:rPr/>
        <w:t>con</w:t>
      </w:r>
      <w:r>
        <w:rPr>
          <w:spacing w:val="-16"/>
        </w:rPr>
        <w:t> </w:t>
      </w:r>
      <w:r>
        <w:rPr/>
        <w:t>la</w:t>
      </w:r>
      <w:r>
        <w:rPr>
          <w:spacing w:val="-16"/>
        </w:rPr>
        <w:t> </w:t>
      </w:r>
      <w:r>
        <w:rPr/>
        <w:t>pérdida</w:t>
      </w:r>
      <w:r>
        <w:rPr>
          <w:spacing w:val="-16"/>
        </w:rPr>
        <w:t> </w:t>
      </w:r>
      <w:r>
        <w:rPr/>
        <w:t>en</w:t>
      </w:r>
      <w:r>
        <w:rPr>
          <w:spacing w:val="-16"/>
        </w:rPr>
        <w:t> </w:t>
      </w:r>
      <w:r>
        <w:rPr/>
        <w:t>la</w:t>
      </w:r>
      <w:r>
        <w:rPr>
          <w:spacing w:val="-16"/>
        </w:rPr>
        <w:t> </w:t>
      </w:r>
      <w:r>
        <w:rPr/>
        <w:t>acumulación</w:t>
      </w:r>
      <w:r>
        <w:rPr>
          <w:spacing w:val="-16"/>
        </w:rPr>
        <w:t> </w:t>
      </w:r>
      <w:r>
        <w:rPr/>
        <w:t>de capital</w:t>
      </w:r>
      <w:r>
        <w:rPr>
          <w:spacing w:val="-27"/>
        </w:rPr>
        <w:t> </w:t>
      </w:r>
      <w:r>
        <w:rPr/>
        <w:t>humano</w:t>
      </w:r>
      <w:r>
        <w:rPr>
          <w:spacing w:val="-27"/>
        </w:rPr>
        <w:t> </w:t>
      </w:r>
      <w:r>
        <w:rPr/>
        <w:t>y</w:t>
      </w:r>
      <w:r>
        <w:rPr>
          <w:spacing w:val="-27"/>
        </w:rPr>
        <w:t> </w:t>
      </w:r>
      <w:r>
        <w:rPr/>
        <w:t>la</w:t>
      </w:r>
      <w:r>
        <w:rPr>
          <w:spacing w:val="-27"/>
        </w:rPr>
        <w:t> </w:t>
      </w:r>
      <w:r>
        <w:rPr/>
        <w:t>productividad</w:t>
      </w:r>
      <w:r>
        <w:rPr>
          <w:spacing w:val="-27"/>
        </w:rPr>
        <w:t> </w:t>
      </w:r>
      <w:r>
        <w:rPr/>
        <w:t>en</w:t>
      </w:r>
      <w:r>
        <w:rPr>
          <w:spacing w:val="-27"/>
        </w:rPr>
        <w:t> </w:t>
      </w:r>
      <w:r>
        <w:rPr/>
        <w:t>el</w:t>
      </w:r>
      <w:r>
        <w:rPr>
          <w:spacing w:val="-27"/>
        </w:rPr>
        <w:t> </w:t>
      </w:r>
      <w:r>
        <w:rPr/>
        <w:t>ciclo</w:t>
      </w:r>
      <w:r>
        <w:rPr>
          <w:spacing w:val="-27"/>
        </w:rPr>
        <w:t> </w:t>
      </w:r>
      <w:r>
        <w:rPr/>
        <w:t>de</w:t>
      </w:r>
      <w:r>
        <w:rPr>
          <w:spacing w:val="-27"/>
        </w:rPr>
        <w:t> </w:t>
      </w:r>
      <w:r>
        <w:rPr/>
        <w:t>vida</w:t>
      </w:r>
      <w:r>
        <w:rPr>
          <w:spacing w:val="-27"/>
        </w:rPr>
        <w:t> </w:t>
      </w:r>
      <w:r>
        <w:rPr/>
        <w:t>(Victora</w:t>
      </w:r>
      <w:r>
        <w:rPr>
          <w:spacing w:val="-27"/>
        </w:rPr>
        <w:t> </w:t>
      </w:r>
      <w:r>
        <w:rPr>
          <w:i/>
        </w:rPr>
        <w:t>et</w:t>
      </w:r>
      <w:r>
        <w:rPr>
          <w:i/>
          <w:spacing w:val="-27"/>
        </w:rPr>
        <w:t> </w:t>
      </w:r>
      <w:r>
        <w:rPr>
          <w:i/>
        </w:rPr>
        <w:t>al</w:t>
      </w:r>
      <w:r>
        <w:rPr/>
        <w:t>.,</w:t>
      </w:r>
      <w:r>
        <w:rPr>
          <w:spacing w:val="-27"/>
        </w:rPr>
        <w:t> </w:t>
      </w:r>
      <w:r>
        <w:rPr/>
        <w:t>2008;</w:t>
      </w:r>
      <w:r>
        <w:rPr>
          <w:spacing w:val="-27"/>
        </w:rPr>
        <w:t> </w:t>
      </w:r>
      <w:r>
        <w:rPr/>
        <w:t>Hoddinott </w:t>
      </w:r>
      <w:r>
        <w:rPr>
          <w:i/>
        </w:rPr>
        <w:t>et</w:t>
      </w:r>
      <w:r>
        <w:rPr>
          <w:i/>
          <w:spacing w:val="-16"/>
        </w:rPr>
        <w:t> </w:t>
      </w:r>
      <w:r>
        <w:rPr>
          <w:i/>
        </w:rPr>
        <w:t>al</w:t>
      </w:r>
      <w:r>
        <w:rPr/>
        <w:t>.,</w:t>
      </w:r>
      <w:r>
        <w:rPr>
          <w:spacing w:val="-16"/>
        </w:rPr>
        <w:t> </w:t>
      </w:r>
      <w:r>
        <w:rPr/>
        <w:t>2008;</w:t>
      </w:r>
      <w:r>
        <w:rPr>
          <w:spacing w:val="-16"/>
        </w:rPr>
        <w:t> </w:t>
      </w:r>
      <w:r>
        <w:rPr/>
        <w:t>Martorell,</w:t>
      </w:r>
      <w:r>
        <w:rPr>
          <w:spacing w:val="-16"/>
        </w:rPr>
        <w:t> </w:t>
      </w:r>
      <w:r>
        <w:rPr/>
        <w:t>1996</w:t>
      </w:r>
      <w:r>
        <w:rPr>
          <w:spacing w:val="-16"/>
        </w:rPr>
        <w:t> </w:t>
      </w:r>
      <w:r>
        <w:rPr/>
        <w:t>y</w:t>
      </w:r>
      <w:r>
        <w:rPr>
          <w:spacing w:val="-16"/>
        </w:rPr>
        <w:t> </w:t>
      </w:r>
      <w:r>
        <w:rPr/>
        <w:t>2008).</w:t>
      </w:r>
    </w:p>
    <w:p>
      <w:pPr>
        <w:pStyle w:val="BodyText"/>
        <w:spacing w:line="273" w:lineRule="auto" w:before="2"/>
        <w:ind w:left="119" w:right="118" w:firstLine="359"/>
        <w:jc w:val="both"/>
      </w:pPr>
      <w:r>
        <w:rPr>
          <w:w w:val="105"/>
        </w:rPr>
        <w:t>A este panorama adverso se suman las deficiencias en otros ámbitos de la </w:t>
      </w:r>
      <w:r>
        <w:rPr/>
        <w:t>salud.</w:t>
      </w:r>
      <w:r>
        <w:rPr>
          <w:spacing w:val="-11"/>
        </w:rPr>
        <w:t> </w:t>
      </w:r>
      <w:r>
        <w:rPr/>
        <w:t>Alrededor</w:t>
      </w:r>
      <w:r>
        <w:rPr>
          <w:spacing w:val="-11"/>
        </w:rPr>
        <w:t> </w:t>
      </w:r>
      <w:r>
        <w:rPr/>
        <w:t>del</w:t>
      </w:r>
      <w:r>
        <w:rPr>
          <w:spacing w:val="-11"/>
        </w:rPr>
        <w:t> </w:t>
      </w:r>
      <w:r>
        <w:rPr/>
        <w:t>72%</w:t>
      </w:r>
      <w:r>
        <w:rPr>
          <w:spacing w:val="-11"/>
        </w:rPr>
        <w:t> </w:t>
      </w:r>
      <w:r>
        <w:rPr/>
        <w:t>de</w:t>
      </w:r>
      <w:r>
        <w:rPr>
          <w:spacing w:val="-11"/>
        </w:rPr>
        <w:t> </w:t>
      </w:r>
      <w:r>
        <w:rPr/>
        <w:t>la</w:t>
      </w:r>
      <w:r>
        <w:rPr>
          <w:spacing w:val="-11"/>
        </w:rPr>
        <w:t> </w:t>
      </w:r>
      <w:r>
        <w:rPr/>
        <w:t>población</w:t>
      </w:r>
      <w:r>
        <w:rPr>
          <w:spacing w:val="-11"/>
        </w:rPr>
        <w:t> </w:t>
      </w:r>
      <w:r>
        <w:rPr/>
        <w:t>indígena</w:t>
      </w:r>
      <w:r>
        <w:rPr>
          <w:spacing w:val="-11"/>
        </w:rPr>
        <w:t> </w:t>
      </w:r>
      <w:r>
        <w:rPr/>
        <w:t>no</w:t>
      </w:r>
      <w:r>
        <w:rPr>
          <w:spacing w:val="-11"/>
        </w:rPr>
        <w:t> </w:t>
      </w:r>
      <w:r>
        <w:rPr/>
        <w:t>es</w:t>
      </w:r>
      <w:r>
        <w:rPr>
          <w:spacing w:val="-11"/>
        </w:rPr>
        <w:t> </w:t>
      </w:r>
      <w:r>
        <w:rPr/>
        <w:t>derechohabiente</w:t>
      </w:r>
      <w:r>
        <w:rPr>
          <w:spacing w:val="-11"/>
        </w:rPr>
        <w:t> </w:t>
      </w:r>
      <w:r>
        <w:rPr/>
        <w:t>a</w:t>
      </w:r>
      <w:r>
        <w:rPr>
          <w:spacing w:val="-11"/>
        </w:rPr>
        <w:t> </w:t>
      </w:r>
      <w:r>
        <w:rPr/>
        <w:t>alguna </w:t>
      </w:r>
      <w:r>
        <w:rPr>
          <w:w w:val="105"/>
        </w:rPr>
        <w:t>institución</w:t>
      </w:r>
      <w:r>
        <w:rPr>
          <w:spacing w:val="-40"/>
          <w:w w:val="105"/>
        </w:rPr>
        <w:t> </w:t>
      </w:r>
      <w:r>
        <w:rPr>
          <w:w w:val="105"/>
        </w:rPr>
        <w:t>de</w:t>
      </w:r>
      <w:r>
        <w:rPr>
          <w:spacing w:val="-40"/>
          <w:w w:val="105"/>
        </w:rPr>
        <w:t> </w:t>
      </w:r>
      <w:r>
        <w:rPr>
          <w:w w:val="105"/>
        </w:rPr>
        <w:t>salud</w:t>
      </w:r>
      <w:r>
        <w:rPr>
          <w:spacing w:val="-40"/>
          <w:w w:val="105"/>
        </w:rPr>
        <w:t> </w:t>
      </w:r>
      <w:r>
        <w:rPr>
          <w:w w:val="105"/>
        </w:rPr>
        <w:t>como</w:t>
      </w:r>
      <w:r>
        <w:rPr>
          <w:spacing w:val="-40"/>
          <w:w w:val="105"/>
        </w:rPr>
        <w:t> </w:t>
      </w:r>
      <w:r>
        <w:rPr>
          <w:w w:val="105"/>
        </w:rPr>
        <w:t>el</w:t>
      </w:r>
      <w:r>
        <w:rPr>
          <w:spacing w:val="-40"/>
          <w:w w:val="105"/>
        </w:rPr>
        <w:t> </w:t>
      </w:r>
      <w:r>
        <w:rPr>
          <w:rFonts w:ascii="PMingLiU" w:hAnsi="PMingLiU"/>
          <w:w w:val="105"/>
          <w:sz w:val="16"/>
        </w:rPr>
        <w:t>imss</w:t>
      </w:r>
      <w:r>
        <w:rPr>
          <w:w w:val="105"/>
        </w:rPr>
        <w:t>,</w:t>
      </w:r>
      <w:r>
        <w:rPr>
          <w:spacing w:val="-40"/>
          <w:w w:val="105"/>
        </w:rPr>
        <w:t> </w:t>
      </w:r>
      <w:r>
        <w:rPr>
          <w:rFonts w:ascii="PMingLiU" w:hAnsi="PMingLiU"/>
          <w:w w:val="120"/>
          <w:sz w:val="16"/>
        </w:rPr>
        <w:t>issste</w:t>
      </w:r>
      <w:r>
        <w:rPr>
          <w:w w:val="120"/>
        </w:rPr>
        <w:t>,</w:t>
      </w:r>
      <w:r>
        <w:rPr>
          <w:spacing w:val="-49"/>
          <w:w w:val="120"/>
        </w:rPr>
        <w:t> </w:t>
      </w:r>
      <w:r>
        <w:rPr>
          <w:spacing w:val="-3"/>
          <w:w w:val="105"/>
        </w:rPr>
        <w:t>Pemex,</w:t>
      </w:r>
      <w:r>
        <w:rPr>
          <w:spacing w:val="-40"/>
          <w:w w:val="105"/>
        </w:rPr>
        <w:t> </w:t>
      </w:r>
      <w:r>
        <w:rPr>
          <w:w w:val="105"/>
        </w:rPr>
        <w:t>Sedena,</w:t>
      </w:r>
      <w:r>
        <w:rPr>
          <w:spacing w:val="-40"/>
          <w:w w:val="105"/>
        </w:rPr>
        <w:t> </w:t>
      </w:r>
      <w:r>
        <w:rPr>
          <w:spacing w:val="-3"/>
          <w:w w:val="105"/>
        </w:rPr>
        <w:t>Semar,</w:t>
      </w:r>
      <w:r>
        <w:rPr>
          <w:spacing w:val="-40"/>
          <w:w w:val="105"/>
        </w:rPr>
        <w:t> </w:t>
      </w:r>
      <w:r>
        <w:rPr>
          <w:w w:val="105"/>
        </w:rPr>
        <w:t>Seguro</w:t>
      </w:r>
      <w:r>
        <w:rPr>
          <w:spacing w:val="-40"/>
          <w:w w:val="105"/>
        </w:rPr>
        <w:t> </w:t>
      </w:r>
      <w:r>
        <w:rPr>
          <w:w w:val="105"/>
        </w:rPr>
        <w:t>Popular</w:t>
      </w:r>
      <w:r>
        <w:rPr>
          <w:spacing w:val="-40"/>
          <w:w w:val="105"/>
        </w:rPr>
        <w:t> </w:t>
      </w:r>
      <w:r>
        <w:rPr>
          <w:w w:val="120"/>
        </w:rPr>
        <w:t>(</w:t>
      </w:r>
      <w:r>
        <w:rPr>
          <w:rFonts w:ascii="PMingLiU" w:hAnsi="PMingLiU"/>
          <w:w w:val="120"/>
          <w:sz w:val="16"/>
        </w:rPr>
        <w:t>cdi</w:t>
      </w:r>
      <w:r>
        <w:rPr>
          <w:w w:val="120"/>
        </w:rPr>
        <w:t>/</w:t>
      </w:r>
    </w:p>
    <w:p>
      <w:pPr>
        <w:pStyle w:val="BodyText"/>
        <w:spacing w:line="264" w:lineRule="exact"/>
        <w:ind w:left="119"/>
        <w:jc w:val="both"/>
      </w:pPr>
      <w:r>
        <w:rPr>
          <w:rFonts w:ascii="PMingLiU" w:hAnsi="PMingLiU"/>
          <w:w w:val="120"/>
          <w:sz w:val="16"/>
        </w:rPr>
        <w:t>pnud</w:t>
      </w:r>
      <w:r>
        <w:rPr>
          <w:rFonts w:ascii="PMingLiU" w:hAnsi="PMingLiU"/>
          <w:w w:val="120"/>
        </w:rPr>
        <w:t>, </w:t>
      </w:r>
      <w:r>
        <w:rPr/>
        <w:t>2009), y a pesar de que se puede tener atención médica en otras instituciones</w:t>
      </w:r>
    </w:p>
    <w:p>
      <w:pPr>
        <w:pStyle w:val="BodyText"/>
        <w:spacing w:line="271" w:lineRule="auto" w:before="35"/>
        <w:ind w:left="120" w:right="116" w:hanging="1"/>
        <w:jc w:val="both"/>
      </w:pPr>
      <w:r>
        <w:rPr/>
        <w:t>como los centros de salud de la Secretaría de Salud (Ssa), servicios estatales, </w:t>
      </w:r>
      <w:r>
        <w:rPr>
          <w:rFonts w:ascii="PMingLiU" w:hAnsi="PMingLiU"/>
          <w:sz w:val="16"/>
        </w:rPr>
        <w:t>imss</w:t>
      </w:r>
      <w:r>
        <w:rPr/>
        <w:t>- Oportunidades,</w:t>
      </w:r>
      <w:r>
        <w:rPr>
          <w:spacing w:val="-36"/>
        </w:rPr>
        <w:t> </w:t>
      </w:r>
      <w:r>
        <w:rPr/>
        <w:t>entre</w:t>
      </w:r>
      <w:r>
        <w:rPr>
          <w:spacing w:val="-36"/>
        </w:rPr>
        <w:t> </w:t>
      </w:r>
      <w:r>
        <w:rPr/>
        <w:t>otros,</w:t>
      </w:r>
      <w:r>
        <w:rPr>
          <w:spacing w:val="-36"/>
        </w:rPr>
        <w:t> </w:t>
      </w:r>
      <w:r>
        <w:rPr/>
        <w:t>el</w:t>
      </w:r>
      <w:r>
        <w:rPr>
          <w:spacing w:val="-36"/>
        </w:rPr>
        <w:t> </w:t>
      </w:r>
      <w:r>
        <w:rPr/>
        <w:t>acceso</w:t>
      </w:r>
      <w:r>
        <w:rPr>
          <w:spacing w:val="-36"/>
        </w:rPr>
        <w:t> </w:t>
      </w:r>
      <w:r>
        <w:rPr/>
        <w:t>a</w:t>
      </w:r>
      <w:r>
        <w:rPr>
          <w:spacing w:val="-36"/>
        </w:rPr>
        <w:t> </w:t>
      </w:r>
      <w:r>
        <w:rPr/>
        <w:t>estos</w:t>
      </w:r>
      <w:r>
        <w:rPr>
          <w:spacing w:val="-36"/>
        </w:rPr>
        <w:t> </w:t>
      </w:r>
      <w:r>
        <w:rPr/>
        <w:t>servicios</w:t>
      </w:r>
      <w:r>
        <w:rPr>
          <w:spacing w:val="-36"/>
        </w:rPr>
        <w:t> </w:t>
      </w:r>
      <w:r>
        <w:rPr/>
        <w:t>se</w:t>
      </w:r>
      <w:r>
        <w:rPr>
          <w:spacing w:val="-36"/>
        </w:rPr>
        <w:t> </w:t>
      </w:r>
      <w:r>
        <w:rPr/>
        <w:t>dificulta</w:t>
      </w:r>
      <w:r>
        <w:rPr>
          <w:spacing w:val="-36"/>
        </w:rPr>
        <w:t> </w:t>
      </w:r>
      <w:r>
        <w:rPr/>
        <w:t>o</w:t>
      </w:r>
      <w:r>
        <w:rPr>
          <w:spacing w:val="-36"/>
        </w:rPr>
        <w:t> </w:t>
      </w:r>
      <w:r>
        <w:rPr/>
        <w:t>imposibilita</w:t>
      </w:r>
      <w:r>
        <w:rPr>
          <w:spacing w:val="-36"/>
        </w:rPr>
        <w:t> </w:t>
      </w:r>
      <w:r>
        <w:rPr/>
        <w:t>por</w:t>
      </w:r>
      <w:r>
        <w:rPr>
          <w:spacing w:val="-36"/>
        </w:rPr>
        <w:t> </w:t>
      </w:r>
      <w:r>
        <w:rPr/>
        <w:t>la lejanía</w:t>
      </w:r>
      <w:r>
        <w:rPr>
          <w:spacing w:val="-19"/>
        </w:rPr>
        <w:t> </w:t>
      </w:r>
      <w:r>
        <w:rPr/>
        <w:t>de</w:t>
      </w:r>
      <w:r>
        <w:rPr>
          <w:spacing w:val="-19"/>
        </w:rPr>
        <w:t> </w:t>
      </w:r>
      <w:r>
        <w:rPr/>
        <w:t>las</w:t>
      </w:r>
      <w:r>
        <w:rPr>
          <w:spacing w:val="-19"/>
        </w:rPr>
        <w:t> </w:t>
      </w:r>
      <w:r>
        <w:rPr/>
        <w:t>comunidades</w:t>
      </w:r>
      <w:r>
        <w:rPr>
          <w:spacing w:val="-19"/>
        </w:rPr>
        <w:t> </w:t>
      </w:r>
      <w:r>
        <w:rPr/>
        <w:t>indígenas,</w:t>
      </w:r>
      <w:r>
        <w:rPr>
          <w:spacing w:val="-19"/>
        </w:rPr>
        <w:t> </w:t>
      </w:r>
      <w:r>
        <w:rPr/>
        <w:t>por</w:t>
      </w:r>
      <w:r>
        <w:rPr>
          <w:spacing w:val="-19"/>
        </w:rPr>
        <w:t> </w:t>
      </w:r>
      <w:r>
        <w:rPr/>
        <w:t>lo</w:t>
      </w:r>
      <w:r>
        <w:rPr>
          <w:spacing w:val="-19"/>
        </w:rPr>
        <w:t> </w:t>
      </w:r>
      <w:r>
        <w:rPr/>
        <w:t>costoso</w:t>
      </w:r>
      <w:r>
        <w:rPr>
          <w:spacing w:val="-19"/>
        </w:rPr>
        <w:t> </w:t>
      </w:r>
      <w:r>
        <w:rPr/>
        <w:t>que</w:t>
      </w:r>
      <w:r>
        <w:rPr>
          <w:spacing w:val="-19"/>
        </w:rPr>
        <w:t> </w:t>
      </w:r>
      <w:r>
        <w:rPr/>
        <w:t>resulta</w:t>
      </w:r>
      <w:r>
        <w:rPr>
          <w:spacing w:val="-19"/>
        </w:rPr>
        <w:t> </w:t>
      </w:r>
      <w:r>
        <w:rPr/>
        <w:t>acudir</w:t>
      </w:r>
      <w:r>
        <w:rPr>
          <w:spacing w:val="-19"/>
        </w:rPr>
        <w:t> </w:t>
      </w:r>
      <w:r>
        <w:rPr/>
        <w:t>a</w:t>
      </w:r>
      <w:r>
        <w:rPr>
          <w:spacing w:val="-19"/>
        </w:rPr>
        <w:t> </w:t>
      </w:r>
      <w:r>
        <w:rPr/>
        <w:t>los</w:t>
      </w:r>
      <w:r>
        <w:rPr>
          <w:spacing w:val="-19"/>
        </w:rPr>
        <w:t> </w:t>
      </w:r>
      <w:r>
        <w:rPr/>
        <w:t>centros de</w:t>
      </w:r>
      <w:r>
        <w:rPr>
          <w:spacing w:val="-32"/>
        </w:rPr>
        <w:t> </w:t>
      </w:r>
      <w:r>
        <w:rPr/>
        <w:t>salud</w:t>
      </w:r>
      <w:r>
        <w:rPr>
          <w:spacing w:val="-32"/>
        </w:rPr>
        <w:t> </w:t>
      </w:r>
      <w:r>
        <w:rPr/>
        <w:t>y</w:t>
      </w:r>
      <w:r>
        <w:rPr>
          <w:spacing w:val="-32"/>
        </w:rPr>
        <w:t> </w:t>
      </w:r>
      <w:r>
        <w:rPr/>
        <w:t>por</w:t>
      </w:r>
      <w:r>
        <w:rPr>
          <w:spacing w:val="-32"/>
        </w:rPr>
        <w:t> </w:t>
      </w:r>
      <w:r>
        <w:rPr/>
        <w:t>la</w:t>
      </w:r>
      <w:r>
        <w:rPr>
          <w:spacing w:val="-32"/>
        </w:rPr>
        <w:t> </w:t>
      </w:r>
      <w:r>
        <w:rPr/>
        <w:t>calidad</w:t>
      </w:r>
      <w:r>
        <w:rPr>
          <w:spacing w:val="-32"/>
        </w:rPr>
        <w:t> </w:t>
      </w:r>
      <w:r>
        <w:rPr/>
        <w:t>del</w:t>
      </w:r>
      <w:r>
        <w:rPr>
          <w:spacing w:val="-32"/>
        </w:rPr>
        <w:t> </w:t>
      </w:r>
      <w:r>
        <w:rPr/>
        <w:t>servicio</w:t>
      </w:r>
      <w:r>
        <w:rPr>
          <w:spacing w:val="-32"/>
        </w:rPr>
        <w:t> </w:t>
      </w:r>
      <w:r>
        <w:rPr/>
        <w:t>de</w:t>
      </w:r>
      <w:r>
        <w:rPr>
          <w:spacing w:val="-32"/>
        </w:rPr>
        <w:t> </w:t>
      </w:r>
      <w:r>
        <w:rPr/>
        <w:t>los</w:t>
      </w:r>
      <w:r>
        <w:rPr>
          <w:spacing w:val="-32"/>
        </w:rPr>
        <w:t> </w:t>
      </w:r>
      <w:r>
        <w:rPr/>
        <w:t>mismos.</w:t>
      </w:r>
      <w:r>
        <w:rPr>
          <w:spacing w:val="-32"/>
        </w:rPr>
        <w:t> </w:t>
      </w:r>
      <w:r>
        <w:rPr/>
        <w:t>En</w:t>
      </w:r>
      <w:r>
        <w:rPr>
          <w:spacing w:val="-32"/>
        </w:rPr>
        <w:t> </w:t>
      </w:r>
      <w:r>
        <w:rPr/>
        <w:t>el</w:t>
      </w:r>
      <w:r>
        <w:rPr>
          <w:spacing w:val="-32"/>
        </w:rPr>
        <w:t> </w:t>
      </w:r>
      <w:r>
        <w:rPr/>
        <w:t>cuadro</w:t>
      </w:r>
      <w:r>
        <w:rPr>
          <w:spacing w:val="-32"/>
        </w:rPr>
        <w:t> </w:t>
      </w:r>
      <w:r>
        <w:rPr/>
        <w:t>4</w:t>
      </w:r>
      <w:r>
        <w:rPr>
          <w:spacing w:val="-32"/>
        </w:rPr>
        <w:t> </w:t>
      </w:r>
      <w:r>
        <w:rPr/>
        <w:t>se</w:t>
      </w:r>
      <w:r>
        <w:rPr>
          <w:spacing w:val="-32"/>
        </w:rPr>
        <w:t> </w:t>
      </w:r>
      <w:r>
        <w:rPr/>
        <w:t>pueden</w:t>
      </w:r>
      <w:r>
        <w:rPr>
          <w:spacing w:val="-32"/>
        </w:rPr>
        <w:t> </w:t>
      </w:r>
      <w:r>
        <w:rPr/>
        <w:t>observar algunos</w:t>
      </w:r>
      <w:r>
        <w:rPr>
          <w:spacing w:val="-8"/>
        </w:rPr>
        <w:t> </w:t>
      </w:r>
      <w:r>
        <w:rPr/>
        <w:t>de</w:t>
      </w:r>
      <w:r>
        <w:rPr>
          <w:spacing w:val="-8"/>
        </w:rPr>
        <w:t> </w:t>
      </w:r>
      <w:r>
        <w:rPr/>
        <w:t>los</w:t>
      </w:r>
      <w:r>
        <w:rPr>
          <w:spacing w:val="-8"/>
        </w:rPr>
        <w:t> </w:t>
      </w:r>
      <w:r>
        <w:rPr/>
        <w:t>rubros</w:t>
      </w:r>
      <w:r>
        <w:rPr>
          <w:spacing w:val="-8"/>
        </w:rPr>
        <w:t> </w:t>
      </w:r>
      <w:r>
        <w:rPr/>
        <w:t>y</w:t>
      </w:r>
      <w:r>
        <w:rPr>
          <w:spacing w:val="-8"/>
        </w:rPr>
        <w:t> </w:t>
      </w:r>
      <w:r>
        <w:rPr/>
        <w:t>programas</w:t>
      </w:r>
      <w:r>
        <w:rPr>
          <w:spacing w:val="-8"/>
        </w:rPr>
        <w:t> </w:t>
      </w:r>
      <w:r>
        <w:rPr/>
        <w:t>gubernamentales</w:t>
      </w:r>
      <w:r>
        <w:rPr>
          <w:spacing w:val="-8"/>
        </w:rPr>
        <w:t> </w:t>
      </w:r>
      <w:r>
        <w:rPr/>
        <w:t>que</w:t>
      </w:r>
      <w:r>
        <w:rPr>
          <w:spacing w:val="-8"/>
        </w:rPr>
        <w:t> </w:t>
      </w:r>
      <w:r>
        <w:rPr/>
        <w:t>ex</w:t>
      </w:r>
      <w:r>
        <w:rPr>
          <w:spacing w:val="-8"/>
        </w:rPr>
        <w:t> </w:t>
      </w:r>
      <w:r>
        <w:rPr/>
        <w:t>profeso</w:t>
      </w:r>
      <w:r>
        <w:rPr>
          <w:spacing w:val="-8"/>
        </w:rPr>
        <w:t> </w:t>
      </w:r>
      <w:r>
        <w:rPr>
          <w:spacing w:val="-5"/>
        </w:rPr>
        <w:t>“apoyan”</w:t>
      </w:r>
      <w:r>
        <w:rPr>
          <w:spacing w:val="-8"/>
        </w:rPr>
        <w:t> </w:t>
      </w:r>
      <w:r>
        <w:rPr/>
        <w:t>a</w:t>
      </w:r>
      <w:r>
        <w:rPr>
          <w:spacing w:val="-8"/>
        </w:rPr>
        <w:t> </w:t>
      </w:r>
      <w:r>
        <w:rPr/>
        <w:t>los </w:t>
      </w:r>
      <w:r>
        <w:rPr>
          <w:w w:val="95"/>
        </w:rPr>
        <w:t>grupos vulnerables</w:t>
      </w:r>
      <w:r>
        <w:rPr>
          <w:spacing w:val="5"/>
          <w:w w:val="95"/>
        </w:rPr>
        <w:t> </w:t>
      </w:r>
      <w:r>
        <w:rPr>
          <w:w w:val="95"/>
        </w:rPr>
        <w:t>étnico-indígenas:</w:t>
      </w:r>
    </w:p>
    <w:p>
      <w:pPr>
        <w:pStyle w:val="BodyText"/>
        <w:rPr>
          <w:sz w:val="25"/>
        </w:rPr>
      </w:pPr>
    </w:p>
    <w:p>
      <w:pPr>
        <w:spacing w:before="0"/>
        <w:ind w:left="426" w:right="426" w:firstLine="0"/>
        <w:jc w:val="center"/>
        <w:rPr>
          <w:b/>
          <w:sz w:val="19"/>
        </w:rPr>
      </w:pPr>
      <w:r>
        <w:rPr>
          <w:b/>
          <w:w w:val="95"/>
          <w:sz w:val="19"/>
        </w:rPr>
        <w:t>Cuadro 4</w:t>
      </w:r>
    </w:p>
    <w:p>
      <w:pPr>
        <w:spacing w:line="285" w:lineRule="auto" w:before="41"/>
        <w:ind w:left="1551" w:right="1549" w:firstLine="0"/>
        <w:jc w:val="center"/>
        <w:rPr>
          <w:b/>
          <w:sz w:val="19"/>
        </w:rPr>
      </w:pPr>
      <w:r>
        <w:rPr>
          <w:b/>
          <w:w w:val="95"/>
          <w:sz w:val="19"/>
        </w:rPr>
        <w:t>Desarrollo</w:t>
      </w:r>
      <w:r>
        <w:rPr>
          <w:b/>
          <w:spacing w:val="-23"/>
          <w:w w:val="95"/>
          <w:sz w:val="19"/>
        </w:rPr>
        <w:t> </w:t>
      </w:r>
      <w:r>
        <w:rPr>
          <w:b/>
          <w:w w:val="95"/>
          <w:sz w:val="19"/>
        </w:rPr>
        <w:t>social</w:t>
      </w:r>
      <w:r>
        <w:rPr>
          <w:b/>
          <w:spacing w:val="-23"/>
          <w:w w:val="95"/>
          <w:sz w:val="19"/>
        </w:rPr>
        <w:t> </w:t>
      </w:r>
      <w:r>
        <w:rPr>
          <w:b/>
          <w:w w:val="95"/>
          <w:sz w:val="19"/>
        </w:rPr>
        <w:t>y</w:t>
      </w:r>
      <w:r>
        <w:rPr>
          <w:b/>
          <w:spacing w:val="-23"/>
          <w:w w:val="95"/>
          <w:sz w:val="19"/>
        </w:rPr>
        <w:t> </w:t>
      </w:r>
      <w:r>
        <w:rPr>
          <w:b/>
          <w:w w:val="95"/>
          <w:sz w:val="19"/>
        </w:rPr>
        <w:t>humano:</w:t>
      </w:r>
      <w:r>
        <w:rPr>
          <w:b/>
          <w:spacing w:val="-23"/>
          <w:w w:val="95"/>
          <w:sz w:val="19"/>
        </w:rPr>
        <w:t> </w:t>
      </w:r>
      <w:r>
        <w:rPr>
          <w:b/>
          <w:w w:val="95"/>
          <w:sz w:val="19"/>
        </w:rPr>
        <w:t>principales</w:t>
      </w:r>
      <w:r>
        <w:rPr>
          <w:b/>
          <w:spacing w:val="-23"/>
          <w:w w:val="95"/>
          <w:sz w:val="19"/>
        </w:rPr>
        <w:t> </w:t>
      </w:r>
      <w:r>
        <w:rPr>
          <w:b/>
          <w:w w:val="95"/>
          <w:sz w:val="19"/>
        </w:rPr>
        <w:t>programas</w:t>
      </w:r>
      <w:r>
        <w:rPr>
          <w:b/>
          <w:spacing w:val="-23"/>
          <w:w w:val="95"/>
          <w:sz w:val="19"/>
        </w:rPr>
        <w:t> </w:t>
      </w:r>
      <w:r>
        <w:rPr>
          <w:b/>
          <w:w w:val="95"/>
          <w:sz w:val="19"/>
        </w:rPr>
        <w:t>o</w:t>
      </w:r>
      <w:r>
        <w:rPr>
          <w:b/>
          <w:spacing w:val="-23"/>
          <w:w w:val="95"/>
          <w:sz w:val="19"/>
        </w:rPr>
        <w:t> </w:t>
      </w:r>
      <w:r>
        <w:rPr>
          <w:b/>
          <w:w w:val="95"/>
          <w:sz w:val="19"/>
        </w:rPr>
        <w:t>acciones para</w:t>
      </w:r>
      <w:r>
        <w:rPr>
          <w:b/>
          <w:spacing w:val="-9"/>
          <w:w w:val="95"/>
          <w:sz w:val="19"/>
        </w:rPr>
        <w:t> </w:t>
      </w:r>
      <w:r>
        <w:rPr>
          <w:b/>
          <w:w w:val="95"/>
          <w:sz w:val="19"/>
        </w:rPr>
        <w:t>la</w:t>
      </w:r>
      <w:r>
        <w:rPr>
          <w:b/>
          <w:spacing w:val="-9"/>
          <w:w w:val="95"/>
          <w:sz w:val="19"/>
        </w:rPr>
        <w:t> </w:t>
      </w:r>
      <w:r>
        <w:rPr>
          <w:b/>
          <w:w w:val="95"/>
          <w:sz w:val="19"/>
        </w:rPr>
        <w:t>atención</w:t>
      </w:r>
      <w:r>
        <w:rPr>
          <w:b/>
          <w:spacing w:val="-9"/>
          <w:w w:val="95"/>
          <w:sz w:val="19"/>
        </w:rPr>
        <w:t> </w:t>
      </w:r>
      <w:r>
        <w:rPr>
          <w:b/>
          <w:w w:val="95"/>
          <w:sz w:val="19"/>
        </w:rPr>
        <w:t>de</w:t>
      </w:r>
      <w:r>
        <w:rPr>
          <w:b/>
          <w:spacing w:val="-9"/>
          <w:w w:val="95"/>
          <w:sz w:val="19"/>
        </w:rPr>
        <w:t> </w:t>
      </w:r>
      <w:r>
        <w:rPr>
          <w:b/>
          <w:w w:val="95"/>
          <w:sz w:val="19"/>
        </w:rPr>
        <w:t>la</w:t>
      </w:r>
      <w:r>
        <w:rPr>
          <w:b/>
          <w:spacing w:val="-9"/>
          <w:w w:val="95"/>
          <w:sz w:val="19"/>
        </w:rPr>
        <w:t> </w:t>
      </w:r>
      <w:r>
        <w:rPr>
          <w:b/>
          <w:w w:val="95"/>
          <w:sz w:val="19"/>
        </w:rPr>
        <w:t>población</w:t>
      </w:r>
      <w:r>
        <w:rPr>
          <w:b/>
          <w:spacing w:val="-9"/>
          <w:w w:val="95"/>
          <w:sz w:val="19"/>
        </w:rPr>
        <w:t> </w:t>
      </w:r>
      <w:r>
        <w:rPr>
          <w:b/>
          <w:w w:val="95"/>
          <w:sz w:val="19"/>
        </w:rPr>
        <w:t>indígena,</w:t>
      </w:r>
      <w:r>
        <w:rPr>
          <w:b/>
          <w:spacing w:val="-9"/>
          <w:w w:val="95"/>
          <w:sz w:val="19"/>
        </w:rPr>
        <w:t> </w:t>
      </w:r>
      <w:r>
        <w:rPr>
          <w:b/>
          <w:w w:val="95"/>
          <w:sz w:val="19"/>
        </w:rPr>
        <w:t>2008</w:t>
      </w:r>
    </w:p>
    <w:p>
      <w:pPr>
        <w:pStyle w:val="BodyText"/>
        <w:spacing w:before="2"/>
        <w:rPr>
          <w:b/>
          <w:sz w:val="1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8"/>
        <w:gridCol w:w="856"/>
      </w:tblGrid>
      <w:tr>
        <w:trPr>
          <w:trHeight w:val="282" w:hRule="exact"/>
        </w:trPr>
        <w:tc>
          <w:tcPr>
            <w:tcW w:w="4648" w:type="dxa"/>
            <w:tcBorders>
              <w:left w:val="nil"/>
              <w:bottom w:val="single" w:sz="2" w:space="0" w:color="000000"/>
              <w:right w:val="nil"/>
            </w:tcBorders>
          </w:tcPr>
          <w:p>
            <w:pPr>
              <w:pStyle w:val="TableParagraph"/>
              <w:spacing w:before="38"/>
              <w:ind w:left="1763" w:right="1655"/>
              <w:jc w:val="center"/>
              <w:rPr>
                <w:i/>
                <w:sz w:val="17"/>
              </w:rPr>
            </w:pPr>
            <w:r>
              <w:rPr>
                <w:i/>
                <w:w w:val="90"/>
                <w:sz w:val="17"/>
              </w:rPr>
              <w:t>Programa o acción</w:t>
            </w:r>
          </w:p>
        </w:tc>
        <w:tc>
          <w:tcPr>
            <w:tcW w:w="856" w:type="dxa"/>
            <w:tcBorders>
              <w:left w:val="nil"/>
              <w:bottom w:val="single" w:sz="2" w:space="0" w:color="000000"/>
              <w:right w:val="nil"/>
            </w:tcBorders>
          </w:tcPr>
          <w:p>
            <w:pPr>
              <w:pStyle w:val="TableParagraph"/>
              <w:spacing w:before="38"/>
              <w:ind w:left="108"/>
              <w:jc w:val="center"/>
              <w:rPr>
                <w:i/>
                <w:sz w:val="17"/>
              </w:rPr>
            </w:pPr>
            <w:r>
              <w:rPr>
                <w:i/>
                <w:w w:val="103"/>
                <w:sz w:val="17"/>
              </w:rPr>
              <w:t>%</w:t>
            </w:r>
          </w:p>
        </w:tc>
      </w:tr>
      <w:tr>
        <w:trPr>
          <w:trHeight w:val="302" w:hRule="exact"/>
        </w:trPr>
        <w:tc>
          <w:tcPr>
            <w:tcW w:w="4648" w:type="dxa"/>
            <w:tcBorders>
              <w:top w:val="single" w:sz="2" w:space="0" w:color="000000"/>
              <w:left w:val="nil"/>
              <w:bottom w:val="nil"/>
              <w:right w:val="nil"/>
            </w:tcBorders>
          </w:tcPr>
          <w:p>
            <w:pPr>
              <w:pStyle w:val="TableParagraph"/>
              <w:spacing w:before="43"/>
              <w:ind w:left="79"/>
              <w:jc w:val="left"/>
              <w:rPr>
                <w:sz w:val="17"/>
              </w:rPr>
            </w:pPr>
            <w:r>
              <w:rPr>
                <w:w w:val="95"/>
                <w:sz w:val="17"/>
              </w:rPr>
              <w:t>Oportunidades, Sedesol</w:t>
            </w:r>
          </w:p>
        </w:tc>
        <w:tc>
          <w:tcPr>
            <w:tcW w:w="856" w:type="dxa"/>
            <w:tcBorders>
              <w:top w:val="single" w:sz="2" w:space="0" w:color="000000"/>
              <w:left w:val="nil"/>
              <w:bottom w:val="nil"/>
              <w:right w:val="nil"/>
            </w:tcBorders>
          </w:tcPr>
          <w:p>
            <w:pPr>
              <w:pStyle w:val="TableParagraph"/>
              <w:spacing w:before="43"/>
              <w:ind w:right="78"/>
              <w:rPr>
                <w:sz w:val="17"/>
              </w:rPr>
            </w:pPr>
            <w:r>
              <w:rPr>
                <w:sz w:val="17"/>
              </w:rPr>
              <w:t>22.0</w:t>
            </w:r>
          </w:p>
        </w:tc>
      </w:tr>
      <w:tr>
        <w:trPr>
          <w:trHeight w:val="284" w:hRule="exact"/>
        </w:trPr>
        <w:tc>
          <w:tcPr>
            <w:tcW w:w="4648" w:type="dxa"/>
            <w:tcBorders>
              <w:top w:val="nil"/>
              <w:left w:val="nil"/>
              <w:bottom w:val="nil"/>
              <w:right w:val="nil"/>
            </w:tcBorders>
          </w:tcPr>
          <w:p>
            <w:pPr>
              <w:pStyle w:val="TableParagraph"/>
              <w:ind w:left="79"/>
              <w:jc w:val="left"/>
              <w:rPr>
                <w:rFonts w:ascii="PMingLiU"/>
                <w:sz w:val="12"/>
              </w:rPr>
            </w:pPr>
            <w:r>
              <w:rPr>
                <w:sz w:val="17"/>
              </w:rPr>
              <w:t>Oportunidades, Becas Educativas, </w:t>
            </w:r>
            <w:r>
              <w:rPr>
                <w:rFonts w:ascii="PMingLiU"/>
                <w:sz w:val="12"/>
              </w:rPr>
              <w:t>sep</w:t>
            </w:r>
          </w:p>
        </w:tc>
        <w:tc>
          <w:tcPr>
            <w:tcW w:w="856" w:type="dxa"/>
            <w:tcBorders>
              <w:top w:val="nil"/>
              <w:left w:val="nil"/>
              <w:bottom w:val="nil"/>
              <w:right w:val="nil"/>
            </w:tcBorders>
          </w:tcPr>
          <w:p>
            <w:pPr>
              <w:pStyle w:val="TableParagraph"/>
              <w:ind w:right="78"/>
              <w:rPr>
                <w:sz w:val="17"/>
              </w:rPr>
            </w:pPr>
            <w:r>
              <w:rPr>
                <w:sz w:val="17"/>
              </w:rPr>
              <w:t>19.5</w:t>
            </w:r>
          </w:p>
        </w:tc>
      </w:tr>
      <w:tr>
        <w:trPr>
          <w:trHeight w:val="284" w:hRule="exact"/>
        </w:trPr>
        <w:tc>
          <w:tcPr>
            <w:tcW w:w="4648" w:type="dxa"/>
            <w:tcBorders>
              <w:top w:val="nil"/>
              <w:left w:val="nil"/>
              <w:bottom w:val="nil"/>
              <w:right w:val="nil"/>
            </w:tcBorders>
          </w:tcPr>
          <w:p>
            <w:pPr>
              <w:pStyle w:val="TableParagraph"/>
              <w:ind w:left="79"/>
              <w:jc w:val="left"/>
              <w:rPr>
                <w:sz w:val="17"/>
              </w:rPr>
            </w:pPr>
            <w:r>
              <w:rPr>
                <w:w w:val="95"/>
                <w:sz w:val="17"/>
              </w:rPr>
              <w:t>Oportunidades, Consultas y Suplementos Alimenticios,  Ssa</w:t>
            </w:r>
          </w:p>
        </w:tc>
        <w:tc>
          <w:tcPr>
            <w:tcW w:w="856" w:type="dxa"/>
            <w:tcBorders>
              <w:top w:val="nil"/>
              <w:left w:val="nil"/>
              <w:bottom w:val="nil"/>
              <w:right w:val="nil"/>
            </w:tcBorders>
          </w:tcPr>
          <w:p>
            <w:pPr>
              <w:pStyle w:val="TableParagraph"/>
              <w:ind w:right="78"/>
              <w:rPr>
                <w:sz w:val="17"/>
              </w:rPr>
            </w:pPr>
            <w:r>
              <w:rPr>
                <w:sz w:val="17"/>
              </w:rPr>
              <w:t>2.8</w:t>
            </w:r>
          </w:p>
        </w:tc>
      </w:tr>
      <w:tr>
        <w:trPr>
          <w:trHeight w:val="284" w:hRule="exact"/>
        </w:trPr>
        <w:tc>
          <w:tcPr>
            <w:tcW w:w="4648" w:type="dxa"/>
            <w:tcBorders>
              <w:top w:val="nil"/>
              <w:left w:val="nil"/>
              <w:bottom w:val="nil"/>
              <w:right w:val="nil"/>
            </w:tcBorders>
          </w:tcPr>
          <w:p>
            <w:pPr>
              <w:pStyle w:val="TableParagraph"/>
              <w:ind w:left="79"/>
              <w:jc w:val="left"/>
              <w:rPr>
                <w:sz w:val="17"/>
              </w:rPr>
            </w:pPr>
            <w:r>
              <w:rPr>
                <w:w w:val="95"/>
                <w:sz w:val="17"/>
              </w:rPr>
              <w:t>Adultos Mayores en Zonas Rurales, Sedesol</w:t>
            </w:r>
          </w:p>
        </w:tc>
        <w:tc>
          <w:tcPr>
            <w:tcW w:w="856" w:type="dxa"/>
            <w:tcBorders>
              <w:top w:val="nil"/>
              <w:left w:val="nil"/>
              <w:bottom w:val="nil"/>
              <w:right w:val="nil"/>
            </w:tcBorders>
          </w:tcPr>
          <w:p>
            <w:pPr>
              <w:pStyle w:val="TableParagraph"/>
              <w:ind w:right="78"/>
              <w:rPr>
                <w:sz w:val="17"/>
              </w:rPr>
            </w:pPr>
            <w:r>
              <w:rPr>
                <w:sz w:val="17"/>
              </w:rPr>
              <w:t>15.0</w:t>
            </w:r>
          </w:p>
        </w:tc>
      </w:tr>
      <w:tr>
        <w:trPr>
          <w:trHeight w:val="284" w:hRule="exact"/>
        </w:trPr>
        <w:tc>
          <w:tcPr>
            <w:tcW w:w="4648" w:type="dxa"/>
            <w:tcBorders>
              <w:top w:val="nil"/>
              <w:left w:val="nil"/>
              <w:bottom w:val="nil"/>
              <w:right w:val="nil"/>
            </w:tcBorders>
          </w:tcPr>
          <w:p>
            <w:pPr>
              <w:pStyle w:val="TableParagraph"/>
              <w:ind w:left="79"/>
              <w:jc w:val="left"/>
              <w:rPr>
                <w:sz w:val="17"/>
              </w:rPr>
            </w:pPr>
            <w:r>
              <w:rPr>
                <w:w w:val="95"/>
                <w:sz w:val="17"/>
              </w:rPr>
              <w:t>Abasto Rural, Diconsa</w:t>
            </w:r>
          </w:p>
        </w:tc>
        <w:tc>
          <w:tcPr>
            <w:tcW w:w="856" w:type="dxa"/>
            <w:tcBorders>
              <w:top w:val="nil"/>
              <w:left w:val="nil"/>
              <w:bottom w:val="nil"/>
              <w:right w:val="nil"/>
            </w:tcBorders>
          </w:tcPr>
          <w:p>
            <w:pPr>
              <w:pStyle w:val="TableParagraph"/>
              <w:ind w:right="78"/>
              <w:rPr>
                <w:sz w:val="17"/>
              </w:rPr>
            </w:pPr>
            <w:r>
              <w:rPr>
                <w:sz w:val="17"/>
              </w:rPr>
              <w:t>3.9</w:t>
            </w:r>
          </w:p>
        </w:tc>
      </w:tr>
      <w:tr>
        <w:trPr>
          <w:trHeight w:val="284" w:hRule="exact"/>
        </w:trPr>
        <w:tc>
          <w:tcPr>
            <w:tcW w:w="4648" w:type="dxa"/>
            <w:tcBorders>
              <w:top w:val="nil"/>
              <w:left w:val="nil"/>
              <w:bottom w:val="nil"/>
              <w:right w:val="nil"/>
            </w:tcBorders>
          </w:tcPr>
          <w:p>
            <w:pPr>
              <w:pStyle w:val="TableParagraph"/>
              <w:ind w:left="79"/>
              <w:jc w:val="left"/>
              <w:rPr>
                <w:sz w:val="17"/>
              </w:rPr>
            </w:pPr>
            <w:r>
              <w:rPr>
                <w:w w:val="95"/>
                <w:sz w:val="17"/>
              </w:rPr>
              <w:t>Apoyo a Zonas de Atención Prioritaria, Microrregiones</w:t>
            </w:r>
          </w:p>
        </w:tc>
        <w:tc>
          <w:tcPr>
            <w:tcW w:w="856" w:type="dxa"/>
            <w:tcBorders>
              <w:top w:val="nil"/>
              <w:left w:val="nil"/>
              <w:bottom w:val="nil"/>
              <w:right w:val="nil"/>
            </w:tcBorders>
          </w:tcPr>
          <w:p>
            <w:pPr>
              <w:pStyle w:val="TableParagraph"/>
              <w:ind w:right="78"/>
              <w:rPr>
                <w:sz w:val="17"/>
              </w:rPr>
            </w:pPr>
            <w:r>
              <w:rPr>
                <w:sz w:val="17"/>
              </w:rPr>
              <w:t>7.9</w:t>
            </w:r>
          </w:p>
        </w:tc>
      </w:tr>
      <w:tr>
        <w:trPr>
          <w:trHeight w:val="284" w:hRule="exact"/>
        </w:trPr>
        <w:tc>
          <w:tcPr>
            <w:tcW w:w="4648" w:type="dxa"/>
            <w:tcBorders>
              <w:top w:val="nil"/>
              <w:left w:val="nil"/>
              <w:bottom w:val="nil"/>
              <w:right w:val="nil"/>
            </w:tcBorders>
          </w:tcPr>
          <w:p>
            <w:pPr>
              <w:pStyle w:val="TableParagraph"/>
              <w:ind w:left="80"/>
              <w:jc w:val="left"/>
              <w:rPr>
                <w:sz w:val="17"/>
              </w:rPr>
            </w:pPr>
            <w:r>
              <w:rPr>
                <w:rFonts w:ascii="PMingLiU"/>
                <w:w w:val="105"/>
                <w:sz w:val="12"/>
              </w:rPr>
              <w:t>imss</w:t>
            </w:r>
            <w:r>
              <w:rPr>
                <w:w w:val="105"/>
                <w:sz w:val="17"/>
              </w:rPr>
              <w:t>-Oportunidades</w:t>
            </w:r>
          </w:p>
        </w:tc>
        <w:tc>
          <w:tcPr>
            <w:tcW w:w="856" w:type="dxa"/>
            <w:tcBorders>
              <w:top w:val="nil"/>
              <w:left w:val="nil"/>
              <w:bottom w:val="nil"/>
              <w:right w:val="nil"/>
            </w:tcBorders>
          </w:tcPr>
          <w:p>
            <w:pPr>
              <w:pStyle w:val="TableParagraph"/>
              <w:ind w:right="78"/>
              <w:rPr>
                <w:sz w:val="17"/>
              </w:rPr>
            </w:pPr>
            <w:r>
              <w:rPr>
                <w:sz w:val="17"/>
              </w:rPr>
              <w:t>7.6</w:t>
            </w:r>
          </w:p>
        </w:tc>
      </w:tr>
      <w:tr>
        <w:trPr>
          <w:trHeight w:val="284" w:hRule="exact"/>
        </w:trPr>
        <w:tc>
          <w:tcPr>
            <w:tcW w:w="4648" w:type="dxa"/>
            <w:tcBorders>
              <w:top w:val="nil"/>
              <w:left w:val="nil"/>
              <w:bottom w:val="nil"/>
              <w:right w:val="nil"/>
            </w:tcBorders>
          </w:tcPr>
          <w:p>
            <w:pPr>
              <w:pStyle w:val="TableParagraph"/>
              <w:ind w:left="79"/>
              <w:jc w:val="left"/>
              <w:rPr>
                <w:sz w:val="17"/>
              </w:rPr>
            </w:pPr>
            <w:r>
              <w:rPr>
                <w:sz w:val="17"/>
              </w:rPr>
              <w:t>Sistema de Protección Social en Salud</w:t>
            </w:r>
          </w:p>
        </w:tc>
        <w:tc>
          <w:tcPr>
            <w:tcW w:w="856" w:type="dxa"/>
            <w:tcBorders>
              <w:top w:val="nil"/>
              <w:left w:val="nil"/>
              <w:bottom w:val="nil"/>
              <w:right w:val="nil"/>
            </w:tcBorders>
          </w:tcPr>
          <w:p>
            <w:pPr>
              <w:pStyle w:val="TableParagraph"/>
              <w:ind w:right="78"/>
              <w:rPr>
                <w:sz w:val="17"/>
              </w:rPr>
            </w:pPr>
            <w:r>
              <w:rPr>
                <w:sz w:val="17"/>
              </w:rPr>
              <w:t>5.4</w:t>
            </w:r>
          </w:p>
        </w:tc>
      </w:tr>
      <w:tr>
        <w:trPr>
          <w:trHeight w:val="266" w:hRule="exact"/>
        </w:trPr>
        <w:tc>
          <w:tcPr>
            <w:tcW w:w="4648" w:type="dxa"/>
            <w:tcBorders>
              <w:top w:val="nil"/>
              <w:left w:val="nil"/>
              <w:right w:val="nil"/>
            </w:tcBorders>
          </w:tcPr>
          <w:p>
            <w:pPr>
              <w:pStyle w:val="TableParagraph"/>
              <w:ind w:left="79"/>
              <w:jc w:val="left"/>
              <w:rPr>
                <w:sz w:val="17"/>
              </w:rPr>
            </w:pPr>
            <w:r>
              <w:rPr>
                <w:w w:val="95"/>
                <w:sz w:val="17"/>
              </w:rPr>
              <w:t>Estancias Infantiles para Apoyar a Madres Trabajadoras, Sedesol</w:t>
            </w:r>
          </w:p>
        </w:tc>
        <w:tc>
          <w:tcPr>
            <w:tcW w:w="856" w:type="dxa"/>
            <w:tcBorders>
              <w:top w:val="nil"/>
              <w:left w:val="nil"/>
              <w:right w:val="nil"/>
            </w:tcBorders>
          </w:tcPr>
          <w:p>
            <w:pPr>
              <w:pStyle w:val="TableParagraph"/>
              <w:ind w:right="78"/>
              <w:rPr>
                <w:sz w:val="17"/>
              </w:rPr>
            </w:pPr>
            <w:r>
              <w:rPr>
                <w:sz w:val="17"/>
              </w:rPr>
              <w:t>3.3</w:t>
            </w:r>
          </w:p>
        </w:tc>
      </w:tr>
    </w:tbl>
    <w:p>
      <w:pPr>
        <w:spacing w:before="30"/>
        <w:ind w:left="42" w:right="1101" w:firstLine="0"/>
        <w:jc w:val="right"/>
        <w:rPr>
          <w:sz w:val="19"/>
        </w:rPr>
      </w:pPr>
      <w:r>
        <w:rPr>
          <w:color w:val="A7A9AC"/>
          <w:sz w:val="19"/>
        </w:rPr>
        <w:t>Continúa...</w:t>
      </w:r>
    </w:p>
    <w:p>
      <w:pPr>
        <w:spacing w:after="0"/>
        <w:jc w:val="right"/>
        <w:rPr>
          <w:sz w:val="19"/>
        </w:rPr>
        <w:sectPr>
          <w:pgSz w:w="9640" w:h="13040"/>
          <w:pgMar w:header="788" w:footer="519" w:top="980" w:bottom="700" w:left="960" w:right="960"/>
        </w:sectPr>
      </w:pPr>
    </w:p>
    <w:p>
      <w:pPr>
        <w:pStyle w:val="BodyText"/>
        <w:rPr>
          <w:sz w:val="20"/>
        </w:rPr>
      </w:pPr>
    </w:p>
    <w:p>
      <w:pPr>
        <w:pStyle w:val="BodyText"/>
        <w:spacing w:before="2"/>
        <w:rPr>
          <w:sz w:val="29"/>
        </w:rPr>
      </w:pPr>
    </w:p>
    <w:p>
      <w:pPr>
        <w:pStyle w:val="BodyText"/>
        <w:spacing w:line="20" w:lineRule="exact"/>
        <w:ind w:left="1101"/>
        <w:rPr>
          <w:sz w:val="2"/>
        </w:rPr>
      </w:pPr>
      <w:r>
        <w:rPr>
          <w:sz w:val="2"/>
        </w:rPr>
        <w:pict>
          <v:group style="width:275.75pt;height:.5pt;mso-position-horizontal-relative:char;mso-position-vertical-relative:line" coordorigin="0,0" coordsize="5515,10">
            <v:line style="position:absolute" from="5,5" to="4762,5" stroked="true" strokeweight=".5pt" strokecolor="#000000"/>
            <v:line style="position:absolute" from="4762,5" to="5510,5" stroked="true" strokeweight=".5pt" strokecolor="#000000"/>
          </v:group>
        </w:pict>
      </w:r>
      <w:r>
        <w:rPr>
          <w:sz w:val="2"/>
        </w:rPr>
      </w:r>
    </w:p>
    <w:p>
      <w:pPr>
        <w:tabs>
          <w:tab w:pos="6163" w:val="left" w:leader="none"/>
        </w:tabs>
        <w:spacing w:before="28"/>
        <w:ind w:left="2907" w:right="98" w:firstLine="0"/>
        <w:jc w:val="left"/>
        <w:rPr>
          <w:i/>
          <w:sz w:val="17"/>
        </w:rPr>
      </w:pPr>
      <w:r>
        <w:rPr/>
        <w:pict>
          <v:group style="position:absolute;margin-left:103.204697pt;margin-top:13.21056pt;width:275.5pt;height:.25pt;mso-position-horizontal-relative:page;mso-position-vertical-relative:paragraph;z-index:1576" coordorigin="2064,264" coordsize="5510,5">
            <v:line style="position:absolute" from="2067,267" to="6823,267" stroked="true" strokeweight=".25pt" strokecolor="#000000"/>
            <v:line style="position:absolute" from="6823,267" to="7571,267" stroked="true" strokeweight=".25pt" strokecolor="#000000"/>
            <w10:wrap type="none"/>
          </v:group>
        </w:pict>
      </w:r>
      <w:r>
        <w:rPr>
          <w:i/>
          <w:w w:val="95"/>
          <w:sz w:val="17"/>
        </w:rPr>
        <w:t>Programa</w:t>
      </w:r>
      <w:r>
        <w:rPr>
          <w:i/>
          <w:spacing w:val="-23"/>
          <w:w w:val="95"/>
          <w:sz w:val="17"/>
        </w:rPr>
        <w:t> </w:t>
      </w:r>
      <w:r>
        <w:rPr>
          <w:i/>
          <w:w w:val="95"/>
          <w:sz w:val="17"/>
        </w:rPr>
        <w:t>o</w:t>
      </w:r>
      <w:r>
        <w:rPr>
          <w:i/>
          <w:spacing w:val="-23"/>
          <w:w w:val="95"/>
          <w:sz w:val="17"/>
        </w:rPr>
        <w:t> </w:t>
      </w:r>
      <w:r>
        <w:rPr>
          <w:i/>
          <w:w w:val="95"/>
          <w:sz w:val="17"/>
        </w:rPr>
        <w:t>acción</w:t>
        <w:tab/>
      </w:r>
      <w:r>
        <w:rPr>
          <w:i/>
          <w:sz w:val="17"/>
        </w:rPr>
        <w:t>%</w:t>
      </w:r>
    </w:p>
    <w:p>
      <w:pPr>
        <w:tabs>
          <w:tab w:pos="6531" w:val="right" w:leader="none"/>
        </w:tabs>
        <w:spacing w:before="88"/>
        <w:ind w:left="1186" w:right="0" w:firstLine="0"/>
        <w:jc w:val="left"/>
        <w:rPr>
          <w:sz w:val="17"/>
        </w:rPr>
      </w:pPr>
      <w:r>
        <w:rPr>
          <w:w w:val="105"/>
          <w:sz w:val="17"/>
        </w:rPr>
        <w:t>Programa Albergues Escolares Indígenas</w:t>
      </w:r>
      <w:r>
        <w:rPr>
          <w:spacing w:val="-30"/>
          <w:w w:val="105"/>
          <w:sz w:val="17"/>
        </w:rPr>
        <w:t> </w:t>
      </w:r>
      <w:r>
        <w:rPr>
          <w:w w:val="105"/>
          <w:sz w:val="17"/>
        </w:rPr>
        <w:t>(</w:t>
      </w:r>
      <w:r>
        <w:rPr>
          <w:rFonts w:ascii="PMingLiU" w:hAnsi="PMingLiU"/>
          <w:w w:val="105"/>
          <w:sz w:val="12"/>
        </w:rPr>
        <w:t>paei</w:t>
      </w:r>
      <w:r>
        <w:rPr>
          <w:w w:val="105"/>
          <w:sz w:val="17"/>
        </w:rPr>
        <w:t>),</w:t>
      </w:r>
      <w:r>
        <w:rPr>
          <w:spacing w:val="-8"/>
          <w:w w:val="105"/>
          <w:sz w:val="17"/>
        </w:rPr>
        <w:t> </w:t>
      </w:r>
      <w:r>
        <w:rPr>
          <w:rFonts w:ascii="PMingLiU" w:hAnsi="PMingLiU"/>
          <w:w w:val="130"/>
          <w:sz w:val="12"/>
        </w:rPr>
        <w:t>cdi</w:t>
      </w:r>
      <w:r>
        <w:rPr>
          <w:w w:val="130"/>
          <w:sz w:val="17"/>
        </w:rPr>
        <w:tab/>
      </w:r>
      <w:r>
        <w:rPr>
          <w:w w:val="105"/>
          <w:sz w:val="17"/>
        </w:rPr>
        <w:t>3.3</w:t>
      </w:r>
    </w:p>
    <w:p>
      <w:pPr>
        <w:tabs>
          <w:tab w:pos="6531" w:val="right" w:leader="none"/>
        </w:tabs>
        <w:spacing w:before="88"/>
        <w:ind w:left="1186" w:right="0" w:firstLine="0"/>
        <w:jc w:val="left"/>
        <w:rPr>
          <w:sz w:val="17"/>
        </w:rPr>
      </w:pPr>
      <w:r>
        <w:rPr>
          <w:sz w:val="17"/>
        </w:rPr>
        <w:t>Otros 20</w:t>
      </w:r>
      <w:r>
        <w:rPr>
          <w:spacing w:val="-3"/>
          <w:sz w:val="17"/>
        </w:rPr>
        <w:t> </w:t>
      </w:r>
      <w:r>
        <w:rPr>
          <w:sz w:val="17"/>
        </w:rPr>
        <w:t>programas</w:t>
      </w:r>
      <w:r>
        <w:rPr>
          <w:spacing w:val="-2"/>
          <w:sz w:val="17"/>
        </w:rPr>
        <w:t> </w:t>
      </w:r>
      <w:r>
        <w:rPr>
          <w:sz w:val="17"/>
        </w:rPr>
        <w:t>federales</w:t>
        <w:tab/>
        <w:t>9.4</w:t>
      </w:r>
    </w:p>
    <w:p>
      <w:pPr>
        <w:tabs>
          <w:tab w:pos="6148" w:val="left" w:leader="none"/>
        </w:tabs>
        <w:spacing w:before="88"/>
        <w:ind w:left="1186" w:right="98" w:firstLine="0"/>
        <w:jc w:val="left"/>
        <w:rPr>
          <w:sz w:val="17"/>
        </w:rPr>
      </w:pPr>
      <w:r>
        <w:rPr/>
        <w:pict>
          <v:group style="position:absolute;margin-left:103.079697pt;margin-top:16.088648pt;width:275.75pt;height:.5pt;mso-position-horizontal-relative:page;mso-position-vertical-relative:paragraph;z-index:1528;mso-wrap-distance-left:0;mso-wrap-distance-right:0" coordorigin="2062,322" coordsize="5515,10">
            <v:line style="position:absolute" from="2067,327" to="6823,327" stroked="true" strokeweight=".5pt" strokecolor="#000000"/>
            <v:line style="position:absolute" from="6823,327" to="7571,327" stroked="true" strokeweight=".5pt" strokecolor="#000000"/>
            <w10:wrap type="topAndBottom"/>
          </v:group>
        </w:pict>
      </w:r>
      <w:r>
        <w:rPr>
          <w:spacing w:val="-5"/>
          <w:sz w:val="17"/>
        </w:rPr>
        <w:t>Total</w:t>
        <w:tab/>
      </w:r>
      <w:r>
        <w:rPr>
          <w:sz w:val="17"/>
        </w:rPr>
        <w:t>100.0</w:t>
      </w:r>
    </w:p>
    <w:p>
      <w:pPr>
        <w:spacing w:line="244" w:lineRule="auto" w:before="35"/>
        <w:ind w:left="1104" w:right="660" w:firstLine="0"/>
        <w:jc w:val="left"/>
        <w:rPr>
          <w:sz w:val="17"/>
        </w:rPr>
      </w:pPr>
      <w:r>
        <w:rPr>
          <w:color w:val="A7A9AC"/>
          <w:sz w:val="17"/>
        </w:rPr>
        <w:t>Nota: sólo incluye el gasto ejercido en los 1,033 municipios considerados como prioritarios. Fuente: </w:t>
      </w:r>
      <w:r>
        <w:rPr>
          <w:rFonts w:ascii="PMingLiU" w:hAnsi="PMingLiU"/>
          <w:color w:val="A7A9AC"/>
          <w:w w:val="130"/>
          <w:sz w:val="12"/>
        </w:rPr>
        <w:t>cdi </w:t>
      </w:r>
      <w:r>
        <w:rPr>
          <w:color w:val="A7A9AC"/>
          <w:sz w:val="17"/>
        </w:rPr>
        <w:t>(2009).</w:t>
      </w:r>
    </w:p>
    <w:p>
      <w:pPr>
        <w:pStyle w:val="BodyText"/>
        <w:spacing w:line="271" w:lineRule="auto" w:before="142"/>
        <w:ind w:left="120" w:right="117"/>
        <w:jc w:val="both"/>
      </w:pPr>
      <w:r>
        <w:rPr/>
        <w:t>Paralelamente</w:t>
      </w:r>
      <w:r>
        <w:rPr>
          <w:spacing w:val="-35"/>
        </w:rPr>
        <w:t> </w:t>
      </w:r>
      <w:r>
        <w:rPr/>
        <w:t>a</w:t>
      </w:r>
      <w:r>
        <w:rPr>
          <w:spacing w:val="-35"/>
        </w:rPr>
        <w:t> </w:t>
      </w:r>
      <w:r>
        <w:rPr/>
        <w:t>lo</w:t>
      </w:r>
      <w:r>
        <w:rPr>
          <w:spacing w:val="-35"/>
        </w:rPr>
        <w:t> </w:t>
      </w:r>
      <w:r>
        <w:rPr/>
        <w:t>descrito</w:t>
      </w:r>
      <w:r>
        <w:rPr>
          <w:spacing w:val="-35"/>
        </w:rPr>
        <w:t> </w:t>
      </w:r>
      <w:r>
        <w:rPr/>
        <w:t>en</w:t>
      </w:r>
      <w:r>
        <w:rPr>
          <w:spacing w:val="-35"/>
        </w:rPr>
        <w:t> </w:t>
      </w:r>
      <w:r>
        <w:rPr/>
        <w:t>el</w:t>
      </w:r>
      <w:r>
        <w:rPr>
          <w:spacing w:val="-35"/>
        </w:rPr>
        <w:t> </w:t>
      </w:r>
      <w:r>
        <w:rPr/>
        <w:t>párrafo</w:t>
      </w:r>
      <w:r>
        <w:rPr>
          <w:spacing w:val="-35"/>
        </w:rPr>
        <w:t> </w:t>
      </w:r>
      <w:r>
        <w:rPr/>
        <w:t>anterior,</w:t>
      </w:r>
      <w:r>
        <w:rPr>
          <w:spacing w:val="-35"/>
        </w:rPr>
        <w:t> </w:t>
      </w:r>
      <w:r>
        <w:rPr/>
        <w:t>la</w:t>
      </w:r>
      <w:r>
        <w:rPr>
          <w:spacing w:val="-35"/>
        </w:rPr>
        <w:t> </w:t>
      </w:r>
      <w:r>
        <w:rPr/>
        <w:t>carencia</w:t>
      </w:r>
      <w:r>
        <w:rPr>
          <w:spacing w:val="-35"/>
        </w:rPr>
        <w:t> </w:t>
      </w:r>
      <w:r>
        <w:rPr/>
        <w:t>de</w:t>
      </w:r>
      <w:r>
        <w:rPr>
          <w:spacing w:val="-35"/>
        </w:rPr>
        <w:t> </w:t>
      </w:r>
      <w:r>
        <w:rPr/>
        <w:t>infraestructura</w:t>
      </w:r>
      <w:r>
        <w:rPr>
          <w:spacing w:val="-35"/>
        </w:rPr>
        <w:t> </w:t>
      </w:r>
      <w:r>
        <w:rPr/>
        <w:t>básica es</w:t>
      </w:r>
      <w:r>
        <w:rPr>
          <w:spacing w:val="-34"/>
        </w:rPr>
        <w:t> </w:t>
      </w:r>
      <w:r>
        <w:rPr/>
        <w:t>otro</w:t>
      </w:r>
      <w:r>
        <w:rPr>
          <w:spacing w:val="-34"/>
        </w:rPr>
        <w:t> </w:t>
      </w:r>
      <w:r>
        <w:rPr/>
        <w:t>factor</w:t>
      </w:r>
      <w:r>
        <w:rPr>
          <w:spacing w:val="-34"/>
        </w:rPr>
        <w:t> </w:t>
      </w:r>
      <w:r>
        <w:rPr/>
        <w:t>que</w:t>
      </w:r>
      <w:r>
        <w:rPr>
          <w:spacing w:val="-34"/>
        </w:rPr>
        <w:t> </w:t>
      </w:r>
      <w:r>
        <w:rPr/>
        <w:t>vulnera</w:t>
      </w:r>
      <w:r>
        <w:rPr>
          <w:spacing w:val="-34"/>
        </w:rPr>
        <w:t> </w:t>
      </w:r>
      <w:r>
        <w:rPr/>
        <w:t>el</w:t>
      </w:r>
      <w:r>
        <w:rPr>
          <w:spacing w:val="-34"/>
        </w:rPr>
        <w:t> </w:t>
      </w:r>
      <w:r>
        <w:rPr/>
        <w:t>estado</w:t>
      </w:r>
      <w:r>
        <w:rPr>
          <w:spacing w:val="-34"/>
        </w:rPr>
        <w:t> </w:t>
      </w:r>
      <w:r>
        <w:rPr/>
        <w:t>de</w:t>
      </w:r>
      <w:r>
        <w:rPr>
          <w:spacing w:val="-34"/>
        </w:rPr>
        <w:t> </w:t>
      </w:r>
      <w:r>
        <w:rPr/>
        <w:t>salud</w:t>
      </w:r>
      <w:r>
        <w:rPr>
          <w:spacing w:val="-34"/>
        </w:rPr>
        <w:t> </w:t>
      </w:r>
      <w:r>
        <w:rPr/>
        <w:t>de</w:t>
      </w:r>
      <w:r>
        <w:rPr>
          <w:spacing w:val="-34"/>
        </w:rPr>
        <w:t> </w:t>
      </w:r>
      <w:r>
        <w:rPr/>
        <w:t>la</w:t>
      </w:r>
      <w:r>
        <w:rPr>
          <w:spacing w:val="-34"/>
        </w:rPr>
        <w:t> </w:t>
      </w:r>
      <w:r>
        <w:rPr/>
        <w:t>población</w:t>
      </w:r>
      <w:r>
        <w:rPr>
          <w:spacing w:val="-34"/>
        </w:rPr>
        <w:t> </w:t>
      </w:r>
      <w:r>
        <w:rPr/>
        <w:t>indígena.</w:t>
      </w:r>
      <w:r>
        <w:rPr>
          <w:spacing w:val="-34"/>
        </w:rPr>
        <w:t> </w:t>
      </w:r>
      <w:r>
        <w:rPr/>
        <w:t>Las</w:t>
      </w:r>
      <w:r>
        <w:rPr>
          <w:spacing w:val="-34"/>
        </w:rPr>
        <w:t> </w:t>
      </w:r>
      <w:r>
        <w:rPr/>
        <w:t>condiciones sanitarias en la vivienda como: disponibilidad de agua entubada, disposición de excusado</w:t>
      </w:r>
      <w:r>
        <w:rPr>
          <w:spacing w:val="-31"/>
        </w:rPr>
        <w:t> </w:t>
      </w:r>
      <w:r>
        <w:rPr/>
        <w:t>y</w:t>
      </w:r>
      <w:r>
        <w:rPr>
          <w:spacing w:val="-31"/>
        </w:rPr>
        <w:t> </w:t>
      </w:r>
      <w:r>
        <w:rPr/>
        <w:t>drenaje,</w:t>
      </w:r>
      <w:r>
        <w:rPr>
          <w:spacing w:val="-31"/>
        </w:rPr>
        <w:t> </w:t>
      </w:r>
      <w:r>
        <w:rPr/>
        <w:t>y</w:t>
      </w:r>
      <w:r>
        <w:rPr>
          <w:spacing w:val="-31"/>
        </w:rPr>
        <w:t> </w:t>
      </w:r>
      <w:r>
        <w:rPr/>
        <w:t>piso</w:t>
      </w:r>
      <w:r>
        <w:rPr>
          <w:spacing w:val="-31"/>
        </w:rPr>
        <w:t> </w:t>
      </w:r>
      <w:r>
        <w:rPr/>
        <w:t>encementado,</w:t>
      </w:r>
      <w:r>
        <w:rPr>
          <w:spacing w:val="-31"/>
        </w:rPr>
        <w:t> </w:t>
      </w:r>
      <w:r>
        <w:rPr/>
        <w:t>reducen</w:t>
      </w:r>
      <w:r>
        <w:rPr>
          <w:spacing w:val="-31"/>
        </w:rPr>
        <w:t> </w:t>
      </w:r>
      <w:r>
        <w:rPr/>
        <w:t>el</w:t>
      </w:r>
      <w:r>
        <w:rPr>
          <w:spacing w:val="-31"/>
        </w:rPr>
        <w:t> </w:t>
      </w:r>
      <w:r>
        <w:rPr/>
        <w:t>riesgo</w:t>
      </w:r>
      <w:r>
        <w:rPr>
          <w:spacing w:val="-31"/>
        </w:rPr>
        <w:t> </w:t>
      </w:r>
      <w:r>
        <w:rPr/>
        <w:t>de</w:t>
      </w:r>
      <w:r>
        <w:rPr>
          <w:spacing w:val="-31"/>
        </w:rPr>
        <w:t> </w:t>
      </w:r>
      <w:r>
        <w:rPr/>
        <w:t>contraer</w:t>
      </w:r>
      <w:r>
        <w:rPr>
          <w:spacing w:val="-31"/>
        </w:rPr>
        <w:t> </w:t>
      </w:r>
      <w:r>
        <w:rPr/>
        <w:t>enfermedades infecto-contagiosas, las cuales son las principales causantes de las muertes de los infantes</w:t>
      </w:r>
      <w:r>
        <w:rPr>
          <w:spacing w:val="-27"/>
        </w:rPr>
        <w:t> </w:t>
      </w:r>
      <w:r>
        <w:rPr/>
        <w:t>en</w:t>
      </w:r>
      <w:r>
        <w:rPr>
          <w:spacing w:val="-27"/>
        </w:rPr>
        <w:t> </w:t>
      </w:r>
      <w:r>
        <w:rPr/>
        <w:t>México</w:t>
      </w:r>
      <w:r>
        <w:rPr>
          <w:spacing w:val="-27"/>
        </w:rPr>
        <w:t> </w:t>
      </w:r>
      <w:r>
        <w:rPr/>
        <w:t>(Inmujeres</w:t>
      </w:r>
      <w:r>
        <w:rPr>
          <w:spacing w:val="-27"/>
        </w:rPr>
        <w:t> </w:t>
      </w:r>
      <w:r>
        <w:rPr>
          <w:i/>
        </w:rPr>
        <w:t>et</w:t>
      </w:r>
      <w:r>
        <w:rPr>
          <w:i/>
          <w:spacing w:val="-27"/>
        </w:rPr>
        <w:t> </w:t>
      </w:r>
      <w:r>
        <w:rPr>
          <w:i/>
        </w:rPr>
        <w:t>al</w:t>
      </w:r>
      <w:r>
        <w:rPr/>
        <w:t>.,</w:t>
      </w:r>
      <w:r>
        <w:rPr>
          <w:spacing w:val="-27"/>
        </w:rPr>
        <w:t> </w:t>
      </w:r>
      <w:r>
        <w:rPr/>
        <w:t>2006).</w:t>
      </w:r>
    </w:p>
    <w:p>
      <w:pPr>
        <w:pStyle w:val="BodyText"/>
        <w:spacing w:line="271" w:lineRule="auto" w:before="2"/>
        <w:ind w:left="120" w:right="117" w:firstLine="359"/>
        <w:jc w:val="both"/>
      </w:pPr>
      <w:r>
        <w:rPr/>
        <w:t>Finalmente, el aspecto laboral es otro factor que debe considerarse cuando se habla</w:t>
      </w:r>
      <w:r>
        <w:rPr>
          <w:spacing w:val="-5"/>
        </w:rPr>
        <w:t> </w:t>
      </w:r>
      <w:r>
        <w:rPr/>
        <w:t>de</w:t>
      </w:r>
      <w:r>
        <w:rPr>
          <w:spacing w:val="-5"/>
        </w:rPr>
        <w:t> </w:t>
      </w:r>
      <w:r>
        <w:rPr/>
        <w:t>desarrollo</w:t>
      </w:r>
      <w:r>
        <w:rPr>
          <w:spacing w:val="-5"/>
        </w:rPr>
        <w:t> </w:t>
      </w:r>
      <w:r>
        <w:rPr/>
        <w:t>humano.</w:t>
      </w:r>
      <w:r>
        <w:rPr>
          <w:spacing w:val="-5"/>
        </w:rPr>
        <w:t> </w:t>
      </w:r>
      <w:r>
        <w:rPr/>
        <w:t>La</w:t>
      </w:r>
      <w:r>
        <w:rPr>
          <w:spacing w:val="-5"/>
        </w:rPr>
        <w:t> </w:t>
      </w:r>
      <w:r>
        <w:rPr/>
        <w:t>población</w:t>
      </w:r>
      <w:r>
        <w:rPr>
          <w:spacing w:val="-5"/>
        </w:rPr>
        <w:t> </w:t>
      </w:r>
      <w:r>
        <w:rPr/>
        <w:t>indígena</w:t>
      </w:r>
      <w:r>
        <w:rPr>
          <w:spacing w:val="-5"/>
        </w:rPr>
        <w:t> </w:t>
      </w:r>
      <w:r>
        <w:rPr/>
        <w:t>se</w:t>
      </w:r>
      <w:r>
        <w:rPr>
          <w:spacing w:val="-5"/>
        </w:rPr>
        <w:t> </w:t>
      </w:r>
      <w:r>
        <w:rPr/>
        <w:t>distingue</w:t>
      </w:r>
      <w:r>
        <w:rPr>
          <w:spacing w:val="-5"/>
        </w:rPr>
        <w:t> </w:t>
      </w:r>
      <w:r>
        <w:rPr/>
        <w:t>por</w:t>
      </w:r>
      <w:r>
        <w:rPr>
          <w:spacing w:val="-5"/>
        </w:rPr>
        <w:t> </w:t>
      </w:r>
      <w:r>
        <w:rPr/>
        <w:t>tener</w:t>
      </w:r>
      <w:r>
        <w:rPr>
          <w:spacing w:val="-5"/>
        </w:rPr>
        <w:t> </w:t>
      </w:r>
      <w:r>
        <w:rPr/>
        <w:t>tasas</w:t>
      </w:r>
      <w:r>
        <w:rPr>
          <w:spacing w:val="-5"/>
        </w:rPr>
        <w:t> </w:t>
      </w:r>
      <w:r>
        <w:rPr/>
        <w:t>de participación</w:t>
      </w:r>
      <w:r>
        <w:rPr>
          <w:spacing w:val="-19"/>
        </w:rPr>
        <w:t> </w:t>
      </w:r>
      <w:r>
        <w:rPr/>
        <w:t>económica</w:t>
      </w:r>
      <w:r>
        <w:rPr>
          <w:spacing w:val="-19"/>
        </w:rPr>
        <w:t> </w:t>
      </w:r>
      <w:r>
        <w:rPr/>
        <w:t>menores</w:t>
      </w:r>
      <w:r>
        <w:rPr>
          <w:spacing w:val="-19"/>
        </w:rPr>
        <w:t> </w:t>
      </w:r>
      <w:r>
        <w:rPr/>
        <w:t>a</w:t>
      </w:r>
      <w:r>
        <w:rPr>
          <w:spacing w:val="-19"/>
        </w:rPr>
        <w:t> </w:t>
      </w:r>
      <w:r>
        <w:rPr/>
        <w:t>las</w:t>
      </w:r>
      <w:r>
        <w:rPr>
          <w:spacing w:val="-19"/>
        </w:rPr>
        <w:t> </w:t>
      </w:r>
      <w:r>
        <w:rPr/>
        <w:t>de</w:t>
      </w:r>
      <w:r>
        <w:rPr>
          <w:spacing w:val="-19"/>
        </w:rPr>
        <w:t> </w:t>
      </w:r>
      <w:r>
        <w:rPr/>
        <w:t>la</w:t>
      </w:r>
      <w:r>
        <w:rPr>
          <w:spacing w:val="-19"/>
        </w:rPr>
        <w:t> </w:t>
      </w:r>
      <w:r>
        <w:rPr/>
        <w:t>población</w:t>
      </w:r>
      <w:r>
        <w:rPr>
          <w:spacing w:val="-19"/>
        </w:rPr>
        <w:t> </w:t>
      </w:r>
      <w:r>
        <w:rPr/>
        <w:t>no</w:t>
      </w:r>
      <w:r>
        <w:rPr>
          <w:spacing w:val="-19"/>
        </w:rPr>
        <w:t> </w:t>
      </w:r>
      <w:r>
        <w:rPr/>
        <w:t>indígena;</w:t>
      </w:r>
      <w:r>
        <w:rPr>
          <w:spacing w:val="-19"/>
        </w:rPr>
        <w:t> </w:t>
      </w:r>
      <w:r>
        <w:rPr/>
        <w:t>sin</w:t>
      </w:r>
      <w:r>
        <w:rPr>
          <w:spacing w:val="-19"/>
        </w:rPr>
        <w:t> </w:t>
      </w:r>
      <w:r>
        <w:rPr/>
        <w:t>embargo,</w:t>
      </w:r>
      <w:r>
        <w:rPr>
          <w:spacing w:val="-19"/>
        </w:rPr>
        <w:t> </w:t>
      </w:r>
      <w:r>
        <w:rPr/>
        <w:t>al igual</w:t>
      </w:r>
      <w:r>
        <w:rPr>
          <w:spacing w:val="-16"/>
        </w:rPr>
        <w:t> </w:t>
      </w:r>
      <w:r>
        <w:rPr/>
        <w:t>que</w:t>
      </w:r>
      <w:r>
        <w:rPr>
          <w:spacing w:val="-16"/>
        </w:rPr>
        <w:t> </w:t>
      </w:r>
      <w:r>
        <w:rPr/>
        <w:t>otros</w:t>
      </w:r>
      <w:r>
        <w:rPr>
          <w:spacing w:val="-16"/>
        </w:rPr>
        <w:t> </w:t>
      </w:r>
      <w:r>
        <w:rPr/>
        <w:t>indicadores,</w:t>
      </w:r>
      <w:r>
        <w:rPr>
          <w:spacing w:val="-16"/>
        </w:rPr>
        <w:t> </w:t>
      </w:r>
      <w:r>
        <w:rPr/>
        <w:t>debe</w:t>
      </w:r>
      <w:r>
        <w:rPr>
          <w:spacing w:val="-16"/>
        </w:rPr>
        <w:t> </w:t>
      </w:r>
      <w:r>
        <w:rPr/>
        <w:t>considerarse</w:t>
      </w:r>
      <w:r>
        <w:rPr>
          <w:spacing w:val="-16"/>
        </w:rPr>
        <w:t> </w:t>
      </w:r>
      <w:r>
        <w:rPr/>
        <w:t>con</w:t>
      </w:r>
      <w:r>
        <w:rPr>
          <w:spacing w:val="-16"/>
        </w:rPr>
        <w:t> </w:t>
      </w:r>
      <w:r>
        <w:rPr/>
        <w:t>cierta</w:t>
      </w:r>
      <w:r>
        <w:rPr>
          <w:spacing w:val="-16"/>
        </w:rPr>
        <w:t> </w:t>
      </w:r>
      <w:r>
        <w:rPr/>
        <w:t>reserva</w:t>
      </w:r>
      <w:r>
        <w:rPr>
          <w:spacing w:val="-16"/>
        </w:rPr>
        <w:t> </w:t>
      </w:r>
      <w:r>
        <w:rPr/>
        <w:t>ya</w:t>
      </w:r>
      <w:r>
        <w:rPr>
          <w:spacing w:val="-16"/>
        </w:rPr>
        <w:t> </w:t>
      </w:r>
      <w:r>
        <w:rPr/>
        <w:t>que</w:t>
      </w:r>
      <w:r>
        <w:rPr>
          <w:spacing w:val="-16"/>
        </w:rPr>
        <w:t> </w:t>
      </w:r>
      <w:r>
        <w:rPr/>
        <w:t>el</w:t>
      </w:r>
      <w:r>
        <w:rPr>
          <w:spacing w:val="-16"/>
        </w:rPr>
        <w:t> </w:t>
      </w:r>
      <w:r>
        <w:rPr/>
        <w:t>contexto cultural,</w:t>
      </w:r>
      <w:r>
        <w:rPr>
          <w:spacing w:val="-43"/>
        </w:rPr>
        <w:t> </w:t>
      </w:r>
      <w:r>
        <w:rPr/>
        <w:t>económico</w:t>
      </w:r>
      <w:r>
        <w:rPr>
          <w:spacing w:val="-43"/>
        </w:rPr>
        <w:t> </w:t>
      </w:r>
      <w:r>
        <w:rPr/>
        <w:t>y</w:t>
      </w:r>
      <w:r>
        <w:rPr>
          <w:spacing w:val="-43"/>
        </w:rPr>
        <w:t> </w:t>
      </w:r>
      <w:r>
        <w:rPr/>
        <w:t>social</w:t>
      </w:r>
      <w:r>
        <w:rPr>
          <w:spacing w:val="-43"/>
        </w:rPr>
        <w:t> </w:t>
      </w:r>
      <w:r>
        <w:rPr/>
        <w:t>de</w:t>
      </w:r>
      <w:r>
        <w:rPr>
          <w:spacing w:val="-43"/>
        </w:rPr>
        <w:t> </w:t>
      </w:r>
      <w:r>
        <w:rPr/>
        <w:t>la</w:t>
      </w:r>
      <w:r>
        <w:rPr>
          <w:spacing w:val="-43"/>
        </w:rPr>
        <w:t> </w:t>
      </w:r>
      <w:r>
        <w:rPr/>
        <w:t>población</w:t>
      </w:r>
      <w:r>
        <w:rPr>
          <w:spacing w:val="-43"/>
        </w:rPr>
        <w:t> </w:t>
      </w:r>
      <w:r>
        <w:rPr/>
        <w:t>autóctona</w:t>
      </w:r>
      <w:r>
        <w:rPr>
          <w:spacing w:val="-43"/>
        </w:rPr>
        <w:t> </w:t>
      </w:r>
      <w:r>
        <w:rPr/>
        <w:t>difiere</w:t>
      </w:r>
      <w:r>
        <w:rPr>
          <w:spacing w:val="-43"/>
        </w:rPr>
        <w:t> </w:t>
      </w:r>
      <w:r>
        <w:rPr/>
        <w:t>del</w:t>
      </w:r>
      <w:r>
        <w:rPr>
          <w:spacing w:val="-43"/>
        </w:rPr>
        <w:t> </w:t>
      </w:r>
      <w:r>
        <w:rPr/>
        <w:t>resto</w:t>
      </w:r>
      <w:r>
        <w:rPr>
          <w:spacing w:val="-43"/>
        </w:rPr>
        <w:t> </w:t>
      </w:r>
      <w:r>
        <w:rPr/>
        <w:t>de</w:t>
      </w:r>
      <w:r>
        <w:rPr>
          <w:spacing w:val="-43"/>
        </w:rPr>
        <w:t> </w:t>
      </w:r>
      <w:r>
        <w:rPr/>
        <w:t>la</w:t>
      </w:r>
      <w:r>
        <w:rPr>
          <w:spacing w:val="-43"/>
        </w:rPr>
        <w:t> </w:t>
      </w:r>
      <w:r>
        <w:rPr/>
        <w:t>población. En</w:t>
      </w:r>
      <w:r>
        <w:rPr>
          <w:spacing w:val="-31"/>
        </w:rPr>
        <w:t> </w:t>
      </w:r>
      <w:r>
        <w:rPr/>
        <w:t>2002,</w:t>
      </w:r>
      <w:r>
        <w:rPr>
          <w:spacing w:val="-31"/>
        </w:rPr>
        <w:t> </w:t>
      </w:r>
      <w:r>
        <w:rPr/>
        <w:t>estimaciones</w:t>
      </w:r>
      <w:r>
        <w:rPr>
          <w:spacing w:val="-31"/>
        </w:rPr>
        <w:t> </w:t>
      </w:r>
      <w:r>
        <w:rPr/>
        <w:t>de</w:t>
      </w:r>
      <w:r>
        <w:rPr>
          <w:spacing w:val="-31"/>
        </w:rPr>
        <w:t> </w:t>
      </w:r>
      <w:r>
        <w:rPr/>
        <w:t>la</w:t>
      </w:r>
      <w:r>
        <w:rPr>
          <w:spacing w:val="-31"/>
        </w:rPr>
        <w:t> </w:t>
      </w:r>
      <w:r>
        <w:rPr/>
        <w:t>Encuesta</w:t>
      </w:r>
      <w:r>
        <w:rPr>
          <w:spacing w:val="-31"/>
        </w:rPr>
        <w:t> </w:t>
      </w:r>
      <w:r>
        <w:rPr/>
        <w:t>Nacional</w:t>
      </w:r>
      <w:r>
        <w:rPr>
          <w:spacing w:val="-31"/>
        </w:rPr>
        <w:t> </w:t>
      </w:r>
      <w:r>
        <w:rPr/>
        <w:t>sobre</w:t>
      </w:r>
      <w:r>
        <w:rPr>
          <w:spacing w:val="-31"/>
        </w:rPr>
        <w:t> </w:t>
      </w:r>
      <w:r>
        <w:rPr/>
        <w:t>Niveles</w:t>
      </w:r>
      <w:r>
        <w:rPr>
          <w:spacing w:val="-31"/>
        </w:rPr>
        <w:t> </w:t>
      </w:r>
      <w:r>
        <w:rPr/>
        <w:t>de</w:t>
      </w:r>
      <w:r>
        <w:rPr>
          <w:spacing w:val="-32"/>
        </w:rPr>
        <w:t> </w:t>
      </w:r>
      <w:r>
        <w:rPr/>
        <w:t>Vida</w:t>
      </w:r>
      <w:r>
        <w:rPr>
          <w:spacing w:val="-31"/>
        </w:rPr>
        <w:t> </w:t>
      </w:r>
      <w:r>
        <w:rPr/>
        <w:t>de</w:t>
      </w:r>
      <w:r>
        <w:rPr>
          <w:spacing w:val="-31"/>
        </w:rPr>
        <w:t> </w:t>
      </w:r>
      <w:r>
        <w:rPr/>
        <w:t>los</w:t>
      </w:r>
      <w:r>
        <w:rPr>
          <w:spacing w:val="-31"/>
        </w:rPr>
        <w:t> </w:t>
      </w:r>
      <w:r>
        <w:rPr/>
        <w:t>Hogares </w:t>
      </w:r>
      <w:r>
        <w:rPr>
          <w:w w:val="115"/>
        </w:rPr>
        <w:t>(</w:t>
      </w:r>
      <w:r>
        <w:rPr>
          <w:rFonts w:ascii="PMingLiU" w:hAnsi="PMingLiU"/>
          <w:w w:val="115"/>
          <w:sz w:val="16"/>
        </w:rPr>
        <w:t>ennv</w:t>
      </w:r>
      <w:r>
        <w:rPr>
          <w:w w:val="115"/>
        </w:rPr>
        <w:t>i</w:t>
      </w:r>
      <w:r>
        <w:rPr>
          <w:rFonts w:ascii="PMingLiU" w:hAnsi="PMingLiU"/>
          <w:w w:val="115"/>
          <w:sz w:val="16"/>
        </w:rPr>
        <w:t>h</w:t>
      </w:r>
      <w:r>
        <w:rPr>
          <w:w w:val="115"/>
        </w:rPr>
        <w:t>) </w:t>
      </w:r>
      <w:r>
        <w:rPr/>
        <w:t>muestran que la tasa de ocupación</w:t>
      </w:r>
      <w:r>
        <w:rPr>
          <w:position w:val="8"/>
          <w:sz w:val="13"/>
        </w:rPr>
        <w:t>9 </w:t>
      </w:r>
      <w:r>
        <w:rPr/>
        <w:t>de la población indígena fue de 48%, cifra</w:t>
      </w:r>
      <w:r>
        <w:rPr>
          <w:spacing w:val="-7"/>
        </w:rPr>
        <w:t> </w:t>
      </w:r>
      <w:r>
        <w:rPr/>
        <w:t>por</w:t>
      </w:r>
      <w:r>
        <w:rPr>
          <w:spacing w:val="-7"/>
        </w:rPr>
        <w:t> </w:t>
      </w:r>
      <w:r>
        <w:rPr/>
        <w:t>debajo</w:t>
      </w:r>
      <w:r>
        <w:rPr>
          <w:spacing w:val="-7"/>
        </w:rPr>
        <w:t> </w:t>
      </w:r>
      <w:r>
        <w:rPr/>
        <w:t>del</w:t>
      </w:r>
      <w:r>
        <w:rPr>
          <w:spacing w:val="-7"/>
        </w:rPr>
        <w:t> </w:t>
      </w:r>
      <w:r>
        <w:rPr/>
        <w:t>53%</w:t>
      </w:r>
      <w:r>
        <w:rPr>
          <w:spacing w:val="-7"/>
        </w:rPr>
        <w:t> </w:t>
      </w:r>
      <w:r>
        <w:rPr/>
        <w:t>logrado</w:t>
      </w:r>
      <w:r>
        <w:rPr>
          <w:spacing w:val="-7"/>
        </w:rPr>
        <w:t> </w:t>
      </w:r>
      <w:r>
        <w:rPr/>
        <w:t>por</w:t>
      </w:r>
      <w:r>
        <w:rPr>
          <w:spacing w:val="-7"/>
        </w:rPr>
        <w:t> </w:t>
      </w:r>
      <w:r>
        <w:rPr/>
        <w:t>la</w:t>
      </w:r>
      <w:r>
        <w:rPr>
          <w:spacing w:val="-7"/>
        </w:rPr>
        <w:t> </w:t>
      </w:r>
      <w:r>
        <w:rPr/>
        <w:t>población</w:t>
      </w:r>
      <w:r>
        <w:rPr>
          <w:spacing w:val="-7"/>
        </w:rPr>
        <w:t> </w:t>
      </w:r>
      <w:r>
        <w:rPr/>
        <w:t>no</w:t>
      </w:r>
      <w:r>
        <w:rPr>
          <w:spacing w:val="-7"/>
        </w:rPr>
        <w:t> </w:t>
      </w:r>
      <w:r>
        <w:rPr/>
        <w:t>indígena,</w:t>
      </w:r>
      <w:r>
        <w:rPr>
          <w:position w:val="8"/>
          <w:sz w:val="13"/>
        </w:rPr>
        <w:t>10</w:t>
      </w:r>
      <w:r>
        <w:rPr>
          <w:spacing w:val="18"/>
          <w:position w:val="8"/>
          <w:sz w:val="13"/>
        </w:rPr>
        <w:t> </w:t>
      </w:r>
      <w:r>
        <w:rPr/>
        <w:t>aunque,</w:t>
      </w:r>
      <w:r>
        <w:rPr>
          <w:spacing w:val="-7"/>
        </w:rPr>
        <w:t> </w:t>
      </w:r>
      <w:r>
        <w:rPr/>
        <w:t>tres</w:t>
      </w:r>
      <w:r>
        <w:rPr>
          <w:spacing w:val="-7"/>
        </w:rPr>
        <w:t> </w:t>
      </w:r>
      <w:r>
        <w:rPr/>
        <w:t>años después</w:t>
      </w:r>
      <w:r>
        <w:rPr>
          <w:spacing w:val="-21"/>
        </w:rPr>
        <w:t> </w:t>
      </w:r>
      <w:r>
        <w:rPr/>
        <w:t>la</w:t>
      </w:r>
      <w:r>
        <w:rPr>
          <w:spacing w:val="-21"/>
        </w:rPr>
        <w:t> </w:t>
      </w:r>
      <w:r>
        <w:rPr/>
        <w:t>brecha</w:t>
      </w:r>
      <w:r>
        <w:rPr>
          <w:spacing w:val="-21"/>
        </w:rPr>
        <w:t> </w:t>
      </w:r>
      <w:r>
        <w:rPr/>
        <w:t>de</w:t>
      </w:r>
      <w:r>
        <w:rPr>
          <w:spacing w:val="-21"/>
        </w:rPr>
        <w:t> </w:t>
      </w:r>
      <w:r>
        <w:rPr/>
        <w:t>cinco</w:t>
      </w:r>
      <w:r>
        <w:rPr>
          <w:spacing w:val="-21"/>
        </w:rPr>
        <w:t> </w:t>
      </w:r>
      <w:r>
        <w:rPr/>
        <w:t>puntos</w:t>
      </w:r>
      <w:r>
        <w:rPr>
          <w:spacing w:val="-21"/>
        </w:rPr>
        <w:t> </w:t>
      </w:r>
      <w:r>
        <w:rPr/>
        <w:t>porcentuales</w:t>
      </w:r>
      <w:r>
        <w:rPr>
          <w:spacing w:val="-21"/>
        </w:rPr>
        <w:t> </w:t>
      </w:r>
      <w:r>
        <w:rPr/>
        <w:t>entre</w:t>
      </w:r>
      <w:r>
        <w:rPr>
          <w:spacing w:val="-21"/>
        </w:rPr>
        <w:t> </w:t>
      </w:r>
      <w:r>
        <w:rPr/>
        <w:t>ambas</w:t>
      </w:r>
      <w:r>
        <w:rPr>
          <w:spacing w:val="-21"/>
        </w:rPr>
        <w:t> </w:t>
      </w:r>
      <w:r>
        <w:rPr/>
        <w:t>poblaciones</w:t>
      </w:r>
      <w:r>
        <w:rPr>
          <w:spacing w:val="-21"/>
        </w:rPr>
        <w:t> </w:t>
      </w:r>
      <w:r>
        <w:rPr/>
        <w:t>se</w:t>
      </w:r>
      <w:r>
        <w:rPr>
          <w:spacing w:val="-21"/>
        </w:rPr>
        <w:t> </w:t>
      </w:r>
      <w:r>
        <w:rPr/>
        <w:t>redujo</w:t>
      </w:r>
      <w:r>
        <w:rPr>
          <w:spacing w:val="-21"/>
        </w:rPr>
        <w:t> </w:t>
      </w:r>
      <w:r>
        <w:rPr/>
        <w:t>a dos</w:t>
      </w:r>
      <w:r>
        <w:rPr>
          <w:spacing w:val="-29"/>
        </w:rPr>
        <w:t> </w:t>
      </w:r>
      <w:r>
        <w:rPr/>
        <w:t>(46</w:t>
      </w:r>
      <w:r>
        <w:rPr>
          <w:spacing w:val="-29"/>
        </w:rPr>
        <w:t> </w:t>
      </w:r>
      <w:r>
        <w:rPr/>
        <w:t>y</w:t>
      </w:r>
      <w:r>
        <w:rPr>
          <w:spacing w:val="-29"/>
        </w:rPr>
        <w:t> </w:t>
      </w:r>
      <w:r>
        <w:rPr/>
        <w:t>48%,</w:t>
      </w:r>
      <w:r>
        <w:rPr>
          <w:spacing w:val="-29"/>
        </w:rPr>
        <w:t> </w:t>
      </w:r>
      <w:r>
        <w:rPr/>
        <w:t>respectivamente).</w:t>
      </w:r>
    </w:p>
    <w:p>
      <w:pPr>
        <w:pStyle w:val="BodyText"/>
        <w:spacing w:line="271" w:lineRule="auto" w:before="2"/>
        <w:ind w:left="120" w:right="121" w:firstLine="359"/>
        <w:jc w:val="both"/>
      </w:pPr>
      <w:r>
        <w:rPr/>
        <w:t>A </w:t>
      </w:r>
      <w:r>
        <w:rPr>
          <w:spacing w:val="-5"/>
        </w:rPr>
        <w:t>manera </w:t>
      </w:r>
      <w:r>
        <w:rPr>
          <w:spacing w:val="-3"/>
        </w:rPr>
        <w:t>de </w:t>
      </w:r>
      <w:r>
        <w:rPr>
          <w:spacing w:val="-5"/>
        </w:rPr>
        <w:t>corolario </w:t>
      </w:r>
      <w:r>
        <w:rPr>
          <w:spacing w:val="-3"/>
        </w:rPr>
        <w:t>se </w:t>
      </w:r>
      <w:r>
        <w:rPr>
          <w:spacing w:val="-4"/>
        </w:rPr>
        <w:t>puede </w:t>
      </w:r>
      <w:r>
        <w:rPr>
          <w:spacing w:val="-5"/>
        </w:rPr>
        <w:t>asentar </w:t>
      </w:r>
      <w:r>
        <w:rPr>
          <w:spacing w:val="-4"/>
        </w:rPr>
        <w:t>que para </w:t>
      </w:r>
      <w:r>
        <w:rPr>
          <w:spacing w:val="-5"/>
        </w:rPr>
        <w:t>alcanzar </w:t>
      </w:r>
      <w:r>
        <w:rPr>
          <w:spacing w:val="-4"/>
        </w:rPr>
        <w:t>una </w:t>
      </w:r>
      <w:r>
        <w:rPr>
          <w:spacing w:val="-5"/>
        </w:rPr>
        <w:t>igualdad de oportunidades, entre poblaciones indígenas </w:t>
      </w:r>
      <w:r>
        <w:rPr/>
        <w:t>y </w:t>
      </w:r>
      <w:r>
        <w:rPr>
          <w:spacing w:val="-3"/>
        </w:rPr>
        <w:t>no </w:t>
      </w:r>
      <w:r>
        <w:rPr>
          <w:spacing w:val="-5"/>
        </w:rPr>
        <w:t>indígenas </w:t>
      </w:r>
      <w:r>
        <w:rPr>
          <w:spacing w:val="-3"/>
        </w:rPr>
        <w:t>de </w:t>
      </w:r>
      <w:r>
        <w:rPr>
          <w:spacing w:val="-5"/>
        </w:rPr>
        <w:t>México, </w:t>
      </w:r>
      <w:r>
        <w:rPr>
          <w:spacing w:val="-3"/>
        </w:rPr>
        <w:t>se </w:t>
      </w:r>
      <w:r>
        <w:rPr>
          <w:spacing w:val="-5"/>
        </w:rPr>
        <w:t>requiere del </w:t>
      </w:r>
      <w:r>
        <w:rPr>
          <w:spacing w:val="-5"/>
          <w:w w:val="95"/>
        </w:rPr>
        <w:t>diseño</w:t>
      </w:r>
      <w:r>
        <w:rPr>
          <w:spacing w:val="-20"/>
          <w:w w:val="95"/>
        </w:rPr>
        <w:t> </w:t>
      </w:r>
      <w:r>
        <w:rPr>
          <w:spacing w:val="-3"/>
          <w:w w:val="95"/>
        </w:rPr>
        <w:t>de</w:t>
      </w:r>
      <w:r>
        <w:rPr>
          <w:spacing w:val="-20"/>
          <w:w w:val="95"/>
        </w:rPr>
        <w:t> </w:t>
      </w:r>
      <w:r>
        <w:rPr>
          <w:spacing w:val="-5"/>
          <w:w w:val="95"/>
        </w:rPr>
        <w:t>políticas</w:t>
      </w:r>
      <w:r>
        <w:rPr>
          <w:spacing w:val="-20"/>
          <w:w w:val="95"/>
        </w:rPr>
        <w:t> </w:t>
      </w:r>
      <w:r>
        <w:rPr>
          <w:spacing w:val="-5"/>
          <w:w w:val="95"/>
        </w:rPr>
        <w:t>públicas</w:t>
      </w:r>
      <w:r>
        <w:rPr>
          <w:spacing w:val="-20"/>
          <w:w w:val="95"/>
        </w:rPr>
        <w:t> </w:t>
      </w:r>
      <w:r>
        <w:rPr>
          <w:spacing w:val="-4"/>
          <w:w w:val="95"/>
        </w:rPr>
        <w:t>que</w:t>
      </w:r>
      <w:r>
        <w:rPr>
          <w:spacing w:val="-20"/>
          <w:w w:val="95"/>
        </w:rPr>
        <w:t> </w:t>
      </w:r>
      <w:r>
        <w:rPr>
          <w:spacing w:val="-5"/>
          <w:w w:val="95"/>
        </w:rPr>
        <w:t>consideren</w:t>
      </w:r>
      <w:r>
        <w:rPr>
          <w:spacing w:val="-20"/>
          <w:w w:val="95"/>
        </w:rPr>
        <w:t> </w:t>
      </w:r>
      <w:r>
        <w:rPr>
          <w:spacing w:val="-4"/>
          <w:w w:val="95"/>
        </w:rPr>
        <w:t>las</w:t>
      </w:r>
      <w:r>
        <w:rPr>
          <w:spacing w:val="-20"/>
          <w:w w:val="95"/>
        </w:rPr>
        <w:t> </w:t>
      </w:r>
      <w:r>
        <w:rPr>
          <w:spacing w:val="-5"/>
          <w:w w:val="95"/>
        </w:rPr>
        <w:t>diferencias</w:t>
      </w:r>
      <w:r>
        <w:rPr>
          <w:spacing w:val="-20"/>
          <w:w w:val="95"/>
        </w:rPr>
        <w:t> </w:t>
      </w:r>
      <w:r>
        <w:rPr>
          <w:spacing w:val="-3"/>
          <w:w w:val="95"/>
        </w:rPr>
        <w:t>en</w:t>
      </w:r>
      <w:r>
        <w:rPr>
          <w:spacing w:val="-20"/>
          <w:w w:val="95"/>
        </w:rPr>
        <w:t> </w:t>
      </w:r>
      <w:r>
        <w:rPr>
          <w:spacing w:val="-4"/>
          <w:w w:val="95"/>
        </w:rPr>
        <w:t>las</w:t>
      </w:r>
      <w:r>
        <w:rPr>
          <w:spacing w:val="-20"/>
          <w:w w:val="95"/>
        </w:rPr>
        <w:t> </w:t>
      </w:r>
      <w:r>
        <w:rPr>
          <w:spacing w:val="-5"/>
          <w:w w:val="95"/>
        </w:rPr>
        <w:t>necesidades,</w:t>
      </w:r>
      <w:r>
        <w:rPr>
          <w:spacing w:val="-20"/>
          <w:w w:val="95"/>
        </w:rPr>
        <w:t> </w:t>
      </w:r>
      <w:r>
        <w:rPr>
          <w:spacing w:val="-4"/>
          <w:w w:val="95"/>
        </w:rPr>
        <w:t>pero</w:t>
      </w:r>
      <w:r>
        <w:rPr>
          <w:spacing w:val="-20"/>
          <w:w w:val="95"/>
        </w:rPr>
        <w:t> </w:t>
      </w:r>
      <w:r>
        <w:rPr>
          <w:spacing w:val="-5"/>
          <w:w w:val="95"/>
        </w:rPr>
        <w:t>teniendo </w:t>
      </w:r>
      <w:r>
        <w:rPr>
          <w:spacing w:val="-5"/>
        </w:rPr>
        <w:t>especial</w:t>
      </w:r>
      <w:r>
        <w:rPr>
          <w:spacing w:val="-21"/>
        </w:rPr>
        <w:t> </w:t>
      </w:r>
      <w:r>
        <w:rPr>
          <w:spacing w:val="-5"/>
        </w:rPr>
        <w:t>cuidado</w:t>
      </w:r>
      <w:r>
        <w:rPr>
          <w:spacing w:val="-21"/>
        </w:rPr>
        <w:t> </w:t>
      </w:r>
      <w:r>
        <w:rPr>
          <w:spacing w:val="-3"/>
        </w:rPr>
        <w:t>de</w:t>
      </w:r>
      <w:r>
        <w:rPr>
          <w:spacing w:val="-21"/>
        </w:rPr>
        <w:t> </w:t>
      </w:r>
      <w:r>
        <w:rPr>
          <w:spacing w:val="-3"/>
        </w:rPr>
        <w:t>su</w:t>
      </w:r>
      <w:r>
        <w:rPr>
          <w:spacing w:val="-21"/>
        </w:rPr>
        <w:t> </w:t>
      </w:r>
      <w:r>
        <w:rPr>
          <w:spacing w:val="-5"/>
        </w:rPr>
        <w:t>neutralidad</w:t>
      </w:r>
      <w:r>
        <w:rPr>
          <w:spacing w:val="-21"/>
        </w:rPr>
        <w:t> </w:t>
      </w:r>
      <w:r>
        <w:rPr>
          <w:spacing w:val="-4"/>
        </w:rPr>
        <w:t>por</w:t>
      </w:r>
      <w:r>
        <w:rPr>
          <w:spacing w:val="-21"/>
        </w:rPr>
        <w:t> </w:t>
      </w:r>
      <w:r>
        <w:rPr>
          <w:spacing w:val="-5"/>
        </w:rPr>
        <w:t>condiciones</w:t>
      </w:r>
      <w:r>
        <w:rPr>
          <w:spacing w:val="-21"/>
        </w:rPr>
        <w:t> </w:t>
      </w:r>
      <w:r>
        <w:rPr>
          <w:spacing w:val="-5"/>
        </w:rPr>
        <w:t>étnicas</w:t>
      </w:r>
      <w:r>
        <w:rPr>
          <w:spacing w:val="-21"/>
        </w:rPr>
        <w:t> </w:t>
      </w:r>
      <w:r>
        <w:rPr/>
        <w:t>y</w:t>
      </w:r>
      <w:r>
        <w:rPr>
          <w:spacing w:val="-21"/>
        </w:rPr>
        <w:t> </w:t>
      </w:r>
      <w:r>
        <w:rPr>
          <w:spacing w:val="-3"/>
        </w:rPr>
        <w:t>de</w:t>
      </w:r>
      <w:r>
        <w:rPr>
          <w:spacing w:val="-21"/>
        </w:rPr>
        <w:t> </w:t>
      </w:r>
      <w:r>
        <w:rPr>
          <w:spacing w:val="-5"/>
        </w:rPr>
        <w:t>género</w:t>
      </w:r>
      <w:r>
        <w:rPr>
          <w:spacing w:val="-21"/>
        </w:rPr>
        <w:t> </w:t>
      </w:r>
      <w:r>
        <w:rPr>
          <w:spacing w:val="-4"/>
        </w:rPr>
        <w:t>para</w:t>
      </w:r>
      <w:r>
        <w:rPr>
          <w:spacing w:val="-21"/>
        </w:rPr>
        <w:t> </w:t>
      </w:r>
      <w:r>
        <w:rPr>
          <w:spacing w:val="-4"/>
        </w:rPr>
        <w:t>que</w:t>
      </w:r>
      <w:r>
        <w:rPr>
          <w:spacing w:val="-21"/>
        </w:rPr>
        <w:t> </w:t>
      </w:r>
      <w:r>
        <w:rPr>
          <w:spacing w:val="-5"/>
        </w:rPr>
        <w:t>puedan contribuir</w:t>
      </w:r>
      <w:r>
        <w:rPr>
          <w:spacing w:val="-40"/>
        </w:rPr>
        <w:t> </w:t>
      </w:r>
      <w:r>
        <w:rPr/>
        <w:t>a</w:t>
      </w:r>
      <w:r>
        <w:rPr>
          <w:spacing w:val="-40"/>
        </w:rPr>
        <w:t> </w:t>
      </w:r>
      <w:r>
        <w:rPr>
          <w:spacing w:val="-5"/>
        </w:rPr>
        <w:t>mermar</w:t>
      </w:r>
      <w:r>
        <w:rPr>
          <w:spacing w:val="-40"/>
        </w:rPr>
        <w:t> </w:t>
      </w:r>
      <w:r>
        <w:rPr>
          <w:spacing w:val="-3"/>
        </w:rPr>
        <w:t>la</w:t>
      </w:r>
      <w:r>
        <w:rPr>
          <w:spacing w:val="-40"/>
        </w:rPr>
        <w:t> </w:t>
      </w:r>
      <w:r>
        <w:rPr>
          <w:spacing w:val="-5"/>
        </w:rPr>
        <w:t>brecha</w:t>
      </w:r>
      <w:r>
        <w:rPr>
          <w:spacing w:val="-40"/>
        </w:rPr>
        <w:t> </w:t>
      </w:r>
      <w:r>
        <w:rPr>
          <w:spacing w:val="-3"/>
        </w:rPr>
        <w:t>de</w:t>
      </w:r>
      <w:r>
        <w:rPr>
          <w:spacing w:val="-40"/>
        </w:rPr>
        <w:t> </w:t>
      </w:r>
      <w:r>
        <w:rPr>
          <w:spacing w:val="-5"/>
        </w:rPr>
        <w:t>desigualdad</w:t>
      </w:r>
      <w:r>
        <w:rPr>
          <w:spacing w:val="-40"/>
        </w:rPr>
        <w:t> </w:t>
      </w:r>
      <w:r>
        <w:rPr>
          <w:spacing w:val="-4"/>
        </w:rPr>
        <w:t>que</w:t>
      </w:r>
      <w:r>
        <w:rPr>
          <w:spacing w:val="-40"/>
        </w:rPr>
        <w:t> </w:t>
      </w:r>
      <w:r>
        <w:rPr>
          <w:spacing w:val="-5"/>
        </w:rPr>
        <w:t>existe</w:t>
      </w:r>
      <w:r>
        <w:rPr>
          <w:spacing w:val="-40"/>
        </w:rPr>
        <w:t> </w:t>
      </w:r>
      <w:r>
        <w:rPr>
          <w:spacing w:val="-5"/>
        </w:rPr>
        <w:t>entre</w:t>
      </w:r>
      <w:r>
        <w:rPr>
          <w:spacing w:val="-40"/>
        </w:rPr>
        <w:t> </w:t>
      </w:r>
      <w:r>
        <w:rPr>
          <w:spacing w:val="-4"/>
        </w:rPr>
        <w:t>ambas</w:t>
      </w:r>
      <w:r>
        <w:rPr>
          <w:spacing w:val="-40"/>
        </w:rPr>
        <w:t> </w:t>
      </w:r>
      <w:r>
        <w:rPr>
          <w:spacing w:val="-5"/>
        </w:rPr>
        <w:t>poblaciones</w:t>
      </w:r>
      <w:r>
        <w:rPr>
          <w:spacing w:val="-40"/>
        </w:rPr>
        <w:t> </w:t>
      </w:r>
      <w:r>
        <w:rPr>
          <w:spacing w:val="-13"/>
        </w:rPr>
        <w:t>y,</w:t>
      </w:r>
      <w:r>
        <w:rPr>
          <w:spacing w:val="-40"/>
        </w:rPr>
        <w:t> </w:t>
      </w:r>
      <w:r>
        <w:rPr>
          <w:spacing w:val="-3"/>
        </w:rPr>
        <w:t>de</w:t>
      </w:r>
      <w:r>
        <w:rPr>
          <w:spacing w:val="-40"/>
        </w:rPr>
        <w:t> </w:t>
      </w:r>
      <w:r>
        <w:rPr>
          <w:spacing w:val="-5"/>
        </w:rPr>
        <w:t>esta manera,</w:t>
      </w:r>
      <w:r>
        <w:rPr>
          <w:spacing w:val="-37"/>
        </w:rPr>
        <w:t> </w:t>
      </w:r>
      <w:r>
        <w:rPr>
          <w:spacing w:val="-5"/>
        </w:rPr>
        <w:t>lograr</w:t>
      </w:r>
      <w:r>
        <w:rPr>
          <w:spacing w:val="-37"/>
        </w:rPr>
        <w:t> </w:t>
      </w:r>
      <w:r>
        <w:rPr>
          <w:spacing w:val="-3"/>
        </w:rPr>
        <w:t>un</w:t>
      </w:r>
      <w:r>
        <w:rPr>
          <w:spacing w:val="-37"/>
        </w:rPr>
        <w:t> </w:t>
      </w:r>
      <w:r>
        <w:rPr>
          <w:spacing w:val="-4"/>
        </w:rPr>
        <w:t>pleno</w:t>
      </w:r>
      <w:r>
        <w:rPr>
          <w:spacing w:val="-37"/>
        </w:rPr>
        <w:t> </w:t>
      </w:r>
      <w:r>
        <w:rPr>
          <w:spacing w:val="-5"/>
        </w:rPr>
        <w:t>desarrollo</w:t>
      </w:r>
      <w:r>
        <w:rPr>
          <w:spacing w:val="-37"/>
        </w:rPr>
        <w:t> </w:t>
      </w:r>
      <w:r>
        <w:rPr/>
        <w:t>y</w:t>
      </w:r>
      <w:r>
        <w:rPr>
          <w:spacing w:val="-37"/>
        </w:rPr>
        <w:t> </w:t>
      </w:r>
      <w:r>
        <w:rPr>
          <w:spacing w:val="-5"/>
        </w:rPr>
        <w:t>bienestar</w:t>
      </w:r>
      <w:r>
        <w:rPr>
          <w:spacing w:val="-37"/>
        </w:rPr>
        <w:t> </w:t>
      </w:r>
      <w:r>
        <w:rPr>
          <w:spacing w:val="-4"/>
        </w:rPr>
        <w:t>para</w:t>
      </w:r>
      <w:r>
        <w:rPr>
          <w:spacing w:val="-37"/>
        </w:rPr>
        <w:t> </w:t>
      </w:r>
      <w:r>
        <w:rPr>
          <w:spacing w:val="-4"/>
        </w:rPr>
        <w:t>todos</w:t>
      </w:r>
      <w:r>
        <w:rPr>
          <w:spacing w:val="-37"/>
        </w:rPr>
        <w:t> </w:t>
      </w:r>
      <w:r>
        <w:rPr>
          <w:spacing w:val="-4"/>
        </w:rPr>
        <w:t>los</w:t>
      </w:r>
      <w:r>
        <w:rPr>
          <w:spacing w:val="-37"/>
        </w:rPr>
        <w:t> </w:t>
      </w:r>
      <w:r>
        <w:rPr>
          <w:spacing w:val="-5"/>
        </w:rPr>
        <w:t>mexicanos.</w:t>
      </w:r>
    </w:p>
    <w:p>
      <w:pPr>
        <w:pStyle w:val="BodyText"/>
        <w:spacing w:before="1"/>
        <w:rPr>
          <w:sz w:val="29"/>
        </w:rPr>
      </w:pPr>
      <w:r>
        <w:rPr/>
        <w:pict>
          <v:line style="position:absolute;mso-position-horizontal-relative:page;mso-position-vertical-relative:paragraph;z-index:1552;mso-wrap-distance-left:0;mso-wrap-distance-right:0" from="54pt,18.940157pt" to="101.906pt,18.940157pt" stroked="true" strokeweight=".5pt" strokecolor="#000000">
            <w10:wrap type="topAndBottom"/>
          </v:line>
        </w:pict>
      </w:r>
    </w:p>
    <w:p>
      <w:pPr>
        <w:spacing w:line="256" w:lineRule="auto" w:before="20"/>
        <w:ind w:left="119" w:right="116" w:firstLine="360"/>
        <w:jc w:val="both"/>
        <w:rPr>
          <w:sz w:val="19"/>
        </w:rPr>
      </w:pPr>
      <w:r>
        <w:rPr>
          <w:position w:val="6"/>
          <w:sz w:val="11"/>
        </w:rPr>
        <w:t>9 </w:t>
      </w:r>
      <w:r>
        <w:rPr>
          <w:sz w:val="19"/>
        </w:rPr>
        <w:t>Definida como la proporción de población de 14 y más años que trabajó en las últimas dos semanas. Este rango de edad es el que ha adoptado el </w:t>
      </w:r>
      <w:r>
        <w:rPr>
          <w:rFonts w:ascii="PMingLiU" w:hAnsi="PMingLiU"/>
          <w:w w:val="130"/>
          <w:sz w:val="13"/>
        </w:rPr>
        <w:t>inegi </w:t>
      </w:r>
      <w:r>
        <w:rPr>
          <w:sz w:val="19"/>
        </w:rPr>
        <w:t>por los criterios utilizados por la </w:t>
      </w:r>
      <w:r>
        <w:rPr>
          <w:rFonts w:ascii="PMingLiU" w:hAnsi="PMingLiU"/>
          <w:w w:val="130"/>
          <w:sz w:val="13"/>
        </w:rPr>
        <w:t>ocde</w:t>
      </w:r>
      <w:r>
        <w:rPr>
          <w:w w:val="130"/>
          <w:sz w:val="19"/>
        </w:rPr>
        <w:t>. </w:t>
      </w:r>
      <w:r>
        <w:rPr>
          <w:sz w:val="19"/>
        </w:rPr>
        <w:t>Elaboración propia con base en </w:t>
      </w:r>
      <w:r>
        <w:rPr>
          <w:rFonts w:ascii="PMingLiU" w:hAnsi="PMingLiU"/>
          <w:w w:val="130"/>
          <w:sz w:val="13"/>
        </w:rPr>
        <w:t>ennv</w:t>
      </w:r>
      <w:r>
        <w:rPr>
          <w:w w:val="130"/>
          <w:sz w:val="19"/>
        </w:rPr>
        <w:t>i</w:t>
      </w:r>
      <w:r>
        <w:rPr>
          <w:rFonts w:ascii="PMingLiU" w:hAnsi="PMingLiU"/>
          <w:w w:val="130"/>
          <w:sz w:val="13"/>
        </w:rPr>
        <w:t>h</w:t>
      </w:r>
      <w:r>
        <w:rPr>
          <w:rFonts w:ascii="PMingLiU" w:hAnsi="PMingLiU"/>
          <w:w w:val="130"/>
          <w:sz w:val="19"/>
        </w:rPr>
        <w:t>, </w:t>
      </w:r>
      <w:r>
        <w:rPr>
          <w:sz w:val="19"/>
        </w:rPr>
        <w:t>2002 y 2005.</w:t>
      </w:r>
    </w:p>
    <w:p>
      <w:pPr>
        <w:spacing w:line="273" w:lineRule="auto" w:before="16"/>
        <w:ind w:left="119" w:right="118" w:firstLine="360"/>
        <w:jc w:val="both"/>
        <w:rPr>
          <w:sz w:val="19"/>
        </w:rPr>
      </w:pPr>
      <w:r>
        <w:rPr>
          <w:position w:val="6"/>
          <w:sz w:val="11"/>
        </w:rPr>
        <w:t>10</w:t>
      </w:r>
      <w:r>
        <w:rPr>
          <w:spacing w:val="-6"/>
          <w:position w:val="6"/>
          <w:sz w:val="11"/>
        </w:rPr>
        <w:t> </w:t>
      </w:r>
      <w:r>
        <w:rPr>
          <w:sz w:val="19"/>
        </w:rPr>
        <w:t>Estimaciones</w:t>
      </w:r>
      <w:r>
        <w:rPr>
          <w:spacing w:val="-27"/>
          <w:sz w:val="19"/>
        </w:rPr>
        <w:t> </w:t>
      </w:r>
      <w:r>
        <w:rPr>
          <w:sz w:val="19"/>
        </w:rPr>
        <w:t>del</w:t>
      </w:r>
      <w:r>
        <w:rPr>
          <w:spacing w:val="-27"/>
          <w:sz w:val="19"/>
        </w:rPr>
        <w:t> </w:t>
      </w:r>
      <w:r>
        <w:rPr>
          <w:rFonts w:ascii="PMingLiU" w:hAnsi="PMingLiU"/>
          <w:w w:val="135"/>
          <w:sz w:val="13"/>
        </w:rPr>
        <w:t>inegi</w:t>
      </w:r>
      <w:r>
        <w:rPr>
          <w:rFonts w:ascii="PMingLiU" w:hAnsi="PMingLiU"/>
          <w:spacing w:val="-24"/>
          <w:w w:val="135"/>
          <w:sz w:val="13"/>
        </w:rPr>
        <w:t> </w:t>
      </w:r>
      <w:r>
        <w:rPr>
          <w:sz w:val="19"/>
        </w:rPr>
        <w:t>con</w:t>
      </w:r>
      <w:r>
        <w:rPr>
          <w:spacing w:val="-27"/>
          <w:sz w:val="19"/>
        </w:rPr>
        <w:t> </w:t>
      </w:r>
      <w:r>
        <w:rPr>
          <w:sz w:val="19"/>
        </w:rPr>
        <w:t>base</w:t>
      </w:r>
      <w:r>
        <w:rPr>
          <w:spacing w:val="-27"/>
          <w:sz w:val="19"/>
        </w:rPr>
        <w:t> </w:t>
      </w:r>
      <w:r>
        <w:rPr>
          <w:sz w:val="19"/>
        </w:rPr>
        <w:t>en</w:t>
      </w:r>
      <w:r>
        <w:rPr>
          <w:spacing w:val="-26"/>
          <w:sz w:val="19"/>
        </w:rPr>
        <w:t> </w:t>
      </w:r>
      <w:r>
        <w:rPr>
          <w:sz w:val="19"/>
        </w:rPr>
        <w:t>la</w:t>
      </w:r>
      <w:r>
        <w:rPr>
          <w:spacing w:val="-27"/>
          <w:sz w:val="19"/>
        </w:rPr>
        <w:t> </w:t>
      </w:r>
      <w:r>
        <w:rPr>
          <w:sz w:val="19"/>
        </w:rPr>
        <w:t>Encuesta</w:t>
      </w:r>
      <w:r>
        <w:rPr>
          <w:spacing w:val="-26"/>
          <w:sz w:val="19"/>
        </w:rPr>
        <w:t> </w:t>
      </w:r>
      <w:r>
        <w:rPr>
          <w:sz w:val="19"/>
        </w:rPr>
        <w:t>Nacional</w:t>
      </w:r>
      <w:r>
        <w:rPr>
          <w:spacing w:val="-26"/>
          <w:sz w:val="19"/>
        </w:rPr>
        <w:t> </w:t>
      </w:r>
      <w:r>
        <w:rPr>
          <w:sz w:val="19"/>
        </w:rPr>
        <w:t>de</w:t>
      </w:r>
      <w:r>
        <w:rPr>
          <w:spacing w:val="-26"/>
          <w:sz w:val="19"/>
        </w:rPr>
        <w:t> </w:t>
      </w:r>
      <w:r>
        <w:rPr>
          <w:sz w:val="19"/>
        </w:rPr>
        <w:t>Ocupación</w:t>
      </w:r>
      <w:r>
        <w:rPr>
          <w:spacing w:val="-26"/>
          <w:sz w:val="19"/>
        </w:rPr>
        <w:t> </w:t>
      </w:r>
      <w:r>
        <w:rPr>
          <w:sz w:val="19"/>
        </w:rPr>
        <w:t>y</w:t>
      </w:r>
      <w:r>
        <w:rPr>
          <w:spacing w:val="-27"/>
          <w:sz w:val="19"/>
        </w:rPr>
        <w:t> </w:t>
      </w:r>
      <w:r>
        <w:rPr>
          <w:sz w:val="19"/>
        </w:rPr>
        <w:t>Empleo</w:t>
      </w:r>
      <w:r>
        <w:rPr>
          <w:spacing w:val="-26"/>
          <w:sz w:val="19"/>
        </w:rPr>
        <w:t> </w:t>
      </w:r>
      <w:r>
        <w:rPr>
          <w:w w:val="135"/>
          <w:sz w:val="19"/>
        </w:rPr>
        <w:t>(</w:t>
      </w:r>
      <w:r>
        <w:rPr>
          <w:rFonts w:ascii="PMingLiU" w:hAnsi="PMingLiU"/>
          <w:w w:val="135"/>
          <w:sz w:val="13"/>
        </w:rPr>
        <w:t>enoe</w:t>
      </w:r>
      <w:r>
        <w:rPr>
          <w:w w:val="135"/>
          <w:sz w:val="19"/>
        </w:rPr>
        <w:t>)</w:t>
      </w:r>
      <w:r>
        <w:rPr>
          <w:spacing w:val="-43"/>
          <w:w w:val="135"/>
          <w:sz w:val="19"/>
        </w:rPr>
        <w:t> </w:t>
      </w:r>
      <w:r>
        <w:rPr>
          <w:sz w:val="19"/>
        </w:rPr>
        <w:t>calculan una</w:t>
      </w:r>
      <w:r>
        <w:rPr>
          <w:spacing w:val="-2"/>
          <w:sz w:val="19"/>
        </w:rPr>
        <w:t> </w:t>
      </w:r>
      <w:r>
        <w:rPr>
          <w:sz w:val="19"/>
        </w:rPr>
        <w:t>tasa</w:t>
      </w:r>
      <w:r>
        <w:rPr>
          <w:spacing w:val="-2"/>
          <w:sz w:val="19"/>
        </w:rPr>
        <w:t> </w:t>
      </w:r>
      <w:r>
        <w:rPr>
          <w:sz w:val="19"/>
        </w:rPr>
        <w:t>de</w:t>
      </w:r>
      <w:r>
        <w:rPr>
          <w:spacing w:val="-2"/>
          <w:sz w:val="19"/>
        </w:rPr>
        <w:t> </w:t>
      </w:r>
      <w:r>
        <w:rPr>
          <w:sz w:val="19"/>
        </w:rPr>
        <w:t>ocupación</w:t>
      </w:r>
      <w:r>
        <w:rPr>
          <w:spacing w:val="-2"/>
          <w:sz w:val="19"/>
        </w:rPr>
        <w:t> </w:t>
      </w:r>
      <w:r>
        <w:rPr>
          <w:sz w:val="19"/>
        </w:rPr>
        <w:t>total</w:t>
      </w:r>
      <w:r>
        <w:rPr>
          <w:spacing w:val="-2"/>
          <w:sz w:val="19"/>
        </w:rPr>
        <w:t> </w:t>
      </w:r>
      <w:r>
        <w:rPr>
          <w:sz w:val="19"/>
        </w:rPr>
        <w:t>en</w:t>
      </w:r>
      <w:r>
        <w:rPr>
          <w:spacing w:val="-2"/>
          <w:sz w:val="19"/>
        </w:rPr>
        <w:t> </w:t>
      </w:r>
      <w:r>
        <w:rPr>
          <w:sz w:val="19"/>
        </w:rPr>
        <w:t>2005</w:t>
      </w:r>
      <w:r>
        <w:rPr>
          <w:spacing w:val="-2"/>
          <w:sz w:val="19"/>
        </w:rPr>
        <w:t> </w:t>
      </w:r>
      <w:r>
        <w:rPr>
          <w:sz w:val="19"/>
        </w:rPr>
        <w:t>de</w:t>
      </w:r>
      <w:r>
        <w:rPr>
          <w:spacing w:val="-2"/>
          <w:sz w:val="19"/>
        </w:rPr>
        <w:t> </w:t>
      </w:r>
      <w:r>
        <w:rPr>
          <w:sz w:val="19"/>
        </w:rPr>
        <w:t>alrededor</w:t>
      </w:r>
      <w:r>
        <w:rPr>
          <w:spacing w:val="-2"/>
          <w:sz w:val="19"/>
        </w:rPr>
        <w:t> </w:t>
      </w:r>
      <w:r>
        <w:rPr>
          <w:sz w:val="19"/>
        </w:rPr>
        <w:t>del</w:t>
      </w:r>
      <w:r>
        <w:rPr>
          <w:spacing w:val="-2"/>
          <w:sz w:val="19"/>
        </w:rPr>
        <w:t> </w:t>
      </w:r>
      <w:r>
        <w:rPr>
          <w:sz w:val="19"/>
        </w:rPr>
        <w:t>56%.</w:t>
      </w:r>
      <w:r>
        <w:rPr>
          <w:spacing w:val="-2"/>
          <w:sz w:val="19"/>
        </w:rPr>
        <w:t> </w:t>
      </w:r>
      <w:r>
        <w:rPr>
          <w:sz w:val="19"/>
        </w:rPr>
        <w:t>El</w:t>
      </w:r>
      <w:r>
        <w:rPr>
          <w:spacing w:val="-2"/>
          <w:sz w:val="19"/>
        </w:rPr>
        <w:t> </w:t>
      </w:r>
      <w:r>
        <w:rPr>
          <w:sz w:val="19"/>
        </w:rPr>
        <w:t>diseño</w:t>
      </w:r>
      <w:r>
        <w:rPr>
          <w:spacing w:val="-2"/>
          <w:sz w:val="19"/>
        </w:rPr>
        <w:t> </w:t>
      </w:r>
      <w:r>
        <w:rPr>
          <w:sz w:val="19"/>
        </w:rPr>
        <w:t>muestral</w:t>
      </w:r>
      <w:r>
        <w:rPr>
          <w:spacing w:val="-2"/>
          <w:sz w:val="19"/>
        </w:rPr>
        <w:t> </w:t>
      </w:r>
      <w:r>
        <w:rPr>
          <w:sz w:val="19"/>
        </w:rPr>
        <w:t>de</w:t>
      </w:r>
      <w:r>
        <w:rPr>
          <w:spacing w:val="-2"/>
          <w:sz w:val="19"/>
        </w:rPr>
        <w:t> </w:t>
      </w:r>
      <w:r>
        <w:rPr>
          <w:sz w:val="19"/>
        </w:rPr>
        <w:t>la</w:t>
      </w:r>
      <w:r>
        <w:rPr>
          <w:spacing w:val="-3"/>
          <w:sz w:val="19"/>
        </w:rPr>
        <w:t> </w:t>
      </w:r>
      <w:r>
        <w:rPr>
          <w:rFonts w:ascii="PMingLiU" w:hAnsi="PMingLiU"/>
          <w:w w:val="135"/>
          <w:sz w:val="13"/>
        </w:rPr>
        <w:t>enoe </w:t>
      </w:r>
      <w:r>
        <w:rPr>
          <w:sz w:val="19"/>
        </w:rPr>
        <w:t>y</w:t>
      </w:r>
      <w:r>
        <w:rPr>
          <w:spacing w:val="-2"/>
          <w:sz w:val="19"/>
        </w:rPr>
        <w:t> </w:t>
      </w:r>
      <w:r>
        <w:rPr>
          <w:sz w:val="19"/>
        </w:rPr>
        <w:t>la</w:t>
      </w:r>
      <w:r>
        <w:rPr>
          <w:spacing w:val="-2"/>
          <w:sz w:val="19"/>
        </w:rPr>
        <w:t> </w:t>
      </w:r>
      <w:r>
        <w:rPr>
          <w:rFonts w:ascii="PMingLiU" w:hAnsi="PMingLiU"/>
          <w:w w:val="135"/>
          <w:sz w:val="13"/>
        </w:rPr>
        <w:t>ennv</w:t>
      </w:r>
      <w:r>
        <w:rPr>
          <w:w w:val="135"/>
          <w:sz w:val="19"/>
        </w:rPr>
        <w:t>i</w:t>
      </w:r>
      <w:r>
        <w:rPr>
          <w:rFonts w:ascii="PMingLiU" w:hAnsi="PMingLiU"/>
          <w:w w:val="135"/>
          <w:sz w:val="13"/>
        </w:rPr>
        <w:t>h </w:t>
      </w:r>
      <w:r>
        <w:rPr>
          <w:sz w:val="19"/>
        </w:rPr>
        <w:t>difieren,</w:t>
      </w:r>
      <w:r>
        <w:rPr>
          <w:spacing w:val="-22"/>
          <w:sz w:val="19"/>
        </w:rPr>
        <w:t> </w:t>
      </w:r>
      <w:r>
        <w:rPr>
          <w:sz w:val="19"/>
        </w:rPr>
        <w:t>de</w:t>
      </w:r>
      <w:r>
        <w:rPr>
          <w:spacing w:val="-22"/>
          <w:sz w:val="19"/>
        </w:rPr>
        <w:t> </w:t>
      </w:r>
      <w:r>
        <w:rPr>
          <w:sz w:val="19"/>
        </w:rPr>
        <w:t>ahí</w:t>
      </w:r>
      <w:r>
        <w:rPr>
          <w:spacing w:val="-22"/>
          <w:sz w:val="19"/>
        </w:rPr>
        <w:t> </w:t>
      </w:r>
      <w:r>
        <w:rPr>
          <w:sz w:val="19"/>
        </w:rPr>
        <w:t>que</w:t>
      </w:r>
      <w:r>
        <w:rPr>
          <w:spacing w:val="-22"/>
          <w:sz w:val="19"/>
        </w:rPr>
        <w:t> </w:t>
      </w:r>
      <w:r>
        <w:rPr>
          <w:sz w:val="19"/>
        </w:rPr>
        <w:t>los</w:t>
      </w:r>
      <w:r>
        <w:rPr>
          <w:spacing w:val="-22"/>
          <w:sz w:val="19"/>
        </w:rPr>
        <w:t> </w:t>
      </w:r>
      <w:r>
        <w:rPr>
          <w:sz w:val="19"/>
        </w:rPr>
        <w:t>indicadores</w:t>
      </w:r>
      <w:r>
        <w:rPr>
          <w:spacing w:val="-22"/>
          <w:sz w:val="19"/>
        </w:rPr>
        <w:t> </w:t>
      </w:r>
      <w:r>
        <w:rPr>
          <w:sz w:val="19"/>
        </w:rPr>
        <w:t>obtenidos</w:t>
      </w:r>
      <w:r>
        <w:rPr>
          <w:spacing w:val="-22"/>
          <w:sz w:val="19"/>
        </w:rPr>
        <w:t> </w:t>
      </w:r>
      <w:r>
        <w:rPr>
          <w:sz w:val="19"/>
        </w:rPr>
        <w:t>también</w:t>
      </w:r>
      <w:r>
        <w:rPr>
          <w:spacing w:val="-22"/>
          <w:sz w:val="19"/>
        </w:rPr>
        <w:t> </w:t>
      </w:r>
      <w:r>
        <w:rPr>
          <w:sz w:val="19"/>
        </w:rPr>
        <w:t>sean</w:t>
      </w:r>
      <w:r>
        <w:rPr>
          <w:spacing w:val="-22"/>
          <w:sz w:val="19"/>
        </w:rPr>
        <w:t> </w:t>
      </w:r>
      <w:r>
        <w:rPr>
          <w:sz w:val="19"/>
        </w:rPr>
        <w:t>distintos.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spacing w:before="19"/>
        <w:ind w:left="120" w:right="98"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42" w:right="117" w:firstLine="0"/>
        <w:jc w:val="right"/>
        <w:rPr>
          <w:sz w:val="21"/>
        </w:rPr>
      </w:pPr>
      <w:r>
        <w:rPr>
          <w:sz w:val="21"/>
        </w:rPr>
        <w:t>Bartlett,</w:t>
      </w:r>
      <w:r>
        <w:rPr>
          <w:spacing w:val="-14"/>
          <w:sz w:val="21"/>
        </w:rPr>
        <w:t> </w:t>
      </w:r>
      <w:r>
        <w:rPr>
          <w:sz w:val="21"/>
        </w:rPr>
        <w:t>S.;</w:t>
      </w:r>
      <w:r>
        <w:rPr>
          <w:spacing w:val="-14"/>
          <w:sz w:val="21"/>
        </w:rPr>
        <w:t> </w:t>
      </w:r>
      <w:r>
        <w:rPr>
          <w:sz w:val="21"/>
        </w:rPr>
        <w:t>Roger</w:t>
      </w:r>
      <w:r>
        <w:rPr>
          <w:spacing w:val="-15"/>
          <w:sz w:val="21"/>
        </w:rPr>
        <w:t> </w:t>
      </w:r>
      <w:r>
        <w:rPr>
          <w:sz w:val="21"/>
        </w:rPr>
        <w:t>Hart,</w:t>
      </w:r>
      <w:r>
        <w:rPr>
          <w:spacing w:val="-14"/>
          <w:sz w:val="21"/>
        </w:rPr>
        <w:t> </w:t>
      </w:r>
      <w:r>
        <w:rPr>
          <w:sz w:val="21"/>
        </w:rPr>
        <w:t>David</w:t>
      </w:r>
      <w:r>
        <w:rPr>
          <w:spacing w:val="-14"/>
          <w:sz w:val="21"/>
        </w:rPr>
        <w:t> </w:t>
      </w:r>
      <w:r>
        <w:rPr>
          <w:sz w:val="21"/>
        </w:rPr>
        <w:t>Satterthwaite;</w:t>
      </w:r>
      <w:r>
        <w:rPr>
          <w:spacing w:val="-14"/>
          <w:sz w:val="21"/>
        </w:rPr>
        <w:t> </w:t>
      </w:r>
      <w:r>
        <w:rPr>
          <w:sz w:val="21"/>
        </w:rPr>
        <w:t>Ximena</w:t>
      </w:r>
      <w:r>
        <w:rPr>
          <w:spacing w:val="-15"/>
          <w:sz w:val="21"/>
        </w:rPr>
        <w:t> </w:t>
      </w:r>
      <w:r>
        <w:rPr>
          <w:sz w:val="21"/>
        </w:rPr>
        <w:t>de</w:t>
      </w:r>
      <w:r>
        <w:rPr>
          <w:spacing w:val="-14"/>
          <w:sz w:val="21"/>
        </w:rPr>
        <w:t> </w:t>
      </w:r>
      <w:r>
        <w:rPr>
          <w:sz w:val="21"/>
        </w:rPr>
        <w:t>la</w:t>
      </w:r>
      <w:r>
        <w:rPr>
          <w:spacing w:val="-14"/>
          <w:sz w:val="21"/>
        </w:rPr>
        <w:t> </w:t>
      </w:r>
      <w:r>
        <w:rPr>
          <w:spacing w:val="-2"/>
          <w:sz w:val="21"/>
        </w:rPr>
        <w:t>Barra;</w:t>
      </w:r>
      <w:r>
        <w:rPr>
          <w:spacing w:val="-14"/>
          <w:sz w:val="21"/>
        </w:rPr>
        <w:t> </w:t>
      </w:r>
      <w:r>
        <w:rPr>
          <w:sz w:val="21"/>
        </w:rPr>
        <w:t>Alfredo</w:t>
      </w:r>
      <w:r>
        <w:rPr>
          <w:spacing w:val="-14"/>
          <w:sz w:val="21"/>
        </w:rPr>
        <w:t> </w:t>
      </w:r>
      <w:r>
        <w:rPr>
          <w:sz w:val="21"/>
        </w:rPr>
        <w:t>Missair</w:t>
      </w:r>
      <w:r>
        <w:rPr>
          <w:spacing w:val="-14"/>
          <w:sz w:val="21"/>
        </w:rPr>
        <w:t> </w:t>
      </w:r>
      <w:r>
        <w:rPr>
          <w:sz w:val="21"/>
        </w:rPr>
        <w:t>(1999),</w:t>
      </w:r>
      <w:r>
        <w:rPr>
          <w:spacing w:val="-2"/>
          <w:w w:val="99"/>
          <w:sz w:val="21"/>
        </w:rPr>
        <w:t> </w:t>
      </w:r>
      <w:r>
        <w:rPr>
          <w:i/>
          <w:w w:val="95"/>
          <w:sz w:val="21"/>
        </w:rPr>
        <w:t>Cities</w:t>
      </w:r>
      <w:r>
        <w:rPr>
          <w:i/>
          <w:spacing w:val="-32"/>
          <w:w w:val="95"/>
          <w:sz w:val="21"/>
        </w:rPr>
        <w:t> </w:t>
      </w:r>
      <w:r>
        <w:rPr>
          <w:i/>
          <w:w w:val="95"/>
          <w:sz w:val="21"/>
        </w:rPr>
        <w:t>for</w:t>
      </w:r>
      <w:r>
        <w:rPr>
          <w:i/>
          <w:spacing w:val="-32"/>
          <w:w w:val="95"/>
          <w:sz w:val="21"/>
        </w:rPr>
        <w:t> </w:t>
      </w:r>
      <w:r>
        <w:rPr>
          <w:i/>
          <w:spacing w:val="-3"/>
          <w:w w:val="95"/>
          <w:sz w:val="21"/>
        </w:rPr>
        <w:t>Children.</w:t>
      </w:r>
      <w:r>
        <w:rPr>
          <w:i/>
          <w:spacing w:val="-32"/>
          <w:w w:val="95"/>
          <w:sz w:val="21"/>
        </w:rPr>
        <w:t> </w:t>
      </w:r>
      <w:r>
        <w:rPr>
          <w:i/>
          <w:spacing w:val="-6"/>
          <w:w w:val="95"/>
          <w:sz w:val="21"/>
        </w:rPr>
        <w:t>Children’s</w:t>
      </w:r>
      <w:r>
        <w:rPr>
          <w:i/>
          <w:spacing w:val="-32"/>
          <w:w w:val="95"/>
          <w:sz w:val="21"/>
        </w:rPr>
        <w:t> </w:t>
      </w:r>
      <w:r>
        <w:rPr>
          <w:i/>
          <w:w w:val="95"/>
          <w:sz w:val="21"/>
        </w:rPr>
        <w:t>Rights,</w:t>
      </w:r>
      <w:r>
        <w:rPr>
          <w:i/>
          <w:spacing w:val="-32"/>
          <w:w w:val="95"/>
          <w:sz w:val="21"/>
        </w:rPr>
        <w:t> </w:t>
      </w:r>
      <w:r>
        <w:rPr>
          <w:i/>
          <w:spacing w:val="-3"/>
          <w:w w:val="95"/>
          <w:sz w:val="21"/>
        </w:rPr>
        <w:t>Poverty</w:t>
      </w:r>
      <w:r>
        <w:rPr>
          <w:i/>
          <w:spacing w:val="-32"/>
          <w:w w:val="95"/>
          <w:sz w:val="21"/>
        </w:rPr>
        <w:t> </w:t>
      </w:r>
      <w:r>
        <w:rPr>
          <w:i/>
          <w:w w:val="95"/>
          <w:sz w:val="21"/>
        </w:rPr>
        <w:t>and</w:t>
      </w:r>
      <w:r>
        <w:rPr>
          <w:i/>
          <w:spacing w:val="-32"/>
          <w:w w:val="95"/>
          <w:sz w:val="21"/>
        </w:rPr>
        <w:t> </w:t>
      </w:r>
      <w:r>
        <w:rPr>
          <w:i/>
          <w:spacing w:val="-3"/>
          <w:w w:val="95"/>
          <w:sz w:val="21"/>
        </w:rPr>
        <w:t>Urban</w:t>
      </w:r>
      <w:r>
        <w:rPr>
          <w:i/>
          <w:spacing w:val="-32"/>
          <w:w w:val="95"/>
          <w:sz w:val="21"/>
        </w:rPr>
        <w:t> </w:t>
      </w:r>
      <w:r>
        <w:rPr>
          <w:i/>
          <w:w w:val="95"/>
          <w:sz w:val="21"/>
        </w:rPr>
        <w:t>Management</w:t>
      </w:r>
      <w:r>
        <w:rPr>
          <w:w w:val="95"/>
          <w:sz w:val="21"/>
        </w:rPr>
        <w:t>,</w:t>
      </w:r>
      <w:r>
        <w:rPr>
          <w:spacing w:val="-32"/>
          <w:w w:val="95"/>
          <w:sz w:val="21"/>
        </w:rPr>
        <w:t> </w:t>
      </w:r>
      <w:r>
        <w:rPr>
          <w:w w:val="95"/>
          <w:sz w:val="21"/>
        </w:rPr>
        <w:t>London,</w:t>
      </w:r>
      <w:r>
        <w:rPr>
          <w:spacing w:val="-32"/>
          <w:w w:val="95"/>
          <w:sz w:val="21"/>
        </w:rPr>
        <w:t> </w:t>
      </w:r>
      <w:r>
        <w:rPr>
          <w:w w:val="95"/>
          <w:sz w:val="21"/>
        </w:rPr>
        <w:t>UK,</w:t>
      </w:r>
      <w:r>
        <w:rPr>
          <w:spacing w:val="-32"/>
          <w:w w:val="95"/>
          <w:sz w:val="21"/>
        </w:rPr>
        <w:t> </w:t>
      </w:r>
      <w:r>
        <w:rPr>
          <w:spacing w:val="-4"/>
          <w:w w:val="95"/>
          <w:sz w:val="21"/>
        </w:rPr>
        <w:t>Unicef.</w:t>
      </w:r>
      <w:r>
        <w:rPr>
          <w:sz w:val="21"/>
        </w:rPr>
        <w:t> Bartolomé,</w:t>
      </w:r>
      <w:r>
        <w:rPr>
          <w:spacing w:val="33"/>
          <w:sz w:val="21"/>
        </w:rPr>
        <w:t> </w:t>
      </w:r>
      <w:r>
        <w:rPr>
          <w:sz w:val="21"/>
        </w:rPr>
        <w:t>Miguel</w:t>
      </w:r>
      <w:r>
        <w:rPr>
          <w:spacing w:val="33"/>
          <w:sz w:val="21"/>
        </w:rPr>
        <w:t> </w:t>
      </w:r>
      <w:r>
        <w:rPr>
          <w:sz w:val="21"/>
        </w:rPr>
        <w:t>Alberto</w:t>
      </w:r>
      <w:r>
        <w:rPr>
          <w:spacing w:val="33"/>
          <w:sz w:val="21"/>
        </w:rPr>
        <w:t> </w:t>
      </w:r>
      <w:r>
        <w:rPr>
          <w:sz w:val="21"/>
        </w:rPr>
        <w:t>(2014),</w:t>
      </w:r>
      <w:r>
        <w:rPr>
          <w:spacing w:val="33"/>
          <w:sz w:val="21"/>
        </w:rPr>
        <w:t> </w:t>
      </w:r>
      <w:r>
        <w:rPr>
          <w:sz w:val="21"/>
        </w:rPr>
        <w:t>“Las</w:t>
      </w:r>
      <w:r>
        <w:rPr>
          <w:spacing w:val="33"/>
          <w:sz w:val="21"/>
        </w:rPr>
        <w:t> </w:t>
      </w:r>
      <w:r>
        <w:rPr>
          <w:sz w:val="21"/>
        </w:rPr>
        <w:t>identidades</w:t>
      </w:r>
      <w:r>
        <w:rPr>
          <w:spacing w:val="33"/>
          <w:sz w:val="21"/>
        </w:rPr>
        <w:t> </w:t>
      </w:r>
      <w:r>
        <w:rPr>
          <w:sz w:val="21"/>
        </w:rPr>
        <w:t>imaginadas</w:t>
      </w:r>
      <w:r>
        <w:rPr>
          <w:spacing w:val="33"/>
          <w:sz w:val="21"/>
        </w:rPr>
        <w:t> </w:t>
      </w:r>
      <w:r>
        <w:rPr>
          <w:sz w:val="21"/>
        </w:rPr>
        <w:t>en</w:t>
      </w:r>
      <w:r>
        <w:rPr>
          <w:spacing w:val="33"/>
          <w:sz w:val="21"/>
        </w:rPr>
        <w:t> </w:t>
      </w:r>
      <w:r>
        <w:rPr>
          <w:sz w:val="21"/>
        </w:rPr>
        <w:t>Oaxaca.</w:t>
      </w:r>
      <w:r>
        <w:rPr>
          <w:spacing w:val="33"/>
          <w:sz w:val="21"/>
        </w:rPr>
        <w:t> </w:t>
      </w:r>
      <w:r>
        <w:rPr>
          <w:sz w:val="21"/>
        </w:rPr>
        <w:t>Algunos</w:t>
      </w:r>
      <w:r>
        <w:rPr>
          <w:w w:val="93"/>
          <w:sz w:val="21"/>
        </w:rPr>
        <w:t> </w:t>
      </w:r>
      <w:r>
        <w:rPr>
          <w:sz w:val="21"/>
        </w:rPr>
        <w:t>problemas</w:t>
      </w:r>
      <w:r>
        <w:rPr>
          <w:spacing w:val="-27"/>
          <w:sz w:val="21"/>
        </w:rPr>
        <w:t> </w:t>
      </w:r>
      <w:r>
        <w:rPr>
          <w:sz w:val="21"/>
        </w:rPr>
        <w:t>del</w:t>
      </w:r>
      <w:r>
        <w:rPr>
          <w:spacing w:val="-27"/>
          <w:sz w:val="21"/>
        </w:rPr>
        <w:t> </w:t>
      </w:r>
      <w:r>
        <w:rPr>
          <w:sz w:val="21"/>
        </w:rPr>
        <w:t>diálogo</w:t>
      </w:r>
      <w:r>
        <w:rPr>
          <w:spacing w:val="-27"/>
          <w:sz w:val="21"/>
        </w:rPr>
        <w:t> </w:t>
      </w:r>
      <w:r>
        <w:rPr>
          <w:sz w:val="21"/>
        </w:rPr>
        <w:t>intercultural</w:t>
      </w:r>
      <w:r>
        <w:rPr>
          <w:spacing w:val="-27"/>
          <w:sz w:val="21"/>
        </w:rPr>
        <w:t> </w:t>
      </w:r>
      <w:r>
        <w:rPr>
          <w:sz w:val="21"/>
        </w:rPr>
        <w:t>en</w:t>
      </w:r>
      <w:r>
        <w:rPr>
          <w:spacing w:val="-27"/>
          <w:sz w:val="21"/>
        </w:rPr>
        <w:t> </w:t>
      </w:r>
      <w:r>
        <w:rPr>
          <w:sz w:val="21"/>
        </w:rPr>
        <w:t>una</w:t>
      </w:r>
      <w:r>
        <w:rPr>
          <w:spacing w:val="-27"/>
          <w:sz w:val="21"/>
        </w:rPr>
        <w:t> </w:t>
      </w:r>
      <w:r>
        <w:rPr>
          <w:sz w:val="21"/>
        </w:rPr>
        <w:t>sociedad</w:t>
      </w:r>
      <w:r>
        <w:rPr>
          <w:spacing w:val="-27"/>
          <w:sz w:val="21"/>
        </w:rPr>
        <w:t> </w:t>
      </w:r>
      <w:r>
        <w:rPr>
          <w:sz w:val="21"/>
        </w:rPr>
        <w:t>plural”,</w:t>
      </w:r>
      <w:r>
        <w:rPr>
          <w:spacing w:val="-27"/>
          <w:sz w:val="21"/>
        </w:rPr>
        <w:t> </w:t>
      </w:r>
      <w:r>
        <w:rPr>
          <w:i/>
          <w:sz w:val="21"/>
        </w:rPr>
        <w:t>Cuicuilco</w:t>
      </w:r>
      <w:r>
        <w:rPr>
          <w:sz w:val="21"/>
        </w:rPr>
        <w:t>,</w:t>
      </w:r>
      <w:r>
        <w:rPr>
          <w:spacing w:val="-27"/>
          <w:sz w:val="21"/>
        </w:rPr>
        <w:t> </w:t>
      </w:r>
      <w:r>
        <w:rPr>
          <w:sz w:val="21"/>
        </w:rPr>
        <w:t>vol.</w:t>
      </w:r>
      <w:r>
        <w:rPr>
          <w:spacing w:val="-27"/>
          <w:sz w:val="21"/>
        </w:rPr>
        <w:t> </w:t>
      </w:r>
      <w:r>
        <w:rPr>
          <w:sz w:val="21"/>
        </w:rPr>
        <w:t>21,</w:t>
      </w:r>
      <w:r>
        <w:rPr>
          <w:spacing w:val="-27"/>
          <w:sz w:val="21"/>
        </w:rPr>
        <w:t> </w:t>
      </w:r>
      <w:r>
        <w:rPr>
          <w:sz w:val="21"/>
        </w:rPr>
        <w:t>núm.</w:t>
      </w:r>
      <w:r>
        <w:rPr>
          <w:spacing w:val="-27"/>
          <w:sz w:val="21"/>
        </w:rPr>
        <w:t> </w:t>
      </w:r>
      <w:r>
        <w:rPr>
          <w:sz w:val="21"/>
        </w:rPr>
        <w:t>60,</w:t>
      </w:r>
    </w:p>
    <w:p>
      <w:pPr>
        <w:spacing w:line="297" w:lineRule="auto" w:before="2"/>
        <w:ind w:left="120" w:right="118" w:firstLine="359"/>
        <w:jc w:val="left"/>
        <w:rPr>
          <w:sz w:val="21"/>
        </w:rPr>
      </w:pPr>
      <w:r>
        <w:rPr>
          <w:sz w:val="21"/>
        </w:rPr>
        <w:t>mayo-agosto, pp. 83-108, en </w:t>
      </w:r>
      <w:hyperlink r:id="rId51">
        <w:r>
          <w:rPr>
            <w:sz w:val="21"/>
          </w:rPr>
          <w:t>http://www.redalyc.org/articulo.oa?id=35132801005</w:t>
        </w:r>
      </w:hyperlink>
      <w:r>
        <w:rPr>
          <w:sz w:val="21"/>
        </w:rPr>
        <w:t> Bonfil-Batalla,  Guillermo  (1983),  “Los  pueblos  indígenas:  viejos  problemas, nuevas</w:t>
      </w:r>
    </w:p>
    <w:p>
      <w:pPr>
        <w:spacing w:line="297" w:lineRule="auto" w:before="2"/>
        <w:ind w:left="479" w:right="105" w:firstLine="0"/>
        <w:jc w:val="left"/>
        <w:rPr>
          <w:sz w:val="21"/>
        </w:rPr>
      </w:pPr>
      <w:r>
        <w:rPr>
          <w:sz w:val="21"/>
        </w:rPr>
        <w:t>demandas”,</w:t>
      </w:r>
      <w:r>
        <w:rPr>
          <w:spacing w:val="-15"/>
          <w:sz w:val="21"/>
        </w:rPr>
        <w:t> </w:t>
      </w:r>
      <w:r>
        <w:rPr>
          <w:sz w:val="21"/>
        </w:rPr>
        <w:t>en</w:t>
      </w:r>
      <w:r>
        <w:rPr>
          <w:spacing w:val="-15"/>
          <w:sz w:val="21"/>
        </w:rPr>
        <w:t> </w:t>
      </w:r>
      <w:r>
        <w:rPr>
          <w:sz w:val="21"/>
        </w:rPr>
        <w:t>Pablo</w:t>
      </w:r>
      <w:r>
        <w:rPr>
          <w:spacing w:val="-15"/>
          <w:sz w:val="21"/>
        </w:rPr>
        <w:t> </w:t>
      </w:r>
      <w:r>
        <w:rPr>
          <w:sz w:val="21"/>
        </w:rPr>
        <w:t>González</w:t>
      </w:r>
      <w:r>
        <w:rPr>
          <w:spacing w:val="-15"/>
          <w:sz w:val="21"/>
        </w:rPr>
        <w:t> </w:t>
      </w:r>
      <w:r>
        <w:rPr>
          <w:sz w:val="21"/>
        </w:rPr>
        <w:t>Casanova</w:t>
      </w:r>
      <w:r>
        <w:rPr>
          <w:spacing w:val="-15"/>
          <w:sz w:val="21"/>
        </w:rPr>
        <w:t> </w:t>
      </w:r>
      <w:r>
        <w:rPr>
          <w:sz w:val="21"/>
        </w:rPr>
        <w:t>y</w:t>
      </w:r>
      <w:r>
        <w:rPr>
          <w:spacing w:val="-15"/>
          <w:sz w:val="21"/>
        </w:rPr>
        <w:t> </w:t>
      </w:r>
      <w:r>
        <w:rPr>
          <w:sz w:val="21"/>
        </w:rPr>
        <w:t>Enrique</w:t>
      </w:r>
      <w:r>
        <w:rPr>
          <w:spacing w:val="-15"/>
          <w:sz w:val="21"/>
        </w:rPr>
        <w:t> </w:t>
      </w:r>
      <w:r>
        <w:rPr>
          <w:sz w:val="21"/>
        </w:rPr>
        <w:t>Florescano</w:t>
      </w:r>
      <w:r>
        <w:rPr>
          <w:spacing w:val="-15"/>
          <w:sz w:val="21"/>
        </w:rPr>
        <w:t> </w:t>
      </w:r>
      <w:r>
        <w:rPr>
          <w:sz w:val="21"/>
        </w:rPr>
        <w:t>(coords.),</w:t>
      </w:r>
      <w:r>
        <w:rPr>
          <w:spacing w:val="-15"/>
          <w:sz w:val="21"/>
        </w:rPr>
        <w:t> </w:t>
      </w:r>
      <w:r>
        <w:rPr>
          <w:i/>
          <w:sz w:val="21"/>
        </w:rPr>
        <w:t>México</w:t>
      </w:r>
      <w:r>
        <w:rPr>
          <w:i/>
          <w:spacing w:val="-15"/>
          <w:sz w:val="21"/>
        </w:rPr>
        <w:t> </w:t>
      </w:r>
      <w:r>
        <w:rPr>
          <w:i/>
          <w:sz w:val="21"/>
        </w:rPr>
        <w:t>hoy</w:t>
      </w:r>
      <w:r>
        <w:rPr>
          <w:sz w:val="21"/>
        </w:rPr>
        <w:t>, </w:t>
      </w:r>
      <w:r>
        <w:rPr>
          <w:w w:val="95"/>
          <w:sz w:val="21"/>
        </w:rPr>
        <w:t>México, Siglo</w:t>
      </w:r>
      <w:r>
        <w:rPr>
          <w:spacing w:val="-28"/>
          <w:w w:val="95"/>
          <w:sz w:val="21"/>
        </w:rPr>
        <w:t> </w:t>
      </w:r>
      <w:r>
        <w:rPr>
          <w:w w:val="95"/>
          <w:sz w:val="21"/>
        </w:rPr>
        <w:t>XXI.</w:t>
      </w:r>
    </w:p>
    <w:p>
      <w:pPr>
        <w:spacing w:line="297" w:lineRule="auto" w:before="2"/>
        <w:ind w:left="479" w:right="117" w:hanging="360"/>
        <w:jc w:val="both"/>
        <w:rPr>
          <w:sz w:val="21"/>
        </w:rPr>
      </w:pPr>
      <w:r>
        <w:rPr>
          <w:w w:val="105"/>
          <w:sz w:val="21"/>
        </w:rPr>
        <w:t>Cámara</w:t>
      </w:r>
      <w:r>
        <w:rPr>
          <w:spacing w:val="-16"/>
          <w:w w:val="105"/>
          <w:sz w:val="21"/>
        </w:rPr>
        <w:t> </w:t>
      </w:r>
      <w:r>
        <w:rPr>
          <w:w w:val="105"/>
          <w:sz w:val="21"/>
        </w:rPr>
        <w:t>de</w:t>
      </w:r>
      <w:r>
        <w:rPr>
          <w:spacing w:val="-16"/>
          <w:w w:val="105"/>
          <w:sz w:val="21"/>
        </w:rPr>
        <w:t> </w:t>
      </w:r>
      <w:r>
        <w:rPr>
          <w:w w:val="105"/>
          <w:sz w:val="21"/>
        </w:rPr>
        <w:t>Diputados</w:t>
      </w:r>
      <w:r>
        <w:rPr>
          <w:spacing w:val="-16"/>
          <w:w w:val="105"/>
          <w:sz w:val="21"/>
        </w:rPr>
        <w:t> </w:t>
      </w:r>
      <w:r>
        <w:rPr>
          <w:w w:val="105"/>
          <w:sz w:val="21"/>
        </w:rPr>
        <w:t>del</w:t>
      </w:r>
      <w:r>
        <w:rPr>
          <w:spacing w:val="-16"/>
          <w:w w:val="105"/>
          <w:sz w:val="21"/>
        </w:rPr>
        <w:t> </w:t>
      </w:r>
      <w:r>
        <w:rPr>
          <w:w w:val="105"/>
          <w:sz w:val="21"/>
        </w:rPr>
        <w:t>H.</w:t>
      </w:r>
      <w:r>
        <w:rPr>
          <w:spacing w:val="-16"/>
          <w:w w:val="105"/>
          <w:sz w:val="21"/>
        </w:rPr>
        <w:t> </w:t>
      </w:r>
      <w:r>
        <w:rPr>
          <w:w w:val="105"/>
          <w:sz w:val="21"/>
        </w:rPr>
        <w:t>Congreso</w:t>
      </w:r>
      <w:r>
        <w:rPr>
          <w:spacing w:val="-16"/>
          <w:w w:val="105"/>
          <w:sz w:val="21"/>
        </w:rPr>
        <w:t> </w:t>
      </w:r>
      <w:r>
        <w:rPr>
          <w:w w:val="105"/>
          <w:sz w:val="21"/>
        </w:rPr>
        <w:t>de</w:t>
      </w:r>
      <w:r>
        <w:rPr>
          <w:spacing w:val="-16"/>
          <w:w w:val="105"/>
          <w:sz w:val="21"/>
        </w:rPr>
        <w:t> </w:t>
      </w:r>
      <w:r>
        <w:rPr>
          <w:w w:val="105"/>
          <w:sz w:val="21"/>
        </w:rPr>
        <w:t>la</w:t>
      </w:r>
      <w:r>
        <w:rPr>
          <w:spacing w:val="-16"/>
          <w:w w:val="105"/>
          <w:sz w:val="21"/>
        </w:rPr>
        <w:t> </w:t>
      </w:r>
      <w:r>
        <w:rPr>
          <w:w w:val="105"/>
          <w:sz w:val="21"/>
        </w:rPr>
        <w:t>Unión</w:t>
      </w:r>
      <w:r>
        <w:rPr>
          <w:spacing w:val="-16"/>
          <w:w w:val="105"/>
          <w:sz w:val="21"/>
        </w:rPr>
        <w:t> </w:t>
      </w:r>
      <w:r>
        <w:rPr>
          <w:w w:val="105"/>
          <w:sz w:val="21"/>
        </w:rPr>
        <w:t>(1917),</w:t>
      </w:r>
      <w:r>
        <w:rPr>
          <w:spacing w:val="-16"/>
          <w:w w:val="105"/>
          <w:sz w:val="21"/>
        </w:rPr>
        <w:t> </w:t>
      </w:r>
      <w:r>
        <w:rPr>
          <w:w w:val="105"/>
          <w:sz w:val="21"/>
        </w:rPr>
        <w:t>Constitución</w:t>
      </w:r>
      <w:r>
        <w:rPr>
          <w:spacing w:val="-16"/>
          <w:w w:val="105"/>
          <w:sz w:val="21"/>
        </w:rPr>
        <w:t> </w:t>
      </w:r>
      <w:r>
        <w:rPr>
          <w:w w:val="105"/>
          <w:sz w:val="21"/>
        </w:rPr>
        <w:t>Política</w:t>
      </w:r>
      <w:r>
        <w:rPr>
          <w:spacing w:val="-16"/>
          <w:w w:val="105"/>
          <w:sz w:val="21"/>
        </w:rPr>
        <w:t> </w:t>
      </w:r>
      <w:r>
        <w:rPr>
          <w:w w:val="105"/>
          <w:sz w:val="21"/>
        </w:rPr>
        <w:t>de</w:t>
      </w:r>
      <w:r>
        <w:rPr>
          <w:spacing w:val="-16"/>
          <w:w w:val="105"/>
          <w:sz w:val="21"/>
        </w:rPr>
        <w:t> </w:t>
      </w:r>
      <w:r>
        <w:rPr>
          <w:w w:val="105"/>
          <w:sz w:val="21"/>
        </w:rPr>
        <w:t>los </w:t>
      </w:r>
      <w:r>
        <w:rPr>
          <w:sz w:val="21"/>
        </w:rPr>
        <w:t>Estados Unidos Mexicanos, última reforma </w:t>
      </w:r>
      <w:r>
        <w:rPr>
          <w:rFonts w:ascii="PMingLiU" w:hAnsi="PMingLiU"/>
          <w:sz w:val="14"/>
        </w:rPr>
        <w:t>dof </w:t>
      </w:r>
      <w:r>
        <w:rPr>
          <w:sz w:val="21"/>
        </w:rPr>
        <w:t>29-07-2010, en </w:t>
      </w:r>
      <w:hyperlink r:id="rId52">
        <w:r>
          <w:rPr>
            <w:sz w:val="21"/>
          </w:rPr>
          <w:t>http://www.stps.gob.</w:t>
        </w:r>
      </w:hyperlink>
      <w:r>
        <w:rPr>
          <w:sz w:val="21"/>
        </w:rPr>
        <w:t> </w:t>
      </w:r>
      <w:hyperlink r:id="rId52">
        <w:r>
          <w:rPr>
            <w:w w:val="105"/>
            <w:sz w:val="21"/>
          </w:rPr>
          <w:t>mx/bp/secciones/dgsst/normatividad/1.pdf</w:t>
        </w:r>
      </w:hyperlink>
    </w:p>
    <w:p>
      <w:pPr>
        <w:spacing w:line="297" w:lineRule="auto" w:before="2"/>
        <w:ind w:left="479" w:right="118" w:hanging="360"/>
        <w:jc w:val="both"/>
        <w:rPr>
          <w:sz w:val="21"/>
        </w:rPr>
      </w:pPr>
      <w:r>
        <w:rPr>
          <w:sz w:val="21"/>
        </w:rPr>
        <w:t>Castro-Silva, Tonatiuh (2007), </w:t>
      </w:r>
      <w:r>
        <w:rPr>
          <w:i/>
          <w:sz w:val="21"/>
        </w:rPr>
        <w:t>La condición étnica ¿quiénes son los indios</w:t>
      </w:r>
      <w:r>
        <w:rPr>
          <w:sz w:val="21"/>
        </w:rPr>
        <w:t>?, en </w:t>
      </w:r>
      <w:hyperlink r:id="rId53">
        <w:r>
          <w:rPr>
            <w:sz w:val="21"/>
          </w:rPr>
          <w:t>http://</w:t>
        </w:r>
      </w:hyperlink>
      <w:r>
        <w:rPr>
          <w:sz w:val="21"/>
        </w:rPr>
        <w:t> </w:t>
      </w:r>
      <w:hyperlink r:id="rId53">
        <w:r>
          <w:rPr>
            <w:sz w:val="21"/>
          </w:rPr>
          <w:t>sonoradiversidad.blogspot.mx/2007/06/la-condicin-tnica.html</w:t>
        </w:r>
      </w:hyperlink>
    </w:p>
    <w:p>
      <w:pPr>
        <w:spacing w:line="297" w:lineRule="auto" w:before="2"/>
        <w:ind w:left="480" w:right="119" w:hanging="361"/>
        <w:jc w:val="both"/>
        <w:rPr>
          <w:sz w:val="21"/>
        </w:rPr>
      </w:pPr>
      <w:r>
        <w:rPr>
          <w:sz w:val="21"/>
        </w:rPr>
        <w:t>Centro de Investigación y Docencia Económicas </w:t>
      </w:r>
      <w:r>
        <w:rPr>
          <w:w w:val="115"/>
          <w:sz w:val="21"/>
        </w:rPr>
        <w:t>(</w:t>
      </w:r>
      <w:r>
        <w:rPr>
          <w:rFonts w:ascii="PMingLiU" w:hAnsi="PMingLiU"/>
          <w:w w:val="115"/>
          <w:sz w:val="14"/>
        </w:rPr>
        <w:t>cide</w:t>
      </w:r>
      <w:r>
        <w:rPr>
          <w:w w:val="115"/>
          <w:sz w:val="21"/>
        </w:rPr>
        <w:t>), </w:t>
      </w:r>
      <w:r>
        <w:rPr>
          <w:sz w:val="21"/>
        </w:rPr>
        <w:t>Instituto Nacional de Estadística y Geografía </w:t>
      </w:r>
      <w:r>
        <w:rPr>
          <w:w w:val="115"/>
          <w:sz w:val="21"/>
        </w:rPr>
        <w:t>(</w:t>
      </w:r>
      <w:r>
        <w:rPr>
          <w:rFonts w:ascii="PMingLiU" w:hAnsi="PMingLiU"/>
          <w:w w:val="115"/>
          <w:sz w:val="14"/>
        </w:rPr>
        <w:t>inegi</w:t>
      </w:r>
      <w:r>
        <w:rPr>
          <w:w w:val="115"/>
          <w:sz w:val="21"/>
        </w:rPr>
        <w:t>) </w:t>
      </w:r>
      <w:r>
        <w:rPr>
          <w:sz w:val="21"/>
        </w:rPr>
        <w:t>y Universidad Iberoamericana </w:t>
      </w:r>
      <w:r>
        <w:rPr>
          <w:w w:val="115"/>
          <w:sz w:val="21"/>
        </w:rPr>
        <w:t>(</w:t>
      </w:r>
      <w:r>
        <w:rPr>
          <w:rFonts w:ascii="PMingLiU" w:hAnsi="PMingLiU"/>
          <w:w w:val="115"/>
          <w:sz w:val="14"/>
        </w:rPr>
        <w:t>uia</w:t>
      </w:r>
      <w:r>
        <w:rPr>
          <w:w w:val="115"/>
          <w:sz w:val="21"/>
        </w:rPr>
        <w:t>) </w:t>
      </w:r>
      <w:r>
        <w:rPr>
          <w:sz w:val="21"/>
        </w:rPr>
        <w:t>(2002), </w:t>
      </w:r>
      <w:r>
        <w:rPr>
          <w:i/>
          <w:sz w:val="21"/>
        </w:rPr>
        <w:t>Encuesta Nacional de </w:t>
      </w:r>
      <w:r>
        <w:rPr>
          <w:i/>
          <w:sz w:val="21"/>
        </w:rPr>
        <w:t>Niveles de Vida de los Hogares (</w:t>
      </w:r>
      <w:r>
        <w:rPr>
          <w:i/>
          <w:sz w:val="14"/>
        </w:rPr>
        <w:t>ennvih</w:t>
      </w:r>
      <w:r>
        <w:rPr>
          <w:i/>
          <w:sz w:val="21"/>
        </w:rPr>
        <w:t>)</w:t>
      </w:r>
      <w:r>
        <w:rPr>
          <w:sz w:val="21"/>
        </w:rPr>
        <w:t>, en </w:t>
      </w:r>
      <w:hyperlink r:id="rId54">
        <w:r>
          <w:rPr>
            <w:sz w:val="21"/>
          </w:rPr>
          <w:t>www.ennvih-mxfls.org</w:t>
        </w:r>
      </w:hyperlink>
    </w:p>
    <w:p>
      <w:pPr>
        <w:spacing w:line="283" w:lineRule="auto" w:before="2"/>
        <w:ind w:left="43" w:right="118" w:hanging="1"/>
        <w:jc w:val="right"/>
        <w:rPr>
          <w:sz w:val="21"/>
        </w:rPr>
      </w:pPr>
      <w:r>
        <w:rPr>
          <w:sz w:val="21"/>
        </w:rPr>
        <w:t>Centro de Investigación y Docencia Económicas </w:t>
      </w:r>
      <w:r>
        <w:rPr>
          <w:w w:val="115"/>
          <w:sz w:val="21"/>
        </w:rPr>
        <w:t>(</w:t>
      </w:r>
      <w:r>
        <w:rPr>
          <w:rFonts w:ascii="PMingLiU" w:hAnsi="PMingLiU"/>
          <w:w w:val="115"/>
          <w:sz w:val="14"/>
        </w:rPr>
        <w:t>cide</w:t>
      </w:r>
      <w:r>
        <w:rPr>
          <w:w w:val="115"/>
          <w:sz w:val="21"/>
        </w:rPr>
        <w:t>), </w:t>
      </w:r>
      <w:r>
        <w:rPr>
          <w:sz w:val="21"/>
        </w:rPr>
        <w:t>Instituto Nacional de Estadística y</w:t>
      </w:r>
      <w:r>
        <w:rPr>
          <w:w w:val="87"/>
          <w:sz w:val="21"/>
        </w:rPr>
        <w:t> </w:t>
      </w:r>
      <w:r>
        <w:rPr>
          <w:sz w:val="21"/>
        </w:rPr>
        <w:t>Geografía </w:t>
      </w:r>
      <w:r>
        <w:rPr>
          <w:w w:val="115"/>
          <w:sz w:val="21"/>
        </w:rPr>
        <w:t>(</w:t>
      </w:r>
      <w:r>
        <w:rPr>
          <w:rFonts w:ascii="PMingLiU" w:hAnsi="PMingLiU"/>
          <w:w w:val="115"/>
          <w:sz w:val="14"/>
        </w:rPr>
        <w:t>inegi</w:t>
      </w:r>
      <w:r>
        <w:rPr>
          <w:w w:val="115"/>
          <w:sz w:val="21"/>
        </w:rPr>
        <w:t>) </w:t>
      </w:r>
      <w:r>
        <w:rPr>
          <w:sz w:val="21"/>
        </w:rPr>
        <w:t>y Universidad Iberoamericana </w:t>
      </w:r>
      <w:r>
        <w:rPr>
          <w:w w:val="115"/>
          <w:sz w:val="21"/>
        </w:rPr>
        <w:t>(</w:t>
      </w:r>
      <w:r>
        <w:rPr>
          <w:rFonts w:ascii="PMingLiU" w:hAnsi="PMingLiU"/>
          <w:w w:val="115"/>
          <w:sz w:val="14"/>
        </w:rPr>
        <w:t>uia</w:t>
      </w:r>
      <w:r>
        <w:rPr>
          <w:w w:val="115"/>
          <w:sz w:val="21"/>
        </w:rPr>
        <w:t>) </w:t>
      </w:r>
      <w:r>
        <w:rPr>
          <w:sz w:val="21"/>
        </w:rPr>
        <w:t>(2005), en </w:t>
      </w:r>
      <w:hyperlink r:id="rId54">
        <w:r>
          <w:rPr>
            <w:sz w:val="21"/>
          </w:rPr>
          <w:t>www.ennvih-mxfls.org</w:t>
        </w:r>
      </w:hyperlink>
      <w:r>
        <w:rPr>
          <w:w w:val="94"/>
          <w:sz w:val="21"/>
        </w:rPr>
        <w:t> </w:t>
      </w:r>
      <w:r>
        <w:rPr>
          <w:sz w:val="21"/>
        </w:rPr>
        <w:t>Comisión Nacional para el Desarrollo de los Pueblos Indígenas </w:t>
      </w:r>
      <w:r>
        <w:rPr>
          <w:w w:val="115"/>
          <w:sz w:val="21"/>
        </w:rPr>
        <w:t>(</w:t>
      </w:r>
      <w:r>
        <w:rPr>
          <w:rFonts w:ascii="PMingLiU" w:hAnsi="PMingLiU"/>
          <w:w w:val="115"/>
          <w:sz w:val="14"/>
        </w:rPr>
        <w:t>cdi</w:t>
      </w:r>
      <w:r>
        <w:rPr>
          <w:rFonts w:ascii="PMingLiU" w:hAnsi="PMingLiU"/>
          <w:w w:val="115"/>
          <w:sz w:val="21"/>
        </w:rPr>
        <w:t>) </w:t>
      </w:r>
      <w:r>
        <w:rPr>
          <w:sz w:val="21"/>
        </w:rPr>
        <w:t>(2009), </w:t>
      </w:r>
      <w:r>
        <w:rPr>
          <w:i/>
          <w:sz w:val="21"/>
        </w:rPr>
        <w:t>Acciones de</w:t>
      </w:r>
      <w:r>
        <w:rPr>
          <w:i/>
          <w:w w:val="86"/>
          <w:sz w:val="21"/>
        </w:rPr>
        <w:t> </w:t>
      </w:r>
      <w:r>
        <w:rPr>
          <w:i/>
          <w:sz w:val="21"/>
        </w:rPr>
        <w:t>gobierno para el desarrollo integral de los pueblos indígenas. Informe 2008</w:t>
      </w:r>
      <w:r>
        <w:rPr>
          <w:sz w:val="21"/>
        </w:rPr>
        <w:t>, México,</w:t>
      </w:r>
    </w:p>
    <w:p>
      <w:pPr>
        <w:spacing w:before="16"/>
        <w:ind w:left="479" w:right="98" w:firstLine="0"/>
        <w:jc w:val="left"/>
        <w:rPr>
          <w:sz w:val="21"/>
        </w:rPr>
      </w:pPr>
      <w:r>
        <w:rPr>
          <w:sz w:val="21"/>
        </w:rPr>
        <w:t>Comisión Nacional para el Desarrollo de los Pueblos Indígenas.</w:t>
      </w:r>
    </w:p>
    <w:p>
      <w:pPr>
        <w:spacing w:line="290" w:lineRule="auto" w:before="21"/>
        <w:ind w:left="480" w:right="119" w:hanging="361"/>
        <w:jc w:val="both"/>
        <w:rPr>
          <w:sz w:val="21"/>
        </w:rPr>
      </w:pPr>
      <w:r>
        <w:rPr>
          <w:sz w:val="21"/>
        </w:rPr>
        <w:t>Comisión</w:t>
      </w:r>
      <w:r>
        <w:rPr>
          <w:spacing w:val="-38"/>
          <w:sz w:val="21"/>
        </w:rPr>
        <w:t> </w:t>
      </w:r>
      <w:r>
        <w:rPr>
          <w:sz w:val="21"/>
        </w:rPr>
        <w:t>Nacional</w:t>
      </w:r>
      <w:r>
        <w:rPr>
          <w:spacing w:val="-38"/>
          <w:sz w:val="21"/>
        </w:rPr>
        <w:t> </w:t>
      </w:r>
      <w:r>
        <w:rPr>
          <w:sz w:val="21"/>
        </w:rPr>
        <w:t>para</w:t>
      </w:r>
      <w:r>
        <w:rPr>
          <w:spacing w:val="-38"/>
          <w:sz w:val="21"/>
        </w:rPr>
        <w:t> </w:t>
      </w:r>
      <w:r>
        <w:rPr>
          <w:sz w:val="21"/>
        </w:rPr>
        <w:t>el</w:t>
      </w:r>
      <w:r>
        <w:rPr>
          <w:spacing w:val="-38"/>
          <w:sz w:val="21"/>
        </w:rPr>
        <w:t> </w:t>
      </w:r>
      <w:r>
        <w:rPr>
          <w:sz w:val="21"/>
        </w:rPr>
        <w:t>Desarrollo</w:t>
      </w:r>
      <w:r>
        <w:rPr>
          <w:spacing w:val="-38"/>
          <w:sz w:val="21"/>
        </w:rPr>
        <w:t> </w:t>
      </w:r>
      <w:r>
        <w:rPr>
          <w:sz w:val="21"/>
        </w:rPr>
        <w:t>de</w:t>
      </w:r>
      <w:r>
        <w:rPr>
          <w:spacing w:val="-38"/>
          <w:sz w:val="21"/>
        </w:rPr>
        <w:t> </w:t>
      </w:r>
      <w:r>
        <w:rPr>
          <w:sz w:val="21"/>
        </w:rPr>
        <w:t>los</w:t>
      </w:r>
      <w:r>
        <w:rPr>
          <w:spacing w:val="-38"/>
          <w:sz w:val="21"/>
        </w:rPr>
        <w:t> </w:t>
      </w:r>
      <w:r>
        <w:rPr>
          <w:sz w:val="21"/>
        </w:rPr>
        <w:t>Pueblos</w:t>
      </w:r>
      <w:r>
        <w:rPr>
          <w:spacing w:val="-38"/>
          <w:sz w:val="21"/>
        </w:rPr>
        <w:t> </w:t>
      </w:r>
      <w:r>
        <w:rPr>
          <w:sz w:val="21"/>
        </w:rPr>
        <w:t>Indígenas</w:t>
      </w:r>
      <w:r>
        <w:rPr>
          <w:spacing w:val="-38"/>
          <w:sz w:val="21"/>
        </w:rPr>
        <w:t> </w:t>
      </w:r>
      <w:r>
        <w:rPr>
          <w:w w:val="110"/>
          <w:sz w:val="21"/>
        </w:rPr>
        <w:t>(</w:t>
      </w:r>
      <w:r>
        <w:rPr>
          <w:rFonts w:ascii="PMingLiU" w:hAnsi="PMingLiU"/>
          <w:w w:val="110"/>
          <w:sz w:val="14"/>
        </w:rPr>
        <w:t>cdi</w:t>
      </w:r>
      <w:r>
        <w:rPr>
          <w:rFonts w:ascii="PMingLiU" w:hAnsi="PMingLiU"/>
          <w:w w:val="110"/>
          <w:sz w:val="21"/>
        </w:rPr>
        <w:t>)</w:t>
      </w:r>
      <w:r>
        <w:rPr>
          <w:rFonts w:ascii="PMingLiU" w:hAnsi="PMingLiU"/>
          <w:spacing w:val="-46"/>
          <w:w w:val="110"/>
          <w:sz w:val="21"/>
        </w:rPr>
        <w:t> </w:t>
      </w:r>
      <w:r>
        <w:rPr>
          <w:sz w:val="21"/>
        </w:rPr>
        <w:t>(2010),</w:t>
      </w:r>
      <w:r>
        <w:rPr>
          <w:spacing w:val="-38"/>
          <w:sz w:val="21"/>
        </w:rPr>
        <w:t> </w:t>
      </w:r>
      <w:r>
        <w:rPr>
          <w:i/>
          <w:sz w:val="21"/>
        </w:rPr>
        <w:t>Identifica</w:t>
      </w:r>
      <w:r>
        <w:rPr>
          <w:i/>
          <w:spacing w:val="-38"/>
          <w:sz w:val="21"/>
        </w:rPr>
        <w:t> </w:t>
      </w:r>
      <w:r>
        <w:rPr>
          <w:i/>
          <w:sz w:val="21"/>
        </w:rPr>
        <w:t>lenguas </w:t>
      </w:r>
      <w:r>
        <w:rPr>
          <w:i/>
          <w:w w:val="95"/>
          <w:sz w:val="21"/>
        </w:rPr>
        <w:t>indígenas</w:t>
      </w:r>
      <w:r>
        <w:rPr>
          <w:w w:val="95"/>
          <w:sz w:val="21"/>
        </w:rPr>
        <w:t>,  en</w:t>
      </w:r>
      <w:r>
        <w:rPr>
          <w:spacing w:val="1"/>
          <w:w w:val="95"/>
          <w:sz w:val="21"/>
        </w:rPr>
        <w:t> </w:t>
      </w:r>
      <w:hyperlink r:id="rId46">
        <w:r>
          <w:rPr>
            <w:w w:val="95"/>
            <w:sz w:val="21"/>
          </w:rPr>
          <w:t>http://www.cdi.gob.mx/identifica/ubica.html</w:t>
        </w:r>
      </w:hyperlink>
    </w:p>
    <w:p>
      <w:pPr>
        <w:spacing w:line="251" w:lineRule="exact" w:before="0"/>
        <w:ind w:left="480" w:right="0" w:hanging="360"/>
        <w:jc w:val="both"/>
        <w:rPr>
          <w:i/>
          <w:sz w:val="21"/>
        </w:rPr>
      </w:pPr>
      <w:r>
        <w:rPr>
          <w:sz w:val="21"/>
        </w:rPr>
        <w:t>Comisión</w:t>
      </w:r>
      <w:r>
        <w:rPr>
          <w:spacing w:val="-22"/>
          <w:sz w:val="21"/>
        </w:rPr>
        <w:t> </w:t>
      </w:r>
      <w:r>
        <w:rPr>
          <w:sz w:val="21"/>
        </w:rPr>
        <w:t>Nacional</w:t>
      </w:r>
      <w:r>
        <w:rPr>
          <w:spacing w:val="-22"/>
          <w:sz w:val="21"/>
        </w:rPr>
        <w:t> </w:t>
      </w:r>
      <w:r>
        <w:rPr>
          <w:sz w:val="21"/>
        </w:rPr>
        <w:t>para</w:t>
      </w:r>
      <w:r>
        <w:rPr>
          <w:spacing w:val="-22"/>
          <w:sz w:val="21"/>
        </w:rPr>
        <w:t> </w:t>
      </w:r>
      <w:r>
        <w:rPr>
          <w:sz w:val="21"/>
        </w:rPr>
        <w:t>el</w:t>
      </w:r>
      <w:r>
        <w:rPr>
          <w:spacing w:val="-22"/>
          <w:sz w:val="21"/>
        </w:rPr>
        <w:t> </w:t>
      </w:r>
      <w:r>
        <w:rPr>
          <w:sz w:val="21"/>
        </w:rPr>
        <w:t>Desarrollo</w:t>
      </w:r>
      <w:r>
        <w:rPr>
          <w:spacing w:val="-22"/>
          <w:sz w:val="21"/>
        </w:rPr>
        <w:t> </w:t>
      </w:r>
      <w:r>
        <w:rPr>
          <w:sz w:val="21"/>
        </w:rPr>
        <w:t>de</w:t>
      </w:r>
      <w:r>
        <w:rPr>
          <w:spacing w:val="-22"/>
          <w:sz w:val="21"/>
        </w:rPr>
        <w:t> </w:t>
      </w:r>
      <w:r>
        <w:rPr>
          <w:sz w:val="21"/>
        </w:rPr>
        <w:t>los</w:t>
      </w:r>
      <w:r>
        <w:rPr>
          <w:spacing w:val="-22"/>
          <w:sz w:val="21"/>
        </w:rPr>
        <w:t> </w:t>
      </w:r>
      <w:r>
        <w:rPr>
          <w:sz w:val="21"/>
        </w:rPr>
        <w:t>Pueblos</w:t>
      </w:r>
      <w:r>
        <w:rPr>
          <w:spacing w:val="-22"/>
          <w:sz w:val="21"/>
        </w:rPr>
        <w:t> </w:t>
      </w:r>
      <w:r>
        <w:rPr>
          <w:sz w:val="21"/>
        </w:rPr>
        <w:t>Indígenas</w:t>
      </w:r>
      <w:r>
        <w:rPr>
          <w:spacing w:val="-22"/>
          <w:sz w:val="21"/>
        </w:rPr>
        <w:t> </w:t>
      </w:r>
      <w:r>
        <w:rPr>
          <w:w w:val="120"/>
          <w:sz w:val="21"/>
        </w:rPr>
        <w:t>(</w:t>
      </w:r>
      <w:r>
        <w:rPr>
          <w:rFonts w:ascii="PMingLiU" w:hAnsi="PMingLiU"/>
          <w:w w:val="120"/>
          <w:sz w:val="14"/>
        </w:rPr>
        <w:t>cdi</w:t>
      </w:r>
      <w:r>
        <w:rPr>
          <w:rFonts w:ascii="PMingLiU" w:hAnsi="PMingLiU"/>
          <w:w w:val="120"/>
          <w:sz w:val="21"/>
        </w:rPr>
        <w:t>)</w:t>
      </w:r>
      <w:r>
        <w:rPr>
          <w:rFonts w:ascii="PMingLiU" w:hAnsi="PMingLiU"/>
          <w:spacing w:val="-35"/>
          <w:w w:val="120"/>
          <w:sz w:val="21"/>
        </w:rPr>
        <w:t> </w:t>
      </w:r>
      <w:r>
        <w:rPr>
          <w:sz w:val="21"/>
        </w:rPr>
        <w:t>(2012),</w:t>
      </w:r>
      <w:r>
        <w:rPr>
          <w:spacing w:val="-22"/>
          <w:sz w:val="21"/>
        </w:rPr>
        <w:t> </w:t>
      </w:r>
      <w:r>
        <w:rPr>
          <w:i/>
          <w:sz w:val="21"/>
        </w:rPr>
        <w:t>Desarrollo</w:t>
      </w:r>
      <w:r>
        <w:rPr>
          <w:i/>
          <w:spacing w:val="-22"/>
          <w:sz w:val="21"/>
        </w:rPr>
        <w:t> </w:t>
      </w:r>
      <w:r>
        <w:rPr>
          <w:i/>
          <w:sz w:val="21"/>
        </w:rPr>
        <w:t>con</w:t>
      </w:r>
    </w:p>
    <w:p>
      <w:pPr>
        <w:spacing w:line="297" w:lineRule="auto" w:before="58"/>
        <w:ind w:left="480" w:right="98" w:firstLine="0"/>
        <w:jc w:val="left"/>
        <w:rPr>
          <w:sz w:val="21"/>
        </w:rPr>
      </w:pPr>
      <w:r>
        <w:rPr>
          <w:i/>
          <w:w w:val="95"/>
          <w:sz w:val="21"/>
        </w:rPr>
        <w:t>identidad para los pueblos y las comunidades indígenas 2006-2012</w:t>
      </w:r>
      <w:r>
        <w:rPr>
          <w:w w:val="95"/>
          <w:sz w:val="21"/>
        </w:rPr>
        <w:t>, Comisión Nacional </w:t>
      </w:r>
      <w:r>
        <w:rPr>
          <w:sz w:val="21"/>
        </w:rPr>
        <w:t>para el Desarrollo de los Pueblos Indígenas, Memoria documental, México.</w:t>
      </w:r>
    </w:p>
    <w:p>
      <w:pPr>
        <w:spacing w:line="276" w:lineRule="auto" w:before="2"/>
        <w:ind w:left="479" w:right="117" w:hanging="360"/>
        <w:jc w:val="both"/>
        <w:rPr>
          <w:sz w:val="21"/>
        </w:rPr>
      </w:pPr>
      <w:r>
        <w:rPr>
          <w:sz w:val="21"/>
        </w:rPr>
        <w:t>Comisión</w:t>
      </w:r>
      <w:r>
        <w:rPr>
          <w:spacing w:val="-9"/>
          <w:sz w:val="21"/>
        </w:rPr>
        <w:t> </w:t>
      </w:r>
      <w:r>
        <w:rPr>
          <w:sz w:val="21"/>
        </w:rPr>
        <w:t>Nacional</w:t>
      </w:r>
      <w:r>
        <w:rPr>
          <w:spacing w:val="-9"/>
          <w:sz w:val="21"/>
        </w:rPr>
        <w:t> </w:t>
      </w:r>
      <w:r>
        <w:rPr>
          <w:sz w:val="21"/>
        </w:rPr>
        <w:t>para</w:t>
      </w:r>
      <w:r>
        <w:rPr>
          <w:spacing w:val="-9"/>
          <w:sz w:val="21"/>
        </w:rPr>
        <w:t> </w:t>
      </w:r>
      <w:r>
        <w:rPr>
          <w:sz w:val="21"/>
        </w:rPr>
        <w:t>el</w:t>
      </w:r>
      <w:r>
        <w:rPr>
          <w:spacing w:val="-9"/>
          <w:sz w:val="21"/>
        </w:rPr>
        <w:t> </w:t>
      </w:r>
      <w:r>
        <w:rPr>
          <w:sz w:val="21"/>
        </w:rPr>
        <w:t>Desarrollo</w:t>
      </w:r>
      <w:r>
        <w:rPr>
          <w:spacing w:val="-9"/>
          <w:sz w:val="21"/>
        </w:rPr>
        <w:t> </w:t>
      </w:r>
      <w:r>
        <w:rPr>
          <w:sz w:val="21"/>
        </w:rPr>
        <w:t>de</w:t>
      </w:r>
      <w:r>
        <w:rPr>
          <w:spacing w:val="-9"/>
          <w:sz w:val="21"/>
        </w:rPr>
        <w:t> </w:t>
      </w:r>
      <w:r>
        <w:rPr>
          <w:sz w:val="21"/>
        </w:rPr>
        <w:t>los</w:t>
      </w:r>
      <w:r>
        <w:rPr>
          <w:spacing w:val="-9"/>
          <w:sz w:val="21"/>
        </w:rPr>
        <w:t> </w:t>
      </w:r>
      <w:r>
        <w:rPr>
          <w:sz w:val="21"/>
        </w:rPr>
        <w:t>Pueblos</w:t>
      </w:r>
      <w:r>
        <w:rPr>
          <w:spacing w:val="-9"/>
          <w:sz w:val="21"/>
        </w:rPr>
        <w:t> </w:t>
      </w:r>
      <w:r>
        <w:rPr>
          <w:sz w:val="21"/>
        </w:rPr>
        <w:t>Indígenas-Programa</w:t>
      </w:r>
      <w:r>
        <w:rPr>
          <w:spacing w:val="-9"/>
          <w:sz w:val="21"/>
        </w:rPr>
        <w:t> </w:t>
      </w:r>
      <w:r>
        <w:rPr>
          <w:sz w:val="21"/>
        </w:rPr>
        <w:t>de</w:t>
      </w:r>
      <w:r>
        <w:rPr>
          <w:spacing w:val="-9"/>
          <w:sz w:val="21"/>
        </w:rPr>
        <w:t> </w:t>
      </w:r>
      <w:r>
        <w:rPr>
          <w:sz w:val="21"/>
        </w:rPr>
        <w:t>las</w:t>
      </w:r>
      <w:r>
        <w:rPr>
          <w:spacing w:val="-9"/>
          <w:sz w:val="21"/>
        </w:rPr>
        <w:t> </w:t>
      </w:r>
      <w:r>
        <w:rPr>
          <w:sz w:val="21"/>
        </w:rPr>
        <w:t>Naciones Unidas</w:t>
      </w:r>
      <w:r>
        <w:rPr>
          <w:spacing w:val="-10"/>
          <w:sz w:val="21"/>
        </w:rPr>
        <w:t> </w:t>
      </w:r>
      <w:r>
        <w:rPr>
          <w:sz w:val="21"/>
        </w:rPr>
        <w:t>para</w:t>
      </w:r>
      <w:r>
        <w:rPr>
          <w:spacing w:val="-10"/>
          <w:sz w:val="21"/>
        </w:rPr>
        <w:t> </w:t>
      </w:r>
      <w:r>
        <w:rPr>
          <w:sz w:val="21"/>
        </w:rPr>
        <w:t>el</w:t>
      </w:r>
      <w:r>
        <w:rPr>
          <w:spacing w:val="-10"/>
          <w:sz w:val="21"/>
        </w:rPr>
        <w:t> </w:t>
      </w:r>
      <w:r>
        <w:rPr>
          <w:sz w:val="21"/>
        </w:rPr>
        <w:t>Desarrollo</w:t>
      </w:r>
      <w:r>
        <w:rPr>
          <w:spacing w:val="-10"/>
          <w:sz w:val="21"/>
        </w:rPr>
        <w:t> </w:t>
      </w:r>
      <w:r>
        <w:rPr>
          <w:w w:val="115"/>
          <w:sz w:val="21"/>
        </w:rPr>
        <w:t>(</w:t>
      </w:r>
      <w:r>
        <w:rPr>
          <w:rFonts w:ascii="PMingLiU" w:hAnsi="PMingLiU"/>
          <w:w w:val="115"/>
          <w:sz w:val="14"/>
        </w:rPr>
        <w:t>cdi</w:t>
      </w:r>
      <w:r>
        <w:rPr>
          <w:rFonts w:ascii="PMingLiU" w:hAnsi="PMingLiU"/>
          <w:w w:val="115"/>
          <w:sz w:val="21"/>
        </w:rPr>
        <w:t>-</w:t>
      </w:r>
      <w:r>
        <w:rPr>
          <w:rFonts w:ascii="PMingLiU" w:hAnsi="PMingLiU"/>
          <w:w w:val="115"/>
          <w:sz w:val="14"/>
        </w:rPr>
        <w:t>pnud</w:t>
      </w:r>
      <w:r>
        <w:rPr>
          <w:w w:val="115"/>
          <w:sz w:val="21"/>
        </w:rPr>
        <w:t>)</w:t>
      </w:r>
      <w:r>
        <w:rPr>
          <w:spacing w:val="-18"/>
          <w:w w:val="115"/>
          <w:sz w:val="21"/>
        </w:rPr>
        <w:t> </w:t>
      </w:r>
      <w:r>
        <w:rPr>
          <w:sz w:val="21"/>
        </w:rPr>
        <w:t>(2005),</w:t>
      </w:r>
      <w:r>
        <w:rPr>
          <w:spacing w:val="-10"/>
          <w:sz w:val="21"/>
        </w:rPr>
        <w:t> </w:t>
      </w:r>
      <w:r>
        <w:rPr>
          <w:i/>
          <w:sz w:val="21"/>
        </w:rPr>
        <w:t>Sistema</w:t>
      </w:r>
      <w:r>
        <w:rPr>
          <w:i/>
          <w:spacing w:val="-10"/>
          <w:sz w:val="21"/>
        </w:rPr>
        <w:t> </w:t>
      </w:r>
      <w:r>
        <w:rPr>
          <w:i/>
          <w:sz w:val="21"/>
        </w:rPr>
        <w:t>de</w:t>
      </w:r>
      <w:r>
        <w:rPr>
          <w:i/>
          <w:spacing w:val="-10"/>
          <w:sz w:val="21"/>
        </w:rPr>
        <w:t> </w:t>
      </w:r>
      <w:r>
        <w:rPr>
          <w:i/>
          <w:sz w:val="21"/>
        </w:rPr>
        <w:t>indicadores</w:t>
      </w:r>
      <w:r>
        <w:rPr>
          <w:i/>
          <w:spacing w:val="-10"/>
          <w:sz w:val="21"/>
        </w:rPr>
        <w:t> </w:t>
      </w:r>
      <w:r>
        <w:rPr>
          <w:i/>
          <w:sz w:val="21"/>
        </w:rPr>
        <w:t>sobre</w:t>
      </w:r>
      <w:r>
        <w:rPr>
          <w:i/>
          <w:spacing w:val="-10"/>
          <w:sz w:val="21"/>
        </w:rPr>
        <w:t> </w:t>
      </w:r>
      <w:r>
        <w:rPr>
          <w:i/>
          <w:sz w:val="21"/>
        </w:rPr>
        <w:t>la</w:t>
      </w:r>
      <w:r>
        <w:rPr>
          <w:i/>
          <w:spacing w:val="-10"/>
          <w:sz w:val="21"/>
        </w:rPr>
        <w:t> </w:t>
      </w:r>
      <w:r>
        <w:rPr>
          <w:i/>
          <w:sz w:val="21"/>
        </w:rPr>
        <w:t>población </w:t>
      </w:r>
      <w:r>
        <w:rPr>
          <w:i/>
          <w:w w:val="95"/>
          <w:sz w:val="21"/>
        </w:rPr>
        <w:t>indígena de México</w:t>
      </w:r>
      <w:r>
        <w:rPr>
          <w:w w:val="95"/>
          <w:sz w:val="21"/>
        </w:rPr>
        <w:t>, en</w:t>
      </w:r>
      <w:r>
        <w:rPr>
          <w:spacing w:val="36"/>
          <w:w w:val="95"/>
          <w:sz w:val="21"/>
        </w:rPr>
        <w:t> </w:t>
      </w:r>
      <w:hyperlink r:id="rId55">
        <w:r>
          <w:rPr>
            <w:w w:val="95"/>
            <w:sz w:val="21"/>
          </w:rPr>
          <w:t>http://www.cdi.gob.mx/localidades2005/estados/mexi.htm</w:t>
        </w:r>
      </w:hyperlink>
    </w:p>
    <w:p>
      <w:pPr>
        <w:spacing w:line="271" w:lineRule="auto" w:before="23"/>
        <w:ind w:left="479" w:right="117" w:hanging="360"/>
        <w:jc w:val="both"/>
        <w:rPr>
          <w:sz w:val="21"/>
        </w:rPr>
      </w:pPr>
      <w:r>
        <w:rPr>
          <w:sz w:val="21"/>
        </w:rPr>
        <w:t>Comisión</w:t>
      </w:r>
      <w:r>
        <w:rPr>
          <w:spacing w:val="-9"/>
          <w:sz w:val="21"/>
        </w:rPr>
        <w:t> </w:t>
      </w:r>
      <w:r>
        <w:rPr>
          <w:sz w:val="21"/>
        </w:rPr>
        <w:t>Nacional</w:t>
      </w:r>
      <w:r>
        <w:rPr>
          <w:spacing w:val="-9"/>
          <w:sz w:val="21"/>
        </w:rPr>
        <w:t> </w:t>
      </w:r>
      <w:r>
        <w:rPr>
          <w:sz w:val="21"/>
        </w:rPr>
        <w:t>para</w:t>
      </w:r>
      <w:r>
        <w:rPr>
          <w:spacing w:val="-9"/>
          <w:sz w:val="21"/>
        </w:rPr>
        <w:t> </w:t>
      </w:r>
      <w:r>
        <w:rPr>
          <w:sz w:val="21"/>
        </w:rPr>
        <w:t>el</w:t>
      </w:r>
      <w:r>
        <w:rPr>
          <w:spacing w:val="-9"/>
          <w:sz w:val="21"/>
        </w:rPr>
        <w:t> </w:t>
      </w:r>
      <w:r>
        <w:rPr>
          <w:sz w:val="21"/>
        </w:rPr>
        <w:t>Desarrollo</w:t>
      </w:r>
      <w:r>
        <w:rPr>
          <w:spacing w:val="-9"/>
          <w:sz w:val="21"/>
        </w:rPr>
        <w:t> </w:t>
      </w:r>
      <w:r>
        <w:rPr>
          <w:sz w:val="21"/>
        </w:rPr>
        <w:t>de</w:t>
      </w:r>
      <w:r>
        <w:rPr>
          <w:spacing w:val="-9"/>
          <w:sz w:val="21"/>
        </w:rPr>
        <w:t> </w:t>
      </w:r>
      <w:r>
        <w:rPr>
          <w:sz w:val="21"/>
        </w:rPr>
        <w:t>los</w:t>
      </w:r>
      <w:r>
        <w:rPr>
          <w:spacing w:val="-9"/>
          <w:sz w:val="21"/>
        </w:rPr>
        <w:t> </w:t>
      </w:r>
      <w:r>
        <w:rPr>
          <w:sz w:val="21"/>
        </w:rPr>
        <w:t>Pueblos</w:t>
      </w:r>
      <w:r>
        <w:rPr>
          <w:spacing w:val="-9"/>
          <w:sz w:val="21"/>
        </w:rPr>
        <w:t> </w:t>
      </w:r>
      <w:r>
        <w:rPr>
          <w:sz w:val="21"/>
        </w:rPr>
        <w:t>Indígenas-Programa</w:t>
      </w:r>
      <w:r>
        <w:rPr>
          <w:spacing w:val="-9"/>
          <w:sz w:val="21"/>
        </w:rPr>
        <w:t> </w:t>
      </w:r>
      <w:r>
        <w:rPr>
          <w:sz w:val="21"/>
        </w:rPr>
        <w:t>de</w:t>
      </w:r>
      <w:r>
        <w:rPr>
          <w:spacing w:val="-9"/>
          <w:sz w:val="21"/>
        </w:rPr>
        <w:t> </w:t>
      </w:r>
      <w:r>
        <w:rPr>
          <w:sz w:val="21"/>
        </w:rPr>
        <w:t>las</w:t>
      </w:r>
      <w:r>
        <w:rPr>
          <w:spacing w:val="-9"/>
          <w:sz w:val="21"/>
        </w:rPr>
        <w:t> </w:t>
      </w:r>
      <w:r>
        <w:rPr>
          <w:sz w:val="21"/>
        </w:rPr>
        <w:t>Naciones Unidas para el Desarrollo </w:t>
      </w:r>
      <w:r>
        <w:rPr>
          <w:w w:val="125"/>
          <w:sz w:val="21"/>
        </w:rPr>
        <w:t>(</w:t>
      </w:r>
      <w:r>
        <w:rPr>
          <w:rFonts w:ascii="PMingLiU" w:hAnsi="PMingLiU"/>
          <w:w w:val="125"/>
          <w:sz w:val="14"/>
        </w:rPr>
        <w:t>cdi</w:t>
      </w:r>
      <w:r>
        <w:rPr>
          <w:rFonts w:ascii="PMingLiU" w:hAnsi="PMingLiU"/>
          <w:w w:val="125"/>
          <w:sz w:val="21"/>
        </w:rPr>
        <w:t>-</w:t>
      </w:r>
      <w:r>
        <w:rPr>
          <w:rFonts w:ascii="PMingLiU" w:hAnsi="PMingLiU"/>
          <w:w w:val="125"/>
          <w:sz w:val="14"/>
        </w:rPr>
        <w:t>pnud</w:t>
      </w:r>
      <w:r>
        <w:rPr>
          <w:w w:val="125"/>
          <w:sz w:val="21"/>
        </w:rPr>
        <w:t>) </w:t>
      </w:r>
      <w:r>
        <w:rPr>
          <w:sz w:val="21"/>
        </w:rPr>
        <w:t>(2006), </w:t>
      </w:r>
      <w:r>
        <w:rPr>
          <w:i/>
          <w:sz w:val="21"/>
        </w:rPr>
        <w:t>Cédulas de información básica de los </w:t>
      </w:r>
      <w:r>
        <w:rPr>
          <w:i/>
          <w:sz w:val="21"/>
        </w:rPr>
        <w:t>pueblos indígenas 2000-2005, </w:t>
      </w:r>
      <w:r>
        <w:rPr>
          <w:sz w:val="21"/>
        </w:rPr>
        <w:t>México, </w:t>
      </w:r>
      <w:r>
        <w:rPr>
          <w:rFonts w:ascii="PMingLiU" w:hAnsi="PMingLiU"/>
          <w:w w:val="125"/>
          <w:sz w:val="14"/>
        </w:rPr>
        <w:t>cdi</w:t>
      </w:r>
      <w:r>
        <w:rPr>
          <w:rFonts w:ascii="PMingLiU" w:hAnsi="PMingLiU"/>
          <w:w w:val="125"/>
          <w:sz w:val="21"/>
        </w:rPr>
        <w:t>/</w:t>
      </w:r>
      <w:r>
        <w:rPr>
          <w:rFonts w:ascii="PMingLiU" w:hAnsi="PMingLiU"/>
          <w:w w:val="125"/>
          <w:sz w:val="14"/>
        </w:rPr>
        <w:t>pnud</w:t>
      </w:r>
      <w:r>
        <w:rPr>
          <w:w w:val="125"/>
          <w:sz w:val="21"/>
        </w:rPr>
        <w:t>, </w:t>
      </w:r>
      <w:r>
        <w:rPr>
          <w:sz w:val="21"/>
        </w:rPr>
        <w:t>en </w:t>
      </w:r>
      <w:hyperlink r:id="rId56">
        <w:r>
          <w:rPr>
            <w:sz w:val="21"/>
          </w:rPr>
          <w:t>http://www.cdi.gob.mx/index.</w:t>
        </w:r>
      </w:hyperlink>
      <w:r>
        <w:rPr>
          <w:sz w:val="21"/>
        </w:rPr>
        <w:t> </w:t>
      </w:r>
      <w:hyperlink r:id="rId56">
        <w:r>
          <w:rPr>
            <w:sz w:val="21"/>
          </w:rPr>
          <w:t>php?option=com_wrapper&amp;Itemid=25</w:t>
        </w:r>
      </w:hyperlink>
    </w:p>
    <w:p>
      <w:pPr>
        <w:spacing w:after="0" w:line="271" w:lineRule="auto"/>
        <w:jc w:val="both"/>
        <w:rPr>
          <w:sz w:val="21"/>
        </w:rPr>
        <w:sectPr>
          <w:pgSz w:w="9640" w:h="13040"/>
          <w:pgMar w:header="788" w:footer="519" w:top="980" w:bottom="700" w:left="960" w:right="960"/>
        </w:sectPr>
      </w:pPr>
    </w:p>
    <w:p>
      <w:pPr>
        <w:pStyle w:val="BodyText"/>
        <w:rPr>
          <w:sz w:val="20"/>
        </w:rPr>
      </w:pPr>
    </w:p>
    <w:p>
      <w:pPr>
        <w:pStyle w:val="BodyText"/>
        <w:spacing w:before="11"/>
        <w:rPr>
          <w:sz w:val="19"/>
        </w:rPr>
      </w:pPr>
    </w:p>
    <w:p>
      <w:pPr>
        <w:spacing w:line="283" w:lineRule="auto" w:before="64"/>
        <w:ind w:left="479" w:right="117" w:hanging="360"/>
        <w:jc w:val="both"/>
        <w:rPr>
          <w:sz w:val="21"/>
        </w:rPr>
      </w:pPr>
      <w:r>
        <w:rPr>
          <w:sz w:val="21"/>
        </w:rPr>
        <w:t>Comisión Nacional para el Desarrollo de los Pueblos Indígenas-Programa de las Naciones Unidas para el Desarrollo </w:t>
      </w:r>
      <w:r>
        <w:rPr>
          <w:w w:val="115"/>
          <w:sz w:val="21"/>
        </w:rPr>
        <w:t>(</w:t>
      </w:r>
      <w:r>
        <w:rPr>
          <w:rFonts w:ascii="PMingLiU" w:hAnsi="PMingLiU"/>
          <w:w w:val="115"/>
          <w:sz w:val="14"/>
        </w:rPr>
        <w:t>cdi</w:t>
      </w:r>
      <w:r>
        <w:rPr>
          <w:rFonts w:ascii="PMingLiU" w:hAnsi="PMingLiU"/>
          <w:w w:val="115"/>
          <w:sz w:val="21"/>
        </w:rPr>
        <w:t>-</w:t>
      </w:r>
      <w:r>
        <w:rPr>
          <w:rFonts w:ascii="PMingLiU" w:hAnsi="PMingLiU"/>
          <w:w w:val="115"/>
          <w:sz w:val="14"/>
        </w:rPr>
        <w:t>pnud</w:t>
      </w:r>
      <w:r>
        <w:rPr>
          <w:rFonts w:ascii="PMingLiU" w:hAnsi="PMingLiU"/>
          <w:w w:val="115"/>
          <w:sz w:val="21"/>
        </w:rPr>
        <w:t>) </w:t>
      </w:r>
      <w:r>
        <w:rPr>
          <w:sz w:val="21"/>
        </w:rPr>
        <w:t>(2006), </w:t>
      </w:r>
      <w:r>
        <w:rPr>
          <w:i/>
          <w:sz w:val="21"/>
        </w:rPr>
        <w:t>Informe sobre desarrollo </w:t>
      </w:r>
      <w:r>
        <w:rPr>
          <w:i/>
          <w:sz w:val="21"/>
        </w:rPr>
        <w:t>humano de los pueblos indígenas de México</w:t>
      </w:r>
      <w:r>
        <w:rPr>
          <w:sz w:val="21"/>
        </w:rPr>
        <w:t>, primera edición, México, en </w:t>
      </w:r>
      <w:hyperlink r:id="rId57">
        <w:r>
          <w:rPr>
            <w:sz w:val="21"/>
          </w:rPr>
          <w:t>http://www.cdi.gob.mx/idh/idhpi_sintesis_ejecutiva.pdf</w:t>
        </w:r>
      </w:hyperlink>
    </w:p>
    <w:p>
      <w:pPr>
        <w:spacing w:line="276" w:lineRule="auto" w:before="16"/>
        <w:ind w:left="479" w:right="117" w:hanging="360"/>
        <w:jc w:val="both"/>
        <w:rPr>
          <w:sz w:val="21"/>
        </w:rPr>
      </w:pPr>
      <w:r>
        <w:rPr>
          <w:sz w:val="21"/>
        </w:rPr>
        <w:t>Comisión</w:t>
      </w:r>
      <w:r>
        <w:rPr>
          <w:spacing w:val="-9"/>
          <w:sz w:val="21"/>
        </w:rPr>
        <w:t> </w:t>
      </w:r>
      <w:r>
        <w:rPr>
          <w:sz w:val="21"/>
        </w:rPr>
        <w:t>Nacional</w:t>
      </w:r>
      <w:r>
        <w:rPr>
          <w:spacing w:val="-9"/>
          <w:sz w:val="21"/>
        </w:rPr>
        <w:t> </w:t>
      </w:r>
      <w:r>
        <w:rPr>
          <w:sz w:val="21"/>
        </w:rPr>
        <w:t>para</w:t>
      </w:r>
      <w:r>
        <w:rPr>
          <w:spacing w:val="-9"/>
          <w:sz w:val="21"/>
        </w:rPr>
        <w:t> </w:t>
      </w:r>
      <w:r>
        <w:rPr>
          <w:sz w:val="21"/>
        </w:rPr>
        <w:t>el</w:t>
      </w:r>
      <w:r>
        <w:rPr>
          <w:spacing w:val="-9"/>
          <w:sz w:val="21"/>
        </w:rPr>
        <w:t> </w:t>
      </w:r>
      <w:r>
        <w:rPr>
          <w:sz w:val="21"/>
        </w:rPr>
        <w:t>Desarrollo</w:t>
      </w:r>
      <w:r>
        <w:rPr>
          <w:spacing w:val="-9"/>
          <w:sz w:val="21"/>
        </w:rPr>
        <w:t> </w:t>
      </w:r>
      <w:r>
        <w:rPr>
          <w:sz w:val="21"/>
        </w:rPr>
        <w:t>de</w:t>
      </w:r>
      <w:r>
        <w:rPr>
          <w:spacing w:val="-9"/>
          <w:sz w:val="21"/>
        </w:rPr>
        <w:t> </w:t>
      </w:r>
      <w:r>
        <w:rPr>
          <w:sz w:val="21"/>
        </w:rPr>
        <w:t>los</w:t>
      </w:r>
      <w:r>
        <w:rPr>
          <w:spacing w:val="-9"/>
          <w:sz w:val="21"/>
        </w:rPr>
        <w:t> </w:t>
      </w:r>
      <w:r>
        <w:rPr>
          <w:sz w:val="21"/>
        </w:rPr>
        <w:t>Pueblos</w:t>
      </w:r>
      <w:r>
        <w:rPr>
          <w:spacing w:val="-9"/>
          <w:sz w:val="21"/>
        </w:rPr>
        <w:t> </w:t>
      </w:r>
      <w:r>
        <w:rPr>
          <w:sz w:val="21"/>
        </w:rPr>
        <w:t>Indígenas-Programa</w:t>
      </w:r>
      <w:r>
        <w:rPr>
          <w:spacing w:val="-9"/>
          <w:sz w:val="21"/>
        </w:rPr>
        <w:t> </w:t>
      </w:r>
      <w:r>
        <w:rPr>
          <w:sz w:val="21"/>
        </w:rPr>
        <w:t>de</w:t>
      </w:r>
      <w:r>
        <w:rPr>
          <w:spacing w:val="-9"/>
          <w:sz w:val="21"/>
        </w:rPr>
        <w:t> </w:t>
      </w:r>
      <w:r>
        <w:rPr>
          <w:sz w:val="21"/>
        </w:rPr>
        <w:t>las</w:t>
      </w:r>
      <w:r>
        <w:rPr>
          <w:spacing w:val="-9"/>
          <w:sz w:val="21"/>
        </w:rPr>
        <w:t> </w:t>
      </w:r>
      <w:r>
        <w:rPr>
          <w:sz w:val="21"/>
        </w:rPr>
        <w:t>Naciones Unidas</w:t>
      </w:r>
      <w:r>
        <w:rPr>
          <w:spacing w:val="-36"/>
          <w:sz w:val="21"/>
        </w:rPr>
        <w:t> </w:t>
      </w:r>
      <w:r>
        <w:rPr>
          <w:sz w:val="21"/>
        </w:rPr>
        <w:t>para</w:t>
      </w:r>
      <w:r>
        <w:rPr>
          <w:spacing w:val="-36"/>
          <w:sz w:val="21"/>
        </w:rPr>
        <w:t> </w:t>
      </w:r>
      <w:r>
        <w:rPr>
          <w:sz w:val="21"/>
        </w:rPr>
        <w:t>el</w:t>
      </w:r>
      <w:r>
        <w:rPr>
          <w:spacing w:val="-36"/>
          <w:sz w:val="21"/>
        </w:rPr>
        <w:t> </w:t>
      </w:r>
      <w:r>
        <w:rPr>
          <w:sz w:val="21"/>
        </w:rPr>
        <w:t>Desarrollo</w:t>
      </w:r>
      <w:r>
        <w:rPr>
          <w:spacing w:val="-36"/>
          <w:sz w:val="21"/>
        </w:rPr>
        <w:t> </w:t>
      </w:r>
      <w:r>
        <w:rPr>
          <w:w w:val="120"/>
          <w:sz w:val="21"/>
        </w:rPr>
        <w:t>(</w:t>
      </w:r>
      <w:r>
        <w:rPr>
          <w:rFonts w:ascii="PMingLiU" w:hAnsi="PMingLiU"/>
          <w:w w:val="120"/>
          <w:sz w:val="14"/>
        </w:rPr>
        <w:t>cdi</w:t>
      </w:r>
      <w:r>
        <w:rPr>
          <w:rFonts w:ascii="PMingLiU" w:hAnsi="PMingLiU"/>
          <w:w w:val="120"/>
          <w:sz w:val="21"/>
        </w:rPr>
        <w:t>-</w:t>
      </w:r>
      <w:r>
        <w:rPr>
          <w:rFonts w:ascii="PMingLiU" w:hAnsi="PMingLiU"/>
          <w:w w:val="120"/>
          <w:sz w:val="14"/>
        </w:rPr>
        <w:t>pnud</w:t>
      </w:r>
      <w:r>
        <w:rPr>
          <w:rFonts w:ascii="PMingLiU" w:hAnsi="PMingLiU"/>
          <w:w w:val="120"/>
          <w:sz w:val="21"/>
        </w:rPr>
        <w:t>)</w:t>
      </w:r>
      <w:r>
        <w:rPr>
          <w:rFonts w:ascii="PMingLiU" w:hAnsi="PMingLiU"/>
          <w:spacing w:val="-49"/>
          <w:w w:val="120"/>
          <w:sz w:val="21"/>
        </w:rPr>
        <w:t> </w:t>
      </w:r>
      <w:r>
        <w:rPr>
          <w:sz w:val="21"/>
        </w:rPr>
        <w:t>(2009),</w:t>
      </w:r>
      <w:r>
        <w:rPr>
          <w:spacing w:val="-36"/>
          <w:sz w:val="21"/>
        </w:rPr>
        <w:t> </w:t>
      </w:r>
      <w:r>
        <w:rPr>
          <w:i/>
          <w:sz w:val="21"/>
        </w:rPr>
        <w:t>Cédulas</w:t>
      </w:r>
      <w:r>
        <w:rPr>
          <w:i/>
          <w:spacing w:val="-36"/>
          <w:sz w:val="21"/>
        </w:rPr>
        <w:t> </w:t>
      </w:r>
      <w:r>
        <w:rPr>
          <w:i/>
          <w:sz w:val="21"/>
        </w:rPr>
        <w:t>de</w:t>
      </w:r>
      <w:r>
        <w:rPr>
          <w:i/>
          <w:spacing w:val="-36"/>
          <w:sz w:val="21"/>
        </w:rPr>
        <w:t> </w:t>
      </w:r>
      <w:r>
        <w:rPr>
          <w:i/>
          <w:sz w:val="21"/>
        </w:rPr>
        <w:t>información</w:t>
      </w:r>
      <w:r>
        <w:rPr>
          <w:i/>
          <w:spacing w:val="-36"/>
          <w:sz w:val="21"/>
        </w:rPr>
        <w:t> </w:t>
      </w:r>
      <w:r>
        <w:rPr>
          <w:i/>
          <w:sz w:val="21"/>
        </w:rPr>
        <w:t>básica</w:t>
      </w:r>
      <w:r>
        <w:rPr>
          <w:i/>
          <w:spacing w:val="-36"/>
          <w:sz w:val="21"/>
        </w:rPr>
        <w:t> </w:t>
      </w:r>
      <w:r>
        <w:rPr>
          <w:i/>
          <w:sz w:val="21"/>
        </w:rPr>
        <w:t>de</w:t>
      </w:r>
      <w:r>
        <w:rPr>
          <w:i/>
          <w:spacing w:val="-36"/>
          <w:sz w:val="21"/>
        </w:rPr>
        <w:t> </w:t>
      </w:r>
      <w:r>
        <w:rPr>
          <w:i/>
          <w:sz w:val="21"/>
        </w:rPr>
        <w:t>los</w:t>
      </w:r>
      <w:r>
        <w:rPr>
          <w:i/>
          <w:spacing w:val="-36"/>
          <w:sz w:val="21"/>
        </w:rPr>
        <w:t> </w:t>
      </w:r>
      <w:r>
        <w:rPr>
          <w:i/>
          <w:sz w:val="21"/>
        </w:rPr>
        <w:t>pueblos </w:t>
      </w:r>
      <w:r>
        <w:rPr>
          <w:i/>
          <w:w w:val="95"/>
          <w:sz w:val="21"/>
        </w:rPr>
        <w:t>indígenas de México</w:t>
      </w:r>
      <w:r>
        <w:rPr>
          <w:w w:val="95"/>
          <w:sz w:val="21"/>
        </w:rPr>
        <w:t>, base de datos municipal 2005, en</w:t>
      </w:r>
      <w:r>
        <w:rPr>
          <w:spacing w:val="8"/>
          <w:w w:val="95"/>
          <w:sz w:val="21"/>
        </w:rPr>
        <w:t> </w:t>
      </w:r>
      <w:hyperlink r:id="rId58">
        <w:r>
          <w:rPr>
            <w:w w:val="95"/>
            <w:sz w:val="21"/>
          </w:rPr>
          <w:t>http://www.cdi.gob.mx</w:t>
        </w:r>
      </w:hyperlink>
    </w:p>
    <w:p>
      <w:pPr>
        <w:spacing w:line="265" w:lineRule="exact" w:before="0"/>
        <w:ind w:left="480" w:right="0" w:hanging="360"/>
        <w:jc w:val="both"/>
        <w:rPr>
          <w:i/>
          <w:sz w:val="21"/>
        </w:rPr>
      </w:pPr>
      <w:r>
        <w:rPr>
          <w:sz w:val="21"/>
        </w:rPr>
        <w:t>Consejo</w:t>
      </w:r>
      <w:r>
        <w:rPr>
          <w:spacing w:val="-41"/>
          <w:sz w:val="21"/>
        </w:rPr>
        <w:t> </w:t>
      </w:r>
      <w:r>
        <w:rPr>
          <w:sz w:val="21"/>
        </w:rPr>
        <w:t>Nacional</w:t>
      </w:r>
      <w:r>
        <w:rPr>
          <w:spacing w:val="-41"/>
          <w:sz w:val="21"/>
        </w:rPr>
        <w:t> </w:t>
      </w:r>
      <w:r>
        <w:rPr>
          <w:sz w:val="21"/>
        </w:rPr>
        <w:t>de</w:t>
      </w:r>
      <w:r>
        <w:rPr>
          <w:spacing w:val="-41"/>
          <w:sz w:val="21"/>
        </w:rPr>
        <w:t> </w:t>
      </w:r>
      <w:r>
        <w:rPr>
          <w:sz w:val="21"/>
        </w:rPr>
        <w:t>Evaluación</w:t>
      </w:r>
      <w:r>
        <w:rPr>
          <w:spacing w:val="-41"/>
          <w:sz w:val="21"/>
        </w:rPr>
        <w:t> </w:t>
      </w:r>
      <w:r>
        <w:rPr>
          <w:sz w:val="21"/>
        </w:rPr>
        <w:t>de</w:t>
      </w:r>
      <w:r>
        <w:rPr>
          <w:spacing w:val="-41"/>
          <w:sz w:val="21"/>
        </w:rPr>
        <w:t> </w:t>
      </w:r>
      <w:r>
        <w:rPr>
          <w:sz w:val="21"/>
        </w:rPr>
        <w:t>la</w:t>
      </w:r>
      <w:r>
        <w:rPr>
          <w:spacing w:val="-41"/>
          <w:sz w:val="21"/>
        </w:rPr>
        <w:t> </w:t>
      </w:r>
      <w:r>
        <w:rPr>
          <w:sz w:val="21"/>
        </w:rPr>
        <w:t>Política</w:t>
      </w:r>
      <w:r>
        <w:rPr>
          <w:spacing w:val="-41"/>
          <w:sz w:val="21"/>
        </w:rPr>
        <w:t> </w:t>
      </w:r>
      <w:r>
        <w:rPr>
          <w:sz w:val="21"/>
        </w:rPr>
        <w:t>de</w:t>
      </w:r>
      <w:r>
        <w:rPr>
          <w:spacing w:val="-41"/>
          <w:sz w:val="21"/>
        </w:rPr>
        <w:t> </w:t>
      </w:r>
      <w:r>
        <w:rPr>
          <w:sz w:val="21"/>
        </w:rPr>
        <w:t>Desarrollo</w:t>
      </w:r>
      <w:r>
        <w:rPr>
          <w:spacing w:val="-41"/>
          <w:sz w:val="21"/>
        </w:rPr>
        <w:t> </w:t>
      </w:r>
      <w:r>
        <w:rPr>
          <w:sz w:val="21"/>
        </w:rPr>
        <w:t>Social</w:t>
      </w:r>
      <w:r>
        <w:rPr>
          <w:spacing w:val="-42"/>
          <w:sz w:val="21"/>
        </w:rPr>
        <w:t> </w:t>
      </w:r>
      <w:r>
        <w:rPr>
          <w:rFonts w:ascii="PMingLiU" w:hAnsi="PMingLiU"/>
          <w:w w:val="135"/>
          <w:sz w:val="21"/>
        </w:rPr>
        <w:t>(</w:t>
      </w:r>
      <w:r>
        <w:rPr>
          <w:rFonts w:ascii="PMingLiU" w:hAnsi="PMingLiU"/>
          <w:w w:val="135"/>
          <w:sz w:val="14"/>
        </w:rPr>
        <w:t>coneval</w:t>
      </w:r>
      <w:r>
        <w:rPr>
          <w:rFonts w:ascii="PMingLiU" w:hAnsi="PMingLiU"/>
          <w:w w:val="135"/>
          <w:sz w:val="21"/>
        </w:rPr>
        <w:t>)</w:t>
      </w:r>
      <w:r>
        <w:rPr>
          <w:rFonts w:ascii="PMingLiU" w:hAnsi="PMingLiU"/>
          <w:spacing w:val="-62"/>
          <w:w w:val="135"/>
          <w:sz w:val="21"/>
        </w:rPr>
        <w:t> </w:t>
      </w:r>
      <w:r>
        <w:rPr>
          <w:sz w:val="21"/>
        </w:rPr>
        <w:t>(2010),</w:t>
      </w:r>
      <w:r>
        <w:rPr>
          <w:spacing w:val="-41"/>
          <w:sz w:val="21"/>
        </w:rPr>
        <w:t> </w:t>
      </w:r>
      <w:r>
        <w:rPr>
          <w:i/>
          <w:sz w:val="21"/>
        </w:rPr>
        <w:t>Medición</w:t>
      </w:r>
    </w:p>
    <w:p>
      <w:pPr>
        <w:spacing w:line="297" w:lineRule="auto" w:before="58"/>
        <w:ind w:left="480" w:right="118" w:firstLine="0"/>
        <w:jc w:val="left"/>
        <w:rPr>
          <w:sz w:val="21"/>
        </w:rPr>
      </w:pPr>
      <w:r>
        <w:rPr>
          <w:i/>
          <w:w w:val="95"/>
          <w:sz w:val="21"/>
        </w:rPr>
        <w:t>de la pobreza 2010</w:t>
      </w:r>
      <w:r>
        <w:rPr>
          <w:w w:val="95"/>
          <w:sz w:val="21"/>
        </w:rPr>
        <w:t>, en </w:t>
      </w:r>
      <w:hyperlink r:id="rId59">
        <w:r>
          <w:rPr>
            <w:w w:val="95"/>
            <w:sz w:val="21"/>
          </w:rPr>
          <w:t>http://web.coneval.gob.mx/medicion/Paginas/Medici%C3%B3n/</w:t>
        </w:r>
      </w:hyperlink>
      <w:r>
        <w:rPr>
          <w:w w:val="95"/>
          <w:sz w:val="21"/>
        </w:rPr>
        <w:t> </w:t>
      </w:r>
      <w:r>
        <w:rPr>
          <w:sz w:val="21"/>
        </w:rPr>
        <w:t>Pobreza-2010.aspx</w:t>
      </w:r>
    </w:p>
    <w:p>
      <w:pPr>
        <w:spacing w:before="2"/>
        <w:ind w:left="120" w:right="98" w:firstLine="0"/>
        <w:jc w:val="left"/>
        <w:rPr>
          <w:sz w:val="21"/>
        </w:rPr>
      </w:pPr>
      <w:r>
        <w:rPr>
          <w:sz w:val="21"/>
        </w:rPr>
        <w:t>Consejo Nacional de Población </w:t>
      </w:r>
      <w:r>
        <w:rPr>
          <w:w w:val="125"/>
          <w:sz w:val="21"/>
        </w:rPr>
        <w:t>(</w:t>
      </w:r>
      <w:r>
        <w:rPr>
          <w:rFonts w:ascii="PMingLiU" w:hAnsi="PMingLiU"/>
          <w:w w:val="125"/>
          <w:sz w:val="14"/>
        </w:rPr>
        <w:t>conapo</w:t>
      </w:r>
      <w:r>
        <w:rPr>
          <w:w w:val="125"/>
          <w:sz w:val="21"/>
        </w:rPr>
        <w:t>) </w:t>
      </w:r>
      <w:r>
        <w:rPr>
          <w:sz w:val="21"/>
        </w:rPr>
        <w:t>(2006), </w:t>
      </w:r>
      <w:r>
        <w:rPr>
          <w:i/>
          <w:sz w:val="21"/>
        </w:rPr>
        <w:t>Índices de marginación</w:t>
      </w:r>
      <w:r>
        <w:rPr>
          <w:sz w:val="21"/>
        </w:rPr>
        <w:t>, 2005, México.</w:t>
      </w:r>
    </w:p>
    <w:p>
      <w:pPr>
        <w:spacing w:line="297" w:lineRule="auto" w:before="58"/>
        <w:ind w:left="480" w:right="118" w:hanging="360"/>
        <w:jc w:val="both"/>
        <w:rPr>
          <w:sz w:val="21"/>
        </w:rPr>
      </w:pPr>
      <w:r>
        <w:rPr>
          <w:sz w:val="21"/>
        </w:rPr>
        <w:t>Diario</w:t>
      </w:r>
      <w:r>
        <w:rPr>
          <w:spacing w:val="-19"/>
          <w:sz w:val="21"/>
        </w:rPr>
        <w:t> </w:t>
      </w:r>
      <w:r>
        <w:rPr>
          <w:sz w:val="21"/>
        </w:rPr>
        <w:t>Oficial</w:t>
      </w:r>
      <w:r>
        <w:rPr>
          <w:spacing w:val="-19"/>
          <w:sz w:val="21"/>
        </w:rPr>
        <w:t> </w:t>
      </w:r>
      <w:r>
        <w:rPr>
          <w:sz w:val="21"/>
        </w:rPr>
        <w:t>de</w:t>
      </w:r>
      <w:r>
        <w:rPr>
          <w:spacing w:val="-19"/>
          <w:sz w:val="21"/>
        </w:rPr>
        <w:t> </w:t>
      </w:r>
      <w:r>
        <w:rPr>
          <w:sz w:val="21"/>
        </w:rPr>
        <w:t>la</w:t>
      </w:r>
      <w:r>
        <w:rPr>
          <w:spacing w:val="-19"/>
          <w:sz w:val="21"/>
        </w:rPr>
        <w:t> </w:t>
      </w:r>
      <w:r>
        <w:rPr>
          <w:sz w:val="21"/>
        </w:rPr>
        <w:t>Federación</w:t>
      </w:r>
      <w:r>
        <w:rPr>
          <w:spacing w:val="-19"/>
          <w:sz w:val="21"/>
        </w:rPr>
        <w:t> </w:t>
      </w:r>
      <w:r>
        <w:rPr>
          <w:w w:val="110"/>
          <w:sz w:val="21"/>
        </w:rPr>
        <w:t>(</w:t>
      </w:r>
      <w:r>
        <w:rPr>
          <w:rFonts w:ascii="PMingLiU" w:hAnsi="PMingLiU"/>
          <w:w w:val="110"/>
          <w:sz w:val="14"/>
        </w:rPr>
        <w:t>dof</w:t>
      </w:r>
      <w:r>
        <w:rPr>
          <w:w w:val="110"/>
          <w:sz w:val="21"/>
        </w:rPr>
        <w:t>),</w:t>
      </w:r>
      <w:r>
        <w:rPr>
          <w:spacing w:val="-24"/>
          <w:w w:val="110"/>
          <w:sz w:val="21"/>
        </w:rPr>
        <w:t> </w:t>
      </w:r>
      <w:r>
        <w:rPr>
          <w:sz w:val="21"/>
        </w:rPr>
        <w:t>varios</w:t>
      </w:r>
      <w:r>
        <w:rPr>
          <w:spacing w:val="-19"/>
          <w:sz w:val="21"/>
        </w:rPr>
        <w:t> </w:t>
      </w:r>
      <w:r>
        <w:rPr>
          <w:sz w:val="21"/>
        </w:rPr>
        <w:t>años,</w:t>
      </w:r>
      <w:r>
        <w:rPr>
          <w:spacing w:val="-19"/>
          <w:sz w:val="21"/>
        </w:rPr>
        <w:t> </w:t>
      </w:r>
      <w:r>
        <w:rPr>
          <w:sz w:val="21"/>
        </w:rPr>
        <w:t>en</w:t>
      </w:r>
      <w:r>
        <w:rPr>
          <w:spacing w:val="-19"/>
          <w:sz w:val="21"/>
        </w:rPr>
        <w:t> </w:t>
      </w:r>
      <w:hyperlink r:id="rId60">
        <w:r>
          <w:rPr>
            <w:sz w:val="21"/>
          </w:rPr>
          <w:t>http://dof.gob.mx/nota_detalle.php?co</w:t>
        </w:r>
      </w:hyperlink>
      <w:r>
        <w:rPr>
          <w:sz w:val="21"/>
        </w:rPr>
        <w:t> digo=762221&amp;fecha=14/08/200</w:t>
      </w:r>
    </w:p>
    <w:p>
      <w:pPr>
        <w:spacing w:line="297" w:lineRule="auto" w:before="2"/>
        <w:ind w:left="480" w:right="117" w:hanging="360"/>
        <w:jc w:val="both"/>
        <w:rPr>
          <w:sz w:val="21"/>
        </w:rPr>
      </w:pPr>
      <w:r>
        <w:rPr>
          <w:w w:val="95"/>
          <w:sz w:val="21"/>
        </w:rPr>
        <w:t>Fondo Monetario Internacional y Banco Mundial (2011), </w:t>
      </w:r>
      <w:r>
        <w:rPr>
          <w:i/>
          <w:w w:val="95"/>
          <w:sz w:val="21"/>
        </w:rPr>
        <w:t>Informe sobre seguimiento mundial </w:t>
      </w:r>
      <w:r>
        <w:rPr>
          <w:i/>
          <w:w w:val="95"/>
          <w:sz w:val="21"/>
        </w:rPr>
        <w:t>2011:</w:t>
      </w:r>
      <w:r>
        <w:rPr>
          <w:i/>
          <w:spacing w:val="-31"/>
          <w:w w:val="95"/>
          <w:sz w:val="21"/>
        </w:rPr>
        <w:t> </w:t>
      </w:r>
      <w:r>
        <w:rPr>
          <w:i/>
          <w:w w:val="95"/>
          <w:sz w:val="21"/>
        </w:rPr>
        <w:t>Mejorar</w:t>
      </w:r>
      <w:r>
        <w:rPr>
          <w:i/>
          <w:spacing w:val="-31"/>
          <w:w w:val="95"/>
          <w:sz w:val="21"/>
        </w:rPr>
        <w:t> </w:t>
      </w:r>
      <w:r>
        <w:rPr>
          <w:i/>
          <w:w w:val="95"/>
          <w:sz w:val="21"/>
        </w:rPr>
        <w:t>las</w:t>
      </w:r>
      <w:r>
        <w:rPr>
          <w:i/>
          <w:spacing w:val="-31"/>
          <w:w w:val="95"/>
          <w:sz w:val="21"/>
        </w:rPr>
        <w:t> </w:t>
      </w:r>
      <w:r>
        <w:rPr>
          <w:i/>
          <w:w w:val="95"/>
          <w:sz w:val="21"/>
        </w:rPr>
        <w:t>posibilidades</w:t>
      </w:r>
      <w:r>
        <w:rPr>
          <w:i/>
          <w:spacing w:val="-31"/>
          <w:w w:val="95"/>
          <w:sz w:val="21"/>
        </w:rPr>
        <w:t> </w:t>
      </w:r>
      <w:r>
        <w:rPr>
          <w:i/>
          <w:w w:val="95"/>
          <w:sz w:val="21"/>
        </w:rPr>
        <w:t>de</w:t>
      </w:r>
      <w:r>
        <w:rPr>
          <w:i/>
          <w:spacing w:val="-31"/>
          <w:w w:val="95"/>
          <w:sz w:val="21"/>
        </w:rPr>
        <w:t> </w:t>
      </w:r>
      <w:r>
        <w:rPr>
          <w:i/>
          <w:w w:val="95"/>
          <w:sz w:val="21"/>
        </w:rPr>
        <w:t>alcanzar</w:t>
      </w:r>
      <w:r>
        <w:rPr>
          <w:i/>
          <w:spacing w:val="-31"/>
          <w:w w:val="95"/>
          <w:sz w:val="21"/>
        </w:rPr>
        <w:t> </w:t>
      </w:r>
      <w:r>
        <w:rPr>
          <w:i/>
          <w:w w:val="95"/>
          <w:sz w:val="21"/>
        </w:rPr>
        <w:t>los</w:t>
      </w:r>
      <w:r>
        <w:rPr>
          <w:i/>
          <w:spacing w:val="-31"/>
          <w:w w:val="95"/>
          <w:sz w:val="21"/>
        </w:rPr>
        <w:t> </w:t>
      </w:r>
      <w:r>
        <w:rPr>
          <w:i/>
          <w:w w:val="95"/>
          <w:sz w:val="14"/>
        </w:rPr>
        <w:t>odm</w:t>
      </w:r>
      <w:r>
        <w:rPr>
          <w:i/>
          <w:w w:val="95"/>
          <w:sz w:val="21"/>
        </w:rPr>
        <w:t>.</w:t>
      </w:r>
      <w:r>
        <w:rPr>
          <w:i/>
          <w:spacing w:val="-31"/>
          <w:w w:val="95"/>
          <w:sz w:val="21"/>
        </w:rPr>
        <w:t> </w:t>
      </w:r>
      <w:r>
        <w:rPr>
          <w:i/>
          <w:w w:val="95"/>
          <w:sz w:val="21"/>
        </w:rPr>
        <w:t>Heterogeneidad,</w:t>
      </w:r>
      <w:r>
        <w:rPr>
          <w:i/>
          <w:spacing w:val="-31"/>
          <w:w w:val="95"/>
          <w:sz w:val="21"/>
        </w:rPr>
        <w:t> </w:t>
      </w:r>
      <w:r>
        <w:rPr>
          <w:i/>
          <w:w w:val="95"/>
          <w:sz w:val="21"/>
        </w:rPr>
        <w:t>deficiencias</w:t>
      </w:r>
      <w:r>
        <w:rPr>
          <w:i/>
          <w:spacing w:val="-31"/>
          <w:w w:val="95"/>
          <w:sz w:val="21"/>
        </w:rPr>
        <w:t> </w:t>
      </w:r>
      <w:r>
        <w:rPr>
          <w:i/>
          <w:w w:val="95"/>
          <w:sz w:val="21"/>
        </w:rPr>
        <w:t>y</w:t>
      </w:r>
      <w:r>
        <w:rPr>
          <w:i/>
          <w:spacing w:val="-31"/>
          <w:w w:val="95"/>
          <w:sz w:val="21"/>
        </w:rPr>
        <w:t> </w:t>
      </w:r>
      <w:r>
        <w:rPr>
          <w:i/>
          <w:w w:val="95"/>
          <w:sz w:val="21"/>
        </w:rPr>
        <w:t>desafíos. </w:t>
      </w:r>
      <w:r>
        <w:rPr>
          <w:i/>
          <w:spacing w:val="-3"/>
          <w:w w:val="95"/>
          <w:sz w:val="21"/>
        </w:rPr>
        <w:t>Panorama </w:t>
      </w:r>
      <w:r>
        <w:rPr>
          <w:i/>
          <w:w w:val="95"/>
          <w:sz w:val="21"/>
        </w:rPr>
        <w:t>general, </w:t>
      </w:r>
      <w:r>
        <w:rPr>
          <w:w w:val="95"/>
          <w:sz w:val="21"/>
        </w:rPr>
        <w:t>en </w:t>
      </w:r>
      <w:hyperlink r:id="rId61">
        <w:r>
          <w:rPr>
            <w:w w:val="95"/>
            <w:sz w:val="21"/>
          </w:rPr>
          <w:t>http://siteresources.worldbank.org/INTDEVCOMMSPANISH/</w:t>
        </w:r>
      </w:hyperlink>
      <w:r>
        <w:rPr>
          <w:w w:val="95"/>
          <w:sz w:val="21"/>
        </w:rPr>
        <w:t> </w:t>
      </w:r>
      <w:r>
        <w:rPr>
          <w:sz w:val="21"/>
        </w:rPr>
        <w:t>Documentation/22891857/DC2011-0004%28S%29GMR2011Overview.pdf</w:t>
      </w:r>
    </w:p>
    <w:p>
      <w:pPr>
        <w:spacing w:before="2"/>
        <w:ind w:left="120" w:right="0" w:firstLine="0"/>
        <w:jc w:val="left"/>
        <w:rPr>
          <w:i/>
          <w:sz w:val="21"/>
        </w:rPr>
      </w:pPr>
      <w:r>
        <w:rPr>
          <w:sz w:val="21"/>
        </w:rPr>
        <w:t>Gobierno</w:t>
      </w:r>
      <w:r>
        <w:rPr>
          <w:spacing w:val="-28"/>
          <w:sz w:val="21"/>
        </w:rPr>
        <w:t> </w:t>
      </w:r>
      <w:r>
        <w:rPr>
          <w:sz w:val="21"/>
        </w:rPr>
        <w:t>de</w:t>
      </w:r>
      <w:r>
        <w:rPr>
          <w:spacing w:val="-28"/>
          <w:sz w:val="21"/>
        </w:rPr>
        <w:t> </w:t>
      </w:r>
      <w:r>
        <w:rPr>
          <w:sz w:val="21"/>
        </w:rPr>
        <w:t>los</w:t>
      </w:r>
      <w:r>
        <w:rPr>
          <w:spacing w:val="-28"/>
          <w:sz w:val="21"/>
        </w:rPr>
        <w:t> </w:t>
      </w:r>
      <w:r>
        <w:rPr>
          <w:sz w:val="21"/>
        </w:rPr>
        <w:t>Estados</w:t>
      </w:r>
      <w:r>
        <w:rPr>
          <w:spacing w:val="-28"/>
          <w:sz w:val="21"/>
        </w:rPr>
        <w:t> </w:t>
      </w:r>
      <w:r>
        <w:rPr>
          <w:sz w:val="21"/>
        </w:rPr>
        <w:t>Unidos</w:t>
      </w:r>
      <w:r>
        <w:rPr>
          <w:spacing w:val="-28"/>
          <w:sz w:val="21"/>
        </w:rPr>
        <w:t> </w:t>
      </w:r>
      <w:r>
        <w:rPr>
          <w:sz w:val="21"/>
        </w:rPr>
        <w:t>Mexicanos</w:t>
      </w:r>
      <w:r>
        <w:rPr>
          <w:spacing w:val="-28"/>
          <w:sz w:val="21"/>
        </w:rPr>
        <w:t> </w:t>
      </w:r>
      <w:r>
        <w:rPr>
          <w:sz w:val="21"/>
        </w:rPr>
        <w:t>(2007),</w:t>
      </w:r>
      <w:r>
        <w:rPr>
          <w:spacing w:val="-28"/>
          <w:sz w:val="21"/>
        </w:rPr>
        <w:t> </w:t>
      </w:r>
      <w:r>
        <w:rPr>
          <w:i/>
          <w:sz w:val="21"/>
        </w:rPr>
        <w:t>Plan</w:t>
      </w:r>
      <w:r>
        <w:rPr>
          <w:i/>
          <w:spacing w:val="-28"/>
          <w:sz w:val="21"/>
        </w:rPr>
        <w:t> </w:t>
      </w:r>
      <w:r>
        <w:rPr>
          <w:i/>
          <w:sz w:val="21"/>
        </w:rPr>
        <w:t>nacional</w:t>
      </w:r>
      <w:r>
        <w:rPr>
          <w:i/>
          <w:spacing w:val="-28"/>
          <w:sz w:val="21"/>
        </w:rPr>
        <w:t> </w:t>
      </w:r>
      <w:r>
        <w:rPr>
          <w:i/>
          <w:sz w:val="21"/>
        </w:rPr>
        <w:t>de</w:t>
      </w:r>
      <w:r>
        <w:rPr>
          <w:i/>
          <w:spacing w:val="-28"/>
          <w:sz w:val="21"/>
        </w:rPr>
        <w:t> </w:t>
      </w:r>
      <w:r>
        <w:rPr>
          <w:i/>
          <w:sz w:val="21"/>
        </w:rPr>
        <w:t>desarrollo</w:t>
      </w:r>
      <w:r>
        <w:rPr>
          <w:i/>
          <w:spacing w:val="-28"/>
          <w:sz w:val="21"/>
        </w:rPr>
        <w:t> </w:t>
      </w:r>
      <w:r>
        <w:rPr>
          <w:i/>
          <w:sz w:val="21"/>
        </w:rPr>
        <w:t>2007-2012,</w:t>
      </w:r>
    </w:p>
    <w:p>
      <w:pPr>
        <w:spacing w:before="58"/>
        <w:ind w:left="480" w:right="98" w:firstLine="0"/>
        <w:jc w:val="left"/>
        <w:rPr>
          <w:sz w:val="21"/>
        </w:rPr>
      </w:pPr>
      <w:r>
        <w:rPr>
          <w:w w:val="95"/>
          <w:sz w:val="21"/>
        </w:rPr>
        <w:t>México, Poder Ejecutivo Federal.</w:t>
      </w:r>
    </w:p>
    <w:p>
      <w:pPr>
        <w:spacing w:line="297" w:lineRule="auto" w:before="58"/>
        <w:ind w:left="479" w:right="117" w:hanging="360"/>
        <w:jc w:val="both"/>
        <w:rPr>
          <w:sz w:val="21"/>
        </w:rPr>
      </w:pPr>
      <w:r>
        <w:rPr>
          <w:sz w:val="21"/>
        </w:rPr>
        <w:t>H.</w:t>
      </w:r>
      <w:r>
        <w:rPr>
          <w:spacing w:val="-22"/>
          <w:sz w:val="21"/>
        </w:rPr>
        <w:t> </w:t>
      </w:r>
      <w:r>
        <w:rPr>
          <w:sz w:val="21"/>
        </w:rPr>
        <w:t>Congreso</w:t>
      </w:r>
      <w:r>
        <w:rPr>
          <w:spacing w:val="-22"/>
          <w:sz w:val="21"/>
        </w:rPr>
        <w:t> </w:t>
      </w:r>
      <w:r>
        <w:rPr>
          <w:sz w:val="21"/>
        </w:rPr>
        <w:t>de</w:t>
      </w:r>
      <w:r>
        <w:rPr>
          <w:spacing w:val="-22"/>
          <w:sz w:val="21"/>
        </w:rPr>
        <w:t> </w:t>
      </w:r>
      <w:r>
        <w:rPr>
          <w:sz w:val="21"/>
        </w:rPr>
        <w:t>la</w:t>
      </w:r>
      <w:r>
        <w:rPr>
          <w:spacing w:val="-22"/>
          <w:sz w:val="21"/>
        </w:rPr>
        <w:t> </w:t>
      </w:r>
      <w:r>
        <w:rPr>
          <w:sz w:val="21"/>
        </w:rPr>
        <w:t>Unión,</w:t>
      </w:r>
      <w:r>
        <w:rPr>
          <w:spacing w:val="-22"/>
          <w:sz w:val="21"/>
        </w:rPr>
        <w:t> </w:t>
      </w:r>
      <w:r>
        <w:rPr>
          <w:sz w:val="21"/>
        </w:rPr>
        <w:t>Cámara</w:t>
      </w:r>
      <w:r>
        <w:rPr>
          <w:spacing w:val="-22"/>
          <w:sz w:val="21"/>
        </w:rPr>
        <w:t> </w:t>
      </w:r>
      <w:r>
        <w:rPr>
          <w:sz w:val="21"/>
        </w:rPr>
        <w:t>de</w:t>
      </w:r>
      <w:r>
        <w:rPr>
          <w:spacing w:val="-22"/>
          <w:sz w:val="21"/>
        </w:rPr>
        <w:t> </w:t>
      </w:r>
      <w:r>
        <w:rPr>
          <w:sz w:val="21"/>
        </w:rPr>
        <w:t>Diputados</w:t>
      </w:r>
      <w:r>
        <w:rPr>
          <w:spacing w:val="-22"/>
          <w:sz w:val="21"/>
        </w:rPr>
        <w:t> </w:t>
      </w:r>
      <w:r>
        <w:rPr>
          <w:sz w:val="21"/>
        </w:rPr>
        <w:t>(2009),</w:t>
      </w:r>
      <w:r>
        <w:rPr>
          <w:spacing w:val="-22"/>
          <w:sz w:val="21"/>
        </w:rPr>
        <w:t> </w:t>
      </w:r>
      <w:r>
        <w:rPr>
          <w:sz w:val="21"/>
        </w:rPr>
        <w:t>Constitución</w:t>
      </w:r>
      <w:r>
        <w:rPr>
          <w:spacing w:val="-22"/>
          <w:sz w:val="21"/>
        </w:rPr>
        <w:t> </w:t>
      </w:r>
      <w:r>
        <w:rPr>
          <w:sz w:val="21"/>
        </w:rPr>
        <w:t>Política</w:t>
      </w:r>
      <w:r>
        <w:rPr>
          <w:spacing w:val="-22"/>
          <w:sz w:val="21"/>
        </w:rPr>
        <w:t> </w:t>
      </w:r>
      <w:r>
        <w:rPr>
          <w:sz w:val="21"/>
        </w:rPr>
        <w:t>de</w:t>
      </w:r>
      <w:r>
        <w:rPr>
          <w:spacing w:val="-22"/>
          <w:sz w:val="21"/>
        </w:rPr>
        <w:t> </w:t>
      </w:r>
      <w:r>
        <w:rPr>
          <w:sz w:val="21"/>
        </w:rPr>
        <w:t>los</w:t>
      </w:r>
      <w:r>
        <w:rPr>
          <w:spacing w:val="-22"/>
          <w:sz w:val="21"/>
        </w:rPr>
        <w:t> </w:t>
      </w:r>
      <w:r>
        <w:rPr>
          <w:sz w:val="21"/>
        </w:rPr>
        <w:t>Estados Unidos Mexicanos (última reforma publicada en el </w:t>
      </w:r>
      <w:r>
        <w:rPr>
          <w:rFonts w:ascii="PMingLiU" w:hAnsi="PMingLiU"/>
          <w:w w:val="150"/>
          <w:sz w:val="14"/>
        </w:rPr>
        <w:t>dof </w:t>
      </w:r>
      <w:r>
        <w:rPr>
          <w:sz w:val="21"/>
        </w:rPr>
        <w:t>del 24 de agosto 2009), en </w:t>
      </w:r>
      <w:hyperlink r:id="rId62">
        <w:r>
          <w:rPr>
            <w:sz w:val="21"/>
          </w:rPr>
          <w:t>http://www.diputados.gob.mx/LeyesBiblio/pdf/1.pdf</w:t>
        </w:r>
      </w:hyperlink>
    </w:p>
    <w:p>
      <w:pPr>
        <w:spacing w:line="297" w:lineRule="auto" w:before="2"/>
        <w:ind w:left="479" w:right="118" w:hanging="360"/>
        <w:jc w:val="both"/>
        <w:rPr>
          <w:sz w:val="21"/>
        </w:rPr>
      </w:pPr>
      <w:r>
        <w:rPr>
          <w:w w:val="95"/>
          <w:sz w:val="21"/>
        </w:rPr>
        <w:t>Hall,</w:t>
      </w:r>
      <w:r>
        <w:rPr>
          <w:spacing w:val="-12"/>
          <w:w w:val="95"/>
          <w:sz w:val="21"/>
        </w:rPr>
        <w:t> </w:t>
      </w:r>
      <w:r>
        <w:rPr>
          <w:w w:val="95"/>
          <w:sz w:val="21"/>
        </w:rPr>
        <w:t>G.;</w:t>
      </w:r>
      <w:r>
        <w:rPr>
          <w:spacing w:val="-12"/>
          <w:w w:val="95"/>
          <w:sz w:val="21"/>
        </w:rPr>
        <w:t> </w:t>
      </w:r>
      <w:r>
        <w:rPr>
          <w:w w:val="95"/>
          <w:sz w:val="21"/>
        </w:rPr>
        <w:t>H.</w:t>
      </w:r>
      <w:r>
        <w:rPr>
          <w:spacing w:val="-12"/>
          <w:w w:val="95"/>
          <w:sz w:val="21"/>
        </w:rPr>
        <w:t> </w:t>
      </w:r>
      <w:r>
        <w:rPr>
          <w:w w:val="95"/>
          <w:sz w:val="21"/>
        </w:rPr>
        <w:t>A.</w:t>
      </w:r>
      <w:r>
        <w:rPr>
          <w:spacing w:val="-12"/>
          <w:w w:val="95"/>
          <w:sz w:val="21"/>
        </w:rPr>
        <w:t> </w:t>
      </w:r>
      <w:r>
        <w:rPr>
          <w:w w:val="95"/>
          <w:sz w:val="21"/>
        </w:rPr>
        <w:t>Patrinos</w:t>
      </w:r>
      <w:r>
        <w:rPr>
          <w:spacing w:val="-12"/>
          <w:w w:val="95"/>
          <w:sz w:val="21"/>
        </w:rPr>
        <w:t> </w:t>
      </w:r>
      <w:r>
        <w:rPr>
          <w:w w:val="95"/>
          <w:sz w:val="21"/>
        </w:rPr>
        <w:t>(2006),</w:t>
      </w:r>
      <w:r>
        <w:rPr>
          <w:spacing w:val="-12"/>
          <w:w w:val="95"/>
          <w:sz w:val="21"/>
        </w:rPr>
        <w:t> </w:t>
      </w:r>
      <w:r>
        <w:rPr>
          <w:i/>
          <w:w w:val="95"/>
          <w:sz w:val="21"/>
        </w:rPr>
        <w:t>Indigenous</w:t>
      </w:r>
      <w:r>
        <w:rPr>
          <w:i/>
          <w:spacing w:val="-12"/>
          <w:w w:val="95"/>
          <w:sz w:val="21"/>
        </w:rPr>
        <w:t> </w:t>
      </w:r>
      <w:r>
        <w:rPr>
          <w:i/>
          <w:w w:val="95"/>
          <w:sz w:val="21"/>
        </w:rPr>
        <w:t>Peoples,</w:t>
      </w:r>
      <w:r>
        <w:rPr>
          <w:i/>
          <w:spacing w:val="-12"/>
          <w:w w:val="95"/>
          <w:sz w:val="21"/>
        </w:rPr>
        <w:t> </w:t>
      </w:r>
      <w:r>
        <w:rPr>
          <w:i/>
          <w:w w:val="95"/>
          <w:sz w:val="21"/>
        </w:rPr>
        <w:t>Poverty</w:t>
      </w:r>
      <w:r>
        <w:rPr>
          <w:i/>
          <w:spacing w:val="-12"/>
          <w:w w:val="95"/>
          <w:sz w:val="21"/>
        </w:rPr>
        <w:t> </w:t>
      </w:r>
      <w:r>
        <w:rPr>
          <w:i/>
          <w:w w:val="95"/>
          <w:sz w:val="21"/>
        </w:rPr>
        <w:t>and</w:t>
      </w:r>
      <w:r>
        <w:rPr>
          <w:i/>
          <w:spacing w:val="-12"/>
          <w:w w:val="95"/>
          <w:sz w:val="21"/>
        </w:rPr>
        <w:t> </w:t>
      </w:r>
      <w:r>
        <w:rPr>
          <w:i/>
          <w:w w:val="95"/>
          <w:sz w:val="21"/>
        </w:rPr>
        <w:t>Human</w:t>
      </w:r>
      <w:r>
        <w:rPr>
          <w:i/>
          <w:spacing w:val="-12"/>
          <w:w w:val="95"/>
          <w:sz w:val="21"/>
        </w:rPr>
        <w:t> </w:t>
      </w:r>
      <w:r>
        <w:rPr>
          <w:i/>
          <w:w w:val="95"/>
          <w:sz w:val="21"/>
        </w:rPr>
        <w:t>Development</w:t>
      </w:r>
      <w:r>
        <w:rPr>
          <w:i/>
          <w:spacing w:val="-12"/>
          <w:w w:val="95"/>
          <w:sz w:val="21"/>
        </w:rPr>
        <w:t> </w:t>
      </w:r>
      <w:r>
        <w:rPr>
          <w:i/>
          <w:w w:val="95"/>
          <w:sz w:val="21"/>
        </w:rPr>
        <w:t>in</w:t>
      </w:r>
      <w:r>
        <w:rPr>
          <w:i/>
          <w:spacing w:val="-12"/>
          <w:w w:val="95"/>
          <w:sz w:val="21"/>
        </w:rPr>
        <w:t> </w:t>
      </w:r>
      <w:r>
        <w:rPr>
          <w:i/>
          <w:w w:val="95"/>
          <w:sz w:val="21"/>
        </w:rPr>
        <w:t>Latin </w:t>
      </w:r>
      <w:r>
        <w:rPr>
          <w:i/>
          <w:w w:val="95"/>
          <w:sz w:val="21"/>
        </w:rPr>
        <w:t>America,</w:t>
      </w:r>
      <w:r>
        <w:rPr>
          <w:i/>
          <w:spacing w:val="-15"/>
          <w:w w:val="95"/>
          <w:sz w:val="21"/>
        </w:rPr>
        <w:t> </w:t>
      </w:r>
      <w:r>
        <w:rPr>
          <w:w w:val="95"/>
          <w:sz w:val="21"/>
        </w:rPr>
        <w:t>Londres,</w:t>
      </w:r>
      <w:r>
        <w:rPr>
          <w:spacing w:val="-15"/>
          <w:w w:val="95"/>
          <w:sz w:val="21"/>
        </w:rPr>
        <w:t> </w:t>
      </w:r>
      <w:r>
        <w:rPr>
          <w:w w:val="95"/>
          <w:sz w:val="21"/>
        </w:rPr>
        <w:t>Palgrave</w:t>
      </w:r>
      <w:r>
        <w:rPr>
          <w:spacing w:val="-15"/>
          <w:w w:val="95"/>
          <w:sz w:val="21"/>
        </w:rPr>
        <w:t> </w:t>
      </w:r>
      <w:r>
        <w:rPr>
          <w:w w:val="95"/>
          <w:sz w:val="21"/>
        </w:rPr>
        <w:t>Macmillan.</w:t>
      </w:r>
    </w:p>
    <w:p>
      <w:pPr>
        <w:spacing w:line="297" w:lineRule="auto" w:before="2"/>
        <w:ind w:left="479" w:right="111" w:hanging="360"/>
        <w:jc w:val="both"/>
        <w:rPr>
          <w:sz w:val="21"/>
        </w:rPr>
      </w:pPr>
      <w:r>
        <w:rPr>
          <w:sz w:val="21"/>
        </w:rPr>
        <w:t>Hoddinott,</w:t>
      </w:r>
      <w:r>
        <w:rPr>
          <w:spacing w:val="-16"/>
          <w:sz w:val="21"/>
        </w:rPr>
        <w:t> </w:t>
      </w:r>
      <w:r>
        <w:rPr>
          <w:sz w:val="21"/>
        </w:rPr>
        <w:t>John;</w:t>
      </w:r>
      <w:r>
        <w:rPr>
          <w:spacing w:val="-16"/>
          <w:sz w:val="21"/>
        </w:rPr>
        <w:t> </w:t>
      </w:r>
      <w:r>
        <w:rPr>
          <w:sz w:val="21"/>
        </w:rPr>
        <w:t>John</w:t>
      </w:r>
      <w:r>
        <w:rPr>
          <w:spacing w:val="-16"/>
          <w:sz w:val="21"/>
        </w:rPr>
        <w:t> </w:t>
      </w:r>
      <w:r>
        <w:rPr>
          <w:sz w:val="21"/>
        </w:rPr>
        <w:t>Maluccio;</w:t>
      </w:r>
      <w:r>
        <w:rPr>
          <w:spacing w:val="-16"/>
          <w:sz w:val="21"/>
        </w:rPr>
        <w:t> </w:t>
      </w:r>
      <w:r>
        <w:rPr>
          <w:spacing w:val="-3"/>
          <w:sz w:val="21"/>
        </w:rPr>
        <w:t>Jere</w:t>
      </w:r>
      <w:r>
        <w:rPr>
          <w:spacing w:val="-16"/>
          <w:sz w:val="21"/>
        </w:rPr>
        <w:t> </w:t>
      </w:r>
      <w:r>
        <w:rPr>
          <w:sz w:val="21"/>
        </w:rPr>
        <w:t>Behrman;</w:t>
      </w:r>
      <w:r>
        <w:rPr>
          <w:spacing w:val="-16"/>
          <w:sz w:val="21"/>
        </w:rPr>
        <w:t> </w:t>
      </w:r>
      <w:r>
        <w:rPr>
          <w:sz w:val="21"/>
        </w:rPr>
        <w:t>Rafael</w:t>
      </w:r>
      <w:r>
        <w:rPr>
          <w:spacing w:val="-16"/>
          <w:sz w:val="21"/>
        </w:rPr>
        <w:t> </w:t>
      </w:r>
      <w:r>
        <w:rPr>
          <w:sz w:val="21"/>
        </w:rPr>
        <w:t>Flores;</w:t>
      </w:r>
      <w:r>
        <w:rPr>
          <w:spacing w:val="-16"/>
          <w:sz w:val="21"/>
        </w:rPr>
        <w:t> </w:t>
      </w:r>
      <w:r>
        <w:rPr>
          <w:sz w:val="21"/>
        </w:rPr>
        <w:t>Reynaldo</w:t>
      </w:r>
      <w:r>
        <w:rPr>
          <w:spacing w:val="-16"/>
          <w:sz w:val="21"/>
        </w:rPr>
        <w:t> </w:t>
      </w:r>
      <w:r>
        <w:rPr>
          <w:sz w:val="21"/>
        </w:rPr>
        <w:t>Martorell</w:t>
      </w:r>
      <w:r>
        <w:rPr>
          <w:spacing w:val="-16"/>
          <w:sz w:val="21"/>
        </w:rPr>
        <w:t> </w:t>
      </w:r>
      <w:r>
        <w:rPr>
          <w:sz w:val="21"/>
        </w:rPr>
        <w:t>(2008), </w:t>
      </w:r>
      <w:r>
        <w:rPr>
          <w:i/>
          <w:sz w:val="21"/>
        </w:rPr>
        <w:t>Effect</w:t>
      </w:r>
      <w:r>
        <w:rPr>
          <w:i/>
          <w:spacing w:val="-21"/>
          <w:sz w:val="21"/>
        </w:rPr>
        <w:t> </w:t>
      </w:r>
      <w:r>
        <w:rPr>
          <w:i/>
          <w:sz w:val="21"/>
        </w:rPr>
        <w:t>of</w:t>
      </w:r>
      <w:r>
        <w:rPr>
          <w:i/>
          <w:spacing w:val="-21"/>
          <w:sz w:val="21"/>
        </w:rPr>
        <w:t> </w:t>
      </w:r>
      <w:r>
        <w:rPr>
          <w:i/>
          <w:sz w:val="21"/>
        </w:rPr>
        <w:t>a</w:t>
      </w:r>
      <w:r>
        <w:rPr>
          <w:i/>
          <w:spacing w:val="-21"/>
          <w:sz w:val="21"/>
        </w:rPr>
        <w:t> </w:t>
      </w:r>
      <w:r>
        <w:rPr>
          <w:i/>
          <w:sz w:val="21"/>
        </w:rPr>
        <w:t>Nutrition</w:t>
      </w:r>
      <w:r>
        <w:rPr>
          <w:i/>
          <w:spacing w:val="-21"/>
          <w:sz w:val="21"/>
        </w:rPr>
        <w:t> </w:t>
      </w:r>
      <w:r>
        <w:rPr>
          <w:i/>
          <w:sz w:val="21"/>
        </w:rPr>
        <w:t>Intervention</w:t>
      </w:r>
      <w:r>
        <w:rPr>
          <w:i/>
          <w:spacing w:val="-21"/>
          <w:sz w:val="21"/>
        </w:rPr>
        <w:t> </w:t>
      </w:r>
      <w:r>
        <w:rPr>
          <w:i/>
          <w:sz w:val="21"/>
        </w:rPr>
        <w:t>During</w:t>
      </w:r>
      <w:r>
        <w:rPr>
          <w:i/>
          <w:spacing w:val="-21"/>
          <w:sz w:val="21"/>
        </w:rPr>
        <w:t> </w:t>
      </w:r>
      <w:r>
        <w:rPr>
          <w:i/>
          <w:sz w:val="21"/>
        </w:rPr>
        <w:t>Early</w:t>
      </w:r>
      <w:r>
        <w:rPr>
          <w:i/>
          <w:spacing w:val="-21"/>
          <w:sz w:val="21"/>
        </w:rPr>
        <w:t> </w:t>
      </w:r>
      <w:r>
        <w:rPr>
          <w:i/>
          <w:sz w:val="21"/>
        </w:rPr>
        <w:t>Childhood</w:t>
      </w:r>
      <w:r>
        <w:rPr>
          <w:i/>
          <w:spacing w:val="-21"/>
          <w:sz w:val="21"/>
        </w:rPr>
        <w:t> </w:t>
      </w:r>
      <w:r>
        <w:rPr>
          <w:i/>
          <w:sz w:val="21"/>
        </w:rPr>
        <w:t>on</w:t>
      </w:r>
      <w:r>
        <w:rPr>
          <w:i/>
          <w:spacing w:val="-21"/>
          <w:sz w:val="21"/>
        </w:rPr>
        <w:t> </w:t>
      </w:r>
      <w:r>
        <w:rPr>
          <w:i/>
          <w:sz w:val="21"/>
        </w:rPr>
        <w:t>Economic</w:t>
      </w:r>
      <w:r>
        <w:rPr>
          <w:i/>
          <w:spacing w:val="-21"/>
          <w:sz w:val="21"/>
        </w:rPr>
        <w:t> </w:t>
      </w:r>
      <w:r>
        <w:rPr>
          <w:i/>
          <w:sz w:val="21"/>
        </w:rPr>
        <w:t>Productivity</w:t>
      </w:r>
      <w:r>
        <w:rPr>
          <w:i/>
          <w:spacing w:val="-21"/>
          <w:sz w:val="21"/>
        </w:rPr>
        <w:t> </w:t>
      </w:r>
      <w:r>
        <w:rPr>
          <w:i/>
          <w:sz w:val="21"/>
        </w:rPr>
        <w:t>in </w:t>
      </w:r>
      <w:r>
        <w:rPr>
          <w:i/>
          <w:sz w:val="21"/>
        </w:rPr>
        <w:t>Guatemalan Adults, </w:t>
      </w:r>
      <w:r>
        <w:rPr>
          <w:sz w:val="21"/>
        </w:rPr>
        <w:t>The Lancet 371(9610): 411-416.</w:t>
      </w:r>
      <w:r>
        <w:rPr>
          <w:spacing w:val="-37"/>
          <w:sz w:val="21"/>
        </w:rPr>
        <w:t> </w:t>
      </w:r>
      <w:hyperlink r:id="rId63">
        <w:r>
          <w:rPr>
            <w:sz w:val="21"/>
          </w:rPr>
          <w:t>http://internet.contenidos.inegi.</w:t>
        </w:r>
      </w:hyperlink>
      <w:r>
        <w:rPr>
          <w:sz w:val="21"/>
        </w:rPr>
        <w:t> </w:t>
      </w:r>
      <w:r>
        <w:rPr>
          <w:spacing w:val="6"/>
          <w:w w:val="95"/>
          <w:sz w:val="21"/>
        </w:rPr>
        <w:t>org.mx/contenidos/productos//prod_serv/contenidos/espanol/bvinegi/productos/ </w:t>
      </w:r>
      <w:r>
        <w:rPr>
          <w:sz w:val="21"/>
        </w:rPr>
        <w:t>metodologias/est/enigh08_ncv_conociendo.pdf</w:t>
      </w:r>
    </w:p>
    <w:p>
      <w:pPr>
        <w:spacing w:line="297" w:lineRule="auto" w:before="2"/>
        <w:ind w:left="480" w:right="117" w:hanging="361"/>
        <w:jc w:val="both"/>
        <w:rPr>
          <w:sz w:val="21"/>
        </w:rPr>
      </w:pPr>
      <w:r>
        <w:rPr>
          <w:sz w:val="21"/>
        </w:rPr>
        <w:t>Instituto</w:t>
      </w:r>
      <w:r>
        <w:rPr>
          <w:spacing w:val="-18"/>
          <w:sz w:val="21"/>
        </w:rPr>
        <w:t> </w:t>
      </w:r>
      <w:r>
        <w:rPr>
          <w:sz w:val="21"/>
        </w:rPr>
        <w:t>Nacional</w:t>
      </w:r>
      <w:r>
        <w:rPr>
          <w:spacing w:val="-18"/>
          <w:sz w:val="21"/>
        </w:rPr>
        <w:t> </w:t>
      </w:r>
      <w:r>
        <w:rPr>
          <w:sz w:val="21"/>
        </w:rPr>
        <w:t>de</w:t>
      </w:r>
      <w:r>
        <w:rPr>
          <w:spacing w:val="-18"/>
          <w:sz w:val="21"/>
        </w:rPr>
        <w:t> </w:t>
      </w:r>
      <w:r>
        <w:rPr>
          <w:sz w:val="21"/>
        </w:rPr>
        <w:t>Estadística</w:t>
      </w:r>
      <w:r>
        <w:rPr>
          <w:spacing w:val="-18"/>
          <w:sz w:val="21"/>
        </w:rPr>
        <w:t> </w:t>
      </w:r>
      <w:r>
        <w:rPr>
          <w:sz w:val="21"/>
        </w:rPr>
        <w:t>y</w:t>
      </w:r>
      <w:r>
        <w:rPr>
          <w:spacing w:val="-18"/>
          <w:sz w:val="21"/>
        </w:rPr>
        <w:t> </w:t>
      </w:r>
      <w:r>
        <w:rPr>
          <w:sz w:val="21"/>
        </w:rPr>
        <w:t>Geografía</w:t>
      </w:r>
      <w:r>
        <w:rPr>
          <w:spacing w:val="-18"/>
          <w:sz w:val="21"/>
        </w:rPr>
        <w:t> </w:t>
      </w:r>
      <w:r>
        <w:rPr>
          <w:w w:val="115"/>
          <w:sz w:val="21"/>
        </w:rPr>
        <w:t>(</w:t>
      </w:r>
      <w:r>
        <w:rPr>
          <w:rFonts w:ascii="PMingLiU" w:hAnsi="PMingLiU"/>
          <w:w w:val="115"/>
          <w:sz w:val="14"/>
        </w:rPr>
        <w:t>inegi</w:t>
      </w:r>
      <w:r>
        <w:rPr>
          <w:w w:val="115"/>
          <w:sz w:val="21"/>
        </w:rPr>
        <w:t>)</w:t>
      </w:r>
      <w:r>
        <w:rPr>
          <w:spacing w:val="-26"/>
          <w:w w:val="115"/>
          <w:sz w:val="21"/>
        </w:rPr>
        <w:t> </w:t>
      </w:r>
      <w:r>
        <w:rPr>
          <w:sz w:val="21"/>
        </w:rPr>
        <w:t>(2009),</w:t>
      </w:r>
      <w:r>
        <w:rPr>
          <w:spacing w:val="-19"/>
          <w:sz w:val="21"/>
        </w:rPr>
        <w:t> </w:t>
      </w:r>
      <w:r>
        <w:rPr>
          <w:i/>
          <w:w w:val="115"/>
          <w:sz w:val="14"/>
        </w:rPr>
        <w:t>enigh</w:t>
      </w:r>
      <w:r>
        <w:rPr>
          <w:i/>
          <w:spacing w:val="-6"/>
          <w:w w:val="115"/>
          <w:sz w:val="14"/>
        </w:rPr>
        <w:t> </w:t>
      </w:r>
      <w:r>
        <w:rPr>
          <w:i/>
          <w:sz w:val="21"/>
        </w:rPr>
        <w:t>2008.</w:t>
      </w:r>
      <w:r>
        <w:rPr>
          <w:i/>
          <w:spacing w:val="-18"/>
          <w:sz w:val="21"/>
        </w:rPr>
        <w:t> </w:t>
      </w:r>
      <w:r>
        <w:rPr>
          <w:i/>
          <w:sz w:val="21"/>
        </w:rPr>
        <w:t>Nueva</w:t>
      </w:r>
      <w:r>
        <w:rPr>
          <w:i/>
          <w:spacing w:val="-18"/>
          <w:sz w:val="21"/>
        </w:rPr>
        <w:t> </w:t>
      </w:r>
      <w:r>
        <w:rPr>
          <w:i/>
          <w:sz w:val="21"/>
        </w:rPr>
        <w:t>construcción. </w:t>
      </w:r>
      <w:r>
        <w:rPr>
          <w:i/>
          <w:w w:val="95"/>
          <w:sz w:val="21"/>
        </w:rPr>
        <w:t>Conociendo</w:t>
      </w:r>
      <w:r>
        <w:rPr>
          <w:i/>
          <w:spacing w:val="-7"/>
          <w:w w:val="95"/>
          <w:sz w:val="21"/>
        </w:rPr>
        <w:t> </w:t>
      </w:r>
      <w:r>
        <w:rPr>
          <w:i/>
          <w:w w:val="95"/>
          <w:sz w:val="21"/>
        </w:rPr>
        <w:t>la</w:t>
      </w:r>
      <w:r>
        <w:rPr>
          <w:i/>
          <w:spacing w:val="-7"/>
          <w:w w:val="95"/>
          <w:sz w:val="21"/>
        </w:rPr>
        <w:t> </w:t>
      </w:r>
      <w:r>
        <w:rPr>
          <w:i/>
          <w:w w:val="95"/>
          <w:sz w:val="21"/>
        </w:rPr>
        <w:t>base</w:t>
      </w:r>
      <w:r>
        <w:rPr>
          <w:i/>
          <w:spacing w:val="-7"/>
          <w:w w:val="95"/>
          <w:sz w:val="21"/>
        </w:rPr>
        <w:t> </w:t>
      </w:r>
      <w:r>
        <w:rPr>
          <w:i/>
          <w:w w:val="95"/>
          <w:sz w:val="21"/>
        </w:rPr>
        <w:t>de</w:t>
      </w:r>
      <w:r>
        <w:rPr>
          <w:i/>
          <w:spacing w:val="-7"/>
          <w:w w:val="95"/>
          <w:sz w:val="21"/>
        </w:rPr>
        <w:t> </w:t>
      </w:r>
      <w:r>
        <w:rPr>
          <w:i/>
          <w:w w:val="95"/>
          <w:sz w:val="21"/>
        </w:rPr>
        <w:t>datos,</w:t>
      </w:r>
      <w:r>
        <w:rPr>
          <w:i/>
          <w:spacing w:val="-7"/>
          <w:w w:val="95"/>
          <w:sz w:val="21"/>
        </w:rPr>
        <w:t> </w:t>
      </w:r>
      <w:r>
        <w:rPr>
          <w:w w:val="95"/>
          <w:sz w:val="21"/>
        </w:rPr>
        <w:t>México,</w:t>
      </w:r>
      <w:r>
        <w:rPr>
          <w:spacing w:val="-7"/>
          <w:w w:val="95"/>
          <w:sz w:val="21"/>
        </w:rPr>
        <w:t> </w:t>
      </w:r>
      <w:r>
        <w:rPr>
          <w:w w:val="95"/>
          <w:sz w:val="21"/>
        </w:rPr>
        <w:t>en</w:t>
      </w:r>
      <w:r>
        <w:rPr>
          <w:spacing w:val="-7"/>
          <w:w w:val="95"/>
          <w:sz w:val="21"/>
        </w:rPr>
        <w:t> </w:t>
      </w:r>
      <w:hyperlink r:id="rId64">
        <w:r>
          <w:rPr>
            <w:w w:val="95"/>
            <w:sz w:val="21"/>
          </w:rPr>
          <w:t>http://www.inegi.org.mx/prod_serv/contenidos/</w:t>
        </w:r>
      </w:hyperlink>
      <w:r>
        <w:rPr>
          <w:w w:val="95"/>
          <w:sz w:val="21"/>
        </w:rPr>
        <w:t> </w:t>
      </w:r>
      <w:hyperlink r:id="rId64">
        <w:r>
          <w:rPr>
            <w:w w:val="95"/>
            <w:sz w:val="21"/>
          </w:rPr>
          <w:t>espanol/bvinegi/productos/censos/poblacion/poblacion_indigena/leng_indi/PHLI.pdf</w:t>
        </w:r>
      </w:hyperlink>
    </w:p>
    <w:p>
      <w:pPr>
        <w:spacing w:line="297" w:lineRule="auto" w:before="2"/>
        <w:ind w:left="479" w:right="117" w:hanging="360"/>
        <w:jc w:val="both"/>
        <w:rPr>
          <w:sz w:val="21"/>
        </w:rPr>
      </w:pPr>
      <w:r>
        <w:rPr>
          <w:sz w:val="21"/>
        </w:rPr>
        <w:t>Instituto</w:t>
      </w:r>
      <w:r>
        <w:rPr>
          <w:spacing w:val="-28"/>
          <w:sz w:val="21"/>
        </w:rPr>
        <w:t> </w:t>
      </w:r>
      <w:r>
        <w:rPr>
          <w:sz w:val="21"/>
        </w:rPr>
        <w:t>Nacional</w:t>
      </w:r>
      <w:r>
        <w:rPr>
          <w:spacing w:val="-28"/>
          <w:sz w:val="21"/>
        </w:rPr>
        <w:t> </w:t>
      </w:r>
      <w:r>
        <w:rPr>
          <w:sz w:val="21"/>
        </w:rPr>
        <w:t>de</w:t>
      </w:r>
      <w:r>
        <w:rPr>
          <w:spacing w:val="-28"/>
          <w:sz w:val="21"/>
        </w:rPr>
        <w:t> </w:t>
      </w:r>
      <w:r>
        <w:rPr>
          <w:sz w:val="21"/>
        </w:rPr>
        <w:t>Estadística</w:t>
      </w:r>
      <w:r>
        <w:rPr>
          <w:spacing w:val="-28"/>
          <w:sz w:val="21"/>
        </w:rPr>
        <w:t> </w:t>
      </w:r>
      <w:r>
        <w:rPr>
          <w:sz w:val="21"/>
        </w:rPr>
        <w:t>y</w:t>
      </w:r>
      <w:r>
        <w:rPr>
          <w:spacing w:val="-28"/>
          <w:sz w:val="21"/>
        </w:rPr>
        <w:t> </w:t>
      </w:r>
      <w:r>
        <w:rPr>
          <w:sz w:val="21"/>
        </w:rPr>
        <w:t>Geografía</w:t>
      </w:r>
      <w:r>
        <w:rPr>
          <w:spacing w:val="-28"/>
          <w:sz w:val="21"/>
        </w:rPr>
        <w:t> </w:t>
      </w:r>
      <w:r>
        <w:rPr>
          <w:w w:val="110"/>
          <w:sz w:val="21"/>
        </w:rPr>
        <w:t>(</w:t>
      </w:r>
      <w:r>
        <w:rPr>
          <w:rFonts w:ascii="PMingLiU" w:hAnsi="PMingLiU"/>
          <w:w w:val="110"/>
          <w:sz w:val="14"/>
        </w:rPr>
        <w:t>inegi</w:t>
      </w:r>
      <w:r>
        <w:rPr>
          <w:w w:val="110"/>
          <w:sz w:val="21"/>
        </w:rPr>
        <w:t>)</w:t>
      </w:r>
      <w:r>
        <w:rPr>
          <w:spacing w:val="-34"/>
          <w:w w:val="110"/>
          <w:sz w:val="21"/>
        </w:rPr>
        <w:t> </w:t>
      </w:r>
      <w:r>
        <w:rPr>
          <w:sz w:val="21"/>
        </w:rPr>
        <w:t>(1990),</w:t>
      </w:r>
      <w:r>
        <w:rPr>
          <w:spacing w:val="-28"/>
          <w:sz w:val="21"/>
        </w:rPr>
        <w:t> </w:t>
      </w:r>
      <w:r>
        <w:rPr>
          <w:i/>
          <w:sz w:val="21"/>
        </w:rPr>
        <w:t>XI</w:t>
      </w:r>
      <w:r>
        <w:rPr>
          <w:i/>
          <w:spacing w:val="-28"/>
          <w:sz w:val="21"/>
        </w:rPr>
        <w:t> </w:t>
      </w:r>
      <w:r>
        <w:rPr>
          <w:i/>
          <w:sz w:val="21"/>
        </w:rPr>
        <w:t>Censo</w:t>
      </w:r>
      <w:r>
        <w:rPr>
          <w:i/>
          <w:spacing w:val="-28"/>
          <w:sz w:val="21"/>
        </w:rPr>
        <w:t> </w:t>
      </w:r>
      <w:r>
        <w:rPr>
          <w:i/>
          <w:sz w:val="21"/>
        </w:rPr>
        <w:t>General</w:t>
      </w:r>
      <w:r>
        <w:rPr>
          <w:i/>
          <w:spacing w:val="-28"/>
          <w:sz w:val="21"/>
        </w:rPr>
        <w:t> </w:t>
      </w:r>
      <w:r>
        <w:rPr>
          <w:i/>
          <w:sz w:val="21"/>
        </w:rPr>
        <w:t>de</w:t>
      </w:r>
      <w:r>
        <w:rPr>
          <w:i/>
          <w:spacing w:val="-28"/>
          <w:sz w:val="21"/>
        </w:rPr>
        <w:t> </w:t>
      </w:r>
      <w:r>
        <w:rPr>
          <w:i/>
          <w:sz w:val="21"/>
        </w:rPr>
        <w:t>Población</w:t>
      </w:r>
      <w:r>
        <w:rPr>
          <w:i/>
          <w:spacing w:val="-3"/>
          <w:sz w:val="21"/>
        </w:rPr>
        <w:t> </w:t>
      </w:r>
      <w:r>
        <w:rPr>
          <w:i/>
          <w:sz w:val="21"/>
        </w:rPr>
        <w:t>y </w:t>
      </w:r>
      <w:r>
        <w:rPr>
          <w:i/>
          <w:w w:val="95"/>
          <w:sz w:val="21"/>
        </w:rPr>
        <w:t>Vivienda</w:t>
      </w:r>
      <w:r>
        <w:rPr>
          <w:w w:val="95"/>
          <w:sz w:val="21"/>
        </w:rPr>
        <w:t>,  en </w:t>
      </w:r>
      <w:r>
        <w:rPr>
          <w:spacing w:val="23"/>
          <w:w w:val="95"/>
          <w:sz w:val="21"/>
        </w:rPr>
        <w:t> </w:t>
      </w:r>
      <w:hyperlink r:id="rId65">
        <w:r>
          <w:rPr>
            <w:w w:val="95"/>
            <w:sz w:val="21"/>
          </w:rPr>
          <w:t>http://www.inegi.org.mx/est/contenidos/proyectos/ccpv/cpv1990/</w:t>
        </w:r>
      </w:hyperlink>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79" w:right="118" w:hanging="360"/>
        <w:jc w:val="both"/>
        <w:rPr>
          <w:sz w:val="21"/>
        </w:rPr>
      </w:pPr>
      <w:r>
        <w:rPr>
          <w:sz w:val="21"/>
        </w:rPr>
        <w:t>Instituto</w:t>
      </w:r>
      <w:r>
        <w:rPr>
          <w:spacing w:val="-33"/>
          <w:sz w:val="21"/>
        </w:rPr>
        <w:t> </w:t>
      </w:r>
      <w:r>
        <w:rPr>
          <w:sz w:val="21"/>
        </w:rPr>
        <w:t>Nacional</w:t>
      </w:r>
      <w:r>
        <w:rPr>
          <w:spacing w:val="-33"/>
          <w:sz w:val="21"/>
        </w:rPr>
        <w:t> </w:t>
      </w:r>
      <w:r>
        <w:rPr>
          <w:sz w:val="21"/>
        </w:rPr>
        <w:t>de</w:t>
      </w:r>
      <w:r>
        <w:rPr>
          <w:spacing w:val="-33"/>
          <w:sz w:val="21"/>
        </w:rPr>
        <w:t> </w:t>
      </w:r>
      <w:r>
        <w:rPr>
          <w:sz w:val="21"/>
        </w:rPr>
        <w:t>Estadística</w:t>
      </w:r>
      <w:r>
        <w:rPr>
          <w:spacing w:val="-33"/>
          <w:sz w:val="21"/>
        </w:rPr>
        <w:t> </w:t>
      </w:r>
      <w:r>
        <w:rPr>
          <w:sz w:val="21"/>
        </w:rPr>
        <w:t>y</w:t>
      </w:r>
      <w:r>
        <w:rPr>
          <w:spacing w:val="-33"/>
          <w:sz w:val="21"/>
        </w:rPr>
        <w:t> </w:t>
      </w:r>
      <w:r>
        <w:rPr>
          <w:sz w:val="21"/>
        </w:rPr>
        <w:t>Geografía</w:t>
      </w:r>
      <w:r>
        <w:rPr>
          <w:spacing w:val="-33"/>
          <w:sz w:val="21"/>
        </w:rPr>
        <w:t> </w:t>
      </w:r>
      <w:r>
        <w:rPr>
          <w:w w:val="110"/>
          <w:sz w:val="21"/>
        </w:rPr>
        <w:t>(</w:t>
      </w:r>
      <w:r>
        <w:rPr>
          <w:rFonts w:ascii="PMingLiU" w:hAnsi="PMingLiU"/>
          <w:w w:val="110"/>
          <w:sz w:val="14"/>
        </w:rPr>
        <w:t>inegi</w:t>
      </w:r>
      <w:r>
        <w:rPr>
          <w:w w:val="110"/>
          <w:sz w:val="21"/>
        </w:rPr>
        <w:t>)</w:t>
      </w:r>
      <w:r>
        <w:rPr>
          <w:spacing w:val="-39"/>
          <w:w w:val="110"/>
          <w:sz w:val="21"/>
        </w:rPr>
        <w:t> </w:t>
      </w:r>
      <w:r>
        <w:rPr>
          <w:sz w:val="21"/>
        </w:rPr>
        <w:t>(2000),</w:t>
      </w:r>
      <w:r>
        <w:rPr>
          <w:spacing w:val="-33"/>
          <w:sz w:val="21"/>
        </w:rPr>
        <w:t> </w:t>
      </w:r>
      <w:r>
        <w:rPr>
          <w:i/>
          <w:sz w:val="21"/>
        </w:rPr>
        <w:t>XII</w:t>
      </w:r>
      <w:r>
        <w:rPr>
          <w:i/>
          <w:spacing w:val="-33"/>
          <w:sz w:val="21"/>
        </w:rPr>
        <w:t> </w:t>
      </w:r>
      <w:r>
        <w:rPr>
          <w:i/>
          <w:sz w:val="21"/>
        </w:rPr>
        <w:t>Censo</w:t>
      </w:r>
      <w:r>
        <w:rPr>
          <w:i/>
          <w:spacing w:val="-33"/>
          <w:sz w:val="21"/>
        </w:rPr>
        <w:t> </w:t>
      </w:r>
      <w:r>
        <w:rPr>
          <w:i/>
          <w:sz w:val="21"/>
        </w:rPr>
        <w:t>General</w:t>
      </w:r>
      <w:r>
        <w:rPr>
          <w:i/>
          <w:spacing w:val="-33"/>
          <w:sz w:val="21"/>
        </w:rPr>
        <w:t> </w:t>
      </w:r>
      <w:r>
        <w:rPr>
          <w:i/>
          <w:sz w:val="21"/>
        </w:rPr>
        <w:t>de</w:t>
      </w:r>
      <w:r>
        <w:rPr>
          <w:i/>
          <w:spacing w:val="-33"/>
          <w:sz w:val="21"/>
        </w:rPr>
        <w:t> </w:t>
      </w:r>
      <w:r>
        <w:rPr>
          <w:i/>
          <w:sz w:val="21"/>
        </w:rPr>
        <w:t>Población</w:t>
      </w:r>
      <w:r>
        <w:rPr>
          <w:i/>
          <w:spacing w:val="-14"/>
          <w:sz w:val="21"/>
        </w:rPr>
        <w:t> </w:t>
      </w:r>
      <w:r>
        <w:rPr>
          <w:i/>
          <w:sz w:val="21"/>
        </w:rPr>
        <w:t>y </w:t>
      </w:r>
      <w:r>
        <w:rPr>
          <w:i/>
          <w:w w:val="95"/>
          <w:sz w:val="21"/>
        </w:rPr>
        <w:t>Vivienda</w:t>
      </w:r>
      <w:r>
        <w:rPr>
          <w:w w:val="95"/>
          <w:sz w:val="21"/>
        </w:rPr>
        <w:t>,  en </w:t>
      </w:r>
      <w:r>
        <w:rPr>
          <w:spacing w:val="14"/>
          <w:w w:val="95"/>
          <w:sz w:val="21"/>
        </w:rPr>
        <w:t> </w:t>
      </w:r>
      <w:hyperlink r:id="rId66">
        <w:r>
          <w:rPr>
            <w:w w:val="95"/>
            <w:sz w:val="21"/>
          </w:rPr>
          <w:t>http://www.inegi.org.mx/est/contenidos/Proyectos/ccpv/cpv2000/</w:t>
        </w:r>
      </w:hyperlink>
    </w:p>
    <w:p>
      <w:pPr>
        <w:spacing w:line="297" w:lineRule="auto" w:before="2"/>
        <w:ind w:left="480" w:right="117" w:hanging="361"/>
        <w:jc w:val="both"/>
        <w:rPr>
          <w:sz w:val="21"/>
        </w:rPr>
      </w:pPr>
      <w:r>
        <w:rPr>
          <w:sz w:val="21"/>
        </w:rPr>
        <w:t>Instituto</w:t>
      </w:r>
      <w:r>
        <w:rPr>
          <w:spacing w:val="-30"/>
          <w:sz w:val="21"/>
        </w:rPr>
        <w:t> </w:t>
      </w:r>
      <w:r>
        <w:rPr>
          <w:sz w:val="21"/>
        </w:rPr>
        <w:t>Nacional</w:t>
      </w:r>
      <w:r>
        <w:rPr>
          <w:spacing w:val="-30"/>
          <w:sz w:val="21"/>
        </w:rPr>
        <w:t> </w:t>
      </w:r>
      <w:r>
        <w:rPr>
          <w:sz w:val="21"/>
        </w:rPr>
        <w:t>de</w:t>
      </w:r>
      <w:r>
        <w:rPr>
          <w:spacing w:val="-30"/>
          <w:sz w:val="21"/>
        </w:rPr>
        <w:t> </w:t>
      </w:r>
      <w:r>
        <w:rPr>
          <w:sz w:val="21"/>
        </w:rPr>
        <w:t>Estadística</w:t>
      </w:r>
      <w:r>
        <w:rPr>
          <w:spacing w:val="-30"/>
          <w:sz w:val="21"/>
        </w:rPr>
        <w:t> </w:t>
      </w:r>
      <w:r>
        <w:rPr>
          <w:sz w:val="21"/>
        </w:rPr>
        <w:t>y</w:t>
      </w:r>
      <w:r>
        <w:rPr>
          <w:spacing w:val="-30"/>
          <w:sz w:val="21"/>
        </w:rPr>
        <w:t> </w:t>
      </w:r>
      <w:r>
        <w:rPr>
          <w:sz w:val="21"/>
        </w:rPr>
        <w:t>Geografía</w:t>
      </w:r>
      <w:r>
        <w:rPr>
          <w:spacing w:val="-30"/>
          <w:sz w:val="21"/>
        </w:rPr>
        <w:t> </w:t>
      </w:r>
      <w:r>
        <w:rPr>
          <w:w w:val="110"/>
          <w:sz w:val="21"/>
        </w:rPr>
        <w:t>(</w:t>
      </w:r>
      <w:r>
        <w:rPr>
          <w:rFonts w:ascii="PMingLiU" w:hAnsi="PMingLiU"/>
          <w:w w:val="110"/>
          <w:sz w:val="14"/>
        </w:rPr>
        <w:t>inegi</w:t>
      </w:r>
      <w:r>
        <w:rPr>
          <w:w w:val="110"/>
          <w:sz w:val="21"/>
        </w:rPr>
        <w:t>)</w:t>
      </w:r>
      <w:r>
        <w:rPr>
          <w:spacing w:val="-35"/>
          <w:w w:val="110"/>
          <w:sz w:val="21"/>
        </w:rPr>
        <w:t> </w:t>
      </w:r>
      <w:r>
        <w:rPr>
          <w:sz w:val="21"/>
        </w:rPr>
        <w:t>(2005),</w:t>
      </w:r>
      <w:r>
        <w:rPr>
          <w:spacing w:val="-30"/>
          <w:sz w:val="21"/>
        </w:rPr>
        <w:t> </w:t>
      </w:r>
      <w:r>
        <w:rPr>
          <w:i/>
          <w:sz w:val="21"/>
        </w:rPr>
        <w:t>Encuesta</w:t>
      </w:r>
      <w:r>
        <w:rPr>
          <w:i/>
          <w:spacing w:val="-30"/>
          <w:sz w:val="21"/>
        </w:rPr>
        <w:t> </w:t>
      </w:r>
      <w:r>
        <w:rPr>
          <w:i/>
          <w:sz w:val="21"/>
        </w:rPr>
        <w:t>Nacional</w:t>
      </w:r>
      <w:r>
        <w:rPr>
          <w:i/>
          <w:spacing w:val="-30"/>
          <w:sz w:val="21"/>
        </w:rPr>
        <w:t> </w:t>
      </w:r>
      <w:r>
        <w:rPr>
          <w:i/>
          <w:sz w:val="21"/>
        </w:rPr>
        <w:t>de</w:t>
      </w:r>
      <w:r>
        <w:rPr>
          <w:i/>
          <w:spacing w:val="-30"/>
          <w:sz w:val="21"/>
        </w:rPr>
        <w:t> </w:t>
      </w:r>
      <w:r>
        <w:rPr>
          <w:i/>
          <w:sz w:val="21"/>
        </w:rPr>
        <w:t>Ocupación </w:t>
      </w:r>
      <w:r>
        <w:rPr>
          <w:i/>
          <w:sz w:val="21"/>
        </w:rPr>
        <w:t>y Empleo</w:t>
      </w:r>
      <w:r>
        <w:rPr>
          <w:sz w:val="21"/>
        </w:rPr>
        <w:t>, México, en </w:t>
      </w:r>
      <w:hyperlink r:id="rId67">
        <w:r>
          <w:rPr>
            <w:sz w:val="21"/>
          </w:rPr>
          <w:t>http://www.inegi.org.mx/est/contenidos/Proyectos/encuestas/</w:t>
        </w:r>
      </w:hyperlink>
      <w:r>
        <w:rPr>
          <w:sz w:val="21"/>
        </w:rPr>
        <w:t> hogares/regulares/enoe/</w:t>
      </w:r>
    </w:p>
    <w:p>
      <w:pPr>
        <w:spacing w:line="297" w:lineRule="auto" w:before="2"/>
        <w:ind w:left="479" w:right="117" w:hanging="360"/>
        <w:jc w:val="both"/>
        <w:rPr>
          <w:sz w:val="21"/>
        </w:rPr>
      </w:pPr>
      <w:r>
        <w:rPr>
          <w:sz w:val="21"/>
        </w:rPr>
        <w:t>Instituto</w:t>
      </w:r>
      <w:r>
        <w:rPr>
          <w:spacing w:val="-32"/>
          <w:sz w:val="21"/>
        </w:rPr>
        <w:t> </w:t>
      </w:r>
      <w:r>
        <w:rPr>
          <w:sz w:val="21"/>
        </w:rPr>
        <w:t>Nacional</w:t>
      </w:r>
      <w:r>
        <w:rPr>
          <w:spacing w:val="-32"/>
          <w:sz w:val="21"/>
        </w:rPr>
        <w:t> </w:t>
      </w:r>
      <w:r>
        <w:rPr>
          <w:sz w:val="21"/>
        </w:rPr>
        <w:t>de</w:t>
      </w:r>
      <w:r>
        <w:rPr>
          <w:spacing w:val="-32"/>
          <w:sz w:val="21"/>
        </w:rPr>
        <w:t> </w:t>
      </w:r>
      <w:r>
        <w:rPr>
          <w:sz w:val="21"/>
        </w:rPr>
        <w:t>Estadística</w:t>
      </w:r>
      <w:r>
        <w:rPr>
          <w:spacing w:val="-32"/>
          <w:sz w:val="21"/>
        </w:rPr>
        <w:t> </w:t>
      </w:r>
      <w:r>
        <w:rPr>
          <w:sz w:val="21"/>
        </w:rPr>
        <w:t>y</w:t>
      </w:r>
      <w:r>
        <w:rPr>
          <w:spacing w:val="-32"/>
          <w:sz w:val="21"/>
        </w:rPr>
        <w:t> </w:t>
      </w:r>
      <w:r>
        <w:rPr>
          <w:sz w:val="21"/>
        </w:rPr>
        <w:t>Geografía</w:t>
      </w:r>
      <w:r>
        <w:rPr>
          <w:spacing w:val="-32"/>
          <w:sz w:val="21"/>
        </w:rPr>
        <w:t> </w:t>
      </w:r>
      <w:r>
        <w:rPr>
          <w:w w:val="110"/>
          <w:sz w:val="21"/>
        </w:rPr>
        <w:t>(</w:t>
      </w:r>
      <w:r>
        <w:rPr>
          <w:rFonts w:ascii="PMingLiU" w:hAnsi="PMingLiU"/>
          <w:w w:val="110"/>
          <w:sz w:val="14"/>
        </w:rPr>
        <w:t>inegi</w:t>
      </w:r>
      <w:r>
        <w:rPr>
          <w:w w:val="110"/>
          <w:sz w:val="21"/>
        </w:rPr>
        <w:t>)</w:t>
      </w:r>
      <w:r>
        <w:rPr>
          <w:spacing w:val="-37"/>
          <w:w w:val="110"/>
          <w:sz w:val="21"/>
        </w:rPr>
        <w:t> </w:t>
      </w:r>
      <w:r>
        <w:rPr>
          <w:sz w:val="21"/>
        </w:rPr>
        <w:t>(2005),</w:t>
      </w:r>
      <w:r>
        <w:rPr>
          <w:spacing w:val="-32"/>
          <w:sz w:val="21"/>
        </w:rPr>
        <w:t> </w:t>
      </w:r>
      <w:r>
        <w:rPr>
          <w:i/>
          <w:sz w:val="21"/>
        </w:rPr>
        <w:t>II</w:t>
      </w:r>
      <w:r>
        <w:rPr>
          <w:i/>
          <w:spacing w:val="-32"/>
          <w:sz w:val="21"/>
        </w:rPr>
        <w:t> </w:t>
      </w:r>
      <w:r>
        <w:rPr>
          <w:i/>
          <w:sz w:val="21"/>
        </w:rPr>
        <w:t>Conteo</w:t>
      </w:r>
      <w:r>
        <w:rPr>
          <w:i/>
          <w:spacing w:val="-32"/>
          <w:sz w:val="21"/>
        </w:rPr>
        <w:t> </w:t>
      </w:r>
      <w:r>
        <w:rPr>
          <w:i/>
          <w:sz w:val="21"/>
        </w:rPr>
        <w:t>de</w:t>
      </w:r>
      <w:r>
        <w:rPr>
          <w:i/>
          <w:spacing w:val="-32"/>
          <w:sz w:val="21"/>
        </w:rPr>
        <w:t> </w:t>
      </w:r>
      <w:r>
        <w:rPr>
          <w:i/>
          <w:sz w:val="21"/>
        </w:rPr>
        <w:t>Población</w:t>
      </w:r>
      <w:r>
        <w:rPr>
          <w:i/>
          <w:spacing w:val="-32"/>
          <w:sz w:val="21"/>
        </w:rPr>
        <w:t> </w:t>
      </w:r>
      <w:r>
        <w:rPr>
          <w:i/>
          <w:sz w:val="21"/>
        </w:rPr>
        <w:t>y</w:t>
      </w:r>
      <w:r>
        <w:rPr>
          <w:i/>
          <w:spacing w:val="-37"/>
          <w:sz w:val="21"/>
        </w:rPr>
        <w:t> </w:t>
      </w:r>
      <w:r>
        <w:rPr>
          <w:i/>
          <w:sz w:val="21"/>
        </w:rPr>
        <w:t>Vivienda </w:t>
      </w:r>
      <w:r>
        <w:rPr>
          <w:i/>
          <w:sz w:val="21"/>
        </w:rPr>
        <w:t>2005</w:t>
      </w:r>
      <w:r>
        <w:rPr>
          <w:sz w:val="21"/>
        </w:rPr>
        <w:t>,</w:t>
      </w:r>
      <w:r>
        <w:rPr>
          <w:spacing w:val="-26"/>
          <w:sz w:val="21"/>
        </w:rPr>
        <w:t> </w:t>
      </w:r>
      <w:r>
        <w:rPr>
          <w:sz w:val="21"/>
        </w:rPr>
        <w:t>México,</w:t>
      </w:r>
      <w:r>
        <w:rPr>
          <w:spacing w:val="-26"/>
          <w:sz w:val="21"/>
        </w:rPr>
        <w:t> </w:t>
      </w:r>
      <w:r>
        <w:rPr>
          <w:sz w:val="21"/>
        </w:rPr>
        <w:t>en</w:t>
      </w:r>
      <w:r>
        <w:rPr>
          <w:spacing w:val="-26"/>
          <w:sz w:val="21"/>
        </w:rPr>
        <w:t> </w:t>
      </w:r>
      <w:hyperlink r:id="rId68">
        <w:r>
          <w:rPr>
            <w:sz w:val="21"/>
          </w:rPr>
          <w:t>http://cuentame.inegi.gob.mx/</w:t>
        </w:r>
      </w:hyperlink>
    </w:p>
    <w:p>
      <w:pPr>
        <w:spacing w:line="297" w:lineRule="auto" w:before="2"/>
        <w:ind w:left="479" w:right="117" w:hanging="360"/>
        <w:jc w:val="both"/>
        <w:rPr>
          <w:sz w:val="21"/>
        </w:rPr>
      </w:pPr>
      <w:r>
        <w:rPr>
          <w:sz w:val="21"/>
        </w:rPr>
        <w:t>Instituto Nacional de Estadística y Geografía </w:t>
      </w:r>
      <w:r>
        <w:rPr>
          <w:w w:val="120"/>
          <w:sz w:val="21"/>
        </w:rPr>
        <w:t>(</w:t>
      </w:r>
      <w:r>
        <w:rPr>
          <w:rFonts w:ascii="PMingLiU" w:hAnsi="PMingLiU"/>
          <w:w w:val="120"/>
          <w:sz w:val="14"/>
        </w:rPr>
        <w:t>inegi</w:t>
      </w:r>
      <w:r>
        <w:rPr>
          <w:w w:val="120"/>
          <w:sz w:val="21"/>
        </w:rPr>
        <w:t>) </w:t>
      </w:r>
      <w:r>
        <w:rPr>
          <w:sz w:val="21"/>
        </w:rPr>
        <w:t>(2008), </w:t>
      </w:r>
      <w:r>
        <w:rPr>
          <w:i/>
          <w:sz w:val="21"/>
        </w:rPr>
        <w:t>Módulo de condiciones </w:t>
      </w:r>
      <w:r>
        <w:rPr>
          <w:i/>
          <w:sz w:val="21"/>
        </w:rPr>
        <w:t>socioeconómicas</w:t>
      </w:r>
      <w:r>
        <w:rPr>
          <w:i/>
          <w:spacing w:val="-26"/>
          <w:sz w:val="21"/>
        </w:rPr>
        <w:t> </w:t>
      </w:r>
      <w:r>
        <w:rPr>
          <w:i/>
          <w:sz w:val="21"/>
        </w:rPr>
        <w:t>de</w:t>
      </w:r>
      <w:r>
        <w:rPr>
          <w:i/>
          <w:spacing w:val="-26"/>
          <w:sz w:val="21"/>
        </w:rPr>
        <w:t> </w:t>
      </w:r>
      <w:r>
        <w:rPr>
          <w:i/>
          <w:sz w:val="21"/>
        </w:rPr>
        <w:t>la</w:t>
      </w:r>
      <w:r>
        <w:rPr>
          <w:i/>
          <w:spacing w:val="-27"/>
          <w:sz w:val="21"/>
        </w:rPr>
        <w:t> </w:t>
      </w:r>
      <w:r>
        <w:rPr>
          <w:i/>
          <w:w w:val="120"/>
          <w:sz w:val="14"/>
        </w:rPr>
        <w:t>enigh</w:t>
      </w:r>
      <w:r>
        <w:rPr>
          <w:i/>
          <w:spacing w:val="-16"/>
          <w:w w:val="120"/>
          <w:sz w:val="14"/>
        </w:rPr>
        <w:t> </w:t>
      </w:r>
      <w:r>
        <w:rPr>
          <w:i/>
          <w:sz w:val="21"/>
        </w:rPr>
        <w:t>2008</w:t>
      </w:r>
      <w:r>
        <w:rPr>
          <w:sz w:val="21"/>
        </w:rPr>
        <w:t>,</w:t>
      </w:r>
      <w:r>
        <w:rPr>
          <w:spacing w:val="-26"/>
          <w:sz w:val="21"/>
        </w:rPr>
        <w:t> </w:t>
      </w:r>
      <w:r>
        <w:rPr>
          <w:sz w:val="21"/>
        </w:rPr>
        <w:t>México,</w:t>
      </w:r>
      <w:r>
        <w:rPr>
          <w:spacing w:val="-26"/>
          <w:sz w:val="21"/>
        </w:rPr>
        <w:t> </w:t>
      </w:r>
      <w:r>
        <w:rPr>
          <w:sz w:val="21"/>
        </w:rPr>
        <w:t>en</w:t>
      </w:r>
      <w:r>
        <w:rPr>
          <w:spacing w:val="-26"/>
          <w:sz w:val="21"/>
        </w:rPr>
        <w:t> </w:t>
      </w:r>
      <w:hyperlink r:id="rId69">
        <w:r>
          <w:rPr>
            <w:sz w:val="21"/>
          </w:rPr>
          <w:t>http://www.inegi.org.mx/est/contenidos/</w:t>
        </w:r>
      </w:hyperlink>
      <w:r>
        <w:rPr>
          <w:sz w:val="21"/>
        </w:rPr>
        <w:t> </w:t>
      </w:r>
      <w:hyperlink r:id="rId69">
        <w:r>
          <w:rPr>
            <w:sz w:val="21"/>
          </w:rPr>
          <w:t>espanol/metodologias/encuestas/hogares/enigh08_mcs_conociendo.pdf</w:t>
        </w:r>
      </w:hyperlink>
    </w:p>
    <w:p>
      <w:pPr>
        <w:spacing w:line="297" w:lineRule="auto" w:before="2"/>
        <w:ind w:left="479" w:right="117" w:hanging="360"/>
        <w:jc w:val="both"/>
        <w:rPr>
          <w:sz w:val="21"/>
        </w:rPr>
      </w:pPr>
      <w:r>
        <w:rPr>
          <w:sz w:val="21"/>
        </w:rPr>
        <w:t>Instituto Nacional de Estadística y Geografía </w:t>
      </w:r>
      <w:r>
        <w:rPr>
          <w:w w:val="110"/>
          <w:sz w:val="21"/>
        </w:rPr>
        <w:t>(</w:t>
      </w:r>
      <w:r>
        <w:rPr>
          <w:rFonts w:ascii="PMingLiU" w:hAnsi="PMingLiU"/>
          <w:w w:val="110"/>
          <w:sz w:val="14"/>
        </w:rPr>
        <w:t>inegi</w:t>
      </w:r>
      <w:r>
        <w:rPr>
          <w:w w:val="110"/>
          <w:sz w:val="21"/>
        </w:rPr>
        <w:t>) </w:t>
      </w:r>
      <w:r>
        <w:rPr>
          <w:sz w:val="21"/>
        </w:rPr>
        <w:t>(2009), </w:t>
      </w:r>
      <w:r>
        <w:rPr>
          <w:i/>
          <w:sz w:val="21"/>
        </w:rPr>
        <w:t>Perfil sociodemográfico de</w:t>
      </w:r>
      <w:r>
        <w:rPr>
          <w:i/>
          <w:spacing w:val="-15"/>
          <w:sz w:val="21"/>
        </w:rPr>
        <w:t> </w:t>
      </w:r>
      <w:r>
        <w:rPr>
          <w:i/>
          <w:sz w:val="21"/>
        </w:rPr>
        <w:t>la </w:t>
      </w:r>
      <w:r>
        <w:rPr>
          <w:i/>
          <w:sz w:val="21"/>
        </w:rPr>
        <w:t>población que habla lengua indígena</w:t>
      </w:r>
      <w:r>
        <w:rPr>
          <w:sz w:val="21"/>
        </w:rPr>
        <w:t>, México, en Instituto Nacional de Estadística y Geografía</w:t>
      </w:r>
      <w:r>
        <w:rPr>
          <w:spacing w:val="-14"/>
          <w:sz w:val="21"/>
        </w:rPr>
        <w:t> </w:t>
      </w:r>
      <w:r>
        <w:rPr>
          <w:w w:val="110"/>
          <w:sz w:val="21"/>
        </w:rPr>
        <w:t>(</w:t>
      </w:r>
      <w:r>
        <w:rPr>
          <w:rFonts w:ascii="PMingLiU" w:hAnsi="PMingLiU"/>
          <w:w w:val="110"/>
          <w:sz w:val="14"/>
        </w:rPr>
        <w:t>inegi</w:t>
      </w:r>
      <w:r>
        <w:rPr>
          <w:w w:val="110"/>
          <w:sz w:val="21"/>
        </w:rPr>
        <w:t>)</w:t>
      </w:r>
      <w:r>
        <w:rPr>
          <w:spacing w:val="-20"/>
          <w:w w:val="110"/>
          <w:sz w:val="21"/>
        </w:rPr>
        <w:t> </w:t>
      </w:r>
      <w:r>
        <w:rPr>
          <w:sz w:val="21"/>
        </w:rPr>
        <w:t>(2010),</w:t>
      </w:r>
      <w:r>
        <w:rPr>
          <w:spacing w:val="-14"/>
          <w:sz w:val="21"/>
        </w:rPr>
        <w:t> </w:t>
      </w:r>
      <w:r>
        <w:rPr>
          <w:i/>
          <w:sz w:val="21"/>
        </w:rPr>
        <w:t>Censo</w:t>
      </w:r>
      <w:r>
        <w:rPr>
          <w:i/>
          <w:spacing w:val="-14"/>
          <w:sz w:val="21"/>
        </w:rPr>
        <w:t> </w:t>
      </w:r>
      <w:r>
        <w:rPr>
          <w:i/>
          <w:sz w:val="21"/>
        </w:rPr>
        <w:t>de</w:t>
      </w:r>
      <w:r>
        <w:rPr>
          <w:i/>
          <w:spacing w:val="-14"/>
          <w:sz w:val="21"/>
        </w:rPr>
        <w:t> </w:t>
      </w:r>
      <w:r>
        <w:rPr>
          <w:i/>
          <w:sz w:val="21"/>
        </w:rPr>
        <w:t>Población</w:t>
      </w:r>
      <w:r>
        <w:rPr>
          <w:i/>
          <w:spacing w:val="-14"/>
          <w:sz w:val="21"/>
        </w:rPr>
        <w:t> </w:t>
      </w:r>
      <w:r>
        <w:rPr>
          <w:i/>
          <w:sz w:val="21"/>
        </w:rPr>
        <w:t>y</w:t>
      </w:r>
      <w:r>
        <w:rPr>
          <w:i/>
          <w:spacing w:val="-20"/>
          <w:sz w:val="21"/>
        </w:rPr>
        <w:t> </w:t>
      </w:r>
      <w:r>
        <w:rPr>
          <w:i/>
          <w:sz w:val="21"/>
        </w:rPr>
        <w:t>Vivienda</w:t>
      </w:r>
      <w:r>
        <w:rPr>
          <w:i/>
          <w:spacing w:val="-14"/>
          <w:sz w:val="21"/>
        </w:rPr>
        <w:t> </w:t>
      </w:r>
      <w:r>
        <w:rPr>
          <w:sz w:val="21"/>
        </w:rPr>
        <w:t>2010,</w:t>
      </w:r>
      <w:r>
        <w:rPr>
          <w:spacing w:val="-14"/>
          <w:sz w:val="21"/>
        </w:rPr>
        <w:t> </w:t>
      </w:r>
      <w:r>
        <w:rPr>
          <w:sz w:val="21"/>
        </w:rPr>
        <w:t>México,</w:t>
      </w:r>
      <w:r>
        <w:rPr>
          <w:spacing w:val="-14"/>
          <w:sz w:val="21"/>
        </w:rPr>
        <w:t> </w:t>
      </w:r>
      <w:r>
        <w:rPr>
          <w:sz w:val="21"/>
        </w:rPr>
        <w:t>en</w:t>
      </w:r>
      <w:r>
        <w:rPr>
          <w:spacing w:val="-14"/>
          <w:sz w:val="21"/>
        </w:rPr>
        <w:t> </w:t>
      </w:r>
      <w:hyperlink r:id="rId70">
        <w:r>
          <w:rPr>
            <w:sz w:val="21"/>
          </w:rPr>
          <w:t>http://www.</w:t>
        </w:r>
      </w:hyperlink>
      <w:r>
        <w:rPr>
          <w:sz w:val="21"/>
        </w:rPr>
        <w:t> </w:t>
      </w:r>
      <w:hyperlink r:id="rId70">
        <w:r>
          <w:rPr>
            <w:sz w:val="21"/>
          </w:rPr>
          <w:t>inegi.org.mx/est/contenidos/proyectos/ccpv/cpv2010/</w:t>
        </w:r>
      </w:hyperlink>
    </w:p>
    <w:p>
      <w:pPr>
        <w:spacing w:line="297" w:lineRule="auto" w:before="2"/>
        <w:ind w:left="479" w:right="118" w:hanging="360"/>
        <w:jc w:val="both"/>
        <w:rPr>
          <w:sz w:val="21"/>
        </w:rPr>
      </w:pPr>
      <w:r>
        <w:rPr>
          <w:sz w:val="21"/>
        </w:rPr>
        <w:t>Instituto</w:t>
      </w:r>
      <w:r>
        <w:rPr>
          <w:spacing w:val="-8"/>
          <w:sz w:val="21"/>
        </w:rPr>
        <w:t> </w:t>
      </w:r>
      <w:r>
        <w:rPr>
          <w:sz w:val="21"/>
        </w:rPr>
        <w:t>Nacional</w:t>
      </w:r>
      <w:r>
        <w:rPr>
          <w:spacing w:val="-8"/>
          <w:sz w:val="21"/>
        </w:rPr>
        <w:t> </w:t>
      </w:r>
      <w:r>
        <w:rPr>
          <w:sz w:val="21"/>
        </w:rPr>
        <w:t>de</w:t>
      </w:r>
      <w:r>
        <w:rPr>
          <w:spacing w:val="-8"/>
          <w:sz w:val="21"/>
        </w:rPr>
        <w:t> </w:t>
      </w:r>
      <w:r>
        <w:rPr>
          <w:sz w:val="21"/>
        </w:rPr>
        <w:t>Estadística</w:t>
      </w:r>
      <w:r>
        <w:rPr>
          <w:spacing w:val="-8"/>
          <w:sz w:val="21"/>
        </w:rPr>
        <w:t> </w:t>
      </w:r>
      <w:r>
        <w:rPr>
          <w:sz w:val="21"/>
        </w:rPr>
        <w:t>y</w:t>
      </w:r>
      <w:r>
        <w:rPr>
          <w:spacing w:val="-8"/>
          <w:sz w:val="21"/>
        </w:rPr>
        <w:t> </w:t>
      </w:r>
      <w:r>
        <w:rPr>
          <w:sz w:val="21"/>
        </w:rPr>
        <w:t>Geografía</w:t>
      </w:r>
      <w:r>
        <w:rPr>
          <w:spacing w:val="-8"/>
          <w:sz w:val="21"/>
        </w:rPr>
        <w:t> </w:t>
      </w:r>
      <w:r>
        <w:rPr>
          <w:w w:val="110"/>
          <w:sz w:val="21"/>
        </w:rPr>
        <w:t>(</w:t>
      </w:r>
      <w:r>
        <w:rPr>
          <w:rFonts w:ascii="PMingLiU" w:hAnsi="PMingLiU"/>
          <w:w w:val="110"/>
          <w:sz w:val="14"/>
        </w:rPr>
        <w:t>inegi</w:t>
      </w:r>
      <w:r>
        <w:rPr>
          <w:w w:val="110"/>
          <w:sz w:val="21"/>
        </w:rPr>
        <w:t>)</w:t>
      </w:r>
      <w:r>
        <w:rPr>
          <w:spacing w:val="-14"/>
          <w:w w:val="110"/>
          <w:sz w:val="21"/>
        </w:rPr>
        <w:t> </w:t>
      </w:r>
      <w:r>
        <w:rPr>
          <w:sz w:val="21"/>
        </w:rPr>
        <w:t>(2010),</w:t>
      </w:r>
      <w:r>
        <w:rPr>
          <w:spacing w:val="-8"/>
          <w:sz w:val="21"/>
        </w:rPr>
        <w:t> </w:t>
      </w:r>
      <w:r>
        <w:rPr>
          <w:i/>
          <w:sz w:val="21"/>
        </w:rPr>
        <w:t>Cuéntame</w:t>
      </w:r>
      <w:r>
        <w:rPr>
          <w:sz w:val="21"/>
        </w:rPr>
        <w:t>,</w:t>
      </w:r>
      <w:r>
        <w:rPr>
          <w:spacing w:val="-8"/>
          <w:sz w:val="21"/>
        </w:rPr>
        <w:t> </w:t>
      </w:r>
      <w:r>
        <w:rPr>
          <w:sz w:val="21"/>
        </w:rPr>
        <w:t>en</w:t>
      </w:r>
      <w:r>
        <w:rPr>
          <w:spacing w:val="-8"/>
          <w:sz w:val="21"/>
        </w:rPr>
        <w:t> </w:t>
      </w:r>
      <w:hyperlink r:id="rId71">
        <w:r>
          <w:rPr>
            <w:sz w:val="21"/>
          </w:rPr>
          <w:t>http://cuentame.</w:t>
        </w:r>
      </w:hyperlink>
      <w:r>
        <w:rPr>
          <w:sz w:val="21"/>
        </w:rPr>
        <w:t> </w:t>
      </w:r>
      <w:hyperlink r:id="rId71">
        <w:r>
          <w:rPr>
            <w:sz w:val="21"/>
          </w:rPr>
          <w:t>inegi.gob.mx/poblacion/lindigena.aspx?tema=P</w:t>
        </w:r>
      </w:hyperlink>
    </w:p>
    <w:p>
      <w:pPr>
        <w:spacing w:line="297" w:lineRule="auto" w:before="2"/>
        <w:ind w:left="480" w:right="118" w:hanging="360"/>
        <w:jc w:val="both"/>
        <w:rPr>
          <w:sz w:val="21"/>
        </w:rPr>
      </w:pPr>
      <w:r>
        <w:rPr>
          <w:sz w:val="21"/>
        </w:rPr>
        <w:t>Instituto Nacional de las Mujeres (Inmujeres), Consejo Nacional de Población </w:t>
      </w:r>
      <w:r>
        <w:rPr>
          <w:w w:val="120"/>
          <w:sz w:val="21"/>
        </w:rPr>
        <w:t>(</w:t>
      </w:r>
      <w:r>
        <w:rPr>
          <w:rFonts w:ascii="PMingLiU" w:hAnsi="PMingLiU"/>
          <w:w w:val="120"/>
          <w:sz w:val="14"/>
        </w:rPr>
        <w:t>conapo</w:t>
      </w:r>
      <w:r>
        <w:rPr>
          <w:w w:val="120"/>
          <w:sz w:val="21"/>
        </w:rPr>
        <w:t>), </w:t>
      </w:r>
      <w:r>
        <w:rPr>
          <w:sz w:val="21"/>
        </w:rPr>
        <w:t>Comisión</w:t>
      </w:r>
      <w:r>
        <w:rPr>
          <w:spacing w:val="-35"/>
          <w:sz w:val="21"/>
        </w:rPr>
        <w:t> </w:t>
      </w:r>
      <w:r>
        <w:rPr>
          <w:sz w:val="21"/>
        </w:rPr>
        <w:t>Nacional</w:t>
      </w:r>
      <w:r>
        <w:rPr>
          <w:spacing w:val="-35"/>
          <w:sz w:val="21"/>
        </w:rPr>
        <w:t> </w:t>
      </w:r>
      <w:r>
        <w:rPr>
          <w:sz w:val="21"/>
        </w:rPr>
        <w:t>para</w:t>
      </w:r>
      <w:r>
        <w:rPr>
          <w:spacing w:val="-35"/>
          <w:sz w:val="21"/>
        </w:rPr>
        <w:t> </w:t>
      </w:r>
      <w:r>
        <w:rPr>
          <w:sz w:val="21"/>
        </w:rPr>
        <w:t>el</w:t>
      </w:r>
      <w:r>
        <w:rPr>
          <w:spacing w:val="-35"/>
          <w:sz w:val="21"/>
        </w:rPr>
        <w:t> </w:t>
      </w:r>
      <w:r>
        <w:rPr>
          <w:sz w:val="21"/>
        </w:rPr>
        <w:t>Desarrollo</w:t>
      </w:r>
      <w:r>
        <w:rPr>
          <w:spacing w:val="-35"/>
          <w:sz w:val="21"/>
        </w:rPr>
        <w:t> </w:t>
      </w:r>
      <w:r>
        <w:rPr>
          <w:sz w:val="21"/>
        </w:rPr>
        <w:t>de</w:t>
      </w:r>
      <w:r>
        <w:rPr>
          <w:spacing w:val="-35"/>
          <w:sz w:val="21"/>
        </w:rPr>
        <w:t> </w:t>
      </w:r>
      <w:r>
        <w:rPr>
          <w:sz w:val="21"/>
        </w:rPr>
        <w:t>los</w:t>
      </w:r>
      <w:r>
        <w:rPr>
          <w:spacing w:val="-35"/>
          <w:sz w:val="21"/>
        </w:rPr>
        <w:t> </w:t>
      </w:r>
      <w:r>
        <w:rPr>
          <w:sz w:val="21"/>
        </w:rPr>
        <w:t>Pueblos</w:t>
      </w:r>
      <w:r>
        <w:rPr>
          <w:spacing w:val="-35"/>
          <w:sz w:val="21"/>
        </w:rPr>
        <w:t> </w:t>
      </w:r>
      <w:r>
        <w:rPr>
          <w:sz w:val="21"/>
        </w:rPr>
        <w:t>Indígenas</w:t>
      </w:r>
      <w:r>
        <w:rPr>
          <w:spacing w:val="-35"/>
          <w:sz w:val="21"/>
        </w:rPr>
        <w:t> </w:t>
      </w:r>
      <w:r>
        <w:rPr>
          <w:w w:val="120"/>
          <w:sz w:val="21"/>
        </w:rPr>
        <w:t>(</w:t>
      </w:r>
      <w:r>
        <w:rPr>
          <w:rFonts w:ascii="PMingLiU" w:hAnsi="PMingLiU"/>
          <w:w w:val="120"/>
          <w:sz w:val="14"/>
        </w:rPr>
        <w:t>cdi</w:t>
      </w:r>
      <w:r>
        <w:rPr>
          <w:w w:val="120"/>
          <w:sz w:val="21"/>
        </w:rPr>
        <w:t>)</w:t>
      </w:r>
      <w:r>
        <w:rPr>
          <w:spacing w:val="-45"/>
          <w:w w:val="120"/>
          <w:sz w:val="21"/>
        </w:rPr>
        <w:t> </w:t>
      </w:r>
      <w:r>
        <w:rPr>
          <w:sz w:val="21"/>
        </w:rPr>
        <w:t>y</w:t>
      </w:r>
      <w:r>
        <w:rPr>
          <w:spacing w:val="-35"/>
          <w:sz w:val="21"/>
        </w:rPr>
        <w:t> </w:t>
      </w:r>
      <w:r>
        <w:rPr>
          <w:sz w:val="21"/>
        </w:rPr>
        <w:t>Secretaría</w:t>
      </w:r>
      <w:r>
        <w:rPr>
          <w:spacing w:val="-35"/>
          <w:sz w:val="21"/>
        </w:rPr>
        <w:t> </w:t>
      </w:r>
      <w:r>
        <w:rPr>
          <w:sz w:val="21"/>
        </w:rPr>
        <w:t>de</w:t>
      </w:r>
      <w:r>
        <w:rPr>
          <w:spacing w:val="-35"/>
          <w:sz w:val="21"/>
        </w:rPr>
        <w:t> </w:t>
      </w:r>
      <w:r>
        <w:rPr>
          <w:sz w:val="21"/>
        </w:rPr>
        <w:t>Salud </w:t>
      </w:r>
      <w:r>
        <w:rPr>
          <w:w w:val="90"/>
          <w:sz w:val="21"/>
        </w:rPr>
        <w:t>(Ssa)</w:t>
      </w:r>
      <w:r>
        <w:rPr>
          <w:spacing w:val="-8"/>
          <w:w w:val="90"/>
          <w:sz w:val="21"/>
        </w:rPr>
        <w:t> </w:t>
      </w:r>
      <w:r>
        <w:rPr>
          <w:w w:val="90"/>
          <w:sz w:val="21"/>
        </w:rPr>
        <w:t>(2006),</w:t>
      </w:r>
      <w:r>
        <w:rPr>
          <w:spacing w:val="-8"/>
          <w:w w:val="90"/>
          <w:sz w:val="21"/>
        </w:rPr>
        <w:t> </w:t>
      </w:r>
      <w:r>
        <w:rPr>
          <w:i/>
          <w:w w:val="90"/>
          <w:sz w:val="21"/>
        </w:rPr>
        <w:t>Las</w:t>
      </w:r>
      <w:r>
        <w:rPr>
          <w:i/>
          <w:spacing w:val="-8"/>
          <w:w w:val="90"/>
          <w:sz w:val="21"/>
        </w:rPr>
        <w:t> </w:t>
      </w:r>
      <w:r>
        <w:rPr>
          <w:i/>
          <w:w w:val="90"/>
          <w:sz w:val="21"/>
        </w:rPr>
        <w:t>mujeres</w:t>
      </w:r>
      <w:r>
        <w:rPr>
          <w:i/>
          <w:spacing w:val="-8"/>
          <w:w w:val="90"/>
          <w:sz w:val="21"/>
        </w:rPr>
        <w:t> </w:t>
      </w:r>
      <w:r>
        <w:rPr>
          <w:i/>
          <w:w w:val="90"/>
          <w:sz w:val="21"/>
        </w:rPr>
        <w:t>indígenas</w:t>
      </w:r>
      <w:r>
        <w:rPr>
          <w:i/>
          <w:spacing w:val="-8"/>
          <w:w w:val="90"/>
          <w:sz w:val="21"/>
        </w:rPr>
        <w:t> </w:t>
      </w:r>
      <w:r>
        <w:rPr>
          <w:i/>
          <w:w w:val="90"/>
          <w:sz w:val="21"/>
        </w:rPr>
        <w:t>de</w:t>
      </w:r>
      <w:r>
        <w:rPr>
          <w:i/>
          <w:spacing w:val="-8"/>
          <w:w w:val="90"/>
          <w:sz w:val="21"/>
        </w:rPr>
        <w:t> </w:t>
      </w:r>
      <w:r>
        <w:rPr>
          <w:i/>
          <w:w w:val="90"/>
          <w:sz w:val="21"/>
        </w:rPr>
        <w:t>México:</w:t>
      </w:r>
      <w:r>
        <w:rPr>
          <w:i/>
          <w:spacing w:val="-8"/>
          <w:w w:val="90"/>
          <w:sz w:val="21"/>
        </w:rPr>
        <w:t> </w:t>
      </w:r>
      <w:r>
        <w:rPr>
          <w:i/>
          <w:w w:val="90"/>
          <w:sz w:val="21"/>
        </w:rPr>
        <w:t>su</w:t>
      </w:r>
      <w:r>
        <w:rPr>
          <w:i/>
          <w:spacing w:val="-8"/>
          <w:w w:val="90"/>
          <w:sz w:val="21"/>
        </w:rPr>
        <w:t> </w:t>
      </w:r>
      <w:r>
        <w:rPr>
          <w:i/>
          <w:w w:val="90"/>
          <w:sz w:val="21"/>
        </w:rPr>
        <w:t>contexto</w:t>
      </w:r>
      <w:r>
        <w:rPr>
          <w:i/>
          <w:spacing w:val="-8"/>
          <w:w w:val="90"/>
          <w:sz w:val="21"/>
        </w:rPr>
        <w:t> </w:t>
      </w:r>
      <w:r>
        <w:rPr>
          <w:i/>
          <w:w w:val="90"/>
          <w:sz w:val="21"/>
        </w:rPr>
        <w:t>socioeconómico,</w:t>
      </w:r>
      <w:r>
        <w:rPr>
          <w:i/>
          <w:spacing w:val="-8"/>
          <w:w w:val="90"/>
          <w:sz w:val="21"/>
        </w:rPr>
        <w:t> </w:t>
      </w:r>
      <w:r>
        <w:rPr>
          <w:i/>
          <w:w w:val="90"/>
          <w:sz w:val="21"/>
        </w:rPr>
        <w:t>demográfico</w:t>
      </w:r>
      <w:r>
        <w:rPr>
          <w:i/>
          <w:spacing w:val="-8"/>
          <w:w w:val="90"/>
          <w:sz w:val="21"/>
        </w:rPr>
        <w:t> </w:t>
      </w:r>
      <w:r>
        <w:rPr>
          <w:i/>
          <w:w w:val="90"/>
          <w:sz w:val="21"/>
        </w:rPr>
        <w:t>y</w:t>
      </w:r>
      <w:r>
        <w:rPr>
          <w:i/>
          <w:spacing w:val="-8"/>
          <w:w w:val="90"/>
          <w:sz w:val="21"/>
        </w:rPr>
        <w:t> </w:t>
      </w:r>
      <w:r>
        <w:rPr>
          <w:i/>
          <w:w w:val="90"/>
          <w:sz w:val="21"/>
        </w:rPr>
        <w:t>de </w:t>
      </w:r>
      <w:r>
        <w:rPr>
          <w:i/>
          <w:w w:val="95"/>
          <w:sz w:val="21"/>
        </w:rPr>
        <w:t>salud</w:t>
      </w:r>
      <w:r>
        <w:rPr>
          <w:w w:val="95"/>
          <w:sz w:val="21"/>
        </w:rPr>
        <w:t>,</w:t>
      </w:r>
      <w:r>
        <w:rPr>
          <w:spacing w:val="-29"/>
          <w:w w:val="95"/>
          <w:sz w:val="21"/>
        </w:rPr>
        <w:t> </w:t>
      </w:r>
      <w:r>
        <w:rPr>
          <w:w w:val="95"/>
          <w:sz w:val="21"/>
        </w:rPr>
        <w:t>México.</w:t>
      </w:r>
    </w:p>
    <w:p>
      <w:pPr>
        <w:spacing w:line="297" w:lineRule="auto" w:before="2"/>
        <w:ind w:left="480" w:right="117" w:hanging="360"/>
        <w:jc w:val="both"/>
        <w:rPr>
          <w:sz w:val="21"/>
        </w:rPr>
      </w:pPr>
      <w:r>
        <w:rPr>
          <w:sz w:val="21"/>
        </w:rPr>
        <w:t>Jiménez-Sánchez,</w:t>
      </w:r>
      <w:r>
        <w:rPr>
          <w:spacing w:val="-6"/>
          <w:sz w:val="21"/>
        </w:rPr>
        <w:t> </w:t>
      </w:r>
      <w:r>
        <w:rPr>
          <w:sz w:val="21"/>
        </w:rPr>
        <w:t>Gerardo</w:t>
      </w:r>
      <w:r>
        <w:rPr>
          <w:spacing w:val="-6"/>
          <w:sz w:val="21"/>
        </w:rPr>
        <w:t> </w:t>
      </w:r>
      <w:r>
        <w:rPr>
          <w:i/>
          <w:sz w:val="21"/>
        </w:rPr>
        <w:t>et</w:t>
      </w:r>
      <w:r>
        <w:rPr>
          <w:i/>
          <w:spacing w:val="-6"/>
          <w:sz w:val="21"/>
        </w:rPr>
        <w:t> </w:t>
      </w:r>
      <w:r>
        <w:rPr>
          <w:i/>
          <w:sz w:val="21"/>
        </w:rPr>
        <w:t>al</w:t>
      </w:r>
      <w:r>
        <w:rPr>
          <w:sz w:val="21"/>
        </w:rPr>
        <w:t>.</w:t>
      </w:r>
      <w:r>
        <w:rPr>
          <w:spacing w:val="-6"/>
          <w:sz w:val="21"/>
        </w:rPr>
        <w:t> </w:t>
      </w:r>
      <w:r>
        <w:rPr>
          <w:sz w:val="21"/>
        </w:rPr>
        <w:t>(2009),</w:t>
      </w:r>
      <w:r>
        <w:rPr>
          <w:spacing w:val="-6"/>
          <w:sz w:val="21"/>
        </w:rPr>
        <w:t> </w:t>
      </w:r>
      <w:r>
        <w:rPr>
          <w:sz w:val="21"/>
        </w:rPr>
        <w:t>“Genomic</w:t>
      </w:r>
      <w:r>
        <w:rPr>
          <w:spacing w:val="-6"/>
          <w:sz w:val="21"/>
        </w:rPr>
        <w:t> </w:t>
      </w:r>
      <w:r>
        <w:rPr>
          <w:sz w:val="21"/>
        </w:rPr>
        <w:t>Medicine</w:t>
      </w:r>
      <w:r>
        <w:rPr>
          <w:spacing w:val="-6"/>
          <w:sz w:val="21"/>
        </w:rPr>
        <w:t> </w:t>
      </w:r>
      <w:r>
        <w:rPr>
          <w:sz w:val="21"/>
        </w:rPr>
        <w:t>in</w:t>
      </w:r>
      <w:r>
        <w:rPr>
          <w:spacing w:val="-6"/>
          <w:sz w:val="21"/>
        </w:rPr>
        <w:t> </w:t>
      </w:r>
      <w:r>
        <w:rPr>
          <w:sz w:val="21"/>
        </w:rPr>
        <w:t>Mexico:</w:t>
      </w:r>
      <w:r>
        <w:rPr>
          <w:spacing w:val="-6"/>
          <w:sz w:val="21"/>
        </w:rPr>
        <w:t> </w:t>
      </w:r>
      <w:r>
        <w:rPr>
          <w:sz w:val="21"/>
        </w:rPr>
        <w:t>Initial</w:t>
      </w:r>
      <w:r>
        <w:rPr>
          <w:spacing w:val="-6"/>
          <w:sz w:val="21"/>
        </w:rPr>
        <w:t> </w:t>
      </w:r>
      <w:r>
        <w:rPr>
          <w:sz w:val="21"/>
        </w:rPr>
        <w:t>Steps</w:t>
      </w:r>
      <w:r>
        <w:rPr>
          <w:spacing w:val="-6"/>
          <w:sz w:val="21"/>
        </w:rPr>
        <w:t> </w:t>
      </w:r>
      <w:r>
        <w:rPr>
          <w:sz w:val="21"/>
        </w:rPr>
        <w:t>and the</w:t>
      </w:r>
      <w:r>
        <w:rPr>
          <w:spacing w:val="-18"/>
          <w:sz w:val="21"/>
        </w:rPr>
        <w:t> </w:t>
      </w:r>
      <w:r>
        <w:rPr>
          <w:sz w:val="21"/>
        </w:rPr>
        <w:t>Road</w:t>
      </w:r>
      <w:r>
        <w:rPr>
          <w:spacing w:val="-18"/>
          <w:sz w:val="21"/>
        </w:rPr>
        <w:t> </w:t>
      </w:r>
      <w:r>
        <w:rPr>
          <w:sz w:val="21"/>
        </w:rPr>
        <w:t>Ahead”,</w:t>
      </w:r>
      <w:r>
        <w:rPr>
          <w:spacing w:val="-18"/>
          <w:sz w:val="21"/>
        </w:rPr>
        <w:t> </w:t>
      </w:r>
      <w:r>
        <w:rPr>
          <w:sz w:val="21"/>
        </w:rPr>
        <w:t>revista</w:t>
      </w:r>
      <w:r>
        <w:rPr>
          <w:spacing w:val="-18"/>
          <w:sz w:val="21"/>
        </w:rPr>
        <w:t> </w:t>
      </w:r>
      <w:r>
        <w:rPr>
          <w:i/>
          <w:sz w:val="21"/>
        </w:rPr>
        <w:t>Genome</w:t>
      </w:r>
      <w:r>
        <w:rPr>
          <w:i/>
          <w:spacing w:val="-18"/>
          <w:sz w:val="21"/>
        </w:rPr>
        <w:t> </w:t>
      </w:r>
      <w:r>
        <w:rPr>
          <w:i/>
          <w:sz w:val="21"/>
        </w:rPr>
        <w:t>Research</w:t>
      </w:r>
      <w:r>
        <w:rPr>
          <w:i/>
          <w:spacing w:val="-18"/>
          <w:sz w:val="21"/>
        </w:rPr>
        <w:t> </w:t>
      </w:r>
      <w:r>
        <w:rPr>
          <w:sz w:val="21"/>
        </w:rPr>
        <w:t>8,</w:t>
      </w:r>
      <w:r>
        <w:rPr>
          <w:spacing w:val="-18"/>
          <w:sz w:val="21"/>
        </w:rPr>
        <w:t> </w:t>
      </w:r>
      <w:r>
        <w:rPr>
          <w:sz w:val="21"/>
        </w:rPr>
        <w:t>1191-1198,</w:t>
      </w:r>
      <w:r>
        <w:rPr>
          <w:spacing w:val="-18"/>
          <w:sz w:val="21"/>
        </w:rPr>
        <w:t> </w:t>
      </w:r>
      <w:r>
        <w:rPr>
          <w:sz w:val="21"/>
        </w:rPr>
        <w:t>en</w:t>
      </w:r>
      <w:r>
        <w:rPr>
          <w:spacing w:val="-18"/>
          <w:sz w:val="21"/>
        </w:rPr>
        <w:t> </w:t>
      </w:r>
      <w:hyperlink r:id="rId72">
        <w:r>
          <w:rPr>
            <w:sz w:val="21"/>
          </w:rPr>
          <w:t>http://genome.cshlp.org/</w:t>
        </w:r>
      </w:hyperlink>
      <w:r>
        <w:rPr>
          <w:sz w:val="21"/>
        </w:rPr>
        <w:t> </w:t>
      </w:r>
      <w:hyperlink r:id="rId72">
        <w:r>
          <w:rPr>
            <w:sz w:val="21"/>
          </w:rPr>
          <w:t>content/18/8/1191.full</w:t>
        </w:r>
      </w:hyperlink>
    </w:p>
    <w:p>
      <w:pPr>
        <w:spacing w:before="2"/>
        <w:ind w:left="120" w:right="98" w:firstLine="0"/>
        <w:jc w:val="left"/>
        <w:rPr>
          <w:sz w:val="21"/>
        </w:rPr>
      </w:pPr>
      <w:r>
        <w:rPr>
          <w:sz w:val="21"/>
        </w:rPr>
        <w:t>Martínez, José Luis (1976), </w:t>
      </w:r>
      <w:r>
        <w:rPr>
          <w:i/>
          <w:sz w:val="21"/>
        </w:rPr>
        <w:t>El mundo antiguo</w:t>
      </w:r>
      <w:r>
        <w:rPr>
          <w:sz w:val="21"/>
        </w:rPr>
        <w:t>, VI, México, Panorama Cultural.</w:t>
      </w:r>
    </w:p>
    <w:p>
      <w:pPr>
        <w:spacing w:line="297" w:lineRule="auto" w:before="58"/>
        <w:ind w:left="480" w:right="117" w:hanging="360"/>
        <w:jc w:val="both"/>
        <w:rPr>
          <w:sz w:val="21"/>
        </w:rPr>
      </w:pPr>
      <w:r>
        <w:rPr>
          <w:sz w:val="21"/>
        </w:rPr>
        <w:t>Martorell, Reynaldo (1996), </w:t>
      </w:r>
      <w:r>
        <w:rPr>
          <w:i/>
          <w:sz w:val="21"/>
        </w:rPr>
        <w:t>Undernutrition During Pregnancy and Early Childhood</w:t>
      </w:r>
      <w:r>
        <w:rPr>
          <w:i/>
          <w:spacing w:val="-33"/>
          <w:sz w:val="21"/>
        </w:rPr>
        <w:t> </w:t>
      </w:r>
      <w:r>
        <w:rPr>
          <w:i/>
          <w:sz w:val="21"/>
        </w:rPr>
        <w:t>and </w:t>
      </w:r>
      <w:r>
        <w:rPr>
          <w:i/>
          <w:w w:val="95"/>
          <w:sz w:val="21"/>
        </w:rPr>
        <w:t>its Consequences for Behavioral Development</w:t>
      </w:r>
      <w:r>
        <w:rPr>
          <w:w w:val="95"/>
          <w:sz w:val="21"/>
        </w:rPr>
        <w:t>, </w:t>
      </w:r>
      <w:r>
        <w:rPr>
          <w:spacing w:val="-4"/>
          <w:w w:val="95"/>
          <w:sz w:val="21"/>
        </w:rPr>
        <w:t>World </w:t>
      </w:r>
      <w:r>
        <w:rPr>
          <w:spacing w:val="-5"/>
          <w:w w:val="95"/>
          <w:sz w:val="21"/>
        </w:rPr>
        <w:t>Bank’s </w:t>
      </w:r>
      <w:r>
        <w:rPr>
          <w:w w:val="95"/>
          <w:sz w:val="21"/>
        </w:rPr>
        <w:t>conference on Early Child </w:t>
      </w:r>
      <w:r>
        <w:rPr>
          <w:sz w:val="21"/>
        </w:rPr>
        <w:t>Development:</w:t>
      </w:r>
      <w:r>
        <w:rPr>
          <w:spacing w:val="-17"/>
          <w:sz w:val="21"/>
        </w:rPr>
        <w:t> </w:t>
      </w:r>
      <w:r>
        <w:rPr>
          <w:sz w:val="21"/>
        </w:rPr>
        <w:t>Investing</w:t>
      </w:r>
      <w:r>
        <w:rPr>
          <w:spacing w:val="-17"/>
          <w:sz w:val="21"/>
        </w:rPr>
        <w:t> </w:t>
      </w:r>
      <w:r>
        <w:rPr>
          <w:sz w:val="21"/>
        </w:rPr>
        <w:t>in</w:t>
      </w:r>
      <w:r>
        <w:rPr>
          <w:spacing w:val="-17"/>
          <w:sz w:val="21"/>
        </w:rPr>
        <w:t> </w:t>
      </w:r>
      <w:r>
        <w:rPr>
          <w:sz w:val="21"/>
        </w:rPr>
        <w:t>the</w:t>
      </w:r>
      <w:r>
        <w:rPr>
          <w:spacing w:val="-17"/>
          <w:sz w:val="21"/>
        </w:rPr>
        <w:t> </w:t>
      </w:r>
      <w:r>
        <w:rPr>
          <w:sz w:val="21"/>
        </w:rPr>
        <w:t>Future,</w:t>
      </w:r>
      <w:r>
        <w:rPr>
          <w:spacing w:val="-20"/>
          <w:sz w:val="21"/>
        </w:rPr>
        <w:t> </w:t>
      </w:r>
      <w:r>
        <w:rPr>
          <w:sz w:val="21"/>
        </w:rPr>
        <w:t>Washington,</w:t>
      </w:r>
      <w:r>
        <w:rPr>
          <w:spacing w:val="-17"/>
          <w:sz w:val="21"/>
        </w:rPr>
        <w:t> </w:t>
      </w:r>
      <w:r>
        <w:rPr>
          <w:sz w:val="21"/>
        </w:rPr>
        <w:t>DC,</w:t>
      </w:r>
      <w:r>
        <w:rPr>
          <w:spacing w:val="-20"/>
          <w:sz w:val="21"/>
        </w:rPr>
        <w:t> </w:t>
      </w:r>
      <w:r>
        <w:rPr>
          <w:spacing w:val="-4"/>
          <w:sz w:val="21"/>
        </w:rPr>
        <w:t>World</w:t>
      </w:r>
      <w:r>
        <w:rPr>
          <w:spacing w:val="-17"/>
          <w:sz w:val="21"/>
        </w:rPr>
        <w:t> </w:t>
      </w:r>
      <w:r>
        <w:rPr>
          <w:sz w:val="21"/>
        </w:rPr>
        <w:t>Bank.</w:t>
      </w:r>
    </w:p>
    <w:p>
      <w:pPr>
        <w:spacing w:line="297" w:lineRule="auto" w:before="2"/>
        <w:ind w:left="480" w:right="117" w:hanging="360"/>
        <w:jc w:val="both"/>
        <w:rPr>
          <w:sz w:val="21"/>
        </w:rPr>
      </w:pPr>
      <w:r>
        <w:rPr>
          <w:sz w:val="21"/>
        </w:rPr>
        <w:t>Martorell, Reynaldo (2008), </w:t>
      </w:r>
      <w:r>
        <w:rPr>
          <w:i/>
          <w:sz w:val="21"/>
        </w:rPr>
        <w:t>Early Childhood Nutrition, Human Capital and Economic </w:t>
      </w:r>
      <w:r>
        <w:rPr>
          <w:i/>
          <w:w w:val="95"/>
          <w:sz w:val="21"/>
        </w:rPr>
        <w:t>Productivity</w:t>
      </w:r>
      <w:r>
        <w:rPr>
          <w:w w:val="95"/>
          <w:sz w:val="21"/>
        </w:rPr>
        <w:t>, Population Reference Bureau Policy Seminar Series, Washington, DC.</w:t>
      </w:r>
    </w:p>
    <w:p>
      <w:pPr>
        <w:spacing w:line="297" w:lineRule="auto" w:before="2"/>
        <w:ind w:left="480" w:right="117" w:hanging="360"/>
        <w:jc w:val="both"/>
        <w:rPr>
          <w:sz w:val="21"/>
        </w:rPr>
      </w:pPr>
      <w:r>
        <w:rPr>
          <w:sz w:val="21"/>
        </w:rPr>
        <w:t>Mayer-Foulkes,</w:t>
      </w:r>
      <w:r>
        <w:rPr>
          <w:spacing w:val="-27"/>
          <w:sz w:val="21"/>
        </w:rPr>
        <w:t> </w:t>
      </w:r>
      <w:r>
        <w:rPr>
          <w:sz w:val="21"/>
        </w:rPr>
        <w:t>David;</w:t>
      </w:r>
      <w:r>
        <w:rPr>
          <w:spacing w:val="-27"/>
          <w:sz w:val="21"/>
        </w:rPr>
        <w:t> </w:t>
      </w:r>
      <w:r>
        <w:rPr>
          <w:sz w:val="21"/>
        </w:rPr>
        <w:t>Carlos</w:t>
      </w:r>
      <w:r>
        <w:rPr>
          <w:spacing w:val="-27"/>
          <w:sz w:val="21"/>
        </w:rPr>
        <w:t> </w:t>
      </w:r>
      <w:r>
        <w:rPr>
          <w:sz w:val="21"/>
        </w:rPr>
        <w:t>Larrea</w:t>
      </w:r>
      <w:r>
        <w:rPr>
          <w:spacing w:val="-27"/>
          <w:sz w:val="21"/>
        </w:rPr>
        <w:t> </w:t>
      </w:r>
      <w:r>
        <w:rPr>
          <w:sz w:val="21"/>
        </w:rPr>
        <w:t>(2007),</w:t>
      </w:r>
      <w:r>
        <w:rPr>
          <w:spacing w:val="-27"/>
          <w:sz w:val="21"/>
        </w:rPr>
        <w:t> </w:t>
      </w:r>
      <w:r>
        <w:rPr>
          <w:sz w:val="21"/>
        </w:rPr>
        <w:t>“Racial</w:t>
      </w:r>
      <w:r>
        <w:rPr>
          <w:spacing w:val="-27"/>
          <w:sz w:val="21"/>
        </w:rPr>
        <w:t> </w:t>
      </w:r>
      <w:r>
        <w:rPr>
          <w:sz w:val="21"/>
        </w:rPr>
        <w:t>and</w:t>
      </w:r>
      <w:r>
        <w:rPr>
          <w:spacing w:val="-27"/>
          <w:sz w:val="21"/>
        </w:rPr>
        <w:t> </w:t>
      </w:r>
      <w:r>
        <w:rPr>
          <w:sz w:val="21"/>
        </w:rPr>
        <w:t>Ethnic</w:t>
      </w:r>
      <w:r>
        <w:rPr>
          <w:spacing w:val="-27"/>
          <w:sz w:val="21"/>
        </w:rPr>
        <w:t> </w:t>
      </w:r>
      <w:r>
        <w:rPr>
          <w:sz w:val="21"/>
        </w:rPr>
        <w:t>Health</w:t>
      </w:r>
      <w:r>
        <w:rPr>
          <w:spacing w:val="-27"/>
          <w:sz w:val="21"/>
        </w:rPr>
        <w:t> </w:t>
      </w:r>
      <w:r>
        <w:rPr>
          <w:sz w:val="21"/>
        </w:rPr>
        <w:t>Inequities:</w:t>
      </w:r>
      <w:r>
        <w:rPr>
          <w:spacing w:val="-27"/>
          <w:sz w:val="21"/>
        </w:rPr>
        <w:t> </w:t>
      </w:r>
      <w:r>
        <w:rPr>
          <w:sz w:val="21"/>
        </w:rPr>
        <w:t>Bolivia, Brazil,</w:t>
      </w:r>
      <w:r>
        <w:rPr>
          <w:spacing w:val="-10"/>
          <w:sz w:val="21"/>
        </w:rPr>
        <w:t> </w:t>
      </w:r>
      <w:r>
        <w:rPr>
          <w:sz w:val="21"/>
        </w:rPr>
        <w:t>Guatemala,</w:t>
      </w:r>
      <w:r>
        <w:rPr>
          <w:spacing w:val="-10"/>
          <w:sz w:val="21"/>
        </w:rPr>
        <w:t> </w:t>
      </w:r>
      <w:r>
        <w:rPr>
          <w:spacing w:val="-4"/>
          <w:sz w:val="21"/>
        </w:rPr>
        <w:t>Peru”,</w:t>
      </w:r>
      <w:r>
        <w:rPr>
          <w:spacing w:val="-10"/>
          <w:sz w:val="21"/>
        </w:rPr>
        <w:t> </w:t>
      </w:r>
      <w:r>
        <w:rPr>
          <w:sz w:val="21"/>
        </w:rPr>
        <w:t>in</w:t>
      </w:r>
      <w:r>
        <w:rPr>
          <w:spacing w:val="-10"/>
          <w:sz w:val="21"/>
        </w:rPr>
        <w:t> </w:t>
      </w:r>
      <w:r>
        <w:rPr>
          <w:i/>
          <w:sz w:val="21"/>
        </w:rPr>
        <w:t>Racial</w:t>
      </w:r>
      <w:r>
        <w:rPr>
          <w:i/>
          <w:spacing w:val="-10"/>
          <w:sz w:val="21"/>
        </w:rPr>
        <w:t> </w:t>
      </w:r>
      <w:r>
        <w:rPr>
          <w:i/>
          <w:sz w:val="21"/>
        </w:rPr>
        <w:t>and</w:t>
      </w:r>
      <w:r>
        <w:rPr>
          <w:i/>
          <w:spacing w:val="-10"/>
          <w:sz w:val="21"/>
        </w:rPr>
        <w:t> </w:t>
      </w:r>
      <w:r>
        <w:rPr>
          <w:i/>
          <w:sz w:val="21"/>
        </w:rPr>
        <w:t>Ethnic</w:t>
      </w:r>
      <w:r>
        <w:rPr>
          <w:i/>
          <w:spacing w:val="-10"/>
          <w:sz w:val="21"/>
        </w:rPr>
        <w:t> </w:t>
      </w:r>
      <w:r>
        <w:rPr>
          <w:i/>
          <w:sz w:val="21"/>
        </w:rPr>
        <w:t>Disparities</w:t>
      </w:r>
      <w:r>
        <w:rPr>
          <w:i/>
          <w:spacing w:val="-10"/>
          <w:sz w:val="21"/>
        </w:rPr>
        <w:t> </w:t>
      </w:r>
      <w:r>
        <w:rPr>
          <w:i/>
          <w:sz w:val="21"/>
        </w:rPr>
        <w:t>in</w:t>
      </w:r>
      <w:r>
        <w:rPr>
          <w:i/>
          <w:spacing w:val="-10"/>
          <w:sz w:val="21"/>
        </w:rPr>
        <w:t> </w:t>
      </w:r>
      <w:r>
        <w:rPr>
          <w:i/>
          <w:sz w:val="21"/>
        </w:rPr>
        <w:t>Health</w:t>
      </w:r>
      <w:r>
        <w:rPr>
          <w:i/>
          <w:spacing w:val="-10"/>
          <w:sz w:val="21"/>
        </w:rPr>
        <w:t> </w:t>
      </w:r>
      <w:r>
        <w:rPr>
          <w:i/>
          <w:sz w:val="21"/>
        </w:rPr>
        <w:t>in</w:t>
      </w:r>
      <w:r>
        <w:rPr>
          <w:i/>
          <w:spacing w:val="-10"/>
          <w:sz w:val="21"/>
        </w:rPr>
        <w:t> </w:t>
      </w:r>
      <w:r>
        <w:rPr>
          <w:i/>
          <w:sz w:val="21"/>
        </w:rPr>
        <w:t>Latin</w:t>
      </w:r>
      <w:r>
        <w:rPr>
          <w:i/>
          <w:spacing w:val="-10"/>
          <w:sz w:val="21"/>
        </w:rPr>
        <w:t> </w:t>
      </w:r>
      <w:r>
        <w:rPr>
          <w:i/>
          <w:sz w:val="21"/>
        </w:rPr>
        <w:t>America </w:t>
      </w:r>
      <w:r>
        <w:rPr>
          <w:i/>
          <w:sz w:val="21"/>
        </w:rPr>
        <w:t>and</w:t>
      </w:r>
      <w:r>
        <w:rPr>
          <w:i/>
          <w:spacing w:val="-25"/>
          <w:sz w:val="21"/>
        </w:rPr>
        <w:t> </w:t>
      </w:r>
      <w:r>
        <w:rPr>
          <w:i/>
          <w:sz w:val="21"/>
        </w:rPr>
        <w:t>the</w:t>
      </w:r>
      <w:r>
        <w:rPr>
          <w:i/>
          <w:spacing w:val="-25"/>
          <w:sz w:val="21"/>
        </w:rPr>
        <w:t> </w:t>
      </w:r>
      <w:r>
        <w:rPr>
          <w:i/>
          <w:sz w:val="21"/>
        </w:rPr>
        <w:t>Caribbean</w:t>
      </w:r>
      <w:r>
        <w:rPr>
          <w:sz w:val="21"/>
        </w:rPr>
        <w:t>,</w:t>
      </w:r>
      <w:r>
        <w:rPr>
          <w:spacing w:val="-25"/>
          <w:sz w:val="21"/>
        </w:rPr>
        <w:t> </w:t>
      </w:r>
      <w:r>
        <w:rPr>
          <w:sz w:val="21"/>
        </w:rPr>
        <w:t>editado</w:t>
      </w:r>
      <w:r>
        <w:rPr>
          <w:spacing w:val="-25"/>
          <w:sz w:val="21"/>
        </w:rPr>
        <w:t> </w:t>
      </w:r>
      <w:r>
        <w:rPr>
          <w:sz w:val="21"/>
        </w:rPr>
        <w:t>por</w:t>
      </w:r>
      <w:r>
        <w:rPr>
          <w:spacing w:val="-25"/>
          <w:sz w:val="21"/>
        </w:rPr>
        <w:t> </w:t>
      </w:r>
      <w:r>
        <w:rPr>
          <w:sz w:val="21"/>
        </w:rPr>
        <w:t>Antonio</w:t>
      </w:r>
      <w:r>
        <w:rPr>
          <w:spacing w:val="-25"/>
          <w:sz w:val="21"/>
        </w:rPr>
        <w:t> </w:t>
      </w:r>
      <w:r>
        <w:rPr>
          <w:sz w:val="21"/>
        </w:rPr>
        <w:t>Giuffrida,</w:t>
      </w:r>
      <w:r>
        <w:rPr>
          <w:spacing w:val="-25"/>
          <w:sz w:val="21"/>
        </w:rPr>
        <w:t> </w:t>
      </w:r>
      <w:r>
        <w:rPr>
          <w:sz w:val="21"/>
        </w:rPr>
        <w:t>Inter-American</w:t>
      </w:r>
      <w:r>
        <w:rPr>
          <w:spacing w:val="-25"/>
          <w:sz w:val="21"/>
        </w:rPr>
        <w:t> </w:t>
      </w:r>
      <w:r>
        <w:rPr>
          <w:sz w:val="21"/>
        </w:rPr>
        <w:t>Development</w:t>
      </w:r>
      <w:r>
        <w:rPr>
          <w:spacing w:val="-25"/>
          <w:sz w:val="21"/>
        </w:rPr>
        <w:t> </w:t>
      </w:r>
      <w:r>
        <w:rPr>
          <w:sz w:val="21"/>
        </w:rPr>
        <w:t>Bank, Social</w:t>
      </w:r>
      <w:r>
        <w:rPr>
          <w:spacing w:val="-16"/>
          <w:sz w:val="21"/>
        </w:rPr>
        <w:t> </w:t>
      </w:r>
      <w:r>
        <w:rPr>
          <w:sz w:val="21"/>
        </w:rPr>
        <w:t>Protection</w:t>
      </w:r>
      <w:r>
        <w:rPr>
          <w:spacing w:val="-16"/>
          <w:sz w:val="21"/>
        </w:rPr>
        <w:t> </w:t>
      </w:r>
      <w:r>
        <w:rPr>
          <w:sz w:val="21"/>
        </w:rPr>
        <w:t>And</w:t>
      </w:r>
      <w:r>
        <w:rPr>
          <w:spacing w:val="-16"/>
          <w:sz w:val="21"/>
        </w:rPr>
        <w:t> </w:t>
      </w:r>
      <w:r>
        <w:rPr>
          <w:sz w:val="21"/>
        </w:rPr>
        <w:t>Health</w:t>
      </w:r>
      <w:r>
        <w:rPr>
          <w:spacing w:val="-16"/>
          <w:sz w:val="21"/>
        </w:rPr>
        <w:t> </w:t>
      </w:r>
      <w:r>
        <w:rPr>
          <w:sz w:val="21"/>
        </w:rPr>
        <w:t>Division,</w:t>
      </w:r>
      <w:r>
        <w:rPr>
          <w:spacing w:val="-16"/>
          <w:sz w:val="21"/>
        </w:rPr>
        <w:t> </w:t>
      </w:r>
      <w:r>
        <w:rPr>
          <w:sz w:val="21"/>
        </w:rPr>
        <w:t>Country</w:t>
      </w:r>
      <w:r>
        <w:rPr>
          <w:spacing w:val="-16"/>
          <w:sz w:val="21"/>
        </w:rPr>
        <w:t> </w:t>
      </w:r>
      <w:r>
        <w:rPr>
          <w:sz w:val="21"/>
        </w:rPr>
        <w:t>Department,</w:t>
      </w:r>
      <w:r>
        <w:rPr>
          <w:spacing w:val="-16"/>
          <w:sz w:val="21"/>
        </w:rPr>
        <w:t> </w:t>
      </w:r>
      <w:r>
        <w:rPr>
          <w:sz w:val="21"/>
        </w:rPr>
        <w:t>Andean</w:t>
      </w:r>
      <w:r>
        <w:rPr>
          <w:spacing w:val="-16"/>
          <w:sz w:val="21"/>
        </w:rPr>
        <w:t> </w:t>
      </w:r>
      <w:r>
        <w:rPr>
          <w:spacing w:val="-2"/>
          <w:sz w:val="21"/>
        </w:rPr>
        <w:t>Group.</w:t>
      </w:r>
    </w:p>
    <w:p>
      <w:pPr>
        <w:spacing w:after="0" w:line="297" w:lineRule="auto"/>
        <w:jc w:val="both"/>
        <w:rPr>
          <w:sz w:val="21"/>
        </w:rPr>
        <w:sectPr>
          <w:pgSz w:w="9640" w:h="13040"/>
          <w:pgMar w:header="788" w:footer="519" w:top="980" w:bottom="700" w:left="960" w:right="960"/>
        </w:sectPr>
      </w:pPr>
    </w:p>
    <w:p>
      <w:pPr>
        <w:pStyle w:val="BodyText"/>
        <w:rPr>
          <w:sz w:val="20"/>
        </w:rPr>
      </w:pPr>
    </w:p>
    <w:p>
      <w:pPr>
        <w:pStyle w:val="BodyText"/>
        <w:spacing w:before="11"/>
        <w:rPr>
          <w:sz w:val="19"/>
        </w:rPr>
      </w:pPr>
    </w:p>
    <w:p>
      <w:pPr>
        <w:spacing w:line="259" w:lineRule="auto" w:before="64"/>
        <w:ind w:left="479" w:right="117" w:hanging="360"/>
        <w:jc w:val="both"/>
        <w:rPr>
          <w:sz w:val="21"/>
        </w:rPr>
      </w:pPr>
      <w:r>
        <w:rPr>
          <w:sz w:val="21"/>
        </w:rPr>
        <w:t>Navarrete-Linares,</w:t>
      </w:r>
      <w:r>
        <w:rPr>
          <w:spacing w:val="-9"/>
          <w:sz w:val="21"/>
        </w:rPr>
        <w:t> </w:t>
      </w:r>
      <w:r>
        <w:rPr>
          <w:sz w:val="21"/>
        </w:rPr>
        <w:t>Federico</w:t>
      </w:r>
      <w:r>
        <w:rPr>
          <w:spacing w:val="-9"/>
          <w:sz w:val="21"/>
        </w:rPr>
        <w:t> </w:t>
      </w:r>
      <w:r>
        <w:rPr>
          <w:sz w:val="21"/>
        </w:rPr>
        <w:t>(2008),</w:t>
      </w:r>
      <w:r>
        <w:rPr>
          <w:spacing w:val="-9"/>
          <w:sz w:val="21"/>
        </w:rPr>
        <w:t> </w:t>
      </w:r>
      <w:r>
        <w:rPr>
          <w:i/>
          <w:sz w:val="21"/>
        </w:rPr>
        <w:t>Los</w:t>
      </w:r>
      <w:r>
        <w:rPr>
          <w:i/>
          <w:spacing w:val="-9"/>
          <w:sz w:val="21"/>
        </w:rPr>
        <w:t> </w:t>
      </w:r>
      <w:r>
        <w:rPr>
          <w:i/>
          <w:sz w:val="21"/>
        </w:rPr>
        <w:t>pueblos</w:t>
      </w:r>
      <w:r>
        <w:rPr>
          <w:i/>
          <w:spacing w:val="-9"/>
          <w:sz w:val="21"/>
        </w:rPr>
        <w:t> </w:t>
      </w:r>
      <w:r>
        <w:rPr>
          <w:i/>
          <w:sz w:val="21"/>
        </w:rPr>
        <w:t>indígenas</w:t>
      </w:r>
      <w:r>
        <w:rPr>
          <w:i/>
          <w:spacing w:val="-9"/>
          <w:sz w:val="21"/>
        </w:rPr>
        <w:t> </w:t>
      </w:r>
      <w:r>
        <w:rPr>
          <w:i/>
          <w:sz w:val="21"/>
        </w:rPr>
        <w:t>de</w:t>
      </w:r>
      <w:r>
        <w:rPr>
          <w:i/>
          <w:spacing w:val="-9"/>
          <w:sz w:val="21"/>
        </w:rPr>
        <w:t> </w:t>
      </w:r>
      <w:r>
        <w:rPr>
          <w:i/>
          <w:sz w:val="21"/>
        </w:rPr>
        <w:t>México</w:t>
      </w:r>
      <w:r>
        <w:rPr>
          <w:sz w:val="21"/>
        </w:rPr>
        <w:t>,</w:t>
      </w:r>
      <w:r>
        <w:rPr>
          <w:spacing w:val="-9"/>
          <w:sz w:val="21"/>
        </w:rPr>
        <w:t> </w:t>
      </w:r>
      <w:r>
        <w:rPr>
          <w:sz w:val="21"/>
        </w:rPr>
        <w:t>México,</w:t>
      </w:r>
      <w:r>
        <w:rPr>
          <w:spacing w:val="-9"/>
          <w:sz w:val="21"/>
        </w:rPr>
        <w:t> </w:t>
      </w:r>
      <w:r>
        <w:rPr>
          <w:sz w:val="21"/>
        </w:rPr>
        <w:t>Comisión Nacional para el Desarrollo de los Pueblos Indígenas (</w:t>
      </w:r>
      <w:r>
        <w:rPr>
          <w:rFonts w:ascii="PMingLiU" w:hAnsi="PMingLiU"/>
          <w:sz w:val="14"/>
        </w:rPr>
        <w:t>cdi</w:t>
      </w:r>
      <w:r>
        <w:rPr>
          <w:rFonts w:ascii="PMingLiU" w:hAnsi="PMingLiU"/>
          <w:sz w:val="21"/>
        </w:rPr>
        <w:t>)/</w:t>
      </w:r>
      <w:r>
        <w:rPr>
          <w:sz w:val="21"/>
        </w:rPr>
        <w:t>Programa de las Naciones Unidas para el Desarrollo</w:t>
      </w:r>
      <w:r>
        <w:rPr>
          <w:spacing w:val="12"/>
          <w:sz w:val="21"/>
        </w:rPr>
        <w:t> </w:t>
      </w:r>
      <w:r>
        <w:rPr>
          <w:w w:val="110"/>
          <w:sz w:val="21"/>
        </w:rPr>
        <w:t>(</w:t>
      </w:r>
      <w:r>
        <w:rPr>
          <w:rFonts w:ascii="PMingLiU" w:hAnsi="PMingLiU"/>
          <w:w w:val="110"/>
          <w:sz w:val="14"/>
        </w:rPr>
        <w:t>pnud</w:t>
      </w:r>
      <w:r>
        <w:rPr>
          <w:rFonts w:ascii="PMingLiU" w:hAnsi="PMingLiU"/>
          <w:w w:val="110"/>
          <w:sz w:val="21"/>
        </w:rPr>
        <w:t>)</w:t>
      </w:r>
      <w:r>
        <w:rPr>
          <w:w w:val="110"/>
          <w:sz w:val="21"/>
        </w:rPr>
        <w:t>.</w:t>
      </w:r>
    </w:p>
    <w:p>
      <w:pPr>
        <w:spacing w:line="297" w:lineRule="auto" w:before="40"/>
        <w:ind w:left="479" w:right="117" w:hanging="360"/>
        <w:jc w:val="both"/>
        <w:rPr>
          <w:sz w:val="21"/>
        </w:rPr>
      </w:pPr>
      <w:r>
        <w:rPr>
          <w:w w:val="95"/>
          <w:sz w:val="21"/>
        </w:rPr>
        <w:t>Organización</w:t>
      </w:r>
      <w:r>
        <w:rPr>
          <w:spacing w:val="-16"/>
          <w:w w:val="95"/>
          <w:sz w:val="21"/>
        </w:rPr>
        <w:t> </w:t>
      </w:r>
      <w:r>
        <w:rPr>
          <w:w w:val="95"/>
          <w:sz w:val="21"/>
        </w:rPr>
        <w:t>de</w:t>
      </w:r>
      <w:r>
        <w:rPr>
          <w:spacing w:val="-16"/>
          <w:w w:val="95"/>
          <w:sz w:val="21"/>
        </w:rPr>
        <w:t> </w:t>
      </w:r>
      <w:r>
        <w:rPr>
          <w:w w:val="95"/>
          <w:sz w:val="21"/>
        </w:rPr>
        <w:t>las</w:t>
      </w:r>
      <w:r>
        <w:rPr>
          <w:spacing w:val="-16"/>
          <w:w w:val="95"/>
          <w:sz w:val="21"/>
        </w:rPr>
        <w:t> </w:t>
      </w:r>
      <w:r>
        <w:rPr>
          <w:w w:val="95"/>
          <w:sz w:val="21"/>
        </w:rPr>
        <w:t>Naciones</w:t>
      </w:r>
      <w:r>
        <w:rPr>
          <w:spacing w:val="-16"/>
          <w:w w:val="95"/>
          <w:sz w:val="21"/>
        </w:rPr>
        <w:t> </w:t>
      </w:r>
      <w:r>
        <w:rPr>
          <w:w w:val="95"/>
          <w:sz w:val="21"/>
        </w:rPr>
        <w:t>Unidas</w:t>
      </w:r>
      <w:r>
        <w:rPr>
          <w:spacing w:val="-16"/>
          <w:w w:val="95"/>
          <w:sz w:val="21"/>
        </w:rPr>
        <w:t> </w:t>
      </w:r>
      <w:r>
        <w:rPr>
          <w:w w:val="95"/>
          <w:sz w:val="21"/>
        </w:rPr>
        <w:t>(</w:t>
      </w:r>
      <w:r>
        <w:rPr>
          <w:rFonts w:ascii="PMingLiU" w:hAnsi="PMingLiU"/>
          <w:w w:val="95"/>
          <w:sz w:val="14"/>
        </w:rPr>
        <w:t>onu</w:t>
      </w:r>
      <w:r>
        <w:rPr>
          <w:w w:val="95"/>
          <w:sz w:val="21"/>
        </w:rPr>
        <w:t>)</w:t>
      </w:r>
      <w:r>
        <w:rPr>
          <w:spacing w:val="-16"/>
          <w:w w:val="95"/>
          <w:sz w:val="21"/>
        </w:rPr>
        <w:t> </w:t>
      </w:r>
      <w:r>
        <w:rPr>
          <w:w w:val="95"/>
          <w:sz w:val="21"/>
        </w:rPr>
        <w:t>(2001),</w:t>
      </w:r>
      <w:r>
        <w:rPr>
          <w:spacing w:val="-16"/>
          <w:w w:val="95"/>
          <w:sz w:val="21"/>
        </w:rPr>
        <w:t> </w:t>
      </w:r>
      <w:r>
        <w:rPr>
          <w:i/>
          <w:w w:val="95"/>
          <w:sz w:val="21"/>
        </w:rPr>
        <w:t>Prevención</w:t>
      </w:r>
      <w:r>
        <w:rPr>
          <w:i/>
          <w:spacing w:val="-16"/>
          <w:w w:val="95"/>
          <w:sz w:val="21"/>
        </w:rPr>
        <w:t> </w:t>
      </w:r>
      <w:r>
        <w:rPr>
          <w:i/>
          <w:w w:val="95"/>
          <w:sz w:val="21"/>
        </w:rPr>
        <w:t>de</w:t>
      </w:r>
      <w:r>
        <w:rPr>
          <w:i/>
          <w:spacing w:val="-16"/>
          <w:w w:val="95"/>
          <w:sz w:val="21"/>
        </w:rPr>
        <w:t> </w:t>
      </w:r>
      <w:r>
        <w:rPr>
          <w:i/>
          <w:w w:val="95"/>
          <w:sz w:val="21"/>
        </w:rPr>
        <w:t>discriminaciones</w:t>
      </w:r>
      <w:r>
        <w:rPr>
          <w:i/>
          <w:spacing w:val="-16"/>
          <w:w w:val="95"/>
          <w:sz w:val="21"/>
        </w:rPr>
        <w:t> </w:t>
      </w:r>
      <w:r>
        <w:rPr>
          <w:i/>
          <w:w w:val="95"/>
          <w:sz w:val="21"/>
        </w:rPr>
        <w:t>y</w:t>
      </w:r>
      <w:r>
        <w:rPr>
          <w:i/>
          <w:spacing w:val="-16"/>
          <w:w w:val="95"/>
          <w:sz w:val="21"/>
        </w:rPr>
        <w:t> </w:t>
      </w:r>
      <w:r>
        <w:rPr>
          <w:i/>
          <w:w w:val="95"/>
          <w:sz w:val="21"/>
        </w:rPr>
        <w:t>protección </w:t>
      </w:r>
      <w:r>
        <w:rPr>
          <w:i/>
          <w:w w:val="95"/>
          <w:sz w:val="21"/>
        </w:rPr>
        <w:t>a</w:t>
      </w:r>
      <w:r>
        <w:rPr>
          <w:i/>
          <w:spacing w:val="-34"/>
          <w:w w:val="95"/>
          <w:sz w:val="21"/>
        </w:rPr>
        <w:t> </w:t>
      </w:r>
      <w:r>
        <w:rPr>
          <w:i/>
          <w:w w:val="95"/>
          <w:sz w:val="21"/>
        </w:rPr>
        <w:t>los</w:t>
      </w:r>
      <w:r>
        <w:rPr>
          <w:i/>
          <w:spacing w:val="-34"/>
          <w:w w:val="95"/>
          <w:sz w:val="21"/>
        </w:rPr>
        <w:t> </w:t>
      </w:r>
      <w:r>
        <w:rPr>
          <w:i/>
          <w:w w:val="95"/>
          <w:sz w:val="21"/>
        </w:rPr>
        <w:t>pueblos</w:t>
      </w:r>
      <w:r>
        <w:rPr>
          <w:i/>
          <w:spacing w:val="-34"/>
          <w:w w:val="95"/>
          <w:sz w:val="21"/>
        </w:rPr>
        <w:t> </w:t>
      </w:r>
      <w:r>
        <w:rPr>
          <w:i/>
          <w:w w:val="95"/>
          <w:sz w:val="21"/>
        </w:rPr>
        <w:t>indígenas</w:t>
      </w:r>
      <w:r>
        <w:rPr>
          <w:i/>
          <w:spacing w:val="-34"/>
          <w:w w:val="95"/>
          <w:sz w:val="21"/>
        </w:rPr>
        <w:t> </w:t>
      </w:r>
      <w:r>
        <w:rPr>
          <w:i/>
          <w:w w:val="95"/>
          <w:sz w:val="21"/>
        </w:rPr>
        <w:t>y</w:t>
      </w:r>
      <w:r>
        <w:rPr>
          <w:i/>
          <w:spacing w:val="-34"/>
          <w:w w:val="95"/>
          <w:sz w:val="21"/>
        </w:rPr>
        <w:t> </w:t>
      </w:r>
      <w:r>
        <w:rPr>
          <w:i/>
          <w:w w:val="95"/>
          <w:sz w:val="21"/>
        </w:rPr>
        <w:t>a</w:t>
      </w:r>
      <w:r>
        <w:rPr>
          <w:i/>
          <w:spacing w:val="-34"/>
          <w:w w:val="95"/>
          <w:sz w:val="21"/>
        </w:rPr>
        <w:t> </w:t>
      </w:r>
      <w:r>
        <w:rPr>
          <w:i/>
          <w:w w:val="95"/>
          <w:sz w:val="21"/>
        </w:rPr>
        <w:t>las</w:t>
      </w:r>
      <w:r>
        <w:rPr>
          <w:i/>
          <w:spacing w:val="-34"/>
          <w:w w:val="95"/>
          <w:sz w:val="21"/>
        </w:rPr>
        <w:t> </w:t>
      </w:r>
      <w:r>
        <w:rPr>
          <w:i/>
          <w:w w:val="95"/>
          <w:sz w:val="21"/>
        </w:rPr>
        <w:t>minorías.</w:t>
      </w:r>
      <w:r>
        <w:rPr>
          <w:i/>
          <w:spacing w:val="-34"/>
          <w:w w:val="95"/>
          <w:sz w:val="21"/>
        </w:rPr>
        <w:t> </w:t>
      </w:r>
      <w:r>
        <w:rPr>
          <w:i/>
          <w:w w:val="95"/>
          <w:sz w:val="21"/>
        </w:rPr>
        <w:t>Las</w:t>
      </w:r>
      <w:r>
        <w:rPr>
          <w:i/>
          <w:spacing w:val="-34"/>
          <w:w w:val="95"/>
          <w:sz w:val="21"/>
        </w:rPr>
        <w:t> </w:t>
      </w:r>
      <w:r>
        <w:rPr>
          <w:i/>
          <w:w w:val="95"/>
          <w:sz w:val="21"/>
        </w:rPr>
        <w:t>poblaciones</w:t>
      </w:r>
      <w:r>
        <w:rPr>
          <w:i/>
          <w:spacing w:val="-34"/>
          <w:w w:val="95"/>
          <w:sz w:val="21"/>
        </w:rPr>
        <w:t> </w:t>
      </w:r>
      <w:r>
        <w:rPr>
          <w:i/>
          <w:w w:val="95"/>
          <w:sz w:val="21"/>
        </w:rPr>
        <w:t>indígenas</w:t>
      </w:r>
      <w:r>
        <w:rPr>
          <w:i/>
          <w:spacing w:val="-34"/>
          <w:w w:val="95"/>
          <w:sz w:val="21"/>
        </w:rPr>
        <w:t> </w:t>
      </w:r>
      <w:r>
        <w:rPr>
          <w:i/>
          <w:w w:val="95"/>
          <w:sz w:val="21"/>
        </w:rPr>
        <w:t>y</w:t>
      </w:r>
      <w:r>
        <w:rPr>
          <w:i/>
          <w:spacing w:val="-34"/>
          <w:w w:val="95"/>
          <w:sz w:val="21"/>
        </w:rPr>
        <w:t> </w:t>
      </w:r>
      <w:r>
        <w:rPr>
          <w:i/>
          <w:w w:val="95"/>
          <w:sz w:val="21"/>
        </w:rPr>
        <w:t>su</w:t>
      </w:r>
      <w:r>
        <w:rPr>
          <w:i/>
          <w:spacing w:val="-34"/>
          <w:w w:val="95"/>
          <w:sz w:val="21"/>
        </w:rPr>
        <w:t> </w:t>
      </w:r>
      <w:r>
        <w:rPr>
          <w:i/>
          <w:w w:val="95"/>
          <w:sz w:val="21"/>
        </w:rPr>
        <w:t>relación</w:t>
      </w:r>
      <w:r>
        <w:rPr>
          <w:i/>
          <w:spacing w:val="-34"/>
          <w:w w:val="95"/>
          <w:sz w:val="21"/>
        </w:rPr>
        <w:t> </w:t>
      </w:r>
      <w:r>
        <w:rPr>
          <w:i/>
          <w:w w:val="95"/>
          <w:sz w:val="21"/>
        </w:rPr>
        <w:t>con</w:t>
      </w:r>
      <w:r>
        <w:rPr>
          <w:i/>
          <w:spacing w:val="-34"/>
          <w:w w:val="95"/>
          <w:sz w:val="21"/>
        </w:rPr>
        <w:t> </w:t>
      </w:r>
      <w:r>
        <w:rPr>
          <w:i/>
          <w:w w:val="95"/>
          <w:sz w:val="21"/>
        </w:rPr>
        <w:t>la</w:t>
      </w:r>
      <w:r>
        <w:rPr>
          <w:i/>
          <w:spacing w:val="-37"/>
          <w:w w:val="95"/>
          <w:sz w:val="21"/>
        </w:rPr>
        <w:t> </w:t>
      </w:r>
      <w:r>
        <w:rPr>
          <w:i/>
          <w:spacing w:val="-3"/>
          <w:w w:val="95"/>
          <w:sz w:val="21"/>
        </w:rPr>
        <w:t>Tierra</w:t>
      </w:r>
      <w:r>
        <w:rPr>
          <w:spacing w:val="-3"/>
          <w:w w:val="95"/>
          <w:sz w:val="21"/>
        </w:rPr>
        <w:t>, </w:t>
      </w:r>
      <w:r>
        <w:rPr>
          <w:sz w:val="21"/>
        </w:rPr>
        <w:t>documento</w:t>
      </w:r>
      <w:r>
        <w:rPr>
          <w:spacing w:val="-18"/>
          <w:sz w:val="21"/>
        </w:rPr>
        <w:t> </w:t>
      </w:r>
      <w:r>
        <w:rPr>
          <w:sz w:val="21"/>
        </w:rPr>
        <w:t>de</w:t>
      </w:r>
      <w:r>
        <w:rPr>
          <w:spacing w:val="-18"/>
          <w:sz w:val="21"/>
        </w:rPr>
        <w:t> </w:t>
      </w:r>
      <w:r>
        <w:rPr>
          <w:sz w:val="21"/>
        </w:rPr>
        <w:t>trabajo</w:t>
      </w:r>
      <w:r>
        <w:rPr>
          <w:spacing w:val="-18"/>
          <w:sz w:val="21"/>
        </w:rPr>
        <w:t> </w:t>
      </w:r>
      <w:r>
        <w:rPr>
          <w:sz w:val="21"/>
        </w:rPr>
        <w:t>final</w:t>
      </w:r>
      <w:r>
        <w:rPr>
          <w:spacing w:val="-18"/>
          <w:sz w:val="21"/>
        </w:rPr>
        <w:t> </w:t>
      </w:r>
      <w:r>
        <w:rPr>
          <w:sz w:val="21"/>
        </w:rPr>
        <w:t>preparado</w:t>
      </w:r>
      <w:r>
        <w:rPr>
          <w:spacing w:val="-18"/>
          <w:sz w:val="21"/>
        </w:rPr>
        <w:t> </w:t>
      </w:r>
      <w:r>
        <w:rPr>
          <w:sz w:val="21"/>
        </w:rPr>
        <w:t>por</w:t>
      </w:r>
      <w:r>
        <w:rPr>
          <w:spacing w:val="-18"/>
          <w:sz w:val="21"/>
        </w:rPr>
        <w:t> </w:t>
      </w:r>
      <w:r>
        <w:rPr>
          <w:sz w:val="21"/>
        </w:rPr>
        <w:t>la</w:t>
      </w:r>
      <w:r>
        <w:rPr>
          <w:spacing w:val="-18"/>
          <w:sz w:val="21"/>
        </w:rPr>
        <w:t> </w:t>
      </w:r>
      <w:r>
        <w:rPr>
          <w:sz w:val="21"/>
        </w:rPr>
        <w:t>relatora</w:t>
      </w:r>
      <w:r>
        <w:rPr>
          <w:spacing w:val="-18"/>
          <w:sz w:val="21"/>
        </w:rPr>
        <w:t> </w:t>
      </w:r>
      <w:r>
        <w:rPr>
          <w:sz w:val="21"/>
        </w:rPr>
        <w:t>especial,</w:t>
      </w:r>
      <w:r>
        <w:rPr>
          <w:spacing w:val="-18"/>
          <w:sz w:val="21"/>
        </w:rPr>
        <w:t> </w:t>
      </w:r>
      <w:r>
        <w:rPr>
          <w:sz w:val="21"/>
        </w:rPr>
        <w:t>Sra.</w:t>
      </w:r>
      <w:r>
        <w:rPr>
          <w:spacing w:val="-18"/>
          <w:sz w:val="21"/>
        </w:rPr>
        <w:t> </w:t>
      </w:r>
      <w:r>
        <w:rPr>
          <w:sz w:val="21"/>
        </w:rPr>
        <w:t>Erica-Irene</w:t>
      </w:r>
      <w:r>
        <w:rPr>
          <w:spacing w:val="-18"/>
          <w:sz w:val="21"/>
        </w:rPr>
        <w:t> </w:t>
      </w:r>
      <w:r>
        <w:rPr>
          <w:sz w:val="21"/>
        </w:rPr>
        <w:t>A.</w:t>
      </w:r>
      <w:r>
        <w:rPr>
          <w:spacing w:val="-18"/>
          <w:sz w:val="21"/>
        </w:rPr>
        <w:t> </w:t>
      </w:r>
      <w:r>
        <w:rPr>
          <w:sz w:val="21"/>
        </w:rPr>
        <w:t>Daes, </w:t>
      </w:r>
      <w:r>
        <w:rPr>
          <w:w w:val="95"/>
          <w:sz w:val="21"/>
        </w:rPr>
        <w:t>Consejo Económico y</w:t>
      </w:r>
      <w:r>
        <w:rPr>
          <w:spacing w:val="7"/>
          <w:w w:val="95"/>
          <w:sz w:val="21"/>
        </w:rPr>
        <w:t> </w:t>
      </w:r>
      <w:r>
        <w:rPr>
          <w:w w:val="95"/>
          <w:sz w:val="21"/>
        </w:rPr>
        <w:t>Social.</w:t>
      </w:r>
    </w:p>
    <w:p>
      <w:pPr>
        <w:spacing w:line="297" w:lineRule="auto" w:before="2"/>
        <w:ind w:left="479" w:right="117" w:hanging="360"/>
        <w:jc w:val="both"/>
        <w:rPr>
          <w:sz w:val="21"/>
        </w:rPr>
      </w:pPr>
      <w:r>
        <w:rPr>
          <w:w w:val="95"/>
          <w:sz w:val="21"/>
        </w:rPr>
        <w:t>Organización</w:t>
      </w:r>
      <w:r>
        <w:rPr>
          <w:spacing w:val="-3"/>
          <w:w w:val="95"/>
          <w:sz w:val="21"/>
        </w:rPr>
        <w:t> </w:t>
      </w:r>
      <w:r>
        <w:rPr>
          <w:w w:val="95"/>
          <w:sz w:val="21"/>
        </w:rPr>
        <w:t>Internacional</w:t>
      </w:r>
      <w:r>
        <w:rPr>
          <w:spacing w:val="-3"/>
          <w:w w:val="95"/>
          <w:sz w:val="21"/>
        </w:rPr>
        <w:t> </w:t>
      </w:r>
      <w:r>
        <w:rPr>
          <w:w w:val="95"/>
          <w:sz w:val="21"/>
        </w:rPr>
        <w:t>del</w:t>
      </w:r>
      <w:r>
        <w:rPr>
          <w:spacing w:val="-14"/>
          <w:w w:val="95"/>
          <w:sz w:val="21"/>
        </w:rPr>
        <w:t> </w:t>
      </w:r>
      <w:r>
        <w:rPr>
          <w:spacing w:val="-4"/>
          <w:w w:val="95"/>
          <w:sz w:val="21"/>
        </w:rPr>
        <w:t>Trabajo</w:t>
      </w:r>
      <w:r>
        <w:rPr>
          <w:spacing w:val="-3"/>
          <w:w w:val="95"/>
          <w:sz w:val="21"/>
        </w:rPr>
        <w:t> </w:t>
      </w:r>
      <w:r>
        <w:rPr>
          <w:w w:val="95"/>
          <w:sz w:val="21"/>
        </w:rPr>
        <w:t>(</w:t>
      </w:r>
      <w:r>
        <w:rPr>
          <w:rFonts w:ascii="PMingLiU" w:hAnsi="PMingLiU"/>
          <w:w w:val="95"/>
          <w:sz w:val="14"/>
        </w:rPr>
        <w:t>oit</w:t>
      </w:r>
      <w:r>
        <w:rPr>
          <w:w w:val="95"/>
          <w:sz w:val="21"/>
        </w:rPr>
        <w:t>)</w:t>
      </w:r>
      <w:r>
        <w:rPr>
          <w:spacing w:val="-3"/>
          <w:w w:val="95"/>
          <w:sz w:val="21"/>
        </w:rPr>
        <w:t> </w:t>
      </w:r>
      <w:r>
        <w:rPr>
          <w:w w:val="95"/>
          <w:sz w:val="21"/>
        </w:rPr>
        <w:t>(2002),</w:t>
      </w:r>
      <w:r>
        <w:rPr>
          <w:spacing w:val="-3"/>
          <w:w w:val="95"/>
          <w:sz w:val="21"/>
        </w:rPr>
        <w:t> </w:t>
      </w:r>
      <w:r>
        <w:rPr>
          <w:i/>
          <w:w w:val="95"/>
          <w:sz w:val="21"/>
        </w:rPr>
        <w:t>Convenio</w:t>
      </w:r>
      <w:r>
        <w:rPr>
          <w:i/>
          <w:spacing w:val="-3"/>
          <w:w w:val="95"/>
          <w:sz w:val="21"/>
        </w:rPr>
        <w:t> </w:t>
      </w:r>
      <w:r>
        <w:rPr>
          <w:i/>
          <w:w w:val="95"/>
          <w:sz w:val="21"/>
        </w:rPr>
        <w:t>no.</w:t>
      </w:r>
      <w:r>
        <w:rPr>
          <w:i/>
          <w:spacing w:val="-3"/>
          <w:w w:val="95"/>
          <w:sz w:val="21"/>
        </w:rPr>
        <w:t> </w:t>
      </w:r>
      <w:r>
        <w:rPr>
          <w:i/>
          <w:w w:val="95"/>
          <w:sz w:val="21"/>
        </w:rPr>
        <w:t>169</w:t>
      </w:r>
      <w:r>
        <w:rPr>
          <w:i/>
          <w:spacing w:val="-3"/>
          <w:w w:val="95"/>
          <w:sz w:val="21"/>
        </w:rPr>
        <w:t> </w:t>
      </w:r>
      <w:r>
        <w:rPr>
          <w:i/>
          <w:w w:val="95"/>
          <w:sz w:val="21"/>
        </w:rPr>
        <w:t>sobre</w:t>
      </w:r>
      <w:r>
        <w:rPr>
          <w:i/>
          <w:spacing w:val="-3"/>
          <w:w w:val="95"/>
          <w:sz w:val="21"/>
        </w:rPr>
        <w:t> </w:t>
      </w:r>
      <w:r>
        <w:rPr>
          <w:i/>
          <w:w w:val="95"/>
          <w:sz w:val="21"/>
        </w:rPr>
        <w:t>pueblos</w:t>
      </w:r>
      <w:r>
        <w:rPr>
          <w:i/>
          <w:spacing w:val="-3"/>
          <w:w w:val="95"/>
          <w:sz w:val="21"/>
        </w:rPr>
        <w:t> </w:t>
      </w:r>
      <w:r>
        <w:rPr>
          <w:i/>
          <w:w w:val="95"/>
          <w:sz w:val="21"/>
        </w:rPr>
        <w:t>indígenas </w:t>
      </w:r>
      <w:r>
        <w:rPr>
          <w:i/>
          <w:sz w:val="21"/>
        </w:rPr>
        <w:t>y</w:t>
      </w:r>
      <w:r>
        <w:rPr>
          <w:i/>
          <w:spacing w:val="-35"/>
          <w:sz w:val="21"/>
        </w:rPr>
        <w:t> </w:t>
      </w:r>
      <w:r>
        <w:rPr>
          <w:i/>
          <w:sz w:val="21"/>
        </w:rPr>
        <w:t>tribales</w:t>
      </w:r>
      <w:r>
        <w:rPr>
          <w:i/>
          <w:spacing w:val="-35"/>
          <w:sz w:val="21"/>
        </w:rPr>
        <w:t> </w:t>
      </w:r>
      <w:r>
        <w:rPr>
          <w:i/>
          <w:sz w:val="21"/>
        </w:rPr>
        <w:t>en</w:t>
      </w:r>
      <w:r>
        <w:rPr>
          <w:i/>
          <w:spacing w:val="-35"/>
          <w:sz w:val="21"/>
        </w:rPr>
        <w:t> </w:t>
      </w:r>
      <w:r>
        <w:rPr>
          <w:i/>
          <w:sz w:val="21"/>
        </w:rPr>
        <w:t>países</w:t>
      </w:r>
      <w:r>
        <w:rPr>
          <w:i/>
          <w:spacing w:val="-35"/>
          <w:sz w:val="21"/>
        </w:rPr>
        <w:t> </w:t>
      </w:r>
      <w:r>
        <w:rPr>
          <w:i/>
          <w:sz w:val="21"/>
        </w:rPr>
        <w:t>independientes</w:t>
      </w:r>
      <w:r>
        <w:rPr>
          <w:sz w:val="21"/>
        </w:rPr>
        <w:t>,</w:t>
      </w:r>
      <w:r>
        <w:rPr>
          <w:spacing w:val="-35"/>
          <w:sz w:val="21"/>
        </w:rPr>
        <w:t> </w:t>
      </w:r>
      <w:r>
        <w:rPr>
          <w:sz w:val="21"/>
        </w:rPr>
        <w:t>1989,</w:t>
      </w:r>
      <w:r>
        <w:rPr>
          <w:spacing w:val="-35"/>
          <w:sz w:val="21"/>
        </w:rPr>
        <w:t> </w:t>
      </w:r>
      <w:r>
        <w:rPr>
          <w:sz w:val="21"/>
        </w:rPr>
        <w:t>Costa</w:t>
      </w:r>
      <w:r>
        <w:rPr>
          <w:spacing w:val="-35"/>
          <w:sz w:val="21"/>
        </w:rPr>
        <w:t> </w:t>
      </w:r>
      <w:r>
        <w:rPr>
          <w:sz w:val="21"/>
        </w:rPr>
        <w:t>Rica,</w:t>
      </w:r>
      <w:r>
        <w:rPr>
          <w:spacing w:val="-35"/>
          <w:sz w:val="21"/>
        </w:rPr>
        <w:t> </w:t>
      </w:r>
      <w:r>
        <w:rPr>
          <w:rFonts w:ascii="PMingLiU" w:hAnsi="PMingLiU"/>
          <w:w w:val="110"/>
          <w:sz w:val="14"/>
        </w:rPr>
        <w:t>oit</w:t>
      </w:r>
      <w:r>
        <w:rPr>
          <w:w w:val="110"/>
          <w:sz w:val="21"/>
        </w:rPr>
        <w:t>.</w:t>
      </w:r>
    </w:p>
    <w:p>
      <w:pPr>
        <w:spacing w:line="297" w:lineRule="auto" w:before="2"/>
        <w:ind w:left="479" w:right="117" w:hanging="360"/>
        <w:jc w:val="both"/>
        <w:rPr>
          <w:sz w:val="21"/>
        </w:rPr>
      </w:pPr>
      <w:r>
        <w:rPr>
          <w:spacing w:val="-4"/>
          <w:w w:val="95"/>
          <w:sz w:val="21"/>
        </w:rPr>
        <w:t>Parker, </w:t>
      </w:r>
      <w:r>
        <w:rPr>
          <w:w w:val="95"/>
          <w:sz w:val="21"/>
        </w:rPr>
        <w:t>Susan (2003), </w:t>
      </w:r>
      <w:r>
        <w:rPr>
          <w:i/>
          <w:w w:val="95"/>
          <w:sz w:val="21"/>
        </w:rPr>
        <w:t>Evaluación del impacto de oportunidades sobre la inscripción escolar: </w:t>
      </w:r>
      <w:r>
        <w:rPr>
          <w:i/>
          <w:sz w:val="21"/>
        </w:rPr>
        <w:t>primaria,</w:t>
      </w:r>
      <w:r>
        <w:rPr>
          <w:i/>
          <w:spacing w:val="-16"/>
          <w:sz w:val="21"/>
        </w:rPr>
        <w:t> </w:t>
      </w:r>
      <w:r>
        <w:rPr>
          <w:i/>
          <w:sz w:val="21"/>
        </w:rPr>
        <w:t>secundaria</w:t>
      </w:r>
      <w:r>
        <w:rPr>
          <w:i/>
          <w:spacing w:val="-16"/>
          <w:sz w:val="21"/>
        </w:rPr>
        <w:t> </w:t>
      </w:r>
      <w:r>
        <w:rPr>
          <w:i/>
          <w:sz w:val="21"/>
        </w:rPr>
        <w:t>y</w:t>
      </w:r>
      <w:r>
        <w:rPr>
          <w:i/>
          <w:spacing w:val="-16"/>
          <w:sz w:val="21"/>
        </w:rPr>
        <w:t> </w:t>
      </w:r>
      <w:r>
        <w:rPr>
          <w:i/>
          <w:sz w:val="21"/>
        </w:rPr>
        <w:t>media</w:t>
      </w:r>
      <w:r>
        <w:rPr>
          <w:i/>
          <w:spacing w:val="-16"/>
          <w:sz w:val="21"/>
        </w:rPr>
        <w:t> </w:t>
      </w:r>
      <w:r>
        <w:rPr>
          <w:i/>
          <w:sz w:val="21"/>
        </w:rPr>
        <w:t>superior</w:t>
      </w:r>
      <w:r>
        <w:rPr>
          <w:sz w:val="21"/>
        </w:rPr>
        <w:t>,</w:t>
      </w:r>
      <w:r>
        <w:rPr>
          <w:spacing w:val="-16"/>
          <w:sz w:val="21"/>
        </w:rPr>
        <w:t> </w:t>
      </w:r>
      <w:r>
        <w:rPr>
          <w:sz w:val="21"/>
        </w:rPr>
        <w:t>documento</w:t>
      </w:r>
      <w:r>
        <w:rPr>
          <w:spacing w:val="-16"/>
          <w:sz w:val="21"/>
        </w:rPr>
        <w:t> </w:t>
      </w:r>
      <w:r>
        <w:rPr>
          <w:sz w:val="21"/>
        </w:rPr>
        <w:t>de</w:t>
      </w:r>
      <w:r>
        <w:rPr>
          <w:spacing w:val="-16"/>
          <w:sz w:val="21"/>
        </w:rPr>
        <w:t> </w:t>
      </w:r>
      <w:r>
        <w:rPr>
          <w:sz w:val="21"/>
        </w:rPr>
        <w:t>trabajo</w:t>
      </w:r>
      <w:r>
        <w:rPr>
          <w:spacing w:val="-16"/>
          <w:sz w:val="21"/>
        </w:rPr>
        <w:t> </w:t>
      </w:r>
      <w:r>
        <w:rPr>
          <w:sz w:val="21"/>
        </w:rPr>
        <w:t>6,</w:t>
      </w:r>
      <w:r>
        <w:rPr>
          <w:spacing w:val="-16"/>
          <w:sz w:val="21"/>
        </w:rPr>
        <w:t> </w:t>
      </w:r>
      <w:r>
        <w:rPr>
          <w:sz w:val="21"/>
        </w:rPr>
        <w:t>México,</w:t>
      </w:r>
      <w:r>
        <w:rPr>
          <w:spacing w:val="-16"/>
          <w:sz w:val="21"/>
        </w:rPr>
        <w:t> </w:t>
      </w:r>
      <w:r>
        <w:rPr>
          <w:sz w:val="21"/>
        </w:rPr>
        <w:t>Secretaría</w:t>
      </w:r>
      <w:r>
        <w:rPr>
          <w:spacing w:val="-16"/>
          <w:sz w:val="21"/>
        </w:rPr>
        <w:t> </w:t>
      </w:r>
      <w:r>
        <w:rPr>
          <w:sz w:val="21"/>
        </w:rPr>
        <w:t>de </w:t>
      </w:r>
      <w:r>
        <w:rPr>
          <w:w w:val="95"/>
          <w:sz w:val="21"/>
        </w:rPr>
        <w:t>Desarrollo</w:t>
      </w:r>
      <w:r>
        <w:rPr>
          <w:spacing w:val="-17"/>
          <w:w w:val="95"/>
          <w:sz w:val="21"/>
        </w:rPr>
        <w:t> </w:t>
      </w:r>
      <w:r>
        <w:rPr>
          <w:w w:val="95"/>
          <w:sz w:val="21"/>
        </w:rPr>
        <w:t>Social.</w:t>
      </w:r>
    </w:p>
    <w:p>
      <w:pPr>
        <w:spacing w:line="297" w:lineRule="auto" w:before="2"/>
        <w:ind w:left="479" w:right="117" w:hanging="360"/>
        <w:jc w:val="both"/>
        <w:rPr>
          <w:sz w:val="21"/>
        </w:rPr>
      </w:pPr>
      <w:r>
        <w:rPr>
          <w:w w:val="95"/>
          <w:sz w:val="21"/>
        </w:rPr>
        <w:t>Patrinos,</w:t>
      </w:r>
      <w:r>
        <w:rPr>
          <w:spacing w:val="-20"/>
          <w:w w:val="95"/>
          <w:sz w:val="21"/>
        </w:rPr>
        <w:t> </w:t>
      </w:r>
      <w:r>
        <w:rPr>
          <w:w w:val="95"/>
          <w:sz w:val="21"/>
        </w:rPr>
        <w:t>Harry</w:t>
      </w:r>
      <w:r>
        <w:rPr>
          <w:spacing w:val="-20"/>
          <w:w w:val="95"/>
          <w:sz w:val="21"/>
        </w:rPr>
        <w:t> </w:t>
      </w:r>
      <w:r>
        <w:rPr>
          <w:w w:val="95"/>
          <w:sz w:val="21"/>
        </w:rPr>
        <w:t>A.;</w:t>
      </w:r>
      <w:r>
        <w:rPr>
          <w:spacing w:val="-20"/>
          <w:w w:val="95"/>
          <w:sz w:val="21"/>
        </w:rPr>
        <w:t> </w:t>
      </w:r>
      <w:r>
        <w:rPr>
          <w:w w:val="95"/>
          <w:sz w:val="21"/>
        </w:rPr>
        <w:t>E.</w:t>
      </w:r>
      <w:r>
        <w:rPr>
          <w:spacing w:val="-20"/>
          <w:w w:val="95"/>
          <w:sz w:val="21"/>
        </w:rPr>
        <w:t> </w:t>
      </w:r>
      <w:r>
        <w:rPr>
          <w:w w:val="95"/>
          <w:sz w:val="21"/>
        </w:rPr>
        <w:t>Skoufias</w:t>
      </w:r>
      <w:r>
        <w:rPr>
          <w:spacing w:val="-20"/>
          <w:w w:val="95"/>
          <w:sz w:val="21"/>
        </w:rPr>
        <w:t> </w:t>
      </w:r>
      <w:r>
        <w:rPr>
          <w:w w:val="95"/>
          <w:sz w:val="21"/>
        </w:rPr>
        <w:t>(2007),</w:t>
      </w:r>
      <w:r>
        <w:rPr>
          <w:spacing w:val="-20"/>
          <w:w w:val="95"/>
          <w:sz w:val="21"/>
        </w:rPr>
        <w:t> </w:t>
      </w:r>
      <w:r>
        <w:rPr>
          <w:i/>
          <w:w w:val="95"/>
          <w:sz w:val="21"/>
        </w:rPr>
        <w:t>Economic</w:t>
      </w:r>
      <w:r>
        <w:rPr>
          <w:i/>
          <w:spacing w:val="-20"/>
          <w:w w:val="95"/>
          <w:sz w:val="21"/>
        </w:rPr>
        <w:t> </w:t>
      </w:r>
      <w:r>
        <w:rPr>
          <w:i/>
          <w:w w:val="95"/>
          <w:sz w:val="21"/>
        </w:rPr>
        <w:t>Opportunities</w:t>
      </w:r>
      <w:r>
        <w:rPr>
          <w:i/>
          <w:spacing w:val="-20"/>
          <w:w w:val="95"/>
          <w:sz w:val="21"/>
        </w:rPr>
        <w:t> </w:t>
      </w:r>
      <w:r>
        <w:rPr>
          <w:i/>
          <w:w w:val="95"/>
          <w:sz w:val="21"/>
        </w:rPr>
        <w:t>for</w:t>
      </w:r>
      <w:r>
        <w:rPr>
          <w:i/>
          <w:spacing w:val="-20"/>
          <w:w w:val="95"/>
          <w:sz w:val="21"/>
        </w:rPr>
        <w:t> </w:t>
      </w:r>
      <w:r>
        <w:rPr>
          <w:i/>
          <w:w w:val="95"/>
          <w:sz w:val="21"/>
        </w:rPr>
        <w:t>Indigenous</w:t>
      </w:r>
      <w:r>
        <w:rPr>
          <w:i/>
          <w:spacing w:val="-20"/>
          <w:w w:val="95"/>
          <w:sz w:val="21"/>
        </w:rPr>
        <w:t> </w:t>
      </w:r>
      <w:r>
        <w:rPr>
          <w:i/>
          <w:w w:val="95"/>
          <w:sz w:val="21"/>
        </w:rPr>
        <w:t>Peoples</w:t>
      </w:r>
      <w:r>
        <w:rPr>
          <w:i/>
          <w:spacing w:val="-20"/>
          <w:w w:val="95"/>
          <w:sz w:val="21"/>
        </w:rPr>
        <w:t> </w:t>
      </w:r>
      <w:r>
        <w:rPr>
          <w:i/>
          <w:w w:val="95"/>
          <w:sz w:val="21"/>
        </w:rPr>
        <w:t>in</w:t>
      </w:r>
      <w:r>
        <w:rPr>
          <w:i/>
          <w:spacing w:val="-20"/>
          <w:w w:val="95"/>
          <w:sz w:val="21"/>
        </w:rPr>
        <w:t> </w:t>
      </w:r>
      <w:r>
        <w:rPr>
          <w:i/>
          <w:w w:val="95"/>
          <w:sz w:val="21"/>
        </w:rPr>
        <w:t>Latin </w:t>
      </w:r>
      <w:r>
        <w:rPr>
          <w:i/>
          <w:sz w:val="21"/>
        </w:rPr>
        <w:t>America</w:t>
      </w:r>
      <w:r>
        <w:rPr>
          <w:sz w:val="21"/>
        </w:rPr>
        <w:t>,</w:t>
      </w:r>
      <w:r>
        <w:rPr>
          <w:spacing w:val="-26"/>
          <w:sz w:val="21"/>
        </w:rPr>
        <w:t> </w:t>
      </w:r>
      <w:r>
        <w:rPr>
          <w:sz w:val="21"/>
        </w:rPr>
        <w:t>Conference</w:t>
      </w:r>
      <w:r>
        <w:rPr>
          <w:spacing w:val="-26"/>
          <w:sz w:val="21"/>
        </w:rPr>
        <w:t> </w:t>
      </w:r>
      <w:r>
        <w:rPr>
          <w:sz w:val="21"/>
        </w:rPr>
        <w:t>edition,</w:t>
      </w:r>
      <w:r>
        <w:rPr>
          <w:spacing w:val="-28"/>
          <w:sz w:val="21"/>
        </w:rPr>
        <w:t> </w:t>
      </w:r>
      <w:r>
        <w:rPr>
          <w:sz w:val="21"/>
        </w:rPr>
        <w:t>Washington,</w:t>
      </w:r>
      <w:r>
        <w:rPr>
          <w:spacing w:val="-26"/>
          <w:sz w:val="21"/>
        </w:rPr>
        <w:t> </w:t>
      </w:r>
      <w:r>
        <w:rPr>
          <w:sz w:val="21"/>
        </w:rPr>
        <w:t>DC,</w:t>
      </w:r>
      <w:r>
        <w:rPr>
          <w:spacing w:val="-31"/>
          <w:sz w:val="21"/>
        </w:rPr>
        <w:t> </w:t>
      </w:r>
      <w:r>
        <w:rPr>
          <w:sz w:val="21"/>
        </w:rPr>
        <w:t>The</w:t>
      </w:r>
      <w:r>
        <w:rPr>
          <w:spacing w:val="-26"/>
          <w:sz w:val="21"/>
        </w:rPr>
        <w:t> </w:t>
      </w:r>
      <w:r>
        <w:rPr>
          <w:sz w:val="21"/>
        </w:rPr>
        <w:t>International</w:t>
      </w:r>
      <w:r>
        <w:rPr>
          <w:spacing w:val="-26"/>
          <w:sz w:val="21"/>
        </w:rPr>
        <w:t> </w:t>
      </w:r>
      <w:r>
        <w:rPr>
          <w:sz w:val="21"/>
        </w:rPr>
        <w:t>Bank</w:t>
      </w:r>
      <w:r>
        <w:rPr>
          <w:spacing w:val="-26"/>
          <w:sz w:val="21"/>
        </w:rPr>
        <w:t> </w:t>
      </w:r>
      <w:r>
        <w:rPr>
          <w:sz w:val="21"/>
        </w:rPr>
        <w:t>for</w:t>
      </w:r>
      <w:r>
        <w:rPr>
          <w:spacing w:val="-26"/>
          <w:sz w:val="21"/>
        </w:rPr>
        <w:t> </w:t>
      </w:r>
      <w:r>
        <w:rPr>
          <w:sz w:val="21"/>
        </w:rPr>
        <w:t>Reconstruc- tion and Development /The</w:t>
      </w:r>
      <w:r>
        <w:rPr>
          <w:spacing w:val="-39"/>
          <w:sz w:val="21"/>
        </w:rPr>
        <w:t> </w:t>
      </w:r>
      <w:r>
        <w:rPr>
          <w:spacing w:val="-4"/>
          <w:sz w:val="21"/>
        </w:rPr>
        <w:t>World </w:t>
      </w:r>
      <w:r>
        <w:rPr>
          <w:sz w:val="21"/>
        </w:rPr>
        <w:t>Bank.</w:t>
      </w:r>
    </w:p>
    <w:p>
      <w:pPr>
        <w:spacing w:line="297" w:lineRule="auto" w:before="2"/>
        <w:ind w:left="479" w:right="118" w:hanging="360"/>
        <w:jc w:val="both"/>
        <w:rPr>
          <w:sz w:val="21"/>
        </w:rPr>
      </w:pPr>
      <w:r>
        <w:rPr>
          <w:sz w:val="21"/>
        </w:rPr>
        <w:t>Patrinos, Harry; Cris Ridao-Cano; Chris Sakellariou (2006), </w:t>
      </w:r>
      <w:r>
        <w:rPr>
          <w:i/>
          <w:sz w:val="21"/>
        </w:rPr>
        <w:t>Estimating the Returns to </w:t>
      </w:r>
      <w:r>
        <w:rPr>
          <w:i/>
          <w:w w:val="95"/>
          <w:sz w:val="21"/>
        </w:rPr>
        <w:t>Education:</w:t>
      </w:r>
      <w:r>
        <w:rPr>
          <w:i/>
          <w:spacing w:val="-12"/>
          <w:w w:val="95"/>
          <w:sz w:val="21"/>
        </w:rPr>
        <w:t> </w:t>
      </w:r>
      <w:r>
        <w:rPr>
          <w:i/>
          <w:w w:val="95"/>
          <w:sz w:val="21"/>
        </w:rPr>
        <w:t>Accounting</w:t>
      </w:r>
      <w:r>
        <w:rPr>
          <w:i/>
          <w:spacing w:val="-12"/>
          <w:w w:val="95"/>
          <w:sz w:val="21"/>
        </w:rPr>
        <w:t> </w:t>
      </w:r>
      <w:r>
        <w:rPr>
          <w:i/>
          <w:w w:val="95"/>
          <w:sz w:val="21"/>
        </w:rPr>
        <w:t>for</w:t>
      </w:r>
      <w:r>
        <w:rPr>
          <w:i/>
          <w:spacing w:val="-12"/>
          <w:w w:val="95"/>
          <w:sz w:val="21"/>
        </w:rPr>
        <w:t> </w:t>
      </w:r>
      <w:r>
        <w:rPr>
          <w:i/>
          <w:w w:val="95"/>
          <w:sz w:val="21"/>
        </w:rPr>
        <w:t>Heterogeneity</w:t>
      </w:r>
      <w:r>
        <w:rPr>
          <w:i/>
          <w:spacing w:val="-12"/>
          <w:w w:val="95"/>
          <w:sz w:val="21"/>
        </w:rPr>
        <w:t> </w:t>
      </w:r>
      <w:r>
        <w:rPr>
          <w:i/>
          <w:w w:val="95"/>
          <w:sz w:val="21"/>
        </w:rPr>
        <w:t>in</w:t>
      </w:r>
      <w:r>
        <w:rPr>
          <w:i/>
          <w:spacing w:val="-12"/>
          <w:w w:val="95"/>
          <w:sz w:val="21"/>
        </w:rPr>
        <w:t> </w:t>
      </w:r>
      <w:r>
        <w:rPr>
          <w:i/>
          <w:w w:val="95"/>
          <w:sz w:val="21"/>
        </w:rPr>
        <w:t>Ability</w:t>
      </w:r>
      <w:r>
        <w:rPr>
          <w:w w:val="95"/>
          <w:sz w:val="21"/>
        </w:rPr>
        <w:t>,</w:t>
      </w:r>
      <w:r>
        <w:rPr>
          <w:spacing w:val="-12"/>
          <w:w w:val="95"/>
          <w:sz w:val="21"/>
        </w:rPr>
        <w:t> </w:t>
      </w:r>
      <w:r>
        <w:rPr>
          <w:w w:val="95"/>
          <w:sz w:val="21"/>
        </w:rPr>
        <w:t>Policy</w:t>
      </w:r>
      <w:r>
        <w:rPr>
          <w:spacing w:val="-12"/>
          <w:w w:val="95"/>
          <w:sz w:val="21"/>
        </w:rPr>
        <w:t> </w:t>
      </w:r>
      <w:r>
        <w:rPr>
          <w:w w:val="95"/>
          <w:sz w:val="21"/>
        </w:rPr>
        <w:t>Research</w:t>
      </w:r>
      <w:r>
        <w:rPr>
          <w:spacing w:val="-14"/>
          <w:w w:val="95"/>
          <w:sz w:val="21"/>
        </w:rPr>
        <w:t> </w:t>
      </w:r>
      <w:r>
        <w:rPr>
          <w:spacing w:val="-3"/>
          <w:w w:val="95"/>
          <w:sz w:val="21"/>
        </w:rPr>
        <w:t>Working</w:t>
      </w:r>
      <w:r>
        <w:rPr>
          <w:spacing w:val="-12"/>
          <w:w w:val="95"/>
          <w:sz w:val="21"/>
        </w:rPr>
        <w:t> </w:t>
      </w:r>
      <w:r>
        <w:rPr>
          <w:w w:val="95"/>
          <w:sz w:val="21"/>
        </w:rPr>
        <w:t>Paper</w:t>
      </w:r>
      <w:r>
        <w:rPr>
          <w:spacing w:val="-12"/>
          <w:w w:val="95"/>
          <w:sz w:val="21"/>
        </w:rPr>
        <w:t> </w:t>
      </w:r>
      <w:r>
        <w:rPr>
          <w:w w:val="95"/>
          <w:sz w:val="21"/>
        </w:rPr>
        <w:t>4040, </w:t>
      </w:r>
      <w:r>
        <w:rPr>
          <w:sz w:val="21"/>
        </w:rPr>
        <w:t>Washington,</w:t>
      </w:r>
      <w:r>
        <w:rPr>
          <w:spacing w:val="-11"/>
          <w:sz w:val="21"/>
        </w:rPr>
        <w:t> </w:t>
      </w:r>
      <w:r>
        <w:rPr>
          <w:sz w:val="21"/>
        </w:rPr>
        <w:t>DC,</w:t>
      </w:r>
      <w:r>
        <w:rPr>
          <w:spacing w:val="-19"/>
          <w:sz w:val="21"/>
        </w:rPr>
        <w:t> </w:t>
      </w:r>
      <w:r>
        <w:rPr>
          <w:sz w:val="21"/>
        </w:rPr>
        <w:t>The</w:t>
      </w:r>
      <w:r>
        <w:rPr>
          <w:spacing w:val="-14"/>
          <w:sz w:val="21"/>
        </w:rPr>
        <w:t> </w:t>
      </w:r>
      <w:r>
        <w:rPr>
          <w:spacing w:val="-4"/>
          <w:sz w:val="21"/>
        </w:rPr>
        <w:t>World</w:t>
      </w:r>
      <w:r>
        <w:rPr>
          <w:spacing w:val="-11"/>
          <w:sz w:val="21"/>
        </w:rPr>
        <w:t> </w:t>
      </w:r>
      <w:r>
        <w:rPr>
          <w:sz w:val="21"/>
        </w:rPr>
        <w:t>Bank.</w:t>
      </w:r>
    </w:p>
    <w:p>
      <w:pPr>
        <w:spacing w:line="297" w:lineRule="auto" w:before="2"/>
        <w:ind w:left="479" w:right="117" w:hanging="360"/>
        <w:jc w:val="both"/>
        <w:rPr>
          <w:sz w:val="21"/>
        </w:rPr>
      </w:pPr>
      <w:r>
        <w:rPr>
          <w:sz w:val="21"/>
        </w:rPr>
        <w:t>Programa de las Naciones Unidas para el Desarrollo </w:t>
      </w:r>
      <w:r>
        <w:rPr>
          <w:w w:val="115"/>
          <w:sz w:val="21"/>
        </w:rPr>
        <w:t>(</w:t>
      </w:r>
      <w:r>
        <w:rPr>
          <w:rFonts w:ascii="PMingLiU"/>
          <w:w w:val="115"/>
          <w:sz w:val="14"/>
        </w:rPr>
        <w:t>pnud</w:t>
      </w:r>
      <w:r>
        <w:rPr>
          <w:w w:val="115"/>
          <w:sz w:val="21"/>
        </w:rPr>
        <w:t>) </w:t>
      </w:r>
      <w:r>
        <w:rPr>
          <w:sz w:val="21"/>
        </w:rPr>
        <w:t>(1990), </w:t>
      </w:r>
      <w:r>
        <w:rPr>
          <w:i/>
          <w:sz w:val="21"/>
        </w:rPr>
        <w:t>Human Development </w:t>
      </w:r>
      <w:r>
        <w:rPr>
          <w:i/>
          <w:w w:val="95"/>
          <w:sz w:val="21"/>
        </w:rPr>
        <w:t>Report 1990</w:t>
      </w:r>
      <w:r>
        <w:rPr>
          <w:w w:val="95"/>
          <w:sz w:val="21"/>
        </w:rPr>
        <w:t>, Oxford, Oxford University Press.</w:t>
      </w:r>
    </w:p>
    <w:p>
      <w:pPr>
        <w:spacing w:line="297" w:lineRule="auto" w:before="2"/>
        <w:ind w:left="479" w:right="117" w:hanging="360"/>
        <w:jc w:val="both"/>
        <w:rPr>
          <w:sz w:val="21"/>
        </w:rPr>
      </w:pPr>
      <w:r>
        <w:rPr>
          <w:sz w:val="21"/>
        </w:rPr>
        <w:t>Programa</w:t>
      </w:r>
      <w:r>
        <w:rPr>
          <w:spacing w:val="-30"/>
          <w:sz w:val="21"/>
        </w:rPr>
        <w:t> </w:t>
      </w:r>
      <w:r>
        <w:rPr>
          <w:sz w:val="21"/>
        </w:rPr>
        <w:t>de</w:t>
      </w:r>
      <w:r>
        <w:rPr>
          <w:spacing w:val="-30"/>
          <w:sz w:val="21"/>
        </w:rPr>
        <w:t> </w:t>
      </w:r>
      <w:r>
        <w:rPr>
          <w:sz w:val="21"/>
        </w:rPr>
        <w:t>las</w:t>
      </w:r>
      <w:r>
        <w:rPr>
          <w:spacing w:val="-30"/>
          <w:sz w:val="21"/>
        </w:rPr>
        <w:t> </w:t>
      </w:r>
      <w:r>
        <w:rPr>
          <w:sz w:val="21"/>
        </w:rPr>
        <w:t>Naciones</w:t>
      </w:r>
      <w:r>
        <w:rPr>
          <w:spacing w:val="-30"/>
          <w:sz w:val="21"/>
        </w:rPr>
        <w:t> </w:t>
      </w:r>
      <w:r>
        <w:rPr>
          <w:sz w:val="21"/>
        </w:rPr>
        <w:t>Unidas</w:t>
      </w:r>
      <w:r>
        <w:rPr>
          <w:spacing w:val="-30"/>
          <w:sz w:val="21"/>
        </w:rPr>
        <w:t> </w:t>
      </w:r>
      <w:r>
        <w:rPr>
          <w:sz w:val="21"/>
        </w:rPr>
        <w:t>para</w:t>
      </w:r>
      <w:r>
        <w:rPr>
          <w:spacing w:val="-30"/>
          <w:sz w:val="21"/>
        </w:rPr>
        <w:t> </w:t>
      </w:r>
      <w:r>
        <w:rPr>
          <w:sz w:val="21"/>
        </w:rPr>
        <w:t>el</w:t>
      </w:r>
      <w:r>
        <w:rPr>
          <w:spacing w:val="-30"/>
          <w:sz w:val="21"/>
        </w:rPr>
        <w:t> </w:t>
      </w:r>
      <w:r>
        <w:rPr>
          <w:sz w:val="21"/>
        </w:rPr>
        <w:t>Desarrollo</w:t>
      </w:r>
      <w:r>
        <w:rPr>
          <w:spacing w:val="-30"/>
          <w:sz w:val="21"/>
        </w:rPr>
        <w:t> </w:t>
      </w:r>
      <w:r>
        <w:rPr>
          <w:w w:val="115"/>
          <w:sz w:val="21"/>
        </w:rPr>
        <w:t>(</w:t>
      </w:r>
      <w:r>
        <w:rPr>
          <w:rFonts w:ascii="PMingLiU"/>
          <w:w w:val="115"/>
          <w:sz w:val="14"/>
        </w:rPr>
        <w:t>pnud</w:t>
      </w:r>
      <w:r>
        <w:rPr>
          <w:w w:val="115"/>
          <w:sz w:val="21"/>
        </w:rPr>
        <w:t>)</w:t>
      </w:r>
      <w:r>
        <w:rPr>
          <w:spacing w:val="-38"/>
          <w:w w:val="115"/>
          <w:sz w:val="21"/>
        </w:rPr>
        <w:t> </w:t>
      </w:r>
      <w:r>
        <w:rPr>
          <w:sz w:val="21"/>
        </w:rPr>
        <w:t>(2001),</w:t>
      </w:r>
      <w:r>
        <w:rPr>
          <w:spacing w:val="-30"/>
          <w:sz w:val="21"/>
        </w:rPr>
        <w:t> </w:t>
      </w:r>
      <w:r>
        <w:rPr>
          <w:i/>
          <w:sz w:val="21"/>
        </w:rPr>
        <w:t>Development</w:t>
      </w:r>
      <w:r>
        <w:rPr>
          <w:i/>
          <w:spacing w:val="-30"/>
          <w:sz w:val="21"/>
        </w:rPr>
        <w:t> </w:t>
      </w:r>
      <w:r>
        <w:rPr>
          <w:i/>
          <w:sz w:val="21"/>
        </w:rPr>
        <w:t>as</w:t>
      </w:r>
      <w:r>
        <w:rPr>
          <w:i/>
          <w:spacing w:val="-30"/>
          <w:sz w:val="21"/>
        </w:rPr>
        <w:t> </w:t>
      </w:r>
      <w:r>
        <w:rPr>
          <w:i/>
          <w:sz w:val="21"/>
        </w:rPr>
        <w:t>Freedom</w:t>
      </w:r>
      <w:r>
        <w:rPr>
          <w:sz w:val="21"/>
        </w:rPr>
        <w:t>, </w:t>
      </w:r>
      <w:r>
        <w:rPr>
          <w:w w:val="95"/>
          <w:sz w:val="21"/>
        </w:rPr>
        <w:t>Oxford, Oxford University</w:t>
      </w:r>
      <w:r>
        <w:rPr>
          <w:spacing w:val="12"/>
          <w:w w:val="95"/>
          <w:sz w:val="21"/>
        </w:rPr>
        <w:t> </w:t>
      </w:r>
      <w:r>
        <w:rPr>
          <w:w w:val="95"/>
          <w:sz w:val="21"/>
        </w:rPr>
        <w:t>Press.</w:t>
      </w:r>
    </w:p>
    <w:p>
      <w:pPr>
        <w:spacing w:line="297" w:lineRule="auto" w:before="2"/>
        <w:ind w:left="480" w:right="119" w:hanging="361"/>
        <w:jc w:val="both"/>
        <w:rPr>
          <w:sz w:val="21"/>
        </w:rPr>
      </w:pPr>
      <w:r>
        <w:rPr>
          <w:sz w:val="21"/>
        </w:rPr>
        <w:t>Programa</w:t>
      </w:r>
      <w:r>
        <w:rPr>
          <w:spacing w:val="-22"/>
          <w:sz w:val="21"/>
        </w:rPr>
        <w:t> </w:t>
      </w:r>
      <w:r>
        <w:rPr>
          <w:sz w:val="21"/>
        </w:rPr>
        <w:t>de</w:t>
      </w:r>
      <w:r>
        <w:rPr>
          <w:spacing w:val="-22"/>
          <w:sz w:val="21"/>
        </w:rPr>
        <w:t> </w:t>
      </w:r>
      <w:r>
        <w:rPr>
          <w:sz w:val="21"/>
        </w:rPr>
        <w:t>las</w:t>
      </w:r>
      <w:r>
        <w:rPr>
          <w:spacing w:val="-22"/>
          <w:sz w:val="21"/>
        </w:rPr>
        <w:t> </w:t>
      </w:r>
      <w:r>
        <w:rPr>
          <w:sz w:val="21"/>
        </w:rPr>
        <w:t>Naciones</w:t>
      </w:r>
      <w:r>
        <w:rPr>
          <w:spacing w:val="-22"/>
          <w:sz w:val="21"/>
        </w:rPr>
        <w:t> </w:t>
      </w:r>
      <w:r>
        <w:rPr>
          <w:sz w:val="21"/>
        </w:rPr>
        <w:t>Unidas</w:t>
      </w:r>
      <w:r>
        <w:rPr>
          <w:spacing w:val="-22"/>
          <w:sz w:val="21"/>
        </w:rPr>
        <w:t> </w:t>
      </w:r>
      <w:r>
        <w:rPr>
          <w:sz w:val="21"/>
        </w:rPr>
        <w:t>para</w:t>
      </w:r>
      <w:r>
        <w:rPr>
          <w:spacing w:val="-22"/>
          <w:sz w:val="21"/>
        </w:rPr>
        <w:t> </w:t>
      </w:r>
      <w:r>
        <w:rPr>
          <w:sz w:val="21"/>
        </w:rPr>
        <w:t>el</w:t>
      </w:r>
      <w:r>
        <w:rPr>
          <w:spacing w:val="-22"/>
          <w:sz w:val="21"/>
        </w:rPr>
        <w:t> </w:t>
      </w:r>
      <w:r>
        <w:rPr>
          <w:sz w:val="21"/>
        </w:rPr>
        <w:t>Desarrollo</w:t>
      </w:r>
      <w:r>
        <w:rPr>
          <w:spacing w:val="-22"/>
          <w:sz w:val="21"/>
        </w:rPr>
        <w:t> </w:t>
      </w:r>
      <w:r>
        <w:rPr>
          <w:w w:val="115"/>
          <w:sz w:val="21"/>
        </w:rPr>
        <w:t>(</w:t>
      </w:r>
      <w:r>
        <w:rPr>
          <w:rFonts w:ascii="PMingLiU"/>
          <w:w w:val="115"/>
          <w:sz w:val="14"/>
        </w:rPr>
        <w:t>pnud</w:t>
      </w:r>
      <w:r>
        <w:rPr>
          <w:w w:val="115"/>
          <w:sz w:val="21"/>
        </w:rPr>
        <w:t>)</w:t>
      </w:r>
      <w:r>
        <w:rPr>
          <w:spacing w:val="-30"/>
          <w:w w:val="115"/>
          <w:sz w:val="21"/>
        </w:rPr>
        <w:t> </w:t>
      </w:r>
      <w:r>
        <w:rPr>
          <w:sz w:val="21"/>
        </w:rPr>
        <w:t>(2004),</w:t>
      </w:r>
      <w:r>
        <w:rPr>
          <w:spacing w:val="-22"/>
          <w:sz w:val="21"/>
        </w:rPr>
        <w:t> </w:t>
      </w:r>
      <w:r>
        <w:rPr>
          <w:i/>
          <w:sz w:val="21"/>
        </w:rPr>
        <w:t>Informe</w:t>
      </w:r>
      <w:r>
        <w:rPr>
          <w:i/>
          <w:spacing w:val="-22"/>
          <w:sz w:val="21"/>
        </w:rPr>
        <w:t> </w:t>
      </w:r>
      <w:r>
        <w:rPr>
          <w:i/>
          <w:sz w:val="21"/>
        </w:rPr>
        <w:t>sobre</w:t>
      </w:r>
      <w:r>
        <w:rPr>
          <w:i/>
          <w:spacing w:val="-22"/>
          <w:sz w:val="21"/>
        </w:rPr>
        <w:t> </w:t>
      </w:r>
      <w:r>
        <w:rPr>
          <w:i/>
          <w:sz w:val="21"/>
        </w:rPr>
        <w:t>desarrollo </w:t>
      </w:r>
      <w:r>
        <w:rPr>
          <w:i/>
          <w:w w:val="95"/>
          <w:sz w:val="21"/>
        </w:rPr>
        <w:t>humano 2004</w:t>
      </w:r>
      <w:r>
        <w:rPr>
          <w:w w:val="95"/>
          <w:sz w:val="21"/>
        </w:rPr>
        <w:t>, Ediciones  Mundi-Prensa.</w:t>
      </w:r>
    </w:p>
    <w:p>
      <w:pPr>
        <w:spacing w:line="297" w:lineRule="auto" w:before="2"/>
        <w:ind w:left="480" w:right="117" w:hanging="360"/>
        <w:jc w:val="both"/>
        <w:rPr>
          <w:sz w:val="21"/>
        </w:rPr>
      </w:pPr>
      <w:r>
        <w:rPr>
          <w:sz w:val="21"/>
        </w:rPr>
        <w:t>Programa</w:t>
      </w:r>
      <w:r>
        <w:rPr>
          <w:spacing w:val="-21"/>
          <w:sz w:val="21"/>
        </w:rPr>
        <w:t> </w:t>
      </w:r>
      <w:r>
        <w:rPr>
          <w:sz w:val="21"/>
        </w:rPr>
        <w:t>de</w:t>
      </w:r>
      <w:r>
        <w:rPr>
          <w:spacing w:val="-21"/>
          <w:sz w:val="21"/>
        </w:rPr>
        <w:t> </w:t>
      </w:r>
      <w:r>
        <w:rPr>
          <w:sz w:val="21"/>
        </w:rPr>
        <w:t>las</w:t>
      </w:r>
      <w:r>
        <w:rPr>
          <w:spacing w:val="-21"/>
          <w:sz w:val="21"/>
        </w:rPr>
        <w:t> </w:t>
      </w:r>
      <w:r>
        <w:rPr>
          <w:sz w:val="21"/>
        </w:rPr>
        <w:t>Naciones</w:t>
      </w:r>
      <w:r>
        <w:rPr>
          <w:spacing w:val="-21"/>
          <w:sz w:val="21"/>
        </w:rPr>
        <w:t> </w:t>
      </w:r>
      <w:r>
        <w:rPr>
          <w:sz w:val="21"/>
        </w:rPr>
        <w:t>Unidas</w:t>
      </w:r>
      <w:r>
        <w:rPr>
          <w:spacing w:val="-21"/>
          <w:sz w:val="21"/>
        </w:rPr>
        <w:t> </w:t>
      </w:r>
      <w:r>
        <w:rPr>
          <w:sz w:val="21"/>
        </w:rPr>
        <w:t>para</w:t>
      </w:r>
      <w:r>
        <w:rPr>
          <w:spacing w:val="-21"/>
          <w:sz w:val="21"/>
        </w:rPr>
        <w:t> </w:t>
      </w:r>
      <w:r>
        <w:rPr>
          <w:sz w:val="21"/>
        </w:rPr>
        <w:t>el</w:t>
      </w:r>
      <w:r>
        <w:rPr>
          <w:spacing w:val="-21"/>
          <w:sz w:val="21"/>
        </w:rPr>
        <w:t> </w:t>
      </w:r>
      <w:r>
        <w:rPr>
          <w:sz w:val="21"/>
        </w:rPr>
        <w:t>Desarrollo</w:t>
      </w:r>
      <w:r>
        <w:rPr>
          <w:spacing w:val="-21"/>
          <w:sz w:val="21"/>
        </w:rPr>
        <w:t> </w:t>
      </w:r>
      <w:r>
        <w:rPr>
          <w:w w:val="110"/>
          <w:sz w:val="21"/>
        </w:rPr>
        <w:t>(</w:t>
      </w:r>
      <w:r>
        <w:rPr>
          <w:rFonts w:ascii="PMingLiU" w:hAnsi="PMingLiU"/>
          <w:w w:val="110"/>
          <w:sz w:val="14"/>
        </w:rPr>
        <w:t>pnud</w:t>
      </w:r>
      <w:r>
        <w:rPr>
          <w:w w:val="110"/>
          <w:sz w:val="21"/>
        </w:rPr>
        <w:t>)</w:t>
      </w:r>
      <w:r>
        <w:rPr>
          <w:spacing w:val="-26"/>
          <w:w w:val="110"/>
          <w:sz w:val="21"/>
        </w:rPr>
        <w:t> </w:t>
      </w:r>
      <w:r>
        <w:rPr>
          <w:sz w:val="21"/>
        </w:rPr>
        <w:t>(2010),</w:t>
      </w:r>
      <w:r>
        <w:rPr>
          <w:spacing w:val="-21"/>
          <w:sz w:val="21"/>
        </w:rPr>
        <w:t> </w:t>
      </w:r>
      <w:r>
        <w:rPr>
          <w:i/>
          <w:sz w:val="21"/>
        </w:rPr>
        <w:t>Informe</w:t>
      </w:r>
      <w:r>
        <w:rPr>
          <w:i/>
          <w:spacing w:val="-21"/>
          <w:sz w:val="21"/>
        </w:rPr>
        <w:t> </w:t>
      </w:r>
      <w:r>
        <w:rPr>
          <w:i/>
          <w:sz w:val="21"/>
        </w:rPr>
        <w:t>sobre</w:t>
      </w:r>
      <w:r>
        <w:rPr>
          <w:i/>
          <w:spacing w:val="-21"/>
          <w:sz w:val="21"/>
        </w:rPr>
        <w:t> </w:t>
      </w:r>
      <w:r>
        <w:rPr>
          <w:i/>
          <w:sz w:val="21"/>
        </w:rPr>
        <w:t>desarrollo </w:t>
      </w:r>
      <w:r>
        <w:rPr>
          <w:i/>
          <w:w w:val="95"/>
          <w:sz w:val="21"/>
        </w:rPr>
        <w:t>humano de los pueblos indígenas en México. El reto de la desigualdad de</w:t>
      </w:r>
      <w:r>
        <w:rPr>
          <w:i/>
          <w:spacing w:val="-25"/>
          <w:w w:val="95"/>
          <w:sz w:val="21"/>
        </w:rPr>
        <w:t> </w:t>
      </w:r>
      <w:r>
        <w:rPr>
          <w:i/>
          <w:w w:val="95"/>
          <w:sz w:val="21"/>
        </w:rPr>
        <w:t>oportunidades</w:t>
      </w:r>
      <w:r>
        <w:rPr>
          <w:w w:val="95"/>
          <w:sz w:val="21"/>
        </w:rPr>
        <w:t>, </w:t>
      </w:r>
      <w:r>
        <w:rPr>
          <w:sz w:val="21"/>
        </w:rPr>
        <w:t>México, Producción Creativa, en </w:t>
      </w:r>
      <w:hyperlink r:id="rId73">
        <w:r>
          <w:rPr>
            <w:sz w:val="21"/>
          </w:rPr>
          <w:t>http://www.undp.org.mx/IMG/pdf/Informe_</w:t>
        </w:r>
      </w:hyperlink>
      <w:r>
        <w:rPr>
          <w:sz w:val="21"/>
        </w:rPr>
        <w:t> Completo.pdf</w:t>
      </w:r>
    </w:p>
    <w:p>
      <w:pPr>
        <w:spacing w:line="297" w:lineRule="auto" w:before="2"/>
        <w:ind w:left="479" w:right="117" w:hanging="360"/>
        <w:jc w:val="both"/>
        <w:rPr>
          <w:sz w:val="21"/>
        </w:rPr>
      </w:pPr>
      <w:r>
        <w:rPr>
          <w:sz w:val="21"/>
        </w:rPr>
        <w:t>Programa de las Naciones Unidas para el Desarrollo </w:t>
      </w:r>
      <w:r>
        <w:rPr>
          <w:w w:val="110"/>
          <w:sz w:val="21"/>
        </w:rPr>
        <w:t>(</w:t>
      </w:r>
      <w:r>
        <w:rPr>
          <w:rFonts w:ascii="PMingLiU" w:hAnsi="PMingLiU"/>
          <w:w w:val="110"/>
          <w:sz w:val="14"/>
        </w:rPr>
        <w:t>pnud</w:t>
      </w:r>
      <w:r>
        <w:rPr>
          <w:w w:val="110"/>
          <w:sz w:val="21"/>
        </w:rPr>
        <w:t>) </w:t>
      </w:r>
      <w:r>
        <w:rPr>
          <w:sz w:val="21"/>
        </w:rPr>
        <w:t>(2010a), </w:t>
      </w:r>
      <w:r>
        <w:rPr>
          <w:i/>
          <w:sz w:val="21"/>
        </w:rPr>
        <w:t>Índice de desarrollo </w:t>
      </w:r>
      <w:r>
        <w:rPr>
          <w:i/>
          <w:sz w:val="21"/>
        </w:rPr>
        <w:t>humano</w:t>
      </w:r>
      <w:r>
        <w:rPr>
          <w:i/>
          <w:spacing w:val="-25"/>
          <w:sz w:val="21"/>
        </w:rPr>
        <w:t> </w:t>
      </w:r>
      <w:r>
        <w:rPr>
          <w:i/>
          <w:sz w:val="21"/>
        </w:rPr>
        <w:t>municipal</w:t>
      </w:r>
      <w:r>
        <w:rPr>
          <w:i/>
          <w:spacing w:val="-25"/>
          <w:sz w:val="21"/>
        </w:rPr>
        <w:t> </w:t>
      </w:r>
      <w:r>
        <w:rPr>
          <w:i/>
          <w:sz w:val="21"/>
        </w:rPr>
        <w:t>de</w:t>
      </w:r>
      <w:r>
        <w:rPr>
          <w:i/>
          <w:spacing w:val="-25"/>
          <w:sz w:val="21"/>
        </w:rPr>
        <w:t> </w:t>
      </w:r>
      <w:r>
        <w:rPr>
          <w:i/>
          <w:sz w:val="21"/>
        </w:rPr>
        <w:t>la</w:t>
      </w:r>
      <w:r>
        <w:rPr>
          <w:i/>
          <w:spacing w:val="-25"/>
          <w:sz w:val="21"/>
        </w:rPr>
        <w:t> </w:t>
      </w:r>
      <w:r>
        <w:rPr>
          <w:i/>
          <w:sz w:val="21"/>
        </w:rPr>
        <w:t>población</w:t>
      </w:r>
      <w:r>
        <w:rPr>
          <w:i/>
          <w:spacing w:val="-25"/>
          <w:sz w:val="21"/>
        </w:rPr>
        <w:t> </w:t>
      </w:r>
      <w:r>
        <w:rPr>
          <w:i/>
          <w:sz w:val="21"/>
        </w:rPr>
        <w:t>indígena</w:t>
      </w:r>
      <w:r>
        <w:rPr>
          <w:i/>
          <w:spacing w:val="-25"/>
          <w:sz w:val="21"/>
        </w:rPr>
        <w:t> </w:t>
      </w:r>
      <w:r>
        <w:rPr>
          <w:i/>
          <w:sz w:val="21"/>
        </w:rPr>
        <w:t>2005</w:t>
      </w:r>
      <w:r>
        <w:rPr>
          <w:sz w:val="21"/>
        </w:rPr>
        <w:t>,</w:t>
      </w:r>
      <w:r>
        <w:rPr>
          <w:spacing w:val="-25"/>
          <w:sz w:val="21"/>
        </w:rPr>
        <w:t> </w:t>
      </w:r>
      <w:r>
        <w:rPr>
          <w:sz w:val="21"/>
        </w:rPr>
        <w:t>Base</w:t>
      </w:r>
      <w:r>
        <w:rPr>
          <w:spacing w:val="-25"/>
          <w:sz w:val="21"/>
        </w:rPr>
        <w:t> </w:t>
      </w:r>
      <w:r>
        <w:rPr>
          <w:sz w:val="21"/>
        </w:rPr>
        <w:t>de</w:t>
      </w:r>
      <w:r>
        <w:rPr>
          <w:spacing w:val="-25"/>
          <w:sz w:val="21"/>
        </w:rPr>
        <w:t> </w:t>
      </w:r>
      <w:r>
        <w:rPr>
          <w:sz w:val="21"/>
        </w:rPr>
        <w:t>datos</w:t>
      </w:r>
      <w:r>
        <w:rPr>
          <w:spacing w:val="-25"/>
          <w:sz w:val="21"/>
        </w:rPr>
        <w:t> </w:t>
      </w:r>
      <w:r>
        <w:rPr>
          <w:sz w:val="21"/>
        </w:rPr>
        <w:t>en</w:t>
      </w:r>
      <w:r>
        <w:rPr>
          <w:spacing w:val="-25"/>
          <w:sz w:val="21"/>
        </w:rPr>
        <w:t> </w:t>
      </w:r>
      <w:hyperlink r:id="rId74">
        <w:r>
          <w:rPr>
            <w:sz w:val="21"/>
          </w:rPr>
          <w:t>www.undp.org.mx/</w:t>
        </w:r>
      </w:hyperlink>
      <w:r>
        <w:rPr>
          <w:sz w:val="21"/>
        </w:rPr>
        <w:t> </w:t>
      </w:r>
      <w:hyperlink r:id="rId74">
        <w:r>
          <w:rPr>
            <w:sz w:val="21"/>
          </w:rPr>
          <w:t>desarrollohumano</w:t>
        </w:r>
      </w:hyperlink>
    </w:p>
    <w:p>
      <w:pPr>
        <w:spacing w:line="297" w:lineRule="auto" w:before="2"/>
        <w:ind w:left="479" w:right="117" w:hanging="360"/>
        <w:jc w:val="both"/>
        <w:rPr>
          <w:sz w:val="21"/>
        </w:rPr>
      </w:pPr>
      <w:r>
        <w:rPr>
          <w:sz w:val="21"/>
        </w:rPr>
        <w:t>Psacharopoulos, George; Harry Patrinos (1994), </w:t>
      </w:r>
      <w:r>
        <w:rPr>
          <w:i/>
          <w:sz w:val="21"/>
        </w:rPr>
        <w:t>Indigenous People and Poverty in Latin </w:t>
      </w:r>
      <w:r>
        <w:rPr>
          <w:i/>
          <w:w w:val="95"/>
          <w:sz w:val="21"/>
        </w:rPr>
        <w:t>America, An Empirical Analysis</w:t>
      </w:r>
      <w:r>
        <w:rPr>
          <w:w w:val="95"/>
          <w:sz w:val="21"/>
        </w:rPr>
        <w:t>, Washington, DC, The World Bank.</w:t>
      </w:r>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59" w:right="120" w:hanging="360"/>
        <w:jc w:val="both"/>
        <w:rPr>
          <w:sz w:val="21"/>
        </w:rPr>
      </w:pPr>
      <w:r>
        <w:rPr>
          <w:sz w:val="21"/>
        </w:rPr>
        <w:t>Sen,</w:t>
      </w:r>
      <w:r>
        <w:rPr>
          <w:spacing w:val="-22"/>
          <w:sz w:val="21"/>
        </w:rPr>
        <w:t> </w:t>
      </w:r>
      <w:r>
        <w:rPr>
          <w:sz w:val="21"/>
        </w:rPr>
        <w:t>Amartya</w:t>
      </w:r>
      <w:r>
        <w:rPr>
          <w:spacing w:val="-22"/>
          <w:sz w:val="21"/>
        </w:rPr>
        <w:t> </w:t>
      </w:r>
      <w:r>
        <w:rPr>
          <w:sz w:val="21"/>
        </w:rPr>
        <w:t>(1984),</w:t>
      </w:r>
      <w:r>
        <w:rPr>
          <w:spacing w:val="-22"/>
          <w:sz w:val="21"/>
        </w:rPr>
        <w:t> </w:t>
      </w:r>
      <w:r>
        <w:rPr>
          <w:i/>
          <w:sz w:val="21"/>
        </w:rPr>
        <w:t>The</w:t>
      </w:r>
      <w:r>
        <w:rPr>
          <w:i/>
          <w:spacing w:val="-22"/>
          <w:sz w:val="21"/>
        </w:rPr>
        <w:t> </w:t>
      </w:r>
      <w:r>
        <w:rPr>
          <w:i/>
          <w:sz w:val="21"/>
        </w:rPr>
        <w:t>Living</w:t>
      </w:r>
      <w:r>
        <w:rPr>
          <w:i/>
          <w:spacing w:val="-22"/>
          <w:sz w:val="21"/>
        </w:rPr>
        <w:t> </w:t>
      </w:r>
      <w:r>
        <w:rPr>
          <w:i/>
          <w:sz w:val="21"/>
        </w:rPr>
        <w:t>Standard</w:t>
      </w:r>
      <w:r>
        <w:rPr>
          <w:i/>
          <w:spacing w:val="-22"/>
          <w:sz w:val="21"/>
        </w:rPr>
        <w:t> </w:t>
      </w:r>
      <w:r>
        <w:rPr>
          <w:i/>
          <w:sz w:val="21"/>
        </w:rPr>
        <w:t>in</w:t>
      </w:r>
      <w:r>
        <w:rPr>
          <w:i/>
          <w:spacing w:val="-22"/>
          <w:sz w:val="21"/>
        </w:rPr>
        <w:t> </w:t>
      </w:r>
      <w:r>
        <w:rPr>
          <w:i/>
          <w:sz w:val="21"/>
        </w:rPr>
        <w:t>Oxford</w:t>
      </w:r>
      <w:r>
        <w:rPr>
          <w:i/>
          <w:spacing w:val="-22"/>
          <w:sz w:val="21"/>
        </w:rPr>
        <w:t> </w:t>
      </w:r>
      <w:r>
        <w:rPr>
          <w:i/>
          <w:sz w:val="21"/>
        </w:rPr>
        <w:t>Economic</w:t>
      </w:r>
      <w:r>
        <w:rPr>
          <w:i/>
          <w:spacing w:val="-22"/>
          <w:sz w:val="21"/>
        </w:rPr>
        <w:t> </w:t>
      </w:r>
      <w:r>
        <w:rPr>
          <w:i/>
          <w:sz w:val="21"/>
        </w:rPr>
        <w:t>Papers</w:t>
      </w:r>
      <w:r>
        <w:rPr>
          <w:sz w:val="21"/>
        </w:rPr>
        <w:t>,</w:t>
      </w:r>
      <w:r>
        <w:rPr>
          <w:spacing w:val="-22"/>
          <w:sz w:val="21"/>
        </w:rPr>
        <w:t> </w:t>
      </w:r>
      <w:r>
        <w:rPr>
          <w:sz w:val="21"/>
        </w:rPr>
        <w:t>New</w:t>
      </w:r>
      <w:r>
        <w:rPr>
          <w:spacing w:val="-22"/>
          <w:sz w:val="21"/>
        </w:rPr>
        <w:t> </w:t>
      </w:r>
      <w:r>
        <w:rPr>
          <w:sz w:val="21"/>
        </w:rPr>
        <w:t>Series</w:t>
      </w:r>
      <w:r>
        <w:rPr>
          <w:spacing w:val="-22"/>
          <w:sz w:val="21"/>
        </w:rPr>
        <w:t> </w:t>
      </w:r>
      <w:r>
        <w:rPr>
          <w:sz w:val="21"/>
        </w:rPr>
        <w:t>vol.</w:t>
      </w:r>
      <w:r>
        <w:rPr>
          <w:spacing w:val="-22"/>
          <w:sz w:val="21"/>
        </w:rPr>
        <w:t> </w:t>
      </w:r>
      <w:r>
        <w:rPr>
          <w:sz w:val="21"/>
        </w:rPr>
        <w:t>36, pp.</w:t>
      </w:r>
      <w:r>
        <w:rPr>
          <w:spacing w:val="-4"/>
          <w:sz w:val="21"/>
        </w:rPr>
        <w:t> </w:t>
      </w:r>
      <w:r>
        <w:rPr>
          <w:sz w:val="21"/>
        </w:rPr>
        <w:t>74-90.</w:t>
      </w:r>
    </w:p>
    <w:p>
      <w:pPr>
        <w:spacing w:before="2"/>
        <w:ind w:left="100" w:right="41" w:firstLine="0"/>
        <w:jc w:val="left"/>
        <w:rPr>
          <w:sz w:val="21"/>
        </w:rPr>
      </w:pPr>
      <w:r>
        <w:rPr>
          <w:w w:val="95"/>
          <w:sz w:val="21"/>
        </w:rPr>
        <w:t>Sen, Amartya (2001), </w:t>
      </w:r>
      <w:r>
        <w:rPr>
          <w:i/>
          <w:w w:val="95"/>
          <w:sz w:val="21"/>
        </w:rPr>
        <w:t>Development as Freedom</w:t>
      </w:r>
      <w:r>
        <w:rPr>
          <w:w w:val="95"/>
          <w:sz w:val="21"/>
        </w:rPr>
        <w:t>, Oxford, Oxford University Press.</w:t>
      </w:r>
    </w:p>
    <w:p>
      <w:pPr>
        <w:spacing w:line="297" w:lineRule="auto" w:before="58"/>
        <w:ind w:left="459" w:right="117" w:hanging="360"/>
        <w:jc w:val="both"/>
        <w:rPr>
          <w:sz w:val="21"/>
        </w:rPr>
      </w:pPr>
      <w:r>
        <w:rPr>
          <w:sz w:val="21"/>
        </w:rPr>
        <w:t>Silva-Zolezzi, Irma </w:t>
      </w:r>
      <w:r>
        <w:rPr>
          <w:i/>
          <w:sz w:val="21"/>
        </w:rPr>
        <w:t>et al</w:t>
      </w:r>
      <w:r>
        <w:rPr>
          <w:sz w:val="21"/>
        </w:rPr>
        <w:t>. (2009), </w:t>
      </w:r>
      <w:r>
        <w:rPr>
          <w:spacing w:val="-3"/>
          <w:sz w:val="21"/>
        </w:rPr>
        <w:t>“Analysis </w:t>
      </w:r>
      <w:r>
        <w:rPr>
          <w:sz w:val="21"/>
        </w:rPr>
        <w:t>of Genomic Diversity in Mexican Mestizo Populations</w:t>
      </w:r>
      <w:r>
        <w:rPr>
          <w:spacing w:val="-8"/>
          <w:sz w:val="21"/>
        </w:rPr>
        <w:t> </w:t>
      </w:r>
      <w:r>
        <w:rPr>
          <w:sz w:val="21"/>
        </w:rPr>
        <w:t>to</w:t>
      </w:r>
      <w:r>
        <w:rPr>
          <w:spacing w:val="-8"/>
          <w:sz w:val="21"/>
        </w:rPr>
        <w:t> </w:t>
      </w:r>
      <w:r>
        <w:rPr>
          <w:sz w:val="21"/>
        </w:rPr>
        <w:t>Develop</w:t>
      </w:r>
      <w:r>
        <w:rPr>
          <w:spacing w:val="-8"/>
          <w:sz w:val="21"/>
        </w:rPr>
        <w:t> </w:t>
      </w:r>
      <w:r>
        <w:rPr>
          <w:sz w:val="21"/>
        </w:rPr>
        <w:t>Genomic</w:t>
      </w:r>
      <w:r>
        <w:rPr>
          <w:spacing w:val="-8"/>
          <w:sz w:val="21"/>
        </w:rPr>
        <w:t> </w:t>
      </w:r>
      <w:r>
        <w:rPr>
          <w:sz w:val="21"/>
        </w:rPr>
        <w:t>Medicine</w:t>
      </w:r>
      <w:r>
        <w:rPr>
          <w:spacing w:val="-8"/>
          <w:sz w:val="21"/>
        </w:rPr>
        <w:t> </w:t>
      </w:r>
      <w:r>
        <w:rPr>
          <w:sz w:val="21"/>
        </w:rPr>
        <w:t>in</w:t>
      </w:r>
      <w:r>
        <w:rPr>
          <w:spacing w:val="-8"/>
          <w:sz w:val="21"/>
        </w:rPr>
        <w:t> </w:t>
      </w:r>
      <w:r>
        <w:rPr>
          <w:sz w:val="21"/>
        </w:rPr>
        <w:t>México”,</w:t>
      </w:r>
      <w:r>
        <w:rPr>
          <w:spacing w:val="-8"/>
          <w:sz w:val="21"/>
        </w:rPr>
        <w:t> </w:t>
      </w:r>
      <w:r>
        <w:rPr>
          <w:sz w:val="21"/>
        </w:rPr>
        <w:t>revista</w:t>
      </w:r>
      <w:r>
        <w:rPr>
          <w:spacing w:val="-8"/>
          <w:sz w:val="21"/>
        </w:rPr>
        <w:t> </w:t>
      </w:r>
      <w:r>
        <w:rPr>
          <w:rFonts w:ascii="PMingLiU" w:hAnsi="PMingLiU"/>
          <w:w w:val="120"/>
          <w:sz w:val="14"/>
        </w:rPr>
        <w:t>pna</w:t>
      </w:r>
      <w:r>
        <w:rPr>
          <w:rFonts w:ascii="PMingLiU" w:hAnsi="PMingLiU"/>
          <w:spacing w:val="1"/>
          <w:w w:val="120"/>
          <w:sz w:val="14"/>
        </w:rPr>
        <w:t> </w:t>
      </w:r>
      <w:r>
        <w:rPr>
          <w:sz w:val="21"/>
        </w:rPr>
        <w:t>(Proceeding</w:t>
      </w:r>
      <w:r>
        <w:rPr>
          <w:spacing w:val="-8"/>
          <w:sz w:val="21"/>
        </w:rPr>
        <w:t> </w:t>
      </w:r>
      <w:r>
        <w:rPr>
          <w:sz w:val="21"/>
        </w:rPr>
        <w:t>of</w:t>
      </w:r>
      <w:r>
        <w:rPr>
          <w:spacing w:val="-8"/>
          <w:sz w:val="21"/>
        </w:rPr>
        <w:t> </w:t>
      </w:r>
      <w:r>
        <w:rPr>
          <w:sz w:val="21"/>
        </w:rPr>
        <w:t>the National Academy of Sciences of the United States of America), 106:8611-8616, en </w:t>
      </w:r>
      <w:hyperlink r:id="rId75">
        <w:r>
          <w:rPr>
            <w:sz w:val="21"/>
          </w:rPr>
          <w:t>http://www.pnas.org/content/106/21/8611.full</w:t>
        </w:r>
      </w:hyperlink>
    </w:p>
    <w:p>
      <w:pPr>
        <w:spacing w:line="297" w:lineRule="auto" w:before="2"/>
        <w:ind w:left="459" w:right="117" w:hanging="360"/>
        <w:jc w:val="both"/>
        <w:rPr>
          <w:sz w:val="21"/>
        </w:rPr>
      </w:pPr>
      <w:r>
        <w:rPr>
          <w:w w:val="95"/>
          <w:sz w:val="21"/>
        </w:rPr>
        <w:t>Smith,</w:t>
      </w:r>
      <w:r>
        <w:rPr>
          <w:spacing w:val="-21"/>
          <w:w w:val="95"/>
          <w:sz w:val="21"/>
        </w:rPr>
        <w:t> </w:t>
      </w:r>
      <w:r>
        <w:rPr>
          <w:w w:val="95"/>
          <w:sz w:val="21"/>
        </w:rPr>
        <w:t>Lisa;</w:t>
      </w:r>
      <w:r>
        <w:rPr>
          <w:spacing w:val="-21"/>
          <w:w w:val="95"/>
          <w:sz w:val="21"/>
        </w:rPr>
        <w:t> </w:t>
      </w:r>
      <w:r>
        <w:rPr>
          <w:w w:val="95"/>
          <w:sz w:val="21"/>
        </w:rPr>
        <w:t>Lawrence</w:t>
      </w:r>
      <w:r>
        <w:rPr>
          <w:spacing w:val="-21"/>
          <w:w w:val="95"/>
          <w:sz w:val="21"/>
        </w:rPr>
        <w:t> </w:t>
      </w:r>
      <w:r>
        <w:rPr>
          <w:w w:val="95"/>
          <w:sz w:val="21"/>
        </w:rPr>
        <w:t>Haddad</w:t>
      </w:r>
      <w:r>
        <w:rPr>
          <w:spacing w:val="-21"/>
          <w:w w:val="95"/>
          <w:sz w:val="21"/>
        </w:rPr>
        <w:t> </w:t>
      </w:r>
      <w:r>
        <w:rPr>
          <w:w w:val="95"/>
          <w:sz w:val="21"/>
        </w:rPr>
        <w:t>(1999),</w:t>
      </w:r>
      <w:r>
        <w:rPr>
          <w:spacing w:val="-21"/>
          <w:w w:val="95"/>
          <w:sz w:val="21"/>
        </w:rPr>
        <w:t> </w:t>
      </w:r>
      <w:r>
        <w:rPr>
          <w:i/>
          <w:w w:val="95"/>
          <w:sz w:val="21"/>
        </w:rPr>
        <w:t>Explaining</w:t>
      </w:r>
      <w:r>
        <w:rPr>
          <w:i/>
          <w:spacing w:val="-21"/>
          <w:w w:val="95"/>
          <w:sz w:val="21"/>
        </w:rPr>
        <w:t> </w:t>
      </w:r>
      <w:r>
        <w:rPr>
          <w:i/>
          <w:w w:val="95"/>
          <w:sz w:val="21"/>
        </w:rPr>
        <w:t>Child</w:t>
      </w:r>
      <w:r>
        <w:rPr>
          <w:i/>
          <w:spacing w:val="-21"/>
          <w:w w:val="95"/>
          <w:sz w:val="21"/>
        </w:rPr>
        <w:t> </w:t>
      </w:r>
      <w:r>
        <w:rPr>
          <w:i/>
          <w:w w:val="95"/>
          <w:sz w:val="21"/>
        </w:rPr>
        <w:t>Malnutrition</w:t>
      </w:r>
      <w:r>
        <w:rPr>
          <w:i/>
          <w:spacing w:val="-21"/>
          <w:w w:val="95"/>
          <w:sz w:val="21"/>
        </w:rPr>
        <w:t> </w:t>
      </w:r>
      <w:r>
        <w:rPr>
          <w:i/>
          <w:w w:val="95"/>
          <w:sz w:val="21"/>
        </w:rPr>
        <w:t>in</w:t>
      </w:r>
      <w:r>
        <w:rPr>
          <w:i/>
          <w:spacing w:val="-21"/>
          <w:w w:val="95"/>
          <w:sz w:val="21"/>
        </w:rPr>
        <w:t> </w:t>
      </w:r>
      <w:r>
        <w:rPr>
          <w:i/>
          <w:w w:val="95"/>
          <w:sz w:val="21"/>
        </w:rPr>
        <w:t>Developing</w:t>
      </w:r>
      <w:r>
        <w:rPr>
          <w:i/>
          <w:spacing w:val="-21"/>
          <w:w w:val="95"/>
          <w:sz w:val="21"/>
        </w:rPr>
        <w:t> </w:t>
      </w:r>
      <w:r>
        <w:rPr>
          <w:i/>
          <w:w w:val="95"/>
          <w:sz w:val="21"/>
        </w:rPr>
        <w:t>Countries: </w:t>
      </w:r>
      <w:r>
        <w:rPr>
          <w:i/>
          <w:sz w:val="21"/>
        </w:rPr>
        <w:t>A</w:t>
      </w:r>
      <w:r>
        <w:rPr>
          <w:i/>
          <w:spacing w:val="-39"/>
          <w:sz w:val="21"/>
        </w:rPr>
        <w:t> </w:t>
      </w:r>
      <w:r>
        <w:rPr>
          <w:i/>
          <w:sz w:val="21"/>
        </w:rPr>
        <w:t>cross-Country</w:t>
      </w:r>
      <w:r>
        <w:rPr>
          <w:i/>
          <w:spacing w:val="-39"/>
          <w:sz w:val="21"/>
        </w:rPr>
        <w:t> </w:t>
      </w:r>
      <w:r>
        <w:rPr>
          <w:i/>
          <w:sz w:val="21"/>
        </w:rPr>
        <w:t>Analysis</w:t>
      </w:r>
      <w:r>
        <w:rPr>
          <w:sz w:val="21"/>
        </w:rPr>
        <w:t>,</w:t>
      </w:r>
      <w:r>
        <w:rPr>
          <w:spacing w:val="-39"/>
          <w:sz w:val="21"/>
        </w:rPr>
        <w:t> </w:t>
      </w:r>
      <w:r>
        <w:rPr>
          <w:rFonts w:ascii="PMingLiU"/>
          <w:w w:val="130"/>
          <w:sz w:val="14"/>
        </w:rPr>
        <w:t>fcnd</w:t>
      </w:r>
      <w:r>
        <w:rPr>
          <w:rFonts w:ascii="PMingLiU"/>
          <w:spacing w:val="-34"/>
          <w:w w:val="130"/>
          <w:sz w:val="14"/>
        </w:rPr>
        <w:t> </w:t>
      </w:r>
      <w:r>
        <w:rPr>
          <w:sz w:val="21"/>
        </w:rPr>
        <w:t>Discussion</w:t>
      </w:r>
      <w:r>
        <w:rPr>
          <w:spacing w:val="-39"/>
          <w:sz w:val="21"/>
        </w:rPr>
        <w:t> </w:t>
      </w:r>
      <w:r>
        <w:rPr>
          <w:sz w:val="21"/>
        </w:rPr>
        <w:t>Paper</w:t>
      </w:r>
      <w:r>
        <w:rPr>
          <w:spacing w:val="-39"/>
          <w:sz w:val="21"/>
        </w:rPr>
        <w:t> </w:t>
      </w:r>
      <w:r>
        <w:rPr>
          <w:sz w:val="21"/>
        </w:rPr>
        <w:t>60,</w:t>
      </w:r>
      <w:r>
        <w:rPr>
          <w:spacing w:val="-40"/>
          <w:sz w:val="21"/>
        </w:rPr>
        <w:t> </w:t>
      </w:r>
      <w:r>
        <w:rPr>
          <w:sz w:val="21"/>
        </w:rPr>
        <w:t>Washington,</w:t>
      </w:r>
      <w:r>
        <w:rPr>
          <w:spacing w:val="-39"/>
          <w:sz w:val="21"/>
        </w:rPr>
        <w:t> </w:t>
      </w:r>
      <w:r>
        <w:rPr>
          <w:sz w:val="21"/>
        </w:rPr>
        <w:t>DC,</w:t>
      </w:r>
      <w:r>
        <w:rPr>
          <w:spacing w:val="-39"/>
          <w:sz w:val="21"/>
        </w:rPr>
        <w:t> </w:t>
      </w:r>
      <w:r>
        <w:rPr>
          <w:sz w:val="21"/>
        </w:rPr>
        <w:t>International</w:t>
      </w:r>
      <w:r>
        <w:rPr>
          <w:spacing w:val="-39"/>
          <w:sz w:val="21"/>
        </w:rPr>
        <w:t> </w:t>
      </w:r>
      <w:r>
        <w:rPr>
          <w:sz w:val="21"/>
        </w:rPr>
        <w:t>Food </w:t>
      </w:r>
      <w:r>
        <w:rPr>
          <w:w w:val="90"/>
          <w:sz w:val="21"/>
        </w:rPr>
        <w:t>Policy</w:t>
      </w:r>
      <w:r>
        <w:rPr>
          <w:spacing w:val="33"/>
          <w:w w:val="90"/>
          <w:sz w:val="21"/>
        </w:rPr>
        <w:t> </w:t>
      </w:r>
      <w:r>
        <w:rPr>
          <w:w w:val="90"/>
          <w:sz w:val="21"/>
        </w:rPr>
        <w:t>Research.</w:t>
      </w:r>
    </w:p>
    <w:p>
      <w:pPr>
        <w:spacing w:line="297" w:lineRule="auto" w:before="2"/>
        <w:ind w:left="460" w:right="117" w:hanging="360"/>
        <w:jc w:val="both"/>
        <w:rPr>
          <w:sz w:val="21"/>
        </w:rPr>
      </w:pPr>
      <w:r>
        <w:rPr>
          <w:sz w:val="21"/>
        </w:rPr>
        <w:t>Stavenhagen, Rodolfo (2008), </w:t>
      </w:r>
      <w:r>
        <w:rPr>
          <w:spacing w:val="-3"/>
          <w:sz w:val="21"/>
        </w:rPr>
        <w:t>“Un </w:t>
      </w:r>
      <w:r>
        <w:rPr>
          <w:sz w:val="21"/>
        </w:rPr>
        <w:t>mundo en el que caben muchos mundos: el reto de la globalización”,</w:t>
      </w:r>
      <w:r>
        <w:rPr>
          <w:spacing w:val="-6"/>
          <w:sz w:val="21"/>
        </w:rPr>
        <w:t> </w:t>
      </w:r>
      <w:r>
        <w:rPr>
          <w:sz w:val="21"/>
        </w:rPr>
        <w:t>en</w:t>
      </w:r>
      <w:r>
        <w:rPr>
          <w:spacing w:val="-6"/>
          <w:sz w:val="21"/>
        </w:rPr>
        <w:t> </w:t>
      </w:r>
      <w:r>
        <w:rPr>
          <w:sz w:val="21"/>
        </w:rPr>
        <w:t>Daniel</w:t>
      </w:r>
      <w:r>
        <w:rPr>
          <w:spacing w:val="-6"/>
          <w:sz w:val="21"/>
        </w:rPr>
        <w:t> </w:t>
      </w:r>
      <w:r>
        <w:rPr>
          <w:sz w:val="21"/>
        </w:rPr>
        <w:t>Gutiérrez</w:t>
      </w:r>
      <w:r>
        <w:rPr>
          <w:spacing w:val="-6"/>
          <w:sz w:val="21"/>
        </w:rPr>
        <w:t> </w:t>
      </w:r>
      <w:r>
        <w:rPr>
          <w:sz w:val="21"/>
        </w:rPr>
        <w:t>Martínez</w:t>
      </w:r>
      <w:r>
        <w:rPr>
          <w:spacing w:val="-6"/>
          <w:sz w:val="21"/>
        </w:rPr>
        <w:t> </w:t>
      </w:r>
      <w:r>
        <w:rPr>
          <w:sz w:val="21"/>
        </w:rPr>
        <w:t>y</w:t>
      </w:r>
      <w:r>
        <w:rPr>
          <w:spacing w:val="-6"/>
          <w:sz w:val="21"/>
        </w:rPr>
        <w:t> </w:t>
      </w:r>
      <w:r>
        <w:rPr>
          <w:sz w:val="21"/>
        </w:rPr>
        <w:t>Helene</w:t>
      </w:r>
      <w:r>
        <w:rPr>
          <w:spacing w:val="-6"/>
          <w:sz w:val="21"/>
        </w:rPr>
        <w:t> </w:t>
      </w:r>
      <w:r>
        <w:rPr>
          <w:sz w:val="21"/>
        </w:rPr>
        <w:t>Balslev</w:t>
      </w:r>
      <w:r>
        <w:rPr>
          <w:spacing w:val="-6"/>
          <w:sz w:val="21"/>
        </w:rPr>
        <w:t> </w:t>
      </w:r>
      <w:r>
        <w:rPr>
          <w:sz w:val="21"/>
        </w:rPr>
        <w:t>(coords.),</w:t>
      </w:r>
      <w:r>
        <w:rPr>
          <w:spacing w:val="-6"/>
          <w:sz w:val="21"/>
        </w:rPr>
        <w:t> </w:t>
      </w:r>
      <w:r>
        <w:rPr>
          <w:i/>
          <w:sz w:val="21"/>
        </w:rPr>
        <w:t>Revisitar</w:t>
      </w:r>
      <w:r>
        <w:rPr>
          <w:i/>
          <w:spacing w:val="-6"/>
          <w:sz w:val="21"/>
        </w:rPr>
        <w:t> </w:t>
      </w:r>
      <w:r>
        <w:rPr>
          <w:i/>
          <w:sz w:val="21"/>
        </w:rPr>
        <w:t>la </w:t>
      </w:r>
      <w:r>
        <w:rPr>
          <w:i/>
          <w:sz w:val="21"/>
        </w:rPr>
        <w:t>etnicidad:</w:t>
      </w:r>
      <w:r>
        <w:rPr>
          <w:i/>
          <w:spacing w:val="-23"/>
          <w:sz w:val="21"/>
        </w:rPr>
        <w:t> </w:t>
      </w:r>
      <w:r>
        <w:rPr>
          <w:i/>
          <w:sz w:val="21"/>
        </w:rPr>
        <w:t>miradas</w:t>
      </w:r>
      <w:r>
        <w:rPr>
          <w:i/>
          <w:spacing w:val="-23"/>
          <w:sz w:val="21"/>
        </w:rPr>
        <w:t> </w:t>
      </w:r>
      <w:r>
        <w:rPr>
          <w:i/>
          <w:sz w:val="21"/>
        </w:rPr>
        <w:t>cruzadas</w:t>
      </w:r>
      <w:r>
        <w:rPr>
          <w:i/>
          <w:spacing w:val="-23"/>
          <w:sz w:val="21"/>
        </w:rPr>
        <w:t> </w:t>
      </w:r>
      <w:r>
        <w:rPr>
          <w:i/>
          <w:sz w:val="21"/>
        </w:rPr>
        <w:t>en</w:t>
      </w:r>
      <w:r>
        <w:rPr>
          <w:i/>
          <w:spacing w:val="-23"/>
          <w:sz w:val="21"/>
        </w:rPr>
        <w:t> </w:t>
      </w:r>
      <w:r>
        <w:rPr>
          <w:i/>
          <w:sz w:val="21"/>
        </w:rPr>
        <w:t>torno</w:t>
      </w:r>
      <w:r>
        <w:rPr>
          <w:i/>
          <w:spacing w:val="-23"/>
          <w:sz w:val="21"/>
        </w:rPr>
        <w:t> </w:t>
      </w:r>
      <w:r>
        <w:rPr>
          <w:i/>
          <w:sz w:val="21"/>
        </w:rPr>
        <w:t>a</w:t>
      </w:r>
      <w:r>
        <w:rPr>
          <w:i/>
          <w:spacing w:val="-23"/>
          <w:sz w:val="21"/>
        </w:rPr>
        <w:t> </w:t>
      </w:r>
      <w:r>
        <w:rPr>
          <w:i/>
          <w:sz w:val="21"/>
        </w:rPr>
        <w:t>la</w:t>
      </w:r>
      <w:r>
        <w:rPr>
          <w:i/>
          <w:spacing w:val="-23"/>
          <w:sz w:val="21"/>
        </w:rPr>
        <w:t> </w:t>
      </w:r>
      <w:r>
        <w:rPr>
          <w:i/>
          <w:sz w:val="21"/>
        </w:rPr>
        <w:t>diversidad</w:t>
      </w:r>
      <w:r>
        <w:rPr>
          <w:sz w:val="21"/>
        </w:rPr>
        <w:t>,</w:t>
      </w:r>
      <w:r>
        <w:rPr>
          <w:spacing w:val="-23"/>
          <w:sz w:val="21"/>
        </w:rPr>
        <w:t> </w:t>
      </w:r>
      <w:r>
        <w:rPr>
          <w:sz w:val="21"/>
        </w:rPr>
        <w:t>México,</w:t>
      </w:r>
      <w:r>
        <w:rPr>
          <w:spacing w:val="-23"/>
          <w:sz w:val="21"/>
        </w:rPr>
        <w:t> </w:t>
      </w:r>
      <w:r>
        <w:rPr>
          <w:sz w:val="21"/>
        </w:rPr>
        <w:t>El</w:t>
      </w:r>
      <w:r>
        <w:rPr>
          <w:spacing w:val="-23"/>
          <w:sz w:val="21"/>
        </w:rPr>
        <w:t> </w:t>
      </w:r>
      <w:r>
        <w:rPr>
          <w:sz w:val="21"/>
        </w:rPr>
        <w:t>Colegio</w:t>
      </w:r>
      <w:r>
        <w:rPr>
          <w:spacing w:val="-23"/>
          <w:sz w:val="21"/>
        </w:rPr>
        <w:t> </w:t>
      </w:r>
      <w:r>
        <w:rPr>
          <w:sz w:val="21"/>
        </w:rPr>
        <w:t>Mexiquense/ </w:t>
      </w:r>
      <w:r>
        <w:rPr>
          <w:w w:val="95"/>
          <w:sz w:val="21"/>
        </w:rPr>
        <w:t>Siglo</w:t>
      </w:r>
      <w:r>
        <w:rPr>
          <w:spacing w:val="-29"/>
          <w:w w:val="95"/>
          <w:sz w:val="21"/>
        </w:rPr>
        <w:t> </w:t>
      </w:r>
      <w:r>
        <w:rPr>
          <w:w w:val="95"/>
          <w:sz w:val="21"/>
        </w:rPr>
        <w:t>XXI.</w:t>
      </w:r>
    </w:p>
    <w:p>
      <w:pPr>
        <w:spacing w:line="297" w:lineRule="auto" w:before="2"/>
        <w:ind w:left="460" w:right="117" w:hanging="360"/>
        <w:jc w:val="both"/>
        <w:rPr>
          <w:sz w:val="21"/>
        </w:rPr>
      </w:pPr>
      <w:r>
        <w:rPr>
          <w:sz w:val="21"/>
        </w:rPr>
        <w:t>Victora,</w:t>
      </w:r>
      <w:r>
        <w:rPr>
          <w:spacing w:val="-29"/>
          <w:sz w:val="21"/>
        </w:rPr>
        <w:t> </w:t>
      </w:r>
      <w:r>
        <w:rPr>
          <w:sz w:val="21"/>
        </w:rPr>
        <w:t>Cesar;</w:t>
      </w:r>
      <w:r>
        <w:rPr>
          <w:spacing w:val="-29"/>
          <w:sz w:val="21"/>
        </w:rPr>
        <w:t> </w:t>
      </w:r>
      <w:r>
        <w:rPr>
          <w:sz w:val="21"/>
        </w:rPr>
        <w:t>Linda</w:t>
      </w:r>
      <w:r>
        <w:rPr>
          <w:spacing w:val="-29"/>
          <w:sz w:val="21"/>
        </w:rPr>
        <w:t> </w:t>
      </w:r>
      <w:r>
        <w:rPr>
          <w:sz w:val="21"/>
        </w:rPr>
        <w:t>Adair;</w:t>
      </w:r>
      <w:r>
        <w:rPr>
          <w:spacing w:val="-29"/>
          <w:sz w:val="21"/>
        </w:rPr>
        <w:t> </w:t>
      </w:r>
      <w:r>
        <w:rPr>
          <w:sz w:val="21"/>
        </w:rPr>
        <w:t>Caroline</w:t>
      </w:r>
      <w:r>
        <w:rPr>
          <w:spacing w:val="-29"/>
          <w:sz w:val="21"/>
        </w:rPr>
        <w:t> </w:t>
      </w:r>
      <w:r>
        <w:rPr>
          <w:spacing w:val="-3"/>
          <w:sz w:val="21"/>
        </w:rPr>
        <w:t>Fall;</w:t>
      </w:r>
      <w:r>
        <w:rPr>
          <w:spacing w:val="-29"/>
          <w:sz w:val="21"/>
        </w:rPr>
        <w:t> </w:t>
      </w:r>
      <w:r>
        <w:rPr>
          <w:spacing w:val="-3"/>
          <w:sz w:val="21"/>
        </w:rPr>
        <w:t>Pedro</w:t>
      </w:r>
      <w:r>
        <w:rPr>
          <w:spacing w:val="-29"/>
          <w:sz w:val="21"/>
        </w:rPr>
        <w:t> </w:t>
      </w:r>
      <w:r>
        <w:rPr>
          <w:sz w:val="21"/>
        </w:rPr>
        <w:t>Hallal;</w:t>
      </w:r>
      <w:r>
        <w:rPr>
          <w:spacing w:val="-29"/>
          <w:sz w:val="21"/>
        </w:rPr>
        <w:t> </w:t>
      </w:r>
      <w:r>
        <w:rPr>
          <w:sz w:val="21"/>
        </w:rPr>
        <w:t>Reynaldo</w:t>
      </w:r>
      <w:r>
        <w:rPr>
          <w:spacing w:val="-29"/>
          <w:sz w:val="21"/>
        </w:rPr>
        <w:t> </w:t>
      </w:r>
      <w:r>
        <w:rPr>
          <w:sz w:val="21"/>
        </w:rPr>
        <w:t>Martorell;</w:t>
      </w:r>
      <w:r>
        <w:rPr>
          <w:spacing w:val="-29"/>
          <w:sz w:val="21"/>
        </w:rPr>
        <w:t> </w:t>
      </w:r>
      <w:r>
        <w:rPr>
          <w:sz w:val="21"/>
        </w:rPr>
        <w:t>Linda</w:t>
      </w:r>
      <w:r>
        <w:rPr>
          <w:spacing w:val="-29"/>
          <w:sz w:val="21"/>
        </w:rPr>
        <w:t> </w:t>
      </w:r>
      <w:r>
        <w:rPr>
          <w:sz w:val="21"/>
        </w:rPr>
        <w:t>Richter; </w:t>
      </w:r>
      <w:r>
        <w:rPr>
          <w:w w:val="95"/>
          <w:sz w:val="21"/>
        </w:rPr>
        <w:t>Harshpal Singh Sachdev (2008), </w:t>
      </w:r>
      <w:r>
        <w:rPr>
          <w:i/>
          <w:w w:val="95"/>
          <w:sz w:val="21"/>
        </w:rPr>
        <w:t>Maternal and Child Undernutrition: Consequences for </w:t>
      </w:r>
      <w:r>
        <w:rPr>
          <w:i/>
          <w:sz w:val="21"/>
        </w:rPr>
        <w:t>Adult</w:t>
      </w:r>
      <w:r>
        <w:rPr>
          <w:i/>
          <w:spacing w:val="-20"/>
          <w:sz w:val="21"/>
        </w:rPr>
        <w:t> </w:t>
      </w:r>
      <w:r>
        <w:rPr>
          <w:i/>
          <w:sz w:val="21"/>
        </w:rPr>
        <w:t>Health</w:t>
      </w:r>
      <w:r>
        <w:rPr>
          <w:i/>
          <w:spacing w:val="-20"/>
          <w:sz w:val="21"/>
        </w:rPr>
        <w:t> </w:t>
      </w:r>
      <w:r>
        <w:rPr>
          <w:i/>
          <w:sz w:val="21"/>
        </w:rPr>
        <w:t>and</w:t>
      </w:r>
      <w:r>
        <w:rPr>
          <w:i/>
          <w:spacing w:val="-20"/>
          <w:sz w:val="21"/>
        </w:rPr>
        <w:t> </w:t>
      </w:r>
      <w:r>
        <w:rPr>
          <w:i/>
          <w:sz w:val="21"/>
        </w:rPr>
        <w:t>Human</w:t>
      </w:r>
      <w:r>
        <w:rPr>
          <w:i/>
          <w:spacing w:val="-20"/>
          <w:sz w:val="21"/>
        </w:rPr>
        <w:t> </w:t>
      </w:r>
      <w:r>
        <w:rPr>
          <w:i/>
          <w:sz w:val="21"/>
        </w:rPr>
        <w:t>Capital</w:t>
      </w:r>
      <w:r>
        <w:rPr>
          <w:sz w:val="21"/>
        </w:rPr>
        <w:t>,</w:t>
      </w:r>
      <w:r>
        <w:rPr>
          <w:spacing w:val="-26"/>
          <w:sz w:val="21"/>
        </w:rPr>
        <w:t> </w:t>
      </w:r>
      <w:r>
        <w:rPr>
          <w:sz w:val="21"/>
        </w:rPr>
        <w:t>The</w:t>
      </w:r>
      <w:r>
        <w:rPr>
          <w:spacing w:val="-20"/>
          <w:sz w:val="21"/>
        </w:rPr>
        <w:t> </w:t>
      </w:r>
      <w:r>
        <w:rPr>
          <w:sz w:val="21"/>
        </w:rPr>
        <w:t>Lancet</w:t>
      </w:r>
      <w:r>
        <w:rPr>
          <w:spacing w:val="-20"/>
          <w:sz w:val="21"/>
        </w:rPr>
        <w:t> </w:t>
      </w:r>
      <w:r>
        <w:rPr>
          <w:sz w:val="21"/>
        </w:rPr>
        <w:t>371</w:t>
      </w:r>
      <w:r>
        <w:rPr>
          <w:spacing w:val="-20"/>
          <w:sz w:val="21"/>
        </w:rPr>
        <w:t> </w:t>
      </w:r>
      <w:r>
        <w:rPr>
          <w:sz w:val="21"/>
        </w:rPr>
        <w:t>(9610):</w:t>
      </w:r>
      <w:r>
        <w:rPr>
          <w:spacing w:val="-20"/>
          <w:sz w:val="21"/>
        </w:rPr>
        <w:t> </w:t>
      </w:r>
      <w:r>
        <w:rPr>
          <w:sz w:val="21"/>
        </w:rPr>
        <w:t>340-71.</w:t>
      </w:r>
    </w:p>
    <w:p>
      <w:pPr>
        <w:spacing w:line="297" w:lineRule="auto" w:before="2"/>
        <w:ind w:left="460" w:right="117" w:hanging="360"/>
        <w:jc w:val="both"/>
        <w:rPr>
          <w:sz w:val="21"/>
        </w:rPr>
      </w:pPr>
      <w:r>
        <w:rPr>
          <w:spacing w:val="-3"/>
          <w:sz w:val="21"/>
        </w:rPr>
        <w:t>Warman,</w:t>
      </w:r>
      <w:r>
        <w:rPr>
          <w:spacing w:val="-13"/>
          <w:sz w:val="21"/>
        </w:rPr>
        <w:t> </w:t>
      </w:r>
      <w:r>
        <w:rPr>
          <w:sz w:val="21"/>
        </w:rPr>
        <w:t>Arturo</w:t>
      </w:r>
      <w:r>
        <w:rPr>
          <w:spacing w:val="-13"/>
          <w:sz w:val="21"/>
        </w:rPr>
        <w:t> </w:t>
      </w:r>
      <w:r>
        <w:rPr>
          <w:sz w:val="21"/>
        </w:rPr>
        <w:t>(2003),</w:t>
      </w:r>
      <w:r>
        <w:rPr>
          <w:spacing w:val="-13"/>
          <w:sz w:val="21"/>
        </w:rPr>
        <w:t> </w:t>
      </w:r>
      <w:r>
        <w:rPr>
          <w:i/>
          <w:sz w:val="21"/>
        </w:rPr>
        <w:t>Los</w:t>
      </w:r>
      <w:r>
        <w:rPr>
          <w:i/>
          <w:spacing w:val="-13"/>
          <w:sz w:val="21"/>
        </w:rPr>
        <w:t> </w:t>
      </w:r>
      <w:r>
        <w:rPr>
          <w:i/>
          <w:sz w:val="21"/>
        </w:rPr>
        <w:t>indios</w:t>
      </w:r>
      <w:r>
        <w:rPr>
          <w:i/>
          <w:spacing w:val="-13"/>
          <w:sz w:val="21"/>
        </w:rPr>
        <w:t> </w:t>
      </w:r>
      <w:r>
        <w:rPr>
          <w:i/>
          <w:sz w:val="21"/>
        </w:rPr>
        <w:t>mexicanos</w:t>
      </w:r>
      <w:r>
        <w:rPr>
          <w:i/>
          <w:spacing w:val="-13"/>
          <w:sz w:val="21"/>
        </w:rPr>
        <w:t> </w:t>
      </w:r>
      <w:r>
        <w:rPr>
          <w:i/>
          <w:sz w:val="21"/>
        </w:rPr>
        <w:t>en</w:t>
      </w:r>
      <w:r>
        <w:rPr>
          <w:i/>
          <w:spacing w:val="-13"/>
          <w:sz w:val="21"/>
        </w:rPr>
        <w:t> </w:t>
      </w:r>
      <w:r>
        <w:rPr>
          <w:i/>
          <w:sz w:val="21"/>
        </w:rPr>
        <w:t>el</w:t>
      </w:r>
      <w:r>
        <w:rPr>
          <w:i/>
          <w:spacing w:val="-13"/>
          <w:sz w:val="21"/>
        </w:rPr>
        <w:t> </w:t>
      </w:r>
      <w:r>
        <w:rPr>
          <w:i/>
          <w:sz w:val="21"/>
        </w:rPr>
        <w:t>umbral</w:t>
      </w:r>
      <w:r>
        <w:rPr>
          <w:i/>
          <w:spacing w:val="-13"/>
          <w:sz w:val="21"/>
        </w:rPr>
        <w:t> </w:t>
      </w:r>
      <w:r>
        <w:rPr>
          <w:i/>
          <w:sz w:val="21"/>
        </w:rPr>
        <w:t>del</w:t>
      </w:r>
      <w:r>
        <w:rPr>
          <w:i/>
          <w:spacing w:val="-13"/>
          <w:sz w:val="21"/>
        </w:rPr>
        <w:t> </w:t>
      </w:r>
      <w:r>
        <w:rPr>
          <w:i/>
          <w:sz w:val="21"/>
        </w:rPr>
        <w:t>milenio</w:t>
      </w:r>
      <w:r>
        <w:rPr>
          <w:sz w:val="21"/>
        </w:rPr>
        <w:t>,</w:t>
      </w:r>
      <w:r>
        <w:rPr>
          <w:spacing w:val="-13"/>
          <w:sz w:val="21"/>
        </w:rPr>
        <w:t> </w:t>
      </w:r>
      <w:r>
        <w:rPr>
          <w:sz w:val="21"/>
        </w:rPr>
        <w:t>México,</w:t>
      </w:r>
      <w:r>
        <w:rPr>
          <w:spacing w:val="-13"/>
          <w:sz w:val="21"/>
        </w:rPr>
        <w:t> </w:t>
      </w:r>
      <w:r>
        <w:rPr>
          <w:sz w:val="21"/>
        </w:rPr>
        <w:t>Fondo</w:t>
      </w:r>
      <w:r>
        <w:rPr>
          <w:spacing w:val="-13"/>
          <w:sz w:val="21"/>
        </w:rPr>
        <w:t> </w:t>
      </w:r>
      <w:r>
        <w:rPr>
          <w:sz w:val="21"/>
        </w:rPr>
        <w:t>de </w:t>
      </w:r>
      <w:r>
        <w:rPr>
          <w:w w:val="95"/>
          <w:sz w:val="21"/>
        </w:rPr>
        <w:t>Cultura</w:t>
      </w:r>
      <w:r>
        <w:rPr>
          <w:spacing w:val="44"/>
          <w:w w:val="95"/>
          <w:sz w:val="21"/>
        </w:rPr>
        <w:t> </w:t>
      </w:r>
      <w:r>
        <w:rPr>
          <w:w w:val="95"/>
          <w:sz w:val="21"/>
        </w:rPr>
        <w:t>Económica.</w:t>
      </w:r>
    </w:p>
    <w:p>
      <w:pPr>
        <w:spacing w:after="0" w:line="297" w:lineRule="auto"/>
        <w:jc w:val="both"/>
        <w:rPr>
          <w:sz w:val="21"/>
        </w:rPr>
        <w:sectPr>
          <w:pgSz w:w="9640" w:h="13040"/>
          <w:pgMar w:header="788" w:footer="519" w:top="980" w:bottom="700" w:left="980" w:right="960"/>
        </w:sectPr>
      </w:pPr>
    </w:p>
    <w:p>
      <w:pPr>
        <w:pStyle w:val="BodyText"/>
        <w:spacing w:before="3"/>
        <w:rPr>
          <w:sz w:val="20"/>
        </w:rPr>
      </w:pPr>
    </w:p>
    <w:p>
      <w:pPr>
        <w:pStyle w:val="Heading1"/>
        <w:spacing w:line="249" w:lineRule="auto"/>
        <w:ind w:left="2138" w:right="1746" w:hanging="224"/>
        <w:jc w:val="left"/>
      </w:pPr>
      <w:bookmarkStart w:name="_TOC_250001" w:id="2"/>
      <w:bookmarkEnd w:id="2"/>
      <w:r>
        <w:rPr/>
        <w:t>EL PUEBLO ROMANí ATRAPADO EN LA “EXCLUSIÓN SOCIAL”</w:t>
      </w:r>
    </w:p>
    <w:p>
      <w:pPr>
        <w:pStyle w:val="BodyText"/>
        <w:spacing w:before="1"/>
      </w:pPr>
    </w:p>
    <w:p>
      <w:pPr>
        <w:spacing w:before="61"/>
        <w:ind w:left="42" w:right="116" w:firstLine="0"/>
        <w:jc w:val="right"/>
        <w:rPr>
          <w:i/>
          <w:sz w:val="21"/>
        </w:rPr>
      </w:pPr>
      <w:r>
        <w:rPr>
          <w:i/>
          <w:w w:val="85"/>
          <w:sz w:val="21"/>
        </w:rPr>
        <w:t>Jaroslav Šotola*</w:t>
      </w:r>
    </w:p>
    <w:p>
      <w:pPr>
        <w:pStyle w:val="BodyText"/>
        <w:rPr>
          <w:i/>
          <w:sz w:val="20"/>
        </w:rPr>
      </w:pPr>
    </w:p>
    <w:p>
      <w:pPr>
        <w:pStyle w:val="BodyText"/>
        <w:spacing w:before="7"/>
        <w:rPr>
          <w:i/>
          <w:sz w:val="16"/>
        </w:rPr>
      </w:pPr>
    </w:p>
    <w:p>
      <w:pPr>
        <w:spacing w:after="0"/>
        <w:rPr>
          <w:sz w:val="16"/>
        </w:rPr>
        <w:sectPr>
          <w:headerReference w:type="default" r:id="rId76"/>
          <w:footerReference w:type="default" r:id="rId77"/>
          <w:pgSz w:w="9640" w:h="13040"/>
          <w:pgMar w:header="0" w:footer="0" w:top="1200" w:bottom="280" w:left="960" w:right="960"/>
        </w:sectPr>
      </w:pPr>
    </w:p>
    <w:p>
      <w:pPr>
        <w:spacing w:before="27"/>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5"/>
        <w:rPr>
          <w:rFonts w:ascii="PMingLiU"/>
          <w:sz w:val="15"/>
        </w:rPr>
      </w:pPr>
    </w:p>
    <w:p>
      <w:pPr>
        <w:spacing w:line="278" w:lineRule="auto" w:before="1"/>
        <w:ind w:left="120" w:right="0" w:firstLine="0"/>
        <w:jc w:val="both"/>
        <w:rPr>
          <w:sz w:val="21"/>
        </w:rPr>
      </w:pPr>
      <w:r>
        <w:rPr>
          <w:sz w:val="21"/>
        </w:rPr>
        <w:t>El</w:t>
      </w:r>
      <w:r>
        <w:rPr>
          <w:spacing w:val="-35"/>
          <w:sz w:val="21"/>
        </w:rPr>
        <w:t> </w:t>
      </w:r>
      <w:r>
        <w:rPr>
          <w:sz w:val="21"/>
        </w:rPr>
        <w:t>objetivo</w:t>
      </w:r>
      <w:r>
        <w:rPr>
          <w:spacing w:val="-35"/>
          <w:sz w:val="21"/>
        </w:rPr>
        <w:t> </w:t>
      </w:r>
      <w:r>
        <w:rPr>
          <w:sz w:val="21"/>
        </w:rPr>
        <w:t>del</w:t>
      </w:r>
      <w:r>
        <w:rPr>
          <w:spacing w:val="-35"/>
          <w:sz w:val="21"/>
        </w:rPr>
        <w:t> </w:t>
      </w:r>
      <w:r>
        <w:rPr>
          <w:sz w:val="21"/>
        </w:rPr>
        <w:t>presente</w:t>
      </w:r>
      <w:r>
        <w:rPr>
          <w:spacing w:val="-35"/>
          <w:sz w:val="21"/>
        </w:rPr>
        <w:t> </w:t>
      </w:r>
      <w:r>
        <w:rPr>
          <w:sz w:val="21"/>
        </w:rPr>
        <w:t>capítulo</w:t>
      </w:r>
      <w:r>
        <w:rPr>
          <w:spacing w:val="-35"/>
          <w:sz w:val="21"/>
        </w:rPr>
        <w:t> </w:t>
      </w:r>
      <w:r>
        <w:rPr>
          <w:sz w:val="21"/>
        </w:rPr>
        <w:t>es</w:t>
      </w:r>
      <w:r>
        <w:rPr>
          <w:spacing w:val="-35"/>
          <w:sz w:val="21"/>
        </w:rPr>
        <w:t> </w:t>
      </w:r>
      <w:r>
        <w:rPr>
          <w:sz w:val="21"/>
        </w:rPr>
        <w:t>introducir los</w:t>
      </w:r>
      <w:r>
        <w:rPr>
          <w:spacing w:val="-37"/>
          <w:sz w:val="21"/>
        </w:rPr>
        <w:t> </w:t>
      </w:r>
      <w:r>
        <w:rPr>
          <w:sz w:val="21"/>
        </w:rPr>
        <w:t>límites</w:t>
      </w:r>
      <w:r>
        <w:rPr>
          <w:spacing w:val="-37"/>
          <w:sz w:val="21"/>
        </w:rPr>
        <w:t> </w:t>
      </w:r>
      <w:r>
        <w:rPr>
          <w:sz w:val="21"/>
        </w:rPr>
        <w:t>del</w:t>
      </w:r>
      <w:r>
        <w:rPr>
          <w:spacing w:val="-37"/>
          <w:sz w:val="21"/>
        </w:rPr>
        <w:t> </w:t>
      </w:r>
      <w:r>
        <w:rPr>
          <w:sz w:val="21"/>
        </w:rPr>
        <w:t>debate</w:t>
      </w:r>
      <w:r>
        <w:rPr>
          <w:spacing w:val="-37"/>
          <w:sz w:val="21"/>
        </w:rPr>
        <w:t> </w:t>
      </w:r>
      <w:r>
        <w:rPr>
          <w:sz w:val="21"/>
        </w:rPr>
        <w:t>contemporáneo</w:t>
      </w:r>
      <w:r>
        <w:rPr>
          <w:spacing w:val="-37"/>
          <w:sz w:val="21"/>
        </w:rPr>
        <w:t> </w:t>
      </w:r>
      <w:r>
        <w:rPr>
          <w:sz w:val="21"/>
        </w:rPr>
        <w:t>sobre</w:t>
      </w:r>
      <w:r>
        <w:rPr>
          <w:spacing w:val="-37"/>
          <w:sz w:val="21"/>
        </w:rPr>
        <w:t> </w:t>
      </w:r>
      <w:r>
        <w:rPr>
          <w:sz w:val="21"/>
        </w:rPr>
        <w:t>la</w:t>
      </w:r>
      <w:r>
        <w:rPr>
          <w:w w:val="90"/>
          <w:sz w:val="21"/>
        </w:rPr>
        <w:t> </w:t>
      </w:r>
      <w:r>
        <w:rPr>
          <w:w w:val="95"/>
          <w:sz w:val="21"/>
        </w:rPr>
        <w:t>exclusión</w:t>
      </w:r>
      <w:r>
        <w:rPr>
          <w:spacing w:val="-14"/>
          <w:w w:val="95"/>
          <w:sz w:val="21"/>
        </w:rPr>
        <w:t> </w:t>
      </w:r>
      <w:r>
        <w:rPr>
          <w:w w:val="95"/>
          <w:sz w:val="21"/>
        </w:rPr>
        <w:t>social</w:t>
      </w:r>
      <w:r>
        <w:rPr>
          <w:spacing w:val="-14"/>
          <w:w w:val="95"/>
          <w:sz w:val="21"/>
        </w:rPr>
        <w:t> </w:t>
      </w:r>
      <w:r>
        <w:rPr>
          <w:w w:val="95"/>
          <w:sz w:val="21"/>
        </w:rPr>
        <w:t>de</w:t>
      </w:r>
      <w:r>
        <w:rPr>
          <w:spacing w:val="-14"/>
          <w:w w:val="95"/>
          <w:sz w:val="21"/>
        </w:rPr>
        <w:t> </w:t>
      </w:r>
      <w:r>
        <w:rPr>
          <w:w w:val="95"/>
          <w:sz w:val="21"/>
        </w:rPr>
        <w:t>los</w:t>
      </w:r>
      <w:r>
        <w:rPr>
          <w:spacing w:val="-14"/>
          <w:w w:val="95"/>
          <w:sz w:val="21"/>
        </w:rPr>
        <w:t> </w:t>
      </w:r>
      <w:r>
        <w:rPr>
          <w:w w:val="95"/>
          <w:sz w:val="21"/>
        </w:rPr>
        <w:t>habitantes</w:t>
      </w:r>
      <w:r>
        <w:rPr>
          <w:spacing w:val="-14"/>
          <w:w w:val="95"/>
          <w:sz w:val="21"/>
        </w:rPr>
        <w:t> </w:t>
      </w:r>
      <w:r>
        <w:rPr>
          <w:w w:val="95"/>
          <w:sz w:val="21"/>
        </w:rPr>
        <w:t>minoritarios </w:t>
      </w:r>
      <w:r>
        <w:rPr>
          <w:sz w:val="21"/>
        </w:rPr>
        <w:t>de</w:t>
      </w:r>
      <w:r>
        <w:rPr>
          <w:spacing w:val="-26"/>
          <w:sz w:val="21"/>
        </w:rPr>
        <w:t> </w:t>
      </w:r>
      <w:r>
        <w:rPr>
          <w:sz w:val="21"/>
        </w:rPr>
        <w:t>la</w:t>
      </w:r>
      <w:r>
        <w:rPr>
          <w:spacing w:val="-26"/>
          <w:sz w:val="21"/>
        </w:rPr>
        <w:t> </w:t>
      </w:r>
      <w:r>
        <w:rPr>
          <w:sz w:val="21"/>
        </w:rPr>
        <w:t>República</w:t>
      </w:r>
      <w:r>
        <w:rPr>
          <w:spacing w:val="-26"/>
          <w:sz w:val="21"/>
        </w:rPr>
        <w:t> </w:t>
      </w:r>
      <w:r>
        <w:rPr>
          <w:sz w:val="21"/>
        </w:rPr>
        <w:t>Checa</w:t>
      </w:r>
      <w:r>
        <w:rPr>
          <w:spacing w:val="-26"/>
          <w:sz w:val="21"/>
        </w:rPr>
        <w:t> </w:t>
      </w:r>
      <w:r>
        <w:rPr>
          <w:sz w:val="21"/>
        </w:rPr>
        <w:t>en</w:t>
      </w:r>
      <w:r>
        <w:rPr>
          <w:spacing w:val="-26"/>
          <w:sz w:val="21"/>
        </w:rPr>
        <w:t> </w:t>
      </w:r>
      <w:r>
        <w:rPr>
          <w:sz w:val="21"/>
        </w:rPr>
        <w:t>el</w:t>
      </w:r>
      <w:r>
        <w:rPr>
          <w:spacing w:val="-26"/>
          <w:sz w:val="21"/>
        </w:rPr>
        <w:t> </w:t>
      </w:r>
      <w:r>
        <w:rPr>
          <w:sz w:val="21"/>
        </w:rPr>
        <w:t>contexto</w:t>
      </w:r>
      <w:r>
        <w:rPr>
          <w:spacing w:val="-26"/>
          <w:sz w:val="21"/>
        </w:rPr>
        <w:t> </w:t>
      </w:r>
      <w:r>
        <w:rPr>
          <w:sz w:val="21"/>
        </w:rPr>
        <w:t>concre- to</w:t>
      </w:r>
      <w:r>
        <w:rPr>
          <w:spacing w:val="-20"/>
          <w:sz w:val="21"/>
        </w:rPr>
        <w:t> </w:t>
      </w:r>
      <w:r>
        <w:rPr>
          <w:sz w:val="21"/>
        </w:rPr>
        <w:t>de</w:t>
      </w:r>
      <w:r>
        <w:rPr>
          <w:spacing w:val="-20"/>
          <w:sz w:val="21"/>
        </w:rPr>
        <w:t> </w:t>
      </w:r>
      <w:r>
        <w:rPr>
          <w:sz w:val="21"/>
        </w:rPr>
        <w:t>los</w:t>
      </w:r>
      <w:r>
        <w:rPr>
          <w:spacing w:val="-20"/>
          <w:sz w:val="21"/>
        </w:rPr>
        <w:t> </w:t>
      </w:r>
      <w:r>
        <w:rPr>
          <w:sz w:val="21"/>
        </w:rPr>
        <w:t>romaníes,</w:t>
      </w:r>
      <w:r>
        <w:rPr>
          <w:spacing w:val="-20"/>
          <w:sz w:val="21"/>
        </w:rPr>
        <w:t> </w:t>
      </w:r>
      <w:r>
        <w:rPr>
          <w:sz w:val="21"/>
        </w:rPr>
        <w:t>la</w:t>
      </w:r>
      <w:r>
        <w:rPr>
          <w:spacing w:val="-20"/>
          <w:sz w:val="21"/>
        </w:rPr>
        <w:t> </w:t>
      </w:r>
      <w:r>
        <w:rPr>
          <w:sz w:val="21"/>
        </w:rPr>
        <w:t>minoría</w:t>
      </w:r>
      <w:r>
        <w:rPr>
          <w:spacing w:val="-20"/>
          <w:sz w:val="21"/>
        </w:rPr>
        <w:t> </w:t>
      </w:r>
      <w:r>
        <w:rPr>
          <w:sz w:val="21"/>
        </w:rPr>
        <w:t>más</w:t>
      </w:r>
      <w:r>
        <w:rPr>
          <w:spacing w:val="-20"/>
          <w:sz w:val="21"/>
        </w:rPr>
        <w:t> </w:t>
      </w:r>
      <w:r>
        <w:rPr>
          <w:sz w:val="21"/>
        </w:rPr>
        <w:t>numerosa</w:t>
      </w:r>
      <w:r>
        <w:rPr>
          <w:w w:val="90"/>
          <w:sz w:val="21"/>
        </w:rPr>
        <w:t> </w:t>
      </w:r>
      <w:r>
        <w:rPr>
          <w:sz w:val="21"/>
        </w:rPr>
        <w:t>del</w:t>
      </w:r>
      <w:r>
        <w:rPr>
          <w:spacing w:val="-30"/>
          <w:sz w:val="21"/>
        </w:rPr>
        <w:t> </w:t>
      </w:r>
      <w:r>
        <w:rPr>
          <w:sz w:val="21"/>
        </w:rPr>
        <w:t>país.</w:t>
      </w:r>
      <w:r>
        <w:rPr>
          <w:spacing w:val="-30"/>
          <w:sz w:val="21"/>
        </w:rPr>
        <w:t> </w:t>
      </w:r>
      <w:r>
        <w:rPr>
          <w:sz w:val="21"/>
        </w:rPr>
        <w:t>El</w:t>
      </w:r>
      <w:r>
        <w:rPr>
          <w:spacing w:val="-30"/>
          <w:sz w:val="21"/>
        </w:rPr>
        <w:t> </w:t>
      </w:r>
      <w:r>
        <w:rPr>
          <w:sz w:val="21"/>
        </w:rPr>
        <w:t>concepto</w:t>
      </w:r>
      <w:r>
        <w:rPr>
          <w:spacing w:val="-30"/>
          <w:sz w:val="21"/>
        </w:rPr>
        <w:t> </w:t>
      </w:r>
      <w:r>
        <w:rPr>
          <w:sz w:val="21"/>
        </w:rPr>
        <w:t>de</w:t>
      </w:r>
      <w:r>
        <w:rPr>
          <w:spacing w:val="-30"/>
          <w:sz w:val="21"/>
        </w:rPr>
        <w:t> </w:t>
      </w:r>
      <w:r>
        <w:rPr>
          <w:sz w:val="21"/>
        </w:rPr>
        <w:t>la</w:t>
      </w:r>
      <w:r>
        <w:rPr>
          <w:spacing w:val="-30"/>
          <w:sz w:val="21"/>
        </w:rPr>
        <w:t> </w:t>
      </w:r>
      <w:r>
        <w:rPr>
          <w:sz w:val="21"/>
        </w:rPr>
        <w:t>exclusión</w:t>
      </w:r>
      <w:r>
        <w:rPr>
          <w:spacing w:val="-30"/>
          <w:sz w:val="21"/>
        </w:rPr>
        <w:t> </w:t>
      </w:r>
      <w:r>
        <w:rPr>
          <w:sz w:val="21"/>
        </w:rPr>
        <w:t>social</w:t>
      </w:r>
      <w:r>
        <w:rPr>
          <w:spacing w:val="-30"/>
          <w:sz w:val="21"/>
        </w:rPr>
        <w:t> </w:t>
      </w:r>
      <w:r>
        <w:rPr>
          <w:sz w:val="21"/>
        </w:rPr>
        <w:t>ha</w:t>
      </w:r>
      <w:r>
        <w:rPr>
          <w:w w:val="97"/>
          <w:sz w:val="21"/>
        </w:rPr>
        <w:t> </w:t>
      </w:r>
      <w:r>
        <w:rPr>
          <w:sz w:val="21"/>
        </w:rPr>
        <w:t>pasado</w:t>
      </w:r>
      <w:r>
        <w:rPr>
          <w:spacing w:val="-29"/>
          <w:sz w:val="21"/>
        </w:rPr>
        <w:t> </w:t>
      </w:r>
      <w:r>
        <w:rPr>
          <w:sz w:val="21"/>
        </w:rPr>
        <w:t>a</w:t>
      </w:r>
      <w:r>
        <w:rPr>
          <w:spacing w:val="-29"/>
          <w:sz w:val="21"/>
        </w:rPr>
        <w:t> </w:t>
      </w:r>
      <w:r>
        <w:rPr>
          <w:sz w:val="21"/>
        </w:rPr>
        <w:t>ser</w:t>
      </w:r>
      <w:r>
        <w:rPr>
          <w:spacing w:val="-29"/>
          <w:sz w:val="21"/>
        </w:rPr>
        <w:t> </w:t>
      </w:r>
      <w:r>
        <w:rPr>
          <w:sz w:val="21"/>
        </w:rPr>
        <w:t>la</w:t>
      </w:r>
      <w:r>
        <w:rPr>
          <w:spacing w:val="-29"/>
          <w:sz w:val="21"/>
        </w:rPr>
        <w:t> </w:t>
      </w:r>
      <w:r>
        <w:rPr>
          <w:sz w:val="21"/>
        </w:rPr>
        <w:t>herramienta</w:t>
      </w:r>
      <w:r>
        <w:rPr>
          <w:spacing w:val="-29"/>
          <w:sz w:val="21"/>
        </w:rPr>
        <w:t> </w:t>
      </w:r>
      <w:r>
        <w:rPr>
          <w:sz w:val="21"/>
        </w:rPr>
        <w:t>clave</w:t>
      </w:r>
      <w:r>
        <w:rPr>
          <w:spacing w:val="-29"/>
          <w:sz w:val="21"/>
        </w:rPr>
        <w:t> </w:t>
      </w:r>
      <w:r>
        <w:rPr>
          <w:sz w:val="21"/>
        </w:rPr>
        <w:t>para</w:t>
      </w:r>
      <w:r>
        <w:rPr>
          <w:spacing w:val="-29"/>
          <w:sz w:val="21"/>
        </w:rPr>
        <w:t> </w:t>
      </w:r>
      <w:r>
        <w:rPr>
          <w:sz w:val="21"/>
        </w:rPr>
        <w:t>descri-</w:t>
      </w:r>
      <w:r>
        <w:rPr>
          <w:w w:val="96"/>
          <w:sz w:val="21"/>
        </w:rPr>
        <w:t> </w:t>
      </w:r>
      <w:r>
        <w:rPr>
          <w:sz w:val="21"/>
        </w:rPr>
        <w:t>bir</w:t>
      </w:r>
      <w:r>
        <w:rPr>
          <w:spacing w:val="-13"/>
          <w:sz w:val="21"/>
        </w:rPr>
        <w:t> </w:t>
      </w:r>
      <w:r>
        <w:rPr>
          <w:sz w:val="21"/>
        </w:rPr>
        <w:t>y</w:t>
      </w:r>
      <w:r>
        <w:rPr>
          <w:spacing w:val="-13"/>
          <w:sz w:val="21"/>
        </w:rPr>
        <w:t> </w:t>
      </w:r>
      <w:r>
        <w:rPr>
          <w:sz w:val="21"/>
        </w:rPr>
        <w:t>explicar</w:t>
      </w:r>
      <w:r>
        <w:rPr>
          <w:spacing w:val="-13"/>
          <w:sz w:val="21"/>
        </w:rPr>
        <w:t> </w:t>
      </w:r>
      <w:r>
        <w:rPr>
          <w:sz w:val="21"/>
        </w:rPr>
        <w:t>los</w:t>
      </w:r>
      <w:r>
        <w:rPr>
          <w:spacing w:val="-13"/>
          <w:sz w:val="21"/>
        </w:rPr>
        <w:t> </w:t>
      </w:r>
      <w:r>
        <w:rPr>
          <w:sz w:val="21"/>
        </w:rPr>
        <w:t>fenómenos</w:t>
      </w:r>
      <w:r>
        <w:rPr>
          <w:spacing w:val="-13"/>
          <w:sz w:val="21"/>
        </w:rPr>
        <w:t> </w:t>
      </w:r>
      <w:r>
        <w:rPr>
          <w:sz w:val="21"/>
        </w:rPr>
        <w:t>sociales</w:t>
      </w:r>
      <w:r>
        <w:rPr>
          <w:spacing w:val="-13"/>
          <w:sz w:val="21"/>
        </w:rPr>
        <w:t> </w:t>
      </w:r>
      <w:r>
        <w:rPr>
          <w:sz w:val="21"/>
        </w:rPr>
        <w:t>arries-</w:t>
      </w:r>
      <w:r>
        <w:rPr>
          <w:w w:val="96"/>
          <w:sz w:val="21"/>
        </w:rPr>
        <w:t> </w:t>
      </w:r>
      <w:r>
        <w:rPr>
          <w:sz w:val="21"/>
        </w:rPr>
        <w:t>gados relacionados con la transformación poscomunista del país. Esto</w:t>
      </w:r>
      <w:r>
        <w:rPr>
          <w:spacing w:val="-27"/>
          <w:sz w:val="21"/>
        </w:rPr>
        <w:t> </w:t>
      </w:r>
      <w:r>
        <w:rPr>
          <w:sz w:val="21"/>
        </w:rPr>
        <w:t>involucra</w:t>
      </w:r>
      <w:r>
        <w:rPr>
          <w:spacing w:val="-7"/>
          <w:sz w:val="21"/>
        </w:rPr>
        <w:t> </w:t>
      </w:r>
      <w:r>
        <w:rPr>
          <w:sz w:val="21"/>
        </w:rPr>
        <w:t>tanto</w:t>
      </w:r>
      <w:r>
        <w:rPr>
          <w:w w:val="101"/>
          <w:sz w:val="21"/>
        </w:rPr>
        <w:t> </w:t>
      </w:r>
      <w:r>
        <w:rPr>
          <w:sz w:val="21"/>
        </w:rPr>
        <w:t>la</w:t>
      </w:r>
      <w:r>
        <w:rPr>
          <w:spacing w:val="-24"/>
          <w:sz w:val="21"/>
        </w:rPr>
        <w:t> </w:t>
      </w:r>
      <w:r>
        <w:rPr>
          <w:sz w:val="21"/>
        </w:rPr>
        <w:t>dimensión</w:t>
      </w:r>
      <w:r>
        <w:rPr>
          <w:spacing w:val="-24"/>
          <w:sz w:val="21"/>
        </w:rPr>
        <w:t> </w:t>
      </w:r>
      <w:r>
        <w:rPr>
          <w:sz w:val="21"/>
        </w:rPr>
        <w:t>académica</w:t>
      </w:r>
      <w:r>
        <w:rPr>
          <w:spacing w:val="-24"/>
          <w:sz w:val="21"/>
        </w:rPr>
        <w:t> </w:t>
      </w:r>
      <w:r>
        <w:rPr>
          <w:sz w:val="21"/>
        </w:rPr>
        <w:t>como</w:t>
      </w:r>
      <w:r>
        <w:rPr>
          <w:spacing w:val="-24"/>
          <w:sz w:val="21"/>
        </w:rPr>
        <w:t> </w:t>
      </w:r>
      <w:r>
        <w:rPr>
          <w:sz w:val="21"/>
        </w:rPr>
        <w:t>la</w:t>
      </w:r>
      <w:r>
        <w:rPr>
          <w:spacing w:val="-24"/>
          <w:sz w:val="21"/>
        </w:rPr>
        <w:t> </w:t>
      </w:r>
      <w:r>
        <w:rPr>
          <w:sz w:val="21"/>
        </w:rPr>
        <w:t>política.</w:t>
      </w:r>
      <w:r>
        <w:rPr>
          <w:spacing w:val="-24"/>
          <w:sz w:val="21"/>
        </w:rPr>
        <w:t> </w:t>
      </w:r>
      <w:r>
        <w:rPr>
          <w:sz w:val="21"/>
        </w:rPr>
        <w:t>En</w:t>
      </w:r>
      <w:r>
        <w:rPr>
          <w:w w:val="105"/>
          <w:sz w:val="21"/>
        </w:rPr>
        <w:t> </w:t>
      </w:r>
      <w:r>
        <w:rPr>
          <w:sz w:val="21"/>
        </w:rPr>
        <w:t>relación</w:t>
      </w:r>
      <w:r>
        <w:rPr>
          <w:spacing w:val="-33"/>
          <w:sz w:val="21"/>
        </w:rPr>
        <w:t> </w:t>
      </w:r>
      <w:r>
        <w:rPr>
          <w:sz w:val="21"/>
        </w:rPr>
        <w:t>con</w:t>
      </w:r>
      <w:r>
        <w:rPr>
          <w:spacing w:val="-33"/>
          <w:sz w:val="21"/>
        </w:rPr>
        <w:t> </w:t>
      </w:r>
      <w:r>
        <w:rPr>
          <w:sz w:val="21"/>
        </w:rPr>
        <w:t>el</w:t>
      </w:r>
      <w:r>
        <w:rPr>
          <w:spacing w:val="-33"/>
          <w:sz w:val="21"/>
        </w:rPr>
        <w:t> </w:t>
      </w:r>
      <w:r>
        <w:rPr>
          <w:sz w:val="21"/>
        </w:rPr>
        <w:t>ingreso</w:t>
      </w:r>
      <w:r>
        <w:rPr>
          <w:spacing w:val="-33"/>
          <w:sz w:val="21"/>
        </w:rPr>
        <w:t> </w:t>
      </w:r>
      <w:r>
        <w:rPr>
          <w:sz w:val="21"/>
        </w:rPr>
        <w:t>de</w:t>
      </w:r>
      <w:r>
        <w:rPr>
          <w:spacing w:val="-33"/>
          <w:sz w:val="21"/>
        </w:rPr>
        <w:t> </w:t>
      </w:r>
      <w:r>
        <w:rPr>
          <w:sz w:val="21"/>
        </w:rPr>
        <w:t>la</w:t>
      </w:r>
      <w:r>
        <w:rPr>
          <w:spacing w:val="-33"/>
          <w:sz w:val="21"/>
        </w:rPr>
        <w:t> </w:t>
      </w:r>
      <w:r>
        <w:rPr>
          <w:sz w:val="21"/>
        </w:rPr>
        <w:t>República</w:t>
      </w:r>
      <w:r>
        <w:rPr>
          <w:spacing w:val="-33"/>
          <w:sz w:val="21"/>
        </w:rPr>
        <w:t> </w:t>
      </w:r>
      <w:r>
        <w:rPr>
          <w:sz w:val="21"/>
        </w:rPr>
        <w:t>Checa en</w:t>
      </w:r>
      <w:r>
        <w:rPr>
          <w:spacing w:val="-20"/>
          <w:sz w:val="21"/>
        </w:rPr>
        <w:t> </w:t>
      </w:r>
      <w:r>
        <w:rPr>
          <w:sz w:val="21"/>
        </w:rPr>
        <w:t>la</w:t>
      </w:r>
      <w:r>
        <w:rPr>
          <w:spacing w:val="-20"/>
          <w:sz w:val="21"/>
        </w:rPr>
        <w:t> </w:t>
      </w:r>
      <w:r>
        <w:rPr>
          <w:sz w:val="21"/>
        </w:rPr>
        <w:t>Unión</w:t>
      </w:r>
      <w:r>
        <w:rPr>
          <w:spacing w:val="-20"/>
          <w:sz w:val="21"/>
        </w:rPr>
        <w:t> </w:t>
      </w:r>
      <w:r>
        <w:rPr>
          <w:sz w:val="21"/>
        </w:rPr>
        <w:t>Europea</w:t>
      </w:r>
      <w:r>
        <w:rPr>
          <w:spacing w:val="-20"/>
          <w:sz w:val="21"/>
        </w:rPr>
        <w:t> </w:t>
      </w:r>
      <w:r>
        <w:rPr>
          <w:sz w:val="21"/>
        </w:rPr>
        <w:t>fue</w:t>
      </w:r>
      <w:r>
        <w:rPr>
          <w:spacing w:val="-20"/>
          <w:sz w:val="21"/>
        </w:rPr>
        <w:t> </w:t>
      </w:r>
      <w:r>
        <w:rPr>
          <w:sz w:val="21"/>
        </w:rPr>
        <w:t>formulado</w:t>
      </w:r>
      <w:r>
        <w:rPr>
          <w:spacing w:val="-20"/>
          <w:sz w:val="21"/>
        </w:rPr>
        <w:t> </w:t>
      </w:r>
      <w:r>
        <w:rPr>
          <w:sz w:val="21"/>
        </w:rPr>
        <w:t>el</w:t>
      </w:r>
      <w:r>
        <w:rPr>
          <w:spacing w:val="-20"/>
          <w:sz w:val="21"/>
        </w:rPr>
        <w:t> </w:t>
      </w:r>
      <w:r>
        <w:rPr>
          <w:sz w:val="21"/>
        </w:rPr>
        <w:t>apoyo para combatir la exclusión social desde los recursos</w:t>
      </w:r>
      <w:r>
        <w:rPr>
          <w:spacing w:val="-21"/>
          <w:sz w:val="21"/>
        </w:rPr>
        <w:t> </w:t>
      </w:r>
      <w:r>
        <w:rPr>
          <w:sz w:val="21"/>
        </w:rPr>
        <w:t>públicos.</w:t>
      </w:r>
      <w:r>
        <w:rPr>
          <w:spacing w:val="-21"/>
          <w:sz w:val="21"/>
        </w:rPr>
        <w:t> </w:t>
      </w:r>
      <w:r>
        <w:rPr>
          <w:sz w:val="21"/>
        </w:rPr>
        <w:t>El</w:t>
      </w:r>
      <w:r>
        <w:rPr>
          <w:spacing w:val="-21"/>
          <w:sz w:val="21"/>
        </w:rPr>
        <w:t> </w:t>
      </w:r>
      <w:r>
        <w:rPr>
          <w:sz w:val="21"/>
        </w:rPr>
        <w:t>efecto</w:t>
      </w:r>
      <w:r>
        <w:rPr>
          <w:spacing w:val="-21"/>
          <w:sz w:val="21"/>
        </w:rPr>
        <w:t> </w:t>
      </w:r>
      <w:r>
        <w:rPr>
          <w:sz w:val="21"/>
        </w:rPr>
        <w:t>no</w:t>
      </w:r>
      <w:r>
        <w:rPr>
          <w:spacing w:val="-21"/>
          <w:sz w:val="21"/>
        </w:rPr>
        <w:t> </w:t>
      </w:r>
      <w:r>
        <w:rPr>
          <w:sz w:val="21"/>
        </w:rPr>
        <w:t>intencionado de</w:t>
      </w:r>
      <w:r>
        <w:rPr>
          <w:spacing w:val="-23"/>
          <w:sz w:val="21"/>
        </w:rPr>
        <w:t> </w:t>
      </w:r>
      <w:r>
        <w:rPr>
          <w:sz w:val="21"/>
        </w:rPr>
        <w:t>estas</w:t>
      </w:r>
      <w:r>
        <w:rPr>
          <w:spacing w:val="-23"/>
          <w:sz w:val="21"/>
        </w:rPr>
        <w:t> </w:t>
      </w:r>
      <w:r>
        <w:rPr>
          <w:sz w:val="21"/>
        </w:rPr>
        <w:t>políticas,</w:t>
      </w:r>
      <w:r>
        <w:rPr>
          <w:spacing w:val="-23"/>
          <w:sz w:val="21"/>
        </w:rPr>
        <w:t> </w:t>
      </w:r>
      <w:r>
        <w:rPr>
          <w:sz w:val="21"/>
        </w:rPr>
        <w:t>análisis</w:t>
      </w:r>
      <w:r>
        <w:rPr>
          <w:spacing w:val="-23"/>
          <w:sz w:val="21"/>
        </w:rPr>
        <w:t> </w:t>
      </w:r>
      <w:r>
        <w:rPr>
          <w:sz w:val="21"/>
        </w:rPr>
        <w:t>expertos</w:t>
      </w:r>
      <w:r>
        <w:rPr>
          <w:spacing w:val="-23"/>
          <w:sz w:val="21"/>
        </w:rPr>
        <w:t> </w:t>
      </w:r>
      <w:r>
        <w:rPr>
          <w:sz w:val="21"/>
        </w:rPr>
        <w:t>e</w:t>
      </w:r>
      <w:r>
        <w:rPr>
          <w:spacing w:val="-23"/>
          <w:sz w:val="21"/>
        </w:rPr>
        <w:t> </w:t>
      </w:r>
      <w:r>
        <w:rPr>
          <w:sz w:val="21"/>
        </w:rPr>
        <w:t>investi- </w:t>
      </w:r>
      <w:r>
        <w:rPr>
          <w:w w:val="95"/>
          <w:sz w:val="21"/>
        </w:rPr>
        <w:t>gaciones científicas que llevaron al descubri- </w:t>
      </w:r>
      <w:r>
        <w:rPr>
          <w:sz w:val="21"/>
        </w:rPr>
        <w:t>miento de la solución a la exclusión social, es</w:t>
      </w:r>
      <w:r>
        <w:rPr>
          <w:spacing w:val="-9"/>
          <w:sz w:val="21"/>
        </w:rPr>
        <w:t> </w:t>
      </w:r>
      <w:r>
        <w:rPr>
          <w:sz w:val="21"/>
        </w:rPr>
        <w:t>el</w:t>
      </w:r>
      <w:r>
        <w:rPr>
          <w:spacing w:val="-9"/>
          <w:sz w:val="21"/>
        </w:rPr>
        <w:t> </w:t>
      </w:r>
      <w:r>
        <w:rPr>
          <w:sz w:val="21"/>
        </w:rPr>
        <w:t>fortalecimiento</w:t>
      </w:r>
      <w:r>
        <w:rPr>
          <w:spacing w:val="-9"/>
          <w:sz w:val="21"/>
        </w:rPr>
        <w:t> </w:t>
      </w:r>
      <w:r>
        <w:rPr>
          <w:sz w:val="21"/>
        </w:rPr>
        <w:t>de</w:t>
      </w:r>
      <w:r>
        <w:rPr>
          <w:spacing w:val="-9"/>
          <w:sz w:val="21"/>
        </w:rPr>
        <w:t> </w:t>
      </w:r>
      <w:r>
        <w:rPr>
          <w:sz w:val="21"/>
        </w:rPr>
        <w:t>la</w:t>
      </w:r>
      <w:r>
        <w:rPr>
          <w:spacing w:val="-9"/>
          <w:sz w:val="21"/>
        </w:rPr>
        <w:t> </w:t>
      </w:r>
      <w:r>
        <w:rPr>
          <w:sz w:val="21"/>
        </w:rPr>
        <w:t>imagen</w:t>
      </w:r>
      <w:r>
        <w:rPr>
          <w:spacing w:val="-9"/>
          <w:sz w:val="21"/>
        </w:rPr>
        <w:t> </w:t>
      </w:r>
      <w:r>
        <w:rPr>
          <w:sz w:val="21"/>
        </w:rPr>
        <w:t>grupal</w:t>
      </w:r>
      <w:r>
        <w:rPr>
          <w:spacing w:val="-9"/>
          <w:sz w:val="21"/>
        </w:rPr>
        <w:t> </w:t>
      </w:r>
      <w:r>
        <w:rPr>
          <w:sz w:val="21"/>
        </w:rPr>
        <w:t>de los</w:t>
      </w:r>
      <w:r>
        <w:rPr>
          <w:spacing w:val="-26"/>
          <w:sz w:val="21"/>
        </w:rPr>
        <w:t> </w:t>
      </w:r>
      <w:r>
        <w:rPr>
          <w:sz w:val="21"/>
        </w:rPr>
        <w:t>romaníes</w:t>
      </w:r>
      <w:r>
        <w:rPr>
          <w:spacing w:val="-26"/>
          <w:sz w:val="21"/>
        </w:rPr>
        <w:t> </w:t>
      </w:r>
      <w:r>
        <w:rPr>
          <w:sz w:val="21"/>
        </w:rPr>
        <w:t>como</w:t>
      </w:r>
      <w:r>
        <w:rPr>
          <w:spacing w:val="-26"/>
          <w:sz w:val="21"/>
        </w:rPr>
        <w:t> </w:t>
      </w:r>
      <w:r>
        <w:rPr>
          <w:sz w:val="21"/>
        </w:rPr>
        <w:t>un</w:t>
      </w:r>
      <w:r>
        <w:rPr>
          <w:spacing w:val="-26"/>
          <w:sz w:val="21"/>
        </w:rPr>
        <w:t> </w:t>
      </w:r>
      <w:r>
        <w:rPr>
          <w:sz w:val="21"/>
        </w:rPr>
        <w:t>grupo</w:t>
      </w:r>
      <w:r>
        <w:rPr>
          <w:spacing w:val="-26"/>
          <w:sz w:val="21"/>
        </w:rPr>
        <w:t> </w:t>
      </w:r>
      <w:r>
        <w:rPr>
          <w:sz w:val="21"/>
        </w:rPr>
        <w:t>meta</w:t>
      </w:r>
      <w:r>
        <w:rPr>
          <w:spacing w:val="-26"/>
          <w:sz w:val="21"/>
        </w:rPr>
        <w:t> </w:t>
      </w:r>
      <w:r>
        <w:rPr>
          <w:sz w:val="21"/>
        </w:rPr>
        <w:t>pasivo,</w:t>
      </w:r>
      <w:r>
        <w:rPr>
          <w:spacing w:val="-26"/>
          <w:sz w:val="21"/>
        </w:rPr>
        <w:t> </w:t>
      </w:r>
      <w:r>
        <w:rPr>
          <w:sz w:val="21"/>
        </w:rPr>
        <w:t>re- </w:t>
      </w:r>
      <w:r>
        <w:rPr>
          <w:w w:val="95"/>
          <w:sz w:val="21"/>
        </w:rPr>
        <w:t>ceptor de intervenciones estatales. La ciencia </w:t>
      </w:r>
      <w:r>
        <w:rPr>
          <w:sz w:val="21"/>
        </w:rPr>
        <w:t>social</w:t>
      </w:r>
      <w:r>
        <w:rPr>
          <w:spacing w:val="-20"/>
          <w:sz w:val="21"/>
        </w:rPr>
        <w:t> </w:t>
      </w:r>
      <w:r>
        <w:rPr>
          <w:sz w:val="21"/>
        </w:rPr>
        <w:t>checa</w:t>
      </w:r>
      <w:r>
        <w:rPr>
          <w:spacing w:val="-20"/>
          <w:sz w:val="21"/>
        </w:rPr>
        <w:t> </w:t>
      </w:r>
      <w:r>
        <w:rPr>
          <w:sz w:val="21"/>
        </w:rPr>
        <w:t>contemporánea</w:t>
      </w:r>
      <w:r>
        <w:rPr>
          <w:spacing w:val="-20"/>
          <w:sz w:val="21"/>
        </w:rPr>
        <w:t> </w:t>
      </w:r>
      <w:r>
        <w:rPr>
          <w:sz w:val="21"/>
        </w:rPr>
        <w:t>invisibiliza</w:t>
      </w:r>
      <w:r>
        <w:rPr>
          <w:spacing w:val="-20"/>
          <w:sz w:val="21"/>
        </w:rPr>
        <w:t> </w:t>
      </w:r>
      <w:r>
        <w:rPr>
          <w:sz w:val="21"/>
        </w:rPr>
        <w:t>una</w:t>
      </w:r>
      <w:r>
        <w:rPr>
          <w:w w:val="99"/>
          <w:sz w:val="21"/>
        </w:rPr>
        <w:t> </w:t>
      </w:r>
      <w:r>
        <w:rPr>
          <w:sz w:val="21"/>
        </w:rPr>
        <w:t>parte</w:t>
      </w:r>
      <w:r>
        <w:rPr>
          <w:spacing w:val="-26"/>
          <w:sz w:val="21"/>
        </w:rPr>
        <w:t> </w:t>
      </w:r>
      <w:r>
        <w:rPr>
          <w:sz w:val="21"/>
        </w:rPr>
        <w:t>extensa</w:t>
      </w:r>
      <w:r>
        <w:rPr>
          <w:spacing w:val="-26"/>
          <w:sz w:val="21"/>
        </w:rPr>
        <w:t> </w:t>
      </w:r>
      <w:r>
        <w:rPr>
          <w:sz w:val="21"/>
        </w:rPr>
        <w:t>de</w:t>
      </w:r>
      <w:r>
        <w:rPr>
          <w:spacing w:val="-26"/>
          <w:sz w:val="21"/>
        </w:rPr>
        <w:t> </w:t>
      </w:r>
      <w:r>
        <w:rPr>
          <w:sz w:val="21"/>
        </w:rPr>
        <w:t>los</w:t>
      </w:r>
      <w:r>
        <w:rPr>
          <w:spacing w:val="-26"/>
          <w:sz w:val="21"/>
        </w:rPr>
        <w:t> </w:t>
      </w:r>
      <w:r>
        <w:rPr>
          <w:sz w:val="21"/>
        </w:rPr>
        <w:t>romaníes</w:t>
      </w:r>
      <w:r>
        <w:rPr>
          <w:spacing w:val="-26"/>
          <w:sz w:val="21"/>
        </w:rPr>
        <w:t> </w:t>
      </w:r>
      <w:r>
        <w:rPr>
          <w:sz w:val="21"/>
        </w:rPr>
        <w:t>que</w:t>
      </w:r>
      <w:r>
        <w:rPr>
          <w:spacing w:val="-26"/>
          <w:sz w:val="21"/>
        </w:rPr>
        <w:t> </w:t>
      </w:r>
      <w:r>
        <w:rPr>
          <w:sz w:val="21"/>
        </w:rPr>
        <w:t>no</w:t>
      </w:r>
      <w:r>
        <w:rPr>
          <w:spacing w:val="-26"/>
          <w:sz w:val="21"/>
        </w:rPr>
        <w:t> </w:t>
      </w:r>
      <w:r>
        <w:rPr>
          <w:sz w:val="21"/>
        </w:rPr>
        <w:t>están</w:t>
      </w:r>
      <w:r>
        <w:rPr>
          <w:spacing w:val="-26"/>
          <w:sz w:val="21"/>
        </w:rPr>
        <w:t> </w:t>
      </w:r>
      <w:r>
        <w:rPr>
          <w:sz w:val="21"/>
        </w:rPr>
        <w:t>en </w:t>
      </w:r>
      <w:r>
        <w:rPr>
          <w:w w:val="95"/>
          <w:sz w:val="21"/>
        </w:rPr>
        <w:t>el</w:t>
      </w:r>
      <w:r>
        <w:rPr>
          <w:spacing w:val="-7"/>
          <w:w w:val="95"/>
          <w:sz w:val="21"/>
        </w:rPr>
        <w:t> </w:t>
      </w:r>
      <w:r>
        <w:rPr>
          <w:w w:val="95"/>
          <w:sz w:val="21"/>
        </w:rPr>
        <w:t>riesgo</w:t>
      </w:r>
      <w:r>
        <w:rPr>
          <w:spacing w:val="-7"/>
          <w:w w:val="95"/>
          <w:sz w:val="21"/>
        </w:rPr>
        <w:t> </w:t>
      </w:r>
      <w:r>
        <w:rPr>
          <w:w w:val="95"/>
          <w:sz w:val="21"/>
        </w:rPr>
        <w:t>de</w:t>
      </w:r>
      <w:r>
        <w:rPr>
          <w:spacing w:val="-7"/>
          <w:w w:val="95"/>
          <w:sz w:val="21"/>
        </w:rPr>
        <w:t> </w:t>
      </w:r>
      <w:r>
        <w:rPr>
          <w:w w:val="95"/>
          <w:sz w:val="21"/>
        </w:rPr>
        <w:t>experimentar</w:t>
      </w:r>
      <w:r>
        <w:rPr>
          <w:spacing w:val="-7"/>
          <w:w w:val="95"/>
          <w:sz w:val="21"/>
        </w:rPr>
        <w:t> </w:t>
      </w:r>
      <w:r>
        <w:rPr>
          <w:w w:val="95"/>
          <w:sz w:val="21"/>
        </w:rPr>
        <w:t>la</w:t>
      </w:r>
      <w:r>
        <w:rPr>
          <w:spacing w:val="-7"/>
          <w:w w:val="95"/>
          <w:sz w:val="21"/>
        </w:rPr>
        <w:t> </w:t>
      </w:r>
      <w:r>
        <w:rPr>
          <w:w w:val="95"/>
          <w:sz w:val="21"/>
        </w:rPr>
        <w:t>exclusión</w:t>
      </w:r>
      <w:r>
        <w:rPr>
          <w:spacing w:val="-7"/>
          <w:w w:val="95"/>
          <w:sz w:val="21"/>
        </w:rPr>
        <w:t> </w:t>
      </w:r>
      <w:r>
        <w:rPr>
          <w:w w:val="95"/>
          <w:sz w:val="21"/>
        </w:rPr>
        <w:t>social.</w:t>
      </w:r>
    </w:p>
    <w:p>
      <w:pPr>
        <w:spacing w:line="278" w:lineRule="auto" w:before="161"/>
        <w:ind w:left="120" w:right="0" w:firstLine="0"/>
        <w:jc w:val="both"/>
        <w:rPr>
          <w:sz w:val="21"/>
        </w:rPr>
      </w:pPr>
      <w:r>
        <w:rPr>
          <w:sz w:val="21"/>
        </w:rPr>
        <w:t>Palabras clave: exclusión social,</w:t>
      </w:r>
      <w:r>
        <w:rPr>
          <w:spacing w:val="-4"/>
          <w:sz w:val="21"/>
        </w:rPr>
        <w:t> </w:t>
      </w:r>
      <w:r>
        <w:rPr>
          <w:sz w:val="21"/>
        </w:rPr>
        <w:t>República </w:t>
      </w:r>
      <w:r>
        <w:rPr>
          <w:w w:val="95"/>
          <w:sz w:val="21"/>
        </w:rPr>
        <w:t>Checa,</w:t>
      </w:r>
      <w:r>
        <w:rPr>
          <w:spacing w:val="19"/>
          <w:w w:val="95"/>
          <w:sz w:val="21"/>
        </w:rPr>
        <w:t> </w:t>
      </w:r>
      <w:r>
        <w:rPr>
          <w:w w:val="95"/>
          <w:sz w:val="21"/>
        </w:rPr>
        <w:t>romaníes.</w:t>
      </w:r>
    </w:p>
    <w:p>
      <w:pPr>
        <w:spacing w:before="27"/>
        <w:ind w:left="120"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5"/>
        <w:rPr>
          <w:rFonts w:ascii="PMingLiU"/>
          <w:sz w:val="15"/>
        </w:rPr>
      </w:pPr>
    </w:p>
    <w:p>
      <w:pPr>
        <w:spacing w:line="278" w:lineRule="auto" w:before="1"/>
        <w:ind w:left="120" w:right="117" w:firstLine="0"/>
        <w:jc w:val="both"/>
        <w:rPr>
          <w:sz w:val="21"/>
        </w:rPr>
      </w:pPr>
      <w:r>
        <w:rPr>
          <w:sz w:val="21"/>
        </w:rPr>
        <w:t>The aim of this chapter is to introduce the limits of contemporary discussion about social exclusion of minority inhabitants of Czech Republic in context of Roma as the </w:t>
      </w:r>
      <w:r>
        <w:rPr>
          <w:w w:val="95"/>
          <w:sz w:val="21"/>
        </w:rPr>
        <w:t>greatest</w:t>
      </w:r>
      <w:r>
        <w:rPr>
          <w:spacing w:val="-11"/>
          <w:w w:val="95"/>
          <w:sz w:val="21"/>
        </w:rPr>
        <w:t> </w:t>
      </w:r>
      <w:r>
        <w:rPr>
          <w:w w:val="95"/>
          <w:sz w:val="21"/>
        </w:rPr>
        <w:t>minority.</w:t>
      </w:r>
      <w:r>
        <w:rPr>
          <w:spacing w:val="-11"/>
          <w:w w:val="95"/>
          <w:sz w:val="21"/>
        </w:rPr>
        <w:t> </w:t>
      </w:r>
      <w:r>
        <w:rPr>
          <w:w w:val="95"/>
          <w:sz w:val="21"/>
        </w:rPr>
        <w:t>Concept</w:t>
      </w:r>
      <w:r>
        <w:rPr>
          <w:spacing w:val="-11"/>
          <w:w w:val="95"/>
          <w:sz w:val="21"/>
        </w:rPr>
        <w:t> </w:t>
      </w:r>
      <w:r>
        <w:rPr>
          <w:w w:val="95"/>
          <w:sz w:val="21"/>
        </w:rPr>
        <w:t>of</w:t>
      </w:r>
      <w:r>
        <w:rPr>
          <w:spacing w:val="-11"/>
          <w:w w:val="95"/>
          <w:sz w:val="21"/>
        </w:rPr>
        <w:t> </w:t>
      </w:r>
      <w:r>
        <w:rPr>
          <w:w w:val="95"/>
          <w:sz w:val="21"/>
        </w:rPr>
        <w:t>social</w:t>
      </w:r>
      <w:r>
        <w:rPr>
          <w:spacing w:val="-11"/>
          <w:w w:val="95"/>
          <w:sz w:val="21"/>
        </w:rPr>
        <w:t> </w:t>
      </w:r>
      <w:r>
        <w:rPr>
          <w:w w:val="95"/>
          <w:sz w:val="21"/>
        </w:rPr>
        <w:t>exclusion </w:t>
      </w:r>
      <w:r>
        <w:rPr>
          <w:sz w:val="21"/>
        </w:rPr>
        <w:t>have become the key tool in describing</w:t>
      </w:r>
      <w:r>
        <w:rPr>
          <w:spacing w:val="-28"/>
          <w:sz w:val="21"/>
        </w:rPr>
        <w:t> </w:t>
      </w:r>
      <w:r>
        <w:rPr>
          <w:sz w:val="21"/>
        </w:rPr>
        <w:t>and explaining hazardous social phenomena in relation to post-communist transformation of</w:t>
      </w:r>
      <w:r>
        <w:rPr>
          <w:spacing w:val="-8"/>
          <w:sz w:val="21"/>
        </w:rPr>
        <w:t> </w:t>
      </w:r>
      <w:r>
        <w:rPr>
          <w:sz w:val="21"/>
        </w:rPr>
        <w:t>country.</w:t>
      </w:r>
      <w:r>
        <w:rPr>
          <w:spacing w:val="-14"/>
          <w:sz w:val="21"/>
        </w:rPr>
        <w:t> </w:t>
      </w:r>
      <w:r>
        <w:rPr>
          <w:sz w:val="21"/>
        </w:rPr>
        <w:t>That</w:t>
      </w:r>
      <w:r>
        <w:rPr>
          <w:spacing w:val="-8"/>
          <w:sz w:val="21"/>
        </w:rPr>
        <w:t> </w:t>
      </w:r>
      <w:r>
        <w:rPr>
          <w:sz w:val="21"/>
        </w:rPr>
        <w:t>involve</w:t>
      </w:r>
      <w:r>
        <w:rPr>
          <w:spacing w:val="-8"/>
          <w:sz w:val="21"/>
        </w:rPr>
        <w:t> </w:t>
      </w:r>
      <w:r>
        <w:rPr>
          <w:sz w:val="21"/>
        </w:rPr>
        <w:t>both</w:t>
      </w:r>
      <w:r>
        <w:rPr>
          <w:spacing w:val="-8"/>
          <w:sz w:val="21"/>
        </w:rPr>
        <w:t> </w:t>
      </w:r>
      <w:r>
        <w:rPr>
          <w:sz w:val="21"/>
        </w:rPr>
        <w:t>academic</w:t>
      </w:r>
      <w:r>
        <w:rPr>
          <w:spacing w:val="-8"/>
          <w:sz w:val="21"/>
        </w:rPr>
        <w:t> </w:t>
      </w:r>
      <w:r>
        <w:rPr>
          <w:sz w:val="21"/>
        </w:rPr>
        <w:t>and political</w:t>
      </w:r>
      <w:r>
        <w:rPr>
          <w:spacing w:val="-12"/>
          <w:sz w:val="21"/>
        </w:rPr>
        <w:t> </w:t>
      </w:r>
      <w:r>
        <w:rPr>
          <w:sz w:val="21"/>
        </w:rPr>
        <w:t>dimension.</w:t>
      </w:r>
      <w:r>
        <w:rPr>
          <w:spacing w:val="-12"/>
          <w:sz w:val="21"/>
        </w:rPr>
        <w:t> </w:t>
      </w:r>
      <w:r>
        <w:rPr>
          <w:sz w:val="21"/>
        </w:rPr>
        <w:t>In</w:t>
      </w:r>
      <w:r>
        <w:rPr>
          <w:spacing w:val="-12"/>
          <w:sz w:val="21"/>
        </w:rPr>
        <w:t> </w:t>
      </w:r>
      <w:r>
        <w:rPr>
          <w:sz w:val="21"/>
        </w:rPr>
        <w:t>connection</w:t>
      </w:r>
      <w:r>
        <w:rPr>
          <w:spacing w:val="-12"/>
          <w:sz w:val="21"/>
        </w:rPr>
        <w:t> </w:t>
      </w:r>
      <w:r>
        <w:rPr>
          <w:sz w:val="21"/>
        </w:rPr>
        <w:t>of</w:t>
      </w:r>
      <w:r>
        <w:rPr>
          <w:spacing w:val="-12"/>
          <w:sz w:val="21"/>
        </w:rPr>
        <w:t> </w:t>
      </w:r>
      <w:r>
        <w:rPr>
          <w:sz w:val="21"/>
        </w:rPr>
        <w:t>Czech Republic</w:t>
      </w:r>
      <w:r>
        <w:rPr>
          <w:spacing w:val="-15"/>
          <w:sz w:val="21"/>
        </w:rPr>
        <w:t> </w:t>
      </w:r>
      <w:r>
        <w:rPr>
          <w:sz w:val="21"/>
        </w:rPr>
        <w:t>entering</w:t>
      </w:r>
      <w:r>
        <w:rPr>
          <w:spacing w:val="-15"/>
          <w:sz w:val="21"/>
        </w:rPr>
        <w:t> </w:t>
      </w:r>
      <w:r>
        <w:rPr>
          <w:sz w:val="21"/>
        </w:rPr>
        <w:t>the</w:t>
      </w:r>
      <w:r>
        <w:rPr>
          <w:spacing w:val="-15"/>
          <w:sz w:val="21"/>
        </w:rPr>
        <w:t> </w:t>
      </w:r>
      <w:r>
        <w:rPr>
          <w:sz w:val="21"/>
        </w:rPr>
        <w:t>European</w:t>
      </w:r>
      <w:r>
        <w:rPr>
          <w:spacing w:val="-15"/>
          <w:sz w:val="21"/>
        </w:rPr>
        <w:t> </w:t>
      </w:r>
      <w:r>
        <w:rPr>
          <w:sz w:val="21"/>
        </w:rPr>
        <w:t>Union</w:t>
      </w:r>
      <w:r>
        <w:rPr>
          <w:spacing w:val="-15"/>
          <w:sz w:val="21"/>
        </w:rPr>
        <w:t> </w:t>
      </w:r>
      <w:r>
        <w:rPr>
          <w:sz w:val="21"/>
        </w:rPr>
        <w:t>have risen declared support of social inclusion from public resources. Unintended effect  of this politics, expert analysis and science research,</w:t>
      </w:r>
      <w:r>
        <w:rPr>
          <w:spacing w:val="-7"/>
          <w:sz w:val="21"/>
        </w:rPr>
        <w:t> </w:t>
      </w:r>
      <w:r>
        <w:rPr>
          <w:sz w:val="21"/>
        </w:rPr>
        <w:t>that</w:t>
      </w:r>
      <w:r>
        <w:rPr>
          <w:spacing w:val="-7"/>
          <w:sz w:val="21"/>
        </w:rPr>
        <w:t> </w:t>
      </w:r>
      <w:r>
        <w:rPr>
          <w:sz w:val="21"/>
        </w:rPr>
        <w:t>lead</w:t>
      </w:r>
      <w:r>
        <w:rPr>
          <w:spacing w:val="-7"/>
          <w:sz w:val="21"/>
        </w:rPr>
        <w:t> </w:t>
      </w:r>
      <w:r>
        <w:rPr>
          <w:sz w:val="21"/>
        </w:rPr>
        <w:t>to</w:t>
      </w:r>
      <w:r>
        <w:rPr>
          <w:spacing w:val="-7"/>
          <w:sz w:val="21"/>
        </w:rPr>
        <w:t> </w:t>
      </w:r>
      <w:r>
        <w:rPr>
          <w:sz w:val="21"/>
        </w:rPr>
        <w:t>finding</w:t>
      </w:r>
      <w:r>
        <w:rPr>
          <w:spacing w:val="-7"/>
          <w:sz w:val="21"/>
        </w:rPr>
        <w:t> </w:t>
      </w:r>
      <w:r>
        <w:rPr>
          <w:sz w:val="21"/>
        </w:rPr>
        <w:t>the</w:t>
      </w:r>
      <w:r>
        <w:rPr>
          <w:spacing w:val="-7"/>
          <w:sz w:val="21"/>
        </w:rPr>
        <w:t> </w:t>
      </w:r>
      <w:r>
        <w:rPr>
          <w:sz w:val="21"/>
        </w:rPr>
        <w:t>solution</w:t>
      </w:r>
      <w:r>
        <w:rPr>
          <w:spacing w:val="-7"/>
          <w:sz w:val="21"/>
        </w:rPr>
        <w:t> </w:t>
      </w:r>
      <w:r>
        <w:rPr>
          <w:sz w:val="21"/>
        </w:rPr>
        <w:t>of social exclusion, is strengthening the</w:t>
      </w:r>
      <w:r>
        <w:rPr>
          <w:spacing w:val="-21"/>
          <w:sz w:val="21"/>
        </w:rPr>
        <w:t> </w:t>
      </w:r>
      <w:r>
        <w:rPr>
          <w:sz w:val="21"/>
        </w:rPr>
        <w:t>group image of Roma as passive target group of </w:t>
      </w:r>
      <w:r>
        <w:rPr>
          <w:w w:val="95"/>
          <w:sz w:val="21"/>
        </w:rPr>
        <w:t>intervention</w:t>
      </w:r>
      <w:r>
        <w:rPr>
          <w:spacing w:val="-8"/>
          <w:w w:val="95"/>
          <w:sz w:val="21"/>
        </w:rPr>
        <w:t> </w:t>
      </w:r>
      <w:r>
        <w:rPr>
          <w:w w:val="95"/>
          <w:sz w:val="21"/>
        </w:rPr>
        <w:t>of</w:t>
      </w:r>
      <w:r>
        <w:rPr>
          <w:spacing w:val="-8"/>
          <w:w w:val="95"/>
          <w:sz w:val="21"/>
        </w:rPr>
        <w:t> </w:t>
      </w:r>
      <w:r>
        <w:rPr>
          <w:w w:val="95"/>
          <w:sz w:val="21"/>
        </w:rPr>
        <w:t>the</w:t>
      </w:r>
      <w:r>
        <w:rPr>
          <w:spacing w:val="-8"/>
          <w:w w:val="95"/>
          <w:sz w:val="21"/>
        </w:rPr>
        <w:t> </w:t>
      </w:r>
      <w:r>
        <w:rPr>
          <w:w w:val="95"/>
          <w:sz w:val="21"/>
        </w:rPr>
        <w:t>state.</w:t>
      </w:r>
      <w:r>
        <w:rPr>
          <w:spacing w:val="-8"/>
          <w:w w:val="95"/>
          <w:sz w:val="21"/>
        </w:rPr>
        <w:t> </w:t>
      </w:r>
      <w:r>
        <w:rPr>
          <w:w w:val="95"/>
          <w:sz w:val="21"/>
        </w:rPr>
        <w:t>Czech</w:t>
      </w:r>
      <w:r>
        <w:rPr>
          <w:spacing w:val="-8"/>
          <w:w w:val="95"/>
          <w:sz w:val="21"/>
        </w:rPr>
        <w:t> </w:t>
      </w:r>
      <w:r>
        <w:rPr>
          <w:w w:val="95"/>
          <w:sz w:val="21"/>
        </w:rPr>
        <w:t>contemporary </w:t>
      </w:r>
      <w:r>
        <w:rPr>
          <w:sz w:val="21"/>
        </w:rPr>
        <w:t>social science contribute to “rendering invisible”</w:t>
      </w:r>
      <w:r>
        <w:rPr>
          <w:spacing w:val="-6"/>
          <w:sz w:val="21"/>
        </w:rPr>
        <w:t> </w:t>
      </w:r>
      <w:r>
        <w:rPr>
          <w:sz w:val="21"/>
        </w:rPr>
        <w:t>that</w:t>
      </w:r>
      <w:r>
        <w:rPr>
          <w:spacing w:val="-6"/>
          <w:sz w:val="21"/>
        </w:rPr>
        <w:t> </w:t>
      </w:r>
      <w:r>
        <w:rPr>
          <w:sz w:val="21"/>
        </w:rPr>
        <w:t>large</w:t>
      </w:r>
      <w:r>
        <w:rPr>
          <w:spacing w:val="-6"/>
          <w:sz w:val="21"/>
        </w:rPr>
        <w:t> </w:t>
      </w:r>
      <w:r>
        <w:rPr>
          <w:sz w:val="21"/>
        </w:rPr>
        <w:t>group</w:t>
      </w:r>
      <w:r>
        <w:rPr>
          <w:spacing w:val="-6"/>
          <w:sz w:val="21"/>
        </w:rPr>
        <w:t> </w:t>
      </w:r>
      <w:r>
        <w:rPr>
          <w:sz w:val="21"/>
        </w:rPr>
        <w:t>of</w:t>
      </w:r>
      <w:r>
        <w:rPr>
          <w:spacing w:val="-6"/>
          <w:sz w:val="21"/>
        </w:rPr>
        <w:t> </w:t>
      </w:r>
      <w:r>
        <w:rPr>
          <w:sz w:val="21"/>
        </w:rPr>
        <w:t>Roma</w:t>
      </w:r>
      <w:r>
        <w:rPr>
          <w:spacing w:val="-6"/>
          <w:sz w:val="21"/>
        </w:rPr>
        <w:t> </w:t>
      </w:r>
      <w:r>
        <w:rPr>
          <w:sz w:val="21"/>
        </w:rPr>
        <w:t>that</w:t>
      </w:r>
      <w:r>
        <w:rPr>
          <w:spacing w:val="-6"/>
          <w:sz w:val="21"/>
        </w:rPr>
        <w:t> </w:t>
      </w:r>
      <w:r>
        <w:rPr>
          <w:sz w:val="21"/>
        </w:rPr>
        <w:t>are not</w:t>
      </w:r>
      <w:r>
        <w:rPr>
          <w:spacing w:val="-30"/>
          <w:sz w:val="21"/>
        </w:rPr>
        <w:t> </w:t>
      </w:r>
      <w:r>
        <w:rPr>
          <w:sz w:val="21"/>
        </w:rPr>
        <w:t>threaten</w:t>
      </w:r>
      <w:r>
        <w:rPr>
          <w:spacing w:val="-30"/>
          <w:sz w:val="21"/>
        </w:rPr>
        <w:t> </w:t>
      </w:r>
      <w:r>
        <w:rPr>
          <w:sz w:val="21"/>
        </w:rPr>
        <w:t>of</w:t>
      </w:r>
      <w:r>
        <w:rPr>
          <w:spacing w:val="-30"/>
          <w:sz w:val="21"/>
        </w:rPr>
        <w:t> </w:t>
      </w:r>
      <w:r>
        <w:rPr>
          <w:sz w:val="21"/>
        </w:rPr>
        <w:t>social</w:t>
      </w:r>
      <w:r>
        <w:rPr>
          <w:spacing w:val="-30"/>
          <w:sz w:val="21"/>
        </w:rPr>
        <w:t> </w:t>
      </w:r>
      <w:r>
        <w:rPr>
          <w:sz w:val="21"/>
        </w:rPr>
        <w:t>exclusion.</w:t>
      </w:r>
    </w:p>
    <w:p>
      <w:pPr>
        <w:spacing w:line="278" w:lineRule="auto" w:before="161"/>
        <w:ind w:left="120" w:right="117" w:firstLine="0"/>
        <w:jc w:val="both"/>
        <w:rPr>
          <w:sz w:val="21"/>
        </w:rPr>
      </w:pPr>
      <w:r>
        <w:rPr>
          <w:w w:val="95"/>
          <w:sz w:val="21"/>
        </w:rPr>
        <w:t>Key</w:t>
      </w:r>
      <w:r>
        <w:rPr>
          <w:spacing w:val="-12"/>
          <w:w w:val="95"/>
          <w:sz w:val="21"/>
        </w:rPr>
        <w:t> </w:t>
      </w:r>
      <w:r>
        <w:rPr>
          <w:w w:val="95"/>
          <w:sz w:val="21"/>
        </w:rPr>
        <w:t>words:</w:t>
      </w:r>
      <w:r>
        <w:rPr>
          <w:spacing w:val="-12"/>
          <w:w w:val="95"/>
          <w:sz w:val="21"/>
        </w:rPr>
        <w:t> </w:t>
      </w:r>
      <w:r>
        <w:rPr>
          <w:w w:val="95"/>
          <w:sz w:val="21"/>
        </w:rPr>
        <w:t>exclusion</w:t>
      </w:r>
      <w:r>
        <w:rPr>
          <w:spacing w:val="-12"/>
          <w:w w:val="95"/>
          <w:sz w:val="21"/>
        </w:rPr>
        <w:t> </w:t>
      </w:r>
      <w:r>
        <w:rPr>
          <w:w w:val="95"/>
          <w:sz w:val="21"/>
        </w:rPr>
        <w:t>social,</w:t>
      </w:r>
      <w:r>
        <w:rPr>
          <w:spacing w:val="-12"/>
          <w:w w:val="95"/>
          <w:sz w:val="21"/>
        </w:rPr>
        <w:t> </w:t>
      </w:r>
      <w:r>
        <w:rPr>
          <w:w w:val="95"/>
          <w:sz w:val="21"/>
        </w:rPr>
        <w:t>Czech</w:t>
      </w:r>
      <w:r>
        <w:rPr>
          <w:spacing w:val="-12"/>
          <w:w w:val="95"/>
          <w:sz w:val="21"/>
        </w:rPr>
        <w:t> </w:t>
      </w:r>
      <w:r>
        <w:rPr>
          <w:w w:val="95"/>
          <w:sz w:val="21"/>
        </w:rPr>
        <w:t>Republic, </w:t>
      </w:r>
      <w:r>
        <w:rPr>
          <w:sz w:val="21"/>
        </w:rPr>
        <w:t>Roma.</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rPr>
          <w:sz w:val="20"/>
        </w:rPr>
      </w:pPr>
    </w:p>
    <w:p>
      <w:pPr>
        <w:pStyle w:val="BodyText"/>
        <w:spacing w:before="5"/>
        <w:rPr>
          <w:sz w:val="21"/>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000000"/>
          </v:group>
        </w:pict>
      </w:r>
      <w:r>
        <w:rPr>
          <w:sz w:val="2"/>
        </w:rPr>
      </w:r>
    </w:p>
    <w:p>
      <w:pPr>
        <w:spacing w:before="39"/>
        <w:ind w:left="120" w:right="98" w:firstLine="0"/>
        <w:jc w:val="left"/>
        <w:rPr>
          <w:sz w:val="19"/>
        </w:rPr>
      </w:pPr>
      <w:r>
        <w:rPr>
          <w:w w:val="95"/>
          <w:sz w:val="19"/>
        </w:rPr>
        <w:t>* Universidad de Palacký en Olomouc, República Checa. Correo-e: </w:t>
      </w:r>
      <w:hyperlink r:id="rId78">
        <w:r>
          <w:rPr>
            <w:w w:val="95"/>
            <w:sz w:val="19"/>
          </w:rPr>
          <w:t>jaroslav</w:t>
        </w:r>
      </w:hyperlink>
      <w:hyperlink r:id="rId79">
        <w:r>
          <w:rPr>
            <w:w w:val="95"/>
            <w:sz w:val="19"/>
          </w:rPr>
          <w:t>.sotola@upol.cz.</w:t>
        </w:r>
      </w:hyperlink>
    </w:p>
    <w:p>
      <w:pPr>
        <w:pStyle w:val="BodyText"/>
        <w:rPr>
          <w:sz w:val="20"/>
        </w:rPr>
      </w:pPr>
    </w:p>
    <w:p>
      <w:pPr>
        <w:pStyle w:val="BodyText"/>
        <w:spacing w:before="10"/>
        <w:rPr>
          <w:sz w:val="15"/>
        </w:rPr>
      </w:pPr>
    </w:p>
    <w:p>
      <w:pPr>
        <w:spacing w:before="21"/>
        <w:ind w:left="426" w:right="426" w:firstLine="0"/>
        <w:jc w:val="center"/>
        <w:rPr>
          <w:rFonts w:ascii="PMingLiU"/>
          <w:sz w:val="20"/>
        </w:rPr>
      </w:pPr>
      <w:r>
        <w:rPr>
          <w:rFonts w:ascii="PMingLiU"/>
          <w:sz w:val="20"/>
        </w:rPr>
        <w:t>[ </w:t>
      </w:r>
      <w:r>
        <w:rPr>
          <w:rFonts w:ascii="PMingLiU"/>
          <w:position w:val="-1"/>
          <w:sz w:val="20"/>
        </w:rPr>
        <w:t>39 </w:t>
      </w:r>
      <w:r>
        <w:rPr>
          <w:rFonts w:ascii="PMingLiU"/>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0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00" w:right="117"/>
        <w:jc w:val="both"/>
      </w:pPr>
      <w:r>
        <w:rPr>
          <w:w w:val="95"/>
        </w:rPr>
        <w:t>En</w:t>
      </w:r>
      <w:r>
        <w:rPr>
          <w:spacing w:val="-38"/>
          <w:w w:val="95"/>
        </w:rPr>
        <w:t> </w:t>
      </w:r>
      <w:r>
        <w:rPr>
          <w:w w:val="95"/>
        </w:rPr>
        <w:t>2006</w:t>
      </w:r>
      <w:r>
        <w:rPr>
          <w:spacing w:val="-38"/>
          <w:w w:val="95"/>
        </w:rPr>
        <w:t> </w:t>
      </w:r>
      <w:r>
        <w:rPr>
          <w:w w:val="95"/>
        </w:rPr>
        <w:t>se</w:t>
      </w:r>
      <w:r>
        <w:rPr>
          <w:spacing w:val="-38"/>
          <w:w w:val="95"/>
        </w:rPr>
        <w:t> </w:t>
      </w:r>
      <w:r>
        <w:rPr>
          <w:w w:val="95"/>
        </w:rPr>
        <w:t>publicó</w:t>
      </w:r>
      <w:r>
        <w:rPr>
          <w:spacing w:val="-38"/>
          <w:w w:val="95"/>
        </w:rPr>
        <w:t> </w:t>
      </w:r>
      <w:r>
        <w:rPr>
          <w:w w:val="95"/>
        </w:rPr>
        <w:t>una</w:t>
      </w:r>
      <w:r>
        <w:rPr>
          <w:spacing w:val="-38"/>
          <w:w w:val="95"/>
        </w:rPr>
        <w:t> </w:t>
      </w:r>
      <w:r>
        <w:rPr>
          <w:w w:val="95"/>
        </w:rPr>
        <w:t>antología</w:t>
      </w:r>
      <w:r>
        <w:rPr>
          <w:spacing w:val="-38"/>
          <w:w w:val="95"/>
        </w:rPr>
        <w:t> </w:t>
      </w:r>
      <w:r>
        <w:rPr>
          <w:w w:val="95"/>
        </w:rPr>
        <w:t>titulada</w:t>
      </w:r>
      <w:r>
        <w:rPr>
          <w:spacing w:val="-38"/>
          <w:w w:val="95"/>
        </w:rPr>
        <w:t> </w:t>
      </w:r>
      <w:r>
        <w:rPr>
          <w:i/>
          <w:w w:val="95"/>
        </w:rPr>
        <w:t>Los</w:t>
      </w:r>
      <w:r>
        <w:rPr>
          <w:i/>
          <w:spacing w:val="-38"/>
          <w:w w:val="95"/>
        </w:rPr>
        <w:t> </w:t>
      </w:r>
      <w:r>
        <w:rPr>
          <w:i/>
          <w:spacing w:val="-3"/>
          <w:w w:val="95"/>
        </w:rPr>
        <w:t>“romaníes”</w:t>
      </w:r>
      <w:r>
        <w:rPr>
          <w:i/>
          <w:spacing w:val="-38"/>
          <w:w w:val="95"/>
        </w:rPr>
        <w:t> </w:t>
      </w:r>
      <w:r>
        <w:rPr>
          <w:i/>
          <w:w w:val="95"/>
        </w:rPr>
        <w:t>atrapados</w:t>
      </w:r>
      <w:r>
        <w:rPr>
          <w:i/>
          <w:spacing w:val="-38"/>
          <w:w w:val="95"/>
        </w:rPr>
        <w:t> </w:t>
      </w:r>
      <w:r>
        <w:rPr>
          <w:i/>
          <w:w w:val="95"/>
        </w:rPr>
        <w:t>en</w:t>
      </w:r>
      <w:r>
        <w:rPr>
          <w:i/>
          <w:spacing w:val="-38"/>
          <w:w w:val="95"/>
        </w:rPr>
        <w:t> </w:t>
      </w:r>
      <w:r>
        <w:rPr>
          <w:i/>
          <w:w w:val="95"/>
        </w:rPr>
        <w:t>la</w:t>
      </w:r>
      <w:r>
        <w:rPr>
          <w:i/>
          <w:spacing w:val="-38"/>
          <w:w w:val="95"/>
        </w:rPr>
        <w:t> </w:t>
      </w:r>
      <w:r>
        <w:rPr>
          <w:i/>
          <w:w w:val="95"/>
        </w:rPr>
        <w:t>exclusión</w:t>
      </w:r>
      <w:r>
        <w:rPr>
          <w:i/>
          <w:spacing w:val="-38"/>
          <w:w w:val="95"/>
        </w:rPr>
        <w:t> </w:t>
      </w:r>
      <w:r>
        <w:rPr>
          <w:i/>
          <w:w w:val="95"/>
        </w:rPr>
        <w:t>social </w:t>
      </w:r>
      <w:r>
        <w:rPr/>
        <w:t>(Hirt</w:t>
      </w:r>
      <w:r>
        <w:rPr>
          <w:spacing w:val="-23"/>
        </w:rPr>
        <w:t> </w:t>
      </w:r>
      <w:r>
        <w:rPr/>
        <w:t>y</w:t>
      </w:r>
      <w:r>
        <w:rPr>
          <w:spacing w:val="-23"/>
        </w:rPr>
        <w:t> </w:t>
      </w:r>
      <w:r>
        <w:rPr/>
        <w:t>Jakoubek,</w:t>
      </w:r>
      <w:r>
        <w:rPr>
          <w:spacing w:val="-23"/>
        </w:rPr>
        <w:t> </w:t>
      </w:r>
      <w:r>
        <w:rPr/>
        <w:t>2006),</w:t>
      </w:r>
      <w:r>
        <w:rPr>
          <w:spacing w:val="-23"/>
        </w:rPr>
        <w:t> </w:t>
      </w:r>
      <w:r>
        <w:rPr/>
        <w:t>en</w:t>
      </w:r>
      <w:r>
        <w:rPr>
          <w:spacing w:val="-23"/>
        </w:rPr>
        <w:t> </w:t>
      </w:r>
      <w:r>
        <w:rPr/>
        <w:t>la</w:t>
      </w:r>
      <w:r>
        <w:rPr>
          <w:spacing w:val="-23"/>
        </w:rPr>
        <w:t> </w:t>
      </w:r>
      <w:r>
        <w:rPr/>
        <w:t>introducción</w:t>
      </w:r>
      <w:r>
        <w:rPr>
          <w:spacing w:val="-23"/>
        </w:rPr>
        <w:t> </w:t>
      </w:r>
      <w:r>
        <w:rPr/>
        <w:t>de</w:t>
      </w:r>
      <w:r>
        <w:rPr>
          <w:spacing w:val="-23"/>
        </w:rPr>
        <w:t> </w:t>
      </w:r>
      <w:r>
        <w:rPr/>
        <w:t>esta</w:t>
      </w:r>
      <w:r>
        <w:rPr>
          <w:spacing w:val="-23"/>
        </w:rPr>
        <w:t> </w:t>
      </w:r>
      <w:r>
        <w:rPr/>
        <w:t>obra,</w:t>
      </w:r>
      <w:r>
        <w:rPr>
          <w:spacing w:val="-23"/>
        </w:rPr>
        <w:t> </w:t>
      </w:r>
      <w:r>
        <w:rPr/>
        <w:t>ambos</w:t>
      </w:r>
      <w:r>
        <w:rPr>
          <w:spacing w:val="-23"/>
        </w:rPr>
        <w:t> </w:t>
      </w:r>
      <w:r>
        <w:rPr/>
        <w:t>autores</w:t>
      </w:r>
      <w:r>
        <w:rPr>
          <w:spacing w:val="-23"/>
        </w:rPr>
        <w:t> </w:t>
      </w:r>
      <w:r>
        <w:rPr/>
        <w:t>explican</w:t>
      </w:r>
      <w:r>
        <w:rPr>
          <w:spacing w:val="-23"/>
        </w:rPr>
        <w:t> </w:t>
      </w:r>
      <w:r>
        <w:rPr/>
        <w:t>por qué</w:t>
      </w:r>
      <w:r>
        <w:rPr>
          <w:spacing w:val="-29"/>
        </w:rPr>
        <w:t> </w:t>
      </w:r>
      <w:r>
        <w:rPr/>
        <w:t>escribieron</w:t>
      </w:r>
      <w:r>
        <w:rPr>
          <w:spacing w:val="-29"/>
        </w:rPr>
        <w:t> </w:t>
      </w:r>
      <w:r>
        <w:rPr/>
        <w:t>el</w:t>
      </w:r>
      <w:r>
        <w:rPr>
          <w:spacing w:val="-29"/>
        </w:rPr>
        <w:t> </w:t>
      </w:r>
      <w:r>
        <w:rPr/>
        <w:t>nombre</w:t>
      </w:r>
      <w:r>
        <w:rPr>
          <w:spacing w:val="-29"/>
        </w:rPr>
        <w:t> </w:t>
      </w:r>
      <w:r>
        <w:rPr/>
        <w:t>de</w:t>
      </w:r>
      <w:r>
        <w:rPr>
          <w:spacing w:val="-29"/>
        </w:rPr>
        <w:t> </w:t>
      </w:r>
      <w:r>
        <w:rPr/>
        <w:t>una</w:t>
      </w:r>
      <w:r>
        <w:rPr>
          <w:spacing w:val="-29"/>
        </w:rPr>
        <w:t> </w:t>
      </w:r>
      <w:r>
        <w:rPr/>
        <w:t>minoría</w:t>
      </w:r>
      <w:r>
        <w:rPr>
          <w:spacing w:val="-29"/>
        </w:rPr>
        <w:t> </w:t>
      </w:r>
      <w:r>
        <w:rPr/>
        <w:t>étnica</w:t>
      </w:r>
      <w:r>
        <w:rPr>
          <w:spacing w:val="-29"/>
        </w:rPr>
        <w:t> </w:t>
      </w:r>
      <w:r>
        <w:rPr/>
        <w:t>entre</w:t>
      </w:r>
      <w:r>
        <w:rPr>
          <w:spacing w:val="-29"/>
        </w:rPr>
        <w:t> </w:t>
      </w:r>
      <w:r>
        <w:rPr/>
        <w:t>comillas:</w:t>
      </w:r>
      <w:r>
        <w:rPr>
          <w:spacing w:val="-29"/>
        </w:rPr>
        <w:t> </w:t>
      </w:r>
      <w:r>
        <w:rPr/>
        <w:t>pretendieron</w:t>
      </w:r>
      <w:r>
        <w:rPr>
          <w:spacing w:val="-29"/>
        </w:rPr>
        <w:t> </w:t>
      </w:r>
      <w:r>
        <w:rPr/>
        <w:t>señalar el</w:t>
      </w:r>
      <w:r>
        <w:rPr>
          <w:spacing w:val="-30"/>
        </w:rPr>
        <w:t> </w:t>
      </w:r>
      <w:r>
        <w:rPr/>
        <w:t>riesgo</w:t>
      </w:r>
      <w:r>
        <w:rPr>
          <w:spacing w:val="-30"/>
        </w:rPr>
        <w:t> </w:t>
      </w:r>
      <w:r>
        <w:rPr/>
        <w:t>de</w:t>
      </w:r>
      <w:r>
        <w:rPr>
          <w:spacing w:val="-30"/>
        </w:rPr>
        <w:t> </w:t>
      </w:r>
      <w:r>
        <w:rPr/>
        <w:t>usar</w:t>
      </w:r>
      <w:r>
        <w:rPr>
          <w:spacing w:val="-30"/>
        </w:rPr>
        <w:t> </w:t>
      </w:r>
      <w:r>
        <w:rPr/>
        <w:t>tal</w:t>
      </w:r>
      <w:r>
        <w:rPr>
          <w:spacing w:val="-30"/>
        </w:rPr>
        <w:t> </w:t>
      </w:r>
      <w:r>
        <w:rPr/>
        <w:t>nombre</w:t>
      </w:r>
      <w:r>
        <w:rPr>
          <w:spacing w:val="-30"/>
        </w:rPr>
        <w:t> </w:t>
      </w:r>
      <w:r>
        <w:rPr/>
        <w:t>de</w:t>
      </w:r>
      <w:r>
        <w:rPr>
          <w:spacing w:val="-30"/>
        </w:rPr>
        <w:t> </w:t>
      </w:r>
      <w:r>
        <w:rPr/>
        <w:t>manera</w:t>
      </w:r>
      <w:r>
        <w:rPr>
          <w:spacing w:val="-30"/>
        </w:rPr>
        <w:t> </w:t>
      </w:r>
      <w:r>
        <w:rPr/>
        <w:t>no</w:t>
      </w:r>
      <w:r>
        <w:rPr>
          <w:spacing w:val="-30"/>
        </w:rPr>
        <w:t> </w:t>
      </w:r>
      <w:r>
        <w:rPr/>
        <w:t>reflexiva</w:t>
      </w:r>
      <w:r>
        <w:rPr>
          <w:spacing w:val="-30"/>
        </w:rPr>
        <w:t> </w:t>
      </w:r>
      <w:r>
        <w:rPr/>
        <w:t>y</w:t>
      </w:r>
      <w:r>
        <w:rPr>
          <w:spacing w:val="-30"/>
        </w:rPr>
        <w:t> </w:t>
      </w:r>
      <w:r>
        <w:rPr/>
        <w:t>así</w:t>
      </w:r>
      <w:r>
        <w:rPr>
          <w:spacing w:val="-30"/>
        </w:rPr>
        <w:t> </w:t>
      </w:r>
      <w:r>
        <w:rPr/>
        <w:t>despertar</w:t>
      </w:r>
      <w:r>
        <w:rPr>
          <w:spacing w:val="-30"/>
        </w:rPr>
        <w:t> </w:t>
      </w:r>
      <w:r>
        <w:rPr/>
        <w:t>la</w:t>
      </w:r>
      <w:r>
        <w:rPr>
          <w:spacing w:val="-30"/>
        </w:rPr>
        <w:t> </w:t>
      </w:r>
      <w:r>
        <w:rPr/>
        <w:t>sensación</w:t>
      </w:r>
      <w:r>
        <w:rPr>
          <w:spacing w:val="-30"/>
        </w:rPr>
        <w:t> </w:t>
      </w:r>
      <w:r>
        <w:rPr/>
        <w:t>de</w:t>
      </w:r>
      <w:r>
        <w:rPr>
          <w:spacing w:val="-30"/>
        </w:rPr>
        <w:t> </w:t>
      </w:r>
      <w:r>
        <w:rPr/>
        <w:t>que existe</w:t>
      </w:r>
      <w:r>
        <w:rPr>
          <w:spacing w:val="-21"/>
        </w:rPr>
        <w:t> </w:t>
      </w:r>
      <w:r>
        <w:rPr/>
        <w:t>una</w:t>
      </w:r>
      <w:r>
        <w:rPr>
          <w:spacing w:val="-21"/>
        </w:rPr>
        <w:t> </w:t>
      </w:r>
      <w:r>
        <w:rPr/>
        <w:t>comunidad</w:t>
      </w:r>
      <w:r>
        <w:rPr>
          <w:spacing w:val="-21"/>
        </w:rPr>
        <w:t> </w:t>
      </w:r>
      <w:r>
        <w:rPr/>
        <w:t>homogénea</w:t>
      </w:r>
      <w:r>
        <w:rPr>
          <w:spacing w:val="-21"/>
        </w:rPr>
        <w:t> </w:t>
      </w:r>
      <w:r>
        <w:rPr/>
        <w:t>basada</w:t>
      </w:r>
      <w:r>
        <w:rPr>
          <w:spacing w:val="-21"/>
        </w:rPr>
        <w:t> </w:t>
      </w:r>
      <w:r>
        <w:rPr/>
        <w:t>en</w:t>
      </w:r>
      <w:r>
        <w:rPr>
          <w:spacing w:val="-21"/>
        </w:rPr>
        <w:t> </w:t>
      </w:r>
      <w:r>
        <w:rPr/>
        <w:t>tradiciones,</w:t>
      </w:r>
      <w:r>
        <w:rPr>
          <w:spacing w:val="-21"/>
        </w:rPr>
        <w:t> </w:t>
      </w:r>
      <w:r>
        <w:rPr/>
        <w:t>normas</w:t>
      </w:r>
      <w:r>
        <w:rPr>
          <w:spacing w:val="-21"/>
        </w:rPr>
        <w:t> </w:t>
      </w:r>
      <w:r>
        <w:rPr/>
        <w:t>y</w:t>
      </w:r>
      <w:r>
        <w:rPr>
          <w:spacing w:val="-21"/>
        </w:rPr>
        <w:t> </w:t>
      </w:r>
      <w:r>
        <w:rPr/>
        <w:t>valores</w:t>
      </w:r>
      <w:r>
        <w:rPr>
          <w:spacing w:val="-21"/>
        </w:rPr>
        <w:t> </w:t>
      </w:r>
      <w:r>
        <w:rPr/>
        <w:t>(cultura) compartidos.</w:t>
      </w:r>
      <w:r>
        <w:rPr>
          <w:spacing w:val="-5"/>
        </w:rPr>
        <w:t> </w:t>
      </w:r>
      <w:r>
        <w:rPr/>
        <w:t>El</w:t>
      </w:r>
      <w:r>
        <w:rPr>
          <w:spacing w:val="-5"/>
        </w:rPr>
        <w:t> </w:t>
      </w:r>
      <w:r>
        <w:rPr/>
        <w:t>título</w:t>
      </w:r>
      <w:r>
        <w:rPr>
          <w:spacing w:val="-5"/>
        </w:rPr>
        <w:t> </w:t>
      </w:r>
      <w:r>
        <w:rPr/>
        <w:t>del</w:t>
      </w:r>
      <w:r>
        <w:rPr>
          <w:spacing w:val="-5"/>
        </w:rPr>
        <w:t> </w:t>
      </w:r>
      <w:r>
        <w:rPr/>
        <w:t>presente</w:t>
      </w:r>
      <w:r>
        <w:rPr>
          <w:spacing w:val="-5"/>
        </w:rPr>
        <w:t> </w:t>
      </w:r>
      <w:r>
        <w:rPr/>
        <w:t>capítulo</w:t>
      </w:r>
      <w:r>
        <w:rPr>
          <w:spacing w:val="-5"/>
        </w:rPr>
        <w:t> </w:t>
      </w:r>
      <w:r>
        <w:rPr/>
        <w:t>responde</w:t>
      </w:r>
      <w:r>
        <w:rPr>
          <w:spacing w:val="-5"/>
        </w:rPr>
        <w:t> </w:t>
      </w:r>
      <w:r>
        <w:rPr/>
        <w:t>a</w:t>
      </w:r>
      <w:r>
        <w:rPr>
          <w:spacing w:val="-5"/>
        </w:rPr>
        <w:t> </w:t>
      </w:r>
      <w:r>
        <w:rPr/>
        <w:t>dicha</w:t>
      </w:r>
      <w:r>
        <w:rPr>
          <w:spacing w:val="-5"/>
        </w:rPr>
        <w:t> </w:t>
      </w:r>
      <w:r>
        <w:rPr/>
        <w:t>antología</w:t>
      </w:r>
      <w:r>
        <w:rPr>
          <w:spacing w:val="-5"/>
        </w:rPr>
        <w:t> </w:t>
      </w:r>
      <w:r>
        <w:rPr/>
        <w:t>o</w:t>
      </w:r>
      <w:r>
        <w:rPr>
          <w:spacing w:val="-5"/>
        </w:rPr>
        <w:t> </w:t>
      </w:r>
      <w:r>
        <w:rPr/>
        <w:t>más</w:t>
      </w:r>
      <w:r>
        <w:rPr>
          <w:spacing w:val="-5"/>
        </w:rPr>
        <w:t> </w:t>
      </w:r>
      <w:r>
        <w:rPr/>
        <w:t>bien se delimita respecto de ella. El nombre romaní no se presenta entre comillas y no es</w:t>
      </w:r>
      <w:r>
        <w:rPr>
          <w:spacing w:val="-7"/>
        </w:rPr>
        <w:t> </w:t>
      </w:r>
      <w:r>
        <w:rPr/>
        <w:t>por</w:t>
      </w:r>
      <w:r>
        <w:rPr>
          <w:spacing w:val="-7"/>
        </w:rPr>
        <w:t> </w:t>
      </w:r>
      <w:r>
        <w:rPr/>
        <w:t>que</w:t>
      </w:r>
      <w:r>
        <w:rPr>
          <w:spacing w:val="-7"/>
        </w:rPr>
        <w:t> </w:t>
      </w:r>
      <w:r>
        <w:rPr/>
        <w:t>el</w:t>
      </w:r>
      <w:r>
        <w:rPr>
          <w:spacing w:val="-7"/>
        </w:rPr>
        <w:t> </w:t>
      </w:r>
      <w:r>
        <w:rPr/>
        <w:t>autor</w:t>
      </w:r>
      <w:r>
        <w:rPr>
          <w:spacing w:val="-7"/>
        </w:rPr>
        <w:t> </w:t>
      </w:r>
      <w:r>
        <w:rPr/>
        <w:t>no</w:t>
      </w:r>
      <w:r>
        <w:rPr>
          <w:spacing w:val="-7"/>
        </w:rPr>
        <w:t> </w:t>
      </w:r>
      <w:r>
        <w:rPr/>
        <w:t>esté</w:t>
      </w:r>
      <w:r>
        <w:rPr>
          <w:spacing w:val="-7"/>
        </w:rPr>
        <w:t> </w:t>
      </w:r>
      <w:r>
        <w:rPr/>
        <w:t>de</w:t>
      </w:r>
      <w:r>
        <w:rPr>
          <w:spacing w:val="-7"/>
        </w:rPr>
        <w:t> </w:t>
      </w:r>
      <w:r>
        <w:rPr/>
        <w:t>acuerdo</w:t>
      </w:r>
      <w:r>
        <w:rPr>
          <w:spacing w:val="-7"/>
        </w:rPr>
        <w:t> </w:t>
      </w:r>
      <w:r>
        <w:rPr/>
        <w:t>con</w:t>
      </w:r>
      <w:r>
        <w:rPr>
          <w:spacing w:val="-7"/>
        </w:rPr>
        <w:t> </w:t>
      </w:r>
      <w:r>
        <w:rPr/>
        <w:t>el</w:t>
      </w:r>
      <w:r>
        <w:rPr>
          <w:spacing w:val="-7"/>
        </w:rPr>
        <w:t> </w:t>
      </w:r>
      <w:r>
        <w:rPr/>
        <w:t>manejo</w:t>
      </w:r>
      <w:r>
        <w:rPr>
          <w:spacing w:val="-7"/>
        </w:rPr>
        <w:t> </w:t>
      </w:r>
      <w:r>
        <w:rPr/>
        <w:t>de</w:t>
      </w:r>
      <w:r>
        <w:rPr>
          <w:spacing w:val="-7"/>
        </w:rPr>
        <w:t> </w:t>
      </w:r>
      <w:r>
        <w:rPr/>
        <w:t>las</w:t>
      </w:r>
      <w:r>
        <w:rPr>
          <w:spacing w:val="-7"/>
        </w:rPr>
        <w:t> </w:t>
      </w:r>
      <w:r>
        <w:rPr/>
        <w:t>categorías</w:t>
      </w:r>
      <w:r>
        <w:rPr>
          <w:spacing w:val="-7"/>
        </w:rPr>
        <w:t> </w:t>
      </w:r>
      <w:r>
        <w:rPr/>
        <w:t>étnicas,</w:t>
      </w:r>
      <w:r>
        <w:rPr>
          <w:spacing w:val="-7"/>
        </w:rPr>
        <w:t> </w:t>
      </w:r>
      <w:r>
        <w:rPr/>
        <w:t>sino porque</w:t>
      </w:r>
      <w:r>
        <w:rPr>
          <w:spacing w:val="-14"/>
        </w:rPr>
        <w:t> </w:t>
      </w:r>
      <w:r>
        <w:rPr/>
        <w:t>el</w:t>
      </w:r>
      <w:r>
        <w:rPr>
          <w:spacing w:val="-14"/>
        </w:rPr>
        <w:t> </w:t>
      </w:r>
      <w:r>
        <w:rPr/>
        <w:t>debate</w:t>
      </w:r>
      <w:r>
        <w:rPr>
          <w:spacing w:val="-14"/>
        </w:rPr>
        <w:t> </w:t>
      </w:r>
      <w:r>
        <w:rPr/>
        <w:t>sobre</w:t>
      </w:r>
      <w:r>
        <w:rPr>
          <w:spacing w:val="-14"/>
        </w:rPr>
        <w:t> </w:t>
      </w:r>
      <w:r>
        <w:rPr/>
        <w:t>“quiénes</w:t>
      </w:r>
      <w:r>
        <w:rPr>
          <w:spacing w:val="-14"/>
        </w:rPr>
        <w:t> </w:t>
      </w:r>
      <w:r>
        <w:rPr/>
        <w:t>son</w:t>
      </w:r>
      <w:r>
        <w:rPr>
          <w:spacing w:val="-14"/>
        </w:rPr>
        <w:t> </w:t>
      </w:r>
      <w:r>
        <w:rPr/>
        <w:t>los</w:t>
      </w:r>
      <w:r>
        <w:rPr>
          <w:spacing w:val="-14"/>
        </w:rPr>
        <w:t> </w:t>
      </w:r>
      <w:r>
        <w:rPr/>
        <w:t>romaníes”</w:t>
      </w:r>
      <w:r>
        <w:rPr>
          <w:spacing w:val="-14"/>
        </w:rPr>
        <w:t> </w:t>
      </w:r>
      <w:r>
        <w:rPr/>
        <w:t>ha</w:t>
      </w:r>
      <w:r>
        <w:rPr>
          <w:spacing w:val="-14"/>
        </w:rPr>
        <w:t> </w:t>
      </w:r>
      <w:r>
        <w:rPr/>
        <w:t>sido</w:t>
      </w:r>
      <w:r>
        <w:rPr>
          <w:spacing w:val="-14"/>
        </w:rPr>
        <w:t> </w:t>
      </w:r>
      <w:r>
        <w:rPr/>
        <w:t>tratado</w:t>
      </w:r>
      <w:r>
        <w:rPr>
          <w:spacing w:val="-14"/>
        </w:rPr>
        <w:t> </w:t>
      </w:r>
      <w:r>
        <w:rPr/>
        <w:t>en</w:t>
      </w:r>
      <w:r>
        <w:rPr>
          <w:spacing w:val="-14"/>
        </w:rPr>
        <w:t> </w:t>
      </w:r>
      <w:r>
        <w:rPr/>
        <w:t>un</w:t>
      </w:r>
      <w:r>
        <w:rPr>
          <w:spacing w:val="-14"/>
        </w:rPr>
        <w:t> </w:t>
      </w:r>
      <w:r>
        <w:rPr/>
        <w:t>sinnúmero de</w:t>
      </w:r>
      <w:r>
        <w:rPr>
          <w:spacing w:val="-39"/>
        </w:rPr>
        <w:t> </w:t>
      </w:r>
      <w:r>
        <w:rPr/>
        <w:t>ocasiones.</w:t>
      </w:r>
      <w:r>
        <w:rPr>
          <w:spacing w:val="-39"/>
        </w:rPr>
        <w:t> </w:t>
      </w:r>
      <w:r>
        <w:rPr/>
        <w:t>La</w:t>
      </w:r>
      <w:r>
        <w:rPr>
          <w:spacing w:val="-39"/>
        </w:rPr>
        <w:t> </w:t>
      </w:r>
      <w:r>
        <w:rPr/>
        <w:t>antología</w:t>
      </w:r>
      <w:r>
        <w:rPr>
          <w:spacing w:val="-39"/>
        </w:rPr>
        <w:t> </w:t>
      </w:r>
      <w:r>
        <w:rPr/>
        <w:t>citada</w:t>
      </w:r>
      <w:r>
        <w:rPr>
          <w:spacing w:val="-39"/>
        </w:rPr>
        <w:t> </w:t>
      </w:r>
      <w:r>
        <w:rPr/>
        <w:t>está</w:t>
      </w:r>
      <w:r>
        <w:rPr>
          <w:spacing w:val="-39"/>
        </w:rPr>
        <w:t> </w:t>
      </w:r>
      <w:r>
        <w:rPr/>
        <w:t>dedicada</w:t>
      </w:r>
      <w:r>
        <w:rPr>
          <w:spacing w:val="-39"/>
        </w:rPr>
        <w:t> </w:t>
      </w:r>
      <w:r>
        <w:rPr/>
        <w:t>a</w:t>
      </w:r>
      <w:r>
        <w:rPr>
          <w:spacing w:val="-39"/>
        </w:rPr>
        <w:t> </w:t>
      </w:r>
      <w:r>
        <w:rPr/>
        <w:t>la</w:t>
      </w:r>
      <w:r>
        <w:rPr>
          <w:spacing w:val="-39"/>
        </w:rPr>
        <w:t> </w:t>
      </w:r>
      <w:r>
        <w:rPr/>
        <w:t>problemática</w:t>
      </w:r>
      <w:r>
        <w:rPr>
          <w:spacing w:val="-39"/>
        </w:rPr>
        <w:t> </w:t>
      </w:r>
      <w:r>
        <w:rPr/>
        <w:t>de</w:t>
      </w:r>
      <w:r>
        <w:rPr>
          <w:spacing w:val="-39"/>
        </w:rPr>
        <w:t> </w:t>
      </w:r>
      <w:r>
        <w:rPr/>
        <w:t>la</w:t>
      </w:r>
      <w:r>
        <w:rPr>
          <w:spacing w:val="-39"/>
        </w:rPr>
        <w:t> </w:t>
      </w:r>
      <w:r>
        <w:rPr/>
        <w:t>exclusión</w:t>
      </w:r>
      <w:r>
        <w:rPr>
          <w:spacing w:val="-39"/>
        </w:rPr>
        <w:t> </w:t>
      </w:r>
      <w:r>
        <w:rPr/>
        <w:t>de</w:t>
      </w:r>
      <w:r>
        <w:rPr>
          <w:spacing w:val="-39"/>
        </w:rPr>
        <w:t> </w:t>
      </w:r>
      <w:r>
        <w:rPr/>
        <w:t>los romaníes</w:t>
      </w:r>
      <w:r>
        <w:rPr>
          <w:spacing w:val="-37"/>
        </w:rPr>
        <w:t> </w:t>
      </w:r>
      <w:r>
        <w:rPr/>
        <w:t>desde</w:t>
      </w:r>
      <w:r>
        <w:rPr>
          <w:spacing w:val="-37"/>
        </w:rPr>
        <w:t> </w:t>
      </w:r>
      <w:r>
        <w:rPr/>
        <w:t>diferentes</w:t>
      </w:r>
      <w:r>
        <w:rPr>
          <w:spacing w:val="-37"/>
        </w:rPr>
        <w:t> </w:t>
      </w:r>
      <w:r>
        <w:rPr/>
        <w:t>perspectivas</w:t>
      </w:r>
      <w:r>
        <w:rPr>
          <w:spacing w:val="-37"/>
        </w:rPr>
        <w:t> </w:t>
      </w:r>
      <w:r>
        <w:rPr/>
        <w:t>y</w:t>
      </w:r>
      <w:r>
        <w:rPr>
          <w:spacing w:val="-37"/>
        </w:rPr>
        <w:t> </w:t>
      </w:r>
      <w:r>
        <w:rPr/>
        <w:t>su</w:t>
      </w:r>
      <w:r>
        <w:rPr>
          <w:spacing w:val="-37"/>
        </w:rPr>
        <w:t> </w:t>
      </w:r>
      <w:r>
        <w:rPr/>
        <w:t>línea</w:t>
      </w:r>
      <w:r>
        <w:rPr>
          <w:spacing w:val="-37"/>
        </w:rPr>
        <w:t> </w:t>
      </w:r>
      <w:r>
        <w:rPr/>
        <w:t>transversal</w:t>
      </w:r>
      <w:r>
        <w:rPr>
          <w:spacing w:val="-37"/>
        </w:rPr>
        <w:t> </w:t>
      </w:r>
      <w:r>
        <w:rPr/>
        <w:t>es</w:t>
      </w:r>
      <w:r>
        <w:rPr>
          <w:spacing w:val="-37"/>
        </w:rPr>
        <w:t> </w:t>
      </w:r>
      <w:r>
        <w:rPr/>
        <w:t>la</w:t>
      </w:r>
      <w:r>
        <w:rPr>
          <w:spacing w:val="-37"/>
        </w:rPr>
        <w:t> </w:t>
      </w:r>
      <w:r>
        <w:rPr/>
        <w:t>confianza</w:t>
      </w:r>
      <w:r>
        <w:rPr>
          <w:spacing w:val="-37"/>
        </w:rPr>
        <w:t> </w:t>
      </w:r>
      <w:r>
        <w:rPr/>
        <w:t>implícita en</w:t>
      </w:r>
      <w:r>
        <w:rPr>
          <w:spacing w:val="-33"/>
        </w:rPr>
        <w:t> </w:t>
      </w:r>
      <w:r>
        <w:rPr/>
        <w:t>la</w:t>
      </w:r>
      <w:r>
        <w:rPr>
          <w:spacing w:val="-33"/>
        </w:rPr>
        <w:t> </w:t>
      </w:r>
      <w:r>
        <w:rPr/>
        <w:t>teoría</w:t>
      </w:r>
      <w:r>
        <w:rPr>
          <w:spacing w:val="-33"/>
        </w:rPr>
        <w:t> </w:t>
      </w:r>
      <w:r>
        <w:rPr/>
        <w:t>de</w:t>
      </w:r>
      <w:r>
        <w:rPr>
          <w:spacing w:val="-33"/>
        </w:rPr>
        <w:t> </w:t>
      </w:r>
      <w:r>
        <w:rPr/>
        <w:t>la</w:t>
      </w:r>
      <w:r>
        <w:rPr>
          <w:spacing w:val="-33"/>
        </w:rPr>
        <w:t> </w:t>
      </w:r>
      <w:r>
        <w:rPr/>
        <w:t>exclusión</w:t>
      </w:r>
      <w:r>
        <w:rPr>
          <w:spacing w:val="-33"/>
        </w:rPr>
        <w:t> </w:t>
      </w:r>
      <w:r>
        <w:rPr/>
        <w:t>social.</w:t>
      </w:r>
      <w:r>
        <w:rPr>
          <w:spacing w:val="-33"/>
        </w:rPr>
        <w:t> </w:t>
      </w:r>
      <w:r>
        <w:rPr/>
        <w:t>El</w:t>
      </w:r>
      <w:r>
        <w:rPr>
          <w:spacing w:val="-33"/>
        </w:rPr>
        <w:t> </w:t>
      </w:r>
      <w:r>
        <w:rPr/>
        <w:t>objetivo</w:t>
      </w:r>
      <w:r>
        <w:rPr>
          <w:spacing w:val="-33"/>
        </w:rPr>
        <w:t> </w:t>
      </w:r>
      <w:r>
        <w:rPr/>
        <w:t>del</w:t>
      </w:r>
      <w:r>
        <w:rPr>
          <w:spacing w:val="-33"/>
        </w:rPr>
        <w:t> </w:t>
      </w:r>
      <w:r>
        <w:rPr/>
        <w:t>presente</w:t>
      </w:r>
      <w:r>
        <w:rPr>
          <w:spacing w:val="-33"/>
        </w:rPr>
        <w:t> </w:t>
      </w:r>
      <w:r>
        <w:rPr/>
        <w:t>texto</w:t>
      </w:r>
      <w:r>
        <w:rPr>
          <w:spacing w:val="-33"/>
        </w:rPr>
        <w:t> </w:t>
      </w:r>
      <w:r>
        <w:rPr/>
        <w:t>es</w:t>
      </w:r>
      <w:r>
        <w:rPr>
          <w:spacing w:val="-33"/>
        </w:rPr>
        <w:t> </w:t>
      </w:r>
      <w:r>
        <w:rPr/>
        <w:t>señalar</w:t>
      </w:r>
      <w:r>
        <w:rPr>
          <w:spacing w:val="-33"/>
        </w:rPr>
        <w:t> </w:t>
      </w:r>
      <w:r>
        <w:rPr/>
        <w:t>los</w:t>
      </w:r>
      <w:r>
        <w:rPr>
          <w:spacing w:val="-33"/>
        </w:rPr>
        <w:t> </w:t>
      </w:r>
      <w:r>
        <w:rPr/>
        <w:t>posibles riesgos</w:t>
      </w:r>
      <w:r>
        <w:rPr>
          <w:spacing w:val="-27"/>
        </w:rPr>
        <w:t> </w:t>
      </w:r>
      <w:r>
        <w:rPr/>
        <w:t>que</w:t>
      </w:r>
      <w:r>
        <w:rPr>
          <w:spacing w:val="-27"/>
        </w:rPr>
        <w:t> </w:t>
      </w:r>
      <w:r>
        <w:rPr/>
        <w:t>conlleva</w:t>
      </w:r>
      <w:r>
        <w:rPr>
          <w:spacing w:val="-27"/>
        </w:rPr>
        <w:t> </w:t>
      </w:r>
      <w:r>
        <w:rPr/>
        <w:t>este</w:t>
      </w:r>
      <w:r>
        <w:rPr>
          <w:spacing w:val="-27"/>
        </w:rPr>
        <w:t> </w:t>
      </w:r>
      <w:r>
        <w:rPr/>
        <w:t>concepto</w:t>
      </w:r>
      <w:r>
        <w:rPr>
          <w:spacing w:val="-27"/>
        </w:rPr>
        <w:t> </w:t>
      </w:r>
      <w:r>
        <w:rPr/>
        <w:t>tanto</w:t>
      </w:r>
      <w:r>
        <w:rPr>
          <w:spacing w:val="-27"/>
        </w:rPr>
        <w:t> </w:t>
      </w:r>
      <w:r>
        <w:rPr/>
        <w:t>en</w:t>
      </w:r>
      <w:r>
        <w:rPr>
          <w:spacing w:val="-27"/>
        </w:rPr>
        <w:t> </w:t>
      </w:r>
      <w:r>
        <w:rPr/>
        <w:t>el</w:t>
      </w:r>
      <w:r>
        <w:rPr>
          <w:spacing w:val="-27"/>
        </w:rPr>
        <w:t> </w:t>
      </w:r>
      <w:r>
        <w:rPr/>
        <w:t>discurso</w:t>
      </w:r>
      <w:r>
        <w:rPr>
          <w:spacing w:val="-27"/>
        </w:rPr>
        <w:t> </w:t>
      </w:r>
      <w:r>
        <w:rPr/>
        <w:t>científico</w:t>
      </w:r>
      <w:r>
        <w:rPr>
          <w:spacing w:val="-27"/>
        </w:rPr>
        <w:t> </w:t>
      </w:r>
      <w:r>
        <w:rPr/>
        <w:t>como</w:t>
      </w:r>
      <w:r>
        <w:rPr>
          <w:spacing w:val="-27"/>
        </w:rPr>
        <w:t> </w:t>
      </w:r>
      <w:r>
        <w:rPr/>
        <w:t>en</w:t>
      </w:r>
      <w:r>
        <w:rPr>
          <w:spacing w:val="-27"/>
        </w:rPr>
        <w:t> </w:t>
      </w:r>
      <w:r>
        <w:rPr/>
        <w:t>el</w:t>
      </w:r>
      <w:r>
        <w:rPr>
          <w:spacing w:val="-27"/>
        </w:rPr>
        <w:t> </w:t>
      </w:r>
      <w:r>
        <w:rPr/>
        <w:t>público, en</w:t>
      </w:r>
      <w:r>
        <w:rPr>
          <w:spacing w:val="-24"/>
        </w:rPr>
        <w:t> </w:t>
      </w:r>
      <w:r>
        <w:rPr/>
        <w:t>el</w:t>
      </w:r>
      <w:r>
        <w:rPr>
          <w:spacing w:val="-24"/>
        </w:rPr>
        <w:t> </w:t>
      </w:r>
      <w:r>
        <w:rPr/>
        <w:t>contexto</w:t>
      </w:r>
      <w:r>
        <w:rPr>
          <w:spacing w:val="-24"/>
        </w:rPr>
        <w:t> </w:t>
      </w:r>
      <w:r>
        <w:rPr/>
        <w:t>de</w:t>
      </w:r>
      <w:r>
        <w:rPr>
          <w:spacing w:val="-24"/>
        </w:rPr>
        <w:t> </w:t>
      </w:r>
      <w:r>
        <w:rPr/>
        <w:t>la</w:t>
      </w:r>
      <w:r>
        <w:rPr>
          <w:spacing w:val="-24"/>
        </w:rPr>
        <w:t> </w:t>
      </w:r>
      <w:r>
        <w:rPr/>
        <w:t>construcción</w:t>
      </w:r>
      <w:r>
        <w:rPr>
          <w:spacing w:val="-24"/>
        </w:rPr>
        <w:t> </w:t>
      </w:r>
      <w:r>
        <w:rPr/>
        <w:t>de</w:t>
      </w:r>
      <w:r>
        <w:rPr>
          <w:spacing w:val="-24"/>
        </w:rPr>
        <w:t> </w:t>
      </w:r>
      <w:r>
        <w:rPr/>
        <w:t>la</w:t>
      </w:r>
      <w:r>
        <w:rPr>
          <w:spacing w:val="-24"/>
        </w:rPr>
        <w:t> </w:t>
      </w:r>
      <w:r>
        <w:rPr/>
        <w:t>categoría</w:t>
      </w:r>
      <w:r>
        <w:rPr>
          <w:spacing w:val="-24"/>
        </w:rPr>
        <w:t> </w:t>
      </w:r>
      <w:r>
        <w:rPr/>
        <w:t>de</w:t>
      </w:r>
      <w:r>
        <w:rPr>
          <w:spacing w:val="-24"/>
        </w:rPr>
        <w:t> </w:t>
      </w:r>
      <w:r>
        <w:rPr/>
        <w:t>la</w:t>
      </w:r>
      <w:r>
        <w:rPr>
          <w:spacing w:val="-24"/>
        </w:rPr>
        <w:t> </w:t>
      </w:r>
      <w:r>
        <w:rPr/>
        <w:t>“romanidad”.</w:t>
      </w:r>
    </w:p>
    <w:p>
      <w:pPr>
        <w:pStyle w:val="BodyText"/>
        <w:spacing w:line="271" w:lineRule="auto" w:before="2"/>
        <w:ind w:left="100" w:right="120" w:firstLine="359"/>
        <w:jc w:val="both"/>
      </w:pPr>
      <w:r>
        <w:rPr>
          <w:spacing w:val="-3"/>
          <w:w w:val="95"/>
        </w:rPr>
        <w:t>Las</w:t>
      </w:r>
      <w:r>
        <w:rPr>
          <w:spacing w:val="-27"/>
          <w:w w:val="95"/>
        </w:rPr>
        <w:t> </w:t>
      </w:r>
      <w:r>
        <w:rPr>
          <w:spacing w:val="-4"/>
          <w:w w:val="95"/>
        </w:rPr>
        <w:t>preguntas</w:t>
      </w:r>
      <w:r>
        <w:rPr>
          <w:spacing w:val="-27"/>
          <w:w w:val="95"/>
        </w:rPr>
        <w:t> </w:t>
      </w:r>
      <w:r>
        <w:rPr>
          <w:spacing w:val="-4"/>
          <w:w w:val="95"/>
        </w:rPr>
        <w:t>antes</w:t>
      </w:r>
      <w:r>
        <w:rPr>
          <w:spacing w:val="-27"/>
          <w:w w:val="95"/>
        </w:rPr>
        <w:t> </w:t>
      </w:r>
      <w:r>
        <w:rPr>
          <w:spacing w:val="-4"/>
          <w:w w:val="95"/>
        </w:rPr>
        <w:t>aludidas</w:t>
      </w:r>
      <w:r>
        <w:rPr>
          <w:spacing w:val="-27"/>
          <w:w w:val="95"/>
        </w:rPr>
        <w:t> </w:t>
      </w:r>
      <w:r>
        <w:rPr>
          <w:spacing w:val="-4"/>
          <w:w w:val="95"/>
        </w:rPr>
        <w:t>todavía</w:t>
      </w:r>
      <w:r>
        <w:rPr>
          <w:spacing w:val="-27"/>
          <w:w w:val="95"/>
        </w:rPr>
        <w:t> </w:t>
      </w:r>
      <w:r>
        <w:rPr>
          <w:w w:val="95"/>
        </w:rPr>
        <w:t>no</w:t>
      </w:r>
      <w:r>
        <w:rPr>
          <w:spacing w:val="-27"/>
          <w:w w:val="95"/>
        </w:rPr>
        <w:t> </w:t>
      </w:r>
      <w:r>
        <w:rPr>
          <w:spacing w:val="-3"/>
          <w:w w:val="95"/>
        </w:rPr>
        <w:t>han</w:t>
      </w:r>
      <w:r>
        <w:rPr>
          <w:spacing w:val="-27"/>
          <w:w w:val="95"/>
        </w:rPr>
        <w:t> </w:t>
      </w:r>
      <w:r>
        <w:rPr>
          <w:spacing w:val="-3"/>
          <w:w w:val="95"/>
        </w:rPr>
        <w:t>sido</w:t>
      </w:r>
      <w:r>
        <w:rPr>
          <w:spacing w:val="-27"/>
          <w:w w:val="95"/>
        </w:rPr>
        <w:t> </w:t>
      </w:r>
      <w:r>
        <w:rPr>
          <w:spacing w:val="-4"/>
          <w:w w:val="95"/>
        </w:rPr>
        <w:t>planteadas;</w:t>
      </w:r>
      <w:r>
        <w:rPr>
          <w:spacing w:val="-27"/>
          <w:w w:val="95"/>
        </w:rPr>
        <w:t> </w:t>
      </w:r>
      <w:r>
        <w:rPr>
          <w:spacing w:val="-4"/>
          <w:w w:val="95"/>
        </w:rPr>
        <w:t>creemos</w:t>
      </w:r>
      <w:r>
        <w:rPr>
          <w:spacing w:val="-27"/>
          <w:w w:val="95"/>
        </w:rPr>
        <w:t> </w:t>
      </w:r>
      <w:r>
        <w:rPr>
          <w:spacing w:val="-3"/>
          <w:w w:val="95"/>
        </w:rPr>
        <w:t>que</w:t>
      </w:r>
      <w:r>
        <w:rPr>
          <w:spacing w:val="-27"/>
          <w:w w:val="95"/>
        </w:rPr>
        <w:t> </w:t>
      </w:r>
      <w:r>
        <w:rPr>
          <w:w w:val="95"/>
        </w:rPr>
        <w:t>la</w:t>
      </w:r>
      <w:r>
        <w:rPr>
          <w:spacing w:val="-27"/>
          <w:w w:val="95"/>
        </w:rPr>
        <w:t> </w:t>
      </w:r>
      <w:r>
        <w:rPr>
          <w:spacing w:val="-4"/>
          <w:w w:val="95"/>
        </w:rPr>
        <w:t>aceptación </w:t>
      </w:r>
      <w:r>
        <w:rPr>
          <w:spacing w:val="-3"/>
        </w:rPr>
        <w:t>del</w:t>
      </w:r>
      <w:r>
        <w:rPr>
          <w:spacing w:val="-34"/>
        </w:rPr>
        <w:t> </w:t>
      </w:r>
      <w:r>
        <w:rPr>
          <w:spacing w:val="-4"/>
        </w:rPr>
        <w:t>concepto</w:t>
      </w:r>
      <w:r>
        <w:rPr>
          <w:spacing w:val="-34"/>
        </w:rPr>
        <w:t> </w:t>
      </w:r>
      <w:r>
        <w:rPr>
          <w:spacing w:val="-4"/>
        </w:rPr>
        <w:t>suele</w:t>
      </w:r>
      <w:r>
        <w:rPr>
          <w:spacing w:val="-34"/>
        </w:rPr>
        <w:t> </w:t>
      </w:r>
      <w:r>
        <w:rPr>
          <w:spacing w:val="-4"/>
        </w:rPr>
        <w:t>carecer</w:t>
      </w:r>
      <w:r>
        <w:rPr>
          <w:spacing w:val="-34"/>
        </w:rPr>
        <w:t> </w:t>
      </w:r>
      <w:r>
        <w:rPr/>
        <w:t>de</w:t>
      </w:r>
      <w:r>
        <w:rPr>
          <w:spacing w:val="-34"/>
        </w:rPr>
        <w:t> </w:t>
      </w:r>
      <w:r>
        <w:rPr>
          <w:spacing w:val="-4"/>
        </w:rPr>
        <w:t>crítica,</w:t>
      </w:r>
      <w:r>
        <w:rPr>
          <w:spacing w:val="-34"/>
        </w:rPr>
        <w:t> </w:t>
      </w:r>
      <w:r>
        <w:rPr/>
        <w:t>o</w:t>
      </w:r>
      <w:r>
        <w:rPr>
          <w:spacing w:val="-34"/>
        </w:rPr>
        <w:t> </w:t>
      </w:r>
      <w:r>
        <w:rPr>
          <w:spacing w:val="-4"/>
        </w:rPr>
        <w:t>mejor</w:t>
      </w:r>
      <w:r>
        <w:rPr>
          <w:spacing w:val="-34"/>
        </w:rPr>
        <w:t> </w:t>
      </w:r>
      <w:r>
        <w:rPr>
          <w:spacing w:val="-4"/>
        </w:rPr>
        <w:t>dicho</w:t>
      </w:r>
      <w:r>
        <w:rPr>
          <w:spacing w:val="-34"/>
        </w:rPr>
        <w:t> </w:t>
      </w:r>
      <w:r>
        <w:rPr/>
        <w:t>se</w:t>
      </w:r>
      <w:r>
        <w:rPr>
          <w:spacing w:val="-34"/>
        </w:rPr>
        <w:t> </w:t>
      </w:r>
      <w:r>
        <w:rPr>
          <w:spacing w:val="-4"/>
        </w:rPr>
        <w:t>utiliza</w:t>
      </w:r>
      <w:r>
        <w:rPr>
          <w:spacing w:val="-34"/>
        </w:rPr>
        <w:t> </w:t>
      </w:r>
      <w:r>
        <w:rPr>
          <w:spacing w:val="-3"/>
        </w:rPr>
        <w:t>con</w:t>
      </w:r>
      <w:r>
        <w:rPr>
          <w:spacing w:val="-34"/>
        </w:rPr>
        <w:t> </w:t>
      </w:r>
      <w:r>
        <w:rPr>
          <w:spacing w:val="-3"/>
        </w:rPr>
        <w:t>fines</w:t>
      </w:r>
      <w:r>
        <w:rPr>
          <w:spacing w:val="-34"/>
        </w:rPr>
        <w:t> </w:t>
      </w:r>
      <w:r>
        <w:rPr>
          <w:spacing w:val="-4"/>
        </w:rPr>
        <w:t>pragmáticos.</w:t>
      </w:r>
    </w:p>
    <w:p>
      <w:pPr>
        <w:pStyle w:val="BodyText"/>
        <w:spacing w:line="271" w:lineRule="auto" w:before="2"/>
        <w:ind w:left="100" w:right="116" w:firstLine="359"/>
        <w:jc w:val="both"/>
      </w:pPr>
      <w:r>
        <w:rPr/>
        <w:t>En</w:t>
      </w:r>
      <w:r>
        <w:rPr>
          <w:spacing w:val="-37"/>
        </w:rPr>
        <w:t> </w:t>
      </w:r>
      <w:r>
        <w:rPr/>
        <w:t>la</w:t>
      </w:r>
      <w:r>
        <w:rPr>
          <w:spacing w:val="-37"/>
        </w:rPr>
        <w:t> </w:t>
      </w:r>
      <w:r>
        <w:rPr/>
        <w:t>búsqueda</w:t>
      </w:r>
      <w:r>
        <w:rPr>
          <w:spacing w:val="-37"/>
        </w:rPr>
        <w:t> </w:t>
      </w:r>
      <w:r>
        <w:rPr/>
        <w:t>de</w:t>
      </w:r>
      <w:r>
        <w:rPr>
          <w:spacing w:val="-37"/>
        </w:rPr>
        <w:t> </w:t>
      </w:r>
      <w:r>
        <w:rPr/>
        <w:t>respuestas</w:t>
      </w:r>
      <w:r>
        <w:rPr>
          <w:spacing w:val="-37"/>
        </w:rPr>
        <w:t> </w:t>
      </w:r>
      <w:r>
        <w:rPr/>
        <w:t>es</w:t>
      </w:r>
      <w:r>
        <w:rPr>
          <w:spacing w:val="-37"/>
        </w:rPr>
        <w:t> </w:t>
      </w:r>
      <w:r>
        <w:rPr/>
        <w:t>necesario</w:t>
      </w:r>
      <w:r>
        <w:rPr>
          <w:spacing w:val="-37"/>
        </w:rPr>
        <w:t> </w:t>
      </w:r>
      <w:r>
        <w:rPr/>
        <w:t>conectar</w:t>
      </w:r>
      <w:r>
        <w:rPr>
          <w:spacing w:val="-37"/>
        </w:rPr>
        <w:t> </w:t>
      </w:r>
      <w:r>
        <w:rPr/>
        <w:t>las</w:t>
      </w:r>
      <w:r>
        <w:rPr>
          <w:spacing w:val="-37"/>
        </w:rPr>
        <w:t> </w:t>
      </w:r>
      <w:r>
        <w:rPr/>
        <w:t>diferentes</w:t>
      </w:r>
      <w:r>
        <w:rPr>
          <w:spacing w:val="-37"/>
        </w:rPr>
        <w:t> </w:t>
      </w:r>
      <w:r>
        <w:rPr/>
        <w:t>áreas.</w:t>
      </w:r>
      <w:r>
        <w:rPr>
          <w:spacing w:val="-37"/>
        </w:rPr>
        <w:t> </w:t>
      </w:r>
      <w:r>
        <w:rPr>
          <w:spacing w:val="-5"/>
        </w:rPr>
        <w:t>Por</w:t>
      </w:r>
      <w:r>
        <w:rPr>
          <w:spacing w:val="-37"/>
        </w:rPr>
        <w:t> </w:t>
      </w:r>
      <w:r>
        <w:rPr/>
        <w:t>eso,</w:t>
      </w:r>
      <w:r>
        <w:rPr>
          <w:spacing w:val="-37"/>
        </w:rPr>
        <w:t> </w:t>
      </w:r>
      <w:r>
        <w:rPr/>
        <w:t>se tratará</w:t>
      </w:r>
      <w:r>
        <w:rPr>
          <w:spacing w:val="-27"/>
        </w:rPr>
        <w:t> </w:t>
      </w:r>
      <w:r>
        <w:rPr/>
        <w:t>de</w:t>
      </w:r>
      <w:r>
        <w:rPr>
          <w:spacing w:val="-27"/>
        </w:rPr>
        <w:t> </w:t>
      </w:r>
      <w:r>
        <w:rPr/>
        <w:t>guiar</w:t>
      </w:r>
      <w:r>
        <w:rPr>
          <w:spacing w:val="-27"/>
        </w:rPr>
        <w:t> </w:t>
      </w:r>
      <w:r>
        <w:rPr/>
        <w:t>al</w:t>
      </w:r>
      <w:r>
        <w:rPr>
          <w:spacing w:val="-27"/>
        </w:rPr>
        <w:t> </w:t>
      </w:r>
      <w:r>
        <w:rPr/>
        <w:t>lector</w:t>
      </w:r>
      <w:r>
        <w:rPr>
          <w:spacing w:val="-27"/>
        </w:rPr>
        <w:t> </w:t>
      </w:r>
      <w:r>
        <w:rPr/>
        <w:t>por</w:t>
      </w:r>
      <w:r>
        <w:rPr>
          <w:spacing w:val="-27"/>
        </w:rPr>
        <w:t> </w:t>
      </w:r>
      <w:r>
        <w:rPr/>
        <w:t>los</w:t>
      </w:r>
      <w:r>
        <w:rPr>
          <w:spacing w:val="-27"/>
        </w:rPr>
        <w:t> </w:t>
      </w:r>
      <w:r>
        <w:rPr/>
        <w:t>diferentes</w:t>
      </w:r>
      <w:r>
        <w:rPr>
          <w:spacing w:val="-27"/>
        </w:rPr>
        <w:t> </w:t>
      </w:r>
      <w:r>
        <w:rPr/>
        <w:t>campos</w:t>
      </w:r>
      <w:r>
        <w:rPr>
          <w:spacing w:val="-27"/>
        </w:rPr>
        <w:t> </w:t>
      </w:r>
      <w:r>
        <w:rPr>
          <w:spacing w:val="-10"/>
        </w:rPr>
        <w:t>y,</w:t>
      </w:r>
      <w:r>
        <w:rPr>
          <w:spacing w:val="-27"/>
        </w:rPr>
        <w:t> </w:t>
      </w:r>
      <w:r>
        <w:rPr/>
        <w:t>en</w:t>
      </w:r>
      <w:r>
        <w:rPr>
          <w:spacing w:val="-27"/>
        </w:rPr>
        <w:t> </w:t>
      </w:r>
      <w:r>
        <w:rPr/>
        <w:t>la</w:t>
      </w:r>
      <w:r>
        <w:rPr>
          <w:spacing w:val="-27"/>
        </w:rPr>
        <w:t> </w:t>
      </w:r>
      <w:r>
        <w:rPr/>
        <w:t>segunda</w:t>
      </w:r>
      <w:r>
        <w:rPr>
          <w:spacing w:val="-27"/>
        </w:rPr>
        <w:t> </w:t>
      </w:r>
      <w:r>
        <w:rPr/>
        <w:t>parte,</w:t>
      </w:r>
      <w:r>
        <w:rPr>
          <w:spacing w:val="-27"/>
        </w:rPr>
        <w:t> </w:t>
      </w:r>
      <w:r>
        <w:rPr/>
        <w:t>se</w:t>
      </w:r>
      <w:r>
        <w:rPr>
          <w:spacing w:val="-27"/>
        </w:rPr>
        <w:t> </w:t>
      </w:r>
      <w:r>
        <w:rPr/>
        <w:t>expondrá el</w:t>
      </w:r>
      <w:r>
        <w:rPr>
          <w:spacing w:val="-24"/>
        </w:rPr>
        <w:t> </w:t>
      </w:r>
      <w:r>
        <w:rPr/>
        <w:t>sentido</w:t>
      </w:r>
      <w:r>
        <w:rPr>
          <w:spacing w:val="-24"/>
        </w:rPr>
        <w:t> </w:t>
      </w:r>
      <w:r>
        <w:rPr/>
        <w:t>que</w:t>
      </w:r>
      <w:r>
        <w:rPr>
          <w:spacing w:val="-24"/>
        </w:rPr>
        <w:t> </w:t>
      </w:r>
      <w:r>
        <w:rPr/>
        <w:t>tiene</w:t>
      </w:r>
      <w:r>
        <w:rPr>
          <w:spacing w:val="-24"/>
        </w:rPr>
        <w:t> </w:t>
      </w:r>
      <w:r>
        <w:rPr/>
        <w:t>hablar</w:t>
      </w:r>
      <w:r>
        <w:rPr>
          <w:spacing w:val="-24"/>
        </w:rPr>
        <w:t> </w:t>
      </w:r>
      <w:r>
        <w:rPr/>
        <w:t>sobre</w:t>
      </w:r>
      <w:r>
        <w:rPr>
          <w:spacing w:val="-24"/>
        </w:rPr>
        <w:t> </w:t>
      </w:r>
      <w:r>
        <w:rPr/>
        <w:t>áreas</w:t>
      </w:r>
      <w:r>
        <w:rPr>
          <w:spacing w:val="-24"/>
        </w:rPr>
        <w:t> </w:t>
      </w:r>
      <w:r>
        <w:rPr/>
        <w:t>aparentemente</w:t>
      </w:r>
      <w:r>
        <w:rPr>
          <w:spacing w:val="-24"/>
        </w:rPr>
        <w:t> </w:t>
      </w:r>
      <w:r>
        <w:rPr/>
        <w:t>poco</w:t>
      </w:r>
      <w:r>
        <w:rPr>
          <w:spacing w:val="-24"/>
        </w:rPr>
        <w:t> </w:t>
      </w:r>
      <w:r>
        <w:rPr/>
        <w:t>relacionadas.</w:t>
      </w:r>
      <w:r>
        <w:rPr>
          <w:spacing w:val="-24"/>
        </w:rPr>
        <w:t> </w:t>
      </w:r>
      <w:r>
        <w:rPr/>
        <w:t>La</w:t>
      </w:r>
      <w:r>
        <w:rPr>
          <w:spacing w:val="-24"/>
        </w:rPr>
        <w:t> </w:t>
      </w:r>
      <w:r>
        <w:rPr/>
        <w:t>primera parte</w:t>
      </w:r>
      <w:r>
        <w:rPr>
          <w:spacing w:val="-44"/>
        </w:rPr>
        <w:t> </w:t>
      </w:r>
      <w:r>
        <w:rPr/>
        <w:t>servirá</w:t>
      </w:r>
      <w:r>
        <w:rPr>
          <w:spacing w:val="-44"/>
        </w:rPr>
        <w:t> </w:t>
      </w:r>
      <w:r>
        <w:rPr/>
        <w:t>al</w:t>
      </w:r>
      <w:r>
        <w:rPr>
          <w:spacing w:val="-44"/>
        </w:rPr>
        <w:t> </w:t>
      </w:r>
      <w:r>
        <w:rPr/>
        <w:t>lector</w:t>
      </w:r>
      <w:r>
        <w:rPr>
          <w:spacing w:val="-44"/>
        </w:rPr>
        <w:t> </w:t>
      </w:r>
      <w:r>
        <w:rPr/>
        <w:t>para</w:t>
      </w:r>
      <w:r>
        <w:rPr>
          <w:spacing w:val="-44"/>
        </w:rPr>
        <w:t> </w:t>
      </w:r>
      <w:r>
        <w:rPr/>
        <w:t>orientarse</w:t>
      </w:r>
      <w:r>
        <w:rPr>
          <w:spacing w:val="-44"/>
        </w:rPr>
        <w:t> </w:t>
      </w:r>
      <w:r>
        <w:rPr/>
        <w:t>en</w:t>
      </w:r>
      <w:r>
        <w:rPr>
          <w:spacing w:val="-44"/>
        </w:rPr>
        <w:t> </w:t>
      </w:r>
      <w:r>
        <w:rPr/>
        <w:t>el</w:t>
      </w:r>
      <w:r>
        <w:rPr>
          <w:spacing w:val="-44"/>
        </w:rPr>
        <w:t> </w:t>
      </w:r>
      <w:r>
        <w:rPr/>
        <w:t>contexto</w:t>
      </w:r>
      <w:r>
        <w:rPr>
          <w:spacing w:val="-44"/>
        </w:rPr>
        <w:t> </w:t>
      </w:r>
      <w:r>
        <w:rPr/>
        <w:t>de</w:t>
      </w:r>
      <w:r>
        <w:rPr>
          <w:spacing w:val="-44"/>
        </w:rPr>
        <w:t> </w:t>
      </w:r>
      <w:r>
        <w:rPr/>
        <w:t>la</w:t>
      </w:r>
      <w:r>
        <w:rPr>
          <w:spacing w:val="-44"/>
        </w:rPr>
        <w:t> </w:t>
      </w:r>
      <w:r>
        <w:rPr/>
        <w:t>República</w:t>
      </w:r>
      <w:r>
        <w:rPr>
          <w:spacing w:val="-44"/>
        </w:rPr>
        <w:t> </w:t>
      </w:r>
      <w:r>
        <w:rPr/>
        <w:t>Checa,</w:t>
      </w:r>
      <w:r>
        <w:rPr>
          <w:spacing w:val="-44"/>
        </w:rPr>
        <w:t> </w:t>
      </w:r>
      <w:r>
        <w:rPr/>
        <w:t>comprender la</w:t>
      </w:r>
      <w:r>
        <w:rPr>
          <w:spacing w:val="-31"/>
        </w:rPr>
        <w:t> </w:t>
      </w:r>
      <w:r>
        <w:rPr/>
        <w:t>posición</w:t>
      </w:r>
      <w:r>
        <w:rPr>
          <w:spacing w:val="-31"/>
        </w:rPr>
        <w:t> </w:t>
      </w:r>
      <w:r>
        <w:rPr/>
        <w:t>de</w:t>
      </w:r>
      <w:r>
        <w:rPr>
          <w:spacing w:val="-31"/>
        </w:rPr>
        <w:t> </w:t>
      </w:r>
      <w:r>
        <w:rPr/>
        <w:t>los</w:t>
      </w:r>
      <w:r>
        <w:rPr>
          <w:spacing w:val="-31"/>
        </w:rPr>
        <w:t> </w:t>
      </w:r>
      <w:r>
        <w:rPr/>
        <w:t>romaníes</w:t>
      </w:r>
      <w:r>
        <w:rPr>
          <w:spacing w:val="-31"/>
        </w:rPr>
        <w:t> </w:t>
      </w:r>
      <w:r>
        <w:rPr/>
        <w:t>como</w:t>
      </w:r>
      <w:r>
        <w:rPr>
          <w:spacing w:val="-31"/>
        </w:rPr>
        <w:t> </w:t>
      </w:r>
      <w:r>
        <w:rPr/>
        <w:t>minoría</w:t>
      </w:r>
      <w:r>
        <w:rPr>
          <w:spacing w:val="-31"/>
        </w:rPr>
        <w:t> </w:t>
      </w:r>
      <w:r>
        <w:rPr/>
        <w:t>étnica</w:t>
      </w:r>
      <w:r>
        <w:rPr>
          <w:spacing w:val="-31"/>
        </w:rPr>
        <w:t> </w:t>
      </w:r>
      <w:r>
        <w:rPr/>
        <w:t>y</w:t>
      </w:r>
      <w:r>
        <w:rPr>
          <w:spacing w:val="-31"/>
        </w:rPr>
        <w:t> </w:t>
      </w:r>
      <w:r>
        <w:rPr/>
        <w:t>ubicar</w:t>
      </w:r>
      <w:r>
        <w:rPr>
          <w:spacing w:val="-31"/>
        </w:rPr>
        <w:t> </w:t>
      </w:r>
      <w:r>
        <w:rPr/>
        <w:t>las</w:t>
      </w:r>
      <w:r>
        <w:rPr>
          <w:spacing w:val="-31"/>
        </w:rPr>
        <w:t> </w:t>
      </w:r>
      <w:r>
        <w:rPr/>
        <w:t>actitudes</w:t>
      </w:r>
      <w:r>
        <w:rPr>
          <w:spacing w:val="-31"/>
        </w:rPr>
        <w:t> </w:t>
      </w:r>
      <w:r>
        <w:rPr/>
        <w:t>de</w:t>
      </w:r>
      <w:r>
        <w:rPr>
          <w:spacing w:val="-31"/>
        </w:rPr>
        <w:t> </w:t>
      </w:r>
      <w:r>
        <w:rPr/>
        <w:t>la</w:t>
      </w:r>
      <w:r>
        <w:rPr>
          <w:spacing w:val="-31"/>
        </w:rPr>
        <w:t> </w:t>
      </w:r>
      <w:r>
        <w:rPr/>
        <w:t>población mayoritaria.</w:t>
      </w:r>
      <w:r>
        <w:rPr>
          <w:spacing w:val="-20"/>
        </w:rPr>
        <w:t> </w:t>
      </w:r>
      <w:r>
        <w:rPr/>
        <w:t>En</w:t>
      </w:r>
      <w:r>
        <w:rPr>
          <w:spacing w:val="-20"/>
        </w:rPr>
        <w:t> </w:t>
      </w:r>
      <w:r>
        <w:rPr/>
        <w:t>seguida</w:t>
      </w:r>
      <w:r>
        <w:rPr>
          <w:spacing w:val="-20"/>
        </w:rPr>
        <w:t> </w:t>
      </w:r>
      <w:r>
        <w:rPr/>
        <w:t>se</w:t>
      </w:r>
      <w:r>
        <w:rPr>
          <w:spacing w:val="-20"/>
        </w:rPr>
        <w:t> </w:t>
      </w:r>
      <w:r>
        <w:rPr/>
        <w:t>expone</w:t>
      </w:r>
      <w:r>
        <w:rPr>
          <w:spacing w:val="-20"/>
        </w:rPr>
        <w:t> </w:t>
      </w:r>
      <w:r>
        <w:rPr/>
        <w:t>la</w:t>
      </w:r>
      <w:r>
        <w:rPr>
          <w:spacing w:val="-20"/>
        </w:rPr>
        <w:t> </w:t>
      </w:r>
      <w:r>
        <w:rPr/>
        <w:t>conceptualización</w:t>
      </w:r>
      <w:r>
        <w:rPr>
          <w:spacing w:val="-20"/>
        </w:rPr>
        <w:t> </w:t>
      </w:r>
      <w:r>
        <w:rPr/>
        <w:t>actual</w:t>
      </w:r>
      <w:r>
        <w:rPr>
          <w:spacing w:val="-20"/>
        </w:rPr>
        <w:t> </w:t>
      </w:r>
      <w:r>
        <w:rPr/>
        <w:t>de</w:t>
      </w:r>
      <w:r>
        <w:rPr>
          <w:spacing w:val="-20"/>
        </w:rPr>
        <w:t> </w:t>
      </w:r>
      <w:r>
        <w:rPr/>
        <w:t>los</w:t>
      </w:r>
      <w:r>
        <w:rPr>
          <w:spacing w:val="-20"/>
        </w:rPr>
        <w:t> </w:t>
      </w:r>
      <w:r>
        <w:rPr/>
        <w:t>romaníes</w:t>
      </w:r>
      <w:r>
        <w:rPr>
          <w:spacing w:val="-20"/>
        </w:rPr>
        <w:t> </w:t>
      </w:r>
      <w:r>
        <w:rPr/>
        <w:t>en</w:t>
      </w:r>
      <w:r>
        <w:rPr>
          <w:spacing w:val="-20"/>
        </w:rPr>
        <w:t> </w:t>
      </w:r>
      <w:r>
        <w:rPr/>
        <w:t>el ámbito</w:t>
      </w:r>
      <w:r>
        <w:rPr>
          <w:spacing w:val="-38"/>
        </w:rPr>
        <w:t> </w:t>
      </w:r>
      <w:r>
        <w:rPr/>
        <w:t>académico</w:t>
      </w:r>
      <w:r>
        <w:rPr>
          <w:spacing w:val="-38"/>
        </w:rPr>
        <w:t> </w:t>
      </w:r>
      <w:r>
        <w:rPr/>
        <w:t>y</w:t>
      </w:r>
      <w:r>
        <w:rPr>
          <w:spacing w:val="-38"/>
        </w:rPr>
        <w:t> </w:t>
      </w:r>
      <w:r>
        <w:rPr/>
        <w:t>la</w:t>
      </w:r>
      <w:r>
        <w:rPr>
          <w:spacing w:val="-38"/>
        </w:rPr>
        <w:t> </w:t>
      </w:r>
      <w:r>
        <w:rPr/>
        <w:t>teoría</w:t>
      </w:r>
      <w:r>
        <w:rPr>
          <w:spacing w:val="-38"/>
        </w:rPr>
        <w:t> </w:t>
      </w:r>
      <w:r>
        <w:rPr/>
        <w:t>de</w:t>
      </w:r>
      <w:r>
        <w:rPr>
          <w:spacing w:val="-38"/>
        </w:rPr>
        <w:t> </w:t>
      </w:r>
      <w:r>
        <w:rPr/>
        <w:t>la</w:t>
      </w:r>
      <w:r>
        <w:rPr>
          <w:spacing w:val="-38"/>
        </w:rPr>
        <w:t> </w:t>
      </w:r>
      <w:r>
        <w:rPr/>
        <w:t>exclusión</w:t>
      </w:r>
      <w:r>
        <w:rPr>
          <w:spacing w:val="-38"/>
        </w:rPr>
        <w:t> </w:t>
      </w:r>
      <w:r>
        <w:rPr/>
        <w:t>social.</w:t>
      </w:r>
      <w:r>
        <w:rPr>
          <w:spacing w:val="-38"/>
        </w:rPr>
        <w:t> </w:t>
      </w:r>
      <w:r>
        <w:rPr/>
        <w:t>Se</w:t>
      </w:r>
      <w:r>
        <w:rPr>
          <w:spacing w:val="-38"/>
        </w:rPr>
        <w:t> </w:t>
      </w:r>
      <w:r>
        <w:rPr/>
        <w:t>dedica</w:t>
      </w:r>
      <w:r>
        <w:rPr>
          <w:spacing w:val="-38"/>
        </w:rPr>
        <w:t> </w:t>
      </w:r>
      <w:r>
        <w:rPr/>
        <w:t>un</w:t>
      </w:r>
      <w:r>
        <w:rPr>
          <w:spacing w:val="-38"/>
        </w:rPr>
        <w:t> </w:t>
      </w:r>
      <w:r>
        <w:rPr/>
        <w:t>espacio</w:t>
      </w:r>
      <w:r>
        <w:rPr>
          <w:spacing w:val="-38"/>
        </w:rPr>
        <w:t> </w:t>
      </w:r>
      <w:r>
        <w:rPr/>
        <w:t>al</w:t>
      </w:r>
      <w:r>
        <w:rPr>
          <w:spacing w:val="-38"/>
        </w:rPr>
        <w:t> </w:t>
      </w:r>
      <w:r>
        <w:rPr/>
        <w:t>análisis</w:t>
      </w:r>
      <w:r>
        <w:rPr>
          <w:spacing w:val="-38"/>
        </w:rPr>
        <w:t> </w:t>
      </w:r>
      <w:r>
        <w:rPr/>
        <w:t>del uso</w:t>
      </w:r>
      <w:r>
        <w:rPr>
          <w:spacing w:val="-44"/>
        </w:rPr>
        <w:t> </w:t>
      </w:r>
      <w:r>
        <w:rPr/>
        <w:t>que</w:t>
      </w:r>
      <w:r>
        <w:rPr>
          <w:spacing w:val="-44"/>
        </w:rPr>
        <w:t> </w:t>
      </w:r>
      <w:r>
        <w:rPr/>
        <w:t>recibe</w:t>
      </w:r>
      <w:r>
        <w:rPr>
          <w:spacing w:val="-44"/>
        </w:rPr>
        <w:t> </w:t>
      </w:r>
      <w:r>
        <w:rPr/>
        <w:t>la</w:t>
      </w:r>
      <w:r>
        <w:rPr>
          <w:spacing w:val="-44"/>
        </w:rPr>
        <w:t> </w:t>
      </w:r>
      <w:r>
        <w:rPr/>
        <w:t>teoría</w:t>
      </w:r>
      <w:r>
        <w:rPr>
          <w:spacing w:val="-44"/>
        </w:rPr>
        <w:t> </w:t>
      </w:r>
      <w:r>
        <w:rPr/>
        <w:t>social</w:t>
      </w:r>
      <w:r>
        <w:rPr>
          <w:spacing w:val="-44"/>
        </w:rPr>
        <w:t> </w:t>
      </w:r>
      <w:r>
        <w:rPr/>
        <w:t>en</w:t>
      </w:r>
      <w:r>
        <w:rPr>
          <w:spacing w:val="-44"/>
        </w:rPr>
        <w:t> </w:t>
      </w:r>
      <w:r>
        <w:rPr/>
        <w:t>la</w:t>
      </w:r>
      <w:r>
        <w:rPr>
          <w:spacing w:val="-44"/>
        </w:rPr>
        <w:t> </w:t>
      </w:r>
      <w:r>
        <w:rPr/>
        <w:t>práctica</w:t>
      </w:r>
      <w:r>
        <w:rPr>
          <w:spacing w:val="-44"/>
        </w:rPr>
        <w:t> </w:t>
      </w:r>
      <w:r>
        <w:rPr/>
        <w:t>política</w:t>
      </w:r>
      <w:r>
        <w:rPr>
          <w:spacing w:val="-44"/>
        </w:rPr>
        <w:t> </w:t>
      </w:r>
      <w:r>
        <w:rPr/>
        <w:t>y</w:t>
      </w:r>
      <w:r>
        <w:rPr>
          <w:spacing w:val="-44"/>
        </w:rPr>
        <w:t> </w:t>
      </w:r>
      <w:r>
        <w:rPr/>
        <w:t>administrativa</w:t>
      </w:r>
      <w:r>
        <w:rPr>
          <w:spacing w:val="-44"/>
        </w:rPr>
        <w:t> </w:t>
      </w:r>
      <w:r>
        <w:rPr/>
        <w:t>actual</w:t>
      </w:r>
      <w:r>
        <w:rPr>
          <w:spacing w:val="-44"/>
        </w:rPr>
        <w:t> </w:t>
      </w:r>
      <w:r>
        <w:rPr/>
        <w:t>que</w:t>
      </w:r>
      <w:r>
        <w:rPr>
          <w:spacing w:val="-44"/>
        </w:rPr>
        <w:t> </w:t>
      </w:r>
      <w:r>
        <w:rPr/>
        <w:t>muestra diversos</w:t>
      </w:r>
      <w:r>
        <w:rPr>
          <w:spacing w:val="-15"/>
        </w:rPr>
        <w:t> </w:t>
      </w:r>
      <w:r>
        <w:rPr/>
        <w:t>rasgos</w:t>
      </w:r>
      <w:r>
        <w:rPr>
          <w:spacing w:val="-15"/>
        </w:rPr>
        <w:t> </w:t>
      </w:r>
      <w:r>
        <w:rPr/>
        <w:t>inquietantes.</w:t>
      </w:r>
      <w:r>
        <w:rPr>
          <w:spacing w:val="-15"/>
        </w:rPr>
        <w:t> </w:t>
      </w:r>
      <w:r>
        <w:rPr/>
        <w:t>En</w:t>
      </w:r>
      <w:r>
        <w:rPr>
          <w:spacing w:val="-15"/>
        </w:rPr>
        <w:t> </w:t>
      </w:r>
      <w:r>
        <w:rPr/>
        <w:t>la</w:t>
      </w:r>
      <w:r>
        <w:rPr>
          <w:spacing w:val="-15"/>
        </w:rPr>
        <w:t> </w:t>
      </w:r>
      <w:r>
        <w:rPr/>
        <w:t>segunda</w:t>
      </w:r>
      <w:r>
        <w:rPr>
          <w:spacing w:val="-15"/>
        </w:rPr>
        <w:t> </w:t>
      </w:r>
      <w:r>
        <w:rPr/>
        <w:t>parte</w:t>
      </w:r>
      <w:r>
        <w:rPr>
          <w:spacing w:val="-15"/>
        </w:rPr>
        <w:t> </w:t>
      </w:r>
      <w:r>
        <w:rPr/>
        <w:t>se</w:t>
      </w:r>
      <w:r>
        <w:rPr>
          <w:spacing w:val="-15"/>
        </w:rPr>
        <w:t> </w:t>
      </w:r>
      <w:r>
        <w:rPr/>
        <w:t>exploran</w:t>
      </w:r>
      <w:r>
        <w:rPr>
          <w:spacing w:val="-15"/>
        </w:rPr>
        <w:t> </w:t>
      </w:r>
      <w:r>
        <w:rPr/>
        <w:t>las</w:t>
      </w:r>
      <w:r>
        <w:rPr>
          <w:spacing w:val="-15"/>
        </w:rPr>
        <w:t> </w:t>
      </w:r>
      <w:r>
        <w:rPr/>
        <w:t>relaciones</w:t>
      </w:r>
      <w:r>
        <w:rPr>
          <w:spacing w:val="-15"/>
        </w:rPr>
        <w:t> </w:t>
      </w:r>
      <w:r>
        <w:rPr/>
        <w:t>entre</w:t>
      </w:r>
      <w:r>
        <w:rPr>
          <w:spacing w:val="-15"/>
        </w:rPr>
        <w:t> </w:t>
      </w:r>
      <w:r>
        <w:rPr/>
        <w:t>el fracaso</w:t>
      </w:r>
      <w:r>
        <w:rPr>
          <w:spacing w:val="-29"/>
        </w:rPr>
        <w:t> </w:t>
      </w:r>
      <w:r>
        <w:rPr/>
        <w:t>de</w:t>
      </w:r>
      <w:r>
        <w:rPr>
          <w:spacing w:val="-29"/>
        </w:rPr>
        <w:t> </w:t>
      </w:r>
      <w:r>
        <w:rPr/>
        <w:t>la</w:t>
      </w:r>
      <w:r>
        <w:rPr>
          <w:spacing w:val="-29"/>
        </w:rPr>
        <w:t> </w:t>
      </w:r>
      <w:r>
        <w:rPr/>
        <w:t>implementación</w:t>
      </w:r>
      <w:r>
        <w:rPr>
          <w:spacing w:val="-29"/>
        </w:rPr>
        <w:t> </w:t>
      </w:r>
      <w:r>
        <w:rPr/>
        <w:t>de</w:t>
      </w:r>
      <w:r>
        <w:rPr>
          <w:spacing w:val="-29"/>
        </w:rPr>
        <w:t> </w:t>
      </w:r>
      <w:r>
        <w:rPr/>
        <w:t>la</w:t>
      </w:r>
      <w:r>
        <w:rPr>
          <w:spacing w:val="-29"/>
        </w:rPr>
        <w:t> </w:t>
      </w:r>
      <w:r>
        <w:rPr/>
        <w:t>política</w:t>
      </w:r>
      <w:r>
        <w:rPr>
          <w:spacing w:val="-29"/>
        </w:rPr>
        <w:t> </w:t>
      </w:r>
      <w:r>
        <w:rPr/>
        <w:t>de</w:t>
      </w:r>
      <w:r>
        <w:rPr>
          <w:spacing w:val="-29"/>
        </w:rPr>
        <w:t> </w:t>
      </w:r>
      <w:r>
        <w:rPr/>
        <w:t>inclusión</w:t>
      </w:r>
      <w:r>
        <w:rPr>
          <w:spacing w:val="-29"/>
        </w:rPr>
        <w:t> </w:t>
      </w:r>
      <w:r>
        <w:rPr/>
        <w:t>y</w:t>
      </w:r>
      <w:r>
        <w:rPr>
          <w:spacing w:val="-29"/>
        </w:rPr>
        <w:t> </w:t>
      </w:r>
      <w:r>
        <w:rPr/>
        <w:t>los</w:t>
      </w:r>
      <w:r>
        <w:rPr>
          <w:spacing w:val="-29"/>
        </w:rPr>
        <w:t> </w:t>
      </w:r>
      <w:r>
        <w:rPr/>
        <w:t>riesgos</w:t>
      </w:r>
      <w:r>
        <w:rPr>
          <w:spacing w:val="-29"/>
        </w:rPr>
        <w:t> </w:t>
      </w:r>
      <w:r>
        <w:rPr/>
        <w:t>identificados</w:t>
      </w:r>
      <w:r>
        <w:rPr>
          <w:spacing w:val="-29"/>
        </w:rPr>
        <w:t> </w:t>
      </w:r>
      <w:r>
        <w:rPr/>
        <w:t>en la</w:t>
      </w:r>
      <w:r>
        <w:rPr>
          <w:spacing w:val="-11"/>
        </w:rPr>
        <w:t> </w:t>
      </w:r>
      <w:r>
        <w:rPr/>
        <w:t>presentación</w:t>
      </w:r>
      <w:r>
        <w:rPr>
          <w:spacing w:val="-11"/>
        </w:rPr>
        <w:t> </w:t>
      </w:r>
      <w:r>
        <w:rPr/>
        <w:t>de</w:t>
      </w:r>
      <w:r>
        <w:rPr>
          <w:spacing w:val="-11"/>
        </w:rPr>
        <w:t> </w:t>
      </w:r>
      <w:r>
        <w:rPr/>
        <w:t>la</w:t>
      </w:r>
      <w:r>
        <w:rPr>
          <w:spacing w:val="-11"/>
        </w:rPr>
        <w:t> </w:t>
      </w:r>
      <w:r>
        <w:rPr/>
        <w:t>teoría</w:t>
      </w:r>
      <w:r>
        <w:rPr>
          <w:spacing w:val="-11"/>
        </w:rPr>
        <w:t> </w:t>
      </w:r>
      <w:r>
        <w:rPr/>
        <w:t>de</w:t>
      </w:r>
      <w:r>
        <w:rPr>
          <w:spacing w:val="-11"/>
        </w:rPr>
        <w:t> </w:t>
      </w:r>
      <w:r>
        <w:rPr/>
        <w:t>la</w:t>
      </w:r>
      <w:r>
        <w:rPr>
          <w:spacing w:val="-11"/>
        </w:rPr>
        <w:t> </w:t>
      </w:r>
      <w:r>
        <w:rPr/>
        <w:t>exclusión</w:t>
      </w:r>
      <w:r>
        <w:rPr>
          <w:spacing w:val="-11"/>
        </w:rPr>
        <w:t> </w:t>
      </w:r>
      <w:r>
        <w:rPr/>
        <w:t>social</w:t>
      </w:r>
      <w:r>
        <w:rPr>
          <w:spacing w:val="-11"/>
        </w:rPr>
        <w:t> </w:t>
      </w:r>
      <w:r>
        <w:rPr/>
        <w:t>en</w:t>
      </w:r>
      <w:r>
        <w:rPr>
          <w:spacing w:val="-11"/>
        </w:rPr>
        <w:t> </w:t>
      </w:r>
      <w:r>
        <w:rPr/>
        <w:t>el</w:t>
      </w:r>
      <w:r>
        <w:rPr>
          <w:spacing w:val="-11"/>
        </w:rPr>
        <w:t> </w:t>
      </w:r>
      <w:r>
        <w:rPr/>
        <w:t>ámbito</w:t>
      </w:r>
      <w:r>
        <w:rPr>
          <w:spacing w:val="-11"/>
        </w:rPr>
        <w:t> </w:t>
      </w:r>
      <w:r>
        <w:rPr/>
        <w:t>checo.</w:t>
      </w:r>
      <w:r>
        <w:rPr>
          <w:spacing w:val="-11"/>
        </w:rPr>
        <w:t> </w:t>
      </w:r>
      <w:r>
        <w:rPr/>
        <w:t>Se</w:t>
      </w:r>
      <w:r>
        <w:rPr>
          <w:spacing w:val="-11"/>
        </w:rPr>
        <w:t> </w:t>
      </w:r>
      <w:r>
        <w:rPr/>
        <w:t>enfatiza</w:t>
      </w:r>
      <w:r>
        <w:rPr>
          <w:spacing w:val="-11"/>
        </w:rPr>
        <w:t> </w:t>
      </w:r>
      <w:r>
        <w:rPr/>
        <w:t>la falta</w:t>
      </w:r>
      <w:r>
        <w:rPr>
          <w:spacing w:val="-19"/>
        </w:rPr>
        <w:t> </w:t>
      </w:r>
      <w:r>
        <w:rPr/>
        <w:t>de</w:t>
      </w:r>
      <w:r>
        <w:rPr>
          <w:spacing w:val="-19"/>
        </w:rPr>
        <w:t> </w:t>
      </w:r>
      <w:r>
        <w:rPr/>
        <w:t>reflexión</w:t>
      </w:r>
      <w:r>
        <w:rPr>
          <w:spacing w:val="-19"/>
        </w:rPr>
        <w:t> </w:t>
      </w:r>
      <w:r>
        <w:rPr/>
        <w:t>en</w:t>
      </w:r>
      <w:r>
        <w:rPr>
          <w:spacing w:val="-19"/>
        </w:rPr>
        <w:t> </w:t>
      </w:r>
      <w:r>
        <w:rPr/>
        <w:t>las</w:t>
      </w:r>
      <w:r>
        <w:rPr>
          <w:spacing w:val="-19"/>
        </w:rPr>
        <w:t> </w:t>
      </w:r>
      <w:r>
        <w:rPr/>
        <w:t>suposiciones</w:t>
      </w:r>
      <w:r>
        <w:rPr>
          <w:spacing w:val="-19"/>
        </w:rPr>
        <w:t> </w:t>
      </w:r>
      <w:r>
        <w:rPr/>
        <w:t>implícitas</w:t>
      </w:r>
      <w:r>
        <w:rPr>
          <w:spacing w:val="-19"/>
        </w:rPr>
        <w:t> </w:t>
      </w:r>
      <w:r>
        <w:rPr/>
        <w:t>en</w:t>
      </w:r>
      <w:r>
        <w:rPr>
          <w:spacing w:val="-19"/>
        </w:rPr>
        <w:t> </w:t>
      </w:r>
      <w:r>
        <w:rPr/>
        <w:t>la</w:t>
      </w:r>
      <w:r>
        <w:rPr>
          <w:spacing w:val="-19"/>
        </w:rPr>
        <w:t> </w:t>
      </w:r>
      <w:r>
        <w:rPr/>
        <w:t>conceptualización</w:t>
      </w:r>
      <w:r>
        <w:rPr>
          <w:spacing w:val="-19"/>
        </w:rPr>
        <w:t> </w:t>
      </w:r>
      <w:r>
        <w:rPr/>
        <w:t>de</w:t>
      </w:r>
      <w:r>
        <w:rPr>
          <w:spacing w:val="-19"/>
        </w:rPr>
        <w:t> </w:t>
      </w:r>
      <w:r>
        <w:rPr/>
        <w:t>los</w:t>
      </w:r>
      <w:r>
        <w:rPr>
          <w:spacing w:val="-19"/>
        </w:rPr>
        <w:t> </w:t>
      </w:r>
      <w:r>
        <w:rPr/>
        <w:t>roma en</w:t>
      </w:r>
      <w:r>
        <w:rPr>
          <w:spacing w:val="-16"/>
        </w:rPr>
        <w:t> </w:t>
      </w:r>
      <w:r>
        <w:rPr/>
        <w:t>relación</w:t>
      </w:r>
      <w:r>
        <w:rPr>
          <w:spacing w:val="-16"/>
        </w:rPr>
        <w:t> </w:t>
      </w:r>
      <w:r>
        <w:rPr/>
        <w:t>con</w:t>
      </w:r>
      <w:r>
        <w:rPr>
          <w:spacing w:val="-16"/>
        </w:rPr>
        <w:t> </w:t>
      </w:r>
      <w:r>
        <w:rPr/>
        <w:t>la</w:t>
      </w:r>
      <w:r>
        <w:rPr>
          <w:spacing w:val="-16"/>
        </w:rPr>
        <w:t> </w:t>
      </w:r>
      <w:r>
        <w:rPr/>
        <w:t>exclusión.</w:t>
      </w:r>
      <w:r>
        <w:rPr>
          <w:spacing w:val="-16"/>
        </w:rPr>
        <w:t> </w:t>
      </w:r>
      <w:r>
        <w:rPr>
          <w:spacing w:val="-3"/>
        </w:rPr>
        <w:t>Para</w:t>
      </w:r>
      <w:r>
        <w:rPr>
          <w:spacing w:val="-16"/>
        </w:rPr>
        <w:t> </w:t>
      </w:r>
      <w:r>
        <w:rPr/>
        <w:t>el</w:t>
      </w:r>
      <w:r>
        <w:rPr>
          <w:spacing w:val="-16"/>
        </w:rPr>
        <w:t> </w:t>
      </w:r>
      <w:r>
        <w:rPr/>
        <w:t>aspecto</w:t>
      </w:r>
      <w:r>
        <w:rPr>
          <w:spacing w:val="-16"/>
        </w:rPr>
        <w:t> </w:t>
      </w:r>
      <w:r>
        <w:rPr/>
        <w:t>metodológico,</w:t>
      </w:r>
      <w:r>
        <w:rPr>
          <w:spacing w:val="-16"/>
        </w:rPr>
        <w:t> </w:t>
      </w:r>
      <w:r>
        <w:rPr/>
        <w:t>nos</w:t>
      </w:r>
      <w:r>
        <w:rPr>
          <w:spacing w:val="-16"/>
        </w:rPr>
        <w:t> </w:t>
      </w:r>
      <w:r>
        <w:rPr/>
        <w:t>basamos</w:t>
      </w:r>
      <w:r>
        <w:rPr>
          <w:spacing w:val="-16"/>
        </w:rPr>
        <w:t> </w:t>
      </w:r>
      <w:r>
        <w:rPr/>
        <w:t>tanto</w:t>
      </w:r>
      <w:r>
        <w:rPr>
          <w:spacing w:val="-16"/>
        </w:rPr>
        <w:t> </w:t>
      </w:r>
      <w:r>
        <w:rPr/>
        <w:t>en</w:t>
      </w:r>
      <w:r>
        <w:rPr>
          <w:spacing w:val="-16"/>
        </w:rPr>
        <w:t> </w:t>
      </w:r>
      <w:r>
        <w:rPr/>
        <w:t>el estudio</w:t>
      </w:r>
      <w:r>
        <w:rPr>
          <w:spacing w:val="-30"/>
        </w:rPr>
        <w:t> </w:t>
      </w:r>
      <w:r>
        <w:rPr/>
        <w:t>de</w:t>
      </w:r>
      <w:r>
        <w:rPr>
          <w:spacing w:val="-30"/>
        </w:rPr>
        <w:t> </w:t>
      </w:r>
      <w:r>
        <w:rPr/>
        <w:t>la</w:t>
      </w:r>
      <w:r>
        <w:rPr>
          <w:spacing w:val="-30"/>
        </w:rPr>
        <w:t> </w:t>
      </w:r>
      <w:r>
        <w:rPr/>
        <w:t>bibliografía</w:t>
      </w:r>
      <w:r>
        <w:rPr>
          <w:spacing w:val="-30"/>
        </w:rPr>
        <w:t> </w:t>
      </w:r>
      <w:r>
        <w:rPr/>
        <w:t>científica</w:t>
      </w:r>
      <w:r>
        <w:rPr>
          <w:spacing w:val="-30"/>
        </w:rPr>
        <w:t> </w:t>
      </w:r>
      <w:r>
        <w:rPr/>
        <w:t>y</w:t>
      </w:r>
      <w:r>
        <w:rPr>
          <w:spacing w:val="-30"/>
        </w:rPr>
        <w:t> </w:t>
      </w:r>
      <w:r>
        <w:rPr/>
        <w:t>los</w:t>
      </w:r>
      <w:r>
        <w:rPr>
          <w:spacing w:val="-30"/>
        </w:rPr>
        <w:t> </w:t>
      </w:r>
      <w:r>
        <w:rPr/>
        <w:t>textos</w:t>
      </w:r>
      <w:r>
        <w:rPr>
          <w:spacing w:val="-30"/>
        </w:rPr>
        <w:t> </w:t>
      </w:r>
      <w:r>
        <w:rPr/>
        <w:t>de</w:t>
      </w:r>
      <w:r>
        <w:rPr>
          <w:spacing w:val="-30"/>
        </w:rPr>
        <w:t> </w:t>
      </w:r>
      <w:r>
        <w:rPr/>
        <w:t>la</w:t>
      </w:r>
      <w:r>
        <w:rPr>
          <w:spacing w:val="-30"/>
        </w:rPr>
        <w:t> </w:t>
      </w:r>
      <w:r>
        <w:rPr/>
        <w:t>administración</w:t>
      </w:r>
      <w:r>
        <w:rPr>
          <w:spacing w:val="-30"/>
        </w:rPr>
        <w:t> </w:t>
      </w:r>
      <w:r>
        <w:rPr/>
        <w:t>pública,</w:t>
      </w:r>
      <w:r>
        <w:rPr>
          <w:spacing w:val="-30"/>
        </w:rPr>
        <w:t> </w:t>
      </w:r>
      <w:r>
        <w:rPr/>
        <w:t>como</w:t>
      </w:r>
      <w:r>
        <w:rPr>
          <w:spacing w:val="-30"/>
        </w:rPr>
        <w:t> </w:t>
      </w:r>
      <w:r>
        <w:rPr/>
        <w:t>en la</w:t>
      </w:r>
      <w:r>
        <w:rPr>
          <w:spacing w:val="-25"/>
        </w:rPr>
        <w:t> </w:t>
      </w:r>
      <w:r>
        <w:rPr/>
        <w:t>amplia</w:t>
      </w:r>
      <w:r>
        <w:rPr>
          <w:spacing w:val="-25"/>
        </w:rPr>
        <w:t> </w:t>
      </w:r>
      <w:r>
        <w:rPr/>
        <w:t>experiencia</w:t>
      </w:r>
      <w:r>
        <w:rPr>
          <w:spacing w:val="-25"/>
        </w:rPr>
        <w:t> </w:t>
      </w:r>
      <w:r>
        <w:rPr/>
        <w:t>práctica</w:t>
      </w:r>
      <w:r>
        <w:rPr>
          <w:spacing w:val="-25"/>
        </w:rPr>
        <w:t> </w:t>
      </w:r>
      <w:r>
        <w:rPr/>
        <w:t>acerca</w:t>
      </w:r>
      <w:r>
        <w:rPr>
          <w:spacing w:val="-25"/>
        </w:rPr>
        <w:t> </w:t>
      </w:r>
      <w:r>
        <w:rPr/>
        <w:t>de</w:t>
      </w:r>
      <w:r>
        <w:rPr>
          <w:spacing w:val="-25"/>
        </w:rPr>
        <w:t> </w:t>
      </w:r>
      <w:r>
        <w:rPr/>
        <w:t>la</w:t>
      </w:r>
      <w:r>
        <w:rPr>
          <w:spacing w:val="-25"/>
        </w:rPr>
        <w:t> </w:t>
      </w:r>
      <w:r>
        <w:rPr/>
        <w:t>realidad</w:t>
      </w:r>
      <w:r>
        <w:rPr>
          <w:spacing w:val="-25"/>
        </w:rPr>
        <w:t> </w:t>
      </w:r>
      <w:r>
        <w:rPr/>
        <w:t>del</w:t>
      </w:r>
      <w:r>
        <w:rPr>
          <w:spacing w:val="-25"/>
        </w:rPr>
        <w:t> </w:t>
      </w:r>
      <w:r>
        <w:rPr/>
        <w:t>proceso</w:t>
      </w:r>
      <w:r>
        <w:rPr>
          <w:spacing w:val="-25"/>
        </w:rPr>
        <w:t> </w:t>
      </w:r>
      <w:r>
        <w:rPr/>
        <w:t>de</w:t>
      </w:r>
      <w:r>
        <w:rPr>
          <w:spacing w:val="-25"/>
        </w:rPr>
        <w:t> </w:t>
      </w:r>
      <w:r>
        <w:rPr/>
        <w:t>la</w:t>
      </w:r>
      <w:r>
        <w:rPr>
          <w:spacing w:val="-25"/>
        </w:rPr>
        <w:t> </w:t>
      </w:r>
      <w:r>
        <w:rPr/>
        <w:t>inclusión</w:t>
      </w:r>
      <w:r>
        <w:rPr>
          <w:spacing w:val="-25"/>
        </w:rPr>
        <w:t> </w:t>
      </w:r>
      <w:r>
        <w:rPr/>
        <w:t>social en</w:t>
      </w:r>
      <w:r>
        <w:rPr>
          <w:spacing w:val="-30"/>
        </w:rPr>
        <w:t> </w:t>
      </w:r>
      <w:r>
        <w:rPr/>
        <w:t>la</w:t>
      </w:r>
      <w:r>
        <w:rPr>
          <w:spacing w:val="-30"/>
        </w:rPr>
        <w:t> </w:t>
      </w:r>
      <w:r>
        <w:rPr/>
        <w:t>República</w:t>
      </w:r>
      <w:r>
        <w:rPr>
          <w:spacing w:val="-30"/>
        </w:rPr>
        <w:t> </w:t>
      </w:r>
      <w:r>
        <w:rPr/>
        <w:t>Checa.</w:t>
      </w:r>
    </w:p>
    <w:p>
      <w:pPr>
        <w:spacing w:after="0" w:line="271" w:lineRule="auto"/>
        <w:jc w:val="both"/>
        <w:sectPr>
          <w:headerReference w:type="even" r:id="rId80"/>
          <w:headerReference w:type="default" r:id="rId81"/>
          <w:footerReference w:type="even" r:id="rId82"/>
          <w:footerReference w:type="default" r:id="rId83"/>
          <w:pgSz w:w="9640" w:h="13040"/>
          <w:pgMar w:header="788" w:footer="519" w:top="980" w:bottom="700" w:left="980" w:right="960"/>
          <w:pgNumType w:start="40"/>
        </w:sectPr>
      </w:pPr>
    </w:p>
    <w:p>
      <w:pPr>
        <w:pStyle w:val="BodyText"/>
        <w:rPr>
          <w:sz w:val="20"/>
        </w:rPr>
      </w:pPr>
    </w:p>
    <w:p>
      <w:pPr>
        <w:pStyle w:val="BodyText"/>
        <w:spacing w:before="10"/>
        <w:rPr>
          <w:sz w:val="19"/>
        </w:rPr>
      </w:pPr>
    </w:p>
    <w:p>
      <w:pPr>
        <w:spacing w:before="20"/>
        <w:ind w:left="100" w:right="0" w:firstLine="0"/>
        <w:jc w:val="both"/>
        <w:rPr>
          <w:rFonts w:ascii="PMingLiU" w:hAnsi="PMingLiU"/>
          <w:sz w:val="16"/>
        </w:rPr>
      </w:pPr>
      <w:r>
        <w:rPr>
          <w:rFonts w:ascii="PMingLiU" w:hAnsi="PMingLiU"/>
          <w:spacing w:val="4"/>
          <w:w w:val="212"/>
          <w:sz w:val="23"/>
        </w:rPr>
        <w:t>l</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207"/>
          <w:sz w:val="16"/>
        </w:rPr>
        <w:t>r</w:t>
      </w:r>
      <w:r>
        <w:rPr>
          <w:rFonts w:ascii="PMingLiU" w:hAnsi="PMingLiU"/>
          <w:spacing w:val="4"/>
          <w:w w:val="170"/>
          <w:sz w:val="16"/>
        </w:rPr>
        <w:t>o</w:t>
      </w:r>
      <w:r>
        <w:rPr>
          <w:rFonts w:ascii="PMingLiU" w:hAnsi="PMingLiU"/>
          <w:spacing w:val="4"/>
          <w:w w:val="125"/>
          <w:sz w:val="16"/>
        </w:rPr>
        <w:t>m</w:t>
      </w:r>
      <w:r>
        <w:rPr>
          <w:rFonts w:ascii="PMingLiU" w:hAnsi="PMingLiU"/>
          <w:spacing w:val="4"/>
          <w:w w:val="150"/>
          <w:sz w:val="16"/>
        </w:rPr>
        <w:t>a</w:t>
      </w:r>
      <w:r>
        <w:rPr>
          <w:rFonts w:ascii="PMingLiU" w:hAnsi="PMingLiU"/>
          <w:spacing w:val="4"/>
          <w:w w:val="167"/>
          <w:sz w:val="16"/>
        </w:rPr>
        <w:t>n</w:t>
      </w:r>
      <w:r>
        <w:rPr>
          <w:rFonts w:ascii="PMingLiU" w:hAnsi="PMingLiU"/>
          <w:spacing w:val="4"/>
          <w:w w:val="116"/>
          <w:sz w:val="16"/>
        </w:rPr>
        <w:t>í</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25"/>
          <w:sz w:val="16"/>
        </w:rPr>
        <w:t>m</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70"/>
          <w:sz w:val="16"/>
        </w:rPr>
        <w:t>o</w:t>
      </w:r>
      <w:r>
        <w:rPr>
          <w:rFonts w:ascii="PMingLiU" w:hAnsi="PMingLiU"/>
          <w:spacing w:val="4"/>
          <w:w w:val="129"/>
          <w:sz w:val="16"/>
        </w:rPr>
        <w:t>b</w:t>
      </w:r>
      <w:r>
        <w:rPr>
          <w:rFonts w:ascii="PMingLiU" w:hAnsi="PMingLiU"/>
          <w:spacing w:val="4"/>
          <w:w w:val="133"/>
          <w:sz w:val="16"/>
        </w:rPr>
        <w:t>j</w:t>
      </w:r>
      <w:r>
        <w:rPr>
          <w:rFonts w:ascii="PMingLiU" w:hAnsi="PMingLiU"/>
          <w:spacing w:val="4"/>
          <w:w w:val="140"/>
          <w:sz w:val="16"/>
        </w:rPr>
        <w:t>e</w:t>
      </w:r>
      <w:r>
        <w:rPr>
          <w:rFonts w:ascii="PMingLiU" w:hAnsi="PMingLiU"/>
          <w:spacing w:val="-1"/>
          <w:w w:val="254"/>
          <w:sz w:val="16"/>
        </w:rPr>
        <w:t>t</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2"/>
          <w:w w:val="150"/>
          <w:sz w:val="16"/>
        </w:rPr>
        <w:t>a</w:t>
      </w:r>
      <w:r>
        <w:rPr>
          <w:rFonts w:ascii="PMingLiU" w:hAnsi="PMingLiU"/>
          <w:spacing w:val="4"/>
          <w:w w:val="160"/>
          <w:sz w:val="16"/>
        </w:rPr>
        <w:t>g</w:t>
      </w:r>
      <w:r>
        <w:rPr>
          <w:rFonts w:ascii="PMingLiU" w:hAnsi="PMingLiU"/>
          <w:spacing w:val="4"/>
          <w:w w:val="140"/>
          <w:sz w:val="16"/>
        </w:rPr>
        <w:t>e</w:t>
      </w:r>
      <w:r>
        <w:rPr>
          <w:rFonts w:ascii="PMingLiU" w:hAnsi="PMingLiU"/>
          <w:spacing w:val="4"/>
          <w:w w:val="167"/>
          <w:sz w:val="16"/>
        </w:rPr>
        <w:t>n</w:t>
      </w:r>
      <w:r>
        <w:rPr>
          <w:rFonts w:ascii="PMingLiU" w:hAnsi="PMingLiU"/>
          <w:spacing w:val="4"/>
          <w:w w:val="167"/>
          <w:sz w:val="16"/>
        </w:rPr>
        <w:t>d</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spacing w:val="4"/>
          <w:w w:val="213"/>
          <w:sz w:val="16"/>
        </w:rPr>
        <w:t>l</w:t>
      </w:r>
      <w:r>
        <w:rPr>
          <w:rFonts w:ascii="PMingLiU" w:hAnsi="PMingLiU"/>
          <w:spacing w:val="4"/>
          <w:w w:val="116"/>
          <w:sz w:val="16"/>
        </w:rPr>
        <w:t>í</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p>
    <w:p>
      <w:pPr>
        <w:pStyle w:val="BodyText"/>
        <w:spacing w:before="12"/>
        <w:rPr>
          <w:rFonts w:ascii="PMingLiU"/>
          <w:sz w:val="25"/>
        </w:rPr>
      </w:pPr>
    </w:p>
    <w:p>
      <w:pPr>
        <w:pStyle w:val="BodyText"/>
        <w:spacing w:line="271" w:lineRule="auto"/>
        <w:ind w:left="100" w:right="116"/>
        <w:jc w:val="both"/>
      </w:pPr>
      <w:r>
        <w:rPr/>
        <w:t>Los romaníes son la minoría étnica más numerosa en el territorio de la República Checa,</w:t>
      </w:r>
      <w:r>
        <w:rPr>
          <w:spacing w:val="-7"/>
        </w:rPr>
        <w:t> </w:t>
      </w:r>
      <w:r>
        <w:rPr/>
        <w:t>igual</w:t>
      </w:r>
      <w:r>
        <w:rPr>
          <w:spacing w:val="-7"/>
        </w:rPr>
        <w:t> </w:t>
      </w:r>
      <w:r>
        <w:rPr/>
        <w:t>que</w:t>
      </w:r>
      <w:r>
        <w:rPr>
          <w:spacing w:val="-7"/>
        </w:rPr>
        <w:t> </w:t>
      </w:r>
      <w:r>
        <w:rPr/>
        <w:t>en</w:t>
      </w:r>
      <w:r>
        <w:rPr>
          <w:spacing w:val="-7"/>
        </w:rPr>
        <w:t> </w:t>
      </w:r>
      <w:r>
        <w:rPr/>
        <w:t>los</w:t>
      </w:r>
      <w:r>
        <w:rPr>
          <w:spacing w:val="-7"/>
        </w:rPr>
        <w:t> </w:t>
      </w:r>
      <w:r>
        <w:rPr/>
        <w:t>demás</w:t>
      </w:r>
      <w:r>
        <w:rPr>
          <w:spacing w:val="-7"/>
        </w:rPr>
        <w:t> </w:t>
      </w:r>
      <w:r>
        <w:rPr/>
        <w:t>países</w:t>
      </w:r>
      <w:r>
        <w:rPr>
          <w:spacing w:val="-7"/>
        </w:rPr>
        <w:t> </w:t>
      </w:r>
      <w:r>
        <w:rPr/>
        <w:t>de</w:t>
      </w:r>
      <w:r>
        <w:rPr>
          <w:spacing w:val="-7"/>
        </w:rPr>
        <w:t> </w:t>
      </w:r>
      <w:r>
        <w:rPr/>
        <w:t>la</w:t>
      </w:r>
      <w:r>
        <w:rPr>
          <w:spacing w:val="-7"/>
        </w:rPr>
        <w:t> </w:t>
      </w:r>
      <w:r>
        <w:rPr/>
        <w:t>Europa</w:t>
      </w:r>
      <w:r>
        <w:rPr>
          <w:spacing w:val="-7"/>
        </w:rPr>
        <w:t> </w:t>
      </w:r>
      <w:r>
        <w:rPr/>
        <w:t>central</w:t>
      </w:r>
      <w:r>
        <w:rPr>
          <w:spacing w:val="-7"/>
        </w:rPr>
        <w:t> </w:t>
      </w:r>
      <w:r>
        <w:rPr/>
        <w:t>y</w:t>
      </w:r>
      <w:r>
        <w:rPr>
          <w:spacing w:val="-7"/>
        </w:rPr>
        <w:t> </w:t>
      </w:r>
      <w:r>
        <w:rPr/>
        <w:t>oriental.</w:t>
      </w:r>
      <w:r>
        <w:rPr>
          <w:spacing w:val="-7"/>
        </w:rPr>
        <w:t> </w:t>
      </w:r>
      <w:r>
        <w:rPr/>
        <w:t>A</w:t>
      </w:r>
      <w:r>
        <w:rPr>
          <w:spacing w:val="-7"/>
        </w:rPr>
        <w:t> </w:t>
      </w:r>
      <w:r>
        <w:rPr/>
        <w:t>partir</w:t>
      </w:r>
      <w:r>
        <w:rPr>
          <w:spacing w:val="-7"/>
        </w:rPr>
        <w:t> </w:t>
      </w:r>
      <w:r>
        <w:rPr/>
        <w:t>de</w:t>
      </w:r>
      <w:r>
        <w:rPr>
          <w:spacing w:val="-7"/>
        </w:rPr>
        <w:t> </w:t>
      </w:r>
      <w:r>
        <w:rPr/>
        <w:t>la incorporación</w:t>
      </w:r>
      <w:r>
        <w:rPr>
          <w:spacing w:val="-40"/>
        </w:rPr>
        <w:t> </w:t>
      </w:r>
      <w:r>
        <w:rPr/>
        <w:t>de</w:t>
      </w:r>
      <w:r>
        <w:rPr>
          <w:spacing w:val="-40"/>
        </w:rPr>
        <w:t> </w:t>
      </w:r>
      <w:r>
        <w:rPr/>
        <w:t>los</w:t>
      </w:r>
      <w:r>
        <w:rPr>
          <w:spacing w:val="-40"/>
        </w:rPr>
        <w:t> </w:t>
      </w:r>
      <w:r>
        <w:rPr/>
        <w:t>ocho</w:t>
      </w:r>
      <w:r>
        <w:rPr>
          <w:spacing w:val="-40"/>
        </w:rPr>
        <w:t> </w:t>
      </w:r>
      <w:r>
        <w:rPr/>
        <w:t>países</w:t>
      </w:r>
      <w:r>
        <w:rPr>
          <w:spacing w:val="-40"/>
        </w:rPr>
        <w:t> </w:t>
      </w:r>
      <w:r>
        <w:rPr/>
        <w:t>del</w:t>
      </w:r>
      <w:r>
        <w:rPr>
          <w:spacing w:val="-40"/>
        </w:rPr>
        <w:t> </w:t>
      </w:r>
      <w:r>
        <w:rPr/>
        <w:t>bloque</w:t>
      </w:r>
      <w:r>
        <w:rPr>
          <w:spacing w:val="-40"/>
        </w:rPr>
        <w:t> </w:t>
      </w:r>
      <w:r>
        <w:rPr/>
        <w:t>postsoviético</w:t>
      </w:r>
      <w:r>
        <w:rPr>
          <w:spacing w:val="-40"/>
        </w:rPr>
        <w:t> </w:t>
      </w:r>
      <w:r>
        <w:rPr/>
        <w:t>a</w:t>
      </w:r>
      <w:r>
        <w:rPr>
          <w:spacing w:val="-40"/>
        </w:rPr>
        <w:t> </w:t>
      </w:r>
      <w:r>
        <w:rPr/>
        <w:t>la</w:t>
      </w:r>
      <w:r>
        <w:rPr>
          <w:spacing w:val="-40"/>
        </w:rPr>
        <w:t> </w:t>
      </w:r>
      <w:r>
        <w:rPr/>
        <w:t>Unión</w:t>
      </w:r>
      <w:r>
        <w:rPr>
          <w:spacing w:val="-40"/>
        </w:rPr>
        <w:t> </w:t>
      </w:r>
      <w:r>
        <w:rPr/>
        <w:t>Europea</w:t>
      </w:r>
      <w:r>
        <w:rPr>
          <w:spacing w:val="-40"/>
        </w:rPr>
        <w:t> </w:t>
      </w:r>
      <w:r>
        <w:rPr/>
        <w:t>en</w:t>
      </w:r>
      <w:r>
        <w:rPr>
          <w:spacing w:val="-40"/>
        </w:rPr>
        <w:t> </w:t>
      </w:r>
      <w:r>
        <w:rPr/>
        <w:t>2004, los</w:t>
      </w:r>
      <w:r>
        <w:rPr>
          <w:spacing w:val="-32"/>
        </w:rPr>
        <w:t> </w:t>
      </w:r>
      <w:r>
        <w:rPr/>
        <w:t>romaníes</w:t>
      </w:r>
      <w:r>
        <w:rPr>
          <w:spacing w:val="-32"/>
        </w:rPr>
        <w:t> </w:t>
      </w:r>
      <w:r>
        <w:rPr/>
        <w:t>pasaron</w:t>
      </w:r>
      <w:r>
        <w:rPr>
          <w:spacing w:val="-32"/>
        </w:rPr>
        <w:t> </w:t>
      </w:r>
      <w:r>
        <w:rPr/>
        <w:t>a</w:t>
      </w:r>
      <w:r>
        <w:rPr>
          <w:spacing w:val="-32"/>
        </w:rPr>
        <w:t> </w:t>
      </w:r>
      <w:r>
        <w:rPr/>
        <w:t>ser</w:t>
      </w:r>
      <w:r>
        <w:rPr>
          <w:spacing w:val="-32"/>
        </w:rPr>
        <w:t> </w:t>
      </w:r>
      <w:r>
        <w:rPr/>
        <w:t>la</w:t>
      </w:r>
      <w:r>
        <w:rPr>
          <w:spacing w:val="-32"/>
        </w:rPr>
        <w:t> </w:t>
      </w:r>
      <w:r>
        <w:rPr/>
        <w:t>minoría</w:t>
      </w:r>
      <w:r>
        <w:rPr>
          <w:spacing w:val="-32"/>
        </w:rPr>
        <w:t> </w:t>
      </w:r>
      <w:r>
        <w:rPr/>
        <w:t>europea</w:t>
      </w:r>
      <w:r>
        <w:rPr>
          <w:spacing w:val="-32"/>
        </w:rPr>
        <w:t> </w:t>
      </w:r>
      <w:r>
        <w:rPr/>
        <w:t>más</w:t>
      </w:r>
      <w:r>
        <w:rPr>
          <w:spacing w:val="-32"/>
        </w:rPr>
        <w:t> </w:t>
      </w:r>
      <w:r>
        <w:rPr/>
        <w:t>observada</w:t>
      </w:r>
      <w:r>
        <w:rPr>
          <w:spacing w:val="-32"/>
        </w:rPr>
        <w:t> </w:t>
      </w:r>
      <w:r>
        <w:rPr/>
        <w:t>en</w:t>
      </w:r>
      <w:r>
        <w:rPr>
          <w:spacing w:val="-32"/>
        </w:rPr>
        <w:t> </w:t>
      </w:r>
      <w:r>
        <w:rPr/>
        <w:t>cuanto</w:t>
      </w:r>
      <w:r>
        <w:rPr>
          <w:spacing w:val="-32"/>
        </w:rPr>
        <w:t> </w:t>
      </w:r>
      <w:r>
        <w:rPr/>
        <w:t>a</w:t>
      </w:r>
      <w:r>
        <w:rPr>
          <w:spacing w:val="-32"/>
        </w:rPr>
        <w:t> </w:t>
      </w:r>
      <w:r>
        <w:rPr/>
        <w:t>su</w:t>
      </w:r>
      <w:r>
        <w:rPr>
          <w:spacing w:val="-32"/>
        </w:rPr>
        <w:t> </w:t>
      </w:r>
      <w:r>
        <w:rPr/>
        <w:t>pobreza</w:t>
      </w:r>
      <w:r>
        <w:rPr>
          <w:spacing w:val="-32"/>
        </w:rPr>
        <w:t> </w:t>
      </w:r>
      <w:r>
        <w:rPr/>
        <w:t>y </w:t>
      </w:r>
      <w:r>
        <w:rPr>
          <w:w w:val="95"/>
        </w:rPr>
        <w:t>discriminación, difícilmente comparable con otras minorías. La marginación ejercida </w:t>
      </w:r>
      <w:r>
        <w:rPr/>
        <w:t>por la sociedad mayoritaria es parte de la historia romaní, fenómeno</w:t>
      </w:r>
      <w:r>
        <w:rPr>
          <w:spacing w:val="-39"/>
        </w:rPr>
        <w:t> </w:t>
      </w:r>
      <w:r>
        <w:rPr/>
        <w:t>ampliamente tratado en la literatura, incluyendo el holocausto ocurrido durante la Segunda Guerra Mundial (Horváthová, 2002). En la época comunista en Checoslovaquia (1948-1989) fue característica la represión de la identidad étnica y el esfuerzo de establecer</w:t>
      </w:r>
      <w:r>
        <w:rPr>
          <w:spacing w:val="-33"/>
        </w:rPr>
        <w:t> </w:t>
      </w:r>
      <w:r>
        <w:rPr/>
        <w:t>una</w:t>
      </w:r>
      <w:r>
        <w:rPr>
          <w:spacing w:val="-33"/>
        </w:rPr>
        <w:t> </w:t>
      </w:r>
      <w:r>
        <w:rPr/>
        <w:t>asimilación</w:t>
      </w:r>
      <w:r>
        <w:rPr>
          <w:spacing w:val="-33"/>
        </w:rPr>
        <w:t> </w:t>
      </w:r>
      <w:r>
        <w:rPr/>
        <w:t>dirigida,</w:t>
      </w:r>
      <w:r>
        <w:rPr>
          <w:spacing w:val="-33"/>
        </w:rPr>
        <w:t> </w:t>
      </w:r>
      <w:r>
        <w:rPr/>
        <w:t>pero</w:t>
      </w:r>
      <w:r>
        <w:rPr>
          <w:spacing w:val="-33"/>
        </w:rPr>
        <w:t> </w:t>
      </w:r>
      <w:r>
        <w:rPr/>
        <w:t>al</w:t>
      </w:r>
      <w:r>
        <w:rPr>
          <w:spacing w:val="-33"/>
        </w:rPr>
        <w:t> </w:t>
      </w:r>
      <w:r>
        <w:rPr/>
        <w:t>mismo</w:t>
      </w:r>
      <w:r>
        <w:rPr>
          <w:spacing w:val="-33"/>
        </w:rPr>
        <w:t> </w:t>
      </w:r>
      <w:r>
        <w:rPr/>
        <w:t>tiempo,</w:t>
      </w:r>
      <w:r>
        <w:rPr>
          <w:spacing w:val="-33"/>
        </w:rPr>
        <w:t> </w:t>
      </w:r>
      <w:r>
        <w:rPr/>
        <w:t>el</w:t>
      </w:r>
      <w:r>
        <w:rPr>
          <w:spacing w:val="-33"/>
        </w:rPr>
        <w:t> </w:t>
      </w:r>
      <w:r>
        <w:rPr/>
        <w:t>régimen</w:t>
      </w:r>
      <w:r>
        <w:rPr>
          <w:spacing w:val="-33"/>
        </w:rPr>
        <w:t> </w:t>
      </w:r>
      <w:r>
        <w:rPr/>
        <w:t>proporcionaba a</w:t>
      </w:r>
      <w:r>
        <w:rPr>
          <w:spacing w:val="-21"/>
        </w:rPr>
        <w:t> </w:t>
      </w:r>
      <w:r>
        <w:rPr/>
        <w:t>la</w:t>
      </w:r>
      <w:r>
        <w:rPr>
          <w:spacing w:val="-21"/>
        </w:rPr>
        <w:t> </w:t>
      </w:r>
      <w:r>
        <w:rPr/>
        <w:t>población</w:t>
      </w:r>
      <w:r>
        <w:rPr>
          <w:spacing w:val="-21"/>
        </w:rPr>
        <w:t> </w:t>
      </w:r>
      <w:r>
        <w:rPr/>
        <w:t>anteriormente</w:t>
      </w:r>
      <w:r>
        <w:rPr>
          <w:spacing w:val="-21"/>
        </w:rPr>
        <w:t> </w:t>
      </w:r>
      <w:r>
        <w:rPr/>
        <w:t>marginada</w:t>
      </w:r>
      <w:r>
        <w:rPr>
          <w:spacing w:val="-21"/>
        </w:rPr>
        <w:t> </w:t>
      </w:r>
      <w:r>
        <w:rPr/>
        <w:t>los</w:t>
      </w:r>
      <w:r>
        <w:rPr>
          <w:spacing w:val="-21"/>
        </w:rPr>
        <w:t> </w:t>
      </w:r>
      <w:r>
        <w:rPr/>
        <w:t>servicios</w:t>
      </w:r>
      <w:r>
        <w:rPr>
          <w:spacing w:val="-21"/>
        </w:rPr>
        <w:t> </w:t>
      </w:r>
      <w:r>
        <w:rPr/>
        <w:t>sociales</w:t>
      </w:r>
      <w:r>
        <w:rPr>
          <w:spacing w:val="-21"/>
        </w:rPr>
        <w:t> </w:t>
      </w:r>
      <w:r>
        <w:rPr/>
        <w:t>básicos,</w:t>
      </w:r>
      <w:r>
        <w:rPr>
          <w:spacing w:val="-21"/>
        </w:rPr>
        <w:t> </w:t>
      </w:r>
      <w:r>
        <w:rPr/>
        <w:t>tales</w:t>
      </w:r>
      <w:r>
        <w:rPr>
          <w:spacing w:val="-21"/>
        </w:rPr>
        <w:t> </w:t>
      </w:r>
      <w:r>
        <w:rPr/>
        <w:t>como</w:t>
      </w:r>
      <w:r>
        <w:rPr>
          <w:spacing w:val="-21"/>
        </w:rPr>
        <w:t> </w:t>
      </w:r>
      <w:r>
        <w:rPr/>
        <w:t>la vivienda</w:t>
      </w:r>
      <w:r>
        <w:rPr>
          <w:spacing w:val="-5"/>
        </w:rPr>
        <w:t> </w:t>
      </w:r>
      <w:r>
        <w:rPr/>
        <w:t>y</w:t>
      </w:r>
      <w:r>
        <w:rPr>
          <w:spacing w:val="-5"/>
        </w:rPr>
        <w:t> </w:t>
      </w:r>
      <w:r>
        <w:rPr/>
        <w:t>el</w:t>
      </w:r>
      <w:r>
        <w:rPr>
          <w:spacing w:val="-5"/>
        </w:rPr>
        <w:t> </w:t>
      </w:r>
      <w:r>
        <w:rPr/>
        <w:t>trabajo.</w:t>
      </w:r>
      <w:r>
        <w:rPr>
          <w:spacing w:val="-5"/>
        </w:rPr>
        <w:t> </w:t>
      </w:r>
      <w:r>
        <w:rPr/>
        <w:t>De</w:t>
      </w:r>
      <w:r>
        <w:rPr>
          <w:spacing w:val="-5"/>
        </w:rPr>
        <w:t> </w:t>
      </w:r>
      <w:r>
        <w:rPr/>
        <w:t>tal</w:t>
      </w:r>
      <w:r>
        <w:rPr>
          <w:spacing w:val="-5"/>
        </w:rPr>
        <w:t> </w:t>
      </w:r>
      <w:r>
        <w:rPr/>
        <w:t>modo</w:t>
      </w:r>
      <w:r>
        <w:rPr>
          <w:spacing w:val="-5"/>
        </w:rPr>
        <w:t> </w:t>
      </w:r>
      <w:r>
        <w:rPr/>
        <w:t>que,</w:t>
      </w:r>
      <w:r>
        <w:rPr>
          <w:spacing w:val="-5"/>
        </w:rPr>
        <w:t> </w:t>
      </w:r>
      <w:r>
        <w:rPr/>
        <w:t>para</w:t>
      </w:r>
      <w:r>
        <w:rPr>
          <w:spacing w:val="-5"/>
        </w:rPr>
        <w:t> </w:t>
      </w:r>
      <w:r>
        <w:rPr/>
        <w:t>una</w:t>
      </w:r>
      <w:r>
        <w:rPr>
          <w:spacing w:val="-5"/>
        </w:rPr>
        <w:t> </w:t>
      </w:r>
      <w:r>
        <w:rPr/>
        <w:t>parte</w:t>
      </w:r>
      <w:r>
        <w:rPr>
          <w:spacing w:val="-5"/>
        </w:rPr>
        <w:t> </w:t>
      </w:r>
      <w:r>
        <w:rPr/>
        <w:t>de</w:t>
      </w:r>
      <w:r>
        <w:rPr>
          <w:spacing w:val="-5"/>
        </w:rPr>
        <w:t> </w:t>
      </w:r>
      <w:r>
        <w:rPr/>
        <w:t>los</w:t>
      </w:r>
      <w:r>
        <w:rPr>
          <w:spacing w:val="-5"/>
        </w:rPr>
        <w:t> </w:t>
      </w:r>
      <w:r>
        <w:rPr/>
        <w:t>romaníes</w:t>
      </w:r>
      <w:r>
        <w:rPr>
          <w:spacing w:val="-5"/>
        </w:rPr>
        <w:t> </w:t>
      </w:r>
      <w:r>
        <w:rPr/>
        <w:t>empleados, la</w:t>
      </w:r>
      <w:r>
        <w:rPr>
          <w:spacing w:val="-33"/>
        </w:rPr>
        <w:t> </w:t>
      </w:r>
      <w:r>
        <w:rPr/>
        <w:t>etapa</w:t>
      </w:r>
      <w:r>
        <w:rPr>
          <w:spacing w:val="-33"/>
        </w:rPr>
        <w:t> </w:t>
      </w:r>
      <w:r>
        <w:rPr/>
        <w:t>poscomunista</w:t>
      </w:r>
      <w:r>
        <w:rPr>
          <w:spacing w:val="-33"/>
        </w:rPr>
        <w:t> </w:t>
      </w:r>
      <w:r>
        <w:rPr/>
        <w:t>de</w:t>
      </w:r>
      <w:r>
        <w:rPr>
          <w:spacing w:val="-33"/>
        </w:rPr>
        <w:t> </w:t>
      </w:r>
      <w:r>
        <w:rPr/>
        <w:t>la</w:t>
      </w:r>
      <w:r>
        <w:rPr>
          <w:spacing w:val="-33"/>
        </w:rPr>
        <w:t> </w:t>
      </w:r>
      <w:r>
        <w:rPr/>
        <w:t>transformación</w:t>
      </w:r>
      <w:r>
        <w:rPr>
          <w:spacing w:val="-33"/>
        </w:rPr>
        <w:t> </w:t>
      </w:r>
      <w:r>
        <w:rPr/>
        <w:t>económica</w:t>
      </w:r>
      <w:r>
        <w:rPr>
          <w:spacing w:val="-33"/>
        </w:rPr>
        <w:t> </w:t>
      </w:r>
      <w:r>
        <w:rPr/>
        <w:t>y</w:t>
      </w:r>
      <w:r>
        <w:rPr>
          <w:spacing w:val="-33"/>
        </w:rPr>
        <w:t> </w:t>
      </w:r>
      <w:r>
        <w:rPr/>
        <w:t>social</w:t>
      </w:r>
      <w:r>
        <w:rPr>
          <w:spacing w:val="-33"/>
        </w:rPr>
        <w:t> </w:t>
      </w:r>
      <w:r>
        <w:rPr/>
        <w:t>significó</w:t>
      </w:r>
      <w:r>
        <w:rPr>
          <w:spacing w:val="-33"/>
        </w:rPr>
        <w:t> </w:t>
      </w:r>
      <w:r>
        <w:rPr/>
        <w:t>un</w:t>
      </w:r>
      <w:r>
        <w:rPr>
          <w:spacing w:val="-33"/>
        </w:rPr>
        <w:t> </w:t>
      </w:r>
      <w:r>
        <w:rPr/>
        <w:t>descenso social</w:t>
      </w:r>
      <w:r>
        <w:rPr>
          <w:spacing w:val="-19"/>
        </w:rPr>
        <w:t> </w:t>
      </w:r>
      <w:r>
        <w:rPr/>
        <w:t>considerable:</w:t>
      </w:r>
      <w:r>
        <w:rPr>
          <w:spacing w:val="-19"/>
        </w:rPr>
        <w:t> </w:t>
      </w:r>
      <w:r>
        <w:rPr/>
        <w:t>despido</w:t>
      </w:r>
      <w:r>
        <w:rPr>
          <w:spacing w:val="-19"/>
        </w:rPr>
        <w:t> </w:t>
      </w:r>
      <w:r>
        <w:rPr/>
        <w:t>laboral,</w:t>
      </w:r>
      <w:r>
        <w:rPr>
          <w:spacing w:val="-19"/>
        </w:rPr>
        <w:t> </w:t>
      </w:r>
      <w:r>
        <w:rPr/>
        <w:t>desempleo</w:t>
      </w:r>
      <w:r>
        <w:rPr>
          <w:spacing w:val="-19"/>
        </w:rPr>
        <w:t> </w:t>
      </w:r>
      <w:r>
        <w:rPr/>
        <w:t>de</w:t>
      </w:r>
      <w:r>
        <w:rPr>
          <w:spacing w:val="-19"/>
        </w:rPr>
        <w:t> </w:t>
      </w:r>
      <w:r>
        <w:rPr/>
        <w:t>largo</w:t>
      </w:r>
      <w:r>
        <w:rPr>
          <w:spacing w:val="-19"/>
        </w:rPr>
        <w:t> </w:t>
      </w:r>
      <w:r>
        <w:rPr/>
        <w:t>plazo</w:t>
      </w:r>
      <w:r>
        <w:rPr>
          <w:spacing w:val="-19"/>
        </w:rPr>
        <w:t> </w:t>
      </w:r>
      <w:r>
        <w:rPr/>
        <w:t>y</w:t>
      </w:r>
      <w:r>
        <w:rPr>
          <w:spacing w:val="-19"/>
        </w:rPr>
        <w:t> </w:t>
      </w:r>
      <w:r>
        <w:rPr/>
        <w:t>una</w:t>
      </w:r>
      <w:r>
        <w:rPr>
          <w:spacing w:val="-19"/>
        </w:rPr>
        <w:t> </w:t>
      </w:r>
      <w:r>
        <w:rPr/>
        <w:t>concentración paulatina</w:t>
      </w:r>
      <w:r>
        <w:rPr>
          <w:spacing w:val="-31"/>
        </w:rPr>
        <w:t> </w:t>
      </w:r>
      <w:r>
        <w:rPr/>
        <w:t>en</w:t>
      </w:r>
      <w:r>
        <w:rPr>
          <w:spacing w:val="-31"/>
        </w:rPr>
        <w:t> </w:t>
      </w:r>
      <w:r>
        <w:rPr/>
        <w:t>las</w:t>
      </w:r>
      <w:r>
        <w:rPr>
          <w:spacing w:val="-31"/>
        </w:rPr>
        <w:t> </w:t>
      </w:r>
      <w:r>
        <w:rPr/>
        <w:t>localidades</w:t>
      </w:r>
      <w:r>
        <w:rPr>
          <w:spacing w:val="-31"/>
        </w:rPr>
        <w:t> </w:t>
      </w:r>
      <w:r>
        <w:rPr/>
        <w:t>menos</w:t>
      </w:r>
      <w:r>
        <w:rPr>
          <w:spacing w:val="-31"/>
        </w:rPr>
        <w:t> </w:t>
      </w:r>
      <w:r>
        <w:rPr/>
        <w:t>atractivas</w:t>
      </w:r>
      <w:r>
        <w:rPr>
          <w:spacing w:val="-31"/>
        </w:rPr>
        <w:t> </w:t>
      </w:r>
      <w:r>
        <w:rPr/>
        <w:t>dentro</w:t>
      </w:r>
      <w:r>
        <w:rPr>
          <w:spacing w:val="-31"/>
        </w:rPr>
        <w:t> </w:t>
      </w:r>
      <w:r>
        <w:rPr/>
        <w:t>de</w:t>
      </w:r>
      <w:r>
        <w:rPr>
          <w:spacing w:val="-31"/>
        </w:rPr>
        <w:t> </w:t>
      </w:r>
      <w:r>
        <w:rPr/>
        <w:t>las</w:t>
      </w:r>
      <w:r>
        <w:rPr>
          <w:spacing w:val="-31"/>
        </w:rPr>
        <w:t> </w:t>
      </w:r>
      <w:r>
        <w:rPr/>
        <w:t>ciudades.</w:t>
      </w:r>
      <w:r>
        <w:rPr>
          <w:spacing w:val="-31"/>
        </w:rPr>
        <w:t> </w:t>
      </w:r>
      <w:r>
        <w:rPr/>
        <w:t>Se</w:t>
      </w:r>
      <w:r>
        <w:rPr>
          <w:spacing w:val="-31"/>
        </w:rPr>
        <w:t> </w:t>
      </w:r>
      <w:r>
        <w:rPr/>
        <w:t>estima</w:t>
      </w:r>
      <w:r>
        <w:rPr>
          <w:spacing w:val="-31"/>
        </w:rPr>
        <w:t> </w:t>
      </w:r>
      <w:r>
        <w:rPr/>
        <w:t>que</w:t>
      </w:r>
      <w:r>
        <w:rPr>
          <w:spacing w:val="-31"/>
        </w:rPr>
        <w:t> </w:t>
      </w:r>
      <w:r>
        <w:rPr/>
        <w:t>de los</w:t>
      </w:r>
      <w:r>
        <w:rPr>
          <w:spacing w:val="-12"/>
        </w:rPr>
        <w:t> </w:t>
      </w:r>
      <w:r>
        <w:rPr/>
        <w:t>200</w:t>
      </w:r>
      <w:r>
        <w:rPr>
          <w:spacing w:val="-12"/>
        </w:rPr>
        <w:t> </w:t>
      </w:r>
      <w:r>
        <w:rPr/>
        <w:t>o</w:t>
      </w:r>
      <w:r>
        <w:rPr>
          <w:spacing w:val="-12"/>
        </w:rPr>
        <w:t> </w:t>
      </w:r>
      <w:r>
        <w:rPr/>
        <w:t>250</w:t>
      </w:r>
      <w:r>
        <w:rPr>
          <w:spacing w:val="-12"/>
        </w:rPr>
        <w:t> </w:t>
      </w:r>
      <w:r>
        <w:rPr/>
        <w:t>mil</w:t>
      </w:r>
      <w:r>
        <w:rPr>
          <w:spacing w:val="-12"/>
        </w:rPr>
        <w:t> </w:t>
      </w:r>
      <w:r>
        <w:rPr/>
        <w:t>individuos</w:t>
      </w:r>
      <w:r>
        <w:rPr>
          <w:spacing w:val="-12"/>
        </w:rPr>
        <w:t> </w:t>
      </w:r>
      <w:r>
        <w:rPr/>
        <w:t>que</w:t>
      </w:r>
      <w:r>
        <w:rPr>
          <w:spacing w:val="-12"/>
        </w:rPr>
        <w:t> </w:t>
      </w:r>
      <w:r>
        <w:rPr/>
        <w:t>viven</w:t>
      </w:r>
      <w:r>
        <w:rPr>
          <w:spacing w:val="-12"/>
        </w:rPr>
        <w:t> </w:t>
      </w:r>
      <w:r>
        <w:rPr/>
        <w:t>en</w:t>
      </w:r>
      <w:r>
        <w:rPr>
          <w:spacing w:val="-12"/>
        </w:rPr>
        <w:t> </w:t>
      </w:r>
      <w:r>
        <w:rPr/>
        <w:t>la</w:t>
      </w:r>
      <w:r>
        <w:rPr>
          <w:spacing w:val="-12"/>
        </w:rPr>
        <w:t> </w:t>
      </w:r>
      <w:r>
        <w:rPr/>
        <w:t>República</w:t>
      </w:r>
      <w:r>
        <w:rPr>
          <w:spacing w:val="-12"/>
        </w:rPr>
        <w:t> </w:t>
      </w:r>
      <w:r>
        <w:rPr/>
        <w:t>Checa</w:t>
      </w:r>
      <w:r>
        <w:rPr>
          <w:spacing w:val="-12"/>
        </w:rPr>
        <w:t> </w:t>
      </w:r>
      <w:r>
        <w:rPr/>
        <w:t>y</w:t>
      </w:r>
      <w:r>
        <w:rPr>
          <w:spacing w:val="-12"/>
        </w:rPr>
        <w:t> </w:t>
      </w:r>
      <w:r>
        <w:rPr/>
        <w:t>que,</w:t>
      </w:r>
      <w:r>
        <w:rPr>
          <w:spacing w:val="-12"/>
        </w:rPr>
        <w:t> </w:t>
      </w:r>
      <w:r>
        <w:rPr/>
        <w:t>teóricamente, pueden</w:t>
      </w:r>
      <w:r>
        <w:rPr>
          <w:spacing w:val="-7"/>
        </w:rPr>
        <w:t> </w:t>
      </w:r>
      <w:r>
        <w:rPr/>
        <w:t>llamarse</w:t>
      </w:r>
      <w:r>
        <w:rPr>
          <w:spacing w:val="-7"/>
        </w:rPr>
        <w:t> </w:t>
      </w:r>
      <w:r>
        <w:rPr/>
        <w:t>romaníes,</w:t>
      </w:r>
      <w:r>
        <w:rPr>
          <w:spacing w:val="-7"/>
        </w:rPr>
        <w:t> </w:t>
      </w:r>
      <w:r>
        <w:rPr/>
        <w:t>80</w:t>
      </w:r>
      <w:r>
        <w:rPr>
          <w:spacing w:val="-7"/>
        </w:rPr>
        <w:t> </w:t>
      </w:r>
      <w:r>
        <w:rPr/>
        <w:t>mil</w:t>
      </w:r>
      <w:r>
        <w:rPr>
          <w:spacing w:val="-7"/>
        </w:rPr>
        <w:t> </w:t>
      </w:r>
      <w:r>
        <w:rPr/>
        <w:t>viven</w:t>
      </w:r>
      <w:r>
        <w:rPr>
          <w:spacing w:val="-7"/>
        </w:rPr>
        <w:t> </w:t>
      </w:r>
      <w:r>
        <w:rPr/>
        <w:t>en</w:t>
      </w:r>
      <w:r>
        <w:rPr>
          <w:spacing w:val="-7"/>
        </w:rPr>
        <w:t> </w:t>
      </w:r>
      <w:r>
        <w:rPr/>
        <w:t>localidades</w:t>
      </w:r>
      <w:r>
        <w:rPr>
          <w:spacing w:val="-7"/>
        </w:rPr>
        <w:t> </w:t>
      </w:r>
      <w:r>
        <w:rPr/>
        <w:t>socialmente</w:t>
      </w:r>
      <w:r>
        <w:rPr>
          <w:spacing w:val="-7"/>
        </w:rPr>
        <w:t> </w:t>
      </w:r>
      <w:r>
        <w:rPr/>
        <w:t>excluidas</w:t>
      </w:r>
      <w:r>
        <w:rPr>
          <w:spacing w:val="-7"/>
        </w:rPr>
        <w:t> </w:t>
      </w:r>
      <w:r>
        <w:rPr>
          <w:w w:val="105"/>
        </w:rPr>
        <w:t>(</w:t>
      </w:r>
      <w:r>
        <w:rPr>
          <w:rFonts w:ascii="PMingLiU" w:hAnsi="PMingLiU"/>
          <w:w w:val="105"/>
          <w:sz w:val="16"/>
        </w:rPr>
        <w:t>gac</w:t>
      </w:r>
      <w:r>
        <w:rPr>
          <w:w w:val="105"/>
        </w:rPr>
        <w:t>, </w:t>
      </w:r>
      <w:r>
        <w:rPr/>
        <w:t>2006)</w:t>
      </w:r>
      <w:r>
        <w:rPr>
          <w:spacing w:val="-24"/>
        </w:rPr>
        <w:t> </w:t>
      </w:r>
      <w:r>
        <w:rPr/>
        <w:t>surgidas</w:t>
      </w:r>
      <w:r>
        <w:rPr>
          <w:spacing w:val="-24"/>
        </w:rPr>
        <w:t> </w:t>
      </w:r>
      <w:r>
        <w:rPr/>
        <w:t>después</w:t>
      </w:r>
      <w:r>
        <w:rPr>
          <w:spacing w:val="-24"/>
        </w:rPr>
        <w:t> </w:t>
      </w:r>
      <w:r>
        <w:rPr/>
        <w:t>de</w:t>
      </w:r>
      <w:r>
        <w:rPr>
          <w:spacing w:val="-24"/>
        </w:rPr>
        <w:t> </w:t>
      </w:r>
      <w:r>
        <w:rPr/>
        <w:t>1989,</w:t>
      </w:r>
      <w:r>
        <w:rPr>
          <w:spacing w:val="-24"/>
        </w:rPr>
        <w:t> </w:t>
      </w:r>
      <w:r>
        <w:rPr/>
        <w:t>ante</w:t>
      </w:r>
      <w:r>
        <w:rPr>
          <w:spacing w:val="-24"/>
        </w:rPr>
        <w:t> </w:t>
      </w:r>
      <w:r>
        <w:rPr/>
        <w:t>todo</w:t>
      </w:r>
      <w:r>
        <w:rPr>
          <w:spacing w:val="-24"/>
        </w:rPr>
        <w:t> </w:t>
      </w:r>
      <w:r>
        <w:rPr/>
        <w:t>en</w:t>
      </w:r>
      <w:r>
        <w:rPr>
          <w:spacing w:val="-24"/>
        </w:rPr>
        <w:t> </w:t>
      </w:r>
      <w:r>
        <w:rPr/>
        <w:t>las</w:t>
      </w:r>
      <w:r>
        <w:rPr>
          <w:spacing w:val="-24"/>
        </w:rPr>
        <w:t> </w:t>
      </w:r>
      <w:r>
        <w:rPr/>
        <w:t>regiones</w:t>
      </w:r>
      <w:r>
        <w:rPr>
          <w:spacing w:val="-24"/>
        </w:rPr>
        <w:t> </w:t>
      </w:r>
      <w:r>
        <w:rPr/>
        <w:t>afectadas</w:t>
      </w:r>
      <w:r>
        <w:rPr>
          <w:spacing w:val="-24"/>
        </w:rPr>
        <w:t> </w:t>
      </w:r>
      <w:r>
        <w:rPr/>
        <w:t>por</w:t>
      </w:r>
      <w:r>
        <w:rPr>
          <w:spacing w:val="-24"/>
        </w:rPr>
        <w:t> </w:t>
      </w:r>
      <w:r>
        <w:rPr/>
        <w:t>la</w:t>
      </w:r>
      <w:r>
        <w:rPr>
          <w:spacing w:val="-24"/>
        </w:rPr>
        <w:t> </w:t>
      </w:r>
      <w:r>
        <w:rPr/>
        <w:t>depresión económica</w:t>
      </w:r>
      <w:r>
        <w:rPr>
          <w:spacing w:val="-33"/>
        </w:rPr>
        <w:t> </w:t>
      </w:r>
      <w:r>
        <w:rPr/>
        <w:t>estructural.</w:t>
      </w:r>
      <w:r>
        <w:rPr>
          <w:spacing w:val="-33"/>
        </w:rPr>
        <w:t> </w:t>
      </w:r>
      <w:r>
        <w:rPr/>
        <w:t>La</w:t>
      </w:r>
      <w:r>
        <w:rPr>
          <w:spacing w:val="-33"/>
        </w:rPr>
        <w:t> </w:t>
      </w:r>
      <w:r>
        <w:rPr/>
        <w:t>vida</w:t>
      </w:r>
      <w:r>
        <w:rPr>
          <w:spacing w:val="-33"/>
        </w:rPr>
        <w:t> </w:t>
      </w:r>
      <w:r>
        <w:rPr/>
        <w:t>en</w:t>
      </w:r>
      <w:r>
        <w:rPr>
          <w:spacing w:val="-33"/>
        </w:rPr>
        <w:t> </w:t>
      </w:r>
      <w:r>
        <w:rPr/>
        <w:t>estas</w:t>
      </w:r>
      <w:r>
        <w:rPr>
          <w:spacing w:val="-33"/>
        </w:rPr>
        <w:t> </w:t>
      </w:r>
      <w:r>
        <w:rPr/>
        <w:t>localidades</w:t>
      </w:r>
      <w:r>
        <w:rPr>
          <w:spacing w:val="-33"/>
        </w:rPr>
        <w:t> </w:t>
      </w:r>
      <w:r>
        <w:rPr/>
        <w:t>se</w:t>
      </w:r>
      <w:r>
        <w:rPr>
          <w:spacing w:val="-33"/>
        </w:rPr>
        <w:t> </w:t>
      </w:r>
      <w:r>
        <w:rPr/>
        <w:t>caracteriza</w:t>
      </w:r>
      <w:r>
        <w:rPr>
          <w:spacing w:val="-33"/>
        </w:rPr>
        <w:t> </w:t>
      </w:r>
      <w:r>
        <w:rPr/>
        <w:t>por</w:t>
      </w:r>
      <w:r>
        <w:rPr>
          <w:spacing w:val="-33"/>
        </w:rPr>
        <w:t> </w:t>
      </w:r>
      <w:r>
        <w:rPr/>
        <w:t>la</w:t>
      </w:r>
      <w:r>
        <w:rPr>
          <w:spacing w:val="-33"/>
        </w:rPr>
        <w:t> </w:t>
      </w:r>
      <w:r>
        <w:rPr/>
        <w:t>combinación del</w:t>
      </w:r>
      <w:r>
        <w:rPr>
          <w:spacing w:val="-13"/>
        </w:rPr>
        <w:t> </w:t>
      </w:r>
      <w:r>
        <w:rPr/>
        <w:t>desempleo</w:t>
      </w:r>
      <w:r>
        <w:rPr>
          <w:spacing w:val="-13"/>
        </w:rPr>
        <w:t> </w:t>
      </w:r>
      <w:r>
        <w:rPr/>
        <w:t>longitudinal</w:t>
      </w:r>
      <w:r>
        <w:rPr>
          <w:spacing w:val="-13"/>
        </w:rPr>
        <w:t> </w:t>
      </w:r>
      <w:r>
        <w:rPr/>
        <w:t>y</w:t>
      </w:r>
      <w:r>
        <w:rPr>
          <w:spacing w:val="-13"/>
        </w:rPr>
        <w:t> </w:t>
      </w:r>
      <w:r>
        <w:rPr/>
        <w:t>la</w:t>
      </w:r>
      <w:r>
        <w:rPr>
          <w:spacing w:val="-13"/>
        </w:rPr>
        <w:t> </w:t>
      </w:r>
      <w:r>
        <w:rPr/>
        <w:t>baja</w:t>
      </w:r>
      <w:r>
        <w:rPr>
          <w:spacing w:val="-13"/>
        </w:rPr>
        <w:t> </w:t>
      </w:r>
      <w:r>
        <w:rPr/>
        <w:t>calificación</w:t>
      </w:r>
      <w:r>
        <w:rPr>
          <w:spacing w:val="-13"/>
        </w:rPr>
        <w:t> </w:t>
      </w:r>
      <w:r>
        <w:rPr/>
        <w:t>profesional,</w:t>
      </w:r>
      <w:r>
        <w:rPr>
          <w:spacing w:val="-13"/>
        </w:rPr>
        <w:t> </w:t>
      </w:r>
      <w:r>
        <w:rPr/>
        <w:t>debido</w:t>
      </w:r>
      <w:r>
        <w:rPr>
          <w:spacing w:val="-13"/>
        </w:rPr>
        <w:t> </w:t>
      </w:r>
      <w:r>
        <w:rPr/>
        <w:t>a</w:t>
      </w:r>
      <w:r>
        <w:rPr>
          <w:spacing w:val="-13"/>
        </w:rPr>
        <w:t> </w:t>
      </w:r>
      <w:r>
        <w:rPr/>
        <w:t>estas</w:t>
      </w:r>
      <w:r>
        <w:rPr>
          <w:spacing w:val="-13"/>
        </w:rPr>
        <w:t> </w:t>
      </w:r>
      <w:r>
        <w:rPr/>
        <w:t>causas el</w:t>
      </w:r>
      <w:r>
        <w:rPr>
          <w:spacing w:val="-25"/>
        </w:rPr>
        <w:t> </w:t>
      </w:r>
      <w:r>
        <w:rPr/>
        <w:t>nivel</w:t>
      </w:r>
      <w:r>
        <w:rPr>
          <w:spacing w:val="-25"/>
        </w:rPr>
        <w:t> </w:t>
      </w:r>
      <w:r>
        <w:rPr/>
        <w:t>de</w:t>
      </w:r>
      <w:r>
        <w:rPr>
          <w:spacing w:val="-25"/>
        </w:rPr>
        <w:t> </w:t>
      </w:r>
      <w:r>
        <w:rPr/>
        <w:t>vida</w:t>
      </w:r>
      <w:r>
        <w:rPr>
          <w:spacing w:val="-25"/>
        </w:rPr>
        <w:t> </w:t>
      </w:r>
      <w:r>
        <w:rPr/>
        <w:t>decae</w:t>
      </w:r>
      <w:r>
        <w:rPr>
          <w:spacing w:val="-25"/>
        </w:rPr>
        <w:t> </w:t>
      </w:r>
      <w:r>
        <w:rPr/>
        <w:t>significativamente.</w:t>
      </w:r>
      <w:r>
        <w:rPr>
          <w:spacing w:val="-25"/>
        </w:rPr>
        <w:t> </w:t>
      </w:r>
      <w:r>
        <w:rPr/>
        <w:t>Las</w:t>
      </w:r>
      <w:r>
        <w:rPr>
          <w:spacing w:val="-25"/>
        </w:rPr>
        <w:t> </w:t>
      </w:r>
      <w:r>
        <w:rPr/>
        <w:t>generaciones</w:t>
      </w:r>
      <w:r>
        <w:rPr>
          <w:spacing w:val="-25"/>
        </w:rPr>
        <w:t> </w:t>
      </w:r>
      <w:r>
        <w:rPr/>
        <w:t>jóvenes</w:t>
      </w:r>
      <w:r>
        <w:rPr>
          <w:spacing w:val="-25"/>
        </w:rPr>
        <w:t> </w:t>
      </w:r>
      <w:r>
        <w:rPr/>
        <w:t>que</w:t>
      </w:r>
      <w:r>
        <w:rPr>
          <w:spacing w:val="-25"/>
        </w:rPr>
        <w:t> </w:t>
      </w:r>
      <w:r>
        <w:rPr/>
        <w:t>viven</w:t>
      </w:r>
      <w:r>
        <w:rPr>
          <w:spacing w:val="-25"/>
        </w:rPr>
        <w:t> </w:t>
      </w:r>
      <w:r>
        <w:rPr/>
        <w:t>en</w:t>
      </w:r>
      <w:r>
        <w:rPr>
          <w:spacing w:val="-25"/>
        </w:rPr>
        <w:t> </w:t>
      </w:r>
      <w:r>
        <w:rPr/>
        <w:t>los ghettos</w:t>
      </w:r>
      <w:r>
        <w:rPr>
          <w:spacing w:val="-15"/>
        </w:rPr>
        <w:t> </w:t>
      </w:r>
      <w:r>
        <w:rPr/>
        <w:t>urbanos</w:t>
      </w:r>
      <w:r>
        <w:rPr>
          <w:spacing w:val="-15"/>
        </w:rPr>
        <w:t> </w:t>
      </w:r>
      <w:r>
        <w:rPr/>
        <w:t>se</w:t>
      </w:r>
      <w:r>
        <w:rPr>
          <w:spacing w:val="-15"/>
        </w:rPr>
        <w:t> </w:t>
      </w:r>
      <w:r>
        <w:rPr/>
        <w:t>ven</w:t>
      </w:r>
      <w:r>
        <w:rPr>
          <w:spacing w:val="-15"/>
        </w:rPr>
        <w:t> </w:t>
      </w:r>
      <w:r>
        <w:rPr/>
        <w:t>privadas</w:t>
      </w:r>
      <w:r>
        <w:rPr>
          <w:spacing w:val="-15"/>
        </w:rPr>
        <w:t> </w:t>
      </w:r>
      <w:r>
        <w:rPr/>
        <w:t>en</w:t>
      </w:r>
      <w:r>
        <w:rPr>
          <w:spacing w:val="-15"/>
        </w:rPr>
        <w:t> </w:t>
      </w:r>
      <w:r>
        <w:rPr/>
        <w:t>gran</w:t>
      </w:r>
      <w:r>
        <w:rPr>
          <w:spacing w:val="-15"/>
        </w:rPr>
        <w:t> </w:t>
      </w:r>
      <w:r>
        <w:rPr/>
        <w:t>medida</w:t>
      </w:r>
      <w:r>
        <w:rPr>
          <w:spacing w:val="-15"/>
        </w:rPr>
        <w:t> </w:t>
      </w:r>
      <w:r>
        <w:rPr/>
        <w:t>de</w:t>
      </w:r>
      <w:r>
        <w:rPr>
          <w:spacing w:val="-15"/>
        </w:rPr>
        <w:t> </w:t>
      </w:r>
      <w:r>
        <w:rPr/>
        <w:t>una</w:t>
      </w:r>
      <w:r>
        <w:rPr>
          <w:spacing w:val="-15"/>
        </w:rPr>
        <w:t> </w:t>
      </w:r>
      <w:r>
        <w:rPr/>
        <w:t>buena</w:t>
      </w:r>
      <w:r>
        <w:rPr>
          <w:spacing w:val="-15"/>
        </w:rPr>
        <w:t> </w:t>
      </w:r>
      <w:r>
        <w:rPr/>
        <w:t>perspectiva</w:t>
      </w:r>
      <w:r>
        <w:rPr>
          <w:spacing w:val="-15"/>
        </w:rPr>
        <w:t> </w:t>
      </w:r>
      <w:r>
        <w:rPr/>
        <w:t>de</w:t>
      </w:r>
      <w:r>
        <w:rPr>
          <w:spacing w:val="-15"/>
        </w:rPr>
        <w:t> </w:t>
      </w:r>
      <w:r>
        <w:rPr/>
        <w:t>vida</w:t>
      </w:r>
      <w:r>
        <w:rPr>
          <w:spacing w:val="-15"/>
        </w:rPr>
        <w:t> </w:t>
      </w:r>
      <w:r>
        <w:rPr/>
        <w:t>y se</w:t>
      </w:r>
      <w:r>
        <w:rPr>
          <w:spacing w:val="-6"/>
        </w:rPr>
        <w:t> </w:t>
      </w:r>
      <w:r>
        <w:rPr/>
        <w:t>adaptan</w:t>
      </w:r>
      <w:r>
        <w:rPr>
          <w:spacing w:val="-6"/>
        </w:rPr>
        <w:t> </w:t>
      </w:r>
      <w:r>
        <w:rPr/>
        <w:t>a</w:t>
      </w:r>
      <w:r>
        <w:rPr>
          <w:spacing w:val="-6"/>
        </w:rPr>
        <w:t> </w:t>
      </w:r>
      <w:r>
        <w:rPr/>
        <w:t>esta</w:t>
      </w:r>
      <w:r>
        <w:rPr>
          <w:spacing w:val="-6"/>
        </w:rPr>
        <w:t> </w:t>
      </w:r>
      <w:r>
        <w:rPr/>
        <w:t>situación.</w:t>
      </w:r>
      <w:r>
        <w:rPr>
          <w:spacing w:val="-6"/>
        </w:rPr>
        <w:t> </w:t>
      </w:r>
      <w:r>
        <w:rPr>
          <w:spacing w:val="-4"/>
        </w:rPr>
        <w:t>Pese</w:t>
      </w:r>
      <w:r>
        <w:rPr>
          <w:spacing w:val="-6"/>
        </w:rPr>
        <w:t> </w:t>
      </w:r>
      <w:r>
        <w:rPr/>
        <w:t>a</w:t>
      </w:r>
      <w:r>
        <w:rPr>
          <w:spacing w:val="-6"/>
        </w:rPr>
        <w:t> </w:t>
      </w:r>
      <w:r>
        <w:rPr/>
        <w:t>que</w:t>
      </w:r>
      <w:r>
        <w:rPr>
          <w:spacing w:val="-6"/>
        </w:rPr>
        <w:t> </w:t>
      </w:r>
      <w:r>
        <w:rPr/>
        <w:t>la</w:t>
      </w:r>
      <w:r>
        <w:rPr>
          <w:spacing w:val="-6"/>
        </w:rPr>
        <w:t> </w:t>
      </w:r>
      <w:r>
        <w:rPr/>
        <w:t>posición</w:t>
      </w:r>
      <w:r>
        <w:rPr>
          <w:spacing w:val="-6"/>
        </w:rPr>
        <w:t> </w:t>
      </w:r>
      <w:r>
        <w:rPr/>
        <w:t>de</w:t>
      </w:r>
      <w:r>
        <w:rPr>
          <w:spacing w:val="-6"/>
        </w:rPr>
        <w:t> </w:t>
      </w:r>
      <w:r>
        <w:rPr/>
        <w:t>los</w:t>
      </w:r>
      <w:r>
        <w:rPr>
          <w:spacing w:val="-6"/>
        </w:rPr>
        <w:t> </w:t>
      </w:r>
      <w:r>
        <w:rPr/>
        <w:t>romaníes</w:t>
      </w:r>
      <w:r>
        <w:rPr>
          <w:spacing w:val="-6"/>
        </w:rPr>
        <w:t> </w:t>
      </w:r>
      <w:r>
        <w:rPr/>
        <w:t>en</w:t>
      </w:r>
      <w:r>
        <w:rPr>
          <w:spacing w:val="-6"/>
        </w:rPr>
        <w:t> </w:t>
      </w:r>
      <w:r>
        <w:rPr/>
        <w:t>la</w:t>
      </w:r>
      <w:r>
        <w:rPr>
          <w:spacing w:val="-6"/>
        </w:rPr>
        <w:t> </w:t>
      </w:r>
      <w:r>
        <w:rPr/>
        <w:t>República Checa</w:t>
      </w:r>
      <w:r>
        <w:rPr>
          <w:spacing w:val="-20"/>
        </w:rPr>
        <w:t> </w:t>
      </w:r>
      <w:r>
        <w:rPr/>
        <w:t>resulta</w:t>
      </w:r>
      <w:r>
        <w:rPr>
          <w:spacing w:val="-20"/>
        </w:rPr>
        <w:t> </w:t>
      </w:r>
      <w:r>
        <w:rPr/>
        <w:t>mejor</w:t>
      </w:r>
      <w:r>
        <w:rPr>
          <w:spacing w:val="-20"/>
        </w:rPr>
        <w:t> </w:t>
      </w:r>
      <w:r>
        <w:rPr/>
        <w:t>en</w:t>
      </w:r>
      <w:r>
        <w:rPr>
          <w:spacing w:val="-20"/>
        </w:rPr>
        <w:t> </w:t>
      </w:r>
      <w:r>
        <w:rPr/>
        <w:t>comparación</w:t>
      </w:r>
      <w:r>
        <w:rPr>
          <w:spacing w:val="-20"/>
        </w:rPr>
        <w:t> </w:t>
      </w:r>
      <w:r>
        <w:rPr/>
        <w:t>con</w:t>
      </w:r>
      <w:r>
        <w:rPr>
          <w:spacing w:val="-20"/>
        </w:rPr>
        <w:t> </w:t>
      </w:r>
      <w:r>
        <w:rPr/>
        <w:t>los</w:t>
      </w:r>
      <w:r>
        <w:rPr>
          <w:spacing w:val="-20"/>
        </w:rPr>
        <w:t> </w:t>
      </w:r>
      <w:r>
        <w:rPr/>
        <w:t>demás</w:t>
      </w:r>
      <w:r>
        <w:rPr>
          <w:spacing w:val="-20"/>
        </w:rPr>
        <w:t> </w:t>
      </w:r>
      <w:r>
        <w:rPr/>
        <w:t>países</w:t>
      </w:r>
      <w:r>
        <w:rPr>
          <w:spacing w:val="-20"/>
        </w:rPr>
        <w:t> </w:t>
      </w:r>
      <w:r>
        <w:rPr/>
        <w:t>del</w:t>
      </w:r>
      <w:r>
        <w:rPr>
          <w:spacing w:val="-20"/>
        </w:rPr>
        <w:t> </w:t>
      </w:r>
      <w:r>
        <w:rPr/>
        <w:t>bloque</w:t>
      </w:r>
      <w:r>
        <w:rPr>
          <w:spacing w:val="-20"/>
        </w:rPr>
        <w:t> </w:t>
      </w:r>
      <w:r>
        <w:rPr/>
        <w:t>poscomunista (Sirovátka, 2003), la tensión étnica ha ido en aumento durante los últimos años. </w:t>
      </w:r>
      <w:r>
        <w:rPr>
          <w:spacing w:val="-5"/>
        </w:rPr>
        <w:t>Un </w:t>
      </w:r>
      <w:r>
        <w:rPr/>
        <w:t>ejemplo es la oleada de manifestaciones antiromaníes en Šluknovský</w:t>
      </w:r>
      <w:r>
        <w:rPr>
          <w:spacing w:val="-11"/>
        </w:rPr>
        <w:t> </w:t>
      </w:r>
      <w:r>
        <w:rPr/>
        <w:t>výb</w:t>
      </w:r>
      <w:r>
        <w:rPr>
          <w:sz w:val="21"/>
        </w:rPr>
        <w:t>ě</w:t>
      </w:r>
      <w:r>
        <w:rPr/>
        <w:t>žek en 2011. </w:t>
      </w:r>
      <w:r>
        <w:rPr>
          <w:spacing w:val="-4"/>
        </w:rPr>
        <w:t>No </w:t>
      </w:r>
      <w:r>
        <w:rPr/>
        <w:t>es una coincidencia que dicha región enfrenta grandes problemas socioeconómicos;</w:t>
      </w:r>
      <w:r>
        <w:rPr>
          <w:spacing w:val="-40"/>
        </w:rPr>
        <w:t> </w:t>
      </w:r>
      <w:r>
        <w:rPr/>
        <w:t>por</w:t>
      </w:r>
      <w:r>
        <w:rPr>
          <w:spacing w:val="-40"/>
        </w:rPr>
        <w:t> </w:t>
      </w:r>
      <w:r>
        <w:rPr/>
        <w:t>ende,</w:t>
      </w:r>
      <w:r>
        <w:rPr>
          <w:spacing w:val="-40"/>
        </w:rPr>
        <w:t> </w:t>
      </w:r>
      <w:r>
        <w:rPr/>
        <w:t>la</w:t>
      </w:r>
      <w:r>
        <w:rPr>
          <w:spacing w:val="-40"/>
        </w:rPr>
        <w:t> </w:t>
      </w:r>
      <w:r>
        <w:rPr/>
        <w:t>minoría</w:t>
      </w:r>
      <w:r>
        <w:rPr>
          <w:spacing w:val="-40"/>
        </w:rPr>
        <w:t> </w:t>
      </w:r>
      <w:r>
        <w:rPr/>
        <w:t>étnica</w:t>
      </w:r>
      <w:r>
        <w:rPr>
          <w:spacing w:val="-40"/>
        </w:rPr>
        <w:t> </w:t>
      </w:r>
      <w:r>
        <w:rPr/>
        <w:t>claramente</w:t>
      </w:r>
      <w:r>
        <w:rPr>
          <w:spacing w:val="-40"/>
        </w:rPr>
        <w:t> </w:t>
      </w:r>
      <w:r>
        <w:rPr/>
        <w:t>identificable</w:t>
      </w:r>
      <w:r>
        <w:rPr>
          <w:spacing w:val="-40"/>
        </w:rPr>
        <w:t> </w:t>
      </w:r>
      <w:r>
        <w:rPr/>
        <w:t>se</w:t>
      </w:r>
      <w:r>
        <w:rPr>
          <w:spacing w:val="-40"/>
        </w:rPr>
        <w:t> </w:t>
      </w:r>
      <w:r>
        <w:rPr/>
        <w:t>convierte</w:t>
      </w:r>
      <w:r>
        <w:rPr>
          <w:spacing w:val="-40"/>
        </w:rPr>
        <w:t> </w:t>
      </w:r>
      <w:r>
        <w:rPr/>
        <w:t>en el</w:t>
      </w:r>
      <w:r>
        <w:rPr>
          <w:spacing w:val="-23"/>
        </w:rPr>
        <w:t> </w:t>
      </w:r>
      <w:r>
        <w:rPr/>
        <w:t>objeto</w:t>
      </w:r>
      <w:r>
        <w:rPr>
          <w:spacing w:val="-23"/>
        </w:rPr>
        <w:t> </w:t>
      </w:r>
      <w:r>
        <w:rPr/>
        <w:t>de</w:t>
      </w:r>
      <w:r>
        <w:rPr>
          <w:spacing w:val="-23"/>
        </w:rPr>
        <w:t> </w:t>
      </w:r>
      <w:r>
        <w:rPr/>
        <w:t>la</w:t>
      </w:r>
      <w:r>
        <w:rPr>
          <w:spacing w:val="-23"/>
        </w:rPr>
        <w:t> </w:t>
      </w:r>
      <w:r>
        <w:rPr/>
        <w:t>insatisfacción</w:t>
      </w:r>
      <w:r>
        <w:rPr>
          <w:spacing w:val="-23"/>
        </w:rPr>
        <w:t> </w:t>
      </w:r>
      <w:r>
        <w:rPr/>
        <w:t>de</w:t>
      </w:r>
      <w:r>
        <w:rPr>
          <w:spacing w:val="-23"/>
        </w:rPr>
        <w:t> </w:t>
      </w:r>
      <w:r>
        <w:rPr/>
        <w:t>una</w:t>
      </w:r>
      <w:r>
        <w:rPr>
          <w:spacing w:val="-23"/>
        </w:rPr>
        <w:t> </w:t>
      </w:r>
      <w:r>
        <w:rPr/>
        <w:t>parte</w:t>
      </w:r>
      <w:r>
        <w:rPr>
          <w:spacing w:val="-23"/>
        </w:rPr>
        <w:t> </w:t>
      </w:r>
      <w:r>
        <w:rPr/>
        <w:t>de</w:t>
      </w:r>
      <w:r>
        <w:rPr>
          <w:spacing w:val="-23"/>
        </w:rPr>
        <w:t> </w:t>
      </w:r>
      <w:r>
        <w:rPr/>
        <w:t>la</w:t>
      </w:r>
      <w:r>
        <w:rPr>
          <w:spacing w:val="-23"/>
        </w:rPr>
        <w:t> </w:t>
      </w:r>
      <w:r>
        <w:rPr/>
        <w:t>población</w:t>
      </w:r>
      <w:r>
        <w:rPr>
          <w:spacing w:val="-23"/>
        </w:rPr>
        <w:t> </w:t>
      </w:r>
      <w:r>
        <w:rPr/>
        <w:t>local.</w:t>
      </w:r>
    </w:p>
    <w:p>
      <w:pPr>
        <w:pStyle w:val="BodyText"/>
        <w:spacing w:line="271" w:lineRule="auto" w:before="2"/>
        <w:ind w:left="100" w:right="117" w:firstLine="359"/>
        <w:jc w:val="both"/>
      </w:pPr>
      <w:r>
        <w:rPr/>
        <w:t>Después de 1989, la situación social de la población romaní ya formaba parte del</w:t>
      </w:r>
      <w:r>
        <w:rPr>
          <w:spacing w:val="-34"/>
        </w:rPr>
        <w:t> </w:t>
      </w:r>
      <w:r>
        <w:rPr/>
        <w:t>discurso</w:t>
      </w:r>
      <w:r>
        <w:rPr>
          <w:spacing w:val="-34"/>
        </w:rPr>
        <w:t> </w:t>
      </w:r>
      <w:r>
        <w:rPr/>
        <w:t>político</w:t>
      </w:r>
      <w:r>
        <w:rPr>
          <w:spacing w:val="-34"/>
        </w:rPr>
        <w:t> </w:t>
      </w:r>
      <w:r>
        <w:rPr/>
        <w:t>pero</w:t>
      </w:r>
      <w:r>
        <w:rPr>
          <w:spacing w:val="-34"/>
        </w:rPr>
        <w:t> </w:t>
      </w:r>
      <w:r>
        <w:rPr/>
        <w:t>sería</w:t>
      </w:r>
      <w:r>
        <w:rPr>
          <w:spacing w:val="-34"/>
        </w:rPr>
        <w:t> </w:t>
      </w:r>
      <w:r>
        <w:rPr/>
        <w:t>exagerado</w:t>
      </w:r>
      <w:r>
        <w:rPr>
          <w:spacing w:val="-34"/>
        </w:rPr>
        <w:t> </w:t>
      </w:r>
      <w:r>
        <w:rPr/>
        <w:t>hablar</w:t>
      </w:r>
      <w:r>
        <w:rPr>
          <w:spacing w:val="-34"/>
        </w:rPr>
        <w:t> </w:t>
      </w:r>
      <w:r>
        <w:rPr/>
        <w:t>de</w:t>
      </w:r>
      <w:r>
        <w:rPr>
          <w:spacing w:val="-34"/>
        </w:rPr>
        <w:t> </w:t>
      </w:r>
      <w:r>
        <w:rPr/>
        <w:t>una</w:t>
      </w:r>
      <w:r>
        <w:rPr>
          <w:spacing w:val="-34"/>
        </w:rPr>
        <w:t> </w:t>
      </w:r>
      <w:r>
        <w:rPr/>
        <w:t>política</w:t>
      </w:r>
      <w:r>
        <w:rPr>
          <w:spacing w:val="-34"/>
        </w:rPr>
        <w:t> </w:t>
      </w:r>
      <w:r>
        <w:rPr/>
        <w:t>integracionista</w:t>
      </w:r>
      <w:r>
        <w:rPr>
          <w:spacing w:val="-34"/>
        </w:rPr>
        <w:t> </w:t>
      </w:r>
      <w:r>
        <w:rPr/>
        <w:t>cohe- rente.</w:t>
      </w:r>
      <w:r>
        <w:rPr>
          <w:spacing w:val="-12"/>
        </w:rPr>
        <w:t> </w:t>
      </w:r>
      <w:r>
        <w:rPr/>
        <w:t>En</w:t>
      </w:r>
      <w:r>
        <w:rPr>
          <w:spacing w:val="-12"/>
        </w:rPr>
        <w:t> </w:t>
      </w:r>
      <w:r>
        <w:rPr/>
        <w:t>retrospectiva</w:t>
      </w:r>
      <w:r>
        <w:rPr>
          <w:spacing w:val="-12"/>
        </w:rPr>
        <w:t> </w:t>
      </w:r>
      <w:r>
        <w:rPr/>
        <w:t>se</w:t>
      </w:r>
      <w:r>
        <w:rPr>
          <w:spacing w:val="-12"/>
        </w:rPr>
        <w:t> </w:t>
      </w:r>
      <w:r>
        <w:rPr/>
        <w:t>puede</w:t>
      </w:r>
      <w:r>
        <w:rPr>
          <w:spacing w:val="-12"/>
        </w:rPr>
        <w:t> </w:t>
      </w:r>
      <w:r>
        <w:rPr/>
        <w:t>observar</w:t>
      </w:r>
      <w:r>
        <w:rPr>
          <w:spacing w:val="-12"/>
        </w:rPr>
        <w:t> </w:t>
      </w:r>
      <w:r>
        <w:rPr/>
        <w:t>más</w:t>
      </w:r>
      <w:r>
        <w:rPr>
          <w:spacing w:val="-12"/>
        </w:rPr>
        <w:t> </w:t>
      </w:r>
      <w:r>
        <w:rPr/>
        <w:t>bien</w:t>
      </w:r>
      <w:r>
        <w:rPr>
          <w:spacing w:val="-12"/>
        </w:rPr>
        <w:t> </w:t>
      </w:r>
      <w:r>
        <w:rPr/>
        <w:t>ejemplos</w:t>
      </w:r>
      <w:r>
        <w:rPr>
          <w:spacing w:val="-12"/>
        </w:rPr>
        <w:t> </w:t>
      </w:r>
      <w:r>
        <w:rPr/>
        <w:t>de</w:t>
      </w:r>
      <w:r>
        <w:rPr>
          <w:spacing w:val="-12"/>
        </w:rPr>
        <w:t> </w:t>
      </w:r>
      <w:r>
        <w:rPr/>
        <w:t>titubeos,</w:t>
      </w:r>
      <w:r>
        <w:rPr>
          <w:spacing w:val="-12"/>
        </w:rPr>
        <w:t> </w:t>
      </w:r>
      <w:r>
        <w:rPr/>
        <w:t>búsqueda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de</w:t>
      </w:r>
      <w:r>
        <w:rPr>
          <w:spacing w:val="-29"/>
        </w:rPr>
        <w:t> </w:t>
      </w:r>
      <w:r>
        <w:rPr/>
        <w:t>aproximaciones,</w:t>
      </w:r>
      <w:r>
        <w:rPr>
          <w:spacing w:val="-29"/>
        </w:rPr>
        <w:t> </w:t>
      </w:r>
      <w:r>
        <w:rPr/>
        <w:t>populismo</w:t>
      </w:r>
      <w:r>
        <w:rPr>
          <w:spacing w:val="-29"/>
        </w:rPr>
        <w:t> </w:t>
      </w:r>
      <w:r>
        <w:rPr/>
        <w:t>e</w:t>
      </w:r>
      <w:r>
        <w:rPr>
          <w:spacing w:val="-29"/>
        </w:rPr>
        <w:t> </w:t>
      </w:r>
      <w:r>
        <w:rPr/>
        <w:t>irresponsabilidad</w:t>
      </w:r>
      <w:r>
        <w:rPr>
          <w:spacing w:val="-29"/>
        </w:rPr>
        <w:t> </w:t>
      </w:r>
      <w:r>
        <w:rPr/>
        <w:t>en</w:t>
      </w:r>
      <w:r>
        <w:rPr>
          <w:spacing w:val="-29"/>
        </w:rPr>
        <w:t> </w:t>
      </w:r>
      <w:r>
        <w:rPr/>
        <w:t>cuanto</w:t>
      </w:r>
      <w:r>
        <w:rPr>
          <w:spacing w:val="-29"/>
        </w:rPr>
        <w:t> </w:t>
      </w:r>
      <w:r>
        <w:rPr/>
        <w:t>a</w:t>
      </w:r>
      <w:r>
        <w:rPr>
          <w:spacing w:val="-29"/>
        </w:rPr>
        <w:t> </w:t>
      </w:r>
      <w:r>
        <w:rPr/>
        <w:t>la</w:t>
      </w:r>
      <w:r>
        <w:rPr>
          <w:spacing w:val="-29"/>
        </w:rPr>
        <w:t> </w:t>
      </w:r>
      <w:r>
        <w:rPr/>
        <w:t>implementación</w:t>
      </w:r>
      <w:r>
        <w:rPr>
          <w:spacing w:val="-29"/>
        </w:rPr>
        <w:t> </w:t>
      </w:r>
      <w:r>
        <w:rPr/>
        <w:t>de las</w:t>
      </w:r>
      <w:r>
        <w:rPr>
          <w:spacing w:val="-23"/>
        </w:rPr>
        <w:t> </w:t>
      </w:r>
      <w:r>
        <w:rPr/>
        <w:t>medidas</w:t>
      </w:r>
      <w:r>
        <w:rPr>
          <w:spacing w:val="-23"/>
        </w:rPr>
        <w:t> </w:t>
      </w:r>
      <w:r>
        <w:rPr/>
        <w:t>legales</w:t>
      </w:r>
      <w:r>
        <w:rPr>
          <w:spacing w:val="-23"/>
        </w:rPr>
        <w:t> </w:t>
      </w:r>
      <w:r>
        <w:rPr/>
        <w:t>y</w:t>
      </w:r>
      <w:r>
        <w:rPr>
          <w:spacing w:val="-23"/>
        </w:rPr>
        <w:t> </w:t>
      </w:r>
      <w:r>
        <w:rPr/>
        <w:t>los</w:t>
      </w:r>
      <w:r>
        <w:rPr>
          <w:spacing w:val="-23"/>
        </w:rPr>
        <w:t> </w:t>
      </w:r>
      <w:r>
        <w:rPr/>
        <w:t>actos</w:t>
      </w:r>
      <w:r>
        <w:rPr>
          <w:spacing w:val="-23"/>
        </w:rPr>
        <w:t> </w:t>
      </w:r>
      <w:r>
        <w:rPr/>
        <w:t>de</w:t>
      </w:r>
      <w:r>
        <w:rPr>
          <w:spacing w:val="-23"/>
        </w:rPr>
        <w:t> </w:t>
      </w:r>
      <w:r>
        <w:rPr/>
        <w:t>la</w:t>
      </w:r>
      <w:r>
        <w:rPr>
          <w:spacing w:val="-23"/>
        </w:rPr>
        <w:t> </w:t>
      </w:r>
      <w:r>
        <w:rPr/>
        <w:t>administración</w:t>
      </w:r>
      <w:r>
        <w:rPr>
          <w:spacing w:val="-23"/>
        </w:rPr>
        <w:t> </w:t>
      </w:r>
      <w:r>
        <w:rPr/>
        <w:t>pública.</w:t>
      </w:r>
      <w:r>
        <w:rPr>
          <w:spacing w:val="-23"/>
        </w:rPr>
        <w:t> </w:t>
      </w:r>
      <w:r>
        <w:rPr/>
        <w:t>Después</w:t>
      </w:r>
      <w:r>
        <w:rPr>
          <w:spacing w:val="-23"/>
        </w:rPr>
        <w:t> </w:t>
      </w:r>
      <w:r>
        <w:rPr/>
        <w:t>de</w:t>
      </w:r>
      <w:r>
        <w:rPr>
          <w:spacing w:val="-23"/>
        </w:rPr>
        <w:t> </w:t>
      </w:r>
      <w:r>
        <w:rPr/>
        <w:t>1989,</w:t>
      </w:r>
      <w:r>
        <w:rPr>
          <w:spacing w:val="-23"/>
        </w:rPr>
        <w:t> </w:t>
      </w:r>
      <w:r>
        <w:rPr/>
        <w:t>la</w:t>
      </w:r>
      <w:r>
        <w:rPr>
          <w:spacing w:val="-23"/>
        </w:rPr>
        <w:t> </w:t>
      </w:r>
      <w:r>
        <w:rPr/>
        <w:t>po- lítica</w:t>
      </w:r>
      <w:r>
        <w:rPr>
          <w:spacing w:val="-27"/>
        </w:rPr>
        <w:t> </w:t>
      </w:r>
      <w:r>
        <w:rPr/>
        <w:t>paternalista</w:t>
      </w:r>
      <w:r>
        <w:rPr>
          <w:spacing w:val="-27"/>
        </w:rPr>
        <w:t> </w:t>
      </w:r>
      <w:r>
        <w:rPr/>
        <w:t>comunista</w:t>
      </w:r>
      <w:r>
        <w:rPr>
          <w:spacing w:val="-27"/>
        </w:rPr>
        <w:t> </w:t>
      </w:r>
      <w:r>
        <w:rPr/>
        <w:t>–la</w:t>
      </w:r>
      <w:r>
        <w:rPr>
          <w:spacing w:val="-27"/>
        </w:rPr>
        <w:t> </w:t>
      </w:r>
      <w:r>
        <w:rPr/>
        <w:t>que,</w:t>
      </w:r>
      <w:r>
        <w:rPr>
          <w:spacing w:val="-27"/>
        </w:rPr>
        <w:t> </w:t>
      </w:r>
      <w:r>
        <w:rPr/>
        <w:t>en</w:t>
      </w:r>
      <w:r>
        <w:rPr>
          <w:spacing w:val="-27"/>
        </w:rPr>
        <w:t> </w:t>
      </w:r>
      <w:r>
        <w:rPr/>
        <w:t>retrospectiva,</w:t>
      </w:r>
      <w:r>
        <w:rPr>
          <w:spacing w:val="-27"/>
        </w:rPr>
        <w:t> </w:t>
      </w:r>
      <w:r>
        <w:rPr/>
        <w:t>supo</w:t>
      </w:r>
      <w:r>
        <w:rPr>
          <w:spacing w:val="-27"/>
        </w:rPr>
        <w:t> </w:t>
      </w:r>
      <w:r>
        <w:rPr/>
        <w:t>generar</w:t>
      </w:r>
      <w:r>
        <w:rPr>
          <w:spacing w:val="-27"/>
        </w:rPr>
        <w:t> </w:t>
      </w:r>
      <w:r>
        <w:rPr/>
        <w:t>cierta</w:t>
      </w:r>
      <w:r>
        <w:rPr>
          <w:spacing w:val="-27"/>
        </w:rPr>
        <w:t> </w:t>
      </w:r>
      <w:r>
        <w:rPr/>
        <w:t>movilidad social</w:t>
      </w:r>
      <w:r>
        <w:rPr>
          <w:spacing w:val="-16"/>
        </w:rPr>
        <w:t> </w:t>
      </w:r>
      <w:r>
        <w:rPr/>
        <w:t>entre</w:t>
      </w:r>
      <w:r>
        <w:rPr>
          <w:spacing w:val="-16"/>
        </w:rPr>
        <w:t> </w:t>
      </w:r>
      <w:r>
        <w:rPr/>
        <w:t>una</w:t>
      </w:r>
      <w:r>
        <w:rPr>
          <w:spacing w:val="-16"/>
        </w:rPr>
        <w:t> </w:t>
      </w:r>
      <w:r>
        <w:rPr/>
        <w:t>parte</w:t>
      </w:r>
      <w:r>
        <w:rPr>
          <w:spacing w:val="-16"/>
        </w:rPr>
        <w:t> </w:t>
      </w:r>
      <w:r>
        <w:rPr/>
        <w:t>de</w:t>
      </w:r>
      <w:r>
        <w:rPr>
          <w:spacing w:val="-16"/>
        </w:rPr>
        <w:t> </w:t>
      </w:r>
      <w:r>
        <w:rPr/>
        <w:t>los</w:t>
      </w:r>
      <w:r>
        <w:rPr>
          <w:spacing w:val="-16"/>
        </w:rPr>
        <w:t> </w:t>
      </w:r>
      <w:r>
        <w:rPr/>
        <w:t>romaníes–</w:t>
      </w:r>
      <w:r>
        <w:rPr>
          <w:spacing w:val="-16"/>
        </w:rPr>
        <w:t> </w:t>
      </w:r>
      <w:r>
        <w:rPr/>
        <w:t>fue</w:t>
      </w:r>
      <w:r>
        <w:rPr>
          <w:spacing w:val="-16"/>
        </w:rPr>
        <w:t> </w:t>
      </w:r>
      <w:r>
        <w:rPr/>
        <w:t>abandonada</w:t>
      </w:r>
      <w:r>
        <w:rPr>
          <w:spacing w:val="-16"/>
        </w:rPr>
        <w:t> </w:t>
      </w:r>
      <w:r>
        <w:rPr/>
        <w:t>inmediatamente.</w:t>
      </w:r>
      <w:r>
        <w:rPr>
          <w:spacing w:val="-16"/>
        </w:rPr>
        <w:t> </w:t>
      </w:r>
      <w:r>
        <w:rPr/>
        <w:t>Empezó</w:t>
      </w:r>
      <w:r>
        <w:rPr>
          <w:spacing w:val="-16"/>
        </w:rPr>
        <w:t> </w:t>
      </w:r>
      <w:r>
        <w:rPr/>
        <w:t>a resaltarse</w:t>
      </w:r>
      <w:r>
        <w:rPr>
          <w:spacing w:val="-29"/>
        </w:rPr>
        <w:t> </w:t>
      </w:r>
      <w:r>
        <w:rPr/>
        <w:t>la</w:t>
      </w:r>
      <w:r>
        <w:rPr>
          <w:spacing w:val="-29"/>
        </w:rPr>
        <w:t> </w:t>
      </w:r>
      <w:r>
        <w:rPr/>
        <w:t>obtención</w:t>
      </w:r>
      <w:r>
        <w:rPr>
          <w:spacing w:val="-29"/>
        </w:rPr>
        <w:t> </w:t>
      </w:r>
      <w:r>
        <w:rPr/>
        <w:t>de</w:t>
      </w:r>
      <w:r>
        <w:rPr>
          <w:spacing w:val="-29"/>
        </w:rPr>
        <w:t> </w:t>
      </w:r>
      <w:r>
        <w:rPr/>
        <w:t>los</w:t>
      </w:r>
      <w:r>
        <w:rPr>
          <w:spacing w:val="-29"/>
        </w:rPr>
        <w:t> </w:t>
      </w:r>
      <w:r>
        <w:rPr/>
        <w:t>derechos</w:t>
      </w:r>
      <w:r>
        <w:rPr>
          <w:spacing w:val="-29"/>
        </w:rPr>
        <w:t> </w:t>
      </w:r>
      <w:r>
        <w:rPr/>
        <w:t>ciudadanos</w:t>
      </w:r>
      <w:r>
        <w:rPr>
          <w:spacing w:val="-29"/>
        </w:rPr>
        <w:t> </w:t>
      </w:r>
      <w:r>
        <w:rPr/>
        <w:t>y</w:t>
      </w:r>
      <w:r>
        <w:rPr>
          <w:spacing w:val="-29"/>
        </w:rPr>
        <w:t> </w:t>
      </w:r>
      <w:r>
        <w:rPr/>
        <w:t>la</w:t>
      </w:r>
      <w:r>
        <w:rPr>
          <w:spacing w:val="-29"/>
        </w:rPr>
        <w:t> </w:t>
      </w:r>
      <w:r>
        <w:rPr/>
        <w:t>opción</w:t>
      </w:r>
      <w:r>
        <w:rPr>
          <w:spacing w:val="-29"/>
        </w:rPr>
        <w:t> </w:t>
      </w:r>
      <w:r>
        <w:rPr/>
        <w:t>de</w:t>
      </w:r>
      <w:r>
        <w:rPr>
          <w:spacing w:val="-29"/>
        </w:rPr>
        <w:t> </w:t>
      </w:r>
      <w:r>
        <w:rPr/>
        <w:t>declarar</w:t>
      </w:r>
      <w:r>
        <w:rPr>
          <w:spacing w:val="-29"/>
        </w:rPr>
        <w:t> </w:t>
      </w:r>
      <w:r>
        <w:rPr/>
        <w:t>libremente la</w:t>
      </w:r>
      <w:r>
        <w:rPr>
          <w:spacing w:val="-21"/>
        </w:rPr>
        <w:t> </w:t>
      </w:r>
      <w:r>
        <w:rPr/>
        <w:t>identidad</w:t>
      </w:r>
      <w:r>
        <w:rPr>
          <w:spacing w:val="-21"/>
        </w:rPr>
        <w:t> </w:t>
      </w:r>
      <w:r>
        <w:rPr/>
        <w:t>étnica.</w:t>
      </w:r>
      <w:r>
        <w:rPr>
          <w:spacing w:val="-21"/>
        </w:rPr>
        <w:t> </w:t>
      </w:r>
      <w:r>
        <w:rPr/>
        <w:t>Los</w:t>
      </w:r>
      <w:r>
        <w:rPr>
          <w:spacing w:val="-21"/>
        </w:rPr>
        <w:t> </w:t>
      </w:r>
      <w:r>
        <w:rPr/>
        <w:t>problemas</w:t>
      </w:r>
      <w:r>
        <w:rPr>
          <w:spacing w:val="-21"/>
        </w:rPr>
        <w:t> </w:t>
      </w:r>
      <w:r>
        <w:rPr/>
        <w:t>sociales</w:t>
      </w:r>
      <w:r>
        <w:rPr>
          <w:spacing w:val="-21"/>
        </w:rPr>
        <w:t> </w:t>
      </w:r>
      <w:r>
        <w:rPr/>
        <w:t>se</w:t>
      </w:r>
      <w:r>
        <w:rPr>
          <w:spacing w:val="-21"/>
        </w:rPr>
        <w:t> </w:t>
      </w:r>
      <w:r>
        <w:rPr/>
        <w:t>debían</w:t>
      </w:r>
      <w:r>
        <w:rPr>
          <w:spacing w:val="-21"/>
        </w:rPr>
        <w:t> </w:t>
      </w:r>
      <w:r>
        <w:rPr/>
        <w:t>solucionar</w:t>
      </w:r>
      <w:r>
        <w:rPr>
          <w:spacing w:val="-21"/>
        </w:rPr>
        <w:t> </w:t>
      </w:r>
      <w:r>
        <w:rPr/>
        <w:t>al</w:t>
      </w:r>
      <w:r>
        <w:rPr>
          <w:spacing w:val="-21"/>
        </w:rPr>
        <w:t> </w:t>
      </w:r>
      <w:r>
        <w:rPr/>
        <w:t>asegurar</w:t>
      </w:r>
      <w:r>
        <w:rPr>
          <w:spacing w:val="-21"/>
        </w:rPr>
        <w:t> </w:t>
      </w:r>
      <w:r>
        <w:rPr/>
        <w:t>a</w:t>
      </w:r>
      <w:r>
        <w:rPr>
          <w:spacing w:val="-21"/>
        </w:rPr>
        <w:t> </w:t>
      </w:r>
      <w:r>
        <w:rPr/>
        <w:t>los</w:t>
      </w:r>
      <w:r>
        <w:rPr>
          <w:spacing w:val="-21"/>
        </w:rPr>
        <w:t> </w:t>
      </w:r>
      <w:r>
        <w:rPr/>
        <w:t>re- presentantes</w:t>
      </w:r>
      <w:r>
        <w:rPr>
          <w:spacing w:val="-32"/>
        </w:rPr>
        <w:t> </w:t>
      </w:r>
      <w:r>
        <w:rPr/>
        <w:t>de</w:t>
      </w:r>
      <w:r>
        <w:rPr>
          <w:spacing w:val="-32"/>
        </w:rPr>
        <w:t> </w:t>
      </w:r>
      <w:r>
        <w:rPr/>
        <w:t>los</w:t>
      </w:r>
      <w:r>
        <w:rPr>
          <w:spacing w:val="-32"/>
        </w:rPr>
        <w:t> </w:t>
      </w:r>
      <w:r>
        <w:rPr/>
        <w:t>romaníes</w:t>
      </w:r>
      <w:r>
        <w:rPr>
          <w:spacing w:val="-32"/>
        </w:rPr>
        <w:t> </w:t>
      </w:r>
      <w:r>
        <w:rPr/>
        <w:t>la</w:t>
      </w:r>
      <w:r>
        <w:rPr>
          <w:spacing w:val="-32"/>
        </w:rPr>
        <w:t> </w:t>
      </w:r>
      <w:r>
        <w:rPr/>
        <w:t>participación</w:t>
      </w:r>
      <w:r>
        <w:rPr>
          <w:spacing w:val="-32"/>
        </w:rPr>
        <w:t> </w:t>
      </w:r>
      <w:r>
        <w:rPr/>
        <w:t>política</w:t>
      </w:r>
      <w:r>
        <w:rPr>
          <w:spacing w:val="-32"/>
        </w:rPr>
        <w:t> </w:t>
      </w:r>
      <w:r>
        <w:rPr/>
        <w:t>en</w:t>
      </w:r>
      <w:r>
        <w:rPr>
          <w:spacing w:val="-32"/>
        </w:rPr>
        <w:t> </w:t>
      </w:r>
      <w:r>
        <w:rPr/>
        <w:t>el</w:t>
      </w:r>
      <w:r>
        <w:rPr>
          <w:spacing w:val="-32"/>
        </w:rPr>
        <w:t> </w:t>
      </w:r>
      <w:r>
        <w:rPr/>
        <w:t>marco</w:t>
      </w:r>
      <w:r>
        <w:rPr>
          <w:spacing w:val="-32"/>
        </w:rPr>
        <w:t> </w:t>
      </w:r>
      <w:r>
        <w:rPr/>
        <w:t>de</w:t>
      </w:r>
      <w:r>
        <w:rPr>
          <w:spacing w:val="-32"/>
        </w:rPr>
        <w:t> </w:t>
      </w:r>
      <w:r>
        <w:rPr/>
        <w:t>los</w:t>
      </w:r>
      <w:r>
        <w:rPr>
          <w:spacing w:val="-32"/>
        </w:rPr>
        <w:t> </w:t>
      </w:r>
      <w:r>
        <w:rPr/>
        <w:t>movimientos y</w:t>
      </w:r>
      <w:r>
        <w:rPr>
          <w:spacing w:val="-12"/>
        </w:rPr>
        <w:t> </w:t>
      </w:r>
      <w:r>
        <w:rPr/>
        <w:t>partidos</w:t>
      </w:r>
      <w:r>
        <w:rPr>
          <w:spacing w:val="-12"/>
        </w:rPr>
        <w:t> </w:t>
      </w:r>
      <w:r>
        <w:rPr/>
        <w:t>políticos,</w:t>
      </w:r>
      <w:r>
        <w:rPr>
          <w:spacing w:val="-12"/>
        </w:rPr>
        <w:t> </w:t>
      </w:r>
      <w:r>
        <w:rPr/>
        <w:t>algo</w:t>
      </w:r>
      <w:r>
        <w:rPr>
          <w:spacing w:val="-12"/>
        </w:rPr>
        <w:t> </w:t>
      </w:r>
      <w:r>
        <w:rPr/>
        <w:t>irreal</w:t>
      </w:r>
      <w:r>
        <w:rPr>
          <w:spacing w:val="-12"/>
        </w:rPr>
        <w:t> </w:t>
      </w:r>
      <w:r>
        <w:rPr/>
        <w:t>como</w:t>
      </w:r>
      <w:r>
        <w:rPr>
          <w:spacing w:val="-12"/>
        </w:rPr>
        <w:t> </w:t>
      </w:r>
      <w:r>
        <w:rPr/>
        <w:t>se</w:t>
      </w:r>
      <w:r>
        <w:rPr>
          <w:spacing w:val="-12"/>
        </w:rPr>
        <w:t> </w:t>
      </w:r>
      <w:r>
        <w:rPr/>
        <w:t>demostró</w:t>
      </w:r>
      <w:r>
        <w:rPr>
          <w:spacing w:val="-12"/>
        </w:rPr>
        <w:t> </w:t>
      </w:r>
      <w:r>
        <w:rPr/>
        <w:t>en</w:t>
      </w:r>
      <w:r>
        <w:rPr>
          <w:spacing w:val="-12"/>
        </w:rPr>
        <w:t> </w:t>
      </w:r>
      <w:r>
        <w:rPr/>
        <w:t>los</w:t>
      </w:r>
      <w:r>
        <w:rPr>
          <w:spacing w:val="-12"/>
        </w:rPr>
        <w:t> </w:t>
      </w:r>
      <w:r>
        <w:rPr/>
        <w:t>años</w:t>
      </w:r>
      <w:r>
        <w:rPr>
          <w:spacing w:val="-12"/>
        </w:rPr>
        <w:t> </w:t>
      </w:r>
      <w:r>
        <w:rPr/>
        <w:t>siguientes.</w:t>
      </w:r>
      <w:r>
        <w:rPr>
          <w:spacing w:val="-12"/>
        </w:rPr>
        <w:t> </w:t>
      </w:r>
      <w:r>
        <w:rPr/>
        <w:t>Al</w:t>
      </w:r>
      <w:r>
        <w:rPr>
          <w:spacing w:val="-12"/>
        </w:rPr>
        <w:t> </w:t>
      </w:r>
      <w:r>
        <w:rPr/>
        <w:t>mismo tiempo</w:t>
      </w:r>
      <w:r>
        <w:rPr>
          <w:spacing w:val="-9"/>
        </w:rPr>
        <w:t> </w:t>
      </w:r>
      <w:r>
        <w:rPr/>
        <w:t>que</w:t>
      </w:r>
      <w:r>
        <w:rPr>
          <w:spacing w:val="-9"/>
        </w:rPr>
        <w:t> </w:t>
      </w:r>
      <w:r>
        <w:rPr/>
        <w:t>transcurría</w:t>
      </w:r>
      <w:r>
        <w:rPr>
          <w:spacing w:val="-9"/>
        </w:rPr>
        <w:t> </w:t>
      </w:r>
      <w:r>
        <w:rPr/>
        <w:t>la</w:t>
      </w:r>
      <w:r>
        <w:rPr>
          <w:spacing w:val="-9"/>
        </w:rPr>
        <w:t> </w:t>
      </w:r>
      <w:r>
        <w:rPr/>
        <w:t>búsqueda</w:t>
      </w:r>
      <w:r>
        <w:rPr>
          <w:spacing w:val="-9"/>
        </w:rPr>
        <w:t> </w:t>
      </w:r>
      <w:r>
        <w:rPr/>
        <w:t>del</w:t>
      </w:r>
      <w:r>
        <w:rPr>
          <w:spacing w:val="-9"/>
        </w:rPr>
        <w:t> </w:t>
      </w:r>
      <w:r>
        <w:rPr/>
        <w:t>espacio</w:t>
      </w:r>
      <w:r>
        <w:rPr>
          <w:spacing w:val="-9"/>
        </w:rPr>
        <w:t> </w:t>
      </w:r>
      <w:r>
        <w:rPr/>
        <w:t>para</w:t>
      </w:r>
      <w:r>
        <w:rPr>
          <w:spacing w:val="-9"/>
        </w:rPr>
        <w:t> </w:t>
      </w:r>
      <w:r>
        <w:rPr/>
        <w:t>la</w:t>
      </w:r>
      <w:r>
        <w:rPr>
          <w:spacing w:val="-9"/>
        </w:rPr>
        <w:t> </w:t>
      </w:r>
      <w:r>
        <w:rPr/>
        <w:t>representación</w:t>
      </w:r>
      <w:r>
        <w:rPr>
          <w:spacing w:val="-9"/>
        </w:rPr>
        <w:t> </w:t>
      </w:r>
      <w:r>
        <w:rPr/>
        <w:t>de</w:t>
      </w:r>
      <w:r>
        <w:rPr>
          <w:spacing w:val="-9"/>
        </w:rPr>
        <w:t> </w:t>
      </w:r>
      <w:r>
        <w:rPr/>
        <w:t>los</w:t>
      </w:r>
      <w:r>
        <w:rPr>
          <w:spacing w:val="-9"/>
        </w:rPr>
        <w:t> </w:t>
      </w:r>
      <w:r>
        <w:rPr/>
        <w:t>temas minoritarios</w:t>
      </w:r>
      <w:r>
        <w:rPr>
          <w:spacing w:val="-26"/>
        </w:rPr>
        <w:t> </w:t>
      </w:r>
      <w:r>
        <w:rPr/>
        <w:t>en</w:t>
      </w:r>
      <w:r>
        <w:rPr>
          <w:spacing w:val="-26"/>
        </w:rPr>
        <w:t> </w:t>
      </w:r>
      <w:r>
        <w:rPr/>
        <w:t>el</w:t>
      </w:r>
      <w:r>
        <w:rPr>
          <w:spacing w:val="-26"/>
        </w:rPr>
        <w:t> </w:t>
      </w:r>
      <w:r>
        <w:rPr/>
        <w:t>ámbito</w:t>
      </w:r>
      <w:r>
        <w:rPr>
          <w:spacing w:val="-26"/>
        </w:rPr>
        <w:t> </w:t>
      </w:r>
      <w:r>
        <w:rPr/>
        <w:t>público,</w:t>
      </w:r>
      <w:r>
        <w:rPr>
          <w:spacing w:val="-26"/>
        </w:rPr>
        <w:t> </w:t>
      </w:r>
      <w:r>
        <w:rPr/>
        <w:t>se</w:t>
      </w:r>
      <w:r>
        <w:rPr>
          <w:spacing w:val="-26"/>
        </w:rPr>
        <w:t> </w:t>
      </w:r>
      <w:r>
        <w:rPr/>
        <w:t>daba</w:t>
      </w:r>
      <w:r>
        <w:rPr>
          <w:spacing w:val="-26"/>
        </w:rPr>
        <w:t> </w:t>
      </w:r>
      <w:r>
        <w:rPr/>
        <w:t>también</w:t>
      </w:r>
      <w:r>
        <w:rPr>
          <w:spacing w:val="-26"/>
        </w:rPr>
        <w:t> </w:t>
      </w:r>
      <w:r>
        <w:rPr/>
        <w:t>un</w:t>
      </w:r>
      <w:r>
        <w:rPr>
          <w:spacing w:val="-26"/>
        </w:rPr>
        <w:t> </w:t>
      </w:r>
      <w:r>
        <w:rPr/>
        <w:t>rápido</w:t>
      </w:r>
      <w:r>
        <w:rPr>
          <w:spacing w:val="-26"/>
        </w:rPr>
        <w:t> </w:t>
      </w:r>
      <w:r>
        <w:rPr/>
        <w:t>descenso</w:t>
      </w:r>
      <w:r>
        <w:rPr>
          <w:spacing w:val="-26"/>
        </w:rPr>
        <w:t> </w:t>
      </w:r>
      <w:r>
        <w:rPr/>
        <w:t>social</w:t>
      </w:r>
      <w:r>
        <w:rPr>
          <w:spacing w:val="-26"/>
        </w:rPr>
        <w:t> </w:t>
      </w:r>
      <w:r>
        <w:rPr/>
        <w:t>a</w:t>
      </w:r>
      <w:r>
        <w:rPr>
          <w:spacing w:val="-26"/>
        </w:rPr>
        <w:t> </w:t>
      </w:r>
      <w:r>
        <w:rPr/>
        <w:t>causa de la transformación económica, ésta concernía a una gran parte de la población económicamente</w:t>
      </w:r>
      <w:r>
        <w:rPr>
          <w:spacing w:val="-5"/>
        </w:rPr>
        <w:t> </w:t>
      </w:r>
      <w:r>
        <w:rPr/>
        <w:t>activa</w:t>
      </w:r>
      <w:r>
        <w:rPr>
          <w:spacing w:val="-5"/>
        </w:rPr>
        <w:t> </w:t>
      </w:r>
      <w:r>
        <w:rPr/>
        <w:t>la</w:t>
      </w:r>
      <w:r>
        <w:rPr>
          <w:spacing w:val="-5"/>
        </w:rPr>
        <w:t> </w:t>
      </w:r>
      <w:r>
        <w:rPr/>
        <w:t>que,</w:t>
      </w:r>
      <w:r>
        <w:rPr>
          <w:spacing w:val="-6"/>
        </w:rPr>
        <w:t> </w:t>
      </w:r>
      <w:r>
        <w:rPr/>
        <w:t>por</w:t>
      </w:r>
      <w:r>
        <w:rPr>
          <w:spacing w:val="-5"/>
        </w:rPr>
        <w:t> </w:t>
      </w:r>
      <w:r>
        <w:rPr/>
        <w:t>primera</w:t>
      </w:r>
      <w:r>
        <w:rPr>
          <w:spacing w:val="-5"/>
        </w:rPr>
        <w:t> </w:t>
      </w:r>
      <w:r>
        <w:rPr/>
        <w:t>vez</w:t>
      </w:r>
      <w:r>
        <w:rPr>
          <w:spacing w:val="-5"/>
        </w:rPr>
        <w:t> </w:t>
      </w:r>
      <w:r>
        <w:rPr/>
        <w:t>en</w:t>
      </w:r>
      <w:r>
        <w:rPr>
          <w:spacing w:val="-6"/>
        </w:rPr>
        <w:t> </w:t>
      </w:r>
      <w:r>
        <w:rPr/>
        <w:t>sus</w:t>
      </w:r>
      <w:r>
        <w:rPr>
          <w:spacing w:val="-5"/>
        </w:rPr>
        <w:t> </w:t>
      </w:r>
      <w:r>
        <w:rPr/>
        <w:t>vidas,</w:t>
      </w:r>
      <w:r>
        <w:rPr>
          <w:spacing w:val="-6"/>
        </w:rPr>
        <w:t> </w:t>
      </w:r>
      <w:r>
        <w:rPr/>
        <w:t>tuvo</w:t>
      </w:r>
      <w:r>
        <w:rPr>
          <w:spacing w:val="-5"/>
        </w:rPr>
        <w:t> </w:t>
      </w:r>
      <w:r>
        <w:rPr/>
        <w:t>que</w:t>
      </w:r>
      <w:r>
        <w:rPr>
          <w:spacing w:val="-5"/>
        </w:rPr>
        <w:t> </w:t>
      </w:r>
      <w:r>
        <w:rPr/>
        <w:t>enfrentar</w:t>
      </w:r>
      <w:r>
        <w:rPr>
          <w:spacing w:val="-5"/>
        </w:rPr>
        <w:t> </w:t>
      </w:r>
      <w:r>
        <w:rPr/>
        <w:t>la experiencia</w:t>
      </w:r>
      <w:r>
        <w:rPr>
          <w:spacing w:val="-41"/>
        </w:rPr>
        <w:t> </w:t>
      </w:r>
      <w:r>
        <w:rPr/>
        <w:t>del</w:t>
      </w:r>
      <w:r>
        <w:rPr>
          <w:spacing w:val="-41"/>
        </w:rPr>
        <w:t> </w:t>
      </w:r>
      <w:r>
        <w:rPr/>
        <w:t>desempleo</w:t>
      </w:r>
      <w:r>
        <w:rPr>
          <w:spacing w:val="-41"/>
        </w:rPr>
        <w:t> </w:t>
      </w:r>
      <w:r>
        <w:rPr/>
        <w:t>y</w:t>
      </w:r>
      <w:r>
        <w:rPr>
          <w:spacing w:val="-41"/>
        </w:rPr>
        <w:t> </w:t>
      </w:r>
      <w:r>
        <w:rPr/>
        <w:t>la</w:t>
      </w:r>
      <w:r>
        <w:rPr>
          <w:spacing w:val="-41"/>
        </w:rPr>
        <w:t> </w:t>
      </w:r>
      <w:r>
        <w:rPr/>
        <w:t>necesidad</w:t>
      </w:r>
      <w:r>
        <w:rPr>
          <w:spacing w:val="-41"/>
        </w:rPr>
        <w:t> </w:t>
      </w:r>
      <w:r>
        <w:rPr/>
        <w:t>de</w:t>
      </w:r>
      <w:r>
        <w:rPr>
          <w:spacing w:val="-41"/>
        </w:rPr>
        <w:t> </w:t>
      </w:r>
      <w:r>
        <w:rPr/>
        <w:t>buscar</w:t>
      </w:r>
      <w:r>
        <w:rPr>
          <w:spacing w:val="-41"/>
        </w:rPr>
        <w:t> </w:t>
      </w:r>
      <w:r>
        <w:rPr/>
        <w:t>trabajo.</w:t>
      </w:r>
      <w:r>
        <w:rPr>
          <w:spacing w:val="-41"/>
        </w:rPr>
        <w:t> </w:t>
      </w:r>
      <w:r>
        <w:rPr/>
        <w:t>La</w:t>
      </w:r>
      <w:r>
        <w:rPr>
          <w:spacing w:val="-43"/>
        </w:rPr>
        <w:t> </w:t>
      </w:r>
      <w:r>
        <w:rPr>
          <w:spacing w:val="-3"/>
        </w:rPr>
        <w:t>medida</w:t>
      </w:r>
      <w:r>
        <w:rPr>
          <w:spacing w:val="-43"/>
        </w:rPr>
        <w:t> </w:t>
      </w:r>
      <w:r>
        <w:rPr>
          <w:spacing w:val="-3"/>
        </w:rPr>
        <w:t>principal</w:t>
      </w:r>
      <w:r>
        <w:rPr>
          <w:spacing w:val="-43"/>
        </w:rPr>
        <w:t> </w:t>
      </w:r>
      <w:r>
        <w:rPr>
          <w:spacing w:val="-3"/>
        </w:rPr>
        <w:t>contra </w:t>
      </w:r>
      <w:r>
        <w:rPr/>
        <w:t>el</w:t>
      </w:r>
      <w:r>
        <w:rPr>
          <w:spacing w:val="-27"/>
        </w:rPr>
        <w:t> </w:t>
      </w:r>
      <w:r>
        <w:rPr>
          <w:spacing w:val="-3"/>
        </w:rPr>
        <w:t>impacto</w:t>
      </w:r>
      <w:r>
        <w:rPr>
          <w:spacing w:val="-27"/>
        </w:rPr>
        <w:t> </w:t>
      </w:r>
      <w:r>
        <w:rPr/>
        <w:t>de</w:t>
      </w:r>
      <w:r>
        <w:rPr>
          <w:spacing w:val="-27"/>
        </w:rPr>
        <w:t> </w:t>
      </w:r>
      <w:r>
        <w:rPr/>
        <w:t>los</w:t>
      </w:r>
      <w:r>
        <w:rPr>
          <w:spacing w:val="-27"/>
        </w:rPr>
        <w:t> </w:t>
      </w:r>
      <w:r>
        <w:rPr>
          <w:spacing w:val="-3"/>
        </w:rPr>
        <w:t>despidos,</w:t>
      </w:r>
      <w:r>
        <w:rPr>
          <w:spacing w:val="-27"/>
        </w:rPr>
        <w:t> </w:t>
      </w:r>
      <w:r>
        <w:rPr>
          <w:spacing w:val="-3"/>
        </w:rPr>
        <w:t>introducida</w:t>
      </w:r>
      <w:r>
        <w:rPr>
          <w:spacing w:val="-27"/>
        </w:rPr>
        <w:t> </w:t>
      </w:r>
      <w:r>
        <w:rPr/>
        <w:t>por</w:t>
      </w:r>
      <w:r>
        <w:rPr>
          <w:spacing w:val="-27"/>
        </w:rPr>
        <w:t> </w:t>
      </w:r>
      <w:r>
        <w:rPr/>
        <w:t>los</w:t>
      </w:r>
      <w:r>
        <w:rPr>
          <w:spacing w:val="-27"/>
        </w:rPr>
        <w:t> </w:t>
      </w:r>
      <w:r>
        <w:rPr>
          <w:spacing w:val="-3"/>
        </w:rPr>
        <w:t>gobiernos</w:t>
      </w:r>
      <w:r>
        <w:rPr>
          <w:spacing w:val="-27"/>
        </w:rPr>
        <w:t> </w:t>
      </w:r>
      <w:r>
        <w:rPr>
          <w:spacing w:val="-3"/>
        </w:rPr>
        <w:t>posrevolucionarios</w:t>
      </w:r>
      <w:r>
        <w:rPr>
          <w:spacing w:val="-27"/>
        </w:rPr>
        <w:t> </w:t>
      </w:r>
      <w:r>
        <w:rPr/>
        <w:t>de</w:t>
      </w:r>
      <w:r>
        <w:rPr>
          <w:spacing w:val="-27"/>
        </w:rPr>
        <w:t> </w:t>
      </w:r>
      <w:r>
        <w:rPr>
          <w:spacing w:val="-3"/>
        </w:rPr>
        <w:t>orien- tación</w:t>
      </w:r>
      <w:r>
        <w:rPr>
          <w:spacing w:val="-18"/>
        </w:rPr>
        <w:t> </w:t>
      </w:r>
      <w:r>
        <w:rPr/>
        <w:t>derechista,</w:t>
      </w:r>
      <w:r>
        <w:rPr>
          <w:spacing w:val="-16"/>
        </w:rPr>
        <w:t> </w:t>
      </w:r>
      <w:r>
        <w:rPr/>
        <w:t>fue</w:t>
      </w:r>
      <w:r>
        <w:rPr>
          <w:spacing w:val="-16"/>
        </w:rPr>
        <w:t> </w:t>
      </w:r>
      <w:r>
        <w:rPr/>
        <w:t>establecer</w:t>
      </w:r>
      <w:r>
        <w:rPr>
          <w:spacing w:val="-16"/>
        </w:rPr>
        <w:t> </w:t>
      </w:r>
      <w:r>
        <w:rPr/>
        <w:t>un</w:t>
      </w:r>
      <w:r>
        <w:rPr>
          <w:spacing w:val="-16"/>
        </w:rPr>
        <w:t> </w:t>
      </w:r>
      <w:r>
        <w:rPr/>
        <w:t>sistema</w:t>
      </w:r>
      <w:r>
        <w:rPr>
          <w:spacing w:val="-16"/>
        </w:rPr>
        <w:t> </w:t>
      </w:r>
      <w:r>
        <w:rPr/>
        <w:t>relativamente</w:t>
      </w:r>
      <w:r>
        <w:rPr>
          <w:spacing w:val="-16"/>
        </w:rPr>
        <w:t> </w:t>
      </w:r>
      <w:r>
        <w:rPr/>
        <w:t>generoso</w:t>
      </w:r>
      <w:r>
        <w:rPr>
          <w:spacing w:val="-16"/>
        </w:rPr>
        <w:t> </w:t>
      </w:r>
      <w:r>
        <w:rPr/>
        <w:t>de</w:t>
      </w:r>
      <w:r>
        <w:rPr>
          <w:spacing w:val="-16"/>
        </w:rPr>
        <w:t> </w:t>
      </w:r>
      <w:r>
        <w:rPr/>
        <w:t>prestaciones que</w:t>
      </w:r>
      <w:r>
        <w:rPr>
          <w:spacing w:val="-13"/>
        </w:rPr>
        <w:t> </w:t>
      </w:r>
      <w:r>
        <w:rPr/>
        <w:t>debían</w:t>
      </w:r>
      <w:r>
        <w:rPr>
          <w:spacing w:val="-13"/>
        </w:rPr>
        <w:t> </w:t>
      </w:r>
      <w:r>
        <w:rPr/>
        <w:t>cubrir</w:t>
      </w:r>
      <w:r>
        <w:rPr>
          <w:spacing w:val="-13"/>
        </w:rPr>
        <w:t> </w:t>
      </w:r>
      <w:r>
        <w:rPr/>
        <w:t>los</w:t>
      </w:r>
      <w:r>
        <w:rPr>
          <w:spacing w:val="-13"/>
        </w:rPr>
        <w:t> </w:t>
      </w:r>
      <w:r>
        <w:rPr/>
        <w:t>gastos</w:t>
      </w:r>
      <w:r>
        <w:rPr>
          <w:spacing w:val="-13"/>
        </w:rPr>
        <w:t> </w:t>
      </w:r>
      <w:r>
        <w:rPr/>
        <w:t>cotidianos</w:t>
      </w:r>
      <w:r>
        <w:rPr>
          <w:spacing w:val="-13"/>
        </w:rPr>
        <w:t> </w:t>
      </w:r>
      <w:r>
        <w:rPr/>
        <w:t>de</w:t>
      </w:r>
      <w:r>
        <w:rPr>
          <w:spacing w:val="-13"/>
        </w:rPr>
        <w:t> </w:t>
      </w:r>
      <w:r>
        <w:rPr/>
        <w:t>las</w:t>
      </w:r>
      <w:r>
        <w:rPr>
          <w:spacing w:val="-13"/>
        </w:rPr>
        <w:t> </w:t>
      </w:r>
      <w:r>
        <w:rPr/>
        <w:t>personas,</w:t>
      </w:r>
      <w:r>
        <w:rPr>
          <w:spacing w:val="-13"/>
        </w:rPr>
        <w:t> </w:t>
      </w:r>
      <w:r>
        <w:rPr/>
        <w:t>mientras</w:t>
      </w:r>
      <w:r>
        <w:rPr>
          <w:spacing w:val="-13"/>
        </w:rPr>
        <w:t> </w:t>
      </w:r>
      <w:r>
        <w:rPr/>
        <w:t>se</w:t>
      </w:r>
      <w:r>
        <w:rPr>
          <w:spacing w:val="-13"/>
        </w:rPr>
        <w:t> </w:t>
      </w:r>
      <w:r>
        <w:rPr/>
        <w:t>adaptaban</w:t>
      </w:r>
      <w:r>
        <w:rPr>
          <w:spacing w:val="-13"/>
        </w:rPr>
        <w:t> </w:t>
      </w:r>
      <w:r>
        <w:rPr/>
        <w:t>a</w:t>
      </w:r>
      <w:r>
        <w:rPr>
          <w:spacing w:val="-13"/>
        </w:rPr>
        <w:t> </w:t>
      </w:r>
      <w:r>
        <w:rPr/>
        <w:t>las nuevas</w:t>
      </w:r>
      <w:r>
        <w:rPr>
          <w:spacing w:val="-38"/>
        </w:rPr>
        <w:t> </w:t>
      </w:r>
      <w:r>
        <w:rPr/>
        <w:t>circunstancias</w:t>
      </w:r>
      <w:r>
        <w:rPr>
          <w:spacing w:val="-38"/>
        </w:rPr>
        <w:t> </w:t>
      </w:r>
      <w:r>
        <w:rPr/>
        <w:t>en</w:t>
      </w:r>
      <w:r>
        <w:rPr>
          <w:spacing w:val="-38"/>
        </w:rPr>
        <w:t> </w:t>
      </w:r>
      <w:r>
        <w:rPr/>
        <w:t>el</w:t>
      </w:r>
      <w:r>
        <w:rPr>
          <w:spacing w:val="-38"/>
        </w:rPr>
        <w:t> </w:t>
      </w:r>
      <w:r>
        <w:rPr/>
        <w:t>mercado</w:t>
      </w:r>
      <w:r>
        <w:rPr>
          <w:spacing w:val="-38"/>
        </w:rPr>
        <w:t> </w:t>
      </w:r>
      <w:r>
        <w:rPr/>
        <w:t>laboral,</w:t>
      </w:r>
      <w:r>
        <w:rPr>
          <w:spacing w:val="-38"/>
        </w:rPr>
        <w:t> </w:t>
      </w:r>
      <w:r>
        <w:rPr/>
        <w:t>para</w:t>
      </w:r>
      <w:r>
        <w:rPr>
          <w:spacing w:val="-38"/>
        </w:rPr>
        <w:t> </w:t>
      </w:r>
      <w:r>
        <w:rPr/>
        <w:t>apoyar</w:t>
      </w:r>
      <w:r>
        <w:rPr>
          <w:spacing w:val="-38"/>
        </w:rPr>
        <w:t> </w:t>
      </w:r>
      <w:r>
        <w:rPr/>
        <w:t>su</w:t>
      </w:r>
      <w:r>
        <w:rPr>
          <w:spacing w:val="-38"/>
        </w:rPr>
        <w:t> </w:t>
      </w:r>
      <w:r>
        <w:rPr/>
        <w:t>capacitación</w:t>
      </w:r>
      <w:r>
        <w:rPr>
          <w:spacing w:val="-38"/>
        </w:rPr>
        <w:t> </w:t>
      </w:r>
      <w:r>
        <w:rPr/>
        <w:t>profesional, etc.</w:t>
      </w:r>
      <w:r>
        <w:rPr>
          <w:spacing w:val="-23"/>
        </w:rPr>
        <w:t> </w:t>
      </w:r>
      <w:r>
        <w:rPr/>
        <w:t>Claro</w:t>
      </w:r>
      <w:r>
        <w:rPr>
          <w:spacing w:val="-23"/>
        </w:rPr>
        <w:t> </w:t>
      </w:r>
      <w:r>
        <w:rPr/>
        <w:t>está,</w:t>
      </w:r>
      <w:r>
        <w:rPr>
          <w:spacing w:val="-23"/>
        </w:rPr>
        <w:t> </w:t>
      </w:r>
      <w:r>
        <w:rPr/>
        <w:t>hoy</w:t>
      </w:r>
      <w:r>
        <w:rPr>
          <w:spacing w:val="-23"/>
        </w:rPr>
        <w:t> </w:t>
      </w:r>
      <w:r>
        <w:rPr/>
        <w:t>se</w:t>
      </w:r>
      <w:r>
        <w:rPr>
          <w:spacing w:val="-23"/>
        </w:rPr>
        <w:t> </w:t>
      </w:r>
      <w:r>
        <w:rPr/>
        <w:t>sabe</w:t>
      </w:r>
      <w:r>
        <w:rPr>
          <w:spacing w:val="-23"/>
        </w:rPr>
        <w:t> </w:t>
      </w:r>
      <w:r>
        <w:rPr/>
        <w:t>que</w:t>
      </w:r>
      <w:r>
        <w:rPr>
          <w:spacing w:val="-23"/>
        </w:rPr>
        <w:t> </w:t>
      </w:r>
      <w:r>
        <w:rPr/>
        <w:t>el</w:t>
      </w:r>
      <w:r>
        <w:rPr>
          <w:spacing w:val="-23"/>
        </w:rPr>
        <w:t> </w:t>
      </w:r>
      <w:r>
        <w:rPr/>
        <w:t>sistema</w:t>
      </w:r>
      <w:r>
        <w:rPr>
          <w:spacing w:val="-23"/>
        </w:rPr>
        <w:t> </w:t>
      </w:r>
      <w:r>
        <w:rPr/>
        <w:t>que</w:t>
      </w:r>
      <w:r>
        <w:rPr>
          <w:spacing w:val="-23"/>
        </w:rPr>
        <w:t> </w:t>
      </w:r>
      <w:r>
        <w:rPr/>
        <w:t>aseguraba</w:t>
      </w:r>
      <w:r>
        <w:rPr>
          <w:spacing w:val="-23"/>
        </w:rPr>
        <w:t> </w:t>
      </w:r>
      <w:r>
        <w:rPr/>
        <w:t>a</w:t>
      </w:r>
      <w:r>
        <w:rPr>
          <w:spacing w:val="-23"/>
        </w:rPr>
        <w:t> </w:t>
      </w:r>
      <w:r>
        <w:rPr/>
        <w:t>las</w:t>
      </w:r>
      <w:r>
        <w:rPr>
          <w:spacing w:val="-23"/>
        </w:rPr>
        <w:t> </w:t>
      </w:r>
      <w:r>
        <w:rPr/>
        <w:t>familias</w:t>
      </w:r>
      <w:r>
        <w:rPr>
          <w:spacing w:val="-23"/>
        </w:rPr>
        <w:t> </w:t>
      </w:r>
      <w:r>
        <w:rPr/>
        <w:t>numerosas</w:t>
      </w:r>
      <w:r>
        <w:rPr>
          <w:spacing w:val="-23"/>
        </w:rPr>
        <w:t> </w:t>
      </w:r>
      <w:r>
        <w:rPr/>
        <w:t>un ingreso</w:t>
      </w:r>
      <w:r>
        <w:rPr>
          <w:spacing w:val="-4"/>
        </w:rPr>
        <w:t> </w:t>
      </w:r>
      <w:r>
        <w:rPr/>
        <w:t>que</w:t>
      </w:r>
      <w:r>
        <w:rPr>
          <w:spacing w:val="-4"/>
        </w:rPr>
        <w:t> </w:t>
      </w:r>
      <w:r>
        <w:rPr/>
        <w:t>sobrepasaba</w:t>
      </w:r>
      <w:r>
        <w:rPr>
          <w:spacing w:val="-4"/>
        </w:rPr>
        <w:t> </w:t>
      </w:r>
      <w:r>
        <w:rPr/>
        <w:t>el</w:t>
      </w:r>
      <w:r>
        <w:rPr>
          <w:spacing w:val="-4"/>
        </w:rPr>
        <w:t> </w:t>
      </w:r>
      <w:r>
        <w:rPr/>
        <w:t>salario</w:t>
      </w:r>
      <w:r>
        <w:rPr>
          <w:spacing w:val="-4"/>
        </w:rPr>
        <w:t> </w:t>
      </w:r>
      <w:r>
        <w:rPr/>
        <w:t>de</w:t>
      </w:r>
      <w:r>
        <w:rPr>
          <w:spacing w:val="-4"/>
        </w:rPr>
        <w:t> </w:t>
      </w:r>
      <w:r>
        <w:rPr/>
        <w:t>un</w:t>
      </w:r>
      <w:r>
        <w:rPr>
          <w:spacing w:val="-4"/>
        </w:rPr>
        <w:t> </w:t>
      </w:r>
      <w:r>
        <w:rPr/>
        <w:t>trabajo</w:t>
      </w:r>
      <w:r>
        <w:rPr>
          <w:spacing w:val="-4"/>
        </w:rPr>
        <w:t> </w:t>
      </w:r>
      <w:r>
        <w:rPr/>
        <w:t>no</w:t>
      </w:r>
      <w:r>
        <w:rPr>
          <w:spacing w:val="-4"/>
        </w:rPr>
        <w:t> </w:t>
      </w:r>
      <w:r>
        <w:rPr/>
        <w:t>calificado,</w:t>
      </w:r>
      <w:r>
        <w:rPr>
          <w:spacing w:val="-4"/>
        </w:rPr>
        <w:t> </w:t>
      </w:r>
      <w:r>
        <w:rPr/>
        <w:t>en</w:t>
      </w:r>
      <w:r>
        <w:rPr>
          <w:spacing w:val="-4"/>
        </w:rPr>
        <w:t> </w:t>
      </w:r>
      <w:r>
        <w:rPr/>
        <w:t>realidad</w:t>
      </w:r>
      <w:r>
        <w:rPr>
          <w:spacing w:val="-4"/>
        </w:rPr>
        <w:t> </w:t>
      </w:r>
      <w:r>
        <w:rPr/>
        <w:t>fue</w:t>
      </w:r>
      <w:r>
        <w:rPr>
          <w:spacing w:val="-4"/>
        </w:rPr>
        <w:t> </w:t>
      </w:r>
      <w:r>
        <w:rPr/>
        <w:t>una trampa</w:t>
      </w:r>
      <w:r>
        <w:rPr>
          <w:spacing w:val="-18"/>
        </w:rPr>
        <w:t> </w:t>
      </w:r>
      <w:r>
        <w:rPr/>
        <w:t>en</w:t>
      </w:r>
      <w:r>
        <w:rPr>
          <w:spacing w:val="-18"/>
        </w:rPr>
        <w:t> </w:t>
      </w:r>
      <w:r>
        <w:rPr/>
        <w:t>la</w:t>
      </w:r>
      <w:r>
        <w:rPr>
          <w:spacing w:val="-18"/>
        </w:rPr>
        <w:t> </w:t>
      </w:r>
      <w:r>
        <w:rPr/>
        <w:t>que</w:t>
      </w:r>
      <w:r>
        <w:rPr>
          <w:spacing w:val="-18"/>
        </w:rPr>
        <w:t> </w:t>
      </w:r>
      <w:r>
        <w:rPr/>
        <w:t>cayó</w:t>
      </w:r>
      <w:r>
        <w:rPr>
          <w:spacing w:val="-18"/>
        </w:rPr>
        <w:t> </w:t>
      </w:r>
      <w:r>
        <w:rPr/>
        <w:t>una</w:t>
      </w:r>
      <w:r>
        <w:rPr>
          <w:spacing w:val="-18"/>
        </w:rPr>
        <w:t> </w:t>
      </w:r>
      <w:r>
        <w:rPr/>
        <w:t>parte</w:t>
      </w:r>
      <w:r>
        <w:rPr>
          <w:spacing w:val="-18"/>
        </w:rPr>
        <w:t> </w:t>
      </w:r>
      <w:r>
        <w:rPr/>
        <w:t>de</w:t>
      </w:r>
      <w:r>
        <w:rPr>
          <w:spacing w:val="-18"/>
        </w:rPr>
        <w:t> </w:t>
      </w:r>
      <w:r>
        <w:rPr/>
        <w:t>la</w:t>
      </w:r>
      <w:r>
        <w:rPr>
          <w:spacing w:val="-18"/>
        </w:rPr>
        <w:t> </w:t>
      </w:r>
      <w:r>
        <w:rPr/>
        <w:t>población</w:t>
      </w:r>
      <w:r>
        <w:rPr>
          <w:spacing w:val="-18"/>
        </w:rPr>
        <w:t> </w:t>
      </w:r>
      <w:r>
        <w:rPr/>
        <w:t>checa.</w:t>
      </w:r>
    </w:p>
    <w:p>
      <w:pPr>
        <w:pStyle w:val="BodyText"/>
        <w:spacing w:line="271" w:lineRule="auto" w:before="2"/>
        <w:ind w:left="100" w:right="116" w:firstLine="359"/>
        <w:jc w:val="both"/>
      </w:pPr>
      <w:r>
        <w:rPr/>
        <w:t>En</w:t>
      </w:r>
      <w:r>
        <w:rPr>
          <w:spacing w:val="-29"/>
        </w:rPr>
        <w:t> </w:t>
      </w:r>
      <w:r>
        <w:rPr/>
        <w:t>cuanto</w:t>
      </w:r>
      <w:r>
        <w:rPr>
          <w:spacing w:val="-29"/>
        </w:rPr>
        <w:t> </w:t>
      </w:r>
      <w:r>
        <w:rPr/>
        <w:t>a</w:t>
      </w:r>
      <w:r>
        <w:rPr>
          <w:spacing w:val="-29"/>
        </w:rPr>
        <w:t> </w:t>
      </w:r>
      <w:r>
        <w:rPr/>
        <w:t>la</w:t>
      </w:r>
      <w:r>
        <w:rPr>
          <w:spacing w:val="-29"/>
        </w:rPr>
        <w:t> </w:t>
      </w:r>
      <w:r>
        <w:rPr/>
        <w:t>aproximación</w:t>
      </w:r>
      <w:r>
        <w:rPr>
          <w:spacing w:val="-29"/>
        </w:rPr>
        <w:t> </w:t>
      </w:r>
      <w:r>
        <w:rPr/>
        <w:t>gubernamental,</w:t>
      </w:r>
      <w:r>
        <w:rPr>
          <w:spacing w:val="-29"/>
        </w:rPr>
        <w:t> </w:t>
      </w:r>
      <w:r>
        <w:rPr/>
        <w:t>la</w:t>
      </w:r>
      <w:r>
        <w:rPr>
          <w:spacing w:val="-29"/>
        </w:rPr>
        <w:t> </w:t>
      </w:r>
      <w:r>
        <w:rPr/>
        <w:t>década</w:t>
      </w:r>
      <w:r>
        <w:rPr>
          <w:spacing w:val="-29"/>
        </w:rPr>
        <w:t> </w:t>
      </w:r>
      <w:r>
        <w:rPr/>
        <w:t>de</w:t>
      </w:r>
      <w:r>
        <w:rPr>
          <w:spacing w:val="-29"/>
        </w:rPr>
        <w:t> </w:t>
      </w:r>
      <w:r>
        <w:rPr/>
        <w:t>los</w:t>
      </w:r>
      <w:r>
        <w:rPr>
          <w:spacing w:val="-29"/>
        </w:rPr>
        <w:t> </w:t>
      </w:r>
      <w:r>
        <w:rPr/>
        <w:t>noventa</w:t>
      </w:r>
      <w:r>
        <w:rPr>
          <w:spacing w:val="-29"/>
        </w:rPr>
        <w:t> </w:t>
      </w:r>
      <w:r>
        <w:rPr/>
        <w:t>se</w:t>
      </w:r>
      <w:r>
        <w:rPr>
          <w:spacing w:val="-29"/>
        </w:rPr>
        <w:t> </w:t>
      </w:r>
      <w:r>
        <w:rPr/>
        <w:t>caracte- </w:t>
      </w:r>
      <w:r>
        <w:rPr>
          <w:w w:val="95"/>
        </w:rPr>
        <w:t>rizaba</w:t>
      </w:r>
      <w:r>
        <w:rPr>
          <w:spacing w:val="-12"/>
          <w:w w:val="95"/>
        </w:rPr>
        <w:t> </w:t>
      </w:r>
      <w:r>
        <w:rPr>
          <w:w w:val="95"/>
        </w:rPr>
        <w:t>por</w:t>
      </w:r>
      <w:r>
        <w:rPr>
          <w:spacing w:val="-12"/>
          <w:w w:val="95"/>
        </w:rPr>
        <w:t> </w:t>
      </w:r>
      <w:r>
        <w:rPr>
          <w:w w:val="95"/>
        </w:rPr>
        <w:t>su</w:t>
      </w:r>
      <w:r>
        <w:rPr>
          <w:spacing w:val="-12"/>
          <w:w w:val="95"/>
        </w:rPr>
        <w:t> </w:t>
      </w:r>
      <w:r>
        <w:rPr>
          <w:w w:val="95"/>
        </w:rPr>
        <w:t>baja</w:t>
      </w:r>
      <w:r>
        <w:rPr>
          <w:spacing w:val="-12"/>
          <w:w w:val="95"/>
        </w:rPr>
        <w:t> </w:t>
      </w:r>
      <w:r>
        <w:rPr>
          <w:w w:val="95"/>
        </w:rPr>
        <w:t>perspectiva;</w:t>
      </w:r>
      <w:r>
        <w:rPr>
          <w:spacing w:val="-12"/>
          <w:w w:val="95"/>
        </w:rPr>
        <w:t> </w:t>
      </w:r>
      <w:r>
        <w:rPr>
          <w:w w:val="95"/>
        </w:rPr>
        <w:t>se</w:t>
      </w:r>
      <w:r>
        <w:rPr>
          <w:spacing w:val="-12"/>
          <w:w w:val="95"/>
        </w:rPr>
        <w:t> </w:t>
      </w:r>
      <w:r>
        <w:rPr>
          <w:w w:val="95"/>
        </w:rPr>
        <w:t>reaccionaba</w:t>
      </w:r>
      <w:r>
        <w:rPr>
          <w:spacing w:val="-12"/>
          <w:w w:val="95"/>
        </w:rPr>
        <w:t> </w:t>
      </w:r>
      <w:r>
        <w:rPr>
          <w:w w:val="95"/>
        </w:rPr>
        <w:t>solamente</w:t>
      </w:r>
      <w:r>
        <w:rPr>
          <w:spacing w:val="-12"/>
          <w:w w:val="95"/>
        </w:rPr>
        <w:t> </w:t>
      </w:r>
      <w:r>
        <w:rPr>
          <w:w w:val="95"/>
        </w:rPr>
        <w:t>a</w:t>
      </w:r>
      <w:r>
        <w:rPr>
          <w:spacing w:val="-12"/>
          <w:w w:val="95"/>
        </w:rPr>
        <w:t> </w:t>
      </w:r>
      <w:r>
        <w:rPr>
          <w:w w:val="95"/>
        </w:rPr>
        <w:t>los</w:t>
      </w:r>
      <w:r>
        <w:rPr>
          <w:spacing w:val="-12"/>
          <w:w w:val="95"/>
        </w:rPr>
        <w:t> </w:t>
      </w:r>
      <w:r>
        <w:rPr>
          <w:w w:val="95"/>
        </w:rPr>
        <w:t>delitos</w:t>
      </w:r>
      <w:r>
        <w:rPr>
          <w:spacing w:val="-12"/>
          <w:w w:val="95"/>
        </w:rPr>
        <w:t> </w:t>
      </w:r>
      <w:r>
        <w:rPr>
          <w:w w:val="95"/>
        </w:rPr>
        <w:t>motivados</w:t>
      </w:r>
      <w:r>
        <w:rPr>
          <w:spacing w:val="-12"/>
          <w:w w:val="95"/>
        </w:rPr>
        <w:t> </w:t>
      </w:r>
      <w:r>
        <w:rPr>
          <w:w w:val="95"/>
        </w:rPr>
        <w:t>racial- </w:t>
      </w:r>
      <w:r>
        <w:rPr/>
        <w:t>mente</w:t>
      </w:r>
      <w:r>
        <w:rPr>
          <w:spacing w:val="-38"/>
        </w:rPr>
        <w:t> </w:t>
      </w:r>
      <w:r>
        <w:rPr/>
        <w:t>más</w:t>
      </w:r>
      <w:r>
        <w:rPr>
          <w:spacing w:val="-38"/>
        </w:rPr>
        <w:t> </w:t>
      </w:r>
      <w:r>
        <w:rPr/>
        <w:t>llamativos</w:t>
      </w:r>
      <w:r>
        <w:rPr>
          <w:spacing w:val="-38"/>
        </w:rPr>
        <w:t> </w:t>
      </w:r>
      <w:r>
        <w:rPr>
          <w:spacing w:val="-3"/>
        </w:rPr>
        <w:t>(Vaše</w:t>
      </w:r>
      <w:r>
        <w:rPr>
          <w:spacing w:val="-3"/>
          <w:sz w:val="21"/>
        </w:rPr>
        <w:t>č</w:t>
      </w:r>
      <w:r>
        <w:rPr>
          <w:spacing w:val="-3"/>
        </w:rPr>
        <w:t>ka,</w:t>
      </w:r>
      <w:r>
        <w:rPr>
          <w:spacing w:val="-38"/>
        </w:rPr>
        <w:t> </w:t>
      </w:r>
      <w:r>
        <w:rPr/>
        <w:t>2003).</w:t>
      </w:r>
      <w:r>
        <w:rPr>
          <w:spacing w:val="-38"/>
        </w:rPr>
        <w:t> </w:t>
      </w:r>
      <w:r>
        <w:rPr/>
        <w:t>En</w:t>
      </w:r>
      <w:r>
        <w:rPr>
          <w:spacing w:val="-38"/>
        </w:rPr>
        <w:t> </w:t>
      </w:r>
      <w:r>
        <w:rPr/>
        <w:t>1997,</w:t>
      </w:r>
      <w:r>
        <w:rPr>
          <w:spacing w:val="-38"/>
        </w:rPr>
        <w:t> </w:t>
      </w:r>
      <w:r>
        <w:rPr/>
        <w:t>el</w:t>
      </w:r>
      <w:r>
        <w:rPr>
          <w:spacing w:val="-38"/>
        </w:rPr>
        <w:t> </w:t>
      </w:r>
      <w:r>
        <w:rPr/>
        <w:t>secretario</w:t>
      </w:r>
      <w:r>
        <w:rPr>
          <w:spacing w:val="-38"/>
        </w:rPr>
        <w:t> </w:t>
      </w:r>
      <w:r>
        <w:rPr>
          <w:spacing w:val="-3"/>
        </w:rPr>
        <w:t>Pavel</w:t>
      </w:r>
      <w:r>
        <w:rPr>
          <w:spacing w:val="-38"/>
        </w:rPr>
        <w:t> </w:t>
      </w:r>
      <w:r>
        <w:rPr/>
        <w:t>Bratinka</w:t>
      </w:r>
      <w:r>
        <w:rPr>
          <w:spacing w:val="-38"/>
        </w:rPr>
        <w:t> </w:t>
      </w:r>
      <w:r>
        <w:rPr/>
        <w:t>presentó el</w:t>
      </w:r>
      <w:r>
        <w:rPr>
          <w:spacing w:val="-23"/>
        </w:rPr>
        <w:t> </w:t>
      </w:r>
      <w:r>
        <w:rPr/>
        <w:t>primer</w:t>
      </w:r>
      <w:r>
        <w:rPr>
          <w:spacing w:val="-23"/>
        </w:rPr>
        <w:t> </w:t>
      </w:r>
      <w:r>
        <w:rPr/>
        <w:t>informe</w:t>
      </w:r>
      <w:r>
        <w:rPr>
          <w:spacing w:val="-23"/>
        </w:rPr>
        <w:t> </w:t>
      </w:r>
      <w:r>
        <w:rPr/>
        <w:t>sobre</w:t>
      </w:r>
      <w:r>
        <w:rPr>
          <w:spacing w:val="-23"/>
        </w:rPr>
        <w:t> </w:t>
      </w:r>
      <w:r>
        <w:rPr/>
        <w:t>la</w:t>
      </w:r>
      <w:r>
        <w:rPr>
          <w:spacing w:val="-23"/>
        </w:rPr>
        <w:t> </w:t>
      </w:r>
      <w:r>
        <w:rPr/>
        <w:t>situación</w:t>
      </w:r>
      <w:r>
        <w:rPr>
          <w:spacing w:val="-23"/>
        </w:rPr>
        <w:t> </w:t>
      </w:r>
      <w:r>
        <w:rPr/>
        <w:t>de</w:t>
      </w:r>
      <w:r>
        <w:rPr>
          <w:spacing w:val="-23"/>
        </w:rPr>
        <w:t> </w:t>
      </w:r>
      <w:r>
        <w:rPr/>
        <w:t>la</w:t>
      </w:r>
      <w:r>
        <w:rPr>
          <w:spacing w:val="-23"/>
        </w:rPr>
        <w:t> </w:t>
      </w:r>
      <w:r>
        <w:rPr/>
        <w:t>comunidad</w:t>
      </w:r>
      <w:r>
        <w:rPr>
          <w:spacing w:val="-23"/>
        </w:rPr>
        <w:t> </w:t>
      </w:r>
      <w:r>
        <w:rPr/>
        <w:t>romaní,</w:t>
      </w:r>
      <w:r>
        <w:rPr>
          <w:spacing w:val="-23"/>
        </w:rPr>
        <w:t> </w:t>
      </w:r>
      <w:r>
        <w:rPr/>
        <w:t>en</w:t>
      </w:r>
      <w:r>
        <w:rPr>
          <w:spacing w:val="-23"/>
        </w:rPr>
        <w:t> </w:t>
      </w:r>
      <w:r>
        <w:rPr/>
        <w:t>el</w:t>
      </w:r>
      <w:r>
        <w:rPr>
          <w:spacing w:val="-23"/>
        </w:rPr>
        <w:t> </w:t>
      </w:r>
      <w:r>
        <w:rPr/>
        <w:t>que</w:t>
      </w:r>
      <w:r>
        <w:rPr>
          <w:spacing w:val="-23"/>
        </w:rPr>
        <w:t> </w:t>
      </w:r>
      <w:r>
        <w:rPr/>
        <w:t>luego</w:t>
      </w:r>
      <w:r>
        <w:rPr>
          <w:spacing w:val="-23"/>
        </w:rPr>
        <w:t> </w:t>
      </w:r>
      <w:r>
        <w:rPr/>
        <w:t>se</w:t>
      </w:r>
      <w:r>
        <w:rPr>
          <w:spacing w:val="-23"/>
        </w:rPr>
        <w:t> </w:t>
      </w:r>
      <w:r>
        <w:rPr/>
        <w:t>basó la</w:t>
      </w:r>
      <w:r>
        <w:rPr>
          <w:spacing w:val="-17"/>
        </w:rPr>
        <w:t> </w:t>
      </w:r>
      <w:r>
        <w:rPr/>
        <w:t>tradición</w:t>
      </w:r>
      <w:r>
        <w:rPr>
          <w:spacing w:val="-17"/>
        </w:rPr>
        <w:t> </w:t>
      </w:r>
      <w:r>
        <w:rPr/>
        <w:t>de</w:t>
      </w:r>
      <w:r>
        <w:rPr>
          <w:spacing w:val="-17"/>
        </w:rPr>
        <w:t> </w:t>
      </w:r>
      <w:r>
        <w:rPr/>
        <w:t>la</w:t>
      </w:r>
      <w:r>
        <w:rPr>
          <w:spacing w:val="-17"/>
        </w:rPr>
        <w:t> </w:t>
      </w:r>
      <w:r>
        <w:rPr/>
        <w:t>elaboración</w:t>
      </w:r>
      <w:r>
        <w:rPr>
          <w:spacing w:val="-17"/>
        </w:rPr>
        <w:t> </w:t>
      </w:r>
      <w:r>
        <w:rPr/>
        <w:t>de</w:t>
      </w:r>
      <w:r>
        <w:rPr>
          <w:spacing w:val="-17"/>
        </w:rPr>
        <w:t> </w:t>
      </w:r>
      <w:r>
        <w:rPr/>
        <w:t>reportes</w:t>
      </w:r>
      <w:r>
        <w:rPr>
          <w:spacing w:val="-17"/>
        </w:rPr>
        <w:t> </w:t>
      </w:r>
      <w:r>
        <w:rPr/>
        <w:t>y</w:t>
      </w:r>
      <w:r>
        <w:rPr>
          <w:spacing w:val="-17"/>
        </w:rPr>
        <w:t> </w:t>
      </w:r>
      <w:r>
        <w:rPr/>
        <w:t>materiales</w:t>
      </w:r>
      <w:r>
        <w:rPr>
          <w:spacing w:val="-17"/>
        </w:rPr>
        <w:t> </w:t>
      </w:r>
      <w:r>
        <w:rPr/>
        <w:t>orientados</w:t>
      </w:r>
      <w:r>
        <w:rPr>
          <w:spacing w:val="-17"/>
        </w:rPr>
        <w:t> </w:t>
      </w:r>
      <w:r>
        <w:rPr/>
        <w:t>a</w:t>
      </w:r>
      <w:r>
        <w:rPr>
          <w:spacing w:val="-17"/>
        </w:rPr>
        <w:t> </w:t>
      </w:r>
      <w:r>
        <w:rPr/>
        <w:t>la</w:t>
      </w:r>
      <w:r>
        <w:rPr>
          <w:spacing w:val="-17"/>
        </w:rPr>
        <w:t> </w:t>
      </w:r>
      <w:r>
        <w:rPr/>
        <w:t>situación</w:t>
      </w:r>
      <w:r>
        <w:rPr>
          <w:spacing w:val="-17"/>
        </w:rPr>
        <w:t> </w:t>
      </w:r>
      <w:r>
        <w:rPr/>
        <w:t>de</w:t>
      </w:r>
      <w:r>
        <w:rPr>
          <w:spacing w:val="-17"/>
        </w:rPr>
        <w:t> </w:t>
      </w:r>
      <w:r>
        <w:rPr/>
        <w:t>la minoría étnica más numerosa. En el mismo año fue fundada la Comisión Interde- partamental para los Asuntos de la Comunidad Romaní (Mezirezortní komise</w:t>
      </w:r>
      <w:r>
        <w:rPr>
          <w:spacing w:val="-30"/>
        </w:rPr>
        <w:t> </w:t>
      </w:r>
      <w:r>
        <w:rPr/>
        <w:t>pro záležitosti</w:t>
      </w:r>
      <w:r>
        <w:rPr>
          <w:spacing w:val="-28"/>
        </w:rPr>
        <w:t> </w:t>
      </w:r>
      <w:r>
        <w:rPr/>
        <w:t>romské</w:t>
      </w:r>
      <w:r>
        <w:rPr>
          <w:spacing w:val="-28"/>
        </w:rPr>
        <w:t> </w:t>
      </w:r>
      <w:r>
        <w:rPr/>
        <w:t>komunity),</w:t>
      </w:r>
      <w:r>
        <w:rPr>
          <w:spacing w:val="-28"/>
        </w:rPr>
        <w:t> </w:t>
      </w:r>
      <w:r>
        <w:rPr/>
        <w:t>que</w:t>
      </w:r>
      <w:r>
        <w:rPr>
          <w:spacing w:val="-28"/>
        </w:rPr>
        <w:t> </w:t>
      </w:r>
      <w:r>
        <w:rPr/>
        <w:t>hoy</w:t>
      </w:r>
      <w:r>
        <w:rPr>
          <w:spacing w:val="-28"/>
        </w:rPr>
        <w:t> </w:t>
      </w:r>
      <w:r>
        <w:rPr/>
        <w:t>se</w:t>
      </w:r>
      <w:r>
        <w:rPr>
          <w:spacing w:val="-28"/>
        </w:rPr>
        <w:t> </w:t>
      </w:r>
      <w:r>
        <w:rPr/>
        <w:t>conoce</w:t>
      </w:r>
      <w:r>
        <w:rPr>
          <w:spacing w:val="-28"/>
        </w:rPr>
        <w:t> </w:t>
      </w:r>
      <w:r>
        <w:rPr/>
        <w:t>como</w:t>
      </w:r>
      <w:r>
        <w:rPr>
          <w:spacing w:val="-28"/>
        </w:rPr>
        <w:t> </w:t>
      </w:r>
      <w:r>
        <w:rPr/>
        <w:t>el</w:t>
      </w:r>
      <w:r>
        <w:rPr>
          <w:spacing w:val="-28"/>
        </w:rPr>
        <w:t> </w:t>
      </w:r>
      <w:r>
        <w:rPr/>
        <w:t>Consejo</w:t>
      </w:r>
      <w:r>
        <w:rPr>
          <w:spacing w:val="-28"/>
        </w:rPr>
        <w:t> </w:t>
      </w:r>
      <w:r>
        <w:rPr/>
        <w:t>del</w:t>
      </w:r>
      <w:r>
        <w:rPr>
          <w:spacing w:val="-28"/>
        </w:rPr>
        <w:t> </w:t>
      </w:r>
      <w:r>
        <w:rPr/>
        <w:t>Gobierno</w:t>
      </w:r>
      <w:r>
        <w:rPr>
          <w:spacing w:val="-28"/>
        </w:rPr>
        <w:t> </w:t>
      </w:r>
      <w:r>
        <w:rPr/>
        <w:t>para los</w:t>
      </w:r>
      <w:r>
        <w:rPr>
          <w:spacing w:val="-33"/>
        </w:rPr>
        <w:t> </w:t>
      </w:r>
      <w:r>
        <w:rPr/>
        <w:t>Asuntos</w:t>
      </w:r>
      <w:r>
        <w:rPr>
          <w:spacing w:val="-33"/>
        </w:rPr>
        <w:t> </w:t>
      </w:r>
      <w:r>
        <w:rPr/>
        <w:t>de</w:t>
      </w:r>
      <w:r>
        <w:rPr>
          <w:spacing w:val="-33"/>
        </w:rPr>
        <w:t> </w:t>
      </w:r>
      <w:r>
        <w:rPr/>
        <w:t>la</w:t>
      </w:r>
      <w:r>
        <w:rPr>
          <w:spacing w:val="-33"/>
        </w:rPr>
        <w:t> </w:t>
      </w:r>
      <w:r>
        <w:rPr/>
        <w:t>Comunidad</w:t>
      </w:r>
      <w:r>
        <w:rPr>
          <w:spacing w:val="-33"/>
        </w:rPr>
        <w:t> </w:t>
      </w:r>
      <w:r>
        <w:rPr/>
        <w:t>Romaní</w:t>
      </w:r>
      <w:r>
        <w:rPr>
          <w:spacing w:val="-33"/>
        </w:rPr>
        <w:t> </w:t>
      </w:r>
      <w:r>
        <w:rPr/>
        <w:t>(Rada</w:t>
      </w:r>
      <w:r>
        <w:rPr>
          <w:spacing w:val="-33"/>
        </w:rPr>
        <w:t> </w:t>
      </w:r>
      <w:r>
        <w:rPr/>
        <w:t>vlády</w:t>
      </w:r>
      <w:r>
        <w:rPr>
          <w:spacing w:val="-33"/>
        </w:rPr>
        <w:t> </w:t>
      </w:r>
      <w:r>
        <w:rPr/>
        <w:t>pro</w:t>
      </w:r>
      <w:r>
        <w:rPr>
          <w:spacing w:val="-33"/>
        </w:rPr>
        <w:t> </w:t>
      </w:r>
      <w:r>
        <w:rPr/>
        <w:t>záležitosti</w:t>
      </w:r>
      <w:r>
        <w:rPr>
          <w:spacing w:val="-33"/>
        </w:rPr>
        <w:t> </w:t>
      </w:r>
      <w:r>
        <w:rPr/>
        <w:t>romské</w:t>
      </w:r>
      <w:r>
        <w:rPr>
          <w:spacing w:val="-33"/>
        </w:rPr>
        <w:t> </w:t>
      </w:r>
      <w:r>
        <w:rPr/>
        <w:t>komunity). Se</w:t>
      </w:r>
      <w:r>
        <w:rPr>
          <w:spacing w:val="-35"/>
        </w:rPr>
        <w:t> </w:t>
      </w:r>
      <w:r>
        <w:rPr/>
        <w:t>trata</w:t>
      </w:r>
      <w:r>
        <w:rPr>
          <w:spacing w:val="-35"/>
        </w:rPr>
        <w:t> </w:t>
      </w:r>
      <w:r>
        <w:rPr/>
        <w:t>de</w:t>
      </w:r>
      <w:r>
        <w:rPr>
          <w:spacing w:val="-35"/>
        </w:rPr>
        <w:t> </w:t>
      </w:r>
      <w:r>
        <w:rPr/>
        <w:t>una</w:t>
      </w:r>
      <w:r>
        <w:rPr>
          <w:spacing w:val="-35"/>
        </w:rPr>
        <w:t> </w:t>
      </w:r>
      <w:r>
        <w:rPr/>
        <w:t>institución</w:t>
      </w:r>
      <w:r>
        <w:rPr>
          <w:spacing w:val="-35"/>
        </w:rPr>
        <w:t> </w:t>
      </w:r>
      <w:r>
        <w:rPr/>
        <w:t>que</w:t>
      </w:r>
      <w:r>
        <w:rPr>
          <w:spacing w:val="-35"/>
        </w:rPr>
        <w:t> </w:t>
      </w:r>
      <w:r>
        <w:rPr/>
        <w:t>debe</w:t>
      </w:r>
      <w:r>
        <w:rPr>
          <w:spacing w:val="-35"/>
        </w:rPr>
        <w:t> </w:t>
      </w:r>
      <w:r>
        <w:rPr/>
        <w:t>cooperar</w:t>
      </w:r>
      <w:r>
        <w:rPr>
          <w:spacing w:val="-35"/>
        </w:rPr>
        <w:t> </w:t>
      </w:r>
      <w:r>
        <w:rPr/>
        <w:t>con</w:t>
      </w:r>
      <w:r>
        <w:rPr>
          <w:spacing w:val="-35"/>
        </w:rPr>
        <w:t> </w:t>
      </w:r>
      <w:r>
        <w:rPr/>
        <w:t>todas</w:t>
      </w:r>
      <w:r>
        <w:rPr>
          <w:spacing w:val="-35"/>
        </w:rPr>
        <w:t> </w:t>
      </w:r>
      <w:r>
        <w:rPr/>
        <w:t>las</w:t>
      </w:r>
      <w:r>
        <w:rPr>
          <w:spacing w:val="-35"/>
        </w:rPr>
        <w:t> </w:t>
      </w:r>
      <w:r>
        <w:rPr/>
        <w:t>secretarías,</w:t>
      </w:r>
      <w:r>
        <w:rPr>
          <w:spacing w:val="-35"/>
        </w:rPr>
        <w:t> </w:t>
      </w:r>
      <w:r>
        <w:rPr/>
        <w:t>pero</w:t>
      </w:r>
      <w:r>
        <w:rPr>
          <w:spacing w:val="-35"/>
        </w:rPr>
        <w:t> </w:t>
      </w:r>
      <w:r>
        <w:rPr/>
        <w:t>que</w:t>
      </w:r>
      <w:r>
        <w:rPr>
          <w:spacing w:val="-35"/>
        </w:rPr>
        <w:t> </w:t>
      </w:r>
      <w:r>
        <w:rPr/>
        <w:t>carece de</w:t>
      </w:r>
      <w:r>
        <w:rPr>
          <w:spacing w:val="-28"/>
        </w:rPr>
        <w:t> </w:t>
      </w:r>
      <w:r>
        <w:rPr/>
        <w:t>un</w:t>
      </w:r>
      <w:r>
        <w:rPr>
          <w:spacing w:val="-28"/>
        </w:rPr>
        <w:t> </w:t>
      </w:r>
      <w:r>
        <w:rPr/>
        <w:t>poder</w:t>
      </w:r>
      <w:r>
        <w:rPr>
          <w:spacing w:val="-28"/>
        </w:rPr>
        <w:t> </w:t>
      </w:r>
      <w:r>
        <w:rPr/>
        <w:t>político</w:t>
      </w:r>
      <w:r>
        <w:rPr>
          <w:spacing w:val="-28"/>
        </w:rPr>
        <w:t> </w:t>
      </w:r>
      <w:r>
        <w:rPr/>
        <w:t>real.</w:t>
      </w:r>
      <w:r>
        <w:rPr>
          <w:spacing w:val="-28"/>
        </w:rPr>
        <w:t> </w:t>
      </w:r>
      <w:r>
        <w:rPr/>
        <w:t>La</w:t>
      </w:r>
      <w:r>
        <w:rPr>
          <w:spacing w:val="-28"/>
        </w:rPr>
        <w:t> </w:t>
      </w:r>
      <w:r>
        <w:rPr/>
        <w:t>poca</w:t>
      </w:r>
      <w:r>
        <w:rPr>
          <w:spacing w:val="-28"/>
        </w:rPr>
        <w:t> </w:t>
      </w:r>
      <w:r>
        <w:rPr/>
        <w:t>eficiencia</w:t>
      </w:r>
      <w:r>
        <w:rPr>
          <w:spacing w:val="-28"/>
        </w:rPr>
        <w:t> </w:t>
      </w:r>
      <w:r>
        <w:rPr/>
        <w:t>de</w:t>
      </w:r>
      <w:r>
        <w:rPr>
          <w:spacing w:val="-28"/>
        </w:rPr>
        <w:t> </w:t>
      </w:r>
      <w:r>
        <w:rPr/>
        <w:t>las</w:t>
      </w:r>
      <w:r>
        <w:rPr>
          <w:spacing w:val="-28"/>
        </w:rPr>
        <w:t> </w:t>
      </w:r>
      <w:r>
        <w:rPr/>
        <w:t>acciones</w:t>
      </w:r>
      <w:r>
        <w:rPr>
          <w:spacing w:val="-28"/>
        </w:rPr>
        <w:t> </w:t>
      </w:r>
      <w:r>
        <w:rPr/>
        <w:t>particulares</w:t>
      </w:r>
      <w:r>
        <w:rPr>
          <w:spacing w:val="-28"/>
        </w:rPr>
        <w:t> </w:t>
      </w:r>
      <w:r>
        <w:rPr/>
        <w:t>introducidas a</w:t>
      </w:r>
      <w:r>
        <w:rPr>
          <w:spacing w:val="-37"/>
        </w:rPr>
        <w:t> </w:t>
      </w:r>
      <w:r>
        <w:rPr/>
        <w:t>nivel</w:t>
      </w:r>
      <w:r>
        <w:rPr>
          <w:spacing w:val="-37"/>
        </w:rPr>
        <w:t> </w:t>
      </w:r>
      <w:r>
        <w:rPr/>
        <w:t>central</w:t>
      </w:r>
      <w:r>
        <w:rPr>
          <w:spacing w:val="-37"/>
        </w:rPr>
        <w:t> </w:t>
      </w:r>
      <w:r>
        <w:rPr/>
        <w:t>se</w:t>
      </w:r>
      <w:r>
        <w:rPr>
          <w:spacing w:val="-37"/>
        </w:rPr>
        <w:t> </w:t>
      </w:r>
      <w:r>
        <w:rPr/>
        <w:t>hizo</w:t>
      </w:r>
      <w:r>
        <w:rPr>
          <w:spacing w:val="-37"/>
        </w:rPr>
        <w:t> </w:t>
      </w:r>
      <w:r>
        <w:rPr/>
        <w:t>más</w:t>
      </w:r>
      <w:r>
        <w:rPr>
          <w:spacing w:val="-37"/>
        </w:rPr>
        <w:t> </w:t>
      </w:r>
      <w:r>
        <w:rPr/>
        <w:t>palpable</w:t>
      </w:r>
      <w:r>
        <w:rPr>
          <w:spacing w:val="-37"/>
        </w:rPr>
        <w:t> </w:t>
      </w:r>
      <w:r>
        <w:rPr/>
        <w:t>con</w:t>
      </w:r>
      <w:r>
        <w:rPr>
          <w:spacing w:val="-37"/>
        </w:rPr>
        <w:t> </w:t>
      </w:r>
      <w:r>
        <w:rPr/>
        <w:t>los</w:t>
      </w:r>
      <w:r>
        <w:rPr>
          <w:spacing w:val="-37"/>
        </w:rPr>
        <w:t> </w:t>
      </w:r>
      <w:r>
        <w:rPr/>
        <w:t>hechos</w:t>
      </w:r>
      <w:r>
        <w:rPr>
          <w:spacing w:val="-37"/>
        </w:rPr>
        <w:t> </w:t>
      </w:r>
      <w:r>
        <w:rPr/>
        <w:t>antiintegracionistas</w:t>
      </w:r>
      <w:r>
        <w:rPr>
          <w:spacing w:val="-37"/>
        </w:rPr>
        <w:t> </w:t>
      </w:r>
      <w:r>
        <w:rPr/>
        <w:t>de</w:t>
      </w:r>
      <w:r>
        <w:rPr>
          <w:spacing w:val="-37"/>
        </w:rPr>
        <w:t> </w:t>
      </w:r>
      <w:r>
        <w:rPr/>
        <w:t>las</w:t>
      </w:r>
      <w:r>
        <w:rPr>
          <w:spacing w:val="-37"/>
        </w:rPr>
        <w:t> </w:t>
      </w:r>
      <w:r>
        <w:rPr/>
        <w:t>autoges- tiones</w:t>
      </w:r>
      <w:r>
        <w:rPr>
          <w:spacing w:val="-27"/>
        </w:rPr>
        <w:t> </w:t>
      </w:r>
      <w:r>
        <w:rPr/>
        <w:t>locales.</w:t>
      </w:r>
      <w:r>
        <w:rPr>
          <w:spacing w:val="-27"/>
        </w:rPr>
        <w:t> </w:t>
      </w:r>
      <w:r>
        <w:rPr>
          <w:spacing w:val="-5"/>
        </w:rPr>
        <w:t>Por</w:t>
      </w:r>
      <w:r>
        <w:rPr>
          <w:spacing w:val="-27"/>
        </w:rPr>
        <w:t> </w:t>
      </w:r>
      <w:r>
        <w:rPr/>
        <w:t>lo</w:t>
      </w:r>
      <w:r>
        <w:rPr>
          <w:spacing w:val="-27"/>
        </w:rPr>
        <w:t> </w:t>
      </w:r>
      <w:r>
        <w:rPr/>
        <w:t>anterior,</w:t>
      </w:r>
      <w:r>
        <w:rPr>
          <w:spacing w:val="-27"/>
        </w:rPr>
        <w:t> </w:t>
      </w:r>
      <w:r>
        <w:rPr/>
        <w:t>de</w:t>
      </w:r>
      <w:r>
        <w:rPr>
          <w:spacing w:val="-27"/>
        </w:rPr>
        <w:t> </w:t>
      </w:r>
      <w:r>
        <w:rPr/>
        <w:t>manera</w:t>
      </w:r>
      <w:r>
        <w:rPr>
          <w:spacing w:val="-27"/>
        </w:rPr>
        <w:t> </w:t>
      </w:r>
      <w:r>
        <w:rPr/>
        <w:t>deliberada,</w:t>
      </w:r>
      <w:r>
        <w:rPr>
          <w:spacing w:val="-27"/>
        </w:rPr>
        <w:t> </w:t>
      </w:r>
      <w:r>
        <w:rPr/>
        <w:t>una</w:t>
      </w:r>
      <w:r>
        <w:rPr>
          <w:spacing w:val="-27"/>
        </w:rPr>
        <w:t> </w:t>
      </w:r>
      <w:r>
        <w:rPr/>
        <w:t>parte</w:t>
      </w:r>
      <w:r>
        <w:rPr>
          <w:spacing w:val="-27"/>
        </w:rPr>
        <w:t> </w:t>
      </w:r>
      <w:r>
        <w:rPr/>
        <w:t>de</w:t>
      </w:r>
      <w:r>
        <w:rPr>
          <w:spacing w:val="-27"/>
        </w:rPr>
        <w:t> </w:t>
      </w:r>
      <w:r>
        <w:rPr/>
        <w:t>los</w:t>
      </w:r>
      <w:r>
        <w:rPr>
          <w:spacing w:val="-27"/>
        </w:rPr>
        <w:t> </w:t>
      </w:r>
      <w:r>
        <w:rPr/>
        <w:t>romaníes</w:t>
      </w:r>
      <w:r>
        <w:rPr>
          <w:spacing w:val="-27"/>
        </w:rPr>
        <w:t> </w:t>
      </w:r>
      <w:r>
        <w:rPr/>
        <w:t>acabó concentrándose</w:t>
      </w:r>
      <w:r>
        <w:rPr>
          <w:spacing w:val="-9"/>
        </w:rPr>
        <w:t> </w:t>
      </w:r>
      <w:r>
        <w:rPr/>
        <w:t>y</w:t>
      </w:r>
      <w:r>
        <w:rPr>
          <w:spacing w:val="-9"/>
        </w:rPr>
        <w:t> </w:t>
      </w:r>
      <w:r>
        <w:rPr/>
        <w:t>segregándose</w:t>
      </w:r>
      <w:r>
        <w:rPr>
          <w:spacing w:val="-9"/>
        </w:rPr>
        <w:t> </w:t>
      </w:r>
      <w:r>
        <w:rPr/>
        <w:t>en</w:t>
      </w:r>
      <w:r>
        <w:rPr>
          <w:spacing w:val="-9"/>
        </w:rPr>
        <w:t> </w:t>
      </w:r>
      <w:r>
        <w:rPr/>
        <w:t>las</w:t>
      </w:r>
      <w:r>
        <w:rPr>
          <w:spacing w:val="-9"/>
        </w:rPr>
        <w:t> </w:t>
      </w:r>
      <w:r>
        <w:rPr/>
        <w:t>localidades</w:t>
      </w:r>
      <w:r>
        <w:rPr>
          <w:spacing w:val="-9"/>
        </w:rPr>
        <w:t> </w:t>
      </w:r>
      <w:r>
        <w:rPr/>
        <w:t>con</w:t>
      </w:r>
      <w:r>
        <w:rPr>
          <w:spacing w:val="-9"/>
        </w:rPr>
        <w:t> </w:t>
      </w:r>
      <w:r>
        <w:rPr/>
        <w:t>el</w:t>
      </w:r>
      <w:r>
        <w:rPr>
          <w:spacing w:val="-9"/>
        </w:rPr>
        <w:t> </w:t>
      </w:r>
      <w:r>
        <w:rPr/>
        <w:t>estándar</w:t>
      </w:r>
      <w:r>
        <w:rPr>
          <w:spacing w:val="-9"/>
        </w:rPr>
        <w:t> </w:t>
      </w:r>
      <w:r>
        <w:rPr/>
        <w:t>de</w:t>
      </w:r>
      <w:r>
        <w:rPr>
          <w:spacing w:val="-9"/>
        </w:rPr>
        <w:t> </w:t>
      </w:r>
      <w:r>
        <w:rPr/>
        <w:t>vivienda</w:t>
      </w:r>
      <w:r>
        <w:rPr>
          <w:spacing w:val="-9"/>
        </w:rPr>
        <w:t> </w:t>
      </w:r>
      <w:r>
        <w:rPr/>
        <w:t>más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5" w:hanging="1"/>
        <w:jc w:val="both"/>
      </w:pPr>
      <w:r>
        <w:rPr/>
        <w:t>bajo</w:t>
      </w:r>
      <w:r>
        <w:rPr>
          <w:spacing w:val="-19"/>
        </w:rPr>
        <w:t> </w:t>
      </w:r>
      <w:r>
        <w:rPr/>
        <w:t>(con</w:t>
      </w:r>
      <w:r>
        <w:rPr>
          <w:spacing w:val="-19"/>
        </w:rPr>
        <w:t> </w:t>
      </w:r>
      <w:r>
        <w:rPr/>
        <w:t>el</w:t>
      </w:r>
      <w:r>
        <w:rPr>
          <w:spacing w:val="-19"/>
        </w:rPr>
        <w:t> </w:t>
      </w:r>
      <w:r>
        <w:rPr/>
        <w:t>estigma</w:t>
      </w:r>
      <w:r>
        <w:rPr>
          <w:spacing w:val="-19"/>
        </w:rPr>
        <w:t> </w:t>
      </w:r>
      <w:r>
        <w:rPr/>
        <w:t>de</w:t>
      </w:r>
      <w:r>
        <w:rPr>
          <w:spacing w:val="-19"/>
        </w:rPr>
        <w:t> </w:t>
      </w:r>
      <w:r>
        <w:rPr/>
        <w:t>“vivienda</w:t>
      </w:r>
      <w:r>
        <w:rPr>
          <w:spacing w:val="-19"/>
        </w:rPr>
        <w:t> </w:t>
      </w:r>
      <w:r>
        <w:rPr/>
        <w:t>para</w:t>
      </w:r>
      <w:r>
        <w:rPr>
          <w:spacing w:val="-19"/>
        </w:rPr>
        <w:t> </w:t>
      </w:r>
      <w:r>
        <w:rPr/>
        <w:t>morosos”,</w:t>
      </w:r>
      <w:r>
        <w:rPr>
          <w:spacing w:val="-19"/>
        </w:rPr>
        <w:t> </w:t>
      </w:r>
      <w:r>
        <w:rPr/>
        <w:t>véase</w:t>
      </w:r>
      <w:r>
        <w:rPr>
          <w:spacing w:val="-19"/>
        </w:rPr>
        <w:t> </w:t>
      </w:r>
      <w:r>
        <w:rPr/>
        <w:t>Radostný</w:t>
      </w:r>
      <w:r>
        <w:rPr>
          <w:spacing w:val="-19"/>
        </w:rPr>
        <w:t> </w:t>
      </w:r>
      <w:r>
        <w:rPr/>
        <w:t>y</w:t>
      </w:r>
      <w:r>
        <w:rPr>
          <w:spacing w:val="-19"/>
        </w:rPr>
        <w:t> </w:t>
      </w:r>
      <w:r>
        <w:rPr/>
        <w:t>R</w:t>
      </w:r>
      <w:r>
        <w:rPr>
          <w:sz w:val="21"/>
        </w:rPr>
        <w:t>ů</w:t>
      </w:r>
      <w:r>
        <w:rPr/>
        <w:t>ži</w:t>
      </w:r>
      <w:r>
        <w:rPr>
          <w:sz w:val="21"/>
        </w:rPr>
        <w:t>č</w:t>
      </w:r>
      <w:r>
        <w:rPr/>
        <w:t>ka,</w:t>
      </w:r>
      <w:r>
        <w:rPr>
          <w:spacing w:val="-19"/>
        </w:rPr>
        <w:t> </w:t>
      </w:r>
      <w:r>
        <w:rPr/>
        <w:t>2006). El</w:t>
      </w:r>
      <w:r>
        <w:rPr>
          <w:spacing w:val="-13"/>
        </w:rPr>
        <w:t> </w:t>
      </w:r>
      <w:r>
        <w:rPr/>
        <w:t>único</w:t>
      </w:r>
      <w:r>
        <w:rPr>
          <w:spacing w:val="-13"/>
        </w:rPr>
        <w:t> </w:t>
      </w:r>
      <w:r>
        <w:rPr/>
        <w:t>sector</w:t>
      </w:r>
      <w:r>
        <w:rPr>
          <w:spacing w:val="-13"/>
        </w:rPr>
        <w:t> </w:t>
      </w:r>
      <w:r>
        <w:rPr/>
        <w:t>donde</w:t>
      </w:r>
      <w:r>
        <w:rPr>
          <w:spacing w:val="-13"/>
        </w:rPr>
        <w:t> </w:t>
      </w:r>
      <w:r>
        <w:rPr/>
        <w:t>se</w:t>
      </w:r>
      <w:r>
        <w:rPr>
          <w:spacing w:val="-13"/>
        </w:rPr>
        <w:t> </w:t>
      </w:r>
      <w:r>
        <w:rPr/>
        <w:t>impuso</w:t>
      </w:r>
      <w:r>
        <w:rPr>
          <w:spacing w:val="-13"/>
        </w:rPr>
        <w:t> </w:t>
      </w:r>
      <w:r>
        <w:rPr/>
        <w:t>la</w:t>
      </w:r>
      <w:r>
        <w:rPr>
          <w:spacing w:val="-13"/>
        </w:rPr>
        <w:t> </w:t>
      </w:r>
      <w:r>
        <w:rPr/>
        <w:t>idea</w:t>
      </w:r>
      <w:r>
        <w:rPr>
          <w:spacing w:val="-13"/>
        </w:rPr>
        <w:t> </w:t>
      </w:r>
      <w:r>
        <w:rPr/>
        <w:t>de</w:t>
      </w:r>
      <w:r>
        <w:rPr>
          <w:spacing w:val="-13"/>
        </w:rPr>
        <w:t> </w:t>
      </w:r>
      <w:r>
        <w:rPr/>
        <w:t>la</w:t>
      </w:r>
      <w:r>
        <w:rPr>
          <w:spacing w:val="-13"/>
        </w:rPr>
        <w:t> </w:t>
      </w:r>
      <w:r>
        <w:rPr/>
        <w:t>discriminación</w:t>
      </w:r>
      <w:r>
        <w:rPr>
          <w:spacing w:val="-13"/>
        </w:rPr>
        <w:t> </w:t>
      </w:r>
      <w:r>
        <w:rPr/>
        <w:t>positiva</w:t>
      </w:r>
      <w:r>
        <w:rPr>
          <w:spacing w:val="-13"/>
        </w:rPr>
        <w:t> </w:t>
      </w:r>
      <w:r>
        <w:rPr/>
        <w:t>parcial</w:t>
      </w:r>
      <w:r>
        <w:rPr>
          <w:spacing w:val="-13"/>
        </w:rPr>
        <w:t> </w:t>
      </w:r>
      <w:r>
        <w:rPr/>
        <w:t>de</w:t>
      </w:r>
      <w:r>
        <w:rPr>
          <w:spacing w:val="-13"/>
        </w:rPr>
        <w:t> </w:t>
      </w:r>
      <w:r>
        <w:rPr/>
        <w:t>los romaníes</w:t>
      </w:r>
      <w:r>
        <w:rPr>
          <w:spacing w:val="-34"/>
        </w:rPr>
        <w:t> </w:t>
      </w:r>
      <w:r>
        <w:rPr/>
        <w:t>fue</w:t>
      </w:r>
      <w:r>
        <w:rPr>
          <w:spacing w:val="-34"/>
        </w:rPr>
        <w:t> </w:t>
      </w:r>
      <w:r>
        <w:rPr/>
        <w:t>el</w:t>
      </w:r>
      <w:r>
        <w:rPr>
          <w:spacing w:val="-34"/>
        </w:rPr>
        <w:t> </w:t>
      </w:r>
      <w:r>
        <w:rPr/>
        <w:t>educativo</w:t>
      </w:r>
      <w:r>
        <w:rPr>
          <w:spacing w:val="-34"/>
        </w:rPr>
        <w:t> </w:t>
      </w:r>
      <w:r>
        <w:rPr/>
        <w:t>(después</w:t>
      </w:r>
      <w:r>
        <w:rPr>
          <w:spacing w:val="-34"/>
        </w:rPr>
        <w:t> </w:t>
      </w:r>
      <w:r>
        <w:rPr/>
        <w:t>de</w:t>
      </w:r>
      <w:r>
        <w:rPr>
          <w:spacing w:val="-34"/>
        </w:rPr>
        <w:t> </w:t>
      </w:r>
      <w:r>
        <w:rPr/>
        <w:t>1989,</w:t>
      </w:r>
      <w:r>
        <w:rPr>
          <w:spacing w:val="-34"/>
        </w:rPr>
        <w:t> </w:t>
      </w:r>
      <w:r>
        <w:rPr/>
        <w:t>sólo</w:t>
      </w:r>
      <w:r>
        <w:rPr>
          <w:spacing w:val="-34"/>
        </w:rPr>
        <w:t> </w:t>
      </w:r>
      <w:r>
        <w:rPr/>
        <w:t>ése</w:t>
      </w:r>
      <w:r>
        <w:rPr>
          <w:spacing w:val="-34"/>
        </w:rPr>
        <w:t> </w:t>
      </w:r>
      <w:r>
        <w:rPr/>
        <w:t>permaneció</w:t>
      </w:r>
      <w:r>
        <w:rPr>
          <w:spacing w:val="-34"/>
        </w:rPr>
        <w:t> </w:t>
      </w:r>
      <w:r>
        <w:rPr/>
        <w:t>en</w:t>
      </w:r>
      <w:r>
        <w:rPr>
          <w:spacing w:val="-34"/>
        </w:rPr>
        <w:t> </w:t>
      </w:r>
      <w:r>
        <w:rPr/>
        <w:t>las</w:t>
      </w:r>
      <w:r>
        <w:rPr>
          <w:spacing w:val="-34"/>
        </w:rPr>
        <w:t> </w:t>
      </w:r>
      <w:r>
        <w:rPr/>
        <w:t>manos</w:t>
      </w:r>
      <w:r>
        <w:rPr>
          <w:spacing w:val="-34"/>
        </w:rPr>
        <w:t> </w:t>
      </w:r>
      <w:r>
        <w:rPr/>
        <w:t>del</w:t>
      </w:r>
      <w:r>
        <w:rPr>
          <w:spacing w:val="-34"/>
        </w:rPr>
        <w:t> </w:t>
      </w:r>
      <w:r>
        <w:rPr/>
        <w:t>Es- tado</w:t>
      </w:r>
      <w:r>
        <w:rPr>
          <w:spacing w:val="-27"/>
        </w:rPr>
        <w:t> </w:t>
      </w:r>
      <w:r>
        <w:rPr/>
        <w:t>junto</w:t>
      </w:r>
      <w:r>
        <w:rPr>
          <w:spacing w:val="-27"/>
        </w:rPr>
        <w:t> </w:t>
      </w:r>
      <w:r>
        <w:rPr/>
        <w:t>con</w:t>
      </w:r>
      <w:r>
        <w:rPr>
          <w:spacing w:val="-27"/>
        </w:rPr>
        <w:t> </w:t>
      </w:r>
      <w:r>
        <w:rPr/>
        <w:t>el</w:t>
      </w:r>
      <w:r>
        <w:rPr>
          <w:spacing w:val="-27"/>
        </w:rPr>
        <w:t> </w:t>
      </w:r>
      <w:r>
        <w:rPr/>
        <w:t>mercado</w:t>
      </w:r>
      <w:r>
        <w:rPr>
          <w:spacing w:val="-27"/>
        </w:rPr>
        <w:t> </w:t>
      </w:r>
      <w:r>
        <w:rPr/>
        <w:t>laboral</w:t>
      </w:r>
      <w:r>
        <w:rPr>
          <w:spacing w:val="-27"/>
        </w:rPr>
        <w:t> </w:t>
      </w:r>
      <w:r>
        <w:rPr/>
        <w:t>y</w:t>
      </w:r>
      <w:r>
        <w:rPr>
          <w:spacing w:val="-27"/>
        </w:rPr>
        <w:t> </w:t>
      </w:r>
      <w:r>
        <w:rPr/>
        <w:t>la</w:t>
      </w:r>
      <w:r>
        <w:rPr>
          <w:spacing w:val="-27"/>
        </w:rPr>
        <w:t> </w:t>
      </w:r>
      <w:r>
        <w:rPr/>
        <w:t>vivienda).</w:t>
      </w:r>
      <w:r>
        <w:rPr>
          <w:spacing w:val="-27"/>
        </w:rPr>
        <w:t> </w:t>
      </w:r>
      <w:r>
        <w:rPr/>
        <w:t>En</w:t>
      </w:r>
      <w:r>
        <w:rPr>
          <w:spacing w:val="-26"/>
        </w:rPr>
        <w:t> </w:t>
      </w:r>
      <w:r>
        <w:rPr/>
        <w:t>las</w:t>
      </w:r>
      <w:r>
        <w:rPr>
          <w:spacing w:val="-26"/>
        </w:rPr>
        <w:t> </w:t>
      </w:r>
      <w:r>
        <w:rPr/>
        <w:t>escuelas</w:t>
      </w:r>
      <w:r>
        <w:rPr>
          <w:spacing w:val="-26"/>
        </w:rPr>
        <w:t> </w:t>
      </w:r>
      <w:r>
        <w:rPr/>
        <w:t>con</w:t>
      </w:r>
      <w:r>
        <w:rPr>
          <w:spacing w:val="-26"/>
        </w:rPr>
        <w:t> </w:t>
      </w:r>
      <w:r>
        <w:rPr/>
        <w:t>un</w:t>
      </w:r>
      <w:r>
        <w:rPr>
          <w:spacing w:val="-26"/>
        </w:rPr>
        <w:t> </w:t>
      </w:r>
      <w:r>
        <w:rPr/>
        <w:t>alto</w:t>
      </w:r>
      <w:r>
        <w:rPr>
          <w:spacing w:val="-26"/>
        </w:rPr>
        <w:t> </w:t>
      </w:r>
      <w:r>
        <w:rPr/>
        <w:t>índice</w:t>
      </w:r>
      <w:r>
        <w:rPr>
          <w:spacing w:val="-26"/>
        </w:rPr>
        <w:t> </w:t>
      </w:r>
      <w:r>
        <w:rPr/>
        <w:t>de alumnos</w:t>
      </w:r>
      <w:r>
        <w:rPr>
          <w:spacing w:val="-31"/>
        </w:rPr>
        <w:t> </w:t>
      </w:r>
      <w:r>
        <w:rPr/>
        <w:t>romaníes</w:t>
      </w:r>
      <w:r>
        <w:rPr>
          <w:spacing w:val="-31"/>
        </w:rPr>
        <w:t> </w:t>
      </w:r>
      <w:r>
        <w:rPr/>
        <w:t>se</w:t>
      </w:r>
      <w:r>
        <w:rPr>
          <w:spacing w:val="-31"/>
        </w:rPr>
        <w:t> </w:t>
      </w:r>
      <w:r>
        <w:rPr/>
        <w:t>empleaba</w:t>
      </w:r>
      <w:r>
        <w:rPr>
          <w:spacing w:val="-31"/>
        </w:rPr>
        <w:t> </w:t>
      </w:r>
      <w:r>
        <w:rPr/>
        <w:t>a</w:t>
      </w:r>
      <w:r>
        <w:rPr>
          <w:spacing w:val="-31"/>
        </w:rPr>
        <w:t> </w:t>
      </w:r>
      <w:r>
        <w:rPr/>
        <w:t>auxiliares</w:t>
      </w:r>
      <w:r>
        <w:rPr>
          <w:spacing w:val="-31"/>
        </w:rPr>
        <w:t> </w:t>
      </w:r>
      <w:r>
        <w:rPr/>
        <w:t>pedagogos</w:t>
      </w:r>
      <w:r>
        <w:rPr>
          <w:spacing w:val="-31"/>
        </w:rPr>
        <w:t> </w:t>
      </w:r>
      <w:r>
        <w:rPr/>
        <w:t>de</w:t>
      </w:r>
      <w:r>
        <w:rPr>
          <w:spacing w:val="-31"/>
        </w:rPr>
        <w:t> </w:t>
      </w:r>
      <w:r>
        <w:rPr/>
        <w:t>origen</w:t>
      </w:r>
      <w:r>
        <w:rPr>
          <w:spacing w:val="-31"/>
        </w:rPr>
        <w:t> </w:t>
      </w:r>
      <w:r>
        <w:rPr/>
        <w:t>romaní</w:t>
      </w:r>
      <w:r>
        <w:rPr>
          <w:spacing w:val="-31"/>
        </w:rPr>
        <w:t> </w:t>
      </w:r>
      <w:r>
        <w:rPr/>
        <w:t>y</w:t>
      </w:r>
      <w:r>
        <w:rPr>
          <w:spacing w:val="-31"/>
        </w:rPr>
        <w:t> </w:t>
      </w:r>
      <w:r>
        <w:rPr/>
        <w:t>se</w:t>
      </w:r>
      <w:r>
        <w:rPr>
          <w:spacing w:val="-31"/>
        </w:rPr>
        <w:t> </w:t>
      </w:r>
      <w:r>
        <w:rPr/>
        <w:t>estable- cían</w:t>
      </w:r>
      <w:r>
        <w:rPr>
          <w:spacing w:val="-30"/>
        </w:rPr>
        <w:t> </w:t>
      </w:r>
      <w:r>
        <w:rPr/>
        <w:t>cursos</w:t>
      </w:r>
      <w:r>
        <w:rPr>
          <w:spacing w:val="-30"/>
        </w:rPr>
        <w:t> </w:t>
      </w:r>
      <w:r>
        <w:rPr/>
        <w:t>preparatorios</w:t>
      </w:r>
      <w:r>
        <w:rPr>
          <w:spacing w:val="-30"/>
        </w:rPr>
        <w:t> </w:t>
      </w:r>
      <w:r>
        <w:rPr/>
        <w:t>para</w:t>
      </w:r>
      <w:r>
        <w:rPr>
          <w:spacing w:val="-30"/>
        </w:rPr>
        <w:t> </w:t>
      </w:r>
      <w:r>
        <w:rPr/>
        <w:t>nivelar</w:t>
      </w:r>
      <w:r>
        <w:rPr>
          <w:spacing w:val="-30"/>
        </w:rPr>
        <w:t> </w:t>
      </w:r>
      <w:r>
        <w:rPr/>
        <w:t>la</w:t>
      </w:r>
      <w:r>
        <w:rPr>
          <w:spacing w:val="-30"/>
        </w:rPr>
        <w:t> </w:t>
      </w:r>
      <w:r>
        <w:rPr/>
        <w:t>desventaja</w:t>
      </w:r>
      <w:r>
        <w:rPr>
          <w:spacing w:val="-30"/>
        </w:rPr>
        <w:t> </w:t>
      </w:r>
      <w:r>
        <w:rPr/>
        <w:t>inicial</w:t>
      </w:r>
      <w:r>
        <w:rPr>
          <w:spacing w:val="-30"/>
        </w:rPr>
        <w:t> </w:t>
      </w:r>
      <w:r>
        <w:rPr/>
        <w:t>de</w:t>
      </w:r>
      <w:r>
        <w:rPr>
          <w:spacing w:val="-30"/>
        </w:rPr>
        <w:t> </w:t>
      </w:r>
      <w:r>
        <w:rPr/>
        <w:t>los</w:t>
      </w:r>
      <w:r>
        <w:rPr>
          <w:spacing w:val="-30"/>
        </w:rPr>
        <w:t> </w:t>
      </w:r>
      <w:r>
        <w:rPr/>
        <w:t>niños.</w:t>
      </w:r>
      <w:r>
        <w:rPr>
          <w:spacing w:val="-30"/>
        </w:rPr>
        <w:t> </w:t>
      </w:r>
      <w:r>
        <w:rPr/>
        <w:t>Sin</w:t>
      </w:r>
      <w:r>
        <w:rPr>
          <w:spacing w:val="-30"/>
        </w:rPr>
        <w:t> </w:t>
      </w:r>
      <w:r>
        <w:rPr/>
        <w:t>embargo, desde</w:t>
      </w:r>
      <w:r>
        <w:rPr>
          <w:spacing w:val="-39"/>
        </w:rPr>
        <w:t> </w:t>
      </w:r>
      <w:r>
        <w:rPr/>
        <w:t>la</w:t>
      </w:r>
      <w:r>
        <w:rPr>
          <w:spacing w:val="-39"/>
        </w:rPr>
        <w:t> </w:t>
      </w:r>
      <w:r>
        <w:rPr/>
        <w:t>óptica</w:t>
      </w:r>
      <w:r>
        <w:rPr>
          <w:spacing w:val="-39"/>
        </w:rPr>
        <w:t> </w:t>
      </w:r>
      <w:r>
        <w:rPr/>
        <w:t>actual</w:t>
      </w:r>
      <w:r>
        <w:rPr>
          <w:spacing w:val="-39"/>
        </w:rPr>
        <w:t> </w:t>
      </w:r>
      <w:r>
        <w:rPr/>
        <w:t>se</w:t>
      </w:r>
      <w:r>
        <w:rPr>
          <w:spacing w:val="-39"/>
        </w:rPr>
        <w:t> </w:t>
      </w:r>
      <w:r>
        <w:rPr/>
        <w:t>puede</w:t>
      </w:r>
      <w:r>
        <w:rPr>
          <w:spacing w:val="-39"/>
        </w:rPr>
        <w:t> </w:t>
      </w:r>
      <w:r>
        <w:rPr/>
        <w:t>señalar</w:t>
      </w:r>
      <w:r>
        <w:rPr>
          <w:spacing w:val="-39"/>
        </w:rPr>
        <w:t> </w:t>
      </w:r>
      <w:r>
        <w:rPr/>
        <w:t>que</w:t>
      </w:r>
      <w:r>
        <w:rPr>
          <w:spacing w:val="-39"/>
        </w:rPr>
        <w:t> </w:t>
      </w:r>
      <w:r>
        <w:rPr/>
        <w:t>estas</w:t>
      </w:r>
      <w:r>
        <w:rPr>
          <w:spacing w:val="-39"/>
        </w:rPr>
        <w:t> </w:t>
      </w:r>
      <w:r>
        <w:rPr/>
        <w:t>medidas</w:t>
      </w:r>
      <w:r>
        <w:rPr>
          <w:spacing w:val="-39"/>
        </w:rPr>
        <w:t> </w:t>
      </w:r>
      <w:r>
        <w:rPr/>
        <w:t>bien</w:t>
      </w:r>
      <w:r>
        <w:rPr>
          <w:spacing w:val="-39"/>
        </w:rPr>
        <w:t> </w:t>
      </w:r>
      <w:r>
        <w:rPr/>
        <w:t>intencionadas,</w:t>
      </w:r>
      <w:r>
        <w:rPr>
          <w:spacing w:val="-39"/>
        </w:rPr>
        <w:t> </w:t>
      </w:r>
      <w:r>
        <w:rPr/>
        <w:t>en</w:t>
      </w:r>
      <w:r>
        <w:rPr>
          <w:spacing w:val="-39"/>
        </w:rPr>
        <w:t> </w:t>
      </w:r>
      <w:r>
        <w:rPr/>
        <w:t>vez</w:t>
      </w:r>
      <w:r>
        <w:rPr>
          <w:spacing w:val="-39"/>
        </w:rPr>
        <w:t> </w:t>
      </w:r>
      <w:r>
        <w:rPr/>
        <w:t>de fortalecer</w:t>
      </w:r>
      <w:r>
        <w:rPr>
          <w:spacing w:val="-37"/>
        </w:rPr>
        <w:t> </w:t>
      </w:r>
      <w:r>
        <w:rPr/>
        <w:t>el</w:t>
      </w:r>
      <w:r>
        <w:rPr>
          <w:spacing w:val="-37"/>
        </w:rPr>
        <w:t> </w:t>
      </w:r>
      <w:r>
        <w:rPr/>
        <w:t>rendimiento</w:t>
      </w:r>
      <w:r>
        <w:rPr>
          <w:spacing w:val="-37"/>
        </w:rPr>
        <w:t> </w:t>
      </w:r>
      <w:r>
        <w:rPr/>
        <w:t>escolar,</w:t>
      </w:r>
      <w:r>
        <w:rPr>
          <w:spacing w:val="-37"/>
        </w:rPr>
        <w:t> </w:t>
      </w:r>
      <w:r>
        <w:rPr/>
        <w:t>causaron</w:t>
      </w:r>
      <w:r>
        <w:rPr>
          <w:spacing w:val="-37"/>
        </w:rPr>
        <w:t> </w:t>
      </w:r>
      <w:r>
        <w:rPr/>
        <w:t>una</w:t>
      </w:r>
      <w:r>
        <w:rPr>
          <w:spacing w:val="-37"/>
        </w:rPr>
        <w:t> </w:t>
      </w:r>
      <w:r>
        <w:rPr/>
        <w:t>elevada</w:t>
      </w:r>
      <w:r>
        <w:rPr>
          <w:spacing w:val="-37"/>
        </w:rPr>
        <w:t> </w:t>
      </w:r>
      <w:r>
        <w:rPr/>
        <w:t>concentración</w:t>
      </w:r>
      <w:r>
        <w:rPr>
          <w:spacing w:val="-37"/>
        </w:rPr>
        <w:t> </w:t>
      </w:r>
      <w:r>
        <w:rPr/>
        <w:t>de</w:t>
      </w:r>
      <w:r>
        <w:rPr>
          <w:spacing w:val="-37"/>
        </w:rPr>
        <w:t> </w:t>
      </w:r>
      <w:r>
        <w:rPr/>
        <w:t>los</w:t>
      </w:r>
      <w:r>
        <w:rPr>
          <w:spacing w:val="-37"/>
        </w:rPr>
        <w:t> </w:t>
      </w:r>
      <w:r>
        <w:rPr/>
        <w:t>alumnos </w:t>
      </w:r>
      <w:r>
        <w:rPr>
          <w:w w:val="95"/>
        </w:rPr>
        <w:t>romaníes</w:t>
      </w:r>
      <w:r>
        <w:rPr>
          <w:spacing w:val="-10"/>
          <w:w w:val="95"/>
        </w:rPr>
        <w:t> </w:t>
      </w:r>
      <w:r>
        <w:rPr>
          <w:w w:val="95"/>
        </w:rPr>
        <w:t>en</w:t>
      </w:r>
      <w:r>
        <w:rPr>
          <w:spacing w:val="-10"/>
          <w:w w:val="95"/>
        </w:rPr>
        <w:t> </w:t>
      </w:r>
      <w:r>
        <w:rPr>
          <w:w w:val="95"/>
        </w:rPr>
        <w:t>las</w:t>
      </w:r>
      <w:r>
        <w:rPr>
          <w:spacing w:val="-10"/>
          <w:w w:val="95"/>
        </w:rPr>
        <w:t> </w:t>
      </w:r>
      <w:r>
        <w:rPr>
          <w:w w:val="95"/>
        </w:rPr>
        <w:t>escuelas</w:t>
      </w:r>
      <w:r>
        <w:rPr>
          <w:spacing w:val="-10"/>
          <w:w w:val="95"/>
        </w:rPr>
        <w:t> </w:t>
      </w:r>
      <w:r>
        <w:rPr>
          <w:w w:val="95"/>
        </w:rPr>
        <w:t>respectivas</w:t>
      </w:r>
      <w:r>
        <w:rPr>
          <w:spacing w:val="-10"/>
          <w:w w:val="95"/>
        </w:rPr>
        <w:t> </w:t>
      </w:r>
      <w:r>
        <w:rPr>
          <w:w w:val="95"/>
        </w:rPr>
        <w:t>que</w:t>
      </w:r>
      <w:r>
        <w:rPr>
          <w:spacing w:val="-10"/>
          <w:w w:val="95"/>
        </w:rPr>
        <w:t> </w:t>
      </w:r>
      <w:r>
        <w:rPr>
          <w:w w:val="95"/>
        </w:rPr>
        <w:t>llevaron</w:t>
      </w:r>
      <w:r>
        <w:rPr>
          <w:spacing w:val="-10"/>
          <w:w w:val="95"/>
        </w:rPr>
        <w:t> </w:t>
      </w:r>
      <w:r>
        <w:rPr>
          <w:w w:val="95"/>
        </w:rPr>
        <w:t>a</w:t>
      </w:r>
      <w:r>
        <w:rPr>
          <w:spacing w:val="-10"/>
          <w:w w:val="95"/>
        </w:rPr>
        <w:t> </w:t>
      </w:r>
      <w:r>
        <w:rPr>
          <w:w w:val="95"/>
        </w:rPr>
        <w:t>una</w:t>
      </w:r>
      <w:r>
        <w:rPr>
          <w:spacing w:val="-10"/>
          <w:w w:val="95"/>
        </w:rPr>
        <w:t> </w:t>
      </w:r>
      <w:r>
        <w:rPr>
          <w:w w:val="95"/>
        </w:rPr>
        <w:t>segregación</w:t>
      </w:r>
      <w:r>
        <w:rPr>
          <w:spacing w:val="-10"/>
          <w:w w:val="95"/>
        </w:rPr>
        <w:t> </w:t>
      </w:r>
      <w:r>
        <w:rPr>
          <w:w w:val="95"/>
        </w:rPr>
        <w:t>general.</w:t>
      </w:r>
    </w:p>
    <w:p>
      <w:pPr>
        <w:pStyle w:val="BodyText"/>
        <w:spacing w:line="271" w:lineRule="auto" w:before="2"/>
        <w:ind w:left="120" w:right="115" w:firstLine="359"/>
        <w:jc w:val="both"/>
      </w:pPr>
      <w:r>
        <w:rPr/>
        <w:t>El hito fue la adhesión a la Unión Europea de la República Checa junto </w:t>
      </w:r>
      <w:r>
        <w:rPr>
          <w:spacing w:val="2"/>
        </w:rPr>
        <w:t>con </w:t>
      </w:r>
      <w:r>
        <w:rPr/>
        <w:t>otros</w:t>
      </w:r>
      <w:r>
        <w:rPr>
          <w:spacing w:val="-29"/>
        </w:rPr>
        <w:t> </w:t>
      </w:r>
      <w:r>
        <w:rPr/>
        <w:t>países</w:t>
      </w:r>
      <w:r>
        <w:rPr>
          <w:spacing w:val="-29"/>
        </w:rPr>
        <w:t> </w:t>
      </w:r>
      <w:r>
        <w:rPr/>
        <w:t>centroeuropeos.</w:t>
      </w:r>
      <w:r>
        <w:rPr>
          <w:spacing w:val="-29"/>
        </w:rPr>
        <w:t> </w:t>
      </w:r>
      <w:r>
        <w:rPr/>
        <w:t>La</w:t>
      </w:r>
      <w:r>
        <w:rPr>
          <w:spacing w:val="-29"/>
        </w:rPr>
        <w:t> </w:t>
      </w:r>
      <w:r>
        <w:rPr/>
        <w:t>problemática</w:t>
      </w:r>
      <w:r>
        <w:rPr>
          <w:spacing w:val="-29"/>
        </w:rPr>
        <w:t> </w:t>
      </w:r>
      <w:r>
        <w:rPr/>
        <w:t>romaní</w:t>
      </w:r>
      <w:r>
        <w:rPr>
          <w:spacing w:val="-29"/>
        </w:rPr>
        <w:t> </w:t>
      </w:r>
      <w:r>
        <w:rPr/>
        <w:t>que</w:t>
      </w:r>
      <w:r>
        <w:rPr>
          <w:spacing w:val="-29"/>
        </w:rPr>
        <w:t> </w:t>
      </w:r>
      <w:r>
        <w:rPr/>
        <w:t>permanecía</w:t>
      </w:r>
      <w:r>
        <w:rPr>
          <w:spacing w:val="-29"/>
        </w:rPr>
        <w:t> </w:t>
      </w:r>
      <w:r>
        <w:rPr/>
        <w:t>sin</w:t>
      </w:r>
      <w:r>
        <w:rPr>
          <w:spacing w:val="-29"/>
        </w:rPr>
        <w:t> </w:t>
      </w:r>
      <w:r>
        <w:rPr/>
        <w:t>soluciones adecuadas</w:t>
      </w:r>
      <w:r>
        <w:rPr>
          <w:spacing w:val="-6"/>
        </w:rPr>
        <w:t> </w:t>
      </w:r>
      <w:r>
        <w:rPr/>
        <w:t>llamó</w:t>
      </w:r>
      <w:r>
        <w:rPr>
          <w:spacing w:val="-6"/>
        </w:rPr>
        <w:t> </w:t>
      </w:r>
      <w:r>
        <w:rPr/>
        <w:t>la</w:t>
      </w:r>
      <w:r>
        <w:rPr>
          <w:spacing w:val="-6"/>
        </w:rPr>
        <w:t> </w:t>
      </w:r>
      <w:r>
        <w:rPr/>
        <w:t>atención</w:t>
      </w:r>
      <w:r>
        <w:rPr>
          <w:spacing w:val="-6"/>
        </w:rPr>
        <w:t> </w:t>
      </w:r>
      <w:r>
        <w:rPr/>
        <w:t>de</w:t>
      </w:r>
      <w:r>
        <w:rPr>
          <w:spacing w:val="-6"/>
        </w:rPr>
        <w:t> </w:t>
      </w:r>
      <w:r>
        <w:rPr/>
        <w:t>las</w:t>
      </w:r>
      <w:r>
        <w:rPr>
          <w:spacing w:val="-6"/>
        </w:rPr>
        <w:t> </w:t>
      </w:r>
      <w:r>
        <w:rPr/>
        <w:t>instituciones</w:t>
      </w:r>
      <w:r>
        <w:rPr>
          <w:spacing w:val="-6"/>
        </w:rPr>
        <w:t> </w:t>
      </w:r>
      <w:r>
        <w:rPr/>
        <w:t>europeas</w:t>
      </w:r>
      <w:r>
        <w:rPr>
          <w:spacing w:val="-6"/>
        </w:rPr>
        <w:t> </w:t>
      </w:r>
      <w:r>
        <w:rPr/>
        <w:t>centrales</w:t>
      </w:r>
      <w:r>
        <w:rPr>
          <w:spacing w:val="-6"/>
        </w:rPr>
        <w:t> </w:t>
      </w:r>
      <w:r>
        <w:rPr/>
        <w:t>pero</w:t>
      </w:r>
      <w:r>
        <w:rPr>
          <w:spacing w:val="-6"/>
        </w:rPr>
        <w:t> </w:t>
      </w:r>
      <w:r>
        <w:rPr/>
        <w:t>al</w:t>
      </w:r>
      <w:r>
        <w:rPr>
          <w:spacing w:val="-6"/>
        </w:rPr>
        <w:t> </w:t>
      </w:r>
      <w:r>
        <w:rPr/>
        <w:t>mismo tiempo</w:t>
      </w:r>
      <w:r>
        <w:rPr>
          <w:spacing w:val="-5"/>
        </w:rPr>
        <w:t> </w:t>
      </w:r>
      <w:r>
        <w:rPr/>
        <w:t>se</w:t>
      </w:r>
      <w:r>
        <w:rPr>
          <w:spacing w:val="-5"/>
        </w:rPr>
        <w:t> </w:t>
      </w:r>
      <w:r>
        <w:rPr/>
        <w:t>convirtió</w:t>
      </w:r>
      <w:r>
        <w:rPr>
          <w:spacing w:val="-5"/>
        </w:rPr>
        <w:t> </w:t>
      </w:r>
      <w:r>
        <w:rPr/>
        <w:t>en</w:t>
      </w:r>
      <w:r>
        <w:rPr>
          <w:spacing w:val="-5"/>
        </w:rPr>
        <w:t> </w:t>
      </w:r>
      <w:r>
        <w:rPr/>
        <w:t>el</w:t>
      </w:r>
      <w:r>
        <w:rPr>
          <w:spacing w:val="-5"/>
        </w:rPr>
        <w:t> </w:t>
      </w:r>
      <w:r>
        <w:rPr/>
        <w:t>objeto</w:t>
      </w:r>
      <w:r>
        <w:rPr>
          <w:spacing w:val="-5"/>
        </w:rPr>
        <w:t> </w:t>
      </w:r>
      <w:r>
        <w:rPr/>
        <w:t>de</w:t>
      </w:r>
      <w:r>
        <w:rPr>
          <w:spacing w:val="-5"/>
        </w:rPr>
        <w:t> </w:t>
      </w:r>
      <w:r>
        <w:rPr/>
        <w:t>crítica</w:t>
      </w:r>
      <w:r>
        <w:rPr>
          <w:spacing w:val="-5"/>
        </w:rPr>
        <w:t> </w:t>
      </w:r>
      <w:r>
        <w:rPr/>
        <w:t>por</w:t>
      </w:r>
      <w:r>
        <w:rPr>
          <w:spacing w:val="-5"/>
        </w:rPr>
        <w:t> </w:t>
      </w:r>
      <w:r>
        <w:rPr/>
        <w:t>parte</w:t>
      </w:r>
      <w:r>
        <w:rPr>
          <w:spacing w:val="-5"/>
        </w:rPr>
        <w:t> </w:t>
      </w:r>
      <w:r>
        <w:rPr/>
        <w:t>de</w:t>
      </w:r>
      <w:r>
        <w:rPr>
          <w:spacing w:val="-5"/>
        </w:rPr>
        <w:t> </w:t>
      </w:r>
      <w:r>
        <w:rPr/>
        <w:t>las</w:t>
      </w:r>
      <w:r>
        <w:rPr>
          <w:spacing w:val="-5"/>
        </w:rPr>
        <w:t> </w:t>
      </w:r>
      <w:r>
        <w:rPr/>
        <w:t>organizaciones</w:t>
      </w:r>
      <w:r>
        <w:rPr>
          <w:spacing w:val="-5"/>
        </w:rPr>
        <w:t> </w:t>
      </w:r>
      <w:r>
        <w:rPr/>
        <w:t>transna- cionales</w:t>
      </w:r>
      <w:r>
        <w:rPr>
          <w:spacing w:val="-22"/>
        </w:rPr>
        <w:t> </w:t>
      </w:r>
      <w:r>
        <w:rPr/>
        <w:t>sin</w:t>
      </w:r>
      <w:r>
        <w:rPr>
          <w:spacing w:val="-22"/>
        </w:rPr>
        <w:t> </w:t>
      </w:r>
      <w:r>
        <w:rPr/>
        <w:t>fines</w:t>
      </w:r>
      <w:r>
        <w:rPr>
          <w:spacing w:val="-22"/>
        </w:rPr>
        <w:t> </w:t>
      </w:r>
      <w:r>
        <w:rPr/>
        <w:t>de</w:t>
      </w:r>
      <w:r>
        <w:rPr>
          <w:spacing w:val="-22"/>
        </w:rPr>
        <w:t> </w:t>
      </w:r>
      <w:r>
        <w:rPr/>
        <w:t>lucro</w:t>
      </w:r>
      <w:r>
        <w:rPr>
          <w:spacing w:val="-22"/>
        </w:rPr>
        <w:t> </w:t>
      </w:r>
      <w:r>
        <w:rPr/>
        <w:t>(Krištof,</w:t>
      </w:r>
      <w:r>
        <w:rPr>
          <w:spacing w:val="-22"/>
        </w:rPr>
        <w:t> </w:t>
      </w:r>
      <w:r>
        <w:rPr/>
        <w:t>2006).</w:t>
      </w:r>
      <w:r>
        <w:rPr>
          <w:spacing w:val="-22"/>
        </w:rPr>
        <w:t> </w:t>
      </w:r>
      <w:r>
        <w:rPr>
          <w:spacing w:val="-2"/>
        </w:rPr>
        <w:t>Sin</w:t>
      </w:r>
      <w:r>
        <w:rPr>
          <w:spacing w:val="-24"/>
        </w:rPr>
        <w:t> </w:t>
      </w:r>
      <w:r>
        <w:rPr/>
        <w:t>embargo,</w:t>
      </w:r>
      <w:r>
        <w:rPr>
          <w:spacing w:val="-24"/>
        </w:rPr>
        <w:t> </w:t>
      </w:r>
      <w:r>
        <w:rPr/>
        <w:t>se</w:t>
      </w:r>
      <w:r>
        <w:rPr>
          <w:spacing w:val="-24"/>
        </w:rPr>
        <w:t> </w:t>
      </w:r>
      <w:r>
        <w:rPr/>
        <w:t>aludía</w:t>
      </w:r>
      <w:r>
        <w:rPr>
          <w:spacing w:val="-24"/>
        </w:rPr>
        <w:t> </w:t>
      </w:r>
      <w:r>
        <w:rPr/>
        <w:t>más</w:t>
      </w:r>
      <w:r>
        <w:rPr>
          <w:spacing w:val="-24"/>
        </w:rPr>
        <w:t> </w:t>
      </w:r>
      <w:r>
        <w:rPr/>
        <w:t>al</w:t>
      </w:r>
      <w:r>
        <w:rPr>
          <w:spacing w:val="-24"/>
        </w:rPr>
        <w:t> </w:t>
      </w:r>
      <w:r>
        <w:rPr/>
        <w:t>racismo</w:t>
      </w:r>
      <w:r>
        <w:rPr>
          <w:spacing w:val="-24"/>
        </w:rPr>
        <w:t> </w:t>
      </w:r>
      <w:r>
        <w:rPr/>
        <w:t>y</w:t>
      </w:r>
      <w:r>
        <w:rPr>
          <w:spacing w:val="-24"/>
        </w:rPr>
        <w:t> </w:t>
      </w:r>
      <w:r>
        <w:rPr/>
        <w:t>a </w:t>
      </w:r>
      <w:r>
        <w:rPr>
          <w:w w:val="95"/>
        </w:rPr>
        <w:t>la</w:t>
      </w:r>
      <w:r>
        <w:rPr>
          <w:spacing w:val="-8"/>
          <w:w w:val="95"/>
        </w:rPr>
        <w:t> </w:t>
      </w:r>
      <w:r>
        <w:rPr>
          <w:w w:val="95"/>
        </w:rPr>
        <w:t>discriminación</w:t>
      </w:r>
      <w:r>
        <w:rPr>
          <w:spacing w:val="-8"/>
          <w:w w:val="95"/>
        </w:rPr>
        <w:t> </w:t>
      </w:r>
      <w:r>
        <w:rPr>
          <w:w w:val="95"/>
        </w:rPr>
        <w:t>que</w:t>
      </w:r>
      <w:r>
        <w:rPr>
          <w:spacing w:val="-8"/>
          <w:w w:val="95"/>
        </w:rPr>
        <w:t> </w:t>
      </w:r>
      <w:r>
        <w:rPr>
          <w:w w:val="95"/>
        </w:rPr>
        <w:t>al</w:t>
      </w:r>
      <w:r>
        <w:rPr>
          <w:spacing w:val="-8"/>
          <w:w w:val="95"/>
        </w:rPr>
        <w:t> </w:t>
      </w:r>
      <w:r>
        <w:rPr>
          <w:w w:val="95"/>
        </w:rPr>
        <w:t>importante</w:t>
      </w:r>
      <w:r>
        <w:rPr>
          <w:spacing w:val="-8"/>
          <w:w w:val="95"/>
        </w:rPr>
        <w:t> </w:t>
      </w:r>
      <w:r>
        <w:rPr>
          <w:w w:val="95"/>
        </w:rPr>
        <w:t>decaimiento</w:t>
      </w:r>
      <w:r>
        <w:rPr>
          <w:spacing w:val="-8"/>
          <w:w w:val="95"/>
        </w:rPr>
        <w:t> </w:t>
      </w:r>
      <w:r>
        <w:rPr>
          <w:w w:val="95"/>
        </w:rPr>
        <w:t>social.</w:t>
      </w:r>
      <w:r>
        <w:rPr>
          <w:spacing w:val="-8"/>
          <w:w w:val="95"/>
        </w:rPr>
        <w:t> </w:t>
      </w:r>
      <w:r>
        <w:rPr>
          <w:w w:val="95"/>
        </w:rPr>
        <w:t>Las</w:t>
      </w:r>
      <w:r>
        <w:rPr>
          <w:spacing w:val="-8"/>
          <w:w w:val="95"/>
        </w:rPr>
        <w:t> </w:t>
      </w:r>
      <w:r>
        <w:rPr>
          <w:w w:val="95"/>
        </w:rPr>
        <w:t>esperanzas</w:t>
      </w:r>
      <w:r>
        <w:rPr>
          <w:spacing w:val="-8"/>
          <w:w w:val="95"/>
        </w:rPr>
        <w:t> </w:t>
      </w:r>
      <w:r>
        <w:rPr>
          <w:w w:val="95"/>
        </w:rPr>
        <w:t>para</w:t>
      </w:r>
      <w:r>
        <w:rPr>
          <w:spacing w:val="-8"/>
          <w:w w:val="95"/>
        </w:rPr>
        <w:t> </w:t>
      </w:r>
      <w:r>
        <w:rPr>
          <w:w w:val="95"/>
        </w:rPr>
        <w:t>elevar</w:t>
      </w:r>
      <w:r>
        <w:rPr>
          <w:spacing w:val="-8"/>
          <w:w w:val="95"/>
        </w:rPr>
        <w:t> </w:t>
      </w:r>
      <w:r>
        <w:rPr>
          <w:spacing w:val="-2"/>
          <w:w w:val="95"/>
        </w:rPr>
        <w:t>las </w:t>
      </w:r>
      <w:r>
        <w:rPr/>
        <w:t>oportunidades</w:t>
      </w:r>
      <w:r>
        <w:rPr>
          <w:spacing w:val="-29"/>
        </w:rPr>
        <w:t> </w:t>
      </w:r>
      <w:r>
        <w:rPr/>
        <w:t>de</w:t>
      </w:r>
      <w:r>
        <w:rPr>
          <w:spacing w:val="-29"/>
        </w:rPr>
        <w:t> </w:t>
      </w:r>
      <w:r>
        <w:rPr/>
        <w:t>la</w:t>
      </w:r>
      <w:r>
        <w:rPr>
          <w:spacing w:val="-29"/>
        </w:rPr>
        <w:t> </w:t>
      </w:r>
      <w:r>
        <w:rPr/>
        <w:t>intervención</w:t>
      </w:r>
      <w:r>
        <w:rPr>
          <w:spacing w:val="-29"/>
        </w:rPr>
        <w:t> </w:t>
      </w:r>
      <w:r>
        <w:rPr/>
        <w:t>social</w:t>
      </w:r>
      <w:r>
        <w:rPr>
          <w:spacing w:val="-29"/>
        </w:rPr>
        <w:t> </w:t>
      </w:r>
      <w:r>
        <w:rPr/>
        <w:t>se</w:t>
      </w:r>
      <w:r>
        <w:rPr>
          <w:spacing w:val="-29"/>
        </w:rPr>
        <w:t> </w:t>
      </w:r>
      <w:r>
        <w:rPr/>
        <w:t>veían</w:t>
      </w:r>
      <w:r>
        <w:rPr>
          <w:spacing w:val="-29"/>
        </w:rPr>
        <w:t> </w:t>
      </w:r>
      <w:r>
        <w:rPr/>
        <w:t>en</w:t>
      </w:r>
      <w:r>
        <w:rPr>
          <w:spacing w:val="-29"/>
        </w:rPr>
        <w:t> </w:t>
      </w:r>
      <w:r>
        <w:rPr/>
        <w:t>la</w:t>
      </w:r>
      <w:r>
        <w:rPr>
          <w:spacing w:val="-29"/>
        </w:rPr>
        <w:t> </w:t>
      </w:r>
      <w:r>
        <w:rPr/>
        <w:t>posibilidad</w:t>
      </w:r>
      <w:r>
        <w:rPr>
          <w:spacing w:val="-29"/>
        </w:rPr>
        <w:t> </w:t>
      </w:r>
      <w:r>
        <w:rPr/>
        <w:t>de</w:t>
      </w:r>
      <w:r>
        <w:rPr>
          <w:spacing w:val="-29"/>
        </w:rPr>
        <w:t> </w:t>
      </w:r>
      <w:r>
        <w:rPr/>
        <w:t>recibir</w:t>
      </w:r>
      <w:r>
        <w:rPr>
          <w:spacing w:val="-29"/>
        </w:rPr>
        <w:t> </w:t>
      </w:r>
      <w:r>
        <w:rPr/>
        <w:t>financia- miento</w:t>
      </w:r>
      <w:r>
        <w:rPr>
          <w:spacing w:val="-7"/>
        </w:rPr>
        <w:t> </w:t>
      </w:r>
      <w:r>
        <w:rPr/>
        <w:t>de</w:t>
      </w:r>
      <w:r>
        <w:rPr>
          <w:spacing w:val="-7"/>
        </w:rPr>
        <w:t> </w:t>
      </w:r>
      <w:r>
        <w:rPr/>
        <w:t>los</w:t>
      </w:r>
      <w:r>
        <w:rPr>
          <w:spacing w:val="-7"/>
        </w:rPr>
        <w:t> </w:t>
      </w:r>
      <w:r>
        <w:rPr/>
        <w:t>fondos</w:t>
      </w:r>
      <w:r>
        <w:rPr>
          <w:spacing w:val="-6"/>
        </w:rPr>
        <w:t> </w:t>
      </w:r>
      <w:r>
        <w:rPr/>
        <w:t>estructurales</w:t>
      </w:r>
      <w:r>
        <w:rPr>
          <w:spacing w:val="-6"/>
        </w:rPr>
        <w:t> </w:t>
      </w:r>
      <w:r>
        <w:rPr/>
        <w:t>de</w:t>
      </w:r>
      <w:r>
        <w:rPr>
          <w:spacing w:val="-6"/>
        </w:rPr>
        <w:t> </w:t>
      </w:r>
      <w:r>
        <w:rPr/>
        <w:t>la</w:t>
      </w:r>
      <w:r>
        <w:rPr>
          <w:spacing w:val="-6"/>
        </w:rPr>
        <w:t> </w:t>
      </w:r>
      <w:r>
        <w:rPr/>
        <w:t>Unión</w:t>
      </w:r>
      <w:r>
        <w:rPr>
          <w:spacing w:val="-6"/>
        </w:rPr>
        <w:t> </w:t>
      </w:r>
      <w:r>
        <w:rPr/>
        <w:t>Europea.</w:t>
      </w:r>
      <w:r>
        <w:rPr>
          <w:spacing w:val="-6"/>
        </w:rPr>
        <w:t> </w:t>
      </w:r>
      <w:r>
        <w:rPr/>
        <w:t>Al</w:t>
      </w:r>
      <w:r>
        <w:rPr>
          <w:spacing w:val="-6"/>
        </w:rPr>
        <w:t> </w:t>
      </w:r>
      <w:r>
        <w:rPr/>
        <w:t>mismo</w:t>
      </w:r>
      <w:r>
        <w:rPr>
          <w:spacing w:val="-6"/>
        </w:rPr>
        <w:t> </w:t>
      </w:r>
      <w:r>
        <w:rPr/>
        <w:t>tiempo</w:t>
      </w:r>
      <w:r>
        <w:rPr>
          <w:spacing w:val="-6"/>
        </w:rPr>
        <w:t> </w:t>
      </w:r>
      <w:r>
        <w:rPr/>
        <w:t>ganaba terreno</w:t>
      </w:r>
      <w:r>
        <w:rPr>
          <w:spacing w:val="-37"/>
        </w:rPr>
        <w:t> </w:t>
      </w:r>
      <w:r>
        <w:rPr/>
        <w:t>el</w:t>
      </w:r>
      <w:r>
        <w:rPr>
          <w:spacing w:val="-37"/>
        </w:rPr>
        <w:t> </w:t>
      </w:r>
      <w:r>
        <w:rPr/>
        <w:t>concepto</w:t>
      </w:r>
      <w:r>
        <w:rPr>
          <w:spacing w:val="-37"/>
        </w:rPr>
        <w:t> </w:t>
      </w:r>
      <w:r>
        <w:rPr/>
        <w:t>de</w:t>
      </w:r>
      <w:r>
        <w:rPr>
          <w:spacing w:val="-37"/>
        </w:rPr>
        <w:t> </w:t>
      </w:r>
      <w:r>
        <w:rPr/>
        <w:t>la</w:t>
      </w:r>
      <w:r>
        <w:rPr>
          <w:spacing w:val="-37"/>
        </w:rPr>
        <w:t> </w:t>
      </w:r>
      <w:r>
        <w:rPr/>
        <w:t>exclusión</w:t>
      </w:r>
      <w:r>
        <w:rPr>
          <w:spacing w:val="-37"/>
        </w:rPr>
        <w:t> </w:t>
      </w:r>
      <w:r>
        <w:rPr/>
        <w:t>social,</w:t>
      </w:r>
      <w:r>
        <w:rPr>
          <w:spacing w:val="-37"/>
        </w:rPr>
        <w:t> </w:t>
      </w:r>
      <w:r>
        <w:rPr/>
        <w:t>y</w:t>
      </w:r>
      <w:r>
        <w:rPr>
          <w:spacing w:val="-37"/>
        </w:rPr>
        <w:t> </w:t>
      </w:r>
      <w:r>
        <w:rPr/>
        <w:t>la</w:t>
      </w:r>
      <w:r>
        <w:rPr>
          <w:spacing w:val="-37"/>
        </w:rPr>
        <w:t> </w:t>
      </w:r>
      <w:r>
        <w:rPr/>
        <w:t>necesidad</w:t>
      </w:r>
      <w:r>
        <w:rPr>
          <w:spacing w:val="-37"/>
        </w:rPr>
        <w:t> </w:t>
      </w:r>
      <w:r>
        <w:rPr/>
        <w:t>de</w:t>
      </w:r>
      <w:r>
        <w:rPr>
          <w:spacing w:val="-37"/>
        </w:rPr>
        <w:t> </w:t>
      </w:r>
      <w:r>
        <w:rPr/>
        <w:t>resolver</w:t>
      </w:r>
      <w:r>
        <w:rPr>
          <w:spacing w:val="-37"/>
        </w:rPr>
        <w:t> </w:t>
      </w:r>
      <w:r>
        <w:rPr/>
        <w:t>esta</w:t>
      </w:r>
      <w:r>
        <w:rPr>
          <w:spacing w:val="-37"/>
        </w:rPr>
        <w:t> </w:t>
      </w:r>
      <w:r>
        <w:rPr/>
        <w:t>problemática a</w:t>
      </w:r>
      <w:r>
        <w:rPr>
          <w:spacing w:val="-25"/>
        </w:rPr>
        <w:t> </w:t>
      </w:r>
      <w:r>
        <w:rPr/>
        <w:t>nivel</w:t>
      </w:r>
      <w:r>
        <w:rPr>
          <w:spacing w:val="-25"/>
        </w:rPr>
        <w:t> </w:t>
      </w:r>
      <w:r>
        <w:rPr/>
        <w:t>local</w:t>
      </w:r>
      <w:r>
        <w:rPr>
          <w:spacing w:val="-25"/>
        </w:rPr>
        <w:t> </w:t>
      </w:r>
      <w:r>
        <w:rPr/>
        <w:t>mediante</w:t>
      </w:r>
      <w:r>
        <w:rPr>
          <w:spacing w:val="-25"/>
        </w:rPr>
        <w:t> </w:t>
      </w:r>
      <w:r>
        <w:rPr/>
        <w:t>un</w:t>
      </w:r>
      <w:r>
        <w:rPr>
          <w:spacing w:val="-25"/>
        </w:rPr>
        <w:t> </w:t>
      </w:r>
      <w:r>
        <w:rPr/>
        <w:t>trabajo</w:t>
      </w:r>
      <w:r>
        <w:rPr>
          <w:spacing w:val="-25"/>
        </w:rPr>
        <w:t> </w:t>
      </w:r>
      <w:r>
        <w:rPr/>
        <w:t>social</w:t>
      </w:r>
      <w:r>
        <w:rPr>
          <w:spacing w:val="-25"/>
        </w:rPr>
        <w:t> </w:t>
      </w:r>
      <w:r>
        <w:rPr/>
        <w:t>profesional.</w:t>
      </w:r>
      <w:r>
        <w:rPr>
          <w:spacing w:val="-25"/>
        </w:rPr>
        <w:t> </w:t>
      </w:r>
      <w:r>
        <w:rPr/>
        <w:t>Después</w:t>
      </w:r>
      <w:r>
        <w:rPr>
          <w:spacing w:val="-25"/>
        </w:rPr>
        <w:t> </w:t>
      </w:r>
      <w:r>
        <w:rPr/>
        <w:t>de</w:t>
      </w:r>
      <w:r>
        <w:rPr>
          <w:spacing w:val="-25"/>
        </w:rPr>
        <w:t> </w:t>
      </w:r>
      <w:r>
        <w:rPr/>
        <w:t>varios</w:t>
      </w:r>
      <w:r>
        <w:rPr>
          <w:spacing w:val="-25"/>
        </w:rPr>
        <w:t> </w:t>
      </w:r>
      <w:r>
        <w:rPr/>
        <w:t>años</w:t>
      </w:r>
      <w:r>
        <w:rPr>
          <w:spacing w:val="-25"/>
        </w:rPr>
        <w:t> </w:t>
      </w:r>
      <w:r>
        <w:rPr/>
        <w:t>de</w:t>
      </w:r>
      <w:r>
        <w:rPr>
          <w:spacing w:val="-25"/>
        </w:rPr>
        <w:t> </w:t>
      </w:r>
      <w:r>
        <w:rPr/>
        <w:t>deba- tes</w:t>
      </w:r>
      <w:r>
        <w:rPr>
          <w:spacing w:val="-18"/>
        </w:rPr>
        <w:t> </w:t>
      </w:r>
      <w:r>
        <w:rPr/>
        <w:t>políticos,</w:t>
      </w:r>
      <w:r>
        <w:rPr>
          <w:spacing w:val="-18"/>
        </w:rPr>
        <w:t> </w:t>
      </w:r>
      <w:r>
        <w:rPr/>
        <w:t>en</w:t>
      </w:r>
      <w:r>
        <w:rPr>
          <w:spacing w:val="-18"/>
        </w:rPr>
        <w:t> </w:t>
      </w:r>
      <w:r>
        <w:rPr/>
        <w:t>2008</w:t>
      </w:r>
      <w:r>
        <w:rPr>
          <w:spacing w:val="-18"/>
        </w:rPr>
        <w:t> </w:t>
      </w:r>
      <w:r>
        <w:rPr/>
        <w:t>fue</w:t>
      </w:r>
      <w:r>
        <w:rPr>
          <w:spacing w:val="-18"/>
        </w:rPr>
        <w:t> </w:t>
      </w:r>
      <w:r>
        <w:rPr/>
        <w:t>fundada</w:t>
      </w:r>
      <w:r>
        <w:rPr>
          <w:spacing w:val="-18"/>
        </w:rPr>
        <w:t> </w:t>
      </w:r>
      <w:r>
        <w:rPr/>
        <w:t>la</w:t>
      </w:r>
      <w:r>
        <w:rPr>
          <w:spacing w:val="-18"/>
        </w:rPr>
        <w:t> </w:t>
      </w:r>
      <w:r>
        <w:rPr/>
        <w:t>agencia</w:t>
      </w:r>
      <w:r>
        <w:rPr>
          <w:spacing w:val="-18"/>
        </w:rPr>
        <w:t> </w:t>
      </w:r>
      <w:r>
        <w:rPr/>
        <w:t>para</w:t>
      </w:r>
      <w:r>
        <w:rPr>
          <w:spacing w:val="-18"/>
        </w:rPr>
        <w:t> </w:t>
      </w:r>
      <w:r>
        <w:rPr/>
        <w:t>la</w:t>
      </w:r>
      <w:r>
        <w:rPr>
          <w:spacing w:val="-18"/>
        </w:rPr>
        <w:t> </w:t>
      </w:r>
      <w:r>
        <w:rPr/>
        <w:t>inclusión</w:t>
      </w:r>
      <w:r>
        <w:rPr>
          <w:spacing w:val="-18"/>
        </w:rPr>
        <w:t> </w:t>
      </w:r>
      <w:r>
        <w:rPr/>
        <w:t>social</w:t>
      </w:r>
      <w:r>
        <w:rPr>
          <w:spacing w:val="-18"/>
        </w:rPr>
        <w:t> </w:t>
      </w:r>
      <w:r>
        <w:rPr/>
        <w:t>cuya</w:t>
      </w:r>
      <w:r>
        <w:rPr>
          <w:spacing w:val="-18"/>
        </w:rPr>
        <w:t> </w:t>
      </w:r>
      <w:r>
        <w:rPr/>
        <w:t>asistencia debía</w:t>
      </w:r>
      <w:r>
        <w:rPr>
          <w:spacing w:val="-39"/>
        </w:rPr>
        <w:t> </w:t>
      </w:r>
      <w:r>
        <w:rPr/>
        <w:t>construir</w:t>
      </w:r>
      <w:r>
        <w:rPr>
          <w:spacing w:val="-39"/>
        </w:rPr>
        <w:t> </w:t>
      </w:r>
      <w:r>
        <w:rPr/>
        <w:t>puentes</w:t>
      </w:r>
      <w:r>
        <w:rPr>
          <w:spacing w:val="-39"/>
        </w:rPr>
        <w:t> </w:t>
      </w:r>
      <w:r>
        <w:rPr/>
        <w:t>entre</w:t>
      </w:r>
      <w:r>
        <w:rPr>
          <w:spacing w:val="-39"/>
        </w:rPr>
        <w:t> </w:t>
      </w:r>
      <w:r>
        <w:rPr/>
        <w:t>las</w:t>
      </w:r>
      <w:r>
        <w:rPr>
          <w:spacing w:val="-39"/>
        </w:rPr>
        <w:t> </w:t>
      </w:r>
      <w:r>
        <w:rPr/>
        <w:t>instituciones</w:t>
      </w:r>
      <w:r>
        <w:rPr>
          <w:spacing w:val="-39"/>
        </w:rPr>
        <w:t> </w:t>
      </w:r>
      <w:r>
        <w:rPr/>
        <w:t>estatales</w:t>
      </w:r>
      <w:r>
        <w:rPr>
          <w:spacing w:val="-39"/>
        </w:rPr>
        <w:t> </w:t>
      </w:r>
      <w:r>
        <w:rPr/>
        <w:t>y</w:t>
      </w:r>
      <w:r>
        <w:rPr>
          <w:spacing w:val="-39"/>
        </w:rPr>
        <w:t> </w:t>
      </w:r>
      <w:r>
        <w:rPr/>
        <w:t>las</w:t>
      </w:r>
      <w:r>
        <w:rPr>
          <w:spacing w:val="-39"/>
        </w:rPr>
        <w:t> </w:t>
      </w:r>
      <w:r>
        <w:rPr/>
        <w:t>autogestiones</w:t>
      </w:r>
      <w:r>
        <w:rPr>
          <w:spacing w:val="-39"/>
        </w:rPr>
        <w:t> </w:t>
      </w:r>
      <w:r>
        <w:rPr/>
        <w:t>locales</w:t>
      </w:r>
      <w:r>
        <w:rPr>
          <w:spacing w:val="-39"/>
        </w:rPr>
        <w:t> </w:t>
      </w:r>
      <w:r>
        <w:rPr/>
        <w:t>que carecían</w:t>
      </w:r>
      <w:r>
        <w:rPr>
          <w:spacing w:val="-26"/>
        </w:rPr>
        <w:t> </w:t>
      </w:r>
      <w:r>
        <w:rPr/>
        <w:t>del</w:t>
      </w:r>
      <w:r>
        <w:rPr>
          <w:spacing w:val="-26"/>
        </w:rPr>
        <w:t> </w:t>
      </w:r>
      <w:r>
        <w:rPr/>
        <w:t>potencial</w:t>
      </w:r>
      <w:r>
        <w:rPr>
          <w:spacing w:val="-26"/>
        </w:rPr>
        <w:t> </w:t>
      </w:r>
      <w:r>
        <w:rPr/>
        <w:t>necesario</w:t>
      </w:r>
      <w:r>
        <w:rPr>
          <w:spacing w:val="-26"/>
        </w:rPr>
        <w:t> </w:t>
      </w:r>
      <w:r>
        <w:rPr/>
        <w:t>para</w:t>
      </w:r>
      <w:r>
        <w:rPr>
          <w:spacing w:val="-26"/>
        </w:rPr>
        <w:t> </w:t>
      </w:r>
      <w:r>
        <w:rPr/>
        <w:t>resolver</w:t>
      </w:r>
      <w:r>
        <w:rPr>
          <w:spacing w:val="-26"/>
        </w:rPr>
        <w:t> </w:t>
      </w:r>
      <w:r>
        <w:rPr/>
        <w:t>el</w:t>
      </w:r>
      <w:r>
        <w:rPr>
          <w:spacing w:val="-26"/>
        </w:rPr>
        <w:t> </w:t>
      </w:r>
      <w:r>
        <w:rPr/>
        <w:t>desempleo</w:t>
      </w:r>
      <w:r>
        <w:rPr>
          <w:spacing w:val="-26"/>
        </w:rPr>
        <w:t> </w:t>
      </w:r>
      <w:r>
        <w:rPr/>
        <w:t>y</w:t>
      </w:r>
      <w:r>
        <w:rPr>
          <w:spacing w:val="-26"/>
        </w:rPr>
        <w:t> </w:t>
      </w:r>
      <w:r>
        <w:rPr/>
        <w:t>la</w:t>
      </w:r>
      <w:r>
        <w:rPr>
          <w:spacing w:val="-26"/>
        </w:rPr>
        <w:t> </w:t>
      </w:r>
      <w:r>
        <w:rPr/>
        <w:t>pobreza</w:t>
      </w:r>
      <w:r>
        <w:rPr>
          <w:spacing w:val="-26"/>
        </w:rPr>
        <w:t> </w:t>
      </w:r>
      <w:r>
        <w:rPr/>
        <w:t>de</w:t>
      </w:r>
      <w:r>
        <w:rPr>
          <w:spacing w:val="-26"/>
        </w:rPr>
        <w:t> </w:t>
      </w:r>
      <w:r>
        <w:rPr/>
        <w:t>una</w:t>
      </w:r>
      <w:r>
        <w:rPr>
          <w:spacing w:val="-26"/>
        </w:rPr>
        <w:t> </w:t>
      </w:r>
      <w:r>
        <w:rPr/>
        <w:t>parte de</w:t>
      </w:r>
      <w:r>
        <w:rPr>
          <w:spacing w:val="-36"/>
        </w:rPr>
        <w:t> </w:t>
      </w:r>
      <w:r>
        <w:rPr/>
        <w:t>los</w:t>
      </w:r>
      <w:r>
        <w:rPr>
          <w:spacing w:val="-36"/>
        </w:rPr>
        <w:t> </w:t>
      </w:r>
      <w:r>
        <w:rPr/>
        <w:t>romaníes</w:t>
      </w:r>
      <w:r>
        <w:rPr>
          <w:spacing w:val="-36"/>
        </w:rPr>
        <w:t> </w:t>
      </w:r>
      <w:r>
        <w:rPr/>
        <w:t>en</w:t>
      </w:r>
      <w:r>
        <w:rPr>
          <w:spacing w:val="-36"/>
        </w:rPr>
        <w:t> </w:t>
      </w:r>
      <w:r>
        <w:rPr/>
        <w:t>sus</w:t>
      </w:r>
      <w:r>
        <w:rPr>
          <w:spacing w:val="-36"/>
        </w:rPr>
        <w:t> </w:t>
      </w:r>
      <w:r>
        <w:rPr/>
        <w:t>localidades.</w:t>
      </w:r>
    </w:p>
    <w:p>
      <w:pPr>
        <w:pStyle w:val="BodyText"/>
        <w:rPr>
          <w:sz w:val="22"/>
        </w:rPr>
      </w:pPr>
    </w:p>
    <w:p>
      <w:pPr>
        <w:pStyle w:val="BodyText"/>
        <w:rPr>
          <w:sz w:val="27"/>
        </w:rPr>
      </w:pPr>
    </w:p>
    <w:p>
      <w:pPr>
        <w:spacing w:before="0"/>
        <w:ind w:left="120" w:right="0" w:firstLine="0"/>
        <w:jc w:val="both"/>
        <w:rPr>
          <w:rFonts w:ascii="PMingLiU" w:hAnsi="PMingLiU"/>
          <w:sz w:val="16"/>
        </w:rPr>
      </w:pPr>
      <w:r>
        <w:rPr>
          <w:rFonts w:ascii="PMingLiU" w:hAnsi="PMingLiU"/>
          <w:spacing w:val="4"/>
          <w:w w:val="212"/>
          <w:sz w:val="23"/>
        </w:rPr>
        <w:t>l</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150"/>
          <w:sz w:val="16"/>
        </w:rPr>
        <w:t>a</w:t>
      </w:r>
      <w:r>
        <w:rPr>
          <w:rFonts w:ascii="PMingLiU" w:hAnsi="PMingLiU"/>
          <w:spacing w:val="4"/>
          <w:w w:val="167"/>
          <w:sz w:val="16"/>
        </w:rPr>
        <w:t>c</w:t>
      </w:r>
      <w:r>
        <w:rPr>
          <w:rFonts w:ascii="PMingLiU" w:hAnsi="PMingLiU"/>
          <w:spacing w:val="4"/>
          <w:w w:val="254"/>
          <w:sz w:val="16"/>
        </w:rPr>
        <w:t>t</w:t>
      </w:r>
      <w:r>
        <w:rPr>
          <w:rFonts w:ascii="PMingLiU" w:hAnsi="PMingLiU"/>
          <w:spacing w:val="4"/>
          <w:w w:val="130"/>
          <w:sz w:val="16"/>
        </w:rPr>
        <w:t>i</w:t>
      </w:r>
      <w:r>
        <w:rPr>
          <w:rFonts w:ascii="PMingLiU" w:hAnsi="PMingLiU"/>
          <w:spacing w:val="4"/>
          <w:w w:val="254"/>
          <w:sz w:val="16"/>
        </w:rPr>
        <w:t>t</w:t>
      </w:r>
      <w:r>
        <w:rPr>
          <w:rFonts w:ascii="PMingLiU" w:hAnsi="PMingLiU"/>
          <w:spacing w:val="4"/>
          <w:w w:val="159"/>
          <w:sz w:val="16"/>
        </w:rPr>
        <w:t>u</w:t>
      </w:r>
      <w:r>
        <w:rPr>
          <w:rFonts w:ascii="PMingLiU" w:hAnsi="PMingLiU"/>
          <w:spacing w:val="4"/>
          <w:w w:val="167"/>
          <w:sz w:val="16"/>
        </w:rPr>
        <w:t>d</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49"/>
          <w:sz w:val="16"/>
        </w:rPr>
        <w:t>ú</w:t>
      </w:r>
      <w:r>
        <w:rPr>
          <w:rFonts w:ascii="PMingLiU" w:hAnsi="PMingLiU"/>
          <w:spacing w:val="4"/>
          <w:w w:val="129"/>
          <w:sz w:val="16"/>
        </w:rPr>
        <w:t>b</w:t>
      </w:r>
      <w:r>
        <w:rPr>
          <w:rFonts w:ascii="PMingLiU" w:hAnsi="PMingLiU"/>
          <w:spacing w:val="4"/>
          <w:w w:val="213"/>
          <w:sz w:val="16"/>
        </w:rPr>
        <w:t>l</w:t>
      </w:r>
      <w:r>
        <w:rPr>
          <w:rFonts w:ascii="PMingLiU" w:hAnsi="PMingLiU"/>
          <w:spacing w:val="4"/>
          <w:w w:val="130"/>
          <w:sz w:val="16"/>
        </w:rPr>
        <w:t>i</w:t>
      </w:r>
      <w:r>
        <w:rPr>
          <w:rFonts w:ascii="PMingLiU" w:hAnsi="PMingLiU"/>
          <w:spacing w:val="4"/>
          <w:w w:val="167"/>
          <w:sz w:val="16"/>
        </w:rPr>
        <w:t>c</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207"/>
          <w:sz w:val="16"/>
        </w:rPr>
        <w:t>r</w:t>
      </w:r>
      <w:r>
        <w:rPr>
          <w:rFonts w:ascii="PMingLiU" w:hAnsi="PMingLiU"/>
          <w:spacing w:val="4"/>
          <w:w w:val="140"/>
          <w:sz w:val="16"/>
        </w:rPr>
        <w:t>e</w:t>
      </w:r>
      <w:r>
        <w:rPr>
          <w:rFonts w:ascii="PMingLiU" w:hAnsi="PMingLiU"/>
          <w:spacing w:val="4"/>
          <w:w w:val="117"/>
          <w:sz w:val="16"/>
        </w:rPr>
        <w:t>p</w:t>
      </w:r>
      <w:r>
        <w:rPr>
          <w:rFonts w:ascii="PMingLiU" w:hAnsi="PMingLiU"/>
          <w:spacing w:val="4"/>
          <w:w w:val="207"/>
          <w:sz w:val="16"/>
        </w:rPr>
        <w:t>r</w:t>
      </w:r>
      <w:r>
        <w:rPr>
          <w:rFonts w:ascii="PMingLiU" w:hAnsi="PMingLiU"/>
          <w:spacing w:val="4"/>
          <w:w w:val="140"/>
          <w:sz w:val="16"/>
        </w:rPr>
        <w:t>e</w:t>
      </w:r>
      <w:r>
        <w:rPr>
          <w:rFonts w:ascii="PMingLiU" w:hAnsi="PMingLiU"/>
          <w:spacing w:val="4"/>
          <w:w w:val="134"/>
          <w:sz w:val="16"/>
        </w:rPr>
        <w:t>s</w:t>
      </w:r>
      <w:r>
        <w:rPr>
          <w:rFonts w:ascii="PMingLiU" w:hAnsi="PMingLiU"/>
          <w:spacing w:val="4"/>
          <w:w w:val="140"/>
          <w:sz w:val="16"/>
        </w:rPr>
        <w:t>e</w:t>
      </w:r>
      <w:r>
        <w:rPr>
          <w:rFonts w:ascii="PMingLiU" w:hAnsi="PMingLiU"/>
          <w:spacing w:val="4"/>
          <w:w w:val="167"/>
          <w:sz w:val="16"/>
        </w:rPr>
        <w:t>n</w:t>
      </w:r>
      <w:r>
        <w:rPr>
          <w:rFonts w:ascii="PMingLiU" w:hAnsi="PMingLiU"/>
          <w:spacing w:val="-6"/>
          <w:w w:val="254"/>
          <w:sz w:val="16"/>
        </w:rPr>
        <w:t>t</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40"/>
          <w:sz w:val="16"/>
        </w:rPr>
        <w:t>e</w:t>
      </w:r>
      <w:r>
        <w:rPr>
          <w:rFonts w:ascii="PMingLiU" w:hAnsi="PMingLiU"/>
          <w:spacing w:val="4"/>
          <w:w w:val="167"/>
          <w:sz w:val="16"/>
        </w:rPr>
        <w:t>d</w:t>
      </w:r>
      <w:r>
        <w:rPr>
          <w:rFonts w:ascii="PMingLiU" w:hAnsi="PMingLiU"/>
          <w:spacing w:val="4"/>
          <w:w w:val="130"/>
          <w:sz w:val="16"/>
        </w:rPr>
        <w:t>i</w:t>
      </w:r>
      <w:r>
        <w:rPr>
          <w:rFonts w:ascii="PMingLiU" w:hAnsi="PMingLiU"/>
          <w:spacing w:val="4"/>
          <w:w w:val="142"/>
          <w:sz w:val="16"/>
        </w:rPr>
        <w:t>á</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p>
    <w:p>
      <w:pPr>
        <w:pStyle w:val="BodyText"/>
        <w:spacing w:before="12"/>
        <w:rPr>
          <w:rFonts w:ascii="PMingLiU"/>
          <w:sz w:val="25"/>
        </w:rPr>
      </w:pPr>
    </w:p>
    <w:p>
      <w:pPr>
        <w:pStyle w:val="BodyText"/>
        <w:spacing w:line="271" w:lineRule="auto"/>
        <w:ind w:left="119" w:right="116"/>
        <w:jc w:val="both"/>
      </w:pPr>
      <w:r>
        <w:rPr/>
        <w:t>Los</w:t>
      </w:r>
      <w:r>
        <w:rPr>
          <w:spacing w:val="-25"/>
        </w:rPr>
        <w:t> </w:t>
      </w:r>
      <w:r>
        <w:rPr/>
        <w:t>alcances</w:t>
      </w:r>
      <w:r>
        <w:rPr>
          <w:spacing w:val="-25"/>
        </w:rPr>
        <w:t> </w:t>
      </w:r>
      <w:r>
        <w:rPr/>
        <w:t>reales</w:t>
      </w:r>
      <w:r>
        <w:rPr>
          <w:spacing w:val="-25"/>
        </w:rPr>
        <w:t> </w:t>
      </w:r>
      <w:r>
        <w:rPr/>
        <w:t>de</w:t>
      </w:r>
      <w:r>
        <w:rPr>
          <w:spacing w:val="-25"/>
        </w:rPr>
        <w:t> </w:t>
      </w:r>
      <w:r>
        <w:rPr/>
        <w:t>la</w:t>
      </w:r>
      <w:r>
        <w:rPr>
          <w:spacing w:val="-25"/>
        </w:rPr>
        <w:t> </w:t>
      </w:r>
      <w:r>
        <w:rPr/>
        <w:t>política</w:t>
      </w:r>
      <w:r>
        <w:rPr>
          <w:spacing w:val="-25"/>
        </w:rPr>
        <w:t> </w:t>
      </w:r>
      <w:r>
        <w:rPr/>
        <w:t>se</w:t>
      </w:r>
      <w:r>
        <w:rPr>
          <w:spacing w:val="-25"/>
        </w:rPr>
        <w:t> </w:t>
      </w:r>
      <w:r>
        <w:rPr/>
        <w:t>ven</w:t>
      </w:r>
      <w:r>
        <w:rPr>
          <w:spacing w:val="-25"/>
        </w:rPr>
        <w:t> </w:t>
      </w:r>
      <w:r>
        <w:rPr/>
        <w:t>limitados</w:t>
      </w:r>
      <w:r>
        <w:rPr>
          <w:spacing w:val="-25"/>
        </w:rPr>
        <w:t> </w:t>
      </w:r>
      <w:r>
        <w:rPr/>
        <w:t>por</w:t>
      </w:r>
      <w:r>
        <w:rPr>
          <w:spacing w:val="-25"/>
        </w:rPr>
        <w:t> </w:t>
      </w:r>
      <w:r>
        <w:rPr/>
        <w:t>las</w:t>
      </w:r>
      <w:r>
        <w:rPr>
          <w:spacing w:val="-25"/>
        </w:rPr>
        <w:t> </w:t>
      </w:r>
      <w:r>
        <w:rPr/>
        <w:t>actitudes</w:t>
      </w:r>
      <w:r>
        <w:rPr>
          <w:spacing w:val="-25"/>
        </w:rPr>
        <w:t> </w:t>
      </w:r>
      <w:r>
        <w:rPr/>
        <w:t>públicas,</w:t>
      </w:r>
      <w:r>
        <w:rPr>
          <w:spacing w:val="-25"/>
        </w:rPr>
        <w:t> </w:t>
      </w:r>
      <w:r>
        <w:rPr/>
        <w:t>es</w:t>
      </w:r>
      <w:r>
        <w:rPr>
          <w:spacing w:val="-25"/>
        </w:rPr>
        <w:t> </w:t>
      </w:r>
      <w:r>
        <w:rPr>
          <w:spacing w:val="-3"/>
        </w:rPr>
        <w:t>decir, </w:t>
      </w:r>
      <w:r>
        <w:rPr/>
        <w:t>por</w:t>
      </w:r>
      <w:r>
        <w:rPr>
          <w:spacing w:val="-27"/>
        </w:rPr>
        <w:t> </w:t>
      </w:r>
      <w:r>
        <w:rPr/>
        <w:t>los</w:t>
      </w:r>
      <w:r>
        <w:rPr>
          <w:spacing w:val="-27"/>
        </w:rPr>
        <w:t> </w:t>
      </w:r>
      <w:r>
        <w:rPr/>
        <w:t>electores</w:t>
      </w:r>
      <w:r>
        <w:rPr>
          <w:spacing w:val="-27"/>
        </w:rPr>
        <w:t> </w:t>
      </w:r>
      <w:r>
        <w:rPr/>
        <w:t>de</w:t>
      </w:r>
      <w:r>
        <w:rPr>
          <w:spacing w:val="-27"/>
        </w:rPr>
        <w:t> </w:t>
      </w:r>
      <w:r>
        <w:rPr/>
        <w:t>los</w:t>
      </w:r>
      <w:r>
        <w:rPr>
          <w:spacing w:val="-27"/>
        </w:rPr>
        <w:t> </w:t>
      </w:r>
      <w:r>
        <w:rPr/>
        <w:t>representantes</w:t>
      </w:r>
      <w:r>
        <w:rPr>
          <w:spacing w:val="-27"/>
        </w:rPr>
        <w:t> </w:t>
      </w:r>
      <w:r>
        <w:rPr/>
        <w:t>políticos</w:t>
      </w:r>
      <w:r>
        <w:rPr>
          <w:spacing w:val="-27"/>
        </w:rPr>
        <w:t> </w:t>
      </w:r>
      <w:r>
        <w:rPr/>
        <w:t>del</w:t>
      </w:r>
      <w:r>
        <w:rPr>
          <w:spacing w:val="-27"/>
        </w:rPr>
        <w:t> </w:t>
      </w:r>
      <w:r>
        <w:rPr/>
        <w:t>cuerpo</w:t>
      </w:r>
      <w:r>
        <w:rPr>
          <w:spacing w:val="-27"/>
        </w:rPr>
        <w:t> </w:t>
      </w:r>
      <w:r>
        <w:rPr/>
        <w:t>legislativo.</w:t>
      </w:r>
      <w:r>
        <w:rPr>
          <w:spacing w:val="-27"/>
        </w:rPr>
        <w:t> </w:t>
      </w:r>
      <w:r>
        <w:rPr/>
        <w:t>A</w:t>
      </w:r>
      <w:r>
        <w:rPr>
          <w:spacing w:val="-27"/>
        </w:rPr>
        <w:t> </w:t>
      </w:r>
      <w:r>
        <w:rPr/>
        <w:t>largo</w:t>
      </w:r>
      <w:r>
        <w:rPr>
          <w:spacing w:val="-27"/>
        </w:rPr>
        <w:t> </w:t>
      </w:r>
      <w:r>
        <w:rPr/>
        <w:t>plazo, la</w:t>
      </w:r>
      <w:r>
        <w:rPr>
          <w:spacing w:val="-32"/>
        </w:rPr>
        <w:t> </w:t>
      </w:r>
      <w:r>
        <w:rPr/>
        <w:t>sociedad</w:t>
      </w:r>
      <w:r>
        <w:rPr>
          <w:spacing w:val="-32"/>
        </w:rPr>
        <w:t> </w:t>
      </w:r>
      <w:r>
        <w:rPr/>
        <w:t>checa</w:t>
      </w:r>
      <w:r>
        <w:rPr>
          <w:spacing w:val="-32"/>
        </w:rPr>
        <w:t> </w:t>
      </w:r>
      <w:r>
        <w:rPr/>
        <w:t>tiene</w:t>
      </w:r>
      <w:r>
        <w:rPr>
          <w:spacing w:val="-32"/>
        </w:rPr>
        <w:t> </w:t>
      </w:r>
      <w:r>
        <w:rPr/>
        <w:t>una</w:t>
      </w:r>
      <w:r>
        <w:rPr>
          <w:spacing w:val="-32"/>
        </w:rPr>
        <w:t> </w:t>
      </w:r>
      <w:r>
        <w:rPr/>
        <w:t>actitud</w:t>
      </w:r>
      <w:r>
        <w:rPr>
          <w:spacing w:val="-32"/>
        </w:rPr>
        <w:t> </w:t>
      </w:r>
      <w:r>
        <w:rPr/>
        <w:t>muy</w:t>
      </w:r>
      <w:r>
        <w:rPr>
          <w:spacing w:val="-32"/>
        </w:rPr>
        <w:t> </w:t>
      </w:r>
      <w:r>
        <w:rPr/>
        <w:t>negativa</w:t>
      </w:r>
      <w:r>
        <w:rPr>
          <w:spacing w:val="-32"/>
        </w:rPr>
        <w:t> </w:t>
      </w:r>
      <w:r>
        <w:rPr/>
        <w:t>hacia</w:t>
      </w:r>
      <w:r>
        <w:rPr>
          <w:spacing w:val="-32"/>
        </w:rPr>
        <w:t> </w:t>
      </w:r>
      <w:r>
        <w:rPr/>
        <w:t>los</w:t>
      </w:r>
      <w:r>
        <w:rPr>
          <w:spacing w:val="-32"/>
        </w:rPr>
        <w:t> </w:t>
      </w:r>
      <w:r>
        <w:rPr/>
        <w:t>romaníes</w:t>
      </w:r>
      <w:r>
        <w:rPr>
          <w:spacing w:val="-32"/>
        </w:rPr>
        <w:t> </w:t>
      </w:r>
      <w:r>
        <w:rPr/>
        <w:t>(Navrátil,</w:t>
      </w:r>
      <w:r>
        <w:rPr>
          <w:spacing w:val="-32"/>
        </w:rPr>
        <w:t> </w:t>
      </w:r>
      <w:r>
        <w:rPr/>
        <w:t>2002). Prevalece una mirada generalizada sobre esta minoría étnica como tal; según la encuesta</w:t>
      </w:r>
      <w:r>
        <w:rPr>
          <w:spacing w:val="-28"/>
        </w:rPr>
        <w:t> </w:t>
      </w:r>
      <w:r>
        <w:rPr/>
        <w:t>efectuada</w:t>
      </w:r>
      <w:r>
        <w:rPr>
          <w:spacing w:val="-28"/>
        </w:rPr>
        <w:t> </w:t>
      </w:r>
      <w:r>
        <w:rPr/>
        <w:t>en</w:t>
      </w:r>
      <w:r>
        <w:rPr>
          <w:spacing w:val="-28"/>
        </w:rPr>
        <w:t> </w:t>
      </w:r>
      <w:r>
        <w:rPr/>
        <w:t>2008</w:t>
      </w:r>
      <w:r>
        <w:rPr>
          <w:spacing w:val="-28"/>
        </w:rPr>
        <w:t> </w:t>
      </w:r>
      <w:r>
        <w:rPr/>
        <w:t>por</w:t>
      </w:r>
      <w:r>
        <w:rPr>
          <w:spacing w:val="-28"/>
        </w:rPr>
        <w:t> </w:t>
      </w:r>
      <w:r>
        <w:rPr/>
        <w:t>la</w:t>
      </w:r>
      <w:r>
        <w:rPr>
          <w:spacing w:val="-28"/>
        </w:rPr>
        <w:t> </w:t>
      </w:r>
      <w:r>
        <w:rPr/>
        <w:t>asociación</w:t>
      </w:r>
      <w:r>
        <w:rPr>
          <w:spacing w:val="-29"/>
        </w:rPr>
        <w:t> </w:t>
      </w:r>
      <w:r>
        <w:rPr>
          <w:rFonts w:ascii="PMingLiU" w:hAnsi="PMingLiU"/>
          <w:w w:val="130"/>
          <w:sz w:val="16"/>
        </w:rPr>
        <w:t>gac</w:t>
      </w:r>
      <w:r>
        <w:rPr>
          <w:rFonts w:ascii="PMingLiU" w:hAnsi="PMingLiU"/>
          <w:spacing w:val="-25"/>
          <w:w w:val="130"/>
          <w:sz w:val="16"/>
        </w:rPr>
        <w:t> </w:t>
      </w:r>
      <w:r>
        <w:rPr/>
        <w:t>en</w:t>
      </w:r>
      <w:r>
        <w:rPr>
          <w:spacing w:val="-28"/>
        </w:rPr>
        <w:t> </w:t>
      </w:r>
      <w:r>
        <w:rPr/>
        <w:t>relación</w:t>
      </w:r>
      <w:r>
        <w:rPr>
          <w:spacing w:val="-28"/>
        </w:rPr>
        <w:t> </w:t>
      </w:r>
      <w:r>
        <w:rPr/>
        <w:t>con</w:t>
      </w:r>
      <w:r>
        <w:rPr>
          <w:spacing w:val="-28"/>
        </w:rPr>
        <w:t> </w:t>
      </w:r>
      <w:r>
        <w:rPr/>
        <w:t>la</w:t>
      </w:r>
      <w:r>
        <w:rPr>
          <w:spacing w:val="-28"/>
        </w:rPr>
        <w:t> </w:t>
      </w:r>
      <w:r>
        <w:rPr/>
        <w:t>convivencia</w:t>
      </w:r>
      <w:r>
        <w:rPr>
          <w:spacing w:val="-28"/>
        </w:rPr>
        <w:t> </w:t>
      </w:r>
      <w:r>
        <w:rPr/>
        <w:t>entre la</w:t>
      </w:r>
      <w:r>
        <w:rPr>
          <w:spacing w:val="-23"/>
        </w:rPr>
        <w:t> </w:t>
      </w:r>
      <w:r>
        <w:rPr/>
        <w:t>mayoría</w:t>
      </w:r>
      <w:r>
        <w:rPr>
          <w:spacing w:val="-23"/>
        </w:rPr>
        <w:t> </w:t>
      </w:r>
      <w:r>
        <w:rPr/>
        <w:t>y</w:t>
      </w:r>
      <w:r>
        <w:rPr>
          <w:spacing w:val="-23"/>
        </w:rPr>
        <w:t> </w:t>
      </w:r>
      <w:r>
        <w:rPr/>
        <w:t>la</w:t>
      </w:r>
      <w:r>
        <w:rPr>
          <w:spacing w:val="-23"/>
        </w:rPr>
        <w:t> </w:t>
      </w:r>
      <w:r>
        <w:rPr/>
        <w:t>minoría,</w:t>
      </w:r>
      <w:r>
        <w:rPr>
          <w:spacing w:val="-23"/>
        </w:rPr>
        <w:t> </w:t>
      </w:r>
      <w:r>
        <w:rPr/>
        <w:t>81%</w:t>
      </w:r>
      <w:r>
        <w:rPr>
          <w:spacing w:val="-23"/>
        </w:rPr>
        <w:t> </w:t>
      </w:r>
      <w:r>
        <w:rPr/>
        <w:t>de</w:t>
      </w:r>
      <w:r>
        <w:rPr>
          <w:spacing w:val="-23"/>
        </w:rPr>
        <w:t> </w:t>
      </w:r>
      <w:r>
        <w:rPr/>
        <w:t>los</w:t>
      </w:r>
      <w:r>
        <w:rPr>
          <w:spacing w:val="-23"/>
        </w:rPr>
        <w:t> </w:t>
      </w:r>
      <w:r>
        <w:rPr/>
        <w:t>encuestados</w:t>
      </w:r>
      <w:r>
        <w:rPr>
          <w:spacing w:val="-23"/>
        </w:rPr>
        <w:t> </w:t>
      </w:r>
      <w:r>
        <w:rPr/>
        <w:t>opinó</w:t>
      </w:r>
      <w:r>
        <w:rPr>
          <w:spacing w:val="-23"/>
        </w:rPr>
        <w:t> </w:t>
      </w:r>
      <w:r>
        <w:rPr/>
        <w:t>que</w:t>
      </w:r>
      <w:r>
        <w:rPr>
          <w:spacing w:val="-23"/>
        </w:rPr>
        <w:t> </w:t>
      </w:r>
      <w:r>
        <w:rPr/>
        <w:t>“los</w:t>
      </w:r>
      <w:r>
        <w:rPr>
          <w:spacing w:val="-23"/>
        </w:rPr>
        <w:t> </w:t>
      </w:r>
      <w:r>
        <w:rPr/>
        <w:t>romaníes</w:t>
      </w:r>
      <w:r>
        <w:rPr>
          <w:spacing w:val="-23"/>
        </w:rPr>
        <w:t> </w:t>
      </w:r>
      <w:r>
        <w:rPr/>
        <w:t>son</w:t>
      </w:r>
      <w:r>
        <w:rPr>
          <w:spacing w:val="-23"/>
        </w:rPr>
        <w:t> </w:t>
      </w:r>
      <w:r>
        <w:rPr/>
        <w:t>de</w:t>
      </w:r>
      <w:r>
        <w:rPr>
          <w:spacing w:val="-23"/>
        </w:rPr>
        <w:t> </w:t>
      </w:r>
      <w:r>
        <w:rPr/>
        <w:t>otra raza,</w:t>
      </w:r>
      <w:r>
        <w:rPr>
          <w:spacing w:val="-37"/>
        </w:rPr>
        <w:t> </w:t>
      </w:r>
      <w:r>
        <w:rPr/>
        <w:t>nunca</w:t>
      </w:r>
      <w:r>
        <w:rPr>
          <w:spacing w:val="-37"/>
        </w:rPr>
        <w:t> </w:t>
      </w:r>
      <w:r>
        <w:rPr/>
        <w:t>van</w:t>
      </w:r>
      <w:r>
        <w:rPr>
          <w:spacing w:val="-37"/>
        </w:rPr>
        <w:t> </w:t>
      </w:r>
      <w:r>
        <w:rPr/>
        <w:t>a</w:t>
      </w:r>
      <w:r>
        <w:rPr>
          <w:spacing w:val="-37"/>
        </w:rPr>
        <w:t> </w:t>
      </w:r>
      <w:r>
        <w:rPr/>
        <w:t>cambiar</w:t>
      </w:r>
      <w:r>
        <w:rPr>
          <w:spacing w:val="-37"/>
        </w:rPr>
        <w:t> </w:t>
      </w:r>
      <w:r>
        <w:rPr/>
        <w:t>o</w:t>
      </w:r>
      <w:r>
        <w:rPr>
          <w:spacing w:val="-37"/>
        </w:rPr>
        <w:t> </w:t>
      </w:r>
      <w:r>
        <w:rPr/>
        <w:t>adaptarse”</w:t>
      </w:r>
      <w:r>
        <w:rPr>
          <w:spacing w:val="-37"/>
        </w:rPr>
        <w:t> </w:t>
      </w:r>
      <w:r>
        <w:rPr/>
        <w:t>y</w:t>
      </w:r>
      <w:r>
        <w:rPr>
          <w:spacing w:val="-37"/>
        </w:rPr>
        <w:t> </w:t>
      </w:r>
      <w:r>
        <w:rPr/>
        <w:t>un</w:t>
      </w:r>
      <w:r>
        <w:rPr>
          <w:spacing w:val="-37"/>
        </w:rPr>
        <w:t> </w:t>
      </w:r>
      <w:r>
        <w:rPr/>
        <w:t>porcentaje</w:t>
      </w:r>
      <w:r>
        <w:rPr>
          <w:spacing w:val="-37"/>
        </w:rPr>
        <w:t> </w:t>
      </w:r>
      <w:r>
        <w:rPr/>
        <w:t>parecido</w:t>
      </w:r>
      <w:r>
        <w:rPr>
          <w:spacing w:val="-37"/>
        </w:rPr>
        <w:t> </w:t>
      </w:r>
      <w:r>
        <w:rPr/>
        <w:t>estaba</w:t>
      </w:r>
      <w:r>
        <w:rPr>
          <w:spacing w:val="-37"/>
        </w:rPr>
        <w:t> </w:t>
      </w:r>
      <w:r>
        <w:rPr/>
        <w:t>convencido</w:t>
      </w:r>
      <w:r>
        <w:rPr>
          <w:spacing w:val="-37"/>
        </w:rPr>
        <w:t> </w:t>
      </w:r>
      <w:r>
        <w:rPr/>
        <w:t>de</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4" w:hanging="1"/>
      </w:pPr>
      <w:r>
        <w:rPr/>
        <w:t>que</w:t>
      </w:r>
      <w:r>
        <w:rPr>
          <w:spacing w:val="-27"/>
        </w:rPr>
        <w:t> </w:t>
      </w:r>
      <w:r>
        <w:rPr/>
        <w:t>los</w:t>
      </w:r>
      <w:r>
        <w:rPr>
          <w:spacing w:val="-27"/>
        </w:rPr>
        <w:t> </w:t>
      </w:r>
      <w:r>
        <w:rPr/>
        <w:t>romaníes</w:t>
      </w:r>
      <w:r>
        <w:rPr>
          <w:spacing w:val="-27"/>
        </w:rPr>
        <w:t> </w:t>
      </w:r>
      <w:r>
        <w:rPr/>
        <w:t>están</w:t>
      </w:r>
      <w:r>
        <w:rPr>
          <w:spacing w:val="-27"/>
        </w:rPr>
        <w:t> </w:t>
      </w:r>
      <w:r>
        <w:rPr/>
        <w:t>satisfechos</w:t>
      </w:r>
      <w:r>
        <w:rPr>
          <w:spacing w:val="-27"/>
        </w:rPr>
        <w:t> </w:t>
      </w:r>
      <w:r>
        <w:rPr/>
        <w:t>con</w:t>
      </w:r>
      <w:r>
        <w:rPr>
          <w:spacing w:val="-27"/>
        </w:rPr>
        <w:t> </w:t>
      </w:r>
      <w:r>
        <w:rPr/>
        <w:t>las</w:t>
      </w:r>
      <w:r>
        <w:rPr>
          <w:spacing w:val="-27"/>
        </w:rPr>
        <w:t> </w:t>
      </w:r>
      <w:r>
        <w:rPr/>
        <w:t>condiciones</w:t>
      </w:r>
      <w:r>
        <w:rPr>
          <w:spacing w:val="-27"/>
        </w:rPr>
        <w:t> </w:t>
      </w:r>
      <w:r>
        <w:rPr/>
        <w:t>en</w:t>
      </w:r>
      <w:r>
        <w:rPr>
          <w:spacing w:val="-27"/>
        </w:rPr>
        <w:t> </w:t>
      </w:r>
      <w:r>
        <w:rPr/>
        <w:t>las</w:t>
      </w:r>
      <w:r>
        <w:rPr>
          <w:spacing w:val="-27"/>
        </w:rPr>
        <w:t> </w:t>
      </w:r>
      <w:r>
        <w:rPr/>
        <w:t>que</w:t>
      </w:r>
      <w:r>
        <w:rPr>
          <w:spacing w:val="-27"/>
        </w:rPr>
        <w:t> </w:t>
      </w:r>
      <w:r>
        <w:rPr/>
        <w:t>viven</w:t>
      </w:r>
      <w:r>
        <w:rPr>
          <w:spacing w:val="-27"/>
        </w:rPr>
        <w:t> </w:t>
      </w:r>
      <w:r>
        <w:rPr/>
        <w:t>(Gabal,</w:t>
      </w:r>
      <w:r>
        <w:rPr>
          <w:spacing w:val="-27"/>
        </w:rPr>
        <w:t> </w:t>
      </w:r>
      <w:r>
        <w:rPr>
          <w:sz w:val="21"/>
        </w:rPr>
        <w:t>Č</w:t>
      </w:r>
      <w:r>
        <w:rPr/>
        <w:t>ada y</w:t>
      </w:r>
      <w:r>
        <w:rPr>
          <w:spacing w:val="-19"/>
        </w:rPr>
        <w:t> </w:t>
      </w:r>
      <w:r>
        <w:rPr/>
        <w:t>Snopek,</w:t>
      </w:r>
      <w:r>
        <w:rPr>
          <w:spacing w:val="-19"/>
        </w:rPr>
        <w:t> </w:t>
      </w:r>
      <w:r>
        <w:rPr/>
        <w:t>2008:</w:t>
      </w:r>
      <w:r>
        <w:rPr>
          <w:spacing w:val="-19"/>
        </w:rPr>
        <w:t> </w:t>
      </w:r>
      <w:r>
        <w:rPr/>
        <w:t>19).</w:t>
      </w:r>
    </w:p>
    <w:p>
      <w:pPr>
        <w:pStyle w:val="BodyText"/>
        <w:spacing w:line="271" w:lineRule="auto" w:before="2"/>
        <w:ind w:left="120" w:right="116" w:firstLine="359"/>
        <w:jc w:val="both"/>
        <w:rPr>
          <w:sz w:val="13"/>
        </w:rPr>
      </w:pPr>
      <w:r>
        <w:rPr>
          <w:w w:val="95"/>
        </w:rPr>
        <w:t>Desafortunadamente, las actitudes de las nuevas generaciones no parecen</w:t>
      </w:r>
      <w:r>
        <w:rPr>
          <w:spacing w:val="-37"/>
          <w:w w:val="95"/>
        </w:rPr>
        <w:t> </w:t>
      </w:r>
      <w:r>
        <w:rPr>
          <w:w w:val="95"/>
        </w:rPr>
        <w:t>garanti- </w:t>
      </w:r>
      <w:r>
        <w:rPr/>
        <w:t>zar</w:t>
      </w:r>
      <w:r>
        <w:rPr>
          <w:spacing w:val="-27"/>
        </w:rPr>
        <w:t> </w:t>
      </w:r>
      <w:r>
        <w:rPr/>
        <w:t>que</w:t>
      </w:r>
      <w:r>
        <w:rPr>
          <w:spacing w:val="-27"/>
        </w:rPr>
        <w:t> </w:t>
      </w:r>
      <w:r>
        <w:rPr/>
        <w:t>la</w:t>
      </w:r>
      <w:r>
        <w:rPr>
          <w:spacing w:val="-27"/>
        </w:rPr>
        <w:t> </w:t>
      </w:r>
      <w:r>
        <w:rPr/>
        <w:t>situación</w:t>
      </w:r>
      <w:r>
        <w:rPr>
          <w:spacing w:val="-27"/>
        </w:rPr>
        <w:t> </w:t>
      </w:r>
      <w:r>
        <w:rPr/>
        <w:t>pueda</w:t>
      </w:r>
      <w:r>
        <w:rPr>
          <w:spacing w:val="-27"/>
        </w:rPr>
        <w:t> </w:t>
      </w:r>
      <w:r>
        <w:rPr/>
        <w:t>mejorar.</w:t>
      </w:r>
      <w:r>
        <w:rPr>
          <w:spacing w:val="-27"/>
        </w:rPr>
        <w:t> </w:t>
      </w:r>
      <w:r>
        <w:rPr/>
        <w:t>Resultan</w:t>
      </w:r>
      <w:r>
        <w:rPr>
          <w:spacing w:val="-27"/>
        </w:rPr>
        <w:t> </w:t>
      </w:r>
      <w:r>
        <w:rPr/>
        <w:t>alarmantes</w:t>
      </w:r>
      <w:r>
        <w:rPr>
          <w:spacing w:val="-27"/>
        </w:rPr>
        <w:t> </w:t>
      </w:r>
      <w:r>
        <w:rPr/>
        <w:t>los</w:t>
      </w:r>
      <w:r>
        <w:rPr>
          <w:spacing w:val="-27"/>
        </w:rPr>
        <w:t> </w:t>
      </w:r>
      <w:r>
        <w:rPr/>
        <w:t>resultados</w:t>
      </w:r>
      <w:r>
        <w:rPr>
          <w:spacing w:val="-27"/>
        </w:rPr>
        <w:t> </w:t>
      </w:r>
      <w:r>
        <w:rPr/>
        <w:t>de</w:t>
      </w:r>
      <w:r>
        <w:rPr>
          <w:spacing w:val="-27"/>
        </w:rPr>
        <w:t> </w:t>
      </w:r>
      <w:r>
        <w:rPr/>
        <w:t>la</w:t>
      </w:r>
      <w:r>
        <w:rPr>
          <w:spacing w:val="-27"/>
        </w:rPr>
        <w:t> </w:t>
      </w:r>
      <w:r>
        <w:rPr/>
        <w:t>encuesta recientemente</w:t>
      </w:r>
      <w:r>
        <w:rPr>
          <w:spacing w:val="-28"/>
        </w:rPr>
        <w:t> </w:t>
      </w:r>
      <w:r>
        <w:rPr/>
        <w:t>efectuada</w:t>
      </w:r>
      <w:r>
        <w:rPr>
          <w:spacing w:val="-28"/>
        </w:rPr>
        <w:t> </w:t>
      </w:r>
      <w:r>
        <w:rPr/>
        <w:t>por</w:t>
      </w:r>
      <w:r>
        <w:rPr>
          <w:spacing w:val="-28"/>
        </w:rPr>
        <w:t> </w:t>
      </w:r>
      <w:r>
        <w:rPr/>
        <w:t>la</w:t>
      </w:r>
      <w:r>
        <w:rPr>
          <w:spacing w:val="-28"/>
        </w:rPr>
        <w:t> </w:t>
      </w:r>
      <w:r>
        <w:rPr/>
        <w:t>asociación</w:t>
      </w:r>
      <w:r>
        <w:rPr>
          <w:spacing w:val="-28"/>
        </w:rPr>
        <w:t> </w:t>
      </w:r>
      <w:r>
        <w:rPr/>
        <w:t>Hombre</w:t>
      </w:r>
      <w:r>
        <w:rPr>
          <w:spacing w:val="-28"/>
        </w:rPr>
        <w:t> </w:t>
      </w:r>
      <w:r>
        <w:rPr/>
        <w:t>en</w:t>
      </w:r>
      <w:r>
        <w:rPr>
          <w:spacing w:val="-28"/>
        </w:rPr>
        <w:t> </w:t>
      </w:r>
      <w:r>
        <w:rPr/>
        <w:t>Apuros</w:t>
      </w:r>
      <w:r>
        <w:rPr>
          <w:spacing w:val="-28"/>
        </w:rPr>
        <w:t> </w:t>
      </w:r>
      <w:r>
        <w:rPr/>
        <w:t>(</w:t>
      </w:r>
      <w:r>
        <w:rPr>
          <w:sz w:val="21"/>
        </w:rPr>
        <w:t>Č</w:t>
      </w:r>
      <w:r>
        <w:rPr/>
        <w:t>lov</w:t>
      </w:r>
      <w:r>
        <w:rPr>
          <w:sz w:val="21"/>
        </w:rPr>
        <w:t>ě</w:t>
      </w:r>
      <w:r>
        <w:rPr/>
        <w:t>k</w:t>
      </w:r>
      <w:r>
        <w:rPr>
          <w:spacing w:val="-28"/>
        </w:rPr>
        <w:t> </w:t>
      </w:r>
      <w:r>
        <w:rPr/>
        <w:t>v</w:t>
      </w:r>
      <w:r>
        <w:rPr>
          <w:spacing w:val="-28"/>
        </w:rPr>
        <w:t> </w:t>
      </w:r>
      <w:r>
        <w:rPr/>
        <w:t>tísni</w:t>
      </w:r>
      <w:r>
        <w:rPr>
          <w:i/>
        </w:rPr>
        <w:t>,</w:t>
      </w:r>
      <w:r>
        <w:rPr>
          <w:i/>
          <w:spacing w:val="-28"/>
        </w:rPr>
        <w:t> </w:t>
      </w:r>
      <w:r>
        <w:rPr/>
        <w:t>2012). Según</w:t>
      </w:r>
      <w:r>
        <w:rPr>
          <w:spacing w:val="-34"/>
        </w:rPr>
        <w:t> </w:t>
      </w:r>
      <w:r>
        <w:rPr/>
        <w:t>los</w:t>
      </w:r>
      <w:r>
        <w:rPr>
          <w:spacing w:val="-34"/>
        </w:rPr>
        <w:t> </w:t>
      </w:r>
      <w:r>
        <w:rPr/>
        <w:t>alumnos</w:t>
      </w:r>
      <w:r>
        <w:rPr>
          <w:spacing w:val="-34"/>
        </w:rPr>
        <w:t> </w:t>
      </w:r>
      <w:r>
        <w:rPr/>
        <w:t>de</w:t>
      </w:r>
      <w:r>
        <w:rPr>
          <w:spacing w:val="-34"/>
        </w:rPr>
        <w:t> </w:t>
      </w:r>
      <w:r>
        <w:rPr/>
        <w:t>las</w:t>
      </w:r>
      <w:r>
        <w:rPr>
          <w:spacing w:val="-34"/>
        </w:rPr>
        <w:t> </w:t>
      </w:r>
      <w:r>
        <w:rPr/>
        <w:t>escuelas</w:t>
      </w:r>
      <w:r>
        <w:rPr>
          <w:spacing w:val="-34"/>
        </w:rPr>
        <w:t> </w:t>
      </w:r>
      <w:r>
        <w:rPr/>
        <w:t>secundarias</w:t>
      </w:r>
      <w:r>
        <w:rPr>
          <w:spacing w:val="-34"/>
        </w:rPr>
        <w:t> </w:t>
      </w:r>
      <w:r>
        <w:rPr/>
        <w:t>y</w:t>
      </w:r>
      <w:r>
        <w:rPr>
          <w:spacing w:val="-34"/>
        </w:rPr>
        <w:t> </w:t>
      </w:r>
      <w:r>
        <w:rPr/>
        <w:t>preparatorias,</w:t>
      </w:r>
      <w:r>
        <w:rPr>
          <w:spacing w:val="-34"/>
        </w:rPr>
        <w:t> </w:t>
      </w:r>
      <w:r>
        <w:rPr/>
        <w:t>la</w:t>
      </w:r>
      <w:r>
        <w:rPr>
          <w:spacing w:val="-34"/>
        </w:rPr>
        <w:t> </w:t>
      </w:r>
      <w:r>
        <w:rPr/>
        <w:t>convivencia</w:t>
      </w:r>
      <w:r>
        <w:rPr>
          <w:spacing w:val="-34"/>
        </w:rPr>
        <w:t> </w:t>
      </w:r>
      <w:r>
        <w:rPr/>
        <w:t>con</w:t>
      </w:r>
      <w:r>
        <w:rPr>
          <w:spacing w:val="-34"/>
        </w:rPr>
        <w:t> </w:t>
      </w:r>
      <w:r>
        <w:rPr/>
        <w:t>los romaníes</w:t>
      </w:r>
      <w:r>
        <w:rPr>
          <w:spacing w:val="-25"/>
        </w:rPr>
        <w:t> </w:t>
      </w:r>
      <w:r>
        <w:rPr/>
        <w:t>es</w:t>
      </w:r>
      <w:r>
        <w:rPr>
          <w:spacing w:val="-25"/>
        </w:rPr>
        <w:t> </w:t>
      </w:r>
      <w:r>
        <w:rPr/>
        <w:t>el</w:t>
      </w:r>
      <w:r>
        <w:rPr>
          <w:spacing w:val="-25"/>
        </w:rPr>
        <w:t> </w:t>
      </w:r>
      <w:r>
        <w:rPr/>
        <w:t>problema</w:t>
      </w:r>
      <w:r>
        <w:rPr>
          <w:spacing w:val="-25"/>
        </w:rPr>
        <w:t> </w:t>
      </w:r>
      <w:r>
        <w:rPr/>
        <w:t>más</w:t>
      </w:r>
      <w:r>
        <w:rPr>
          <w:spacing w:val="-25"/>
        </w:rPr>
        <w:t> </w:t>
      </w:r>
      <w:r>
        <w:rPr/>
        <w:t>significativo</w:t>
      </w:r>
      <w:r>
        <w:rPr>
          <w:spacing w:val="-25"/>
        </w:rPr>
        <w:t> </w:t>
      </w:r>
      <w:r>
        <w:rPr/>
        <w:t>que</w:t>
      </w:r>
      <w:r>
        <w:rPr>
          <w:spacing w:val="-25"/>
        </w:rPr>
        <w:t> </w:t>
      </w:r>
      <w:r>
        <w:rPr/>
        <w:t>enfrenta</w:t>
      </w:r>
      <w:r>
        <w:rPr>
          <w:spacing w:val="-25"/>
        </w:rPr>
        <w:t> </w:t>
      </w:r>
      <w:r>
        <w:rPr/>
        <w:t>el</w:t>
      </w:r>
      <w:r>
        <w:rPr>
          <w:spacing w:val="-25"/>
        </w:rPr>
        <w:t> </w:t>
      </w:r>
      <w:r>
        <w:rPr/>
        <w:t>país</w:t>
      </w:r>
      <w:r>
        <w:rPr>
          <w:spacing w:val="-25"/>
        </w:rPr>
        <w:t> </w:t>
      </w:r>
      <w:r>
        <w:rPr/>
        <w:t>en</w:t>
      </w:r>
      <w:r>
        <w:rPr>
          <w:spacing w:val="-25"/>
        </w:rPr>
        <w:t> </w:t>
      </w:r>
      <w:r>
        <w:rPr/>
        <w:t>la</w:t>
      </w:r>
      <w:r>
        <w:rPr>
          <w:spacing w:val="-25"/>
        </w:rPr>
        <w:t> </w:t>
      </w:r>
      <w:r>
        <w:rPr/>
        <w:t>actualidad</w:t>
      </w:r>
      <w:r>
        <w:rPr>
          <w:spacing w:val="-25"/>
        </w:rPr>
        <w:t> </w:t>
      </w:r>
      <w:r>
        <w:rPr/>
        <w:t>(55% opinaba</w:t>
      </w:r>
      <w:r>
        <w:rPr>
          <w:spacing w:val="-4"/>
        </w:rPr>
        <w:t> </w:t>
      </w:r>
      <w:r>
        <w:rPr/>
        <w:t>que</w:t>
      </w:r>
      <w:r>
        <w:rPr>
          <w:spacing w:val="-4"/>
        </w:rPr>
        <w:t> </w:t>
      </w:r>
      <w:r>
        <w:rPr/>
        <w:t>se</w:t>
      </w:r>
      <w:r>
        <w:rPr>
          <w:spacing w:val="-4"/>
        </w:rPr>
        <w:t> </w:t>
      </w:r>
      <w:r>
        <w:rPr/>
        <w:t>trata</w:t>
      </w:r>
      <w:r>
        <w:rPr>
          <w:spacing w:val="-4"/>
        </w:rPr>
        <w:t> </w:t>
      </w:r>
      <w:r>
        <w:rPr/>
        <w:t>de</w:t>
      </w:r>
      <w:r>
        <w:rPr>
          <w:spacing w:val="-4"/>
        </w:rPr>
        <w:t> </w:t>
      </w:r>
      <w:r>
        <w:rPr/>
        <w:t>uno</w:t>
      </w:r>
      <w:r>
        <w:rPr>
          <w:spacing w:val="-4"/>
        </w:rPr>
        <w:t> </w:t>
      </w:r>
      <w:r>
        <w:rPr/>
        <w:t>de</w:t>
      </w:r>
      <w:r>
        <w:rPr>
          <w:spacing w:val="-4"/>
        </w:rPr>
        <w:t> </w:t>
      </w:r>
      <w:r>
        <w:rPr/>
        <w:t>los</w:t>
      </w:r>
      <w:r>
        <w:rPr>
          <w:spacing w:val="-4"/>
        </w:rPr>
        <w:t> </w:t>
      </w:r>
      <w:r>
        <w:rPr/>
        <w:t>problemas</w:t>
      </w:r>
      <w:r>
        <w:rPr>
          <w:spacing w:val="-4"/>
        </w:rPr>
        <w:t> </w:t>
      </w:r>
      <w:r>
        <w:rPr/>
        <w:t>principales,</w:t>
      </w:r>
      <w:r>
        <w:rPr>
          <w:spacing w:val="-4"/>
        </w:rPr>
        <w:t> </w:t>
      </w:r>
      <w:r>
        <w:rPr/>
        <w:t>19%</w:t>
      </w:r>
      <w:r>
        <w:rPr>
          <w:spacing w:val="-4"/>
        </w:rPr>
        <w:t> </w:t>
      </w:r>
      <w:r>
        <w:rPr/>
        <w:t>que</w:t>
      </w:r>
      <w:r>
        <w:rPr>
          <w:spacing w:val="-4"/>
        </w:rPr>
        <w:t> </w:t>
      </w:r>
      <w:r>
        <w:rPr/>
        <w:t>es</w:t>
      </w:r>
      <w:r>
        <w:rPr>
          <w:spacing w:val="-4"/>
        </w:rPr>
        <w:t> </w:t>
      </w:r>
      <w:r>
        <w:rPr/>
        <w:t>el</w:t>
      </w:r>
      <w:r>
        <w:rPr>
          <w:spacing w:val="-4"/>
        </w:rPr>
        <w:t> </w:t>
      </w:r>
      <w:r>
        <w:rPr/>
        <w:t>problema principal), anteponiéndolo a la situación política, corrupción o desempleo. Desde 2009,</w:t>
      </w:r>
      <w:r>
        <w:rPr>
          <w:spacing w:val="-32"/>
        </w:rPr>
        <w:t> </w:t>
      </w:r>
      <w:r>
        <w:rPr/>
        <w:t>la</w:t>
      </w:r>
      <w:r>
        <w:rPr>
          <w:spacing w:val="-32"/>
        </w:rPr>
        <w:t> </w:t>
      </w:r>
      <w:r>
        <w:rPr/>
        <w:t>importancia</w:t>
      </w:r>
      <w:r>
        <w:rPr>
          <w:spacing w:val="-32"/>
        </w:rPr>
        <w:t> </w:t>
      </w:r>
      <w:r>
        <w:rPr/>
        <w:t>de</w:t>
      </w:r>
      <w:r>
        <w:rPr>
          <w:spacing w:val="-32"/>
        </w:rPr>
        <w:t> </w:t>
      </w:r>
      <w:r>
        <w:rPr/>
        <w:t>este</w:t>
      </w:r>
      <w:r>
        <w:rPr>
          <w:spacing w:val="-32"/>
        </w:rPr>
        <w:t> </w:t>
      </w:r>
      <w:r>
        <w:rPr/>
        <w:t>problema</w:t>
      </w:r>
      <w:r>
        <w:rPr>
          <w:spacing w:val="-32"/>
        </w:rPr>
        <w:t> </w:t>
      </w:r>
      <w:r>
        <w:rPr/>
        <w:t>ha</w:t>
      </w:r>
      <w:r>
        <w:rPr>
          <w:spacing w:val="-32"/>
        </w:rPr>
        <w:t> </w:t>
      </w:r>
      <w:r>
        <w:rPr/>
        <w:t>aumentado</w:t>
      </w:r>
      <w:r>
        <w:rPr>
          <w:spacing w:val="-32"/>
        </w:rPr>
        <w:t> </w:t>
      </w:r>
      <w:r>
        <w:rPr/>
        <w:t>en</w:t>
      </w:r>
      <w:r>
        <w:rPr>
          <w:spacing w:val="-32"/>
        </w:rPr>
        <w:t> </w:t>
      </w:r>
      <w:r>
        <w:rPr/>
        <w:t>15%,</w:t>
      </w:r>
      <w:r>
        <w:rPr>
          <w:spacing w:val="-32"/>
        </w:rPr>
        <w:t> </w:t>
      </w:r>
      <w:r>
        <w:rPr/>
        <w:t>lo</w:t>
      </w:r>
      <w:r>
        <w:rPr>
          <w:spacing w:val="-32"/>
        </w:rPr>
        <w:t> </w:t>
      </w:r>
      <w:r>
        <w:rPr/>
        <w:t>que</w:t>
      </w:r>
      <w:r>
        <w:rPr>
          <w:spacing w:val="-32"/>
        </w:rPr>
        <w:t> </w:t>
      </w:r>
      <w:r>
        <w:rPr/>
        <w:t>refleja</w:t>
      </w:r>
      <w:r>
        <w:rPr>
          <w:spacing w:val="-32"/>
        </w:rPr>
        <w:t> </w:t>
      </w:r>
      <w:r>
        <w:rPr/>
        <w:t>la</w:t>
      </w:r>
      <w:r>
        <w:rPr>
          <w:spacing w:val="-32"/>
        </w:rPr>
        <w:t> </w:t>
      </w:r>
      <w:r>
        <w:rPr>
          <w:spacing w:val="-3"/>
        </w:rPr>
        <w:t>elevada </w:t>
      </w:r>
      <w:r>
        <w:rPr/>
        <w:t>frecuencia</w:t>
      </w:r>
      <w:r>
        <w:rPr>
          <w:spacing w:val="-12"/>
        </w:rPr>
        <w:t> </w:t>
      </w:r>
      <w:r>
        <w:rPr/>
        <w:t>con</w:t>
      </w:r>
      <w:r>
        <w:rPr>
          <w:spacing w:val="-10"/>
        </w:rPr>
        <w:t> </w:t>
      </w:r>
      <w:r>
        <w:rPr/>
        <w:t>la</w:t>
      </w:r>
      <w:r>
        <w:rPr>
          <w:spacing w:val="-10"/>
        </w:rPr>
        <w:t> </w:t>
      </w:r>
      <w:r>
        <w:rPr/>
        <w:t>que</w:t>
      </w:r>
      <w:r>
        <w:rPr>
          <w:spacing w:val="-10"/>
        </w:rPr>
        <w:t> </w:t>
      </w:r>
      <w:r>
        <w:rPr/>
        <w:t>es</w:t>
      </w:r>
      <w:r>
        <w:rPr>
          <w:spacing w:val="-10"/>
        </w:rPr>
        <w:t> </w:t>
      </w:r>
      <w:r>
        <w:rPr/>
        <w:t>comentada</w:t>
      </w:r>
      <w:r>
        <w:rPr>
          <w:spacing w:val="-10"/>
        </w:rPr>
        <w:t> </w:t>
      </w:r>
      <w:r>
        <w:rPr/>
        <w:t>por</w:t>
      </w:r>
      <w:r>
        <w:rPr>
          <w:spacing w:val="-10"/>
        </w:rPr>
        <w:t> </w:t>
      </w:r>
      <w:r>
        <w:rPr/>
        <w:t>la</w:t>
      </w:r>
      <w:r>
        <w:rPr>
          <w:spacing w:val="-10"/>
        </w:rPr>
        <w:t> </w:t>
      </w:r>
      <w:r>
        <w:rPr/>
        <w:t>sociedad</w:t>
      </w:r>
      <w:r>
        <w:rPr>
          <w:spacing w:val="-10"/>
        </w:rPr>
        <w:t> </w:t>
      </w:r>
      <w:r>
        <w:rPr/>
        <w:t>y</w:t>
      </w:r>
      <w:r>
        <w:rPr>
          <w:spacing w:val="-10"/>
        </w:rPr>
        <w:t> </w:t>
      </w:r>
      <w:r>
        <w:rPr/>
        <w:t>los</w:t>
      </w:r>
      <w:r>
        <w:rPr>
          <w:spacing w:val="-10"/>
        </w:rPr>
        <w:t> </w:t>
      </w:r>
      <w:r>
        <w:rPr/>
        <w:t>medios</w:t>
      </w:r>
      <w:r>
        <w:rPr>
          <w:spacing w:val="-10"/>
        </w:rPr>
        <w:t> </w:t>
      </w:r>
      <w:r>
        <w:rPr/>
        <w:t>de</w:t>
      </w:r>
      <w:r>
        <w:rPr>
          <w:spacing w:val="-10"/>
        </w:rPr>
        <w:t> </w:t>
      </w:r>
      <w:r>
        <w:rPr>
          <w:spacing w:val="2"/>
        </w:rPr>
        <w:t>comunicación </w:t>
      </w:r>
      <w:r>
        <w:rPr/>
        <w:t>sobre</w:t>
      </w:r>
      <w:r>
        <w:rPr>
          <w:spacing w:val="-33"/>
        </w:rPr>
        <w:t> </w:t>
      </w:r>
      <w:r>
        <w:rPr>
          <w:spacing w:val="-3"/>
        </w:rPr>
        <w:t>este</w:t>
      </w:r>
      <w:r>
        <w:rPr>
          <w:spacing w:val="-37"/>
        </w:rPr>
        <w:t> </w:t>
      </w:r>
      <w:r>
        <w:rPr>
          <w:spacing w:val="-3"/>
        </w:rPr>
        <w:t>tema.</w:t>
      </w:r>
      <w:r>
        <w:rPr>
          <w:spacing w:val="-37"/>
        </w:rPr>
        <w:t> </w:t>
      </w:r>
      <w:r>
        <w:rPr/>
        <w:t>En</w:t>
      </w:r>
      <w:r>
        <w:rPr>
          <w:spacing w:val="-37"/>
        </w:rPr>
        <w:t> </w:t>
      </w:r>
      <w:r>
        <w:rPr>
          <w:spacing w:val="-3"/>
        </w:rPr>
        <w:t>relación</w:t>
      </w:r>
      <w:r>
        <w:rPr>
          <w:spacing w:val="-37"/>
        </w:rPr>
        <w:t> </w:t>
      </w:r>
      <w:r>
        <w:rPr/>
        <w:t>con</w:t>
      </w:r>
      <w:r>
        <w:rPr>
          <w:spacing w:val="-37"/>
        </w:rPr>
        <w:t> </w:t>
      </w:r>
      <w:r>
        <w:rPr/>
        <w:t>lo</w:t>
      </w:r>
      <w:r>
        <w:rPr>
          <w:spacing w:val="-37"/>
        </w:rPr>
        <w:t> </w:t>
      </w:r>
      <w:r>
        <w:rPr>
          <w:spacing w:val="-5"/>
        </w:rPr>
        <w:t>anterior,</w:t>
      </w:r>
      <w:r>
        <w:rPr>
          <w:spacing w:val="-37"/>
        </w:rPr>
        <w:t> </w:t>
      </w:r>
      <w:r>
        <w:rPr/>
        <w:t>la</w:t>
      </w:r>
      <w:r>
        <w:rPr>
          <w:spacing w:val="-37"/>
        </w:rPr>
        <w:t> </w:t>
      </w:r>
      <w:r>
        <w:rPr>
          <w:spacing w:val="-3"/>
        </w:rPr>
        <w:t>misma</w:t>
      </w:r>
      <w:r>
        <w:rPr>
          <w:spacing w:val="-37"/>
        </w:rPr>
        <w:t> </w:t>
      </w:r>
      <w:r>
        <w:rPr>
          <w:spacing w:val="-3"/>
        </w:rPr>
        <w:t>encuesta</w:t>
      </w:r>
      <w:r>
        <w:rPr>
          <w:spacing w:val="-37"/>
        </w:rPr>
        <w:t> </w:t>
      </w:r>
      <w:r>
        <w:rPr>
          <w:spacing w:val="-3"/>
        </w:rPr>
        <w:t>confirmó</w:t>
      </w:r>
      <w:r>
        <w:rPr>
          <w:spacing w:val="-37"/>
        </w:rPr>
        <w:t> </w:t>
      </w:r>
      <w:r>
        <w:rPr/>
        <w:t>el</w:t>
      </w:r>
      <w:r>
        <w:rPr>
          <w:spacing w:val="-37"/>
        </w:rPr>
        <w:t> </w:t>
      </w:r>
      <w:r>
        <w:rPr>
          <w:spacing w:val="-3"/>
        </w:rPr>
        <w:t>atractivo</w:t>
      </w:r>
      <w:r>
        <w:rPr>
          <w:spacing w:val="-37"/>
        </w:rPr>
        <w:t> </w:t>
      </w:r>
      <w:r>
        <w:rPr>
          <w:spacing w:val="-3"/>
        </w:rPr>
        <w:t>que tiene</w:t>
      </w:r>
      <w:r>
        <w:rPr>
          <w:spacing w:val="-32"/>
        </w:rPr>
        <w:t> </w:t>
      </w:r>
      <w:r>
        <w:rPr>
          <w:spacing w:val="-3"/>
        </w:rPr>
        <w:t>para</w:t>
      </w:r>
      <w:r>
        <w:rPr>
          <w:spacing w:val="-32"/>
        </w:rPr>
        <w:t> </w:t>
      </w:r>
      <w:r>
        <w:rPr/>
        <w:t>los</w:t>
      </w:r>
      <w:r>
        <w:rPr>
          <w:spacing w:val="-32"/>
        </w:rPr>
        <w:t> </w:t>
      </w:r>
      <w:r>
        <w:rPr>
          <w:spacing w:val="-3"/>
        </w:rPr>
        <w:t>jóvenes,</w:t>
      </w:r>
      <w:r>
        <w:rPr>
          <w:spacing w:val="-32"/>
        </w:rPr>
        <w:t> </w:t>
      </w:r>
      <w:r>
        <w:rPr>
          <w:spacing w:val="-3"/>
        </w:rPr>
        <w:t>incluso</w:t>
      </w:r>
      <w:r>
        <w:rPr>
          <w:spacing w:val="-32"/>
        </w:rPr>
        <w:t> </w:t>
      </w:r>
      <w:r>
        <w:rPr>
          <w:spacing w:val="-3"/>
        </w:rPr>
        <w:t>para</w:t>
      </w:r>
      <w:r>
        <w:rPr>
          <w:spacing w:val="-32"/>
        </w:rPr>
        <w:t> </w:t>
      </w:r>
      <w:r>
        <w:rPr/>
        <w:t>los</w:t>
      </w:r>
      <w:r>
        <w:rPr>
          <w:spacing w:val="-32"/>
        </w:rPr>
        <w:t> </w:t>
      </w:r>
      <w:r>
        <w:rPr>
          <w:spacing w:val="-3"/>
        </w:rPr>
        <w:t>preparatorianos,</w:t>
      </w:r>
      <w:r>
        <w:rPr>
          <w:spacing w:val="-32"/>
        </w:rPr>
        <w:t> </w:t>
      </w:r>
      <w:r>
        <w:rPr/>
        <w:t>el</w:t>
      </w:r>
      <w:r>
        <w:rPr>
          <w:spacing w:val="-32"/>
        </w:rPr>
        <w:t> </w:t>
      </w:r>
      <w:r>
        <w:rPr>
          <w:spacing w:val="-3"/>
        </w:rPr>
        <w:t>partido</w:t>
      </w:r>
      <w:r>
        <w:rPr>
          <w:spacing w:val="-32"/>
        </w:rPr>
        <w:t> </w:t>
      </w:r>
      <w:r>
        <w:rPr>
          <w:spacing w:val="-3"/>
        </w:rPr>
        <w:t>derechista</w:t>
      </w:r>
      <w:r>
        <w:rPr>
          <w:spacing w:val="-32"/>
        </w:rPr>
        <w:t> </w:t>
      </w:r>
      <w:r>
        <w:rPr>
          <w:spacing w:val="-4"/>
        </w:rPr>
        <w:t>extremista </w:t>
      </w:r>
      <w:r>
        <w:rPr>
          <w:spacing w:val="-3"/>
        </w:rPr>
        <w:t>llamado</w:t>
      </w:r>
      <w:r>
        <w:rPr>
          <w:spacing w:val="-36"/>
        </w:rPr>
        <w:t> </w:t>
      </w:r>
      <w:r>
        <w:rPr>
          <w:spacing w:val="-4"/>
        </w:rPr>
        <w:t>Partido</w:t>
      </w:r>
      <w:r>
        <w:rPr>
          <w:spacing w:val="-36"/>
        </w:rPr>
        <w:t> </w:t>
      </w:r>
      <w:r>
        <w:rPr>
          <w:spacing w:val="-4"/>
        </w:rPr>
        <w:t>Obrero</w:t>
      </w:r>
      <w:r>
        <w:rPr>
          <w:spacing w:val="-36"/>
        </w:rPr>
        <w:t> </w:t>
      </w:r>
      <w:r>
        <w:rPr/>
        <w:t>de</w:t>
      </w:r>
      <w:r>
        <w:rPr>
          <w:spacing w:val="-36"/>
        </w:rPr>
        <w:t> </w:t>
      </w:r>
      <w:r>
        <w:rPr>
          <w:spacing w:val="-4"/>
        </w:rPr>
        <w:t>Justicia</w:t>
      </w:r>
      <w:r>
        <w:rPr>
          <w:spacing w:val="-36"/>
        </w:rPr>
        <w:t> </w:t>
      </w:r>
      <w:r>
        <w:rPr>
          <w:spacing w:val="-3"/>
        </w:rPr>
        <w:t>Social</w:t>
      </w:r>
      <w:r>
        <w:rPr>
          <w:spacing w:val="-36"/>
        </w:rPr>
        <w:t> </w:t>
      </w:r>
      <w:r>
        <w:rPr>
          <w:spacing w:val="-3"/>
        </w:rPr>
        <w:t>(D</w:t>
      </w:r>
      <w:r>
        <w:rPr>
          <w:spacing w:val="-3"/>
          <w:sz w:val="21"/>
        </w:rPr>
        <w:t>ě</w:t>
      </w:r>
      <w:r>
        <w:rPr>
          <w:spacing w:val="-3"/>
        </w:rPr>
        <w:t>lnická</w:t>
      </w:r>
      <w:r>
        <w:rPr>
          <w:spacing w:val="-36"/>
        </w:rPr>
        <w:t> </w:t>
      </w:r>
      <w:r>
        <w:rPr>
          <w:spacing w:val="-3"/>
        </w:rPr>
        <w:t>strana</w:t>
      </w:r>
      <w:r>
        <w:rPr>
          <w:spacing w:val="-36"/>
        </w:rPr>
        <w:t> </w:t>
      </w:r>
      <w:r>
        <w:rPr>
          <w:spacing w:val="-3"/>
        </w:rPr>
        <w:t>sociální</w:t>
      </w:r>
      <w:r>
        <w:rPr>
          <w:spacing w:val="-36"/>
        </w:rPr>
        <w:t> </w:t>
      </w:r>
      <w:r>
        <w:rPr>
          <w:spacing w:val="-3"/>
        </w:rPr>
        <w:t>spravedlnosti).</w:t>
      </w:r>
      <w:r>
        <w:rPr>
          <w:spacing w:val="-3"/>
          <w:position w:val="8"/>
          <w:sz w:val="13"/>
        </w:rPr>
        <w:t>1</w:t>
      </w:r>
    </w:p>
    <w:p>
      <w:pPr>
        <w:pStyle w:val="BodyText"/>
        <w:spacing w:line="271" w:lineRule="auto" w:before="2"/>
        <w:ind w:left="120" w:right="116" w:firstLine="359"/>
        <w:jc w:val="both"/>
      </w:pPr>
      <w:r>
        <w:rPr/>
        <w:t>En</w:t>
      </w:r>
      <w:r>
        <w:rPr>
          <w:spacing w:val="-29"/>
        </w:rPr>
        <w:t> </w:t>
      </w:r>
      <w:r>
        <w:rPr/>
        <w:t>el</w:t>
      </w:r>
      <w:r>
        <w:rPr>
          <w:spacing w:val="-29"/>
        </w:rPr>
        <w:t> </w:t>
      </w:r>
      <w:r>
        <w:rPr>
          <w:spacing w:val="-3"/>
        </w:rPr>
        <w:t>discurso</w:t>
      </w:r>
      <w:r>
        <w:rPr>
          <w:spacing w:val="-29"/>
        </w:rPr>
        <w:t> </w:t>
      </w:r>
      <w:r>
        <w:rPr>
          <w:spacing w:val="-3"/>
        </w:rPr>
        <w:t>público</w:t>
      </w:r>
      <w:r>
        <w:rPr>
          <w:spacing w:val="-29"/>
        </w:rPr>
        <w:t> </w:t>
      </w:r>
      <w:r>
        <w:rPr>
          <w:spacing w:val="-3"/>
        </w:rPr>
        <w:t>ocurre</w:t>
      </w:r>
      <w:r>
        <w:rPr>
          <w:spacing w:val="-29"/>
        </w:rPr>
        <w:t> </w:t>
      </w:r>
      <w:r>
        <w:rPr/>
        <w:t>una</w:t>
      </w:r>
      <w:r>
        <w:rPr>
          <w:spacing w:val="-29"/>
        </w:rPr>
        <w:t> </w:t>
      </w:r>
      <w:r>
        <w:rPr>
          <w:spacing w:val="-3"/>
        </w:rPr>
        <w:t>esencialización</w:t>
      </w:r>
      <w:r>
        <w:rPr>
          <w:spacing w:val="-29"/>
        </w:rPr>
        <w:t> </w:t>
      </w:r>
      <w:r>
        <w:rPr/>
        <w:t>de</w:t>
      </w:r>
      <w:r>
        <w:rPr>
          <w:spacing w:val="-29"/>
        </w:rPr>
        <w:t> </w:t>
      </w:r>
      <w:r>
        <w:rPr/>
        <w:t>las</w:t>
      </w:r>
      <w:r>
        <w:rPr>
          <w:spacing w:val="-29"/>
        </w:rPr>
        <w:t> </w:t>
      </w:r>
      <w:r>
        <w:rPr>
          <w:spacing w:val="-3"/>
        </w:rPr>
        <w:t>cualidades</w:t>
      </w:r>
      <w:r>
        <w:rPr>
          <w:spacing w:val="-29"/>
        </w:rPr>
        <w:t> </w:t>
      </w:r>
      <w:r>
        <w:rPr>
          <w:spacing w:val="-3"/>
        </w:rPr>
        <w:t>atribuidas</w:t>
      </w:r>
      <w:r>
        <w:rPr>
          <w:spacing w:val="-29"/>
        </w:rPr>
        <w:t> </w:t>
      </w:r>
      <w:r>
        <w:rPr/>
        <w:t>a</w:t>
      </w:r>
      <w:r>
        <w:rPr>
          <w:spacing w:val="-29"/>
        </w:rPr>
        <w:t> </w:t>
      </w:r>
      <w:r>
        <w:rPr>
          <w:spacing w:val="-3"/>
        </w:rPr>
        <w:t>los romaníes,</w:t>
      </w:r>
      <w:r>
        <w:rPr>
          <w:spacing w:val="-38"/>
        </w:rPr>
        <w:t> </w:t>
      </w:r>
      <w:r>
        <w:rPr>
          <w:spacing w:val="-3"/>
        </w:rPr>
        <w:t>generalmente</w:t>
      </w:r>
      <w:r>
        <w:rPr>
          <w:spacing w:val="-38"/>
        </w:rPr>
        <w:t> </w:t>
      </w:r>
      <w:r>
        <w:rPr/>
        <w:t>se</w:t>
      </w:r>
      <w:r>
        <w:rPr>
          <w:spacing w:val="-38"/>
        </w:rPr>
        <w:t> </w:t>
      </w:r>
      <w:r>
        <w:rPr>
          <w:spacing w:val="-3"/>
        </w:rPr>
        <w:t>trata</w:t>
      </w:r>
      <w:r>
        <w:rPr>
          <w:spacing w:val="-38"/>
        </w:rPr>
        <w:t> </w:t>
      </w:r>
      <w:r>
        <w:rPr/>
        <w:t>de</w:t>
      </w:r>
      <w:r>
        <w:rPr>
          <w:spacing w:val="-38"/>
        </w:rPr>
        <w:t> </w:t>
      </w:r>
      <w:r>
        <w:rPr>
          <w:spacing w:val="-3"/>
        </w:rPr>
        <w:t>aspectos</w:t>
      </w:r>
      <w:r>
        <w:rPr>
          <w:spacing w:val="-38"/>
        </w:rPr>
        <w:t> </w:t>
      </w:r>
      <w:r>
        <w:rPr>
          <w:spacing w:val="-3"/>
        </w:rPr>
        <w:t>negativos:</w:t>
      </w:r>
      <w:r>
        <w:rPr>
          <w:spacing w:val="-38"/>
        </w:rPr>
        <w:t> </w:t>
      </w:r>
      <w:r>
        <w:rPr>
          <w:spacing w:val="-3"/>
        </w:rPr>
        <w:t>junto</w:t>
      </w:r>
      <w:r>
        <w:rPr>
          <w:spacing w:val="-38"/>
        </w:rPr>
        <w:t> </w:t>
      </w:r>
      <w:r>
        <w:rPr/>
        <w:t>con</w:t>
      </w:r>
      <w:r>
        <w:rPr>
          <w:spacing w:val="-38"/>
        </w:rPr>
        <w:t> </w:t>
      </w:r>
      <w:r>
        <w:rPr/>
        <w:t>la</w:t>
      </w:r>
      <w:r>
        <w:rPr>
          <w:spacing w:val="-38"/>
        </w:rPr>
        <w:t> </w:t>
      </w:r>
      <w:r>
        <w:rPr>
          <w:spacing w:val="-3"/>
        </w:rPr>
        <w:t>delincuencia</w:t>
      </w:r>
      <w:r>
        <w:rPr>
          <w:spacing w:val="-38"/>
        </w:rPr>
        <w:t> </w:t>
      </w:r>
      <w:r>
        <w:rPr/>
        <w:t>se</w:t>
      </w:r>
      <w:r>
        <w:rPr>
          <w:spacing w:val="-38"/>
        </w:rPr>
        <w:t> </w:t>
      </w:r>
      <w:r>
        <w:rPr>
          <w:spacing w:val="-3"/>
        </w:rPr>
        <w:t>trata </w:t>
      </w:r>
      <w:r>
        <w:rPr/>
        <w:t>del</w:t>
      </w:r>
      <w:r>
        <w:rPr>
          <w:spacing w:val="-26"/>
        </w:rPr>
        <w:t> </w:t>
      </w:r>
      <w:r>
        <w:rPr>
          <w:spacing w:val="-3"/>
        </w:rPr>
        <w:t>abuso</w:t>
      </w:r>
      <w:r>
        <w:rPr>
          <w:spacing w:val="-26"/>
        </w:rPr>
        <w:t> </w:t>
      </w:r>
      <w:r>
        <w:rPr/>
        <w:t>del</w:t>
      </w:r>
      <w:r>
        <w:rPr>
          <w:spacing w:val="-26"/>
        </w:rPr>
        <w:t> </w:t>
      </w:r>
      <w:r>
        <w:rPr>
          <w:spacing w:val="-3"/>
        </w:rPr>
        <w:t>sistema</w:t>
      </w:r>
      <w:r>
        <w:rPr>
          <w:spacing w:val="-26"/>
        </w:rPr>
        <w:t> </w:t>
      </w:r>
      <w:r>
        <w:rPr>
          <w:spacing w:val="-3"/>
        </w:rPr>
        <w:t>social,</w:t>
      </w:r>
      <w:r>
        <w:rPr>
          <w:spacing w:val="-26"/>
        </w:rPr>
        <w:t> </w:t>
      </w:r>
      <w:r>
        <w:rPr/>
        <w:t>la</w:t>
      </w:r>
      <w:r>
        <w:rPr>
          <w:spacing w:val="-26"/>
        </w:rPr>
        <w:t> </w:t>
      </w:r>
      <w:r>
        <w:rPr>
          <w:spacing w:val="-3"/>
        </w:rPr>
        <w:t>poca</w:t>
      </w:r>
      <w:r>
        <w:rPr>
          <w:spacing w:val="-26"/>
        </w:rPr>
        <w:t> </w:t>
      </w:r>
      <w:r>
        <w:rPr>
          <w:spacing w:val="-3"/>
        </w:rPr>
        <w:t>voluntad</w:t>
      </w:r>
      <w:r>
        <w:rPr>
          <w:spacing w:val="-26"/>
        </w:rPr>
        <w:t> </w:t>
      </w:r>
      <w:r>
        <w:rPr/>
        <w:t>de</w:t>
      </w:r>
      <w:r>
        <w:rPr>
          <w:spacing w:val="-26"/>
        </w:rPr>
        <w:t> </w:t>
      </w:r>
      <w:r>
        <w:rPr>
          <w:spacing w:val="-3"/>
        </w:rPr>
        <w:t>trabajar</w:t>
      </w:r>
      <w:r>
        <w:rPr>
          <w:spacing w:val="-26"/>
        </w:rPr>
        <w:t> </w:t>
      </w:r>
      <w:r>
        <w:rPr/>
        <w:t>y</w:t>
      </w:r>
      <w:r>
        <w:rPr>
          <w:spacing w:val="-26"/>
        </w:rPr>
        <w:t> </w:t>
      </w:r>
      <w:r>
        <w:rPr/>
        <w:t>la</w:t>
      </w:r>
      <w:r>
        <w:rPr>
          <w:spacing w:val="-26"/>
        </w:rPr>
        <w:t> </w:t>
      </w:r>
      <w:r>
        <w:rPr>
          <w:spacing w:val="-3"/>
        </w:rPr>
        <w:t>falta</w:t>
      </w:r>
      <w:r>
        <w:rPr>
          <w:spacing w:val="-26"/>
        </w:rPr>
        <w:t> </w:t>
      </w:r>
      <w:r>
        <w:rPr/>
        <w:t>de</w:t>
      </w:r>
      <w:r>
        <w:rPr>
          <w:spacing w:val="-26"/>
        </w:rPr>
        <w:t> </w:t>
      </w:r>
      <w:r>
        <w:rPr>
          <w:spacing w:val="-3"/>
        </w:rPr>
        <w:t>respeto</w:t>
      </w:r>
      <w:r>
        <w:rPr>
          <w:spacing w:val="-26"/>
        </w:rPr>
        <w:t> </w:t>
      </w:r>
      <w:r>
        <w:rPr/>
        <w:t>en</w:t>
      </w:r>
      <w:r>
        <w:rPr>
          <w:spacing w:val="-26"/>
        </w:rPr>
        <w:t> </w:t>
      </w:r>
      <w:r>
        <w:rPr/>
        <w:t>la</w:t>
      </w:r>
      <w:r>
        <w:rPr>
          <w:spacing w:val="-26"/>
        </w:rPr>
        <w:t> </w:t>
      </w:r>
      <w:r>
        <w:rPr>
          <w:spacing w:val="-3"/>
        </w:rPr>
        <w:t>con- </w:t>
      </w:r>
      <w:r>
        <w:rPr>
          <w:spacing w:val="-3"/>
          <w:w w:val="95"/>
        </w:rPr>
        <w:t>vivencia</w:t>
      </w:r>
      <w:r>
        <w:rPr>
          <w:spacing w:val="-15"/>
          <w:w w:val="95"/>
        </w:rPr>
        <w:t> </w:t>
      </w:r>
      <w:r>
        <w:rPr>
          <w:spacing w:val="-3"/>
          <w:w w:val="95"/>
        </w:rPr>
        <w:t>entre</w:t>
      </w:r>
      <w:r>
        <w:rPr>
          <w:spacing w:val="-15"/>
          <w:w w:val="95"/>
        </w:rPr>
        <w:t> </w:t>
      </w:r>
      <w:r>
        <w:rPr>
          <w:spacing w:val="-3"/>
          <w:w w:val="95"/>
        </w:rPr>
        <w:t>vecinos.</w:t>
      </w:r>
      <w:r>
        <w:rPr>
          <w:spacing w:val="-15"/>
          <w:w w:val="95"/>
        </w:rPr>
        <w:t> </w:t>
      </w:r>
      <w:r>
        <w:rPr>
          <w:w w:val="95"/>
        </w:rPr>
        <w:t>Las</w:t>
      </w:r>
      <w:r>
        <w:rPr>
          <w:spacing w:val="-15"/>
          <w:w w:val="95"/>
        </w:rPr>
        <w:t> </w:t>
      </w:r>
      <w:r>
        <w:rPr>
          <w:spacing w:val="-3"/>
          <w:w w:val="95"/>
        </w:rPr>
        <w:t>cualidades</w:t>
      </w:r>
      <w:r>
        <w:rPr>
          <w:spacing w:val="-15"/>
          <w:w w:val="95"/>
        </w:rPr>
        <w:t> </w:t>
      </w:r>
      <w:r>
        <w:rPr>
          <w:spacing w:val="-3"/>
          <w:w w:val="95"/>
        </w:rPr>
        <w:t>positivas</w:t>
      </w:r>
      <w:r>
        <w:rPr>
          <w:spacing w:val="-15"/>
          <w:w w:val="95"/>
        </w:rPr>
        <w:t> </w:t>
      </w:r>
      <w:r>
        <w:rPr>
          <w:w w:val="95"/>
        </w:rPr>
        <w:t>se</w:t>
      </w:r>
      <w:r>
        <w:rPr>
          <w:spacing w:val="-15"/>
          <w:w w:val="95"/>
        </w:rPr>
        <w:t> </w:t>
      </w:r>
      <w:r>
        <w:rPr>
          <w:spacing w:val="-3"/>
          <w:w w:val="95"/>
        </w:rPr>
        <w:t>asocian</w:t>
      </w:r>
      <w:r>
        <w:rPr>
          <w:spacing w:val="-15"/>
          <w:w w:val="95"/>
        </w:rPr>
        <w:t> </w:t>
      </w:r>
      <w:r>
        <w:rPr>
          <w:w w:val="95"/>
        </w:rPr>
        <w:t>con</w:t>
      </w:r>
      <w:r>
        <w:rPr>
          <w:spacing w:val="-15"/>
          <w:w w:val="95"/>
        </w:rPr>
        <w:t> </w:t>
      </w:r>
      <w:r>
        <w:rPr>
          <w:w w:val="95"/>
        </w:rPr>
        <w:t>sus</w:t>
      </w:r>
      <w:r>
        <w:rPr>
          <w:spacing w:val="-15"/>
          <w:w w:val="95"/>
        </w:rPr>
        <w:t> </w:t>
      </w:r>
      <w:r>
        <w:rPr>
          <w:spacing w:val="-3"/>
          <w:w w:val="95"/>
        </w:rPr>
        <w:t>habilidades</w:t>
      </w:r>
      <w:r>
        <w:rPr>
          <w:spacing w:val="-15"/>
          <w:w w:val="95"/>
        </w:rPr>
        <w:t> </w:t>
      </w:r>
      <w:r>
        <w:rPr>
          <w:spacing w:val="-3"/>
          <w:w w:val="95"/>
        </w:rPr>
        <w:t>musicales </w:t>
      </w:r>
      <w:r>
        <w:rPr/>
        <w:t>y</w:t>
      </w:r>
      <w:r>
        <w:rPr>
          <w:spacing w:val="-37"/>
        </w:rPr>
        <w:t> </w:t>
      </w:r>
      <w:r>
        <w:rPr/>
        <w:t>de</w:t>
      </w:r>
      <w:r>
        <w:rPr>
          <w:spacing w:val="-37"/>
        </w:rPr>
        <w:t> </w:t>
      </w:r>
      <w:r>
        <w:rPr>
          <w:spacing w:val="-3"/>
        </w:rPr>
        <w:t>danza.</w:t>
      </w:r>
      <w:r>
        <w:rPr>
          <w:spacing w:val="-37"/>
        </w:rPr>
        <w:t> </w:t>
      </w:r>
      <w:r>
        <w:rPr/>
        <w:t>En</w:t>
      </w:r>
      <w:r>
        <w:rPr>
          <w:spacing w:val="-37"/>
        </w:rPr>
        <w:t> </w:t>
      </w:r>
      <w:r>
        <w:rPr>
          <w:spacing w:val="-3"/>
        </w:rPr>
        <w:t>ambos</w:t>
      </w:r>
      <w:r>
        <w:rPr>
          <w:spacing w:val="-37"/>
        </w:rPr>
        <w:t> </w:t>
      </w:r>
      <w:r>
        <w:rPr>
          <w:spacing w:val="-3"/>
        </w:rPr>
        <w:t>casos,</w:t>
      </w:r>
      <w:r>
        <w:rPr>
          <w:spacing w:val="-37"/>
        </w:rPr>
        <w:t> </w:t>
      </w:r>
      <w:r>
        <w:rPr/>
        <w:t>el</w:t>
      </w:r>
      <w:r>
        <w:rPr>
          <w:spacing w:val="-37"/>
        </w:rPr>
        <w:t> </w:t>
      </w:r>
      <w:r>
        <w:rPr>
          <w:spacing w:val="-3"/>
        </w:rPr>
        <w:t>público</w:t>
      </w:r>
      <w:r>
        <w:rPr>
          <w:spacing w:val="-37"/>
        </w:rPr>
        <w:t> </w:t>
      </w:r>
      <w:r>
        <w:rPr/>
        <w:t>ve</w:t>
      </w:r>
      <w:r>
        <w:rPr>
          <w:spacing w:val="-37"/>
        </w:rPr>
        <w:t> </w:t>
      </w:r>
      <w:r>
        <w:rPr/>
        <w:t>con</w:t>
      </w:r>
      <w:r>
        <w:rPr>
          <w:spacing w:val="-37"/>
        </w:rPr>
        <w:t> </w:t>
      </w:r>
      <w:r>
        <w:rPr>
          <w:spacing w:val="-3"/>
        </w:rPr>
        <w:t>naturalidad</w:t>
      </w:r>
      <w:r>
        <w:rPr>
          <w:spacing w:val="-37"/>
        </w:rPr>
        <w:t> </w:t>
      </w:r>
      <w:r>
        <w:rPr/>
        <w:t>las</w:t>
      </w:r>
      <w:r>
        <w:rPr>
          <w:spacing w:val="-37"/>
        </w:rPr>
        <w:t> </w:t>
      </w:r>
      <w:r>
        <w:rPr>
          <w:spacing w:val="-3"/>
        </w:rPr>
        <w:t>características</w:t>
      </w:r>
      <w:r>
        <w:rPr>
          <w:spacing w:val="-37"/>
        </w:rPr>
        <w:t> </w:t>
      </w:r>
      <w:r>
        <w:rPr>
          <w:spacing w:val="-3"/>
        </w:rPr>
        <w:t>atribuidas</w:t>
      </w:r>
      <w:r>
        <w:rPr>
          <w:spacing w:val="-37"/>
        </w:rPr>
        <w:t> </w:t>
      </w:r>
      <w:r>
        <w:rPr/>
        <w:t>a un</w:t>
      </w:r>
      <w:r>
        <w:rPr>
          <w:spacing w:val="-28"/>
        </w:rPr>
        <w:t> </w:t>
      </w:r>
      <w:r>
        <w:rPr/>
        <w:t>grupo</w:t>
      </w:r>
      <w:r>
        <w:rPr>
          <w:spacing w:val="-28"/>
        </w:rPr>
        <w:t> </w:t>
      </w:r>
      <w:r>
        <w:rPr>
          <w:spacing w:val="-3"/>
        </w:rPr>
        <w:t>étnico,</w:t>
      </w:r>
      <w:r>
        <w:rPr>
          <w:spacing w:val="-28"/>
        </w:rPr>
        <w:t> </w:t>
      </w:r>
      <w:r>
        <w:rPr/>
        <w:t>es</w:t>
      </w:r>
      <w:r>
        <w:rPr>
          <w:spacing w:val="-28"/>
        </w:rPr>
        <w:t> </w:t>
      </w:r>
      <w:r>
        <w:rPr>
          <w:spacing w:val="-5"/>
        </w:rPr>
        <w:t>decir,</w:t>
      </w:r>
      <w:r>
        <w:rPr>
          <w:spacing w:val="-28"/>
        </w:rPr>
        <w:t> </w:t>
      </w:r>
      <w:r>
        <w:rPr/>
        <w:t>las</w:t>
      </w:r>
      <w:r>
        <w:rPr>
          <w:spacing w:val="-28"/>
        </w:rPr>
        <w:t> </w:t>
      </w:r>
      <w:r>
        <w:rPr>
          <w:spacing w:val="-3"/>
        </w:rPr>
        <w:t>distingue</w:t>
      </w:r>
      <w:r>
        <w:rPr>
          <w:spacing w:val="-28"/>
        </w:rPr>
        <w:t> </w:t>
      </w:r>
      <w:r>
        <w:rPr>
          <w:spacing w:val="-3"/>
        </w:rPr>
        <w:t>como</w:t>
      </w:r>
      <w:r>
        <w:rPr>
          <w:spacing w:val="-28"/>
        </w:rPr>
        <w:t> </w:t>
      </w:r>
      <w:r>
        <w:rPr/>
        <w:t>parte</w:t>
      </w:r>
      <w:r>
        <w:rPr>
          <w:spacing w:val="-28"/>
        </w:rPr>
        <w:t> </w:t>
      </w:r>
      <w:r>
        <w:rPr/>
        <w:t>de</w:t>
      </w:r>
      <w:r>
        <w:rPr>
          <w:spacing w:val="-28"/>
        </w:rPr>
        <w:t> </w:t>
      </w:r>
      <w:r>
        <w:rPr/>
        <w:t>una</w:t>
      </w:r>
      <w:r>
        <w:rPr>
          <w:spacing w:val="-28"/>
        </w:rPr>
        <w:t> </w:t>
      </w:r>
      <w:r>
        <w:rPr>
          <w:spacing w:val="-3"/>
        </w:rPr>
        <w:t>esencia</w:t>
      </w:r>
      <w:r>
        <w:rPr>
          <w:spacing w:val="-28"/>
        </w:rPr>
        <w:t> </w:t>
      </w:r>
      <w:r>
        <w:rPr>
          <w:spacing w:val="-3"/>
        </w:rPr>
        <w:t>biológica</w:t>
      </w:r>
      <w:r>
        <w:rPr>
          <w:spacing w:val="-28"/>
        </w:rPr>
        <w:t> </w:t>
      </w:r>
      <w:r>
        <w:rPr>
          <w:spacing w:val="-3"/>
        </w:rPr>
        <w:t>inmutable; </w:t>
      </w:r>
      <w:r>
        <w:rPr/>
        <w:t>a</w:t>
      </w:r>
      <w:r>
        <w:rPr>
          <w:spacing w:val="-36"/>
        </w:rPr>
        <w:t> </w:t>
      </w:r>
      <w:r>
        <w:rPr>
          <w:spacing w:val="-3"/>
        </w:rPr>
        <w:t>esta</w:t>
      </w:r>
      <w:r>
        <w:rPr>
          <w:spacing w:val="-36"/>
        </w:rPr>
        <w:t> </w:t>
      </w:r>
      <w:r>
        <w:rPr>
          <w:spacing w:val="-3"/>
        </w:rPr>
        <w:t>convicción</w:t>
      </w:r>
      <w:r>
        <w:rPr>
          <w:spacing w:val="-36"/>
        </w:rPr>
        <w:t> </w:t>
      </w:r>
      <w:r>
        <w:rPr/>
        <w:t>se</w:t>
      </w:r>
      <w:r>
        <w:rPr>
          <w:spacing w:val="-36"/>
        </w:rPr>
        <w:t> </w:t>
      </w:r>
      <w:r>
        <w:rPr>
          <w:spacing w:val="-3"/>
        </w:rPr>
        <w:t>suma</w:t>
      </w:r>
      <w:r>
        <w:rPr>
          <w:spacing w:val="-36"/>
        </w:rPr>
        <w:t> </w:t>
      </w:r>
      <w:r>
        <w:rPr/>
        <w:t>el</w:t>
      </w:r>
      <w:r>
        <w:rPr>
          <w:spacing w:val="-36"/>
        </w:rPr>
        <w:t> </w:t>
      </w:r>
      <w:r>
        <w:rPr>
          <w:spacing w:val="-3"/>
        </w:rPr>
        <w:t>hecho</w:t>
      </w:r>
      <w:r>
        <w:rPr>
          <w:spacing w:val="-36"/>
        </w:rPr>
        <w:t> </w:t>
      </w:r>
      <w:r>
        <w:rPr/>
        <w:t>de</w:t>
      </w:r>
      <w:r>
        <w:rPr>
          <w:spacing w:val="-36"/>
        </w:rPr>
        <w:t> </w:t>
      </w:r>
      <w:r>
        <w:rPr/>
        <w:t>que</w:t>
      </w:r>
      <w:r>
        <w:rPr>
          <w:spacing w:val="-36"/>
        </w:rPr>
        <w:t> </w:t>
      </w:r>
      <w:r>
        <w:rPr/>
        <w:t>en</w:t>
      </w:r>
      <w:r>
        <w:rPr>
          <w:spacing w:val="-36"/>
        </w:rPr>
        <w:t> </w:t>
      </w:r>
      <w:r>
        <w:rPr/>
        <w:t>la</w:t>
      </w:r>
      <w:r>
        <w:rPr>
          <w:spacing w:val="-36"/>
        </w:rPr>
        <w:t> </w:t>
      </w:r>
      <w:r>
        <w:rPr>
          <w:spacing w:val="-3"/>
        </w:rPr>
        <w:t>República</w:t>
      </w:r>
      <w:r>
        <w:rPr>
          <w:spacing w:val="-36"/>
        </w:rPr>
        <w:t> </w:t>
      </w:r>
      <w:r>
        <w:rPr>
          <w:spacing w:val="-3"/>
        </w:rPr>
        <w:t>Checa</w:t>
      </w:r>
      <w:r>
        <w:rPr>
          <w:spacing w:val="-36"/>
        </w:rPr>
        <w:t> </w:t>
      </w:r>
      <w:r>
        <w:rPr/>
        <w:t>es</w:t>
      </w:r>
      <w:r>
        <w:rPr>
          <w:spacing w:val="-36"/>
        </w:rPr>
        <w:t> </w:t>
      </w:r>
      <w:r>
        <w:rPr>
          <w:spacing w:val="-3"/>
        </w:rPr>
        <w:t>posible</w:t>
      </w:r>
      <w:r>
        <w:rPr>
          <w:spacing w:val="-36"/>
        </w:rPr>
        <w:t> </w:t>
      </w:r>
      <w:r>
        <w:rPr>
          <w:spacing w:val="-3"/>
        </w:rPr>
        <w:t>“identificar” </w:t>
      </w:r>
      <w:r>
        <w:rPr/>
        <w:t>a</w:t>
      </w:r>
      <w:r>
        <w:rPr>
          <w:spacing w:val="-29"/>
        </w:rPr>
        <w:t> </w:t>
      </w:r>
      <w:r>
        <w:rPr/>
        <w:t>la</w:t>
      </w:r>
      <w:r>
        <w:rPr>
          <w:spacing w:val="-29"/>
        </w:rPr>
        <w:t> </w:t>
      </w:r>
      <w:r>
        <w:rPr>
          <w:spacing w:val="-3"/>
        </w:rPr>
        <w:t>mayoría</w:t>
      </w:r>
      <w:r>
        <w:rPr>
          <w:spacing w:val="-29"/>
        </w:rPr>
        <w:t> </w:t>
      </w:r>
      <w:r>
        <w:rPr/>
        <w:t>de</w:t>
      </w:r>
      <w:r>
        <w:rPr>
          <w:spacing w:val="-29"/>
        </w:rPr>
        <w:t> </w:t>
      </w:r>
      <w:r>
        <w:rPr/>
        <w:t>los</w:t>
      </w:r>
      <w:r>
        <w:rPr>
          <w:spacing w:val="-29"/>
        </w:rPr>
        <w:t> </w:t>
      </w:r>
      <w:r>
        <w:rPr>
          <w:spacing w:val="-3"/>
        </w:rPr>
        <w:t>romaníes</w:t>
      </w:r>
      <w:r>
        <w:rPr>
          <w:spacing w:val="-29"/>
        </w:rPr>
        <w:t> </w:t>
      </w:r>
      <w:r>
        <w:rPr/>
        <w:t>por</w:t>
      </w:r>
      <w:r>
        <w:rPr>
          <w:spacing w:val="-29"/>
        </w:rPr>
        <w:t> </w:t>
      </w:r>
      <w:r>
        <w:rPr/>
        <w:t>el</w:t>
      </w:r>
      <w:r>
        <w:rPr>
          <w:spacing w:val="-29"/>
        </w:rPr>
        <w:t> </w:t>
      </w:r>
      <w:r>
        <w:rPr>
          <w:spacing w:val="-3"/>
        </w:rPr>
        <w:t>color</w:t>
      </w:r>
      <w:r>
        <w:rPr>
          <w:spacing w:val="-29"/>
        </w:rPr>
        <w:t> </w:t>
      </w:r>
      <w:r>
        <w:rPr>
          <w:spacing w:val="-3"/>
        </w:rPr>
        <w:t>moreno</w:t>
      </w:r>
      <w:r>
        <w:rPr>
          <w:spacing w:val="-29"/>
        </w:rPr>
        <w:t> </w:t>
      </w:r>
      <w:r>
        <w:rPr/>
        <w:t>de</w:t>
      </w:r>
      <w:r>
        <w:rPr>
          <w:spacing w:val="-29"/>
        </w:rPr>
        <w:t> </w:t>
      </w:r>
      <w:r>
        <w:rPr/>
        <w:t>su</w:t>
      </w:r>
      <w:r>
        <w:rPr>
          <w:spacing w:val="-29"/>
        </w:rPr>
        <w:t> </w:t>
      </w:r>
      <w:r>
        <w:rPr>
          <w:spacing w:val="-3"/>
        </w:rPr>
        <w:t>piel.</w:t>
      </w:r>
      <w:r>
        <w:rPr>
          <w:spacing w:val="-29"/>
        </w:rPr>
        <w:t> </w:t>
      </w:r>
      <w:r>
        <w:rPr>
          <w:spacing w:val="-3"/>
        </w:rPr>
        <w:t>Como</w:t>
      </w:r>
      <w:r>
        <w:rPr>
          <w:spacing w:val="-29"/>
        </w:rPr>
        <w:t> </w:t>
      </w:r>
      <w:r>
        <w:rPr>
          <w:spacing w:val="-3"/>
        </w:rPr>
        <w:t>consecuencia</w:t>
      </w:r>
      <w:r>
        <w:rPr>
          <w:spacing w:val="-29"/>
        </w:rPr>
        <w:t> </w:t>
      </w:r>
      <w:r>
        <w:rPr>
          <w:spacing w:val="-3"/>
        </w:rPr>
        <w:t>lógica </w:t>
      </w:r>
      <w:r>
        <w:rPr/>
        <w:t>de</w:t>
      </w:r>
      <w:r>
        <w:rPr>
          <w:spacing w:val="-25"/>
        </w:rPr>
        <w:t> </w:t>
      </w:r>
      <w:r>
        <w:rPr/>
        <w:t>la</w:t>
      </w:r>
      <w:r>
        <w:rPr>
          <w:spacing w:val="-25"/>
        </w:rPr>
        <w:t> </w:t>
      </w:r>
      <w:r>
        <w:rPr>
          <w:spacing w:val="-3"/>
        </w:rPr>
        <w:t>opinión</w:t>
      </w:r>
      <w:r>
        <w:rPr>
          <w:spacing w:val="-25"/>
        </w:rPr>
        <w:t> </w:t>
      </w:r>
      <w:r>
        <w:rPr>
          <w:spacing w:val="-3"/>
        </w:rPr>
        <w:t>arraigada</w:t>
      </w:r>
      <w:r>
        <w:rPr>
          <w:spacing w:val="-25"/>
        </w:rPr>
        <w:t> </w:t>
      </w:r>
      <w:r>
        <w:rPr/>
        <w:t>de</w:t>
      </w:r>
      <w:r>
        <w:rPr>
          <w:spacing w:val="-25"/>
        </w:rPr>
        <w:t> </w:t>
      </w:r>
      <w:r>
        <w:rPr/>
        <w:t>que</w:t>
      </w:r>
      <w:r>
        <w:rPr>
          <w:spacing w:val="-25"/>
        </w:rPr>
        <w:t> </w:t>
      </w:r>
      <w:r>
        <w:rPr/>
        <w:t>no</w:t>
      </w:r>
      <w:r>
        <w:rPr>
          <w:spacing w:val="-25"/>
        </w:rPr>
        <w:t> </w:t>
      </w:r>
      <w:r>
        <w:rPr/>
        <w:t>se</w:t>
      </w:r>
      <w:r>
        <w:rPr>
          <w:spacing w:val="-25"/>
        </w:rPr>
        <w:t> </w:t>
      </w:r>
      <w:r>
        <w:rPr>
          <w:spacing w:val="-3"/>
        </w:rPr>
        <w:t>puede</w:t>
      </w:r>
      <w:r>
        <w:rPr>
          <w:spacing w:val="-25"/>
        </w:rPr>
        <w:t> </w:t>
      </w:r>
      <w:r>
        <w:rPr>
          <w:spacing w:val="-3"/>
        </w:rPr>
        <w:t>esperar</w:t>
      </w:r>
      <w:r>
        <w:rPr>
          <w:spacing w:val="-25"/>
        </w:rPr>
        <w:t> </w:t>
      </w:r>
      <w:r>
        <w:rPr/>
        <w:t>un</w:t>
      </w:r>
      <w:r>
        <w:rPr>
          <w:spacing w:val="-25"/>
        </w:rPr>
        <w:t> </w:t>
      </w:r>
      <w:r>
        <w:rPr>
          <w:spacing w:val="-3"/>
        </w:rPr>
        <w:t>cambio</w:t>
      </w:r>
      <w:r>
        <w:rPr>
          <w:spacing w:val="-25"/>
        </w:rPr>
        <w:t> </w:t>
      </w:r>
      <w:r>
        <w:rPr>
          <w:spacing w:val="-3"/>
        </w:rPr>
        <w:t>significativo,</w:t>
      </w:r>
      <w:r>
        <w:rPr>
          <w:spacing w:val="-25"/>
        </w:rPr>
        <w:t> </w:t>
      </w:r>
      <w:r>
        <w:rPr/>
        <w:t>la</w:t>
      </w:r>
      <w:r>
        <w:rPr>
          <w:spacing w:val="-25"/>
        </w:rPr>
        <w:t> </w:t>
      </w:r>
      <w:r>
        <w:rPr>
          <w:spacing w:val="-4"/>
        </w:rPr>
        <w:t>mayoría </w:t>
      </w:r>
      <w:r>
        <w:rPr/>
        <w:t>de</w:t>
      </w:r>
      <w:r>
        <w:rPr>
          <w:spacing w:val="-32"/>
        </w:rPr>
        <w:t> </w:t>
      </w:r>
      <w:r>
        <w:rPr/>
        <w:t>los</w:t>
      </w:r>
      <w:r>
        <w:rPr>
          <w:spacing w:val="-32"/>
        </w:rPr>
        <w:t> </w:t>
      </w:r>
      <w:r>
        <w:rPr>
          <w:spacing w:val="-3"/>
        </w:rPr>
        <w:t>checos</w:t>
      </w:r>
      <w:r>
        <w:rPr>
          <w:spacing w:val="-32"/>
        </w:rPr>
        <w:t> </w:t>
      </w:r>
      <w:r>
        <w:rPr>
          <w:spacing w:val="-3"/>
        </w:rPr>
        <w:t>desconfía</w:t>
      </w:r>
      <w:r>
        <w:rPr>
          <w:spacing w:val="-32"/>
        </w:rPr>
        <w:t> </w:t>
      </w:r>
      <w:r>
        <w:rPr/>
        <w:t>en</w:t>
      </w:r>
      <w:r>
        <w:rPr>
          <w:spacing w:val="-32"/>
        </w:rPr>
        <w:t> </w:t>
      </w:r>
      <w:r>
        <w:rPr/>
        <w:t>la</w:t>
      </w:r>
      <w:r>
        <w:rPr>
          <w:spacing w:val="-32"/>
        </w:rPr>
        <w:t> </w:t>
      </w:r>
      <w:r>
        <w:rPr>
          <w:spacing w:val="-3"/>
        </w:rPr>
        <w:t>inversión</w:t>
      </w:r>
      <w:r>
        <w:rPr>
          <w:spacing w:val="-32"/>
        </w:rPr>
        <w:t> </w:t>
      </w:r>
      <w:r>
        <w:rPr/>
        <w:t>de</w:t>
      </w:r>
      <w:r>
        <w:rPr>
          <w:spacing w:val="-32"/>
        </w:rPr>
        <w:t> </w:t>
      </w:r>
      <w:r>
        <w:rPr/>
        <w:t>los</w:t>
      </w:r>
      <w:r>
        <w:rPr>
          <w:spacing w:val="-32"/>
        </w:rPr>
        <w:t> </w:t>
      </w:r>
      <w:r>
        <w:rPr>
          <w:spacing w:val="-3"/>
        </w:rPr>
        <w:t>recursos</w:t>
      </w:r>
      <w:r>
        <w:rPr>
          <w:spacing w:val="-32"/>
        </w:rPr>
        <w:t> </w:t>
      </w:r>
      <w:r>
        <w:rPr>
          <w:spacing w:val="-3"/>
        </w:rPr>
        <w:t>públicos</w:t>
      </w:r>
      <w:r>
        <w:rPr>
          <w:spacing w:val="-32"/>
        </w:rPr>
        <w:t> </w:t>
      </w:r>
      <w:r>
        <w:rPr/>
        <w:t>en</w:t>
      </w:r>
      <w:r>
        <w:rPr>
          <w:spacing w:val="-32"/>
        </w:rPr>
        <w:t> </w:t>
      </w:r>
      <w:r>
        <w:rPr/>
        <w:t>la</w:t>
      </w:r>
      <w:r>
        <w:rPr>
          <w:spacing w:val="-32"/>
        </w:rPr>
        <w:t> </w:t>
      </w:r>
      <w:r>
        <w:rPr>
          <w:spacing w:val="-3"/>
        </w:rPr>
        <w:t>integración</w:t>
      </w:r>
      <w:r>
        <w:rPr>
          <w:spacing w:val="-32"/>
        </w:rPr>
        <w:t> </w:t>
      </w:r>
      <w:r>
        <w:rPr>
          <w:spacing w:val="-3"/>
        </w:rPr>
        <w:t>social, </w:t>
      </w:r>
      <w:r>
        <w:rPr/>
        <w:t>por</w:t>
      </w:r>
      <w:r>
        <w:rPr>
          <w:spacing w:val="-36"/>
        </w:rPr>
        <w:t> </w:t>
      </w:r>
      <w:r>
        <w:rPr/>
        <w:t>lo</w:t>
      </w:r>
      <w:r>
        <w:rPr>
          <w:spacing w:val="-36"/>
        </w:rPr>
        <w:t> </w:t>
      </w:r>
      <w:r>
        <w:rPr>
          <w:spacing w:val="-3"/>
        </w:rPr>
        <w:t>mismo,</w:t>
      </w:r>
      <w:r>
        <w:rPr>
          <w:spacing w:val="-36"/>
        </w:rPr>
        <w:t> </w:t>
      </w:r>
      <w:r>
        <w:rPr/>
        <w:t>en</w:t>
      </w:r>
      <w:r>
        <w:rPr>
          <w:spacing w:val="-36"/>
        </w:rPr>
        <w:t> </w:t>
      </w:r>
      <w:r>
        <w:rPr/>
        <w:t>las</w:t>
      </w:r>
      <w:r>
        <w:rPr>
          <w:spacing w:val="-36"/>
        </w:rPr>
        <w:t> </w:t>
      </w:r>
      <w:r>
        <w:rPr>
          <w:spacing w:val="-3"/>
        </w:rPr>
        <w:t>diversas</w:t>
      </w:r>
      <w:r>
        <w:rPr>
          <w:spacing w:val="-36"/>
        </w:rPr>
        <w:t> </w:t>
      </w:r>
      <w:r>
        <w:rPr>
          <w:spacing w:val="-3"/>
        </w:rPr>
        <w:t>situaciones</w:t>
      </w:r>
      <w:r>
        <w:rPr>
          <w:spacing w:val="-36"/>
        </w:rPr>
        <w:t> </w:t>
      </w:r>
      <w:r>
        <w:rPr>
          <w:spacing w:val="-3"/>
        </w:rPr>
        <w:t>agudizadas</w:t>
      </w:r>
      <w:r>
        <w:rPr>
          <w:spacing w:val="-36"/>
        </w:rPr>
        <w:t> </w:t>
      </w:r>
      <w:r>
        <w:rPr>
          <w:spacing w:val="-3"/>
        </w:rPr>
        <w:t>aparecen</w:t>
      </w:r>
      <w:r>
        <w:rPr>
          <w:spacing w:val="-36"/>
        </w:rPr>
        <w:t> </w:t>
      </w:r>
      <w:r>
        <w:rPr>
          <w:spacing w:val="-3"/>
        </w:rPr>
        <w:t>solicitudes</w:t>
      </w:r>
      <w:r>
        <w:rPr>
          <w:spacing w:val="-36"/>
        </w:rPr>
        <w:t> </w:t>
      </w:r>
      <w:r>
        <w:rPr>
          <w:spacing w:val="-3"/>
        </w:rPr>
        <w:t>donde</w:t>
      </w:r>
      <w:r>
        <w:rPr>
          <w:spacing w:val="-36"/>
        </w:rPr>
        <w:t> </w:t>
      </w:r>
      <w:r>
        <w:rPr/>
        <w:t>se</w:t>
      </w:r>
      <w:r>
        <w:rPr>
          <w:spacing w:val="-36"/>
        </w:rPr>
        <w:t> </w:t>
      </w:r>
      <w:r>
        <w:rPr>
          <w:spacing w:val="-3"/>
        </w:rPr>
        <w:t>pide quitar</w:t>
      </w:r>
      <w:r>
        <w:rPr>
          <w:spacing w:val="-36"/>
        </w:rPr>
        <w:t> </w:t>
      </w:r>
      <w:r>
        <w:rPr>
          <w:spacing w:val="-3"/>
        </w:rPr>
        <w:t>dotaciones</w:t>
      </w:r>
      <w:r>
        <w:rPr>
          <w:spacing w:val="-36"/>
        </w:rPr>
        <w:t> </w:t>
      </w:r>
      <w:r>
        <w:rPr/>
        <w:t>a</w:t>
      </w:r>
      <w:r>
        <w:rPr>
          <w:spacing w:val="-36"/>
        </w:rPr>
        <w:t> </w:t>
      </w:r>
      <w:r>
        <w:rPr/>
        <w:t>las</w:t>
      </w:r>
      <w:r>
        <w:rPr>
          <w:spacing w:val="-36"/>
        </w:rPr>
        <w:t> </w:t>
      </w:r>
      <w:r>
        <w:rPr>
          <w:spacing w:val="-3"/>
        </w:rPr>
        <w:t>organizaciones</w:t>
      </w:r>
      <w:r>
        <w:rPr>
          <w:spacing w:val="-36"/>
        </w:rPr>
        <w:t> </w:t>
      </w:r>
      <w:r>
        <w:rPr/>
        <w:t>que</w:t>
      </w:r>
      <w:r>
        <w:rPr>
          <w:spacing w:val="-36"/>
        </w:rPr>
        <w:t> </w:t>
      </w:r>
      <w:r>
        <w:rPr>
          <w:spacing w:val="-3"/>
        </w:rPr>
        <w:t>trabajan</w:t>
      </w:r>
      <w:r>
        <w:rPr>
          <w:spacing w:val="-36"/>
        </w:rPr>
        <w:t> </w:t>
      </w:r>
      <w:r>
        <w:rPr/>
        <w:t>con</w:t>
      </w:r>
      <w:r>
        <w:rPr>
          <w:spacing w:val="-36"/>
        </w:rPr>
        <w:t> </w:t>
      </w:r>
      <w:r>
        <w:rPr/>
        <w:t>los</w:t>
      </w:r>
      <w:r>
        <w:rPr>
          <w:spacing w:val="-36"/>
        </w:rPr>
        <w:t> </w:t>
      </w:r>
      <w:r>
        <w:rPr>
          <w:spacing w:val="-4"/>
        </w:rPr>
        <w:t>romaníes.</w:t>
      </w:r>
    </w:p>
    <w:p>
      <w:pPr>
        <w:pStyle w:val="BodyText"/>
        <w:spacing w:line="271" w:lineRule="auto" w:before="2"/>
        <w:ind w:left="120" w:right="117" w:firstLine="359"/>
        <w:jc w:val="both"/>
      </w:pPr>
      <w:r>
        <w:rPr/>
        <w:t>Las</w:t>
      </w:r>
      <w:r>
        <w:rPr>
          <w:spacing w:val="-38"/>
        </w:rPr>
        <w:t> </w:t>
      </w:r>
      <w:r>
        <w:rPr/>
        <w:t>imágenes</w:t>
      </w:r>
      <w:r>
        <w:rPr>
          <w:spacing w:val="-38"/>
        </w:rPr>
        <w:t> </w:t>
      </w:r>
      <w:r>
        <w:rPr/>
        <w:t>estereotipadas</w:t>
      </w:r>
      <w:r>
        <w:rPr>
          <w:spacing w:val="-38"/>
        </w:rPr>
        <w:t> </w:t>
      </w:r>
      <w:r>
        <w:rPr/>
        <w:t>se</w:t>
      </w:r>
      <w:r>
        <w:rPr>
          <w:spacing w:val="-38"/>
        </w:rPr>
        <w:t> </w:t>
      </w:r>
      <w:r>
        <w:rPr/>
        <w:t>transforman</w:t>
      </w:r>
      <w:r>
        <w:rPr>
          <w:spacing w:val="-38"/>
        </w:rPr>
        <w:t> </w:t>
      </w:r>
      <w:r>
        <w:rPr/>
        <w:t>sobre</w:t>
      </w:r>
      <w:r>
        <w:rPr>
          <w:spacing w:val="-38"/>
        </w:rPr>
        <w:t> </w:t>
      </w:r>
      <w:r>
        <w:rPr/>
        <w:t>todo</w:t>
      </w:r>
      <w:r>
        <w:rPr>
          <w:spacing w:val="-38"/>
        </w:rPr>
        <w:t> </w:t>
      </w:r>
      <w:r>
        <w:rPr/>
        <w:t>con</w:t>
      </w:r>
      <w:r>
        <w:rPr>
          <w:spacing w:val="-38"/>
        </w:rPr>
        <w:t> </w:t>
      </w:r>
      <w:r>
        <w:rPr/>
        <w:t>base</w:t>
      </w:r>
      <w:r>
        <w:rPr>
          <w:spacing w:val="-38"/>
        </w:rPr>
        <w:t> </w:t>
      </w:r>
      <w:r>
        <w:rPr/>
        <w:t>en</w:t>
      </w:r>
      <w:r>
        <w:rPr>
          <w:spacing w:val="-38"/>
        </w:rPr>
        <w:t> </w:t>
      </w:r>
      <w:r>
        <w:rPr/>
        <w:t>la</w:t>
      </w:r>
      <w:r>
        <w:rPr>
          <w:spacing w:val="-38"/>
        </w:rPr>
        <w:t> </w:t>
      </w:r>
      <w:r>
        <w:rPr/>
        <w:t>experiencia directa,</w:t>
      </w:r>
      <w:r>
        <w:rPr>
          <w:spacing w:val="-11"/>
        </w:rPr>
        <w:t> </w:t>
      </w:r>
      <w:r>
        <w:rPr/>
        <w:t>cuando</w:t>
      </w:r>
      <w:r>
        <w:rPr>
          <w:spacing w:val="-11"/>
        </w:rPr>
        <w:t> </w:t>
      </w:r>
      <w:r>
        <w:rPr/>
        <w:t>las</w:t>
      </w:r>
      <w:r>
        <w:rPr>
          <w:spacing w:val="-11"/>
        </w:rPr>
        <w:t> </w:t>
      </w:r>
      <w:r>
        <w:rPr/>
        <w:t>personas</w:t>
      </w:r>
      <w:r>
        <w:rPr>
          <w:spacing w:val="-11"/>
        </w:rPr>
        <w:t> </w:t>
      </w:r>
      <w:r>
        <w:rPr/>
        <w:t>se</w:t>
      </w:r>
      <w:r>
        <w:rPr>
          <w:spacing w:val="-11"/>
        </w:rPr>
        <w:t> </w:t>
      </w:r>
      <w:r>
        <w:rPr/>
        <w:t>confrontan</w:t>
      </w:r>
      <w:r>
        <w:rPr>
          <w:spacing w:val="-11"/>
        </w:rPr>
        <w:t> </w:t>
      </w:r>
      <w:r>
        <w:rPr/>
        <w:t>con</w:t>
      </w:r>
      <w:r>
        <w:rPr>
          <w:spacing w:val="-11"/>
        </w:rPr>
        <w:t> </w:t>
      </w:r>
      <w:r>
        <w:rPr/>
        <w:t>la</w:t>
      </w:r>
      <w:r>
        <w:rPr>
          <w:spacing w:val="-11"/>
        </w:rPr>
        <w:t> </w:t>
      </w:r>
      <w:r>
        <w:rPr/>
        <w:t>conducta</w:t>
      </w:r>
      <w:r>
        <w:rPr>
          <w:spacing w:val="-11"/>
        </w:rPr>
        <w:t> </w:t>
      </w:r>
      <w:r>
        <w:rPr/>
        <w:t>del</w:t>
      </w:r>
      <w:r>
        <w:rPr>
          <w:spacing w:val="-11"/>
        </w:rPr>
        <w:t> </w:t>
      </w:r>
      <w:r>
        <w:rPr/>
        <w:t>otro.</w:t>
      </w:r>
      <w:r>
        <w:rPr>
          <w:spacing w:val="-11"/>
        </w:rPr>
        <w:t> </w:t>
      </w:r>
      <w:r>
        <w:rPr/>
        <w:t>Aunque</w:t>
      </w:r>
      <w:r>
        <w:rPr>
          <w:spacing w:val="-11"/>
        </w:rPr>
        <w:t> </w:t>
      </w:r>
      <w:r>
        <w:rPr/>
        <w:t>la</w:t>
      </w:r>
      <w:r>
        <w:rPr>
          <w:spacing w:val="-11"/>
        </w:rPr>
        <w:t> </w:t>
      </w:r>
      <w:r>
        <w:rPr/>
        <w:t>pri- mera</w:t>
      </w:r>
      <w:r>
        <w:rPr>
          <w:spacing w:val="-23"/>
        </w:rPr>
        <w:t> </w:t>
      </w:r>
      <w:r>
        <w:rPr/>
        <w:t>impresión</w:t>
      </w:r>
      <w:r>
        <w:rPr>
          <w:spacing w:val="-23"/>
        </w:rPr>
        <w:t> </w:t>
      </w:r>
      <w:r>
        <w:rPr/>
        <w:t>queda</w:t>
      </w:r>
      <w:r>
        <w:rPr>
          <w:spacing w:val="-23"/>
        </w:rPr>
        <w:t> </w:t>
      </w:r>
      <w:r>
        <w:rPr/>
        <w:t>estructurada</w:t>
      </w:r>
      <w:r>
        <w:rPr>
          <w:spacing w:val="-23"/>
        </w:rPr>
        <w:t> </w:t>
      </w:r>
      <w:r>
        <w:rPr/>
        <w:t>mediante</w:t>
      </w:r>
      <w:r>
        <w:rPr>
          <w:spacing w:val="-23"/>
        </w:rPr>
        <w:t> </w:t>
      </w:r>
      <w:r>
        <w:rPr/>
        <w:t>tipizaciones</w:t>
      </w:r>
      <w:r>
        <w:rPr>
          <w:spacing w:val="-23"/>
        </w:rPr>
        <w:t> </w:t>
      </w:r>
      <w:r>
        <w:rPr/>
        <w:t>adoptadas,</w:t>
      </w:r>
      <w:r>
        <w:rPr>
          <w:spacing w:val="-23"/>
        </w:rPr>
        <w:t> </w:t>
      </w:r>
      <w:r>
        <w:rPr/>
        <w:t>la</w:t>
      </w:r>
      <w:r>
        <w:rPr>
          <w:spacing w:val="-23"/>
        </w:rPr>
        <w:t> </w:t>
      </w:r>
      <w:r>
        <w:rPr/>
        <w:t>experiencia concreta</w:t>
      </w:r>
      <w:r>
        <w:rPr>
          <w:spacing w:val="-12"/>
        </w:rPr>
        <w:t> </w:t>
      </w:r>
      <w:r>
        <w:rPr/>
        <w:t>obliga</w:t>
      </w:r>
      <w:r>
        <w:rPr>
          <w:spacing w:val="-12"/>
        </w:rPr>
        <w:t> </w:t>
      </w:r>
      <w:r>
        <w:rPr/>
        <w:t>a</w:t>
      </w:r>
      <w:r>
        <w:rPr>
          <w:spacing w:val="-12"/>
        </w:rPr>
        <w:t> </w:t>
      </w:r>
      <w:r>
        <w:rPr/>
        <w:t>revalorizar</w:t>
      </w:r>
      <w:r>
        <w:rPr>
          <w:spacing w:val="-12"/>
        </w:rPr>
        <w:t> </w:t>
      </w:r>
      <w:r>
        <w:rPr/>
        <w:t>los</w:t>
      </w:r>
      <w:r>
        <w:rPr>
          <w:spacing w:val="-12"/>
        </w:rPr>
        <w:t> </w:t>
      </w:r>
      <w:r>
        <w:rPr/>
        <w:t>elementos</w:t>
      </w:r>
      <w:r>
        <w:rPr>
          <w:spacing w:val="-12"/>
        </w:rPr>
        <w:t> </w:t>
      </w:r>
      <w:r>
        <w:rPr/>
        <w:t>respectivos</w:t>
      </w:r>
      <w:r>
        <w:rPr>
          <w:spacing w:val="-12"/>
        </w:rPr>
        <w:t> </w:t>
      </w:r>
      <w:r>
        <w:rPr/>
        <w:t>de</w:t>
      </w:r>
      <w:r>
        <w:rPr>
          <w:spacing w:val="-12"/>
        </w:rPr>
        <w:t> </w:t>
      </w:r>
      <w:r>
        <w:rPr/>
        <w:t>los</w:t>
      </w:r>
      <w:r>
        <w:rPr>
          <w:spacing w:val="-12"/>
        </w:rPr>
        <w:t> </w:t>
      </w:r>
      <w:r>
        <w:rPr/>
        <w:t>que</w:t>
      </w:r>
      <w:r>
        <w:rPr>
          <w:spacing w:val="-12"/>
        </w:rPr>
        <w:t> </w:t>
      </w:r>
      <w:r>
        <w:rPr/>
        <w:t>se</w:t>
      </w:r>
      <w:r>
        <w:rPr>
          <w:spacing w:val="-12"/>
        </w:rPr>
        <w:t> </w:t>
      </w:r>
      <w:r>
        <w:rPr/>
        <w:t>componen</w:t>
      </w:r>
      <w:r>
        <w:rPr>
          <w:spacing w:val="-12"/>
        </w:rPr>
        <w:t> </w:t>
      </w:r>
      <w:r>
        <w:rPr/>
        <w:t>los estereotipos.</w:t>
      </w:r>
      <w:r>
        <w:rPr>
          <w:spacing w:val="-10"/>
        </w:rPr>
        <w:t> </w:t>
      </w:r>
      <w:r>
        <w:rPr/>
        <w:t>Especialmente</w:t>
      </w:r>
      <w:r>
        <w:rPr>
          <w:spacing w:val="-10"/>
        </w:rPr>
        <w:t> </w:t>
      </w:r>
      <w:r>
        <w:rPr/>
        <w:t>en</w:t>
      </w:r>
      <w:r>
        <w:rPr>
          <w:spacing w:val="-10"/>
        </w:rPr>
        <w:t> </w:t>
      </w:r>
      <w:r>
        <w:rPr/>
        <w:t>los</w:t>
      </w:r>
      <w:r>
        <w:rPr>
          <w:spacing w:val="-10"/>
        </w:rPr>
        <w:t> </w:t>
      </w:r>
      <w:r>
        <w:rPr/>
        <w:t>casos</w:t>
      </w:r>
      <w:r>
        <w:rPr>
          <w:spacing w:val="-10"/>
        </w:rPr>
        <w:t> </w:t>
      </w:r>
      <w:r>
        <w:rPr/>
        <w:t>de</w:t>
      </w:r>
      <w:r>
        <w:rPr>
          <w:spacing w:val="-10"/>
        </w:rPr>
        <w:t> </w:t>
      </w:r>
      <w:r>
        <w:rPr/>
        <w:t>contacto</w:t>
      </w:r>
      <w:r>
        <w:rPr>
          <w:spacing w:val="-10"/>
        </w:rPr>
        <w:t> </w:t>
      </w:r>
      <w:r>
        <w:rPr/>
        <w:t>intenso</w:t>
      </w:r>
      <w:r>
        <w:rPr>
          <w:spacing w:val="-10"/>
        </w:rPr>
        <w:t> </w:t>
      </w:r>
      <w:r>
        <w:rPr/>
        <w:t>con</w:t>
      </w:r>
      <w:r>
        <w:rPr>
          <w:spacing w:val="-10"/>
        </w:rPr>
        <w:t> </w:t>
      </w:r>
      <w:r>
        <w:rPr/>
        <w:t>los</w:t>
      </w:r>
      <w:r>
        <w:rPr>
          <w:spacing w:val="-10"/>
        </w:rPr>
        <w:t> </w:t>
      </w:r>
      <w:r>
        <w:rPr/>
        <w:t>miembros</w:t>
      </w:r>
      <w:r>
        <w:rPr>
          <w:spacing w:val="-10"/>
        </w:rPr>
        <w:t> </w:t>
      </w:r>
      <w:r>
        <w:rPr/>
        <w:t>del</w:t>
      </w:r>
    </w:p>
    <w:p>
      <w:pPr>
        <w:pStyle w:val="BodyText"/>
        <w:spacing w:before="5"/>
        <w:rPr>
          <w:sz w:val="16"/>
        </w:rPr>
      </w:pPr>
      <w:r>
        <w:rPr/>
        <w:pict>
          <v:line style="position:absolute;mso-position-horizontal-relative:page;mso-position-vertical-relative:paragraph;z-index:1624;mso-wrap-distance-left:0;mso-wrap-distance-right:0" from="54pt,11.657655pt" to="101.906pt,11.657655pt" stroked="true" strokeweight=".5pt" strokecolor="#000000">
            <w10:wrap type="topAndBottom"/>
          </v:line>
        </w:pict>
      </w:r>
    </w:p>
    <w:p>
      <w:pPr>
        <w:spacing w:line="273" w:lineRule="auto" w:before="20"/>
        <w:ind w:left="120" w:right="117" w:firstLine="359"/>
        <w:jc w:val="both"/>
        <w:rPr>
          <w:sz w:val="19"/>
        </w:rPr>
      </w:pPr>
      <w:r>
        <w:rPr>
          <w:w w:val="95"/>
          <w:position w:val="6"/>
          <w:sz w:val="11"/>
        </w:rPr>
        <w:t>1</w:t>
      </w:r>
      <w:r>
        <w:rPr>
          <w:spacing w:val="9"/>
          <w:w w:val="95"/>
          <w:position w:val="6"/>
          <w:sz w:val="11"/>
        </w:rPr>
        <w:t> </w:t>
      </w:r>
      <w:r>
        <w:rPr>
          <w:w w:val="95"/>
          <w:sz w:val="19"/>
        </w:rPr>
        <w:t>Las</w:t>
      </w:r>
      <w:r>
        <w:rPr>
          <w:spacing w:val="-10"/>
          <w:w w:val="95"/>
          <w:sz w:val="19"/>
        </w:rPr>
        <w:t> </w:t>
      </w:r>
      <w:r>
        <w:rPr>
          <w:w w:val="95"/>
          <w:sz w:val="19"/>
        </w:rPr>
        <w:t>conclusiones</w:t>
      </w:r>
      <w:r>
        <w:rPr>
          <w:spacing w:val="-10"/>
          <w:w w:val="95"/>
          <w:sz w:val="19"/>
        </w:rPr>
        <w:t> </w:t>
      </w:r>
      <w:r>
        <w:rPr>
          <w:w w:val="95"/>
          <w:sz w:val="19"/>
        </w:rPr>
        <w:t>sobre</w:t>
      </w:r>
      <w:r>
        <w:rPr>
          <w:spacing w:val="-10"/>
          <w:w w:val="95"/>
          <w:sz w:val="19"/>
        </w:rPr>
        <w:t> </w:t>
      </w:r>
      <w:r>
        <w:rPr>
          <w:w w:val="95"/>
          <w:sz w:val="19"/>
        </w:rPr>
        <w:t>la</w:t>
      </w:r>
      <w:r>
        <w:rPr>
          <w:spacing w:val="-10"/>
          <w:w w:val="95"/>
          <w:sz w:val="19"/>
        </w:rPr>
        <w:t> </w:t>
      </w:r>
      <w:r>
        <w:rPr>
          <w:w w:val="95"/>
          <w:sz w:val="19"/>
        </w:rPr>
        <w:t>orientación</w:t>
      </w:r>
      <w:r>
        <w:rPr>
          <w:spacing w:val="-10"/>
          <w:w w:val="95"/>
          <w:sz w:val="19"/>
        </w:rPr>
        <w:t> </w:t>
      </w:r>
      <w:r>
        <w:rPr>
          <w:w w:val="95"/>
          <w:sz w:val="19"/>
        </w:rPr>
        <w:t>valorativa</w:t>
      </w:r>
      <w:r>
        <w:rPr>
          <w:spacing w:val="-10"/>
          <w:w w:val="95"/>
          <w:sz w:val="19"/>
        </w:rPr>
        <w:t> </w:t>
      </w:r>
      <w:r>
        <w:rPr>
          <w:w w:val="95"/>
          <w:sz w:val="19"/>
        </w:rPr>
        <w:t>de</w:t>
      </w:r>
      <w:r>
        <w:rPr>
          <w:spacing w:val="-10"/>
          <w:w w:val="95"/>
          <w:sz w:val="19"/>
        </w:rPr>
        <w:t> </w:t>
      </w:r>
      <w:r>
        <w:rPr>
          <w:w w:val="95"/>
          <w:sz w:val="19"/>
        </w:rPr>
        <w:t>los</w:t>
      </w:r>
      <w:r>
        <w:rPr>
          <w:spacing w:val="-10"/>
          <w:w w:val="95"/>
          <w:sz w:val="19"/>
        </w:rPr>
        <w:t> </w:t>
      </w:r>
      <w:r>
        <w:rPr>
          <w:w w:val="95"/>
          <w:sz w:val="19"/>
        </w:rPr>
        <w:t>preparatorianos</w:t>
      </w:r>
      <w:r>
        <w:rPr>
          <w:spacing w:val="-10"/>
          <w:w w:val="95"/>
          <w:sz w:val="19"/>
        </w:rPr>
        <w:t> </w:t>
      </w:r>
      <w:r>
        <w:rPr>
          <w:w w:val="95"/>
          <w:sz w:val="19"/>
        </w:rPr>
        <w:t>en</w:t>
      </w:r>
      <w:r>
        <w:rPr>
          <w:spacing w:val="-10"/>
          <w:w w:val="95"/>
          <w:sz w:val="19"/>
        </w:rPr>
        <w:t> </w:t>
      </w:r>
      <w:r>
        <w:rPr>
          <w:w w:val="95"/>
          <w:sz w:val="19"/>
        </w:rPr>
        <w:t>relación</w:t>
      </w:r>
      <w:r>
        <w:rPr>
          <w:spacing w:val="-10"/>
          <w:w w:val="95"/>
          <w:sz w:val="19"/>
        </w:rPr>
        <w:t> </w:t>
      </w:r>
      <w:r>
        <w:rPr>
          <w:w w:val="95"/>
          <w:sz w:val="19"/>
        </w:rPr>
        <w:t>con</w:t>
      </w:r>
      <w:r>
        <w:rPr>
          <w:spacing w:val="-10"/>
          <w:w w:val="95"/>
          <w:sz w:val="19"/>
        </w:rPr>
        <w:t> </w:t>
      </w:r>
      <w:r>
        <w:rPr>
          <w:w w:val="95"/>
          <w:sz w:val="19"/>
        </w:rPr>
        <w:t>la</w:t>
      </w:r>
      <w:r>
        <w:rPr>
          <w:spacing w:val="-10"/>
          <w:w w:val="95"/>
          <w:sz w:val="19"/>
        </w:rPr>
        <w:t> </w:t>
      </w:r>
      <w:r>
        <w:rPr>
          <w:w w:val="95"/>
          <w:sz w:val="19"/>
        </w:rPr>
        <w:t>etnicidad </w:t>
      </w:r>
      <w:r>
        <w:rPr>
          <w:sz w:val="19"/>
        </w:rPr>
        <w:t>y</w:t>
      </w:r>
      <w:r>
        <w:rPr>
          <w:spacing w:val="-14"/>
          <w:sz w:val="19"/>
        </w:rPr>
        <w:t> </w:t>
      </w:r>
      <w:r>
        <w:rPr>
          <w:sz w:val="19"/>
        </w:rPr>
        <w:t>la</w:t>
      </w:r>
      <w:r>
        <w:rPr>
          <w:spacing w:val="-14"/>
          <w:sz w:val="19"/>
        </w:rPr>
        <w:t> </w:t>
      </w:r>
      <w:r>
        <w:rPr>
          <w:sz w:val="19"/>
        </w:rPr>
        <w:t>cultura</w:t>
      </w:r>
      <w:r>
        <w:rPr>
          <w:spacing w:val="-14"/>
          <w:sz w:val="19"/>
        </w:rPr>
        <w:t> </w:t>
      </w:r>
      <w:r>
        <w:rPr>
          <w:sz w:val="19"/>
        </w:rPr>
        <w:t>se</w:t>
      </w:r>
      <w:r>
        <w:rPr>
          <w:spacing w:val="-14"/>
          <w:sz w:val="19"/>
        </w:rPr>
        <w:t> </w:t>
      </w:r>
      <w:r>
        <w:rPr>
          <w:sz w:val="19"/>
        </w:rPr>
        <w:t>encuentran</w:t>
      </w:r>
      <w:r>
        <w:rPr>
          <w:spacing w:val="-14"/>
          <w:sz w:val="19"/>
        </w:rPr>
        <w:t> </w:t>
      </w:r>
      <w:r>
        <w:rPr>
          <w:sz w:val="19"/>
        </w:rPr>
        <w:t>en</w:t>
      </w:r>
      <w:r>
        <w:rPr>
          <w:spacing w:val="-14"/>
          <w:sz w:val="19"/>
        </w:rPr>
        <w:t> </w:t>
      </w:r>
      <w:r>
        <w:rPr>
          <w:sz w:val="19"/>
        </w:rPr>
        <w:t>el</w:t>
      </w:r>
      <w:r>
        <w:rPr>
          <w:spacing w:val="-14"/>
          <w:sz w:val="19"/>
        </w:rPr>
        <w:t> </w:t>
      </w:r>
      <w:r>
        <w:rPr>
          <w:sz w:val="19"/>
        </w:rPr>
        <w:t>capítulo</w:t>
      </w:r>
      <w:r>
        <w:rPr>
          <w:spacing w:val="-14"/>
          <w:sz w:val="19"/>
        </w:rPr>
        <w:t> </w:t>
      </w:r>
      <w:r>
        <w:rPr>
          <w:sz w:val="19"/>
        </w:rPr>
        <w:t>“El</w:t>
      </w:r>
      <w:r>
        <w:rPr>
          <w:spacing w:val="-14"/>
          <w:sz w:val="19"/>
        </w:rPr>
        <w:t> </w:t>
      </w:r>
      <w:r>
        <w:rPr>
          <w:sz w:val="19"/>
        </w:rPr>
        <w:t>concepto</w:t>
      </w:r>
      <w:r>
        <w:rPr>
          <w:spacing w:val="-14"/>
          <w:sz w:val="19"/>
        </w:rPr>
        <w:t> </w:t>
      </w:r>
      <w:r>
        <w:rPr>
          <w:sz w:val="19"/>
        </w:rPr>
        <w:t>multicultural</w:t>
      </w:r>
      <w:r>
        <w:rPr>
          <w:spacing w:val="-14"/>
          <w:sz w:val="19"/>
        </w:rPr>
        <w:t> </w:t>
      </w:r>
      <w:r>
        <w:rPr>
          <w:sz w:val="19"/>
        </w:rPr>
        <w:t>en</w:t>
      </w:r>
      <w:r>
        <w:rPr>
          <w:spacing w:val="-14"/>
          <w:sz w:val="19"/>
        </w:rPr>
        <w:t> </w:t>
      </w:r>
      <w:r>
        <w:rPr>
          <w:sz w:val="19"/>
        </w:rPr>
        <w:t>la</w:t>
      </w:r>
      <w:r>
        <w:rPr>
          <w:spacing w:val="-14"/>
          <w:sz w:val="19"/>
        </w:rPr>
        <w:t> </w:t>
      </w:r>
      <w:r>
        <w:rPr>
          <w:sz w:val="19"/>
        </w:rPr>
        <w:t>educación</w:t>
      </w:r>
      <w:r>
        <w:rPr>
          <w:spacing w:val="-14"/>
          <w:sz w:val="19"/>
        </w:rPr>
        <w:t> </w:t>
      </w:r>
      <w:r>
        <w:rPr>
          <w:spacing w:val="-3"/>
          <w:sz w:val="19"/>
        </w:rPr>
        <w:t>checa”</w:t>
      </w:r>
      <w:r>
        <w:rPr>
          <w:spacing w:val="-14"/>
          <w:sz w:val="19"/>
        </w:rPr>
        <w:t> </w:t>
      </w:r>
      <w:r>
        <w:rPr>
          <w:spacing w:val="-9"/>
          <w:sz w:val="19"/>
        </w:rPr>
        <w:t>y,</w:t>
      </w:r>
      <w:r>
        <w:rPr>
          <w:spacing w:val="-14"/>
          <w:sz w:val="19"/>
        </w:rPr>
        <w:t> </w:t>
      </w:r>
      <w:r>
        <w:rPr>
          <w:sz w:val="19"/>
        </w:rPr>
        <w:t>con</w:t>
      </w:r>
      <w:r>
        <w:rPr>
          <w:spacing w:val="-14"/>
          <w:sz w:val="19"/>
        </w:rPr>
        <w:t> </w:t>
      </w:r>
      <w:r>
        <w:rPr>
          <w:sz w:val="19"/>
        </w:rPr>
        <w:t>más detalle,</w:t>
      </w:r>
      <w:r>
        <w:rPr>
          <w:spacing w:val="-25"/>
          <w:sz w:val="19"/>
        </w:rPr>
        <w:t> </w:t>
      </w:r>
      <w:r>
        <w:rPr>
          <w:sz w:val="19"/>
        </w:rPr>
        <w:t>en</w:t>
      </w:r>
      <w:r>
        <w:rPr>
          <w:spacing w:val="-25"/>
          <w:sz w:val="19"/>
        </w:rPr>
        <w:t> </w:t>
      </w:r>
      <w:r>
        <w:rPr>
          <w:sz w:val="19"/>
        </w:rPr>
        <w:t>Preissová</w:t>
      </w:r>
      <w:r>
        <w:rPr>
          <w:spacing w:val="-25"/>
          <w:sz w:val="19"/>
        </w:rPr>
        <w:t> </w:t>
      </w:r>
      <w:r>
        <w:rPr>
          <w:sz w:val="19"/>
        </w:rPr>
        <w:t>Krej</w:t>
      </w:r>
      <w:r>
        <w:rPr>
          <w:sz w:val="17"/>
        </w:rPr>
        <w:t>č</w:t>
      </w:r>
      <w:r>
        <w:rPr>
          <w:sz w:val="19"/>
        </w:rPr>
        <w:t>í,</w:t>
      </w:r>
      <w:r>
        <w:rPr>
          <w:spacing w:val="-25"/>
          <w:sz w:val="19"/>
        </w:rPr>
        <w:t> </w:t>
      </w:r>
      <w:r>
        <w:rPr>
          <w:sz w:val="19"/>
        </w:rPr>
        <w:t>Cichá,</w:t>
      </w:r>
      <w:r>
        <w:rPr>
          <w:spacing w:val="-25"/>
          <w:sz w:val="19"/>
        </w:rPr>
        <w:t> </w:t>
      </w:r>
      <w:r>
        <w:rPr>
          <w:sz w:val="19"/>
        </w:rPr>
        <w:t>Gulová,</w:t>
      </w:r>
      <w:r>
        <w:rPr>
          <w:spacing w:val="-25"/>
          <w:sz w:val="19"/>
        </w:rPr>
        <w:t> </w:t>
      </w:r>
      <w:r>
        <w:rPr>
          <w:sz w:val="19"/>
        </w:rPr>
        <w:t>2012</w:t>
      </w:r>
      <w:r>
        <w:rPr>
          <w:spacing w:val="-25"/>
          <w:sz w:val="19"/>
        </w:rPr>
        <w:t> </w:t>
      </w:r>
      <w:r>
        <w:rPr>
          <w:sz w:val="19"/>
        </w:rPr>
        <w:t>(nota</w:t>
      </w:r>
      <w:r>
        <w:rPr>
          <w:spacing w:val="-25"/>
          <w:sz w:val="19"/>
        </w:rPr>
        <w:t> </w:t>
      </w:r>
      <w:r>
        <w:rPr>
          <w:sz w:val="19"/>
        </w:rPr>
        <w:t>de</w:t>
      </w:r>
      <w:r>
        <w:rPr>
          <w:spacing w:val="-25"/>
          <w:sz w:val="19"/>
        </w:rPr>
        <w:t> </w:t>
      </w:r>
      <w:r>
        <w:rPr>
          <w:sz w:val="19"/>
        </w:rPr>
        <w:t>los</w:t>
      </w:r>
      <w:r>
        <w:rPr>
          <w:spacing w:val="-25"/>
          <w:sz w:val="19"/>
        </w:rPr>
        <w:t> </w:t>
      </w:r>
      <w:r>
        <w:rPr>
          <w:sz w:val="19"/>
        </w:rPr>
        <w:t>editores).</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otro</w:t>
      </w:r>
      <w:r>
        <w:rPr>
          <w:spacing w:val="-27"/>
        </w:rPr>
        <w:t> </w:t>
      </w:r>
      <w:r>
        <w:rPr/>
        <w:t>grupo</w:t>
      </w:r>
      <w:r>
        <w:rPr>
          <w:spacing w:val="-27"/>
        </w:rPr>
        <w:t> </w:t>
      </w:r>
      <w:r>
        <w:rPr/>
        <w:t>se</w:t>
      </w:r>
      <w:r>
        <w:rPr>
          <w:spacing w:val="-27"/>
        </w:rPr>
        <w:t> </w:t>
      </w:r>
      <w:r>
        <w:rPr/>
        <w:t>transforma</w:t>
      </w:r>
      <w:r>
        <w:rPr>
          <w:spacing w:val="-27"/>
        </w:rPr>
        <w:t> </w:t>
      </w:r>
      <w:r>
        <w:rPr/>
        <w:t>el</w:t>
      </w:r>
      <w:r>
        <w:rPr>
          <w:spacing w:val="-27"/>
        </w:rPr>
        <w:t> </w:t>
      </w:r>
      <w:r>
        <w:rPr/>
        <w:t>espacio</w:t>
      </w:r>
      <w:r>
        <w:rPr>
          <w:spacing w:val="-27"/>
        </w:rPr>
        <w:t> </w:t>
      </w:r>
      <w:r>
        <w:rPr/>
        <w:t>dentro</w:t>
      </w:r>
      <w:r>
        <w:rPr>
          <w:spacing w:val="-27"/>
        </w:rPr>
        <w:t> </w:t>
      </w:r>
      <w:r>
        <w:rPr/>
        <w:t>del</w:t>
      </w:r>
      <w:r>
        <w:rPr>
          <w:spacing w:val="-27"/>
        </w:rPr>
        <w:t> </w:t>
      </w:r>
      <w:r>
        <w:rPr/>
        <w:t>cual</w:t>
      </w:r>
      <w:r>
        <w:rPr>
          <w:spacing w:val="-27"/>
        </w:rPr>
        <w:t> </w:t>
      </w:r>
      <w:r>
        <w:rPr/>
        <w:t>dicho</w:t>
      </w:r>
      <w:r>
        <w:rPr>
          <w:spacing w:val="-27"/>
        </w:rPr>
        <w:t> </w:t>
      </w:r>
      <w:r>
        <w:rPr/>
        <w:t>grupo</w:t>
      </w:r>
      <w:r>
        <w:rPr>
          <w:spacing w:val="-27"/>
        </w:rPr>
        <w:t> </w:t>
      </w:r>
      <w:r>
        <w:rPr/>
        <w:t>se</w:t>
      </w:r>
      <w:r>
        <w:rPr>
          <w:spacing w:val="-27"/>
        </w:rPr>
        <w:t> </w:t>
      </w:r>
      <w:r>
        <w:rPr/>
        <w:t>percibe;</w:t>
      </w:r>
      <w:r>
        <w:rPr>
          <w:spacing w:val="-27"/>
        </w:rPr>
        <w:t> </w:t>
      </w:r>
      <w:r>
        <w:rPr/>
        <w:t>uno</w:t>
      </w:r>
      <w:r>
        <w:rPr>
          <w:spacing w:val="-27"/>
        </w:rPr>
        <w:t> </w:t>
      </w:r>
      <w:r>
        <w:rPr/>
        <w:t>de</w:t>
      </w:r>
      <w:r>
        <w:rPr>
          <w:spacing w:val="-27"/>
        </w:rPr>
        <w:t> </w:t>
      </w:r>
      <w:r>
        <w:rPr/>
        <w:t>los </w:t>
      </w:r>
      <w:r>
        <w:rPr>
          <w:w w:val="95"/>
        </w:rPr>
        <w:t>presupuestos</w:t>
      </w:r>
      <w:r>
        <w:rPr>
          <w:spacing w:val="-7"/>
          <w:w w:val="95"/>
        </w:rPr>
        <w:t> </w:t>
      </w:r>
      <w:r>
        <w:rPr>
          <w:w w:val="95"/>
        </w:rPr>
        <w:t>principales</w:t>
      </w:r>
      <w:r>
        <w:rPr>
          <w:spacing w:val="-7"/>
          <w:w w:val="95"/>
        </w:rPr>
        <w:t> </w:t>
      </w:r>
      <w:r>
        <w:rPr>
          <w:w w:val="95"/>
        </w:rPr>
        <w:t>para</w:t>
      </w:r>
      <w:r>
        <w:rPr>
          <w:spacing w:val="-7"/>
          <w:w w:val="95"/>
        </w:rPr>
        <w:t> </w:t>
      </w:r>
      <w:r>
        <w:rPr>
          <w:w w:val="95"/>
        </w:rPr>
        <w:t>que</w:t>
      </w:r>
      <w:r>
        <w:rPr>
          <w:spacing w:val="-7"/>
          <w:w w:val="95"/>
        </w:rPr>
        <w:t> </w:t>
      </w:r>
      <w:r>
        <w:rPr>
          <w:w w:val="95"/>
        </w:rPr>
        <w:t>se</w:t>
      </w:r>
      <w:r>
        <w:rPr>
          <w:spacing w:val="-7"/>
          <w:w w:val="95"/>
        </w:rPr>
        <w:t> </w:t>
      </w:r>
      <w:r>
        <w:rPr>
          <w:spacing w:val="-4"/>
          <w:w w:val="95"/>
        </w:rPr>
        <w:t>reduzcan</w:t>
      </w:r>
      <w:r>
        <w:rPr>
          <w:spacing w:val="-13"/>
          <w:w w:val="95"/>
        </w:rPr>
        <w:t> </w:t>
      </w:r>
      <w:r>
        <w:rPr>
          <w:spacing w:val="-3"/>
          <w:w w:val="95"/>
        </w:rPr>
        <w:t>los</w:t>
      </w:r>
      <w:r>
        <w:rPr>
          <w:spacing w:val="-13"/>
          <w:w w:val="95"/>
        </w:rPr>
        <w:t> </w:t>
      </w:r>
      <w:r>
        <w:rPr>
          <w:spacing w:val="-4"/>
          <w:w w:val="95"/>
        </w:rPr>
        <w:t>prejuicios</w:t>
      </w:r>
      <w:r>
        <w:rPr>
          <w:spacing w:val="-13"/>
          <w:w w:val="95"/>
        </w:rPr>
        <w:t> </w:t>
      </w:r>
      <w:r>
        <w:rPr>
          <w:w w:val="95"/>
        </w:rPr>
        <w:t>es</w:t>
      </w:r>
      <w:r>
        <w:rPr>
          <w:spacing w:val="-13"/>
          <w:w w:val="95"/>
        </w:rPr>
        <w:t> </w:t>
      </w:r>
      <w:r>
        <w:rPr>
          <w:w w:val="95"/>
        </w:rPr>
        <w:t>la</w:t>
      </w:r>
      <w:r>
        <w:rPr>
          <w:spacing w:val="-13"/>
          <w:w w:val="95"/>
        </w:rPr>
        <w:t> </w:t>
      </w:r>
      <w:r>
        <w:rPr>
          <w:spacing w:val="-4"/>
          <w:w w:val="95"/>
        </w:rPr>
        <w:t>posibilidad</w:t>
      </w:r>
      <w:r>
        <w:rPr>
          <w:spacing w:val="-13"/>
          <w:w w:val="95"/>
        </w:rPr>
        <w:t> </w:t>
      </w:r>
      <w:r>
        <w:rPr>
          <w:w w:val="95"/>
        </w:rPr>
        <w:t>de</w:t>
      </w:r>
      <w:r>
        <w:rPr>
          <w:spacing w:val="-13"/>
          <w:w w:val="95"/>
        </w:rPr>
        <w:t> </w:t>
      </w:r>
      <w:r>
        <w:rPr>
          <w:spacing w:val="-4"/>
          <w:w w:val="95"/>
        </w:rPr>
        <w:t>conocer </w:t>
      </w:r>
      <w:r>
        <w:rPr/>
        <w:t>a</w:t>
      </w:r>
      <w:r>
        <w:rPr>
          <w:spacing w:val="-35"/>
        </w:rPr>
        <w:t> </w:t>
      </w:r>
      <w:r>
        <w:rPr>
          <w:spacing w:val="-3"/>
        </w:rPr>
        <w:t>los</w:t>
      </w:r>
      <w:r>
        <w:rPr>
          <w:spacing w:val="-35"/>
        </w:rPr>
        <w:t> </w:t>
      </w:r>
      <w:r>
        <w:rPr>
          <w:spacing w:val="-4"/>
        </w:rPr>
        <w:t>otros.</w:t>
      </w:r>
      <w:r>
        <w:rPr>
          <w:spacing w:val="-35"/>
        </w:rPr>
        <w:t> </w:t>
      </w:r>
      <w:r>
        <w:rPr/>
        <w:t>Desafortunadamente,</w:t>
      </w:r>
      <w:r>
        <w:rPr>
          <w:spacing w:val="-31"/>
        </w:rPr>
        <w:t> </w:t>
      </w:r>
      <w:r>
        <w:rPr/>
        <w:t>en</w:t>
      </w:r>
      <w:r>
        <w:rPr>
          <w:spacing w:val="-31"/>
        </w:rPr>
        <w:t> </w:t>
      </w:r>
      <w:r>
        <w:rPr/>
        <w:t>la</w:t>
      </w:r>
      <w:r>
        <w:rPr>
          <w:spacing w:val="-31"/>
        </w:rPr>
        <w:t> </w:t>
      </w:r>
      <w:r>
        <w:rPr/>
        <w:t>República</w:t>
      </w:r>
      <w:r>
        <w:rPr>
          <w:spacing w:val="-31"/>
        </w:rPr>
        <w:t> </w:t>
      </w:r>
      <w:r>
        <w:rPr/>
        <w:t>Checa,</w:t>
      </w:r>
      <w:r>
        <w:rPr>
          <w:spacing w:val="-31"/>
        </w:rPr>
        <w:t> </w:t>
      </w:r>
      <w:r>
        <w:rPr/>
        <w:t>la</w:t>
      </w:r>
      <w:r>
        <w:rPr>
          <w:spacing w:val="-31"/>
        </w:rPr>
        <w:t> </w:t>
      </w:r>
      <w:r>
        <w:rPr/>
        <w:t>realidad</w:t>
      </w:r>
      <w:r>
        <w:rPr>
          <w:spacing w:val="-31"/>
        </w:rPr>
        <w:t> </w:t>
      </w:r>
      <w:r>
        <w:rPr/>
        <w:t>de</w:t>
      </w:r>
      <w:r>
        <w:rPr>
          <w:spacing w:val="-31"/>
        </w:rPr>
        <w:t> </w:t>
      </w:r>
      <w:r>
        <w:rPr/>
        <w:t>la</w:t>
      </w:r>
      <w:r>
        <w:rPr>
          <w:spacing w:val="-31"/>
        </w:rPr>
        <w:t> </w:t>
      </w:r>
      <w:r>
        <w:rPr/>
        <w:t>convivencia de</w:t>
      </w:r>
      <w:r>
        <w:rPr>
          <w:spacing w:val="-6"/>
        </w:rPr>
        <w:t> </w:t>
      </w:r>
      <w:r>
        <w:rPr/>
        <w:t>la</w:t>
      </w:r>
      <w:r>
        <w:rPr>
          <w:spacing w:val="-6"/>
        </w:rPr>
        <w:t> </w:t>
      </w:r>
      <w:r>
        <w:rPr/>
        <w:t>sociedad</w:t>
      </w:r>
      <w:r>
        <w:rPr>
          <w:spacing w:val="-6"/>
        </w:rPr>
        <w:t> </w:t>
      </w:r>
      <w:r>
        <w:rPr/>
        <w:t>mayoritaria</w:t>
      </w:r>
      <w:r>
        <w:rPr>
          <w:spacing w:val="-6"/>
        </w:rPr>
        <w:t> </w:t>
      </w:r>
      <w:r>
        <w:rPr/>
        <w:t>con</w:t>
      </w:r>
      <w:r>
        <w:rPr>
          <w:spacing w:val="-6"/>
        </w:rPr>
        <w:t> </w:t>
      </w:r>
      <w:r>
        <w:rPr/>
        <w:t>los</w:t>
      </w:r>
      <w:r>
        <w:rPr>
          <w:spacing w:val="-6"/>
        </w:rPr>
        <w:t> </w:t>
      </w:r>
      <w:r>
        <w:rPr/>
        <w:t>romaníes</w:t>
      </w:r>
      <w:r>
        <w:rPr>
          <w:spacing w:val="-6"/>
        </w:rPr>
        <w:t> </w:t>
      </w:r>
      <w:r>
        <w:rPr/>
        <w:t>no</w:t>
      </w:r>
      <w:r>
        <w:rPr>
          <w:spacing w:val="-6"/>
        </w:rPr>
        <w:t> </w:t>
      </w:r>
      <w:r>
        <w:rPr/>
        <w:t>brinda</w:t>
      </w:r>
      <w:r>
        <w:rPr>
          <w:spacing w:val="-6"/>
        </w:rPr>
        <w:t> </w:t>
      </w:r>
      <w:r>
        <w:rPr/>
        <w:t>espacio</w:t>
      </w:r>
      <w:r>
        <w:rPr>
          <w:spacing w:val="-6"/>
        </w:rPr>
        <w:t> </w:t>
      </w:r>
      <w:r>
        <w:rPr/>
        <w:t>a</w:t>
      </w:r>
      <w:r>
        <w:rPr>
          <w:spacing w:val="-6"/>
        </w:rPr>
        <w:t> </w:t>
      </w:r>
      <w:r>
        <w:rPr/>
        <w:t>dicha</w:t>
      </w:r>
      <w:r>
        <w:rPr>
          <w:spacing w:val="-6"/>
        </w:rPr>
        <w:t> </w:t>
      </w:r>
      <w:r>
        <w:rPr/>
        <w:t>afirmación. Según</w:t>
      </w:r>
      <w:r>
        <w:rPr>
          <w:spacing w:val="-17"/>
        </w:rPr>
        <w:t> </w:t>
      </w:r>
      <w:r>
        <w:rPr/>
        <w:t>la</w:t>
      </w:r>
      <w:r>
        <w:rPr>
          <w:spacing w:val="-17"/>
        </w:rPr>
        <w:t> </w:t>
      </w:r>
      <w:r>
        <w:rPr/>
        <w:t>investigación</w:t>
      </w:r>
      <w:r>
        <w:rPr>
          <w:spacing w:val="-17"/>
        </w:rPr>
        <w:t> </w:t>
      </w:r>
      <w:r>
        <w:rPr/>
        <w:t>de</w:t>
      </w:r>
      <w:r>
        <w:rPr>
          <w:spacing w:val="-17"/>
        </w:rPr>
        <w:t> </w:t>
      </w:r>
      <w:r>
        <w:rPr>
          <w:spacing w:val="-3"/>
        </w:rPr>
        <w:t>Pavel</w:t>
      </w:r>
      <w:r>
        <w:rPr>
          <w:spacing w:val="-17"/>
        </w:rPr>
        <w:t> </w:t>
      </w:r>
      <w:r>
        <w:rPr/>
        <w:t>Navrátil</w:t>
      </w:r>
      <w:r>
        <w:rPr>
          <w:spacing w:val="-17"/>
        </w:rPr>
        <w:t> </w:t>
      </w:r>
      <w:r>
        <w:rPr/>
        <w:t>(2002)</w:t>
      </w:r>
      <w:r>
        <w:rPr>
          <w:spacing w:val="-17"/>
        </w:rPr>
        <w:t> </w:t>
      </w:r>
      <w:r>
        <w:rPr/>
        <w:t>en</w:t>
      </w:r>
      <w:r>
        <w:rPr>
          <w:spacing w:val="-17"/>
        </w:rPr>
        <w:t> </w:t>
      </w:r>
      <w:r>
        <w:rPr/>
        <w:t>los</w:t>
      </w:r>
      <w:r>
        <w:rPr>
          <w:spacing w:val="-17"/>
        </w:rPr>
        <w:t> </w:t>
      </w:r>
      <w:r>
        <w:rPr/>
        <w:t>barrios</w:t>
      </w:r>
      <w:r>
        <w:rPr>
          <w:spacing w:val="-17"/>
        </w:rPr>
        <w:t> </w:t>
      </w:r>
      <w:r>
        <w:rPr/>
        <w:t>de</w:t>
      </w:r>
      <w:r>
        <w:rPr>
          <w:spacing w:val="-17"/>
        </w:rPr>
        <w:t> </w:t>
      </w:r>
      <w:r>
        <w:rPr/>
        <w:t>la</w:t>
      </w:r>
      <w:r>
        <w:rPr>
          <w:spacing w:val="-17"/>
        </w:rPr>
        <w:t> </w:t>
      </w:r>
      <w:r>
        <w:rPr/>
        <w:t>ciudad</w:t>
      </w:r>
      <w:r>
        <w:rPr>
          <w:spacing w:val="-17"/>
        </w:rPr>
        <w:t> </w:t>
      </w:r>
      <w:r>
        <w:rPr/>
        <w:t>de</w:t>
      </w:r>
      <w:r>
        <w:rPr>
          <w:spacing w:val="-17"/>
        </w:rPr>
        <w:t> </w:t>
      </w:r>
      <w:r>
        <w:rPr/>
        <w:t>Brno, la</w:t>
      </w:r>
      <w:r>
        <w:rPr>
          <w:spacing w:val="-16"/>
        </w:rPr>
        <w:t> </w:t>
      </w:r>
      <w:r>
        <w:rPr/>
        <w:t>mayoría</w:t>
      </w:r>
      <w:r>
        <w:rPr>
          <w:spacing w:val="-16"/>
        </w:rPr>
        <w:t> </w:t>
      </w:r>
      <w:r>
        <w:rPr/>
        <w:t>de</w:t>
      </w:r>
      <w:r>
        <w:rPr>
          <w:spacing w:val="-16"/>
        </w:rPr>
        <w:t> </w:t>
      </w:r>
      <w:r>
        <w:rPr/>
        <w:t>los</w:t>
      </w:r>
      <w:r>
        <w:rPr>
          <w:spacing w:val="-16"/>
        </w:rPr>
        <w:t> </w:t>
      </w:r>
      <w:r>
        <w:rPr/>
        <w:t>vecinos</w:t>
      </w:r>
      <w:r>
        <w:rPr>
          <w:spacing w:val="-16"/>
        </w:rPr>
        <w:t> </w:t>
      </w:r>
      <w:r>
        <w:rPr/>
        <w:t>de</w:t>
      </w:r>
      <w:r>
        <w:rPr>
          <w:spacing w:val="-16"/>
        </w:rPr>
        <w:t> </w:t>
      </w:r>
      <w:r>
        <w:rPr/>
        <w:t>los</w:t>
      </w:r>
      <w:r>
        <w:rPr>
          <w:spacing w:val="-16"/>
        </w:rPr>
        <w:t> </w:t>
      </w:r>
      <w:r>
        <w:rPr/>
        <w:t>residentes</w:t>
      </w:r>
      <w:r>
        <w:rPr>
          <w:spacing w:val="-16"/>
        </w:rPr>
        <w:t> </w:t>
      </w:r>
      <w:r>
        <w:rPr/>
        <w:t>roma</w:t>
      </w:r>
      <w:r>
        <w:rPr>
          <w:spacing w:val="-16"/>
        </w:rPr>
        <w:t> </w:t>
      </w:r>
      <w:r>
        <w:rPr/>
        <w:t>condena</w:t>
      </w:r>
      <w:r>
        <w:rPr>
          <w:spacing w:val="-16"/>
        </w:rPr>
        <w:t> </w:t>
      </w:r>
      <w:r>
        <w:rPr/>
        <w:t>su</w:t>
      </w:r>
      <w:r>
        <w:rPr>
          <w:spacing w:val="-16"/>
        </w:rPr>
        <w:t> </w:t>
      </w:r>
      <w:r>
        <w:rPr/>
        <w:t>comportamiento</w:t>
      </w:r>
      <w:r>
        <w:rPr>
          <w:spacing w:val="-16"/>
        </w:rPr>
        <w:t> </w:t>
      </w:r>
      <w:r>
        <w:rPr/>
        <w:t>como inaceptable</w:t>
      </w:r>
      <w:r>
        <w:rPr>
          <w:spacing w:val="-33"/>
        </w:rPr>
        <w:t> </w:t>
      </w:r>
      <w:r>
        <w:rPr/>
        <w:t>(agresión,</w:t>
      </w:r>
      <w:r>
        <w:rPr>
          <w:spacing w:val="-33"/>
        </w:rPr>
        <w:t> </w:t>
      </w:r>
      <w:r>
        <w:rPr/>
        <w:t>ruido,</w:t>
      </w:r>
      <w:r>
        <w:rPr>
          <w:spacing w:val="-33"/>
        </w:rPr>
        <w:t> </w:t>
      </w:r>
      <w:r>
        <w:rPr/>
        <w:t>etc.).</w:t>
      </w:r>
      <w:r>
        <w:rPr>
          <w:spacing w:val="-33"/>
        </w:rPr>
        <w:t> </w:t>
      </w:r>
      <w:r>
        <w:rPr/>
        <w:t>Los</w:t>
      </w:r>
      <w:r>
        <w:rPr>
          <w:spacing w:val="-33"/>
        </w:rPr>
        <w:t> </w:t>
      </w:r>
      <w:r>
        <w:rPr/>
        <w:t>conflictos</w:t>
      </w:r>
      <w:r>
        <w:rPr>
          <w:spacing w:val="-33"/>
        </w:rPr>
        <w:t> </w:t>
      </w:r>
      <w:r>
        <w:rPr/>
        <w:t>se</w:t>
      </w:r>
      <w:r>
        <w:rPr>
          <w:spacing w:val="-33"/>
        </w:rPr>
        <w:t> </w:t>
      </w:r>
      <w:r>
        <w:rPr/>
        <w:t>derivan</w:t>
      </w:r>
      <w:r>
        <w:rPr>
          <w:spacing w:val="-33"/>
        </w:rPr>
        <w:t> </w:t>
      </w:r>
      <w:r>
        <w:rPr/>
        <w:t>de</w:t>
      </w:r>
      <w:r>
        <w:rPr>
          <w:spacing w:val="-33"/>
        </w:rPr>
        <w:t> </w:t>
      </w:r>
      <w:r>
        <w:rPr/>
        <w:t>los</w:t>
      </w:r>
      <w:r>
        <w:rPr>
          <w:spacing w:val="-33"/>
        </w:rPr>
        <w:t> </w:t>
      </w:r>
      <w:r>
        <w:rPr/>
        <w:t>desacuerdos</w:t>
      </w:r>
      <w:r>
        <w:rPr>
          <w:spacing w:val="-33"/>
        </w:rPr>
        <w:t> </w:t>
      </w:r>
      <w:r>
        <w:rPr/>
        <w:t>sobre la</w:t>
      </w:r>
      <w:r>
        <w:rPr>
          <w:spacing w:val="-20"/>
        </w:rPr>
        <w:t> </w:t>
      </w:r>
      <w:r>
        <w:rPr/>
        <w:t>convivencia</w:t>
      </w:r>
      <w:r>
        <w:rPr>
          <w:spacing w:val="-20"/>
        </w:rPr>
        <w:t> </w:t>
      </w:r>
      <w:r>
        <w:rPr/>
        <w:t>y</w:t>
      </w:r>
      <w:r>
        <w:rPr>
          <w:spacing w:val="-20"/>
        </w:rPr>
        <w:t> </w:t>
      </w:r>
      <w:r>
        <w:rPr/>
        <w:t>se</w:t>
      </w:r>
      <w:r>
        <w:rPr>
          <w:spacing w:val="-20"/>
        </w:rPr>
        <w:t> </w:t>
      </w:r>
      <w:r>
        <w:rPr/>
        <w:t>intensifican</w:t>
      </w:r>
      <w:r>
        <w:rPr>
          <w:spacing w:val="-20"/>
        </w:rPr>
        <w:t> </w:t>
      </w:r>
      <w:r>
        <w:rPr/>
        <w:t>debido</w:t>
      </w:r>
      <w:r>
        <w:rPr>
          <w:spacing w:val="-20"/>
        </w:rPr>
        <w:t> </w:t>
      </w:r>
      <w:r>
        <w:rPr/>
        <w:t>a</w:t>
      </w:r>
      <w:r>
        <w:rPr>
          <w:spacing w:val="-20"/>
        </w:rPr>
        <w:t> </w:t>
      </w:r>
      <w:r>
        <w:rPr/>
        <w:t>los</w:t>
      </w:r>
      <w:r>
        <w:rPr>
          <w:spacing w:val="-20"/>
        </w:rPr>
        <w:t> </w:t>
      </w:r>
      <w:r>
        <w:rPr/>
        <w:t>distintos</w:t>
      </w:r>
      <w:r>
        <w:rPr>
          <w:spacing w:val="-20"/>
        </w:rPr>
        <w:t> </w:t>
      </w:r>
      <w:r>
        <w:rPr/>
        <w:t>códigos</w:t>
      </w:r>
      <w:r>
        <w:rPr>
          <w:spacing w:val="-20"/>
        </w:rPr>
        <w:t> </w:t>
      </w:r>
      <w:r>
        <w:rPr/>
        <w:t>de</w:t>
      </w:r>
      <w:r>
        <w:rPr>
          <w:spacing w:val="-20"/>
        </w:rPr>
        <w:t> </w:t>
      </w:r>
      <w:r>
        <w:rPr/>
        <w:t>comunicación.</w:t>
      </w:r>
      <w:r>
        <w:rPr>
          <w:spacing w:val="-20"/>
        </w:rPr>
        <w:t> </w:t>
      </w:r>
      <w:r>
        <w:rPr/>
        <w:t>Sin embargo,</w:t>
      </w:r>
      <w:r>
        <w:rPr>
          <w:spacing w:val="-26"/>
        </w:rPr>
        <w:t> </w:t>
      </w:r>
      <w:r>
        <w:rPr/>
        <w:t>la</w:t>
      </w:r>
      <w:r>
        <w:rPr>
          <w:spacing w:val="-26"/>
        </w:rPr>
        <w:t> </w:t>
      </w:r>
      <w:r>
        <w:rPr/>
        <w:t>posibilidad</w:t>
      </w:r>
      <w:r>
        <w:rPr>
          <w:spacing w:val="-26"/>
        </w:rPr>
        <w:t> </w:t>
      </w:r>
      <w:r>
        <w:rPr/>
        <w:t>de</w:t>
      </w:r>
      <w:r>
        <w:rPr>
          <w:spacing w:val="-26"/>
        </w:rPr>
        <w:t> </w:t>
      </w:r>
      <w:r>
        <w:rPr/>
        <w:t>resolver</w:t>
      </w:r>
      <w:r>
        <w:rPr>
          <w:spacing w:val="-26"/>
        </w:rPr>
        <w:t> </w:t>
      </w:r>
      <w:r>
        <w:rPr/>
        <w:t>los</w:t>
      </w:r>
      <w:r>
        <w:rPr>
          <w:spacing w:val="-26"/>
        </w:rPr>
        <w:t> </w:t>
      </w:r>
      <w:r>
        <w:rPr/>
        <w:t>conflictos</w:t>
      </w:r>
      <w:r>
        <w:rPr>
          <w:spacing w:val="-26"/>
        </w:rPr>
        <w:t> </w:t>
      </w:r>
      <w:r>
        <w:rPr/>
        <w:t>disminuye</w:t>
      </w:r>
      <w:r>
        <w:rPr>
          <w:spacing w:val="-26"/>
        </w:rPr>
        <w:t> </w:t>
      </w:r>
      <w:r>
        <w:rPr/>
        <w:t>con</w:t>
      </w:r>
      <w:r>
        <w:rPr>
          <w:spacing w:val="-26"/>
        </w:rPr>
        <w:t> </w:t>
      </w:r>
      <w:r>
        <w:rPr/>
        <w:t>la</w:t>
      </w:r>
      <w:r>
        <w:rPr>
          <w:spacing w:val="-26"/>
        </w:rPr>
        <w:t> </w:t>
      </w:r>
      <w:r>
        <w:rPr/>
        <w:t>poca</w:t>
      </w:r>
      <w:r>
        <w:rPr>
          <w:spacing w:val="-26"/>
        </w:rPr>
        <w:t> </w:t>
      </w:r>
      <w:r>
        <w:rPr/>
        <w:t>voluntad</w:t>
      </w:r>
      <w:r>
        <w:rPr>
          <w:spacing w:val="-26"/>
        </w:rPr>
        <w:t> </w:t>
      </w:r>
      <w:r>
        <w:rPr/>
        <w:t>de </w:t>
      </w:r>
      <w:r>
        <w:rPr>
          <w:w w:val="95"/>
        </w:rPr>
        <w:t>conocerse más a detalle entre</w:t>
      </w:r>
      <w:r>
        <w:rPr>
          <w:spacing w:val="-20"/>
          <w:w w:val="95"/>
        </w:rPr>
        <w:t> </w:t>
      </w:r>
      <w:r>
        <w:rPr>
          <w:w w:val="95"/>
        </w:rPr>
        <w:t>vecinos.</w:t>
      </w:r>
    </w:p>
    <w:p>
      <w:pPr>
        <w:pStyle w:val="BodyText"/>
        <w:spacing w:line="271" w:lineRule="auto" w:before="2"/>
        <w:ind w:left="100" w:right="116" w:firstLine="359"/>
        <w:jc w:val="both"/>
      </w:pPr>
      <w:r>
        <w:rPr/>
        <w:t>En</w:t>
      </w:r>
      <w:r>
        <w:rPr>
          <w:spacing w:val="-5"/>
        </w:rPr>
        <w:t> </w:t>
      </w:r>
      <w:r>
        <w:rPr/>
        <w:t>un</w:t>
      </w:r>
      <w:r>
        <w:rPr>
          <w:spacing w:val="-5"/>
        </w:rPr>
        <w:t> </w:t>
      </w:r>
      <w:r>
        <w:rPr/>
        <w:t>horizonte</w:t>
      </w:r>
      <w:r>
        <w:rPr>
          <w:spacing w:val="-5"/>
        </w:rPr>
        <w:t> </w:t>
      </w:r>
      <w:r>
        <w:rPr/>
        <w:t>longitudinal,</w:t>
      </w:r>
      <w:r>
        <w:rPr>
          <w:spacing w:val="-5"/>
        </w:rPr>
        <w:t> </w:t>
      </w:r>
      <w:r>
        <w:rPr/>
        <w:t>la</w:t>
      </w:r>
      <w:r>
        <w:rPr>
          <w:spacing w:val="-5"/>
        </w:rPr>
        <w:t> </w:t>
      </w:r>
      <w:r>
        <w:rPr/>
        <w:t>imagen</w:t>
      </w:r>
      <w:r>
        <w:rPr>
          <w:spacing w:val="-5"/>
        </w:rPr>
        <w:t> </w:t>
      </w:r>
      <w:r>
        <w:rPr/>
        <w:t>mediática</w:t>
      </w:r>
      <w:r>
        <w:rPr>
          <w:spacing w:val="-5"/>
        </w:rPr>
        <w:t> </w:t>
      </w:r>
      <w:r>
        <w:rPr/>
        <w:t>de</w:t>
      </w:r>
      <w:r>
        <w:rPr>
          <w:spacing w:val="-5"/>
        </w:rPr>
        <w:t> </w:t>
      </w:r>
      <w:r>
        <w:rPr/>
        <w:t>los</w:t>
      </w:r>
      <w:r>
        <w:rPr>
          <w:spacing w:val="-5"/>
        </w:rPr>
        <w:t> </w:t>
      </w:r>
      <w:r>
        <w:rPr/>
        <w:t>romaníes</w:t>
      </w:r>
      <w:r>
        <w:rPr>
          <w:spacing w:val="-5"/>
        </w:rPr>
        <w:t> </w:t>
      </w:r>
      <w:r>
        <w:rPr/>
        <w:t>es</w:t>
      </w:r>
      <w:r>
        <w:rPr>
          <w:spacing w:val="-5"/>
        </w:rPr>
        <w:t> </w:t>
      </w:r>
      <w:r>
        <w:rPr/>
        <w:t>bastante negativa</w:t>
      </w:r>
      <w:r>
        <w:rPr>
          <w:spacing w:val="-39"/>
        </w:rPr>
        <w:t> </w:t>
      </w:r>
      <w:r>
        <w:rPr/>
        <w:t>y</w:t>
      </w:r>
      <w:r>
        <w:rPr>
          <w:spacing w:val="-39"/>
        </w:rPr>
        <w:t> </w:t>
      </w:r>
      <w:r>
        <w:rPr/>
        <w:t>contribuye</w:t>
      </w:r>
      <w:r>
        <w:rPr>
          <w:spacing w:val="-39"/>
        </w:rPr>
        <w:t> </w:t>
      </w:r>
      <w:r>
        <w:rPr/>
        <w:t>esencialmente</w:t>
      </w:r>
      <w:r>
        <w:rPr>
          <w:spacing w:val="-39"/>
        </w:rPr>
        <w:t> </w:t>
      </w:r>
      <w:r>
        <w:rPr/>
        <w:t>a</w:t>
      </w:r>
      <w:r>
        <w:rPr>
          <w:spacing w:val="-39"/>
        </w:rPr>
        <w:t> </w:t>
      </w:r>
      <w:r>
        <w:rPr/>
        <w:t>su</w:t>
      </w:r>
      <w:r>
        <w:rPr>
          <w:spacing w:val="-39"/>
        </w:rPr>
        <w:t> </w:t>
      </w:r>
      <w:r>
        <w:rPr/>
        <w:t>marginación.</w:t>
      </w:r>
      <w:r>
        <w:rPr>
          <w:spacing w:val="-39"/>
        </w:rPr>
        <w:t> </w:t>
      </w:r>
      <w:r>
        <w:rPr/>
        <w:t>Como</w:t>
      </w:r>
      <w:r>
        <w:rPr>
          <w:spacing w:val="-39"/>
        </w:rPr>
        <w:t> </w:t>
      </w:r>
      <w:r>
        <w:rPr/>
        <w:t>lo</w:t>
      </w:r>
      <w:r>
        <w:rPr>
          <w:spacing w:val="-39"/>
        </w:rPr>
        <w:t> </w:t>
      </w:r>
      <w:r>
        <w:rPr/>
        <w:t>menciona</w:t>
      </w:r>
      <w:r>
        <w:rPr>
          <w:spacing w:val="-39"/>
        </w:rPr>
        <w:t> </w:t>
      </w:r>
      <w:r>
        <w:rPr/>
        <w:t>Sedláková (2006), la información en los medios no es abiertamente hostil hacia las minorías étnicas,</w:t>
      </w:r>
      <w:r>
        <w:rPr>
          <w:spacing w:val="-12"/>
        </w:rPr>
        <w:t> </w:t>
      </w:r>
      <w:r>
        <w:rPr/>
        <w:t>pero</w:t>
      </w:r>
      <w:r>
        <w:rPr>
          <w:spacing w:val="-12"/>
        </w:rPr>
        <w:t> </w:t>
      </w:r>
      <w:r>
        <w:rPr/>
        <w:t>aún</w:t>
      </w:r>
      <w:r>
        <w:rPr>
          <w:spacing w:val="-12"/>
        </w:rPr>
        <w:t> </w:t>
      </w:r>
      <w:r>
        <w:rPr/>
        <w:t>así</w:t>
      </w:r>
      <w:r>
        <w:rPr>
          <w:spacing w:val="-12"/>
        </w:rPr>
        <w:t> </w:t>
      </w:r>
      <w:r>
        <w:rPr/>
        <w:t>es</w:t>
      </w:r>
      <w:r>
        <w:rPr>
          <w:spacing w:val="-12"/>
        </w:rPr>
        <w:t> </w:t>
      </w:r>
      <w:r>
        <w:rPr/>
        <w:t>posible</w:t>
      </w:r>
      <w:r>
        <w:rPr>
          <w:spacing w:val="-12"/>
        </w:rPr>
        <w:t> </w:t>
      </w:r>
      <w:r>
        <w:rPr/>
        <w:t>identificar</w:t>
      </w:r>
      <w:r>
        <w:rPr>
          <w:spacing w:val="-12"/>
        </w:rPr>
        <w:t> </w:t>
      </w:r>
      <w:r>
        <w:rPr/>
        <w:t>prácticas</w:t>
      </w:r>
      <w:r>
        <w:rPr>
          <w:spacing w:val="-12"/>
        </w:rPr>
        <w:t> </w:t>
      </w:r>
      <w:r>
        <w:rPr/>
        <w:t>discriminatorias</w:t>
      </w:r>
      <w:r>
        <w:rPr>
          <w:spacing w:val="-12"/>
        </w:rPr>
        <w:t> </w:t>
      </w:r>
      <w:r>
        <w:rPr/>
        <w:t>ocultas</w:t>
      </w:r>
      <w:r>
        <w:rPr>
          <w:spacing w:val="-12"/>
        </w:rPr>
        <w:t> </w:t>
      </w:r>
      <w:r>
        <w:rPr/>
        <w:t>que</w:t>
      </w:r>
      <w:r>
        <w:rPr>
          <w:spacing w:val="-12"/>
        </w:rPr>
        <w:t> </w:t>
      </w:r>
      <w:r>
        <w:rPr/>
        <w:t>se designan</w:t>
      </w:r>
      <w:r>
        <w:rPr>
          <w:spacing w:val="-30"/>
        </w:rPr>
        <w:t> </w:t>
      </w:r>
      <w:r>
        <w:rPr/>
        <w:t>con</w:t>
      </w:r>
      <w:r>
        <w:rPr>
          <w:spacing w:val="-30"/>
        </w:rPr>
        <w:t> </w:t>
      </w:r>
      <w:r>
        <w:rPr/>
        <w:t>el</w:t>
      </w:r>
      <w:r>
        <w:rPr>
          <w:spacing w:val="-30"/>
        </w:rPr>
        <w:t> </w:t>
      </w:r>
      <w:r>
        <w:rPr/>
        <w:t>término</w:t>
      </w:r>
      <w:r>
        <w:rPr>
          <w:spacing w:val="-30"/>
        </w:rPr>
        <w:t> </w:t>
      </w:r>
      <w:r>
        <w:rPr>
          <w:spacing w:val="-3"/>
        </w:rPr>
        <w:t>“nuevo</w:t>
      </w:r>
      <w:r>
        <w:rPr>
          <w:spacing w:val="-30"/>
        </w:rPr>
        <w:t> </w:t>
      </w:r>
      <w:r>
        <w:rPr/>
        <w:t>racismo”.</w:t>
      </w:r>
      <w:r>
        <w:rPr>
          <w:spacing w:val="-30"/>
        </w:rPr>
        <w:t> </w:t>
      </w:r>
      <w:r>
        <w:rPr/>
        <w:t>Resulta</w:t>
      </w:r>
      <w:r>
        <w:rPr>
          <w:spacing w:val="-30"/>
        </w:rPr>
        <w:t> </w:t>
      </w:r>
      <w:r>
        <w:rPr/>
        <w:t>muy</w:t>
      </w:r>
      <w:r>
        <w:rPr>
          <w:spacing w:val="-30"/>
        </w:rPr>
        <w:t> </w:t>
      </w:r>
      <w:r>
        <w:rPr/>
        <w:t>peligroso</w:t>
      </w:r>
      <w:r>
        <w:rPr>
          <w:spacing w:val="-30"/>
        </w:rPr>
        <w:t> </w:t>
      </w:r>
      <w:r>
        <w:rPr/>
        <w:t>crear</w:t>
      </w:r>
      <w:r>
        <w:rPr>
          <w:spacing w:val="-30"/>
        </w:rPr>
        <w:t> </w:t>
      </w:r>
      <w:r>
        <w:rPr/>
        <w:t>y</w:t>
      </w:r>
      <w:r>
        <w:rPr>
          <w:spacing w:val="-30"/>
        </w:rPr>
        <w:t> </w:t>
      </w:r>
      <w:r>
        <w:rPr/>
        <w:t>fortalecer</w:t>
      </w:r>
      <w:r>
        <w:rPr>
          <w:spacing w:val="-30"/>
        </w:rPr>
        <w:t> </w:t>
      </w:r>
      <w:r>
        <w:rPr/>
        <w:t>la frontera</w:t>
      </w:r>
      <w:r>
        <w:rPr>
          <w:spacing w:val="-27"/>
        </w:rPr>
        <w:t> </w:t>
      </w:r>
      <w:r>
        <w:rPr/>
        <w:t>simbólica</w:t>
      </w:r>
      <w:r>
        <w:rPr>
          <w:spacing w:val="-27"/>
        </w:rPr>
        <w:t> </w:t>
      </w:r>
      <w:r>
        <w:rPr/>
        <w:t>entre</w:t>
      </w:r>
      <w:r>
        <w:rPr>
          <w:spacing w:val="-27"/>
        </w:rPr>
        <w:t> </w:t>
      </w:r>
      <w:r>
        <w:rPr>
          <w:spacing w:val="-3"/>
        </w:rPr>
        <w:t>“nosotros”</w:t>
      </w:r>
      <w:r>
        <w:rPr>
          <w:spacing w:val="-27"/>
        </w:rPr>
        <w:t> </w:t>
      </w:r>
      <w:r>
        <w:rPr/>
        <w:t>(los</w:t>
      </w:r>
      <w:r>
        <w:rPr>
          <w:spacing w:val="-27"/>
        </w:rPr>
        <w:t> </w:t>
      </w:r>
      <w:r>
        <w:rPr/>
        <w:t>ciudadanos</w:t>
      </w:r>
      <w:r>
        <w:rPr>
          <w:spacing w:val="-27"/>
        </w:rPr>
        <w:t> </w:t>
      </w:r>
      <w:r>
        <w:rPr/>
        <w:t>decentes</w:t>
      </w:r>
      <w:r>
        <w:rPr>
          <w:spacing w:val="-27"/>
        </w:rPr>
        <w:t> </w:t>
      </w:r>
      <w:r>
        <w:rPr/>
        <w:t>de</w:t>
      </w:r>
      <w:r>
        <w:rPr>
          <w:spacing w:val="-27"/>
        </w:rPr>
        <w:t> </w:t>
      </w:r>
      <w:r>
        <w:rPr/>
        <w:t>la</w:t>
      </w:r>
      <w:r>
        <w:rPr>
          <w:spacing w:val="-27"/>
        </w:rPr>
        <w:t> </w:t>
      </w:r>
      <w:r>
        <w:rPr/>
        <w:t>República</w:t>
      </w:r>
      <w:r>
        <w:rPr>
          <w:spacing w:val="-27"/>
        </w:rPr>
        <w:t> </w:t>
      </w:r>
      <w:r>
        <w:rPr/>
        <w:t>Checa) y</w:t>
      </w:r>
      <w:r>
        <w:rPr>
          <w:spacing w:val="-18"/>
        </w:rPr>
        <w:t> </w:t>
      </w:r>
      <w:r>
        <w:rPr/>
        <w:t>“los</w:t>
      </w:r>
      <w:r>
        <w:rPr>
          <w:spacing w:val="-18"/>
        </w:rPr>
        <w:t> </w:t>
      </w:r>
      <w:r>
        <w:rPr/>
        <w:t>otros”</w:t>
      </w:r>
      <w:r>
        <w:rPr>
          <w:spacing w:val="-18"/>
        </w:rPr>
        <w:t> </w:t>
      </w:r>
      <w:r>
        <w:rPr/>
        <w:t>(los</w:t>
      </w:r>
      <w:r>
        <w:rPr>
          <w:spacing w:val="-18"/>
        </w:rPr>
        <w:t> </w:t>
      </w:r>
      <w:r>
        <w:rPr/>
        <w:t>que</w:t>
      </w:r>
      <w:r>
        <w:rPr>
          <w:spacing w:val="-18"/>
        </w:rPr>
        <w:t> </w:t>
      </w:r>
      <w:r>
        <w:rPr/>
        <w:t>niegan</w:t>
      </w:r>
      <w:r>
        <w:rPr>
          <w:spacing w:val="-18"/>
        </w:rPr>
        <w:t> </w:t>
      </w:r>
      <w:r>
        <w:rPr/>
        <w:t>a</w:t>
      </w:r>
      <w:r>
        <w:rPr>
          <w:spacing w:val="-18"/>
        </w:rPr>
        <w:t> </w:t>
      </w:r>
      <w:r>
        <w:rPr/>
        <w:t>adaptarse).</w:t>
      </w:r>
      <w:r>
        <w:rPr>
          <w:spacing w:val="-18"/>
        </w:rPr>
        <w:t> </w:t>
      </w:r>
      <w:r>
        <w:rPr/>
        <w:t>El</w:t>
      </w:r>
      <w:r>
        <w:rPr>
          <w:spacing w:val="-18"/>
        </w:rPr>
        <w:t> </w:t>
      </w:r>
      <w:r>
        <w:rPr/>
        <w:t>presupuesto</w:t>
      </w:r>
      <w:r>
        <w:rPr>
          <w:spacing w:val="-18"/>
        </w:rPr>
        <w:t> </w:t>
      </w:r>
      <w:r>
        <w:rPr/>
        <w:t>natural</w:t>
      </w:r>
      <w:r>
        <w:rPr>
          <w:spacing w:val="-18"/>
        </w:rPr>
        <w:t> </w:t>
      </w:r>
      <w:r>
        <w:rPr/>
        <w:t>que</w:t>
      </w:r>
      <w:r>
        <w:rPr>
          <w:spacing w:val="-18"/>
        </w:rPr>
        <w:t> </w:t>
      </w:r>
      <w:r>
        <w:rPr/>
        <w:t>no</w:t>
      </w:r>
      <w:r>
        <w:rPr>
          <w:spacing w:val="-18"/>
        </w:rPr>
        <w:t> </w:t>
      </w:r>
      <w:r>
        <w:rPr/>
        <w:t>requiere</w:t>
      </w:r>
      <w:r>
        <w:rPr>
          <w:spacing w:val="-18"/>
        </w:rPr>
        <w:t> </w:t>
      </w:r>
      <w:r>
        <w:rPr/>
        <w:t>de mayor</w:t>
      </w:r>
      <w:r>
        <w:rPr>
          <w:spacing w:val="-19"/>
        </w:rPr>
        <w:t> </w:t>
      </w:r>
      <w:r>
        <w:rPr/>
        <w:t>comentario</w:t>
      </w:r>
      <w:r>
        <w:rPr>
          <w:spacing w:val="-19"/>
        </w:rPr>
        <w:t> </w:t>
      </w:r>
      <w:r>
        <w:rPr/>
        <w:t>y</w:t>
      </w:r>
      <w:r>
        <w:rPr>
          <w:spacing w:val="-19"/>
        </w:rPr>
        <w:t> </w:t>
      </w:r>
      <w:r>
        <w:rPr/>
        <w:t>que</w:t>
      </w:r>
      <w:r>
        <w:rPr>
          <w:spacing w:val="-19"/>
        </w:rPr>
        <w:t> </w:t>
      </w:r>
      <w:r>
        <w:rPr/>
        <w:t>está</w:t>
      </w:r>
      <w:r>
        <w:rPr>
          <w:spacing w:val="-19"/>
        </w:rPr>
        <w:t> </w:t>
      </w:r>
      <w:r>
        <w:rPr/>
        <w:t>presentado</w:t>
      </w:r>
      <w:r>
        <w:rPr>
          <w:spacing w:val="-19"/>
        </w:rPr>
        <w:t> </w:t>
      </w:r>
      <w:r>
        <w:rPr/>
        <w:t>en</w:t>
      </w:r>
      <w:r>
        <w:rPr>
          <w:spacing w:val="-19"/>
        </w:rPr>
        <w:t> </w:t>
      </w:r>
      <w:r>
        <w:rPr/>
        <w:t>los</w:t>
      </w:r>
      <w:r>
        <w:rPr>
          <w:spacing w:val="-19"/>
        </w:rPr>
        <w:t> </w:t>
      </w:r>
      <w:r>
        <w:rPr/>
        <w:t>medios</w:t>
      </w:r>
      <w:r>
        <w:rPr>
          <w:spacing w:val="-19"/>
        </w:rPr>
        <w:t> </w:t>
      </w:r>
      <w:r>
        <w:rPr/>
        <w:t>es</w:t>
      </w:r>
      <w:r>
        <w:rPr>
          <w:spacing w:val="-19"/>
        </w:rPr>
        <w:t> </w:t>
      </w:r>
      <w:r>
        <w:rPr/>
        <w:t>la</w:t>
      </w:r>
      <w:r>
        <w:rPr>
          <w:spacing w:val="-19"/>
        </w:rPr>
        <w:t> </w:t>
      </w:r>
      <w:r>
        <w:rPr/>
        <w:t>estereotipización</w:t>
      </w:r>
      <w:r>
        <w:rPr>
          <w:spacing w:val="-19"/>
        </w:rPr>
        <w:t> </w:t>
      </w:r>
      <w:r>
        <w:rPr/>
        <w:t>de</w:t>
      </w:r>
      <w:r>
        <w:rPr>
          <w:spacing w:val="-19"/>
        </w:rPr>
        <w:t> </w:t>
      </w:r>
      <w:r>
        <w:rPr/>
        <w:t>los romaníes</w:t>
      </w:r>
      <w:r>
        <w:rPr>
          <w:spacing w:val="-17"/>
        </w:rPr>
        <w:t> </w:t>
      </w:r>
      <w:r>
        <w:rPr/>
        <w:t>como</w:t>
      </w:r>
      <w:r>
        <w:rPr>
          <w:spacing w:val="-17"/>
        </w:rPr>
        <w:t> </w:t>
      </w:r>
      <w:r>
        <w:rPr/>
        <w:t>una</w:t>
      </w:r>
      <w:r>
        <w:rPr>
          <w:spacing w:val="-17"/>
        </w:rPr>
        <w:t> </w:t>
      </w:r>
      <w:r>
        <w:rPr/>
        <w:t>categoría</w:t>
      </w:r>
      <w:r>
        <w:rPr>
          <w:spacing w:val="-17"/>
        </w:rPr>
        <w:t> </w:t>
      </w:r>
      <w:r>
        <w:rPr/>
        <w:t>homogénea.</w:t>
      </w:r>
      <w:r>
        <w:rPr>
          <w:spacing w:val="-17"/>
        </w:rPr>
        <w:t> </w:t>
      </w:r>
      <w:r>
        <w:rPr/>
        <w:t>De</w:t>
      </w:r>
      <w:r>
        <w:rPr>
          <w:spacing w:val="-17"/>
        </w:rPr>
        <w:t> </w:t>
      </w:r>
      <w:r>
        <w:rPr/>
        <w:t>esta</w:t>
      </w:r>
      <w:r>
        <w:rPr>
          <w:spacing w:val="-17"/>
        </w:rPr>
        <w:t> </w:t>
      </w:r>
      <w:r>
        <w:rPr/>
        <w:t>forma,</w:t>
      </w:r>
      <w:r>
        <w:rPr>
          <w:spacing w:val="-17"/>
        </w:rPr>
        <w:t> </w:t>
      </w:r>
      <w:r>
        <w:rPr/>
        <w:t>el</w:t>
      </w:r>
      <w:r>
        <w:rPr>
          <w:spacing w:val="-17"/>
        </w:rPr>
        <w:t> </w:t>
      </w:r>
      <w:r>
        <w:rPr/>
        <w:t>receptor</w:t>
      </w:r>
      <w:r>
        <w:rPr>
          <w:spacing w:val="-17"/>
        </w:rPr>
        <w:t> </w:t>
      </w:r>
      <w:r>
        <w:rPr/>
        <w:t>de</w:t>
      </w:r>
      <w:r>
        <w:rPr>
          <w:spacing w:val="-17"/>
        </w:rPr>
        <w:t> </w:t>
      </w:r>
      <w:r>
        <w:rPr/>
        <w:t>la</w:t>
      </w:r>
      <w:r>
        <w:rPr>
          <w:spacing w:val="-17"/>
        </w:rPr>
        <w:t> </w:t>
      </w:r>
      <w:r>
        <w:rPr/>
        <w:t>informa- ción</w:t>
      </w:r>
      <w:r>
        <w:rPr>
          <w:spacing w:val="-35"/>
        </w:rPr>
        <w:t> </w:t>
      </w:r>
      <w:r>
        <w:rPr/>
        <w:t>mediática</w:t>
      </w:r>
      <w:r>
        <w:rPr>
          <w:spacing w:val="-35"/>
        </w:rPr>
        <w:t> </w:t>
      </w:r>
      <w:r>
        <w:rPr/>
        <w:t>puede</w:t>
      </w:r>
      <w:r>
        <w:rPr>
          <w:spacing w:val="-35"/>
        </w:rPr>
        <w:t> </w:t>
      </w:r>
      <w:r>
        <w:rPr/>
        <w:t>ir</w:t>
      </w:r>
      <w:r>
        <w:rPr>
          <w:spacing w:val="-35"/>
        </w:rPr>
        <w:t> </w:t>
      </w:r>
      <w:r>
        <w:rPr/>
        <w:t>conectando</w:t>
      </w:r>
      <w:r>
        <w:rPr>
          <w:spacing w:val="-35"/>
        </w:rPr>
        <w:t> </w:t>
      </w:r>
      <w:r>
        <w:rPr/>
        <w:t>las</w:t>
      </w:r>
      <w:r>
        <w:rPr>
          <w:spacing w:val="-35"/>
        </w:rPr>
        <w:t> </w:t>
      </w:r>
      <w:r>
        <w:rPr/>
        <w:t>informaciones</w:t>
      </w:r>
      <w:r>
        <w:rPr>
          <w:spacing w:val="-35"/>
        </w:rPr>
        <w:t> </w:t>
      </w:r>
      <w:r>
        <w:rPr/>
        <w:t>particulares</w:t>
      </w:r>
      <w:r>
        <w:rPr>
          <w:spacing w:val="-35"/>
        </w:rPr>
        <w:t> </w:t>
      </w:r>
      <w:r>
        <w:rPr/>
        <w:t>en</w:t>
      </w:r>
      <w:r>
        <w:rPr>
          <w:spacing w:val="-35"/>
        </w:rPr>
        <w:t> </w:t>
      </w:r>
      <w:r>
        <w:rPr/>
        <w:t>forma</w:t>
      </w:r>
      <w:r>
        <w:rPr>
          <w:spacing w:val="-35"/>
        </w:rPr>
        <w:t> </w:t>
      </w:r>
      <w:r>
        <w:rPr/>
        <w:t>de</w:t>
      </w:r>
      <w:r>
        <w:rPr>
          <w:spacing w:val="-35"/>
        </w:rPr>
        <w:t> </w:t>
      </w:r>
      <w:r>
        <w:rPr/>
        <w:t>piezas pertenecientes</w:t>
      </w:r>
      <w:r>
        <w:rPr>
          <w:spacing w:val="-13"/>
        </w:rPr>
        <w:t> </w:t>
      </w:r>
      <w:r>
        <w:rPr/>
        <w:t>a</w:t>
      </w:r>
      <w:r>
        <w:rPr>
          <w:spacing w:val="-13"/>
        </w:rPr>
        <w:t> </w:t>
      </w:r>
      <w:r>
        <w:rPr/>
        <w:t>un</w:t>
      </w:r>
      <w:r>
        <w:rPr>
          <w:spacing w:val="-13"/>
        </w:rPr>
        <w:t> </w:t>
      </w:r>
      <w:r>
        <w:rPr/>
        <w:t>solo</w:t>
      </w:r>
      <w:r>
        <w:rPr>
          <w:spacing w:val="-13"/>
        </w:rPr>
        <w:t> </w:t>
      </w:r>
      <w:r>
        <w:rPr/>
        <w:t>rompecabezas</w:t>
      </w:r>
      <w:r>
        <w:rPr>
          <w:spacing w:val="-13"/>
        </w:rPr>
        <w:t> </w:t>
      </w:r>
      <w:r>
        <w:rPr/>
        <w:t>de</w:t>
      </w:r>
      <w:r>
        <w:rPr>
          <w:spacing w:val="-13"/>
        </w:rPr>
        <w:t> </w:t>
      </w:r>
      <w:r>
        <w:rPr/>
        <w:t>“lo</w:t>
      </w:r>
      <w:r>
        <w:rPr>
          <w:spacing w:val="-13"/>
        </w:rPr>
        <w:t> </w:t>
      </w:r>
      <w:r>
        <w:rPr/>
        <w:t>que</w:t>
      </w:r>
      <w:r>
        <w:rPr>
          <w:spacing w:val="-13"/>
        </w:rPr>
        <w:t> </w:t>
      </w:r>
      <w:r>
        <w:rPr/>
        <w:t>todos</w:t>
      </w:r>
      <w:r>
        <w:rPr>
          <w:spacing w:val="-13"/>
        </w:rPr>
        <w:t> </w:t>
      </w:r>
      <w:r>
        <w:rPr/>
        <w:t>sabemos</w:t>
      </w:r>
      <w:r>
        <w:rPr>
          <w:spacing w:val="-13"/>
        </w:rPr>
        <w:t> </w:t>
      </w:r>
      <w:r>
        <w:rPr/>
        <w:t>de</w:t>
      </w:r>
      <w:r>
        <w:rPr>
          <w:spacing w:val="-13"/>
        </w:rPr>
        <w:t> </w:t>
      </w:r>
      <w:r>
        <w:rPr/>
        <w:t>los</w:t>
      </w:r>
      <w:r>
        <w:rPr>
          <w:spacing w:val="-13"/>
        </w:rPr>
        <w:t> </w:t>
      </w:r>
      <w:r>
        <w:rPr/>
        <w:t>romaníes”. Dado</w:t>
      </w:r>
      <w:r>
        <w:rPr>
          <w:spacing w:val="-12"/>
        </w:rPr>
        <w:t> </w:t>
      </w:r>
      <w:r>
        <w:rPr/>
        <w:t>el</w:t>
      </w:r>
      <w:r>
        <w:rPr>
          <w:spacing w:val="-12"/>
        </w:rPr>
        <w:t> </w:t>
      </w:r>
      <w:r>
        <w:rPr/>
        <w:t>carácter</w:t>
      </w:r>
      <w:r>
        <w:rPr>
          <w:spacing w:val="-12"/>
        </w:rPr>
        <w:t> </w:t>
      </w:r>
      <w:r>
        <w:rPr/>
        <w:t>de</w:t>
      </w:r>
      <w:r>
        <w:rPr>
          <w:spacing w:val="-12"/>
        </w:rPr>
        <w:t> </w:t>
      </w:r>
      <w:r>
        <w:rPr/>
        <w:t>la</w:t>
      </w:r>
      <w:r>
        <w:rPr>
          <w:spacing w:val="-12"/>
        </w:rPr>
        <w:t> </w:t>
      </w:r>
      <w:r>
        <w:rPr/>
        <w:t>construcción</w:t>
      </w:r>
      <w:r>
        <w:rPr>
          <w:spacing w:val="-12"/>
        </w:rPr>
        <w:t> </w:t>
      </w:r>
      <w:r>
        <w:rPr/>
        <w:t>mediática</w:t>
      </w:r>
      <w:r>
        <w:rPr>
          <w:spacing w:val="-12"/>
        </w:rPr>
        <w:t> </w:t>
      </w:r>
      <w:r>
        <w:rPr/>
        <w:t>de</w:t>
      </w:r>
      <w:r>
        <w:rPr>
          <w:spacing w:val="-12"/>
        </w:rPr>
        <w:t> </w:t>
      </w:r>
      <w:r>
        <w:rPr/>
        <w:t>la</w:t>
      </w:r>
      <w:r>
        <w:rPr>
          <w:spacing w:val="-12"/>
        </w:rPr>
        <w:t> </w:t>
      </w:r>
      <w:r>
        <w:rPr/>
        <w:t>realidad,</w:t>
      </w:r>
      <w:r>
        <w:rPr>
          <w:spacing w:val="-12"/>
        </w:rPr>
        <w:t> </w:t>
      </w:r>
      <w:r>
        <w:rPr/>
        <w:t>la</w:t>
      </w:r>
      <w:r>
        <w:rPr>
          <w:spacing w:val="-12"/>
        </w:rPr>
        <w:t> </w:t>
      </w:r>
      <w:r>
        <w:rPr/>
        <w:t>problemática</w:t>
      </w:r>
      <w:r>
        <w:rPr>
          <w:spacing w:val="-12"/>
        </w:rPr>
        <w:t> </w:t>
      </w:r>
      <w:r>
        <w:rPr/>
        <w:t>social sufre</w:t>
      </w:r>
      <w:r>
        <w:rPr>
          <w:spacing w:val="-20"/>
        </w:rPr>
        <w:t> </w:t>
      </w:r>
      <w:r>
        <w:rPr/>
        <w:t>de</w:t>
      </w:r>
      <w:r>
        <w:rPr>
          <w:spacing w:val="-20"/>
        </w:rPr>
        <w:t> </w:t>
      </w:r>
      <w:r>
        <w:rPr/>
        <w:t>una</w:t>
      </w:r>
      <w:r>
        <w:rPr>
          <w:spacing w:val="-20"/>
        </w:rPr>
        <w:t> </w:t>
      </w:r>
      <w:r>
        <w:rPr/>
        <w:t>simplificación</w:t>
      </w:r>
      <w:r>
        <w:rPr>
          <w:spacing w:val="-20"/>
        </w:rPr>
        <w:t> </w:t>
      </w:r>
      <w:r>
        <w:rPr/>
        <w:t>significativa;</w:t>
      </w:r>
      <w:r>
        <w:rPr>
          <w:spacing w:val="-20"/>
        </w:rPr>
        <w:t> </w:t>
      </w:r>
      <w:r>
        <w:rPr/>
        <w:t>esto</w:t>
      </w:r>
      <w:r>
        <w:rPr>
          <w:spacing w:val="-20"/>
        </w:rPr>
        <w:t> </w:t>
      </w:r>
      <w:r>
        <w:rPr/>
        <w:t>concierne</w:t>
      </w:r>
      <w:r>
        <w:rPr>
          <w:spacing w:val="-20"/>
        </w:rPr>
        <w:t> </w:t>
      </w:r>
      <w:r>
        <w:rPr/>
        <w:t>también</w:t>
      </w:r>
      <w:r>
        <w:rPr>
          <w:spacing w:val="-20"/>
        </w:rPr>
        <w:t> </w:t>
      </w:r>
      <w:r>
        <w:rPr/>
        <w:t>a</w:t>
      </w:r>
      <w:r>
        <w:rPr>
          <w:spacing w:val="-20"/>
        </w:rPr>
        <w:t> </w:t>
      </w:r>
      <w:r>
        <w:rPr/>
        <w:t>las</w:t>
      </w:r>
      <w:r>
        <w:rPr>
          <w:spacing w:val="-20"/>
        </w:rPr>
        <w:t> </w:t>
      </w:r>
      <w:r>
        <w:rPr/>
        <w:t>posibilidades potenciales</w:t>
      </w:r>
      <w:r>
        <w:rPr>
          <w:spacing w:val="-39"/>
        </w:rPr>
        <w:t> </w:t>
      </w:r>
      <w:r>
        <w:rPr/>
        <w:t>de</w:t>
      </w:r>
      <w:r>
        <w:rPr>
          <w:spacing w:val="-39"/>
        </w:rPr>
        <w:t> </w:t>
      </w:r>
      <w:r>
        <w:rPr/>
        <w:t>encontrar</w:t>
      </w:r>
      <w:r>
        <w:rPr>
          <w:spacing w:val="-39"/>
        </w:rPr>
        <w:t> </w:t>
      </w:r>
      <w:r>
        <w:rPr/>
        <w:t>soluciones.</w:t>
      </w:r>
      <w:r>
        <w:rPr>
          <w:spacing w:val="-39"/>
        </w:rPr>
        <w:t> </w:t>
      </w:r>
      <w:r>
        <w:rPr/>
        <w:t>En</w:t>
      </w:r>
      <w:r>
        <w:rPr>
          <w:spacing w:val="-39"/>
        </w:rPr>
        <w:t> </w:t>
      </w:r>
      <w:r>
        <w:rPr/>
        <w:t>el</w:t>
      </w:r>
      <w:r>
        <w:rPr>
          <w:spacing w:val="-39"/>
        </w:rPr>
        <w:t> </w:t>
      </w:r>
      <w:r>
        <w:rPr/>
        <w:t>caso</w:t>
      </w:r>
      <w:r>
        <w:rPr>
          <w:spacing w:val="-39"/>
        </w:rPr>
        <w:t> </w:t>
      </w:r>
      <w:r>
        <w:rPr/>
        <w:t>de</w:t>
      </w:r>
      <w:r>
        <w:rPr>
          <w:spacing w:val="-39"/>
        </w:rPr>
        <w:t> </w:t>
      </w:r>
      <w:r>
        <w:rPr/>
        <w:t>comprobarse</w:t>
      </w:r>
      <w:r>
        <w:rPr>
          <w:spacing w:val="-39"/>
        </w:rPr>
        <w:t> </w:t>
      </w:r>
      <w:r>
        <w:rPr/>
        <w:t>una</w:t>
      </w:r>
      <w:r>
        <w:rPr>
          <w:spacing w:val="-39"/>
        </w:rPr>
        <w:t> </w:t>
      </w:r>
      <w:r>
        <w:rPr/>
        <w:t>práctica</w:t>
      </w:r>
      <w:r>
        <w:rPr>
          <w:spacing w:val="-39"/>
        </w:rPr>
        <w:t> </w:t>
      </w:r>
      <w:r>
        <w:rPr/>
        <w:t>discrimi- natoria,</w:t>
      </w:r>
      <w:r>
        <w:rPr>
          <w:spacing w:val="-24"/>
        </w:rPr>
        <w:t> </w:t>
      </w:r>
      <w:r>
        <w:rPr/>
        <w:t>entran</w:t>
      </w:r>
      <w:r>
        <w:rPr>
          <w:spacing w:val="-24"/>
        </w:rPr>
        <w:t> </w:t>
      </w:r>
      <w:r>
        <w:rPr/>
        <w:t>en</w:t>
      </w:r>
      <w:r>
        <w:rPr>
          <w:spacing w:val="-24"/>
        </w:rPr>
        <w:t> </w:t>
      </w:r>
      <w:r>
        <w:rPr/>
        <w:t>la</w:t>
      </w:r>
      <w:r>
        <w:rPr>
          <w:spacing w:val="-24"/>
        </w:rPr>
        <w:t> </w:t>
      </w:r>
      <w:r>
        <w:rPr/>
        <w:t>escena</w:t>
      </w:r>
      <w:r>
        <w:rPr>
          <w:spacing w:val="-24"/>
        </w:rPr>
        <w:t> </w:t>
      </w:r>
      <w:r>
        <w:rPr/>
        <w:t>las</w:t>
      </w:r>
      <w:r>
        <w:rPr>
          <w:spacing w:val="-24"/>
        </w:rPr>
        <w:t> </w:t>
      </w:r>
      <w:r>
        <w:rPr/>
        <w:t>instituciones</w:t>
      </w:r>
      <w:r>
        <w:rPr>
          <w:spacing w:val="-24"/>
        </w:rPr>
        <w:t> </w:t>
      </w:r>
      <w:r>
        <w:rPr/>
        <w:t>extranjeras,</w:t>
      </w:r>
      <w:r>
        <w:rPr>
          <w:spacing w:val="-24"/>
        </w:rPr>
        <w:t> </w:t>
      </w:r>
      <w:r>
        <w:rPr/>
        <w:t>expertos</w:t>
      </w:r>
      <w:r>
        <w:rPr>
          <w:spacing w:val="-24"/>
        </w:rPr>
        <w:t> </w:t>
      </w:r>
      <w:r>
        <w:rPr/>
        <w:t>y</w:t>
      </w:r>
      <w:r>
        <w:rPr>
          <w:spacing w:val="-24"/>
        </w:rPr>
        <w:t> </w:t>
      </w:r>
      <w:r>
        <w:rPr/>
        <w:t>activistas,</w:t>
      </w:r>
      <w:r>
        <w:rPr>
          <w:spacing w:val="-24"/>
        </w:rPr>
        <w:t> </w:t>
      </w:r>
      <w:r>
        <w:rPr/>
        <w:t>lo</w:t>
      </w:r>
      <w:r>
        <w:rPr>
          <w:spacing w:val="-24"/>
        </w:rPr>
        <w:t> </w:t>
      </w:r>
      <w:r>
        <w:rPr/>
        <w:t>que paradójicamente</w:t>
      </w:r>
      <w:r>
        <w:rPr>
          <w:spacing w:val="-35"/>
        </w:rPr>
        <w:t> </w:t>
      </w:r>
      <w:r>
        <w:rPr/>
        <w:t>puede</w:t>
      </w:r>
      <w:r>
        <w:rPr>
          <w:spacing w:val="-35"/>
        </w:rPr>
        <w:t> </w:t>
      </w:r>
      <w:r>
        <w:rPr/>
        <w:t>profundizar</w:t>
      </w:r>
      <w:r>
        <w:rPr>
          <w:spacing w:val="-35"/>
        </w:rPr>
        <w:t> </w:t>
      </w:r>
      <w:r>
        <w:rPr/>
        <w:t>el</w:t>
      </w:r>
      <w:r>
        <w:rPr>
          <w:spacing w:val="-35"/>
        </w:rPr>
        <w:t> </w:t>
      </w:r>
      <w:r>
        <w:rPr/>
        <w:t>abismo</w:t>
      </w:r>
      <w:r>
        <w:rPr>
          <w:spacing w:val="-35"/>
        </w:rPr>
        <w:t> </w:t>
      </w:r>
      <w:r>
        <w:rPr/>
        <w:t>existente</w:t>
      </w:r>
      <w:r>
        <w:rPr>
          <w:spacing w:val="-35"/>
        </w:rPr>
        <w:t> </w:t>
      </w:r>
      <w:r>
        <w:rPr/>
        <w:t>entre</w:t>
      </w:r>
      <w:r>
        <w:rPr>
          <w:spacing w:val="-35"/>
        </w:rPr>
        <w:t> </w:t>
      </w:r>
      <w:r>
        <w:rPr/>
        <w:t>la</w:t>
      </w:r>
      <w:r>
        <w:rPr>
          <w:spacing w:val="-35"/>
        </w:rPr>
        <w:t> </w:t>
      </w:r>
      <w:r>
        <w:rPr/>
        <w:t>mayoría</w:t>
      </w:r>
      <w:r>
        <w:rPr>
          <w:spacing w:val="-35"/>
        </w:rPr>
        <w:t> </w:t>
      </w:r>
      <w:r>
        <w:rPr/>
        <w:t>y</w:t>
      </w:r>
      <w:r>
        <w:rPr>
          <w:spacing w:val="-35"/>
        </w:rPr>
        <w:t> </w:t>
      </w:r>
      <w:r>
        <w:rPr/>
        <w:t>la</w:t>
      </w:r>
      <w:r>
        <w:rPr>
          <w:spacing w:val="-35"/>
        </w:rPr>
        <w:t> </w:t>
      </w:r>
      <w:r>
        <w:rPr/>
        <w:t>minoría, dado</w:t>
      </w:r>
      <w:r>
        <w:rPr>
          <w:spacing w:val="-11"/>
        </w:rPr>
        <w:t> </w:t>
      </w:r>
      <w:r>
        <w:rPr/>
        <w:t>que</w:t>
      </w:r>
      <w:r>
        <w:rPr>
          <w:spacing w:val="-11"/>
        </w:rPr>
        <w:t> </w:t>
      </w:r>
      <w:r>
        <w:rPr/>
        <w:t>la</w:t>
      </w:r>
      <w:r>
        <w:rPr>
          <w:spacing w:val="-11"/>
        </w:rPr>
        <w:t> </w:t>
      </w:r>
      <w:r>
        <w:rPr/>
        <w:t>información</w:t>
      </w:r>
      <w:r>
        <w:rPr>
          <w:spacing w:val="-11"/>
        </w:rPr>
        <w:t> </w:t>
      </w:r>
      <w:r>
        <w:rPr/>
        <w:t>negativa</w:t>
      </w:r>
      <w:r>
        <w:rPr>
          <w:spacing w:val="-11"/>
        </w:rPr>
        <w:t> </w:t>
      </w:r>
      <w:r>
        <w:rPr/>
        <w:t>puede</w:t>
      </w:r>
      <w:r>
        <w:rPr>
          <w:spacing w:val="-11"/>
        </w:rPr>
        <w:t> </w:t>
      </w:r>
      <w:r>
        <w:rPr/>
        <w:t>poner</w:t>
      </w:r>
      <w:r>
        <w:rPr>
          <w:spacing w:val="-11"/>
        </w:rPr>
        <w:t> </w:t>
      </w:r>
      <w:r>
        <w:rPr/>
        <w:t>en</w:t>
      </w:r>
      <w:r>
        <w:rPr>
          <w:spacing w:val="-11"/>
        </w:rPr>
        <w:t> </w:t>
      </w:r>
      <w:r>
        <w:rPr/>
        <w:t>tela</w:t>
      </w:r>
      <w:r>
        <w:rPr>
          <w:spacing w:val="-11"/>
        </w:rPr>
        <w:t> </w:t>
      </w:r>
      <w:r>
        <w:rPr/>
        <w:t>de</w:t>
      </w:r>
      <w:r>
        <w:rPr>
          <w:spacing w:val="-11"/>
        </w:rPr>
        <w:t> </w:t>
      </w:r>
      <w:r>
        <w:rPr/>
        <w:t>juicio</w:t>
      </w:r>
      <w:r>
        <w:rPr>
          <w:spacing w:val="-11"/>
        </w:rPr>
        <w:t> </w:t>
      </w:r>
      <w:r>
        <w:rPr/>
        <w:t>la</w:t>
      </w:r>
      <w:r>
        <w:rPr>
          <w:spacing w:val="-11"/>
        </w:rPr>
        <w:t> </w:t>
      </w:r>
      <w:r>
        <w:rPr/>
        <w:t>imagen</w:t>
      </w:r>
      <w:r>
        <w:rPr>
          <w:spacing w:val="-11"/>
        </w:rPr>
        <w:t> </w:t>
      </w:r>
      <w:r>
        <w:rPr/>
        <w:t>de</w:t>
      </w:r>
      <w:r>
        <w:rPr>
          <w:spacing w:val="-11"/>
        </w:rPr>
        <w:t> </w:t>
      </w:r>
      <w:r>
        <w:rPr/>
        <w:t>la</w:t>
      </w:r>
      <w:r>
        <w:rPr>
          <w:spacing w:val="-11"/>
        </w:rPr>
        <w:t> </w:t>
      </w:r>
      <w:r>
        <w:rPr/>
        <w:t>Re- pública</w:t>
      </w:r>
      <w:r>
        <w:rPr>
          <w:spacing w:val="-29"/>
        </w:rPr>
        <w:t> </w:t>
      </w:r>
      <w:r>
        <w:rPr/>
        <w:t>Checa</w:t>
      </w:r>
      <w:r>
        <w:rPr>
          <w:spacing w:val="-29"/>
        </w:rPr>
        <w:t> </w:t>
      </w:r>
      <w:r>
        <w:rPr/>
        <w:t>como</w:t>
      </w:r>
      <w:r>
        <w:rPr>
          <w:spacing w:val="-29"/>
        </w:rPr>
        <w:t> </w:t>
      </w:r>
      <w:r>
        <w:rPr/>
        <w:t>país</w:t>
      </w:r>
      <w:r>
        <w:rPr>
          <w:spacing w:val="-29"/>
        </w:rPr>
        <w:t> </w:t>
      </w:r>
      <w:r>
        <w:rPr/>
        <w:t>democrático</w:t>
      </w:r>
      <w:r>
        <w:rPr>
          <w:spacing w:val="-29"/>
        </w:rPr>
        <w:t> </w:t>
      </w:r>
      <w:r>
        <w:rPr/>
        <w:t>ante</w:t>
      </w:r>
      <w:r>
        <w:rPr>
          <w:spacing w:val="-29"/>
        </w:rPr>
        <w:t> </w:t>
      </w:r>
      <w:r>
        <w:rPr/>
        <w:t>el</w:t>
      </w:r>
      <w:r>
        <w:rPr>
          <w:spacing w:val="-29"/>
        </w:rPr>
        <w:t> </w:t>
      </w:r>
      <w:r>
        <w:rPr/>
        <w:t>público</w:t>
      </w:r>
      <w:r>
        <w:rPr>
          <w:spacing w:val="-29"/>
        </w:rPr>
        <w:t> </w:t>
      </w:r>
      <w:r>
        <w:rPr/>
        <w:t>extranjero.</w:t>
      </w:r>
    </w:p>
    <w:p>
      <w:pPr>
        <w:pStyle w:val="BodyText"/>
        <w:spacing w:before="11"/>
        <w:rPr>
          <w:sz w:val="22"/>
        </w:rPr>
      </w:pPr>
    </w:p>
    <w:p>
      <w:pPr>
        <w:spacing w:before="0"/>
        <w:ind w:left="100" w:right="0" w:firstLine="0"/>
        <w:jc w:val="both"/>
        <w:rPr>
          <w:rFonts w:ascii="PMingLiU" w:hAnsi="PMingLiU"/>
          <w:sz w:val="16"/>
        </w:rPr>
      </w:pPr>
      <w:r>
        <w:rPr>
          <w:rFonts w:ascii="PMingLiU" w:hAnsi="PMingLiU"/>
          <w:spacing w:val="4"/>
          <w:w w:val="212"/>
          <w:sz w:val="23"/>
        </w:rPr>
        <w:t>l</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207"/>
          <w:sz w:val="16"/>
        </w:rPr>
        <w:t>r</w:t>
      </w:r>
      <w:r>
        <w:rPr>
          <w:rFonts w:ascii="PMingLiU" w:hAnsi="PMingLiU"/>
          <w:spacing w:val="4"/>
          <w:w w:val="170"/>
          <w:sz w:val="16"/>
        </w:rPr>
        <w:t>o</w:t>
      </w:r>
      <w:r>
        <w:rPr>
          <w:rFonts w:ascii="PMingLiU" w:hAnsi="PMingLiU"/>
          <w:spacing w:val="4"/>
          <w:w w:val="125"/>
          <w:sz w:val="16"/>
        </w:rPr>
        <w:t>m</w:t>
      </w:r>
      <w:r>
        <w:rPr>
          <w:rFonts w:ascii="PMingLiU" w:hAnsi="PMingLiU"/>
          <w:spacing w:val="4"/>
          <w:w w:val="150"/>
          <w:sz w:val="16"/>
        </w:rPr>
        <w:t>a</w:t>
      </w:r>
      <w:r>
        <w:rPr>
          <w:rFonts w:ascii="PMingLiU" w:hAnsi="PMingLiU"/>
          <w:spacing w:val="4"/>
          <w:w w:val="167"/>
          <w:sz w:val="16"/>
        </w:rPr>
        <w:t>n</w:t>
      </w:r>
      <w:r>
        <w:rPr>
          <w:rFonts w:ascii="PMingLiU" w:hAnsi="PMingLiU"/>
          <w:spacing w:val="4"/>
          <w:w w:val="116"/>
          <w:sz w:val="16"/>
        </w:rPr>
        <w:t>í</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25"/>
          <w:sz w:val="16"/>
        </w:rPr>
        <w:t>m</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254"/>
          <w:sz w:val="16"/>
        </w:rPr>
        <w:t>t</w:t>
      </w:r>
      <w:r>
        <w:rPr>
          <w:rFonts w:ascii="PMingLiU" w:hAnsi="PMingLiU"/>
          <w:spacing w:val="4"/>
          <w:w w:val="140"/>
          <w:sz w:val="16"/>
        </w:rPr>
        <w:t>e</w:t>
      </w:r>
      <w:r>
        <w:rPr>
          <w:rFonts w:ascii="PMingLiU" w:hAnsi="PMingLiU"/>
          <w:spacing w:val="4"/>
          <w:w w:val="125"/>
          <w:sz w:val="16"/>
        </w:rPr>
        <w:t>m</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30"/>
          <w:sz w:val="16"/>
        </w:rPr>
        <w:t>i</w:t>
      </w:r>
      <w:r>
        <w:rPr>
          <w:rFonts w:ascii="PMingLiU" w:hAnsi="PMingLiU"/>
          <w:spacing w:val="4"/>
          <w:w w:val="134"/>
          <w:sz w:val="16"/>
        </w:rPr>
        <w:t>s</w:t>
      </w:r>
      <w:r>
        <w:rPr>
          <w:rFonts w:ascii="PMingLiU" w:hAnsi="PMingLiU"/>
          <w:spacing w:val="4"/>
          <w:w w:val="167"/>
          <w:sz w:val="16"/>
        </w:rPr>
        <w:t>c</w:t>
      </w:r>
      <w:r>
        <w:rPr>
          <w:rFonts w:ascii="PMingLiU" w:hAnsi="PMingLiU"/>
          <w:spacing w:val="4"/>
          <w:w w:val="159"/>
          <w:sz w:val="16"/>
        </w:rPr>
        <w:t>u</w:t>
      </w:r>
      <w:r>
        <w:rPr>
          <w:rFonts w:ascii="PMingLiU" w:hAnsi="PMingLiU"/>
          <w:spacing w:val="4"/>
          <w:w w:val="207"/>
          <w:sz w:val="16"/>
        </w:rPr>
        <w:t>r</w:t>
      </w:r>
      <w:r>
        <w:rPr>
          <w:rFonts w:ascii="PMingLiU" w:hAnsi="PMingLiU"/>
          <w:spacing w:val="4"/>
          <w:w w:val="134"/>
          <w:sz w:val="16"/>
        </w:rPr>
        <w:t>s</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2"/>
          <w:w w:val="150"/>
          <w:sz w:val="16"/>
        </w:rPr>
        <w:t>a</w:t>
      </w:r>
      <w:r>
        <w:rPr>
          <w:rFonts w:ascii="PMingLiU" w:hAnsi="PMingLiU"/>
          <w:spacing w:val="4"/>
          <w:w w:val="167"/>
          <w:sz w:val="16"/>
        </w:rPr>
        <w:t>c</w:t>
      </w:r>
      <w:r>
        <w:rPr>
          <w:rFonts w:ascii="PMingLiU" w:hAnsi="PMingLiU"/>
          <w:spacing w:val="4"/>
          <w:w w:val="150"/>
          <w:sz w:val="16"/>
        </w:rPr>
        <w:t>a</w:t>
      </w:r>
      <w:r>
        <w:rPr>
          <w:rFonts w:ascii="PMingLiU" w:hAnsi="PMingLiU"/>
          <w:spacing w:val="4"/>
          <w:w w:val="167"/>
          <w:sz w:val="16"/>
        </w:rPr>
        <w:t>d</w:t>
      </w:r>
      <w:r>
        <w:rPr>
          <w:rFonts w:ascii="PMingLiU" w:hAnsi="PMingLiU"/>
          <w:spacing w:val="4"/>
          <w:w w:val="135"/>
          <w:sz w:val="16"/>
        </w:rPr>
        <w:t>é</w:t>
      </w:r>
      <w:r>
        <w:rPr>
          <w:rFonts w:ascii="PMingLiU" w:hAnsi="PMingLiU"/>
          <w:spacing w:val="4"/>
          <w:w w:val="125"/>
          <w:sz w:val="16"/>
        </w:rPr>
        <w:t>m</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p>
    <w:p>
      <w:pPr>
        <w:pStyle w:val="BodyText"/>
        <w:spacing w:before="12"/>
        <w:rPr>
          <w:rFonts w:ascii="PMingLiU"/>
          <w:sz w:val="25"/>
        </w:rPr>
      </w:pPr>
    </w:p>
    <w:p>
      <w:pPr>
        <w:pStyle w:val="BodyText"/>
        <w:spacing w:line="271" w:lineRule="auto"/>
        <w:ind w:left="100" w:right="117"/>
        <w:jc w:val="both"/>
      </w:pPr>
      <w:r>
        <w:rPr/>
        <w:t>A</w:t>
      </w:r>
      <w:r>
        <w:rPr>
          <w:spacing w:val="-20"/>
        </w:rPr>
        <w:t> </w:t>
      </w:r>
      <w:r>
        <w:rPr/>
        <w:t>lo</w:t>
      </w:r>
      <w:r>
        <w:rPr>
          <w:spacing w:val="-20"/>
        </w:rPr>
        <w:t> </w:t>
      </w:r>
      <w:r>
        <w:rPr/>
        <w:t>largo</w:t>
      </w:r>
      <w:r>
        <w:rPr>
          <w:spacing w:val="-20"/>
        </w:rPr>
        <w:t> </w:t>
      </w:r>
      <w:r>
        <w:rPr/>
        <w:t>de</w:t>
      </w:r>
      <w:r>
        <w:rPr>
          <w:spacing w:val="-20"/>
        </w:rPr>
        <w:t> </w:t>
      </w:r>
      <w:r>
        <w:rPr/>
        <w:t>las</w:t>
      </w:r>
      <w:r>
        <w:rPr>
          <w:spacing w:val="-20"/>
        </w:rPr>
        <w:t> </w:t>
      </w:r>
      <w:r>
        <w:rPr/>
        <w:t>últimas</w:t>
      </w:r>
      <w:r>
        <w:rPr>
          <w:spacing w:val="-20"/>
        </w:rPr>
        <w:t> </w:t>
      </w:r>
      <w:r>
        <w:rPr/>
        <w:t>dos</w:t>
      </w:r>
      <w:r>
        <w:rPr>
          <w:spacing w:val="-20"/>
        </w:rPr>
        <w:t> </w:t>
      </w:r>
      <w:r>
        <w:rPr/>
        <w:t>décadas,</w:t>
      </w:r>
      <w:r>
        <w:rPr>
          <w:spacing w:val="-20"/>
        </w:rPr>
        <w:t> </w:t>
      </w:r>
      <w:r>
        <w:rPr/>
        <w:t>los</w:t>
      </w:r>
      <w:r>
        <w:rPr>
          <w:spacing w:val="-20"/>
        </w:rPr>
        <w:t> </w:t>
      </w:r>
      <w:r>
        <w:rPr/>
        <w:t>romaníes</w:t>
      </w:r>
      <w:r>
        <w:rPr>
          <w:spacing w:val="-20"/>
        </w:rPr>
        <w:t> </w:t>
      </w:r>
      <w:r>
        <w:rPr/>
        <w:t>se</w:t>
      </w:r>
      <w:r>
        <w:rPr>
          <w:spacing w:val="-20"/>
        </w:rPr>
        <w:t> </w:t>
      </w:r>
      <w:r>
        <w:rPr/>
        <w:t>han</w:t>
      </w:r>
      <w:r>
        <w:rPr>
          <w:spacing w:val="-20"/>
        </w:rPr>
        <w:t> </w:t>
      </w:r>
      <w:r>
        <w:rPr/>
        <w:t>ido</w:t>
      </w:r>
      <w:r>
        <w:rPr>
          <w:spacing w:val="-20"/>
        </w:rPr>
        <w:t> </w:t>
      </w:r>
      <w:r>
        <w:rPr/>
        <w:t>convirtiendo</w:t>
      </w:r>
      <w:r>
        <w:rPr>
          <w:spacing w:val="-20"/>
        </w:rPr>
        <w:t> </w:t>
      </w:r>
      <w:r>
        <w:rPr/>
        <w:t>cada</w:t>
      </w:r>
      <w:r>
        <w:rPr>
          <w:spacing w:val="-20"/>
        </w:rPr>
        <w:t> </w:t>
      </w:r>
      <w:r>
        <w:rPr/>
        <w:t>vez más</w:t>
      </w:r>
      <w:r>
        <w:rPr>
          <w:spacing w:val="-28"/>
        </w:rPr>
        <w:t> </w:t>
      </w:r>
      <w:r>
        <w:rPr/>
        <w:t>en</w:t>
      </w:r>
      <w:r>
        <w:rPr>
          <w:spacing w:val="-28"/>
        </w:rPr>
        <w:t> </w:t>
      </w:r>
      <w:r>
        <w:rPr/>
        <w:t>el</w:t>
      </w:r>
      <w:r>
        <w:rPr>
          <w:spacing w:val="-28"/>
        </w:rPr>
        <w:t> </w:t>
      </w:r>
      <w:r>
        <w:rPr/>
        <w:t>objeto</w:t>
      </w:r>
      <w:r>
        <w:rPr>
          <w:spacing w:val="-28"/>
        </w:rPr>
        <w:t> </w:t>
      </w:r>
      <w:r>
        <w:rPr/>
        <w:t>de</w:t>
      </w:r>
      <w:r>
        <w:rPr>
          <w:spacing w:val="-28"/>
        </w:rPr>
        <w:t> </w:t>
      </w:r>
      <w:r>
        <w:rPr/>
        <w:t>las</w:t>
      </w:r>
      <w:r>
        <w:rPr>
          <w:spacing w:val="-28"/>
        </w:rPr>
        <w:t> </w:t>
      </w:r>
      <w:r>
        <w:rPr/>
        <w:t>investigaciones</w:t>
      </w:r>
      <w:r>
        <w:rPr>
          <w:spacing w:val="-28"/>
        </w:rPr>
        <w:t> </w:t>
      </w:r>
      <w:r>
        <w:rPr/>
        <w:t>y</w:t>
      </w:r>
      <w:r>
        <w:rPr>
          <w:spacing w:val="-28"/>
        </w:rPr>
        <w:t> </w:t>
      </w:r>
      <w:r>
        <w:rPr/>
        <w:t>discusiones</w:t>
      </w:r>
      <w:r>
        <w:rPr>
          <w:spacing w:val="-28"/>
        </w:rPr>
        <w:t> </w:t>
      </w:r>
      <w:r>
        <w:rPr/>
        <w:t>en</w:t>
      </w:r>
      <w:r>
        <w:rPr>
          <w:spacing w:val="-28"/>
        </w:rPr>
        <w:t> </w:t>
      </w:r>
      <w:r>
        <w:rPr/>
        <w:t>círculos</w:t>
      </w:r>
      <w:r>
        <w:rPr>
          <w:spacing w:val="-28"/>
        </w:rPr>
        <w:t> </w:t>
      </w:r>
      <w:r>
        <w:rPr/>
        <w:t>especializados.</w:t>
      </w:r>
      <w:r>
        <w:rPr>
          <w:spacing w:val="-28"/>
        </w:rPr>
        <w:t> </w:t>
      </w:r>
      <w:r>
        <w:rPr/>
        <w:t>Este incremento</w:t>
      </w:r>
      <w:r>
        <w:rPr>
          <w:spacing w:val="-14"/>
        </w:rPr>
        <w:t> </w:t>
      </w:r>
      <w:r>
        <w:rPr/>
        <w:t>no</w:t>
      </w:r>
      <w:r>
        <w:rPr>
          <w:spacing w:val="-14"/>
        </w:rPr>
        <w:t> </w:t>
      </w:r>
      <w:r>
        <w:rPr/>
        <w:t>sólo</w:t>
      </w:r>
      <w:r>
        <w:rPr>
          <w:spacing w:val="-14"/>
        </w:rPr>
        <w:t> </w:t>
      </w:r>
      <w:r>
        <w:rPr/>
        <w:t>se</w:t>
      </w:r>
      <w:r>
        <w:rPr>
          <w:spacing w:val="-14"/>
        </w:rPr>
        <w:t> </w:t>
      </w:r>
      <w:r>
        <w:rPr/>
        <w:t>refiere</w:t>
      </w:r>
      <w:r>
        <w:rPr>
          <w:spacing w:val="-14"/>
        </w:rPr>
        <w:t> </w:t>
      </w:r>
      <w:r>
        <w:rPr/>
        <w:t>al</w:t>
      </w:r>
      <w:r>
        <w:rPr>
          <w:spacing w:val="-14"/>
        </w:rPr>
        <w:t> </w:t>
      </w:r>
      <w:r>
        <w:rPr/>
        <w:t>número</w:t>
      </w:r>
      <w:r>
        <w:rPr>
          <w:spacing w:val="-14"/>
        </w:rPr>
        <w:t> </w:t>
      </w:r>
      <w:r>
        <w:rPr/>
        <w:t>de</w:t>
      </w:r>
      <w:r>
        <w:rPr>
          <w:spacing w:val="-14"/>
        </w:rPr>
        <w:t> </w:t>
      </w:r>
      <w:r>
        <w:rPr/>
        <w:t>los</w:t>
      </w:r>
      <w:r>
        <w:rPr>
          <w:spacing w:val="-14"/>
        </w:rPr>
        <w:t> </w:t>
      </w:r>
      <w:r>
        <w:rPr/>
        <w:t>trabajos</w:t>
      </w:r>
      <w:r>
        <w:rPr>
          <w:spacing w:val="-14"/>
        </w:rPr>
        <w:t> </w:t>
      </w:r>
      <w:r>
        <w:rPr/>
        <w:t>realizados</w:t>
      </w:r>
      <w:r>
        <w:rPr>
          <w:spacing w:val="-14"/>
        </w:rPr>
        <w:t> </w:t>
      </w:r>
      <w:r>
        <w:rPr/>
        <w:t>sino</w:t>
      </w:r>
      <w:r>
        <w:rPr>
          <w:spacing w:val="-14"/>
        </w:rPr>
        <w:t> </w:t>
      </w:r>
      <w:r>
        <w:rPr/>
        <w:t>también</w:t>
      </w:r>
      <w:r>
        <w:rPr>
          <w:spacing w:val="-14"/>
        </w:rPr>
        <w:t> </w:t>
      </w:r>
      <w:r>
        <w:rPr/>
        <w:t>a</w:t>
      </w:r>
      <w:r>
        <w:rPr>
          <w:spacing w:val="-14"/>
        </w:rPr>
        <w:t> </w:t>
      </w:r>
      <w:r>
        <w:rPr/>
        <w:t>la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variedad de los enfoques que difieren entre sí en cuanto a la conceptualización</w:t>
      </w:r>
      <w:r>
        <w:rPr>
          <w:spacing w:val="-17"/>
        </w:rPr>
        <w:t> </w:t>
      </w:r>
      <w:r>
        <w:rPr/>
        <w:t>de los</w:t>
      </w:r>
      <w:r>
        <w:rPr>
          <w:spacing w:val="-17"/>
        </w:rPr>
        <w:t> </w:t>
      </w:r>
      <w:r>
        <w:rPr/>
        <w:t>romaníes</w:t>
      </w:r>
      <w:r>
        <w:rPr>
          <w:spacing w:val="-17"/>
        </w:rPr>
        <w:t> </w:t>
      </w:r>
      <w:r>
        <w:rPr/>
        <w:t>como</w:t>
      </w:r>
      <w:r>
        <w:rPr>
          <w:spacing w:val="-17"/>
        </w:rPr>
        <w:t> </w:t>
      </w:r>
      <w:r>
        <w:rPr/>
        <w:t>grupo</w:t>
      </w:r>
      <w:r>
        <w:rPr>
          <w:spacing w:val="-17"/>
        </w:rPr>
        <w:t> </w:t>
      </w:r>
      <w:r>
        <w:rPr/>
        <w:t>étnico,</w:t>
      </w:r>
      <w:r>
        <w:rPr>
          <w:spacing w:val="-17"/>
        </w:rPr>
        <w:t> </w:t>
      </w:r>
      <w:r>
        <w:rPr/>
        <w:t>los</w:t>
      </w:r>
      <w:r>
        <w:rPr>
          <w:spacing w:val="-17"/>
        </w:rPr>
        <w:t> </w:t>
      </w:r>
      <w:r>
        <w:rPr/>
        <w:t>planteamientos</w:t>
      </w:r>
      <w:r>
        <w:rPr>
          <w:spacing w:val="-17"/>
        </w:rPr>
        <w:t> </w:t>
      </w:r>
      <w:r>
        <w:rPr/>
        <w:t>teóricos,</w:t>
      </w:r>
      <w:r>
        <w:rPr>
          <w:spacing w:val="-17"/>
        </w:rPr>
        <w:t> </w:t>
      </w:r>
      <w:r>
        <w:rPr/>
        <w:t>los</w:t>
      </w:r>
      <w:r>
        <w:rPr>
          <w:spacing w:val="-17"/>
        </w:rPr>
        <w:t> </w:t>
      </w:r>
      <w:r>
        <w:rPr/>
        <w:t>lazos</w:t>
      </w:r>
      <w:r>
        <w:rPr>
          <w:spacing w:val="-17"/>
        </w:rPr>
        <w:t> </w:t>
      </w:r>
      <w:r>
        <w:rPr/>
        <w:t>al</w:t>
      </w:r>
      <w:r>
        <w:rPr>
          <w:spacing w:val="-17"/>
        </w:rPr>
        <w:t> </w:t>
      </w:r>
      <w:r>
        <w:rPr/>
        <w:t>trabajo</w:t>
      </w:r>
      <w:r>
        <w:rPr>
          <w:spacing w:val="-17"/>
        </w:rPr>
        <w:t> </w:t>
      </w:r>
      <w:r>
        <w:rPr/>
        <w:t>de </w:t>
      </w:r>
      <w:r>
        <w:rPr>
          <w:w w:val="95"/>
        </w:rPr>
        <w:t>campo</w:t>
      </w:r>
      <w:r>
        <w:rPr>
          <w:spacing w:val="-7"/>
          <w:w w:val="95"/>
        </w:rPr>
        <w:t> </w:t>
      </w:r>
      <w:r>
        <w:rPr>
          <w:w w:val="95"/>
        </w:rPr>
        <w:t>y</w:t>
      </w:r>
      <w:r>
        <w:rPr>
          <w:spacing w:val="-7"/>
          <w:w w:val="95"/>
        </w:rPr>
        <w:t> </w:t>
      </w:r>
      <w:r>
        <w:rPr>
          <w:w w:val="95"/>
        </w:rPr>
        <w:t>la</w:t>
      </w:r>
      <w:r>
        <w:rPr>
          <w:spacing w:val="-7"/>
          <w:w w:val="95"/>
        </w:rPr>
        <w:t> </w:t>
      </w:r>
      <w:r>
        <w:rPr>
          <w:w w:val="95"/>
        </w:rPr>
        <w:t>comprensión</w:t>
      </w:r>
      <w:r>
        <w:rPr>
          <w:spacing w:val="-7"/>
          <w:w w:val="95"/>
        </w:rPr>
        <w:t> </w:t>
      </w:r>
      <w:r>
        <w:rPr>
          <w:w w:val="95"/>
        </w:rPr>
        <w:t>de</w:t>
      </w:r>
      <w:r>
        <w:rPr>
          <w:spacing w:val="-7"/>
          <w:w w:val="95"/>
        </w:rPr>
        <w:t> </w:t>
      </w:r>
      <w:r>
        <w:rPr>
          <w:w w:val="95"/>
        </w:rPr>
        <w:t>las</w:t>
      </w:r>
      <w:r>
        <w:rPr>
          <w:spacing w:val="-7"/>
          <w:w w:val="95"/>
        </w:rPr>
        <w:t> </w:t>
      </w:r>
      <w:r>
        <w:rPr>
          <w:w w:val="95"/>
        </w:rPr>
        <w:t>consecuencias</w:t>
      </w:r>
      <w:r>
        <w:rPr>
          <w:spacing w:val="-7"/>
          <w:w w:val="95"/>
        </w:rPr>
        <w:t> </w:t>
      </w:r>
      <w:r>
        <w:rPr>
          <w:w w:val="95"/>
        </w:rPr>
        <w:t>políticas</w:t>
      </w:r>
      <w:r>
        <w:rPr>
          <w:spacing w:val="-7"/>
          <w:w w:val="95"/>
        </w:rPr>
        <w:t> </w:t>
      </w:r>
      <w:r>
        <w:rPr>
          <w:w w:val="95"/>
        </w:rPr>
        <w:t>del</w:t>
      </w:r>
      <w:r>
        <w:rPr>
          <w:spacing w:val="-7"/>
          <w:w w:val="95"/>
        </w:rPr>
        <w:t> </w:t>
      </w:r>
      <w:r>
        <w:rPr>
          <w:w w:val="95"/>
        </w:rPr>
        <w:t>trabajo</w:t>
      </w:r>
      <w:r>
        <w:rPr>
          <w:spacing w:val="-7"/>
          <w:w w:val="95"/>
        </w:rPr>
        <w:t> </w:t>
      </w:r>
      <w:r>
        <w:rPr>
          <w:w w:val="95"/>
        </w:rPr>
        <w:t>científico</w:t>
      </w:r>
      <w:r>
        <w:rPr>
          <w:spacing w:val="-7"/>
          <w:w w:val="95"/>
        </w:rPr>
        <w:t> </w:t>
      </w:r>
      <w:r>
        <w:rPr>
          <w:w w:val="95"/>
        </w:rPr>
        <w:t>(R</w:t>
      </w:r>
      <w:r>
        <w:rPr>
          <w:w w:val="95"/>
          <w:sz w:val="21"/>
        </w:rPr>
        <w:t>ů</w:t>
      </w:r>
      <w:r>
        <w:rPr>
          <w:w w:val="95"/>
        </w:rPr>
        <w:t>ži</w:t>
      </w:r>
      <w:r>
        <w:rPr>
          <w:w w:val="95"/>
          <w:sz w:val="21"/>
        </w:rPr>
        <w:t>č</w:t>
      </w:r>
      <w:r>
        <w:rPr>
          <w:w w:val="95"/>
        </w:rPr>
        <w:t>ka, </w:t>
      </w:r>
      <w:r>
        <w:rPr/>
        <w:t>2008).</w:t>
      </w:r>
      <w:r>
        <w:rPr>
          <w:spacing w:val="-17"/>
        </w:rPr>
        <w:t> </w:t>
      </w:r>
      <w:r>
        <w:rPr/>
        <w:t>Los</w:t>
      </w:r>
      <w:r>
        <w:rPr>
          <w:spacing w:val="-17"/>
        </w:rPr>
        <w:t> </w:t>
      </w:r>
      <w:r>
        <w:rPr/>
        <w:t>investigadores</w:t>
      </w:r>
      <w:r>
        <w:rPr>
          <w:spacing w:val="-17"/>
        </w:rPr>
        <w:t> </w:t>
      </w:r>
      <w:r>
        <w:rPr/>
        <w:t>más</w:t>
      </w:r>
      <w:r>
        <w:rPr>
          <w:spacing w:val="-17"/>
        </w:rPr>
        <w:t> </w:t>
      </w:r>
      <w:r>
        <w:rPr/>
        <w:t>“visibles”</w:t>
      </w:r>
      <w:r>
        <w:rPr>
          <w:spacing w:val="-17"/>
        </w:rPr>
        <w:t> </w:t>
      </w:r>
      <w:r>
        <w:rPr/>
        <w:t>son</w:t>
      </w:r>
      <w:r>
        <w:rPr>
          <w:spacing w:val="-17"/>
        </w:rPr>
        <w:t> </w:t>
      </w:r>
      <w:r>
        <w:rPr/>
        <w:t>los</w:t>
      </w:r>
      <w:r>
        <w:rPr>
          <w:spacing w:val="-17"/>
        </w:rPr>
        <w:t> </w:t>
      </w:r>
      <w:r>
        <w:rPr/>
        <w:t>que</w:t>
      </w:r>
      <w:r>
        <w:rPr>
          <w:spacing w:val="-17"/>
        </w:rPr>
        <w:t> </w:t>
      </w:r>
      <w:r>
        <w:rPr/>
        <w:t>tienen</w:t>
      </w:r>
      <w:r>
        <w:rPr>
          <w:spacing w:val="-17"/>
        </w:rPr>
        <w:t> </w:t>
      </w:r>
      <w:r>
        <w:rPr/>
        <w:t>opiniones</w:t>
      </w:r>
      <w:r>
        <w:rPr>
          <w:spacing w:val="-17"/>
        </w:rPr>
        <w:t> </w:t>
      </w:r>
      <w:r>
        <w:rPr/>
        <w:t>antagónicas. Al</w:t>
      </w:r>
      <w:r>
        <w:rPr>
          <w:spacing w:val="-33"/>
        </w:rPr>
        <w:t> </w:t>
      </w:r>
      <w:r>
        <w:rPr/>
        <w:t>simplificar</w:t>
      </w:r>
      <w:r>
        <w:rPr>
          <w:spacing w:val="-33"/>
        </w:rPr>
        <w:t> </w:t>
      </w:r>
      <w:r>
        <w:rPr/>
        <w:t>la</w:t>
      </w:r>
      <w:r>
        <w:rPr>
          <w:spacing w:val="-33"/>
        </w:rPr>
        <w:t> </w:t>
      </w:r>
      <w:r>
        <w:rPr/>
        <w:t>problemática,</w:t>
      </w:r>
      <w:r>
        <w:rPr>
          <w:spacing w:val="-33"/>
        </w:rPr>
        <w:t> </w:t>
      </w:r>
      <w:r>
        <w:rPr/>
        <w:t>se</w:t>
      </w:r>
      <w:r>
        <w:rPr>
          <w:spacing w:val="-33"/>
        </w:rPr>
        <w:t> </w:t>
      </w:r>
      <w:r>
        <w:rPr/>
        <w:t>pueden</w:t>
      </w:r>
      <w:r>
        <w:rPr>
          <w:spacing w:val="-33"/>
        </w:rPr>
        <w:t> </w:t>
      </w:r>
      <w:r>
        <w:rPr/>
        <w:t>identificar</w:t>
      </w:r>
      <w:r>
        <w:rPr>
          <w:spacing w:val="-33"/>
        </w:rPr>
        <w:t> </w:t>
      </w:r>
      <w:r>
        <w:rPr/>
        <w:t>dos</w:t>
      </w:r>
      <w:r>
        <w:rPr>
          <w:spacing w:val="-33"/>
        </w:rPr>
        <w:t> </w:t>
      </w:r>
      <w:r>
        <w:rPr/>
        <w:t>posiciones</w:t>
      </w:r>
      <w:r>
        <w:rPr>
          <w:spacing w:val="-33"/>
        </w:rPr>
        <w:t> </w:t>
      </w:r>
      <w:r>
        <w:rPr/>
        <w:t>que</w:t>
      </w:r>
      <w:r>
        <w:rPr>
          <w:spacing w:val="-33"/>
        </w:rPr>
        <w:t> </w:t>
      </w:r>
      <w:r>
        <w:rPr/>
        <w:t>están</w:t>
      </w:r>
      <w:r>
        <w:rPr>
          <w:spacing w:val="-33"/>
        </w:rPr>
        <w:t> </w:t>
      </w:r>
      <w:r>
        <w:rPr/>
        <w:t>ligadas a dos centros de investigación: el Departamento de los Estudios Romaníes de la Universidad</w:t>
      </w:r>
      <w:r>
        <w:rPr>
          <w:spacing w:val="-32"/>
        </w:rPr>
        <w:t> </w:t>
      </w:r>
      <w:r>
        <w:rPr/>
        <w:t>de</w:t>
      </w:r>
      <w:r>
        <w:rPr>
          <w:spacing w:val="-32"/>
        </w:rPr>
        <w:t> </w:t>
      </w:r>
      <w:r>
        <w:rPr/>
        <w:t>Carlos</w:t>
      </w:r>
      <w:r>
        <w:rPr>
          <w:spacing w:val="-32"/>
        </w:rPr>
        <w:t> </w:t>
      </w:r>
      <w:r>
        <w:rPr/>
        <w:t>en</w:t>
      </w:r>
      <w:r>
        <w:rPr>
          <w:spacing w:val="-32"/>
        </w:rPr>
        <w:t> </w:t>
      </w:r>
      <w:r>
        <w:rPr/>
        <w:t>Praga</w:t>
      </w:r>
      <w:r>
        <w:rPr>
          <w:spacing w:val="-32"/>
        </w:rPr>
        <w:t> </w:t>
      </w:r>
      <w:r>
        <w:rPr/>
        <w:t>y</w:t>
      </w:r>
      <w:r>
        <w:rPr>
          <w:spacing w:val="-32"/>
        </w:rPr>
        <w:t> </w:t>
      </w:r>
      <w:r>
        <w:rPr/>
        <w:t>la</w:t>
      </w:r>
      <w:r>
        <w:rPr>
          <w:spacing w:val="-32"/>
        </w:rPr>
        <w:t> </w:t>
      </w:r>
      <w:r>
        <w:rPr/>
        <w:t>Antropología</w:t>
      </w:r>
      <w:r>
        <w:rPr>
          <w:spacing w:val="-32"/>
        </w:rPr>
        <w:t> </w:t>
      </w:r>
      <w:r>
        <w:rPr/>
        <w:t>Cultural</w:t>
      </w:r>
      <w:r>
        <w:rPr>
          <w:spacing w:val="-32"/>
        </w:rPr>
        <w:t> </w:t>
      </w:r>
      <w:r>
        <w:rPr/>
        <w:t>y</w:t>
      </w:r>
      <w:r>
        <w:rPr>
          <w:spacing w:val="-32"/>
        </w:rPr>
        <w:t> </w:t>
      </w:r>
      <w:r>
        <w:rPr/>
        <w:t>Social</w:t>
      </w:r>
      <w:r>
        <w:rPr>
          <w:spacing w:val="-32"/>
        </w:rPr>
        <w:t> </w:t>
      </w:r>
      <w:r>
        <w:rPr/>
        <w:t>en</w:t>
      </w:r>
      <w:r>
        <w:rPr>
          <w:spacing w:val="-32"/>
        </w:rPr>
        <w:t> </w:t>
      </w:r>
      <w:r>
        <w:rPr/>
        <w:t>la</w:t>
      </w:r>
      <w:r>
        <w:rPr>
          <w:spacing w:val="-32"/>
        </w:rPr>
        <w:t> </w:t>
      </w:r>
      <w:r>
        <w:rPr/>
        <w:t>Universidad de</w:t>
      </w:r>
      <w:r>
        <w:rPr>
          <w:spacing w:val="-28"/>
        </w:rPr>
        <w:t> </w:t>
      </w:r>
      <w:r>
        <w:rPr/>
        <w:t>Bohemia</w:t>
      </w:r>
      <w:r>
        <w:rPr>
          <w:spacing w:val="-28"/>
        </w:rPr>
        <w:t> </w:t>
      </w:r>
      <w:r>
        <w:rPr/>
        <w:t>Occidental</w:t>
      </w:r>
      <w:r>
        <w:rPr>
          <w:spacing w:val="-28"/>
        </w:rPr>
        <w:t> </w:t>
      </w:r>
      <w:r>
        <w:rPr/>
        <w:t>en</w:t>
      </w:r>
      <w:r>
        <w:rPr>
          <w:spacing w:val="-28"/>
        </w:rPr>
        <w:t> </w:t>
      </w:r>
      <w:r>
        <w:rPr/>
        <w:t>Pilsen.</w:t>
      </w:r>
    </w:p>
    <w:p>
      <w:pPr>
        <w:pStyle w:val="BodyText"/>
        <w:spacing w:line="271" w:lineRule="auto" w:before="2"/>
        <w:ind w:left="100" w:right="117" w:firstLine="359"/>
        <w:jc w:val="both"/>
      </w:pPr>
      <w:r>
        <w:rPr/>
        <w:t>Los</w:t>
      </w:r>
      <w:r>
        <w:rPr>
          <w:spacing w:val="-19"/>
        </w:rPr>
        <w:t> </w:t>
      </w:r>
      <w:r>
        <w:rPr/>
        <w:t>estudios</w:t>
      </w:r>
      <w:r>
        <w:rPr>
          <w:spacing w:val="-19"/>
        </w:rPr>
        <w:t> </w:t>
      </w:r>
      <w:r>
        <w:rPr/>
        <w:t>romaníes</w:t>
      </w:r>
      <w:r>
        <w:rPr>
          <w:spacing w:val="-19"/>
        </w:rPr>
        <w:t> </w:t>
      </w:r>
      <w:r>
        <w:rPr/>
        <w:t>se</w:t>
      </w:r>
      <w:r>
        <w:rPr>
          <w:spacing w:val="-19"/>
        </w:rPr>
        <w:t> </w:t>
      </w:r>
      <w:r>
        <w:rPr/>
        <w:t>han</w:t>
      </w:r>
      <w:r>
        <w:rPr>
          <w:spacing w:val="-19"/>
        </w:rPr>
        <w:t> </w:t>
      </w:r>
      <w:r>
        <w:rPr/>
        <w:t>establecido</w:t>
      </w:r>
      <w:r>
        <w:rPr>
          <w:spacing w:val="-19"/>
        </w:rPr>
        <w:t> </w:t>
      </w:r>
      <w:r>
        <w:rPr/>
        <w:t>académicamente</w:t>
      </w:r>
      <w:r>
        <w:rPr>
          <w:spacing w:val="-19"/>
        </w:rPr>
        <w:t> </w:t>
      </w:r>
      <w:r>
        <w:rPr/>
        <w:t>como</w:t>
      </w:r>
      <w:r>
        <w:rPr>
          <w:spacing w:val="-19"/>
        </w:rPr>
        <w:t> </w:t>
      </w:r>
      <w:r>
        <w:rPr/>
        <w:t>una</w:t>
      </w:r>
      <w:r>
        <w:rPr>
          <w:spacing w:val="-19"/>
        </w:rPr>
        <w:t> </w:t>
      </w:r>
      <w:r>
        <w:rPr/>
        <w:t>disciplina científica</w:t>
      </w:r>
      <w:r>
        <w:rPr>
          <w:spacing w:val="-41"/>
        </w:rPr>
        <w:t> </w:t>
      </w:r>
      <w:r>
        <w:rPr/>
        <w:t>después</w:t>
      </w:r>
      <w:r>
        <w:rPr>
          <w:spacing w:val="-41"/>
        </w:rPr>
        <w:t> </w:t>
      </w:r>
      <w:r>
        <w:rPr/>
        <w:t>de</w:t>
      </w:r>
      <w:r>
        <w:rPr>
          <w:spacing w:val="-41"/>
        </w:rPr>
        <w:t> </w:t>
      </w:r>
      <w:r>
        <w:rPr/>
        <w:t>1989</w:t>
      </w:r>
      <w:r>
        <w:rPr>
          <w:spacing w:val="-41"/>
        </w:rPr>
        <w:t> </w:t>
      </w:r>
      <w:r>
        <w:rPr/>
        <w:t>en</w:t>
      </w:r>
      <w:r>
        <w:rPr>
          <w:spacing w:val="-41"/>
        </w:rPr>
        <w:t> </w:t>
      </w:r>
      <w:r>
        <w:rPr/>
        <w:t>el</w:t>
      </w:r>
      <w:r>
        <w:rPr>
          <w:spacing w:val="-41"/>
        </w:rPr>
        <w:t> </w:t>
      </w:r>
      <w:r>
        <w:rPr/>
        <w:t>contexto</w:t>
      </w:r>
      <w:r>
        <w:rPr>
          <w:spacing w:val="-41"/>
        </w:rPr>
        <w:t> </w:t>
      </w:r>
      <w:r>
        <w:rPr/>
        <w:t>de</w:t>
      </w:r>
      <w:r>
        <w:rPr>
          <w:spacing w:val="-41"/>
        </w:rPr>
        <w:t> </w:t>
      </w:r>
      <w:r>
        <w:rPr/>
        <w:t>la</w:t>
      </w:r>
      <w:r>
        <w:rPr>
          <w:spacing w:val="-41"/>
        </w:rPr>
        <w:t> </w:t>
      </w:r>
      <w:r>
        <w:rPr/>
        <w:t>democratización</w:t>
      </w:r>
      <w:r>
        <w:rPr>
          <w:spacing w:val="-41"/>
        </w:rPr>
        <w:t> </w:t>
      </w:r>
      <w:r>
        <w:rPr/>
        <w:t>general</w:t>
      </w:r>
      <w:r>
        <w:rPr>
          <w:spacing w:val="-41"/>
        </w:rPr>
        <w:t> </w:t>
      </w:r>
      <w:r>
        <w:rPr/>
        <w:t>de</w:t>
      </w:r>
      <w:r>
        <w:rPr>
          <w:spacing w:val="-41"/>
        </w:rPr>
        <w:t> </w:t>
      </w:r>
      <w:r>
        <w:rPr/>
        <w:t>la</w:t>
      </w:r>
      <w:r>
        <w:rPr>
          <w:spacing w:val="-41"/>
        </w:rPr>
        <w:t> </w:t>
      </w:r>
      <w:r>
        <w:rPr/>
        <w:t>sociedad. Los representantes de los estudios roma suelen conceptualizar su propia</w:t>
      </w:r>
      <w:r>
        <w:rPr>
          <w:spacing w:val="-33"/>
        </w:rPr>
        <w:t> </w:t>
      </w:r>
      <w:r>
        <w:rPr/>
        <w:t>actividad como</w:t>
      </w:r>
      <w:r>
        <w:rPr>
          <w:spacing w:val="-30"/>
        </w:rPr>
        <w:t> </w:t>
      </w:r>
      <w:r>
        <w:rPr/>
        <w:t>una</w:t>
      </w:r>
      <w:r>
        <w:rPr>
          <w:spacing w:val="-30"/>
        </w:rPr>
        <w:t> </w:t>
      </w:r>
      <w:r>
        <w:rPr/>
        <w:t>especie</w:t>
      </w:r>
      <w:r>
        <w:rPr>
          <w:spacing w:val="-30"/>
        </w:rPr>
        <w:t> </w:t>
      </w:r>
      <w:r>
        <w:rPr/>
        <w:t>de</w:t>
      </w:r>
      <w:r>
        <w:rPr>
          <w:spacing w:val="-30"/>
        </w:rPr>
        <w:t> </w:t>
      </w:r>
      <w:r>
        <w:rPr/>
        <w:t>proyecto</w:t>
      </w:r>
      <w:r>
        <w:rPr>
          <w:spacing w:val="-30"/>
        </w:rPr>
        <w:t> </w:t>
      </w:r>
      <w:r>
        <w:rPr/>
        <w:t>que</w:t>
      </w:r>
      <w:r>
        <w:rPr>
          <w:spacing w:val="-30"/>
        </w:rPr>
        <w:t> </w:t>
      </w:r>
      <w:r>
        <w:rPr/>
        <w:t>tiene</w:t>
      </w:r>
      <w:r>
        <w:rPr>
          <w:spacing w:val="-30"/>
        </w:rPr>
        <w:t> </w:t>
      </w:r>
      <w:r>
        <w:rPr/>
        <w:t>como</w:t>
      </w:r>
      <w:r>
        <w:rPr>
          <w:spacing w:val="-30"/>
        </w:rPr>
        <w:t> </w:t>
      </w:r>
      <w:r>
        <w:rPr/>
        <w:t>objetivo</w:t>
      </w:r>
      <w:r>
        <w:rPr>
          <w:spacing w:val="-30"/>
        </w:rPr>
        <w:t> </w:t>
      </w:r>
      <w:r>
        <w:rPr/>
        <w:t>no</w:t>
      </w:r>
      <w:r>
        <w:rPr>
          <w:spacing w:val="-30"/>
        </w:rPr>
        <w:t> </w:t>
      </w:r>
      <w:r>
        <w:rPr/>
        <w:t>sólo</w:t>
      </w:r>
      <w:r>
        <w:rPr>
          <w:spacing w:val="-30"/>
        </w:rPr>
        <w:t> </w:t>
      </w:r>
      <w:r>
        <w:rPr/>
        <w:t>generar</w:t>
      </w:r>
      <w:r>
        <w:rPr>
          <w:spacing w:val="-30"/>
        </w:rPr>
        <w:t> </w:t>
      </w:r>
      <w:r>
        <w:rPr/>
        <w:t>conocimiento sino también revalorizar la manera en cómo se mira a los romaníes para alcanzar una tolerancia y comprensión mutua. </w:t>
      </w:r>
      <w:r>
        <w:rPr>
          <w:spacing w:val="-3"/>
        </w:rPr>
        <w:t>Su </w:t>
      </w:r>
      <w:r>
        <w:rPr/>
        <w:t>herramienta principal es la</w:t>
      </w:r>
      <w:r>
        <w:rPr>
          <w:spacing w:val="-7"/>
        </w:rPr>
        <w:t> </w:t>
      </w:r>
      <w:r>
        <w:rPr/>
        <w:t>investigación y</w:t>
      </w:r>
      <w:r>
        <w:rPr>
          <w:spacing w:val="-14"/>
        </w:rPr>
        <w:t> </w:t>
      </w:r>
      <w:r>
        <w:rPr/>
        <w:t>la</w:t>
      </w:r>
      <w:r>
        <w:rPr>
          <w:spacing w:val="-14"/>
        </w:rPr>
        <w:t> </w:t>
      </w:r>
      <w:r>
        <w:rPr/>
        <w:t>presentación</w:t>
      </w:r>
      <w:r>
        <w:rPr>
          <w:spacing w:val="-14"/>
        </w:rPr>
        <w:t> </w:t>
      </w:r>
      <w:r>
        <w:rPr/>
        <w:t>de</w:t>
      </w:r>
      <w:r>
        <w:rPr>
          <w:spacing w:val="-14"/>
        </w:rPr>
        <w:t> </w:t>
      </w:r>
      <w:r>
        <w:rPr/>
        <w:t>la</w:t>
      </w:r>
      <w:r>
        <w:rPr>
          <w:spacing w:val="-14"/>
        </w:rPr>
        <w:t> </w:t>
      </w:r>
      <w:r>
        <w:rPr/>
        <w:t>historia,</w:t>
      </w:r>
      <w:r>
        <w:rPr>
          <w:spacing w:val="-14"/>
        </w:rPr>
        <w:t> </w:t>
      </w:r>
      <w:r>
        <w:rPr/>
        <w:t>lengua</w:t>
      </w:r>
      <w:r>
        <w:rPr>
          <w:spacing w:val="-14"/>
        </w:rPr>
        <w:t> </w:t>
      </w:r>
      <w:r>
        <w:rPr/>
        <w:t>y</w:t>
      </w:r>
      <w:r>
        <w:rPr>
          <w:spacing w:val="-14"/>
        </w:rPr>
        <w:t> </w:t>
      </w:r>
      <w:r>
        <w:rPr/>
        <w:t>tradiciones</w:t>
      </w:r>
      <w:r>
        <w:rPr>
          <w:spacing w:val="-14"/>
        </w:rPr>
        <w:t> </w:t>
      </w:r>
      <w:r>
        <w:rPr/>
        <w:t>romaníes</w:t>
      </w:r>
      <w:r>
        <w:rPr>
          <w:spacing w:val="-14"/>
        </w:rPr>
        <w:t> </w:t>
      </w:r>
      <w:r>
        <w:rPr/>
        <w:t>(es</w:t>
      </w:r>
      <w:r>
        <w:rPr>
          <w:spacing w:val="-14"/>
        </w:rPr>
        <w:t> </w:t>
      </w:r>
      <w:r>
        <w:rPr>
          <w:spacing w:val="-3"/>
        </w:rPr>
        <w:t>decir,</w:t>
      </w:r>
      <w:r>
        <w:rPr>
          <w:spacing w:val="-14"/>
        </w:rPr>
        <w:t> </w:t>
      </w:r>
      <w:r>
        <w:rPr/>
        <w:t>su</w:t>
      </w:r>
      <w:r>
        <w:rPr>
          <w:spacing w:val="-14"/>
        </w:rPr>
        <w:t> </w:t>
      </w:r>
      <w:r>
        <w:rPr/>
        <w:t>cultura). Los problemas actuales se interpretan como la consecuencia del rompimiento    de los patrones tradicionales roma mediante una asimilación forzada y violenta y una discriminación longitudinal. Según la representante principal de los estudios </w:t>
      </w:r>
      <w:r>
        <w:rPr>
          <w:w w:val="95"/>
        </w:rPr>
        <w:t>romaníes, Davidová (1995: 19) refiere que las particularidades étnicas “caracterizan</w:t>
      </w:r>
      <w:r>
        <w:rPr>
          <w:spacing w:val="-24"/>
          <w:w w:val="95"/>
        </w:rPr>
        <w:t> </w:t>
      </w:r>
      <w:r>
        <w:rPr>
          <w:w w:val="95"/>
        </w:rPr>
        <w:t>a </w:t>
      </w:r>
      <w:r>
        <w:rPr/>
        <w:t>los</w:t>
      </w:r>
      <w:r>
        <w:rPr>
          <w:spacing w:val="-17"/>
        </w:rPr>
        <w:t> </w:t>
      </w:r>
      <w:r>
        <w:rPr/>
        <w:t>romaníes</w:t>
      </w:r>
      <w:r>
        <w:rPr>
          <w:spacing w:val="-17"/>
        </w:rPr>
        <w:t> </w:t>
      </w:r>
      <w:r>
        <w:rPr/>
        <w:t>en</w:t>
      </w:r>
      <w:r>
        <w:rPr>
          <w:spacing w:val="-17"/>
        </w:rPr>
        <w:t> </w:t>
      </w:r>
      <w:r>
        <w:rPr/>
        <w:t>el</w:t>
      </w:r>
      <w:r>
        <w:rPr>
          <w:spacing w:val="-17"/>
        </w:rPr>
        <w:t> </w:t>
      </w:r>
      <w:r>
        <w:rPr/>
        <w:t>mundo</w:t>
      </w:r>
      <w:r>
        <w:rPr>
          <w:spacing w:val="-17"/>
        </w:rPr>
        <w:t> </w:t>
      </w:r>
      <w:r>
        <w:rPr/>
        <w:t>entero.</w:t>
      </w:r>
      <w:r>
        <w:rPr>
          <w:spacing w:val="-17"/>
        </w:rPr>
        <w:t> </w:t>
      </w:r>
      <w:r>
        <w:rPr/>
        <w:t>Sobre</w:t>
      </w:r>
      <w:r>
        <w:rPr>
          <w:spacing w:val="-17"/>
        </w:rPr>
        <w:t> </w:t>
      </w:r>
      <w:r>
        <w:rPr/>
        <w:t>todo</w:t>
      </w:r>
      <w:r>
        <w:rPr>
          <w:spacing w:val="-17"/>
        </w:rPr>
        <w:t> </w:t>
      </w:r>
      <w:r>
        <w:rPr/>
        <w:t>se</w:t>
      </w:r>
      <w:r>
        <w:rPr>
          <w:spacing w:val="-17"/>
        </w:rPr>
        <w:t> </w:t>
      </w:r>
      <w:r>
        <w:rPr/>
        <w:t>trata</w:t>
      </w:r>
      <w:r>
        <w:rPr>
          <w:spacing w:val="-17"/>
        </w:rPr>
        <w:t> </w:t>
      </w:r>
      <w:r>
        <w:rPr/>
        <w:t>de</w:t>
      </w:r>
      <w:r>
        <w:rPr>
          <w:spacing w:val="-17"/>
        </w:rPr>
        <w:t> </w:t>
      </w:r>
      <w:r>
        <w:rPr/>
        <w:t>un</w:t>
      </w:r>
      <w:r>
        <w:rPr>
          <w:spacing w:val="-17"/>
        </w:rPr>
        <w:t> </w:t>
      </w:r>
      <w:r>
        <w:rPr/>
        <w:t>conjunto</w:t>
      </w:r>
      <w:r>
        <w:rPr>
          <w:spacing w:val="-17"/>
        </w:rPr>
        <w:t> </w:t>
      </w:r>
      <w:r>
        <w:rPr/>
        <w:t>de</w:t>
      </w:r>
      <w:r>
        <w:rPr>
          <w:spacing w:val="-17"/>
        </w:rPr>
        <w:t> </w:t>
      </w:r>
      <w:r>
        <w:rPr/>
        <w:t>reglas,</w:t>
      </w:r>
      <w:r>
        <w:rPr>
          <w:spacing w:val="-17"/>
        </w:rPr>
        <w:t> </w:t>
      </w:r>
      <w:r>
        <w:rPr/>
        <w:t>leyes internas y normas, sistema valorativo y conducta normativa, creados a lo largo</w:t>
      </w:r>
      <w:r>
        <w:rPr>
          <w:spacing w:val="-23"/>
        </w:rPr>
        <w:t> </w:t>
      </w:r>
      <w:r>
        <w:rPr/>
        <w:t>de su</w:t>
      </w:r>
      <w:r>
        <w:rPr>
          <w:spacing w:val="-20"/>
        </w:rPr>
        <w:t> </w:t>
      </w:r>
      <w:r>
        <w:rPr/>
        <w:t>historia,</w:t>
      </w:r>
      <w:r>
        <w:rPr>
          <w:spacing w:val="-20"/>
        </w:rPr>
        <w:t> </w:t>
      </w:r>
      <w:r>
        <w:rPr/>
        <w:t>de</w:t>
      </w:r>
      <w:r>
        <w:rPr>
          <w:spacing w:val="-20"/>
        </w:rPr>
        <w:t> </w:t>
      </w:r>
      <w:r>
        <w:rPr/>
        <w:t>los</w:t>
      </w:r>
      <w:r>
        <w:rPr>
          <w:spacing w:val="-20"/>
        </w:rPr>
        <w:t> </w:t>
      </w:r>
      <w:r>
        <w:rPr/>
        <w:t>cuales</w:t>
      </w:r>
      <w:r>
        <w:rPr>
          <w:spacing w:val="-20"/>
        </w:rPr>
        <w:t> </w:t>
      </w:r>
      <w:r>
        <w:rPr/>
        <w:t>crece</w:t>
      </w:r>
      <w:r>
        <w:rPr>
          <w:spacing w:val="-20"/>
        </w:rPr>
        <w:t> </w:t>
      </w:r>
      <w:r>
        <w:rPr/>
        <w:t>también</w:t>
      </w:r>
      <w:r>
        <w:rPr>
          <w:spacing w:val="-20"/>
        </w:rPr>
        <w:t> </w:t>
      </w:r>
      <w:r>
        <w:rPr/>
        <w:t>su</w:t>
      </w:r>
      <w:r>
        <w:rPr>
          <w:spacing w:val="-20"/>
        </w:rPr>
        <w:t> </w:t>
      </w:r>
      <w:r>
        <w:rPr/>
        <w:t>estilo</w:t>
      </w:r>
      <w:r>
        <w:rPr>
          <w:spacing w:val="-20"/>
        </w:rPr>
        <w:t> </w:t>
      </w:r>
      <w:r>
        <w:rPr/>
        <w:t>de</w:t>
      </w:r>
      <w:r>
        <w:rPr>
          <w:spacing w:val="-20"/>
        </w:rPr>
        <w:t> </w:t>
      </w:r>
      <w:r>
        <w:rPr/>
        <w:t>vida</w:t>
      </w:r>
      <w:r>
        <w:rPr>
          <w:spacing w:val="-20"/>
        </w:rPr>
        <w:t> </w:t>
      </w:r>
      <w:r>
        <w:rPr/>
        <w:t>tradicional</w:t>
      </w:r>
      <w:r>
        <w:rPr>
          <w:spacing w:val="-20"/>
        </w:rPr>
        <w:t> </w:t>
      </w:r>
      <w:r>
        <w:rPr/>
        <w:t>y</w:t>
      </w:r>
      <w:r>
        <w:rPr>
          <w:spacing w:val="-20"/>
        </w:rPr>
        <w:t> </w:t>
      </w:r>
      <w:r>
        <w:rPr/>
        <w:t>su</w:t>
      </w:r>
      <w:r>
        <w:rPr>
          <w:spacing w:val="-20"/>
        </w:rPr>
        <w:t> </w:t>
      </w:r>
      <w:r>
        <w:rPr/>
        <w:t>cultura”.</w:t>
      </w:r>
      <w:r>
        <w:rPr>
          <w:spacing w:val="-20"/>
        </w:rPr>
        <w:t> </w:t>
      </w:r>
      <w:r>
        <w:rPr/>
        <w:t>La intención</w:t>
      </w:r>
      <w:r>
        <w:rPr>
          <w:spacing w:val="-18"/>
        </w:rPr>
        <w:t> </w:t>
      </w:r>
      <w:r>
        <w:rPr/>
        <w:t>de</w:t>
      </w:r>
      <w:r>
        <w:rPr>
          <w:spacing w:val="-18"/>
        </w:rPr>
        <w:t> </w:t>
      </w:r>
      <w:r>
        <w:rPr/>
        <w:t>encontrar</w:t>
      </w:r>
      <w:r>
        <w:rPr>
          <w:spacing w:val="-18"/>
        </w:rPr>
        <w:t> </w:t>
      </w:r>
      <w:r>
        <w:rPr/>
        <w:t>las</w:t>
      </w:r>
      <w:r>
        <w:rPr>
          <w:spacing w:val="-18"/>
        </w:rPr>
        <w:t> </w:t>
      </w:r>
      <w:r>
        <w:rPr/>
        <w:t>especificidades</w:t>
      </w:r>
      <w:r>
        <w:rPr>
          <w:spacing w:val="-18"/>
        </w:rPr>
        <w:t> </w:t>
      </w:r>
      <w:r>
        <w:rPr/>
        <w:t>unificadoras</w:t>
      </w:r>
      <w:r>
        <w:rPr>
          <w:spacing w:val="-18"/>
        </w:rPr>
        <w:t> </w:t>
      </w:r>
      <w:r>
        <w:rPr/>
        <w:t>del</w:t>
      </w:r>
      <w:r>
        <w:rPr>
          <w:spacing w:val="-18"/>
        </w:rPr>
        <w:t> </w:t>
      </w:r>
      <w:r>
        <w:rPr>
          <w:i/>
        </w:rPr>
        <w:t>romipen</w:t>
      </w:r>
      <w:r>
        <w:rPr>
          <w:i/>
          <w:spacing w:val="-18"/>
        </w:rPr>
        <w:t> </w:t>
      </w:r>
      <w:r>
        <w:rPr/>
        <w:t>(romanidad)</w:t>
      </w:r>
      <w:r>
        <w:rPr>
          <w:spacing w:val="-18"/>
        </w:rPr>
        <w:t> </w:t>
      </w:r>
      <w:r>
        <w:rPr/>
        <w:t>se puede</w:t>
      </w:r>
      <w:r>
        <w:rPr>
          <w:spacing w:val="-29"/>
        </w:rPr>
        <w:t> </w:t>
      </w:r>
      <w:r>
        <w:rPr/>
        <w:t>entender</w:t>
      </w:r>
      <w:r>
        <w:rPr>
          <w:spacing w:val="-29"/>
        </w:rPr>
        <w:t> </w:t>
      </w:r>
      <w:r>
        <w:rPr/>
        <w:t>como</w:t>
      </w:r>
      <w:r>
        <w:rPr>
          <w:spacing w:val="-29"/>
        </w:rPr>
        <w:t> </w:t>
      </w:r>
      <w:r>
        <w:rPr/>
        <w:t>un</w:t>
      </w:r>
      <w:r>
        <w:rPr>
          <w:spacing w:val="-29"/>
        </w:rPr>
        <w:t> </w:t>
      </w:r>
      <w:r>
        <w:rPr/>
        <w:t>esfuerzo</w:t>
      </w:r>
      <w:r>
        <w:rPr>
          <w:spacing w:val="-29"/>
        </w:rPr>
        <w:t> </w:t>
      </w:r>
      <w:r>
        <w:rPr/>
        <w:t>idealizante</w:t>
      </w:r>
      <w:r>
        <w:rPr>
          <w:spacing w:val="-29"/>
        </w:rPr>
        <w:t> </w:t>
      </w:r>
      <w:r>
        <w:rPr/>
        <w:t>de</w:t>
      </w:r>
      <w:r>
        <w:rPr>
          <w:spacing w:val="-29"/>
        </w:rPr>
        <w:t> </w:t>
      </w:r>
      <w:r>
        <w:rPr/>
        <w:t>comprender</w:t>
      </w:r>
      <w:r>
        <w:rPr>
          <w:spacing w:val="-29"/>
        </w:rPr>
        <w:t> </w:t>
      </w:r>
      <w:r>
        <w:rPr/>
        <w:t>la</w:t>
      </w:r>
      <w:r>
        <w:rPr>
          <w:spacing w:val="-29"/>
        </w:rPr>
        <w:t> </w:t>
      </w:r>
      <w:r>
        <w:rPr/>
        <w:t>otredad</w:t>
      </w:r>
      <w:r>
        <w:rPr>
          <w:spacing w:val="-29"/>
        </w:rPr>
        <w:t> </w:t>
      </w:r>
      <w:r>
        <w:rPr/>
        <w:t>de</w:t>
      </w:r>
      <w:r>
        <w:rPr>
          <w:spacing w:val="-29"/>
        </w:rPr>
        <w:t> </w:t>
      </w:r>
      <w:r>
        <w:rPr/>
        <w:t>la</w:t>
      </w:r>
      <w:r>
        <w:rPr>
          <w:spacing w:val="-29"/>
        </w:rPr>
        <w:t> </w:t>
      </w:r>
      <w:r>
        <w:rPr/>
        <w:t>minoría </w:t>
      </w:r>
      <w:r>
        <w:rPr>
          <w:w w:val="95"/>
        </w:rPr>
        <w:t>checa</w:t>
      </w:r>
      <w:r>
        <w:rPr>
          <w:spacing w:val="-9"/>
          <w:w w:val="95"/>
        </w:rPr>
        <w:t> </w:t>
      </w:r>
      <w:r>
        <w:rPr>
          <w:w w:val="95"/>
        </w:rPr>
        <w:t>más</w:t>
      </w:r>
      <w:r>
        <w:rPr>
          <w:spacing w:val="-9"/>
          <w:w w:val="95"/>
        </w:rPr>
        <w:t> </w:t>
      </w:r>
      <w:r>
        <w:rPr>
          <w:w w:val="95"/>
        </w:rPr>
        <w:t>numerosa.</w:t>
      </w:r>
      <w:r>
        <w:rPr>
          <w:spacing w:val="-9"/>
          <w:w w:val="95"/>
        </w:rPr>
        <w:t> </w:t>
      </w:r>
      <w:r>
        <w:rPr>
          <w:w w:val="95"/>
        </w:rPr>
        <w:t>Usamos</w:t>
      </w:r>
      <w:r>
        <w:rPr>
          <w:spacing w:val="-9"/>
          <w:w w:val="95"/>
        </w:rPr>
        <w:t> </w:t>
      </w:r>
      <w:r>
        <w:rPr>
          <w:w w:val="95"/>
        </w:rPr>
        <w:t>la</w:t>
      </w:r>
      <w:r>
        <w:rPr>
          <w:spacing w:val="-9"/>
          <w:w w:val="95"/>
        </w:rPr>
        <w:t> </w:t>
      </w:r>
      <w:r>
        <w:rPr>
          <w:w w:val="95"/>
        </w:rPr>
        <w:t>palabra</w:t>
      </w:r>
      <w:r>
        <w:rPr>
          <w:spacing w:val="-9"/>
          <w:w w:val="95"/>
        </w:rPr>
        <w:t> </w:t>
      </w:r>
      <w:r>
        <w:rPr>
          <w:w w:val="95"/>
        </w:rPr>
        <w:t>“idealizante”,</w:t>
      </w:r>
      <w:r>
        <w:rPr>
          <w:spacing w:val="-9"/>
          <w:w w:val="95"/>
        </w:rPr>
        <w:t> </w:t>
      </w:r>
      <w:r>
        <w:rPr>
          <w:w w:val="95"/>
        </w:rPr>
        <w:t>dado</w:t>
      </w:r>
      <w:r>
        <w:rPr>
          <w:spacing w:val="-9"/>
          <w:w w:val="95"/>
        </w:rPr>
        <w:t> </w:t>
      </w:r>
      <w:r>
        <w:rPr>
          <w:w w:val="95"/>
        </w:rPr>
        <w:t>que</w:t>
      </w:r>
      <w:r>
        <w:rPr>
          <w:spacing w:val="-9"/>
          <w:w w:val="95"/>
        </w:rPr>
        <w:t> </w:t>
      </w:r>
      <w:r>
        <w:rPr>
          <w:w w:val="95"/>
        </w:rPr>
        <w:t>los</w:t>
      </w:r>
      <w:r>
        <w:rPr>
          <w:spacing w:val="-9"/>
          <w:w w:val="95"/>
        </w:rPr>
        <w:t> </w:t>
      </w:r>
      <w:r>
        <w:rPr>
          <w:w w:val="95"/>
        </w:rPr>
        <w:t>estudios</w:t>
      </w:r>
      <w:r>
        <w:rPr>
          <w:spacing w:val="-9"/>
          <w:w w:val="95"/>
        </w:rPr>
        <w:t> </w:t>
      </w:r>
      <w:r>
        <w:rPr>
          <w:w w:val="95"/>
        </w:rPr>
        <w:t>romaníes </w:t>
      </w:r>
      <w:r>
        <w:rPr/>
        <w:t>enfatizan</w:t>
      </w:r>
      <w:r>
        <w:rPr>
          <w:spacing w:val="-29"/>
        </w:rPr>
        <w:t> </w:t>
      </w:r>
      <w:r>
        <w:rPr/>
        <w:t>unilateralmente</w:t>
      </w:r>
      <w:r>
        <w:rPr>
          <w:spacing w:val="-29"/>
        </w:rPr>
        <w:t> </w:t>
      </w:r>
      <w:r>
        <w:rPr/>
        <w:t>la</w:t>
      </w:r>
      <w:r>
        <w:rPr>
          <w:spacing w:val="-29"/>
        </w:rPr>
        <w:t> </w:t>
      </w:r>
      <w:r>
        <w:rPr/>
        <w:t>búsqueda</w:t>
      </w:r>
      <w:r>
        <w:rPr>
          <w:spacing w:val="-29"/>
        </w:rPr>
        <w:t> </w:t>
      </w:r>
      <w:r>
        <w:rPr/>
        <w:t>de</w:t>
      </w:r>
      <w:r>
        <w:rPr>
          <w:spacing w:val="-29"/>
        </w:rPr>
        <w:t> </w:t>
      </w:r>
      <w:r>
        <w:rPr/>
        <w:t>los</w:t>
      </w:r>
      <w:r>
        <w:rPr>
          <w:spacing w:val="-29"/>
        </w:rPr>
        <w:t> </w:t>
      </w:r>
      <w:r>
        <w:rPr/>
        <w:t>rasgos</w:t>
      </w:r>
      <w:r>
        <w:rPr>
          <w:spacing w:val="-29"/>
        </w:rPr>
        <w:t> </w:t>
      </w:r>
      <w:r>
        <w:rPr/>
        <w:t>positivos</w:t>
      </w:r>
      <w:r>
        <w:rPr>
          <w:spacing w:val="-29"/>
        </w:rPr>
        <w:t> </w:t>
      </w:r>
      <w:r>
        <w:rPr/>
        <w:t>y</w:t>
      </w:r>
      <w:r>
        <w:rPr>
          <w:spacing w:val="-29"/>
        </w:rPr>
        <w:t> </w:t>
      </w:r>
      <w:r>
        <w:rPr/>
        <w:t>acentúan</w:t>
      </w:r>
      <w:r>
        <w:rPr>
          <w:spacing w:val="-29"/>
        </w:rPr>
        <w:t> </w:t>
      </w:r>
      <w:r>
        <w:rPr/>
        <w:t>la</w:t>
      </w:r>
      <w:r>
        <w:rPr>
          <w:spacing w:val="-29"/>
        </w:rPr>
        <w:t> </w:t>
      </w:r>
      <w:r>
        <w:rPr/>
        <w:t>injusticia ejercida</w:t>
      </w:r>
      <w:r>
        <w:rPr>
          <w:spacing w:val="-35"/>
        </w:rPr>
        <w:t> </w:t>
      </w:r>
      <w:r>
        <w:rPr/>
        <w:t>por</w:t>
      </w:r>
      <w:r>
        <w:rPr>
          <w:spacing w:val="-35"/>
        </w:rPr>
        <w:t> </w:t>
      </w:r>
      <w:r>
        <w:rPr/>
        <w:t>parte</w:t>
      </w:r>
      <w:r>
        <w:rPr>
          <w:spacing w:val="-35"/>
        </w:rPr>
        <w:t> </w:t>
      </w:r>
      <w:r>
        <w:rPr/>
        <w:t>de</w:t>
      </w:r>
      <w:r>
        <w:rPr>
          <w:spacing w:val="-35"/>
        </w:rPr>
        <w:t> </w:t>
      </w:r>
      <w:r>
        <w:rPr/>
        <w:t>la</w:t>
      </w:r>
      <w:r>
        <w:rPr>
          <w:spacing w:val="-35"/>
        </w:rPr>
        <w:t> </w:t>
      </w:r>
      <w:r>
        <w:rPr/>
        <w:t>sociedad</w:t>
      </w:r>
      <w:r>
        <w:rPr>
          <w:spacing w:val="-35"/>
        </w:rPr>
        <w:t> </w:t>
      </w:r>
      <w:r>
        <w:rPr/>
        <w:t>mayoritaria.</w:t>
      </w:r>
      <w:r>
        <w:rPr>
          <w:spacing w:val="-35"/>
        </w:rPr>
        <w:t> </w:t>
      </w:r>
      <w:r>
        <w:rPr/>
        <w:t>Debido</w:t>
      </w:r>
      <w:r>
        <w:rPr>
          <w:spacing w:val="-35"/>
        </w:rPr>
        <w:t> </w:t>
      </w:r>
      <w:r>
        <w:rPr/>
        <w:t>a</w:t>
      </w:r>
      <w:r>
        <w:rPr>
          <w:spacing w:val="-35"/>
        </w:rPr>
        <w:t> </w:t>
      </w:r>
      <w:r>
        <w:rPr/>
        <w:t>la</w:t>
      </w:r>
      <w:r>
        <w:rPr>
          <w:spacing w:val="-35"/>
        </w:rPr>
        <w:t> </w:t>
      </w:r>
      <w:r>
        <w:rPr/>
        <w:t>suposición</w:t>
      </w:r>
      <w:r>
        <w:rPr>
          <w:spacing w:val="-35"/>
        </w:rPr>
        <w:t> </w:t>
      </w:r>
      <w:r>
        <w:rPr/>
        <w:t>de</w:t>
      </w:r>
      <w:r>
        <w:rPr>
          <w:spacing w:val="-35"/>
        </w:rPr>
        <w:t> </w:t>
      </w:r>
      <w:r>
        <w:rPr/>
        <w:t>que</w:t>
      </w:r>
      <w:r>
        <w:rPr>
          <w:spacing w:val="-35"/>
        </w:rPr>
        <w:t> </w:t>
      </w:r>
      <w:r>
        <w:rPr/>
        <w:t>existe</w:t>
      </w:r>
      <w:r>
        <w:rPr>
          <w:spacing w:val="-35"/>
        </w:rPr>
        <w:t> </w:t>
      </w:r>
      <w:r>
        <w:rPr/>
        <w:t>una cultura</w:t>
      </w:r>
      <w:r>
        <w:rPr>
          <w:spacing w:val="-39"/>
        </w:rPr>
        <w:t> </w:t>
      </w:r>
      <w:r>
        <w:rPr/>
        <w:t>romaní</w:t>
      </w:r>
      <w:r>
        <w:rPr>
          <w:spacing w:val="-39"/>
        </w:rPr>
        <w:t> </w:t>
      </w:r>
      <w:r>
        <w:rPr/>
        <w:t>unida,</w:t>
      </w:r>
      <w:r>
        <w:rPr>
          <w:spacing w:val="-39"/>
        </w:rPr>
        <w:t> </w:t>
      </w:r>
      <w:r>
        <w:rPr/>
        <w:t>se</w:t>
      </w:r>
      <w:r>
        <w:rPr>
          <w:spacing w:val="-39"/>
        </w:rPr>
        <w:t> </w:t>
      </w:r>
      <w:r>
        <w:rPr/>
        <w:t>apoya</w:t>
      </w:r>
      <w:r>
        <w:rPr>
          <w:spacing w:val="-39"/>
        </w:rPr>
        <w:t> </w:t>
      </w:r>
      <w:r>
        <w:rPr/>
        <w:t>al</w:t>
      </w:r>
      <w:r>
        <w:rPr>
          <w:spacing w:val="-39"/>
        </w:rPr>
        <w:t> </w:t>
      </w:r>
      <w:r>
        <w:rPr/>
        <w:t>movimiento</w:t>
      </w:r>
      <w:r>
        <w:rPr>
          <w:spacing w:val="-39"/>
        </w:rPr>
        <w:t> </w:t>
      </w:r>
      <w:r>
        <w:rPr/>
        <w:t>etnoemancipador</w:t>
      </w:r>
      <w:r>
        <w:rPr>
          <w:spacing w:val="-39"/>
        </w:rPr>
        <w:t> </w:t>
      </w:r>
      <w:r>
        <w:rPr/>
        <w:t>de</w:t>
      </w:r>
      <w:r>
        <w:rPr>
          <w:spacing w:val="-39"/>
        </w:rPr>
        <w:t> </w:t>
      </w:r>
      <w:r>
        <w:rPr/>
        <w:t>las</w:t>
      </w:r>
      <w:r>
        <w:rPr>
          <w:spacing w:val="-39"/>
        </w:rPr>
        <w:t> </w:t>
      </w:r>
      <w:r>
        <w:rPr/>
        <w:t>élites</w:t>
      </w:r>
      <w:r>
        <w:rPr>
          <w:spacing w:val="-39"/>
        </w:rPr>
        <w:t> </w:t>
      </w:r>
      <w:r>
        <w:rPr/>
        <w:t>romaníes porque</w:t>
      </w:r>
      <w:r>
        <w:rPr>
          <w:spacing w:val="-25"/>
        </w:rPr>
        <w:t> </w:t>
      </w:r>
      <w:r>
        <w:rPr/>
        <w:t>desde</w:t>
      </w:r>
      <w:r>
        <w:rPr>
          <w:spacing w:val="-25"/>
        </w:rPr>
        <w:t> </w:t>
      </w:r>
      <w:r>
        <w:rPr/>
        <w:t>esta</w:t>
      </w:r>
      <w:r>
        <w:rPr>
          <w:spacing w:val="-25"/>
        </w:rPr>
        <w:t> </w:t>
      </w:r>
      <w:r>
        <w:rPr/>
        <w:t>perspectiva,</w:t>
      </w:r>
      <w:r>
        <w:rPr>
          <w:spacing w:val="-25"/>
        </w:rPr>
        <w:t> </w:t>
      </w:r>
      <w:r>
        <w:rPr/>
        <w:t>la</w:t>
      </w:r>
      <w:r>
        <w:rPr>
          <w:spacing w:val="-25"/>
        </w:rPr>
        <w:t> </w:t>
      </w:r>
      <w:r>
        <w:rPr/>
        <w:t>revalorización</w:t>
      </w:r>
      <w:r>
        <w:rPr>
          <w:spacing w:val="-25"/>
        </w:rPr>
        <w:t> </w:t>
      </w:r>
      <w:r>
        <w:rPr/>
        <w:t>y</w:t>
      </w:r>
      <w:r>
        <w:rPr>
          <w:spacing w:val="-25"/>
        </w:rPr>
        <w:t> </w:t>
      </w:r>
      <w:r>
        <w:rPr/>
        <w:t>la</w:t>
      </w:r>
      <w:r>
        <w:rPr>
          <w:spacing w:val="-25"/>
        </w:rPr>
        <w:t> </w:t>
      </w:r>
      <w:r>
        <w:rPr/>
        <w:t>conservación</w:t>
      </w:r>
      <w:r>
        <w:rPr>
          <w:spacing w:val="-25"/>
        </w:rPr>
        <w:t> </w:t>
      </w:r>
      <w:r>
        <w:rPr/>
        <w:t>de</w:t>
      </w:r>
      <w:r>
        <w:rPr>
          <w:spacing w:val="-25"/>
        </w:rPr>
        <w:t> </w:t>
      </w:r>
      <w:r>
        <w:rPr/>
        <w:t>sus</w:t>
      </w:r>
      <w:r>
        <w:rPr>
          <w:spacing w:val="-25"/>
        </w:rPr>
        <w:t> </w:t>
      </w:r>
      <w:r>
        <w:rPr/>
        <w:t>tradiciones garantiza</w:t>
      </w:r>
      <w:r>
        <w:rPr>
          <w:spacing w:val="-37"/>
        </w:rPr>
        <w:t> </w:t>
      </w:r>
      <w:r>
        <w:rPr/>
        <w:t>una</w:t>
      </w:r>
      <w:r>
        <w:rPr>
          <w:spacing w:val="-37"/>
        </w:rPr>
        <w:t> </w:t>
      </w:r>
      <w:r>
        <w:rPr/>
        <w:t>situación</w:t>
      </w:r>
      <w:r>
        <w:rPr>
          <w:spacing w:val="-37"/>
        </w:rPr>
        <w:t> </w:t>
      </w:r>
      <w:r>
        <w:rPr/>
        <w:t>social</w:t>
      </w:r>
      <w:r>
        <w:rPr>
          <w:spacing w:val="-37"/>
        </w:rPr>
        <w:t> </w:t>
      </w:r>
      <w:r>
        <w:rPr>
          <w:spacing w:val="-3"/>
        </w:rPr>
        <w:t>mejor.</w:t>
      </w:r>
    </w:p>
    <w:p>
      <w:pPr>
        <w:pStyle w:val="BodyText"/>
        <w:spacing w:line="271" w:lineRule="auto" w:before="2"/>
        <w:ind w:left="100" w:right="116" w:firstLine="359"/>
        <w:jc w:val="both"/>
      </w:pPr>
      <w:r>
        <w:rPr>
          <w:spacing w:val="-4"/>
        </w:rPr>
        <w:t>Pero </w:t>
      </w:r>
      <w:r>
        <w:rPr/>
        <w:t>existe también otra postura, introducida en el ámbito académico por los antropólogos</w:t>
      </w:r>
      <w:r>
        <w:rPr>
          <w:spacing w:val="-39"/>
        </w:rPr>
        <w:t> </w:t>
      </w:r>
      <w:r>
        <w:rPr/>
        <w:t>de</w:t>
      </w:r>
      <w:r>
        <w:rPr>
          <w:spacing w:val="-39"/>
        </w:rPr>
        <w:t> </w:t>
      </w:r>
      <w:r>
        <w:rPr/>
        <w:t>Pilsen,</w:t>
      </w:r>
      <w:r>
        <w:rPr>
          <w:spacing w:val="-39"/>
        </w:rPr>
        <w:t> </w:t>
      </w:r>
      <w:r>
        <w:rPr/>
        <w:t>encabezados</w:t>
      </w:r>
      <w:r>
        <w:rPr>
          <w:spacing w:val="-39"/>
        </w:rPr>
        <w:t> </w:t>
      </w:r>
      <w:r>
        <w:rPr/>
        <w:t>por</w:t>
      </w:r>
      <w:r>
        <w:rPr>
          <w:spacing w:val="-39"/>
        </w:rPr>
        <w:t> </w:t>
      </w:r>
      <w:r>
        <w:rPr/>
        <w:t>Marek</w:t>
      </w:r>
      <w:r>
        <w:rPr>
          <w:spacing w:val="-39"/>
        </w:rPr>
        <w:t> </w:t>
      </w:r>
      <w:r>
        <w:rPr/>
        <w:t>Jakoubek</w:t>
      </w:r>
      <w:r>
        <w:rPr>
          <w:spacing w:val="-39"/>
        </w:rPr>
        <w:t> </w:t>
      </w:r>
      <w:r>
        <w:rPr/>
        <w:t>y</w:t>
      </w:r>
      <w:r>
        <w:rPr>
          <w:spacing w:val="-43"/>
        </w:rPr>
        <w:t> </w:t>
      </w:r>
      <w:r>
        <w:rPr>
          <w:spacing w:val="-6"/>
        </w:rPr>
        <w:t>Tomáš</w:t>
      </w:r>
      <w:r>
        <w:rPr>
          <w:spacing w:val="-39"/>
        </w:rPr>
        <w:t> </w:t>
      </w:r>
      <w:r>
        <w:rPr/>
        <w:t>Hirt,</w:t>
      </w:r>
      <w:r>
        <w:rPr>
          <w:spacing w:val="-39"/>
        </w:rPr>
        <w:t> </w:t>
      </w:r>
      <w:r>
        <w:rPr/>
        <w:t>y</w:t>
      </w:r>
      <w:r>
        <w:rPr>
          <w:spacing w:val="-39"/>
        </w:rPr>
        <w:t> </w:t>
      </w:r>
      <w:r>
        <w:rPr/>
        <w:t>sus</w:t>
      </w:r>
      <w:r>
        <w:rPr>
          <w:spacing w:val="-39"/>
        </w:rPr>
        <w:t> </w:t>
      </w:r>
      <w:r>
        <w:rPr/>
        <w:t>trabajos de</w:t>
      </w:r>
      <w:r>
        <w:rPr>
          <w:spacing w:val="-11"/>
        </w:rPr>
        <w:t> </w:t>
      </w:r>
      <w:r>
        <w:rPr/>
        <w:t>campo</w:t>
      </w:r>
      <w:r>
        <w:rPr>
          <w:spacing w:val="-11"/>
        </w:rPr>
        <w:t> </w:t>
      </w:r>
      <w:r>
        <w:rPr/>
        <w:t>en</w:t>
      </w:r>
      <w:r>
        <w:rPr>
          <w:spacing w:val="-11"/>
        </w:rPr>
        <w:t> </w:t>
      </w:r>
      <w:r>
        <w:rPr/>
        <w:t>Chequia</w:t>
      </w:r>
      <w:r>
        <w:rPr>
          <w:spacing w:val="-11"/>
        </w:rPr>
        <w:t> </w:t>
      </w:r>
      <w:r>
        <w:rPr/>
        <w:t>y</w:t>
      </w:r>
      <w:r>
        <w:rPr>
          <w:spacing w:val="-11"/>
        </w:rPr>
        <w:t> </w:t>
      </w:r>
      <w:r>
        <w:rPr/>
        <w:t>Eslovaquia</w:t>
      </w:r>
      <w:r>
        <w:rPr>
          <w:spacing w:val="-11"/>
        </w:rPr>
        <w:t> </w:t>
      </w:r>
      <w:r>
        <w:rPr/>
        <w:t>(Hirt,</w:t>
      </w:r>
      <w:r>
        <w:rPr>
          <w:spacing w:val="-11"/>
        </w:rPr>
        <w:t> </w:t>
      </w:r>
      <w:r>
        <w:rPr/>
        <w:t>Jakoubek,</w:t>
      </w:r>
      <w:r>
        <w:rPr>
          <w:spacing w:val="-11"/>
        </w:rPr>
        <w:t> </w:t>
      </w:r>
      <w:r>
        <w:rPr/>
        <w:t>2006,</w:t>
      </w:r>
      <w:r>
        <w:rPr>
          <w:spacing w:val="-11"/>
        </w:rPr>
        <w:t> </w:t>
      </w:r>
      <w:r>
        <w:rPr/>
        <w:t>allí</w:t>
      </w:r>
      <w:r>
        <w:rPr>
          <w:spacing w:val="-11"/>
        </w:rPr>
        <w:t> </w:t>
      </w:r>
      <w:r>
        <w:rPr/>
        <w:t>mismo</w:t>
      </w:r>
      <w:r>
        <w:rPr>
          <w:spacing w:val="-11"/>
        </w:rPr>
        <w:t> </w:t>
      </w:r>
      <w:r>
        <w:rPr/>
        <w:t>se</w:t>
      </w:r>
      <w:r>
        <w:rPr>
          <w:spacing w:val="-11"/>
        </w:rPr>
        <w:t> </w:t>
      </w:r>
      <w:r>
        <w:rPr/>
        <w:t>encuentra la</w:t>
      </w:r>
      <w:r>
        <w:rPr>
          <w:spacing w:val="-10"/>
        </w:rPr>
        <w:t> </w:t>
      </w:r>
      <w:r>
        <w:rPr/>
        <w:t>bibliografía</w:t>
      </w:r>
      <w:r>
        <w:rPr>
          <w:spacing w:val="-10"/>
        </w:rPr>
        <w:t> </w:t>
      </w:r>
      <w:r>
        <w:rPr/>
        <w:t>de</w:t>
      </w:r>
      <w:r>
        <w:rPr>
          <w:spacing w:val="-10"/>
        </w:rPr>
        <w:t> </w:t>
      </w:r>
      <w:r>
        <w:rPr/>
        <w:t>otros</w:t>
      </w:r>
      <w:r>
        <w:rPr>
          <w:spacing w:val="-10"/>
        </w:rPr>
        <w:t> </w:t>
      </w:r>
      <w:r>
        <w:rPr/>
        <w:t>trabajos</w:t>
      </w:r>
      <w:r>
        <w:rPr>
          <w:spacing w:val="-10"/>
        </w:rPr>
        <w:t> </w:t>
      </w:r>
      <w:r>
        <w:rPr/>
        <w:t>relacionados).</w:t>
      </w:r>
      <w:r>
        <w:rPr>
          <w:spacing w:val="-10"/>
        </w:rPr>
        <w:t> </w:t>
      </w:r>
      <w:r>
        <w:rPr/>
        <w:t>En</w:t>
      </w:r>
      <w:r>
        <w:rPr>
          <w:spacing w:val="-10"/>
        </w:rPr>
        <w:t> </w:t>
      </w:r>
      <w:r>
        <w:rPr/>
        <w:t>sus</w:t>
      </w:r>
      <w:r>
        <w:rPr>
          <w:spacing w:val="-10"/>
        </w:rPr>
        <w:t> </w:t>
      </w:r>
      <w:r>
        <w:rPr/>
        <w:t>textos,</w:t>
      </w:r>
      <w:r>
        <w:rPr>
          <w:spacing w:val="-10"/>
        </w:rPr>
        <w:t> </w:t>
      </w:r>
      <w:r>
        <w:rPr/>
        <w:t>a</w:t>
      </w:r>
      <w:r>
        <w:rPr>
          <w:spacing w:val="-10"/>
        </w:rPr>
        <w:t> </w:t>
      </w:r>
      <w:r>
        <w:rPr/>
        <w:t>menudo</w:t>
      </w:r>
      <w:r>
        <w:rPr>
          <w:spacing w:val="-10"/>
        </w:rPr>
        <w:t> </w:t>
      </w:r>
      <w:r>
        <w:rPr/>
        <w:t>polémicos,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6"/>
        <w:jc w:val="both"/>
        <w:rPr>
          <w:sz w:val="13"/>
        </w:rPr>
      </w:pPr>
      <w:r>
        <w:rPr/>
        <w:t>suelen señalar que es imposible interpretar a los romaníes como una nación o</w:t>
      </w:r>
      <w:r>
        <w:rPr>
          <w:spacing w:val="-21"/>
        </w:rPr>
        <w:t> </w:t>
      </w:r>
      <w:r>
        <w:rPr/>
        <w:t>una comunidad</w:t>
      </w:r>
      <w:r>
        <w:rPr>
          <w:spacing w:val="-19"/>
        </w:rPr>
        <w:t> </w:t>
      </w:r>
      <w:r>
        <w:rPr/>
        <w:t>unificada,</w:t>
      </w:r>
      <w:r>
        <w:rPr>
          <w:spacing w:val="-19"/>
        </w:rPr>
        <w:t> </w:t>
      </w:r>
      <w:r>
        <w:rPr/>
        <w:t>para</w:t>
      </w:r>
      <w:r>
        <w:rPr>
          <w:spacing w:val="-19"/>
        </w:rPr>
        <w:t> </w:t>
      </w:r>
      <w:r>
        <w:rPr/>
        <w:t>entender</w:t>
      </w:r>
      <w:r>
        <w:rPr>
          <w:spacing w:val="-19"/>
        </w:rPr>
        <w:t> </w:t>
      </w:r>
      <w:r>
        <w:rPr/>
        <w:t>su</w:t>
      </w:r>
      <w:r>
        <w:rPr>
          <w:spacing w:val="-19"/>
        </w:rPr>
        <w:t> </w:t>
      </w:r>
      <w:r>
        <w:rPr/>
        <w:t>situación</w:t>
      </w:r>
      <w:r>
        <w:rPr>
          <w:spacing w:val="-19"/>
        </w:rPr>
        <w:t> </w:t>
      </w:r>
      <w:r>
        <w:rPr/>
        <w:t>se</w:t>
      </w:r>
      <w:r>
        <w:rPr>
          <w:spacing w:val="-19"/>
        </w:rPr>
        <w:t> </w:t>
      </w:r>
      <w:r>
        <w:rPr/>
        <w:t>requiere</w:t>
      </w:r>
      <w:r>
        <w:rPr>
          <w:spacing w:val="-19"/>
        </w:rPr>
        <w:t> </w:t>
      </w:r>
      <w:r>
        <w:rPr/>
        <w:t>de</w:t>
      </w:r>
      <w:r>
        <w:rPr>
          <w:spacing w:val="-19"/>
        </w:rPr>
        <w:t> </w:t>
      </w:r>
      <w:r>
        <w:rPr/>
        <w:t>un</w:t>
      </w:r>
      <w:r>
        <w:rPr>
          <w:spacing w:val="-19"/>
        </w:rPr>
        <w:t> </w:t>
      </w:r>
      <w:r>
        <w:rPr/>
        <w:t>cambio</w:t>
      </w:r>
      <w:r>
        <w:rPr>
          <w:spacing w:val="-19"/>
        </w:rPr>
        <w:t> </w:t>
      </w:r>
      <w:r>
        <w:rPr/>
        <w:t>de</w:t>
      </w:r>
      <w:r>
        <w:rPr>
          <w:spacing w:val="-19"/>
        </w:rPr>
        <w:t> </w:t>
      </w:r>
      <w:r>
        <w:rPr/>
        <w:t>óptica que reconozca la enorme variedad interna de este grupo, basada en la pertenencia familiar,</w:t>
      </w:r>
      <w:r>
        <w:rPr>
          <w:spacing w:val="-34"/>
        </w:rPr>
        <w:t> </w:t>
      </w:r>
      <w:r>
        <w:rPr/>
        <w:t>lugar</w:t>
      </w:r>
      <w:r>
        <w:rPr>
          <w:spacing w:val="-34"/>
        </w:rPr>
        <w:t> </w:t>
      </w:r>
      <w:r>
        <w:rPr/>
        <w:t>de</w:t>
      </w:r>
      <w:r>
        <w:rPr>
          <w:spacing w:val="-34"/>
        </w:rPr>
        <w:t> </w:t>
      </w:r>
      <w:r>
        <w:rPr/>
        <w:t>residencia</w:t>
      </w:r>
      <w:r>
        <w:rPr>
          <w:spacing w:val="-34"/>
        </w:rPr>
        <w:t> </w:t>
      </w:r>
      <w:r>
        <w:rPr/>
        <w:t>y</w:t>
      </w:r>
      <w:r>
        <w:rPr>
          <w:spacing w:val="-34"/>
        </w:rPr>
        <w:t> </w:t>
      </w:r>
      <w:r>
        <w:rPr/>
        <w:t>la</w:t>
      </w:r>
      <w:r>
        <w:rPr>
          <w:spacing w:val="-34"/>
        </w:rPr>
        <w:t> </w:t>
      </w:r>
      <w:r>
        <w:rPr/>
        <w:t>situación</w:t>
      </w:r>
      <w:r>
        <w:rPr>
          <w:spacing w:val="-34"/>
        </w:rPr>
        <w:t> </w:t>
      </w:r>
      <w:r>
        <w:rPr/>
        <w:t>social</w:t>
      </w:r>
      <w:r>
        <w:rPr>
          <w:spacing w:val="-34"/>
        </w:rPr>
        <w:t> </w:t>
      </w:r>
      <w:r>
        <w:rPr/>
        <w:t>concreta.</w:t>
      </w:r>
      <w:r>
        <w:rPr>
          <w:spacing w:val="-34"/>
        </w:rPr>
        <w:t> </w:t>
      </w:r>
      <w:r>
        <w:rPr/>
        <w:t>Si</w:t>
      </w:r>
      <w:r>
        <w:rPr>
          <w:spacing w:val="-34"/>
        </w:rPr>
        <w:t> </w:t>
      </w:r>
      <w:r>
        <w:rPr/>
        <w:t>es</w:t>
      </w:r>
      <w:r>
        <w:rPr>
          <w:spacing w:val="-34"/>
        </w:rPr>
        <w:t> </w:t>
      </w:r>
      <w:r>
        <w:rPr/>
        <w:t>posible</w:t>
      </w:r>
      <w:r>
        <w:rPr>
          <w:spacing w:val="-34"/>
        </w:rPr>
        <w:t> </w:t>
      </w:r>
      <w:r>
        <w:rPr/>
        <w:t>trabajar</w:t>
      </w:r>
      <w:r>
        <w:rPr>
          <w:spacing w:val="-34"/>
        </w:rPr>
        <w:t> </w:t>
      </w:r>
      <w:r>
        <w:rPr/>
        <w:t>con</w:t>
      </w:r>
      <w:r>
        <w:rPr>
          <w:spacing w:val="-34"/>
        </w:rPr>
        <w:t> </w:t>
      </w:r>
      <w:r>
        <w:rPr/>
        <w:t>el concepto</w:t>
      </w:r>
      <w:r>
        <w:rPr>
          <w:spacing w:val="-32"/>
        </w:rPr>
        <w:t> </w:t>
      </w:r>
      <w:r>
        <w:rPr/>
        <w:t>de</w:t>
      </w:r>
      <w:r>
        <w:rPr>
          <w:spacing w:val="-32"/>
        </w:rPr>
        <w:t> </w:t>
      </w:r>
      <w:r>
        <w:rPr/>
        <w:t>la</w:t>
      </w:r>
      <w:r>
        <w:rPr>
          <w:spacing w:val="-32"/>
        </w:rPr>
        <w:t> </w:t>
      </w:r>
      <w:r>
        <w:rPr/>
        <w:t>cultura</w:t>
      </w:r>
      <w:r>
        <w:rPr>
          <w:spacing w:val="-32"/>
        </w:rPr>
        <w:t> </w:t>
      </w:r>
      <w:r>
        <w:rPr/>
        <w:t>tradicional</w:t>
      </w:r>
      <w:r>
        <w:rPr>
          <w:spacing w:val="-32"/>
        </w:rPr>
        <w:t> </w:t>
      </w:r>
      <w:r>
        <w:rPr/>
        <w:t>romaní,</w:t>
      </w:r>
      <w:r>
        <w:rPr>
          <w:spacing w:val="-32"/>
        </w:rPr>
        <w:t> </w:t>
      </w:r>
      <w:r>
        <w:rPr/>
        <w:t>hay</w:t>
      </w:r>
      <w:r>
        <w:rPr>
          <w:spacing w:val="-32"/>
        </w:rPr>
        <w:t> </w:t>
      </w:r>
      <w:r>
        <w:rPr/>
        <w:t>que</w:t>
      </w:r>
      <w:r>
        <w:rPr>
          <w:spacing w:val="-32"/>
        </w:rPr>
        <w:t> </w:t>
      </w:r>
      <w:r>
        <w:rPr/>
        <w:t>aceptar</w:t>
      </w:r>
      <w:r>
        <w:rPr>
          <w:spacing w:val="-32"/>
        </w:rPr>
        <w:t> </w:t>
      </w:r>
      <w:r>
        <w:rPr/>
        <w:t>la</w:t>
      </w:r>
      <w:r>
        <w:rPr>
          <w:spacing w:val="-32"/>
        </w:rPr>
        <w:t> </w:t>
      </w:r>
      <w:r>
        <w:rPr/>
        <w:t>fuerte</w:t>
      </w:r>
      <w:r>
        <w:rPr>
          <w:spacing w:val="-32"/>
        </w:rPr>
        <w:t> </w:t>
      </w:r>
      <w:r>
        <w:rPr/>
        <w:t>identidad</w:t>
      </w:r>
      <w:r>
        <w:rPr>
          <w:spacing w:val="-32"/>
        </w:rPr>
        <w:t> </w:t>
      </w:r>
      <w:r>
        <w:rPr/>
        <w:t>familiar como</w:t>
      </w:r>
      <w:r>
        <w:rPr>
          <w:spacing w:val="-6"/>
        </w:rPr>
        <w:t> </w:t>
      </w:r>
      <w:r>
        <w:rPr/>
        <w:t>la</w:t>
      </w:r>
      <w:r>
        <w:rPr>
          <w:spacing w:val="-6"/>
        </w:rPr>
        <w:t> </w:t>
      </w:r>
      <w:r>
        <w:rPr/>
        <w:t>determinante</w:t>
      </w:r>
      <w:r>
        <w:rPr>
          <w:spacing w:val="-6"/>
        </w:rPr>
        <w:t> </w:t>
      </w:r>
      <w:r>
        <w:rPr/>
        <w:t>principal</w:t>
      </w:r>
      <w:r>
        <w:rPr>
          <w:spacing w:val="-6"/>
        </w:rPr>
        <w:t> </w:t>
      </w:r>
      <w:r>
        <w:rPr/>
        <w:t>y</w:t>
      </w:r>
      <w:r>
        <w:rPr>
          <w:spacing w:val="-6"/>
        </w:rPr>
        <w:t> </w:t>
      </w:r>
      <w:r>
        <w:rPr/>
        <w:t>eso</w:t>
      </w:r>
      <w:r>
        <w:rPr>
          <w:spacing w:val="-6"/>
        </w:rPr>
        <w:t> </w:t>
      </w:r>
      <w:r>
        <w:rPr/>
        <w:t>sólo</w:t>
      </w:r>
      <w:r>
        <w:rPr>
          <w:spacing w:val="-6"/>
        </w:rPr>
        <w:t> </w:t>
      </w:r>
      <w:r>
        <w:rPr/>
        <w:t>en</w:t>
      </w:r>
      <w:r>
        <w:rPr>
          <w:spacing w:val="-6"/>
        </w:rPr>
        <w:t> </w:t>
      </w:r>
      <w:r>
        <w:rPr/>
        <w:t>el</w:t>
      </w:r>
      <w:r>
        <w:rPr>
          <w:spacing w:val="-6"/>
        </w:rPr>
        <w:t> </w:t>
      </w:r>
      <w:r>
        <w:rPr/>
        <w:t>caso</w:t>
      </w:r>
      <w:r>
        <w:rPr>
          <w:spacing w:val="-6"/>
        </w:rPr>
        <w:t> </w:t>
      </w:r>
      <w:r>
        <w:rPr/>
        <w:t>de</w:t>
      </w:r>
      <w:r>
        <w:rPr>
          <w:spacing w:val="-6"/>
        </w:rPr>
        <w:t> </w:t>
      </w:r>
      <w:r>
        <w:rPr/>
        <w:t>investigar</w:t>
      </w:r>
      <w:r>
        <w:rPr>
          <w:spacing w:val="-6"/>
        </w:rPr>
        <w:t> </w:t>
      </w:r>
      <w:r>
        <w:rPr/>
        <w:t>sobre</w:t>
      </w:r>
      <w:r>
        <w:rPr>
          <w:spacing w:val="-6"/>
        </w:rPr>
        <w:t> </w:t>
      </w:r>
      <w:r>
        <w:rPr/>
        <w:t>las</w:t>
      </w:r>
      <w:r>
        <w:rPr>
          <w:spacing w:val="-6"/>
        </w:rPr>
        <w:t> </w:t>
      </w:r>
      <w:r>
        <w:rPr/>
        <w:t>aldeas eslovacas.</w:t>
      </w:r>
      <w:r>
        <w:rPr>
          <w:spacing w:val="-13"/>
        </w:rPr>
        <w:t> </w:t>
      </w:r>
      <w:r>
        <w:rPr/>
        <w:t>En</w:t>
      </w:r>
      <w:r>
        <w:rPr>
          <w:spacing w:val="-13"/>
        </w:rPr>
        <w:t> </w:t>
      </w:r>
      <w:r>
        <w:rPr/>
        <w:t>el</w:t>
      </w:r>
      <w:r>
        <w:rPr>
          <w:spacing w:val="-13"/>
        </w:rPr>
        <w:t> </w:t>
      </w:r>
      <w:r>
        <w:rPr/>
        <w:t>ámbito</w:t>
      </w:r>
      <w:r>
        <w:rPr>
          <w:spacing w:val="-13"/>
        </w:rPr>
        <w:t> </w:t>
      </w:r>
      <w:r>
        <w:rPr/>
        <w:t>checo</w:t>
      </w:r>
      <w:r>
        <w:rPr>
          <w:spacing w:val="-13"/>
        </w:rPr>
        <w:t> </w:t>
      </w:r>
      <w:r>
        <w:rPr/>
        <w:t>es</w:t>
      </w:r>
      <w:r>
        <w:rPr>
          <w:spacing w:val="-13"/>
        </w:rPr>
        <w:t> </w:t>
      </w:r>
      <w:r>
        <w:rPr/>
        <w:t>necesario</w:t>
      </w:r>
      <w:r>
        <w:rPr>
          <w:spacing w:val="-13"/>
        </w:rPr>
        <w:t> </w:t>
      </w:r>
      <w:r>
        <w:rPr/>
        <w:t>abandonar</w:t>
      </w:r>
      <w:r>
        <w:rPr>
          <w:spacing w:val="-13"/>
        </w:rPr>
        <w:t> </w:t>
      </w:r>
      <w:r>
        <w:rPr/>
        <w:t>esta</w:t>
      </w:r>
      <w:r>
        <w:rPr>
          <w:spacing w:val="-13"/>
        </w:rPr>
        <w:t> </w:t>
      </w:r>
      <w:r>
        <w:rPr/>
        <w:t>perspectiva</w:t>
      </w:r>
      <w:r>
        <w:rPr>
          <w:spacing w:val="-13"/>
        </w:rPr>
        <w:t> </w:t>
      </w:r>
      <w:r>
        <w:rPr/>
        <w:t>y</w:t>
      </w:r>
      <w:r>
        <w:rPr>
          <w:spacing w:val="-13"/>
        </w:rPr>
        <w:t> </w:t>
      </w:r>
      <w:r>
        <w:rPr/>
        <w:t>adoptar</w:t>
      </w:r>
      <w:r>
        <w:rPr>
          <w:spacing w:val="-13"/>
        </w:rPr>
        <w:t> </w:t>
      </w:r>
      <w:r>
        <w:rPr/>
        <w:t>el concepto</w:t>
      </w:r>
      <w:r>
        <w:rPr>
          <w:spacing w:val="-9"/>
        </w:rPr>
        <w:t> </w:t>
      </w:r>
      <w:r>
        <w:rPr/>
        <w:t>de</w:t>
      </w:r>
      <w:r>
        <w:rPr>
          <w:spacing w:val="-9"/>
        </w:rPr>
        <w:t> </w:t>
      </w:r>
      <w:r>
        <w:rPr/>
        <w:t>la</w:t>
      </w:r>
      <w:r>
        <w:rPr>
          <w:spacing w:val="-9"/>
        </w:rPr>
        <w:t> </w:t>
      </w:r>
      <w:r>
        <w:rPr/>
        <w:t>exclusión</w:t>
      </w:r>
      <w:r>
        <w:rPr>
          <w:spacing w:val="-9"/>
        </w:rPr>
        <w:t> </w:t>
      </w:r>
      <w:r>
        <w:rPr/>
        <w:t>social</w:t>
      </w:r>
      <w:r>
        <w:rPr>
          <w:spacing w:val="-9"/>
        </w:rPr>
        <w:t> </w:t>
      </w:r>
      <w:r>
        <w:rPr/>
        <w:t>que</w:t>
      </w:r>
      <w:r>
        <w:rPr>
          <w:spacing w:val="-9"/>
        </w:rPr>
        <w:t> </w:t>
      </w:r>
      <w:r>
        <w:rPr/>
        <w:t>no</w:t>
      </w:r>
      <w:r>
        <w:rPr>
          <w:spacing w:val="-9"/>
        </w:rPr>
        <w:t> </w:t>
      </w:r>
      <w:r>
        <w:rPr/>
        <w:t>está</w:t>
      </w:r>
      <w:r>
        <w:rPr>
          <w:spacing w:val="-9"/>
        </w:rPr>
        <w:t> </w:t>
      </w:r>
      <w:r>
        <w:rPr/>
        <w:t>ligado</w:t>
      </w:r>
      <w:r>
        <w:rPr>
          <w:spacing w:val="-9"/>
        </w:rPr>
        <w:t> </w:t>
      </w:r>
      <w:r>
        <w:rPr/>
        <w:t>a</w:t>
      </w:r>
      <w:r>
        <w:rPr>
          <w:spacing w:val="-9"/>
        </w:rPr>
        <w:t> </w:t>
      </w:r>
      <w:r>
        <w:rPr/>
        <w:t>priori</w:t>
      </w:r>
      <w:r>
        <w:rPr>
          <w:spacing w:val="-9"/>
        </w:rPr>
        <w:t> </w:t>
      </w:r>
      <w:r>
        <w:rPr/>
        <w:t>a</w:t>
      </w:r>
      <w:r>
        <w:rPr>
          <w:spacing w:val="-9"/>
        </w:rPr>
        <w:t> </w:t>
      </w:r>
      <w:r>
        <w:rPr/>
        <w:t>alguna</w:t>
      </w:r>
      <w:r>
        <w:rPr>
          <w:spacing w:val="-9"/>
        </w:rPr>
        <w:t> </w:t>
      </w:r>
      <w:r>
        <w:rPr/>
        <w:t>cultura</w:t>
      </w:r>
      <w:r>
        <w:rPr>
          <w:spacing w:val="-9"/>
        </w:rPr>
        <w:t> </w:t>
      </w:r>
      <w:r>
        <w:rPr/>
        <w:t>o</w:t>
      </w:r>
      <w:r>
        <w:rPr>
          <w:spacing w:val="-9"/>
        </w:rPr>
        <w:t> </w:t>
      </w:r>
      <w:r>
        <w:rPr/>
        <w:t>grupo </w:t>
      </w:r>
      <w:r>
        <w:rPr>
          <w:w w:val="95"/>
        </w:rPr>
        <w:t>étnico.</w:t>
      </w:r>
      <w:r>
        <w:rPr>
          <w:spacing w:val="-9"/>
          <w:w w:val="95"/>
        </w:rPr>
        <w:t> </w:t>
      </w:r>
      <w:r>
        <w:rPr>
          <w:w w:val="95"/>
        </w:rPr>
        <w:t>Obviamente,</w:t>
      </w:r>
      <w:r>
        <w:rPr>
          <w:spacing w:val="-9"/>
          <w:w w:val="95"/>
        </w:rPr>
        <w:t> </w:t>
      </w:r>
      <w:r>
        <w:rPr>
          <w:w w:val="95"/>
        </w:rPr>
        <w:t>esto</w:t>
      </w:r>
      <w:r>
        <w:rPr>
          <w:spacing w:val="-9"/>
          <w:w w:val="95"/>
        </w:rPr>
        <w:t> </w:t>
      </w:r>
      <w:r>
        <w:rPr>
          <w:w w:val="95"/>
        </w:rPr>
        <w:t>significa</w:t>
      </w:r>
      <w:r>
        <w:rPr>
          <w:spacing w:val="-9"/>
          <w:w w:val="95"/>
        </w:rPr>
        <w:t> </w:t>
      </w:r>
      <w:r>
        <w:rPr>
          <w:w w:val="95"/>
        </w:rPr>
        <w:t>resignar</w:t>
      </w:r>
      <w:r>
        <w:rPr>
          <w:spacing w:val="-9"/>
          <w:w w:val="95"/>
        </w:rPr>
        <w:t> </w:t>
      </w:r>
      <w:r>
        <w:rPr>
          <w:w w:val="95"/>
        </w:rPr>
        <w:t>a</w:t>
      </w:r>
      <w:r>
        <w:rPr>
          <w:spacing w:val="-9"/>
          <w:w w:val="95"/>
        </w:rPr>
        <w:t> </w:t>
      </w:r>
      <w:r>
        <w:rPr>
          <w:w w:val="95"/>
        </w:rPr>
        <w:t>la</w:t>
      </w:r>
      <w:r>
        <w:rPr>
          <w:spacing w:val="-9"/>
          <w:w w:val="95"/>
        </w:rPr>
        <w:t> </w:t>
      </w:r>
      <w:r>
        <w:rPr>
          <w:w w:val="95"/>
        </w:rPr>
        <w:t>tendencia</w:t>
      </w:r>
      <w:r>
        <w:rPr>
          <w:spacing w:val="-9"/>
          <w:w w:val="95"/>
        </w:rPr>
        <w:t> </w:t>
      </w:r>
      <w:r>
        <w:rPr>
          <w:w w:val="95"/>
        </w:rPr>
        <w:t>de</w:t>
      </w:r>
      <w:r>
        <w:rPr>
          <w:spacing w:val="-9"/>
          <w:w w:val="95"/>
        </w:rPr>
        <w:t> </w:t>
      </w:r>
      <w:r>
        <w:rPr>
          <w:w w:val="95"/>
        </w:rPr>
        <w:t>buscar</w:t>
      </w:r>
      <w:r>
        <w:rPr>
          <w:spacing w:val="-9"/>
          <w:w w:val="95"/>
        </w:rPr>
        <w:t> </w:t>
      </w:r>
      <w:r>
        <w:rPr>
          <w:w w:val="95"/>
        </w:rPr>
        <w:t>las</w:t>
      </w:r>
      <w:r>
        <w:rPr>
          <w:spacing w:val="-9"/>
          <w:w w:val="95"/>
        </w:rPr>
        <w:t> </w:t>
      </w:r>
      <w:r>
        <w:rPr>
          <w:w w:val="95"/>
        </w:rPr>
        <w:t>especificidades </w:t>
      </w:r>
      <w:r>
        <w:rPr/>
        <w:t>del</w:t>
      </w:r>
      <w:r>
        <w:rPr>
          <w:spacing w:val="-29"/>
        </w:rPr>
        <w:t> </w:t>
      </w:r>
      <w:r>
        <w:rPr/>
        <w:t>grupo</w:t>
      </w:r>
      <w:r>
        <w:rPr>
          <w:spacing w:val="-29"/>
        </w:rPr>
        <w:t> </w:t>
      </w:r>
      <w:r>
        <w:rPr/>
        <w:t>de</w:t>
      </w:r>
      <w:r>
        <w:rPr>
          <w:spacing w:val="-29"/>
        </w:rPr>
        <w:t> </w:t>
      </w:r>
      <w:r>
        <w:rPr/>
        <w:t>personas</w:t>
      </w:r>
      <w:r>
        <w:rPr>
          <w:spacing w:val="-29"/>
        </w:rPr>
        <w:t> </w:t>
      </w:r>
      <w:r>
        <w:rPr/>
        <w:t>designados</w:t>
      </w:r>
      <w:r>
        <w:rPr>
          <w:spacing w:val="-29"/>
        </w:rPr>
        <w:t> </w:t>
      </w:r>
      <w:r>
        <w:rPr/>
        <w:t>como</w:t>
      </w:r>
      <w:r>
        <w:rPr>
          <w:spacing w:val="-29"/>
        </w:rPr>
        <w:t> </w:t>
      </w:r>
      <w:r>
        <w:rPr/>
        <w:t>romaníes,</w:t>
      </w:r>
      <w:r>
        <w:rPr>
          <w:spacing w:val="-29"/>
        </w:rPr>
        <w:t> </w:t>
      </w:r>
      <w:r>
        <w:rPr/>
        <w:t>ya</w:t>
      </w:r>
      <w:r>
        <w:rPr>
          <w:spacing w:val="-29"/>
        </w:rPr>
        <w:t> </w:t>
      </w:r>
      <w:r>
        <w:rPr/>
        <w:t>que</w:t>
      </w:r>
      <w:r>
        <w:rPr>
          <w:spacing w:val="-29"/>
        </w:rPr>
        <w:t> </w:t>
      </w:r>
      <w:r>
        <w:rPr/>
        <w:t>la</w:t>
      </w:r>
      <w:r>
        <w:rPr>
          <w:spacing w:val="-29"/>
        </w:rPr>
        <w:t> </w:t>
      </w:r>
      <w:r>
        <w:rPr/>
        <w:t>delimitación</w:t>
      </w:r>
      <w:r>
        <w:rPr>
          <w:spacing w:val="-29"/>
        </w:rPr>
        <w:t> </w:t>
      </w:r>
      <w:r>
        <w:rPr/>
        <w:t>étnica</w:t>
      </w:r>
      <w:r>
        <w:rPr>
          <w:spacing w:val="-29"/>
        </w:rPr>
        <w:t> </w:t>
      </w:r>
      <w:r>
        <w:rPr/>
        <w:t>no</w:t>
      </w:r>
      <w:r>
        <w:rPr>
          <w:spacing w:val="-29"/>
        </w:rPr>
        <w:t> </w:t>
      </w:r>
      <w:r>
        <w:rPr/>
        <w:t>es clave</w:t>
      </w:r>
      <w:r>
        <w:rPr>
          <w:spacing w:val="-26"/>
        </w:rPr>
        <w:t> </w:t>
      </w:r>
      <w:r>
        <w:rPr/>
        <w:t>para</w:t>
      </w:r>
      <w:r>
        <w:rPr>
          <w:spacing w:val="-26"/>
        </w:rPr>
        <w:t> </w:t>
      </w:r>
      <w:r>
        <w:rPr/>
        <w:t>el</w:t>
      </w:r>
      <w:r>
        <w:rPr>
          <w:spacing w:val="-26"/>
        </w:rPr>
        <w:t> </w:t>
      </w:r>
      <w:r>
        <w:rPr/>
        <w:t>entendimiento</w:t>
      </w:r>
      <w:r>
        <w:rPr>
          <w:spacing w:val="-26"/>
        </w:rPr>
        <w:t> </w:t>
      </w:r>
      <w:r>
        <w:rPr/>
        <w:t>de</w:t>
      </w:r>
      <w:r>
        <w:rPr>
          <w:spacing w:val="-26"/>
        </w:rPr>
        <w:t> </w:t>
      </w:r>
      <w:r>
        <w:rPr/>
        <w:t>las</w:t>
      </w:r>
      <w:r>
        <w:rPr>
          <w:spacing w:val="-26"/>
        </w:rPr>
        <w:t> </w:t>
      </w:r>
      <w:r>
        <w:rPr/>
        <w:t>actitudes</w:t>
      </w:r>
      <w:r>
        <w:rPr>
          <w:spacing w:val="-26"/>
        </w:rPr>
        <w:t> </w:t>
      </w:r>
      <w:r>
        <w:rPr/>
        <w:t>y</w:t>
      </w:r>
      <w:r>
        <w:rPr>
          <w:spacing w:val="-26"/>
        </w:rPr>
        <w:t> </w:t>
      </w:r>
      <w:r>
        <w:rPr/>
        <w:t>valores;</w:t>
      </w:r>
      <w:r>
        <w:rPr>
          <w:spacing w:val="-26"/>
        </w:rPr>
        <w:t> </w:t>
      </w:r>
      <w:r>
        <w:rPr/>
        <w:t>lo</w:t>
      </w:r>
      <w:r>
        <w:rPr>
          <w:spacing w:val="-26"/>
        </w:rPr>
        <w:t> </w:t>
      </w:r>
      <w:r>
        <w:rPr/>
        <w:t>determinante</w:t>
      </w:r>
      <w:r>
        <w:rPr>
          <w:spacing w:val="-26"/>
        </w:rPr>
        <w:t> </w:t>
      </w:r>
      <w:r>
        <w:rPr/>
        <w:t>es</w:t>
      </w:r>
      <w:r>
        <w:rPr>
          <w:spacing w:val="-26"/>
        </w:rPr>
        <w:t> </w:t>
      </w:r>
      <w:r>
        <w:rPr/>
        <w:t>la</w:t>
      </w:r>
      <w:r>
        <w:rPr>
          <w:spacing w:val="-26"/>
        </w:rPr>
        <w:t> </w:t>
      </w:r>
      <w:r>
        <w:rPr/>
        <w:t>situación social</w:t>
      </w:r>
      <w:r>
        <w:rPr>
          <w:spacing w:val="-29"/>
        </w:rPr>
        <w:t> </w:t>
      </w:r>
      <w:r>
        <w:rPr/>
        <w:t>concreta.</w:t>
      </w:r>
      <w:r>
        <w:rPr>
          <w:spacing w:val="-29"/>
        </w:rPr>
        <w:t> </w:t>
      </w:r>
      <w:r>
        <w:rPr/>
        <w:t>Es</w:t>
      </w:r>
      <w:r>
        <w:rPr>
          <w:spacing w:val="-29"/>
        </w:rPr>
        <w:t> </w:t>
      </w:r>
      <w:r>
        <w:rPr/>
        <w:t>lógico</w:t>
      </w:r>
      <w:r>
        <w:rPr>
          <w:spacing w:val="-29"/>
        </w:rPr>
        <w:t> </w:t>
      </w:r>
      <w:r>
        <w:rPr/>
        <w:t>que</w:t>
      </w:r>
      <w:r>
        <w:rPr>
          <w:spacing w:val="-29"/>
        </w:rPr>
        <w:t> </w:t>
      </w:r>
      <w:r>
        <w:rPr/>
        <w:t>esta</w:t>
      </w:r>
      <w:r>
        <w:rPr>
          <w:spacing w:val="-29"/>
        </w:rPr>
        <w:t> </w:t>
      </w:r>
      <w:r>
        <w:rPr/>
        <w:t>postura</w:t>
      </w:r>
      <w:r>
        <w:rPr>
          <w:spacing w:val="-29"/>
        </w:rPr>
        <w:t> </w:t>
      </w:r>
      <w:r>
        <w:rPr/>
        <w:t>critique</w:t>
      </w:r>
      <w:r>
        <w:rPr>
          <w:spacing w:val="-29"/>
        </w:rPr>
        <w:t> </w:t>
      </w:r>
      <w:r>
        <w:rPr/>
        <w:t>la</w:t>
      </w:r>
      <w:r>
        <w:rPr>
          <w:spacing w:val="-29"/>
        </w:rPr>
        <w:t> </w:t>
      </w:r>
      <w:r>
        <w:rPr/>
        <w:t>política</w:t>
      </w:r>
      <w:r>
        <w:rPr>
          <w:spacing w:val="-29"/>
        </w:rPr>
        <w:t> </w:t>
      </w:r>
      <w:r>
        <w:rPr/>
        <w:t>basada</w:t>
      </w:r>
      <w:r>
        <w:rPr>
          <w:spacing w:val="-29"/>
        </w:rPr>
        <w:t> </w:t>
      </w:r>
      <w:r>
        <w:rPr/>
        <w:t>en</w:t>
      </w:r>
      <w:r>
        <w:rPr>
          <w:spacing w:val="-29"/>
        </w:rPr>
        <w:t> </w:t>
      </w:r>
      <w:r>
        <w:rPr/>
        <w:t>la</w:t>
      </w:r>
      <w:r>
        <w:rPr>
          <w:spacing w:val="-29"/>
        </w:rPr>
        <w:t> </w:t>
      </w:r>
      <w:r>
        <w:rPr/>
        <w:t>idea</w:t>
      </w:r>
      <w:r>
        <w:rPr>
          <w:spacing w:val="-29"/>
        </w:rPr>
        <w:t> </w:t>
      </w:r>
      <w:r>
        <w:rPr/>
        <w:t>de</w:t>
      </w:r>
      <w:r>
        <w:rPr>
          <w:spacing w:val="-29"/>
        </w:rPr>
        <w:t> </w:t>
      </w:r>
      <w:r>
        <w:rPr/>
        <w:t>una pertenencia</w:t>
      </w:r>
      <w:r>
        <w:rPr>
          <w:spacing w:val="-27"/>
        </w:rPr>
        <w:t> </w:t>
      </w:r>
      <w:r>
        <w:rPr/>
        <w:t>étnica</w:t>
      </w:r>
      <w:r>
        <w:rPr>
          <w:spacing w:val="-27"/>
        </w:rPr>
        <w:t> </w:t>
      </w:r>
      <w:r>
        <w:rPr/>
        <w:t>única</w:t>
      </w:r>
      <w:r>
        <w:rPr>
          <w:spacing w:val="-27"/>
        </w:rPr>
        <w:t> </w:t>
      </w:r>
      <w:r>
        <w:rPr/>
        <w:t>y</w:t>
      </w:r>
      <w:r>
        <w:rPr>
          <w:spacing w:val="-27"/>
        </w:rPr>
        <w:t> </w:t>
      </w:r>
      <w:r>
        <w:rPr/>
        <w:t>su</w:t>
      </w:r>
      <w:r>
        <w:rPr>
          <w:spacing w:val="-27"/>
        </w:rPr>
        <w:t> </w:t>
      </w:r>
      <w:r>
        <w:rPr/>
        <w:t>descubrimiento</w:t>
      </w:r>
      <w:r>
        <w:rPr>
          <w:spacing w:val="-27"/>
        </w:rPr>
        <w:t> </w:t>
      </w:r>
      <w:r>
        <w:rPr/>
        <w:t>debido</w:t>
      </w:r>
      <w:r>
        <w:rPr>
          <w:spacing w:val="-27"/>
        </w:rPr>
        <w:t> </w:t>
      </w:r>
      <w:r>
        <w:rPr/>
        <w:t>al</w:t>
      </w:r>
      <w:r>
        <w:rPr>
          <w:spacing w:val="-27"/>
        </w:rPr>
        <w:t> </w:t>
      </w:r>
      <w:r>
        <w:rPr/>
        <w:t>interés</w:t>
      </w:r>
      <w:r>
        <w:rPr>
          <w:spacing w:val="-27"/>
        </w:rPr>
        <w:t> </w:t>
      </w:r>
      <w:r>
        <w:rPr/>
        <w:t>de</w:t>
      </w:r>
      <w:r>
        <w:rPr>
          <w:spacing w:val="-27"/>
        </w:rPr>
        <w:t> </w:t>
      </w:r>
      <w:r>
        <w:rPr/>
        <w:t>una</w:t>
      </w:r>
      <w:r>
        <w:rPr>
          <w:spacing w:val="-27"/>
        </w:rPr>
        <w:t> </w:t>
      </w:r>
      <w:r>
        <w:rPr/>
        <w:t>parte</w:t>
      </w:r>
      <w:r>
        <w:rPr>
          <w:spacing w:val="-27"/>
        </w:rPr>
        <w:t> </w:t>
      </w:r>
      <w:r>
        <w:rPr/>
        <w:t>de</w:t>
      </w:r>
      <w:r>
        <w:rPr>
          <w:spacing w:val="-27"/>
        </w:rPr>
        <w:t> </w:t>
      </w:r>
      <w:r>
        <w:rPr/>
        <w:t>la</w:t>
      </w:r>
      <w:r>
        <w:rPr>
          <w:spacing w:val="-27"/>
        </w:rPr>
        <w:t> </w:t>
      </w:r>
      <w:r>
        <w:rPr/>
        <w:t>élite romaní.</w:t>
      </w:r>
      <w:r>
        <w:rPr>
          <w:spacing w:val="-15"/>
        </w:rPr>
        <w:t> </w:t>
      </w:r>
      <w:r>
        <w:rPr/>
        <w:t>Gracias</w:t>
      </w:r>
      <w:r>
        <w:rPr>
          <w:spacing w:val="-15"/>
        </w:rPr>
        <w:t> </w:t>
      </w:r>
      <w:r>
        <w:rPr/>
        <w:t>al</w:t>
      </w:r>
      <w:r>
        <w:rPr>
          <w:spacing w:val="-15"/>
        </w:rPr>
        <w:t> </w:t>
      </w:r>
      <w:r>
        <w:rPr/>
        <w:t>concepto</w:t>
      </w:r>
      <w:r>
        <w:rPr>
          <w:spacing w:val="-15"/>
        </w:rPr>
        <w:t> </w:t>
      </w:r>
      <w:r>
        <w:rPr/>
        <w:t>de</w:t>
      </w:r>
      <w:r>
        <w:rPr>
          <w:spacing w:val="-15"/>
        </w:rPr>
        <w:t> </w:t>
      </w:r>
      <w:r>
        <w:rPr/>
        <w:t>la</w:t>
      </w:r>
      <w:r>
        <w:rPr>
          <w:spacing w:val="-15"/>
        </w:rPr>
        <w:t> </w:t>
      </w:r>
      <w:r>
        <w:rPr/>
        <w:t>exclusión</w:t>
      </w:r>
      <w:r>
        <w:rPr>
          <w:spacing w:val="-15"/>
        </w:rPr>
        <w:t> </w:t>
      </w:r>
      <w:r>
        <w:rPr/>
        <w:t>social</w:t>
      </w:r>
      <w:r>
        <w:rPr>
          <w:spacing w:val="-15"/>
        </w:rPr>
        <w:t> </w:t>
      </w:r>
      <w:r>
        <w:rPr/>
        <w:t>se</w:t>
      </w:r>
      <w:r>
        <w:rPr>
          <w:spacing w:val="-15"/>
        </w:rPr>
        <w:t> </w:t>
      </w:r>
      <w:r>
        <w:rPr/>
        <w:t>debe</w:t>
      </w:r>
      <w:r>
        <w:rPr>
          <w:spacing w:val="-15"/>
        </w:rPr>
        <w:t> </w:t>
      </w:r>
      <w:r>
        <w:rPr/>
        <w:t>facilitar</w:t>
      </w:r>
      <w:r>
        <w:rPr>
          <w:spacing w:val="-15"/>
        </w:rPr>
        <w:t> </w:t>
      </w:r>
      <w:r>
        <w:rPr/>
        <w:t>la</w:t>
      </w:r>
      <w:r>
        <w:rPr>
          <w:spacing w:val="-15"/>
        </w:rPr>
        <w:t> </w:t>
      </w:r>
      <w:r>
        <w:rPr/>
        <w:t>desetnización de</w:t>
      </w:r>
      <w:r>
        <w:rPr>
          <w:spacing w:val="-28"/>
        </w:rPr>
        <w:t> </w:t>
      </w:r>
      <w:r>
        <w:rPr/>
        <w:t>la</w:t>
      </w:r>
      <w:r>
        <w:rPr>
          <w:spacing w:val="-28"/>
        </w:rPr>
        <w:t> </w:t>
      </w:r>
      <w:r>
        <w:rPr/>
        <w:t>problemática</w:t>
      </w:r>
      <w:r>
        <w:rPr>
          <w:spacing w:val="-28"/>
        </w:rPr>
        <w:t> </w:t>
      </w:r>
      <w:r>
        <w:rPr/>
        <w:t>de</w:t>
      </w:r>
      <w:r>
        <w:rPr>
          <w:spacing w:val="-28"/>
        </w:rPr>
        <w:t> </w:t>
      </w:r>
      <w:r>
        <w:rPr/>
        <w:t>los</w:t>
      </w:r>
      <w:r>
        <w:rPr>
          <w:spacing w:val="-28"/>
        </w:rPr>
        <w:t> </w:t>
      </w:r>
      <w:r>
        <w:rPr/>
        <w:t>ghettos</w:t>
      </w:r>
      <w:r>
        <w:rPr>
          <w:spacing w:val="-28"/>
        </w:rPr>
        <w:t> </w:t>
      </w:r>
      <w:r>
        <w:rPr/>
        <w:t>urbanos</w:t>
      </w:r>
      <w:r>
        <w:rPr>
          <w:spacing w:val="-28"/>
        </w:rPr>
        <w:t> </w:t>
      </w:r>
      <w:r>
        <w:rPr/>
        <w:t>y</w:t>
      </w:r>
      <w:r>
        <w:rPr>
          <w:spacing w:val="-28"/>
        </w:rPr>
        <w:t> </w:t>
      </w:r>
      <w:r>
        <w:rPr/>
        <w:t>la</w:t>
      </w:r>
      <w:r>
        <w:rPr>
          <w:spacing w:val="-28"/>
        </w:rPr>
        <w:t> </w:t>
      </w:r>
      <w:r>
        <w:rPr/>
        <w:t>solución</w:t>
      </w:r>
      <w:r>
        <w:rPr>
          <w:spacing w:val="-28"/>
        </w:rPr>
        <w:t> </w:t>
      </w:r>
      <w:r>
        <w:rPr/>
        <w:t>consecuente</w:t>
      </w:r>
      <w:r>
        <w:rPr>
          <w:spacing w:val="-28"/>
        </w:rPr>
        <w:t> </w:t>
      </w:r>
      <w:r>
        <w:rPr/>
        <w:t>de</w:t>
      </w:r>
      <w:r>
        <w:rPr>
          <w:spacing w:val="-28"/>
        </w:rPr>
        <w:t> </w:t>
      </w:r>
      <w:r>
        <w:rPr/>
        <w:t>los</w:t>
      </w:r>
      <w:r>
        <w:rPr>
          <w:spacing w:val="-28"/>
        </w:rPr>
        <w:t> </w:t>
      </w:r>
      <w:r>
        <w:rPr/>
        <w:t>problemas </w:t>
      </w:r>
      <w:r>
        <w:rPr>
          <w:w w:val="95"/>
        </w:rPr>
        <w:t>sociales concretos mediante el trabajo social</w:t>
      </w:r>
      <w:r>
        <w:rPr>
          <w:spacing w:val="-1"/>
          <w:w w:val="95"/>
        </w:rPr>
        <w:t> </w:t>
      </w:r>
      <w:r>
        <w:rPr>
          <w:w w:val="95"/>
        </w:rPr>
        <w:t>individual.</w:t>
      </w:r>
      <w:r>
        <w:rPr>
          <w:w w:val="95"/>
          <w:position w:val="8"/>
          <w:sz w:val="13"/>
        </w:rPr>
        <w:t>2</w:t>
      </w:r>
    </w:p>
    <w:p>
      <w:pPr>
        <w:pStyle w:val="BodyText"/>
        <w:rPr>
          <w:sz w:val="22"/>
        </w:rPr>
      </w:pPr>
    </w:p>
    <w:p>
      <w:pPr>
        <w:pStyle w:val="BodyText"/>
        <w:spacing w:before="11"/>
        <w:rPr>
          <w:sz w:val="26"/>
        </w:rPr>
      </w:pPr>
    </w:p>
    <w:p>
      <w:pPr>
        <w:spacing w:before="0"/>
        <w:ind w:left="120" w:right="0" w:firstLine="0"/>
        <w:jc w:val="both"/>
        <w:rPr>
          <w:rFonts w:ascii="PMingLiU" w:hAnsi="PMingLiU"/>
          <w:sz w:val="16"/>
        </w:rPr>
      </w:pPr>
      <w:r>
        <w:rPr>
          <w:rFonts w:ascii="PMingLiU" w:hAnsi="PMingLiU"/>
          <w:w w:val="165"/>
          <w:sz w:val="23"/>
        </w:rPr>
        <w:t>l</w:t>
      </w:r>
      <w:r>
        <w:rPr>
          <w:rFonts w:ascii="PMingLiU" w:hAnsi="PMingLiU"/>
          <w:w w:val="165"/>
          <w:sz w:val="16"/>
        </w:rPr>
        <w:t>a exclusión social como modelo para explicar la realidad social</w:t>
      </w:r>
    </w:p>
    <w:p>
      <w:pPr>
        <w:pStyle w:val="BodyText"/>
        <w:spacing w:before="12"/>
        <w:rPr>
          <w:rFonts w:ascii="PMingLiU"/>
          <w:sz w:val="25"/>
        </w:rPr>
      </w:pPr>
    </w:p>
    <w:p>
      <w:pPr>
        <w:pStyle w:val="BodyText"/>
        <w:spacing w:line="271" w:lineRule="auto"/>
        <w:ind w:left="120" w:right="116"/>
        <w:jc w:val="both"/>
      </w:pPr>
      <w:r>
        <w:rPr/>
        <w:t>Desde</w:t>
      </w:r>
      <w:r>
        <w:rPr>
          <w:spacing w:val="-31"/>
        </w:rPr>
        <w:t> </w:t>
      </w:r>
      <w:r>
        <w:rPr/>
        <w:t>los</w:t>
      </w:r>
      <w:r>
        <w:rPr>
          <w:spacing w:val="-31"/>
        </w:rPr>
        <w:t> </w:t>
      </w:r>
      <w:r>
        <w:rPr/>
        <w:t>noventa,</w:t>
      </w:r>
      <w:r>
        <w:rPr>
          <w:spacing w:val="-31"/>
        </w:rPr>
        <w:t> </w:t>
      </w:r>
      <w:r>
        <w:rPr/>
        <w:t>el</w:t>
      </w:r>
      <w:r>
        <w:rPr>
          <w:spacing w:val="-31"/>
        </w:rPr>
        <w:t> </w:t>
      </w:r>
      <w:r>
        <w:rPr/>
        <w:t>concepto</w:t>
      </w:r>
      <w:r>
        <w:rPr>
          <w:spacing w:val="-31"/>
        </w:rPr>
        <w:t> </w:t>
      </w:r>
      <w:r>
        <w:rPr/>
        <w:t>de</w:t>
      </w:r>
      <w:r>
        <w:rPr>
          <w:spacing w:val="-31"/>
        </w:rPr>
        <w:t> </w:t>
      </w:r>
      <w:r>
        <w:rPr/>
        <w:t>la</w:t>
      </w:r>
      <w:r>
        <w:rPr>
          <w:spacing w:val="-31"/>
        </w:rPr>
        <w:t> </w:t>
      </w:r>
      <w:r>
        <w:rPr/>
        <w:t>exclusión</w:t>
      </w:r>
      <w:r>
        <w:rPr>
          <w:spacing w:val="-31"/>
        </w:rPr>
        <w:t> </w:t>
      </w:r>
      <w:r>
        <w:rPr/>
        <w:t>social</w:t>
      </w:r>
      <w:r>
        <w:rPr>
          <w:spacing w:val="-31"/>
        </w:rPr>
        <w:t> </w:t>
      </w:r>
      <w:r>
        <w:rPr/>
        <w:t>ha</w:t>
      </w:r>
      <w:r>
        <w:rPr>
          <w:spacing w:val="-31"/>
        </w:rPr>
        <w:t> </w:t>
      </w:r>
      <w:r>
        <w:rPr/>
        <w:t>pasado</w:t>
      </w:r>
      <w:r>
        <w:rPr>
          <w:spacing w:val="-31"/>
        </w:rPr>
        <w:t> </w:t>
      </w:r>
      <w:r>
        <w:rPr/>
        <w:t>a</w:t>
      </w:r>
      <w:r>
        <w:rPr>
          <w:spacing w:val="-31"/>
        </w:rPr>
        <w:t> </w:t>
      </w:r>
      <w:r>
        <w:rPr/>
        <w:t>ser</w:t>
      </w:r>
      <w:r>
        <w:rPr>
          <w:spacing w:val="-31"/>
        </w:rPr>
        <w:t> </w:t>
      </w:r>
      <w:r>
        <w:rPr/>
        <w:t>la</w:t>
      </w:r>
      <w:r>
        <w:rPr>
          <w:spacing w:val="-31"/>
        </w:rPr>
        <w:t> </w:t>
      </w:r>
      <w:r>
        <w:rPr/>
        <w:t>parte</w:t>
      </w:r>
      <w:r>
        <w:rPr>
          <w:spacing w:val="-31"/>
        </w:rPr>
        <w:t> </w:t>
      </w:r>
      <w:r>
        <w:rPr/>
        <w:t>clave</w:t>
      </w:r>
      <w:r>
        <w:rPr>
          <w:spacing w:val="-31"/>
        </w:rPr>
        <w:t> </w:t>
      </w:r>
      <w:r>
        <w:rPr/>
        <w:t>del discurso</w:t>
      </w:r>
      <w:r>
        <w:rPr>
          <w:spacing w:val="-35"/>
        </w:rPr>
        <w:t> </w:t>
      </w:r>
      <w:r>
        <w:rPr/>
        <w:t>de</w:t>
      </w:r>
      <w:r>
        <w:rPr>
          <w:spacing w:val="-35"/>
        </w:rPr>
        <w:t> </w:t>
      </w:r>
      <w:r>
        <w:rPr/>
        <w:t>las</w:t>
      </w:r>
      <w:r>
        <w:rPr>
          <w:spacing w:val="-35"/>
        </w:rPr>
        <w:t> </w:t>
      </w:r>
      <w:r>
        <w:rPr/>
        <w:t>ciencias</w:t>
      </w:r>
      <w:r>
        <w:rPr>
          <w:spacing w:val="-35"/>
        </w:rPr>
        <w:t> </w:t>
      </w:r>
      <w:r>
        <w:rPr/>
        <w:t>sociales</w:t>
      </w:r>
      <w:r>
        <w:rPr>
          <w:spacing w:val="-35"/>
        </w:rPr>
        <w:t> </w:t>
      </w:r>
      <w:r>
        <w:rPr/>
        <w:t>europeas</w:t>
      </w:r>
      <w:r>
        <w:rPr>
          <w:spacing w:val="-35"/>
        </w:rPr>
        <w:t> </w:t>
      </w:r>
      <w:r>
        <w:rPr/>
        <w:t>sobre</w:t>
      </w:r>
      <w:r>
        <w:rPr>
          <w:spacing w:val="-35"/>
        </w:rPr>
        <w:t> </w:t>
      </w:r>
      <w:r>
        <w:rPr/>
        <w:t>el</w:t>
      </w:r>
      <w:r>
        <w:rPr>
          <w:spacing w:val="-35"/>
        </w:rPr>
        <w:t> </w:t>
      </w:r>
      <w:r>
        <w:rPr/>
        <w:t>carácter</w:t>
      </w:r>
      <w:r>
        <w:rPr>
          <w:spacing w:val="-35"/>
        </w:rPr>
        <w:t> </w:t>
      </w:r>
      <w:r>
        <w:rPr/>
        <w:t>de</w:t>
      </w:r>
      <w:r>
        <w:rPr>
          <w:spacing w:val="-35"/>
        </w:rPr>
        <w:t> </w:t>
      </w:r>
      <w:r>
        <w:rPr/>
        <w:t>la</w:t>
      </w:r>
      <w:r>
        <w:rPr>
          <w:spacing w:val="-35"/>
        </w:rPr>
        <w:t> </w:t>
      </w:r>
      <w:r>
        <w:rPr/>
        <w:t>situación</w:t>
      </w:r>
      <w:r>
        <w:rPr>
          <w:spacing w:val="-35"/>
        </w:rPr>
        <w:t> </w:t>
      </w:r>
      <w:r>
        <w:rPr/>
        <w:t>social</w:t>
      </w:r>
      <w:r>
        <w:rPr>
          <w:spacing w:val="-35"/>
        </w:rPr>
        <w:t> </w:t>
      </w:r>
      <w:r>
        <w:rPr/>
        <w:t>en</w:t>
      </w:r>
      <w:r>
        <w:rPr>
          <w:spacing w:val="-35"/>
        </w:rPr>
        <w:t> </w:t>
      </w:r>
      <w:r>
        <w:rPr/>
        <w:t>los países</w:t>
      </w:r>
      <w:r>
        <w:rPr>
          <w:spacing w:val="-35"/>
        </w:rPr>
        <w:t> </w:t>
      </w:r>
      <w:r>
        <w:rPr/>
        <w:t>postindustriales.</w:t>
      </w:r>
      <w:r>
        <w:rPr>
          <w:spacing w:val="-35"/>
        </w:rPr>
        <w:t> </w:t>
      </w:r>
      <w:r>
        <w:rPr/>
        <w:t>La</w:t>
      </w:r>
      <w:r>
        <w:rPr>
          <w:spacing w:val="-35"/>
        </w:rPr>
        <w:t> </w:t>
      </w:r>
      <w:r>
        <w:rPr/>
        <w:t>génesis</w:t>
      </w:r>
      <w:r>
        <w:rPr>
          <w:spacing w:val="-35"/>
        </w:rPr>
        <w:t> </w:t>
      </w:r>
      <w:r>
        <w:rPr/>
        <w:t>de</w:t>
      </w:r>
      <w:r>
        <w:rPr>
          <w:spacing w:val="-35"/>
        </w:rPr>
        <w:t> </w:t>
      </w:r>
      <w:r>
        <w:rPr/>
        <w:t>este</w:t>
      </w:r>
      <w:r>
        <w:rPr>
          <w:spacing w:val="-35"/>
        </w:rPr>
        <w:t> </w:t>
      </w:r>
      <w:r>
        <w:rPr/>
        <w:t>desarrollo</w:t>
      </w:r>
      <w:r>
        <w:rPr>
          <w:spacing w:val="-35"/>
        </w:rPr>
        <w:t> </w:t>
      </w:r>
      <w:r>
        <w:rPr/>
        <w:t>se</w:t>
      </w:r>
      <w:r>
        <w:rPr>
          <w:spacing w:val="-35"/>
        </w:rPr>
        <w:t> </w:t>
      </w:r>
      <w:r>
        <w:rPr/>
        <w:t>encuentra</w:t>
      </w:r>
      <w:r>
        <w:rPr>
          <w:spacing w:val="-35"/>
        </w:rPr>
        <w:t> </w:t>
      </w:r>
      <w:r>
        <w:rPr/>
        <w:t>descrita</w:t>
      </w:r>
      <w:r>
        <w:rPr>
          <w:spacing w:val="-35"/>
        </w:rPr>
        <w:t> </w:t>
      </w:r>
      <w:r>
        <w:rPr/>
        <w:t>a</w:t>
      </w:r>
      <w:r>
        <w:rPr>
          <w:spacing w:val="-35"/>
        </w:rPr>
        <w:t> </w:t>
      </w:r>
      <w:r>
        <w:rPr/>
        <w:t>detalle</w:t>
      </w:r>
      <w:r>
        <w:rPr>
          <w:spacing w:val="-35"/>
        </w:rPr>
        <w:t> </w:t>
      </w:r>
      <w:r>
        <w:rPr/>
        <w:t>en la</w:t>
      </w:r>
      <w:r>
        <w:rPr>
          <w:spacing w:val="-20"/>
        </w:rPr>
        <w:t> </w:t>
      </w:r>
      <w:r>
        <w:rPr/>
        <w:t>literatura</w:t>
      </w:r>
      <w:r>
        <w:rPr>
          <w:spacing w:val="-20"/>
        </w:rPr>
        <w:t> </w:t>
      </w:r>
      <w:r>
        <w:rPr/>
        <w:t>(Mareš,</w:t>
      </w:r>
      <w:r>
        <w:rPr>
          <w:spacing w:val="-20"/>
        </w:rPr>
        <w:t> </w:t>
      </w:r>
      <w:r>
        <w:rPr/>
        <w:t>2000;</w:t>
      </w:r>
      <w:r>
        <w:rPr>
          <w:spacing w:val="-20"/>
        </w:rPr>
        <w:t> </w:t>
      </w:r>
      <w:r>
        <w:rPr/>
        <w:t>Mareš</w:t>
      </w:r>
      <w:r>
        <w:rPr>
          <w:spacing w:val="-20"/>
        </w:rPr>
        <w:t> </w:t>
      </w:r>
      <w:r>
        <w:rPr/>
        <w:t>y</w:t>
      </w:r>
      <w:r>
        <w:rPr>
          <w:spacing w:val="-20"/>
        </w:rPr>
        <w:t> </w:t>
      </w:r>
      <w:r>
        <w:rPr/>
        <w:t>Sirovátka,</w:t>
      </w:r>
      <w:r>
        <w:rPr>
          <w:spacing w:val="-20"/>
        </w:rPr>
        <w:t> </w:t>
      </w:r>
      <w:r>
        <w:rPr/>
        <w:t>2008),</w:t>
      </w:r>
      <w:r>
        <w:rPr>
          <w:spacing w:val="-20"/>
        </w:rPr>
        <w:t> </w:t>
      </w:r>
      <w:r>
        <w:rPr/>
        <w:t>en</w:t>
      </w:r>
      <w:r>
        <w:rPr>
          <w:spacing w:val="-20"/>
        </w:rPr>
        <w:t> </w:t>
      </w:r>
      <w:r>
        <w:rPr/>
        <w:t>este</w:t>
      </w:r>
      <w:r>
        <w:rPr>
          <w:spacing w:val="-20"/>
        </w:rPr>
        <w:t> </w:t>
      </w:r>
      <w:r>
        <w:rPr/>
        <w:t>texto</w:t>
      </w:r>
      <w:r>
        <w:rPr>
          <w:spacing w:val="-20"/>
        </w:rPr>
        <w:t> </w:t>
      </w:r>
      <w:r>
        <w:rPr/>
        <w:t>sólo</w:t>
      </w:r>
      <w:r>
        <w:rPr>
          <w:spacing w:val="-20"/>
        </w:rPr>
        <w:t> </w:t>
      </w:r>
      <w:r>
        <w:rPr/>
        <w:t>se</w:t>
      </w:r>
      <w:r>
        <w:rPr>
          <w:spacing w:val="-20"/>
        </w:rPr>
        <w:t> </w:t>
      </w:r>
      <w:r>
        <w:rPr/>
        <w:t>resumirán los</w:t>
      </w:r>
      <w:r>
        <w:rPr>
          <w:spacing w:val="-31"/>
        </w:rPr>
        <w:t> </w:t>
      </w:r>
      <w:r>
        <w:rPr/>
        <w:t>rasgos</w:t>
      </w:r>
      <w:r>
        <w:rPr>
          <w:spacing w:val="-31"/>
        </w:rPr>
        <w:t> </w:t>
      </w:r>
      <w:r>
        <w:rPr/>
        <w:t>principales.</w:t>
      </w:r>
      <w:r>
        <w:rPr>
          <w:spacing w:val="-31"/>
        </w:rPr>
        <w:t> </w:t>
      </w:r>
      <w:r>
        <w:rPr/>
        <w:t>La</w:t>
      </w:r>
      <w:r>
        <w:rPr>
          <w:spacing w:val="-31"/>
        </w:rPr>
        <w:t> </w:t>
      </w:r>
      <w:r>
        <w:rPr/>
        <w:t>exclusión</w:t>
      </w:r>
      <w:r>
        <w:rPr>
          <w:spacing w:val="-31"/>
        </w:rPr>
        <w:t> </w:t>
      </w:r>
      <w:r>
        <w:rPr/>
        <w:t>social</w:t>
      </w:r>
      <w:r>
        <w:rPr>
          <w:spacing w:val="-31"/>
        </w:rPr>
        <w:t> </w:t>
      </w:r>
      <w:r>
        <w:rPr/>
        <w:t>se</w:t>
      </w:r>
      <w:r>
        <w:rPr>
          <w:spacing w:val="-31"/>
        </w:rPr>
        <w:t> </w:t>
      </w:r>
      <w:r>
        <w:rPr/>
        <w:t>presenta</w:t>
      </w:r>
      <w:r>
        <w:rPr>
          <w:spacing w:val="-31"/>
        </w:rPr>
        <w:t> </w:t>
      </w:r>
      <w:r>
        <w:rPr/>
        <w:t>como</w:t>
      </w:r>
      <w:r>
        <w:rPr>
          <w:spacing w:val="-31"/>
        </w:rPr>
        <w:t> </w:t>
      </w:r>
      <w:r>
        <w:rPr/>
        <w:t>un</w:t>
      </w:r>
      <w:r>
        <w:rPr>
          <w:spacing w:val="-31"/>
        </w:rPr>
        <w:t> </w:t>
      </w:r>
      <w:r>
        <w:rPr/>
        <w:t>modelo</w:t>
      </w:r>
      <w:r>
        <w:rPr>
          <w:spacing w:val="-31"/>
        </w:rPr>
        <w:t> </w:t>
      </w:r>
      <w:r>
        <w:rPr/>
        <w:t>eficiente</w:t>
      </w:r>
      <w:r>
        <w:rPr>
          <w:spacing w:val="-31"/>
        </w:rPr>
        <w:t> </w:t>
      </w:r>
      <w:r>
        <w:rPr/>
        <w:t>para explicar las causas del crecimiento de la pobreza relativa en los países europeos</w:t>
      </w:r>
      <w:r>
        <w:rPr>
          <w:spacing w:val="-34"/>
        </w:rPr>
        <w:t> </w:t>
      </w:r>
      <w:r>
        <w:rPr/>
        <w:t>y su </w:t>
      </w:r>
      <w:r>
        <w:rPr>
          <w:spacing w:val="-5"/>
        </w:rPr>
        <w:t>“nueva” </w:t>
      </w:r>
      <w:r>
        <w:rPr/>
        <w:t>cara. El tema de la diferenciación social pertenece a la sociología, sin </w:t>
      </w:r>
      <w:r>
        <w:rPr>
          <w:w w:val="95"/>
        </w:rPr>
        <w:t>embargo,</w:t>
      </w:r>
      <w:r>
        <w:rPr>
          <w:spacing w:val="-10"/>
          <w:w w:val="95"/>
        </w:rPr>
        <w:t> </w:t>
      </w:r>
      <w:r>
        <w:rPr>
          <w:w w:val="95"/>
        </w:rPr>
        <w:t>en</w:t>
      </w:r>
      <w:r>
        <w:rPr>
          <w:spacing w:val="-10"/>
          <w:w w:val="95"/>
        </w:rPr>
        <w:t> </w:t>
      </w:r>
      <w:r>
        <w:rPr>
          <w:w w:val="95"/>
        </w:rPr>
        <w:t>el</w:t>
      </w:r>
      <w:r>
        <w:rPr>
          <w:spacing w:val="-10"/>
          <w:w w:val="95"/>
        </w:rPr>
        <w:t> </w:t>
      </w:r>
      <w:r>
        <w:rPr>
          <w:w w:val="95"/>
        </w:rPr>
        <w:t>concepto</w:t>
      </w:r>
      <w:r>
        <w:rPr>
          <w:spacing w:val="-10"/>
          <w:w w:val="95"/>
        </w:rPr>
        <w:t> </w:t>
      </w:r>
      <w:r>
        <w:rPr>
          <w:w w:val="95"/>
        </w:rPr>
        <w:t>de</w:t>
      </w:r>
      <w:r>
        <w:rPr>
          <w:spacing w:val="-10"/>
          <w:w w:val="95"/>
        </w:rPr>
        <w:t> </w:t>
      </w:r>
      <w:r>
        <w:rPr>
          <w:w w:val="95"/>
        </w:rPr>
        <w:t>la</w:t>
      </w:r>
      <w:r>
        <w:rPr>
          <w:spacing w:val="-10"/>
          <w:w w:val="95"/>
        </w:rPr>
        <w:t> </w:t>
      </w:r>
      <w:r>
        <w:rPr>
          <w:w w:val="95"/>
        </w:rPr>
        <w:t>exclusión</w:t>
      </w:r>
      <w:r>
        <w:rPr>
          <w:spacing w:val="-10"/>
          <w:w w:val="95"/>
        </w:rPr>
        <w:t> </w:t>
      </w:r>
      <w:r>
        <w:rPr>
          <w:w w:val="95"/>
        </w:rPr>
        <w:t>social</w:t>
      </w:r>
      <w:r>
        <w:rPr>
          <w:spacing w:val="-10"/>
          <w:w w:val="95"/>
        </w:rPr>
        <w:t> </w:t>
      </w:r>
      <w:r>
        <w:rPr>
          <w:w w:val="95"/>
        </w:rPr>
        <w:t>se</w:t>
      </w:r>
      <w:r>
        <w:rPr>
          <w:spacing w:val="-10"/>
          <w:w w:val="95"/>
        </w:rPr>
        <w:t> </w:t>
      </w:r>
      <w:r>
        <w:rPr>
          <w:w w:val="95"/>
        </w:rPr>
        <w:t>enfatiza</w:t>
      </w:r>
      <w:r>
        <w:rPr>
          <w:spacing w:val="-10"/>
          <w:w w:val="95"/>
        </w:rPr>
        <w:t> </w:t>
      </w:r>
      <w:r>
        <w:rPr>
          <w:w w:val="95"/>
        </w:rPr>
        <w:t>el</w:t>
      </w:r>
      <w:r>
        <w:rPr>
          <w:spacing w:val="-10"/>
          <w:w w:val="95"/>
        </w:rPr>
        <w:t> </w:t>
      </w:r>
      <w:r>
        <w:rPr>
          <w:w w:val="95"/>
        </w:rPr>
        <w:t>carácter</w:t>
      </w:r>
      <w:r>
        <w:rPr>
          <w:spacing w:val="-10"/>
          <w:w w:val="95"/>
        </w:rPr>
        <w:t> </w:t>
      </w:r>
      <w:r>
        <w:rPr>
          <w:w w:val="95"/>
        </w:rPr>
        <w:t>multidimensional </w:t>
      </w:r>
      <w:r>
        <w:rPr/>
        <w:t>de</w:t>
      </w:r>
      <w:r>
        <w:rPr>
          <w:spacing w:val="-15"/>
        </w:rPr>
        <w:t> </w:t>
      </w:r>
      <w:r>
        <w:rPr/>
        <w:t>la</w:t>
      </w:r>
      <w:r>
        <w:rPr>
          <w:spacing w:val="-15"/>
        </w:rPr>
        <w:t> </w:t>
      </w:r>
      <w:r>
        <w:rPr/>
        <w:t>posición</w:t>
      </w:r>
      <w:r>
        <w:rPr>
          <w:spacing w:val="-15"/>
        </w:rPr>
        <w:t> </w:t>
      </w:r>
      <w:r>
        <w:rPr/>
        <w:t>complicada</w:t>
      </w:r>
      <w:r>
        <w:rPr>
          <w:spacing w:val="-15"/>
        </w:rPr>
        <w:t> </w:t>
      </w:r>
      <w:r>
        <w:rPr/>
        <w:t>de</w:t>
      </w:r>
      <w:r>
        <w:rPr>
          <w:spacing w:val="-15"/>
        </w:rPr>
        <w:t> </w:t>
      </w:r>
      <w:r>
        <w:rPr/>
        <w:t>los</w:t>
      </w:r>
      <w:r>
        <w:rPr>
          <w:spacing w:val="-15"/>
        </w:rPr>
        <w:t> </w:t>
      </w:r>
      <w:r>
        <w:rPr/>
        <w:t>individuos</w:t>
      </w:r>
      <w:r>
        <w:rPr>
          <w:spacing w:val="-15"/>
        </w:rPr>
        <w:t> </w:t>
      </w:r>
      <w:r>
        <w:rPr/>
        <w:t>y</w:t>
      </w:r>
      <w:r>
        <w:rPr>
          <w:spacing w:val="-15"/>
        </w:rPr>
        <w:t> </w:t>
      </w:r>
      <w:r>
        <w:rPr/>
        <w:t>grupos</w:t>
      </w:r>
      <w:r>
        <w:rPr>
          <w:spacing w:val="-15"/>
        </w:rPr>
        <w:t> </w:t>
      </w:r>
      <w:r>
        <w:rPr/>
        <w:t>que</w:t>
      </w:r>
      <w:r>
        <w:rPr>
          <w:spacing w:val="-15"/>
        </w:rPr>
        <w:t> </w:t>
      </w:r>
      <w:r>
        <w:rPr/>
        <w:t>se</w:t>
      </w:r>
      <w:r>
        <w:rPr>
          <w:spacing w:val="-15"/>
        </w:rPr>
        <w:t> </w:t>
      </w:r>
      <w:r>
        <w:rPr/>
        <w:t>encuentran</w:t>
      </w:r>
      <w:r>
        <w:rPr>
          <w:spacing w:val="-15"/>
        </w:rPr>
        <w:t> </w:t>
      </w:r>
      <w:r>
        <w:rPr/>
        <w:t>en</w:t>
      </w:r>
      <w:r>
        <w:rPr>
          <w:spacing w:val="-15"/>
        </w:rPr>
        <w:t> </w:t>
      </w:r>
      <w:r>
        <w:rPr/>
        <w:t>el</w:t>
      </w:r>
      <w:r>
        <w:rPr>
          <w:spacing w:val="-15"/>
        </w:rPr>
        <w:t> </w:t>
      </w:r>
      <w:r>
        <w:rPr/>
        <w:t>fondo mismo</w:t>
      </w:r>
      <w:r>
        <w:rPr>
          <w:spacing w:val="-35"/>
        </w:rPr>
        <w:t> </w:t>
      </w:r>
      <w:r>
        <w:rPr/>
        <w:t>de</w:t>
      </w:r>
      <w:r>
        <w:rPr>
          <w:spacing w:val="-35"/>
        </w:rPr>
        <w:t> </w:t>
      </w:r>
      <w:r>
        <w:rPr/>
        <w:t>la</w:t>
      </w:r>
      <w:r>
        <w:rPr>
          <w:spacing w:val="-35"/>
        </w:rPr>
        <w:t> </w:t>
      </w:r>
      <w:r>
        <w:rPr/>
        <w:t>jerarquía</w:t>
      </w:r>
      <w:r>
        <w:rPr>
          <w:spacing w:val="-35"/>
        </w:rPr>
        <w:t> </w:t>
      </w:r>
      <w:r>
        <w:rPr/>
        <w:t>social.</w:t>
      </w:r>
      <w:r>
        <w:rPr>
          <w:spacing w:val="-35"/>
        </w:rPr>
        <w:t> </w:t>
      </w:r>
      <w:r>
        <w:rPr/>
        <w:t>Junto</w:t>
      </w:r>
      <w:r>
        <w:rPr>
          <w:spacing w:val="-35"/>
        </w:rPr>
        <w:t> </w:t>
      </w:r>
      <w:r>
        <w:rPr/>
        <w:t>con</w:t>
      </w:r>
      <w:r>
        <w:rPr>
          <w:spacing w:val="-35"/>
        </w:rPr>
        <w:t> </w:t>
      </w:r>
      <w:r>
        <w:rPr/>
        <w:t>los</w:t>
      </w:r>
      <w:r>
        <w:rPr>
          <w:spacing w:val="-35"/>
        </w:rPr>
        <w:t> </w:t>
      </w:r>
      <w:r>
        <w:rPr/>
        <w:t>aspectos</w:t>
      </w:r>
      <w:r>
        <w:rPr>
          <w:spacing w:val="-35"/>
        </w:rPr>
        <w:t> </w:t>
      </w:r>
      <w:r>
        <w:rPr/>
        <w:t>económicos</w:t>
      </w:r>
      <w:r>
        <w:rPr>
          <w:spacing w:val="-35"/>
        </w:rPr>
        <w:t> </w:t>
      </w:r>
      <w:r>
        <w:rPr/>
        <w:t>(escasez</w:t>
      </w:r>
      <w:r>
        <w:rPr>
          <w:spacing w:val="-35"/>
        </w:rPr>
        <w:t> </w:t>
      </w:r>
      <w:r>
        <w:rPr/>
        <w:t>de</w:t>
      </w:r>
      <w:r>
        <w:rPr>
          <w:spacing w:val="-35"/>
        </w:rPr>
        <w:t> </w:t>
      </w:r>
      <w:r>
        <w:rPr/>
        <w:t>recursos, desempleo)</w:t>
      </w:r>
      <w:r>
        <w:rPr>
          <w:spacing w:val="-27"/>
        </w:rPr>
        <w:t> </w:t>
      </w:r>
      <w:r>
        <w:rPr/>
        <w:t>se</w:t>
      </w:r>
      <w:r>
        <w:rPr>
          <w:spacing w:val="-27"/>
        </w:rPr>
        <w:t> </w:t>
      </w:r>
      <w:r>
        <w:rPr/>
        <w:t>acentúa</w:t>
      </w:r>
      <w:r>
        <w:rPr>
          <w:spacing w:val="-27"/>
        </w:rPr>
        <w:t> </w:t>
      </w:r>
      <w:r>
        <w:rPr/>
        <w:t>la</w:t>
      </w:r>
      <w:r>
        <w:rPr>
          <w:spacing w:val="-27"/>
        </w:rPr>
        <w:t> </w:t>
      </w:r>
      <w:r>
        <w:rPr/>
        <w:t>carencia</w:t>
      </w:r>
      <w:r>
        <w:rPr>
          <w:spacing w:val="-27"/>
        </w:rPr>
        <w:t> </w:t>
      </w:r>
      <w:r>
        <w:rPr/>
        <w:t>del</w:t>
      </w:r>
      <w:r>
        <w:rPr>
          <w:spacing w:val="-27"/>
        </w:rPr>
        <w:t> </w:t>
      </w:r>
      <w:r>
        <w:rPr/>
        <w:t>capital</w:t>
      </w:r>
      <w:r>
        <w:rPr>
          <w:spacing w:val="-27"/>
        </w:rPr>
        <w:t> </w:t>
      </w:r>
      <w:r>
        <w:rPr/>
        <w:t>cultural</w:t>
      </w:r>
      <w:r>
        <w:rPr>
          <w:spacing w:val="-27"/>
        </w:rPr>
        <w:t> </w:t>
      </w:r>
      <w:r>
        <w:rPr/>
        <w:t>(educación</w:t>
      </w:r>
      <w:r>
        <w:rPr>
          <w:spacing w:val="-27"/>
        </w:rPr>
        <w:t> </w:t>
      </w:r>
      <w:r>
        <w:rPr/>
        <w:t>formal</w:t>
      </w:r>
      <w:r>
        <w:rPr>
          <w:spacing w:val="-27"/>
        </w:rPr>
        <w:t> </w:t>
      </w:r>
      <w:r>
        <w:rPr/>
        <w:t>e</w:t>
      </w:r>
      <w:r>
        <w:rPr>
          <w:spacing w:val="-27"/>
        </w:rPr>
        <w:t> </w:t>
      </w:r>
      <w:r>
        <w:rPr/>
        <w:t>informal),</w:t>
      </w:r>
    </w:p>
    <w:p>
      <w:pPr>
        <w:pStyle w:val="BodyText"/>
        <w:spacing w:before="8"/>
        <w:rPr>
          <w:sz w:val="14"/>
        </w:rPr>
      </w:pPr>
      <w:r>
        <w:rPr/>
        <w:pict>
          <v:line style="position:absolute;mso-position-horizontal-relative:page;mso-position-vertical-relative:paragraph;z-index:1648;mso-wrap-distance-left:0;mso-wrap-distance-right:0" from="54pt,10.688853pt" to="101.906pt,10.688853pt" stroked="true" strokeweight=".5pt" strokecolor="#000000">
            <w10:wrap type="topAndBottom"/>
          </v:line>
        </w:pict>
      </w:r>
    </w:p>
    <w:p>
      <w:pPr>
        <w:spacing w:line="273" w:lineRule="auto" w:before="20"/>
        <w:ind w:left="120" w:right="117" w:firstLine="359"/>
        <w:jc w:val="both"/>
        <w:rPr>
          <w:sz w:val="19"/>
        </w:rPr>
      </w:pPr>
      <w:r>
        <w:rPr>
          <w:w w:val="95"/>
          <w:position w:val="6"/>
          <w:sz w:val="11"/>
        </w:rPr>
        <w:t>2</w:t>
      </w:r>
      <w:r>
        <w:rPr>
          <w:spacing w:val="11"/>
          <w:w w:val="95"/>
          <w:position w:val="6"/>
          <w:sz w:val="11"/>
        </w:rPr>
        <w:t> </w:t>
      </w:r>
      <w:r>
        <w:rPr>
          <w:w w:val="95"/>
          <w:sz w:val="19"/>
        </w:rPr>
        <w:t>Consideramos</w:t>
      </w:r>
      <w:r>
        <w:rPr>
          <w:spacing w:val="-8"/>
          <w:w w:val="95"/>
          <w:sz w:val="19"/>
        </w:rPr>
        <w:t> </w:t>
      </w:r>
      <w:r>
        <w:rPr>
          <w:w w:val="95"/>
          <w:sz w:val="19"/>
        </w:rPr>
        <w:t>que</w:t>
      </w:r>
      <w:r>
        <w:rPr>
          <w:spacing w:val="-8"/>
          <w:w w:val="95"/>
          <w:sz w:val="19"/>
        </w:rPr>
        <w:t> </w:t>
      </w:r>
      <w:r>
        <w:rPr>
          <w:w w:val="95"/>
          <w:sz w:val="19"/>
        </w:rPr>
        <w:t>la</w:t>
      </w:r>
      <w:r>
        <w:rPr>
          <w:spacing w:val="-8"/>
          <w:w w:val="95"/>
          <w:sz w:val="19"/>
        </w:rPr>
        <w:t> </w:t>
      </w:r>
      <w:r>
        <w:rPr>
          <w:w w:val="95"/>
          <w:sz w:val="19"/>
        </w:rPr>
        <w:t>desetnización</w:t>
      </w:r>
      <w:r>
        <w:rPr>
          <w:spacing w:val="-8"/>
          <w:w w:val="95"/>
          <w:sz w:val="19"/>
        </w:rPr>
        <w:t> </w:t>
      </w:r>
      <w:r>
        <w:rPr>
          <w:w w:val="95"/>
          <w:sz w:val="19"/>
        </w:rPr>
        <w:t>de</w:t>
      </w:r>
      <w:r>
        <w:rPr>
          <w:spacing w:val="-8"/>
          <w:w w:val="95"/>
          <w:sz w:val="19"/>
        </w:rPr>
        <w:t> </w:t>
      </w:r>
      <w:r>
        <w:rPr>
          <w:w w:val="95"/>
          <w:sz w:val="19"/>
        </w:rPr>
        <w:t>los</w:t>
      </w:r>
      <w:r>
        <w:rPr>
          <w:spacing w:val="-8"/>
          <w:w w:val="95"/>
          <w:sz w:val="19"/>
        </w:rPr>
        <w:t> </w:t>
      </w:r>
      <w:r>
        <w:rPr>
          <w:w w:val="95"/>
          <w:sz w:val="19"/>
        </w:rPr>
        <w:t>problemas</w:t>
      </w:r>
      <w:r>
        <w:rPr>
          <w:spacing w:val="-8"/>
          <w:w w:val="95"/>
          <w:sz w:val="19"/>
        </w:rPr>
        <w:t> </w:t>
      </w:r>
      <w:r>
        <w:rPr>
          <w:w w:val="95"/>
          <w:sz w:val="19"/>
        </w:rPr>
        <w:t>sociales</w:t>
      </w:r>
      <w:r>
        <w:rPr>
          <w:spacing w:val="-8"/>
          <w:w w:val="95"/>
          <w:sz w:val="19"/>
        </w:rPr>
        <w:t> </w:t>
      </w:r>
      <w:r>
        <w:rPr>
          <w:w w:val="95"/>
          <w:sz w:val="19"/>
        </w:rPr>
        <w:t>y</w:t>
      </w:r>
      <w:r>
        <w:rPr>
          <w:spacing w:val="-8"/>
          <w:w w:val="95"/>
          <w:sz w:val="19"/>
        </w:rPr>
        <w:t> </w:t>
      </w:r>
      <w:r>
        <w:rPr>
          <w:w w:val="95"/>
          <w:sz w:val="19"/>
        </w:rPr>
        <w:t>una</w:t>
      </w:r>
      <w:r>
        <w:rPr>
          <w:spacing w:val="-8"/>
          <w:w w:val="95"/>
          <w:sz w:val="19"/>
        </w:rPr>
        <w:t> </w:t>
      </w:r>
      <w:r>
        <w:rPr>
          <w:w w:val="95"/>
          <w:sz w:val="19"/>
        </w:rPr>
        <w:t>aproximación</w:t>
      </w:r>
      <w:r>
        <w:rPr>
          <w:spacing w:val="-8"/>
          <w:w w:val="95"/>
          <w:sz w:val="19"/>
        </w:rPr>
        <w:t> </w:t>
      </w:r>
      <w:r>
        <w:rPr>
          <w:w w:val="95"/>
          <w:sz w:val="19"/>
        </w:rPr>
        <w:t>individual</w:t>
      </w:r>
      <w:r>
        <w:rPr>
          <w:spacing w:val="-8"/>
          <w:w w:val="95"/>
          <w:sz w:val="19"/>
        </w:rPr>
        <w:t> </w:t>
      </w:r>
      <w:r>
        <w:rPr>
          <w:w w:val="95"/>
          <w:sz w:val="19"/>
        </w:rPr>
        <w:t>hacia </w:t>
      </w:r>
      <w:r>
        <w:rPr>
          <w:sz w:val="19"/>
        </w:rPr>
        <w:t>ellos</w:t>
      </w:r>
      <w:r>
        <w:rPr>
          <w:spacing w:val="-17"/>
          <w:sz w:val="19"/>
        </w:rPr>
        <w:t> </w:t>
      </w:r>
      <w:r>
        <w:rPr>
          <w:sz w:val="19"/>
        </w:rPr>
        <w:t>es</w:t>
      </w:r>
      <w:r>
        <w:rPr>
          <w:spacing w:val="-17"/>
          <w:sz w:val="19"/>
        </w:rPr>
        <w:t> </w:t>
      </w:r>
      <w:r>
        <w:rPr>
          <w:sz w:val="19"/>
        </w:rPr>
        <w:t>un</w:t>
      </w:r>
      <w:r>
        <w:rPr>
          <w:spacing w:val="-17"/>
          <w:sz w:val="19"/>
        </w:rPr>
        <w:t> </w:t>
      </w:r>
      <w:r>
        <w:rPr>
          <w:sz w:val="19"/>
        </w:rPr>
        <w:t>paso</w:t>
      </w:r>
      <w:r>
        <w:rPr>
          <w:spacing w:val="-17"/>
          <w:sz w:val="19"/>
        </w:rPr>
        <w:t> </w:t>
      </w:r>
      <w:r>
        <w:rPr>
          <w:sz w:val="19"/>
        </w:rPr>
        <w:t>importante</w:t>
      </w:r>
      <w:r>
        <w:rPr>
          <w:spacing w:val="-17"/>
          <w:sz w:val="19"/>
        </w:rPr>
        <w:t> </w:t>
      </w:r>
      <w:r>
        <w:rPr>
          <w:sz w:val="19"/>
        </w:rPr>
        <w:t>para</w:t>
      </w:r>
      <w:r>
        <w:rPr>
          <w:spacing w:val="-17"/>
          <w:sz w:val="19"/>
        </w:rPr>
        <w:t> </w:t>
      </w:r>
      <w:r>
        <w:rPr>
          <w:sz w:val="19"/>
        </w:rPr>
        <w:t>su</w:t>
      </w:r>
      <w:r>
        <w:rPr>
          <w:spacing w:val="-17"/>
          <w:sz w:val="19"/>
        </w:rPr>
        <w:t> </w:t>
      </w:r>
      <w:r>
        <w:rPr>
          <w:sz w:val="19"/>
        </w:rPr>
        <w:t>solución.</w:t>
      </w:r>
      <w:r>
        <w:rPr>
          <w:spacing w:val="-17"/>
          <w:sz w:val="19"/>
        </w:rPr>
        <w:t> </w:t>
      </w:r>
      <w:r>
        <w:rPr>
          <w:sz w:val="19"/>
        </w:rPr>
        <w:t>Sobre</w:t>
      </w:r>
      <w:r>
        <w:rPr>
          <w:spacing w:val="-17"/>
          <w:sz w:val="19"/>
        </w:rPr>
        <w:t> </w:t>
      </w:r>
      <w:r>
        <w:rPr>
          <w:sz w:val="19"/>
        </w:rPr>
        <w:t>el</w:t>
      </w:r>
      <w:r>
        <w:rPr>
          <w:spacing w:val="-17"/>
          <w:sz w:val="19"/>
        </w:rPr>
        <w:t> </w:t>
      </w:r>
      <w:r>
        <w:rPr>
          <w:sz w:val="19"/>
        </w:rPr>
        <w:t>tema</w:t>
      </w:r>
      <w:r>
        <w:rPr>
          <w:spacing w:val="-17"/>
          <w:sz w:val="19"/>
        </w:rPr>
        <w:t> </w:t>
      </w:r>
      <w:r>
        <w:rPr>
          <w:sz w:val="19"/>
        </w:rPr>
        <w:t>de</w:t>
      </w:r>
      <w:r>
        <w:rPr>
          <w:spacing w:val="-17"/>
          <w:sz w:val="19"/>
        </w:rPr>
        <w:t> </w:t>
      </w:r>
      <w:r>
        <w:rPr>
          <w:sz w:val="19"/>
        </w:rPr>
        <w:t>la</w:t>
      </w:r>
      <w:r>
        <w:rPr>
          <w:spacing w:val="-17"/>
          <w:sz w:val="19"/>
        </w:rPr>
        <w:t> </w:t>
      </w:r>
      <w:r>
        <w:rPr>
          <w:sz w:val="19"/>
        </w:rPr>
        <w:t>etnización</w:t>
      </w:r>
      <w:r>
        <w:rPr>
          <w:spacing w:val="-17"/>
          <w:sz w:val="19"/>
        </w:rPr>
        <w:t> </w:t>
      </w:r>
      <w:r>
        <w:rPr>
          <w:sz w:val="19"/>
        </w:rPr>
        <w:t>en</w:t>
      </w:r>
      <w:r>
        <w:rPr>
          <w:spacing w:val="-17"/>
          <w:sz w:val="19"/>
        </w:rPr>
        <w:t> </w:t>
      </w:r>
      <w:r>
        <w:rPr>
          <w:sz w:val="19"/>
        </w:rPr>
        <w:t>la</w:t>
      </w:r>
      <w:r>
        <w:rPr>
          <w:spacing w:val="-17"/>
          <w:sz w:val="19"/>
        </w:rPr>
        <w:t> </w:t>
      </w:r>
      <w:r>
        <w:rPr>
          <w:sz w:val="19"/>
        </w:rPr>
        <w:t>educación</w:t>
      </w:r>
      <w:r>
        <w:rPr>
          <w:spacing w:val="-17"/>
          <w:sz w:val="19"/>
        </w:rPr>
        <w:t> </w:t>
      </w:r>
      <w:r>
        <w:rPr>
          <w:sz w:val="19"/>
        </w:rPr>
        <w:t>se</w:t>
      </w:r>
      <w:r>
        <w:rPr>
          <w:spacing w:val="-17"/>
          <w:sz w:val="19"/>
        </w:rPr>
        <w:t> </w:t>
      </w:r>
      <w:r>
        <w:rPr>
          <w:sz w:val="19"/>
        </w:rPr>
        <w:t>trata</w:t>
      </w:r>
      <w:r>
        <w:rPr>
          <w:spacing w:val="-17"/>
          <w:sz w:val="19"/>
        </w:rPr>
        <w:t> </w:t>
      </w:r>
      <w:r>
        <w:rPr>
          <w:sz w:val="19"/>
        </w:rPr>
        <w:t>en el</w:t>
      </w:r>
      <w:r>
        <w:rPr>
          <w:spacing w:val="-21"/>
          <w:sz w:val="19"/>
        </w:rPr>
        <w:t> </w:t>
      </w:r>
      <w:r>
        <w:rPr>
          <w:sz w:val="19"/>
        </w:rPr>
        <w:t>capítulo</w:t>
      </w:r>
      <w:r>
        <w:rPr>
          <w:spacing w:val="-21"/>
          <w:sz w:val="19"/>
        </w:rPr>
        <w:t> </w:t>
      </w:r>
      <w:r>
        <w:rPr>
          <w:sz w:val="19"/>
        </w:rPr>
        <w:t>“El</w:t>
      </w:r>
      <w:r>
        <w:rPr>
          <w:spacing w:val="-21"/>
          <w:sz w:val="19"/>
        </w:rPr>
        <w:t> </w:t>
      </w:r>
      <w:r>
        <w:rPr>
          <w:sz w:val="19"/>
        </w:rPr>
        <w:t>concepto</w:t>
      </w:r>
      <w:r>
        <w:rPr>
          <w:spacing w:val="-21"/>
          <w:sz w:val="19"/>
        </w:rPr>
        <w:t> </w:t>
      </w:r>
      <w:r>
        <w:rPr>
          <w:sz w:val="19"/>
        </w:rPr>
        <w:t>multicultural</w:t>
      </w:r>
      <w:r>
        <w:rPr>
          <w:spacing w:val="-21"/>
          <w:sz w:val="19"/>
        </w:rPr>
        <w:t> </w:t>
      </w:r>
      <w:r>
        <w:rPr>
          <w:sz w:val="19"/>
        </w:rPr>
        <w:t>en</w:t>
      </w:r>
      <w:r>
        <w:rPr>
          <w:spacing w:val="-21"/>
          <w:sz w:val="19"/>
        </w:rPr>
        <w:t> </w:t>
      </w:r>
      <w:r>
        <w:rPr>
          <w:sz w:val="19"/>
        </w:rPr>
        <w:t>la</w:t>
      </w:r>
      <w:r>
        <w:rPr>
          <w:spacing w:val="-21"/>
          <w:sz w:val="19"/>
        </w:rPr>
        <w:t> </w:t>
      </w:r>
      <w:r>
        <w:rPr>
          <w:sz w:val="19"/>
        </w:rPr>
        <w:t>educación</w:t>
      </w:r>
      <w:r>
        <w:rPr>
          <w:spacing w:val="-21"/>
          <w:sz w:val="19"/>
        </w:rPr>
        <w:t> </w:t>
      </w:r>
      <w:r>
        <w:rPr>
          <w:spacing w:val="-3"/>
          <w:sz w:val="19"/>
        </w:rPr>
        <w:t>checa”</w:t>
      </w:r>
      <w:r>
        <w:rPr>
          <w:spacing w:val="-21"/>
          <w:sz w:val="19"/>
        </w:rPr>
        <w:t> </w:t>
      </w:r>
      <w:r>
        <w:rPr>
          <w:sz w:val="19"/>
        </w:rPr>
        <w:t>(nota</w:t>
      </w:r>
      <w:r>
        <w:rPr>
          <w:spacing w:val="-21"/>
          <w:sz w:val="19"/>
        </w:rPr>
        <w:t> </w:t>
      </w:r>
      <w:r>
        <w:rPr>
          <w:sz w:val="19"/>
        </w:rPr>
        <w:t>de</w:t>
      </w:r>
      <w:r>
        <w:rPr>
          <w:spacing w:val="-21"/>
          <w:sz w:val="19"/>
        </w:rPr>
        <w:t> </w:t>
      </w:r>
      <w:r>
        <w:rPr>
          <w:sz w:val="19"/>
        </w:rPr>
        <w:t>los</w:t>
      </w:r>
      <w:r>
        <w:rPr>
          <w:spacing w:val="-21"/>
          <w:sz w:val="19"/>
        </w:rPr>
        <w:t> </w:t>
      </w:r>
      <w:r>
        <w:rPr>
          <w:sz w:val="19"/>
        </w:rPr>
        <w:t>editores).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8"/>
        <w:jc w:val="both"/>
      </w:pPr>
      <w:r>
        <w:rPr/>
        <w:t>pero</w:t>
      </w:r>
      <w:r>
        <w:rPr>
          <w:spacing w:val="-8"/>
        </w:rPr>
        <w:t> </w:t>
      </w:r>
      <w:r>
        <w:rPr/>
        <w:t>también</w:t>
      </w:r>
      <w:r>
        <w:rPr>
          <w:spacing w:val="-8"/>
        </w:rPr>
        <w:t> </w:t>
      </w:r>
      <w:r>
        <w:rPr/>
        <w:t>la</w:t>
      </w:r>
      <w:r>
        <w:rPr>
          <w:spacing w:val="-8"/>
        </w:rPr>
        <w:t> </w:t>
      </w:r>
      <w:r>
        <w:rPr/>
        <w:t>influencia</w:t>
      </w:r>
      <w:r>
        <w:rPr>
          <w:spacing w:val="-8"/>
        </w:rPr>
        <w:t> </w:t>
      </w:r>
      <w:r>
        <w:rPr/>
        <w:t>del</w:t>
      </w:r>
      <w:r>
        <w:rPr>
          <w:spacing w:val="-8"/>
        </w:rPr>
        <w:t> </w:t>
      </w:r>
      <w:r>
        <w:rPr/>
        <w:t>género,</w:t>
      </w:r>
      <w:r>
        <w:rPr>
          <w:spacing w:val="-8"/>
        </w:rPr>
        <w:t> </w:t>
      </w:r>
      <w:r>
        <w:rPr/>
        <w:t>la</w:t>
      </w:r>
      <w:r>
        <w:rPr>
          <w:spacing w:val="-8"/>
        </w:rPr>
        <w:t> </w:t>
      </w:r>
      <w:r>
        <w:rPr/>
        <w:t>etnicidad</w:t>
      </w:r>
      <w:r>
        <w:rPr>
          <w:spacing w:val="-8"/>
        </w:rPr>
        <w:t> </w:t>
      </w:r>
      <w:r>
        <w:rPr/>
        <w:t>o</w:t>
      </w:r>
      <w:r>
        <w:rPr>
          <w:spacing w:val="-8"/>
        </w:rPr>
        <w:t> </w:t>
      </w:r>
      <w:r>
        <w:rPr/>
        <w:t>la</w:t>
      </w:r>
      <w:r>
        <w:rPr>
          <w:spacing w:val="-8"/>
        </w:rPr>
        <w:t> </w:t>
      </w:r>
      <w:r>
        <w:rPr/>
        <w:t>conciencia</w:t>
      </w:r>
      <w:r>
        <w:rPr>
          <w:spacing w:val="-8"/>
        </w:rPr>
        <w:t> </w:t>
      </w:r>
      <w:r>
        <w:rPr/>
        <w:t>religiosa.</w:t>
      </w:r>
      <w:r>
        <w:rPr>
          <w:spacing w:val="-8"/>
        </w:rPr>
        <w:t> </w:t>
      </w:r>
      <w:r>
        <w:rPr/>
        <w:t>De</w:t>
      </w:r>
      <w:r>
        <w:rPr>
          <w:spacing w:val="-8"/>
        </w:rPr>
        <w:t> </w:t>
      </w:r>
      <w:r>
        <w:rPr/>
        <w:t>tal modo que dentro del modelo presentado se relaciona la marginación social con</w:t>
      </w:r>
      <w:r>
        <w:rPr>
          <w:spacing w:val="-14"/>
        </w:rPr>
        <w:t> </w:t>
      </w:r>
      <w:r>
        <w:rPr/>
        <w:t>la estigmatización,</w:t>
      </w:r>
      <w:r>
        <w:rPr>
          <w:spacing w:val="-28"/>
        </w:rPr>
        <w:t> </w:t>
      </w:r>
      <w:r>
        <w:rPr/>
        <w:t>es</w:t>
      </w:r>
      <w:r>
        <w:rPr>
          <w:spacing w:val="-28"/>
        </w:rPr>
        <w:t> </w:t>
      </w:r>
      <w:r>
        <w:rPr>
          <w:spacing w:val="-3"/>
        </w:rPr>
        <w:t>decir,</w:t>
      </w:r>
      <w:r>
        <w:rPr>
          <w:spacing w:val="-28"/>
        </w:rPr>
        <w:t> </w:t>
      </w:r>
      <w:r>
        <w:rPr/>
        <w:t>con</w:t>
      </w:r>
      <w:r>
        <w:rPr>
          <w:spacing w:val="-28"/>
        </w:rPr>
        <w:t> </w:t>
      </w:r>
      <w:r>
        <w:rPr/>
        <w:t>el</w:t>
      </w:r>
      <w:r>
        <w:rPr>
          <w:spacing w:val="-28"/>
        </w:rPr>
        <w:t> </w:t>
      </w:r>
      <w:r>
        <w:rPr/>
        <w:t>conjunto</w:t>
      </w:r>
      <w:r>
        <w:rPr>
          <w:spacing w:val="-28"/>
        </w:rPr>
        <w:t> </w:t>
      </w:r>
      <w:r>
        <w:rPr/>
        <w:t>de</w:t>
      </w:r>
      <w:r>
        <w:rPr>
          <w:spacing w:val="-28"/>
        </w:rPr>
        <w:t> </w:t>
      </w:r>
      <w:r>
        <w:rPr/>
        <w:t>expectativas</w:t>
      </w:r>
      <w:r>
        <w:rPr>
          <w:spacing w:val="-28"/>
        </w:rPr>
        <w:t> </w:t>
      </w:r>
      <w:r>
        <w:rPr/>
        <w:t>sobre</w:t>
      </w:r>
      <w:r>
        <w:rPr>
          <w:spacing w:val="-28"/>
        </w:rPr>
        <w:t> </w:t>
      </w:r>
      <w:r>
        <w:rPr/>
        <w:t>un</w:t>
      </w:r>
      <w:r>
        <w:rPr>
          <w:spacing w:val="-28"/>
        </w:rPr>
        <w:t> </w:t>
      </w:r>
      <w:r>
        <w:rPr/>
        <w:t>individuo</w:t>
      </w:r>
      <w:r>
        <w:rPr>
          <w:spacing w:val="-28"/>
        </w:rPr>
        <w:t> </w:t>
      </w:r>
      <w:r>
        <w:rPr/>
        <w:t>o</w:t>
      </w:r>
      <w:r>
        <w:rPr>
          <w:spacing w:val="-28"/>
        </w:rPr>
        <w:t> </w:t>
      </w:r>
      <w:r>
        <w:rPr/>
        <w:t>grupo que</w:t>
      </w:r>
      <w:r>
        <w:rPr>
          <w:spacing w:val="-34"/>
        </w:rPr>
        <w:t> </w:t>
      </w:r>
      <w:r>
        <w:rPr/>
        <w:t>difieren,</w:t>
      </w:r>
      <w:r>
        <w:rPr>
          <w:spacing w:val="-34"/>
        </w:rPr>
        <w:t> </w:t>
      </w:r>
      <w:r>
        <w:rPr/>
        <w:t>debido</w:t>
      </w:r>
      <w:r>
        <w:rPr>
          <w:spacing w:val="-34"/>
        </w:rPr>
        <w:t> </w:t>
      </w:r>
      <w:r>
        <w:rPr/>
        <w:t>a</w:t>
      </w:r>
      <w:r>
        <w:rPr>
          <w:spacing w:val="-34"/>
        </w:rPr>
        <w:t> </w:t>
      </w:r>
      <w:r>
        <w:rPr/>
        <w:t>su</w:t>
      </w:r>
      <w:r>
        <w:rPr>
          <w:spacing w:val="-34"/>
        </w:rPr>
        <w:t> </w:t>
      </w:r>
      <w:r>
        <w:rPr/>
        <w:t>delimitación</w:t>
      </w:r>
      <w:r>
        <w:rPr>
          <w:spacing w:val="-34"/>
        </w:rPr>
        <w:t> </w:t>
      </w:r>
      <w:r>
        <w:rPr/>
        <w:t>negativa,</w:t>
      </w:r>
      <w:r>
        <w:rPr>
          <w:spacing w:val="-34"/>
        </w:rPr>
        <w:t> </w:t>
      </w:r>
      <w:r>
        <w:rPr/>
        <w:t>de</w:t>
      </w:r>
      <w:r>
        <w:rPr>
          <w:spacing w:val="-34"/>
        </w:rPr>
        <w:t> </w:t>
      </w:r>
      <w:r>
        <w:rPr/>
        <w:t>las</w:t>
      </w:r>
      <w:r>
        <w:rPr>
          <w:spacing w:val="-34"/>
        </w:rPr>
        <w:t> </w:t>
      </w:r>
      <w:r>
        <w:rPr/>
        <w:t>expectativas</w:t>
      </w:r>
      <w:r>
        <w:rPr>
          <w:spacing w:val="-34"/>
        </w:rPr>
        <w:t> </w:t>
      </w:r>
      <w:r>
        <w:rPr/>
        <w:t>sobre</w:t>
      </w:r>
      <w:r>
        <w:rPr>
          <w:spacing w:val="-34"/>
        </w:rPr>
        <w:t> </w:t>
      </w:r>
      <w:r>
        <w:rPr/>
        <w:t>las</w:t>
      </w:r>
      <w:r>
        <w:rPr>
          <w:spacing w:val="-34"/>
        </w:rPr>
        <w:t> </w:t>
      </w:r>
      <w:r>
        <w:rPr/>
        <w:t>personas </w:t>
      </w:r>
      <w:r>
        <w:rPr>
          <w:spacing w:val="-3"/>
          <w:w w:val="95"/>
        </w:rPr>
        <w:t>“normales”  </w:t>
      </w:r>
      <w:r>
        <w:rPr>
          <w:w w:val="95"/>
        </w:rPr>
        <w:t>(Goffman,</w:t>
      </w:r>
      <w:r>
        <w:rPr>
          <w:spacing w:val="10"/>
          <w:w w:val="95"/>
        </w:rPr>
        <w:t> </w:t>
      </w:r>
      <w:r>
        <w:rPr>
          <w:w w:val="95"/>
        </w:rPr>
        <w:t>2003).</w:t>
      </w:r>
    </w:p>
    <w:p>
      <w:pPr>
        <w:pStyle w:val="BodyText"/>
        <w:spacing w:line="271" w:lineRule="auto" w:before="2"/>
        <w:ind w:left="100" w:right="114" w:firstLine="359"/>
        <w:jc w:val="both"/>
      </w:pPr>
      <w:r>
        <w:rPr/>
        <w:t>Junto con el tema de la desigualdad vertical se empieza a usar la metáfora</w:t>
      </w:r>
      <w:r>
        <w:rPr>
          <w:spacing w:val="-26"/>
        </w:rPr>
        <w:t> </w:t>
      </w:r>
      <w:r>
        <w:rPr>
          <w:spacing w:val="2"/>
        </w:rPr>
        <w:t>del </w:t>
      </w:r>
      <w:r>
        <w:rPr/>
        <w:t>alejamiento horizontal de la “corriente principal” de la sociedad, es decir, la no participación en los derechos y la vida social del </w:t>
      </w:r>
      <w:r>
        <w:rPr>
          <w:i/>
        </w:rPr>
        <w:t>mainstream</w:t>
      </w:r>
      <w:r>
        <w:rPr/>
        <w:t>. Sin embargo, este alejamiento</w:t>
      </w:r>
      <w:r>
        <w:rPr>
          <w:spacing w:val="-30"/>
        </w:rPr>
        <w:t> </w:t>
      </w:r>
      <w:r>
        <w:rPr/>
        <w:t>hacia</w:t>
      </w:r>
      <w:r>
        <w:rPr>
          <w:spacing w:val="-30"/>
        </w:rPr>
        <w:t> </w:t>
      </w:r>
      <w:r>
        <w:rPr/>
        <w:t>el</w:t>
      </w:r>
      <w:r>
        <w:rPr>
          <w:spacing w:val="-30"/>
        </w:rPr>
        <w:t> </w:t>
      </w:r>
      <w:r>
        <w:rPr/>
        <w:t>margen</w:t>
      </w:r>
      <w:r>
        <w:rPr>
          <w:spacing w:val="-30"/>
        </w:rPr>
        <w:t> </w:t>
      </w:r>
      <w:r>
        <w:rPr/>
        <w:t>de</w:t>
      </w:r>
      <w:r>
        <w:rPr>
          <w:spacing w:val="-30"/>
        </w:rPr>
        <w:t> </w:t>
      </w:r>
      <w:r>
        <w:rPr/>
        <w:t>la</w:t>
      </w:r>
      <w:r>
        <w:rPr>
          <w:spacing w:val="-30"/>
        </w:rPr>
        <w:t> </w:t>
      </w:r>
      <w:r>
        <w:rPr/>
        <w:t>sociedad</w:t>
      </w:r>
      <w:r>
        <w:rPr>
          <w:spacing w:val="-30"/>
        </w:rPr>
        <w:t> </w:t>
      </w:r>
      <w:r>
        <w:rPr/>
        <w:t>se</w:t>
      </w:r>
      <w:r>
        <w:rPr>
          <w:spacing w:val="-30"/>
        </w:rPr>
        <w:t> </w:t>
      </w:r>
      <w:r>
        <w:rPr/>
        <w:t>puede</w:t>
      </w:r>
      <w:r>
        <w:rPr>
          <w:spacing w:val="-30"/>
        </w:rPr>
        <w:t> </w:t>
      </w:r>
      <w:r>
        <w:rPr/>
        <w:t>entender</w:t>
      </w:r>
      <w:r>
        <w:rPr>
          <w:spacing w:val="-30"/>
        </w:rPr>
        <w:t> </w:t>
      </w:r>
      <w:r>
        <w:rPr/>
        <w:t>de</w:t>
      </w:r>
      <w:r>
        <w:rPr>
          <w:spacing w:val="-30"/>
        </w:rPr>
        <w:t> </w:t>
      </w:r>
      <w:r>
        <w:rPr/>
        <w:t>maneras</w:t>
      </w:r>
      <w:r>
        <w:rPr>
          <w:spacing w:val="-30"/>
        </w:rPr>
        <w:t> </w:t>
      </w:r>
      <w:r>
        <w:rPr/>
        <w:t>distintas</w:t>
      </w:r>
      <w:r>
        <w:rPr>
          <w:spacing w:val="-30"/>
        </w:rPr>
        <w:t> </w:t>
      </w:r>
      <w:r>
        <w:rPr/>
        <w:t>en los</w:t>
      </w:r>
      <w:r>
        <w:rPr>
          <w:spacing w:val="-35"/>
        </w:rPr>
        <w:t> </w:t>
      </w:r>
      <w:r>
        <w:rPr/>
        <w:t>diferentes</w:t>
      </w:r>
      <w:r>
        <w:rPr>
          <w:spacing w:val="-35"/>
        </w:rPr>
        <w:t> </w:t>
      </w:r>
      <w:r>
        <w:rPr/>
        <w:t>paradigmas</w:t>
      </w:r>
      <w:r>
        <w:rPr>
          <w:spacing w:val="-35"/>
        </w:rPr>
        <w:t> </w:t>
      </w:r>
      <w:r>
        <w:rPr/>
        <w:t>sociológicos</w:t>
      </w:r>
      <w:r>
        <w:rPr>
          <w:spacing w:val="-35"/>
        </w:rPr>
        <w:t> </w:t>
      </w:r>
      <w:r>
        <w:rPr/>
        <w:t>o</w:t>
      </w:r>
      <w:r>
        <w:rPr>
          <w:spacing w:val="-35"/>
        </w:rPr>
        <w:t> </w:t>
      </w:r>
      <w:r>
        <w:rPr/>
        <w:t>políticos,</w:t>
      </w:r>
      <w:r>
        <w:rPr>
          <w:spacing w:val="-35"/>
        </w:rPr>
        <w:t> </w:t>
      </w:r>
      <w:r>
        <w:rPr/>
        <w:t>por</w:t>
      </w:r>
      <w:r>
        <w:rPr>
          <w:spacing w:val="-35"/>
        </w:rPr>
        <w:t> </w:t>
      </w:r>
      <w:r>
        <w:rPr/>
        <w:t>ejemplo,</w:t>
      </w:r>
      <w:r>
        <w:rPr>
          <w:spacing w:val="-35"/>
        </w:rPr>
        <w:t> </w:t>
      </w:r>
      <w:r>
        <w:rPr/>
        <w:t>como</w:t>
      </w:r>
      <w:r>
        <w:rPr>
          <w:spacing w:val="-35"/>
        </w:rPr>
        <w:t> </w:t>
      </w:r>
      <w:r>
        <w:rPr/>
        <w:t>la</w:t>
      </w:r>
      <w:r>
        <w:rPr>
          <w:spacing w:val="-35"/>
        </w:rPr>
        <w:t> </w:t>
      </w:r>
      <w:r>
        <w:rPr>
          <w:spacing w:val="2"/>
        </w:rPr>
        <w:t>debilitación </w:t>
      </w:r>
      <w:r>
        <w:rPr/>
        <w:t>de</w:t>
      </w:r>
      <w:r>
        <w:rPr>
          <w:spacing w:val="-17"/>
        </w:rPr>
        <w:t> </w:t>
      </w:r>
      <w:r>
        <w:rPr/>
        <w:t>los</w:t>
      </w:r>
      <w:r>
        <w:rPr>
          <w:spacing w:val="-17"/>
        </w:rPr>
        <w:t> </w:t>
      </w:r>
      <w:r>
        <w:rPr/>
        <w:t>lazos</w:t>
      </w:r>
      <w:r>
        <w:rPr>
          <w:spacing w:val="-17"/>
        </w:rPr>
        <w:t> </w:t>
      </w:r>
      <w:r>
        <w:rPr/>
        <w:t>que</w:t>
      </w:r>
      <w:r>
        <w:rPr>
          <w:spacing w:val="-17"/>
        </w:rPr>
        <w:t> </w:t>
      </w:r>
      <w:r>
        <w:rPr/>
        <w:t>mantienen</w:t>
      </w:r>
      <w:r>
        <w:rPr>
          <w:spacing w:val="-17"/>
        </w:rPr>
        <w:t> </w:t>
      </w:r>
      <w:r>
        <w:rPr/>
        <w:t>unidos</w:t>
      </w:r>
      <w:r>
        <w:rPr>
          <w:spacing w:val="-17"/>
        </w:rPr>
        <w:t> </w:t>
      </w:r>
      <w:r>
        <w:rPr/>
        <w:t>a</w:t>
      </w:r>
      <w:r>
        <w:rPr>
          <w:spacing w:val="-17"/>
        </w:rPr>
        <w:t> </w:t>
      </w:r>
      <w:r>
        <w:rPr/>
        <w:t>los</w:t>
      </w:r>
      <w:r>
        <w:rPr>
          <w:spacing w:val="-17"/>
        </w:rPr>
        <w:t> </w:t>
      </w:r>
      <w:r>
        <w:rPr/>
        <w:t>individuos</w:t>
      </w:r>
      <w:r>
        <w:rPr>
          <w:spacing w:val="-17"/>
        </w:rPr>
        <w:t> </w:t>
      </w:r>
      <w:r>
        <w:rPr/>
        <w:t>o</w:t>
      </w:r>
      <w:r>
        <w:rPr>
          <w:spacing w:val="-17"/>
        </w:rPr>
        <w:t> </w:t>
      </w:r>
      <w:r>
        <w:rPr/>
        <w:t>a</w:t>
      </w:r>
      <w:r>
        <w:rPr>
          <w:spacing w:val="-17"/>
        </w:rPr>
        <w:t> </w:t>
      </w:r>
      <w:r>
        <w:rPr/>
        <w:t>los</w:t>
      </w:r>
      <w:r>
        <w:rPr>
          <w:spacing w:val="-17"/>
        </w:rPr>
        <w:t> </w:t>
      </w:r>
      <w:r>
        <w:rPr>
          <w:spacing w:val="2"/>
        </w:rPr>
        <w:t>grupos</w:t>
      </w:r>
      <w:r>
        <w:rPr>
          <w:spacing w:val="-17"/>
        </w:rPr>
        <w:t> </w:t>
      </w:r>
      <w:r>
        <w:rPr/>
        <w:t>(cohesión</w:t>
      </w:r>
      <w:r>
        <w:rPr>
          <w:spacing w:val="-17"/>
        </w:rPr>
        <w:t> </w:t>
      </w:r>
      <w:r>
        <w:rPr/>
        <w:t>social), o como la consecuencia natural de la competición entre los individuos libres en el mercado laboral (tradición liberal). La evaluación del grado de tal alejamiento depende también de la perspectiva elegida por el observador, y en relación con la medida</w:t>
      </w:r>
      <w:r>
        <w:rPr>
          <w:spacing w:val="-14"/>
        </w:rPr>
        <w:t> </w:t>
      </w:r>
      <w:r>
        <w:rPr/>
        <w:t>en</w:t>
      </w:r>
      <w:r>
        <w:rPr>
          <w:spacing w:val="-14"/>
        </w:rPr>
        <w:t> </w:t>
      </w:r>
      <w:r>
        <w:rPr/>
        <w:t>que</w:t>
      </w:r>
      <w:r>
        <w:rPr>
          <w:spacing w:val="-14"/>
        </w:rPr>
        <w:t> </w:t>
      </w:r>
      <w:r>
        <w:rPr/>
        <w:t>los</w:t>
      </w:r>
      <w:r>
        <w:rPr>
          <w:spacing w:val="-14"/>
        </w:rPr>
        <w:t> </w:t>
      </w:r>
      <w:r>
        <w:rPr/>
        <w:t>individuos</w:t>
      </w:r>
      <w:r>
        <w:rPr>
          <w:spacing w:val="-14"/>
        </w:rPr>
        <w:t> </w:t>
      </w:r>
      <w:r>
        <w:rPr/>
        <w:t>adquieran</w:t>
      </w:r>
      <w:r>
        <w:rPr>
          <w:spacing w:val="-14"/>
        </w:rPr>
        <w:t> </w:t>
      </w:r>
      <w:r>
        <w:rPr/>
        <w:t>los</w:t>
      </w:r>
      <w:r>
        <w:rPr>
          <w:spacing w:val="-14"/>
        </w:rPr>
        <w:t> </w:t>
      </w:r>
      <w:r>
        <w:rPr/>
        <w:t>derechos</w:t>
      </w:r>
      <w:r>
        <w:rPr>
          <w:spacing w:val="-14"/>
        </w:rPr>
        <w:t> </w:t>
      </w:r>
      <w:r>
        <w:rPr/>
        <w:t>en</w:t>
      </w:r>
      <w:r>
        <w:rPr>
          <w:spacing w:val="-14"/>
        </w:rPr>
        <w:t> </w:t>
      </w:r>
      <w:r>
        <w:rPr/>
        <w:t>la</w:t>
      </w:r>
      <w:r>
        <w:rPr>
          <w:spacing w:val="-14"/>
        </w:rPr>
        <w:t> </w:t>
      </w:r>
      <w:r>
        <w:rPr/>
        <w:t>sociedad:</w:t>
      </w:r>
      <w:r>
        <w:rPr>
          <w:spacing w:val="-14"/>
        </w:rPr>
        <w:t> </w:t>
      </w:r>
      <w:r>
        <w:rPr/>
        <w:t>puede</w:t>
      </w:r>
      <w:r>
        <w:rPr>
          <w:spacing w:val="-14"/>
        </w:rPr>
        <w:t> </w:t>
      </w:r>
      <w:r>
        <w:rPr/>
        <w:t>tratarse sólo de la libertad política o del complejo de los derechos sociales que garantizan a todos los miembros de la sociedad un estándar de vida mínimo (por ejemplo,   el derecho al trabajo, vivienda digna, entre otros). Además, el otro problema es cómo</w:t>
      </w:r>
      <w:r>
        <w:rPr>
          <w:spacing w:val="-12"/>
        </w:rPr>
        <w:t> </w:t>
      </w:r>
      <w:r>
        <w:rPr/>
        <w:t>delimitar</w:t>
      </w:r>
      <w:r>
        <w:rPr>
          <w:spacing w:val="-12"/>
        </w:rPr>
        <w:t> </w:t>
      </w:r>
      <w:r>
        <w:rPr/>
        <w:t>el</w:t>
      </w:r>
      <w:r>
        <w:rPr>
          <w:spacing w:val="-12"/>
        </w:rPr>
        <w:t> </w:t>
      </w:r>
      <w:r>
        <w:rPr/>
        <w:t>“núcleo”</w:t>
      </w:r>
      <w:r>
        <w:rPr>
          <w:spacing w:val="-12"/>
        </w:rPr>
        <w:t> </w:t>
      </w:r>
      <w:r>
        <w:rPr/>
        <w:t>o</w:t>
      </w:r>
      <w:r>
        <w:rPr>
          <w:spacing w:val="-12"/>
        </w:rPr>
        <w:t> </w:t>
      </w:r>
      <w:r>
        <w:rPr/>
        <w:t>la</w:t>
      </w:r>
      <w:r>
        <w:rPr>
          <w:spacing w:val="-12"/>
        </w:rPr>
        <w:t> </w:t>
      </w:r>
      <w:r>
        <w:rPr/>
        <w:t>“corriente</w:t>
      </w:r>
      <w:r>
        <w:rPr>
          <w:spacing w:val="-12"/>
        </w:rPr>
        <w:t> </w:t>
      </w:r>
      <w:r>
        <w:rPr/>
        <w:t>principal”</w:t>
      </w:r>
      <w:r>
        <w:rPr>
          <w:spacing w:val="-12"/>
        </w:rPr>
        <w:t> </w:t>
      </w:r>
      <w:r>
        <w:rPr/>
        <w:t>que</w:t>
      </w:r>
      <w:r>
        <w:rPr>
          <w:spacing w:val="-12"/>
        </w:rPr>
        <w:t> </w:t>
      </w:r>
      <w:r>
        <w:rPr/>
        <w:t>sugiere</w:t>
      </w:r>
      <w:r>
        <w:rPr>
          <w:spacing w:val="-12"/>
        </w:rPr>
        <w:t> </w:t>
      </w:r>
      <w:r>
        <w:rPr/>
        <w:t>la</w:t>
      </w:r>
      <w:r>
        <w:rPr>
          <w:spacing w:val="-12"/>
        </w:rPr>
        <w:t> </w:t>
      </w:r>
      <w:r>
        <w:rPr/>
        <w:t>idea</w:t>
      </w:r>
      <w:r>
        <w:rPr>
          <w:spacing w:val="-12"/>
        </w:rPr>
        <w:t> </w:t>
      </w:r>
      <w:r>
        <w:rPr/>
        <w:t>de</w:t>
      </w:r>
      <w:r>
        <w:rPr>
          <w:spacing w:val="-12"/>
        </w:rPr>
        <w:t> </w:t>
      </w:r>
      <w:r>
        <w:rPr/>
        <w:t>un</w:t>
      </w:r>
      <w:r>
        <w:rPr>
          <w:spacing w:val="-12"/>
        </w:rPr>
        <w:t> </w:t>
      </w:r>
      <w:r>
        <w:rPr/>
        <w:t>solo grupo</w:t>
      </w:r>
      <w:r>
        <w:rPr>
          <w:spacing w:val="-12"/>
        </w:rPr>
        <w:t> </w:t>
      </w:r>
      <w:r>
        <w:rPr/>
        <w:t>homogeneizado</w:t>
      </w:r>
      <w:r>
        <w:rPr>
          <w:spacing w:val="-12"/>
        </w:rPr>
        <w:t> </w:t>
      </w:r>
      <w:r>
        <w:rPr/>
        <w:t>(“la</w:t>
      </w:r>
      <w:r>
        <w:rPr>
          <w:spacing w:val="-12"/>
        </w:rPr>
        <w:t> </w:t>
      </w:r>
      <w:r>
        <w:rPr/>
        <w:t>mayoría”)</w:t>
      </w:r>
      <w:r>
        <w:rPr>
          <w:spacing w:val="-12"/>
        </w:rPr>
        <w:t> </w:t>
      </w:r>
      <w:r>
        <w:rPr/>
        <w:t>al</w:t>
      </w:r>
      <w:r>
        <w:rPr>
          <w:spacing w:val="-12"/>
        </w:rPr>
        <w:t> </w:t>
      </w:r>
      <w:r>
        <w:rPr/>
        <w:t>que</w:t>
      </w:r>
      <w:r>
        <w:rPr>
          <w:spacing w:val="-12"/>
        </w:rPr>
        <w:t> </w:t>
      </w:r>
      <w:r>
        <w:rPr/>
        <w:t>se</w:t>
      </w:r>
      <w:r>
        <w:rPr>
          <w:spacing w:val="-12"/>
        </w:rPr>
        <w:t> </w:t>
      </w:r>
      <w:r>
        <w:rPr/>
        <w:t>puedan</w:t>
      </w:r>
      <w:r>
        <w:rPr>
          <w:spacing w:val="-12"/>
        </w:rPr>
        <w:t> </w:t>
      </w:r>
      <w:r>
        <w:rPr/>
        <w:t>asignar</w:t>
      </w:r>
      <w:r>
        <w:rPr>
          <w:spacing w:val="-12"/>
        </w:rPr>
        <w:t> </w:t>
      </w:r>
      <w:r>
        <w:rPr/>
        <w:t>cualidades,</w:t>
      </w:r>
      <w:r>
        <w:rPr>
          <w:spacing w:val="-12"/>
        </w:rPr>
        <w:t> </w:t>
      </w:r>
      <w:r>
        <w:rPr>
          <w:spacing w:val="2"/>
        </w:rPr>
        <w:t>normas </w:t>
      </w:r>
      <w:r>
        <w:rPr>
          <w:w w:val="95"/>
        </w:rPr>
        <w:t>y valores</w:t>
      </w:r>
      <w:r>
        <w:rPr>
          <w:spacing w:val="-4"/>
          <w:w w:val="95"/>
        </w:rPr>
        <w:t> </w:t>
      </w:r>
      <w:r>
        <w:rPr>
          <w:w w:val="95"/>
        </w:rPr>
        <w:t>semejantes.</w:t>
      </w:r>
    </w:p>
    <w:p>
      <w:pPr>
        <w:pStyle w:val="BodyText"/>
        <w:spacing w:line="271" w:lineRule="auto" w:before="2"/>
        <w:ind w:left="100" w:right="118" w:firstLine="359"/>
        <w:jc w:val="both"/>
      </w:pPr>
      <w:r>
        <w:rPr/>
        <w:t>La</w:t>
      </w:r>
      <w:r>
        <w:rPr>
          <w:spacing w:val="-11"/>
        </w:rPr>
        <w:t> </w:t>
      </w:r>
      <w:r>
        <w:rPr/>
        <w:t>segunda</w:t>
      </w:r>
      <w:r>
        <w:rPr>
          <w:spacing w:val="-11"/>
        </w:rPr>
        <w:t> </w:t>
      </w:r>
      <w:r>
        <w:rPr/>
        <w:t>idea</w:t>
      </w:r>
      <w:r>
        <w:rPr>
          <w:spacing w:val="-11"/>
        </w:rPr>
        <w:t> </w:t>
      </w:r>
      <w:r>
        <w:rPr/>
        <w:t>básica</w:t>
      </w:r>
      <w:r>
        <w:rPr>
          <w:spacing w:val="-11"/>
        </w:rPr>
        <w:t> </w:t>
      </w:r>
      <w:r>
        <w:rPr/>
        <w:t>relacionada</w:t>
      </w:r>
      <w:r>
        <w:rPr>
          <w:spacing w:val="-11"/>
        </w:rPr>
        <w:t> </w:t>
      </w:r>
      <w:r>
        <w:rPr/>
        <w:t>con</w:t>
      </w:r>
      <w:r>
        <w:rPr>
          <w:spacing w:val="-11"/>
        </w:rPr>
        <w:t> </w:t>
      </w:r>
      <w:r>
        <w:rPr/>
        <w:t>el</w:t>
      </w:r>
      <w:r>
        <w:rPr>
          <w:spacing w:val="-11"/>
        </w:rPr>
        <w:t> </w:t>
      </w:r>
      <w:r>
        <w:rPr/>
        <w:t>concepto</w:t>
      </w:r>
      <w:r>
        <w:rPr>
          <w:spacing w:val="-11"/>
        </w:rPr>
        <w:t> </w:t>
      </w:r>
      <w:r>
        <w:rPr/>
        <w:t>de</w:t>
      </w:r>
      <w:r>
        <w:rPr>
          <w:spacing w:val="-11"/>
        </w:rPr>
        <w:t> </w:t>
      </w:r>
      <w:r>
        <w:rPr/>
        <w:t>la</w:t>
      </w:r>
      <w:r>
        <w:rPr>
          <w:spacing w:val="-11"/>
        </w:rPr>
        <w:t> </w:t>
      </w:r>
      <w:r>
        <w:rPr>
          <w:spacing w:val="-2"/>
        </w:rPr>
        <w:t>exclusión</w:t>
      </w:r>
      <w:r>
        <w:rPr>
          <w:spacing w:val="-11"/>
        </w:rPr>
        <w:t> </w:t>
      </w:r>
      <w:r>
        <w:rPr/>
        <w:t>social</w:t>
      </w:r>
      <w:r>
        <w:rPr>
          <w:spacing w:val="-11"/>
        </w:rPr>
        <w:t> </w:t>
      </w:r>
      <w:r>
        <w:rPr/>
        <w:t>es</w:t>
      </w:r>
      <w:r>
        <w:rPr>
          <w:spacing w:val="-11"/>
        </w:rPr>
        <w:t> </w:t>
      </w:r>
      <w:r>
        <w:rPr/>
        <w:t>la clasificación de las razones que causan una situación complicada de una parte   de</w:t>
      </w:r>
      <w:r>
        <w:rPr>
          <w:spacing w:val="-6"/>
        </w:rPr>
        <w:t> </w:t>
      </w:r>
      <w:r>
        <w:rPr/>
        <w:t>la</w:t>
      </w:r>
      <w:r>
        <w:rPr>
          <w:spacing w:val="-6"/>
        </w:rPr>
        <w:t> </w:t>
      </w:r>
      <w:r>
        <w:rPr/>
        <w:t>sociedad.</w:t>
      </w:r>
      <w:r>
        <w:rPr>
          <w:spacing w:val="-6"/>
        </w:rPr>
        <w:t> </w:t>
      </w:r>
      <w:r>
        <w:rPr/>
        <w:t>Las</w:t>
      </w:r>
      <w:r>
        <w:rPr>
          <w:spacing w:val="-6"/>
        </w:rPr>
        <w:t> </w:t>
      </w:r>
      <w:r>
        <w:rPr/>
        <w:t>causas</w:t>
      </w:r>
      <w:r>
        <w:rPr>
          <w:spacing w:val="-6"/>
        </w:rPr>
        <w:t> </w:t>
      </w:r>
      <w:r>
        <w:rPr/>
        <w:t>son</w:t>
      </w:r>
      <w:r>
        <w:rPr>
          <w:spacing w:val="-6"/>
        </w:rPr>
        <w:t> </w:t>
      </w:r>
      <w:r>
        <w:rPr/>
        <w:t>externas</w:t>
      </w:r>
      <w:r>
        <w:rPr>
          <w:spacing w:val="-6"/>
        </w:rPr>
        <w:t> </w:t>
      </w:r>
      <w:r>
        <w:rPr/>
        <w:t>e</w:t>
      </w:r>
      <w:r>
        <w:rPr>
          <w:spacing w:val="-6"/>
        </w:rPr>
        <w:t> </w:t>
      </w:r>
      <w:r>
        <w:rPr/>
        <w:t>internas,</w:t>
      </w:r>
      <w:r>
        <w:rPr>
          <w:spacing w:val="-6"/>
        </w:rPr>
        <w:t> </w:t>
      </w:r>
      <w:r>
        <w:rPr/>
        <w:t>que</w:t>
      </w:r>
      <w:r>
        <w:rPr>
          <w:spacing w:val="-6"/>
        </w:rPr>
        <w:t> </w:t>
      </w:r>
      <w:r>
        <w:rPr/>
        <w:t>se</w:t>
      </w:r>
      <w:r>
        <w:rPr>
          <w:spacing w:val="-6"/>
        </w:rPr>
        <w:t> </w:t>
      </w:r>
      <w:r>
        <w:rPr/>
        <w:t>relacionan</w:t>
      </w:r>
      <w:r>
        <w:rPr>
          <w:spacing w:val="-6"/>
        </w:rPr>
        <w:t> </w:t>
      </w:r>
      <w:r>
        <w:rPr/>
        <w:t>mutuamente. Las externas son en las que los actores no pueden </w:t>
      </w:r>
      <w:r>
        <w:rPr>
          <w:spacing w:val="-4"/>
        </w:rPr>
        <w:t>influir, </w:t>
      </w:r>
      <w:r>
        <w:rPr/>
        <w:t>tales como la situación económica</w:t>
      </w:r>
      <w:r>
        <w:rPr>
          <w:spacing w:val="-33"/>
        </w:rPr>
        <w:t> </w:t>
      </w:r>
      <w:r>
        <w:rPr/>
        <w:t>y</w:t>
      </w:r>
      <w:r>
        <w:rPr>
          <w:spacing w:val="-33"/>
        </w:rPr>
        <w:t> </w:t>
      </w:r>
      <w:r>
        <w:rPr/>
        <w:t>política</w:t>
      </w:r>
      <w:r>
        <w:rPr>
          <w:spacing w:val="-33"/>
        </w:rPr>
        <w:t> </w:t>
      </w:r>
      <w:r>
        <w:rPr/>
        <w:t>del</w:t>
      </w:r>
      <w:r>
        <w:rPr>
          <w:spacing w:val="-33"/>
        </w:rPr>
        <w:t> </w:t>
      </w:r>
      <w:r>
        <w:rPr/>
        <w:t>país,</w:t>
      </w:r>
      <w:r>
        <w:rPr>
          <w:spacing w:val="-33"/>
        </w:rPr>
        <w:t> </w:t>
      </w:r>
      <w:r>
        <w:rPr/>
        <w:t>así</w:t>
      </w:r>
      <w:r>
        <w:rPr>
          <w:spacing w:val="-33"/>
        </w:rPr>
        <w:t> </w:t>
      </w:r>
      <w:r>
        <w:rPr/>
        <w:t>como</w:t>
      </w:r>
      <w:r>
        <w:rPr>
          <w:spacing w:val="-33"/>
        </w:rPr>
        <w:t> </w:t>
      </w:r>
      <w:r>
        <w:rPr/>
        <w:t>los</w:t>
      </w:r>
      <w:r>
        <w:rPr>
          <w:spacing w:val="-33"/>
        </w:rPr>
        <w:t> </w:t>
      </w:r>
      <w:r>
        <w:rPr/>
        <w:t>mecanismos</w:t>
      </w:r>
      <w:r>
        <w:rPr>
          <w:spacing w:val="-33"/>
        </w:rPr>
        <w:t> </w:t>
      </w:r>
      <w:r>
        <w:rPr/>
        <w:t>de</w:t>
      </w:r>
      <w:r>
        <w:rPr>
          <w:spacing w:val="-33"/>
        </w:rPr>
        <w:t> </w:t>
      </w:r>
      <w:r>
        <w:rPr>
          <w:spacing w:val="-2"/>
        </w:rPr>
        <w:t>exclusión</w:t>
      </w:r>
      <w:r>
        <w:rPr>
          <w:spacing w:val="-33"/>
        </w:rPr>
        <w:t> </w:t>
      </w:r>
      <w:r>
        <w:rPr/>
        <w:t>a</w:t>
      </w:r>
      <w:r>
        <w:rPr>
          <w:spacing w:val="-33"/>
        </w:rPr>
        <w:t> </w:t>
      </w:r>
      <w:r>
        <w:rPr/>
        <w:t>nivel</w:t>
      </w:r>
      <w:r>
        <w:rPr>
          <w:spacing w:val="-33"/>
        </w:rPr>
        <w:t> </w:t>
      </w:r>
      <w:r>
        <w:rPr/>
        <w:t>local</w:t>
      </w:r>
      <w:r>
        <w:rPr>
          <w:spacing w:val="-33"/>
        </w:rPr>
        <w:t> </w:t>
      </w:r>
      <w:r>
        <w:rPr/>
        <w:t>(las características</w:t>
      </w:r>
      <w:r>
        <w:rPr>
          <w:spacing w:val="-30"/>
        </w:rPr>
        <w:t> </w:t>
      </w:r>
      <w:r>
        <w:rPr/>
        <w:t>del</w:t>
      </w:r>
      <w:r>
        <w:rPr>
          <w:spacing w:val="-30"/>
        </w:rPr>
        <w:t> </w:t>
      </w:r>
      <w:r>
        <w:rPr/>
        <w:t>mercado</w:t>
      </w:r>
      <w:r>
        <w:rPr>
          <w:spacing w:val="-30"/>
        </w:rPr>
        <w:t> </w:t>
      </w:r>
      <w:r>
        <w:rPr/>
        <w:t>de</w:t>
      </w:r>
      <w:r>
        <w:rPr>
          <w:spacing w:val="-30"/>
        </w:rPr>
        <w:t> </w:t>
      </w:r>
      <w:r>
        <w:rPr/>
        <w:t>vivienda,</w:t>
      </w:r>
      <w:r>
        <w:rPr>
          <w:spacing w:val="-30"/>
        </w:rPr>
        <w:t> </w:t>
      </w:r>
      <w:r>
        <w:rPr/>
        <w:t>discriminación,</w:t>
      </w:r>
      <w:r>
        <w:rPr>
          <w:spacing w:val="-30"/>
        </w:rPr>
        <w:t> </w:t>
      </w:r>
      <w:r>
        <w:rPr/>
        <w:t>etc.).</w:t>
      </w:r>
      <w:r>
        <w:rPr>
          <w:spacing w:val="-30"/>
        </w:rPr>
        <w:t> </w:t>
      </w:r>
      <w:r>
        <w:rPr/>
        <w:t>Es</w:t>
      </w:r>
      <w:r>
        <w:rPr>
          <w:spacing w:val="-30"/>
        </w:rPr>
        <w:t> </w:t>
      </w:r>
      <w:r>
        <w:rPr/>
        <w:t>importante</w:t>
      </w:r>
      <w:r>
        <w:rPr>
          <w:spacing w:val="-30"/>
        </w:rPr>
        <w:t> </w:t>
      </w:r>
      <w:r>
        <w:rPr/>
        <w:t>señalar que</w:t>
      </w:r>
      <w:r>
        <w:rPr>
          <w:spacing w:val="-21"/>
        </w:rPr>
        <w:t> </w:t>
      </w:r>
      <w:r>
        <w:rPr/>
        <w:t>si</w:t>
      </w:r>
      <w:r>
        <w:rPr>
          <w:spacing w:val="-21"/>
        </w:rPr>
        <w:t> </w:t>
      </w:r>
      <w:r>
        <w:rPr/>
        <w:t>se</w:t>
      </w:r>
      <w:r>
        <w:rPr>
          <w:spacing w:val="-21"/>
        </w:rPr>
        <w:t> </w:t>
      </w:r>
      <w:r>
        <w:rPr/>
        <w:t>reflexiona</w:t>
      </w:r>
      <w:r>
        <w:rPr>
          <w:spacing w:val="-21"/>
        </w:rPr>
        <w:t> </w:t>
      </w:r>
      <w:r>
        <w:rPr/>
        <w:t>sobre</w:t>
      </w:r>
      <w:r>
        <w:rPr>
          <w:spacing w:val="-21"/>
        </w:rPr>
        <w:t> </w:t>
      </w:r>
      <w:r>
        <w:rPr/>
        <w:t>la</w:t>
      </w:r>
      <w:r>
        <w:rPr>
          <w:spacing w:val="-21"/>
        </w:rPr>
        <w:t> </w:t>
      </w:r>
      <w:r>
        <w:rPr/>
        <w:t>pobreza</w:t>
      </w:r>
      <w:r>
        <w:rPr>
          <w:spacing w:val="-21"/>
        </w:rPr>
        <w:t> </w:t>
      </w:r>
      <w:r>
        <w:rPr/>
        <w:t>de</w:t>
      </w:r>
      <w:r>
        <w:rPr>
          <w:spacing w:val="-21"/>
        </w:rPr>
        <w:t> </w:t>
      </w:r>
      <w:r>
        <w:rPr/>
        <w:t>manera</w:t>
      </w:r>
      <w:r>
        <w:rPr>
          <w:spacing w:val="-21"/>
        </w:rPr>
        <w:t> </w:t>
      </w:r>
      <w:r>
        <w:rPr/>
        <w:t>tradicional,</w:t>
      </w:r>
      <w:r>
        <w:rPr>
          <w:spacing w:val="-21"/>
        </w:rPr>
        <w:t> </w:t>
      </w:r>
      <w:r>
        <w:rPr/>
        <w:t>considerándola</w:t>
      </w:r>
      <w:r>
        <w:rPr>
          <w:spacing w:val="-21"/>
        </w:rPr>
        <w:t> </w:t>
      </w:r>
      <w:r>
        <w:rPr/>
        <w:t>como</w:t>
      </w:r>
      <w:r>
        <w:rPr>
          <w:spacing w:val="-21"/>
        </w:rPr>
        <w:t> </w:t>
      </w:r>
      <w:r>
        <w:rPr/>
        <w:t>la consecuencia</w:t>
      </w:r>
      <w:r>
        <w:rPr>
          <w:spacing w:val="-6"/>
        </w:rPr>
        <w:t> </w:t>
      </w:r>
      <w:r>
        <w:rPr/>
        <w:t>del</w:t>
      </w:r>
      <w:r>
        <w:rPr>
          <w:spacing w:val="-6"/>
        </w:rPr>
        <w:t> </w:t>
      </w:r>
      <w:r>
        <w:rPr/>
        <w:t>fracaso</w:t>
      </w:r>
      <w:r>
        <w:rPr>
          <w:spacing w:val="-6"/>
        </w:rPr>
        <w:t> </w:t>
      </w:r>
      <w:r>
        <w:rPr/>
        <w:t>personal</w:t>
      </w:r>
      <w:r>
        <w:rPr>
          <w:spacing w:val="-6"/>
        </w:rPr>
        <w:t> </w:t>
      </w:r>
      <w:r>
        <w:rPr/>
        <w:t>de</w:t>
      </w:r>
      <w:r>
        <w:rPr>
          <w:spacing w:val="-6"/>
        </w:rPr>
        <w:t> </w:t>
      </w:r>
      <w:r>
        <w:rPr/>
        <w:t>los</w:t>
      </w:r>
      <w:r>
        <w:rPr>
          <w:spacing w:val="-6"/>
        </w:rPr>
        <w:t> </w:t>
      </w:r>
      <w:r>
        <w:rPr/>
        <w:t>individuos</w:t>
      </w:r>
      <w:r>
        <w:rPr>
          <w:spacing w:val="-6"/>
        </w:rPr>
        <w:t> </w:t>
      </w:r>
      <w:r>
        <w:rPr/>
        <w:t>como</w:t>
      </w:r>
      <w:r>
        <w:rPr>
          <w:spacing w:val="-6"/>
        </w:rPr>
        <w:t> </w:t>
      </w:r>
      <w:r>
        <w:rPr/>
        <w:t>los</w:t>
      </w:r>
      <w:r>
        <w:rPr>
          <w:spacing w:val="-6"/>
        </w:rPr>
        <w:t> </w:t>
      </w:r>
      <w:r>
        <w:rPr/>
        <w:t>únicos</w:t>
      </w:r>
      <w:r>
        <w:rPr>
          <w:spacing w:val="-6"/>
        </w:rPr>
        <w:t> </w:t>
      </w:r>
      <w:r>
        <w:rPr>
          <w:spacing w:val="-3"/>
        </w:rPr>
        <w:t>responsables </w:t>
      </w:r>
      <w:r>
        <w:rPr/>
        <w:t>de</w:t>
      </w:r>
      <w:r>
        <w:rPr>
          <w:spacing w:val="-17"/>
        </w:rPr>
        <w:t> </w:t>
      </w:r>
      <w:r>
        <w:rPr/>
        <w:t>su</w:t>
      </w:r>
      <w:r>
        <w:rPr>
          <w:spacing w:val="-17"/>
        </w:rPr>
        <w:t> </w:t>
      </w:r>
      <w:r>
        <w:rPr/>
        <w:t>situación</w:t>
      </w:r>
      <w:r>
        <w:rPr>
          <w:spacing w:val="-17"/>
        </w:rPr>
        <w:t> </w:t>
      </w:r>
      <w:r>
        <w:rPr/>
        <w:t>y</w:t>
      </w:r>
      <w:r>
        <w:rPr>
          <w:spacing w:val="-17"/>
        </w:rPr>
        <w:t> </w:t>
      </w:r>
      <w:r>
        <w:rPr/>
        <w:t>que</w:t>
      </w:r>
      <w:r>
        <w:rPr>
          <w:spacing w:val="-17"/>
        </w:rPr>
        <w:t> </w:t>
      </w:r>
      <w:r>
        <w:rPr/>
        <w:t>no</w:t>
      </w:r>
      <w:r>
        <w:rPr>
          <w:spacing w:val="-17"/>
        </w:rPr>
        <w:t> </w:t>
      </w:r>
      <w:r>
        <w:rPr/>
        <w:t>merecen</w:t>
      </w:r>
      <w:r>
        <w:rPr>
          <w:spacing w:val="-17"/>
        </w:rPr>
        <w:t> </w:t>
      </w:r>
      <w:r>
        <w:rPr/>
        <w:t>demasiada</w:t>
      </w:r>
      <w:r>
        <w:rPr>
          <w:spacing w:val="-17"/>
        </w:rPr>
        <w:t> </w:t>
      </w:r>
      <w:r>
        <w:rPr/>
        <w:t>asistencia</w:t>
      </w:r>
      <w:r>
        <w:rPr>
          <w:spacing w:val="-17"/>
        </w:rPr>
        <w:t> </w:t>
      </w:r>
      <w:r>
        <w:rPr/>
        <w:t>por</w:t>
      </w:r>
      <w:r>
        <w:rPr>
          <w:spacing w:val="-17"/>
        </w:rPr>
        <w:t> </w:t>
      </w:r>
      <w:r>
        <w:rPr/>
        <w:t>parte</w:t>
      </w:r>
      <w:r>
        <w:rPr>
          <w:spacing w:val="-17"/>
        </w:rPr>
        <w:t> </w:t>
      </w:r>
      <w:r>
        <w:rPr/>
        <w:t>de</w:t>
      </w:r>
      <w:r>
        <w:rPr>
          <w:spacing w:val="-17"/>
        </w:rPr>
        <w:t> </w:t>
      </w:r>
      <w:r>
        <w:rPr/>
        <w:t>la</w:t>
      </w:r>
      <w:r>
        <w:rPr>
          <w:spacing w:val="-17"/>
        </w:rPr>
        <w:t> </w:t>
      </w:r>
      <w:r>
        <w:rPr/>
        <w:t>sociedad</w:t>
      </w:r>
      <w:r>
        <w:rPr>
          <w:spacing w:val="-17"/>
        </w:rPr>
        <w:t> </w:t>
      </w:r>
      <w:r>
        <w:rPr/>
        <w:t>(los llamados</w:t>
      </w:r>
      <w:r>
        <w:rPr>
          <w:spacing w:val="-29"/>
        </w:rPr>
        <w:t> </w:t>
      </w:r>
      <w:r>
        <w:rPr>
          <w:i/>
        </w:rPr>
        <w:t>undeserving</w:t>
      </w:r>
      <w:r>
        <w:rPr>
          <w:i/>
          <w:spacing w:val="-29"/>
        </w:rPr>
        <w:t> </w:t>
      </w:r>
      <w:r>
        <w:rPr>
          <w:i/>
        </w:rPr>
        <w:t>poor</w:t>
      </w:r>
      <w:r>
        <w:rPr/>
        <w:t>).</w:t>
      </w:r>
      <w:r>
        <w:rPr>
          <w:spacing w:val="-29"/>
        </w:rPr>
        <w:t> </w:t>
      </w:r>
      <w:r>
        <w:rPr>
          <w:spacing w:val="-6"/>
        </w:rPr>
        <w:t>Por</w:t>
      </w:r>
      <w:r>
        <w:rPr>
          <w:spacing w:val="-29"/>
        </w:rPr>
        <w:t> </w:t>
      </w:r>
      <w:r>
        <w:rPr/>
        <w:t>lo</w:t>
      </w:r>
      <w:r>
        <w:rPr>
          <w:spacing w:val="-29"/>
        </w:rPr>
        <w:t> </w:t>
      </w:r>
      <w:r>
        <w:rPr/>
        <w:t>que</w:t>
      </w:r>
      <w:r>
        <w:rPr>
          <w:spacing w:val="-29"/>
        </w:rPr>
        <w:t> </w:t>
      </w:r>
      <w:r>
        <w:rPr/>
        <w:t>es</w:t>
      </w:r>
      <w:r>
        <w:rPr>
          <w:spacing w:val="-29"/>
        </w:rPr>
        <w:t> </w:t>
      </w:r>
      <w:r>
        <w:rPr/>
        <w:t>necesario</w:t>
      </w:r>
      <w:r>
        <w:rPr>
          <w:spacing w:val="-29"/>
        </w:rPr>
        <w:t> </w:t>
      </w:r>
      <w:r>
        <w:rPr/>
        <w:t>la</w:t>
      </w:r>
      <w:r>
        <w:rPr>
          <w:spacing w:val="-29"/>
        </w:rPr>
        <w:t> </w:t>
      </w:r>
      <w:r>
        <w:rPr/>
        <w:t>intervención</w:t>
      </w:r>
      <w:r>
        <w:rPr>
          <w:spacing w:val="-29"/>
        </w:rPr>
        <w:t> </w:t>
      </w:r>
      <w:r>
        <w:rPr/>
        <w:t>externa</w:t>
      </w:r>
      <w:r>
        <w:rPr>
          <w:spacing w:val="-29"/>
        </w:rPr>
        <w:t> </w:t>
      </w:r>
      <w:r>
        <w:rPr/>
        <w:t>para</w:t>
      </w:r>
      <w:r>
        <w:rPr>
          <w:spacing w:val="-29"/>
        </w:rPr>
        <w:t> </w:t>
      </w:r>
      <w:r>
        <w:rPr>
          <w:spacing w:val="-2"/>
        </w:rPr>
        <w:t>que </w:t>
      </w:r>
      <w:r>
        <w:rPr/>
        <w:t>ayude</w:t>
      </w:r>
      <w:r>
        <w:rPr>
          <w:spacing w:val="-18"/>
        </w:rPr>
        <w:t> </w:t>
      </w:r>
      <w:r>
        <w:rPr/>
        <w:t>a</w:t>
      </w:r>
      <w:r>
        <w:rPr>
          <w:spacing w:val="-18"/>
        </w:rPr>
        <w:t> </w:t>
      </w:r>
      <w:r>
        <w:rPr/>
        <w:t>superar</w:t>
      </w:r>
      <w:r>
        <w:rPr>
          <w:spacing w:val="-18"/>
        </w:rPr>
        <w:t> </w:t>
      </w:r>
      <w:r>
        <w:rPr/>
        <w:t>la</w:t>
      </w:r>
      <w:r>
        <w:rPr>
          <w:spacing w:val="-18"/>
        </w:rPr>
        <w:t> </w:t>
      </w:r>
      <w:r>
        <w:rPr/>
        <w:t>presión</w:t>
      </w:r>
      <w:r>
        <w:rPr>
          <w:spacing w:val="-18"/>
        </w:rPr>
        <w:t> </w:t>
      </w:r>
      <w:r>
        <w:rPr/>
        <w:t>de</w:t>
      </w:r>
      <w:r>
        <w:rPr>
          <w:spacing w:val="-18"/>
        </w:rPr>
        <w:t> </w:t>
      </w:r>
      <w:r>
        <w:rPr/>
        <w:t>los</w:t>
      </w:r>
      <w:r>
        <w:rPr>
          <w:spacing w:val="-18"/>
        </w:rPr>
        <w:t> </w:t>
      </w:r>
      <w:r>
        <w:rPr/>
        <w:t>mecanismos</w:t>
      </w:r>
      <w:r>
        <w:rPr>
          <w:spacing w:val="-18"/>
        </w:rPr>
        <w:t> </w:t>
      </w:r>
      <w:r>
        <w:rPr/>
        <w:t>de</w:t>
      </w:r>
      <w:r>
        <w:rPr>
          <w:spacing w:val="-18"/>
        </w:rPr>
        <w:t> </w:t>
      </w:r>
      <w:r>
        <w:rPr/>
        <w:t>exclusión.</w:t>
      </w:r>
      <w:r>
        <w:rPr>
          <w:spacing w:val="-18"/>
        </w:rPr>
        <w:t> </w:t>
      </w:r>
      <w:r>
        <w:rPr/>
        <w:t>Las</w:t>
      </w:r>
      <w:r>
        <w:rPr>
          <w:spacing w:val="-18"/>
        </w:rPr>
        <w:t> </w:t>
      </w:r>
      <w:r>
        <w:rPr/>
        <w:t>causas</w:t>
      </w:r>
      <w:r>
        <w:rPr>
          <w:spacing w:val="-18"/>
        </w:rPr>
        <w:t> </w:t>
      </w:r>
      <w:r>
        <w:rPr/>
        <w:t>internas</w:t>
      </w:r>
      <w:r>
        <w:rPr>
          <w:spacing w:val="-18"/>
        </w:rPr>
        <w:t> </w:t>
      </w:r>
      <w:r>
        <w:rPr>
          <w:spacing w:val="-2"/>
        </w:rPr>
        <w:t>son </w:t>
      </w:r>
      <w:r>
        <w:rPr>
          <w:w w:val="95"/>
        </w:rPr>
        <w:t>las características personales de los </w:t>
      </w:r>
      <w:r>
        <w:rPr>
          <w:spacing w:val="-2"/>
          <w:w w:val="95"/>
        </w:rPr>
        <w:t>excluidos </w:t>
      </w:r>
      <w:r>
        <w:rPr>
          <w:w w:val="95"/>
        </w:rPr>
        <w:t>(pasividad, fatalismo, desconfianza), lo </w:t>
      </w:r>
      <w:r>
        <w:rPr/>
        <w:t>que</w:t>
      </w:r>
      <w:r>
        <w:rPr>
          <w:spacing w:val="-28"/>
        </w:rPr>
        <w:t> </w:t>
      </w:r>
      <w:r>
        <w:rPr/>
        <w:t>complica</w:t>
      </w:r>
      <w:r>
        <w:rPr>
          <w:spacing w:val="-28"/>
        </w:rPr>
        <w:t> </w:t>
      </w:r>
      <w:r>
        <w:rPr/>
        <w:t>su</w:t>
      </w:r>
      <w:r>
        <w:rPr>
          <w:spacing w:val="-28"/>
        </w:rPr>
        <w:t> </w:t>
      </w:r>
      <w:r>
        <w:rPr/>
        <w:t>participación</w:t>
      </w:r>
      <w:r>
        <w:rPr>
          <w:spacing w:val="-28"/>
        </w:rPr>
        <w:t> </w:t>
      </w:r>
      <w:r>
        <w:rPr/>
        <w:t>dentro</w:t>
      </w:r>
      <w:r>
        <w:rPr>
          <w:spacing w:val="-28"/>
        </w:rPr>
        <w:t> </w:t>
      </w:r>
      <w:r>
        <w:rPr/>
        <w:t>de</w:t>
      </w:r>
      <w:r>
        <w:rPr>
          <w:spacing w:val="-28"/>
        </w:rPr>
        <w:t> </w:t>
      </w:r>
      <w:r>
        <w:rPr/>
        <w:t>la</w:t>
      </w:r>
      <w:r>
        <w:rPr>
          <w:spacing w:val="-28"/>
        </w:rPr>
        <w:t> </w:t>
      </w:r>
      <w:r>
        <w:rPr/>
        <w:t>sociedad.</w:t>
      </w:r>
      <w:r>
        <w:rPr>
          <w:spacing w:val="-28"/>
        </w:rPr>
        <w:t> </w:t>
      </w:r>
      <w:r>
        <w:rPr>
          <w:spacing w:val="-2"/>
        </w:rPr>
        <w:t>Sin</w:t>
      </w:r>
      <w:r>
        <w:rPr>
          <w:spacing w:val="-28"/>
        </w:rPr>
        <w:t> </w:t>
      </w:r>
      <w:r>
        <w:rPr/>
        <w:t>embargo,</w:t>
      </w:r>
      <w:r>
        <w:rPr>
          <w:spacing w:val="-28"/>
        </w:rPr>
        <w:t> </w:t>
      </w:r>
      <w:r>
        <w:rPr/>
        <w:t>también</w:t>
      </w:r>
      <w:r>
        <w:rPr>
          <w:spacing w:val="-28"/>
        </w:rPr>
        <w:t> </w:t>
      </w:r>
      <w:r>
        <w:rPr/>
        <w:t>se</w:t>
      </w:r>
      <w:r>
        <w:rPr>
          <w:spacing w:val="-28"/>
        </w:rPr>
        <w:t> </w:t>
      </w:r>
      <w:r>
        <w:rPr/>
        <w:t>puede</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8"/>
        <w:jc w:val="both"/>
      </w:pPr>
      <w:r>
        <w:rPr>
          <w:spacing w:val="-2"/>
          <w:w w:val="95"/>
        </w:rPr>
        <w:t>preguntar</w:t>
      </w:r>
      <w:r>
        <w:rPr>
          <w:spacing w:val="-11"/>
          <w:w w:val="95"/>
        </w:rPr>
        <w:t> </w:t>
      </w:r>
      <w:r>
        <w:rPr>
          <w:w w:val="95"/>
        </w:rPr>
        <w:t>¿en</w:t>
      </w:r>
      <w:r>
        <w:rPr>
          <w:spacing w:val="-11"/>
          <w:w w:val="95"/>
        </w:rPr>
        <w:t> </w:t>
      </w:r>
      <w:r>
        <w:rPr>
          <w:w w:val="95"/>
        </w:rPr>
        <w:t>qué</w:t>
      </w:r>
      <w:r>
        <w:rPr>
          <w:spacing w:val="-11"/>
          <w:w w:val="95"/>
        </w:rPr>
        <w:t> </w:t>
      </w:r>
      <w:r>
        <w:rPr>
          <w:w w:val="95"/>
        </w:rPr>
        <w:t>medida</w:t>
      </w:r>
      <w:r>
        <w:rPr>
          <w:spacing w:val="-11"/>
          <w:w w:val="95"/>
        </w:rPr>
        <w:t> </w:t>
      </w:r>
      <w:r>
        <w:rPr>
          <w:w w:val="95"/>
        </w:rPr>
        <w:t>estos</w:t>
      </w:r>
      <w:r>
        <w:rPr>
          <w:spacing w:val="-11"/>
          <w:w w:val="95"/>
        </w:rPr>
        <w:t> </w:t>
      </w:r>
      <w:r>
        <w:rPr>
          <w:w w:val="95"/>
        </w:rPr>
        <w:t>factores</w:t>
      </w:r>
      <w:r>
        <w:rPr>
          <w:spacing w:val="-11"/>
          <w:w w:val="95"/>
        </w:rPr>
        <w:t> </w:t>
      </w:r>
      <w:r>
        <w:rPr>
          <w:w w:val="95"/>
        </w:rPr>
        <w:t>son</w:t>
      </w:r>
      <w:r>
        <w:rPr>
          <w:spacing w:val="-11"/>
          <w:w w:val="95"/>
        </w:rPr>
        <w:t> </w:t>
      </w:r>
      <w:r>
        <w:rPr>
          <w:w w:val="95"/>
        </w:rPr>
        <w:t>la</w:t>
      </w:r>
      <w:r>
        <w:rPr>
          <w:spacing w:val="-11"/>
          <w:w w:val="95"/>
        </w:rPr>
        <w:t> </w:t>
      </w:r>
      <w:r>
        <w:rPr>
          <w:w w:val="95"/>
        </w:rPr>
        <w:t>consecuencia</w:t>
      </w:r>
      <w:r>
        <w:rPr>
          <w:spacing w:val="-11"/>
          <w:w w:val="95"/>
        </w:rPr>
        <w:t> </w:t>
      </w:r>
      <w:r>
        <w:rPr>
          <w:w w:val="95"/>
        </w:rPr>
        <w:t>del</w:t>
      </w:r>
      <w:r>
        <w:rPr>
          <w:spacing w:val="-11"/>
          <w:w w:val="95"/>
        </w:rPr>
        <w:t> </w:t>
      </w:r>
      <w:r>
        <w:rPr>
          <w:w w:val="95"/>
        </w:rPr>
        <w:t>efecto</w:t>
      </w:r>
      <w:r>
        <w:rPr>
          <w:spacing w:val="-11"/>
          <w:w w:val="95"/>
        </w:rPr>
        <w:t> </w:t>
      </w:r>
      <w:r>
        <w:rPr>
          <w:w w:val="95"/>
        </w:rPr>
        <w:t>longitudinal</w:t>
      </w:r>
      <w:r>
        <w:rPr>
          <w:spacing w:val="-11"/>
          <w:w w:val="95"/>
        </w:rPr>
        <w:t> </w:t>
      </w:r>
      <w:r>
        <w:rPr>
          <w:w w:val="95"/>
        </w:rPr>
        <w:t>de </w:t>
      </w:r>
      <w:r>
        <w:rPr>
          <w:w w:val="90"/>
        </w:rPr>
        <w:t>los factores</w:t>
      </w:r>
      <w:r>
        <w:rPr>
          <w:spacing w:val="5"/>
          <w:w w:val="90"/>
        </w:rPr>
        <w:t> </w:t>
      </w:r>
      <w:r>
        <w:rPr>
          <w:w w:val="90"/>
        </w:rPr>
        <w:t>externos?</w:t>
      </w:r>
    </w:p>
    <w:p>
      <w:pPr>
        <w:pStyle w:val="BodyText"/>
        <w:spacing w:line="271" w:lineRule="auto" w:before="2"/>
        <w:ind w:left="120" w:right="116" w:firstLine="359"/>
        <w:jc w:val="both"/>
      </w:pPr>
      <w:r>
        <w:rPr/>
        <w:t>En</w:t>
      </w:r>
      <w:r>
        <w:rPr>
          <w:spacing w:val="-22"/>
        </w:rPr>
        <w:t> </w:t>
      </w:r>
      <w:r>
        <w:rPr/>
        <w:t>el</w:t>
      </w:r>
      <w:r>
        <w:rPr>
          <w:spacing w:val="-22"/>
        </w:rPr>
        <w:t> </w:t>
      </w:r>
      <w:r>
        <w:rPr/>
        <w:t>entorno</w:t>
      </w:r>
      <w:r>
        <w:rPr>
          <w:spacing w:val="-22"/>
        </w:rPr>
        <w:t> </w:t>
      </w:r>
      <w:r>
        <w:rPr/>
        <w:t>checo,</w:t>
      </w:r>
      <w:r>
        <w:rPr>
          <w:spacing w:val="-22"/>
        </w:rPr>
        <w:t> </w:t>
      </w:r>
      <w:r>
        <w:rPr/>
        <w:t>el</w:t>
      </w:r>
      <w:r>
        <w:rPr>
          <w:spacing w:val="-22"/>
        </w:rPr>
        <w:t> </w:t>
      </w:r>
      <w:r>
        <w:rPr/>
        <w:t>concepto</w:t>
      </w:r>
      <w:r>
        <w:rPr>
          <w:spacing w:val="-22"/>
        </w:rPr>
        <w:t> </w:t>
      </w:r>
      <w:r>
        <w:rPr/>
        <w:t>de</w:t>
      </w:r>
      <w:r>
        <w:rPr>
          <w:spacing w:val="-22"/>
        </w:rPr>
        <w:t> </w:t>
      </w:r>
      <w:r>
        <w:rPr/>
        <w:t>la</w:t>
      </w:r>
      <w:r>
        <w:rPr>
          <w:spacing w:val="-22"/>
        </w:rPr>
        <w:t> </w:t>
      </w:r>
      <w:r>
        <w:rPr/>
        <w:t>exclusión</w:t>
      </w:r>
      <w:r>
        <w:rPr>
          <w:spacing w:val="-22"/>
        </w:rPr>
        <w:t> </w:t>
      </w:r>
      <w:r>
        <w:rPr/>
        <w:t>social</w:t>
      </w:r>
      <w:r>
        <w:rPr>
          <w:spacing w:val="-22"/>
        </w:rPr>
        <w:t> </w:t>
      </w:r>
      <w:r>
        <w:rPr/>
        <w:t>rara</w:t>
      </w:r>
      <w:r>
        <w:rPr>
          <w:spacing w:val="-22"/>
        </w:rPr>
        <w:t> </w:t>
      </w:r>
      <w:r>
        <w:rPr/>
        <w:t>vez</w:t>
      </w:r>
      <w:r>
        <w:rPr>
          <w:spacing w:val="-22"/>
        </w:rPr>
        <w:t> </w:t>
      </w:r>
      <w:r>
        <w:rPr/>
        <w:t>se</w:t>
      </w:r>
      <w:r>
        <w:rPr>
          <w:spacing w:val="-22"/>
        </w:rPr>
        <w:t> </w:t>
      </w:r>
      <w:r>
        <w:rPr/>
        <w:t>critica,</w:t>
      </w:r>
      <w:r>
        <w:rPr>
          <w:spacing w:val="-22"/>
        </w:rPr>
        <w:t> </w:t>
      </w:r>
      <w:r>
        <w:rPr/>
        <w:t>pero</w:t>
      </w:r>
      <w:r>
        <w:rPr>
          <w:spacing w:val="-22"/>
        </w:rPr>
        <w:t> </w:t>
      </w:r>
      <w:r>
        <w:rPr/>
        <w:t>si sucede,</w:t>
      </w:r>
      <w:r>
        <w:rPr>
          <w:spacing w:val="-12"/>
        </w:rPr>
        <w:t> </w:t>
      </w:r>
      <w:r>
        <w:rPr/>
        <w:t>es</w:t>
      </w:r>
      <w:r>
        <w:rPr>
          <w:spacing w:val="-12"/>
        </w:rPr>
        <w:t> </w:t>
      </w:r>
      <w:r>
        <w:rPr/>
        <w:t>con</w:t>
      </w:r>
      <w:r>
        <w:rPr>
          <w:spacing w:val="-12"/>
        </w:rPr>
        <w:t> </w:t>
      </w:r>
      <w:r>
        <w:rPr/>
        <w:t>base</w:t>
      </w:r>
      <w:r>
        <w:rPr>
          <w:spacing w:val="-12"/>
        </w:rPr>
        <w:t> </w:t>
      </w:r>
      <w:r>
        <w:rPr/>
        <w:t>en</w:t>
      </w:r>
      <w:r>
        <w:rPr>
          <w:spacing w:val="-12"/>
        </w:rPr>
        <w:t> </w:t>
      </w:r>
      <w:r>
        <w:rPr/>
        <w:t>los</w:t>
      </w:r>
      <w:r>
        <w:rPr>
          <w:spacing w:val="-12"/>
        </w:rPr>
        <w:t> </w:t>
      </w:r>
      <w:r>
        <w:rPr/>
        <w:t>argumentos</w:t>
      </w:r>
      <w:r>
        <w:rPr>
          <w:spacing w:val="-12"/>
        </w:rPr>
        <w:t> </w:t>
      </w:r>
      <w:r>
        <w:rPr/>
        <w:t>de</w:t>
      </w:r>
      <w:r>
        <w:rPr>
          <w:spacing w:val="-12"/>
        </w:rPr>
        <w:t> </w:t>
      </w:r>
      <w:r>
        <w:rPr/>
        <w:t>los</w:t>
      </w:r>
      <w:r>
        <w:rPr>
          <w:spacing w:val="-12"/>
        </w:rPr>
        <w:t> </w:t>
      </w:r>
      <w:r>
        <w:rPr/>
        <w:t>sociológos</w:t>
      </w:r>
      <w:r>
        <w:rPr>
          <w:spacing w:val="-12"/>
        </w:rPr>
        <w:t> </w:t>
      </w:r>
      <w:r>
        <w:rPr/>
        <w:t>actuales,</w:t>
      </w:r>
      <w:r>
        <w:rPr>
          <w:spacing w:val="-12"/>
        </w:rPr>
        <w:t> </w:t>
      </w:r>
      <w:r>
        <w:rPr/>
        <w:t>sobre</w:t>
      </w:r>
      <w:r>
        <w:rPr>
          <w:spacing w:val="-12"/>
        </w:rPr>
        <w:t> </w:t>
      </w:r>
      <w:r>
        <w:rPr/>
        <w:t>todo</w:t>
      </w:r>
      <w:r>
        <w:rPr>
          <w:spacing w:val="-12"/>
        </w:rPr>
        <w:t> </w:t>
      </w:r>
      <w:r>
        <w:rPr/>
        <w:t>de</w:t>
      </w:r>
      <w:r>
        <w:rPr>
          <w:spacing w:val="-12"/>
        </w:rPr>
        <w:t> </w:t>
      </w:r>
      <w:r>
        <w:rPr/>
        <w:t>los franceses</w:t>
      </w:r>
      <w:r>
        <w:rPr>
          <w:spacing w:val="-36"/>
        </w:rPr>
        <w:t> </w:t>
      </w:r>
      <w:r>
        <w:rPr/>
        <w:t>R.</w:t>
      </w:r>
      <w:r>
        <w:rPr>
          <w:spacing w:val="-36"/>
        </w:rPr>
        <w:t> </w:t>
      </w:r>
      <w:r>
        <w:rPr/>
        <w:t>Castel;</w:t>
      </w:r>
      <w:r>
        <w:rPr>
          <w:spacing w:val="-36"/>
        </w:rPr>
        <w:t> </w:t>
      </w:r>
      <w:r>
        <w:rPr/>
        <w:t>L.</w:t>
      </w:r>
      <w:r>
        <w:rPr>
          <w:spacing w:val="-38"/>
        </w:rPr>
        <w:t> </w:t>
      </w:r>
      <w:r>
        <w:rPr>
          <w:spacing w:val="-3"/>
        </w:rPr>
        <w:t>Wacquant</w:t>
      </w:r>
      <w:r>
        <w:rPr>
          <w:spacing w:val="-36"/>
        </w:rPr>
        <w:t> </w:t>
      </w:r>
      <w:r>
        <w:rPr/>
        <w:t>y</w:t>
      </w:r>
      <w:r>
        <w:rPr>
          <w:spacing w:val="-36"/>
        </w:rPr>
        <w:t> </w:t>
      </w:r>
      <w:r>
        <w:rPr/>
        <w:t>Keller</w:t>
      </w:r>
      <w:r>
        <w:rPr>
          <w:spacing w:val="-36"/>
        </w:rPr>
        <w:t> </w:t>
      </w:r>
      <w:r>
        <w:rPr/>
        <w:t>(2010-2011),</w:t>
      </w:r>
      <w:r>
        <w:rPr>
          <w:spacing w:val="-36"/>
        </w:rPr>
        <w:t> </w:t>
      </w:r>
      <w:r>
        <w:rPr/>
        <w:t>según</w:t>
      </w:r>
      <w:r>
        <w:rPr>
          <w:spacing w:val="-36"/>
        </w:rPr>
        <w:t> </w:t>
      </w:r>
      <w:r>
        <w:rPr/>
        <w:t>estos</w:t>
      </w:r>
      <w:r>
        <w:rPr>
          <w:spacing w:val="-36"/>
        </w:rPr>
        <w:t> </w:t>
      </w:r>
      <w:r>
        <w:rPr/>
        <w:t>autores,</w:t>
      </w:r>
      <w:r>
        <w:rPr>
          <w:spacing w:val="-36"/>
        </w:rPr>
        <w:t> </w:t>
      </w:r>
      <w:r>
        <w:rPr/>
        <w:t>el</w:t>
      </w:r>
      <w:r>
        <w:rPr>
          <w:spacing w:val="-36"/>
        </w:rPr>
        <w:t> </w:t>
      </w:r>
      <w:r>
        <w:rPr/>
        <w:t>uso</w:t>
      </w:r>
      <w:r>
        <w:rPr>
          <w:spacing w:val="-36"/>
        </w:rPr>
        <w:t> </w:t>
      </w:r>
      <w:r>
        <w:rPr/>
        <w:t>del </w:t>
      </w:r>
      <w:r>
        <w:rPr>
          <w:w w:val="95"/>
        </w:rPr>
        <w:t>concepto</w:t>
      </w:r>
      <w:r>
        <w:rPr>
          <w:spacing w:val="-17"/>
          <w:w w:val="95"/>
        </w:rPr>
        <w:t> </w:t>
      </w:r>
      <w:r>
        <w:rPr>
          <w:w w:val="95"/>
        </w:rPr>
        <w:t>de</w:t>
      </w:r>
      <w:r>
        <w:rPr>
          <w:spacing w:val="-17"/>
          <w:w w:val="95"/>
        </w:rPr>
        <w:t> </w:t>
      </w:r>
      <w:r>
        <w:rPr>
          <w:w w:val="95"/>
        </w:rPr>
        <w:t>la</w:t>
      </w:r>
      <w:r>
        <w:rPr>
          <w:spacing w:val="-17"/>
          <w:w w:val="95"/>
        </w:rPr>
        <w:t> </w:t>
      </w:r>
      <w:r>
        <w:rPr>
          <w:w w:val="95"/>
        </w:rPr>
        <w:t>exclusión</w:t>
      </w:r>
      <w:r>
        <w:rPr>
          <w:spacing w:val="-17"/>
          <w:w w:val="95"/>
        </w:rPr>
        <w:t> </w:t>
      </w:r>
      <w:r>
        <w:rPr>
          <w:w w:val="95"/>
        </w:rPr>
        <w:t>social</w:t>
      </w:r>
      <w:r>
        <w:rPr>
          <w:spacing w:val="-17"/>
          <w:w w:val="95"/>
        </w:rPr>
        <w:t> </w:t>
      </w:r>
      <w:r>
        <w:rPr>
          <w:w w:val="95"/>
        </w:rPr>
        <w:t>oscurece</w:t>
      </w:r>
      <w:r>
        <w:rPr>
          <w:spacing w:val="-17"/>
          <w:w w:val="95"/>
        </w:rPr>
        <w:t> </w:t>
      </w:r>
      <w:r>
        <w:rPr>
          <w:w w:val="95"/>
        </w:rPr>
        <w:t>los</w:t>
      </w:r>
      <w:r>
        <w:rPr>
          <w:spacing w:val="-17"/>
          <w:w w:val="95"/>
        </w:rPr>
        <w:t> </w:t>
      </w:r>
      <w:r>
        <w:rPr>
          <w:w w:val="95"/>
        </w:rPr>
        <w:t>procesos</w:t>
      </w:r>
      <w:r>
        <w:rPr>
          <w:spacing w:val="-17"/>
          <w:w w:val="95"/>
        </w:rPr>
        <w:t> </w:t>
      </w:r>
      <w:r>
        <w:rPr>
          <w:w w:val="95"/>
        </w:rPr>
        <w:t>esenciales</w:t>
      </w:r>
      <w:r>
        <w:rPr>
          <w:spacing w:val="-17"/>
          <w:w w:val="95"/>
        </w:rPr>
        <w:t> </w:t>
      </w:r>
      <w:r>
        <w:rPr>
          <w:w w:val="95"/>
        </w:rPr>
        <w:t>dentro</w:t>
      </w:r>
      <w:r>
        <w:rPr>
          <w:spacing w:val="-17"/>
          <w:w w:val="95"/>
        </w:rPr>
        <w:t> </w:t>
      </w:r>
      <w:r>
        <w:rPr>
          <w:w w:val="95"/>
        </w:rPr>
        <w:t>de</w:t>
      </w:r>
      <w:r>
        <w:rPr>
          <w:spacing w:val="-17"/>
          <w:w w:val="95"/>
        </w:rPr>
        <w:t> </w:t>
      </w:r>
      <w:r>
        <w:rPr>
          <w:w w:val="95"/>
        </w:rPr>
        <w:t>una</w:t>
      </w:r>
      <w:r>
        <w:rPr>
          <w:spacing w:val="-17"/>
          <w:w w:val="95"/>
        </w:rPr>
        <w:t> </w:t>
      </w:r>
      <w:r>
        <w:rPr>
          <w:w w:val="95"/>
        </w:rPr>
        <w:t>sociedad </w:t>
      </w:r>
      <w:r>
        <w:rPr/>
        <w:t>en</w:t>
      </w:r>
      <w:r>
        <w:rPr>
          <w:spacing w:val="-7"/>
        </w:rPr>
        <w:t> </w:t>
      </w:r>
      <w:r>
        <w:rPr/>
        <w:t>proceso</w:t>
      </w:r>
      <w:r>
        <w:rPr>
          <w:spacing w:val="-7"/>
        </w:rPr>
        <w:t> </w:t>
      </w:r>
      <w:r>
        <w:rPr/>
        <w:t>de</w:t>
      </w:r>
      <w:r>
        <w:rPr>
          <w:spacing w:val="-7"/>
        </w:rPr>
        <w:t> </w:t>
      </w:r>
      <w:r>
        <w:rPr/>
        <w:t>transformación</w:t>
      </w:r>
      <w:r>
        <w:rPr>
          <w:spacing w:val="-7"/>
        </w:rPr>
        <w:t> </w:t>
      </w:r>
      <w:r>
        <w:rPr/>
        <w:t>que</w:t>
      </w:r>
      <w:r>
        <w:rPr>
          <w:spacing w:val="-7"/>
        </w:rPr>
        <w:t> </w:t>
      </w:r>
      <w:r>
        <w:rPr/>
        <w:t>muestra</w:t>
      </w:r>
      <w:r>
        <w:rPr>
          <w:spacing w:val="-7"/>
        </w:rPr>
        <w:t> </w:t>
      </w:r>
      <w:r>
        <w:rPr/>
        <w:t>crecientes</w:t>
      </w:r>
      <w:r>
        <w:rPr>
          <w:spacing w:val="-7"/>
        </w:rPr>
        <w:t> </w:t>
      </w:r>
      <w:r>
        <w:rPr/>
        <w:t>diferencias</w:t>
      </w:r>
      <w:r>
        <w:rPr>
          <w:spacing w:val="-7"/>
        </w:rPr>
        <w:t> </w:t>
      </w:r>
      <w:r>
        <w:rPr/>
        <w:t>sociales.</w:t>
      </w:r>
      <w:r>
        <w:rPr>
          <w:spacing w:val="-7"/>
        </w:rPr>
        <w:t> </w:t>
      </w:r>
      <w:r>
        <w:rPr>
          <w:spacing w:val="-3"/>
        </w:rPr>
        <w:t>Para</w:t>
      </w:r>
      <w:r>
        <w:rPr>
          <w:spacing w:val="-7"/>
        </w:rPr>
        <w:t> </w:t>
      </w:r>
      <w:r>
        <w:rPr/>
        <w:t>las sociedades</w:t>
      </w:r>
      <w:r>
        <w:rPr>
          <w:spacing w:val="-14"/>
        </w:rPr>
        <w:t> </w:t>
      </w:r>
      <w:r>
        <w:rPr/>
        <w:t>postindustriales</w:t>
      </w:r>
      <w:r>
        <w:rPr>
          <w:spacing w:val="-14"/>
        </w:rPr>
        <w:t> </w:t>
      </w:r>
      <w:r>
        <w:rPr/>
        <w:t>es</w:t>
      </w:r>
      <w:r>
        <w:rPr>
          <w:spacing w:val="-14"/>
        </w:rPr>
        <w:t> </w:t>
      </w:r>
      <w:r>
        <w:rPr/>
        <w:t>típica</w:t>
      </w:r>
      <w:r>
        <w:rPr>
          <w:spacing w:val="-14"/>
        </w:rPr>
        <w:t> </w:t>
      </w:r>
      <w:r>
        <w:rPr/>
        <w:t>la</w:t>
      </w:r>
      <w:r>
        <w:rPr>
          <w:spacing w:val="-14"/>
        </w:rPr>
        <w:t> </w:t>
      </w:r>
      <w:r>
        <w:rPr/>
        <w:t>paradoja</w:t>
      </w:r>
      <w:r>
        <w:rPr>
          <w:spacing w:val="-14"/>
        </w:rPr>
        <w:t> </w:t>
      </w:r>
      <w:r>
        <w:rPr/>
        <w:t>de</w:t>
      </w:r>
      <w:r>
        <w:rPr>
          <w:spacing w:val="-14"/>
        </w:rPr>
        <w:t> </w:t>
      </w:r>
      <w:r>
        <w:rPr/>
        <w:t>que</w:t>
      </w:r>
      <w:r>
        <w:rPr>
          <w:spacing w:val="-14"/>
        </w:rPr>
        <w:t> </w:t>
      </w:r>
      <w:r>
        <w:rPr/>
        <w:t>con</w:t>
      </w:r>
      <w:r>
        <w:rPr>
          <w:spacing w:val="-14"/>
        </w:rPr>
        <w:t> </w:t>
      </w:r>
      <w:r>
        <w:rPr/>
        <w:t>la</w:t>
      </w:r>
      <w:r>
        <w:rPr>
          <w:spacing w:val="-14"/>
        </w:rPr>
        <w:t> </w:t>
      </w:r>
      <w:r>
        <w:rPr/>
        <w:t>seguridad</w:t>
      </w:r>
      <w:r>
        <w:rPr>
          <w:spacing w:val="-14"/>
        </w:rPr>
        <w:t> </w:t>
      </w:r>
      <w:r>
        <w:rPr/>
        <w:t>de</w:t>
      </w:r>
      <w:r>
        <w:rPr>
          <w:spacing w:val="-14"/>
        </w:rPr>
        <w:t> </w:t>
      </w:r>
      <w:r>
        <w:rPr/>
        <w:t>obtener </w:t>
      </w:r>
      <w:r>
        <w:rPr>
          <w:w w:val="95"/>
        </w:rPr>
        <w:t>trabajo</w:t>
      </w:r>
      <w:r>
        <w:rPr>
          <w:spacing w:val="-13"/>
          <w:w w:val="95"/>
        </w:rPr>
        <w:t> </w:t>
      </w:r>
      <w:r>
        <w:rPr>
          <w:w w:val="95"/>
        </w:rPr>
        <w:t>mientras</w:t>
      </w:r>
      <w:r>
        <w:rPr>
          <w:spacing w:val="-13"/>
          <w:w w:val="95"/>
        </w:rPr>
        <w:t> </w:t>
      </w:r>
      <w:r>
        <w:rPr>
          <w:w w:val="95"/>
        </w:rPr>
        <w:t>ocurre</w:t>
      </w:r>
      <w:r>
        <w:rPr>
          <w:spacing w:val="-13"/>
          <w:w w:val="95"/>
        </w:rPr>
        <w:t> </w:t>
      </w:r>
      <w:r>
        <w:rPr>
          <w:w w:val="95"/>
        </w:rPr>
        <w:t>el</w:t>
      </w:r>
      <w:r>
        <w:rPr>
          <w:spacing w:val="-13"/>
          <w:w w:val="95"/>
        </w:rPr>
        <w:t> </w:t>
      </w:r>
      <w:r>
        <w:rPr>
          <w:w w:val="95"/>
        </w:rPr>
        <w:t>crecimiento</w:t>
      </w:r>
      <w:r>
        <w:rPr>
          <w:spacing w:val="-13"/>
          <w:w w:val="95"/>
        </w:rPr>
        <w:t> </w:t>
      </w:r>
      <w:r>
        <w:rPr>
          <w:w w:val="95"/>
        </w:rPr>
        <w:t>económico,</w:t>
      </w:r>
      <w:r>
        <w:rPr>
          <w:spacing w:val="-13"/>
          <w:w w:val="95"/>
        </w:rPr>
        <w:t> </w:t>
      </w:r>
      <w:r>
        <w:rPr>
          <w:w w:val="95"/>
        </w:rPr>
        <w:t>se</w:t>
      </w:r>
      <w:r>
        <w:rPr>
          <w:spacing w:val="-13"/>
          <w:w w:val="95"/>
        </w:rPr>
        <w:t> </w:t>
      </w:r>
      <w:r>
        <w:rPr>
          <w:w w:val="95"/>
        </w:rPr>
        <w:t>da</w:t>
      </w:r>
      <w:r>
        <w:rPr>
          <w:spacing w:val="-13"/>
          <w:w w:val="95"/>
        </w:rPr>
        <w:t> </w:t>
      </w:r>
      <w:r>
        <w:rPr>
          <w:w w:val="95"/>
        </w:rPr>
        <w:t>al</w:t>
      </w:r>
      <w:r>
        <w:rPr>
          <w:spacing w:val="-13"/>
          <w:w w:val="95"/>
        </w:rPr>
        <w:t> </w:t>
      </w:r>
      <w:r>
        <w:rPr>
          <w:w w:val="95"/>
        </w:rPr>
        <w:t>mismo</w:t>
      </w:r>
      <w:r>
        <w:rPr>
          <w:spacing w:val="-13"/>
          <w:w w:val="95"/>
        </w:rPr>
        <w:t> </w:t>
      </w:r>
      <w:r>
        <w:rPr>
          <w:w w:val="95"/>
        </w:rPr>
        <w:t>tiempo</w:t>
      </w:r>
      <w:r>
        <w:rPr>
          <w:spacing w:val="-13"/>
          <w:w w:val="95"/>
        </w:rPr>
        <w:t> </w:t>
      </w:r>
      <w:r>
        <w:rPr>
          <w:w w:val="95"/>
        </w:rPr>
        <w:t>el</w:t>
      </w:r>
      <w:r>
        <w:rPr>
          <w:spacing w:val="-13"/>
          <w:w w:val="95"/>
        </w:rPr>
        <w:t> </w:t>
      </w:r>
      <w:r>
        <w:rPr>
          <w:w w:val="95"/>
        </w:rPr>
        <w:t>desempleo </w:t>
      </w:r>
      <w:r>
        <w:rPr/>
        <w:t>y</w:t>
      </w:r>
      <w:r>
        <w:rPr>
          <w:spacing w:val="-28"/>
        </w:rPr>
        <w:t> </w:t>
      </w:r>
      <w:r>
        <w:rPr/>
        <w:t>otros</w:t>
      </w:r>
      <w:r>
        <w:rPr>
          <w:spacing w:val="-28"/>
        </w:rPr>
        <w:t> </w:t>
      </w:r>
      <w:r>
        <w:rPr/>
        <w:t>riesgos</w:t>
      </w:r>
      <w:r>
        <w:rPr>
          <w:spacing w:val="-28"/>
        </w:rPr>
        <w:t> </w:t>
      </w:r>
      <w:r>
        <w:rPr/>
        <w:t>relacionados</w:t>
      </w:r>
      <w:r>
        <w:rPr>
          <w:spacing w:val="-28"/>
        </w:rPr>
        <w:t> </w:t>
      </w:r>
      <w:r>
        <w:rPr/>
        <w:t>directamente</w:t>
      </w:r>
      <w:r>
        <w:rPr>
          <w:spacing w:val="-28"/>
        </w:rPr>
        <w:t> </w:t>
      </w:r>
      <w:r>
        <w:rPr/>
        <w:t>con</w:t>
      </w:r>
      <w:r>
        <w:rPr>
          <w:spacing w:val="-28"/>
        </w:rPr>
        <w:t> </w:t>
      </w:r>
      <w:r>
        <w:rPr/>
        <w:t>el</w:t>
      </w:r>
      <w:r>
        <w:rPr>
          <w:spacing w:val="-28"/>
        </w:rPr>
        <w:t> </w:t>
      </w:r>
      <w:r>
        <w:rPr/>
        <w:t>sistema</w:t>
      </w:r>
      <w:r>
        <w:rPr>
          <w:spacing w:val="-28"/>
        </w:rPr>
        <w:t> </w:t>
      </w:r>
      <w:r>
        <w:rPr/>
        <w:t>capitalista</w:t>
      </w:r>
      <w:r>
        <w:rPr>
          <w:spacing w:val="-28"/>
        </w:rPr>
        <w:t> </w:t>
      </w:r>
      <w:r>
        <w:rPr/>
        <w:t>que</w:t>
      </w:r>
      <w:r>
        <w:rPr>
          <w:spacing w:val="-28"/>
        </w:rPr>
        <w:t> </w:t>
      </w:r>
      <w:r>
        <w:rPr/>
        <w:t>expulsa</w:t>
      </w:r>
      <w:r>
        <w:rPr>
          <w:spacing w:val="-28"/>
        </w:rPr>
        <w:t> </w:t>
      </w:r>
      <w:r>
        <w:rPr/>
        <w:t>de</w:t>
      </w:r>
      <w:r>
        <w:rPr>
          <w:spacing w:val="-28"/>
        </w:rPr>
        <w:t> </w:t>
      </w:r>
      <w:r>
        <w:rPr/>
        <w:t>la esfera productiva a grupos cada vez más grandes. </w:t>
      </w:r>
      <w:r>
        <w:rPr>
          <w:spacing w:val="-5"/>
        </w:rPr>
        <w:t>Por </w:t>
      </w:r>
      <w:r>
        <w:rPr/>
        <w:t>ende, la problemática en el mercado</w:t>
      </w:r>
      <w:r>
        <w:rPr>
          <w:spacing w:val="-24"/>
        </w:rPr>
        <w:t> </w:t>
      </w:r>
      <w:r>
        <w:rPr/>
        <w:t>laboral</w:t>
      </w:r>
      <w:r>
        <w:rPr>
          <w:spacing w:val="-24"/>
        </w:rPr>
        <w:t> </w:t>
      </w:r>
      <w:r>
        <w:rPr/>
        <w:t>no</w:t>
      </w:r>
      <w:r>
        <w:rPr>
          <w:spacing w:val="-24"/>
        </w:rPr>
        <w:t> </w:t>
      </w:r>
      <w:r>
        <w:rPr/>
        <w:t>es</w:t>
      </w:r>
      <w:r>
        <w:rPr>
          <w:spacing w:val="-24"/>
        </w:rPr>
        <w:t> </w:t>
      </w:r>
      <w:r>
        <w:rPr/>
        <w:t>un</w:t>
      </w:r>
      <w:r>
        <w:rPr>
          <w:spacing w:val="-24"/>
        </w:rPr>
        <w:t> </w:t>
      </w:r>
      <w:r>
        <w:rPr/>
        <w:t>fracaso</w:t>
      </w:r>
      <w:r>
        <w:rPr>
          <w:spacing w:val="-24"/>
        </w:rPr>
        <w:t> </w:t>
      </w:r>
      <w:r>
        <w:rPr/>
        <w:t>particular</w:t>
      </w:r>
      <w:r>
        <w:rPr>
          <w:spacing w:val="-24"/>
        </w:rPr>
        <w:t> </w:t>
      </w:r>
      <w:r>
        <w:rPr/>
        <w:t>del</w:t>
      </w:r>
      <w:r>
        <w:rPr>
          <w:spacing w:val="-24"/>
        </w:rPr>
        <w:t> </w:t>
      </w:r>
      <w:r>
        <w:rPr/>
        <w:t>sistema</w:t>
      </w:r>
      <w:r>
        <w:rPr>
          <w:spacing w:val="-24"/>
        </w:rPr>
        <w:t> </w:t>
      </w:r>
      <w:r>
        <w:rPr/>
        <w:t>ni</w:t>
      </w:r>
      <w:r>
        <w:rPr>
          <w:spacing w:val="-24"/>
        </w:rPr>
        <w:t> </w:t>
      </w:r>
      <w:r>
        <w:rPr/>
        <w:t>de</w:t>
      </w:r>
      <w:r>
        <w:rPr>
          <w:spacing w:val="-24"/>
        </w:rPr>
        <w:t> </w:t>
      </w:r>
      <w:r>
        <w:rPr/>
        <w:t>los</w:t>
      </w:r>
      <w:r>
        <w:rPr>
          <w:spacing w:val="-24"/>
        </w:rPr>
        <w:t> </w:t>
      </w:r>
      <w:r>
        <w:rPr/>
        <w:t>individuos,</w:t>
      </w:r>
      <w:r>
        <w:rPr>
          <w:spacing w:val="-24"/>
        </w:rPr>
        <w:t> </w:t>
      </w:r>
      <w:r>
        <w:rPr/>
        <w:t>sino</w:t>
      </w:r>
      <w:r>
        <w:rPr>
          <w:spacing w:val="-24"/>
        </w:rPr>
        <w:t> </w:t>
      </w:r>
      <w:r>
        <w:rPr/>
        <w:t>que está</w:t>
      </w:r>
      <w:r>
        <w:rPr>
          <w:spacing w:val="-25"/>
        </w:rPr>
        <w:t> </w:t>
      </w:r>
      <w:r>
        <w:rPr/>
        <w:t>en</w:t>
      </w:r>
      <w:r>
        <w:rPr>
          <w:spacing w:val="-25"/>
        </w:rPr>
        <w:t> </w:t>
      </w:r>
      <w:r>
        <w:rPr/>
        <w:t>su</w:t>
      </w:r>
      <w:r>
        <w:rPr>
          <w:spacing w:val="-25"/>
        </w:rPr>
        <w:t> </w:t>
      </w:r>
      <w:r>
        <w:rPr/>
        <w:t>esencia</w:t>
      </w:r>
      <w:r>
        <w:rPr>
          <w:spacing w:val="-25"/>
        </w:rPr>
        <w:t> </w:t>
      </w:r>
      <w:r>
        <w:rPr/>
        <w:t>misma.</w:t>
      </w:r>
      <w:r>
        <w:rPr>
          <w:spacing w:val="-25"/>
        </w:rPr>
        <w:t> </w:t>
      </w:r>
      <w:r>
        <w:rPr/>
        <w:t>El</w:t>
      </w:r>
      <w:r>
        <w:rPr>
          <w:spacing w:val="-25"/>
        </w:rPr>
        <w:t> </w:t>
      </w:r>
      <w:r>
        <w:rPr/>
        <w:t>impacto</w:t>
      </w:r>
      <w:r>
        <w:rPr>
          <w:spacing w:val="-25"/>
        </w:rPr>
        <w:t> </w:t>
      </w:r>
      <w:r>
        <w:rPr/>
        <w:t>sobre</w:t>
      </w:r>
      <w:r>
        <w:rPr>
          <w:spacing w:val="-25"/>
        </w:rPr>
        <w:t> </w:t>
      </w:r>
      <w:r>
        <w:rPr/>
        <w:t>los</w:t>
      </w:r>
      <w:r>
        <w:rPr>
          <w:spacing w:val="-25"/>
        </w:rPr>
        <w:t> </w:t>
      </w:r>
      <w:r>
        <w:rPr/>
        <w:t>grupos</w:t>
      </w:r>
      <w:r>
        <w:rPr>
          <w:spacing w:val="-25"/>
        </w:rPr>
        <w:t> </w:t>
      </w:r>
      <w:r>
        <w:rPr/>
        <w:t>que</w:t>
      </w:r>
      <w:r>
        <w:rPr>
          <w:spacing w:val="-25"/>
        </w:rPr>
        <w:t> </w:t>
      </w:r>
      <w:r>
        <w:rPr/>
        <w:t>tienen</w:t>
      </w:r>
      <w:r>
        <w:rPr>
          <w:spacing w:val="-25"/>
        </w:rPr>
        <w:t> </w:t>
      </w:r>
      <w:r>
        <w:rPr/>
        <w:t>un</w:t>
      </w:r>
      <w:r>
        <w:rPr>
          <w:spacing w:val="-25"/>
        </w:rPr>
        <w:t> </w:t>
      </w:r>
      <w:r>
        <w:rPr/>
        <w:t>estatus</w:t>
      </w:r>
      <w:r>
        <w:rPr>
          <w:spacing w:val="-25"/>
        </w:rPr>
        <w:t> </w:t>
      </w:r>
      <w:r>
        <w:rPr/>
        <w:t>más</w:t>
      </w:r>
      <w:r>
        <w:rPr>
          <w:spacing w:val="-25"/>
        </w:rPr>
        <w:t> </w:t>
      </w:r>
      <w:r>
        <w:rPr/>
        <w:t>bajo se</w:t>
      </w:r>
      <w:r>
        <w:rPr>
          <w:spacing w:val="-28"/>
        </w:rPr>
        <w:t> </w:t>
      </w:r>
      <w:r>
        <w:rPr/>
        <w:t>hace</w:t>
      </w:r>
      <w:r>
        <w:rPr>
          <w:spacing w:val="-28"/>
        </w:rPr>
        <w:t> </w:t>
      </w:r>
      <w:r>
        <w:rPr/>
        <w:t>más</w:t>
      </w:r>
      <w:r>
        <w:rPr>
          <w:spacing w:val="-28"/>
        </w:rPr>
        <w:t> </w:t>
      </w:r>
      <w:r>
        <w:rPr/>
        <w:t>palpable</w:t>
      </w:r>
      <w:r>
        <w:rPr>
          <w:spacing w:val="-28"/>
        </w:rPr>
        <w:t> </w:t>
      </w:r>
      <w:r>
        <w:rPr/>
        <w:t>a</w:t>
      </w:r>
      <w:r>
        <w:rPr>
          <w:spacing w:val="-28"/>
        </w:rPr>
        <w:t> </w:t>
      </w:r>
      <w:r>
        <w:rPr/>
        <w:t>causa</w:t>
      </w:r>
      <w:r>
        <w:rPr>
          <w:spacing w:val="-28"/>
        </w:rPr>
        <w:t> </w:t>
      </w:r>
      <w:r>
        <w:rPr/>
        <w:t>de</w:t>
      </w:r>
      <w:r>
        <w:rPr>
          <w:spacing w:val="-28"/>
        </w:rPr>
        <w:t> </w:t>
      </w:r>
      <w:r>
        <w:rPr/>
        <w:t>la</w:t>
      </w:r>
      <w:r>
        <w:rPr>
          <w:spacing w:val="-28"/>
        </w:rPr>
        <w:t> </w:t>
      </w:r>
      <w:r>
        <w:rPr/>
        <w:t>política</w:t>
      </w:r>
      <w:r>
        <w:rPr>
          <w:spacing w:val="-28"/>
        </w:rPr>
        <w:t> </w:t>
      </w:r>
      <w:r>
        <w:rPr/>
        <w:t>neoliberal</w:t>
      </w:r>
      <w:r>
        <w:rPr>
          <w:spacing w:val="-28"/>
        </w:rPr>
        <w:t> </w:t>
      </w:r>
      <w:r>
        <w:rPr/>
        <w:t>practicada</w:t>
      </w:r>
      <w:r>
        <w:rPr>
          <w:spacing w:val="-28"/>
        </w:rPr>
        <w:t> </w:t>
      </w:r>
      <w:r>
        <w:rPr/>
        <w:t>por</w:t>
      </w:r>
      <w:r>
        <w:rPr>
          <w:spacing w:val="-28"/>
        </w:rPr>
        <w:t> </w:t>
      </w:r>
      <w:r>
        <w:rPr/>
        <w:t>la</w:t>
      </w:r>
      <w:r>
        <w:rPr>
          <w:spacing w:val="-28"/>
        </w:rPr>
        <w:t> </w:t>
      </w:r>
      <w:r>
        <w:rPr/>
        <w:t>mayoría</w:t>
      </w:r>
      <w:r>
        <w:rPr>
          <w:spacing w:val="-28"/>
        </w:rPr>
        <w:t> </w:t>
      </w:r>
      <w:r>
        <w:rPr/>
        <w:t>de</w:t>
      </w:r>
      <w:r>
        <w:rPr>
          <w:spacing w:val="-28"/>
        </w:rPr>
        <w:t> </w:t>
      </w:r>
      <w:r>
        <w:rPr/>
        <w:t>los países</w:t>
      </w:r>
      <w:r>
        <w:rPr>
          <w:spacing w:val="-26"/>
        </w:rPr>
        <w:t> </w:t>
      </w:r>
      <w:r>
        <w:rPr/>
        <w:t>europeos,</w:t>
      </w:r>
      <w:r>
        <w:rPr>
          <w:spacing w:val="-26"/>
        </w:rPr>
        <w:t> </w:t>
      </w:r>
      <w:r>
        <w:rPr/>
        <w:t>que</w:t>
      </w:r>
      <w:r>
        <w:rPr>
          <w:spacing w:val="-26"/>
        </w:rPr>
        <w:t> </w:t>
      </w:r>
      <w:r>
        <w:rPr/>
        <w:t>se</w:t>
      </w:r>
      <w:r>
        <w:rPr>
          <w:spacing w:val="-26"/>
        </w:rPr>
        <w:t> </w:t>
      </w:r>
      <w:r>
        <w:rPr/>
        <w:t>basa</w:t>
      </w:r>
      <w:r>
        <w:rPr>
          <w:spacing w:val="-26"/>
        </w:rPr>
        <w:t> </w:t>
      </w:r>
      <w:r>
        <w:rPr/>
        <w:t>en</w:t>
      </w:r>
      <w:r>
        <w:rPr>
          <w:spacing w:val="-26"/>
        </w:rPr>
        <w:t> </w:t>
      </w:r>
      <w:r>
        <w:rPr/>
        <w:t>restringir</w:t>
      </w:r>
      <w:r>
        <w:rPr>
          <w:spacing w:val="-26"/>
        </w:rPr>
        <w:t> </w:t>
      </w:r>
      <w:r>
        <w:rPr/>
        <w:t>los</w:t>
      </w:r>
      <w:r>
        <w:rPr>
          <w:spacing w:val="-26"/>
        </w:rPr>
        <w:t> </w:t>
      </w:r>
      <w:r>
        <w:rPr/>
        <w:t>gastos</w:t>
      </w:r>
      <w:r>
        <w:rPr>
          <w:spacing w:val="-26"/>
        </w:rPr>
        <w:t> </w:t>
      </w:r>
      <w:r>
        <w:rPr/>
        <w:t>destinados</w:t>
      </w:r>
      <w:r>
        <w:rPr>
          <w:spacing w:val="-26"/>
        </w:rPr>
        <w:t> </w:t>
      </w:r>
      <w:r>
        <w:rPr/>
        <w:t>a</w:t>
      </w:r>
      <w:r>
        <w:rPr>
          <w:spacing w:val="-26"/>
        </w:rPr>
        <w:t> </w:t>
      </w:r>
      <w:r>
        <w:rPr/>
        <w:t>la</w:t>
      </w:r>
      <w:r>
        <w:rPr>
          <w:spacing w:val="-26"/>
        </w:rPr>
        <w:t> </w:t>
      </w:r>
      <w:r>
        <w:rPr/>
        <w:t>cultura</w:t>
      </w:r>
      <w:r>
        <w:rPr>
          <w:spacing w:val="-26"/>
        </w:rPr>
        <w:t> </w:t>
      </w:r>
      <w:r>
        <w:rPr/>
        <w:t>del</w:t>
      </w:r>
      <w:r>
        <w:rPr>
          <w:spacing w:val="-26"/>
        </w:rPr>
        <w:t> </w:t>
      </w:r>
      <w:r>
        <w:rPr/>
        <w:t>estado social.</w:t>
      </w:r>
      <w:r>
        <w:rPr>
          <w:spacing w:val="-34"/>
        </w:rPr>
        <w:t> </w:t>
      </w:r>
      <w:r>
        <w:rPr/>
        <w:t>Este</w:t>
      </w:r>
      <w:r>
        <w:rPr>
          <w:spacing w:val="-34"/>
        </w:rPr>
        <w:t> </w:t>
      </w:r>
      <w:r>
        <w:rPr/>
        <w:t>marco</w:t>
      </w:r>
      <w:r>
        <w:rPr>
          <w:spacing w:val="-34"/>
        </w:rPr>
        <w:t> </w:t>
      </w:r>
      <w:r>
        <w:rPr/>
        <w:t>teórico</w:t>
      </w:r>
      <w:r>
        <w:rPr>
          <w:spacing w:val="-34"/>
        </w:rPr>
        <w:t> </w:t>
      </w:r>
      <w:r>
        <w:rPr/>
        <w:t>es</w:t>
      </w:r>
      <w:r>
        <w:rPr>
          <w:spacing w:val="-34"/>
        </w:rPr>
        <w:t> </w:t>
      </w:r>
      <w:r>
        <w:rPr/>
        <w:t>clave</w:t>
      </w:r>
      <w:r>
        <w:rPr>
          <w:spacing w:val="-34"/>
        </w:rPr>
        <w:t> </w:t>
      </w:r>
      <w:r>
        <w:rPr/>
        <w:t>para</w:t>
      </w:r>
      <w:r>
        <w:rPr>
          <w:spacing w:val="-34"/>
        </w:rPr>
        <w:t> </w:t>
      </w:r>
      <w:r>
        <w:rPr/>
        <w:t>la</w:t>
      </w:r>
      <w:r>
        <w:rPr>
          <w:spacing w:val="-34"/>
        </w:rPr>
        <w:t> </w:t>
      </w:r>
      <w:r>
        <w:rPr/>
        <w:t>evaluación</w:t>
      </w:r>
      <w:r>
        <w:rPr>
          <w:spacing w:val="-34"/>
        </w:rPr>
        <w:t> </w:t>
      </w:r>
      <w:r>
        <w:rPr/>
        <w:t>de</w:t>
      </w:r>
      <w:r>
        <w:rPr>
          <w:spacing w:val="-34"/>
        </w:rPr>
        <w:t> </w:t>
      </w:r>
      <w:r>
        <w:rPr/>
        <w:t>las</w:t>
      </w:r>
      <w:r>
        <w:rPr>
          <w:spacing w:val="-34"/>
        </w:rPr>
        <w:t> </w:t>
      </w:r>
      <w:r>
        <w:rPr/>
        <w:t>medidas</w:t>
      </w:r>
      <w:r>
        <w:rPr>
          <w:spacing w:val="-34"/>
        </w:rPr>
        <w:t> </w:t>
      </w:r>
      <w:r>
        <w:rPr/>
        <w:t>que</w:t>
      </w:r>
      <w:r>
        <w:rPr>
          <w:spacing w:val="-34"/>
        </w:rPr>
        <w:t> </w:t>
      </w:r>
      <w:r>
        <w:rPr/>
        <w:t>proponen</w:t>
      </w:r>
      <w:r>
        <w:rPr>
          <w:spacing w:val="-34"/>
        </w:rPr>
        <w:t> </w:t>
      </w:r>
      <w:r>
        <w:rPr/>
        <w:t>los políticos</w:t>
      </w:r>
      <w:r>
        <w:rPr>
          <w:spacing w:val="-39"/>
        </w:rPr>
        <w:t> </w:t>
      </w:r>
      <w:r>
        <w:rPr/>
        <w:t>para</w:t>
      </w:r>
      <w:r>
        <w:rPr>
          <w:spacing w:val="-39"/>
        </w:rPr>
        <w:t> </w:t>
      </w:r>
      <w:r>
        <w:rPr/>
        <w:t>debilitar</w:t>
      </w:r>
      <w:r>
        <w:rPr>
          <w:spacing w:val="-39"/>
        </w:rPr>
        <w:t> </w:t>
      </w:r>
      <w:r>
        <w:rPr/>
        <w:t>el</w:t>
      </w:r>
      <w:r>
        <w:rPr>
          <w:spacing w:val="-39"/>
        </w:rPr>
        <w:t> </w:t>
      </w:r>
      <w:r>
        <w:rPr/>
        <w:t>impacto</w:t>
      </w:r>
      <w:r>
        <w:rPr>
          <w:spacing w:val="-39"/>
        </w:rPr>
        <w:t> </w:t>
      </w:r>
      <w:r>
        <w:rPr/>
        <w:t>generado</w:t>
      </w:r>
      <w:r>
        <w:rPr>
          <w:spacing w:val="-39"/>
        </w:rPr>
        <w:t> </w:t>
      </w:r>
      <w:r>
        <w:rPr/>
        <w:t>por</w:t>
      </w:r>
      <w:r>
        <w:rPr>
          <w:spacing w:val="-39"/>
        </w:rPr>
        <w:t> </w:t>
      </w:r>
      <w:r>
        <w:rPr/>
        <w:t>la</w:t>
      </w:r>
      <w:r>
        <w:rPr>
          <w:spacing w:val="-39"/>
        </w:rPr>
        <w:t> </w:t>
      </w:r>
      <w:r>
        <w:rPr/>
        <w:t>fluctuación</w:t>
      </w:r>
      <w:r>
        <w:rPr>
          <w:spacing w:val="-39"/>
        </w:rPr>
        <w:t> </w:t>
      </w:r>
      <w:r>
        <w:rPr/>
        <w:t>del</w:t>
      </w:r>
      <w:r>
        <w:rPr>
          <w:spacing w:val="-39"/>
        </w:rPr>
        <w:t> </w:t>
      </w:r>
      <w:r>
        <w:rPr/>
        <w:t>sistema</w:t>
      </w:r>
      <w:r>
        <w:rPr>
          <w:spacing w:val="-39"/>
        </w:rPr>
        <w:t> </w:t>
      </w:r>
      <w:r>
        <w:rPr/>
        <w:t>de</w:t>
      </w:r>
      <w:r>
        <w:rPr>
          <w:spacing w:val="-39"/>
        </w:rPr>
        <w:t> </w:t>
      </w:r>
      <w:r>
        <w:rPr/>
        <w:t>mercado. Quienes</w:t>
      </w:r>
      <w:r>
        <w:rPr>
          <w:spacing w:val="-26"/>
        </w:rPr>
        <w:t> </w:t>
      </w:r>
      <w:r>
        <w:rPr/>
        <w:t>critican</w:t>
      </w:r>
      <w:r>
        <w:rPr>
          <w:spacing w:val="-26"/>
        </w:rPr>
        <w:t> </w:t>
      </w:r>
      <w:r>
        <w:rPr/>
        <w:t>el</w:t>
      </w:r>
      <w:r>
        <w:rPr>
          <w:spacing w:val="-26"/>
        </w:rPr>
        <w:t> </w:t>
      </w:r>
      <w:r>
        <w:rPr/>
        <w:t>concepto</w:t>
      </w:r>
      <w:r>
        <w:rPr>
          <w:spacing w:val="-26"/>
        </w:rPr>
        <w:t> </w:t>
      </w:r>
      <w:r>
        <w:rPr/>
        <w:t>de</w:t>
      </w:r>
      <w:r>
        <w:rPr>
          <w:spacing w:val="-26"/>
        </w:rPr>
        <w:t> </w:t>
      </w:r>
      <w:r>
        <w:rPr/>
        <w:t>la</w:t>
      </w:r>
      <w:r>
        <w:rPr>
          <w:spacing w:val="-26"/>
        </w:rPr>
        <w:t> </w:t>
      </w:r>
      <w:r>
        <w:rPr/>
        <w:t>exclusión</w:t>
      </w:r>
      <w:r>
        <w:rPr>
          <w:spacing w:val="-26"/>
        </w:rPr>
        <w:t> </w:t>
      </w:r>
      <w:r>
        <w:rPr/>
        <w:t>social</w:t>
      </w:r>
      <w:r>
        <w:rPr>
          <w:spacing w:val="-26"/>
        </w:rPr>
        <w:t> </w:t>
      </w:r>
      <w:r>
        <w:rPr/>
        <w:t>argumentan</w:t>
      </w:r>
      <w:r>
        <w:rPr>
          <w:spacing w:val="-26"/>
        </w:rPr>
        <w:t> </w:t>
      </w:r>
      <w:r>
        <w:rPr/>
        <w:t>precisamente</w:t>
      </w:r>
      <w:r>
        <w:rPr>
          <w:spacing w:val="-26"/>
        </w:rPr>
        <w:t> </w:t>
      </w:r>
      <w:r>
        <w:rPr/>
        <w:t>que</w:t>
      </w:r>
      <w:r>
        <w:rPr>
          <w:spacing w:val="-26"/>
        </w:rPr>
        <w:t> </w:t>
      </w:r>
      <w:r>
        <w:rPr/>
        <w:t>las estrategias</w:t>
      </w:r>
      <w:r>
        <w:rPr>
          <w:spacing w:val="-27"/>
        </w:rPr>
        <w:t> </w:t>
      </w:r>
      <w:r>
        <w:rPr/>
        <w:t>recomendadas</w:t>
      </w:r>
      <w:r>
        <w:rPr>
          <w:spacing w:val="-27"/>
        </w:rPr>
        <w:t> </w:t>
      </w:r>
      <w:r>
        <w:rPr/>
        <w:t>no</w:t>
      </w:r>
      <w:r>
        <w:rPr>
          <w:spacing w:val="-27"/>
        </w:rPr>
        <w:t> </w:t>
      </w:r>
      <w:r>
        <w:rPr/>
        <w:t>corresponden</w:t>
      </w:r>
      <w:r>
        <w:rPr>
          <w:spacing w:val="-27"/>
        </w:rPr>
        <w:t> </w:t>
      </w:r>
      <w:r>
        <w:rPr/>
        <w:t>con</w:t>
      </w:r>
      <w:r>
        <w:rPr>
          <w:spacing w:val="-27"/>
        </w:rPr>
        <w:t> </w:t>
      </w:r>
      <w:r>
        <w:rPr/>
        <w:t>la</w:t>
      </w:r>
      <w:r>
        <w:rPr>
          <w:spacing w:val="-27"/>
        </w:rPr>
        <w:t> </w:t>
      </w:r>
      <w:r>
        <w:rPr/>
        <w:t>situación</w:t>
      </w:r>
      <w:r>
        <w:rPr>
          <w:spacing w:val="-27"/>
        </w:rPr>
        <w:t> </w:t>
      </w:r>
      <w:r>
        <w:rPr/>
        <w:t>social</w:t>
      </w:r>
      <w:r>
        <w:rPr>
          <w:spacing w:val="-27"/>
        </w:rPr>
        <w:t> </w:t>
      </w:r>
      <w:r>
        <w:rPr/>
        <w:t>real.</w:t>
      </w:r>
      <w:r>
        <w:rPr>
          <w:spacing w:val="-27"/>
        </w:rPr>
        <w:t> </w:t>
      </w:r>
      <w:r>
        <w:rPr/>
        <w:t>Así,</w:t>
      </w:r>
      <w:r>
        <w:rPr>
          <w:spacing w:val="-27"/>
        </w:rPr>
        <w:t> </w:t>
      </w:r>
      <w:r>
        <w:rPr/>
        <w:t>la</w:t>
      </w:r>
      <w:r>
        <w:rPr>
          <w:spacing w:val="-27"/>
        </w:rPr>
        <w:t> </w:t>
      </w:r>
      <w:r>
        <w:rPr/>
        <w:t>crítica opina también en la idea de un trabajo social individualizado que deba resolver</w:t>
      </w:r>
      <w:r>
        <w:rPr>
          <w:spacing w:val="-21"/>
        </w:rPr>
        <w:t> </w:t>
      </w:r>
      <w:r>
        <w:rPr/>
        <w:t>la difícil</w:t>
      </w:r>
      <w:r>
        <w:rPr>
          <w:spacing w:val="-8"/>
        </w:rPr>
        <w:t> </w:t>
      </w:r>
      <w:r>
        <w:rPr/>
        <w:t>situación</w:t>
      </w:r>
      <w:r>
        <w:rPr>
          <w:spacing w:val="-8"/>
        </w:rPr>
        <w:t> </w:t>
      </w:r>
      <w:r>
        <w:rPr/>
        <w:t>social,</w:t>
      </w:r>
      <w:r>
        <w:rPr>
          <w:spacing w:val="-8"/>
        </w:rPr>
        <w:t> </w:t>
      </w:r>
      <w:r>
        <w:rPr/>
        <w:t>reforzando</w:t>
      </w:r>
      <w:r>
        <w:rPr>
          <w:spacing w:val="-8"/>
        </w:rPr>
        <w:t> </w:t>
      </w:r>
      <w:r>
        <w:rPr/>
        <w:t>las</w:t>
      </w:r>
      <w:r>
        <w:rPr>
          <w:spacing w:val="-8"/>
        </w:rPr>
        <w:t> </w:t>
      </w:r>
      <w:r>
        <w:rPr/>
        <w:t>competencias,</w:t>
      </w:r>
      <w:r>
        <w:rPr>
          <w:spacing w:val="-8"/>
        </w:rPr>
        <w:t> </w:t>
      </w:r>
      <w:r>
        <w:rPr/>
        <w:t>con</w:t>
      </w:r>
      <w:r>
        <w:rPr>
          <w:spacing w:val="-8"/>
        </w:rPr>
        <w:t> </w:t>
      </w:r>
      <w:r>
        <w:rPr/>
        <w:t>la</w:t>
      </w:r>
      <w:r>
        <w:rPr>
          <w:spacing w:val="-8"/>
        </w:rPr>
        <w:t> </w:t>
      </w:r>
      <w:r>
        <w:rPr/>
        <w:t>finalidad</w:t>
      </w:r>
      <w:r>
        <w:rPr>
          <w:spacing w:val="-8"/>
        </w:rPr>
        <w:t> </w:t>
      </w:r>
      <w:r>
        <w:rPr/>
        <w:t>de</w:t>
      </w:r>
      <w:r>
        <w:rPr>
          <w:spacing w:val="-8"/>
        </w:rPr>
        <w:t> </w:t>
      </w:r>
      <w:r>
        <w:rPr/>
        <w:t>obtener</w:t>
      </w:r>
      <w:r>
        <w:rPr>
          <w:spacing w:val="-8"/>
        </w:rPr>
        <w:t> </w:t>
      </w:r>
      <w:r>
        <w:rPr/>
        <w:t>el acceso</w:t>
      </w:r>
      <w:r>
        <w:rPr>
          <w:spacing w:val="-32"/>
        </w:rPr>
        <w:t> </w:t>
      </w:r>
      <w:r>
        <w:rPr/>
        <w:t>a</w:t>
      </w:r>
      <w:r>
        <w:rPr>
          <w:spacing w:val="-32"/>
        </w:rPr>
        <w:t> </w:t>
      </w:r>
      <w:r>
        <w:rPr/>
        <w:t>trabajos</w:t>
      </w:r>
      <w:r>
        <w:rPr>
          <w:spacing w:val="-32"/>
        </w:rPr>
        <w:t> </w:t>
      </w:r>
      <w:r>
        <w:rPr/>
        <w:t>estables</w:t>
      </w:r>
      <w:r>
        <w:rPr>
          <w:spacing w:val="-32"/>
        </w:rPr>
        <w:t> </w:t>
      </w:r>
      <w:r>
        <w:rPr/>
        <w:t>como</w:t>
      </w:r>
      <w:r>
        <w:rPr>
          <w:spacing w:val="-32"/>
        </w:rPr>
        <w:t> </w:t>
      </w:r>
      <w:r>
        <w:rPr/>
        <w:t>fuentes</w:t>
      </w:r>
      <w:r>
        <w:rPr>
          <w:spacing w:val="-32"/>
        </w:rPr>
        <w:t> </w:t>
      </w:r>
      <w:r>
        <w:rPr/>
        <w:t>de</w:t>
      </w:r>
      <w:r>
        <w:rPr>
          <w:spacing w:val="-32"/>
        </w:rPr>
        <w:t> </w:t>
      </w:r>
      <w:r>
        <w:rPr/>
        <w:t>sustento</w:t>
      </w:r>
      <w:r>
        <w:rPr>
          <w:spacing w:val="-32"/>
        </w:rPr>
        <w:t> </w:t>
      </w:r>
      <w:r>
        <w:rPr/>
        <w:t>mínimo.</w:t>
      </w:r>
    </w:p>
    <w:p>
      <w:pPr>
        <w:pStyle w:val="BodyText"/>
        <w:rPr>
          <w:sz w:val="22"/>
        </w:rPr>
      </w:pPr>
    </w:p>
    <w:p>
      <w:pPr>
        <w:pStyle w:val="BodyText"/>
        <w:spacing w:before="11"/>
        <w:rPr>
          <w:sz w:val="25"/>
        </w:rPr>
      </w:pPr>
    </w:p>
    <w:p>
      <w:pPr>
        <w:spacing w:before="0"/>
        <w:ind w:left="120" w:right="0" w:firstLine="0"/>
        <w:jc w:val="both"/>
        <w:rPr>
          <w:rFonts w:ascii="PMingLiU" w:hAnsi="PMingLiU"/>
          <w:sz w:val="16"/>
        </w:rPr>
      </w:pPr>
      <w:r>
        <w:rPr>
          <w:rFonts w:ascii="PMingLiU" w:hAnsi="PMingLiU"/>
          <w:spacing w:val="4"/>
          <w:w w:val="212"/>
          <w:sz w:val="23"/>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2"/>
          <w:w w:val="150"/>
          <w:sz w:val="16"/>
        </w:rPr>
        <w:t>a</w:t>
      </w:r>
      <w:r>
        <w:rPr>
          <w:rFonts w:ascii="PMingLiU" w:hAnsi="PMingLiU"/>
          <w:spacing w:val="4"/>
          <w:w w:val="167"/>
          <w:sz w:val="16"/>
        </w:rPr>
        <w:t>c</w:t>
      </w:r>
      <w:r>
        <w:rPr>
          <w:rFonts w:ascii="PMingLiU" w:hAnsi="PMingLiU"/>
          <w:spacing w:val="4"/>
          <w:w w:val="140"/>
          <w:sz w:val="16"/>
        </w:rPr>
        <w:t>e</w:t>
      </w:r>
      <w:r>
        <w:rPr>
          <w:rFonts w:ascii="PMingLiU" w:hAnsi="PMingLiU"/>
          <w:spacing w:val="4"/>
          <w:w w:val="117"/>
          <w:sz w:val="16"/>
        </w:rPr>
        <w:t>p</w:t>
      </w:r>
      <w:r>
        <w:rPr>
          <w:rFonts w:ascii="PMingLiU" w:hAnsi="PMingLiU"/>
          <w:spacing w:val="-6"/>
          <w:w w:val="254"/>
          <w:sz w:val="16"/>
        </w:rPr>
        <w:t>t</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67"/>
          <w:sz w:val="16"/>
        </w:rPr>
        <w:t>n</w:t>
      </w:r>
      <w:r>
        <w:rPr>
          <w:rFonts w:ascii="PMingLiU" w:hAnsi="PMingLiU"/>
          <w:spacing w:val="4"/>
          <w:w w:val="167"/>
          <w:sz w:val="16"/>
        </w:rPr>
        <w:t>c</w:t>
      </w:r>
      <w:r>
        <w:rPr>
          <w:rFonts w:ascii="PMingLiU" w:hAnsi="PMingLiU"/>
          <w:spacing w:val="4"/>
          <w:w w:val="140"/>
          <w:sz w:val="16"/>
        </w:rPr>
        <w:t>e</w:t>
      </w:r>
      <w:r>
        <w:rPr>
          <w:rFonts w:ascii="PMingLiU" w:hAnsi="PMingLiU"/>
          <w:spacing w:val="4"/>
          <w:w w:val="117"/>
          <w:sz w:val="16"/>
        </w:rPr>
        <w:t>p</w:t>
      </w:r>
      <w:r>
        <w:rPr>
          <w:rFonts w:ascii="PMingLiU" w:hAnsi="PMingLiU"/>
          <w:spacing w:val="-1"/>
          <w:w w:val="254"/>
          <w:sz w:val="16"/>
        </w:rPr>
        <w:t>t</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37"/>
          <w:sz w:val="16"/>
        </w:rPr>
        <w:t>x</w:t>
      </w:r>
      <w:r>
        <w:rPr>
          <w:rFonts w:ascii="PMingLiU" w:hAnsi="PMingLiU"/>
          <w:spacing w:val="4"/>
          <w:w w:val="167"/>
          <w:sz w:val="16"/>
        </w:rPr>
        <w:t>c</w:t>
      </w:r>
      <w:r>
        <w:rPr>
          <w:rFonts w:ascii="PMingLiU" w:hAnsi="PMingLiU"/>
          <w:spacing w:val="1"/>
          <w:w w:val="213"/>
          <w:sz w:val="16"/>
        </w:rPr>
        <w:t>l</w:t>
      </w:r>
      <w:r>
        <w:rPr>
          <w:rFonts w:ascii="PMingLiU" w:hAnsi="PMingLiU"/>
          <w:spacing w:val="4"/>
          <w:w w:val="159"/>
          <w:sz w:val="16"/>
        </w:rPr>
        <w:t>u</w:t>
      </w:r>
      <w:r>
        <w:rPr>
          <w:rFonts w:ascii="PMingLiU" w:hAnsi="PMingLiU"/>
          <w:spacing w:val="4"/>
          <w:w w:val="134"/>
          <w:sz w:val="16"/>
        </w:rPr>
        <w:t>s</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34"/>
          <w:sz w:val="16"/>
        </w:rPr>
        <w:t>s</w:t>
      </w:r>
      <w:r>
        <w:rPr>
          <w:rFonts w:ascii="PMingLiU" w:hAnsi="PMingLiU"/>
          <w:spacing w:val="4"/>
          <w:w w:val="170"/>
          <w:sz w:val="16"/>
        </w:rPr>
        <w:t>o</w:t>
      </w:r>
      <w:r>
        <w:rPr>
          <w:rFonts w:ascii="PMingLiU" w:hAnsi="PMingLiU"/>
          <w:spacing w:val="4"/>
          <w:w w:val="167"/>
          <w:sz w:val="16"/>
        </w:rPr>
        <w:t>c</w:t>
      </w:r>
      <w:r>
        <w:rPr>
          <w:rFonts w:ascii="PMingLiU" w:hAnsi="PMingLiU"/>
          <w:spacing w:val="4"/>
          <w:w w:val="130"/>
          <w:sz w:val="16"/>
        </w:rPr>
        <w:t>i</w:t>
      </w:r>
      <w:r>
        <w:rPr>
          <w:rFonts w:ascii="PMingLiU" w:hAnsi="PMingLiU"/>
          <w:spacing w:val="4"/>
          <w:w w:val="150"/>
          <w:sz w:val="16"/>
        </w:rPr>
        <w:t>a</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w w:val="207"/>
          <w:sz w:val="16"/>
        </w:rPr>
        <w:t>r</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30"/>
          <w:sz w:val="16"/>
        </w:rPr>
        <w:t>i</w:t>
      </w:r>
      <w:r>
        <w:rPr>
          <w:rFonts w:ascii="PMingLiU" w:hAnsi="PMingLiU"/>
          <w:spacing w:val="4"/>
          <w:w w:val="134"/>
          <w:sz w:val="16"/>
        </w:rPr>
        <w:t>s</w:t>
      </w:r>
      <w:r>
        <w:rPr>
          <w:rFonts w:ascii="PMingLiU" w:hAnsi="PMingLiU"/>
          <w:spacing w:val="4"/>
          <w:w w:val="167"/>
          <w:sz w:val="16"/>
        </w:rPr>
        <w:t>c</w:t>
      </w:r>
      <w:r>
        <w:rPr>
          <w:rFonts w:ascii="PMingLiU" w:hAnsi="PMingLiU"/>
          <w:spacing w:val="4"/>
          <w:w w:val="159"/>
          <w:sz w:val="16"/>
        </w:rPr>
        <w:t>u</w:t>
      </w:r>
      <w:r>
        <w:rPr>
          <w:rFonts w:ascii="PMingLiU" w:hAnsi="PMingLiU"/>
          <w:spacing w:val="4"/>
          <w:w w:val="207"/>
          <w:sz w:val="16"/>
        </w:rPr>
        <w:t>r</w:t>
      </w:r>
      <w:r>
        <w:rPr>
          <w:rFonts w:ascii="PMingLiU" w:hAnsi="PMingLiU"/>
          <w:spacing w:val="4"/>
          <w:w w:val="134"/>
          <w:sz w:val="16"/>
        </w:rPr>
        <w:t>s</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spacing w:val="4"/>
          <w:w w:val="213"/>
          <w:sz w:val="16"/>
        </w:rPr>
        <w:t>l</w:t>
      </w:r>
      <w:r>
        <w:rPr>
          <w:rFonts w:ascii="PMingLiU" w:hAnsi="PMingLiU"/>
          <w:spacing w:val="4"/>
          <w:w w:val="116"/>
          <w:sz w:val="16"/>
        </w:rPr>
        <w:t>í</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p>
    <w:p>
      <w:pPr>
        <w:pStyle w:val="BodyText"/>
        <w:spacing w:before="12"/>
        <w:rPr>
          <w:rFonts w:ascii="PMingLiU"/>
          <w:sz w:val="25"/>
        </w:rPr>
      </w:pPr>
    </w:p>
    <w:p>
      <w:pPr>
        <w:pStyle w:val="BodyText"/>
        <w:spacing w:line="271" w:lineRule="auto"/>
        <w:ind w:left="119" w:right="116"/>
        <w:jc w:val="both"/>
      </w:pPr>
      <w:r>
        <w:rPr/>
        <w:t>A</w:t>
      </w:r>
      <w:r>
        <w:rPr>
          <w:spacing w:val="-14"/>
        </w:rPr>
        <w:t> </w:t>
      </w:r>
      <w:r>
        <w:rPr/>
        <w:t>partir</w:t>
      </w:r>
      <w:r>
        <w:rPr>
          <w:spacing w:val="-14"/>
        </w:rPr>
        <w:t> </w:t>
      </w:r>
      <w:r>
        <w:rPr/>
        <w:t>de</w:t>
      </w:r>
      <w:r>
        <w:rPr>
          <w:spacing w:val="-14"/>
        </w:rPr>
        <w:t> </w:t>
      </w:r>
      <w:r>
        <w:rPr/>
        <w:t>los</w:t>
      </w:r>
      <w:r>
        <w:rPr>
          <w:spacing w:val="-14"/>
        </w:rPr>
        <w:t> </w:t>
      </w:r>
      <w:r>
        <w:rPr/>
        <w:t>noventa,</w:t>
      </w:r>
      <w:r>
        <w:rPr>
          <w:spacing w:val="-14"/>
        </w:rPr>
        <w:t> </w:t>
      </w:r>
      <w:r>
        <w:rPr/>
        <w:t>el</w:t>
      </w:r>
      <w:r>
        <w:rPr>
          <w:spacing w:val="-14"/>
        </w:rPr>
        <w:t> </w:t>
      </w:r>
      <w:r>
        <w:rPr/>
        <w:t>concepto</w:t>
      </w:r>
      <w:r>
        <w:rPr>
          <w:spacing w:val="-14"/>
        </w:rPr>
        <w:t> </w:t>
      </w:r>
      <w:r>
        <w:rPr/>
        <w:t>de</w:t>
      </w:r>
      <w:r>
        <w:rPr>
          <w:spacing w:val="-14"/>
        </w:rPr>
        <w:t> </w:t>
      </w:r>
      <w:r>
        <w:rPr/>
        <w:t>la</w:t>
      </w:r>
      <w:r>
        <w:rPr>
          <w:spacing w:val="-14"/>
        </w:rPr>
        <w:t> </w:t>
      </w:r>
      <w:r>
        <w:rPr/>
        <w:t>exclusión</w:t>
      </w:r>
      <w:r>
        <w:rPr>
          <w:spacing w:val="-14"/>
        </w:rPr>
        <w:t> </w:t>
      </w:r>
      <w:r>
        <w:rPr/>
        <w:t>social</w:t>
      </w:r>
      <w:r>
        <w:rPr>
          <w:spacing w:val="-14"/>
        </w:rPr>
        <w:t> </w:t>
      </w:r>
      <w:r>
        <w:rPr/>
        <w:t>se</w:t>
      </w:r>
      <w:r>
        <w:rPr>
          <w:spacing w:val="-14"/>
        </w:rPr>
        <w:t> </w:t>
      </w:r>
      <w:r>
        <w:rPr/>
        <w:t>convirtió</w:t>
      </w:r>
      <w:r>
        <w:rPr>
          <w:spacing w:val="-14"/>
        </w:rPr>
        <w:t> </w:t>
      </w:r>
      <w:r>
        <w:rPr/>
        <w:t>en</w:t>
      </w:r>
      <w:r>
        <w:rPr>
          <w:spacing w:val="-14"/>
        </w:rPr>
        <w:t> </w:t>
      </w:r>
      <w:r>
        <w:rPr/>
        <w:t>una</w:t>
      </w:r>
      <w:r>
        <w:rPr>
          <w:spacing w:val="-14"/>
        </w:rPr>
        <w:t> </w:t>
      </w:r>
      <w:r>
        <w:rPr/>
        <w:t>de</w:t>
      </w:r>
      <w:r>
        <w:rPr>
          <w:spacing w:val="-14"/>
        </w:rPr>
        <w:t> </w:t>
      </w:r>
      <w:r>
        <w:rPr/>
        <w:t>las </w:t>
      </w:r>
      <w:r>
        <w:rPr>
          <w:w w:val="95"/>
        </w:rPr>
        <w:t>aproximaciones</w:t>
      </w:r>
      <w:r>
        <w:rPr>
          <w:spacing w:val="-9"/>
          <w:w w:val="95"/>
        </w:rPr>
        <w:t> </w:t>
      </w:r>
      <w:r>
        <w:rPr>
          <w:w w:val="95"/>
        </w:rPr>
        <w:t>clave</w:t>
      </w:r>
      <w:r>
        <w:rPr>
          <w:spacing w:val="-9"/>
          <w:w w:val="95"/>
        </w:rPr>
        <w:t> </w:t>
      </w:r>
      <w:r>
        <w:rPr>
          <w:w w:val="95"/>
        </w:rPr>
        <w:t>sostenida</w:t>
      </w:r>
      <w:r>
        <w:rPr>
          <w:spacing w:val="-9"/>
          <w:w w:val="95"/>
        </w:rPr>
        <w:t> </w:t>
      </w:r>
      <w:r>
        <w:rPr>
          <w:w w:val="95"/>
        </w:rPr>
        <w:t>por</w:t>
      </w:r>
      <w:r>
        <w:rPr>
          <w:spacing w:val="-9"/>
          <w:w w:val="95"/>
        </w:rPr>
        <w:t> </w:t>
      </w:r>
      <w:r>
        <w:rPr>
          <w:w w:val="95"/>
        </w:rPr>
        <w:t>la</w:t>
      </w:r>
      <w:r>
        <w:rPr>
          <w:spacing w:val="-9"/>
          <w:w w:val="95"/>
        </w:rPr>
        <w:t> </w:t>
      </w:r>
      <w:r>
        <w:rPr>
          <w:w w:val="95"/>
        </w:rPr>
        <w:t>Unión</w:t>
      </w:r>
      <w:r>
        <w:rPr>
          <w:spacing w:val="-9"/>
          <w:w w:val="95"/>
        </w:rPr>
        <w:t> </w:t>
      </w:r>
      <w:r>
        <w:rPr>
          <w:w w:val="95"/>
        </w:rPr>
        <w:t>Europea</w:t>
      </w:r>
      <w:r>
        <w:rPr>
          <w:spacing w:val="-9"/>
          <w:w w:val="95"/>
        </w:rPr>
        <w:t> </w:t>
      </w:r>
      <w:r>
        <w:rPr>
          <w:w w:val="95"/>
        </w:rPr>
        <w:t>para</w:t>
      </w:r>
      <w:r>
        <w:rPr>
          <w:spacing w:val="-9"/>
          <w:w w:val="95"/>
        </w:rPr>
        <w:t> </w:t>
      </w:r>
      <w:r>
        <w:rPr>
          <w:w w:val="95"/>
        </w:rPr>
        <w:t>evaluar</w:t>
      </w:r>
      <w:r>
        <w:rPr>
          <w:spacing w:val="-9"/>
          <w:w w:val="95"/>
        </w:rPr>
        <w:t> </w:t>
      </w:r>
      <w:r>
        <w:rPr>
          <w:w w:val="95"/>
        </w:rPr>
        <w:t>los</w:t>
      </w:r>
      <w:r>
        <w:rPr>
          <w:spacing w:val="-9"/>
          <w:w w:val="95"/>
        </w:rPr>
        <w:t> </w:t>
      </w:r>
      <w:r>
        <w:rPr>
          <w:w w:val="95"/>
        </w:rPr>
        <w:t>riesgos</w:t>
      </w:r>
      <w:r>
        <w:rPr>
          <w:spacing w:val="-9"/>
          <w:w w:val="95"/>
        </w:rPr>
        <w:t> </w:t>
      </w:r>
      <w:r>
        <w:rPr>
          <w:w w:val="95"/>
        </w:rPr>
        <w:t>sociales </w:t>
      </w:r>
      <w:r>
        <w:rPr/>
        <w:t>y</w:t>
      </w:r>
      <w:r>
        <w:rPr>
          <w:spacing w:val="-32"/>
        </w:rPr>
        <w:t> </w:t>
      </w:r>
      <w:r>
        <w:rPr/>
        <w:t>encontrar</w:t>
      </w:r>
      <w:r>
        <w:rPr>
          <w:spacing w:val="-32"/>
        </w:rPr>
        <w:t> </w:t>
      </w:r>
      <w:r>
        <w:rPr/>
        <w:t>caminos</w:t>
      </w:r>
      <w:r>
        <w:rPr>
          <w:spacing w:val="-32"/>
        </w:rPr>
        <w:t> </w:t>
      </w:r>
      <w:r>
        <w:rPr/>
        <w:t>para</w:t>
      </w:r>
      <w:r>
        <w:rPr>
          <w:spacing w:val="-32"/>
        </w:rPr>
        <w:t> </w:t>
      </w:r>
      <w:r>
        <w:rPr/>
        <w:t>su</w:t>
      </w:r>
      <w:r>
        <w:rPr>
          <w:spacing w:val="-32"/>
        </w:rPr>
        <w:t> </w:t>
      </w:r>
      <w:r>
        <w:rPr/>
        <w:t>debilitamiento.</w:t>
      </w:r>
      <w:r>
        <w:rPr>
          <w:spacing w:val="-32"/>
        </w:rPr>
        <w:t> </w:t>
      </w:r>
      <w:r>
        <w:rPr/>
        <w:t>Desde</w:t>
      </w:r>
      <w:r>
        <w:rPr>
          <w:spacing w:val="-32"/>
        </w:rPr>
        <w:t> </w:t>
      </w:r>
      <w:r>
        <w:rPr/>
        <w:t>su</w:t>
      </w:r>
      <w:r>
        <w:rPr>
          <w:spacing w:val="-32"/>
        </w:rPr>
        <w:t> </w:t>
      </w:r>
      <w:r>
        <w:rPr/>
        <w:t>ingreso</w:t>
      </w:r>
      <w:r>
        <w:rPr>
          <w:spacing w:val="-32"/>
        </w:rPr>
        <w:t> </w:t>
      </w:r>
      <w:r>
        <w:rPr/>
        <w:t>en</w:t>
      </w:r>
      <w:r>
        <w:rPr>
          <w:spacing w:val="-32"/>
        </w:rPr>
        <w:t> </w:t>
      </w:r>
      <w:r>
        <w:rPr/>
        <w:t>la</w:t>
      </w:r>
      <w:r>
        <w:rPr>
          <w:spacing w:val="-32"/>
        </w:rPr>
        <w:t> </w:t>
      </w:r>
      <w:r>
        <w:rPr/>
        <w:t>Unión</w:t>
      </w:r>
      <w:r>
        <w:rPr>
          <w:spacing w:val="-32"/>
        </w:rPr>
        <w:t> </w:t>
      </w:r>
      <w:r>
        <w:rPr/>
        <w:t>Europea</w:t>
      </w:r>
      <w:r>
        <w:rPr>
          <w:spacing w:val="-32"/>
        </w:rPr>
        <w:t> </w:t>
      </w:r>
      <w:r>
        <w:rPr/>
        <w:t>en 2004,</w:t>
      </w:r>
      <w:r>
        <w:rPr>
          <w:spacing w:val="-26"/>
        </w:rPr>
        <w:t> </w:t>
      </w:r>
      <w:r>
        <w:rPr/>
        <w:t>la</w:t>
      </w:r>
      <w:r>
        <w:rPr>
          <w:spacing w:val="-26"/>
        </w:rPr>
        <w:t> </w:t>
      </w:r>
      <w:r>
        <w:rPr/>
        <w:t>República</w:t>
      </w:r>
      <w:r>
        <w:rPr>
          <w:spacing w:val="-26"/>
        </w:rPr>
        <w:t> </w:t>
      </w:r>
      <w:r>
        <w:rPr/>
        <w:t>Checa</w:t>
      </w:r>
      <w:r>
        <w:rPr>
          <w:spacing w:val="-26"/>
        </w:rPr>
        <w:t> </w:t>
      </w:r>
      <w:r>
        <w:rPr/>
        <w:t>se</w:t>
      </w:r>
      <w:r>
        <w:rPr>
          <w:spacing w:val="-26"/>
        </w:rPr>
        <w:t> </w:t>
      </w:r>
      <w:r>
        <w:rPr/>
        <w:t>ha</w:t>
      </w:r>
      <w:r>
        <w:rPr>
          <w:spacing w:val="-26"/>
        </w:rPr>
        <w:t> </w:t>
      </w:r>
      <w:r>
        <w:rPr/>
        <w:t>unido</w:t>
      </w:r>
      <w:r>
        <w:rPr>
          <w:spacing w:val="-26"/>
        </w:rPr>
        <w:t> </w:t>
      </w:r>
      <w:r>
        <w:rPr/>
        <w:t>a</w:t>
      </w:r>
      <w:r>
        <w:rPr>
          <w:spacing w:val="-26"/>
        </w:rPr>
        <w:t> </w:t>
      </w:r>
      <w:r>
        <w:rPr/>
        <w:t>esta</w:t>
      </w:r>
      <w:r>
        <w:rPr>
          <w:spacing w:val="-26"/>
        </w:rPr>
        <w:t> </w:t>
      </w:r>
      <w:r>
        <w:rPr/>
        <w:t>tendencia</w:t>
      </w:r>
      <w:r>
        <w:rPr>
          <w:spacing w:val="-26"/>
        </w:rPr>
        <w:t> </w:t>
      </w:r>
      <w:r>
        <w:rPr/>
        <w:t>mediante</w:t>
      </w:r>
      <w:r>
        <w:rPr>
          <w:spacing w:val="-26"/>
        </w:rPr>
        <w:t> </w:t>
      </w:r>
      <w:r>
        <w:rPr/>
        <w:t>la</w:t>
      </w:r>
      <w:r>
        <w:rPr>
          <w:spacing w:val="-26"/>
        </w:rPr>
        <w:t> </w:t>
      </w:r>
      <w:r>
        <w:rPr/>
        <w:t>elaboración</w:t>
      </w:r>
      <w:r>
        <w:rPr>
          <w:spacing w:val="-26"/>
        </w:rPr>
        <w:t> </w:t>
      </w:r>
      <w:r>
        <w:rPr/>
        <w:t>de</w:t>
      </w:r>
      <w:r>
        <w:rPr>
          <w:spacing w:val="-26"/>
        </w:rPr>
        <w:t> </w:t>
      </w:r>
      <w:r>
        <w:rPr/>
        <w:t>los Planes</w:t>
      </w:r>
      <w:r>
        <w:rPr>
          <w:spacing w:val="-30"/>
        </w:rPr>
        <w:t> </w:t>
      </w:r>
      <w:r>
        <w:rPr/>
        <w:t>de</w:t>
      </w:r>
      <w:r>
        <w:rPr>
          <w:spacing w:val="-30"/>
        </w:rPr>
        <w:t> </w:t>
      </w:r>
      <w:r>
        <w:rPr/>
        <w:t>Acción</w:t>
      </w:r>
      <w:r>
        <w:rPr>
          <w:spacing w:val="-30"/>
        </w:rPr>
        <w:t> </w:t>
      </w:r>
      <w:r>
        <w:rPr/>
        <w:t>Nacionales</w:t>
      </w:r>
      <w:r>
        <w:rPr>
          <w:spacing w:val="-30"/>
        </w:rPr>
        <w:t> </w:t>
      </w:r>
      <w:r>
        <w:rPr/>
        <w:t>de</w:t>
      </w:r>
      <w:r>
        <w:rPr>
          <w:spacing w:val="-30"/>
        </w:rPr>
        <w:t> </w:t>
      </w:r>
      <w:r>
        <w:rPr/>
        <w:t>la</w:t>
      </w:r>
      <w:r>
        <w:rPr>
          <w:spacing w:val="-30"/>
        </w:rPr>
        <w:t> </w:t>
      </w:r>
      <w:r>
        <w:rPr/>
        <w:t>Integración</w:t>
      </w:r>
      <w:r>
        <w:rPr>
          <w:spacing w:val="-30"/>
        </w:rPr>
        <w:t> </w:t>
      </w:r>
      <w:r>
        <w:rPr/>
        <w:t>Social</w:t>
      </w:r>
      <w:r>
        <w:rPr>
          <w:spacing w:val="-30"/>
        </w:rPr>
        <w:t> </w:t>
      </w:r>
      <w:r>
        <w:rPr/>
        <w:t>(Národní</w:t>
      </w:r>
      <w:r>
        <w:rPr>
          <w:spacing w:val="-30"/>
        </w:rPr>
        <w:t> </w:t>
      </w:r>
      <w:r>
        <w:rPr/>
        <w:t>ak</w:t>
      </w:r>
      <w:r>
        <w:rPr>
          <w:sz w:val="21"/>
        </w:rPr>
        <w:t>č</w:t>
      </w:r>
      <w:r>
        <w:rPr/>
        <w:t>ní</w:t>
      </w:r>
      <w:r>
        <w:rPr>
          <w:spacing w:val="-30"/>
        </w:rPr>
        <w:t> </w:t>
      </w:r>
      <w:r>
        <w:rPr/>
        <w:t>plán</w:t>
      </w:r>
      <w:r>
        <w:rPr>
          <w:spacing w:val="-30"/>
        </w:rPr>
        <w:t> </w:t>
      </w:r>
      <w:r>
        <w:rPr/>
        <w:t>sociálního </w:t>
      </w:r>
      <w:r>
        <w:rPr>
          <w:w w:val="95"/>
        </w:rPr>
        <w:t>za</w:t>
      </w:r>
      <w:r>
        <w:rPr>
          <w:w w:val="95"/>
          <w:sz w:val="21"/>
        </w:rPr>
        <w:t>č</w:t>
      </w:r>
      <w:r>
        <w:rPr>
          <w:w w:val="95"/>
        </w:rPr>
        <w:t>le</w:t>
      </w:r>
      <w:r>
        <w:rPr>
          <w:w w:val="95"/>
          <w:sz w:val="21"/>
        </w:rPr>
        <w:t>ň</w:t>
      </w:r>
      <w:r>
        <w:rPr>
          <w:w w:val="95"/>
        </w:rPr>
        <w:t>ování).</w:t>
      </w:r>
      <w:r>
        <w:rPr>
          <w:spacing w:val="-10"/>
          <w:w w:val="95"/>
        </w:rPr>
        <w:t> </w:t>
      </w:r>
      <w:r>
        <w:rPr>
          <w:w w:val="95"/>
        </w:rPr>
        <w:t>Los</w:t>
      </w:r>
      <w:r>
        <w:rPr>
          <w:spacing w:val="-10"/>
          <w:w w:val="95"/>
        </w:rPr>
        <w:t> </w:t>
      </w:r>
      <w:r>
        <w:rPr>
          <w:w w:val="95"/>
        </w:rPr>
        <w:t>amplios</w:t>
      </w:r>
      <w:r>
        <w:rPr>
          <w:spacing w:val="-10"/>
          <w:w w:val="95"/>
        </w:rPr>
        <w:t> </w:t>
      </w:r>
      <w:r>
        <w:rPr>
          <w:w w:val="95"/>
        </w:rPr>
        <w:t>recursos</w:t>
      </w:r>
      <w:r>
        <w:rPr>
          <w:spacing w:val="-10"/>
          <w:w w:val="95"/>
        </w:rPr>
        <w:t> </w:t>
      </w:r>
      <w:r>
        <w:rPr>
          <w:w w:val="95"/>
        </w:rPr>
        <w:t>del</w:t>
      </w:r>
      <w:r>
        <w:rPr>
          <w:spacing w:val="-10"/>
          <w:w w:val="95"/>
        </w:rPr>
        <w:t> </w:t>
      </w:r>
      <w:r>
        <w:rPr>
          <w:w w:val="95"/>
        </w:rPr>
        <w:t>Fondo</w:t>
      </w:r>
      <w:r>
        <w:rPr>
          <w:spacing w:val="-10"/>
          <w:w w:val="95"/>
        </w:rPr>
        <w:t> </w:t>
      </w:r>
      <w:r>
        <w:rPr>
          <w:w w:val="95"/>
        </w:rPr>
        <w:t>Social</w:t>
      </w:r>
      <w:r>
        <w:rPr>
          <w:spacing w:val="-10"/>
          <w:w w:val="95"/>
        </w:rPr>
        <w:t> </w:t>
      </w:r>
      <w:r>
        <w:rPr>
          <w:w w:val="95"/>
        </w:rPr>
        <w:t>Europeo</w:t>
      </w:r>
      <w:r>
        <w:rPr>
          <w:spacing w:val="-10"/>
          <w:w w:val="95"/>
        </w:rPr>
        <w:t> </w:t>
      </w:r>
      <w:r>
        <w:rPr>
          <w:w w:val="95"/>
        </w:rPr>
        <w:t>se</w:t>
      </w:r>
      <w:r>
        <w:rPr>
          <w:spacing w:val="-10"/>
          <w:w w:val="95"/>
        </w:rPr>
        <w:t> </w:t>
      </w:r>
      <w:r>
        <w:rPr>
          <w:w w:val="95"/>
        </w:rPr>
        <w:t>usan</w:t>
      </w:r>
      <w:r>
        <w:rPr>
          <w:spacing w:val="-10"/>
          <w:w w:val="95"/>
        </w:rPr>
        <w:t> </w:t>
      </w:r>
      <w:r>
        <w:rPr>
          <w:w w:val="95"/>
        </w:rPr>
        <w:t>para</w:t>
      </w:r>
      <w:r>
        <w:rPr>
          <w:spacing w:val="-10"/>
          <w:w w:val="95"/>
        </w:rPr>
        <w:t> </w:t>
      </w:r>
      <w:r>
        <w:rPr>
          <w:w w:val="95"/>
        </w:rPr>
        <w:t>el</w:t>
      </w:r>
      <w:r>
        <w:rPr>
          <w:spacing w:val="-10"/>
          <w:w w:val="95"/>
        </w:rPr>
        <w:t> </w:t>
      </w:r>
      <w:r>
        <w:rPr>
          <w:w w:val="95"/>
        </w:rPr>
        <w:t>fortaleci- </w:t>
      </w:r>
      <w:r>
        <w:rPr/>
        <w:t>miento</w:t>
      </w:r>
      <w:r>
        <w:rPr>
          <w:spacing w:val="-27"/>
        </w:rPr>
        <w:t> </w:t>
      </w:r>
      <w:r>
        <w:rPr/>
        <w:t>de</w:t>
      </w:r>
      <w:r>
        <w:rPr>
          <w:spacing w:val="-27"/>
        </w:rPr>
        <w:t> </w:t>
      </w:r>
      <w:r>
        <w:rPr/>
        <w:t>la</w:t>
      </w:r>
      <w:r>
        <w:rPr>
          <w:spacing w:val="-27"/>
        </w:rPr>
        <w:t> </w:t>
      </w:r>
      <w:r>
        <w:rPr/>
        <w:t>cohesión</w:t>
      </w:r>
      <w:r>
        <w:rPr>
          <w:spacing w:val="-27"/>
        </w:rPr>
        <w:t> </w:t>
      </w:r>
      <w:r>
        <w:rPr/>
        <w:t>social</w:t>
      </w:r>
      <w:r>
        <w:rPr>
          <w:spacing w:val="-27"/>
        </w:rPr>
        <w:t> </w:t>
      </w:r>
      <w:r>
        <w:rPr/>
        <w:t>y</w:t>
      </w:r>
      <w:r>
        <w:rPr>
          <w:spacing w:val="-27"/>
        </w:rPr>
        <w:t> </w:t>
      </w:r>
      <w:r>
        <w:rPr/>
        <w:t>la</w:t>
      </w:r>
      <w:r>
        <w:rPr>
          <w:spacing w:val="-27"/>
        </w:rPr>
        <w:t> </w:t>
      </w:r>
      <w:r>
        <w:rPr/>
        <w:t>eliminación</w:t>
      </w:r>
      <w:r>
        <w:rPr>
          <w:spacing w:val="-27"/>
        </w:rPr>
        <w:t> </w:t>
      </w:r>
      <w:r>
        <w:rPr/>
        <w:t>del</w:t>
      </w:r>
      <w:r>
        <w:rPr>
          <w:spacing w:val="-27"/>
        </w:rPr>
        <w:t> </w:t>
      </w:r>
      <w:r>
        <w:rPr/>
        <w:t>impacto</w:t>
      </w:r>
      <w:r>
        <w:rPr>
          <w:spacing w:val="-27"/>
        </w:rPr>
        <w:t> </w:t>
      </w:r>
      <w:r>
        <w:rPr/>
        <w:t>de</w:t>
      </w:r>
      <w:r>
        <w:rPr>
          <w:spacing w:val="-27"/>
        </w:rPr>
        <w:t> </w:t>
      </w:r>
      <w:r>
        <w:rPr/>
        <w:t>las</w:t>
      </w:r>
      <w:r>
        <w:rPr>
          <w:spacing w:val="-27"/>
        </w:rPr>
        <w:t> </w:t>
      </w:r>
      <w:r>
        <w:rPr/>
        <w:t>desventajas</w:t>
      </w:r>
      <w:r>
        <w:rPr>
          <w:spacing w:val="-27"/>
        </w:rPr>
        <w:t> </w:t>
      </w:r>
      <w:r>
        <w:rPr/>
        <w:t>sociales. Se</w:t>
      </w:r>
      <w:r>
        <w:rPr>
          <w:spacing w:val="-22"/>
        </w:rPr>
        <w:t> </w:t>
      </w:r>
      <w:r>
        <w:rPr/>
        <w:t>trata</w:t>
      </w:r>
      <w:r>
        <w:rPr>
          <w:spacing w:val="-22"/>
        </w:rPr>
        <w:t> </w:t>
      </w:r>
      <w:r>
        <w:rPr/>
        <w:t>de</w:t>
      </w:r>
      <w:r>
        <w:rPr>
          <w:spacing w:val="-22"/>
        </w:rPr>
        <w:t> </w:t>
      </w:r>
      <w:r>
        <w:rPr/>
        <w:t>un</w:t>
      </w:r>
      <w:r>
        <w:rPr>
          <w:spacing w:val="-22"/>
        </w:rPr>
        <w:t> </w:t>
      </w:r>
      <w:r>
        <w:rPr/>
        <w:t>hecho</w:t>
      </w:r>
      <w:r>
        <w:rPr>
          <w:spacing w:val="-22"/>
        </w:rPr>
        <w:t> </w:t>
      </w:r>
      <w:r>
        <w:rPr/>
        <w:t>único</w:t>
      </w:r>
      <w:r>
        <w:rPr>
          <w:spacing w:val="-22"/>
        </w:rPr>
        <w:t> </w:t>
      </w:r>
      <w:r>
        <w:rPr/>
        <w:t>el</w:t>
      </w:r>
      <w:r>
        <w:rPr>
          <w:spacing w:val="-22"/>
        </w:rPr>
        <w:t> </w:t>
      </w:r>
      <w:r>
        <w:rPr/>
        <w:t>usar</w:t>
      </w:r>
      <w:r>
        <w:rPr>
          <w:spacing w:val="-22"/>
        </w:rPr>
        <w:t> </w:t>
      </w:r>
      <w:r>
        <w:rPr/>
        <w:t>un</w:t>
      </w:r>
      <w:r>
        <w:rPr>
          <w:spacing w:val="-22"/>
        </w:rPr>
        <w:t> </w:t>
      </w:r>
      <w:r>
        <w:rPr/>
        <w:t>marco</w:t>
      </w:r>
      <w:r>
        <w:rPr>
          <w:spacing w:val="-22"/>
        </w:rPr>
        <w:t> </w:t>
      </w:r>
      <w:r>
        <w:rPr/>
        <w:t>teórico</w:t>
      </w:r>
      <w:r>
        <w:rPr>
          <w:spacing w:val="-22"/>
        </w:rPr>
        <w:t> </w:t>
      </w:r>
      <w:r>
        <w:rPr/>
        <w:t>académico</w:t>
      </w:r>
      <w:r>
        <w:rPr>
          <w:spacing w:val="-22"/>
        </w:rPr>
        <w:t> </w:t>
      </w:r>
      <w:r>
        <w:rPr/>
        <w:t>en</w:t>
      </w:r>
      <w:r>
        <w:rPr>
          <w:spacing w:val="-22"/>
        </w:rPr>
        <w:t> </w:t>
      </w:r>
      <w:r>
        <w:rPr/>
        <w:t>la</w:t>
      </w:r>
      <w:r>
        <w:rPr>
          <w:spacing w:val="-22"/>
        </w:rPr>
        <w:t> </w:t>
      </w:r>
      <w:r>
        <w:rPr/>
        <w:t>política</w:t>
      </w:r>
      <w:r>
        <w:rPr>
          <w:spacing w:val="-22"/>
        </w:rPr>
        <w:t> </w:t>
      </w:r>
      <w:r>
        <w:rPr/>
        <w:t>pública.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42" w:right="116"/>
        <w:jc w:val="right"/>
      </w:pPr>
      <w:r>
        <w:rPr>
          <w:w w:val="95"/>
        </w:rPr>
        <w:t>A</w:t>
      </w:r>
      <w:r>
        <w:rPr>
          <w:spacing w:val="-12"/>
          <w:w w:val="95"/>
        </w:rPr>
        <w:t> </w:t>
      </w:r>
      <w:r>
        <w:rPr>
          <w:w w:val="95"/>
        </w:rPr>
        <w:t>primera</w:t>
      </w:r>
      <w:r>
        <w:rPr>
          <w:spacing w:val="-12"/>
          <w:w w:val="95"/>
        </w:rPr>
        <w:t> </w:t>
      </w:r>
      <w:r>
        <w:rPr>
          <w:w w:val="95"/>
        </w:rPr>
        <w:t>vista</w:t>
      </w:r>
      <w:r>
        <w:rPr>
          <w:spacing w:val="-12"/>
          <w:w w:val="95"/>
        </w:rPr>
        <w:t> </w:t>
      </w:r>
      <w:r>
        <w:rPr>
          <w:w w:val="95"/>
        </w:rPr>
        <w:t>pareciera</w:t>
      </w:r>
      <w:r>
        <w:rPr>
          <w:spacing w:val="-12"/>
          <w:w w:val="95"/>
        </w:rPr>
        <w:t> </w:t>
      </w:r>
      <w:r>
        <w:rPr>
          <w:w w:val="95"/>
        </w:rPr>
        <w:t>que</w:t>
      </w:r>
      <w:r>
        <w:rPr>
          <w:spacing w:val="-12"/>
          <w:w w:val="95"/>
        </w:rPr>
        <w:t> </w:t>
      </w:r>
      <w:r>
        <w:rPr>
          <w:w w:val="95"/>
        </w:rPr>
        <w:t>es</w:t>
      </w:r>
      <w:r>
        <w:rPr>
          <w:spacing w:val="-12"/>
          <w:w w:val="95"/>
        </w:rPr>
        <w:t> </w:t>
      </w:r>
      <w:r>
        <w:rPr>
          <w:w w:val="95"/>
        </w:rPr>
        <w:t>signo</w:t>
      </w:r>
      <w:r>
        <w:rPr>
          <w:spacing w:val="-12"/>
          <w:w w:val="95"/>
        </w:rPr>
        <w:t> </w:t>
      </w:r>
      <w:r>
        <w:rPr>
          <w:w w:val="95"/>
        </w:rPr>
        <w:t>de</w:t>
      </w:r>
      <w:r>
        <w:rPr>
          <w:spacing w:val="-12"/>
          <w:w w:val="95"/>
        </w:rPr>
        <w:t> </w:t>
      </w:r>
      <w:r>
        <w:rPr>
          <w:w w:val="95"/>
        </w:rPr>
        <w:t>una</w:t>
      </w:r>
      <w:r>
        <w:rPr>
          <w:spacing w:val="-12"/>
          <w:w w:val="95"/>
        </w:rPr>
        <w:t> </w:t>
      </w:r>
      <w:r>
        <w:rPr>
          <w:w w:val="95"/>
        </w:rPr>
        <w:t>esperanza:</w:t>
      </w:r>
      <w:r>
        <w:rPr>
          <w:spacing w:val="-12"/>
          <w:w w:val="95"/>
        </w:rPr>
        <w:t> </w:t>
      </w:r>
      <w:r>
        <w:rPr>
          <w:w w:val="95"/>
        </w:rPr>
        <w:t>los</w:t>
      </w:r>
      <w:r>
        <w:rPr>
          <w:spacing w:val="-12"/>
          <w:w w:val="95"/>
        </w:rPr>
        <w:t> </w:t>
      </w:r>
      <w:r>
        <w:rPr>
          <w:w w:val="95"/>
        </w:rPr>
        <w:t>políticos</w:t>
      </w:r>
      <w:r>
        <w:rPr>
          <w:spacing w:val="-12"/>
          <w:w w:val="95"/>
        </w:rPr>
        <w:t> </w:t>
      </w:r>
      <w:r>
        <w:rPr>
          <w:w w:val="95"/>
        </w:rPr>
        <w:t>responsables</w:t>
      </w:r>
      <w:r>
        <w:rPr>
          <w:spacing w:val="-12"/>
          <w:w w:val="95"/>
        </w:rPr>
        <w:t> </w:t>
      </w:r>
      <w:r>
        <w:rPr>
          <w:w w:val="95"/>
        </w:rPr>
        <w:t>de-</w:t>
      </w:r>
      <w:r>
        <w:rPr>
          <w:w w:val="96"/>
        </w:rPr>
        <w:t> </w:t>
      </w:r>
      <w:r>
        <w:rPr>
          <w:w w:val="95"/>
        </w:rPr>
        <w:t>berían</w:t>
      </w:r>
      <w:r>
        <w:rPr>
          <w:spacing w:val="-10"/>
          <w:w w:val="95"/>
        </w:rPr>
        <w:t> </w:t>
      </w:r>
      <w:r>
        <w:rPr>
          <w:w w:val="95"/>
        </w:rPr>
        <w:t>escuchar</w:t>
      </w:r>
      <w:r>
        <w:rPr>
          <w:spacing w:val="-10"/>
          <w:w w:val="95"/>
        </w:rPr>
        <w:t> </w:t>
      </w:r>
      <w:r>
        <w:rPr>
          <w:w w:val="95"/>
        </w:rPr>
        <w:t>a</w:t>
      </w:r>
      <w:r>
        <w:rPr>
          <w:spacing w:val="-10"/>
          <w:w w:val="95"/>
        </w:rPr>
        <w:t> </w:t>
      </w:r>
      <w:r>
        <w:rPr>
          <w:w w:val="95"/>
        </w:rPr>
        <w:t>los</w:t>
      </w:r>
      <w:r>
        <w:rPr>
          <w:spacing w:val="-10"/>
          <w:w w:val="95"/>
        </w:rPr>
        <w:t> </w:t>
      </w:r>
      <w:r>
        <w:rPr>
          <w:w w:val="95"/>
        </w:rPr>
        <w:t>expertos,</w:t>
      </w:r>
      <w:r>
        <w:rPr>
          <w:spacing w:val="-10"/>
          <w:w w:val="95"/>
        </w:rPr>
        <w:t> </w:t>
      </w:r>
      <w:r>
        <w:rPr>
          <w:w w:val="95"/>
        </w:rPr>
        <w:t>el</w:t>
      </w:r>
      <w:r>
        <w:rPr>
          <w:spacing w:val="-10"/>
          <w:w w:val="95"/>
        </w:rPr>
        <w:t> </w:t>
      </w:r>
      <w:r>
        <w:rPr>
          <w:w w:val="95"/>
        </w:rPr>
        <w:t>carácter</w:t>
      </w:r>
      <w:r>
        <w:rPr>
          <w:spacing w:val="-10"/>
          <w:w w:val="95"/>
        </w:rPr>
        <w:t> </w:t>
      </w:r>
      <w:r>
        <w:rPr>
          <w:w w:val="95"/>
        </w:rPr>
        <w:t>multidimensional</w:t>
      </w:r>
      <w:r>
        <w:rPr>
          <w:spacing w:val="-10"/>
          <w:w w:val="95"/>
        </w:rPr>
        <w:t> </w:t>
      </w:r>
      <w:r>
        <w:rPr>
          <w:w w:val="95"/>
        </w:rPr>
        <w:t>de</w:t>
      </w:r>
      <w:r>
        <w:rPr>
          <w:spacing w:val="-10"/>
          <w:w w:val="95"/>
        </w:rPr>
        <w:t> </w:t>
      </w:r>
      <w:r>
        <w:rPr>
          <w:w w:val="95"/>
        </w:rPr>
        <w:t>lo</w:t>
      </w:r>
      <w:r>
        <w:rPr>
          <w:spacing w:val="-10"/>
          <w:w w:val="95"/>
        </w:rPr>
        <w:t> </w:t>
      </w:r>
      <w:r>
        <w:rPr>
          <w:w w:val="95"/>
        </w:rPr>
        <w:t>social</w:t>
      </w:r>
      <w:r>
        <w:rPr>
          <w:spacing w:val="-10"/>
          <w:w w:val="95"/>
        </w:rPr>
        <w:t> </w:t>
      </w:r>
      <w:r>
        <w:rPr>
          <w:spacing w:val="-3"/>
          <w:w w:val="95"/>
        </w:rPr>
        <w:t>requiere</w:t>
      </w:r>
      <w:r>
        <w:rPr>
          <w:spacing w:val="-10"/>
          <w:w w:val="95"/>
        </w:rPr>
        <w:t> </w:t>
      </w:r>
      <w:r>
        <w:rPr>
          <w:w w:val="95"/>
        </w:rPr>
        <w:t>de</w:t>
      </w:r>
      <w:r>
        <w:rPr>
          <w:spacing w:val="-10"/>
          <w:w w:val="95"/>
        </w:rPr>
        <w:t> </w:t>
      </w:r>
      <w:r>
        <w:rPr>
          <w:w w:val="95"/>
        </w:rPr>
        <w:t>un</w:t>
      </w:r>
      <w:r>
        <w:rPr>
          <w:spacing w:val="-2"/>
          <w:w w:val="103"/>
        </w:rPr>
        <w:t> </w:t>
      </w:r>
      <w:r>
        <w:rPr>
          <w:w w:val="95"/>
        </w:rPr>
        <w:t>procedimiento</w:t>
      </w:r>
      <w:r>
        <w:rPr>
          <w:spacing w:val="-16"/>
          <w:w w:val="95"/>
        </w:rPr>
        <w:t> </w:t>
      </w:r>
      <w:r>
        <w:rPr>
          <w:spacing w:val="-3"/>
          <w:w w:val="95"/>
        </w:rPr>
        <w:t>coordinado,</w:t>
      </w:r>
      <w:r>
        <w:rPr>
          <w:spacing w:val="-16"/>
          <w:w w:val="95"/>
        </w:rPr>
        <w:t> </w:t>
      </w:r>
      <w:r>
        <w:rPr>
          <w:w w:val="95"/>
        </w:rPr>
        <w:t>la</w:t>
      </w:r>
      <w:r>
        <w:rPr>
          <w:spacing w:val="-16"/>
          <w:w w:val="95"/>
        </w:rPr>
        <w:t> </w:t>
      </w:r>
      <w:r>
        <w:rPr>
          <w:w w:val="95"/>
        </w:rPr>
        <w:t>creación</w:t>
      </w:r>
      <w:r>
        <w:rPr>
          <w:spacing w:val="-16"/>
          <w:w w:val="95"/>
        </w:rPr>
        <w:t> </w:t>
      </w:r>
      <w:r>
        <w:rPr>
          <w:w w:val="95"/>
        </w:rPr>
        <w:t>de</w:t>
      </w:r>
      <w:r>
        <w:rPr>
          <w:spacing w:val="-16"/>
          <w:w w:val="95"/>
        </w:rPr>
        <w:t> </w:t>
      </w:r>
      <w:r>
        <w:rPr>
          <w:w w:val="95"/>
        </w:rPr>
        <w:t>estrategias</w:t>
      </w:r>
      <w:r>
        <w:rPr>
          <w:spacing w:val="-16"/>
          <w:w w:val="95"/>
        </w:rPr>
        <w:t> </w:t>
      </w:r>
      <w:r>
        <w:rPr>
          <w:w w:val="95"/>
        </w:rPr>
        <w:t>y</w:t>
      </w:r>
      <w:r>
        <w:rPr>
          <w:spacing w:val="-16"/>
          <w:w w:val="95"/>
        </w:rPr>
        <w:t> </w:t>
      </w:r>
      <w:r>
        <w:rPr>
          <w:w w:val="95"/>
        </w:rPr>
        <w:t>la</w:t>
      </w:r>
      <w:r>
        <w:rPr>
          <w:spacing w:val="-16"/>
          <w:w w:val="95"/>
        </w:rPr>
        <w:t> </w:t>
      </w:r>
      <w:r>
        <w:rPr>
          <w:w w:val="95"/>
        </w:rPr>
        <w:t>cooperación</w:t>
      </w:r>
      <w:r>
        <w:rPr>
          <w:spacing w:val="-16"/>
          <w:w w:val="95"/>
        </w:rPr>
        <w:t> </w:t>
      </w:r>
      <w:r>
        <w:rPr>
          <w:w w:val="95"/>
        </w:rPr>
        <w:t>de</w:t>
      </w:r>
      <w:r>
        <w:rPr>
          <w:spacing w:val="-16"/>
          <w:w w:val="95"/>
        </w:rPr>
        <w:t> </w:t>
      </w:r>
      <w:r>
        <w:rPr>
          <w:w w:val="95"/>
        </w:rPr>
        <w:t>diversos</w:t>
      </w:r>
      <w:r>
        <w:rPr>
          <w:spacing w:val="-16"/>
          <w:w w:val="95"/>
        </w:rPr>
        <w:t> </w:t>
      </w:r>
      <w:r>
        <w:rPr>
          <w:w w:val="95"/>
        </w:rPr>
        <w:t>acto-</w:t>
      </w:r>
      <w:r>
        <w:rPr>
          <w:w w:val="96"/>
        </w:rPr>
        <w:t> </w:t>
      </w:r>
      <w:r>
        <w:rPr>
          <w:w w:val="95"/>
        </w:rPr>
        <w:t>res.</w:t>
      </w:r>
      <w:r>
        <w:rPr>
          <w:spacing w:val="-10"/>
          <w:w w:val="95"/>
        </w:rPr>
        <w:t> </w:t>
      </w:r>
      <w:r>
        <w:rPr>
          <w:w w:val="95"/>
        </w:rPr>
        <w:t>El</w:t>
      </w:r>
      <w:r>
        <w:rPr>
          <w:spacing w:val="-10"/>
          <w:w w:val="95"/>
        </w:rPr>
        <w:t> </w:t>
      </w:r>
      <w:r>
        <w:rPr>
          <w:w w:val="95"/>
        </w:rPr>
        <w:t>principio</w:t>
      </w:r>
      <w:r>
        <w:rPr>
          <w:spacing w:val="-10"/>
          <w:w w:val="95"/>
        </w:rPr>
        <w:t> </w:t>
      </w:r>
      <w:r>
        <w:rPr>
          <w:w w:val="95"/>
        </w:rPr>
        <w:t>de</w:t>
      </w:r>
      <w:r>
        <w:rPr>
          <w:spacing w:val="-10"/>
          <w:w w:val="95"/>
        </w:rPr>
        <w:t> </w:t>
      </w:r>
      <w:r>
        <w:rPr>
          <w:w w:val="95"/>
        </w:rPr>
        <w:t>una</w:t>
      </w:r>
      <w:r>
        <w:rPr>
          <w:spacing w:val="-10"/>
          <w:w w:val="95"/>
        </w:rPr>
        <w:t> </w:t>
      </w:r>
      <w:r>
        <w:rPr>
          <w:w w:val="95"/>
        </w:rPr>
        <w:t>administración</w:t>
      </w:r>
      <w:r>
        <w:rPr>
          <w:spacing w:val="-10"/>
          <w:w w:val="95"/>
        </w:rPr>
        <w:t> </w:t>
      </w:r>
      <w:r>
        <w:rPr>
          <w:w w:val="95"/>
        </w:rPr>
        <w:t>pública</w:t>
      </w:r>
      <w:r>
        <w:rPr>
          <w:spacing w:val="-10"/>
          <w:w w:val="95"/>
        </w:rPr>
        <w:t> </w:t>
      </w:r>
      <w:r>
        <w:rPr>
          <w:w w:val="95"/>
        </w:rPr>
        <w:t>adecuada</w:t>
      </w:r>
      <w:r>
        <w:rPr>
          <w:spacing w:val="-10"/>
          <w:w w:val="95"/>
        </w:rPr>
        <w:t> </w:t>
      </w:r>
      <w:r>
        <w:rPr>
          <w:w w:val="95"/>
        </w:rPr>
        <w:t>debería</w:t>
      </w:r>
      <w:r>
        <w:rPr>
          <w:spacing w:val="-10"/>
          <w:w w:val="95"/>
        </w:rPr>
        <w:t> </w:t>
      </w:r>
      <w:r>
        <w:rPr>
          <w:w w:val="95"/>
        </w:rPr>
        <w:t>sustentarse,</w:t>
      </w:r>
      <w:r>
        <w:rPr>
          <w:spacing w:val="-10"/>
          <w:w w:val="95"/>
        </w:rPr>
        <w:t> </w:t>
      </w:r>
      <w:r>
        <w:rPr>
          <w:w w:val="95"/>
        </w:rPr>
        <w:t>con</w:t>
      </w:r>
      <w:r>
        <w:rPr>
          <w:spacing w:val="-10"/>
          <w:w w:val="95"/>
        </w:rPr>
        <w:t> </w:t>
      </w:r>
      <w:r>
        <w:rPr>
          <w:w w:val="95"/>
        </w:rPr>
        <w:t>base</w:t>
      </w:r>
      <w:r>
        <w:rPr>
          <w:spacing w:val="-2"/>
          <w:w w:val="91"/>
        </w:rPr>
        <w:t> </w:t>
      </w:r>
      <w:r>
        <w:rPr>
          <w:w w:val="95"/>
        </w:rPr>
        <w:t>en</w:t>
      </w:r>
      <w:r>
        <w:rPr>
          <w:spacing w:val="-11"/>
          <w:w w:val="95"/>
        </w:rPr>
        <w:t> </w:t>
      </w:r>
      <w:r>
        <w:rPr>
          <w:w w:val="95"/>
        </w:rPr>
        <w:t>la</w:t>
      </w:r>
      <w:r>
        <w:rPr>
          <w:spacing w:val="-11"/>
          <w:w w:val="95"/>
        </w:rPr>
        <w:t> </w:t>
      </w:r>
      <w:r>
        <w:rPr>
          <w:i/>
          <w:w w:val="95"/>
        </w:rPr>
        <w:t>policy</w:t>
      </w:r>
      <w:r>
        <w:rPr>
          <w:i/>
          <w:spacing w:val="-11"/>
          <w:w w:val="95"/>
        </w:rPr>
        <w:t> </w:t>
      </w:r>
      <w:r>
        <w:rPr>
          <w:i/>
          <w:w w:val="95"/>
        </w:rPr>
        <w:t>analysis</w:t>
      </w:r>
      <w:r>
        <w:rPr>
          <w:w w:val="95"/>
        </w:rPr>
        <w:t>,</w:t>
      </w:r>
      <w:r>
        <w:rPr>
          <w:spacing w:val="-11"/>
          <w:w w:val="95"/>
        </w:rPr>
        <w:t> </w:t>
      </w:r>
      <w:r>
        <w:rPr>
          <w:w w:val="95"/>
        </w:rPr>
        <w:t>en</w:t>
      </w:r>
      <w:r>
        <w:rPr>
          <w:spacing w:val="-11"/>
          <w:w w:val="95"/>
        </w:rPr>
        <w:t> </w:t>
      </w:r>
      <w:r>
        <w:rPr>
          <w:w w:val="95"/>
        </w:rPr>
        <w:t>el</w:t>
      </w:r>
      <w:r>
        <w:rPr>
          <w:spacing w:val="-11"/>
          <w:w w:val="95"/>
        </w:rPr>
        <w:t> </w:t>
      </w:r>
      <w:r>
        <w:rPr>
          <w:w w:val="95"/>
        </w:rPr>
        <w:t>análisis</w:t>
      </w:r>
      <w:r>
        <w:rPr>
          <w:spacing w:val="-11"/>
          <w:w w:val="95"/>
        </w:rPr>
        <w:t> </w:t>
      </w:r>
      <w:r>
        <w:rPr>
          <w:w w:val="95"/>
        </w:rPr>
        <w:t>del</w:t>
      </w:r>
      <w:r>
        <w:rPr>
          <w:spacing w:val="-11"/>
          <w:w w:val="95"/>
        </w:rPr>
        <w:t> </w:t>
      </w:r>
      <w:r>
        <w:rPr>
          <w:w w:val="95"/>
        </w:rPr>
        <w:t>estado</w:t>
      </w:r>
      <w:r>
        <w:rPr>
          <w:spacing w:val="-11"/>
          <w:w w:val="95"/>
        </w:rPr>
        <w:t> </w:t>
      </w:r>
      <w:r>
        <w:rPr>
          <w:w w:val="95"/>
        </w:rPr>
        <w:t>actual,</w:t>
      </w:r>
      <w:r>
        <w:rPr>
          <w:spacing w:val="-11"/>
          <w:w w:val="95"/>
        </w:rPr>
        <w:t> </w:t>
      </w:r>
      <w:r>
        <w:rPr>
          <w:w w:val="95"/>
        </w:rPr>
        <w:t>en</w:t>
      </w:r>
      <w:r>
        <w:rPr>
          <w:spacing w:val="-11"/>
          <w:w w:val="95"/>
        </w:rPr>
        <w:t> </w:t>
      </w:r>
      <w:r>
        <w:rPr>
          <w:w w:val="95"/>
        </w:rPr>
        <w:t>la</w:t>
      </w:r>
      <w:r>
        <w:rPr>
          <w:spacing w:val="-11"/>
          <w:w w:val="95"/>
        </w:rPr>
        <w:t> </w:t>
      </w:r>
      <w:r>
        <w:rPr>
          <w:w w:val="95"/>
        </w:rPr>
        <w:t>consideración</w:t>
      </w:r>
      <w:r>
        <w:rPr>
          <w:spacing w:val="-11"/>
          <w:w w:val="95"/>
        </w:rPr>
        <w:t> </w:t>
      </w:r>
      <w:r>
        <w:rPr>
          <w:w w:val="95"/>
        </w:rPr>
        <w:t>experta</w:t>
      </w:r>
      <w:r>
        <w:rPr>
          <w:spacing w:val="-11"/>
          <w:w w:val="95"/>
        </w:rPr>
        <w:t> </w:t>
      </w:r>
      <w:r>
        <w:rPr>
          <w:w w:val="95"/>
        </w:rPr>
        <w:t>de</w:t>
      </w:r>
      <w:r>
        <w:rPr>
          <w:spacing w:val="-11"/>
          <w:w w:val="95"/>
        </w:rPr>
        <w:t> </w:t>
      </w:r>
      <w:r>
        <w:rPr>
          <w:spacing w:val="-2"/>
          <w:w w:val="95"/>
        </w:rPr>
        <w:t>las</w:t>
      </w:r>
      <w:r>
        <w:rPr>
          <w:spacing w:val="-2"/>
          <w:w w:val="87"/>
        </w:rPr>
        <w:t> </w:t>
      </w:r>
      <w:r>
        <w:rPr>
          <w:w w:val="95"/>
        </w:rPr>
        <w:t>alternativas</w:t>
      </w:r>
      <w:r>
        <w:rPr>
          <w:spacing w:val="-21"/>
          <w:w w:val="95"/>
        </w:rPr>
        <w:t> </w:t>
      </w:r>
      <w:r>
        <w:rPr>
          <w:w w:val="95"/>
        </w:rPr>
        <w:t>y</w:t>
      </w:r>
      <w:r>
        <w:rPr>
          <w:spacing w:val="-21"/>
          <w:w w:val="95"/>
        </w:rPr>
        <w:t> </w:t>
      </w:r>
      <w:r>
        <w:rPr>
          <w:w w:val="95"/>
        </w:rPr>
        <w:t>en</w:t>
      </w:r>
      <w:r>
        <w:rPr>
          <w:spacing w:val="-21"/>
          <w:w w:val="95"/>
        </w:rPr>
        <w:t> </w:t>
      </w:r>
      <w:r>
        <w:rPr>
          <w:w w:val="95"/>
        </w:rPr>
        <w:t>el</w:t>
      </w:r>
      <w:r>
        <w:rPr>
          <w:spacing w:val="-21"/>
          <w:w w:val="95"/>
        </w:rPr>
        <w:t> </w:t>
      </w:r>
      <w:r>
        <w:rPr>
          <w:w w:val="95"/>
        </w:rPr>
        <w:t>establecimiento</w:t>
      </w:r>
      <w:r>
        <w:rPr>
          <w:spacing w:val="-21"/>
          <w:w w:val="95"/>
        </w:rPr>
        <w:t> </w:t>
      </w:r>
      <w:r>
        <w:rPr>
          <w:w w:val="95"/>
        </w:rPr>
        <w:t>de</w:t>
      </w:r>
      <w:r>
        <w:rPr>
          <w:spacing w:val="-21"/>
          <w:w w:val="95"/>
        </w:rPr>
        <w:t> </w:t>
      </w:r>
      <w:r>
        <w:rPr>
          <w:w w:val="95"/>
        </w:rPr>
        <w:t>objetivos</w:t>
      </w:r>
      <w:r>
        <w:rPr>
          <w:spacing w:val="-21"/>
          <w:w w:val="95"/>
        </w:rPr>
        <w:t> </w:t>
      </w:r>
      <w:r>
        <w:rPr>
          <w:w w:val="95"/>
        </w:rPr>
        <w:t>cuantificables</w:t>
      </w:r>
      <w:r>
        <w:rPr>
          <w:spacing w:val="-21"/>
          <w:w w:val="95"/>
        </w:rPr>
        <w:t> </w:t>
      </w:r>
      <w:r>
        <w:rPr>
          <w:spacing w:val="-5"/>
          <w:w w:val="95"/>
        </w:rPr>
        <w:t>(Veselý</w:t>
      </w:r>
      <w:r>
        <w:rPr>
          <w:spacing w:val="-21"/>
          <w:w w:val="95"/>
        </w:rPr>
        <w:t> </w:t>
      </w:r>
      <w:r>
        <w:rPr>
          <w:w w:val="95"/>
        </w:rPr>
        <w:t>y</w:t>
      </w:r>
      <w:r>
        <w:rPr>
          <w:spacing w:val="-21"/>
          <w:w w:val="95"/>
        </w:rPr>
        <w:t> </w:t>
      </w:r>
      <w:r>
        <w:rPr>
          <w:spacing w:val="-3"/>
          <w:w w:val="95"/>
        </w:rPr>
        <w:t>Nekola,</w:t>
      </w:r>
      <w:r>
        <w:rPr>
          <w:spacing w:val="-21"/>
          <w:w w:val="95"/>
        </w:rPr>
        <w:t> </w:t>
      </w:r>
      <w:r>
        <w:rPr>
          <w:spacing w:val="-2"/>
          <w:w w:val="95"/>
        </w:rPr>
        <w:t>2007).</w:t>
      </w:r>
    </w:p>
    <w:p>
      <w:pPr>
        <w:pStyle w:val="BodyText"/>
        <w:spacing w:line="271" w:lineRule="auto" w:before="2"/>
        <w:ind w:left="120" w:right="116" w:firstLine="359"/>
        <w:jc w:val="both"/>
        <w:rPr>
          <w:sz w:val="13"/>
        </w:rPr>
      </w:pPr>
      <w:r>
        <w:rPr/>
        <w:t>Es</w:t>
      </w:r>
      <w:r>
        <w:rPr>
          <w:spacing w:val="-10"/>
        </w:rPr>
        <w:t> </w:t>
      </w:r>
      <w:r>
        <w:rPr/>
        <w:t>relevante</w:t>
      </w:r>
      <w:r>
        <w:rPr>
          <w:spacing w:val="-10"/>
        </w:rPr>
        <w:t> </w:t>
      </w:r>
      <w:r>
        <w:rPr/>
        <w:t>señalar</w:t>
      </w:r>
      <w:r>
        <w:rPr>
          <w:spacing w:val="-10"/>
        </w:rPr>
        <w:t> </w:t>
      </w:r>
      <w:r>
        <w:rPr/>
        <w:t>dos</w:t>
      </w:r>
      <w:r>
        <w:rPr>
          <w:spacing w:val="-10"/>
        </w:rPr>
        <w:t> </w:t>
      </w:r>
      <w:r>
        <w:rPr/>
        <w:t>principales</w:t>
      </w:r>
      <w:r>
        <w:rPr>
          <w:spacing w:val="-10"/>
        </w:rPr>
        <w:t> </w:t>
      </w:r>
      <w:r>
        <w:rPr/>
        <w:t>riesgos</w:t>
      </w:r>
      <w:r>
        <w:rPr>
          <w:spacing w:val="-10"/>
        </w:rPr>
        <w:t> </w:t>
      </w:r>
      <w:r>
        <w:rPr/>
        <w:t>ligados</w:t>
      </w:r>
      <w:r>
        <w:rPr>
          <w:spacing w:val="-10"/>
        </w:rPr>
        <w:t> </w:t>
      </w:r>
      <w:r>
        <w:rPr/>
        <w:t>a</w:t>
      </w:r>
      <w:r>
        <w:rPr>
          <w:spacing w:val="-10"/>
        </w:rPr>
        <w:t> </w:t>
      </w:r>
      <w:r>
        <w:rPr/>
        <w:t>la</w:t>
      </w:r>
      <w:r>
        <w:rPr>
          <w:spacing w:val="-10"/>
        </w:rPr>
        <w:t> </w:t>
      </w:r>
      <w:r>
        <w:rPr/>
        <w:t>inserción</w:t>
      </w:r>
      <w:r>
        <w:rPr>
          <w:spacing w:val="-10"/>
        </w:rPr>
        <w:t> </w:t>
      </w:r>
      <w:r>
        <w:rPr/>
        <w:t>del</w:t>
      </w:r>
      <w:r>
        <w:rPr>
          <w:spacing w:val="-10"/>
        </w:rPr>
        <w:t> </w:t>
      </w:r>
      <w:r>
        <w:rPr/>
        <w:t>concepto de</w:t>
      </w:r>
      <w:r>
        <w:rPr>
          <w:spacing w:val="-24"/>
        </w:rPr>
        <w:t> </w:t>
      </w:r>
      <w:r>
        <w:rPr/>
        <w:t>la</w:t>
      </w:r>
      <w:r>
        <w:rPr>
          <w:spacing w:val="-24"/>
        </w:rPr>
        <w:t> </w:t>
      </w:r>
      <w:r>
        <w:rPr/>
        <w:t>exclusión</w:t>
      </w:r>
      <w:r>
        <w:rPr>
          <w:spacing w:val="-24"/>
        </w:rPr>
        <w:t> </w:t>
      </w:r>
      <w:r>
        <w:rPr/>
        <w:t>social</w:t>
      </w:r>
      <w:r>
        <w:rPr>
          <w:spacing w:val="-24"/>
        </w:rPr>
        <w:t> </w:t>
      </w:r>
      <w:r>
        <w:rPr/>
        <w:t>en</w:t>
      </w:r>
      <w:r>
        <w:rPr>
          <w:spacing w:val="-24"/>
        </w:rPr>
        <w:t> </w:t>
      </w:r>
      <w:r>
        <w:rPr/>
        <w:t>el</w:t>
      </w:r>
      <w:r>
        <w:rPr>
          <w:spacing w:val="-24"/>
        </w:rPr>
        <w:t> </w:t>
      </w:r>
      <w:r>
        <w:rPr/>
        <w:t>discurso</w:t>
      </w:r>
      <w:r>
        <w:rPr>
          <w:spacing w:val="-24"/>
        </w:rPr>
        <w:t> </w:t>
      </w:r>
      <w:r>
        <w:rPr/>
        <w:t>y</w:t>
      </w:r>
      <w:r>
        <w:rPr>
          <w:spacing w:val="-24"/>
        </w:rPr>
        <w:t> </w:t>
      </w:r>
      <w:r>
        <w:rPr/>
        <w:t>la</w:t>
      </w:r>
      <w:r>
        <w:rPr>
          <w:spacing w:val="-24"/>
        </w:rPr>
        <w:t> </w:t>
      </w:r>
      <w:r>
        <w:rPr/>
        <w:t>práctica</w:t>
      </w:r>
      <w:r>
        <w:rPr>
          <w:spacing w:val="-24"/>
        </w:rPr>
        <w:t> </w:t>
      </w:r>
      <w:r>
        <w:rPr/>
        <w:t>políticos.</w:t>
      </w:r>
      <w:r>
        <w:rPr>
          <w:spacing w:val="-24"/>
        </w:rPr>
        <w:t> </w:t>
      </w:r>
      <w:r>
        <w:rPr/>
        <w:t>El</w:t>
      </w:r>
      <w:r>
        <w:rPr>
          <w:spacing w:val="-24"/>
        </w:rPr>
        <w:t> </w:t>
      </w:r>
      <w:r>
        <w:rPr/>
        <w:t>primer</w:t>
      </w:r>
      <w:r>
        <w:rPr>
          <w:spacing w:val="-24"/>
        </w:rPr>
        <w:t> </w:t>
      </w:r>
      <w:r>
        <w:rPr/>
        <w:t>riesgo</w:t>
      </w:r>
      <w:r>
        <w:rPr>
          <w:spacing w:val="-24"/>
        </w:rPr>
        <w:t> </w:t>
      </w:r>
      <w:r>
        <w:rPr/>
        <w:t>tiene</w:t>
      </w:r>
      <w:r>
        <w:rPr>
          <w:spacing w:val="-24"/>
        </w:rPr>
        <w:t> </w:t>
      </w:r>
      <w:r>
        <w:rPr/>
        <w:t>que ver</w:t>
      </w:r>
      <w:r>
        <w:rPr>
          <w:spacing w:val="-5"/>
        </w:rPr>
        <w:t> </w:t>
      </w:r>
      <w:r>
        <w:rPr/>
        <w:t>con</w:t>
      </w:r>
      <w:r>
        <w:rPr>
          <w:spacing w:val="-5"/>
        </w:rPr>
        <w:t> </w:t>
      </w:r>
      <w:r>
        <w:rPr/>
        <w:t>la</w:t>
      </w:r>
      <w:r>
        <w:rPr>
          <w:spacing w:val="-5"/>
        </w:rPr>
        <w:t> </w:t>
      </w:r>
      <w:r>
        <w:rPr/>
        <w:t>manera</w:t>
      </w:r>
      <w:r>
        <w:rPr>
          <w:spacing w:val="-5"/>
        </w:rPr>
        <w:t> </w:t>
      </w:r>
      <w:r>
        <w:rPr/>
        <w:t>dominante</w:t>
      </w:r>
      <w:r>
        <w:rPr>
          <w:spacing w:val="-5"/>
        </w:rPr>
        <w:t> </w:t>
      </w:r>
      <w:r>
        <w:rPr/>
        <w:t>en</w:t>
      </w:r>
      <w:r>
        <w:rPr>
          <w:spacing w:val="-5"/>
        </w:rPr>
        <w:t> </w:t>
      </w:r>
      <w:r>
        <w:rPr/>
        <w:t>que</w:t>
      </w:r>
      <w:r>
        <w:rPr>
          <w:spacing w:val="-5"/>
        </w:rPr>
        <w:t> </w:t>
      </w:r>
      <w:r>
        <w:rPr/>
        <w:t>dicho</w:t>
      </w:r>
      <w:r>
        <w:rPr>
          <w:spacing w:val="-5"/>
        </w:rPr>
        <w:t> </w:t>
      </w:r>
      <w:r>
        <w:rPr/>
        <w:t>concepto</w:t>
      </w:r>
      <w:r>
        <w:rPr>
          <w:spacing w:val="-5"/>
        </w:rPr>
        <w:t> </w:t>
      </w:r>
      <w:r>
        <w:rPr/>
        <w:t>se</w:t>
      </w:r>
      <w:r>
        <w:rPr>
          <w:spacing w:val="-5"/>
        </w:rPr>
        <w:t> </w:t>
      </w:r>
      <w:r>
        <w:rPr/>
        <w:t>acepta</w:t>
      </w:r>
      <w:r>
        <w:rPr>
          <w:spacing w:val="-5"/>
        </w:rPr>
        <w:t> </w:t>
      </w:r>
      <w:r>
        <w:rPr/>
        <w:t>en</w:t>
      </w:r>
      <w:r>
        <w:rPr>
          <w:spacing w:val="-5"/>
        </w:rPr>
        <w:t> </w:t>
      </w:r>
      <w:r>
        <w:rPr/>
        <w:t>el</w:t>
      </w:r>
      <w:r>
        <w:rPr>
          <w:spacing w:val="-5"/>
        </w:rPr>
        <w:t> </w:t>
      </w:r>
      <w:r>
        <w:rPr/>
        <w:t>ámbito</w:t>
      </w:r>
      <w:r>
        <w:rPr>
          <w:spacing w:val="-5"/>
        </w:rPr>
        <w:t> </w:t>
      </w:r>
      <w:r>
        <w:rPr/>
        <w:t>checo: en</w:t>
      </w:r>
      <w:r>
        <w:rPr>
          <w:spacing w:val="-12"/>
        </w:rPr>
        <w:t> </w:t>
      </w:r>
      <w:r>
        <w:rPr/>
        <w:t>mayor</w:t>
      </w:r>
      <w:r>
        <w:rPr>
          <w:spacing w:val="-12"/>
        </w:rPr>
        <w:t> </w:t>
      </w:r>
      <w:r>
        <w:rPr/>
        <w:t>medida</w:t>
      </w:r>
      <w:r>
        <w:rPr>
          <w:spacing w:val="-12"/>
        </w:rPr>
        <w:t> </w:t>
      </w:r>
      <w:r>
        <w:rPr/>
        <w:t>se</w:t>
      </w:r>
      <w:r>
        <w:rPr>
          <w:spacing w:val="-12"/>
        </w:rPr>
        <w:t> </w:t>
      </w:r>
      <w:r>
        <w:rPr/>
        <w:t>trata</w:t>
      </w:r>
      <w:r>
        <w:rPr>
          <w:spacing w:val="-12"/>
        </w:rPr>
        <w:t> </w:t>
      </w:r>
      <w:r>
        <w:rPr/>
        <w:t>de</w:t>
      </w:r>
      <w:r>
        <w:rPr>
          <w:spacing w:val="-12"/>
        </w:rPr>
        <w:t> </w:t>
      </w:r>
      <w:r>
        <w:rPr/>
        <w:t>una</w:t>
      </w:r>
      <w:r>
        <w:rPr>
          <w:spacing w:val="-12"/>
        </w:rPr>
        <w:t> </w:t>
      </w:r>
      <w:r>
        <w:rPr/>
        <w:t>exportación</w:t>
      </w:r>
      <w:r>
        <w:rPr>
          <w:spacing w:val="-12"/>
        </w:rPr>
        <w:t> </w:t>
      </w:r>
      <w:r>
        <w:rPr/>
        <w:t>y</w:t>
      </w:r>
      <w:r>
        <w:rPr>
          <w:spacing w:val="-12"/>
        </w:rPr>
        <w:t> </w:t>
      </w:r>
      <w:r>
        <w:rPr/>
        <w:t>transferencia</w:t>
      </w:r>
      <w:r>
        <w:rPr>
          <w:spacing w:val="-12"/>
        </w:rPr>
        <w:t> </w:t>
      </w:r>
      <w:r>
        <w:rPr/>
        <w:t>del</w:t>
      </w:r>
      <w:r>
        <w:rPr>
          <w:spacing w:val="-12"/>
        </w:rPr>
        <w:t> </w:t>
      </w:r>
      <w:r>
        <w:rPr/>
        <w:t>vocabulario</w:t>
      </w:r>
      <w:r>
        <w:rPr>
          <w:spacing w:val="-12"/>
        </w:rPr>
        <w:t> </w:t>
      </w:r>
      <w:r>
        <w:rPr/>
        <w:t>usado por</w:t>
      </w:r>
      <w:r>
        <w:rPr>
          <w:spacing w:val="-25"/>
        </w:rPr>
        <w:t> </w:t>
      </w:r>
      <w:r>
        <w:rPr/>
        <w:t>las</w:t>
      </w:r>
      <w:r>
        <w:rPr>
          <w:spacing w:val="-25"/>
        </w:rPr>
        <w:t> </w:t>
      </w:r>
      <w:r>
        <w:rPr/>
        <w:t>instituciones</w:t>
      </w:r>
      <w:r>
        <w:rPr>
          <w:spacing w:val="-25"/>
        </w:rPr>
        <w:t> </w:t>
      </w:r>
      <w:r>
        <w:rPr/>
        <w:t>europeas.</w:t>
      </w:r>
      <w:r>
        <w:rPr>
          <w:spacing w:val="-25"/>
        </w:rPr>
        <w:t> </w:t>
      </w:r>
      <w:r>
        <w:rPr>
          <w:spacing w:val="-5"/>
        </w:rPr>
        <w:t>Por</w:t>
      </w:r>
      <w:r>
        <w:rPr>
          <w:spacing w:val="-25"/>
        </w:rPr>
        <w:t> </w:t>
      </w:r>
      <w:r>
        <w:rPr/>
        <w:t>ende,</w:t>
      </w:r>
      <w:r>
        <w:rPr>
          <w:spacing w:val="-25"/>
        </w:rPr>
        <w:t> </w:t>
      </w:r>
      <w:r>
        <w:rPr/>
        <w:t>se</w:t>
      </w:r>
      <w:r>
        <w:rPr>
          <w:spacing w:val="-25"/>
        </w:rPr>
        <w:t> </w:t>
      </w:r>
      <w:r>
        <w:rPr/>
        <w:t>acepta</w:t>
      </w:r>
      <w:r>
        <w:rPr>
          <w:spacing w:val="-25"/>
        </w:rPr>
        <w:t> </w:t>
      </w:r>
      <w:r>
        <w:rPr/>
        <w:t>hasta</w:t>
      </w:r>
      <w:r>
        <w:rPr>
          <w:spacing w:val="-25"/>
        </w:rPr>
        <w:t> </w:t>
      </w:r>
      <w:r>
        <w:rPr/>
        <w:t>cierto</w:t>
      </w:r>
      <w:r>
        <w:rPr>
          <w:spacing w:val="-25"/>
        </w:rPr>
        <w:t> </w:t>
      </w:r>
      <w:r>
        <w:rPr/>
        <w:t>punto,</w:t>
      </w:r>
      <w:r>
        <w:rPr>
          <w:spacing w:val="-25"/>
        </w:rPr>
        <w:t> </w:t>
      </w:r>
      <w:r>
        <w:rPr/>
        <w:t>pues</w:t>
      </w:r>
      <w:r>
        <w:rPr>
          <w:spacing w:val="-25"/>
        </w:rPr>
        <w:t> </w:t>
      </w:r>
      <w:r>
        <w:rPr/>
        <w:t>es</w:t>
      </w:r>
      <w:r>
        <w:rPr>
          <w:spacing w:val="-25"/>
        </w:rPr>
        <w:t> </w:t>
      </w:r>
      <w:r>
        <w:rPr/>
        <w:t>dictado desde</w:t>
      </w:r>
      <w:r>
        <w:rPr>
          <w:spacing w:val="-12"/>
        </w:rPr>
        <w:t> </w:t>
      </w:r>
      <w:r>
        <w:rPr/>
        <w:t>arriba,</w:t>
      </w:r>
      <w:r>
        <w:rPr>
          <w:spacing w:val="-12"/>
        </w:rPr>
        <w:t> </w:t>
      </w:r>
      <w:r>
        <w:rPr/>
        <w:t>con</w:t>
      </w:r>
      <w:r>
        <w:rPr>
          <w:spacing w:val="-12"/>
        </w:rPr>
        <w:t> </w:t>
      </w:r>
      <w:r>
        <w:rPr/>
        <w:t>lo</w:t>
      </w:r>
      <w:r>
        <w:rPr>
          <w:spacing w:val="-12"/>
        </w:rPr>
        <w:t> </w:t>
      </w:r>
      <w:r>
        <w:rPr/>
        <w:t>cual</w:t>
      </w:r>
      <w:r>
        <w:rPr>
          <w:spacing w:val="-12"/>
        </w:rPr>
        <w:t> </w:t>
      </w:r>
      <w:r>
        <w:rPr/>
        <w:t>surge</w:t>
      </w:r>
      <w:r>
        <w:rPr>
          <w:spacing w:val="-12"/>
        </w:rPr>
        <w:t> </w:t>
      </w:r>
      <w:r>
        <w:rPr/>
        <w:t>la</w:t>
      </w:r>
      <w:r>
        <w:rPr>
          <w:spacing w:val="-12"/>
        </w:rPr>
        <w:t> </w:t>
      </w:r>
      <w:r>
        <w:rPr/>
        <w:t>pregunta</w:t>
      </w:r>
      <w:r>
        <w:rPr>
          <w:spacing w:val="-12"/>
        </w:rPr>
        <w:t> </w:t>
      </w:r>
      <w:r>
        <w:rPr/>
        <w:t>sobre</w:t>
      </w:r>
      <w:r>
        <w:rPr>
          <w:spacing w:val="-12"/>
        </w:rPr>
        <w:t> </w:t>
      </w:r>
      <w:r>
        <w:rPr/>
        <w:t>el</w:t>
      </w:r>
      <w:r>
        <w:rPr>
          <w:spacing w:val="-12"/>
        </w:rPr>
        <w:t> </w:t>
      </w:r>
      <w:r>
        <w:rPr/>
        <w:t>grado</w:t>
      </w:r>
      <w:r>
        <w:rPr>
          <w:spacing w:val="-12"/>
        </w:rPr>
        <w:t> </w:t>
      </w:r>
      <w:r>
        <w:rPr/>
        <w:t>de</w:t>
      </w:r>
      <w:r>
        <w:rPr>
          <w:spacing w:val="-12"/>
        </w:rPr>
        <w:t> </w:t>
      </w:r>
      <w:r>
        <w:rPr/>
        <w:t>la</w:t>
      </w:r>
      <w:r>
        <w:rPr>
          <w:spacing w:val="-12"/>
        </w:rPr>
        <w:t> </w:t>
      </w:r>
      <w:r>
        <w:rPr/>
        <w:t>internalización</w:t>
      </w:r>
      <w:r>
        <w:rPr>
          <w:spacing w:val="-12"/>
        </w:rPr>
        <w:t> </w:t>
      </w:r>
      <w:r>
        <w:rPr/>
        <w:t>con- secuente.</w:t>
      </w:r>
      <w:r>
        <w:rPr>
          <w:spacing w:val="-17"/>
        </w:rPr>
        <w:t> </w:t>
      </w:r>
      <w:r>
        <w:rPr/>
        <w:t>Según</w:t>
      </w:r>
      <w:r>
        <w:rPr>
          <w:spacing w:val="-17"/>
        </w:rPr>
        <w:t> </w:t>
      </w:r>
      <w:r>
        <w:rPr/>
        <w:t>Mareš</w:t>
      </w:r>
      <w:r>
        <w:rPr>
          <w:spacing w:val="-17"/>
        </w:rPr>
        <w:t> </w:t>
      </w:r>
      <w:r>
        <w:rPr/>
        <w:t>y</w:t>
      </w:r>
      <w:r>
        <w:rPr>
          <w:spacing w:val="-17"/>
        </w:rPr>
        <w:t> </w:t>
      </w:r>
      <w:r>
        <w:rPr/>
        <w:t>Sirovátka</w:t>
      </w:r>
      <w:r>
        <w:rPr>
          <w:spacing w:val="-17"/>
        </w:rPr>
        <w:t> </w:t>
      </w:r>
      <w:r>
        <w:rPr/>
        <w:t>(2008:</w:t>
      </w:r>
      <w:r>
        <w:rPr>
          <w:spacing w:val="-17"/>
        </w:rPr>
        <w:t> </w:t>
      </w:r>
      <w:r>
        <w:rPr/>
        <w:t>286):</w:t>
      </w:r>
      <w:r>
        <w:rPr>
          <w:spacing w:val="-17"/>
        </w:rPr>
        <w:t> </w:t>
      </w:r>
      <w:r>
        <w:rPr/>
        <w:t>“la</w:t>
      </w:r>
      <w:r>
        <w:rPr>
          <w:spacing w:val="-17"/>
        </w:rPr>
        <w:t> </w:t>
      </w:r>
      <w:r>
        <w:rPr/>
        <w:t>transformación</w:t>
      </w:r>
      <w:r>
        <w:rPr>
          <w:spacing w:val="-17"/>
        </w:rPr>
        <w:t> </w:t>
      </w:r>
      <w:r>
        <w:rPr/>
        <w:t>del</w:t>
      </w:r>
      <w:r>
        <w:rPr>
          <w:spacing w:val="-17"/>
        </w:rPr>
        <w:t> </w:t>
      </w:r>
      <w:r>
        <w:rPr/>
        <w:t>discurso</w:t>
      </w:r>
      <w:r>
        <w:rPr>
          <w:spacing w:val="-17"/>
        </w:rPr>
        <w:t> </w:t>
      </w:r>
      <w:r>
        <w:rPr/>
        <w:t>no implica</w:t>
      </w:r>
      <w:r>
        <w:rPr>
          <w:spacing w:val="-29"/>
        </w:rPr>
        <w:t> </w:t>
      </w:r>
      <w:r>
        <w:rPr/>
        <w:t>la</w:t>
      </w:r>
      <w:r>
        <w:rPr>
          <w:spacing w:val="-29"/>
        </w:rPr>
        <w:t> </w:t>
      </w:r>
      <w:r>
        <w:rPr/>
        <w:t>aceptación</w:t>
      </w:r>
      <w:r>
        <w:rPr>
          <w:spacing w:val="-29"/>
        </w:rPr>
        <w:t> </w:t>
      </w:r>
      <w:r>
        <w:rPr/>
        <w:t>de</w:t>
      </w:r>
      <w:r>
        <w:rPr>
          <w:spacing w:val="-29"/>
        </w:rPr>
        <w:t> </w:t>
      </w:r>
      <w:r>
        <w:rPr/>
        <w:t>una</w:t>
      </w:r>
      <w:r>
        <w:rPr>
          <w:spacing w:val="-29"/>
        </w:rPr>
        <w:t> </w:t>
      </w:r>
      <w:r>
        <w:rPr/>
        <w:t>política</w:t>
      </w:r>
      <w:r>
        <w:rPr>
          <w:spacing w:val="-29"/>
        </w:rPr>
        <w:t> </w:t>
      </w:r>
      <w:r>
        <w:rPr>
          <w:spacing w:val="-3"/>
        </w:rPr>
        <w:t>nueva”.</w:t>
      </w:r>
      <w:r>
        <w:rPr>
          <w:spacing w:val="-29"/>
        </w:rPr>
        <w:t> </w:t>
      </w:r>
      <w:r>
        <w:rPr/>
        <w:t>La</w:t>
      </w:r>
      <w:r>
        <w:rPr>
          <w:spacing w:val="-29"/>
        </w:rPr>
        <w:t> </w:t>
      </w:r>
      <w:r>
        <w:rPr/>
        <w:t>aceptación</w:t>
      </w:r>
      <w:r>
        <w:rPr>
          <w:spacing w:val="-29"/>
        </w:rPr>
        <w:t> </w:t>
      </w:r>
      <w:r>
        <w:rPr/>
        <w:t>de</w:t>
      </w:r>
      <w:r>
        <w:rPr>
          <w:spacing w:val="-29"/>
        </w:rPr>
        <w:t> </w:t>
      </w:r>
      <w:r>
        <w:rPr/>
        <w:t>cierta</w:t>
      </w:r>
      <w:r>
        <w:rPr>
          <w:spacing w:val="-29"/>
        </w:rPr>
        <w:t> </w:t>
      </w:r>
      <w:r>
        <w:rPr/>
        <w:t>terminología</w:t>
      </w:r>
      <w:r>
        <w:rPr>
          <w:spacing w:val="-29"/>
        </w:rPr>
        <w:t> </w:t>
      </w:r>
      <w:r>
        <w:rPr/>
        <w:t>no significa</w:t>
      </w:r>
      <w:r>
        <w:rPr>
          <w:spacing w:val="-32"/>
        </w:rPr>
        <w:t> </w:t>
      </w:r>
      <w:r>
        <w:rPr/>
        <w:t>la</w:t>
      </w:r>
      <w:r>
        <w:rPr>
          <w:spacing w:val="-32"/>
        </w:rPr>
        <w:t> </w:t>
      </w:r>
      <w:r>
        <w:rPr/>
        <w:t>aceptación</w:t>
      </w:r>
      <w:r>
        <w:rPr>
          <w:spacing w:val="-32"/>
        </w:rPr>
        <w:t> </w:t>
      </w:r>
      <w:r>
        <w:rPr/>
        <w:t>de</w:t>
      </w:r>
      <w:r>
        <w:rPr>
          <w:spacing w:val="-32"/>
        </w:rPr>
        <w:t> </w:t>
      </w:r>
      <w:r>
        <w:rPr/>
        <w:t>cierta</w:t>
      </w:r>
      <w:r>
        <w:rPr>
          <w:spacing w:val="-32"/>
        </w:rPr>
        <w:t> </w:t>
      </w:r>
      <w:r>
        <w:rPr/>
        <w:t>perspectiva</w:t>
      </w:r>
      <w:r>
        <w:rPr>
          <w:spacing w:val="-32"/>
        </w:rPr>
        <w:t> </w:t>
      </w:r>
      <w:r>
        <w:rPr/>
        <w:t>y</w:t>
      </w:r>
      <w:r>
        <w:rPr>
          <w:spacing w:val="-32"/>
        </w:rPr>
        <w:t> </w:t>
      </w:r>
      <w:r>
        <w:rPr/>
        <w:t>la</w:t>
      </w:r>
      <w:r>
        <w:rPr>
          <w:spacing w:val="-32"/>
        </w:rPr>
        <w:t> </w:t>
      </w:r>
      <w:r>
        <w:rPr/>
        <w:t>responsabilidad</w:t>
      </w:r>
      <w:r>
        <w:rPr>
          <w:spacing w:val="-32"/>
        </w:rPr>
        <w:t> </w:t>
      </w:r>
      <w:r>
        <w:rPr/>
        <w:t>que</w:t>
      </w:r>
      <w:r>
        <w:rPr>
          <w:spacing w:val="-32"/>
        </w:rPr>
        <w:t> </w:t>
      </w:r>
      <w:r>
        <w:rPr/>
        <w:t>de</w:t>
      </w:r>
      <w:r>
        <w:rPr>
          <w:spacing w:val="-32"/>
        </w:rPr>
        <w:t> </w:t>
      </w:r>
      <w:r>
        <w:rPr/>
        <w:t>ella</w:t>
      </w:r>
      <w:r>
        <w:rPr>
          <w:spacing w:val="-32"/>
        </w:rPr>
        <w:t> </w:t>
      </w:r>
      <w:r>
        <w:rPr/>
        <w:t>se</w:t>
      </w:r>
      <w:r>
        <w:rPr>
          <w:spacing w:val="-32"/>
        </w:rPr>
        <w:t> </w:t>
      </w:r>
      <w:r>
        <w:rPr/>
        <w:t>deriva. De</w:t>
      </w:r>
      <w:r>
        <w:rPr>
          <w:spacing w:val="-29"/>
        </w:rPr>
        <w:t> </w:t>
      </w:r>
      <w:r>
        <w:rPr/>
        <w:t>tal</w:t>
      </w:r>
      <w:r>
        <w:rPr>
          <w:spacing w:val="-30"/>
        </w:rPr>
        <w:t> </w:t>
      </w:r>
      <w:r>
        <w:rPr/>
        <w:t>modo</w:t>
      </w:r>
      <w:r>
        <w:rPr>
          <w:spacing w:val="-29"/>
        </w:rPr>
        <w:t> </w:t>
      </w:r>
      <w:r>
        <w:rPr/>
        <w:t>que</w:t>
      </w:r>
      <w:r>
        <w:rPr>
          <w:spacing w:val="-30"/>
        </w:rPr>
        <w:t> </w:t>
      </w:r>
      <w:r>
        <w:rPr/>
        <w:t>en</w:t>
      </w:r>
      <w:r>
        <w:rPr>
          <w:spacing w:val="-29"/>
        </w:rPr>
        <w:t> </w:t>
      </w:r>
      <w:r>
        <w:rPr/>
        <w:t>la</w:t>
      </w:r>
      <w:r>
        <w:rPr>
          <w:spacing w:val="-29"/>
        </w:rPr>
        <w:t> </w:t>
      </w:r>
      <w:r>
        <w:rPr/>
        <w:t>actualidad</w:t>
      </w:r>
      <w:r>
        <w:rPr>
          <w:spacing w:val="-29"/>
        </w:rPr>
        <w:t> </w:t>
      </w:r>
      <w:r>
        <w:rPr/>
        <w:t>se</w:t>
      </w:r>
      <w:r>
        <w:rPr>
          <w:spacing w:val="-30"/>
        </w:rPr>
        <w:t> </w:t>
      </w:r>
      <w:r>
        <w:rPr/>
        <w:t>atestigua</w:t>
      </w:r>
      <w:r>
        <w:rPr>
          <w:spacing w:val="-29"/>
        </w:rPr>
        <w:t> </w:t>
      </w:r>
      <w:r>
        <w:rPr/>
        <w:t>de</w:t>
      </w:r>
      <w:r>
        <w:rPr>
          <w:spacing w:val="-29"/>
        </w:rPr>
        <w:t> </w:t>
      </w:r>
      <w:r>
        <w:rPr/>
        <w:t>la</w:t>
      </w:r>
      <w:r>
        <w:rPr>
          <w:spacing w:val="-29"/>
        </w:rPr>
        <w:t> </w:t>
      </w:r>
      <w:r>
        <w:rPr/>
        <w:t>existencia</w:t>
      </w:r>
      <w:r>
        <w:rPr>
          <w:spacing w:val="-29"/>
        </w:rPr>
        <w:t> </w:t>
      </w:r>
      <w:r>
        <w:rPr/>
        <w:t>paralela</w:t>
      </w:r>
      <w:r>
        <w:rPr>
          <w:spacing w:val="-29"/>
        </w:rPr>
        <w:t> </w:t>
      </w:r>
      <w:r>
        <w:rPr/>
        <w:t>del</w:t>
      </w:r>
      <w:r>
        <w:rPr>
          <w:spacing w:val="-29"/>
        </w:rPr>
        <w:t> </w:t>
      </w:r>
      <w:r>
        <w:rPr/>
        <w:t>concepto</w:t>
      </w:r>
      <w:r>
        <w:rPr>
          <w:spacing w:val="-29"/>
        </w:rPr>
        <w:t> </w:t>
      </w:r>
      <w:r>
        <w:rPr/>
        <w:t>de la</w:t>
      </w:r>
      <w:r>
        <w:rPr>
          <w:spacing w:val="-14"/>
        </w:rPr>
        <w:t> </w:t>
      </w:r>
      <w:r>
        <w:rPr/>
        <w:t>exclusión</w:t>
      </w:r>
      <w:r>
        <w:rPr>
          <w:spacing w:val="-14"/>
        </w:rPr>
        <w:t> </w:t>
      </w:r>
      <w:r>
        <w:rPr/>
        <w:t>social</w:t>
      </w:r>
      <w:r>
        <w:rPr>
          <w:spacing w:val="-14"/>
        </w:rPr>
        <w:t> </w:t>
      </w:r>
      <w:r>
        <w:rPr/>
        <w:t>en</w:t>
      </w:r>
      <w:r>
        <w:rPr>
          <w:spacing w:val="-14"/>
        </w:rPr>
        <w:t> </w:t>
      </w:r>
      <w:r>
        <w:rPr/>
        <w:t>el</w:t>
      </w:r>
      <w:r>
        <w:rPr>
          <w:spacing w:val="-14"/>
        </w:rPr>
        <w:t> </w:t>
      </w:r>
      <w:r>
        <w:rPr/>
        <w:t>discurso</w:t>
      </w:r>
      <w:r>
        <w:rPr>
          <w:spacing w:val="-14"/>
        </w:rPr>
        <w:t> </w:t>
      </w:r>
      <w:r>
        <w:rPr/>
        <w:t>público</w:t>
      </w:r>
      <w:r>
        <w:rPr>
          <w:spacing w:val="-14"/>
        </w:rPr>
        <w:t> </w:t>
      </w:r>
      <w:r>
        <w:rPr/>
        <w:t>con</w:t>
      </w:r>
      <w:r>
        <w:rPr>
          <w:spacing w:val="-14"/>
        </w:rPr>
        <w:t> </w:t>
      </w:r>
      <w:r>
        <w:rPr/>
        <w:t>una</w:t>
      </w:r>
      <w:r>
        <w:rPr>
          <w:spacing w:val="-14"/>
        </w:rPr>
        <w:t> </w:t>
      </w:r>
      <w:r>
        <w:rPr/>
        <w:t>praxis</w:t>
      </w:r>
      <w:r>
        <w:rPr>
          <w:spacing w:val="-14"/>
        </w:rPr>
        <w:t> </w:t>
      </w:r>
      <w:r>
        <w:rPr/>
        <w:t>política</w:t>
      </w:r>
      <w:r>
        <w:rPr>
          <w:spacing w:val="-14"/>
        </w:rPr>
        <w:t> </w:t>
      </w:r>
      <w:r>
        <w:rPr/>
        <w:t>antagónica.</w:t>
      </w:r>
      <w:r>
        <w:rPr>
          <w:spacing w:val="-14"/>
        </w:rPr>
        <w:t> </w:t>
      </w:r>
      <w:r>
        <w:rPr/>
        <w:t>Como ejemplo</w:t>
      </w:r>
      <w:r>
        <w:rPr>
          <w:spacing w:val="-8"/>
        </w:rPr>
        <w:t> </w:t>
      </w:r>
      <w:r>
        <w:rPr/>
        <w:t>se</w:t>
      </w:r>
      <w:r>
        <w:rPr>
          <w:spacing w:val="-8"/>
        </w:rPr>
        <w:t> </w:t>
      </w:r>
      <w:r>
        <w:rPr/>
        <w:t>cita</w:t>
      </w:r>
      <w:r>
        <w:rPr>
          <w:spacing w:val="-8"/>
        </w:rPr>
        <w:t> </w:t>
      </w:r>
      <w:r>
        <w:rPr/>
        <w:t>la</w:t>
      </w:r>
      <w:r>
        <w:rPr>
          <w:spacing w:val="-8"/>
        </w:rPr>
        <w:t> </w:t>
      </w:r>
      <w:r>
        <w:rPr/>
        <w:t>Estrategia</w:t>
      </w:r>
      <w:r>
        <w:rPr>
          <w:spacing w:val="-8"/>
        </w:rPr>
        <w:t> </w:t>
      </w:r>
      <w:r>
        <w:rPr/>
        <w:t>de</w:t>
      </w:r>
      <w:r>
        <w:rPr>
          <w:spacing w:val="-8"/>
        </w:rPr>
        <w:t> </w:t>
      </w:r>
      <w:r>
        <w:rPr/>
        <w:t>la</w:t>
      </w:r>
      <w:r>
        <w:rPr>
          <w:spacing w:val="-8"/>
        </w:rPr>
        <w:t> </w:t>
      </w:r>
      <w:r>
        <w:rPr/>
        <w:t>Lucha</w:t>
      </w:r>
      <w:r>
        <w:rPr>
          <w:spacing w:val="-8"/>
        </w:rPr>
        <w:t> </w:t>
      </w:r>
      <w:r>
        <w:rPr/>
        <w:t>contra</w:t>
      </w:r>
      <w:r>
        <w:rPr>
          <w:spacing w:val="-8"/>
        </w:rPr>
        <w:t> </w:t>
      </w:r>
      <w:r>
        <w:rPr/>
        <w:t>la</w:t>
      </w:r>
      <w:r>
        <w:rPr>
          <w:spacing w:val="-8"/>
        </w:rPr>
        <w:t> </w:t>
      </w:r>
      <w:r>
        <w:rPr/>
        <w:t>Exclusión</w:t>
      </w:r>
      <w:r>
        <w:rPr>
          <w:spacing w:val="-8"/>
        </w:rPr>
        <w:t> </w:t>
      </w:r>
      <w:r>
        <w:rPr/>
        <w:t>Social</w:t>
      </w:r>
      <w:r>
        <w:rPr>
          <w:spacing w:val="-8"/>
        </w:rPr>
        <w:t> </w:t>
      </w:r>
      <w:r>
        <w:rPr/>
        <w:t>(Strategie</w:t>
      </w:r>
      <w:r>
        <w:rPr>
          <w:spacing w:val="-8"/>
        </w:rPr>
        <w:t> </w:t>
      </w:r>
      <w:r>
        <w:rPr/>
        <w:t>boje proti</w:t>
      </w:r>
      <w:r>
        <w:rPr>
          <w:spacing w:val="-32"/>
        </w:rPr>
        <w:t> </w:t>
      </w:r>
      <w:r>
        <w:rPr/>
        <w:t>sociálnímu</w:t>
      </w:r>
      <w:r>
        <w:rPr>
          <w:spacing w:val="-32"/>
        </w:rPr>
        <w:t> </w:t>
      </w:r>
      <w:r>
        <w:rPr/>
        <w:t>vylou</w:t>
      </w:r>
      <w:r>
        <w:rPr>
          <w:sz w:val="21"/>
        </w:rPr>
        <w:t>č</w:t>
      </w:r>
      <w:r>
        <w:rPr/>
        <w:t>ení),</w:t>
      </w:r>
      <w:r>
        <w:rPr>
          <w:spacing w:val="-32"/>
        </w:rPr>
        <w:t> </w:t>
      </w:r>
      <w:r>
        <w:rPr/>
        <w:t>elaborada</w:t>
      </w:r>
      <w:r>
        <w:rPr>
          <w:spacing w:val="-32"/>
        </w:rPr>
        <w:t> </w:t>
      </w:r>
      <w:r>
        <w:rPr/>
        <w:t>en</w:t>
      </w:r>
      <w:r>
        <w:rPr>
          <w:spacing w:val="-32"/>
        </w:rPr>
        <w:t> </w:t>
      </w:r>
      <w:r>
        <w:rPr/>
        <w:t>2011,</w:t>
      </w:r>
      <w:r>
        <w:rPr>
          <w:spacing w:val="-32"/>
        </w:rPr>
        <w:t> </w:t>
      </w:r>
      <w:r>
        <w:rPr/>
        <w:t>enfocada</w:t>
      </w:r>
      <w:r>
        <w:rPr>
          <w:spacing w:val="-32"/>
        </w:rPr>
        <w:t> </w:t>
      </w:r>
      <w:r>
        <w:rPr/>
        <w:t>en</w:t>
      </w:r>
      <w:r>
        <w:rPr>
          <w:spacing w:val="-32"/>
        </w:rPr>
        <w:t> </w:t>
      </w:r>
      <w:r>
        <w:rPr/>
        <w:t>resolver</w:t>
      </w:r>
      <w:r>
        <w:rPr>
          <w:spacing w:val="-32"/>
        </w:rPr>
        <w:t> </w:t>
      </w:r>
      <w:r>
        <w:rPr/>
        <w:t>la</w:t>
      </w:r>
      <w:r>
        <w:rPr>
          <w:spacing w:val="-32"/>
        </w:rPr>
        <w:t> </w:t>
      </w:r>
      <w:r>
        <w:rPr/>
        <w:t>existencia</w:t>
      </w:r>
      <w:r>
        <w:rPr>
          <w:spacing w:val="-32"/>
        </w:rPr>
        <w:t> </w:t>
      </w:r>
      <w:r>
        <w:rPr/>
        <w:t>de decenas</w:t>
      </w:r>
      <w:r>
        <w:rPr>
          <w:spacing w:val="-21"/>
        </w:rPr>
        <w:t> </w:t>
      </w:r>
      <w:r>
        <w:rPr/>
        <w:t>de</w:t>
      </w:r>
      <w:r>
        <w:rPr>
          <w:spacing w:val="-21"/>
        </w:rPr>
        <w:t> </w:t>
      </w:r>
      <w:r>
        <w:rPr/>
        <w:t>localidades</w:t>
      </w:r>
      <w:r>
        <w:rPr>
          <w:spacing w:val="-21"/>
        </w:rPr>
        <w:t> </w:t>
      </w:r>
      <w:r>
        <w:rPr/>
        <w:t>excluidas</w:t>
      </w:r>
      <w:r>
        <w:rPr>
          <w:spacing w:val="-21"/>
        </w:rPr>
        <w:t> </w:t>
      </w:r>
      <w:r>
        <w:rPr/>
        <w:t>(el</w:t>
      </w:r>
      <w:r>
        <w:rPr>
          <w:spacing w:val="-21"/>
        </w:rPr>
        <w:t> </w:t>
      </w:r>
      <w:r>
        <w:rPr/>
        <w:t>autor</w:t>
      </w:r>
      <w:r>
        <w:rPr>
          <w:spacing w:val="-21"/>
        </w:rPr>
        <w:t> </w:t>
      </w:r>
      <w:r>
        <w:rPr/>
        <w:t>de</w:t>
      </w:r>
      <w:r>
        <w:rPr>
          <w:spacing w:val="-21"/>
        </w:rPr>
        <w:t> </w:t>
      </w:r>
      <w:r>
        <w:rPr/>
        <w:t>este</w:t>
      </w:r>
      <w:r>
        <w:rPr>
          <w:spacing w:val="-21"/>
        </w:rPr>
        <w:t> </w:t>
      </w:r>
      <w:r>
        <w:rPr/>
        <w:t>capítulo</w:t>
      </w:r>
      <w:r>
        <w:rPr>
          <w:spacing w:val="-21"/>
        </w:rPr>
        <w:t> </w:t>
      </w:r>
      <w:r>
        <w:rPr/>
        <w:t>fue</w:t>
      </w:r>
      <w:r>
        <w:rPr>
          <w:spacing w:val="-21"/>
        </w:rPr>
        <w:t> </w:t>
      </w:r>
      <w:r>
        <w:rPr/>
        <w:t>uno</w:t>
      </w:r>
      <w:r>
        <w:rPr>
          <w:spacing w:val="-21"/>
        </w:rPr>
        <w:t> </w:t>
      </w:r>
      <w:r>
        <w:rPr/>
        <w:t>de</w:t>
      </w:r>
      <w:r>
        <w:rPr>
          <w:spacing w:val="-21"/>
        </w:rPr>
        <w:t> </w:t>
      </w:r>
      <w:r>
        <w:rPr/>
        <w:t>los</w:t>
      </w:r>
      <w:r>
        <w:rPr>
          <w:spacing w:val="-21"/>
        </w:rPr>
        <w:t> </w:t>
      </w:r>
      <w:r>
        <w:rPr/>
        <w:t>numerosos expertos</w:t>
      </w:r>
      <w:r>
        <w:rPr>
          <w:spacing w:val="-23"/>
        </w:rPr>
        <w:t> </w:t>
      </w:r>
      <w:r>
        <w:rPr/>
        <w:t>consultados).</w:t>
      </w:r>
      <w:r>
        <w:rPr>
          <w:spacing w:val="-23"/>
        </w:rPr>
        <w:t> </w:t>
      </w:r>
      <w:r>
        <w:rPr/>
        <w:t>Aunque</w:t>
      </w:r>
      <w:r>
        <w:rPr>
          <w:spacing w:val="-23"/>
        </w:rPr>
        <w:t> </w:t>
      </w:r>
      <w:r>
        <w:rPr/>
        <w:t>su</w:t>
      </w:r>
      <w:r>
        <w:rPr>
          <w:spacing w:val="-23"/>
        </w:rPr>
        <w:t> </w:t>
      </w:r>
      <w:r>
        <w:rPr/>
        <w:t>realización</w:t>
      </w:r>
      <w:r>
        <w:rPr>
          <w:spacing w:val="-23"/>
        </w:rPr>
        <w:t> </w:t>
      </w:r>
      <w:r>
        <w:rPr/>
        <w:t>fue</w:t>
      </w:r>
      <w:r>
        <w:rPr>
          <w:spacing w:val="-23"/>
        </w:rPr>
        <w:t> </w:t>
      </w:r>
      <w:r>
        <w:rPr/>
        <w:t>autorizada</w:t>
      </w:r>
      <w:r>
        <w:rPr>
          <w:spacing w:val="-23"/>
        </w:rPr>
        <w:t> </w:t>
      </w:r>
      <w:r>
        <w:rPr/>
        <w:t>por</w:t>
      </w:r>
      <w:r>
        <w:rPr>
          <w:spacing w:val="-23"/>
        </w:rPr>
        <w:t> </w:t>
      </w:r>
      <w:r>
        <w:rPr/>
        <w:t>el</w:t>
      </w:r>
      <w:r>
        <w:rPr>
          <w:spacing w:val="-23"/>
        </w:rPr>
        <w:t> </w:t>
      </w:r>
      <w:r>
        <w:rPr/>
        <w:t>gobierno,</w:t>
      </w:r>
      <w:r>
        <w:rPr>
          <w:spacing w:val="-23"/>
        </w:rPr>
        <w:t> </w:t>
      </w:r>
      <w:r>
        <w:rPr/>
        <w:t>el</w:t>
      </w:r>
      <w:r>
        <w:rPr>
          <w:spacing w:val="-23"/>
        </w:rPr>
        <w:t> </w:t>
      </w:r>
      <w:r>
        <w:rPr/>
        <w:t>cual está</w:t>
      </w:r>
      <w:r>
        <w:rPr>
          <w:spacing w:val="-22"/>
        </w:rPr>
        <w:t> </w:t>
      </w:r>
      <w:r>
        <w:rPr/>
        <w:t>desarrollando</w:t>
      </w:r>
      <w:r>
        <w:rPr>
          <w:spacing w:val="-22"/>
        </w:rPr>
        <w:t> </w:t>
      </w:r>
      <w:r>
        <w:rPr/>
        <w:t>una</w:t>
      </w:r>
      <w:r>
        <w:rPr>
          <w:spacing w:val="-22"/>
        </w:rPr>
        <w:t> </w:t>
      </w:r>
      <w:r>
        <w:rPr/>
        <w:t>política</w:t>
      </w:r>
      <w:r>
        <w:rPr>
          <w:spacing w:val="-22"/>
        </w:rPr>
        <w:t> </w:t>
      </w:r>
      <w:r>
        <w:rPr/>
        <w:t>de</w:t>
      </w:r>
      <w:r>
        <w:rPr>
          <w:spacing w:val="-22"/>
        </w:rPr>
        <w:t> </w:t>
      </w:r>
      <w:r>
        <w:rPr/>
        <w:t>fuerte</w:t>
      </w:r>
      <w:r>
        <w:rPr>
          <w:spacing w:val="-22"/>
        </w:rPr>
        <w:t> </w:t>
      </w:r>
      <w:r>
        <w:rPr/>
        <w:t>restricción</w:t>
      </w:r>
      <w:r>
        <w:rPr>
          <w:spacing w:val="-22"/>
        </w:rPr>
        <w:t> </w:t>
      </w:r>
      <w:r>
        <w:rPr/>
        <w:t>de</w:t>
      </w:r>
      <w:r>
        <w:rPr>
          <w:spacing w:val="-22"/>
        </w:rPr>
        <w:t> </w:t>
      </w:r>
      <w:r>
        <w:rPr/>
        <w:t>los</w:t>
      </w:r>
      <w:r>
        <w:rPr>
          <w:spacing w:val="-22"/>
        </w:rPr>
        <w:t> </w:t>
      </w:r>
      <w:r>
        <w:rPr/>
        <w:t>gastos</w:t>
      </w:r>
      <w:r>
        <w:rPr>
          <w:spacing w:val="-22"/>
        </w:rPr>
        <w:t> </w:t>
      </w:r>
      <w:r>
        <w:rPr/>
        <w:t>sociales,</w:t>
      </w:r>
      <w:r>
        <w:rPr>
          <w:spacing w:val="-22"/>
        </w:rPr>
        <w:t> </w:t>
      </w:r>
      <w:r>
        <w:rPr/>
        <w:t>a</w:t>
      </w:r>
      <w:r>
        <w:rPr>
          <w:spacing w:val="-22"/>
        </w:rPr>
        <w:t> </w:t>
      </w:r>
      <w:r>
        <w:rPr/>
        <w:t>pesar</w:t>
      </w:r>
      <w:r>
        <w:rPr>
          <w:spacing w:val="-22"/>
        </w:rPr>
        <w:t> </w:t>
      </w:r>
      <w:r>
        <w:rPr/>
        <w:t>de que</w:t>
      </w:r>
      <w:r>
        <w:rPr>
          <w:spacing w:val="-30"/>
        </w:rPr>
        <w:t> </w:t>
      </w:r>
      <w:r>
        <w:rPr/>
        <w:t>su</w:t>
      </w:r>
      <w:r>
        <w:rPr>
          <w:spacing w:val="-30"/>
        </w:rPr>
        <w:t> </w:t>
      </w:r>
      <w:r>
        <w:rPr/>
        <w:t>estrategia</w:t>
      </w:r>
      <w:r>
        <w:rPr>
          <w:spacing w:val="-30"/>
        </w:rPr>
        <w:t> </w:t>
      </w:r>
      <w:r>
        <w:rPr/>
        <w:t>contiene</w:t>
      </w:r>
      <w:r>
        <w:rPr>
          <w:spacing w:val="-30"/>
        </w:rPr>
        <w:t> </w:t>
      </w:r>
      <w:r>
        <w:rPr/>
        <w:t>una</w:t>
      </w:r>
      <w:r>
        <w:rPr>
          <w:spacing w:val="-30"/>
        </w:rPr>
        <w:t> </w:t>
      </w:r>
      <w:r>
        <w:rPr/>
        <w:t>lista</w:t>
      </w:r>
      <w:r>
        <w:rPr>
          <w:spacing w:val="-30"/>
        </w:rPr>
        <w:t> </w:t>
      </w:r>
      <w:r>
        <w:rPr/>
        <w:t>de</w:t>
      </w:r>
      <w:r>
        <w:rPr>
          <w:spacing w:val="-30"/>
        </w:rPr>
        <w:t> </w:t>
      </w:r>
      <w:r>
        <w:rPr/>
        <w:t>inversiones</w:t>
      </w:r>
      <w:r>
        <w:rPr>
          <w:spacing w:val="-30"/>
        </w:rPr>
        <w:t> </w:t>
      </w:r>
      <w:r>
        <w:rPr/>
        <w:t>iniciales</w:t>
      </w:r>
      <w:r>
        <w:rPr>
          <w:spacing w:val="-30"/>
        </w:rPr>
        <w:t> </w:t>
      </w:r>
      <w:r>
        <w:rPr/>
        <w:t>necesarias,</w:t>
      </w:r>
      <w:r>
        <w:rPr>
          <w:spacing w:val="-30"/>
        </w:rPr>
        <w:t> </w:t>
      </w:r>
      <w:r>
        <w:rPr/>
        <w:t>las</w:t>
      </w:r>
      <w:r>
        <w:rPr>
          <w:spacing w:val="-30"/>
        </w:rPr>
        <w:t> </w:t>
      </w:r>
      <w:r>
        <w:rPr/>
        <w:t>que</w:t>
      </w:r>
      <w:r>
        <w:rPr>
          <w:spacing w:val="-30"/>
        </w:rPr>
        <w:t> </w:t>
      </w:r>
      <w:r>
        <w:rPr/>
        <w:t>a</w:t>
      </w:r>
      <w:r>
        <w:rPr>
          <w:spacing w:val="-30"/>
        </w:rPr>
        <w:t> </w:t>
      </w:r>
      <w:r>
        <w:rPr/>
        <w:t>largo plazo</w:t>
      </w:r>
      <w:r>
        <w:rPr>
          <w:spacing w:val="-27"/>
        </w:rPr>
        <w:t> </w:t>
      </w:r>
      <w:r>
        <w:rPr/>
        <w:t>prometen</w:t>
      </w:r>
      <w:r>
        <w:rPr>
          <w:spacing w:val="-27"/>
        </w:rPr>
        <w:t> </w:t>
      </w:r>
      <w:r>
        <w:rPr/>
        <w:t>disminuir</w:t>
      </w:r>
      <w:r>
        <w:rPr>
          <w:spacing w:val="-27"/>
        </w:rPr>
        <w:t> </w:t>
      </w:r>
      <w:r>
        <w:rPr/>
        <w:t>los</w:t>
      </w:r>
      <w:r>
        <w:rPr>
          <w:spacing w:val="-27"/>
        </w:rPr>
        <w:t> </w:t>
      </w:r>
      <w:r>
        <w:rPr/>
        <w:t>gastos</w:t>
      </w:r>
      <w:r>
        <w:rPr>
          <w:spacing w:val="-27"/>
        </w:rPr>
        <w:t> </w:t>
      </w:r>
      <w:r>
        <w:rPr/>
        <w:t>públicos</w:t>
      </w:r>
      <w:r>
        <w:rPr>
          <w:spacing w:val="-27"/>
        </w:rPr>
        <w:t> </w:t>
      </w:r>
      <w:r>
        <w:rPr/>
        <w:t>en</w:t>
      </w:r>
      <w:r>
        <w:rPr>
          <w:spacing w:val="-27"/>
        </w:rPr>
        <w:t> </w:t>
      </w:r>
      <w:r>
        <w:rPr/>
        <w:t>relación</w:t>
      </w:r>
      <w:r>
        <w:rPr>
          <w:spacing w:val="-27"/>
        </w:rPr>
        <w:t> </w:t>
      </w:r>
      <w:r>
        <w:rPr/>
        <w:t>con</w:t>
      </w:r>
      <w:r>
        <w:rPr>
          <w:spacing w:val="-27"/>
        </w:rPr>
        <w:t> </w:t>
      </w:r>
      <w:r>
        <w:rPr/>
        <w:t>la</w:t>
      </w:r>
      <w:r>
        <w:rPr>
          <w:spacing w:val="-27"/>
        </w:rPr>
        <w:t> </w:t>
      </w:r>
      <w:r>
        <w:rPr/>
        <w:t>tensión</w:t>
      </w:r>
      <w:r>
        <w:rPr>
          <w:spacing w:val="-27"/>
        </w:rPr>
        <w:t> </w:t>
      </w:r>
      <w:r>
        <w:rPr/>
        <w:t>social.</w:t>
      </w:r>
      <w:r>
        <w:rPr>
          <w:spacing w:val="-27"/>
        </w:rPr>
        <w:t> </w:t>
      </w:r>
      <w:r>
        <w:rPr>
          <w:spacing w:val="-5"/>
        </w:rPr>
        <w:t>Por</w:t>
      </w:r>
      <w:r>
        <w:rPr>
          <w:spacing w:val="-27"/>
        </w:rPr>
        <w:t> </w:t>
      </w:r>
      <w:r>
        <w:rPr/>
        <w:t>lo anterior,</w:t>
      </w:r>
      <w:r>
        <w:rPr>
          <w:spacing w:val="-32"/>
        </w:rPr>
        <w:t> </w:t>
      </w:r>
      <w:r>
        <w:rPr/>
        <w:t>la</w:t>
      </w:r>
      <w:r>
        <w:rPr>
          <w:spacing w:val="-32"/>
        </w:rPr>
        <w:t> </w:t>
      </w:r>
      <w:r>
        <w:rPr/>
        <w:t>estrategia</w:t>
      </w:r>
      <w:r>
        <w:rPr>
          <w:spacing w:val="-32"/>
        </w:rPr>
        <w:t> </w:t>
      </w:r>
      <w:r>
        <w:rPr/>
        <w:t>se</w:t>
      </w:r>
      <w:r>
        <w:rPr>
          <w:spacing w:val="-32"/>
        </w:rPr>
        <w:t> </w:t>
      </w:r>
      <w:r>
        <w:rPr/>
        <w:t>observa</w:t>
      </w:r>
      <w:r>
        <w:rPr>
          <w:spacing w:val="-32"/>
        </w:rPr>
        <w:t> </w:t>
      </w:r>
      <w:r>
        <w:rPr/>
        <w:t>más</w:t>
      </w:r>
      <w:r>
        <w:rPr>
          <w:spacing w:val="-32"/>
        </w:rPr>
        <w:t> </w:t>
      </w:r>
      <w:r>
        <w:rPr/>
        <w:t>como</w:t>
      </w:r>
      <w:r>
        <w:rPr>
          <w:spacing w:val="-32"/>
        </w:rPr>
        <w:t> </w:t>
      </w:r>
      <w:r>
        <w:rPr/>
        <w:t>una</w:t>
      </w:r>
      <w:r>
        <w:rPr>
          <w:spacing w:val="-32"/>
        </w:rPr>
        <w:t> </w:t>
      </w:r>
      <w:r>
        <w:rPr/>
        <w:t>declaración</w:t>
      </w:r>
      <w:r>
        <w:rPr>
          <w:spacing w:val="-32"/>
        </w:rPr>
        <w:t> </w:t>
      </w:r>
      <w:r>
        <w:rPr/>
        <w:t>de</w:t>
      </w:r>
      <w:r>
        <w:rPr>
          <w:spacing w:val="-32"/>
        </w:rPr>
        <w:t> </w:t>
      </w:r>
      <w:r>
        <w:rPr/>
        <w:t>las</w:t>
      </w:r>
      <w:r>
        <w:rPr>
          <w:spacing w:val="-32"/>
        </w:rPr>
        <w:t> </w:t>
      </w:r>
      <w:r>
        <w:rPr/>
        <w:t>buenas</w:t>
      </w:r>
      <w:r>
        <w:rPr>
          <w:spacing w:val="-32"/>
        </w:rPr>
        <w:t> </w:t>
      </w:r>
      <w:r>
        <w:rPr/>
        <w:t>intenciones (sobre</w:t>
      </w:r>
      <w:r>
        <w:rPr>
          <w:spacing w:val="-19"/>
        </w:rPr>
        <w:t> </w:t>
      </w:r>
      <w:r>
        <w:rPr/>
        <w:t>todo</w:t>
      </w:r>
      <w:r>
        <w:rPr>
          <w:spacing w:val="-19"/>
        </w:rPr>
        <w:t> </w:t>
      </w:r>
      <w:r>
        <w:rPr/>
        <w:t>hacia</w:t>
      </w:r>
      <w:r>
        <w:rPr>
          <w:spacing w:val="-19"/>
        </w:rPr>
        <w:t> </w:t>
      </w:r>
      <w:r>
        <w:rPr/>
        <w:t>las</w:t>
      </w:r>
      <w:r>
        <w:rPr>
          <w:spacing w:val="-19"/>
        </w:rPr>
        <w:t> </w:t>
      </w:r>
      <w:r>
        <w:rPr/>
        <w:t>instituciones</w:t>
      </w:r>
      <w:r>
        <w:rPr>
          <w:spacing w:val="-19"/>
        </w:rPr>
        <w:t> </w:t>
      </w:r>
      <w:r>
        <w:rPr/>
        <w:t>europeas)</w:t>
      </w:r>
      <w:r>
        <w:rPr>
          <w:spacing w:val="-19"/>
        </w:rPr>
        <w:t> </w:t>
      </w:r>
      <w:r>
        <w:rPr/>
        <w:t>que</w:t>
      </w:r>
      <w:r>
        <w:rPr>
          <w:spacing w:val="-19"/>
        </w:rPr>
        <w:t> </w:t>
      </w:r>
      <w:r>
        <w:rPr/>
        <w:t>como</w:t>
      </w:r>
      <w:r>
        <w:rPr>
          <w:spacing w:val="-19"/>
        </w:rPr>
        <w:t> </w:t>
      </w:r>
      <w:r>
        <w:rPr/>
        <w:t>un</w:t>
      </w:r>
      <w:r>
        <w:rPr>
          <w:spacing w:val="-19"/>
        </w:rPr>
        <w:t> </w:t>
      </w:r>
      <w:r>
        <w:rPr/>
        <w:t>hito</w:t>
      </w:r>
      <w:r>
        <w:rPr>
          <w:spacing w:val="-19"/>
        </w:rPr>
        <w:t> </w:t>
      </w:r>
      <w:r>
        <w:rPr/>
        <w:t>de</w:t>
      </w:r>
      <w:r>
        <w:rPr>
          <w:spacing w:val="-19"/>
        </w:rPr>
        <w:t> </w:t>
      </w:r>
      <w:r>
        <w:rPr/>
        <w:t>un</w:t>
      </w:r>
      <w:r>
        <w:rPr>
          <w:spacing w:val="-19"/>
        </w:rPr>
        <w:t> </w:t>
      </w:r>
      <w:r>
        <w:rPr/>
        <w:t>gran</w:t>
      </w:r>
      <w:r>
        <w:rPr>
          <w:spacing w:val="-19"/>
        </w:rPr>
        <w:t> </w:t>
      </w:r>
      <w:r>
        <w:rPr/>
        <w:t>cambio.</w:t>
      </w:r>
      <w:r>
        <w:rPr>
          <w:position w:val="8"/>
          <w:sz w:val="13"/>
        </w:rPr>
        <w:t>3</w:t>
      </w:r>
    </w:p>
    <w:p>
      <w:pPr>
        <w:pStyle w:val="BodyText"/>
        <w:spacing w:line="271" w:lineRule="auto" w:before="3"/>
        <w:ind w:left="120" w:right="117" w:firstLine="359"/>
        <w:jc w:val="both"/>
      </w:pPr>
      <w:r>
        <w:rPr/>
        <w:t>El</w:t>
      </w:r>
      <w:r>
        <w:rPr>
          <w:spacing w:val="-22"/>
        </w:rPr>
        <w:t> </w:t>
      </w:r>
      <w:r>
        <w:rPr/>
        <w:t>segundo</w:t>
      </w:r>
      <w:r>
        <w:rPr>
          <w:spacing w:val="-22"/>
        </w:rPr>
        <w:t> </w:t>
      </w:r>
      <w:r>
        <w:rPr/>
        <w:t>riesgo</w:t>
      </w:r>
      <w:r>
        <w:rPr>
          <w:spacing w:val="-22"/>
        </w:rPr>
        <w:t> </w:t>
      </w:r>
      <w:r>
        <w:rPr/>
        <w:t>tiene</w:t>
      </w:r>
      <w:r>
        <w:rPr>
          <w:spacing w:val="-22"/>
        </w:rPr>
        <w:t> </w:t>
      </w:r>
      <w:r>
        <w:rPr/>
        <w:t>que</w:t>
      </w:r>
      <w:r>
        <w:rPr>
          <w:spacing w:val="-22"/>
        </w:rPr>
        <w:t> </w:t>
      </w:r>
      <w:r>
        <w:rPr/>
        <w:t>ver</w:t>
      </w:r>
      <w:r>
        <w:rPr>
          <w:spacing w:val="-22"/>
        </w:rPr>
        <w:t> </w:t>
      </w:r>
      <w:r>
        <w:rPr/>
        <w:t>con</w:t>
      </w:r>
      <w:r>
        <w:rPr>
          <w:spacing w:val="-22"/>
        </w:rPr>
        <w:t> </w:t>
      </w:r>
      <w:r>
        <w:rPr/>
        <w:t>el</w:t>
      </w:r>
      <w:r>
        <w:rPr>
          <w:spacing w:val="-22"/>
        </w:rPr>
        <w:t> </w:t>
      </w:r>
      <w:r>
        <w:rPr/>
        <w:t>nivel</w:t>
      </w:r>
      <w:r>
        <w:rPr>
          <w:spacing w:val="-22"/>
        </w:rPr>
        <w:t> </w:t>
      </w:r>
      <w:r>
        <w:rPr/>
        <w:t>de</w:t>
      </w:r>
      <w:r>
        <w:rPr>
          <w:spacing w:val="-22"/>
        </w:rPr>
        <w:t> </w:t>
      </w:r>
      <w:r>
        <w:rPr/>
        <w:t>la</w:t>
      </w:r>
      <w:r>
        <w:rPr>
          <w:spacing w:val="-22"/>
        </w:rPr>
        <w:t> </w:t>
      </w:r>
      <w:r>
        <w:rPr/>
        <w:t>política</w:t>
      </w:r>
      <w:r>
        <w:rPr>
          <w:spacing w:val="-22"/>
        </w:rPr>
        <w:t> </w:t>
      </w:r>
      <w:r>
        <w:rPr/>
        <w:t>regional</w:t>
      </w:r>
      <w:r>
        <w:rPr>
          <w:spacing w:val="-22"/>
        </w:rPr>
        <w:t> </w:t>
      </w:r>
      <w:r>
        <w:rPr/>
        <w:t>y</w:t>
      </w:r>
      <w:r>
        <w:rPr>
          <w:spacing w:val="-22"/>
        </w:rPr>
        <w:t> </w:t>
      </w:r>
      <w:r>
        <w:rPr/>
        <w:t>local.</w:t>
      </w:r>
      <w:r>
        <w:rPr>
          <w:spacing w:val="-22"/>
        </w:rPr>
        <w:t> </w:t>
      </w:r>
      <w:r>
        <w:rPr/>
        <w:t>Mareš y</w:t>
      </w:r>
      <w:r>
        <w:rPr>
          <w:spacing w:val="-15"/>
        </w:rPr>
        <w:t> </w:t>
      </w:r>
      <w:r>
        <w:rPr/>
        <w:t>Sirovátka</w:t>
      </w:r>
      <w:r>
        <w:rPr>
          <w:spacing w:val="-15"/>
        </w:rPr>
        <w:t> </w:t>
      </w:r>
      <w:r>
        <w:rPr/>
        <w:t>(2008:</w:t>
      </w:r>
      <w:r>
        <w:rPr>
          <w:spacing w:val="-15"/>
        </w:rPr>
        <w:t> </w:t>
      </w:r>
      <w:r>
        <w:rPr/>
        <w:t>288)</w:t>
      </w:r>
      <w:r>
        <w:rPr>
          <w:spacing w:val="-15"/>
        </w:rPr>
        <w:t> </w:t>
      </w:r>
      <w:r>
        <w:rPr/>
        <w:t>refieren</w:t>
      </w:r>
      <w:r>
        <w:rPr>
          <w:spacing w:val="-15"/>
        </w:rPr>
        <w:t> </w:t>
      </w:r>
      <w:r>
        <w:rPr/>
        <w:t>que</w:t>
      </w:r>
      <w:r>
        <w:rPr>
          <w:spacing w:val="-15"/>
        </w:rPr>
        <w:t> </w:t>
      </w:r>
      <w:r>
        <w:rPr/>
        <w:t>dentro</w:t>
      </w:r>
      <w:r>
        <w:rPr>
          <w:spacing w:val="-15"/>
        </w:rPr>
        <w:t> </w:t>
      </w:r>
      <w:r>
        <w:rPr/>
        <w:t>de</w:t>
      </w:r>
      <w:r>
        <w:rPr>
          <w:spacing w:val="-15"/>
        </w:rPr>
        <w:t> </w:t>
      </w:r>
      <w:r>
        <w:rPr/>
        <w:t>la</w:t>
      </w:r>
      <w:r>
        <w:rPr>
          <w:spacing w:val="-15"/>
        </w:rPr>
        <w:t> </w:t>
      </w:r>
      <w:r>
        <w:rPr/>
        <w:t>política</w:t>
      </w:r>
      <w:r>
        <w:rPr>
          <w:spacing w:val="-15"/>
        </w:rPr>
        <w:t> </w:t>
      </w:r>
      <w:r>
        <w:rPr/>
        <w:t>local</w:t>
      </w:r>
      <w:r>
        <w:rPr>
          <w:spacing w:val="-15"/>
        </w:rPr>
        <w:t> </w:t>
      </w:r>
      <w:r>
        <w:rPr/>
        <w:t>existe</w:t>
      </w:r>
      <w:r>
        <w:rPr>
          <w:spacing w:val="-15"/>
        </w:rPr>
        <w:t> </w:t>
      </w:r>
      <w:r>
        <w:rPr/>
        <w:t>un</w:t>
      </w:r>
      <w:r>
        <w:rPr>
          <w:spacing w:val="-15"/>
        </w:rPr>
        <w:t> </w:t>
      </w:r>
      <w:r>
        <w:rPr/>
        <w:t>grado</w:t>
      </w:r>
      <w:r>
        <w:rPr>
          <w:spacing w:val="-15"/>
        </w:rPr>
        <w:t> </w:t>
      </w:r>
      <w:r>
        <w:rPr/>
        <w:t>con- siderablemente</w:t>
      </w:r>
      <w:r>
        <w:rPr>
          <w:spacing w:val="-13"/>
        </w:rPr>
        <w:t> </w:t>
      </w:r>
      <w:r>
        <w:rPr/>
        <w:t>más</w:t>
      </w:r>
      <w:r>
        <w:rPr>
          <w:spacing w:val="-13"/>
        </w:rPr>
        <w:t> </w:t>
      </w:r>
      <w:r>
        <w:rPr/>
        <w:t>bajo</w:t>
      </w:r>
      <w:r>
        <w:rPr>
          <w:spacing w:val="-13"/>
        </w:rPr>
        <w:t> </w:t>
      </w:r>
      <w:r>
        <w:rPr/>
        <w:t>de</w:t>
      </w:r>
      <w:r>
        <w:rPr>
          <w:spacing w:val="-13"/>
        </w:rPr>
        <w:t> </w:t>
      </w:r>
      <w:r>
        <w:rPr/>
        <w:t>identificación</w:t>
      </w:r>
      <w:r>
        <w:rPr>
          <w:spacing w:val="-13"/>
        </w:rPr>
        <w:t> </w:t>
      </w:r>
      <w:r>
        <w:rPr/>
        <w:t>con</w:t>
      </w:r>
      <w:r>
        <w:rPr>
          <w:spacing w:val="-13"/>
        </w:rPr>
        <w:t> </w:t>
      </w:r>
      <w:r>
        <w:rPr/>
        <w:t>los</w:t>
      </w:r>
      <w:r>
        <w:rPr>
          <w:spacing w:val="-13"/>
        </w:rPr>
        <w:t> </w:t>
      </w:r>
      <w:r>
        <w:rPr/>
        <w:t>principios</w:t>
      </w:r>
      <w:r>
        <w:rPr>
          <w:spacing w:val="-13"/>
        </w:rPr>
        <w:t> </w:t>
      </w:r>
      <w:r>
        <w:rPr/>
        <w:t>de</w:t>
      </w:r>
      <w:r>
        <w:rPr>
          <w:spacing w:val="-13"/>
        </w:rPr>
        <w:t> </w:t>
      </w:r>
      <w:r>
        <w:rPr/>
        <w:t>la</w:t>
      </w:r>
      <w:r>
        <w:rPr>
          <w:spacing w:val="-13"/>
        </w:rPr>
        <w:t> </w:t>
      </w:r>
      <w:r>
        <w:rPr/>
        <w:t>inclusión</w:t>
      </w:r>
      <w:r>
        <w:rPr>
          <w:spacing w:val="-13"/>
        </w:rPr>
        <w:t> </w:t>
      </w:r>
      <w:r>
        <w:rPr/>
        <w:t>social. Durante</w:t>
      </w:r>
      <w:r>
        <w:rPr>
          <w:spacing w:val="-27"/>
        </w:rPr>
        <w:t> </w:t>
      </w:r>
      <w:r>
        <w:rPr/>
        <w:t>los</w:t>
      </w:r>
      <w:r>
        <w:rPr>
          <w:spacing w:val="-27"/>
        </w:rPr>
        <w:t> </w:t>
      </w:r>
      <w:r>
        <w:rPr/>
        <w:t>últimos</w:t>
      </w:r>
      <w:r>
        <w:rPr>
          <w:spacing w:val="-27"/>
        </w:rPr>
        <w:t> </w:t>
      </w:r>
      <w:r>
        <w:rPr/>
        <w:t>diez</w:t>
      </w:r>
      <w:r>
        <w:rPr>
          <w:spacing w:val="-27"/>
        </w:rPr>
        <w:t> </w:t>
      </w:r>
      <w:r>
        <w:rPr/>
        <w:t>años,</w:t>
      </w:r>
      <w:r>
        <w:rPr>
          <w:spacing w:val="-27"/>
        </w:rPr>
        <w:t> </w:t>
      </w:r>
      <w:r>
        <w:rPr/>
        <w:t>algunos</w:t>
      </w:r>
      <w:r>
        <w:rPr>
          <w:spacing w:val="-27"/>
        </w:rPr>
        <w:t> </w:t>
      </w:r>
      <w:r>
        <w:rPr/>
        <w:t>representantes</w:t>
      </w:r>
      <w:r>
        <w:rPr>
          <w:spacing w:val="-27"/>
        </w:rPr>
        <w:t> </w:t>
      </w:r>
      <w:r>
        <w:rPr/>
        <w:t>de</w:t>
      </w:r>
      <w:r>
        <w:rPr>
          <w:spacing w:val="-27"/>
        </w:rPr>
        <w:t> </w:t>
      </w:r>
      <w:r>
        <w:rPr/>
        <w:t>las</w:t>
      </w:r>
      <w:r>
        <w:rPr>
          <w:spacing w:val="-27"/>
        </w:rPr>
        <w:t> </w:t>
      </w:r>
      <w:r>
        <w:rPr/>
        <w:t>autogestiones</w:t>
      </w:r>
      <w:r>
        <w:rPr>
          <w:spacing w:val="-27"/>
        </w:rPr>
        <w:t> </w:t>
      </w:r>
      <w:r>
        <w:rPr/>
        <w:t>locales</w:t>
      </w:r>
      <w:r>
        <w:rPr>
          <w:spacing w:val="-27"/>
        </w:rPr>
        <w:t> </w:t>
      </w:r>
      <w:r>
        <w:rPr/>
        <w:t>(a</w:t>
      </w:r>
    </w:p>
    <w:p>
      <w:pPr>
        <w:pStyle w:val="BodyText"/>
        <w:rPr>
          <w:sz w:val="19"/>
        </w:rPr>
      </w:pPr>
      <w:r>
        <w:rPr/>
        <w:pict>
          <v:line style="position:absolute;mso-position-horizontal-relative:page;mso-position-vertical-relative:paragraph;z-index:1672;mso-wrap-distance-left:0;mso-wrap-distance-right:0" from="54pt,13.145159pt" to="101.906pt,13.145159pt" stroked="true" strokeweight=".5pt" strokecolor="#000000">
            <w10:wrap type="topAndBottom"/>
          </v:line>
        </w:pict>
      </w:r>
    </w:p>
    <w:p>
      <w:pPr>
        <w:spacing w:line="273" w:lineRule="auto" w:before="20"/>
        <w:ind w:left="120" w:right="117" w:firstLine="359"/>
        <w:jc w:val="both"/>
        <w:rPr>
          <w:sz w:val="19"/>
        </w:rPr>
      </w:pPr>
      <w:r>
        <w:rPr>
          <w:position w:val="6"/>
          <w:sz w:val="11"/>
        </w:rPr>
        <w:t>3 </w:t>
      </w:r>
      <w:r>
        <w:rPr>
          <w:sz w:val="19"/>
        </w:rPr>
        <w:t>De</w:t>
      </w:r>
      <w:r>
        <w:rPr>
          <w:spacing w:val="-20"/>
          <w:sz w:val="19"/>
        </w:rPr>
        <w:t> </w:t>
      </w:r>
      <w:r>
        <w:rPr>
          <w:sz w:val="19"/>
        </w:rPr>
        <w:t>manera</w:t>
      </w:r>
      <w:r>
        <w:rPr>
          <w:spacing w:val="-20"/>
          <w:sz w:val="19"/>
        </w:rPr>
        <w:t> </w:t>
      </w:r>
      <w:r>
        <w:rPr>
          <w:sz w:val="19"/>
        </w:rPr>
        <w:t>parecida</w:t>
      </w:r>
      <w:r>
        <w:rPr>
          <w:spacing w:val="-20"/>
          <w:sz w:val="19"/>
        </w:rPr>
        <w:t> </w:t>
      </w:r>
      <w:r>
        <w:rPr>
          <w:sz w:val="19"/>
        </w:rPr>
        <w:t>se</w:t>
      </w:r>
      <w:r>
        <w:rPr>
          <w:spacing w:val="-20"/>
          <w:sz w:val="19"/>
        </w:rPr>
        <w:t> </w:t>
      </w:r>
      <w:r>
        <w:rPr>
          <w:sz w:val="19"/>
        </w:rPr>
        <w:t>perciben</w:t>
      </w:r>
      <w:r>
        <w:rPr>
          <w:spacing w:val="-20"/>
          <w:sz w:val="19"/>
        </w:rPr>
        <w:t> </w:t>
      </w:r>
      <w:r>
        <w:rPr>
          <w:sz w:val="19"/>
        </w:rPr>
        <w:t>también</w:t>
      </w:r>
      <w:r>
        <w:rPr>
          <w:spacing w:val="-20"/>
          <w:sz w:val="19"/>
        </w:rPr>
        <w:t> </w:t>
      </w:r>
      <w:r>
        <w:rPr>
          <w:sz w:val="19"/>
        </w:rPr>
        <w:t>algunas</w:t>
      </w:r>
      <w:r>
        <w:rPr>
          <w:spacing w:val="-20"/>
          <w:sz w:val="19"/>
        </w:rPr>
        <w:t> </w:t>
      </w:r>
      <w:r>
        <w:rPr>
          <w:sz w:val="19"/>
        </w:rPr>
        <w:t>medidas</w:t>
      </w:r>
      <w:r>
        <w:rPr>
          <w:spacing w:val="-20"/>
          <w:sz w:val="19"/>
        </w:rPr>
        <w:t> </w:t>
      </w:r>
      <w:r>
        <w:rPr>
          <w:sz w:val="19"/>
        </w:rPr>
        <w:t>a</w:t>
      </w:r>
      <w:r>
        <w:rPr>
          <w:spacing w:val="-20"/>
          <w:sz w:val="19"/>
        </w:rPr>
        <w:t> </w:t>
      </w:r>
      <w:r>
        <w:rPr>
          <w:sz w:val="19"/>
        </w:rPr>
        <w:t>favor</w:t>
      </w:r>
      <w:r>
        <w:rPr>
          <w:spacing w:val="-20"/>
          <w:sz w:val="19"/>
        </w:rPr>
        <w:t> </w:t>
      </w:r>
      <w:r>
        <w:rPr>
          <w:sz w:val="19"/>
        </w:rPr>
        <w:t>de</w:t>
      </w:r>
      <w:r>
        <w:rPr>
          <w:spacing w:val="-20"/>
          <w:sz w:val="19"/>
        </w:rPr>
        <w:t> </w:t>
      </w:r>
      <w:r>
        <w:rPr>
          <w:sz w:val="19"/>
        </w:rPr>
        <w:t>las</w:t>
      </w:r>
      <w:r>
        <w:rPr>
          <w:spacing w:val="-20"/>
          <w:sz w:val="19"/>
        </w:rPr>
        <w:t> </w:t>
      </w:r>
      <w:r>
        <w:rPr>
          <w:sz w:val="19"/>
        </w:rPr>
        <w:t>comunidades</w:t>
      </w:r>
      <w:r>
        <w:rPr>
          <w:spacing w:val="-20"/>
          <w:sz w:val="19"/>
        </w:rPr>
        <w:t> </w:t>
      </w:r>
      <w:r>
        <w:rPr>
          <w:sz w:val="19"/>
        </w:rPr>
        <w:t>indígenas en México, las que fueron introducidas únicamente </w:t>
      </w:r>
      <w:r>
        <w:rPr>
          <w:spacing w:val="-4"/>
          <w:sz w:val="19"/>
        </w:rPr>
        <w:t>“en </w:t>
      </w:r>
      <w:r>
        <w:rPr>
          <w:sz w:val="19"/>
        </w:rPr>
        <w:t>papel”, como se trata en el capítulo “La educación</w:t>
      </w:r>
      <w:r>
        <w:rPr>
          <w:spacing w:val="-4"/>
          <w:sz w:val="19"/>
        </w:rPr>
        <w:t> </w:t>
      </w:r>
      <w:r>
        <w:rPr>
          <w:sz w:val="19"/>
        </w:rPr>
        <w:t>en</w:t>
      </w:r>
      <w:r>
        <w:rPr>
          <w:spacing w:val="-4"/>
          <w:sz w:val="19"/>
        </w:rPr>
        <w:t> </w:t>
      </w:r>
      <w:r>
        <w:rPr>
          <w:sz w:val="19"/>
        </w:rPr>
        <w:t>sociedades</w:t>
      </w:r>
      <w:r>
        <w:rPr>
          <w:spacing w:val="-4"/>
          <w:sz w:val="19"/>
        </w:rPr>
        <w:t> </w:t>
      </w:r>
      <w:r>
        <w:rPr>
          <w:sz w:val="19"/>
        </w:rPr>
        <w:t>multiculturales.</w:t>
      </w:r>
      <w:r>
        <w:rPr>
          <w:spacing w:val="-4"/>
          <w:sz w:val="19"/>
        </w:rPr>
        <w:t> </w:t>
      </w:r>
      <w:r>
        <w:rPr>
          <w:sz w:val="19"/>
        </w:rPr>
        <w:t>La</w:t>
      </w:r>
      <w:r>
        <w:rPr>
          <w:spacing w:val="-4"/>
          <w:sz w:val="19"/>
        </w:rPr>
        <w:t> </w:t>
      </w:r>
      <w:r>
        <w:rPr>
          <w:sz w:val="19"/>
        </w:rPr>
        <w:t>educación</w:t>
      </w:r>
      <w:r>
        <w:rPr>
          <w:spacing w:val="-4"/>
          <w:sz w:val="19"/>
        </w:rPr>
        <w:t> </w:t>
      </w:r>
      <w:r>
        <w:rPr>
          <w:sz w:val="19"/>
        </w:rPr>
        <w:t>intercultural</w:t>
      </w:r>
      <w:r>
        <w:rPr>
          <w:spacing w:val="-4"/>
          <w:sz w:val="19"/>
        </w:rPr>
        <w:t> </w:t>
      </w:r>
      <w:r>
        <w:rPr>
          <w:sz w:val="19"/>
        </w:rPr>
        <w:t>bilingüe</w:t>
      </w:r>
      <w:r>
        <w:rPr>
          <w:spacing w:val="-4"/>
          <w:sz w:val="19"/>
        </w:rPr>
        <w:t> </w:t>
      </w:r>
      <w:r>
        <w:rPr>
          <w:sz w:val="19"/>
        </w:rPr>
        <w:t>(</w:t>
      </w:r>
      <w:r>
        <w:rPr>
          <w:rFonts w:ascii="PMingLiU" w:hAnsi="PMingLiU"/>
          <w:sz w:val="13"/>
        </w:rPr>
        <w:t>eib</w:t>
      </w:r>
      <w:r>
        <w:rPr>
          <w:sz w:val="19"/>
        </w:rPr>
        <w:t>)</w:t>
      </w:r>
      <w:r>
        <w:rPr>
          <w:spacing w:val="-4"/>
          <w:sz w:val="19"/>
        </w:rPr>
        <w:t> </w:t>
      </w:r>
      <w:r>
        <w:rPr>
          <w:sz w:val="19"/>
        </w:rPr>
        <w:t>en</w:t>
      </w:r>
      <w:r>
        <w:rPr>
          <w:spacing w:val="-4"/>
          <w:sz w:val="19"/>
        </w:rPr>
        <w:t> </w:t>
      </w:r>
      <w:r>
        <w:rPr>
          <w:sz w:val="19"/>
        </w:rPr>
        <w:t>México”</w:t>
      </w:r>
      <w:r>
        <w:rPr>
          <w:spacing w:val="-4"/>
          <w:sz w:val="19"/>
        </w:rPr>
        <w:t> </w:t>
      </w:r>
      <w:r>
        <w:rPr>
          <w:sz w:val="19"/>
        </w:rPr>
        <w:t>(nota de</w:t>
      </w:r>
      <w:r>
        <w:rPr>
          <w:spacing w:val="-32"/>
          <w:sz w:val="19"/>
        </w:rPr>
        <w:t> </w:t>
      </w:r>
      <w:r>
        <w:rPr>
          <w:sz w:val="19"/>
        </w:rPr>
        <w:t>los</w:t>
      </w:r>
      <w:r>
        <w:rPr>
          <w:spacing w:val="-32"/>
          <w:sz w:val="19"/>
        </w:rPr>
        <w:t> </w:t>
      </w:r>
      <w:r>
        <w:rPr>
          <w:sz w:val="19"/>
        </w:rPr>
        <w:t>editores).</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través</w:t>
      </w:r>
      <w:r>
        <w:rPr>
          <w:spacing w:val="-13"/>
        </w:rPr>
        <w:t> </w:t>
      </w:r>
      <w:r>
        <w:rPr/>
        <w:t>del</w:t>
      </w:r>
      <w:r>
        <w:rPr>
          <w:spacing w:val="-13"/>
        </w:rPr>
        <w:t> </w:t>
      </w:r>
      <w:r>
        <w:rPr/>
        <w:t>espectro</w:t>
      </w:r>
      <w:r>
        <w:rPr>
          <w:spacing w:val="-13"/>
        </w:rPr>
        <w:t> </w:t>
      </w:r>
      <w:r>
        <w:rPr/>
        <w:t>político)</w:t>
      </w:r>
      <w:r>
        <w:rPr>
          <w:spacing w:val="-13"/>
        </w:rPr>
        <w:t> </w:t>
      </w:r>
      <w:r>
        <w:rPr/>
        <w:t>han</w:t>
      </w:r>
      <w:r>
        <w:rPr>
          <w:spacing w:val="-13"/>
        </w:rPr>
        <w:t> </w:t>
      </w:r>
      <w:r>
        <w:rPr/>
        <w:t>declarado</w:t>
      </w:r>
      <w:r>
        <w:rPr>
          <w:spacing w:val="-13"/>
        </w:rPr>
        <w:t> </w:t>
      </w:r>
      <w:r>
        <w:rPr/>
        <w:t>en</w:t>
      </w:r>
      <w:r>
        <w:rPr>
          <w:spacing w:val="-13"/>
        </w:rPr>
        <w:t> </w:t>
      </w:r>
      <w:r>
        <w:rPr/>
        <w:t>voz</w:t>
      </w:r>
      <w:r>
        <w:rPr>
          <w:spacing w:val="-13"/>
        </w:rPr>
        <w:t> </w:t>
      </w:r>
      <w:r>
        <w:rPr/>
        <w:t>alta</w:t>
      </w:r>
      <w:r>
        <w:rPr>
          <w:spacing w:val="-13"/>
        </w:rPr>
        <w:t> </w:t>
      </w:r>
      <w:r>
        <w:rPr/>
        <w:t>la</w:t>
      </w:r>
      <w:r>
        <w:rPr>
          <w:spacing w:val="-13"/>
        </w:rPr>
        <w:t> </w:t>
      </w:r>
      <w:r>
        <w:rPr/>
        <w:t>necesidad</w:t>
      </w:r>
      <w:r>
        <w:rPr>
          <w:spacing w:val="-13"/>
        </w:rPr>
        <w:t> </w:t>
      </w:r>
      <w:r>
        <w:rPr/>
        <w:t>de</w:t>
      </w:r>
      <w:r>
        <w:rPr>
          <w:spacing w:val="-13"/>
        </w:rPr>
        <w:t> </w:t>
      </w:r>
      <w:r>
        <w:rPr/>
        <w:t>implementar un</w:t>
      </w:r>
      <w:r>
        <w:rPr>
          <w:spacing w:val="-13"/>
        </w:rPr>
        <w:t> </w:t>
      </w:r>
      <w:r>
        <w:rPr/>
        <w:t>procedimiento</w:t>
      </w:r>
      <w:r>
        <w:rPr>
          <w:spacing w:val="-13"/>
        </w:rPr>
        <w:t> </w:t>
      </w:r>
      <w:r>
        <w:rPr/>
        <w:t>hacia</w:t>
      </w:r>
      <w:r>
        <w:rPr>
          <w:spacing w:val="-13"/>
        </w:rPr>
        <w:t> </w:t>
      </w:r>
      <w:r>
        <w:rPr/>
        <w:t>los</w:t>
      </w:r>
      <w:r>
        <w:rPr>
          <w:spacing w:val="-13"/>
        </w:rPr>
        <w:t> </w:t>
      </w:r>
      <w:r>
        <w:rPr/>
        <w:t>socialmente</w:t>
      </w:r>
      <w:r>
        <w:rPr>
          <w:spacing w:val="-13"/>
        </w:rPr>
        <w:t> </w:t>
      </w:r>
      <w:r>
        <w:rPr/>
        <w:t>excluidos.</w:t>
      </w:r>
      <w:r>
        <w:rPr>
          <w:spacing w:val="-13"/>
        </w:rPr>
        <w:t> </w:t>
      </w:r>
      <w:r>
        <w:rPr/>
        <w:t>La</w:t>
      </w:r>
      <w:r>
        <w:rPr>
          <w:spacing w:val="-13"/>
        </w:rPr>
        <w:t> </w:t>
      </w:r>
      <w:r>
        <w:rPr/>
        <w:t>determinación</w:t>
      </w:r>
      <w:r>
        <w:rPr>
          <w:spacing w:val="-13"/>
        </w:rPr>
        <w:t> </w:t>
      </w:r>
      <w:r>
        <w:rPr/>
        <w:t>de</w:t>
      </w:r>
      <w:r>
        <w:rPr>
          <w:spacing w:val="-13"/>
        </w:rPr>
        <w:t> </w:t>
      </w:r>
      <w:r>
        <w:rPr/>
        <w:t>resolver</w:t>
      </w:r>
      <w:r>
        <w:rPr>
          <w:spacing w:val="-13"/>
        </w:rPr>
        <w:t> </w:t>
      </w:r>
      <w:r>
        <w:rPr/>
        <w:t>el problema</w:t>
      </w:r>
      <w:r>
        <w:rPr>
          <w:spacing w:val="-18"/>
        </w:rPr>
        <w:t> </w:t>
      </w:r>
      <w:r>
        <w:rPr/>
        <w:t>romaní</w:t>
      </w:r>
      <w:r>
        <w:rPr>
          <w:spacing w:val="-18"/>
        </w:rPr>
        <w:t> </w:t>
      </w:r>
      <w:r>
        <w:rPr/>
        <w:t>ha</w:t>
      </w:r>
      <w:r>
        <w:rPr>
          <w:spacing w:val="-18"/>
        </w:rPr>
        <w:t> </w:t>
      </w:r>
      <w:r>
        <w:rPr/>
        <w:t>garantizado</w:t>
      </w:r>
      <w:r>
        <w:rPr>
          <w:spacing w:val="-18"/>
        </w:rPr>
        <w:t> </w:t>
      </w:r>
      <w:r>
        <w:rPr/>
        <w:t>a</w:t>
      </w:r>
      <w:r>
        <w:rPr>
          <w:spacing w:val="-18"/>
        </w:rPr>
        <w:t> </w:t>
      </w:r>
      <w:r>
        <w:rPr/>
        <w:t>muchos</w:t>
      </w:r>
      <w:r>
        <w:rPr>
          <w:spacing w:val="-18"/>
        </w:rPr>
        <w:t> </w:t>
      </w:r>
      <w:r>
        <w:rPr/>
        <w:t>políticos</w:t>
      </w:r>
      <w:r>
        <w:rPr>
          <w:spacing w:val="-18"/>
        </w:rPr>
        <w:t> </w:t>
      </w:r>
      <w:r>
        <w:rPr/>
        <w:t>las</w:t>
      </w:r>
      <w:r>
        <w:rPr>
          <w:spacing w:val="-18"/>
        </w:rPr>
        <w:t> </w:t>
      </w:r>
      <w:r>
        <w:rPr/>
        <w:t>actitudes</w:t>
      </w:r>
      <w:r>
        <w:rPr>
          <w:spacing w:val="-18"/>
        </w:rPr>
        <w:t> </w:t>
      </w:r>
      <w:r>
        <w:rPr/>
        <w:t>favorables</w:t>
      </w:r>
      <w:r>
        <w:rPr>
          <w:spacing w:val="-18"/>
        </w:rPr>
        <w:t> </w:t>
      </w:r>
      <w:r>
        <w:rPr/>
        <w:t>del</w:t>
      </w:r>
      <w:r>
        <w:rPr>
          <w:spacing w:val="-18"/>
        </w:rPr>
        <w:t> </w:t>
      </w:r>
      <w:r>
        <w:rPr/>
        <w:t>pú- blico</w:t>
      </w:r>
      <w:r>
        <w:rPr>
          <w:spacing w:val="-40"/>
        </w:rPr>
        <w:t> </w:t>
      </w:r>
      <w:r>
        <w:rPr/>
        <w:t>local</w:t>
      </w:r>
      <w:r>
        <w:rPr>
          <w:spacing w:val="-40"/>
        </w:rPr>
        <w:t> </w:t>
      </w:r>
      <w:r>
        <w:rPr/>
        <w:t>y</w:t>
      </w:r>
      <w:r>
        <w:rPr>
          <w:spacing w:val="-40"/>
        </w:rPr>
        <w:t> </w:t>
      </w:r>
      <w:r>
        <w:rPr/>
        <w:t>la</w:t>
      </w:r>
      <w:r>
        <w:rPr>
          <w:spacing w:val="-40"/>
        </w:rPr>
        <w:t> </w:t>
      </w:r>
      <w:r>
        <w:rPr/>
        <w:t>consecuente</w:t>
      </w:r>
      <w:r>
        <w:rPr>
          <w:spacing w:val="-40"/>
        </w:rPr>
        <w:t> </w:t>
      </w:r>
      <w:r>
        <w:rPr/>
        <w:t>elección</w:t>
      </w:r>
      <w:r>
        <w:rPr>
          <w:spacing w:val="-40"/>
        </w:rPr>
        <w:t> </w:t>
      </w:r>
      <w:r>
        <w:rPr/>
        <w:t>de</w:t>
      </w:r>
      <w:r>
        <w:rPr>
          <w:spacing w:val="-40"/>
        </w:rPr>
        <w:t> </w:t>
      </w:r>
      <w:r>
        <w:rPr/>
        <w:t>cargos</w:t>
      </w:r>
      <w:r>
        <w:rPr>
          <w:spacing w:val="-40"/>
        </w:rPr>
        <w:t> </w:t>
      </w:r>
      <w:r>
        <w:rPr/>
        <w:t>públicos.</w:t>
      </w:r>
      <w:r>
        <w:rPr>
          <w:spacing w:val="-40"/>
        </w:rPr>
        <w:t> </w:t>
      </w:r>
      <w:r>
        <w:rPr/>
        <w:t>El</w:t>
      </w:r>
      <w:r>
        <w:rPr>
          <w:spacing w:val="-40"/>
        </w:rPr>
        <w:t> </w:t>
      </w:r>
      <w:r>
        <w:rPr/>
        <w:t>tema</w:t>
      </w:r>
      <w:r>
        <w:rPr>
          <w:spacing w:val="-40"/>
        </w:rPr>
        <w:t> </w:t>
      </w:r>
      <w:r>
        <w:rPr/>
        <w:t>principal</w:t>
      </w:r>
      <w:r>
        <w:rPr>
          <w:spacing w:val="-40"/>
        </w:rPr>
        <w:t> </w:t>
      </w:r>
      <w:r>
        <w:rPr/>
        <w:t>del</w:t>
      </w:r>
      <w:r>
        <w:rPr>
          <w:spacing w:val="-40"/>
        </w:rPr>
        <w:t> </w:t>
      </w:r>
      <w:r>
        <w:rPr/>
        <w:t>discurso público</w:t>
      </w:r>
      <w:r>
        <w:rPr>
          <w:spacing w:val="-5"/>
        </w:rPr>
        <w:t> </w:t>
      </w:r>
      <w:r>
        <w:rPr/>
        <w:t>no</w:t>
      </w:r>
      <w:r>
        <w:rPr>
          <w:spacing w:val="-5"/>
        </w:rPr>
        <w:t> </w:t>
      </w:r>
      <w:r>
        <w:rPr/>
        <w:t>son</w:t>
      </w:r>
      <w:r>
        <w:rPr>
          <w:spacing w:val="-5"/>
        </w:rPr>
        <w:t> </w:t>
      </w:r>
      <w:r>
        <w:rPr/>
        <w:t>los</w:t>
      </w:r>
      <w:r>
        <w:rPr>
          <w:spacing w:val="-5"/>
        </w:rPr>
        <w:t> </w:t>
      </w:r>
      <w:r>
        <w:rPr/>
        <w:t>mecanismos</w:t>
      </w:r>
      <w:r>
        <w:rPr>
          <w:spacing w:val="-5"/>
        </w:rPr>
        <w:t> </w:t>
      </w:r>
      <w:r>
        <w:rPr/>
        <w:t>longitudinales</w:t>
      </w:r>
      <w:r>
        <w:rPr>
          <w:spacing w:val="-5"/>
        </w:rPr>
        <w:t> </w:t>
      </w:r>
      <w:r>
        <w:rPr/>
        <w:t>y</w:t>
      </w:r>
      <w:r>
        <w:rPr>
          <w:spacing w:val="-5"/>
        </w:rPr>
        <w:t> </w:t>
      </w:r>
      <w:r>
        <w:rPr/>
        <w:t>a</w:t>
      </w:r>
      <w:r>
        <w:rPr>
          <w:spacing w:val="-5"/>
        </w:rPr>
        <w:t> </w:t>
      </w:r>
      <w:r>
        <w:rPr/>
        <w:t>menudo</w:t>
      </w:r>
      <w:r>
        <w:rPr>
          <w:spacing w:val="-5"/>
        </w:rPr>
        <w:t> </w:t>
      </w:r>
      <w:r>
        <w:rPr/>
        <w:t>ocultos</w:t>
      </w:r>
      <w:r>
        <w:rPr>
          <w:spacing w:val="-5"/>
        </w:rPr>
        <w:t> </w:t>
      </w:r>
      <w:r>
        <w:rPr/>
        <w:t>de</w:t>
      </w:r>
      <w:r>
        <w:rPr>
          <w:spacing w:val="-5"/>
        </w:rPr>
        <w:t> </w:t>
      </w:r>
      <w:r>
        <w:rPr/>
        <w:t>la</w:t>
      </w:r>
      <w:r>
        <w:rPr>
          <w:spacing w:val="-5"/>
        </w:rPr>
        <w:t> </w:t>
      </w:r>
      <w:r>
        <w:rPr/>
        <w:t>exclusión social,</w:t>
      </w:r>
      <w:r>
        <w:rPr>
          <w:spacing w:val="-9"/>
        </w:rPr>
        <w:t> </w:t>
      </w:r>
      <w:r>
        <w:rPr/>
        <w:t>los</w:t>
      </w:r>
      <w:r>
        <w:rPr>
          <w:spacing w:val="-9"/>
        </w:rPr>
        <w:t> </w:t>
      </w:r>
      <w:r>
        <w:rPr/>
        <w:t>cuales</w:t>
      </w:r>
      <w:r>
        <w:rPr>
          <w:spacing w:val="-9"/>
        </w:rPr>
        <w:t> </w:t>
      </w:r>
      <w:r>
        <w:rPr/>
        <w:t>empeoran</w:t>
      </w:r>
      <w:r>
        <w:rPr>
          <w:spacing w:val="-9"/>
        </w:rPr>
        <w:t> </w:t>
      </w:r>
      <w:r>
        <w:rPr/>
        <w:t>el</w:t>
      </w:r>
      <w:r>
        <w:rPr>
          <w:spacing w:val="-9"/>
        </w:rPr>
        <w:t> </w:t>
      </w:r>
      <w:r>
        <w:rPr/>
        <w:t>nivel</w:t>
      </w:r>
      <w:r>
        <w:rPr>
          <w:spacing w:val="-9"/>
        </w:rPr>
        <w:t> </w:t>
      </w:r>
      <w:r>
        <w:rPr/>
        <w:t>de</w:t>
      </w:r>
      <w:r>
        <w:rPr>
          <w:spacing w:val="-9"/>
        </w:rPr>
        <w:t> </w:t>
      </w:r>
      <w:r>
        <w:rPr/>
        <w:t>vida</w:t>
      </w:r>
      <w:r>
        <w:rPr>
          <w:spacing w:val="-9"/>
        </w:rPr>
        <w:t> </w:t>
      </w:r>
      <w:r>
        <w:rPr/>
        <w:t>de</w:t>
      </w:r>
      <w:r>
        <w:rPr>
          <w:spacing w:val="-9"/>
        </w:rPr>
        <w:t> </w:t>
      </w:r>
      <w:r>
        <w:rPr/>
        <w:t>la</w:t>
      </w:r>
      <w:r>
        <w:rPr>
          <w:spacing w:val="-9"/>
        </w:rPr>
        <w:t> </w:t>
      </w:r>
      <w:r>
        <w:rPr/>
        <w:t>población</w:t>
      </w:r>
      <w:r>
        <w:rPr>
          <w:spacing w:val="-9"/>
        </w:rPr>
        <w:t> </w:t>
      </w:r>
      <w:r>
        <w:rPr/>
        <w:t>(no</w:t>
      </w:r>
      <w:r>
        <w:rPr>
          <w:spacing w:val="-9"/>
        </w:rPr>
        <w:t> </w:t>
      </w:r>
      <w:r>
        <w:rPr/>
        <w:t>sólo</w:t>
      </w:r>
      <w:r>
        <w:rPr>
          <w:spacing w:val="-9"/>
        </w:rPr>
        <w:t> </w:t>
      </w:r>
      <w:r>
        <w:rPr/>
        <w:t>la</w:t>
      </w:r>
      <w:r>
        <w:rPr>
          <w:spacing w:val="-9"/>
        </w:rPr>
        <w:t> </w:t>
      </w:r>
      <w:r>
        <w:rPr/>
        <w:t>romaní).</w:t>
      </w:r>
      <w:r>
        <w:rPr>
          <w:spacing w:val="-9"/>
        </w:rPr>
        <w:t> </w:t>
      </w:r>
      <w:r>
        <w:rPr/>
        <w:t>Al contrario,</w:t>
      </w:r>
      <w:r>
        <w:rPr>
          <w:spacing w:val="-31"/>
        </w:rPr>
        <w:t> </w:t>
      </w:r>
      <w:r>
        <w:rPr/>
        <w:t>la</w:t>
      </w:r>
      <w:r>
        <w:rPr>
          <w:spacing w:val="-31"/>
        </w:rPr>
        <w:t> </w:t>
      </w:r>
      <w:r>
        <w:rPr/>
        <w:t>atención</w:t>
      </w:r>
      <w:r>
        <w:rPr>
          <w:spacing w:val="-31"/>
        </w:rPr>
        <w:t> </w:t>
      </w:r>
      <w:r>
        <w:rPr/>
        <w:t>se</w:t>
      </w:r>
      <w:r>
        <w:rPr>
          <w:spacing w:val="-31"/>
        </w:rPr>
        <w:t> </w:t>
      </w:r>
      <w:r>
        <w:rPr/>
        <w:t>centra</w:t>
      </w:r>
      <w:r>
        <w:rPr>
          <w:spacing w:val="-31"/>
        </w:rPr>
        <w:t> </w:t>
      </w:r>
      <w:r>
        <w:rPr/>
        <w:t>en</w:t>
      </w:r>
      <w:r>
        <w:rPr>
          <w:spacing w:val="-31"/>
        </w:rPr>
        <w:t> </w:t>
      </w:r>
      <w:r>
        <w:rPr/>
        <w:t>los</w:t>
      </w:r>
      <w:r>
        <w:rPr>
          <w:spacing w:val="-31"/>
        </w:rPr>
        <w:t> </w:t>
      </w:r>
      <w:r>
        <w:rPr/>
        <w:t>lugares</w:t>
      </w:r>
      <w:r>
        <w:rPr>
          <w:spacing w:val="-31"/>
        </w:rPr>
        <w:t> </w:t>
      </w:r>
      <w:r>
        <w:rPr/>
        <w:t>que</w:t>
      </w:r>
      <w:r>
        <w:rPr>
          <w:spacing w:val="-31"/>
        </w:rPr>
        <w:t> </w:t>
      </w:r>
      <w:r>
        <w:rPr/>
        <w:t>muestran</w:t>
      </w:r>
      <w:r>
        <w:rPr>
          <w:spacing w:val="-31"/>
        </w:rPr>
        <w:t> </w:t>
      </w:r>
      <w:r>
        <w:rPr/>
        <w:t>rasgos</w:t>
      </w:r>
      <w:r>
        <w:rPr>
          <w:spacing w:val="-31"/>
        </w:rPr>
        <w:t> </w:t>
      </w:r>
      <w:r>
        <w:rPr/>
        <w:t>de</w:t>
      </w:r>
      <w:r>
        <w:rPr>
          <w:spacing w:val="-31"/>
        </w:rPr>
        <w:t> </w:t>
      </w:r>
      <w:r>
        <w:rPr/>
        <w:t>una</w:t>
      </w:r>
      <w:r>
        <w:rPr>
          <w:spacing w:val="-31"/>
        </w:rPr>
        <w:t> </w:t>
      </w:r>
      <w:r>
        <w:rPr/>
        <w:t>deprivación socioeconómica</w:t>
      </w:r>
      <w:r>
        <w:rPr>
          <w:spacing w:val="-24"/>
        </w:rPr>
        <w:t> </w:t>
      </w:r>
      <w:r>
        <w:rPr/>
        <w:t>(“zonas</w:t>
      </w:r>
      <w:r>
        <w:rPr>
          <w:spacing w:val="-24"/>
        </w:rPr>
        <w:t> </w:t>
      </w:r>
      <w:r>
        <w:rPr/>
        <w:t>malas”)</w:t>
      </w:r>
      <w:r>
        <w:rPr>
          <w:spacing w:val="-24"/>
        </w:rPr>
        <w:t> </w:t>
      </w:r>
      <w:r>
        <w:rPr/>
        <w:t>que</w:t>
      </w:r>
      <w:r>
        <w:rPr>
          <w:spacing w:val="-24"/>
        </w:rPr>
        <w:t> </w:t>
      </w:r>
      <w:r>
        <w:rPr/>
        <w:t>han</w:t>
      </w:r>
      <w:r>
        <w:rPr>
          <w:spacing w:val="-24"/>
        </w:rPr>
        <w:t> </w:t>
      </w:r>
      <w:r>
        <w:rPr/>
        <w:t>surgido</w:t>
      </w:r>
      <w:r>
        <w:rPr>
          <w:spacing w:val="-24"/>
        </w:rPr>
        <w:t> </w:t>
      </w:r>
      <w:r>
        <w:rPr/>
        <w:t>durante</w:t>
      </w:r>
      <w:r>
        <w:rPr>
          <w:spacing w:val="-24"/>
        </w:rPr>
        <w:t> </w:t>
      </w:r>
      <w:r>
        <w:rPr/>
        <w:t>los</w:t>
      </w:r>
      <w:r>
        <w:rPr>
          <w:spacing w:val="-24"/>
        </w:rPr>
        <w:t> </w:t>
      </w:r>
      <w:r>
        <w:rPr/>
        <w:t>últimos</w:t>
      </w:r>
      <w:r>
        <w:rPr>
          <w:spacing w:val="-24"/>
        </w:rPr>
        <w:t> </w:t>
      </w:r>
      <w:r>
        <w:rPr/>
        <w:t>veinte</w:t>
      </w:r>
      <w:r>
        <w:rPr>
          <w:spacing w:val="-24"/>
        </w:rPr>
        <w:t> </w:t>
      </w:r>
      <w:r>
        <w:rPr/>
        <w:t>años</w:t>
      </w:r>
      <w:r>
        <w:rPr>
          <w:spacing w:val="-24"/>
        </w:rPr>
        <w:t> </w:t>
      </w:r>
      <w:r>
        <w:rPr/>
        <w:t>en </w:t>
      </w:r>
      <w:r>
        <w:rPr>
          <w:w w:val="95"/>
        </w:rPr>
        <w:t>muchas ciudades</w:t>
      </w:r>
      <w:r>
        <w:rPr>
          <w:spacing w:val="-7"/>
          <w:w w:val="95"/>
        </w:rPr>
        <w:t> </w:t>
      </w:r>
      <w:r>
        <w:rPr>
          <w:w w:val="95"/>
        </w:rPr>
        <w:t>checas.</w:t>
      </w:r>
    </w:p>
    <w:p>
      <w:pPr>
        <w:pStyle w:val="BodyText"/>
        <w:spacing w:line="271" w:lineRule="auto" w:before="2"/>
        <w:ind w:left="119" w:right="116" w:firstLine="359"/>
        <w:jc w:val="both"/>
      </w:pPr>
      <w:r>
        <w:rPr/>
        <w:t>El</w:t>
      </w:r>
      <w:r>
        <w:rPr>
          <w:spacing w:val="-22"/>
        </w:rPr>
        <w:t> </w:t>
      </w:r>
      <w:r>
        <w:rPr/>
        <w:t>estado</w:t>
      </w:r>
      <w:r>
        <w:rPr>
          <w:spacing w:val="-22"/>
        </w:rPr>
        <w:t> </w:t>
      </w:r>
      <w:r>
        <w:rPr/>
        <w:t>en</w:t>
      </w:r>
      <w:r>
        <w:rPr>
          <w:spacing w:val="-22"/>
        </w:rPr>
        <w:t> </w:t>
      </w:r>
      <w:r>
        <w:rPr/>
        <w:t>que</w:t>
      </w:r>
      <w:r>
        <w:rPr>
          <w:spacing w:val="-22"/>
        </w:rPr>
        <w:t> </w:t>
      </w:r>
      <w:r>
        <w:rPr/>
        <w:t>se</w:t>
      </w:r>
      <w:r>
        <w:rPr>
          <w:spacing w:val="-22"/>
        </w:rPr>
        <w:t> </w:t>
      </w:r>
      <w:r>
        <w:rPr/>
        <w:t>encuentran</w:t>
      </w:r>
      <w:r>
        <w:rPr>
          <w:spacing w:val="-22"/>
        </w:rPr>
        <w:t> </w:t>
      </w:r>
      <w:r>
        <w:rPr/>
        <w:t>estas</w:t>
      </w:r>
      <w:r>
        <w:rPr>
          <w:spacing w:val="-22"/>
        </w:rPr>
        <w:t> </w:t>
      </w:r>
      <w:r>
        <w:rPr/>
        <w:t>localidades</w:t>
      </w:r>
      <w:r>
        <w:rPr>
          <w:spacing w:val="-22"/>
        </w:rPr>
        <w:t> </w:t>
      </w:r>
      <w:r>
        <w:rPr/>
        <w:t>excluidas</w:t>
      </w:r>
      <w:r>
        <w:rPr>
          <w:spacing w:val="-22"/>
        </w:rPr>
        <w:t> </w:t>
      </w:r>
      <w:r>
        <w:rPr/>
        <w:t>se</w:t>
      </w:r>
      <w:r>
        <w:rPr>
          <w:spacing w:val="-22"/>
        </w:rPr>
        <w:t> </w:t>
      </w:r>
      <w:r>
        <w:rPr/>
        <w:t>asocia</w:t>
      </w:r>
      <w:r>
        <w:rPr>
          <w:spacing w:val="-22"/>
        </w:rPr>
        <w:t> </w:t>
      </w:r>
      <w:r>
        <w:rPr/>
        <w:t>con</w:t>
      </w:r>
      <w:r>
        <w:rPr>
          <w:spacing w:val="-22"/>
        </w:rPr>
        <w:t> </w:t>
      </w:r>
      <w:r>
        <w:rPr/>
        <w:t>las</w:t>
      </w:r>
      <w:r>
        <w:rPr>
          <w:spacing w:val="-22"/>
        </w:rPr>
        <w:t> </w:t>
      </w:r>
      <w:r>
        <w:rPr/>
        <w:t>cua- lidades</w:t>
      </w:r>
      <w:r>
        <w:rPr>
          <w:spacing w:val="-25"/>
        </w:rPr>
        <w:t> </w:t>
      </w:r>
      <w:r>
        <w:rPr/>
        <w:t>de</w:t>
      </w:r>
      <w:r>
        <w:rPr>
          <w:spacing w:val="-25"/>
        </w:rPr>
        <w:t> </w:t>
      </w:r>
      <w:r>
        <w:rPr/>
        <w:t>las</w:t>
      </w:r>
      <w:r>
        <w:rPr>
          <w:spacing w:val="-25"/>
        </w:rPr>
        <w:t> </w:t>
      </w:r>
      <w:r>
        <w:rPr/>
        <w:t>personas</w:t>
      </w:r>
      <w:r>
        <w:rPr>
          <w:spacing w:val="-25"/>
        </w:rPr>
        <w:t> </w:t>
      </w:r>
      <w:r>
        <w:rPr/>
        <w:t>que</w:t>
      </w:r>
      <w:r>
        <w:rPr>
          <w:spacing w:val="-25"/>
        </w:rPr>
        <w:t> </w:t>
      </w:r>
      <w:r>
        <w:rPr/>
        <w:t>las</w:t>
      </w:r>
      <w:r>
        <w:rPr>
          <w:spacing w:val="-25"/>
        </w:rPr>
        <w:t> </w:t>
      </w:r>
      <w:r>
        <w:rPr/>
        <w:t>habitan,</w:t>
      </w:r>
      <w:r>
        <w:rPr>
          <w:spacing w:val="-25"/>
        </w:rPr>
        <w:t> </w:t>
      </w:r>
      <w:r>
        <w:rPr/>
        <w:t>quienes</w:t>
      </w:r>
      <w:r>
        <w:rPr>
          <w:spacing w:val="-25"/>
        </w:rPr>
        <w:t> </w:t>
      </w:r>
      <w:r>
        <w:rPr/>
        <w:t>deben</w:t>
      </w:r>
      <w:r>
        <w:rPr>
          <w:spacing w:val="-25"/>
        </w:rPr>
        <w:t> </w:t>
      </w:r>
      <w:r>
        <w:rPr/>
        <w:t>responsabilizarse</w:t>
      </w:r>
      <w:r>
        <w:rPr>
          <w:spacing w:val="-25"/>
        </w:rPr>
        <w:t> </w:t>
      </w:r>
      <w:r>
        <w:rPr/>
        <w:t>plenamente de su propia trayectoria vital. </w:t>
      </w:r>
      <w:r>
        <w:rPr>
          <w:spacing w:val="-3"/>
        </w:rPr>
        <w:t>Una </w:t>
      </w:r>
      <w:r>
        <w:rPr/>
        <w:t>investigación reciente sobre los modos en que los</w:t>
      </w:r>
      <w:r>
        <w:rPr>
          <w:spacing w:val="-5"/>
        </w:rPr>
        <w:t> </w:t>
      </w:r>
      <w:r>
        <w:rPr/>
        <w:t>administrativos</w:t>
      </w:r>
      <w:r>
        <w:rPr>
          <w:spacing w:val="-5"/>
        </w:rPr>
        <w:t> </w:t>
      </w:r>
      <w:r>
        <w:rPr/>
        <w:t>y</w:t>
      </w:r>
      <w:r>
        <w:rPr>
          <w:spacing w:val="-5"/>
        </w:rPr>
        <w:t> </w:t>
      </w:r>
      <w:r>
        <w:rPr/>
        <w:t>los</w:t>
      </w:r>
      <w:r>
        <w:rPr>
          <w:spacing w:val="-5"/>
        </w:rPr>
        <w:t> </w:t>
      </w:r>
      <w:r>
        <w:rPr/>
        <w:t>políticos</w:t>
      </w:r>
      <w:r>
        <w:rPr>
          <w:spacing w:val="-5"/>
        </w:rPr>
        <w:t> </w:t>
      </w:r>
      <w:r>
        <w:rPr/>
        <w:t>identifican</w:t>
      </w:r>
      <w:r>
        <w:rPr>
          <w:spacing w:val="-5"/>
        </w:rPr>
        <w:t> </w:t>
      </w:r>
      <w:r>
        <w:rPr/>
        <w:t>estas</w:t>
      </w:r>
      <w:r>
        <w:rPr>
          <w:spacing w:val="-5"/>
        </w:rPr>
        <w:t> </w:t>
      </w:r>
      <w:r>
        <w:rPr/>
        <w:t>localidades</w:t>
      </w:r>
      <w:r>
        <w:rPr>
          <w:spacing w:val="-5"/>
        </w:rPr>
        <w:t> </w:t>
      </w:r>
      <w:r>
        <w:rPr/>
        <w:t>ha</w:t>
      </w:r>
      <w:r>
        <w:rPr>
          <w:spacing w:val="-5"/>
        </w:rPr>
        <w:t> </w:t>
      </w:r>
      <w:r>
        <w:rPr/>
        <w:t>demostrado</w:t>
      </w:r>
      <w:r>
        <w:rPr>
          <w:spacing w:val="-5"/>
        </w:rPr>
        <w:t> </w:t>
      </w:r>
      <w:r>
        <w:rPr/>
        <w:t>que las</w:t>
      </w:r>
      <w:r>
        <w:rPr>
          <w:spacing w:val="-10"/>
        </w:rPr>
        <w:t> </w:t>
      </w:r>
      <w:r>
        <w:rPr/>
        <w:t>características</w:t>
      </w:r>
      <w:r>
        <w:rPr>
          <w:spacing w:val="-10"/>
        </w:rPr>
        <w:t> </w:t>
      </w:r>
      <w:r>
        <w:rPr/>
        <w:t>negativas</w:t>
      </w:r>
      <w:r>
        <w:rPr>
          <w:spacing w:val="-10"/>
        </w:rPr>
        <w:t> </w:t>
      </w:r>
      <w:r>
        <w:rPr/>
        <w:t>adscritas</w:t>
      </w:r>
      <w:r>
        <w:rPr>
          <w:spacing w:val="-10"/>
        </w:rPr>
        <w:t> </w:t>
      </w:r>
      <w:r>
        <w:rPr/>
        <w:t>a</w:t>
      </w:r>
      <w:r>
        <w:rPr>
          <w:spacing w:val="-10"/>
        </w:rPr>
        <w:t> </w:t>
      </w:r>
      <w:r>
        <w:rPr/>
        <w:t>las</w:t>
      </w:r>
      <w:r>
        <w:rPr>
          <w:spacing w:val="-10"/>
        </w:rPr>
        <w:t> </w:t>
      </w:r>
      <w:r>
        <w:rPr/>
        <w:t>personas</w:t>
      </w:r>
      <w:r>
        <w:rPr>
          <w:spacing w:val="-10"/>
        </w:rPr>
        <w:t> </w:t>
      </w:r>
      <w:r>
        <w:rPr/>
        <w:t>se</w:t>
      </w:r>
      <w:r>
        <w:rPr>
          <w:spacing w:val="-10"/>
        </w:rPr>
        <w:t> </w:t>
      </w:r>
      <w:r>
        <w:rPr/>
        <w:t>entiendan</w:t>
      </w:r>
      <w:r>
        <w:rPr>
          <w:spacing w:val="-10"/>
        </w:rPr>
        <w:t> </w:t>
      </w:r>
      <w:r>
        <w:rPr/>
        <w:t>como</w:t>
      </w:r>
      <w:r>
        <w:rPr>
          <w:spacing w:val="-10"/>
        </w:rPr>
        <w:t> </w:t>
      </w:r>
      <w:r>
        <w:rPr/>
        <w:t>disposicio- nes duraderas e innatas de una parte de la población unida por una sola etnicidad </w:t>
      </w:r>
      <w:r>
        <w:rPr>
          <w:spacing w:val="-3"/>
        </w:rPr>
        <w:t>(Vacková,</w:t>
      </w:r>
      <w:r>
        <w:rPr>
          <w:spacing w:val="-33"/>
        </w:rPr>
        <w:t> </w:t>
      </w:r>
      <w:r>
        <w:rPr/>
        <w:t>Gal</w:t>
      </w:r>
      <w:r>
        <w:rPr>
          <w:sz w:val="21"/>
        </w:rPr>
        <w:t>č</w:t>
      </w:r>
      <w:r>
        <w:rPr/>
        <w:t>arová</w:t>
      </w:r>
      <w:r>
        <w:rPr>
          <w:spacing w:val="-33"/>
        </w:rPr>
        <w:t> </w:t>
      </w:r>
      <w:r>
        <w:rPr/>
        <w:t>y</w:t>
      </w:r>
      <w:r>
        <w:rPr>
          <w:spacing w:val="-33"/>
        </w:rPr>
        <w:t> </w:t>
      </w:r>
      <w:r>
        <w:rPr/>
        <w:t>Hofírek,</w:t>
      </w:r>
      <w:r>
        <w:rPr>
          <w:spacing w:val="-33"/>
        </w:rPr>
        <w:t> </w:t>
      </w:r>
      <w:r>
        <w:rPr/>
        <w:t>2011).</w:t>
      </w:r>
      <w:r>
        <w:rPr>
          <w:spacing w:val="-33"/>
        </w:rPr>
        <w:t> </w:t>
      </w:r>
      <w:r>
        <w:rPr/>
        <w:t>En</w:t>
      </w:r>
      <w:r>
        <w:rPr>
          <w:spacing w:val="-33"/>
        </w:rPr>
        <w:t> </w:t>
      </w:r>
      <w:r>
        <w:rPr/>
        <w:t>el</w:t>
      </w:r>
      <w:r>
        <w:rPr>
          <w:spacing w:val="-33"/>
        </w:rPr>
        <w:t> </w:t>
      </w:r>
      <w:r>
        <w:rPr/>
        <w:t>aspecto</w:t>
      </w:r>
      <w:r>
        <w:rPr>
          <w:spacing w:val="-33"/>
        </w:rPr>
        <w:t> </w:t>
      </w:r>
      <w:r>
        <w:rPr/>
        <w:t>moral,</w:t>
      </w:r>
      <w:r>
        <w:rPr>
          <w:spacing w:val="-33"/>
        </w:rPr>
        <w:t> </w:t>
      </w:r>
      <w:r>
        <w:rPr/>
        <w:t>el</w:t>
      </w:r>
      <w:r>
        <w:rPr>
          <w:spacing w:val="-33"/>
        </w:rPr>
        <w:t> </w:t>
      </w:r>
      <w:r>
        <w:rPr/>
        <w:t>estigma</w:t>
      </w:r>
      <w:r>
        <w:rPr>
          <w:spacing w:val="-33"/>
        </w:rPr>
        <w:t> </w:t>
      </w:r>
      <w:r>
        <w:rPr/>
        <w:t>visible</w:t>
      </w:r>
      <w:r>
        <w:rPr>
          <w:spacing w:val="-33"/>
        </w:rPr>
        <w:t> </w:t>
      </w:r>
      <w:r>
        <w:rPr/>
        <w:t>se</w:t>
      </w:r>
      <w:r>
        <w:rPr>
          <w:spacing w:val="-33"/>
        </w:rPr>
        <w:t> </w:t>
      </w:r>
      <w:r>
        <w:rPr/>
        <w:t>enti- ende</w:t>
      </w:r>
      <w:r>
        <w:rPr>
          <w:spacing w:val="-28"/>
        </w:rPr>
        <w:t> </w:t>
      </w:r>
      <w:r>
        <w:rPr/>
        <w:t>como</w:t>
      </w:r>
      <w:r>
        <w:rPr>
          <w:spacing w:val="-28"/>
        </w:rPr>
        <w:t> </w:t>
      </w:r>
      <w:r>
        <w:rPr/>
        <w:t>la</w:t>
      </w:r>
      <w:r>
        <w:rPr>
          <w:spacing w:val="-28"/>
        </w:rPr>
        <w:t> </w:t>
      </w:r>
      <w:r>
        <w:rPr/>
        <w:t>esencia</w:t>
      </w:r>
      <w:r>
        <w:rPr>
          <w:spacing w:val="-28"/>
        </w:rPr>
        <w:t> </w:t>
      </w:r>
      <w:r>
        <w:rPr/>
        <w:t>de</w:t>
      </w:r>
      <w:r>
        <w:rPr>
          <w:spacing w:val="-28"/>
        </w:rPr>
        <w:t> </w:t>
      </w:r>
      <w:r>
        <w:rPr/>
        <w:t>la</w:t>
      </w:r>
      <w:r>
        <w:rPr>
          <w:spacing w:val="-28"/>
        </w:rPr>
        <w:t> </w:t>
      </w:r>
      <w:r>
        <w:rPr/>
        <w:t>otredad,</w:t>
      </w:r>
      <w:r>
        <w:rPr>
          <w:spacing w:val="-28"/>
        </w:rPr>
        <w:t> </w:t>
      </w:r>
      <w:r>
        <w:rPr/>
        <w:t>una</w:t>
      </w:r>
      <w:r>
        <w:rPr>
          <w:spacing w:val="-28"/>
        </w:rPr>
        <w:t> </w:t>
      </w:r>
      <w:r>
        <w:rPr/>
        <w:t>discrepancia</w:t>
      </w:r>
      <w:r>
        <w:rPr>
          <w:spacing w:val="-28"/>
        </w:rPr>
        <w:t> </w:t>
      </w:r>
      <w:r>
        <w:rPr/>
        <w:t>de</w:t>
      </w:r>
      <w:r>
        <w:rPr>
          <w:spacing w:val="-28"/>
        </w:rPr>
        <w:t> </w:t>
      </w:r>
      <w:r>
        <w:rPr/>
        <w:t>un</w:t>
      </w:r>
      <w:r>
        <w:rPr>
          <w:spacing w:val="-28"/>
        </w:rPr>
        <w:t> </w:t>
      </w:r>
      <w:r>
        <w:rPr/>
        <w:t>estado</w:t>
      </w:r>
      <w:r>
        <w:rPr>
          <w:spacing w:val="-28"/>
        </w:rPr>
        <w:t> </w:t>
      </w:r>
      <w:r>
        <w:rPr/>
        <w:t>normal</w:t>
      </w:r>
      <w:r>
        <w:rPr>
          <w:spacing w:val="-28"/>
        </w:rPr>
        <w:t> </w:t>
      </w:r>
      <w:r>
        <w:rPr/>
        <w:t>y</w:t>
      </w:r>
      <w:r>
        <w:rPr>
          <w:spacing w:val="-28"/>
        </w:rPr>
        <w:t> </w:t>
      </w:r>
      <w:r>
        <w:rPr/>
        <w:t>deseable. De</w:t>
      </w:r>
      <w:r>
        <w:rPr>
          <w:spacing w:val="-29"/>
        </w:rPr>
        <w:t> </w:t>
      </w:r>
      <w:r>
        <w:rPr/>
        <w:t>esta</w:t>
      </w:r>
      <w:r>
        <w:rPr>
          <w:spacing w:val="-29"/>
        </w:rPr>
        <w:t> </w:t>
      </w:r>
      <w:r>
        <w:rPr/>
        <w:t>manera,</w:t>
      </w:r>
      <w:r>
        <w:rPr>
          <w:spacing w:val="-29"/>
        </w:rPr>
        <w:t> </w:t>
      </w:r>
      <w:r>
        <w:rPr/>
        <w:t>el</w:t>
      </w:r>
      <w:r>
        <w:rPr>
          <w:spacing w:val="-29"/>
        </w:rPr>
        <w:t> </w:t>
      </w:r>
      <w:r>
        <w:rPr/>
        <w:t>discurso</w:t>
      </w:r>
      <w:r>
        <w:rPr>
          <w:spacing w:val="-29"/>
        </w:rPr>
        <w:t> </w:t>
      </w:r>
      <w:r>
        <w:rPr/>
        <w:t>público</w:t>
      </w:r>
      <w:r>
        <w:rPr>
          <w:spacing w:val="-29"/>
        </w:rPr>
        <w:t> </w:t>
      </w:r>
      <w:r>
        <w:rPr/>
        <w:t>actual</w:t>
      </w:r>
      <w:r>
        <w:rPr>
          <w:spacing w:val="-29"/>
        </w:rPr>
        <w:t> </w:t>
      </w:r>
      <w:r>
        <w:rPr/>
        <w:t>reproduce</w:t>
      </w:r>
      <w:r>
        <w:rPr>
          <w:spacing w:val="-29"/>
        </w:rPr>
        <w:t> </w:t>
      </w:r>
      <w:r>
        <w:rPr/>
        <w:t>bilateralmente</w:t>
      </w:r>
      <w:r>
        <w:rPr>
          <w:spacing w:val="-29"/>
        </w:rPr>
        <w:t> </w:t>
      </w:r>
      <w:r>
        <w:rPr/>
        <w:t>la</w:t>
      </w:r>
      <w:r>
        <w:rPr>
          <w:spacing w:val="-29"/>
        </w:rPr>
        <w:t> </w:t>
      </w:r>
      <w:r>
        <w:rPr/>
        <w:t>percepción</w:t>
      </w:r>
      <w:r>
        <w:rPr>
          <w:spacing w:val="-29"/>
        </w:rPr>
        <w:t> </w:t>
      </w:r>
      <w:r>
        <w:rPr/>
        <w:t>de los</w:t>
      </w:r>
      <w:r>
        <w:rPr>
          <w:spacing w:val="-30"/>
        </w:rPr>
        <w:t> </w:t>
      </w:r>
      <w:r>
        <w:rPr/>
        <w:t>romaníes</w:t>
      </w:r>
      <w:r>
        <w:rPr>
          <w:spacing w:val="-30"/>
        </w:rPr>
        <w:t> </w:t>
      </w:r>
      <w:r>
        <w:rPr/>
        <w:t>como</w:t>
      </w:r>
      <w:r>
        <w:rPr>
          <w:spacing w:val="-30"/>
        </w:rPr>
        <w:t> </w:t>
      </w:r>
      <w:r>
        <w:rPr/>
        <w:t>individuos</w:t>
      </w:r>
      <w:r>
        <w:rPr>
          <w:spacing w:val="-30"/>
        </w:rPr>
        <w:t> </w:t>
      </w:r>
      <w:r>
        <w:rPr/>
        <w:t>con</w:t>
      </w:r>
      <w:r>
        <w:rPr>
          <w:spacing w:val="-30"/>
        </w:rPr>
        <w:t> </w:t>
      </w:r>
      <w:r>
        <w:rPr/>
        <w:t>características</w:t>
      </w:r>
      <w:r>
        <w:rPr>
          <w:spacing w:val="-30"/>
        </w:rPr>
        <w:t> </w:t>
      </w:r>
      <w:r>
        <w:rPr/>
        <w:t>contrarias</w:t>
      </w:r>
      <w:r>
        <w:rPr>
          <w:spacing w:val="-30"/>
        </w:rPr>
        <w:t> </w:t>
      </w:r>
      <w:r>
        <w:rPr/>
        <w:t>a</w:t>
      </w:r>
      <w:r>
        <w:rPr>
          <w:spacing w:val="-30"/>
        </w:rPr>
        <w:t> </w:t>
      </w:r>
      <w:r>
        <w:rPr/>
        <w:t>las</w:t>
      </w:r>
      <w:r>
        <w:rPr>
          <w:spacing w:val="-30"/>
        </w:rPr>
        <w:t> </w:t>
      </w:r>
      <w:r>
        <w:rPr/>
        <w:t>que</w:t>
      </w:r>
      <w:r>
        <w:rPr>
          <w:spacing w:val="-30"/>
        </w:rPr>
        <w:t> </w:t>
      </w:r>
      <w:r>
        <w:rPr/>
        <w:t>son</w:t>
      </w:r>
      <w:r>
        <w:rPr>
          <w:spacing w:val="-30"/>
        </w:rPr>
        <w:t> </w:t>
      </w:r>
      <w:r>
        <w:rPr/>
        <w:t>típicas</w:t>
      </w:r>
      <w:r>
        <w:rPr>
          <w:spacing w:val="-30"/>
        </w:rPr>
        <w:t> </w:t>
      </w:r>
      <w:r>
        <w:rPr/>
        <w:t>para el</w:t>
      </w:r>
      <w:r>
        <w:rPr>
          <w:spacing w:val="-15"/>
        </w:rPr>
        <w:t> </w:t>
      </w:r>
      <w:r>
        <w:rPr>
          <w:i/>
        </w:rPr>
        <w:t>mainstream</w:t>
      </w:r>
      <w:r>
        <w:rPr>
          <w:i/>
          <w:spacing w:val="-15"/>
        </w:rPr>
        <w:t> </w:t>
      </w:r>
      <w:r>
        <w:rPr/>
        <w:t>de</w:t>
      </w:r>
      <w:r>
        <w:rPr>
          <w:spacing w:val="-15"/>
        </w:rPr>
        <w:t> </w:t>
      </w:r>
      <w:r>
        <w:rPr/>
        <w:t>la</w:t>
      </w:r>
      <w:r>
        <w:rPr>
          <w:spacing w:val="-15"/>
        </w:rPr>
        <w:t> </w:t>
      </w:r>
      <w:r>
        <w:rPr/>
        <w:t>sociedad</w:t>
      </w:r>
      <w:r>
        <w:rPr>
          <w:spacing w:val="-15"/>
        </w:rPr>
        <w:t> </w:t>
      </w:r>
      <w:r>
        <w:rPr/>
        <w:t>checa.</w:t>
      </w:r>
      <w:r>
        <w:rPr>
          <w:spacing w:val="-15"/>
        </w:rPr>
        <w:t> </w:t>
      </w:r>
      <w:r>
        <w:rPr/>
        <w:t>Como</w:t>
      </w:r>
      <w:r>
        <w:rPr>
          <w:spacing w:val="-15"/>
        </w:rPr>
        <w:t> </w:t>
      </w:r>
      <w:r>
        <w:rPr/>
        <w:t>consecuencia,</w:t>
      </w:r>
      <w:r>
        <w:rPr>
          <w:spacing w:val="-15"/>
        </w:rPr>
        <w:t> </w:t>
      </w:r>
      <w:r>
        <w:rPr/>
        <w:t>la</w:t>
      </w:r>
      <w:r>
        <w:rPr>
          <w:spacing w:val="-15"/>
        </w:rPr>
        <w:t> </w:t>
      </w:r>
      <w:r>
        <w:rPr/>
        <w:t>conciencia</w:t>
      </w:r>
      <w:r>
        <w:rPr>
          <w:spacing w:val="-15"/>
        </w:rPr>
        <w:t> </w:t>
      </w:r>
      <w:r>
        <w:rPr/>
        <w:t>compartida sobre</w:t>
      </w:r>
      <w:r>
        <w:rPr>
          <w:spacing w:val="-25"/>
        </w:rPr>
        <w:t> </w:t>
      </w:r>
      <w:r>
        <w:rPr/>
        <w:t>la</w:t>
      </w:r>
      <w:r>
        <w:rPr>
          <w:spacing w:val="-25"/>
        </w:rPr>
        <w:t> </w:t>
      </w:r>
      <w:r>
        <w:rPr/>
        <w:t>diferencia</w:t>
      </w:r>
      <w:r>
        <w:rPr>
          <w:spacing w:val="-25"/>
        </w:rPr>
        <w:t> </w:t>
      </w:r>
      <w:r>
        <w:rPr/>
        <w:t>y</w:t>
      </w:r>
      <w:r>
        <w:rPr>
          <w:spacing w:val="-25"/>
        </w:rPr>
        <w:t> </w:t>
      </w:r>
      <w:r>
        <w:rPr/>
        <w:t>la</w:t>
      </w:r>
      <w:r>
        <w:rPr>
          <w:spacing w:val="-25"/>
        </w:rPr>
        <w:t> </w:t>
      </w:r>
      <w:r>
        <w:rPr/>
        <w:t>otredad</w:t>
      </w:r>
      <w:r>
        <w:rPr>
          <w:spacing w:val="-25"/>
        </w:rPr>
        <w:t> </w:t>
      </w:r>
      <w:r>
        <w:rPr/>
        <w:t>hace</w:t>
      </w:r>
      <w:r>
        <w:rPr>
          <w:spacing w:val="-25"/>
        </w:rPr>
        <w:t> </w:t>
      </w:r>
      <w:r>
        <w:rPr/>
        <w:t>legítimas</w:t>
      </w:r>
      <w:r>
        <w:rPr>
          <w:spacing w:val="-25"/>
        </w:rPr>
        <w:t> </w:t>
      </w:r>
      <w:r>
        <w:rPr/>
        <w:t>las</w:t>
      </w:r>
      <w:r>
        <w:rPr>
          <w:spacing w:val="-25"/>
        </w:rPr>
        <w:t> </w:t>
      </w:r>
      <w:r>
        <w:rPr/>
        <w:t>acciones</w:t>
      </w:r>
      <w:r>
        <w:rPr>
          <w:spacing w:val="-25"/>
        </w:rPr>
        <w:t> </w:t>
      </w:r>
      <w:r>
        <w:rPr/>
        <w:t>concretas</w:t>
      </w:r>
      <w:r>
        <w:rPr>
          <w:spacing w:val="-25"/>
        </w:rPr>
        <w:t> </w:t>
      </w:r>
      <w:r>
        <w:rPr/>
        <w:t>o</w:t>
      </w:r>
      <w:r>
        <w:rPr>
          <w:spacing w:val="-25"/>
        </w:rPr>
        <w:t> </w:t>
      </w:r>
      <w:r>
        <w:rPr/>
        <w:t>la</w:t>
      </w:r>
      <w:r>
        <w:rPr>
          <w:spacing w:val="-25"/>
        </w:rPr>
        <w:t> </w:t>
      </w:r>
      <w:r>
        <w:rPr/>
        <w:t>inacción</w:t>
      </w:r>
      <w:r>
        <w:rPr>
          <w:spacing w:val="-25"/>
        </w:rPr>
        <w:t> </w:t>
      </w:r>
      <w:r>
        <w:rPr/>
        <w:t>de las</w:t>
      </w:r>
      <w:r>
        <w:rPr>
          <w:spacing w:val="-35"/>
        </w:rPr>
        <w:t> </w:t>
      </w:r>
      <w:r>
        <w:rPr/>
        <w:t>autogestiones</w:t>
      </w:r>
      <w:r>
        <w:rPr>
          <w:spacing w:val="-35"/>
        </w:rPr>
        <w:t> </w:t>
      </w:r>
      <w:r>
        <w:rPr/>
        <w:t>en</w:t>
      </w:r>
      <w:r>
        <w:rPr>
          <w:spacing w:val="-35"/>
        </w:rPr>
        <w:t> </w:t>
      </w:r>
      <w:r>
        <w:rPr/>
        <w:t>relación</w:t>
      </w:r>
      <w:r>
        <w:rPr>
          <w:spacing w:val="-35"/>
        </w:rPr>
        <w:t> </w:t>
      </w:r>
      <w:r>
        <w:rPr/>
        <w:t>con</w:t>
      </w:r>
      <w:r>
        <w:rPr>
          <w:spacing w:val="-35"/>
        </w:rPr>
        <w:t> </w:t>
      </w:r>
      <w:r>
        <w:rPr/>
        <w:t>la</w:t>
      </w:r>
      <w:r>
        <w:rPr>
          <w:spacing w:val="-35"/>
        </w:rPr>
        <w:t> </w:t>
      </w:r>
      <w:r>
        <w:rPr/>
        <w:t>pobreza</w:t>
      </w:r>
      <w:r>
        <w:rPr>
          <w:spacing w:val="-35"/>
        </w:rPr>
        <w:t> </w:t>
      </w:r>
      <w:r>
        <w:rPr/>
        <w:t>concentrada.</w:t>
      </w:r>
    </w:p>
    <w:p>
      <w:pPr>
        <w:pStyle w:val="BodyText"/>
        <w:spacing w:line="271" w:lineRule="auto" w:before="2"/>
        <w:ind w:left="119" w:right="117" w:firstLine="359"/>
        <w:jc w:val="both"/>
      </w:pPr>
      <w:r>
        <w:rPr/>
        <w:t>Llegamos</w:t>
      </w:r>
      <w:r>
        <w:rPr>
          <w:spacing w:val="-25"/>
        </w:rPr>
        <w:t> </w:t>
      </w:r>
      <w:r>
        <w:rPr/>
        <w:t>a</w:t>
      </w:r>
      <w:r>
        <w:rPr>
          <w:spacing w:val="-25"/>
        </w:rPr>
        <w:t> </w:t>
      </w:r>
      <w:r>
        <w:rPr/>
        <w:t>una</w:t>
      </w:r>
      <w:r>
        <w:rPr>
          <w:spacing w:val="-25"/>
        </w:rPr>
        <w:t> </w:t>
      </w:r>
      <w:r>
        <w:rPr/>
        <w:t>situación</w:t>
      </w:r>
      <w:r>
        <w:rPr>
          <w:spacing w:val="-25"/>
        </w:rPr>
        <w:t> </w:t>
      </w:r>
      <w:r>
        <w:rPr/>
        <w:t>paradójica.</w:t>
      </w:r>
      <w:r>
        <w:rPr>
          <w:spacing w:val="-25"/>
        </w:rPr>
        <w:t> </w:t>
      </w:r>
      <w:r>
        <w:rPr/>
        <w:t>La</w:t>
      </w:r>
      <w:r>
        <w:rPr>
          <w:spacing w:val="-25"/>
        </w:rPr>
        <w:t> </w:t>
      </w:r>
      <w:r>
        <w:rPr/>
        <w:t>base</w:t>
      </w:r>
      <w:r>
        <w:rPr>
          <w:spacing w:val="-25"/>
        </w:rPr>
        <w:t> </w:t>
      </w:r>
      <w:r>
        <w:rPr/>
        <w:t>teórica,</w:t>
      </w:r>
      <w:r>
        <w:rPr>
          <w:spacing w:val="-25"/>
        </w:rPr>
        <w:t> </w:t>
      </w:r>
      <w:r>
        <w:rPr/>
        <w:t>orientada</w:t>
      </w:r>
      <w:r>
        <w:rPr>
          <w:spacing w:val="-25"/>
        </w:rPr>
        <w:t> </w:t>
      </w:r>
      <w:r>
        <w:rPr/>
        <w:t>desde</w:t>
      </w:r>
      <w:r>
        <w:rPr>
          <w:spacing w:val="-25"/>
        </w:rPr>
        <w:t> </w:t>
      </w:r>
      <w:r>
        <w:rPr/>
        <w:t>el</w:t>
      </w:r>
      <w:r>
        <w:rPr>
          <w:spacing w:val="-25"/>
        </w:rPr>
        <w:t> </w:t>
      </w:r>
      <w:r>
        <w:rPr/>
        <w:t>aspecto </w:t>
      </w:r>
      <w:r>
        <w:rPr>
          <w:w w:val="95"/>
        </w:rPr>
        <w:t>científico</w:t>
      </w:r>
      <w:r>
        <w:rPr>
          <w:spacing w:val="-13"/>
          <w:w w:val="95"/>
        </w:rPr>
        <w:t> </w:t>
      </w:r>
      <w:r>
        <w:rPr>
          <w:w w:val="95"/>
        </w:rPr>
        <w:t>a</w:t>
      </w:r>
      <w:r>
        <w:rPr>
          <w:spacing w:val="-13"/>
          <w:w w:val="95"/>
        </w:rPr>
        <w:t> </w:t>
      </w:r>
      <w:r>
        <w:rPr>
          <w:w w:val="95"/>
        </w:rPr>
        <w:t>la</w:t>
      </w:r>
      <w:r>
        <w:rPr>
          <w:spacing w:val="-13"/>
          <w:w w:val="95"/>
        </w:rPr>
        <w:t> </w:t>
      </w:r>
      <w:r>
        <w:rPr>
          <w:w w:val="95"/>
        </w:rPr>
        <w:t>explicación</w:t>
      </w:r>
      <w:r>
        <w:rPr>
          <w:spacing w:val="-13"/>
          <w:w w:val="95"/>
        </w:rPr>
        <w:t> </w:t>
      </w:r>
      <w:r>
        <w:rPr>
          <w:w w:val="95"/>
        </w:rPr>
        <w:t>de</w:t>
      </w:r>
      <w:r>
        <w:rPr>
          <w:spacing w:val="-13"/>
          <w:w w:val="95"/>
        </w:rPr>
        <w:t> </w:t>
      </w:r>
      <w:r>
        <w:rPr>
          <w:w w:val="95"/>
        </w:rPr>
        <w:t>los</w:t>
      </w:r>
      <w:r>
        <w:rPr>
          <w:spacing w:val="-13"/>
          <w:w w:val="95"/>
        </w:rPr>
        <w:t> </w:t>
      </w:r>
      <w:r>
        <w:rPr>
          <w:w w:val="95"/>
        </w:rPr>
        <w:t>complejos</w:t>
      </w:r>
      <w:r>
        <w:rPr>
          <w:spacing w:val="-13"/>
          <w:w w:val="95"/>
        </w:rPr>
        <w:t> </w:t>
      </w:r>
      <w:r>
        <w:rPr>
          <w:w w:val="95"/>
        </w:rPr>
        <w:t>factores</w:t>
      </w:r>
      <w:r>
        <w:rPr>
          <w:spacing w:val="-13"/>
          <w:w w:val="95"/>
        </w:rPr>
        <w:t> </w:t>
      </w:r>
      <w:r>
        <w:rPr>
          <w:w w:val="95"/>
        </w:rPr>
        <w:t>de</w:t>
      </w:r>
      <w:r>
        <w:rPr>
          <w:spacing w:val="-13"/>
          <w:w w:val="95"/>
        </w:rPr>
        <w:t> </w:t>
      </w:r>
      <w:r>
        <w:rPr>
          <w:w w:val="95"/>
        </w:rPr>
        <w:t>la</w:t>
      </w:r>
      <w:r>
        <w:rPr>
          <w:spacing w:val="-13"/>
          <w:w w:val="95"/>
        </w:rPr>
        <w:t> </w:t>
      </w:r>
      <w:r>
        <w:rPr>
          <w:w w:val="95"/>
        </w:rPr>
        <w:t>pobreza</w:t>
      </w:r>
      <w:r>
        <w:rPr>
          <w:spacing w:val="-13"/>
          <w:w w:val="95"/>
        </w:rPr>
        <w:t> </w:t>
      </w:r>
      <w:r>
        <w:rPr>
          <w:w w:val="95"/>
        </w:rPr>
        <w:t>postindustrial,</w:t>
      </w:r>
      <w:r>
        <w:rPr>
          <w:spacing w:val="-13"/>
          <w:w w:val="95"/>
        </w:rPr>
        <w:t> </w:t>
      </w:r>
      <w:r>
        <w:rPr>
          <w:w w:val="95"/>
        </w:rPr>
        <w:t>sí</w:t>
      </w:r>
      <w:r>
        <w:rPr>
          <w:spacing w:val="-13"/>
          <w:w w:val="95"/>
        </w:rPr>
        <w:t> </w:t>
      </w:r>
      <w:r>
        <w:rPr>
          <w:w w:val="95"/>
        </w:rPr>
        <w:t>está </w:t>
      </w:r>
      <w:r>
        <w:rPr/>
        <w:t>aceptada</w:t>
      </w:r>
      <w:r>
        <w:rPr>
          <w:spacing w:val="-7"/>
        </w:rPr>
        <w:t> </w:t>
      </w:r>
      <w:r>
        <w:rPr/>
        <w:t>por</w:t>
      </w:r>
      <w:r>
        <w:rPr>
          <w:spacing w:val="-7"/>
        </w:rPr>
        <w:t> </w:t>
      </w:r>
      <w:r>
        <w:rPr/>
        <w:t>la</w:t>
      </w:r>
      <w:r>
        <w:rPr>
          <w:spacing w:val="-7"/>
        </w:rPr>
        <w:t> </w:t>
      </w:r>
      <w:r>
        <w:rPr/>
        <w:t>administración</w:t>
      </w:r>
      <w:r>
        <w:rPr>
          <w:spacing w:val="-7"/>
        </w:rPr>
        <w:t> </w:t>
      </w:r>
      <w:r>
        <w:rPr/>
        <w:t>pública</w:t>
      </w:r>
      <w:r>
        <w:rPr>
          <w:spacing w:val="-7"/>
        </w:rPr>
        <w:t> </w:t>
      </w:r>
      <w:r>
        <w:rPr/>
        <w:t>debido</w:t>
      </w:r>
      <w:r>
        <w:rPr>
          <w:spacing w:val="-7"/>
        </w:rPr>
        <w:t> </w:t>
      </w:r>
      <w:r>
        <w:rPr/>
        <w:t>a</w:t>
      </w:r>
      <w:r>
        <w:rPr>
          <w:spacing w:val="-7"/>
        </w:rPr>
        <w:t> </w:t>
      </w:r>
      <w:r>
        <w:rPr/>
        <w:t>la</w:t>
      </w:r>
      <w:r>
        <w:rPr>
          <w:spacing w:val="-7"/>
        </w:rPr>
        <w:t> </w:t>
      </w:r>
      <w:r>
        <w:rPr/>
        <w:t>presión</w:t>
      </w:r>
      <w:r>
        <w:rPr>
          <w:spacing w:val="-7"/>
        </w:rPr>
        <w:t> </w:t>
      </w:r>
      <w:r>
        <w:rPr/>
        <w:t>ejercida</w:t>
      </w:r>
      <w:r>
        <w:rPr>
          <w:spacing w:val="-7"/>
        </w:rPr>
        <w:t> </w:t>
      </w:r>
      <w:r>
        <w:rPr/>
        <w:t>“desde</w:t>
      </w:r>
      <w:r>
        <w:rPr>
          <w:spacing w:val="-7"/>
        </w:rPr>
        <w:t> </w:t>
      </w:r>
      <w:r>
        <w:rPr>
          <w:spacing w:val="-3"/>
        </w:rPr>
        <w:t>arriba”, </w:t>
      </w:r>
      <w:r>
        <w:rPr/>
        <w:t>sin</w:t>
      </w:r>
      <w:r>
        <w:rPr>
          <w:spacing w:val="-5"/>
        </w:rPr>
        <w:t> </w:t>
      </w:r>
      <w:r>
        <w:rPr/>
        <w:t>embargo,</w:t>
      </w:r>
      <w:r>
        <w:rPr>
          <w:spacing w:val="-5"/>
        </w:rPr>
        <w:t> </w:t>
      </w:r>
      <w:r>
        <w:rPr/>
        <w:t>queda</w:t>
      </w:r>
      <w:r>
        <w:rPr>
          <w:spacing w:val="-5"/>
        </w:rPr>
        <w:t> </w:t>
      </w:r>
      <w:r>
        <w:rPr/>
        <w:t>transformada</w:t>
      </w:r>
      <w:r>
        <w:rPr>
          <w:spacing w:val="-5"/>
        </w:rPr>
        <w:t> </w:t>
      </w:r>
      <w:r>
        <w:rPr/>
        <w:t>de</w:t>
      </w:r>
      <w:r>
        <w:rPr>
          <w:spacing w:val="-5"/>
        </w:rPr>
        <w:t> </w:t>
      </w:r>
      <w:r>
        <w:rPr/>
        <w:t>tal</w:t>
      </w:r>
      <w:r>
        <w:rPr>
          <w:spacing w:val="-5"/>
        </w:rPr>
        <w:t> </w:t>
      </w:r>
      <w:r>
        <w:rPr/>
        <w:t>manera</w:t>
      </w:r>
      <w:r>
        <w:rPr>
          <w:spacing w:val="-5"/>
        </w:rPr>
        <w:t> </w:t>
      </w:r>
      <w:r>
        <w:rPr/>
        <w:t>que</w:t>
      </w:r>
      <w:r>
        <w:rPr>
          <w:spacing w:val="-5"/>
        </w:rPr>
        <w:t> </w:t>
      </w:r>
      <w:r>
        <w:rPr/>
        <w:t>se</w:t>
      </w:r>
      <w:r>
        <w:rPr>
          <w:spacing w:val="-5"/>
        </w:rPr>
        <w:t> </w:t>
      </w:r>
      <w:r>
        <w:rPr/>
        <w:t>reduce</w:t>
      </w:r>
      <w:r>
        <w:rPr>
          <w:spacing w:val="-5"/>
        </w:rPr>
        <w:t> </w:t>
      </w:r>
      <w:r>
        <w:rPr/>
        <w:t>notablemente</w:t>
      </w:r>
      <w:r>
        <w:rPr>
          <w:spacing w:val="-5"/>
        </w:rPr>
        <w:t> </w:t>
      </w:r>
      <w:r>
        <w:rPr/>
        <w:t>dicha complejidad. </w:t>
      </w:r>
      <w:r>
        <w:rPr>
          <w:spacing w:val="-9"/>
        </w:rPr>
        <w:t>Tal </w:t>
      </w:r>
      <w:r>
        <w:rPr/>
        <w:t>reducción adapta el concepto de la exclusión social a los</w:t>
      </w:r>
      <w:r>
        <w:rPr>
          <w:spacing w:val="-19"/>
        </w:rPr>
        <w:t> </w:t>
      </w:r>
      <w:r>
        <w:rPr/>
        <w:t>marcos expositivos</w:t>
      </w:r>
      <w:r>
        <w:rPr>
          <w:spacing w:val="-28"/>
        </w:rPr>
        <w:t> </w:t>
      </w:r>
      <w:r>
        <w:rPr/>
        <w:t>existentes,</w:t>
      </w:r>
      <w:r>
        <w:rPr>
          <w:spacing w:val="-28"/>
        </w:rPr>
        <w:t> </w:t>
      </w:r>
      <w:r>
        <w:rPr/>
        <w:t>dándoles</w:t>
      </w:r>
      <w:r>
        <w:rPr>
          <w:spacing w:val="-28"/>
        </w:rPr>
        <w:t> </w:t>
      </w:r>
      <w:r>
        <w:rPr/>
        <w:t>una</w:t>
      </w:r>
      <w:r>
        <w:rPr>
          <w:spacing w:val="-28"/>
        </w:rPr>
        <w:t> </w:t>
      </w:r>
      <w:r>
        <w:rPr/>
        <w:t>nueva</w:t>
      </w:r>
      <w:r>
        <w:rPr>
          <w:spacing w:val="-28"/>
        </w:rPr>
        <w:t> </w:t>
      </w:r>
      <w:r>
        <w:rPr/>
        <w:t>perspectiva.</w:t>
      </w:r>
      <w:r>
        <w:rPr>
          <w:spacing w:val="-28"/>
        </w:rPr>
        <w:t> </w:t>
      </w:r>
      <w:r>
        <w:rPr/>
        <w:t>Concretamente</w:t>
      </w:r>
      <w:r>
        <w:rPr>
          <w:spacing w:val="-28"/>
        </w:rPr>
        <w:t> </w:t>
      </w:r>
      <w:r>
        <w:rPr/>
        <w:t>se</w:t>
      </w:r>
      <w:r>
        <w:rPr>
          <w:spacing w:val="-28"/>
        </w:rPr>
        <w:t> </w:t>
      </w:r>
      <w:r>
        <w:rPr/>
        <w:t>enfatizan los</w:t>
      </w:r>
      <w:r>
        <w:rPr>
          <w:spacing w:val="-4"/>
        </w:rPr>
        <w:t> </w:t>
      </w:r>
      <w:r>
        <w:rPr/>
        <w:t>factores</w:t>
      </w:r>
      <w:r>
        <w:rPr>
          <w:spacing w:val="-4"/>
        </w:rPr>
        <w:t> </w:t>
      </w:r>
      <w:r>
        <w:rPr/>
        <w:t>internos</w:t>
      </w:r>
      <w:r>
        <w:rPr>
          <w:spacing w:val="-4"/>
        </w:rPr>
        <w:t> </w:t>
      </w:r>
      <w:r>
        <w:rPr/>
        <w:t>de</w:t>
      </w:r>
      <w:r>
        <w:rPr>
          <w:spacing w:val="-4"/>
        </w:rPr>
        <w:t> </w:t>
      </w:r>
      <w:r>
        <w:rPr/>
        <w:t>la</w:t>
      </w:r>
      <w:r>
        <w:rPr>
          <w:spacing w:val="-4"/>
        </w:rPr>
        <w:t> </w:t>
      </w:r>
      <w:r>
        <w:rPr/>
        <w:t>problemática</w:t>
      </w:r>
      <w:r>
        <w:rPr>
          <w:spacing w:val="-4"/>
        </w:rPr>
        <w:t> </w:t>
      </w:r>
      <w:r>
        <w:rPr/>
        <w:t>de</w:t>
      </w:r>
      <w:r>
        <w:rPr>
          <w:spacing w:val="-4"/>
        </w:rPr>
        <w:t> </w:t>
      </w:r>
      <w:r>
        <w:rPr/>
        <w:t>los</w:t>
      </w:r>
      <w:r>
        <w:rPr>
          <w:spacing w:val="-4"/>
        </w:rPr>
        <w:t> </w:t>
      </w:r>
      <w:r>
        <w:rPr/>
        <w:t>individuos</w:t>
      </w:r>
      <w:r>
        <w:rPr>
          <w:spacing w:val="-4"/>
        </w:rPr>
        <w:t> </w:t>
      </w:r>
      <w:r>
        <w:rPr/>
        <w:t>que</w:t>
      </w:r>
      <w:r>
        <w:rPr>
          <w:spacing w:val="-4"/>
        </w:rPr>
        <w:t> </w:t>
      </w:r>
      <w:r>
        <w:rPr/>
        <w:t>carecen</w:t>
      </w:r>
      <w:r>
        <w:rPr>
          <w:spacing w:val="-4"/>
        </w:rPr>
        <w:t> </w:t>
      </w:r>
      <w:r>
        <w:rPr/>
        <w:t>de</w:t>
      </w:r>
      <w:r>
        <w:rPr>
          <w:spacing w:val="-4"/>
        </w:rPr>
        <w:t> </w:t>
      </w:r>
      <w:r>
        <w:rPr/>
        <w:t>voluntad o</w:t>
      </w:r>
      <w:r>
        <w:rPr>
          <w:spacing w:val="-6"/>
        </w:rPr>
        <w:t> </w:t>
      </w:r>
      <w:r>
        <w:rPr/>
        <w:t>habilidades</w:t>
      </w:r>
      <w:r>
        <w:rPr>
          <w:spacing w:val="-6"/>
        </w:rPr>
        <w:t> </w:t>
      </w:r>
      <w:r>
        <w:rPr/>
        <w:t>para</w:t>
      </w:r>
      <w:r>
        <w:rPr>
          <w:spacing w:val="-6"/>
        </w:rPr>
        <w:t> </w:t>
      </w:r>
      <w:r>
        <w:rPr/>
        <w:t>participar</w:t>
      </w:r>
      <w:r>
        <w:rPr>
          <w:spacing w:val="-6"/>
        </w:rPr>
        <w:t> </w:t>
      </w:r>
      <w:r>
        <w:rPr/>
        <w:t>plenamente</w:t>
      </w:r>
      <w:r>
        <w:rPr>
          <w:spacing w:val="-6"/>
        </w:rPr>
        <w:t> </w:t>
      </w:r>
      <w:r>
        <w:rPr/>
        <w:t>en</w:t>
      </w:r>
      <w:r>
        <w:rPr>
          <w:spacing w:val="-6"/>
        </w:rPr>
        <w:t> </w:t>
      </w:r>
      <w:r>
        <w:rPr/>
        <w:t>la</w:t>
      </w:r>
      <w:r>
        <w:rPr>
          <w:spacing w:val="-6"/>
        </w:rPr>
        <w:t> </w:t>
      </w:r>
      <w:r>
        <w:rPr/>
        <w:t>vida</w:t>
      </w:r>
      <w:r>
        <w:rPr>
          <w:spacing w:val="-6"/>
        </w:rPr>
        <w:t> </w:t>
      </w:r>
      <w:r>
        <w:rPr/>
        <w:t>de</w:t>
      </w:r>
      <w:r>
        <w:rPr>
          <w:spacing w:val="-6"/>
        </w:rPr>
        <w:t> </w:t>
      </w:r>
      <w:r>
        <w:rPr/>
        <w:t>la</w:t>
      </w:r>
      <w:r>
        <w:rPr>
          <w:spacing w:val="-6"/>
        </w:rPr>
        <w:t> </w:t>
      </w:r>
      <w:r>
        <w:rPr/>
        <w:t>sociedad.</w:t>
      </w:r>
      <w:r>
        <w:rPr>
          <w:spacing w:val="-6"/>
        </w:rPr>
        <w:t> </w:t>
      </w:r>
      <w:r>
        <w:rPr/>
        <w:t>Con</w:t>
      </w:r>
      <w:r>
        <w:rPr>
          <w:spacing w:val="-6"/>
        </w:rPr>
        <w:t> </w:t>
      </w:r>
      <w:r>
        <w:rPr/>
        <w:t>lo</w:t>
      </w:r>
      <w:r>
        <w:rPr>
          <w:spacing w:val="-6"/>
        </w:rPr>
        <w:t> </w:t>
      </w:r>
      <w:r>
        <w:rPr/>
        <w:t>anterior se</w:t>
      </w:r>
      <w:r>
        <w:rPr>
          <w:spacing w:val="-23"/>
        </w:rPr>
        <w:t> </w:t>
      </w:r>
      <w:r>
        <w:rPr/>
        <w:t>relaciona</w:t>
      </w:r>
      <w:r>
        <w:rPr>
          <w:spacing w:val="-23"/>
        </w:rPr>
        <w:t> </w:t>
      </w:r>
      <w:r>
        <w:rPr/>
        <w:t>un</w:t>
      </w:r>
      <w:r>
        <w:rPr>
          <w:spacing w:val="-23"/>
        </w:rPr>
        <w:t> </w:t>
      </w:r>
      <w:r>
        <w:rPr/>
        <w:t>esencialismo</w:t>
      </w:r>
      <w:r>
        <w:rPr>
          <w:spacing w:val="-23"/>
        </w:rPr>
        <w:t> </w:t>
      </w:r>
      <w:r>
        <w:rPr/>
        <w:t>presente</w:t>
      </w:r>
      <w:r>
        <w:rPr>
          <w:spacing w:val="-23"/>
        </w:rPr>
        <w:t> </w:t>
      </w:r>
      <w:r>
        <w:rPr/>
        <w:t>en</w:t>
      </w:r>
      <w:r>
        <w:rPr>
          <w:spacing w:val="-23"/>
        </w:rPr>
        <w:t> </w:t>
      </w:r>
      <w:r>
        <w:rPr/>
        <w:t>estas</w:t>
      </w:r>
      <w:r>
        <w:rPr>
          <w:spacing w:val="-23"/>
        </w:rPr>
        <w:t> </w:t>
      </w:r>
      <w:r>
        <w:rPr/>
        <w:t>ideas,</w:t>
      </w:r>
      <w:r>
        <w:rPr>
          <w:spacing w:val="-23"/>
        </w:rPr>
        <w:t> </w:t>
      </w:r>
      <w:r>
        <w:rPr/>
        <w:t>por</w:t>
      </w:r>
      <w:r>
        <w:rPr>
          <w:spacing w:val="-23"/>
        </w:rPr>
        <w:t> </w:t>
      </w:r>
      <w:r>
        <w:rPr/>
        <w:t>medio</w:t>
      </w:r>
      <w:r>
        <w:rPr>
          <w:spacing w:val="-23"/>
        </w:rPr>
        <w:t> </w:t>
      </w:r>
      <w:r>
        <w:rPr/>
        <w:t>del</w:t>
      </w:r>
      <w:r>
        <w:rPr>
          <w:spacing w:val="-23"/>
        </w:rPr>
        <w:t> </w:t>
      </w:r>
      <w:r>
        <w:rPr/>
        <w:t>cual</w:t>
      </w:r>
      <w:r>
        <w:rPr>
          <w:spacing w:val="-23"/>
        </w:rPr>
        <w:t> </w:t>
      </w:r>
      <w:r>
        <w:rPr/>
        <w:t>se</w:t>
      </w:r>
      <w:r>
        <w:rPr>
          <w:spacing w:val="-23"/>
        </w:rPr>
        <w:t> </w:t>
      </w:r>
      <w:r>
        <w:rPr/>
        <w:t>explica</w:t>
      </w:r>
      <w:r>
        <w:rPr>
          <w:spacing w:val="-23"/>
        </w:rPr>
        <w:t> </w:t>
      </w:r>
      <w:r>
        <w:rPr/>
        <w:t>el porqué</w:t>
      </w:r>
      <w:r>
        <w:rPr>
          <w:spacing w:val="-8"/>
        </w:rPr>
        <w:t> </w:t>
      </w:r>
      <w:r>
        <w:rPr/>
        <w:t>del</w:t>
      </w:r>
      <w:r>
        <w:rPr>
          <w:spacing w:val="-8"/>
        </w:rPr>
        <w:t> </w:t>
      </w:r>
      <w:r>
        <w:rPr/>
        <w:t>fracaso</w:t>
      </w:r>
      <w:r>
        <w:rPr>
          <w:spacing w:val="-8"/>
        </w:rPr>
        <w:t> </w:t>
      </w:r>
      <w:r>
        <w:rPr/>
        <w:t>de</w:t>
      </w:r>
      <w:r>
        <w:rPr>
          <w:spacing w:val="-8"/>
        </w:rPr>
        <w:t> </w:t>
      </w:r>
      <w:r>
        <w:rPr/>
        <w:t>los</w:t>
      </w:r>
      <w:r>
        <w:rPr>
          <w:spacing w:val="-8"/>
        </w:rPr>
        <w:t> </w:t>
      </w:r>
      <w:r>
        <w:rPr/>
        <w:t>esfuerzos</w:t>
      </w:r>
      <w:r>
        <w:rPr>
          <w:spacing w:val="-8"/>
        </w:rPr>
        <w:t> </w:t>
      </w:r>
      <w:r>
        <w:rPr/>
        <w:t>integracionistas</w:t>
      </w:r>
      <w:r>
        <w:rPr>
          <w:spacing w:val="-8"/>
        </w:rPr>
        <w:t> </w:t>
      </w:r>
      <w:r>
        <w:rPr/>
        <w:t>implementados,</w:t>
      </w:r>
      <w:r>
        <w:rPr>
          <w:spacing w:val="-8"/>
        </w:rPr>
        <w:t> </w:t>
      </w:r>
      <w:r>
        <w:rPr/>
        <w:t>incluyendo</w:t>
      </w:r>
      <w:r>
        <w:rPr>
          <w:spacing w:val="-8"/>
        </w:rPr>
        <w:t> </w:t>
      </w:r>
      <w:r>
        <w:rPr/>
        <w:t>la desconfianza</w:t>
      </w:r>
      <w:r>
        <w:rPr>
          <w:spacing w:val="-12"/>
        </w:rPr>
        <w:t> </w:t>
      </w:r>
      <w:r>
        <w:rPr/>
        <w:t>en</w:t>
      </w:r>
      <w:r>
        <w:rPr>
          <w:spacing w:val="-12"/>
        </w:rPr>
        <w:t> </w:t>
      </w:r>
      <w:r>
        <w:rPr/>
        <w:t>el</w:t>
      </w:r>
      <w:r>
        <w:rPr>
          <w:spacing w:val="-12"/>
        </w:rPr>
        <w:t> </w:t>
      </w:r>
      <w:r>
        <w:rPr/>
        <w:t>sentido</w:t>
      </w:r>
      <w:r>
        <w:rPr>
          <w:spacing w:val="-12"/>
        </w:rPr>
        <w:t> </w:t>
      </w:r>
      <w:r>
        <w:rPr/>
        <w:t>de</w:t>
      </w:r>
      <w:r>
        <w:rPr>
          <w:spacing w:val="-12"/>
        </w:rPr>
        <w:t> </w:t>
      </w:r>
      <w:r>
        <w:rPr/>
        <w:t>las</w:t>
      </w:r>
      <w:r>
        <w:rPr>
          <w:spacing w:val="-12"/>
        </w:rPr>
        <w:t> </w:t>
      </w:r>
      <w:r>
        <w:rPr/>
        <w:t>inversiones</w:t>
      </w:r>
      <w:r>
        <w:rPr>
          <w:spacing w:val="-12"/>
        </w:rPr>
        <w:t> </w:t>
      </w:r>
      <w:r>
        <w:rPr/>
        <w:t>más</w:t>
      </w:r>
      <w:r>
        <w:rPr>
          <w:spacing w:val="-12"/>
        </w:rPr>
        <w:t> </w:t>
      </w:r>
      <w:r>
        <w:rPr/>
        <w:t>altas</w:t>
      </w:r>
      <w:r>
        <w:rPr>
          <w:spacing w:val="-12"/>
        </w:rPr>
        <w:t> </w:t>
      </w:r>
      <w:r>
        <w:rPr/>
        <w:t>de</w:t>
      </w:r>
      <w:r>
        <w:rPr>
          <w:spacing w:val="-12"/>
        </w:rPr>
        <w:t> </w:t>
      </w:r>
      <w:r>
        <w:rPr/>
        <w:t>los</w:t>
      </w:r>
      <w:r>
        <w:rPr>
          <w:spacing w:val="-12"/>
        </w:rPr>
        <w:t> </w:t>
      </w:r>
      <w:r>
        <w:rPr/>
        <w:t>fondos</w:t>
      </w:r>
      <w:r>
        <w:rPr>
          <w:spacing w:val="-12"/>
        </w:rPr>
        <w:t> </w:t>
      </w:r>
      <w:r>
        <w:rPr/>
        <w:t>públicos</w:t>
      </w:r>
      <w:r>
        <w:rPr>
          <w:spacing w:val="-12"/>
        </w:rPr>
        <w:t> </w:t>
      </w:r>
      <w:r>
        <w:rPr/>
        <w:t>en</w:t>
      </w:r>
      <w:r>
        <w:rPr>
          <w:spacing w:val="-12"/>
        </w:rPr>
        <w:t> </w:t>
      </w:r>
      <w:r>
        <w:rPr/>
        <w:t>la integración</w:t>
      </w:r>
      <w:r>
        <w:rPr>
          <w:spacing w:val="-29"/>
        </w:rPr>
        <w:t> </w:t>
      </w:r>
      <w:r>
        <w:rPr/>
        <w:t>social.</w:t>
      </w:r>
      <w:r>
        <w:rPr>
          <w:spacing w:val="-29"/>
        </w:rPr>
        <w:t> </w:t>
      </w:r>
      <w:r>
        <w:rPr/>
        <w:t>Además,</w:t>
      </w:r>
      <w:r>
        <w:rPr>
          <w:spacing w:val="-29"/>
        </w:rPr>
        <w:t> </w:t>
      </w:r>
      <w:r>
        <w:rPr/>
        <w:t>mientras</w:t>
      </w:r>
      <w:r>
        <w:rPr>
          <w:spacing w:val="-29"/>
        </w:rPr>
        <w:t> </w:t>
      </w:r>
      <w:r>
        <w:rPr/>
        <w:t>que</w:t>
      </w:r>
      <w:r>
        <w:rPr>
          <w:spacing w:val="-29"/>
        </w:rPr>
        <w:t> </w:t>
      </w:r>
      <w:r>
        <w:rPr/>
        <w:t>el</w:t>
      </w:r>
      <w:r>
        <w:rPr>
          <w:spacing w:val="-29"/>
        </w:rPr>
        <w:t> </w:t>
      </w:r>
      <w:r>
        <w:rPr/>
        <w:t>concepto</w:t>
      </w:r>
      <w:r>
        <w:rPr>
          <w:spacing w:val="-29"/>
        </w:rPr>
        <w:t> </w:t>
      </w:r>
      <w:r>
        <w:rPr/>
        <w:t>de</w:t>
      </w:r>
      <w:r>
        <w:rPr>
          <w:spacing w:val="-29"/>
        </w:rPr>
        <w:t> </w:t>
      </w:r>
      <w:r>
        <w:rPr/>
        <w:t>la</w:t>
      </w:r>
      <w:r>
        <w:rPr>
          <w:spacing w:val="-29"/>
        </w:rPr>
        <w:t> </w:t>
      </w:r>
      <w:r>
        <w:rPr/>
        <w:t>desventaja</w:t>
      </w:r>
      <w:r>
        <w:rPr>
          <w:spacing w:val="-29"/>
        </w:rPr>
        <w:t> </w:t>
      </w:r>
      <w:r>
        <w:rPr/>
        <w:t>social</w:t>
      </w:r>
      <w:r>
        <w:rPr>
          <w:spacing w:val="-29"/>
        </w:rPr>
        <w:t> </w:t>
      </w:r>
      <w:r>
        <w:rPr/>
        <w:t>acentúa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el nivel simbólico de la marginación, el discurso público no acepta este aspecto y al</w:t>
      </w:r>
      <w:r>
        <w:rPr>
          <w:spacing w:val="-27"/>
        </w:rPr>
        <w:t> </w:t>
      </w:r>
      <w:r>
        <w:rPr/>
        <w:t>mismo</w:t>
      </w:r>
      <w:r>
        <w:rPr>
          <w:spacing w:val="-27"/>
        </w:rPr>
        <w:t> </w:t>
      </w:r>
      <w:r>
        <w:rPr/>
        <w:t>tiempo</w:t>
      </w:r>
      <w:r>
        <w:rPr>
          <w:spacing w:val="-27"/>
        </w:rPr>
        <w:t> </w:t>
      </w:r>
      <w:r>
        <w:rPr/>
        <w:t>contribuye</w:t>
      </w:r>
      <w:r>
        <w:rPr>
          <w:spacing w:val="-27"/>
        </w:rPr>
        <w:t> </w:t>
      </w:r>
      <w:r>
        <w:rPr/>
        <w:t>a</w:t>
      </w:r>
      <w:r>
        <w:rPr>
          <w:spacing w:val="-27"/>
        </w:rPr>
        <w:t> </w:t>
      </w:r>
      <w:r>
        <w:rPr/>
        <w:t>la</w:t>
      </w:r>
      <w:r>
        <w:rPr>
          <w:spacing w:val="-27"/>
        </w:rPr>
        <w:t> </w:t>
      </w:r>
      <w:r>
        <w:rPr/>
        <w:t>estigmatización:</w:t>
      </w:r>
      <w:r>
        <w:rPr>
          <w:spacing w:val="-27"/>
        </w:rPr>
        <w:t> </w:t>
      </w:r>
      <w:r>
        <w:rPr/>
        <w:t>ser</w:t>
      </w:r>
      <w:r>
        <w:rPr>
          <w:spacing w:val="-27"/>
        </w:rPr>
        <w:t> </w:t>
      </w:r>
      <w:r>
        <w:rPr/>
        <w:t>clasificado</w:t>
      </w:r>
      <w:r>
        <w:rPr>
          <w:spacing w:val="-27"/>
        </w:rPr>
        <w:t> </w:t>
      </w:r>
      <w:r>
        <w:rPr/>
        <w:t>como</w:t>
      </w:r>
      <w:r>
        <w:rPr>
          <w:spacing w:val="-27"/>
        </w:rPr>
        <w:t> </w:t>
      </w:r>
      <w:r>
        <w:rPr/>
        <w:t>“socialmente </w:t>
      </w:r>
      <w:r>
        <w:rPr>
          <w:w w:val="95"/>
        </w:rPr>
        <w:t>excluido”</w:t>
      </w:r>
      <w:r>
        <w:rPr>
          <w:spacing w:val="-8"/>
          <w:w w:val="95"/>
        </w:rPr>
        <w:t> </w:t>
      </w:r>
      <w:r>
        <w:rPr>
          <w:w w:val="95"/>
        </w:rPr>
        <w:t>o</w:t>
      </w:r>
      <w:r>
        <w:rPr>
          <w:spacing w:val="-8"/>
          <w:w w:val="95"/>
        </w:rPr>
        <w:t> </w:t>
      </w:r>
      <w:r>
        <w:rPr>
          <w:spacing w:val="-4"/>
          <w:w w:val="95"/>
        </w:rPr>
        <w:t>“en</w:t>
      </w:r>
      <w:r>
        <w:rPr>
          <w:spacing w:val="-8"/>
          <w:w w:val="95"/>
        </w:rPr>
        <w:t> </w:t>
      </w:r>
      <w:r>
        <w:rPr>
          <w:w w:val="95"/>
        </w:rPr>
        <w:t>desventaja</w:t>
      </w:r>
      <w:r>
        <w:rPr>
          <w:spacing w:val="-8"/>
          <w:w w:val="95"/>
        </w:rPr>
        <w:t> </w:t>
      </w:r>
      <w:r>
        <w:rPr>
          <w:w w:val="95"/>
        </w:rPr>
        <w:t>social”,</w:t>
      </w:r>
      <w:r>
        <w:rPr>
          <w:spacing w:val="-8"/>
          <w:w w:val="95"/>
        </w:rPr>
        <w:t> </w:t>
      </w:r>
      <w:r>
        <w:rPr>
          <w:w w:val="95"/>
        </w:rPr>
        <w:t>etiquetas</w:t>
      </w:r>
      <w:r>
        <w:rPr>
          <w:spacing w:val="-8"/>
          <w:w w:val="95"/>
        </w:rPr>
        <w:t> </w:t>
      </w:r>
      <w:r>
        <w:rPr>
          <w:w w:val="95"/>
        </w:rPr>
        <w:t>frecuentemente</w:t>
      </w:r>
      <w:r>
        <w:rPr>
          <w:spacing w:val="-8"/>
          <w:w w:val="95"/>
        </w:rPr>
        <w:t> </w:t>
      </w:r>
      <w:r>
        <w:rPr>
          <w:w w:val="95"/>
        </w:rPr>
        <w:t>usadas.</w:t>
      </w:r>
      <w:r>
        <w:rPr>
          <w:spacing w:val="-8"/>
          <w:w w:val="95"/>
        </w:rPr>
        <w:t> </w:t>
      </w:r>
      <w:r>
        <w:rPr>
          <w:spacing w:val="-4"/>
          <w:w w:val="95"/>
        </w:rPr>
        <w:t>No</w:t>
      </w:r>
      <w:r>
        <w:rPr>
          <w:spacing w:val="-8"/>
          <w:w w:val="95"/>
        </w:rPr>
        <w:t> </w:t>
      </w:r>
      <w:r>
        <w:rPr>
          <w:w w:val="95"/>
        </w:rPr>
        <w:t>es</w:t>
      </w:r>
      <w:r>
        <w:rPr>
          <w:spacing w:val="-8"/>
          <w:w w:val="95"/>
        </w:rPr>
        <w:t> </w:t>
      </w:r>
      <w:r>
        <w:rPr>
          <w:w w:val="95"/>
        </w:rPr>
        <w:t>una</w:t>
      </w:r>
      <w:r>
        <w:rPr>
          <w:spacing w:val="-8"/>
          <w:w w:val="95"/>
        </w:rPr>
        <w:t> </w:t>
      </w:r>
      <w:r>
        <w:rPr>
          <w:w w:val="95"/>
        </w:rPr>
        <w:t>coinci- </w:t>
      </w:r>
      <w:r>
        <w:rPr/>
        <w:t>dencia</w:t>
      </w:r>
      <w:r>
        <w:rPr>
          <w:spacing w:val="-26"/>
        </w:rPr>
        <w:t> </w:t>
      </w:r>
      <w:r>
        <w:rPr/>
        <w:t>que</w:t>
      </w:r>
      <w:r>
        <w:rPr>
          <w:spacing w:val="-26"/>
        </w:rPr>
        <w:t> </w:t>
      </w:r>
      <w:r>
        <w:rPr/>
        <w:t>la</w:t>
      </w:r>
      <w:r>
        <w:rPr>
          <w:spacing w:val="-26"/>
        </w:rPr>
        <w:t> </w:t>
      </w:r>
      <w:r>
        <w:rPr/>
        <w:t>práctica</w:t>
      </w:r>
      <w:r>
        <w:rPr>
          <w:spacing w:val="-26"/>
        </w:rPr>
        <w:t> </w:t>
      </w:r>
      <w:r>
        <w:rPr/>
        <w:t>política</w:t>
      </w:r>
      <w:r>
        <w:rPr>
          <w:spacing w:val="-26"/>
        </w:rPr>
        <w:t> </w:t>
      </w:r>
      <w:r>
        <w:rPr/>
        <w:t>y</w:t>
      </w:r>
      <w:r>
        <w:rPr>
          <w:spacing w:val="-26"/>
        </w:rPr>
        <w:t> </w:t>
      </w:r>
      <w:r>
        <w:rPr/>
        <w:t>administrativa</w:t>
      </w:r>
      <w:r>
        <w:rPr>
          <w:spacing w:val="-26"/>
        </w:rPr>
        <w:t> </w:t>
      </w:r>
      <w:r>
        <w:rPr/>
        <w:t>actual</w:t>
      </w:r>
      <w:r>
        <w:rPr>
          <w:spacing w:val="-26"/>
        </w:rPr>
        <w:t> </w:t>
      </w:r>
      <w:r>
        <w:rPr/>
        <w:t>en</w:t>
      </w:r>
      <w:r>
        <w:rPr>
          <w:spacing w:val="-26"/>
        </w:rPr>
        <w:t> </w:t>
      </w:r>
      <w:r>
        <w:rPr/>
        <w:t>la</w:t>
      </w:r>
      <w:r>
        <w:rPr>
          <w:spacing w:val="-26"/>
        </w:rPr>
        <w:t> </w:t>
      </w:r>
      <w:r>
        <w:rPr/>
        <w:t>República</w:t>
      </w:r>
      <w:r>
        <w:rPr>
          <w:spacing w:val="-26"/>
        </w:rPr>
        <w:t> </w:t>
      </w:r>
      <w:r>
        <w:rPr/>
        <w:t>Checa</w:t>
      </w:r>
      <w:r>
        <w:rPr>
          <w:spacing w:val="-26"/>
        </w:rPr>
        <w:t> </w:t>
      </w:r>
      <w:r>
        <w:rPr/>
        <w:t>de</w:t>
      </w:r>
      <w:r>
        <w:rPr>
          <w:spacing w:val="-26"/>
        </w:rPr>
        <w:t> </w:t>
      </w:r>
      <w:r>
        <w:rPr/>
        <w:t>facto niegue</w:t>
      </w:r>
      <w:r>
        <w:rPr>
          <w:spacing w:val="-30"/>
        </w:rPr>
        <w:t> </w:t>
      </w:r>
      <w:r>
        <w:rPr/>
        <w:t>todas</w:t>
      </w:r>
      <w:r>
        <w:rPr>
          <w:spacing w:val="-30"/>
        </w:rPr>
        <w:t> </w:t>
      </w:r>
      <w:r>
        <w:rPr/>
        <w:t>las</w:t>
      </w:r>
      <w:r>
        <w:rPr>
          <w:spacing w:val="-30"/>
        </w:rPr>
        <w:t> </w:t>
      </w:r>
      <w:r>
        <w:rPr/>
        <w:t>ventajas</w:t>
      </w:r>
      <w:r>
        <w:rPr>
          <w:spacing w:val="-30"/>
        </w:rPr>
        <w:t> </w:t>
      </w:r>
      <w:r>
        <w:rPr/>
        <w:t>antes</w:t>
      </w:r>
      <w:r>
        <w:rPr>
          <w:spacing w:val="-30"/>
        </w:rPr>
        <w:t> </w:t>
      </w:r>
      <w:r>
        <w:rPr/>
        <w:t>citadas</w:t>
      </w:r>
      <w:r>
        <w:rPr>
          <w:spacing w:val="-30"/>
        </w:rPr>
        <w:t> </w:t>
      </w:r>
      <w:r>
        <w:rPr/>
        <w:t>que</w:t>
      </w:r>
      <w:r>
        <w:rPr>
          <w:spacing w:val="-30"/>
        </w:rPr>
        <w:t> </w:t>
      </w:r>
      <w:r>
        <w:rPr/>
        <w:t>pueda</w:t>
      </w:r>
      <w:r>
        <w:rPr>
          <w:spacing w:val="-30"/>
        </w:rPr>
        <w:t> </w:t>
      </w:r>
      <w:r>
        <w:rPr/>
        <w:t>aportar</w:t>
      </w:r>
      <w:r>
        <w:rPr>
          <w:spacing w:val="-30"/>
        </w:rPr>
        <w:t> </w:t>
      </w:r>
      <w:r>
        <w:rPr/>
        <w:t>el</w:t>
      </w:r>
      <w:r>
        <w:rPr>
          <w:spacing w:val="-30"/>
        </w:rPr>
        <w:t> </w:t>
      </w:r>
      <w:r>
        <w:rPr/>
        <w:t>paradigma</w:t>
      </w:r>
      <w:r>
        <w:rPr>
          <w:spacing w:val="-30"/>
        </w:rPr>
        <w:t> </w:t>
      </w:r>
      <w:r>
        <w:rPr/>
        <w:t>de</w:t>
      </w:r>
      <w:r>
        <w:rPr>
          <w:spacing w:val="-30"/>
        </w:rPr>
        <w:t> </w:t>
      </w:r>
      <w:r>
        <w:rPr/>
        <w:t>la</w:t>
      </w:r>
      <w:r>
        <w:rPr>
          <w:spacing w:val="-30"/>
        </w:rPr>
        <w:t> </w:t>
      </w:r>
      <w:r>
        <w:rPr/>
        <w:t>inclusión </w:t>
      </w:r>
      <w:r>
        <w:rPr>
          <w:w w:val="95"/>
        </w:rPr>
        <w:t>social</w:t>
      </w:r>
      <w:r>
        <w:rPr>
          <w:spacing w:val="-12"/>
          <w:w w:val="95"/>
        </w:rPr>
        <w:t> </w:t>
      </w:r>
      <w:r>
        <w:rPr>
          <w:w w:val="95"/>
        </w:rPr>
        <w:t>para</w:t>
      </w:r>
      <w:r>
        <w:rPr>
          <w:spacing w:val="-12"/>
          <w:w w:val="95"/>
        </w:rPr>
        <w:t> </w:t>
      </w:r>
      <w:r>
        <w:rPr>
          <w:w w:val="95"/>
        </w:rPr>
        <w:t>explicar</w:t>
      </w:r>
      <w:r>
        <w:rPr>
          <w:spacing w:val="-12"/>
          <w:w w:val="95"/>
        </w:rPr>
        <w:t> </w:t>
      </w:r>
      <w:r>
        <w:rPr>
          <w:w w:val="95"/>
        </w:rPr>
        <w:t>la</w:t>
      </w:r>
      <w:r>
        <w:rPr>
          <w:spacing w:val="-12"/>
          <w:w w:val="95"/>
        </w:rPr>
        <w:t> </w:t>
      </w:r>
      <w:r>
        <w:rPr>
          <w:w w:val="95"/>
        </w:rPr>
        <w:t>realidad</w:t>
      </w:r>
      <w:r>
        <w:rPr>
          <w:spacing w:val="-12"/>
          <w:w w:val="95"/>
        </w:rPr>
        <w:t> </w:t>
      </w:r>
      <w:r>
        <w:rPr>
          <w:w w:val="95"/>
        </w:rPr>
        <w:t>social.</w:t>
      </w:r>
    </w:p>
    <w:p>
      <w:pPr>
        <w:pStyle w:val="BodyText"/>
        <w:rPr>
          <w:sz w:val="22"/>
        </w:rPr>
      </w:pPr>
    </w:p>
    <w:p>
      <w:pPr>
        <w:pStyle w:val="BodyText"/>
        <w:spacing w:before="10"/>
        <w:rPr>
          <w:sz w:val="26"/>
        </w:rPr>
      </w:pPr>
    </w:p>
    <w:p>
      <w:pPr>
        <w:spacing w:before="0"/>
        <w:ind w:left="100" w:right="0" w:firstLine="0"/>
        <w:jc w:val="both"/>
        <w:rPr>
          <w:rFonts w:ascii="PMingLiU" w:hAnsi="PMingLiU"/>
          <w:sz w:val="16"/>
        </w:rPr>
      </w:pPr>
      <w:r>
        <w:rPr>
          <w:rFonts w:ascii="PMingLiU" w:hAnsi="PMingLiU"/>
          <w:spacing w:val="4"/>
          <w:w w:val="205"/>
          <w:sz w:val="23"/>
        </w:rPr>
        <w:t>r</w:t>
      </w:r>
      <w:r>
        <w:rPr>
          <w:rFonts w:ascii="PMingLiU" w:hAnsi="PMingLiU"/>
          <w:spacing w:val="4"/>
          <w:w w:val="130"/>
          <w:sz w:val="16"/>
        </w:rPr>
        <w:t>i</w:t>
      </w:r>
      <w:r>
        <w:rPr>
          <w:rFonts w:ascii="PMingLiU" w:hAnsi="PMingLiU"/>
          <w:spacing w:val="4"/>
          <w:w w:val="140"/>
          <w:sz w:val="16"/>
        </w:rPr>
        <w:t>e</w:t>
      </w:r>
      <w:r>
        <w:rPr>
          <w:rFonts w:ascii="PMingLiU" w:hAnsi="PMingLiU"/>
          <w:spacing w:val="4"/>
          <w:w w:val="134"/>
          <w:sz w:val="16"/>
        </w:rPr>
        <w:t>s</w:t>
      </w:r>
      <w:r>
        <w:rPr>
          <w:rFonts w:ascii="PMingLiU" w:hAnsi="PMingLiU"/>
          <w:spacing w:val="4"/>
          <w:w w:val="160"/>
          <w:sz w:val="16"/>
        </w:rPr>
        <w:t>g</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30"/>
          <w:sz w:val="16"/>
        </w:rPr>
        <w:t>i</w:t>
      </w:r>
      <w:r>
        <w:rPr>
          <w:rFonts w:ascii="PMingLiU" w:hAnsi="PMingLiU"/>
          <w:spacing w:val="4"/>
          <w:w w:val="125"/>
          <w:sz w:val="16"/>
        </w:rPr>
        <w:t>m</w:t>
      </w:r>
      <w:r>
        <w:rPr>
          <w:rFonts w:ascii="PMingLiU" w:hAnsi="PMingLiU"/>
          <w:spacing w:val="4"/>
          <w:w w:val="117"/>
          <w:sz w:val="16"/>
        </w:rPr>
        <w:t>p</w:t>
      </w:r>
      <w:r>
        <w:rPr>
          <w:rFonts w:ascii="PMingLiU" w:hAnsi="PMingLiU"/>
          <w:spacing w:val="4"/>
          <w:w w:val="213"/>
          <w:sz w:val="16"/>
        </w:rPr>
        <w:t>l</w:t>
      </w:r>
      <w:r>
        <w:rPr>
          <w:rFonts w:ascii="PMingLiU" w:hAnsi="PMingLiU"/>
          <w:spacing w:val="4"/>
          <w:w w:val="116"/>
          <w:sz w:val="16"/>
        </w:rPr>
        <w:t>í</w:t>
      </w:r>
      <w:r>
        <w:rPr>
          <w:rFonts w:ascii="PMingLiU" w:hAnsi="PMingLiU"/>
          <w:spacing w:val="4"/>
          <w:w w:val="167"/>
          <w:sz w:val="16"/>
        </w:rPr>
        <w:t>c</w:t>
      </w:r>
      <w:r>
        <w:rPr>
          <w:rFonts w:ascii="PMingLiU" w:hAnsi="PMingLiU"/>
          <w:spacing w:val="4"/>
          <w:w w:val="130"/>
          <w:sz w:val="16"/>
        </w:rPr>
        <w:t>i</w:t>
      </w:r>
      <w:r>
        <w:rPr>
          <w:rFonts w:ascii="PMingLiU" w:hAnsi="PMingLiU"/>
          <w:spacing w:val="-1"/>
          <w:w w:val="254"/>
          <w:sz w:val="16"/>
        </w:rPr>
        <w:t>t</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59"/>
          <w:sz w:val="16"/>
        </w:rPr>
        <w:t>u</w:t>
      </w:r>
      <w:r>
        <w:rPr>
          <w:rFonts w:ascii="PMingLiU" w:hAnsi="PMingLiU"/>
          <w:spacing w:val="4"/>
          <w:w w:val="134"/>
          <w:sz w:val="16"/>
        </w:rPr>
        <w:t>s</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67"/>
          <w:sz w:val="16"/>
        </w:rPr>
        <w:t>n</w:t>
      </w:r>
      <w:r>
        <w:rPr>
          <w:rFonts w:ascii="PMingLiU" w:hAnsi="PMingLiU"/>
          <w:spacing w:val="4"/>
          <w:w w:val="167"/>
          <w:sz w:val="16"/>
        </w:rPr>
        <w:t>c</w:t>
      </w:r>
      <w:r>
        <w:rPr>
          <w:rFonts w:ascii="PMingLiU" w:hAnsi="PMingLiU"/>
          <w:spacing w:val="4"/>
          <w:w w:val="140"/>
          <w:sz w:val="16"/>
        </w:rPr>
        <w:t>e</w:t>
      </w:r>
      <w:r>
        <w:rPr>
          <w:rFonts w:ascii="PMingLiU" w:hAnsi="PMingLiU"/>
          <w:spacing w:val="4"/>
          <w:w w:val="117"/>
          <w:sz w:val="16"/>
        </w:rPr>
        <w:t>p</w:t>
      </w:r>
      <w:r>
        <w:rPr>
          <w:rFonts w:ascii="PMingLiU" w:hAnsi="PMingLiU"/>
          <w:spacing w:val="-1"/>
          <w:w w:val="254"/>
          <w:sz w:val="16"/>
        </w:rPr>
        <w:t>t</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37"/>
          <w:sz w:val="16"/>
        </w:rPr>
        <w:t>x</w:t>
      </w:r>
      <w:r>
        <w:rPr>
          <w:rFonts w:ascii="PMingLiU" w:hAnsi="PMingLiU"/>
          <w:spacing w:val="4"/>
          <w:w w:val="167"/>
          <w:sz w:val="16"/>
        </w:rPr>
        <w:t>c</w:t>
      </w:r>
      <w:r>
        <w:rPr>
          <w:rFonts w:ascii="PMingLiU" w:hAnsi="PMingLiU"/>
          <w:spacing w:val="1"/>
          <w:w w:val="213"/>
          <w:sz w:val="16"/>
        </w:rPr>
        <w:t>l</w:t>
      </w:r>
      <w:r>
        <w:rPr>
          <w:rFonts w:ascii="PMingLiU" w:hAnsi="PMingLiU"/>
          <w:spacing w:val="4"/>
          <w:w w:val="159"/>
          <w:sz w:val="16"/>
        </w:rPr>
        <w:t>u</w:t>
      </w:r>
      <w:r>
        <w:rPr>
          <w:rFonts w:ascii="PMingLiU" w:hAnsi="PMingLiU"/>
          <w:spacing w:val="4"/>
          <w:w w:val="134"/>
          <w:sz w:val="16"/>
        </w:rPr>
        <w:t>s</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34"/>
          <w:sz w:val="16"/>
        </w:rPr>
        <w:t>s</w:t>
      </w:r>
      <w:r>
        <w:rPr>
          <w:rFonts w:ascii="PMingLiU" w:hAnsi="PMingLiU"/>
          <w:spacing w:val="4"/>
          <w:w w:val="170"/>
          <w:sz w:val="16"/>
        </w:rPr>
        <w:t>o</w:t>
      </w:r>
      <w:r>
        <w:rPr>
          <w:rFonts w:ascii="PMingLiU" w:hAnsi="PMingLiU"/>
          <w:spacing w:val="4"/>
          <w:w w:val="167"/>
          <w:sz w:val="16"/>
        </w:rPr>
        <w:t>c</w:t>
      </w:r>
      <w:r>
        <w:rPr>
          <w:rFonts w:ascii="PMingLiU" w:hAnsi="PMingLiU"/>
          <w:spacing w:val="4"/>
          <w:w w:val="130"/>
          <w:sz w:val="16"/>
        </w:rPr>
        <w:t>i</w:t>
      </w:r>
      <w:r>
        <w:rPr>
          <w:rFonts w:ascii="PMingLiU" w:hAnsi="PMingLiU"/>
          <w:spacing w:val="4"/>
          <w:w w:val="150"/>
          <w:sz w:val="16"/>
        </w:rPr>
        <w:t>a</w:t>
      </w:r>
      <w:r>
        <w:rPr>
          <w:rFonts w:ascii="PMingLiU" w:hAnsi="PMingLiU"/>
          <w:w w:val="213"/>
          <w:sz w:val="16"/>
        </w:rPr>
        <w:t>l</w:t>
      </w:r>
    </w:p>
    <w:p>
      <w:pPr>
        <w:pStyle w:val="BodyText"/>
        <w:spacing w:before="12"/>
        <w:rPr>
          <w:rFonts w:ascii="PMingLiU"/>
          <w:sz w:val="25"/>
        </w:rPr>
      </w:pPr>
    </w:p>
    <w:p>
      <w:pPr>
        <w:pStyle w:val="BodyText"/>
        <w:spacing w:line="271" w:lineRule="auto"/>
        <w:ind w:left="100" w:right="116"/>
        <w:jc w:val="both"/>
      </w:pPr>
      <w:r>
        <w:rPr>
          <w:spacing w:val="-3"/>
        </w:rPr>
        <w:t>Una</w:t>
      </w:r>
      <w:r>
        <w:rPr>
          <w:spacing w:val="-16"/>
        </w:rPr>
        <w:t> </w:t>
      </w:r>
      <w:r>
        <w:rPr/>
        <w:t>vez</w:t>
      </w:r>
      <w:r>
        <w:rPr>
          <w:spacing w:val="-16"/>
        </w:rPr>
        <w:t> </w:t>
      </w:r>
      <w:r>
        <w:rPr/>
        <w:t>señaladas</w:t>
      </w:r>
      <w:r>
        <w:rPr>
          <w:spacing w:val="-16"/>
        </w:rPr>
        <w:t> </w:t>
      </w:r>
      <w:r>
        <w:rPr/>
        <w:t>las</w:t>
      </w:r>
      <w:r>
        <w:rPr>
          <w:spacing w:val="-16"/>
        </w:rPr>
        <w:t> </w:t>
      </w:r>
      <w:r>
        <w:rPr/>
        <w:t>dificultades</w:t>
      </w:r>
      <w:r>
        <w:rPr>
          <w:spacing w:val="-16"/>
        </w:rPr>
        <w:t> </w:t>
      </w:r>
      <w:r>
        <w:rPr/>
        <w:t>que</w:t>
      </w:r>
      <w:r>
        <w:rPr>
          <w:spacing w:val="-16"/>
        </w:rPr>
        <w:t> </w:t>
      </w:r>
      <w:r>
        <w:rPr/>
        <w:t>surgen</w:t>
      </w:r>
      <w:r>
        <w:rPr>
          <w:spacing w:val="-16"/>
        </w:rPr>
        <w:t> </w:t>
      </w:r>
      <w:r>
        <w:rPr/>
        <w:t>al</w:t>
      </w:r>
      <w:r>
        <w:rPr>
          <w:spacing w:val="-16"/>
        </w:rPr>
        <w:t> </w:t>
      </w:r>
      <w:r>
        <w:rPr/>
        <w:t>utilizar</w:t>
      </w:r>
      <w:r>
        <w:rPr>
          <w:spacing w:val="-16"/>
        </w:rPr>
        <w:t> </w:t>
      </w:r>
      <w:r>
        <w:rPr/>
        <w:t>el</w:t>
      </w:r>
      <w:r>
        <w:rPr>
          <w:spacing w:val="-16"/>
        </w:rPr>
        <w:t> </w:t>
      </w:r>
      <w:r>
        <w:rPr/>
        <w:t>concepto</w:t>
      </w:r>
      <w:r>
        <w:rPr>
          <w:spacing w:val="-16"/>
        </w:rPr>
        <w:t> </w:t>
      </w:r>
      <w:r>
        <w:rPr/>
        <w:t>de</w:t>
      </w:r>
      <w:r>
        <w:rPr>
          <w:spacing w:val="-16"/>
        </w:rPr>
        <w:t> </w:t>
      </w:r>
      <w:r>
        <w:rPr/>
        <w:t>la</w:t>
      </w:r>
      <w:r>
        <w:rPr>
          <w:spacing w:val="-16"/>
        </w:rPr>
        <w:t> </w:t>
      </w:r>
      <w:r>
        <w:rPr/>
        <w:t>exclusión social</w:t>
      </w:r>
      <w:r>
        <w:rPr>
          <w:spacing w:val="-9"/>
        </w:rPr>
        <w:t> </w:t>
      </w:r>
      <w:r>
        <w:rPr/>
        <w:t>en</w:t>
      </w:r>
      <w:r>
        <w:rPr>
          <w:spacing w:val="-9"/>
        </w:rPr>
        <w:t> </w:t>
      </w:r>
      <w:r>
        <w:rPr/>
        <w:t>la</w:t>
      </w:r>
      <w:r>
        <w:rPr>
          <w:spacing w:val="-9"/>
        </w:rPr>
        <w:t> </w:t>
      </w:r>
      <w:r>
        <w:rPr/>
        <w:t>esfera</w:t>
      </w:r>
      <w:r>
        <w:rPr>
          <w:spacing w:val="-9"/>
        </w:rPr>
        <w:t> </w:t>
      </w:r>
      <w:r>
        <w:rPr/>
        <w:t>de</w:t>
      </w:r>
      <w:r>
        <w:rPr>
          <w:spacing w:val="-9"/>
        </w:rPr>
        <w:t> </w:t>
      </w:r>
      <w:r>
        <w:rPr/>
        <w:t>la</w:t>
      </w:r>
      <w:r>
        <w:rPr>
          <w:spacing w:val="-9"/>
        </w:rPr>
        <w:t> </w:t>
      </w:r>
      <w:r>
        <w:rPr/>
        <w:t>administración</w:t>
      </w:r>
      <w:r>
        <w:rPr>
          <w:spacing w:val="-9"/>
        </w:rPr>
        <w:t> </w:t>
      </w:r>
      <w:r>
        <w:rPr/>
        <w:t>pública,</w:t>
      </w:r>
      <w:r>
        <w:rPr>
          <w:spacing w:val="-9"/>
        </w:rPr>
        <w:t> </w:t>
      </w:r>
      <w:r>
        <w:rPr/>
        <w:t>se</w:t>
      </w:r>
      <w:r>
        <w:rPr>
          <w:spacing w:val="-9"/>
        </w:rPr>
        <w:t> </w:t>
      </w:r>
      <w:r>
        <w:rPr/>
        <w:t>pueden</w:t>
      </w:r>
      <w:r>
        <w:rPr>
          <w:spacing w:val="-9"/>
        </w:rPr>
        <w:t> </w:t>
      </w:r>
      <w:r>
        <w:rPr/>
        <w:t>plantear</w:t>
      </w:r>
      <w:r>
        <w:rPr>
          <w:spacing w:val="-9"/>
        </w:rPr>
        <w:t> </w:t>
      </w:r>
      <w:r>
        <w:rPr/>
        <w:t>más</w:t>
      </w:r>
      <w:r>
        <w:rPr>
          <w:spacing w:val="-9"/>
        </w:rPr>
        <w:t> </w:t>
      </w:r>
      <w:r>
        <w:rPr/>
        <w:t>preguntas:</w:t>
      </w:r>
    </w:p>
    <w:p>
      <w:pPr>
        <w:pStyle w:val="BodyText"/>
        <w:spacing w:line="271" w:lineRule="auto" w:before="2"/>
        <w:ind w:left="100" w:right="116"/>
        <w:jc w:val="both"/>
      </w:pPr>
      <w:r>
        <w:rPr/>
        <w:t>¿En</w:t>
      </w:r>
      <w:r>
        <w:rPr>
          <w:spacing w:val="-25"/>
        </w:rPr>
        <w:t> </w:t>
      </w:r>
      <w:r>
        <w:rPr/>
        <w:t>qué</w:t>
      </w:r>
      <w:r>
        <w:rPr>
          <w:spacing w:val="-25"/>
        </w:rPr>
        <w:t> </w:t>
      </w:r>
      <w:r>
        <w:rPr/>
        <w:t>medida</w:t>
      </w:r>
      <w:r>
        <w:rPr>
          <w:spacing w:val="-25"/>
        </w:rPr>
        <w:t> </w:t>
      </w:r>
      <w:r>
        <w:rPr/>
        <w:t>se</w:t>
      </w:r>
      <w:r>
        <w:rPr>
          <w:spacing w:val="-25"/>
        </w:rPr>
        <w:t> </w:t>
      </w:r>
      <w:r>
        <w:rPr/>
        <w:t>considera</w:t>
      </w:r>
      <w:r>
        <w:rPr>
          <w:spacing w:val="-25"/>
        </w:rPr>
        <w:t> </w:t>
      </w:r>
      <w:r>
        <w:rPr/>
        <w:t>el</w:t>
      </w:r>
      <w:r>
        <w:rPr>
          <w:spacing w:val="-25"/>
        </w:rPr>
        <w:t> </w:t>
      </w:r>
      <w:r>
        <w:rPr/>
        <w:t>uso</w:t>
      </w:r>
      <w:r>
        <w:rPr>
          <w:spacing w:val="-25"/>
        </w:rPr>
        <w:t> </w:t>
      </w:r>
      <w:r>
        <w:rPr/>
        <w:t>unilateral</w:t>
      </w:r>
      <w:r>
        <w:rPr>
          <w:spacing w:val="-25"/>
        </w:rPr>
        <w:t> </w:t>
      </w:r>
      <w:r>
        <w:rPr/>
        <w:t>del</w:t>
      </w:r>
      <w:r>
        <w:rPr>
          <w:spacing w:val="-25"/>
        </w:rPr>
        <w:t> </w:t>
      </w:r>
      <w:r>
        <w:rPr/>
        <w:t>concepto</w:t>
      </w:r>
      <w:r>
        <w:rPr>
          <w:spacing w:val="-25"/>
        </w:rPr>
        <w:t> </w:t>
      </w:r>
      <w:r>
        <w:rPr/>
        <w:t>de</w:t>
      </w:r>
      <w:r>
        <w:rPr>
          <w:spacing w:val="-25"/>
        </w:rPr>
        <w:t> </w:t>
      </w:r>
      <w:r>
        <w:rPr/>
        <w:t>la</w:t>
      </w:r>
      <w:r>
        <w:rPr>
          <w:spacing w:val="-25"/>
        </w:rPr>
        <w:t> </w:t>
      </w:r>
      <w:r>
        <w:rPr/>
        <w:t>exclusión</w:t>
      </w:r>
      <w:r>
        <w:rPr>
          <w:spacing w:val="-25"/>
        </w:rPr>
        <w:t> </w:t>
      </w:r>
      <w:r>
        <w:rPr/>
        <w:t>social</w:t>
      </w:r>
      <w:r>
        <w:rPr>
          <w:spacing w:val="-25"/>
        </w:rPr>
        <w:t> </w:t>
      </w:r>
      <w:r>
        <w:rPr/>
        <w:t>por parte</w:t>
      </w:r>
      <w:r>
        <w:rPr>
          <w:spacing w:val="-10"/>
        </w:rPr>
        <w:t> </w:t>
      </w:r>
      <w:r>
        <w:rPr/>
        <w:t>de</w:t>
      </w:r>
      <w:r>
        <w:rPr>
          <w:spacing w:val="-10"/>
        </w:rPr>
        <w:t> </w:t>
      </w:r>
      <w:r>
        <w:rPr/>
        <w:t>los</w:t>
      </w:r>
      <w:r>
        <w:rPr>
          <w:spacing w:val="-10"/>
        </w:rPr>
        <w:t> </w:t>
      </w:r>
      <w:r>
        <w:rPr/>
        <w:t>grupos</w:t>
      </w:r>
      <w:r>
        <w:rPr>
          <w:spacing w:val="-10"/>
        </w:rPr>
        <w:t> </w:t>
      </w:r>
      <w:r>
        <w:rPr/>
        <w:t>políticos</w:t>
      </w:r>
      <w:r>
        <w:rPr>
          <w:spacing w:val="-10"/>
        </w:rPr>
        <w:t> </w:t>
      </w:r>
      <w:r>
        <w:rPr/>
        <w:t>y</w:t>
      </w:r>
      <w:r>
        <w:rPr>
          <w:spacing w:val="-10"/>
        </w:rPr>
        <w:t> </w:t>
      </w:r>
      <w:r>
        <w:rPr/>
        <w:t>el</w:t>
      </w:r>
      <w:r>
        <w:rPr>
          <w:spacing w:val="-10"/>
        </w:rPr>
        <w:t> </w:t>
      </w:r>
      <w:r>
        <w:rPr/>
        <w:t>público</w:t>
      </w:r>
      <w:r>
        <w:rPr>
          <w:spacing w:val="-10"/>
        </w:rPr>
        <w:t> </w:t>
      </w:r>
      <w:r>
        <w:rPr/>
        <w:t>en</w:t>
      </w:r>
      <w:r>
        <w:rPr>
          <w:spacing w:val="-10"/>
        </w:rPr>
        <w:t> </w:t>
      </w:r>
      <w:r>
        <w:rPr/>
        <w:t>general</w:t>
      </w:r>
      <w:r>
        <w:rPr>
          <w:spacing w:val="-10"/>
        </w:rPr>
        <w:t> </w:t>
      </w:r>
      <w:r>
        <w:rPr/>
        <w:t>en</w:t>
      </w:r>
      <w:r>
        <w:rPr>
          <w:spacing w:val="-10"/>
        </w:rPr>
        <w:t> </w:t>
      </w:r>
      <w:r>
        <w:rPr/>
        <w:t>relación</w:t>
      </w:r>
      <w:r>
        <w:rPr>
          <w:spacing w:val="-10"/>
        </w:rPr>
        <w:t> </w:t>
      </w:r>
      <w:r>
        <w:rPr/>
        <w:t>con</w:t>
      </w:r>
      <w:r>
        <w:rPr>
          <w:spacing w:val="-10"/>
        </w:rPr>
        <w:t> </w:t>
      </w:r>
      <w:r>
        <w:rPr/>
        <w:t>los</w:t>
      </w:r>
      <w:r>
        <w:rPr>
          <w:spacing w:val="-10"/>
        </w:rPr>
        <w:t> </w:t>
      </w:r>
      <w:r>
        <w:rPr/>
        <w:t>riesgos</w:t>
      </w:r>
      <w:r>
        <w:rPr>
          <w:spacing w:val="-10"/>
        </w:rPr>
        <w:t> </w:t>
      </w:r>
      <w:r>
        <w:rPr/>
        <w:t>im- plícitos</w:t>
      </w:r>
      <w:r>
        <w:rPr>
          <w:spacing w:val="-34"/>
        </w:rPr>
        <w:t> </w:t>
      </w:r>
      <w:r>
        <w:rPr/>
        <w:t>que</w:t>
      </w:r>
      <w:r>
        <w:rPr>
          <w:spacing w:val="-34"/>
        </w:rPr>
        <w:t> </w:t>
      </w:r>
      <w:r>
        <w:rPr/>
        <w:t>dicho</w:t>
      </w:r>
      <w:r>
        <w:rPr>
          <w:spacing w:val="-34"/>
        </w:rPr>
        <w:t> </w:t>
      </w:r>
      <w:r>
        <w:rPr/>
        <w:t>concepto</w:t>
      </w:r>
      <w:r>
        <w:rPr>
          <w:spacing w:val="-34"/>
        </w:rPr>
        <w:t> </w:t>
      </w:r>
      <w:r>
        <w:rPr/>
        <w:t>conlleva?</w:t>
      </w:r>
      <w:r>
        <w:rPr>
          <w:spacing w:val="-34"/>
        </w:rPr>
        <w:t> </w:t>
      </w:r>
      <w:r>
        <w:rPr/>
        <w:t>¿Qué</w:t>
      </w:r>
      <w:r>
        <w:rPr>
          <w:spacing w:val="-34"/>
        </w:rPr>
        <w:t> </w:t>
      </w:r>
      <w:r>
        <w:rPr/>
        <w:t>consecuencias</w:t>
      </w:r>
      <w:r>
        <w:rPr>
          <w:spacing w:val="-34"/>
        </w:rPr>
        <w:t> </w:t>
      </w:r>
      <w:r>
        <w:rPr/>
        <w:t>tiene</w:t>
      </w:r>
      <w:r>
        <w:rPr>
          <w:spacing w:val="-34"/>
        </w:rPr>
        <w:t> </w:t>
      </w:r>
      <w:r>
        <w:rPr/>
        <w:t>el</w:t>
      </w:r>
      <w:r>
        <w:rPr>
          <w:spacing w:val="-34"/>
        </w:rPr>
        <w:t> </w:t>
      </w:r>
      <w:r>
        <w:rPr/>
        <w:t>uso</w:t>
      </w:r>
      <w:r>
        <w:rPr>
          <w:spacing w:val="-34"/>
        </w:rPr>
        <w:t> </w:t>
      </w:r>
      <w:r>
        <w:rPr/>
        <w:t>dominante</w:t>
      </w:r>
      <w:r>
        <w:rPr>
          <w:spacing w:val="-34"/>
        </w:rPr>
        <w:t> </w:t>
      </w:r>
      <w:r>
        <w:rPr/>
        <w:t>del concepto</w:t>
      </w:r>
      <w:r>
        <w:rPr>
          <w:spacing w:val="-25"/>
        </w:rPr>
        <w:t> </w:t>
      </w:r>
      <w:r>
        <w:rPr/>
        <w:t>sobre</w:t>
      </w:r>
      <w:r>
        <w:rPr>
          <w:spacing w:val="-25"/>
        </w:rPr>
        <w:t> </w:t>
      </w:r>
      <w:r>
        <w:rPr/>
        <w:t>la</w:t>
      </w:r>
      <w:r>
        <w:rPr>
          <w:spacing w:val="-25"/>
        </w:rPr>
        <w:t> </w:t>
      </w:r>
      <w:r>
        <w:rPr/>
        <w:t>explicación</w:t>
      </w:r>
      <w:r>
        <w:rPr>
          <w:spacing w:val="-25"/>
        </w:rPr>
        <w:t> </w:t>
      </w:r>
      <w:r>
        <w:rPr/>
        <w:t>de</w:t>
      </w:r>
      <w:r>
        <w:rPr>
          <w:spacing w:val="-25"/>
        </w:rPr>
        <w:t> </w:t>
      </w:r>
      <w:r>
        <w:rPr/>
        <w:t>la</w:t>
      </w:r>
      <w:r>
        <w:rPr>
          <w:spacing w:val="-25"/>
        </w:rPr>
        <w:t> </w:t>
      </w:r>
      <w:r>
        <w:rPr/>
        <w:t>marginación</w:t>
      </w:r>
      <w:r>
        <w:rPr>
          <w:spacing w:val="-25"/>
        </w:rPr>
        <w:t> </w:t>
      </w:r>
      <w:r>
        <w:rPr/>
        <w:t>respecto</w:t>
      </w:r>
      <w:r>
        <w:rPr>
          <w:spacing w:val="-25"/>
        </w:rPr>
        <w:t> </w:t>
      </w:r>
      <w:r>
        <w:rPr/>
        <w:t>de</w:t>
      </w:r>
      <w:r>
        <w:rPr>
          <w:spacing w:val="-25"/>
        </w:rPr>
        <w:t> </w:t>
      </w:r>
      <w:r>
        <w:rPr/>
        <w:t>la</w:t>
      </w:r>
      <w:r>
        <w:rPr>
          <w:spacing w:val="-25"/>
        </w:rPr>
        <w:t> </w:t>
      </w:r>
      <w:r>
        <w:rPr/>
        <w:t>conceptualización</w:t>
      </w:r>
      <w:r>
        <w:rPr>
          <w:spacing w:val="-25"/>
        </w:rPr>
        <w:t> </w:t>
      </w:r>
      <w:r>
        <w:rPr/>
        <w:t>de los</w:t>
      </w:r>
      <w:r>
        <w:rPr>
          <w:spacing w:val="-22"/>
        </w:rPr>
        <w:t> </w:t>
      </w:r>
      <w:r>
        <w:rPr/>
        <w:t>romaníes</w:t>
      </w:r>
      <w:r>
        <w:rPr>
          <w:spacing w:val="-22"/>
        </w:rPr>
        <w:t> </w:t>
      </w:r>
      <w:r>
        <w:rPr/>
        <w:t>por</w:t>
      </w:r>
      <w:r>
        <w:rPr>
          <w:spacing w:val="-22"/>
        </w:rPr>
        <w:t> </w:t>
      </w:r>
      <w:r>
        <w:rPr/>
        <w:t>la</w:t>
      </w:r>
      <w:r>
        <w:rPr>
          <w:spacing w:val="-22"/>
        </w:rPr>
        <w:t> </w:t>
      </w:r>
      <w:r>
        <w:rPr/>
        <w:t>ciencia</w:t>
      </w:r>
      <w:r>
        <w:rPr>
          <w:spacing w:val="-22"/>
        </w:rPr>
        <w:t> </w:t>
      </w:r>
      <w:r>
        <w:rPr/>
        <w:t>checa?</w:t>
      </w:r>
      <w:r>
        <w:rPr>
          <w:spacing w:val="-24"/>
        </w:rPr>
        <w:t> </w:t>
      </w:r>
      <w:r>
        <w:rPr>
          <w:spacing w:val="-10"/>
        </w:rPr>
        <w:t>Y,</w:t>
      </w:r>
      <w:r>
        <w:rPr>
          <w:spacing w:val="-22"/>
        </w:rPr>
        <w:t> </w:t>
      </w:r>
      <w:r>
        <w:rPr/>
        <w:t>a</w:t>
      </w:r>
      <w:r>
        <w:rPr>
          <w:spacing w:val="-22"/>
        </w:rPr>
        <w:t> </w:t>
      </w:r>
      <w:r>
        <w:rPr/>
        <w:t>propósito,</w:t>
      </w:r>
      <w:r>
        <w:rPr>
          <w:spacing w:val="-22"/>
        </w:rPr>
        <w:t> </w:t>
      </w:r>
      <w:r>
        <w:rPr/>
        <w:t>¿qué</w:t>
      </w:r>
      <w:r>
        <w:rPr>
          <w:spacing w:val="-22"/>
        </w:rPr>
        <w:t> </w:t>
      </w:r>
      <w:r>
        <w:rPr/>
        <w:t>papel</w:t>
      </w:r>
      <w:r>
        <w:rPr>
          <w:spacing w:val="-22"/>
        </w:rPr>
        <w:t> </w:t>
      </w:r>
      <w:r>
        <w:rPr/>
        <w:t>debería</w:t>
      </w:r>
      <w:r>
        <w:rPr>
          <w:spacing w:val="-22"/>
        </w:rPr>
        <w:t> </w:t>
      </w:r>
      <w:r>
        <w:rPr/>
        <w:t>tener</w:t>
      </w:r>
      <w:r>
        <w:rPr>
          <w:spacing w:val="-22"/>
        </w:rPr>
        <w:t> </w:t>
      </w:r>
      <w:r>
        <w:rPr/>
        <w:t>la</w:t>
      </w:r>
      <w:r>
        <w:rPr>
          <w:spacing w:val="-22"/>
        </w:rPr>
        <w:t> </w:t>
      </w:r>
      <w:r>
        <w:rPr/>
        <w:t>ciencia social</w:t>
      </w:r>
      <w:r>
        <w:rPr>
          <w:spacing w:val="-33"/>
        </w:rPr>
        <w:t> </w:t>
      </w:r>
      <w:r>
        <w:rPr/>
        <w:t>respecto</w:t>
      </w:r>
      <w:r>
        <w:rPr>
          <w:spacing w:val="-33"/>
        </w:rPr>
        <w:t> </w:t>
      </w:r>
      <w:r>
        <w:rPr/>
        <w:t>al</w:t>
      </w:r>
      <w:r>
        <w:rPr>
          <w:spacing w:val="-33"/>
        </w:rPr>
        <w:t> </w:t>
      </w:r>
      <w:r>
        <w:rPr/>
        <w:t>empleo</w:t>
      </w:r>
      <w:r>
        <w:rPr>
          <w:spacing w:val="-33"/>
        </w:rPr>
        <w:t> </w:t>
      </w:r>
      <w:r>
        <w:rPr/>
        <w:t>posiblemente</w:t>
      </w:r>
      <w:r>
        <w:rPr>
          <w:spacing w:val="-33"/>
        </w:rPr>
        <w:t> </w:t>
      </w:r>
      <w:r>
        <w:rPr/>
        <w:t>incorrecto</w:t>
      </w:r>
      <w:r>
        <w:rPr>
          <w:spacing w:val="-33"/>
        </w:rPr>
        <w:t> </w:t>
      </w:r>
      <w:r>
        <w:rPr/>
        <w:t>de</w:t>
      </w:r>
      <w:r>
        <w:rPr>
          <w:spacing w:val="-33"/>
        </w:rPr>
        <w:t> </w:t>
      </w:r>
      <w:r>
        <w:rPr/>
        <w:t>los</w:t>
      </w:r>
      <w:r>
        <w:rPr>
          <w:spacing w:val="-33"/>
        </w:rPr>
        <w:t> </w:t>
      </w:r>
      <w:r>
        <w:rPr/>
        <w:t>conceptos</w:t>
      </w:r>
      <w:r>
        <w:rPr>
          <w:spacing w:val="-33"/>
        </w:rPr>
        <w:t> </w:t>
      </w:r>
      <w:r>
        <w:rPr/>
        <w:t>teóricos</w:t>
      </w:r>
      <w:r>
        <w:rPr>
          <w:spacing w:val="-33"/>
        </w:rPr>
        <w:t> </w:t>
      </w:r>
      <w:r>
        <w:rPr/>
        <w:t>por</w:t>
      </w:r>
      <w:r>
        <w:rPr>
          <w:spacing w:val="-33"/>
        </w:rPr>
        <w:t> </w:t>
      </w:r>
      <w:r>
        <w:rPr/>
        <w:t>la</w:t>
      </w:r>
      <w:r>
        <w:rPr>
          <w:spacing w:val="-33"/>
        </w:rPr>
        <w:t> </w:t>
      </w:r>
      <w:r>
        <w:rPr/>
        <w:t>es- fera</w:t>
      </w:r>
      <w:r>
        <w:rPr>
          <w:spacing w:val="-30"/>
        </w:rPr>
        <w:t> </w:t>
      </w:r>
      <w:r>
        <w:rPr/>
        <w:t>pública?</w:t>
      </w:r>
      <w:r>
        <w:rPr>
          <w:spacing w:val="-30"/>
        </w:rPr>
        <w:t> </w:t>
      </w:r>
      <w:r>
        <w:rPr/>
        <w:t>Se</w:t>
      </w:r>
      <w:r>
        <w:rPr>
          <w:spacing w:val="-30"/>
        </w:rPr>
        <w:t> </w:t>
      </w:r>
      <w:r>
        <w:rPr/>
        <w:t>considera</w:t>
      </w:r>
      <w:r>
        <w:rPr>
          <w:spacing w:val="-30"/>
        </w:rPr>
        <w:t> </w:t>
      </w:r>
      <w:r>
        <w:rPr/>
        <w:t>que</w:t>
      </w:r>
      <w:r>
        <w:rPr>
          <w:spacing w:val="-30"/>
        </w:rPr>
        <w:t> </w:t>
      </w:r>
      <w:r>
        <w:rPr/>
        <w:t>buscar</w:t>
      </w:r>
      <w:r>
        <w:rPr>
          <w:spacing w:val="-30"/>
        </w:rPr>
        <w:t> </w:t>
      </w:r>
      <w:r>
        <w:rPr/>
        <w:t>las</w:t>
      </w:r>
      <w:r>
        <w:rPr>
          <w:spacing w:val="-30"/>
        </w:rPr>
        <w:t> </w:t>
      </w:r>
      <w:r>
        <w:rPr/>
        <w:t>respuestas</w:t>
      </w:r>
      <w:r>
        <w:rPr>
          <w:spacing w:val="-30"/>
        </w:rPr>
        <w:t> </w:t>
      </w:r>
      <w:r>
        <w:rPr/>
        <w:t>es</w:t>
      </w:r>
      <w:r>
        <w:rPr>
          <w:spacing w:val="-30"/>
        </w:rPr>
        <w:t> </w:t>
      </w:r>
      <w:r>
        <w:rPr/>
        <w:t>una</w:t>
      </w:r>
      <w:r>
        <w:rPr>
          <w:spacing w:val="-30"/>
        </w:rPr>
        <w:t> </w:t>
      </w:r>
      <w:r>
        <w:rPr/>
        <w:t>parte</w:t>
      </w:r>
      <w:r>
        <w:rPr>
          <w:spacing w:val="-30"/>
        </w:rPr>
        <w:t> </w:t>
      </w:r>
      <w:r>
        <w:rPr/>
        <w:t>imprescindible</w:t>
      </w:r>
      <w:r>
        <w:rPr>
          <w:spacing w:val="-30"/>
        </w:rPr>
        <w:t> </w:t>
      </w:r>
      <w:r>
        <w:rPr/>
        <w:t>de</w:t>
      </w:r>
      <w:r>
        <w:rPr>
          <w:spacing w:val="-30"/>
        </w:rPr>
        <w:t> </w:t>
      </w:r>
      <w:r>
        <w:rPr/>
        <w:t>la reflexión</w:t>
      </w:r>
      <w:r>
        <w:rPr>
          <w:spacing w:val="-30"/>
        </w:rPr>
        <w:t> </w:t>
      </w:r>
      <w:r>
        <w:rPr/>
        <w:t>de</w:t>
      </w:r>
      <w:r>
        <w:rPr>
          <w:spacing w:val="-30"/>
        </w:rPr>
        <w:t> </w:t>
      </w:r>
      <w:r>
        <w:rPr/>
        <w:t>la</w:t>
      </w:r>
      <w:r>
        <w:rPr>
          <w:spacing w:val="-30"/>
        </w:rPr>
        <w:t> </w:t>
      </w:r>
      <w:r>
        <w:rPr/>
        <w:t>relación</w:t>
      </w:r>
      <w:r>
        <w:rPr>
          <w:spacing w:val="-30"/>
        </w:rPr>
        <w:t> </w:t>
      </w:r>
      <w:r>
        <w:rPr/>
        <w:t>entre</w:t>
      </w:r>
      <w:r>
        <w:rPr>
          <w:spacing w:val="-30"/>
        </w:rPr>
        <w:t> </w:t>
      </w:r>
      <w:r>
        <w:rPr/>
        <w:t>la</w:t>
      </w:r>
      <w:r>
        <w:rPr>
          <w:spacing w:val="-30"/>
        </w:rPr>
        <w:t> </w:t>
      </w:r>
      <w:r>
        <w:rPr/>
        <w:t>teoría</w:t>
      </w:r>
      <w:r>
        <w:rPr>
          <w:spacing w:val="-30"/>
        </w:rPr>
        <w:t> </w:t>
      </w:r>
      <w:r>
        <w:rPr/>
        <w:t>y</w:t>
      </w:r>
      <w:r>
        <w:rPr>
          <w:spacing w:val="-30"/>
        </w:rPr>
        <w:t> </w:t>
      </w:r>
      <w:r>
        <w:rPr/>
        <w:t>la</w:t>
      </w:r>
      <w:r>
        <w:rPr>
          <w:spacing w:val="-30"/>
        </w:rPr>
        <w:t> </w:t>
      </w:r>
      <w:r>
        <w:rPr/>
        <w:t>investigación</w:t>
      </w:r>
      <w:r>
        <w:rPr>
          <w:spacing w:val="-30"/>
        </w:rPr>
        <w:t> </w:t>
      </w:r>
      <w:r>
        <w:rPr/>
        <w:t>empírica</w:t>
      </w:r>
      <w:r>
        <w:rPr>
          <w:spacing w:val="-30"/>
        </w:rPr>
        <w:t> </w:t>
      </w:r>
      <w:r>
        <w:rPr/>
        <w:t>en</w:t>
      </w:r>
      <w:r>
        <w:rPr>
          <w:spacing w:val="-30"/>
        </w:rPr>
        <w:t> </w:t>
      </w:r>
      <w:r>
        <w:rPr/>
        <w:t>la</w:t>
      </w:r>
      <w:r>
        <w:rPr>
          <w:spacing w:val="-30"/>
        </w:rPr>
        <w:t> </w:t>
      </w:r>
      <w:r>
        <w:rPr/>
        <w:t>práctica.</w:t>
      </w:r>
    </w:p>
    <w:p>
      <w:pPr>
        <w:pStyle w:val="BodyText"/>
        <w:spacing w:line="271" w:lineRule="auto" w:before="2"/>
        <w:ind w:left="100" w:right="117" w:firstLine="359"/>
        <w:jc w:val="both"/>
      </w:pPr>
      <w:r>
        <w:rPr/>
        <w:t>Cada</w:t>
      </w:r>
      <w:r>
        <w:rPr>
          <w:spacing w:val="-11"/>
        </w:rPr>
        <w:t> </w:t>
      </w:r>
      <w:r>
        <w:rPr/>
        <w:t>teoría</w:t>
      </w:r>
      <w:r>
        <w:rPr>
          <w:spacing w:val="-11"/>
        </w:rPr>
        <w:t> </w:t>
      </w:r>
      <w:r>
        <w:rPr/>
        <w:t>científica</w:t>
      </w:r>
      <w:r>
        <w:rPr>
          <w:spacing w:val="-11"/>
        </w:rPr>
        <w:t> </w:t>
      </w:r>
      <w:r>
        <w:rPr/>
        <w:t>social</w:t>
      </w:r>
      <w:r>
        <w:rPr>
          <w:spacing w:val="-11"/>
        </w:rPr>
        <w:t> </w:t>
      </w:r>
      <w:r>
        <w:rPr/>
        <w:t>construye</w:t>
      </w:r>
      <w:r>
        <w:rPr>
          <w:spacing w:val="-11"/>
        </w:rPr>
        <w:t> </w:t>
      </w:r>
      <w:r>
        <w:rPr/>
        <w:t>de</w:t>
      </w:r>
      <w:r>
        <w:rPr>
          <w:spacing w:val="-11"/>
        </w:rPr>
        <w:t> </w:t>
      </w:r>
      <w:r>
        <w:rPr/>
        <w:t>cierto</w:t>
      </w:r>
      <w:r>
        <w:rPr>
          <w:spacing w:val="-11"/>
        </w:rPr>
        <w:t> </w:t>
      </w:r>
      <w:r>
        <w:rPr/>
        <w:t>modo</w:t>
      </w:r>
      <w:r>
        <w:rPr>
          <w:spacing w:val="-11"/>
        </w:rPr>
        <w:t> </w:t>
      </w:r>
      <w:r>
        <w:rPr/>
        <w:t>su</w:t>
      </w:r>
      <w:r>
        <w:rPr>
          <w:spacing w:val="-11"/>
        </w:rPr>
        <w:t> </w:t>
      </w:r>
      <w:r>
        <w:rPr/>
        <w:t>objeto.</w:t>
      </w:r>
      <w:r>
        <w:rPr>
          <w:spacing w:val="-11"/>
        </w:rPr>
        <w:t> </w:t>
      </w:r>
      <w:r>
        <w:rPr/>
        <w:t>En</w:t>
      </w:r>
      <w:r>
        <w:rPr>
          <w:spacing w:val="-11"/>
        </w:rPr>
        <w:t> </w:t>
      </w:r>
      <w:r>
        <w:rPr/>
        <w:t>el</w:t>
      </w:r>
      <w:r>
        <w:rPr>
          <w:spacing w:val="-11"/>
        </w:rPr>
        <w:t> </w:t>
      </w:r>
      <w:r>
        <w:rPr/>
        <w:t>caso</w:t>
      </w:r>
      <w:r>
        <w:rPr>
          <w:spacing w:val="-11"/>
        </w:rPr>
        <w:t> </w:t>
      </w:r>
      <w:r>
        <w:rPr/>
        <w:t>del concepto</w:t>
      </w:r>
      <w:r>
        <w:rPr>
          <w:spacing w:val="-28"/>
        </w:rPr>
        <w:t> </w:t>
      </w:r>
      <w:r>
        <w:rPr/>
        <w:t>de</w:t>
      </w:r>
      <w:r>
        <w:rPr>
          <w:spacing w:val="-28"/>
        </w:rPr>
        <w:t> </w:t>
      </w:r>
      <w:r>
        <w:rPr/>
        <w:t>la</w:t>
      </w:r>
      <w:r>
        <w:rPr>
          <w:spacing w:val="-28"/>
        </w:rPr>
        <w:t> </w:t>
      </w:r>
      <w:r>
        <w:rPr/>
        <w:t>exclusión</w:t>
      </w:r>
      <w:r>
        <w:rPr>
          <w:spacing w:val="-28"/>
        </w:rPr>
        <w:t> </w:t>
      </w:r>
      <w:r>
        <w:rPr/>
        <w:t>social,</w:t>
      </w:r>
      <w:r>
        <w:rPr>
          <w:spacing w:val="-28"/>
        </w:rPr>
        <w:t> </w:t>
      </w:r>
      <w:r>
        <w:rPr/>
        <w:t>tal</w:t>
      </w:r>
      <w:r>
        <w:rPr>
          <w:spacing w:val="-28"/>
        </w:rPr>
        <w:t> </w:t>
      </w:r>
      <w:r>
        <w:rPr/>
        <w:t>delimitación</w:t>
      </w:r>
      <w:r>
        <w:rPr>
          <w:spacing w:val="-28"/>
        </w:rPr>
        <w:t> </w:t>
      </w:r>
      <w:r>
        <w:rPr/>
        <w:t>está</w:t>
      </w:r>
      <w:r>
        <w:rPr>
          <w:spacing w:val="-28"/>
        </w:rPr>
        <w:t> </w:t>
      </w:r>
      <w:r>
        <w:rPr/>
        <w:t>basada</w:t>
      </w:r>
      <w:r>
        <w:rPr>
          <w:spacing w:val="-28"/>
        </w:rPr>
        <w:t> </w:t>
      </w:r>
      <w:r>
        <w:rPr/>
        <w:t>en</w:t>
      </w:r>
      <w:r>
        <w:rPr>
          <w:spacing w:val="-28"/>
        </w:rPr>
        <w:t> </w:t>
      </w:r>
      <w:r>
        <w:rPr/>
        <w:t>el</w:t>
      </w:r>
      <w:r>
        <w:rPr>
          <w:spacing w:val="-28"/>
        </w:rPr>
        <w:t> </w:t>
      </w:r>
      <w:r>
        <w:rPr/>
        <w:t>presupuesto</w:t>
      </w:r>
      <w:r>
        <w:rPr>
          <w:spacing w:val="-28"/>
        </w:rPr>
        <w:t> </w:t>
      </w:r>
      <w:r>
        <w:rPr/>
        <w:t>de</w:t>
      </w:r>
      <w:r>
        <w:rPr>
          <w:spacing w:val="-28"/>
        </w:rPr>
        <w:t> </w:t>
      </w:r>
      <w:r>
        <w:rPr/>
        <w:t>que se</w:t>
      </w:r>
      <w:r>
        <w:rPr>
          <w:spacing w:val="-28"/>
        </w:rPr>
        <w:t> </w:t>
      </w:r>
      <w:r>
        <w:rPr/>
        <w:t>excluye</w:t>
      </w:r>
      <w:r>
        <w:rPr>
          <w:spacing w:val="-28"/>
        </w:rPr>
        <w:t> </w:t>
      </w:r>
      <w:r>
        <w:rPr/>
        <w:t>a</w:t>
      </w:r>
      <w:r>
        <w:rPr>
          <w:spacing w:val="-28"/>
        </w:rPr>
        <w:t> </w:t>
      </w:r>
      <w:r>
        <w:rPr/>
        <w:t>ciertos</w:t>
      </w:r>
      <w:r>
        <w:rPr>
          <w:spacing w:val="-28"/>
        </w:rPr>
        <w:t> </w:t>
      </w:r>
      <w:r>
        <w:rPr/>
        <w:t>grupos</w:t>
      </w:r>
      <w:r>
        <w:rPr>
          <w:spacing w:val="-28"/>
        </w:rPr>
        <w:t> </w:t>
      </w:r>
      <w:r>
        <w:rPr/>
        <w:t>con</w:t>
      </w:r>
      <w:r>
        <w:rPr>
          <w:spacing w:val="-28"/>
        </w:rPr>
        <w:t> </w:t>
      </w:r>
      <w:r>
        <w:rPr/>
        <w:t>base</w:t>
      </w:r>
      <w:r>
        <w:rPr>
          <w:spacing w:val="-28"/>
        </w:rPr>
        <w:t> </w:t>
      </w:r>
      <w:r>
        <w:rPr/>
        <w:t>en</w:t>
      </w:r>
      <w:r>
        <w:rPr>
          <w:spacing w:val="-28"/>
        </w:rPr>
        <w:t> </w:t>
      </w:r>
      <w:r>
        <w:rPr/>
        <w:t>sus</w:t>
      </w:r>
      <w:r>
        <w:rPr>
          <w:spacing w:val="-28"/>
        </w:rPr>
        <w:t> </w:t>
      </w:r>
      <w:r>
        <w:rPr/>
        <w:t>características</w:t>
      </w:r>
      <w:r>
        <w:rPr>
          <w:spacing w:val="-28"/>
        </w:rPr>
        <w:t> </w:t>
      </w:r>
      <w:r>
        <w:rPr/>
        <w:t>(reales</w:t>
      </w:r>
      <w:r>
        <w:rPr>
          <w:spacing w:val="-28"/>
        </w:rPr>
        <w:t> </w:t>
      </w:r>
      <w:r>
        <w:rPr/>
        <w:t>o</w:t>
      </w:r>
      <w:r>
        <w:rPr>
          <w:spacing w:val="-28"/>
        </w:rPr>
        <w:t> </w:t>
      </w:r>
      <w:r>
        <w:rPr/>
        <w:t>imaginarias)</w:t>
      </w:r>
      <w:r>
        <w:rPr>
          <w:spacing w:val="-28"/>
        </w:rPr>
        <w:t> </w:t>
      </w:r>
      <w:r>
        <w:rPr/>
        <w:t>de</w:t>
      </w:r>
      <w:r>
        <w:rPr>
          <w:spacing w:val="-28"/>
        </w:rPr>
        <w:t> </w:t>
      </w:r>
      <w:r>
        <w:rPr/>
        <w:t>la corriente</w:t>
      </w:r>
      <w:r>
        <w:rPr>
          <w:spacing w:val="-28"/>
        </w:rPr>
        <w:t> </w:t>
      </w:r>
      <w:r>
        <w:rPr/>
        <w:t>principal</w:t>
      </w:r>
      <w:r>
        <w:rPr>
          <w:spacing w:val="-28"/>
        </w:rPr>
        <w:t> </w:t>
      </w:r>
      <w:r>
        <w:rPr/>
        <w:t>de</w:t>
      </w:r>
      <w:r>
        <w:rPr>
          <w:spacing w:val="-28"/>
        </w:rPr>
        <w:t> </w:t>
      </w:r>
      <w:r>
        <w:rPr/>
        <w:t>la</w:t>
      </w:r>
      <w:r>
        <w:rPr>
          <w:spacing w:val="-28"/>
        </w:rPr>
        <w:t> </w:t>
      </w:r>
      <w:r>
        <w:rPr/>
        <w:t>sociedad.</w:t>
      </w:r>
      <w:r>
        <w:rPr>
          <w:spacing w:val="-28"/>
        </w:rPr>
        <w:t> </w:t>
      </w:r>
      <w:r>
        <w:rPr/>
        <w:t>Dado</w:t>
      </w:r>
      <w:r>
        <w:rPr>
          <w:spacing w:val="-28"/>
        </w:rPr>
        <w:t> </w:t>
      </w:r>
      <w:r>
        <w:rPr/>
        <w:t>que</w:t>
      </w:r>
      <w:r>
        <w:rPr>
          <w:spacing w:val="-28"/>
        </w:rPr>
        <w:t> </w:t>
      </w:r>
      <w:r>
        <w:rPr/>
        <w:t>la</w:t>
      </w:r>
      <w:r>
        <w:rPr>
          <w:spacing w:val="-28"/>
        </w:rPr>
        <w:t> </w:t>
      </w:r>
      <w:r>
        <w:rPr/>
        <w:t>corriente</w:t>
      </w:r>
      <w:r>
        <w:rPr>
          <w:spacing w:val="-28"/>
        </w:rPr>
        <w:t> </w:t>
      </w:r>
      <w:r>
        <w:rPr/>
        <w:t>principal</w:t>
      </w:r>
      <w:r>
        <w:rPr>
          <w:spacing w:val="-28"/>
        </w:rPr>
        <w:t> </w:t>
      </w:r>
      <w:r>
        <w:rPr/>
        <w:t>se</w:t>
      </w:r>
      <w:r>
        <w:rPr>
          <w:spacing w:val="-28"/>
        </w:rPr>
        <w:t> </w:t>
      </w:r>
      <w:r>
        <w:rPr/>
        <w:t>define</w:t>
      </w:r>
      <w:r>
        <w:rPr>
          <w:spacing w:val="-28"/>
        </w:rPr>
        <w:t> </w:t>
      </w:r>
      <w:r>
        <w:rPr/>
        <w:t>mediante el</w:t>
      </w:r>
      <w:r>
        <w:rPr>
          <w:spacing w:val="-20"/>
        </w:rPr>
        <w:t> </w:t>
      </w:r>
      <w:r>
        <w:rPr/>
        <w:t>nivel</w:t>
      </w:r>
      <w:r>
        <w:rPr>
          <w:spacing w:val="-20"/>
        </w:rPr>
        <w:t> </w:t>
      </w:r>
      <w:r>
        <w:rPr/>
        <w:t>y</w:t>
      </w:r>
      <w:r>
        <w:rPr>
          <w:spacing w:val="-20"/>
        </w:rPr>
        <w:t> </w:t>
      </w:r>
      <w:r>
        <w:rPr/>
        <w:t>el</w:t>
      </w:r>
      <w:r>
        <w:rPr>
          <w:spacing w:val="-20"/>
        </w:rPr>
        <w:t> </w:t>
      </w:r>
      <w:r>
        <w:rPr/>
        <w:t>estilo</w:t>
      </w:r>
      <w:r>
        <w:rPr>
          <w:spacing w:val="-20"/>
        </w:rPr>
        <w:t> </w:t>
      </w:r>
      <w:r>
        <w:rPr/>
        <w:t>de</w:t>
      </w:r>
      <w:r>
        <w:rPr>
          <w:spacing w:val="-20"/>
        </w:rPr>
        <w:t> </w:t>
      </w:r>
      <w:r>
        <w:rPr/>
        <w:t>vida</w:t>
      </w:r>
      <w:r>
        <w:rPr>
          <w:spacing w:val="-20"/>
        </w:rPr>
        <w:t> </w:t>
      </w:r>
      <w:r>
        <w:rPr/>
        <w:t>pero</w:t>
      </w:r>
      <w:r>
        <w:rPr>
          <w:spacing w:val="-20"/>
        </w:rPr>
        <w:t> </w:t>
      </w:r>
      <w:r>
        <w:rPr/>
        <w:t>también</w:t>
      </w:r>
      <w:r>
        <w:rPr>
          <w:spacing w:val="-20"/>
        </w:rPr>
        <w:t> </w:t>
      </w:r>
      <w:r>
        <w:rPr/>
        <w:t>por</w:t>
      </w:r>
      <w:r>
        <w:rPr>
          <w:spacing w:val="-20"/>
        </w:rPr>
        <w:t> </w:t>
      </w:r>
      <w:r>
        <w:rPr/>
        <w:t>los</w:t>
      </w:r>
      <w:r>
        <w:rPr>
          <w:spacing w:val="-20"/>
        </w:rPr>
        <w:t> </w:t>
      </w:r>
      <w:r>
        <w:rPr/>
        <w:t>valores</w:t>
      </w:r>
      <w:r>
        <w:rPr>
          <w:spacing w:val="-20"/>
        </w:rPr>
        <w:t> </w:t>
      </w:r>
      <w:r>
        <w:rPr/>
        <w:t>y</w:t>
      </w:r>
      <w:r>
        <w:rPr>
          <w:spacing w:val="-20"/>
        </w:rPr>
        <w:t> </w:t>
      </w:r>
      <w:r>
        <w:rPr/>
        <w:t>normas,</w:t>
      </w:r>
      <w:r>
        <w:rPr>
          <w:spacing w:val="-20"/>
        </w:rPr>
        <w:t> </w:t>
      </w:r>
      <w:r>
        <w:rPr/>
        <w:t>dicha</w:t>
      </w:r>
      <w:r>
        <w:rPr>
          <w:spacing w:val="-20"/>
        </w:rPr>
        <w:t> </w:t>
      </w:r>
      <w:r>
        <w:rPr/>
        <w:t>delimitación también es cultural. Entre los intentos para aproximarse a la particularidad de la subcultura</w:t>
      </w:r>
      <w:r>
        <w:rPr>
          <w:spacing w:val="-7"/>
        </w:rPr>
        <w:t> </w:t>
      </w:r>
      <w:r>
        <w:rPr/>
        <w:t>de</w:t>
      </w:r>
      <w:r>
        <w:rPr>
          <w:spacing w:val="-7"/>
        </w:rPr>
        <w:t> </w:t>
      </w:r>
      <w:r>
        <w:rPr/>
        <w:t>los</w:t>
      </w:r>
      <w:r>
        <w:rPr>
          <w:spacing w:val="-7"/>
        </w:rPr>
        <w:t> </w:t>
      </w:r>
      <w:r>
        <w:rPr/>
        <w:t>marginados</w:t>
      </w:r>
      <w:r>
        <w:rPr>
          <w:spacing w:val="-7"/>
        </w:rPr>
        <w:t> </w:t>
      </w:r>
      <w:r>
        <w:rPr/>
        <w:t>pertenece</w:t>
      </w:r>
      <w:r>
        <w:rPr>
          <w:spacing w:val="-7"/>
        </w:rPr>
        <w:t> </w:t>
      </w:r>
      <w:r>
        <w:rPr/>
        <w:t>el</w:t>
      </w:r>
      <w:r>
        <w:rPr>
          <w:spacing w:val="-7"/>
        </w:rPr>
        <w:t> </w:t>
      </w:r>
      <w:r>
        <w:rPr/>
        <w:t>concepto</w:t>
      </w:r>
      <w:r>
        <w:rPr>
          <w:spacing w:val="-7"/>
        </w:rPr>
        <w:t> </w:t>
      </w:r>
      <w:r>
        <w:rPr/>
        <w:t>de</w:t>
      </w:r>
      <w:r>
        <w:rPr>
          <w:spacing w:val="-7"/>
        </w:rPr>
        <w:t> </w:t>
      </w:r>
      <w:r>
        <w:rPr/>
        <w:t>la</w:t>
      </w:r>
      <w:r>
        <w:rPr>
          <w:spacing w:val="-7"/>
        </w:rPr>
        <w:t> </w:t>
      </w:r>
      <w:r>
        <w:rPr/>
        <w:t>cultura</w:t>
      </w:r>
      <w:r>
        <w:rPr>
          <w:spacing w:val="-7"/>
        </w:rPr>
        <w:t> </w:t>
      </w:r>
      <w:r>
        <w:rPr/>
        <w:t>de</w:t>
      </w:r>
      <w:r>
        <w:rPr>
          <w:spacing w:val="-7"/>
        </w:rPr>
        <w:t> </w:t>
      </w:r>
      <w:r>
        <w:rPr/>
        <w:t>la</w:t>
      </w:r>
      <w:r>
        <w:rPr>
          <w:spacing w:val="-7"/>
        </w:rPr>
        <w:t> </w:t>
      </w:r>
      <w:r>
        <w:rPr/>
        <w:t>pobreza</w:t>
      </w:r>
      <w:r>
        <w:rPr>
          <w:spacing w:val="-7"/>
        </w:rPr>
        <w:t> </w:t>
      </w:r>
      <w:r>
        <w:rPr/>
        <w:t>del </w:t>
      </w:r>
      <w:r>
        <w:rPr>
          <w:w w:val="95"/>
        </w:rPr>
        <w:t>antropólogo</w:t>
      </w:r>
      <w:r>
        <w:rPr>
          <w:spacing w:val="-18"/>
          <w:w w:val="95"/>
        </w:rPr>
        <w:t> </w:t>
      </w:r>
      <w:r>
        <w:rPr>
          <w:w w:val="95"/>
        </w:rPr>
        <w:t>estadounidense</w:t>
      </w:r>
      <w:r>
        <w:rPr>
          <w:spacing w:val="-18"/>
          <w:w w:val="95"/>
        </w:rPr>
        <w:t> </w:t>
      </w:r>
      <w:r>
        <w:rPr>
          <w:w w:val="95"/>
        </w:rPr>
        <w:t>Oscar</w:t>
      </w:r>
      <w:r>
        <w:rPr>
          <w:spacing w:val="-18"/>
          <w:w w:val="95"/>
        </w:rPr>
        <w:t> </w:t>
      </w:r>
      <w:r>
        <w:rPr>
          <w:w w:val="95"/>
        </w:rPr>
        <w:t>Lewis,</w:t>
      </w:r>
      <w:r>
        <w:rPr>
          <w:spacing w:val="-18"/>
          <w:w w:val="95"/>
        </w:rPr>
        <w:t> </w:t>
      </w:r>
      <w:r>
        <w:rPr>
          <w:w w:val="95"/>
        </w:rPr>
        <w:t>conocido</w:t>
      </w:r>
      <w:r>
        <w:rPr>
          <w:spacing w:val="-18"/>
          <w:w w:val="95"/>
        </w:rPr>
        <w:t> </w:t>
      </w:r>
      <w:r>
        <w:rPr>
          <w:w w:val="95"/>
        </w:rPr>
        <w:t>por</w:t>
      </w:r>
      <w:r>
        <w:rPr>
          <w:spacing w:val="-18"/>
          <w:w w:val="95"/>
        </w:rPr>
        <w:t> </w:t>
      </w:r>
      <w:r>
        <w:rPr>
          <w:w w:val="95"/>
        </w:rPr>
        <w:t>sus</w:t>
      </w:r>
      <w:r>
        <w:rPr>
          <w:spacing w:val="-18"/>
          <w:w w:val="95"/>
        </w:rPr>
        <w:t> </w:t>
      </w:r>
      <w:r>
        <w:rPr>
          <w:w w:val="95"/>
        </w:rPr>
        <w:t>investigaciones</w:t>
      </w:r>
      <w:r>
        <w:rPr>
          <w:spacing w:val="-18"/>
          <w:w w:val="95"/>
        </w:rPr>
        <w:t> </w:t>
      </w:r>
      <w:r>
        <w:rPr>
          <w:w w:val="95"/>
        </w:rPr>
        <w:t>en</w:t>
      </w:r>
      <w:r>
        <w:rPr>
          <w:spacing w:val="-18"/>
          <w:w w:val="95"/>
        </w:rPr>
        <w:t> </w:t>
      </w:r>
      <w:r>
        <w:rPr>
          <w:w w:val="95"/>
        </w:rPr>
        <w:t>México. </w:t>
      </w:r>
      <w:r>
        <w:rPr>
          <w:spacing w:val="-8"/>
        </w:rPr>
        <w:t>Ya</w:t>
      </w:r>
      <w:r>
        <w:rPr>
          <w:spacing w:val="-35"/>
        </w:rPr>
        <w:t> </w:t>
      </w:r>
      <w:r>
        <w:rPr/>
        <w:t>desde</w:t>
      </w:r>
      <w:r>
        <w:rPr>
          <w:spacing w:val="-35"/>
        </w:rPr>
        <w:t> </w:t>
      </w:r>
      <w:r>
        <w:rPr/>
        <w:t>los</w:t>
      </w:r>
      <w:r>
        <w:rPr>
          <w:spacing w:val="-35"/>
        </w:rPr>
        <w:t> </w:t>
      </w:r>
      <w:r>
        <w:rPr/>
        <w:t>sesenta</w:t>
      </w:r>
      <w:r>
        <w:rPr>
          <w:spacing w:val="-35"/>
        </w:rPr>
        <w:t> </w:t>
      </w:r>
      <w:r>
        <w:rPr/>
        <w:t>del</w:t>
      </w:r>
      <w:r>
        <w:rPr>
          <w:spacing w:val="-35"/>
        </w:rPr>
        <w:t> </w:t>
      </w:r>
      <w:r>
        <w:rPr/>
        <w:t>siglo</w:t>
      </w:r>
      <w:r>
        <w:rPr>
          <w:spacing w:val="-35"/>
        </w:rPr>
        <w:t> </w:t>
      </w:r>
      <w:r>
        <w:rPr>
          <w:rFonts w:ascii="PMingLiU" w:hAnsi="PMingLiU"/>
          <w:w w:val="110"/>
          <w:sz w:val="16"/>
        </w:rPr>
        <w:t>xx</w:t>
      </w:r>
      <w:r>
        <w:rPr>
          <w:rFonts w:ascii="PMingLiU" w:hAnsi="PMingLiU"/>
          <w:spacing w:val="-24"/>
          <w:w w:val="110"/>
          <w:sz w:val="16"/>
        </w:rPr>
        <w:t> </w:t>
      </w:r>
      <w:r>
        <w:rPr/>
        <w:t>fue</w:t>
      </w:r>
      <w:r>
        <w:rPr>
          <w:spacing w:val="-35"/>
        </w:rPr>
        <w:t> </w:t>
      </w:r>
      <w:r>
        <w:rPr/>
        <w:t>criticado</w:t>
      </w:r>
      <w:r>
        <w:rPr>
          <w:spacing w:val="-35"/>
        </w:rPr>
        <w:t> </w:t>
      </w:r>
      <w:r>
        <w:rPr/>
        <w:t>por</w:t>
      </w:r>
      <w:r>
        <w:rPr>
          <w:spacing w:val="-35"/>
        </w:rPr>
        <w:t> </w:t>
      </w:r>
      <w:r>
        <w:rPr/>
        <w:t>el</w:t>
      </w:r>
      <w:r>
        <w:rPr>
          <w:spacing w:val="-35"/>
        </w:rPr>
        <w:t> </w:t>
      </w:r>
      <w:r>
        <w:rPr/>
        <w:t>carácter</w:t>
      </w:r>
      <w:r>
        <w:rPr>
          <w:spacing w:val="-35"/>
        </w:rPr>
        <w:t> </w:t>
      </w:r>
      <w:r>
        <w:rPr/>
        <w:t>problemático</w:t>
      </w:r>
      <w:r>
        <w:rPr>
          <w:spacing w:val="-35"/>
        </w:rPr>
        <w:t> </w:t>
      </w:r>
      <w:r>
        <w:rPr/>
        <w:t>de</w:t>
      </w:r>
      <w:r>
        <w:rPr>
          <w:spacing w:val="-35"/>
        </w:rPr>
        <w:t> </w:t>
      </w:r>
      <w:r>
        <w:rPr/>
        <w:t>la</w:t>
      </w:r>
      <w:r>
        <w:rPr>
          <w:spacing w:val="-35"/>
        </w:rPr>
        <w:t> </w:t>
      </w:r>
      <w:r>
        <w:rPr/>
        <w:t>mirada unilateral</w:t>
      </w:r>
      <w:r>
        <w:rPr>
          <w:spacing w:val="-21"/>
        </w:rPr>
        <w:t> </w:t>
      </w:r>
      <w:r>
        <w:rPr/>
        <w:t>sobre</w:t>
      </w:r>
      <w:r>
        <w:rPr>
          <w:spacing w:val="-21"/>
        </w:rPr>
        <w:t> </w:t>
      </w:r>
      <w:r>
        <w:rPr/>
        <w:t>las</w:t>
      </w:r>
      <w:r>
        <w:rPr>
          <w:spacing w:val="-21"/>
        </w:rPr>
        <w:t> </w:t>
      </w:r>
      <w:r>
        <w:rPr/>
        <w:t>estrategias</w:t>
      </w:r>
      <w:r>
        <w:rPr>
          <w:spacing w:val="-21"/>
        </w:rPr>
        <w:t> </w:t>
      </w:r>
      <w:r>
        <w:rPr/>
        <w:t>individuales</w:t>
      </w:r>
      <w:r>
        <w:rPr>
          <w:spacing w:val="-21"/>
        </w:rPr>
        <w:t> </w:t>
      </w:r>
      <w:r>
        <w:rPr/>
        <w:t>de</w:t>
      </w:r>
      <w:r>
        <w:rPr>
          <w:spacing w:val="-21"/>
        </w:rPr>
        <w:t> </w:t>
      </w:r>
      <w:r>
        <w:rPr/>
        <w:t>los</w:t>
      </w:r>
      <w:r>
        <w:rPr>
          <w:spacing w:val="-21"/>
        </w:rPr>
        <w:t> </w:t>
      </w:r>
      <w:r>
        <w:rPr/>
        <w:t>habitantes</w:t>
      </w:r>
      <w:r>
        <w:rPr>
          <w:spacing w:val="-21"/>
        </w:rPr>
        <w:t> </w:t>
      </w:r>
      <w:r>
        <w:rPr/>
        <w:t>de</w:t>
      </w:r>
      <w:r>
        <w:rPr>
          <w:spacing w:val="-21"/>
        </w:rPr>
        <w:t> </w:t>
      </w:r>
      <w:r>
        <w:rPr/>
        <w:t>los</w:t>
      </w:r>
      <w:r>
        <w:rPr>
          <w:spacing w:val="-21"/>
        </w:rPr>
        <w:t> </w:t>
      </w:r>
      <w:r>
        <w:rPr/>
        <w:t>ghettos</w:t>
      </w:r>
      <w:r>
        <w:rPr>
          <w:spacing w:val="-21"/>
        </w:rPr>
        <w:t> </w:t>
      </w:r>
      <w:r>
        <w:rPr>
          <w:spacing w:val="-4"/>
        </w:rPr>
        <w:t>(Toušek, </w:t>
      </w:r>
      <w:r>
        <w:rPr/>
        <w:t>2006), sin embargo, ni la “exclusión social” está libre de este mismo problema.</w:t>
      </w:r>
      <w:r>
        <w:rPr>
          <w:spacing w:val="-35"/>
        </w:rPr>
        <w:t> </w:t>
      </w:r>
      <w:r>
        <w:rPr/>
        <w:t>A través de los textos tanto teóricos como empíricos que se basan en este concepto se</w:t>
      </w:r>
      <w:r>
        <w:rPr>
          <w:spacing w:val="-14"/>
        </w:rPr>
        <w:t> </w:t>
      </w:r>
      <w:r>
        <w:rPr/>
        <w:t>comparte</w:t>
      </w:r>
      <w:r>
        <w:rPr>
          <w:spacing w:val="-14"/>
        </w:rPr>
        <w:t> </w:t>
      </w:r>
      <w:r>
        <w:rPr/>
        <w:t>el</w:t>
      </w:r>
      <w:r>
        <w:rPr>
          <w:spacing w:val="-14"/>
        </w:rPr>
        <w:t> </w:t>
      </w:r>
      <w:r>
        <w:rPr/>
        <w:t>supuesto</w:t>
      </w:r>
      <w:r>
        <w:rPr>
          <w:spacing w:val="-14"/>
        </w:rPr>
        <w:t> </w:t>
      </w:r>
      <w:r>
        <w:rPr/>
        <w:t>implícito</w:t>
      </w:r>
      <w:r>
        <w:rPr>
          <w:spacing w:val="-14"/>
        </w:rPr>
        <w:t> </w:t>
      </w:r>
      <w:r>
        <w:rPr/>
        <w:t>de</w:t>
      </w:r>
      <w:r>
        <w:rPr>
          <w:spacing w:val="-14"/>
        </w:rPr>
        <w:t> </w:t>
      </w:r>
      <w:r>
        <w:rPr/>
        <w:t>la</w:t>
      </w:r>
      <w:r>
        <w:rPr>
          <w:spacing w:val="-14"/>
        </w:rPr>
        <w:t> </w:t>
      </w:r>
      <w:r>
        <w:rPr>
          <w:i/>
        </w:rPr>
        <w:t>alteridad</w:t>
      </w:r>
      <w:r>
        <w:rPr>
          <w:i/>
          <w:spacing w:val="-14"/>
        </w:rPr>
        <w:t> </w:t>
      </w:r>
      <w:r>
        <w:rPr/>
        <w:t>de</w:t>
      </w:r>
      <w:r>
        <w:rPr>
          <w:spacing w:val="-14"/>
        </w:rPr>
        <w:t> </w:t>
      </w:r>
      <w:r>
        <w:rPr/>
        <w:t>los</w:t>
      </w:r>
      <w:r>
        <w:rPr>
          <w:spacing w:val="-14"/>
        </w:rPr>
        <w:t> </w:t>
      </w:r>
      <w:r>
        <w:rPr/>
        <w:t>que</w:t>
      </w:r>
      <w:r>
        <w:rPr>
          <w:spacing w:val="-14"/>
        </w:rPr>
        <w:t> </w:t>
      </w:r>
      <w:r>
        <w:rPr/>
        <w:t>viven</w:t>
      </w:r>
      <w:r>
        <w:rPr>
          <w:spacing w:val="-14"/>
        </w:rPr>
        <w:t> </w:t>
      </w:r>
      <w:r>
        <w:rPr/>
        <w:t>en</w:t>
      </w:r>
      <w:r>
        <w:rPr>
          <w:spacing w:val="-14"/>
        </w:rPr>
        <w:t> </w:t>
      </w:r>
      <w:r>
        <w:rPr/>
        <w:t>situaciones</w:t>
      </w:r>
      <w:r>
        <w:rPr>
          <w:spacing w:val="-14"/>
        </w:rPr>
        <w:t> </w:t>
      </w:r>
      <w:r>
        <w:rPr/>
        <w:t>de escasez.</w:t>
      </w:r>
      <w:r>
        <w:rPr>
          <w:spacing w:val="-24"/>
        </w:rPr>
        <w:t> </w:t>
      </w:r>
      <w:r>
        <w:rPr/>
        <w:t>Dicha</w:t>
      </w:r>
      <w:r>
        <w:rPr>
          <w:spacing w:val="-24"/>
        </w:rPr>
        <w:t> </w:t>
      </w:r>
      <w:r>
        <w:rPr/>
        <w:t>alteridad</w:t>
      </w:r>
      <w:r>
        <w:rPr>
          <w:spacing w:val="-24"/>
        </w:rPr>
        <w:t> </w:t>
      </w:r>
      <w:r>
        <w:rPr/>
        <w:t>se</w:t>
      </w:r>
      <w:r>
        <w:rPr>
          <w:spacing w:val="-24"/>
        </w:rPr>
        <w:t> </w:t>
      </w:r>
      <w:r>
        <w:rPr/>
        <w:t>va</w:t>
      </w:r>
      <w:r>
        <w:rPr>
          <w:spacing w:val="-24"/>
        </w:rPr>
        <w:t> </w:t>
      </w:r>
      <w:r>
        <w:rPr/>
        <w:t>creando</w:t>
      </w:r>
      <w:r>
        <w:rPr>
          <w:spacing w:val="-24"/>
        </w:rPr>
        <w:t> </w:t>
      </w:r>
      <w:r>
        <w:rPr/>
        <w:t>como</w:t>
      </w:r>
      <w:r>
        <w:rPr>
          <w:spacing w:val="-24"/>
        </w:rPr>
        <w:t> </w:t>
      </w:r>
      <w:r>
        <w:rPr/>
        <w:t>una</w:t>
      </w:r>
      <w:r>
        <w:rPr>
          <w:spacing w:val="-24"/>
        </w:rPr>
        <w:t> </w:t>
      </w:r>
      <w:r>
        <w:rPr/>
        <w:t>construcción</w:t>
      </w:r>
      <w:r>
        <w:rPr>
          <w:spacing w:val="-24"/>
        </w:rPr>
        <w:t> </w:t>
      </w:r>
      <w:r>
        <w:rPr/>
        <w:t>teórica</w:t>
      </w:r>
      <w:r>
        <w:rPr>
          <w:spacing w:val="-24"/>
        </w:rPr>
        <w:t> </w:t>
      </w:r>
      <w:r>
        <w:rPr/>
        <w:t>que</w:t>
      </w:r>
      <w:r>
        <w:rPr>
          <w:spacing w:val="-24"/>
        </w:rPr>
        <w:t> </w:t>
      </w:r>
      <w:r>
        <w:rPr/>
        <w:t>sirve</w:t>
      </w:r>
      <w:r>
        <w:rPr>
          <w:spacing w:val="-24"/>
        </w:rPr>
        <w:t> </w:t>
      </w:r>
      <w:r>
        <w:rPr/>
        <w:t>para</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explicar</w:t>
      </w:r>
      <w:r>
        <w:rPr>
          <w:spacing w:val="-36"/>
        </w:rPr>
        <w:t> </w:t>
      </w:r>
      <w:r>
        <w:rPr/>
        <w:t>una</w:t>
      </w:r>
      <w:r>
        <w:rPr>
          <w:spacing w:val="-36"/>
        </w:rPr>
        <w:t> </w:t>
      </w:r>
      <w:r>
        <w:rPr/>
        <w:t>realidad</w:t>
      </w:r>
      <w:r>
        <w:rPr>
          <w:spacing w:val="-36"/>
        </w:rPr>
        <w:t> </w:t>
      </w:r>
      <w:r>
        <w:rPr/>
        <w:t>compleja,</w:t>
      </w:r>
      <w:r>
        <w:rPr>
          <w:spacing w:val="-36"/>
        </w:rPr>
        <w:t> </w:t>
      </w:r>
      <w:r>
        <w:rPr/>
        <w:t>de</w:t>
      </w:r>
      <w:r>
        <w:rPr>
          <w:spacing w:val="-36"/>
        </w:rPr>
        <w:t> </w:t>
      </w:r>
      <w:r>
        <w:rPr/>
        <w:t>la</w:t>
      </w:r>
      <w:r>
        <w:rPr>
          <w:spacing w:val="-36"/>
        </w:rPr>
        <w:t> </w:t>
      </w:r>
      <w:r>
        <w:rPr/>
        <w:t>cual</w:t>
      </w:r>
      <w:r>
        <w:rPr>
          <w:spacing w:val="-36"/>
        </w:rPr>
        <w:t> </w:t>
      </w:r>
      <w:r>
        <w:rPr/>
        <w:t>se</w:t>
      </w:r>
      <w:r>
        <w:rPr>
          <w:spacing w:val="-36"/>
        </w:rPr>
        <w:t> </w:t>
      </w:r>
      <w:r>
        <w:rPr/>
        <w:t>seleccionan</w:t>
      </w:r>
      <w:r>
        <w:rPr>
          <w:spacing w:val="-36"/>
        </w:rPr>
        <w:t> </w:t>
      </w:r>
      <w:r>
        <w:rPr/>
        <w:t>precisamente</w:t>
      </w:r>
      <w:r>
        <w:rPr>
          <w:spacing w:val="-36"/>
        </w:rPr>
        <w:t> </w:t>
      </w:r>
      <w:r>
        <w:rPr/>
        <w:t>los</w:t>
      </w:r>
      <w:r>
        <w:rPr>
          <w:spacing w:val="-36"/>
        </w:rPr>
        <w:t> </w:t>
      </w:r>
      <w:r>
        <w:rPr/>
        <w:t>fenómenos que</w:t>
      </w:r>
      <w:r>
        <w:rPr>
          <w:spacing w:val="-37"/>
        </w:rPr>
        <w:t> </w:t>
      </w:r>
      <w:r>
        <w:rPr/>
        <w:t>confirman</w:t>
      </w:r>
      <w:r>
        <w:rPr>
          <w:spacing w:val="-37"/>
        </w:rPr>
        <w:t> </w:t>
      </w:r>
      <w:r>
        <w:rPr/>
        <w:t>esta</w:t>
      </w:r>
      <w:r>
        <w:rPr>
          <w:spacing w:val="-37"/>
        </w:rPr>
        <w:t> </w:t>
      </w:r>
      <w:r>
        <w:rPr/>
        <w:t>supuesta</w:t>
      </w:r>
      <w:r>
        <w:rPr>
          <w:spacing w:val="-37"/>
        </w:rPr>
        <w:t> </w:t>
      </w:r>
      <w:r>
        <w:rPr/>
        <w:t>alteridad.</w:t>
      </w:r>
      <w:r>
        <w:rPr>
          <w:spacing w:val="-37"/>
        </w:rPr>
        <w:t> </w:t>
      </w:r>
      <w:r>
        <w:rPr>
          <w:spacing w:val="-5"/>
        </w:rPr>
        <w:t>Por</w:t>
      </w:r>
      <w:r>
        <w:rPr>
          <w:spacing w:val="-37"/>
        </w:rPr>
        <w:t> </w:t>
      </w:r>
      <w:r>
        <w:rPr/>
        <w:t>eso,</w:t>
      </w:r>
      <w:r>
        <w:rPr>
          <w:spacing w:val="-37"/>
        </w:rPr>
        <w:t> </w:t>
      </w:r>
      <w:r>
        <w:rPr/>
        <w:t>se</w:t>
      </w:r>
      <w:r>
        <w:rPr>
          <w:spacing w:val="-37"/>
        </w:rPr>
        <w:t> </w:t>
      </w:r>
      <w:r>
        <w:rPr/>
        <w:t>destaca</w:t>
      </w:r>
      <w:r>
        <w:rPr>
          <w:spacing w:val="-37"/>
        </w:rPr>
        <w:t> </w:t>
      </w:r>
      <w:r>
        <w:rPr/>
        <w:t>la</w:t>
      </w:r>
      <w:r>
        <w:rPr>
          <w:spacing w:val="-37"/>
        </w:rPr>
        <w:t> </w:t>
      </w:r>
      <w:r>
        <w:rPr/>
        <w:t>diferencia</w:t>
      </w:r>
      <w:r>
        <w:rPr>
          <w:spacing w:val="-37"/>
        </w:rPr>
        <w:t> </w:t>
      </w:r>
      <w:r>
        <w:rPr/>
        <w:t>valorativa</w:t>
      </w:r>
      <w:r>
        <w:rPr>
          <w:spacing w:val="-37"/>
        </w:rPr>
        <w:t> </w:t>
      </w:r>
      <w:r>
        <w:rPr/>
        <w:t>y</w:t>
      </w:r>
      <w:r>
        <w:rPr>
          <w:spacing w:val="-37"/>
        </w:rPr>
        <w:t> </w:t>
      </w:r>
      <w:r>
        <w:rPr/>
        <w:t>las </w:t>
      </w:r>
      <w:r>
        <w:rPr>
          <w:w w:val="95"/>
        </w:rPr>
        <w:t>estrategias</w:t>
      </w:r>
      <w:r>
        <w:rPr>
          <w:spacing w:val="-6"/>
          <w:w w:val="95"/>
        </w:rPr>
        <w:t> </w:t>
      </w:r>
      <w:r>
        <w:rPr>
          <w:w w:val="95"/>
        </w:rPr>
        <w:t>vitales</w:t>
      </w:r>
      <w:r>
        <w:rPr>
          <w:spacing w:val="-6"/>
          <w:w w:val="95"/>
        </w:rPr>
        <w:t> </w:t>
      </w:r>
      <w:r>
        <w:rPr>
          <w:w w:val="95"/>
        </w:rPr>
        <w:t>de</w:t>
      </w:r>
      <w:r>
        <w:rPr>
          <w:spacing w:val="-6"/>
          <w:w w:val="95"/>
        </w:rPr>
        <w:t> </w:t>
      </w:r>
      <w:r>
        <w:rPr>
          <w:w w:val="95"/>
        </w:rPr>
        <w:t>los</w:t>
      </w:r>
      <w:r>
        <w:rPr>
          <w:spacing w:val="-6"/>
          <w:w w:val="95"/>
        </w:rPr>
        <w:t> </w:t>
      </w:r>
      <w:r>
        <w:rPr>
          <w:w w:val="95"/>
        </w:rPr>
        <w:t>individuos</w:t>
      </w:r>
      <w:r>
        <w:rPr>
          <w:spacing w:val="-6"/>
          <w:w w:val="95"/>
        </w:rPr>
        <w:t> </w:t>
      </w:r>
      <w:r>
        <w:rPr>
          <w:w w:val="95"/>
        </w:rPr>
        <w:t>y</w:t>
      </w:r>
      <w:r>
        <w:rPr>
          <w:spacing w:val="-6"/>
          <w:w w:val="95"/>
        </w:rPr>
        <w:t> </w:t>
      </w:r>
      <w:r>
        <w:rPr>
          <w:w w:val="95"/>
        </w:rPr>
        <w:t>grupos</w:t>
      </w:r>
      <w:r>
        <w:rPr>
          <w:spacing w:val="-6"/>
          <w:w w:val="95"/>
        </w:rPr>
        <w:t> </w:t>
      </w:r>
      <w:r>
        <w:rPr>
          <w:w w:val="95"/>
        </w:rPr>
        <w:t>excluidos:</w:t>
      </w:r>
      <w:r>
        <w:rPr>
          <w:spacing w:val="-6"/>
          <w:w w:val="95"/>
        </w:rPr>
        <w:t> </w:t>
      </w:r>
      <w:r>
        <w:rPr>
          <w:w w:val="95"/>
        </w:rPr>
        <w:t>son</w:t>
      </w:r>
      <w:r>
        <w:rPr>
          <w:spacing w:val="-6"/>
          <w:w w:val="95"/>
        </w:rPr>
        <w:t> </w:t>
      </w:r>
      <w:r>
        <w:rPr>
          <w:w w:val="95"/>
        </w:rPr>
        <w:t>precisamente</w:t>
      </w:r>
      <w:r>
        <w:rPr>
          <w:spacing w:val="-6"/>
          <w:w w:val="95"/>
        </w:rPr>
        <w:t> </w:t>
      </w:r>
      <w:r>
        <w:rPr>
          <w:w w:val="95"/>
        </w:rPr>
        <w:t>estos</w:t>
      </w:r>
      <w:r>
        <w:rPr>
          <w:spacing w:val="-6"/>
          <w:w w:val="95"/>
        </w:rPr>
        <w:t> </w:t>
      </w:r>
      <w:r>
        <w:rPr>
          <w:w w:val="95"/>
        </w:rPr>
        <w:t>rasgos </w:t>
      </w:r>
      <w:r>
        <w:rPr/>
        <w:t>los</w:t>
      </w:r>
      <w:r>
        <w:rPr>
          <w:spacing w:val="-32"/>
        </w:rPr>
        <w:t> </w:t>
      </w:r>
      <w:r>
        <w:rPr/>
        <w:t>que</w:t>
      </w:r>
      <w:r>
        <w:rPr>
          <w:spacing w:val="-32"/>
        </w:rPr>
        <w:t> </w:t>
      </w:r>
      <w:r>
        <w:rPr/>
        <w:t>sostienen</w:t>
      </w:r>
      <w:r>
        <w:rPr>
          <w:spacing w:val="-32"/>
        </w:rPr>
        <w:t> </w:t>
      </w:r>
      <w:r>
        <w:rPr/>
        <w:t>la</w:t>
      </w:r>
      <w:r>
        <w:rPr>
          <w:spacing w:val="-32"/>
        </w:rPr>
        <w:t> </w:t>
      </w:r>
      <w:r>
        <w:rPr/>
        <w:t>funcionalidad</w:t>
      </w:r>
      <w:r>
        <w:rPr>
          <w:spacing w:val="-32"/>
        </w:rPr>
        <w:t> </w:t>
      </w:r>
      <w:r>
        <w:rPr/>
        <w:t>del</w:t>
      </w:r>
      <w:r>
        <w:rPr>
          <w:spacing w:val="-32"/>
        </w:rPr>
        <w:t> </w:t>
      </w:r>
      <w:r>
        <w:rPr/>
        <w:t>mecanismo</w:t>
      </w:r>
      <w:r>
        <w:rPr>
          <w:spacing w:val="-32"/>
        </w:rPr>
        <w:t> </w:t>
      </w:r>
      <w:r>
        <w:rPr/>
        <w:t>explicativo</w:t>
      </w:r>
      <w:r>
        <w:rPr>
          <w:spacing w:val="-32"/>
        </w:rPr>
        <w:t> </w:t>
      </w:r>
      <w:r>
        <w:rPr/>
        <w:t>de</w:t>
      </w:r>
      <w:r>
        <w:rPr>
          <w:spacing w:val="-32"/>
        </w:rPr>
        <w:t> </w:t>
      </w:r>
      <w:r>
        <w:rPr/>
        <w:t>la</w:t>
      </w:r>
      <w:r>
        <w:rPr>
          <w:spacing w:val="-32"/>
        </w:rPr>
        <w:t> </w:t>
      </w:r>
      <w:r>
        <w:rPr/>
        <w:t>teoría.</w:t>
      </w:r>
    </w:p>
    <w:p>
      <w:pPr>
        <w:pStyle w:val="BodyText"/>
        <w:spacing w:line="271" w:lineRule="auto" w:before="2"/>
        <w:ind w:left="100" w:right="117" w:firstLine="359"/>
        <w:jc w:val="both"/>
      </w:pPr>
      <w:r>
        <w:rPr>
          <w:spacing w:val="-3"/>
        </w:rPr>
        <w:t>El</w:t>
      </w:r>
      <w:r>
        <w:rPr>
          <w:spacing w:val="-37"/>
        </w:rPr>
        <w:t> </w:t>
      </w:r>
      <w:r>
        <w:rPr>
          <w:spacing w:val="-3"/>
        </w:rPr>
        <w:t>modo</w:t>
      </w:r>
      <w:r>
        <w:rPr>
          <w:spacing w:val="-37"/>
        </w:rPr>
        <w:t> </w:t>
      </w:r>
      <w:r>
        <w:rPr/>
        <w:t>de</w:t>
      </w:r>
      <w:r>
        <w:rPr>
          <w:spacing w:val="-37"/>
        </w:rPr>
        <w:t> </w:t>
      </w:r>
      <w:r>
        <w:rPr>
          <w:spacing w:val="-3"/>
        </w:rPr>
        <w:t>construir</w:t>
      </w:r>
      <w:r>
        <w:rPr>
          <w:spacing w:val="-37"/>
        </w:rPr>
        <w:t> </w:t>
      </w:r>
      <w:r>
        <w:rPr/>
        <w:t>la</w:t>
      </w:r>
      <w:r>
        <w:rPr>
          <w:spacing w:val="-37"/>
        </w:rPr>
        <w:t> </w:t>
      </w:r>
      <w:r>
        <w:rPr>
          <w:spacing w:val="-3"/>
        </w:rPr>
        <w:t>alteridad</w:t>
      </w:r>
      <w:r>
        <w:rPr>
          <w:spacing w:val="-37"/>
        </w:rPr>
        <w:t> </w:t>
      </w:r>
      <w:r>
        <w:rPr/>
        <w:t>de</w:t>
      </w:r>
      <w:r>
        <w:rPr>
          <w:spacing w:val="-37"/>
        </w:rPr>
        <w:t> </w:t>
      </w:r>
      <w:r>
        <w:rPr/>
        <w:t>los</w:t>
      </w:r>
      <w:r>
        <w:rPr>
          <w:spacing w:val="-37"/>
        </w:rPr>
        <w:t> </w:t>
      </w:r>
      <w:r>
        <w:rPr>
          <w:spacing w:val="-3"/>
        </w:rPr>
        <w:t>socialmente</w:t>
      </w:r>
      <w:r>
        <w:rPr>
          <w:spacing w:val="-37"/>
        </w:rPr>
        <w:t> </w:t>
      </w:r>
      <w:r>
        <w:rPr>
          <w:spacing w:val="-3"/>
        </w:rPr>
        <w:t>excluidos</w:t>
      </w:r>
      <w:r>
        <w:rPr>
          <w:spacing w:val="-37"/>
        </w:rPr>
        <w:t> </w:t>
      </w:r>
      <w:r>
        <w:rPr/>
        <w:t>se</w:t>
      </w:r>
      <w:r>
        <w:rPr>
          <w:spacing w:val="-37"/>
        </w:rPr>
        <w:t> </w:t>
      </w:r>
      <w:r>
        <w:rPr>
          <w:spacing w:val="-3"/>
        </w:rPr>
        <w:t>basa</w:t>
      </w:r>
      <w:r>
        <w:rPr>
          <w:spacing w:val="-37"/>
        </w:rPr>
        <w:t> </w:t>
      </w:r>
      <w:r>
        <w:rPr>
          <w:spacing w:val="-4"/>
        </w:rPr>
        <w:t>parcialmente, </w:t>
      </w:r>
      <w:r>
        <w:rPr/>
        <w:t>tal </w:t>
      </w:r>
      <w:r>
        <w:rPr>
          <w:spacing w:val="-3"/>
        </w:rPr>
        <w:t>como sucede </w:t>
      </w:r>
      <w:r>
        <w:rPr/>
        <w:t>en la </w:t>
      </w:r>
      <w:r>
        <w:rPr>
          <w:spacing w:val="-3"/>
        </w:rPr>
        <w:t>construcción </w:t>
      </w:r>
      <w:r>
        <w:rPr/>
        <w:t>de </w:t>
      </w:r>
      <w:r>
        <w:rPr>
          <w:spacing w:val="-3"/>
        </w:rPr>
        <w:t>identidades, </w:t>
      </w:r>
      <w:r>
        <w:rPr/>
        <w:t>en las </w:t>
      </w:r>
      <w:r>
        <w:rPr>
          <w:spacing w:val="-3"/>
        </w:rPr>
        <w:t>oposiciones binarias. </w:t>
      </w:r>
      <w:r>
        <w:rPr/>
        <w:t>A los </w:t>
      </w:r>
      <w:r>
        <w:rPr>
          <w:spacing w:val="-3"/>
        </w:rPr>
        <w:t>individuos incluidos </w:t>
      </w:r>
      <w:r>
        <w:rPr/>
        <w:t>que no </w:t>
      </w:r>
      <w:r>
        <w:rPr>
          <w:spacing w:val="-3"/>
        </w:rPr>
        <w:t>tienen problemas </w:t>
      </w:r>
      <w:r>
        <w:rPr/>
        <w:t>con el </w:t>
      </w:r>
      <w:r>
        <w:rPr>
          <w:spacing w:val="-3"/>
        </w:rPr>
        <w:t>funcionamiento social se contraponen</w:t>
      </w:r>
      <w:r>
        <w:rPr>
          <w:spacing w:val="-22"/>
        </w:rPr>
        <w:t> </w:t>
      </w:r>
      <w:r>
        <w:rPr>
          <w:spacing w:val="-3"/>
        </w:rPr>
        <w:t>grupos</w:t>
      </w:r>
      <w:r>
        <w:rPr>
          <w:spacing w:val="-22"/>
        </w:rPr>
        <w:t> </w:t>
      </w:r>
      <w:r>
        <w:rPr/>
        <w:t>no</w:t>
      </w:r>
      <w:r>
        <w:rPr>
          <w:spacing w:val="-22"/>
        </w:rPr>
        <w:t> </w:t>
      </w:r>
      <w:r>
        <w:rPr>
          <w:spacing w:val="-3"/>
        </w:rPr>
        <w:t>integrados</w:t>
      </w:r>
      <w:r>
        <w:rPr>
          <w:spacing w:val="-22"/>
        </w:rPr>
        <w:t> </w:t>
      </w:r>
      <w:r>
        <w:rPr/>
        <w:t>y</w:t>
      </w:r>
      <w:r>
        <w:rPr>
          <w:spacing w:val="-22"/>
        </w:rPr>
        <w:t> </w:t>
      </w:r>
      <w:r>
        <w:rPr>
          <w:spacing w:val="-3"/>
        </w:rPr>
        <w:t>pasivos</w:t>
      </w:r>
      <w:r>
        <w:rPr>
          <w:spacing w:val="-22"/>
        </w:rPr>
        <w:t> </w:t>
      </w:r>
      <w:r>
        <w:rPr/>
        <w:t>que</w:t>
      </w:r>
      <w:r>
        <w:rPr>
          <w:spacing w:val="-22"/>
        </w:rPr>
        <w:t> </w:t>
      </w:r>
      <w:r>
        <w:rPr>
          <w:spacing w:val="-4"/>
        </w:rPr>
        <w:t>requieren</w:t>
      </w:r>
      <w:r>
        <w:rPr>
          <w:spacing w:val="-22"/>
        </w:rPr>
        <w:t> </w:t>
      </w:r>
      <w:r>
        <w:rPr/>
        <w:t>de</w:t>
      </w:r>
      <w:r>
        <w:rPr>
          <w:spacing w:val="-22"/>
        </w:rPr>
        <w:t> </w:t>
      </w:r>
      <w:r>
        <w:rPr/>
        <w:t>una</w:t>
      </w:r>
      <w:r>
        <w:rPr>
          <w:spacing w:val="-22"/>
        </w:rPr>
        <w:t> </w:t>
      </w:r>
      <w:r>
        <w:rPr>
          <w:spacing w:val="-3"/>
        </w:rPr>
        <w:t>intervención</w:t>
      </w:r>
      <w:r>
        <w:rPr>
          <w:spacing w:val="-22"/>
        </w:rPr>
        <w:t> </w:t>
      </w:r>
      <w:r>
        <w:rPr>
          <w:spacing w:val="-3"/>
        </w:rPr>
        <w:t>social. Se</w:t>
      </w:r>
      <w:r>
        <w:rPr>
          <w:spacing w:val="-34"/>
        </w:rPr>
        <w:t> </w:t>
      </w:r>
      <w:r>
        <w:rPr>
          <w:spacing w:val="-3"/>
        </w:rPr>
        <w:t>puede</w:t>
      </w:r>
      <w:r>
        <w:rPr>
          <w:spacing w:val="-34"/>
        </w:rPr>
        <w:t> </w:t>
      </w:r>
      <w:r>
        <w:rPr>
          <w:spacing w:val="-3"/>
        </w:rPr>
        <w:t>hacer</w:t>
      </w:r>
      <w:r>
        <w:rPr>
          <w:spacing w:val="-34"/>
        </w:rPr>
        <w:t> </w:t>
      </w:r>
      <w:r>
        <w:rPr/>
        <w:t>una</w:t>
      </w:r>
      <w:r>
        <w:rPr>
          <w:spacing w:val="-34"/>
        </w:rPr>
        <w:t> </w:t>
      </w:r>
      <w:r>
        <w:rPr>
          <w:spacing w:val="-3"/>
        </w:rPr>
        <w:t>comparación</w:t>
      </w:r>
      <w:r>
        <w:rPr>
          <w:spacing w:val="-34"/>
        </w:rPr>
        <w:t> </w:t>
      </w:r>
      <w:r>
        <w:rPr/>
        <w:t>de</w:t>
      </w:r>
      <w:r>
        <w:rPr>
          <w:spacing w:val="-34"/>
        </w:rPr>
        <w:t> </w:t>
      </w:r>
      <w:r>
        <w:rPr>
          <w:spacing w:val="-3"/>
        </w:rPr>
        <w:t>esta</w:t>
      </w:r>
      <w:r>
        <w:rPr>
          <w:spacing w:val="-34"/>
        </w:rPr>
        <w:t> </w:t>
      </w:r>
      <w:r>
        <w:rPr>
          <w:spacing w:val="-3"/>
        </w:rPr>
        <w:t>dicotomía</w:t>
      </w:r>
      <w:r>
        <w:rPr>
          <w:spacing w:val="-34"/>
        </w:rPr>
        <w:t> </w:t>
      </w:r>
      <w:r>
        <w:rPr/>
        <w:t>en</w:t>
      </w:r>
      <w:r>
        <w:rPr>
          <w:spacing w:val="-34"/>
        </w:rPr>
        <w:t> </w:t>
      </w:r>
      <w:r>
        <w:rPr/>
        <w:t>la</w:t>
      </w:r>
      <w:r>
        <w:rPr>
          <w:spacing w:val="-34"/>
        </w:rPr>
        <w:t> </w:t>
      </w:r>
      <w:r>
        <w:rPr>
          <w:spacing w:val="-3"/>
        </w:rPr>
        <w:t>(re)producción</w:t>
      </w:r>
      <w:r>
        <w:rPr>
          <w:spacing w:val="-34"/>
        </w:rPr>
        <w:t> </w:t>
      </w:r>
      <w:r>
        <w:rPr/>
        <w:t>de</w:t>
      </w:r>
      <w:r>
        <w:rPr>
          <w:spacing w:val="-34"/>
        </w:rPr>
        <w:t> </w:t>
      </w:r>
      <w:r>
        <w:rPr/>
        <w:t>la</w:t>
      </w:r>
      <w:r>
        <w:rPr>
          <w:spacing w:val="-34"/>
        </w:rPr>
        <w:t> </w:t>
      </w:r>
      <w:r>
        <w:rPr>
          <w:spacing w:val="-3"/>
        </w:rPr>
        <w:t>oposición entre </w:t>
      </w:r>
      <w:r>
        <w:rPr/>
        <w:t>el </w:t>
      </w:r>
      <w:r>
        <w:rPr>
          <w:spacing w:val="-3"/>
        </w:rPr>
        <w:t>individuo (tradicionalmente </w:t>
      </w:r>
      <w:r>
        <w:rPr/>
        <w:t>un </w:t>
      </w:r>
      <w:r>
        <w:rPr>
          <w:spacing w:val="-3"/>
        </w:rPr>
        <w:t>varón </w:t>
      </w:r>
      <w:r>
        <w:rPr/>
        <w:t>de </w:t>
      </w:r>
      <w:r>
        <w:rPr>
          <w:spacing w:val="-3"/>
        </w:rPr>
        <w:t>piel blanca) </w:t>
      </w:r>
      <w:r>
        <w:rPr/>
        <w:t>que </w:t>
      </w:r>
      <w:r>
        <w:rPr>
          <w:spacing w:val="-3"/>
        </w:rPr>
        <w:t>dispone </w:t>
      </w:r>
      <w:r>
        <w:rPr/>
        <w:t>de </w:t>
      </w:r>
      <w:r>
        <w:rPr>
          <w:spacing w:val="-3"/>
        </w:rPr>
        <w:t>una </w:t>
      </w:r>
      <w:r>
        <w:rPr>
          <w:spacing w:val="-3"/>
          <w:w w:val="95"/>
        </w:rPr>
        <w:t>racionalidad</w:t>
      </w:r>
      <w:r>
        <w:rPr>
          <w:spacing w:val="-17"/>
          <w:w w:val="95"/>
        </w:rPr>
        <w:t> </w:t>
      </w:r>
      <w:r>
        <w:rPr>
          <w:spacing w:val="-3"/>
          <w:w w:val="95"/>
        </w:rPr>
        <w:t>universal,</w:t>
      </w:r>
      <w:r>
        <w:rPr>
          <w:spacing w:val="-17"/>
          <w:w w:val="95"/>
        </w:rPr>
        <w:t> </w:t>
      </w:r>
      <w:r>
        <w:rPr>
          <w:w w:val="95"/>
        </w:rPr>
        <w:t>y</w:t>
      </w:r>
      <w:r>
        <w:rPr>
          <w:spacing w:val="-17"/>
          <w:w w:val="95"/>
        </w:rPr>
        <w:t> </w:t>
      </w:r>
      <w:r>
        <w:rPr>
          <w:w w:val="95"/>
        </w:rPr>
        <w:t>las</w:t>
      </w:r>
      <w:r>
        <w:rPr>
          <w:spacing w:val="-17"/>
          <w:w w:val="95"/>
        </w:rPr>
        <w:t> </w:t>
      </w:r>
      <w:r>
        <w:rPr>
          <w:spacing w:val="-3"/>
          <w:w w:val="95"/>
        </w:rPr>
        <w:t>minorías</w:t>
      </w:r>
      <w:r>
        <w:rPr>
          <w:spacing w:val="-17"/>
          <w:w w:val="95"/>
        </w:rPr>
        <w:t> </w:t>
      </w:r>
      <w:r>
        <w:rPr>
          <w:spacing w:val="-3"/>
          <w:w w:val="95"/>
        </w:rPr>
        <w:t>delimitadas</w:t>
      </w:r>
      <w:r>
        <w:rPr>
          <w:spacing w:val="-17"/>
          <w:w w:val="95"/>
        </w:rPr>
        <w:t> </w:t>
      </w:r>
      <w:r>
        <w:rPr>
          <w:spacing w:val="-3"/>
          <w:w w:val="95"/>
        </w:rPr>
        <w:t>culturalmente</w:t>
      </w:r>
      <w:r>
        <w:rPr>
          <w:spacing w:val="-17"/>
          <w:w w:val="95"/>
        </w:rPr>
        <w:t> </w:t>
      </w:r>
      <w:r>
        <w:rPr>
          <w:w w:val="95"/>
        </w:rPr>
        <w:t>(o</w:t>
      </w:r>
      <w:r>
        <w:rPr>
          <w:spacing w:val="-17"/>
          <w:w w:val="95"/>
        </w:rPr>
        <w:t> </w:t>
      </w:r>
      <w:r>
        <w:rPr>
          <w:w w:val="95"/>
        </w:rPr>
        <w:t>las</w:t>
      </w:r>
      <w:r>
        <w:rPr>
          <w:spacing w:val="-17"/>
          <w:w w:val="95"/>
        </w:rPr>
        <w:t> </w:t>
      </w:r>
      <w:r>
        <w:rPr>
          <w:spacing w:val="-3"/>
          <w:w w:val="95"/>
        </w:rPr>
        <w:t>mujeres)</w:t>
      </w:r>
      <w:r>
        <w:rPr>
          <w:spacing w:val="-17"/>
          <w:w w:val="95"/>
        </w:rPr>
        <w:t> </w:t>
      </w:r>
      <w:r>
        <w:rPr>
          <w:w w:val="95"/>
        </w:rPr>
        <w:t>a</w:t>
      </w:r>
      <w:r>
        <w:rPr>
          <w:spacing w:val="-17"/>
          <w:w w:val="95"/>
        </w:rPr>
        <w:t> </w:t>
      </w:r>
      <w:r>
        <w:rPr>
          <w:spacing w:val="-3"/>
          <w:w w:val="95"/>
        </w:rPr>
        <w:t>quienes </w:t>
      </w:r>
      <w:r>
        <w:rPr/>
        <w:t>se</w:t>
      </w:r>
      <w:r>
        <w:rPr>
          <w:spacing w:val="-36"/>
        </w:rPr>
        <w:t> </w:t>
      </w:r>
      <w:r>
        <w:rPr/>
        <w:t>les</w:t>
      </w:r>
      <w:r>
        <w:rPr>
          <w:spacing w:val="-36"/>
        </w:rPr>
        <w:t> </w:t>
      </w:r>
      <w:r>
        <w:rPr>
          <w:spacing w:val="-3"/>
        </w:rPr>
        <w:t>atribuye</w:t>
      </w:r>
      <w:r>
        <w:rPr>
          <w:spacing w:val="-36"/>
        </w:rPr>
        <w:t> </w:t>
      </w:r>
      <w:r>
        <w:rPr/>
        <w:t>la</w:t>
      </w:r>
      <w:r>
        <w:rPr>
          <w:spacing w:val="-36"/>
        </w:rPr>
        <w:t> </w:t>
      </w:r>
      <w:r>
        <w:rPr>
          <w:spacing w:val="-3"/>
        </w:rPr>
        <w:t>irracionalidad</w:t>
      </w:r>
      <w:r>
        <w:rPr>
          <w:spacing w:val="-36"/>
        </w:rPr>
        <w:t> </w:t>
      </w:r>
      <w:r>
        <w:rPr/>
        <w:t>y</w:t>
      </w:r>
      <w:r>
        <w:rPr>
          <w:spacing w:val="-36"/>
        </w:rPr>
        <w:t> </w:t>
      </w:r>
      <w:r>
        <w:rPr/>
        <w:t>una</w:t>
      </w:r>
      <w:r>
        <w:rPr>
          <w:spacing w:val="-36"/>
        </w:rPr>
        <w:t> </w:t>
      </w:r>
      <w:r>
        <w:rPr>
          <w:spacing w:val="-3"/>
        </w:rPr>
        <w:t>posición</w:t>
      </w:r>
      <w:r>
        <w:rPr>
          <w:spacing w:val="-36"/>
        </w:rPr>
        <w:t> </w:t>
      </w:r>
      <w:r>
        <w:rPr>
          <w:spacing w:val="-3"/>
        </w:rPr>
        <w:t>pasiva</w:t>
      </w:r>
      <w:r>
        <w:rPr>
          <w:spacing w:val="-36"/>
        </w:rPr>
        <w:t> </w:t>
      </w:r>
      <w:r>
        <w:rPr/>
        <w:t>y</w:t>
      </w:r>
      <w:r>
        <w:rPr>
          <w:spacing w:val="-36"/>
        </w:rPr>
        <w:t> </w:t>
      </w:r>
      <w:r>
        <w:rPr>
          <w:spacing w:val="-3"/>
        </w:rPr>
        <w:t>subordinada</w:t>
      </w:r>
      <w:r>
        <w:rPr>
          <w:spacing w:val="-36"/>
        </w:rPr>
        <w:t> </w:t>
      </w:r>
      <w:r>
        <w:rPr>
          <w:spacing w:val="-3"/>
        </w:rPr>
        <w:t>(Barša,</w:t>
      </w:r>
      <w:r>
        <w:rPr>
          <w:spacing w:val="-36"/>
        </w:rPr>
        <w:t> </w:t>
      </w:r>
      <w:r>
        <w:rPr>
          <w:spacing w:val="-3"/>
        </w:rPr>
        <w:t>2011).</w:t>
      </w:r>
    </w:p>
    <w:p>
      <w:pPr>
        <w:pStyle w:val="BodyText"/>
        <w:spacing w:line="271" w:lineRule="auto" w:before="2"/>
        <w:ind w:left="100" w:right="116" w:firstLine="359"/>
        <w:jc w:val="both"/>
      </w:pPr>
      <w:r>
        <w:rPr/>
        <w:t>Se trata, entonces, de uno de los numerosos ejemplos de la posición de   poder asimétrica en el espacio social, la que se ve reflejada en las designaciones. Tradicionalmente,</w:t>
      </w:r>
      <w:r>
        <w:rPr>
          <w:spacing w:val="-10"/>
        </w:rPr>
        <w:t> </w:t>
      </w:r>
      <w:r>
        <w:rPr/>
        <w:t>la</w:t>
      </w:r>
      <w:r>
        <w:rPr>
          <w:spacing w:val="-10"/>
        </w:rPr>
        <w:t> </w:t>
      </w:r>
      <w:r>
        <w:rPr/>
        <w:t>realidad</w:t>
      </w:r>
      <w:r>
        <w:rPr>
          <w:spacing w:val="-10"/>
        </w:rPr>
        <w:t> </w:t>
      </w:r>
      <w:r>
        <w:rPr/>
        <w:t>social</w:t>
      </w:r>
      <w:r>
        <w:rPr>
          <w:spacing w:val="-10"/>
        </w:rPr>
        <w:t> </w:t>
      </w:r>
      <w:r>
        <w:rPr/>
        <w:t>marginada</w:t>
      </w:r>
      <w:r>
        <w:rPr>
          <w:spacing w:val="-10"/>
        </w:rPr>
        <w:t> </w:t>
      </w:r>
      <w:r>
        <w:rPr/>
        <w:t>se</w:t>
      </w:r>
      <w:r>
        <w:rPr>
          <w:spacing w:val="-10"/>
        </w:rPr>
        <w:t> </w:t>
      </w:r>
      <w:r>
        <w:rPr/>
        <w:t>entiende</w:t>
      </w:r>
      <w:r>
        <w:rPr>
          <w:spacing w:val="-10"/>
        </w:rPr>
        <w:t> </w:t>
      </w:r>
      <w:r>
        <w:rPr/>
        <w:t>como</w:t>
      </w:r>
      <w:r>
        <w:rPr>
          <w:spacing w:val="-10"/>
        </w:rPr>
        <w:t> </w:t>
      </w:r>
      <w:r>
        <w:rPr/>
        <w:t>absurda,</w:t>
      </w:r>
      <w:r>
        <w:rPr>
          <w:spacing w:val="-10"/>
        </w:rPr>
        <w:t> </w:t>
      </w:r>
      <w:r>
        <w:rPr/>
        <w:t>amoral, </w:t>
      </w:r>
      <w:r>
        <w:rPr>
          <w:w w:val="95"/>
        </w:rPr>
        <w:t>como</w:t>
      </w:r>
      <w:r>
        <w:rPr>
          <w:spacing w:val="-9"/>
          <w:w w:val="95"/>
        </w:rPr>
        <w:t> </w:t>
      </w:r>
      <w:r>
        <w:rPr>
          <w:w w:val="95"/>
        </w:rPr>
        <w:t>una</w:t>
      </w:r>
      <w:r>
        <w:rPr>
          <w:spacing w:val="-9"/>
          <w:w w:val="95"/>
        </w:rPr>
        <w:t> </w:t>
      </w:r>
      <w:r>
        <w:rPr>
          <w:w w:val="95"/>
        </w:rPr>
        <w:t>amenaza</w:t>
      </w:r>
      <w:r>
        <w:rPr>
          <w:spacing w:val="-9"/>
          <w:w w:val="95"/>
        </w:rPr>
        <w:t> </w:t>
      </w:r>
      <w:r>
        <w:rPr>
          <w:w w:val="95"/>
        </w:rPr>
        <w:t>para</w:t>
      </w:r>
      <w:r>
        <w:rPr>
          <w:spacing w:val="-9"/>
          <w:w w:val="95"/>
        </w:rPr>
        <w:t> </w:t>
      </w:r>
      <w:r>
        <w:rPr>
          <w:w w:val="95"/>
        </w:rPr>
        <w:t>el</w:t>
      </w:r>
      <w:r>
        <w:rPr>
          <w:spacing w:val="-9"/>
          <w:w w:val="95"/>
        </w:rPr>
        <w:t> </w:t>
      </w:r>
      <w:r>
        <w:rPr>
          <w:w w:val="95"/>
        </w:rPr>
        <w:t>orden</w:t>
      </w:r>
      <w:r>
        <w:rPr>
          <w:spacing w:val="-9"/>
          <w:w w:val="95"/>
        </w:rPr>
        <w:t> </w:t>
      </w:r>
      <w:r>
        <w:rPr>
          <w:w w:val="95"/>
        </w:rPr>
        <w:t>social.</w:t>
      </w:r>
      <w:r>
        <w:rPr>
          <w:spacing w:val="-9"/>
          <w:w w:val="95"/>
        </w:rPr>
        <w:t> </w:t>
      </w:r>
      <w:r>
        <w:rPr>
          <w:w w:val="95"/>
        </w:rPr>
        <w:t>Como</w:t>
      </w:r>
      <w:r>
        <w:rPr>
          <w:spacing w:val="-9"/>
          <w:w w:val="95"/>
        </w:rPr>
        <w:t> </w:t>
      </w:r>
      <w:r>
        <w:rPr>
          <w:w w:val="95"/>
        </w:rPr>
        <w:t>consecuencia,</w:t>
      </w:r>
      <w:r>
        <w:rPr>
          <w:spacing w:val="-9"/>
          <w:w w:val="95"/>
        </w:rPr>
        <w:t> </w:t>
      </w:r>
      <w:r>
        <w:rPr>
          <w:w w:val="95"/>
        </w:rPr>
        <w:t>las</w:t>
      </w:r>
      <w:r>
        <w:rPr>
          <w:spacing w:val="-9"/>
          <w:w w:val="95"/>
        </w:rPr>
        <w:t> </w:t>
      </w:r>
      <w:r>
        <w:rPr>
          <w:w w:val="95"/>
        </w:rPr>
        <w:t>localidades</w:t>
      </w:r>
      <w:r>
        <w:rPr>
          <w:spacing w:val="-9"/>
          <w:w w:val="95"/>
        </w:rPr>
        <w:t> </w:t>
      </w:r>
      <w:r>
        <w:rPr>
          <w:w w:val="95"/>
        </w:rPr>
        <w:t>excluidas </w:t>
      </w:r>
      <w:r>
        <w:rPr/>
        <w:t>se</w:t>
      </w:r>
      <w:r>
        <w:rPr>
          <w:spacing w:val="-11"/>
        </w:rPr>
        <w:t> </w:t>
      </w:r>
      <w:r>
        <w:rPr/>
        <w:t>entienden</w:t>
      </w:r>
      <w:r>
        <w:rPr>
          <w:spacing w:val="-11"/>
        </w:rPr>
        <w:t> </w:t>
      </w:r>
      <w:r>
        <w:rPr/>
        <w:t>y</w:t>
      </w:r>
      <w:r>
        <w:rPr>
          <w:spacing w:val="-11"/>
        </w:rPr>
        <w:t> </w:t>
      </w:r>
      <w:r>
        <w:rPr/>
        <w:t>presentan</w:t>
      </w:r>
      <w:r>
        <w:rPr>
          <w:spacing w:val="-11"/>
        </w:rPr>
        <w:t> </w:t>
      </w:r>
      <w:r>
        <w:rPr/>
        <w:t>como</w:t>
      </w:r>
      <w:r>
        <w:rPr>
          <w:spacing w:val="-11"/>
        </w:rPr>
        <w:t> </w:t>
      </w:r>
      <w:r>
        <w:rPr/>
        <w:t>islotes</w:t>
      </w:r>
      <w:r>
        <w:rPr>
          <w:spacing w:val="-11"/>
        </w:rPr>
        <w:t> </w:t>
      </w:r>
      <w:r>
        <w:rPr/>
        <w:t>de</w:t>
      </w:r>
      <w:r>
        <w:rPr>
          <w:spacing w:val="-11"/>
        </w:rPr>
        <w:t> </w:t>
      </w:r>
      <w:r>
        <w:rPr/>
        <w:t>alteridad</w:t>
      </w:r>
      <w:r>
        <w:rPr>
          <w:spacing w:val="-11"/>
        </w:rPr>
        <w:t> </w:t>
      </w:r>
      <w:r>
        <w:rPr/>
        <w:t>en</w:t>
      </w:r>
      <w:r>
        <w:rPr>
          <w:spacing w:val="-11"/>
        </w:rPr>
        <w:t> </w:t>
      </w:r>
      <w:r>
        <w:rPr/>
        <w:t>un</w:t>
      </w:r>
      <w:r>
        <w:rPr>
          <w:spacing w:val="-11"/>
        </w:rPr>
        <w:t> </w:t>
      </w:r>
      <w:r>
        <w:rPr/>
        <w:t>mar</w:t>
      </w:r>
      <w:r>
        <w:rPr>
          <w:spacing w:val="-11"/>
        </w:rPr>
        <w:t> </w:t>
      </w:r>
      <w:r>
        <w:rPr/>
        <w:t>de</w:t>
      </w:r>
      <w:r>
        <w:rPr>
          <w:spacing w:val="-11"/>
        </w:rPr>
        <w:t> </w:t>
      </w:r>
      <w:r>
        <w:rPr/>
        <w:t>“normalidad”,</w:t>
      </w:r>
      <w:r>
        <w:rPr>
          <w:spacing w:val="-11"/>
        </w:rPr>
        <w:t> </w:t>
      </w:r>
      <w:r>
        <w:rPr/>
        <w:t>que es</w:t>
      </w:r>
      <w:r>
        <w:rPr>
          <w:spacing w:val="-29"/>
        </w:rPr>
        <w:t> </w:t>
      </w:r>
      <w:r>
        <w:rPr/>
        <w:t>necesario</w:t>
      </w:r>
      <w:r>
        <w:rPr>
          <w:spacing w:val="-29"/>
        </w:rPr>
        <w:t> </w:t>
      </w:r>
      <w:r>
        <w:rPr/>
        <w:t>analizar</w:t>
      </w:r>
      <w:r>
        <w:rPr>
          <w:spacing w:val="-29"/>
        </w:rPr>
        <w:t> </w:t>
      </w:r>
      <w:r>
        <w:rPr/>
        <w:t>minuciosamente</w:t>
      </w:r>
      <w:r>
        <w:rPr>
          <w:spacing w:val="-29"/>
        </w:rPr>
        <w:t> </w:t>
      </w:r>
      <w:r>
        <w:rPr/>
        <w:t>por</w:t>
      </w:r>
      <w:r>
        <w:rPr>
          <w:spacing w:val="-29"/>
        </w:rPr>
        <w:t> </w:t>
      </w:r>
      <w:r>
        <w:rPr/>
        <w:t>la</w:t>
      </w:r>
      <w:r>
        <w:rPr>
          <w:spacing w:val="-29"/>
        </w:rPr>
        <w:t> </w:t>
      </w:r>
      <w:r>
        <w:rPr/>
        <w:t>ciencia.</w:t>
      </w:r>
      <w:r>
        <w:rPr>
          <w:spacing w:val="-29"/>
        </w:rPr>
        <w:t> </w:t>
      </w:r>
      <w:r>
        <w:rPr/>
        <w:t>Como</w:t>
      </w:r>
      <w:r>
        <w:rPr>
          <w:spacing w:val="-29"/>
        </w:rPr>
        <w:t> </w:t>
      </w:r>
      <w:r>
        <w:rPr/>
        <w:t>ya</w:t>
      </w:r>
      <w:r>
        <w:rPr>
          <w:spacing w:val="-29"/>
        </w:rPr>
        <w:t> </w:t>
      </w:r>
      <w:r>
        <w:rPr/>
        <w:t>se</w:t>
      </w:r>
      <w:r>
        <w:rPr>
          <w:spacing w:val="-29"/>
        </w:rPr>
        <w:t> </w:t>
      </w:r>
      <w:r>
        <w:rPr/>
        <w:t>mencionó,</w:t>
      </w:r>
      <w:r>
        <w:rPr>
          <w:spacing w:val="-29"/>
        </w:rPr>
        <w:t> </w:t>
      </w:r>
      <w:r>
        <w:rPr/>
        <w:t>también los</w:t>
      </w:r>
      <w:r>
        <w:rPr>
          <w:spacing w:val="-21"/>
        </w:rPr>
        <w:t> </w:t>
      </w:r>
      <w:r>
        <w:rPr/>
        <w:t>medios</w:t>
      </w:r>
      <w:r>
        <w:rPr>
          <w:spacing w:val="-21"/>
        </w:rPr>
        <w:t> </w:t>
      </w:r>
      <w:r>
        <w:rPr/>
        <w:t>de</w:t>
      </w:r>
      <w:r>
        <w:rPr>
          <w:spacing w:val="-21"/>
        </w:rPr>
        <w:t> </w:t>
      </w:r>
      <w:r>
        <w:rPr/>
        <w:t>comunicación</w:t>
      </w:r>
      <w:r>
        <w:rPr>
          <w:spacing w:val="-21"/>
        </w:rPr>
        <w:t> </w:t>
      </w:r>
      <w:r>
        <w:rPr>
          <w:spacing w:val="-4"/>
        </w:rPr>
        <w:t>“trabajan”</w:t>
      </w:r>
      <w:r>
        <w:rPr>
          <w:spacing w:val="-21"/>
        </w:rPr>
        <w:t> </w:t>
      </w:r>
      <w:r>
        <w:rPr/>
        <w:t>de</w:t>
      </w:r>
      <w:r>
        <w:rPr>
          <w:spacing w:val="-21"/>
        </w:rPr>
        <w:t> </w:t>
      </w:r>
      <w:r>
        <w:rPr/>
        <w:t>modo</w:t>
      </w:r>
      <w:r>
        <w:rPr>
          <w:spacing w:val="-21"/>
        </w:rPr>
        <w:t> </w:t>
      </w:r>
      <w:r>
        <w:rPr/>
        <w:t>parecido,</w:t>
      </w:r>
      <w:r>
        <w:rPr>
          <w:spacing w:val="-21"/>
        </w:rPr>
        <w:t> </w:t>
      </w:r>
      <w:r>
        <w:rPr/>
        <w:t>enfatizan</w:t>
      </w:r>
      <w:r>
        <w:rPr>
          <w:spacing w:val="-21"/>
        </w:rPr>
        <w:t> </w:t>
      </w:r>
      <w:r>
        <w:rPr/>
        <w:t>la</w:t>
      </w:r>
      <w:r>
        <w:rPr>
          <w:spacing w:val="-21"/>
        </w:rPr>
        <w:t> </w:t>
      </w:r>
      <w:r>
        <w:rPr/>
        <w:t>alteridad</w:t>
      </w:r>
      <w:r>
        <w:rPr>
          <w:spacing w:val="-21"/>
        </w:rPr>
        <w:t> </w:t>
      </w:r>
      <w:r>
        <w:rPr/>
        <w:t>y</w:t>
      </w:r>
      <w:r>
        <w:rPr>
          <w:spacing w:val="-21"/>
        </w:rPr>
        <w:t> </w:t>
      </w:r>
      <w:r>
        <w:rPr/>
        <w:t>la existencia</w:t>
      </w:r>
      <w:r>
        <w:rPr>
          <w:spacing w:val="-38"/>
        </w:rPr>
        <w:t> </w:t>
      </w:r>
      <w:r>
        <w:rPr/>
        <w:t>de</w:t>
      </w:r>
      <w:r>
        <w:rPr>
          <w:spacing w:val="-38"/>
        </w:rPr>
        <w:t> </w:t>
      </w:r>
      <w:r>
        <w:rPr/>
        <w:t>ghettos</w:t>
      </w:r>
      <w:r>
        <w:rPr>
          <w:spacing w:val="-38"/>
        </w:rPr>
        <w:t> </w:t>
      </w:r>
      <w:r>
        <w:rPr/>
        <w:t>(el</w:t>
      </w:r>
      <w:r>
        <w:rPr>
          <w:spacing w:val="-38"/>
        </w:rPr>
        <w:t> </w:t>
      </w:r>
      <w:r>
        <w:rPr/>
        <w:t>llamado</w:t>
      </w:r>
      <w:r>
        <w:rPr>
          <w:spacing w:val="-38"/>
        </w:rPr>
        <w:t> </w:t>
      </w:r>
      <w:r>
        <w:rPr/>
        <w:t>nuevo</w:t>
      </w:r>
      <w:r>
        <w:rPr>
          <w:spacing w:val="-38"/>
        </w:rPr>
        <w:t> </w:t>
      </w:r>
      <w:r>
        <w:rPr/>
        <w:t>racismo).</w:t>
      </w:r>
    </w:p>
    <w:p>
      <w:pPr>
        <w:pStyle w:val="BodyText"/>
        <w:spacing w:line="271" w:lineRule="auto" w:before="2"/>
        <w:ind w:left="100" w:right="117" w:firstLine="359"/>
        <w:jc w:val="both"/>
      </w:pPr>
      <w:r>
        <w:rPr/>
        <w:t>En</w:t>
      </w:r>
      <w:r>
        <w:rPr>
          <w:spacing w:val="-36"/>
        </w:rPr>
        <w:t> </w:t>
      </w:r>
      <w:r>
        <w:rPr/>
        <w:t>este</w:t>
      </w:r>
      <w:r>
        <w:rPr>
          <w:spacing w:val="-36"/>
        </w:rPr>
        <w:t> </w:t>
      </w:r>
      <w:r>
        <w:rPr/>
        <w:t>contexto</w:t>
      </w:r>
      <w:r>
        <w:rPr>
          <w:spacing w:val="-36"/>
        </w:rPr>
        <w:t> </w:t>
      </w:r>
      <w:r>
        <w:rPr/>
        <w:t>resulta</w:t>
      </w:r>
      <w:r>
        <w:rPr>
          <w:spacing w:val="-36"/>
        </w:rPr>
        <w:t> </w:t>
      </w:r>
      <w:r>
        <w:rPr/>
        <w:t>confuso</w:t>
      </w:r>
      <w:r>
        <w:rPr>
          <w:spacing w:val="-36"/>
        </w:rPr>
        <w:t> </w:t>
      </w:r>
      <w:r>
        <w:rPr/>
        <w:t>el</w:t>
      </w:r>
      <w:r>
        <w:rPr>
          <w:spacing w:val="-36"/>
        </w:rPr>
        <w:t> </w:t>
      </w:r>
      <w:r>
        <w:rPr/>
        <w:t>hecho</w:t>
      </w:r>
      <w:r>
        <w:rPr>
          <w:spacing w:val="-36"/>
        </w:rPr>
        <w:t> </w:t>
      </w:r>
      <w:r>
        <w:rPr/>
        <w:t>de</w:t>
      </w:r>
      <w:r>
        <w:rPr>
          <w:spacing w:val="-36"/>
        </w:rPr>
        <w:t> </w:t>
      </w:r>
      <w:r>
        <w:rPr/>
        <w:t>que</w:t>
      </w:r>
      <w:r>
        <w:rPr>
          <w:spacing w:val="-36"/>
        </w:rPr>
        <w:t> </w:t>
      </w:r>
      <w:r>
        <w:rPr/>
        <w:t>el</w:t>
      </w:r>
      <w:r>
        <w:rPr>
          <w:spacing w:val="-36"/>
        </w:rPr>
        <w:t> </w:t>
      </w:r>
      <w:r>
        <w:rPr/>
        <w:t>concepto</w:t>
      </w:r>
      <w:r>
        <w:rPr>
          <w:spacing w:val="-36"/>
        </w:rPr>
        <w:t> </w:t>
      </w:r>
      <w:r>
        <w:rPr/>
        <w:t>de</w:t>
      </w:r>
      <w:r>
        <w:rPr>
          <w:spacing w:val="-36"/>
        </w:rPr>
        <w:t> </w:t>
      </w:r>
      <w:r>
        <w:rPr/>
        <w:t>la</w:t>
      </w:r>
      <w:r>
        <w:rPr>
          <w:spacing w:val="-36"/>
        </w:rPr>
        <w:t> </w:t>
      </w:r>
      <w:r>
        <w:rPr/>
        <w:t>exclusión</w:t>
      </w:r>
      <w:r>
        <w:rPr>
          <w:spacing w:val="-36"/>
        </w:rPr>
        <w:t> </w:t>
      </w:r>
      <w:r>
        <w:rPr/>
        <w:t>social se</w:t>
      </w:r>
      <w:r>
        <w:rPr>
          <w:spacing w:val="-30"/>
        </w:rPr>
        <w:t> </w:t>
      </w:r>
      <w:r>
        <w:rPr/>
        <w:t>presente</w:t>
      </w:r>
      <w:r>
        <w:rPr>
          <w:spacing w:val="-30"/>
        </w:rPr>
        <w:t> </w:t>
      </w:r>
      <w:r>
        <w:rPr/>
        <w:t>como</w:t>
      </w:r>
      <w:r>
        <w:rPr>
          <w:spacing w:val="-30"/>
        </w:rPr>
        <w:t> </w:t>
      </w:r>
      <w:r>
        <w:rPr/>
        <w:t>un</w:t>
      </w:r>
      <w:r>
        <w:rPr>
          <w:spacing w:val="-30"/>
        </w:rPr>
        <w:t> </w:t>
      </w:r>
      <w:r>
        <w:rPr/>
        <w:t>modo</w:t>
      </w:r>
      <w:r>
        <w:rPr>
          <w:spacing w:val="-30"/>
        </w:rPr>
        <w:t> </w:t>
      </w:r>
      <w:r>
        <w:rPr/>
        <w:t>útil</w:t>
      </w:r>
      <w:r>
        <w:rPr>
          <w:spacing w:val="-30"/>
        </w:rPr>
        <w:t> </w:t>
      </w:r>
      <w:r>
        <w:rPr/>
        <w:t>de</w:t>
      </w:r>
      <w:r>
        <w:rPr>
          <w:spacing w:val="-30"/>
        </w:rPr>
        <w:t> </w:t>
      </w:r>
      <w:r>
        <w:rPr/>
        <w:t>describir</w:t>
      </w:r>
      <w:r>
        <w:rPr>
          <w:spacing w:val="-30"/>
        </w:rPr>
        <w:t> </w:t>
      </w:r>
      <w:r>
        <w:rPr/>
        <w:t>la</w:t>
      </w:r>
      <w:r>
        <w:rPr>
          <w:spacing w:val="-30"/>
        </w:rPr>
        <w:t> </w:t>
      </w:r>
      <w:r>
        <w:rPr/>
        <w:t>realidad</w:t>
      </w:r>
      <w:r>
        <w:rPr>
          <w:spacing w:val="-30"/>
        </w:rPr>
        <w:t> </w:t>
      </w:r>
      <w:r>
        <w:rPr/>
        <w:t>social,</w:t>
      </w:r>
      <w:r>
        <w:rPr>
          <w:spacing w:val="-30"/>
        </w:rPr>
        <w:t> </w:t>
      </w:r>
      <w:r>
        <w:rPr/>
        <w:t>que</w:t>
      </w:r>
      <w:r>
        <w:rPr>
          <w:spacing w:val="-30"/>
        </w:rPr>
        <w:t> </w:t>
      </w:r>
      <w:r>
        <w:rPr/>
        <w:t>posiblemente</w:t>
      </w:r>
      <w:r>
        <w:rPr>
          <w:spacing w:val="-30"/>
        </w:rPr>
        <w:t> </w:t>
      </w:r>
      <w:r>
        <w:rPr/>
        <w:t>tenga el</w:t>
      </w:r>
      <w:r>
        <w:rPr>
          <w:spacing w:val="-21"/>
        </w:rPr>
        <w:t> </w:t>
      </w:r>
      <w:r>
        <w:rPr/>
        <w:t>potencial</w:t>
      </w:r>
      <w:r>
        <w:rPr>
          <w:spacing w:val="-21"/>
        </w:rPr>
        <w:t> </w:t>
      </w:r>
      <w:r>
        <w:rPr/>
        <w:t>emancipador</w:t>
      </w:r>
      <w:r>
        <w:rPr>
          <w:spacing w:val="-21"/>
        </w:rPr>
        <w:t> </w:t>
      </w:r>
      <w:r>
        <w:rPr/>
        <w:t>de</w:t>
      </w:r>
      <w:r>
        <w:rPr>
          <w:spacing w:val="-21"/>
        </w:rPr>
        <w:t> </w:t>
      </w:r>
      <w:r>
        <w:rPr/>
        <w:t>solucionar</w:t>
      </w:r>
      <w:r>
        <w:rPr>
          <w:spacing w:val="-21"/>
        </w:rPr>
        <w:t> </w:t>
      </w:r>
      <w:r>
        <w:rPr/>
        <w:t>eficientemente</w:t>
      </w:r>
      <w:r>
        <w:rPr>
          <w:spacing w:val="-21"/>
        </w:rPr>
        <w:t> </w:t>
      </w:r>
      <w:r>
        <w:rPr/>
        <w:t>la</w:t>
      </w:r>
      <w:r>
        <w:rPr>
          <w:spacing w:val="-21"/>
        </w:rPr>
        <w:t> </w:t>
      </w:r>
      <w:r>
        <w:rPr/>
        <w:t>pobreza.</w:t>
      </w:r>
      <w:r>
        <w:rPr>
          <w:spacing w:val="-21"/>
        </w:rPr>
        <w:t> </w:t>
      </w:r>
      <w:r>
        <w:rPr>
          <w:spacing w:val="-3"/>
        </w:rPr>
        <w:t>Su</w:t>
      </w:r>
      <w:r>
        <w:rPr>
          <w:spacing w:val="-21"/>
        </w:rPr>
        <w:t> </w:t>
      </w:r>
      <w:r>
        <w:rPr/>
        <w:t>meta</w:t>
      </w:r>
      <w:r>
        <w:rPr>
          <w:spacing w:val="-21"/>
        </w:rPr>
        <w:t> </w:t>
      </w:r>
      <w:r>
        <w:rPr/>
        <w:t>debe</w:t>
      </w:r>
      <w:r>
        <w:rPr>
          <w:spacing w:val="-21"/>
        </w:rPr>
        <w:t> </w:t>
      </w:r>
      <w:r>
        <w:rPr/>
        <w:t>ser descubrir</w:t>
      </w:r>
      <w:r>
        <w:rPr>
          <w:spacing w:val="-34"/>
        </w:rPr>
        <w:t> </w:t>
      </w:r>
      <w:r>
        <w:rPr/>
        <w:t>las</w:t>
      </w:r>
      <w:r>
        <w:rPr>
          <w:spacing w:val="-34"/>
        </w:rPr>
        <w:t> </w:t>
      </w:r>
      <w:r>
        <w:rPr/>
        <w:t>presiones</w:t>
      </w:r>
      <w:r>
        <w:rPr>
          <w:spacing w:val="-34"/>
        </w:rPr>
        <w:t> </w:t>
      </w:r>
      <w:r>
        <w:rPr/>
        <w:t>externas</w:t>
      </w:r>
      <w:r>
        <w:rPr>
          <w:spacing w:val="-34"/>
        </w:rPr>
        <w:t> </w:t>
      </w:r>
      <w:r>
        <w:rPr/>
        <w:t>que</w:t>
      </w:r>
      <w:r>
        <w:rPr>
          <w:spacing w:val="-34"/>
        </w:rPr>
        <w:t> </w:t>
      </w:r>
      <w:r>
        <w:rPr/>
        <w:t>llevan</w:t>
      </w:r>
      <w:r>
        <w:rPr>
          <w:spacing w:val="-34"/>
        </w:rPr>
        <w:t> </w:t>
      </w:r>
      <w:r>
        <w:rPr/>
        <w:t>a</w:t>
      </w:r>
      <w:r>
        <w:rPr>
          <w:spacing w:val="-34"/>
        </w:rPr>
        <w:t> </w:t>
      </w:r>
      <w:r>
        <w:rPr/>
        <w:t>la</w:t>
      </w:r>
      <w:r>
        <w:rPr>
          <w:spacing w:val="-34"/>
        </w:rPr>
        <w:t> </w:t>
      </w:r>
      <w:r>
        <w:rPr/>
        <w:t>exclusión</w:t>
      </w:r>
      <w:r>
        <w:rPr>
          <w:spacing w:val="-34"/>
        </w:rPr>
        <w:t> </w:t>
      </w:r>
      <w:r>
        <w:rPr/>
        <w:t>de</w:t>
      </w:r>
      <w:r>
        <w:rPr>
          <w:spacing w:val="-34"/>
        </w:rPr>
        <w:t> </w:t>
      </w:r>
      <w:r>
        <w:rPr/>
        <w:t>una</w:t>
      </w:r>
      <w:r>
        <w:rPr>
          <w:spacing w:val="-34"/>
        </w:rPr>
        <w:t> </w:t>
      </w:r>
      <w:r>
        <w:rPr/>
        <w:t>parte</w:t>
      </w:r>
      <w:r>
        <w:rPr>
          <w:spacing w:val="-34"/>
        </w:rPr>
        <w:t> </w:t>
      </w:r>
      <w:r>
        <w:rPr/>
        <w:t>de</w:t>
      </w:r>
      <w:r>
        <w:rPr>
          <w:spacing w:val="-34"/>
        </w:rPr>
        <w:t> </w:t>
      </w:r>
      <w:r>
        <w:rPr/>
        <w:t>la</w:t>
      </w:r>
      <w:r>
        <w:rPr>
          <w:spacing w:val="-34"/>
        </w:rPr>
        <w:t> </w:t>
      </w:r>
      <w:r>
        <w:rPr/>
        <w:t>población. Sin embargo, es posible efectuar lo anterior sin antes aclarar el </w:t>
      </w:r>
      <w:r>
        <w:rPr>
          <w:i/>
        </w:rPr>
        <w:t>carácter </w:t>
      </w:r>
      <w:r>
        <w:rPr/>
        <w:t>de los marginados</w:t>
      </w:r>
      <w:r>
        <w:rPr>
          <w:spacing w:val="-28"/>
        </w:rPr>
        <w:t> </w:t>
      </w:r>
      <w:r>
        <w:rPr/>
        <w:t>debido</w:t>
      </w:r>
      <w:r>
        <w:rPr>
          <w:spacing w:val="-28"/>
        </w:rPr>
        <w:t> </w:t>
      </w:r>
      <w:r>
        <w:rPr/>
        <w:t>a</w:t>
      </w:r>
      <w:r>
        <w:rPr>
          <w:spacing w:val="-28"/>
        </w:rPr>
        <w:t> </w:t>
      </w:r>
      <w:r>
        <w:rPr/>
        <w:t>la</w:t>
      </w:r>
      <w:r>
        <w:rPr>
          <w:spacing w:val="-28"/>
        </w:rPr>
        <w:t> </w:t>
      </w:r>
      <w:r>
        <w:rPr/>
        <w:t>distribución</w:t>
      </w:r>
      <w:r>
        <w:rPr>
          <w:spacing w:val="-28"/>
        </w:rPr>
        <w:t> </w:t>
      </w:r>
      <w:r>
        <w:rPr/>
        <w:t>desigual</w:t>
      </w:r>
      <w:r>
        <w:rPr>
          <w:spacing w:val="-28"/>
        </w:rPr>
        <w:t> </w:t>
      </w:r>
      <w:r>
        <w:rPr/>
        <w:t>de</w:t>
      </w:r>
      <w:r>
        <w:rPr>
          <w:spacing w:val="-28"/>
        </w:rPr>
        <w:t> </w:t>
      </w:r>
      <w:r>
        <w:rPr/>
        <w:t>recursos</w:t>
      </w:r>
      <w:r>
        <w:rPr>
          <w:spacing w:val="-28"/>
        </w:rPr>
        <w:t> </w:t>
      </w:r>
      <w:r>
        <w:rPr/>
        <w:t>en</w:t>
      </w:r>
      <w:r>
        <w:rPr>
          <w:spacing w:val="-28"/>
        </w:rPr>
        <w:t> </w:t>
      </w:r>
      <w:r>
        <w:rPr/>
        <w:t>la</w:t>
      </w:r>
      <w:r>
        <w:rPr>
          <w:spacing w:val="-28"/>
        </w:rPr>
        <w:t> </w:t>
      </w:r>
      <w:r>
        <w:rPr/>
        <w:t>sociedad.</w:t>
      </w:r>
      <w:r>
        <w:rPr>
          <w:spacing w:val="-28"/>
        </w:rPr>
        <w:t> </w:t>
      </w:r>
      <w:r>
        <w:rPr/>
        <w:t>Si</w:t>
      </w:r>
      <w:r>
        <w:rPr>
          <w:spacing w:val="-28"/>
        </w:rPr>
        <w:t> </w:t>
      </w:r>
      <w:r>
        <w:rPr/>
        <w:t>éste</w:t>
      </w:r>
      <w:r>
        <w:rPr>
          <w:spacing w:val="-28"/>
        </w:rPr>
        <w:t> </w:t>
      </w:r>
      <w:r>
        <w:rPr/>
        <w:t>fuera el</w:t>
      </w:r>
      <w:r>
        <w:rPr>
          <w:spacing w:val="-35"/>
        </w:rPr>
        <w:t> </w:t>
      </w:r>
      <w:r>
        <w:rPr/>
        <w:t>caso,</w:t>
      </w:r>
      <w:r>
        <w:rPr>
          <w:spacing w:val="-35"/>
        </w:rPr>
        <w:t> </w:t>
      </w:r>
      <w:r>
        <w:rPr/>
        <w:t>aparece</w:t>
      </w:r>
      <w:r>
        <w:rPr>
          <w:spacing w:val="-35"/>
        </w:rPr>
        <w:t> </w:t>
      </w:r>
      <w:r>
        <w:rPr/>
        <w:t>el</w:t>
      </w:r>
      <w:r>
        <w:rPr>
          <w:spacing w:val="-35"/>
        </w:rPr>
        <w:t> </w:t>
      </w:r>
      <w:r>
        <w:rPr/>
        <w:t>riesgo</w:t>
      </w:r>
      <w:r>
        <w:rPr>
          <w:spacing w:val="-35"/>
        </w:rPr>
        <w:t> </w:t>
      </w:r>
      <w:r>
        <w:rPr/>
        <w:t>de</w:t>
      </w:r>
      <w:r>
        <w:rPr>
          <w:spacing w:val="-35"/>
        </w:rPr>
        <w:t> </w:t>
      </w:r>
      <w:r>
        <w:rPr/>
        <w:t>que</w:t>
      </w:r>
      <w:r>
        <w:rPr>
          <w:spacing w:val="-35"/>
        </w:rPr>
        <w:t> </w:t>
      </w:r>
      <w:r>
        <w:rPr/>
        <w:t>la</w:t>
      </w:r>
      <w:r>
        <w:rPr>
          <w:spacing w:val="-35"/>
        </w:rPr>
        <w:t> </w:t>
      </w:r>
      <w:r>
        <w:rPr/>
        <w:t>desigualdad</w:t>
      </w:r>
      <w:r>
        <w:rPr>
          <w:spacing w:val="-35"/>
        </w:rPr>
        <w:t> </w:t>
      </w:r>
      <w:r>
        <w:rPr/>
        <w:t>siga</w:t>
      </w:r>
      <w:r>
        <w:rPr>
          <w:spacing w:val="-35"/>
        </w:rPr>
        <w:t> </w:t>
      </w:r>
      <w:r>
        <w:rPr/>
        <w:t>reproduciéndose</w:t>
      </w:r>
      <w:r>
        <w:rPr>
          <w:spacing w:val="-35"/>
        </w:rPr>
        <w:t> </w:t>
      </w:r>
      <w:r>
        <w:rPr/>
        <w:t>simbólicamente en</w:t>
      </w:r>
      <w:r>
        <w:rPr>
          <w:spacing w:val="-22"/>
        </w:rPr>
        <w:t> </w:t>
      </w:r>
      <w:r>
        <w:rPr/>
        <w:t>forma</w:t>
      </w:r>
      <w:r>
        <w:rPr>
          <w:spacing w:val="-22"/>
        </w:rPr>
        <w:t> </w:t>
      </w:r>
      <w:r>
        <w:rPr/>
        <w:t>de</w:t>
      </w:r>
      <w:r>
        <w:rPr>
          <w:spacing w:val="-22"/>
        </w:rPr>
        <w:t> </w:t>
      </w:r>
      <w:r>
        <w:rPr/>
        <w:t>violencia</w:t>
      </w:r>
      <w:r>
        <w:rPr>
          <w:spacing w:val="-22"/>
        </w:rPr>
        <w:t> </w:t>
      </w:r>
      <w:r>
        <w:rPr/>
        <w:t>ejercida</w:t>
      </w:r>
      <w:r>
        <w:rPr>
          <w:spacing w:val="-22"/>
        </w:rPr>
        <w:t> </w:t>
      </w:r>
      <w:r>
        <w:rPr/>
        <w:t>por</w:t>
      </w:r>
      <w:r>
        <w:rPr>
          <w:spacing w:val="-22"/>
        </w:rPr>
        <w:t> </w:t>
      </w:r>
      <w:r>
        <w:rPr/>
        <w:t>el</w:t>
      </w:r>
      <w:r>
        <w:rPr>
          <w:spacing w:val="-22"/>
        </w:rPr>
        <w:t> </w:t>
      </w:r>
      <w:r>
        <w:rPr/>
        <w:t>sujeto</w:t>
      </w:r>
      <w:r>
        <w:rPr>
          <w:spacing w:val="-22"/>
        </w:rPr>
        <w:t> </w:t>
      </w:r>
      <w:r>
        <w:rPr/>
        <w:t>conociente,</w:t>
      </w:r>
      <w:r>
        <w:rPr>
          <w:spacing w:val="-22"/>
        </w:rPr>
        <w:t> </w:t>
      </w:r>
      <w:r>
        <w:rPr/>
        <w:t>quien</w:t>
      </w:r>
      <w:r>
        <w:rPr>
          <w:spacing w:val="-22"/>
        </w:rPr>
        <w:t> </w:t>
      </w:r>
      <w:r>
        <w:rPr/>
        <w:t>categoriza</w:t>
      </w:r>
      <w:r>
        <w:rPr>
          <w:spacing w:val="-22"/>
        </w:rPr>
        <w:t> </w:t>
      </w:r>
      <w:r>
        <w:rPr/>
        <w:t>la</w:t>
      </w:r>
      <w:r>
        <w:rPr>
          <w:spacing w:val="-22"/>
        </w:rPr>
        <w:t> </w:t>
      </w:r>
      <w:r>
        <w:rPr/>
        <w:t>realidad. A priori se da por sentado que el científico conociente no vive en la situación de exclusión social, no comparte los presupuestos valorativos con los socialmente excluidos</w:t>
      </w:r>
      <w:r>
        <w:rPr>
          <w:spacing w:val="-23"/>
        </w:rPr>
        <w:t> </w:t>
      </w:r>
      <w:r>
        <w:rPr/>
        <w:t>y</w:t>
      </w:r>
      <w:r>
        <w:rPr>
          <w:spacing w:val="-23"/>
        </w:rPr>
        <w:t> </w:t>
      </w:r>
      <w:r>
        <w:rPr/>
        <w:t>tiene</w:t>
      </w:r>
      <w:r>
        <w:rPr>
          <w:spacing w:val="-23"/>
        </w:rPr>
        <w:t> </w:t>
      </w:r>
      <w:r>
        <w:rPr/>
        <w:t>estrategias</w:t>
      </w:r>
      <w:r>
        <w:rPr>
          <w:spacing w:val="-23"/>
        </w:rPr>
        <w:t> </w:t>
      </w:r>
      <w:r>
        <w:rPr/>
        <w:t>y</w:t>
      </w:r>
      <w:r>
        <w:rPr>
          <w:spacing w:val="-23"/>
        </w:rPr>
        <w:t> </w:t>
      </w:r>
      <w:r>
        <w:rPr/>
        <w:t>perspectivas</w:t>
      </w:r>
      <w:r>
        <w:rPr>
          <w:spacing w:val="-23"/>
        </w:rPr>
        <w:t> </w:t>
      </w:r>
      <w:r>
        <w:rPr/>
        <w:t>vitales</w:t>
      </w:r>
      <w:r>
        <w:rPr>
          <w:spacing w:val="-23"/>
        </w:rPr>
        <w:t> </w:t>
      </w:r>
      <w:r>
        <w:rPr/>
        <w:t>distintas.</w:t>
      </w:r>
      <w:r>
        <w:rPr>
          <w:spacing w:val="-23"/>
        </w:rPr>
        <w:t> </w:t>
      </w:r>
      <w:r>
        <w:rPr>
          <w:spacing w:val="-4"/>
        </w:rPr>
        <w:t>No</w:t>
      </w:r>
      <w:r>
        <w:rPr>
          <w:spacing w:val="-23"/>
        </w:rPr>
        <w:t> </w:t>
      </w:r>
      <w:r>
        <w:rPr/>
        <w:t>obstante,</w:t>
      </w:r>
      <w:r>
        <w:rPr>
          <w:spacing w:val="-23"/>
        </w:rPr>
        <w:t> </w:t>
      </w:r>
      <w:r>
        <w:rPr/>
        <w:t>a</w:t>
      </w:r>
      <w:r>
        <w:rPr>
          <w:spacing w:val="-23"/>
        </w:rPr>
        <w:t> </w:t>
      </w:r>
      <w:r>
        <w:rPr/>
        <w:t>través</w:t>
      </w:r>
      <w:r>
        <w:rPr>
          <w:spacing w:val="-23"/>
        </w:rPr>
        <w:t> </w:t>
      </w:r>
      <w:r>
        <w:rPr/>
        <w:t>de su</w:t>
      </w:r>
      <w:r>
        <w:rPr>
          <w:spacing w:val="-15"/>
        </w:rPr>
        <w:t> </w:t>
      </w:r>
      <w:r>
        <w:rPr/>
        <w:t>actividad</w:t>
      </w:r>
      <w:r>
        <w:rPr>
          <w:spacing w:val="-15"/>
        </w:rPr>
        <w:t> </w:t>
      </w:r>
      <w:r>
        <w:rPr/>
        <w:t>y</w:t>
      </w:r>
      <w:r>
        <w:rPr>
          <w:spacing w:val="-15"/>
        </w:rPr>
        <w:t> </w:t>
      </w:r>
      <w:r>
        <w:rPr/>
        <w:t>su</w:t>
      </w:r>
      <w:r>
        <w:rPr>
          <w:spacing w:val="-15"/>
        </w:rPr>
        <w:t> </w:t>
      </w:r>
      <w:r>
        <w:rPr/>
        <w:t>experiencia</w:t>
      </w:r>
      <w:r>
        <w:rPr>
          <w:spacing w:val="-15"/>
        </w:rPr>
        <w:t> </w:t>
      </w:r>
      <w:r>
        <w:rPr/>
        <w:t>debe</w:t>
      </w:r>
      <w:r>
        <w:rPr>
          <w:spacing w:val="-15"/>
        </w:rPr>
        <w:t> </w:t>
      </w:r>
      <w:r>
        <w:rPr/>
        <w:t>contribuir</w:t>
      </w:r>
      <w:r>
        <w:rPr>
          <w:spacing w:val="-15"/>
        </w:rPr>
        <w:t> </w:t>
      </w:r>
      <w:r>
        <w:rPr/>
        <w:t>a</w:t>
      </w:r>
      <w:r>
        <w:rPr>
          <w:spacing w:val="-15"/>
        </w:rPr>
        <w:t> </w:t>
      </w:r>
      <w:r>
        <w:rPr/>
        <w:t>la</w:t>
      </w:r>
      <w:r>
        <w:rPr>
          <w:spacing w:val="-15"/>
        </w:rPr>
        <w:t> </w:t>
      </w:r>
      <w:r>
        <w:rPr/>
        <w:t>gestión</w:t>
      </w:r>
      <w:r>
        <w:rPr>
          <w:spacing w:val="-15"/>
        </w:rPr>
        <w:t> </w:t>
      </w:r>
      <w:r>
        <w:rPr/>
        <w:t>de</w:t>
      </w:r>
      <w:r>
        <w:rPr>
          <w:spacing w:val="-15"/>
        </w:rPr>
        <w:t> </w:t>
      </w:r>
      <w:r>
        <w:rPr/>
        <w:t>un</w:t>
      </w:r>
      <w:r>
        <w:rPr>
          <w:spacing w:val="-15"/>
        </w:rPr>
        <w:t> </w:t>
      </w:r>
      <w:r>
        <w:rPr/>
        <w:t>cambio</w:t>
      </w:r>
      <w:r>
        <w:rPr>
          <w:spacing w:val="-15"/>
        </w:rPr>
        <w:t> </w:t>
      </w:r>
      <w:r>
        <w:rPr/>
        <w:t>social</w:t>
      </w:r>
      <w:r>
        <w:rPr>
          <w:spacing w:val="-15"/>
        </w:rPr>
        <w:t> </w:t>
      </w:r>
      <w:r>
        <w:rPr/>
        <w:t>de</w:t>
      </w:r>
      <w:r>
        <w:rPr>
          <w:spacing w:val="-15"/>
        </w:rPr>
        <w:t> </w:t>
      </w:r>
      <w:r>
        <w:rPr/>
        <w:t>las </w:t>
      </w:r>
      <w:r>
        <w:rPr>
          <w:w w:val="95"/>
        </w:rPr>
        <w:t>personas</w:t>
      </w:r>
      <w:r>
        <w:rPr>
          <w:spacing w:val="-11"/>
          <w:w w:val="95"/>
        </w:rPr>
        <w:t> </w:t>
      </w:r>
      <w:r>
        <w:rPr>
          <w:w w:val="95"/>
        </w:rPr>
        <w:t>excluidas</w:t>
      </w:r>
      <w:r>
        <w:rPr>
          <w:spacing w:val="-11"/>
          <w:w w:val="95"/>
        </w:rPr>
        <w:t> </w:t>
      </w:r>
      <w:r>
        <w:rPr>
          <w:w w:val="95"/>
        </w:rPr>
        <w:t>socialmente</w:t>
      </w:r>
      <w:r>
        <w:rPr>
          <w:spacing w:val="-11"/>
          <w:w w:val="95"/>
        </w:rPr>
        <w:t> </w:t>
      </w:r>
      <w:r>
        <w:rPr>
          <w:w w:val="95"/>
        </w:rPr>
        <w:t>para</w:t>
      </w:r>
      <w:r>
        <w:rPr>
          <w:spacing w:val="-11"/>
          <w:w w:val="95"/>
        </w:rPr>
        <w:t> </w:t>
      </w:r>
      <w:r>
        <w:rPr>
          <w:w w:val="95"/>
        </w:rPr>
        <w:t>apoyar</w:t>
      </w:r>
      <w:r>
        <w:rPr>
          <w:spacing w:val="-11"/>
          <w:w w:val="95"/>
        </w:rPr>
        <w:t> </w:t>
      </w:r>
      <w:r>
        <w:rPr>
          <w:w w:val="95"/>
        </w:rPr>
        <w:t>su</w:t>
      </w:r>
      <w:r>
        <w:rPr>
          <w:spacing w:val="-11"/>
          <w:w w:val="95"/>
        </w:rPr>
        <w:t> </w:t>
      </w:r>
      <w:r>
        <w:rPr>
          <w:w w:val="95"/>
        </w:rPr>
        <w:t>inclusión</w:t>
      </w:r>
      <w:r>
        <w:rPr>
          <w:spacing w:val="-11"/>
          <w:w w:val="95"/>
        </w:rPr>
        <w:t> </w:t>
      </w:r>
      <w:r>
        <w:rPr>
          <w:w w:val="95"/>
        </w:rPr>
        <w:t>en</w:t>
      </w:r>
      <w:r>
        <w:rPr>
          <w:spacing w:val="-11"/>
          <w:w w:val="95"/>
        </w:rPr>
        <w:t> </w:t>
      </w:r>
      <w:r>
        <w:rPr>
          <w:w w:val="95"/>
        </w:rPr>
        <w:t>la</w:t>
      </w:r>
      <w:r>
        <w:rPr>
          <w:spacing w:val="-11"/>
          <w:w w:val="95"/>
        </w:rPr>
        <w:t> </w:t>
      </w:r>
      <w:r>
        <w:rPr>
          <w:w w:val="95"/>
        </w:rPr>
        <w:t>“corriente</w:t>
      </w:r>
      <w:r>
        <w:rPr>
          <w:spacing w:val="-11"/>
          <w:w w:val="95"/>
        </w:rPr>
        <w:t> </w:t>
      </w:r>
      <w:r>
        <w:rPr>
          <w:w w:val="95"/>
        </w:rPr>
        <w:t>principal”</w:t>
      </w:r>
      <w:r>
        <w:rPr>
          <w:spacing w:val="-11"/>
          <w:w w:val="95"/>
        </w:rPr>
        <w:t> </w:t>
      </w:r>
      <w:r>
        <w:rPr>
          <w:w w:val="95"/>
        </w:rPr>
        <w:t>tan vagamente</w:t>
      </w:r>
      <w:r>
        <w:rPr>
          <w:spacing w:val="1"/>
          <w:w w:val="95"/>
        </w:rPr>
        <w:t> </w:t>
      </w:r>
      <w:r>
        <w:rPr>
          <w:w w:val="95"/>
        </w:rPr>
        <w:t>definida.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19" w:right="116" w:firstLine="360"/>
        <w:jc w:val="both"/>
      </w:pPr>
      <w:r>
        <w:rPr/>
        <w:t>A</w:t>
      </w:r>
      <w:r>
        <w:rPr>
          <w:spacing w:val="-37"/>
        </w:rPr>
        <w:t> </w:t>
      </w:r>
      <w:r>
        <w:rPr/>
        <w:t>lo</w:t>
      </w:r>
      <w:r>
        <w:rPr>
          <w:spacing w:val="-37"/>
        </w:rPr>
        <w:t> </w:t>
      </w:r>
      <w:r>
        <w:rPr/>
        <w:t>largo</w:t>
      </w:r>
      <w:r>
        <w:rPr>
          <w:spacing w:val="-37"/>
        </w:rPr>
        <w:t> </w:t>
      </w:r>
      <w:r>
        <w:rPr/>
        <w:t>de</w:t>
      </w:r>
      <w:r>
        <w:rPr>
          <w:spacing w:val="-37"/>
        </w:rPr>
        <w:t> </w:t>
      </w:r>
      <w:r>
        <w:rPr/>
        <w:t>los</w:t>
      </w:r>
      <w:r>
        <w:rPr>
          <w:spacing w:val="-37"/>
        </w:rPr>
        <w:t> </w:t>
      </w:r>
      <w:r>
        <w:rPr/>
        <w:t>últimos</w:t>
      </w:r>
      <w:r>
        <w:rPr>
          <w:spacing w:val="-37"/>
        </w:rPr>
        <w:t> </w:t>
      </w:r>
      <w:r>
        <w:rPr/>
        <w:t>años</w:t>
      </w:r>
      <w:r>
        <w:rPr>
          <w:spacing w:val="-37"/>
        </w:rPr>
        <w:t> </w:t>
      </w:r>
      <w:r>
        <w:rPr/>
        <w:t>ha</w:t>
      </w:r>
      <w:r>
        <w:rPr>
          <w:spacing w:val="-37"/>
        </w:rPr>
        <w:t> </w:t>
      </w:r>
      <w:r>
        <w:rPr/>
        <w:t>crecido</w:t>
      </w:r>
      <w:r>
        <w:rPr>
          <w:spacing w:val="-37"/>
        </w:rPr>
        <w:t> </w:t>
      </w:r>
      <w:r>
        <w:rPr/>
        <w:t>el</w:t>
      </w:r>
      <w:r>
        <w:rPr>
          <w:spacing w:val="-37"/>
        </w:rPr>
        <w:t> </w:t>
      </w:r>
      <w:r>
        <w:rPr/>
        <w:t>número</w:t>
      </w:r>
      <w:r>
        <w:rPr>
          <w:spacing w:val="-37"/>
        </w:rPr>
        <w:t> </w:t>
      </w:r>
      <w:r>
        <w:rPr/>
        <w:t>de</w:t>
      </w:r>
      <w:r>
        <w:rPr>
          <w:spacing w:val="-37"/>
        </w:rPr>
        <w:t> </w:t>
      </w:r>
      <w:r>
        <w:rPr/>
        <w:t>investigaciones</w:t>
      </w:r>
      <w:r>
        <w:rPr>
          <w:spacing w:val="-37"/>
        </w:rPr>
        <w:t> </w:t>
      </w:r>
      <w:r>
        <w:rPr/>
        <w:t>impulsadas por</w:t>
      </w:r>
      <w:r>
        <w:rPr>
          <w:spacing w:val="-31"/>
        </w:rPr>
        <w:t> </w:t>
      </w:r>
      <w:r>
        <w:rPr/>
        <w:t>las</w:t>
      </w:r>
      <w:r>
        <w:rPr>
          <w:spacing w:val="-31"/>
        </w:rPr>
        <w:t> </w:t>
      </w:r>
      <w:r>
        <w:rPr/>
        <w:t>instituciones</w:t>
      </w:r>
      <w:r>
        <w:rPr>
          <w:spacing w:val="-31"/>
        </w:rPr>
        <w:t> </w:t>
      </w:r>
      <w:r>
        <w:rPr/>
        <w:t>de</w:t>
      </w:r>
      <w:r>
        <w:rPr>
          <w:spacing w:val="-31"/>
        </w:rPr>
        <w:t> </w:t>
      </w:r>
      <w:r>
        <w:rPr/>
        <w:t>la</w:t>
      </w:r>
      <w:r>
        <w:rPr>
          <w:spacing w:val="-31"/>
        </w:rPr>
        <w:t> </w:t>
      </w:r>
      <w:r>
        <w:rPr/>
        <w:t>autogestión</w:t>
      </w:r>
      <w:r>
        <w:rPr>
          <w:spacing w:val="-31"/>
        </w:rPr>
        <w:t> </w:t>
      </w:r>
      <w:r>
        <w:rPr/>
        <w:t>local</w:t>
      </w:r>
      <w:r>
        <w:rPr>
          <w:spacing w:val="-31"/>
        </w:rPr>
        <w:t> </w:t>
      </w:r>
      <w:r>
        <w:rPr/>
        <w:t>y</w:t>
      </w:r>
      <w:r>
        <w:rPr>
          <w:spacing w:val="-31"/>
        </w:rPr>
        <w:t> </w:t>
      </w:r>
      <w:r>
        <w:rPr/>
        <w:t>la</w:t>
      </w:r>
      <w:r>
        <w:rPr>
          <w:spacing w:val="-31"/>
        </w:rPr>
        <w:t> </w:t>
      </w:r>
      <w:r>
        <w:rPr/>
        <w:t>administración</w:t>
      </w:r>
      <w:r>
        <w:rPr>
          <w:spacing w:val="-31"/>
        </w:rPr>
        <w:t> </w:t>
      </w:r>
      <w:r>
        <w:rPr/>
        <w:t>estatal,</w:t>
      </w:r>
      <w:r>
        <w:rPr>
          <w:spacing w:val="-31"/>
        </w:rPr>
        <w:t> </w:t>
      </w:r>
      <w:r>
        <w:rPr/>
        <w:t>cuya</w:t>
      </w:r>
      <w:r>
        <w:rPr>
          <w:spacing w:val="-31"/>
        </w:rPr>
        <w:t> </w:t>
      </w:r>
      <w:r>
        <w:rPr/>
        <w:t>finalidad es identificar el grado de los factores de riesgo de la exclusión social en lugares concretos y diseñar las posibles soluciones. En este mapeo participan también</w:t>
      </w:r>
      <w:r>
        <w:rPr>
          <w:spacing w:val="-9"/>
        </w:rPr>
        <w:t> </w:t>
      </w:r>
      <w:r>
        <w:rPr/>
        <w:t>los investigadores universitarios. El modo de asignación y el marco temporal crean condiciones específicas que generalmente no permiten que se logre más que una descripción etnográfica de la situación local con énfasis en la descripción de las localidades</w:t>
      </w:r>
      <w:r>
        <w:rPr>
          <w:spacing w:val="-26"/>
        </w:rPr>
        <w:t> </w:t>
      </w:r>
      <w:r>
        <w:rPr/>
        <w:t>excluidas</w:t>
      </w:r>
      <w:r>
        <w:rPr>
          <w:spacing w:val="-26"/>
        </w:rPr>
        <w:t> </w:t>
      </w:r>
      <w:r>
        <w:rPr/>
        <w:t>y</w:t>
      </w:r>
      <w:r>
        <w:rPr>
          <w:spacing w:val="-26"/>
        </w:rPr>
        <w:t> </w:t>
      </w:r>
      <w:r>
        <w:rPr/>
        <w:t>en</w:t>
      </w:r>
      <w:r>
        <w:rPr>
          <w:spacing w:val="-26"/>
        </w:rPr>
        <w:t> </w:t>
      </w:r>
      <w:r>
        <w:rPr/>
        <w:t>las</w:t>
      </w:r>
      <w:r>
        <w:rPr>
          <w:spacing w:val="-26"/>
        </w:rPr>
        <w:t> </w:t>
      </w:r>
      <w:r>
        <w:rPr/>
        <w:t>estrategias</w:t>
      </w:r>
      <w:r>
        <w:rPr>
          <w:spacing w:val="-26"/>
        </w:rPr>
        <w:t> </w:t>
      </w:r>
      <w:r>
        <w:rPr/>
        <w:t>vitales</w:t>
      </w:r>
      <w:r>
        <w:rPr>
          <w:spacing w:val="-26"/>
        </w:rPr>
        <w:t> </w:t>
      </w:r>
      <w:r>
        <w:rPr/>
        <w:t>de</w:t>
      </w:r>
      <w:r>
        <w:rPr>
          <w:spacing w:val="-26"/>
        </w:rPr>
        <w:t> </w:t>
      </w:r>
      <w:r>
        <w:rPr/>
        <w:t>sus</w:t>
      </w:r>
      <w:r>
        <w:rPr>
          <w:spacing w:val="-26"/>
        </w:rPr>
        <w:t> </w:t>
      </w:r>
      <w:r>
        <w:rPr/>
        <w:t>habitantes</w:t>
      </w:r>
      <w:r>
        <w:rPr>
          <w:spacing w:val="-26"/>
        </w:rPr>
        <w:t> </w:t>
      </w:r>
      <w:r>
        <w:rPr/>
        <w:t>(véase</w:t>
      </w:r>
      <w:r>
        <w:rPr>
          <w:spacing w:val="-26"/>
        </w:rPr>
        <w:t> </w:t>
      </w:r>
      <w:r>
        <w:rPr/>
        <w:t>Kašparová, Ripka</w:t>
      </w:r>
      <w:r>
        <w:rPr>
          <w:spacing w:val="-32"/>
        </w:rPr>
        <w:t> </w:t>
      </w:r>
      <w:r>
        <w:rPr/>
        <w:t>y</w:t>
      </w:r>
      <w:r>
        <w:rPr>
          <w:spacing w:val="-32"/>
        </w:rPr>
        <w:t> </w:t>
      </w:r>
      <w:r>
        <w:rPr/>
        <w:t>Jank</w:t>
      </w:r>
      <w:r>
        <w:rPr>
          <w:sz w:val="21"/>
        </w:rPr>
        <w:t>ů</w:t>
      </w:r>
      <w:r>
        <w:rPr/>
        <w:t>,</w:t>
      </w:r>
      <w:r>
        <w:rPr>
          <w:spacing w:val="-32"/>
        </w:rPr>
        <w:t> </w:t>
      </w:r>
      <w:r>
        <w:rPr/>
        <w:t>2009</w:t>
      </w:r>
      <w:r>
        <w:rPr>
          <w:spacing w:val="-32"/>
        </w:rPr>
        <w:t> </w:t>
      </w:r>
      <w:r>
        <w:rPr/>
        <w:t>para</w:t>
      </w:r>
      <w:r>
        <w:rPr>
          <w:spacing w:val="-32"/>
        </w:rPr>
        <w:t> </w:t>
      </w:r>
      <w:r>
        <w:rPr/>
        <w:t>un</w:t>
      </w:r>
      <w:r>
        <w:rPr>
          <w:spacing w:val="-32"/>
        </w:rPr>
        <w:t> </w:t>
      </w:r>
      <w:r>
        <w:rPr/>
        <w:t>ejemplo</w:t>
      </w:r>
      <w:r>
        <w:rPr>
          <w:spacing w:val="-32"/>
        </w:rPr>
        <w:t> </w:t>
      </w:r>
      <w:r>
        <w:rPr/>
        <w:t>de</w:t>
      </w:r>
      <w:r>
        <w:rPr>
          <w:spacing w:val="-32"/>
        </w:rPr>
        <w:t> </w:t>
      </w:r>
      <w:r>
        <w:rPr/>
        <w:t>cómo</w:t>
      </w:r>
      <w:r>
        <w:rPr>
          <w:spacing w:val="-32"/>
        </w:rPr>
        <w:t> </w:t>
      </w:r>
      <w:r>
        <w:rPr/>
        <w:t>se</w:t>
      </w:r>
      <w:r>
        <w:rPr>
          <w:spacing w:val="-32"/>
        </w:rPr>
        <w:t> </w:t>
      </w:r>
      <w:r>
        <w:rPr/>
        <w:t>supera</w:t>
      </w:r>
      <w:r>
        <w:rPr>
          <w:spacing w:val="-32"/>
        </w:rPr>
        <w:t> </w:t>
      </w:r>
      <w:r>
        <w:rPr/>
        <w:t>esta</w:t>
      </w:r>
      <w:r>
        <w:rPr>
          <w:spacing w:val="-32"/>
        </w:rPr>
        <w:t> </w:t>
      </w:r>
      <w:r>
        <w:rPr/>
        <w:t>realidad</w:t>
      </w:r>
      <w:r>
        <w:rPr>
          <w:spacing w:val="-32"/>
        </w:rPr>
        <w:t> </w:t>
      </w:r>
      <w:r>
        <w:rPr/>
        <w:t>en</w:t>
      </w:r>
      <w:r>
        <w:rPr>
          <w:spacing w:val="-32"/>
        </w:rPr>
        <w:t> </w:t>
      </w:r>
      <w:r>
        <w:rPr/>
        <w:t>el</w:t>
      </w:r>
      <w:r>
        <w:rPr>
          <w:spacing w:val="-32"/>
        </w:rPr>
        <w:t> </w:t>
      </w:r>
      <w:r>
        <w:rPr/>
        <w:t>marco</w:t>
      </w:r>
      <w:r>
        <w:rPr>
          <w:spacing w:val="-32"/>
        </w:rPr>
        <w:t> </w:t>
      </w:r>
      <w:r>
        <w:rPr/>
        <w:t>de</w:t>
      </w:r>
      <w:r>
        <w:rPr>
          <w:spacing w:val="-32"/>
        </w:rPr>
        <w:t> </w:t>
      </w:r>
      <w:r>
        <w:rPr/>
        <w:t>la introducción</w:t>
      </w:r>
      <w:r>
        <w:rPr>
          <w:spacing w:val="-36"/>
        </w:rPr>
        <w:t> </w:t>
      </w:r>
      <w:r>
        <w:rPr/>
        <w:t>a</w:t>
      </w:r>
      <w:r>
        <w:rPr>
          <w:spacing w:val="-36"/>
        </w:rPr>
        <w:t> </w:t>
      </w:r>
      <w:r>
        <w:rPr/>
        <w:t>los</w:t>
      </w:r>
      <w:r>
        <w:rPr>
          <w:spacing w:val="-36"/>
        </w:rPr>
        <w:t> </w:t>
      </w:r>
      <w:r>
        <w:rPr/>
        <w:t>informes</w:t>
      </w:r>
      <w:r>
        <w:rPr>
          <w:spacing w:val="-36"/>
        </w:rPr>
        <w:t> </w:t>
      </w:r>
      <w:r>
        <w:rPr/>
        <w:t>de</w:t>
      </w:r>
      <w:r>
        <w:rPr>
          <w:spacing w:val="-36"/>
        </w:rPr>
        <w:t> </w:t>
      </w:r>
      <w:r>
        <w:rPr/>
        <w:t>la</w:t>
      </w:r>
      <w:r>
        <w:rPr>
          <w:spacing w:val="-36"/>
        </w:rPr>
        <w:t> </w:t>
      </w:r>
      <w:r>
        <w:rPr/>
        <w:t>investigación).</w:t>
      </w:r>
      <w:r>
        <w:rPr>
          <w:spacing w:val="-36"/>
        </w:rPr>
        <w:t> </w:t>
      </w:r>
      <w:r>
        <w:rPr/>
        <w:t>Sin</w:t>
      </w:r>
      <w:r>
        <w:rPr>
          <w:spacing w:val="-36"/>
        </w:rPr>
        <w:t> </w:t>
      </w:r>
      <w:r>
        <w:rPr/>
        <w:t>embargo,</w:t>
      </w:r>
      <w:r>
        <w:rPr>
          <w:spacing w:val="-36"/>
        </w:rPr>
        <w:t> </w:t>
      </w:r>
      <w:r>
        <w:rPr/>
        <w:t>permanece</w:t>
      </w:r>
      <w:r>
        <w:rPr>
          <w:spacing w:val="-36"/>
        </w:rPr>
        <w:t> </w:t>
      </w:r>
      <w:r>
        <w:rPr/>
        <w:t>la</w:t>
      </w:r>
      <w:r>
        <w:rPr>
          <w:spacing w:val="-36"/>
        </w:rPr>
        <w:t> </w:t>
      </w:r>
      <w:r>
        <w:rPr/>
        <w:t>pregunta </w:t>
      </w:r>
      <w:r>
        <w:rPr>
          <w:w w:val="95"/>
        </w:rPr>
        <w:t>sobre describir también etnográficamente los mecanismos institucionales, incluyendo </w:t>
      </w:r>
      <w:r>
        <w:rPr/>
        <w:t>las</w:t>
      </w:r>
      <w:r>
        <w:rPr>
          <w:spacing w:val="-28"/>
        </w:rPr>
        <w:t> </w:t>
      </w:r>
      <w:r>
        <w:rPr/>
        <w:t>prácticas</w:t>
      </w:r>
      <w:r>
        <w:rPr>
          <w:spacing w:val="-28"/>
        </w:rPr>
        <w:t> </w:t>
      </w:r>
      <w:r>
        <w:rPr/>
        <w:t>de</w:t>
      </w:r>
      <w:r>
        <w:rPr>
          <w:spacing w:val="-28"/>
        </w:rPr>
        <w:t> </w:t>
      </w:r>
      <w:r>
        <w:rPr/>
        <w:t>los</w:t>
      </w:r>
      <w:r>
        <w:rPr>
          <w:spacing w:val="-28"/>
        </w:rPr>
        <w:t> </w:t>
      </w:r>
      <w:r>
        <w:rPr/>
        <w:t>trabajadores</w:t>
      </w:r>
      <w:r>
        <w:rPr>
          <w:spacing w:val="-28"/>
        </w:rPr>
        <w:t> </w:t>
      </w:r>
      <w:r>
        <w:rPr/>
        <w:t>de</w:t>
      </w:r>
      <w:r>
        <w:rPr>
          <w:spacing w:val="-28"/>
        </w:rPr>
        <w:t> </w:t>
      </w:r>
      <w:r>
        <w:rPr/>
        <w:t>las</w:t>
      </w:r>
      <w:r>
        <w:rPr>
          <w:spacing w:val="-28"/>
        </w:rPr>
        <w:t> </w:t>
      </w:r>
      <w:r>
        <w:rPr/>
        <w:t>autogestiones,</w:t>
      </w:r>
      <w:r>
        <w:rPr>
          <w:spacing w:val="-28"/>
        </w:rPr>
        <w:t> </w:t>
      </w:r>
      <w:r>
        <w:rPr/>
        <w:t>policías,</w:t>
      </w:r>
      <w:r>
        <w:rPr>
          <w:spacing w:val="-28"/>
        </w:rPr>
        <w:t> </w:t>
      </w:r>
      <w:r>
        <w:rPr/>
        <w:t>maestros</w:t>
      </w:r>
      <w:r>
        <w:rPr>
          <w:spacing w:val="-28"/>
        </w:rPr>
        <w:t> </w:t>
      </w:r>
      <w:r>
        <w:rPr/>
        <w:t>o</w:t>
      </w:r>
      <w:r>
        <w:rPr>
          <w:spacing w:val="-28"/>
        </w:rPr>
        <w:t> </w:t>
      </w:r>
      <w:r>
        <w:rPr/>
        <w:t>empleados de</w:t>
      </w:r>
      <w:r>
        <w:rPr>
          <w:spacing w:val="-22"/>
        </w:rPr>
        <w:t> </w:t>
      </w:r>
      <w:r>
        <w:rPr/>
        <w:t>empresas</w:t>
      </w:r>
      <w:r>
        <w:rPr>
          <w:spacing w:val="-22"/>
        </w:rPr>
        <w:t> </w:t>
      </w:r>
      <w:r>
        <w:rPr/>
        <w:t>privadas</w:t>
      </w:r>
      <w:r>
        <w:rPr>
          <w:spacing w:val="-22"/>
        </w:rPr>
        <w:t> </w:t>
      </w:r>
      <w:r>
        <w:rPr/>
        <w:t>que</w:t>
      </w:r>
      <w:r>
        <w:rPr>
          <w:spacing w:val="-22"/>
        </w:rPr>
        <w:t> </w:t>
      </w:r>
      <w:r>
        <w:rPr/>
        <w:t>entran</w:t>
      </w:r>
      <w:r>
        <w:rPr>
          <w:spacing w:val="-22"/>
        </w:rPr>
        <w:t> </w:t>
      </w:r>
      <w:r>
        <w:rPr/>
        <w:t>en</w:t>
      </w:r>
      <w:r>
        <w:rPr>
          <w:spacing w:val="-22"/>
        </w:rPr>
        <w:t> </w:t>
      </w:r>
      <w:r>
        <w:rPr/>
        <w:t>contacto</w:t>
      </w:r>
      <w:r>
        <w:rPr>
          <w:spacing w:val="-22"/>
        </w:rPr>
        <w:t> </w:t>
      </w:r>
      <w:r>
        <w:rPr/>
        <w:t>con</w:t>
      </w:r>
      <w:r>
        <w:rPr>
          <w:spacing w:val="-22"/>
        </w:rPr>
        <w:t> </w:t>
      </w:r>
      <w:r>
        <w:rPr/>
        <w:t>los</w:t>
      </w:r>
      <w:r>
        <w:rPr>
          <w:spacing w:val="-22"/>
        </w:rPr>
        <w:t> </w:t>
      </w:r>
      <w:r>
        <w:rPr/>
        <w:t>habitantes</w:t>
      </w:r>
      <w:r>
        <w:rPr>
          <w:spacing w:val="-22"/>
        </w:rPr>
        <w:t> </w:t>
      </w:r>
      <w:r>
        <w:rPr/>
        <w:t>de</w:t>
      </w:r>
      <w:r>
        <w:rPr>
          <w:spacing w:val="-22"/>
        </w:rPr>
        <w:t> </w:t>
      </w:r>
      <w:r>
        <w:rPr/>
        <w:t>estas</w:t>
      </w:r>
      <w:r>
        <w:rPr>
          <w:spacing w:val="-22"/>
        </w:rPr>
        <w:t> </w:t>
      </w:r>
      <w:r>
        <w:rPr/>
        <w:t>localidades. El</w:t>
      </w:r>
      <w:r>
        <w:rPr>
          <w:spacing w:val="-16"/>
        </w:rPr>
        <w:t> </w:t>
      </w:r>
      <w:r>
        <w:rPr/>
        <w:t>problema</w:t>
      </w:r>
      <w:r>
        <w:rPr>
          <w:spacing w:val="-16"/>
        </w:rPr>
        <w:t> </w:t>
      </w:r>
      <w:r>
        <w:rPr/>
        <w:t>consiste</w:t>
      </w:r>
      <w:r>
        <w:rPr>
          <w:spacing w:val="-16"/>
        </w:rPr>
        <w:t> </w:t>
      </w:r>
      <w:r>
        <w:rPr/>
        <w:t>en</w:t>
      </w:r>
      <w:r>
        <w:rPr>
          <w:spacing w:val="-16"/>
        </w:rPr>
        <w:t> </w:t>
      </w:r>
      <w:r>
        <w:rPr/>
        <w:t>el</w:t>
      </w:r>
      <w:r>
        <w:rPr>
          <w:spacing w:val="-16"/>
        </w:rPr>
        <w:t> </w:t>
      </w:r>
      <w:r>
        <w:rPr/>
        <w:t>presupuesto</w:t>
      </w:r>
      <w:r>
        <w:rPr>
          <w:spacing w:val="-16"/>
        </w:rPr>
        <w:t> </w:t>
      </w:r>
      <w:r>
        <w:rPr/>
        <w:t>implícito</w:t>
      </w:r>
      <w:r>
        <w:rPr>
          <w:spacing w:val="-16"/>
        </w:rPr>
        <w:t> </w:t>
      </w:r>
      <w:r>
        <w:rPr/>
        <w:t>de</w:t>
      </w:r>
      <w:r>
        <w:rPr>
          <w:spacing w:val="-16"/>
        </w:rPr>
        <w:t> </w:t>
      </w:r>
      <w:r>
        <w:rPr/>
        <w:t>que</w:t>
      </w:r>
      <w:r>
        <w:rPr>
          <w:spacing w:val="-16"/>
        </w:rPr>
        <w:t> </w:t>
      </w:r>
      <w:r>
        <w:rPr/>
        <w:t>una</w:t>
      </w:r>
      <w:r>
        <w:rPr>
          <w:spacing w:val="-16"/>
        </w:rPr>
        <w:t> </w:t>
      </w:r>
      <w:r>
        <w:rPr/>
        <w:t>descripción</w:t>
      </w:r>
      <w:r>
        <w:rPr>
          <w:spacing w:val="-16"/>
        </w:rPr>
        <w:t> </w:t>
      </w:r>
      <w:r>
        <w:rPr/>
        <w:t>minuciosa de una localidad socialmente excluida permitirá diseñar un conjunto de medidas adecuadas</w:t>
      </w:r>
      <w:r>
        <w:rPr>
          <w:spacing w:val="-22"/>
        </w:rPr>
        <w:t> </w:t>
      </w:r>
      <w:r>
        <w:rPr/>
        <w:t>para</w:t>
      </w:r>
      <w:r>
        <w:rPr>
          <w:spacing w:val="-22"/>
        </w:rPr>
        <w:t> </w:t>
      </w:r>
      <w:r>
        <w:rPr/>
        <w:t>la</w:t>
      </w:r>
      <w:r>
        <w:rPr>
          <w:spacing w:val="-22"/>
        </w:rPr>
        <w:t> </w:t>
      </w:r>
      <w:r>
        <w:rPr/>
        <w:t>solución</w:t>
      </w:r>
      <w:r>
        <w:rPr>
          <w:spacing w:val="-23"/>
        </w:rPr>
        <w:t> </w:t>
      </w:r>
      <w:r>
        <w:rPr/>
        <w:t>de</w:t>
      </w:r>
      <w:r>
        <w:rPr>
          <w:spacing w:val="-22"/>
        </w:rPr>
        <w:t> </w:t>
      </w:r>
      <w:r>
        <w:rPr/>
        <w:t>las</w:t>
      </w:r>
      <w:r>
        <w:rPr>
          <w:spacing w:val="-22"/>
        </w:rPr>
        <w:t> </w:t>
      </w:r>
      <w:r>
        <w:rPr/>
        <w:t>situaciones</w:t>
      </w:r>
      <w:r>
        <w:rPr>
          <w:spacing w:val="-23"/>
        </w:rPr>
        <w:t> </w:t>
      </w:r>
      <w:r>
        <w:rPr/>
        <w:t>vitales</w:t>
      </w:r>
      <w:r>
        <w:rPr>
          <w:spacing w:val="-22"/>
        </w:rPr>
        <w:t> </w:t>
      </w:r>
      <w:r>
        <w:rPr/>
        <w:t>de</w:t>
      </w:r>
      <w:r>
        <w:rPr>
          <w:spacing w:val="-22"/>
        </w:rPr>
        <w:t> </w:t>
      </w:r>
      <w:r>
        <w:rPr/>
        <w:t>sus</w:t>
      </w:r>
      <w:r>
        <w:rPr>
          <w:spacing w:val="-22"/>
        </w:rPr>
        <w:t> </w:t>
      </w:r>
      <w:r>
        <w:rPr/>
        <w:t>habitantes.</w:t>
      </w:r>
      <w:r>
        <w:rPr>
          <w:spacing w:val="-22"/>
        </w:rPr>
        <w:t> </w:t>
      </w:r>
      <w:r>
        <w:rPr/>
        <w:t>Sin</w:t>
      </w:r>
      <w:r>
        <w:rPr>
          <w:spacing w:val="-22"/>
        </w:rPr>
        <w:t> </w:t>
      </w:r>
      <w:r>
        <w:rPr/>
        <w:t>embargo, esto</w:t>
      </w:r>
      <w:r>
        <w:rPr>
          <w:spacing w:val="-24"/>
        </w:rPr>
        <w:t> </w:t>
      </w:r>
      <w:r>
        <w:rPr/>
        <w:t>contradice</w:t>
      </w:r>
      <w:r>
        <w:rPr>
          <w:spacing w:val="-24"/>
        </w:rPr>
        <w:t> </w:t>
      </w:r>
      <w:r>
        <w:rPr/>
        <w:t>la</w:t>
      </w:r>
      <w:r>
        <w:rPr>
          <w:spacing w:val="-24"/>
        </w:rPr>
        <w:t> </w:t>
      </w:r>
      <w:r>
        <w:rPr/>
        <w:t>lógica</w:t>
      </w:r>
      <w:r>
        <w:rPr>
          <w:spacing w:val="-24"/>
        </w:rPr>
        <w:t> </w:t>
      </w:r>
      <w:r>
        <w:rPr/>
        <w:t>del</w:t>
      </w:r>
      <w:r>
        <w:rPr>
          <w:spacing w:val="-24"/>
        </w:rPr>
        <w:t> </w:t>
      </w:r>
      <w:r>
        <w:rPr/>
        <w:t>concepto</w:t>
      </w:r>
      <w:r>
        <w:rPr>
          <w:spacing w:val="-24"/>
        </w:rPr>
        <w:t> </w:t>
      </w:r>
      <w:r>
        <w:rPr/>
        <w:t>de</w:t>
      </w:r>
      <w:r>
        <w:rPr>
          <w:spacing w:val="-24"/>
        </w:rPr>
        <w:t> </w:t>
      </w:r>
      <w:r>
        <w:rPr/>
        <w:t>la</w:t>
      </w:r>
      <w:r>
        <w:rPr>
          <w:spacing w:val="-24"/>
        </w:rPr>
        <w:t> </w:t>
      </w:r>
      <w:r>
        <w:rPr/>
        <w:t>exclusión</w:t>
      </w:r>
      <w:r>
        <w:rPr>
          <w:spacing w:val="-24"/>
        </w:rPr>
        <w:t> </w:t>
      </w:r>
      <w:r>
        <w:rPr/>
        <w:t>social</w:t>
      </w:r>
      <w:r>
        <w:rPr>
          <w:spacing w:val="-24"/>
        </w:rPr>
        <w:t> </w:t>
      </w:r>
      <w:r>
        <w:rPr/>
        <w:t>de</w:t>
      </w:r>
      <w:r>
        <w:rPr>
          <w:spacing w:val="-24"/>
        </w:rPr>
        <w:t> </w:t>
      </w:r>
      <w:r>
        <w:rPr/>
        <w:t>la</w:t>
      </w:r>
      <w:r>
        <w:rPr>
          <w:spacing w:val="-24"/>
        </w:rPr>
        <w:t> </w:t>
      </w:r>
      <w:r>
        <w:rPr/>
        <w:t>que</w:t>
      </w:r>
      <w:r>
        <w:rPr>
          <w:spacing w:val="-24"/>
        </w:rPr>
        <w:t> </w:t>
      </w:r>
      <w:r>
        <w:rPr/>
        <w:t>se</w:t>
      </w:r>
      <w:r>
        <w:rPr>
          <w:spacing w:val="-24"/>
        </w:rPr>
        <w:t> </w:t>
      </w:r>
      <w:r>
        <w:rPr/>
        <w:t>desprende</w:t>
      </w:r>
      <w:r>
        <w:rPr>
          <w:spacing w:val="-24"/>
        </w:rPr>
        <w:t> </w:t>
      </w:r>
      <w:r>
        <w:rPr/>
        <w:t>la necesidad</w:t>
      </w:r>
      <w:r>
        <w:rPr>
          <w:spacing w:val="-19"/>
        </w:rPr>
        <w:t> </w:t>
      </w:r>
      <w:r>
        <w:rPr/>
        <w:t>de</w:t>
      </w:r>
      <w:r>
        <w:rPr>
          <w:spacing w:val="-19"/>
        </w:rPr>
        <w:t> </w:t>
      </w:r>
      <w:r>
        <w:rPr/>
        <w:t>dedicar</w:t>
      </w:r>
      <w:r>
        <w:rPr>
          <w:spacing w:val="-19"/>
        </w:rPr>
        <w:t> </w:t>
      </w:r>
      <w:r>
        <w:rPr/>
        <w:t>la</w:t>
      </w:r>
      <w:r>
        <w:rPr>
          <w:spacing w:val="-19"/>
        </w:rPr>
        <w:t> </w:t>
      </w:r>
      <w:r>
        <w:rPr/>
        <w:t>misma</w:t>
      </w:r>
      <w:r>
        <w:rPr>
          <w:spacing w:val="-19"/>
        </w:rPr>
        <w:t> </w:t>
      </w:r>
      <w:r>
        <w:rPr/>
        <w:t>atención</w:t>
      </w:r>
      <w:r>
        <w:rPr>
          <w:spacing w:val="-19"/>
        </w:rPr>
        <w:t> </w:t>
      </w:r>
      <w:r>
        <w:rPr/>
        <w:t>a</w:t>
      </w:r>
      <w:r>
        <w:rPr>
          <w:spacing w:val="-19"/>
        </w:rPr>
        <w:t> </w:t>
      </w:r>
      <w:r>
        <w:rPr/>
        <w:t>los</w:t>
      </w:r>
      <w:r>
        <w:rPr>
          <w:spacing w:val="-19"/>
        </w:rPr>
        <w:t> </w:t>
      </w:r>
      <w:r>
        <w:rPr/>
        <w:t>factores</w:t>
      </w:r>
      <w:r>
        <w:rPr>
          <w:spacing w:val="-19"/>
        </w:rPr>
        <w:t> </w:t>
      </w:r>
      <w:r>
        <w:rPr/>
        <w:t>tanto</w:t>
      </w:r>
      <w:r>
        <w:rPr>
          <w:spacing w:val="-19"/>
        </w:rPr>
        <w:t> </w:t>
      </w:r>
      <w:r>
        <w:rPr/>
        <w:t>externos</w:t>
      </w:r>
      <w:r>
        <w:rPr>
          <w:spacing w:val="-19"/>
        </w:rPr>
        <w:t> </w:t>
      </w:r>
      <w:r>
        <w:rPr/>
        <w:t>como</w:t>
      </w:r>
      <w:r>
        <w:rPr>
          <w:spacing w:val="-19"/>
        </w:rPr>
        <w:t> </w:t>
      </w:r>
      <w:r>
        <w:rPr/>
        <w:t>internos. </w:t>
      </w:r>
      <w:r>
        <w:rPr>
          <w:spacing w:val="-9"/>
        </w:rPr>
        <w:t>Tal</w:t>
      </w:r>
      <w:r>
        <w:rPr>
          <w:spacing w:val="-6"/>
        </w:rPr>
        <w:t> </w:t>
      </w:r>
      <w:r>
        <w:rPr/>
        <w:t>como</w:t>
      </w:r>
      <w:r>
        <w:rPr>
          <w:spacing w:val="-6"/>
        </w:rPr>
        <w:t> </w:t>
      </w:r>
      <w:r>
        <w:rPr/>
        <w:t>ya</w:t>
      </w:r>
      <w:r>
        <w:rPr>
          <w:spacing w:val="-6"/>
        </w:rPr>
        <w:t> </w:t>
      </w:r>
      <w:r>
        <w:rPr/>
        <w:t>se</w:t>
      </w:r>
      <w:r>
        <w:rPr>
          <w:spacing w:val="-6"/>
        </w:rPr>
        <w:t> </w:t>
      </w:r>
      <w:r>
        <w:rPr/>
        <w:t>indicó,</w:t>
      </w:r>
      <w:r>
        <w:rPr>
          <w:spacing w:val="-6"/>
        </w:rPr>
        <w:t> </w:t>
      </w:r>
      <w:r>
        <w:rPr/>
        <w:t>si</w:t>
      </w:r>
      <w:r>
        <w:rPr>
          <w:spacing w:val="-6"/>
        </w:rPr>
        <w:t> </w:t>
      </w:r>
      <w:r>
        <w:rPr/>
        <w:t>a</w:t>
      </w:r>
      <w:r>
        <w:rPr>
          <w:spacing w:val="-6"/>
        </w:rPr>
        <w:t> </w:t>
      </w:r>
      <w:r>
        <w:rPr/>
        <w:t>lo</w:t>
      </w:r>
      <w:r>
        <w:rPr>
          <w:spacing w:val="-6"/>
        </w:rPr>
        <w:t> </w:t>
      </w:r>
      <w:r>
        <w:rPr/>
        <w:t>anterior</w:t>
      </w:r>
      <w:r>
        <w:rPr>
          <w:spacing w:val="-6"/>
        </w:rPr>
        <w:t> </w:t>
      </w:r>
      <w:r>
        <w:rPr/>
        <w:t>se</w:t>
      </w:r>
      <w:r>
        <w:rPr>
          <w:spacing w:val="-6"/>
        </w:rPr>
        <w:t> </w:t>
      </w:r>
      <w:r>
        <w:rPr/>
        <w:t>suma</w:t>
      </w:r>
      <w:r>
        <w:rPr>
          <w:spacing w:val="-6"/>
        </w:rPr>
        <w:t> </w:t>
      </w:r>
      <w:r>
        <w:rPr/>
        <w:t>el</w:t>
      </w:r>
      <w:r>
        <w:rPr>
          <w:spacing w:val="-6"/>
        </w:rPr>
        <w:t> </w:t>
      </w:r>
      <w:r>
        <w:rPr/>
        <w:t>modo</w:t>
      </w:r>
      <w:r>
        <w:rPr>
          <w:spacing w:val="-6"/>
        </w:rPr>
        <w:t> </w:t>
      </w:r>
      <w:r>
        <w:rPr/>
        <w:t>unilateral</w:t>
      </w:r>
      <w:r>
        <w:rPr>
          <w:spacing w:val="-6"/>
        </w:rPr>
        <w:t> </w:t>
      </w:r>
      <w:r>
        <w:rPr/>
        <w:t>de</w:t>
      </w:r>
      <w:r>
        <w:rPr>
          <w:spacing w:val="-6"/>
        </w:rPr>
        <w:t> </w:t>
      </w:r>
      <w:r>
        <w:rPr/>
        <w:t>ver</w:t>
      </w:r>
      <w:r>
        <w:rPr>
          <w:spacing w:val="-6"/>
        </w:rPr>
        <w:t> </w:t>
      </w:r>
      <w:r>
        <w:rPr/>
        <w:t>las</w:t>
      </w:r>
      <w:r>
        <w:rPr>
          <w:spacing w:val="-6"/>
        </w:rPr>
        <w:t> </w:t>
      </w:r>
      <w:r>
        <w:rPr/>
        <w:t>causas de</w:t>
      </w:r>
      <w:r>
        <w:rPr>
          <w:spacing w:val="-24"/>
        </w:rPr>
        <w:t> </w:t>
      </w:r>
      <w:r>
        <w:rPr/>
        <w:t>la</w:t>
      </w:r>
      <w:r>
        <w:rPr>
          <w:spacing w:val="-24"/>
        </w:rPr>
        <w:t> </w:t>
      </w:r>
      <w:r>
        <w:rPr/>
        <w:t>exclusión</w:t>
      </w:r>
      <w:r>
        <w:rPr>
          <w:spacing w:val="-24"/>
        </w:rPr>
        <w:t> </w:t>
      </w:r>
      <w:r>
        <w:rPr/>
        <w:t>social</w:t>
      </w:r>
      <w:r>
        <w:rPr>
          <w:spacing w:val="-24"/>
        </w:rPr>
        <w:t> </w:t>
      </w:r>
      <w:r>
        <w:rPr/>
        <w:t>por</w:t>
      </w:r>
      <w:r>
        <w:rPr>
          <w:spacing w:val="-24"/>
        </w:rPr>
        <w:t> </w:t>
      </w:r>
      <w:r>
        <w:rPr/>
        <w:t>parte</w:t>
      </w:r>
      <w:r>
        <w:rPr>
          <w:spacing w:val="-24"/>
        </w:rPr>
        <w:t> </w:t>
      </w:r>
      <w:r>
        <w:rPr/>
        <w:t>del</w:t>
      </w:r>
      <w:r>
        <w:rPr>
          <w:spacing w:val="-24"/>
        </w:rPr>
        <w:t> </w:t>
      </w:r>
      <w:r>
        <w:rPr/>
        <w:t>discurso</w:t>
      </w:r>
      <w:r>
        <w:rPr>
          <w:spacing w:val="-24"/>
        </w:rPr>
        <w:t> </w:t>
      </w:r>
      <w:r>
        <w:rPr/>
        <w:t>público,</w:t>
      </w:r>
      <w:r>
        <w:rPr>
          <w:spacing w:val="-24"/>
        </w:rPr>
        <w:t> </w:t>
      </w:r>
      <w:r>
        <w:rPr/>
        <w:t>cabe</w:t>
      </w:r>
      <w:r>
        <w:rPr>
          <w:spacing w:val="-24"/>
        </w:rPr>
        <w:t> </w:t>
      </w:r>
      <w:r>
        <w:rPr/>
        <w:t>la</w:t>
      </w:r>
      <w:r>
        <w:rPr>
          <w:spacing w:val="-24"/>
        </w:rPr>
        <w:t> </w:t>
      </w:r>
      <w:r>
        <w:rPr/>
        <w:t>preocupación</w:t>
      </w:r>
      <w:r>
        <w:rPr>
          <w:spacing w:val="-24"/>
        </w:rPr>
        <w:t> </w:t>
      </w:r>
      <w:r>
        <w:rPr/>
        <w:t>de</w:t>
      </w:r>
      <w:r>
        <w:rPr>
          <w:spacing w:val="-24"/>
        </w:rPr>
        <w:t> </w:t>
      </w:r>
      <w:r>
        <w:rPr/>
        <w:t>que</w:t>
      </w:r>
      <w:r>
        <w:rPr>
          <w:spacing w:val="-24"/>
        </w:rPr>
        <w:t> </w:t>
      </w:r>
      <w:r>
        <w:rPr/>
        <w:t>los </w:t>
      </w:r>
      <w:r>
        <w:rPr>
          <w:w w:val="95"/>
        </w:rPr>
        <w:t>resultados de muchas investigaciones terminen como malentendidos. Además, habría </w:t>
      </w:r>
      <w:r>
        <w:rPr/>
        <w:t>que</w:t>
      </w:r>
      <w:r>
        <w:rPr>
          <w:spacing w:val="-24"/>
        </w:rPr>
        <w:t> </w:t>
      </w:r>
      <w:r>
        <w:rPr/>
        <w:t>preguntarse</w:t>
      </w:r>
      <w:r>
        <w:rPr>
          <w:spacing w:val="-24"/>
        </w:rPr>
        <w:t> </w:t>
      </w:r>
      <w:r>
        <w:rPr/>
        <w:t>hasta</w:t>
      </w:r>
      <w:r>
        <w:rPr>
          <w:spacing w:val="-24"/>
        </w:rPr>
        <w:t> </w:t>
      </w:r>
      <w:r>
        <w:rPr/>
        <w:t>qué</w:t>
      </w:r>
      <w:r>
        <w:rPr>
          <w:spacing w:val="-24"/>
        </w:rPr>
        <w:t> </w:t>
      </w:r>
      <w:r>
        <w:rPr/>
        <w:t>punto</w:t>
      </w:r>
      <w:r>
        <w:rPr>
          <w:spacing w:val="-24"/>
        </w:rPr>
        <w:t> </w:t>
      </w:r>
      <w:r>
        <w:rPr/>
        <w:t>es</w:t>
      </w:r>
      <w:r>
        <w:rPr>
          <w:spacing w:val="-24"/>
        </w:rPr>
        <w:t> </w:t>
      </w:r>
      <w:r>
        <w:rPr/>
        <w:t>posible</w:t>
      </w:r>
      <w:r>
        <w:rPr>
          <w:spacing w:val="-24"/>
        </w:rPr>
        <w:t> </w:t>
      </w:r>
      <w:r>
        <w:rPr/>
        <w:t>presentar</w:t>
      </w:r>
      <w:r>
        <w:rPr>
          <w:spacing w:val="-24"/>
        </w:rPr>
        <w:t> </w:t>
      </w:r>
      <w:r>
        <w:rPr/>
        <w:t>una</w:t>
      </w:r>
      <w:r>
        <w:rPr>
          <w:spacing w:val="-24"/>
        </w:rPr>
        <w:t> </w:t>
      </w:r>
      <w:r>
        <w:rPr/>
        <w:t>dura</w:t>
      </w:r>
      <w:r>
        <w:rPr>
          <w:spacing w:val="-24"/>
        </w:rPr>
        <w:t> </w:t>
      </w:r>
      <w:r>
        <w:rPr/>
        <w:t>crítica</w:t>
      </w:r>
      <w:r>
        <w:rPr>
          <w:spacing w:val="-24"/>
        </w:rPr>
        <w:t> </w:t>
      </w:r>
      <w:r>
        <w:rPr/>
        <w:t>de</w:t>
      </w:r>
      <w:r>
        <w:rPr>
          <w:spacing w:val="-24"/>
        </w:rPr>
        <w:t> </w:t>
      </w:r>
      <w:r>
        <w:rPr/>
        <w:t>las</w:t>
      </w:r>
      <w:r>
        <w:rPr>
          <w:spacing w:val="-24"/>
        </w:rPr>
        <w:t> </w:t>
      </w:r>
      <w:r>
        <w:rPr/>
        <w:t>prácticas institucionales</w:t>
      </w:r>
      <w:r>
        <w:rPr>
          <w:spacing w:val="-30"/>
        </w:rPr>
        <w:t> </w:t>
      </w:r>
      <w:r>
        <w:rPr/>
        <w:t>locales</w:t>
      </w:r>
      <w:r>
        <w:rPr>
          <w:spacing w:val="-30"/>
        </w:rPr>
        <w:t> </w:t>
      </w:r>
      <w:r>
        <w:rPr/>
        <w:t>cuando</w:t>
      </w:r>
      <w:r>
        <w:rPr>
          <w:spacing w:val="-30"/>
        </w:rPr>
        <w:t> </w:t>
      </w:r>
      <w:r>
        <w:rPr/>
        <w:t>a</w:t>
      </w:r>
      <w:r>
        <w:rPr>
          <w:spacing w:val="-30"/>
        </w:rPr>
        <w:t> </w:t>
      </w:r>
      <w:r>
        <w:rPr/>
        <w:t>las</w:t>
      </w:r>
      <w:r>
        <w:rPr>
          <w:spacing w:val="-30"/>
        </w:rPr>
        <w:t> </w:t>
      </w:r>
      <w:r>
        <w:rPr/>
        <w:t>autogestiones</w:t>
      </w:r>
      <w:r>
        <w:rPr>
          <w:spacing w:val="-30"/>
        </w:rPr>
        <w:t> </w:t>
      </w:r>
      <w:r>
        <w:rPr/>
        <w:t>se</w:t>
      </w:r>
      <w:r>
        <w:rPr>
          <w:spacing w:val="-30"/>
        </w:rPr>
        <w:t> </w:t>
      </w:r>
      <w:r>
        <w:rPr/>
        <w:t>les</w:t>
      </w:r>
      <w:r>
        <w:rPr>
          <w:spacing w:val="-30"/>
        </w:rPr>
        <w:t> </w:t>
      </w:r>
      <w:r>
        <w:rPr/>
        <w:t>asigna</w:t>
      </w:r>
      <w:r>
        <w:rPr>
          <w:spacing w:val="-30"/>
        </w:rPr>
        <w:t> </w:t>
      </w:r>
      <w:r>
        <w:rPr/>
        <w:t>el</w:t>
      </w:r>
      <w:r>
        <w:rPr>
          <w:spacing w:val="-30"/>
        </w:rPr>
        <w:t> </w:t>
      </w:r>
      <w:r>
        <w:rPr/>
        <w:t>papel</w:t>
      </w:r>
      <w:r>
        <w:rPr>
          <w:spacing w:val="-30"/>
        </w:rPr>
        <w:t> </w:t>
      </w:r>
      <w:r>
        <w:rPr/>
        <w:t>del</w:t>
      </w:r>
      <w:r>
        <w:rPr>
          <w:spacing w:val="-30"/>
        </w:rPr>
        <w:t> </w:t>
      </w:r>
      <w:r>
        <w:rPr/>
        <w:t>realizador principal del proceso de inclusión a nivel local. </w:t>
      </w:r>
      <w:r>
        <w:rPr>
          <w:spacing w:val="-5"/>
        </w:rPr>
        <w:t>Un </w:t>
      </w:r>
      <w:r>
        <w:rPr/>
        <w:t>dilema parecido lo tienen que enfrentar también las organizaciones locales sin fines de lucro que proporcionan sus</w:t>
      </w:r>
      <w:r>
        <w:rPr>
          <w:spacing w:val="-17"/>
        </w:rPr>
        <w:t> </w:t>
      </w:r>
      <w:r>
        <w:rPr/>
        <w:t>servicios</w:t>
      </w:r>
      <w:r>
        <w:rPr>
          <w:spacing w:val="-17"/>
        </w:rPr>
        <w:t> </w:t>
      </w:r>
      <w:r>
        <w:rPr/>
        <w:t>a</w:t>
      </w:r>
      <w:r>
        <w:rPr>
          <w:spacing w:val="-17"/>
        </w:rPr>
        <w:t> </w:t>
      </w:r>
      <w:r>
        <w:rPr/>
        <w:t>los</w:t>
      </w:r>
      <w:r>
        <w:rPr>
          <w:spacing w:val="-17"/>
        </w:rPr>
        <w:t> </w:t>
      </w:r>
      <w:r>
        <w:rPr/>
        <w:t>socialmente</w:t>
      </w:r>
      <w:r>
        <w:rPr>
          <w:spacing w:val="-17"/>
        </w:rPr>
        <w:t> </w:t>
      </w:r>
      <w:r>
        <w:rPr/>
        <w:t>excluidos</w:t>
      </w:r>
      <w:r>
        <w:rPr>
          <w:spacing w:val="-17"/>
        </w:rPr>
        <w:t> </w:t>
      </w:r>
      <w:r>
        <w:rPr/>
        <w:t>y</w:t>
      </w:r>
      <w:r>
        <w:rPr>
          <w:spacing w:val="-17"/>
        </w:rPr>
        <w:t> </w:t>
      </w:r>
      <w:r>
        <w:rPr/>
        <w:t>pueden</w:t>
      </w:r>
      <w:r>
        <w:rPr>
          <w:spacing w:val="-17"/>
        </w:rPr>
        <w:t> </w:t>
      </w:r>
      <w:r>
        <w:rPr/>
        <w:t>identificar</w:t>
      </w:r>
      <w:r>
        <w:rPr>
          <w:spacing w:val="-17"/>
        </w:rPr>
        <w:t> </w:t>
      </w:r>
      <w:r>
        <w:rPr/>
        <w:t>las</w:t>
      </w:r>
      <w:r>
        <w:rPr>
          <w:spacing w:val="-17"/>
        </w:rPr>
        <w:t> </w:t>
      </w:r>
      <w:r>
        <w:rPr/>
        <w:t>consecuencias</w:t>
      </w:r>
      <w:r>
        <w:rPr>
          <w:spacing w:val="-17"/>
        </w:rPr>
        <w:t> </w:t>
      </w:r>
      <w:r>
        <w:rPr/>
        <w:t>de, por</w:t>
      </w:r>
      <w:r>
        <w:rPr>
          <w:spacing w:val="-17"/>
        </w:rPr>
        <w:t> </w:t>
      </w:r>
      <w:r>
        <w:rPr/>
        <w:t>ejemplo,</w:t>
      </w:r>
      <w:r>
        <w:rPr>
          <w:spacing w:val="-17"/>
        </w:rPr>
        <w:t> </w:t>
      </w:r>
      <w:r>
        <w:rPr/>
        <w:t>la</w:t>
      </w:r>
      <w:r>
        <w:rPr>
          <w:spacing w:val="-17"/>
        </w:rPr>
        <w:t> </w:t>
      </w:r>
      <w:r>
        <w:rPr/>
        <w:t>política</w:t>
      </w:r>
      <w:r>
        <w:rPr>
          <w:spacing w:val="-17"/>
        </w:rPr>
        <w:t> </w:t>
      </w:r>
      <w:r>
        <w:rPr/>
        <w:t>segregacionista,</w:t>
      </w:r>
      <w:r>
        <w:rPr>
          <w:spacing w:val="-17"/>
        </w:rPr>
        <w:t> </w:t>
      </w:r>
      <w:r>
        <w:rPr/>
        <w:t>pero</w:t>
      </w:r>
      <w:r>
        <w:rPr>
          <w:spacing w:val="-17"/>
        </w:rPr>
        <w:t> </w:t>
      </w:r>
      <w:r>
        <w:rPr/>
        <w:t>al</w:t>
      </w:r>
      <w:r>
        <w:rPr>
          <w:spacing w:val="-17"/>
        </w:rPr>
        <w:t> </w:t>
      </w:r>
      <w:r>
        <w:rPr/>
        <w:t>mismo</w:t>
      </w:r>
      <w:r>
        <w:rPr>
          <w:spacing w:val="-17"/>
        </w:rPr>
        <w:t> </w:t>
      </w:r>
      <w:r>
        <w:rPr/>
        <w:t>tiempo</w:t>
      </w:r>
      <w:r>
        <w:rPr>
          <w:spacing w:val="-17"/>
        </w:rPr>
        <w:t> </w:t>
      </w:r>
      <w:r>
        <w:rPr/>
        <w:t>tienen</w:t>
      </w:r>
      <w:r>
        <w:rPr>
          <w:spacing w:val="-17"/>
        </w:rPr>
        <w:t> </w:t>
      </w:r>
      <w:r>
        <w:rPr/>
        <w:t>que</w:t>
      </w:r>
      <w:r>
        <w:rPr>
          <w:spacing w:val="-17"/>
        </w:rPr>
        <w:t> </w:t>
      </w:r>
      <w:r>
        <w:rPr/>
        <w:t>mantener </w:t>
      </w:r>
      <w:r>
        <w:rPr>
          <w:w w:val="95"/>
        </w:rPr>
        <w:t>buenas relaciones con la representación política local (Grygar y Stöckelová,</w:t>
      </w:r>
      <w:r>
        <w:rPr>
          <w:spacing w:val="-3"/>
          <w:w w:val="95"/>
        </w:rPr>
        <w:t> </w:t>
      </w:r>
      <w:r>
        <w:rPr>
          <w:w w:val="95"/>
        </w:rPr>
        <w:t>2008).</w:t>
      </w:r>
    </w:p>
    <w:p>
      <w:pPr>
        <w:pStyle w:val="BodyText"/>
        <w:rPr>
          <w:sz w:val="22"/>
        </w:rPr>
      </w:pPr>
    </w:p>
    <w:p>
      <w:pPr>
        <w:pStyle w:val="BodyText"/>
        <w:rPr>
          <w:sz w:val="27"/>
        </w:rPr>
      </w:pPr>
    </w:p>
    <w:p>
      <w:pPr>
        <w:spacing w:before="0"/>
        <w:ind w:left="120" w:right="98" w:firstLine="0"/>
        <w:jc w:val="left"/>
        <w:rPr>
          <w:rFonts w:ascii="PMingLiU" w:hAnsi="PMingLiU"/>
          <w:sz w:val="16"/>
        </w:rPr>
      </w:pPr>
      <w:r>
        <w:rPr>
          <w:rFonts w:ascii="PMingLiU" w:hAnsi="PMingLiU"/>
          <w:spacing w:val="4"/>
          <w:w w:val="166"/>
          <w:sz w:val="23"/>
        </w:rPr>
        <w:t>c</w:t>
      </w:r>
      <w:r>
        <w:rPr>
          <w:rFonts w:ascii="PMingLiU" w:hAnsi="PMingLiU"/>
          <w:spacing w:val="4"/>
          <w:w w:val="170"/>
          <w:sz w:val="16"/>
        </w:rPr>
        <w:t>o</w:t>
      </w:r>
      <w:r>
        <w:rPr>
          <w:rFonts w:ascii="PMingLiU" w:hAnsi="PMingLiU"/>
          <w:spacing w:val="4"/>
          <w:w w:val="167"/>
          <w:sz w:val="16"/>
        </w:rPr>
        <w:t>n</w:t>
      </w:r>
      <w:r>
        <w:rPr>
          <w:rFonts w:ascii="PMingLiU" w:hAnsi="PMingLiU"/>
          <w:spacing w:val="4"/>
          <w:w w:val="134"/>
          <w:sz w:val="16"/>
        </w:rPr>
        <w:t>s</w:t>
      </w:r>
      <w:r>
        <w:rPr>
          <w:rFonts w:ascii="PMingLiU" w:hAnsi="PMingLiU"/>
          <w:spacing w:val="4"/>
          <w:w w:val="140"/>
          <w:sz w:val="16"/>
        </w:rPr>
        <w:t>e</w:t>
      </w:r>
      <w:r>
        <w:rPr>
          <w:rFonts w:ascii="PMingLiU" w:hAnsi="PMingLiU"/>
          <w:spacing w:val="4"/>
          <w:w w:val="167"/>
          <w:sz w:val="16"/>
        </w:rPr>
        <w:t>c</w:t>
      </w:r>
      <w:r>
        <w:rPr>
          <w:rFonts w:ascii="PMingLiU" w:hAnsi="PMingLiU"/>
          <w:spacing w:val="4"/>
          <w:w w:val="159"/>
          <w:sz w:val="16"/>
        </w:rPr>
        <w:t>u</w:t>
      </w:r>
      <w:r>
        <w:rPr>
          <w:rFonts w:ascii="PMingLiU" w:hAnsi="PMingLiU"/>
          <w:spacing w:val="4"/>
          <w:w w:val="140"/>
          <w:sz w:val="16"/>
        </w:rPr>
        <w:t>e</w:t>
      </w:r>
      <w:r>
        <w:rPr>
          <w:rFonts w:ascii="PMingLiU" w:hAnsi="PMingLiU"/>
          <w:spacing w:val="4"/>
          <w:w w:val="167"/>
          <w:sz w:val="16"/>
        </w:rPr>
        <w:t>n</w:t>
      </w:r>
      <w:r>
        <w:rPr>
          <w:rFonts w:ascii="PMingLiU" w:hAnsi="PMingLiU"/>
          <w:spacing w:val="4"/>
          <w:w w:val="167"/>
          <w:sz w:val="16"/>
        </w:rPr>
        <w:t>c</w:t>
      </w:r>
      <w:r>
        <w:rPr>
          <w:rFonts w:ascii="PMingLiU" w:hAnsi="PMingLiU"/>
          <w:spacing w:val="4"/>
          <w:w w:val="130"/>
          <w:sz w:val="16"/>
        </w:rPr>
        <w:t>i</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117"/>
          <w:sz w:val="16"/>
        </w:rPr>
        <w:t>p</w:t>
      </w:r>
      <w:r>
        <w:rPr>
          <w:rFonts w:ascii="PMingLiU" w:hAnsi="PMingLiU"/>
          <w:spacing w:val="4"/>
          <w:w w:val="150"/>
          <w:sz w:val="16"/>
        </w:rPr>
        <w:t>a</w:t>
      </w:r>
      <w:r>
        <w:rPr>
          <w:rFonts w:ascii="PMingLiU" w:hAnsi="PMingLiU"/>
          <w:spacing w:val="4"/>
          <w:w w:val="207"/>
          <w:sz w:val="16"/>
        </w:rPr>
        <w:t>r</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67"/>
          <w:sz w:val="16"/>
        </w:rPr>
        <w:t>n</w:t>
      </w:r>
      <w:r>
        <w:rPr>
          <w:rFonts w:ascii="PMingLiU" w:hAnsi="PMingLiU"/>
          <w:spacing w:val="4"/>
          <w:w w:val="167"/>
          <w:sz w:val="16"/>
        </w:rPr>
        <w:t>c</w:t>
      </w:r>
      <w:r>
        <w:rPr>
          <w:rFonts w:ascii="PMingLiU" w:hAnsi="PMingLiU"/>
          <w:spacing w:val="4"/>
          <w:w w:val="140"/>
          <w:sz w:val="16"/>
        </w:rPr>
        <w:t>e</w:t>
      </w:r>
      <w:r>
        <w:rPr>
          <w:rFonts w:ascii="PMingLiU" w:hAnsi="PMingLiU"/>
          <w:spacing w:val="4"/>
          <w:w w:val="117"/>
          <w:sz w:val="16"/>
        </w:rPr>
        <w:t>p</w:t>
      </w:r>
      <w:r>
        <w:rPr>
          <w:rFonts w:ascii="PMingLiU" w:hAnsi="PMingLiU"/>
          <w:spacing w:val="4"/>
          <w:w w:val="254"/>
          <w:sz w:val="16"/>
        </w:rPr>
        <w:t>t</w:t>
      </w:r>
      <w:r>
        <w:rPr>
          <w:rFonts w:ascii="PMingLiU" w:hAnsi="PMingLiU"/>
          <w:spacing w:val="2"/>
          <w:w w:val="159"/>
          <w:sz w:val="16"/>
        </w:rPr>
        <w:t>u</w:t>
      </w:r>
      <w:r>
        <w:rPr>
          <w:rFonts w:ascii="PMingLiU" w:hAnsi="PMingLiU"/>
          <w:spacing w:val="4"/>
          <w:w w:val="150"/>
          <w:sz w:val="16"/>
        </w:rPr>
        <w:t>a</w:t>
      </w:r>
      <w:r>
        <w:rPr>
          <w:rFonts w:ascii="PMingLiU" w:hAnsi="PMingLiU"/>
          <w:spacing w:val="4"/>
          <w:w w:val="213"/>
          <w:sz w:val="16"/>
        </w:rPr>
        <w:t>l</w:t>
      </w:r>
      <w:r>
        <w:rPr>
          <w:rFonts w:ascii="PMingLiU" w:hAnsi="PMingLiU"/>
          <w:spacing w:val="4"/>
          <w:w w:val="130"/>
          <w:sz w:val="16"/>
        </w:rPr>
        <w:t>i</w:t>
      </w:r>
      <w:r>
        <w:rPr>
          <w:rFonts w:ascii="PMingLiU" w:hAnsi="PMingLiU"/>
          <w:spacing w:val="6"/>
          <w:w w:val="154"/>
          <w:sz w:val="16"/>
        </w:rPr>
        <w:t>z</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2"/>
          <w:w w:val="213"/>
          <w:sz w:val="16"/>
        </w:rPr>
        <w:t>l</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207"/>
          <w:sz w:val="16"/>
        </w:rPr>
        <w:t>r</w:t>
      </w:r>
      <w:r>
        <w:rPr>
          <w:rFonts w:ascii="PMingLiU" w:hAnsi="PMingLiU"/>
          <w:spacing w:val="4"/>
          <w:w w:val="170"/>
          <w:sz w:val="16"/>
        </w:rPr>
        <w:t>o</w:t>
      </w:r>
      <w:r>
        <w:rPr>
          <w:rFonts w:ascii="PMingLiU" w:hAnsi="PMingLiU"/>
          <w:spacing w:val="4"/>
          <w:w w:val="125"/>
          <w:sz w:val="16"/>
        </w:rPr>
        <w:t>m</w:t>
      </w:r>
      <w:r>
        <w:rPr>
          <w:rFonts w:ascii="PMingLiU" w:hAnsi="PMingLiU"/>
          <w:spacing w:val="4"/>
          <w:w w:val="150"/>
          <w:sz w:val="16"/>
        </w:rPr>
        <w:t>a</w:t>
      </w:r>
      <w:r>
        <w:rPr>
          <w:rFonts w:ascii="PMingLiU" w:hAnsi="PMingLiU"/>
          <w:spacing w:val="4"/>
          <w:w w:val="167"/>
          <w:sz w:val="16"/>
        </w:rPr>
        <w:t>n</w:t>
      </w:r>
      <w:r>
        <w:rPr>
          <w:rFonts w:ascii="PMingLiU" w:hAnsi="PMingLiU"/>
          <w:spacing w:val="4"/>
          <w:w w:val="116"/>
          <w:sz w:val="16"/>
        </w:rPr>
        <w:t>í</w:t>
      </w:r>
      <w:r>
        <w:rPr>
          <w:rFonts w:ascii="PMingLiU" w:hAnsi="PMingLiU"/>
          <w:spacing w:val="4"/>
          <w:w w:val="140"/>
          <w:sz w:val="16"/>
        </w:rPr>
        <w:t>e</w:t>
      </w:r>
      <w:r>
        <w:rPr>
          <w:rFonts w:ascii="PMingLiU" w:hAnsi="PMingLiU"/>
          <w:w w:val="134"/>
          <w:sz w:val="16"/>
        </w:rPr>
        <w:t>s</w:t>
      </w:r>
    </w:p>
    <w:p>
      <w:pPr>
        <w:pStyle w:val="BodyText"/>
        <w:spacing w:before="12"/>
        <w:rPr>
          <w:rFonts w:ascii="PMingLiU"/>
          <w:sz w:val="25"/>
        </w:rPr>
      </w:pPr>
    </w:p>
    <w:p>
      <w:pPr>
        <w:pStyle w:val="BodyText"/>
        <w:spacing w:line="271" w:lineRule="auto"/>
        <w:ind w:left="120" w:right="98"/>
      </w:pPr>
      <w:r>
        <w:rPr/>
        <w:t>Es</w:t>
      </w:r>
      <w:r>
        <w:rPr>
          <w:spacing w:val="-35"/>
        </w:rPr>
        <w:t> </w:t>
      </w:r>
      <w:r>
        <w:rPr/>
        <w:t>imprescindible</w:t>
      </w:r>
      <w:r>
        <w:rPr>
          <w:spacing w:val="-35"/>
        </w:rPr>
        <w:t> </w:t>
      </w:r>
      <w:r>
        <w:rPr/>
        <w:t>insertar</w:t>
      </w:r>
      <w:r>
        <w:rPr>
          <w:spacing w:val="-35"/>
        </w:rPr>
        <w:t> </w:t>
      </w:r>
      <w:r>
        <w:rPr/>
        <w:t>el</w:t>
      </w:r>
      <w:r>
        <w:rPr>
          <w:spacing w:val="-35"/>
        </w:rPr>
        <w:t> </w:t>
      </w:r>
      <w:r>
        <w:rPr/>
        <w:t>discurso</w:t>
      </w:r>
      <w:r>
        <w:rPr>
          <w:spacing w:val="-35"/>
        </w:rPr>
        <w:t> </w:t>
      </w:r>
      <w:r>
        <w:rPr/>
        <w:t>científico,</w:t>
      </w:r>
      <w:r>
        <w:rPr>
          <w:spacing w:val="-35"/>
        </w:rPr>
        <w:t> </w:t>
      </w:r>
      <w:r>
        <w:rPr/>
        <w:t>centrado</w:t>
      </w:r>
      <w:r>
        <w:rPr>
          <w:spacing w:val="-35"/>
        </w:rPr>
        <w:t> </w:t>
      </w:r>
      <w:r>
        <w:rPr/>
        <w:t>en</w:t>
      </w:r>
      <w:r>
        <w:rPr>
          <w:spacing w:val="-35"/>
        </w:rPr>
        <w:t> </w:t>
      </w:r>
      <w:r>
        <w:rPr/>
        <w:t>el</w:t>
      </w:r>
      <w:r>
        <w:rPr>
          <w:spacing w:val="-35"/>
        </w:rPr>
        <w:t> </w:t>
      </w:r>
      <w:r>
        <w:rPr/>
        <w:t>descubrimiento</w:t>
      </w:r>
      <w:r>
        <w:rPr>
          <w:spacing w:val="-35"/>
        </w:rPr>
        <w:t> </w:t>
      </w:r>
      <w:r>
        <w:rPr/>
        <w:t>de</w:t>
      </w:r>
      <w:r>
        <w:rPr>
          <w:spacing w:val="-35"/>
        </w:rPr>
        <w:t> </w:t>
      </w:r>
      <w:r>
        <w:rPr>
          <w:spacing w:val="-2"/>
        </w:rPr>
        <w:t>las </w:t>
      </w:r>
      <w:r>
        <w:rPr>
          <w:w w:val="95"/>
        </w:rPr>
        <w:t>causas</w:t>
      </w:r>
      <w:r>
        <w:rPr>
          <w:spacing w:val="-18"/>
          <w:w w:val="95"/>
        </w:rPr>
        <w:t> </w:t>
      </w:r>
      <w:r>
        <w:rPr>
          <w:w w:val="95"/>
        </w:rPr>
        <w:t>y</w:t>
      </w:r>
      <w:r>
        <w:rPr>
          <w:spacing w:val="-18"/>
          <w:w w:val="95"/>
        </w:rPr>
        <w:t> </w:t>
      </w:r>
      <w:r>
        <w:rPr>
          <w:w w:val="95"/>
        </w:rPr>
        <w:t>las</w:t>
      </w:r>
      <w:r>
        <w:rPr>
          <w:spacing w:val="-18"/>
          <w:w w:val="95"/>
        </w:rPr>
        <w:t> </w:t>
      </w:r>
      <w:r>
        <w:rPr>
          <w:w w:val="95"/>
        </w:rPr>
        <w:t>formas</w:t>
      </w:r>
      <w:r>
        <w:rPr>
          <w:spacing w:val="-18"/>
          <w:w w:val="95"/>
        </w:rPr>
        <w:t> </w:t>
      </w:r>
      <w:r>
        <w:rPr>
          <w:w w:val="95"/>
        </w:rPr>
        <w:t>de</w:t>
      </w:r>
      <w:r>
        <w:rPr>
          <w:spacing w:val="-18"/>
          <w:w w:val="95"/>
        </w:rPr>
        <w:t> </w:t>
      </w:r>
      <w:r>
        <w:rPr>
          <w:w w:val="95"/>
        </w:rPr>
        <w:t>la</w:t>
      </w:r>
      <w:r>
        <w:rPr>
          <w:spacing w:val="-18"/>
          <w:w w:val="95"/>
        </w:rPr>
        <w:t> </w:t>
      </w:r>
      <w:r>
        <w:rPr>
          <w:w w:val="95"/>
        </w:rPr>
        <w:t>marginalidad</w:t>
      </w:r>
      <w:r>
        <w:rPr>
          <w:spacing w:val="-18"/>
          <w:w w:val="95"/>
        </w:rPr>
        <w:t> </w:t>
      </w:r>
      <w:r>
        <w:rPr>
          <w:w w:val="95"/>
        </w:rPr>
        <w:t>en</w:t>
      </w:r>
      <w:r>
        <w:rPr>
          <w:spacing w:val="-18"/>
          <w:w w:val="95"/>
        </w:rPr>
        <w:t> </w:t>
      </w:r>
      <w:r>
        <w:rPr>
          <w:w w:val="95"/>
        </w:rPr>
        <w:t>las</w:t>
      </w:r>
      <w:r>
        <w:rPr>
          <w:spacing w:val="-18"/>
          <w:w w:val="95"/>
        </w:rPr>
        <w:t> </w:t>
      </w:r>
      <w:r>
        <w:rPr>
          <w:w w:val="95"/>
        </w:rPr>
        <w:t>sociedades</w:t>
      </w:r>
      <w:r>
        <w:rPr>
          <w:spacing w:val="-18"/>
          <w:w w:val="95"/>
        </w:rPr>
        <w:t> </w:t>
      </w:r>
      <w:r>
        <w:rPr>
          <w:w w:val="95"/>
        </w:rPr>
        <w:t>postindustriales</w:t>
      </w:r>
      <w:r>
        <w:rPr>
          <w:spacing w:val="-18"/>
          <w:w w:val="95"/>
        </w:rPr>
        <w:t> </w:t>
      </w:r>
      <w:r>
        <w:rPr>
          <w:w w:val="95"/>
        </w:rPr>
        <w:t>actuales,</w:t>
      </w:r>
      <w:r>
        <w:rPr>
          <w:spacing w:val="-18"/>
          <w:w w:val="95"/>
        </w:rPr>
        <w:t> </w:t>
      </w:r>
      <w:r>
        <w:rPr>
          <w:w w:val="95"/>
        </w:rPr>
        <w:t>en</w:t>
      </w:r>
      <w:r>
        <w:rPr>
          <w:spacing w:val="-18"/>
          <w:w w:val="95"/>
        </w:rPr>
        <w:t> </w:t>
      </w:r>
      <w:r>
        <w:rPr>
          <w:w w:val="95"/>
        </w:rPr>
        <w:t>el</w:t>
      </w:r>
    </w:p>
    <w:p>
      <w:pPr>
        <w:spacing w:after="0" w:line="271" w:lineRule="auto"/>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debate</w:t>
      </w:r>
      <w:r>
        <w:rPr>
          <w:spacing w:val="-43"/>
        </w:rPr>
        <w:t> </w:t>
      </w:r>
      <w:r>
        <w:rPr/>
        <w:t>público</w:t>
      </w:r>
      <w:r>
        <w:rPr>
          <w:spacing w:val="-43"/>
        </w:rPr>
        <w:t> </w:t>
      </w:r>
      <w:r>
        <w:rPr/>
        <w:t>sobre</w:t>
      </w:r>
      <w:r>
        <w:rPr>
          <w:spacing w:val="-43"/>
        </w:rPr>
        <w:t> </w:t>
      </w:r>
      <w:r>
        <w:rPr/>
        <w:t>los</w:t>
      </w:r>
      <w:r>
        <w:rPr>
          <w:spacing w:val="-43"/>
        </w:rPr>
        <w:t> </w:t>
      </w:r>
      <w:r>
        <w:rPr/>
        <w:t>mismos</w:t>
      </w:r>
      <w:r>
        <w:rPr>
          <w:spacing w:val="-43"/>
        </w:rPr>
        <w:t> </w:t>
      </w:r>
      <w:r>
        <w:rPr/>
        <w:t>grupos.</w:t>
      </w:r>
      <w:r>
        <w:rPr>
          <w:spacing w:val="-43"/>
        </w:rPr>
        <w:t> </w:t>
      </w:r>
      <w:r>
        <w:rPr/>
        <w:t>En</w:t>
      </w:r>
      <w:r>
        <w:rPr>
          <w:spacing w:val="-43"/>
        </w:rPr>
        <w:t> </w:t>
      </w:r>
      <w:r>
        <w:rPr/>
        <w:t>el</w:t>
      </w:r>
      <w:r>
        <w:rPr>
          <w:spacing w:val="-43"/>
        </w:rPr>
        <w:t> </w:t>
      </w:r>
      <w:r>
        <w:rPr/>
        <w:t>caso</w:t>
      </w:r>
      <w:r>
        <w:rPr>
          <w:spacing w:val="-43"/>
        </w:rPr>
        <w:t> </w:t>
      </w:r>
      <w:r>
        <w:rPr/>
        <w:t>de</w:t>
      </w:r>
      <w:r>
        <w:rPr>
          <w:spacing w:val="-43"/>
        </w:rPr>
        <w:t> </w:t>
      </w:r>
      <w:r>
        <w:rPr/>
        <w:t>los</w:t>
      </w:r>
      <w:r>
        <w:rPr>
          <w:spacing w:val="-43"/>
        </w:rPr>
        <w:t> </w:t>
      </w:r>
      <w:r>
        <w:rPr/>
        <w:t>romaníes</w:t>
      </w:r>
      <w:r>
        <w:rPr>
          <w:spacing w:val="-43"/>
        </w:rPr>
        <w:t> </w:t>
      </w:r>
      <w:r>
        <w:rPr/>
        <w:t>tenemos</w:t>
      </w:r>
      <w:r>
        <w:rPr>
          <w:spacing w:val="-43"/>
        </w:rPr>
        <w:t> </w:t>
      </w:r>
      <w:r>
        <w:rPr/>
        <w:t>que</w:t>
      </w:r>
      <w:r>
        <w:rPr>
          <w:spacing w:val="-43"/>
        </w:rPr>
        <w:t> </w:t>
      </w:r>
      <w:r>
        <w:rPr/>
        <w:t>tomar en</w:t>
      </w:r>
      <w:r>
        <w:rPr>
          <w:spacing w:val="-17"/>
        </w:rPr>
        <w:t> </w:t>
      </w:r>
      <w:r>
        <w:rPr/>
        <w:t>cuenta</w:t>
      </w:r>
      <w:r>
        <w:rPr>
          <w:spacing w:val="-17"/>
        </w:rPr>
        <w:t> </w:t>
      </w:r>
      <w:r>
        <w:rPr/>
        <w:t>la</w:t>
      </w:r>
      <w:r>
        <w:rPr>
          <w:spacing w:val="-17"/>
        </w:rPr>
        <w:t> </w:t>
      </w:r>
      <w:r>
        <w:rPr/>
        <w:t>narrativa</w:t>
      </w:r>
      <w:r>
        <w:rPr>
          <w:spacing w:val="-17"/>
        </w:rPr>
        <w:t> </w:t>
      </w:r>
      <w:r>
        <w:rPr/>
        <w:t>popular</w:t>
      </w:r>
      <w:r>
        <w:rPr>
          <w:spacing w:val="-17"/>
        </w:rPr>
        <w:t> </w:t>
      </w:r>
      <w:r>
        <w:rPr/>
        <w:t>que</w:t>
      </w:r>
      <w:r>
        <w:rPr>
          <w:spacing w:val="-17"/>
        </w:rPr>
        <w:t> </w:t>
      </w:r>
      <w:r>
        <w:rPr/>
        <w:t>les</w:t>
      </w:r>
      <w:r>
        <w:rPr>
          <w:spacing w:val="-17"/>
        </w:rPr>
        <w:t> </w:t>
      </w:r>
      <w:r>
        <w:rPr/>
        <w:t>atribuye</w:t>
      </w:r>
      <w:r>
        <w:rPr>
          <w:spacing w:val="-17"/>
        </w:rPr>
        <w:t> </w:t>
      </w:r>
      <w:r>
        <w:rPr/>
        <w:t>de</w:t>
      </w:r>
      <w:r>
        <w:rPr>
          <w:spacing w:val="-17"/>
        </w:rPr>
        <w:t> </w:t>
      </w:r>
      <w:r>
        <w:rPr/>
        <w:t>manera</w:t>
      </w:r>
      <w:r>
        <w:rPr>
          <w:spacing w:val="-17"/>
        </w:rPr>
        <w:t> </w:t>
      </w:r>
      <w:r>
        <w:rPr>
          <w:spacing w:val="-2"/>
        </w:rPr>
        <w:t>estereotipada</w:t>
      </w:r>
      <w:r>
        <w:rPr>
          <w:spacing w:val="-17"/>
        </w:rPr>
        <w:t> </w:t>
      </w:r>
      <w:r>
        <w:rPr/>
        <w:t>una</w:t>
      </w:r>
      <w:r>
        <w:rPr>
          <w:spacing w:val="-17"/>
        </w:rPr>
        <w:t> </w:t>
      </w:r>
      <w:r>
        <w:rPr/>
        <w:t>serie</w:t>
      </w:r>
      <w:r>
        <w:rPr>
          <w:spacing w:val="-17"/>
        </w:rPr>
        <w:t> </w:t>
      </w:r>
      <w:r>
        <w:rPr/>
        <w:t>de </w:t>
      </w:r>
      <w:r>
        <w:rPr>
          <w:w w:val="95"/>
        </w:rPr>
        <w:t>cualidades</w:t>
      </w:r>
      <w:r>
        <w:rPr>
          <w:spacing w:val="-18"/>
          <w:w w:val="95"/>
        </w:rPr>
        <w:t> </w:t>
      </w:r>
      <w:r>
        <w:rPr>
          <w:w w:val="95"/>
        </w:rPr>
        <w:t>inmutables,</w:t>
      </w:r>
      <w:r>
        <w:rPr>
          <w:spacing w:val="-18"/>
          <w:w w:val="95"/>
        </w:rPr>
        <w:t> </w:t>
      </w:r>
      <w:r>
        <w:rPr>
          <w:w w:val="95"/>
        </w:rPr>
        <w:t>mismas</w:t>
      </w:r>
      <w:r>
        <w:rPr>
          <w:spacing w:val="-18"/>
          <w:w w:val="95"/>
        </w:rPr>
        <w:t> </w:t>
      </w:r>
      <w:r>
        <w:rPr>
          <w:w w:val="95"/>
        </w:rPr>
        <w:t>que</w:t>
      </w:r>
      <w:r>
        <w:rPr>
          <w:spacing w:val="-18"/>
          <w:w w:val="95"/>
        </w:rPr>
        <w:t> </w:t>
      </w:r>
      <w:r>
        <w:rPr>
          <w:w w:val="95"/>
        </w:rPr>
        <w:t>les</w:t>
      </w:r>
      <w:r>
        <w:rPr>
          <w:spacing w:val="-18"/>
          <w:w w:val="95"/>
        </w:rPr>
        <w:t> </w:t>
      </w:r>
      <w:r>
        <w:rPr>
          <w:w w:val="95"/>
        </w:rPr>
        <w:t>impiden</w:t>
      </w:r>
      <w:r>
        <w:rPr>
          <w:spacing w:val="-18"/>
          <w:w w:val="95"/>
        </w:rPr>
        <w:t> </w:t>
      </w:r>
      <w:r>
        <w:rPr>
          <w:w w:val="95"/>
        </w:rPr>
        <w:t>una</w:t>
      </w:r>
      <w:r>
        <w:rPr>
          <w:spacing w:val="-18"/>
          <w:w w:val="95"/>
        </w:rPr>
        <w:t> </w:t>
      </w:r>
      <w:r>
        <w:rPr>
          <w:w w:val="95"/>
        </w:rPr>
        <w:t>inclusión</w:t>
      </w:r>
      <w:r>
        <w:rPr>
          <w:spacing w:val="-18"/>
          <w:w w:val="95"/>
        </w:rPr>
        <w:t> </w:t>
      </w:r>
      <w:r>
        <w:rPr>
          <w:w w:val="95"/>
        </w:rPr>
        <w:t>exitosa.</w:t>
      </w:r>
      <w:r>
        <w:rPr>
          <w:spacing w:val="-18"/>
          <w:w w:val="95"/>
        </w:rPr>
        <w:t> </w:t>
      </w:r>
      <w:r>
        <w:rPr>
          <w:w w:val="95"/>
        </w:rPr>
        <w:t>Desde</w:t>
      </w:r>
      <w:r>
        <w:rPr>
          <w:spacing w:val="-18"/>
          <w:w w:val="95"/>
        </w:rPr>
        <w:t> </w:t>
      </w:r>
      <w:r>
        <w:rPr>
          <w:w w:val="95"/>
        </w:rPr>
        <w:t>la</w:t>
      </w:r>
      <w:r>
        <w:rPr>
          <w:spacing w:val="-18"/>
          <w:w w:val="95"/>
        </w:rPr>
        <w:t> </w:t>
      </w:r>
      <w:r>
        <w:rPr>
          <w:w w:val="95"/>
        </w:rPr>
        <w:t>postura </w:t>
      </w:r>
      <w:r>
        <w:rPr/>
        <w:t>común,</w:t>
      </w:r>
      <w:r>
        <w:rPr>
          <w:spacing w:val="-18"/>
        </w:rPr>
        <w:t> </w:t>
      </w:r>
      <w:r>
        <w:rPr/>
        <w:t>los</w:t>
      </w:r>
      <w:r>
        <w:rPr>
          <w:spacing w:val="-18"/>
        </w:rPr>
        <w:t> </w:t>
      </w:r>
      <w:r>
        <w:rPr/>
        <w:t>romaníes</w:t>
      </w:r>
      <w:r>
        <w:rPr>
          <w:spacing w:val="-18"/>
        </w:rPr>
        <w:t> </w:t>
      </w:r>
      <w:r>
        <w:rPr/>
        <w:t>son</w:t>
      </w:r>
      <w:r>
        <w:rPr>
          <w:spacing w:val="-18"/>
        </w:rPr>
        <w:t> </w:t>
      </w:r>
      <w:r>
        <w:rPr/>
        <w:t>los</w:t>
      </w:r>
      <w:r>
        <w:rPr>
          <w:spacing w:val="-18"/>
        </w:rPr>
        <w:t> </w:t>
      </w:r>
      <w:r>
        <w:rPr/>
        <w:t>candidatos</w:t>
      </w:r>
      <w:r>
        <w:rPr>
          <w:spacing w:val="-18"/>
        </w:rPr>
        <w:t> </w:t>
      </w:r>
      <w:r>
        <w:rPr/>
        <w:t>menos</w:t>
      </w:r>
      <w:r>
        <w:rPr>
          <w:spacing w:val="-18"/>
        </w:rPr>
        <w:t> </w:t>
      </w:r>
      <w:r>
        <w:rPr/>
        <w:t>aptos</w:t>
      </w:r>
      <w:r>
        <w:rPr>
          <w:spacing w:val="-18"/>
        </w:rPr>
        <w:t> </w:t>
      </w:r>
      <w:r>
        <w:rPr/>
        <w:t>para</w:t>
      </w:r>
      <w:r>
        <w:rPr>
          <w:spacing w:val="-18"/>
        </w:rPr>
        <w:t> </w:t>
      </w:r>
      <w:r>
        <w:rPr/>
        <w:t>la</w:t>
      </w:r>
      <w:r>
        <w:rPr>
          <w:spacing w:val="-18"/>
        </w:rPr>
        <w:t> </w:t>
      </w:r>
      <w:r>
        <w:rPr/>
        <w:t>inclusión</w:t>
      </w:r>
      <w:r>
        <w:rPr>
          <w:spacing w:val="-18"/>
        </w:rPr>
        <w:t> </w:t>
      </w:r>
      <w:r>
        <w:rPr/>
        <w:t>a</w:t>
      </w:r>
      <w:r>
        <w:rPr>
          <w:spacing w:val="-18"/>
        </w:rPr>
        <w:t> </w:t>
      </w:r>
      <w:r>
        <w:rPr/>
        <w:t>la</w:t>
      </w:r>
      <w:r>
        <w:rPr>
          <w:spacing w:val="-18"/>
        </w:rPr>
        <w:t> </w:t>
      </w:r>
      <w:r>
        <w:rPr/>
        <w:t>sociedad mayoritaria,</w:t>
      </w:r>
      <w:r>
        <w:rPr>
          <w:spacing w:val="-35"/>
        </w:rPr>
        <w:t> </w:t>
      </w:r>
      <w:r>
        <w:rPr/>
        <w:t>algo</w:t>
      </w:r>
      <w:r>
        <w:rPr>
          <w:spacing w:val="-35"/>
        </w:rPr>
        <w:t> </w:t>
      </w:r>
      <w:r>
        <w:rPr/>
        <w:t>que</w:t>
      </w:r>
      <w:r>
        <w:rPr>
          <w:spacing w:val="-35"/>
        </w:rPr>
        <w:t> </w:t>
      </w:r>
      <w:r>
        <w:rPr/>
        <w:t>se</w:t>
      </w:r>
      <w:r>
        <w:rPr>
          <w:spacing w:val="-35"/>
        </w:rPr>
        <w:t> </w:t>
      </w:r>
      <w:r>
        <w:rPr/>
        <w:t>resalta</w:t>
      </w:r>
      <w:r>
        <w:rPr>
          <w:spacing w:val="-35"/>
        </w:rPr>
        <w:t> </w:t>
      </w:r>
      <w:r>
        <w:rPr/>
        <w:t>en</w:t>
      </w:r>
      <w:r>
        <w:rPr>
          <w:spacing w:val="-35"/>
        </w:rPr>
        <w:t> </w:t>
      </w:r>
      <w:r>
        <w:rPr/>
        <w:t>relación</w:t>
      </w:r>
      <w:r>
        <w:rPr>
          <w:spacing w:val="-35"/>
        </w:rPr>
        <w:t> </w:t>
      </w:r>
      <w:r>
        <w:rPr/>
        <w:t>con</w:t>
      </w:r>
      <w:r>
        <w:rPr>
          <w:spacing w:val="-35"/>
        </w:rPr>
        <w:t> </w:t>
      </w:r>
      <w:r>
        <w:rPr/>
        <w:t>la</w:t>
      </w:r>
      <w:r>
        <w:rPr>
          <w:spacing w:val="-35"/>
        </w:rPr>
        <w:t> </w:t>
      </w:r>
      <w:r>
        <w:rPr/>
        <w:t>adaptabilidad</w:t>
      </w:r>
      <w:r>
        <w:rPr>
          <w:spacing w:val="-35"/>
        </w:rPr>
        <w:t> </w:t>
      </w:r>
      <w:r>
        <w:rPr/>
        <w:t>de</w:t>
      </w:r>
      <w:r>
        <w:rPr>
          <w:spacing w:val="-35"/>
        </w:rPr>
        <w:t> </w:t>
      </w:r>
      <w:r>
        <w:rPr/>
        <w:t>los</w:t>
      </w:r>
      <w:r>
        <w:rPr>
          <w:spacing w:val="-35"/>
        </w:rPr>
        <w:t> </w:t>
      </w:r>
      <w:r>
        <w:rPr/>
        <w:t>extranjeros</w:t>
      </w:r>
      <w:r>
        <w:rPr>
          <w:spacing w:val="-35"/>
        </w:rPr>
        <w:t> </w:t>
      </w:r>
      <w:r>
        <w:rPr>
          <w:spacing w:val="-2"/>
        </w:rPr>
        <w:t>que </w:t>
      </w:r>
      <w:r>
        <w:rPr>
          <w:w w:val="95"/>
        </w:rPr>
        <w:t>tienen</w:t>
      </w:r>
      <w:r>
        <w:rPr>
          <w:spacing w:val="-16"/>
          <w:w w:val="95"/>
        </w:rPr>
        <w:t> </w:t>
      </w:r>
      <w:r>
        <w:rPr>
          <w:w w:val="95"/>
        </w:rPr>
        <w:t>varios</w:t>
      </w:r>
      <w:r>
        <w:rPr>
          <w:spacing w:val="-16"/>
          <w:w w:val="95"/>
        </w:rPr>
        <w:t> </w:t>
      </w:r>
      <w:r>
        <w:rPr>
          <w:w w:val="95"/>
        </w:rPr>
        <w:t>años</w:t>
      </w:r>
      <w:r>
        <w:rPr>
          <w:spacing w:val="-16"/>
          <w:w w:val="95"/>
        </w:rPr>
        <w:t> </w:t>
      </w:r>
      <w:r>
        <w:rPr>
          <w:w w:val="95"/>
        </w:rPr>
        <w:t>viviendo</w:t>
      </w:r>
      <w:r>
        <w:rPr>
          <w:spacing w:val="-16"/>
          <w:w w:val="95"/>
        </w:rPr>
        <w:t> </w:t>
      </w:r>
      <w:r>
        <w:rPr>
          <w:w w:val="95"/>
        </w:rPr>
        <w:t>en</w:t>
      </w:r>
      <w:r>
        <w:rPr>
          <w:spacing w:val="-16"/>
          <w:w w:val="95"/>
        </w:rPr>
        <w:t> </w:t>
      </w:r>
      <w:r>
        <w:rPr>
          <w:w w:val="95"/>
        </w:rPr>
        <w:t>el</w:t>
      </w:r>
      <w:r>
        <w:rPr>
          <w:spacing w:val="-16"/>
          <w:w w:val="95"/>
        </w:rPr>
        <w:t> </w:t>
      </w:r>
      <w:r>
        <w:rPr>
          <w:w w:val="95"/>
        </w:rPr>
        <w:t>país</w:t>
      </w:r>
      <w:r>
        <w:rPr>
          <w:spacing w:val="-16"/>
          <w:w w:val="95"/>
        </w:rPr>
        <w:t> </w:t>
      </w:r>
      <w:r>
        <w:rPr>
          <w:w w:val="95"/>
        </w:rPr>
        <w:t>(Jank</w:t>
      </w:r>
      <w:r>
        <w:rPr>
          <w:w w:val="95"/>
          <w:sz w:val="21"/>
        </w:rPr>
        <w:t>ů</w:t>
      </w:r>
      <w:r>
        <w:rPr>
          <w:w w:val="95"/>
        </w:rPr>
        <w:t>,</w:t>
      </w:r>
      <w:r>
        <w:rPr>
          <w:spacing w:val="-16"/>
          <w:w w:val="95"/>
        </w:rPr>
        <w:t> </w:t>
      </w:r>
      <w:r>
        <w:rPr>
          <w:w w:val="95"/>
        </w:rPr>
        <w:t>2003).</w:t>
      </w:r>
      <w:r>
        <w:rPr>
          <w:spacing w:val="-16"/>
          <w:w w:val="95"/>
        </w:rPr>
        <w:t> </w:t>
      </w:r>
      <w:r>
        <w:rPr>
          <w:spacing w:val="-3"/>
          <w:w w:val="95"/>
        </w:rPr>
        <w:t>Narrar</w:t>
      </w:r>
      <w:r>
        <w:rPr>
          <w:spacing w:val="-16"/>
          <w:w w:val="95"/>
        </w:rPr>
        <w:t> </w:t>
      </w:r>
      <w:r>
        <w:rPr>
          <w:w w:val="95"/>
        </w:rPr>
        <w:t>sobre</w:t>
      </w:r>
      <w:r>
        <w:rPr>
          <w:spacing w:val="-16"/>
          <w:w w:val="95"/>
        </w:rPr>
        <w:t> </w:t>
      </w:r>
      <w:r>
        <w:rPr>
          <w:w w:val="95"/>
        </w:rPr>
        <w:t>la</w:t>
      </w:r>
      <w:r>
        <w:rPr>
          <w:spacing w:val="-16"/>
          <w:w w:val="95"/>
        </w:rPr>
        <w:t> </w:t>
      </w:r>
      <w:r>
        <w:rPr>
          <w:w w:val="95"/>
        </w:rPr>
        <w:t>poca</w:t>
      </w:r>
      <w:r>
        <w:rPr>
          <w:spacing w:val="-16"/>
          <w:w w:val="95"/>
        </w:rPr>
        <w:t> </w:t>
      </w:r>
      <w:r>
        <w:rPr>
          <w:w w:val="95"/>
        </w:rPr>
        <w:t>adaptabilidad </w:t>
      </w:r>
      <w:r>
        <w:rPr/>
        <w:t>de los romaníes pertenece entre los </w:t>
      </w:r>
      <w:r>
        <w:rPr>
          <w:spacing w:val="-2"/>
        </w:rPr>
        <w:t>estereotipos </w:t>
      </w:r>
      <w:r>
        <w:rPr/>
        <w:t>básicos que unen a la mayoría de la</w:t>
      </w:r>
      <w:r>
        <w:rPr>
          <w:spacing w:val="-13"/>
        </w:rPr>
        <w:t> </w:t>
      </w:r>
      <w:r>
        <w:rPr/>
        <w:t>sociedad</w:t>
      </w:r>
      <w:r>
        <w:rPr>
          <w:spacing w:val="-13"/>
        </w:rPr>
        <w:t> </w:t>
      </w:r>
      <w:r>
        <w:rPr/>
        <w:t>checa;</w:t>
      </w:r>
      <w:r>
        <w:rPr>
          <w:spacing w:val="-13"/>
        </w:rPr>
        <w:t> </w:t>
      </w:r>
      <w:r>
        <w:rPr/>
        <w:t>se</w:t>
      </w:r>
      <w:r>
        <w:rPr>
          <w:spacing w:val="-13"/>
        </w:rPr>
        <w:t> </w:t>
      </w:r>
      <w:r>
        <w:rPr/>
        <w:t>mantiene</w:t>
      </w:r>
      <w:r>
        <w:rPr>
          <w:spacing w:val="-13"/>
        </w:rPr>
        <w:t> </w:t>
      </w:r>
      <w:r>
        <w:rPr/>
        <w:t>y</w:t>
      </w:r>
      <w:r>
        <w:rPr>
          <w:spacing w:val="-13"/>
        </w:rPr>
        <w:t> </w:t>
      </w:r>
      <w:r>
        <w:rPr/>
        <w:t>se</w:t>
      </w:r>
      <w:r>
        <w:rPr>
          <w:spacing w:val="-13"/>
        </w:rPr>
        <w:t> </w:t>
      </w:r>
      <w:r>
        <w:rPr/>
        <w:t>fortalece</w:t>
      </w:r>
      <w:r>
        <w:rPr>
          <w:spacing w:val="-13"/>
        </w:rPr>
        <w:t> </w:t>
      </w:r>
      <w:r>
        <w:rPr/>
        <w:t>con</w:t>
      </w:r>
      <w:r>
        <w:rPr>
          <w:spacing w:val="-13"/>
        </w:rPr>
        <w:t> </w:t>
      </w:r>
      <w:r>
        <w:rPr/>
        <w:t>la</w:t>
      </w:r>
      <w:r>
        <w:rPr>
          <w:spacing w:val="-13"/>
        </w:rPr>
        <w:t> </w:t>
      </w:r>
      <w:r>
        <w:rPr/>
        <w:t>difusión</w:t>
      </w:r>
      <w:r>
        <w:rPr>
          <w:spacing w:val="-13"/>
        </w:rPr>
        <w:t> </w:t>
      </w:r>
      <w:r>
        <w:rPr/>
        <w:t>cotidiana</w:t>
      </w:r>
      <w:r>
        <w:rPr>
          <w:spacing w:val="-13"/>
        </w:rPr>
        <w:t> </w:t>
      </w:r>
      <w:r>
        <w:rPr/>
        <w:t>de</w:t>
      </w:r>
      <w:r>
        <w:rPr>
          <w:spacing w:val="-13"/>
        </w:rPr>
        <w:t> </w:t>
      </w:r>
      <w:r>
        <w:rPr/>
        <w:t>pequeñas </w:t>
      </w:r>
      <w:r>
        <w:rPr>
          <w:w w:val="95"/>
        </w:rPr>
        <w:t>narraciones</w:t>
      </w:r>
      <w:r>
        <w:rPr>
          <w:spacing w:val="-22"/>
          <w:w w:val="95"/>
        </w:rPr>
        <w:t> </w:t>
      </w:r>
      <w:r>
        <w:rPr>
          <w:w w:val="95"/>
        </w:rPr>
        <w:t>sobre</w:t>
      </w:r>
      <w:r>
        <w:rPr>
          <w:spacing w:val="-22"/>
          <w:w w:val="95"/>
        </w:rPr>
        <w:t> </w:t>
      </w:r>
      <w:r>
        <w:rPr>
          <w:w w:val="95"/>
        </w:rPr>
        <w:t>el</w:t>
      </w:r>
      <w:r>
        <w:rPr>
          <w:spacing w:val="-22"/>
          <w:w w:val="95"/>
        </w:rPr>
        <w:t> </w:t>
      </w:r>
      <w:r>
        <w:rPr>
          <w:w w:val="95"/>
        </w:rPr>
        <w:t>comportamiento</w:t>
      </w:r>
      <w:r>
        <w:rPr>
          <w:spacing w:val="-22"/>
          <w:w w:val="95"/>
        </w:rPr>
        <w:t> </w:t>
      </w:r>
      <w:r>
        <w:rPr>
          <w:w w:val="95"/>
        </w:rPr>
        <w:t>indebido</w:t>
      </w:r>
      <w:r>
        <w:rPr>
          <w:spacing w:val="-22"/>
          <w:w w:val="95"/>
        </w:rPr>
        <w:t> </w:t>
      </w:r>
      <w:r>
        <w:rPr>
          <w:w w:val="95"/>
        </w:rPr>
        <w:t>o</w:t>
      </w:r>
      <w:r>
        <w:rPr>
          <w:spacing w:val="-22"/>
          <w:w w:val="95"/>
        </w:rPr>
        <w:t> </w:t>
      </w:r>
      <w:r>
        <w:rPr>
          <w:w w:val="95"/>
        </w:rPr>
        <w:t>delictivo</w:t>
      </w:r>
      <w:r>
        <w:rPr>
          <w:spacing w:val="-22"/>
          <w:w w:val="95"/>
        </w:rPr>
        <w:t> </w:t>
      </w:r>
      <w:r>
        <w:rPr>
          <w:w w:val="95"/>
        </w:rPr>
        <w:t>de</w:t>
      </w:r>
      <w:r>
        <w:rPr>
          <w:spacing w:val="-22"/>
          <w:w w:val="95"/>
        </w:rPr>
        <w:t> </w:t>
      </w:r>
      <w:r>
        <w:rPr>
          <w:w w:val="95"/>
        </w:rPr>
        <w:t>los</w:t>
      </w:r>
      <w:r>
        <w:rPr>
          <w:spacing w:val="-22"/>
          <w:w w:val="95"/>
        </w:rPr>
        <w:t> </w:t>
      </w:r>
      <w:r>
        <w:rPr>
          <w:spacing w:val="-3"/>
          <w:w w:val="95"/>
        </w:rPr>
        <w:t>“conciudadanos</w:t>
      </w:r>
      <w:r>
        <w:rPr>
          <w:spacing w:val="-22"/>
          <w:w w:val="95"/>
        </w:rPr>
        <w:t> </w:t>
      </w:r>
      <w:r>
        <w:rPr>
          <w:w w:val="95"/>
        </w:rPr>
        <w:t>de</w:t>
      </w:r>
      <w:r>
        <w:rPr>
          <w:spacing w:val="-22"/>
          <w:w w:val="95"/>
        </w:rPr>
        <w:t> </w:t>
      </w:r>
      <w:r>
        <w:rPr>
          <w:w w:val="95"/>
        </w:rPr>
        <w:t>piel </w:t>
      </w:r>
      <w:r>
        <w:rPr>
          <w:spacing w:val="-4"/>
        </w:rPr>
        <w:t>morena”.</w:t>
      </w:r>
      <w:r>
        <w:rPr>
          <w:spacing w:val="-39"/>
        </w:rPr>
        <w:t> </w:t>
      </w:r>
      <w:r>
        <w:rPr>
          <w:spacing w:val="-5"/>
        </w:rPr>
        <w:t>No</w:t>
      </w:r>
      <w:r>
        <w:rPr>
          <w:spacing w:val="-39"/>
        </w:rPr>
        <w:t> </w:t>
      </w:r>
      <w:r>
        <w:rPr/>
        <w:t>es</w:t>
      </w:r>
      <w:r>
        <w:rPr>
          <w:spacing w:val="-39"/>
        </w:rPr>
        <w:t> </w:t>
      </w:r>
      <w:r>
        <w:rPr/>
        <w:t>posible</w:t>
      </w:r>
      <w:r>
        <w:rPr>
          <w:spacing w:val="-39"/>
        </w:rPr>
        <w:t> </w:t>
      </w:r>
      <w:r>
        <w:rPr/>
        <w:t>que</w:t>
      </w:r>
      <w:r>
        <w:rPr>
          <w:spacing w:val="-39"/>
        </w:rPr>
        <w:t> </w:t>
      </w:r>
      <w:r>
        <w:rPr/>
        <w:t>se</w:t>
      </w:r>
      <w:r>
        <w:rPr>
          <w:spacing w:val="-39"/>
        </w:rPr>
        <w:t> </w:t>
      </w:r>
      <w:r>
        <w:rPr/>
        <w:t>articulen</w:t>
      </w:r>
      <w:r>
        <w:rPr>
          <w:spacing w:val="-39"/>
        </w:rPr>
        <w:t> </w:t>
      </w:r>
      <w:r>
        <w:rPr/>
        <w:t>y</w:t>
      </w:r>
      <w:r>
        <w:rPr>
          <w:spacing w:val="-39"/>
        </w:rPr>
        <w:t> </w:t>
      </w:r>
      <w:r>
        <w:rPr/>
        <w:t>mucho</w:t>
      </w:r>
      <w:r>
        <w:rPr>
          <w:spacing w:val="-39"/>
        </w:rPr>
        <w:t> </w:t>
      </w:r>
      <w:r>
        <w:rPr/>
        <w:t>menos</w:t>
      </w:r>
      <w:r>
        <w:rPr>
          <w:spacing w:val="-39"/>
        </w:rPr>
        <w:t> </w:t>
      </w:r>
      <w:r>
        <w:rPr/>
        <w:t>difundan</w:t>
      </w:r>
      <w:r>
        <w:rPr>
          <w:spacing w:val="-39"/>
        </w:rPr>
        <w:t> </w:t>
      </w:r>
      <w:r>
        <w:rPr/>
        <w:t>historias</w:t>
      </w:r>
      <w:r>
        <w:rPr>
          <w:spacing w:val="-39"/>
        </w:rPr>
        <w:t> </w:t>
      </w:r>
      <w:r>
        <w:rPr>
          <w:spacing w:val="-3"/>
        </w:rPr>
        <w:t>alternativas </w:t>
      </w:r>
      <w:r>
        <w:rPr>
          <w:w w:val="95"/>
        </w:rPr>
        <w:t>porque</w:t>
      </w:r>
      <w:r>
        <w:rPr>
          <w:spacing w:val="-11"/>
          <w:w w:val="95"/>
        </w:rPr>
        <w:t> </w:t>
      </w:r>
      <w:r>
        <w:rPr>
          <w:w w:val="95"/>
        </w:rPr>
        <w:t>minarían</w:t>
      </w:r>
      <w:r>
        <w:rPr>
          <w:spacing w:val="-11"/>
          <w:w w:val="95"/>
        </w:rPr>
        <w:t> </w:t>
      </w:r>
      <w:r>
        <w:rPr>
          <w:w w:val="95"/>
        </w:rPr>
        <w:t>los</w:t>
      </w:r>
      <w:r>
        <w:rPr>
          <w:spacing w:val="-11"/>
          <w:w w:val="95"/>
        </w:rPr>
        <w:t> </w:t>
      </w:r>
      <w:r>
        <w:rPr>
          <w:spacing w:val="-2"/>
          <w:w w:val="95"/>
        </w:rPr>
        <w:t>presupuestos</w:t>
      </w:r>
      <w:r>
        <w:rPr>
          <w:spacing w:val="-11"/>
          <w:w w:val="95"/>
        </w:rPr>
        <w:t> </w:t>
      </w:r>
      <w:r>
        <w:rPr>
          <w:w w:val="95"/>
        </w:rPr>
        <w:t>básicos</w:t>
      </w:r>
      <w:r>
        <w:rPr>
          <w:spacing w:val="-11"/>
          <w:w w:val="95"/>
        </w:rPr>
        <w:t> </w:t>
      </w:r>
      <w:r>
        <w:rPr>
          <w:w w:val="95"/>
        </w:rPr>
        <w:t>de</w:t>
      </w:r>
      <w:r>
        <w:rPr>
          <w:spacing w:val="-11"/>
          <w:w w:val="95"/>
        </w:rPr>
        <w:t> </w:t>
      </w:r>
      <w:r>
        <w:rPr>
          <w:w w:val="95"/>
        </w:rPr>
        <w:t>esta</w:t>
      </w:r>
      <w:r>
        <w:rPr>
          <w:spacing w:val="-11"/>
          <w:w w:val="95"/>
        </w:rPr>
        <w:t> </w:t>
      </w:r>
      <w:r>
        <w:rPr>
          <w:w w:val="95"/>
        </w:rPr>
        <w:t>construcción</w:t>
      </w:r>
      <w:r>
        <w:rPr>
          <w:spacing w:val="-11"/>
          <w:w w:val="95"/>
        </w:rPr>
        <w:t> </w:t>
      </w:r>
      <w:r>
        <w:rPr>
          <w:w w:val="95"/>
        </w:rPr>
        <w:t>narrativa.</w:t>
      </w:r>
      <w:r>
        <w:rPr>
          <w:spacing w:val="-11"/>
          <w:w w:val="95"/>
        </w:rPr>
        <w:t> </w:t>
      </w:r>
      <w:r>
        <w:rPr>
          <w:w w:val="95"/>
        </w:rPr>
        <w:t>Los</w:t>
      </w:r>
      <w:r>
        <w:rPr>
          <w:spacing w:val="-11"/>
          <w:w w:val="95"/>
        </w:rPr>
        <w:t> </w:t>
      </w:r>
      <w:r>
        <w:rPr>
          <w:spacing w:val="-3"/>
          <w:w w:val="95"/>
        </w:rPr>
        <w:t>romaníes </w:t>
      </w:r>
      <w:r>
        <w:rPr/>
        <w:t>que</w:t>
      </w:r>
      <w:r>
        <w:rPr>
          <w:spacing w:val="-21"/>
        </w:rPr>
        <w:t> </w:t>
      </w:r>
      <w:r>
        <w:rPr/>
        <w:t>son</w:t>
      </w:r>
      <w:r>
        <w:rPr>
          <w:spacing w:val="-21"/>
        </w:rPr>
        <w:t> </w:t>
      </w:r>
      <w:r>
        <w:rPr>
          <w:spacing w:val="-4"/>
        </w:rPr>
        <w:t>“capaces</w:t>
      </w:r>
      <w:r>
        <w:rPr>
          <w:spacing w:val="-21"/>
        </w:rPr>
        <w:t> </w:t>
      </w:r>
      <w:r>
        <w:rPr/>
        <w:t>de</w:t>
      </w:r>
      <w:r>
        <w:rPr>
          <w:spacing w:val="-21"/>
        </w:rPr>
        <w:t> </w:t>
      </w:r>
      <w:r>
        <w:rPr>
          <w:spacing w:val="-3"/>
        </w:rPr>
        <w:t>adaptarse”</w:t>
      </w:r>
      <w:r>
        <w:rPr>
          <w:spacing w:val="-21"/>
        </w:rPr>
        <w:t> </w:t>
      </w:r>
      <w:r>
        <w:rPr/>
        <w:t>dejan</w:t>
      </w:r>
      <w:r>
        <w:rPr>
          <w:spacing w:val="-21"/>
        </w:rPr>
        <w:t> </w:t>
      </w:r>
      <w:r>
        <w:rPr/>
        <w:t>de</w:t>
      </w:r>
      <w:r>
        <w:rPr>
          <w:spacing w:val="-21"/>
        </w:rPr>
        <w:t> </w:t>
      </w:r>
      <w:r>
        <w:rPr/>
        <w:t>entenderse</w:t>
      </w:r>
      <w:r>
        <w:rPr>
          <w:spacing w:val="-21"/>
        </w:rPr>
        <w:t> </w:t>
      </w:r>
      <w:r>
        <w:rPr/>
        <w:t>como</w:t>
      </w:r>
      <w:r>
        <w:rPr>
          <w:spacing w:val="-21"/>
        </w:rPr>
        <w:t> </w:t>
      </w:r>
      <w:r>
        <w:rPr/>
        <w:t>romaníes</w:t>
      </w:r>
      <w:r>
        <w:rPr>
          <w:spacing w:val="-21"/>
        </w:rPr>
        <w:t> </w:t>
      </w:r>
      <w:r>
        <w:rPr/>
        <w:t>y</w:t>
      </w:r>
      <w:r>
        <w:rPr>
          <w:spacing w:val="-21"/>
        </w:rPr>
        <w:t> </w:t>
      </w:r>
      <w:r>
        <w:rPr/>
        <w:t>se</w:t>
      </w:r>
      <w:r>
        <w:rPr>
          <w:spacing w:val="-21"/>
        </w:rPr>
        <w:t> </w:t>
      </w:r>
      <w:r>
        <w:rPr/>
        <w:t>les</w:t>
      </w:r>
      <w:r>
        <w:rPr>
          <w:spacing w:val="-21"/>
        </w:rPr>
        <w:t> </w:t>
      </w:r>
      <w:r>
        <w:rPr/>
        <w:t>clasifica como</w:t>
      </w:r>
      <w:r>
        <w:rPr>
          <w:spacing w:val="-29"/>
        </w:rPr>
        <w:t> </w:t>
      </w:r>
      <w:r>
        <w:rPr/>
        <w:t>candidatos</w:t>
      </w:r>
      <w:r>
        <w:rPr>
          <w:spacing w:val="-29"/>
        </w:rPr>
        <w:t> </w:t>
      </w:r>
      <w:r>
        <w:rPr/>
        <w:t>a</w:t>
      </w:r>
      <w:r>
        <w:rPr>
          <w:spacing w:val="-29"/>
        </w:rPr>
        <w:t> </w:t>
      </w:r>
      <w:r>
        <w:rPr/>
        <w:t>la</w:t>
      </w:r>
      <w:r>
        <w:rPr>
          <w:spacing w:val="-29"/>
        </w:rPr>
        <w:t> </w:t>
      </w:r>
      <w:r>
        <w:rPr/>
        <w:t>inclusión</w:t>
      </w:r>
      <w:r>
        <w:rPr>
          <w:spacing w:val="-29"/>
        </w:rPr>
        <w:t> </w:t>
      </w:r>
      <w:r>
        <w:rPr/>
        <w:t>en</w:t>
      </w:r>
      <w:r>
        <w:rPr>
          <w:spacing w:val="-29"/>
        </w:rPr>
        <w:t> </w:t>
      </w:r>
      <w:r>
        <w:rPr/>
        <w:t>una</w:t>
      </w:r>
      <w:r>
        <w:rPr>
          <w:spacing w:val="-29"/>
        </w:rPr>
        <w:t> </w:t>
      </w:r>
      <w:r>
        <w:rPr/>
        <w:t>comunidad</w:t>
      </w:r>
      <w:r>
        <w:rPr>
          <w:spacing w:val="-29"/>
        </w:rPr>
        <w:t> </w:t>
      </w:r>
      <w:r>
        <w:rPr/>
        <w:t>definida</w:t>
      </w:r>
      <w:r>
        <w:rPr>
          <w:spacing w:val="-29"/>
        </w:rPr>
        <w:t> </w:t>
      </w:r>
      <w:r>
        <w:rPr/>
        <w:t>de</w:t>
      </w:r>
      <w:r>
        <w:rPr>
          <w:spacing w:val="-29"/>
        </w:rPr>
        <w:t> </w:t>
      </w:r>
      <w:r>
        <w:rPr/>
        <w:t>manera</w:t>
      </w:r>
      <w:r>
        <w:rPr>
          <w:spacing w:val="-29"/>
        </w:rPr>
        <w:t> </w:t>
      </w:r>
      <w:r>
        <w:rPr>
          <w:spacing w:val="-3"/>
        </w:rPr>
        <w:t>primordialista. </w:t>
      </w:r>
      <w:r>
        <w:rPr/>
        <w:t>En</w:t>
      </w:r>
      <w:r>
        <w:rPr>
          <w:spacing w:val="-19"/>
        </w:rPr>
        <w:t> </w:t>
      </w:r>
      <w:r>
        <w:rPr/>
        <w:t>la</w:t>
      </w:r>
      <w:r>
        <w:rPr>
          <w:spacing w:val="-19"/>
        </w:rPr>
        <w:t> </w:t>
      </w:r>
      <w:r>
        <w:rPr/>
        <w:t>mayoría</w:t>
      </w:r>
      <w:r>
        <w:rPr>
          <w:spacing w:val="-19"/>
        </w:rPr>
        <w:t> </w:t>
      </w:r>
      <w:r>
        <w:rPr/>
        <w:t>casi</w:t>
      </w:r>
      <w:r>
        <w:rPr>
          <w:spacing w:val="-19"/>
        </w:rPr>
        <w:t> </w:t>
      </w:r>
      <w:r>
        <w:rPr/>
        <w:t>absoluta</w:t>
      </w:r>
      <w:r>
        <w:rPr>
          <w:spacing w:val="-19"/>
        </w:rPr>
        <w:t> </w:t>
      </w:r>
      <w:r>
        <w:rPr/>
        <w:t>de</w:t>
      </w:r>
      <w:r>
        <w:rPr>
          <w:spacing w:val="-19"/>
        </w:rPr>
        <w:t> </w:t>
      </w:r>
      <w:r>
        <w:rPr/>
        <w:t>los</w:t>
      </w:r>
      <w:r>
        <w:rPr>
          <w:spacing w:val="-19"/>
        </w:rPr>
        <w:t> </w:t>
      </w:r>
      <w:r>
        <w:rPr/>
        <w:t>casos</w:t>
      </w:r>
      <w:r>
        <w:rPr>
          <w:spacing w:val="-19"/>
        </w:rPr>
        <w:t> </w:t>
      </w:r>
      <w:r>
        <w:rPr/>
        <w:t>se</w:t>
      </w:r>
      <w:r>
        <w:rPr>
          <w:spacing w:val="-19"/>
        </w:rPr>
        <w:t> </w:t>
      </w:r>
      <w:r>
        <w:rPr/>
        <w:t>les</w:t>
      </w:r>
      <w:r>
        <w:rPr>
          <w:spacing w:val="-19"/>
        </w:rPr>
        <w:t> </w:t>
      </w:r>
      <w:r>
        <w:rPr/>
        <w:t>niega</w:t>
      </w:r>
      <w:r>
        <w:rPr>
          <w:spacing w:val="-19"/>
        </w:rPr>
        <w:t> </w:t>
      </w:r>
      <w:r>
        <w:rPr/>
        <w:t>su</w:t>
      </w:r>
      <w:r>
        <w:rPr>
          <w:spacing w:val="-19"/>
        </w:rPr>
        <w:t> </w:t>
      </w:r>
      <w:r>
        <w:rPr/>
        <w:t>identidad</w:t>
      </w:r>
      <w:r>
        <w:rPr>
          <w:spacing w:val="-19"/>
        </w:rPr>
        <w:t> </w:t>
      </w:r>
      <w:r>
        <w:rPr/>
        <w:t>étnica</w:t>
      </w:r>
      <w:r>
        <w:rPr>
          <w:spacing w:val="-19"/>
        </w:rPr>
        <w:t> </w:t>
      </w:r>
      <w:r>
        <w:rPr/>
        <w:t>o</w:t>
      </w:r>
      <w:r>
        <w:rPr>
          <w:spacing w:val="-19"/>
        </w:rPr>
        <w:t> </w:t>
      </w:r>
      <w:r>
        <w:rPr/>
        <w:t>dual.</w:t>
      </w:r>
      <w:r>
        <w:rPr>
          <w:spacing w:val="-19"/>
        </w:rPr>
        <w:t> </w:t>
      </w:r>
      <w:r>
        <w:rPr/>
        <w:t>Si</w:t>
      </w:r>
      <w:r>
        <w:rPr>
          <w:spacing w:val="-19"/>
        </w:rPr>
        <w:t> </w:t>
      </w:r>
      <w:r>
        <w:rPr/>
        <w:t>se trata</w:t>
      </w:r>
      <w:r>
        <w:rPr>
          <w:spacing w:val="-39"/>
        </w:rPr>
        <w:t> </w:t>
      </w:r>
      <w:r>
        <w:rPr/>
        <w:t>de</w:t>
      </w:r>
      <w:r>
        <w:rPr>
          <w:spacing w:val="-39"/>
        </w:rPr>
        <w:t> </w:t>
      </w:r>
      <w:r>
        <w:rPr/>
        <w:t>personajes</w:t>
      </w:r>
      <w:r>
        <w:rPr>
          <w:spacing w:val="-39"/>
        </w:rPr>
        <w:t> </w:t>
      </w:r>
      <w:r>
        <w:rPr/>
        <w:t>más</w:t>
      </w:r>
      <w:r>
        <w:rPr>
          <w:spacing w:val="-39"/>
        </w:rPr>
        <w:t> </w:t>
      </w:r>
      <w:r>
        <w:rPr/>
        <w:t>conocidos,</w:t>
      </w:r>
      <w:r>
        <w:rPr>
          <w:spacing w:val="-39"/>
        </w:rPr>
        <w:t> </w:t>
      </w:r>
      <w:r>
        <w:rPr/>
        <w:t>se</w:t>
      </w:r>
      <w:r>
        <w:rPr>
          <w:spacing w:val="-39"/>
        </w:rPr>
        <w:t> </w:t>
      </w:r>
      <w:r>
        <w:rPr/>
        <w:t>les</w:t>
      </w:r>
      <w:r>
        <w:rPr>
          <w:spacing w:val="-39"/>
        </w:rPr>
        <w:t> </w:t>
      </w:r>
      <w:r>
        <w:rPr/>
        <w:t>obliga</w:t>
      </w:r>
      <w:r>
        <w:rPr>
          <w:spacing w:val="-39"/>
        </w:rPr>
        <w:t> </w:t>
      </w:r>
      <w:r>
        <w:rPr/>
        <w:t>a</w:t>
      </w:r>
      <w:r>
        <w:rPr>
          <w:spacing w:val="-39"/>
        </w:rPr>
        <w:t> </w:t>
      </w:r>
      <w:r>
        <w:rPr/>
        <w:t>asumir</w:t>
      </w:r>
      <w:r>
        <w:rPr>
          <w:spacing w:val="-39"/>
        </w:rPr>
        <w:t> </w:t>
      </w:r>
      <w:r>
        <w:rPr/>
        <w:t>el</w:t>
      </w:r>
      <w:r>
        <w:rPr>
          <w:spacing w:val="-39"/>
        </w:rPr>
        <w:t> </w:t>
      </w:r>
      <w:r>
        <w:rPr/>
        <w:t>papel</w:t>
      </w:r>
      <w:r>
        <w:rPr>
          <w:spacing w:val="-39"/>
        </w:rPr>
        <w:t> </w:t>
      </w:r>
      <w:r>
        <w:rPr/>
        <w:t>de</w:t>
      </w:r>
      <w:r>
        <w:rPr>
          <w:spacing w:val="-39"/>
        </w:rPr>
        <w:t> </w:t>
      </w:r>
      <w:r>
        <w:rPr/>
        <w:t>los</w:t>
      </w:r>
      <w:r>
        <w:rPr>
          <w:spacing w:val="-39"/>
        </w:rPr>
        <w:t> </w:t>
      </w:r>
      <w:r>
        <w:rPr>
          <w:i/>
        </w:rPr>
        <w:t>token</w:t>
      </w:r>
      <w:r>
        <w:rPr/>
        <w:t>,</w:t>
      </w:r>
      <w:r>
        <w:rPr>
          <w:spacing w:val="-39"/>
        </w:rPr>
        <w:t> </w:t>
      </w:r>
      <w:r>
        <w:rPr/>
        <w:t>o</w:t>
      </w:r>
      <w:r>
        <w:rPr>
          <w:spacing w:val="-39"/>
        </w:rPr>
        <w:t> </w:t>
      </w:r>
      <w:r>
        <w:rPr/>
        <w:t>sea,</w:t>
      </w:r>
      <w:r>
        <w:rPr>
          <w:spacing w:val="-39"/>
        </w:rPr>
        <w:t> </w:t>
      </w:r>
      <w:r>
        <w:rPr>
          <w:spacing w:val="-2"/>
        </w:rPr>
        <w:t>las </w:t>
      </w:r>
      <w:r>
        <w:rPr/>
        <w:t>personas</w:t>
      </w:r>
      <w:r>
        <w:rPr>
          <w:spacing w:val="-39"/>
        </w:rPr>
        <w:t> </w:t>
      </w:r>
      <w:r>
        <w:rPr/>
        <w:t>selectas</w:t>
      </w:r>
      <w:r>
        <w:rPr>
          <w:spacing w:val="-39"/>
        </w:rPr>
        <w:t> </w:t>
      </w:r>
      <w:r>
        <w:rPr/>
        <w:t>por</w:t>
      </w:r>
      <w:r>
        <w:rPr>
          <w:spacing w:val="-39"/>
        </w:rPr>
        <w:t> </w:t>
      </w:r>
      <w:r>
        <w:rPr/>
        <w:t>la</w:t>
      </w:r>
      <w:r>
        <w:rPr>
          <w:spacing w:val="-39"/>
        </w:rPr>
        <w:t> </w:t>
      </w:r>
      <w:r>
        <w:rPr/>
        <w:t>sociedad</w:t>
      </w:r>
      <w:r>
        <w:rPr>
          <w:spacing w:val="-39"/>
        </w:rPr>
        <w:t> </w:t>
      </w:r>
      <w:r>
        <w:rPr/>
        <w:t>mayoritaria</w:t>
      </w:r>
      <w:r>
        <w:rPr>
          <w:spacing w:val="-39"/>
        </w:rPr>
        <w:t> </w:t>
      </w:r>
      <w:r>
        <w:rPr/>
        <w:t>para</w:t>
      </w:r>
      <w:r>
        <w:rPr>
          <w:spacing w:val="-39"/>
        </w:rPr>
        <w:t> </w:t>
      </w:r>
      <w:r>
        <w:rPr>
          <w:spacing w:val="-3"/>
        </w:rPr>
        <w:t>representar</w:t>
      </w:r>
      <w:r>
        <w:rPr>
          <w:spacing w:val="-39"/>
        </w:rPr>
        <w:t> </w:t>
      </w:r>
      <w:r>
        <w:rPr/>
        <w:t>a</w:t>
      </w:r>
      <w:r>
        <w:rPr>
          <w:spacing w:val="-39"/>
        </w:rPr>
        <w:t> </w:t>
      </w:r>
      <w:r>
        <w:rPr/>
        <w:t>la</w:t>
      </w:r>
      <w:r>
        <w:rPr>
          <w:spacing w:val="-39"/>
        </w:rPr>
        <w:t> </w:t>
      </w:r>
      <w:r>
        <w:rPr/>
        <w:t>minoría</w:t>
      </w:r>
      <w:r>
        <w:rPr>
          <w:spacing w:val="-39"/>
        </w:rPr>
        <w:t> </w:t>
      </w:r>
      <w:r>
        <w:rPr/>
        <w:t>y</w:t>
      </w:r>
      <w:r>
        <w:rPr>
          <w:spacing w:val="-39"/>
        </w:rPr>
        <w:t> </w:t>
      </w:r>
      <w:r>
        <w:rPr/>
        <w:t>conseguir el alibí sobre la inexistencia de la discriminación </w:t>
      </w:r>
      <w:r>
        <w:rPr>
          <w:spacing w:val="-3"/>
        </w:rPr>
        <w:t>(Knotková, </w:t>
      </w:r>
      <w:r>
        <w:rPr/>
        <w:t>2007). En el </w:t>
      </w:r>
      <w:r>
        <w:rPr>
          <w:spacing w:val="-2"/>
        </w:rPr>
        <w:t>ámbito </w:t>
      </w:r>
      <w:r>
        <w:rPr/>
        <w:t>checo</w:t>
      </w:r>
      <w:r>
        <w:rPr>
          <w:spacing w:val="-22"/>
        </w:rPr>
        <w:t> </w:t>
      </w:r>
      <w:r>
        <w:rPr/>
        <w:t>se</w:t>
      </w:r>
      <w:r>
        <w:rPr>
          <w:spacing w:val="-22"/>
        </w:rPr>
        <w:t> </w:t>
      </w:r>
      <w:r>
        <w:rPr/>
        <w:t>ha</w:t>
      </w:r>
      <w:r>
        <w:rPr>
          <w:spacing w:val="-22"/>
        </w:rPr>
        <w:t> </w:t>
      </w:r>
      <w:r>
        <w:rPr>
          <w:spacing w:val="-2"/>
        </w:rPr>
        <w:t>interpretado</w:t>
      </w:r>
      <w:r>
        <w:rPr>
          <w:spacing w:val="-22"/>
        </w:rPr>
        <w:t> </w:t>
      </w:r>
      <w:r>
        <w:rPr/>
        <w:t>así</w:t>
      </w:r>
      <w:r>
        <w:rPr>
          <w:spacing w:val="-22"/>
        </w:rPr>
        <w:t> </w:t>
      </w:r>
      <w:r>
        <w:rPr/>
        <w:t>a</w:t>
      </w:r>
      <w:r>
        <w:rPr>
          <w:spacing w:val="-22"/>
        </w:rPr>
        <w:t> </w:t>
      </w:r>
      <w:r>
        <w:rPr/>
        <w:t>los</w:t>
      </w:r>
      <w:r>
        <w:rPr>
          <w:spacing w:val="-22"/>
        </w:rPr>
        <w:t> </w:t>
      </w:r>
      <w:r>
        <w:rPr/>
        <w:t>participantes</w:t>
      </w:r>
      <w:r>
        <w:rPr>
          <w:spacing w:val="-22"/>
        </w:rPr>
        <w:t> </w:t>
      </w:r>
      <w:r>
        <w:rPr/>
        <w:t>roma</w:t>
      </w:r>
      <w:r>
        <w:rPr>
          <w:spacing w:val="-22"/>
        </w:rPr>
        <w:t> </w:t>
      </w:r>
      <w:r>
        <w:rPr/>
        <w:t>de</w:t>
      </w:r>
      <w:r>
        <w:rPr>
          <w:spacing w:val="-22"/>
        </w:rPr>
        <w:t> </w:t>
      </w:r>
      <w:r>
        <w:rPr/>
        <w:t>la</w:t>
      </w:r>
      <w:r>
        <w:rPr>
          <w:spacing w:val="-22"/>
        </w:rPr>
        <w:t> </w:t>
      </w:r>
      <w:r>
        <w:rPr/>
        <w:t>competición</w:t>
      </w:r>
      <w:r>
        <w:rPr>
          <w:spacing w:val="-22"/>
        </w:rPr>
        <w:t> </w:t>
      </w:r>
      <w:r>
        <w:rPr>
          <w:spacing w:val="-3"/>
        </w:rPr>
        <w:t>Superstar</w:t>
      </w:r>
      <w:r>
        <w:rPr>
          <w:spacing w:val="-22"/>
        </w:rPr>
        <w:t> </w:t>
      </w:r>
      <w:r>
        <w:rPr/>
        <w:t>o</w:t>
      </w:r>
      <w:r>
        <w:rPr>
          <w:spacing w:val="-22"/>
        </w:rPr>
        <w:t> </w:t>
      </w:r>
      <w:r>
        <w:rPr/>
        <w:t>al cantante</w:t>
      </w:r>
      <w:r>
        <w:rPr>
          <w:spacing w:val="-21"/>
        </w:rPr>
        <w:t> </w:t>
      </w:r>
      <w:r>
        <w:rPr/>
        <w:t>del</w:t>
      </w:r>
      <w:r>
        <w:rPr>
          <w:spacing w:val="-21"/>
        </w:rPr>
        <w:t> </w:t>
      </w:r>
      <w:r>
        <w:rPr/>
        <w:t>grupo</w:t>
      </w:r>
      <w:r>
        <w:rPr>
          <w:spacing w:val="-21"/>
        </w:rPr>
        <w:t> </w:t>
      </w:r>
      <w:r>
        <w:rPr>
          <w:spacing w:val="-5"/>
        </w:rPr>
        <w:t>Gipsy.cz</w:t>
      </w:r>
      <w:r>
        <w:rPr>
          <w:spacing w:val="-21"/>
        </w:rPr>
        <w:t> </w:t>
      </w:r>
      <w:r>
        <w:rPr/>
        <w:t>Radoslav</w:t>
      </w:r>
      <w:r>
        <w:rPr>
          <w:spacing w:val="-21"/>
        </w:rPr>
        <w:t> </w:t>
      </w:r>
      <w:r>
        <w:rPr>
          <w:spacing w:val="-2"/>
        </w:rPr>
        <w:t>Banga.</w:t>
      </w:r>
      <w:r>
        <w:rPr>
          <w:spacing w:val="-21"/>
        </w:rPr>
        <w:t> </w:t>
      </w:r>
      <w:r>
        <w:rPr/>
        <w:t>De</w:t>
      </w:r>
      <w:r>
        <w:rPr>
          <w:spacing w:val="-21"/>
        </w:rPr>
        <w:t> </w:t>
      </w:r>
      <w:r>
        <w:rPr/>
        <w:t>tal</w:t>
      </w:r>
      <w:r>
        <w:rPr>
          <w:spacing w:val="-21"/>
        </w:rPr>
        <w:t> </w:t>
      </w:r>
      <w:r>
        <w:rPr/>
        <w:t>modo</w:t>
      </w:r>
      <w:r>
        <w:rPr>
          <w:spacing w:val="-21"/>
        </w:rPr>
        <w:t> </w:t>
      </w:r>
      <w:r>
        <w:rPr/>
        <w:t>que</w:t>
      </w:r>
      <w:r>
        <w:rPr>
          <w:spacing w:val="-21"/>
        </w:rPr>
        <w:t> </w:t>
      </w:r>
      <w:r>
        <w:rPr/>
        <w:t>dentro</w:t>
      </w:r>
      <w:r>
        <w:rPr>
          <w:spacing w:val="-21"/>
        </w:rPr>
        <w:t> </w:t>
      </w:r>
      <w:r>
        <w:rPr/>
        <w:t>de</w:t>
      </w:r>
      <w:r>
        <w:rPr>
          <w:spacing w:val="-21"/>
        </w:rPr>
        <w:t> </w:t>
      </w:r>
      <w:r>
        <w:rPr/>
        <w:t>la</w:t>
      </w:r>
      <w:r>
        <w:rPr>
          <w:spacing w:val="-21"/>
        </w:rPr>
        <w:t> </w:t>
      </w:r>
      <w:r>
        <w:rPr/>
        <w:t>sociedad se</w:t>
      </w:r>
      <w:r>
        <w:rPr>
          <w:spacing w:val="-28"/>
        </w:rPr>
        <w:t> </w:t>
      </w:r>
      <w:r>
        <w:rPr/>
        <w:t>mantiene</w:t>
      </w:r>
      <w:r>
        <w:rPr>
          <w:spacing w:val="-28"/>
        </w:rPr>
        <w:t> </w:t>
      </w:r>
      <w:r>
        <w:rPr/>
        <w:t>la</w:t>
      </w:r>
      <w:r>
        <w:rPr>
          <w:spacing w:val="-28"/>
        </w:rPr>
        <w:t> </w:t>
      </w:r>
      <w:r>
        <w:rPr/>
        <w:t>convicción</w:t>
      </w:r>
      <w:r>
        <w:rPr>
          <w:spacing w:val="-28"/>
        </w:rPr>
        <w:t> </w:t>
      </w:r>
      <w:r>
        <w:rPr/>
        <w:t>de</w:t>
      </w:r>
      <w:r>
        <w:rPr>
          <w:spacing w:val="-28"/>
        </w:rPr>
        <w:t> </w:t>
      </w:r>
      <w:r>
        <w:rPr/>
        <w:t>que,</w:t>
      </w:r>
      <w:r>
        <w:rPr>
          <w:spacing w:val="-28"/>
        </w:rPr>
        <w:t> </w:t>
      </w:r>
      <w:r>
        <w:rPr/>
        <w:t>con</w:t>
      </w:r>
      <w:r>
        <w:rPr>
          <w:spacing w:val="-28"/>
        </w:rPr>
        <w:t> </w:t>
      </w:r>
      <w:r>
        <w:rPr/>
        <w:t>el</w:t>
      </w:r>
      <w:r>
        <w:rPr>
          <w:spacing w:val="-28"/>
        </w:rPr>
        <w:t> </w:t>
      </w:r>
      <w:r>
        <w:rPr/>
        <w:t>debido</w:t>
      </w:r>
      <w:r>
        <w:rPr>
          <w:spacing w:val="-28"/>
        </w:rPr>
        <w:t> </w:t>
      </w:r>
      <w:r>
        <w:rPr/>
        <w:t>esfuerzo,</w:t>
      </w:r>
      <w:r>
        <w:rPr>
          <w:spacing w:val="-28"/>
        </w:rPr>
        <w:t> </w:t>
      </w:r>
      <w:r>
        <w:rPr/>
        <w:t>el</w:t>
      </w:r>
      <w:r>
        <w:rPr>
          <w:spacing w:val="-28"/>
        </w:rPr>
        <w:t> </w:t>
      </w:r>
      <w:r>
        <w:rPr/>
        <w:t>miembro</w:t>
      </w:r>
      <w:r>
        <w:rPr>
          <w:spacing w:val="-28"/>
        </w:rPr>
        <w:t> </w:t>
      </w:r>
      <w:r>
        <w:rPr/>
        <w:t>de</w:t>
      </w:r>
      <w:r>
        <w:rPr>
          <w:spacing w:val="-28"/>
        </w:rPr>
        <w:t> </w:t>
      </w:r>
      <w:r>
        <w:rPr/>
        <w:t>una</w:t>
      </w:r>
      <w:r>
        <w:rPr>
          <w:spacing w:val="-28"/>
        </w:rPr>
        <w:t> </w:t>
      </w:r>
      <w:r>
        <w:rPr/>
        <w:t>minoría </w:t>
      </w:r>
      <w:r>
        <w:rPr>
          <w:w w:val="95"/>
        </w:rPr>
        <w:t>puede</w:t>
      </w:r>
      <w:r>
        <w:rPr>
          <w:spacing w:val="-14"/>
          <w:w w:val="95"/>
        </w:rPr>
        <w:t> </w:t>
      </w:r>
      <w:r>
        <w:rPr>
          <w:w w:val="95"/>
        </w:rPr>
        <w:t>lograr</w:t>
      </w:r>
      <w:r>
        <w:rPr>
          <w:spacing w:val="-14"/>
          <w:w w:val="95"/>
        </w:rPr>
        <w:t> </w:t>
      </w:r>
      <w:r>
        <w:rPr>
          <w:w w:val="95"/>
        </w:rPr>
        <w:t>una</w:t>
      </w:r>
      <w:r>
        <w:rPr>
          <w:spacing w:val="-14"/>
          <w:w w:val="95"/>
        </w:rPr>
        <w:t> </w:t>
      </w:r>
      <w:r>
        <w:rPr>
          <w:w w:val="95"/>
        </w:rPr>
        <w:t>trayectoria</w:t>
      </w:r>
      <w:r>
        <w:rPr>
          <w:spacing w:val="-14"/>
          <w:w w:val="95"/>
        </w:rPr>
        <w:t> </w:t>
      </w:r>
      <w:r>
        <w:rPr>
          <w:w w:val="95"/>
        </w:rPr>
        <w:t>exitosa.</w:t>
      </w:r>
    </w:p>
    <w:p>
      <w:pPr>
        <w:pStyle w:val="BodyText"/>
        <w:spacing w:line="271" w:lineRule="auto" w:before="2"/>
        <w:ind w:left="100" w:right="116" w:firstLine="359"/>
        <w:jc w:val="both"/>
      </w:pPr>
      <w:r>
        <w:rPr/>
        <w:t>Podemos</w:t>
      </w:r>
      <w:r>
        <w:rPr>
          <w:spacing w:val="-17"/>
        </w:rPr>
        <w:t> </w:t>
      </w:r>
      <w:r>
        <w:rPr/>
        <w:t>criticar</w:t>
      </w:r>
      <w:r>
        <w:rPr>
          <w:spacing w:val="-17"/>
        </w:rPr>
        <w:t> </w:t>
      </w:r>
      <w:r>
        <w:rPr/>
        <w:t>el</w:t>
      </w:r>
      <w:r>
        <w:rPr>
          <w:spacing w:val="-17"/>
        </w:rPr>
        <w:t> </w:t>
      </w:r>
      <w:r>
        <w:rPr/>
        <w:t>concepto</w:t>
      </w:r>
      <w:r>
        <w:rPr>
          <w:spacing w:val="-17"/>
        </w:rPr>
        <w:t> </w:t>
      </w:r>
      <w:r>
        <w:rPr/>
        <w:t>de</w:t>
      </w:r>
      <w:r>
        <w:rPr>
          <w:spacing w:val="-17"/>
        </w:rPr>
        <w:t> </w:t>
      </w:r>
      <w:r>
        <w:rPr/>
        <w:t>la</w:t>
      </w:r>
      <w:r>
        <w:rPr>
          <w:spacing w:val="-17"/>
        </w:rPr>
        <w:t> </w:t>
      </w:r>
      <w:r>
        <w:rPr/>
        <w:t>exclusión</w:t>
      </w:r>
      <w:r>
        <w:rPr>
          <w:spacing w:val="-17"/>
        </w:rPr>
        <w:t> </w:t>
      </w:r>
      <w:r>
        <w:rPr/>
        <w:t>social</w:t>
      </w:r>
      <w:r>
        <w:rPr>
          <w:spacing w:val="-17"/>
        </w:rPr>
        <w:t> </w:t>
      </w:r>
      <w:r>
        <w:rPr/>
        <w:t>por</w:t>
      </w:r>
      <w:r>
        <w:rPr>
          <w:spacing w:val="-17"/>
        </w:rPr>
        <w:t> </w:t>
      </w:r>
      <w:r>
        <w:rPr/>
        <w:t>los</w:t>
      </w:r>
      <w:r>
        <w:rPr>
          <w:spacing w:val="-17"/>
        </w:rPr>
        <w:t> </w:t>
      </w:r>
      <w:r>
        <w:rPr/>
        <w:t>riesgos</w:t>
      </w:r>
      <w:r>
        <w:rPr>
          <w:spacing w:val="-17"/>
        </w:rPr>
        <w:t> </w:t>
      </w:r>
      <w:r>
        <w:rPr/>
        <w:t>que</w:t>
      </w:r>
      <w:r>
        <w:rPr>
          <w:spacing w:val="-17"/>
        </w:rPr>
        <w:t> </w:t>
      </w:r>
      <w:r>
        <w:rPr/>
        <w:t>conlleva una</w:t>
      </w:r>
      <w:r>
        <w:rPr>
          <w:spacing w:val="-23"/>
        </w:rPr>
        <w:t> </w:t>
      </w:r>
      <w:r>
        <w:rPr/>
        <w:t>generalización</w:t>
      </w:r>
      <w:r>
        <w:rPr>
          <w:spacing w:val="-23"/>
        </w:rPr>
        <w:t> </w:t>
      </w:r>
      <w:r>
        <w:rPr/>
        <w:t>exagerada.</w:t>
      </w:r>
      <w:r>
        <w:rPr>
          <w:spacing w:val="-23"/>
        </w:rPr>
        <w:t> </w:t>
      </w:r>
      <w:r>
        <w:rPr/>
        <w:t>A</w:t>
      </w:r>
      <w:r>
        <w:rPr>
          <w:spacing w:val="-23"/>
        </w:rPr>
        <w:t> </w:t>
      </w:r>
      <w:r>
        <w:rPr/>
        <w:t>menudo</w:t>
      </w:r>
      <w:r>
        <w:rPr>
          <w:spacing w:val="-23"/>
        </w:rPr>
        <w:t> </w:t>
      </w:r>
      <w:r>
        <w:rPr/>
        <w:t>se</w:t>
      </w:r>
      <w:r>
        <w:rPr>
          <w:spacing w:val="-23"/>
        </w:rPr>
        <w:t> </w:t>
      </w:r>
      <w:r>
        <w:rPr/>
        <w:t>le</w:t>
      </w:r>
      <w:r>
        <w:rPr>
          <w:spacing w:val="-23"/>
        </w:rPr>
        <w:t> </w:t>
      </w:r>
      <w:r>
        <w:rPr/>
        <w:t>presenta</w:t>
      </w:r>
      <w:r>
        <w:rPr>
          <w:spacing w:val="-23"/>
        </w:rPr>
        <w:t> </w:t>
      </w:r>
      <w:r>
        <w:rPr/>
        <w:t>como</w:t>
      </w:r>
      <w:r>
        <w:rPr>
          <w:spacing w:val="-23"/>
        </w:rPr>
        <w:t> </w:t>
      </w:r>
      <w:r>
        <w:rPr/>
        <w:t>una</w:t>
      </w:r>
      <w:r>
        <w:rPr>
          <w:spacing w:val="-23"/>
        </w:rPr>
        <w:t> </w:t>
      </w:r>
      <w:r>
        <w:rPr/>
        <w:t>teoría</w:t>
      </w:r>
      <w:r>
        <w:rPr>
          <w:spacing w:val="-23"/>
        </w:rPr>
        <w:t> </w:t>
      </w:r>
      <w:r>
        <w:rPr/>
        <w:t>que</w:t>
      </w:r>
      <w:r>
        <w:rPr>
          <w:spacing w:val="-23"/>
        </w:rPr>
        <w:t> </w:t>
      </w:r>
      <w:r>
        <w:rPr/>
        <w:t>explica las</w:t>
      </w:r>
      <w:r>
        <w:rPr>
          <w:spacing w:val="-31"/>
        </w:rPr>
        <w:t> </w:t>
      </w:r>
      <w:r>
        <w:rPr/>
        <w:t>relaciones</w:t>
      </w:r>
      <w:r>
        <w:rPr>
          <w:spacing w:val="-31"/>
        </w:rPr>
        <w:t> </w:t>
      </w:r>
      <w:r>
        <w:rPr/>
        <w:t>estructurales</w:t>
      </w:r>
      <w:r>
        <w:rPr>
          <w:spacing w:val="-31"/>
        </w:rPr>
        <w:t> </w:t>
      </w:r>
      <w:r>
        <w:rPr/>
        <w:t>de</w:t>
      </w:r>
      <w:r>
        <w:rPr>
          <w:spacing w:val="-31"/>
        </w:rPr>
        <w:t> </w:t>
      </w:r>
      <w:r>
        <w:rPr/>
        <w:t>la</w:t>
      </w:r>
      <w:r>
        <w:rPr>
          <w:spacing w:val="-31"/>
        </w:rPr>
        <w:t> </w:t>
      </w:r>
      <w:r>
        <w:rPr/>
        <w:t>marginación</w:t>
      </w:r>
      <w:r>
        <w:rPr>
          <w:spacing w:val="-31"/>
        </w:rPr>
        <w:t> </w:t>
      </w:r>
      <w:r>
        <w:rPr/>
        <w:t>en</w:t>
      </w:r>
      <w:r>
        <w:rPr>
          <w:spacing w:val="-31"/>
        </w:rPr>
        <w:t> </w:t>
      </w:r>
      <w:r>
        <w:rPr/>
        <w:t>las</w:t>
      </w:r>
      <w:r>
        <w:rPr>
          <w:spacing w:val="-31"/>
        </w:rPr>
        <w:t> </w:t>
      </w:r>
      <w:r>
        <w:rPr/>
        <w:t>sociedades</w:t>
      </w:r>
      <w:r>
        <w:rPr>
          <w:spacing w:val="-31"/>
        </w:rPr>
        <w:t> </w:t>
      </w:r>
      <w:r>
        <w:rPr/>
        <w:t>contemporáneas.</w:t>
      </w:r>
      <w:r>
        <w:rPr>
          <w:spacing w:val="-31"/>
        </w:rPr>
        <w:t> </w:t>
      </w:r>
      <w:r>
        <w:rPr/>
        <w:t>Sin embargo,</w:t>
      </w:r>
      <w:r>
        <w:rPr>
          <w:spacing w:val="-15"/>
        </w:rPr>
        <w:t> </w:t>
      </w:r>
      <w:r>
        <w:rPr/>
        <w:t>el</w:t>
      </w:r>
      <w:r>
        <w:rPr>
          <w:spacing w:val="-15"/>
        </w:rPr>
        <w:t> </w:t>
      </w:r>
      <w:r>
        <w:rPr/>
        <w:t>problema</w:t>
      </w:r>
      <w:r>
        <w:rPr>
          <w:spacing w:val="-15"/>
        </w:rPr>
        <w:t> </w:t>
      </w:r>
      <w:r>
        <w:rPr/>
        <w:t>surge</w:t>
      </w:r>
      <w:r>
        <w:rPr>
          <w:spacing w:val="-15"/>
        </w:rPr>
        <w:t> </w:t>
      </w:r>
      <w:r>
        <w:rPr/>
        <w:t>cuando</w:t>
      </w:r>
      <w:r>
        <w:rPr>
          <w:spacing w:val="-15"/>
        </w:rPr>
        <w:t> </w:t>
      </w:r>
      <w:r>
        <w:rPr/>
        <w:t>se</w:t>
      </w:r>
      <w:r>
        <w:rPr>
          <w:spacing w:val="-15"/>
        </w:rPr>
        <w:t> </w:t>
      </w:r>
      <w:r>
        <w:rPr/>
        <w:t>usa</w:t>
      </w:r>
      <w:r>
        <w:rPr>
          <w:spacing w:val="-15"/>
        </w:rPr>
        <w:t> </w:t>
      </w:r>
      <w:r>
        <w:rPr/>
        <w:t>de</w:t>
      </w:r>
      <w:r>
        <w:rPr>
          <w:spacing w:val="-15"/>
        </w:rPr>
        <w:t> </w:t>
      </w:r>
      <w:r>
        <w:rPr/>
        <w:t>manera</w:t>
      </w:r>
      <w:r>
        <w:rPr>
          <w:spacing w:val="-15"/>
        </w:rPr>
        <w:t> </w:t>
      </w:r>
      <w:r>
        <w:rPr/>
        <w:t>mecánica</w:t>
      </w:r>
      <w:r>
        <w:rPr>
          <w:spacing w:val="-15"/>
        </w:rPr>
        <w:t> </w:t>
      </w:r>
      <w:r>
        <w:rPr/>
        <w:t>como</w:t>
      </w:r>
      <w:r>
        <w:rPr>
          <w:spacing w:val="-15"/>
        </w:rPr>
        <w:t> </w:t>
      </w:r>
      <w:r>
        <w:rPr/>
        <w:t>fuente</w:t>
      </w:r>
      <w:r>
        <w:rPr>
          <w:spacing w:val="-15"/>
        </w:rPr>
        <w:t> </w:t>
      </w:r>
      <w:r>
        <w:rPr/>
        <w:t>de</w:t>
      </w:r>
      <w:r>
        <w:rPr>
          <w:spacing w:val="-15"/>
        </w:rPr>
        <w:t> </w:t>
      </w:r>
      <w:r>
        <w:rPr/>
        <w:t>ex- plicación</w:t>
      </w:r>
      <w:r>
        <w:rPr>
          <w:spacing w:val="-22"/>
        </w:rPr>
        <w:t> </w:t>
      </w:r>
      <w:r>
        <w:rPr/>
        <w:t>de</w:t>
      </w:r>
      <w:r>
        <w:rPr>
          <w:spacing w:val="-22"/>
        </w:rPr>
        <w:t> </w:t>
      </w:r>
      <w:r>
        <w:rPr/>
        <w:t>las</w:t>
      </w:r>
      <w:r>
        <w:rPr>
          <w:spacing w:val="-22"/>
        </w:rPr>
        <w:t> </w:t>
      </w:r>
      <w:r>
        <w:rPr/>
        <w:t>situaciones</w:t>
      </w:r>
      <w:r>
        <w:rPr>
          <w:spacing w:val="-22"/>
        </w:rPr>
        <w:t> </w:t>
      </w:r>
      <w:r>
        <w:rPr/>
        <w:t>en</w:t>
      </w:r>
      <w:r>
        <w:rPr>
          <w:spacing w:val="-22"/>
        </w:rPr>
        <w:t> </w:t>
      </w:r>
      <w:r>
        <w:rPr/>
        <w:t>localidades</w:t>
      </w:r>
      <w:r>
        <w:rPr>
          <w:spacing w:val="-22"/>
        </w:rPr>
        <w:t> </w:t>
      </w:r>
      <w:r>
        <w:rPr/>
        <w:t>concretas,</w:t>
      </w:r>
      <w:r>
        <w:rPr>
          <w:spacing w:val="-22"/>
        </w:rPr>
        <w:t> </w:t>
      </w:r>
      <w:r>
        <w:rPr/>
        <w:t>de</w:t>
      </w:r>
      <w:r>
        <w:rPr>
          <w:spacing w:val="-22"/>
        </w:rPr>
        <w:t> </w:t>
      </w:r>
      <w:r>
        <w:rPr/>
        <w:t>allí</w:t>
      </w:r>
      <w:r>
        <w:rPr>
          <w:spacing w:val="-22"/>
        </w:rPr>
        <w:t> </w:t>
      </w:r>
      <w:r>
        <w:rPr/>
        <w:t>surgen</w:t>
      </w:r>
      <w:r>
        <w:rPr>
          <w:spacing w:val="-22"/>
        </w:rPr>
        <w:t> </w:t>
      </w:r>
      <w:r>
        <w:rPr/>
        <w:t>las</w:t>
      </w:r>
      <w:r>
        <w:rPr>
          <w:spacing w:val="-22"/>
        </w:rPr>
        <w:t> </w:t>
      </w:r>
      <w:r>
        <w:rPr/>
        <w:t>etiquetas</w:t>
      </w:r>
      <w:r>
        <w:rPr>
          <w:spacing w:val="-22"/>
        </w:rPr>
        <w:t> </w:t>
      </w:r>
      <w:r>
        <w:rPr/>
        <w:t>que despiertan</w:t>
      </w:r>
      <w:r>
        <w:rPr>
          <w:spacing w:val="-24"/>
        </w:rPr>
        <w:t> </w:t>
      </w:r>
      <w:r>
        <w:rPr/>
        <w:t>la</w:t>
      </w:r>
      <w:r>
        <w:rPr>
          <w:spacing w:val="-24"/>
        </w:rPr>
        <w:t> </w:t>
      </w:r>
      <w:r>
        <w:rPr/>
        <w:t>sensación</w:t>
      </w:r>
      <w:r>
        <w:rPr>
          <w:spacing w:val="-24"/>
        </w:rPr>
        <w:t> </w:t>
      </w:r>
      <w:r>
        <w:rPr/>
        <w:t>de</w:t>
      </w:r>
      <w:r>
        <w:rPr>
          <w:spacing w:val="-24"/>
        </w:rPr>
        <w:t> </w:t>
      </w:r>
      <w:r>
        <w:rPr/>
        <w:t>que</w:t>
      </w:r>
      <w:r>
        <w:rPr>
          <w:spacing w:val="-24"/>
        </w:rPr>
        <w:t> </w:t>
      </w:r>
      <w:r>
        <w:rPr/>
        <w:t>un</w:t>
      </w:r>
      <w:r>
        <w:rPr>
          <w:spacing w:val="-24"/>
        </w:rPr>
        <w:t> </w:t>
      </w:r>
      <w:r>
        <w:rPr/>
        <w:t>solo</w:t>
      </w:r>
      <w:r>
        <w:rPr>
          <w:spacing w:val="-24"/>
        </w:rPr>
        <w:t> </w:t>
      </w:r>
      <w:r>
        <w:rPr/>
        <w:t>principio</w:t>
      </w:r>
      <w:r>
        <w:rPr>
          <w:spacing w:val="-24"/>
        </w:rPr>
        <w:t> </w:t>
      </w:r>
      <w:r>
        <w:rPr>
          <w:spacing w:val="-5"/>
        </w:rPr>
        <w:t>“emana”</w:t>
      </w:r>
      <w:r>
        <w:rPr>
          <w:spacing w:val="-24"/>
        </w:rPr>
        <w:t> </w:t>
      </w:r>
      <w:r>
        <w:rPr/>
        <w:t>de</w:t>
      </w:r>
      <w:r>
        <w:rPr>
          <w:spacing w:val="-24"/>
        </w:rPr>
        <w:t> </w:t>
      </w:r>
      <w:r>
        <w:rPr/>
        <w:t>formas</w:t>
      </w:r>
      <w:r>
        <w:rPr>
          <w:spacing w:val="-24"/>
        </w:rPr>
        <w:t> </w:t>
      </w:r>
      <w:r>
        <w:rPr/>
        <w:t>distintas.</w:t>
      </w:r>
      <w:r>
        <w:rPr>
          <w:spacing w:val="-24"/>
        </w:rPr>
        <w:t> </w:t>
      </w:r>
      <w:r>
        <w:rPr/>
        <w:t>El</w:t>
      </w:r>
      <w:r>
        <w:rPr>
          <w:spacing w:val="-24"/>
        </w:rPr>
        <w:t> </w:t>
      </w:r>
      <w:r>
        <w:rPr/>
        <w:t>típi- co</w:t>
      </w:r>
      <w:r>
        <w:rPr>
          <w:spacing w:val="-21"/>
        </w:rPr>
        <w:t> </w:t>
      </w:r>
      <w:r>
        <w:rPr/>
        <w:t>argumento</w:t>
      </w:r>
      <w:r>
        <w:rPr>
          <w:spacing w:val="-21"/>
        </w:rPr>
        <w:t> </w:t>
      </w:r>
      <w:r>
        <w:rPr/>
        <w:t>cientificista</w:t>
      </w:r>
      <w:r>
        <w:rPr>
          <w:spacing w:val="-21"/>
        </w:rPr>
        <w:t> </w:t>
      </w:r>
      <w:r>
        <w:rPr/>
        <w:t>es</w:t>
      </w:r>
      <w:r>
        <w:rPr>
          <w:spacing w:val="-21"/>
        </w:rPr>
        <w:t> </w:t>
      </w:r>
      <w:r>
        <w:rPr/>
        <w:t>declarar</w:t>
      </w:r>
      <w:r>
        <w:rPr>
          <w:spacing w:val="-21"/>
        </w:rPr>
        <w:t> </w:t>
      </w:r>
      <w:r>
        <w:rPr/>
        <w:t>que</w:t>
      </w:r>
      <w:r>
        <w:rPr>
          <w:spacing w:val="-21"/>
        </w:rPr>
        <w:t> </w:t>
      </w:r>
      <w:r>
        <w:rPr/>
        <w:t>la</w:t>
      </w:r>
      <w:r>
        <w:rPr>
          <w:spacing w:val="-21"/>
        </w:rPr>
        <w:t> </w:t>
      </w:r>
      <w:r>
        <w:rPr/>
        <w:t>clasificación</w:t>
      </w:r>
      <w:r>
        <w:rPr>
          <w:spacing w:val="-21"/>
        </w:rPr>
        <w:t> </w:t>
      </w:r>
      <w:r>
        <w:rPr/>
        <w:t>de</w:t>
      </w:r>
      <w:r>
        <w:rPr>
          <w:spacing w:val="-21"/>
        </w:rPr>
        <w:t> </w:t>
      </w:r>
      <w:r>
        <w:rPr/>
        <w:t>cierto</w:t>
      </w:r>
      <w:r>
        <w:rPr>
          <w:spacing w:val="-21"/>
        </w:rPr>
        <w:t> </w:t>
      </w:r>
      <w:r>
        <w:rPr/>
        <w:t>fenómeno</w:t>
      </w:r>
      <w:r>
        <w:rPr>
          <w:spacing w:val="-21"/>
        </w:rPr>
        <w:t> </w:t>
      </w:r>
      <w:r>
        <w:rPr/>
        <w:t>es</w:t>
      </w:r>
      <w:r>
        <w:rPr>
          <w:spacing w:val="-21"/>
        </w:rPr>
        <w:t> </w:t>
      </w:r>
      <w:r>
        <w:rPr/>
        <w:t>útil porque</w:t>
      </w:r>
      <w:r>
        <w:rPr>
          <w:spacing w:val="-24"/>
        </w:rPr>
        <w:t> </w:t>
      </w:r>
      <w:r>
        <w:rPr/>
        <w:t>permite</w:t>
      </w:r>
      <w:r>
        <w:rPr>
          <w:spacing w:val="-24"/>
        </w:rPr>
        <w:t> </w:t>
      </w:r>
      <w:r>
        <w:rPr/>
        <w:t>insertarlo</w:t>
      </w:r>
      <w:r>
        <w:rPr>
          <w:spacing w:val="-24"/>
        </w:rPr>
        <w:t> </w:t>
      </w:r>
      <w:r>
        <w:rPr/>
        <w:t>en</w:t>
      </w:r>
      <w:r>
        <w:rPr>
          <w:spacing w:val="-24"/>
        </w:rPr>
        <w:t> </w:t>
      </w:r>
      <w:r>
        <w:rPr/>
        <w:t>un</w:t>
      </w:r>
      <w:r>
        <w:rPr>
          <w:spacing w:val="-24"/>
        </w:rPr>
        <w:t> </w:t>
      </w:r>
      <w:r>
        <w:rPr/>
        <w:t>contexto</w:t>
      </w:r>
      <w:r>
        <w:rPr>
          <w:spacing w:val="-24"/>
        </w:rPr>
        <w:t> </w:t>
      </w:r>
      <w:r>
        <w:rPr/>
        <w:t>más</w:t>
      </w:r>
      <w:r>
        <w:rPr>
          <w:spacing w:val="-24"/>
        </w:rPr>
        <w:t> </w:t>
      </w:r>
      <w:r>
        <w:rPr/>
        <w:t>amplio</w:t>
      </w:r>
      <w:r>
        <w:rPr>
          <w:spacing w:val="-24"/>
        </w:rPr>
        <w:t> </w:t>
      </w:r>
      <w:r>
        <w:rPr/>
        <w:t>y</w:t>
      </w:r>
      <w:r>
        <w:rPr>
          <w:spacing w:val="-24"/>
        </w:rPr>
        <w:t> </w:t>
      </w:r>
      <w:r>
        <w:rPr/>
        <w:t>así</w:t>
      </w:r>
      <w:r>
        <w:rPr>
          <w:spacing w:val="-24"/>
        </w:rPr>
        <w:t> </w:t>
      </w:r>
      <w:r>
        <w:rPr/>
        <w:t>explicarlo.</w:t>
      </w:r>
      <w:r>
        <w:rPr>
          <w:spacing w:val="-24"/>
        </w:rPr>
        <w:t> </w:t>
      </w:r>
      <w:r>
        <w:rPr>
          <w:spacing w:val="-4"/>
        </w:rPr>
        <w:t>Pero</w:t>
      </w:r>
      <w:r>
        <w:rPr>
          <w:spacing w:val="-24"/>
        </w:rPr>
        <w:t> </w:t>
      </w:r>
      <w:r>
        <w:rPr/>
        <w:t>en</w:t>
      </w:r>
      <w:r>
        <w:rPr>
          <w:spacing w:val="-24"/>
        </w:rPr>
        <w:t> </w:t>
      </w:r>
      <w:r>
        <w:rPr/>
        <w:t>el</w:t>
      </w:r>
      <w:r>
        <w:rPr>
          <w:spacing w:val="-24"/>
        </w:rPr>
        <w:t> </w:t>
      </w:r>
      <w:r>
        <w:rPr/>
        <w:t>caso de</w:t>
      </w:r>
      <w:r>
        <w:rPr>
          <w:spacing w:val="-17"/>
        </w:rPr>
        <w:t> </w:t>
      </w:r>
      <w:r>
        <w:rPr/>
        <w:t>las</w:t>
      </w:r>
      <w:r>
        <w:rPr>
          <w:spacing w:val="-17"/>
        </w:rPr>
        <w:t> </w:t>
      </w:r>
      <w:r>
        <w:rPr/>
        <w:t>personas</w:t>
      </w:r>
      <w:r>
        <w:rPr>
          <w:spacing w:val="-17"/>
        </w:rPr>
        <w:t> </w:t>
      </w:r>
      <w:r>
        <w:rPr/>
        <w:t>que</w:t>
      </w:r>
      <w:r>
        <w:rPr>
          <w:spacing w:val="-17"/>
        </w:rPr>
        <w:t> </w:t>
      </w:r>
      <w:r>
        <w:rPr/>
        <w:t>viven</w:t>
      </w:r>
      <w:r>
        <w:rPr>
          <w:spacing w:val="-17"/>
        </w:rPr>
        <w:t> </w:t>
      </w:r>
      <w:r>
        <w:rPr/>
        <w:t>en</w:t>
      </w:r>
      <w:r>
        <w:rPr>
          <w:spacing w:val="-17"/>
        </w:rPr>
        <w:t> </w:t>
      </w:r>
      <w:r>
        <w:rPr/>
        <w:t>situaciones</w:t>
      </w:r>
      <w:r>
        <w:rPr>
          <w:spacing w:val="-17"/>
        </w:rPr>
        <w:t> </w:t>
      </w:r>
      <w:r>
        <w:rPr/>
        <w:t>sociales</w:t>
      </w:r>
      <w:r>
        <w:rPr>
          <w:spacing w:val="-17"/>
        </w:rPr>
        <w:t> </w:t>
      </w:r>
      <w:r>
        <w:rPr/>
        <w:t>precarias</w:t>
      </w:r>
      <w:r>
        <w:rPr>
          <w:spacing w:val="-17"/>
        </w:rPr>
        <w:t> </w:t>
      </w:r>
      <w:r>
        <w:rPr/>
        <w:t>se</w:t>
      </w:r>
      <w:r>
        <w:rPr>
          <w:spacing w:val="-17"/>
        </w:rPr>
        <w:t> </w:t>
      </w:r>
      <w:r>
        <w:rPr/>
        <w:t>puede</w:t>
      </w:r>
      <w:r>
        <w:rPr>
          <w:spacing w:val="-17"/>
        </w:rPr>
        <w:t> </w:t>
      </w:r>
      <w:r>
        <w:rPr/>
        <w:t>llegar</w:t>
      </w:r>
      <w:r>
        <w:rPr>
          <w:spacing w:val="-17"/>
        </w:rPr>
        <w:t> </w:t>
      </w:r>
      <w:r>
        <w:rPr/>
        <w:t>más</w:t>
      </w:r>
      <w:r>
        <w:rPr>
          <w:spacing w:val="-17"/>
        </w:rPr>
        <w:t> </w:t>
      </w:r>
      <w:r>
        <w:rPr/>
        <w:t>bien a</w:t>
      </w:r>
      <w:r>
        <w:rPr>
          <w:spacing w:val="-31"/>
        </w:rPr>
        <w:t> </w:t>
      </w:r>
      <w:r>
        <w:rPr/>
        <w:t>generalizaciones</w:t>
      </w:r>
      <w:r>
        <w:rPr>
          <w:spacing w:val="-31"/>
        </w:rPr>
        <w:t> </w:t>
      </w:r>
      <w:r>
        <w:rPr/>
        <w:t>exageradas</w:t>
      </w:r>
      <w:r>
        <w:rPr>
          <w:spacing w:val="-31"/>
        </w:rPr>
        <w:t> </w:t>
      </w:r>
      <w:r>
        <w:rPr/>
        <w:t>en</w:t>
      </w:r>
      <w:r>
        <w:rPr>
          <w:spacing w:val="-31"/>
        </w:rPr>
        <w:t> </w:t>
      </w:r>
      <w:r>
        <w:rPr/>
        <w:t>cuyo</w:t>
      </w:r>
      <w:r>
        <w:rPr>
          <w:spacing w:val="-31"/>
        </w:rPr>
        <w:t> </w:t>
      </w:r>
      <w:r>
        <w:rPr/>
        <w:t>núcleo</w:t>
      </w:r>
      <w:r>
        <w:rPr>
          <w:spacing w:val="-31"/>
        </w:rPr>
        <w:t> </w:t>
      </w:r>
      <w:r>
        <w:rPr/>
        <w:t>reside</w:t>
      </w:r>
      <w:r>
        <w:rPr>
          <w:spacing w:val="-31"/>
        </w:rPr>
        <w:t> </w:t>
      </w:r>
      <w:r>
        <w:rPr/>
        <w:t>la</w:t>
      </w:r>
      <w:r>
        <w:rPr>
          <w:spacing w:val="-31"/>
        </w:rPr>
        <w:t> </w:t>
      </w:r>
      <w:r>
        <w:rPr/>
        <w:t>idea</w:t>
      </w:r>
      <w:r>
        <w:rPr>
          <w:spacing w:val="-31"/>
        </w:rPr>
        <w:t> </w:t>
      </w:r>
      <w:r>
        <w:rPr/>
        <w:t>de</w:t>
      </w:r>
      <w:r>
        <w:rPr>
          <w:spacing w:val="-31"/>
        </w:rPr>
        <w:t> </w:t>
      </w:r>
      <w:r>
        <w:rPr/>
        <w:t>que</w:t>
      </w:r>
      <w:r>
        <w:rPr>
          <w:spacing w:val="-31"/>
        </w:rPr>
        <w:t> </w:t>
      </w:r>
      <w:r>
        <w:rPr/>
        <w:t>cualquier</w:t>
      </w:r>
      <w:r>
        <w:rPr>
          <w:spacing w:val="-31"/>
        </w:rPr>
        <w:t> </w:t>
      </w:r>
      <w:r>
        <w:rPr/>
        <w:t>persona atrapada</w:t>
      </w:r>
      <w:r>
        <w:rPr>
          <w:spacing w:val="-22"/>
        </w:rPr>
        <w:t> </w:t>
      </w:r>
      <w:r>
        <w:rPr/>
        <w:t>en</w:t>
      </w:r>
      <w:r>
        <w:rPr>
          <w:spacing w:val="-22"/>
        </w:rPr>
        <w:t> </w:t>
      </w:r>
      <w:r>
        <w:rPr/>
        <w:t>la</w:t>
      </w:r>
      <w:r>
        <w:rPr>
          <w:spacing w:val="-22"/>
        </w:rPr>
        <w:t> </w:t>
      </w:r>
      <w:r>
        <w:rPr/>
        <w:t>“clasificación”</w:t>
      </w:r>
      <w:r>
        <w:rPr>
          <w:spacing w:val="-22"/>
        </w:rPr>
        <w:t> </w:t>
      </w:r>
      <w:r>
        <w:rPr/>
        <w:t>comparte</w:t>
      </w:r>
      <w:r>
        <w:rPr>
          <w:spacing w:val="-22"/>
        </w:rPr>
        <w:t> </w:t>
      </w:r>
      <w:r>
        <w:rPr/>
        <w:t>la</w:t>
      </w:r>
      <w:r>
        <w:rPr>
          <w:spacing w:val="-22"/>
        </w:rPr>
        <w:t> </w:t>
      </w:r>
      <w:r>
        <w:rPr/>
        <w:t>misma</w:t>
      </w:r>
      <w:r>
        <w:rPr>
          <w:spacing w:val="-22"/>
        </w:rPr>
        <w:t> </w:t>
      </w:r>
      <w:r>
        <w:rPr/>
        <w:t>clase</w:t>
      </w:r>
      <w:r>
        <w:rPr>
          <w:spacing w:val="-22"/>
        </w:rPr>
        <w:t> </w:t>
      </w:r>
      <w:r>
        <w:rPr/>
        <w:t>de</w:t>
      </w:r>
      <w:r>
        <w:rPr>
          <w:spacing w:val="-22"/>
        </w:rPr>
        <w:t> </w:t>
      </w:r>
      <w:r>
        <w:rPr/>
        <w:t>problemas</w:t>
      </w:r>
      <w:r>
        <w:rPr>
          <w:spacing w:val="-22"/>
        </w:rPr>
        <w:t> </w:t>
      </w:r>
      <w:r>
        <w:rPr/>
        <w:t>con</w:t>
      </w:r>
      <w:r>
        <w:rPr>
          <w:spacing w:val="-22"/>
        </w:rPr>
        <w:t> </w:t>
      </w:r>
      <w:r>
        <w:rPr/>
        <w:t>los</w:t>
      </w:r>
      <w:r>
        <w:rPr>
          <w:spacing w:val="-22"/>
        </w:rPr>
        <w:t> </w:t>
      </w:r>
      <w:r>
        <w:rPr/>
        <w:t>demás. Claro</w:t>
      </w:r>
      <w:r>
        <w:rPr>
          <w:spacing w:val="-16"/>
        </w:rPr>
        <w:t> </w:t>
      </w:r>
      <w:r>
        <w:rPr/>
        <w:t>está,</w:t>
      </w:r>
      <w:r>
        <w:rPr>
          <w:spacing w:val="-16"/>
        </w:rPr>
        <w:t> </w:t>
      </w:r>
      <w:r>
        <w:rPr/>
        <w:t>si</w:t>
      </w:r>
      <w:r>
        <w:rPr>
          <w:spacing w:val="-16"/>
        </w:rPr>
        <w:t> </w:t>
      </w:r>
      <w:r>
        <w:rPr/>
        <w:t>esperamos</w:t>
      </w:r>
      <w:r>
        <w:rPr>
          <w:spacing w:val="-16"/>
        </w:rPr>
        <w:t> </w:t>
      </w:r>
      <w:r>
        <w:rPr/>
        <w:t>que</w:t>
      </w:r>
      <w:r>
        <w:rPr>
          <w:spacing w:val="-16"/>
        </w:rPr>
        <w:t> </w:t>
      </w:r>
      <w:r>
        <w:rPr/>
        <w:t>la</w:t>
      </w:r>
      <w:r>
        <w:rPr>
          <w:spacing w:val="-16"/>
        </w:rPr>
        <w:t> </w:t>
      </w:r>
      <w:r>
        <w:rPr/>
        <w:t>teoría</w:t>
      </w:r>
      <w:r>
        <w:rPr>
          <w:spacing w:val="-16"/>
        </w:rPr>
        <w:t> </w:t>
      </w:r>
      <w:r>
        <w:rPr/>
        <w:t>de</w:t>
      </w:r>
      <w:r>
        <w:rPr>
          <w:spacing w:val="-16"/>
        </w:rPr>
        <w:t> </w:t>
      </w:r>
      <w:r>
        <w:rPr/>
        <w:t>la</w:t>
      </w:r>
      <w:r>
        <w:rPr>
          <w:spacing w:val="-16"/>
        </w:rPr>
        <w:t> </w:t>
      </w:r>
      <w:r>
        <w:rPr/>
        <w:t>exclusión</w:t>
      </w:r>
      <w:r>
        <w:rPr>
          <w:spacing w:val="-16"/>
        </w:rPr>
        <w:t> </w:t>
      </w:r>
      <w:r>
        <w:rPr/>
        <w:t>social</w:t>
      </w:r>
      <w:r>
        <w:rPr>
          <w:spacing w:val="-16"/>
        </w:rPr>
        <w:t> </w:t>
      </w:r>
      <w:r>
        <w:rPr/>
        <w:t>aporte</w:t>
      </w:r>
      <w:r>
        <w:rPr>
          <w:spacing w:val="-16"/>
        </w:rPr>
        <w:t> </w:t>
      </w:r>
      <w:r>
        <w:rPr/>
        <w:t>sugerencias</w:t>
      </w:r>
      <w:r>
        <w:rPr>
          <w:spacing w:val="-16"/>
        </w:rPr>
        <w:t> </w:t>
      </w:r>
      <w:r>
        <w:rPr/>
        <w:t>para formular</w:t>
      </w:r>
      <w:r>
        <w:rPr>
          <w:spacing w:val="-8"/>
        </w:rPr>
        <w:t> </w:t>
      </w:r>
      <w:r>
        <w:rPr/>
        <w:t>soluciones,</w:t>
      </w:r>
      <w:r>
        <w:rPr>
          <w:spacing w:val="-8"/>
        </w:rPr>
        <w:t> </w:t>
      </w:r>
      <w:r>
        <w:rPr/>
        <w:t>este</w:t>
      </w:r>
      <w:r>
        <w:rPr>
          <w:spacing w:val="-8"/>
        </w:rPr>
        <w:t> </w:t>
      </w:r>
      <w:r>
        <w:rPr/>
        <w:t>presupuesto</w:t>
      </w:r>
      <w:r>
        <w:rPr>
          <w:spacing w:val="-8"/>
        </w:rPr>
        <w:t> </w:t>
      </w:r>
      <w:r>
        <w:rPr/>
        <w:t>puede</w:t>
      </w:r>
      <w:r>
        <w:rPr>
          <w:spacing w:val="-8"/>
        </w:rPr>
        <w:t> </w:t>
      </w:r>
      <w:r>
        <w:rPr/>
        <w:t>tener</w:t>
      </w:r>
      <w:r>
        <w:rPr>
          <w:spacing w:val="-8"/>
        </w:rPr>
        <w:t> </w:t>
      </w:r>
      <w:r>
        <w:rPr/>
        <w:t>consecuencias</w:t>
      </w:r>
      <w:r>
        <w:rPr>
          <w:spacing w:val="-8"/>
        </w:rPr>
        <w:t> </w:t>
      </w:r>
      <w:r>
        <w:rPr/>
        <w:t>fatales.</w:t>
      </w:r>
      <w:r>
        <w:rPr>
          <w:spacing w:val="-8"/>
        </w:rPr>
        <w:t> </w:t>
      </w:r>
      <w:r>
        <w:rPr/>
        <w:t>Desde</w:t>
      </w:r>
      <w:r>
        <w:rPr>
          <w:spacing w:val="-8"/>
        </w:rPr>
        <w:t> </w:t>
      </w:r>
      <w:r>
        <w:rPr/>
        <w:t>la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perspectiva</w:t>
      </w:r>
      <w:r>
        <w:rPr>
          <w:spacing w:val="-31"/>
        </w:rPr>
        <w:t> </w:t>
      </w:r>
      <w:r>
        <w:rPr/>
        <w:t>posmoderna,</w:t>
      </w:r>
      <w:r>
        <w:rPr>
          <w:spacing w:val="-31"/>
        </w:rPr>
        <w:t> </w:t>
      </w:r>
      <w:r>
        <w:rPr/>
        <w:t>se</w:t>
      </w:r>
      <w:r>
        <w:rPr>
          <w:spacing w:val="-31"/>
        </w:rPr>
        <w:t> </w:t>
      </w:r>
      <w:r>
        <w:rPr/>
        <w:t>presta</w:t>
      </w:r>
      <w:r>
        <w:rPr>
          <w:spacing w:val="-31"/>
        </w:rPr>
        <w:t> </w:t>
      </w:r>
      <w:r>
        <w:rPr/>
        <w:t>atención</w:t>
      </w:r>
      <w:r>
        <w:rPr>
          <w:spacing w:val="-31"/>
        </w:rPr>
        <w:t> </w:t>
      </w:r>
      <w:r>
        <w:rPr/>
        <w:t>más</w:t>
      </w:r>
      <w:r>
        <w:rPr>
          <w:spacing w:val="-31"/>
        </w:rPr>
        <w:t> </w:t>
      </w:r>
      <w:r>
        <w:rPr/>
        <w:t>a</w:t>
      </w:r>
      <w:r>
        <w:rPr>
          <w:spacing w:val="-31"/>
        </w:rPr>
        <w:t> </w:t>
      </w:r>
      <w:r>
        <w:rPr/>
        <w:t>lo</w:t>
      </w:r>
      <w:r>
        <w:rPr>
          <w:spacing w:val="-31"/>
        </w:rPr>
        <w:t> </w:t>
      </w:r>
      <w:r>
        <w:rPr/>
        <w:t>particular,</w:t>
      </w:r>
      <w:r>
        <w:rPr>
          <w:spacing w:val="-31"/>
        </w:rPr>
        <w:t> </w:t>
      </w:r>
      <w:r>
        <w:rPr/>
        <w:t>lo</w:t>
      </w:r>
      <w:r>
        <w:rPr>
          <w:spacing w:val="-31"/>
        </w:rPr>
        <w:t> </w:t>
      </w:r>
      <w:r>
        <w:rPr/>
        <w:t>específico;</w:t>
      </w:r>
      <w:r>
        <w:rPr>
          <w:spacing w:val="-31"/>
        </w:rPr>
        <w:t> </w:t>
      </w:r>
      <w:r>
        <w:rPr/>
        <w:t>cuando se</w:t>
      </w:r>
      <w:r>
        <w:rPr>
          <w:spacing w:val="-32"/>
        </w:rPr>
        <w:t> </w:t>
      </w:r>
      <w:r>
        <w:rPr/>
        <w:t>buscan</w:t>
      </w:r>
      <w:r>
        <w:rPr>
          <w:spacing w:val="-32"/>
        </w:rPr>
        <w:t> </w:t>
      </w:r>
      <w:r>
        <w:rPr/>
        <w:t>puntos</w:t>
      </w:r>
      <w:r>
        <w:rPr>
          <w:spacing w:val="-32"/>
        </w:rPr>
        <w:t> </w:t>
      </w:r>
      <w:r>
        <w:rPr/>
        <w:t>de</w:t>
      </w:r>
      <w:r>
        <w:rPr>
          <w:spacing w:val="-32"/>
        </w:rPr>
        <w:t> </w:t>
      </w:r>
      <w:r>
        <w:rPr/>
        <w:t>partida</w:t>
      </w:r>
      <w:r>
        <w:rPr>
          <w:spacing w:val="-32"/>
        </w:rPr>
        <w:t> </w:t>
      </w:r>
      <w:r>
        <w:rPr/>
        <w:t>resulta</w:t>
      </w:r>
      <w:r>
        <w:rPr>
          <w:spacing w:val="-32"/>
        </w:rPr>
        <w:t> </w:t>
      </w:r>
      <w:r>
        <w:rPr/>
        <w:t>interesante</w:t>
      </w:r>
      <w:r>
        <w:rPr>
          <w:spacing w:val="-32"/>
        </w:rPr>
        <w:t> </w:t>
      </w:r>
      <w:r>
        <w:rPr/>
        <w:t>comprender</w:t>
      </w:r>
      <w:r>
        <w:rPr>
          <w:spacing w:val="-32"/>
        </w:rPr>
        <w:t> </w:t>
      </w:r>
      <w:r>
        <w:rPr/>
        <w:t>cómo</w:t>
      </w:r>
      <w:r>
        <w:rPr>
          <w:spacing w:val="-32"/>
        </w:rPr>
        <w:t> </w:t>
      </w:r>
      <w:r>
        <w:rPr/>
        <w:t>son</w:t>
      </w:r>
      <w:r>
        <w:rPr>
          <w:spacing w:val="-32"/>
        </w:rPr>
        <w:t> </w:t>
      </w:r>
      <w:r>
        <w:rPr/>
        <w:t>las</w:t>
      </w:r>
      <w:r>
        <w:rPr>
          <w:spacing w:val="-32"/>
        </w:rPr>
        <w:t> </w:t>
      </w:r>
      <w:r>
        <w:rPr/>
        <w:t>condiciones locales,</w:t>
      </w:r>
      <w:r>
        <w:rPr>
          <w:spacing w:val="-36"/>
        </w:rPr>
        <w:t> </w:t>
      </w:r>
      <w:r>
        <w:rPr/>
        <w:t>la</w:t>
      </w:r>
      <w:r>
        <w:rPr>
          <w:spacing w:val="-36"/>
        </w:rPr>
        <w:t> </w:t>
      </w:r>
      <w:r>
        <w:rPr/>
        <w:t>constelación</w:t>
      </w:r>
      <w:r>
        <w:rPr>
          <w:spacing w:val="-36"/>
        </w:rPr>
        <w:t> </w:t>
      </w:r>
      <w:r>
        <w:rPr/>
        <w:t>de</w:t>
      </w:r>
      <w:r>
        <w:rPr>
          <w:spacing w:val="-36"/>
        </w:rPr>
        <w:t> </w:t>
      </w:r>
      <w:r>
        <w:rPr/>
        <w:t>las</w:t>
      </w:r>
      <w:r>
        <w:rPr>
          <w:spacing w:val="-36"/>
        </w:rPr>
        <w:t> </w:t>
      </w:r>
      <w:r>
        <w:rPr/>
        <w:t>presiones</w:t>
      </w:r>
      <w:r>
        <w:rPr>
          <w:spacing w:val="-36"/>
        </w:rPr>
        <w:t> </w:t>
      </w:r>
      <w:r>
        <w:rPr/>
        <w:t>y</w:t>
      </w:r>
      <w:r>
        <w:rPr>
          <w:spacing w:val="-36"/>
        </w:rPr>
        <w:t> </w:t>
      </w:r>
      <w:r>
        <w:rPr/>
        <w:t>narraciones,</w:t>
      </w:r>
      <w:r>
        <w:rPr>
          <w:spacing w:val="-36"/>
        </w:rPr>
        <w:t> </w:t>
      </w:r>
      <w:r>
        <w:rPr/>
        <w:t>las</w:t>
      </w:r>
      <w:r>
        <w:rPr>
          <w:spacing w:val="-36"/>
        </w:rPr>
        <w:t> </w:t>
      </w:r>
      <w:r>
        <w:rPr/>
        <w:t>que,</w:t>
      </w:r>
      <w:r>
        <w:rPr>
          <w:spacing w:val="-36"/>
        </w:rPr>
        <w:t> </w:t>
      </w:r>
      <w:r>
        <w:rPr/>
        <w:t>combinadas,</w:t>
      </w:r>
      <w:r>
        <w:rPr>
          <w:spacing w:val="-36"/>
        </w:rPr>
        <w:t> </w:t>
      </w:r>
      <w:r>
        <w:rPr/>
        <w:t>forman</w:t>
      </w:r>
      <w:r>
        <w:rPr>
          <w:spacing w:val="-36"/>
        </w:rPr>
        <w:t> </w:t>
      </w:r>
      <w:r>
        <w:rPr/>
        <w:t>la </w:t>
      </w:r>
      <w:r>
        <w:rPr>
          <w:w w:val="95"/>
        </w:rPr>
        <w:t>situación</w:t>
      </w:r>
      <w:r>
        <w:rPr>
          <w:spacing w:val="-10"/>
          <w:w w:val="95"/>
        </w:rPr>
        <w:t> </w:t>
      </w:r>
      <w:r>
        <w:rPr>
          <w:w w:val="95"/>
        </w:rPr>
        <w:t>vital</w:t>
      </w:r>
      <w:r>
        <w:rPr>
          <w:spacing w:val="-10"/>
          <w:w w:val="95"/>
        </w:rPr>
        <w:t> </w:t>
      </w:r>
      <w:r>
        <w:rPr>
          <w:w w:val="95"/>
        </w:rPr>
        <w:t>específica</w:t>
      </w:r>
      <w:r>
        <w:rPr>
          <w:spacing w:val="-10"/>
          <w:w w:val="95"/>
        </w:rPr>
        <w:t> </w:t>
      </w:r>
      <w:r>
        <w:rPr>
          <w:w w:val="95"/>
        </w:rPr>
        <w:t>de</w:t>
      </w:r>
      <w:r>
        <w:rPr>
          <w:spacing w:val="-10"/>
          <w:w w:val="95"/>
        </w:rPr>
        <w:t> </w:t>
      </w:r>
      <w:r>
        <w:rPr>
          <w:w w:val="95"/>
        </w:rPr>
        <w:t>los</w:t>
      </w:r>
      <w:r>
        <w:rPr>
          <w:spacing w:val="-10"/>
          <w:w w:val="95"/>
        </w:rPr>
        <w:t> </w:t>
      </w:r>
      <w:r>
        <w:rPr>
          <w:w w:val="95"/>
        </w:rPr>
        <w:t>actores.</w:t>
      </w:r>
    </w:p>
    <w:p>
      <w:pPr>
        <w:pStyle w:val="BodyText"/>
        <w:spacing w:line="271" w:lineRule="auto" w:before="2"/>
        <w:ind w:left="100" w:right="116" w:firstLine="359"/>
        <w:jc w:val="both"/>
      </w:pPr>
      <w:r>
        <w:rPr/>
        <w:t>Si</w:t>
      </w:r>
      <w:r>
        <w:rPr>
          <w:spacing w:val="-36"/>
        </w:rPr>
        <w:t> </w:t>
      </w:r>
      <w:r>
        <w:rPr/>
        <w:t>asumimos</w:t>
      </w:r>
      <w:r>
        <w:rPr>
          <w:spacing w:val="-36"/>
        </w:rPr>
        <w:t> </w:t>
      </w:r>
      <w:r>
        <w:rPr/>
        <w:t>la</w:t>
      </w:r>
      <w:r>
        <w:rPr>
          <w:spacing w:val="-36"/>
        </w:rPr>
        <w:t> </w:t>
      </w:r>
      <w:r>
        <w:rPr/>
        <w:t>perspectiva</w:t>
      </w:r>
      <w:r>
        <w:rPr>
          <w:spacing w:val="-36"/>
        </w:rPr>
        <w:t> </w:t>
      </w:r>
      <w:r>
        <w:rPr/>
        <w:t>del</w:t>
      </w:r>
      <w:r>
        <w:rPr>
          <w:spacing w:val="-36"/>
        </w:rPr>
        <w:t> </w:t>
      </w:r>
      <w:r>
        <w:rPr/>
        <w:t>constructivismo</w:t>
      </w:r>
      <w:r>
        <w:rPr>
          <w:spacing w:val="-36"/>
        </w:rPr>
        <w:t> </w:t>
      </w:r>
      <w:r>
        <w:rPr/>
        <w:t>social,</w:t>
      </w:r>
      <w:r>
        <w:rPr>
          <w:spacing w:val="-36"/>
        </w:rPr>
        <w:t> </w:t>
      </w:r>
      <w:r>
        <w:rPr/>
        <w:t>estamos</w:t>
      </w:r>
      <w:r>
        <w:rPr>
          <w:spacing w:val="-36"/>
        </w:rPr>
        <w:t> </w:t>
      </w:r>
      <w:r>
        <w:rPr/>
        <w:t>esquivando</w:t>
      </w:r>
      <w:r>
        <w:rPr>
          <w:spacing w:val="-36"/>
        </w:rPr>
        <w:t> </w:t>
      </w:r>
      <w:r>
        <w:rPr/>
        <w:t>el</w:t>
      </w:r>
      <w:r>
        <w:rPr>
          <w:spacing w:val="-36"/>
        </w:rPr>
        <w:t> </w:t>
      </w:r>
      <w:r>
        <w:rPr/>
        <w:t>es- fuerzo</w:t>
      </w:r>
      <w:r>
        <w:rPr>
          <w:spacing w:val="-21"/>
        </w:rPr>
        <w:t> </w:t>
      </w:r>
      <w:r>
        <w:rPr/>
        <w:t>modernista</w:t>
      </w:r>
      <w:r>
        <w:rPr>
          <w:spacing w:val="-21"/>
        </w:rPr>
        <w:t> </w:t>
      </w:r>
      <w:r>
        <w:rPr/>
        <w:t>de</w:t>
      </w:r>
      <w:r>
        <w:rPr>
          <w:spacing w:val="-21"/>
        </w:rPr>
        <w:t> </w:t>
      </w:r>
      <w:r>
        <w:rPr/>
        <w:t>encontrar</w:t>
      </w:r>
      <w:r>
        <w:rPr>
          <w:spacing w:val="-21"/>
        </w:rPr>
        <w:t> </w:t>
      </w:r>
      <w:r>
        <w:rPr/>
        <w:t>causas</w:t>
      </w:r>
      <w:r>
        <w:rPr>
          <w:spacing w:val="-21"/>
        </w:rPr>
        <w:t> </w:t>
      </w:r>
      <w:r>
        <w:rPr/>
        <w:t>evidentes</w:t>
      </w:r>
      <w:r>
        <w:rPr>
          <w:spacing w:val="-21"/>
        </w:rPr>
        <w:t> </w:t>
      </w:r>
      <w:r>
        <w:rPr/>
        <w:t>y</w:t>
      </w:r>
      <w:r>
        <w:rPr>
          <w:spacing w:val="-21"/>
        </w:rPr>
        <w:t> </w:t>
      </w:r>
      <w:r>
        <w:rPr/>
        <w:t>comprender</w:t>
      </w:r>
      <w:r>
        <w:rPr>
          <w:spacing w:val="-21"/>
        </w:rPr>
        <w:t> </w:t>
      </w:r>
      <w:r>
        <w:rPr/>
        <w:t>la</w:t>
      </w:r>
      <w:r>
        <w:rPr>
          <w:spacing w:val="-21"/>
        </w:rPr>
        <w:t> </w:t>
      </w:r>
      <w:r>
        <w:rPr/>
        <w:t>conducta</w:t>
      </w:r>
      <w:r>
        <w:rPr>
          <w:spacing w:val="-21"/>
        </w:rPr>
        <w:t> </w:t>
      </w:r>
      <w:r>
        <w:rPr/>
        <w:t>humana como</w:t>
      </w:r>
      <w:r>
        <w:rPr>
          <w:spacing w:val="-16"/>
        </w:rPr>
        <w:t> </w:t>
      </w:r>
      <w:r>
        <w:rPr/>
        <w:t>la</w:t>
      </w:r>
      <w:r>
        <w:rPr>
          <w:spacing w:val="-16"/>
        </w:rPr>
        <w:t> </w:t>
      </w:r>
      <w:r>
        <w:rPr/>
        <w:t>intersección</w:t>
      </w:r>
      <w:r>
        <w:rPr>
          <w:spacing w:val="-16"/>
        </w:rPr>
        <w:t> </w:t>
      </w:r>
      <w:r>
        <w:rPr/>
        <w:t>de</w:t>
      </w:r>
      <w:r>
        <w:rPr>
          <w:spacing w:val="-16"/>
        </w:rPr>
        <w:t> </w:t>
      </w:r>
      <w:r>
        <w:rPr/>
        <w:t>diversas</w:t>
      </w:r>
      <w:r>
        <w:rPr>
          <w:spacing w:val="-16"/>
        </w:rPr>
        <w:t> </w:t>
      </w:r>
      <w:r>
        <w:rPr/>
        <w:t>influencias.</w:t>
      </w:r>
      <w:r>
        <w:rPr>
          <w:spacing w:val="-16"/>
        </w:rPr>
        <w:t> </w:t>
      </w:r>
      <w:r>
        <w:rPr/>
        <w:t>La</w:t>
      </w:r>
      <w:r>
        <w:rPr>
          <w:spacing w:val="-16"/>
        </w:rPr>
        <w:t> </w:t>
      </w:r>
      <w:r>
        <w:rPr/>
        <w:t>realidad</w:t>
      </w:r>
      <w:r>
        <w:rPr>
          <w:spacing w:val="-16"/>
        </w:rPr>
        <w:t> </w:t>
      </w:r>
      <w:r>
        <w:rPr/>
        <w:t>se</w:t>
      </w:r>
      <w:r>
        <w:rPr>
          <w:spacing w:val="-16"/>
        </w:rPr>
        <w:t> </w:t>
      </w:r>
      <w:r>
        <w:rPr/>
        <w:t>construye</w:t>
      </w:r>
      <w:r>
        <w:rPr>
          <w:spacing w:val="-16"/>
        </w:rPr>
        <w:t> </w:t>
      </w:r>
      <w:r>
        <w:rPr/>
        <w:t>a</w:t>
      </w:r>
      <w:r>
        <w:rPr>
          <w:spacing w:val="-16"/>
        </w:rPr>
        <w:t> </w:t>
      </w:r>
      <w:r>
        <w:rPr/>
        <w:t>través</w:t>
      </w:r>
      <w:r>
        <w:rPr>
          <w:spacing w:val="-16"/>
        </w:rPr>
        <w:t> </w:t>
      </w:r>
      <w:r>
        <w:rPr/>
        <w:t>de</w:t>
      </w:r>
      <w:r>
        <w:rPr>
          <w:spacing w:val="-16"/>
        </w:rPr>
        <w:t> </w:t>
      </w:r>
      <w:r>
        <w:rPr/>
        <w:t>la lengua</w:t>
      </w:r>
      <w:r>
        <w:rPr>
          <w:spacing w:val="-29"/>
        </w:rPr>
        <w:t> </w:t>
      </w:r>
      <w:r>
        <w:rPr/>
        <w:t>en</w:t>
      </w:r>
      <w:r>
        <w:rPr>
          <w:spacing w:val="-29"/>
        </w:rPr>
        <w:t> </w:t>
      </w:r>
      <w:r>
        <w:rPr/>
        <w:t>forma</w:t>
      </w:r>
      <w:r>
        <w:rPr>
          <w:spacing w:val="-29"/>
        </w:rPr>
        <w:t> </w:t>
      </w:r>
      <w:r>
        <w:rPr/>
        <w:t>de</w:t>
      </w:r>
      <w:r>
        <w:rPr>
          <w:spacing w:val="-29"/>
        </w:rPr>
        <w:t> </w:t>
      </w:r>
      <w:r>
        <w:rPr/>
        <w:t>un</w:t>
      </w:r>
      <w:r>
        <w:rPr>
          <w:spacing w:val="-29"/>
        </w:rPr>
        <w:t> </w:t>
      </w:r>
      <w:r>
        <w:rPr/>
        <w:t>conjunto</w:t>
      </w:r>
      <w:r>
        <w:rPr>
          <w:spacing w:val="-29"/>
        </w:rPr>
        <w:t> </w:t>
      </w:r>
      <w:r>
        <w:rPr/>
        <w:t>de</w:t>
      </w:r>
      <w:r>
        <w:rPr>
          <w:spacing w:val="-29"/>
        </w:rPr>
        <w:t> </w:t>
      </w:r>
      <w:r>
        <w:rPr/>
        <w:t>narraciones</w:t>
      </w:r>
      <w:r>
        <w:rPr>
          <w:spacing w:val="-29"/>
        </w:rPr>
        <w:t> </w:t>
      </w:r>
      <w:r>
        <w:rPr/>
        <w:t>diversas</w:t>
      </w:r>
      <w:r>
        <w:rPr>
          <w:spacing w:val="-29"/>
        </w:rPr>
        <w:t> </w:t>
      </w:r>
      <w:r>
        <w:rPr/>
        <w:t>que</w:t>
      </w:r>
      <w:r>
        <w:rPr>
          <w:spacing w:val="-29"/>
        </w:rPr>
        <w:t> </w:t>
      </w:r>
      <w:r>
        <w:rPr/>
        <w:t>dan</w:t>
      </w:r>
      <w:r>
        <w:rPr>
          <w:spacing w:val="-29"/>
        </w:rPr>
        <w:t> </w:t>
      </w:r>
      <w:r>
        <w:rPr/>
        <w:t>sentido</w:t>
      </w:r>
      <w:r>
        <w:rPr>
          <w:spacing w:val="-29"/>
        </w:rPr>
        <w:t> </w:t>
      </w:r>
      <w:r>
        <w:rPr/>
        <w:t>a</w:t>
      </w:r>
      <w:r>
        <w:rPr>
          <w:spacing w:val="-29"/>
        </w:rPr>
        <w:t> </w:t>
      </w:r>
      <w:r>
        <w:rPr/>
        <w:t>fenómenos y</w:t>
      </w:r>
      <w:r>
        <w:rPr>
          <w:spacing w:val="-18"/>
        </w:rPr>
        <w:t> </w:t>
      </w:r>
      <w:r>
        <w:rPr/>
        <w:t>acontecimientos</w:t>
      </w:r>
      <w:r>
        <w:rPr>
          <w:spacing w:val="-18"/>
        </w:rPr>
        <w:t> </w:t>
      </w:r>
      <w:r>
        <w:rPr/>
        <w:t>particulares.</w:t>
      </w:r>
      <w:r>
        <w:rPr>
          <w:spacing w:val="-18"/>
        </w:rPr>
        <w:t> </w:t>
      </w:r>
      <w:r>
        <w:rPr>
          <w:spacing w:val="-4"/>
        </w:rPr>
        <w:t>Pero</w:t>
      </w:r>
      <w:r>
        <w:rPr>
          <w:spacing w:val="-18"/>
        </w:rPr>
        <w:t> </w:t>
      </w:r>
      <w:r>
        <w:rPr/>
        <w:t>también</w:t>
      </w:r>
      <w:r>
        <w:rPr>
          <w:spacing w:val="-18"/>
        </w:rPr>
        <w:t> </w:t>
      </w:r>
      <w:r>
        <w:rPr/>
        <w:t>el</w:t>
      </w:r>
      <w:r>
        <w:rPr>
          <w:spacing w:val="-18"/>
        </w:rPr>
        <w:t> </w:t>
      </w:r>
      <w:r>
        <w:rPr/>
        <w:t>científico</w:t>
      </w:r>
      <w:r>
        <w:rPr>
          <w:spacing w:val="-18"/>
        </w:rPr>
        <w:t> </w:t>
      </w:r>
      <w:r>
        <w:rPr/>
        <w:t>u</w:t>
      </w:r>
      <w:r>
        <w:rPr>
          <w:spacing w:val="-18"/>
        </w:rPr>
        <w:t> </w:t>
      </w:r>
      <w:r>
        <w:rPr/>
        <w:t>otro</w:t>
      </w:r>
      <w:r>
        <w:rPr>
          <w:spacing w:val="-18"/>
        </w:rPr>
        <w:t> </w:t>
      </w:r>
      <w:r>
        <w:rPr/>
        <w:t>experto</w:t>
      </w:r>
      <w:r>
        <w:rPr>
          <w:spacing w:val="-18"/>
        </w:rPr>
        <w:t> </w:t>
      </w:r>
      <w:r>
        <w:rPr/>
        <w:t>contribuye a</w:t>
      </w:r>
      <w:r>
        <w:rPr>
          <w:spacing w:val="-20"/>
        </w:rPr>
        <w:t> </w:t>
      </w:r>
      <w:r>
        <w:rPr/>
        <w:t>la</w:t>
      </w:r>
      <w:r>
        <w:rPr>
          <w:spacing w:val="-20"/>
        </w:rPr>
        <w:t> </w:t>
      </w:r>
      <w:r>
        <w:rPr/>
        <w:t>constitución</w:t>
      </w:r>
      <w:r>
        <w:rPr>
          <w:spacing w:val="-20"/>
        </w:rPr>
        <w:t> </w:t>
      </w:r>
      <w:r>
        <w:rPr/>
        <w:t>de</w:t>
      </w:r>
      <w:r>
        <w:rPr>
          <w:spacing w:val="-20"/>
        </w:rPr>
        <w:t> </w:t>
      </w:r>
      <w:r>
        <w:rPr/>
        <w:t>la</w:t>
      </w:r>
      <w:r>
        <w:rPr>
          <w:spacing w:val="-20"/>
        </w:rPr>
        <w:t> </w:t>
      </w:r>
      <w:r>
        <w:rPr/>
        <w:t>realidad</w:t>
      </w:r>
      <w:r>
        <w:rPr>
          <w:spacing w:val="-20"/>
        </w:rPr>
        <w:t> </w:t>
      </w:r>
      <w:r>
        <w:rPr/>
        <w:t>y</w:t>
      </w:r>
      <w:r>
        <w:rPr>
          <w:spacing w:val="-20"/>
        </w:rPr>
        <w:t> </w:t>
      </w:r>
      <w:r>
        <w:rPr/>
        <w:t>a</w:t>
      </w:r>
      <w:r>
        <w:rPr>
          <w:spacing w:val="-20"/>
        </w:rPr>
        <w:t> </w:t>
      </w:r>
      <w:r>
        <w:rPr/>
        <w:t>menudo</w:t>
      </w:r>
      <w:r>
        <w:rPr>
          <w:spacing w:val="-20"/>
        </w:rPr>
        <w:t> </w:t>
      </w:r>
      <w:r>
        <w:rPr/>
        <w:t>se</w:t>
      </w:r>
      <w:r>
        <w:rPr>
          <w:spacing w:val="-20"/>
        </w:rPr>
        <w:t> </w:t>
      </w:r>
      <w:r>
        <w:rPr/>
        <w:t>percibe</w:t>
      </w:r>
      <w:r>
        <w:rPr>
          <w:spacing w:val="-20"/>
        </w:rPr>
        <w:t> </w:t>
      </w:r>
      <w:r>
        <w:rPr/>
        <w:t>como</w:t>
      </w:r>
      <w:r>
        <w:rPr>
          <w:spacing w:val="-20"/>
        </w:rPr>
        <w:t> </w:t>
      </w:r>
      <w:r>
        <w:rPr/>
        <w:t>el</w:t>
      </w:r>
      <w:r>
        <w:rPr>
          <w:spacing w:val="-20"/>
        </w:rPr>
        <w:t> </w:t>
      </w:r>
      <w:r>
        <w:rPr/>
        <w:t>que</w:t>
      </w:r>
      <w:r>
        <w:rPr>
          <w:spacing w:val="-20"/>
        </w:rPr>
        <w:t> </w:t>
      </w:r>
      <w:r>
        <w:rPr/>
        <w:t>habla</w:t>
      </w:r>
      <w:r>
        <w:rPr>
          <w:spacing w:val="-20"/>
        </w:rPr>
        <w:t> </w:t>
      </w:r>
      <w:r>
        <w:rPr/>
        <w:t>sobre</w:t>
      </w:r>
      <w:r>
        <w:rPr>
          <w:spacing w:val="-20"/>
        </w:rPr>
        <w:t> </w:t>
      </w:r>
      <w:r>
        <w:rPr/>
        <w:t>cómo suceden</w:t>
      </w:r>
      <w:r>
        <w:rPr>
          <w:spacing w:val="-28"/>
        </w:rPr>
        <w:t> </w:t>
      </w:r>
      <w:r>
        <w:rPr/>
        <w:t>las</w:t>
      </w:r>
      <w:r>
        <w:rPr>
          <w:spacing w:val="-28"/>
        </w:rPr>
        <w:t> </w:t>
      </w:r>
      <w:r>
        <w:rPr/>
        <w:t>cosas</w:t>
      </w:r>
      <w:r>
        <w:rPr>
          <w:spacing w:val="-28"/>
        </w:rPr>
        <w:t> </w:t>
      </w:r>
      <w:r>
        <w:rPr/>
        <w:t>en</w:t>
      </w:r>
      <w:r>
        <w:rPr>
          <w:spacing w:val="-28"/>
        </w:rPr>
        <w:t> </w:t>
      </w:r>
      <w:r>
        <w:rPr/>
        <w:t>realidad.</w:t>
      </w:r>
      <w:r>
        <w:rPr>
          <w:spacing w:val="-28"/>
        </w:rPr>
        <w:t> </w:t>
      </w:r>
      <w:r>
        <w:rPr>
          <w:spacing w:val="-5"/>
        </w:rPr>
        <w:t>Por</w:t>
      </w:r>
      <w:r>
        <w:rPr>
          <w:spacing w:val="-28"/>
        </w:rPr>
        <w:t> </w:t>
      </w:r>
      <w:r>
        <w:rPr/>
        <w:t>eso</w:t>
      </w:r>
      <w:r>
        <w:rPr>
          <w:spacing w:val="-28"/>
        </w:rPr>
        <w:t> </w:t>
      </w:r>
      <w:r>
        <w:rPr/>
        <w:t>es</w:t>
      </w:r>
      <w:r>
        <w:rPr>
          <w:spacing w:val="-28"/>
        </w:rPr>
        <w:t> </w:t>
      </w:r>
      <w:r>
        <w:rPr/>
        <w:t>sumamente</w:t>
      </w:r>
      <w:r>
        <w:rPr>
          <w:spacing w:val="-28"/>
        </w:rPr>
        <w:t> </w:t>
      </w:r>
      <w:r>
        <w:rPr/>
        <w:t>importante</w:t>
      </w:r>
      <w:r>
        <w:rPr>
          <w:spacing w:val="-28"/>
        </w:rPr>
        <w:t> </w:t>
      </w:r>
      <w:r>
        <w:rPr/>
        <w:t>el</w:t>
      </w:r>
      <w:r>
        <w:rPr>
          <w:spacing w:val="-28"/>
        </w:rPr>
        <w:t> </w:t>
      </w:r>
      <w:r>
        <w:rPr/>
        <w:t>papel</w:t>
      </w:r>
      <w:r>
        <w:rPr>
          <w:spacing w:val="-28"/>
        </w:rPr>
        <w:t> </w:t>
      </w:r>
      <w:r>
        <w:rPr/>
        <w:t>del</w:t>
      </w:r>
      <w:r>
        <w:rPr>
          <w:spacing w:val="-28"/>
        </w:rPr>
        <w:t> </w:t>
      </w:r>
      <w:r>
        <w:rPr/>
        <w:t>lenguaje tal</w:t>
      </w:r>
      <w:r>
        <w:rPr>
          <w:spacing w:val="-6"/>
        </w:rPr>
        <w:t> </w:t>
      </w:r>
      <w:r>
        <w:rPr/>
        <w:t>como</w:t>
      </w:r>
      <w:r>
        <w:rPr>
          <w:spacing w:val="-6"/>
        </w:rPr>
        <w:t> </w:t>
      </w:r>
      <w:r>
        <w:rPr/>
        <w:t>se</w:t>
      </w:r>
      <w:r>
        <w:rPr>
          <w:spacing w:val="-6"/>
        </w:rPr>
        <w:t> </w:t>
      </w:r>
      <w:r>
        <w:rPr/>
        <w:t>usa</w:t>
      </w:r>
      <w:r>
        <w:rPr>
          <w:spacing w:val="-6"/>
        </w:rPr>
        <w:t> </w:t>
      </w:r>
      <w:r>
        <w:rPr/>
        <w:t>en</w:t>
      </w:r>
      <w:r>
        <w:rPr>
          <w:spacing w:val="-6"/>
        </w:rPr>
        <w:t> </w:t>
      </w:r>
      <w:r>
        <w:rPr/>
        <w:t>el</w:t>
      </w:r>
      <w:r>
        <w:rPr>
          <w:spacing w:val="-6"/>
        </w:rPr>
        <w:t> </w:t>
      </w:r>
      <w:r>
        <w:rPr/>
        <w:t>ámbito</w:t>
      </w:r>
      <w:r>
        <w:rPr>
          <w:spacing w:val="-6"/>
        </w:rPr>
        <w:t> </w:t>
      </w:r>
      <w:r>
        <w:rPr/>
        <w:t>académico</w:t>
      </w:r>
      <w:r>
        <w:rPr>
          <w:spacing w:val="-6"/>
        </w:rPr>
        <w:t> </w:t>
      </w:r>
      <w:r>
        <w:rPr/>
        <w:t>para</w:t>
      </w:r>
      <w:r>
        <w:rPr>
          <w:spacing w:val="-6"/>
        </w:rPr>
        <w:t> </w:t>
      </w:r>
      <w:r>
        <w:rPr/>
        <w:t>referirse</w:t>
      </w:r>
      <w:r>
        <w:rPr>
          <w:spacing w:val="-6"/>
        </w:rPr>
        <w:t> </w:t>
      </w:r>
      <w:r>
        <w:rPr/>
        <w:t>de</w:t>
      </w:r>
      <w:r>
        <w:rPr>
          <w:spacing w:val="-6"/>
        </w:rPr>
        <w:t> </w:t>
      </w:r>
      <w:r>
        <w:rPr/>
        <w:t>manera</w:t>
      </w:r>
      <w:r>
        <w:rPr>
          <w:spacing w:val="-6"/>
        </w:rPr>
        <w:t> </w:t>
      </w:r>
      <w:r>
        <w:rPr/>
        <w:t>oral</w:t>
      </w:r>
      <w:r>
        <w:rPr>
          <w:spacing w:val="-6"/>
        </w:rPr>
        <w:t> </w:t>
      </w:r>
      <w:r>
        <w:rPr/>
        <w:t>y</w:t>
      </w:r>
      <w:r>
        <w:rPr>
          <w:spacing w:val="-6"/>
        </w:rPr>
        <w:t> </w:t>
      </w:r>
      <w:r>
        <w:rPr/>
        <w:t>escrita</w:t>
      </w:r>
      <w:r>
        <w:rPr>
          <w:spacing w:val="-6"/>
        </w:rPr>
        <w:t> </w:t>
      </w:r>
      <w:r>
        <w:rPr/>
        <w:t>a</w:t>
      </w:r>
      <w:r>
        <w:rPr>
          <w:spacing w:val="-6"/>
        </w:rPr>
        <w:t> </w:t>
      </w:r>
      <w:r>
        <w:rPr/>
        <w:t>la realidad</w:t>
      </w:r>
      <w:r>
        <w:rPr>
          <w:spacing w:val="-35"/>
        </w:rPr>
        <w:t> </w:t>
      </w:r>
      <w:r>
        <w:rPr/>
        <w:t>de</w:t>
      </w:r>
      <w:r>
        <w:rPr>
          <w:spacing w:val="-35"/>
        </w:rPr>
        <w:t> </w:t>
      </w:r>
      <w:r>
        <w:rPr/>
        <w:t>la</w:t>
      </w:r>
      <w:r>
        <w:rPr>
          <w:spacing w:val="-35"/>
        </w:rPr>
        <w:t> </w:t>
      </w:r>
      <w:r>
        <w:rPr/>
        <w:t>marginación</w:t>
      </w:r>
      <w:r>
        <w:rPr>
          <w:spacing w:val="-35"/>
        </w:rPr>
        <w:t> </w:t>
      </w:r>
      <w:r>
        <w:rPr/>
        <w:t>social.</w:t>
      </w:r>
      <w:r>
        <w:rPr>
          <w:spacing w:val="-35"/>
        </w:rPr>
        <w:t> </w:t>
      </w:r>
      <w:r>
        <w:rPr/>
        <w:t>Las</w:t>
      </w:r>
      <w:r>
        <w:rPr>
          <w:spacing w:val="-35"/>
        </w:rPr>
        <w:t> </w:t>
      </w:r>
      <w:r>
        <w:rPr/>
        <w:t>ciencias</w:t>
      </w:r>
      <w:r>
        <w:rPr>
          <w:spacing w:val="-35"/>
        </w:rPr>
        <w:t> </w:t>
      </w:r>
      <w:r>
        <w:rPr/>
        <w:t>sociales</w:t>
      </w:r>
      <w:r>
        <w:rPr>
          <w:spacing w:val="-35"/>
        </w:rPr>
        <w:t> </w:t>
      </w:r>
      <w:r>
        <w:rPr/>
        <w:t>producen</w:t>
      </w:r>
      <w:r>
        <w:rPr>
          <w:spacing w:val="-35"/>
        </w:rPr>
        <w:t> </w:t>
      </w:r>
      <w:r>
        <w:rPr/>
        <w:t>conocimiento</w:t>
      </w:r>
      <w:r>
        <w:rPr>
          <w:spacing w:val="-35"/>
        </w:rPr>
        <w:t> </w:t>
      </w:r>
      <w:r>
        <w:rPr/>
        <w:t>en</w:t>
      </w:r>
      <w:r>
        <w:rPr>
          <w:spacing w:val="-35"/>
        </w:rPr>
        <w:t> </w:t>
      </w:r>
      <w:r>
        <w:rPr/>
        <w:t>un ambiente</w:t>
      </w:r>
      <w:r>
        <w:rPr>
          <w:spacing w:val="-25"/>
        </w:rPr>
        <w:t> </w:t>
      </w:r>
      <w:r>
        <w:rPr/>
        <w:t>más</w:t>
      </w:r>
      <w:r>
        <w:rPr>
          <w:spacing w:val="-25"/>
        </w:rPr>
        <w:t> </w:t>
      </w:r>
      <w:r>
        <w:rPr/>
        <w:t>o</w:t>
      </w:r>
      <w:r>
        <w:rPr>
          <w:spacing w:val="-25"/>
        </w:rPr>
        <w:t> </w:t>
      </w:r>
      <w:r>
        <w:rPr/>
        <w:t>menos</w:t>
      </w:r>
      <w:r>
        <w:rPr>
          <w:spacing w:val="-25"/>
        </w:rPr>
        <w:t> </w:t>
      </w:r>
      <w:r>
        <w:rPr/>
        <w:t>abierto</w:t>
      </w:r>
      <w:r>
        <w:rPr>
          <w:spacing w:val="-25"/>
        </w:rPr>
        <w:t> </w:t>
      </w:r>
      <w:r>
        <w:rPr/>
        <w:t>a</w:t>
      </w:r>
      <w:r>
        <w:rPr>
          <w:spacing w:val="-25"/>
        </w:rPr>
        <w:t> </w:t>
      </w:r>
      <w:r>
        <w:rPr/>
        <w:t>la</w:t>
      </w:r>
      <w:r>
        <w:rPr>
          <w:spacing w:val="-25"/>
        </w:rPr>
        <w:t> </w:t>
      </w:r>
      <w:r>
        <w:rPr/>
        <w:t>mirada</w:t>
      </w:r>
      <w:r>
        <w:rPr>
          <w:spacing w:val="-25"/>
        </w:rPr>
        <w:t> </w:t>
      </w:r>
      <w:r>
        <w:rPr/>
        <w:t>experta,</w:t>
      </w:r>
      <w:r>
        <w:rPr>
          <w:spacing w:val="-25"/>
        </w:rPr>
        <w:t> </w:t>
      </w:r>
      <w:r>
        <w:rPr/>
        <w:t>sobre</w:t>
      </w:r>
      <w:r>
        <w:rPr>
          <w:spacing w:val="-25"/>
        </w:rPr>
        <w:t> </w:t>
      </w:r>
      <w:r>
        <w:rPr/>
        <w:t>todo</w:t>
      </w:r>
      <w:r>
        <w:rPr>
          <w:spacing w:val="-25"/>
        </w:rPr>
        <w:t> </w:t>
      </w:r>
      <w:r>
        <w:rPr/>
        <w:t>si</w:t>
      </w:r>
      <w:r>
        <w:rPr>
          <w:spacing w:val="-25"/>
        </w:rPr>
        <w:t> </w:t>
      </w:r>
      <w:r>
        <w:rPr/>
        <w:t>éste</w:t>
      </w:r>
      <w:r>
        <w:rPr>
          <w:spacing w:val="-25"/>
        </w:rPr>
        <w:t> </w:t>
      </w:r>
      <w:r>
        <w:rPr/>
        <w:t>puede</w:t>
      </w:r>
      <w:r>
        <w:rPr>
          <w:spacing w:val="-25"/>
        </w:rPr>
        <w:t> </w:t>
      </w:r>
      <w:r>
        <w:rPr/>
        <w:t>usarse</w:t>
      </w:r>
      <w:r>
        <w:rPr>
          <w:spacing w:val="-25"/>
        </w:rPr>
        <w:t> </w:t>
      </w:r>
      <w:r>
        <w:rPr/>
        <w:t>de cualquier</w:t>
      </w:r>
      <w:r>
        <w:rPr>
          <w:spacing w:val="-37"/>
        </w:rPr>
        <w:t> </w:t>
      </w:r>
      <w:r>
        <w:rPr/>
        <w:t>modo</w:t>
      </w:r>
      <w:r>
        <w:rPr>
          <w:spacing w:val="-37"/>
        </w:rPr>
        <w:t> </w:t>
      </w:r>
      <w:r>
        <w:rPr/>
        <w:t>para</w:t>
      </w:r>
      <w:r>
        <w:rPr>
          <w:spacing w:val="-37"/>
        </w:rPr>
        <w:t> </w:t>
      </w:r>
      <w:r>
        <w:rPr/>
        <w:t>confirmar</w:t>
      </w:r>
      <w:r>
        <w:rPr>
          <w:spacing w:val="-37"/>
        </w:rPr>
        <w:t> </w:t>
      </w:r>
      <w:r>
        <w:rPr/>
        <w:t>los</w:t>
      </w:r>
      <w:r>
        <w:rPr>
          <w:spacing w:val="-37"/>
        </w:rPr>
        <w:t> </w:t>
      </w:r>
      <w:r>
        <w:rPr/>
        <w:t>modelos</w:t>
      </w:r>
      <w:r>
        <w:rPr>
          <w:spacing w:val="-37"/>
        </w:rPr>
        <w:t> </w:t>
      </w:r>
      <w:r>
        <w:rPr/>
        <w:t>populares</w:t>
      </w:r>
      <w:r>
        <w:rPr>
          <w:spacing w:val="-37"/>
        </w:rPr>
        <w:t> </w:t>
      </w:r>
      <w:r>
        <w:rPr/>
        <w:t>y</w:t>
      </w:r>
      <w:r>
        <w:rPr>
          <w:spacing w:val="-37"/>
        </w:rPr>
        <w:t> </w:t>
      </w:r>
      <w:r>
        <w:rPr/>
        <w:t>objetivistas</w:t>
      </w:r>
      <w:r>
        <w:rPr>
          <w:spacing w:val="-37"/>
        </w:rPr>
        <w:t> </w:t>
      </w:r>
      <w:r>
        <w:rPr/>
        <w:t>de</w:t>
      </w:r>
      <w:r>
        <w:rPr>
          <w:spacing w:val="-37"/>
        </w:rPr>
        <w:t> </w:t>
      </w:r>
      <w:r>
        <w:rPr/>
        <w:t>la</w:t>
      </w:r>
      <w:r>
        <w:rPr>
          <w:spacing w:val="-37"/>
        </w:rPr>
        <w:t> </w:t>
      </w:r>
      <w:r>
        <w:rPr/>
        <w:t>realidad.</w:t>
      </w:r>
      <w:r>
        <w:rPr>
          <w:spacing w:val="-37"/>
        </w:rPr>
        <w:t> </w:t>
      </w:r>
      <w:r>
        <w:rPr/>
        <w:t>En el</w:t>
      </w:r>
      <w:r>
        <w:rPr>
          <w:spacing w:val="-36"/>
        </w:rPr>
        <w:t> </w:t>
      </w:r>
      <w:r>
        <w:rPr/>
        <w:t>caso</w:t>
      </w:r>
      <w:r>
        <w:rPr>
          <w:spacing w:val="-36"/>
        </w:rPr>
        <w:t> </w:t>
      </w:r>
      <w:r>
        <w:rPr/>
        <w:t>del</w:t>
      </w:r>
      <w:r>
        <w:rPr>
          <w:spacing w:val="-36"/>
        </w:rPr>
        <w:t> </w:t>
      </w:r>
      <w:r>
        <w:rPr/>
        <w:t>interés</w:t>
      </w:r>
      <w:r>
        <w:rPr>
          <w:spacing w:val="-36"/>
        </w:rPr>
        <w:t> </w:t>
      </w:r>
      <w:r>
        <w:rPr/>
        <w:t>dominante</w:t>
      </w:r>
      <w:r>
        <w:rPr>
          <w:spacing w:val="-36"/>
        </w:rPr>
        <w:t> </w:t>
      </w:r>
      <w:r>
        <w:rPr/>
        <w:t>que</w:t>
      </w:r>
      <w:r>
        <w:rPr>
          <w:spacing w:val="-36"/>
        </w:rPr>
        <w:t> </w:t>
      </w:r>
      <w:r>
        <w:rPr/>
        <w:t>las</w:t>
      </w:r>
      <w:r>
        <w:rPr>
          <w:spacing w:val="-36"/>
        </w:rPr>
        <w:t> </w:t>
      </w:r>
      <w:r>
        <w:rPr/>
        <w:t>investigaciones</w:t>
      </w:r>
      <w:r>
        <w:rPr>
          <w:spacing w:val="-36"/>
        </w:rPr>
        <w:t> </w:t>
      </w:r>
      <w:r>
        <w:rPr/>
        <w:t>sociales</w:t>
      </w:r>
      <w:r>
        <w:rPr>
          <w:spacing w:val="-36"/>
        </w:rPr>
        <w:t> </w:t>
      </w:r>
      <w:r>
        <w:rPr/>
        <w:t>tienen</w:t>
      </w:r>
      <w:r>
        <w:rPr>
          <w:spacing w:val="-36"/>
        </w:rPr>
        <w:t> </w:t>
      </w:r>
      <w:r>
        <w:rPr/>
        <w:t>por</w:t>
      </w:r>
      <w:r>
        <w:rPr>
          <w:spacing w:val="-36"/>
        </w:rPr>
        <w:t> </w:t>
      </w:r>
      <w:r>
        <w:rPr/>
        <w:t>los</w:t>
      </w:r>
      <w:r>
        <w:rPr>
          <w:spacing w:val="-36"/>
        </w:rPr>
        <w:t> </w:t>
      </w:r>
      <w:r>
        <w:rPr/>
        <w:t>diferentes aspectos</w:t>
      </w:r>
      <w:r>
        <w:rPr>
          <w:spacing w:val="-31"/>
        </w:rPr>
        <w:t> </w:t>
      </w:r>
      <w:r>
        <w:rPr/>
        <w:t>de</w:t>
      </w:r>
      <w:r>
        <w:rPr>
          <w:spacing w:val="-31"/>
        </w:rPr>
        <w:t> </w:t>
      </w:r>
      <w:r>
        <w:rPr/>
        <w:t>la</w:t>
      </w:r>
      <w:r>
        <w:rPr>
          <w:spacing w:val="-31"/>
        </w:rPr>
        <w:t> </w:t>
      </w:r>
      <w:r>
        <w:rPr/>
        <w:t>exclusión</w:t>
      </w:r>
      <w:r>
        <w:rPr>
          <w:spacing w:val="-31"/>
        </w:rPr>
        <w:t> </w:t>
      </w:r>
      <w:r>
        <w:rPr/>
        <w:t>social</w:t>
      </w:r>
      <w:r>
        <w:rPr>
          <w:spacing w:val="-31"/>
        </w:rPr>
        <w:t> </w:t>
      </w:r>
      <w:r>
        <w:rPr/>
        <w:t>de</w:t>
      </w:r>
      <w:r>
        <w:rPr>
          <w:spacing w:val="-31"/>
        </w:rPr>
        <w:t> </w:t>
      </w:r>
      <w:r>
        <w:rPr/>
        <w:t>las</w:t>
      </w:r>
      <w:r>
        <w:rPr>
          <w:spacing w:val="-31"/>
        </w:rPr>
        <w:t> </w:t>
      </w:r>
      <w:r>
        <w:rPr/>
        <w:t>minorías</w:t>
      </w:r>
      <w:r>
        <w:rPr>
          <w:spacing w:val="-31"/>
        </w:rPr>
        <w:t> </w:t>
      </w:r>
      <w:r>
        <w:rPr/>
        <w:t>étnicas,</w:t>
      </w:r>
      <w:r>
        <w:rPr>
          <w:spacing w:val="-31"/>
        </w:rPr>
        <w:t> </w:t>
      </w:r>
      <w:r>
        <w:rPr/>
        <w:t>se</w:t>
      </w:r>
      <w:r>
        <w:rPr>
          <w:spacing w:val="-31"/>
        </w:rPr>
        <w:t> </w:t>
      </w:r>
      <w:r>
        <w:rPr/>
        <w:t>presenta</w:t>
      </w:r>
      <w:r>
        <w:rPr>
          <w:spacing w:val="-31"/>
        </w:rPr>
        <w:t> </w:t>
      </w:r>
      <w:r>
        <w:rPr/>
        <w:t>no</w:t>
      </w:r>
      <w:r>
        <w:rPr>
          <w:spacing w:val="-31"/>
        </w:rPr>
        <w:t> </w:t>
      </w:r>
      <w:r>
        <w:rPr/>
        <w:t>sólo</w:t>
      </w:r>
      <w:r>
        <w:rPr>
          <w:spacing w:val="-31"/>
        </w:rPr>
        <w:t> </w:t>
      </w:r>
      <w:r>
        <w:rPr/>
        <w:t>el</w:t>
      </w:r>
      <w:r>
        <w:rPr>
          <w:spacing w:val="-31"/>
        </w:rPr>
        <w:t> </w:t>
      </w:r>
      <w:r>
        <w:rPr/>
        <w:t>riesgo</w:t>
      </w:r>
      <w:r>
        <w:rPr>
          <w:spacing w:val="-31"/>
        </w:rPr>
        <w:t> </w:t>
      </w:r>
      <w:r>
        <w:rPr/>
        <w:t>de deslizarse</w:t>
      </w:r>
      <w:r>
        <w:rPr>
          <w:spacing w:val="-38"/>
        </w:rPr>
        <w:t> </w:t>
      </w:r>
      <w:r>
        <w:rPr/>
        <w:t>hacia</w:t>
      </w:r>
      <w:r>
        <w:rPr>
          <w:spacing w:val="-38"/>
        </w:rPr>
        <w:t> </w:t>
      </w:r>
      <w:r>
        <w:rPr/>
        <w:t>la</w:t>
      </w:r>
      <w:r>
        <w:rPr>
          <w:spacing w:val="-38"/>
        </w:rPr>
        <w:t> </w:t>
      </w:r>
      <w:r>
        <w:rPr/>
        <w:t>construcción</w:t>
      </w:r>
      <w:r>
        <w:rPr>
          <w:spacing w:val="-38"/>
        </w:rPr>
        <w:t> </w:t>
      </w:r>
      <w:r>
        <w:rPr/>
        <w:t>de</w:t>
      </w:r>
      <w:r>
        <w:rPr>
          <w:spacing w:val="-38"/>
        </w:rPr>
        <w:t> </w:t>
      </w:r>
      <w:r>
        <w:rPr/>
        <w:t>la</w:t>
      </w:r>
      <w:r>
        <w:rPr>
          <w:spacing w:val="-38"/>
        </w:rPr>
        <w:t> </w:t>
      </w:r>
      <w:r>
        <w:rPr/>
        <w:t>alteridad,</w:t>
      </w:r>
      <w:r>
        <w:rPr>
          <w:spacing w:val="-38"/>
        </w:rPr>
        <w:t> </w:t>
      </w:r>
      <w:r>
        <w:rPr/>
        <w:t>sino</w:t>
      </w:r>
      <w:r>
        <w:rPr>
          <w:spacing w:val="-38"/>
        </w:rPr>
        <w:t> </w:t>
      </w:r>
      <w:r>
        <w:rPr/>
        <w:t>también</w:t>
      </w:r>
      <w:r>
        <w:rPr>
          <w:spacing w:val="-38"/>
        </w:rPr>
        <w:t> </w:t>
      </w:r>
      <w:r>
        <w:rPr/>
        <w:t>de</w:t>
      </w:r>
      <w:r>
        <w:rPr>
          <w:spacing w:val="-38"/>
        </w:rPr>
        <w:t> </w:t>
      </w:r>
      <w:r>
        <w:rPr/>
        <w:t>fortalecer</w:t>
      </w:r>
      <w:r>
        <w:rPr>
          <w:spacing w:val="-38"/>
        </w:rPr>
        <w:t> </w:t>
      </w:r>
      <w:r>
        <w:rPr/>
        <w:t>inconscien- temente</w:t>
      </w:r>
      <w:r>
        <w:rPr>
          <w:spacing w:val="-32"/>
        </w:rPr>
        <w:t> </w:t>
      </w:r>
      <w:r>
        <w:rPr/>
        <w:t>la</w:t>
      </w:r>
      <w:r>
        <w:rPr>
          <w:spacing w:val="-32"/>
        </w:rPr>
        <w:t> </w:t>
      </w:r>
      <w:r>
        <w:rPr/>
        <w:t>narrativa</w:t>
      </w:r>
      <w:r>
        <w:rPr>
          <w:spacing w:val="-32"/>
        </w:rPr>
        <w:t> </w:t>
      </w:r>
      <w:r>
        <w:rPr/>
        <w:t>popular.</w:t>
      </w:r>
    </w:p>
    <w:p>
      <w:pPr>
        <w:pStyle w:val="BodyText"/>
        <w:spacing w:line="271" w:lineRule="auto" w:before="2"/>
        <w:ind w:left="100" w:right="116" w:firstLine="359"/>
        <w:jc w:val="both"/>
      </w:pPr>
      <w:r>
        <w:rPr/>
        <w:t>A</w:t>
      </w:r>
      <w:r>
        <w:rPr>
          <w:spacing w:val="-32"/>
        </w:rPr>
        <w:t> </w:t>
      </w:r>
      <w:r>
        <w:rPr/>
        <w:t>nuestro</w:t>
      </w:r>
      <w:r>
        <w:rPr>
          <w:spacing w:val="-32"/>
        </w:rPr>
        <w:t> </w:t>
      </w:r>
      <w:r>
        <w:rPr/>
        <w:t>juicio,</w:t>
      </w:r>
      <w:r>
        <w:rPr>
          <w:spacing w:val="-32"/>
        </w:rPr>
        <w:t> </w:t>
      </w:r>
      <w:r>
        <w:rPr/>
        <w:t>la</w:t>
      </w:r>
      <w:r>
        <w:rPr>
          <w:spacing w:val="-32"/>
        </w:rPr>
        <w:t> </w:t>
      </w:r>
      <w:r>
        <w:rPr/>
        <w:t>predominancia</w:t>
      </w:r>
      <w:r>
        <w:rPr>
          <w:spacing w:val="-32"/>
        </w:rPr>
        <w:t> </w:t>
      </w:r>
      <w:r>
        <w:rPr/>
        <w:t>del</w:t>
      </w:r>
      <w:r>
        <w:rPr>
          <w:spacing w:val="-32"/>
        </w:rPr>
        <w:t> </w:t>
      </w:r>
      <w:r>
        <w:rPr/>
        <w:t>concepto</w:t>
      </w:r>
      <w:r>
        <w:rPr>
          <w:spacing w:val="-32"/>
        </w:rPr>
        <w:t> </w:t>
      </w:r>
      <w:r>
        <w:rPr/>
        <w:t>de</w:t>
      </w:r>
      <w:r>
        <w:rPr>
          <w:spacing w:val="-32"/>
        </w:rPr>
        <w:t> </w:t>
      </w:r>
      <w:r>
        <w:rPr/>
        <w:t>la</w:t>
      </w:r>
      <w:r>
        <w:rPr>
          <w:spacing w:val="-32"/>
        </w:rPr>
        <w:t> </w:t>
      </w:r>
      <w:r>
        <w:rPr/>
        <w:t>exclusión</w:t>
      </w:r>
      <w:r>
        <w:rPr>
          <w:spacing w:val="-32"/>
        </w:rPr>
        <w:t> </w:t>
      </w:r>
      <w:r>
        <w:rPr/>
        <w:t>social</w:t>
      </w:r>
      <w:r>
        <w:rPr>
          <w:spacing w:val="-32"/>
        </w:rPr>
        <w:t> </w:t>
      </w:r>
      <w:r>
        <w:rPr/>
        <w:t>en</w:t>
      </w:r>
      <w:r>
        <w:rPr>
          <w:spacing w:val="-32"/>
        </w:rPr>
        <w:t> </w:t>
      </w:r>
      <w:r>
        <w:rPr/>
        <w:t>la</w:t>
      </w:r>
      <w:r>
        <w:rPr>
          <w:spacing w:val="-32"/>
        </w:rPr>
        <w:t> </w:t>
      </w:r>
      <w:r>
        <w:rPr/>
        <w:t>tema- tización</w:t>
      </w:r>
      <w:r>
        <w:rPr>
          <w:spacing w:val="-11"/>
        </w:rPr>
        <w:t> </w:t>
      </w:r>
      <w:r>
        <w:rPr/>
        <w:t>de</w:t>
      </w:r>
      <w:r>
        <w:rPr>
          <w:spacing w:val="-11"/>
        </w:rPr>
        <w:t> </w:t>
      </w:r>
      <w:r>
        <w:rPr/>
        <w:t>los</w:t>
      </w:r>
      <w:r>
        <w:rPr>
          <w:spacing w:val="-11"/>
        </w:rPr>
        <w:t> </w:t>
      </w:r>
      <w:r>
        <w:rPr/>
        <w:t>romaníes</w:t>
      </w:r>
      <w:r>
        <w:rPr>
          <w:spacing w:val="-11"/>
        </w:rPr>
        <w:t> </w:t>
      </w:r>
      <w:r>
        <w:rPr/>
        <w:t>en</w:t>
      </w:r>
      <w:r>
        <w:rPr>
          <w:spacing w:val="-11"/>
        </w:rPr>
        <w:t> </w:t>
      </w:r>
      <w:r>
        <w:rPr/>
        <w:t>el</w:t>
      </w:r>
      <w:r>
        <w:rPr>
          <w:spacing w:val="-11"/>
        </w:rPr>
        <w:t> </w:t>
      </w:r>
      <w:r>
        <w:rPr/>
        <w:t>ámbito</w:t>
      </w:r>
      <w:r>
        <w:rPr>
          <w:spacing w:val="-11"/>
        </w:rPr>
        <w:t> </w:t>
      </w:r>
      <w:r>
        <w:rPr/>
        <w:t>académico</w:t>
      </w:r>
      <w:r>
        <w:rPr>
          <w:spacing w:val="-11"/>
        </w:rPr>
        <w:t> </w:t>
      </w:r>
      <w:r>
        <w:rPr/>
        <w:t>trae</w:t>
      </w:r>
      <w:r>
        <w:rPr>
          <w:spacing w:val="-11"/>
        </w:rPr>
        <w:t> </w:t>
      </w:r>
      <w:r>
        <w:rPr/>
        <w:t>una</w:t>
      </w:r>
      <w:r>
        <w:rPr>
          <w:spacing w:val="-11"/>
        </w:rPr>
        <w:t> </w:t>
      </w:r>
      <w:r>
        <w:rPr/>
        <w:t>importante</w:t>
      </w:r>
      <w:r>
        <w:rPr>
          <w:spacing w:val="-11"/>
        </w:rPr>
        <w:t> </w:t>
      </w:r>
      <w:r>
        <w:rPr/>
        <w:t>consecuencia impensada.</w:t>
      </w:r>
      <w:r>
        <w:rPr>
          <w:spacing w:val="-16"/>
        </w:rPr>
        <w:t> </w:t>
      </w:r>
      <w:r>
        <w:rPr/>
        <w:t>Si</w:t>
      </w:r>
      <w:r>
        <w:rPr>
          <w:spacing w:val="-16"/>
        </w:rPr>
        <w:t> </w:t>
      </w:r>
      <w:r>
        <w:rPr/>
        <w:t>en</w:t>
      </w:r>
      <w:r>
        <w:rPr>
          <w:spacing w:val="-16"/>
        </w:rPr>
        <w:t> </w:t>
      </w:r>
      <w:r>
        <w:rPr/>
        <w:t>decenas</w:t>
      </w:r>
      <w:r>
        <w:rPr>
          <w:spacing w:val="-16"/>
        </w:rPr>
        <w:t> </w:t>
      </w:r>
      <w:r>
        <w:rPr/>
        <w:t>de</w:t>
      </w:r>
      <w:r>
        <w:rPr>
          <w:spacing w:val="-16"/>
        </w:rPr>
        <w:t> </w:t>
      </w:r>
      <w:r>
        <w:rPr/>
        <w:t>noticias,</w:t>
      </w:r>
      <w:r>
        <w:rPr>
          <w:spacing w:val="-16"/>
        </w:rPr>
        <w:t> </w:t>
      </w:r>
      <w:r>
        <w:rPr/>
        <w:t>artículos</w:t>
      </w:r>
      <w:r>
        <w:rPr>
          <w:spacing w:val="-16"/>
        </w:rPr>
        <w:t> </w:t>
      </w:r>
      <w:r>
        <w:rPr/>
        <w:t>y</w:t>
      </w:r>
      <w:r>
        <w:rPr>
          <w:spacing w:val="-16"/>
        </w:rPr>
        <w:t> </w:t>
      </w:r>
      <w:r>
        <w:rPr/>
        <w:t>publicaciones</w:t>
      </w:r>
      <w:r>
        <w:rPr>
          <w:spacing w:val="-16"/>
        </w:rPr>
        <w:t> </w:t>
      </w:r>
      <w:r>
        <w:rPr/>
        <w:t>destinadas</w:t>
      </w:r>
      <w:r>
        <w:rPr>
          <w:spacing w:val="-16"/>
        </w:rPr>
        <w:t> </w:t>
      </w:r>
      <w:r>
        <w:rPr/>
        <w:t>al</w:t>
      </w:r>
      <w:r>
        <w:rPr>
          <w:spacing w:val="-16"/>
        </w:rPr>
        <w:t> </w:t>
      </w:r>
      <w:r>
        <w:rPr/>
        <w:t>públi- co</w:t>
      </w:r>
      <w:r>
        <w:rPr>
          <w:spacing w:val="-15"/>
        </w:rPr>
        <w:t> </w:t>
      </w:r>
      <w:r>
        <w:rPr/>
        <w:t>experto</w:t>
      </w:r>
      <w:r>
        <w:rPr>
          <w:spacing w:val="-15"/>
        </w:rPr>
        <w:t> </w:t>
      </w:r>
      <w:r>
        <w:rPr/>
        <w:t>(incluyendo</w:t>
      </w:r>
      <w:r>
        <w:rPr>
          <w:spacing w:val="-15"/>
        </w:rPr>
        <w:t> </w:t>
      </w:r>
      <w:r>
        <w:rPr/>
        <w:t>a</w:t>
      </w:r>
      <w:r>
        <w:rPr>
          <w:spacing w:val="-15"/>
        </w:rPr>
        <w:t> </w:t>
      </w:r>
      <w:r>
        <w:rPr/>
        <w:t>los</w:t>
      </w:r>
      <w:r>
        <w:rPr>
          <w:spacing w:val="-15"/>
        </w:rPr>
        <w:t> </w:t>
      </w:r>
      <w:r>
        <w:rPr/>
        <w:t>representantes</w:t>
      </w:r>
      <w:r>
        <w:rPr>
          <w:spacing w:val="-15"/>
        </w:rPr>
        <w:t> </w:t>
      </w:r>
      <w:r>
        <w:rPr/>
        <w:t>de</w:t>
      </w:r>
      <w:r>
        <w:rPr>
          <w:spacing w:val="-15"/>
        </w:rPr>
        <w:t> </w:t>
      </w:r>
      <w:r>
        <w:rPr/>
        <w:t>la</w:t>
      </w:r>
      <w:r>
        <w:rPr>
          <w:spacing w:val="-15"/>
        </w:rPr>
        <w:t> </w:t>
      </w:r>
      <w:r>
        <w:rPr/>
        <w:t>administración</w:t>
      </w:r>
      <w:r>
        <w:rPr>
          <w:spacing w:val="-15"/>
        </w:rPr>
        <w:t> </w:t>
      </w:r>
      <w:r>
        <w:rPr/>
        <w:t>pública,</w:t>
      </w:r>
      <w:r>
        <w:rPr>
          <w:spacing w:val="-15"/>
        </w:rPr>
        <w:t> </w:t>
      </w:r>
      <w:r>
        <w:rPr/>
        <w:t>maestros, policías</w:t>
      </w:r>
      <w:r>
        <w:rPr>
          <w:spacing w:val="-21"/>
        </w:rPr>
        <w:t> </w:t>
      </w:r>
      <w:r>
        <w:rPr/>
        <w:t>y</w:t>
      </w:r>
      <w:r>
        <w:rPr>
          <w:spacing w:val="-21"/>
        </w:rPr>
        <w:t> </w:t>
      </w:r>
      <w:r>
        <w:rPr/>
        <w:t>otros</w:t>
      </w:r>
      <w:r>
        <w:rPr>
          <w:spacing w:val="-21"/>
        </w:rPr>
        <w:t> </w:t>
      </w:r>
      <w:r>
        <w:rPr/>
        <w:t>profesionales)</w:t>
      </w:r>
      <w:r>
        <w:rPr>
          <w:spacing w:val="-20"/>
        </w:rPr>
        <w:t> </w:t>
      </w:r>
      <w:r>
        <w:rPr/>
        <w:t>aparece</w:t>
      </w:r>
      <w:r>
        <w:rPr>
          <w:spacing w:val="-21"/>
        </w:rPr>
        <w:t> </w:t>
      </w:r>
      <w:r>
        <w:rPr/>
        <w:t>la</w:t>
      </w:r>
      <w:r>
        <w:rPr>
          <w:spacing w:val="-21"/>
        </w:rPr>
        <w:t> </w:t>
      </w:r>
      <w:r>
        <w:rPr/>
        <w:t>tematización</w:t>
      </w:r>
      <w:r>
        <w:rPr>
          <w:spacing w:val="-21"/>
        </w:rPr>
        <w:t> </w:t>
      </w:r>
      <w:r>
        <w:rPr/>
        <w:t>de</w:t>
      </w:r>
      <w:r>
        <w:rPr>
          <w:spacing w:val="-21"/>
        </w:rPr>
        <w:t> </w:t>
      </w:r>
      <w:r>
        <w:rPr/>
        <w:t>la</w:t>
      </w:r>
      <w:r>
        <w:rPr>
          <w:spacing w:val="-20"/>
        </w:rPr>
        <w:t> </w:t>
      </w:r>
      <w:r>
        <w:rPr/>
        <w:t>“exclusión</w:t>
      </w:r>
      <w:r>
        <w:rPr>
          <w:spacing w:val="-20"/>
        </w:rPr>
        <w:t> </w:t>
      </w:r>
      <w:r>
        <w:rPr/>
        <w:t>social</w:t>
      </w:r>
      <w:r>
        <w:rPr>
          <w:spacing w:val="-20"/>
        </w:rPr>
        <w:t> </w:t>
      </w:r>
      <w:r>
        <w:rPr/>
        <w:t>de</w:t>
      </w:r>
      <w:r>
        <w:rPr>
          <w:spacing w:val="-21"/>
        </w:rPr>
        <w:t> </w:t>
      </w:r>
      <w:r>
        <w:rPr/>
        <w:t>los romaníes”,</w:t>
      </w:r>
      <w:r>
        <w:rPr>
          <w:spacing w:val="-27"/>
        </w:rPr>
        <w:t> </w:t>
      </w:r>
      <w:r>
        <w:rPr/>
        <w:t>entonces</w:t>
      </w:r>
      <w:r>
        <w:rPr>
          <w:spacing w:val="-27"/>
        </w:rPr>
        <w:t> </w:t>
      </w:r>
      <w:r>
        <w:rPr/>
        <w:t>de</w:t>
      </w:r>
      <w:r>
        <w:rPr>
          <w:spacing w:val="-27"/>
        </w:rPr>
        <w:t> </w:t>
      </w:r>
      <w:r>
        <w:rPr/>
        <w:t>forma</w:t>
      </w:r>
      <w:r>
        <w:rPr>
          <w:spacing w:val="-27"/>
        </w:rPr>
        <w:t> </w:t>
      </w:r>
      <w:r>
        <w:rPr/>
        <w:t>subconsciente</w:t>
      </w:r>
      <w:r>
        <w:rPr>
          <w:spacing w:val="-27"/>
        </w:rPr>
        <w:t> </w:t>
      </w:r>
      <w:r>
        <w:rPr/>
        <w:t>se</w:t>
      </w:r>
      <w:r>
        <w:rPr>
          <w:spacing w:val="-27"/>
        </w:rPr>
        <w:t> </w:t>
      </w:r>
      <w:r>
        <w:rPr/>
        <w:t>va</w:t>
      </w:r>
      <w:r>
        <w:rPr>
          <w:spacing w:val="-27"/>
        </w:rPr>
        <w:t> </w:t>
      </w:r>
      <w:r>
        <w:rPr/>
        <w:t>fortaleciendo</w:t>
      </w:r>
      <w:r>
        <w:rPr>
          <w:spacing w:val="-27"/>
        </w:rPr>
        <w:t> </w:t>
      </w:r>
      <w:r>
        <w:rPr/>
        <w:t>la</w:t>
      </w:r>
      <w:r>
        <w:rPr>
          <w:spacing w:val="-27"/>
        </w:rPr>
        <w:t> </w:t>
      </w:r>
      <w:r>
        <w:rPr/>
        <w:t>convicción</w:t>
      </w:r>
      <w:r>
        <w:rPr>
          <w:spacing w:val="-27"/>
        </w:rPr>
        <w:t> </w:t>
      </w:r>
      <w:r>
        <w:rPr/>
        <w:t>sobre la</w:t>
      </w:r>
      <w:r>
        <w:rPr>
          <w:spacing w:val="-15"/>
        </w:rPr>
        <w:t> </w:t>
      </w:r>
      <w:r>
        <w:rPr/>
        <w:t>veracidad</w:t>
      </w:r>
      <w:r>
        <w:rPr>
          <w:spacing w:val="-15"/>
        </w:rPr>
        <w:t> </w:t>
      </w:r>
      <w:r>
        <w:rPr/>
        <w:t>de</w:t>
      </w:r>
      <w:r>
        <w:rPr>
          <w:spacing w:val="-15"/>
        </w:rPr>
        <w:t> </w:t>
      </w:r>
      <w:r>
        <w:rPr/>
        <w:t>dicha</w:t>
      </w:r>
      <w:r>
        <w:rPr>
          <w:spacing w:val="-15"/>
        </w:rPr>
        <w:t> </w:t>
      </w:r>
      <w:r>
        <w:rPr/>
        <w:t>expresión.</w:t>
      </w:r>
      <w:r>
        <w:rPr>
          <w:spacing w:val="-15"/>
        </w:rPr>
        <w:t> </w:t>
      </w:r>
      <w:r>
        <w:rPr/>
        <w:t>Claro</w:t>
      </w:r>
      <w:r>
        <w:rPr>
          <w:spacing w:val="-15"/>
        </w:rPr>
        <w:t> </w:t>
      </w:r>
      <w:r>
        <w:rPr/>
        <w:t>está,</w:t>
      </w:r>
      <w:r>
        <w:rPr>
          <w:spacing w:val="-15"/>
        </w:rPr>
        <w:t> </w:t>
      </w:r>
      <w:r>
        <w:rPr/>
        <w:t>los</w:t>
      </w:r>
      <w:r>
        <w:rPr>
          <w:spacing w:val="-15"/>
        </w:rPr>
        <w:t> </w:t>
      </w:r>
      <w:r>
        <w:rPr/>
        <w:t>autores</w:t>
      </w:r>
      <w:r>
        <w:rPr>
          <w:spacing w:val="-15"/>
        </w:rPr>
        <w:t> </w:t>
      </w:r>
      <w:r>
        <w:rPr/>
        <w:t>de</w:t>
      </w:r>
      <w:r>
        <w:rPr>
          <w:spacing w:val="-15"/>
        </w:rPr>
        <w:t> </w:t>
      </w:r>
      <w:r>
        <w:rPr/>
        <w:t>los</w:t>
      </w:r>
      <w:r>
        <w:rPr>
          <w:spacing w:val="-15"/>
        </w:rPr>
        <w:t> </w:t>
      </w:r>
      <w:r>
        <w:rPr/>
        <w:t>textos</w:t>
      </w:r>
      <w:r>
        <w:rPr>
          <w:spacing w:val="-15"/>
        </w:rPr>
        <w:t> </w:t>
      </w:r>
      <w:r>
        <w:rPr/>
        <w:t>con</w:t>
      </w:r>
      <w:r>
        <w:rPr>
          <w:spacing w:val="-15"/>
        </w:rPr>
        <w:t> </w:t>
      </w:r>
      <w:r>
        <w:rPr/>
        <w:t>frecuencia señalan correctamente que los tematizados son tan sólo los roma que viven en la situación</w:t>
      </w:r>
      <w:r>
        <w:rPr>
          <w:spacing w:val="-19"/>
        </w:rPr>
        <w:t> </w:t>
      </w:r>
      <w:r>
        <w:rPr/>
        <w:t>específica</w:t>
      </w:r>
      <w:r>
        <w:rPr>
          <w:spacing w:val="-20"/>
        </w:rPr>
        <w:t> </w:t>
      </w:r>
      <w:r>
        <w:rPr/>
        <w:t>de</w:t>
      </w:r>
      <w:r>
        <w:rPr>
          <w:spacing w:val="-20"/>
        </w:rPr>
        <w:t> </w:t>
      </w:r>
      <w:r>
        <w:rPr/>
        <w:t>exclusión</w:t>
      </w:r>
      <w:r>
        <w:rPr>
          <w:spacing w:val="-20"/>
        </w:rPr>
        <w:t> </w:t>
      </w:r>
      <w:r>
        <w:rPr/>
        <w:t>social</w:t>
      </w:r>
      <w:r>
        <w:rPr>
          <w:spacing w:val="-20"/>
        </w:rPr>
        <w:t> </w:t>
      </w:r>
      <w:r>
        <w:rPr>
          <w:spacing w:val="-10"/>
        </w:rPr>
        <w:t>y,</w:t>
      </w:r>
      <w:r>
        <w:rPr>
          <w:spacing w:val="-20"/>
        </w:rPr>
        <w:t> </w:t>
      </w:r>
      <w:r>
        <w:rPr/>
        <w:t>al</w:t>
      </w:r>
      <w:r>
        <w:rPr>
          <w:spacing w:val="-20"/>
        </w:rPr>
        <w:t> </w:t>
      </w:r>
      <w:r>
        <w:rPr/>
        <w:t>mismo</w:t>
      </w:r>
      <w:r>
        <w:rPr>
          <w:spacing w:val="-20"/>
        </w:rPr>
        <w:t> </w:t>
      </w:r>
      <w:r>
        <w:rPr/>
        <w:t>tiempo,</w:t>
      </w:r>
      <w:r>
        <w:rPr>
          <w:spacing w:val="-20"/>
        </w:rPr>
        <w:t> </w:t>
      </w:r>
      <w:r>
        <w:rPr/>
        <w:t>apuntan</w:t>
      </w:r>
      <w:r>
        <w:rPr>
          <w:spacing w:val="-20"/>
        </w:rPr>
        <w:t> </w:t>
      </w:r>
      <w:r>
        <w:rPr/>
        <w:t>a</w:t>
      </w:r>
      <w:r>
        <w:rPr>
          <w:spacing w:val="-20"/>
        </w:rPr>
        <w:t> </w:t>
      </w:r>
      <w:r>
        <w:rPr/>
        <w:t>la</w:t>
      </w:r>
      <w:r>
        <w:rPr>
          <w:spacing w:val="-20"/>
        </w:rPr>
        <w:t> </w:t>
      </w:r>
      <w:r>
        <w:rPr/>
        <w:t>determina- ción</w:t>
      </w:r>
      <w:r>
        <w:rPr>
          <w:spacing w:val="-21"/>
        </w:rPr>
        <w:t> </w:t>
      </w:r>
      <w:r>
        <w:rPr/>
        <w:t>estructural</w:t>
      </w:r>
      <w:r>
        <w:rPr>
          <w:spacing w:val="-21"/>
        </w:rPr>
        <w:t> </w:t>
      </w:r>
      <w:r>
        <w:rPr/>
        <w:t>de</w:t>
      </w:r>
      <w:r>
        <w:rPr>
          <w:spacing w:val="-21"/>
        </w:rPr>
        <w:t> </w:t>
      </w:r>
      <w:r>
        <w:rPr/>
        <w:t>la</w:t>
      </w:r>
      <w:r>
        <w:rPr>
          <w:spacing w:val="-21"/>
        </w:rPr>
        <w:t> </w:t>
      </w:r>
      <w:r>
        <w:rPr>
          <w:spacing w:val="-6"/>
        </w:rPr>
        <w:t>pobreza.</w:t>
      </w:r>
      <w:r>
        <w:rPr>
          <w:spacing w:val="-27"/>
        </w:rPr>
        <w:t> </w:t>
      </w:r>
      <w:r>
        <w:rPr>
          <w:spacing w:val="-5"/>
        </w:rPr>
        <w:t>Esto</w:t>
      </w:r>
      <w:r>
        <w:rPr>
          <w:spacing w:val="-27"/>
        </w:rPr>
        <w:t> </w:t>
      </w:r>
      <w:r>
        <w:rPr>
          <w:spacing w:val="-3"/>
        </w:rPr>
        <w:t>no</w:t>
      </w:r>
      <w:r>
        <w:rPr>
          <w:spacing w:val="-27"/>
        </w:rPr>
        <w:t> </w:t>
      </w:r>
      <w:r>
        <w:rPr>
          <w:spacing w:val="-3"/>
        </w:rPr>
        <w:t>es</w:t>
      </w:r>
      <w:r>
        <w:rPr>
          <w:spacing w:val="-27"/>
        </w:rPr>
        <w:t> </w:t>
      </w:r>
      <w:r>
        <w:rPr>
          <w:spacing w:val="-5"/>
        </w:rPr>
        <w:t>suficiente</w:t>
      </w:r>
      <w:r>
        <w:rPr>
          <w:spacing w:val="-27"/>
        </w:rPr>
        <w:t> </w:t>
      </w:r>
      <w:r>
        <w:rPr>
          <w:spacing w:val="-5"/>
        </w:rPr>
        <w:t>para</w:t>
      </w:r>
      <w:r>
        <w:rPr>
          <w:spacing w:val="-27"/>
        </w:rPr>
        <w:t> </w:t>
      </w:r>
      <w:r>
        <w:rPr>
          <w:spacing w:val="-6"/>
        </w:rPr>
        <w:t>revertir</w:t>
      </w:r>
      <w:r>
        <w:rPr>
          <w:spacing w:val="-27"/>
        </w:rPr>
        <w:t> </w:t>
      </w:r>
      <w:r>
        <w:rPr>
          <w:spacing w:val="-3"/>
        </w:rPr>
        <w:t>la</w:t>
      </w:r>
      <w:r>
        <w:rPr>
          <w:spacing w:val="-27"/>
        </w:rPr>
        <w:t> </w:t>
      </w:r>
      <w:r>
        <w:rPr>
          <w:spacing w:val="-6"/>
        </w:rPr>
        <w:t>tendencia</w:t>
      </w:r>
      <w:r>
        <w:rPr>
          <w:spacing w:val="-27"/>
        </w:rPr>
        <w:t> </w:t>
      </w:r>
      <w:r>
        <w:rPr>
          <w:spacing w:val="-3"/>
        </w:rPr>
        <w:t>de</w:t>
      </w:r>
      <w:r>
        <w:rPr>
          <w:spacing w:val="-27"/>
        </w:rPr>
        <w:t> </w:t>
      </w:r>
      <w:r>
        <w:rPr>
          <w:spacing w:val="-7"/>
        </w:rPr>
        <w:t>mezclar </w:t>
      </w:r>
      <w:r>
        <w:rPr/>
        <w:t>permanentemente</w:t>
      </w:r>
      <w:r>
        <w:rPr>
          <w:spacing w:val="-26"/>
        </w:rPr>
        <w:t> </w:t>
      </w:r>
      <w:r>
        <w:rPr/>
        <w:t>la</w:t>
      </w:r>
      <w:r>
        <w:rPr>
          <w:spacing w:val="-26"/>
        </w:rPr>
        <w:t> </w:t>
      </w:r>
      <w:r>
        <w:rPr/>
        <w:t>categoría</w:t>
      </w:r>
      <w:r>
        <w:rPr>
          <w:spacing w:val="-26"/>
        </w:rPr>
        <w:t> </w:t>
      </w:r>
      <w:r>
        <w:rPr/>
        <w:t>social</w:t>
      </w:r>
      <w:r>
        <w:rPr>
          <w:spacing w:val="-26"/>
        </w:rPr>
        <w:t> </w:t>
      </w:r>
      <w:r>
        <w:rPr/>
        <w:t>con</w:t>
      </w:r>
      <w:r>
        <w:rPr>
          <w:spacing w:val="-26"/>
        </w:rPr>
        <w:t> </w:t>
      </w:r>
      <w:r>
        <w:rPr/>
        <w:t>la</w:t>
      </w:r>
      <w:r>
        <w:rPr>
          <w:spacing w:val="-26"/>
        </w:rPr>
        <w:t> </w:t>
      </w:r>
      <w:r>
        <w:rPr/>
        <w:t>étnica.</w:t>
      </w:r>
      <w:r>
        <w:rPr>
          <w:spacing w:val="-26"/>
        </w:rPr>
        <w:t> </w:t>
      </w:r>
      <w:r>
        <w:rPr/>
        <w:t>Además,</w:t>
      </w:r>
      <w:r>
        <w:rPr>
          <w:spacing w:val="-26"/>
        </w:rPr>
        <w:t> </w:t>
      </w:r>
      <w:r>
        <w:rPr/>
        <w:t>al</w:t>
      </w:r>
      <w:r>
        <w:rPr>
          <w:spacing w:val="-26"/>
        </w:rPr>
        <w:t> </w:t>
      </w:r>
      <w:r>
        <w:rPr/>
        <w:t>inicio</w:t>
      </w:r>
      <w:r>
        <w:rPr>
          <w:spacing w:val="-26"/>
        </w:rPr>
        <w:t> </w:t>
      </w:r>
      <w:r>
        <w:rPr/>
        <w:t>de</w:t>
      </w:r>
      <w:r>
        <w:rPr>
          <w:spacing w:val="-26"/>
        </w:rPr>
        <w:t> </w:t>
      </w:r>
      <w:r>
        <w:rPr/>
        <w:t>este</w:t>
      </w:r>
      <w:r>
        <w:rPr>
          <w:spacing w:val="-26"/>
        </w:rPr>
        <w:t> </w:t>
      </w:r>
      <w:r>
        <w:rPr/>
        <w:t>capítulo se</w:t>
      </w:r>
      <w:r>
        <w:rPr>
          <w:spacing w:val="-13"/>
        </w:rPr>
        <w:t> </w:t>
      </w:r>
      <w:r>
        <w:rPr/>
        <w:t>indicó</w:t>
      </w:r>
      <w:r>
        <w:rPr>
          <w:spacing w:val="-13"/>
        </w:rPr>
        <w:t> </w:t>
      </w:r>
      <w:r>
        <w:rPr/>
        <w:t>que</w:t>
      </w:r>
      <w:r>
        <w:rPr>
          <w:spacing w:val="-13"/>
        </w:rPr>
        <w:t> </w:t>
      </w:r>
      <w:r>
        <w:rPr/>
        <w:t>el</w:t>
      </w:r>
      <w:r>
        <w:rPr>
          <w:spacing w:val="-13"/>
        </w:rPr>
        <w:t> </w:t>
      </w:r>
      <w:r>
        <w:rPr/>
        <w:t>número</w:t>
      </w:r>
      <w:r>
        <w:rPr>
          <w:spacing w:val="-13"/>
        </w:rPr>
        <w:t> </w:t>
      </w:r>
      <w:r>
        <w:rPr/>
        <w:t>estimado</w:t>
      </w:r>
      <w:r>
        <w:rPr>
          <w:spacing w:val="-13"/>
        </w:rPr>
        <w:t> </w:t>
      </w:r>
      <w:r>
        <w:rPr/>
        <w:t>de</w:t>
      </w:r>
      <w:r>
        <w:rPr>
          <w:spacing w:val="-13"/>
        </w:rPr>
        <w:t> </w:t>
      </w:r>
      <w:r>
        <w:rPr/>
        <w:t>los</w:t>
      </w:r>
      <w:r>
        <w:rPr>
          <w:spacing w:val="-13"/>
        </w:rPr>
        <w:t> </w:t>
      </w:r>
      <w:r>
        <w:rPr/>
        <w:t>roma</w:t>
      </w:r>
      <w:r>
        <w:rPr>
          <w:spacing w:val="-13"/>
        </w:rPr>
        <w:t> </w:t>
      </w:r>
      <w:r>
        <w:rPr/>
        <w:t>en</w:t>
      </w:r>
      <w:r>
        <w:rPr>
          <w:spacing w:val="-13"/>
        </w:rPr>
        <w:t> </w:t>
      </w:r>
      <w:r>
        <w:rPr/>
        <w:t>la</w:t>
      </w:r>
      <w:r>
        <w:rPr>
          <w:spacing w:val="-13"/>
        </w:rPr>
        <w:t> </w:t>
      </w:r>
      <w:r>
        <w:rPr/>
        <w:t>República</w:t>
      </w:r>
      <w:r>
        <w:rPr>
          <w:spacing w:val="-13"/>
        </w:rPr>
        <w:t> </w:t>
      </w:r>
      <w:r>
        <w:rPr/>
        <w:t>Checa</w:t>
      </w:r>
      <w:r>
        <w:rPr>
          <w:spacing w:val="-13"/>
        </w:rPr>
        <w:t> </w:t>
      </w:r>
      <w:r>
        <w:rPr/>
        <w:t>es</w:t>
      </w:r>
      <w:r>
        <w:rPr>
          <w:spacing w:val="-13"/>
        </w:rPr>
        <w:t> </w:t>
      </w:r>
      <w:r>
        <w:rPr/>
        <w:t>entre</w:t>
      </w:r>
      <w:r>
        <w:rPr>
          <w:spacing w:val="-13"/>
        </w:rPr>
        <w:t> </w:t>
      </w:r>
      <w:r>
        <w:rPr/>
        <w:t>200</w:t>
      </w:r>
      <w:r>
        <w:rPr>
          <w:spacing w:val="-13"/>
        </w:rPr>
        <w:t> </w:t>
      </w:r>
      <w:r>
        <w:rPr/>
        <w:t>y 250</w:t>
      </w:r>
      <w:r>
        <w:rPr>
          <w:spacing w:val="-29"/>
        </w:rPr>
        <w:t> </w:t>
      </w:r>
      <w:r>
        <w:rPr/>
        <w:t>mil</w:t>
      </w:r>
      <w:r>
        <w:rPr>
          <w:spacing w:val="-29"/>
        </w:rPr>
        <w:t> </w:t>
      </w:r>
      <w:r>
        <w:rPr/>
        <w:t>personas,</w:t>
      </w:r>
      <w:r>
        <w:rPr>
          <w:spacing w:val="-29"/>
        </w:rPr>
        <w:t> </w:t>
      </w:r>
      <w:r>
        <w:rPr/>
        <w:t>de</w:t>
      </w:r>
      <w:r>
        <w:rPr>
          <w:spacing w:val="-29"/>
        </w:rPr>
        <w:t> </w:t>
      </w:r>
      <w:r>
        <w:rPr/>
        <w:t>los</w:t>
      </w:r>
      <w:r>
        <w:rPr>
          <w:spacing w:val="-29"/>
        </w:rPr>
        <w:t> </w:t>
      </w:r>
      <w:r>
        <w:rPr/>
        <w:t>cuales</w:t>
      </w:r>
      <w:r>
        <w:rPr>
          <w:spacing w:val="-29"/>
        </w:rPr>
        <w:t> </w:t>
      </w:r>
      <w:r>
        <w:rPr/>
        <w:t>aproximadamente</w:t>
      </w:r>
      <w:r>
        <w:rPr>
          <w:spacing w:val="-29"/>
        </w:rPr>
        <w:t> </w:t>
      </w:r>
      <w:r>
        <w:rPr/>
        <w:t>una</w:t>
      </w:r>
      <w:r>
        <w:rPr>
          <w:spacing w:val="-29"/>
        </w:rPr>
        <w:t> </w:t>
      </w:r>
      <w:r>
        <w:rPr/>
        <w:t>tercera</w:t>
      </w:r>
      <w:r>
        <w:rPr>
          <w:spacing w:val="-29"/>
        </w:rPr>
        <w:t> </w:t>
      </w:r>
      <w:r>
        <w:rPr/>
        <w:t>parte</w:t>
      </w:r>
      <w:r>
        <w:rPr>
          <w:spacing w:val="-29"/>
        </w:rPr>
        <w:t> </w:t>
      </w:r>
      <w:r>
        <w:rPr/>
        <w:t>vive</w:t>
      </w:r>
      <w:r>
        <w:rPr>
          <w:spacing w:val="-29"/>
        </w:rPr>
        <w:t> </w:t>
      </w:r>
      <w:r>
        <w:rPr/>
        <w:t>en</w:t>
      </w:r>
      <w:r>
        <w:rPr>
          <w:spacing w:val="-29"/>
        </w:rPr>
        <w:t> </w:t>
      </w:r>
      <w:r>
        <w:rPr/>
        <w:t>las</w:t>
      </w:r>
      <w:r>
        <w:rPr>
          <w:spacing w:val="-29"/>
        </w:rPr>
        <w:t> </w:t>
      </w:r>
      <w:r>
        <w:rPr/>
        <w:t>locali- </w:t>
      </w:r>
      <w:r>
        <w:rPr>
          <w:w w:val="95"/>
        </w:rPr>
        <w:t>dades</w:t>
      </w:r>
      <w:r>
        <w:rPr>
          <w:spacing w:val="-10"/>
          <w:w w:val="95"/>
        </w:rPr>
        <w:t> </w:t>
      </w:r>
      <w:r>
        <w:rPr>
          <w:w w:val="95"/>
        </w:rPr>
        <w:t>socialmente</w:t>
      </w:r>
      <w:r>
        <w:rPr>
          <w:spacing w:val="-10"/>
          <w:w w:val="95"/>
        </w:rPr>
        <w:t> </w:t>
      </w:r>
      <w:r>
        <w:rPr>
          <w:w w:val="95"/>
        </w:rPr>
        <w:t>excluidas</w:t>
      </w:r>
      <w:r>
        <w:rPr>
          <w:spacing w:val="-13"/>
          <w:w w:val="95"/>
        </w:rPr>
        <w:t> </w:t>
      </w:r>
      <w:r>
        <w:rPr>
          <w:w w:val="95"/>
        </w:rPr>
        <w:t>(80</w:t>
      </w:r>
      <w:r>
        <w:rPr>
          <w:spacing w:val="-13"/>
          <w:w w:val="95"/>
        </w:rPr>
        <w:t> </w:t>
      </w:r>
      <w:r>
        <w:rPr>
          <w:w w:val="95"/>
        </w:rPr>
        <w:t>mil).</w:t>
      </w:r>
      <w:r>
        <w:rPr>
          <w:spacing w:val="-13"/>
          <w:w w:val="95"/>
        </w:rPr>
        <w:t> </w:t>
      </w:r>
      <w:r>
        <w:rPr>
          <w:spacing w:val="-3"/>
          <w:w w:val="95"/>
        </w:rPr>
        <w:t>Prácticamente</w:t>
      </w:r>
      <w:r>
        <w:rPr>
          <w:spacing w:val="-13"/>
          <w:w w:val="95"/>
        </w:rPr>
        <w:t> </w:t>
      </w:r>
      <w:r>
        <w:rPr>
          <w:w w:val="95"/>
        </w:rPr>
        <w:t>no</w:t>
      </w:r>
      <w:r>
        <w:rPr>
          <w:spacing w:val="-13"/>
          <w:w w:val="95"/>
        </w:rPr>
        <w:t> </w:t>
      </w:r>
      <w:r>
        <w:rPr>
          <w:w w:val="95"/>
        </w:rPr>
        <w:t>tenemos</w:t>
      </w:r>
      <w:r>
        <w:rPr>
          <w:spacing w:val="-13"/>
          <w:w w:val="95"/>
        </w:rPr>
        <w:t> </w:t>
      </w:r>
      <w:r>
        <w:rPr>
          <w:w w:val="95"/>
        </w:rPr>
        <w:t>información</w:t>
      </w:r>
      <w:r>
        <w:rPr>
          <w:spacing w:val="-13"/>
          <w:w w:val="95"/>
        </w:rPr>
        <w:t> </w:t>
      </w:r>
      <w:r>
        <w:rPr>
          <w:w w:val="95"/>
        </w:rPr>
        <w:t>sobre</w:t>
      </w:r>
      <w:r>
        <w:rPr>
          <w:spacing w:val="-13"/>
          <w:w w:val="95"/>
        </w:rPr>
        <w:t> </w:t>
      </w:r>
      <w:r>
        <w:rPr>
          <w:spacing w:val="-2"/>
          <w:w w:val="95"/>
        </w:rPr>
        <w:t>los </w:t>
      </w:r>
      <w:r>
        <w:rPr>
          <w:w w:val="95"/>
        </w:rPr>
        <w:t>dos</w:t>
      </w:r>
      <w:r>
        <w:rPr>
          <w:spacing w:val="-14"/>
          <w:w w:val="95"/>
        </w:rPr>
        <w:t> </w:t>
      </w:r>
      <w:r>
        <w:rPr>
          <w:w w:val="95"/>
        </w:rPr>
        <w:t>tercios</w:t>
      </w:r>
      <w:r>
        <w:rPr>
          <w:spacing w:val="-14"/>
          <w:w w:val="95"/>
        </w:rPr>
        <w:t> </w:t>
      </w:r>
      <w:r>
        <w:rPr>
          <w:w w:val="95"/>
        </w:rPr>
        <w:t>restantes:</w:t>
      </w:r>
      <w:r>
        <w:rPr>
          <w:spacing w:val="-14"/>
          <w:w w:val="95"/>
        </w:rPr>
        <w:t> </w:t>
      </w:r>
      <w:r>
        <w:rPr>
          <w:w w:val="95"/>
        </w:rPr>
        <w:t>desde</w:t>
      </w:r>
      <w:r>
        <w:rPr>
          <w:spacing w:val="-14"/>
          <w:w w:val="95"/>
        </w:rPr>
        <w:t> </w:t>
      </w:r>
      <w:r>
        <w:rPr>
          <w:w w:val="95"/>
        </w:rPr>
        <w:t>el</w:t>
      </w:r>
      <w:r>
        <w:rPr>
          <w:spacing w:val="-14"/>
          <w:w w:val="95"/>
        </w:rPr>
        <w:t> </w:t>
      </w:r>
      <w:r>
        <w:rPr>
          <w:w w:val="95"/>
        </w:rPr>
        <w:t>punto</w:t>
      </w:r>
      <w:r>
        <w:rPr>
          <w:spacing w:val="-14"/>
          <w:w w:val="95"/>
        </w:rPr>
        <w:t> </w:t>
      </w:r>
      <w:r>
        <w:rPr>
          <w:w w:val="95"/>
        </w:rPr>
        <w:t>de</w:t>
      </w:r>
      <w:r>
        <w:rPr>
          <w:spacing w:val="-14"/>
          <w:w w:val="95"/>
        </w:rPr>
        <w:t> </w:t>
      </w:r>
      <w:r>
        <w:rPr>
          <w:w w:val="95"/>
        </w:rPr>
        <w:t>vista</w:t>
      </w:r>
      <w:r>
        <w:rPr>
          <w:spacing w:val="-14"/>
          <w:w w:val="95"/>
        </w:rPr>
        <w:t> </w:t>
      </w:r>
      <w:r>
        <w:rPr>
          <w:w w:val="95"/>
        </w:rPr>
        <w:t>científico</w:t>
      </w:r>
      <w:r>
        <w:rPr>
          <w:spacing w:val="-14"/>
          <w:w w:val="95"/>
        </w:rPr>
        <w:t> </w:t>
      </w:r>
      <w:r>
        <w:rPr>
          <w:w w:val="95"/>
        </w:rPr>
        <w:t>son</w:t>
      </w:r>
      <w:r>
        <w:rPr>
          <w:spacing w:val="-14"/>
          <w:w w:val="95"/>
        </w:rPr>
        <w:t> </w:t>
      </w:r>
      <w:r>
        <w:rPr>
          <w:w w:val="95"/>
        </w:rPr>
        <w:t>invisibles</w:t>
      </w:r>
      <w:r>
        <w:rPr>
          <w:spacing w:val="-14"/>
          <w:w w:val="95"/>
        </w:rPr>
        <w:t> </w:t>
      </w:r>
      <w:r>
        <w:rPr>
          <w:w w:val="95"/>
        </w:rPr>
        <w:t>(con</w:t>
      </w:r>
      <w:r>
        <w:rPr>
          <w:spacing w:val="-14"/>
          <w:w w:val="95"/>
        </w:rPr>
        <w:t> </w:t>
      </w:r>
      <w:r>
        <w:rPr>
          <w:w w:val="95"/>
        </w:rPr>
        <w:t>la</w:t>
      </w:r>
      <w:r>
        <w:rPr>
          <w:spacing w:val="-14"/>
          <w:w w:val="95"/>
        </w:rPr>
        <w:t> </w:t>
      </w:r>
      <w:r>
        <w:rPr>
          <w:w w:val="95"/>
        </w:rPr>
        <w:t>excepción</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8"/>
        <w:jc w:val="both"/>
      </w:pPr>
      <w:r>
        <w:rPr/>
        <w:t>de</w:t>
      </w:r>
      <w:r>
        <w:rPr>
          <w:spacing w:val="-28"/>
        </w:rPr>
        <w:t> </w:t>
      </w:r>
      <w:r>
        <w:rPr/>
        <w:t>Šanderová,</w:t>
      </w:r>
      <w:r>
        <w:rPr>
          <w:spacing w:val="-28"/>
        </w:rPr>
        <w:t> </w:t>
      </w:r>
      <w:r>
        <w:rPr/>
        <w:t>2003).</w:t>
      </w:r>
      <w:r>
        <w:rPr>
          <w:spacing w:val="-28"/>
        </w:rPr>
        <w:t> </w:t>
      </w:r>
      <w:r>
        <w:rPr/>
        <w:t>Aparte</w:t>
      </w:r>
      <w:r>
        <w:rPr>
          <w:spacing w:val="-28"/>
        </w:rPr>
        <w:t> </w:t>
      </w:r>
      <w:r>
        <w:rPr/>
        <w:t>de</w:t>
      </w:r>
      <w:r>
        <w:rPr>
          <w:spacing w:val="-28"/>
        </w:rPr>
        <w:t> </w:t>
      </w:r>
      <w:r>
        <w:rPr/>
        <w:t>la</w:t>
      </w:r>
      <w:r>
        <w:rPr>
          <w:spacing w:val="-28"/>
        </w:rPr>
        <w:t> </w:t>
      </w:r>
      <w:r>
        <w:rPr/>
        <w:t>idea</w:t>
      </w:r>
      <w:r>
        <w:rPr>
          <w:spacing w:val="-28"/>
        </w:rPr>
        <w:t> </w:t>
      </w:r>
      <w:r>
        <w:rPr/>
        <w:t>de</w:t>
      </w:r>
      <w:r>
        <w:rPr>
          <w:spacing w:val="-28"/>
        </w:rPr>
        <w:t> </w:t>
      </w:r>
      <w:r>
        <w:rPr/>
        <w:t>la</w:t>
      </w:r>
      <w:r>
        <w:rPr>
          <w:spacing w:val="-28"/>
        </w:rPr>
        <w:t> </w:t>
      </w:r>
      <w:r>
        <w:rPr/>
        <w:t>exclusión</w:t>
      </w:r>
      <w:r>
        <w:rPr>
          <w:spacing w:val="-28"/>
        </w:rPr>
        <w:t> </w:t>
      </w:r>
      <w:r>
        <w:rPr/>
        <w:t>social</w:t>
      </w:r>
      <w:r>
        <w:rPr>
          <w:spacing w:val="-28"/>
        </w:rPr>
        <w:t> </w:t>
      </w:r>
      <w:r>
        <w:rPr/>
        <w:t>no</w:t>
      </w:r>
      <w:r>
        <w:rPr>
          <w:spacing w:val="-28"/>
        </w:rPr>
        <w:t> </w:t>
      </w:r>
      <w:r>
        <w:rPr/>
        <w:t>se</w:t>
      </w:r>
      <w:r>
        <w:rPr>
          <w:spacing w:val="-28"/>
        </w:rPr>
        <w:t> </w:t>
      </w:r>
      <w:r>
        <w:rPr/>
        <w:t>utilizan</w:t>
      </w:r>
      <w:r>
        <w:rPr>
          <w:spacing w:val="-28"/>
        </w:rPr>
        <w:t> </w:t>
      </w:r>
      <w:r>
        <w:rPr/>
        <w:t>conceptos que</w:t>
      </w:r>
      <w:r>
        <w:rPr>
          <w:spacing w:val="-32"/>
        </w:rPr>
        <w:t> </w:t>
      </w:r>
      <w:r>
        <w:rPr/>
        <w:t>permitan</w:t>
      </w:r>
      <w:r>
        <w:rPr>
          <w:spacing w:val="-32"/>
        </w:rPr>
        <w:t> </w:t>
      </w:r>
      <w:r>
        <w:rPr/>
        <w:t>una</w:t>
      </w:r>
      <w:r>
        <w:rPr>
          <w:spacing w:val="-32"/>
        </w:rPr>
        <w:t> </w:t>
      </w:r>
      <w:r>
        <w:rPr/>
        <w:t>descripción</w:t>
      </w:r>
      <w:r>
        <w:rPr>
          <w:spacing w:val="-32"/>
        </w:rPr>
        <w:t> </w:t>
      </w:r>
      <w:r>
        <w:rPr/>
        <w:t>relevante</w:t>
      </w:r>
      <w:r>
        <w:rPr>
          <w:spacing w:val="-32"/>
        </w:rPr>
        <w:t> </w:t>
      </w:r>
      <w:r>
        <w:rPr/>
        <w:t>de</w:t>
      </w:r>
      <w:r>
        <w:rPr>
          <w:spacing w:val="-32"/>
        </w:rPr>
        <w:t> </w:t>
      </w:r>
      <w:r>
        <w:rPr/>
        <w:t>sus</w:t>
      </w:r>
      <w:r>
        <w:rPr>
          <w:spacing w:val="-32"/>
        </w:rPr>
        <w:t> </w:t>
      </w:r>
      <w:r>
        <w:rPr/>
        <w:t>estrategias</w:t>
      </w:r>
      <w:r>
        <w:rPr>
          <w:spacing w:val="-32"/>
        </w:rPr>
        <w:t> </w:t>
      </w:r>
      <w:r>
        <w:rPr/>
        <w:t>vitales.</w:t>
      </w:r>
      <w:r>
        <w:rPr>
          <w:spacing w:val="-32"/>
        </w:rPr>
        <w:t> </w:t>
      </w:r>
      <w:r>
        <w:rPr/>
        <w:t>De</w:t>
      </w:r>
      <w:r>
        <w:rPr>
          <w:spacing w:val="-32"/>
        </w:rPr>
        <w:t> </w:t>
      </w:r>
      <w:r>
        <w:rPr/>
        <w:t>tal</w:t>
      </w:r>
      <w:r>
        <w:rPr>
          <w:spacing w:val="-32"/>
        </w:rPr>
        <w:t> </w:t>
      </w:r>
      <w:r>
        <w:rPr/>
        <w:t>modo</w:t>
      </w:r>
      <w:r>
        <w:rPr>
          <w:spacing w:val="-32"/>
        </w:rPr>
        <w:t> </w:t>
      </w:r>
      <w:r>
        <w:rPr/>
        <w:t>que</w:t>
      </w:r>
      <w:r>
        <w:rPr>
          <w:spacing w:val="-32"/>
        </w:rPr>
        <w:t> </w:t>
      </w:r>
      <w:r>
        <w:rPr/>
        <w:t>las </w:t>
      </w:r>
      <w:r>
        <w:rPr>
          <w:w w:val="95"/>
        </w:rPr>
        <w:t>ciencias</w:t>
      </w:r>
      <w:r>
        <w:rPr>
          <w:spacing w:val="-18"/>
          <w:w w:val="95"/>
        </w:rPr>
        <w:t> </w:t>
      </w:r>
      <w:r>
        <w:rPr>
          <w:w w:val="95"/>
        </w:rPr>
        <w:t>sociales</w:t>
      </w:r>
      <w:r>
        <w:rPr>
          <w:spacing w:val="-18"/>
          <w:w w:val="95"/>
        </w:rPr>
        <w:t> </w:t>
      </w:r>
      <w:r>
        <w:rPr>
          <w:w w:val="95"/>
        </w:rPr>
        <w:t>actuales,</w:t>
      </w:r>
      <w:r>
        <w:rPr>
          <w:spacing w:val="-18"/>
          <w:w w:val="95"/>
        </w:rPr>
        <w:t> </w:t>
      </w:r>
      <w:r>
        <w:rPr>
          <w:w w:val="95"/>
        </w:rPr>
        <w:t>debido</w:t>
      </w:r>
      <w:r>
        <w:rPr>
          <w:spacing w:val="-18"/>
          <w:w w:val="95"/>
        </w:rPr>
        <w:t> </w:t>
      </w:r>
      <w:r>
        <w:rPr>
          <w:w w:val="95"/>
        </w:rPr>
        <w:t>a</w:t>
      </w:r>
      <w:r>
        <w:rPr>
          <w:spacing w:val="-18"/>
          <w:w w:val="95"/>
        </w:rPr>
        <w:t> </w:t>
      </w:r>
      <w:r>
        <w:rPr>
          <w:w w:val="95"/>
        </w:rPr>
        <w:t>su</w:t>
      </w:r>
      <w:r>
        <w:rPr>
          <w:spacing w:val="-18"/>
          <w:w w:val="95"/>
        </w:rPr>
        <w:t> </w:t>
      </w:r>
      <w:r>
        <w:rPr>
          <w:w w:val="95"/>
        </w:rPr>
        <w:t>concentración</w:t>
      </w:r>
      <w:r>
        <w:rPr>
          <w:spacing w:val="-18"/>
          <w:w w:val="95"/>
        </w:rPr>
        <w:t> </w:t>
      </w:r>
      <w:r>
        <w:rPr>
          <w:w w:val="95"/>
        </w:rPr>
        <w:t>en</w:t>
      </w:r>
      <w:r>
        <w:rPr>
          <w:spacing w:val="-18"/>
          <w:w w:val="95"/>
        </w:rPr>
        <w:t> </w:t>
      </w:r>
      <w:r>
        <w:rPr>
          <w:w w:val="95"/>
        </w:rPr>
        <w:t>los</w:t>
      </w:r>
      <w:r>
        <w:rPr>
          <w:spacing w:val="-18"/>
          <w:w w:val="95"/>
        </w:rPr>
        <w:t> </w:t>
      </w:r>
      <w:r>
        <w:rPr>
          <w:w w:val="95"/>
        </w:rPr>
        <w:t>aspectos</w:t>
      </w:r>
      <w:r>
        <w:rPr>
          <w:spacing w:val="-18"/>
          <w:w w:val="95"/>
        </w:rPr>
        <w:t> </w:t>
      </w:r>
      <w:r>
        <w:rPr>
          <w:w w:val="95"/>
        </w:rPr>
        <w:t>selectos</w:t>
      </w:r>
      <w:r>
        <w:rPr>
          <w:spacing w:val="-18"/>
          <w:w w:val="95"/>
        </w:rPr>
        <w:t> </w:t>
      </w:r>
      <w:r>
        <w:rPr>
          <w:w w:val="95"/>
        </w:rPr>
        <w:t>de</w:t>
      </w:r>
      <w:r>
        <w:rPr>
          <w:spacing w:val="-18"/>
          <w:w w:val="95"/>
        </w:rPr>
        <w:t> </w:t>
      </w:r>
      <w:r>
        <w:rPr>
          <w:w w:val="95"/>
        </w:rPr>
        <w:t>la</w:t>
      </w:r>
      <w:r>
        <w:rPr>
          <w:spacing w:val="-18"/>
          <w:w w:val="95"/>
        </w:rPr>
        <w:t> </w:t>
      </w:r>
      <w:r>
        <w:rPr>
          <w:w w:val="95"/>
        </w:rPr>
        <w:t>reali- dad</w:t>
      </w:r>
      <w:r>
        <w:rPr>
          <w:spacing w:val="-7"/>
          <w:w w:val="95"/>
        </w:rPr>
        <w:t> </w:t>
      </w:r>
      <w:r>
        <w:rPr>
          <w:w w:val="95"/>
        </w:rPr>
        <w:t>social,</w:t>
      </w:r>
      <w:r>
        <w:rPr>
          <w:spacing w:val="-7"/>
          <w:w w:val="95"/>
        </w:rPr>
        <w:t> </w:t>
      </w:r>
      <w:r>
        <w:rPr>
          <w:w w:val="95"/>
        </w:rPr>
        <w:t>contribuyen</w:t>
      </w:r>
      <w:r>
        <w:rPr>
          <w:spacing w:val="-7"/>
          <w:w w:val="95"/>
        </w:rPr>
        <w:t> </w:t>
      </w:r>
      <w:r>
        <w:rPr>
          <w:w w:val="95"/>
        </w:rPr>
        <w:t>a</w:t>
      </w:r>
      <w:r>
        <w:rPr>
          <w:spacing w:val="-7"/>
          <w:w w:val="95"/>
        </w:rPr>
        <w:t> </w:t>
      </w:r>
      <w:r>
        <w:rPr>
          <w:w w:val="95"/>
        </w:rPr>
        <w:t>la</w:t>
      </w:r>
      <w:r>
        <w:rPr>
          <w:spacing w:val="-7"/>
          <w:w w:val="95"/>
        </w:rPr>
        <w:t> </w:t>
      </w:r>
      <w:r>
        <w:rPr>
          <w:w w:val="95"/>
        </w:rPr>
        <w:t>invisibilización</w:t>
      </w:r>
      <w:r>
        <w:rPr>
          <w:spacing w:val="-7"/>
          <w:w w:val="95"/>
        </w:rPr>
        <w:t> </w:t>
      </w:r>
      <w:r>
        <w:rPr>
          <w:w w:val="95"/>
        </w:rPr>
        <w:t>de</w:t>
      </w:r>
      <w:r>
        <w:rPr>
          <w:spacing w:val="-7"/>
          <w:w w:val="95"/>
        </w:rPr>
        <w:t> </w:t>
      </w:r>
      <w:r>
        <w:rPr>
          <w:w w:val="95"/>
        </w:rPr>
        <w:t>los</w:t>
      </w:r>
      <w:r>
        <w:rPr>
          <w:spacing w:val="-7"/>
          <w:w w:val="95"/>
        </w:rPr>
        <w:t> </w:t>
      </w:r>
      <w:r>
        <w:rPr>
          <w:w w:val="95"/>
        </w:rPr>
        <w:t>romaníes</w:t>
      </w:r>
      <w:r>
        <w:rPr>
          <w:spacing w:val="-7"/>
          <w:w w:val="95"/>
        </w:rPr>
        <w:t> </w:t>
      </w:r>
      <w:r>
        <w:rPr>
          <w:w w:val="95"/>
        </w:rPr>
        <w:t>socialmente</w:t>
      </w:r>
      <w:r>
        <w:rPr>
          <w:spacing w:val="-7"/>
          <w:w w:val="95"/>
        </w:rPr>
        <w:t> </w:t>
      </w:r>
      <w:r>
        <w:rPr>
          <w:w w:val="95"/>
        </w:rPr>
        <w:t>no</w:t>
      </w:r>
      <w:r>
        <w:rPr>
          <w:spacing w:val="-7"/>
          <w:w w:val="95"/>
        </w:rPr>
        <w:t> </w:t>
      </w:r>
      <w:r>
        <w:rPr>
          <w:w w:val="95"/>
        </w:rPr>
        <w:t>excluidos.</w:t>
      </w:r>
    </w:p>
    <w:p>
      <w:pPr>
        <w:pStyle w:val="BodyText"/>
        <w:rPr>
          <w:sz w:val="22"/>
        </w:rPr>
      </w:pPr>
    </w:p>
    <w:p>
      <w:pPr>
        <w:pStyle w:val="BodyText"/>
        <w:spacing w:before="10"/>
        <w:rPr>
          <w:sz w:val="26"/>
        </w:rPr>
      </w:pPr>
    </w:p>
    <w:p>
      <w:pPr>
        <w:spacing w:before="0"/>
        <w:ind w:left="100" w:right="0" w:firstLine="0"/>
        <w:jc w:val="both"/>
        <w:rPr>
          <w:rFonts w:ascii="PMingLiU" w:hAnsi="PMingLiU"/>
          <w:sz w:val="16"/>
        </w:rPr>
      </w:pPr>
      <w:r>
        <w:rPr>
          <w:rFonts w:ascii="PMingLiU" w:hAnsi="PMingLiU"/>
          <w:spacing w:val="4"/>
          <w:w w:val="169"/>
          <w:sz w:val="23"/>
        </w:rPr>
        <w:t>o</w:t>
      </w:r>
      <w:r>
        <w:rPr>
          <w:rFonts w:ascii="PMingLiU" w:hAnsi="PMingLiU"/>
          <w:spacing w:val="4"/>
          <w:w w:val="207"/>
          <w:sz w:val="16"/>
        </w:rPr>
        <w:t>r</w:t>
      </w:r>
      <w:r>
        <w:rPr>
          <w:rFonts w:ascii="PMingLiU" w:hAnsi="PMingLiU"/>
          <w:spacing w:val="4"/>
          <w:w w:val="130"/>
          <w:sz w:val="16"/>
        </w:rPr>
        <w:t>i</w:t>
      </w:r>
      <w:r>
        <w:rPr>
          <w:rFonts w:ascii="PMingLiU" w:hAnsi="PMingLiU"/>
          <w:spacing w:val="4"/>
          <w:w w:val="140"/>
          <w:sz w:val="16"/>
        </w:rPr>
        <w:t>e</w:t>
      </w:r>
      <w:r>
        <w:rPr>
          <w:rFonts w:ascii="PMingLiU" w:hAnsi="PMingLiU"/>
          <w:spacing w:val="4"/>
          <w:w w:val="167"/>
          <w:sz w:val="16"/>
        </w:rPr>
        <w:t>n</w:t>
      </w:r>
      <w:r>
        <w:rPr>
          <w:rFonts w:ascii="PMingLiU" w:hAnsi="PMingLiU"/>
          <w:spacing w:val="-6"/>
          <w:w w:val="254"/>
          <w:sz w:val="16"/>
        </w:rPr>
        <w:t>t</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72"/>
          <w:sz w:val="16"/>
        </w:rPr>
        <w:t>h</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34"/>
          <w:sz w:val="16"/>
        </w:rPr>
        <w:t>s</w:t>
      </w:r>
      <w:r>
        <w:rPr>
          <w:rFonts w:ascii="PMingLiU" w:hAnsi="PMingLiU"/>
          <w:spacing w:val="4"/>
          <w:w w:val="170"/>
          <w:sz w:val="16"/>
        </w:rPr>
        <w:t>o</w:t>
      </w:r>
      <w:r>
        <w:rPr>
          <w:rFonts w:ascii="PMingLiU" w:hAnsi="PMingLiU"/>
          <w:spacing w:val="1"/>
          <w:w w:val="213"/>
          <w:sz w:val="16"/>
        </w:rPr>
        <w:t>l</w:t>
      </w:r>
      <w:r>
        <w:rPr>
          <w:rFonts w:ascii="PMingLiU" w:hAnsi="PMingLiU"/>
          <w:spacing w:val="4"/>
          <w:w w:val="159"/>
          <w:sz w:val="16"/>
        </w:rPr>
        <w:t>u</w:t>
      </w:r>
      <w:r>
        <w:rPr>
          <w:rFonts w:ascii="PMingLiU" w:hAnsi="PMingLiU"/>
          <w:spacing w:val="4"/>
          <w:w w:val="167"/>
          <w:sz w:val="16"/>
        </w:rPr>
        <w:t>c</w:t>
      </w:r>
      <w:r>
        <w:rPr>
          <w:rFonts w:ascii="PMingLiU" w:hAnsi="PMingLiU"/>
          <w:spacing w:val="4"/>
          <w:w w:val="130"/>
          <w:sz w:val="16"/>
        </w:rPr>
        <w:t>i</w:t>
      </w:r>
      <w:r>
        <w:rPr>
          <w:rFonts w:ascii="PMingLiU" w:hAnsi="PMingLiU"/>
          <w:spacing w:val="4"/>
          <w:w w:val="170"/>
          <w:sz w:val="16"/>
        </w:rPr>
        <w:t>o</w:t>
      </w:r>
      <w:r>
        <w:rPr>
          <w:rFonts w:ascii="PMingLiU" w:hAnsi="PMingLiU"/>
          <w:spacing w:val="4"/>
          <w:w w:val="167"/>
          <w:sz w:val="16"/>
        </w:rPr>
        <w:t>n</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4"/>
          <w:w w:val="159"/>
          <w:sz w:val="16"/>
        </w:rPr>
        <w:t>u</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70"/>
          <w:sz w:val="16"/>
        </w:rPr>
        <w:t>o</w:t>
      </w:r>
      <w:r>
        <w:rPr>
          <w:rFonts w:ascii="PMingLiU" w:hAnsi="PMingLiU"/>
          <w:spacing w:val="4"/>
          <w:w w:val="167"/>
          <w:sz w:val="16"/>
        </w:rPr>
        <w:t>d</w:t>
      </w:r>
      <w:r>
        <w:rPr>
          <w:rFonts w:ascii="PMingLiU" w:hAnsi="PMingLiU"/>
          <w:spacing w:val="4"/>
          <w:w w:val="140"/>
          <w:sz w:val="16"/>
        </w:rPr>
        <w:t>e</w:t>
      </w:r>
      <w:r>
        <w:rPr>
          <w:rFonts w:ascii="PMingLiU" w:hAnsi="PMingLiU"/>
          <w:spacing w:val="2"/>
          <w:w w:val="213"/>
          <w:sz w:val="16"/>
        </w:rPr>
        <w:t>l</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30"/>
          <w:sz w:val="16"/>
        </w:rPr>
        <w:t>i</w:t>
      </w:r>
      <w:r>
        <w:rPr>
          <w:rFonts w:ascii="PMingLiU" w:hAnsi="PMingLiU"/>
          <w:spacing w:val="4"/>
          <w:w w:val="140"/>
          <w:sz w:val="16"/>
        </w:rPr>
        <w:t>e</w:t>
      </w:r>
      <w:r>
        <w:rPr>
          <w:rFonts w:ascii="PMingLiU" w:hAnsi="PMingLiU"/>
          <w:spacing w:val="4"/>
          <w:w w:val="167"/>
          <w:sz w:val="16"/>
        </w:rPr>
        <w:t>n</w:t>
      </w:r>
      <w:r>
        <w:rPr>
          <w:rFonts w:ascii="PMingLiU" w:hAnsi="PMingLiU"/>
          <w:spacing w:val="4"/>
          <w:w w:val="254"/>
          <w:sz w:val="16"/>
        </w:rPr>
        <w:t>t</w:t>
      </w:r>
      <w:r>
        <w:rPr>
          <w:rFonts w:ascii="PMingLiU" w:hAnsi="PMingLiU"/>
          <w:spacing w:val="4"/>
          <w:w w:val="116"/>
          <w:sz w:val="16"/>
        </w:rPr>
        <w:t>í</w:t>
      </w:r>
      <w:r>
        <w:rPr>
          <w:rFonts w:ascii="PMingLiU" w:hAnsi="PMingLiU"/>
          <w:spacing w:val="4"/>
          <w:w w:val="172"/>
          <w:sz w:val="16"/>
        </w:rPr>
        <w:t>f</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4"/>
          <w:w w:val="170"/>
          <w:sz w:val="16"/>
        </w:rPr>
        <w:t>o</w:t>
      </w:r>
      <w:r>
        <w:rPr>
          <w:rFonts w:ascii="PMingLiU" w:hAnsi="PMingLiU"/>
          <w:spacing w:val="4"/>
          <w:w w:val="125"/>
          <w:sz w:val="16"/>
        </w:rPr>
        <w:t>m</w:t>
      </w:r>
      <w:r>
        <w:rPr>
          <w:rFonts w:ascii="PMingLiU" w:hAnsi="PMingLiU"/>
          <w:spacing w:val="4"/>
          <w:w w:val="117"/>
          <w:sz w:val="16"/>
        </w:rPr>
        <w:t>p</w:t>
      </w:r>
      <w:r>
        <w:rPr>
          <w:rFonts w:ascii="PMingLiU" w:hAnsi="PMingLiU"/>
          <w:spacing w:val="-2"/>
          <w:w w:val="207"/>
          <w:sz w:val="16"/>
        </w:rPr>
        <w:t>r</w:t>
      </w:r>
      <w:r>
        <w:rPr>
          <w:rFonts w:ascii="PMingLiU" w:hAnsi="PMingLiU"/>
          <w:spacing w:val="4"/>
          <w:w w:val="170"/>
          <w:sz w:val="16"/>
        </w:rPr>
        <w:t>o</w:t>
      </w:r>
      <w:r>
        <w:rPr>
          <w:rFonts w:ascii="PMingLiU" w:hAnsi="PMingLiU"/>
          <w:spacing w:val="4"/>
          <w:w w:val="125"/>
          <w:sz w:val="16"/>
        </w:rPr>
        <w:t>m</w:t>
      </w:r>
      <w:r>
        <w:rPr>
          <w:rFonts w:ascii="PMingLiU" w:hAnsi="PMingLiU"/>
          <w:spacing w:val="4"/>
          <w:w w:val="140"/>
          <w:sz w:val="16"/>
        </w:rPr>
        <w:t>e</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d</w:t>
      </w:r>
      <w:r>
        <w:rPr>
          <w:rFonts w:ascii="PMingLiU" w:hAnsi="PMingLiU"/>
          <w:w w:val="170"/>
          <w:sz w:val="16"/>
        </w:rPr>
        <w:t>o</w:t>
      </w:r>
    </w:p>
    <w:p>
      <w:pPr>
        <w:pStyle w:val="BodyText"/>
        <w:spacing w:before="12"/>
        <w:rPr>
          <w:rFonts w:ascii="PMingLiU"/>
          <w:sz w:val="25"/>
        </w:rPr>
      </w:pPr>
    </w:p>
    <w:p>
      <w:pPr>
        <w:pStyle w:val="BodyText"/>
        <w:spacing w:line="271" w:lineRule="auto"/>
        <w:ind w:left="100" w:right="117"/>
        <w:jc w:val="both"/>
      </w:pPr>
      <w:r>
        <w:rPr/>
        <w:t>Los</w:t>
      </w:r>
      <w:r>
        <w:rPr>
          <w:spacing w:val="-18"/>
        </w:rPr>
        <w:t> </w:t>
      </w:r>
      <w:r>
        <w:rPr/>
        <w:t>riesgos</w:t>
      </w:r>
      <w:r>
        <w:rPr>
          <w:spacing w:val="-18"/>
        </w:rPr>
        <w:t> </w:t>
      </w:r>
      <w:r>
        <w:rPr/>
        <w:t>que</w:t>
      </w:r>
      <w:r>
        <w:rPr>
          <w:spacing w:val="-18"/>
        </w:rPr>
        <w:t> </w:t>
      </w:r>
      <w:r>
        <w:rPr/>
        <w:t>conlleva</w:t>
      </w:r>
      <w:r>
        <w:rPr>
          <w:spacing w:val="-18"/>
        </w:rPr>
        <w:t> </w:t>
      </w:r>
      <w:r>
        <w:rPr/>
        <w:t>el</w:t>
      </w:r>
      <w:r>
        <w:rPr>
          <w:spacing w:val="-18"/>
        </w:rPr>
        <w:t> </w:t>
      </w:r>
      <w:r>
        <w:rPr/>
        <w:t>uso</w:t>
      </w:r>
      <w:r>
        <w:rPr>
          <w:spacing w:val="-18"/>
        </w:rPr>
        <w:t> </w:t>
      </w:r>
      <w:r>
        <w:rPr/>
        <w:t>del</w:t>
      </w:r>
      <w:r>
        <w:rPr>
          <w:spacing w:val="-18"/>
        </w:rPr>
        <w:t> </w:t>
      </w:r>
      <w:r>
        <w:rPr/>
        <w:t>concepto</w:t>
      </w:r>
      <w:r>
        <w:rPr>
          <w:spacing w:val="-18"/>
        </w:rPr>
        <w:t> </w:t>
      </w:r>
      <w:r>
        <w:rPr/>
        <w:t>de</w:t>
      </w:r>
      <w:r>
        <w:rPr>
          <w:spacing w:val="-18"/>
        </w:rPr>
        <w:t> </w:t>
      </w:r>
      <w:r>
        <w:rPr/>
        <w:t>la</w:t>
      </w:r>
      <w:r>
        <w:rPr>
          <w:spacing w:val="-18"/>
        </w:rPr>
        <w:t> </w:t>
      </w:r>
      <w:r>
        <w:rPr/>
        <w:t>exclusión</w:t>
      </w:r>
      <w:r>
        <w:rPr>
          <w:spacing w:val="-18"/>
        </w:rPr>
        <w:t> </w:t>
      </w:r>
      <w:r>
        <w:rPr/>
        <w:t>social</w:t>
      </w:r>
      <w:r>
        <w:rPr>
          <w:spacing w:val="-18"/>
        </w:rPr>
        <w:t> </w:t>
      </w:r>
      <w:r>
        <w:rPr/>
        <w:t>en</w:t>
      </w:r>
      <w:r>
        <w:rPr>
          <w:spacing w:val="-18"/>
        </w:rPr>
        <w:t> </w:t>
      </w:r>
      <w:r>
        <w:rPr/>
        <w:t>la</w:t>
      </w:r>
      <w:r>
        <w:rPr>
          <w:spacing w:val="-18"/>
        </w:rPr>
        <w:t> </w:t>
      </w:r>
      <w:r>
        <w:rPr/>
        <w:t>comunidad científica</w:t>
      </w:r>
      <w:r>
        <w:rPr>
          <w:spacing w:val="-4"/>
        </w:rPr>
        <w:t> </w:t>
      </w:r>
      <w:r>
        <w:rPr/>
        <w:t>y</w:t>
      </w:r>
      <w:r>
        <w:rPr>
          <w:spacing w:val="-4"/>
        </w:rPr>
        <w:t> </w:t>
      </w:r>
      <w:r>
        <w:rPr/>
        <w:t>también</w:t>
      </w:r>
      <w:r>
        <w:rPr>
          <w:spacing w:val="-4"/>
        </w:rPr>
        <w:t> </w:t>
      </w:r>
      <w:r>
        <w:rPr/>
        <w:t>en</w:t>
      </w:r>
      <w:r>
        <w:rPr>
          <w:spacing w:val="-4"/>
        </w:rPr>
        <w:t> </w:t>
      </w:r>
      <w:r>
        <w:rPr/>
        <w:t>el</w:t>
      </w:r>
      <w:r>
        <w:rPr>
          <w:spacing w:val="-4"/>
        </w:rPr>
        <w:t> </w:t>
      </w:r>
      <w:r>
        <w:rPr/>
        <w:t>discurso</w:t>
      </w:r>
      <w:r>
        <w:rPr>
          <w:spacing w:val="-4"/>
        </w:rPr>
        <w:t> </w:t>
      </w:r>
      <w:r>
        <w:rPr/>
        <w:t>público</w:t>
      </w:r>
      <w:r>
        <w:rPr>
          <w:spacing w:val="-4"/>
        </w:rPr>
        <w:t> </w:t>
      </w:r>
      <w:r>
        <w:rPr/>
        <w:t>nos</w:t>
      </w:r>
      <w:r>
        <w:rPr>
          <w:spacing w:val="-4"/>
        </w:rPr>
        <w:t> </w:t>
      </w:r>
      <w:r>
        <w:rPr/>
        <w:t>motiva</w:t>
      </w:r>
      <w:r>
        <w:rPr>
          <w:spacing w:val="-4"/>
        </w:rPr>
        <w:t> </w:t>
      </w:r>
      <w:r>
        <w:rPr/>
        <w:t>a</w:t>
      </w:r>
      <w:r>
        <w:rPr>
          <w:spacing w:val="-4"/>
        </w:rPr>
        <w:t> </w:t>
      </w:r>
      <w:r>
        <w:rPr/>
        <w:t>preguntar</w:t>
      </w:r>
      <w:r>
        <w:rPr>
          <w:spacing w:val="-4"/>
        </w:rPr>
        <w:t> </w:t>
      </w:r>
      <w:r>
        <w:rPr/>
        <w:t>dónde</w:t>
      </w:r>
      <w:r>
        <w:rPr>
          <w:spacing w:val="-4"/>
        </w:rPr>
        <w:t> </w:t>
      </w:r>
      <w:r>
        <w:rPr/>
        <w:t>reside</w:t>
      </w:r>
      <w:r>
        <w:rPr>
          <w:spacing w:val="-4"/>
        </w:rPr>
        <w:t> </w:t>
      </w:r>
      <w:r>
        <w:rPr/>
        <w:t>la responsabilidad</w:t>
      </w:r>
      <w:r>
        <w:rPr>
          <w:spacing w:val="-35"/>
        </w:rPr>
        <w:t> </w:t>
      </w:r>
      <w:r>
        <w:rPr/>
        <w:t>de</w:t>
      </w:r>
      <w:r>
        <w:rPr>
          <w:spacing w:val="-35"/>
        </w:rPr>
        <w:t> </w:t>
      </w:r>
      <w:r>
        <w:rPr/>
        <w:t>las</w:t>
      </w:r>
      <w:r>
        <w:rPr>
          <w:spacing w:val="-35"/>
        </w:rPr>
        <w:t> </w:t>
      </w:r>
      <w:r>
        <w:rPr/>
        <w:t>ciencias</w:t>
      </w:r>
      <w:r>
        <w:rPr>
          <w:spacing w:val="-35"/>
        </w:rPr>
        <w:t> </w:t>
      </w:r>
      <w:r>
        <w:rPr/>
        <w:t>sociales</w:t>
      </w:r>
      <w:r>
        <w:rPr>
          <w:spacing w:val="-35"/>
        </w:rPr>
        <w:t> </w:t>
      </w:r>
      <w:r>
        <w:rPr/>
        <w:t>por</w:t>
      </w:r>
      <w:r>
        <w:rPr>
          <w:spacing w:val="-35"/>
        </w:rPr>
        <w:t> </w:t>
      </w:r>
      <w:r>
        <w:rPr/>
        <w:t>los</w:t>
      </w:r>
      <w:r>
        <w:rPr>
          <w:spacing w:val="-35"/>
        </w:rPr>
        <w:t> </w:t>
      </w:r>
      <w:r>
        <w:rPr/>
        <w:t>resultados</w:t>
      </w:r>
      <w:r>
        <w:rPr>
          <w:spacing w:val="-35"/>
        </w:rPr>
        <w:t> </w:t>
      </w:r>
      <w:r>
        <w:rPr/>
        <w:t>de</w:t>
      </w:r>
      <w:r>
        <w:rPr>
          <w:spacing w:val="-35"/>
        </w:rPr>
        <w:t> </w:t>
      </w:r>
      <w:r>
        <w:rPr/>
        <w:t>las</w:t>
      </w:r>
      <w:r>
        <w:rPr>
          <w:spacing w:val="-35"/>
        </w:rPr>
        <w:t> </w:t>
      </w:r>
      <w:r>
        <w:rPr/>
        <w:t>investigaciones</w:t>
      </w:r>
      <w:r>
        <w:rPr>
          <w:spacing w:val="-35"/>
        </w:rPr>
        <w:t> </w:t>
      </w:r>
      <w:r>
        <w:rPr/>
        <w:t>y</w:t>
      </w:r>
      <w:r>
        <w:rPr>
          <w:spacing w:val="-35"/>
        </w:rPr>
        <w:t> </w:t>
      </w:r>
      <w:r>
        <w:rPr/>
        <w:t>por la</w:t>
      </w:r>
      <w:r>
        <w:rPr>
          <w:spacing w:val="-5"/>
        </w:rPr>
        <w:t> </w:t>
      </w:r>
      <w:r>
        <w:rPr/>
        <w:t>actividad</w:t>
      </w:r>
      <w:r>
        <w:rPr>
          <w:spacing w:val="-5"/>
        </w:rPr>
        <w:t> </w:t>
      </w:r>
      <w:r>
        <w:rPr/>
        <w:t>intelectual</w:t>
      </w:r>
      <w:r>
        <w:rPr>
          <w:spacing w:val="-5"/>
        </w:rPr>
        <w:t> </w:t>
      </w:r>
      <w:r>
        <w:rPr/>
        <w:t>al</w:t>
      </w:r>
      <w:r>
        <w:rPr>
          <w:spacing w:val="-5"/>
        </w:rPr>
        <w:t> </w:t>
      </w:r>
      <w:r>
        <w:rPr/>
        <w:t>legitimar</w:t>
      </w:r>
      <w:r>
        <w:rPr>
          <w:spacing w:val="-5"/>
        </w:rPr>
        <w:t> </w:t>
      </w:r>
      <w:r>
        <w:rPr/>
        <w:t>las</w:t>
      </w:r>
      <w:r>
        <w:rPr>
          <w:spacing w:val="-5"/>
        </w:rPr>
        <w:t> </w:t>
      </w:r>
      <w:r>
        <w:rPr/>
        <w:t>decisiones</w:t>
      </w:r>
      <w:r>
        <w:rPr>
          <w:spacing w:val="-5"/>
        </w:rPr>
        <w:t> </w:t>
      </w:r>
      <w:r>
        <w:rPr/>
        <w:t>políticas.</w:t>
      </w:r>
      <w:r>
        <w:rPr>
          <w:spacing w:val="-5"/>
        </w:rPr>
        <w:t> </w:t>
      </w:r>
      <w:r>
        <w:rPr/>
        <w:t>¿De</w:t>
      </w:r>
      <w:r>
        <w:rPr>
          <w:spacing w:val="-5"/>
        </w:rPr>
        <w:t> </w:t>
      </w:r>
      <w:r>
        <w:rPr/>
        <w:t>qué</w:t>
      </w:r>
      <w:r>
        <w:rPr>
          <w:spacing w:val="-5"/>
        </w:rPr>
        <w:t> </w:t>
      </w:r>
      <w:r>
        <w:rPr/>
        <w:t>modo</w:t>
      </w:r>
      <w:r>
        <w:rPr>
          <w:spacing w:val="-5"/>
        </w:rPr>
        <w:t> </w:t>
      </w:r>
      <w:r>
        <w:rPr/>
        <w:t>debe</w:t>
      </w:r>
      <w:r>
        <w:rPr>
          <w:spacing w:val="-5"/>
        </w:rPr>
        <w:t> </w:t>
      </w:r>
      <w:r>
        <w:rPr/>
        <w:t>la esfera</w:t>
      </w:r>
      <w:r>
        <w:rPr>
          <w:spacing w:val="-13"/>
        </w:rPr>
        <w:t> </w:t>
      </w:r>
      <w:r>
        <w:rPr/>
        <w:t>académica</w:t>
      </w:r>
      <w:r>
        <w:rPr>
          <w:spacing w:val="-13"/>
        </w:rPr>
        <w:t> </w:t>
      </w:r>
      <w:r>
        <w:rPr/>
        <w:t>reaccionar</w:t>
      </w:r>
      <w:r>
        <w:rPr>
          <w:spacing w:val="-13"/>
        </w:rPr>
        <w:t> </w:t>
      </w:r>
      <w:r>
        <w:rPr/>
        <w:t>a</w:t>
      </w:r>
      <w:r>
        <w:rPr>
          <w:spacing w:val="-13"/>
        </w:rPr>
        <w:t> </w:t>
      </w:r>
      <w:r>
        <w:rPr/>
        <w:t>la</w:t>
      </w:r>
      <w:r>
        <w:rPr>
          <w:spacing w:val="-13"/>
        </w:rPr>
        <w:t> </w:t>
      </w:r>
      <w:r>
        <w:rPr/>
        <w:t>discrepancia</w:t>
      </w:r>
      <w:r>
        <w:rPr>
          <w:spacing w:val="-13"/>
        </w:rPr>
        <w:t> </w:t>
      </w:r>
      <w:r>
        <w:rPr/>
        <w:t>ya</w:t>
      </w:r>
      <w:r>
        <w:rPr>
          <w:spacing w:val="-13"/>
        </w:rPr>
        <w:t> </w:t>
      </w:r>
      <w:r>
        <w:rPr/>
        <w:t>mencionada</w:t>
      </w:r>
      <w:r>
        <w:rPr>
          <w:spacing w:val="-13"/>
        </w:rPr>
        <w:t> </w:t>
      </w:r>
      <w:r>
        <w:rPr/>
        <w:t>entre</w:t>
      </w:r>
      <w:r>
        <w:rPr>
          <w:spacing w:val="-13"/>
        </w:rPr>
        <w:t> </w:t>
      </w:r>
      <w:r>
        <w:rPr/>
        <w:t>la</w:t>
      </w:r>
      <w:r>
        <w:rPr>
          <w:spacing w:val="-13"/>
        </w:rPr>
        <w:t> </w:t>
      </w:r>
      <w:r>
        <w:rPr/>
        <w:t>retórica</w:t>
      </w:r>
      <w:r>
        <w:rPr>
          <w:spacing w:val="-13"/>
        </w:rPr>
        <w:t> </w:t>
      </w:r>
      <w:r>
        <w:rPr/>
        <w:t>de</w:t>
      </w:r>
      <w:r>
        <w:rPr>
          <w:spacing w:val="-13"/>
        </w:rPr>
        <w:t> </w:t>
      </w:r>
      <w:r>
        <w:rPr/>
        <w:t>la exclusión</w:t>
      </w:r>
      <w:r>
        <w:rPr>
          <w:spacing w:val="-34"/>
        </w:rPr>
        <w:t> </w:t>
      </w:r>
      <w:r>
        <w:rPr/>
        <w:t>social</w:t>
      </w:r>
      <w:r>
        <w:rPr>
          <w:spacing w:val="-34"/>
        </w:rPr>
        <w:t> </w:t>
      </w:r>
      <w:r>
        <w:rPr/>
        <w:t>y</w:t>
      </w:r>
      <w:r>
        <w:rPr>
          <w:spacing w:val="-34"/>
        </w:rPr>
        <w:t> </w:t>
      </w:r>
      <w:r>
        <w:rPr/>
        <w:t>la</w:t>
      </w:r>
      <w:r>
        <w:rPr>
          <w:spacing w:val="-34"/>
        </w:rPr>
        <w:t> </w:t>
      </w:r>
      <w:r>
        <w:rPr/>
        <w:t>política</w:t>
      </w:r>
      <w:r>
        <w:rPr>
          <w:spacing w:val="-34"/>
        </w:rPr>
        <w:t> </w:t>
      </w:r>
      <w:r>
        <w:rPr/>
        <w:t>práctica?</w:t>
      </w:r>
      <w:r>
        <w:rPr>
          <w:spacing w:val="-34"/>
        </w:rPr>
        <w:t> </w:t>
      </w:r>
      <w:r>
        <w:rPr/>
        <w:t>En</w:t>
      </w:r>
      <w:r>
        <w:rPr>
          <w:spacing w:val="-34"/>
        </w:rPr>
        <w:t> </w:t>
      </w:r>
      <w:r>
        <w:rPr/>
        <w:t>el</w:t>
      </w:r>
      <w:r>
        <w:rPr>
          <w:spacing w:val="-34"/>
        </w:rPr>
        <w:t> </w:t>
      </w:r>
      <w:r>
        <w:rPr/>
        <w:t>ámbito</w:t>
      </w:r>
      <w:r>
        <w:rPr>
          <w:spacing w:val="-34"/>
        </w:rPr>
        <w:t> </w:t>
      </w:r>
      <w:r>
        <w:rPr/>
        <w:t>checo</w:t>
      </w:r>
      <w:r>
        <w:rPr>
          <w:spacing w:val="-34"/>
        </w:rPr>
        <w:t> </w:t>
      </w:r>
      <w:r>
        <w:rPr/>
        <w:t>se</w:t>
      </w:r>
      <w:r>
        <w:rPr>
          <w:spacing w:val="-34"/>
        </w:rPr>
        <w:t> </w:t>
      </w:r>
      <w:r>
        <w:rPr/>
        <w:t>debate</w:t>
      </w:r>
      <w:r>
        <w:rPr>
          <w:spacing w:val="-34"/>
        </w:rPr>
        <w:t> </w:t>
      </w:r>
      <w:r>
        <w:rPr/>
        <w:t>sobre</w:t>
      </w:r>
      <w:r>
        <w:rPr>
          <w:spacing w:val="-34"/>
        </w:rPr>
        <w:t> </w:t>
      </w:r>
      <w:r>
        <w:rPr/>
        <w:t>el</w:t>
      </w:r>
      <w:r>
        <w:rPr>
          <w:spacing w:val="-34"/>
        </w:rPr>
        <w:t> </w:t>
      </w:r>
      <w:r>
        <w:rPr/>
        <w:t>problema de</w:t>
      </w:r>
      <w:r>
        <w:rPr>
          <w:spacing w:val="-33"/>
        </w:rPr>
        <w:t> </w:t>
      </w:r>
      <w:r>
        <w:rPr/>
        <w:t>las</w:t>
      </w:r>
      <w:r>
        <w:rPr>
          <w:spacing w:val="-33"/>
        </w:rPr>
        <w:t> </w:t>
      </w:r>
      <w:r>
        <w:rPr/>
        <w:t>aportaciones</w:t>
      </w:r>
      <w:r>
        <w:rPr>
          <w:spacing w:val="-33"/>
        </w:rPr>
        <w:t> </w:t>
      </w:r>
      <w:r>
        <w:rPr/>
        <w:t>y</w:t>
      </w:r>
      <w:r>
        <w:rPr>
          <w:spacing w:val="-33"/>
        </w:rPr>
        <w:t> </w:t>
      </w:r>
      <w:r>
        <w:rPr/>
        <w:t>riesgos</w:t>
      </w:r>
      <w:r>
        <w:rPr>
          <w:spacing w:val="-33"/>
        </w:rPr>
        <w:t> </w:t>
      </w:r>
      <w:r>
        <w:rPr/>
        <w:t>de</w:t>
      </w:r>
      <w:r>
        <w:rPr>
          <w:spacing w:val="-33"/>
        </w:rPr>
        <w:t> </w:t>
      </w:r>
      <w:r>
        <w:rPr/>
        <w:t>las</w:t>
      </w:r>
      <w:r>
        <w:rPr>
          <w:spacing w:val="-33"/>
        </w:rPr>
        <w:t> </w:t>
      </w:r>
      <w:r>
        <w:rPr/>
        <w:t>investigaciones</w:t>
      </w:r>
      <w:r>
        <w:rPr>
          <w:spacing w:val="-33"/>
        </w:rPr>
        <w:t> </w:t>
      </w:r>
      <w:r>
        <w:rPr/>
        <w:t>que</w:t>
      </w:r>
      <w:r>
        <w:rPr>
          <w:spacing w:val="-33"/>
        </w:rPr>
        <w:t> </w:t>
      </w:r>
      <w:r>
        <w:rPr/>
        <w:t>se</w:t>
      </w:r>
      <w:r>
        <w:rPr>
          <w:spacing w:val="-33"/>
        </w:rPr>
        <w:t> </w:t>
      </w:r>
      <w:r>
        <w:rPr/>
        <w:t>realizan</w:t>
      </w:r>
      <w:r>
        <w:rPr>
          <w:spacing w:val="-33"/>
        </w:rPr>
        <w:t> </w:t>
      </w:r>
      <w:r>
        <w:rPr/>
        <w:t>sobre</w:t>
      </w:r>
      <w:r>
        <w:rPr>
          <w:spacing w:val="-33"/>
        </w:rPr>
        <w:t> </w:t>
      </w:r>
      <w:r>
        <w:rPr/>
        <w:t>los</w:t>
      </w:r>
      <w:r>
        <w:rPr>
          <w:spacing w:val="-33"/>
        </w:rPr>
        <w:t> </w:t>
      </w:r>
      <w:r>
        <w:rPr/>
        <w:t>romaníes en</w:t>
      </w:r>
      <w:r>
        <w:rPr>
          <w:spacing w:val="-17"/>
        </w:rPr>
        <w:t> </w:t>
      </w:r>
      <w:r>
        <w:rPr/>
        <w:t>las</w:t>
      </w:r>
      <w:r>
        <w:rPr>
          <w:spacing w:val="-17"/>
        </w:rPr>
        <w:t> </w:t>
      </w:r>
      <w:r>
        <w:rPr/>
        <w:t>ciencias</w:t>
      </w:r>
      <w:r>
        <w:rPr>
          <w:spacing w:val="-17"/>
        </w:rPr>
        <w:t> </w:t>
      </w:r>
      <w:r>
        <w:rPr/>
        <w:t>sociales.</w:t>
      </w:r>
      <w:r>
        <w:rPr>
          <w:spacing w:val="-17"/>
        </w:rPr>
        <w:t> </w:t>
      </w:r>
      <w:r>
        <w:rPr/>
        <w:t>éstas,</w:t>
      </w:r>
      <w:r>
        <w:rPr>
          <w:spacing w:val="-17"/>
        </w:rPr>
        <w:t> </w:t>
      </w:r>
      <w:r>
        <w:rPr/>
        <w:t>por</w:t>
      </w:r>
      <w:r>
        <w:rPr>
          <w:spacing w:val="-17"/>
        </w:rPr>
        <w:t> </w:t>
      </w:r>
      <w:r>
        <w:rPr/>
        <w:t>un</w:t>
      </w:r>
      <w:r>
        <w:rPr>
          <w:spacing w:val="-17"/>
        </w:rPr>
        <w:t> </w:t>
      </w:r>
      <w:r>
        <w:rPr/>
        <w:t>lado,</w:t>
      </w:r>
      <w:r>
        <w:rPr>
          <w:spacing w:val="-17"/>
        </w:rPr>
        <w:t> </w:t>
      </w:r>
      <w:r>
        <w:rPr/>
        <w:t>a</w:t>
      </w:r>
      <w:r>
        <w:rPr>
          <w:spacing w:val="-17"/>
        </w:rPr>
        <w:t> </w:t>
      </w:r>
      <w:r>
        <w:rPr/>
        <w:t>menudo</w:t>
      </w:r>
      <w:r>
        <w:rPr>
          <w:spacing w:val="-17"/>
        </w:rPr>
        <w:t> </w:t>
      </w:r>
      <w:r>
        <w:rPr/>
        <w:t>se</w:t>
      </w:r>
      <w:r>
        <w:rPr>
          <w:spacing w:val="-17"/>
        </w:rPr>
        <w:t> </w:t>
      </w:r>
      <w:r>
        <w:rPr/>
        <w:t>ven</w:t>
      </w:r>
      <w:r>
        <w:rPr>
          <w:spacing w:val="-17"/>
        </w:rPr>
        <w:t> </w:t>
      </w:r>
      <w:r>
        <w:rPr/>
        <w:t>como</w:t>
      </w:r>
      <w:r>
        <w:rPr>
          <w:spacing w:val="-17"/>
        </w:rPr>
        <w:t> </w:t>
      </w:r>
      <w:r>
        <w:rPr/>
        <w:t>deseables</w:t>
      </w:r>
      <w:r>
        <w:rPr>
          <w:spacing w:val="-17"/>
        </w:rPr>
        <w:t> </w:t>
      </w:r>
      <w:r>
        <w:rPr/>
        <w:t>y</w:t>
      </w:r>
      <w:r>
        <w:rPr>
          <w:spacing w:val="-17"/>
        </w:rPr>
        <w:t> </w:t>
      </w:r>
      <w:r>
        <w:rPr/>
        <w:t>nece- sarias,</w:t>
      </w:r>
      <w:r>
        <w:rPr>
          <w:spacing w:val="-29"/>
        </w:rPr>
        <w:t> </w:t>
      </w:r>
      <w:r>
        <w:rPr/>
        <w:t>pero,</w:t>
      </w:r>
      <w:r>
        <w:rPr>
          <w:spacing w:val="-29"/>
        </w:rPr>
        <w:t> </w:t>
      </w:r>
      <w:r>
        <w:rPr/>
        <w:t>por</w:t>
      </w:r>
      <w:r>
        <w:rPr>
          <w:spacing w:val="-29"/>
        </w:rPr>
        <w:t> </w:t>
      </w:r>
      <w:r>
        <w:rPr/>
        <w:t>otro</w:t>
      </w:r>
      <w:r>
        <w:rPr>
          <w:spacing w:val="-29"/>
        </w:rPr>
        <w:t> </w:t>
      </w:r>
      <w:r>
        <w:rPr/>
        <w:t>lado,</w:t>
      </w:r>
      <w:r>
        <w:rPr>
          <w:spacing w:val="-29"/>
        </w:rPr>
        <w:t> </w:t>
      </w:r>
      <w:r>
        <w:rPr/>
        <w:t>este</w:t>
      </w:r>
      <w:r>
        <w:rPr>
          <w:spacing w:val="-29"/>
        </w:rPr>
        <w:t> </w:t>
      </w:r>
      <w:r>
        <w:rPr/>
        <w:t>mismo</w:t>
      </w:r>
      <w:r>
        <w:rPr>
          <w:spacing w:val="-29"/>
        </w:rPr>
        <w:t> </w:t>
      </w:r>
      <w:r>
        <w:rPr/>
        <w:t>aspecto</w:t>
      </w:r>
      <w:r>
        <w:rPr>
          <w:spacing w:val="-29"/>
        </w:rPr>
        <w:t> </w:t>
      </w:r>
      <w:r>
        <w:rPr/>
        <w:t>puede</w:t>
      </w:r>
      <w:r>
        <w:rPr>
          <w:spacing w:val="-29"/>
        </w:rPr>
        <w:t> </w:t>
      </w:r>
      <w:r>
        <w:rPr/>
        <w:t>resultar</w:t>
      </w:r>
      <w:r>
        <w:rPr>
          <w:spacing w:val="-29"/>
        </w:rPr>
        <w:t> </w:t>
      </w:r>
      <w:r>
        <w:rPr/>
        <w:t>desventajoso</w:t>
      </w:r>
      <w:r>
        <w:rPr>
          <w:spacing w:val="-29"/>
        </w:rPr>
        <w:t> </w:t>
      </w:r>
      <w:r>
        <w:rPr/>
        <w:t>a</w:t>
      </w:r>
      <w:r>
        <w:rPr>
          <w:spacing w:val="-29"/>
        </w:rPr>
        <w:t> </w:t>
      </w:r>
      <w:r>
        <w:rPr/>
        <w:t>causa</w:t>
      </w:r>
      <w:r>
        <w:rPr>
          <w:spacing w:val="-29"/>
        </w:rPr>
        <w:t> </w:t>
      </w:r>
      <w:r>
        <w:rPr/>
        <w:t>de las</w:t>
      </w:r>
      <w:r>
        <w:rPr>
          <w:spacing w:val="-20"/>
        </w:rPr>
        <w:t> </w:t>
      </w:r>
      <w:r>
        <w:rPr/>
        <w:t>grandes</w:t>
      </w:r>
      <w:r>
        <w:rPr>
          <w:spacing w:val="-20"/>
        </w:rPr>
        <w:t> </w:t>
      </w:r>
      <w:r>
        <w:rPr/>
        <w:t>expectativas,</w:t>
      </w:r>
      <w:r>
        <w:rPr>
          <w:spacing w:val="-20"/>
        </w:rPr>
        <w:t> </w:t>
      </w:r>
      <w:r>
        <w:rPr/>
        <w:t>por</w:t>
      </w:r>
      <w:r>
        <w:rPr>
          <w:spacing w:val="-20"/>
        </w:rPr>
        <w:t> </w:t>
      </w:r>
      <w:r>
        <w:rPr/>
        <w:t>ejemplo,</w:t>
      </w:r>
      <w:r>
        <w:rPr>
          <w:spacing w:val="-20"/>
        </w:rPr>
        <w:t> </w:t>
      </w:r>
      <w:r>
        <w:rPr/>
        <w:t>de</w:t>
      </w:r>
      <w:r>
        <w:rPr>
          <w:spacing w:val="-20"/>
        </w:rPr>
        <w:t> </w:t>
      </w:r>
      <w:r>
        <w:rPr/>
        <w:t>las</w:t>
      </w:r>
      <w:r>
        <w:rPr>
          <w:spacing w:val="-20"/>
        </w:rPr>
        <w:t> </w:t>
      </w:r>
      <w:r>
        <w:rPr/>
        <w:t>personas</w:t>
      </w:r>
      <w:r>
        <w:rPr>
          <w:spacing w:val="-20"/>
        </w:rPr>
        <w:t> </w:t>
      </w:r>
      <w:r>
        <w:rPr/>
        <w:t>que</w:t>
      </w:r>
      <w:r>
        <w:rPr>
          <w:spacing w:val="-20"/>
        </w:rPr>
        <w:t> </w:t>
      </w:r>
      <w:r>
        <w:rPr/>
        <w:t>encargan</w:t>
      </w:r>
      <w:r>
        <w:rPr>
          <w:spacing w:val="-20"/>
        </w:rPr>
        <w:t> </w:t>
      </w:r>
      <w:r>
        <w:rPr/>
        <w:t>estas</w:t>
      </w:r>
      <w:r>
        <w:rPr>
          <w:spacing w:val="-20"/>
        </w:rPr>
        <w:t> </w:t>
      </w:r>
      <w:r>
        <w:rPr/>
        <w:t>investiga- ciones.</w:t>
      </w:r>
      <w:r>
        <w:rPr>
          <w:spacing w:val="-23"/>
        </w:rPr>
        <w:t> </w:t>
      </w:r>
      <w:r>
        <w:rPr>
          <w:spacing w:val="-3"/>
        </w:rPr>
        <w:t>Una</w:t>
      </w:r>
      <w:r>
        <w:rPr>
          <w:spacing w:val="-23"/>
        </w:rPr>
        <w:t> </w:t>
      </w:r>
      <w:r>
        <w:rPr/>
        <w:t>de</w:t>
      </w:r>
      <w:r>
        <w:rPr>
          <w:spacing w:val="-23"/>
        </w:rPr>
        <w:t> </w:t>
      </w:r>
      <w:r>
        <w:rPr/>
        <w:t>las</w:t>
      </w:r>
      <w:r>
        <w:rPr>
          <w:spacing w:val="-23"/>
        </w:rPr>
        <w:t> </w:t>
      </w:r>
      <w:r>
        <w:rPr/>
        <w:t>posibles</w:t>
      </w:r>
      <w:r>
        <w:rPr>
          <w:spacing w:val="-23"/>
        </w:rPr>
        <w:t> </w:t>
      </w:r>
      <w:r>
        <w:rPr/>
        <w:t>aproximaciones</w:t>
      </w:r>
      <w:r>
        <w:rPr>
          <w:spacing w:val="-23"/>
        </w:rPr>
        <w:t> </w:t>
      </w:r>
      <w:r>
        <w:rPr/>
        <w:t>es</w:t>
      </w:r>
      <w:r>
        <w:rPr>
          <w:spacing w:val="-23"/>
        </w:rPr>
        <w:t> </w:t>
      </w:r>
      <w:r>
        <w:rPr/>
        <w:t>representada</w:t>
      </w:r>
      <w:r>
        <w:rPr>
          <w:spacing w:val="-23"/>
        </w:rPr>
        <w:t> </w:t>
      </w:r>
      <w:r>
        <w:rPr/>
        <w:t>por</w:t>
      </w:r>
      <w:r>
        <w:rPr>
          <w:spacing w:val="-23"/>
        </w:rPr>
        <w:t> </w:t>
      </w:r>
      <w:r>
        <w:rPr/>
        <w:t>los</w:t>
      </w:r>
      <w:r>
        <w:rPr>
          <w:spacing w:val="-23"/>
        </w:rPr>
        <w:t> </w:t>
      </w:r>
      <w:r>
        <w:rPr/>
        <w:t>antropólogos</w:t>
      </w:r>
      <w:r>
        <w:rPr>
          <w:spacing w:val="-23"/>
        </w:rPr>
        <w:t> </w:t>
      </w:r>
      <w:r>
        <w:rPr/>
        <w:t>M. Jakoubek</w:t>
      </w:r>
      <w:r>
        <w:rPr>
          <w:spacing w:val="-16"/>
        </w:rPr>
        <w:t> </w:t>
      </w:r>
      <w:r>
        <w:rPr/>
        <w:t>y</w:t>
      </w:r>
      <w:r>
        <w:rPr>
          <w:spacing w:val="-16"/>
        </w:rPr>
        <w:t> </w:t>
      </w:r>
      <w:r>
        <w:rPr/>
        <w:t>Budilová</w:t>
      </w:r>
      <w:r>
        <w:rPr>
          <w:spacing w:val="-16"/>
        </w:rPr>
        <w:t> </w:t>
      </w:r>
      <w:r>
        <w:rPr/>
        <w:t>(2008),</w:t>
      </w:r>
      <w:r>
        <w:rPr>
          <w:spacing w:val="-16"/>
        </w:rPr>
        <w:t> </w:t>
      </w:r>
      <w:r>
        <w:rPr/>
        <w:t>estos</w:t>
      </w:r>
      <w:r>
        <w:rPr>
          <w:spacing w:val="-16"/>
        </w:rPr>
        <w:t> </w:t>
      </w:r>
      <w:r>
        <w:rPr/>
        <w:t>investigadores</w:t>
      </w:r>
      <w:r>
        <w:rPr>
          <w:spacing w:val="-16"/>
        </w:rPr>
        <w:t> </w:t>
      </w:r>
      <w:r>
        <w:rPr/>
        <w:t>critican</w:t>
      </w:r>
      <w:r>
        <w:rPr>
          <w:spacing w:val="-16"/>
        </w:rPr>
        <w:t> </w:t>
      </w:r>
      <w:r>
        <w:rPr/>
        <w:t>la</w:t>
      </w:r>
      <w:r>
        <w:rPr>
          <w:spacing w:val="-16"/>
        </w:rPr>
        <w:t> </w:t>
      </w:r>
      <w:r>
        <w:rPr/>
        <w:t>escasa</w:t>
      </w:r>
      <w:r>
        <w:rPr>
          <w:spacing w:val="-16"/>
        </w:rPr>
        <w:t> </w:t>
      </w:r>
      <w:r>
        <w:rPr/>
        <w:t>tradición</w:t>
      </w:r>
      <w:r>
        <w:rPr>
          <w:spacing w:val="-16"/>
        </w:rPr>
        <w:t> </w:t>
      </w:r>
      <w:r>
        <w:rPr/>
        <w:t>de</w:t>
      </w:r>
      <w:r>
        <w:rPr>
          <w:spacing w:val="-16"/>
        </w:rPr>
        <w:t> </w:t>
      </w:r>
      <w:r>
        <w:rPr/>
        <w:t>las investigaciones</w:t>
      </w:r>
      <w:r>
        <w:rPr>
          <w:spacing w:val="-21"/>
        </w:rPr>
        <w:t> </w:t>
      </w:r>
      <w:r>
        <w:rPr/>
        <w:t>serias</w:t>
      </w:r>
      <w:r>
        <w:rPr>
          <w:spacing w:val="-21"/>
        </w:rPr>
        <w:t> </w:t>
      </w:r>
      <w:r>
        <w:rPr>
          <w:spacing w:val="-10"/>
        </w:rPr>
        <w:t>y,</w:t>
      </w:r>
      <w:r>
        <w:rPr>
          <w:spacing w:val="-21"/>
        </w:rPr>
        <w:t> </w:t>
      </w:r>
      <w:r>
        <w:rPr/>
        <w:t>en</w:t>
      </w:r>
      <w:r>
        <w:rPr>
          <w:spacing w:val="-21"/>
        </w:rPr>
        <w:t> </w:t>
      </w:r>
      <w:r>
        <w:rPr/>
        <w:t>diferentes</w:t>
      </w:r>
      <w:r>
        <w:rPr>
          <w:spacing w:val="-21"/>
        </w:rPr>
        <w:t> </w:t>
      </w:r>
      <w:r>
        <w:rPr/>
        <w:t>medidas,</w:t>
      </w:r>
      <w:r>
        <w:rPr>
          <w:spacing w:val="-21"/>
        </w:rPr>
        <w:t> </w:t>
      </w:r>
      <w:r>
        <w:rPr/>
        <w:t>también</w:t>
      </w:r>
      <w:r>
        <w:rPr>
          <w:spacing w:val="-21"/>
        </w:rPr>
        <w:t> </w:t>
      </w:r>
      <w:r>
        <w:rPr/>
        <w:t>el</w:t>
      </w:r>
      <w:r>
        <w:rPr>
          <w:spacing w:val="-21"/>
        </w:rPr>
        <w:t> </w:t>
      </w:r>
      <w:r>
        <w:rPr/>
        <w:t>hecho</w:t>
      </w:r>
      <w:r>
        <w:rPr>
          <w:spacing w:val="-21"/>
        </w:rPr>
        <w:t> </w:t>
      </w:r>
      <w:r>
        <w:rPr/>
        <w:t>de</w:t>
      </w:r>
      <w:r>
        <w:rPr>
          <w:spacing w:val="-21"/>
        </w:rPr>
        <w:t> </w:t>
      </w:r>
      <w:r>
        <w:rPr/>
        <w:t>que</w:t>
      </w:r>
      <w:r>
        <w:rPr>
          <w:spacing w:val="-21"/>
        </w:rPr>
        <w:t> </w:t>
      </w:r>
      <w:r>
        <w:rPr/>
        <w:t>en</w:t>
      </w:r>
      <w:r>
        <w:rPr>
          <w:spacing w:val="-21"/>
        </w:rPr>
        <w:t> </w:t>
      </w:r>
      <w:r>
        <w:rPr/>
        <w:t>la</w:t>
      </w:r>
      <w:r>
        <w:rPr>
          <w:spacing w:val="-21"/>
        </w:rPr>
        <w:t> </w:t>
      </w:r>
      <w:r>
        <w:rPr/>
        <w:t>Repú- blica</w:t>
      </w:r>
      <w:r>
        <w:rPr>
          <w:spacing w:val="-41"/>
        </w:rPr>
        <w:t> </w:t>
      </w:r>
      <w:r>
        <w:rPr/>
        <w:t>Checa</w:t>
      </w:r>
      <w:r>
        <w:rPr>
          <w:spacing w:val="-41"/>
        </w:rPr>
        <w:t> </w:t>
      </w:r>
      <w:r>
        <w:rPr/>
        <w:t>prácticamente</w:t>
      </w:r>
      <w:r>
        <w:rPr>
          <w:spacing w:val="-41"/>
        </w:rPr>
        <w:t> </w:t>
      </w:r>
      <w:r>
        <w:rPr/>
        <w:t>cualquiera</w:t>
      </w:r>
      <w:r>
        <w:rPr>
          <w:spacing w:val="-41"/>
        </w:rPr>
        <w:t> </w:t>
      </w:r>
      <w:r>
        <w:rPr/>
        <w:t>se</w:t>
      </w:r>
      <w:r>
        <w:rPr>
          <w:spacing w:val="-41"/>
        </w:rPr>
        <w:t> </w:t>
      </w:r>
      <w:r>
        <w:rPr/>
        <w:t>pueda</w:t>
      </w:r>
      <w:r>
        <w:rPr>
          <w:spacing w:val="-41"/>
        </w:rPr>
        <w:t> </w:t>
      </w:r>
      <w:r>
        <w:rPr/>
        <w:t>expresar</w:t>
      </w:r>
      <w:r>
        <w:rPr>
          <w:spacing w:val="-41"/>
        </w:rPr>
        <w:t> </w:t>
      </w:r>
      <w:r>
        <w:rPr/>
        <w:t>sobre</w:t>
      </w:r>
      <w:r>
        <w:rPr>
          <w:spacing w:val="-41"/>
        </w:rPr>
        <w:t> </w:t>
      </w:r>
      <w:r>
        <w:rPr/>
        <w:t>la</w:t>
      </w:r>
      <w:r>
        <w:rPr>
          <w:spacing w:val="-41"/>
        </w:rPr>
        <w:t> </w:t>
      </w:r>
      <w:r>
        <w:rPr/>
        <w:t>problemática</w:t>
      </w:r>
      <w:r>
        <w:rPr>
          <w:spacing w:val="-41"/>
        </w:rPr>
        <w:t> </w:t>
      </w:r>
      <w:r>
        <w:rPr/>
        <w:t>romaní aunque</w:t>
      </w:r>
      <w:r>
        <w:rPr>
          <w:spacing w:val="-33"/>
        </w:rPr>
        <w:t> </w:t>
      </w:r>
      <w:r>
        <w:rPr/>
        <w:t>carezca</w:t>
      </w:r>
      <w:r>
        <w:rPr>
          <w:spacing w:val="-33"/>
        </w:rPr>
        <w:t> </w:t>
      </w:r>
      <w:r>
        <w:rPr/>
        <w:t>de</w:t>
      </w:r>
      <w:r>
        <w:rPr>
          <w:spacing w:val="-33"/>
        </w:rPr>
        <w:t> </w:t>
      </w:r>
      <w:r>
        <w:rPr/>
        <w:t>un</w:t>
      </w:r>
      <w:r>
        <w:rPr>
          <w:spacing w:val="-33"/>
        </w:rPr>
        <w:t> </w:t>
      </w:r>
      <w:r>
        <w:rPr/>
        <w:t>anclaje</w:t>
      </w:r>
      <w:r>
        <w:rPr>
          <w:spacing w:val="-33"/>
        </w:rPr>
        <w:t> </w:t>
      </w:r>
      <w:r>
        <w:rPr/>
        <w:t>teórico</w:t>
      </w:r>
      <w:r>
        <w:rPr>
          <w:spacing w:val="-33"/>
        </w:rPr>
        <w:t> </w:t>
      </w:r>
      <w:r>
        <w:rPr/>
        <w:t>adecuado.</w:t>
      </w:r>
      <w:r>
        <w:rPr>
          <w:spacing w:val="-33"/>
        </w:rPr>
        <w:t> </w:t>
      </w:r>
      <w:r>
        <w:rPr/>
        <w:t>La</w:t>
      </w:r>
      <w:r>
        <w:rPr>
          <w:spacing w:val="-33"/>
        </w:rPr>
        <w:t> </w:t>
      </w:r>
      <w:r>
        <w:rPr/>
        <w:t>popularidad</w:t>
      </w:r>
      <w:r>
        <w:rPr>
          <w:spacing w:val="-33"/>
        </w:rPr>
        <w:t> </w:t>
      </w:r>
      <w:r>
        <w:rPr/>
        <w:t>del</w:t>
      </w:r>
      <w:r>
        <w:rPr>
          <w:spacing w:val="-33"/>
        </w:rPr>
        <w:t> </w:t>
      </w:r>
      <w:r>
        <w:rPr/>
        <w:t>tema</w:t>
      </w:r>
      <w:r>
        <w:rPr>
          <w:spacing w:val="-33"/>
        </w:rPr>
        <w:t> </w:t>
      </w:r>
      <w:r>
        <w:rPr/>
        <w:t>tiene</w:t>
      </w:r>
      <w:r>
        <w:rPr>
          <w:spacing w:val="-33"/>
        </w:rPr>
        <w:t> </w:t>
      </w:r>
      <w:r>
        <w:rPr/>
        <w:t>que</w:t>
      </w:r>
      <w:r>
        <w:rPr>
          <w:spacing w:val="-33"/>
        </w:rPr>
        <w:t> </w:t>
      </w:r>
      <w:r>
        <w:rPr/>
        <w:t>ver con</w:t>
      </w:r>
      <w:r>
        <w:rPr>
          <w:spacing w:val="-37"/>
        </w:rPr>
        <w:t> </w:t>
      </w:r>
      <w:r>
        <w:rPr/>
        <w:t>la</w:t>
      </w:r>
      <w:r>
        <w:rPr>
          <w:spacing w:val="-37"/>
        </w:rPr>
        <w:t> </w:t>
      </w:r>
      <w:r>
        <w:rPr/>
        <w:t>enorme</w:t>
      </w:r>
      <w:r>
        <w:rPr>
          <w:spacing w:val="-37"/>
        </w:rPr>
        <w:t> </w:t>
      </w:r>
      <w:r>
        <w:rPr/>
        <w:t>presión</w:t>
      </w:r>
      <w:r>
        <w:rPr>
          <w:spacing w:val="-37"/>
        </w:rPr>
        <w:t> </w:t>
      </w:r>
      <w:r>
        <w:rPr/>
        <w:t>que</w:t>
      </w:r>
      <w:r>
        <w:rPr>
          <w:spacing w:val="-37"/>
        </w:rPr>
        <w:t> </w:t>
      </w:r>
      <w:r>
        <w:rPr/>
        <w:t>se</w:t>
      </w:r>
      <w:r>
        <w:rPr>
          <w:spacing w:val="-37"/>
        </w:rPr>
        <w:t> </w:t>
      </w:r>
      <w:r>
        <w:rPr/>
        <w:t>ejerce</w:t>
      </w:r>
      <w:r>
        <w:rPr>
          <w:spacing w:val="-37"/>
        </w:rPr>
        <w:t> </w:t>
      </w:r>
      <w:r>
        <w:rPr/>
        <w:t>sobre</w:t>
      </w:r>
      <w:r>
        <w:rPr>
          <w:spacing w:val="-37"/>
        </w:rPr>
        <w:t> </w:t>
      </w:r>
      <w:r>
        <w:rPr/>
        <w:t>la</w:t>
      </w:r>
      <w:r>
        <w:rPr>
          <w:spacing w:val="-37"/>
        </w:rPr>
        <w:t> </w:t>
      </w:r>
      <w:r>
        <w:rPr/>
        <w:t>creación</w:t>
      </w:r>
      <w:r>
        <w:rPr>
          <w:spacing w:val="-37"/>
        </w:rPr>
        <w:t> </w:t>
      </w:r>
      <w:r>
        <w:rPr/>
        <w:t>de</w:t>
      </w:r>
      <w:r>
        <w:rPr>
          <w:spacing w:val="-37"/>
        </w:rPr>
        <w:t> </w:t>
      </w:r>
      <w:r>
        <w:rPr/>
        <w:t>escritos</w:t>
      </w:r>
      <w:r>
        <w:rPr>
          <w:spacing w:val="-37"/>
        </w:rPr>
        <w:t> </w:t>
      </w:r>
      <w:r>
        <w:rPr/>
        <w:t>enfocados</w:t>
      </w:r>
      <w:r>
        <w:rPr>
          <w:spacing w:val="-37"/>
        </w:rPr>
        <w:t> </w:t>
      </w:r>
      <w:r>
        <w:rPr/>
        <w:t>en</w:t>
      </w:r>
      <w:r>
        <w:rPr>
          <w:spacing w:val="-37"/>
        </w:rPr>
        <w:t> </w:t>
      </w:r>
      <w:r>
        <w:rPr/>
        <w:t>resolver los</w:t>
      </w:r>
      <w:r>
        <w:rPr>
          <w:spacing w:val="-15"/>
        </w:rPr>
        <w:t> </w:t>
      </w:r>
      <w:r>
        <w:rPr/>
        <w:t>problemas</w:t>
      </w:r>
      <w:r>
        <w:rPr>
          <w:spacing w:val="-15"/>
        </w:rPr>
        <w:t> </w:t>
      </w:r>
      <w:r>
        <w:rPr/>
        <w:t>sociales;</w:t>
      </w:r>
      <w:r>
        <w:rPr>
          <w:spacing w:val="-15"/>
        </w:rPr>
        <w:t> </w:t>
      </w:r>
      <w:r>
        <w:rPr/>
        <w:t>según</w:t>
      </w:r>
      <w:r>
        <w:rPr>
          <w:spacing w:val="-15"/>
        </w:rPr>
        <w:t> </w:t>
      </w:r>
      <w:r>
        <w:rPr/>
        <w:t>los</w:t>
      </w:r>
      <w:r>
        <w:rPr>
          <w:spacing w:val="-15"/>
        </w:rPr>
        <w:t> </w:t>
      </w:r>
      <w:r>
        <w:rPr/>
        <w:t>autores,</w:t>
      </w:r>
      <w:r>
        <w:rPr>
          <w:spacing w:val="-15"/>
        </w:rPr>
        <w:t> </w:t>
      </w:r>
      <w:r>
        <w:rPr/>
        <w:t>por</w:t>
      </w:r>
      <w:r>
        <w:rPr>
          <w:spacing w:val="-15"/>
        </w:rPr>
        <w:t> </w:t>
      </w:r>
      <w:r>
        <w:rPr/>
        <w:t>una</w:t>
      </w:r>
      <w:r>
        <w:rPr>
          <w:spacing w:val="-15"/>
        </w:rPr>
        <w:t> </w:t>
      </w:r>
      <w:r>
        <w:rPr/>
        <w:t>parte,</w:t>
      </w:r>
      <w:r>
        <w:rPr>
          <w:spacing w:val="-15"/>
        </w:rPr>
        <w:t> </w:t>
      </w:r>
      <w:r>
        <w:rPr/>
        <w:t>esta</w:t>
      </w:r>
      <w:r>
        <w:rPr>
          <w:spacing w:val="-15"/>
        </w:rPr>
        <w:t> </w:t>
      </w:r>
      <w:r>
        <w:rPr/>
        <w:t>presión</w:t>
      </w:r>
      <w:r>
        <w:rPr>
          <w:spacing w:val="-15"/>
        </w:rPr>
        <w:t> </w:t>
      </w:r>
      <w:r>
        <w:rPr/>
        <w:t>es</w:t>
      </w:r>
      <w:r>
        <w:rPr>
          <w:spacing w:val="-15"/>
        </w:rPr>
        <w:t> </w:t>
      </w:r>
      <w:r>
        <w:rPr/>
        <w:t>comprensi- ble,</w:t>
      </w:r>
      <w:r>
        <w:rPr>
          <w:spacing w:val="-7"/>
        </w:rPr>
        <w:t> </w:t>
      </w:r>
      <w:r>
        <w:rPr/>
        <w:t>pero</w:t>
      </w:r>
      <w:r>
        <w:rPr>
          <w:spacing w:val="-7"/>
        </w:rPr>
        <w:t> </w:t>
      </w:r>
      <w:r>
        <w:rPr/>
        <w:t>por</w:t>
      </w:r>
      <w:r>
        <w:rPr>
          <w:spacing w:val="-7"/>
        </w:rPr>
        <w:t> </w:t>
      </w:r>
      <w:r>
        <w:rPr/>
        <w:t>otra,</w:t>
      </w:r>
      <w:r>
        <w:rPr>
          <w:spacing w:val="-7"/>
        </w:rPr>
        <w:t> </w:t>
      </w:r>
      <w:r>
        <w:rPr/>
        <w:t>un</w:t>
      </w:r>
      <w:r>
        <w:rPr>
          <w:spacing w:val="-7"/>
        </w:rPr>
        <w:t> </w:t>
      </w:r>
      <w:r>
        <w:rPr/>
        <w:t>científico</w:t>
      </w:r>
      <w:r>
        <w:rPr>
          <w:spacing w:val="-7"/>
        </w:rPr>
        <w:t> </w:t>
      </w:r>
      <w:r>
        <w:rPr/>
        <w:t>social</w:t>
      </w:r>
      <w:r>
        <w:rPr>
          <w:spacing w:val="-7"/>
        </w:rPr>
        <w:t> </w:t>
      </w:r>
      <w:r>
        <w:rPr/>
        <w:t>sólido</w:t>
      </w:r>
      <w:r>
        <w:rPr>
          <w:spacing w:val="-7"/>
        </w:rPr>
        <w:t> </w:t>
      </w:r>
      <w:r>
        <w:rPr/>
        <w:t>no</w:t>
      </w:r>
      <w:r>
        <w:rPr>
          <w:spacing w:val="-7"/>
        </w:rPr>
        <w:t> </w:t>
      </w:r>
      <w:r>
        <w:rPr/>
        <w:t>debería</w:t>
      </w:r>
      <w:r>
        <w:rPr>
          <w:spacing w:val="-7"/>
        </w:rPr>
        <w:t> </w:t>
      </w:r>
      <w:r>
        <w:rPr/>
        <w:t>someterse</w:t>
      </w:r>
      <w:r>
        <w:rPr>
          <w:spacing w:val="-7"/>
        </w:rPr>
        <w:t> </w:t>
      </w:r>
      <w:r>
        <w:rPr/>
        <w:t>a</w:t>
      </w:r>
      <w:r>
        <w:rPr>
          <w:spacing w:val="-7"/>
        </w:rPr>
        <w:t> </w:t>
      </w:r>
      <w:r>
        <w:rPr/>
        <w:t>ella,</w:t>
      </w:r>
      <w:r>
        <w:rPr>
          <w:spacing w:val="-7"/>
        </w:rPr>
        <w:t> </w:t>
      </w:r>
      <w:r>
        <w:rPr/>
        <w:t>dado</w:t>
      </w:r>
      <w:r>
        <w:rPr>
          <w:spacing w:val="-7"/>
        </w:rPr>
        <w:t> </w:t>
      </w:r>
      <w:r>
        <w:rPr/>
        <w:t>que su</w:t>
      </w:r>
      <w:r>
        <w:rPr>
          <w:spacing w:val="-19"/>
        </w:rPr>
        <w:t> </w:t>
      </w:r>
      <w:r>
        <w:rPr/>
        <w:t>prioridad</w:t>
      </w:r>
      <w:r>
        <w:rPr>
          <w:spacing w:val="-19"/>
        </w:rPr>
        <w:t> </w:t>
      </w:r>
      <w:r>
        <w:rPr/>
        <w:t>es</w:t>
      </w:r>
      <w:r>
        <w:rPr>
          <w:spacing w:val="-19"/>
        </w:rPr>
        <w:t> </w:t>
      </w:r>
      <w:r>
        <w:rPr/>
        <w:t>llevar</w:t>
      </w:r>
      <w:r>
        <w:rPr>
          <w:spacing w:val="-19"/>
        </w:rPr>
        <w:t> </w:t>
      </w:r>
      <w:r>
        <w:rPr/>
        <w:t>a</w:t>
      </w:r>
      <w:r>
        <w:rPr>
          <w:spacing w:val="-19"/>
        </w:rPr>
        <w:t> </w:t>
      </w:r>
      <w:r>
        <w:rPr/>
        <w:t>cabo</w:t>
      </w:r>
      <w:r>
        <w:rPr>
          <w:spacing w:val="-19"/>
        </w:rPr>
        <w:t> </w:t>
      </w:r>
      <w:r>
        <w:rPr/>
        <w:t>una</w:t>
      </w:r>
      <w:r>
        <w:rPr>
          <w:spacing w:val="-19"/>
        </w:rPr>
        <w:t> </w:t>
      </w:r>
      <w:r>
        <w:rPr/>
        <w:t>investigación</w:t>
      </w:r>
      <w:r>
        <w:rPr>
          <w:spacing w:val="-19"/>
        </w:rPr>
        <w:t> </w:t>
      </w:r>
      <w:r>
        <w:rPr/>
        <w:t>primaria,</w:t>
      </w:r>
      <w:r>
        <w:rPr>
          <w:spacing w:val="-19"/>
        </w:rPr>
        <w:t> </w:t>
      </w:r>
      <w:r>
        <w:rPr/>
        <w:t>libre</w:t>
      </w:r>
      <w:r>
        <w:rPr>
          <w:spacing w:val="-19"/>
        </w:rPr>
        <w:t> </w:t>
      </w:r>
      <w:r>
        <w:rPr/>
        <w:t>de</w:t>
      </w:r>
      <w:r>
        <w:rPr>
          <w:spacing w:val="-19"/>
        </w:rPr>
        <w:t> </w:t>
      </w:r>
      <w:r>
        <w:rPr/>
        <w:t>las</w:t>
      </w:r>
      <w:r>
        <w:rPr>
          <w:spacing w:val="-19"/>
        </w:rPr>
        <w:t> </w:t>
      </w:r>
      <w:r>
        <w:rPr/>
        <w:t>cuestiones</w:t>
      </w:r>
      <w:r>
        <w:rPr>
          <w:spacing w:val="-19"/>
        </w:rPr>
        <w:t> </w:t>
      </w:r>
      <w:r>
        <w:rPr/>
        <w:t>de</w:t>
      </w:r>
      <w:r>
        <w:rPr>
          <w:spacing w:val="-19"/>
        </w:rPr>
        <w:t> </w:t>
      </w:r>
      <w:r>
        <w:rPr/>
        <w:t>la praxis</w:t>
      </w:r>
      <w:r>
        <w:rPr>
          <w:spacing w:val="-26"/>
        </w:rPr>
        <w:t> </w:t>
      </w:r>
      <w:r>
        <w:rPr/>
        <w:t>inmediata.</w:t>
      </w:r>
      <w:r>
        <w:rPr>
          <w:spacing w:val="-26"/>
        </w:rPr>
        <w:t> </w:t>
      </w:r>
      <w:r>
        <w:rPr/>
        <w:t>La</w:t>
      </w:r>
      <w:r>
        <w:rPr>
          <w:spacing w:val="-26"/>
        </w:rPr>
        <w:t> </w:t>
      </w:r>
      <w:r>
        <w:rPr/>
        <w:t>importancia</w:t>
      </w:r>
      <w:r>
        <w:rPr>
          <w:spacing w:val="-26"/>
        </w:rPr>
        <w:t> </w:t>
      </w:r>
      <w:r>
        <w:rPr/>
        <w:t>depositada</w:t>
      </w:r>
      <w:r>
        <w:rPr>
          <w:spacing w:val="-26"/>
        </w:rPr>
        <w:t> </w:t>
      </w:r>
      <w:r>
        <w:rPr/>
        <w:t>en</w:t>
      </w:r>
      <w:r>
        <w:rPr>
          <w:spacing w:val="-26"/>
        </w:rPr>
        <w:t> </w:t>
      </w:r>
      <w:r>
        <w:rPr/>
        <w:t>la</w:t>
      </w:r>
      <w:r>
        <w:rPr>
          <w:spacing w:val="-26"/>
        </w:rPr>
        <w:t> </w:t>
      </w:r>
      <w:r>
        <w:rPr/>
        <w:t>producción</w:t>
      </w:r>
      <w:r>
        <w:rPr>
          <w:spacing w:val="-26"/>
        </w:rPr>
        <w:t> </w:t>
      </w:r>
      <w:r>
        <w:rPr/>
        <w:t>de</w:t>
      </w:r>
      <w:r>
        <w:rPr>
          <w:spacing w:val="-26"/>
        </w:rPr>
        <w:t> </w:t>
      </w:r>
      <w:r>
        <w:rPr/>
        <w:t>las</w:t>
      </w:r>
      <w:r>
        <w:rPr>
          <w:spacing w:val="-26"/>
        </w:rPr>
        <w:t> </w:t>
      </w:r>
      <w:r>
        <w:rPr/>
        <w:t>investigaciones aplicadas,</w:t>
      </w:r>
      <w:r>
        <w:rPr>
          <w:spacing w:val="-29"/>
        </w:rPr>
        <w:t> </w:t>
      </w:r>
      <w:r>
        <w:rPr/>
        <w:t>a</w:t>
      </w:r>
      <w:r>
        <w:rPr>
          <w:spacing w:val="-29"/>
        </w:rPr>
        <w:t> </w:t>
      </w:r>
      <w:r>
        <w:rPr/>
        <w:t>menudo</w:t>
      </w:r>
      <w:r>
        <w:rPr>
          <w:spacing w:val="-29"/>
        </w:rPr>
        <w:t> </w:t>
      </w:r>
      <w:r>
        <w:rPr/>
        <w:t>por</w:t>
      </w:r>
      <w:r>
        <w:rPr>
          <w:spacing w:val="-29"/>
        </w:rPr>
        <w:t> </w:t>
      </w:r>
      <w:r>
        <w:rPr/>
        <w:t>un</w:t>
      </w:r>
      <w:r>
        <w:rPr>
          <w:spacing w:val="-29"/>
        </w:rPr>
        <w:t> </w:t>
      </w:r>
      <w:r>
        <w:rPr/>
        <w:t>encargo</w:t>
      </w:r>
      <w:r>
        <w:rPr>
          <w:spacing w:val="-29"/>
        </w:rPr>
        <w:t> </w:t>
      </w:r>
      <w:r>
        <w:rPr/>
        <w:t>no</w:t>
      </w:r>
      <w:r>
        <w:rPr>
          <w:spacing w:val="-29"/>
        </w:rPr>
        <w:t> </w:t>
      </w:r>
      <w:r>
        <w:rPr/>
        <w:t>adecuado</w:t>
      </w:r>
      <w:r>
        <w:rPr>
          <w:spacing w:val="-29"/>
        </w:rPr>
        <w:t> </w:t>
      </w:r>
      <w:r>
        <w:rPr/>
        <w:t>y</w:t>
      </w:r>
      <w:r>
        <w:rPr>
          <w:spacing w:val="-29"/>
        </w:rPr>
        <w:t> </w:t>
      </w:r>
      <w:r>
        <w:rPr/>
        <w:t>las</w:t>
      </w:r>
      <w:r>
        <w:rPr>
          <w:spacing w:val="-29"/>
        </w:rPr>
        <w:t> </w:t>
      </w:r>
      <w:r>
        <w:rPr/>
        <w:t>diferentes</w:t>
      </w:r>
      <w:r>
        <w:rPr>
          <w:spacing w:val="-29"/>
        </w:rPr>
        <w:t> </w:t>
      </w:r>
      <w:r>
        <w:rPr/>
        <w:t>presiones</w:t>
      </w:r>
      <w:r>
        <w:rPr>
          <w:spacing w:val="-29"/>
        </w:rPr>
        <w:t> </w:t>
      </w:r>
      <w:r>
        <w:rPr/>
        <w:t>incluyen- do</w:t>
      </w:r>
      <w:r>
        <w:rPr>
          <w:spacing w:val="-24"/>
        </w:rPr>
        <w:t> </w:t>
      </w:r>
      <w:r>
        <w:rPr/>
        <w:t>el</w:t>
      </w:r>
      <w:r>
        <w:rPr>
          <w:spacing w:val="-24"/>
        </w:rPr>
        <w:t> </w:t>
      </w:r>
      <w:r>
        <w:rPr/>
        <w:t>tiempo</w:t>
      </w:r>
      <w:r>
        <w:rPr>
          <w:spacing w:val="-24"/>
        </w:rPr>
        <w:t> </w:t>
      </w:r>
      <w:r>
        <w:rPr/>
        <w:t>limitado,</w:t>
      </w:r>
      <w:r>
        <w:rPr>
          <w:spacing w:val="-24"/>
        </w:rPr>
        <w:t> </w:t>
      </w:r>
      <w:r>
        <w:rPr/>
        <w:t>no</w:t>
      </w:r>
      <w:r>
        <w:rPr>
          <w:spacing w:val="-24"/>
        </w:rPr>
        <w:t> </w:t>
      </w:r>
      <w:r>
        <w:rPr/>
        <w:t>favorece</w:t>
      </w:r>
      <w:r>
        <w:rPr>
          <w:spacing w:val="-24"/>
        </w:rPr>
        <w:t> </w:t>
      </w:r>
      <w:r>
        <w:rPr/>
        <w:t>el</w:t>
      </w:r>
      <w:r>
        <w:rPr>
          <w:spacing w:val="-24"/>
        </w:rPr>
        <w:t> </w:t>
      </w:r>
      <w:r>
        <w:rPr/>
        <w:t>desarrollo</w:t>
      </w:r>
      <w:r>
        <w:rPr>
          <w:spacing w:val="-24"/>
        </w:rPr>
        <w:t> </w:t>
      </w:r>
      <w:r>
        <w:rPr/>
        <w:t>de</w:t>
      </w:r>
      <w:r>
        <w:rPr>
          <w:spacing w:val="-24"/>
        </w:rPr>
        <w:t> </w:t>
      </w:r>
      <w:r>
        <w:rPr/>
        <w:t>un</w:t>
      </w:r>
      <w:r>
        <w:rPr>
          <w:spacing w:val="-24"/>
        </w:rPr>
        <w:t> </w:t>
      </w:r>
      <w:r>
        <w:rPr/>
        <w:t>conocimiento</w:t>
      </w:r>
      <w:r>
        <w:rPr>
          <w:spacing w:val="-24"/>
        </w:rPr>
        <w:t> </w:t>
      </w:r>
      <w:r>
        <w:rPr/>
        <w:t>científico</w:t>
      </w:r>
      <w:r>
        <w:rPr>
          <w:spacing w:val="-24"/>
        </w:rPr>
        <w:t> </w:t>
      </w:r>
      <w:r>
        <w:rPr/>
        <w:t>social y</w:t>
      </w:r>
      <w:r>
        <w:rPr>
          <w:spacing w:val="-11"/>
        </w:rPr>
        <w:t> </w:t>
      </w:r>
      <w:r>
        <w:rPr/>
        <w:t>lleva</w:t>
      </w:r>
      <w:r>
        <w:rPr>
          <w:spacing w:val="-11"/>
        </w:rPr>
        <w:t> </w:t>
      </w:r>
      <w:r>
        <w:rPr/>
        <w:t>a</w:t>
      </w:r>
      <w:r>
        <w:rPr>
          <w:spacing w:val="-11"/>
        </w:rPr>
        <w:t> </w:t>
      </w:r>
      <w:r>
        <w:rPr/>
        <w:t>la</w:t>
      </w:r>
      <w:r>
        <w:rPr>
          <w:spacing w:val="-11"/>
        </w:rPr>
        <w:t> </w:t>
      </w:r>
      <w:r>
        <w:rPr/>
        <w:t>mera</w:t>
      </w:r>
      <w:r>
        <w:rPr>
          <w:spacing w:val="-11"/>
        </w:rPr>
        <w:t> </w:t>
      </w:r>
      <w:r>
        <w:rPr/>
        <w:t>simplificación</w:t>
      </w:r>
      <w:r>
        <w:rPr>
          <w:spacing w:val="-11"/>
        </w:rPr>
        <w:t> </w:t>
      </w:r>
      <w:r>
        <w:rPr/>
        <w:t>de</w:t>
      </w:r>
      <w:r>
        <w:rPr>
          <w:spacing w:val="-11"/>
        </w:rPr>
        <w:t> </w:t>
      </w:r>
      <w:r>
        <w:rPr/>
        <w:t>toda</w:t>
      </w:r>
      <w:r>
        <w:rPr>
          <w:spacing w:val="-11"/>
        </w:rPr>
        <w:t> </w:t>
      </w:r>
      <w:r>
        <w:rPr/>
        <w:t>la</w:t>
      </w:r>
      <w:r>
        <w:rPr>
          <w:spacing w:val="-11"/>
        </w:rPr>
        <w:t> </w:t>
      </w:r>
      <w:r>
        <w:rPr/>
        <w:t>problemática.</w:t>
      </w:r>
      <w:r>
        <w:rPr>
          <w:spacing w:val="-11"/>
        </w:rPr>
        <w:t> </w:t>
      </w:r>
      <w:r>
        <w:rPr/>
        <w:t>Además,</w:t>
      </w:r>
      <w:r>
        <w:rPr>
          <w:spacing w:val="-11"/>
        </w:rPr>
        <w:t> </w:t>
      </w:r>
      <w:r>
        <w:rPr/>
        <w:t>los</w:t>
      </w:r>
      <w:r>
        <w:rPr>
          <w:spacing w:val="-11"/>
        </w:rPr>
        <w:t> </w:t>
      </w:r>
      <w:r>
        <w:rPr/>
        <w:t>autores</w:t>
      </w:r>
      <w:r>
        <w:rPr>
          <w:spacing w:val="-11"/>
        </w:rPr>
        <w:t> </w:t>
      </w:r>
      <w:r>
        <w:rPr/>
        <w:t>antes </w:t>
      </w:r>
      <w:r>
        <w:rPr>
          <w:w w:val="95"/>
        </w:rPr>
        <w:t>referidos</w:t>
      </w:r>
      <w:r>
        <w:rPr>
          <w:spacing w:val="-12"/>
          <w:w w:val="95"/>
        </w:rPr>
        <w:t> </w:t>
      </w:r>
      <w:r>
        <w:rPr>
          <w:w w:val="95"/>
        </w:rPr>
        <w:t>identificaron</w:t>
      </w:r>
      <w:r>
        <w:rPr>
          <w:spacing w:val="-12"/>
          <w:w w:val="95"/>
        </w:rPr>
        <w:t> </w:t>
      </w:r>
      <w:r>
        <w:rPr>
          <w:w w:val="95"/>
        </w:rPr>
        <w:t>el</w:t>
      </w:r>
      <w:r>
        <w:rPr>
          <w:spacing w:val="-12"/>
          <w:w w:val="95"/>
        </w:rPr>
        <w:t> </w:t>
      </w:r>
      <w:r>
        <w:rPr>
          <w:w w:val="95"/>
        </w:rPr>
        <w:t>riesgo</w:t>
      </w:r>
      <w:r>
        <w:rPr>
          <w:spacing w:val="-12"/>
          <w:w w:val="95"/>
        </w:rPr>
        <w:t> </w:t>
      </w:r>
      <w:r>
        <w:rPr>
          <w:w w:val="95"/>
        </w:rPr>
        <w:t>que</w:t>
      </w:r>
      <w:r>
        <w:rPr>
          <w:spacing w:val="-12"/>
          <w:w w:val="95"/>
        </w:rPr>
        <w:t> </w:t>
      </w:r>
      <w:r>
        <w:rPr>
          <w:w w:val="95"/>
        </w:rPr>
        <w:t>conlleva</w:t>
      </w:r>
      <w:r>
        <w:rPr>
          <w:spacing w:val="-12"/>
          <w:w w:val="95"/>
        </w:rPr>
        <w:t> </w:t>
      </w:r>
      <w:r>
        <w:rPr>
          <w:w w:val="95"/>
        </w:rPr>
        <w:t>el</w:t>
      </w:r>
      <w:r>
        <w:rPr>
          <w:spacing w:val="-12"/>
          <w:w w:val="95"/>
        </w:rPr>
        <w:t> </w:t>
      </w:r>
      <w:r>
        <w:rPr>
          <w:w w:val="95"/>
        </w:rPr>
        <w:t>entrelazamiento</w:t>
      </w:r>
      <w:r>
        <w:rPr>
          <w:spacing w:val="-12"/>
          <w:w w:val="95"/>
        </w:rPr>
        <w:t> </w:t>
      </w:r>
      <w:r>
        <w:rPr>
          <w:w w:val="95"/>
        </w:rPr>
        <w:t>entre</w:t>
      </w:r>
      <w:r>
        <w:rPr>
          <w:spacing w:val="-12"/>
          <w:w w:val="95"/>
        </w:rPr>
        <w:t> </w:t>
      </w:r>
      <w:r>
        <w:rPr>
          <w:w w:val="95"/>
        </w:rPr>
        <w:t>la</w:t>
      </w:r>
      <w:r>
        <w:rPr>
          <w:spacing w:val="-12"/>
          <w:w w:val="95"/>
        </w:rPr>
        <w:t> </w:t>
      </w:r>
      <w:r>
        <w:rPr>
          <w:w w:val="95"/>
        </w:rPr>
        <w:t>esfera</w:t>
      </w:r>
      <w:r>
        <w:rPr>
          <w:spacing w:val="-12"/>
          <w:w w:val="95"/>
        </w:rPr>
        <w:t> </w:t>
      </w:r>
      <w:r>
        <w:rPr>
          <w:w w:val="95"/>
        </w:rPr>
        <w:t>práctica </w:t>
      </w:r>
      <w:r>
        <w:rPr/>
        <w:t>(representada</w:t>
      </w:r>
      <w:r>
        <w:rPr>
          <w:spacing w:val="-17"/>
        </w:rPr>
        <w:t> </w:t>
      </w:r>
      <w:r>
        <w:rPr/>
        <w:t>en</w:t>
      </w:r>
      <w:r>
        <w:rPr>
          <w:spacing w:val="-17"/>
        </w:rPr>
        <w:t> </w:t>
      </w:r>
      <w:r>
        <w:rPr/>
        <w:t>la</w:t>
      </w:r>
      <w:r>
        <w:rPr>
          <w:spacing w:val="-17"/>
        </w:rPr>
        <w:t> </w:t>
      </w:r>
      <w:r>
        <w:rPr/>
        <w:t>mayoría</w:t>
      </w:r>
      <w:r>
        <w:rPr>
          <w:spacing w:val="-17"/>
        </w:rPr>
        <w:t> </w:t>
      </w:r>
      <w:r>
        <w:rPr/>
        <w:t>de</w:t>
      </w:r>
      <w:r>
        <w:rPr>
          <w:spacing w:val="-17"/>
        </w:rPr>
        <w:t> </w:t>
      </w:r>
      <w:r>
        <w:rPr/>
        <w:t>los</w:t>
      </w:r>
      <w:r>
        <w:rPr>
          <w:spacing w:val="-17"/>
        </w:rPr>
        <w:t> </w:t>
      </w:r>
      <w:r>
        <w:rPr/>
        <w:t>casos</w:t>
      </w:r>
      <w:r>
        <w:rPr>
          <w:spacing w:val="-17"/>
        </w:rPr>
        <w:t> </w:t>
      </w:r>
      <w:r>
        <w:rPr/>
        <w:t>por</w:t>
      </w:r>
      <w:r>
        <w:rPr>
          <w:spacing w:val="-17"/>
        </w:rPr>
        <w:t> </w:t>
      </w:r>
      <w:r>
        <w:rPr/>
        <w:t>las</w:t>
      </w:r>
      <w:r>
        <w:rPr>
          <w:spacing w:val="-17"/>
        </w:rPr>
        <w:t> </w:t>
      </w:r>
      <w:r>
        <w:rPr/>
        <w:t>organizaciones</w:t>
      </w:r>
      <w:r>
        <w:rPr>
          <w:spacing w:val="-17"/>
        </w:rPr>
        <w:t> </w:t>
      </w:r>
      <w:r>
        <w:rPr/>
        <w:t>sin</w:t>
      </w:r>
      <w:r>
        <w:rPr>
          <w:spacing w:val="-17"/>
        </w:rPr>
        <w:t> </w:t>
      </w:r>
      <w:r>
        <w:rPr/>
        <w:t>fines</w:t>
      </w:r>
      <w:r>
        <w:rPr>
          <w:spacing w:val="-17"/>
        </w:rPr>
        <w:t> </w:t>
      </w:r>
      <w:r>
        <w:rPr/>
        <w:t>de</w:t>
      </w:r>
      <w:r>
        <w:rPr>
          <w:spacing w:val="-17"/>
        </w:rPr>
        <w:t> </w:t>
      </w:r>
      <w:r>
        <w:rPr/>
        <w:t>lucro)</w:t>
      </w:r>
      <w:r>
        <w:rPr>
          <w:spacing w:val="-17"/>
        </w:rPr>
        <w:t> </w:t>
      </w:r>
      <w:r>
        <w:rPr/>
        <w:t>y el</w:t>
      </w:r>
      <w:r>
        <w:rPr>
          <w:spacing w:val="-25"/>
        </w:rPr>
        <w:t> </w:t>
      </w:r>
      <w:r>
        <w:rPr/>
        <w:t>ámbito</w:t>
      </w:r>
      <w:r>
        <w:rPr>
          <w:spacing w:val="-25"/>
        </w:rPr>
        <w:t> </w:t>
      </w:r>
      <w:r>
        <w:rPr/>
        <w:t>académico.</w:t>
      </w:r>
      <w:r>
        <w:rPr>
          <w:spacing w:val="-25"/>
        </w:rPr>
        <w:t> </w:t>
      </w:r>
      <w:r>
        <w:rPr/>
        <w:t>Este</w:t>
      </w:r>
      <w:r>
        <w:rPr>
          <w:spacing w:val="-25"/>
        </w:rPr>
        <w:t> </w:t>
      </w:r>
      <w:r>
        <w:rPr/>
        <w:t>entrelazamiento</w:t>
      </w:r>
      <w:r>
        <w:rPr>
          <w:spacing w:val="-25"/>
        </w:rPr>
        <w:t> </w:t>
      </w:r>
      <w:r>
        <w:rPr/>
        <w:t>consecuentemente</w:t>
      </w:r>
      <w:r>
        <w:rPr>
          <w:spacing w:val="-25"/>
        </w:rPr>
        <w:t> </w:t>
      </w:r>
      <w:r>
        <w:rPr/>
        <w:t>disminuye</w:t>
      </w:r>
      <w:r>
        <w:rPr>
          <w:spacing w:val="-25"/>
        </w:rPr>
        <w:t> </w:t>
      </w:r>
      <w:r>
        <w:rPr/>
        <w:t>el</w:t>
      </w:r>
      <w:r>
        <w:rPr>
          <w:spacing w:val="-25"/>
        </w:rPr>
        <w:t> </w:t>
      </w:r>
      <w:r>
        <w:rPr/>
        <w:t>espacio</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5"/>
      </w:pPr>
      <w:r>
        <w:rPr/>
        <w:t>para</w:t>
      </w:r>
      <w:r>
        <w:rPr>
          <w:spacing w:val="-30"/>
        </w:rPr>
        <w:t> </w:t>
      </w:r>
      <w:r>
        <w:rPr/>
        <w:t>un</w:t>
      </w:r>
      <w:r>
        <w:rPr>
          <w:spacing w:val="-30"/>
        </w:rPr>
        <w:t> </w:t>
      </w:r>
      <w:r>
        <w:rPr/>
        <w:t>debate</w:t>
      </w:r>
      <w:r>
        <w:rPr>
          <w:spacing w:val="-30"/>
        </w:rPr>
        <w:t> </w:t>
      </w:r>
      <w:r>
        <w:rPr/>
        <w:t>especializado</w:t>
      </w:r>
      <w:r>
        <w:rPr>
          <w:spacing w:val="-30"/>
        </w:rPr>
        <w:t> </w:t>
      </w:r>
      <w:r>
        <w:rPr/>
        <w:t>y</w:t>
      </w:r>
      <w:r>
        <w:rPr>
          <w:spacing w:val="-30"/>
        </w:rPr>
        <w:t> </w:t>
      </w:r>
      <w:r>
        <w:rPr/>
        <w:t>al</w:t>
      </w:r>
      <w:r>
        <w:rPr>
          <w:spacing w:val="-30"/>
        </w:rPr>
        <w:t> </w:t>
      </w:r>
      <w:r>
        <w:rPr/>
        <w:t>final</w:t>
      </w:r>
      <w:r>
        <w:rPr>
          <w:spacing w:val="-30"/>
        </w:rPr>
        <w:t> </w:t>
      </w:r>
      <w:r>
        <w:rPr/>
        <w:t>pone</w:t>
      </w:r>
      <w:r>
        <w:rPr>
          <w:spacing w:val="-30"/>
        </w:rPr>
        <w:t> </w:t>
      </w:r>
      <w:r>
        <w:rPr/>
        <w:t>en</w:t>
      </w:r>
      <w:r>
        <w:rPr>
          <w:spacing w:val="-30"/>
        </w:rPr>
        <w:t> </w:t>
      </w:r>
      <w:r>
        <w:rPr/>
        <w:t>duda</w:t>
      </w:r>
      <w:r>
        <w:rPr>
          <w:spacing w:val="-30"/>
        </w:rPr>
        <w:t> </w:t>
      </w:r>
      <w:r>
        <w:rPr/>
        <w:t>el</w:t>
      </w:r>
      <w:r>
        <w:rPr>
          <w:spacing w:val="-30"/>
        </w:rPr>
        <w:t> </w:t>
      </w:r>
      <w:r>
        <w:rPr/>
        <w:t>papel</w:t>
      </w:r>
      <w:r>
        <w:rPr>
          <w:spacing w:val="-30"/>
        </w:rPr>
        <w:t> </w:t>
      </w:r>
      <w:r>
        <w:rPr/>
        <w:t>de</w:t>
      </w:r>
      <w:r>
        <w:rPr>
          <w:spacing w:val="-30"/>
        </w:rPr>
        <w:t> </w:t>
      </w:r>
      <w:r>
        <w:rPr/>
        <w:t>la</w:t>
      </w:r>
      <w:r>
        <w:rPr>
          <w:spacing w:val="-30"/>
        </w:rPr>
        <w:t> </w:t>
      </w:r>
      <w:r>
        <w:rPr/>
        <w:t>ciencia</w:t>
      </w:r>
      <w:r>
        <w:rPr>
          <w:spacing w:val="-30"/>
        </w:rPr>
        <w:t> </w:t>
      </w:r>
      <w:r>
        <w:rPr/>
        <w:t>social</w:t>
      </w:r>
      <w:r>
        <w:rPr>
          <w:spacing w:val="-30"/>
        </w:rPr>
        <w:t> </w:t>
      </w:r>
      <w:r>
        <w:rPr/>
        <w:t>como garante</w:t>
      </w:r>
      <w:r>
        <w:rPr>
          <w:spacing w:val="-21"/>
        </w:rPr>
        <w:t> </w:t>
      </w:r>
      <w:r>
        <w:rPr/>
        <w:t>de</w:t>
      </w:r>
      <w:r>
        <w:rPr>
          <w:spacing w:val="-21"/>
        </w:rPr>
        <w:t> </w:t>
      </w:r>
      <w:r>
        <w:rPr/>
        <w:t>un</w:t>
      </w:r>
      <w:r>
        <w:rPr>
          <w:spacing w:val="-21"/>
        </w:rPr>
        <w:t> </w:t>
      </w:r>
      <w:r>
        <w:rPr/>
        <w:t>conocimiento</w:t>
      </w:r>
      <w:r>
        <w:rPr>
          <w:spacing w:val="-21"/>
        </w:rPr>
        <w:t> </w:t>
      </w:r>
      <w:r>
        <w:rPr/>
        <w:t>independiente.</w:t>
      </w:r>
    </w:p>
    <w:p>
      <w:pPr>
        <w:pStyle w:val="BodyText"/>
        <w:spacing w:line="271" w:lineRule="auto" w:before="2"/>
        <w:ind w:left="119" w:right="116" w:firstLine="359"/>
        <w:jc w:val="both"/>
      </w:pPr>
      <w:r>
        <w:rPr/>
        <w:t>Los</w:t>
      </w:r>
      <w:r>
        <w:rPr>
          <w:spacing w:val="-22"/>
        </w:rPr>
        <w:t> </w:t>
      </w:r>
      <w:r>
        <w:rPr/>
        <w:t>pleitos</w:t>
      </w:r>
      <w:r>
        <w:rPr>
          <w:spacing w:val="-22"/>
        </w:rPr>
        <w:t> </w:t>
      </w:r>
      <w:r>
        <w:rPr/>
        <w:t>por</w:t>
      </w:r>
      <w:r>
        <w:rPr>
          <w:spacing w:val="-22"/>
        </w:rPr>
        <w:t> </w:t>
      </w:r>
      <w:r>
        <w:rPr/>
        <w:t>la</w:t>
      </w:r>
      <w:r>
        <w:rPr>
          <w:spacing w:val="-22"/>
        </w:rPr>
        <w:t> </w:t>
      </w:r>
      <w:r>
        <w:rPr/>
        <w:t>relación</w:t>
      </w:r>
      <w:r>
        <w:rPr>
          <w:spacing w:val="-22"/>
        </w:rPr>
        <w:t> </w:t>
      </w:r>
      <w:r>
        <w:rPr/>
        <w:t>entre</w:t>
      </w:r>
      <w:r>
        <w:rPr>
          <w:spacing w:val="-22"/>
        </w:rPr>
        <w:t> </w:t>
      </w:r>
      <w:r>
        <w:rPr/>
        <w:t>la</w:t>
      </w:r>
      <w:r>
        <w:rPr>
          <w:spacing w:val="-22"/>
        </w:rPr>
        <w:t> </w:t>
      </w:r>
      <w:r>
        <w:rPr/>
        <w:t>concepción</w:t>
      </w:r>
      <w:r>
        <w:rPr>
          <w:spacing w:val="-22"/>
        </w:rPr>
        <w:t> </w:t>
      </w:r>
      <w:r>
        <w:rPr/>
        <w:t>de</w:t>
      </w:r>
      <w:r>
        <w:rPr>
          <w:spacing w:val="-22"/>
        </w:rPr>
        <w:t> </w:t>
      </w:r>
      <w:r>
        <w:rPr/>
        <w:t>la</w:t>
      </w:r>
      <w:r>
        <w:rPr>
          <w:spacing w:val="-22"/>
        </w:rPr>
        <w:t> </w:t>
      </w:r>
      <w:r>
        <w:rPr/>
        <w:t>antropología</w:t>
      </w:r>
      <w:r>
        <w:rPr>
          <w:spacing w:val="-22"/>
        </w:rPr>
        <w:t> </w:t>
      </w:r>
      <w:r>
        <w:rPr/>
        <w:t>y</w:t>
      </w:r>
      <w:r>
        <w:rPr>
          <w:spacing w:val="-22"/>
        </w:rPr>
        <w:t> </w:t>
      </w:r>
      <w:r>
        <w:rPr/>
        <w:t>el</w:t>
      </w:r>
      <w:r>
        <w:rPr>
          <w:spacing w:val="-22"/>
        </w:rPr>
        <w:t> </w:t>
      </w:r>
      <w:r>
        <w:rPr/>
        <w:t>grado</w:t>
      </w:r>
      <w:r>
        <w:rPr>
          <w:spacing w:val="-22"/>
        </w:rPr>
        <w:t> </w:t>
      </w:r>
      <w:r>
        <w:rPr/>
        <w:t>de</w:t>
      </w:r>
      <w:r>
        <w:rPr>
          <w:spacing w:val="-22"/>
        </w:rPr>
        <w:t> </w:t>
      </w:r>
      <w:r>
        <w:rPr/>
        <w:t>la creación</w:t>
      </w:r>
      <w:r>
        <w:rPr>
          <w:spacing w:val="-25"/>
        </w:rPr>
        <w:t> </w:t>
      </w:r>
      <w:r>
        <w:rPr/>
        <w:t>de</w:t>
      </w:r>
      <w:r>
        <w:rPr>
          <w:spacing w:val="-25"/>
        </w:rPr>
        <w:t> </w:t>
      </w:r>
      <w:r>
        <w:rPr/>
        <w:t>un</w:t>
      </w:r>
      <w:r>
        <w:rPr>
          <w:spacing w:val="-25"/>
        </w:rPr>
        <w:t> </w:t>
      </w:r>
      <w:r>
        <w:rPr/>
        <w:t>conocimiento</w:t>
      </w:r>
      <w:r>
        <w:rPr>
          <w:spacing w:val="-25"/>
        </w:rPr>
        <w:t> </w:t>
      </w:r>
      <w:r>
        <w:rPr/>
        <w:t>aplicable</w:t>
      </w:r>
      <w:r>
        <w:rPr>
          <w:spacing w:val="-25"/>
        </w:rPr>
        <w:t> </w:t>
      </w:r>
      <w:r>
        <w:rPr/>
        <w:t>o</w:t>
      </w:r>
      <w:r>
        <w:rPr>
          <w:spacing w:val="-25"/>
        </w:rPr>
        <w:t> </w:t>
      </w:r>
      <w:r>
        <w:rPr/>
        <w:t>su</w:t>
      </w:r>
      <w:r>
        <w:rPr>
          <w:spacing w:val="-25"/>
        </w:rPr>
        <w:t> </w:t>
      </w:r>
      <w:r>
        <w:rPr/>
        <w:t>compromiso</w:t>
      </w:r>
      <w:r>
        <w:rPr>
          <w:spacing w:val="-25"/>
        </w:rPr>
        <w:t> </w:t>
      </w:r>
      <w:r>
        <w:rPr/>
        <w:t>directo</w:t>
      </w:r>
      <w:r>
        <w:rPr>
          <w:spacing w:val="-25"/>
        </w:rPr>
        <w:t> </w:t>
      </w:r>
      <w:r>
        <w:rPr/>
        <w:t>forman</w:t>
      </w:r>
      <w:r>
        <w:rPr>
          <w:spacing w:val="-25"/>
        </w:rPr>
        <w:t> </w:t>
      </w:r>
      <w:r>
        <w:rPr/>
        <w:t>el</w:t>
      </w:r>
      <w:r>
        <w:rPr>
          <w:spacing w:val="-25"/>
        </w:rPr>
        <w:t> </w:t>
      </w:r>
      <w:r>
        <w:rPr/>
        <w:t>elemento habitual</w:t>
      </w:r>
      <w:r>
        <w:rPr>
          <w:spacing w:val="-40"/>
        </w:rPr>
        <w:t> </w:t>
      </w:r>
      <w:r>
        <w:rPr/>
        <w:t>de</w:t>
      </w:r>
      <w:r>
        <w:rPr>
          <w:spacing w:val="-40"/>
        </w:rPr>
        <w:t> </w:t>
      </w:r>
      <w:r>
        <w:rPr/>
        <w:t>la</w:t>
      </w:r>
      <w:r>
        <w:rPr>
          <w:spacing w:val="-40"/>
        </w:rPr>
        <w:t> </w:t>
      </w:r>
      <w:r>
        <w:rPr/>
        <w:t>autodefinición</w:t>
      </w:r>
      <w:r>
        <w:rPr>
          <w:spacing w:val="-40"/>
        </w:rPr>
        <w:t> </w:t>
      </w:r>
      <w:r>
        <w:rPr/>
        <w:t>del</w:t>
      </w:r>
      <w:r>
        <w:rPr>
          <w:spacing w:val="-40"/>
        </w:rPr>
        <w:t> </w:t>
      </w:r>
      <w:r>
        <w:rPr/>
        <w:t>papel</w:t>
      </w:r>
      <w:r>
        <w:rPr>
          <w:spacing w:val="-40"/>
        </w:rPr>
        <w:t> </w:t>
      </w:r>
      <w:r>
        <w:rPr/>
        <w:t>de</w:t>
      </w:r>
      <w:r>
        <w:rPr>
          <w:spacing w:val="-40"/>
        </w:rPr>
        <w:t> </w:t>
      </w:r>
      <w:r>
        <w:rPr/>
        <w:t>las</w:t>
      </w:r>
      <w:r>
        <w:rPr>
          <w:spacing w:val="-40"/>
        </w:rPr>
        <w:t> </w:t>
      </w:r>
      <w:r>
        <w:rPr/>
        <w:t>ciencias</w:t>
      </w:r>
      <w:r>
        <w:rPr>
          <w:spacing w:val="-40"/>
        </w:rPr>
        <w:t> </w:t>
      </w:r>
      <w:r>
        <w:rPr/>
        <w:t>sociales.</w:t>
      </w:r>
      <w:r>
        <w:rPr>
          <w:spacing w:val="-40"/>
        </w:rPr>
        <w:t> </w:t>
      </w:r>
      <w:r>
        <w:rPr/>
        <w:t>En</w:t>
      </w:r>
      <w:r>
        <w:rPr>
          <w:spacing w:val="-40"/>
        </w:rPr>
        <w:t> </w:t>
      </w:r>
      <w:r>
        <w:rPr/>
        <w:t>este</w:t>
      </w:r>
      <w:r>
        <w:rPr>
          <w:spacing w:val="-40"/>
        </w:rPr>
        <w:t> </w:t>
      </w:r>
      <w:r>
        <w:rPr/>
        <w:t>contexto</w:t>
      </w:r>
      <w:r>
        <w:rPr>
          <w:spacing w:val="-40"/>
        </w:rPr>
        <w:t> </w:t>
      </w:r>
      <w:r>
        <w:rPr>
          <w:spacing w:val="-3"/>
        </w:rPr>
        <w:t>resulta </w:t>
      </w:r>
      <w:r>
        <w:rPr>
          <w:w w:val="95"/>
        </w:rPr>
        <w:t>interesante</w:t>
      </w:r>
      <w:r>
        <w:rPr>
          <w:spacing w:val="-14"/>
          <w:w w:val="95"/>
        </w:rPr>
        <w:t> </w:t>
      </w:r>
      <w:r>
        <w:rPr>
          <w:w w:val="95"/>
        </w:rPr>
        <w:t>que</w:t>
      </w:r>
      <w:r>
        <w:rPr>
          <w:spacing w:val="-14"/>
          <w:w w:val="95"/>
        </w:rPr>
        <w:t> </w:t>
      </w:r>
      <w:r>
        <w:rPr>
          <w:w w:val="95"/>
        </w:rPr>
        <w:t>los</w:t>
      </w:r>
      <w:r>
        <w:rPr>
          <w:spacing w:val="-14"/>
          <w:w w:val="95"/>
        </w:rPr>
        <w:t> </w:t>
      </w:r>
      <w:r>
        <w:rPr>
          <w:w w:val="95"/>
        </w:rPr>
        <w:t>mismos</w:t>
      </w:r>
      <w:r>
        <w:rPr>
          <w:spacing w:val="-14"/>
          <w:w w:val="95"/>
        </w:rPr>
        <w:t> </w:t>
      </w:r>
      <w:r>
        <w:rPr>
          <w:w w:val="95"/>
        </w:rPr>
        <w:t>autores</w:t>
      </w:r>
      <w:r>
        <w:rPr>
          <w:spacing w:val="-14"/>
          <w:w w:val="95"/>
        </w:rPr>
        <w:t> </w:t>
      </w:r>
      <w:r>
        <w:rPr>
          <w:w w:val="95"/>
        </w:rPr>
        <w:t>señalen</w:t>
      </w:r>
      <w:r>
        <w:rPr>
          <w:spacing w:val="-14"/>
          <w:w w:val="95"/>
        </w:rPr>
        <w:t> </w:t>
      </w:r>
      <w:r>
        <w:rPr>
          <w:w w:val="95"/>
        </w:rPr>
        <w:t>los</w:t>
      </w:r>
      <w:r>
        <w:rPr>
          <w:spacing w:val="-14"/>
          <w:w w:val="95"/>
        </w:rPr>
        <w:t> </w:t>
      </w:r>
      <w:r>
        <w:rPr>
          <w:w w:val="95"/>
        </w:rPr>
        <w:t>escollos</w:t>
      </w:r>
      <w:r>
        <w:rPr>
          <w:spacing w:val="-14"/>
          <w:w w:val="95"/>
        </w:rPr>
        <w:t> </w:t>
      </w:r>
      <w:r>
        <w:rPr>
          <w:w w:val="95"/>
        </w:rPr>
        <w:t>del</w:t>
      </w:r>
      <w:r>
        <w:rPr>
          <w:spacing w:val="-14"/>
          <w:w w:val="95"/>
        </w:rPr>
        <w:t> </w:t>
      </w:r>
      <w:r>
        <w:rPr>
          <w:w w:val="95"/>
        </w:rPr>
        <w:t>entrelazamiento</w:t>
      </w:r>
      <w:r>
        <w:rPr>
          <w:spacing w:val="-14"/>
          <w:w w:val="95"/>
        </w:rPr>
        <w:t> </w:t>
      </w:r>
      <w:r>
        <w:rPr>
          <w:w w:val="95"/>
        </w:rPr>
        <w:t>entre</w:t>
      </w:r>
      <w:r>
        <w:rPr>
          <w:spacing w:val="-14"/>
          <w:w w:val="95"/>
        </w:rPr>
        <w:t> </w:t>
      </w:r>
      <w:r>
        <w:rPr>
          <w:w w:val="95"/>
        </w:rPr>
        <w:t>la</w:t>
      </w:r>
      <w:r>
        <w:rPr>
          <w:spacing w:val="-14"/>
          <w:w w:val="95"/>
        </w:rPr>
        <w:t> </w:t>
      </w:r>
      <w:r>
        <w:rPr>
          <w:w w:val="95"/>
        </w:rPr>
        <w:t>es- </w:t>
      </w:r>
      <w:r>
        <w:rPr/>
        <w:t>fera</w:t>
      </w:r>
      <w:r>
        <w:rPr>
          <w:spacing w:val="-42"/>
        </w:rPr>
        <w:t> </w:t>
      </w:r>
      <w:r>
        <w:rPr/>
        <w:t>de</w:t>
      </w:r>
      <w:r>
        <w:rPr>
          <w:spacing w:val="-42"/>
        </w:rPr>
        <w:t> </w:t>
      </w:r>
      <w:r>
        <w:rPr/>
        <w:t>la</w:t>
      </w:r>
      <w:r>
        <w:rPr>
          <w:spacing w:val="-42"/>
        </w:rPr>
        <w:t> </w:t>
      </w:r>
      <w:r>
        <w:rPr/>
        <w:t>investigación</w:t>
      </w:r>
      <w:r>
        <w:rPr>
          <w:spacing w:val="-42"/>
        </w:rPr>
        <w:t> </w:t>
      </w:r>
      <w:r>
        <w:rPr/>
        <w:t>primaria</w:t>
      </w:r>
      <w:r>
        <w:rPr>
          <w:spacing w:val="-42"/>
        </w:rPr>
        <w:t> </w:t>
      </w:r>
      <w:r>
        <w:rPr/>
        <w:t>y</w:t>
      </w:r>
      <w:r>
        <w:rPr>
          <w:spacing w:val="-42"/>
        </w:rPr>
        <w:t> </w:t>
      </w:r>
      <w:r>
        <w:rPr/>
        <w:t>la</w:t>
      </w:r>
      <w:r>
        <w:rPr>
          <w:spacing w:val="-42"/>
        </w:rPr>
        <w:t> </w:t>
      </w:r>
      <w:r>
        <w:rPr/>
        <w:t>práctica,</w:t>
      </w:r>
      <w:r>
        <w:rPr>
          <w:spacing w:val="-42"/>
        </w:rPr>
        <w:t> </w:t>
      </w:r>
      <w:r>
        <w:rPr/>
        <w:t>al</w:t>
      </w:r>
      <w:r>
        <w:rPr>
          <w:spacing w:val="-42"/>
        </w:rPr>
        <w:t> </w:t>
      </w:r>
      <w:r>
        <w:rPr/>
        <w:t>mismo</w:t>
      </w:r>
      <w:r>
        <w:rPr>
          <w:spacing w:val="-42"/>
        </w:rPr>
        <w:t> </w:t>
      </w:r>
      <w:r>
        <w:rPr/>
        <w:t>tiempo</w:t>
      </w:r>
      <w:r>
        <w:rPr>
          <w:spacing w:val="-42"/>
        </w:rPr>
        <w:t> </w:t>
      </w:r>
      <w:r>
        <w:rPr/>
        <w:t>que</w:t>
      </w:r>
      <w:r>
        <w:rPr>
          <w:spacing w:val="-42"/>
        </w:rPr>
        <w:t> </w:t>
      </w:r>
      <w:r>
        <w:rPr/>
        <w:t>propongan</w:t>
      </w:r>
      <w:r>
        <w:rPr>
          <w:spacing w:val="-42"/>
        </w:rPr>
        <w:t> </w:t>
      </w:r>
      <w:r>
        <w:rPr/>
        <w:t>la</w:t>
      </w:r>
      <w:r>
        <w:rPr>
          <w:spacing w:val="-42"/>
        </w:rPr>
        <w:t> </w:t>
      </w:r>
      <w:r>
        <w:rPr>
          <w:spacing w:val="-2"/>
        </w:rPr>
        <w:t>teoría </w:t>
      </w:r>
      <w:r>
        <w:rPr/>
        <w:t>de</w:t>
      </w:r>
      <w:r>
        <w:rPr>
          <w:spacing w:val="-12"/>
        </w:rPr>
        <w:t> </w:t>
      </w:r>
      <w:r>
        <w:rPr/>
        <w:t>la</w:t>
      </w:r>
      <w:r>
        <w:rPr>
          <w:spacing w:val="-12"/>
        </w:rPr>
        <w:t> </w:t>
      </w:r>
      <w:r>
        <w:rPr/>
        <w:t>exclusión</w:t>
      </w:r>
      <w:r>
        <w:rPr>
          <w:spacing w:val="-12"/>
        </w:rPr>
        <w:t> </w:t>
      </w:r>
      <w:r>
        <w:rPr/>
        <w:t>social</w:t>
      </w:r>
      <w:r>
        <w:rPr>
          <w:spacing w:val="-12"/>
        </w:rPr>
        <w:t> </w:t>
      </w:r>
      <w:r>
        <w:rPr/>
        <w:t>que</w:t>
      </w:r>
      <w:r>
        <w:rPr>
          <w:spacing w:val="-12"/>
        </w:rPr>
        <w:t> </w:t>
      </w:r>
      <w:r>
        <w:rPr/>
        <w:t>contiene</w:t>
      </w:r>
      <w:r>
        <w:rPr>
          <w:spacing w:val="-12"/>
        </w:rPr>
        <w:t> </w:t>
      </w:r>
      <w:r>
        <w:rPr/>
        <w:t>un</w:t>
      </w:r>
      <w:r>
        <w:rPr>
          <w:spacing w:val="-12"/>
        </w:rPr>
        <w:t> </w:t>
      </w:r>
      <w:r>
        <w:rPr/>
        <w:t>fuerte</w:t>
      </w:r>
      <w:r>
        <w:rPr>
          <w:spacing w:val="-12"/>
        </w:rPr>
        <w:t> </w:t>
      </w:r>
      <w:r>
        <w:rPr/>
        <w:t>componente</w:t>
      </w:r>
      <w:r>
        <w:rPr>
          <w:spacing w:val="-12"/>
        </w:rPr>
        <w:t> </w:t>
      </w:r>
      <w:r>
        <w:rPr/>
        <w:t>normativo.</w:t>
      </w:r>
      <w:r>
        <w:rPr>
          <w:spacing w:val="-12"/>
        </w:rPr>
        <w:t> </w:t>
      </w:r>
      <w:r>
        <w:rPr/>
        <w:t>J.</w:t>
      </w:r>
      <w:r>
        <w:rPr>
          <w:spacing w:val="-12"/>
        </w:rPr>
        <w:t> </w:t>
      </w:r>
      <w:r>
        <w:rPr/>
        <w:t>Grygar</w:t>
      </w:r>
      <w:r>
        <w:rPr>
          <w:spacing w:val="-12"/>
        </w:rPr>
        <w:t> </w:t>
      </w:r>
      <w:r>
        <w:rPr/>
        <w:t>y</w:t>
      </w:r>
      <w:r>
        <w:rPr>
          <w:spacing w:val="-20"/>
        </w:rPr>
        <w:t> </w:t>
      </w:r>
      <w:r>
        <w:rPr>
          <w:spacing w:val="-14"/>
        </w:rPr>
        <w:t>T. </w:t>
      </w:r>
      <w:r>
        <w:rPr/>
        <w:t>Stöckelová</w:t>
      </w:r>
      <w:r>
        <w:rPr>
          <w:spacing w:val="-24"/>
        </w:rPr>
        <w:t> </w:t>
      </w:r>
      <w:r>
        <w:rPr/>
        <w:t>(2008)</w:t>
      </w:r>
      <w:r>
        <w:rPr>
          <w:spacing w:val="-24"/>
        </w:rPr>
        <w:t> </w:t>
      </w:r>
      <w:r>
        <w:rPr/>
        <w:t>en</w:t>
      </w:r>
      <w:r>
        <w:rPr>
          <w:spacing w:val="-24"/>
        </w:rPr>
        <w:t> </w:t>
      </w:r>
      <w:r>
        <w:rPr/>
        <w:t>su</w:t>
      </w:r>
      <w:r>
        <w:rPr>
          <w:spacing w:val="-24"/>
        </w:rPr>
        <w:t> </w:t>
      </w:r>
      <w:r>
        <w:rPr/>
        <w:t>artículo</w:t>
      </w:r>
      <w:r>
        <w:rPr>
          <w:spacing w:val="-24"/>
        </w:rPr>
        <w:t> </w:t>
      </w:r>
      <w:r>
        <w:rPr/>
        <w:t>“¿Jugando</w:t>
      </w:r>
      <w:r>
        <w:rPr>
          <w:spacing w:val="-24"/>
        </w:rPr>
        <w:t> </w:t>
      </w:r>
      <w:r>
        <w:rPr/>
        <w:t>con</w:t>
      </w:r>
      <w:r>
        <w:rPr>
          <w:spacing w:val="-24"/>
        </w:rPr>
        <w:t> </w:t>
      </w:r>
      <w:r>
        <w:rPr/>
        <w:t>el</w:t>
      </w:r>
      <w:r>
        <w:rPr>
          <w:spacing w:val="-24"/>
        </w:rPr>
        <w:t> </w:t>
      </w:r>
      <w:r>
        <w:rPr/>
        <w:t>diablo?</w:t>
      </w:r>
      <w:r>
        <w:rPr>
          <w:spacing w:val="-24"/>
        </w:rPr>
        <w:t> </w:t>
      </w:r>
      <w:r>
        <w:rPr/>
        <w:t>Las</w:t>
      </w:r>
      <w:r>
        <w:rPr>
          <w:spacing w:val="-24"/>
        </w:rPr>
        <w:t> </w:t>
      </w:r>
      <w:r>
        <w:rPr/>
        <w:t>relaciones</w:t>
      </w:r>
      <w:r>
        <w:rPr>
          <w:spacing w:val="-24"/>
        </w:rPr>
        <w:t> </w:t>
      </w:r>
      <w:r>
        <w:rPr/>
        <w:t>políticas</w:t>
      </w:r>
      <w:r>
        <w:rPr>
          <w:spacing w:val="-24"/>
        </w:rPr>
        <w:t> </w:t>
      </w:r>
      <w:r>
        <w:rPr/>
        <w:t>y </w:t>
      </w:r>
      <w:r>
        <w:rPr>
          <w:w w:val="95"/>
        </w:rPr>
        <w:t>las</w:t>
      </w:r>
      <w:r>
        <w:rPr>
          <w:spacing w:val="-20"/>
          <w:w w:val="95"/>
        </w:rPr>
        <w:t> </w:t>
      </w:r>
      <w:r>
        <w:rPr>
          <w:w w:val="95"/>
        </w:rPr>
        <w:t>trascendencias</w:t>
      </w:r>
      <w:r>
        <w:rPr>
          <w:spacing w:val="-20"/>
          <w:w w:val="95"/>
        </w:rPr>
        <w:t> </w:t>
      </w:r>
      <w:r>
        <w:rPr>
          <w:w w:val="95"/>
        </w:rPr>
        <w:t>de</w:t>
      </w:r>
      <w:r>
        <w:rPr>
          <w:spacing w:val="-20"/>
          <w:w w:val="95"/>
        </w:rPr>
        <w:t> </w:t>
      </w:r>
      <w:r>
        <w:rPr>
          <w:w w:val="95"/>
        </w:rPr>
        <w:t>la</w:t>
      </w:r>
      <w:r>
        <w:rPr>
          <w:spacing w:val="-20"/>
          <w:w w:val="95"/>
        </w:rPr>
        <w:t> </w:t>
      </w:r>
      <w:r>
        <w:rPr>
          <w:w w:val="95"/>
        </w:rPr>
        <w:t>investigación</w:t>
      </w:r>
      <w:r>
        <w:rPr>
          <w:spacing w:val="-20"/>
          <w:w w:val="95"/>
        </w:rPr>
        <w:t> </w:t>
      </w:r>
      <w:r>
        <w:rPr>
          <w:w w:val="95"/>
        </w:rPr>
        <w:t>en</w:t>
      </w:r>
      <w:r>
        <w:rPr>
          <w:spacing w:val="-20"/>
          <w:w w:val="95"/>
        </w:rPr>
        <w:t> </w:t>
      </w:r>
      <w:r>
        <w:rPr>
          <w:w w:val="95"/>
        </w:rPr>
        <w:t>las</w:t>
      </w:r>
      <w:r>
        <w:rPr>
          <w:spacing w:val="-20"/>
          <w:w w:val="95"/>
        </w:rPr>
        <w:t> </w:t>
      </w:r>
      <w:r>
        <w:rPr>
          <w:w w:val="95"/>
        </w:rPr>
        <w:t>ciencias</w:t>
      </w:r>
      <w:r>
        <w:rPr>
          <w:spacing w:val="-20"/>
          <w:w w:val="95"/>
        </w:rPr>
        <w:t> </w:t>
      </w:r>
      <w:r>
        <w:rPr>
          <w:w w:val="95"/>
        </w:rPr>
        <w:t>sociales”</w:t>
      </w:r>
      <w:r>
        <w:rPr>
          <w:spacing w:val="-20"/>
          <w:w w:val="95"/>
        </w:rPr>
        <w:t> </w:t>
      </w:r>
      <w:r>
        <w:rPr>
          <w:w w:val="95"/>
        </w:rPr>
        <w:t>(Hrátky</w:t>
      </w:r>
      <w:r>
        <w:rPr>
          <w:spacing w:val="-20"/>
          <w:w w:val="95"/>
        </w:rPr>
        <w:t> </w:t>
      </w:r>
      <w:r>
        <w:rPr>
          <w:w w:val="95"/>
        </w:rPr>
        <w:t>s</w:t>
      </w:r>
      <w:r>
        <w:rPr>
          <w:spacing w:val="-20"/>
          <w:w w:val="95"/>
        </w:rPr>
        <w:t> </w:t>
      </w:r>
      <w:r>
        <w:rPr>
          <w:w w:val="95"/>
          <w:sz w:val="21"/>
        </w:rPr>
        <w:t>č</w:t>
      </w:r>
      <w:r>
        <w:rPr>
          <w:w w:val="95"/>
        </w:rPr>
        <w:t>erty?</w:t>
      </w:r>
      <w:r>
        <w:rPr>
          <w:spacing w:val="-20"/>
          <w:w w:val="95"/>
        </w:rPr>
        <w:t> </w:t>
      </w:r>
      <w:r>
        <w:rPr>
          <w:w w:val="95"/>
        </w:rPr>
        <w:t>Politické souvislosti</w:t>
      </w:r>
      <w:r>
        <w:rPr>
          <w:spacing w:val="-9"/>
          <w:w w:val="95"/>
        </w:rPr>
        <w:t> </w:t>
      </w:r>
      <w:r>
        <w:rPr>
          <w:w w:val="95"/>
        </w:rPr>
        <w:t>a</w:t>
      </w:r>
      <w:r>
        <w:rPr>
          <w:spacing w:val="-9"/>
          <w:w w:val="95"/>
        </w:rPr>
        <w:t> </w:t>
      </w:r>
      <w:r>
        <w:rPr>
          <w:w w:val="95"/>
        </w:rPr>
        <w:t>p</w:t>
      </w:r>
      <w:r>
        <w:rPr>
          <w:w w:val="95"/>
          <w:sz w:val="21"/>
        </w:rPr>
        <w:t>ř</w:t>
      </w:r>
      <w:r>
        <w:rPr>
          <w:w w:val="95"/>
        </w:rPr>
        <w:t>esahy</w:t>
      </w:r>
      <w:r>
        <w:rPr>
          <w:spacing w:val="-9"/>
          <w:w w:val="95"/>
        </w:rPr>
        <w:t> </w:t>
      </w:r>
      <w:r>
        <w:rPr>
          <w:w w:val="95"/>
        </w:rPr>
        <w:t>sociáln</w:t>
      </w:r>
      <w:r>
        <w:rPr>
          <w:w w:val="95"/>
          <w:sz w:val="21"/>
        </w:rPr>
        <w:t>ě</w:t>
      </w:r>
      <w:r>
        <w:rPr>
          <w:w w:val="95"/>
        </w:rPr>
        <w:t>-v</w:t>
      </w:r>
      <w:r>
        <w:rPr>
          <w:w w:val="95"/>
          <w:sz w:val="21"/>
        </w:rPr>
        <w:t>ě</w:t>
      </w:r>
      <w:r>
        <w:rPr>
          <w:w w:val="95"/>
        </w:rPr>
        <w:t>dního</w:t>
      </w:r>
      <w:r>
        <w:rPr>
          <w:spacing w:val="-9"/>
          <w:w w:val="95"/>
        </w:rPr>
        <w:t> </w:t>
      </w:r>
      <w:r>
        <w:rPr>
          <w:w w:val="95"/>
        </w:rPr>
        <w:t>výzkumu),</w:t>
      </w:r>
      <w:r>
        <w:rPr>
          <w:spacing w:val="-9"/>
          <w:w w:val="95"/>
        </w:rPr>
        <w:t> </w:t>
      </w:r>
      <w:r>
        <w:rPr>
          <w:w w:val="95"/>
        </w:rPr>
        <w:t>critican</w:t>
      </w:r>
      <w:r>
        <w:rPr>
          <w:spacing w:val="-9"/>
          <w:w w:val="95"/>
        </w:rPr>
        <w:t> </w:t>
      </w:r>
      <w:r>
        <w:rPr>
          <w:w w:val="95"/>
        </w:rPr>
        <w:t>la</w:t>
      </w:r>
      <w:r>
        <w:rPr>
          <w:spacing w:val="-9"/>
          <w:w w:val="95"/>
        </w:rPr>
        <w:t> </w:t>
      </w:r>
      <w:r>
        <w:rPr>
          <w:w w:val="95"/>
        </w:rPr>
        <w:t>idea</w:t>
      </w:r>
      <w:r>
        <w:rPr>
          <w:spacing w:val="-9"/>
          <w:w w:val="95"/>
        </w:rPr>
        <w:t> </w:t>
      </w:r>
      <w:r>
        <w:rPr>
          <w:w w:val="95"/>
        </w:rPr>
        <w:t>de</w:t>
      </w:r>
      <w:r>
        <w:rPr>
          <w:spacing w:val="-9"/>
          <w:w w:val="95"/>
        </w:rPr>
        <w:t> </w:t>
      </w:r>
      <w:r>
        <w:rPr>
          <w:w w:val="95"/>
        </w:rPr>
        <w:t>separar</w:t>
      </w:r>
      <w:r>
        <w:rPr>
          <w:spacing w:val="-9"/>
          <w:w w:val="95"/>
        </w:rPr>
        <w:t> </w:t>
      </w:r>
      <w:r>
        <w:rPr>
          <w:w w:val="95"/>
        </w:rPr>
        <w:t>claramen- </w:t>
      </w:r>
      <w:r>
        <w:rPr/>
        <w:t>te</w:t>
      </w:r>
      <w:r>
        <w:rPr>
          <w:spacing w:val="-5"/>
        </w:rPr>
        <w:t> </w:t>
      </w:r>
      <w:r>
        <w:rPr/>
        <w:t>la</w:t>
      </w:r>
      <w:r>
        <w:rPr>
          <w:spacing w:val="-5"/>
        </w:rPr>
        <w:t> </w:t>
      </w:r>
      <w:r>
        <w:rPr/>
        <w:t>ciencia</w:t>
      </w:r>
      <w:r>
        <w:rPr>
          <w:spacing w:val="-5"/>
        </w:rPr>
        <w:t> </w:t>
      </w:r>
      <w:r>
        <w:rPr/>
        <w:t>de</w:t>
      </w:r>
      <w:r>
        <w:rPr>
          <w:spacing w:val="-5"/>
        </w:rPr>
        <w:t> </w:t>
      </w:r>
      <w:r>
        <w:rPr/>
        <w:t>la</w:t>
      </w:r>
      <w:r>
        <w:rPr>
          <w:spacing w:val="-5"/>
        </w:rPr>
        <w:t> </w:t>
      </w:r>
      <w:r>
        <w:rPr/>
        <w:t>política,</w:t>
      </w:r>
      <w:r>
        <w:rPr>
          <w:spacing w:val="-5"/>
        </w:rPr>
        <w:t> </w:t>
      </w:r>
      <w:r>
        <w:rPr/>
        <w:t>tanto</w:t>
      </w:r>
      <w:r>
        <w:rPr>
          <w:spacing w:val="-5"/>
        </w:rPr>
        <w:t> </w:t>
      </w:r>
      <w:r>
        <w:rPr/>
        <w:t>en</w:t>
      </w:r>
      <w:r>
        <w:rPr>
          <w:spacing w:val="-5"/>
        </w:rPr>
        <w:t> </w:t>
      </w:r>
      <w:r>
        <w:rPr/>
        <w:t>el</w:t>
      </w:r>
      <w:r>
        <w:rPr>
          <w:spacing w:val="-5"/>
        </w:rPr>
        <w:t> </w:t>
      </w:r>
      <w:r>
        <w:rPr/>
        <w:t>aspecto</w:t>
      </w:r>
      <w:r>
        <w:rPr>
          <w:spacing w:val="-5"/>
        </w:rPr>
        <w:t> </w:t>
      </w:r>
      <w:r>
        <w:rPr/>
        <w:t>práctico</w:t>
      </w:r>
      <w:r>
        <w:rPr>
          <w:spacing w:val="-5"/>
        </w:rPr>
        <w:t> </w:t>
      </w:r>
      <w:r>
        <w:rPr/>
        <w:t>como</w:t>
      </w:r>
      <w:r>
        <w:rPr>
          <w:spacing w:val="-5"/>
        </w:rPr>
        <w:t> </w:t>
      </w:r>
      <w:r>
        <w:rPr/>
        <w:t>en</w:t>
      </w:r>
      <w:r>
        <w:rPr>
          <w:spacing w:val="-5"/>
        </w:rPr>
        <w:t> </w:t>
      </w:r>
      <w:r>
        <w:rPr/>
        <w:t>el</w:t>
      </w:r>
      <w:r>
        <w:rPr>
          <w:spacing w:val="-5"/>
        </w:rPr>
        <w:t> </w:t>
      </w:r>
      <w:r>
        <w:rPr/>
        <w:t>epistemológico. Sería</w:t>
      </w:r>
      <w:r>
        <w:rPr>
          <w:spacing w:val="-23"/>
        </w:rPr>
        <w:t> </w:t>
      </w:r>
      <w:r>
        <w:rPr/>
        <w:t>ilusorio</w:t>
      </w:r>
      <w:r>
        <w:rPr>
          <w:spacing w:val="-23"/>
        </w:rPr>
        <w:t> </w:t>
      </w:r>
      <w:r>
        <w:rPr/>
        <w:t>postular</w:t>
      </w:r>
      <w:r>
        <w:rPr>
          <w:spacing w:val="-23"/>
        </w:rPr>
        <w:t> </w:t>
      </w:r>
      <w:r>
        <w:rPr/>
        <w:t>una</w:t>
      </w:r>
      <w:r>
        <w:rPr>
          <w:spacing w:val="-23"/>
        </w:rPr>
        <w:t> </w:t>
      </w:r>
      <w:r>
        <w:rPr/>
        <w:t>frontera</w:t>
      </w:r>
      <w:r>
        <w:rPr>
          <w:spacing w:val="-23"/>
        </w:rPr>
        <w:t> </w:t>
      </w:r>
      <w:r>
        <w:rPr/>
        <w:t>clara</w:t>
      </w:r>
      <w:r>
        <w:rPr>
          <w:spacing w:val="-23"/>
        </w:rPr>
        <w:t> </w:t>
      </w:r>
      <w:r>
        <w:rPr/>
        <w:t>entre</w:t>
      </w:r>
      <w:r>
        <w:rPr>
          <w:spacing w:val="-23"/>
        </w:rPr>
        <w:t> </w:t>
      </w:r>
      <w:r>
        <w:rPr/>
        <w:t>el</w:t>
      </w:r>
      <w:r>
        <w:rPr>
          <w:spacing w:val="-23"/>
        </w:rPr>
        <w:t> </w:t>
      </w:r>
      <w:r>
        <w:rPr/>
        <w:t>investigador</w:t>
      </w:r>
      <w:r>
        <w:rPr>
          <w:spacing w:val="-23"/>
        </w:rPr>
        <w:t> </w:t>
      </w:r>
      <w:r>
        <w:rPr/>
        <w:t>y</w:t>
      </w:r>
      <w:r>
        <w:rPr>
          <w:spacing w:val="-23"/>
        </w:rPr>
        <w:t> </w:t>
      </w:r>
      <w:r>
        <w:rPr/>
        <w:t>su</w:t>
      </w:r>
      <w:r>
        <w:rPr>
          <w:spacing w:val="-23"/>
        </w:rPr>
        <w:t> </w:t>
      </w:r>
      <w:r>
        <w:rPr/>
        <w:t>objeto</w:t>
      </w:r>
      <w:r>
        <w:rPr>
          <w:spacing w:val="-23"/>
        </w:rPr>
        <w:t> </w:t>
      </w:r>
      <w:r>
        <w:rPr/>
        <w:t>de</w:t>
      </w:r>
      <w:r>
        <w:rPr>
          <w:spacing w:val="-23"/>
        </w:rPr>
        <w:t> </w:t>
      </w:r>
      <w:r>
        <w:rPr/>
        <w:t>estudio. </w:t>
      </w:r>
      <w:r>
        <w:rPr>
          <w:w w:val="95"/>
        </w:rPr>
        <w:t>Desde la posición constructivista, cada investigación representa cierta negociación de </w:t>
      </w:r>
      <w:r>
        <w:rPr/>
        <w:t>marcos</w:t>
      </w:r>
      <w:r>
        <w:rPr>
          <w:spacing w:val="-8"/>
        </w:rPr>
        <w:t> </w:t>
      </w:r>
      <w:r>
        <w:rPr>
          <w:spacing w:val="-10"/>
        </w:rPr>
        <w:t>y,</w:t>
      </w:r>
      <w:r>
        <w:rPr>
          <w:spacing w:val="-8"/>
        </w:rPr>
        <w:t> </w:t>
      </w:r>
      <w:r>
        <w:rPr/>
        <w:t>por</w:t>
      </w:r>
      <w:r>
        <w:rPr>
          <w:spacing w:val="-8"/>
        </w:rPr>
        <w:t> </w:t>
      </w:r>
      <w:r>
        <w:rPr/>
        <w:t>eso,</w:t>
      </w:r>
      <w:r>
        <w:rPr>
          <w:spacing w:val="-8"/>
        </w:rPr>
        <w:t> </w:t>
      </w:r>
      <w:r>
        <w:rPr/>
        <w:t>no</w:t>
      </w:r>
      <w:r>
        <w:rPr>
          <w:spacing w:val="-8"/>
        </w:rPr>
        <w:t> </w:t>
      </w:r>
      <w:r>
        <w:rPr/>
        <w:t>se</w:t>
      </w:r>
      <w:r>
        <w:rPr>
          <w:spacing w:val="-8"/>
        </w:rPr>
        <w:t> </w:t>
      </w:r>
      <w:r>
        <w:rPr/>
        <w:t>puede</w:t>
      </w:r>
      <w:r>
        <w:rPr>
          <w:spacing w:val="-8"/>
        </w:rPr>
        <w:t> </w:t>
      </w:r>
      <w:r>
        <w:rPr/>
        <w:t>argumentar</w:t>
      </w:r>
      <w:r>
        <w:rPr>
          <w:spacing w:val="-8"/>
        </w:rPr>
        <w:t> </w:t>
      </w:r>
      <w:r>
        <w:rPr/>
        <w:t>que</w:t>
      </w:r>
      <w:r>
        <w:rPr>
          <w:spacing w:val="-8"/>
        </w:rPr>
        <w:t> </w:t>
      </w:r>
      <w:r>
        <w:rPr/>
        <w:t>la</w:t>
      </w:r>
      <w:r>
        <w:rPr>
          <w:spacing w:val="-8"/>
        </w:rPr>
        <w:t> </w:t>
      </w:r>
      <w:r>
        <w:rPr/>
        <w:t>aproximación</w:t>
      </w:r>
      <w:r>
        <w:rPr>
          <w:spacing w:val="-8"/>
        </w:rPr>
        <w:t> </w:t>
      </w:r>
      <w:r>
        <w:rPr/>
        <w:t>aplicada,</w:t>
      </w:r>
      <w:r>
        <w:rPr>
          <w:spacing w:val="-8"/>
        </w:rPr>
        <w:t> </w:t>
      </w:r>
      <w:r>
        <w:rPr/>
        <w:t>debido</w:t>
      </w:r>
      <w:r>
        <w:rPr>
          <w:spacing w:val="-8"/>
        </w:rPr>
        <w:t> </w:t>
      </w:r>
      <w:r>
        <w:rPr/>
        <w:t>a su</w:t>
      </w:r>
      <w:r>
        <w:rPr>
          <w:spacing w:val="-22"/>
        </w:rPr>
        <w:t> </w:t>
      </w:r>
      <w:r>
        <w:rPr/>
        <w:t>contaminación</w:t>
      </w:r>
      <w:r>
        <w:rPr>
          <w:spacing w:val="-22"/>
        </w:rPr>
        <w:t> </w:t>
      </w:r>
      <w:r>
        <w:rPr/>
        <w:t>por</w:t>
      </w:r>
      <w:r>
        <w:rPr>
          <w:spacing w:val="-22"/>
        </w:rPr>
        <w:t> </w:t>
      </w:r>
      <w:r>
        <w:rPr/>
        <w:t>la</w:t>
      </w:r>
      <w:r>
        <w:rPr>
          <w:spacing w:val="-22"/>
        </w:rPr>
        <w:t> </w:t>
      </w:r>
      <w:r>
        <w:rPr/>
        <w:t>esfera</w:t>
      </w:r>
      <w:r>
        <w:rPr>
          <w:spacing w:val="-22"/>
        </w:rPr>
        <w:t> </w:t>
      </w:r>
      <w:r>
        <w:rPr/>
        <w:t>política,</w:t>
      </w:r>
      <w:r>
        <w:rPr>
          <w:spacing w:val="-22"/>
        </w:rPr>
        <w:t> </w:t>
      </w:r>
      <w:r>
        <w:rPr/>
        <w:t>ponga</w:t>
      </w:r>
      <w:r>
        <w:rPr>
          <w:spacing w:val="-22"/>
        </w:rPr>
        <w:t> </w:t>
      </w:r>
      <w:r>
        <w:rPr/>
        <w:t>en</w:t>
      </w:r>
      <w:r>
        <w:rPr>
          <w:spacing w:val="-22"/>
        </w:rPr>
        <w:t> </w:t>
      </w:r>
      <w:r>
        <w:rPr/>
        <w:t>riesgo</w:t>
      </w:r>
      <w:r>
        <w:rPr>
          <w:spacing w:val="-22"/>
        </w:rPr>
        <w:t> </w:t>
      </w:r>
      <w:r>
        <w:rPr/>
        <w:t>a</w:t>
      </w:r>
      <w:r>
        <w:rPr>
          <w:spacing w:val="-22"/>
        </w:rPr>
        <w:t> </w:t>
      </w:r>
      <w:r>
        <w:rPr/>
        <w:t>la</w:t>
      </w:r>
      <w:r>
        <w:rPr>
          <w:spacing w:val="-22"/>
        </w:rPr>
        <w:t> </w:t>
      </w:r>
      <w:r>
        <w:rPr/>
        <w:t>“ciencia</w:t>
      </w:r>
      <w:r>
        <w:rPr>
          <w:spacing w:val="-22"/>
        </w:rPr>
        <w:t> </w:t>
      </w:r>
      <w:r>
        <w:rPr>
          <w:spacing w:val="-3"/>
        </w:rPr>
        <w:t>pura”.</w:t>
      </w:r>
      <w:r>
        <w:rPr>
          <w:spacing w:val="-22"/>
        </w:rPr>
        <w:t> </w:t>
      </w:r>
      <w:r>
        <w:rPr/>
        <w:t>Cada</w:t>
      </w:r>
      <w:r>
        <w:rPr>
          <w:spacing w:val="-22"/>
        </w:rPr>
        <w:t> </w:t>
      </w:r>
      <w:r>
        <w:rPr/>
        <w:t>in- vestigador</w:t>
      </w:r>
      <w:r>
        <w:rPr>
          <w:spacing w:val="-34"/>
        </w:rPr>
        <w:t> </w:t>
      </w:r>
      <w:r>
        <w:rPr/>
        <w:t>resulta</w:t>
      </w:r>
      <w:r>
        <w:rPr>
          <w:spacing w:val="-34"/>
        </w:rPr>
        <w:t> </w:t>
      </w:r>
      <w:r>
        <w:rPr/>
        <w:t>involucrado</w:t>
      </w:r>
      <w:r>
        <w:rPr>
          <w:spacing w:val="-34"/>
        </w:rPr>
        <w:t> </w:t>
      </w:r>
      <w:r>
        <w:rPr/>
        <w:t>en</w:t>
      </w:r>
      <w:r>
        <w:rPr>
          <w:spacing w:val="-34"/>
        </w:rPr>
        <w:t> </w:t>
      </w:r>
      <w:r>
        <w:rPr/>
        <w:t>los</w:t>
      </w:r>
      <w:r>
        <w:rPr>
          <w:spacing w:val="-34"/>
        </w:rPr>
        <w:t> </w:t>
      </w:r>
      <w:r>
        <w:rPr/>
        <w:t>contextos</w:t>
      </w:r>
      <w:r>
        <w:rPr>
          <w:spacing w:val="-34"/>
        </w:rPr>
        <w:t> </w:t>
      </w:r>
      <w:r>
        <w:rPr/>
        <w:t>y</w:t>
      </w:r>
      <w:r>
        <w:rPr>
          <w:spacing w:val="-34"/>
        </w:rPr>
        <w:t> </w:t>
      </w:r>
      <w:r>
        <w:rPr/>
        <w:t>discursos,</w:t>
      </w:r>
      <w:r>
        <w:rPr>
          <w:spacing w:val="-34"/>
        </w:rPr>
        <w:t> </w:t>
      </w:r>
      <w:r>
        <w:rPr/>
        <w:t>incluyendo</w:t>
      </w:r>
      <w:r>
        <w:rPr>
          <w:spacing w:val="-34"/>
        </w:rPr>
        <w:t> </w:t>
      </w:r>
      <w:r>
        <w:rPr/>
        <w:t>el</w:t>
      </w:r>
      <w:r>
        <w:rPr>
          <w:spacing w:val="-34"/>
        </w:rPr>
        <w:t> </w:t>
      </w:r>
      <w:r>
        <w:rPr/>
        <w:t>político.</w:t>
      </w:r>
      <w:r>
        <w:rPr>
          <w:spacing w:val="-34"/>
        </w:rPr>
        <w:t> </w:t>
      </w:r>
      <w:r>
        <w:rPr/>
        <w:t>El uso</w:t>
      </w:r>
      <w:r>
        <w:rPr>
          <w:spacing w:val="-31"/>
        </w:rPr>
        <w:t> </w:t>
      </w:r>
      <w:r>
        <w:rPr/>
        <w:t>del</w:t>
      </w:r>
      <w:r>
        <w:rPr>
          <w:spacing w:val="-31"/>
        </w:rPr>
        <w:t> </w:t>
      </w:r>
      <w:r>
        <w:rPr/>
        <w:t>lenguaje</w:t>
      </w:r>
      <w:r>
        <w:rPr>
          <w:spacing w:val="-31"/>
        </w:rPr>
        <w:t> </w:t>
      </w:r>
      <w:r>
        <w:rPr/>
        <w:t>en</w:t>
      </w:r>
      <w:r>
        <w:rPr>
          <w:spacing w:val="-31"/>
        </w:rPr>
        <w:t> </w:t>
      </w:r>
      <w:r>
        <w:rPr/>
        <w:t>la</w:t>
      </w:r>
      <w:r>
        <w:rPr>
          <w:spacing w:val="-31"/>
        </w:rPr>
        <w:t> </w:t>
      </w:r>
      <w:r>
        <w:rPr/>
        <w:t>investigación</w:t>
      </w:r>
      <w:r>
        <w:rPr>
          <w:spacing w:val="-31"/>
        </w:rPr>
        <w:t> </w:t>
      </w:r>
      <w:r>
        <w:rPr/>
        <w:t>es</w:t>
      </w:r>
      <w:r>
        <w:rPr>
          <w:spacing w:val="-31"/>
        </w:rPr>
        <w:t> </w:t>
      </w:r>
      <w:r>
        <w:rPr/>
        <w:t>una</w:t>
      </w:r>
      <w:r>
        <w:rPr>
          <w:spacing w:val="-31"/>
        </w:rPr>
        <w:t> </w:t>
      </w:r>
      <w:r>
        <w:rPr/>
        <w:t>actividad</w:t>
      </w:r>
      <w:r>
        <w:rPr>
          <w:spacing w:val="-31"/>
        </w:rPr>
        <w:t> </w:t>
      </w:r>
      <w:r>
        <w:rPr/>
        <w:t>política</w:t>
      </w:r>
      <w:r>
        <w:rPr>
          <w:spacing w:val="-31"/>
        </w:rPr>
        <w:t> </w:t>
      </w:r>
      <w:r>
        <w:rPr/>
        <w:t>en</w:t>
      </w:r>
      <w:r>
        <w:rPr>
          <w:spacing w:val="-31"/>
        </w:rPr>
        <w:t> </w:t>
      </w:r>
      <w:r>
        <w:rPr/>
        <w:t>el</w:t>
      </w:r>
      <w:r>
        <w:rPr>
          <w:spacing w:val="-31"/>
        </w:rPr>
        <w:t> </w:t>
      </w:r>
      <w:r>
        <w:rPr/>
        <w:t>sentido</w:t>
      </w:r>
      <w:r>
        <w:rPr>
          <w:spacing w:val="-31"/>
        </w:rPr>
        <w:t> </w:t>
      </w:r>
      <w:r>
        <w:rPr/>
        <w:t>más</w:t>
      </w:r>
      <w:r>
        <w:rPr>
          <w:spacing w:val="-31"/>
        </w:rPr>
        <w:t> </w:t>
      </w:r>
      <w:r>
        <w:rPr/>
        <w:t>amplio de</w:t>
      </w:r>
      <w:r>
        <w:rPr>
          <w:spacing w:val="-17"/>
        </w:rPr>
        <w:t> </w:t>
      </w:r>
      <w:r>
        <w:rPr/>
        <w:t>la</w:t>
      </w:r>
      <w:r>
        <w:rPr>
          <w:spacing w:val="-17"/>
        </w:rPr>
        <w:t> </w:t>
      </w:r>
      <w:r>
        <w:rPr/>
        <w:t>palabra,</w:t>
      </w:r>
      <w:r>
        <w:rPr>
          <w:spacing w:val="-17"/>
        </w:rPr>
        <w:t> </w:t>
      </w:r>
      <w:r>
        <w:rPr/>
        <w:t>dado</w:t>
      </w:r>
      <w:r>
        <w:rPr>
          <w:spacing w:val="-17"/>
        </w:rPr>
        <w:t> </w:t>
      </w:r>
      <w:r>
        <w:rPr/>
        <w:t>que</w:t>
      </w:r>
      <w:r>
        <w:rPr>
          <w:spacing w:val="-17"/>
        </w:rPr>
        <w:t> </w:t>
      </w:r>
      <w:r>
        <w:rPr/>
        <w:t>al</w:t>
      </w:r>
      <w:r>
        <w:rPr>
          <w:spacing w:val="-17"/>
        </w:rPr>
        <w:t> </w:t>
      </w:r>
      <w:r>
        <w:rPr/>
        <w:t>utilizarlo</w:t>
      </w:r>
      <w:r>
        <w:rPr>
          <w:spacing w:val="-17"/>
        </w:rPr>
        <w:t> </w:t>
      </w:r>
      <w:r>
        <w:rPr/>
        <w:t>se</w:t>
      </w:r>
      <w:r>
        <w:rPr>
          <w:spacing w:val="-17"/>
        </w:rPr>
        <w:t> </w:t>
      </w:r>
      <w:r>
        <w:rPr/>
        <w:t>contribuye</w:t>
      </w:r>
      <w:r>
        <w:rPr>
          <w:spacing w:val="-17"/>
        </w:rPr>
        <w:t> </w:t>
      </w:r>
      <w:r>
        <w:rPr/>
        <w:t>a</w:t>
      </w:r>
      <w:r>
        <w:rPr>
          <w:spacing w:val="-17"/>
        </w:rPr>
        <w:t> </w:t>
      </w:r>
      <w:r>
        <w:rPr/>
        <w:t>la</w:t>
      </w:r>
      <w:r>
        <w:rPr>
          <w:spacing w:val="-17"/>
        </w:rPr>
        <w:t> </w:t>
      </w:r>
      <w:r>
        <w:rPr/>
        <w:t>definición</w:t>
      </w:r>
      <w:r>
        <w:rPr>
          <w:spacing w:val="-17"/>
        </w:rPr>
        <w:t> </w:t>
      </w:r>
      <w:r>
        <w:rPr/>
        <w:t>de</w:t>
      </w:r>
      <w:r>
        <w:rPr>
          <w:spacing w:val="-17"/>
        </w:rPr>
        <w:t> </w:t>
      </w:r>
      <w:r>
        <w:rPr/>
        <w:t>lo</w:t>
      </w:r>
      <w:r>
        <w:rPr>
          <w:spacing w:val="-17"/>
        </w:rPr>
        <w:t> </w:t>
      </w:r>
      <w:r>
        <w:rPr/>
        <w:t>que</w:t>
      </w:r>
      <w:r>
        <w:rPr>
          <w:spacing w:val="-17"/>
        </w:rPr>
        <w:t> </w:t>
      </w:r>
      <w:r>
        <w:rPr/>
        <w:t>es</w:t>
      </w:r>
      <w:r>
        <w:rPr>
          <w:spacing w:val="-17"/>
        </w:rPr>
        <w:t> </w:t>
      </w:r>
      <w:r>
        <w:rPr/>
        <w:t>real,</w:t>
      </w:r>
      <w:r>
        <w:rPr>
          <w:spacing w:val="-17"/>
        </w:rPr>
        <w:t> </w:t>
      </w:r>
      <w:r>
        <w:rPr/>
        <w:t>se convence</w:t>
      </w:r>
      <w:r>
        <w:rPr>
          <w:spacing w:val="-22"/>
        </w:rPr>
        <w:t> </w:t>
      </w:r>
      <w:r>
        <w:rPr/>
        <w:t>al</w:t>
      </w:r>
      <w:r>
        <w:rPr>
          <w:spacing w:val="-22"/>
        </w:rPr>
        <w:t> </w:t>
      </w:r>
      <w:r>
        <w:rPr/>
        <w:t>receptor</w:t>
      </w:r>
      <w:r>
        <w:rPr>
          <w:spacing w:val="-22"/>
        </w:rPr>
        <w:t> </w:t>
      </w:r>
      <w:r>
        <w:rPr/>
        <w:t>que</w:t>
      </w:r>
      <w:r>
        <w:rPr>
          <w:spacing w:val="-22"/>
        </w:rPr>
        <w:t> </w:t>
      </w:r>
      <w:r>
        <w:rPr/>
        <w:t>la</w:t>
      </w:r>
      <w:r>
        <w:rPr>
          <w:spacing w:val="-22"/>
        </w:rPr>
        <w:t> </w:t>
      </w:r>
      <w:r>
        <w:rPr/>
        <w:t>cara</w:t>
      </w:r>
      <w:r>
        <w:rPr>
          <w:spacing w:val="-22"/>
        </w:rPr>
        <w:t> </w:t>
      </w:r>
      <w:r>
        <w:rPr/>
        <w:t>de</w:t>
      </w:r>
      <w:r>
        <w:rPr>
          <w:spacing w:val="-22"/>
        </w:rPr>
        <w:t> </w:t>
      </w:r>
      <w:r>
        <w:rPr/>
        <w:t>la</w:t>
      </w:r>
      <w:r>
        <w:rPr>
          <w:spacing w:val="-22"/>
        </w:rPr>
        <w:t> </w:t>
      </w:r>
      <w:r>
        <w:rPr/>
        <w:t>realidad</w:t>
      </w:r>
      <w:r>
        <w:rPr>
          <w:spacing w:val="-22"/>
        </w:rPr>
        <w:t> </w:t>
      </w:r>
      <w:r>
        <w:rPr/>
        <w:t>social</w:t>
      </w:r>
      <w:r>
        <w:rPr>
          <w:spacing w:val="-22"/>
        </w:rPr>
        <w:t> </w:t>
      </w:r>
      <w:r>
        <w:rPr/>
        <w:t>que</w:t>
      </w:r>
      <w:r>
        <w:rPr>
          <w:spacing w:val="-22"/>
        </w:rPr>
        <w:t> </w:t>
      </w:r>
      <w:r>
        <w:rPr/>
        <w:t>se</w:t>
      </w:r>
      <w:r>
        <w:rPr>
          <w:spacing w:val="-22"/>
        </w:rPr>
        <w:t> </w:t>
      </w:r>
      <w:r>
        <w:rPr/>
        <w:t>presenta</w:t>
      </w:r>
      <w:r>
        <w:rPr>
          <w:spacing w:val="-22"/>
        </w:rPr>
        <w:t> </w:t>
      </w:r>
      <w:r>
        <w:rPr/>
        <w:t>es</w:t>
      </w:r>
      <w:r>
        <w:rPr>
          <w:spacing w:val="-22"/>
        </w:rPr>
        <w:t> </w:t>
      </w:r>
      <w:r>
        <w:rPr/>
        <w:t>funcional.</w:t>
      </w:r>
      <w:r>
        <w:rPr>
          <w:spacing w:val="-22"/>
        </w:rPr>
        <w:t> </w:t>
      </w:r>
      <w:r>
        <w:rPr/>
        <w:t>El punto</w:t>
      </w:r>
      <w:r>
        <w:rPr>
          <w:spacing w:val="-21"/>
        </w:rPr>
        <w:t> </w:t>
      </w:r>
      <w:r>
        <w:rPr/>
        <w:t>de</w:t>
      </w:r>
      <w:r>
        <w:rPr>
          <w:spacing w:val="-21"/>
        </w:rPr>
        <w:t> </w:t>
      </w:r>
      <w:r>
        <w:rPr/>
        <w:t>partida</w:t>
      </w:r>
      <w:r>
        <w:rPr>
          <w:spacing w:val="-21"/>
        </w:rPr>
        <w:t> </w:t>
      </w:r>
      <w:r>
        <w:rPr/>
        <w:t>es</w:t>
      </w:r>
      <w:r>
        <w:rPr>
          <w:spacing w:val="-21"/>
        </w:rPr>
        <w:t> </w:t>
      </w:r>
      <w:r>
        <w:rPr/>
        <w:t>aceptar</w:t>
      </w:r>
      <w:r>
        <w:rPr>
          <w:spacing w:val="-21"/>
        </w:rPr>
        <w:t> </w:t>
      </w:r>
      <w:r>
        <w:rPr/>
        <w:t>este</w:t>
      </w:r>
      <w:r>
        <w:rPr>
          <w:spacing w:val="-21"/>
        </w:rPr>
        <w:t> </w:t>
      </w:r>
      <w:r>
        <w:rPr/>
        <w:t>estado,</w:t>
      </w:r>
      <w:r>
        <w:rPr>
          <w:spacing w:val="-21"/>
        </w:rPr>
        <w:t> </w:t>
      </w:r>
      <w:r>
        <w:rPr/>
        <w:t>incorporando</w:t>
      </w:r>
      <w:r>
        <w:rPr>
          <w:spacing w:val="-21"/>
        </w:rPr>
        <w:t> </w:t>
      </w:r>
      <w:r>
        <w:rPr/>
        <w:t>una</w:t>
      </w:r>
      <w:r>
        <w:rPr>
          <w:spacing w:val="-21"/>
        </w:rPr>
        <w:t> </w:t>
      </w:r>
      <w:r>
        <w:rPr/>
        <w:t>reflexión</w:t>
      </w:r>
      <w:r>
        <w:rPr>
          <w:spacing w:val="-21"/>
        </w:rPr>
        <w:t> </w:t>
      </w:r>
      <w:r>
        <w:rPr/>
        <w:t>minuciosa</w:t>
      </w:r>
      <w:r>
        <w:rPr>
          <w:spacing w:val="-21"/>
        </w:rPr>
        <w:t> </w:t>
      </w:r>
      <w:r>
        <w:rPr/>
        <w:t>sobre los</w:t>
      </w:r>
      <w:r>
        <w:rPr>
          <w:spacing w:val="-15"/>
        </w:rPr>
        <w:t> </w:t>
      </w:r>
      <w:r>
        <w:rPr/>
        <w:t>presupuestos</w:t>
      </w:r>
      <w:r>
        <w:rPr>
          <w:spacing w:val="-15"/>
        </w:rPr>
        <w:t> </w:t>
      </w:r>
      <w:r>
        <w:rPr/>
        <w:t>preliminares,</w:t>
      </w:r>
      <w:r>
        <w:rPr>
          <w:spacing w:val="-15"/>
        </w:rPr>
        <w:t> </w:t>
      </w:r>
      <w:r>
        <w:rPr/>
        <w:t>la</w:t>
      </w:r>
      <w:r>
        <w:rPr>
          <w:spacing w:val="-15"/>
        </w:rPr>
        <w:t> </w:t>
      </w:r>
      <w:r>
        <w:rPr/>
        <w:t>interacción</w:t>
      </w:r>
      <w:r>
        <w:rPr>
          <w:spacing w:val="-15"/>
        </w:rPr>
        <w:t> </w:t>
      </w:r>
      <w:r>
        <w:rPr/>
        <w:t>continua</w:t>
      </w:r>
      <w:r>
        <w:rPr>
          <w:spacing w:val="-15"/>
        </w:rPr>
        <w:t> </w:t>
      </w:r>
      <w:r>
        <w:rPr/>
        <w:t>con</w:t>
      </w:r>
      <w:r>
        <w:rPr>
          <w:spacing w:val="-15"/>
        </w:rPr>
        <w:t> </w:t>
      </w:r>
      <w:r>
        <w:rPr/>
        <w:t>la</w:t>
      </w:r>
      <w:r>
        <w:rPr>
          <w:spacing w:val="-15"/>
        </w:rPr>
        <w:t> </w:t>
      </w:r>
      <w:r>
        <w:rPr/>
        <w:t>realidad</w:t>
      </w:r>
      <w:r>
        <w:rPr>
          <w:spacing w:val="-15"/>
        </w:rPr>
        <w:t> </w:t>
      </w:r>
      <w:r>
        <w:rPr/>
        <w:t>investigada</w:t>
      </w:r>
      <w:r>
        <w:rPr>
          <w:spacing w:val="-15"/>
        </w:rPr>
        <w:t> </w:t>
      </w:r>
      <w:r>
        <w:rPr/>
        <w:t>y las</w:t>
      </w:r>
      <w:r>
        <w:rPr>
          <w:spacing w:val="-17"/>
        </w:rPr>
        <w:t> </w:t>
      </w:r>
      <w:r>
        <w:rPr/>
        <w:t>influencias</w:t>
      </w:r>
      <w:r>
        <w:rPr>
          <w:spacing w:val="-17"/>
        </w:rPr>
        <w:t> </w:t>
      </w:r>
      <w:r>
        <w:rPr/>
        <w:t>que</w:t>
      </w:r>
      <w:r>
        <w:rPr>
          <w:spacing w:val="-17"/>
        </w:rPr>
        <w:t> </w:t>
      </w:r>
      <w:r>
        <w:rPr/>
        <w:t>intervienen</w:t>
      </w:r>
      <w:r>
        <w:rPr>
          <w:spacing w:val="-17"/>
        </w:rPr>
        <w:t> </w:t>
      </w:r>
      <w:r>
        <w:rPr/>
        <w:t>durante</w:t>
      </w:r>
      <w:r>
        <w:rPr>
          <w:spacing w:val="-17"/>
        </w:rPr>
        <w:t> </w:t>
      </w:r>
      <w:r>
        <w:rPr/>
        <w:t>la</w:t>
      </w:r>
      <w:r>
        <w:rPr>
          <w:spacing w:val="-17"/>
        </w:rPr>
        <w:t> </w:t>
      </w:r>
      <w:r>
        <w:rPr/>
        <w:t>realización</w:t>
      </w:r>
      <w:r>
        <w:rPr>
          <w:spacing w:val="-17"/>
        </w:rPr>
        <w:t> </w:t>
      </w:r>
      <w:r>
        <w:rPr/>
        <w:t>de</w:t>
      </w:r>
      <w:r>
        <w:rPr>
          <w:spacing w:val="-17"/>
        </w:rPr>
        <w:t> </w:t>
      </w:r>
      <w:r>
        <w:rPr/>
        <w:t>la</w:t>
      </w:r>
      <w:r>
        <w:rPr>
          <w:spacing w:val="-17"/>
        </w:rPr>
        <w:t> </w:t>
      </w:r>
      <w:r>
        <w:rPr/>
        <w:t>investigación.</w:t>
      </w:r>
      <w:r>
        <w:rPr>
          <w:spacing w:val="-17"/>
        </w:rPr>
        <w:t> </w:t>
      </w:r>
      <w:r>
        <w:rPr/>
        <w:t>Al</w:t>
      </w:r>
      <w:r>
        <w:rPr>
          <w:spacing w:val="-17"/>
        </w:rPr>
        <w:t> </w:t>
      </w:r>
      <w:r>
        <w:rPr/>
        <w:t>mismo tiempo</w:t>
      </w:r>
      <w:r>
        <w:rPr>
          <w:spacing w:val="-29"/>
        </w:rPr>
        <w:t> </w:t>
      </w:r>
      <w:r>
        <w:rPr/>
        <w:t>es</w:t>
      </w:r>
      <w:r>
        <w:rPr>
          <w:spacing w:val="-29"/>
        </w:rPr>
        <w:t> </w:t>
      </w:r>
      <w:r>
        <w:rPr/>
        <w:t>necesario</w:t>
      </w:r>
      <w:r>
        <w:rPr>
          <w:spacing w:val="-29"/>
        </w:rPr>
        <w:t> </w:t>
      </w:r>
      <w:r>
        <w:rPr/>
        <w:t>observar</w:t>
      </w:r>
      <w:r>
        <w:rPr>
          <w:spacing w:val="-29"/>
        </w:rPr>
        <w:t> </w:t>
      </w:r>
      <w:r>
        <w:rPr/>
        <w:t>atentamente</w:t>
      </w:r>
      <w:r>
        <w:rPr>
          <w:spacing w:val="-29"/>
        </w:rPr>
        <w:t> </w:t>
      </w:r>
      <w:r>
        <w:rPr/>
        <w:t>cómo</w:t>
      </w:r>
      <w:r>
        <w:rPr>
          <w:spacing w:val="-29"/>
        </w:rPr>
        <w:t> </w:t>
      </w:r>
      <w:r>
        <w:rPr/>
        <w:t>se</w:t>
      </w:r>
      <w:r>
        <w:rPr>
          <w:spacing w:val="-29"/>
        </w:rPr>
        <w:t> </w:t>
      </w:r>
      <w:r>
        <w:rPr/>
        <w:t>adoptan</w:t>
      </w:r>
      <w:r>
        <w:rPr>
          <w:spacing w:val="-29"/>
        </w:rPr>
        <w:t> </w:t>
      </w:r>
      <w:r>
        <w:rPr/>
        <w:t>los</w:t>
      </w:r>
      <w:r>
        <w:rPr>
          <w:spacing w:val="-29"/>
        </w:rPr>
        <w:t> </w:t>
      </w:r>
      <w:r>
        <w:rPr/>
        <w:t>conceptos</w:t>
      </w:r>
      <w:r>
        <w:rPr>
          <w:spacing w:val="-29"/>
        </w:rPr>
        <w:t> </w:t>
      </w:r>
      <w:r>
        <w:rPr/>
        <w:t>teóricos</w:t>
      </w:r>
      <w:r>
        <w:rPr>
          <w:spacing w:val="-29"/>
        </w:rPr>
        <w:t> </w:t>
      </w:r>
      <w:r>
        <w:rPr/>
        <w:t>en la</w:t>
      </w:r>
      <w:r>
        <w:rPr>
          <w:spacing w:val="-22"/>
        </w:rPr>
        <w:t> </w:t>
      </w:r>
      <w:r>
        <w:rPr/>
        <w:t>esfera</w:t>
      </w:r>
      <w:r>
        <w:rPr>
          <w:spacing w:val="-22"/>
        </w:rPr>
        <w:t> </w:t>
      </w:r>
      <w:r>
        <w:rPr/>
        <w:t>práctica</w:t>
      </w:r>
      <w:r>
        <w:rPr>
          <w:spacing w:val="-22"/>
        </w:rPr>
        <w:t> </w:t>
      </w:r>
      <w:r>
        <w:rPr/>
        <w:t>(Kobes,</w:t>
      </w:r>
      <w:r>
        <w:rPr>
          <w:spacing w:val="-22"/>
        </w:rPr>
        <w:t> </w:t>
      </w:r>
      <w:r>
        <w:rPr/>
        <w:t>2008).</w:t>
      </w:r>
      <w:r>
        <w:rPr>
          <w:spacing w:val="-22"/>
        </w:rPr>
        <w:t> </w:t>
      </w:r>
      <w:r>
        <w:rPr/>
        <w:t>Dado</w:t>
      </w:r>
      <w:r>
        <w:rPr>
          <w:spacing w:val="-22"/>
        </w:rPr>
        <w:t> </w:t>
      </w:r>
      <w:r>
        <w:rPr/>
        <w:t>que</w:t>
      </w:r>
      <w:r>
        <w:rPr>
          <w:spacing w:val="-22"/>
        </w:rPr>
        <w:t> </w:t>
      </w:r>
      <w:r>
        <w:rPr/>
        <w:t>es,</w:t>
      </w:r>
      <w:r>
        <w:rPr>
          <w:spacing w:val="-22"/>
        </w:rPr>
        <w:t> </w:t>
      </w:r>
      <w:r>
        <w:rPr/>
        <w:t>precisamente,</w:t>
      </w:r>
      <w:r>
        <w:rPr>
          <w:spacing w:val="-22"/>
        </w:rPr>
        <w:t> </w:t>
      </w:r>
      <w:r>
        <w:rPr/>
        <w:t>la</w:t>
      </w:r>
      <w:r>
        <w:rPr>
          <w:spacing w:val="-22"/>
        </w:rPr>
        <w:t> </w:t>
      </w:r>
      <w:r>
        <w:rPr/>
        <w:t>esfera</w:t>
      </w:r>
      <w:r>
        <w:rPr>
          <w:spacing w:val="-22"/>
        </w:rPr>
        <w:t> </w:t>
      </w:r>
      <w:r>
        <w:rPr/>
        <w:t>política</w:t>
      </w:r>
      <w:r>
        <w:rPr>
          <w:spacing w:val="-22"/>
        </w:rPr>
        <w:t> </w:t>
      </w:r>
      <w:r>
        <w:rPr/>
        <w:t>la</w:t>
      </w:r>
      <w:r>
        <w:rPr>
          <w:spacing w:val="-22"/>
        </w:rPr>
        <w:t> </w:t>
      </w:r>
      <w:r>
        <w:rPr/>
        <w:t>que tiene</w:t>
      </w:r>
      <w:r>
        <w:rPr>
          <w:spacing w:val="-14"/>
        </w:rPr>
        <w:t> </w:t>
      </w:r>
      <w:r>
        <w:rPr/>
        <w:t>dominancia</w:t>
      </w:r>
      <w:r>
        <w:rPr>
          <w:spacing w:val="-14"/>
        </w:rPr>
        <w:t> </w:t>
      </w:r>
      <w:r>
        <w:rPr/>
        <w:t>de</w:t>
      </w:r>
      <w:r>
        <w:rPr>
          <w:spacing w:val="-14"/>
        </w:rPr>
        <w:t> </w:t>
      </w:r>
      <w:r>
        <w:rPr>
          <w:spacing w:val="-3"/>
        </w:rPr>
        <w:t>poder,</w:t>
      </w:r>
      <w:r>
        <w:rPr>
          <w:spacing w:val="-14"/>
        </w:rPr>
        <w:t> </w:t>
      </w:r>
      <w:r>
        <w:rPr/>
        <w:t>la</w:t>
      </w:r>
      <w:r>
        <w:rPr>
          <w:spacing w:val="-14"/>
        </w:rPr>
        <w:t> </w:t>
      </w:r>
      <w:r>
        <w:rPr/>
        <w:t>única</w:t>
      </w:r>
      <w:r>
        <w:rPr>
          <w:spacing w:val="-14"/>
        </w:rPr>
        <w:t> </w:t>
      </w:r>
      <w:r>
        <w:rPr/>
        <w:t>opción</w:t>
      </w:r>
      <w:r>
        <w:rPr>
          <w:spacing w:val="-14"/>
        </w:rPr>
        <w:t> </w:t>
      </w:r>
      <w:r>
        <w:rPr/>
        <w:t>adecuada</w:t>
      </w:r>
      <w:r>
        <w:rPr>
          <w:spacing w:val="-14"/>
        </w:rPr>
        <w:t> </w:t>
      </w:r>
      <w:r>
        <w:rPr/>
        <w:t>parece</w:t>
      </w:r>
      <w:r>
        <w:rPr>
          <w:spacing w:val="-14"/>
        </w:rPr>
        <w:t> </w:t>
      </w:r>
      <w:r>
        <w:rPr/>
        <w:t>ser</w:t>
      </w:r>
      <w:r>
        <w:rPr>
          <w:spacing w:val="-14"/>
        </w:rPr>
        <w:t> </w:t>
      </w:r>
      <w:r>
        <w:rPr/>
        <w:t>el</w:t>
      </w:r>
      <w:r>
        <w:rPr>
          <w:spacing w:val="-14"/>
        </w:rPr>
        <w:t> </w:t>
      </w:r>
      <w:r>
        <w:rPr/>
        <w:t>compromiso:</w:t>
      </w:r>
      <w:r>
        <w:rPr>
          <w:spacing w:val="-14"/>
        </w:rPr>
        <w:t> </w:t>
      </w:r>
      <w:r>
        <w:rPr/>
        <w:t>las ciencias</w:t>
      </w:r>
      <w:r>
        <w:rPr>
          <w:spacing w:val="-36"/>
        </w:rPr>
        <w:t> </w:t>
      </w:r>
      <w:r>
        <w:rPr/>
        <w:t>sociales</w:t>
      </w:r>
      <w:r>
        <w:rPr>
          <w:spacing w:val="-36"/>
        </w:rPr>
        <w:t> </w:t>
      </w:r>
      <w:r>
        <w:rPr/>
        <w:t>no</w:t>
      </w:r>
      <w:r>
        <w:rPr>
          <w:spacing w:val="-36"/>
        </w:rPr>
        <w:t> </w:t>
      </w:r>
      <w:r>
        <w:rPr/>
        <w:t>tienen</w:t>
      </w:r>
      <w:r>
        <w:rPr>
          <w:spacing w:val="-36"/>
        </w:rPr>
        <w:t> </w:t>
      </w:r>
      <w:r>
        <w:rPr/>
        <w:t>el</w:t>
      </w:r>
      <w:r>
        <w:rPr>
          <w:spacing w:val="-36"/>
        </w:rPr>
        <w:t> </w:t>
      </w:r>
      <w:r>
        <w:rPr/>
        <w:t>problema</w:t>
      </w:r>
      <w:r>
        <w:rPr>
          <w:spacing w:val="-36"/>
        </w:rPr>
        <w:t> </w:t>
      </w:r>
      <w:r>
        <w:rPr/>
        <w:t>de</w:t>
      </w:r>
      <w:r>
        <w:rPr>
          <w:spacing w:val="-36"/>
        </w:rPr>
        <w:t> </w:t>
      </w:r>
      <w:r>
        <w:rPr/>
        <w:t>estar</w:t>
      </w:r>
      <w:r>
        <w:rPr>
          <w:spacing w:val="-36"/>
        </w:rPr>
        <w:t> </w:t>
      </w:r>
      <w:r>
        <w:rPr/>
        <w:t>involucradas</w:t>
      </w:r>
      <w:r>
        <w:rPr>
          <w:spacing w:val="-36"/>
        </w:rPr>
        <w:t> </w:t>
      </w:r>
      <w:r>
        <w:rPr/>
        <w:t>con</w:t>
      </w:r>
      <w:r>
        <w:rPr>
          <w:spacing w:val="-36"/>
        </w:rPr>
        <w:t> </w:t>
      </w:r>
      <w:r>
        <w:rPr/>
        <w:t>la</w:t>
      </w:r>
      <w:r>
        <w:rPr>
          <w:spacing w:val="-36"/>
        </w:rPr>
        <w:t> </w:t>
      </w:r>
      <w:r>
        <w:rPr/>
        <w:t>esfera</w:t>
      </w:r>
      <w:r>
        <w:rPr>
          <w:spacing w:val="-36"/>
        </w:rPr>
        <w:t> </w:t>
      </w:r>
      <w:r>
        <w:rPr/>
        <w:t>práctica</w:t>
      </w:r>
      <w:r>
        <w:rPr>
          <w:spacing w:val="-36"/>
        </w:rPr>
        <w:t> </w:t>
      </w:r>
      <w:r>
        <w:rPr/>
        <w:t>y</w:t>
      </w:r>
      <w:r>
        <w:rPr>
          <w:spacing w:val="-36"/>
        </w:rPr>
        <w:t> </w:t>
      </w:r>
      <w:r>
        <w:rPr/>
        <w:t>la política,</w:t>
      </w:r>
      <w:r>
        <w:rPr>
          <w:spacing w:val="-22"/>
        </w:rPr>
        <w:t> </w:t>
      </w:r>
      <w:r>
        <w:rPr/>
        <w:t>sino</w:t>
      </w:r>
      <w:r>
        <w:rPr>
          <w:spacing w:val="-22"/>
        </w:rPr>
        <w:t> </w:t>
      </w:r>
      <w:r>
        <w:rPr/>
        <w:t>de</w:t>
      </w:r>
      <w:r>
        <w:rPr>
          <w:spacing w:val="-22"/>
        </w:rPr>
        <w:t> </w:t>
      </w:r>
      <w:r>
        <w:rPr/>
        <w:t>comprometerse</w:t>
      </w:r>
      <w:r>
        <w:rPr>
          <w:spacing w:val="-22"/>
        </w:rPr>
        <w:t> </w:t>
      </w:r>
      <w:r>
        <w:rPr/>
        <w:t>muy</w:t>
      </w:r>
      <w:r>
        <w:rPr>
          <w:spacing w:val="-22"/>
        </w:rPr>
        <w:t> </w:t>
      </w:r>
      <w:r>
        <w:rPr/>
        <w:t>poco</w:t>
      </w:r>
      <w:r>
        <w:rPr>
          <w:spacing w:val="-22"/>
        </w:rPr>
        <w:t> </w:t>
      </w:r>
      <w:r>
        <w:rPr/>
        <w:t>con</w:t>
      </w:r>
      <w:r>
        <w:rPr>
          <w:spacing w:val="-22"/>
        </w:rPr>
        <w:t> </w:t>
      </w:r>
      <w:r>
        <w:rPr/>
        <w:t>ellas.</w:t>
      </w:r>
      <w:r>
        <w:rPr>
          <w:spacing w:val="-22"/>
        </w:rPr>
        <w:t> </w:t>
      </w:r>
      <w:r>
        <w:rPr/>
        <w:t>La</w:t>
      </w:r>
      <w:r>
        <w:rPr>
          <w:spacing w:val="-22"/>
        </w:rPr>
        <w:t> </w:t>
      </w:r>
      <w:r>
        <w:rPr/>
        <w:t>meta</w:t>
      </w:r>
      <w:r>
        <w:rPr>
          <w:spacing w:val="-22"/>
        </w:rPr>
        <w:t> </w:t>
      </w:r>
      <w:r>
        <w:rPr/>
        <w:t>debería</w:t>
      </w:r>
      <w:r>
        <w:rPr>
          <w:spacing w:val="-22"/>
        </w:rPr>
        <w:t> </w:t>
      </w:r>
      <w:r>
        <w:rPr/>
        <w:t>ser</w:t>
      </w:r>
      <w:r>
        <w:rPr>
          <w:spacing w:val="-22"/>
        </w:rPr>
        <w:t> </w:t>
      </w:r>
      <w:r>
        <w:rPr/>
        <w:t>la</w:t>
      </w:r>
      <w:r>
        <w:rPr>
          <w:spacing w:val="-22"/>
        </w:rPr>
        <w:t> </w:t>
      </w:r>
      <w:r>
        <w:rPr/>
        <w:t>creación del</w:t>
      </w:r>
      <w:r>
        <w:rPr>
          <w:spacing w:val="-37"/>
        </w:rPr>
        <w:t> </w:t>
      </w:r>
      <w:r>
        <w:rPr/>
        <w:t>contrapeso</w:t>
      </w:r>
      <w:r>
        <w:rPr>
          <w:spacing w:val="-37"/>
        </w:rPr>
        <w:t> </w:t>
      </w:r>
      <w:r>
        <w:rPr/>
        <w:t>no</w:t>
      </w:r>
      <w:r>
        <w:rPr>
          <w:spacing w:val="-37"/>
        </w:rPr>
        <w:t> </w:t>
      </w:r>
      <w:r>
        <w:rPr/>
        <w:t>sólo</w:t>
      </w:r>
      <w:r>
        <w:rPr>
          <w:spacing w:val="-37"/>
        </w:rPr>
        <w:t> </w:t>
      </w:r>
      <w:r>
        <w:rPr/>
        <w:t>del</w:t>
      </w:r>
      <w:r>
        <w:rPr>
          <w:spacing w:val="-37"/>
        </w:rPr>
        <w:t> </w:t>
      </w:r>
      <w:r>
        <w:rPr/>
        <w:t>discurso</w:t>
      </w:r>
      <w:r>
        <w:rPr>
          <w:spacing w:val="-37"/>
        </w:rPr>
        <w:t> </w:t>
      </w:r>
      <w:r>
        <w:rPr/>
        <w:t>popular,</w:t>
      </w:r>
      <w:r>
        <w:rPr>
          <w:spacing w:val="-37"/>
        </w:rPr>
        <w:t> </w:t>
      </w:r>
      <w:r>
        <w:rPr/>
        <w:t>sino</w:t>
      </w:r>
      <w:r>
        <w:rPr>
          <w:spacing w:val="-37"/>
        </w:rPr>
        <w:t> </w:t>
      </w:r>
      <w:r>
        <w:rPr/>
        <w:t>también</w:t>
      </w:r>
      <w:r>
        <w:rPr>
          <w:spacing w:val="-37"/>
        </w:rPr>
        <w:t> </w:t>
      </w:r>
      <w:r>
        <w:rPr/>
        <w:t>de</w:t>
      </w:r>
      <w:r>
        <w:rPr>
          <w:spacing w:val="-37"/>
        </w:rPr>
        <w:t> </w:t>
      </w:r>
      <w:r>
        <w:rPr/>
        <w:t>las</w:t>
      </w:r>
      <w:r>
        <w:rPr>
          <w:spacing w:val="-37"/>
        </w:rPr>
        <w:t> </w:t>
      </w:r>
      <w:r>
        <w:rPr/>
        <w:t>investigaciones</w:t>
      </w:r>
      <w:r>
        <w:rPr>
          <w:spacing w:val="-37"/>
        </w:rPr>
        <w:t> </w:t>
      </w:r>
      <w:r>
        <w:rPr/>
        <w:t>masi- vamente</w:t>
      </w:r>
      <w:r>
        <w:rPr>
          <w:spacing w:val="-32"/>
        </w:rPr>
        <w:t> </w:t>
      </w:r>
      <w:r>
        <w:rPr/>
        <w:t>producidas</w:t>
      </w:r>
      <w:r>
        <w:rPr>
          <w:spacing w:val="-32"/>
        </w:rPr>
        <w:t> </w:t>
      </w:r>
      <w:r>
        <w:rPr/>
        <w:t>con</w:t>
      </w:r>
      <w:r>
        <w:rPr>
          <w:spacing w:val="-32"/>
        </w:rPr>
        <w:t> </w:t>
      </w:r>
      <w:r>
        <w:rPr/>
        <w:t>base</w:t>
      </w:r>
      <w:r>
        <w:rPr>
          <w:spacing w:val="-32"/>
        </w:rPr>
        <w:t> </w:t>
      </w:r>
      <w:r>
        <w:rPr/>
        <w:t>en</w:t>
      </w:r>
      <w:r>
        <w:rPr>
          <w:spacing w:val="-32"/>
        </w:rPr>
        <w:t> </w:t>
      </w:r>
      <w:r>
        <w:rPr/>
        <w:t>la</w:t>
      </w:r>
      <w:r>
        <w:rPr>
          <w:spacing w:val="-32"/>
        </w:rPr>
        <w:t> </w:t>
      </w:r>
      <w:r>
        <w:rPr/>
        <w:t>concepción</w:t>
      </w:r>
      <w:r>
        <w:rPr>
          <w:spacing w:val="-32"/>
        </w:rPr>
        <w:t> </w:t>
      </w:r>
      <w:r>
        <w:rPr/>
        <w:t>de</w:t>
      </w:r>
      <w:r>
        <w:rPr>
          <w:spacing w:val="-32"/>
        </w:rPr>
        <w:t> </w:t>
      </w:r>
      <w:r>
        <w:rPr/>
        <w:t>la</w:t>
      </w:r>
      <w:r>
        <w:rPr>
          <w:spacing w:val="-32"/>
        </w:rPr>
        <w:t> </w:t>
      </w:r>
      <w:r>
        <w:rPr/>
        <w:t>exclusión</w:t>
      </w:r>
      <w:r>
        <w:rPr>
          <w:spacing w:val="-32"/>
        </w:rPr>
        <w:t> </w:t>
      </w:r>
      <w:r>
        <w:rPr/>
        <w:t>social.</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spacing w:before="20"/>
        <w:ind w:left="10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00" w:right="116"/>
        <w:jc w:val="both"/>
      </w:pPr>
      <w:r>
        <w:rPr/>
        <w:t>El</w:t>
      </w:r>
      <w:r>
        <w:rPr>
          <w:spacing w:val="-40"/>
        </w:rPr>
        <w:t> </w:t>
      </w:r>
      <w:r>
        <w:rPr/>
        <w:t>objetivo</w:t>
      </w:r>
      <w:r>
        <w:rPr>
          <w:spacing w:val="-40"/>
        </w:rPr>
        <w:t> </w:t>
      </w:r>
      <w:r>
        <w:rPr/>
        <w:t>principal</w:t>
      </w:r>
      <w:r>
        <w:rPr>
          <w:spacing w:val="-40"/>
        </w:rPr>
        <w:t> </w:t>
      </w:r>
      <w:r>
        <w:rPr/>
        <w:t>para</w:t>
      </w:r>
      <w:r>
        <w:rPr>
          <w:spacing w:val="-40"/>
        </w:rPr>
        <w:t> </w:t>
      </w:r>
      <w:r>
        <w:rPr/>
        <w:t>ampliar</w:t>
      </w:r>
      <w:r>
        <w:rPr>
          <w:spacing w:val="-40"/>
        </w:rPr>
        <w:t> </w:t>
      </w:r>
      <w:r>
        <w:rPr/>
        <w:t>el</w:t>
      </w:r>
      <w:r>
        <w:rPr>
          <w:spacing w:val="-40"/>
        </w:rPr>
        <w:t> </w:t>
      </w:r>
      <w:r>
        <w:rPr/>
        <w:t>interés</w:t>
      </w:r>
      <w:r>
        <w:rPr>
          <w:spacing w:val="-40"/>
        </w:rPr>
        <w:t> </w:t>
      </w:r>
      <w:r>
        <w:rPr/>
        <w:t>de</w:t>
      </w:r>
      <w:r>
        <w:rPr>
          <w:spacing w:val="-40"/>
        </w:rPr>
        <w:t> </w:t>
      </w:r>
      <w:r>
        <w:rPr/>
        <w:t>las</w:t>
      </w:r>
      <w:r>
        <w:rPr>
          <w:spacing w:val="-40"/>
        </w:rPr>
        <w:t> </w:t>
      </w:r>
      <w:r>
        <w:rPr/>
        <w:t>ciencias</w:t>
      </w:r>
      <w:r>
        <w:rPr>
          <w:spacing w:val="-40"/>
        </w:rPr>
        <w:t> </w:t>
      </w:r>
      <w:r>
        <w:rPr/>
        <w:t>sociales</w:t>
      </w:r>
      <w:r>
        <w:rPr>
          <w:spacing w:val="-40"/>
        </w:rPr>
        <w:t> </w:t>
      </w:r>
      <w:r>
        <w:rPr/>
        <w:t>debería</w:t>
      </w:r>
      <w:r>
        <w:rPr>
          <w:spacing w:val="-40"/>
        </w:rPr>
        <w:t> </w:t>
      </w:r>
      <w:r>
        <w:rPr/>
        <w:t>ser</w:t>
      </w:r>
      <w:r>
        <w:rPr>
          <w:spacing w:val="-40"/>
        </w:rPr>
        <w:t> </w:t>
      </w:r>
      <w:r>
        <w:rPr/>
        <w:t>una</w:t>
      </w:r>
      <w:r>
        <w:rPr>
          <w:spacing w:val="-40"/>
        </w:rPr>
        <w:t> </w:t>
      </w:r>
      <w:r>
        <w:rPr/>
        <w:t>ma- yor</w:t>
      </w:r>
      <w:r>
        <w:rPr>
          <w:spacing w:val="-36"/>
        </w:rPr>
        <w:t> </w:t>
      </w:r>
      <w:r>
        <w:rPr/>
        <w:t>pluralización</w:t>
      </w:r>
      <w:r>
        <w:rPr>
          <w:spacing w:val="-36"/>
        </w:rPr>
        <w:t> </w:t>
      </w:r>
      <w:r>
        <w:rPr/>
        <w:t>de</w:t>
      </w:r>
      <w:r>
        <w:rPr>
          <w:spacing w:val="-36"/>
        </w:rPr>
        <w:t> </w:t>
      </w:r>
      <w:r>
        <w:rPr/>
        <w:t>las</w:t>
      </w:r>
      <w:r>
        <w:rPr>
          <w:spacing w:val="-36"/>
        </w:rPr>
        <w:t> </w:t>
      </w:r>
      <w:r>
        <w:rPr/>
        <w:t>maneras</w:t>
      </w:r>
      <w:r>
        <w:rPr>
          <w:spacing w:val="-36"/>
        </w:rPr>
        <w:t> </w:t>
      </w:r>
      <w:r>
        <w:rPr/>
        <w:t>(hasta</w:t>
      </w:r>
      <w:r>
        <w:rPr>
          <w:spacing w:val="-36"/>
        </w:rPr>
        <w:t> </w:t>
      </w:r>
      <w:r>
        <w:rPr/>
        <w:t>la</w:t>
      </w:r>
      <w:r>
        <w:rPr>
          <w:spacing w:val="-36"/>
        </w:rPr>
        <w:t> </w:t>
      </w:r>
      <w:r>
        <w:rPr/>
        <w:t>fecha</w:t>
      </w:r>
      <w:r>
        <w:rPr>
          <w:spacing w:val="-36"/>
        </w:rPr>
        <w:t> </w:t>
      </w:r>
      <w:r>
        <w:rPr/>
        <w:t>bastante</w:t>
      </w:r>
      <w:r>
        <w:rPr>
          <w:spacing w:val="-36"/>
        </w:rPr>
        <w:t> </w:t>
      </w:r>
      <w:r>
        <w:rPr/>
        <w:t>esquemáticas)</w:t>
      </w:r>
      <w:r>
        <w:rPr>
          <w:spacing w:val="-36"/>
        </w:rPr>
        <w:t> </w:t>
      </w:r>
      <w:r>
        <w:rPr/>
        <w:t>de</w:t>
      </w:r>
      <w:r>
        <w:rPr>
          <w:spacing w:val="-36"/>
        </w:rPr>
        <w:t> </w:t>
      </w:r>
      <w:r>
        <w:rPr/>
        <w:t>referirse</w:t>
      </w:r>
      <w:r>
        <w:rPr>
          <w:spacing w:val="-36"/>
        </w:rPr>
        <w:t> </w:t>
      </w:r>
      <w:r>
        <w:rPr/>
        <w:t>de los</w:t>
      </w:r>
      <w:r>
        <w:rPr>
          <w:spacing w:val="-31"/>
        </w:rPr>
        <w:t> </w:t>
      </w:r>
      <w:r>
        <w:rPr/>
        <w:t>marginados</w:t>
      </w:r>
      <w:r>
        <w:rPr>
          <w:spacing w:val="-31"/>
        </w:rPr>
        <w:t> </w:t>
      </w:r>
      <w:r>
        <w:rPr/>
        <w:t>en</w:t>
      </w:r>
      <w:r>
        <w:rPr>
          <w:spacing w:val="-31"/>
        </w:rPr>
        <w:t> </w:t>
      </w:r>
      <w:r>
        <w:rPr/>
        <w:t>la</w:t>
      </w:r>
      <w:r>
        <w:rPr>
          <w:spacing w:val="-31"/>
        </w:rPr>
        <w:t> </w:t>
      </w:r>
      <w:r>
        <w:rPr/>
        <w:t>sociedad</w:t>
      </w:r>
      <w:r>
        <w:rPr>
          <w:spacing w:val="-31"/>
        </w:rPr>
        <w:t> </w:t>
      </w:r>
      <w:r>
        <w:rPr/>
        <w:t>checa.</w:t>
      </w:r>
      <w:r>
        <w:rPr>
          <w:spacing w:val="-31"/>
        </w:rPr>
        <w:t> </w:t>
      </w:r>
      <w:r>
        <w:rPr/>
        <w:t>En</w:t>
      </w:r>
      <w:r>
        <w:rPr>
          <w:spacing w:val="-31"/>
        </w:rPr>
        <w:t> </w:t>
      </w:r>
      <w:r>
        <w:rPr/>
        <w:t>vez</w:t>
      </w:r>
      <w:r>
        <w:rPr>
          <w:spacing w:val="-31"/>
        </w:rPr>
        <w:t> </w:t>
      </w:r>
      <w:r>
        <w:rPr/>
        <w:t>de</w:t>
      </w:r>
      <w:r>
        <w:rPr>
          <w:spacing w:val="-31"/>
        </w:rPr>
        <w:t> </w:t>
      </w:r>
      <w:r>
        <w:rPr/>
        <w:t>desarrollar</w:t>
      </w:r>
      <w:r>
        <w:rPr>
          <w:spacing w:val="-31"/>
        </w:rPr>
        <w:t> </w:t>
      </w:r>
      <w:r>
        <w:rPr/>
        <w:t>modelos</w:t>
      </w:r>
      <w:r>
        <w:rPr>
          <w:spacing w:val="-31"/>
        </w:rPr>
        <w:t> </w:t>
      </w:r>
      <w:r>
        <w:rPr/>
        <w:t>teóricos</w:t>
      </w:r>
      <w:r>
        <w:rPr>
          <w:spacing w:val="-31"/>
        </w:rPr>
        <w:t> </w:t>
      </w:r>
      <w:r>
        <w:rPr/>
        <w:t>globales sería</w:t>
      </w:r>
      <w:r>
        <w:rPr>
          <w:spacing w:val="-30"/>
        </w:rPr>
        <w:t> </w:t>
      </w:r>
      <w:r>
        <w:rPr/>
        <w:t>más</w:t>
      </w:r>
      <w:r>
        <w:rPr>
          <w:spacing w:val="-30"/>
        </w:rPr>
        <w:t> </w:t>
      </w:r>
      <w:r>
        <w:rPr/>
        <w:t>útil</w:t>
      </w:r>
      <w:r>
        <w:rPr>
          <w:spacing w:val="-30"/>
        </w:rPr>
        <w:t> </w:t>
      </w:r>
      <w:r>
        <w:rPr/>
        <w:t>descubrir</w:t>
      </w:r>
      <w:r>
        <w:rPr>
          <w:spacing w:val="-30"/>
        </w:rPr>
        <w:t> </w:t>
      </w:r>
      <w:r>
        <w:rPr/>
        <w:t>las</w:t>
      </w:r>
      <w:r>
        <w:rPr>
          <w:spacing w:val="-30"/>
        </w:rPr>
        <w:t> </w:t>
      </w:r>
      <w:r>
        <w:rPr/>
        <w:t>perspectivas</w:t>
      </w:r>
      <w:r>
        <w:rPr>
          <w:spacing w:val="-30"/>
        </w:rPr>
        <w:t> </w:t>
      </w:r>
      <w:r>
        <w:rPr/>
        <w:t>de</w:t>
      </w:r>
      <w:r>
        <w:rPr>
          <w:spacing w:val="-30"/>
        </w:rPr>
        <w:t> </w:t>
      </w:r>
      <w:r>
        <w:rPr/>
        <w:t>los</w:t>
      </w:r>
      <w:r>
        <w:rPr>
          <w:spacing w:val="-30"/>
        </w:rPr>
        <w:t> </w:t>
      </w:r>
      <w:r>
        <w:rPr/>
        <w:t>actores</w:t>
      </w:r>
      <w:r>
        <w:rPr>
          <w:spacing w:val="-30"/>
        </w:rPr>
        <w:t> </w:t>
      </w:r>
      <w:r>
        <w:rPr/>
        <w:t>y</w:t>
      </w:r>
      <w:r>
        <w:rPr>
          <w:spacing w:val="-30"/>
        </w:rPr>
        <w:t> </w:t>
      </w:r>
      <w:r>
        <w:rPr/>
        <w:t>las</w:t>
      </w:r>
      <w:r>
        <w:rPr>
          <w:spacing w:val="-30"/>
        </w:rPr>
        <w:t> </w:t>
      </w:r>
      <w:r>
        <w:rPr/>
        <w:t>estrategias</w:t>
      </w:r>
      <w:r>
        <w:rPr>
          <w:spacing w:val="-30"/>
        </w:rPr>
        <w:t> </w:t>
      </w:r>
      <w:r>
        <w:rPr/>
        <w:t>de</w:t>
      </w:r>
      <w:r>
        <w:rPr>
          <w:spacing w:val="-30"/>
        </w:rPr>
        <w:t> </w:t>
      </w:r>
      <w:r>
        <w:rPr/>
        <w:t>la</w:t>
      </w:r>
      <w:r>
        <w:rPr>
          <w:spacing w:val="-30"/>
        </w:rPr>
        <w:t> </w:t>
      </w:r>
      <w:r>
        <w:rPr/>
        <w:t>búsqueda de</w:t>
      </w:r>
      <w:r>
        <w:rPr>
          <w:spacing w:val="-12"/>
        </w:rPr>
        <w:t> </w:t>
      </w:r>
      <w:r>
        <w:rPr/>
        <w:t>la</w:t>
      </w:r>
      <w:r>
        <w:rPr>
          <w:spacing w:val="-12"/>
        </w:rPr>
        <w:t> </w:t>
      </w:r>
      <w:r>
        <w:rPr/>
        <w:t>autoimagen</w:t>
      </w:r>
      <w:r>
        <w:rPr>
          <w:spacing w:val="-12"/>
        </w:rPr>
        <w:t> </w:t>
      </w:r>
      <w:r>
        <w:rPr/>
        <w:t>y</w:t>
      </w:r>
      <w:r>
        <w:rPr>
          <w:spacing w:val="-12"/>
        </w:rPr>
        <w:t> </w:t>
      </w:r>
      <w:r>
        <w:rPr/>
        <w:t>la</w:t>
      </w:r>
      <w:r>
        <w:rPr>
          <w:spacing w:val="-12"/>
        </w:rPr>
        <w:t> </w:t>
      </w:r>
      <w:r>
        <w:rPr>
          <w:spacing w:val="-3"/>
        </w:rPr>
        <w:t>autorrepresentación.</w:t>
      </w:r>
      <w:r>
        <w:rPr>
          <w:spacing w:val="-12"/>
        </w:rPr>
        <w:t> </w:t>
      </w:r>
      <w:r>
        <w:rPr/>
        <w:t>Simultáneamente,</w:t>
      </w:r>
      <w:r>
        <w:rPr>
          <w:spacing w:val="-12"/>
        </w:rPr>
        <w:t> </w:t>
      </w:r>
      <w:r>
        <w:rPr/>
        <w:t>la</w:t>
      </w:r>
      <w:r>
        <w:rPr>
          <w:spacing w:val="-12"/>
        </w:rPr>
        <w:t> </w:t>
      </w:r>
      <w:r>
        <w:rPr/>
        <w:t>otra</w:t>
      </w:r>
      <w:r>
        <w:rPr>
          <w:spacing w:val="-12"/>
        </w:rPr>
        <w:t> </w:t>
      </w:r>
      <w:r>
        <w:rPr/>
        <w:t>tarea</w:t>
      </w:r>
      <w:r>
        <w:rPr>
          <w:spacing w:val="-12"/>
        </w:rPr>
        <w:t> </w:t>
      </w:r>
      <w:r>
        <w:rPr>
          <w:spacing w:val="-3"/>
        </w:rPr>
        <w:t>relevante </w:t>
      </w:r>
      <w:r>
        <w:rPr/>
        <w:t>debería</w:t>
      </w:r>
      <w:r>
        <w:rPr>
          <w:spacing w:val="-35"/>
        </w:rPr>
        <w:t> </w:t>
      </w:r>
      <w:r>
        <w:rPr/>
        <w:t>consistir</w:t>
      </w:r>
      <w:r>
        <w:rPr>
          <w:spacing w:val="-35"/>
        </w:rPr>
        <w:t> </w:t>
      </w:r>
      <w:r>
        <w:rPr/>
        <w:t>en</w:t>
      </w:r>
      <w:r>
        <w:rPr>
          <w:spacing w:val="-35"/>
        </w:rPr>
        <w:t> </w:t>
      </w:r>
      <w:r>
        <w:rPr/>
        <w:t>el</w:t>
      </w:r>
      <w:r>
        <w:rPr>
          <w:spacing w:val="-35"/>
        </w:rPr>
        <w:t> </w:t>
      </w:r>
      <w:r>
        <w:rPr/>
        <w:t>esfuerzo</w:t>
      </w:r>
      <w:r>
        <w:rPr>
          <w:spacing w:val="-35"/>
        </w:rPr>
        <w:t> </w:t>
      </w:r>
      <w:r>
        <w:rPr/>
        <w:t>de</w:t>
      </w:r>
      <w:r>
        <w:rPr>
          <w:spacing w:val="-35"/>
        </w:rPr>
        <w:t> </w:t>
      </w:r>
      <w:r>
        <w:rPr/>
        <w:t>contribuir</w:t>
      </w:r>
      <w:r>
        <w:rPr>
          <w:spacing w:val="-35"/>
        </w:rPr>
        <w:t> </w:t>
      </w:r>
      <w:r>
        <w:rPr/>
        <w:t>a</w:t>
      </w:r>
      <w:r>
        <w:rPr>
          <w:spacing w:val="-35"/>
        </w:rPr>
        <w:t> </w:t>
      </w:r>
      <w:r>
        <w:rPr/>
        <w:t>la</w:t>
      </w:r>
      <w:r>
        <w:rPr>
          <w:spacing w:val="-35"/>
        </w:rPr>
        <w:t> </w:t>
      </w:r>
      <w:r>
        <w:rPr/>
        <w:t>alteración</w:t>
      </w:r>
      <w:r>
        <w:rPr>
          <w:spacing w:val="-35"/>
        </w:rPr>
        <w:t> </w:t>
      </w:r>
      <w:r>
        <w:rPr/>
        <w:t>de</w:t>
      </w:r>
      <w:r>
        <w:rPr>
          <w:spacing w:val="-35"/>
        </w:rPr>
        <w:t> </w:t>
      </w:r>
      <w:r>
        <w:rPr/>
        <w:t>la</w:t>
      </w:r>
      <w:r>
        <w:rPr>
          <w:spacing w:val="-35"/>
        </w:rPr>
        <w:t> </w:t>
      </w:r>
      <w:r>
        <w:rPr/>
        <w:t>narrativa</w:t>
      </w:r>
      <w:r>
        <w:rPr>
          <w:spacing w:val="-35"/>
        </w:rPr>
        <w:t> </w:t>
      </w:r>
      <w:r>
        <w:rPr>
          <w:spacing w:val="-2"/>
        </w:rPr>
        <w:t>esencialista </w:t>
      </w:r>
      <w:r>
        <w:rPr/>
        <w:t>sobre</w:t>
      </w:r>
      <w:r>
        <w:rPr>
          <w:spacing w:val="-5"/>
        </w:rPr>
        <w:t> </w:t>
      </w:r>
      <w:r>
        <w:rPr/>
        <w:t>cómo</w:t>
      </w:r>
      <w:r>
        <w:rPr>
          <w:spacing w:val="-5"/>
        </w:rPr>
        <w:t> </w:t>
      </w:r>
      <w:r>
        <w:rPr>
          <w:i/>
        </w:rPr>
        <w:t>realmente</w:t>
      </w:r>
      <w:r>
        <w:rPr>
          <w:i/>
          <w:spacing w:val="-5"/>
        </w:rPr>
        <w:t> </w:t>
      </w:r>
      <w:r>
        <w:rPr>
          <w:i/>
        </w:rPr>
        <w:t>son</w:t>
      </w:r>
      <w:r>
        <w:rPr>
          <w:i/>
          <w:spacing w:val="-5"/>
        </w:rPr>
        <w:t> </w:t>
      </w:r>
      <w:r>
        <w:rPr/>
        <w:t>los</w:t>
      </w:r>
      <w:r>
        <w:rPr>
          <w:spacing w:val="-5"/>
        </w:rPr>
        <w:t> </w:t>
      </w:r>
      <w:r>
        <w:rPr/>
        <w:t>romaníes</w:t>
      </w:r>
      <w:r>
        <w:rPr>
          <w:spacing w:val="-5"/>
        </w:rPr>
        <w:t> </w:t>
      </w:r>
      <w:r>
        <w:rPr/>
        <w:t>en</w:t>
      </w:r>
      <w:r>
        <w:rPr>
          <w:spacing w:val="-5"/>
        </w:rPr>
        <w:t> </w:t>
      </w:r>
      <w:r>
        <w:rPr/>
        <w:t>la</w:t>
      </w:r>
      <w:r>
        <w:rPr>
          <w:spacing w:val="-5"/>
        </w:rPr>
        <w:t> </w:t>
      </w:r>
      <w:r>
        <w:rPr/>
        <w:t>República</w:t>
      </w:r>
      <w:r>
        <w:rPr>
          <w:spacing w:val="-5"/>
        </w:rPr>
        <w:t> </w:t>
      </w:r>
      <w:r>
        <w:rPr/>
        <w:t>Checa.</w:t>
      </w:r>
      <w:r>
        <w:rPr>
          <w:spacing w:val="-5"/>
        </w:rPr>
        <w:t> </w:t>
      </w:r>
      <w:r>
        <w:rPr/>
        <w:t>Se</w:t>
      </w:r>
      <w:r>
        <w:rPr>
          <w:spacing w:val="-5"/>
        </w:rPr>
        <w:t> </w:t>
      </w:r>
      <w:r>
        <w:rPr/>
        <w:t>trata</w:t>
      </w:r>
      <w:r>
        <w:rPr>
          <w:spacing w:val="-5"/>
        </w:rPr>
        <w:t> </w:t>
      </w:r>
      <w:r>
        <w:rPr/>
        <w:t>de</w:t>
      </w:r>
      <w:r>
        <w:rPr>
          <w:spacing w:val="-5"/>
        </w:rPr>
        <w:t> </w:t>
      </w:r>
      <w:r>
        <w:rPr/>
        <w:t>crear</w:t>
      </w:r>
      <w:r>
        <w:rPr>
          <w:spacing w:val="-5"/>
        </w:rPr>
        <w:t> </w:t>
      </w:r>
      <w:r>
        <w:rPr/>
        <w:t>y presentar</w:t>
      </w:r>
      <w:r>
        <w:rPr>
          <w:spacing w:val="-23"/>
        </w:rPr>
        <w:t> </w:t>
      </w:r>
      <w:r>
        <w:rPr/>
        <w:t>alternativas,</w:t>
      </w:r>
      <w:r>
        <w:rPr>
          <w:spacing w:val="-23"/>
        </w:rPr>
        <w:t> </w:t>
      </w:r>
      <w:r>
        <w:rPr/>
        <w:t>alzar</w:t>
      </w:r>
      <w:r>
        <w:rPr>
          <w:spacing w:val="-23"/>
        </w:rPr>
        <w:t> </w:t>
      </w:r>
      <w:r>
        <w:rPr/>
        <w:t>la</w:t>
      </w:r>
      <w:r>
        <w:rPr>
          <w:spacing w:val="-23"/>
        </w:rPr>
        <w:t> </w:t>
      </w:r>
      <w:r>
        <w:rPr/>
        <w:t>voz</w:t>
      </w:r>
      <w:r>
        <w:rPr>
          <w:spacing w:val="-23"/>
        </w:rPr>
        <w:t> </w:t>
      </w:r>
      <w:r>
        <w:rPr/>
        <w:t>de</w:t>
      </w:r>
      <w:r>
        <w:rPr>
          <w:spacing w:val="-23"/>
        </w:rPr>
        <w:t> </w:t>
      </w:r>
      <w:r>
        <w:rPr/>
        <w:t>los</w:t>
      </w:r>
      <w:r>
        <w:rPr>
          <w:spacing w:val="-23"/>
        </w:rPr>
        <w:t> </w:t>
      </w:r>
      <w:r>
        <w:rPr/>
        <w:t>que</w:t>
      </w:r>
      <w:r>
        <w:rPr>
          <w:spacing w:val="-23"/>
        </w:rPr>
        <w:t> </w:t>
      </w:r>
      <w:r>
        <w:rPr/>
        <w:t>probablemente</w:t>
      </w:r>
      <w:r>
        <w:rPr>
          <w:spacing w:val="-23"/>
        </w:rPr>
        <w:t> </w:t>
      </w:r>
      <w:r>
        <w:rPr/>
        <w:t>no</w:t>
      </w:r>
      <w:r>
        <w:rPr>
          <w:spacing w:val="-23"/>
        </w:rPr>
        <w:t> </w:t>
      </w:r>
      <w:r>
        <w:rPr/>
        <w:t>dan</w:t>
      </w:r>
      <w:r>
        <w:rPr>
          <w:spacing w:val="-23"/>
        </w:rPr>
        <w:t> </w:t>
      </w:r>
      <w:r>
        <w:rPr/>
        <w:t>importancia</w:t>
      </w:r>
      <w:r>
        <w:rPr>
          <w:spacing w:val="-23"/>
        </w:rPr>
        <w:t> </w:t>
      </w:r>
      <w:r>
        <w:rPr/>
        <w:t>a</w:t>
      </w:r>
      <w:r>
        <w:rPr>
          <w:spacing w:val="-23"/>
        </w:rPr>
        <w:t> </w:t>
      </w:r>
      <w:r>
        <w:rPr/>
        <w:t>la presentación</w:t>
      </w:r>
      <w:r>
        <w:rPr>
          <w:spacing w:val="-27"/>
        </w:rPr>
        <w:t> </w:t>
      </w:r>
      <w:r>
        <w:rPr/>
        <w:t>de</w:t>
      </w:r>
      <w:r>
        <w:rPr>
          <w:spacing w:val="-27"/>
        </w:rPr>
        <w:t> </w:t>
      </w:r>
      <w:r>
        <w:rPr/>
        <w:t>su</w:t>
      </w:r>
      <w:r>
        <w:rPr>
          <w:spacing w:val="-27"/>
        </w:rPr>
        <w:t> </w:t>
      </w:r>
      <w:r>
        <w:rPr/>
        <w:t>propia</w:t>
      </w:r>
      <w:r>
        <w:rPr>
          <w:spacing w:val="-27"/>
        </w:rPr>
        <w:t> </w:t>
      </w:r>
      <w:r>
        <w:rPr/>
        <w:t>perspectiva</w:t>
      </w:r>
      <w:r>
        <w:rPr>
          <w:spacing w:val="-27"/>
        </w:rPr>
        <w:t> </w:t>
      </w:r>
      <w:r>
        <w:rPr/>
        <w:t>porque,</w:t>
      </w:r>
      <w:r>
        <w:rPr>
          <w:spacing w:val="-27"/>
        </w:rPr>
        <w:t> </w:t>
      </w:r>
      <w:r>
        <w:rPr/>
        <w:t>en</w:t>
      </w:r>
      <w:r>
        <w:rPr>
          <w:spacing w:val="-27"/>
        </w:rPr>
        <w:t> </w:t>
      </w:r>
      <w:r>
        <w:rPr/>
        <w:t>el</w:t>
      </w:r>
      <w:r>
        <w:rPr>
          <w:spacing w:val="-27"/>
        </w:rPr>
        <w:t> </w:t>
      </w:r>
      <w:r>
        <w:rPr/>
        <w:t>discurso</w:t>
      </w:r>
      <w:r>
        <w:rPr>
          <w:spacing w:val="-27"/>
        </w:rPr>
        <w:t> </w:t>
      </w:r>
      <w:r>
        <w:rPr/>
        <w:t>público,</w:t>
      </w:r>
      <w:r>
        <w:rPr>
          <w:spacing w:val="-27"/>
        </w:rPr>
        <w:t> </w:t>
      </w:r>
      <w:r>
        <w:rPr/>
        <w:t>la</w:t>
      </w:r>
      <w:r>
        <w:rPr>
          <w:spacing w:val="-27"/>
        </w:rPr>
        <w:t> </w:t>
      </w:r>
      <w:r>
        <w:rPr/>
        <w:t>identidad</w:t>
      </w:r>
      <w:r>
        <w:rPr>
          <w:spacing w:val="-27"/>
        </w:rPr>
        <w:t> </w:t>
      </w:r>
      <w:r>
        <w:rPr/>
        <w:t>ro- maní</w:t>
      </w:r>
      <w:r>
        <w:rPr>
          <w:spacing w:val="-35"/>
        </w:rPr>
        <w:t> </w:t>
      </w:r>
      <w:r>
        <w:rPr/>
        <w:t>no</w:t>
      </w:r>
      <w:r>
        <w:rPr>
          <w:spacing w:val="-35"/>
        </w:rPr>
        <w:t> </w:t>
      </w:r>
      <w:r>
        <w:rPr/>
        <w:t>se</w:t>
      </w:r>
      <w:r>
        <w:rPr>
          <w:spacing w:val="-35"/>
        </w:rPr>
        <w:t> </w:t>
      </w:r>
      <w:r>
        <w:rPr/>
        <w:t>advierte</w:t>
      </w:r>
      <w:r>
        <w:rPr>
          <w:spacing w:val="-35"/>
        </w:rPr>
        <w:t> </w:t>
      </w:r>
      <w:r>
        <w:rPr/>
        <w:t>como</w:t>
      </w:r>
      <w:r>
        <w:rPr>
          <w:spacing w:val="-35"/>
        </w:rPr>
        <w:t> </w:t>
      </w:r>
      <w:r>
        <w:rPr/>
        <w:t>deseable</w:t>
      </w:r>
      <w:r>
        <w:rPr>
          <w:spacing w:val="-35"/>
        </w:rPr>
        <w:t> </w:t>
      </w:r>
      <w:r>
        <w:rPr/>
        <w:t>y</w:t>
      </w:r>
      <w:r>
        <w:rPr>
          <w:spacing w:val="-35"/>
        </w:rPr>
        <w:t> </w:t>
      </w:r>
      <w:r>
        <w:rPr/>
        <w:t>mucho</w:t>
      </w:r>
      <w:r>
        <w:rPr>
          <w:spacing w:val="-35"/>
        </w:rPr>
        <w:t> </w:t>
      </w:r>
      <w:r>
        <w:rPr/>
        <w:t>menos</w:t>
      </w:r>
      <w:r>
        <w:rPr>
          <w:spacing w:val="-35"/>
        </w:rPr>
        <w:t> </w:t>
      </w:r>
      <w:r>
        <w:rPr/>
        <w:t>como</w:t>
      </w:r>
      <w:r>
        <w:rPr>
          <w:spacing w:val="-35"/>
        </w:rPr>
        <w:t> </w:t>
      </w:r>
      <w:r>
        <w:rPr/>
        <w:t>atractiva.</w:t>
      </w:r>
      <w:r>
        <w:rPr>
          <w:spacing w:val="-35"/>
        </w:rPr>
        <w:t> </w:t>
      </w:r>
      <w:r>
        <w:rPr/>
        <w:t>Se</w:t>
      </w:r>
      <w:r>
        <w:rPr>
          <w:spacing w:val="-35"/>
        </w:rPr>
        <w:t> </w:t>
      </w:r>
      <w:r>
        <w:rPr/>
        <w:t>trata,</w:t>
      </w:r>
      <w:r>
        <w:rPr>
          <w:spacing w:val="-35"/>
        </w:rPr>
        <w:t> </w:t>
      </w:r>
      <w:r>
        <w:rPr/>
        <w:t>entonces, de</w:t>
      </w:r>
      <w:r>
        <w:rPr>
          <w:spacing w:val="-27"/>
        </w:rPr>
        <w:t> </w:t>
      </w:r>
      <w:r>
        <w:rPr/>
        <w:t>crear</w:t>
      </w:r>
      <w:r>
        <w:rPr>
          <w:spacing w:val="-27"/>
        </w:rPr>
        <w:t> </w:t>
      </w:r>
      <w:r>
        <w:rPr/>
        <w:t>un</w:t>
      </w:r>
      <w:r>
        <w:rPr>
          <w:spacing w:val="-27"/>
        </w:rPr>
        <w:t> </w:t>
      </w:r>
      <w:r>
        <w:rPr/>
        <w:t>espacio</w:t>
      </w:r>
      <w:r>
        <w:rPr>
          <w:spacing w:val="-27"/>
        </w:rPr>
        <w:t> </w:t>
      </w:r>
      <w:r>
        <w:rPr/>
        <w:t>para</w:t>
      </w:r>
      <w:r>
        <w:rPr>
          <w:spacing w:val="-27"/>
        </w:rPr>
        <w:t> </w:t>
      </w:r>
      <w:r>
        <w:rPr/>
        <w:t>la</w:t>
      </w:r>
      <w:r>
        <w:rPr>
          <w:spacing w:val="-27"/>
        </w:rPr>
        <w:t> </w:t>
      </w:r>
      <w:r>
        <w:rPr/>
        <w:t>percepción</w:t>
      </w:r>
      <w:r>
        <w:rPr>
          <w:spacing w:val="-27"/>
        </w:rPr>
        <w:t> </w:t>
      </w:r>
      <w:r>
        <w:rPr/>
        <w:t>de</w:t>
      </w:r>
      <w:r>
        <w:rPr>
          <w:spacing w:val="-27"/>
        </w:rPr>
        <w:t> </w:t>
      </w:r>
      <w:r>
        <w:rPr/>
        <w:t>las</w:t>
      </w:r>
      <w:r>
        <w:rPr>
          <w:spacing w:val="-27"/>
        </w:rPr>
        <w:t> </w:t>
      </w:r>
      <w:r>
        <w:rPr/>
        <w:t>opiniones</w:t>
      </w:r>
      <w:r>
        <w:rPr>
          <w:spacing w:val="-27"/>
        </w:rPr>
        <w:t> </w:t>
      </w:r>
      <w:r>
        <w:rPr/>
        <w:t>de</w:t>
      </w:r>
      <w:r>
        <w:rPr>
          <w:spacing w:val="-27"/>
        </w:rPr>
        <w:t> </w:t>
      </w:r>
      <w:r>
        <w:rPr/>
        <w:t>los</w:t>
      </w:r>
      <w:r>
        <w:rPr>
          <w:spacing w:val="-27"/>
        </w:rPr>
        <w:t> </w:t>
      </w:r>
      <w:r>
        <w:rPr/>
        <w:t>marginados,</w:t>
      </w:r>
      <w:r>
        <w:rPr>
          <w:spacing w:val="-27"/>
        </w:rPr>
        <w:t> </w:t>
      </w:r>
      <w:r>
        <w:rPr/>
        <w:t>de</w:t>
      </w:r>
      <w:r>
        <w:rPr>
          <w:spacing w:val="-27"/>
        </w:rPr>
        <w:t> </w:t>
      </w:r>
      <w:r>
        <w:rPr/>
        <w:t>manera parecida</w:t>
      </w:r>
      <w:r>
        <w:rPr>
          <w:spacing w:val="-33"/>
        </w:rPr>
        <w:t> </w:t>
      </w:r>
      <w:r>
        <w:rPr/>
        <w:t>como</w:t>
      </w:r>
      <w:r>
        <w:rPr>
          <w:spacing w:val="-33"/>
        </w:rPr>
        <w:t> </w:t>
      </w:r>
      <w:r>
        <w:rPr/>
        <w:t>se</w:t>
      </w:r>
      <w:r>
        <w:rPr>
          <w:spacing w:val="-33"/>
        </w:rPr>
        <w:t> </w:t>
      </w:r>
      <w:r>
        <w:rPr/>
        <w:t>hace</w:t>
      </w:r>
      <w:r>
        <w:rPr>
          <w:spacing w:val="-33"/>
        </w:rPr>
        <w:t> </w:t>
      </w:r>
      <w:r>
        <w:rPr/>
        <w:t>en</w:t>
      </w:r>
      <w:r>
        <w:rPr>
          <w:spacing w:val="-33"/>
        </w:rPr>
        <w:t> </w:t>
      </w:r>
      <w:r>
        <w:rPr/>
        <w:t>el</w:t>
      </w:r>
      <w:r>
        <w:rPr>
          <w:spacing w:val="-33"/>
        </w:rPr>
        <w:t> </w:t>
      </w:r>
      <w:r>
        <w:rPr/>
        <w:t>discurso</w:t>
      </w:r>
      <w:r>
        <w:rPr>
          <w:spacing w:val="-33"/>
        </w:rPr>
        <w:t> </w:t>
      </w:r>
      <w:r>
        <w:rPr/>
        <w:t>poscolonial</w:t>
      </w:r>
      <w:r>
        <w:rPr>
          <w:spacing w:val="-33"/>
        </w:rPr>
        <w:t> </w:t>
      </w:r>
      <w:r>
        <w:rPr/>
        <w:t>(Spivak,</w:t>
      </w:r>
      <w:r>
        <w:rPr>
          <w:spacing w:val="-33"/>
        </w:rPr>
        <w:t> </w:t>
      </w:r>
      <w:r>
        <w:rPr/>
        <w:t>1994).</w:t>
      </w:r>
    </w:p>
    <w:p>
      <w:pPr>
        <w:pStyle w:val="BodyText"/>
        <w:spacing w:line="271" w:lineRule="auto" w:before="2"/>
        <w:ind w:left="100" w:right="116" w:firstLine="359"/>
        <w:jc w:val="both"/>
      </w:pPr>
      <w:r>
        <w:rPr/>
        <w:t>Al</w:t>
      </w:r>
      <w:r>
        <w:rPr>
          <w:spacing w:val="-16"/>
        </w:rPr>
        <w:t> </w:t>
      </w:r>
      <w:r>
        <w:rPr/>
        <w:t>mismo</w:t>
      </w:r>
      <w:r>
        <w:rPr>
          <w:spacing w:val="-16"/>
        </w:rPr>
        <w:t> </w:t>
      </w:r>
      <w:r>
        <w:rPr/>
        <w:t>tiempo,</w:t>
      </w:r>
      <w:r>
        <w:rPr>
          <w:spacing w:val="-16"/>
        </w:rPr>
        <w:t> </w:t>
      </w:r>
      <w:r>
        <w:rPr/>
        <w:t>no</w:t>
      </w:r>
      <w:r>
        <w:rPr>
          <w:spacing w:val="-16"/>
        </w:rPr>
        <w:t> </w:t>
      </w:r>
      <w:r>
        <w:rPr/>
        <w:t>se</w:t>
      </w:r>
      <w:r>
        <w:rPr>
          <w:spacing w:val="-16"/>
        </w:rPr>
        <w:t> </w:t>
      </w:r>
      <w:r>
        <w:rPr/>
        <w:t>trata</w:t>
      </w:r>
      <w:r>
        <w:rPr>
          <w:spacing w:val="-16"/>
        </w:rPr>
        <w:t> </w:t>
      </w:r>
      <w:r>
        <w:rPr/>
        <w:t>de</w:t>
      </w:r>
      <w:r>
        <w:rPr>
          <w:spacing w:val="-16"/>
        </w:rPr>
        <w:t> </w:t>
      </w:r>
      <w:r>
        <w:rPr/>
        <w:t>crear</w:t>
      </w:r>
      <w:r>
        <w:rPr>
          <w:spacing w:val="-16"/>
        </w:rPr>
        <w:t> </w:t>
      </w:r>
      <w:r>
        <w:rPr/>
        <w:t>una</w:t>
      </w:r>
      <w:r>
        <w:rPr>
          <w:spacing w:val="-16"/>
        </w:rPr>
        <w:t> </w:t>
      </w:r>
      <w:r>
        <w:rPr/>
        <w:t>imagen</w:t>
      </w:r>
      <w:r>
        <w:rPr>
          <w:spacing w:val="-16"/>
        </w:rPr>
        <w:t> </w:t>
      </w:r>
      <w:r>
        <w:rPr/>
        <w:t>idealizada</w:t>
      </w:r>
      <w:r>
        <w:rPr>
          <w:spacing w:val="-16"/>
        </w:rPr>
        <w:t> </w:t>
      </w:r>
      <w:r>
        <w:rPr/>
        <w:t>y</w:t>
      </w:r>
      <w:r>
        <w:rPr>
          <w:spacing w:val="-16"/>
        </w:rPr>
        <w:t> </w:t>
      </w:r>
      <w:r>
        <w:rPr/>
        <w:t>positiva</w:t>
      </w:r>
      <w:r>
        <w:rPr>
          <w:spacing w:val="-16"/>
        </w:rPr>
        <w:t> </w:t>
      </w:r>
      <w:r>
        <w:rPr/>
        <w:t>como</w:t>
      </w:r>
      <w:r>
        <w:rPr>
          <w:spacing w:val="-16"/>
        </w:rPr>
        <w:t> </w:t>
      </w:r>
      <w:r>
        <w:rPr/>
        <w:t>la que</w:t>
      </w:r>
      <w:r>
        <w:rPr>
          <w:spacing w:val="-24"/>
        </w:rPr>
        <w:t> </w:t>
      </w:r>
      <w:r>
        <w:rPr/>
        <w:t>es</w:t>
      </w:r>
      <w:r>
        <w:rPr>
          <w:spacing w:val="-24"/>
        </w:rPr>
        <w:t> </w:t>
      </w:r>
      <w:r>
        <w:rPr/>
        <w:t>típica</w:t>
      </w:r>
      <w:r>
        <w:rPr>
          <w:spacing w:val="-24"/>
        </w:rPr>
        <w:t> </w:t>
      </w:r>
      <w:r>
        <w:rPr/>
        <w:t>para</w:t>
      </w:r>
      <w:r>
        <w:rPr>
          <w:spacing w:val="-24"/>
        </w:rPr>
        <w:t> </w:t>
      </w:r>
      <w:r>
        <w:rPr/>
        <w:t>los</w:t>
      </w:r>
      <w:r>
        <w:rPr>
          <w:spacing w:val="-24"/>
        </w:rPr>
        <w:t> </w:t>
      </w:r>
      <w:r>
        <w:rPr/>
        <w:t>estudios</w:t>
      </w:r>
      <w:r>
        <w:rPr>
          <w:spacing w:val="-24"/>
        </w:rPr>
        <w:t> </w:t>
      </w:r>
      <w:r>
        <w:rPr/>
        <w:t>romaníes,</w:t>
      </w:r>
      <w:r>
        <w:rPr>
          <w:spacing w:val="-24"/>
        </w:rPr>
        <w:t> </w:t>
      </w:r>
      <w:r>
        <w:rPr/>
        <w:t>es</w:t>
      </w:r>
      <w:r>
        <w:rPr>
          <w:spacing w:val="-24"/>
        </w:rPr>
        <w:t> </w:t>
      </w:r>
      <w:r>
        <w:rPr>
          <w:spacing w:val="-3"/>
        </w:rPr>
        <w:t>decir,</w:t>
      </w:r>
      <w:r>
        <w:rPr>
          <w:spacing w:val="-24"/>
        </w:rPr>
        <w:t> </w:t>
      </w:r>
      <w:r>
        <w:rPr/>
        <w:t>no</w:t>
      </w:r>
      <w:r>
        <w:rPr>
          <w:spacing w:val="-24"/>
        </w:rPr>
        <w:t> </w:t>
      </w:r>
      <w:r>
        <w:rPr/>
        <w:t>se</w:t>
      </w:r>
      <w:r>
        <w:rPr>
          <w:spacing w:val="-24"/>
        </w:rPr>
        <w:t> </w:t>
      </w:r>
      <w:r>
        <w:rPr/>
        <w:t>trata</w:t>
      </w:r>
      <w:r>
        <w:rPr>
          <w:spacing w:val="-24"/>
        </w:rPr>
        <w:t> </w:t>
      </w:r>
      <w:r>
        <w:rPr/>
        <w:t>de</w:t>
      </w:r>
      <w:r>
        <w:rPr>
          <w:spacing w:val="-24"/>
        </w:rPr>
        <w:t> </w:t>
      </w:r>
      <w:r>
        <w:rPr/>
        <w:t>descubrir</w:t>
      </w:r>
      <w:r>
        <w:rPr>
          <w:spacing w:val="-24"/>
        </w:rPr>
        <w:t> </w:t>
      </w:r>
      <w:r>
        <w:rPr/>
        <w:t>o</w:t>
      </w:r>
      <w:r>
        <w:rPr>
          <w:spacing w:val="-24"/>
        </w:rPr>
        <w:t> </w:t>
      </w:r>
      <w:r>
        <w:rPr/>
        <w:t>confirmar alguna</w:t>
      </w:r>
      <w:r>
        <w:rPr>
          <w:spacing w:val="-26"/>
        </w:rPr>
        <w:t> </w:t>
      </w:r>
      <w:r>
        <w:rPr/>
        <w:t>esencia</w:t>
      </w:r>
      <w:r>
        <w:rPr>
          <w:spacing w:val="-26"/>
        </w:rPr>
        <w:t> </w:t>
      </w:r>
      <w:r>
        <w:rPr/>
        <w:t>oculta</w:t>
      </w:r>
      <w:r>
        <w:rPr>
          <w:spacing w:val="-26"/>
        </w:rPr>
        <w:t> </w:t>
      </w:r>
      <w:r>
        <w:rPr/>
        <w:t>de</w:t>
      </w:r>
      <w:r>
        <w:rPr>
          <w:spacing w:val="-26"/>
        </w:rPr>
        <w:t> </w:t>
      </w:r>
      <w:r>
        <w:rPr/>
        <w:t>la</w:t>
      </w:r>
      <w:r>
        <w:rPr>
          <w:spacing w:val="-26"/>
        </w:rPr>
        <w:t> </w:t>
      </w:r>
      <w:r>
        <w:rPr/>
        <w:t>romanidad</w:t>
      </w:r>
      <w:r>
        <w:rPr>
          <w:spacing w:val="-26"/>
        </w:rPr>
        <w:t> </w:t>
      </w:r>
      <w:r>
        <w:rPr/>
        <w:t>o</w:t>
      </w:r>
      <w:r>
        <w:rPr>
          <w:spacing w:val="-26"/>
        </w:rPr>
        <w:t> </w:t>
      </w:r>
      <w:r>
        <w:rPr/>
        <w:t>de</w:t>
      </w:r>
      <w:r>
        <w:rPr>
          <w:spacing w:val="-26"/>
        </w:rPr>
        <w:t> </w:t>
      </w:r>
      <w:r>
        <w:rPr/>
        <w:t>la</w:t>
      </w:r>
      <w:r>
        <w:rPr>
          <w:spacing w:val="-26"/>
        </w:rPr>
        <w:t> </w:t>
      </w:r>
      <w:r>
        <w:rPr/>
        <w:t>(re)construcción</w:t>
      </w:r>
      <w:r>
        <w:rPr>
          <w:spacing w:val="-26"/>
        </w:rPr>
        <w:t> </w:t>
      </w:r>
      <w:r>
        <w:rPr/>
        <w:t>de</w:t>
      </w:r>
      <w:r>
        <w:rPr>
          <w:spacing w:val="-26"/>
        </w:rPr>
        <w:t> </w:t>
      </w:r>
      <w:r>
        <w:rPr/>
        <w:t>una</w:t>
      </w:r>
      <w:r>
        <w:rPr>
          <w:spacing w:val="-26"/>
        </w:rPr>
        <w:t> </w:t>
      </w:r>
      <w:r>
        <w:rPr/>
        <w:t>cultura</w:t>
      </w:r>
      <w:r>
        <w:rPr>
          <w:spacing w:val="-26"/>
        </w:rPr>
        <w:t> </w:t>
      </w:r>
      <w:r>
        <w:rPr/>
        <w:t>romaní imaginaria y unida. El rechazo de la narrativa modernista sobre el carácter oculto de</w:t>
      </w:r>
      <w:r>
        <w:rPr>
          <w:spacing w:val="-18"/>
        </w:rPr>
        <w:t> </w:t>
      </w:r>
      <w:r>
        <w:rPr/>
        <w:t>las</w:t>
      </w:r>
      <w:r>
        <w:rPr>
          <w:spacing w:val="-18"/>
        </w:rPr>
        <w:t> </w:t>
      </w:r>
      <w:r>
        <w:rPr/>
        <w:t>etnias/naciones</w:t>
      </w:r>
      <w:r>
        <w:rPr>
          <w:spacing w:val="-18"/>
        </w:rPr>
        <w:t> </w:t>
      </w:r>
      <w:r>
        <w:rPr/>
        <w:t>tiene</w:t>
      </w:r>
      <w:r>
        <w:rPr>
          <w:spacing w:val="-18"/>
        </w:rPr>
        <w:t> </w:t>
      </w:r>
      <w:r>
        <w:rPr/>
        <w:t>que</w:t>
      </w:r>
      <w:r>
        <w:rPr>
          <w:spacing w:val="-18"/>
        </w:rPr>
        <w:t> </w:t>
      </w:r>
      <w:r>
        <w:rPr/>
        <w:t>ser</w:t>
      </w:r>
      <w:r>
        <w:rPr>
          <w:spacing w:val="-18"/>
        </w:rPr>
        <w:t> </w:t>
      </w:r>
      <w:r>
        <w:rPr/>
        <w:t>sistemático</w:t>
      </w:r>
      <w:r>
        <w:rPr>
          <w:spacing w:val="-18"/>
        </w:rPr>
        <w:t> </w:t>
      </w:r>
      <w:r>
        <w:rPr/>
        <w:t>y</w:t>
      </w:r>
      <w:r>
        <w:rPr>
          <w:spacing w:val="-18"/>
        </w:rPr>
        <w:t> </w:t>
      </w:r>
      <w:r>
        <w:rPr/>
        <w:t>la</w:t>
      </w:r>
      <w:r>
        <w:rPr>
          <w:spacing w:val="-18"/>
        </w:rPr>
        <w:t> </w:t>
      </w:r>
      <w:r>
        <w:rPr/>
        <w:t>perspectiva</w:t>
      </w:r>
      <w:r>
        <w:rPr>
          <w:spacing w:val="-18"/>
        </w:rPr>
        <w:t> </w:t>
      </w:r>
      <w:r>
        <w:rPr/>
        <w:t>del</w:t>
      </w:r>
      <w:r>
        <w:rPr>
          <w:spacing w:val="-18"/>
        </w:rPr>
        <w:t> </w:t>
      </w:r>
      <w:r>
        <w:rPr/>
        <w:t>constructivismo social</w:t>
      </w:r>
      <w:r>
        <w:rPr>
          <w:spacing w:val="-23"/>
        </w:rPr>
        <w:t> </w:t>
      </w:r>
      <w:r>
        <w:rPr/>
        <w:t>posibilita</w:t>
      </w:r>
      <w:r>
        <w:rPr>
          <w:spacing w:val="-23"/>
        </w:rPr>
        <w:t> </w:t>
      </w:r>
      <w:r>
        <w:rPr/>
        <w:t>este</w:t>
      </w:r>
      <w:r>
        <w:rPr>
          <w:spacing w:val="-23"/>
        </w:rPr>
        <w:t> </w:t>
      </w:r>
      <w:r>
        <w:rPr/>
        <w:t>desinterés.</w:t>
      </w:r>
      <w:r>
        <w:rPr>
          <w:spacing w:val="-23"/>
        </w:rPr>
        <w:t> </w:t>
      </w:r>
      <w:r>
        <w:rPr/>
        <w:t>La</w:t>
      </w:r>
      <w:r>
        <w:rPr>
          <w:spacing w:val="-23"/>
        </w:rPr>
        <w:t> </w:t>
      </w:r>
      <w:r>
        <w:rPr/>
        <w:t>pregunta</w:t>
      </w:r>
      <w:r>
        <w:rPr>
          <w:spacing w:val="-23"/>
        </w:rPr>
        <w:t> </w:t>
      </w:r>
      <w:r>
        <w:rPr/>
        <w:t>de</w:t>
      </w:r>
      <w:r>
        <w:rPr>
          <w:spacing w:val="-23"/>
        </w:rPr>
        <w:t> </w:t>
      </w:r>
      <w:r>
        <w:rPr/>
        <w:t>cómo</w:t>
      </w:r>
      <w:r>
        <w:rPr>
          <w:spacing w:val="-23"/>
        </w:rPr>
        <w:t> </w:t>
      </w:r>
      <w:r>
        <w:rPr/>
        <w:t>entender,</w:t>
      </w:r>
      <w:r>
        <w:rPr>
          <w:spacing w:val="-23"/>
        </w:rPr>
        <w:t> </w:t>
      </w:r>
      <w:r>
        <w:rPr/>
        <w:t>desde</w:t>
      </w:r>
      <w:r>
        <w:rPr>
          <w:spacing w:val="-23"/>
        </w:rPr>
        <w:t> </w:t>
      </w:r>
      <w:r>
        <w:rPr/>
        <w:t>la</w:t>
      </w:r>
      <w:r>
        <w:rPr>
          <w:spacing w:val="-23"/>
        </w:rPr>
        <w:t> </w:t>
      </w:r>
      <w:r>
        <w:rPr/>
        <w:t>perspectiva </w:t>
      </w:r>
      <w:r>
        <w:rPr>
          <w:w w:val="95"/>
        </w:rPr>
        <w:t>posmoderna,</w:t>
      </w:r>
      <w:r>
        <w:rPr>
          <w:spacing w:val="-9"/>
          <w:w w:val="95"/>
        </w:rPr>
        <w:t> </w:t>
      </w:r>
      <w:r>
        <w:rPr>
          <w:w w:val="95"/>
        </w:rPr>
        <w:t>a</w:t>
      </w:r>
      <w:r>
        <w:rPr>
          <w:spacing w:val="-9"/>
          <w:w w:val="95"/>
        </w:rPr>
        <w:t> </w:t>
      </w:r>
      <w:r>
        <w:rPr>
          <w:w w:val="95"/>
        </w:rPr>
        <w:t>los</w:t>
      </w:r>
      <w:r>
        <w:rPr>
          <w:spacing w:val="-9"/>
          <w:w w:val="95"/>
        </w:rPr>
        <w:t> </w:t>
      </w:r>
      <w:r>
        <w:rPr>
          <w:w w:val="95"/>
        </w:rPr>
        <w:t>romaníes</w:t>
      </w:r>
      <w:r>
        <w:rPr>
          <w:spacing w:val="-9"/>
          <w:w w:val="95"/>
        </w:rPr>
        <w:t> </w:t>
      </w:r>
      <w:r>
        <w:rPr>
          <w:w w:val="95"/>
        </w:rPr>
        <w:t>como</w:t>
      </w:r>
      <w:r>
        <w:rPr>
          <w:spacing w:val="-9"/>
          <w:w w:val="95"/>
        </w:rPr>
        <w:t> </w:t>
      </w:r>
      <w:r>
        <w:rPr>
          <w:w w:val="95"/>
        </w:rPr>
        <w:t>una</w:t>
      </w:r>
      <w:r>
        <w:rPr>
          <w:spacing w:val="-9"/>
          <w:w w:val="95"/>
        </w:rPr>
        <w:t> </w:t>
      </w:r>
      <w:r>
        <w:rPr>
          <w:w w:val="95"/>
        </w:rPr>
        <w:t>categoría</w:t>
      </w:r>
      <w:r>
        <w:rPr>
          <w:spacing w:val="-9"/>
          <w:w w:val="95"/>
        </w:rPr>
        <w:t> </w:t>
      </w:r>
      <w:r>
        <w:rPr>
          <w:w w:val="95"/>
        </w:rPr>
        <w:t>usada</w:t>
      </w:r>
      <w:r>
        <w:rPr>
          <w:spacing w:val="-9"/>
          <w:w w:val="95"/>
        </w:rPr>
        <w:t> </w:t>
      </w:r>
      <w:r>
        <w:rPr>
          <w:w w:val="95"/>
        </w:rPr>
        <w:t>por</w:t>
      </w:r>
      <w:r>
        <w:rPr>
          <w:spacing w:val="-9"/>
          <w:w w:val="95"/>
        </w:rPr>
        <w:t> </w:t>
      </w:r>
      <w:r>
        <w:rPr>
          <w:w w:val="95"/>
        </w:rPr>
        <w:t>las</w:t>
      </w:r>
      <w:r>
        <w:rPr>
          <w:spacing w:val="-9"/>
          <w:w w:val="95"/>
        </w:rPr>
        <w:t> </w:t>
      </w:r>
      <w:r>
        <w:rPr>
          <w:w w:val="95"/>
        </w:rPr>
        <w:t>ciencias</w:t>
      </w:r>
      <w:r>
        <w:rPr>
          <w:spacing w:val="-9"/>
          <w:w w:val="95"/>
        </w:rPr>
        <w:t> </w:t>
      </w:r>
      <w:r>
        <w:rPr>
          <w:w w:val="95"/>
        </w:rPr>
        <w:t>sociales</w:t>
      </w:r>
      <w:r>
        <w:rPr>
          <w:spacing w:val="-9"/>
          <w:w w:val="95"/>
        </w:rPr>
        <w:t> </w:t>
      </w:r>
      <w:r>
        <w:rPr>
          <w:w w:val="95"/>
        </w:rPr>
        <w:t>(recha- </w:t>
      </w:r>
      <w:r>
        <w:rPr/>
        <w:t>zando</w:t>
      </w:r>
      <w:r>
        <w:rPr>
          <w:spacing w:val="-33"/>
        </w:rPr>
        <w:t> </w:t>
      </w:r>
      <w:r>
        <w:rPr/>
        <w:t>el</w:t>
      </w:r>
      <w:r>
        <w:rPr>
          <w:spacing w:val="-33"/>
        </w:rPr>
        <w:t> </w:t>
      </w:r>
      <w:r>
        <w:rPr/>
        <w:t>esencialismo</w:t>
      </w:r>
      <w:r>
        <w:rPr>
          <w:spacing w:val="-33"/>
        </w:rPr>
        <w:t> </w:t>
      </w:r>
      <w:r>
        <w:rPr/>
        <w:t>de</w:t>
      </w:r>
      <w:r>
        <w:rPr>
          <w:spacing w:val="-33"/>
        </w:rPr>
        <w:t> </w:t>
      </w:r>
      <w:r>
        <w:rPr/>
        <w:t>los</w:t>
      </w:r>
      <w:r>
        <w:rPr>
          <w:spacing w:val="-33"/>
        </w:rPr>
        <w:t> </w:t>
      </w:r>
      <w:r>
        <w:rPr/>
        <w:t>modelos</w:t>
      </w:r>
      <w:r>
        <w:rPr>
          <w:spacing w:val="-33"/>
        </w:rPr>
        <w:t> </w:t>
      </w:r>
      <w:r>
        <w:rPr/>
        <w:t>populares</w:t>
      </w:r>
      <w:r>
        <w:rPr>
          <w:spacing w:val="-33"/>
        </w:rPr>
        <w:t> </w:t>
      </w:r>
      <w:r>
        <w:rPr/>
        <w:t>y</w:t>
      </w:r>
      <w:r>
        <w:rPr>
          <w:spacing w:val="-33"/>
        </w:rPr>
        <w:t> </w:t>
      </w:r>
      <w:r>
        <w:rPr/>
        <w:t>también</w:t>
      </w:r>
      <w:r>
        <w:rPr>
          <w:spacing w:val="-33"/>
        </w:rPr>
        <w:t> </w:t>
      </w:r>
      <w:r>
        <w:rPr/>
        <w:t>el</w:t>
      </w:r>
      <w:r>
        <w:rPr>
          <w:spacing w:val="-33"/>
        </w:rPr>
        <w:t> </w:t>
      </w:r>
      <w:r>
        <w:rPr/>
        <w:t>nacionalismo),</w:t>
      </w:r>
      <w:r>
        <w:rPr>
          <w:spacing w:val="-33"/>
        </w:rPr>
        <w:t> </w:t>
      </w:r>
      <w:r>
        <w:rPr/>
        <w:t>se</w:t>
      </w:r>
      <w:r>
        <w:rPr>
          <w:spacing w:val="-33"/>
        </w:rPr>
        <w:t> </w:t>
      </w:r>
      <w:r>
        <w:rPr/>
        <w:t>puede </w:t>
      </w:r>
      <w:r>
        <w:rPr>
          <w:w w:val="95"/>
        </w:rPr>
        <w:t>contestar</w:t>
      </w:r>
      <w:r>
        <w:rPr>
          <w:spacing w:val="-9"/>
          <w:w w:val="95"/>
        </w:rPr>
        <w:t> </w:t>
      </w:r>
      <w:r>
        <w:rPr>
          <w:w w:val="95"/>
        </w:rPr>
        <w:t>mediante</w:t>
      </w:r>
      <w:r>
        <w:rPr>
          <w:spacing w:val="-9"/>
          <w:w w:val="95"/>
        </w:rPr>
        <w:t> </w:t>
      </w:r>
      <w:r>
        <w:rPr>
          <w:w w:val="95"/>
        </w:rPr>
        <w:t>el</w:t>
      </w:r>
      <w:r>
        <w:rPr>
          <w:spacing w:val="-9"/>
          <w:w w:val="95"/>
        </w:rPr>
        <w:t> </w:t>
      </w:r>
      <w:r>
        <w:rPr>
          <w:w w:val="95"/>
        </w:rPr>
        <w:t>concepto</w:t>
      </w:r>
      <w:r>
        <w:rPr>
          <w:spacing w:val="-9"/>
          <w:w w:val="95"/>
        </w:rPr>
        <w:t> </w:t>
      </w:r>
      <w:r>
        <w:rPr>
          <w:w w:val="95"/>
        </w:rPr>
        <w:t>del</w:t>
      </w:r>
      <w:r>
        <w:rPr>
          <w:spacing w:val="-9"/>
          <w:w w:val="95"/>
        </w:rPr>
        <w:t> </w:t>
      </w:r>
      <w:r>
        <w:rPr>
          <w:i/>
          <w:w w:val="95"/>
        </w:rPr>
        <w:t>esencialismo</w:t>
      </w:r>
      <w:r>
        <w:rPr>
          <w:i/>
          <w:spacing w:val="-9"/>
          <w:w w:val="95"/>
        </w:rPr>
        <w:t> </w:t>
      </w:r>
      <w:r>
        <w:rPr>
          <w:i/>
          <w:w w:val="95"/>
        </w:rPr>
        <w:t>estratégico</w:t>
      </w:r>
      <w:r>
        <w:rPr>
          <w:w w:val="95"/>
        </w:rPr>
        <w:t>,</w:t>
      </w:r>
      <w:r>
        <w:rPr>
          <w:spacing w:val="-9"/>
          <w:w w:val="95"/>
        </w:rPr>
        <w:t> </w:t>
      </w:r>
      <w:r>
        <w:rPr>
          <w:w w:val="95"/>
        </w:rPr>
        <w:t>tematizado</w:t>
      </w:r>
      <w:r>
        <w:rPr>
          <w:spacing w:val="-9"/>
          <w:w w:val="95"/>
        </w:rPr>
        <w:t> </w:t>
      </w:r>
      <w:r>
        <w:rPr>
          <w:w w:val="95"/>
        </w:rPr>
        <w:t>en</w:t>
      </w:r>
      <w:r>
        <w:rPr>
          <w:spacing w:val="-9"/>
          <w:w w:val="95"/>
        </w:rPr>
        <w:t> </w:t>
      </w:r>
      <w:r>
        <w:rPr>
          <w:w w:val="95"/>
        </w:rPr>
        <w:t>el</w:t>
      </w:r>
      <w:r>
        <w:rPr>
          <w:spacing w:val="-9"/>
          <w:w w:val="95"/>
        </w:rPr>
        <w:t> </w:t>
      </w:r>
      <w:r>
        <w:rPr>
          <w:w w:val="95"/>
        </w:rPr>
        <w:t>discurso </w:t>
      </w:r>
      <w:r>
        <w:rPr/>
        <w:t>feminista</w:t>
      </w:r>
      <w:r>
        <w:rPr>
          <w:spacing w:val="-28"/>
        </w:rPr>
        <w:t> </w:t>
      </w:r>
      <w:r>
        <w:rPr/>
        <w:t>(Spivak,</w:t>
      </w:r>
      <w:r>
        <w:rPr>
          <w:spacing w:val="-28"/>
        </w:rPr>
        <w:t> </w:t>
      </w:r>
      <w:r>
        <w:rPr/>
        <w:t>1993).</w:t>
      </w:r>
      <w:r>
        <w:rPr>
          <w:spacing w:val="-28"/>
        </w:rPr>
        <w:t> </w:t>
      </w:r>
      <w:r>
        <w:rPr/>
        <w:t>Emplear</w:t>
      </w:r>
      <w:r>
        <w:rPr>
          <w:spacing w:val="-28"/>
        </w:rPr>
        <w:t> </w:t>
      </w:r>
      <w:r>
        <w:rPr/>
        <w:t>una</w:t>
      </w:r>
      <w:r>
        <w:rPr>
          <w:spacing w:val="-28"/>
        </w:rPr>
        <w:t> </w:t>
      </w:r>
      <w:r>
        <w:rPr/>
        <w:t>categoría</w:t>
      </w:r>
      <w:r>
        <w:rPr>
          <w:spacing w:val="-28"/>
        </w:rPr>
        <w:t> </w:t>
      </w:r>
      <w:r>
        <w:rPr/>
        <w:t>que</w:t>
      </w:r>
      <w:r>
        <w:rPr>
          <w:spacing w:val="-28"/>
        </w:rPr>
        <w:t> </w:t>
      </w:r>
      <w:r>
        <w:rPr/>
        <w:t>evoca</w:t>
      </w:r>
      <w:r>
        <w:rPr>
          <w:spacing w:val="-28"/>
        </w:rPr>
        <w:t> </w:t>
      </w:r>
      <w:r>
        <w:rPr/>
        <w:t>la</w:t>
      </w:r>
      <w:r>
        <w:rPr>
          <w:spacing w:val="-28"/>
        </w:rPr>
        <w:t> </w:t>
      </w:r>
      <w:r>
        <w:rPr/>
        <w:t>existencia</w:t>
      </w:r>
      <w:r>
        <w:rPr>
          <w:spacing w:val="-28"/>
        </w:rPr>
        <w:t> </w:t>
      </w:r>
      <w:r>
        <w:rPr/>
        <w:t>de</w:t>
      </w:r>
      <w:r>
        <w:rPr>
          <w:spacing w:val="-28"/>
        </w:rPr>
        <w:t> </w:t>
      </w:r>
      <w:r>
        <w:rPr/>
        <w:t>un</w:t>
      </w:r>
      <w:r>
        <w:rPr>
          <w:spacing w:val="-28"/>
        </w:rPr>
        <w:t> </w:t>
      </w:r>
      <w:r>
        <w:rPr/>
        <w:t>grupo social homogéneo se justifica únicamente en el caso de la existencia de presiones discriminatorias</w:t>
      </w:r>
      <w:r>
        <w:rPr>
          <w:spacing w:val="-26"/>
        </w:rPr>
        <w:t> </w:t>
      </w:r>
      <w:r>
        <w:rPr/>
        <w:t>demostrables,</w:t>
      </w:r>
      <w:r>
        <w:rPr>
          <w:spacing w:val="-26"/>
        </w:rPr>
        <w:t> </w:t>
      </w:r>
      <w:r>
        <w:rPr/>
        <w:t>orientadas</w:t>
      </w:r>
      <w:r>
        <w:rPr>
          <w:spacing w:val="-26"/>
        </w:rPr>
        <w:t> </w:t>
      </w:r>
      <w:r>
        <w:rPr/>
        <w:t>hacia</w:t>
      </w:r>
      <w:r>
        <w:rPr>
          <w:spacing w:val="-26"/>
        </w:rPr>
        <w:t> </w:t>
      </w:r>
      <w:r>
        <w:rPr/>
        <w:t>los</w:t>
      </w:r>
      <w:r>
        <w:rPr>
          <w:spacing w:val="-26"/>
        </w:rPr>
        <w:t> </w:t>
      </w:r>
      <w:r>
        <w:rPr/>
        <w:t>individuos</w:t>
      </w:r>
      <w:r>
        <w:rPr>
          <w:spacing w:val="-26"/>
        </w:rPr>
        <w:t> </w:t>
      </w:r>
      <w:r>
        <w:rPr/>
        <w:t>o</w:t>
      </w:r>
      <w:r>
        <w:rPr>
          <w:spacing w:val="-26"/>
        </w:rPr>
        <w:t> </w:t>
      </w:r>
      <w:r>
        <w:rPr/>
        <w:t>grupos</w:t>
      </w:r>
      <w:r>
        <w:rPr>
          <w:spacing w:val="-26"/>
        </w:rPr>
        <w:t> </w:t>
      </w:r>
      <w:r>
        <w:rPr/>
        <w:t>a</w:t>
      </w:r>
      <w:r>
        <w:rPr>
          <w:spacing w:val="-26"/>
        </w:rPr>
        <w:t> </w:t>
      </w:r>
      <w:r>
        <w:rPr/>
        <w:t>quienes</w:t>
      </w:r>
      <w:r>
        <w:rPr>
          <w:spacing w:val="-26"/>
        </w:rPr>
        <w:t> </w:t>
      </w:r>
      <w:r>
        <w:rPr/>
        <w:t>se identifica</w:t>
      </w:r>
      <w:r>
        <w:rPr>
          <w:spacing w:val="-16"/>
        </w:rPr>
        <w:t> </w:t>
      </w:r>
      <w:r>
        <w:rPr/>
        <w:t>externamente</w:t>
      </w:r>
      <w:r>
        <w:rPr>
          <w:spacing w:val="-16"/>
        </w:rPr>
        <w:t> </w:t>
      </w:r>
      <w:r>
        <w:rPr/>
        <w:t>con</w:t>
      </w:r>
      <w:r>
        <w:rPr>
          <w:spacing w:val="-16"/>
        </w:rPr>
        <w:t> </w:t>
      </w:r>
      <w:r>
        <w:rPr/>
        <w:t>base</w:t>
      </w:r>
      <w:r>
        <w:rPr>
          <w:spacing w:val="-16"/>
        </w:rPr>
        <w:t> </w:t>
      </w:r>
      <w:r>
        <w:rPr/>
        <w:t>en</w:t>
      </w:r>
      <w:r>
        <w:rPr>
          <w:spacing w:val="-16"/>
        </w:rPr>
        <w:t> </w:t>
      </w:r>
      <w:r>
        <w:rPr/>
        <w:t>su</w:t>
      </w:r>
      <w:r>
        <w:rPr>
          <w:spacing w:val="-16"/>
        </w:rPr>
        <w:t> </w:t>
      </w:r>
      <w:r>
        <w:rPr/>
        <w:t>pertenencia</w:t>
      </w:r>
      <w:r>
        <w:rPr>
          <w:spacing w:val="-16"/>
        </w:rPr>
        <w:t> </w:t>
      </w:r>
      <w:r>
        <w:rPr/>
        <w:t>real</w:t>
      </w:r>
      <w:r>
        <w:rPr>
          <w:spacing w:val="-16"/>
        </w:rPr>
        <w:t> </w:t>
      </w:r>
      <w:r>
        <w:rPr/>
        <w:t>o</w:t>
      </w:r>
      <w:r>
        <w:rPr>
          <w:spacing w:val="-16"/>
        </w:rPr>
        <w:t> </w:t>
      </w:r>
      <w:r>
        <w:rPr/>
        <w:t>imaginaria</w:t>
      </w:r>
      <w:r>
        <w:rPr>
          <w:spacing w:val="-16"/>
        </w:rPr>
        <w:t> </w:t>
      </w:r>
      <w:r>
        <w:rPr/>
        <w:t>a</w:t>
      </w:r>
      <w:r>
        <w:rPr>
          <w:spacing w:val="-16"/>
        </w:rPr>
        <w:t> </w:t>
      </w:r>
      <w:r>
        <w:rPr/>
        <w:t>una</w:t>
      </w:r>
      <w:r>
        <w:rPr>
          <w:spacing w:val="-16"/>
        </w:rPr>
        <w:t> </w:t>
      </w:r>
      <w:r>
        <w:rPr/>
        <w:t>comuni- dad</w:t>
      </w:r>
      <w:r>
        <w:rPr>
          <w:spacing w:val="-23"/>
        </w:rPr>
        <w:t> </w:t>
      </w:r>
      <w:r>
        <w:rPr/>
        <w:t>socialmente</w:t>
      </w:r>
      <w:r>
        <w:rPr>
          <w:spacing w:val="-23"/>
        </w:rPr>
        <w:t> </w:t>
      </w:r>
      <w:r>
        <w:rPr/>
        <w:t>definida</w:t>
      </w:r>
      <w:r>
        <w:rPr>
          <w:spacing w:val="-23"/>
        </w:rPr>
        <w:t> </w:t>
      </w:r>
      <w:r>
        <w:rPr/>
        <w:t>(en</w:t>
      </w:r>
      <w:r>
        <w:rPr>
          <w:spacing w:val="-23"/>
        </w:rPr>
        <w:t> </w:t>
      </w:r>
      <w:r>
        <w:rPr/>
        <w:t>el</w:t>
      </w:r>
      <w:r>
        <w:rPr>
          <w:spacing w:val="-23"/>
        </w:rPr>
        <w:t> </w:t>
      </w:r>
      <w:r>
        <w:rPr/>
        <w:t>caso</w:t>
      </w:r>
      <w:r>
        <w:rPr>
          <w:spacing w:val="-23"/>
        </w:rPr>
        <w:t> </w:t>
      </w:r>
      <w:r>
        <w:rPr/>
        <w:t>de</w:t>
      </w:r>
      <w:r>
        <w:rPr>
          <w:spacing w:val="-23"/>
        </w:rPr>
        <w:t> </w:t>
      </w:r>
      <w:r>
        <w:rPr/>
        <w:t>la</w:t>
      </w:r>
      <w:r>
        <w:rPr>
          <w:spacing w:val="-23"/>
        </w:rPr>
        <w:t> </w:t>
      </w:r>
      <w:r>
        <w:rPr/>
        <w:t>categoría</w:t>
      </w:r>
      <w:r>
        <w:rPr>
          <w:spacing w:val="-23"/>
        </w:rPr>
        <w:t> </w:t>
      </w:r>
      <w:r>
        <w:rPr>
          <w:spacing w:val="-3"/>
        </w:rPr>
        <w:t>“mujer”</w:t>
      </w:r>
      <w:r>
        <w:rPr>
          <w:spacing w:val="-23"/>
        </w:rPr>
        <w:t> </w:t>
      </w:r>
      <w:r>
        <w:rPr/>
        <w:t>se</w:t>
      </w:r>
      <w:r>
        <w:rPr>
          <w:spacing w:val="-23"/>
        </w:rPr>
        <w:t> </w:t>
      </w:r>
      <w:r>
        <w:rPr/>
        <w:t>trata</w:t>
      </w:r>
      <w:r>
        <w:rPr>
          <w:spacing w:val="-23"/>
        </w:rPr>
        <w:t> </w:t>
      </w:r>
      <w:r>
        <w:rPr/>
        <w:t>del</w:t>
      </w:r>
      <w:r>
        <w:rPr>
          <w:spacing w:val="-23"/>
        </w:rPr>
        <w:t> </w:t>
      </w:r>
      <w:r>
        <w:rPr/>
        <w:t>género,</w:t>
      </w:r>
      <w:r>
        <w:rPr>
          <w:spacing w:val="-23"/>
        </w:rPr>
        <w:t> </w:t>
      </w:r>
      <w:r>
        <w:rPr/>
        <w:t>en</w:t>
      </w:r>
      <w:r>
        <w:rPr>
          <w:spacing w:val="-23"/>
        </w:rPr>
        <w:t> </w:t>
      </w:r>
      <w:r>
        <w:rPr/>
        <w:t>el caso</w:t>
      </w:r>
      <w:r>
        <w:rPr>
          <w:spacing w:val="-15"/>
        </w:rPr>
        <w:t> </w:t>
      </w:r>
      <w:r>
        <w:rPr/>
        <w:t>de</w:t>
      </w:r>
      <w:r>
        <w:rPr>
          <w:spacing w:val="-15"/>
        </w:rPr>
        <w:t> </w:t>
      </w:r>
      <w:r>
        <w:rPr/>
        <w:t>la</w:t>
      </w:r>
      <w:r>
        <w:rPr>
          <w:spacing w:val="-15"/>
        </w:rPr>
        <w:t> </w:t>
      </w:r>
      <w:r>
        <w:rPr/>
        <w:t>categoría</w:t>
      </w:r>
      <w:r>
        <w:rPr>
          <w:spacing w:val="-15"/>
        </w:rPr>
        <w:t> </w:t>
      </w:r>
      <w:r>
        <w:rPr/>
        <w:t>“hombre</w:t>
      </w:r>
      <w:r>
        <w:rPr>
          <w:spacing w:val="-15"/>
        </w:rPr>
        <w:t> </w:t>
      </w:r>
      <w:r>
        <w:rPr/>
        <w:t>romaní”</w:t>
      </w:r>
      <w:r>
        <w:rPr>
          <w:spacing w:val="-15"/>
        </w:rPr>
        <w:t> </w:t>
      </w:r>
      <w:r>
        <w:rPr/>
        <w:t>o</w:t>
      </w:r>
      <w:r>
        <w:rPr>
          <w:spacing w:val="-15"/>
        </w:rPr>
        <w:t> </w:t>
      </w:r>
      <w:r>
        <w:rPr>
          <w:spacing w:val="-3"/>
        </w:rPr>
        <w:t>“mujer</w:t>
      </w:r>
      <w:r>
        <w:rPr>
          <w:spacing w:val="-15"/>
        </w:rPr>
        <w:t> </w:t>
      </w:r>
      <w:r>
        <w:rPr/>
        <w:t>romaní”</w:t>
      </w:r>
      <w:r>
        <w:rPr>
          <w:spacing w:val="-15"/>
        </w:rPr>
        <w:t> </w:t>
      </w:r>
      <w:r>
        <w:rPr/>
        <w:t>se</w:t>
      </w:r>
      <w:r>
        <w:rPr>
          <w:spacing w:val="-15"/>
        </w:rPr>
        <w:t> </w:t>
      </w:r>
      <w:r>
        <w:rPr/>
        <w:t>trata</w:t>
      </w:r>
      <w:r>
        <w:rPr>
          <w:spacing w:val="-15"/>
        </w:rPr>
        <w:t> </w:t>
      </w:r>
      <w:r>
        <w:rPr/>
        <w:t>de</w:t>
      </w:r>
      <w:r>
        <w:rPr>
          <w:spacing w:val="-15"/>
        </w:rPr>
        <w:t> </w:t>
      </w:r>
      <w:r>
        <w:rPr/>
        <w:t>la</w:t>
      </w:r>
      <w:r>
        <w:rPr>
          <w:spacing w:val="-15"/>
        </w:rPr>
        <w:t> </w:t>
      </w:r>
      <w:r>
        <w:rPr/>
        <w:t>etnicidad).</w:t>
      </w:r>
      <w:r>
        <w:rPr>
          <w:spacing w:val="-15"/>
        </w:rPr>
        <w:t> </w:t>
      </w:r>
      <w:r>
        <w:rPr/>
        <w:t>Es sólo</w:t>
      </w:r>
      <w:r>
        <w:rPr>
          <w:spacing w:val="-10"/>
        </w:rPr>
        <w:t> </w:t>
      </w:r>
      <w:r>
        <w:rPr/>
        <w:t>parcial</w:t>
      </w:r>
      <w:r>
        <w:rPr>
          <w:spacing w:val="-10"/>
        </w:rPr>
        <w:t> </w:t>
      </w:r>
      <w:r>
        <w:rPr/>
        <w:t>lo</w:t>
      </w:r>
      <w:r>
        <w:rPr>
          <w:spacing w:val="-10"/>
        </w:rPr>
        <w:t> </w:t>
      </w:r>
      <w:r>
        <w:rPr/>
        <w:t>que</w:t>
      </w:r>
      <w:r>
        <w:rPr>
          <w:spacing w:val="-10"/>
        </w:rPr>
        <w:t> </w:t>
      </w:r>
      <w:r>
        <w:rPr/>
        <w:t>han</w:t>
      </w:r>
      <w:r>
        <w:rPr>
          <w:spacing w:val="-10"/>
        </w:rPr>
        <w:t> </w:t>
      </w:r>
      <w:r>
        <w:rPr/>
        <w:t>hecho</w:t>
      </w:r>
      <w:r>
        <w:rPr>
          <w:spacing w:val="-10"/>
        </w:rPr>
        <w:t> </w:t>
      </w:r>
      <w:r>
        <w:rPr/>
        <w:t>algunos</w:t>
      </w:r>
      <w:r>
        <w:rPr>
          <w:spacing w:val="-10"/>
        </w:rPr>
        <w:t> </w:t>
      </w:r>
      <w:r>
        <w:rPr/>
        <w:t>antropólogos</w:t>
      </w:r>
      <w:r>
        <w:rPr>
          <w:spacing w:val="-10"/>
        </w:rPr>
        <w:t> </w:t>
      </w:r>
      <w:r>
        <w:rPr/>
        <w:t>checos</w:t>
      </w:r>
      <w:r>
        <w:rPr>
          <w:spacing w:val="-10"/>
        </w:rPr>
        <w:t> </w:t>
      </w:r>
      <w:r>
        <w:rPr/>
        <w:t>procurando</w:t>
      </w:r>
      <w:r>
        <w:rPr>
          <w:spacing w:val="-10"/>
        </w:rPr>
        <w:t> </w:t>
      </w:r>
      <w:r>
        <w:rPr/>
        <w:t>diferencias de</w:t>
      </w:r>
      <w:r>
        <w:rPr>
          <w:spacing w:val="-18"/>
        </w:rPr>
        <w:t> </w:t>
      </w:r>
      <w:r>
        <w:rPr/>
        <w:t>la</w:t>
      </w:r>
      <w:r>
        <w:rPr>
          <w:spacing w:val="-18"/>
        </w:rPr>
        <w:t> </w:t>
      </w:r>
      <w:r>
        <w:rPr/>
        <w:t>etnicidad</w:t>
      </w:r>
      <w:r>
        <w:rPr>
          <w:spacing w:val="-18"/>
        </w:rPr>
        <w:t> </w:t>
      </w:r>
      <w:r>
        <w:rPr/>
        <w:t>de</w:t>
      </w:r>
      <w:r>
        <w:rPr>
          <w:spacing w:val="-18"/>
        </w:rPr>
        <w:t> </w:t>
      </w:r>
      <w:r>
        <w:rPr/>
        <w:t>la</w:t>
      </w:r>
      <w:r>
        <w:rPr>
          <w:spacing w:val="-18"/>
        </w:rPr>
        <w:t> </w:t>
      </w:r>
      <w:r>
        <w:rPr/>
        <w:t>situación</w:t>
      </w:r>
      <w:r>
        <w:rPr>
          <w:spacing w:val="-18"/>
        </w:rPr>
        <w:t> </w:t>
      </w:r>
      <w:r>
        <w:rPr/>
        <w:t>social</w:t>
      </w:r>
      <w:r>
        <w:rPr>
          <w:spacing w:val="-18"/>
        </w:rPr>
        <w:t> </w:t>
      </w:r>
      <w:r>
        <w:rPr/>
        <w:t>o</w:t>
      </w:r>
      <w:r>
        <w:rPr>
          <w:spacing w:val="-18"/>
        </w:rPr>
        <w:t> </w:t>
      </w:r>
      <w:r>
        <w:rPr/>
        <w:t>la</w:t>
      </w:r>
      <w:r>
        <w:rPr>
          <w:spacing w:val="-18"/>
        </w:rPr>
        <w:t> </w:t>
      </w:r>
      <w:r>
        <w:rPr/>
        <w:t>esencia</w:t>
      </w:r>
      <w:r>
        <w:rPr>
          <w:spacing w:val="-18"/>
        </w:rPr>
        <w:t> </w:t>
      </w:r>
      <w:r>
        <w:rPr/>
        <w:t>naturalizada</w:t>
      </w:r>
      <w:r>
        <w:rPr>
          <w:spacing w:val="-18"/>
        </w:rPr>
        <w:t> </w:t>
      </w:r>
      <w:r>
        <w:rPr/>
        <w:t>de</w:t>
      </w:r>
      <w:r>
        <w:rPr>
          <w:spacing w:val="-18"/>
        </w:rPr>
        <w:t> </w:t>
      </w:r>
      <w:r>
        <w:rPr/>
        <w:t>la</w:t>
      </w:r>
      <w:r>
        <w:rPr>
          <w:spacing w:val="-18"/>
        </w:rPr>
        <w:t> </w:t>
      </w:r>
      <w:r>
        <w:rPr/>
        <w:t>“romanidad”.</w:t>
      </w:r>
      <w:r>
        <w:rPr>
          <w:spacing w:val="-18"/>
        </w:rPr>
        <w:t> </w:t>
      </w:r>
      <w:r>
        <w:rPr/>
        <w:t>Es necesario</w:t>
      </w:r>
      <w:r>
        <w:rPr>
          <w:spacing w:val="-16"/>
        </w:rPr>
        <w:t> </w:t>
      </w:r>
      <w:r>
        <w:rPr/>
        <w:t>trabajar</w:t>
      </w:r>
      <w:r>
        <w:rPr>
          <w:spacing w:val="-16"/>
        </w:rPr>
        <w:t> </w:t>
      </w:r>
      <w:r>
        <w:rPr/>
        <w:t>sistemáticamente</w:t>
      </w:r>
      <w:r>
        <w:rPr>
          <w:spacing w:val="-16"/>
        </w:rPr>
        <w:t> </w:t>
      </w:r>
      <w:r>
        <w:rPr/>
        <w:t>en</w:t>
      </w:r>
      <w:r>
        <w:rPr>
          <w:spacing w:val="-16"/>
        </w:rPr>
        <w:t> </w:t>
      </w:r>
      <w:r>
        <w:rPr/>
        <w:t>la</w:t>
      </w:r>
      <w:r>
        <w:rPr>
          <w:spacing w:val="-16"/>
        </w:rPr>
        <w:t> </w:t>
      </w:r>
      <w:r>
        <w:rPr/>
        <w:t>subversión</w:t>
      </w:r>
      <w:r>
        <w:rPr>
          <w:spacing w:val="-16"/>
        </w:rPr>
        <w:t> </w:t>
      </w:r>
      <w:r>
        <w:rPr/>
        <w:t>de</w:t>
      </w:r>
      <w:r>
        <w:rPr>
          <w:spacing w:val="-16"/>
        </w:rPr>
        <w:t> </w:t>
      </w:r>
      <w:r>
        <w:rPr/>
        <w:t>los</w:t>
      </w:r>
      <w:r>
        <w:rPr>
          <w:spacing w:val="-16"/>
        </w:rPr>
        <w:t> </w:t>
      </w:r>
      <w:r>
        <w:rPr/>
        <w:t>presupuestos</w:t>
      </w:r>
      <w:r>
        <w:rPr>
          <w:spacing w:val="-16"/>
        </w:rPr>
        <w:t> </w:t>
      </w:r>
      <w:r>
        <w:rPr/>
        <w:t>culturales convencionales</w:t>
      </w:r>
      <w:r>
        <w:rPr>
          <w:spacing w:val="-36"/>
        </w:rPr>
        <w:t> </w:t>
      </w:r>
      <w:r>
        <w:rPr/>
        <w:t>y</w:t>
      </w:r>
      <w:r>
        <w:rPr>
          <w:spacing w:val="-36"/>
        </w:rPr>
        <w:t> </w:t>
      </w:r>
      <w:r>
        <w:rPr/>
        <w:t>de</w:t>
      </w:r>
      <w:r>
        <w:rPr>
          <w:spacing w:val="-36"/>
        </w:rPr>
        <w:t> </w:t>
      </w:r>
      <w:r>
        <w:rPr/>
        <w:t>las</w:t>
      </w:r>
      <w:r>
        <w:rPr>
          <w:spacing w:val="-36"/>
        </w:rPr>
        <w:t> </w:t>
      </w:r>
      <w:r>
        <w:rPr/>
        <w:t>prácticas</w:t>
      </w:r>
      <w:r>
        <w:rPr>
          <w:spacing w:val="-36"/>
        </w:rPr>
        <w:t> </w:t>
      </w:r>
      <w:r>
        <w:rPr/>
        <w:t>que</w:t>
      </w:r>
      <w:r>
        <w:rPr>
          <w:spacing w:val="-36"/>
        </w:rPr>
        <w:t> </w:t>
      </w:r>
      <w:r>
        <w:rPr/>
        <w:t>encauzan</w:t>
      </w:r>
      <w:r>
        <w:rPr>
          <w:spacing w:val="-36"/>
        </w:rPr>
        <w:t> </w:t>
      </w:r>
      <w:r>
        <w:rPr/>
        <w:t>la</w:t>
      </w:r>
      <w:r>
        <w:rPr>
          <w:spacing w:val="-36"/>
        </w:rPr>
        <w:t> </w:t>
      </w:r>
      <w:r>
        <w:rPr/>
        <w:t>exclusión</w:t>
      </w:r>
      <w:r>
        <w:rPr>
          <w:spacing w:val="-36"/>
        </w:rPr>
        <w:t> </w:t>
      </w:r>
      <w:r>
        <w:rPr/>
        <w:t>y</w:t>
      </w:r>
      <w:r>
        <w:rPr>
          <w:spacing w:val="-36"/>
        </w:rPr>
        <w:t> </w:t>
      </w:r>
      <w:r>
        <w:rPr/>
        <w:t>la</w:t>
      </w:r>
      <w:r>
        <w:rPr>
          <w:spacing w:val="-36"/>
        </w:rPr>
        <w:t> </w:t>
      </w:r>
      <w:r>
        <w:rPr/>
        <w:t>marginación.</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19" w:right="116" w:firstLine="360"/>
        <w:jc w:val="both"/>
        <w:rPr>
          <w:sz w:val="13"/>
        </w:rPr>
      </w:pPr>
      <w:r>
        <w:rPr/>
        <w:t>Paul</w:t>
      </w:r>
      <w:r>
        <w:rPr>
          <w:spacing w:val="-9"/>
        </w:rPr>
        <w:t> </w:t>
      </w:r>
      <w:r>
        <w:rPr/>
        <w:t>Watzlawick,</w:t>
      </w:r>
      <w:r>
        <w:rPr>
          <w:spacing w:val="-7"/>
        </w:rPr>
        <w:t> </w:t>
      </w:r>
      <w:r>
        <w:rPr/>
        <w:t>en</w:t>
      </w:r>
      <w:r>
        <w:rPr>
          <w:spacing w:val="-7"/>
        </w:rPr>
        <w:t> </w:t>
      </w:r>
      <w:r>
        <w:rPr/>
        <w:t>su</w:t>
      </w:r>
      <w:r>
        <w:rPr>
          <w:spacing w:val="-7"/>
        </w:rPr>
        <w:t> </w:t>
      </w:r>
      <w:r>
        <w:rPr/>
        <w:t>conocido</w:t>
      </w:r>
      <w:r>
        <w:rPr>
          <w:spacing w:val="-7"/>
        </w:rPr>
        <w:t> </w:t>
      </w:r>
      <w:r>
        <w:rPr/>
        <w:t>libro</w:t>
      </w:r>
      <w:r>
        <w:rPr>
          <w:spacing w:val="-7"/>
        </w:rPr>
        <w:t> </w:t>
      </w:r>
      <w:r>
        <w:rPr>
          <w:i/>
        </w:rPr>
        <w:t>El</w:t>
      </w:r>
      <w:r>
        <w:rPr>
          <w:i/>
          <w:spacing w:val="-7"/>
        </w:rPr>
        <w:t> </w:t>
      </w:r>
      <w:r>
        <w:rPr>
          <w:i/>
        </w:rPr>
        <w:t>arte</w:t>
      </w:r>
      <w:r>
        <w:rPr>
          <w:i/>
          <w:spacing w:val="-7"/>
        </w:rPr>
        <w:t> </w:t>
      </w:r>
      <w:r>
        <w:rPr>
          <w:i/>
        </w:rPr>
        <w:t>de</w:t>
      </w:r>
      <w:r>
        <w:rPr>
          <w:i/>
          <w:spacing w:val="-7"/>
        </w:rPr>
        <w:t> </w:t>
      </w:r>
      <w:r>
        <w:rPr>
          <w:i/>
        </w:rPr>
        <w:t>amargarse</w:t>
      </w:r>
      <w:r>
        <w:rPr>
          <w:i/>
          <w:spacing w:val="-7"/>
        </w:rPr>
        <w:t> </w:t>
      </w:r>
      <w:r>
        <w:rPr>
          <w:i/>
        </w:rPr>
        <w:t>la</w:t>
      </w:r>
      <w:r>
        <w:rPr>
          <w:i/>
          <w:spacing w:val="-7"/>
        </w:rPr>
        <w:t> </w:t>
      </w:r>
      <w:r>
        <w:rPr>
          <w:i/>
        </w:rPr>
        <w:t>vida</w:t>
      </w:r>
      <w:r>
        <w:rPr>
          <w:i/>
          <w:spacing w:val="-7"/>
        </w:rPr>
        <w:t> </w:t>
      </w:r>
      <w:r>
        <w:rPr/>
        <w:t>(Úvod</w:t>
      </w:r>
      <w:r>
        <w:rPr>
          <w:spacing w:val="-7"/>
        </w:rPr>
        <w:t> </w:t>
      </w:r>
      <w:r>
        <w:rPr/>
        <w:t>do nešt</w:t>
      </w:r>
      <w:r>
        <w:rPr>
          <w:sz w:val="21"/>
        </w:rPr>
        <w:t>ě</w:t>
      </w:r>
      <w:r>
        <w:rPr/>
        <w:t>stí, 2010), explica un rasgo importante de nuestra civilización occidental: la constante</w:t>
      </w:r>
      <w:r>
        <w:rPr>
          <w:spacing w:val="-36"/>
        </w:rPr>
        <w:t> </w:t>
      </w:r>
      <w:r>
        <w:rPr/>
        <w:t>preocupación</w:t>
      </w:r>
      <w:r>
        <w:rPr>
          <w:spacing w:val="-37"/>
        </w:rPr>
        <w:t> </w:t>
      </w:r>
      <w:r>
        <w:rPr/>
        <w:t>por</w:t>
      </w:r>
      <w:r>
        <w:rPr>
          <w:spacing w:val="-37"/>
        </w:rPr>
        <w:t> </w:t>
      </w:r>
      <w:r>
        <w:rPr/>
        <w:t>la</w:t>
      </w:r>
      <w:r>
        <w:rPr>
          <w:spacing w:val="-37"/>
        </w:rPr>
        <w:t> </w:t>
      </w:r>
      <w:r>
        <w:rPr/>
        <w:t>imperfección</w:t>
      </w:r>
      <w:r>
        <w:rPr>
          <w:spacing w:val="-37"/>
        </w:rPr>
        <w:t> </w:t>
      </w:r>
      <w:r>
        <w:rPr/>
        <w:t>y</w:t>
      </w:r>
      <w:r>
        <w:rPr>
          <w:spacing w:val="-37"/>
        </w:rPr>
        <w:t> </w:t>
      </w:r>
      <w:r>
        <w:rPr/>
        <w:t>los</w:t>
      </w:r>
      <w:r>
        <w:rPr>
          <w:spacing w:val="-37"/>
        </w:rPr>
        <w:t> </w:t>
      </w:r>
      <w:r>
        <w:rPr/>
        <w:t>problemas.</w:t>
      </w:r>
      <w:r>
        <w:rPr>
          <w:spacing w:val="-37"/>
        </w:rPr>
        <w:t> </w:t>
      </w:r>
      <w:r>
        <w:rPr/>
        <w:t>La</w:t>
      </w:r>
      <w:r>
        <w:rPr>
          <w:spacing w:val="-37"/>
        </w:rPr>
        <w:t> </w:t>
      </w:r>
      <w:r>
        <w:rPr/>
        <w:t>consecuencia</w:t>
      </w:r>
      <w:r>
        <w:rPr>
          <w:spacing w:val="-37"/>
        </w:rPr>
        <w:t> </w:t>
      </w:r>
      <w:r>
        <w:rPr/>
        <w:t>de</w:t>
      </w:r>
      <w:r>
        <w:rPr>
          <w:spacing w:val="-37"/>
        </w:rPr>
        <w:t> </w:t>
      </w:r>
      <w:r>
        <w:rPr/>
        <w:t>esto es</w:t>
      </w:r>
      <w:r>
        <w:rPr>
          <w:spacing w:val="-17"/>
        </w:rPr>
        <w:t> </w:t>
      </w:r>
      <w:r>
        <w:rPr/>
        <w:t>entender</w:t>
      </w:r>
      <w:r>
        <w:rPr>
          <w:spacing w:val="-17"/>
        </w:rPr>
        <w:t> </w:t>
      </w:r>
      <w:r>
        <w:rPr/>
        <w:t>la</w:t>
      </w:r>
      <w:r>
        <w:rPr>
          <w:spacing w:val="-17"/>
        </w:rPr>
        <w:t> </w:t>
      </w:r>
      <w:r>
        <w:rPr/>
        <w:t>vida</w:t>
      </w:r>
      <w:r>
        <w:rPr>
          <w:spacing w:val="-17"/>
        </w:rPr>
        <w:t> </w:t>
      </w:r>
      <w:r>
        <w:rPr/>
        <w:t>propia</w:t>
      </w:r>
      <w:r>
        <w:rPr>
          <w:spacing w:val="-17"/>
        </w:rPr>
        <w:t> </w:t>
      </w:r>
      <w:r>
        <w:rPr/>
        <w:t>como</w:t>
      </w:r>
      <w:r>
        <w:rPr>
          <w:spacing w:val="-17"/>
        </w:rPr>
        <w:t> </w:t>
      </w:r>
      <w:r>
        <w:rPr/>
        <w:t>una</w:t>
      </w:r>
      <w:r>
        <w:rPr>
          <w:spacing w:val="-17"/>
        </w:rPr>
        <w:t> </w:t>
      </w:r>
      <w:r>
        <w:rPr/>
        <w:t>secuencia</w:t>
      </w:r>
      <w:r>
        <w:rPr>
          <w:spacing w:val="-17"/>
        </w:rPr>
        <w:t> </w:t>
      </w:r>
      <w:r>
        <w:rPr/>
        <w:t>de</w:t>
      </w:r>
      <w:r>
        <w:rPr>
          <w:spacing w:val="-17"/>
        </w:rPr>
        <w:t> </w:t>
      </w:r>
      <w:r>
        <w:rPr/>
        <w:t>fracasos.</w:t>
      </w:r>
      <w:r>
        <w:rPr>
          <w:spacing w:val="-17"/>
        </w:rPr>
        <w:t> </w:t>
      </w:r>
      <w:r>
        <w:rPr/>
        <w:t>Según</w:t>
      </w:r>
      <w:r>
        <w:rPr>
          <w:spacing w:val="-19"/>
        </w:rPr>
        <w:t> </w:t>
      </w:r>
      <w:r>
        <w:rPr/>
        <w:t>Watzlawick,</w:t>
      </w:r>
      <w:r>
        <w:rPr>
          <w:spacing w:val="-17"/>
        </w:rPr>
        <w:t> </w:t>
      </w:r>
      <w:r>
        <w:rPr/>
        <w:t>esta actitud</w:t>
      </w:r>
      <w:r>
        <w:rPr>
          <w:spacing w:val="-19"/>
        </w:rPr>
        <w:t> </w:t>
      </w:r>
      <w:r>
        <w:rPr/>
        <w:t>mina</w:t>
      </w:r>
      <w:r>
        <w:rPr>
          <w:spacing w:val="-19"/>
        </w:rPr>
        <w:t> </w:t>
      </w:r>
      <w:r>
        <w:rPr/>
        <w:t>la</w:t>
      </w:r>
      <w:r>
        <w:rPr>
          <w:spacing w:val="-19"/>
        </w:rPr>
        <w:t> </w:t>
      </w:r>
      <w:r>
        <w:rPr/>
        <w:t>creación</w:t>
      </w:r>
      <w:r>
        <w:rPr>
          <w:spacing w:val="-19"/>
        </w:rPr>
        <w:t> </w:t>
      </w:r>
      <w:r>
        <w:rPr/>
        <w:t>y</w:t>
      </w:r>
      <w:r>
        <w:rPr>
          <w:spacing w:val="-19"/>
        </w:rPr>
        <w:t> </w:t>
      </w:r>
      <w:r>
        <w:rPr/>
        <w:t>ensayo</w:t>
      </w:r>
      <w:r>
        <w:rPr>
          <w:spacing w:val="-19"/>
        </w:rPr>
        <w:t> </w:t>
      </w:r>
      <w:r>
        <w:rPr/>
        <w:t>de</w:t>
      </w:r>
      <w:r>
        <w:rPr>
          <w:spacing w:val="-19"/>
        </w:rPr>
        <w:t> </w:t>
      </w:r>
      <w:r>
        <w:rPr/>
        <w:t>alternativas,</w:t>
      </w:r>
      <w:r>
        <w:rPr>
          <w:spacing w:val="-19"/>
        </w:rPr>
        <w:t> </w:t>
      </w:r>
      <w:r>
        <w:rPr/>
        <w:t>limita</w:t>
      </w:r>
      <w:r>
        <w:rPr>
          <w:spacing w:val="-19"/>
        </w:rPr>
        <w:t> </w:t>
      </w:r>
      <w:r>
        <w:rPr/>
        <w:t>la</w:t>
      </w:r>
      <w:r>
        <w:rPr>
          <w:spacing w:val="-19"/>
        </w:rPr>
        <w:t> </w:t>
      </w:r>
      <w:r>
        <w:rPr/>
        <w:t>perspectiva</w:t>
      </w:r>
      <w:r>
        <w:rPr>
          <w:spacing w:val="-19"/>
        </w:rPr>
        <w:t> </w:t>
      </w:r>
      <w:r>
        <w:rPr/>
        <w:t>basada</w:t>
      </w:r>
      <w:r>
        <w:rPr>
          <w:spacing w:val="-19"/>
        </w:rPr>
        <w:t> </w:t>
      </w:r>
      <w:r>
        <w:rPr/>
        <w:t>en</w:t>
      </w:r>
      <w:r>
        <w:rPr>
          <w:spacing w:val="-19"/>
        </w:rPr>
        <w:t> </w:t>
      </w:r>
      <w:r>
        <w:rPr/>
        <w:t>las fortalezas</w:t>
      </w:r>
      <w:r>
        <w:rPr>
          <w:spacing w:val="-19"/>
        </w:rPr>
        <w:t> </w:t>
      </w:r>
      <w:r>
        <w:rPr/>
        <w:t>y</w:t>
      </w:r>
      <w:r>
        <w:rPr>
          <w:spacing w:val="-19"/>
        </w:rPr>
        <w:t> </w:t>
      </w:r>
      <w:r>
        <w:rPr/>
        <w:t>dota</w:t>
      </w:r>
      <w:r>
        <w:rPr>
          <w:spacing w:val="-19"/>
        </w:rPr>
        <w:t> </w:t>
      </w:r>
      <w:r>
        <w:rPr/>
        <w:t>de</w:t>
      </w:r>
      <w:r>
        <w:rPr>
          <w:spacing w:val="-19"/>
        </w:rPr>
        <w:t> </w:t>
      </w:r>
      <w:r>
        <w:rPr/>
        <w:t>fuerza</w:t>
      </w:r>
      <w:r>
        <w:rPr>
          <w:spacing w:val="-19"/>
        </w:rPr>
        <w:t> </w:t>
      </w:r>
      <w:r>
        <w:rPr/>
        <w:t>la</w:t>
      </w:r>
      <w:r>
        <w:rPr>
          <w:spacing w:val="-19"/>
        </w:rPr>
        <w:t> </w:t>
      </w:r>
      <w:r>
        <w:rPr/>
        <w:t>dignidad</w:t>
      </w:r>
      <w:r>
        <w:rPr>
          <w:spacing w:val="-19"/>
        </w:rPr>
        <w:t> </w:t>
      </w:r>
      <w:r>
        <w:rPr/>
        <w:t>propia.</w:t>
      </w:r>
      <w:r>
        <w:rPr>
          <w:spacing w:val="-19"/>
        </w:rPr>
        <w:t> </w:t>
      </w:r>
      <w:r>
        <w:rPr/>
        <w:t>De</w:t>
      </w:r>
      <w:r>
        <w:rPr>
          <w:spacing w:val="-19"/>
        </w:rPr>
        <w:t> </w:t>
      </w:r>
      <w:r>
        <w:rPr/>
        <w:t>manera</w:t>
      </w:r>
      <w:r>
        <w:rPr>
          <w:spacing w:val="-19"/>
        </w:rPr>
        <w:t> </w:t>
      </w:r>
      <w:r>
        <w:rPr/>
        <w:t>parecida</w:t>
      </w:r>
      <w:r>
        <w:rPr>
          <w:spacing w:val="-19"/>
        </w:rPr>
        <w:t> </w:t>
      </w:r>
      <w:r>
        <w:rPr/>
        <w:t>invierte</w:t>
      </w:r>
      <w:r>
        <w:rPr>
          <w:spacing w:val="-19"/>
        </w:rPr>
        <w:t> </w:t>
      </w:r>
      <w:r>
        <w:rPr/>
        <w:t>la</w:t>
      </w:r>
      <w:r>
        <w:rPr>
          <w:spacing w:val="-19"/>
        </w:rPr>
        <w:t> </w:t>
      </w:r>
      <w:r>
        <w:rPr/>
        <w:t>lógica común</w:t>
      </w:r>
      <w:r>
        <w:rPr>
          <w:spacing w:val="-26"/>
        </w:rPr>
        <w:t> </w:t>
      </w:r>
      <w:r>
        <w:rPr/>
        <w:t>de</w:t>
      </w:r>
      <w:r>
        <w:rPr>
          <w:spacing w:val="-26"/>
        </w:rPr>
        <w:t> </w:t>
      </w:r>
      <w:r>
        <w:rPr/>
        <w:t>buscar</w:t>
      </w:r>
      <w:r>
        <w:rPr>
          <w:spacing w:val="-26"/>
        </w:rPr>
        <w:t> </w:t>
      </w:r>
      <w:r>
        <w:rPr/>
        <w:t>soluciones,</w:t>
      </w:r>
      <w:r>
        <w:rPr>
          <w:spacing w:val="-26"/>
        </w:rPr>
        <w:t> </w:t>
      </w:r>
      <w:r>
        <w:rPr/>
        <w:t>la</w:t>
      </w:r>
      <w:r>
        <w:rPr>
          <w:spacing w:val="-26"/>
        </w:rPr>
        <w:t> </w:t>
      </w:r>
      <w:r>
        <w:rPr/>
        <w:t>lógica</w:t>
      </w:r>
      <w:r>
        <w:rPr>
          <w:spacing w:val="-26"/>
        </w:rPr>
        <w:t> </w:t>
      </w:r>
      <w:r>
        <w:rPr/>
        <w:t>de</w:t>
      </w:r>
      <w:r>
        <w:rPr>
          <w:spacing w:val="-26"/>
        </w:rPr>
        <w:t> </w:t>
      </w:r>
      <w:r>
        <w:rPr/>
        <w:t>las</w:t>
      </w:r>
      <w:r>
        <w:rPr>
          <w:spacing w:val="-26"/>
        </w:rPr>
        <w:t> </w:t>
      </w:r>
      <w:r>
        <w:rPr/>
        <w:t>corrientes</w:t>
      </w:r>
      <w:r>
        <w:rPr>
          <w:spacing w:val="-26"/>
        </w:rPr>
        <w:t> </w:t>
      </w:r>
      <w:r>
        <w:rPr/>
        <w:t>posmodernas</w:t>
      </w:r>
      <w:r>
        <w:rPr>
          <w:spacing w:val="-26"/>
        </w:rPr>
        <w:t> </w:t>
      </w:r>
      <w:r>
        <w:rPr/>
        <w:t>psicoterapéuti- cas</w:t>
      </w:r>
      <w:r>
        <w:rPr>
          <w:spacing w:val="-13"/>
        </w:rPr>
        <w:t> </w:t>
      </w:r>
      <w:r>
        <w:rPr/>
        <w:t>como</w:t>
      </w:r>
      <w:r>
        <w:rPr>
          <w:spacing w:val="-13"/>
        </w:rPr>
        <w:t> </w:t>
      </w:r>
      <w:r>
        <w:rPr/>
        <w:t>es,</w:t>
      </w:r>
      <w:r>
        <w:rPr>
          <w:spacing w:val="-13"/>
        </w:rPr>
        <w:t> </w:t>
      </w:r>
      <w:r>
        <w:rPr/>
        <w:t>por</w:t>
      </w:r>
      <w:r>
        <w:rPr>
          <w:spacing w:val="-13"/>
        </w:rPr>
        <w:t> </w:t>
      </w:r>
      <w:r>
        <w:rPr/>
        <w:t>ejemplo,</w:t>
      </w:r>
      <w:r>
        <w:rPr>
          <w:spacing w:val="-13"/>
        </w:rPr>
        <w:t> </w:t>
      </w:r>
      <w:r>
        <w:rPr/>
        <w:t>la</w:t>
      </w:r>
      <w:r>
        <w:rPr>
          <w:spacing w:val="-13"/>
        </w:rPr>
        <w:t> </w:t>
      </w:r>
      <w:r>
        <w:rPr/>
        <w:t>psicoterapia</w:t>
      </w:r>
      <w:r>
        <w:rPr>
          <w:spacing w:val="-13"/>
        </w:rPr>
        <w:t> </w:t>
      </w:r>
      <w:r>
        <w:rPr/>
        <w:t>narrativa</w:t>
      </w:r>
      <w:r>
        <w:rPr>
          <w:spacing w:val="-13"/>
        </w:rPr>
        <w:t> </w:t>
      </w:r>
      <w:r>
        <w:rPr/>
        <w:t>(Freedman</w:t>
      </w:r>
      <w:r>
        <w:rPr>
          <w:spacing w:val="-13"/>
        </w:rPr>
        <w:t> </w:t>
      </w:r>
      <w:r>
        <w:rPr/>
        <w:t>y</w:t>
      </w:r>
      <w:r>
        <w:rPr>
          <w:spacing w:val="-13"/>
        </w:rPr>
        <w:t> </w:t>
      </w:r>
      <w:r>
        <w:rPr/>
        <w:t>Combs,</w:t>
      </w:r>
      <w:r>
        <w:rPr>
          <w:spacing w:val="-13"/>
        </w:rPr>
        <w:t> </w:t>
      </w:r>
      <w:r>
        <w:rPr/>
        <w:t>2009)</w:t>
      </w:r>
      <w:r>
        <w:rPr>
          <w:spacing w:val="-13"/>
        </w:rPr>
        <w:t> </w:t>
      </w:r>
      <w:r>
        <w:rPr/>
        <w:t>o</w:t>
      </w:r>
      <w:r>
        <w:rPr>
          <w:spacing w:val="-13"/>
        </w:rPr>
        <w:t> </w:t>
      </w:r>
      <w:r>
        <w:rPr/>
        <w:t>la Solution</w:t>
      </w:r>
      <w:r>
        <w:rPr>
          <w:spacing w:val="-39"/>
        </w:rPr>
        <w:t> </w:t>
      </w:r>
      <w:r>
        <w:rPr/>
        <w:t>focused</w:t>
      </w:r>
      <w:r>
        <w:rPr>
          <w:spacing w:val="-39"/>
        </w:rPr>
        <w:t> </w:t>
      </w:r>
      <w:r>
        <w:rPr/>
        <w:t>brief</w:t>
      </w:r>
      <w:r>
        <w:rPr>
          <w:spacing w:val="-39"/>
        </w:rPr>
        <w:t> </w:t>
      </w:r>
      <w:r>
        <w:rPr/>
        <w:t>therapy</w:t>
      </w:r>
      <w:r>
        <w:rPr>
          <w:spacing w:val="-39"/>
        </w:rPr>
        <w:t> </w:t>
      </w:r>
      <w:r>
        <w:rPr/>
        <w:t>(una</w:t>
      </w:r>
      <w:r>
        <w:rPr>
          <w:spacing w:val="-39"/>
        </w:rPr>
        <w:t> </w:t>
      </w:r>
      <w:r>
        <w:rPr/>
        <w:t>aproximación</w:t>
      </w:r>
      <w:r>
        <w:rPr>
          <w:spacing w:val="-39"/>
        </w:rPr>
        <w:t> </w:t>
      </w:r>
      <w:r>
        <w:rPr/>
        <w:t>enfocada</w:t>
      </w:r>
      <w:r>
        <w:rPr>
          <w:spacing w:val="-39"/>
        </w:rPr>
        <w:t> </w:t>
      </w:r>
      <w:r>
        <w:rPr/>
        <w:t>en</w:t>
      </w:r>
      <w:r>
        <w:rPr>
          <w:spacing w:val="-39"/>
        </w:rPr>
        <w:t> </w:t>
      </w:r>
      <w:r>
        <w:rPr/>
        <w:t>soluciones;</w:t>
      </w:r>
      <w:r>
        <w:rPr>
          <w:spacing w:val="-39"/>
        </w:rPr>
        <w:t> </w:t>
      </w:r>
      <w:r>
        <w:rPr/>
        <w:t>Zatloukal, 2007;</w:t>
      </w:r>
      <w:r>
        <w:rPr>
          <w:spacing w:val="-13"/>
        </w:rPr>
        <w:t> </w:t>
      </w:r>
      <w:r>
        <w:rPr>
          <w:spacing w:val="-3"/>
        </w:rPr>
        <w:t>Miller,</w:t>
      </w:r>
      <w:r>
        <w:rPr>
          <w:spacing w:val="-13"/>
        </w:rPr>
        <w:t> </w:t>
      </w:r>
      <w:r>
        <w:rPr/>
        <w:t>1997).</w:t>
      </w:r>
      <w:r>
        <w:rPr>
          <w:spacing w:val="-13"/>
        </w:rPr>
        <w:t> </w:t>
      </w:r>
      <w:r>
        <w:rPr/>
        <w:t>Critica</w:t>
      </w:r>
      <w:r>
        <w:rPr>
          <w:spacing w:val="-11"/>
        </w:rPr>
        <w:t> </w:t>
      </w:r>
      <w:r>
        <w:rPr/>
        <w:t>la</w:t>
      </w:r>
      <w:r>
        <w:rPr>
          <w:spacing w:val="-11"/>
        </w:rPr>
        <w:t> </w:t>
      </w:r>
      <w:r>
        <w:rPr/>
        <w:t>idea</w:t>
      </w:r>
      <w:r>
        <w:rPr>
          <w:spacing w:val="-11"/>
        </w:rPr>
        <w:t> </w:t>
      </w:r>
      <w:r>
        <w:rPr/>
        <w:t>de</w:t>
      </w:r>
      <w:r>
        <w:rPr>
          <w:spacing w:val="-11"/>
        </w:rPr>
        <w:t> </w:t>
      </w:r>
      <w:r>
        <w:rPr/>
        <w:t>que</w:t>
      </w:r>
      <w:r>
        <w:rPr>
          <w:spacing w:val="-11"/>
        </w:rPr>
        <w:t> </w:t>
      </w:r>
      <w:r>
        <w:rPr/>
        <w:t>para</w:t>
      </w:r>
      <w:r>
        <w:rPr>
          <w:spacing w:val="-11"/>
        </w:rPr>
        <w:t> </w:t>
      </w:r>
      <w:r>
        <w:rPr/>
        <w:t>el</w:t>
      </w:r>
      <w:r>
        <w:rPr>
          <w:spacing w:val="-11"/>
        </w:rPr>
        <w:t> </w:t>
      </w:r>
      <w:r>
        <w:rPr/>
        <w:t>diseño</w:t>
      </w:r>
      <w:r>
        <w:rPr>
          <w:spacing w:val="-11"/>
        </w:rPr>
        <w:t> </w:t>
      </w:r>
      <w:r>
        <w:rPr/>
        <w:t>de</w:t>
      </w:r>
      <w:r>
        <w:rPr>
          <w:spacing w:val="-11"/>
        </w:rPr>
        <w:t> </w:t>
      </w:r>
      <w:r>
        <w:rPr/>
        <w:t>una</w:t>
      </w:r>
      <w:r>
        <w:rPr>
          <w:spacing w:val="-11"/>
        </w:rPr>
        <w:t> </w:t>
      </w:r>
      <w:r>
        <w:rPr/>
        <w:t>solución</w:t>
      </w:r>
      <w:r>
        <w:rPr>
          <w:spacing w:val="-11"/>
        </w:rPr>
        <w:t> </w:t>
      </w:r>
      <w:r>
        <w:rPr/>
        <w:t>hace</w:t>
      </w:r>
      <w:r>
        <w:rPr>
          <w:spacing w:val="-11"/>
        </w:rPr>
        <w:t> </w:t>
      </w:r>
      <w:r>
        <w:rPr/>
        <w:t>falta un</w:t>
      </w:r>
      <w:r>
        <w:rPr>
          <w:spacing w:val="-26"/>
        </w:rPr>
        <w:t> </w:t>
      </w:r>
      <w:r>
        <w:rPr/>
        <w:t>análisis</w:t>
      </w:r>
      <w:r>
        <w:rPr>
          <w:spacing w:val="-26"/>
        </w:rPr>
        <w:t> </w:t>
      </w:r>
      <w:r>
        <w:rPr/>
        <w:t>detallado</w:t>
      </w:r>
      <w:r>
        <w:rPr>
          <w:spacing w:val="-26"/>
        </w:rPr>
        <w:t> </w:t>
      </w:r>
      <w:r>
        <w:rPr/>
        <w:t>del</w:t>
      </w:r>
      <w:r>
        <w:rPr>
          <w:spacing w:val="-26"/>
        </w:rPr>
        <w:t> </w:t>
      </w:r>
      <w:r>
        <w:rPr/>
        <w:t>problema</w:t>
      </w:r>
      <w:r>
        <w:rPr>
          <w:spacing w:val="-26"/>
        </w:rPr>
        <w:t> </w:t>
      </w:r>
      <w:r>
        <w:rPr/>
        <w:t>y</w:t>
      </w:r>
      <w:r>
        <w:rPr>
          <w:spacing w:val="-26"/>
        </w:rPr>
        <w:t> </w:t>
      </w:r>
      <w:r>
        <w:rPr/>
        <w:t>de</w:t>
      </w:r>
      <w:r>
        <w:rPr>
          <w:spacing w:val="-26"/>
        </w:rPr>
        <w:t> </w:t>
      </w:r>
      <w:r>
        <w:rPr/>
        <w:t>sus</w:t>
      </w:r>
      <w:r>
        <w:rPr>
          <w:spacing w:val="-26"/>
        </w:rPr>
        <w:t> </w:t>
      </w:r>
      <w:r>
        <w:rPr/>
        <w:t>causas.</w:t>
      </w:r>
      <w:r>
        <w:rPr>
          <w:spacing w:val="-26"/>
        </w:rPr>
        <w:t> </w:t>
      </w:r>
      <w:r>
        <w:rPr/>
        <w:t>Si</w:t>
      </w:r>
      <w:r>
        <w:rPr>
          <w:spacing w:val="-26"/>
        </w:rPr>
        <w:t> </w:t>
      </w:r>
      <w:r>
        <w:rPr/>
        <w:t>damos</w:t>
      </w:r>
      <w:r>
        <w:rPr>
          <w:spacing w:val="-26"/>
        </w:rPr>
        <w:t> </w:t>
      </w:r>
      <w:r>
        <w:rPr/>
        <w:t>uso</w:t>
      </w:r>
      <w:r>
        <w:rPr>
          <w:spacing w:val="-26"/>
        </w:rPr>
        <w:t> </w:t>
      </w:r>
      <w:r>
        <w:rPr/>
        <w:t>a</w:t>
      </w:r>
      <w:r>
        <w:rPr>
          <w:spacing w:val="-26"/>
        </w:rPr>
        <w:t> </w:t>
      </w:r>
      <w:r>
        <w:rPr/>
        <w:t>estas</w:t>
      </w:r>
      <w:r>
        <w:rPr>
          <w:spacing w:val="-26"/>
        </w:rPr>
        <w:t> </w:t>
      </w:r>
      <w:r>
        <w:rPr/>
        <w:t>reflexiones</w:t>
      </w:r>
      <w:r>
        <w:rPr>
          <w:spacing w:val="-26"/>
        </w:rPr>
        <w:t> </w:t>
      </w:r>
      <w:r>
        <w:rPr/>
        <w:t>y las</w:t>
      </w:r>
      <w:r>
        <w:rPr>
          <w:spacing w:val="-39"/>
        </w:rPr>
        <w:t> </w:t>
      </w:r>
      <w:r>
        <w:rPr/>
        <w:t>aplicamos</w:t>
      </w:r>
      <w:r>
        <w:rPr>
          <w:spacing w:val="-39"/>
        </w:rPr>
        <w:t> </w:t>
      </w:r>
      <w:r>
        <w:rPr/>
        <w:t>analógicamente</w:t>
      </w:r>
      <w:r>
        <w:rPr>
          <w:spacing w:val="-39"/>
        </w:rPr>
        <w:t> </w:t>
      </w:r>
      <w:r>
        <w:rPr/>
        <w:t>al</w:t>
      </w:r>
      <w:r>
        <w:rPr>
          <w:spacing w:val="-39"/>
        </w:rPr>
        <w:t> </w:t>
      </w:r>
      <w:r>
        <w:rPr/>
        <w:t>concepto</w:t>
      </w:r>
      <w:r>
        <w:rPr>
          <w:spacing w:val="-39"/>
        </w:rPr>
        <w:t> </w:t>
      </w:r>
      <w:r>
        <w:rPr/>
        <w:t>de</w:t>
      </w:r>
      <w:r>
        <w:rPr>
          <w:spacing w:val="-39"/>
        </w:rPr>
        <w:t> </w:t>
      </w:r>
      <w:r>
        <w:rPr/>
        <w:t>la</w:t>
      </w:r>
      <w:r>
        <w:rPr>
          <w:spacing w:val="-39"/>
        </w:rPr>
        <w:t> </w:t>
      </w:r>
      <w:r>
        <w:rPr/>
        <w:t>exclusión</w:t>
      </w:r>
      <w:r>
        <w:rPr>
          <w:spacing w:val="-39"/>
        </w:rPr>
        <w:t> </w:t>
      </w:r>
      <w:r>
        <w:rPr/>
        <w:t>social,</w:t>
      </w:r>
      <w:r>
        <w:rPr>
          <w:spacing w:val="-39"/>
        </w:rPr>
        <w:t> </w:t>
      </w:r>
      <w:r>
        <w:rPr/>
        <w:t>su</w:t>
      </w:r>
      <w:r>
        <w:rPr>
          <w:spacing w:val="-39"/>
        </w:rPr>
        <w:t> </w:t>
      </w:r>
      <w:r>
        <w:rPr/>
        <w:t>utilidad</w:t>
      </w:r>
      <w:r>
        <w:rPr>
          <w:spacing w:val="-39"/>
        </w:rPr>
        <w:t> </w:t>
      </w:r>
      <w:r>
        <w:rPr/>
        <w:t>aparecerá en una luz totalmente distinta. </w:t>
      </w:r>
      <w:r>
        <w:rPr>
          <w:spacing w:val="-4"/>
        </w:rPr>
        <w:t>Un </w:t>
      </w:r>
      <w:r>
        <w:rPr/>
        <w:t>ejemplo de tal alternativa puede ser el trabajo de la psicoterapeuta mexicana Rocío Chaveste Gutiérrez de la ciudad de Mérida, a</w:t>
      </w:r>
      <w:r>
        <w:rPr>
          <w:spacing w:val="-8"/>
        </w:rPr>
        <w:t> </w:t>
      </w:r>
      <w:r>
        <w:rPr/>
        <w:t>cuyo</w:t>
      </w:r>
      <w:r>
        <w:rPr>
          <w:spacing w:val="-8"/>
        </w:rPr>
        <w:t> </w:t>
      </w:r>
      <w:r>
        <w:rPr/>
        <w:t>taller</w:t>
      </w:r>
      <w:r>
        <w:rPr>
          <w:spacing w:val="-8"/>
        </w:rPr>
        <w:t> </w:t>
      </w:r>
      <w:r>
        <w:rPr/>
        <w:t>realizado</w:t>
      </w:r>
      <w:r>
        <w:rPr>
          <w:spacing w:val="-8"/>
        </w:rPr>
        <w:t> </w:t>
      </w:r>
      <w:r>
        <w:rPr/>
        <w:t>en</w:t>
      </w:r>
      <w:r>
        <w:rPr>
          <w:spacing w:val="-8"/>
        </w:rPr>
        <w:t> </w:t>
      </w:r>
      <w:r>
        <w:rPr/>
        <w:t>la</w:t>
      </w:r>
      <w:r>
        <w:rPr>
          <w:spacing w:val="-8"/>
        </w:rPr>
        <w:t> </w:t>
      </w:r>
      <w:r>
        <w:rPr/>
        <w:t>República</w:t>
      </w:r>
      <w:r>
        <w:rPr>
          <w:spacing w:val="-8"/>
        </w:rPr>
        <w:t> </w:t>
      </w:r>
      <w:r>
        <w:rPr/>
        <w:t>Checa</w:t>
      </w:r>
      <w:r>
        <w:rPr>
          <w:spacing w:val="-8"/>
        </w:rPr>
        <w:t> </w:t>
      </w:r>
      <w:r>
        <w:rPr/>
        <w:t>pudo</w:t>
      </w:r>
      <w:r>
        <w:rPr>
          <w:spacing w:val="-8"/>
        </w:rPr>
        <w:t> </w:t>
      </w:r>
      <w:r>
        <w:rPr/>
        <w:t>asistir</w:t>
      </w:r>
      <w:r>
        <w:rPr>
          <w:spacing w:val="-8"/>
        </w:rPr>
        <w:t> </w:t>
      </w:r>
      <w:r>
        <w:rPr/>
        <w:t>el</w:t>
      </w:r>
      <w:r>
        <w:rPr>
          <w:spacing w:val="-8"/>
        </w:rPr>
        <w:t> </w:t>
      </w:r>
      <w:r>
        <w:rPr/>
        <w:t>autor</w:t>
      </w:r>
      <w:r>
        <w:rPr>
          <w:spacing w:val="-8"/>
        </w:rPr>
        <w:t> </w:t>
      </w:r>
      <w:r>
        <w:rPr/>
        <w:t>de</w:t>
      </w:r>
      <w:r>
        <w:rPr>
          <w:spacing w:val="-8"/>
        </w:rPr>
        <w:t> </w:t>
      </w:r>
      <w:r>
        <w:rPr/>
        <w:t>este</w:t>
      </w:r>
      <w:r>
        <w:rPr>
          <w:spacing w:val="-8"/>
        </w:rPr>
        <w:t> </w:t>
      </w:r>
      <w:r>
        <w:rPr/>
        <w:t>capítulo. El</w:t>
      </w:r>
      <w:r>
        <w:rPr>
          <w:spacing w:val="-22"/>
        </w:rPr>
        <w:t> </w:t>
      </w:r>
      <w:r>
        <w:rPr/>
        <w:t>centro</w:t>
      </w:r>
      <w:r>
        <w:rPr>
          <w:spacing w:val="-22"/>
        </w:rPr>
        <w:t> </w:t>
      </w:r>
      <w:r>
        <w:rPr/>
        <w:t>Kanankil</w:t>
      </w:r>
      <w:r>
        <w:rPr>
          <w:spacing w:val="-25"/>
        </w:rPr>
        <w:t> </w:t>
      </w:r>
      <w:r>
        <w:rPr/>
        <w:t>fundado</w:t>
      </w:r>
      <w:r>
        <w:rPr>
          <w:spacing w:val="-25"/>
        </w:rPr>
        <w:t> </w:t>
      </w:r>
      <w:r>
        <w:rPr/>
        <w:t>por</w:t>
      </w:r>
      <w:r>
        <w:rPr>
          <w:spacing w:val="-25"/>
        </w:rPr>
        <w:t> </w:t>
      </w:r>
      <w:r>
        <w:rPr/>
        <w:t>la</w:t>
      </w:r>
      <w:r>
        <w:rPr>
          <w:spacing w:val="-25"/>
        </w:rPr>
        <w:t> </w:t>
      </w:r>
      <w:r>
        <w:rPr/>
        <w:t>psicoterapeuta</w:t>
      </w:r>
      <w:r>
        <w:rPr>
          <w:spacing w:val="-25"/>
        </w:rPr>
        <w:t> </w:t>
      </w:r>
      <w:r>
        <w:rPr/>
        <w:t>está</w:t>
      </w:r>
      <w:r>
        <w:rPr>
          <w:spacing w:val="-25"/>
        </w:rPr>
        <w:t> </w:t>
      </w:r>
      <w:r>
        <w:rPr/>
        <w:t>dedicado</w:t>
      </w:r>
      <w:r>
        <w:rPr>
          <w:spacing w:val="-25"/>
        </w:rPr>
        <w:t> </w:t>
      </w:r>
      <w:r>
        <w:rPr/>
        <w:t>a</w:t>
      </w:r>
      <w:r>
        <w:rPr>
          <w:spacing w:val="-25"/>
        </w:rPr>
        <w:t> </w:t>
      </w:r>
      <w:r>
        <w:rPr/>
        <w:t>la</w:t>
      </w:r>
      <w:r>
        <w:rPr>
          <w:spacing w:val="-25"/>
        </w:rPr>
        <w:t> </w:t>
      </w:r>
      <w:r>
        <w:rPr/>
        <w:t>promoción</w:t>
      </w:r>
      <w:r>
        <w:rPr>
          <w:spacing w:val="-25"/>
        </w:rPr>
        <w:t> </w:t>
      </w:r>
      <w:r>
        <w:rPr/>
        <w:t>de</w:t>
      </w:r>
      <w:r>
        <w:rPr>
          <w:spacing w:val="-25"/>
        </w:rPr>
        <w:t> </w:t>
      </w:r>
      <w:r>
        <w:rPr/>
        <w:t>la </w:t>
      </w:r>
      <w:r>
        <w:rPr>
          <w:spacing w:val="-2"/>
        </w:rPr>
        <w:t>aproximación</w:t>
      </w:r>
      <w:r>
        <w:rPr>
          <w:spacing w:val="-37"/>
        </w:rPr>
        <w:t> </w:t>
      </w:r>
      <w:r>
        <w:rPr/>
        <w:t>posmoderna</w:t>
      </w:r>
      <w:r>
        <w:rPr>
          <w:spacing w:val="-37"/>
        </w:rPr>
        <w:t> </w:t>
      </w:r>
      <w:r>
        <w:rPr/>
        <w:t>en</w:t>
      </w:r>
      <w:r>
        <w:rPr>
          <w:spacing w:val="-37"/>
        </w:rPr>
        <w:t> </w:t>
      </w:r>
      <w:r>
        <w:rPr/>
        <w:t>la</w:t>
      </w:r>
      <w:r>
        <w:rPr>
          <w:spacing w:val="-37"/>
        </w:rPr>
        <w:t> </w:t>
      </w:r>
      <w:r>
        <w:rPr/>
        <w:t>terapia,</w:t>
      </w:r>
      <w:r>
        <w:rPr>
          <w:spacing w:val="-37"/>
        </w:rPr>
        <w:t> </w:t>
      </w:r>
      <w:r>
        <w:rPr/>
        <w:t>y</w:t>
      </w:r>
      <w:r>
        <w:rPr>
          <w:spacing w:val="-37"/>
        </w:rPr>
        <w:t> </w:t>
      </w:r>
      <w:r>
        <w:rPr/>
        <w:t>al</w:t>
      </w:r>
      <w:r>
        <w:rPr>
          <w:spacing w:val="-37"/>
        </w:rPr>
        <w:t> </w:t>
      </w:r>
      <w:r>
        <w:rPr/>
        <w:t>trabajo</w:t>
      </w:r>
      <w:r>
        <w:rPr>
          <w:spacing w:val="-37"/>
        </w:rPr>
        <w:t> </w:t>
      </w:r>
      <w:r>
        <w:rPr/>
        <w:t>social</w:t>
      </w:r>
      <w:r>
        <w:rPr>
          <w:spacing w:val="-37"/>
        </w:rPr>
        <w:t> </w:t>
      </w:r>
      <w:r>
        <w:rPr/>
        <w:t>entre</w:t>
      </w:r>
      <w:r>
        <w:rPr>
          <w:spacing w:val="-37"/>
        </w:rPr>
        <w:t> </w:t>
      </w:r>
      <w:r>
        <w:rPr/>
        <w:t>los</w:t>
      </w:r>
      <w:r>
        <w:rPr>
          <w:spacing w:val="-37"/>
        </w:rPr>
        <w:t> </w:t>
      </w:r>
      <w:r>
        <w:rPr/>
        <w:t>pueblos</w:t>
      </w:r>
      <w:r>
        <w:rPr>
          <w:spacing w:val="-37"/>
        </w:rPr>
        <w:t> </w:t>
      </w:r>
      <w:r>
        <w:rPr/>
        <w:t>indígenas mexicanos.</w:t>
      </w:r>
      <w:r>
        <w:rPr>
          <w:position w:val="8"/>
          <w:sz w:val="13"/>
        </w:rPr>
        <w:t>4</w:t>
      </w:r>
      <w:r>
        <w:rPr>
          <w:spacing w:val="8"/>
          <w:position w:val="8"/>
          <w:sz w:val="13"/>
        </w:rPr>
        <w:t> </w:t>
      </w:r>
      <w:r>
        <w:rPr/>
        <w:t>En</w:t>
      </w:r>
      <w:r>
        <w:rPr>
          <w:spacing w:val="-18"/>
        </w:rPr>
        <w:t> </w:t>
      </w:r>
      <w:r>
        <w:rPr/>
        <w:t>el</w:t>
      </w:r>
      <w:r>
        <w:rPr>
          <w:spacing w:val="-18"/>
        </w:rPr>
        <w:t> </w:t>
      </w:r>
      <w:r>
        <w:rPr/>
        <w:t>marco</w:t>
      </w:r>
      <w:r>
        <w:rPr>
          <w:spacing w:val="-18"/>
        </w:rPr>
        <w:t> </w:t>
      </w:r>
      <w:r>
        <w:rPr/>
        <w:t>de</w:t>
      </w:r>
      <w:r>
        <w:rPr>
          <w:spacing w:val="-18"/>
        </w:rPr>
        <w:t> </w:t>
      </w:r>
      <w:r>
        <w:rPr/>
        <w:t>esta</w:t>
      </w:r>
      <w:r>
        <w:rPr>
          <w:spacing w:val="-18"/>
        </w:rPr>
        <w:t> </w:t>
      </w:r>
      <w:r>
        <w:rPr/>
        <w:t>actividad,</w:t>
      </w:r>
      <w:r>
        <w:rPr>
          <w:spacing w:val="-18"/>
        </w:rPr>
        <w:t> </w:t>
      </w:r>
      <w:r>
        <w:rPr/>
        <w:t>la</w:t>
      </w:r>
      <w:r>
        <w:rPr>
          <w:spacing w:val="-18"/>
        </w:rPr>
        <w:t> </w:t>
      </w:r>
      <w:r>
        <w:rPr/>
        <w:t>autora</w:t>
      </w:r>
      <w:r>
        <w:rPr>
          <w:spacing w:val="-18"/>
        </w:rPr>
        <w:t> </w:t>
      </w:r>
      <w:r>
        <w:rPr/>
        <w:t>declara</w:t>
      </w:r>
      <w:r>
        <w:rPr>
          <w:spacing w:val="-18"/>
        </w:rPr>
        <w:t> </w:t>
      </w:r>
      <w:r>
        <w:rPr/>
        <w:t>haberse</w:t>
      </w:r>
      <w:r>
        <w:rPr>
          <w:spacing w:val="-18"/>
        </w:rPr>
        <w:t> </w:t>
      </w:r>
      <w:r>
        <w:rPr/>
        <w:t>inspirado</w:t>
      </w:r>
      <w:r>
        <w:rPr>
          <w:spacing w:val="-18"/>
        </w:rPr>
        <w:t> </w:t>
      </w:r>
      <w:r>
        <w:rPr/>
        <w:t>en</w:t>
      </w:r>
      <w:r>
        <w:rPr>
          <w:spacing w:val="-18"/>
        </w:rPr>
        <w:t> </w:t>
      </w:r>
      <w:r>
        <w:rPr/>
        <w:t>la </w:t>
      </w:r>
      <w:r>
        <w:rPr>
          <w:spacing w:val="-2"/>
        </w:rPr>
        <w:t>aproximación</w:t>
      </w:r>
      <w:r>
        <w:rPr>
          <w:spacing w:val="-32"/>
        </w:rPr>
        <w:t> </w:t>
      </w:r>
      <w:r>
        <w:rPr>
          <w:i/>
          <w:spacing w:val="-4"/>
        </w:rPr>
        <w:t>Just</w:t>
      </w:r>
      <w:r>
        <w:rPr>
          <w:i/>
          <w:spacing w:val="-32"/>
        </w:rPr>
        <w:t> </w:t>
      </w:r>
      <w:r>
        <w:rPr>
          <w:i/>
          <w:spacing w:val="-3"/>
        </w:rPr>
        <w:t>therapy</w:t>
      </w:r>
      <w:r>
        <w:rPr>
          <w:i/>
          <w:spacing w:val="-32"/>
        </w:rPr>
        <w:t> </w:t>
      </w:r>
      <w:r>
        <w:rPr/>
        <w:t>que</w:t>
      </w:r>
      <w:r>
        <w:rPr>
          <w:spacing w:val="-32"/>
        </w:rPr>
        <w:t> </w:t>
      </w:r>
      <w:r>
        <w:rPr/>
        <w:t>procede</w:t>
      </w:r>
      <w:r>
        <w:rPr>
          <w:spacing w:val="-32"/>
        </w:rPr>
        <w:t> </w:t>
      </w:r>
      <w:r>
        <w:rPr/>
        <w:t>de</w:t>
      </w:r>
      <w:r>
        <w:rPr>
          <w:spacing w:val="-32"/>
        </w:rPr>
        <w:t> </w:t>
      </w:r>
      <w:r>
        <w:rPr>
          <w:spacing w:val="-4"/>
        </w:rPr>
        <w:t>Nueva</w:t>
      </w:r>
      <w:r>
        <w:rPr>
          <w:spacing w:val="-32"/>
        </w:rPr>
        <w:t> </w:t>
      </w:r>
      <w:r>
        <w:rPr/>
        <w:t>Zelanda</w:t>
      </w:r>
      <w:r>
        <w:rPr>
          <w:spacing w:val="-32"/>
        </w:rPr>
        <w:t> </w:t>
      </w:r>
      <w:r>
        <w:rPr/>
        <w:t>y</w:t>
      </w:r>
      <w:r>
        <w:rPr>
          <w:spacing w:val="-32"/>
        </w:rPr>
        <w:t> </w:t>
      </w:r>
      <w:r>
        <w:rPr/>
        <w:t>que</w:t>
      </w:r>
      <w:r>
        <w:rPr>
          <w:spacing w:val="-32"/>
        </w:rPr>
        <w:t> </w:t>
      </w:r>
      <w:r>
        <w:rPr/>
        <w:t>está</w:t>
      </w:r>
      <w:r>
        <w:rPr>
          <w:spacing w:val="-32"/>
        </w:rPr>
        <w:t> </w:t>
      </w:r>
      <w:r>
        <w:rPr/>
        <w:t>basada</w:t>
      </w:r>
      <w:r>
        <w:rPr>
          <w:spacing w:val="-32"/>
        </w:rPr>
        <w:t> </w:t>
      </w:r>
      <w:r>
        <w:rPr/>
        <w:t>en</w:t>
      </w:r>
      <w:r>
        <w:rPr>
          <w:spacing w:val="-32"/>
        </w:rPr>
        <w:t> </w:t>
      </w:r>
      <w:r>
        <w:rPr/>
        <w:t>la</w:t>
      </w:r>
      <w:r>
        <w:rPr>
          <w:spacing w:val="-32"/>
        </w:rPr>
        <w:t> </w:t>
      </w:r>
      <w:r>
        <w:rPr/>
        <w:t>coo- peración</w:t>
      </w:r>
      <w:r>
        <w:rPr>
          <w:spacing w:val="-24"/>
        </w:rPr>
        <w:t> </w:t>
      </w:r>
      <w:r>
        <w:rPr/>
        <w:t>de</w:t>
      </w:r>
      <w:r>
        <w:rPr>
          <w:spacing w:val="-22"/>
        </w:rPr>
        <w:t> </w:t>
      </w:r>
      <w:r>
        <w:rPr/>
        <w:t>los</w:t>
      </w:r>
      <w:r>
        <w:rPr>
          <w:spacing w:val="-22"/>
        </w:rPr>
        <w:t> </w:t>
      </w:r>
      <w:r>
        <w:rPr/>
        <w:t>miembros</w:t>
      </w:r>
      <w:r>
        <w:rPr>
          <w:spacing w:val="-22"/>
        </w:rPr>
        <w:t> </w:t>
      </w:r>
      <w:r>
        <w:rPr/>
        <w:t>de</w:t>
      </w:r>
      <w:r>
        <w:rPr>
          <w:spacing w:val="-22"/>
        </w:rPr>
        <w:t> </w:t>
      </w:r>
      <w:r>
        <w:rPr/>
        <w:t>diferentes</w:t>
      </w:r>
      <w:r>
        <w:rPr>
          <w:spacing w:val="-22"/>
        </w:rPr>
        <w:t> </w:t>
      </w:r>
      <w:r>
        <w:rPr/>
        <w:t>grupos</w:t>
      </w:r>
      <w:r>
        <w:rPr>
          <w:spacing w:val="-22"/>
        </w:rPr>
        <w:t> </w:t>
      </w:r>
      <w:r>
        <w:rPr/>
        <w:t>étnicos</w:t>
      </w:r>
      <w:r>
        <w:rPr>
          <w:spacing w:val="-22"/>
        </w:rPr>
        <w:t> </w:t>
      </w:r>
      <w:r>
        <w:rPr/>
        <w:t>en</w:t>
      </w:r>
      <w:r>
        <w:rPr>
          <w:spacing w:val="-22"/>
        </w:rPr>
        <w:t> </w:t>
      </w:r>
      <w:r>
        <w:rPr/>
        <w:t>la</w:t>
      </w:r>
      <w:r>
        <w:rPr>
          <w:spacing w:val="-22"/>
        </w:rPr>
        <w:t> </w:t>
      </w:r>
      <w:r>
        <w:rPr/>
        <w:t>búsqueda</w:t>
      </w:r>
      <w:r>
        <w:rPr>
          <w:spacing w:val="-22"/>
        </w:rPr>
        <w:t> </w:t>
      </w:r>
      <w:r>
        <w:rPr/>
        <w:t>de</w:t>
      </w:r>
      <w:r>
        <w:rPr>
          <w:spacing w:val="-22"/>
        </w:rPr>
        <w:t> </w:t>
      </w:r>
      <w:r>
        <w:rPr/>
        <w:t>soluciones para</w:t>
      </w:r>
      <w:r>
        <w:rPr>
          <w:spacing w:val="-11"/>
        </w:rPr>
        <w:t> </w:t>
      </w:r>
      <w:r>
        <w:rPr/>
        <w:t>problemas</w:t>
      </w:r>
      <w:r>
        <w:rPr>
          <w:spacing w:val="-11"/>
        </w:rPr>
        <w:t> </w:t>
      </w:r>
      <w:r>
        <w:rPr/>
        <w:t>sociales</w:t>
      </w:r>
      <w:r>
        <w:rPr>
          <w:spacing w:val="-11"/>
        </w:rPr>
        <w:t> </w:t>
      </w:r>
      <w:r>
        <w:rPr/>
        <w:t>importantes.</w:t>
      </w:r>
      <w:r>
        <w:rPr>
          <w:spacing w:val="-11"/>
        </w:rPr>
        <w:t> </w:t>
      </w:r>
      <w:r>
        <w:rPr/>
        <w:t>Para</w:t>
      </w:r>
      <w:r>
        <w:rPr>
          <w:spacing w:val="-11"/>
        </w:rPr>
        <w:t> </w:t>
      </w:r>
      <w:r>
        <w:rPr/>
        <w:t>los</w:t>
      </w:r>
      <w:r>
        <w:rPr>
          <w:spacing w:val="-11"/>
        </w:rPr>
        <w:t> </w:t>
      </w:r>
      <w:r>
        <w:rPr/>
        <w:t>ejemplos</w:t>
      </w:r>
      <w:r>
        <w:rPr>
          <w:spacing w:val="-11"/>
        </w:rPr>
        <w:t> </w:t>
      </w:r>
      <w:r>
        <w:rPr/>
        <w:t>mencionados</w:t>
      </w:r>
      <w:r>
        <w:rPr>
          <w:spacing w:val="-11"/>
        </w:rPr>
        <w:t> </w:t>
      </w:r>
      <w:r>
        <w:rPr/>
        <w:t>es</w:t>
      </w:r>
      <w:r>
        <w:rPr>
          <w:spacing w:val="-11"/>
        </w:rPr>
        <w:t> </w:t>
      </w:r>
      <w:r>
        <w:rPr/>
        <w:t>típica</w:t>
      </w:r>
      <w:r>
        <w:rPr>
          <w:spacing w:val="-11"/>
        </w:rPr>
        <w:t> </w:t>
      </w:r>
      <w:r>
        <w:rPr/>
        <w:t>esta búsqueda</w:t>
      </w:r>
      <w:r>
        <w:rPr>
          <w:spacing w:val="-21"/>
        </w:rPr>
        <w:t> </w:t>
      </w:r>
      <w:r>
        <w:rPr/>
        <w:t>a</w:t>
      </w:r>
      <w:r>
        <w:rPr>
          <w:spacing w:val="-21"/>
        </w:rPr>
        <w:t> </w:t>
      </w:r>
      <w:r>
        <w:rPr/>
        <w:t>través</w:t>
      </w:r>
      <w:r>
        <w:rPr>
          <w:spacing w:val="-21"/>
        </w:rPr>
        <w:t> </w:t>
      </w:r>
      <w:r>
        <w:rPr/>
        <w:t>de</w:t>
      </w:r>
      <w:r>
        <w:rPr>
          <w:spacing w:val="-21"/>
        </w:rPr>
        <w:t> </w:t>
      </w:r>
      <w:r>
        <w:rPr/>
        <w:t>la</w:t>
      </w:r>
      <w:r>
        <w:rPr>
          <w:spacing w:val="-21"/>
        </w:rPr>
        <w:t> </w:t>
      </w:r>
      <w:r>
        <w:rPr/>
        <w:t>cooperación</w:t>
      </w:r>
      <w:r>
        <w:rPr>
          <w:spacing w:val="-21"/>
        </w:rPr>
        <w:t> </w:t>
      </w:r>
      <w:r>
        <w:rPr/>
        <w:t>directa</w:t>
      </w:r>
      <w:r>
        <w:rPr>
          <w:spacing w:val="-21"/>
        </w:rPr>
        <w:t> </w:t>
      </w:r>
      <w:r>
        <w:rPr/>
        <w:t>con</w:t>
      </w:r>
      <w:r>
        <w:rPr>
          <w:spacing w:val="-21"/>
        </w:rPr>
        <w:t> </w:t>
      </w:r>
      <w:r>
        <w:rPr/>
        <w:t>las</w:t>
      </w:r>
      <w:r>
        <w:rPr>
          <w:spacing w:val="-21"/>
        </w:rPr>
        <w:t> </w:t>
      </w:r>
      <w:r>
        <w:rPr/>
        <w:t>personas</w:t>
      </w:r>
      <w:r>
        <w:rPr>
          <w:spacing w:val="-21"/>
        </w:rPr>
        <w:t> </w:t>
      </w:r>
      <w:r>
        <w:rPr/>
        <w:t>que</w:t>
      </w:r>
      <w:r>
        <w:rPr>
          <w:spacing w:val="-21"/>
        </w:rPr>
        <w:t> </w:t>
      </w:r>
      <w:r>
        <w:rPr/>
        <w:t>los</w:t>
      </w:r>
      <w:r>
        <w:rPr>
          <w:spacing w:val="-21"/>
        </w:rPr>
        <w:t> </w:t>
      </w:r>
      <w:r>
        <w:rPr/>
        <w:t>enfrentan.</w:t>
      </w:r>
      <w:r>
        <w:rPr>
          <w:position w:val="8"/>
          <w:sz w:val="13"/>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1696;mso-wrap-distance-left:0;mso-wrap-distance-right:0" from="54pt,17.934423pt" to="101.906pt,17.934423pt" stroked="true" strokeweight=".5pt" strokecolor="#000000">
            <w10:wrap type="topAndBottom"/>
          </v:line>
        </w:pict>
      </w:r>
    </w:p>
    <w:p>
      <w:pPr>
        <w:spacing w:before="20"/>
        <w:ind w:left="480" w:right="98" w:firstLine="0"/>
        <w:jc w:val="left"/>
        <w:rPr>
          <w:sz w:val="19"/>
        </w:rPr>
      </w:pPr>
      <w:r>
        <w:rPr>
          <w:w w:val="95"/>
          <w:position w:val="6"/>
          <w:sz w:val="11"/>
        </w:rPr>
        <w:t>4  </w:t>
      </w:r>
      <w:r>
        <w:rPr>
          <w:w w:val="95"/>
          <w:sz w:val="19"/>
        </w:rPr>
        <w:t>Para mayor referencia, consulte </w:t>
      </w:r>
      <w:hyperlink r:id="rId84">
        <w:r>
          <w:rPr>
            <w:w w:val="95"/>
            <w:sz w:val="19"/>
          </w:rPr>
          <w:t>www.kanankil.org.</w:t>
        </w:r>
      </w:hyperlink>
    </w:p>
    <w:p>
      <w:pPr>
        <w:spacing w:line="273" w:lineRule="auto" w:before="31"/>
        <w:ind w:left="120" w:right="117" w:firstLine="359"/>
        <w:jc w:val="both"/>
        <w:rPr>
          <w:sz w:val="19"/>
        </w:rPr>
      </w:pPr>
      <w:r>
        <w:rPr>
          <w:position w:val="6"/>
          <w:sz w:val="11"/>
        </w:rPr>
        <w:t>5 </w:t>
      </w:r>
      <w:r>
        <w:rPr>
          <w:sz w:val="19"/>
        </w:rPr>
        <w:t>Este capítulo fue escrito con el apoyo del proyecto FF_30_2012_014 “Los roma integrados. Una investigación de campo antropológica en el campo eslovaco” (Integrovaní Romové. Terénní </w:t>
      </w:r>
      <w:r>
        <w:rPr>
          <w:w w:val="95"/>
          <w:sz w:val="19"/>
        </w:rPr>
        <w:t>antropologický výzkum slovenského venkova), del cual el autor es el responsable.</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spacing w:before="20"/>
        <w:ind w:left="120" w:right="98"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119" w:right="660" w:firstLine="0"/>
        <w:jc w:val="left"/>
        <w:rPr>
          <w:sz w:val="21"/>
        </w:rPr>
      </w:pPr>
      <w:r>
        <w:rPr>
          <w:sz w:val="21"/>
        </w:rPr>
        <w:t>Barša,</w:t>
      </w:r>
      <w:r>
        <w:rPr>
          <w:spacing w:val="-32"/>
          <w:sz w:val="21"/>
        </w:rPr>
        <w:t> </w:t>
      </w:r>
      <w:r>
        <w:rPr>
          <w:spacing w:val="-19"/>
          <w:sz w:val="21"/>
        </w:rPr>
        <w:t>P.</w:t>
      </w:r>
      <w:r>
        <w:rPr>
          <w:spacing w:val="-32"/>
          <w:sz w:val="21"/>
        </w:rPr>
        <w:t> </w:t>
      </w:r>
      <w:r>
        <w:rPr>
          <w:sz w:val="21"/>
        </w:rPr>
        <w:t>(2011),</w:t>
      </w:r>
      <w:r>
        <w:rPr>
          <w:spacing w:val="-32"/>
          <w:sz w:val="21"/>
        </w:rPr>
        <w:t> </w:t>
      </w:r>
      <w:r>
        <w:rPr>
          <w:i/>
          <w:sz w:val="21"/>
        </w:rPr>
        <w:t>Orientálcova</w:t>
      </w:r>
      <w:r>
        <w:rPr>
          <w:i/>
          <w:spacing w:val="-32"/>
          <w:sz w:val="21"/>
        </w:rPr>
        <w:t> </w:t>
      </w:r>
      <w:r>
        <w:rPr>
          <w:i/>
          <w:sz w:val="21"/>
        </w:rPr>
        <w:t>vzpoura</w:t>
      </w:r>
      <w:r>
        <w:rPr>
          <w:i/>
          <w:spacing w:val="-32"/>
          <w:sz w:val="21"/>
        </w:rPr>
        <w:t> </w:t>
      </w:r>
      <w:r>
        <w:rPr>
          <w:i/>
          <w:sz w:val="21"/>
        </w:rPr>
        <w:t>(a</w:t>
      </w:r>
      <w:r>
        <w:rPr>
          <w:i/>
          <w:spacing w:val="-32"/>
          <w:sz w:val="21"/>
        </w:rPr>
        <w:t> </w:t>
      </w:r>
      <w:r>
        <w:rPr>
          <w:i/>
          <w:sz w:val="21"/>
        </w:rPr>
        <w:t>další</w:t>
      </w:r>
      <w:r>
        <w:rPr>
          <w:i/>
          <w:spacing w:val="-32"/>
          <w:sz w:val="21"/>
        </w:rPr>
        <w:t> </w:t>
      </w:r>
      <w:r>
        <w:rPr>
          <w:i/>
          <w:sz w:val="21"/>
        </w:rPr>
        <w:t>texty</w:t>
      </w:r>
      <w:r>
        <w:rPr>
          <w:i/>
          <w:spacing w:val="-32"/>
          <w:sz w:val="21"/>
        </w:rPr>
        <w:t> </w:t>
      </w:r>
      <w:r>
        <w:rPr>
          <w:i/>
          <w:sz w:val="21"/>
        </w:rPr>
        <w:t>z</w:t>
      </w:r>
      <w:r>
        <w:rPr>
          <w:i/>
          <w:spacing w:val="-32"/>
          <w:sz w:val="21"/>
        </w:rPr>
        <w:t> </w:t>
      </w:r>
      <w:r>
        <w:rPr>
          <w:i/>
          <w:sz w:val="21"/>
        </w:rPr>
        <w:t>let</w:t>
      </w:r>
      <w:r>
        <w:rPr>
          <w:i/>
          <w:spacing w:val="-32"/>
          <w:sz w:val="21"/>
        </w:rPr>
        <w:t> </w:t>
      </w:r>
      <w:r>
        <w:rPr>
          <w:i/>
          <w:sz w:val="21"/>
        </w:rPr>
        <w:t>2003-2011)</w:t>
      </w:r>
      <w:r>
        <w:rPr>
          <w:sz w:val="21"/>
        </w:rPr>
        <w:t>,</w:t>
      </w:r>
      <w:r>
        <w:rPr>
          <w:spacing w:val="-32"/>
          <w:sz w:val="21"/>
        </w:rPr>
        <w:t> </w:t>
      </w:r>
      <w:r>
        <w:rPr>
          <w:sz w:val="21"/>
        </w:rPr>
        <w:t>Praha,</w:t>
      </w:r>
      <w:r>
        <w:rPr>
          <w:spacing w:val="-32"/>
          <w:sz w:val="21"/>
        </w:rPr>
        <w:t> </w:t>
      </w:r>
      <w:r>
        <w:rPr>
          <w:sz w:val="21"/>
        </w:rPr>
        <w:t>Doko</w:t>
      </w:r>
      <w:r>
        <w:rPr>
          <w:sz w:val="19"/>
        </w:rPr>
        <w:t>ř</w:t>
      </w:r>
      <w:r>
        <w:rPr>
          <w:sz w:val="21"/>
        </w:rPr>
        <w:t>án. </w:t>
      </w:r>
      <w:r>
        <w:rPr>
          <w:w w:val="95"/>
          <w:sz w:val="21"/>
        </w:rPr>
        <w:t>Davidová, E. (1995), </w:t>
      </w:r>
      <w:r>
        <w:rPr>
          <w:i/>
          <w:w w:val="95"/>
          <w:sz w:val="21"/>
        </w:rPr>
        <w:t>Cesty Rom</w:t>
      </w:r>
      <w:r>
        <w:rPr>
          <w:i/>
          <w:w w:val="95"/>
          <w:sz w:val="19"/>
        </w:rPr>
        <w:t>ů</w:t>
      </w:r>
      <w:r>
        <w:rPr>
          <w:i/>
          <w:w w:val="95"/>
          <w:sz w:val="21"/>
        </w:rPr>
        <w:t>, </w:t>
      </w:r>
      <w:r>
        <w:rPr>
          <w:w w:val="95"/>
          <w:sz w:val="21"/>
        </w:rPr>
        <w:t>Olomouc, Univerzita</w:t>
      </w:r>
      <w:r>
        <w:rPr>
          <w:spacing w:val="17"/>
          <w:w w:val="95"/>
          <w:sz w:val="21"/>
        </w:rPr>
        <w:t> </w:t>
      </w:r>
      <w:r>
        <w:rPr>
          <w:w w:val="95"/>
          <w:sz w:val="21"/>
        </w:rPr>
        <w:t>Palackého.</w:t>
      </w:r>
    </w:p>
    <w:p>
      <w:pPr>
        <w:spacing w:before="2"/>
        <w:ind w:left="120" w:right="98" w:firstLine="0"/>
        <w:jc w:val="left"/>
        <w:rPr>
          <w:sz w:val="21"/>
        </w:rPr>
      </w:pPr>
      <w:r>
        <w:rPr>
          <w:w w:val="95"/>
          <w:sz w:val="21"/>
        </w:rPr>
        <w:t>Freedman, J.; Combs, G. (2009), </w:t>
      </w:r>
      <w:r>
        <w:rPr>
          <w:i/>
          <w:w w:val="95"/>
          <w:sz w:val="21"/>
        </w:rPr>
        <w:t>Narativní psychoterapie, </w:t>
      </w:r>
      <w:r>
        <w:rPr>
          <w:w w:val="95"/>
          <w:sz w:val="21"/>
        </w:rPr>
        <w:t>Praha, Portál.</w:t>
      </w:r>
    </w:p>
    <w:p>
      <w:pPr>
        <w:spacing w:line="261" w:lineRule="auto" w:before="58"/>
        <w:ind w:left="480" w:right="118" w:hanging="360"/>
        <w:jc w:val="both"/>
        <w:rPr>
          <w:rFonts w:ascii="PMingLiU" w:hAnsi="PMingLiU"/>
          <w:sz w:val="21"/>
        </w:rPr>
      </w:pPr>
      <w:r>
        <w:rPr>
          <w:w w:val="95"/>
          <w:sz w:val="21"/>
        </w:rPr>
        <w:t>Gabal,</w:t>
      </w:r>
      <w:r>
        <w:rPr>
          <w:spacing w:val="-10"/>
          <w:w w:val="95"/>
          <w:sz w:val="21"/>
        </w:rPr>
        <w:t> </w:t>
      </w:r>
      <w:r>
        <w:rPr>
          <w:w w:val="95"/>
          <w:sz w:val="21"/>
        </w:rPr>
        <w:t>I.;</w:t>
      </w:r>
      <w:r>
        <w:rPr>
          <w:spacing w:val="-10"/>
          <w:w w:val="95"/>
          <w:sz w:val="21"/>
        </w:rPr>
        <w:t> </w:t>
      </w:r>
      <w:r>
        <w:rPr>
          <w:w w:val="95"/>
          <w:sz w:val="21"/>
        </w:rPr>
        <w:t>K.</w:t>
      </w:r>
      <w:r>
        <w:rPr>
          <w:spacing w:val="-10"/>
          <w:w w:val="95"/>
          <w:sz w:val="21"/>
        </w:rPr>
        <w:t> </w:t>
      </w:r>
      <w:r>
        <w:rPr>
          <w:w w:val="95"/>
          <w:sz w:val="19"/>
        </w:rPr>
        <w:t>Č</w:t>
      </w:r>
      <w:r>
        <w:rPr>
          <w:w w:val="95"/>
          <w:sz w:val="21"/>
        </w:rPr>
        <w:t>ada;</w:t>
      </w:r>
      <w:r>
        <w:rPr>
          <w:spacing w:val="-10"/>
          <w:w w:val="95"/>
          <w:sz w:val="21"/>
        </w:rPr>
        <w:t> </w:t>
      </w:r>
      <w:r>
        <w:rPr>
          <w:w w:val="95"/>
          <w:sz w:val="21"/>
        </w:rPr>
        <w:t>J.</w:t>
      </w:r>
      <w:r>
        <w:rPr>
          <w:spacing w:val="-10"/>
          <w:w w:val="95"/>
          <w:sz w:val="21"/>
        </w:rPr>
        <w:t> </w:t>
      </w:r>
      <w:r>
        <w:rPr>
          <w:w w:val="95"/>
          <w:sz w:val="21"/>
        </w:rPr>
        <w:t>Snopek</w:t>
      </w:r>
      <w:r>
        <w:rPr>
          <w:spacing w:val="-10"/>
          <w:w w:val="95"/>
          <w:sz w:val="21"/>
        </w:rPr>
        <w:t> </w:t>
      </w:r>
      <w:r>
        <w:rPr>
          <w:w w:val="95"/>
          <w:sz w:val="21"/>
        </w:rPr>
        <w:t>(2008),</w:t>
      </w:r>
      <w:r>
        <w:rPr>
          <w:spacing w:val="-10"/>
          <w:w w:val="95"/>
          <w:sz w:val="21"/>
        </w:rPr>
        <w:t> </w:t>
      </w:r>
      <w:r>
        <w:rPr>
          <w:i/>
          <w:w w:val="95"/>
          <w:sz w:val="21"/>
        </w:rPr>
        <w:t>Klí</w:t>
      </w:r>
      <w:r>
        <w:rPr>
          <w:i/>
          <w:w w:val="95"/>
          <w:sz w:val="19"/>
        </w:rPr>
        <w:t>č</w:t>
      </w:r>
      <w:r>
        <w:rPr>
          <w:i/>
          <w:spacing w:val="-5"/>
          <w:w w:val="95"/>
          <w:sz w:val="19"/>
        </w:rPr>
        <w:t> </w:t>
      </w:r>
      <w:r>
        <w:rPr>
          <w:i/>
          <w:w w:val="95"/>
          <w:sz w:val="21"/>
        </w:rPr>
        <w:t>k</w:t>
      </w:r>
      <w:r>
        <w:rPr>
          <w:i/>
          <w:spacing w:val="-10"/>
          <w:w w:val="95"/>
          <w:sz w:val="21"/>
        </w:rPr>
        <w:t> </w:t>
      </w:r>
      <w:r>
        <w:rPr>
          <w:i/>
          <w:w w:val="95"/>
          <w:sz w:val="21"/>
        </w:rPr>
        <w:t>posílení</w:t>
      </w:r>
      <w:r>
        <w:rPr>
          <w:i/>
          <w:spacing w:val="-10"/>
          <w:w w:val="95"/>
          <w:sz w:val="21"/>
        </w:rPr>
        <w:t> </w:t>
      </w:r>
      <w:r>
        <w:rPr>
          <w:i/>
          <w:w w:val="95"/>
          <w:sz w:val="21"/>
        </w:rPr>
        <w:t>integra</w:t>
      </w:r>
      <w:r>
        <w:rPr>
          <w:i/>
          <w:w w:val="95"/>
          <w:sz w:val="19"/>
        </w:rPr>
        <w:t>č</w:t>
      </w:r>
      <w:r>
        <w:rPr>
          <w:i/>
          <w:w w:val="95"/>
          <w:sz w:val="21"/>
        </w:rPr>
        <w:t>ní</w:t>
      </w:r>
      <w:r>
        <w:rPr>
          <w:i/>
          <w:spacing w:val="-10"/>
          <w:w w:val="95"/>
          <w:sz w:val="21"/>
        </w:rPr>
        <w:t> </w:t>
      </w:r>
      <w:r>
        <w:rPr>
          <w:i/>
          <w:w w:val="95"/>
          <w:sz w:val="21"/>
        </w:rPr>
        <w:t>politiky</w:t>
      </w:r>
      <w:r>
        <w:rPr>
          <w:i/>
          <w:spacing w:val="-10"/>
          <w:w w:val="95"/>
          <w:sz w:val="21"/>
        </w:rPr>
        <w:t> </w:t>
      </w:r>
      <w:r>
        <w:rPr>
          <w:i/>
          <w:w w:val="95"/>
          <w:sz w:val="21"/>
        </w:rPr>
        <w:t>obcí.</w:t>
      </w:r>
      <w:r>
        <w:rPr>
          <w:i/>
          <w:spacing w:val="-10"/>
          <w:w w:val="95"/>
          <w:sz w:val="21"/>
        </w:rPr>
        <w:t> </w:t>
      </w:r>
      <w:r>
        <w:rPr>
          <w:i/>
          <w:w w:val="95"/>
          <w:sz w:val="21"/>
        </w:rPr>
        <w:t>Sociální</w:t>
      </w:r>
      <w:r>
        <w:rPr>
          <w:i/>
          <w:spacing w:val="-10"/>
          <w:w w:val="95"/>
          <w:sz w:val="21"/>
        </w:rPr>
        <w:t> </w:t>
      </w:r>
      <w:r>
        <w:rPr>
          <w:i/>
          <w:w w:val="95"/>
          <w:sz w:val="21"/>
        </w:rPr>
        <w:t>vylou</w:t>
      </w:r>
      <w:r>
        <w:rPr>
          <w:i/>
          <w:w w:val="95"/>
          <w:sz w:val="19"/>
        </w:rPr>
        <w:t>č</w:t>
      </w:r>
      <w:r>
        <w:rPr>
          <w:i/>
          <w:w w:val="95"/>
          <w:sz w:val="21"/>
        </w:rPr>
        <w:t>ení </w:t>
      </w:r>
      <w:r>
        <w:rPr>
          <w:i/>
          <w:sz w:val="21"/>
        </w:rPr>
        <w:t>a</w:t>
      </w:r>
      <w:r>
        <w:rPr>
          <w:i/>
          <w:spacing w:val="-37"/>
          <w:sz w:val="21"/>
        </w:rPr>
        <w:t> </w:t>
      </w:r>
      <w:r>
        <w:rPr>
          <w:i/>
          <w:sz w:val="19"/>
        </w:rPr>
        <w:t>č</w:t>
      </w:r>
      <w:r>
        <w:rPr>
          <w:i/>
          <w:sz w:val="21"/>
        </w:rPr>
        <w:t>eská</w:t>
      </w:r>
      <w:r>
        <w:rPr>
          <w:i/>
          <w:spacing w:val="-35"/>
          <w:sz w:val="21"/>
        </w:rPr>
        <w:t> </w:t>
      </w:r>
      <w:r>
        <w:rPr>
          <w:i/>
          <w:sz w:val="21"/>
        </w:rPr>
        <w:t>spole</w:t>
      </w:r>
      <w:r>
        <w:rPr>
          <w:i/>
          <w:sz w:val="19"/>
        </w:rPr>
        <w:t>č</w:t>
      </w:r>
      <w:r>
        <w:rPr>
          <w:i/>
          <w:sz w:val="21"/>
        </w:rPr>
        <w:t>nost,</w:t>
      </w:r>
      <w:r>
        <w:rPr>
          <w:i/>
          <w:spacing w:val="-35"/>
          <w:sz w:val="21"/>
        </w:rPr>
        <w:t> </w:t>
      </w:r>
      <w:r>
        <w:rPr>
          <w:sz w:val="21"/>
        </w:rPr>
        <w:t>Praha,</w:t>
      </w:r>
      <w:r>
        <w:rPr>
          <w:spacing w:val="-35"/>
          <w:sz w:val="21"/>
        </w:rPr>
        <w:t> </w:t>
      </w:r>
      <w:r>
        <w:rPr>
          <w:sz w:val="21"/>
        </w:rPr>
        <w:t>Otev</w:t>
      </w:r>
      <w:r>
        <w:rPr>
          <w:sz w:val="19"/>
        </w:rPr>
        <w:t>ř</w:t>
      </w:r>
      <w:r>
        <w:rPr>
          <w:sz w:val="21"/>
        </w:rPr>
        <w:t>ená</w:t>
      </w:r>
      <w:r>
        <w:rPr>
          <w:spacing w:val="-35"/>
          <w:sz w:val="21"/>
        </w:rPr>
        <w:t> </w:t>
      </w:r>
      <w:r>
        <w:rPr>
          <w:sz w:val="21"/>
        </w:rPr>
        <w:t>spole</w:t>
      </w:r>
      <w:r>
        <w:rPr>
          <w:sz w:val="19"/>
        </w:rPr>
        <w:t>č</w:t>
      </w:r>
      <w:r>
        <w:rPr>
          <w:sz w:val="21"/>
        </w:rPr>
        <w:t>nost,</w:t>
      </w:r>
      <w:r>
        <w:rPr>
          <w:spacing w:val="-35"/>
          <w:sz w:val="21"/>
        </w:rPr>
        <w:t> </w:t>
      </w:r>
      <w:r>
        <w:rPr>
          <w:rFonts w:ascii="PMingLiU" w:hAnsi="PMingLiU"/>
          <w:w w:val="105"/>
          <w:sz w:val="14"/>
        </w:rPr>
        <w:t>o</w:t>
      </w:r>
      <w:r>
        <w:rPr>
          <w:rFonts w:ascii="PMingLiU" w:hAnsi="PMingLiU"/>
          <w:w w:val="105"/>
          <w:sz w:val="21"/>
        </w:rPr>
        <w:t>.</w:t>
      </w:r>
      <w:r>
        <w:rPr>
          <w:rFonts w:ascii="PMingLiU" w:hAnsi="PMingLiU"/>
          <w:w w:val="105"/>
          <w:sz w:val="14"/>
        </w:rPr>
        <w:t>p</w:t>
      </w:r>
      <w:r>
        <w:rPr>
          <w:rFonts w:ascii="PMingLiU" w:hAnsi="PMingLiU"/>
          <w:w w:val="105"/>
          <w:sz w:val="21"/>
        </w:rPr>
        <w:t>.</w:t>
      </w:r>
      <w:r>
        <w:rPr>
          <w:rFonts w:ascii="PMingLiU" w:hAnsi="PMingLiU"/>
          <w:w w:val="105"/>
          <w:sz w:val="14"/>
        </w:rPr>
        <w:t>s</w:t>
      </w:r>
      <w:r>
        <w:rPr>
          <w:rFonts w:ascii="PMingLiU" w:hAnsi="PMingLiU"/>
          <w:w w:val="105"/>
          <w:sz w:val="21"/>
        </w:rPr>
        <w:t>.</w:t>
      </w:r>
    </w:p>
    <w:p>
      <w:pPr>
        <w:spacing w:line="297" w:lineRule="auto" w:before="37"/>
        <w:ind w:left="480" w:right="118" w:hanging="361"/>
        <w:jc w:val="both"/>
        <w:rPr>
          <w:sz w:val="21"/>
        </w:rPr>
      </w:pPr>
      <w:r>
        <w:rPr>
          <w:rFonts w:ascii="PMingLiU" w:hAnsi="PMingLiU"/>
          <w:w w:val="95"/>
          <w:sz w:val="14"/>
        </w:rPr>
        <w:t>gac </w:t>
      </w:r>
      <w:r>
        <w:rPr>
          <w:w w:val="95"/>
          <w:sz w:val="21"/>
        </w:rPr>
        <w:t>(2006), </w:t>
      </w:r>
      <w:r>
        <w:rPr>
          <w:i/>
          <w:w w:val="95"/>
          <w:sz w:val="21"/>
        </w:rPr>
        <w:t>Analýza sociáln</w:t>
      </w:r>
      <w:r>
        <w:rPr>
          <w:i/>
          <w:w w:val="95"/>
          <w:sz w:val="19"/>
        </w:rPr>
        <w:t>ě </w:t>
      </w:r>
      <w:r>
        <w:rPr>
          <w:i/>
          <w:w w:val="95"/>
          <w:sz w:val="21"/>
        </w:rPr>
        <w:t>vylou</w:t>
      </w:r>
      <w:r>
        <w:rPr>
          <w:i/>
          <w:w w:val="95"/>
          <w:sz w:val="19"/>
        </w:rPr>
        <w:t>č</w:t>
      </w:r>
      <w:r>
        <w:rPr>
          <w:i/>
          <w:w w:val="95"/>
          <w:sz w:val="21"/>
        </w:rPr>
        <w:t>ených romských lokalit a absorp</w:t>
      </w:r>
      <w:r>
        <w:rPr>
          <w:i/>
          <w:w w:val="95"/>
          <w:sz w:val="19"/>
        </w:rPr>
        <w:t>č</w:t>
      </w:r>
      <w:r>
        <w:rPr>
          <w:i/>
          <w:w w:val="95"/>
          <w:sz w:val="21"/>
        </w:rPr>
        <w:t>ní kapacity </w:t>
      </w:r>
      <w:r>
        <w:rPr>
          <w:i/>
          <w:spacing w:val="-7"/>
          <w:w w:val="95"/>
          <w:sz w:val="21"/>
        </w:rPr>
        <w:t>subjekt</w:t>
      </w:r>
      <w:r>
        <w:rPr>
          <w:i/>
          <w:spacing w:val="-7"/>
          <w:w w:val="95"/>
          <w:sz w:val="19"/>
        </w:rPr>
        <w:t>ů </w:t>
      </w:r>
      <w:r>
        <w:rPr>
          <w:i/>
          <w:spacing w:val="-6"/>
          <w:w w:val="95"/>
          <w:sz w:val="21"/>
        </w:rPr>
        <w:t>p</w:t>
      </w:r>
      <w:r>
        <w:rPr>
          <w:i/>
          <w:spacing w:val="-6"/>
          <w:w w:val="95"/>
          <w:sz w:val="19"/>
        </w:rPr>
        <w:t>ů</w:t>
      </w:r>
      <w:r>
        <w:rPr>
          <w:i/>
          <w:spacing w:val="-6"/>
          <w:w w:val="95"/>
          <w:sz w:val="21"/>
        </w:rPr>
        <w:t>so- </w:t>
      </w:r>
      <w:r>
        <w:rPr>
          <w:i/>
          <w:spacing w:val="-6"/>
          <w:sz w:val="21"/>
        </w:rPr>
        <w:t>bících</w:t>
      </w:r>
      <w:r>
        <w:rPr>
          <w:i/>
          <w:spacing w:val="-17"/>
          <w:sz w:val="21"/>
        </w:rPr>
        <w:t> </w:t>
      </w:r>
      <w:r>
        <w:rPr>
          <w:i/>
          <w:sz w:val="21"/>
        </w:rPr>
        <w:t>v</w:t>
      </w:r>
      <w:r>
        <w:rPr>
          <w:i/>
          <w:spacing w:val="-17"/>
          <w:sz w:val="21"/>
        </w:rPr>
        <w:t> </w:t>
      </w:r>
      <w:r>
        <w:rPr>
          <w:i/>
          <w:spacing w:val="-6"/>
          <w:sz w:val="21"/>
        </w:rPr>
        <w:t>této</w:t>
      </w:r>
      <w:r>
        <w:rPr>
          <w:i/>
          <w:spacing w:val="-17"/>
          <w:sz w:val="21"/>
        </w:rPr>
        <w:t> </w:t>
      </w:r>
      <w:r>
        <w:rPr>
          <w:i/>
          <w:spacing w:val="-6"/>
          <w:sz w:val="21"/>
        </w:rPr>
        <w:t>oblasti</w:t>
      </w:r>
      <w:r>
        <w:rPr>
          <w:i/>
          <w:spacing w:val="-17"/>
          <w:sz w:val="21"/>
        </w:rPr>
        <w:t> </w:t>
      </w:r>
      <w:r>
        <w:rPr>
          <w:spacing w:val="-7"/>
          <w:sz w:val="21"/>
        </w:rPr>
        <w:t>[on-line].</w:t>
      </w:r>
      <w:r>
        <w:rPr>
          <w:spacing w:val="-17"/>
          <w:sz w:val="21"/>
        </w:rPr>
        <w:t> </w:t>
      </w:r>
      <w:r>
        <w:rPr>
          <w:spacing w:val="-7"/>
          <w:sz w:val="21"/>
        </w:rPr>
        <w:t>Praha</w:t>
      </w:r>
      <w:r>
        <w:rPr>
          <w:spacing w:val="-17"/>
          <w:sz w:val="21"/>
        </w:rPr>
        <w:t> </w:t>
      </w:r>
      <w:r>
        <w:rPr>
          <w:spacing w:val="-6"/>
          <w:sz w:val="21"/>
        </w:rPr>
        <w:t>[cit.</w:t>
      </w:r>
      <w:r>
        <w:rPr>
          <w:spacing w:val="-17"/>
          <w:sz w:val="21"/>
        </w:rPr>
        <w:t> </w:t>
      </w:r>
      <w:r>
        <w:rPr>
          <w:spacing w:val="-7"/>
          <w:sz w:val="21"/>
        </w:rPr>
        <w:t>2013-02-17],</w:t>
      </w:r>
      <w:r>
        <w:rPr>
          <w:spacing w:val="-17"/>
          <w:sz w:val="21"/>
        </w:rPr>
        <w:t> </w:t>
      </w:r>
      <w:r>
        <w:rPr>
          <w:spacing w:val="-7"/>
          <w:sz w:val="21"/>
        </w:rPr>
        <w:t>dostupné</w:t>
      </w:r>
      <w:r>
        <w:rPr>
          <w:spacing w:val="-17"/>
          <w:sz w:val="21"/>
        </w:rPr>
        <w:t> </w:t>
      </w:r>
      <w:r>
        <w:rPr>
          <w:spacing w:val="-4"/>
          <w:sz w:val="21"/>
        </w:rPr>
        <w:t>na</w:t>
      </w:r>
      <w:r>
        <w:rPr>
          <w:spacing w:val="-17"/>
          <w:sz w:val="21"/>
        </w:rPr>
        <w:t> </w:t>
      </w:r>
      <w:r>
        <w:rPr>
          <w:spacing w:val="-6"/>
          <w:sz w:val="21"/>
        </w:rPr>
        <w:t>www:</w:t>
      </w:r>
      <w:r>
        <w:rPr>
          <w:spacing w:val="-17"/>
          <w:sz w:val="21"/>
        </w:rPr>
        <w:t> </w:t>
      </w:r>
      <w:hyperlink r:id="rId85">
        <w:r>
          <w:rPr>
            <w:spacing w:val="-8"/>
            <w:sz w:val="21"/>
          </w:rPr>
          <w:t>http://www.gac.cz/</w:t>
        </w:r>
      </w:hyperlink>
      <w:r>
        <w:rPr>
          <w:spacing w:val="-8"/>
          <w:sz w:val="21"/>
        </w:rPr>
        <w:t> userfiles/File/nase_prace_vystupy/GAC_MAPA_analyza_SVL_aAK_CJ.pdf.</w:t>
      </w:r>
    </w:p>
    <w:p>
      <w:pPr>
        <w:spacing w:line="297" w:lineRule="auto" w:before="2"/>
        <w:ind w:left="480" w:right="118" w:hanging="360"/>
        <w:jc w:val="both"/>
        <w:rPr>
          <w:sz w:val="21"/>
        </w:rPr>
      </w:pPr>
      <w:r>
        <w:rPr>
          <w:sz w:val="21"/>
        </w:rPr>
        <w:t>Goffman, E. (2003), </w:t>
      </w:r>
      <w:r>
        <w:rPr>
          <w:i/>
          <w:sz w:val="21"/>
        </w:rPr>
        <w:t>Stigma. Poznámky o zp</w:t>
      </w:r>
      <w:r>
        <w:rPr>
          <w:i/>
          <w:sz w:val="19"/>
        </w:rPr>
        <w:t>ů</w:t>
      </w:r>
      <w:r>
        <w:rPr>
          <w:i/>
          <w:sz w:val="21"/>
        </w:rPr>
        <w:t>sobech zvládání narušené identity</w:t>
      </w:r>
      <w:r>
        <w:rPr>
          <w:sz w:val="21"/>
        </w:rPr>
        <w:t>, Praha, </w:t>
      </w:r>
      <w:r>
        <w:rPr>
          <w:w w:val="95"/>
          <w:sz w:val="21"/>
        </w:rPr>
        <w:t>Sociologické nakladatelství.</w:t>
      </w:r>
    </w:p>
    <w:p>
      <w:pPr>
        <w:spacing w:line="297" w:lineRule="auto" w:before="2"/>
        <w:ind w:left="480" w:right="118" w:hanging="360"/>
        <w:jc w:val="both"/>
        <w:rPr>
          <w:sz w:val="21"/>
        </w:rPr>
      </w:pPr>
      <w:r>
        <w:rPr>
          <w:spacing w:val="-3"/>
          <w:sz w:val="21"/>
        </w:rPr>
        <w:t>Grygar,</w:t>
      </w:r>
      <w:r>
        <w:rPr>
          <w:spacing w:val="-6"/>
          <w:sz w:val="21"/>
        </w:rPr>
        <w:t> </w:t>
      </w:r>
      <w:r>
        <w:rPr>
          <w:sz w:val="21"/>
        </w:rPr>
        <w:t>J.;</w:t>
      </w:r>
      <w:r>
        <w:rPr>
          <w:spacing w:val="-12"/>
          <w:sz w:val="21"/>
        </w:rPr>
        <w:t> </w:t>
      </w:r>
      <w:r>
        <w:rPr>
          <w:spacing w:val="-13"/>
          <w:sz w:val="21"/>
        </w:rPr>
        <w:t>T.</w:t>
      </w:r>
      <w:r>
        <w:rPr>
          <w:spacing w:val="-6"/>
          <w:sz w:val="21"/>
        </w:rPr>
        <w:t> </w:t>
      </w:r>
      <w:r>
        <w:rPr>
          <w:sz w:val="21"/>
        </w:rPr>
        <w:t>Stöckelová</w:t>
      </w:r>
      <w:r>
        <w:rPr>
          <w:spacing w:val="-6"/>
          <w:sz w:val="21"/>
        </w:rPr>
        <w:t> </w:t>
      </w:r>
      <w:r>
        <w:rPr>
          <w:sz w:val="21"/>
        </w:rPr>
        <w:t>(2008),</w:t>
      </w:r>
      <w:r>
        <w:rPr>
          <w:spacing w:val="-6"/>
          <w:sz w:val="21"/>
        </w:rPr>
        <w:t> </w:t>
      </w:r>
      <w:r>
        <w:rPr>
          <w:sz w:val="21"/>
        </w:rPr>
        <w:t>“Hrátky</w:t>
      </w:r>
      <w:r>
        <w:rPr>
          <w:spacing w:val="-6"/>
          <w:sz w:val="21"/>
        </w:rPr>
        <w:t> </w:t>
      </w:r>
      <w:r>
        <w:rPr>
          <w:sz w:val="21"/>
        </w:rPr>
        <w:t>s</w:t>
      </w:r>
      <w:r>
        <w:rPr>
          <w:spacing w:val="-6"/>
          <w:sz w:val="21"/>
        </w:rPr>
        <w:t> </w:t>
      </w:r>
      <w:r>
        <w:rPr>
          <w:sz w:val="19"/>
        </w:rPr>
        <w:t>č</w:t>
      </w:r>
      <w:r>
        <w:rPr>
          <w:sz w:val="21"/>
        </w:rPr>
        <w:t>erty?</w:t>
      </w:r>
      <w:r>
        <w:rPr>
          <w:spacing w:val="-6"/>
          <w:sz w:val="21"/>
        </w:rPr>
        <w:t> </w:t>
      </w:r>
      <w:r>
        <w:rPr>
          <w:sz w:val="21"/>
        </w:rPr>
        <w:t>Politické</w:t>
      </w:r>
      <w:r>
        <w:rPr>
          <w:spacing w:val="-6"/>
          <w:sz w:val="21"/>
        </w:rPr>
        <w:t> </w:t>
      </w:r>
      <w:r>
        <w:rPr>
          <w:sz w:val="21"/>
        </w:rPr>
        <w:t>souvislosti</w:t>
      </w:r>
      <w:r>
        <w:rPr>
          <w:spacing w:val="-6"/>
          <w:sz w:val="21"/>
        </w:rPr>
        <w:t> </w:t>
      </w:r>
      <w:r>
        <w:rPr>
          <w:sz w:val="21"/>
        </w:rPr>
        <w:t>a</w:t>
      </w:r>
      <w:r>
        <w:rPr>
          <w:spacing w:val="-6"/>
          <w:sz w:val="21"/>
        </w:rPr>
        <w:t> </w:t>
      </w:r>
      <w:r>
        <w:rPr>
          <w:sz w:val="21"/>
        </w:rPr>
        <w:t>p</w:t>
      </w:r>
      <w:r>
        <w:rPr>
          <w:sz w:val="19"/>
        </w:rPr>
        <w:t>ř</w:t>
      </w:r>
      <w:r>
        <w:rPr>
          <w:sz w:val="21"/>
        </w:rPr>
        <w:t>esahy</w:t>
      </w:r>
      <w:r>
        <w:rPr>
          <w:spacing w:val="-6"/>
          <w:sz w:val="21"/>
        </w:rPr>
        <w:t> </w:t>
      </w:r>
      <w:r>
        <w:rPr>
          <w:sz w:val="21"/>
        </w:rPr>
        <w:t>sociáln</w:t>
      </w:r>
      <w:r>
        <w:rPr>
          <w:sz w:val="19"/>
        </w:rPr>
        <w:t>ě</w:t>
      </w:r>
      <w:r>
        <w:rPr>
          <w:sz w:val="21"/>
        </w:rPr>
        <w:t>- </w:t>
      </w:r>
      <w:r>
        <w:rPr>
          <w:w w:val="95"/>
          <w:sz w:val="21"/>
        </w:rPr>
        <w:t>v</w:t>
      </w:r>
      <w:r>
        <w:rPr>
          <w:w w:val="95"/>
          <w:sz w:val="19"/>
        </w:rPr>
        <w:t>ě</w:t>
      </w:r>
      <w:r>
        <w:rPr>
          <w:w w:val="95"/>
          <w:sz w:val="21"/>
        </w:rPr>
        <w:t>dního výzkumu”, </w:t>
      </w:r>
      <w:r>
        <w:rPr>
          <w:i/>
          <w:w w:val="95"/>
          <w:sz w:val="21"/>
        </w:rPr>
        <w:t>Biograf</w:t>
      </w:r>
      <w:r>
        <w:rPr>
          <w:w w:val="95"/>
          <w:sz w:val="21"/>
        </w:rPr>
        <w:t>, 46: 63-80.</w:t>
      </w:r>
    </w:p>
    <w:p>
      <w:pPr>
        <w:spacing w:line="297" w:lineRule="auto" w:before="2"/>
        <w:ind w:left="119" w:right="98" w:firstLine="0"/>
        <w:jc w:val="left"/>
        <w:rPr>
          <w:sz w:val="21"/>
        </w:rPr>
      </w:pPr>
      <w:r>
        <w:rPr>
          <w:spacing w:val="-3"/>
          <w:w w:val="95"/>
          <w:sz w:val="21"/>
        </w:rPr>
        <w:t>Hirt,</w:t>
      </w:r>
      <w:r>
        <w:rPr>
          <w:spacing w:val="-21"/>
          <w:w w:val="95"/>
          <w:sz w:val="21"/>
        </w:rPr>
        <w:t> </w:t>
      </w:r>
      <w:r>
        <w:rPr>
          <w:spacing w:val="-11"/>
          <w:w w:val="95"/>
          <w:sz w:val="21"/>
        </w:rPr>
        <w:t>T.;</w:t>
      </w:r>
      <w:r>
        <w:rPr>
          <w:spacing w:val="-14"/>
          <w:w w:val="95"/>
          <w:sz w:val="21"/>
        </w:rPr>
        <w:t> </w:t>
      </w:r>
      <w:r>
        <w:rPr>
          <w:w w:val="95"/>
          <w:sz w:val="21"/>
        </w:rPr>
        <w:t>M.</w:t>
      </w:r>
      <w:r>
        <w:rPr>
          <w:spacing w:val="-14"/>
          <w:w w:val="95"/>
          <w:sz w:val="21"/>
        </w:rPr>
        <w:t> </w:t>
      </w:r>
      <w:r>
        <w:rPr>
          <w:spacing w:val="-4"/>
          <w:w w:val="95"/>
          <w:sz w:val="21"/>
        </w:rPr>
        <w:t>Jakoubek</w:t>
      </w:r>
      <w:r>
        <w:rPr>
          <w:spacing w:val="-14"/>
          <w:w w:val="95"/>
          <w:sz w:val="21"/>
        </w:rPr>
        <w:t> </w:t>
      </w:r>
      <w:r>
        <w:rPr>
          <w:spacing w:val="-3"/>
          <w:w w:val="95"/>
          <w:sz w:val="21"/>
        </w:rPr>
        <w:t>(eds.)</w:t>
      </w:r>
      <w:r>
        <w:rPr>
          <w:spacing w:val="-14"/>
          <w:w w:val="95"/>
          <w:sz w:val="21"/>
        </w:rPr>
        <w:t> </w:t>
      </w:r>
      <w:r>
        <w:rPr>
          <w:spacing w:val="-3"/>
          <w:w w:val="95"/>
          <w:sz w:val="21"/>
        </w:rPr>
        <w:t>(2006),</w:t>
      </w:r>
      <w:r>
        <w:rPr>
          <w:spacing w:val="-14"/>
          <w:w w:val="95"/>
          <w:sz w:val="21"/>
        </w:rPr>
        <w:t> </w:t>
      </w:r>
      <w:r>
        <w:rPr>
          <w:spacing w:val="-3"/>
          <w:w w:val="95"/>
          <w:sz w:val="21"/>
        </w:rPr>
        <w:t>“</w:t>
      </w:r>
      <w:r>
        <w:rPr>
          <w:i/>
          <w:spacing w:val="-3"/>
          <w:w w:val="95"/>
          <w:sz w:val="21"/>
        </w:rPr>
        <w:t>Romové”</w:t>
      </w:r>
      <w:r>
        <w:rPr>
          <w:i/>
          <w:spacing w:val="-14"/>
          <w:w w:val="95"/>
          <w:sz w:val="21"/>
        </w:rPr>
        <w:t> </w:t>
      </w:r>
      <w:r>
        <w:rPr>
          <w:i/>
          <w:w w:val="95"/>
          <w:sz w:val="21"/>
        </w:rPr>
        <w:t>v</w:t>
      </w:r>
      <w:r>
        <w:rPr>
          <w:i/>
          <w:spacing w:val="-14"/>
          <w:w w:val="95"/>
          <w:sz w:val="21"/>
        </w:rPr>
        <w:t> </w:t>
      </w:r>
      <w:r>
        <w:rPr>
          <w:i/>
          <w:spacing w:val="-3"/>
          <w:w w:val="95"/>
          <w:sz w:val="21"/>
        </w:rPr>
        <w:t>osidlech</w:t>
      </w:r>
      <w:r>
        <w:rPr>
          <w:i/>
          <w:spacing w:val="-14"/>
          <w:w w:val="95"/>
          <w:sz w:val="21"/>
        </w:rPr>
        <w:t> </w:t>
      </w:r>
      <w:r>
        <w:rPr>
          <w:i/>
          <w:spacing w:val="-3"/>
          <w:w w:val="95"/>
          <w:sz w:val="21"/>
        </w:rPr>
        <w:t>sociálního</w:t>
      </w:r>
      <w:r>
        <w:rPr>
          <w:i/>
          <w:spacing w:val="-14"/>
          <w:w w:val="95"/>
          <w:sz w:val="21"/>
        </w:rPr>
        <w:t> </w:t>
      </w:r>
      <w:r>
        <w:rPr>
          <w:i/>
          <w:spacing w:val="-3"/>
          <w:w w:val="95"/>
          <w:sz w:val="21"/>
        </w:rPr>
        <w:t>vylou</w:t>
      </w:r>
      <w:r>
        <w:rPr>
          <w:i/>
          <w:spacing w:val="-3"/>
          <w:w w:val="95"/>
          <w:sz w:val="19"/>
        </w:rPr>
        <w:t>č</w:t>
      </w:r>
      <w:r>
        <w:rPr>
          <w:i/>
          <w:spacing w:val="-3"/>
          <w:w w:val="95"/>
          <w:sz w:val="21"/>
        </w:rPr>
        <w:t>ení</w:t>
      </w:r>
      <w:r>
        <w:rPr>
          <w:spacing w:val="-3"/>
          <w:w w:val="95"/>
          <w:sz w:val="21"/>
        </w:rPr>
        <w:t>,</w:t>
      </w:r>
      <w:r>
        <w:rPr>
          <w:spacing w:val="-14"/>
          <w:w w:val="95"/>
          <w:sz w:val="21"/>
        </w:rPr>
        <w:t> </w:t>
      </w:r>
      <w:r>
        <w:rPr>
          <w:spacing w:val="-3"/>
          <w:w w:val="95"/>
          <w:sz w:val="21"/>
        </w:rPr>
        <w:t>Plze</w:t>
      </w:r>
      <w:r>
        <w:rPr>
          <w:spacing w:val="-3"/>
          <w:w w:val="95"/>
          <w:sz w:val="19"/>
        </w:rPr>
        <w:t>ň</w:t>
      </w:r>
      <w:r>
        <w:rPr>
          <w:spacing w:val="-3"/>
          <w:w w:val="95"/>
          <w:sz w:val="21"/>
        </w:rPr>
        <w:t>,</w:t>
      </w:r>
      <w:r>
        <w:rPr>
          <w:spacing w:val="-14"/>
          <w:w w:val="95"/>
          <w:sz w:val="21"/>
        </w:rPr>
        <w:t> </w:t>
      </w:r>
      <w:r>
        <w:rPr>
          <w:spacing w:val="-3"/>
          <w:w w:val="95"/>
          <w:sz w:val="21"/>
        </w:rPr>
        <w:t>Aleš</w:t>
      </w:r>
      <w:r>
        <w:rPr>
          <w:spacing w:val="-14"/>
          <w:w w:val="95"/>
          <w:sz w:val="21"/>
        </w:rPr>
        <w:t> </w:t>
      </w:r>
      <w:r>
        <w:rPr>
          <w:spacing w:val="-3"/>
          <w:w w:val="95"/>
          <w:sz w:val="19"/>
        </w:rPr>
        <w:t>Č</w:t>
      </w:r>
      <w:r>
        <w:rPr>
          <w:spacing w:val="-3"/>
          <w:w w:val="95"/>
          <w:sz w:val="21"/>
        </w:rPr>
        <w:t>en</w:t>
      </w:r>
      <w:r>
        <w:rPr>
          <w:spacing w:val="-3"/>
          <w:w w:val="95"/>
          <w:sz w:val="19"/>
        </w:rPr>
        <w:t>ě</w:t>
      </w:r>
      <w:r>
        <w:rPr>
          <w:spacing w:val="-3"/>
          <w:w w:val="95"/>
          <w:sz w:val="21"/>
        </w:rPr>
        <w:t>k. </w:t>
      </w:r>
      <w:r>
        <w:rPr>
          <w:sz w:val="21"/>
        </w:rPr>
        <w:t>Horváthová,</w:t>
      </w:r>
      <w:r>
        <w:rPr>
          <w:spacing w:val="-31"/>
          <w:sz w:val="21"/>
        </w:rPr>
        <w:t> </w:t>
      </w:r>
      <w:r>
        <w:rPr>
          <w:sz w:val="21"/>
        </w:rPr>
        <w:t>J.</w:t>
      </w:r>
      <w:r>
        <w:rPr>
          <w:spacing w:val="-31"/>
          <w:sz w:val="21"/>
        </w:rPr>
        <w:t> </w:t>
      </w:r>
      <w:r>
        <w:rPr>
          <w:sz w:val="21"/>
        </w:rPr>
        <w:t>(2002),</w:t>
      </w:r>
      <w:r>
        <w:rPr>
          <w:spacing w:val="-31"/>
          <w:sz w:val="21"/>
        </w:rPr>
        <w:t> </w:t>
      </w:r>
      <w:r>
        <w:rPr>
          <w:i/>
          <w:sz w:val="21"/>
        </w:rPr>
        <w:t>Kapitoly</w:t>
      </w:r>
      <w:r>
        <w:rPr>
          <w:i/>
          <w:spacing w:val="-31"/>
          <w:sz w:val="21"/>
        </w:rPr>
        <w:t> </w:t>
      </w:r>
      <w:r>
        <w:rPr>
          <w:i/>
          <w:sz w:val="21"/>
        </w:rPr>
        <w:t>z</w:t>
      </w:r>
      <w:r>
        <w:rPr>
          <w:i/>
          <w:spacing w:val="-31"/>
          <w:sz w:val="21"/>
        </w:rPr>
        <w:t> </w:t>
      </w:r>
      <w:r>
        <w:rPr>
          <w:i/>
          <w:sz w:val="21"/>
        </w:rPr>
        <w:t>d</w:t>
      </w:r>
      <w:r>
        <w:rPr>
          <w:i/>
          <w:sz w:val="19"/>
        </w:rPr>
        <w:t>ě</w:t>
      </w:r>
      <w:r>
        <w:rPr>
          <w:i/>
          <w:sz w:val="21"/>
        </w:rPr>
        <w:t>jin</w:t>
      </w:r>
      <w:r>
        <w:rPr>
          <w:i/>
          <w:spacing w:val="-31"/>
          <w:sz w:val="21"/>
        </w:rPr>
        <w:t> </w:t>
      </w:r>
      <w:r>
        <w:rPr>
          <w:i/>
          <w:sz w:val="21"/>
        </w:rPr>
        <w:t>Rom</w:t>
      </w:r>
      <w:r>
        <w:rPr>
          <w:i/>
          <w:sz w:val="19"/>
        </w:rPr>
        <w:t>ů</w:t>
      </w:r>
      <w:r>
        <w:rPr>
          <w:i/>
          <w:sz w:val="21"/>
        </w:rPr>
        <w:t>,</w:t>
      </w:r>
      <w:r>
        <w:rPr>
          <w:i/>
          <w:spacing w:val="-31"/>
          <w:sz w:val="21"/>
        </w:rPr>
        <w:t> </w:t>
      </w:r>
      <w:r>
        <w:rPr>
          <w:sz w:val="21"/>
        </w:rPr>
        <w:t>Praha,</w:t>
      </w:r>
      <w:r>
        <w:rPr>
          <w:spacing w:val="-31"/>
          <w:sz w:val="21"/>
        </w:rPr>
        <w:t> </w:t>
      </w:r>
      <w:r>
        <w:rPr>
          <w:sz w:val="21"/>
        </w:rPr>
        <w:t>Nakladatelství</w:t>
      </w:r>
      <w:r>
        <w:rPr>
          <w:spacing w:val="-31"/>
          <w:sz w:val="21"/>
        </w:rPr>
        <w:t> </w:t>
      </w:r>
      <w:r>
        <w:rPr>
          <w:sz w:val="21"/>
        </w:rPr>
        <w:t>Lidové</w:t>
      </w:r>
      <w:r>
        <w:rPr>
          <w:spacing w:val="-31"/>
          <w:sz w:val="21"/>
        </w:rPr>
        <w:t> </w:t>
      </w:r>
      <w:r>
        <w:rPr>
          <w:spacing w:val="-4"/>
          <w:sz w:val="21"/>
        </w:rPr>
        <w:t>noviny.</w:t>
      </w:r>
    </w:p>
    <w:p>
      <w:pPr>
        <w:spacing w:line="297" w:lineRule="auto" w:before="2"/>
        <w:ind w:left="479" w:right="117" w:hanging="360"/>
        <w:jc w:val="both"/>
        <w:rPr>
          <w:sz w:val="21"/>
        </w:rPr>
      </w:pPr>
      <w:r>
        <w:rPr>
          <w:sz w:val="21"/>
        </w:rPr>
        <w:t>Jakoubek,</w:t>
      </w:r>
      <w:r>
        <w:rPr>
          <w:spacing w:val="-20"/>
          <w:sz w:val="21"/>
        </w:rPr>
        <w:t> </w:t>
      </w:r>
      <w:r>
        <w:rPr>
          <w:sz w:val="21"/>
        </w:rPr>
        <w:t>M.;</w:t>
      </w:r>
      <w:r>
        <w:rPr>
          <w:spacing w:val="-20"/>
          <w:sz w:val="21"/>
        </w:rPr>
        <w:t> </w:t>
      </w:r>
      <w:r>
        <w:rPr>
          <w:sz w:val="21"/>
        </w:rPr>
        <w:t>L.</w:t>
      </w:r>
      <w:r>
        <w:rPr>
          <w:spacing w:val="-20"/>
          <w:sz w:val="21"/>
        </w:rPr>
        <w:t> </w:t>
      </w:r>
      <w:r>
        <w:rPr>
          <w:sz w:val="21"/>
        </w:rPr>
        <w:t>Budilová</w:t>
      </w:r>
      <w:r>
        <w:rPr>
          <w:spacing w:val="-20"/>
          <w:sz w:val="21"/>
        </w:rPr>
        <w:t> </w:t>
      </w:r>
      <w:r>
        <w:rPr>
          <w:sz w:val="21"/>
        </w:rPr>
        <w:t>(2008),</w:t>
      </w:r>
      <w:r>
        <w:rPr>
          <w:spacing w:val="-20"/>
          <w:sz w:val="21"/>
        </w:rPr>
        <w:t> </w:t>
      </w:r>
      <w:r>
        <w:rPr>
          <w:sz w:val="21"/>
        </w:rPr>
        <w:t>“Mandel</w:t>
      </w:r>
      <w:r>
        <w:rPr>
          <w:spacing w:val="-20"/>
          <w:sz w:val="21"/>
        </w:rPr>
        <w:t> </w:t>
      </w:r>
      <w:r>
        <w:rPr>
          <w:sz w:val="21"/>
        </w:rPr>
        <w:t>poznámek</w:t>
      </w:r>
      <w:r>
        <w:rPr>
          <w:spacing w:val="-20"/>
          <w:sz w:val="21"/>
        </w:rPr>
        <w:t> </w:t>
      </w:r>
      <w:r>
        <w:rPr>
          <w:sz w:val="21"/>
        </w:rPr>
        <w:t>k</w:t>
      </w:r>
      <w:r>
        <w:rPr>
          <w:spacing w:val="-20"/>
          <w:sz w:val="21"/>
        </w:rPr>
        <w:t> </w:t>
      </w:r>
      <w:r>
        <w:rPr>
          <w:sz w:val="21"/>
        </w:rPr>
        <w:t>sou</w:t>
      </w:r>
      <w:r>
        <w:rPr>
          <w:sz w:val="19"/>
        </w:rPr>
        <w:t>č</w:t>
      </w:r>
      <w:r>
        <w:rPr>
          <w:sz w:val="21"/>
        </w:rPr>
        <w:t>asnému</w:t>
      </w:r>
      <w:r>
        <w:rPr>
          <w:spacing w:val="-20"/>
          <w:sz w:val="21"/>
        </w:rPr>
        <w:t> </w:t>
      </w:r>
      <w:r>
        <w:rPr>
          <w:sz w:val="21"/>
        </w:rPr>
        <w:t>stavu</w:t>
      </w:r>
      <w:r>
        <w:rPr>
          <w:spacing w:val="-20"/>
          <w:sz w:val="21"/>
        </w:rPr>
        <w:t> </w:t>
      </w:r>
      <w:r>
        <w:rPr>
          <w:sz w:val="21"/>
        </w:rPr>
        <w:t>výzkumu</w:t>
      </w:r>
      <w:r>
        <w:rPr>
          <w:spacing w:val="-20"/>
          <w:sz w:val="21"/>
        </w:rPr>
        <w:t> </w:t>
      </w:r>
      <w:r>
        <w:rPr>
          <w:sz w:val="21"/>
        </w:rPr>
        <w:t>Ciká- n</w:t>
      </w:r>
      <w:r>
        <w:rPr>
          <w:sz w:val="19"/>
        </w:rPr>
        <w:t>ů</w:t>
      </w:r>
      <w:r>
        <w:rPr>
          <w:sz w:val="21"/>
        </w:rPr>
        <w:t>/Rom</w:t>
      </w:r>
      <w:r>
        <w:rPr>
          <w:sz w:val="19"/>
        </w:rPr>
        <w:t>ů</w:t>
      </w:r>
      <w:r>
        <w:rPr>
          <w:spacing w:val="-22"/>
          <w:sz w:val="19"/>
        </w:rPr>
        <w:t> </w:t>
      </w:r>
      <w:r>
        <w:rPr>
          <w:sz w:val="21"/>
        </w:rPr>
        <w:t>v</w:t>
      </w:r>
      <w:r>
        <w:rPr>
          <w:spacing w:val="-24"/>
          <w:sz w:val="21"/>
        </w:rPr>
        <w:t> </w:t>
      </w:r>
      <w:r>
        <w:rPr>
          <w:sz w:val="19"/>
        </w:rPr>
        <w:t>Č</w:t>
      </w:r>
      <w:r>
        <w:rPr>
          <w:sz w:val="21"/>
        </w:rPr>
        <w:t>R”,</w:t>
      </w:r>
      <w:r>
        <w:rPr>
          <w:spacing w:val="-24"/>
          <w:sz w:val="21"/>
        </w:rPr>
        <w:t> </w:t>
      </w:r>
      <w:r>
        <w:rPr>
          <w:i/>
          <w:sz w:val="21"/>
        </w:rPr>
        <w:t>Biograf,</w:t>
      </w:r>
      <w:r>
        <w:rPr>
          <w:i/>
          <w:spacing w:val="-24"/>
          <w:sz w:val="21"/>
        </w:rPr>
        <w:t> </w:t>
      </w:r>
      <w:r>
        <w:rPr>
          <w:sz w:val="21"/>
        </w:rPr>
        <w:t>45:</w:t>
      </w:r>
      <w:r>
        <w:rPr>
          <w:spacing w:val="-24"/>
          <w:sz w:val="21"/>
        </w:rPr>
        <w:t> </w:t>
      </w:r>
      <w:r>
        <w:rPr>
          <w:sz w:val="21"/>
        </w:rPr>
        <w:t>89-98.</w:t>
      </w:r>
    </w:p>
    <w:p>
      <w:pPr>
        <w:spacing w:line="297" w:lineRule="auto" w:before="2"/>
        <w:ind w:left="480" w:right="118" w:hanging="361"/>
        <w:jc w:val="both"/>
        <w:rPr>
          <w:sz w:val="21"/>
        </w:rPr>
      </w:pPr>
      <w:r>
        <w:rPr>
          <w:sz w:val="21"/>
        </w:rPr>
        <w:t>Jank</w:t>
      </w:r>
      <w:r>
        <w:rPr>
          <w:sz w:val="19"/>
        </w:rPr>
        <w:t>ů</w:t>
      </w:r>
      <w:r>
        <w:rPr>
          <w:sz w:val="21"/>
        </w:rPr>
        <w:t>,</w:t>
      </w:r>
      <w:r>
        <w:rPr>
          <w:spacing w:val="-8"/>
          <w:sz w:val="21"/>
        </w:rPr>
        <w:t> </w:t>
      </w:r>
      <w:r>
        <w:rPr>
          <w:sz w:val="21"/>
        </w:rPr>
        <w:t>K.</w:t>
      </w:r>
      <w:r>
        <w:rPr>
          <w:spacing w:val="-8"/>
          <w:sz w:val="21"/>
        </w:rPr>
        <w:t> </w:t>
      </w:r>
      <w:r>
        <w:rPr>
          <w:sz w:val="21"/>
        </w:rPr>
        <w:t>(2003),</w:t>
      </w:r>
      <w:r>
        <w:rPr>
          <w:spacing w:val="-8"/>
          <w:sz w:val="21"/>
        </w:rPr>
        <w:t> </w:t>
      </w:r>
      <w:r>
        <w:rPr>
          <w:sz w:val="21"/>
        </w:rPr>
        <w:t>“Romové</w:t>
      </w:r>
      <w:r>
        <w:rPr>
          <w:spacing w:val="-8"/>
          <w:sz w:val="21"/>
        </w:rPr>
        <w:t> </w:t>
      </w:r>
      <w:r>
        <w:rPr>
          <w:sz w:val="21"/>
        </w:rPr>
        <w:t>a</w:t>
      </w:r>
      <w:r>
        <w:rPr>
          <w:spacing w:val="-8"/>
          <w:sz w:val="21"/>
        </w:rPr>
        <w:t> </w:t>
      </w:r>
      <w:r>
        <w:rPr>
          <w:sz w:val="21"/>
        </w:rPr>
        <w:t>jiní</w:t>
      </w:r>
      <w:r>
        <w:rPr>
          <w:spacing w:val="-8"/>
          <w:sz w:val="21"/>
        </w:rPr>
        <w:t> </w:t>
      </w:r>
      <w:r>
        <w:rPr>
          <w:sz w:val="21"/>
        </w:rPr>
        <w:t>‘tém</w:t>
      </w:r>
      <w:r>
        <w:rPr>
          <w:sz w:val="19"/>
        </w:rPr>
        <w:t>ěř</w:t>
      </w:r>
      <w:r>
        <w:rPr>
          <w:sz w:val="21"/>
        </w:rPr>
        <w:t>-</w:t>
      </w:r>
      <w:r>
        <w:rPr>
          <w:sz w:val="19"/>
        </w:rPr>
        <w:t>Č</w:t>
      </w:r>
      <w:r>
        <w:rPr>
          <w:sz w:val="21"/>
        </w:rPr>
        <w:t>eši’.</w:t>
      </w:r>
      <w:r>
        <w:rPr>
          <w:spacing w:val="-8"/>
          <w:sz w:val="21"/>
        </w:rPr>
        <w:t> </w:t>
      </w:r>
      <w:r>
        <w:rPr>
          <w:sz w:val="21"/>
        </w:rPr>
        <w:t>Pozice</w:t>
      </w:r>
      <w:r>
        <w:rPr>
          <w:spacing w:val="-8"/>
          <w:sz w:val="21"/>
        </w:rPr>
        <w:t> </w:t>
      </w:r>
      <w:r>
        <w:rPr>
          <w:sz w:val="21"/>
        </w:rPr>
        <w:t>kandidát</w:t>
      </w:r>
      <w:r>
        <w:rPr>
          <w:sz w:val="19"/>
        </w:rPr>
        <w:t>ů</w:t>
      </w:r>
      <w:r>
        <w:rPr>
          <w:spacing w:val="-3"/>
          <w:sz w:val="19"/>
        </w:rPr>
        <w:t> </w:t>
      </w:r>
      <w:r>
        <w:rPr>
          <w:sz w:val="21"/>
        </w:rPr>
        <w:t>sociální</w:t>
      </w:r>
      <w:r>
        <w:rPr>
          <w:spacing w:val="-8"/>
          <w:sz w:val="21"/>
        </w:rPr>
        <w:t> </w:t>
      </w:r>
      <w:r>
        <w:rPr>
          <w:sz w:val="21"/>
        </w:rPr>
        <w:t>inkluze</w:t>
      </w:r>
      <w:r>
        <w:rPr>
          <w:spacing w:val="-8"/>
          <w:sz w:val="21"/>
        </w:rPr>
        <w:t> </w:t>
      </w:r>
      <w:r>
        <w:rPr>
          <w:sz w:val="21"/>
        </w:rPr>
        <w:t>do</w:t>
      </w:r>
      <w:r>
        <w:rPr>
          <w:spacing w:val="-8"/>
          <w:sz w:val="21"/>
        </w:rPr>
        <w:t> </w:t>
      </w:r>
      <w:r>
        <w:rPr>
          <w:sz w:val="19"/>
        </w:rPr>
        <w:t>č</w:t>
      </w:r>
      <w:r>
        <w:rPr>
          <w:sz w:val="21"/>
        </w:rPr>
        <w:t>eské </w:t>
      </w:r>
      <w:r>
        <w:rPr>
          <w:w w:val="95"/>
          <w:sz w:val="21"/>
        </w:rPr>
        <w:t>spole</w:t>
      </w:r>
      <w:r>
        <w:rPr>
          <w:w w:val="95"/>
          <w:sz w:val="19"/>
        </w:rPr>
        <w:t>č</w:t>
      </w:r>
      <w:r>
        <w:rPr>
          <w:w w:val="95"/>
          <w:sz w:val="21"/>
        </w:rPr>
        <w:t>nosti”, </w:t>
      </w:r>
      <w:r>
        <w:rPr>
          <w:i/>
          <w:w w:val="95"/>
          <w:sz w:val="21"/>
        </w:rPr>
        <w:t>Sociální studia </w:t>
      </w:r>
      <w:r>
        <w:rPr>
          <w:w w:val="95"/>
          <w:sz w:val="21"/>
        </w:rPr>
        <w:t>10, Otázky sociální inkluze romské komunity,</w:t>
      </w:r>
      <w:r>
        <w:rPr>
          <w:spacing w:val="32"/>
          <w:w w:val="95"/>
          <w:sz w:val="21"/>
        </w:rPr>
        <w:t> </w:t>
      </w:r>
      <w:r>
        <w:rPr>
          <w:w w:val="95"/>
          <w:sz w:val="21"/>
        </w:rPr>
        <w:t>115-130.</w:t>
      </w:r>
    </w:p>
    <w:p>
      <w:pPr>
        <w:spacing w:line="297" w:lineRule="auto" w:before="2"/>
        <w:ind w:left="479" w:right="117" w:hanging="360"/>
        <w:jc w:val="both"/>
        <w:rPr>
          <w:sz w:val="21"/>
        </w:rPr>
      </w:pPr>
      <w:r>
        <w:rPr>
          <w:sz w:val="21"/>
        </w:rPr>
        <w:t>Kašparová,</w:t>
      </w:r>
      <w:r>
        <w:rPr>
          <w:spacing w:val="-14"/>
          <w:sz w:val="21"/>
        </w:rPr>
        <w:t> </w:t>
      </w:r>
      <w:r>
        <w:rPr>
          <w:sz w:val="21"/>
        </w:rPr>
        <w:t>I.;</w:t>
      </w:r>
      <w:r>
        <w:rPr>
          <w:spacing w:val="-14"/>
          <w:sz w:val="21"/>
        </w:rPr>
        <w:t> </w:t>
      </w:r>
      <w:r>
        <w:rPr>
          <w:sz w:val="21"/>
        </w:rPr>
        <w:t>Š.</w:t>
      </w:r>
      <w:r>
        <w:rPr>
          <w:spacing w:val="-14"/>
          <w:sz w:val="21"/>
        </w:rPr>
        <w:t> </w:t>
      </w:r>
      <w:r>
        <w:rPr>
          <w:sz w:val="21"/>
        </w:rPr>
        <w:t>Ripka;</w:t>
      </w:r>
      <w:r>
        <w:rPr>
          <w:spacing w:val="-14"/>
          <w:sz w:val="21"/>
        </w:rPr>
        <w:t> </w:t>
      </w:r>
      <w:r>
        <w:rPr>
          <w:sz w:val="21"/>
        </w:rPr>
        <w:t>K.</w:t>
      </w:r>
      <w:r>
        <w:rPr>
          <w:spacing w:val="-14"/>
          <w:sz w:val="21"/>
        </w:rPr>
        <w:t> </w:t>
      </w:r>
      <w:r>
        <w:rPr>
          <w:sz w:val="21"/>
        </w:rPr>
        <w:t>Jank</w:t>
      </w:r>
      <w:r>
        <w:rPr>
          <w:sz w:val="19"/>
        </w:rPr>
        <w:t>ů</w:t>
      </w:r>
      <w:r>
        <w:rPr>
          <w:sz w:val="21"/>
        </w:rPr>
        <w:t>,</w:t>
      </w:r>
      <w:r>
        <w:rPr>
          <w:spacing w:val="-14"/>
          <w:sz w:val="21"/>
        </w:rPr>
        <w:t> </w:t>
      </w:r>
      <w:r>
        <w:rPr>
          <w:sz w:val="21"/>
        </w:rPr>
        <w:t>(eds.)</w:t>
      </w:r>
      <w:r>
        <w:rPr>
          <w:spacing w:val="-14"/>
          <w:sz w:val="21"/>
        </w:rPr>
        <w:t> </w:t>
      </w:r>
      <w:r>
        <w:rPr>
          <w:sz w:val="21"/>
        </w:rPr>
        <w:t>(2009),</w:t>
      </w:r>
      <w:r>
        <w:rPr>
          <w:spacing w:val="-14"/>
          <w:sz w:val="21"/>
        </w:rPr>
        <w:t> </w:t>
      </w:r>
      <w:r>
        <w:rPr>
          <w:i/>
          <w:sz w:val="21"/>
        </w:rPr>
        <w:t>Dlouhodobý</w:t>
      </w:r>
      <w:r>
        <w:rPr>
          <w:i/>
          <w:spacing w:val="-14"/>
          <w:sz w:val="21"/>
        </w:rPr>
        <w:t> </w:t>
      </w:r>
      <w:r>
        <w:rPr>
          <w:i/>
          <w:sz w:val="21"/>
        </w:rPr>
        <w:t>monitoring</w:t>
      </w:r>
      <w:r>
        <w:rPr>
          <w:i/>
          <w:spacing w:val="-14"/>
          <w:sz w:val="21"/>
        </w:rPr>
        <w:t> </w:t>
      </w:r>
      <w:r>
        <w:rPr>
          <w:i/>
          <w:sz w:val="21"/>
        </w:rPr>
        <w:t>situace</w:t>
      </w:r>
      <w:r>
        <w:rPr>
          <w:i/>
          <w:spacing w:val="-14"/>
          <w:sz w:val="21"/>
        </w:rPr>
        <w:t> </w:t>
      </w:r>
      <w:r>
        <w:rPr>
          <w:i/>
          <w:sz w:val="21"/>
        </w:rPr>
        <w:t>romských </w:t>
      </w:r>
      <w:r>
        <w:rPr>
          <w:i/>
          <w:sz w:val="21"/>
        </w:rPr>
        <w:t>komunit</w:t>
      </w:r>
      <w:r>
        <w:rPr>
          <w:i/>
          <w:spacing w:val="-33"/>
          <w:sz w:val="21"/>
        </w:rPr>
        <w:t> </w:t>
      </w:r>
      <w:r>
        <w:rPr>
          <w:i/>
          <w:sz w:val="21"/>
        </w:rPr>
        <w:t>v</w:t>
      </w:r>
      <w:r>
        <w:rPr>
          <w:i/>
          <w:spacing w:val="-33"/>
          <w:sz w:val="21"/>
        </w:rPr>
        <w:t> </w:t>
      </w:r>
      <w:r>
        <w:rPr>
          <w:i/>
          <w:sz w:val="19"/>
        </w:rPr>
        <w:t>Č</w:t>
      </w:r>
      <w:r>
        <w:rPr>
          <w:i/>
          <w:sz w:val="21"/>
        </w:rPr>
        <w:t>eské</w:t>
      </w:r>
      <w:r>
        <w:rPr>
          <w:i/>
          <w:spacing w:val="-33"/>
          <w:sz w:val="21"/>
        </w:rPr>
        <w:t> </w:t>
      </w:r>
      <w:r>
        <w:rPr>
          <w:i/>
          <w:sz w:val="21"/>
        </w:rPr>
        <w:t>republice</w:t>
      </w:r>
      <w:r>
        <w:rPr>
          <w:sz w:val="21"/>
        </w:rPr>
        <w:t>-</w:t>
      </w:r>
      <w:r>
        <w:rPr>
          <w:i/>
          <w:sz w:val="21"/>
        </w:rPr>
        <w:t>Moravské</w:t>
      </w:r>
      <w:r>
        <w:rPr>
          <w:i/>
          <w:spacing w:val="-33"/>
          <w:sz w:val="21"/>
        </w:rPr>
        <w:t> </w:t>
      </w:r>
      <w:r>
        <w:rPr>
          <w:i/>
          <w:sz w:val="21"/>
        </w:rPr>
        <w:t>lokality</w:t>
      </w:r>
      <w:r>
        <w:rPr>
          <w:sz w:val="21"/>
        </w:rPr>
        <w:t>,</w:t>
      </w:r>
      <w:r>
        <w:rPr>
          <w:spacing w:val="-33"/>
          <w:sz w:val="21"/>
        </w:rPr>
        <w:t> </w:t>
      </w:r>
      <w:r>
        <w:rPr>
          <w:sz w:val="21"/>
        </w:rPr>
        <w:t>Brno,</w:t>
      </w:r>
      <w:r>
        <w:rPr>
          <w:spacing w:val="-34"/>
          <w:sz w:val="21"/>
        </w:rPr>
        <w:t> </w:t>
      </w:r>
      <w:r>
        <w:rPr>
          <w:rFonts w:ascii="PMingLiU" w:hAnsi="PMingLiU"/>
          <w:w w:val="105"/>
          <w:sz w:val="14"/>
        </w:rPr>
        <w:t>fss</w:t>
      </w:r>
      <w:r>
        <w:rPr>
          <w:rFonts w:ascii="PMingLiU" w:hAnsi="PMingLiU"/>
          <w:spacing w:val="-19"/>
          <w:w w:val="105"/>
          <w:sz w:val="14"/>
        </w:rPr>
        <w:t> </w:t>
      </w:r>
      <w:r>
        <w:rPr>
          <w:rFonts w:ascii="PMingLiU" w:hAnsi="PMingLiU"/>
          <w:w w:val="105"/>
          <w:sz w:val="14"/>
        </w:rPr>
        <w:t>mu</w:t>
      </w:r>
      <w:r>
        <w:rPr>
          <w:w w:val="105"/>
          <w:sz w:val="21"/>
        </w:rPr>
        <w:t>.</w:t>
      </w:r>
    </w:p>
    <w:p>
      <w:pPr>
        <w:spacing w:line="297" w:lineRule="auto" w:before="2"/>
        <w:ind w:left="480" w:right="118" w:hanging="360"/>
        <w:jc w:val="both"/>
        <w:rPr>
          <w:sz w:val="21"/>
        </w:rPr>
      </w:pPr>
      <w:r>
        <w:rPr>
          <w:spacing w:val="-3"/>
          <w:w w:val="95"/>
          <w:sz w:val="21"/>
        </w:rPr>
        <w:t>Keller,</w:t>
      </w:r>
      <w:r>
        <w:rPr>
          <w:spacing w:val="-20"/>
          <w:w w:val="95"/>
          <w:sz w:val="21"/>
        </w:rPr>
        <w:t> </w:t>
      </w:r>
      <w:r>
        <w:rPr>
          <w:w w:val="95"/>
          <w:sz w:val="21"/>
        </w:rPr>
        <w:t>J.</w:t>
      </w:r>
      <w:r>
        <w:rPr>
          <w:spacing w:val="-20"/>
          <w:w w:val="95"/>
          <w:sz w:val="21"/>
        </w:rPr>
        <w:t> </w:t>
      </w:r>
      <w:r>
        <w:rPr>
          <w:w w:val="95"/>
          <w:sz w:val="21"/>
        </w:rPr>
        <w:t>(2010),</w:t>
      </w:r>
      <w:r>
        <w:rPr>
          <w:spacing w:val="-20"/>
          <w:w w:val="95"/>
          <w:sz w:val="21"/>
        </w:rPr>
        <w:t> </w:t>
      </w:r>
      <w:r>
        <w:rPr>
          <w:i/>
          <w:w w:val="95"/>
          <w:sz w:val="21"/>
        </w:rPr>
        <w:t>T</w:t>
      </w:r>
      <w:r>
        <w:rPr>
          <w:i/>
          <w:w w:val="95"/>
          <w:sz w:val="19"/>
        </w:rPr>
        <w:t>ř</w:t>
      </w:r>
      <w:r>
        <w:rPr>
          <w:i/>
          <w:w w:val="95"/>
          <w:sz w:val="21"/>
        </w:rPr>
        <w:t>i</w:t>
      </w:r>
      <w:r>
        <w:rPr>
          <w:i/>
          <w:spacing w:val="-20"/>
          <w:w w:val="95"/>
          <w:sz w:val="21"/>
        </w:rPr>
        <w:t> </w:t>
      </w:r>
      <w:r>
        <w:rPr>
          <w:i/>
          <w:w w:val="95"/>
          <w:sz w:val="21"/>
        </w:rPr>
        <w:t>sociální</w:t>
      </w:r>
      <w:r>
        <w:rPr>
          <w:i/>
          <w:spacing w:val="-20"/>
          <w:w w:val="95"/>
          <w:sz w:val="21"/>
        </w:rPr>
        <w:t> </w:t>
      </w:r>
      <w:r>
        <w:rPr>
          <w:i/>
          <w:spacing w:val="-3"/>
          <w:w w:val="95"/>
          <w:sz w:val="21"/>
        </w:rPr>
        <w:t>sv</w:t>
      </w:r>
      <w:r>
        <w:rPr>
          <w:i/>
          <w:spacing w:val="-3"/>
          <w:w w:val="95"/>
          <w:sz w:val="19"/>
        </w:rPr>
        <w:t>ě</w:t>
      </w:r>
      <w:r>
        <w:rPr>
          <w:i/>
          <w:spacing w:val="-3"/>
          <w:w w:val="95"/>
          <w:sz w:val="21"/>
        </w:rPr>
        <w:t>ty.</w:t>
      </w:r>
      <w:r>
        <w:rPr>
          <w:i/>
          <w:spacing w:val="-20"/>
          <w:w w:val="95"/>
          <w:sz w:val="21"/>
        </w:rPr>
        <w:t> </w:t>
      </w:r>
      <w:r>
        <w:rPr>
          <w:i/>
          <w:w w:val="95"/>
          <w:sz w:val="21"/>
        </w:rPr>
        <w:t>Sociální</w:t>
      </w:r>
      <w:r>
        <w:rPr>
          <w:i/>
          <w:spacing w:val="-20"/>
          <w:w w:val="95"/>
          <w:sz w:val="21"/>
        </w:rPr>
        <w:t> </w:t>
      </w:r>
      <w:r>
        <w:rPr>
          <w:i/>
          <w:w w:val="95"/>
          <w:sz w:val="21"/>
        </w:rPr>
        <w:t>struktura</w:t>
      </w:r>
      <w:r>
        <w:rPr>
          <w:i/>
          <w:spacing w:val="-20"/>
          <w:w w:val="95"/>
          <w:sz w:val="21"/>
        </w:rPr>
        <w:t> </w:t>
      </w:r>
      <w:r>
        <w:rPr>
          <w:i/>
          <w:w w:val="95"/>
          <w:sz w:val="21"/>
        </w:rPr>
        <w:t>postindustriální</w:t>
      </w:r>
      <w:r>
        <w:rPr>
          <w:i/>
          <w:spacing w:val="-20"/>
          <w:w w:val="95"/>
          <w:sz w:val="21"/>
        </w:rPr>
        <w:t> </w:t>
      </w:r>
      <w:r>
        <w:rPr>
          <w:i/>
          <w:w w:val="95"/>
          <w:sz w:val="21"/>
        </w:rPr>
        <w:t>spole</w:t>
      </w:r>
      <w:r>
        <w:rPr>
          <w:i/>
          <w:w w:val="95"/>
          <w:sz w:val="19"/>
        </w:rPr>
        <w:t>č</w:t>
      </w:r>
      <w:r>
        <w:rPr>
          <w:i/>
          <w:w w:val="95"/>
          <w:sz w:val="21"/>
        </w:rPr>
        <w:t>nosti,</w:t>
      </w:r>
      <w:r>
        <w:rPr>
          <w:i/>
          <w:spacing w:val="-20"/>
          <w:w w:val="95"/>
          <w:sz w:val="21"/>
        </w:rPr>
        <w:t> </w:t>
      </w:r>
      <w:r>
        <w:rPr>
          <w:w w:val="95"/>
          <w:sz w:val="21"/>
        </w:rPr>
        <w:t>Praha,</w:t>
      </w:r>
      <w:r>
        <w:rPr>
          <w:spacing w:val="-20"/>
          <w:w w:val="95"/>
          <w:sz w:val="21"/>
        </w:rPr>
        <w:t> </w:t>
      </w:r>
      <w:r>
        <w:rPr>
          <w:w w:val="95"/>
          <w:sz w:val="21"/>
        </w:rPr>
        <w:t>Socio- logické</w:t>
      </w:r>
      <w:r>
        <w:rPr>
          <w:spacing w:val="-19"/>
          <w:w w:val="95"/>
          <w:sz w:val="21"/>
        </w:rPr>
        <w:t> </w:t>
      </w:r>
      <w:r>
        <w:rPr>
          <w:w w:val="95"/>
          <w:sz w:val="21"/>
        </w:rPr>
        <w:t>nakladatelství.</w:t>
      </w:r>
    </w:p>
    <w:p>
      <w:pPr>
        <w:spacing w:line="297" w:lineRule="auto" w:before="2"/>
        <w:ind w:left="119" w:right="115" w:firstLine="0"/>
        <w:jc w:val="left"/>
        <w:rPr>
          <w:sz w:val="21"/>
        </w:rPr>
      </w:pPr>
      <w:r>
        <w:rPr>
          <w:spacing w:val="-5"/>
          <w:w w:val="95"/>
          <w:sz w:val="21"/>
        </w:rPr>
        <w:t>Keller,</w:t>
      </w:r>
      <w:r>
        <w:rPr>
          <w:spacing w:val="-19"/>
          <w:w w:val="95"/>
          <w:sz w:val="21"/>
        </w:rPr>
        <w:t> </w:t>
      </w:r>
      <w:r>
        <w:rPr>
          <w:w w:val="95"/>
          <w:sz w:val="21"/>
        </w:rPr>
        <w:t>J.</w:t>
      </w:r>
      <w:r>
        <w:rPr>
          <w:spacing w:val="-19"/>
          <w:w w:val="95"/>
          <w:sz w:val="21"/>
        </w:rPr>
        <w:t> </w:t>
      </w:r>
      <w:r>
        <w:rPr>
          <w:spacing w:val="-3"/>
          <w:w w:val="95"/>
          <w:sz w:val="21"/>
        </w:rPr>
        <w:t>(2011),</w:t>
      </w:r>
      <w:r>
        <w:rPr>
          <w:spacing w:val="-19"/>
          <w:w w:val="95"/>
          <w:sz w:val="21"/>
        </w:rPr>
        <w:t> </w:t>
      </w:r>
      <w:r>
        <w:rPr>
          <w:i/>
          <w:spacing w:val="-5"/>
          <w:w w:val="95"/>
          <w:sz w:val="21"/>
        </w:rPr>
        <w:t>Nová</w:t>
      </w:r>
      <w:r>
        <w:rPr>
          <w:i/>
          <w:spacing w:val="-19"/>
          <w:w w:val="95"/>
          <w:sz w:val="21"/>
        </w:rPr>
        <w:t> </w:t>
      </w:r>
      <w:r>
        <w:rPr>
          <w:i/>
          <w:spacing w:val="-3"/>
          <w:w w:val="95"/>
          <w:sz w:val="21"/>
        </w:rPr>
        <w:t>sociální</w:t>
      </w:r>
      <w:r>
        <w:rPr>
          <w:i/>
          <w:spacing w:val="-19"/>
          <w:w w:val="95"/>
          <w:sz w:val="21"/>
        </w:rPr>
        <w:t> </w:t>
      </w:r>
      <w:r>
        <w:rPr>
          <w:i/>
          <w:spacing w:val="-3"/>
          <w:w w:val="95"/>
          <w:sz w:val="21"/>
        </w:rPr>
        <w:t>rizika</w:t>
      </w:r>
      <w:r>
        <w:rPr>
          <w:i/>
          <w:spacing w:val="-19"/>
          <w:w w:val="95"/>
          <w:sz w:val="21"/>
        </w:rPr>
        <w:t> </w:t>
      </w:r>
      <w:r>
        <w:rPr>
          <w:i/>
          <w:w w:val="95"/>
          <w:sz w:val="21"/>
        </w:rPr>
        <w:t>a</w:t>
      </w:r>
      <w:r>
        <w:rPr>
          <w:i/>
          <w:spacing w:val="-19"/>
          <w:w w:val="95"/>
          <w:sz w:val="21"/>
        </w:rPr>
        <w:t> </w:t>
      </w:r>
      <w:r>
        <w:rPr>
          <w:i/>
          <w:spacing w:val="-3"/>
          <w:w w:val="95"/>
          <w:sz w:val="21"/>
        </w:rPr>
        <w:t>pro</w:t>
      </w:r>
      <w:r>
        <w:rPr>
          <w:i/>
          <w:spacing w:val="-3"/>
          <w:w w:val="95"/>
          <w:sz w:val="19"/>
        </w:rPr>
        <w:t>č</w:t>
      </w:r>
      <w:r>
        <w:rPr>
          <w:i/>
          <w:spacing w:val="-14"/>
          <w:w w:val="95"/>
          <w:sz w:val="19"/>
        </w:rPr>
        <w:t> </w:t>
      </w:r>
      <w:r>
        <w:rPr>
          <w:i/>
          <w:w w:val="95"/>
          <w:sz w:val="21"/>
        </w:rPr>
        <w:t>se</w:t>
      </w:r>
      <w:r>
        <w:rPr>
          <w:i/>
          <w:spacing w:val="-19"/>
          <w:w w:val="95"/>
          <w:sz w:val="21"/>
        </w:rPr>
        <w:t> </w:t>
      </w:r>
      <w:r>
        <w:rPr>
          <w:i/>
          <w:w w:val="95"/>
          <w:sz w:val="21"/>
        </w:rPr>
        <w:t>jim</w:t>
      </w:r>
      <w:r>
        <w:rPr>
          <w:i/>
          <w:spacing w:val="-19"/>
          <w:w w:val="95"/>
          <w:sz w:val="21"/>
        </w:rPr>
        <w:t> </w:t>
      </w:r>
      <w:r>
        <w:rPr>
          <w:i/>
          <w:spacing w:val="-3"/>
          <w:w w:val="95"/>
          <w:sz w:val="21"/>
        </w:rPr>
        <w:t>nevyhneme</w:t>
      </w:r>
      <w:r>
        <w:rPr>
          <w:spacing w:val="-3"/>
          <w:w w:val="95"/>
          <w:sz w:val="21"/>
        </w:rPr>
        <w:t>,</w:t>
      </w:r>
      <w:r>
        <w:rPr>
          <w:spacing w:val="-19"/>
          <w:w w:val="95"/>
          <w:sz w:val="21"/>
        </w:rPr>
        <w:t> </w:t>
      </w:r>
      <w:r>
        <w:rPr>
          <w:spacing w:val="-4"/>
          <w:w w:val="95"/>
          <w:sz w:val="21"/>
        </w:rPr>
        <w:t>Praha,</w:t>
      </w:r>
      <w:r>
        <w:rPr>
          <w:spacing w:val="-19"/>
          <w:w w:val="95"/>
          <w:sz w:val="21"/>
        </w:rPr>
        <w:t> </w:t>
      </w:r>
      <w:r>
        <w:rPr>
          <w:spacing w:val="-3"/>
          <w:w w:val="95"/>
          <w:sz w:val="21"/>
        </w:rPr>
        <w:t>Sociologické</w:t>
      </w:r>
      <w:r>
        <w:rPr>
          <w:spacing w:val="-19"/>
          <w:w w:val="95"/>
          <w:sz w:val="21"/>
        </w:rPr>
        <w:t> </w:t>
      </w:r>
      <w:r>
        <w:rPr>
          <w:spacing w:val="-3"/>
          <w:w w:val="95"/>
          <w:sz w:val="21"/>
        </w:rPr>
        <w:t>nakladatelství. </w:t>
      </w:r>
      <w:r>
        <w:rPr>
          <w:sz w:val="21"/>
        </w:rPr>
        <w:t>Kobes,</w:t>
      </w:r>
      <w:r>
        <w:rPr>
          <w:spacing w:val="-27"/>
          <w:sz w:val="21"/>
        </w:rPr>
        <w:t> </w:t>
      </w:r>
      <w:r>
        <w:rPr>
          <w:spacing w:val="-13"/>
          <w:sz w:val="21"/>
        </w:rPr>
        <w:t>T.</w:t>
      </w:r>
      <w:r>
        <w:rPr>
          <w:spacing w:val="-22"/>
          <w:sz w:val="21"/>
        </w:rPr>
        <w:t> </w:t>
      </w:r>
      <w:r>
        <w:rPr>
          <w:sz w:val="21"/>
        </w:rPr>
        <w:t>(2008),</w:t>
      </w:r>
      <w:r>
        <w:rPr>
          <w:spacing w:val="-22"/>
          <w:sz w:val="21"/>
        </w:rPr>
        <w:t> </w:t>
      </w:r>
      <w:r>
        <w:rPr>
          <w:sz w:val="21"/>
        </w:rPr>
        <w:t>“N</w:t>
      </w:r>
      <w:r>
        <w:rPr>
          <w:sz w:val="19"/>
        </w:rPr>
        <w:t>ě</w:t>
      </w:r>
      <w:r>
        <w:rPr>
          <w:sz w:val="21"/>
        </w:rPr>
        <w:t>kolik</w:t>
      </w:r>
      <w:r>
        <w:rPr>
          <w:spacing w:val="-22"/>
          <w:sz w:val="21"/>
        </w:rPr>
        <w:t> </w:t>
      </w:r>
      <w:r>
        <w:rPr>
          <w:sz w:val="21"/>
        </w:rPr>
        <w:t>poznámek</w:t>
      </w:r>
      <w:r>
        <w:rPr>
          <w:spacing w:val="-22"/>
          <w:sz w:val="21"/>
        </w:rPr>
        <w:t> </w:t>
      </w:r>
      <w:r>
        <w:rPr>
          <w:sz w:val="21"/>
        </w:rPr>
        <w:t>k</w:t>
      </w:r>
      <w:r>
        <w:rPr>
          <w:spacing w:val="-22"/>
          <w:sz w:val="21"/>
        </w:rPr>
        <w:t> </w:t>
      </w:r>
      <w:r>
        <w:rPr>
          <w:sz w:val="21"/>
        </w:rPr>
        <w:t>hypertrofii</w:t>
      </w:r>
      <w:r>
        <w:rPr>
          <w:spacing w:val="-22"/>
          <w:sz w:val="21"/>
        </w:rPr>
        <w:t> </w:t>
      </w:r>
      <w:r>
        <w:rPr>
          <w:sz w:val="21"/>
        </w:rPr>
        <w:t>záv</w:t>
      </w:r>
      <w:r>
        <w:rPr>
          <w:sz w:val="19"/>
        </w:rPr>
        <w:t>ě</w:t>
      </w:r>
      <w:r>
        <w:rPr>
          <w:sz w:val="21"/>
        </w:rPr>
        <w:t>r</w:t>
      </w:r>
      <w:r>
        <w:rPr>
          <w:sz w:val="19"/>
        </w:rPr>
        <w:t>ů</w:t>
      </w:r>
      <w:r>
        <w:rPr>
          <w:spacing w:val="-17"/>
          <w:sz w:val="19"/>
        </w:rPr>
        <w:t> </w:t>
      </w:r>
      <w:r>
        <w:rPr>
          <w:sz w:val="21"/>
        </w:rPr>
        <w:t>sociáln</w:t>
      </w:r>
      <w:r>
        <w:rPr>
          <w:sz w:val="19"/>
        </w:rPr>
        <w:t>ě</w:t>
      </w:r>
      <w:r>
        <w:rPr>
          <w:sz w:val="21"/>
        </w:rPr>
        <w:t>-v</w:t>
      </w:r>
      <w:r>
        <w:rPr>
          <w:sz w:val="19"/>
        </w:rPr>
        <w:t>ě</w:t>
      </w:r>
      <w:r>
        <w:rPr>
          <w:sz w:val="21"/>
        </w:rPr>
        <w:t>dného</w:t>
      </w:r>
      <w:r>
        <w:rPr>
          <w:spacing w:val="-22"/>
          <w:sz w:val="21"/>
        </w:rPr>
        <w:t> </w:t>
      </w:r>
      <w:r>
        <w:rPr>
          <w:sz w:val="21"/>
        </w:rPr>
        <w:t>výzkumu</w:t>
      </w:r>
      <w:r>
        <w:rPr>
          <w:spacing w:val="-22"/>
          <w:sz w:val="21"/>
        </w:rPr>
        <w:t> </w:t>
      </w:r>
      <w:r>
        <w:rPr>
          <w:sz w:val="21"/>
        </w:rPr>
        <w:t>rom-</w:t>
      </w:r>
    </w:p>
    <w:p>
      <w:pPr>
        <w:spacing w:before="2"/>
        <w:ind w:left="479" w:right="98" w:firstLine="0"/>
        <w:jc w:val="left"/>
        <w:rPr>
          <w:sz w:val="21"/>
        </w:rPr>
      </w:pPr>
      <w:r>
        <w:rPr>
          <w:w w:val="95"/>
          <w:sz w:val="21"/>
        </w:rPr>
        <w:t>ské problematiky do politického diskurzu”, </w:t>
      </w:r>
      <w:r>
        <w:rPr>
          <w:i/>
          <w:w w:val="95"/>
          <w:sz w:val="21"/>
        </w:rPr>
        <w:t>Biograf</w:t>
      </w:r>
      <w:r>
        <w:rPr>
          <w:w w:val="95"/>
          <w:sz w:val="21"/>
        </w:rPr>
        <w:t>, 45: 99-105.</w:t>
      </w:r>
    </w:p>
    <w:p>
      <w:pPr>
        <w:spacing w:line="297" w:lineRule="auto" w:before="58"/>
        <w:ind w:left="480" w:right="117" w:hanging="361"/>
        <w:jc w:val="both"/>
        <w:rPr>
          <w:sz w:val="21"/>
        </w:rPr>
      </w:pPr>
      <w:r>
        <w:rPr>
          <w:sz w:val="21"/>
        </w:rPr>
        <w:t>Krištof,</w:t>
      </w:r>
      <w:r>
        <w:rPr>
          <w:spacing w:val="-17"/>
          <w:sz w:val="21"/>
        </w:rPr>
        <w:t> </w:t>
      </w:r>
      <w:r>
        <w:rPr>
          <w:sz w:val="21"/>
        </w:rPr>
        <w:t>R.</w:t>
      </w:r>
      <w:r>
        <w:rPr>
          <w:spacing w:val="-17"/>
          <w:sz w:val="21"/>
        </w:rPr>
        <w:t> </w:t>
      </w:r>
      <w:r>
        <w:rPr>
          <w:sz w:val="21"/>
        </w:rPr>
        <w:t>(2006),</w:t>
      </w:r>
      <w:r>
        <w:rPr>
          <w:spacing w:val="-17"/>
          <w:sz w:val="21"/>
        </w:rPr>
        <w:t> </w:t>
      </w:r>
      <w:r>
        <w:rPr>
          <w:sz w:val="21"/>
        </w:rPr>
        <w:t>“Romové,</w:t>
      </w:r>
      <w:r>
        <w:rPr>
          <w:spacing w:val="-17"/>
          <w:sz w:val="21"/>
        </w:rPr>
        <w:t> </w:t>
      </w:r>
      <w:r>
        <w:rPr>
          <w:sz w:val="21"/>
        </w:rPr>
        <w:t>Evropa</w:t>
      </w:r>
      <w:r>
        <w:rPr>
          <w:spacing w:val="-17"/>
          <w:sz w:val="21"/>
        </w:rPr>
        <w:t> </w:t>
      </w:r>
      <w:r>
        <w:rPr>
          <w:sz w:val="21"/>
        </w:rPr>
        <w:t>a</w:t>
      </w:r>
      <w:r>
        <w:rPr>
          <w:spacing w:val="-17"/>
          <w:sz w:val="21"/>
        </w:rPr>
        <w:t> </w:t>
      </w:r>
      <w:r>
        <w:rPr>
          <w:sz w:val="21"/>
        </w:rPr>
        <w:t>mezinárodní</w:t>
      </w:r>
      <w:r>
        <w:rPr>
          <w:spacing w:val="-17"/>
          <w:sz w:val="21"/>
        </w:rPr>
        <w:t> </w:t>
      </w:r>
      <w:r>
        <w:rPr>
          <w:sz w:val="21"/>
        </w:rPr>
        <w:t>situace”,</w:t>
      </w:r>
      <w:r>
        <w:rPr>
          <w:spacing w:val="-17"/>
          <w:sz w:val="21"/>
        </w:rPr>
        <w:t> </w:t>
      </w:r>
      <w:r>
        <w:rPr>
          <w:sz w:val="21"/>
        </w:rPr>
        <w:t>in</w:t>
      </w:r>
      <w:r>
        <w:rPr>
          <w:spacing w:val="-23"/>
          <w:sz w:val="21"/>
        </w:rPr>
        <w:t> </w:t>
      </w:r>
      <w:r>
        <w:rPr>
          <w:spacing w:val="-13"/>
          <w:sz w:val="21"/>
        </w:rPr>
        <w:t>T.</w:t>
      </w:r>
      <w:r>
        <w:rPr>
          <w:spacing w:val="-17"/>
          <w:sz w:val="21"/>
        </w:rPr>
        <w:t> </w:t>
      </w:r>
      <w:r>
        <w:rPr>
          <w:sz w:val="21"/>
        </w:rPr>
        <w:t>Hirt;</w:t>
      </w:r>
      <w:r>
        <w:rPr>
          <w:spacing w:val="-17"/>
          <w:sz w:val="21"/>
        </w:rPr>
        <w:t> </w:t>
      </w:r>
      <w:r>
        <w:rPr>
          <w:sz w:val="21"/>
        </w:rPr>
        <w:t>M.</w:t>
      </w:r>
      <w:r>
        <w:rPr>
          <w:spacing w:val="-17"/>
          <w:sz w:val="21"/>
        </w:rPr>
        <w:t> </w:t>
      </w:r>
      <w:r>
        <w:rPr>
          <w:sz w:val="21"/>
        </w:rPr>
        <w:t>Jakoubek,</w:t>
      </w:r>
      <w:r>
        <w:rPr>
          <w:spacing w:val="-17"/>
          <w:sz w:val="21"/>
        </w:rPr>
        <w:t> </w:t>
      </w:r>
      <w:r>
        <w:rPr>
          <w:i/>
          <w:sz w:val="21"/>
        </w:rPr>
        <w:t>“Ro- </w:t>
      </w:r>
      <w:r>
        <w:rPr>
          <w:i/>
          <w:w w:val="95"/>
          <w:sz w:val="21"/>
        </w:rPr>
        <w:t>mové”</w:t>
      </w:r>
      <w:r>
        <w:rPr>
          <w:i/>
          <w:spacing w:val="-24"/>
          <w:w w:val="95"/>
          <w:sz w:val="21"/>
        </w:rPr>
        <w:t> </w:t>
      </w:r>
      <w:r>
        <w:rPr>
          <w:i/>
          <w:w w:val="95"/>
          <w:sz w:val="21"/>
        </w:rPr>
        <w:t>v</w:t>
      </w:r>
      <w:r>
        <w:rPr>
          <w:i/>
          <w:spacing w:val="-24"/>
          <w:w w:val="95"/>
          <w:sz w:val="21"/>
        </w:rPr>
        <w:t> </w:t>
      </w:r>
      <w:r>
        <w:rPr>
          <w:i/>
          <w:w w:val="95"/>
          <w:sz w:val="21"/>
        </w:rPr>
        <w:t>osidlech</w:t>
      </w:r>
      <w:r>
        <w:rPr>
          <w:i/>
          <w:spacing w:val="-24"/>
          <w:w w:val="95"/>
          <w:sz w:val="21"/>
        </w:rPr>
        <w:t> </w:t>
      </w:r>
      <w:r>
        <w:rPr>
          <w:i/>
          <w:w w:val="95"/>
          <w:sz w:val="21"/>
        </w:rPr>
        <w:t>sociálního</w:t>
      </w:r>
      <w:r>
        <w:rPr>
          <w:i/>
          <w:spacing w:val="-24"/>
          <w:w w:val="95"/>
          <w:sz w:val="21"/>
        </w:rPr>
        <w:t> </w:t>
      </w:r>
      <w:r>
        <w:rPr>
          <w:i/>
          <w:w w:val="95"/>
          <w:sz w:val="21"/>
        </w:rPr>
        <w:t>vylou</w:t>
      </w:r>
      <w:r>
        <w:rPr>
          <w:i/>
          <w:w w:val="95"/>
          <w:sz w:val="19"/>
        </w:rPr>
        <w:t>č</w:t>
      </w:r>
      <w:r>
        <w:rPr>
          <w:i/>
          <w:w w:val="95"/>
          <w:sz w:val="21"/>
        </w:rPr>
        <w:t>ení</w:t>
      </w:r>
      <w:r>
        <w:rPr>
          <w:w w:val="95"/>
          <w:sz w:val="21"/>
        </w:rPr>
        <w:t>,</w:t>
      </w:r>
      <w:r>
        <w:rPr>
          <w:spacing w:val="-24"/>
          <w:w w:val="95"/>
          <w:sz w:val="21"/>
        </w:rPr>
        <w:t> </w:t>
      </w:r>
      <w:r>
        <w:rPr>
          <w:w w:val="95"/>
          <w:sz w:val="21"/>
        </w:rPr>
        <w:t>Plze</w:t>
      </w:r>
      <w:r>
        <w:rPr>
          <w:w w:val="95"/>
          <w:sz w:val="19"/>
        </w:rPr>
        <w:t>ň</w:t>
      </w:r>
      <w:r>
        <w:rPr>
          <w:w w:val="95"/>
          <w:sz w:val="21"/>
        </w:rPr>
        <w:t>,</w:t>
      </w:r>
      <w:r>
        <w:rPr>
          <w:spacing w:val="-24"/>
          <w:w w:val="95"/>
          <w:sz w:val="21"/>
        </w:rPr>
        <w:t> </w:t>
      </w:r>
      <w:r>
        <w:rPr>
          <w:w w:val="95"/>
          <w:sz w:val="21"/>
        </w:rPr>
        <w:t>Aleš</w:t>
      </w:r>
      <w:r>
        <w:rPr>
          <w:spacing w:val="-24"/>
          <w:w w:val="95"/>
          <w:sz w:val="21"/>
        </w:rPr>
        <w:t> </w:t>
      </w:r>
      <w:r>
        <w:rPr>
          <w:w w:val="95"/>
          <w:sz w:val="19"/>
        </w:rPr>
        <w:t>Č</w:t>
      </w:r>
      <w:r>
        <w:rPr>
          <w:w w:val="95"/>
          <w:sz w:val="21"/>
        </w:rPr>
        <w:t>en</w:t>
      </w:r>
      <w:r>
        <w:rPr>
          <w:w w:val="95"/>
          <w:sz w:val="19"/>
        </w:rPr>
        <w:t>ě</w:t>
      </w:r>
      <w:r>
        <w:rPr>
          <w:w w:val="95"/>
          <w:sz w:val="21"/>
        </w:rPr>
        <w:t>k,</w:t>
      </w:r>
      <w:r>
        <w:rPr>
          <w:spacing w:val="-24"/>
          <w:w w:val="95"/>
          <w:sz w:val="21"/>
        </w:rPr>
        <w:t> </w:t>
      </w:r>
      <w:r>
        <w:rPr>
          <w:w w:val="95"/>
          <w:sz w:val="21"/>
        </w:rPr>
        <w:t>102-133.</w:t>
      </w:r>
    </w:p>
    <w:p>
      <w:pPr>
        <w:spacing w:line="297" w:lineRule="auto" w:before="2"/>
        <w:ind w:left="120" w:right="98" w:hanging="1"/>
        <w:jc w:val="left"/>
        <w:rPr>
          <w:sz w:val="21"/>
        </w:rPr>
      </w:pPr>
      <w:r>
        <w:rPr>
          <w:spacing w:val="-6"/>
          <w:w w:val="95"/>
          <w:sz w:val="21"/>
        </w:rPr>
        <w:t>Mareš, </w:t>
      </w:r>
      <w:r>
        <w:rPr>
          <w:spacing w:val="-22"/>
          <w:w w:val="95"/>
          <w:sz w:val="21"/>
        </w:rPr>
        <w:t>P. </w:t>
      </w:r>
      <w:r>
        <w:rPr>
          <w:spacing w:val="-6"/>
          <w:w w:val="95"/>
          <w:sz w:val="21"/>
        </w:rPr>
        <w:t>(2000), “Chudoba, marginalizace, sociální vylou</w:t>
      </w:r>
      <w:r>
        <w:rPr>
          <w:spacing w:val="-6"/>
          <w:w w:val="95"/>
          <w:sz w:val="19"/>
        </w:rPr>
        <w:t>č</w:t>
      </w:r>
      <w:r>
        <w:rPr>
          <w:spacing w:val="-6"/>
          <w:w w:val="95"/>
          <w:sz w:val="21"/>
        </w:rPr>
        <w:t>ení”, </w:t>
      </w:r>
      <w:r>
        <w:rPr>
          <w:i/>
          <w:spacing w:val="-6"/>
          <w:w w:val="95"/>
          <w:sz w:val="21"/>
        </w:rPr>
        <w:t>Sociologický </w:t>
      </w:r>
      <w:r>
        <w:rPr>
          <w:i/>
          <w:spacing w:val="-6"/>
          <w:w w:val="95"/>
          <w:sz w:val="19"/>
        </w:rPr>
        <w:t>č</w:t>
      </w:r>
      <w:r>
        <w:rPr>
          <w:i/>
          <w:spacing w:val="-6"/>
          <w:w w:val="95"/>
          <w:sz w:val="21"/>
        </w:rPr>
        <w:t>asopis, </w:t>
      </w:r>
      <w:r>
        <w:rPr>
          <w:spacing w:val="-4"/>
          <w:w w:val="95"/>
          <w:sz w:val="21"/>
        </w:rPr>
        <w:t>36: </w:t>
      </w:r>
      <w:r>
        <w:rPr>
          <w:spacing w:val="-6"/>
          <w:w w:val="95"/>
          <w:sz w:val="21"/>
        </w:rPr>
        <w:t>285-297. </w:t>
      </w:r>
      <w:r>
        <w:rPr>
          <w:w w:val="95"/>
          <w:sz w:val="21"/>
        </w:rPr>
        <w:t>Mareš, </w:t>
      </w:r>
      <w:r>
        <w:rPr>
          <w:spacing w:val="-13"/>
          <w:w w:val="95"/>
          <w:sz w:val="21"/>
        </w:rPr>
        <w:t>P.; T. </w:t>
      </w:r>
      <w:r>
        <w:rPr>
          <w:w w:val="95"/>
          <w:sz w:val="21"/>
        </w:rPr>
        <w:t>Sirovátka (2008), “Sociální vylou</w:t>
      </w:r>
      <w:r>
        <w:rPr>
          <w:w w:val="95"/>
          <w:sz w:val="19"/>
        </w:rPr>
        <w:t>č</w:t>
      </w:r>
      <w:r>
        <w:rPr>
          <w:w w:val="95"/>
          <w:sz w:val="21"/>
        </w:rPr>
        <w:t>ení (exkluze) a sociální za</w:t>
      </w:r>
      <w:r>
        <w:rPr>
          <w:w w:val="95"/>
          <w:sz w:val="19"/>
        </w:rPr>
        <w:t>č</w:t>
      </w:r>
      <w:r>
        <w:rPr>
          <w:w w:val="95"/>
          <w:sz w:val="21"/>
        </w:rPr>
        <w:t>le</w:t>
      </w:r>
      <w:r>
        <w:rPr>
          <w:w w:val="95"/>
          <w:sz w:val="19"/>
        </w:rPr>
        <w:t>ň</w:t>
      </w:r>
      <w:r>
        <w:rPr>
          <w:w w:val="95"/>
          <w:sz w:val="21"/>
        </w:rPr>
        <w:t>ování (inkluze)-</w:t>
      </w:r>
    </w:p>
    <w:p>
      <w:pPr>
        <w:spacing w:before="2"/>
        <w:ind w:left="480" w:right="98" w:firstLine="0"/>
        <w:jc w:val="left"/>
        <w:rPr>
          <w:sz w:val="21"/>
        </w:rPr>
      </w:pPr>
      <w:r>
        <w:rPr>
          <w:w w:val="95"/>
          <w:sz w:val="21"/>
        </w:rPr>
        <w:t>koncepty, diskurz, agenda”, </w:t>
      </w:r>
      <w:r>
        <w:rPr>
          <w:i/>
          <w:w w:val="95"/>
          <w:sz w:val="21"/>
        </w:rPr>
        <w:t>Sociologický </w:t>
      </w:r>
      <w:r>
        <w:rPr>
          <w:i/>
          <w:w w:val="95"/>
          <w:sz w:val="19"/>
        </w:rPr>
        <w:t>č</w:t>
      </w:r>
      <w:r>
        <w:rPr>
          <w:i/>
          <w:w w:val="95"/>
          <w:sz w:val="21"/>
        </w:rPr>
        <w:t>asopis, </w:t>
      </w:r>
      <w:r>
        <w:rPr>
          <w:w w:val="95"/>
          <w:sz w:val="21"/>
        </w:rPr>
        <w:t>44: 271-294.</w:t>
      </w:r>
    </w:p>
    <w:p>
      <w:pPr>
        <w:spacing w:line="297" w:lineRule="auto" w:before="58"/>
        <w:ind w:left="479" w:right="118" w:hanging="360"/>
        <w:jc w:val="both"/>
        <w:rPr>
          <w:sz w:val="21"/>
        </w:rPr>
      </w:pPr>
      <w:r>
        <w:rPr>
          <w:spacing w:val="-3"/>
          <w:w w:val="95"/>
          <w:sz w:val="21"/>
        </w:rPr>
        <w:t>Miller,</w:t>
      </w:r>
      <w:r>
        <w:rPr>
          <w:spacing w:val="-21"/>
          <w:w w:val="95"/>
          <w:sz w:val="21"/>
        </w:rPr>
        <w:t> </w:t>
      </w:r>
      <w:r>
        <w:rPr>
          <w:w w:val="95"/>
          <w:sz w:val="21"/>
        </w:rPr>
        <w:t>G.</w:t>
      </w:r>
      <w:r>
        <w:rPr>
          <w:spacing w:val="-21"/>
          <w:w w:val="95"/>
          <w:sz w:val="21"/>
        </w:rPr>
        <w:t> </w:t>
      </w:r>
      <w:r>
        <w:rPr>
          <w:w w:val="95"/>
          <w:sz w:val="21"/>
        </w:rPr>
        <w:t>(1997),</w:t>
      </w:r>
      <w:r>
        <w:rPr>
          <w:spacing w:val="-21"/>
          <w:w w:val="95"/>
          <w:sz w:val="21"/>
        </w:rPr>
        <w:t> </w:t>
      </w:r>
      <w:r>
        <w:rPr>
          <w:i/>
          <w:w w:val="95"/>
          <w:sz w:val="21"/>
        </w:rPr>
        <w:t>Becoming</w:t>
      </w:r>
      <w:r>
        <w:rPr>
          <w:i/>
          <w:spacing w:val="-21"/>
          <w:w w:val="95"/>
          <w:sz w:val="21"/>
        </w:rPr>
        <w:t> </w:t>
      </w:r>
      <w:r>
        <w:rPr>
          <w:i/>
          <w:w w:val="95"/>
          <w:sz w:val="21"/>
        </w:rPr>
        <w:t>miracle</w:t>
      </w:r>
      <w:r>
        <w:rPr>
          <w:i/>
          <w:spacing w:val="-21"/>
          <w:w w:val="95"/>
          <w:sz w:val="21"/>
        </w:rPr>
        <w:t> </w:t>
      </w:r>
      <w:r>
        <w:rPr>
          <w:i/>
          <w:w w:val="95"/>
          <w:sz w:val="21"/>
        </w:rPr>
        <w:t>workers.</w:t>
      </w:r>
      <w:r>
        <w:rPr>
          <w:i/>
          <w:spacing w:val="-21"/>
          <w:w w:val="95"/>
          <w:sz w:val="21"/>
        </w:rPr>
        <w:t> </w:t>
      </w:r>
      <w:r>
        <w:rPr>
          <w:i/>
          <w:w w:val="95"/>
          <w:sz w:val="21"/>
        </w:rPr>
        <w:t>Language</w:t>
      </w:r>
      <w:r>
        <w:rPr>
          <w:i/>
          <w:spacing w:val="-21"/>
          <w:w w:val="95"/>
          <w:sz w:val="21"/>
        </w:rPr>
        <w:t> </w:t>
      </w:r>
      <w:r>
        <w:rPr>
          <w:i/>
          <w:w w:val="95"/>
          <w:sz w:val="21"/>
        </w:rPr>
        <w:t>and</w:t>
      </w:r>
      <w:r>
        <w:rPr>
          <w:i/>
          <w:spacing w:val="-21"/>
          <w:w w:val="95"/>
          <w:sz w:val="21"/>
        </w:rPr>
        <w:t> </w:t>
      </w:r>
      <w:r>
        <w:rPr>
          <w:i/>
          <w:w w:val="95"/>
          <w:sz w:val="21"/>
        </w:rPr>
        <w:t>mening</w:t>
      </w:r>
      <w:r>
        <w:rPr>
          <w:i/>
          <w:spacing w:val="-21"/>
          <w:w w:val="95"/>
          <w:sz w:val="21"/>
        </w:rPr>
        <w:t> </w:t>
      </w:r>
      <w:r>
        <w:rPr>
          <w:i/>
          <w:w w:val="95"/>
          <w:sz w:val="21"/>
        </w:rPr>
        <w:t>in</w:t>
      </w:r>
      <w:r>
        <w:rPr>
          <w:i/>
          <w:spacing w:val="-21"/>
          <w:w w:val="95"/>
          <w:sz w:val="21"/>
        </w:rPr>
        <w:t> </w:t>
      </w:r>
      <w:r>
        <w:rPr>
          <w:i/>
          <w:w w:val="95"/>
          <w:sz w:val="21"/>
        </w:rPr>
        <w:t>brief</w:t>
      </w:r>
      <w:r>
        <w:rPr>
          <w:i/>
          <w:spacing w:val="-21"/>
          <w:w w:val="95"/>
          <w:sz w:val="21"/>
        </w:rPr>
        <w:t> </w:t>
      </w:r>
      <w:r>
        <w:rPr>
          <w:i/>
          <w:w w:val="95"/>
          <w:sz w:val="21"/>
        </w:rPr>
        <w:t>therapy</w:t>
      </w:r>
      <w:r>
        <w:rPr>
          <w:w w:val="95"/>
          <w:sz w:val="21"/>
        </w:rPr>
        <w:t>,</w:t>
      </w:r>
      <w:r>
        <w:rPr>
          <w:spacing w:val="-21"/>
          <w:w w:val="95"/>
          <w:sz w:val="21"/>
        </w:rPr>
        <w:t> </w:t>
      </w:r>
      <w:r>
        <w:rPr>
          <w:w w:val="95"/>
          <w:sz w:val="21"/>
        </w:rPr>
        <w:t>New</w:t>
      </w:r>
      <w:r>
        <w:rPr>
          <w:spacing w:val="-23"/>
          <w:w w:val="95"/>
          <w:sz w:val="21"/>
        </w:rPr>
        <w:t> </w:t>
      </w:r>
      <w:r>
        <w:rPr>
          <w:spacing w:val="-5"/>
          <w:w w:val="95"/>
          <w:sz w:val="21"/>
        </w:rPr>
        <w:t>York, </w:t>
      </w:r>
      <w:r>
        <w:rPr>
          <w:sz w:val="21"/>
        </w:rPr>
        <w:t>Aldine</w:t>
      </w:r>
      <w:r>
        <w:rPr>
          <w:spacing w:val="-24"/>
          <w:sz w:val="21"/>
        </w:rPr>
        <w:t> </w:t>
      </w:r>
      <w:r>
        <w:rPr>
          <w:sz w:val="21"/>
        </w:rPr>
        <w:t>de</w:t>
      </w:r>
      <w:r>
        <w:rPr>
          <w:spacing w:val="-24"/>
          <w:sz w:val="21"/>
        </w:rPr>
        <w:t> </w:t>
      </w:r>
      <w:r>
        <w:rPr>
          <w:spacing w:val="-3"/>
          <w:sz w:val="21"/>
        </w:rPr>
        <w:t>Gruyter.</w:t>
      </w:r>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80" w:right="118" w:hanging="361"/>
        <w:jc w:val="both"/>
        <w:rPr>
          <w:sz w:val="21"/>
        </w:rPr>
      </w:pPr>
      <w:r>
        <w:rPr>
          <w:w w:val="95"/>
          <w:sz w:val="21"/>
        </w:rPr>
        <w:t>Navrátil, P. (2002), </w:t>
      </w:r>
      <w:r>
        <w:rPr>
          <w:i/>
          <w:w w:val="95"/>
          <w:sz w:val="21"/>
        </w:rPr>
        <w:t>Hodnocení projekt</w:t>
      </w:r>
      <w:r>
        <w:rPr>
          <w:i/>
          <w:w w:val="95"/>
          <w:sz w:val="19"/>
        </w:rPr>
        <w:t>ů </w:t>
      </w:r>
      <w:r>
        <w:rPr>
          <w:i/>
          <w:w w:val="95"/>
          <w:sz w:val="21"/>
        </w:rPr>
        <w:t>zam</w:t>
      </w:r>
      <w:r>
        <w:rPr>
          <w:i/>
          <w:w w:val="95"/>
          <w:sz w:val="19"/>
        </w:rPr>
        <w:t>ěř</w:t>
      </w:r>
      <w:r>
        <w:rPr>
          <w:i/>
          <w:w w:val="95"/>
          <w:sz w:val="21"/>
        </w:rPr>
        <w:t>ených na snižování rizika sociálního vylou</w:t>
      </w:r>
      <w:r>
        <w:rPr>
          <w:i/>
          <w:w w:val="95"/>
          <w:sz w:val="19"/>
        </w:rPr>
        <w:t>č</w:t>
      </w:r>
      <w:r>
        <w:rPr>
          <w:i/>
          <w:w w:val="95"/>
          <w:sz w:val="21"/>
        </w:rPr>
        <w:t>ení </w:t>
      </w:r>
      <w:r>
        <w:rPr>
          <w:i/>
          <w:w w:val="95"/>
          <w:sz w:val="21"/>
        </w:rPr>
        <w:t>romské populace</w:t>
      </w:r>
      <w:r>
        <w:rPr>
          <w:w w:val="95"/>
          <w:sz w:val="21"/>
        </w:rPr>
        <w:t>, Brno, Výzkumný ústav práce a sociálních v</w:t>
      </w:r>
      <w:r>
        <w:rPr>
          <w:w w:val="95"/>
          <w:sz w:val="19"/>
        </w:rPr>
        <w:t>ě</w:t>
      </w:r>
      <w:r>
        <w:rPr>
          <w:w w:val="95"/>
          <w:sz w:val="21"/>
        </w:rPr>
        <w:t>cí.</w:t>
      </w:r>
    </w:p>
    <w:p>
      <w:pPr>
        <w:spacing w:line="297" w:lineRule="auto" w:before="2"/>
        <w:ind w:left="480" w:right="117" w:hanging="360"/>
        <w:jc w:val="both"/>
        <w:rPr>
          <w:sz w:val="21"/>
        </w:rPr>
      </w:pPr>
      <w:r>
        <w:rPr>
          <w:sz w:val="21"/>
        </w:rPr>
        <w:t>Navrátil,</w:t>
      </w:r>
      <w:r>
        <w:rPr>
          <w:spacing w:val="-16"/>
          <w:sz w:val="21"/>
        </w:rPr>
        <w:t> </w:t>
      </w:r>
      <w:r>
        <w:rPr>
          <w:spacing w:val="-19"/>
          <w:sz w:val="21"/>
        </w:rPr>
        <w:t>P.</w:t>
      </w:r>
      <w:r>
        <w:rPr>
          <w:spacing w:val="-16"/>
          <w:sz w:val="21"/>
        </w:rPr>
        <w:t> </w:t>
      </w:r>
      <w:r>
        <w:rPr>
          <w:sz w:val="21"/>
        </w:rPr>
        <w:t>(2003),</w:t>
      </w:r>
      <w:r>
        <w:rPr>
          <w:spacing w:val="-16"/>
          <w:sz w:val="21"/>
        </w:rPr>
        <w:t> </w:t>
      </w:r>
      <w:r>
        <w:rPr>
          <w:i/>
          <w:sz w:val="21"/>
        </w:rPr>
        <w:t>Romové</w:t>
      </w:r>
      <w:r>
        <w:rPr>
          <w:i/>
          <w:spacing w:val="-16"/>
          <w:sz w:val="21"/>
        </w:rPr>
        <w:t> </w:t>
      </w:r>
      <w:r>
        <w:rPr>
          <w:i/>
          <w:sz w:val="21"/>
        </w:rPr>
        <w:t>v</w:t>
      </w:r>
      <w:r>
        <w:rPr>
          <w:i/>
          <w:spacing w:val="-16"/>
          <w:sz w:val="21"/>
        </w:rPr>
        <w:t> </w:t>
      </w:r>
      <w:r>
        <w:rPr>
          <w:i/>
          <w:sz w:val="19"/>
        </w:rPr>
        <w:t>č</w:t>
      </w:r>
      <w:r>
        <w:rPr>
          <w:i/>
          <w:sz w:val="21"/>
        </w:rPr>
        <w:t>eské</w:t>
      </w:r>
      <w:r>
        <w:rPr>
          <w:i/>
          <w:spacing w:val="-16"/>
          <w:sz w:val="21"/>
        </w:rPr>
        <w:t> </w:t>
      </w:r>
      <w:r>
        <w:rPr>
          <w:i/>
          <w:sz w:val="21"/>
        </w:rPr>
        <w:t>spole</w:t>
      </w:r>
      <w:r>
        <w:rPr>
          <w:i/>
          <w:sz w:val="19"/>
        </w:rPr>
        <w:t>č</w:t>
      </w:r>
      <w:r>
        <w:rPr>
          <w:i/>
          <w:sz w:val="21"/>
        </w:rPr>
        <w:t>nosti:</w:t>
      </w:r>
      <w:r>
        <w:rPr>
          <w:i/>
          <w:spacing w:val="-16"/>
          <w:sz w:val="21"/>
        </w:rPr>
        <w:t> </w:t>
      </w:r>
      <w:r>
        <w:rPr>
          <w:i/>
          <w:sz w:val="21"/>
        </w:rPr>
        <w:t>jak</w:t>
      </w:r>
      <w:r>
        <w:rPr>
          <w:i/>
          <w:spacing w:val="-16"/>
          <w:sz w:val="21"/>
        </w:rPr>
        <w:t> </w:t>
      </w:r>
      <w:r>
        <w:rPr>
          <w:i/>
          <w:sz w:val="21"/>
        </w:rPr>
        <w:t>se</w:t>
      </w:r>
      <w:r>
        <w:rPr>
          <w:i/>
          <w:spacing w:val="-16"/>
          <w:sz w:val="21"/>
        </w:rPr>
        <w:t> </w:t>
      </w:r>
      <w:r>
        <w:rPr>
          <w:i/>
          <w:sz w:val="21"/>
        </w:rPr>
        <w:t>nám</w:t>
      </w:r>
      <w:r>
        <w:rPr>
          <w:i/>
          <w:spacing w:val="-16"/>
          <w:sz w:val="21"/>
        </w:rPr>
        <w:t> </w:t>
      </w:r>
      <w:r>
        <w:rPr>
          <w:i/>
          <w:sz w:val="21"/>
        </w:rPr>
        <w:t>spolu</w:t>
      </w:r>
      <w:r>
        <w:rPr>
          <w:i/>
          <w:spacing w:val="-16"/>
          <w:sz w:val="21"/>
        </w:rPr>
        <w:t> </w:t>
      </w:r>
      <w:r>
        <w:rPr>
          <w:i/>
          <w:sz w:val="21"/>
        </w:rPr>
        <w:t>žije</w:t>
      </w:r>
      <w:r>
        <w:rPr>
          <w:i/>
          <w:spacing w:val="-16"/>
          <w:sz w:val="21"/>
        </w:rPr>
        <w:t> </w:t>
      </w:r>
      <w:r>
        <w:rPr>
          <w:i/>
          <w:sz w:val="21"/>
        </w:rPr>
        <w:t>a</w:t>
      </w:r>
      <w:r>
        <w:rPr>
          <w:i/>
          <w:spacing w:val="-16"/>
          <w:sz w:val="21"/>
        </w:rPr>
        <w:t> </w:t>
      </w:r>
      <w:r>
        <w:rPr>
          <w:i/>
          <w:sz w:val="21"/>
        </w:rPr>
        <w:t>jaké</w:t>
      </w:r>
      <w:r>
        <w:rPr>
          <w:i/>
          <w:spacing w:val="-16"/>
          <w:sz w:val="21"/>
        </w:rPr>
        <w:t> </w:t>
      </w:r>
      <w:r>
        <w:rPr>
          <w:i/>
          <w:sz w:val="21"/>
        </w:rPr>
        <w:t>má</w:t>
      </w:r>
      <w:r>
        <w:rPr>
          <w:i/>
          <w:spacing w:val="-16"/>
          <w:sz w:val="21"/>
        </w:rPr>
        <w:t> </w:t>
      </w:r>
      <w:r>
        <w:rPr>
          <w:i/>
          <w:sz w:val="21"/>
        </w:rPr>
        <w:t>naše</w:t>
      </w:r>
      <w:r>
        <w:rPr>
          <w:i/>
          <w:spacing w:val="-16"/>
          <w:sz w:val="21"/>
        </w:rPr>
        <w:t> </w:t>
      </w:r>
      <w:r>
        <w:rPr>
          <w:i/>
          <w:sz w:val="21"/>
        </w:rPr>
        <w:t>soužití </w:t>
      </w:r>
      <w:r>
        <w:rPr>
          <w:i/>
          <w:w w:val="95"/>
          <w:sz w:val="21"/>
        </w:rPr>
        <w:t>vyhlídky</w:t>
      </w:r>
      <w:r>
        <w:rPr>
          <w:w w:val="95"/>
          <w:sz w:val="21"/>
        </w:rPr>
        <w:t>, Praha,</w:t>
      </w:r>
      <w:r>
        <w:rPr>
          <w:spacing w:val="-3"/>
          <w:w w:val="95"/>
          <w:sz w:val="21"/>
        </w:rPr>
        <w:t> </w:t>
      </w:r>
      <w:r>
        <w:rPr>
          <w:w w:val="95"/>
          <w:sz w:val="21"/>
        </w:rPr>
        <w:t>Portál.</w:t>
      </w:r>
    </w:p>
    <w:p>
      <w:pPr>
        <w:spacing w:line="297" w:lineRule="auto" w:before="2"/>
        <w:ind w:left="480" w:right="117" w:hanging="360"/>
        <w:jc w:val="both"/>
        <w:rPr>
          <w:sz w:val="21"/>
        </w:rPr>
      </w:pPr>
      <w:r>
        <w:rPr>
          <w:sz w:val="21"/>
        </w:rPr>
        <w:t>Radostný,</w:t>
      </w:r>
      <w:r>
        <w:rPr>
          <w:spacing w:val="-25"/>
          <w:sz w:val="21"/>
        </w:rPr>
        <w:t> </w:t>
      </w:r>
      <w:r>
        <w:rPr>
          <w:sz w:val="21"/>
        </w:rPr>
        <w:t>L.;</w:t>
      </w:r>
      <w:r>
        <w:rPr>
          <w:spacing w:val="-25"/>
          <w:sz w:val="21"/>
        </w:rPr>
        <w:t> </w:t>
      </w:r>
      <w:r>
        <w:rPr>
          <w:sz w:val="21"/>
        </w:rPr>
        <w:t>M.</w:t>
      </w:r>
      <w:r>
        <w:rPr>
          <w:spacing w:val="-25"/>
          <w:sz w:val="21"/>
        </w:rPr>
        <w:t> </w:t>
      </w:r>
      <w:r>
        <w:rPr>
          <w:sz w:val="21"/>
        </w:rPr>
        <w:t>R</w:t>
      </w:r>
      <w:r>
        <w:rPr>
          <w:sz w:val="19"/>
        </w:rPr>
        <w:t>ů</w:t>
      </w:r>
      <w:r>
        <w:rPr>
          <w:sz w:val="21"/>
        </w:rPr>
        <w:t>ži</w:t>
      </w:r>
      <w:r>
        <w:rPr>
          <w:sz w:val="19"/>
        </w:rPr>
        <w:t>č</w:t>
      </w:r>
      <w:r>
        <w:rPr>
          <w:sz w:val="21"/>
        </w:rPr>
        <w:t>ka</w:t>
      </w:r>
      <w:r>
        <w:rPr>
          <w:spacing w:val="-25"/>
          <w:sz w:val="21"/>
        </w:rPr>
        <w:t> </w:t>
      </w:r>
      <w:r>
        <w:rPr>
          <w:sz w:val="21"/>
        </w:rPr>
        <w:t>(2006),</w:t>
      </w:r>
      <w:r>
        <w:rPr>
          <w:spacing w:val="-25"/>
          <w:sz w:val="21"/>
        </w:rPr>
        <w:t> </w:t>
      </w:r>
      <w:r>
        <w:rPr>
          <w:sz w:val="21"/>
        </w:rPr>
        <w:t>“Masokombinát</w:t>
      </w:r>
      <w:r>
        <w:rPr>
          <w:spacing w:val="-25"/>
          <w:sz w:val="21"/>
        </w:rPr>
        <w:t> </w:t>
      </w:r>
      <w:r>
        <w:rPr>
          <w:sz w:val="21"/>
        </w:rPr>
        <w:t>Kladno,</w:t>
      </w:r>
      <w:r>
        <w:rPr>
          <w:spacing w:val="-25"/>
          <w:sz w:val="21"/>
        </w:rPr>
        <w:t> </w:t>
      </w:r>
      <w:r>
        <w:rPr>
          <w:sz w:val="21"/>
        </w:rPr>
        <w:t>výzkumná</w:t>
      </w:r>
      <w:r>
        <w:rPr>
          <w:spacing w:val="-25"/>
          <w:sz w:val="21"/>
        </w:rPr>
        <w:t> </w:t>
      </w:r>
      <w:r>
        <w:rPr>
          <w:spacing w:val="-3"/>
          <w:sz w:val="21"/>
        </w:rPr>
        <w:t>zpráva”,</w:t>
      </w:r>
      <w:r>
        <w:rPr>
          <w:spacing w:val="-25"/>
          <w:sz w:val="21"/>
        </w:rPr>
        <w:t> </w:t>
      </w:r>
      <w:r>
        <w:rPr>
          <w:sz w:val="21"/>
        </w:rPr>
        <w:t>in</w:t>
      </w:r>
      <w:r>
        <w:rPr>
          <w:spacing w:val="-31"/>
          <w:sz w:val="21"/>
        </w:rPr>
        <w:t> </w:t>
      </w:r>
      <w:r>
        <w:rPr>
          <w:spacing w:val="-13"/>
          <w:sz w:val="21"/>
        </w:rPr>
        <w:t>T.</w:t>
      </w:r>
      <w:r>
        <w:rPr>
          <w:spacing w:val="-25"/>
          <w:sz w:val="21"/>
        </w:rPr>
        <w:t> </w:t>
      </w:r>
      <w:r>
        <w:rPr>
          <w:sz w:val="21"/>
        </w:rPr>
        <w:t>Hirt;</w:t>
      </w:r>
      <w:r>
        <w:rPr>
          <w:spacing w:val="-25"/>
          <w:sz w:val="21"/>
        </w:rPr>
        <w:t> </w:t>
      </w:r>
      <w:r>
        <w:rPr>
          <w:sz w:val="21"/>
        </w:rPr>
        <w:t>M. </w:t>
      </w:r>
      <w:r>
        <w:rPr>
          <w:w w:val="95"/>
          <w:sz w:val="21"/>
        </w:rPr>
        <w:t>Jakoubek,</w:t>
      </w:r>
      <w:r>
        <w:rPr>
          <w:spacing w:val="-27"/>
          <w:w w:val="95"/>
          <w:sz w:val="21"/>
        </w:rPr>
        <w:t> </w:t>
      </w:r>
      <w:r>
        <w:rPr>
          <w:i/>
          <w:w w:val="95"/>
          <w:sz w:val="21"/>
        </w:rPr>
        <w:t>“Romové”</w:t>
      </w:r>
      <w:r>
        <w:rPr>
          <w:i/>
          <w:spacing w:val="-27"/>
          <w:w w:val="95"/>
          <w:sz w:val="21"/>
        </w:rPr>
        <w:t> </w:t>
      </w:r>
      <w:r>
        <w:rPr>
          <w:i/>
          <w:w w:val="95"/>
          <w:sz w:val="21"/>
        </w:rPr>
        <w:t>v</w:t>
      </w:r>
      <w:r>
        <w:rPr>
          <w:i/>
          <w:spacing w:val="-27"/>
          <w:w w:val="95"/>
          <w:sz w:val="21"/>
        </w:rPr>
        <w:t> </w:t>
      </w:r>
      <w:r>
        <w:rPr>
          <w:i/>
          <w:w w:val="95"/>
          <w:sz w:val="21"/>
        </w:rPr>
        <w:t>osidlech</w:t>
      </w:r>
      <w:r>
        <w:rPr>
          <w:i/>
          <w:spacing w:val="-27"/>
          <w:w w:val="95"/>
          <w:sz w:val="21"/>
        </w:rPr>
        <w:t> </w:t>
      </w:r>
      <w:r>
        <w:rPr>
          <w:i/>
          <w:w w:val="95"/>
          <w:sz w:val="21"/>
        </w:rPr>
        <w:t>sociálního</w:t>
      </w:r>
      <w:r>
        <w:rPr>
          <w:i/>
          <w:spacing w:val="-27"/>
          <w:w w:val="95"/>
          <w:sz w:val="21"/>
        </w:rPr>
        <w:t> </w:t>
      </w:r>
      <w:r>
        <w:rPr>
          <w:i/>
          <w:w w:val="95"/>
          <w:sz w:val="21"/>
        </w:rPr>
        <w:t>vylou</w:t>
      </w:r>
      <w:r>
        <w:rPr>
          <w:i/>
          <w:w w:val="95"/>
          <w:sz w:val="19"/>
        </w:rPr>
        <w:t>č</w:t>
      </w:r>
      <w:r>
        <w:rPr>
          <w:i/>
          <w:w w:val="95"/>
          <w:sz w:val="21"/>
        </w:rPr>
        <w:t>ení</w:t>
      </w:r>
      <w:r>
        <w:rPr>
          <w:w w:val="95"/>
          <w:sz w:val="21"/>
        </w:rPr>
        <w:t>,</w:t>
      </w:r>
      <w:r>
        <w:rPr>
          <w:spacing w:val="-27"/>
          <w:w w:val="95"/>
          <w:sz w:val="21"/>
        </w:rPr>
        <w:t> </w:t>
      </w:r>
      <w:r>
        <w:rPr>
          <w:w w:val="95"/>
          <w:sz w:val="21"/>
        </w:rPr>
        <w:t>Plze</w:t>
      </w:r>
      <w:r>
        <w:rPr>
          <w:w w:val="95"/>
          <w:sz w:val="19"/>
        </w:rPr>
        <w:t>ň</w:t>
      </w:r>
      <w:r>
        <w:rPr>
          <w:w w:val="95"/>
          <w:sz w:val="21"/>
        </w:rPr>
        <w:t>,</w:t>
      </w:r>
      <w:r>
        <w:rPr>
          <w:spacing w:val="-27"/>
          <w:w w:val="95"/>
          <w:sz w:val="21"/>
        </w:rPr>
        <w:t> </w:t>
      </w:r>
      <w:r>
        <w:rPr>
          <w:w w:val="95"/>
          <w:sz w:val="21"/>
        </w:rPr>
        <w:t>Aleš</w:t>
      </w:r>
      <w:r>
        <w:rPr>
          <w:spacing w:val="-29"/>
          <w:w w:val="95"/>
          <w:sz w:val="21"/>
        </w:rPr>
        <w:t> </w:t>
      </w:r>
      <w:r>
        <w:rPr>
          <w:w w:val="95"/>
          <w:sz w:val="19"/>
        </w:rPr>
        <w:t>Č</w:t>
      </w:r>
      <w:r>
        <w:rPr>
          <w:w w:val="95"/>
          <w:sz w:val="21"/>
        </w:rPr>
        <w:t>en</w:t>
      </w:r>
      <w:r>
        <w:rPr>
          <w:w w:val="95"/>
          <w:sz w:val="19"/>
        </w:rPr>
        <w:t>ě</w:t>
      </w:r>
      <w:r>
        <w:rPr>
          <w:w w:val="95"/>
          <w:sz w:val="21"/>
        </w:rPr>
        <w:t>k,</w:t>
      </w:r>
      <w:r>
        <w:rPr>
          <w:spacing w:val="-27"/>
          <w:w w:val="95"/>
          <w:sz w:val="21"/>
        </w:rPr>
        <w:t> </w:t>
      </w:r>
      <w:r>
        <w:rPr>
          <w:w w:val="95"/>
          <w:sz w:val="21"/>
        </w:rPr>
        <w:t>242-287.</w:t>
      </w:r>
    </w:p>
    <w:p>
      <w:pPr>
        <w:spacing w:line="297" w:lineRule="auto" w:before="2"/>
        <w:ind w:left="479" w:right="123" w:hanging="360"/>
        <w:jc w:val="both"/>
        <w:rPr>
          <w:sz w:val="21"/>
        </w:rPr>
      </w:pPr>
      <w:r>
        <w:rPr>
          <w:spacing w:val="-5"/>
          <w:sz w:val="21"/>
        </w:rPr>
        <w:t>R</w:t>
      </w:r>
      <w:r>
        <w:rPr>
          <w:spacing w:val="-5"/>
          <w:sz w:val="19"/>
        </w:rPr>
        <w:t>ů</w:t>
      </w:r>
      <w:r>
        <w:rPr>
          <w:spacing w:val="-5"/>
          <w:sz w:val="21"/>
        </w:rPr>
        <w:t>ži</w:t>
      </w:r>
      <w:r>
        <w:rPr>
          <w:spacing w:val="-5"/>
          <w:sz w:val="19"/>
        </w:rPr>
        <w:t>č</w:t>
      </w:r>
      <w:r>
        <w:rPr>
          <w:spacing w:val="-5"/>
          <w:sz w:val="21"/>
        </w:rPr>
        <w:t>ka, </w:t>
      </w:r>
      <w:r>
        <w:rPr>
          <w:spacing w:val="-3"/>
          <w:sz w:val="21"/>
        </w:rPr>
        <w:t>M. </w:t>
      </w:r>
      <w:r>
        <w:rPr>
          <w:spacing w:val="-6"/>
          <w:sz w:val="21"/>
        </w:rPr>
        <w:t>(2008), “Znovupromyšlení </w:t>
      </w:r>
      <w:r>
        <w:rPr>
          <w:spacing w:val="-5"/>
          <w:sz w:val="21"/>
        </w:rPr>
        <w:t>spor</w:t>
      </w:r>
      <w:r>
        <w:rPr>
          <w:spacing w:val="-5"/>
          <w:sz w:val="19"/>
        </w:rPr>
        <w:t>ů </w:t>
      </w:r>
      <w:r>
        <w:rPr>
          <w:sz w:val="21"/>
        </w:rPr>
        <w:t>o </w:t>
      </w:r>
      <w:r>
        <w:rPr>
          <w:spacing w:val="-6"/>
          <w:sz w:val="21"/>
        </w:rPr>
        <w:t>konceptualizaci Rom</w:t>
      </w:r>
      <w:r>
        <w:rPr>
          <w:spacing w:val="-6"/>
          <w:sz w:val="19"/>
        </w:rPr>
        <w:t>ů</w:t>
      </w:r>
      <w:r>
        <w:rPr>
          <w:spacing w:val="-6"/>
          <w:sz w:val="21"/>
        </w:rPr>
        <w:t>”, </w:t>
      </w:r>
      <w:r>
        <w:rPr>
          <w:spacing w:val="-3"/>
          <w:sz w:val="21"/>
        </w:rPr>
        <w:t>in M. </w:t>
      </w:r>
      <w:r>
        <w:rPr>
          <w:spacing w:val="-6"/>
          <w:sz w:val="21"/>
        </w:rPr>
        <w:t>Jakoubek; L. </w:t>
      </w:r>
      <w:r>
        <w:rPr>
          <w:spacing w:val="-8"/>
          <w:w w:val="90"/>
          <w:sz w:val="21"/>
        </w:rPr>
        <w:t>B</w:t>
      </w:r>
      <w:r>
        <w:rPr>
          <w:spacing w:val="-6"/>
          <w:w w:val="97"/>
          <w:sz w:val="21"/>
        </w:rPr>
        <w:t>udil</w:t>
      </w:r>
      <w:r>
        <w:rPr>
          <w:spacing w:val="-9"/>
          <w:w w:val="97"/>
          <w:sz w:val="21"/>
        </w:rPr>
        <w:t>o</w:t>
      </w:r>
      <w:r>
        <w:rPr>
          <w:spacing w:val="-6"/>
          <w:w w:val="88"/>
          <w:sz w:val="21"/>
        </w:rPr>
        <w:t>v</w:t>
      </w:r>
      <w:r>
        <w:rPr>
          <w:w w:val="88"/>
          <w:sz w:val="21"/>
        </w:rPr>
        <w:t>á</w:t>
      </w:r>
      <w:r>
        <w:rPr>
          <w:spacing w:val="-15"/>
          <w:sz w:val="21"/>
        </w:rPr>
        <w:t> </w:t>
      </w:r>
      <w:r>
        <w:rPr>
          <w:spacing w:val="-6"/>
          <w:w w:val="94"/>
          <w:sz w:val="21"/>
        </w:rPr>
        <w:t>(eds.)</w:t>
      </w:r>
      <w:r>
        <w:rPr>
          <w:w w:val="94"/>
          <w:sz w:val="21"/>
        </w:rPr>
        <w:t>,</w:t>
      </w:r>
      <w:r>
        <w:rPr>
          <w:spacing w:val="-15"/>
          <w:sz w:val="21"/>
        </w:rPr>
        <w:t> </w:t>
      </w:r>
      <w:r>
        <w:rPr>
          <w:i/>
          <w:spacing w:val="-7"/>
          <w:w w:val="93"/>
          <w:sz w:val="21"/>
        </w:rPr>
        <w:t>R</w:t>
      </w:r>
      <w:r>
        <w:rPr>
          <w:i/>
          <w:spacing w:val="-6"/>
          <w:w w:val="89"/>
          <w:sz w:val="21"/>
        </w:rPr>
        <w:t>om</w:t>
      </w:r>
      <w:r>
        <w:rPr>
          <w:i/>
          <w:spacing w:val="-8"/>
          <w:w w:val="89"/>
          <w:sz w:val="21"/>
        </w:rPr>
        <w:t>o</w:t>
      </w:r>
      <w:r>
        <w:rPr>
          <w:i/>
          <w:spacing w:val="-6"/>
          <w:w w:val="86"/>
          <w:sz w:val="21"/>
        </w:rPr>
        <w:t>v</w:t>
      </w:r>
      <w:r>
        <w:rPr>
          <w:i/>
          <w:w w:val="86"/>
          <w:sz w:val="21"/>
        </w:rPr>
        <w:t>é</w:t>
      </w:r>
      <w:r>
        <w:rPr>
          <w:i/>
          <w:spacing w:val="-15"/>
          <w:sz w:val="21"/>
        </w:rPr>
        <w:t> </w:t>
      </w:r>
      <w:r>
        <w:rPr>
          <w:i/>
          <w:w w:val="88"/>
          <w:sz w:val="21"/>
        </w:rPr>
        <w:t>a</w:t>
      </w:r>
      <w:r>
        <w:rPr>
          <w:i/>
          <w:spacing w:val="-15"/>
          <w:sz w:val="21"/>
        </w:rPr>
        <w:t> </w:t>
      </w:r>
      <w:r>
        <w:rPr>
          <w:i/>
          <w:spacing w:val="-7"/>
          <w:w w:val="96"/>
          <w:sz w:val="21"/>
        </w:rPr>
        <w:t>C</w:t>
      </w:r>
      <w:r>
        <w:rPr>
          <w:i/>
          <w:spacing w:val="-6"/>
          <w:w w:val="100"/>
          <w:sz w:val="21"/>
        </w:rPr>
        <w:t>ikáni-</w:t>
      </w:r>
      <w:r>
        <w:rPr>
          <w:i/>
          <w:spacing w:val="-12"/>
          <w:w w:val="100"/>
          <w:sz w:val="21"/>
        </w:rPr>
        <w:t>N</w:t>
      </w:r>
      <w:r>
        <w:rPr>
          <w:i/>
          <w:spacing w:val="-6"/>
          <w:w w:val="95"/>
          <w:sz w:val="21"/>
        </w:rPr>
        <w:t>eznám</w:t>
      </w:r>
      <w:r>
        <w:rPr>
          <w:i/>
          <w:w w:val="95"/>
          <w:sz w:val="21"/>
        </w:rPr>
        <w:t>í</w:t>
      </w:r>
      <w:r>
        <w:rPr>
          <w:i/>
          <w:spacing w:val="-15"/>
          <w:sz w:val="21"/>
        </w:rPr>
        <w:t> </w:t>
      </w:r>
      <w:r>
        <w:rPr>
          <w:i/>
          <w:w w:val="100"/>
          <w:sz w:val="21"/>
        </w:rPr>
        <w:t>i</w:t>
      </w:r>
      <w:r>
        <w:rPr>
          <w:i/>
          <w:spacing w:val="-15"/>
          <w:sz w:val="21"/>
        </w:rPr>
        <w:t> </w:t>
      </w:r>
      <w:r>
        <w:rPr>
          <w:i/>
          <w:spacing w:val="-6"/>
          <w:w w:val="95"/>
          <w:sz w:val="21"/>
        </w:rPr>
        <w:t>známí</w:t>
      </w:r>
      <w:r>
        <w:rPr>
          <w:i/>
          <w:w w:val="95"/>
          <w:sz w:val="21"/>
        </w:rPr>
        <w:t>:</w:t>
      </w:r>
      <w:r>
        <w:rPr>
          <w:i/>
          <w:spacing w:val="-15"/>
          <w:sz w:val="21"/>
        </w:rPr>
        <w:t> </w:t>
      </w:r>
      <w:r>
        <w:rPr>
          <w:i/>
          <w:spacing w:val="-11"/>
          <w:w w:val="102"/>
          <w:sz w:val="21"/>
        </w:rPr>
        <w:t>I</w:t>
      </w:r>
      <w:r>
        <w:rPr>
          <w:i/>
          <w:spacing w:val="-6"/>
          <w:w w:val="91"/>
          <w:sz w:val="21"/>
        </w:rPr>
        <w:t>nte</w:t>
      </w:r>
      <w:r>
        <w:rPr>
          <w:i/>
          <w:spacing w:val="-10"/>
          <w:w w:val="91"/>
          <w:sz w:val="21"/>
        </w:rPr>
        <w:t>r</w:t>
      </w:r>
      <w:r>
        <w:rPr>
          <w:i/>
          <w:spacing w:val="-6"/>
          <w:w w:val="89"/>
          <w:sz w:val="21"/>
        </w:rPr>
        <w:t>discipliná</w:t>
      </w:r>
      <w:r>
        <w:rPr>
          <w:i/>
          <w:spacing w:val="-4"/>
          <w:w w:val="89"/>
          <w:sz w:val="21"/>
        </w:rPr>
        <w:t>r</w:t>
      </w:r>
      <w:r>
        <w:rPr>
          <w:i/>
          <w:spacing w:val="-6"/>
          <w:w w:val="100"/>
          <w:sz w:val="21"/>
        </w:rPr>
        <w:t>n</w:t>
      </w:r>
      <w:r>
        <w:rPr>
          <w:i/>
          <w:w w:val="100"/>
          <w:sz w:val="21"/>
        </w:rPr>
        <w:t>í</w:t>
      </w:r>
      <w:r>
        <w:rPr>
          <w:i/>
          <w:spacing w:val="-14"/>
          <w:sz w:val="21"/>
        </w:rPr>
        <w:t> </w:t>
      </w:r>
      <w:r>
        <w:rPr>
          <w:i/>
          <w:spacing w:val="-6"/>
          <w:w w:val="87"/>
          <w:sz w:val="21"/>
        </w:rPr>
        <w:t>pohled</w:t>
      </w:r>
      <w:r>
        <w:rPr>
          <w:sz w:val="21"/>
        </w:rPr>
        <w:t>,</w:t>
      </w:r>
      <w:r>
        <w:rPr>
          <w:spacing w:val="-15"/>
          <w:sz w:val="21"/>
        </w:rPr>
        <w:t> </w:t>
      </w:r>
      <w:r>
        <w:rPr>
          <w:spacing w:val="-12"/>
          <w:w w:val="98"/>
          <w:sz w:val="21"/>
        </w:rPr>
        <w:t>P</w:t>
      </w:r>
      <w:r>
        <w:rPr>
          <w:spacing w:val="-6"/>
          <w:w w:val="96"/>
          <w:sz w:val="21"/>
        </w:rPr>
        <w:t>raha</w:t>
      </w:r>
      <w:r>
        <w:rPr>
          <w:w w:val="96"/>
          <w:sz w:val="21"/>
        </w:rPr>
        <w:t>,</w:t>
      </w:r>
      <w:r>
        <w:rPr>
          <w:spacing w:val="-15"/>
          <w:sz w:val="21"/>
        </w:rPr>
        <w:t> </w:t>
      </w:r>
      <w:r>
        <w:rPr>
          <w:rFonts w:ascii="PMingLiU" w:hAnsi="PMingLiU"/>
          <w:spacing w:val="-6"/>
          <w:w w:val="222"/>
          <w:sz w:val="14"/>
        </w:rPr>
        <w:t>l</w:t>
      </w:r>
      <w:r>
        <w:rPr>
          <w:rFonts w:ascii="PMingLiU" w:hAnsi="PMingLiU"/>
          <w:spacing w:val="-6"/>
          <w:w w:val="147"/>
          <w:sz w:val="14"/>
        </w:rPr>
        <w:t>e</w:t>
      </w:r>
      <w:r>
        <w:rPr>
          <w:rFonts w:ascii="PMingLiU" w:hAnsi="PMingLiU"/>
          <w:spacing w:val="-6"/>
          <w:w w:val="174"/>
          <w:sz w:val="14"/>
        </w:rPr>
        <w:t>d</w:t>
      </w:r>
      <w:r>
        <w:rPr>
          <w:rFonts w:ascii="PMingLiU" w:hAnsi="PMingLiU"/>
          <w:spacing w:val="-6"/>
          <w:w w:val="156"/>
          <w:sz w:val="14"/>
        </w:rPr>
        <w:t>a</w:t>
      </w:r>
      <w:r>
        <w:rPr>
          <w:sz w:val="21"/>
        </w:rPr>
        <w:t>,</w:t>
      </w:r>
      <w:r>
        <w:rPr>
          <w:spacing w:val="-15"/>
          <w:sz w:val="21"/>
        </w:rPr>
        <w:t> </w:t>
      </w:r>
      <w:r>
        <w:rPr>
          <w:spacing w:val="-6"/>
          <w:w w:val="99"/>
          <w:sz w:val="21"/>
        </w:rPr>
        <w:t>291- </w:t>
      </w:r>
      <w:r>
        <w:rPr>
          <w:spacing w:val="-6"/>
          <w:sz w:val="21"/>
        </w:rPr>
        <w:t>308.</w:t>
      </w:r>
    </w:p>
    <w:p>
      <w:pPr>
        <w:spacing w:line="297" w:lineRule="auto" w:before="2"/>
        <w:ind w:left="479" w:right="117" w:hanging="360"/>
        <w:jc w:val="both"/>
        <w:rPr>
          <w:sz w:val="21"/>
        </w:rPr>
      </w:pPr>
      <w:r>
        <w:rPr>
          <w:sz w:val="21"/>
        </w:rPr>
        <w:t>Šanderová,</w:t>
      </w:r>
      <w:r>
        <w:rPr>
          <w:spacing w:val="-9"/>
          <w:sz w:val="21"/>
        </w:rPr>
        <w:t> </w:t>
      </w:r>
      <w:r>
        <w:rPr>
          <w:sz w:val="21"/>
        </w:rPr>
        <w:t>J.</w:t>
      </w:r>
      <w:r>
        <w:rPr>
          <w:spacing w:val="-9"/>
          <w:sz w:val="21"/>
        </w:rPr>
        <w:t> </w:t>
      </w:r>
      <w:r>
        <w:rPr>
          <w:sz w:val="21"/>
        </w:rPr>
        <w:t>(2003),</w:t>
      </w:r>
      <w:r>
        <w:rPr>
          <w:spacing w:val="-9"/>
          <w:sz w:val="21"/>
        </w:rPr>
        <w:t> </w:t>
      </w:r>
      <w:r>
        <w:rPr>
          <w:spacing w:val="-3"/>
          <w:sz w:val="21"/>
        </w:rPr>
        <w:t>“Analýza</w:t>
      </w:r>
      <w:r>
        <w:rPr>
          <w:spacing w:val="-9"/>
          <w:sz w:val="21"/>
        </w:rPr>
        <w:t> </w:t>
      </w:r>
      <w:r>
        <w:rPr>
          <w:sz w:val="21"/>
        </w:rPr>
        <w:t>dotazníkového</w:t>
      </w:r>
      <w:r>
        <w:rPr>
          <w:spacing w:val="-9"/>
          <w:sz w:val="21"/>
        </w:rPr>
        <w:t> </w:t>
      </w:r>
      <w:r>
        <w:rPr>
          <w:sz w:val="21"/>
        </w:rPr>
        <w:t>šet</w:t>
      </w:r>
      <w:r>
        <w:rPr>
          <w:sz w:val="19"/>
        </w:rPr>
        <w:t>ř</w:t>
      </w:r>
      <w:r>
        <w:rPr>
          <w:sz w:val="21"/>
        </w:rPr>
        <w:t>ení</w:t>
      </w:r>
      <w:r>
        <w:rPr>
          <w:spacing w:val="-9"/>
          <w:sz w:val="21"/>
        </w:rPr>
        <w:t> </w:t>
      </w:r>
      <w:r>
        <w:rPr>
          <w:sz w:val="21"/>
        </w:rPr>
        <w:t>mezi</w:t>
      </w:r>
      <w:r>
        <w:rPr>
          <w:spacing w:val="-9"/>
          <w:sz w:val="21"/>
        </w:rPr>
        <w:t> </w:t>
      </w:r>
      <w:r>
        <w:rPr>
          <w:sz w:val="21"/>
        </w:rPr>
        <w:t>úsp</w:t>
      </w:r>
      <w:r>
        <w:rPr>
          <w:sz w:val="19"/>
        </w:rPr>
        <w:t>ě</w:t>
      </w:r>
      <w:r>
        <w:rPr>
          <w:sz w:val="21"/>
        </w:rPr>
        <w:t>šnými</w:t>
      </w:r>
      <w:r>
        <w:rPr>
          <w:spacing w:val="-9"/>
          <w:sz w:val="21"/>
        </w:rPr>
        <w:t> </w:t>
      </w:r>
      <w:r>
        <w:rPr>
          <w:sz w:val="21"/>
        </w:rPr>
        <w:t>Romy”,</w:t>
      </w:r>
      <w:r>
        <w:rPr>
          <w:spacing w:val="-9"/>
          <w:sz w:val="21"/>
        </w:rPr>
        <w:t> </w:t>
      </w:r>
      <w:r>
        <w:rPr>
          <w:sz w:val="21"/>
        </w:rPr>
        <w:t>in</w:t>
      </w:r>
      <w:r>
        <w:rPr>
          <w:spacing w:val="-9"/>
          <w:sz w:val="21"/>
        </w:rPr>
        <w:t> </w:t>
      </w:r>
      <w:r>
        <w:rPr>
          <w:i/>
          <w:sz w:val="21"/>
        </w:rPr>
        <w:t>Analýza </w:t>
      </w:r>
      <w:r>
        <w:rPr>
          <w:i/>
          <w:w w:val="90"/>
          <w:sz w:val="21"/>
        </w:rPr>
        <w:t>sociáln</w:t>
      </w:r>
      <w:r>
        <w:rPr>
          <w:i/>
          <w:w w:val="90"/>
          <w:sz w:val="19"/>
        </w:rPr>
        <w:t>ě</w:t>
      </w:r>
      <w:r>
        <w:rPr>
          <w:i/>
          <w:spacing w:val="-5"/>
          <w:w w:val="90"/>
          <w:sz w:val="19"/>
        </w:rPr>
        <w:t> </w:t>
      </w:r>
      <w:r>
        <w:rPr>
          <w:i/>
          <w:w w:val="90"/>
          <w:sz w:val="21"/>
        </w:rPr>
        <w:t>ekonomické</w:t>
      </w:r>
      <w:r>
        <w:rPr>
          <w:i/>
          <w:spacing w:val="-9"/>
          <w:w w:val="90"/>
          <w:sz w:val="21"/>
        </w:rPr>
        <w:t> </w:t>
      </w:r>
      <w:r>
        <w:rPr>
          <w:i/>
          <w:w w:val="90"/>
          <w:sz w:val="21"/>
        </w:rPr>
        <w:t>situace</w:t>
      </w:r>
      <w:r>
        <w:rPr>
          <w:i/>
          <w:spacing w:val="-9"/>
          <w:w w:val="90"/>
          <w:sz w:val="21"/>
        </w:rPr>
        <w:t> </w:t>
      </w:r>
      <w:r>
        <w:rPr>
          <w:i/>
          <w:w w:val="90"/>
          <w:sz w:val="21"/>
        </w:rPr>
        <w:t>romské</w:t>
      </w:r>
      <w:r>
        <w:rPr>
          <w:i/>
          <w:spacing w:val="-9"/>
          <w:w w:val="90"/>
          <w:sz w:val="21"/>
        </w:rPr>
        <w:t> </w:t>
      </w:r>
      <w:r>
        <w:rPr>
          <w:i/>
          <w:w w:val="90"/>
          <w:sz w:val="21"/>
        </w:rPr>
        <w:t>populace</w:t>
      </w:r>
      <w:r>
        <w:rPr>
          <w:i/>
          <w:spacing w:val="-9"/>
          <w:w w:val="90"/>
          <w:sz w:val="21"/>
        </w:rPr>
        <w:t> </w:t>
      </w:r>
      <w:r>
        <w:rPr>
          <w:i/>
          <w:w w:val="90"/>
          <w:sz w:val="21"/>
        </w:rPr>
        <w:t>v</w:t>
      </w:r>
      <w:r>
        <w:rPr>
          <w:i/>
          <w:spacing w:val="-9"/>
          <w:w w:val="90"/>
          <w:sz w:val="21"/>
        </w:rPr>
        <w:t> </w:t>
      </w:r>
      <w:r>
        <w:rPr>
          <w:i/>
          <w:w w:val="90"/>
          <w:sz w:val="19"/>
        </w:rPr>
        <w:t>Č</w:t>
      </w:r>
      <w:r>
        <w:rPr>
          <w:i/>
          <w:w w:val="90"/>
          <w:sz w:val="21"/>
        </w:rPr>
        <w:t>eské</w:t>
      </w:r>
      <w:r>
        <w:rPr>
          <w:i/>
          <w:spacing w:val="-9"/>
          <w:w w:val="90"/>
          <w:sz w:val="21"/>
        </w:rPr>
        <w:t> </w:t>
      </w:r>
      <w:r>
        <w:rPr>
          <w:i/>
          <w:w w:val="90"/>
          <w:sz w:val="21"/>
        </w:rPr>
        <w:t>republice</w:t>
      </w:r>
      <w:r>
        <w:rPr>
          <w:i/>
          <w:spacing w:val="-9"/>
          <w:w w:val="90"/>
          <w:sz w:val="21"/>
        </w:rPr>
        <w:t> </w:t>
      </w:r>
      <w:r>
        <w:rPr>
          <w:i/>
          <w:w w:val="90"/>
          <w:sz w:val="21"/>
        </w:rPr>
        <w:t>s</w:t>
      </w:r>
      <w:r>
        <w:rPr>
          <w:i/>
          <w:spacing w:val="-9"/>
          <w:w w:val="90"/>
          <w:sz w:val="21"/>
        </w:rPr>
        <w:t> </w:t>
      </w:r>
      <w:r>
        <w:rPr>
          <w:i/>
          <w:w w:val="90"/>
          <w:sz w:val="21"/>
        </w:rPr>
        <w:t>návrhy</w:t>
      </w:r>
      <w:r>
        <w:rPr>
          <w:i/>
          <w:spacing w:val="-9"/>
          <w:w w:val="90"/>
          <w:sz w:val="21"/>
        </w:rPr>
        <w:t> </w:t>
      </w:r>
      <w:r>
        <w:rPr>
          <w:i/>
          <w:w w:val="90"/>
          <w:sz w:val="21"/>
        </w:rPr>
        <w:t>na</w:t>
      </w:r>
      <w:r>
        <w:rPr>
          <w:i/>
          <w:spacing w:val="-9"/>
          <w:w w:val="90"/>
          <w:sz w:val="21"/>
        </w:rPr>
        <w:t> </w:t>
      </w:r>
      <w:r>
        <w:rPr>
          <w:i/>
          <w:w w:val="90"/>
          <w:sz w:val="21"/>
        </w:rPr>
        <w:t>opat</w:t>
      </w:r>
      <w:r>
        <w:rPr>
          <w:i/>
          <w:w w:val="90"/>
          <w:sz w:val="19"/>
        </w:rPr>
        <w:t>ř</w:t>
      </w:r>
      <w:r>
        <w:rPr>
          <w:i/>
          <w:w w:val="90"/>
          <w:sz w:val="21"/>
        </w:rPr>
        <w:t>ení</w:t>
      </w:r>
      <w:r>
        <w:rPr>
          <w:i/>
          <w:spacing w:val="-9"/>
          <w:w w:val="90"/>
          <w:sz w:val="21"/>
        </w:rPr>
        <w:t> </w:t>
      </w:r>
      <w:r>
        <w:rPr>
          <w:w w:val="90"/>
          <w:sz w:val="21"/>
        </w:rPr>
        <w:t>[on-line]. </w:t>
      </w:r>
      <w:r>
        <w:rPr>
          <w:w w:val="95"/>
          <w:sz w:val="21"/>
        </w:rPr>
        <w:t>Praha, Socioklub [cit. 2013-02-17], dostupné na www: </w:t>
      </w:r>
      <w:hyperlink r:id="rId86">
        <w:r>
          <w:rPr>
            <w:w w:val="95"/>
            <w:sz w:val="21"/>
          </w:rPr>
          <w:t>http://www.ncss.cz/files/finalni-</w:t>
        </w:r>
      </w:hyperlink>
      <w:r>
        <w:rPr>
          <w:w w:val="95"/>
          <w:sz w:val="21"/>
        </w:rPr>
        <w:t> </w:t>
      </w:r>
      <w:r>
        <w:rPr>
          <w:sz w:val="21"/>
        </w:rPr>
        <w:t>zpravagrafiko.pdf.</w:t>
      </w:r>
    </w:p>
    <w:p>
      <w:pPr>
        <w:spacing w:line="297" w:lineRule="auto" w:before="2"/>
        <w:ind w:left="480" w:right="117" w:hanging="360"/>
        <w:jc w:val="both"/>
        <w:rPr>
          <w:sz w:val="21"/>
        </w:rPr>
      </w:pPr>
      <w:r>
        <w:rPr>
          <w:sz w:val="21"/>
        </w:rPr>
        <w:t>Sedláková,</w:t>
      </w:r>
      <w:r>
        <w:rPr>
          <w:spacing w:val="-23"/>
          <w:sz w:val="21"/>
        </w:rPr>
        <w:t> </w:t>
      </w:r>
      <w:r>
        <w:rPr>
          <w:sz w:val="21"/>
        </w:rPr>
        <w:t>R.</w:t>
      </w:r>
      <w:r>
        <w:rPr>
          <w:spacing w:val="-23"/>
          <w:sz w:val="21"/>
        </w:rPr>
        <w:t> </w:t>
      </w:r>
      <w:r>
        <w:rPr>
          <w:sz w:val="21"/>
        </w:rPr>
        <w:t>(2006),</w:t>
      </w:r>
      <w:r>
        <w:rPr>
          <w:spacing w:val="-23"/>
          <w:sz w:val="21"/>
        </w:rPr>
        <w:t> </w:t>
      </w:r>
      <w:r>
        <w:rPr>
          <w:sz w:val="21"/>
        </w:rPr>
        <w:t>“The</w:t>
      </w:r>
      <w:r>
        <w:rPr>
          <w:spacing w:val="-23"/>
          <w:sz w:val="21"/>
        </w:rPr>
        <w:t> </w:t>
      </w:r>
      <w:r>
        <w:rPr>
          <w:sz w:val="21"/>
        </w:rPr>
        <w:t>Media</w:t>
      </w:r>
      <w:r>
        <w:rPr>
          <w:spacing w:val="-23"/>
          <w:sz w:val="21"/>
        </w:rPr>
        <w:t> </w:t>
      </w:r>
      <w:r>
        <w:rPr>
          <w:sz w:val="21"/>
        </w:rPr>
        <w:t>as</w:t>
      </w:r>
      <w:r>
        <w:rPr>
          <w:spacing w:val="-23"/>
          <w:sz w:val="21"/>
        </w:rPr>
        <w:t> </w:t>
      </w:r>
      <w:r>
        <w:rPr>
          <w:sz w:val="21"/>
        </w:rPr>
        <w:t>a</w:t>
      </w:r>
      <w:r>
        <w:rPr>
          <w:spacing w:val="-29"/>
          <w:sz w:val="21"/>
        </w:rPr>
        <w:t> </w:t>
      </w:r>
      <w:r>
        <w:rPr>
          <w:spacing w:val="-7"/>
          <w:sz w:val="21"/>
        </w:rPr>
        <w:t>Tool</w:t>
      </w:r>
      <w:r>
        <w:rPr>
          <w:spacing w:val="-23"/>
          <w:sz w:val="21"/>
        </w:rPr>
        <w:t> </w:t>
      </w:r>
      <w:r>
        <w:rPr>
          <w:sz w:val="21"/>
        </w:rPr>
        <w:t>of</w:t>
      </w:r>
      <w:r>
        <w:rPr>
          <w:spacing w:val="-23"/>
          <w:sz w:val="21"/>
        </w:rPr>
        <w:t> </w:t>
      </w:r>
      <w:r>
        <w:rPr>
          <w:sz w:val="21"/>
        </w:rPr>
        <w:t>Social</w:t>
      </w:r>
      <w:r>
        <w:rPr>
          <w:spacing w:val="-23"/>
          <w:sz w:val="21"/>
        </w:rPr>
        <w:t> </w:t>
      </w:r>
      <w:r>
        <w:rPr>
          <w:sz w:val="21"/>
        </w:rPr>
        <w:t>Exclusion-an</w:t>
      </w:r>
      <w:r>
        <w:rPr>
          <w:spacing w:val="-23"/>
          <w:sz w:val="21"/>
        </w:rPr>
        <w:t> </w:t>
      </w:r>
      <w:r>
        <w:rPr>
          <w:sz w:val="21"/>
        </w:rPr>
        <w:t>Example</w:t>
      </w:r>
      <w:r>
        <w:rPr>
          <w:spacing w:val="-23"/>
          <w:sz w:val="21"/>
        </w:rPr>
        <w:t> </w:t>
      </w:r>
      <w:r>
        <w:rPr>
          <w:sz w:val="21"/>
        </w:rPr>
        <w:t>of</w:t>
      </w:r>
      <w:r>
        <w:rPr>
          <w:spacing w:val="-23"/>
          <w:sz w:val="21"/>
        </w:rPr>
        <w:t> </w:t>
      </w:r>
      <w:r>
        <w:rPr>
          <w:sz w:val="21"/>
        </w:rPr>
        <w:t>Presentation </w:t>
      </w:r>
      <w:r>
        <w:rPr>
          <w:w w:val="95"/>
          <w:sz w:val="21"/>
        </w:rPr>
        <w:t>of</w:t>
      </w:r>
      <w:r>
        <w:rPr>
          <w:spacing w:val="-14"/>
          <w:w w:val="95"/>
          <w:sz w:val="21"/>
        </w:rPr>
        <w:t> </w:t>
      </w:r>
      <w:r>
        <w:rPr>
          <w:w w:val="95"/>
          <w:sz w:val="21"/>
        </w:rPr>
        <w:t>the</w:t>
      </w:r>
      <w:r>
        <w:rPr>
          <w:spacing w:val="-14"/>
          <w:w w:val="95"/>
          <w:sz w:val="21"/>
        </w:rPr>
        <w:t> </w:t>
      </w:r>
      <w:r>
        <w:rPr>
          <w:w w:val="95"/>
          <w:sz w:val="21"/>
        </w:rPr>
        <w:t>Roma</w:t>
      </w:r>
      <w:r>
        <w:rPr>
          <w:spacing w:val="-14"/>
          <w:w w:val="95"/>
          <w:sz w:val="21"/>
        </w:rPr>
        <w:t> </w:t>
      </w:r>
      <w:r>
        <w:rPr>
          <w:w w:val="95"/>
          <w:sz w:val="21"/>
        </w:rPr>
        <w:t>in</w:t>
      </w:r>
      <w:r>
        <w:rPr>
          <w:spacing w:val="-14"/>
          <w:w w:val="95"/>
          <w:sz w:val="21"/>
        </w:rPr>
        <w:t> </w:t>
      </w:r>
      <w:r>
        <w:rPr>
          <w:w w:val="95"/>
          <w:sz w:val="21"/>
        </w:rPr>
        <w:t>the</w:t>
      </w:r>
      <w:r>
        <w:rPr>
          <w:spacing w:val="-14"/>
          <w:w w:val="95"/>
          <w:sz w:val="21"/>
        </w:rPr>
        <w:t> </w:t>
      </w:r>
      <w:r>
        <w:rPr>
          <w:w w:val="95"/>
          <w:sz w:val="21"/>
        </w:rPr>
        <w:t>Czech</w:t>
      </w:r>
      <w:r>
        <w:rPr>
          <w:spacing w:val="-14"/>
          <w:w w:val="95"/>
          <w:sz w:val="21"/>
        </w:rPr>
        <w:t> </w:t>
      </w:r>
      <w:r>
        <w:rPr>
          <w:spacing w:val="-3"/>
          <w:w w:val="95"/>
          <w:sz w:val="21"/>
        </w:rPr>
        <w:t>Media”,</w:t>
      </w:r>
      <w:r>
        <w:rPr>
          <w:spacing w:val="-14"/>
          <w:w w:val="95"/>
          <w:sz w:val="21"/>
        </w:rPr>
        <w:t> </w:t>
      </w:r>
      <w:r>
        <w:rPr>
          <w:w w:val="95"/>
          <w:sz w:val="21"/>
        </w:rPr>
        <w:t>in</w:t>
      </w:r>
      <w:r>
        <w:rPr>
          <w:spacing w:val="-14"/>
          <w:w w:val="95"/>
          <w:sz w:val="21"/>
        </w:rPr>
        <w:t> </w:t>
      </w:r>
      <w:r>
        <w:rPr>
          <w:i/>
          <w:w w:val="95"/>
          <w:sz w:val="21"/>
        </w:rPr>
        <w:t>The</w:t>
      </w:r>
      <w:r>
        <w:rPr>
          <w:i/>
          <w:spacing w:val="-14"/>
          <w:w w:val="95"/>
          <w:sz w:val="21"/>
        </w:rPr>
        <w:t> </w:t>
      </w:r>
      <w:r>
        <w:rPr>
          <w:i/>
          <w:w w:val="95"/>
          <w:sz w:val="21"/>
        </w:rPr>
        <w:t>challenge</w:t>
      </w:r>
      <w:r>
        <w:rPr>
          <w:i/>
          <w:spacing w:val="-14"/>
          <w:w w:val="95"/>
          <w:sz w:val="21"/>
        </w:rPr>
        <w:t> </w:t>
      </w:r>
      <w:r>
        <w:rPr>
          <w:i/>
          <w:w w:val="95"/>
          <w:sz w:val="21"/>
        </w:rPr>
        <w:t>of</w:t>
      </w:r>
      <w:r>
        <w:rPr>
          <w:i/>
          <w:spacing w:val="-14"/>
          <w:w w:val="95"/>
          <w:sz w:val="21"/>
        </w:rPr>
        <w:t> </w:t>
      </w:r>
      <w:r>
        <w:rPr>
          <w:i/>
          <w:w w:val="95"/>
          <w:sz w:val="21"/>
        </w:rPr>
        <w:t>social</w:t>
      </w:r>
      <w:r>
        <w:rPr>
          <w:i/>
          <w:spacing w:val="-14"/>
          <w:w w:val="95"/>
          <w:sz w:val="21"/>
        </w:rPr>
        <w:t> </w:t>
      </w:r>
      <w:r>
        <w:rPr>
          <w:i/>
          <w:w w:val="95"/>
          <w:sz w:val="21"/>
        </w:rPr>
        <w:t>inclusion:</w:t>
      </w:r>
      <w:r>
        <w:rPr>
          <w:i/>
          <w:spacing w:val="-14"/>
          <w:w w:val="95"/>
          <w:sz w:val="21"/>
        </w:rPr>
        <w:t> </w:t>
      </w:r>
      <w:r>
        <w:rPr>
          <w:i/>
          <w:w w:val="95"/>
          <w:sz w:val="21"/>
        </w:rPr>
        <w:t>minorities</w:t>
      </w:r>
      <w:r>
        <w:rPr>
          <w:i/>
          <w:spacing w:val="-14"/>
          <w:w w:val="95"/>
          <w:sz w:val="21"/>
        </w:rPr>
        <w:t> </w:t>
      </w:r>
      <w:r>
        <w:rPr>
          <w:i/>
          <w:w w:val="95"/>
          <w:sz w:val="21"/>
        </w:rPr>
        <w:t>and</w:t>
      </w:r>
      <w:r>
        <w:rPr>
          <w:i/>
          <w:spacing w:val="-14"/>
          <w:w w:val="95"/>
          <w:sz w:val="21"/>
        </w:rPr>
        <w:t> </w:t>
      </w:r>
      <w:r>
        <w:rPr>
          <w:i/>
          <w:w w:val="95"/>
          <w:sz w:val="21"/>
        </w:rPr>
        <w:t>mar- </w:t>
      </w:r>
      <w:r>
        <w:rPr>
          <w:i/>
          <w:w w:val="95"/>
          <w:sz w:val="21"/>
        </w:rPr>
        <w:t>ginalised</w:t>
      </w:r>
      <w:r>
        <w:rPr>
          <w:i/>
          <w:spacing w:val="-17"/>
          <w:w w:val="95"/>
          <w:sz w:val="21"/>
        </w:rPr>
        <w:t> </w:t>
      </w:r>
      <w:r>
        <w:rPr>
          <w:i/>
          <w:w w:val="95"/>
          <w:sz w:val="21"/>
        </w:rPr>
        <w:t>groups</w:t>
      </w:r>
      <w:r>
        <w:rPr>
          <w:i/>
          <w:spacing w:val="-17"/>
          <w:w w:val="95"/>
          <w:sz w:val="21"/>
        </w:rPr>
        <w:t> </w:t>
      </w:r>
      <w:r>
        <w:rPr>
          <w:i/>
          <w:w w:val="95"/>
          <w:sz w:val="21"/>
        </w:rPr>
        <w:t>in</w:t>
      </w:r>
      <w:r>
        <w:rPr>
          <w:i/>
          <w:spacing w:val="-17"/>
          <w:w w:val="95"/>
          <w:sz w:val="21"/>
        </w:rPr>
        <w:t> </w:t>
      </w:r>
      <w:r>
        <w:rPr>
          <w:i/>
          <w:w w:val="95"/>
          <w:sz w:val="21"/>
        </w:rPr>
        <w:t>Czech</w:t>
      </w:r>
      <w:r>
        <w:rPr>
          <w:i/>
          <w:spacing w:val="-17"/>
          <w:w w:val="95"/>
          <w:sz w:val="21"/>
        </w:rPr>
        <w:t> </w:t>
      </w:r>
      <w:r>
        <w:rPr>
          <w:i/>
          <w:w w:val="95"/>
          <w:sz w:val="21"/>
        </w:rPr>
        <w:t>society,</w:t>
      </w:r>
      <w:r>
        <w:rPr>
          <w:i/>
          <w:spacing w:val="-17"/>
          <w:w w:val="95"/>
          <w:sz w:val="21"/>
        </w:rPr>
        <w:t> </w:t>
      </w:r>
      <w:r>
        <w:rPr>
          <w:w w:val="95"/>
          <w:sz w:val="21"/>
        </w:rPr>
        <w:t>Brno,</w:t>
      </w:r>
      <w:r>
        <w:rPr>
          <w:spacing w:val="-17"/>
          <w:w w:val="95"/>
          <w:sz w:val="21"/>
        </w:rPr>
        <w:t> </w:t>
      </w:r>
      <w:r>
        <w:rPr>
          <w:w w:val="95"/>
          <w:sz w:val="21"/>
        </w:rPr>
        <w:t>Barrister</w:t>
      </w:r>
      <w:r>
        <w:rPr>
          <w:spacing w:val="-17"/>
          <w:w w:val="95"/>
          <w:sz w:val="21"/>
        </w:rPr>
        <w:t> </w:t>
      </w:r>
      <w:r>
        <w:rPr>
          <w:w w:val="95"/>
          <w:sz w:val="21"/>
        </w:rPr>
        <w:t>&amp;</w:t>
      </w:r>
      <w:r>
        <w:rPr>
          <w:spacing w:val="-17"/>
          <w:w w:val="95"/>
          <w:sz w:val="21"/>
        </w:rPr>
        <w:t> </w:t>
      </w:r>
      <w:r>
        <w:rPr>
          <w:w w:val="95"/>
          <w:sz w:val="21"/>
        </w:rPr>
        <w:t>Principal,</w:t>
      </w:r>
      <w:r>
        <w:rPr>
          <w:spacing w:val="-17"/>
          <w:w w:val="95"/>
          <w:sz w:val="21"/>
        </w:rPr>
        <w:t> </w:t>
      </w:r>
      <w:r>
        <w:rPr>
          <w:w w:val="95"/>
          <w:sz w:val="21"/>
        </w:rPr>
        <w:t>155-181.</w:t>
      </w:r>
    </w:p>
    <w:p>
      <w:pPr>
        <w:spacing w:line="297" w:lineRule="auto" w:before="2"/>
        <w:ind w:left="479" w:right="117" w:hanging="360"/>
        <w:jc w:val="both"/>
        <w:rPr>
          <w:sz w:val="21"/>
        </w:rPr>
      </w:pPr>
      <w:r>
        <w:rPr>
          <w:sz w:val="21"/>
        </w:rPr>
        <w:t>Sirovátka,</w:t>
      </w:r>
      <w:r>
        <w:rPr>
          <w:spacing w:val="-33"/>
          <w:sz w:val="21"/>
        </w:rPr>
        <w:t> </w:t>
      </w:r>
      <w:r>
        <w:rPr>
          <w:spacing w:val="-13"/>
          <w:sz w:val="21"/>
        </w:rPr>
        <w:t>T.</w:t>
      </w:r>
      <w:r>
        <w:rPr>
          <w:spacing w:val="-29"/>
          <w:sz w:val="21"/>
        </w:rPr>
        <w:t> </w:t>
      </w:r>
      <w:r>
        <w:rPr>
          <w:sz w:val="21"/>
        </w:rPr>
        <w:t>(2003),</w:t>
      </w:r>
      <w:r>
        <w:rPr>
          <w:spacing w:val="-29"/>
          <w:sz w:val="21"/>
        </w:rPr>
        <w:t> </w:t>
      </w:r>
      <w:r>
        <w:rPr>
          <w:sz w:val="21"/>
        </w:rPr>
        <w:t>“Exkluze</w:t>
      </w:r>
      <w:r>
        <w:rPr>
          <w:spacing w:val="-29"/>
          <w:sz w:val="21"/>
        </w:rPr>
        <w:t> </w:t>
      </w:r>
      <w:r>
        <w:rPr>
          <w:sz w:val="21"/>
        </w:rPr>
        <w:t>Rom</w:t>
      </w:r>
      <w:r>
        <w:rPr>
          <w:sz w:val="19"/>
        </w:rPr>
        <w:t>ů</w:t>
      </w:r>
      <w:r>
        <w:rPr>
          <w:spacing w:val="-26"/>
          <w:sz w:val="19"/>
        </w:rPr>
        <w:t> </w:t>
      </w:r>
      <w:r>
        <w:rPr>
          <w:sz w:val="21"/>
        </w:rPr>
        <w:t>na</w:t>
      </w:r>
      <w:r>
        <w:rPr>
          <w:spacing w:val="-29"/>
          <w:sz w:val="21"/>
        </w:rPr>
        <w:t> </w:t>
      </w:r>
      <w:r>
        <w:rPr>
          <w:sz w:val="21"/>
        </w:rPr>
        <w:t>trhu</w:t>
      </w:r>
      <w:r>
        <w:rPr>
          <w:spacing w:val="-29"/>
          <w:sz w:val="21"/>
        </w:rPr>
        <w:t> </w:t>
      </w:r>
      <w:r>
        <w:rPr>
          <w:sz w:val="21"/>
        </w:rPr>
        <w:t>práce</w:t>
      </w:r>
      <w:r>
        <w:rPr>
          <w:spacing w:val="-29"/>
          <w:sz w:val="21"/>
        </w:rPr>
        <w:t> </w:t>
      </w:r>
      <w:r>
        <w:rPr>
          <w:sz w:val="21"/>
        </w:rPr>
        <w:t>a</w:t>
      </w:r>
      <w:r>
        <w:rPr>
          <w:spacing w:val="-29"/>
          <w:sz w:val="21"/>
        </w:rPr>
        <w:t> </w:t>
      </w:r>
      <w:r>
        <w:rPr>
          <w:sz w:val="21"/>
        </w:rPr>
        <w:t>šance</w:t>
      </w:r>
      <w:r>
        <w:rPr>
          <w:spacing w:val="-29"/>
          <w:sz w:val="21"/>
        </w:rPr>
        <w:t> </w:t>
      </w:r>
      <w:r>
        <w:rPr>
          <w:sz w:val="21"/>
        </w:rPr>
        <w:t>na</w:t>
      </w:r>
      <w:r>
        <w:rPr>
          <w:spacing w:val="-29"/>
          <w:sz w:val="21"/>
        </w:rPr>
        <w:t> </w:t>
      </w:r>
      <w:r>
        <w:rPr>
          <w:sz w:val="21"/>
        </w:rPr>
        <w:t>jejich</w:t>
      </w:r>
      <w:r>
        <w:rPr>
          <w:spacing w:val="-29"/>
          <w:sz w:val="21"/>
        </w:rPr>
        <w:t> </w:t>
      </w:r>
      <w:r>
        <w:rPr>
          <w:sz w:val="21"/>
        </w:rPr>
        <w:t>inkluzi”,</w:t>
      </w:r>
      <w:r>
        <w:rPr>
          <w:spacing w:val="-29"/>
          <w:sz w:val="21"/>
        </w:rPr>
        <w:t> </w:t>
      </w:r>
      <w:r>
        <w:rPr>
          <w:sz w:val="21"/>
        </w:rPr>
        <w:t>in</w:t>
      </w:r>
      <w:r>
        <w:rPr>
          <w:spacing w:val="-29"/>
          <w:sz w:val="21"/>
        </w:rPr>
        <w:t> </w:t>
      </w:r>
      <w:r>
        <w:rPr>
          <w:i/>
          <w:sz w:val="21"/>
        </w:rPr>
        <w:t>Sborník</w:t>
      </w:r>
      <w:r>
        <w:rPr>
          <w:i/>
          <w:spacing w:val="-29"/>
          <w:sz w:val="21"/>
        </w:rPr>
        <w:t> </w:t>
      </w:r>
      <w:r>
        <w:rPr>
          <w:i/>
          <w:sz w:val="21"/>
        </w:rPr>
        <w:t>prací </w:t>
      </w:r>
      <w:r>
        <w:rPr>
          <w:i/>
          <w:w w:val="95"/>
          <w:sz w:val="21"/>
        </w:rPr>
        <w:t>fakulty</w:t>
      </w:r>
      <w:r>
        <w:rPr>
          <w:i/>
          <w:spacing w:val="-12"/>
          <w:w w:val="95"/>
          <w:sz w:val="21"/>
        </w:rPr>
        <w:t> </w:t>
      </w:r>
      <w:r>
        <w:rPr>
          <w:i/>
          <w:w w:val="95"/>
          <w:sz w:val="21"/>
        </w:rPr>
        <w:t>sociálních</w:t>
      </w:r>
      <w:r>
        <w:rPr>
          <w:i/>
          <w:spacing w:val="-12"/>
          <w:w w:val="95"/>
          <w:sz w:val="21"/>
        </w:rPr>
        <w:t> </w:t>
      </w:r>
      <w:r>
        <w:rPr>
          <w:i/>
          <w:w w:val="95"/>
          <w:sz w:val="21"/>
        </w:rPr>
        <w:t>studií</w:t>
      </w:r>
      <w:r>
        <w:rPr>
          <w:i/>
          <w:spacing w:val="-12"/>
          <w:w w:val="95"/>
          <w:sz w:val="21"/>
        </w:rPr>
        <w:t> </w:t>
      </w:r>
      <w:r>
        <w:rPr>
          <w:i/>
          <w:w w:val="95"/>
          <w:sz w:val="21"/>
        </w:rPr>
        <w:t>Brněnské</w:t>
      </w:r>
      <w:r>
        <w:rPr>
          <w:i/>
          <w:spacing w:val="-12"/>
          <w:w w:val="95"/>
          <w:sz w:val="21"/>
        </w:rPr>
        <w:t> </w:t>
      </w:r>
      <w:r>
        <w:rPr>
          <w:i/>
          <w:w w:val="95"/>
          <w:sz w:val="21"/>
        </w:rPr>
        <w:t>univerzity,</w:t>
      </w:r>
      <w:r>
        <w:rPr>
          <w:i/>
          <w:spacing w:val="-12"/>
          <w:w w:val="95"/>
          <w:sz w:val="21"/>
        </w:rPr>
        <w:t> </w:t>
      </w:r>
      <w:r>
        <w:rPr>
          <w:i/>
          <w:w w:val="95"/>
          <w:sz w:val="21"/>
        </w:rPr>
        <w:t>Sociální</w:t>
      </w:r>
      <w:r>
        <w:rPr>
          <w:i/>
          <w:spacing w:val="-12"/>
          <w:w w:val="95"/>
          <w:sz w:val="21"/>
        </w:rPr>
        <w:t> </w:t>
      </w:r>
      <w:r>
        <w:rPr>
          <w:i/>
          <w:w w:val="95"/>
          <w:sz w:val="21"/>
        </w:rPr>
        <w:t>studia</w:t>
      </w:r>
      <w:r>
        <w:rPr>
          <w:w w:val="95"/>
          <w:sz w:val="21"/>
        </w:rPr>
        <w:t>,</w:t>
      </w:r>
      <w:r>
        <w:rPr>
          <w:spacing w:val="-12"/>
          <w:w w:val="95"/>
          <w:sz w:val="21"/>
        </w:rPr>
        <w:t> </w:t>
      </w:r>
      <w:r>
        <w:rPr>
          <w:w w:val="95"/>
          <w:sz w:val="21"/>
        </w:rPr>
        <w:t>č.</w:t>
      </w:r>
      <w:r>
        <w:rPr>
          <w:spacing w:val="-12"/>
          <w:w w:val="95"/>
          <w:sz w:val="21"/>
        </w:rPr>
        <w:t> </w:t>
      </w:r>
      <w:r>
        <w:rPr>
          <w:w w:val="95"/>
          <w:sz w:val="21"/>
        </w:rPr>
        <w:t>10,</w:t>
      </w:r>
      <w:r>
        <w:rPr>
          <w:spacing w:val="-12"/>
          <w:w w:val="95"/>
          <w:sz w:val="21"/>
        </w:rPr>
        <w:t> </w:t>
      </w:r>
      <w:r>
        <w:rPr>
          <w:w w:val="95"/>
          <w:sz w:val="21"/>
        </w:rPr>
        <w:t>s.</w:t>
      </w:r>
      <w:r>
        <w:rPr>
          <w:spacing w:val="-12"/>
          <w:w w:val="95"/>
          <w:sz w:val="21"/>
        </w:rPr>
        <w:t> </w:t>
      </w:r>
      <w:r>
        <w:rPr>
          <w:w w:val="95"/>
          <w:sz w:val="21"/>
        </w:rPr>
        <w:t>11-34.</w:t>
      </w:r>
    </w:p>
    <w:p>
      <w:pPr>
        <w:spacing w:before="2"/>
        <w:ind w:left="119" w:right="98" w:firstLine="0"/>
        <w:jc w:val="left"/>
        <w:rPr>
          <w:sz w:val="21"/>
        </w:rPr>
      </w:pPr>
      <w:r>
        <w:rPr>
          <w:sz w:val="21"/>
        </w:rPr>
        <w:t>Spivak, G. Ch. (1993), </w:t>
      </w:r>
      <w:r>
        <w:rPr>
          <w:i/>
          <w:sz w:val="21"/>
        </w:rPr>
        <w:t>Outside the Teaching Machine</w:t>
      </w:r>
      <w:r>
        <w:rPr>
          <w:sz w:val="21"/>
        </w:rPr>
        <w:t>, New York, Routledge.</w:t>
      </w:r>
    </w:p>
    <w:p>
      <w:pPr>
        <w:spacing w:line="297" w:lineRule="auto" w:before="58"/>
        <w:ind w:left="42" w:right="118" w:firstLine="0"/>
        <w:jc w:val="right"/>
        <w:rPr>
          <w:sz w:val="21"/>
        </w:rPr>
      </w:pPr>
      <w:r>
        <w:rPr>
          <w:spacing w:val="-4"/>
          <w:sz w:val="21"/>
        </w:rPr>
        <w:t>Spivak,</w:t>
      </w:r>
      <w:r>
        <w:rPr>
          <w:spacing w:val="-34"/>
          <w:sz w:val="21"/>
        </w:rPr>
        <w:t> </w:t>
      </w:r>
      <w:r>
        <w:rPr>
          <w:sz w:val="21"/>
        </w:rPr>
        <w:t>G.</w:t>
      </w:r>
      <w:r>
        <w:rPr>
          <w:spacing w:val="-34"/>
          <w:sz w:val="21"/>
        </w:rPr>
        <w:t> </w:t>
      </w:r>
      <w:r>
        <w:rPr>
          <w:sz w:val="21"/>
        </w:rPr>
        <w:t>Ch.</w:t>
      </w:r>
      <w:r>
        <w:rPr>
          <w:spacing w:val="-34"/>
          <w:sz w:val="21"/>
        </w:rPr>
        <w:t> </w:t>
      </w:r>
      <w:r>
        <w:rPr>
          <w:spacing w:val="-3"/>
          <w:sz w:val="21"/>
        </w:rPr>
        <w:t>(1994),</w:t>
      </w:r>
      <w:r>
        <w:rPr>
          <w:spacing w:val="-34"/>
          <w:sz w:val="21"/>
        </w:rPr>
        <w:t> </w:t>
      </w:r>
      <w:r>
        <w:rPr>
          <w:spacing w:val="-3"/>
          <w:sz w:val="21"/>
        </w:rPr>
        <w:t>“Can</w:t>
      </w:r>
      <w:r>
        <w:rPr>
          <w:spacing w:val="-34"/>
          <w:sz w:val="21"/>
        </w:rPr>
        <w:t> </w:t>
      </w:r>
      <w:r>
        <w:rPr>
          <w:sz w:val="21"/>
        </w:rPr>
        <w:t>the</w:t>
      </w:r>
      <w:r>
        <w:rPr>
          <w:spacing w:val="-34"/>
          <w:sz w:val="21"/>
        </w:rPr>
        <w:t> </w:t>
      </w:r>
      <w:r>
        <w:rPr>
          <w:spacing w:val="-4"/>
          <w:sz w:val="21"/>
        </w:rPr>
        <w:t>Subaltern</w:t>
      </w:r>
      <w:r>
        <w:rPr>
          <w:spacing w:val="-34"/>
          <w:sz w:val="21"/>
        </w:rPr>
        <w:t> </w:t>
      </w:r>
      <w:r>
        <w:rPr>
          <w:spacing w:val="-4"/>
          <w:sz w:val="21"/>
        </w:rPr>
        <w:t>Speak?”,</w:t>
      </w:r>
      <w:r>
        <w:rPr>
          <w:spacing w:val="-34"/>
          <w:sz w:val="21"/>
        </w:rPr>
        <w:t> </w:t>
      </w:r>
      <w:r>
        <w:rPr>
          <w:sz w:val="21"/>
        </w:rPr>
        <w:t>in</w:t>
      </w:r>
      <w:r>
        <w:rPr>
          <w:spacing w:val="-34"/>
          <w:sz w:val="21"/>
        </w:rPr>
        <w:t> </w:t>
      </w:r>
      <w:r>
        <w:rPr>
          <w:spacing w:val="-20"/>
          <w:sz w:val="21"/>
        </w:rPr>
        <w:t>P.</w:t>
      </w:r>
      <w:r>
        <w:rPr>
          <w:spacing w:val="-36"/>
          <w:sz w:val="21"/>
        </w:rPr>
        <w:t> </w:t>
      </w:r>
      <w:r>
        <w:rPr>
          <w:spacing w:val="-3"/>
          <w:sz w:val="21"/>
        </w:rPr>
        <w:t>Williams;</w:t>
      </w:r>
      <w:r>
        <w:rPr>
          <w:spacing w:val="-34"/>
          <w:sz w:val="21"/>
        </w:rPr>
        <w:t> </w:t>
      </w:r>
      <w:r>
        <w:rPr>
          <w:sz w:val="21"/>
        </w:rPr>
        <w:t>L.</w:t>
      </w:r>
      <w:r>
        <w:rPr>
          <w:spacing w:val="-34"/>
          <w:sz w:val="21"/>
        </w:rPr>
        <w:t> </w:t>
      </w:r>
      <w:r>
        <w:rPr>
          <w:spacing w:val="-3"/>
          <w:sz w:val="21"/>
        </w:rPr>
        <w:t>Chrisman</w:t>
      </w:r>
      <w:r>
        <w:rPr>
          <w:spacing w:val="-34"/>
          <w:sz w:val="21"/>
        </w:rPr>
        <w:t> </w:t>
      </w:r>
      <w:r>
        <w:rPr>
          <w:spacing w:val="-3"/>
          <w:sz w:val="21"/>
        </w:rPr>
        <w:t>(eds.),</w:t>
      </w:r>
      <w:r>
        <w:rPr>
          <w:spacing w:val="-34"/>
          <w:sz w:val="21"/>
        </w:rPr>
        <w:t> </w:t>
      </w:r>
      <w:r>
        <w:rPr>
          <w:i/>
          <w:spacing w:val="-3"/>
          <w:sz w:val="21"/>
        </w:rPr>
        <w:t>Colonial</w:t>
      </w:r>
      <w:r>
        <w:rPr>
          <w:i/>
          <w:spacing w:val="-3"/>
          <w:w w:val="90"/>
          <w:sz w:val="21"/>
        </w:rPr>
        <w:t> </w:t>
      </w:r>
      <w:r>
        <w:rPr>
          <w:i/>
          <w:spacing w:val="-3"/>
          <w:w w:val="95"/>
          <w:sz w:val="21"/>
        </w:rPr>
        <w:t>Discourse</w:t>
      </w:r>
      <w:r>
        <w:rPr>
          <w:i/>
          <w:spacing w:val="-30"/>
          <w:w w:val="95"/>
          <w:sz w:val="21"/>
        </w:rPr>
        <w:t> </w:t>
      </w:r>
      <w:r>
        <w:rPr>
          <w:i/>
          <w:w w:val="95"/>
          <w:sz w:val="21"/>
        </w:rPr>
        <w:t>and</w:t>
      </w:r>
      <w:r>
        <w:rPr>
          <w:i/>
          <w:spacing w:val="-30"/>
          <w:w w:val="95"/>
          <w:sz w:val="21"/>
        </w:rPr>
        <w:t> </w:t>
      </w:r>
      <w:r>
        <w:rPr>
          <w:i/>
          <w:spacing w:val="-4"/>
          <w:w w:val="95"/>
          <w:sz w:val="21"/>
        </w:rPr>
        <w:t>Postocolonial</w:t>
      </w:r>
      <w:r>
        <w:rPr>
          <w:i/>
          <w:spacing w:val="-35"/>
          <w:w w:val="95"/>
          <w:sz w:val="21"/>
        </w:rPr>
        <w:t> </w:t>
      </w:r>
      <w:r>
        <w:rPr>
          <w:i/>
          <w:spacing w:val="-5"/>
          <w:w w:val="95"/>
          <w:sz w:val="21"/>
        </w:rPr>
        <w:t>Theory.</w:t>
      </w:r>
      <w:r>
        <w:rPr>
          <w:i/>
          <w:spacing w:val="-30"/>
          <w:w w:val="95"/>
          <w:sz w:val="21"/>
        </w:rPr>
        <w:t> </w:t>
      </w:r>
      <w:r>
        <w:rPr>
          <w:i/>
          <w:w w:val="95"/>
          <w:sz w:val="21"/>
        </w:rPr>
        <w:t>A</w:t>
      </w:r>
      <w:r>
        <w:rPr>
          <w:i/>
          <w:spacing w:val="-30"/>
          <w:w w:val="95"/>
          <w:sz w:val="21"/>
        </w:rPr>
        <w:t> </w:t>
      </w:r>
      <w:r>
        <w:rPr>
          <w:i/>
          <w:spacing w:val="-3"/>
          <w:w w:val="95"/>
          <w:sz w:val="21"/>
        </w:rPr>
        <w:t>Reader</w:t>
      </w:r>
      <w:r>
        <w:rPr>
          <w:spacing w:val="-3"/>
          <w:w w:val="95"/>
          <w:sz w:val="21"/>
        </w:rPr>
        <w:t>,</w:t>
      </w:r>
      <w:r>
        <w:rPr>
          <w:spacing w:val="-30"/>
          <w:w w:val="95"/>
          <w:sz w:val="21"/>
        </w:rPr>
        <w:t> </w:t>
      </w:r>
      <w:r>
        <w:rPr>
          <w:spacing w:val="-4"/>
          <w:w w:val="95"/>
          <w:sz w:val="21"/>
        </w:rPr>
        <w:t>New</w:t>
      </w:r>
      <w:r>
        <w:rPr>
          <w:spacing w:val="-32"/>
          <w:w w:val="95"/>
          <w:sz w:val="21"/>
        </w:rPr>
        <w:t> </w:t>
      </w:r>
      <w:r>
        <w:rPr>
          <w:spacing w:val="-7"/>
          <w:w w:val="95"/>
          <w:sz w:val="21"/>
        </w:rPr>
        <w:t>York,</w:t>
      </w:r>
      <w:r>
        <w:rPr>
          <w:spacing w:val="-30"/>
          <w:w w:val="95"/>
          <w:sz w:val="21"/>
        </w:rPr>
        <w:t> </w:t>
      </w:r>
      <w:r>
        <w:rPr>
          <w:spacing w:val="-3"/>
          <w:w w:val="95"/>
          <w:sz w:val="21"/>
        </w:rPr>
        <w:t>Columbia</w:t>
      </w:r>
      <w:r>
        <w:rPr>
          <w:spacing w:val="-30"/>
          <w:w w:val="95"/>
          <w:sz w:val="21"/>
        </w:rPr>
        <w:t> </w:t>
      </w:r>
      <w:r>
        <w:rPr>
          <w:spacing w:val="-4"/>
          <w:w w:val="95"/>
          <w:sz w:val="21"/>
        </w:rPr>
        <w:t>University</w:t>
      </w:r>
      <w:r>
        <w:rPr>
          <w:spacing w:val="-30"/>
          <w:w w:val="95"/>
          <w:sz w:val="21"/>
        </w:rPr>
        <w:t> </w:t>
      </w:r>
      <w:r>
        <w:rPr>
          <w:spacing w:val="-4"/>
          <w:w w:val="95"/>
          <w:sz w:val="21"/>
        </w:rPr>
        <w:t>Press,</w:t>
      </w:r>
      <w:r>
        <w:rPr>
          <w:spacing w:val="-30"/>
          <w:w w:val="95"/>
          <w:sz w:val="21"/>
        </w:rPr>
        <w:t> </w:t>
      </w:r>
      <w:r>
        <w:rPr>
          <w:spacing w:val="-3"/>
          <w:w w:val="95"/>
          <w:sz w:val="21"/>
        </w:rPr>
        <w:t>66-111.</w:t>
      </w:r>
      <w:r>
        <w:rPr>
          <w:spacing w:val="-3"/>
          <w:w w:val="99"/>
          <w:sz w:val="21"/>
        </w:rPr>
        <w:t> </w:t>
      </w:r>
      <w:r>
        <w:rPr>
          <w:sz w:val="21"/>
        </w:rPr>
        <w:t>Šanderová,</w:t>
      </w:r>
      <w:r>
        <w:rPr>
          <w:spacing w:val="-33"/>
          <w:sz w:val="21"/>
        </w:rPr>
        <w:t> </w:t>
      </w:r>
      <w:r>
        <w:rPr>
          <w:sz w:val="21"/>
        </w:rPr>
        <w:t>J.</w:t>
      </w:r>
      <w:r>
        <w:rPr>
          <w:spacing w:val="-33"/>
          <w:sz w:val="21"/>
        </w:rPr>
        <w:t> </w:t>
      </w:r>
      <w:r>
        <w:rPr>
          <w:sz w:val="21"/>
        </w:rPr>
        <w:t>(2003),</w:t>
      </w:r>
      <w:r>
        <w:rPr>
          <w:spacing w:val="-33"/>
          <w:sz w:val="21"/>
        </w:rPr>
        <w:t> </w:t>
      </w:r>
      <w:r>
        <w:rPr>
          <w:spacing w:val="-3"/>
          <w:sz w:val="21"/>
        </w:rPr>
        <w:t>“Analýza</w:t>
      </w:r>
      <w:r>
        <w:rPr>
          <w:spacing w:val="-33"/>
          <w:sz w:val="21"/>
        </w:rPr>
        <w:t> </w:t>
      </w:r>
      <w:r>
        <w:rPr>
          <w:sz w:val="21"/>
        </w:rPr>
        <w:t>dotazníkového</w:t>
      </w:r>
      <w:r>
        <w:rPr>
          <w:spacing w:val="-33"/>
          <w:sz w:val="21"/>
        </w:rPr>
        <w:t> </w:t>
      </w:r>
      <w:r>
        <w:rPr>
          <w:sz w:val="21"/>
        </w:rPr>
        <w:t>šet</w:t>
      </w:r>
      <w:r>
        <w:rPr>
          <w:sz w:val="19"/>
        </w:rPr>
        <w:t>ř</w:t>
      </w:r>
      <w:r>
        <w:rPr>
          <w:sz w:val="21"/>
        </w:rPr>
        <w:t>ení</w:t>
      </w:r>
      <w:r>
        <w:rPr>
          <w:spacing w:val="-33"/>
          <w:sz w:val="21"/>
        </w:rPr>
        <w:t> </w:t>
      </w:r>
      <w:r>
        <w:rPr>
          <w:sz w:val="21"/>
        </w:rPr>
        <w:t>mezi</w:t>
      </w:r>
      <w:r>
        <w:rPr>
          <w:spacing w:val="-33"/>
          <w:sz w:val="21"/>
        </w:rPr>
        <w:t> </w:t>
      </w:r>
      <w:r>
        <w:rPr>
          <w:sz w:val="21"/>
        </w:rPr>
        <w:t>úsp</w:t>
      </w:r>
      <w:r>
        <w:rPr>
          <w:sz w:val="19"/>
        </w:rPr>
        <w:t>ě</w:t>
      </w:r>
      <w:r>
        <w:rPr>
          <w:sz w:val="21"/>
        </w:rPr>
        <w:t>šnými</w:t>
      </w:r>
      <w:r>
        <w:rPr>
          <w:spacing w:val="-33"/>
          <w:sz w:val="21"/>
        </w:rPr>
        <w:t> </w:t>
      </w:r>
      <w:r>
        <w:rPr>
          <w:sz w:val="21"/>
        </w:rPr>
        <w:t>Romy”,</w:t>
      </w:r>
      <w:r>
        <w:rPr>
          <w:spacing w:val="-33"/>
          <w:sz w:val="21"/>
        </w:rPr>
        <w:t> </w:t>
      </w:r>
      <w:r>
        <w:rPr>
          <w:sz w:val="21"/>
        </w:rPr>
        <w:t>in</w:t>
      </w:r>
      <w:r>
        <w:rPr>
          <w:spacing w:val="-33"/>
          <w:sz w:val="21"/>
        </w:rPr>
        <w:t> </w:t>
      </w:r>
      <w:r>
        <w:rPr>
          <w:sz w:val="21"/>
        </w:rPr>
        <w:t>Socioklub, </w:t>
      </w:r>
      <w:r>
        <w:rPr>
          <w:i/>
          <w:w w:val="90"/>
          <w:sz w:val="21"/>
        </w:rPr>
        <w:t>Analýza</w:t>
      </w:r>
      <w:r>
        <w:rPr>
          <w:i/>
          <w:spacing w:val="-5"/>
          <w:w w:val="90"/>
          <w:sz w:val="21"/>
        </w:rPr>
        <w:t> </w:t>
      </w:r>
      <w:r>
        <w:rPr>
          <w:i/>
          <w:w w:val="90"/>
          <w:sz w:val="21"/>
        </w:rPr>
        <w:t>sociáln</w:t>
      </w:r>
      <w:r>
        <w:rPr>
          <w:i/>
          <w:w w:val="90"/>
          <w:sz w:val="19"/>
        </w:rPr>
        <w:t>ě</w:t>
      </w:r>
      <w:r>
        <w:rPr>
          <w:i/>
          <w:spacing w:val="-1"/>
          <w:w w:val="90"/>
          <w:sz w:val="19"/>
        </w:rPr>
        <w:t> </w:t>
      </w:r>
      <w:r>
        <w:rPr>
          <w:i/>
          <w:w w:val="90"/>
          <w:sz w:val="21"/>
        </w:rPr>
        <w:t>ekonomické</w:t>
      </w:r>
      <w:r>
        <w:rPr>
          <w:i/>
          <w:spacing w:val="-5"/>
          <w:w w:val="90"/>
          <w:sz w:val="21"/>
        </w:rPr>
        <w:t> </w:t>
      </w:r>
      <w:r>
        <w:rPr>
          <w:i/>
          <w:w w:val="90"/>
          <w:sz w:val="21"/>
        </w:rPr>
        <w:t>situace</w:t>
      </w:r>
      <w:r>
        <w:rPr>
          <w:i/>
          <w:spacing w:val="-5"/>
          <w:w w:val="90"/>
          <w:sz w:val="21"/>
        </w:rPr>
        <w:t> </w:t>
      </w:r>
      <w:r>
        <w:rPr>
          <w:i/>
          <w:w w:val="90"/>
          <w:sz w:val="21"/>
        </w:rPr>
        <w:t>romské</w:t>
      </w:r>
      <w:r>
        <w:rPr>
          <w:i/>
          <w:spacing w:val="-5"/>
          <w:w w:val="90"/>
          <w:sz w:val="21"/>
        </w:rPr>
        <w:t> </w:t>
      </w:r>
      <w:r>
        <w:rPr>
          <w:i/>
          <w:w w:val="90"/>
          <w:sz w:val="21"/>
        </w:rPr>
        <w:t>populace</w:t>
      </w:r>
      <w:r>
        <w:rPr>
          <w:i/>
          <w:spacing w:val="-5"/>
          <w:w w:val="90"/>
          <w:sz w:val="21"/>
        </w:rPr>
        <w:t> </w:t>
      </w:r>
      <w:r>
        <w:rPr>
          <w:i/>
          <w:w w:val="90"/>
          <w:sz w:val="21"/>
        </w:rPr>
        <w:t>v</w:t>
      </w:r>
      <w:r>
        <w:rPr>
          <w:i/>
          <w:spacing w:val="-5"/>
          <w:w w:val="90"/>
          <w:sz w:val="21"/>
        </w:rPr>
        <w:t> </w:t>
      </w:r>
      <w:r>
        <w:rPr>
          <w:i/>
          <w:w w:val="90"/>
          <w:sz w:val="19"/>
        </w:rPr>
        <w:t>Č</w:t>
      </w:r>
      <w:r>
        <w:rPr>
          <w:i/>
          <w:w w:val="90"/>
          <w:sz w:val="21"/>
        </w:rPr>
        <w:t>eské</w:t>
      </w:r>
      <w:r>
        <w:rPr>
          <w:i/>
          <w:spacing w:val="-5"/>
          <w:w w:val="90"/>
          <w:sz w:val="21"/>
        </w:rPr>
        <w:t> </w:t>
      </w:r>
      <w:r>
        <w:rPr>
          <w:i/>
          <w:w w:val="90"/>
          <w:sz w:val="21"/>
        </w:rPr>
        <w:t>republice</w:t>
      </w:r>
      <w:r>
        <w:rPr>
          <w:i/>
          <w:spacing w:val="-5"/>
          <w:w w:val="90"/>
          <w:sz w:val="21"/>
        </w:rPr>
        <w:t> </w:t>
      </w:r>
      <w:r>
        <w:rPr>
          <w:i/>
          <w:w w:val="90"/>
          <w:sz w:val="21"/>
        </w:rPr>
        <w:t>s</w:t>
      </w:r>
      <w:r>
        <w:rPr>
          <w:i/>
          <w:spacing w:val="-5"/>
          <w:w w:val="90"/>
          <w:sz w:val="21"/>
        </w:rPr>
        <w:t> </w:t>
      </w:r>
      <w:r>
        <w:rPr>
          <w:i/>
          <w:w w:val="90"/>
          <w:sz w:val="21"/>
        </w:rPr>
        <w:t>návrhy</w:t>
      </w:r>
      <w:r>
        <w:rPr>
          <w:i/>
          <w:spacing w:val="-5"/>
          <w:w w:val="90"/>
          <w:sz w:val="21"/>
        </w:rPr>
        <w:t> </w:t>
      </w:r>
      <w:r>
        <w:rPr>
          <w:i/>
          <w:w w:val="90"/>
          <w:sz w:val="21"/>
        </w:rPr>
        <w:t>na</w:t>
      </w:r>
      <w:r>
        <w:rPr>
          <w:i/>
          <w:spacing w:val="-5"/>
          <w:w w:val="90"/>
          <w:sz w:val="21"/>
        </w:rPr>
        <w:t> </w:t>
      </w:r>
      <w:r>
        <w:rPr>
          <w:i/>
          <w:w w:val="90"/>
          <w:sz w:val="21"/>
        </w:rPr>
        <w:t>opat</w:t>
      </w:r>
      <w:r>
        <w:rPr>
          <w:i/>
          <w:w w:val="90"/>
          <w:sz w:val="19"/>
        </w:rPr>
        <w:t>ř</w:t>
      </w:r>
      <w:r>
        <w:rPr>
          <w:i/>
          <w:w w:val="90"/>
          <w:sz w:val="21"/>
        </w:rPr>
        <w:t>ení</w:t>
      </w:r>
      <w:r>
        <w:rPr>
          <w:w w:val="90"/>
          <w:sz w:val="21"/>
        </w:rPr>
        <w:t>,</w:t>
      </w:r>
    </w:p>
    <w:p>
      <w:pPr>
        <w:spacing w:before="2"/>
        <w:ind w:left="480" w:right="98" w:firstLine="0"/>
        <w:jc w:val="left"/>
        <w:rPr>
          <w:sz w:val="21"/>
        </w:rPr>
      </w:pPr>
      <w:r>
        <w:rPr>
          <w:sz w:val="21"/>
        </w:rPr>
        <w:t>Praha, 85-111.</w:t>
      </w:r>
    </w:p>
    <w:p>
      <w:pPr>
        <w:spacing w:line="297" w:lineRule="auto" w:before="58"/>
        <w:ind w:left="479" w:right="117" w:hanging="360"/>
        <w:jc w:val="both"/>
        <w:rPr>
          <w:sz w:val="21"/>
        </w:rPr>
      </w:pPr>
      <w:r>
        <w:rPr>
          <w:spacing w:val="-3"/>
          <w:sz w:val="21"/>
        </w:rPr>
        <w:t>Vacková,</w:t>
      </w:r>
      <w:r>
        <w:rPr>
          <w:spacing w:val="-34"/>
          <w:sz w:val="21"/>
        </w:rPr>
        <w:t> </w:t>
      </w:r>
      <w:r>
        <w:rPr>
          <w:sz w:val="21"/>
        </w:rPr>
        <w:t>B.;</w:t>
      </w:r>
      <w:r>
        <w:rPr>
          <w:spacing w:val="-34"/>
          <w:sz w:val="21"/>
        </w:rPr>
        <w:t> </w:t>
      </w:r>
      <w:r>
        <w:rPr>
          <w:sz w:val="21"/>
        </w:rPr>
        <w:t>L.</w:t>
      </w:r>
      <w:r>
        <w:rPr>
          <w:spacing w:val="-34"/>
          <w:sz w:val="21"/>
        </w:rPr>
        <w:t> </w:t>
      </w:r>
      <w:r>
        <w:rPr>
          <w:sz w:val="21"/>
        </w:rPr>
        <w:t>Gal</w:t>
      </w:r>
      <w:r>
        <w:rPr>
          <w:sz w:val="19"/>
        </w:rPr>
        <w:t>č</w:t>
      </w:r>
      <w:r>
        <w:rPr>
          <w:sz w:val="21"/>
        </w:rPr>
        <w:t>anová;</w:t>
      </w:r>
      <w:r>
        <w:rPr>
          <w:spacing w:val="-34"/>
          <w:sz w:val="21"/>
        </w:rPr>
        <w:t> </w:t>
      </w:r>
      <w:r>
        <w:rPr>
          <w:sz w:val="21"/>
        </w:rPr>
        <w:t>O.</w:t>
      </w:r>
      <w:r>
        <w:rPr>
          <w:spacing w:val="-34"/>
          <w:sz w:val="21"/>
        </w:rPr>
        <w:t> </w:t>
      </w:r>
      <w:r>
        <w:rPr>
          <w:sz w:val="21"/>
        </w:rPr>
        <w:t>Hofírek</w:t>
      </w:r>
      <w:r>
        <w:rPr>
          <w:spacing w:val="-34"/>
          <w:sz w:val="21"/>
        </w:rPr>
        <w:t> </w:t>
      </w:r>
      <w:r>
        <w:rPr>
          <w:sz w:val="21"/>
        </w:rPr>
        <w:t>(2011),</w:t>
      </w:r>
      <w:r>
        <w:rPr>
          <w:spacing w:val="-34"/>
          <w:sz w:val="21"/>
        </w:rPr>
        <w:t> </w:t>
      </w:r>
      <w:r>
        <w:rPr>
          <w:sz w:val="21"/>
        </w:rPr>
        <w:t>“Za</w:t>
      </w:r>
      <w:r>
        <w:rPr>
          <w:spacing w:val="-34"/>
          <w:sz w:val="21"/>
        </w:rPr>
        <w:t> </w:t>
      </w:r>
      <w:r>
        <w:rPr>
          <w:sz w:val="19"/>
        </w:rPr>
        <w:t>č</w:t>
      </w:r>
      <w:r>
        <w:rPr>
          <w:sz w:val="21"/>
        </w:rPr>
        <w:t>istší</w:t>
      </w:r>
      <w:r>
        <w:rPr>
          <w:spacing w:val="-34"/>
          <w:sz w:val="21"/>
        </w:rPr>
        <w:t> </w:t>
      </w:r>
      <w:r>
        <w:rPr>
          <w:sz w:val="21"/>
        </w:rPr>
        <w:t>m</w:t>
      </w:r>
      <w:r>
        <w:rPr>
          <w:sz w:val="19"/>
        </w:rPr>
        <w:t>ě</w:t>
      </w:r>
      <w:r>
        <w:rPr>
          <w:sz w:val="21"/>
        </w:rPr>
        <w:t>sto”:</w:t>
      </w:r>
      <w:r>
        <w:rPr>
          <w:spacing w:val="-34"/>
          <w:sz w:val="21"/>
        </w:rPr>
        <w:t> </w:t>
      </w:r>
      <w:r>
        <w:rPr>
          <w:sz w:val="21"/>
        </w:rPr>
        <w:t>Problémové</w:t>
      </w:r>
      <w:r>
        <w:rPr>
          <w:spacing w:val="-34"/>
          <w:sz w:val="21"/>
        </w:rPr>
        <w:t> </w:t>
      </w:r>
      <w:r>
        <w:rPr>
          <w:sz w:val="21"/>
        </w:rPr>
        <w:t>lokality</w:t>
      </w:r>
      <w:r>
        <w:rPr>
          <w:spacing w:val="-34"/>
          <w:sz w:val="21"/>
        </w:rPr>
        <w:t> </w:t>
      </w:r>
      <w:r>
        <w:rPr>
          <w:sz w:val="21"/>
        </w:rPr>
        <w:t>a</w:t>
      </w:r>
      <w:r>
        <w:rPr>
          <w:spacing w:val="-34"/>
          <w:sz w:val="21"/>
        </w:rPr>
        <w:t> </w:t>
      </w:r>
      <w:r>
        <w:rPr>
          <w:sz w:val="21"/>
        </w:rPr>
        <w:t>jejich </w:t>
      </w:r>
      <w:r>
        <w:rPr>
          <w:w w:val="90"/>
          <w:sz w:val="21"/>
        </w:rPr>
        <w:t>obyvatelé z pohledu místní politiky a </w:t>
      </w:r>
      <w:r>
        <w:rPr>
          <w:spacing w:val="-3"/>
          <w:w w:val="90"/>
          <w:sz w:val="21"/>
        </w:rPr>
        <w:t>správy, </w:t>
      </w:r>
      <w:r>
        <w:rPr>
          <w:i/>
          <w:w w:val="90"/>
          <w:sz w:val="21"/>
        </w:rPr>
        <w:t>Sociologický </w:t>
      </w:r>
      <w:r>
        <w:rPr>
          <w:i/>
          <w:w w:val="90"/>
          <w:sz w:val="19"/>
        </w:rPr>
        <w:t>č</w:t>
      </w:r>
      <w:r>
        <w:rPr>
          <w:i/>
          <w:w w:val="90"/>
          <w:sz w:val="21"/>
        </w:rPr>
        <w:t>asopis/Czech Sociological Review </w:t>
      </w:r>
      <w:r>
        <w:rPr>
          <w:sz w:val="21"/>
        </w:rPr>
        <w:t>47 (4):</w:t>
      </w:r>
      <w:r>
        <w:rPr>
          <w:spacing w:val="-15"/>
          <w:sz w:val="21"/>
        </w:rPr>
        <w:t> </w:t>
      </w:r>
      <w:r>
        <w:rPr>
          <w:sz w:val="21"/>
        </w:rPr>
        <w:t>636-656.</w:t>
      </w:r>
    </w:p>
    <w:p>
      <w:pPr>
        <w:spacing w:line="297" w:lineRule="auto" w:before="2"/>
        <w:ind w:left="479" w:right="117" w:hanging="360"/>
        <w:jc w:val="both"/>
        <w:rPr>
          <w:sz w:val="21"/>
        </w:rPr>
      </w:pPr>
      <w:r>
        <w:rPr>
          <w:spacing w:val="-3"/>
          <w:sz w:val="21"/>
        </w:rPr>
        <w:t>Vaše</w:t>
      </w:r>
      <w:r>
        <w:rPr>
          <w:spacing w:val="-3"/>
          <w:sz w:val="19"/>
        </w:rPr>
        <w:t>č</w:t>
      </w:r>
      <w:r>
        <w:rPr>
          <w:spacing w:val="-3"/>
          <w:sz w:val="21"/>
        </w:rPr>
        <w:t>ka,</w:t>
      </w:r>
      <w:r>
        <w:rPr>
          <w:spacing w:val="-6"/>
          <w:sz w:val="21"/>
        </w:rPr>
        <w:t> </w:t>
      </w:r>
      <w:r>
        <w:rPr>
          <w:sz w:val="21"/>
        </w:rPr>
        <w:t>M.</w:t>
      </w:r>
      <w:r>
        <w:rPr>
          <w:spacing w:val="-6"/>
          <w:sz w:val="21"/>
        </w:rPr>
        <w:t> </w:t>
      </w:r>
      <w:r>
        <w:rPr>
          <w:sz w:val="21"/>
        </w:rPr>
        <w:t>(2003),</w:t>
      </w:r>
      <w:r>
        <w:rPr>
          <w:spacing w:val="-6"/>
          <w:sz w:val="21"/>
        </w:rPr>
        <w:t> </w:t>
      </w:r>
      <w:r>
        <w:rPr>
          <w:sz w:val="21"/>
        </w:rPr>
        <w:t>“Relation</w:t>
      </w:r>
      <w:r>
        <w:rPr>
          <w:spacing w:val="-6"/>
          <w:sz w:val="21"/>
        </w:rPr>
        <w:t> </w:t>
      </w:r>
      <w:r>
        <w:rPr>
          <w:sz w:val="21"/>
        </w:rPr>
        <w:t>of</w:t>
      </w:r>
      <w:r>
        <w:rPr>
          <w:spacing w:val="-6"/>
          <w:sz w:val="21"/>
        </w:rPr>
        <w:t> </w:t>
      </w:r>
      <w:r>
        <w:rPr>
          <w:sz w:val="21"/>
        </w:rPr>
        <w:t>the</w:t>
      </w:r>
      <w:r>
        <w:rPr>
          <w:spacing w:val="-6"/>
          <w:sz w:val="21"/>
        </w:rPr>
        <w:t> </w:t>
      </w:r>
      <w:r>
        <w:rPr>
          <w:sz w:val="21"/>
        </w:rPr>
        <w:t>majority</w:t>
      </w:r>
      <w:r>
        <w:rPr>
          <w:spacing w:val="-6"/>
          <w:sz w:val="21"/>
        </w:rPr>
        <w:t> </w:t>
      </w:r>
      <w:r>
        <w:rPr>
          <w:sz w:val="21"/>
        </w:rPr>
        <w:t>people</w:t>
      </w:r>
      <w:r>
        <w:rPr>
          <w:spacing w:val="-6"/>
          <w:sz w:val="21"/>
        </w:rPr>
        <w:t> </w:t>
      </w:r>
      <w:r>
        <w:rPr>
          <w:sz w:val="21"/>
        </w:rPr>
        <w:t>to</w:t>
      </w:r>
      <w:r>
        <w:rPr>
          <w:spacing w:val="-6"/>
          <w:sz w:val="21"/>
        </w:rPr>
        <w:t> </w:t>
      </w:r>
      <w:r>
        <w:rPr>
          <w:sz w:val="21"/>
        </w:rPr>
        <w:t>the</w:t>
      </w:r>
      <w:r>
        <w:rPr>
          <w:spacing w:val="-6"/>
          <w:sz w:val="21"/>
        </w:rPr>
        <w:t> </w:t>
      </w:r>
      <w:r>
        <w:rPr>
          <w:spacing w:val="-3"/>
          <w:sz w:val="21"/>
        </w:rPr>
        <w:t>Roma”,</w:t>
      </w:r>
      <w:r>
        <w:rPr>
          <w:spacing w:val="-6"/>
          <w:sz w:val="21"/>
        </w:rPr>
        <w:t> </w:t>
      </w:r>
      <w:r>
        <w:rPr>
          <w:sz w:val="21"/>
        </w:rPr>
        <w:t>in</w:t>
      </w:r>
      <w:r>
        <w:rPr>
          <w:spacing w:val="-6"/>
          <w:sz w:val="21"/>
        </w:rPr>
        <w:t> </w:t>
      </w:r>
      <w:r>
        <w:rPr>
          <w:sz w:val="21"/>
        </w:rPr>
        <w:t>M.</w:t>
      </w:r>
      <w:r>
        <w:rPr>
          <w:spacing w:val="-9"/>
          <w:sz w:val="21"/>
        </w:rPr>
        <w:t> </w:t>
      </w:r>
      <w:r>
        <w:rPr>
          <w:spacing w:val="-3"/>
          <w:sz w:val="21"/>
        </w:rPr>
        <w:t>Vaše</w:t>
      </w:r>
      <w:r>
        <w:rPr>
          <w:spacing w:val="-3"/>
          <w:sz w:val="19"/>
        </w:rPr>
        <w:t>č</w:t>
      </w:r>
      <w:r>
        <w:rPr>
          <w:spacing w:val="-3"/>
          <w:sz w:val="21"/>
        </w:rPr>
        <w:t>ka;</w:t>
      </w:r>
      <w:r>
        <w:rPr>
          <w:spacing w:val="-6"/>
          <w:sz w:val="21"/>
        </w:rPr>
        <w:t> </w:t>
      </w:r>
      <w:r>
        <w:rPr>
          <w:sz w:val="21"/>
        </w:rPr>
        <w:t>M.</w:t>
      </w:r>
      <w:r>
        <w:rPr>
          <w:spacing w:val="-6"/>
          <w:sz w:val="21"/>
        </w:rPr>
        <w:t> </w:t>
      </w:r>
      <w:r>
        <w:rPr>
          <w:spacing w:val="-3"/>
          <w:sz w:val="21"/>
        </w:rPr>
        <w:t>Ju- </w:t>
      </w:r>
      <w:r>
        <w:rPr>
          <w:sz w:val="21"/>
        </w:rPr>
        <w:t>rásková;</w:t>
      </w:r>
      <w:r>
        <w:rPr>
          <w:spacing w:val="-32"/>
          <w:sz w:val="21"/>
        </w:rPr>
        <w:t> </w:t>
      </w:r>
      <w:r>
        <w:rPr>
          <w:spacing w:val="-13"/>
          <w:sz w:val="21"/>
        </w:rPr>
        <w:t>T.</w:t>
      </w:r>
      <w:r>
        <w:rPr>
          <w:spacing w:val="-28"/>
          <w:sz w:val="21"/>
        </w:rPr>
        <w:t> </w:t>
      </w:r>
      <w:r>
        <w:rPr>
          <w:sz w:val="21"/>
        </w:rPr>
        <w:t>Nicholson</w:t>
      </w:r>
      <w:r>
        <w:rPr>
          <w:spacing w:val="-28"/>
          <w:sz w:val="21"/>
        </w:rPr>
        <w:t> </w:t>
      </w:r>
      <w:r>
        <w:rPr>
          <w:sz w:val="21"/>
        </w:rPr>
        <w:t>(eds.),</w:t>
      </w:r>
      <w:r>
        <w:rPr>
          <w:spacing w:val="-28"/>
          <w:sz w:val="21"/>
        </w:rPr>
        <w:t> </w:t>
      </w:r>
      <w:r>
        <w:rPr>
          <w:i/>
          <w:sz w:val="19"/>
        </w:rPr>
        <w:t>Č</w:t>
      </w:r>
      <w:r>
        <w:rPr>
          <w:i/>
          <w:sz w:val="21"/>
        </w:rPr>
        <w:t>a</w:t>
      </w:r>
      <w:r>
        <w:rPr>
          <w:i/>
          <w:sz w:val="19"/>
        </w:rPr>
        <w:t>č</w:t>
      </w:r>
      <w:r>
        <w:rPr>
          <w:i/>
          <w:sz w:val="21"/>
        </w:rPr>
        <w:t>ipen</w:t>
      </w:r>
      <w:r>
        <w:rPr>
          <w:i/>
          <w:spacing w:val="-28"/>
          <w:sz w:val="21"/>
        </w:rPr>
        <w:t> </w:t>
      </w:r>
      <w:r>
        <w:rPr>
          <w:i/>
          <w:sz w:val="21"/>
        </w:rPr>
        <w:t>pal</w:t>
      </w:r>
      <w:r>
        <w:rPr>
          <w:i/>
          <w:spacing w:val="-28"/>
          <w:sz w:val="21"/>
        </w:rPr>
        <w:t> </w:t>
      </w:r>
      <w:r>
        <w:rPr>
          <w:i/>
          <w:sz w:val="21"/>
        </w:rPr>
        <w:t>o</w:t>
      </w:r>
      <w:r>
        <w:rPr>
          <w:i/>
          <w:spacing w:val="-28"/>
          <w:sz w:val="21"/>
        </w:rPr>
        <w:t> </w:t>
      </w:r>
      <w:r>
        <w:rPr>
          <w:i/>
          <w:sz w:val="21"/>
        </w:rPr>
        <w:t>Roma.</w:t>
      </w:r>
      <w:r>
        <w:rPr>
          <w:i/>
          <w:spacing w:val="-28"/>
          <w:sz w:val="21"/>
        </w:rPr>
        <w:t> </w:t>
      </w:r>
      <w:r>
        <w:rPr>
          <w:i/>
          <w:sz w:val="21"/>
        </w:rPr>
        <w:t>A</w:t>
      </w:r>
      <w:r>
        <w:rPr>
          <w:i/>
          <w:spacing w:val="-28"/>
          <w:sz w:val="21"/>
        </w:rPr>
        <w:t> </w:t>
      </w:r>
      <w:r>
        <w:rPr>
          <w:i/>
          <w:sz w:val="21"/>
        </w:rPr>
        <w:t>Global</w:t>
      </w:r>
      <w:r>
        <w:rPr>
          <w:i/>
          <w:spacing w:val="-28"/>
          <w:sz w:val="21"/>
        </w:rPr>
        <w:t> </w:t>
      </w:r>
      <w:r>
        <w:rPr>
          <w:i/>
          <w:sz w:val="21"/>
        </w:rPr>
        <w:t>Report</w:t>
      </w:r>
      <w:r>
        <w:rPr>
          <w:i/>
          <w:spacing w:val="-28"/>
          <w:sz w:val="21"/>
        </w:rPr>
        <w:t> </w:t>
      </w:r>
      <w:r>
        <w:rPr>
          <w:i/>
          <w:sz w:val="21"/>
        </w:rPr>
        <w:t>on</w:t>
      </w:r>
      <w:r>
        <w:rPr>
          <w:i/>
          <w:spacing w:val="-28"/>
          <w:sz w:val="21"/>
        </w:rPr>
        <w:t> </w:t>
      </w:r>
      <w:r>
        <w:rPr>
          <w:i/>
          <w:sz w:val="21"/>
        </w:rPr>
        <w:t>Roma</w:t>
      </w:r>
      <w:r>
        <w:rPr>
          <w:i/>
          <w:spacing w:val="-28"/>
          <w:sz w:val="21"/>
        </w:rPr>
        <w:t> </w:t>
      </w:r>
      <w:r>
        <w:rPr>
          <w:i/>
          <w:sz w:val="21"/>
        </w:rPr>
        <w:t>in</w:t>
      </w:r>
      <w:r>
        <w:rPr>
          <w:i/>
          <w:spacing w:val="-28"/>
          <w:sz w:val="21"/>
        </w:rPr>
        <w:t> </w:t>
      </w:r>
      <w:r>
        <w:rPr>
          <w:i/>
          <w:sz w:val="21"/>
        </w:rPr>
        <w:t>Slovakia</w:t>
      </w:r>
      <w:r>
        <w:rPr>
          <w:sz w:val="21"/>
        </w:rPr>
        <w:t>, Bratislava,</w:t>
      </w:r>
      <w:r>
        <w:rPr>
          <w:spacing w:val="-34"/>
          <w:sz w:val="21"/>
        </w:rPr>
        <w:t> </w:t>
      </w:r>
      <w:r>
        <w:rPr>
          <w:sz w:val="21"/>
        </w:rPr>
        <w:t>Institute</w:t>
      </w:r>
      <w:r>
        <w:rPr>
          <w:spacing w:val="-34"/>
          <w:sz w:val="21"/>
        </w:rPr>
        <w:t> </w:t>
      </w:r>
      <w:r>
        <w:rPr>
          <w:sz w:val="21"/>
        </w:rPr>
        <w:t>for</w:t>
      </w:r>
      <w:r>
        <w:rPr>
          <w:spacing w:val="-34"/>
          <w:sz w:val="21"/>
        </w:rPr>
        <w:t> </w:t>
      </w:r>
      <w:r>
        <w:rPr>
          <w:sz w:val="21"/>
        </w:rPr>
        <w:t>Public</w:t>
      </w:r>
      <w:r>
        <w:rPr>
          <w:spacing w:val="-34"/>
          <w:sz w:val="21"/>
        </w:rPr>
        <w:t> </w:t>
      </w:r>
      <w:r>
        <w:rPr>
          <w:sz w:val="21"/>
        </w:rPr>
        <w:t>Affairs,</w:t>
      </w:r>
      <w:r>
        <w:rPr>
          <w:spacing w:val="-34"/>
          <w:sz w:val="21"/>
        </w:rPr>
        <w:t> </w:t>
      </w:r>
      <w:r>
        <w:rPr>
          <w:sz w:val="21"/>
        </w:rPr>
        <w:t>s.</w:t>
      </w:r>
      <w:r>
        <w:rPr>
          <w:spacing w:val="-34"/>
          <w:sz w:val="21"/>
        </w:rPr>
        <w:t> </w:t>
      </w:r>
      <w:r>
        <w:rPr>
          <w:sz w:val="21"/>
        </w:rPr>
        <w:t>227-236.</w:t>
      </w:r>
    </w:p>
    <w:p>
      <w:pPr>
        <w:spacing w:line="297" w:lineRule="auto" w:before="2"/>
        <w:ind w:left="480" w:right="118" w:hanging="360"/>
        <w:jc w:val="both"/>
        <w:rPr>
          <w:sz w:val="21"/>
        </w:rPr>
      </w:pPr>
      <w:r>
        <w:rPr>
          <w:spacing w:val="-3"/>
          <w:w w:val="95"/>
          <w:sz w:val="21"/>
        </w:rPr>
        <w:t>Veselý,</w:t>
      </w:r>
      <w:r>
        <w:rPr>
          <w:spacing w:val="-20"/>
          <w:w w:val="95"/>
          <w:sz w:val="21"/>
        </w:rPr>
        <w:t> </w:t>
      </w:r>
      <w:r>
        <w:rPr>
          <w:w w:val="95"/>
          <w:sz w:val="21"/>
        </w:rPr>
        <w:t>Arnošt;</w:t>
      </w:r>
      <w:r>
        <w:rPr>
          <w:spacing w:val="-20"/>
          <w:w w:val="95"/>
          <w:sz w:val="21"/>
        </w:rPr>
        <w:t> </w:t>
      </w:r>
      <w:r>
        <w:rPr>
          <w:w w:val="95"/>
          <w:sz w:val="21"/>
        </w:rPr>
        <w:t>Martin</w:t>
      </w:r>
      <w:r>
        <w:rPr>
          <w:spacing w:val="-20"/>
          <w:w w:val="95"/>
          <w:sz w:val="21"/>
        </w:rPr>
        <w:t> </w:t>
      </w:r>
      <w:r>
        <w:rPr>
          <w:w w:val="95"/>
          <w:sz w:val="21"/>
        </w:rPr>
        <w:t>Nekola</w:t>
      </w:r>
      <w:r>
        <w:rPr>
          <w:spacing w:val="-20"/>
          <w:w w:val="95"/>
          <w:sz w:val="21"/>
        </w:rPr>
        <w:t> </w:t>
      </w:r>
      <w:r>
        <w:rPr>
          <w:w w:val="95"/>
          <w:sz w:val="21"/>
        </w:rPr>
        <w:t>(ed.)</w:t>
      </w:r>
      <w:r>
        <w:rPr>
          <w:spacing w:val="-20"/>
          <w:w w:val="95"/>
          <w:sz w:val="21"/>
        </w:rPr>
        <w:t> </w:t>
      </w:r>
      <w:r>
        <w:rPr>
          <w:w w:val="95"/>
          <w:sz w:val="21"/>
        </w:rPr>
        <w:t>(2007),</w:t>
      </w:r>
      <w:r>
        <w:rPr>
          <w:spacing w:val="-20"/>
          <w:w w:val="95"/>
          <w:sz w:val="21"/>
        </w:rPr>
        <w:t> </w:t>
      </w:r>
      <w:r>
        <w:rPr>
          <w:i/>
          <w:w w:val="95"/>
          <w:sz w:val="21"/>
        </w:rPr>
        <w:t>Analýza</w:t>
      </w:r>
      <w:r>
        <w:rPr>
          <w:i/>
          <w:spacing w:val="-20"/>
          <w:w w:val="95"/>
          <w:sz w:val="21"/>
        </w:rPr>
        <w:t> </w:t>
      </w:r>
      <w:r>
        <w:rPr>
          <w:i/>
          <w:w w:val="95"/>
          <w:sz w:val="21"/>
        </w:rPr>
        <w:t>a</w:t>
      </w:r>
      <w:r>
        <w:rPr>
          <w:i/>
          <w:spacing w:val="-20"/>
          <w:w w:val="95"/>
          <w:sz w:val="21"/>
        </w:rPr>
        <w:t> </w:t>
      </w:r>
      <w:r>
        <w:rPr>
          <w:i/>
          <w:w w:val="95"/>
          <w:sz w:val="21"/>
        </w:rPr>
        <w:t>tvorba</w:t>
      </w:r>
      <w:r>
        <w:rPr>
          <w:i/>
          <w:spacing w:val="-20"/>
          <w:w w:val="95"/>
          <w:sz w:val="21"/>
        </w:rPr>
        <w:t> </w:t>
      </w:r>
      <w:r>
        <w:rPr>
          <w:i/>
          <w:w w:val="95"/>
          <w:sz w:val="21"/>
        </w:rPr>
        <w:t>ve</w:t>
      </w:r>
      <w:r>
        <w:rPr>
          <w:i/>
          <w:w w:val="95"/>
          <w:sz w:val="19"/>
        </w:rPr>
        <w:t>ř</w:t>
      </w:r>
      <w:r>
        <w:rPr>
          <w:i/>
          <w:w w:val="95"/>
          <w:sz w:val="21"/>
        </w:rPr>
        <w:t>ejných</w:t>
      </w:r>
      <w:r>
        <w:rPr>
          <w:i/>
          <w:spacing w:val="-20"/>
          <w:w w:val="95"/>
          <w:sz w:val="21"/>
        </w:rPr>
        <w:t> </w:t>
      </w:r>
      <w:r>
        <w:rPr>
          <w:i/>
          <w:w w:val="95"/>
          <w:sz w:val="21"/>
        </w:rPr>
        <w:t>politik:</w:t>
      </w:r>
      <w:r>
        <w:rPr>
          <w:i/>
          <w:spacing w:val="-20"/>
          <w:w w:val="95"/>
          <w:sz w:val="21"/>
        </w:rPr>
        <w:t> </w:t>
      </w:r>
      <w:r>
        <w:rPr>
          <w:i/>
          <w:spacing w:val="-3"/>
          <w:w w:val="95"/>
          <w:sz w:val="21"/>
        </w:rPr>
        <w:t>p</w:t>
      </w:r>
      <w:r>
        <w:rPr>
          <w:i/>
          <w:spacing w:val="-3"/>
          <w:w w:val="95"/>
          <w:sz w:val="19"/>
        </w:rPr>
        <w:t>ř</w:t>
      </w:r>
      <w:r>
        <w:rPr>
          <w:i/>
          <w:spacing w:val="-3"/>
          <w:w w:val="95"/>
          <w:sz w:val="21"/>
        </w:rPr>
        <w:t>ístupy,</w:t>
      </w:r>
      <w:r>
        <w:rPr>
          <w:i/>
          <w:spacing w:val="-20"/>
          <w:w w:val="95"/>
          <w:sz w:val="21"/>
        </w:rPr>
        <w:t> </w:t>
      </w:r>
      <w:r>
        <w:rPr>
          <w:i/>
          <w:w w:val="95"/>
          <w:sz w:val="21"/>
        </w:rPr>
        <w:t>metody </w:t>
      </w:r>
      <w:r>
        <w:rPr>
          <w:i/>
          <w:w w:val="95"/>
          <w:sz w:val="21"/>
        </w:rPr>
        <w:t>a</w:t>
      </w:r>
      <w:r>
        <w:rPr>
          <w:i/>
          <w:spacing w:val="-17"/>
          <w:w w:val="95"/>
          <w:sz w:val="21"/>
        </w:rPr>
        <w:t> </w:t>
      </w:r>
      <w:r>
        <w:rPr>
          <w:i/>
          <w:w w:val="95"/>
          <w:sz w:val="21"/>
        </w:rPr>
        <w:t>praxe</w:t>
      </w:r>
      <w:r>
        <w:rPr>
          <w:w w:val="95"/>
          <w:sz w:val="21"/>
        </w:rPr>
        <w:t>,</w:t>
      </w:r>
      <w:r>
        <w:rPr>
          <w:spacing w:val="-17"/>
          <w:w w:val="95"/>
          <w:sz w:val="21"/>
        </w:rPr>
        <w:t> </w:t>
      </w:r>
      <w:r>
        <w:rPr>
          <w:w w:val="95"/>
          <w:sz w:val="21"/>
        </w:rPr>
        <w:t>Praha,</w:t>
      </w:r>
      <w:r>
        <w:rPr>
          <w:spacing w:val="-17"/>
          <w:w w:val="95"/>
          <w:sz w:val="21"/>
        </w:rPr>
        <w:t> </w:t>
      </w:r>
      <w:r>
        <w:rPr>
          <w:w w:val="95"/>
          <w:sz w:val="21"/>
        </w:rPr>
        <w:t>Sociologické</w:t>
      </w:r>
      <w:r>
        <w:rPr>
          <w:spacing w:val="-17"/>
          <w:w w:val="95"/>
          <w:sz w:val="21"/>
        </w:rPr>
        <w:t> </w:t>
      </w:r>
      <w:r>
        <w:rPr>
          <w:w w:val="95"/>
          <w:sz w:val="21"/>
        </w:rPr>
        <w:t>nakladatelství.</w:t>
      </w:r>
    </w:p>
    <w:p>
      <w:pPr>
        <w:spacing w:before="2"/>
        <w:ind w:left="120" w:right="98" w:firstLine="0"/>
        <w:jc w:val="left"/>
        <w:rPr>
          <w:sz w:val="21"/>
        </w:rPr>
      </w:pPr>
      <w:r>
        <w:rPr>
          <w:w w:val="95"/>
          <w:sz w:val="21"/>
        </w:rPr>
        <w:t>Watzlawick, P. (2010), </w:t>
      </w:r>
      <w:r>
        <w:rPr>
          <w:i/>
          <w:w w:val="95"/>
          <w:sz w:val="21"/>
        </w:rPr>
        <w:t>Úvod do nešt</w:t>
      </w:r>
      <w:r>
        <w:rPr>
          <w:i/>
          <w:w w:val="95"/>
          <w:sz w:val="19"/>
        </w:rPr>
        <w:t>ě</w:t>
      </w:r>
      <w:r>
        <w:rPr>
          <w:i/>
          <w:w w:val="95"/>
          <w:sz w:val="21"/>
        </w:rPr>
        <w:t>stí</w:t>
      </w:r>
      <w:r>
        <w:rPr>
          <w:w w:val="95"/>
          <w:sz w:val="21"/>
        </w:rPr>
        <w:t>, Praha, Portál.</w:t>
      </w:r>
    </w:p>
    <w:p>
      <w:pPr>
        <w:spacing w:before="58"/>
        <w:ind w:left="120" w:right="0" w:firstLine="0"/>
        <w:jc w:val="left"/>
        <w:rPr>
          <w:sz w:val="21"/>
        </w:rPr>
      </w:pPr>
      <w:r>
        <w:rPr>
          <w:sz w:val="21"/>
        </w:rPr>
        <w:t>Zatloukal, L. (2007), “P</w:t>
      </w:r>
      <w:hyperlink r:id="rId87">
        <w:r>
          <w:rPr>
            <w:sz w:val="21"/>
          </w:rPr>
          <w:t>ostmoderní myšlení v poradenské praxi”,</w:t>
        </w:r>
      </w:hyperlink>
      <w:r>
        <w:rPr>
          <w:sz w:val="21"/>
        </w:rPr>
        <w:t> </w:t>
      </w:r>
      <w:r>
        <w:rPr>
          <w:i/>
          <w:sz w:val="21"/>
        </w:rPr>
        <w:t>Sociální práce </w:t>
      </w:r>
      <w:r>
        <w:rPr>
          <w:sz w:val="21"/>
        </w:rPr>
        <w:t>3, 75-86.</w:t>
      </w:r>
    </w:p>
    <w:p>
      <w:pPr>
        <w:spacing w:after="0"/>
        <w:jc w:val="left"/>
        <w:rPr>
          <w:sz w:val="21"/>
        </w:rPr>
        <w:sectPr>
          <w:pgSz w:w="9640" w:h="13040"/>
          <w:pgMar w:header="788" w:footer="519" w:top="980" w:bottom="700" w:left="960" w:right="960"/>
        </w:sectPr>
      </w:pPr>
    </w:p>
    <w:p>
      <w:pPr>
        <w:pStyle w:val="BodyText"/>
        <w:spacing w:before="3"/>
        <w:rPr>
          <w:sz w:val="20"/>
        </w:rPr>
      </w:pPr>
    </w:p>
    <w:p>
      <w:pPr>
        <w:pStyle w:val="Heading1"/>
        <w:ind w:left="426"/>
      </w:pPr>
      <w:r>
        <w:rPr/>
        <w:t>LA EDUCACIÓN EN SOCIEDADES MULTICULTURALES.</w:t>
      </w:r>
    </w:p>
    <w:p>
      <w:pPr>
        <w:spacing w:before="12"/>
        <w:ind w:left="42" w:right="125" w:firstLine="0"/>
        <w:jc w:val="right"/>
        <w:rPr>
          <w:sz w:val="25"/>
        </w:rPr>
      </w:pPr>
      <w:r>
        <w:rPr>
          <w:w w:val="105"/>
          <w:sz w:val="25"/>
        </w:rPr>
        <w:t>LA EDUCACIÓN INTERCULTURAL BILINGüE (</w:t>
      </w:r>
      <w:r>
        <w:rPr>
          <w:rFonts w:ascii="PMingLiU" w:hAnsi="PMingLiU"/>
          <w:w w:val="105"/>
          <w:sz w:val="17"/>
        </w:rPr>
        <w:t>eib</w:t>
      </w:r>
      <w:r>
        <w:rPr>
          <w:w w:val="105"/>
          <w:sz w:val="25"/>
        </w:rPr>
        <w:t>) EN MéXICO</w:t>
      </w:r>
    </w:p>
    <w:p>
      <w:pPr>
        <w:pStyle w:val="BodyText"/>
        <w:spacing w:before="4"/>
        <w:rPr>
          <w:sz w:val="30"/>
        </w:rPr>
      </w:pPr>
    </w:p>
    <w:p>
      <w:pPr>
        <w:spacing w:line="297" w:lineRule="auto" w:before="1"/>
        <w:ind w:left="5432" w:right="116" w:firstLine="677"/>
        <w:jc w:val="right"/>
        <w:rPr>
          <w:i/>
          <w:sz w:val="21"/>
        </w:rPr>
      </w:pPr>
      <w:r>
        <w:rPr>
          <w:i/>
          <w:w w:val="90"/>
          <w:sz w:val="21"/>
        </w:rPr>
        <w:t>Zuzana Erdösová*</w:t>
      </w:r>
      <w:r>
        <w:rPr>
          <w:i/>
          <w:w w:val="87"/>
          <w:sz w:val="21"/>
        </w:rPr>
        <w:t> </w:t>
      </w:r>
      <w:r>
        <w:rPr>
          <w:i/>
          <w:w w:val="95"/>
          <w:sz w:val="21"/>
        </w:rPr>
        <w:t>María Madrazo-Miranda*</w:t>
      </w:r>
    </w:p>
    <w:p>
      <w:pPr>
        <w:pStyle w:val="BodyText"/>
        <w:rPr>
          <w:i/>
          <w:sz w:val="17"/>
        </w:rPr>
      </w:pPr>
    </w:p>
    <w:p>
      <w:pPr>
        <w:spacing w:after="0"/>
        <w:rPr>
          <w:sz w:val="17"/>
        </w:rPr>
        <w:sectPr>
          <w:headerReference w:type="default" r:id="rId88"/>
          <w:footerReference w:type="default" r:id="rId89"/>
          <w:pgSz w:w="9640" w:h="13040"/>
          <w:pgMar w:header="0" w:footer="0" w:top="1200" w:bottom="280" w:left="960" w:right="960"/>
        </w:sectPr>
      </w:pPr>
    </w:p>
    <w:p>
      <w:pPr>
        <w:spacing w:before="27"/>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5"/>
        <w:rPr>
          <w:rFonts w:ascii="PMingLiU"/>
          <w:sz w:val="15"/>
        </w:rPr>
      </w:pPr>
    </w:p>
    <w:p>
      <w:pPr>
        <w:spacing w:line="278" w:lineRule="auto" w:before="1"/>
        <w:ind w:left="119" w:right="0" w:firstLine="0"/>
        <w:jc w:val="both"/>
        <w:rPr>
          <w:sz w:val="21"/>
        </w:rPr>
      </w:pPr>
      <w:r>
        <w:rPr>
          <w:sz w:val="21"/>
        </w:rPr>
        <w:t>El trabajo aborda el tema de la educación institucional en sociedades multicultura- les, concretamente en el caso de México, considerando las políticas y programas</w:t>
      </w:r>
      <w:r>
        <w:rPr>
          <w:spacing w:val="-4"/>
          <w:sz w:val="21"/>
        </w:rPr>
        <w:t> </w:t>
      </w:r>
      <w:r>
        <w:rPr>
          <w:sz w:val="21"/>
        </w:rPr>
        <w:t>que desde principios del siglo </w:t>
      </w:r>
      <w:r>
        <w:rPr>
          <w:rFonts w:ascii="PMingLiU" w:hAnsi="PMingLiU"/>
          <w:w w:val="115"/>
          <w:sz w:val="14"/>
        </w:rPr>
        <w:t>xx </w:t>
      </w:r>
      <w:r>
        <w:rPr>
          <w:sz w:val="21"/>
        </w:rPr>
        <w:t>apuntaron a la conformación de un modelo educativo que tomara</w:t>
      </w:r>
      <w:r>
        <w:rPr>
          <w:spacing w:val="-14"/>
          <w:sz w:val="21"/>
        </w:rPr>
        <w:t> </w:t>
      </w:r>
      <w:r>
        <w:rPr>
          <w:sz w:val="21"/>
        </w:rPr>
        <w:t>en</w:t>
      </w:r>
      <w:r>
        <w:rPr>
          <w:spacing w:val="-14"/>
          <w:sz w:val="21"/>
        </w:rPr>
        <w:t> </w:t>
      </w:r>
      <w:r>
        <w:rPr>
          <w:sz w:val="21"/>
        </w:rPr>
        <w:t>cuenta</w:t>
      </w:r>
      <w:r>
        <w:rPr>
          <w:spacing w:val="-14"/>
          <w:sz w:val="21"/>
        </w:rPr>
        <w:t> </w:t>
      </w:r>
      <w:r>
        <w:rPr>
          <w:sz w:val="21"/>
        </w:rPr>
        <w:t>a</w:t>
      </w:r>
      <w:r>
        <w:rPr>
          <w:spacing w:val="-14"/>
          <w:sz w:val="21"/>
        </w:rPr>
        <w:t> </w:t>
      </w:r>
      <w:r>
        <w:rPr>
          <w:sz w:val="21"/>
        </w:rPr>
        <w:t>la</w:t>
      </w:r>
      <w:r>
        <w:rPr>
          <w:spacing w:val="-14"/>
          <w:sz w:val="21"/>
        </w:rPr>
        <w:t> </w:t>
      </w:r>
      <w:r>
        <w:rPr>
          <w:sz w:val="21"/>
        </w:rPr>
        <w:t>población</w:t>
      </w:r>
      <w:r>
        <w:rPr>
          <w:spacing w:val="-14"/>
          <w:sz w:val="21"/>
        </w:rPr>
        <w:t> </w:t>
      </w:r>
      <w:r>
        <w:rPr>
          <w:sz w:val="21"/>
        </w:rPr>
        <w:t>indígena,</w:t>
      </w:r>
      <w:r>
        <w:rPr>
          <w:spacing w:val="-14"/>
          <w:sz w:val="21"/>
        </w:rPr>
        <w:t> </w:t>
      </w:r>
      <w:r>
        <w:rPr>
          <w:sz w:val="21"/>
        </w:rPr>
        <w:t>lo que</w:t>
      </w:r>
      <w:r>
        <w:rPr>
          <w:spacing w:val="-20"/>
          <w:sz w:val="21"/>
        </w:rPr>
        <w:t> </w:t>
      </w:r>
      <w:r>
        <w:rPr>
          <w:sz w:val="21"/>
        </w:rPr>
        <w:t>resultó</w:t>
      </w:r>
      <w:r>
        <w:rPr>
          <w:spacing w:val="-20"/>
          <w:sz w:val="21"/>
        </w:rPr>
        <w:t> </w:t>
      </w:r>
      <w:r>
        <w:rPr>
          <w:sz w:val="21"/>
        </w:rPr>
        <w:t>en</w:t>
      </w:r>
      <w:r>
        <w:rPr>
          <w:spacing w:val="-20"/>
          <w:sz w:val="21"/>
        </w:rPr>
        <w:t> </w:t>
      </w:r>
      <w:r>
        <w:rPr>
          <w:sz w:val="21"/>
        </w:rPr>
        <w:t>el</w:t>
      </w:r>
      <w:r>
        <w:rPr>
          <w:spacing w:val="-20"/>
          <w:sz w:val="21"/>
        </w:rPr>
        <w:t> </w:t>
      </w:r>
      <w:r>
        <w:rPr>
          <w:sz w:val="21"/>
        </w:rPr>
        <w:t>proyecto</w:t>
      </w:r>
      <w:r>
        <w:rPr>
          <w:spacing w:val="-20"/>
          <w:sz w:val="21"/>
        </w:rPr>
        <w:t> </w:t>
      </w:r>
      <w:r>
        <w:rPr>
          <w:sz w:val="21"/>
        </w:rPr>
        <w:t>institucionalizado en 1997 denominado Educación</w:t>
      </w:r>
      <w:r>
        <w:rPr>
          <w:spacing w:val="-23"/>
          <w:sz w:val="21"/>
        </w:rPr>
        <w:t> </w:t>
      </w:r>
      <w:r>
        <w:rPr>
          <w:sz w:val="21"/>
        </w:rPr>
        <w:t>Intercultu- ral</w:t>
      </w:r>
      <w:r>
        <w:rPr>
          <w:spacing w:val="-16"/>
          <w:sz w:val="21"/>
        </w:rPr>
        <w:t> </w:t>
      </w:r>
      <w:r>
        <w:rPr>
          <w:sz w:val="21"/>
        </w:rPr>
        <w:t>Bilingüe,</w:t>
      </w:r>
      <w:r>
        <w:rPr>
          <w:spacing w:val="-16"/>
          <w:sz w:val="21"/>
        </w:rPr>
        <w:t> </w:t>
      </w:r>
      <w:r>
        <w:rPr>
          <w:sz w:val="21"/>
        </w:rPr>
        <w:t>el</w:t>
      </w:r>
      <w:r>
        <w:rPr>
          <w:spacing w:val="-16"/>
          <w:sz w:val="21"/>
        </w:rPr>
        <w:t> </w:t>
      </w:r>
      <w:r>
        <w:rPr>
          <w:sz w:val="21"/>
        </w:rPr>
        <w:t>cual</w:t>
      </w:r>
      <w:r>
        <w:rPr>
          <w:spacing w:val="-16"/>
          <w:sz w:val="21"/>
        </w:rPr>
        <w:t> </w:t>
      </w:r>
      <w:r>
        <w:rPr>
          <w:sz w:val="21"/>
        </w:rPr>
        <w:t>se</w:t>
      </w:r>
      <w:r>
        <w:rPr>
          <w:spacing w:val="-16"/>
          <w:sz w:val="21"/>
        </w:rPr>
        <w:t> </w:t>
      </w:r>
      <w:r>
        <w:rPr>
          <w:sz w:val="21"/>
        </w:rPr>
        <w:t>describe</w:t>
      </w:r>
      <w:r>
        <w:rPr>
          <w:spacing w:val="-16"/>
          <w:sz w:val="21"/>
        </w:rPr>
        <w:t> </w:t>
      </w:r>
      <w:r>
        <w:rPr>
          <w:sz w:val="21"/>
        </w:rPr>
        <w:t>y</w:t>
      </w:r>
      <w:r>
        <w:rPr>
          <w:spacing w:val="-16"/>
          <w:sz w:val="21"/>
        </w:rPr>
        <w:t> </w:t>
      </w:r>
      <w:r>
        <w:rPr>
          <w:sz w:val="21"/>
        </w:rPr>
        <w:t>analiza,</w:t>
      </w:r>
      <w:r>
        <w:rPr>
          <w:spacing w:val="-16"/>
          <w:sz w:val="21"/>
        </w:rPr>
        <w:t> </w:t>
      </w:r>
      <w:r>
        <w:rPr>
          <w:sz w:val="21"/>
        </w:rPr>
        <w:t>ya que</w:t>
      </w:r>
      <w:r>
        <w:rPr>
          <w:spacing w:val="-14"/>
          <w:sz w:val="21"/>
        </w:rPr>
        <w:t> </w:t>
      </w:r>
      <w:r>
        <w:rPr>
          <w:sz w:val="21"/>
        </w:rPr>
        <w:t>es</w:t>
      </w:r>
      <w:r>
        <w:rPr>
          <w:spacing w:val="-14"/>
          <w:sz w:val="21"/>
        </w:rPr>
        <w:t> </w:t>
      </w:r>
      <w:r>
        <w:rPr>
          <w:sz w:val="21"/>
        </w:rPr>
        <w:t>la</w:t>
      </w:r>
      <w:r>
        <w:rPr>
          <w:spacing w:val="-14"/>
          <w:sz w:val="21"/>
        </w:rPr>
        <w:t> </w:t>
      </w:r>
      <w:r>
        <w:rPr>
          <w:sz w:val="21"/>
        </w:rPr>
        <w:t>guía</w:t>
      </w:r>
      <w:r>
        <w:rPr>
          <w:spacing w:val="-14"/>
          <w:sz w:val="21"/>
        </w:rPr>
        <w:t> </w:t>
      </w:r>
      <w:r>
        <w:rPr>
          <w:sz w:val="21"/>
        </w:rPr>
        <w:t>y</w:t>
      </w:r>
      <w:r>
        <w:rPr>
          <w:spacing w:val="-14"/>
          <w:sz w:val="21"/>
        </w:rPr>
        <w:t> </w:t>
      </w:r>
      <w:r>
        <w:rPr>
          <w:sz w:val="21"/>
        </w:rPr>
        <w:t>fundamento</w:t>
      </w:r>
      <w:r>
        <w:rPr>
          <w:spacing w:val="-14"/>
          <w:sz w:val="21"/>
        </w:rPr>
        <w:t> </w:t>
      </w:r>
      <w:r>
        <w:rPr>
          <w:sz w:val="21"/>
        </w:rPr>
        <w:t>de</w:t>
      </w:r>
      <w:r>
        <w:rPr>
          <w:spacing w:val="-14"/>
          <w:sz w:val="21"/>
        </w:rPr>
        <w:t> </w:t>
      </w:r>
      <w:r>
        <w:rPr>
          <w:sz w:val="21"/>
        </w:rPr>
        <w:t>la</w:t>
      </w:r>
      <w:r>
        <w:rPr>
          <w:spacing w:val="-14"/>
          <w:sz w:val="21"/>
        </w:rPr>
        <w:t> </w:t>
      </w:r>
      <w:r>
        <w:rPr>
          <w:sz w:val="21"/>
        </w:rPr>
        <w:t>educación indígena</w:t>
      </w:r>
      <w:r>
        <w:rPr>
          <w:spacing w:val="-27"/>
          <w:sz w:val="21"/>
        </w:rPr>
        <w:t> </w:t>
      </w:r>
      <w:r>
        <w:rPr>
          <w:sz w:val="21"/>
        </w:rPr>
        <w:t>en</w:t>
      </w:r>
      <w:r>
        <w:rPr>
          <w:spacing w:val="-27"/>
          <w:sz w:val="21"/>
        </w:rPr>
        <w:t> </w:t>
      </w:r>
      <w:r>
        <w:rPr>
          <w:sz w:val="21"/>
        </w:rPr>
        <w:t>la</w:t>
      </w:r>
      <w:r>
        <w:rPr>
          <w:spacing w:val="-27"/>
          <w:sz w:val="21"/>
        </w:rPr>
        <w:t> </w:t>
      </w:r>
      <w:r>
        <w:rPr>
          <w:sz w:val="21"/>
        </w:rPr>
        <w:t>actualidad.</w:t>
      </w:r>
    </w:p>
    <w:p>
      <w:pPr>
        <w:spacing w:line="285" w:lineRule="auto" w:before="161"/>
        <w:ind w:left="119" w:right="0" w:firstLine="0"/>
        <w:jc w:val="both"/>
        <w:rPr>
          <w:sz w:val="21"/>
        </w:rPr>
      </w:pPr>
      <w:r>
        <w:rPr>
          <w:w w:val="95"/>
          <w:sz w:val="21"/>
        </w:rPr>
        <w:t>Palabras clave: educación indígena, intercul- </w:t>
      </w:r>
      <w:r>
        <w:rPr>
          <w:sz w:val="21"/>
        </w:rPr>
        <w:t>turalidad, educación intercultural bilingüe.</w:t>
      </w:r>
    </w:p>
    <w:p>
      <w:pPr>
        <w:spacing w:before="27"/>
        <w:ind w:left="119"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5"/>
        <w:rPr>
          <w:rFonts w:ascii="PMingLiU"/>
          <w:sz w:val="15"/>
        </w:rPr>
      </w:pPr>
    </w:p>
    <w:p>
      <w:pPr>
        <w:spacing w:line="278" w:lineRule="auto" w:before="1"/>
        <w:ind w:left="119" w:right="117" w:firstLine="0"/>
        <w:jc w:val="both"/>
        <w:rPr>
          <w:sz w:val="21"/>
        </w:rPr>
      </w:pPr>
      <w:r>
        <w:rPr>
          <w:sz w:val="21"/>
        </w:rPr>
        <w:t>The text addresses the topic of institutional education in multicultural societies, </w:t>
      </w:r>
      <w:r>
        <w:rPr>
          <w:w w:val="95"/>
          <w:sz w:val="21"/>
        </w:rPr>
        <w:t>particularly</w:t>
      </w:r>
      <w:r>
        <w:rPr>
          <w:spacing w:val="-18"/>
          <w:w w:val="95"/>
          <w:sz w:val="21"/>
        </w:rPr>
        <w:t> </w:t>
      </w:r>
      <w:r>
        <w:rPr>
          <w:w w:val="95"/>
          <w:sz w:val="21"/>
        </w:rPr>
        <w:t>in</w:t>
      </w:r>
      <w:r>
        <w:rPr>
          <w:spacing w:val="-18"/>
          <w:w w:val="95"/>
          <w:sz w:val="21"/>
        </w:rPr>
        <w:t> </w:t>
      </w:r>
      <w:r>
        <w:rPr>
          <w:w w:val="95"/>
          <w:sz w:val="21"/>
        </w:rPr>
        <w:t>the</w:t>
      </w:r>
      <w:r>
        <w:rPr>
          <w:spacing w:val="-18"/>
          <w:w w:val="95"/>
          <w:sz w:val="21"/>
        </w:rPr>
        <w:t> </w:t>
      </w:r>
      <w:r>
        <w:rPr>
          <w:w w:val="95"/>
          <w:sz w:val="21"/>
        </w:rPr>
        <w:t>case</w:t>
      </w:r>
      <w:r>
        <w:rPr>
          <w:spacing w:val="-18"/>
          <w:w w:val="95"/>
          <w:sz w:val="21"/>
        </w:rPr>
        <w:t> </w:t>
      </w:r>
      <w:r>
        <w:rPr>
          <w:w w:val="95"/>
          <w:sz w:val="21"/>
        </w:rPr>
        <w:t>of</w:t>
      </w:r>
      <w:r>
        <w:rPr>
          <w:spacing w:val="-18"/>
          <w:w w:val="95"/>
          <w:sz w:val="21"/>
        </w:rPr>
        <w:t> </w:t>
      </w:r>
      <w:r>
        <w:rPr>
          <w:w w:val="95"/>
          <w:sz w:val="21"/>
        </w:rPr>
        <w:t>Mexico,</w:t>
      </w:r>
      <w:r>
        <w:rPr>
          <w:spacing w:val="-18"/>
          <w:w w:val="95"/>
          <w:sz w:val="21"/>
        </w:rPr>
        <w:t> </w:t>
      </w:r>
      <w:r>
        <w:rPr>
          <w:w w:val="95"/>
          <w:sz w:val="21"/>
        </w:rPr>
        <w:t>considering </w:t>
      </w:r>
      <w:r>
        <w:rPr>
          <w:sz w:val="21"/>
        </w:rPr>
        <w:t>the policies and programs since the early twentieth century aimed at the creation of an</w:t>
      </w:r>
      <w:r>
        <w:rPr>
          <w:spacing w:val="-20"/>
          <w:sz w:val="21"/>
        </w:rPr>
        <w:t> </w:t>
      </w:r>
      <w:r>
        <w:rPr>
          <w:sz w:val="21"/>
        </w:rPr>
        <w:t>educational</w:t>
      </w:r>
      <w:r>
        <w:rPr>
          <w:spacing w:val="-20"/>
          <w:sz w:val="21"/>
        </w:rPr>
        <w:t> </w:t>
      </w:r>
      <w:r>
        <w:rPr>
          <w:sz w:val="21"/>
        </w:rPr>
        <w:t>model</w:t>
      </w:r>
      <w:r>
        <w:rPr>
          <w:spacing w:val="-20"/>
          <w:sz w:val="21"/>
        </w:rPr>
        <w:t> </w:t>
      </w:r>
      <w:r>
        <w:rPr>
          <w:sz w:val="21"/>
        </w:rPr>
        <w:t>that</w:t>
      </w:r>
      <w:r>
        <w:rPr>
          <w:spacing w:val="-20"/>
          <w:sz w:val="21"/>
        </w:rPr>
        <w:t> </w:t>
      </w:r>
      <w:r>
        <w:rPr>
          <w:sz w:val="21"/>
        </w:rPr>
        <w:t>takes</w:t>
      </w:r>
      <w:r>
        <w:rPr>
          <w:spacing w:val="-20"/>
          <w:sz w:val="21"/>
        </w:rPr>
        <w:t> </w:t>
      </w:r>
      <w:r>
        <w:rPr>
          <w:sz w:val="21"/>
        </w:rPr>
        <w:t>into</w:t>
      </w:r>
      <w:r>
        <w:rPr>
          <w:spacing w:val="-20"/>
          <w:sz w:val="21"/>
        </w:rPr>
        <w:t> </w:t>
      </w:r>
      <w:r>
        <w:rPr>
          <w:sz w:val="21"/>
        </w:rPr>
        <w:t>account the</w:t>
      </w:r>
      <w:r>
        <w:rPr>
          <w:spacing w:val="-26"/>
          <w:sz w:val="21"/>
        </w:rPr>
        <w:t> </w:t>
      </w:r>
      <w:r>
        <w:rPr>
          <w:sz w:val="21"/>
        </w:rPr>
        <w:t>indigenous</w:t>
      </w:r>
      <w:r>
        <w:rPr>
          <w:spacing w:val="-26"/>
          <w:sz w:val="21"/>
        </w:rPr>
        <w:t> </w:t>
      </w:r>
      <w:r>
        <w:rPr>
          <w:sz w:val="21"/>
        </w:rPr>
        <w:t>population,</w:t>
      </w:r>
      <w:r>
        <w:rPr>
          <w:spacing w:val="-26"/>
          <w:sz w:val="21"/>
        </w:rPr>
        <w:t> </w:t>
      </w:r>
      <w:r>
        <w:rPr>
          <w:sz w:val="21"/>
        </w:rPr>
        <w:t>which</w:t>
      </w:r>
      <w:r>
        <w:rPr>
          <w:spacing w:val="-26"/>
          <w:sz w:val="21"/>
        </w:rPr>
        <w:t> </w:t>
      </w:r>
      <w:r>
        <w:rPr>
          <w:sz w:val="21"/>
        </w:rPr>
        <w:t>the</w:t>
      </w:r>
      <w:r>
        <w:rPr>
          <w:spacing w:val="-26"/>
          <w:sz w:val="21"/>
        </w:rPr>
        <w:t> </w:t>
      </w:r>
      <w:r>
        <w:rPr>
          <w:sz w:val="21"/>
        </w:rPr>
        <w:t>project resulted in institutionalized in 1997 called Intercultural Bilingual Education, which is described and analyzed, as is the guide and foundation</w:t>
      </w:r>
      <w:r>
        <w:rPr>
          <w:spacing w:val="-22"/>
          <w:sz w:val="21"/>
        </w:rPr>
        <w:t> </w:t>
      </w:r>
      <w:r>
        <w:rPr>
          <w:sz w:val="21"/>
        </w:rPr>
        <w:t>of</w:t>
      </w:r>
      <w:r>
        <w:rPr>
          <w:spacing w:val="-22"/>
          <w:sz w:val="21"/>
        </w:rPr>
        <w:t> </w:t>
      </w:r>
      <w:r>
        <w:rPr>
          <w:sz w:val="21"/>
        </w:rPr>
        <w:t>indigenous</w:t>
      </w:r>
      <w:r>
        <w:rPr>
          <w:spacing w:val="-22"/>
          <w:sz w:val="21"/>
        </w:rPr>
        <w:t> </w:t>
      </w:r>
      <w:r>
        <w:rPr>
          <w:sz w:val="21"/>
        </w:rPr>
        <w:t>education</w:t>
      </w:r>
      <w:r>
        <w:rPr>
          <w:spacing w:val="-22"/>
          <w:sz w:val="21"/>
        </w:rPr>
        <w:t> </w:t>
      </w:r>
      <w:r>
        <w:rPr>
          <w:spacing w:val="-3"/>
          <w:sz w:val="21"/>
        </w:rPr>
        <w:t>today.</w:t>
      </w:r>
    </w:p>
    <w:p>
      <w:pPr>
        <w:spacing w:line="278" w:lineRule="auto" w:before="161"/>
        <w:ind w:left="119" w:right="118" w:firstLine="0"/>
        <w:jc w:val="both"/>
        <w:rPr>
          <w:sz w:val="21"/>
        </w:rPr>
      </w:pPr>
      <w:r>
        <w:rPr>
          <w:w w:val="95"/>
          <w:sz w:val="21"/>
        </w:rPr>
        <w:t>Key words: indigenous education, Intercultu- rality, Bilingual and intercultural education.</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spacing w:before="1"/>
        <w:rPr>
          <w:sz w:val="20"/>
        </w:rPr>
      </w:pPr>
    </w:p>
    <w:p>
      <w:pPr>
        <w:spacing w:before="20"/>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6"/>
        <w:jc w:val="both"/>
      </w:pPr>
      <w:r>
        <w:rPr/>
        <w:pict>
          <v:line style="position:absolute;mso-position-horizontal-relative:page;mso-position-vertical-relative:paragraph;z-index:1720;mso-wrap-distance-left:0;mso-wrap-distance-right:0" from="54pt,126.608322pt" to="101.906pt,126.608322pt" stroked="true" strokeweight=".5pt" strokecolor="#000000">
            <w10:wrap type="topAndBottom"/>
          </v:line>
        </w:pict>
      </w:r>
      <w:r>
        <w:rPr/>
        <w:t>A pesar de la importancia que en la última década se atribuye a las modalidades educativas</w:t>
      </w:r>
      <w:r>
        <w:rPr>
          <w:spacing w:val="-27"/>
        </w:rPr>
        <w:t> </w:t>
      </w:r>
      <w:r>
        <w:rPr/>
        <w:t>que</w:t>
      </w:r>
      <w:r>
        <w:rPr>
          <w:spacing w:val="-27"/>
        </w:rPr>
        <w:t> </w:t>
      </w:r>
      <w:r>
        <w:rPr/>
        <w:t>toman</w:t>
      </w:r>
      <w:r>
        <w:rPr>
          <w:spacing w:val="-27"/>
        </w:rPr>
        <w:t> </w:t>
      </w:r>
      <w:r>
        <w:rPr/>
        <w:t>en</w:t>
      </w:r>
      <w:r>
        <w:rPr>
          <w:spacing w:val="-27"/>
        </w:rPr>
        <w:t> </w:t>
      </w:r>
      <w:r>
        <w:rPr/>
        <w:t>cuenta</w:t>
      </w:r>
      <w:r>
        <w:rPr>
          <w:spacing w:val="-27"/>
        </w:rPr>
        <w:t> </w:t>
      </w:r>
      <w:r>
        <w:rPr/>
        <w:t>la</w:t>
      </w:r>
      <w:r>
        <w:rPr>
          <w:spacing w:val="-27"/>
        </w:rPr>
        <w:t> </w:t>
      </w:r>
      <w:r>
        <w:rPr/>
        <w:t>diversidad</w:t>
      </w:r>
      <w:r>
        <w:rPr>
          <w:spacing w:val="-27"/>
        </w:rPr>
        <w:t> </w:t>
      </w:r>
      <w:r>
        <w:rPr/>
        <w:t>cultural,</w:t>
      </w:r>
      <w:r>
        <w:rPr>
          <w:spacing w:val="-27"/>
        </w:rPr>
        <w:t> </w:t>
      </w:r>
      <w:r>
        <w:rPr/>
        <w:t>hay</w:t>
      </w:r>
      <w:r>
        <w:rPr>
          <w:spacing w:val="-27"/>
        </w:rPr>
        <w:t> </w:t>
      </w:r>
      <w:r>
        <w:rPr/>
        <w:t>que</w:t>
      </w:r>
      <w:r>
        <w:rPr>
          <w:spacing w:val="-27"/>
        </w:rPr>
        <w:t> </w:t>
      </w:r>
      <w:r>
        <w:rPr/>
        <w:t>tener</w:t>
      </w:r>
      <w:r>
        <w:rPr>
          <w:spacing w:val="-27"/>
        </w:rPr>
        <w:t> </w:t>
      </w:r>
      <w:r>
        <w:rPr/>
        <w:t>presente</w:t>
      </w:r>
      <w:r>
        <w:rPr>
          <w:spacing w:val="-27"/>
        </w:rPr>
        <w:t> </w:t>
      </w:r>
      <w:r>
        <w:rPr/>
        <w:t>que</w:t>
      </w:r>
      <w:r>
        <w:rPr>
          <w:spacing w:val="-27"/>
        </w:rPr>
        <w:t> </w:t>
      </w:r>
      <w:r>
        <w:rPr/>
        <w:t>los diferentes</w:t>
      </w:r>
      <w:r>
        <w:rPr>
          <w:spacing w:val="-38"/>
        </w:rPr>
        <w:t> </w:t>
      </w:r>
      <w:r>
        <w:rPr/>
        <w:t>países</w:t>
      </w:r>
      <w:r>
        <w:rPr>
          <w:spacing w:val="-38"/>
        </w:rPr>
        <w:t> </w:t>
      </w:r>
      <w:r>
        <w:rPr/>
        <w:t>se</w:t>
      </w:r>
      <w:r>
        <w:rPr>
          <w:spacing w:val="-38"/>
        </w:rPr>
        <w:t> </w:t>
      </w:r>
      <w:r>
        <w:rPr/>
        <w:t>sustentan</w:t>
      </w:r>
      <w:r>
        <w:rPr>
          <w:spacing w:val="-38"/>
        </w:rPr>
        <w:t> </w:t>
      </w:r>
      <w:r>
        <w:rPr/>
        <w:t>en</w:t>
      </w:r>
      <w:r>
        <w:rPr>
          <w:spacing w:val="-38"/>
        </w:rPr>
        <w:t> </w:t>
      </w:r>
      <w:r>
        <w:rPr/>
        <w:t>contextos</w:t>
      </w:r>
      <w:r>
        <w:rPr>
          <w:spacing w:val="-17"/>
        </w:rPr>
        <w:t> </w:t>
      </w:r>
      <w:r>
        <w:rPr/>
        <w:t>históricos</w:t>
      </w:r>
      <w:r>
        <w:rPr>
          <w:spacing w:val="-38"/>
        </w:rPr>
        <w:t> </w:t>
      </w:r>
      <w:r>
        <w:rPr/>
        <w:t>diferentes</w:t>
      </w:r>
      <w:r>
        <w:rPr>
          <w:spacing w:val="-17"/>
        </w:rPr>
        <w:t> </w:t>
      </w:r>
      <w:r>
        <w:rPr/>
        <w:t>y</w:t>
      </w:r>
      <w:r>
        <w:rPr>
          <w:spacing w:val="-38"/>
        </w:rPr>
        <w:t> </w:t>
      </w:r>
      <w:r>
        <w:rPr/>
        <w:t>que</w:t>
      </w:r>
      <w:r>
        <w:rPr>
          <w:spacing w:val="-38"/>
        </w:rPr>
        <w:t> </w:t>
      </w:r>
      <w:r>
        <w:rPr/>
        <w:t>en</w:t>
      </w:r>
      <w:r>
        <w:rPr>
          <w:spacing w:val="-38"/>
        </w:rPr>
        <w:t> </w:t>
      </w:r>
      <w:r>
        <w:rPr/>
        <w:t>la</w:t>
      </w:r>
      <w:r>
        <w:rPr>
          <w:spacing w:val="-38"/>
        </w:rPr>
        <w:t> </w:t>
      </w:r>
      <w:r>
        <w:rPr/>
        <w:t>actualidad enfrentan</w:t>
      </w:r>
      <w:r>
        <w:rPr>
          <w:spacing w:val="-13"/>
        </w:rPr>
        <w:t> </w:t>
      </w:r>
      <w:r>
        <w:rPr/>
        <w:t>retos</w:t>
      </w:r>
      <w:r>
        <w:rPr>
          <w:spacing w:val="-13"/>
        </w:rPr>
        <w:t> </w:t>
      </w:r>
      <w:r>
        <w:rPr/>
        <w:t>de</w:t>
      </w:r>
      <w:r>
        <w:rPr>
          <w:spacing w:val="-13"/>
        </w:rPr>
        <w:t> </w:t>
      </w:r>
      <w:r>
        <w:rPr/>
        <w:t>distinta</w:t>
      </w:r>
      <w:r>
        <w:rPr>
          <w:spacing w:val="-13"/>
        </w:rPr>
        <w:t> </w:t>
      </w:r>
      <w:r>
        <w:rPr/>
        <w:t>índole.</w:t>
      </w:r>
      <w:r>
        <w:rPr>
          <w:spacing w:val="-13"/>
        </w:rPr>
        <w:t> </w:t>
      </w:r>
      <w:r>
        <w:rPr/>
        <w:t>Este</w:t>
      </w:r>
      <w:r>
        <w:rPr>
          <w:spacing w:val="-13"/>
        </w:rPr>
        <w:t> </w:t>
      </w:r>
      <w:r>
        <w:rPr/>
        <w:t>texto,</w:t>
      </w:r>
      <w:r>
        <w:rPr>
          <w:spacing w:val="-13"/>
        </w:rPr>
        <w:t> </w:t>
      </w:r>
      <w:r>
        <w:rPr/>
        <w:t>centrado</w:t>
      </w:r>
      <w:r>
        <w:rPr>
          <w:spacing w:val="-13"/>
        </w:rPr>
        <w:t> </w:t>
      </w:r>
      <w:r>
        <w:rPr/>
        <w:t>en</w:t>
      </w:r>
      <w:r>
        <w:rPr>
          <w:spacing w:val="-13"/>
        </w:rPr>
        <w:t> </w:t>
      </w:r>
      <w:r>
        <w:rPr/>
        <w:t>la</w:t>
      </w:r>
      <w:r>
        <w:rPr>
          <w:spacing w:val="-13"/>
        </w:rPr>
        <w:t> </w:t>
      </w:r>
      <w:r>
        <w:rPr/>
        <w:t>educación</w:t>
      </w:r>
      <w:r>
        <w:rPr>
          <w:spacing w:val="-13"/>
        </w:rPr>
        <w:t> </w:t>
      </w:r>
      <w:r>
        <w:rPr/>
        <w:t>intercultural bilingüe</w:t>
      </w:r>
      <w:r>
        <w:rPr>
          <w:spacing w:val="-16"/>
        </w:rPr>
        <w:t> </w:t>
      </w:r>
      <w:r>
        <w:rPr/>
        <w:t>(</w:t>
      </w:r>
      <w:r>
        <w:rPr>
          <w:rFonts w:ascii="PMingLiU" w:hAnsi="PMingLiU"/>
          <w:sz w:val="16"/>
        </w:rPr>
        <w:t>eib</w:t>
      </w:r>
      <w:r>
        <w:rPr/>
        <w:t>)</w:t>
      </w:r>
      <w:r>
        <w:rPr>
          <w:spacing w:val="-16"/>
        </w:rPr>
        <w:t> </w:t>
      </w:r>
      <w:r>
        <w:rPr/>
        <w:t>mexicana,</w:t>
      </w:r>
      <w:r>
        <w:rPr>
          <w:spacing w:val="-16"/>
        </w:rPr>
        <w:t> </w:t>
      </w:r>
      <w:r>
        <w:rPr/>
        <w:t>presenta</w:t>
      </w:r>
      <w:r>
        <w:rPr>
          <w:spacing w:val="-16"/>
        </w:rPr>
        <w:t> </w:t>
      </w:r>
      <w:r>
        <w:rPr/>
        <w:t>un</w:t>
      </w:r>
      <w:r>
        <w:rPr>
          <w:spacing w:val="-16"/>
        </w:rPr>
        <w:t> </w:t>
      </w:r>
      <w:r>
        <w:rPr/>
        <w:t>panorama</w:t>
      </w:r>
      <w:r>
        <w:rPr>
          <w:spacing w:val="-16"/>
        </w:rPr>
        <w:t> </w:t>
      </w:r>
      <w:r>
        <w:rPr/>
        <w:t>general</w:t>
      </w:r>
      <w:r>
        <w:rPr>
          <w:spacing w:val="-16"/>
        </w:rPr>
        <w:t> </w:t>
      </w:r>
      <w:r>
        <w:rPr/>
        <w:t>de</w:t>
      </w:r>
      <w:r>
        <w:rPr>
          <w:spacing w:val="-16"/>
        </w:rPr>
        <w:t> </w:t>
      </w:r>
      <w:r>
        <w:rPr/>
        <w:t>este</w:t>
      </w:r>
      <w:r>
        <w:rPr>
          <w:spacing w:val="-16"/>
        </w:rPr>
        <w:t> </w:t>
      </w:r>
      <w:r>
        <w:rPr/>
        <w:t>modelo</w:t>
      </w:r>
      <w:r>
        <w:rPr>
          <w:spacing w:val="-16"/>
        </w:rPr>
        <w:t> </w:t>
      </w:r>
      <w:r>
        <w:rPr/>
        <w:t>educativo,</w:t>
      </w:r>
      <w:r>
        <w:rPr>
          <w:spacing w:val="-16"/>
        </w:rPr>
        <w:t> </w:t>
      </w:r>
      <w:r>
        <w:rPr/>
        <w:t>se parte</w:t>
      </w:r>
      <w:r>
        <w:rPr>
          <w:spacing w:val="-22"/>
        </w:rPr>
        <w:t> </w:t>
      </w:r>
      <w:r>
        <w:rPr/>
        <w:t>de</w:t>
      </w:r>
      <w:r>
        <w:rPr>
          <w:spacing w:val="-22"/>
        </w:rPr>
        <w:t> </w:t>
      </w:r>
      <w:r>
        <w:rPr/>
        <w:t>un</w:t>
      </w:r>
      <w:r>
        <w:rPr>
          <w:spacing w:val="-22"/>
        </w:rPr>
        <w:t> </w:t>
      </w:r>
      <w:r>
        <w:rPr/>
        <w:t>recuento</w:t>
      </w:r>
      <w:r>
        <w:rPr>
          <w:spacing w:val="-22"/>
        </w:rPr>
        <w:t> </w:t>
      </w:r>
      <w:r>
        <w:rPr/>
        <w:t>histórico</w:t>
      </w:r>
      <w:r>
        <w:rPr>
          <w:spacing w:val="-22"/>
        </w:rPr>
        <w:t> </w:t>
      </w:r>
      <w:r>
        <w:rPr/>
        <w:t>de</w:t>
      </w:r>
      <w:r>
        <w:rPr>
          <w:spacing w:val="-22"/>
        </w:rPr>
        <w:t> </w:t>
      </w:r>
      <w:r>
        <w:rPr/>
        <w:t>los</w:t>
      </w:r>
      <w:r>
        <w:rPr>
          <w:spacing w:val="-22"/>
        </w:rPr>
        <w:t> </w:t>
      </w:r>
      <w:r>
        <w:rPr/>
        <w:t>factores</w:t>
      </w:r>
      <w:r>
        <w:rPr>
          <w:spacing w:val="-22"/>
        </w:rPr>
        <w:t> </w:t>
      </w:r>
      <w:r>
        <w:rPr/>
        <w:t>que</w:t>
      </w:r>
      <w:r>
        <w:rPr>
          <w:spacing w:val="-22"/>
        </w:rPr>
        <w:t> </w:t>
      </w:r>
      <w:r>
        <w:rPr/>
        <w:t>originaron</w:t>
      </w:r>
      <w:r>
        <w:rPr>
          <w:spacing w:val="-22"/>
        </w:rPr>
        <w:t> </w:t>
      </w:r>
      <w:r>
        <w:rPr/>
        <w:t>su</w:t>
      </w:r>
      <w:r>
        <w:rPr>
          <w:spacing w:val="-22"/>
        </w:rPr>
        <w:t> </w:t>
      </w:r>
      <w:r>
        <w:rPr/>
        <w:t>creación,</w:t>
      </w:r>
      <w:r>
        <w:rPr>
          <w:spacing w:val="-22"/>
        </w:rPr>
        <w:t> </w:t>
      </w:r>
      <w:r>
        <w:rPr/>
        <w:t>se</w:t>
      </w:r>
      <w:r>
        <w:rPr>
          <w:spacing w:val="-22"/>
        </w:rPr>
        <w:t> </w:t>
      </w:r>
      <w:r>
        <w:rPr/>
        <w:t>describe sus características teóricas, la cobertura a nivel nacional y señala las fortalezas y </w:t>
      </w:r>
      <w:r>
        <w:rPr>
          <w:w w:val="95"/>
        </w:rPr>
        <w:t>debilidades de su realización</w:t>
      </w:r>
      <w:r>
        <w:rPr>
          <w:spacing w:val="-11"/>
          <w:w w:val="95"/>
        </w:rPr>
        <w:t> </w:t>
      </w:r>
      <w:r>
        <w:rPr>
          <w:w w:val="95"/>
        </w:rPr>
        <w:t>actual.</w:t>
      </w:r>
    </w:p>
    <w:p>
      <w:pPr>
        <w:spacing w:line="273" w:lineRule="auto" w:before="20"/>
        <w:ind w:left="120" w:right="104" w:firstLine="0"/>
        <w:jc w:val="left"/>
        <w:rPr>
          <w:sz w:val="19"/>
        </w:rPr>
      </w:pPr>
      <w:r>
        <w:rPr>
          <w:sz w:val="19"/>
        </w:rPr>
        <w:t>*</w:t>
      </w:r>
      <w:r>
        <w:rPr>
          <w:spacing w:val="-15"/>
          <w:sz w:val="19"/>
        </w:rPr>
        <w:t> </w:t>
      </w:r>
      <w:r>
        <w:rPr>
          <w:sz w:val="19"/>
        </w:rPr>
        <w:t>Universidad</w:t>
      </w:r>
      <w:r>
        <w:rPr>
          <w:spacing w:val="-15"/>
          <w:sz w:val="19"/>
        </w:rPr>
        <w:t> </w:t>
      </w:r>
      <w:r>
        <w:rPr>
          <w:sz w:val="19"/>
        </w:rPr>
        <w:t>Autónoma</w:t>
      </w:r>
      <w:r>
        <w:rPr>
          <w:spacing w:val="-15"/>
          <w:sz w:val="19"/>
        </w:rPr>
        <w:t> </w:t>
      </w:r>
      <w:r>
        <w:rPr>
          <w:sz w:val="19"/>
        </w:rPr>
        <w:t>del</w:t>
      </w:r>
      <w:r>
        <w:rPr>
          <w:spacing w:val="-15"/>
          <w:sz w:val="19"/>
        </w:rPr>
        <w:t> </w:t>
      </w:r>
      <w:r>
        <w:rPr>
          <w:sz w:val="19"/>
        </w:rPr>
        <w:t>Estado</w:t>
      </w:r>
      <w:r>
        <w:rPr>
          <w:spacing w:val="-15"/>
          <w:sz w:val="19"/>
        </w:rPr>
        <w:t> </w:t>
      </w:r>
      <w:r>
        <w:rPr>
          <w:sz w:val="19"/>
        </w:rPr>
        <w:t>de</w:t>
      </w:r>
      <w:r>
        <w:rPr>
          <w:spacing w:val="-15"/>
          <w:sz w:val="19"/>
        </w:rPr>
        <w:t> </w:t>
      </w:r>
      <w:r>
        <w:rPr>
          <w:sz w:val="19"/>
        </w:rPr>
        <w:t>México,</w:t>
      </w:r>
      <w:r>
        <w:rPr>
          <w:spacing w:val="-15"/>
          <w:sz w:val="19"/>
        </w:rPr>
        <w:t> </w:t>
      </w:r>
      <w:r>
        <w:rPr>
          <w:sz w:val="19"/>
        </w:rPr>
        <w:t>México.</w:t>
      </w:r>
      <w:r>
        <w:rPr>
          <w:spacing w:val="-15"/>
          <w:sz w:val="19"/>
        </w:rPr>
        <w:t> </w:t>
      </w:r>
      <w:r>
        <w:rPr>
          <w:sz w:val="19"/>
        </w:rPr>
        <w:t>Correos-e:</w:t>
      </w:r>
      <w:r>
        <w:rPr>
          <w:spacing w:val="-15"/>
          <w:sz w:val="19"/>
        </w:rPr>
        <w:t> </w:t>
      </w:r>
      <w:hyperlink r:id="rId90">
        <w:r>
          <w:rPr>
            <w:sz w:val="19"/>
          </w:rPr>
          <w:t>zuzana.erdosova@gmail.com</w:t>
        </w:r>
      </w:hyperlink>
      <w:r>
        <w:rPr>
          <w:spacing w:val="-15"/>
          <w:sz w:val="19"/>
        </w:rPr>
        <w:t> </w:t>
      </w:r>
      <w:r>
        <w:rPr>
          <w:sz w:val="19"/>
        </w:rPr>
        <w:t>y </w:t>
      </w:r>
      <w:hyperlink r:id="rId91">
        <w:r>
          <w:rPr>
            <w:sz w:val="19"/>
          </w:rPr>
          <w:t>mmariamadrazomx@yahoo.es</w:t>
        </w:r>
      </w:hyperlink>
    </w:p>
    <w:p>
      <w:pPr>
        <w:pStyle w:val="BodyText"/>
        <w:rPr>
          <w:sz w:val="20"/>
        </w:rPr>
      </w:pPr>
    </w:p>
    <w:p>
      <w:pPr>
        <w:spacing w:before="184"/>
        <w:ind w:left="426" w:right="426" w:firstLine="0"/>
        <w:jc w:val="center"/>
        <w:rPr>
          <w:rFonts w:ascii="PMingLiU"/>
          <w:sz w:val="20"/>
        </w:rPr>
      </w:pPr>
      <w:r>
        <w:rPr>
          <w:rFonts w:ascii="PMingLiU"/>
          <w:sz w:val="20"/>
        </w:rPr>
        <w:t>[ </w:t>
      </w:r>
      <w:r>
        <w:rPr>
          <w:rFonts w:ascii="PMingLiU"/>
          <w:position w:val="-1"/>
          <w:sz w:val="20"/>
        </w:rPr>
        <w:t>63 </w:t>
      </w:r>
      <w:r>
        <w:rPr>
          <w:rFonts w:ascii="PMingLiU"/>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pStyle w:val="BodyText"/>
        <w:spacing w:line="271" w:lineRule="auto" w:before="60"/>
        <w:ind w:left="120" w:right="116" w:firstLine="359"/>
        <w:jc w:val="both"/>
      </w:pPr>
      <w:r>
        <w:rPr>
          <w:spacing w:val="-3"/>
          <w:w w:val="95"/>
        </w:rPr>
        <w:t>Para</w:t>
      </w:r>
      <w:r>
        <w:rPr>
          <w:spacing w:val="-28"/>
          <w:w w:val="95"/>
        </w:rPr>
        <w:t> </w:t>
      </w:r>
      <w:r>
        <w:rPr>
          <w:w w:val="95"/>
        </w:rPr>
        <w:t>poder</w:t>
      </w:r>
      <w:r>
        <w:rPr>
          <w:spacing w:val="-28"/>
          <w:w w:val="95"/>
        </w:rPr>
        <w:t> </w:t>
      </w:r>
      <w:r>
        <w:rPr>
          <w:w w:val="95"/>
        </w:rPr>
        <w:t>llevar</w:t>
      </w:r>
      <w:r>
        <w:rPr>
          <w:spacing w:val="-28"/>
          <w:w w:val="95"/>
        </w:rPr>
        <w:t> </w:t>
      </w:r>
      <w:r>
        <w:rPr>
          <w:w w:val="95"/>
        </w:rPr>
        <w:t>a</w:t>
      </w:r>
      <w:r>
        <w:rPr>
          <w:spacing w:val="-28"/>
          <w:w w:val="95"/>
        </w:rPr>
        <w:t> </w:t>
      </w:r>
      <w:r>
        <w:rPr>
          <w:w w:val="95"/>
        </w:rPr>
        <w:t>cabo</w:t>
      </w:r>
      <w:r>
        <w:rPr>
          <w:spacing w:val="-28"/>
          <w:w w:val="95"/>
        </w:rPr>
        <w:t> </w:t>
      </w:r>
      <w:r>
        <w:rPr>
          <w:w w:val="95"/>
        </w:rPr>
        <w:t>lo</w:t>
      </w:r>
      <w:r>
        <w:rPr>
          <w:spacing w:val="-28"/>
          <w:w w:val="95"/>
        </w:rPr>
        <w:t> </w:t>
      </w:r>
      <w:r>
        <w:rPr>
          <w:w w:val="95"/>
        </w:rPr>
        <w:t>referido,</w:t>
      </w:r>
      <w:r>
        <w:rPr>
          <w:spacing w:val="-28"/>
          <w:w w:val="95"/>
        </w:rPr>
        <w:t> </w:t>
      </w:r>
      <w:r>
        <w:rPr>
          <w:w w:val="95"/>
        </w:rPr>
        <w:t>es</w:t>
      </w:r>
      <w:r>
        <w:rPr>
          <w:spacing w:val="-28"/>
          <w:w w:val="95"/>
        </w:rPr>
        <w:t> </w:t>
      </w:r>
      <w:r>
        <w:rPr>
          <w:w w:val="95"/>
        </w:rPr>
        <w:t>imprescindible</w:t>
      </w:r>
      <w:r>
        <w:rPr>
          <w:spacing w:val="-28"/>
          <w:w w:val="95"/>
        </w:rPr>
        <w:t> </w:t>
      </w:r>
      <w:r>
        <w:rPr>
          <w:w w:val="95"/>
        </w:rPr>
        <w:t>hacer</w:t>
      </w:r>
      <w:r>
        <w:rPr>
          <w:spacing w:val="-28"/>
          <w:w w:val="95"/>
        </w:rPr>
        <w:t> </w:t>
      </w:r>
      <w:r>
        <w:rPr>
          <w:w w:val="95"/>
        </w:rPr>
        <w:t>una</w:t>
      </w:r>
      <w:r>
        <w:rPr>
          <w:spacing w:val="-28"/>
          <w:w w:val="95"/>
        </w:rPr>
        <w:t> </w:t>
      </w:r>
      <w:r>
        <w:rPr>
          <w:w w:val="95"/>
        </w:rPr>
        <w:t>serie</w:t>
      </w:r>
      <w:r>
        <w:rPr>
          <w:spacing w:val="-28"/>
          <w:w w:val="95"/>
        </w:rPr>
        <w:t> </w:t>
      </w:r>
      <w:r>
        <w:rPr>
          <w:w w:val="95"/>
        </w:rPr>
        <w:t>de</w:t>
      </w:r>
      <w:r>
        <w:rPr>
          <w:spacing w:val="-28"/>
          <w:w w:val="95"/>
        </w:rPr>
        <w:t> </w:t>
      </w:r>
      <w:r>
        <w:rPr>
          <w:w w:val="95"/>
        </w:rPr>
        <w:t>aclaraciones </w:t>
      </w:r>
      <w:r>
        <w:rPr/>
        <w:t>conceptuales,</w:t>
      </w:r>
      <w:r>
        <w:rPr>
          <w:spacing w:val="-8"/>
        </w:rPr>
        <w:t> </w:t>
      </w:r>
      <w:r>
        <w:rPr/>
        <w:t>lo</w:t>
      </w:r>
      <w:r>
        <w:rPr>
          <w:spacing w:val="-8"/>
        </w:rPr>
        <w:t> </w:t>
      </w:r>
      <w:r>
        <w:rPr/>
        <w:t>cual</w:t>
      </w:r>
      <w:r>
        <w:rPr>
          <w:spacing w:val="-8"/>
        </w:rPr>
        <w:t> </w:t>
      </w:r>
      <w:r>
        <w:rPr/>
        <w:t>es</w:t>
      </w:r>
      <w:r>
        <w:rPr>
          <w:spacing w:val="-8"/>
        </w:rPr>
        <w:t> </w:t>
      </w:r>
      <w:r>
        <w:rPr/>
        <w:t>necesario</w:t>
      </w:r>
      <w:r>
        <w:rPr>
          <w:spacing w:val="-8"/>
        </w:rPr>
        <w:t> </w:t>
      </w:r>
      <w:r>
        <w:rPr/>
        <w:t>debido</w:t>
      </w:r>
      <w:r>
        <w:rPr>
          <w:spacing w:val="-8"/>
        </w:rPr>
        <w:t> </w:t>
      </w:r>
      <w:r>
        <w:rPr/>
        <w:t>al</w:t>
      </w:r>
      <w:r>
        <w:rPr>
          <w:spacing w:val="-8"/>
        </w:rPr>
        <w:t> </w:t>
      </w:r>
      <w:r>
        <w:rPr/>
        <w:t>empleo</w:t>
      </w:r>
      <w:r>
        <w:rPr>
          <w:spacing w:val="-8"/>
        </w:rPr>
        <w:t> </w:t>
      </w:r>
      <w:r>
        <w:rPr/>
        <w:t>asistemático</w:t>
      </w:r>
      <w:r>
        <w:rPr>
          <w:spacing w:val="-8"/>
        </w:rPr>
        <w:t> </w:t>
      </w:r>
      <w:r>
        <w:rPr/>
        <w:t>y</w:t>
      </w:r>
      <w:r>
        <w:rPr>
          <w:spacing w:val="-8"/>
        </w:rPr>
        <w:t> </w:t>
      </w:r>
      <w:r>
        <w:rPr/>
        <w:t>polisémico</w:t>
      </w:r>
      <w:r>
        <w:rPr>
          <w:spacing w:val="-8"/>
        </w:rPr>
        <w:t> </w:t>
      </w:r>
      <w:r>
        <w:rPr/>
        <w:t>que reciben los conceptos de multi, pluri e interculturalidad en las ciencias sociales y humanas</w:t>
      </w:r>
      <w:r>
        <w:rPr>
          <w:spacing w:val="-27"/>
        </w:rPr>
        <w:t> </w:t>
      </w:r>
      <w:r>
        <w:rPr/>
        <w:t>actuales.</w:t>
      </w:r>
      <w:r>
        <w:rPr>
          <w:spacing w:val="-27"/>
        </w:rPr>
        <w:t> </w:t>
      </w:r>
      <w:r>
        <w:rPr>
          <w:spacing w:val="-3"/>
        </w:rPr>
        <w:t>Para</w:t>
      </w:r>
      <w:r>
        <w:rPr>
          <w:spacing w:val="-27"/>
        </w:rPr>
        <w:t> </w:t>
      </w:r>
      <w:r>
        <w:rPr/>
        <w:t>este</w:t>
      </w:r>
      <w:r>
        <w:rPr>
          <w:spacing w:val="-27"/>
        </w:rPr>
        <w:t> </w:t>
      </w:r>
      <w:r>
        <w:rPr/>
        <w:t>trabajo</w:t>
      </w:r>
      <w:r>
        <w:rPr>
          <w:spacing w:val="-27"/>
        </w:rPr>
        <w:t> </w:t>
      </w:r>
      <w:r>
        <w:rPr/>
        <w:t>se</w:t>
      </w:r>
      <w:r>
        <w:rPr>
          <w:spacing w:val="-27"/>
        </w:rPr>
        <w:t> </w:t>
      </w:r>
      <w:r>
        <w:rPr/>
        <w:t>tomarán</w:t>
      </w:r>
      <w:r>
        <w:rPr>
          <w:spacing w:val="-27"/>
        </w:rPr>
        <w:t> </w:t>
      </w:r>
      <w:r>
        <w:rPr/>
        <w:t>en</w:t>
      </w:r>
      <w:r>
        <w:rPr>
          <w:spacing w:val="-27"/>
        </w:rPr>
        <w:t> </w:t>
      </w:r>
      <w:r>
        <w:rPr/>
        <w:t>cuenta</w:t>
      </w:r>
      <w:r>
        <w:rPr>
          <w:spacing w:val="-27"/>
        </w:rPr>
        <w:t> </w:t>
      </w:r>
      <w:r>
        <w:rPr/>
        <w:t>las</w:t>
      </w:r>
      <w:r>
        <w:rPr>
          <w:spacing w:val="-27"/>
        </w:rPr>
        <w:t> </w:t>
      </w:r>
      <w:r>
        <w:rPr/>
        <w:t>definiciones</w:t>
      </w:r>
      <w:r>
        <w:rPr>
          <w:spacing w:val="-27"/>
        </w:rPr>
        <w:t> </w:t>
      </w:r>
      <w:r>
        <w:rPr/>
        <w:t>propuestas por</w:t>
      </w:r>
      <w:r>
        <w:rPr>
          <w:spacing w:val="-4"/>
        </w:rPr>
        <w:t> </w:t>
      </w:r>
      <w:r>
        <w:rPr/>
        <w:t>Ahuja</w:t>
      </w:r>
      <w:r>
        <w:rPr>
          <w:spacing w:val="-4"/>
        </w:rPr>
        <w:t> </w:t>
      </w:r>
      <w:r>
        <w:rPr>
          <w:i/>
        </w:rPr>
        <w:t>et</w:t>
      </w:r>
      <w:r>
        <w:rPr>
          <w:i/>
          <w:spacing w:val="-4"/>
        </w:rPr>
        <w:t> </w:t>
      </w:r>
      <w:r>
        <w:rPr>
          <w:i/>
        </w:rPr>
        <w:t>al</w:t>
      </w:r>
      <w:r>
        <w:rPr/>
        <w:t>.</w:t>
      </w:r>
      <w:r>
        <w:rPr>
          <w:spacing w:val="-4"/>
        </w:rPr>
        <w:t> </w:t>
      </w:r>
      <w:r>
        <w:rPr/>
        <w:t>(2004)</w:t>
      </w:r>
      <w:r>
        <w:rPr>
          <w:spacing w:val="-4"/>
        </w:rPr>
        <w:t> </w:t>
      </w:r>
      <w:r>
        <w:rPr/>
        <w:t>en</w:t>
      </w:r>
      <w:r>
        <w:rPr>
          <w:spacing w:val="-4"/>
        </w:rPr>
        <w:t> </w:t>
      </w:r>
      <w:r>
        <w:rPr/>
        <w:t>el</w:t>
      </w:r>
      <w:r>
        <w:rPr>
          <w:spacing w:val="-4"/>
        </w:rPr>
        <w:t> </w:t>
      </w:r>
      <w:r>
        <w:rPr/>
        <w:t>documento</w:t>
      </w:r>
      <w:r>
        <w:rPr>
          <w:spacing w:val="-4"/>
        </w:rPr>
        <w:t> </w:t>
      </w:r>
      <w:r>
        <w:rPr/>
        <w:t>oficial</w:t>
      </w:r>
      <w:r>
        <w:rPr>
          <w:spacing w:val="-4"/>
        </w:rPr>
        <w:t> </w:t>
      </w:r>
      <w:r>
        <w:rPr/>
        <w:t>base</w:t>
      </w:r>
      <w:r>
        <w:rPr>
          <w:spacing w:val="-4"/>
        </w:rPr>
        <w:t> </w:t>
      </w:r>
      <w:r>
        <w:rPr/>
        <w:t>de</w:t>
      </w:r>
      <w:r>
        <w:rPr>
          <w:spacing w:val="-4"/>
        </w:rPr>
        <w:t> </w:t>
      </w:r>
      <w:r>
        <w:rPr/>
        <w:t>la</w:t>
      </w:r>
      <w:r>
        <w:rPr>
          <w:spacing w:val="-4"/>
        </w:rPr>
        <w:t> </w:t>
      </w:r>
      <w:r>
        <w:rPr/>
        <w:t>modalidad</w:t>
      </w:r>
      <w:r>
        <w:rPr>
          <w:spacing w:val="-4"/>
        </w:rPr>
        <w:t> </w:t>
      </w:r>
      <w:r>
        <w:rPr/>
        <w:t>intercultural bilingüe.</w:t>
      </w:r>
      <w:r>
        <w:rPr>
          <w:spacing w:val="-4"/>
        </w:rPr>
        <w:t> </w:t>
      </w:r>
      <w:r>
        <w:rPr/>
        <w:t>El</w:t>
      </w:r>
      <w:r>
        <w:rPr>
          <w:spacing w:val="-4"/>
        </w:rPr>
        <w:t> </w:t>
      </w:r>
      <w:r>
        <w:rPr/>
        <w:t>uso</w:t>
      </w:r>
      <w:r>
        <w:rPr>
          <w:spacing w:val="-4"/>
        </w:rPr>
        <w:t> </w:t>
      </w:r>
      <w:r>
        <w:rPr/>
        <w:t>que</w:t>
      </w:r>
      <w:r>
        <w:rPr>
          <w:spacing w:val="-4"/>
        </w:rPr>
        <w:t> </w:t>
      </w:r>
      <w:r>
        <w:rPr/>
        <w:t>ellos</w:t>
      </w:r>
      <w:r>
        <w:rPr>
          <w:spacing w:val="-4"/>
        </w:rPr>
        <w:t> </w:t>
      </w:r>
      <w:r>
        <w:rPr/>
        <w:t>dan</w:t>
      </w:r>
      <w:r>
        <w:rPr>
          <w:spacing w:val="-4"/>
        </w:rPr>
        <w:t> </w:t>
      </w:r>
      <w:r>
        <w:rPr/>
        <w:t>a</w:t>
      </w:r>
      <w:r>
        <w:rPr>
          <w:spacing w:val="-4"/>
        </w:rPr>
        <w:t> </w:t>
      </w:r>
      <w:r>
        <w:rPr/>
        <w:t>estos</w:t>
      </w:r>
      <w:r>
        <w:rPr>
          <w:spacing w:val="-4"/>
        </w:rPr>
        <w:t> </w:t>
      </w:r>
      <w:r>
        <w:rPr/>
        <w:t>conceptos</w:t>
      </w:r>
      <w:r>
        <w:rPr>
          <w:spacing w:val="-4"/>
        </w:rPr>
        <w:t> </w:t>
      </w:r>
      <w:r>
        <w:rPr/>
        <w:t>permitirá</w:t>
      </w:r>
      <w:r>
        <w:rPr>
          <w:spacing w:val="-4"/>
        </w:rPr>
        <w:t> </w:t>
      </w:r>
      <w:r>
        <w:rPr/>
        <w:t>compartir</w:t>
      </w:r>
      <w:r>
        <w:rPr>
          <w:spacing w:val="-4"/>
        </w:rPr>
        <w:t> </w:t>
      </w:r>
      <w:r>
        <w:rPr/>
        <w:t>con</w:t>
      </w:r>
      <w:r>
        <w:rPr>
          <w:spacing w:val="-4"/>
        </w:rPr>
        <w:t> </w:t>
      </w:r>
      <w:r>
        <w:rPr/>
        <w:t>el</w:t>
      </w:r>
      <w:r>
        <w:rPr>
          <w:spacing w:val="-4"/>
        </w:rPr>
        <w:t> </w:t>
      </w:r>
      <w:r>
        <w:rPr/>
        <w:t>mismo </w:t>
      </w:r>
      <w:r>
        <w:rPr>
          <w:w w:val="95"/>
        </w:rPr>
        <w:t>lenguaje</w:t>
      </w:r>
      <w:r>
        <w:rPr>
          <w:spacing w:val="-7"/>
          <w:w w:val="95"/>
        </w:rPr>
        <w:t> </w:t>
      </w:r>
      <w:r>
        <w:rPr>
          <w:w w:val="95"/>
        </w:rPr>
        <w:t>conceptual</w:t>
      </w:r>
      <w:r>
        <w:rPr>
          <w:spacing w:val="-7"/>
          <w:w w:val="95"/>
        </w:rPr>
        <w:t> </w:t>
      </w:r>
      <w:r>
        <w:rPr>
          <w:w w:val="95"/>
        </w:rPr>
        <w:t>y</w:t>
      </w:r>
      <w:r>
        <w:rPr>
          <w:spacing w:val="-7"/>
          <w:w w:val="95"/>
        </w:rPr>
        <w:t> </w:t>
      </w:r>
      <w:r>
        <w:rPr>
          <w:w w:val="95"/>
        </w:rPr>
        <w:t>evadir</w:t>
      </w:r>
      <w:r>
        <w:rPr>
          <w:spacing w:val="-7"/>
          <w:w w:val="95"/>
        </w:rPr>
        <w:t> </w:t>
      </w:r>
      <w:r>
        <w:rPr>
          <w:w w:val="95"/>
        </w:rPr>
        <w:t>las</w:t>
      </w:r>
      <w:r>
        <w:rPr>
          <w:spacing w:val="-7"/>
          <w:w w:val="95"/>
        </w:rPr>
        <w:t> </w:t>
      </w:r>
      <w:r>
        <w:rPr>
          <w:w w:val="95"/>
        </w:rPr>
        <w:t>posibles</w:t>
      </w:r>
      <w:r>
        <w:rPr>
          <w:spacing w:val="-7"/>
          <w:w w:val="95"/>
        </w:rPr>
        <w:t> </w:t>
      </w:r>
      <w:r>
        <w:rPr>
          <w:w w:val="95"/>
        </w:rPr>
        <w:t>aberraciones.</w:t>
      </w:r>
    </w:p>
    <w:p>
      <w:pPr>
        <w:pStyle w:val="BodyText"/>
        <w:spacing w:line="271" w:lineRule="auto" w:before="2"/>
        <w:ind w:left="120" w:right="116" w:firstLine="359"/>
        <w:jc w:val="both"/>
      </w:pPr>
      <w:r>
        <w:rPr/>
        <w:t>En cuanto al primer concepto, la multiculturalidad a menudo se entiende en sentido</w:t>
      </w:r>
      <w:r>
        <w:rPr>
          <w:spacing w:val="-30"/>
        </w:rPr>
        <w:t> </w:t>
      </w:r>
      <w:r>
        <w:rPr/>
        <w:t>descriptivo</w:t>
      </w:r>
      <w:r>
        <w:rPr>
          <w:spacing w:val="-30"/>
        </w:rPr>
        <w:t> </w:t>
      </w:r>
      <w:r>
        <w:rPr/>
        <w:t>como</w:t>
      </w:r>
      <w:r>
        <w:rPr>
          <w:spacing w:val="-30"/>
        </w:rPr>
        <w:t> </w:t>
      </w:r>
      <w:r>
        <w:rPr/>
        <w:t>la</w:t>
      </w:r>
      <w:r>
        <w:rPr>
          <w:spacing w:val="-30"/>
        </w:rPr>
        <w:t> </w:t>
      </w:r>
      <w:r>
        <w:rPr/>
        <w:t>constatación</w:t>
      </w:r>
      <w:r>
        <w:rPr>
          <w:spacing w:val="-30"/>
        </w:rPr>
        <w:t> </w:t>
      </w:r>
      <w:r>
        <w:rPr/>
        <w:t>de</w:t>
      </w:r>
      <w:r>
        <w:rPr>
          <w:spacing w:val="-30"/>
        </w:rPr>
        <w:t> </w:t>
      </w:r>
      <w:r>
        <w:rPr/>
        <w:t>la</w:t>
      </w:r>
      <w:r>
        <w:rPr>
          <w:spacing w:val="-30"/>
        </w:rPr>
        <w:t> </w:t>
      </w:r>
      <w:r>
        <w:rPr/>
        <w:t>diversidad</w:t>
      </w:r>
      <w:r>
        <w:rPr>
          <w:spacing w:val="-30"/>
        </w:rPr>
        <w:t> </w:t>
      </w:r>
      <w:r>
        <w:rPr/>
        <w:t>cultural</w:t>
      </w:r>
      <w:r>
        <w:rPr>
          <w:spacing w:val="-30"/>
        </w:rPr>
        <w:t> </w:t>
      </w:r>
      <w:r>
        <w:rPr/>
        <w:t>en</w:t>
      </w:r>
      <w:r>
        <w:rPr>
          <w:spacing w:val="-30"/>
        </w:rPr>
        <w:t> </w:t>
      </w:r>
      <w:r>
        <w:rPr/>
        <w:t>un</w:t>
      </w:r>
      <w:r>
        <w:rPr>
          <w:spacing w:val="-30"/>
        </w:rPr>
        <w:t> </w:t>
      </w:r>
      <w:r>
        <w:rPr/>
        <w:t>territorio.</w:t>
      </w:r>
      <w:r>
        <w:rPr>
          <w:spacing w:val="-30"/>
        </w:rPr>
        <w:t> </w:t>
      </w:r>
      <w:r>
        <w:rPr/>
        <w:t>En adición,</w:t>
      </w:r>
      <w:r>
        <w:rPr>
          <w:spacing w:val="-22"/>
        </w:rPr>
        <w:t> </w:t>
      </w:r>
      <w:r>
        <w:rPr/>
        <w:t>frecuentemente</w:t>
      </w:r>
      <w:r>
        <w:rPr>
          <w:spacing w:val="-22"/>
        </w:rPr>
        <w:t> </w:t>
      </w:r>
      <w:r>
        <w:rPr/>
        <w:t>se</w:t>
      </w:r>
      <w:r>
        <w:rPr>
          <w:spacing w:val="-22"/>
        </w:rPr>
        <w:t> </w:t>
      </w:r>
      <w:r>
        <w:rPr/>
        <w:t>asocia</w:t>
      </w:r>
      <w:r>
        <w:rPr>
          <w:spacing w:val="-22"/>
        </w:rPr>
        <w:t> </w:t>
      </w:r>
      <w:r>
        <w:rPr/>
        <w:t>con</w:t>
      </w:r>
      <w:r>
        <w:rPr>
          <w:spacing w:val="-22"/>
        </w:rPr>
        <w:t> </w:t>
      </w:r>
      <w:r>
        <w:rPr/>
        <w:t>un</w:t>
      </w:r>
      <w:r>
        <w:rPr>
          <w:spacing w:val="-22"/>
        </w:rPr>
        <w:t> </w:t>
      </w:r>
      <w:r>
        <w:rPr/>
        <w:t>tipo</w:t>
      </w:r>
      <w:r>
        <w:rPr>
          <w:spacing w:val="-22"/>
        </w:rPr>
        <w:t> </w:t>
      </w:r>
      <w:r>
        <w:rPr/>
        <w:t>de</w:t>
      </w:r>
      <w:r>
        <w:rPr>
          <w:spacing w:val="-22"/>
        </w:rPr>
        <w:t> </w:t>
      </w:r>
      <w:r>
        <w:rPr/>
        <w:t>políticas</w:t>
      </w:r>
      <w:r>
        <w:rPr>
          <w:spacing w:val="-22"/>
        </w:rPr>
        <w:t> </w:t>
      </w:r>
      <w:r>
        <w:rPr/>
        <w:t>de</w:t>
      </w:r>
      <w:r>
        <w:rPr>
          <w:spacing w:val="-22"/>
        </w:rPr>
        <w:t> </w:t>
      </w:r>
      <w:r>
        <w:rPr/>
        <w:t>Estado</w:t>
      </w:r>
      <w:r>
        <w:rPr>
          <w:spacing w:val="-22"/>
        </w:rPr>
        <w:t> </w:t>
      </w:r>
      <w:r>
        <w:rPr/>
        <w:t>que</w:t>
      </w:r>
      <w:r>
        <w:rPr>
          <w:spacing w:val="-22"/>
        </w:rPr>
        <w:t> </w:t>
      </w:r>
      <w:r>
        <w:rPr/>
        <w:t>promueven la</w:t>
      </w:r>
      <w:r>
        <w:rPr>
          <w:spacing w:val="-22"/>
        </w:rPr>
        <w:t> </w:t>
      </w:r>
      <w:r>
        <w:rPr/>
        <w:t>actitud</w:t>
      </w:r>
      <w:r>
        <w:rPr>
          <w:spacing w:val="-22"/>
        </w:rPr>
        <w:t> </w:t>
      </w:r>
      <w:r>
        <w:rPr/>
        <w:t>de</w:t>
      </w:r>
      <w:r>
        <w:rPr>
          <w:spacing w:val="-22"/>
        </w:rPr>
        <w:t> </w:t>
      </w:r>
      <w:r>
        <w:rPr/>
        <w:t>tolerancia</w:t>
      </w:r>
      <w:r>
        <w:rPr>
          <w:spacing w:val="-22"/>
        </w:rPr>
        <w:t> </w:t>
      </w:r>
      <w:r>
        <w:rPr/>
        <w:t>entre</w:t>
      </w:r>
      <w:r>
        <w:rPr>
          <w:spacing w:val="-22"/>
        </w:rPr>
        <w:t> </w:t>
      </w:r>
      <w:r>
        <w:rPr/>
        <w:t>los</w:t>
      </w:r>
      <w:r>
        <w:rPr>
          <w:spacing w:val="-22"/>
        </w:rPr>
        <w:t> </w:t>
      </w:r>
      <w:r>
        <w:rPr/>
        <w:t>diferentes</w:t>
      </w:r>
      <w:r>
        <w:rPr>
          <w:spacing w:val="-22"/>
        </w:rPr>
        <w:t> </w:t>
      </w:r>
      <w:r>
        <w:rPr/>
        <w:t>grupos</w:t>
      </w:r>
      <w:r>
        <w:rPr>
          <w:spacing w:val="-22"/>
        </w:rPr>
        <w:t> </w:t>
      </w:r>
      <w:r>
        <w:rPr/>
        <w:t>culturales,</w:t>
      </w:r>
      <w:r>
        <w:rPr>
          <w:spacing w:val="-22"/>
        </w:rPr>
        <w:t> </w:t>
      </w:r>
      <w:r>
        <w:rPr/>
        <w:t>señalan</w:t>
      </w:r>
      <w:r>
        <w:rPr>
          <w:spacing w:val="-22"/>
        </w:rPr>
        <w:t> </w:t>
      </w:r>
      <w:r>
        <w:rPr/>
        <w:t>y</w:t>
      </w:r>
      <w:r>
        <w:rPr>
          <w:spacing w:val="-22"/>
        </w:rPr>
        <w:t> </w:t>
      </w:r>
      <w:r>
        <w:rPr/>
        <w:t>reconocen</w:t>
      </w:r>
      <w:r>
        <w:rPr>
          <w:spacing w:val="-22"/>
        </w:rPr>
        <w:t> </w:t>
      </w:r>
      <w:r>
        <w:rPr/>
        <w:t>al otro</w:t>
      </w:r>
      <w:r>
        <w:rPr>
          <w:spacing w:val="-27"/>
        </w:rPr>
        <w:t> </w:t>
      </w:r>
      <w:r>
        <w:rPr/>
        <w:t>como</w:t>
      </w:r>
      <w:r>
        <w:rPr>
          <w:spacing w:val="-27"/>
        </w:rPr>
        <w:t> </w:t>
      </w:r>
      <w:r>
        <w:rPr/>
        <w:t>distinto,</w:t>
      </w:r>
      <w:r>
        <w:rPr>
          <w:spacing w:val="-27"/>
        </w:rPr>
        <w:t> </w:t>
      </w:r>
      <w:r>
        <w:rPr/>
        <w:t>pero</w:t>
      </w:r>
      <w:r>
        <w:rPr>
          <w:spacing w:val="-27"/>
        </w:rPr>
        <w:t> </w:t>
      </w:r>
      <w:r>
        <w:rPr/>
        <w:t>manteniendo</w:t>
      </w:r>
      <w:r>
        <w:rPr>
          <w:spacing w:val="-27"/>
        </w:rPr>
        <w:t> </w:t>
      </w:r>
      <w:r>
        <w:rPr/>
        <w:t>las</w:t>
      </w:r>
      <w:r>
        <w:rPr>
          <w:spacing w:val="-27"/>
        </w:rPr>
        <w:t> </w:t>
      </w:r>
      <w:r>
        <w:rPr/>
        <w:t>relaciones</w:t>
      </w:r>
      <w:r>
        <w:rPr>
          <w:spacing w:val="-27"/>
        </w:rPr>
        <w:t> </w:t>
      </w:r>
      <w:r>
        <w:rPr/>
        <w:t>de</w:t>
      </w:r>
      <w:r>
        <w:rPr>
          <w:spacing w:val="-27"/>
        </w:rPr>
        <w:t> </w:t>
      </w:r>
      <w:r>
        <w:rPr/>
        <w:t>poder</w:t>
      </w:r>
      <w:r>
        <w:rPr>
          <w:spacing w:val="-27"/>
        </w:rPr>
        <w:t> </w:t>
      </w:r>
      <w:r>
        <w:rPr/>
        <w:t>que</w:t>
      </w:r>
      <w:r>
        <w:rPr>
          <w:spacing w:val="-27"/>
        </w:rPr>
        <w:t> </w:t>
      </w:r>
      <w:r>
        <w:rPr/>
        <w:t>subordinan</w:t>
      </w:r>
      <w:r>
        <w:rPr>
          <w:spacing w:val="-27"/>
        </w:rPr>
        <w:t> </w:t>
      </w:r>
      <w:r>
        <w:rPr/>
        <w:t>ciertos grupos</w:t>
      </w:r>
      <w:r>
        <w:rPr>
          <w:spacing w:val="-23"/>
        </w:rPr>
        <w:t> </w:t>
      </w:r>
      <w:r>
        <w:rPr/>
        <w:t>a</w:t>
      </w:r>
      <w:r>
        <w:rPr>
          <w:spacing w:val="-23"/>
        </w:rPr>
        <w:t> </w:t>
      </w:r>
      <w:r>
        <w:rPr/>
        <w:t>otros.</w:t>
      </w:r>
      <w:r>
        <w:rPr>
          <w:spacing w:val="-23"/>
        </w:rPr>
        <w:t> </w:t>
      </w:r>
      <w:r>
        <w:rPr/>
        <w:t>“La</w:t>
      </w:r>
      <w:r>
        <w:rPr>
          <w:spacing w:val="-23"/>
        </w:rPr>
        <w:t> </w:t>
      </w:r>
      <w:r>
        <w:rPr/>
        <w:t>multiculturalidad</w:t>
      </w:r>
      <w:r>
        <w:rPr>
          <w:spacing w:val="-23"/>
        </w:rPr>
        <w:t> </w:t>
      </w:r>
      <w:r>
        <w:rPr/>
        <w:t>implica</w:t>
      </w:r>
      <w:r>
        <w:rPr>
          <w:spacing w:val="-23"/>
        </w:rPr>
        <w:t> </w:t>
      </w:r>
      <w:r>
        <w:rPr/>
        <w:t>la</w:t>
      </w:r>
      <w:r>
        <w:rPr>
          <w:spacing w:val="-23"/>
        </w:rPr>
        <w:t> </w:t>
      </w:r>
      <w:r>
        <w:rPr/>
        <w:t>coexistencia</w:t>
      </w:r>
      <w:r>
        <w:rPr>
          <w:spacing w:val="-23"/>
        </w:rPr>
        <w:t> </w:t>
      </w:r>
      <w:r>
        <w:rPr/>
        <w:t>de</w:t>
      </w:r>
      <w:r>
        <w:rPr>
          <w:spacing w:val="-23"/>
        </w:rPr>
        <w:t> </w:t>
      </w:r>
      <w:r>
        <w:rPr/>
        <w:t>diversas</w:t>
      </w:r>
      <w:r>
        <w:rPr>
          <w:spacing w:val="-23"/>
        </w:rPr>
        <w:t> </w:t>
      </w:r>
      <w:r>
        <w:rPr/>
        <w:t>culturas</w:t>
      </w:r>
      <w:r>
        <w:rPr>
          <w:spacing w:val="-23"/>
        </w:rPr>
        <w:t> </w:t>
      </w:r>
      <w:r>
        <w:rPr/>
        <w:t>en un</w:t>
      </w:r>
      <w:r>
        <w:rPr>
          <w:spacing w:val="-12"/>
        </w:rPr>
        <w:t> </w:t>
      </w:r>
      <w:r>
        <w:rPr/>
        <w:t>determinado</w:t>
      </w:r>
      <w:r>
        <w:rPr>
          <w:spacing w:val="-12"/>
        </w:rPr>
        <w:t> </w:t>
      </w:r>
      <w:r>
        <w:rPr/>
        <w:t>territorio.</w:t>
      </w:r>
      <w:r>
        <w:rPr>
          <w:spacing w:val="-12"/>
        </w:rPr>
        <w:t> </w:t>
      </w:r>
      <w:r>
        <w:rPr/>
        <w:t>En</w:t>
      </w:r>
      <w:r>
        <w:rPr>
          <w:spacing w:val="-12"/>
        </w:rPr>
        <w:t> </w:t>
      </w:r>
      <w:r>
        <w:rPr/>
        <w:t>su</w:t>
      </w:r>
      <w:r>
        <w:rPr>
          <w:spacing w:val="-12"/>
        </w:rPr>
        <w:t> </w:t>
      </w:r>
      <w:r>
        <w:rPr/>
        <w:t>dimensión</w:t>
      </w:r>
      <w:r>
        <w:rPr>
          <w:spacing w:val="-12"/>
        </w:rPr>
        <w:t> </w:t>
      </w:r>
      <w:r>
        <w:rPr/>
        <w:t>ético-política,</w:t>
      </w:r>
      <w:r>
        <w:rPr>
          <w:spacing w:val="-12"/>
        </w:rPr>
        <w:t> </w:t>
      </w:r>
      <w:r>
        <w:rPr/>
        <w:t>dicho</w:t>
      </w:r>
      <w:r>
        <w:rPr>
          <w:spacing w:val="-12"/>
        </w:rPr>
        <w:t> </w:t>
      </w:r>
      <w:r>
        <w:rPr/>
        <w:t>concepto</w:t>
      </w:r>
      <w:r>
        <w:rPr>
          <w:spacing w:val="-12"/>
        </w:rPr>
        <w:t> </w:t>
      </w:r>
      <w:r>
        <w:rPr/>
        <w:t>no</w:t>
      </w:r>
      <w:r>
        <w:rPr>
          <w:spacing w:val="-12"/>
        </w:rPr>
        <w:t> </w:t>
      </w:r>
      <w:r>
        <w:rPr/>
        <w:t>alude a</w:t>
      </w:r>
      <w:r>
        <w:rPr>
          <w:spacing w:val="-19"/>
        </w:rPr>
        <w:t> </w:t>
      </w:r>
      <w:r>
        <w:rPr/>
        <w:t>la</w:t>
      </w:r>
      <w:r>
        <w:rPr>
          <w:spacing w:val="-19"/>
        </w:rPr>
        <w:t> </w:t>
      </w:r>
      <w:r>
        <w:rPr/>
        <w:t>relación</w:t>
      </w:r>
      <w:r>
        <w:rPr>
          <w:spacing w:val="-19"/>
        </w:rPr>
        <w:t> </w:t>
      </w:r>
      <w:r>
        <w:rPr/>
        <w:t>de</w:t>
      </w:r>
      <w:r>
        <w:rPr>
          <w:spacing w:val="-19"/>
        </w:rPr>
        <w:t> </w:t>
      </w:r>
      <w:r>
        <w:rPr/>
        <w:t>respeto</w:t>
      </w:r>
      <w:r>
        <w:rPr>
          <w:spacing w:val="-19"/>
        </w:rPr>
        <w:t> </w:t>
      </w:r>
      <w:r>
        <w:rPr/>
        <w:t>y</w:t>
      </w:r>
      <w:r>
        <w:rPr>
          <w:spacing w:val="-19"/>
        </w:rPr>
        <w:t> </w:t>
      </w:r>
      <w:r>
        <w:rPr/>
        <w:t>convivencia</w:t>
      </w:r>
      <w:r>
        <w:rPr>
          <w:spacing w:val="-19"/>
        </w:rPr>
        <w:t> </w:t>
      </w:r>
      <w:r>
        <w:rPr/>
        <w:t>equitativa</w:t>
      </w:r>
      <w:r>
        <w:rPr>
          <w:spacing w:val="-19"/>
        </w:rPr>
        <w:t> </w:t>
      </w:r>
      <w:r>
        <w:rPr/>
        <w:t>entre</w:t>
      </w:r>
      <w:r>
        <w:rPr>
          <w:spacing w:val="-19"/>
        </w:rPr>
        <w:t> </w:t>
      </w:r>
      <w:r>
        <w:rPr/>
        <w:t>las</w:t>
      </w:r>
      <w:r>
        <w:rPr>
          <w:spacing w:val="-19"/>
        </w:rPr>
        <w:t> </w:t>
      </w:r>
      <w:r>
        <w:rPr/>
        <w:t>diversas</w:t>
      </w:r>
      <w:r>
        <w:rPr>
          <w:spacing w:val="-19"/>
        </w:rPr>
        <w:t> </w:t>
      </w:r>
      <w:r>
        <w:rPr/>
        <w:t>culturas,</w:t>
      </w:r>
      <w:r>
        <w:rPr>
          <w:spacing w:val="-19"/>
        </w:rPr>
        <w:t> </w:t>
      </w:r>
      <w:r>
        <w:rPr/>
        <w:t>pues</w:t>
      </w:r>
      <w:r>
        <w:rPr>
          <w:spacing w:val="-19"/>
        </w:rPr>
        <w:t> </w:t>
      </w:r>
      <w:r>
        <w:rPr/>
        <w:t>los vínculos</w:t>
      </w:r>
      <w:r>
        <w:rPr>
          <w:spacing w:val="-38"/>
        </w:rPr>
        <w:t> </w:t>
      </w:r>
      <w:r>
        <w:rPr/>
        <w:t>que</w:t>
      </w:r>
      <w:r>
        <w:rPr>
          <w:spacing w:val="-38"/>
        </w:rPr>
        <w:t> </w:t>
      </w:r>
      <w:r>
        <w:rPr/>
        <w:t>se</w:t>
      </w:r>
      <w:r>
        <w:rPr>
          <w:spacing w:val="-38"/>
        </w:rPr>
        <w:t> </w:t>
      </w:r>
      <w:r>
        <w:rPr/>
        <w:t>establecen</w:t>
      </w:r>
      <w:r>
        <w:rPr>
          <w:spacing w:val="-38"/>
        </w:rPr>
        <w:t> </w:t>
      </w:r>
      <w:r>
        <w:rPr/>
        <w:t>están</w:t>
      </w:r>
      <w:r>
        <w:rPr>
          <w:spacing w:val="-38"/>
        </w:rPr>
        <w:t> </w:t>
      </w:r>
      <w:r>
        <w:rPr/>
        <w:t>signados</w:t>
      </w:r>
      <w:r>
        <w:rPr>
          <w:spacing w:val="-38"/>
        </w:rPr>
        <w:t> </w:t>
      </w:r>
      <w:r>
        <w:rPr/>
        <w:t>por</w:t>
      </w:r>
      <w:r>
        <w:rPr>
          <w:spacing w:val="-38"/>
        </w:rPr>
        <w:t> </w:t>
      </w:r>
      <w:r>
        <w:rPr/>
        <w:t>profundas</w:t>
      </w:r>
      <w:r>
        <w:rPr>
          <w:spacing w:val="-38"/>
        </w:rPr>
        <w:t> </w:t>
      </w:r>
      <w:r>
        <w:rPr/>
        <w:t>desigualdades”</w:t>
      </w:r>
      <w:r>
        <w:rPr>
          <w:spacing w:val="-38"/>
        </w:rPr>
        <w:t> </w:t>
      </w:r>
      <w:r>
        <w:rPr/>
        <w:t>(Ahuja</w:t>
      </w:r>
      <w:r>
        <w:rPr>
          <w:spacing w:val="-38"/>
        </w:rPr>
        <w:t> </w:t>
      </w:r>
      <w:r>
        <w:rPr>
          <w:i/>
        </w:rPr>
        <w:t>et</w:t>
      </w:r>
      <w:r>
        <w:rPr>
          <w:i/>
          <w:spacing w:val="-38"/>
        </w:rPr>
        <w:t> </w:t>
      </w:r>
      <w:r>
        <w:rPr>
          <w:i/>
        </w:rPr>
        <w:t>al</w:t>
      </w:r>
      <w:r>
        <w:rPr/>
        <w:t>., 2004: 37).</w:t>
      </w:r>
    </w:p>
    <w:p>
      <w:pPr>
        <w:pStyle w:val="BodyText"/>
        <w:spacing w:line="273" w:lineRule="auto" w:before="2"/>
        <w:ind w:left="120" w:right="117" w:firstLine="359"/>
        <w:jc w:val="both"/>
      </w:pPr>
      <w:r>
        <w:rPr>
          <w:spacing w:val="-5"/>
        </w:rPr>
        <w:t>Por </w:t>
      </w:r>
      <w:r>
        <w:rPr/>
        <w:t>otra parte, la pluriculturalidad, probablemente es el concepto más vago  de los tres y su sentido en las obras de los diversos autores está marcado por una </w:t>
      </w:r>
      <w:r>
        <w:rPr>
          <w:w w:val="95"/>
        </w:rPr>
        <w:t>asistematicidad significativa. Sin embargo, concierne a este trabajo dado que</w:t>
      </w:r>
      <w:r>
        <w:rPr>
          <w:spacing w:val="-23"/>
          <w:w w:val="95"/>
        </w:rPr>
        <w:t> </w:t>
      </w:r>
      <w:r>
        <w:rPr>
          <w:w w:val="95"/>
        </w:rPr>
        <w:t>México, </w:t>
      </w:r>
      <w:r>
        <w:rPr/>
        <w:t>a partir de la década de los noventa tras una reforma constitucional, se</w:t>
      </w:r>
      <w:r>
        <w:rPr>
          <w:spacing w:val="-15"/>
        </w:rPr>
        <w:t> </w:t>
      </w:r>
      <w:r>
        <w:rPr/>
        <w:t>autodefine precisamente</w:t>
      </w:r>
      <w:r>
        <w:rPr>
          <w:spacing w:val="-22"/>
        </w:rPr>
        <w:t> </w:t>
      </w:r>
      <w:r>
        <w:rPr/>
        <w:t>como</w:t>
      </w:r>
      <w:r>
        <w:rPr>
          <w:spacing w:val="-22"/>
        </w:rPr>
        <w:t> </w:t>
      </w:r>
      <w:r>
        <w:rPr/>
        <w:t>pluricultural.</w:t>
      </w:r>
      <w:r>
        <w:rPr>
          <w:position w:val="8"/>
          <w:sz w:val="13"/>
        </w:rPr>
        <w:t>1</w:t>
      </w:r>
      <w:r>
        <w:rPr>
          <w:spacing w:val="3"/>
          <w:position w:val="8"/>
          <w:sz w:val="13"/>
        </w:rPr>
        <w:t> </w:t>
      </w:r>
      <w:r>
        <w:rPr/>
        <w:t>Esta</w:t>
      </w:r>
      <w:r>
        <w:rPr>
          <w:spacing w:val="-22"/>
        </w:rPr>
        <w:t> </w:t>
      </w:r>
      <w:r>
        <w:rPr/>
        <w:t>pluriculturalidad</w:t>
      </w:r>
      <w:r>
        <w:rPr>
          <w:spacing w:val="-22"/>
        </w:rPr>
        <w:t> </w:t>
      </w:r>
      <w:r>
        <w:rPr/>
        <w:t>referida</w:t>
      </w:r>
      <w:r>
        <w:rPr>
          <w:spacing w:val="-22"/>
        </w:rPr>
        <w:t> </w:t>
      </w:r>
      <w:r>
        <w:rPr/>
        <w:t>en</w:t>
      </w:r>
      <w:r>
        <w:rPr>
          <w:spacing w:val="-22"/>
        </w:rPr>
        <w:t> </w:t>
      </w:r>
      <w:r>
        <w:rPr/>
        <w:t>la</w:t>
      </w:r>
      <w:r>
        <w:rPr>
          <w:spacing w:val="-22"/>
        </w:rPr>
        <w:t> </w:t>
      </w:r>
      <w:r>
        <w:rPr/>
        <w:t>Constitución implica la construcción de un Estado democrático, incluyente y al mismo tiempo culturalmente</w:t>
      </w:r>
      <w:r>
        <w:rPr>
          <w:spacing w:val="-26"/>
        </w:rPr>
        <w:t> </w:t>
      </w:r>
      <w:r>
        <w:rPr/>
        <w:t>pluralista</w:t>
      </w:r>
      <w:r>
        <w:rPr>
          <w:spacing w:val="-26"/>
        </w:rPr>
        <w:t> </w:t>
      </w:r>
      <w:r>
        <w:rPr/>
        <w:t>(Ahuja</w:t>
      </w:r>
      <w:r>
        <w:rPr>
          <w:spacing w:val="-26"/>
        </w:rPr>
        <w:t> </w:t>
      </w:r>
      <w:r>
        <w:rPr>
          <w:i/>
        </w:rPr>
        <w:t>et</w:t>
      </w:r>
      <w:r>
        <w:rPr>
          <w:i/>
          <w:spacing w:val="-26"/>
        </w:rPr>
        <w:t> </w:t>
      </w:r>
      <w:r>
        <w:rPr>
          <w:i/>
        </w:rPr>
        <w:t>al</w:t>
      </w:r>
      <w:r>
        <w:rPr/>
        <w:t>.,</w:t>
      </w:r>
      <w:r>
        <w:rPr>
          <w:spacing w:val="-26"/>
        </w:rPr>
        <w:t> </w:t>
      </w:r>
      <w:r>
        <w:rPr/>
        <w:t>2004:</w:t>
      </w:r>
      <w:r>
        <w:rPr>
          <w:spacing w:val="-26"/>
        </w:rPr>
        <w:t> </w:t>
      </w:r>
      <w:r>
        <w:rPr/>
        <w:t>38).</w:t>
      </w:r>
    </w:p>
    <w:p>
      <w:pPr>
        <w:pStyle w:val="BodyText"/>
        <w:spacing w:line="271" w:lineRule="auto"/>
        <w:ind w:left="120" w:right="117" w:firstLine="359"/>
        <w:jc w:val="both"/>
      </w:pPr>
      <w:r>
        <w:rPr>
          <w:spacing w:val="-5"/>
        </w:rPr>
        <w:t>Por</w:t>
      </w:r>
      <w:r>
        <w:rPr>
          <w:spacing w:val="-31"/>
        </w:rPr>
        <w:t> </w:t>
      </w:r>
      <w:r>
        <w:rPr/>
        <w:t>último,</w:t>
      </w:r>
      <w:r>
        <w:rPr>
          <w:spacing w:val="-31"/>
        </w:rPr>
        <w:t> </w:t>
      </w:r>
      <w:r>
        <w:rPr/>
        <w:t>el</w:t>
      </w:r>
      <w:r>
        <w:rPr>
          <w:spacing w:val="-31"/>
        </w:rPr>
        <w:t> </w:t>
      </w:r>
      <w:r>
        <w:rPr/>
        <w:t>concepto</w:t>
      </w:r>
      <w:r>
        <w:rPr>
          <w:spacing w:val="-31"/>
        </w:rPr>
        <w:t> </w:t>
      </w:r>
      <w:r>
        <w:rPr/>
        <w:t>de</w:t>
      </w:r>
      <w:r>
        <w:rPr>
          <w:spacing w:val="-31"/>
        </w:rPr>
        <w:t> </w:t>
      </w:r>
      <w:r>
        <w:rPr/>
        <w:t>la</w:t>
      </w:r>
      <w:r>
        <w:rPr>
          <w:spacing w:val="-31"/>
        </w:rPr>
        <w:t> </w:t>
      </w:r>
      <w:r>
        <w:rPr/>
        <w:t>interculturalidad</w:t>
      </w:r>
      <w:r>
        <w:rPr>
          <w:spacing w:val="-31"/>
        </w:rPr>
        <w:t> </w:t>
      </w:r>
      <w:r>
        <w:rPr/>
        <w:t>suele</w:t>
      </w:r>
      <w:r>
        <w:rPr>
          <w:spacing w:val="-31"/>
        </w:rPr>
        <w:t> </w:t>
      </w:r>
      <w:r>
        <w:rPr/>
        <w:t>usarse</w:t>
      </w:r>
      <w:r>
        <w:rPr>
          <w:spacing w:val="-31"/>
        </w:rPr>
        <w:t> </w:t>
      </w:r>
      <w:r>
        <w:rPr/>
        <w:t>en</w:t>
      </w:r>
      <w:r>
        <w:rPr>
          <w:spacing w:val="-31"/>
        </w:rPr>
        <w:t> </w:t>
      </w:r>
      <w:r>
        <w:rPr/>
        <w:t>sentido</w:t>
      </w:r>
      <w:r>
        <w:rPr>
          <w:spacing w:val="-31"/>
        </w:rPr>
        <w:t> </w:t>
      </w:r>
      <w:r>
        <w:rPr/>
        <w:t>meramente descriptivo, o en sentido propositivo que presupone la transformación del </w:t>
      </w:r>
      <w:r>
        <w:rPr>
          <w:i/>
        </w:rPr>
        <w:t>modus </w:t>
      </w:r>
      <w:r>
        <w:rPr>
          <w:i/>
        </w:rPr>
        <w:t>operandi</w:t>
      </w:r>
      <w:r>
        <w:rPr>
          <w:i/>
          <w:spacing w:val="-26"/>
        </w:rPr>
        <w:t> </w:t>
      </w:r>
      <w:r>
        <w:rPr/>
        <w:t>de</w:t>
      </w:r>
      <w:r>
        <w:rPr>
          <w:spacing w:val="-26"/>
        </w:rPr>
        <w:t> </w:t>
      </w:r>
      <w:r>
        <w:rPr/>
        <w:t>la</w:t>
      </w:r>
      <w:r>
        <w:rPr>
          <w:spacing w:val="-26"/>
        </w:rPr>
        <w:t> </w:t>
      </w:r>
      <w:r>
        <w:rPr/>
        <w:t>sociedad.</w:t>
      </w:r>
      <w:r>
        <w:rPr>
          <w:spacing w:val="-26"/>
        </w:rPr>
        <w:t> </w:t>
      </w:r>
      <w:r>
        <w:rPr/>
        <w:t>Según</w:t>
      </w:r>
      <w:r>
        <w:rPr>
          <w:spacing w:val="-26"/>
        </w:rPr>
        <w:t> </w:t>
      </w:r>
      <w:r>
        <w:rPr/>
        <w:t>el</w:t>
      </w:r>
      <w:r>
        <w:rPr>
          <w:spacing w:val="-26"/>
        </w:rPr>
        <w:t> </w:t>
      </w:r>
      <w:r>
        <w:rPr/>
        <w:t>modelo</w:t>
      </w:r>
      <w:r>
        <w:rPr>
          <w:spacing w:val="-26"/>
        </w:rPr>
        <w:t> </w:t>
      </w:r>
      <w:r>
        <w:rPr/>
        <w:t>educativo</w:t>
      </w:r>
      <w:r>
        <w:rPr>
          <w:spacing w:val="-26"/>
        </w:rPr>
        <w:t> </w:t>
      </w:r>
      <w:r>
        <w:rPr/>
        <w:t>de</w:t>
      </w:r>
      <w:r>
        <w:rPr>
          <w:spacing w:val="-26"/>
        </w:rPr>
        <w:t> </w:t>
      </w:r>
      <w:r>
        <w:rPr/>
        <w:t>la</w:t>
      </w:r>
      <w:r>
        <w:rPr>
          <w:spacing w:val="-26"/>
        </w:rPr>
        <w:t> </w:t>
      </w:r>
      <w:r>
        <w:rPr>
          <w:rFonts w:ascii="PMingLiU" w:hAnsi="PMingLiU"/>
          <w:sz w:val="16"/>
        </w:rPr>
        <w:t>eib</w:t>
      </w:r>
      <w:r>
        <w:rPr/>
        <w:t>:</w:t>
      </w: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744;mso-wrap-distance-left:0;mso-wrap-distance-right:0" from="54pt,11.096682pt" to="101.906pt,11.096682pt" stroked="true" strokeweight=".5pt" strokecolor="#000000">
            <w10:wrap type="topAndBottom"/>
          </v:line>
        </w:pict>
      </w:r>
    </w:p>
    <w:p>
      <w:pPr>
        <w:spacing w:line="273" w:lineRule="auto" w:before="20"/>
        <w:ind w:left="120" w:right="119" w:firstLine="359"/>
        <w:jc w:val="both"/>
        <w:rPr>
          <w:sz w:val="19"/>
        </w:rPr>
      </w:pPr>
      <w:r>
        <w:rPr>
          <w:position w:val="6"/>
          <w:sz w:val="11"/>
        </w:rPr>
        <w:t>1</w:t>
      </w:r>
      <w:r>
        <w:rPr>
          <w:spacing w:val="-10"/>
          <w:position w:val="6"/>
          <w:sz w:val="11"/>
        </w:rPr>
        <w:t> </w:t>
      </w:r>
      <w:r>
        <w:rPr>
          <w:spacing w:val="-5"/>
          <w:sz w:val="19"/>
        </w:rPr>
        <w:t>Artículo</w:t>
      </w:r>
      <w:r>
        <w:rPr>
          <w:spacing w:val="-33"/>
          <w:sz w:val="19"/>
        </w:rPr>
        <w:t> </w:t>
      </w:r>
      <w:r>
        <w:rPr>
          <w:spacing w:val="-5"/>
          <w:sz w:val="19"/>
        </w:rPr>
        <w:t>2o.</w:t>
      </w:r>
      <w:r>
        <w:rPr>
          <w:spacing w:val="-33"/>
          <w:sz w:val="19"/>
        </w:rPr>
        <w:t> </w:t>
      </w:r>
      <w:r>
        <w:rPr>
          <w:spacing w:val="-4"/>
          <w:sz w:val="19"/>
        </w:rPr>
        <w:t>“La</w:t>
      </w:r>
      <w:r>
        <w:rPr>
          <w:spacing w:val="-33"/>
          <w:sz w:val="19"/>
        </w:rPr>
        <w:t> </w:t>
      </w:r>
      <w:r>
        <w:rPr>
          <w:spacing w:val="-6"/>
          <w:sz w:val="19"/>
        </w:rPr>
        <w:t>Nación</w:t>
      </w:r>
      <w:r>
        <w:rPr>
          <w:spacing w:val="-33"/>
          <w:sz w:val="19"/>
        </w:rPr>
        <w:t> </w:t>
      </w:r>
      <w:r>
        <w:rPr>
          <w:spacing w:val="-5"/>
          <w:sz w:val="19"/>
        </w:rPr>
        <w:t>mexicana</w:t>
      </w:r>
      <w:r>
        <w:rPr>
          <w:spacing w:val="-33"/>
          <w:sz w:val="19"/>
        </w:rPr>
        <w:t> </w:t>
      </w:r>
      <w:r>
        <w:rPr>
          <w:spacing w:val="-3"/>
          <w:sz w:val="19"/>
        </w:rPr>
        <w:t>es</w:t>
      </w:r>
      <w:r>
        <w:rPr>
          <w:spacing w:val="-33"/>
          <w:sz w:val="19"/>
        </w:rPr>
        <w:t> </w:t>
      </w:r>
      <w:r>
        <w:rPr>
          <w:spacing w:val="-4"/>
          <w:sz w:val="19"/>
        </w:rPr>
        <w:t>única</w:t>
      </w:r>
      <w:r>
        <w:rPr>
          <w:spacing w:val="-33"/>
          <w:sz w:val="19"/>
        </w:rPr>
        <w:t> </w:t>
      </w:r>
      <w:r>
        <w:rPr>
          <w:sz w:val="19"/>
        </w:rPr>
        <w:t>e</w:t>
      </w:r>
      <w:r>
        <w:rPr>
          <w:spacing w:val="-33"/>
          <w:sz w:val="19"/>
        </w:rPr>
        <w:t> </w:t>
      </w:r>
      <w:r>
        <w:rPr>
          <w:spacing w:val="-5"/>
          <w:sz w:val="19"/>
        </w:rPr>
        <w:t>indivisible.</w:t>
      </w:r>
      <w:r>
        <w:rPr>
          <w:spacing w:val="-33"/>
          <w:sz w:val="19"/>
        </w:rPr>
        <w:t> </w:t>
      </w:r>
      <w:r>
        <w:rPr>
          <w:spacing w:val="-3"/>
          <w:sz w:val="19"/>
        </w:rPr>
        <w:t>La</w:t>
      </w:r>
      <w:r>
        <w:rPr>
          <w:spacing w:val="-33"/>
          <w:sz w:val="19"/>
        </w:rPr>
        <w:t> </w:t>
      </w:r>
      <w:r>
        <w:rPr>
          <w:spacing w:val="-6"/>
          <w:sz w:val="19"/>
        </w:rPr>
        <w:t>Nación</w:t>
      </w:r>
      <w:r>
        <w:rPr>
          <w:spacing w:val="-33"/>
          <w:sz w:val="19"/>
        </w:rPr>
        <w:t> </w:t>
      </w:r>
      <w:r>
        <w:rPr>
          <w:spacing w:val="-4"/>
          <w:sz w:val="19"/>
        </w:rPr>
        <w:t>tiene</w:t>
      </w:r>
      <w:r>
        <w:rPr>
          <w:spacing w:val="-33"/>
          <w:sz w:val="19"/>
        </w:rPr>
        <w:t> </w:t>
      </w:r>
      <w:r>
        <w:rPr>
          <w:spacing w:val="-4"/>
          <w:sz w:val="19"/>
        </w:rPr>
        <w:t>una</w:t>
      </w:r>
      <w:r>
        <w:rPr>
          <w:spacing w:val="-33"/>
          <w:sz w:val="19"/>
        </w:rPr>
        <w:t> </w:t>
      </w:r>
      <w:r>
        <w:rPr>
          <w:spacing w:val="-5"/>
          <w:sz w:val="19"/>
        </w:rPr>
        <w:t>composición</w:t>
      </w:r>
      <w:r>
        <w:rPr>
          <w:spacing w:val="-33"/>
          <w:sz w:val="19"/>
        </w:rPr>
        <w:t> </w:t>
      </w:r>
      <w:r>
        <w:rPr>
          <w:spacing w:val="-5"/>
          <w:sz w:val="19"/>
        </w:rPr>
        <w:t>pluricultural sustentada originalmente </w:t>
      </w:r>
      <w:r>
        <w:rPr>
          <w:spacing w:val="-3"/>
          <w:sz w:val="19"/>
        </w:rPr>
        <w:t>en </w:t>
      </w:r>
      <w:r>
        <w:rPr>
          <w:spacing w:val="-4"/>
          <w:sz w:val="19"/>
        </w:rPr>
        <w:t>sus </w:t>
      </w:r>
      <w:r>
        <w:rPr>
          <w:spacing w:val="-5"/>
          <w:sz w:val="19"/>
        </w:rPr>
        <w:t>pueblos indígenas </w:t>
      </w:r>
      <w:r>
        <w:rPr>
          <w:spacing w:val="-4"/>
          <w:sz w:val="19"/>
        </w:rPr>
        <w:t>que son </w:t>
      </w:r>
      <w:r>
        <w:rPr>
          <w:spacing w:val="-5"/>
          <w:sz w:val="19"/>
        </w:rPr>
        <w:t>aquellos </w:t>
      </w:r>
      <w:r>
        <w:rPr>
          <w:spacing w:val="-4"/>
          <w:sz w:val="19"/>
        </w:rPr>
        <w:t>que </w:t>
      </w:r>
      <w:r>
        <w:rPr>
          <w:spacing w:val="-5"/>
          <w:sz w:val="19"/>
        </w:rPr>
        <w:t>descienden </w:t>
      </w:r>
      <w:r>
        <w:rPr>
          <w:spacing w:val="-3"/>
          <w:sz w:val="19"/>
        </w:rPr>
        <w:t>de </w:t>
      </w:r>
      <w:r>
        <w:rPr>
          <w:spacing w:val="-5"/>
          <w:sz w:val="19"/>
        </w:rPr>
        <w:t>poblaciones que </w:t>
      </w:r>
      <w:r>
        <w:rPr>
          <w:w w:val="95"/>
          <w:sz w:val="19"/>
        </w:rPr>
        <w:t>habitaban</w:t>
      </w:r>
      <w:r>
        <w:rPr>
          <w:spacing w:val="-25"/>
          <w:w w:val="95"/>
          <w:sz w:val="19"/>
        </w:rPr>
        <w:t> </w:t>
      </w:r>
      <w:r>
        <w:rPr>
          <w:w w:val="95"/>
          <w:sz w:val="19"/>
        </w:rPr>
        <w:t>en</w:t>
      </w:r>
      <w:r>
        <w:rPr>
          <w:spacing w:val="-25"/>
          <w:w w:val="95"/>
          <w:sz w:val="19"/>
        </w:rPr>
        <w:t> </w:t>
      </w:r>
      <w:r>
        <w:rPr>
          <w:w w:val="95"/>
          <w:sz w:val="19"/>
        </w:rPr>
        <w:t>el</w:t>
      </w:r>
      <w:r>
        <w:rPr>
          <w:spacing w:val="-25"/>
          <w:w w:val="95"/>
          <w:sz w:val="19"/>
        </w:rPr>
        <w:t> </w:t>
      </w:r>
      <w:r>
        <w:rPr>
          <w:w w:val="95"/>
          <w:sz w:val="19"/>
        </w:rPr>
        <w:t>territorio</w:t>
      </w:r>
      <w:r>
        <w:rPr>
          <w:spacing w:val="-25"/>
          <w:w w:val="95"/>
          <w:sz w:val="19"/>
        </w:rPr>
        <w:t> </w:t>
      </w:r>
      <w:r>
        <w:rPr>
          <w:w w:val="95"/>
          <w:sz w:val="19"/>
        </w:rPr>
        <w:t>actual</w:t>
      </w:r>
      <w:r>
        <w:rPr>
          <w:spacing w:val="-25"/>
          <w:w w:val="95"/>
          <w:sz w:val="19"/>
        </w:rPr>
        <w:t> </w:t>
      </w:r>
      <w:r>
        <w:rPr>
          <w:w w:val="95"/>
          <w:sz w:val="19"/>
        </w:rPr>
        <w:t>del</w:t>
      </w:r>
      <w:r>
        <w:rPr>
          <w:spacing w:val="-25"/>
          <w:w w:val="95"/>
          <w:sz w:val="19"/>
        </w:rPr>
        <w:t> </w:t>
      </w:r>
      <w:r>
        <w:rPr>
          <w:w w:val="95"/>
          <w:sz w:val="19"/>
        </w:rPr>
        <w:t>país</w:t>
      </w:r>
      <w:r>
        <w:rPr>
          <w:spacing w:val="-25"/>
          <w:w w:val="95"/>
          <w:sz w:val="19"/>
        </w:rPr>
        <w:t> </w:t>
      </w:r>
      <w:r>
        <w:rPr>
          <w:w w:val="95"/>
          <w:sz w:val="19"/>
        </w:rPr>
        <w:t>al</w:t>
      </w:r>
      <w:r>
        <w:rPr>
          <w:spacing w:val="-25"/>
          <w:w w:val="95"/>
          <w:sz w:val="19"/>
        </w:rPr>
        <w:t> </w:t>
      </w:r>
      <w:r>
        <w:rPr>
          <w:w w:val="95"/>
          <w:sz w:val="19"/>
        </w:rPr>
        <w:t>iniciarse</w:t>
      </w:r>
      <w:r>
        <w:rPr>
          <w:spacing w:val="-25"/>
          <w:w w:val="95"/>
          <w:sz w:val="19"/>
        </w:rPr>
        <w:t> </w:t>
      </w:r>
      <w:r>
        <w:rPr>
          <w:w w:val="95"/>
          <w:sz w:val="19"/>
        </w:rPr>
        <w:t>la</w:t>
      </w:r>
      <w:r>
        <w:rPr>
          <w:spacing w:val="-25"/>
          <w:w w:val="95"/>
          <w:sz w:val="19"/>
        </w:rPr>
        <w:t> </w:t>
      </w:r>
      <w:r>
        <w:rPr>
          <w:w w:val="95"/>
          <w:sz w:val="19"/>
        </w:rPr>
        <w:t>colonización</w:t>
      </w:r>
      <w:r>
        <w:rPr>
          <w:spacing w:val="-25"/>
          <w:w w:val="95"/>
          <w:sz w:val="19"/>
        </w:rPr>
        <w:t> </w:t>
      </w:r>
      <w:r>
        <w:rPr>
          <w:w w:val="95"/>
          <w:sz w:val="19"/>
        </w:rPr>
        <w:t>y</w:t>
      </w:r>
      <w:r>
        <w:rPr>
          <w:spacing w:val="-25"/>
          <w:w w:val="95"/>
          <w:sz w:val="19"/>
        </w:rPr>
        <w:t> </w:t>
      </w:r>
      <w:r>
        <w:rPr>
          <w:w w:val="95"/>
          <w:sz w:val="19"/>
        </w:rPr>
        <w:t>que</w:t>
      </w:r>
      <w:r>
        <w:rPr>
          <w:spacing w:val="-25"/>
          <w:w w:val="95"/>
          <w:sz w:val="19"/>
        </w:rPr>
        <w:t> </w:t>
      </w:r>
      <w:r>
        <w:rPr>
          <w:w w:val="95"/>
          <w:sz w:val="19"/>
        </w:rPr>
        <w:t>conservan</w:t>
      </w:r>
      <w:r>
        <w:rPr>
          <w:spacing w:val="-25"/>
          <w:w w:val="95"/>
          <w:sz w:val="19"/>
        </w:rPr>
        <w:t> </w:t>
      </w:r>
      <w:r>
        <w:rPr>
          <w:w w:val="95"/>
          <w:sz w:val="19"/>
        </w:rPr>
        <w:t>sus</w:t>
      </w:r>
      <w:r>
        <w:rPr>
          <w:spacing w:val="-25"/>
          <w:w w:val="95"/>
          <w:sz w:val="19"/>
        </w:rPr>
        <w:t> </w:t>
      </w:r>
      <w:r>
        <w:rPr>
          <w:w w:val="95"/>
          <w:sz w:val="19"/>
        </w:rPr>
        <w:t>propias</w:t>
      </w:r>
      <w:r>
        <w:rPr>
          <w:spacing w:val="-25"/>
          <w:w w:val="95"/>
          <w:sz w:val="19"/>
        </w:rPr>
        <w:t> </w:t>
      </w:r>
      <w:r>
        <w:rPr>
          <w:w w:val="95"/>
          <w:sz w:val="19"/>
        </w:rPr>
        <w:t>instituciones sociales,</w:t>
      </w:r>
      <w:r>
        <w:rPr>
          <w:spacing w:val="-6"/>
          <w:w w:val="95"/>
          <w:sz w:val="19"/>
        </w:rPr>
        <w:t> </w:t>
      </w:r>
      <w:r>
        <w:rPr>
          <w:w w:val="95"/>
          <w:sz w:val="19"/>
        </w:rPr>
        <w:t>económicas,</w:t>
      </w:r>
      <w:r>
        <w:rPr>
          <w:spacing w:val="-6"/>
          <w:w w:val="95"/>
          <w:sz w:val="19"/>
        </w:rPr>
        <w:t> </w:t>
      </w:r>
      <w:r>
        <w:rPr>
          <w:w w:val="95"/>
          <w:sz w:val="19"/>
        </w:rPr>
        <w:t>culturales</w:t>
      </w:r>
      <w:r>
        <w:rPr>
          <w:spacing w:val="-6"/>
          <w:w w:val="95"/>
          <w:sz w:val="19"/>
        </w:rPr>
        <w:t> </w:t>
      </w:r>
      <w:r>
        <w:rPr>
          <w:w w:val="95"/>
          <w:sz w:val="19"/>
        </w:rPr>
        <w:t>y</w:t>
      </w:r>
      <w:r>
        <w:rPr>
          <w:spacing w:val="-6"/>
          <w:w w:val="95"/>
          <w:sz w:val="19"/>
        </w:rPr>
        <w:t> </w:t>
      </w:r>
      <w:r>
        <w:rPr>
          <w:w w:val="95"/>
          <w:sz w:val="19"/>
        </w:rPr>
        <w:t>políticas,</w:t>
      </w:r>
      <w:r>
        <w:rPr>
          <w:spacing w:val="-6"/>
          <w:w w:val="95"/>
          <w:sz w:val="19"/>
        </w:rPr>
        <w:t> </w:t>
      </w:r>
      <w:r>
        <w:rPr>
          <w:w w:val="95"/>
          <w:sz w:val="19"/>
        </w:rPr>
        <w:t>o</w:t>
      </w:r>
      <w:r>
        <w:rPr>
          <w:spacing w:val="-6"/>
          <w:w w:val="95"/>
          <w:sz w:val="19"/>
        </w:rPr>
        <w:t> </w:t>
      </w:r>
      <w:r>
        <w:rPr>
          <w:w w:val="95"/>
          <w:sz w:val="19"/>
        </w:rPr>
        <w:t>parte</w:t>
      </w:r>
      <w:r>
        <w:rPr>
          <w:spacing w:val="-6"/>
          <w:w w:val="95"/>
          <w:sz w:val="19"/>
        </w:rPr>
        <w:t> </w:t>
      </w:r>
      <w:r>
        <w:rPr>
          <w:w w:val="95"/>
          <w:sz w:val="19"/>
        </w:rPr>
        <w:t>de</w:t>
      </w:r>
      <w:r>
        <w:rPr>
          <w:spacing w:val="-6"/>
          <w:w w:val="95"/>
          <w:sz w:val="19"/>
        </w:rPr>
        <w:t> </w:t>
      </w:r>
      <w:r>
        <w:rPr>
          <w:spacing w:val="-3"/>
          <w:w w:val="95"/>
          <w:sz w:val="19"/>
        </w:rPr>
        <w:t>ellas”.</w:t>
      </w:r>
      <w:r>
        <w:rPr>
          <w:spacing w:val="-6"/>
          <w:w w:val="95"/>
          <w:sz w:val="19"/>
        </w:rPr>
        <w:t> </w:t>
      </w:r>
      <w:r>
        <w:rPr>
          <w:w w:val="95"/>
          <w:sz w:val="19"/>
        </w:rPr>
        <w:t>Constitución</w:t>
      </w:r>
      <w:r>
        <w:rPr>
          <w:spacing w:val="-6"/>
          <w:w w:val="95"/>
          <w:sz w:val="19"/>
        </w:rPr>
        <w:t> </w:t>
      </w:r>
      <w:r>
        <w:rPr>
          <w:spacing w:val="-4"/>
          <w:w w:val="95"/>
          <w:sz w:val="19"/>
        </w:rPr>
        <w:t>Política</w:t>
      </w:r>
      <w:r>
        <w:rPr>
          <w:spacing w:val="-6"/>
          <w:w w:val="95"/>
          <w:sz w:val="19"/>
        </w:rPr>
        <w:t> </w:t>
      </w:r>
      <w:r>
        <w:rPr>
          <w:w w:val="95"/>
          <w:sz w:val="19"/>
        </w:rPr>
        <w:t>de</w:t>
      </w:r>
      <w:r>
        <w:rPr>
          <w:spacing w:val="-6"/>
          <w:w w:val="95"/>
          <w:sz w:val="19"/>
        </w:rPr>
        <w:t> </w:t>
      </w:r>
      <w:r>
        <w:rPr>
          <w:w w:val="95"/>
          <w:sz w:val="19"/>
        </w:rPr>
        <w:t>los</w:t>
      </w:r>
      <w:r>
        <w:rPr>
          <w:spacing w:val="-6"/>
          <w:w w:val="95"/>
          <w:sz w:val="19"/>
        </w:rPr>
        <w:t> </w:t>
      </w:r>
      <w:r>
        <w:rPr>
          <w:w w:val="95"/>
          <w:sz w:val="19"/>
        </w:rPr>
        <w:t>Estados</w:t>
      </w:r>
      <w:r>
        <w:rPr>
          <w:spacing w:val="-6"/>
          <w:w w:val="95"/>
          <w:sz w:val="19"/>
        </w:rPr>
        <w:t> </w:t>
      </w:r>
      <w:r>
        <w:rPr>
          <w:spacing w:val="-4"/>
          <w:w w:val="95"/>
          <w:sz w:val="19"/>
        </w:rPr>
        <w:t>Unidos </w:t>
      </w:r>
      <w:r>
        <w:rPr>
          <w:spacing w:val="-3"/>
          <w:w w:val="95"/>
          <w:sz w:val="19"/>
        </w:rPr>
        <w:t>Mexicanos.  Disponible  </w:t>
      </w:r>
      <w:r>
        <w:rPr>
          <w:w w:val="95"/>
          <w:sz w:val="19"/>
        </w:rPr>
        <w:t>en </w:t>
      </w:r>
      <w:hyperlink r:id="rId96">
        <w:r>
          <w:rPr>
            <w:w w:val="95"/>
            <w:sz w:val="19"/>
          </w:rPr>
          <w:t>http://info4.juridicas.unam.mx/ijure/fed/9/3.htm?s=</w:t>
        </w:r>
      </w:hyperlink>
      <w:r>
        <w:rPr>
          <w:spacing w:val="1"/>
          <w:w w:val="95"/>
          <w:sz w:val="19"/>
        </w:rPr>
        <w:t> </w:t>
      </w:r>
      <w:r>
        <w:rPr>
          <w:w w:val="95"/>
          <w:sz w:val="19"/>
        </w:rPr>
        <w:t>(13-09-2012).</w:t>
      </w:r>
    </w:p>
    <w:p>
      <w:pPr>
        <w:spacing w:after="0" w:line="273" w:lineRule="auto"/>
        <w:jc w:val="both"/>
        <w:rPr>
          <w:sz w:val="19"/>
        </w:rPr>
        <w:sectPr>
          <w:headerReference w:type="even" r:id="rId92"/>
          <w:headerReference w:type="default" r:id="rId93"/>
          <w:footerReference w:type="even" r:id="rId94"/>
          <w:footerReference w:type="default" r:id="rId95"/>
          <w:pgSz w:w="9640" w:h="13040"/>
          <w:pgMar w:header="788" w:footer="519" w:top="980" w:bottom="700" w:left="960" w:right="960"/>
          <w:pgNumType w:start="64"/>
        </w:sectPr>
      </w:pPr>
    </w:p>
    <w:p>
      <w:pPr>
        <w:pStyle w:val="BodyText"/>
        <w:rPr>
          <w:sz w:val="20"/>
        </w:rPr>
      </w:pPr>
    </w:p>
    <w:p>
      <w:pPr>
        <w:pStyle w:val="BodyText"/>
        <w:rPr>
          <w:sz w:val="20"/>
        </w:rPr>
      </w:pPr>
    </w:p>
    <w:p>
      <w:pPr>
        <w:spacing w:line="297" w:lineRule="auto" w:before="65"/>
        <w:ind w:left="480" w:right="117" w:firstLine="0"/>
        <w:jc w:val="both"/>
        <w:rPr>
          <w:sz w:val="20"/>
        </w:rPr>
      </w:pPr>
      <w:r>
        <w:rPr>
          <w:sz w:val="20"/>
        </w:rPr>
        <w:t>la</w:t>
      </w:r>
      <w:r>
        <w:rPr>
          <w:spacing w:val="-15"/>
          <w:sz w:val="20"/>
        </w:rPr>
        <w:t> </w:t>
      </w:r>
      <w:r>
        <w:rPr>
          <w:sz w:val="20"/>
        </w:rPr>
        <w:t>interculturalidad</w:t>
      </w:r>
      <w:r>
        <w:rPr>
          <w:spacing w:val="-15"/>
          <w:sz w:val="20"/>
        </w:rPr>
        <w:t> </w:t>
      </w:r>
      <w:r>
        <w:rPr>
          <w:sz w:val="20"/>
        </w:rPr>
        <w:t>se</w:t>
      </w:r>
      <w:r>
        <w:rPr>
          <w:spacing w:val="-15"/>
          <w:sz w:val="20"/>
        </w:rPr>
        <w:t> </w:t>
      </w:r>
      <w:r>
        <w:rPr>
          <w:sz w:val="20"/>
        </w:rPr>
        <w:t>entiende</w:t>
      </w:r>
      <w:r>
        <w:rPr>
          <w:spacing w:val="-15"/>
          <w:sz w:val="20"/>
        </w:rPr>
        <w:t> </w:t>
      </w:r>
      <w:r>
        <w:rPr>
          <w:sz w:val="20"/>
        </w:rPr>
        <w:t>como</w:t>
      </w:r>
      <w:r>
        <w:rPr>
          <w:spacing w:val="-15"/>
          <w:sz w:val="20"/>
        </w:rPr>
        <w:t> </w:t>
      </w:r>
      <w:r>
        <w:rPr>
          <w:sz w:val="20"/>
        </w:rPr>
        <w:t>un</w:t>
      </w:r>
      <w:r>
        <w:rPr>
          <w:spacing w:val="-15"/>
          <w:sz w:val="20"/>
        </w:rPr>
        <w:t> </w:t>
      </w:r>
      <w:r>
        <w:rPr>
          <w:sz w:val="20"/>
        </w:rPr>
        <w:t>proyecto</w:t>
      </w:r>
      <w:r>
        <w:rPr>
          <w:spacing w:val="-15"/>
          <w:sz w:val="20"/>
        </w:rPr>
        <w:t> </w:t>
      </w:r>
      <w:r>
        <w:rPr>
          <w:sz w:val="20"/>
        </w:rPr>
        <w:t>social</w:t>
      </w:r>
      <w:r>
        <w:rPr>
          <w:spacing w:val="-15"/>
          <w:sz w:val="20"/>
        </w:rPr>
        <w:t> </w:t>
      </w:r>
      <w:r>
        <w:rPr>
          <w:sz w:val="20"/>
        </w:rPr>
        <w:t>amplio,</w:t>
      </w:r>
      <w:r>
        <w:rPr>
          <w:spacing w:val="-15"/>
          <w:sz w:val="20"/>
        </w:rPr>
        <w:t> </w:t>
      </w:r>
      <w:r>
        <w:rPr>
          <w:sz w:val="20"/>
        </w:rPr>
        <w:t>una</w:t>
      </w:r>
      <w:r>
        <w:rPr>
          <w:spacing w:val="-15"/>
          <w:sz w:val="20"/>
        </w:rPr>
        <w:t> </w:t>
      </w:r>
      <w:r>
        <w:rPr>
          <w:sz w:val="20"/>
        </w:rPr>
        <w:t>postura</w:t>
      </w:r>
      <w:r>
        <w:rPr>
          <w:spacing w:val="-15"/>
          <w:sz w:val="20"/>
        </w:rPr>
        <w:t> </w:t>
      </w:r>
      <w:r>
        <w:rPr>
          <w:sz w:val="20"/>
        </w:rPr>
        <w:t>filosófica</w:t>
      </w:r>
      <w:r>
        <w:rPr>
          <w:spacing w:val="-15"/>
          <w:sz w:val="20"/>
        </w:rPr>
        <w:t> </w:t>
      </w:r>
      <w:r>
        <w:rPr>
          <w:sz w:val="20"/>
        </w:rPr>
        <w:t>y</w:t>
      </w:r>
      <w:r>
        <w:rPr>
          <w:spacing w:val="-15"/>
          <w:sz w:val="20"/>
        </w:rPr>
        <w:t> </w:t>
      </w:r>
      <w:r>
        <w:rPr>
          <w:sz w:val="20"/>
        </w:rPr>
        <w:t>un funcionamiento</w:t>
      </w:r>
      <w:r>
        <w:rPr>
          <w:spacing w:val="-11"/>
          <w:sz w:val="20"/>
        </w:rPr>
        <w:t> </w:t>
      </w:r>
      <w:r>
        <w:rPr>
          <w:sz w:val="20"/>
        </w:rPr>
        <w:t>cotidiano</w:t>
      </w:r>
      <w:r>
        <w:rPr>
          <w:spacing w:val="-11"/>
          <w:sz w:val="20"/>
        </w:rPr>
        <w:t> </w:t>
      </w:r>
      <w:r>
        <w:rPr>
          <w:sz w:val="20"/>
        </w:rPr>
        <w:t>ante</w:t>
      </w:r>
      <w:r>
        <w:rPr>
          <w:spacing w:val="-11"/>
          <w:sz w:val="20"/>
        </w:rPr>
        <w:t> </w:t>
      </w:r>
      <w:r>
        <w:rPr>
          <w:sz w:val="20"/>
        </w:rPr>
        <w:t>la</w:t>
      </w:r>
      <w:r>
        <w:rPr>
          <w:spacing w:val="-11"/>
          <w:sz w:val="20"/>
        </w:rPr>
        <w:t> </w:t>
      </w:r>
      <w:r>
        <w:rPr>
          <w:sz w:val="20"/>
        </w:rPr>
        <w:t>vida;</w:t>
      </w:r>
      <w:r>
        <w:rPr>
          <w:spacing w:val="-11"/>
          <w:sz w:val="20"/>
        </w:rPr>
        <w:t> </w:t>
      </w:r>
      <w:r>
        <w:rPr>
          <w:sz w:val="20"/>
        </w:rPr>
        <w:t>constituye</w:t>
      </w:r>
      <w:r>
        <w:rPr>
          <w:spacing w:val="-11"/>
          <w:sz w:val="20"/>
        </w:rPr>
        <w:t> </w:t>
      </w:r>
      <w:r>
        <w:rPr>
          <w:sz w:val="20"/>
        </w:rPr>
        <w:t>una</w:t>
      </w:r>
      <w:r>
        <w:rPr>
          <w:spacing w:val="-11"/>
          <w:sz w:val="20"/>
        </w:rPr>
        <w:t> </w:t>
      </w:r>
      <w:r>
        <w:rPr>
          <w:sz w:val="20"/>
        </w:rPr>
        <w:t>alternativa</w:t>
      </w:r>
      <w:r>
        <w:rPr>
          <w:spacing w:val="-11"/>
          <w:sz w:val="20"/>
        </w:rPr>
        <w:t> </w:t>
      </w:r>
      <w:r>
        <w:rPr>
          <w:sz w:val="20"/>
        </w:rPr>
        <w:t>que</w:t>
      </w:r>
      <w:r>
        <w:rPr>
          <w:spacing w:val="-11"/>
          <w:sz w:val="20"/>
        </w:rPr>
        <w:t> </w:t>
      </w:r>
      <w:r>
        <w:rPr>
          <w:sz w:val="20"/>
        </w:rPr>
        <w:t>induce</w:t>
      </w:r>
      <w:r>
        <w:rPr>
          <w:spacing w:val="-11"/>
          <w:sz w:val="20"/>
        </w:rPr>
        <w:t> </w:t>
      </w:r>
      <w:r>
        <w:rPr>
          <w:sz w:val="20"/>
        </w:rPr>
        <w:t>a</w:t>
      </w:r>
      <w:r>
        <w:rPr>
          <w:spacing w:val="-11"/>
          <w:sz w:val="20"/>
        </w:rPr>
        <w:t> </w:t>
      </w:r>
      <w:r>
        <w:rPr>
          <w:sz w:val="20"/>
        </w:rPr>
        <w:t>replantear</w:t>
      </w:r>
      <w:r>
        <w:rPr>
          <w:spacing w:val="-11"/>
          <w:sz w:val="20"/>
        </w:rPr>
        <w:t> </w:t>
      </w:r>
      <w:r>
        <w:rPr>
          <w:sz w:val="20"/>
        </w:rPr>
        <w:t>y reorganizar</w:t>
      </w:r>
      <w:r>
        <w:rPr>
          <w:spacing w:val="-12"/>
          <w:sz w:val="20"/>
        </w:rPr>
        <w:t> </w:t>
      </w:r>
      <w:r>
        <w:rPr>
          <w:sz w:val="20"/>
        </w:rPr>
        <w:t>el</w:t>
      </w:r>
      <w:r>
        <w:rPr>
          <w:spacing w:val="-12"/>
          <w:sz w:val="20"/>
        </w:rPr>
        <w:t> </w:t>
      </w:r>
      <w:r>
        <w:rPr>
          <w:sz w:val="20"/>
        </w:rPr>
        <w:t>orden</w:t>
      </w:r>
      <w:r>
        <w:rPr>
          <w:spacing w:val="-12"/>
          <w:sz w:val="20"/>
        </w:rPr>
        <w:t> </w:t>
      </w:r>
      <w:r>
        <w:rPr>
          <w:sz w:val="20"/>
        </w:rPr>
        <w:t>social,</w:t>
      </w:r>
      <w:r>
        <w:rPr>
          <w:spacing w:val="-12"/>
          <w:sz w:val="20"/>
        </w:rPr>
        <w:t> </w:t>
      </w:r>
      <w:r>
        <w:rPr>
          <w:sz w:val="20"/>
        </w:rPr>
        <w:t>porque</w:t>
      </w:r>
      <w:r>
        <w:rPr>
          <w:spacing w:val="-12"/>
          <w:sz w:val="20"/>
        </w:rPr>
        <w:t> </w:t>
      </w:r>
      <w:r>
        <w:rPr>
          <w:sz w:val="20"/>
        </w:rPr>
        <w:t>insiste</w:t>
      </w:r>
      <w:r>
        <w:rPr>
          <w:spacing w:val="-12"/>
          <w:sz w:val="20"/>
        </w:rPr>
        <w:t> </w:t>
      </w:r>
      <w:r>
        <w:rPr>
          <w:sz w:val="20"/>
        </w:rPr>
        <w:t>en</w:t>
      </w:r>
      <w:r>
        <w:rPr>
          <w:spacing w:val="-12"/>
          <w:sz w:val="20"/>
        </w:rPr>
        <w:t> </w:t>
      </w:r>
      <w:r>
        <w:rPr>
          <w:sz w:val="20"/>
        </w:rPr>
        <w:t>la</w:t>
      </w:r>
      <w:r>
        <w:rPr>
          <w:spacing w:val="-12"/>
          <w:sz w:val="20"/>
        </w:rPr>
        <w:t> </w:t>
      </w:r>
      <w:r>
        <w:rPr>
          <w:sz w:val="20"/>
        </w:rPr>
        <w:t>comunicación</w:t>
      </w:r>
      <w:r>
        <w:rPr>
          <w:spacing w:val="-12"/>
          <w:sz w:val="20"/>
        </w:rPr>
        <w:t> </w:t>
      </w:r>
      <w:r>
        <w:rPr>
          <w:sz w:val="20"/>
        </w:rPr>
        <w:t>justa</w:t>
      </w:r>
      <w:r>
        <w:rPr>
          <w:spacing w:val="-12"/>
          <w:sz w:val="20"/>
        </w:rPr>
        <w:t> </w:t>
      </w:r>
      <w:r>
        <w:rPr>
          <w:sz w:val="20"/>
        </w:rPr>
        <w:t>entre</w:t>
      </w:r>
      <w:r>
        <w:rPr>
          <w:spacing w:val="-12"/>
          <w:sz w:val="20"/>
        </w:rPr>
        <w:t> </w:t>
      </w:r>
      <w:r>
        <w:rPr>
          <w:sz w:val="20"/>
        </w:rPr>
        <w:t>las</w:t>
      </w:r>
      <w:r>
        <w:rPr>
          <w:spacing w:val="-12"/>
          <w:sz w:val="20"/>
        </w:rPr>
        <w:t> </w:t>
      </w:r>
      <w:r>
        <w:rPr>
          <w:sz w:val="20"/>
        </w:rPr>
        <w:t>culturas</w:t>
      </w:r>
      <w:r>
        <w:rPr>
          <w:spacing w:val="-12"/>
          <w:sz w:val="20"/>
        </w:rPr>
        <w:t> </w:t>
      </w:r>
      <w:r>
        <w:rPr>
          <w:sz w:val="20"/>
        </w:rPr>
        <w:t>como figuras</w:t>
      </w:r>
      <w:r>
        <w:rPr>
          <w:spacing w:val="-23"/>
          <w:sz w:val="20"/>
        </w:rPr>
        <w:t> </w:t>
      </w:r>
      <w:r>
        <w:rPr>
          <w:sz w:val="20"/>
        </w:rPr>
        <w:t>del</w:t>
      </w:r>
      <w:r>
        <w:rPr>
          <w:spacing w:val="-23"/>
          <w:sz w:val="20"/>
        </w:rPr>
        <w:t> </w:t>
      </w:r>
      <w:r>
        <w:rPr>
          <w:sz w:val="20"/>
        </w:rPr>
        <w:t>mundo</w:t>
      </w:r>
      <w:r>
        <w:rPr>
          <w:spacing w:val="-23"/>
          <w:sz w:val="20"/>
        </w:rPr>
        <w:t> </w:t>
      </w:r>
      <w:r>
        <w:rPr>
          <w:sz w:val="20"/>
        </w:rPr>
        <w:t>y</w:t>
      </w:r>
      <w:r>
        <w:rPr>
          <w:spacing w:val="-23"/>
          <w:sz w:val="20"/>
        </w:rPr>
        <w:t> </w:t>
      </w:r>
      <w:r>
        <w:rPr>
          <w:sz w:val="20"/>
        </w:rPr>
        <w:t>recalca</w:t>
      </w:r>
      <w:r>
        <w:rPr>
          <w:spacing w:val="-23"/>
          <w:sz w:val="20"/>
        </w:rPr>
        <w:t> </w:t>
      </w:r>
      <w:r>
        <w:rPr>
          <w:sz w:val="20"/>
        </w:rPr>
        <w:t>la</w:t>
      </w:r>
      <w:r>
        <w:rPr>
          <w:spacing w:val="-23"/>
          <w:sz w:val="20"/>
        </w:rPr>
        <w:t> </w:t>
      </w:r>
      <w:r>
        <w:rPr>
          <w:sz w:val="20"/>
        </w:rPr>
        <w:t>importancia</w:t>
      </w:r>
      <w:r>
        <w:rPr>
          <w:spacing w:val="-23"/>
          <w:sz w:val="20"/>
        </w:rPr>
        <w:t> </w:t>
      </w:r>
      <w:r>
        <w:rPr>
          <w:sz w:val="20"/>
        </w:rPr>
        <w:t>de</w:t>
      </w:r>
      <w:r>
        <w:rPr>
          <w:spacing w:val="-23"/>
          <w:sz w:val="20"/>
        </w:rPr>
        <w:t> </w:t>
      </w:r>
      <w:r>
        <w:rPr>
          <w:sz w:val="20"/>
        </w:rPr>
        <w:t>dejar</w:t>
      </w:r>
      <w:r>
        <w:rPr>
          <w:spacing w:val="-23"/>
          <w:sz w:val="20"/>
        </w:rPr>
        <w:t> </w:t>
      </w:r>
      <w:r>
        <w:rPr>
          <w:sz w:val="20"/>
        </w:rPr>
        <w:t>libres</w:t>
      </w:r>
      <w:r>
        <w:rPr>
          <w:spacing w:val="-23"/>
          <w:sz w:val="20"/>
        </w:rPr>
        <w:t> </w:t>
      </w:r>
      <w:r>
        <w:rPr>
          <w:sz w:val="20"/>
        </w:rPr>
        <w:t>espacios</w:t>
      </w:r>
      <w:r>
        <w:rPr>
          <w:spacing w:val="-23"/>
          <w:sz w:val="20"/>
        </w:rPr>
        <w:t> </w:t>
      </w:r>
      <w:r>
        <w:rPr>
          <w:sz w:val="20"/>
        </w:rPr>
        <w:t>y</w:t>
      </w:r>
      <w:r>
        <w:rPr>
          <w:spacing w:val="-23"/>
          <w:sz w:val="20"/>
        </w:rPr>
        <w:t> </w:t>
      </w:r>
      <w:r>
        <w:rPr>
          <w:sz w:val="20"/>
        </w:rPr>
        <w:t>tiempos</w:t>
      </w:r>
      <w:r>
        <w:rPr>
          <w:spacing w:val="-23"/>
          <w:sz w:val="20"/>
        </w:rPr>
        <w:t> </w:t>
      </w:r>
      <w:r>
        <w:rPr>
          <w:sz w:val="20"/>
        </w:rPr>
        <w:t>para</w:t>
      </w:r>
      <w:r>
        <w:rPr>
          <w:spacing w:val="-23"/>
          <w:sz w:val="20"/>
        </w:rPr>
        <w:t> </w:t>
      </w:r>
      <w:r>
        <w:rPr>
          <w:sz w:val="20"/>
        </w:rPr>
        <w:t>que</w:t>
      </w:r>
      <w:r>
        <w:rPr>
          <w:spacing w:val="-23"/>
          <w:sz w:val="20"/>
        </w:rPr>
        <w:t> </w:t>
      </w:r>
      <w:r>
        <w:rPr>
          <w:sz w:val="20"/>
        </w:rPr>
        <w:t>dichas figuras</w:t>
      </w:r>
      <w:r>
        <w:rPr>
          <w:spacing w:val="-17"/>
          <w:sz w:val="20"/>
        </w:rPr>
        <w:t> </w:t>
      </w:r>
      <w:r>
        <w:rPr>
          <w:sz w:val="20"/>
        </w:rPr>
        <w:t>puedan</w:t>
      </w:r>
      <w:r>
        <w:rPr>
          <w:spacing w:val="-17"/>
          <w:sz w:val="20"/>
        </w:rPr>
        <w:t> </w:t>
      </w:r>
      <w:r>
        <w:rPr>
          <w:sz w:val="20"/>
        </w:rPr>
        <w:t>convertirse</w:t>
      </w:r>
      <w:r>
        <w:rPr>
          <w:spacing w:val="-17"/>
          <w:sz w:val="20"/>
        </w:rPr>
        <w:t> </w:t>
      </w:r>
      <w:r>
        <w:rPr>
          <w:sz w:val="20"/>
        </w:rPr>
        <w:t>en</w:t>
      </w:r>
      <w:r>
        <w:rPr>
          <w:spacing w:val="-17"/>
          <w:sz w:val="20"/>
        </w:rPr>
        <w:t> </w:t>
      </w:r>
      <w:r>
        <w:rPr>
          <w:sz w:val="20"/>
        </w:rPr>
        <w:t>mundos</w:t>
      </w:r>
      <w:r>
        <w:rPr>
          <w:spacing w:val="-17"/>
          <w:sz w:val="20"/>
        </w:rPr>
        <w:t> </w:t>
      </w:r>
      <w:r>
        <w:rPr>
          <w:sz w:val="20"/>
        </w:rPr>
        <w:t>reales.</w:t>
      </w:r>
      <w:r>
        <w:rPr>
          <w:spacing w:val="-17"/>
          <w:sz w:val="20"/>
        </w:rPr>
        <w:t> </w:t>
      </w:r>
      <w:r>
        <w:rPr>
          <w:spacing w:val="-4"/>
          <w:sz w:val="20"/>
        </w:rPr>
        <w:t>Por</w:t>
      </w:r>
      <w:r>
        <w:rPr>
          <w:spacing w:val="-17"/>
          <w:sz w:val="20"/>
        </w:rPr>
        <w:t> </w:t>
      </w:r>
      <w:r>
        <w:rPr>
          <w:sz w:val="20"/>
        </w:rPr>
        <w:t>ende,</w:t>
      </w:r>
      <w:r>
        <w:rPr>
          <w:spacing w:val="-17"/>
          <w:sz w:val="20"/>
        </w:rPr>
        <w:t> </w:t>
      </w:r>
      <w:r>
        <w:rPr>
          <w:sz w:val="20"/>
        </w:rPr>
        <w:t>la</w:t>
      </w:r>
      <w:r>
        <w:rPr>
          <w:spacing w:val="-17"/>
          <w:sz w:val="20"/>
        </w:rPr>
        <w:t> </w:t>
      </w:r>
      <w:r>
        <w:rPr>
          <w:sz w:val="20"/>
        </w:rPr>
        <w:t>interculturalidad</w:t>
      </w:r>
      <w:r>
        <w:rPr>
          <w:spacing w:val="-17"/>
          <w:sz w:val="20"/>
        </w:rPr>
        <w:t> </w:t>
      </w:r>
      <w:r>
        <w:rPr>
          <w:sz w:val="20"/>
        </w:rPr>
        <w:t>reconoce</w:t>
      </w:r>
      <w:r>
        <w:rPr>
          <w:spacing w:val="-17"/>
          <w:sz w:val="20"/>
        </w:rPr>
        <w:t> </w:t>
      </w:r>
      <w:r>
        <w:rPr>
          <w:sz w:val="20"/>
        </w:rPr>
        <w:t>al</w:t>
      </w:r>
      <w:r>
        <w:rPr>
          <w:spacing w:val="-17"/>
          <w:sz w:val="20"/>
        </w:rPr>
        <w:t> </w:t>
      </w:r>
      <w:r>
        <w:rPr>
          <w:sz w:val="20"/>
        </w:rPr>
        <w:t>otro como diferente. </w:t>
      </w:r>
      <w:r>
        <w:rPr>
          <w:spacing w:val="-3"/>
          <w:sz w:val="20"/>
        </w:rPr>
        <w:t>No </w:t>
      </w:r>
      <w:r>
        <w:rPr>
          <w:sz w:val="20"/>
        </w:rPr>
        <w:t>lo borra ni lo aparta, sino que busca comprenderlo, dialogar con él y respetarlo</w:t>
      </w:r>
      <w:r>
        <w:rPr>
          <w:spacing w:val="-25"/>
          <w:sz w:val="20"/>
        </w:rPr>
        <w:t> </w:t>
      </w:r>
      <w:r>
        <w:rPr>
          <w:sz w:val="20"/>
        </w:rPr>
        <w:t>(Ahuja</w:t>
      </w:r>
      <w:r>
        <w:rPr>
          <w:spacing w:val="-25"/>
          <w:sz w:val="20"/>
        </w:rPr>
        <w:t> </w:t>
      </w:r>
      <w:r>
        <w:rPr>
          <w:i/>
          <w:sz w:val="20"/>
        </w:rPr>
        <w:t>et</w:t>
      </w:r>
      <w:r>
        <w:rPr>
          <w:i/>
          <w:spacing w:val="-25"/>
          <w:sz w:val="20"/>
        </w:rPr>
        <w:t> </w:t>
      </w:r>
      <w:r>
        <w:rPr>
          <w:i/>
          <w:sz w:val="20"/>
        </w:rPr>
        <w:t>al</w:t>
      </w:r>
      <w:r>
        <w:rPr>
          <w:sz w:val="20"/>
        </w:rPr>
        <w:t>.,</w:t>
      </w:r>
      <w:r>
        <w:rPr>
          <w:spacing w:val="-25"/>
          <w:sz w:val="20"/>
        </w:rPr>
        <w:t> </w:t>
      </w:r>
      <w:r>
        <w:rPr>
          <w:sz w:val="20"/>
        </w:rPr>
        <w:t>2004:</w:t>
      </w:r>
      <w:r>
        <w:rPr>
          <w:spacing w:val="-25"/>
          <w:sz w:val="20"/>
        </w:rPr>
        <w:t> </w:t>
      </w:r>
      <w:r>
        <w:rPr>
          <w:sz w:val="20"/>
        </w:rPr>
        <w:t>40-41).</w:t>
      </w:r>
    </w:p>
    <w:p>
      <w:pPr>
        <w:pStyle w:val="BodyText"/>
        <w:spacing w:before="1"/>
        <w:rPr>
          <w:sz w:val="25"/>
        </w:rPr>
      </w:pPr>
    </w:p>
    <w:p>
      <w:pPr>
        <w:pStyle w:val="BodyText"/>
        <w:spacing w:line="271" w:lineRule="auto"/>
        <w:ind w:left="120" w:right="116"/>
        <w:jc w:val="both"/>
      </w:pPr>
      <w:r>
        <w:rPr>
          <w:spacing w:val="-3"/>
        </w:rPr>
        <w:t>Obviamente,</w:t>
      </w:r>
      <w:r>
        <w:rPr>
          <w:spacing w:val="-8"/>
        </w:rPr>
        <w:t> </w:t>
      </w:r>
      <w:r>
        <w:rPr/>
        <w:t>la</w:t>
      </w:r>
      <w:r>
        <w:rPr>
          <w:spacing w:val="-8"/>
        </w:rPr>
        <w:t> </w:t>
      </w:r>
      <w:r>
        <w:rPr>
          <w:spacing w:val="-3"/>
        </w:rPr>
        <w:t>construcción</w:t>
      </w:r>
      <w:r>
        <w:rPr>
          <w:spacing w:val="-8"/>
        </w:rPr>
        <w:t> </w:t>
      </w:r>
      <w:r>
        <w:rPr/>
        <w:t>del</w:t>
      </w:r>
      <w:r>
        <w:rPr>
          <w:spacing w:val="-8"/>
        </w:rPr>
        <w:t> </w:t>
      </w:r>
      <w:r>
        <w:rPr>
          <w:spacing w:val="-3"/>
        </w:rPr>
        <w:t>marco</w:t>
      </w:r>
      <w:r>
        <w:rPr>
          <w:spacing w:val="-8"/>
        </w:rPr>
        <w:t> </w:t>
      </w:r>
      <w:r>
        <w:rPr/>
        <w:t>de</w:t>
      </w:r>
      <w:r>
        <w:rPr>
          <w:spacing w:val="-8"/>
        </w:rPr>
        <w:t> </w:t>
      </w:r>
      <w:r>
        <w:rPr>
          <w:spacing w:val="-3"/>
        </w:rPr>
        <w:t>convivencia</w:t>
      </w:r>
      <w:r>
        <w:rPr>
          <w:spacing w:val="-8"/>
        </w:rPr>
        <w:t> </w:t>
      </w:r>
      <w:r>
        <w:rPr>
          <w:spacing w:val="-3"/>
        </w:rPr>
        <w:t>para</w:t>
      </w:r>
      <w:r>
        <w:rPr>
          <w:spacing w:val="-8"/>
        </w:rPr>
        <w:t> </w:t>
      </w:r>
      <w:r>
        <w:rPr/>
        <w:t>la</w:t>
      </w:r>
      <w:r>
        <w:rPr>
          <w:spacing w:val="-8"/>
        </w:rPr>
        <w:t> </w:t>
      </w:r>
      <w:r>
        <w:rPr>
          <w:spacing w:val="-3"/>
        </w:rPr>
        <w:t>interculturalidad</w:t>
      </w:r>
      <w:r>
        <w:rPr>
          <w:spacing w:val="-8"/>
        </w:rPr>
        <w:t> </w:t>
      </w:r>
      <w:r>
        <w:rPr>
          <w:spacing w:val="-3"/>
        </w:rPr>
        <w:t>está </w:t>
      </w:r>
      <w:r>
        <w:rPr/>
        <w:t>en</w:t>
      </w:r>
      <w:r>
        <w:rPr>
          <w:spacing w:val="-21"/>
        </w:rPr>
        <w:t> </w:t>
      </w:r>
      <w:r>
        <w:rPr/>
        <w:t>sus</w:t>
      </w:r>
      <w:r>
        <w:rPr>
          <w:spacing w:val="-21"/>
        </w:rPr>
        <w:t> </w:t>
      </w:r>
      <w:r>
        <w:rPr>
          <w:spacing w:val="-3"/>
        </w:rPr>
        <w:t>albores.</w:t>
      </w:r>
      <w:r>
        <w:rPr>
          <w:spacing w:val="-21"/>
        </w:rPr>
        <w:t> </w:t>
      </w:r>
      <w:r>
        <w:rPr>
          <w:spacing w:val="-3"/>
        </w:rPr>
        <w:t>Se</w:t>
      </w:r>
      <w:r>
        <w:rPr>
          <w:spacing w:val="-21"/>
        </w:rPr>
        <w:t> </w:t>
      </w:r>
      <w:r>
        <w:rPr>
          <w:spacing w:val="-3"/>
        </w:rPr>
        <w:t>podría</w:t>
      </w:r>
      <w:r>
        <w:rPr>
          <w:spacing w:val="-21"/>
        </w:rPr>
        <w:t> </w:t>
      </w:r>
      <w:r>
        <w:rPr>
          <w:spacing w:val="-3"/>
        </w:rPr>
        <w:t>decir</w:t>
      </w:r>
      <w:r>
        <w:rPr>
          <w:spacing w:val="-21"/>
        </w:rPr>
        <w:t> </w:t>
      </w:r>
      <w:r>
        <w:rPr/>
        <w:t>que</w:t>
      </w:r>
      <w:r>
        <w:rPr>
          <w:spacing w:val="-21"/>
        </w:rPr>
        <w:t> </w:t>
      </w:r>
      <w:r>
        <w:rPr>
          <w:spacing w:val="-3"/>
        </w:rPr>
        <w:t>ésta</w:t>
      </w:r>
      <w:r>
        <w:rPr>
          <w:spacing w:val="-21"/>
        </w:rPr>
        <w:t> </w:t>
      </w:r>
      <w:r>
        <w:rPr/>
        <w:t>no</w:t>
      </w:r>
      <w:r>
        <w:rPr>
          <w:spacing w:val="-21"/>
        </w:rPr>
        <w:t> </w:t>
      </w:r>
      <w:r>
        <w:rPr/>
        <w:t>se</w:t>
      </w:r>
      <w:r>
        <w:rPr>
          <w:spacing w:val="-21"/>
        </w:rPr>
        <w:t> </w:t>
      </w:r>
      <w:r>
        <w:rPr>
          <w:spacing w:val="-3"/>
        </w:rPr>
        <w:t>refiere</w:t>
      </w:r>
      <w:r>
        <w:rPr>
          <w:spacing w:val="-21"/>
        </w:rPr>
        <w:t> </w:t>
      </w:r>
      <w:r>
        <w:rPr/>
        <w:t>a</w:t>
      </w:r>
      <w:r>
        <w:rPr>
          <w:spacing w:val="-21"/>
        </w:rPr>
        <w:t> </w:t>
      </w:r>
      <w:r>
        <w:rPr/>
        <w:t>una</w:t>
      </w:r>
      <w:r>
        <w:rPr>
          <w:spacing w:val="-21"/>
        </w:rPr>
        <w:t> </w:t>
      </w:r>
      <w:r>
        <w:rPr>
          <w:spacing w:val="-3"/>
        </w:rPr>
        <w:t>realidad</w:t>
      </w:r>
      <w:r>
        <w:rPr>
          <w:spacing w:val="-21"/>
        </w:rPr>
        <w:t> </w:t>
      </w:r>
      <w:r>
        <w:rPr>
          <w:spacing w:val="-3"/>
        </w:rPr>
        <w:t>sino</w:t>
      </w:r>
      <w:r>
        <w:rPr>
          <w:spacing w:val="-21"/>
        </w:rPr>
        <w:t> </w:t>
      </w:r>
      <w:r>
        <w:rPr/>
        <w:t>a</w:t>
      </w:r>
      <w:r>
        <w:rPr>
          <w:spacing w:val="-21"/>
        </w:rPr>
        <w:t> </w:t>
      </w:r>
      <w:r>
        <w:rPr/>
        <w:t>un</w:t>
      </w:r>
      <w:r>
        <w:rPr>
          <w:spacing w:val="-21"/>
        </w:rPr>
        <w:t> </w:t>
      </w:r>
      <w:r>
        <w:rPr>
          <w:spacing w:val="-3"/>
        </w:rPr>
        <w:t>proceso</w:t>
      </w:r>
      <w:r>
        <w:rPr>
          <w:spacing w:val="-21"/>
        </w:rPr>
        <w:t> </w:t>
      </w:r>
      <w:r>
        <w:rPr/>
        <w:t>y una</w:t>
      </w:r>
      <w:r>
        <w:rPr>
          <w:spacing w:val="-37"/>
        </w:rPr>
        <w:t> </w:t>
      </w:r>
      <w:r>
        <w:rPr>
          <w:spacing w:val="-3"/>
        </w:rPr>
        <w:t>aspiración,</w:t>
      </w:r>
      <w:r>
        <w:rPr>
          <w:spacing w:val="-37"/>
        </w:rPr>
        <w:t> </w:t>
      </w:r>
      <w:r>
        <w:rPr/>
        <w:t>la</w:t>
      </w:r>
      <w:r>
        <w:rPr>
          <w:spacing w:val="-37"/>
        </w:rPr>
        <w:t> </w:t>
      </w:r>
      <w:r>
        <w:rPr/>
        <w:t>que</w:t>
      </w:r>
      <w:r>
        <w:rPr>
          <w:spacing w:val="-37"/>
        </w:rPr>
        <w:t> </w:t>
      </w:r>
      <w:r>
        <w:rPr>
          <w:spacing w:val="-3"/>
        </w:rPr>
        <w:t>hoy</w:t>
      </w:r>
      <w:r>
        <w:rPr>
          <w:spacing w:val="-37"/>
        </w:rPr>
        <w:t> </w:t>
      </w:r>
      <w:r>
        <w:rPr>
          <w:spacing w:val="-3"/>
        </w:rPr>
        <w:t>encuentra</w:t>
      </w:r>
      <w:r>
        <w:rPr>
          <w:spacing w:val="-37"/>
        </w:rPr>
        <w:t> </w:t>
      </w:r>
      <w:r>
        <w:rPr>
          <w:spacing w:val="-3"/>
        </w:rPr>
        <w:t>mayor</w:t>
      </w:r>
      <w:r>
        <w:rPr>
          <w:spacing w:val="-37"/>
        </w:rPr>
        <w:t> </w:t>
      </w:r>
      <w:r>
        <w:rPr>
          <w:spacing w:val="-3"/>
        </w:rPr>
        <w:t>respaldo</w:t>
      </w:r>
      <w:r>
        <w:rPr>
          <w:spacing w:val="-37"/>
        </w:rPr>
        <w:t> </w:t>
      </w:r>
      <w:r>
        <w:rPr/>
        <w:t>en</w:t>
      </w:r>
      <w:r>
        <w:rPr>
          <w:spacing w:val="-37"/>
        </w:rPr>
        <w:t> </w:t>
      </w:r>
      <w:r>
        <w:rPr/>
        <w:t>la</w:t>
      </w:r>
      <w:r>
        <w:rPr>
          <w:spacing w:val="-37"/>
        </w:rPr>
        <w:t> </w:t>
      </w:r>
      <w:r>
        <w:rPr>
          <w:spacing w:val="-3"/>
        </w:rPr>
        <w:t>problemática</w:t>
      </w:r>
      <w:r>
        <w:rPr>
          <w:spacing w:val="-37"/>
        </w:rPr>
        <w:t> </w:t>
      </w:r>
      <w:r>
        <w:rPr/>
        <w:t>de</w:t>
      </w:r>
      <w:r>
        <w:rPr>
          <w:spacing w:val="-37"/>
        </w:rPr>
        <w:t> </w:t>
      </w:r>
      <w:r>
        <w:rPr/>
        <w:t>los</w:t>
      </w:r>
      <w:r>
        <w:rPr>
          <w:spacing w:val="-34"/>
        </w:rPr>
        <w:t> </w:t>
      </w:r>
      <w:r>
        <w:rPr/>
        <w:t>derechos humanos.</w:t>
      </w:r>
      <w:r>
        <w:rPr>
          <w:position w:val="8"/>
          <w:sz w:val="13"/>
        </w:rPr>
        <w:t>2 </w:t>
      </w:r>
      <w:r>
        <w:rPr/>
        <w:t>Dentro de tal marco, entendido como un patrimonio de la humanidad en</w:t>
      </w:r>
      <w:r>
        <w:rPr>
          <w:spacing w:val="-38"/>
        </w:rPr>
        <w:t> </w:t>
      </w:r>
      <w:r>
        <w:rPr/>
        <w:t>construcción,</w:t>
      </w:r>
      <w:r>
        <w:rPr>
          <w:spacing w:val="-38"/>
        </w:rPr>
        <w:t> </w:t>
      </w:r>
      <w:r>
        <w:rPr/>
        <w:t>ninguna</w:t>
      </w:r>
      <w:r>
        <w:rPr>
          <w:spacing w:val="-38"/>
        </w:rPr>
        <w:t> </w:t>
      </w:r>
      <w:r>
        <w:rPr/>
        <w:t>cultura</w:t>
      </w:r>
      <w:r>
        <w:rPr>
          <w:spacing w:val="-38"/>
        </w:rPr>
        <w:t> </w:t>
      </w:r>
      <w:r>
        <w:rPr/>
        <w:t>puede</w:t>
      </w:r>
      <w:r>
        <w:rPr>
          <w:spacing w:val="-38"/>
        </w:rPr>
        <w:t> </w:t>
      </w:r>
      <w:r>
        <w:rPr/>
        <w:t>apropiarse</w:t>
      </w:r>
      <w:r>
        <w:rPr>
          <w:spacing w:val="-38"/>
        </w:rPr>
        <w:t> </w:t>
      </w:r>
      <w:r>
        <w:rPr/>
        <w:t>del</w:t>
      </w:r>
      <w:r>
        <w:rPr>
          <w:spacing w:val="-38"/>
        </w:rPr>
        <w:t> </w:t>
      </w:r>
      <w:r>
        <w:rPr/>
        <w:t>monopolio</w:t>
      </w:r>
      <w:r>
        <w:rPr>
          <w:spacing w:val="-38"/>
        </w:rPr>
        <w:t> </w:t>
      </w:r>
      <w:r>
        <w:rPr/>
        <w:t>de</w:t>
      </w:r>
      <w:r>
        <w:rPr>
          <w:spacing w:val="-38"/>
        </w:rPr>
        <w:t> </w:t>
      </w:r>
      <w:r>
        <w:rPr/>
        <w:t>la</w:t>
      </w:r>
      <w:r>
        <w:rPr>
          <w:spacing w:val="-38"/>
        </w:rPr>
        <w:t> </w:t>
      </w:r>
      <w:r>
        <w:rPr/>
        <w:t>interpretación del</w:t>
      </w:r>
      <w:r>
        <w:rPr>
          <w:spacing w:val="-26"/>
        </w:rPr>
        <w:t> </w:t>
      </w:r>
      <w:r>
        <w:rPr/>
        <w:t>mundo,</w:t>
      </w:r>
      <w:r>
        <w:rPr>
          <w:spacing w:val="-26"/>
        </w:rPr>
        <w:t> </w:t>
      </w:r>
      <w:r>
        <w:rPr/>
        <w:t>sino</w:t>
      </w:r>
      <w:r>
        <w:rPr>
          <w:spacing w:val="-26"/>
        </w:rPr>
        <w:t> </w:t>
      </w:r>
      <w:r>
        <w:rPr/>
        <w:t>que</w:t>
      </w:r>
      <w:r>
        <w:rPr>
          <w:spacing w:val="-26"/>
        </w:rPr>
        <w:t> </w:t>
      </w:r>
      <w:r>
        <w:rPr/>
        <w:t>se</w:t>
      </w:r>
      <w:r>
        <w:rPr>
          <w:spacing w:val="-26"/>
        </w:rPr>
        <w:t> </w:t>
      </w:r>
      <w:r>
        <w:rPr/>
        <w:t>postula</w:t>
      </w:r>
      <w:r>
        <w:rPr>
          <w:spacing w:val="-26"/>
        </w:rPr>
        <w:t> </w:t>
      </w:r>
      <w:r>
        <w:rPr/>
        <w:t>la</w:t>
      </w:r>
      <w:r>
        <w:rPr>
          <w:spacing w:val="-26"/>
        </w:rPr>
        <w:t> </w:t>
      </w:r>
      <w:r>
        <w:rPr/>
        <w:t>pluralidad</w:t>
      </w:r>
      <w:r>
        <w:rPr>
          <w:spacing w:val="-26"/>
        </w:rPr>
        <w:t> </w:t>
      </w:r>
      <w:r>
        <w:rPr/>
        <w:t>de</w:t>
      </w:r>
      <w:r>
        <w:rPr>
          <w:spacing w:val="-26"/>
        </w:rPr>
        <w:t> </w:t>
      </w:r>
      <w:r>
        <w:rPr/>
        <w:t>cosmovisiones</w:t>
      </w:r>
      <w:r>
        <w:rPr>
          <w:spacing w:val="-26"/>
        </w:rPr>
        <w:t> </w:t>
      </w:r>
      <w:r>
        <w:rPr/>
        <w:t>en</w:t>
      </w:r>
      <w:r>
        <w:rPr>
          <w:spacing w:val="-26"/>
        </w:rPr>
        <w:t> </w:t>
      </w:r>
      <w:r>
        <w:rPr/>
        <w:t>diálogo.</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w w:val="165"/>
          <w:sz w:val="23"/>
        </w:rPr>
        <w:t>a</w:t>
      </w:r>
      <w:r>
        <w:rPr>
          <w:rFonts w:ascii="PMingLiU" w:hAnsi="PMingLiU"/>
          <w:w w:val="165"/>
          <w:sz w:val="16"/>
        </w:rPr>
        <w:t>ntecedentes de la educación indígena</w:t>
      </w:r>
    </w:p>
    <w:p>
      <w:pPr>
        <w:pStyle w:val="BodyText"/>
        <w:spacing w:before="12"/>
        <w:rPr>
          <w:rFonts w:ascii="PMingLiU"/>
          <w:sz w:val="25"/>
        </w:rPr>
      </w:pPr>
    </w:p>
    <w:p>
      <w:pPr>
        <w:pStyle w:val="BodyText"/>
        <w:spacing w:line="271" w:lineRule="auto"/>
        <w:ind w:left="120" w:right="117"/>
        <w:jc w:val="both"/>
      </w:pPr>
      <w:r>
        <w:rPr/>
        <w:t>Desde</w:t>
      </w:r>
      <w:r>
        <w:rPr>
          <w:spacing w:val="-15"/>
        </w:rPr>
        <w:t> </w:t>
      </w:r>
      <w:r>
        <w:rPr/>
        <w:t>tiempos</w:t>
      </w:r>
      <w:r>
        <w:rPr>
          <w:spacing w:val="-15"/>
        </w:rPr>
        <w:t> </w:t>
      </w:r>
      <w:r>
        <w:rPr/>
        <w:t>coloniales,</w:t>
      </w:r>
      <w:r>
        <w:rPr>
          <w:spacing w:val="-15"/>
        </w:rPr>
        <w:t> </w:t>
      </w:r>
      <w:r>
        <w:rPr/>
        <w:t>las</w:t>
      </w:r>
      <w:r>
        <w:rPr>
          <w:spacing w:val="-15"/>
        </w:rPr>
        <w:t> </w:t>
      </w:r>
      <w:r>
        <w:rPr/>
        <w:t>intenciones</w:t>
      </w:r>
      <w:r>
        <w:rPr>
          <w:spacing w:val="-15"/>
        </w:rPr>
        <w:t> </w:t>
      </w:r>
      <w:r>
        <w:rPr/>
        <w:t>educativas</w:t>
      </w:r>
      <w:r>
        <w:rPr>
          <w:spacing w:val="-15"/>
        </w:rPr>
        <w:t> </w:t>
      </w:r>
      <w:r>
        <w:rPr/>
        <w:t>en</w:t>
      </w:r>
      <w:r>
        <w:rPr>
          <w:spacing w:val="-15"/>
        </w:rPr>
        <w:t> </w:t>
      </w:r>
      <w:r>
        <w:rPr/>
        <w:t>Latinoamérica</w:t>
      </w:r>
      <w:r>
        <w:rPr>
          <w:spacing w:val="-15"/>
        </w:rPr>
        <w:t> </w:t>
      </w:r>
      <w:r>
        <w:rPr/>
        <w:t>implicaban definir</w:t>
      </w:r>
      <w:r>
        <w:rPr>
          <w:spacing w:val="-39"/>
        </w:rPr>
        <w:t> </w:t>
      </w:r>
      <w:r>
        <w:rPr/>
        <w:t>a</w:t>
      </w:r>
      <w:r>
        <w:rPr>
          <w:spacing w:val="-39"/>
        </w:rPr>
        <w:t> </w:t>
      </w:r>
      <w:r>
        <w:rPr/>
        <w:t>los</w:t>
      </w:r>
      <w:r>
        <w:rPr>
          <w:spacing w:val="-39"/>
        </w:rPr>
        <w:t> </w:t>
      </w:r>
      <w:r>
        <w:rPr/>
        <w:t>indígenas</w:t>
      </w:r>
      <w:r>
        <w:rPr>
          <w:spacing w:val="-39"/>
        </w:rPr>
        <w:t> </w:t>
      </w:r>
      <w:r>
        <w:rPr/>
        <w:t>mediante</w:t>
      </w:r>
      <w:r>
        <w:rPr>
          <w:spacing w:val="-39"/>
        </w:rPr>
        <w:t> </w:t>
      </w:r>
      <w:r>
        <w:rPr/>
        <w:t>categorías</w:t>
      </w:r>
      <w:r>
        <w:rPr>
          <w:spacing w:val="-39"/>
        </w:rPr>
        <w:t> </w:t>
      </w:r>
      <w:r>
        <w:rPr/>
        <w:t>ajenas</w:t>
      </w:r>
      <w:r>
        <w:rPr>
          <w:spacing w:val="-39"/>
        </w:rPr>
        <w:t> </w:t>
      </w:r>
      <w:r>
        <w:rPr/>
        <w:t>a</w:t>
      </w:r>
      <w:r>
        <w:rPr>
          <w:spacing w:val="-39"/>
        </w:rPr>
        <w:t> </w:t>
      </w:r>
      <w:r>
        <w:rPr/>
        <w:t>sus</w:t>
      </w:r>
      <w:r>
        <w:rPr>
          <w:spacing w:val="-39"/>
        </w:rPr>
        <w:t> </w:t>
      </w:r>
      <w:r>
        <w:rPr/>
        <w:t>propias</w:t>
      </w:r>
      <w:r>
        <w:rPr>
          <w:spacing w:val="-39"/>
        </w:rPr>
        <w:t> </w:t>
      </w:r>
      <w:r>
        <w:rPr/>
        <w:t>culturas</w:t>
      </w:r>
      <w:r>
        <w:rPr>
          <w:spacing w:val="-39"/>
        </w:rPr>
        <w:t> </w:t>
      </w:r>
      <w:r>
        <w:rPr/>
        <w:t>y</w:t>
      </w:r>
      <w:r>
        <w:rPr>
          <w:spacing w:val="-39"/>
        </w:rPr>
        <w:t> </w:t>
      </w:r>
      <w:r>
        <w:rPr/>
        <w:t>educarlos</w:t>
      </w:r>
      <w:r>
        <w:rPr>
          <w:spacing w:val="-39"/>
        </w:rPr>
        <w:t> </w:t>
      </w:r>
      <w:r>
        <w:rPr/>
        <w:t>en lo</w:t>
      </w:r>
      <w:r>
        <w:rPr>
          <w:spacing w:val="-34"/>
        </w:rPr>
        <w:t> </w:t>
      </w:r>
      <w:r>
        <w:rPr/>
        <w:t>que</w:t>
      </w:r>
      <w:r>
        <w:rPr>
          <w:spacing w:val="-34"/>
        </w:rPr>
        <w:t> </w:t>
      </w:r>
      <w:r>
        <w:rPr/>
        <w:t>externamente</w:t>
      </w:r>
      <w:r>
        <w:rPr>
          <w:spacing w:val="-34"/>
        </w:rPr>
        <w:t> </w:t>
      </w:r>
      <w:r>
        <w:rPr/>
        <w:t>se</w:t>
      </w:r>
      <w:r>
        <w:rPr>
          <w:spacing w:val="-34"/>
        </w:rPr>
        <w:t> </w:t>
      </w:r>
      <w:r>
        <w:rPr/>
        <w:t>opinaba</w:t>
      </w:r>
      <w:r>
        <w:rPr>
          <w:spacing w:val="-34"/>
        </w:rPr>
        <w:t> </w:t>
      </w:r>
      <w:r>
        <w:rPr/>
        <w:t>que</w:t>
      </w:r>
      <w:r>
        <w:rPr>
          <w:spacing w:val="-34"/>
        </w:rPr>
        <w:t> </w:t>
      </w:r>
      <w:r>
        <w:rPr/>
        <w:t>debían</w:t>
      </w:r>
      <w:r>
        <w:rPr>
          <w:spacing w:val="-34"/>
        </w:rPr>
        <w:t> </w:t>
      </w:r>
      <w:r>
        <w:rPr/>
        <w:t>saber</w:t>
      </w:r>
      <w:r>
        <w:rPr>
          <w:spacing w:val="-34"/>
        </w:rPr>
        <w:t> </w:t>
      </w:r>
      <w:r>
        <w:rPr/>
        <w:t>(Ramírez,</w:t>
      </w:r>
      <w:r>
        <w:rPr>
          <w:spacing w:val="-34"/>
        </w:rPr>
        <w:t> </w:t>
      </w:r>
      <w:r>
        <w:rPr/>
        <w:t>2006:</w:t>
      </w:r>
      <w:r>
        <w:rPr>
          <w:spacing w:val="-34"/>
        </w:rPr>
        <w:t> </w:t>
      </w:r>
      <w:r>
        <w:rPr/>
        <w:t>7).</w:t>
      </w:r>
      <w:r>
        <w:rPr>
          <w:spacing w:val="-34"/>
        </w:rPr>
        <w:t> </w:t>
      </w:r>
      <w:r>
        <w:rPr/>
        <w:t>De</w:t>
      </w:r>
      <w:r>
        <w:rPr>
          <w:spacing w:val="-34"/>
        </w:rPr>
        <w:t> </w:t>
      </w:r>
      <w:r>
        <w:rPr/>
        <w:t>tal</w:t>
      </w:r>
      <w:r>
        <w:rPr>
          <w:spacing w:val="-34"/>
        </w:rPr>
        <w:t> </w:t>
      </w:r>
      <w:r>
        <w:rPr/>
        <w:t>modo</w:t>
      </w:r>
      <w:r>
        <w:rPr>
          <w:spacing w:val="-34"/>
        </w:rPr>
        <w:t> </w:t>
      </w:r>
      <w:r>
        <w:rPr/>
        <w:t>que en</w:t>
      </w:r>
      <w:r>
        <w:rPr>
          <w:spacing w:val="-25"/>
        </w:rPr>
        <w:t> </w:t>
      </w:r>
      <w:r>
        <w:rPr/>
        <w:t>la</w:t>
      </w:r>
      <w:r>
        <w:rPr>
          <w:spacing w:val="-25"/>
        </w:rPr>
        <w:t> </w:t>
      </w:r>
      <w:r>
        <w:rPr/>
        <w:t>actualidad,</w:t>
      </w:r>
      <w:r>
        <w:rPr>
          <w:spacing w:val="-25"/>
        </w:rPr>
        <w:t> </w:t>
      </w:r>
      <w:r>
        <w:rPr/>
        <w:t>la</w:t>
      </w:r>
      <w:r>
        <w:rPr>
          <w:spacing w:val="-25"/>
        </w:rPr>
        <w:t> </w:t>
      </w:r>
      <w:r>
        <w:rPr/>
        <w:t>“educación</w:t>
      </w:r>
      <w:r>
        <w:rPr>
          <w:spacing w:val="-25"/>
        </w:rPr>
        <w:t> </w:t>
      </w:r>
      <w:r>
        <w:rPr/>
        <w:t>indígena”</w:t>
      </w:r>
      <w:r>
        <w:rPr>
          <w:spacing w:val="-25"/>
        </w:rPr>
        <w:t> </w:t>
      </w:r>
      <w:r>
        <w:rPr/>
        <w:t>como</w:t>
      </w:r>
      <w:r>
        <w:rPr>
          <w:spacing w:val="-25"/>
        </w:rPr>
        <w:t> </w:t>
      </w:r>
      <w:r>
        <w:rPr/>
        <w:t>concepto</w:t>
      </w:r>
      <w:r>
        <w:rPr>
          <w:spacing w:val="-25"/>
        </w:rPr>
        <w:t> </w:t>
      </w:r>
      <w:r>
        <w:rPr/>
        <w:t>no</w:t>
      </w:r>
      <w:r>
        <w:rPr>
          <w:spacing w:val="-25"/>
        </w:rPr>
        <w:t> </w:t>
      </w:r>
      <w:r>
        <w:rPr/>
        <w:t>se</w:t>
      </w:r>
      <w:r>
        <w:rPr>
          <w:spacing w:val="-25"/>
        </w:rPr>
        <w:t> </w:t>
      </w:r>
      <w:r>
        <w:rPr/>
        <w:t>refiere</w:t>
      </w:r>
      <w:r>
        <w:rPr>
          <w:spacing w:val="-25"/>
        </w:rPr>
        <w:t> </w:t>
      </w:r>
      <w:r>
        <w:rPr/>
        <w:t>a</w:t>
      </w:r>
      <w:r>
        <w:rPr>
          <w:spacing w:val="-25"/>
        </w:rPr>
        <w:t> </w:t>
      </w:r>
      <w:r>
        <w:rPr/>
        <w:t>la</w:t>
      </w:r>
      <w:r>
        <w:rPr>
          <w:spacing w:val="-25"/>
        </w:rPr>
        <w:t> </w:t>
      </w:r>
      <w:r>
        <w:rPr/>
        <w:t>formación autónoma</w:t>
      </w:r>
      <w:r>
        <w:rPr>
          <w:spacing w:val="-33"/>
        </w:rPr>
        <w:t> </w:t>
      </w:r>
      <w:r>
        <w:rPr/>
        <w:t>ejercida</w:t>
      </w:r>
      <w:r>
        <w:rPr>
          <w:spacing w:val="-33"/>
        </w:rPr>
        <w:t> </w:t>
      </w:r>
      <w:r>
        <w:rPr/>
        <w:t>por</w:t>
      </w:r>
      <w:r>
        <w:rPr>
          <w:spacing w:val="-33"/>
        </w:rPr>
        <w:t> </w:t>
      </w:r>
      <w:r>
        <w:rPr/>
        <w:t>los</w:t>
      </w:r>
      <w:r>
        <w:rPr>
          <w:spacing w:val="-33"/>
        </w:rPr>
        <w:t> </w:t>
      </w:r>
      <w:r>
        <w:rPr/>
        <w:t>indígenas</w:t>
      </w:r>
      <w:r>
        <w:rPr>
          <w:spacing w:val="-33"/>
        </w:rPr>
        <w:t> </w:t>
      </w:r>
      <w:r>
        <w:rPr/>
        <w:t>entre</w:t>
      </w:r>
      <w:r>
        <w:rPr>
          <w:spacing w:val="-33"/>
        </w:rPr>
        <w:t> </w:t>
      </w:r>
      <w:r>
        <w:rPr/>
        <w:t>su</w:t>
      </w:r>
      <w:r>
        <w:rPr>
          <w:spacing w:val="-33"/>
        </w:rPr>
        <w:t> </w:t>
      </w:r>
      <w:r>
        <w:rPr/>
        <w:t>propia</w:t>
      </w:r>
      <w:r>
        <w:rPr>
          <w:spacing w:val="-33"/>
        </w:rPr>
        <w:t> </w:t>
      </w:r>
      <w:r>
        <w:rPr/>
        <w:t>gente,</w:t>
      </w:r>
      <w:r>
        <w:rPr>
          <w:spacing w:val="-33"/>
        </w:rPr>
        <w:t> </w:t>
      </w:r>
      <w:r>
        <w:rPr/>
        <w:t>sino</w:t>
      </w:r>
      <w:r>
        <w:rPr>
          <w:spacing w:val="-35"/>
        </w:rPr>
        <w:t> </w:t>
      </w:r>
      <w:r>
        <w:rPr/>
        <w:t>a</w:t>
      </w:r>
      <w:r>
        <w:rPr>
          <w:spacing w:val="-35"/>
        </w:rPr>
        <w:t> </w:t>
      </w:r>
      <w:r>
        <w:rPr/>
        <w:t>las</w:t>
      </w:r>
      <w:r>
        <w:rPr>
          <w:spacing w:val="-35"/>
        </w:rPr>
        <w:t> </w:t>
      </w:r>
      <w:r>
        <w:rPr/>
        <w:t>diversas</w:t>
      </w:r>
      <w:r>
        <w:rPr>
          <w:spacing w:val="-35"/>
        </w:rPr>
        <w:t> </w:t>
      </w:r>
      <w:r>
        <w:rPr/>
        <w:t>maneras </w:t>
      </w:r>
      <w:r>
        <w:rPr>
          <w:w w:val="95"/>
        </w:rPr>
        <w:t>de</w:t>
      </w:r>
      <w:r>
        <w:rPr>
          <w:spacing w:val="-10"/>
          <w:w w:val="95"/>
        </w:rPr>
        <w:t> </w:t>
      </w:r>
      <w:r>
        <w:rPr>
          <w:w w:val="95"/>
        </w:rPr>
        <w:t>instrucción</w:t>
      </w:r>
      <w:r>
        <w:rPr>
          <w:spacing w:val="-10"/>
          <w:w w:val="95"/>
        </w:rPr>
        <w:t> </w:t>
      </w:r>
      <w:r>
        <w:rPr>
          <w:w w:val="95"/>
        </w:rPr>
        <w:t>emitidas</w:t>
      </w:r>
      <w:r>
        <w:rPr>
          <w:spacing w:val="-10"/>
          <w:w w:val="95"/>
        </w:rPr>
        <w:t> </w:t>
      </w:r>
      <w:r>
        <w:rPr>
          <w:w w:val="95"/>
        </w:rPr>
        <w:t>desde</w:t>
      </w:r>
      <w:r>
        <w:rPr>
          <w:spacing w:val="-10"/>
          <w:w w:val="95"/>
        </w:rPr>
        <w:t> </w:t>
      </w:r>
      <w:r>
        <w:rPr>
          <w:w w:val="95"/>
        </w:rPr>
        <w:t>la</w:t>
      </w:r>
      <w:r>
        <w:rPr>
          <w:spacing w:val="-10"/>
          <w:w w:val="95"/>
        </w:rPr>
        <w:t> </w:t>
      </w:r>
      <w:r>
        <w:rPr>
          <w:w w:val="95"/>
        </w:rPr>
        <w:t>sociedad</w:t>
      </w:r>
      <w:r>
        <w:rPr>
          <w:spacing w:val="-9"/>
          <w:w w:val="95"/>
        </w:rPr>
        <w:t> </w:t>
      </w:r>
      <w:r>
        <w:rPr>
          <w:w w:val="95"/>
        </w:rPr>
        <w:t>hegemónica</w:t>
      </w:r>
      <w:r>
        <w:rPr>
          <w:spacing w:val="-7"/>
          <w:w w:val="95"/>
        </w:rPr>
        <w:t> </w:t>
      </w:r>
      <w:r>
        <w:rPr>
          <w:w w:val="95"/>
        </w:rPr>
        <w:t>hacia</w:t>
      </w:r>
      <w:r>
        <w:rPr>
          <w:spacing w:val="-8"/>
          <w:w w:val="95"/>
        </w:rPr>
        <w:t> </w:t>
      </w:r>
      <w:r>
        <w:rPr>
          <w:w w:val="95"/>
        </w:rPr>
        <w:t>ellos.</w:t>
      </w:r>
    </w:p>
    <w:p>
      <w:pPr>
        <w:pStyle w:val="BodyText"/>
        <w:spacing w:line="271" w:lineRule="auto" w:before="2"/>
        <w:ind w:left="120" w:right="117" w:firstLine="359"/>
        <w:jc w:val="both"/>
      </w:pPr>
      <w:r>
        <w:rPr/>
        <w:t>Si durante el periodo colonial se practicaba la segregación sistemática de      lo indígena y lo europeo, a partir del siglo </w:t>
      </w:r>
      <w:r>
        <w:rPr>
          <w:rFonts w:ascii="PMingLiU" w:hAnsi="PMingLiU"/>
          <w:w w:val="110"/>
          <w:sz w:val="16"/>
        </w:rPr>
        <w:t>xx </w:t>
      </w:r>
      <w:r>
        <w:rPr/>
        <w:t>empezó a arraigarse la idea de una necesaria</w:t>
      </w:r>
      <w:r>
        <w:rPr>
          <w:spacing w:val="-21"/>
        </w:rPr>
        <w:t> </w:t>
      </w:r>
      <w:r>
        <w:rPr/>
        <w:t>integración</w:t>
      </w:r>
      <w:r>
        <w:rPr>
          <w:spacing w:val="-21"/>
        </w:rPr>
        <w:t> </w:t>
      </w:r>
      <w:r>
        <w:rPr/>
        <w:t>de</w:t>
      </w:r>
      <w:r>
        <w:rPr>
          <w:spacing w:val="-21"/>
        </w:rPr>
        <w:t> </w:t>
      </w:r>
      <w:r>
        <w:rPr/>
        <w:t>la</w:t>
      </w:r>
      <w:r>
        <w:rPr>
          <w:spacing w:val="-21"/>
        </w:rPr>
        <w:t> </w:t>
      </w:r>
      <w:r>
        <w:rPr/>
        <w:t>nación</w:t>
      </w:r>
      <w:r>
        <w:rPr>
          <w:spacing w:val="-21"/>
        </w:rPr>
        <w:t> </w:t>
      </w:r>
      <w:r>
        <w:rPr/>
        <w:t>fragmentada</w:t>
      </w:r>
      <w:r>
        <w:rPr>
          <w:spacing w:val="-21"/>
        </w:rPr>
        <w:t> </w:t>
      </w:r>
      <w:r>
        <w:rPr/>
        <w:t>y</w:t>
      </w:r>
      <w:r>
        <w:rPr>
          <w:spacing w:val="-21"/>
        </w:rPr>
        <w:t> </w:t>
      </w:r>
      <w:r>
        <w:rPr/>
        <w:t>la</w:t>
      </w:r>
      <w:r>
        <w:rPr>
          <w:spacing w:val="-21"/>
        </w:rPr>
        <w:t> </w:t>
      </w:r>
      <w:r>
        <w:rPr/>
        <w:t>meta</w:t>
      </w:r>
      <w:r>
        <w:rPr>
          <w:spacing w:val="-21"/>
        </w:rPr>
        <w:t> </w:t>
      </w:r>
      <w:r>
        <w:rPr/>
        <w:t>educativa</w:t>
      </w:r>
      <w:r>
        <w:rPr>
          <w:spacing w:val="-21"/>
        </w:rPr>
        <w:t> </w:t>
      </w:r>
      <w:r>
        <w:rPr/>
        <w:t>principal</w:t>
      </w:r>
      <w:r>
        <w:rPr>
          <w:spacing w:val="-21"/>
        </w:rPr>
        <w:t> </w:t>
      </w:r>
      <w:r>
        <w:rPr/>
        <w:t>de</w:t>
      </w:r>
      <w:r>
        <w:rPr>
          <w:spacing w:val="-21"/>
        </w:rPr>
        <w:t> </w:t>
      </w:r>
      <w:r>
        <w:rPr/>
        <w:t>este siglo fue una sola: llevar la civilización de corte europeo a los pueblos indígenas. En</w:t>
      </w:r>
      <w:r>
        <w:rPr>
          <w:spacing w:val="-30"/>
        </w:rPr>
        <w:t> </w:t>
      </w:r>
      <w:r>
        <w:rPr/>
        <w:t>el</w:t>
      </w:r>
      <w:r>
        <w:rPr>
          <w:spacing w:val="-30"/>
        </w:rPr>
        <w:t> </w:t>
      </w:r>
      <w:r>
        <w:rPr/>
        <w:t>México</w:t>
      </w:r>
      <w:r>
        <w:rPr>
          <w:spacing w:val="-30"/>
        </w:rPr>
        <w:t> </w:t>
      </w:r>
      <w:r>
        <w:rPr/>
        <w:t>posrevolucionario</w:t>
      </w:r>
      <w:r>
        <w:rPr>
          <w:spacing w:val="-30"/>
        </w:rPr>
        <w:t> </w:t>
      </w:r>
      <w:r>
        <w:rPr/>
        <w:t>de</w:t>
      </w:r>
      <w:r>
        <w:rPr>
          <w:spacing w:val="-30"/>
        </w:rPr>
        <w:t> </w:t>
      </w:r>
      <w:r>
        <w:rPr/>
        <w:t>los</w:t>
      </w:r>
      <w:r>
        <w:rPr>
          <w:spacing w:val="-30"/>
        </w:rPr>
        <w:t> </w:t>
      </w:r>
      <w:r>
        <w:rPr/>
        <w:t>veinte</w:t>
      </w:r>
      <w:r>
        <w:rPr>
          <w:spacing w:val="-30"/>
        </w:rPr>
        <w:t> </w:t>
      </w:r>
      <w:r>
        <w:rPr/>
        <w:t>nació</w:t>
      </w:r>
      <w:r>
        <w:rPr>
          <w:spacing w:val="-30"/>
        </w:rPr>
        <w:t> </w:t>
      </w:r>
      <w:r>
        <w:rPr/>
        <w:t>una</w:t>
      </w:r>
      <w:r>
        <w:rPr>
          <w:spacing w:val="-30"/>
        </w:rPr>
        <w:t> </w:t>
      </w:r>
      <w:r>
        <w:rPr/>
        <w:t>corriente</w:t>
      </w:r>
      <w:r>
        <w:rPr>
          <w:spacing w:val="-30"/>
        </w:rPr>
        <w:t> </w:t>
      </w:r>
      <w:r>
        <w:rPr/>
        <w:t>ideológica</w:t>
      </w:r>
      <w:r>
        <w:rPr>
          <w:spacing w:val="-30"/>
        </w:rPr>
        <w:t> </w:t>
      </w:r>
      <w:r>
        <w:rPr/>
        <w:t>llamada indigenismo que impactó sobre el pensamiento pedagógico latinoamericano de tal modo que sus remanentes son muy observables hasta la fecha. El</w:t>
      </w:r>
      <w:r>
        <w:rPr>
          <w:spacing w:val="-18"/>
        </w:rPr>
        <w:t> </w:t>
      </w:r>
      <w:r>
        <w:rPr/>
        <w:t>pensamiento indigenista</w:t>
      </w:r>
      <w:r>
        <w:rPr>
          <w:spacing w:val="-9"/>
        </w:rPr>
        <w:t> </w:t>
      </w:r>
      <w:r>
        <w:rPr/>
        <w:t>representaba</w:t>
      </w:r>
      <w:r>
        <w:rPr>
          <w:spacing w:val="-9"/>
        </w:rPr>
        <w:t> </w:t>
      </w:r>
      <w:r>
        <w:rPr/>
        <w:t>el</w:t>
      </w:r>
      <w:r>
        <w:rPr>
          <w:spacing w:val="-9"/>
        </w:rPr>
        <w:t> </w:t>
      </w:r>
      <w:r>
        <w:rPr/>
        <w:t>pilar</w:t>
      </w:r>
      <w:r>
        <w:rPr>
          <w:spacing w:val="-9"/>
        </w:rPr>
        <w:t> </w:t>
      </w:r>
      <w:r>
        <w:rPr/>
        <w:t>del</w:t>
      </w:r>
      <w:r>
        <w:rPr>
          <w:spacing w:val="-9"/>
        </w:rPr>
        <w:t> </w:t>
      </w:r>
      <w:r>
        <w:rPr/>
        <w:t>nacionalismo</w:t>
      </w:r>
      <w:r>
        <w:rPr>
          <w:spacing w:val="-9"/>
        </w:rPr>
        <w:t> </w:t>
      </w:r>
      <w:r>
        <w:rPr/>
        <w:t>mexicano,</w:t>
      </w:r>
      <w:r>
        <w:rPr>
          <w:spacing w:val="-9"/>
        </w:rPr>
        <w:t> </w:t>
      </w:r>
      <w:r>
        <w:rPr/>
        <w:t>su</w:t>
      </w:r>
      <w:r>
        <w:rPr>
          <w:spacing w:val="-9"/>
        </w:rPr>
        <w:t> </w:t>
      </w:r>
      <w:r>
        <w:rPr/>
        <w:t>columna</w:t>
      </w:r>
      <w:r>
        <w:rPr>
          <w:spacing w:val="-9"/>
        </w:rPr>
        <w:t> </w:t>
      </w:r>
      <w:r>
        <w:rPr/>
        <w:t>vertebral</w:t>
      </w:r>
    </w:p>
    <w:p>
      <w:pPr>
        <w:pStyle w:val="BodyText"/>
        <w:spacing w:before="11"/>
        <w:rPr>
          <w:sz w:val="17"/>
        </w:rPr>
      </w:pPr>
      <w:r>
        <w:rPr/>
        <w:pict>
          <v:line style="position:absolute;mso-position-horizontal-relative:page;mso-position-vertical-relative:paragraph;z-index:1768;mso-wrap-distance-left:0;mso-wrap-distance-right:0" from="54pt,12.544055pt" to="101.906pt,12.544055pt" stroked="true" strokeweight=".5pt" strokecolor="#000000">
            <w10:wrap type="topAndBottom"/>
          </v:line>
        </w:pict>
      </w:r>
    </w:p>
    <w:p>
      <w:pPr>
        <w:spacing w:line="273" w:lineRule="auto" w:before="20"/>
        <w:ind w:left="119" w:right="98" w:firstLine="360"/>
        <w:jc w:val="left"/>
        <w:rPr>
          <w:sz w:val="19"/>
        </w:rPr>
      </w:pPr>
      <w:r>
        <w:rPr>
          <w:position w:val="6"/>
          <w:sz w:val="11"/>
        </w:rPr>
        <w:t>2 </w:t>
      </w:r>
      <w:r>
        <w:rPr>
          <w:sz w:val="19"/>
        </w:rPr>
        <w:t>Según Stavenhagen (1992), los derechos humanos deberían incluir no sólo los derechos individuales, sino también los colectivos o étnicos.</w:t>
      </w:r>
    </w:p>
    <w:p>
      <w:pPr>
        <w:spacing w:after="0" w:line="273" w:lineRule="auto"/>
        <w:jc w:val="left"/>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era</w:t>
      </w:r>
      <w:r>
        <w:rPr>
          <w:spacing w:val="-15"/>
        </w:rPr>
        <w:t> </w:t>
      </w:r>
      <w:r>
        <w:rPr/>
        <w:t>la</w:t>
      </w:r>
      <w:r>
        <w:rPr>
          <w:spacing w:val="-15"/>
        </w:rPr>
        <w:t> </w:t>
      </w:r>
      <w:r>
        <w:rPr/>
        <w:t>idea</w:t>
      </w:r>
      <w:r>
        <w:rPr>
          <w:spacing w:val="-15"/>
        </w:rPr>
        <w:t> </w:t>
      </w:r>
      <w:r>
        <w:rPr/>
        <w:t>del</w:t>
      </w:r>
      <w:r>
        <w:rPr>
          <w:spacing w:val="-15"/>
        </w:rPr>
        <w:t> </w:t>
      </w:r>
      <w:r>
        <w:rPr/>
        <w:t>mestizaje</w:t>
      </w:r>
      <w:r>
        <w:rPr>
          <w:spacing w:val="-15"/>
        </w:rPr>
        <w:t> </w:t>
      </w:r>
      <w:r>
        <w:rPr/>
        <w:t>(una</w:t>
      </w:r>
      <w:r>
        <w:rPr>
          <w:spacing w:val="-15"/>
        </w:rPr>
        <w:t> </w:t>
      </w:r>
      <w:r>
        <w:rPr/>
        <w:t>hibridación</w:t>
      </w:r>
      <w:r>
        <w:rPr>
          <w:spacing w:val="-15"/>
        </w:rPr>
        <w:t> </w:t>
      </w:r>
      <w:r>
        <w:rPr/>
        <w:t>racial</w:t>
      </w:r>
      <w:r>
        <w:rPr>
          <w:spacing w:val="-15"/>
        </w:rPr>
        <w:t> </w:t>
      </w:r>
      <w:r>
        <w:rPr/>
        <w:t>y</w:t>
      </w:r>
      <w:r>
        <w:rPr>
          <w:spacing w:val="-15"/>
        </w:rPr>
        <w:t> </w:t>
      </w:r>
      <w:r>
        <w:rPr/>
        <w:t>cultural</w:t>
      </w:r>
      <w:r>
        <w:rPr>
          <w:spacing w:val="-15"/>
        </w:rPr>
        <w:t> </w:t>
      </w:r>
      <w:r>
        <w:rPr/>
        <w:t>llevada</w:t>
      </w:r>
      <w:r>
        <w:rPr>
          <w:spacing w:val="-15"/>
        </w:rPr>
        <w:t> </w:t>
      </w:r>
      <w:r>
        <w:rPr/>
        <w:t>a</w:t>
      </w:r>
      <w:r>
        <w:rPr>
          <w:spacing w:val="-15"/>
        </w:rPr>
        <w:t> </w:t>
      </w:r>
      <w:r>
        <w:rPr/>
        <w:t>cabo</w:t>
      </w:r>
      <w:r>
        <w:rPr>
          <w:spacing w:val="-15"/>
        </w:rPr>
        <w:t> </w:t>
      </w:r>
      <w:r>
        <w:rPr/>
        <w:t>a</w:t>
      </w:r>
      <w:r>
        <w:rPr>
          <w:spacing w:val="-15"/>
        </w:rPr>
        <w:t> </w:t>
      </w:r>
      <w:r>
        <w:rPr/>
        <w:t>través</w:t>
      </w:r>
      <w:r>
        <w:rPr>
          <w:spacing w:val="-15"/>
        </w:rPr>
        <w:t> </w:t>
      </w:r>
      <w:r>
        <w:rPr/>
        <w:t>de una</w:t>
      </w:r>
      <w:r>
        <w:rPr>
          <w:spacing w:val="-16"/>
        </w:rPr>
        <w:t> </w:t>
      </w:r>
      <w:r>
        <w:rPr/>
        <w:t>selección</w:t>
      </w:r>
      <w:r>
        <w:rPr>
          <w:spacing w:val="-16"/>
        </w:rPr>
        <w:t> </w:t>
      </w:r>
      <w:r>
        <w:rPr/>
        <w:t>de</w:t>
      </w:r>
      <w:r>
        <w:rPr>
          <w:spacing w:val="-16"/>
        </w:rPr>
        <w:t> </w:t>
      </w:r>
      <w:r>
        <w:rPr/>
        <w:t>las</w:t>
      </w:r>
      <w:r>
        <w:rPr>
          <w:spacing w:val="-16"/>
        </w:rPr>
        <w:t> </w:t>
      </w:r>
      <w:r>
        <w:rPr/>
        <w:t>virtudes</w:t>
      </w:r>
      <w:r>
        <w:rPr>
          <w:spacing w:val="-16"/>
        </w:rPr>
        <w:t> </w:t>
      </w:r>
      <w:r>
        <w:rPr/>
        <w:t>de</w:t>
      </w:r>
      <w:r>
        <w:rPr>
          <w:spacing w:val="-16"/>
        </w:rPr>
        <w:t> </w:t>
      </w:r>
      <w:r>
        <w:rPr/>
        <w:t>raíz</w:t>
      </w:r>
      <w:r>
        <w:rPr>
          <w:spacing w:val="-16"/>
        </w:rPr>
        <w:t> </w:t>
      </w:r>
      <w:r>
        <w:rPr/>
        <w:t>tanto</w:t>
      </w:r>
      <w:r>
        <w:rPr>
          <w:spacing w:val="-16"/>
        </w:rPr>
        <w:t> </w:t>
      </w:r>
      <w:r>
        <w:rPr/>
        <w:t>europea</w:t>
      </w:r>
      <w:r>
        <w:rPr>
          <w:spacing w:val="-16"/>
        </w:rPr>
        <w:t> </w:t>
      </w:r>
      <w:r>
        <w:rPr/>
        <w:t>como</w:t>
      </w:r>
      <w:r>
        <w:rPr>
          <w:spacing w:val="-16"/>
        </w:rPr>
        <w:t> </w:t>
      </w:r>
      <w:r>
        <w:rPr/>
        <w:t>prehispánica).</w:t>
      </w:r>
      <w:r>
        <w:rPr>
          <w:spacing w:val="-16"/>
        </w:rPr>
        <w:t> </w:t>
      </w:r>
      <w:r>
        <w:rPr/>
        <w:t>Los</w:t>
      </w:r>
      <w:r>
        <w:rPr>
          <w:spacing w:val="-16"/>
        </w:rPr>
        <w:t> </w:t>
      </w:r>
      <w:r>
        <w:rPr/>
        <w:t>autores </w:t>
      </w:r>
      <w:r>
        <w:rPr>
          <w:w w:val="95"/>
        </w:rPr>
        <w:t>intelectuales de esta ideología como José Vasconcelos, Alfonso Caso, Moisés Sáenz, </w:t>
      </w:r>
      <w:r>
        <w:rPr/>
        <w:t>Manuel</w:t>
      </w:r>
      <w:r>
        <w:rPr>
          <w:spacing w:val="-24"/>
        </w:rPr>
        <w:t> </w:t>
      </w:r>
      <w:r>
        <w:rPr/>
        <w:t>Gamio</w:t>
      </w:r>
      <w:r>
        <w:rPr>
          <w:spacing w:val="-24"/>
        </w:rPr>
        <w:t> </w:t>
      </w:r>
      <w:r>
        <w:rPr/>
        <w:t>y</w:t>
      </w:r>
      <w:r>
        <w:rPr>
          <w:spacing w:val="-24"/>
        </w:rPr>
        <w:t> </w:t>
      </w:r>
      <w:r>
        <w:rPr/>
        <w:t>Gonzalo</w:t>
      </w:r>
      <w:r>
        <w:rPr>
          <w:spacing w:val="-24"/>
        </w:rPr>
        <w:t> </w:t>
      </w:r>
      <w:r>
        <w:rPr/>
        <w:t>Aguirre</w:t>
      </w:r>
      <w:r>
        <w:rPr>
          <w:spacing w:val="-24"/>
        </w:rPr>
        <w:t> </w:t>
      </w:r>
      <w:r>
        <w:rPr/>
        <w:t>Beltrán</w:t>
      </w:r>
      <w:r>
        <w:rPr>
          <w:spacing w:val="-24"/>
        </w:rPr>
        <w:t> </w:t>
      </w:r>
      <w:r>
        <w:rPr/>
        <w:t>compartían</w:t>
      </w:r>
      <w:r>
        <w:rPr>
          <w:spacing w:val="-24"/>
        </w:rPr>
        <w:t> </w:t>
      </w:r>
      <w:r>
        <w:rPr/>
        <w:t>la</w:t>
      </w:r>
      <w:r>
        <w:rPr>
          <w:spacing w:val="-24"/>
        </w:rPr>
        <w:t> </w:t>
      </w:r>
      <w:r>
        <w:rPr/>
        <w:t>idea</w:t>
      </w:r>
      <w:r>
        <w:rPr>
          <w:spacing w:val="-24"/>
        </w:rPr>
        <w:t> </w:t>
      </w:r>
      <w:r>
        <w:rPr/>
        <w:t>básica</w:t>
      </w:r>
      <w:r>
        <w:rPr>
          <w:spacing w:val="-24"/>
        </w:rPr>
        <w:t> </w:t>
      </w:r>
      <w:r>
        <w:rPr/>
        <w:t>según</w:t>
      </w:r>
      <w:r>
        <w:rPr>
          <w:spacing w:val="-24"/>
        </w:rPr>
        <w:t> </w:t>
      </w:r>
      <w:r>
        <w:rPr/>
        <w:t>la</w:t>
      </w:r>
      <w:r>
        <w:rPr>
          <w:spacing w:val="-24"/>
        </w:rPr>
        <w:t> </w:t>
      </w:r>
      <w:r>
        <w:rPr/>
        <w:t>cual</w:t>
      </w:r>
      <w:r>
        <w:rPr>
          <w:spacing w:val="-24"/>
        </w:rPr>
        <w:t> </w:t>
      </w:r>
      <w:r>
        <w:rPr/>
        <w:t>la nación</w:t>
      </w:r>
      <w:r>
        <w:rPr>
          <w:spacing w:val="-29"/>
        </w:rPr>
        <w:t> </w:t>
      </w:r>
      <w:r>
        <w:rPr/>
        <w:t>mexicana</w:t>
      </w:r>
      <w:r>
        <w:rPr>
          <w:spacing w:val="-29"/>
        </w:rPr>
        <w:t> </w:t>
      </w:r>
      <w:r>
        <w:rPr/>
        <w:t>debía</w:t>
      </w:r>
      <w:r>
        <w:rPr>
          <w:spacing w:val="-29"/>
        </w:rPr>
        <w:t> </w:t>
      </w:r>
      <w:r>
        <w:rPr/>
        <w:t>transformarse</w:t>
      </w:r>
      <w:r>
        <w:rPr>
          <w:spacing w:val="-29"/>
        </w:rPr>
        <w:t> </w:t>
      </w:r>
      <w:r>
        <w:rPr/>
        <w:t>en</w:t>
      </w:r>
      <w:r>
        <w:rPr>
          <w:spacing w:val="-29"/>
        </w:rPr>
        <w:t> </w:t>
      </w:r>
      <w:r>
        <w:rPr/>
        <w:t>mestiza</w:t>
      </w:r>
      <w:r>
        <w:rPr>
          <w:spacing w:val="-29"/>
        </w:rPr>
        <w:t> </w:t>
      </w:r>
      <w:r>
        <w:rPr/>
        <w:t>y</w:t>
      </w:r>
      <w:r>
        <w:rPr>
          <w:spacing w:val="-29"/>
        </w:rPr>
        <w:t> </w:t>
      </w:r>
      <w:r>
        <w:rPr/>
        <w:t>así</w:t>
      </w:r>
      <w:r>
        <w:rPr>
          <w:spacing w:val="-29"/>
        </w:rPr>
        <w:t> </w:t>
      </w:r>
      <w:r>
        <w:rPr/>
        <w:t>alcanzar</w:t>
      </w:r>
      <w:r>
        <w:rPr>
          <w:spacing w:val="-29"/>
        </w:rPr>
        <w:t> </w:t>
      </w:r>
      <w:r>
        <w:rPr/>
        <w:t>la</w:t>
      </w:r>
      <w:r>
        <w:rPr>
          <w:spacing w:val="-29"/>
        </w:rPr>
        <w:t> </w:t>
      </w:r>
      <w:r>
        <w:rPr/>
        <w:t>modernización</w:t>
      </w:r>
      <w:r>
        <w:rPr>
          <w:spacing w:val="-29"/>
        </w:rPr>
        <w:t> </w:t>
      </w:r>
      <w:r>
        <w:rPr/>
        <w:t>y</w:t>
      </w:r>
      <w:r>
        <w:rPr>
          <w:spacing w:val="-29"/>
        </w:rPr>
        <w:t> </w:t>
      </w:r>
      <w:r>
        <w:rPr/>
        <w:t>el progreso.</w:t>
      </w:r>
      <w:r>
        <w:rPr>
          <w:spacing w:val="-32"/>
        </w:rPr>
        <w:t> </w:t>
      </w:r>
      <w:r>
        <w:rPr/>
        <w:t>La</w:t>
      </w:r>
      <w:r>
        <w:rPr>
          <w:spacing w:val="-32"/>
        </w:rPr>
        <w:t> </w:t>
      </w:r>
      <w:r>
        <w:rPr/>
        <w:t>educación</w:t>
      </w:r>
      <w:r>
        <w:rPr>
          <w:spacing w:val="-32"/>
        </w:rPr>
        <w:t> </w:t>
      </w:r>
      <w:r>
        <w:rPr/>
        <w:t>tenía</w:t>
      </w:r>
      <w:r>
        <w:rPr>
          <w:spacing w:val="-32"/>
        </w:rPr>
        <w:t> </w:t>
      </w:r>
      <w:r>
        <w:rPr/>
        <w:t>un</w:t>
      </w:r>
      <w:r>
        <w:rPr>
          <w:spacing w:val="-32"/>
        </w:rPr>
        <w:t> </w:t>
      </w:r>
      <w:r>
        <w:rPr/>
        <w:t>papel</w:t>
      </w:r>
      <w:r>
        <w:rPr>
          <w:spacing w:val="-32"/>
        </w:rPr>
        <w:t> </w:t>
      </w:r>
      <w:r>
        <w:rPr/>
        <w:t>primordial</w:t>
      </w:r>
      <w:r>
        <w:rPr>
          <w:spacing w:val="-32"/>
        </w:rPr>
        <w:t> </w:t>
      </w:r>
      <w:r>
        <w:rPr/>
        <w:t>en</w:t>
      </w:r>
      <w:r>
        <w:rPr>
          <w:spacing w:val="-32"/>
        </w:rPr>
        <w:t> </w:t>
      </w:r>
      <w:r>
        <w:rPr/>
        <w:t>el</w:t>
      </w:r>
      <w:r>
        <w:rPr>
          <w:spacing w:val="-32"/>
        </w:rPr>
        <w:t> </w:t>
      </w:r>
      <w:r>
        <w:rPr/>
        <w:t>pensamiento</w:t>
      </w:r>
      <w:r>
        <w:rPr>
          <w:spacing w:val="-32"/>
        </w:rPr>
        <w:t> </w:t>
      </w:r>
      <w:r>
        <w:rPr/>
        <w:t>indigenista;</w:t>
      </w:r>
      <w:r>
        <w:rPr>
          <w:spacing w:val="-32"/>
        </w:rPr>
        <w:t> </w:t>
      </w:r>
      <w:r>
        <w:rPr/>
        <w:t>para Caso,</w:t>
      </w:r>
      <w:r>
        <w:rPr>
          <w:spacing w:val="-35"/>
        </w:rPr>
        <w:t> </w:t>
      </w:r>
      <w:r>
        <w:rPr/>
        <w:t>los</w:t>
      </w:r>
      <w:r>
        <w:rPr>
          <w:spacing w:val="-35"/>
        </w:rPr>
        <w:t> </w:t>
      </w:r>
      <w:r>
        <w:rPr/>
        <w:t>grupos</w:t>
      </w:r>
      <w:r>
        <w:rPr>
          <w:spacing w:val="-35"/>
        </w:rPr>
        <w:t> </w:t>
      </w:r>
      <w:r>
        <w:rPr/>
        <w:t>indígenas</w:t>
      </w:r>
      <w:r>
        <w:rPr>
          <w:spacing w:val="-35"/>
        </w:rPr>
        <w:t> </w:t>
      </w:r>
      <w:r>
        <w:rPr/>
        <w:t>y</w:t>
      </w:r>
      <w:r>
        <w:rPr>
          <w:spacing w:val="-35"/>
        </w:rPr>
        <w:t> </w:t>
      </w:r>
      <w:r>
        <w:rPr/>
        <w:t>la</w:t>
      </w:r>
      <w:r>
        <w:rPr>
          <w:spacing w:val="-35"/>
        </w:rPr>
        <w:t> </w:t>
      </w:r>
      <w:r>
        <w:rPr/>
        <w:t>nación</w:t>
      </w:r>
      <w:r>
        <w:rPr>
          <w:spacing w:val="-35"/>
        </w:rPr>
        <w:t> </w:t>
      </w:r>
      <w:r>
        <w:rPr/>
        <w:t>eran</w:t>
      </w:r>
      <w:r>
        <w:rPr>
          <w:spacing w:val="-35"/>
        </w:rPr>
        <w:t> </w:t>
      </w:r>
      <w:r>
        <w:rPr/>
        <w:t>dos</w:t>
      </w:r>
      <w:r>
        <w:rPr>
          <w:spacing w:val="-35"/>
        </w:rPr>
        <w:t> </w:t>
      </w:r>
      <w:r>
        <w:rPr/>
        <w:t>entidades</w:t>
      </w:r>
      <w:r>
        <w:rPr>
          <w:spacing w:val="-35"/>
        </w:rPr>
        <w:t> </w:t>
      </w:r>
      <w:r>
        <w:rPr/>
        <w:t>diferentes</w:t>
      </w:r>
      <w:r>
        <w:rPr>
          <w:spacing w:val="-35"/>
        </w:rPr>
        <w:t> </w:t>
      </w:r>
      <w:r>
        <w:rPr/>
        <w:t>entre</w:t>
      </w:r>
      <w:r>
        <w:rPr>
          <w:spacing w:val="-35"/>
        </w:rPr>
        <w:t> </w:t>
      </w:r>
      <w:r>
        <w:rPr/>
        <w:t>las</w:t>
      </w:r>
      <w:r>
        <w:rPr>
          <w:spacing w:val="-35"/>
        </w:rPr>
        <w:t> </w:t>
      </w:r>
      <w:r>
        <w:rPr/>
        <w:t>cuales</w:t>
      </w:r>
      <w:r>
        <w:rPr>
          <w:spacing w:val="-35"/>
        </w:rPr>
        <w:t> </w:t>
      </w:r>
      <w:r>
        <w:rPr/>
        <w:t>se podía</w:t>
      </w:r>
      <w:r>
        <w:rPr>
          <w:spacing w:val="-23"/>
        </w:rPr>
        <w:t> </w:t>
      </w:r>
      <w:r>
        <w:rPr/>
        <w:t>tender</w:t>
      </w:r>
      <w:r>
        <w:rPr>
          <w:spacing w:val="-23"/>
        </w:rPr>
        <w:t> </w:t>
      </w:r>
      <w:r>
        <w:rPr/>
        <w:t>un</w:t>
      </w:r>
      <w:r>
        <w:rPr>
          <w:spacing w:val="-23"/>
        </w:rPr>
        <w:t> </w:t>
      </w:r>
      <w:r>
        <w:rPr/>
        <w:t>solo</w:t>
      </w:r>
      <w:r>
        <w:rPr>
          <w:spacing w:val="-23"/>
        </w:rPr>
        <w:t> </w:t>
      </w:r>
      <w:r>
        <w:rPr/>
        <w:t>puente:</w:t>
      </w:r>
      <w:r>
        <w:rPr>
          <w:spacing w:val="-23"/>
        </w:rPr>
        <w:t> </w:t>
      </w:r>
      <w:r>
        <w:rPr/>
        <w:t>la</w:t>
      </w:r>
      <w:r>
        <w:rPr>
          <w:spacing w:val="-23"/>
        </w:rPr>
        <w:t> </w:t>
      </w:r>
      <w:r>
        <w:rPr/>
        <w:t>educación,</w:t>
      </w:r>
      <w:r>
        <w:rPr>
          <w:spacing w:val="-23"/>
        </w:rPr>
        <w:t> </w:t>
      </w:r>
      <w:r>
        <w:rPr/>
        <w:t>con</w:t>
      </w:r>
      <w:r>
        <w:rPr>
          <w:spacing w:val="-23"/>
        </w:rPr>
        <w:t> </w:t>
      </w:r>
      <w:r>
        <w:rPr/>
        <w:t>la</w:t>
      </w:r>
      <w:r>
        <w:rPr>
          <w:spacing w:val="-23"/>
        </w:rPr>
        <w:t> </w:t>
      </w:r>
      <w:r>
        <w:rPr/>
        <w:t>finalidad</w:t>
      </w:r>
      <w:r>
        <w:rPr>
          <w:spacing w:val="-23"/>
        </w:rPr>
        <w:t> </w:t>
      </w:r>
      <w:r>
        <w:rPr/>
        <w:t>de</w:t>
      </w:r>
      <w:r>
        <w:rPr>
          <w:spacing w:val="-23"/>
        </w:rPr>
        <w:t> </w:t>
      </w:r>
      <w:r>
        <w:rPr/>
        <w:t>disolver</w:t>
      </w:r>
      <w:r>
        <w:rPr>
          <w:spacing w:val="-23"/>
        </w:rPr>
        <w:t> </w:t>
      </w:r>
      <w:r>
        <w:rPr/>
        <w:t>lo</w:t>
      </w:r>
      <w:r>
        <w:rPr>
          <w:spacing w:val="-23"/>
        </w:rPr>
        <w:t> </w:t>
      </w:r>
      <w:r>
        <w:rPr/>
        <w:t>indígena</w:t>
      </w:r>
      <w:r>
        <w:rPr>
          <w:spacing w:val="-23"/>
        </w:rPr>
        <w:t> </w:t>
      </w:r>
      <w:r>
        <w:rPr/>
        <w:t>en lo</w:t>
      </w:r>
      <w:r>
        <w:rPr>
          <w:spacing w:val="-25"/>
        </w:rPr>
        <w:t> </w:t>
      </w:r>
      <w:r>
        <w:rPr/>
        <w:t>nacional</w:t>
      </w:r>
      <w:r>
        <w:rPr>
          <w:spacing w:val="-25"/>
        </w:rPr>
        <w:t> </w:t>
      </w:r>
      <w:r>
        <w:rPr/>
        <w:t>(Montemayor,</w:t>
      </w:r>
      <w:r>
        <w:rPr>
          <w:spacing w:val="-25"/>
        </w:rPr>
        <w:t> </w:t>
      </w:r>
      <w:r>
        <w:rPr/>
        <w:t>2008:</w:t>
      </w:r>
      <w:r>
        <w:rPr>
          <w:spacing w:val="-25"/>
        </w:rPr>
        <w:t> </w:t>
      </w:r>
      <w:r>
        <w:rPr/>
        <w:t>87).</w:t>
      </w:r>
    </w:p>
    <w:p>
      <w:pPr>
        <w:pStyle w:val="BodyText"/>
        <w:spacing w:line="271" w:lineRule="auto" w:before="2"/>
        <w:ind w:left="119" w:right="116" w:firstLine="359"/>
        <w:jc w:val="both"/>
      </w:pPr>
      <w:r>
        <w:rPr/>
        <w:t>Si</w:t>
      </w:r>
      <w:r>
        <w:rPr>
          <w:spacing w:val="-32"/>
        </w:rPr>
        <w:t> </w:t>
      </w:r>
      <w:r>
        <w:rPr/>
        <w:t>los</w:t>
      </w:r>
      <w:r>
        <w:rPr>
          <w:spacing w:val="-32"/>
        </w:rPr>
        <w:t> </w:t>
      </w:r>
      <w:r>
        <w:rPr/>
        <w:t>objetivos</w:t>
      </w:r>
      <w:r>
        <w:rPr>
          <w:spacing w:val="-32"/>
        </w:rPr>
        <w:t> </w:t>
      </w:r>
      <w:r>
        <w:rPr/>
        <w:t>aculturadores</w:t>
      </w:r>
      <w:r>
        <w:rPr>
          <w:spacing w:val="-32"/>
        </w:rPr>
        <w:t> </w:t>
      </w:r>
      <w:r>
        <w:rPr/>
        <w:t>de</w:t>
      </w:r>
      <w:r>
        <w:rPr>
          <w:spacing w:val="-32"/>
        </w:rPr>
        <w:t> </w:t>
      </w:r>
      <w:r>
        <w:rPr/>
        <w:t>la</w:t>
      </w:r>
      <w:r>
        <w:rPr>
          <w:spacing w:val="-32"/>
        </w:rPr>
        <w:t> </w:t>
      </w:r>
      <w:r>
        <w:rPr/>
        <w:t>educación</w:t>
      </w:r>
      <w:r>
        <w:rPr>
          <w:spacing w:val="-32"/>
        </w:rPr>
        <w:t> </w:t>
      </w:r>
      <w:r>
        <w:rPr/>
        <w:t>indígena</w:t>
      </w:r>
      <w:r>
        <w:rPr>
          <w:spacing w:val="-32"/>
        </w:rPr>
        <w:t> </w:t>
      </w:r>
      <w:r>
        <w:rPr/>
        <w:t>permanecían</w:t>
      </w:r>
      <w:r>
        <w:rPr>
          <w:spacing w:val="-32"/>
        </w:rPr>
        <w:t> </w:t>
      </w:r>
      <w:r>
        <w:rPr/>
        <w:t>firmemente fincados a lo largo del siglo </w:t>
      </w:r>
      <w:r>
        <w:rPr>
          <w:rFonts w:ascii="PMingLiU" w:hAnsi="PMingLiU"/>
          <w:w w:val="110"/>
          <w:sz w:val="16"/>
        </w:rPr>
        <w:t>xx </w:t>
      </w:r>
      <w:r>
        <w:rPr/>
        <w:t>(hasta tal grado que algunos autores etiquetan el </w:t>
      </w:r>
      <w:r>
        <w:rPr>
          <w:w w:val="95"/>
        </w:rPr>
        <w:t>pensamiento</w:t>
      </w:r>
      <w:r>
        <w:rPr>
          <w:spacing w:val="-16"/>
          <w:w w:val="95"/>
        </w:rPr>
        <w:t> </w:t>
      </w:r>
      <w:r>
        <w:rPr>
          <w:w w:val="95"/>
        </w:rPr>
        <w:t>político</w:t>
      </w:r>
      <w:r>
        <w:rPr>
          <w:spacing w:val="-16"/>
          <w:w w:val="95"/>
        </w:rPr>
        <w:t> </w:t>
      </w:r>
      <w:r>
        <w:rPr>
          <w:w w:val="95"/>
        </w:rPr>
        <w:t>actual</w:t>
      </w:r>
      <w:r>
        <w:rPr>
          <w:spacing w:val="-16"/>
          <w:w w:val="95"/>
        </w:rPr>
        <w:t> </w:t>
      </w:r>
      <w:r>
        <w:rPr>
          <w:w w:val="95"/>
        </w:rPr>
        <w:t>de</w:t>
      </w:r>
      <w:r>
        <w:rPr>
          <w:spacing w:val="-16"/>
          <w:w w:val="95"/>
        </w:rPr>
        <w:t> </w:t>
      </w:r>
      <w:r>
        <w:rPr>
          <w:w w:val="95"/>
        </w:rPr>
        <w:t>neoindigenista,</w:t>
      </w:r>
      <w:r>
        <w:rPr>
          <w:spacing w:val="-16"/>
          <w:w w:val="95"/>
        </w:rPr>
        <w:t> </w:t>
      </w:r>
      <w:r>
        <w:rPr>
          <w:w w:val="95"/>
        </w:rPr>
        <w:t>véase</w:t>
      </w:r>
      <w:r>
        <w:rPr>
          <w:spacing w:val="-16"/>
          <w:w w:val="95"/>
        </w:rPr>
        <w:t> </w:t>
      </w:r>
      <w:r>
        <w:rPr>
          <w:w w:val="95"/>
        </w:rPr>
        <w:t>Llanes,</w:t>
      </w:r>
      <w:r>
        <w:rPr>
          <w:spacing w:val="-16"/>
          <w:w w:val="95"/>
        </w:rPr>
        <w:t> </w:t>
      </w:r>
      <w:r>
        <w:rPr>
          <w:w w:val="95"/>
        </w:rPr>
        <w:t>2008:</w:t>
      </w:r>
      <w:r>
        <w:rPr>
          <w:spacing w:val="-16"/>
          <w:w w:val="95"/>
        </w:rPr>
        <w:t> </w:t>
      </w:r>
      <w:r>
        <w:rPr>
          <w:w w:val="95"/>
        </w:rPr>
        <w:t>51-53),</w:t>
      </w:r>
      <w:r>
        <w:rPr>
          <w:spacing w:val="-16"/>
          <w:w w:val="95"/>
        </w:rPr>
        <w:t> </w:t>
      </w:r>
      <w:r>
        <w:rPr>
          <w:w w:val="95"/>
        </w:rPr>
        <w:t>los</w:t>
      </w:r>
      <w:r>
        <w:rPr>
          <w:spacing w:val="-16"/>
          <w:w w:val="95"/>
        </w:rPr>
        <w:t> </w:t>
      </w:r>
      <w:r>
        <w:rPr>
          <w:w w:val="95"/>
        </w:rPr>
        <w:t>métodos </w:t>
      </w:r>
      <w:r>
        <w:rPr/>
        <w:t>usados para alcanzarlos pasaron por una evolución gradual. Dado que el proceso de</w:t>
      </w:r>
      <w:r>
        <w:rPr>
          <w:spacing w:val="-12"/>
        </w:rPr>
        <w:t> </w:t>
      </w:r>
      <w:r>
        <w:rPr>
          <w:spacing w:val="-3"/>
        </w:rPr>
        <w:t>“civilización”</w:t>
      </w:r>
      <w:r>
        <w:rPr>
          <w:spacing w:val="-12"/>
        </w:rPr>
        <w:t> </w:t>
      </w:r>
      <w:r>
        <w:rPr/>
        <w:t>iba</w:t>
      </w:r>
      <w:r>
        <w:rPr>
          <w:spacing w:val="-12"/>
        </w:rPr>
        <w:t> </w:t>
      </w:r>
      <w:r>
        <w:rPr/>
        <w:t>de</w:t>
      </w:r>
      <w:r>
        <w:rPr>
          <w:spacing w:val="-12"/>
        </w:rPr>
        <w:t> </w:t>
      </w:r>
      <w:r>
        <w:rPr/>
        <w:t>la</w:t>
      </w:r>
      <w:r>
        <w:rPr>
          <w:spacing w:val="-12"/>
        </w:rPr>
        <w:t> </w:t>
      </w:r>
      <w:r>
        <w:rPr/>
        <w:t>mano</w:t>
      </w:r>
      <w:r>
        <w:rPr>
          <w:spacing w:val="-12"/>
        </w:rPr>
        <w:t> </w:t>
      </w:r>
      <w:r>
        <w:rPr/>
        <w:t>con</w:t>
      </w:r>
      <w:r>
        <w:rPr>
          <w:spacing w:val="-12"/>
        </w:rPr>
        <w:t> </w:t>
      </w:r>
      <w:r>
        <w:rPr/>
        <w:t>la</w:t>
      </w:r>
      <w:r>
        <w:rPr>
          <w:spacing w:val="-12"/>
        </w:rPr>
        <w:t> </w:t>
      </w:r>
      <w:r>
        <w:rPr/>
        <w:t>difusión</w:t>
      </w:r>
      <w:r>
        <w:rPr>
          <w:spacing w:val="-12"/>
        </w:rPr>
        <w:t> </w:t>
      </w:r>
      <w:r>
        <w:rPr/>
        <w:t>de</w:t>
      </w:r>
      <w:r>
        <w:rPr>
          <w:spacing w:val="-12"/>
        </w:rPr>
        <w:t> </w:t>
      </w:r>
      <w:r>
        <w:rPr/>
        <w:t>la</w:t>
      </w:r>
      <w:r>
        <w:rPr>
          <w:spacing w:val="-12"/>
        </w:rPr>
        <w:t> </w:t>
      </w:r>
      <w:r>
        <w:rPr/>
        <w:t>lengua</w:t>
      </w:r>
      <w:r>
        <w:rPr>
          <w:spacing w:val="-12"/>
        </w:rPr>
        <w:t> </w:t>
      </w:r>
      <w:r>
        <w:rPr/>
        <w:t>española,</w:t>
      </w:r>
      <w:r>
        <w:rPr>
          <w:spacing w:val="-12"/>
        </w:rPr>
        <w:t> </w:t>
      </w:r>
      <w:r>
        <w:rPr/>
        <w:t>la</w:t>
      </w:r>
      <w:r>
        <w:rPr>
          <w:spacing w:val="-12"/>
        </w:rPr>
        <w:t> </w:t>
      </w:r>
      <w:r>
        <w:rPr/>
        <w:t>educación dirigida</w:t>
      </w:r>
      <w:r>
        <w:rPr>
          <w:spacing w:val="-32"/>
        </w:rPr>
        <w:t> </w:t>
      </w:r>
      <w:r>
        <w:rPr/>
        <w:t>a</w:t>
      </w:r>
      <w:r>
        <w:rPr>
          <w:spacing w:val="-32"/>
        </w:rPr>
        <w:t> </w:t>
      </w:r>
      <w:r>
        <w:rPr/>
        <w:t>los</w:t>
      </w:r>
      <w:r>
        <w:rPr>
          <w:spacing w:val="-32"/>
        </w:rPr>
        <w:t> </w:t>
      </w:r>
      <w:r>
        <w:rPr/>
        <w:t>indígenas</w:t>
      </w:r>
      <w:r>
        <w:rPr>
          <w:spacing w:val="-32"/>
        </w:rPr>
        <w:t> </w:t>
      </w:r>
      <w:r>
        <w:rPr/>
        <w:t>generalmente</w:t>
      </w:r>
      <w:r>
        <w:rPr>
          <w:spacing w:val="-32"/>
        </w:rPr>
        <w:t> </w:t>
      </w:r>
      <w:r>
        <w:rPr/>
        <w:t>implicaba</w:t>
      </w:r>
      <w:r>
        <w:rPr>
          <w:spacing w:val="-32"/>
        </w:rPr>
        <w:t> </w:t>
      </w:r>
      <w:r>
        <w:rPr/>
        <w:t>el</w:t>
      </w:r>
      <w:r>
        <w:rPr>
          <w:spacing w:val="-32"/>
        </w:rPr>
        <w:t> </w:t>
      </w:r>
      <w:r>
        <w:rPr/>
        <w:t>rechazo</w:t>
      </w:r>
      <w:r>
        <w:rPr>
          <w:spacing w:val="-32"/>
        </w:rPr>
        <w:t> </w:t>
      </w:r>
      <w:r>
        <w:rPr/>
        <w:t>de</w:t>
      </w:r>
      <w:r>
        <w:rPr>
          <w:spacing w:val="-32"/>
        </w:rPr>
        <w:t> </w:t>
      </w:r>
      <w:r>
        <w:rPr/>
        <w:t>sus</w:t>
      </w:r>
      <w:r>
        <w:rPr>
          <w:spacing w:val="-32"/>
        </w:rPr>
        <w:t> </w:t>
      </w:r>
      <w:r>
        <w:rPr/>
        <w:t>lenguas</w:t>
      </w:r>
      <w:r>
        <w:rPr>
          <w:spacing w:val="-32"/>
        </w:rPr>
        <w:t> </w:t>
      </w:r>
      <w:r>
        <w:rPr/>
        <w:t>originarias y la castellanización fue la herramienta principal dentro de la educación</w:t>
      </w:r>
      <w:r>
        <w:rPr>
          <w:spacing w:val="-33"/>
        </w:rPr>
        <w:t> </w:t>
      </w:r>
      <w:r>
        <w:rPr/>
        <w:t>indígena. El</w:t>
      </w:r>
      <w:r>
        <w:rPr>
          <w:spacing w:val="-12"/>
        </w:rPr>
        <w:t> </w:t>
      </w:r>
      <w:r>
        <w:rPr/>
        <w:t>primer</w:t>
      </w:r>
      <w:r>
        <w:rPr>
          <w:spacing w:val="-12"/>
        </w:rPr>
        <w:t> </w:t>
      </w:r>
      <w:r>
        <w:rPr/>
        <w:t>método</w:t>
      </w:r>
      <w:r>
        <w:rPr>
          <w:spacing w:val="-12"/>
        </w:rPr>
        <w:t> </w:t>
      </w:r>
      <w:r>
        <w:rPr/>
        <w:t>utilizado</w:t>
      </w:r>
      <w:r>
        <w:rPr>
          <w:spacing w:val="-12"/>
        </w:rPr>
        <w:t> </w:t>
      </w:r>
      <w:r>
        <w:rPr/>
        <w:t>fue</w:t>
      </w:r>
      <w:r>
        <w:rPr>
          <w:spacing w:val="-12"/>
        </w:rPr>
        <w:t> </w:t>
      </w:r>
      <w:r>
        <w:rPr/>
        <w:t>el</w:t>
      </w:r>
      <w:r>
        <w:rPr>
          <w:spacing w:val="-12"/>
        </w:rPr>
        <w:t> </w:t>
      </w:r>
      <w:r>
        <w:rPr/>
        <w:t>monolingüe,</w:t>
      </w:r>
      <w:r>
        <w:rPr>
          <w:spacing w:val="-12"/>
        </w:rPr>
        <w:t> </w:t>
      </w:r>
      <w:r>
        <w:rPr/>
        <w:t>en</w:t>
      </w:r>
      <w:r>
        <w:rPr>
          <w:spacing w:val="-12"/>
        </w:rPr>
        <w:t> </w:t>
      </w:r>
      <w:r>
        <w:rPr/>
        <w:t>el</w:t>
      </w:r>
      <w:r>
        <w:rPr>
          <w:spacing w:val="-12"/>
        </w:rPr>
        <w:t> </w:t>
      </w:r>
      <w:r>
        <w:rPr/>
        <w:t>cual</w:t>
      </w:r>
      <w:r>
        <w:rPr>
          <w:spacing w:val="-12"/>
        </w:rPr>
        <w:t> </w:t>
      </w:r>
      <w:r>
        <w:rPr/>
        <w:t>el</w:t>
      </w:r>
      <w:r>
        <w:rPr>
          <w:spacing w:val="-12"/>
        </w:rPr>
        <w:t> </w:t>
      </w:r>
      <w:r>
        <w:rPr/>
        <w:t>español</w:t>
      </w:r>
      <w:r>
        <w:rPr>
          <w:spacing w:val="-12"/>
        </w:rPr>
        <w:t> </w:t>
      </w:r>
      <w:r>
        <w:rPr/>
        <w:t>fungía</w:t>
      </w:r>
      <w:r>
        <w:rPr>
          <w:spacing w:val="-12"/>
        </w:rPr>
        <w:t> </w:t>
      </w:r>
      <w:r>
        <w:rPr/>
        <w:t>como</w:t>
      </w:r>
      <w:r>
        <w:rPr>
          <w:spacing w:val="-12"/>
        </w:rPr>
        <w:t> </w:t>
      </w:r>
      <w:r>
        <w:rPr/>
        <w:t>el único</w:t>
      </w:r>
      <w:r>
        <w:rPr>
          <w:spacing w:val="-32"/>
        </w:rPr>
        <w:t> </w:t>
      </w:r>
      <w:r>
        <w:rPr/>
        <w:t>vehículo</w:t>
      </w:r>
      <w:r>
        <w:rPr>
          <w:spacing w:val="-32"/>
        </w:rPr>
        <w:t> </w:t>
      </w:r>
      <w:r>
        <w:rPr/>
        <w:t>de</w:t>
      </w:r>
      <w:r>
        <w:rPr>
          <w:spacing w:val="-32"/>
        </w:rPr>
        <w:t> </w:t>
      </w:r>
      <w:r>
        <w:rPr/>
        <w:t>enseñanza,</w:t>
      </w:r>
      <w:r>
        <w:rPr>
          <w:spacing w:val="-32"/>
        </w:rPr>
        <w:t> </w:t>
      </w:r>
      <w:r>
        <w:rPr/>
        <w:t>pero</w:t>
      </w:r>
      <w:r>
        <w:rPr>
          <w:spacing w:val="-32"/>
        </w:rPr>
        <w:t> </w:t>
      </w:r>
      <w:r>
        <w:rPr/>
        <w:t>ya</w:t>
      </w:r>
      <w:r>
        <w:rPr>
          <w:spacing w:val="-32"/>
        </w:rPr>
        <w:t> </w:t>
      </w:r>
      <w:r>
        <w:rPr/>
        <w:t>desde</w:t>
      </w:r>
      <w:r>
        <w:rPr>
          <w:spacing w:val="-32"/>
        </w:rPr>
        <w:t> </w:t>
      </w:r>
      <w:r>
        <w:rPr/>
        <w:t>los</w:t>
      </w:r>
      <w:r>
        <w:rPr>
          <w:spacing w:val="-32"/>
        </w:rPr>
        <w:t> </w:t>
      </w:r>
      <w:r>
        <w:rPr/>
        <w:t>treinta</w:t>
      </w:r>
      <w:r>
        <w:rPr>
          <w:spacing w:val="-32"/>
        </w:rPr>
        <w:t> </w:t>
      </w:r>
      <w:r>
        <w:rPr/>
        <w:t>empezó</w:t>
      </w:r>
      <w:r>
        <w:rPr>
          <w:spacing w:val="-32"/>
        </w:rPr>
        <w:t> </w:t>
      </w:r>
      <w:r>
        <w:rPr/>
        <w:t>a</w:t>
      </w:r>
      <w:r>
        <w:rPr>
          <w:spacing w:val="-32"/>
        </w:rPr>
        <w:t> </w:t>
      </w:r>
      <w:r>
        <w:rPr/>
        <w:t>implantarse</w:t>
      </w:r>
      <w:r>
        <w:rPr>
          <w:spacing w:val="-32"/>
        </w:rPr>
        <w:t> </w:t>
      </w:r>
      <w:r>
        <w:rPr/>
        <w:t>también el</w:t>
      </w:r>
      <w:r>
        <w:rPr>
          <w:spacing w:val="-30"/>
        </w:rPr>
        <w:t> </w:t>
      </w:r>
      <w:r>
        <w:rPr/>
        <w:t>método</w:t>
      </w:r>
      <w:r>
        <w:rPr>
          <w:spacing w:val="-30"/>
        </w:rPr>
        <w:t> </w:t>
      </w:r>
      <w:r>
        <w:rPr/>
        <w:t>bilingüe</w:t>
      </w:r>
      <w:r>
        <w:rPr>
          <w:spacing w:val="-30"/>
        </w:rPr>
        <w:t> </w:t>
      </w:r>
      <w:r>
        <w:rPr/>
        <w:t>en</w:t>
      </w:r>
      <w:r>
        <w:rPr>
          <w:spacing w:val="-30"/>
        </w:rPr>
        <w:t> </w:t>
      </w:r>
      <w:r>
        <w:rPr/>
        <w:t>donde</w:t>
      </w:r>
      <w:r>
        <w:rPr>
          <w:spacing w:val="-30"/>
        </w:rPr>
        <w:t> </w:t>
      </w:r>
      <w:r>
        <w:rPr/>
        <w:t>las</w:t>
      </w:r>
      <w:r>
        <w:rPr>
          <w:spacing w:val="-30"/>
        </w:rPr>
        <w:t> </w:t>
      </w:r>
      <w:r>
        <w:rPr/>
        <w:t>lenguas</w:t>
      </w:r>
      <w:r>
        <w:rPr>
          <w:spacing w:val="-30"/>
        </w:rPr>
        <w:t> </w:t>
      </w:r>
      <w:r>
        <w:rPr/>
        <w:t>indígenas</w:t>
      </w:r>
      <w:r>
        <w:rPr>
          <w:spacing w:val="-30"/>
        </w:rPr>
        <w:t> </w:t>
      </w:r>
      <w:r>
        <w:rPr/>
        <w:t>servían</w:t>
      </w:r>
      <w:r>
        <w:rPr>
          <w:spacing w:val="-30"/>
        </w:rPr>
        <w:t> </w:t>
      </w:r>
      <w:r>
        <w:rPr/>
        <w:t>como</w:t>
      </w:r>
      <w:r>
        <w:rPr>
          <w:spacing w:val="-30"/>
        </w:rPr>
        <w:t> </w:t>
      </w:r>
      <w:r>
        <w:rPr/>
        <w:t>un</w:t>
      </w:r>
      <w:r>
        <w:rPr>
          <w:spacing w:val="-30"/>
        </w:rPr>
        <w:t> </w:t>
      </w:r>
      <w:r>
        <w:rPr/>
        <w:t>instrumento</w:t>
      </w:r>
      <w:r>
        <w:rPr>
          <w:spacing w:val="-30"/>
        </w:rPr>
        <w:t> </w:t>
      </w:r>
      <w:r>
        <w:rPr/>
        <w:t>en</w:t>
      </w:r>
      <w:r>
        <w:rPr>
          <w:spacing w:val="-30"/>
        </w:rPr>
        <w:t> </w:t>
      </w:r>
      <w:r>
        <w:rPr/>
        <w:t>la transición</w:t>
      </w:r>
      <w:r>
        <w:rPr>
          <w:spacing w:val="-33"/>
        </w:rPr>
        <w:t> </w:t>
      </w:r>
      <w:r>
        <w:rPr/>
        <w:t>hacia</w:t>
      </w:r>
      <w:r>
        <w:rPr>
          <w:spacing w:val="-33"/>
        </w:rPr>
        <w:t> </w:t>
      </w:r>
      <w:r>
        <w:rPr/>
        <w:t>el</w:t>
      </w:r>
      <w:r>
        <w:rPr>
          <w:spacing w:val="-33"/>
        </w:rPr>
        <w:t> </w:t>
      </w:r>
      <w:r>
        <w:rPr/>
        <w:t>castellano.</w:t>
      </w:r>
      <w:r>
        <w:rPr>
          <w:spacing w:val="-33"/>
        </w:rPr>
        <w:t> </w:t>
      </w:r>
      <w:r>
        <w:rPr/>
        <w:t>Este</w:t>
      </w:r>
      <w:r>
        <w:rPr>
          <w:spacing w:val="-33"/>
        </w:rPr>
        <w:t> </w:t>
      </w:r>
      <w:r>
        <w:rPr/>
        <w:t>último</w:t>
      </w:r>
      <w:r>
        <w:rPr>
          <w:spacing w:val="-33"/>
        </w:rPr>
        <w:t> </w:t>
      </w:r>
      <w:r>
        <w:rPr/>
        <w:t>método</w:t>
      </w:r>
      <w:r>
        <w:rPr>
          <w:spacing w:val="-33"/>
        </w:rPr>
        <w:t> </w:t>
      </w:r>
      <w:r>
        <w:rPr/>
        <w:t>se</w:t>
      </w:r>
      <w:r>
        <w:rPr>
          <w:spacing w:val="-33"/>
        </w:rPr>
        <w:t> </w:t>
      </w:r>
      <w:r>
        <w:rPr/>
        <w:t>mantuvo</w:t>
      </w:r>
      <w:r>
        <w:rPr>
          <w:spacing w:val="-33"/>
        </w:rPr>
        <w:t> </w:t>
      </w:r>
      <w:r>
        <w:rPr/>
        <w:t>vigente</w:t>
      </w:r>
      <w:r>
        <w:rPr>
          <w:spacing w:val="-33"/>
        </w:rPr>
        <w:t> </w:t>
      </w:r>
      <w:r>
        <w:rPr/>
        <w:t>hasta</w:t>
      </w:r>
      <w:r>
        <w:rPr>
          <w:spacing w:val="-33"/>
        </w:rPr>
        <w:t> </w:t>
      </w:r>
      <w:r>
        <w:rPr/>
        <w:t>la</w:t>
      </w:r>
      <w:r>
        <w:rPr>
          <w:spacing w:val="-33"/>
        </w:rPr>
        <w:t> </w:t>
      </w:r>
      <w:r>
        <w:rPr/>
        <w:t>década de</w:t>
      </w:r>
      <w:r>
        <w:rPr>
          <w:spacing w:val="-12"/>
        </w:rPr>
        <w:t> </w:t>
      </w:r>
      <w:r>
        <w:rPr/>
        <w:t>los</w:t>
      </w:r>
      <w:r>
        <w:rPr>
          <w:spacing w:val="-12"/>
        </w:rPr>
        <w:t> </w:t>
      </w:r>
      <w:r>
        <w:rPr/>
        <w:t>ochenta.</w:t>
      </w:r>
      <w:r>
        <w:rPr>
          <w:spacing w:val="-12"/>
        </w:rPr>
        <w:t> </w:t>
      </w:r>
      <w:r>
        <w:rPr/>
        <w:t>Con</w:t>
      </w:r>
      <w:r>
        <w:rPr>
          <w:spacing w:val="-12"/>
        </w:rPr>
        <w:t> </w:t>
      </w:r>
      <w:r>
        <w:rPr/>
        <w:t>el</w:t>
      </w:r>
      <w:r>
        <w:rPr>
          <w:spacing w:val="-12"/>
        </w:rPr>
        <w:t> </w:t>
      </w:r>
      <w:r>
        <w:rPr/>
        <w:t>tiempo,</w:t>
      </w:r>
      <w:r>
        <w:rPr>
          <w:spacing w:val="-12"/>
        </w:rPr>
        <w:t> </w:t>
      </w:r>
      <w:r>
        <w:rPr/>
        <w:t>poco</w:t>
      </w:r>
      <w:r>
        <w:rPr>
          <w:spacing w:val="-12"/>
        </w:rPr>
        <w:t> </w:t>
      </w:r>
      <w:r>
        <w:rPr/>
        <w:t>a</w:t>
      </w:r>
      <w:r>
        <w:rPr>
          <w:spacing w:val="-12"/>
        </w:rPr>
        <w:t> </w:t>
      </w:r>
      <w:r>
        <w:rPr/>
        <w:t>poco</w:t>
      </w:r>
      <w:r>
        <w:rPr>
          <w:spacing w:val="-12"/>
        </w:rPr>
        <w:t> </w:t>
      </w:r>
      <w:r>
        <w:rPr/>
        <w:t>se</w:t>
      </w:r>
      <w:r>
        <w:rPr>
          <w:spacing w:val="-12"/>
        </w:rPr>
        <w:t> </w:t>
      </w:r>
      <w:r>
        <w:rPr/>
        <w:t>iba</w:t>
      </w:r>
      <w:r>
        <w:rPr>
          <w:spacing w:val="-12"/>
        </w:rPr>
        <w:t> </w:t>
      </w:r>
      <w:r>
        <w:rPr/>
        <w:t>reconociendo</w:t>
      </w:r>
      <w:r>
        <w:rPr>
          <w:spacing w:val="-12"/>
        </w:rPr>
        <w:t> </w:t>
      </w:r>
      <w:r>
        <w:rPr/>
        <w:t>la</w:t>
      </w:r>
      <w:r>
        <w:rPr>
          <w:spacing w:val="-12"/>
        </w:rPr>
        <w:t> </w:t>
      </w:r>
      <w:r>
        <w:rPr/>
        <w:t>insuficiencia</w:t>
      </w:r>
      <w:r>
        <w:rPr>
          <w:spacing w:val="-12"/>
        </w:rPr>
        <w:t> </w:t>
      </w:r>
      <w:r>
        <w:rPr/>
        <w:t>del método puramente lingüístico hasta empezar a tomar en cuenta la necesidad de un método basado también en la cultura, formulado por primera vez en el marco de la llamada educación bilingüe bicultural (</w:t>
      </w:r>
      <w:r>
        <w:rPr>
          <w:rFonts w:ascii="PMingLiU" w:hAnsi="PMingLiU"/>
          <w:sz w:val="16"/>
        </w:rPr>
        <w:t>ebb</w:t>
      </w:r>
      <w:r>
        <w:rPr/>
        <w:t>), que en México fue introducida aproximadamente</w:t>
      </w:r>
      <w:r>
        <w:rPr>
          <w:spacing w:val="-31"/>
        </w:rPr>
        <w:t> </w:t>
      </w:r>
      <w:r>
        <w:rPr/>
        <w:t>en</w:t>
      </w:r>
      <w:r>
        <w:rPr>
          <w:spacing w:val="-31"/>
        </w:rPr>
        <w:t> </w:t>
      </w:r>
      <w:r>
        <w:rPr/>
        <w:t>los</w:t>
      </w:r>
      <w:r>
        <w:rPr>
          <w:spacing w:val="-31"/>
        </w:rPr>
        <w:t> </w:t>
      </w:r>
      <w:r>
        <w:rPr/>
        <w:t>setenta.</w:t>
      </w:r>
      <w:r>
        <w:rPr>
          <w:spacing w:val="-31"/>
        </w:rPr>
        <w:t> </w:t>
      </w:r>
      <w:r>
        <w:rPr/>
        <w:t>Esta</w:t>
      </w:r>
      <w:r>
        <w:rPr>
          <w:spacing w:val="-31"/>
        </w:rPr>
        <w:t> </w:t>
      </w:r>
      <w:r>
        <w:rPr/>
        <w:t>aproximación</w:t>
      </w:r>
      <w:r>
        <w:rPr>
          <w:spacing w:val="-31"/>
        </w:rPr>
        <w:t> </w:t>
      </w:r>
      <w:r>
        <w:rPr/>
        <w:t>educativa</w:t>
      </w:r>
      <w:r>
        <w:rPr>
          <w:spacing w:val="-31"/>
        </w:rPr>
        <w:t> </w:t>
      </w:r>
      <w:r>
        <w:rPr/>
        <w:t>supone</w:t>
      </w:r>
      <w:r>
        <w:rPr>
          <w:spacing w:val="-31"/>
        </w:rPr>
        <w:t> </w:t>
      </w:r>
      <w:r>
        <w:rPr/>
        <w:t>que</w:t>
      </w:r>
      <w:r>
        <w:rPr>
          <w:spacing w:val="-31"/>
        </w:rPr>
        <w:t> </w:t>
      </w:r>
      <w:r>
        <w:rPr/>
        <w:t>es</w:t>
      </w:r>
      <w:r>
        <w:rPr>
          <w:spacing w:val="-31"/>
        </w:rPr>
        <w:t> </w:t>
      </w:r>
      <w:r>
        <w:rPr/>
        <w:t>posible educar</w:t>
      </w:r>
      <w:r>
        <w:rPr>
          <w:spacing w:val="-9"/>
        </w:rPr>
        <w:t> </w:t>
      </w:r>
      <w:r>
        <w:rPr/>
        <w:t>a</w:t>
      </w:r>
      <w:r>
        <w:rPr>
          <w:spacing w:val="-9"/>
        </w:rPr>
        <w:t> </w:t>
      </w:r>
      <w:r>
        <w:rPr/>
        <w:t>los</w:t>
      </w:r>
      <w:r>
        <w:rPr>
          <w:spacing w:val="-9"/>
        </w:rPr>
        <w:t> </w:t>
      </w:r>
      <w:r>
        <w:rPr/>
        <w:t>individuos</w:t>
      </w:r>
      <w:r>
        <w:rPr>
          <w:spacing w:val="-9"/>
        </w:rPr>
        <w:t> </w:t>
      </w:r>
      <w:r>
        <w:rPr/>
        <w:t>con</w:t>
      </w:r>
      <w:r>
        <w:rPr>
          <w:spacing w:val="-9"/>
        </w:rPr>
        <w:t> </w:t>
      </w:r>
      <w:r>
        <w:rPr/>
        <w:t>competencia</w:t>
      </w:r>
      <w:r>
        <w:rPr>
          <w:spacing w:val="-9"/>
        </w:rPr>
        <w:t> </w:t>
      </w:r>
      <w:r>
        <w:rPr/>
        <w:t>en</w:t>
      </w:r>
      <w:r>
        <w:rPr>
          <w:spacing w:val="-9"/>
        </w:rPr>
        <w:t> </w:t>
      </w:r>
      <w:r>
        <w:rPr/>
        <w:t>dos</w:t>
      </w:r>
      <w:r>
        <w:rPr>
          <w:spacing w:val="-9"/>
        </w:rPr>
        <w:t> </w:t>
      </w:r>
      <w:r>
        <w:rPr/>
        <w:t>culturas</w:t>
      </w:r>
      <w:r>
        <w:rPr>
          <w:spacing w:val="-9"/>
        </w:rPr>
        <w:t> </w:t>
      </w:r>
      <w:r>
        <w:rPr/>
        <w:t>diferentes,</w:t>
      </w:r>
      <w:r>
        <w:rPr>
          <w:spacing w:val="-9"/>
        </w:rPr>
        <w:t> </w:t>
      </w:r>
      <w:r>
        <w:rPr/>
        <w:t>separando</w:t>
      </w:r>
      <w:r>
        <w:rPr>
          <w:spacing w:val="-9"/>
        </w:rPr>
        <w:t> </w:t>
      </w:r>
      <w:r>
        <w:rPr/>
        <w:t>una de la otra. Sin embargo, como señala </w:t>
      </w:r>
      <w:r>
        <w:rPr>
          <w:spacing w:val="-5"/>
        </w:rPr>
        <w:t>Tubino: </w:t>
      </w:r>
      <w:r>
        <w:rPr/>
        <w:t>“postular que hay que educar a las personas</w:t>
      </w:r>
      <w:r>
        <w:rPr>
          <w:spacing w:val="-10"/>
        </w:rPr>
        <w:t> </w:t>
      </w:r>
      <w:r>
        <w:rPr/>
        <w:t>para</w:t>
      </w:r>
      <w:r>
        <w:rPr>
          <w:spacing w:val="-10"/>
        </w:rPr>
        <w:t> </w:t>
      </w:r>
      <w:r>
        <w:rPr/>
        <w:t>que</w:t>
      </w:r>
      <w:r>
        <w:rPr>
          <w:spacing w:val="-10"/>
        </w:rPr>
        <w:t> </w:t>
      </w:r>
      <w:r>
        <w:rPr/>
        <w:t>adquieran</w:t>
      </w:r>
      <w:r>
        <w:rPr>
          <w:spacing w:val="-10"/>
        </w:rPr>
        <w:t> </w:t>
      </w:r>
      <w:r>
        <w:rPr/>
        <w:t>la</w:t>
      </w:r>
      <w:r>
        <w:rPr>
          <w:spacing w:val="-10"/>
        </w:rPr>
        <w:t> </w:t>
      </w:r>
      <w:r>
        <w:rPr/>
        <w:t>capacidad</w:t>
      </w:r>
      <w:r>
        <w:rPr>
          <w:spacing w:val="-10"/>
        </w:rPr>
        <w:t> </w:t>
      </w:r>
      <w:r>
        <w:rPr/>
        <w:t>de</w:t>
      </w:r>
      <w:r>
        <w:rPr>
          <w:spacing w:val="-10"/>
        </w:rPr>
        <w:t> </w:t>
      </w:r>
      <w:r>
        <w:rPr/>
        <w:t>transitar</w:t>
      </w:r>
      <w:r>
        <w:rPr>
          <w:spacing w:val="-10"/>
        </w:rPr>
        <w:t> </w:t>
      </w:r>
      <w:r>
        <w:rPr/>
        <w:t>de</w:t>
      </w:r>
      <w:r>
        <w:rPr>
          <w:spacing w:val="-10"/>
        </w:rPr>
        <w:t> </w:t>
      </w:r>
      <w:r>
        <w:rPr/>
        <w:t>una</w:t>
      </w:r>
      <w:r>
        <w:rPr>
          <w:spacing w:val="-10"/>
        </w:rPr>
        <w:t> </w:t>
      </w:r>
      <w:r>
        <w:rPr/>
        <w:t>cultura</w:t>
      </w:r>
      <w:r>
        <w:rPr>
          <w:spacing w:val="-10"/>
        </w:rPr>
        <w:t> </w:t>
      </w:r>
      <w:r>
        <w:rPr/>
        <w:t>a</w:t>
      </w:r>
      <w:r>
        <w:rPr>
          <w:spacing w:val="-10"/>
        </w:rPr>
        <w:t> </w:t>
      </w:r>
      <w:r>
        <w:rPr/>
        <w:t>otra</w:t>
      </w:r>
      <w:r>
        <w:rPr>
          <w:spacing w:val="-10"/>
        </w:rPr>
        <w:t> </w:t>
      </w:r>
      <w:r>
        <w:rPr/>
        <w:t>como</w:t>
      </w:r>
      <w:r>
        <w:rPr>
          <w:spacing w:val="-10"/>
        </w:rPr>
        <w:t> </w:t>
      </w:r>
      <w:r>
        <w:rPr/>
        <w:t>si fueran</w:t>
      </w:r>
      <w:r>
        <w:rPr>
          <w:spacing w:val="-10"/>
        </w:rPr>
        <w:t> </w:t>
      </w:r>
      <w:r>
        <w:rPr/>
        <w:t>dos</w:t>
      </w:r>
      <w:r>
        <w:rPr>
          <w:spacing w:val="-10"/>
        </w:rPr>
        <w:t> </w:t>
      </w:r>
      <w:r>
        <w:rPr/>
        <w:t>entidades</w:t>
      </w:r>
      <w:r>
        <w:rPr>
          <w:spacing w:val="-10"/>
        </w:rPr>
        <w:t> </w:t>
      </w:r>
      <w:r>
        <w:rPr/>
        <w:t>sincrónicas</w:t>
      </w:r>
      <w:r>
        <w:rPr>
          <w:spacing w:val="-10"/>
        </w:rPr>
        <w:t> </w:t>
      </w:r>
      <w:r>
        <w:rPr/>
        <w:t>en</w:t>
      </w:r>
      <w:r>
        <w:rPr>
          <w:spacing w:val="-10"/>
        </w:rPr>
        <w:t> </w:t>
      </w:r>
      <w:r>
        <w:rPr/>
        <w:t>paralelo</w:t>
      </w:r>
      <w:r>
        <w:rPr>
          <w:spacing w:val="-10"/>
        </w:rPr>
        <w:t> </w:t>
      </w:r>
      <w:r>
        <w:rPr/>
        <w:t>es</w:t>
      </w:r>
      <w:r>
        <w:rPr>
          <w:spacing w:val="-10"/>
        </w:rPr>
        <w:t> </w:t>
      </w:r>
      <w:r>
        <w:rPr/>
        <w:t>un</w:t>
      </w:r>
      <w:r>
        <w:rPr>
          <w:spacing w:val="-10"/>
        </w:rPr>
        <w:t> </w:t>
      </w:r>
      <w:r>
        <w:rPr/>
        <w:t>error</w:t>
      </w:r>
      <w:r>
        <w:rPr>
          <w:spacing w:val="-10"/>
        </w:rPr>
        <w:t> </w:t>
      </w:r>
      <w:r>
        <w:rPr/>
        <w:t>teórico”</w:t>
      </w:r>
      <w:r>
        <w:rPr>
          <w:spacing w:val="-10"/>
        </w:rPr>
        <w:t> </w:t>
      </w:r>
      <w:r>
        <w:rPr/>
        <w:t>(2005:</w:t>
      </w:r>
      <w:r>
        <w:rPr>
          <w:spacing w:val="-10"/>
        </w:rPr>
        <w:t> </w:t>
      </w:r>
      <w:r>
        <w:rPr/>
        <w:t>86).</w:t>
      </w:r>
      <w:r>
        <w:rPr>
          <w:spacing w:val="-10"/>
        </w:rPr>
        <w:t> </w:t>
      </w:r>
      <w:r>
        <w:rPr/>
        <w:t>Como consecuencia, en la práctica, la </w:t>
      </w:r>
      <w:r>
        <w:rPr>
          <w:rFonts w:ascii="PMingLiU" w:hAnsi="PMingLiU"/>
          <w:w w:val="110"/>
          <w:sz w:val="16"/>
        </w:rPr>
        <w:t>ebb </w:t>
      </w:r>
      <w:r>
        <w:rPr/>
        <w:t>era un modelo homogeneizante, excluyente y folclorizante,</w:t>
      </w:r>
      <w:r>
        <w:rPr>
          <w:spacing w:val="-28"/>
        </w:rPr>
        <w:t> </w:t>
      </w:r>
      <w:r>
        <w:rPr/>
        <w:t>basado</w:t>
      </w:r>
      <w:r>
        <w:rPr>
          <w:spacing w:val="-28"/>
        </w:rPr>
        <w:t> </w:t>
      </w:r>
      <w:r>
        <w:rPr/>
        <w:t>en</w:t>
      </w:r>
      <w:r>
        <w:rPr>
          <w:spacing w:val="-28"/>
        </w:rPr>
        <w:t> </w:t>
      </w:r>
      <w:r>
        <w:rPr/>
        <w:t>un</w:t>
      </w:r>
      <w:r>
        <w:rPr>
          <w:spacing w:val="-28"/>
        </w:rPr>
        <w:t> </w:t>
      </w:r>
      <w:r>
        <w:rPr/>
        <w:t>concepto</w:t>
      </w:r>
      <w:r>
        <w:rPr>
          <w:spacing w:val="-28"/>
        </w:rPr>
        <w:t> </w:t>
      </w:r>
      <w:r>
        <w:rPr/>
        <w:t>estático</w:t>
      </w:r>
      <w:r>
        <w:rPr>
          <w:spacing w:val="-28"/>
        </w:rPr>
        <w:t> </w:t>
      </w:r>
      <w:r>
        <w:rPr/>
        <w:t>y</w:t>
      </w:r>
      <w:r>
        <w:rPr>
          <w:spacing w:val="-28"/>
        </w:rPr>
        <w:t> </w:t>
      </w:r>
      <w:r>
        <w:rPr/>
        <w:t>conservador</w:t>
      </w:r>
      <w:r>
        <w:rPr>
          <w:spacing w:val="-28"/>
        </w:rPr>
        <w:t> </w:t>
      </w:r>
      <w:r>
        <w:rPr/>
        <w:t>de</w:t>
      </w:r>
      <w:r>
        <w:rPr>
          <w:spacing w:val="-28"/>
        </w:rPr>
        <w:t> </w:t>
      </w:r>
      <w:r>
        <w:rPr/>
        <w:t>la</w:t>
      </w:r>
      <w:r>
        <w:rPr>
          <w:spacing w:val="-28"/>
        </w:rPr>
        <w:t> </w:t>
      </w:r>
      <w:r>
        <w:rPr/>
        <w:t>cultura.</w:t>
      </w:r>
    </w:p>
    <w:p>
      <w:pPr>
        <w:pStyle w:val="BodyText"/>
        <w:spacing w:line="271" w:lineRule="auto" w:before="2"/>
        <w:ind w:left="120" w:right="117" w:firstLine="359"/>
        <w:jc w:val="both"/>
      </w:pPr>
      <w:r>
        <w:rPr/>
        <w:t>La etapa de la </w:t>
      </w:r>
      <w:r>
        <w:rPr>
          <w:rFonts w:ascii="PMingLiU" w:hAnsi="PMingLiU"/>
          <w:w w:val="105"/>
          <w:sz w:val="16"/>
        </w:rPr>
        <w:t>ebb </w:t>
      </w:r>
      <w:r>
        <w:rPr/>
        <w:t>en México fue relativamente corta y representó una época de</w:t>
      </w:r>
      <w:r>
        <w:rPr>
          <w:spacing w:val="-15"/>
        </w:rPr>
        <w:t> </w:t>
      </w:r>
      <w:r>
        <w:rPr/>
        <w:t>transición</w:t>
      </w:r>
      <w:r>
        <w:rPr>
          <w:spacing w:val="-15"/>
        </w:rPr>
        <w:t> </w:t>
      </w:r>
      <w:r>
        <w:rPr/>
        <w:t>entre</w:t>
      </w:r>
      <w:r>
        <w:rPr>
          <w:spacing w:val="-15"/>
        </w:rPr>
        <w:t> </w:t>
      </w:r>
      <w:r>
        <w:rPr/>
        <w:t>dos</w:t>
      </w:r>
      <w:r>
        <w:rPr>
          <w:spacing w:val="-15"/>
        </w:rPr>
        <w:t> </w:t>
      </w:r>
      <w:r>
        <w:rPr/>
        <w:t>visiones</w:t>
      </w:r>
      <w:r>
        <w:rPr>
          <w:spacing w:val="-15"/>
        </w:rPr>
        <w:t> </w:t>
      </w:r>
      <w:r>
        <w:rPr/>
        <w:t>educativas:</w:t>
      </w:r>
      <w:r>
        <w:rPr>
          <w:spacing w:val="-15"/>
        </w:rPr>
        <w:t> </w:t>
      </w:r>
      <w:r>
        <w:rPr/>
        <w:t>la</w:t>
      </w:r>
      <w:r>
        <w:rPr>
          <w:spacing w:val="-15"/>
        </w:rPr>
        <w:t> </w:t>
      </w:r>
      <w:r>
        <w:rPr/>
        <w:t>antigua</w:t>
      </w:r>
      <w:r>
        <w:rPr>
          <w:spacing w:val="-15"/>
        </w:rPr>
        <w:t> </w:t>
      </w:r>
      <w:r>
        <w:rPr/>
        <w:t>indigenista</w:t>
      </w:r>
      <w:r>
        <w:rPr>
          <w:spacing w:val="-15"/>
        </w:rPr>
        <w:t> </w:t>
      </w:r>
      <w:r>
        <w:rPr/>
        <w:t>y</w:t>
      </w:r>
      <w:r>
        <w:rPr>
          <w:spacing w:val="-15"/>
        </w:rPr>
        <w:t> </w:t>
      </w:r>
      <w:r>
        <w:rPr/>
        <w:t>la</w:t>
      </w:r>
      <w:r>
        <w:rPr>
          <w:spacing w:val="-15"/>
        </w:rPr>
        <w:t> </w:t>
      </w:r>
      <w:r>
        <w:rPr/>
        <w:t>intercultural. </w:t>
      </w:r>
      <w:r>
        <w:rPr>
          <w:spacing w:val="-8"/>
        </w:rPr>
        <w:t>Ya</w:t>
      </w:r>
      <w:r>
        <w:rPr>
          <w:spacing w:val="-5"/>
        </w:rPr>
        <w:t> </w:t>
      </w:r>
      <w:r>
        <w:rPr/>
        <w:t>en</w:t>
      </w:r>
      <w:r>
        <w:rPr>
          <w:spacing w:val="-5"/>
        </w:rPr>
        <w:t> </w:t>
      </w:r>
      <w:r>
        <w:rPr/>
        <w:t>los</w:t>
      </w:r>
      <w:r>
        <w:rPr>
          <w:spacing w:val="-5"/>
        </w:rPr>
        <w:t> </w:t>
      </w:r>
      <w:r>
        <w:rPr/>
        <w:t>noventa</w:t>
      </w:r>
      <w:r>
        <w:rPr>
          <w:spacing w:val="-5"/>
        </w:rPr>
        <w:t> </w:t>
      </w:r>
      <w:r>
        <w:rPr/>
        <w:t>el</w:t>
      </w:r>
      <w:r>
        <w:rPr>
          <w:spacing w:val="-5"/>
        </w:rPr>
        <w:t> </w:t>
      </w:r>
      <w:r>
        <w:rPr/>
        <w:t>discurso</w:t>
      </w:r>
      <w:r>
        <w:rPr>
          <w:spacing w:val="-5"/>
        </w:rPr>
        <w:t> </w:t>
      </w:r>
      <w:r>
        <w:rPr/>
        <w:t>educativo</w:t>
      </w:r>
      <w:r>
        <w:rPr>
          <w:spacing w:val="-5"/>
        </w:rPr>
        <w:t> </w:t>
      </w:r>
      <w:r>
        <w:rPr/>
        <w:t>latinoamericano</w:t>
      </w:r>
      <w:r>
        <w:rPr>
          <w:spacing w:val="-5"/>
        </w:rPr>
        <w:t> </w:t>
      </w:r>
      <w:r>
        <w:rPr/>
        <w:t>asimiló</w:t>
      </w:r>
      <w:r>
        <w:rPr>
          <w:spacing w:val="-5"/>
        </w:rPr>
        <w:t> </w:t>
      </w:r>
      <w:r>
        <w:rPr/>
        <w:t>el</w:t>
      </w:r>
      <w:r>
        <w:rPr>
          <w:spacing w:val="-5"/>
        </w:rPr>
        <w:t> </w:t>
      </w:r>
      <w:r>
        <w:rPr/>
        <w:t>concepto</w:t>
      </w:r>
      <w:r>
        <w:rPr>
          <w:spacing w:val="-5"/>
        </w:rPr>
        <w:t> </w:t>
      </w:r>
      <w:r>
        <w:rPr/>
        <w:t>de</w:t>
      </w:r>
      <w:r>
        <w:rPr>
          <w:spacing w:val="-5"/>
        </w:rPr>
        <w:t> </w:t>
      </w:r>
      <w:r>
        <w:rPr/>
        <w:t>la</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7"/>
        <w:jc w:val="both"/>
      </w:pPr>
      <w:r>
        <w:rPr/>
        <w:t>interculturalidad</w:t>
      </w:r>
      <w:r>
        <w:rPr>
          <w:spacing w:val="-43"/>
        </w:rPr>
        <w:t> </w:t>
      </w:r>
      <w:r>
        <w:rPr/>
        <w:t>que</w:t>
      </w:r>
      <w:r>
        <w:rPr>
          <w:spacing w:val="-43"/>
        </w:rPr>
        <w:t> </w:t>
      </w:r>
      <w:r>
        <w:rPr/>
        <w:t>se</w:t>
      </w:r>
      <w:r>
        <w:rPr>
          <w:spacing w:val="-43"/>
        </w:rPr>
        <w:t> </w:t>
      </w:r>
      <w:r>
        <w:rPr/>
        <w:t>incorporó</w:t>
      </w:r>
      <w:r>
        <w:rPr>
          <w:spacing w:val="-43"/>
        </w:rPr>
        <w:t> </w:t>
      </w:r>
      <w:r>
        <w:rPr/>
        <w:t>en</w:t>
      </w:r>
      <w:r>
        <w:rPr>
          <w:spacing w:val="-43"/>
        </w:rPr>
        <w:t> </w:t>
      </w:r>
      <w:r>
        <w:rPr/>
        <w:t>la</w:t>
      </w:r>
      <w:r>
        <w:rPr>
          <w:spacing w:val="-43"/>
        </w:rPr>
        <w:t> </w:t>
      </w:r>
      <w:r>
        <w:rPr/>
        <w:t>pedagogía</w:t>
      </w:r>
      <w:r>
        <w:rPr>
          <w:spacing w:val="-43"/>
        </w:rPr>
        <w:t> </w:t>
      </w:r>
      <w:r>
        <w:rPr/>
        <w:t>mediante</w:t>
      </w:r>
      <w:r>
        <w:rPr>
          <w:spacing w:val="-43"/>
        </w:rPr>
        <w:t> </w:t>
      </w:r>
      <w:r>
        <w:rPr/>
        <w:t>la</w:t>
      </w:r>
      <w:r>
        <w:rPr>
          <w:spacing w:val="-43"/>
        </w:rPr>
        <w:t> </w:t>
      </w:r>
      <w:r>
        <w:rPr/>
        <w:t>educación</w:t>
      </w:r>
      <w:r>
        <w:rPr>
          <w:spacing w:val="-43"/>
        </w:rPr>
        <w:t> </w:t>
      </w:r>
      <w:r>
        <w:rPr/>
        <w:t>intercultural bilingüe</w:t>
      </w:r>
      <w:r>
        <w:rPr>
          <w:spacing w:val="-16"/>
        </w:rPr>
        <w:t> </w:t>
      </w:r>
      <w:r>
        <w:rPr/>
        <w:t>(</w:t>
      </w:r>
      <w:r>
        <w:rPr>
          <w:rFonts w:ascii="PMingLiU" w:hAnsi="PMingLiU"/>
          <w:sz w:val="16"/>
        </w:rPr>
        <w:t>eib</w:t>
      </w:r>
      <w:r>
        <w:rPr/>
        <w:t>),</w:t>
      </w:r>
      <w:r>
        <w:rPr>
          <w:spacing w:val="-16"/>
        </w:rPr>
        <w:t> </w:t>
      </w:r>
      <w:r>
        <w:rPr/>
        <w:t>institucionalizada</w:t>
      </w:r>
      <w:r>
        <w:rPr>
          <w:spacing w:val="-16"/>
        </w:rPr>
        <w:t> </w:t>
      </w:r>
      <w:r>
        <w:rPr/>
        <w:t>en</w:t>
      </w:r>
      <w:r>
        <w:rPr>
          <w:spacing w:val="-16"/>
        </w:rPr>
        <w:t> </w:t>
      </w:r>
      <w:r>
        <w:rPr/>
        <w:t>México</w:t>
      </w:r>
      <w:r>
        <w:rPr>
          <w:spacing w:val="-16"/>
        </w:rPr>
        <w:t> </w:t>
      </w:r>
      <w:r>
        <w:rPr/>
        <w:t>en</w:t>
      </w:r>
      <w:r>
        <w:rPr>
          <w:spacing w:val="-16"/>
        </w:rPr>
        <w:t> </w:t>
      </w:r>
      <w:r>
        <w:rPr/>
        <w:t>1997.</w:t>
      </w:r>
    </w:p>
    <w:p>
      <w:pPr>
        <w:pStyle w:val="BodyText"/>
        <w:spacing w:line="271" w:lineRule="auto" w:before="2"/>
        <w:ind w:left="120" w:right="117" w:firstLine="359"/>
        <w:jc w:val="both"/>
      </w:pPr>
      <w:r>
        <w:rPr/>
        <w:t>En</w:t>
      </w:r>
      <w:r>
        <w:rPr>
          <w:spacing w:val="-7"/>
        </w:rPr>
        <w:t> </w:t>
      </w:r>
      <w:r>
        <w:rPr/>
        <w:t>términos</w:t>
      </w:r>
      <w:r>
        <w:rPr>
          <w:spacing w:val="-7"/>
        </w:rPr>
        <w:t> </w:t>
      </w:r>
      <w:r>
        <w:rPr/>
        <w:t>generales,</w:t>
      </w:r>
      <w:r>
        <w:rPr>
          <w:spacing w:val="-7"/>
        </w:rPr>
        <w:t> </w:t>
      </w:r>
      <w:r>
        <w:rPr/>
        <w:t>los</w:t>
      </w:r>
      <w:r>
        <w:rPr>
          <w:spacing w:val="-7"/>
        </w:rPr>
        <w:t> </w:t>
      </w:r>
      <w:r>
        <w:rPr/>
        <w:t>noventa</w:t>
      </w:r>
      <w:r>
        <w:rPr>
          <w:spacing w:val="-7"/>
        </w:rPr>
        <w:t> </w:t>
      </w:r>
      <w:r>
        <w:rPr/>
        <w:t>es</w:t>
      </w:r>
      <w:r>
        <w:rPr>
          <w:spacing w:val="-7"/>
        </w:rPr>
        <w:t> </w:t>
      </w:r>
      <w:r>
        <w:rPr/>
        <w:t>la</w:t>
      </w:r>
      <w:r>
        <w:rPr>
          <w:spacing w:val="-7"/>
        </w:rPr>
        <w:t> </w:t>
      </w:r>
      <w:r>
        <w:rPr/>
        <w:t>época</w:t>
      </w:r>
      <w:r>
        <w:rPr>
          <w:spacing w:val="-7"/>
        </w:rPr>
        <w:t> </w:t>
      </w:r>
      <w:r>
        <w:rPr/>
        <w:t>clave</w:t>
      </w:r>
      <w:r>
        <w:rPr>
          <w:spacing w:val="-7"/>
        </w:rPr>
        <w:t> </w:t>
      </w:r>
      <w:r>
        <w:rPr/>
        <w:t>para</w:t>
      </w:r>
      <w:r>
        <w:rPr>
          <w:spacing w:val="-7"/>
        </w:rPr>
        <w:t> </w:t>
      </w:r>
      <w:r>
        <w:rPr/>
        <w:t>la</w:t>
      </w:r>
      <w:r>
        <w:rPr>
          <w:spacing w:val="-7"/>
        </w:rPr>
        <w:t> </w:t>
      </w:r>
      <w:r>
        <w:rPr/>
        <w:t>inserción</w:t>
      </w:r>
      <w:r>
        <w:rPr>
          <w:spacing w:val="-7"/>
        </w:rPr>
        <w:t> </w:t>
      </w:r>
      <w:r>
        <w:rPr/>
        <w:t>de</w:t>
      </w:r>
      <w:r>
        <w:rPr>
          <w:spacing w:val="-7"/>
        </w:rPr>
        <w:t> </w:t>
      </w:r>
      <w:r>
        <w:rPr/>
        <w:t>la</w:t>
      </w:r>
      <w:r>
        <w:rPr>
          <w:spacing w:val="-7"/>
        </w:rPr>
        <w:t> </w:t>
      </w:r>
      <w:r>
        <w:rPr>
          <w:rFonts w:ascii="PMingLiU" w:hAnsi="PMingLiU"/>
          <w:w w:val="135"/>
          <w:sz w:val="16"/>
        </w:rPr>
        <w:t>eib </w:t>
      </w:r>
      <w:r>
        <w:rPr/>
        <w:t>en</w:t>
      </w:r>
      <w:r>
        <w:rPr>
          <w:spacing w:val="-25"/>
        </w:rPr>
        <w:t> </w:t>
      </w:r>
      <w:r>
        <w:rPr/>
        <w:t>las</w:t>
      </w:r>
      <w:r>
        <w:rPr>
          <w:spacing w:val="-25"/>
        </w:rPr>
        <w:t> </w:t>
      </w:r>
      <w:r>
        <w:rPr/>
        <w:t>acciones</w:t>
      </w:r>
      <w:r>
        <w:rPr>
          <w:spacing w:val="-25"/>
        </w:rPr>
        <w:t> </w:t>
      </w:r>
      <w:r>
        <w:rPr/>
        <w:t>educativas</w:t>
      </w:r>
      <w:r>
        <w:rPr>
          <w:spacing w:val="-25"/>
        </w:rPr>
        <w:t> </w:t>
      </w:r>
      <w:r>
        <w:rPr/>
        <w:t>en</w:t>
      </w:r>
      <w:r>
        <w:rPr>
          <w:spacing w:val="-25"/>
        </w:rPr>
        <w:t> </w:t>
      </w:r>
      <w:r>
        <w:rPr/>
        <w:t>los</w:t>
      </w:r>
      <w:r>
        <w:rPr>
          <w:spacing w:val="-25"/>
        </w:rPr>
        <w:t> </w:t>
      </w:r>
      <w:r>
        <w:rPr/>
        <w:t>países</w:t>
      </w:r>
      <w:r>
        <w:rPr>
          <w:spacing w:val="-25"/>
        </w:rPr>
        <w:t> </w:t>
      </w:r>
      <w:r>
        <w:rPr/>
        <w:t>latinoamericanos,</w:t>
      </w:r>
      <w:r>
        <w:rPr>
          <w:spacing w:val="-25"/>
        </w:rPr>
        <w:t> </w:t>
      </w:r>
      <w:r>
        <w:rPr/>
        <w:t>ya</w:t>
      </w:r>
      <w:r>
        <w:rPr>
          <w:spacing w:val="-25"/>
        </w:rPr>
        <w:t> </w:t>
      </w:r>
      <w:r>
        <w:rPr/>
        <w:t>que</w:t>
      </w:r>
      <w:r>
        <w:rPr>
          <w:spacing w:val="-25"/>
        </w:rPr>
        <w:t> </w:t>
      </w:r>
      <w:r>
        <w:rPr/>
        <w:t>es</w:t>
      </w:r>
      <w:r>
        <w:rPr>
          <w:spacing w:val="-25"/>
        </w:rPr>
        <w:t> </w:t>
      </w:r>
      <w:r>
        <w:rPr/>
        <w:t>precisamente</w:t>
      </w:r>
      <w:r>
        <w:rPr>
          <w:spacing w:val="-25"/>
        </w:rPr>
        <w:t> </w:t>
      </w:r>
      <w:r>
        <w:rPr/>
        <w:t>en esta década cuando se hacen ajustes constitucionales para reconocer la</w:t>
      </w:r>
      <w:r>
        <w:rPr>
          <w:spacing w:val="-22"/>
        </w:rPr>
        <w:t> </w:t>
      </w:r>
      <w:r>
        <w:rPr/>
        <w:t>diversidad cultural de las sociedades particulares (Barnach, 1997). El gobierno mexicano reconoció constitucionalmente el carácter pluriétnico del país en 1992, motivado por</w:t>
      </w:r>
      <w:r>
        <w:rPr>
          <w:spacing w:val="-10"/>
        </w:rPr>
        <w:t> </w:t>
      </w:r>
      <w:r>
        <w:rPr/>
        <w:t>los</w:t>
      </w:r>
      <w:r>
        <w:rPr>
          <w:spacing w:val="-10"/>
        </w:rPr>
        <w:t> </w:t>
      </w:r>
      <w:r>
        <w:rPr/>
        <w:t>antecedentes</w:t>
      </w:r>
      <w:r>
        <w:rPr>
          <w:spacing w:val="-10"/>
        </w:rPr>
        <w:t> </w:t>
      </w:r>
      <w:r>
        <w:rPr/>
        <w:t>internacionales,</w:t>
      </w:r>
      <w:r>
        <w:rPr>
          <w:spacing w:val="-10"/>
        </w:rPr>
        <w:t> </w:t>
      </w:r>
      <w:r>
        <w:rPr/>
        <w:t>ante</w:t>
      </w:r>
      <w:r>
        <w:rPr>
          <w:spacing w:val="-10"/>
        </w:rPr>
        <w:t> </w:t>
      </w:r>
      <w:r>
        <w:rPr/>
        <w:t>todo</w:t>
      </w:r>
      <w:r>
        <w:rPr>
          <w:spacing w:val="-10"/>
        </w:rPr>
        <w:t> </w:t>
      </w:r>
      <w:r>
        <w:rPr/>
        <w:t>la</w:t>
      </w:r>
      <w:r>
        <w:rPr>
          <w:spacing w:val="-10"/>
        </w:rPr>
        <w:t> </w:t>
      </w:r>
      <w:r>
        <w:rPr/>
        <w:t>ratificación</w:t>
      </w:r>
      <w:r>
        <w:rPr>
          <w:spacing w:val="-10"/>
        </w:rPr>
        <w:t> </w:t>
      </w:r>
      <w:r>
        <w:rPr/>
        <w:t>del</w:t>
      </w:r>
      <w:r>
        <w:rPr>
          <w:spacing w:val="-10"/>
        </w:rPr>
        <w:t> </w:t>
      </w:r>
      <w:r>
        <w:rPr/>
        <w:t>Convenio</w:t>
      </w:r>
      <w:r>
        <w:rPr>
          <w:spacing w:val="-10"/>
        </w:rPr>
        <w:t> </w:t>
      </w:r>
      <w:r>
        <w:rPr/>
        <w:t>169</w:t>
      </w:r>
      <w:r>
        <w:rPr>
          <w:spacing w:val="-10"/>
        </w:rPr>
        <w:t> </w:t>
      </w:r>
      <w:r>
        <w:rPr/>
        <w:t>de la </w:t>
      </w:r>
      <w:r>
        <w:rPr>
          <w:rFonts w:ascii="PMingLiU" w:hAnsi="PMingLiU"/>
          <w:w w:val="135"/>
          <w:sz w:val="16"/>
        </w:rPr>
        <w:t>oit</w:t>
      </w:r>
      <w:r>
        <w:rPr>
          <w:w w:val="135"/>
        </w:rPr>
        <w:t>. </w:t>
      </w:r>
      <w:r>
        <w:rPr/>
        <w:t>La reforma constitucional entre otras cosas conllevó el reconocimiento del derecho a la igualdad de oportunidades en la educación. Sin embargo, el cambio oficial</w:t>
      </w:r>
      <w:r>
        <w:rPr>
          <w:spacing w:val="-28"/>
        </w:rPr>
        <w:t> </w:t>
      </w:r>
      <w:r>
        <w:rPr/>
        <w:t>más</w:t>
      </w:r>
      <w:r>
        <w:rPr>
          <w:spacing w:val="-28"/>
        </w:rPr>
        <w:t> </w:t>
      </w:r>
      <w:r>
        <w:rPr/>
        <w:t>significativo</w:t>
      </w:r>
      <w:r>
        <w:rPr>
          <w:spacing w:val="-28"/>
        </w:rPr>
        <w:t> </w:t>
      </w:r>
      <w:r>
        <w:rPr/>
        <w:t>se</w:t>
      </w:r>
      <w:r>
        <w:rPr>
          <w:spacing w:val="-28"/>
        </w:rPr>
        <w:t> </w:t>
      </w:r>
      <w:r>
        <w:rPr/>
        <w:t>produjo</w:t>
      </w:r>
      <w:r>
        <w:rPr>
          <w:spacing w:val="-28"/>
        </w:rPr>
        <w:t> </w:t>
      </w:r>
      <w:r>
        <w:rPr/>
        <w:t>en</w:t>
      </w:r>
      <w:r>
        <w:rPr>
          <w:spacing w:val="-28"/>
        </w:rPr>
        <w:t> </w:t>
      </w:r>
      <w:r>
        <w:rPr/>
        <w:t>el</w:t>
      </w:r>
      <w:r>
        <w:rPr>
          <w:spacing w:val="-28"/>
        </w:rPr>
        <w:t> </w:t>
      </w:r>
      <w:r>
        <w:rPr/>
        <w:t>periodo</w:t>
      </w:r>
      <w:r>
        <w:rPr>
          <w:spacing w:val="-28"/>
        </w:rPr>
        <w:t> </w:t>
      </w:r>
      <w:r>
        <w:rPr/>
        <w:t>2001-2006</w:t>
      </w:r>
      <w:r>
        <w:rPr>
          <w:spacing w:val="-28"/>
        </w:rPr>
        <w:t> </w:t>
      </w:r>
      <w:r>
        <w:rPr/>
        <w:t>con</w:t>
      </w:r>
      <w:r>
        <w:rPr>
          <w:spacing w:val="-28"/>
        </w:rPr>
        <w:t> </w:t>
      </w:r>
      <w:r>
        <w:rPr/>
        <w:t>el</w:t>
      </w:r>
      <w:r>
        <w:rPr>
          <w:spacing w:val="-28"/>
        </w:rPr>
        <w:t> </w:t>
      </w:r>
      <w:r>
        <w:rPr/>
        <w:t>gobierno</w:t>
      </w:r>
      <w:r>
        <w:rPr>
          <w:spacing w:val="-28"/>
        </w:rPr>
        <w:t> </w:t>
      </w:r>
      <w:r>
        <w:rPr/>
        <w:t>panista, cuando</w:t>
      </w:r>
      <w:r>
        <w:rPr>
          <w:spacing w:val="-29"/>
        </w:rPr>
        <w:t> </w:t>
      </w:r>
      <w:r>
        <w:rPr/>
        <w:t>se</w:t>
      </w:r>
      <w:r>
        <w:rPr>
          <w:spacing w:val="-29"/>
        </w:rPr>
        <w:t> </w:t>
      </w:r>
      <w:r>
        <w:rPr/>
        <w:t>especificó</w:t>
      </w:r>
      <w:r>
        <w:rPr>
          <w:spacing w:val="-29"/>
        </w:rPr>
        <w:t> </w:t>
      </w:r>
      <w:r>
        <w:rPr/>
        <w:t>que</w:t>
      </w:r>
      <w:r>
        <w:rPr>
          <w:spacing w:val="-29"/>
        </w:rPr>
        <w:t> </w:t>
      </w:r>
      <w:r>
        <w:rPr/>
        <w:t>la</w:t>
      </w:r>
      <w:r>
        <w:rPr>
          <w:spacing w:val="-29"/>
        </w:rPr>
        <w:t> </w:t>
      </w:r>
      <w:r>
        <w:rPr/>
        <w:t>interculturalidad</w:t>
      </w:r>
      <w:r>
        <w:rPr>
          <w:spacing w:val="-29"/>
        </w:rPr>
        <w:t> </w:t>
      </w:r>
      <w:r>
        <w:rPr/>
        <w:t>en</w:t>
      </w:r>
      <w:r>
        <w:rPr>
          <w:spacing w:val="-29"/>
        </w:rPr>
        <w:t> </w:t>
      </w:r>
      <w:r>
        <w:rPr/>
        <w:t>México</w:t>
      </w:r>
      <w:r>
        <w:rPr>
          <w:spacing w:val="-29"/>
        </w:rPr>
        <w:t> </w:t>
      </w:r>
      <w:r>
        <w:rPr/>
        <w:t>ya</w:t>
      </w:r>
      <w:r>
        <w:rPr>
          <w:spacing w:val="-29"/>
        </w:rPr>
        <w:t> </w:t>
      </w:r>
      <w:r>
        <w:rPr/>
        <w:t>no</w:t>
      </w:r>
      <w:r>
        <w:rPr>
          <w:spacing w:val="-29"/>
        </w:rPr>
        <w:t> </w:t>
      </w:r>
      <w:r>
        <w:rPr/>
        <w:t>se</w:t>
      </w:r>
      <w:r>
        <w:rPr>
          <w:spacing w:val="-29"/>
        </w:rPr>
        <w:t> </w:t>
      </w:r>
      <w:r>
        <w:rPr/>
        <w:t>podía</w:t>
      </w:r>
      <w:r>
        <w:rPr>
          <w:spacing w:val="-29"/>
        </w:rPr>
        <w:t> </w:t>
      </w:r>
      <w:r>
        <w:rPr/>
        <w:t>reducir</w:t>
      </w:r>
      <w:r>
        <w:rPr>
          <w:spacing w:val="-29"/>
        </w:rPr>
        <w:t> </w:t>
      </w:r>
      <w:r>
        <w:rPr/>
        <w:t>a</w:t>
      </w:r>
      <w:r>
        <w:rPr>
          <w:spacing w:val="-29"/>
        </w:rPr>
        <w:t> </w:t>
      </w:r>
      <w:r>
        <w:rPr/>
        <w:t>la</w:t>
      </w:r>
      <w:r>
        <w:rPr>
          <w:spacing w:val="-30"/>
        </w:rPr>
        <w:t> </w:t>
      </w:r>
      <w:r>
        <w:rPr>
          <w:rFonts w:ascii="PMingLiU" w:hAnsi="PMingLiU"/>
          <w:w w:val="135"/>
          <w:sz w:val="16"/>
        </w:rPr>
        <w:t>eib </w:t>
      </w:r>
      <w:r>
        <w:rPr/>
        <w:t>destinada</w:t>
      </w:r>
      <w:r>
        <w:rPr>
          <w:spacing w:val="-22"/>
        </w:rPr>
        <w:t> </w:t>
      </w:r>
      <w:r>
        <w:rPr/>
        <w:t>únicamente</w:t>
      </w:r>
      <w:r>
        <w:rPr>
          <w:spacing w:val="-22"/>
        </w:rPr>
        <w:t> </w:t>
      </w:r>
      <w:r>
        <w:rPr/>
        <w:t>a</w:t>
      </w:r>
      <w:r>
        <w:rPr>
          <w:spacing w:val="-22"/>
        </w:rPr>
        <w:t> </w:t>
      </w:r>
      <w:r>
        <w:rPr/>
        <w:t>los</w:t>
      </w:r>
      <w:r>
        <w:rPr>
          <w:spacing w:val="-22"/>
        </w:rPr>
        <w:t> </w:t>
      </w:r>
      <w:r>
        <w:rPr/>
        <w:t>indígenas</w:t>
      </w:r>
      <w:r>
        <w:rPr>
          <w:spacing w:val="-22"/>
        </w:rPr>
        <w:t> </w:t>
      </w:r>
      <w:r>
        <w:rPr/>
        <w:t>sino</w:t>
      </w:r>
      <w:r>
        <w:rPr>
          <w:spacing w:val="-22"/>
        </w:rPr>
        <w:t> </w:t>
      </w:r>
      <w:r>
        <w:rPr/>
        <w:t>a</w:t>
      </w:r>
      <w:r>
        <w:rPr>
          <w:spacing w:val="-22"/>
        </w:rPr>
        <w:t> </w:t>
      </w:r>
      <w:r>
        <w:rPr/>
        <w:t>toda</w:t>
      </w:r>
      <w:r>
        <w:rPr>
          <w:spacing w:val="-22"/>
        </w:rPr>
        <w:t> </w:t>
      </w:r>
      <w:r>
        <w:rPr/>
        <w:t>la</w:t>
      </w:r>
      <w:r>
        <w:rPr>
          <w:spacing w:val="-22"/>
        </w:rPr>
        <w:t> </w:t>
      </w:r>
      <w:r>
        <w:rPr/>
        <w:t>población</w:t>
      </w:r>
      <w:r>
        <w:rPr>
          <w:spacing w:val="-22"/>
        </w:rPr>
        <w:t> </w:t>
      </w:r>
      <w:r>
        <w:rPr/>
        <w:t>en</w:t>
      </w:r>
      <w:r>
        <w:rPr>
          <w:spacing w:val="-22"/>
        </w:rPr>
        <w:t> </w:t>
      </w:r>
      <w:r>
        <w:rPr/>
        <w:t>general.</w:t>
      </w:r>
      <w:r>
        <w:rPr>
          <w:spacing w:val="-22"/>
        </w:rPr>
        <w:t> </w:t>
      </w:r>
      <w:r>
        <w:rPr/>
        <w:t>Aunque</w:t>
      </w:r>
      <w:r>
        <w:rPr>
          <w:spacing w:val="-22"/>
        </w:rPr>
        <w:t> </w:t>
      </w:r>
      <w:r>
        <w:rPr/>
        <w:t>se haya</w:t>
      </w:r>
      <w:r>
        <w:rPr>
          <w:spacing w:val="-11"/>
        </w:rPr>
        <w:t> </w:t>
      </w:r>
      <w:r>
        <w:rPr/>
        <w:t>enfatizado</w:t>
      </w:r>
      <w:r>
        <w:rPr>
          <w:spacing w:val="-11"/>
        </w:rPr>
        <w:t> </w:t>
      </w:r>
      <w:r>
        <w:rPr/>
        <w:t>tal</w:t>
      </w:r>
      <w:r>
        <w:rPr>
          <w:spacing w:val="-11"/>
        </w:rPr>
        <w:t> </w:t>
      </w:r>
      <w:r>
        <w:rPr/>
        <w:t>simetría</w:t>
      </w:r>
      <w:r>
        <w:rPr>
          <w:spacing w:val="-11"/>
        </w:rPr>
        <w:t> </w:t>
      </w:r>
      <w:r>
        <w:rPr/>
        <w:t>educativa,</w:t>
      </w:r>
      <w:r>
        <w:rPr>
          <w:spacing w:val="-11"/>
        </w:rPr>
        <w:t> </w:t>
      </w:r>
      <w:r>
        <w:rPr/>
        <w:t>se</w:t>
      </w:r>
      <w:r>
        <w:rPr>
          <w:spacing w:val="-11"/>
        </w:rPr>
        <w:t> </w:t>
      </w:r>
      <w:r>
        <w:rPr/>
        <w:t>trata</w:t>
      </w:r>
      <w:r>
        <w:rPr>
          <w:spacing w:val="-11"/>
        </w:rPr>
        <w:t> </w:t>
      </w:r>
      <w:r>
        <w:rPr/>
        <w:t>principalmente</w:t>
      </w:r>
      <w:r>
        <w:rPr>
          <w:spacing w:val="-11"/>
        </w:rPr>
        <w:t> </w:t>
      </w:r>
      <w:r>
        <w:rPr/>
        <w:t>de</w:t>
      </w:r>
      <w:r>
        <w:rPr>
          <w:spacing w:val="-11"/>
        </w:rPr>
        <w:t> </w:t>
      </w:r>
      <w:r>
        <w:rPr/>
        <w:t>un</w:t>
      </w:r>
      <w:r>
        <w:rPr>
          <w:spacing w:val="-11"/>
        </w:rPr>
        <w:t> </w:t>
      </w:r>
      <w:r>
        <w:rPr/>
        <w:t>giro</w:t>
      </w:r>
      <w:r>
        <w:rPr>
          <w:spacing w:val="-11"/>
        </w:rPr>
        <w:t> </w:t>
      </w:r>
      <w:r>
        <w:rPr/>
        <w:t>político</w:t>
      </w:r>
      <w:r>
        <w:rPr>
          <w:spacing w:val="-11"/>
        </w:rPr>
        <w:t> </w:t>
      </w:r>
      <w:r>
        <w:rPr/>
        <w:t>y discursivo</w:t>
      </w:r>
      <w:r>
        <w:rPr>
          <w:spacing w:val="-35"/>
        </w:rPr>
        <w:t> </w:t>
      </w:r>
      <w:r>
        <w:rPr/>
        <w:t>con</w:t>
      </w:r>
      <w:r>
        <w:rPr>
          <w:spacing w:val="-35"/>
        </w:rPr>
        <w:t> </w:t>
      </w:r>
      <w:r>
        <w:rPr/>
        <w:t>aplicación</w:t>
      </w:r>
      <w:r>
        <w:rPr>
          <w:spacing w:val="-35"/>
        </w:rPr>
        <w:t> </w:t>
      </w:r>
      <w:r>
        <w:rPr/>
        <w:t>mínima</w:t>
      </w:r>
      <w:r>
        <w:rPr>
          <w:spacing w:val="-35"/>
        </w:rPr>
        <w:t> </w:t>
      </w:r>
      <w:r>
        <w:rPr/>
        <w:t>en</w:t>
      </w:r>
      <w:r>
        <w:rPr>
          <w:spacing w:val="-35"/>
        </w:rPr>
        <w:t> </w:t>
      </w:r>
      <w:r>
        <w:rPr/>
        <w:t>práctica.</w:t>
      </w:r>
    </w:p>
    <w:p>
      <w:pPr>
        <w:pStyle w:val="BodyText"/>
        <w:spacing w:line="271" w:lineRule="auto" w:before="2"/>
        <w:ind w:left="120" w:right="116" w:firstLine="359"/>
        <w:jc w:val="both"/>
      </w:pPr>
      <w:r>
        <w:rPr/>
        <w:t>El</w:t>
      </w:r>
      <w:r>
        <w:rPr>
          <w:spacing w:val="-30"/>
        </w:rPr>
        <w:t> </w:t>
      </w:r>
      <w:r>
        <w:rPr/>
        <w:t>panorama</w:t>
      </w:r>
      <w:r>
        <w:rPr>
          <w:spacing w:val="-30"/>
        </w:rPr>
        <w:t> </w:t>
      </w:r>
      <w:r>
        <w:rPr/>
        <w:t>mexicano</w:t>
      </w:r>
      <w:r>
        <w:rPr>
          <w:spacing w:val="-30"/>
        </w:rPr>
        <w:t> </w:t>
      </w:r>
      <w:r>
        <w:rPr/>
        <w:t>no</w:t>
      </w:r>
      <w:r>
        <w:rPr>
          <w:spacing w:val="-30"/>
        </w:rPr>
        <w:t> </w:t>
      </w:r>
      <w:r>
        <w:rPr/>
        <w:t>se</w:t>
      </w:r>
      <w:r>
        <w:rPr>
          <w:spacing w:val="-30"/>
        </w:rPr>
        <w:t> </w:t>
      </w:r>
      <w:r>
        <w:rPr/>
        <w:t>aleja</w:t>
      </w:r>
      <w:r>
        <w:rPr>
          <w:spacing w:val="-30"/>
        </w:rPr>
        <w:t> </w:t>
      </w:r>
      <w:r>
        <w:rPr/>
        <w:t>demasiado</w:t>
      </w:r>
      <w:r>
        <w:rPr>
          <w:spacing w:val="-30"/>
        </w:rPr>
        <w:t> </w:t>
      </w:r>
      <w:r>
        <w:rPr/>
        <w:t>de</w:t>
      </w:r>
      <w:r>
        <w:rPr>
          <w:spacing w:val="-30"/>
        </w:rPr>
        <w:t> </w:t>
      </w:r>
      <w:r>
        <w:rPr/>
        <w:t>las</w:t>
      </w:r>
      <w:r>
        <w:rPr>
          <w:spacing w:val="-30"/>
        </w:rPr>
        <w:t> </w:t>
      </w:r>
      <w:r>
        <w:rPr/>
        <w:t>estrategias</w:t>
      </w:r>
      <w:r>
        <w:rPr>
          <w:spacing w:val="-30"/>
        </w:rPr>
        <w:t> </w:t>
      </w:r>
      <w:r>
        <w:rPr/>
        <w:t>educativas</w:t>
      </w:r>
      <w:r>
        <w:rPr>
          <w:spacing w:val="-30"/>
        </w:rPr>
        <w:t> </w:t>
      </w:r>
      <w:r>
        <w:rPr/>
        <w:t>que</w:t>
      </w:r>
      <w:r>
        <w:rPr>
          <w:spacing w:val="-30"/>
        </w:rPr>
        <w:t> </w:t>
      </w:r>
      <w:r>
        <w:rPr/>
        <w:t>se están</w:t>
      </w:r>
      <w:r>
        <w:rPr>
          <w:spacing w:val="-31"/>
        </w:rPr>
        <w:t> </w:t>
      </w:r>
      <w:r>
        <w:rPr/>
        <w:t>llevando</w:t>
      </w:r>
      <w:r>
        <w:rPr>
          <w:spacing w:val="-31"/>
        </w:rPr>
        <w:t> </w:t>
      </w:r>
      <w:r>
        <w:rPr/>
        <w:t>a</w:t>
      </w:r>
      <w:r>
        <w:rPr>
          <w:spacing w:val="-31"/>
        </w:rPr>
        <w:t> </w:t>
      </w:r>
      <w:r>
        <w:rPr/>
        <w:t>cabo</w:t>
      </w:r>
      <w:r>
        <w:rPr>
          <w:spacing w:val="-31"/>
        </w:rPr>
        <w:t> </w:t>
      </w:r>
      <w:r>
        <w:rPr/>
        <w:t>en</w:t>
      </w:r>
      <w:r>
        <w:rPr>
          <w:spacing w:val="-31"/>
        </w:rPr>
        <w:t> </w:t>
      </w:r>
      <w:r>
        <w:rPr/>
        <w:t>toda</w:t>
      </w:r>
      <w:r>
        <w:rPr>
          <w:spacing w:val="-31"/>
        </w:rPr>
        <w:t> </w:t>
      </w:r>
      <w:r>
        <w:rPr/>
        <w:t>la</w:t>
      </w:r>
      <w:r>
        <w:rPr>
          <w:spacing w:val="-31"/>
        </w:rPr>
        <w:t> </w:t>
      </w:r>
      <w:r>
        <w:rPr/>
        <w:t>región</w:t>
      </w:r>
      <w:r>
        <w:rPr>
          <w:spacing w:val="-31"/>
        </w:rPr>
        <w:t> </w:t>
      </w:r>
      <w:r>
        <w:rPr/>
        <w:t>latinoamericana,</w:t>
      </w:r>
      <w:r>
        <w:rPr>
          <w:spacing w:val="-31"/>
        </w:rPr>
        <w:t> </w:t>
      </w:r>
      <w:r>
        <w:rPr/>
        <w:t>lo</w:t>
      </w:r>
      <w:r>
        <w:rPr>
          <w:spacing w:val="-31"/>
        </w:rPr>
        <w:t> </w:t>
      </w:r>
      <w:r>
        <w:rPr/>
        <w:t>cual</w:t>
      </w:r>
      <w:r>
        <w:rPr>
          <w:spacing w:val="-31"/>
        </w:rPr>
        <w:t> </w:t>
      </w:r>
      <w:r>
        <w:rPr/>
        <w:t>es</w:t>
      </w:r>
      <w:r>
        <w:rPr>
          <w:spacing w:val="-31"/>
        </w:rPr>
        <w:t> </w:t>
      </w:r>
      <w:r>
        <w:rPr/>
        <w:t>visible</w:t>
      </w:r>
      <w:r>
        <w:rPr>
          <w:spacing w:val="-31"/>
        </w:rPr>
        <w:t> </w:t>
      </w:r>
      <w:r>
        <w:rPr/>
        <w:t>ante</w:t>
      </w:r>
      <w:r>
        <w:rPr>
          <w:spacing w:val="-31"/>
        </w:rPr>
        <w:t> </w:t>
      </w:r>
      <w:r>
        <w:rPr/>
        <w:t>todo</w:t>
      </w:r>
      <w:r>
        <w:rPr>
          <w:spacing w:val="-31"/>
        </w:rPr>
        <w:t> </w:t>
      </w:r>
      <w:r>
        <w:rPr/>
        <w:t>en el</w:t>
      </w:r>
      <w:r>
        <w:rPr>
          <w:spacing w:val="-28"/>
        </w:rPr>
        <w:t> </w:t>
      </w:r>
      <w:r>
        <w:rPr/>
        <w:t>manejo</w:t>
      </w:r>
      <w:r>
        <w:rPr>
          <w:spacing w:val="-28"/>
        </w:rPr>
        <w:t> </w:t>
      </w:r>
      <w:r>
        <w:rPr/>
        <w:t>de</w:t>
      </w:r>
      <w:r>
        <w:rPr>
          <w:spacing w:val="-28"/>
        </w:rPr>
        <w:t> </w:t>
      </w:r>
      <w:r>
        <w:rPr/>
        <w:t>la</w:t>
      </w:r>
      <w:r>
        <w:rPr>
          <w:spacing w:val="-28"/>
        </w:rPr>
        <w:t> </w:t>
      </w:r>
      <w:r>
        <w:rPr/>
        <w:t>problemática</w:t>
      </w:r>
      <w:r>
        <w:rPr>
          <w:spacing w:val="-28"/>
        </w:rPr>
        <w:t> </w:t>
      </w:r>
      <w:r>
        <w:rPr/>
        <w:t>indígena</w:t>
      </w:r>
      <w:r>
        <w:rPr>
          <w:spacing w:val="-28"/>
        </w:rPr>
        <w:t> </w:t>
      </w:r>
      <w:r>
        <w:rPr/>
        <w:t>en</w:t>
      </w:r>
      <w:r>
        <w:rPr>
          <w:spacing w:val="-28"/>
        </w:rPr>
        <w:t> </w:t>
      </w:r>
      <w:r>
        <w:rPr/>
        <w:t>el</w:t>
      </w:r>
      <w:r>
        <w:rPr>
          <w:spacing w:val="-28"/>
        </w:rPr>
        <w:t> </w:t>
      </w:r>
      <w:r>
        <w:rPr/>
        <w:t>discurso</w:t>
      </w:r>
      <w:r>
        <w:rPr>
          <w:spacing w:val="-28"/>
        </w:rPr>
        <w:t> </w:t>
      </w:r>
      <w:r>
        <w:rPr/>
        <w:t>político,</w:t>
      </w:r>
      <w:r>
        <w:rPr>
          <w:spacing w:val="-28"/>
        </w:rPr>
        <w:t> </w:t>
      </w:r>
      <w:r>
        <w:rPr/>
        <w:t>donde</w:t>
      </w:r>
      <w:r>
        <w:rPr>
          <w:spacing w:val="-28"/>
        </w:rPr>
        <w:t> </w:t>
      </w:r>
      <w:r>
        <w:rPr/>
        <w:t>se</w:t>
      </w:r>
      <w:r>
        <w:rPr>
          <w:spacing w:val="-28"/>
        </w:rPr>
        <w:t> </w:t>
      </w:r>
      <w:r>
        <w:rPr/>
        <w:t>han</w:t>
      </w:r>
      <w:r>
        <w:rPr>
          <w:spacing w:val="-28"/>
        </w:rPr>
        <w:t> </w:t>
      </w:r>
      <w:r>
        <w:rPr/>
        <w:t>arraigado los conceptos de la pluri, multi e interculturalidad, con diferentes acepciones o connotaciones.</w:t>
      </w:r>
      <w:r>
        <w:rPr>
          <w:spacing w:val="-16"/>
        </w:rPr>
        <w:t> </w:t>
      </w:r>
      <w:r>
        <w:rPr/>
        <w:t>En</w:t>
      </w:r>
      <w:r>
        <w:rPr>
          <w:spacing w:val="-16"/>
        </w:rPr>
        <w:t> </w:t>
      </w:r>
      <w:r>
        <w:rPr/>
        <w:t>resumen,</w:t>
      </w:r>
      <w:r>
        <w:rPr>
          <w:spacing w:val="-16"/>
        </w:rPr>
        <w:t> </w:t>
      </w:r>
      <w:r>
        <w:rPr/>
        <w:t>la</w:t>
      </w:r>
      <w:r>
        <w:rPr>
          <w:spacing w:val="-16"/>
        </w:rPr>
        <w:t> </w:t>
      </w:r>
      <w:r>
        <w:rPr/>
        <w:t>óptica</w:t>
      </w:r>
      <w:r>
        <w:rPr>
          <w:spacing w:val="-16"/>
        </w:rPr>
        <w:t> </w:t>
      </w:r>
      <w:r>
        <w:rPr/>
        <w:t>por</w:t>
      </w:r>
      <w:r>
        <w:rPr>
          <w:spacing w:val="-16"/>
        </w:rPr>
        <w:t> </w:t>
      </w:r>
      <w:r>
        <w:rPr/>
        <w:t>la</w:t>
      </w:r>
      <w:r>
        <w:rPr>
          <w:spacing w:val="-16"/>
        </w:rPr>
        <w:t> </w:t>
      </w:r>
      <w:r>
        <w:rPr/>
        <w:t>cual</w:t>
      </w:r>
      <w:r>
        <w:rPr>
          <w:spacing w:val="-16"/>
        </w:rPr>
        <w:t> </w:t>
      </w:r>
      <w:r>
        <w:rPr/>
        <w:t>se</w:t>
      </w:r>
      <w:r>
        <w:rPr>
          <w:spacing w:val="-16"/>
        </w:rPr>
        <w:t> </w:t>
      </w:r>
      <w:r>
        <w:rPr/>
        <w:t>ha</w:t>
      </w:r>
      <w:r>
        <w:rPr>
          <w:spacing w:val="-16"/>
        </w:rPr>
        <w:t> </w:t>
      </w:r>
      <w:r>
        <w:rPr/>
        <w:t>visto</w:t>
      </w:r>
      <w:r>
        <w:rPr>
          <w:spacing w:val="-16"/>
        </w:rPr>
        <w:t> </w:t>
      </w:r>
      <w:r>
        <w:rPr/>
        <w:t>la</w:t>
      </w:r>
      <w:r>
        <w:rPr>
          <w:spacing w:val="-16"/>
        </w:rPr>
        <w:t> </w:t>
      </w:r>
      <w:r>
        <w:rPr/>
        <w:t>educación</w:t>
      </w:r>
      <w:r>
        <w:rPr>
          <w:spacing w:val="-16"/>
        </w:rPr>
        <w:t> </w:t>
      </w:r>
      <w:r>
        <w:rPr/>
        <w:t>indígena</w:t>
      </w:r>
      <w:r>
        <w:rPr>
          <w:spacing w:val="-16"/>
        </w:rPr>
        <w:t> </w:t>
      </w:r>
      <w:r>
        <w:rPr/>
        <w:t>a lo</w:t>
      </w:r>
      <w:r>
        <w:rPr>
          <w:spacing w:val="-25"/>
        </w:rPr>
        <w:t> </w:t>
      </w:r>
      <w:r>
        <w:rPr/>
        <w:t>largo</w:t>
      </w:r>
      <w:r>
        <w:rPr>
          <w:spacing w:val="-25"/>
        </w:rPr>
        <w:t> </w:t>
      </w:r>
      <w:r>
        <w:rPr/>
        <w:t>del</w:t>
      </w:r>
      <w:r>
        <w:rPr>
          <w:spacing w:val="-25"/>
        </w:rPr>
        <w:t> </w:t>
      </w:r>
      <w:r>
        <w:rPr/>
        <w:t>siglo</w:t>
      </w:r>
      <w:r>
        <w:rPr>
          <w:spacing w:val="-25"/>
        </w:rPr>
        <w:t> </w:t>
      </w:r>
      <w:r>
        <w:rPr>
          <w:rFonts w:ascii="PMingLiU" w:hAnsi="PMingLiU"/>
          <w:w w:val="110"/>
          <w:sz w:val="16"/>
        </w:rPr>
        <w:t>xx</w:t>
      </w:r>
      <w:r>
        <w:rPr>
          <w:rFonts w:ascii="PMingLiU" w:hAnsi="PMingLiU"/>
          <w:spacing w:val="-13"/>
          <w:w w:val="110"/>
          <w:sz w:val="16"/>
        </w:rPr>
        <w:t> </w:t>
      </w:r>
      <w:r>
        <w:rPr/>
        <w:t>ha</w:t>
      </w:r>
      <w:r>
        <w:rPr>
          <w:spacing w:val="-25"/>
        </w:rPr>
        <w:t> </w:t>
      </w:r>
      <w:r>
        <w:rPr/>
        <w:t>pasado</w:t>
      </w:r>
      <w:r>
        <w:rPr>
          <w:spacing w:val="-25"/>
        </w:rPr>
        <w:t> </w:t>
      </w:r>
      <w:r>
        <w:rPr/>
        <w:t>desde</w:t>
      </w:r>
      <w:r>
        <w:rPr>
          <w:spacing w:val="-25"/>
        </w:rPr>
        <w:t> </w:t>
      </w:r>
      <w:r>
        <w:rPr/>
        <w:t>las</w:t>
      </w:r>
      <w:r>
        <w:rPr>
          <w:spacing w:val="-25"/>
        </w:rPr>
        <w:t> </w:t>
      </w:r>
      <w:r>
        <w:rPr/>
        <w:t>visiones</w:t>
      </w:r>
      <w:r>
        <w:rPr>
          <w:spacing w:val="-25"/>
        </w:rPr>
        <w:t> </w:t>
      </w:r>
      <w:r>
        <w:rPr/>
        <w:t>claramente</w:t>
      </w:r>
      <w:r>
        <w:rPr>
          <w:spacing w:val="-25"/>
        </w:rPr>
        <w:t> </w:t>
      </w:r>
      <w:r>
        <w:rPr/>
        <w:t>asimilacionistas</w:t>
      </w:r>
      <w:r>
        <w:rPr>
          <w:spacing w:val="-25"/>
        </w:rPr>
        <w:t> </w:t>
      </w:r>
      <w:r>
        <w:rPr/>
        <w:t>hasta</w:t>
      </w:r>
      <w:r>
        <w:rPr>
          <w:spacing w:val="-25"/>
        </w:rPr>
        <w:t> </w:t>
      </w:r>
      <w:r>
        <w:rPr/>
        <w:t>el reconocimiento</w:t>
      </w:r>
      <w:r>
        <w:rPr>
          <w:spacing w:val="-17"/>
        </w:rPr>
        <w:t> </w:t>
      </w:r>
      <w:r>
        <w:rPr/>
        <w:t>oficial</w:t>
      </w:r>
      <w:r>
        <w:rPr>
          <w:spacing w:val="-17"/>
        </w:rPr>
        <w:t> </w:t>
      </w:r>
      <w:r>
        <w:rPr/>
        <w:t>de</w:t>
      </w:r>
      <w:r>
        <w:rPr>
          <w:spacing w:val="-17"/>
        </w:rPr>
        <w:t> </w:t>
      </w:r>
      <w:r>
        <w:rPr/>
        <w:t>la</w:t>
      </w:r>
      <w:r>
        <w:rPr>
          <w:spacing w:val="-17"/>
        </w:rPr>
        <w:t> </w:t>
      </w:r>
      <w:r>
        <w:rPr/>
        <w:t>diversidad</w:t>
      </w:r>
      <w:r>
        <w:rPr>
          <w:spacing w:val="-17"/>
        </w:rPr>
        <w:t> </w:t>
      </w:r>
      <w:r>
        <w:rPr/>
        <w:t>cultural</w:t>
      </w:r>
      <w:r>
        <w:rPr>
          <w:spacing w:val="-17"/>
        </w:rPr>
        <w:t> </w:t>
      </w:r>
      <w:r>
        <w:rPr/>
        <w:t>de</w:t>
      </w:r>
      <w:r>
        <w:rPr>
          <w:spacing w:val="-17"/>
        </w:rPr>
        <w:t> </w:t>
      </w:r>
      <w:r>
        <w:rPr/>
        <w:t>los</w:t>
      </w:r>
      <w:r>
        <w:rPr>
          <w:spacing w:val="-17"/>
        </w:rPr>
        <w:t> </w:t>
      </w:r>
      <w:r>
        <w:rPr/>
        <w:t>países,</w:t>
      </w:r>
      <w:r>
        <w:rPr>
          <w:spacing w:val="-17"/>
        </w:rPr>
        <w:t> </w:t>
      </w:r>
      <w:r>
        <w:rPr/>
        <w:t>sin</w:t>
      </w:r>
      <w:r>
        <w:rPr>
          <w:spacing w:val="-17"/>
        </w:rPr>
        <w:t> </w:t>
      </w:r>
      <w:r>
        <w:rPr/>
        <w:t>embargo,</w:t>
      </w:r>
      <w:r>
        <w:rPr>
          <w:spacing w:val="-17"/>
        </w:rPr>
        <w:t> </w:t>
      </w:r>
      <w:r>
        <w:rPr/>
        <w:t>la</w:t>
      </w:r>
      <w:r>
        <w:rPr>
          <w:spacing w:val="-17"/>
        </w:rPr>
        <w:t> </w:t>
      </w:r>
      <w:r>
        <w:rPr/>
        <w:t>teoría aceptable en la escena internacional –a menudo formulada precisamente para la misma–</w:t>
      </w:r>
      <w:r>
        <w:rPr>
          <w:spacing w:val="-8"/>
        </w:rPr>
        <w:t> </w:t>
      </w:r>
      <w:r>
        <w:rPr/>
        <w:t>y</w:t>
      </w:r>
      <w:r>
        <w:rPr>
          <w:spacing w:val="-8"/>
        </w:rPr>
        <w:t> </w:t>
      </w:r>
      <w:r>
        <w:rPr/>
        <w:t>las</w:t>
      </w:r>
      <w:r>
        <w:rPr>
          <w:spacing w:val="-8"/>
        </w:rPr>
        <w:t> </w:t>
      </w:r>
      <w:r>
        <w:rPr/>
        <w:t>prácticas</w:t>
      </w:r>
      <w:r>
        <w:rPr>
          <w:spacing w:val="-8"/>
        </w:rPr>
        <w:t> </w:t>
      </w:r>
      <w:r>
        <w:rPr/>
        <w:t>particulares,</w:t>
      </w:r>
      <w:r>
        <w:rPr>
          <w:spacing w:val="-8"/>
        </w:rPr>
        <w:t> </w:t>
      </w:r>
      <w:r>
        <w:rPr/>
        <w:t>siguen</w:t>
      </w:r>
      <w:r>
        <w:rPr>
          <w:spacing w:val="-8"/>
        </w:rPr>
        <w:t> </w:t>
      </w:r>
      <w:r>
        <w:rPr/>
        <w:t>siendo</w:t>
      </w:r>
      <w:r>
        <w:rPr>
          <w:spacing w:val="-8"/>
        </w:rPr>
        <w:t> </w:t>
      </w:r>
      <w:r>
        <w:rPr/>
        <w:t>marcadas</w:t>
      </w:r>
      <w:r>
        <w:rPr>
          <w:spacing w:val="-8"/>
        </w:rPr>
        <w:t> </w:t>
      </w:r>
      <w:r>
        <w:rPr/>
        <w:t>por</w:t>
      </w:r>
      <w:r>
        <w:rPr>
          <w:spacing w:val="-8"/>
        </w:rPr>
        <w:t> </w:t>
      </w:r>
      <w:r>
        <w:rPr/>
        <w:t>contradicciones</w:t>
      </w:r>
      <w:r>
        <w:rPr>
          <w:spacing w:val="-8"/>
        </w:rPr>
        <w:t> </w:t>
      </w:r>
      <w:r>
        <w:rPr/>
        <w:t>y </w:t>
      </w:r>
      <w:r>
        <w:rPr>
          <w:w w:val="95"/>
        </w:rPr>
        <w:t>representan realidades</w:t>
      </w:r>
      <w:r>
        <w:rPr>
          <w:spacing w:val="-9"/>
          <w:w w:val="95"/>
        </w:rPr>
        <w:t> </w:t>
      </w:r>
      <w:r>
        <w:rPr>
          <w:w w:val="95"/>
        </w:rPr>
        <w:t>diferentes.</w:t>
      </w:r>
    </w:p>
    <w:p>
      <w:pPr>
        <w:pStyle w:val="BodyText"/>
        <w:rPr>
          <w:sz w:val="22"/>
        </w:rPr>
      </w:pPr>
    </w:p>
    <w:p>
      <w:pPr>
        <w:pStyle w:val="BodyText"/>
        <w:spacing w:before="10"/>
        <w:rPr>
          <w:sz w:val="26"/>
        </w:rPr>
      </w:pPr>
    </w:p>
    <w:p>
      <w:pPr>
        <w:spacing w:before="0"/>
        <w:ind w:left="120" w:right="0" w:firstLine="0"/>
        <w:jc w:val="both"/>
        <w:rPr>
          <w:rFonts w:ascii="PMingLiU"/>
          <w:sz w:val="16"/>
        </w:rPr>
      </w:pPr>
      <w:r>
        <w:rPr>
          <w:rFonts w:ascii="PMingLiU"/>
          <w:w w:val="155"/>
          <w:sz w:val="23"/>
        </w:rPr>
        <w:t>p</w:t>
      </w:r>
      <w:r>
        <w:rPr>
          <w:rFonts w:ascii="PMingLiU"/>
          <w:w w:val="155"/>
          <w:sz w:val="16"/>
        </w:rPr>
        <w:t>rincipios de la eib</w:t>
      </w:r>
    </w:p>
    <w:p>
      <w:pPr>
        <w:pStyle w:val="BodyText"/>
        <w:spacing w:before="12"/>
        <w:rPr>
          <w:rFonts w:ascii="PMingLiU"/>
          <w:sz w:val="25"/>
        </w:rPr>
      </w:pPr>
    </w:p>
    <w:p>
      <w:pPr>
        <w:pStyle w:val="BodyText"/>
        <w:spacing w:line="271" w:lineRule="auto"/>
        <w:ind w:left="119" w:right="117"/>
        <w:jc w:val="both"/>
      </w:pPr>
      <w:r>
        <w:rPr/>
        <w:t>De</w:t>
      </w:r>
      <w:r>
        <w:rPr>
          <w:spacing w:val="-30"/>
        </w:rPr>
        <w:t> </w:t>
      </w:r>
      <w:r>
        <w:rPr/>
        <w:t>acuerdo</w:t>
      </w:r>
      <w:r>
        <w:rPr>
          <w:spacing w:val="-30"/>
        </w:rPr>
        <w:t> </w:t>
      </w:r>
      <w:r>
        <w:rPr/>
        <w:t>con</w:t>
      </w:r>
      <w:r>
        <w:rPr>
          <w:spacing w:val="-30"/>
        </w:rPr>
        <w:t> </w:t>
      </w:r>
      <w:r>
        <w:rPr/>
        <w:t>el</w:t>
      </w:r>
      <w:r>
        <w:rPr>
          <w:spacing w:val="-30"/>
        </w:rPr>
        <w:t> </w:t>
      </w:r>
      <w:r>
        <w:rPr/>
        <w:t>texto</w:t>
      </w:r>
      <w:r>
        <w:rPr>
          <w:spacing w:val="-30"/>
        </w:rPr>
        <w:t> </w:t>
      </w:r>
      <w:r>
        <w:rPr/>
        <w:t>oficial</w:t>
      </w:r>
      <w:r>
        <w:rPr>
          <w:spacing w:val="-30"/>
        </w:rPr>
        <w:t> </w:t>
      </w:r>
      <w:r>
        <w:rPr>
          <w:i/>
        </w:rPr>
        <w:t>Políticas</w:t>
      </w:r>
      <w:r>
        <w:rPr>
          <w:i/>
          <w:spacing w:val="-30"/>
        </w:rPr>
        <w:t> </w:t>
      </w:r>
      <w:r>
        <w:rPr>
          <w:i/>
        </w:rPr>
        <w:t>y</w:t>
      </w:r>
      <w:r>
        <w:rPr>
          <w:i/>
          <w:spacing w:val="-30"/>
        </w:rPr>
        <w:t> </w:t>
      </w:r>
      <w:r>
        <w:rPr>
          <w:i/>
        </w:rPr>
        <w:t>fundamentos</w:t>
      </w:r>
      <w:r>
        <w:rPr>
          <w:i/>
          <w:spacing w:val="-30"/>
        </w:rPr>
        <w:t> </w:t>
      </w:r>
      <w:r>
        <w:rPr>
          <w:i/>
        </w:rPr>
        <w:t>de</w:t>
      </w:r>
      <w:r>
        <w:rPr>
          <w:i/>
          <w:spacing w:val="-30"/>
        </w:rPr>
        <w:t> </w:t>
      </w:r>
      <w:r>
        <w:rPr>
          <w:i/>
        </w:rPr>
        <w:t>la</w:t>
      </w:r>
      <w:r>
        <w:rPr>
          <w:i/>
          <w:spacing w:val="-30"/>
        </w:rPr>
        <w:t> </w:t>
      </w:r>
      <w:r>
        <w:rPr>
          <w:i/>
        </w:rPr>
        <w:t>educación</w:t>
      </w:r>
      <w:r>
        <w:rPr>
          <w:i/>
          <w:spacing w:val="-30"/>
        </w:rPr>
        <w:t> </w:t>
      </w:r>
      <w:r>
        <w:rPr>
          <w:i/>
        </w:rPr>
        <w:t>intercultural </w:t>
      </w:r>
      <w:r>
        <w:rPr>
          <w:i/>
        </w:rPr>
        <w:t>bilingüe en México</w:t>
      </w:r>
      <w:r>
        <w:rPr/>
        <w:t>, la </w:t>
      </w:r>
      <w:r>
        <w:rPr>
          <w:rFonts w:ascii="PMingLiU" w:hAnsi="PMingLiU"/>
          <w:w w:val="105"/>
          <w:sz w:val="16"/>
        </w:rPr>
        <w:t>eib </w:t>
      </w:r>
      <w:r>
        <w:rPr/>
        <w:t>se define como </w:t>
      </w:r>
      <w:r>
        <w:rPr>
          <w:spacing w:val="-4"/>
        </w:rPr>
        <w:t>“el </w:t>
      </w:r>
      <w:r>
        <w:rPr/>
        <w:t>conjunto de procesos pedagógicos intencionados</w:t>
      </w:r>
      <w:r>
        <w:rPr>
          <w:spacing w:val="-17"/>
        </w:rPr>
        <w:t> </w:t>
      </w:r>
      <w:r>
        <w:rPr/>
        <w:t>que</w:t>
      </w:r>
      <w:r>
        <w:rPr>
          <w:spacing w:val="-17"/>
        </w:rPr>
        <w:t> </w:t>
      </w:r>
      <w:r>
        <w:rPr/>
        <w:t>se</w:t>
      </w:r>
      <w:r>
        <w:rPr>
          <w:spacing w:val="-17"/>
        </w:rPr>
        <w:t> </w:t>
      </w:r>
      <w:r>
        <w:rPr/>
        <w:t>orientan</w:t>
      </w:r>
      <w:r>
        <w:rPr>
          <w:spacing w:val="-17"/>
        </w:rPr>
        <w:t> </w:t>
      </w:r>
      <w:r>
        <w:rPr/>
        <w:t>a</w:t>
      </w:r>
      <w:r>
        <w:rPr>
          <w:spacing w:val="-17"/>
        </w:rPr>
        <w:t> </w:t>
      </w:r>
      <w:r>
        <w:rPr/>
        <w:t>la</w:t>
      </w:r>
      <w:r>
        <w:rPr>
          <w:spacing w:val="-17"/>
        </w:rPr>
        <w:t> </w:t>
      </w:r>
      <w:r>
        <w:rPr/>
        <w:t>formación</w:t>
      </w:r>
      <w:r>
        <w:rPr>
          <w:spacing w:val="-17"/>
        </w:rPr>
        <w:t> </w:t>
      </w:r>
      <w:r>
        <w:rPr/>
        <w:t>de</w:t>
      </w:r>
      <w:r>
        <w:rPr>
          <w:spacing w:val="-17"/>
        </w:rPr>
        <w:t> </w:t>
      </w:r>
      <w:r>
        <w:rPr/>
        <w:t>personas</w:t>
      </w:r>
      <w:r>
        <w:rPr>
          <w:spacing w:val="-17"/>
        </w:rPr>
        <w:t> </w:t>
      </w:r>
      <w:r>
        <w:rPr/>
        <w:t>capaces</w:t>
      </w:r>
      <w:r>
        <w:rPr>
          <w:spacing w:val="-17"/>
        </w:rPr>
        <w:t> </w:t>
      </w:r>
      <w:r>
        <w:rPr/>
        <w:t>de</w:t>
      </w:r>
      <w:r>
        <w:rPr>
          <w:spacing w:val="-17"/>
        </w:rPr>
        <w:t> </w:t>
      </w:r>
      <w:r>
        <w:rPr/>
        <w:t>comprender</w:t>
      </w:r>
      <w:r>
        <w:rPr>
          <w:spacing w:val="-17"/>
        </w:rPr>
        <w:t> </w:t>
      </w:r>
      <w:r>
        <w:rPr/>
        <w:t>la </w:t>
      </w:r>
      <w:r>
        <w:rPr>
          <w:w w:val="95"/>
        </w:rPr>
        <w:t>realidad</w:t>
      </w:r>
      <w:r>
        <w:rPr>
          <w:spacing w:val="-17"/>
          <w:w w:val="95"/>
        </w:rPr>
        <w:t> </w:t>
      </w:r>
      <w:r>
        <w:rPr>
          <w:w w:val="95"/>
        </w:rPr>
        <w:t>desde</w:t>
      </w:r>
      <w:r>
        <w:rPr>
          <w:spacing w:val="-17"/>
          <w:w w:val="95"/>
        </w:rPr>
        <w:t> </w:t>
      </w:r>
      <w:r>
        <w:rPr>
          <w:w w:val="95"/>
        </w:rPr>
        <w:t>diversas</w:t>
      </w:r>
      <w:r>
        <w:rPr>
          <w:spacing w:val="-17"/>
          <w:w w:val="95"/>
        </w:rPr>
        <w:t> </w:t>
      </w:r>
      <w:r>
        <w:rPr>
          <w:w w:val="95"/>
        </w:rPr>
        <w:t>ópticas</w:t>
      </w:r>
      <w:r>
        <w:rPr>
          <w:spacing w:val="-17"/>
          <w:w w:val="95"/>
        </w:rPr>
        <w:t> </w:t>
      </w:r>
      <w:r>
        <w:rPr>
          <w:w w:val="95"/>
        </w:rPr>
        <w:t>culturales</w:t>
      </w:r>
      <w:r>
        <w:rPr>
          <w:spacing w:val="-17"/>
          <w:w w:val="95"/>
        </w:rPr>
        <w:t> </w:t>
      </w:r>
      <w:r>
        <w:rPr>
          <w:w w:val="95"/>
        </w:rPr>
        <w:t>y</w:t>
      </w:r>
      <w:r>
        <w:rPr>
          <w:spacing w:val="-17"/>
          <w:w w:val="95"/>
        </w:rPr>
        <w:t> </w:t>
      </w:r>
      <w:r>
        <w:rPr>
          <w:w w:val="95"/>
        </w:rPr>
        <w:t>de</w:t>
      </w:r>
      <w:r>
        <w:rPr>
          <w:spacing w:val="-17"/>
          <w:w w:val="95"/>
        </w:rPr>
        <w:t> </w:t>
      </w:r>
      <w:r>
        <w:rPr>
          <w:w w:val="95"/>
        </w:rPr>
        <w:t>intervenir</w:t>
      </w:r>
      <w:r>
        <w:rPr>
          <w:spacing w:val="-17"/>
          <w:w w:val="95"/>
        </w:rPr>
        <w:t> </w:t>
      </w:r>
      <w:r>
        <w:rPr>
          <w:w w:val="95"/>
        </w:rPr>
        <w:t>en</w:t>
      </w:r>
      <w:r>
        <w:rPr>
          <w:spacing w:val="-17"/>
          <w:w w:val="95"/>
        </w:rPr>
        <w:t> </w:t>
      </w:r>
      <w:r>
        <w:rPr>
          <w:w w:val="95"/>
        </w:rPr>
        <w:t>procesos</w:t>
      </w:r>
      <w:r>
        <w:rPr>
          <w:spacing w:val="-17"/>
          <w:w w:val="95"/>
        </w:rPr>
        <w:t> </w:t>
      </w:r>
      <w:r>
        <w:rPr>
          <w:w w:val="95"/>
        </w:rPr>
        <w:t>de</w:t>
      </w:r>
      <w:r>
        <w:rPr>
          <w:spacing w:val="-17"/>
          <w:w w:val="95"/>
        </w:rPr>
        <w:t> </w:t>
      </w:r>
      <w:r>
        <w:rPr>
          <w:w w:val="95"/>
        </w:rPr>
        <w:t>transformación </w:t>
      </w:r>
      <w:r>
        <w:rPr/>
        <w:t>social</w:t>
      </w:r>
      <w:r>
        <w:rPr>
          <w:spacing w:val="-21"/>
        </w:rPr>
        <w:t> </w:t>
      </w:r>
      <w:r>
        <w:rPr/>
        <w:t>que</w:t>
      </w:r>
      <w:r>
        <w:rPr>
          <w:spacing w:val="-21"/>
        </w:rPr>
        <w:t> </w:t>
      </w:r>
      <w:r>
        <w:rPr/>
        <w:t>respeten</w:t>
      </w:r>
      <w:r>
        <w:rPr>
          <w:spacing w:val="-21"/>
        </w:rPr>
        <w:t> </w:t>
      </w:r>
      <w:r>
        <w:rPr/>
        <w:t>y</w:t>
      </w:r>
      <w:r>
        <w:rPr>
          <w:spacing w:val="-21"/>
        </w:rPr>
        <w:t> </w:t>
      </w:r>
      <w:r>
        <w:rPr/>
        <w:t>se</w:t>
      </w:r>
      <w:r>
        <w:rPr>
          <w:spacing w:val="-21"/>
        </w:rPr>
        <w:t> </w:t>
      </w:r>
      <w:r>
        <w:rPr/>
        <w:t>beneficien</w:t>
      </w:r>
      <w:r>
        <w:rPr>
          <w:spacing w:val="-21"/>
        </w:rPr>
        <w:t> </w:t>
      </w:r>
      <w:r>
        <w:rPr/>
        <w:t>de</w:t>
      </w:r>
      <w:r>
        <w:rPr>
          <w:spacing w:val="-21"/>
        </w:rPr>
        <w:t> </w:t>
      </w:r>
      <w:r>
        <w:rPr/>
        <w:t>la</w:t>
      </w:r>
      <w:r>
        <w:rPr>
          <w:spacing w:val="-21"/>
        </w:rPr>
        <w:t> </w:t>
      </w:r>
      <w:r>
        <w:rPr/>
        <w:t>diversidad</w:t>
      </w:r>
      <w:r>
        <w:rPr>
          <w:spacing w:val="-21"/>
        </w:rPr>
        <w:t> </w:t>
      </w:r>
      <w:r>
        <w:rPr/>
        <w:t>cultural”.</w:t>
      </w:r>
      <w:r>
        <w:rPr>
          <w:spacing w:val="-21"/>
        </w:rPr>
        <w:t> </w:t>
      </w:r>
      <w:r>
        <w:rPr>
          <w:spacing w:val="-3"/>
        </w:rPr>
        <w:t>Una</w:t>
      </w:r>
      <w:r>
        <w:rPr>
          <w:spacing w:val="-21"/>
        </w:rPr>
        <w:t> </w:t>
      </w:r>
      <w:r>
        <w:rPr/>
        <w:t>educación</w:t>
      </w:r>
      <w:r>
        <w:rPr>
          <w:spacing w:val="-21"/>
        </w:rPr>
        <w:t> </w:t>
      </w:r>
      <w:r>
        <w:rPr/>
        <w:t>de</w:t>
      </w:r>
      <w:r>
        <w:rPr>
          <w:spacing w:val="-21"/>
        </w:rPr>
        <w:t> </w:t>
      </w:r>
      <w:r>
        <w:rPr/>
        <w:t>este</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corte</w:t>
      </w:r>
      <w:r>
        <w:rPr>
          <w:spacing w:val="-13"/>
        </w:rPr>
        <w:t> </w:t>
      </w:r>
      <w:r>
        <w:rPr/>
        <w:t>supone</w:t>
      </w:r>
      <w:r>
        <w:rPr>
          <w:spacing w:val="-13"/>
        </w:rPr>
        <w:t> </w:t>
      </w:r>
      <w:r>
        <w:rPr/>
        <w:t>que</w:t>
      </w:r>
      <w:r>
        <w:rPr>
          <w:spacing w:val="-13"/>
        </w:rPr>
        <w:t> </w:t>
      </w:r>
      <w:r>
        <w:rPr/>
        <w:t>los</w:t>
      </w:r>
      <w:r>
        <w:rPr>
          <w:spacing w:val="-13"/>
        </w:rPr>
        <w:t> </w:t>
      </w:r>
      <w:r>
        <w:rPr/>
        <w:t>alumnos</w:t>
      </w:r>
      <w:r>
        <w:rPr>
          <w:spacing w:val="-13"/>
        </w:rPr>
        <w:t> </w:t>
      </w:r>
      <w:r>
        <w:rPr/>
        <w:t>aprenden</w:t>
      </w:r>
      <w:r>
        <w:rPr>
          <w:spacing w:val="-13"/>
        </w:rPr>
        <w:t> </w:t>
      </w:r>
      <w:r>
        <w:rPr/>
        <w:t>a</w:t>
      </w:r>
      <w:r>
        <w:rPr>
          <w:spacing w:val="-12"/>
        </w:rPr>
        <w:t> </w:t>
      </w:r>
      <w:r>
        <w:rPr/>
        <w:t>entender</w:t>
      </w:r>
      <w:r>
        <w:rPr>
          <w:spacing w:val="-13"/>
        </w:rPr>
        <w:t> </w:t>
      </w:r>
      <w:r>
        <w:rPr/>
        <w:t>y</w:t>
      </w:r>
      <w:r>
        <w:rPr>
          <w:spacing w:val="-13"/>
        </w:rPr>
        <w:t> </w:t>
      </w:r>
      <w:r>
        <w:rPr/>
        <w:t>valorar</w:t>
      </w:r>
      <w:r>
        <w:rPr>
          <w:spacing w:val="-12"/>
        </w:rPr>
        <w:t> </w:t>
      </w:r>
      <w:r>
        <w:rPr/>
        <w:t>tanto</w:t>
      </w:r>
      <w:r>
        <w:rPr>
          <w:spacing w:val="-13"/>
        </w:rPr>
        <w:t> </w:t>
      </w:r>
      <w:r>
        <w:rPr/>
        <w:t>su</w:t>
      </w:r>
      <w:r>
        <w:rPr>
          <w:spacing w:val="-13"/>
        </w:rPr>
        <w:t> </w:t>
      </w:r>
      <w:r>
        <w:rPr/>
        <w:t>propia</w:t>
      </w:r>
      <w:r>
        <w:rPr>
          <w:spacing w:val="-13"/>
        </w:rPr>
        <w:t> </w:t>
      </w:r>
      <w:r>
        <w:rPr/>
        <w:t>cultura como</w:t>
      </w:r>
      <w:r>
        <w:rPr>
          <w:spacing w:val="-26"/>
        </w:rPr>
        <w:t> </w:t>
      </w:r>
      <w:r>
        <w:rPr/>
        <w:t>las</w:t>
      </w:r>
      <w:r>
        <w:rPr>
          <w:spacing w:val="-26"/>
        </w:rPr>
        <w:t> </w:t>
      </w:r>
      <w:r>
        <w:rPr/>
        <w:t>ajenas</w:t>
      </w:r>
      <w:r>
        <w:rPr>
          <w:spacing w:val="-26"/>
        </w:rPr>
        <w:t> </w:t>
      </w:r>
      <w:r>
        <w:rPr/>
        <w:t>(Ahuja</w:t>
      </w:r>
      <w:r>
        <w:rPr>
          <w:spacing w:val="-26"/>
        </w:rPr>
        <w:t> </w:t>
      </w:r>
      <w:r>
        <w:rPr>
          <w:i/>
        </w:rPr>
        <w:t>et</w:t>
      </w:r>
      <w:r>
        <w:rPr>
          <w:i/>
          <w:spacing w:val="-26"/>
        </w:rPr>
        <w:t> </w:t>
      </w:r>
      <w:r>
        <w:rPr>
          <w:i/>
        </w:rPr>
        <w:t>al</w:t>
      </w:r>
      <w:r>
        <w:rPr/>
        <w:t>.,</w:t>
      </w:r>
      <w:r>
        <w:rPr>
          <w:spacing w:val="-26"/>
        </w:rPr>
        <w:t> </w:t>
      </w:r>
      <w:r>
        <w:rPr/>
        <w:t>2004:</w:t>
      </w:r>
      <w:r>
        <w:rPr>
          <w:spacing w:val="-26"/>
        </w:rPr>
        <w:t> </w:t>
      </w:r>
      <w:r>
        <w:rPr/>
        <w:t>49).</w:t>
      </w:r>
    </w:p>
    <w:p>
      <w:pPr>
        <w:pStyle w:val="BodyText"/>
        <w:spacing w:line="271" w:lineRule="auto" w:before="2"/>
        <w:ind w:left="100" w:right="118" w:firstLine="359"/>
        <w:jc w:val="both"/>
      </w:pPr>
      <w:r>
        <w:rPr/>
        <w:t>La</w:t>
      </w:r>
      <w:r>
        <w:rPr>
          <w:spacing w:val="-27"/>
        </w:rPr>
        <w:t> </w:t>
      </w:r>
      <w:r>
        <w:rPr>
          <w:rFonts w:ascii="PMingLiU" w:hAnsi="PMingLiU"/>
          <w:sz w:val="16"/>
        </w:rPr>
        <w:t>eib</w:t>
      </w:r>
      <w:r>
        <w:rPr/>
        <w:t>,</w:t>
      </w:r>
      <w:r>
        <w:rPr>
          <w:spacing w:val="-27"/>
        </w:rPr>
        <w:t> </w:t>
      </w:r>
      <w:r>
        <w:rPr/>
        <w:t>tal</w:t>
      </w:r>
      <w:r>
        <w:rPr>
          <w:spacing w:val="-27"/>
        </w:rPr>
        <w:t> </w:t>
      </w:r>
      <w:r>
        <w:rPr/>
        <w:t>como</w:t>
      </w:r>
      <w:r>
        <w:rPr>
          <w:spacing w:val="-27"/>
        </w:rPr>
        <w:t> </w:t>
      </w:r>
      <w:r>
        <w:rPr/>
        <w:t>insinúa</w:t>
      </w:r>
      <w:r>
        <w:rPr>
          <w:spacing w:val="-27"/>
        </w:rPr>
        <w:t> </w:t>
      </w:r>
      <w:r>
        <w:rPr/>
        <w:t>su</w:t>
      </w:r>
      <w:r>
        <w:rPr>
          <w:spacing w:val="-27"/>
        </w:rPr>
        <w:t> </w:t>
      </w:r>
      <w:r>
        <w:rPr/>
        <w:t>denominación,</w:t>
      </w:r>
      <w:r>
        <w:rPr>
          <w:spacing w:val="-27"/>
        </w:rPr>
        <w:t> </w:t>
      </w:r>
      <w:r>
        <w:rPr/>
        <w:t>se</w:t>
      </w:r>
      <w:r>
        <w:rPr>
          <w:spacing w:val="-27"/>
        </w:rPr>
        <w:t> </w:t>
      </w:r>
      <w:r>
        <w:rPr/>
        <w:t>compone</w:t>
      </w:r>
      <w:r>
        <w:rPr>
          <w:spacing w:val="-27"/>
        </w:rPr>
        <w:t> </w:t>
      </w:r>
      <w:r>
        <w:rPr/>
        <w:t>de</w:t>
      </w:r>
      <w:r>
        <w:rPr>
          <w:spacing w:val="-27"/>
        </w:rPr>
        <w:t> </w:t>
      </w:r>
      <w:r>
        <w:rPr/>
        <w:t>dos</w:t>
      </w:r>
      <w:r>
        <w:rPr>
          <w:spacing w:val="-27"/>
        </w:rPr>
        <w:t> </w:t>
      </w:r>
      <w:r>
        <w:rPr/>
        <w:t>aspectos</w:t>
      </w:r>
      <w:r>
        <w:rPr>
          <w:spacing w:val="-27"/>
        </w:rPr>
        <w:t> </w:t>
      </w:r>
      <w:r>
        <w:rPr/>
        <w:t>básicos:</w:t>
      </w:r>
      <w:r>
        <w:rPr>
          <w:spacing w:val="-27"/>
        </w:rPr>
        <w:t> </w:t>
      </w:r>
      <w:r>
        <w:rPr/>
        <w:t>el enfoque</w:t>
      </w:r>
      <w:r>
        <w:rPr>
          <w:spacing w:val="-34"/>
        </w:rPr>
        <w:t> </w:t>
      </w:r>
      <w:r>
        <w:rPr/>
        <w:t>intercultural</w:t>
      </w:r>
      <w:r>
        <w:rPr>
          <w:spacing w:val="-34"/>
        </w:rPr>
        <w:t> </w:t>
      </w:r>
      <w:r>
        <w:rPr/>
        <w:t>y</w:t>
      </w:r>
      <w:r>
        <w:rPr>
          <w:spacing w:val="-34"/>
        </w:rPr>
        <w:t> </w:t>
      </w:r>
      <w:r>
        <w:rPr/>
        <w:t>el</w:t>
      </w:r>
      <w:r>
        <w:rPr>
          <w:spacing w:val="-34"/>
        </w:rPr>
        <w:t> </w:t>
      </w:r>
      <w:r>
        <w:rPr/>
        <w:t>enfoque</w:t>
      </w:r>
      <w:r>
        <w:rPr>
          <w:spacing w:val="-34"/>
        </w:rPr>
        <w:t> </w:t>
      </w:r>
      <w:r>
        <w:rPr/>
        <w:t>lingüístico.</w:t>
      </w:r>
    </w:p>
    <w:p>
      <w:pPr>
        <w:pStyle w:val="BodyText"/>
        <w:rPr>
          <w:sz w:val="22"/>
        </w:rPr>
      </w:pPr>
    </w:p>
    <w:p>
      <w:pPr>
        <w:pStyle w:val="BodyText"/>
        <w:spacing w:before="4"/>
        <w:rPr>
          <w:sz w:val="29"/>
        </w:rPr>
      </w:pPr>
    </w:p>
    <w:p>
      <w:pPr>
        <w:spacing w:before="0"/>
        <w:ind w:left="100" w:right="0" w:firstLine="0"/>
        <w:jc w:val="both"/>
        <w:rPr>
          <w:i/>
          <w:sz w:val="23"/>
        </w:rPr>
      </w:pPr>
      <w:r>
        <w:rPr>
          <w:i/>
          <w:w w:val="90"/>
          <w:sz w:val="23"/>
        </w:rPr>
        <w:t>Aspecto intercultural</w:t>
      </w:r>
    </w:p>
    <w:p>
      <w:pPr>
        <w:pStyle w:val="BodyText"/>
        <w:spacing w:before="2"/>
        <w:rPr>
          <w:i/>
          <w:sz w:val="29"/>
        </w:rPr>
      </w:pPr>
    </w:p>
    <w:p>
      <w:pPr>
        <w:pStyle w:val="BodyText"/>
        <w:spacing w:line="271" w:lineRule="auto"/>
        <w:ind w:left="100" w:right="117"/>
        <w:jc w:val="both"/>
      </w:pPr>
      <w:r>
        <w:rPr/>
        <w:t>Los</w:t>
      </w:r>
      <w:r>
        <w:rPr>
          <w:spacing w:val="-24"/>
        </w:rPr>
        <w:t> </w:t>
      </w:r>
      <w:r>
        <w:rPr/>
        <w:t>objetivos</w:t>
      </w:r>
      <w:r>
        <w:rPr>
          <w:spacing w:val="-24"/>
        </w:rPr>
        <w:t> </w:t>
      </w:r>
      <w:r>
        <w:rPr/>
        <w:t>de</w:t>
      </w:r>
      <w:r>
        <w:rPr>
          <w:spacing w:val="-24"/>
        </w:rPr>
        <w:t> </w:t>
      </w:r>
      <w:r>
        <w:rPr/>
        <w:t>este</w:t>
      </w:r>
      <w:r>
        <w:rPr>
          <w:spacing w:val="-24"/>
        </w:rPr>
        <w:t> </w:t>
      </w:r>
      <w:r>
        <w:rPr/>
        <w:t>enfoque</w:t>
      </w:r>
      <w:r>
        <w:rPr>
          <w:spacing w:val="-24"/>
        </w:rPr>
        <w:t> </w:t>
      </w:r>
      <w:r>
        <w:rPr/>
        <w:t>son</w:t>
      </w:r>
      <w:r>
        <w:rPr>
          <w:spacing w:val="-24"/>
        </w:rPr>
        <w:t> </w:t>
      </w:r>
      <w:r>
        <w:rPr/>
        <w:t>dos.</w:t>
      </w:r>
      <w:r>
        <w:rPr>
          <w:spacing w:val="-24"/>
        </w:rPr>
        <w:t> </w:t>
      </w:r>
      <w:r>
        <w:rPr/>
        <w:t>Primero</w:t>
      </w:r>
      <w:r>
        <w:rPr>
          <w:spacing w:val="-24"/>
        </w:rPr>
        <w:t> </w:t>
      </w:r>
      <w:r>
        <w:rPr/>
        <w:t>se</w:t>
      </w:r>
      <w:r>
        <w:rPr>
          <w:spacing w:val="-24"/>
        </w:rPr>
        <w:t> </w:t>
      </w:r>
      <w:r>
        <w:rPr/>
        <w:t>trata</w:t>
      </w:r>
      <w:r>
        <w:rPr>
          <w:spacing w:val="-24"/>
        </w:rPr>
        <w:t> </w:t>
      </w:r>
      <w:r>
        <w:rPr/>
        <w:t>de</w:t>
      </w:r>
      <w:r>
        <w:rPr>
          <w:spacing w:val="-24"/>
        </w:rPr>
        <w:t> </w:t>
      </w:r>
      <w:r>
        <w:rPr/>
        <w:t>desarrollar</w:t>
      </w:r>
      <w:r>
        <w:rPr>
          <w:spacing w:val="-24"/>
        </w:rPr>
        <w:t> </w:t>
      </w:r>
      <w:r>
        <w:rPr/>
        <w:t>en</w:t>
      </w:r>
      <w:r>
        <w:rPr>
          <w:spacing w:val="-24"/>
        </w:rPr>
        <w:t> </w:t>
      </w:r>
      <w:r>
        <w:rPr/>
        <w:t>los</w:t>
      </w:r>
      <w:r>
        <w:rPr>
          <w:spacing w:val="-24"/>
        </w:rPr>
        <w:t> </w:t>
      </w:r>
      <w:r>
        <w:rPr/>
        <w:t>alumnos la</w:t>
      </w:r>
      <w:r>
        <w:rPr>
          <w:spacing w:val="-23"/>
        </w:rPr>
        <w:t> </w:t>
      </w:r>
      <w:r>
        <w:rPr/>
        <w:t>capacidad</w:t>
      </w:r>
      <w:r>
        <w:rPr>
          <w:spacing w:val="-23"/>
        </w:rPr>
        <w:t> </w:t>
      </w:r>
      <w:r>
        <w:rPr/>
        <w:t>de</w:t>
      </w:r>
      <w:r>
        <w:rPr>
          <w:spacing w:val="-23"/>
        </w:rPr>
        <w:t> </w:t>
      </w:r>
      <w:r>
        <w:rPr/>
        <w:t>comprender</w:t>
      </w:r>
      <w:r>
        <w:rPr>
          <w:spacing w:val="-23"/>
        </w:rPr>
        <w:t> </w:t>
      </w:r>
      <w:r>
        <w:rPr/>
        <w:t>la</w:t>
      </w:r>
      <w:r>
        <w:rPr>
          <w:spacing w:val="-23"/>
        </w:rPr>
        <w:t> </w:t>
      </w:r>
      <w:r>
        <w:rPr/>
        <w:t>realidad</w:t>
      </w:r>
      <w:r>
        <w:rPr>
          <w:spacing w:val="-23"/>
        </w:rPr>
        <w:t> </w:t>
      </w:r>
      <w:r>
        <w:rPr/>
        <w:t>desde</w:t>
      </w:r>
      <w:r>
        <w:rPr>
          <w:spacing w:val="-23"/>
        </w:rPr>
        <w:t> </w:t>
      </w:r>
      <w:r>
        <w:rPr/>
        <w:t>perspectivas</w:t>
      </w:r>
      <w:r>
        <w:rPr>
          <w:spacing w:val="-23"/>
        </w:rPr>
        <w:t> </w:t>
      </w:r>
      <w:r>
        <w:rPr/>
        <w:t>culturales</w:t>
      </w:r>
      <w:r>
        <w:rPr>
          <w:spacing w:val="-23"/>
        </w:rPr>
        <w:t> </w:t>
      </w:r>
      <w:r>
        <w:rPr/>
        <w:t>diversas,</w:t>
      </w:r>
      <w:r>
        <w:rPr>
          <w:spacing w:val="-23"/>
        </w:rPr>
        <w:t> </w:t>
      </w:r>
      <w:r>
        <w:rPr/>
        <w:t>tanto de</w:t>
      </w:r>
      <w:r>
        <w:rPr>
          <w:spacing w:val="-31"/>
        </w:rPr>
        <w:t> </w:t>
      </w:r>
      <w:r>
        <w:rPr/>
        <w:t>la</w:t>
      </w:r>
      <w:r>
        <w:rPr>
          <w:spacing w:val="-31"/>
        </w:rPr>
        <w:t> </w:t>
      </w:r>
      <w:r>
        <w:rPr/>
        <w:t>propia</w:t>
      </w:r>
      <w:r>
        <w:rPr>
          <w:spacing w:val="-31"/>
        </w:rPr>
        <w:t> </w:t>
      </w:r>
      <w:r>
        <w:rPr/>
        <w:t>como</w:t>
      </w:r>
      <w:r>
        <w:rPr>
          <w:spacing w:val="-31"/>
        </w:rPr>
        <w:t> </w:t>
      </w:r>
      <w:r>
        <w:rPr/>
        <w:t>de</w:t>
      </w:r>
      <w:r>
        <w:rPr>
          <w:spacing w:val="-31"/>
        </w:rPr>
        <w:t> </w:t>
      </w:r>
      <w:r>
        <w:rPr/>
        <w:t>las</w:t>
      </w:r>
      <w:r>
        <w:rPr>
          <w:spacing w:val="-31"/>
        </w:rPr>
        <w:t> </w:t>
      </w:r>
      <w:r>
        <w:rPr/>
        <w:t>ajenas,</w:t>
      </w:r>
      <w:r>
        <w:rPr>
          <w:spacing w:val="-31"/>
        </w:rPr>
        <w:t> </w:t>
      </w:r>
      <w:r>
        <w:rPr/>
        <w:t>de</w:t>
      </w:r>
      <w:r>
        <w:rPr>
          <w:spacing w:val="-31"/>
        </w:rPr>
        <w:t> </w:t>
      </w:r>
      <w:r>
        <w:rPr/>
        <w:t>manera</w:t>
      </w:r>
      <w:r>
        <w:rPr>
          <w:spacing w:val="-31"/>
        </w:rPr>
        <w:t> </w:t>
      </w:r>
      <w:r>
        <w:rPr/>
        <w:t>contextualizada</w:t>
      </w:r>
      <w:r>
        <w:rPr>
          <w:spacing w:val="-31"/>
        </w:rPr>
        <w:t> </w:t>
      </w:r>
      <w:r>
        <w:rPr/>
        <w:t>y</w:t>
      </w:r>
      <w:r>
        <w:rPr>
          <w:spacing w:val="-31"/>
        </w:rPr>
        <w:t> </w:t>
      </w:r>
      <w:r>
        <w:rPr/>
        <w:t>crítica.</w:t>
      </w:r>
      <w:r>
        <w:rPr>
          <w:spacing w:val="-31"/>
        </w:rPr>
        <w:t> </w:t>
      </w:r>
      <w:r>
        <w:rPr>
          <w:spacing w:val="-3"/>
        </w:rPr>
        <w:t>Para</w:t>
      </w:r>
      <w:r>
        <w:rPr>
          <w:spacing w:val="-31"/>
        </w:rPr>
        <w:t> </w:t>
      </w:r>
      <w:r>
        <w:rPr/>
        <w:t>que</w:t>
      </w:r>
      <w:r>
        <w:rPr>
          <w:spacing w:val="-31"/>
        </w:rPr>
        <w:t> </w:t>
      </w:r>
      <w:r>
        <w:rPr/>
        <w:t>esto</w:t>
      </w:r>
      <w:r>
        <w:rPr>
          <w:spacing w:val="-31"/>
        </w:rPr>
        <w:t> </w:t>
      </w:r>
      <w:r>
        <w:rPr/>
        <w:t>sea posible,</w:t>
      </w:r>
      <w:r>
        <w:rPr>
          <w:spacing w:val="-38"/>
        </w:rPr>
        <w:t> </w:t>
      </w:r>
      <w:r>
        <w:rPr/>
        <w:t>la</w:t>
      </w:r>
      <w:r>
        <w:rPr>
          <w:spacing w:val="-38"/>
        </w:rPr>
        <w:t> </w:t>
      </w:r>
      <w:r>
        <w:rPr/>
        <w:t>experiencia</w:t>
      </w:r>
      <w:r>
        <w:rPr>
          <w:spacing w:val="-38"/>
        </w:rPr>
        <w:t> </w:t>
      </w:r>
      <w:r>
        <w:rPr/>
        <w:t>directa</w:t>
      </w:r>
      <w:r>
        <w:rPr>
          <w:spacing w:val="-38"/>
        </w:rPr>
        <w:t> </w:t>
      </w:r>
      <w:r>
        <w:rPr/>
        <w:t>con</w:t>
      </w:r>
      <w:r>
        <w:rPr>
          <w:spacing w:val="-38"/>
        </w:rPr>
        <w:t> </w:t>
      </w:r>
      <w:r>
        <w:rPr/>
        <w:t>la</w:t>
      </w:r>
      <w:r>
        <w:rPr>
          <w:spacing w:val="-38"/>
        </w:rPr>
        <w:t> </w:t>
      </w:r>
      <w:r>
        <w:rPr/>
        <w:t>otredad</w:t>
      </w:r>
      <w:r>
        <w:rPr>
          <w:spacing w:val="-38"/>
        </w:rPr>
        <w:t> </w:t>
      </w:r>
      <w:r>
        <w:rPr/>
        <w:t>es</w:t>
      </w:r>
      <w:r>
        <w:rPr>
          <w:spacing w:val="-38"/>
        </w:rPr>
        <w:t> </w:t>
      </w:r>
      <w:r>
        <w:rPr/>
        <w:t>imprescindible.</w:t>
      </w:r>
      <w:r>
        <w:rPr>
          <w:spacing w:val="-38"/>
        </w:rPr>
        <w:t> </w:t>
      </w:r>
      <w:r>
        <w:rPr/>
        <w:t>Además,</w:t>
      </w:r>
      <w:r>
        <w:rPr>
          <w:spacing w:val="-38"/>
        </w:rPr>
        <w:t> </w:t>
      </w:r>
      <w:r>
        <w:rPr/>
        <w:t>mediante</w:t>
      </w:r>
      <w:r>
        <w:rPr>
          <w:spacing w:val="-38"/>
        </w:rPr>
        <w:t> </w:t>
      </w:r>
      <w:r>
        <w:rPr/>
        <w:t>tal convivencia,</w:t>
      </w:r>
      <w:r>
        <w:rPr>
          <w:spacing w:val="-31"/>
        </w:rPr>
        <w:t> </w:t>
      </w:r>
      <w:r>
        <w:rPr/>
        <w:t>se</w:t>
      </w:r>
      <w:r>
        <w:rPr>
          <w:spacing w:val="-31"/>
        </w:rPr>
        <w:t> </w:t>
      </w:r>
      <w:r>
        <w:rPr/>
        <w:t>busca</w:t>
      </w:r>
      <w:r>
        <w:rPr>
          <w:spacing w:val="-31"/>
        </w:rPr>
        <w:t> </w:t>
      </w:r>
      <w:r>
        <w:rPr/>
        <w:t>la</w:t>
      </w:r>
      <w:r>
        <w:rPr>
          <w:spacing w:val="-31"/>
        </w:rPr>
        <w:t> </w:t>
      </w:r>
      <w:r>
        <w:rPr/>
        <w:t>implantación</w:t>
      </w:r>
      <w:r>
        <w:rPr>
          <w:spacing w:val="-31"/>
        </w:rPr>
        <w:t> </w:t>
      </w:r>
      <w:r>
        <w:rPr/>
        <w:t>cotidiana</w:t>
      </w:r>
      <w:r>
        <w:rPr>
          <w:spacing w:val="-31"/>
        </w:rPr>
        <w:t> </w:t>
      </w:r>
      <w:r>
        <w:rPr/>
        <w:t>de</w:t>
      </w:r>
      <w:r>
        <w:rPr>
          <w:spacing w:val="-31"/>
        </w:rPr>
        <w:t> </w:t>
      </w:r>
      <w:r>
        <w:rPr/>
        <w:t>los</w:t>
      </w:r>
      <w:r>
        <w:rPr>
          <w:spacing w:val="-31"/>
        </w:rPr>
        <w:t> </w:t>
      </w:r>
      <w:r>
        <w:rPr/>
        <w:t>valores</w:t>
      </w:r>
      <w:r>
        <w:rPr>
          <w:spacing w:val="-31"/>
        </w:rPr>
        <w:t> </w:t>
      </w:r>
      <w:r>
        <w:rPr/>
        <w:t>interculturales:</w:t>
      </w:r>
      <w:r>
        <w:rPr>
          <w:spacing w:val="-31"/>
        </w:rPr>
        <w:t> </w:t>
      </w:r>
      <w:r>
        <w:rPr>
          <w:spacing w:val="-3"/>
        </w:rPr>
        <w:t>“No</w:t>
      </w:r>
      <w:r>
        <w:rPr>
          <w:spacing w:val="-31"/>
        </w:rPr>
        <w:t> </w:t>
      </w:r>
      <w:r>
        <w:rPr>
          <w:spacing w:val="-3"/>
        </w:rPr>
        <w:t>se </w:t>
      </w:r>
      <w:r>
        <w:rPr>
          <w:spacing w:val="-5"/>
        </w:rPr>
        <w:t>trata</w:t>
      </w:r>
      <w:r>
        <w:rPr>
          <w:spacing w:val="-29"/>
        </w:rPr>
        <w:t> </w:t>
      </w:r>
      <w:r>
        <w:rPr>
          <w:spacing w:val="-3"/>
        </w:rPr>
        <w:t>de</w:t>
      </w:r>
      <w:r>
        <w:rPr>
          <w:spacing w:val="-29"/>
        </w:rPr>
        <w:t> </w:t>
      </w:r>
      <w:r>
        <w:rPr>
          <w:spacing w:val="-6"/>
        </w:rPr>
        <w:t>quedarse</w:t>
      </w:r>
      <w:r>
        <w:rPr>
          <w:spacing w:val="-29"/>
        </w:rPr>
        <w:t> </w:t>
      </w:r>
      <w:r>
        <w:rPr>
          <w:spacing w:val="-3"/>
        </w:rPr>
        <w:t>en</w:t>
      </w:r>
      <w:r>
        <w:rPr>
          <w:spacing w:val="-29"/>
        </w:rPr>
        <w:t> </w:t>
      </w:r>
      <w:r>
        <w:rPr>
          <w:spacing w:val="-3"/>
        </w:rPr>
        <w:t>el</w:t>
      </w:r>
      <w:r>
        <w:rPr>
          <w:spacing w:val="-29"/>
        </w:rPr>
        <w:t> </w:t>
      </w:r>
      <w:r>
        <w:rPr>
          <w:spacing w:val="-5"/>
        </w:rPr>
        <w:t>ámbito</w:t>
      </w:r>
      <w:r>
        <w:rPr>
          <w:spacing w:val="-29"/>
        </w:rPr>
        <w:t> </w:t>
      </w:r>
      <w:r>
        <w:rPr>
          <w:spacing w:val="-4"/>
        </w:rPr>
        <w:t>del</w:t>
      </w:r>
      <w:r>
        <w:rPr>
          <w:spacing w:val="-29"/>
        </w:rPr>
        <w:t> </w:t>
      </w:r>
      <w:r>
        <w:rPr>
          <w:spacing w:val="-6"/>
        </w:rPr>
        <w:t>razonamiento</w:t>
      </w:r>
      <w:r>
        <w:rPr>
          <w:spacing w:val="-29"/>
        </w:rPr>
        <w:t> </w:t>
      </w:r>
      <w:r>
        <w:rPr/>
        <w:t>y</w:t>
      </w:r>
      <w:r>
        <w:rPr>
          <w:spacing w:val="-29"/>
        </w:rPr>
        <w:t> </w:t>
      </w:r>
      <w:r>
        <w:rPr>
          <w:spacing w:val="-3"/>
        </w:rPr>
        <w:t>la</w:t>
      </w:r>
      <w:r>
        <w:rPr>
          <w:spacing w:val="-29"/>
        </w:rPr>
        <w:t> </w:t>
      </w:r>
      <w:r>
        <w:rPr>
          <w:spacing w:val="-6"/>
        </w:rPr>
        <w:t>opinión</w:t>
      </w:r>
      <w:r>
        <w:rPr>
          <w:spacing w:val="-29"/>
        </w:rPr>
        <w:t> </w:t>
      </w:r>
      <w:r>
        <w:rPr>
          <w:spacing w:val="-5"/>
        </w:rPr>
        <w:t>sino</w:t>
      </w:r>
      <w:r>
        <w:rPr>
          <w:spacing w:val="-29"/>
        </w:rPr>
        <w:t> </w:t>
      </w:r>
      <w:r>
        <w:rPr>
          <w:spacing w:val="-3"/>
        </w:rPr>
        <w:t>de</w:t>
      </w:r>
      <w:r>
        <w:rPr>
          <w:spacing w:val="-29"/>
        </w:rPr>
        <w:t> </w:t>
      </w:r>
      <w:r>
        <w:rPr>
          <w:spacing w:val="-4"/>
        </w:rPr>
        <w:t>que</w:t>
      </w:r>
      <w:r>
        <w:rPr>
          <w:spacing w:val="-29"/>
        </w:rPr>
        <w:t> </w:t>
      </w:r>
      <w:r>
        <w:rPr>
          <w:spacing w:val="-6"/>
        </w:rPr>
        <w:t>nuestra</w:t>
      </w:r>
      <w:r>
        <w:rPr>
          <w:spacing w:val="-29"/>
        </w:rPr>
        <w:t> </w:t>
      </w:r>
      <w:r>
        <w:rPr>
          <w:spacing w:val="-6"/>
        </w:rPr>
        <w:t>conducta </w:t>
      </w:r>
      <w:r>
        <w:rPr>
          <w:spacing w:val="-4"/>
        </w:rPr>
        <w:t>sea</w:t>
      </w:r>
      <w:r>
        <w:rPr>
          <w:spacing w:val="-33"/>
        </w:rPr>
        <w:t> </w:t>
      </w:r>
      <w:r>
        <w:rPr>
          <w:spacing w:val="-3"/>
        </w:rPr>
        <w:t>un</w:t>
      </w:r>
      <w:r>
        <w:rPr>
          <w:spacing w:val="-33"/>
        </w:rPr>
        <w:t> </w:t>
      </w:r>
      <w:r>
        <w:rPr>
          <w:spacing w:val="-5"/>
        </w:rPr>
        <w:t>reflejo</w:t>
      </w:r>
      <w:r>
        <w:rPr>
          <w:spacing w:val="-33"/>
        </w:rPr>
        <w:t> </w:t>
      </w:r>
      <w:r>
        <w:rPr>
          <w:spacing w:val="-3"/>
        </w:rPr>
        <w:t>de</w:t>
      </w:r>
      <w:r>
        <w:rPr>
          <w:spacing w:val="-33"/>
        </w:rPr>
        <w:t> </w:t>
      </w:r>
      <w:r>
        <w:rPr>
          <w:spacing w:val="-6"/>
        </w:rPr>
        <w:t>nuestra</w:t>
      </w:r>
      <w:r>
        <w:rPr>
          <w:spacing w:val="-33"/>
        </w:rPr>
        <w:t> </w:t>
      </w:r>
      <w:r>
        <w:rPr>
          <w:spacing w:val="-5"/>
        </w:rPr>
        <w:t>forma</w:t>
      </w:r>
      <w:r>
        <w:rPr>
          <w:spacing w:val="-33"/>
        </w:rPr>
        <w:t> </w:t>
      </w:r>
      <w:r>
        <w:rPr>
          <w:spacing w:val="-3"/>
        </w:rPr>
        <w:t>de</w:t>
      </w:r>
      <w:r>
        <w:rPr>
          <w:spacing w:val="-33"/>
        </w:rPr>
        <w:t> </w:t>
      </w:r>
      <w:r>
        <w:rPr>
          <w:spacing w:val="-6"/>
        </w:rPr>
        <w:t>pensar”</w:t>
      </w:r>
      <w:r>
        <w:rPr>
          <w:spacing w:val="-33"/>
        </w:rPr>
        <w:t> </w:t>
      </w:r>
      <w:r>
        <w:rPr>
          <w:spacing w:val="-5"/>
        </w:rPr>
        <w:t>(Ahuja</w:t>
      </w:r>
      <w:r>
        <w:rPr>
          <w:spacing w:val="-33"/>
        </w:rPr>
        <w:t> </w:t>
      </w:r>
      <w:r>
        <w:rPr>
          <w:i/>
          <w:spacing w:val="-3"/>
        </w:rPr>
        <w:t>et</w:t>
      </w:r>
      <w:r>
        <w:rPr>
          <w:i/>
          <w:spacing w:val="-33"/>
        </w:rPr>
        <w:t> </w:t>
      </w:r>
      <w:r>
        <w:rPr>
          <w:i/>
          <w:spacing w:val="-5"/>
        </w:rPr>
        <w:t>al</w:t>
      </w:r>
      <w:r>
        <w:rPr>
          <w:spacing w:val="-5"/>
        </w:rPr>
        <w:t>.,</w:t>
      </w:r>
      <w:r>
        <w:rPr>
          <w:spacing w:val="-33"/>
        </w:rPr>
        <w:t> </w:t>
      </w:r>
      <w:r>
        <w:rPr>
          <w:spacing w:val="-5"/>
        </w:rPr>
        <w:t>2004:</w:t>
      </w:r>
      <w:r>
        <w:rPr>
          <w:spacing w:val="-33"/>
        </w:rPr>
        <w:t> </w:t>
      </w:r>
      <w:r>
        <w:rPr>
          <w:spacing w:val="-6"/>
        </w:rPr>
        <w:t>52-53).</w:t>
      </w:r>
    </w:p>
    <w:p>
      <w:pPr>
        <w:pStyle w:val="BodyText"/>
        <w:spacing w:line="271" w:lineRule="auto" w:before="2"/>
        <w:ind w:left="100" w:right="117" w:firstLine="359"/>
        <w:jc w:val="both"/>
      </w:pPr>
      <w:r>
        <w:rPr/>
        <w:t>Como</w:t>
      </w:r>
      <w:r>
        <w:rPr>
          <w:spacing w:val="-27"/>
        </w:rPr>
        <w:t> </w:t>
      </w:r>
      <w:r>
        <w:rPr/>
        <w:t>segundo</w:t>
      </w:r>
      <w:r>
        <w:rPr>
          <w:spacing w:val="-27"/>
        </w:rPr>
        <w:t> </w:t>
      </w:r>
      <w:r>
        <w:rPr/>
        <w:t>objetivo</w:t>
      </w:r>
      <w:r>
        <w:rPr>
          <w:spacing w:val="-27"/>
        </w:rPr>
        <w:t> </w:t>
      </w:r>
      <w:r>
        <w:rPr/>
        <w:t>se</w:t>
      </w:r>
      <w:r>
        <w:rPr>
          <w:spacing w:val="-27"/>
        </w:rPr>
        <w:t> </w:t>
      </w:r>
      <w:r>
        <w:rPr/>
        <w:t>busca</w:t>
      </w:r>
      <w:r>
        <w:rPr>
          <w:spacing w:val="-27"/>
        </w:rPr>
        <w:t> </w:t>
      </w:r>
      <w:r>
        <w:rPr/>
        <w:t>reforzar</w:t>
      </w:r>
      <w:r>
        <w:rPr>
          <w:spacing w:val="-27"/>
        </w:rPr>
        <w:t> </w:t>
      </w:r>
      <w:r>
        <w:rPr/>
        <w:t>la</w:t>
      </w:r>
      <w:r>
        <w:rPr>
          <w:spacing w:val="-27"/>
        </w:rPr>
        <w:t> </w:t>
      </w:r>
      <w:r>
        <w:rPr/>
        <w:t>identidad</w:t>
      </w:r>
      <w:r>
        <w:rPr>
          <w:spacing w:val="-27"/>
        </w:rPr>
        <w:t> </w:t>
      </w:r>
      <w:r>
        <w:rPr/>
        <w:t>mediante</w:t>
      </w:r>
      <w:r>
        <w:rPr>
          <w:spacing w:val="-27"/>
        </w:rPr>
        <w:t> </w:t>
      </w:r>
      <w:r>
        <w:rPr/>
        <w:t>el</w:t>
      </w:r>
      <w:r>
        <w:rPr>
          <w:spacing w:val="-27"/>
        </w:rPr>
        <w:t> </w:t>
      </w:r>
      <w:r>
        <w:rPr/>
        <w:t>conocimiento de la cultura propia y el orgullo por la misma. éste va dirigido claramente a los portadores</w:t>
      </w:r>
      <w:r>
        <w:rPr>
          <w:spacing w:val="-30"/>
        </w:rPr>
        <w:t> </w:t>
      </w:r>
      <w:r>
        <w:rPr/>
        <w:t>de</w:t>
      </w:r>
      <w:r>
        <w:rPr>
          <w:spacing w:val="-30"/>
        </w:rPr>
        <w:t> </w:t>
      </w:r>
      <w:r>
        <w:rPr/>
        <w:t>las</w:t>
      </w:r>
      <w:r>
        <w:rPr>
          <w:spacing w:val="-30"/>
        </w:rPr>
        <w:t> </w:t>
      </w:r>
      <w:r>
        <w:rPr/>
        <w:t>culturas</w:t>
      </w:r>
      <w:r>
        <w:rPr>
          <w:spacing w:val="-30"/>
        </w:rPr>
        <w:t> </w:t>
      </w:r>
      <w:r>
        <w:rPr/>
        <w:t>indígenas</w:t>
      </w:r>
      <w:r>
        <w:rPr>
          <w:spacing w:val="-30"/>
        </w:rPr>
        <w:t> </w:t>
      </w:r>
      <w:r>
        <w:rPr/>
        <w:t>y</w:t>
      </w:r>
      <w:r>
        <w:rPr>
          <w:spacing w:val="-30"/>
        </w:rPr>
        <w:t> </w:t>
      </w:r>
      <w:r>
        <w:rPr/>
        <w:t>hablantes</w:t>
      </w:r>
      <w:r>
        <w:rPr>
          <w:spacing w:val="-30"/>
        </w:rPr>
        <w:t> </w:t>
      </w:r>
      <w:r>
        <w:rPr/>
        <w:t>de</w:t>
      </w:r>
      <w:r>
        <w:rPr>
          <w:spacing w:val="-30"/>
        </w:rPr>
        <w:t> </w:t>
      </w:r>
      <w:r>
        <w:rPr/>
        <w:t>sus</w:t>
      </w:r>
      <w:r>
        <w:rPr>
          <w:spacing w:val="-30"/>
        </w:rPr>
        <w:t> </w:t>
      </w:r>
      <w:r>
        <w:rPr/>
        <w:t>lenguas</w:t>
      </w:r>
      <w:r>
        <w:rPr>
          <w:spacing w:val="-30"/>
        </w:rPr>
        <w:t> </w:t>
      </w:r>
      <w:r>
        <w:rPr/>
        <w:t>respectivas,</w:t>
      </w:r>
      <w:r>
        <w:rPr>
          <w:spacing w:val="-30"/>
        </w:rPr>
        <w:t> </w:t>
      </w:r>
      <w:r>
        <w:rPr/>
        <w:t>las</w:t>
      </w:r>
      <w:r>
        <w:rPr>
          <w:spacing w:val="-30"/>
        </w:rPr>
        <w:t> </w:t>
      </w:r>
      <w:r>
        <w:rPr/>
        <w:t>que</w:t>
      </w:r>
      <w:r>
        <w:rPr>
          <w:spacing w:val="-30"/>
        </w:rPr>
        <w:t> </w:t>
      </w:r>
      <w:r>
        <w:rPr/>
        <w:t>se </w:t>
      </w:r>
      <w:r>
        <w:rPr>
          <w:w w:val="95"/>
        </w:rPr>
        <w:t>encuentran subvaloradas y privadas del prestigio y estatus</w:t>
      </w:r>
      <w:r>
        <w:rPr>
          <w:spacing w:val="-27"/>
          <w:w w:val="95"/>
        </w:rPr>
        <w:t> </w:t>
      </w:r>
      <w:r>
        <w:rPr>
          <w:w w:val="95"/>
        </w:rPr>
        <w:t>social.</w:t>
      </w:r>
    </w:p>
    <w:p>
      <w:pPr>
        <w:pStyle w:val="BodyText"/>
        <w:spacing w:line="271" w:lineRule="auto" w:before="2"/>
        <w:ind w:left="100" w:right="117" w:firstLine="359"/>
        <w:jc w:val="both"/>
      </w:pPr>
      <w:r>
        <w:rPr/>
        <w:t>En general, educar en miras a la interculturalidad supone ir replanteando las relaciones</w:t>
      </w:r>
      <w:r>
        <w:rPr>
          <w:spacing w:val="-24"/>
        </w:rPr>
        <w:t> </w:t>
      </w:r>
      <w:r>
        <w:rPr/>
        <w:t>entre</w:t>
      </w:r>
      <w:r>
        <w:rPr>
          <w:spacing w:val="-24"/>
        </w:rPr>
        <w:t> </w:t>
      </w:r>
      <w:r>
        <w:rPr/>
        <w:t>los</w:t>
      </w:r>
      <w:r>
        <w:rPr>
          <w:spacing w:val="-24"/>
        </w:rPr>
        <w:t> </w:t>
      </w:r>
      <w:r>
        <w:rPr/>
        <w:t>grupos</w:t>
      </w:r>
      <w:r>
        <w:rPr>
          <w:spacing w:val="-24"/>
        </w:rPr>
        <w:t> </w:t>
      </w:r>
      <w:r>
        <w:rPr/>
        <w:t>culturales,</w:t>
      </w:r>
      <w:r>
        <w:rPr>
          <w:spacing w:val="-24"/>
        </w:rPr>
        <w:t> </w:t>
      </w:r>
      <w:r>
        <w:rPr/>
        <w:t>reconocer</w:t>
      </w:r>
      <w:r>
        <w:rPr>
          <w:spacing w:val="-24"/>
        </w:rPr>
        <w:t> </w:t>
      </w:r>
      <w:r>
        <w:rPr/>
        <w:t>las</w:t>
      </w:r>
      <w:r>
        <w:rPr>
          <w:spacing w:val="-24"/>
        </w:rPr>
        <w:t> </w:t>
      </w:r>
      <w:r>
        <w:rPr/>
        <w:t>diferentes</w:t>
      </w:r>
      <w:r>
        <w:rPr>
          <w:spacing w:val="-24"/>
        </w:rPr>
        <w:t> </w:t>
      </w:r>
      <w:r>
        <w:rPr/>
        <w:t>cosmovisiones</w:t>
      </w:r>
      <w:r>
        <w:rPr>
          <w:spacing w:val="-24"/>
        </w:rPr>
        <w:t> </w:t>
      </w:r>
      <w:r>
        <w:rPr/>
        <w:t>como igualmente</w:t>
      </w:r>
      <w:r>
        <w:rPr>
          <w:spacing w:val="-37"/>
        </w:rPr>
        <w:t> </w:t>
      </w:r>
      <w:r>
        <w:rPr/>
        <w:t>válidas</w:t>
      </w:r>
      <w:r>
        <w:rPr>
          <w:spacing w:val="-37"/>
        </w:rPr>
        <w:t> </w:t>
      </w:r>
      <w:r>
        <w:rPr/>
        <w:t>y</w:t>
      </w:r>
      <w:r>
        <w:rPr>
          <w:spacing w:val="-37"/>
        </w:rPr>
        <w:t> </w:t>
      </w:r>
      <w:r>
        <w:rPr/>
        <w:t>así</w:t>
      </w:r>
      <w:r>
        <w:rPr>
          <w:spacing w:val="-37"/>
        </w:rPr>
        <w:t> </w:t>
      </w:r>
      <w:r>
        <w:rPr/>
        <w:t>reforzar</w:t>
      </w:r>
      <w:r>
        <w:rPr>
          <w:spacing w:val="-37"/>
        </w:rPr>
        <w:t> </w:t>
      </w:r>
      <w:r>
        <w:rPr/>
        <w:t>la</w:t>
      </w:r>
      <w:r>
        <w:rPr>
          <w:spacing w:val="-37"/>
        </w:rPr>
        <w:t> </w:t>
      </w:r>
      <w:r>
        <w:rPr/>
        <w:t>conciencia</w:t>
      </w:r>
      <w:r>
        <w:rPr>
          <w:spacing w:val="-37"/>
        </w:rPr>
        <w:t> </w:t>
      </w:r>
      <w:r>
        <w:rPr/>
        <w:t>de</w:t>
      </w:r>
      <w:r>
        <w:rPr>
          <w:spacing w:val="-37"/>
        </w:rPr>
        <w:t> </w:t>
      </w:r>
      <w:r>
        <w:rPr/>
        <w:t>que</w:t>
      </w:r>
      <w:r>
        <w:rPr>
          <w:spacing w:val="-37"/>
        </w:rPr>
        <w:t> </w:t>
      </w:r>
      <w:r>
        <w:rPr/>
        <w:t>cada</w:t>
      </w:r>
      <w:r>
        <w:rPr>
          <w:spacing w:val="-37"/>
        </w:rPr>
        <w:t> </w:t>
      </w:r>
      <w:r>
        <w:rPr/>
        <w:t>cultura</w:t>
      </w:r>
      <w:r>
        <w:rPr>
          <w:spacing w:val="-37"/>
        </w:rPr>
        <w:t> </w:t>
      </w:r>
      <w:r>
        <w:rPr/>
        <w:t>representa</w:t>
      </w:r>
      <w:r>
        <w:rPr>
          <w:spacing w:val="-37"/>
        </w:rPr>
        <w:t> </w:t>
      </w:r>
      <w:r>
        <w:rPr/>
        <w:t>sólo</w:t>
      </w:r>
      <w:r>
        <w:rPr>
          <w:spacing w:val="-37"/>
        </w:rPr>
        <w:t> </w:t>
      </w:r>
      <w:r>
        <w:rPr/>
        <w:t>uno de</w:t>
      </w:r>
      <w:r>
        <w:rPr>
          <w:spacing w:val="-26"/>
        </w:rPr>
        <w:t> </w:t>
      </w:r>
      <w:r>
        <w:rPr/>
        <w:t>los</w:t>
      </w:r>
      <w:r>
        <w:rPr>
          <w:spacing w:val="-26"/>
        </w:rPr>
        <w:t> </w:t>
      </w:r>
      <w:r>
        <w:rPr/>
        <w:t>modos</w:t>
      </w:r>
      <w:r>
        <w:rPr>
          <w:spacing w:val="-26"/>
        </w:rPr>
        <w:t> </w:t>
      </w:r>
      <w:r>
        <w:rPr/>
        <w:t>posibles</w:t>
      </w:r>
      <w:r>
        <w:rPr>
          <w:spacing w:val="-26"/>
        </w:rPr>
        <w:t> </w:t>
      </w:r>
      <w:r>
        <w:rPr/>
        <w:t>de</w:t>
      </w:r>
      <w:r>
        <w:rPr>
          <w:spacing w:val="-26"/>
        </w:rPr>
        <w:t> </w:t>
      </w:r>
      <w:r>
        <w:rPr/>
        <w:t>interpretar</w:t>
      </w:r>
      <w:r>
        <w:rPr>
          <w:spacing w:val="-26"/>
        </w:rPr>
        <w:t> </w:t>
      </w:r>
      <w:r>
        <w:rPr/>
        <w:t>la</w:t>
      </w:r>
      <w:r>
        <w:rPr>
          <w:spacing w:val="-26"/>
        </w:rPr>
        <w:t> </w:t>
      </w:r>
      <w:r>
        <w:rPr/>
        <w:t>realidad.</w:t>
      </w:r>
      <w:r>
        <w:rPr>
          <w:spacing w:val="-26"/>
        </w:rPr>
        <w:t> </w:t>
      </w:r>
      <w:r>
        <w:rPr/>
        <w:t>En</w:t>
      </w:r>
      <w:r>
        <w:rPr>
          <w:spacing w:val="-26"/>
        </w:rPr>
        <w:t> </w:t>
      </w:r>
      <w:r>
        <w:rPr/>
        <w:t>México,</w:t>
      </w:r>
      <w:r>
        <w:rPr>
          <w:spacing w:val="-26"/>
        </w:rPr>
        <w:t> </w:t>
      </w:r>
      <w:r>
        <w:rPr/>
        <w:t>esto</w:t>
      </w:r>
      <w:r>
        <w:rPr>
          <w:spacing w:val="-26"/>
        </w:rPr>
        <w:t> </w:t>
      </w:r>
      <w:r>
        <w:rPr/>
        <w:t>significa</w:t>
      </w:r>
      <w:r>
        <w:rPr>
          <w:spacing w:val="-26"/>
        </w:rPr>
        <w:t> </w:t>
      </w:r>
      <w:r>
        <w:rPr/>
        <w:t>dejar</w:t>
      </w:r>
      <w:r>
        <w:rPr>
          <w:spacing w:val="-26"/>
        </w:rPr>
        <w:t> </w:t>
      </w:r>
      <w:r>
        <w:rPr/>
        <w:t>atrás una</w:t>
      </w:r>
      <w:r>
        <w:rPr>
          <w:spacing w:val="-33"/>
        </w:rPr>
        <w:t> </w:t>
      </w:r>
      <w:r>
        <w:rPr/>
        <w:t>educación</w:t>
      </w:r>
      <w:r>
        <w:rPr>
          <w:spacing w:val="-33"/>
        </w:rPr>
        <w:t> </w:t>
      </w:r>
      <w:r>
        <w:rPr/>
        <w:t>regida</w:t>
      </w:r>
      <w:r>
        <w:rPr>
          <w:spacing w:val="-33"/>
        </w:rPr>
        <w:t> </w:t>
      </w:r>
      <w:r>
        <w:rPr/>
        <w:t>por</w:t>
      </w:r>
      <w:r>
        <w:rPr>
          <w:spacing w:val="-33"/>
        </w:rPr>
        <w:t> </w:t>
      </w:r>
      <w:r>
        <w:rPr/>
        <w:t>los</w:t>
      </w:r>
      <w:r>
        <w:rPr>
          <w:spacing w:val="-33"/>
        </w:rPr>
        <w:t> </w:t>
      </w:r>
      <w:r>
        <w:rPr/>
        <w:t>patrones</w:t>
      </w:r>
      <w:r>
        <w:rPr>
          <w:spacing w:val="-33"/>
        </w:rPr>
        <w:t> </w:t>
      </w:r>
      <w:r>
        <w:rPr/>
        <w:t>estrictamente</w:t>
      </w:r>
      <w:r>
        <w:rPr>
          <w:spacing w:val="-33"/>
        </w:rPr>
        <w:t> </w:t>
      </w:r>
      <w:r>
        <w:rPr/>
        <w:t>occidentales</w:t>
      </w:r>
      <w:r>
        <w:rPr>
          <w:spacing w:val="-33"/>
        </w:rPr>
        <w:t> </w:t>
      </w:r>
      <w:r>
        <w:rPr/>
        <w:t>y</w:t>
      </w:r>
      <w:r>
        <w:rPr>
          <w:spacing w:val="-33"/>
        </w:rPr>
        <w:t> </w:t>
      </w:r>
      <w:r>
        <w:rPr>
          <w:spacing w:val="-3"/>
        </w:rPr>
        <w:t>“dar</w:t>
      </w:r>
      <w:r>
        <w:rPr>
          <w:spacing w:val="-33"/>
        </w:rPr>
        <w:t> </w:t>
      </w:r>
      <w:r>
        <w:rPr>
          <w:spacing w:val="-3"/>
        </w:rPr>
        <w:t>entrada”</w:t>
      </w:r>
      <w:r>
        <w:rPr>
          <w:spacing w:val="-33"/>
        </w:rPr>
        <w:t> </w:t>
      </w:r>
      <w:r>
        <w:rPr/>
        <w:t>a</w:t>
      </w:r>
      <w:r>
        <w:rPr>
          <w:spacing w:val="-33"/>
        </w:rPr>
        <w:t> </w:t>
      </w:r>
      <w:r>
        <w:rPr/>
        <w:t>los saberes</w:t>
      </w:r>
      <w:r>
        <w:rPr>
          <w:spacing w:val="-28"/>
        </w:rPr>
        <w:t> </w:t>
      </w:r>
      <w:r>
        <w:rPr/>
        <w:t>procedentes</w:t>
      </w:r>
      <w:r>
        <w:rPr>
          <w:spacing w:val="-28"/>
        </w:rPr>
        <w:t> </w:t>
      </w:r>
      <w:r>
        <w:rPr/>
        <w:t>de</w:t>
      </w:r>
      <w:r>
        <w:rPr>
          <w:spacing w:val="-28"/>
        </w:rPr>
        <w:t> </w:t>
      </w:r>
      <w:r>
        <w:rPr/>
        <w:t>otras</w:t>
      </w:r>
      <w:r>
        <w:rPr>
          <w:spacing w:val="-28"/>
        </w:rPr>
        <w:t> </w:t>
      </w:r>
      <w:r>
        <w:rPr/>
        <w:t>culturas,</w:t>
      </w:r>
      <w:r>
        <w:rPr>
          <w:spacing w:val="-28"/>
        </w:rPr>
        <w:t> </w:t>
      </w:r>
      <w:r>
        <w:rPr/>
        <w:t>concretamente</w:t>
      </w:r>
      <w:r>
        <w:rPr>
          <w:spacing w:val="-28"/>
        </w:rPr>
        <w:t> </w:t>
      </w:r>
      <w:r>
        <w:rPr/>
        <w:t>la</w:t>
      </w:r>
      <w:r>
        <w:rPr>
          <w:spacing w:val="-28"/>
        </w:rPr>
        <w:t> </w:t>
      </w:r>
      <w:r>
        <w:rPr/>
        <w:t>indígena</w:t>
      </w:r>
      <w:r>
        <w:rPr>
          <w:spacing w:val="-28"/>
        </w:rPr>
        <w:t> </w:t>
      </w:r>
      <w:r>
        <w:rPr/>
        <w:t>(Ahuja</w:t>
      </w:r>
      <w:r>
        <w:rPr>
          <w:spacing w:val="-28"/>
        </w:rPr>
        <w:t> </w:t>
      </w:r>
      <w:r>
        <w:rPr>
          <w:i/>
        </w:rPr>
        <w:t>et</w:t>
      </w:r>
      <w:r>
        <w:rPr>
          <w:i/>
          <w:spacing w:val="-28"/>
        </w:rPr>
        <w:t> </w:t>
      </w:r>
      <w:r>
        <w:rPr>
          <w:i/>
        </w:rPr>
        <w:t>al</w:t>
      </w:r>
      <w:r>
        <w:rPr/>
        <w:t>.,</w:t>
      </w:r>
      <w:r>
        <w:rPr>
          <w:spacing w:val="-28"/>
        </w:rPr>
        <w:t> </w:t>
      </w:r>
      <w:r>
        <w:rPr/>
        <w:t>2004: 49-52).</w:t>
      </w:r>
    </w:p>
    <w:p>
      <w:pPr>
        <w:pStyle w:val="BodyText"/>
        <w:rPr>
          <w:sz w:val="22"/>
        </w:rPr>
      </w:pPr>
    </w:p>
    <w:p>
      <w:pPr>
        <w:pStyle w:val="BodyText"/>
        <w:spacing w:before="4"/>
        <w:rPr>
          <w:sz w:val="30"/>
        </w:rPr>
      </w:pPr>
    </w:p>
    <w:p>
      <w:pPr>
        <w:spacing w:before="0"/>
        <w:ind w:left="100" w:right="0" w:firstLine="0"/>
        <w:jc w:val="both"/>
        <w:rPr>
          <w:i/>
          <w:sz w:val="23"/>
        </w:rPr>
      </w:pPr>
      <w:r>
        <w:rPr>
          <w:i/>
          <w:w w:val="90"/>
          <w:sz w:val="23"/>
        </w:rPr>
        <w:t>Aspecto lingüístico</w:t>
      </w:r>
    </w:p>
    <w:p>
      <w:pPr>
        <w:pStyle w:val="BodyText"/>
        <w:spacing w:before="2"/>
        <w:rPr>
          <w:i/>
          <w:sz w:val="29"/>
        </w:rPr>
      </w:pPr>
    </w:p>
    <w:p>
      <w:pPr>
        <w:pStyle w:val="BodyText"/>
        <w:spacing w:line="271" w:lineRule="auto"/>
        <w:ind w:left="100" w:right="116"/>
        <w:jc w:val="both"/>
      </w:pPr>
      <w:r>
        <w:rPr>
          <w:spacing w:val="-4"/>
        </w:rPr>
        <w:t>También</w:t>
      </w:r>
      <w:r>
        <w:rPr>
          <w:spacing w:val="-16"/>
        </w:rPr>
        <w:t> </w:t>
      </w:r>
      <w:r>
        <w:rPr/>
        <w:t>los</w:t>
      </w:r>
      <w:r>
        <w:rPr>
          <w:spacing w:val="-16"/>
        </w:rPr>
        <w:t> </w:t>
      </w:r>
      <w:r>
        <w:rPr/>
        <w:t>objetivos</w:t>
      </w:r>
      <w:r>
        <w:rPr>
          <w:spacing w:val="-16"/>
        </w:rPr>
        <w:t> </w:t>
      </w:r>
      <w:r>
        <w:rPr/>
        <w:t>de</w:t>
      </w:r>
      <w:r>
        <w:rPr>
          <w:spacing w:val="-16"/>
        </w:rPr>
        <w:t> </w:t>
      </w:r>
      <w:r>
        <w:rPr/>
        <w:t>corte</w:t>
      </w:r>
      <w:r>
        <w:rPr>
          <w:spacing w:val="-16"/>
        </w:rPr>
        <w:t> </w:t>
      </w:r>
      <w:r>
        <w:rPr/>
        <w:t>lingüístico</w:t>
      </w:r>
      <w:r>
        <w:rPr>
          <w:spacing w:val="-16"/>
        </w:rPr>
        <w:t> </w:t>
      </w:r>
      <w:r>
        <w:rPr/>
        <w:t>son</w:t>
      </w:r>
      <w:r>
        <w:rPr>
          <w:spacing w:val="-16"/>
        </w:rPr>
        <w:t> </w:t>
      </w:r>
      <w:r>
        <w:rPr/>
        <w:t>dos.</w:t>
      </w:r>
      <w:r>
        <w:rPr>
          <w:spacing w:val="-16"/>
        </w:rPr>
        <w:t> </w:t>
      </w:r>
      <w:r>
        <w:rPr/>
        <w:t>Primero,</w:t>
      </w:r>
      <w:r>
        <w:rPr>
          <w:spacing w:val="-16"/>
        </w:rPr>
        <w:t> </w:t>
      </w:r>
      <w:r>
        <w:rPr/>
        <w:t>se</w:t>
      </w:r>
      <w:r>
        <w:rPr>
          <w:spacing w:val="-16"/>
        </w:rPr>
        <w:t> </w:t>
      </w:r>
      <w:r>
        <w:rPr/>
        <w:t>pretende</w:t>
      </w:r>
      <w:r>
        <w:rPr>
          <w:spacing w:val="-16"/>
        </w:rPr>
        <w:t> </w:t>
      </w:r>
      <w:r>
        <w:rPr/>
        <w:t>desarrollar competencia</w:t>
      </w:r>
      <w:r>
        <w:rPr>
          <w:spacing w:val="-12"/>
        </w:rPr>
        <w:t> </w:t>
      </w:r>
      <w:r>
        <w:rPr/>
        <w:t>comunicativa</w:t>
      </w:r>
      <w:r>
        <w:rPr>
          <w:spacing w:val="-12"/>
        </w:rPr>
        <w:t> </w:t>
      </w:r>
      <w:r>
        <w:rPr/>
        <w:t>en</w:t>
      </w:r>
      <w:r>
        <w:rPr>
          <w:spacing w:val="-12"/>
        </w:rPr>
        <w:t> </w:t>
      </w:r>
      <w:r>
        <w:rPr/>
        <w:t>la</w:t>
      </w:r>
      <w:r>
        <w:rPr>
          <w:spacing w:val="-12"/>
        </w:rPr>
        <w:t> </w:t>
      </w:r>
      <w:r>
        <w:rPr/>
        <w:t>lengua</w:t>
      </w:r>
      <w:r>
        <w:rPr>
          <w:spacing w:val="-12"/>
        </w:rPr>
        <w:t> </w:t>
      </w:r>
      <w:r>
        <w:rPr/>
        <w:t>materna,</w:t>
      </w:r>
      <w:r>
        <w:rPr>
          <w:spacing w:val="-12"/>
        </w:rPr>
        <w:t> </w:t>
      </w:r>
      <w:r>
        <w:rPr/>
        <w:t>casi</w:t>
      </w:r>
      <w:r>
        <w:rPr>
          <w:spacing w:val="-12"/>
        </w:rPr>
        <w:t> </w:t>
      </w:r>
      <w:r>
        <w:rPr/>
        <w:t>siempre</w:t>
      </w:r>
      <w:r>
        <w:rPr>
          <w:spacing w:val="-12"/>
        </w:rPr>
        <w:t> </w:t>
      </w:r>
      <w:r>
        <w:rPr/>
        <w:t>una</w:t>
      </w:r>
      <w:r>
        <w:rPr>
          <w:spacing w:val="-12"/>
        </w:rPr>
        <w:t> </w:t>
      </w:r>
      <w:r>
        <w:rPr/>
        <w:t>lengua</w:t>
      </w:r>
      <w:r>
        <w:rPr>
          <w:spacing w:val="-12"/>
        </w:rPr>
        <w:t> </w:t>
      </w:r>
      <w:r>
        <w:rPr/>
        <w:t>indígena (L1)</w:t>
      </w:r>
      <w:r>
        <w:rPr>
          <w:spacing w:val="-8"/>
        </w:rPr>
        <w:t> </w:t>
      </w:r>
      <w:r>
        <w:rPr/>
        <w:t>y</w:t>
      </w:r>
      <w:r>
        <w:rPr>
          <w:spacing w:val="-8"/>
        </w:rPr>
        <w:t> </w:t>
      </w:r>
      <w:r>
        <w:rPr/>
        <w:t>en</w:t>
      </w:r>
      <w:r>
        <w:rPr>
          <w:spacing w:val="-8"/>
        </w:rPr>
        <w:t> </w:t>
      </w:r>
      <w:r>
        <w:rPr/>
        <w:t>una</w:t>
      </w:r>
      <w:r>
        <w:rPr>
          <w:spacing w:val="-8"/>
        </w:rPr>
        <w:t> </w:t>
      </w:r>
      <w:r>
        <w:rPr/>
        <w:t>segunda</w:t>
      </w:r>
      <w:r>
        <w:rPr>
          <w:spacing w:val="-8"/>
        </w:rPr>
        <w:t> </w:t>
      </w:r>
      <w:r>
        <w:rPr/>
        <w:t>lengua,</w:t>
      </w:r>
      <w:r>
        <w:rPr>
          <w:spacing w:val="-8"/>
        </w:rPr>
        <w:t> </w:t>
      </w:r>
      <w:r>
        <w:rPr/>
        <w:t>el</w:t>
      </w:r>
      <w:r>
        <w:rPr>
          <w:spacing w:val="-8"/>
        </w:rPr>
        <w:t> </w:t>
      </w:r>
      <w:r>
        <w:rPr/>
        <w:t>español</w:t>
      </w:r>
      <w:r>
        <w:rPr>
          <w:spacing w:val="-8"/>
        </w:rPr>
        <w:t> </w:t>
      </w:r>
      <w:r>
        <w:rPr/>
        <w:t>(L2),</w:t>
      </w:r>
      <w:r>
        <w:rPr>
          <w:spacing w:val="-8"/>
        </w:rPr>
        <w:t> </w:t>
      </w:r>
      <w:r>
        <w:rPr/>
        <w:t>tanto</w:t>
      </w:r>
      <w:r>
        <w:rPr>
          <w:spacing w:val="-8"/>
        </w:rPr>
        <w:t> </w:t>
      </w:r>
      <w:r>
        <w:rPr/>
        <w:t>en</w:t>
      </w:r>
      <w:r>
        <w:rPr>
          <w:spacing w:val="-8"/>
        </w:rPr>
        <w:t> </w:t>
      </w:r>
      <w:r>
        <w:rPr/>
        <w:t>el</w:t>
      </w:r>
      <w:r>
        <w:rPr>
          <w:spacing w:val="-8"/>
        </w:rPr>
        <w:t> </w:t>
      </w:r>
      <w:r>
        <w:rPr/>
        <w:t>plano</w:t>
      </w:r>
      <w:r>
        <w:rPr>
          <w:spacing w:val="-8"/>
        </w:rPr>
        <w:t> </w:t>
      </w:r>
      <w:r>
        <w:rPr/>
        <w:t>escrito</w:t>
      </w:r>
      <w:r>
        <w:rPr>
          <w:spacing w:val="-8"/>
        </w:rPr>
        <w:t> </w:t>
      </w:r>
      <w:r>
        <w:rPr/>
        <w:t>como</w:t>
      </w:r>
      <w:r>
        <w:rPr>
          <w:spacing w:val="-8"/>
        </w:rPr>
        <w:t> </w:t>
      </w:r>
      <w:r>
        <w:rPr/>
        <w:t>oral,</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7"/>
        <w:rPr>
          <w:sz w:val="19"/>
        </w:rPr>
      </w:pPr>
    </w:p>
    <w:p>
      <w:pPr>
        <w:pStyle w:val="BodyText"/>
        <w:spacing w:line="271" w:lineRule="auto" w:before="64"/>
        <w:ind w:left="119" w:right="116"/>
        <w:jc w:val="both"/>
      </w:pPr>
      <w:r>
        <w:rPr>
          <w:w w:val="95"/>
        </w:rPr>
        <w:t>es </w:t>
      </w:r>
      <w:r>
        <w:rPr>
          <w:spacing w:val="-3"/>
          <w:w w:val="95"/>
        </w:rPr>
        <w:t>decir, </w:t>
      </w:r>
      <w:r>
        <w:rPr>
          <w:w w:val="95"/>
        </w:rPr>
        <w:t>el desarrollo del bilingüismo</w:t>
      </w:r>
      <w:r>
        <w:rPr>
          <w:w w:val="95"/>
          <w:position w:val="8"/>
          <w:sz w:val="13"/>
        </w:rPr>
        <w:t>3 </w:t>
      </w:r>
      <w:r>
        <w:rPr>
          <w:w w:val="95"/>
        </w:rPr>
        <w:t>equitativo que elimine las relaciones diglósicas </w:t>
      </w:r>
      <w:r>
        <w:rPr/>
        <w:t>imperantes</w:t>
      </w:r>
      <w:r>
        <w:rPr>
          <w:spacing w:val="-22"/>
        </w:rPr>
        <w:t> </w:t>
      </w:r>
      <w:r>
        <w:rPr/>
        <w:t>entre</w:t>
      </w:r>
      <w:r>
        <w:rPr>
          <w:spacing w:val="-22"/>
        </w:rPr>
        <w:t> </w:t>
      </w:r>
      <w:r>
        <w:rPr/>
        <w:t>el</w:t>
      </w:r>
      <w:r>
        <w:rPr>
          <w:spacing w:val="-22"/>
        </w:rPr>
        <w:t> </w:t>
      </w:r>
      <w:r>
        <w:rPr/>
        <w:t>español</w:t>
      </w:r>
      <w:r>
        <w:rPr>
          <w:spacing w:val="-22"/>
        </w:rPr>
        <w:t> </w:t>
      </w:r>
      <w:r>
        <w:rPr/>
        <w:t>(la</w:t>
      </w:r>
      <w:r>
        <w:rPr>
          <w:spacing w:val="-22"/>
        </w:rPr>
        <w:t> </w:t>
      </w:r>
      <w:r>
        <w:rPr/>
        <w:t>lengua</w:t>
      </w:r>
      <w:r>
        <w:rPr>
          <w:spacing w:val="-22"/>
        </w:rPr>
        <w:t> </w:t>
      </w:r>
      <w:r>
        <w:rPr/>
        <w:t>alta)</w:t>
      </w:r>
      <w:r>
        <w:rPr>
          <w:spacing w:val="-22"/>
        </w:rPr>
        <w:t> </w:t>
      </w:r>
      <w:r>
        <w:rPr/>
        <w:t>y</w:t>
      </w:r>
      <w:r>
        <w:rPr>
          <w:spacing w:val="-22"/>
        </w:rPr>
        <w:t> </w:t>
      </w:r>
      <w:r>
        <w:rPr/>
        <w:t>las</w:t>
      </w:r>
      <w:r>
        <w:rPr>
          <w:spacing w:val="-22"/>
        </w:rPr>
        <w:t> </w:t>
      </w:r>
      <w:r>
        <w:rPr/>
        <w:t>lenguas</w:t>
      </w:r>
      <w:r>
        <w:rPr>
          <w:spacing w:val="-22"/>
        </w:rPr>
        <w:t> </w:t>
      </w:r>
      <w:r>
        <w:rPr/>
        <w:t>originarias</w:t>
      </w:r>
      <w:r>
        <w:rPr>
          <w:spacing w:val="-22"/>
        </w:rPr>
        <w:t> </w:t>
      </w:r>
      <w:r>
        <w:rPr/>
        <w:t>(lenguas</w:t>
      </w:r>
      <w:r>
        <w:rPr>
          <w:spacing w:val="-22"/>
        </w:rPr>
        <w:t> </w:t>
      </w:r>
      <w:r>
        <w:rPr/>
        <w:t>bajas). Esto</w:t>
      </w:r>
      <w:r>
        <w:rPr>
          <w:spacing w:val="-35"/>
        </w:rPr>
        <w:t> </w:t>
      </w:r>
      <w:r>
        <w:rPr/>
        <w:t>supone</w:t>
      </w:r>
      <w:r>
        <w:rPr>
          <w:spacing w:val="-35"/>
        </w:rPr>
        <w:t> </w:t>
      </w:r>
      <w:r>
        <w:rPr/>
        <w:t>un</w:t>
      </w:r>
      <w:r>
        <w:rPr>
          <w:spacing w:val="-35"/>
        </w:rPr>
        <w:t> </w:t>
      </w:r>
      <w:r>
        <w:rPr/>
        <w:t>proyecto</w:t>
      </w:r>
      <w:r>
        <w:rPr>
          <w:spacing w:val="-35"/>
        </w:rPr>
        <w:t> </w:t>
      </w:r>
      <w:r>
        <w:rPr/>
        <w:t>de</w:t>
      </w:r>
      <w:r>
        <w:rPr>
          <w:spacing w:val="-35"/>
        </w:rPr>
        <w:t> </w:t>
      </w:r>
      <w:r>
        <w:rPr/>
        <w:t>revitalización</w:t>
      </w:r>
      <w:r>
        <w:rPr>
          <w:spacing w:val="-35"/>
        </w:rPr>
        <w:t> </w:t>
      </w:r>
      <w:r>
        <w:rPr/>
        <w:t>de</w:t>
      </w:r>
      <w:r>
        <w:rPr>
          <w:spacing w:val="-35"/>
        </w:rPr>
        <w:t> </w:t>
      </w:r>
      <w:r>
        <w:rPr/>
        <w:t>las</w:t>
      </w:r>
      <w:r>
        <w:rPr>
          <w:spacing w:val="-35"/>
        </w:rPr>
        <w:t> </w:t>
      </w:r>
      <w:r>
        <w:rPr/>
        <w:t>últimas</w:t>
      </w:r>
      <w:r>
        <w:rPr>
          <w:spacing w:val="-35"/>
        </w:rPr>
        <w:t> </w:t>
      </w:r>
      <w:r>
        <w:rPr/>
        <w:t>de</w:t>
      </w:r>
      <w:r>
        <w:rPr>
          <w:spacing w:val="-35"/>
        </w:rPr>
        <w:t> </w:t>
      </w:r>
      <w:r>
        <w:rPr/>
        <w:t>tal</w:t>
      </w:r>
      <w:r>
        <w:rPr>
          <w:spacing w:val="-35"/>
        </w:rPr>
        <w:t> </w:t>
      </w:r>
      <w:r>
        <w:rPr/>
        <w:t>modo</w:t>
      </w:r>
      <w:r>
        <w:rPr>
          <w:spacing w:val="-35"/>
        </w:rPr>
        <w:t> </w:t>
      </w:r>
      <w:r>
        <w:rPr/>
        <w:t>que</w:t>
      </w:r>
      <w:r>
        <w:rPr>
          <w:spacing w:val="-35"/>
        </w:rPr>
        <w:t> </w:t>
      </w:r>
      <w:r>
        <w:rPr/>
        <w:t>transciendan de</w:t>
      </w:r>
      <w:r>
        <w:rPr>
          <w:spacing w:val="-16"/>
        </w:rPr>
        <w:t> </w:t>
      </w:r>
      <w:r>
        <w:rPr/>
        <w:t>los</w:t>
      </w:r>
      <w:r>
        <w:rPr>
          <w:spacing w:val="-16"/>
        </w:rPr>
        <w:t> </w:t>
      </w:r>
      <w:r>
        <w:rPr/>
        <w:t>ámbitos</w:t>
      </w:r>
      <w:r>
        <w:rPr>
          <w:spacing w:val="-16"/>
        </w:rPr>
        <w:t> </w:t>
      </w:r>
      <w:r>
        <w:rPr/>
        <w:t>privados</w:t>
      </w:r>
      <w:r>
        <w:rPr>
          <w:spacing w:val="-16"/>
        </w:rPr>
        <w:t> </w:t>
      </w:r>
      <w:r>
        <w:rPr/>
        <w:t>a</w:t>
      </w:r>
      <w:r>
        <w:rPr>
          <w:spacing w:val="-16"/>
        </w:rPr>
        <w:t> </w:t>
      </w:r>
      <w:r>
        <w:rPr/>
        <w:t>los</w:t>
      </w:r>
      <w:r>
        <w:rPr>
          <w:spacing w:val="-16"/>
        </w:rPr>
        <w:t> </w:t>
      </w:r>
      <w:r>
        <w:rPr/>
        <w:t>públicos.</w:t>
      </w:r>
      <w:r>
        <w:rPr>
          <w:spacing w:val="-16"/>
        </w:rPr>
        <w:t> </w:t>
      </w:r>
      <w:r>
        <w:rPr/>
        <w:t>Como</w:t>
      </w:r>
      <w:r>
        <w:rPr>
          <w:spacing w:val="-16"/>
        </w:rPr>
        <w:t> </w:t>
      </w:r>
      <w:r>
        <w:rPr/>
        <w:t>resultado</w:t>
      </w:r>
      <w:r>
        <w:rPr>
          <w:spacing w:val="-16"/>
        </w:rPr>
        <w:t> </w:t>
      </w:r>
      <w:r>
        <w:rPr/>
        <w:t>de</w:t>
      </w:r>
      <w:r>
        <w:rPr>
          <w:spacing w:val="-16"/>
        </w:rPr>
        <w:t> </w:t>
      </w:r>
      <w:r>
        <w:rPr/>
        <w:t>lo</w:t>
      </w:r>
      <w:r>
        <w:rPr>
          <w:spacing w:val="-16"/>
        </w:rPr>
        <w:t> </w:t>
      </w:r>
      <w:r>
        <w:rPr/>
        <w:t>anterior,</w:t>
      </w:r>
      <w:r>
        <w:rPr>
          <w:spacing w:val="-16"/>
        </w:rPr>
        <w:t> </w:t>
      </w:r>
      <w:r>
        <w:rPr/>
        <w:t>los</w:t>
      </w:r>
      <w:r>
        <w:rPr>
          <w:spacing w:val="-16"/>
        </w:rPr>
        <w:t> </w:t>
      </w:r>
      <w:r>
        <w:rPr/>
        <w:t>hablantes de</w:t>
      </w:r>
      <w:r>
        <w:rPr>
          <w:spacing w:val="-37"/>
        </w:rPr>
        <w:t> </w:t>
      </w:r>
      <w:r>
        <w:rPr/>
        <w:t>estas</w:t>
      </w:r>
      <w:r>
        <w:rPr>
          <w:spacing w:val="-37"/>
        </w:rPr>
        <w:t> </w:t>
      </w:r>
      <w:r>
        <w:rPr/>
        <w:t>lenguas</w:t>
      </w:r>
      <w:r>
        <w:rPr>
          <w:spacing w:val="-37"/>
        </w:rPr>
        <w:t> </w:t>
      </w:r>
      <w:r>
        <w:rPr/>
        <w:t>emplearían</w:t>
      </w:r>
      <w:r>
        <w:rPr>
          <w:spacing w:val="-37"/>
        </w:rPr>
        <w:t> </w:t>
      </w:r>
      <w:r>
        <w:rPr/>
        <w:t>el</w:t>
      </w:r>
      <w:r>
        <w:rPr>
          <w:spacing w:val="-37"/>
        </w:rPr>
        <w:t> </w:t>
      </w:r>
      <w:r>
        <w:rPr/>
        <w:t>español</w:t>
      </w:r>
      <w:r>
        <w:rPr>
          <w:spacing w:val="-37"/>
        </w:rPr>
        <w:t> </w:t>
      </w:r>
      <w:r>
        <w:rPr/>
        <w:t>como</w:t>
      </w:r>
      <w:r>
        <w:rPr>
          <w:spacing w:val="-37"/>
        </w:rPr>
        <w:t> </w:t>
      </w:r>
      <w:r>
        <w:rPr>
          <w:i/>
        </w:rPr>
        <w:t>lingua</w:t>
      </w:r>
      <w:r>
        <w:rPr>
          <w:i/>
          <w:spacing w:val="-37"/>
        </w:rPr>
        <w:t> </w:t>
      </w:r>
      <w:r>
        <w:rPr>
          <w:i/>
        </w:rPr>
        <w:t>franca</w:t>
      </w:r>
      <w:r>
        <w:rPr>
          <w:i/>
          <w:spacing w:val="-37"/>
        </w:rPr>
        <w:t> </w:t>
      </w:r>
      <w:r>
        <w:rPr/>
        <w:t>con</w:t>
      </w:r>
      <w:r>
        <w:rPr>
          <w:spacing w:val="-37"/>
        </w:rPr>
        <w:t> </w:t>
      </w:r>
      <w:r>
        <w:rPr/>
        <w:t>el</w:t>
      </w:r>
      <w:r>
        <w:rPr>
          <w:spacing w:val="-37"/>
        </w:rPr>
        <w:t> </w:t>
      </w:r>
      <w:r>
        <w:rPr/>
        <w:t>resto</w:t>
      </w:r>
      <w:r>
        <w:rPr>
          <w:spacing w:val="-37"/>
        </w:rPr>
        <w:t> </w:t>
      </w:r>
      <w:r>
        <w:rPr/>
        <w:t>de</w:t>
      </w:r>
      <w:r>
        <w:rPr>
          <w:spacing w:val="-37"/>
        </w:rPr>
        <w:t> </w:t>
      </w:r>
      <w:r>
        <w:rPr/>
        <w:t>la</w:t>
      </w:r>
      <w:r>
        <w:rPr>
          <w:spacing w:val="-37"/>
        </w:rPr>
        <w:t> </w:t>
      </w:r>
      <w:r>
        <w:rPr/>
        <w:t>población que</w:t>
      </w:r>
      <w:r>
        <w:rPr>
          <w:spacing w:val="-25"/>
        </w:rPr>
        <w:t> </w:t>
      </w:r>
      <w:r>
        <w:rPr/>
        <w:t>no</w:t>
      </w:r>
      <w:r>
        <w:rPr>
          <w:spacing w:val="-25"/>
        </w:rPr>
        <w:t> </w:t>
      </w:r>
      <w:r>
        <w:rPr/>
        <w:t>hable</w:t>
      </w:r>
      <w:r>
        <w:rPr>
          <w:spacing w:val="-25"/>
        </w:rPr>
        <w:t> </w:t>
      </w:r>
      <w:r>
        <w:rPr/>
        <w:t>su</w:t>
      </w:r>
      <w:r>
        <w:rPr>
          <w:spacing w:val="-25"/>
        </w:rPr>
        <w:t> </w:t>
      </w:r>
      <w:r>
        <w:rPr/>
        <w:t>lengua</w:t>
      </w:r>
      <w:r>
        <w:rPr>
          <w:spacing w:val="-25"/>
        </w:rPr>
        <w:t> </w:t>
      </w:r>
      <w:r>
        <w:rPr/>
        <w:t>ancestral.</w:t>
      </w:r>
    </w:p>
    <w:p>
      <w:pPr>
        <w:pStyle w:val="BodyText"/>
        <w:spacing w:line="271" w:lineRule="auto" w:before="2"/>
        <w:ind w:left="119" w:right="118" w:firstLine="359"/>
        <w:jc w:val="both"/>
      </w:pPr>
      <w:r>
        <w:rPr/>
        <w:t>Otro</w:t>
      </w:r>
      <w:r>
        <w:rPr>
          <w:spacing w:val="-27"/>
        </w:rPr>
        <w:t> </w:t>
      </w:r>
      <w:r>
        <w:rPr/>
        <w:t>aspecto</w:t>
      </w:r>
      <w:r>
        <w:rPr>
          <w:spacing w:val="-27"/>
        </w:rPr>
        <w:t> </w:t>
      </w:r>
      <w:r>
        <w:rPr/>
        <w:t>importante</w:t>
      </w:r>
      <w:r>
        <w:rPr>
          <w:spacing w:val="-27"/>
        </w:rPr>
        <w:t> </w:t>
      </w:r>
      <w:r>
        <w:rPr/>
        <w:t>del</w:t>
      </w:r>
      <w:r>
        <w:rPr>
          <w:spacing w:val="-27"/>
        </w:rPr>
        <w:t> </w:t>
      </w:r>
      <w:r>
        <w:rPr/>
        <w:t>modelo</w:t>
      </w:r>
      <w:r>
        <w:rPr>
          <w:spacing w:val="-27"/>
        </w:rPr>
        <w:t> </w:t>
      </w:r>
      <w:r>
        <w:rPr/>
        <w:t>es</w:t>
      </w:r>
      <w:r>
        <w:rPr>
          <w:spacing w:val="-27"/>
        </w:rPr>
        <w:t> </w:t>
      </w:r>
      <w:r>
        <w:rPr/>
        <w:t>que</w:t>
      </w:r>
      <w:r>
        <w:rPr>
          <w:spacing w:val="-27"/>
        </w:rPr>
        <w:t> </w:t>
      </w:r>
      <w:r>
        <w:rPr/>
        <w:t>la</w:t>
      </w:r>
      <w:r>
        <w:rPr>
          <w:spacing w:val="-27"/>
        </w:rPr>
        <w:t> </w:t>
      </w:r>
      <w:r>
        <w:rPr/>
        <w:t>práctica</w:t>
      </w:r>
      <w:r>
        <w:rPr>
          <w:spacing w:val="-27"/>
        </w:rPr>
        <w:t> </w:t>
      </w:r>
      <w:r>
        <w:rPr/>
        <w:t>educativa</w:t>
      </w:r>
      <w:r>
        <w:rPr>
          <w:spacing w:val="-27"/>
        </w:rPr>
        <w:t> </w:t>
      </w:r>
      <w:r>
        <w:rPr/>
        <w:t>debe</w:t>
      </w:r>
      <w:r>
        <w:rPr>
          <w:spacing w:val="-27"/>
        </w:rPr>
        <w:t> </w:t>
      </w:r>
      <w:r>
        <w:rPr/>
        <w:t>ajustarse</w:t>
      </w:r>
      <w:r>
        <w:rPr>
          <w:spacing w:val="-27"/>
        </w:rPr>
        <w:t> </w:t>
      </w:r>
      <w:r>
        <w:rPr/>
        <w:t>a las</w:t>
      </w:r>
      <w:r>
        <w:rPr>
          <w:spacing w:val="-37"/>
        </w:rPr>
        <w:t> </w:t>
      </w:r>
      <w:r>
        <w:rPr/>
        <w:t>características</w:t>
      </w:r>
      <w:r>
        <w:rPr>
          <w:spacing w:val="-37"/>
        </w:rPr>
        <w:t> </w:t>
      </w:r>
      <w:r>
        <w:rPr/>
        <w:t>de</w:t>
      </w:r>
      <w:r>
        <w:rPr>
          <w:spacing w:val="-37"/>
        </w:rPr>
        <w:t> </w:t>
      </w:r>
      <w:r>
        <w:rPr/>
        <w:t>la</w:t>
      </w:r>
      <w:r>
        <w:rPr>
          <w:spacing w:val="-37"/>
        </w:rPr>
        <w:t> </w:t>
      </w:r>
      <w:r>
        <w:rPr/>
        <w:t>localidad</w:t>
      </w:r>
      <w:r>
        <w:rPr>
          <w:spacing w:val="-37"/>
        </w:rPr>
        <w:t> </w:t>
      </w:r>
      <w:r>
        <w:rPr/>
        <w:t>atendida</w:t>
      </w:r>
      <w:r>
        <w:rPr>
          <w:spacing w:val="-37"/>
        </w:rPr>
        <w:t> </w:t>
      </w:r>
      <w:r>
        <w:rPr/>
        <w:t>por</w:t>
      </w:r>
      <w:r>
        <w:rPr>
          <w:spacing w:val="-37"/>
        </w:rPr>
        <w:t> </w:t>
      </w:r>
      <w:r>
        <w:rPr/>
        <w:t>cada</w:t>
      </w:r>
      <w:r>
        <w:rPr>
          <w:spacing w:val="-37"/>
        </w:rPr>
        <w:t> </w:t>
      </w:r>
      <w:r>
        <w:rPr/>
        <w:t>escuela.</w:t>
      </w:r>
      <w:r>
        <w:rPr>
          <w:spacing w:val="-37"/>
        </w:rPr>
        <w:t> </w:t>
      </w:r>
      <w:r>
        <w:rPr/>
        <w:t>Así,</w:t>
      </w:r>
      <w:r>
        <w:rPr>
          <w:spacing w:val="-37"/>
        </w:rPr>
        <w:t> </w:t>
      </w:r>
      <w:r>
        <w:rPr/>
        <w:t>si</w:t>
      </w:r>
      <w:r>
        <w:rPr>
          <w:spacing w:val="-37"/>
        </w:rPr>
        <w:t> </w:t>
      </w:r>
      <w:r>
        <w:rPr/>
        <w:t>la</w:t>
      </w:r>
      <w:r>
        <w:rPr>
          <w:spacing w:val="-37"/>
        </w:rPr>
        <w:t> </w:t>
      </w:r>
      <w:r>
        <w:rPr/>
        <w:t>L1</w:t>
      </w:r>
      <w:r>
        <w:rPr>
          <w:spacing w:val="-37"/>
        </w:rPr>
        <w:t> </w:t>
      </w:r>
      <w:r>
        <w:rPr/>
        <w:t>del</w:t>
      </w:r>
      <w:r>
        <w:rPr>
          <w:spacing w:val="-37"/>
        </w:rPr>
        <w:t> </w:t>
      </w:r>
      <w:r>
        <w:rPr/>
        <w:t>alumno</w:t>
      </w:r>
      <w:r>
        <w:rPr>
          <w:spacing w:val="-37"/>
        </w:rPr>
        <w:t> </w:t>
      </w:r>
      <w:r>
        <w:rPr/>
        <w:t>es una</w:t>
      </w:r>
      <w:r>
        <w:rPr>
          <w:spacing w:val="-36"/>
        </w:rPr>
        <w:t> </w:t>
      </w:r>
      <w:r>
        <w:rPr/>
        <w:t>lengua</w:t>
      </w:r>
      <w:r>
        <w:rPr>
          <w:spacing w:val="-36"/>
        </w:rPr>
        <w:t> </w:t>
      </w:r>
      <w:r>
        <w:rPr/>
        <w:t>indígena,</w:t>
      </w:r>
      <w:r>
        <w:rPr>
          <w:spacing w:val="-36"/>
        </w:rPr>
        <w:t> </w:t>
      </w:r>
      <w:r>
        <w:rPr/>
        <w:t>desde</w:t>
      </w:r>
      <w:r>
        <w:rPr>
          <w:spacing w:val="-36"/>
        </w:rPr>
        <w:t> </w:t>
      </w:r>
      <w:r>
        <w:rPr/>
        <w:t>nivel</w:t>
      </w:r>
      <w:r>
        <w:rPr>
          <w:spacing w:val="-36"/>
        </w:rPr>
        <w:t> </w:t>
      </w:r>
      <w:r>
        <w:rPr/>
        <w:t>preescolar</w:t>
      </w:r>
      <w:r>
        <w:rPr>
          <w:spacing w:val="-36"/>
        </w:rPr>
        <w:t> </w:t>
      </w:r>
      <w:r>
        <w:rPr/>
        <w:t>se</w:t>
      </w:r>
      <w:r>
        <w:rPr>
          <w:spacing w:val="-36"/>
        </w:rPr>
        <w:t> </w:t>
      </w:r>
      <w:r>
        <w:rPr/>
        <w:t>le</w:t>
      </w:r>
      <w:r>
        <w:rPr>
          <w:spacing w:val="-36"/>
        </w:rPr>
        <w:t> </w:t>
      </w:r>
      <w:r>
        <w:rPr/>
        <w:t>enseñará</w:t>
      </w:r>
      <w:r>
        <w:rPr>
          <w:spacing w:val="-36"/>
        </w:rPr>
        <w:t> </w:t>
      </w:r>
      <w:r>
        <w:rPr/>
        <w:t>el</w:t>
      </w:r>
      <w:r>
        <w:rPr>
          <w:spacing w:val="-36"/>
        </w:rPr>
        <w:t> </w:t>
      </w:r>
      <w:r>
        <w:rPr/>
        <w:t>castellano</w:t>
      </w:r>
      <w:r>
        <w:rPr>
          <w:spacing w:val="-36"/>
        </w:rPr>
        <w:t> </w:t>
      </w:r>
      <w:r>
        <w:rPr/>
        <w:t>como</w:t>
      </w:r>
      <w:r>
        <w:rPr>
          <w:spacing w:val="-36"/>
        </w:rPr>
        <w:t> </w:t>
      </w:r>
      <w:r>
        <w:rPr/>
        <w:t>L2.</w:t>
      </w:r>
      <w:r>
        <w:rPr>
          <w:spacing w:val="-36"/>
        </w:rPr>
        <w:t> </w:t>
      </w:r>
      <w:r>
        <w:rPr/>
        <w:t>Si</w:t>
      </w:r>
      <w:r>
        <w:rPr>
          <w:spacing w:val="-36"/>
        </w:rPr>
        <w:t> </w:t>
      </w:r>
      <w:r>
        <w:rPr/>
        <w:t>la L1</w:t>
      </w:r>
      <w:r>
        <w:rPr>
          <w:spacing w:val="-21"/>
        </w:rPr>
        <w:t> </w:t>
      </w:r>
      <w:r>
        <w:rPr/>
        <w:t>del</w:t>
      </w:r>
      <w:r>
        <w:rPr>
          <w:spacing w:val="-21"/>
        </w:rPr>
        <w:t> </w:t>
      </w:r>
      <w:r>
        <w:rPr/>
        <w:t>alumno</w:t>
      </w:r>
      <w:r>
        <w:rPr>
          <w:spacing w:val="-21"/>
        </w:rPr>
        <w:t> </w:t>
      </w:r>
      <w:r>
        <w:rPr/>
        <w:t>es</w:t>
      </w:r>
      <w:r>
        <w:rPr>
          <w:spacing w:val="-21"/>
        </w:rPr>
        <w:t> </w:t>
      </w:r>
      <w:r>
        <w:rPr/>
        <w:t>el</w:t>
      </w:r>
      <w:r>
        <w:rPr>
          <w:spacing w:val="-21"/>
        </w:rPr>
        <w:t> </w:t>
      </w:r>
      <w:r>
        <w:rPr/>
        <w:t>español</w:t>
      </w:r>
      <w:r>
        <w:rPr>
          <w:spacing w:val="-21"/>
        </w:rPr>
        <w:t> </w:t>
      </w:r>
      <w:r>
        <w:rPr/>
        <w:t>dentro</w:t>
      </w:r>
      <w:r>
        <w:rPr>
          <w:spacing w:val="-21"/>
        </w:rPr>
        <w:t> </w:t>
      </w:r>
      <w:r>
        <w:rPr/>
        <w:t>de</w:t>
      </w:r>
      <w:r>
        <w:rPr>
          <w:spacing w:val="-21"/>
        </w:rPr>
        <w:t> </w:t>
      </w:r>
      <w:r>
        <w:rPr/>
        <w:t>un</w:t>
      </w:r>
      <w:r>
        <w:rPr>
          <w:spacing w:val="-21"/>
        </w:rPr>
        <w:t> </w:t>
      </w:r>
      <w:r>
        <w:rPr/>
        <w:t>contexto</w:t>
      </w:r>
      <w:r>
        <w:rPr>
          <w:spacing w:val="-21"/>
        </w:rPr>
        <w:t> </w:t>
      </w:r>
      <w:r>
        <w:rPr/>
        <w:t>indígena,</w:t>
      </w:r>
      <w:r>
        <w:rPr>
          <w:spacing w:val="-21"/>
        </w:rPr>
        <w:t> </w:t>
      </w:r>
      <w:r>
        <w:rPr/>
        <w:t>se</w:t>
      </w:r>
      <w:r>
        <w:rPr>
          <w:spacing w:val="-21"/>
        </w:rPr>
        <w:t> </w:t>
      </w:r>
      <w:r>
        <w:rPr/>
        <w:t>le</w:t>
      </w:r>
      <w:r>
        <w:rPr>
          <w:spacing w:val="-21"/>
        </w:rPr>
        <w:t> </w:t>
      </w:r>
      <w:r>
        <w:rPr/>
        <w:t>enseñará</w:t>
      </w:r>
      <w:r>
        <w:rPr>
          <w:spacing w:val="-21"/>
        </w:rPr>
        <w:t> </w:t>
      </w:r>
      <w:r>
        <w:rPr/>
        <w:t>la</w:t>
      </w:r>
      <w:r>
        <w:rPr>
          <w:spacing w:val="-21"/>
        </w:rPr>
        <w:t> </w:t>
      </w:r>
      <w:r>
        <w:rPr>
          <w:spacing w:val="-2"/>
        </w:rPr>
        <w:t>lengua </w:t>
      </w:r>
      <w:r>
        <w:rPr>
          <w:w w:val="95"/>
        </w:rPr>
        <w:t>originaria</w:t>
      </w:r>
      <w:r>
        <w:rPr>
          <w:spacing w:val="-12"/>
          <w:w w:val="95"/>
        </w:rPr>
        <w:t> </w:t>
      </w:r>
      <w:r>
        <w:rPr>
          <w:w w:val="95"/>
        </w:rPr>
        <w:t>de</w:t>
      </w:r>
      <w:r>
        <w:rPr>
          <w:spacing w:val="-12"/>
          <w:w w:val="95"/>
        </w:rPr>
        <w:t> </w:t>
      </w:r>
      <w:r>
        <w:rPr>
          <w:w w:val="95"/>
        </w:rPr>
        <w:t>la</w:t>
      </w:r>
      <w:r>
        <w:rPr>
          <w:spacing w:val="-12"/>
          <w:w w:val="95"/>
        </w:rPr>
        <w:t> </w:t>
      </w:r>
      <w:r>
        <w:rPr>
          <w:spacing w:val="-2"/>
          <w:w w:val="95"/>
        </w:rPr>
        <w:t>región</w:t>
      </w:r>
      <w:r>
        <w:rPr>
          <w:spacing w:val="-12"/>
          <w:w w:val="95"/>
        </w:rPr>
        <w:t> </w:t>
      </w:r>
      <w:r>
        <w:rPr>
          <w:w w:val="95"/>
        </w:rPr>
        <w:t>como</w:t>
      </w:r>
      <w:r>
        <w:rPr>
          <w:spacing w:val="-12"/>
          <w:w w:val="95"/>
        </w:rPr>
        <w:t> </w:t>
      </w:r>
      <w:r>
        <w:rPr>
          <w:w w:val="95"/>
        </w:rPr>
        <w:t>L2.</w:t>
      </w:r>
      <w:r>
        <w:rPr>
          <w:spacing w:val="-12"/>
          <w:w w:val="95"/>
        </w:rPr>
        <w:t> </w:t>
      </w:r>
      <w:r>
        <w:rPr>
          <w:w w:val="95"/>
        </w:rPr>
        <w:t>En</w:t>
      </w:r>
      <w:r>
        <w:rPr>
          <w:spacing w:val="-12"/>
          <w:w w:val="95"/>
        </w:rPr>
        <w:t> </w:t>
      </w:r>
      <w:r>
        <w:rPr>
          <w:w w:val="95"/>
        </w:rPr>
        <w:t>las</w:t>
      </w:r>
      <w:r>
        <w:rPr>
          <w:spacing w:val="-12"/>
          <w:w w:val="95"/>
        </w:rPr>
        <w:t> </w:t>
      </w:r>
      <w:r>
        <w:rPr>
          <w:w w:val="95"/>
        </w:rPr>
        <w:t>regiones</w:t>
      </w:r>
      <w:r>
        <w:rPr>
          <w:spacing w:val="-12"/>
          <w:w w:val="95"/>
        </w:rPr>
        <w:t> </w:t>
      </w:r>
      <w:r>
        <w:rPr>
          <w:w w:val="95"/>
        </w:rPr>
        <w:t>cuyas</w:t>
      </w:r>
      <w:r>
        <w:rPr>
          <w:spacing w:val="-12"/>
          <w:w w:val="95"/>
        </w:rPr>
        <w:t> </w:t>
      </w:r>
      <w:r>
        <w:rPr>
          <w:w w:val="95"/>
        </w:rPr>
        <w:t>características</w:t>
      </w:r>
      <w:r>
        <w:rPr>
          <w:spacing w:val="-12"/>
          <w:w w:val="95"/>
        </w:rPr>
        <w:t> </w:t>
      </w:r>
      <w:r>
        <w:rPr>
          <w:w w:val="95"/>
        </w:rPr>
        <w:t>sociolingüísticas lo</w:t>
      </w:r>
      <w:r>
        <w:rPr>
          <w:spacing w:val="-20"/>
          <w:w w:val="95"/>
        </w:rPr>
        <w:t> </w:t>
      </w:r>
      <w:r>
        <w:rPr>
          <w:w w:val="95"/>
        </w:rPr>
        <w:t>requieran,</w:t>
      </w:r>
      <w:r>
        <w:rPr>
          <w:spacing w:val="-20"/>
          <w:w w:val="95"/>
        </w:rPr>
        <w:t> </w:t>
      </w:r>
      <w:r>
        <w:rPr>
          <w:w w:val="95"/>
        </w:rPr>
        <w:t>deben</w:t>
      </w:r>
      <w:r>
        <w:rPr>
          <w:spacing w:val="-20"/>
          <w:w w:val="95"/>
        </w:rPr>
        <w:t> </w:t>
      </w:r>
      <w:r>
        <w:rPr>
          <w:w w:val="95"/>
        </w:rPr>
        <w:t>emplearse</w:t>
      </w:r>
      <w:r>
        <w:rPr>
          <w:spacing w:val="-20"/>
          <w:w w:val="95"/>
        </w:rPr>
        <w:t> </w:t>
      </w:r>
      <w:r>
        <w:rPr>
          <w:w w:val="95"/>
        </w:rPr>
        <w:t>estrategias</w:t>
      </w:r>
      <w:r>
        <w:rPr>
          <w:spacing w:val="-20"/>
          <w:w w:val="95"/>
        </w:rPr>
        <w:t> </w:t>
      </w:r>
      <w:r>
        <w:rPr>
          <w:w w:val="95"/>
        </w:rPr>
        <w:t>especiales</w:t>
      </w:r>
      <w:r>
        <w:rPr>
          <w:spacing w:val="-20"/>
          <w:w w:val="95"/>
        </w:rPr>
        <w:t> </w:t>
      </w:r>
      <w:r>
        <w:rPr>
          <w:w w:val="95"/>
        </w:rPr>
        <w:t>para</w:t>
      </w:r>
      <w:r>
        <w:rPr>
          <w:spacing w:val="-20"/>
          <w:w w:val="95"/>
        </w:rPr>
        <w:t> </w:t>
      </w:r>
      <w:r>
        <w:rPr>
          <w:w w:val="95"/>
        </w:rPr>
        <w:t>lograr</w:t>
      </w:r>
      <w:r>
        <w:rPr>
          <w:spacing w:val="-20"/>
          <w:w w:val="95"/>
        </w:rPr>
        <w:t> </w:t>
      </w:r>
      <w:r>
        <w:rPr>
          <w:w w:val="95"/>
        </w:rPr>
        <w:t>no</w:t>
      </w:r>
      <w:r>
        <w:rPr>
          <w:spacing w:val="-20"/>
          <w:w w:val="95"/>
        </w:rPr>
        <w:t> </w:t>
      </w:r>
      <w:r>
        <w:rPr>
          <w:w w:val="95"/>
        </w:rPr>
        <w:t>sólo</w:t>
      </w:r>
      <w:r>
        <w:rPr>
          <w:spacing w:val="-20"/>
          <w:w w:val="95"/>
        </w:rPr>
        <w:t> </w:t>
      </w:r>
      <w:r>
        <w:rPr>
          <w:w w:val="95"/>
        </w:rPr>
        <w:t>un</w:t>
      </w:r>
      <w:r>
        <w:rPr>
          <w:spacing w:val="-20"/>
          <w:w w:val="95"/>
        </w:rPr>
        <w:t> </w:t>
      </w:r>
      <w:r>
        <w:rPr>
          <w:spacing w:val="-2"/>
          <w:w w:val="95"/>
        </w:rPr>
        <w:t>bilingüismo, </w:t>
      </w:r>
      <w:r>
        <w:rPr>
          <w:w w:val="95"/>
        </w:rPr>
        <w:t>sino</w:t>
      </w:r>
      <w:r>
        <w:rPr>
          <w:spacing w:val="-25"/>
          <w:w w:val="95"/>
        </w:rPr>
        <w:t> </w:t>
      </w:r>
      <w:r>
        <w:rPr>
          <w:spacing w:val="-3"/>
          <w:w w:val="95"/>
        </w:rPr>
        <w:t>multilingüismo.</w:t>
      </w:r>
      <w:r>
        <w:rPr>
          <w:spacing w:val="-27"/>
          <w:w w:val="95"/>
        </w:rPr>
        <w:t> </w:t>
      </w:r>
      <w:r>
        <w:rPr>
          <w:w w:val="95"/>
        </w:rPr>
        <w:t>Y</w:t>
      </w:r>
      <w:r>
        <w:rPr>
          <w:spacing w:val="-25"/>
          <w:w w:val="95"/>
        </w:rPr>
        <w:t> </w:t>
      </w:r>
      <w:r>
        <w:rPr>
          <w:w w:val="95"/>
        </w:rPr>
        <w:t>finalmente,</w:t>
      </w:r>
      <w:r>
        <w:rPr>
          <w:spacing w:val="-25"/>
          <w:w w:val="95"/>
        </w:rPr>
        <w:t> </w:t>
      </w:r>
      <w:r>
        <w:rPr>
          <w:w w:val="95"/>
        </w:rPr>
        <w:t>si</w:t>
      </w:r>
      <w:r>
        <w:rPr>
          <w:spacing w:val="-25"/>
          <w:w w:val="95"/>
        </w:rPr>
        <w:t> </w:t>
      </w:r>
      <w:r>
        <w:rPr>
          <w:w w:val="95"/>
        </w:rPr>
        <w:t>la</w:t>
      </w:r>
      <w:r>
        <w:rPr>
          <w:spacing w:val="-25"/>
          <w:w w:val="95"/>
        </w:rPr>
        <w:t> </w:t>
      </w:r>
      <w:r>
        <w:rPr>
          <w:w w:val="95"/>
        </w:rPr>
        <w:t>escuela</w:t>
      </w:r>
      <w:r>
        <w:rPr>
          <w:spacing w:val="-25"/>
          <w:w w:val="95"/>
        </w:rPr>
        <w:t> </w:t>
      </w:r>
      <w:r>
        <w:rPr>
          <w:w w:val="95"/>
        </w:rPr>
        <w:t>se</w:t>
      </w:r>
      <w:r>
        <w:rPr>
          <w:spacing w:val="-25"/>
          <w:w w:val="95"/>
        </w:rPr>
        <w:t> </w:t>
      </w:r>
      <w:r>
        <w:rPr>
          <w:w w:val="95"/>
        </w:rPr>
        <w:t>encuentra</w:t>
      </w:r>
      <w:r>
        <w:rPr>
          <w:spacing w:val="-25"/>
          <w:w w:val="95"/>
        </w:rPr>
        <w:t> </w:t>
      </w:r>
      <w:r>
        <w:rPr>
          <w:w w:val="95"/>
        </w:rPr>
        <w:t>en</w:t>
      </w:r>
      <w:r>
        <w:rPr>
          <w:spacing w:val="-25"/>
          <w:w w:val="95"/>
        </w:rPr>
        <w:t> </w:t>
      </w:r>
      <w:r>
        <w:rPr>
          <w:w w:val="95"/>
        </w:rPr>
        <w:t>un</w:t>
      </w:r>
      <w:r>
        <w:rPr>
          <w:spacing w:val="-25"/>
          <w:w w:val="95"/>
        </w:rPr>
        <w:t> </w:t>
      </w:r>
      <w:r>
        <w:rPr>
          <w:w w:val="95"/>
        </w:rPr>
        <w:t>contexto</w:t>
      </w:r>
      <w:r>
        <w:rPr>
          <w:spacing w:val="-25"/>
          <w:w w:val="95"/>
        </w:rPr>
        <w:t> </w:t>
      </w:r>
      <w:r>
        <w:rPr>
          <w:w w:val="95"/>
        </w:rPr>
        <w:t>monolingüe en</w:t>
      </w:r>
      <w:r>
        <w:rPr>
          <w:spacing w:val="-19"/>
          <w:w w:val="95"/>
        </w:rPr>
        <w:t> </w:t>
      </w:r>
      <w:r>
        <w:rPr>
          <w:w w:val="95"/>
        </w:rPr>
        <w:t>castellano,</w:t>
      </w:r>
      <w:r>
        <w:rPr>
          <w:spacing w:val="-19"/>
          <w:w w:val="95"/>
        </w:rPr>
        <w:t> </w:t>
      </w:r>
      <w:r>
        <w:rPr>
          <w:w w:val="95"/>
        </w:rPr>
        <w:t>“la</w:t>
      </w:r>
      <w:r>
        <w:rPr>
          <w:spacing w:val="-19"/>
          <w:w w:val="95"/>
        </w:rPr>
        <w:t> </w:t>
      </w:r>
      <w:r>
        <w:rPr>
          <w:w w:val="95"/>
        </w:rPr>
        <w:t>orientación</w:t>
      </w:r>
      <w:r>
        <w:rPr>
          <w:spacing w:val="-19"/>
          <w:w w:val="95"/>
        </w:rPr>
        <w:t> </w:t>
      </w:r>
      <w:r>
        <w:rPr>
          <w:w w:val="95"/>
        </w:rPr>
        <w:t>del</w:t>
      </w:r>
      <w:r>
        <w:rPr>
          <w:spacing w:val="-19"/>
          <w:w w:val="95"/>
        </w:rPr>
        <w:t> </w:t>
      </w:r>
      <w:r>
        <w:rPr>
          <w:w w:val="95"/>
        </w:rPr>
        <w:t>bilingüismo</w:t>
      </w:r>
      <w:r>
        <w:rPr>
          <w:spacing w:val="-19"/>
          <w:w w:val="95"/>
        </w:rPr>
        <w:t> </w:t>
      </w:r>
      <w:r>
        <w:rPr>
          <w:w w:val="95"/>
        </w:rPr>
        <w:t>partirá</w:t>
      </w:r>
      <w:r>
        <w:rPr>
          <w:spacing w:val="-19"/>
          <w:w w:val="95"/>
        </w:rPr>
        <w:t> </w:t>
      </w:r>
      <w:r>
        <w:rPr>
          <w:w w:val="95"/>
        </w:rPr>
        <w:t>de</w:t>
      </w:r>
      <w:r>
        <w:rPr>
          <w:spacing w:val="-19"/>
          <w:w w:val="95"/>
        </w:rPr>
        <w:t> </w:t>
      </w:r>
      <w:r>
        <w:rPr>
          <w:w w:val="95"/>
        </w:rPr>
        <w:t>la</w:t>
      </w:r>
      <w:r>
        <w:rPr>
          <w:spacing w:val="-19"/>
          <w:w w:val="95"/>
        </w:rPr>
        <w:t> </w:t>
      </w:r>
      <w:r>
        <w:rPr>
          <w:w w:val="95"/>
        </w:rPr>
        <w:t>sensibilidad</w:t>
      </w:r>
      <w:r>
        <w:rPr>
          <w:spacing w:val="-19"/>
          <w:w w:val="95"/>
        </w:rPr>
        <w:t> </w:t>
      </w:r>
      <w:r>
        <w:rPr>
          <w:w w:val="95"/>
        </w:rPr>
        <w:t>lingüística</w:t>
      </w:r>
      <w:r>
        <w:rPr>
          <w:spacing w:val="-19"/>
          <w:w w:val="95"/>
        </w:rPr>
        <w:t> </w:t>
      </w:r>
      <w:r>
        <w:rPr>
          <w:w w:val="95"/>
        </w:rPr>
        <w:t>hacia </w:t>
      </w:r>
      <w:r>
        <w:rPr/>
        <w:t>la</w:t>
      </w:r>
      <w:r>
        <w:rPr>
          <w:spacing w:val="-28"/>
        </w:rPr>
        <w:t> </w:t>
      </w:r>
      <w:r>
        <w:rPr/>
        <w:t>valoración</w:t>
      </w:r>
      <w:r>
        <w:rPr>
          <w:spacing w:val="-28"/>
        </w:rPr>
        <w:t> </w:t>
      </w:r>
      <w:r>
        <w:rPr/>
        <w:t>de</w:t>
      </w:r>
      <w:r>
        <w:rPr>
          <w:spacing w:val="-28"/>
        </w:rPr>
        <w:t> </w:t>
      </w:r>
      <w:r>
        <w:rPr/>
        <w:t>los</w:t>
      </w:r>
      <w:r>
        <w:rPr>
          <w:spacing w:val="-28"/>
        </w:rPr>
        <w:t> </w:t>
      </w:r>
      <w:r>
        <w:rPr/>
        <w:t>idiomas</w:t>
      </w:r>
      <w:r>
        <w:rPr>
          <w:spacing w:val="-28"/>
        </w:rPr>
        <w:t> </w:t>
      </w:r>
      <w:r>
        <w:rPr>
          <w:spacing w:val="-3"/>
        </w:rPr>
        <w:t>indígenas”</w:t>
      </w:r>
      <w:r>
        <w:rPr>
          <w:spacing w:val="-28"/>
        </w:rPr>
        <w:t> </w:t>
      </w:r>
      <w:r>
        <w:rPr/>
        <w:t>(Ahuja</w:t>
      </w:r>
      <w:r>
        <w:rPr>
          <w:spacing w:val="-28"/>
        </w:rPr>
        <w:t> </w:t>
      </w:r>
      <w:r>
        <w:rPr>
          <w:i/>
        </w:rPr>
        <w:t>et</w:t>
      </w:r>
      <w:r>
        <w:rPr>
          <w:i/>
          <w:spacing w:val="-28"/>
        </w:rPr>
        <w:t> </w:t>
      </w:r>
      <w:r>
        <w:rPr>
          <w:i/>
        </w:rPr>
        <w:t>al</w:t>
      </w:r>
      <w:r>
        <w:rPr/>
        <w:t>.,</w:t>
      </w:r>
      <w:r>
        <w:rPr>
          <w:spacing w:val="-28"/>
        </w:rPr>
        <w:t> </w:t>
      </w:r>
      <w:r>
        <w:rPr/>
        <w:t>2004:</w:t>
      </w:r>
      <w:r>
        <w:rPr>
          <w:spacing w:val="-28"/>
        </w:rPr>
        <w:t> </w:t>
      </w:r>
      <w:r>
        <w:rPr/>
        <w:t>54-55).</w:t>
      </w:r>
      <w:r>
        <w:rPr>
          <w:spacing w:val="-28"/>
        </w:rPr>
        <w:t> </w:t>
      </w:r>
      <w:r>
        <w:rPr/>
        <w:t>A</w:t>
      </w:r>
      <w:r>
        <w:rPr>
          <w:spacing w:val="-28"/>
        </w:rPr>
        <w:t> </w:t>
      </w:r>
      <w:r>
        <w:rPr/>
        <w:t>estos</w:t>
      </w:r>
      <w:r>
        <w:rPr>
          <w:spacing w:val="-28"/>
        </w:rPr>
        <w:t> </w:t>
      </w:r>
      <w:r>
        <w:rPr/>
        <w:t>alumnos, aparte</w:t>
      </w:r>
      <w:r>
        <w:rPr>
          <w:spacing w:val="-39"/>
        </w:rPr>
        <w:t> </w:t>
      </w:r>
      <w:r>
        <w:rPr/>
        <w:t>de</w:t>
      </w:r>
      <w:r>
        <w:rPr>
          <w:spacing w:val="-39"/>
        </w:rPr>
        <w:t> </w:t>
      </w:r>
      <w:r>
        <w:rPr/>
        <w:t>su</w:t>
      </w:r>
      <w:r>
        <w:rPr>
          <w:spacing w:val="-39"/>
        </w:rPr>
        <w:t> </w:t>
      </w:r>
      <w:r>
        <w:rPr/>
        <w:t>L1</w:t>
      </w:r>
      <w:r>
        <w:rPr>
          <w:spacing w:val="-39"/>
        </w:rPr>
        <w:t> </w:t>
      </w:r>
      <w:r>
        <w:rPr/>
        <w:t>que</w:t>
      </w:r>
      <w:r>
        <w:rPr>
          <w:spacing w:val="-39"/>
        </w:rPr>
        <w:t> </w:t>
      </w:r>
      <w:r>
        <w:rPr/>
        <w:t>es</w:t>
      </w:r>
      <w:r>
        <w:rPr>
          <w:spacing w:val="-39"/>
        </w:rPr>
        <w:t> </w:t>
      </w:r>
      <w:r>
        <w:rPr/>
        <w:t>el</w:t>
      </w:r>
      <w:r>
        <w:rPr>
          <w:spacing w:val="-39"/>
        </w:rPr>
        <w:t> </w:t>
      </w:r>
      <w:r>
        <w:rPr/>
        <w:t>español,</w:t>
      </w:r>
      <w:r>
        <w:rPr>
          <w:spacing w:val="-39"/>
        </w:rPr>
        <w:t> </w:t>
      </w:r>
      <w:r>
        <w:rPr/>
        <w:t>se</w:t>
      </w:r>
      <w:r>
        <w:rPr>
          <w:spacing w:val="-39"/>
        </w:rPr>
        <w:t> </w:t>
      </w:r>
      <w:r>
        <w:rPr/>
        <w:t>les</w:t>
      </w:r>
      <w:r>
        <w:rPr>
          <w:spacing w:val="-39"/>
        </w:rPr>
        <w:t> </w:t>
      </w:r>
      <w:r>
        <w:rPr/>
        <w:t>enseñarán</w:t>
      </w:r>
      <w:r>
        <w:rPr>
          <w:spacing w:val="-39"/>
        </w:rPr>
        <w:t> </w:t>
      </w:r>
      <w:r>
        <w:rPr/>
        <w:t>lenguas</w:t>
      </w:r>
      <w:r>
        <w:rPr>
          <w:spacing w:val="-39"/>
        </w:rPr>
        <w:t> </w:t>
      </w:r>
      <w:r>
        <w:rPr>
          <w:spacing w:val="-2"/>
        </w:rPr>
        <w:t>extranjeras.</w:t>
      </w:r>
    </w:p>
    <w:p>
      <w:pPr>
        <w:pStyle w:val="BodyText"/>
        <w:spacing w:line="271" w:lineRule="auto" w:before="2"/>
        <w:ind w:left="119" w:right="116" w:firstLine="359"/>
        <w:jc w:val="both"/>
      </w:pPr>
      <w:r>
        <w:rPr/>
        <w:t>Como</w:t>
      </w:r>
      <w:r>
        <w:rPr>
          <w:spacing w:val="-25"/>
        </w:rPr>
        <w:t> </w:t>
      </w:r>
      <w:r>
        <w:rPr/>
        <w:t>segundo</w:t>
      </w:r>
      <w:r>
        <w:rPr>
          <w:spacing w:val="-25"/>
        </w:rPr>
        <w:t> </w:t>
      </w:r>
      <w:r>
        <w:rPr/>
        <w:t>objetivo</w:t>
      </w:r>
      <w:r>
        <w:rPr>
          <w:spacing w:val="-25"/>
        </w:rPr>
        <w:t> </w:t>
      </w:r>
      <w:r>
        <w:rPr/>
        <w:t>de</w:t>
      </w:r>
      <w:r>
        <w:rPr>
          <w:spacing w:val="-25"/>
        </w:rPr>
        <w:t> </w:t>
      </w:r>
      <w:r>
        <w:rPr/>
        <w:t>índole</w:t>
      </w:r>
      <w:r>
        <w:rPr>
          <w:spacing w:val="-25"/>
        </w:rPr>
        <w:t> </w:t>
      </w:r>
      <w:r>
        <w:rPr/>
        <w:t>lingüística,</w:t>
      </w:r>
      <w:r>
        <w:rPr>
          <w:spacing w:val="-25"/>
        </w:rPr>
        <w:t> </w:t>
      </w:r>
      <w:r>
        <w:rPr/>
        <w:t>se</w:t>
      </w:r>
      <w:r>
        <w:rPr>
          <w:spacing w:val="-25"/>
        </w:rPr>
        <w:t> </w:t>
      </w:r>
      <w:r>
        <w:rPr/>
        <w:t>plantea</w:t>
      </w:r>
      <w:r>
        <w:rPr>
          <w:spacing w:val="-25"/>
        </w:rPr>
        <w:t> </w:t>
      </w:r>
      <w:r>
        <w:rPr/>
        <w:t>educar</w:t>
      </w:r>
      <w:r>
        <w:rPr>
          <w:spacing w:val="-25"/>
        </w:rPr>
        <w:t> </w:t>
      </w:r>
      <w:r>
        <w:rPr/>
        <w:t>a</w:t>
      </w:r>
      <w:r>
        <w:rPr>
          <w:spacing w:val="-25"/>
        </w:rPr>
        <w:t> </w:t>
      </w:r>
      <w:r>
        <w:rPr/>
        <w:t>los</w:t>
      </w:r>
      <w:r>
        <w:rPr>
          <w:spacing w:val="-25"/>
        </w:rPr>
        <w:t> </w:t>
      </w:r>
      <w:r>
        <w:rPr/>
        <w:t>alumnos</w:t>
      </w:r>
      <w:r>
        <w:rPr>
          <w:spacing w:val="-25"/>
        </w:rPr>
        <w:t> </w:t>
      </w:r>
      <w:r>
        <w:rPr/>
        <w:t>en materia</w:t>
      </w:r>
      <w:r>
        <w:rPr>
          <w:spacing w:val="-17"/>
        </w:rPr>
        <w:t> </w:t>
      </w:r>
      <w:r>
        <w:rPr/>
        <w:t>de</w:t>
      </w:r>
      <w:r>
        <w:rPr>
          <w:spacing w:val="-17"/>
        </w:rPr>
        <w:t> </w:t>
      </w:r>
      <w:r>
        <w:rPr/>
        <w:t>la</w:t>
      </w:r>
      <w:r>
        <w:rPr>
          <w:spacing w:val="-17"/>
        </w:rPr>
        <w:t> </w:t>
      </w:r>
      <w:r>
        <w:rPr/>
        <w:t>realidad</w:t>
      </w:r>
      <w:r>
        <w:rPr>
          <w:spacing w:val="-17"/>
        </w:rPr>
        <w:t> </w:t>
      </w:r>
      <w:r>
        <w:rPr/>
        <w:t>multicultural</w:t>
      </w:r>
      <w:r>
        <w:rPr>
          <w:spacing w:val="-17"/>
        </w:rPr>
        <w:t> </w:t>
      </w:r>
      <w:r>
        <w:rPr/>
        <w:t>y</w:t>
      </w:r>
      <w:r>
        <w:rPr>
          <w:spacing w:val="-17"/>
        </w:rPr>
        <w:t> </w:t>
      </w:r>
      <w:r>
        <w:rPr/>
        <w:t>multilingüe</w:t>
      </w:r>
      <w:r>
        <w:rPr>
          <w:spacing w:val="-17"/>
        </w:rPr>
        <w:t> </w:t>
      </w:r>
      <w:r>
        <w:rPr/>
        <w:t>de</w:t>
      </w:r>
      <w:r>
        <w:rPr>
          <w:spacing w:val="-17"/>
        </w:rPr>
        <w:t> </w:t>
      </w:r>
      <w:r>
        <w:rPr/>
        <w:t>su</w:t>
      </w:r>
      <w:r>
        <w:rPr>
          <w:spacing w:val="-17"/>
        </w:rPr>
        <w:t> </w:t>
      </w:r>
      <w:r>
        <w:rPr/>
        <w:t>país.</w:t>
      </w:r>
      <w:r>
        <w:rPr>
          <w:spacing w:val="-17"/>
        </w:rPr>
        <w:t> </w:t>
      </w:r>
      <w:r>
        <w:rPr/>
        <w:t>Es</w:t>
      </w:r>
      <w:r>
        <w:rPr>
          <w:spacing w:val="-17"/>
        </w:rPr>
        <w:t> </w:t>
      </w:r>
      <w:r>
        <w:rPr>
          <w:spacing w:val="-3"/>
        </w:rPr>
        <w:t>decir,</w:t>
      </w:r>
      <w:r>
        <w:rPr>
          <w:spacing w:val="-17"/>
        </w:rPr>
        <w:t> </w:t>
      </w:r>
      <w:r>
        <w:rPr/>
        <w:t>si</w:t>
      </w:r>
      <w:r>
        <w:rPr>
          <w:spacing w:val="-17"/>
        </w:rPr>
        <w:t> </w:t>
      </w:r>
      <w:r>
        <w:rPr/>
        <w:t>la</w:t>
      </w:r>
      <w:r>
        <w:rPr>
          <w:spacing w:val="-17"/>
        </w:rPr>
        <w:t> </w:t>
      </w:r>
      <w:r>
        <w:rPr/>
        <w:t>situación sociolingüística</w:t>
      </w:r>
      <w:r>
        <w:rPr>
          <w:spacing w:val="-7"/>
        </w:rPr>
        <w:t> </w:t>
      </w:r>
      <w:r>
        <w:rPr/>
        <w:t>de</w:t>
      </w:r>
      <w:r>
        <w:rPr>
          <w:spacing w:val="-7"/>
        </w:rPr>
        <w:t> </w:t>
      </w:r>
      <w:r>
        <w:rPr/>
        <w:t>la</w:t>
      </w:r>
      <w:r>
        <w:rPr>
          <w:spacing w:val="-7"/>
        </w:rPr>
        <w:t> </w:t>
      </w:r>
      <w:r>
        <w:rPr/>
        <w:t>región</w:t>
      </w:r>
      <w:r>
        <w:rPr>
          <w:spacing w:val="-7"/>
        </w:rPr>
        <w:t> </w:t>
      </w:r>
      <w:r>
        <w:rPr/>
        <w:t>es</w:t>
      </w:r>
      <w:r>
        <w:rPr>
          <w:spacing w:val="-7"/>
        </w:rPr>
        <w:t> </w:t>
      </w:r>
      <w:r>
        <w:rPr/>
        <w:t>determinante</w:t>
      </w:r>
      <w:r>
        <w:rPr>
          <w:spacing w:val="-7"/>
        </w:rPr>
        <w:t> </w:t>
      </w:r>
      <w:r>
        <w:rPr/>
        <w:t>para</w:t>
      </w:r>
      <w:r>
        <w:rPr>
          <w:spacing w:val="-7"/>
        </w:rPr>
        <w:t> </w:t>
      </w:r>
      <w:r>
        <w:rPr/>
        <w:t>las</w:t>
      </w:r>
      <w:r>
        <w:rPr>
          <w:spacing w:val="-7"/>
        </w:rPr>
        <w:t> </w:t>
      </w:r>
      <w:r>
        <w:rPr/>
        <w:t>prácticas</w:t>
      </w:r>
      <w:r>
        <w:rPr>
          <w:spacing w:val="-7"/>
        </w:rPr>
        <w:t> </w:t>
      </w:r>
      <w:r>
        <w:rPr/>
        <w:t>educativas,</w:t>
      </w:r>
      <w:r>
        <w:rPr>
          <w:spacing w:val="-7"/>
        </w:rPr>
        <w:t> </w:t>
      </w:r>
      <w:r>
        <w:rPr/>
        <w:t>la</w:t>
      </w:r>
      <w:r>
        <w:rPr>
          <w:spacing w:val="-7"/>
        </w:rPr>
        <w:t> </w:t>
      </w:r>
      <w:r>
        <w:rPr/>
        <w:t>meta común</w:t>
      </w:r>
      <w:r>
        <w:rPr>
          <w:spacing w:val="-34"/>
        </w:rPr>
        <w:t> </w:t>
      </w:r>
      <w:r>
        <w:rPr/>
        <w:t>subyacente</w:t>
      </w:r>
      <w:r>
        <w:rPr>
          <w:spacing w:val="-34"/>
        </w:rPr>
        <w:t> </w:t>
      </w:r>
      <w:r>
        <w:rPr/>
        <w:t>es</w:t>
      </w:r>
      <w:r>
        <w:rPr>
          <w:spacing w:val="-34"/>
        </w:rPr>
        <w:t> </w:t>
      </w:r>
      <w:r>
        <w:rPr/>
        <w:t>la</w:t>
      </w:r>
      <w:r>
        <w:rPr>
          <w:spacing w:val="-34"/>
        </w:rPr>
        <w:t> </w:t>
      </w:r>
      <w:r>
        <w:rPr/>
        <w:t>valoración</w:t>
      </w:r>
      <w:r>
        <w:rPr>
          <w:spacing w:val="-34"/>
        </w:rPr>
        <w:t> </w:t>
      </w:r>
      <w:r>
        <w:rPr/>
        <w:t>de</w:t>
      </w:r>
      <w:r>
        <w:rPr>
          <w:spacing w:val="-34"/>
        </w:rPr>
        <w:t> </w:t>
      </w:r>
      <w:r>
        <w:rPr/>
        <w:t>todas</w:t>
      </w:r>
      <w:r>
        <w:rPr>
          <w:spacing w:val="-34"/>
        </w:rPr>
        <w:t> </w:t>
      </w:r>
      <w:r>
        <w:rPr/>
        <w:t>las</w:t>
      </w:r>
      <w:r>
        <w:rPr>
          <w:spacing w:val="-34"/>
        </w:rPr>
        <w:t> </w:t>
      </w:r>
      <w:r>
        <w:rPr/>
        <w:t>lenguas</w:t>
      </w:r>
      <w:r>
        <w:rPr>
          <w:spacing w:val="-34"/>
        </w:rPr>
        <w:t> </w:t>
      </w:r>
      <w:r>
        <w:rPr/>
        <w:t>habladas</w:t>
      </w:r>
      <w:r>
        <w:rPr>
          <w:spacing w:val="-34"/>
        </w:rPr>
        <w:t> </w:t>
      </w:r>
      <w:r>
        <w:rPr/>
        <w:t>en</w:t>
      </w:r>
      <w:r>
        <w:rPr>
          <w:spacing w:val="-34"/>
        </w:rPr>
        <w:t> </w:t>
      </w:r>
      <w:r>
        <w:rPr/>
        <w:t>México</w:t>
      </w:r>
      <w:r>
        <w:rPr>
          <w:spacing w:val="-34"/>
        </w:rPr>
        <w:t> </w:t>
      </w:r>
      <w:r>
        <w:rPr/>
        <w:t>(Ahuja</w:t>
      </w:r>
      <w:r>
        <w:rPr>
          <w:spacing w:val="-34"/>
        </w:rPr>
        <w:t> </w:t>
      </w:r>
      <w:r>
        <w:rPr>
          <w:i/>
        </w:rPr>
        <w:t>et </w:t>
      </w:r>
      <w:r>
        <w:rPr>
          <w:i/>
        </w:rPr>
        <w:t>al</w:t>
      </w:r>
      <w:r>
        <w:rPr/>
        <w:t>., 2004:</w:t>
      </w:r>
      <w:r>
        <w:rPr>
          <w:spacing w:val="-30"/>
        </w:rPr>
        <w:t> </w:t>
      </w:r>
      <w:r>
        <w:rPr/>
        <w:t>54).</w:t>
      </w:r>
    </w:p>
    <w:p>
      <w:pPr>
        <w:pStyle w:val="BodyText"/>
        <w:rPr>
          <w:sz w:val="22"/>
        </w:rPr>
      </w:pPr>
    </w:p>
    <w:p>
      <w:pPr>
        <w:pStyle w:val="BodyText"/>
        <w:spacing w:before="4"/>
        <w:rPr>
          <w:sz w:val="30"/>
        </w:rPr>
      </w:pPr>
    </w:p>
    <w:p>
      <w:pPr>
        <w:spacing w:before="0"/>
        <w:ind w:left="119" w:right="0" w:firstLine="0"/>
        <w:jc w:val="both"/>
        <w:rPr>
          <w:i/>
          <w:sz w:val="23"/>
        </w:rPr>
      </w:pPr>
      <w:r>
        <w:rPr>
          <w:i/>
          <w:w w:val="95"/>
          <w:sz w:val="23"/>
        </w:rPr>
        <w:t>Calidad educativa</w:t>
      </w:r>
    </w:p>
    <w:p>
      <w:pPr>
        <w:pStyle w:val="BodyText"/>
        <w:spacing w:before="3"/>
        <w:rPr>
          <w:i/>
          <w:sz w:val="29"/>
        </w:rPr>
      </w:pPr>
    </w:p>
    <w:p>
      <w:pPr>
        <w:pStyle w:val="BodyText"/>
        <w:spacing w:line="271" w:lineRule="auto"/>
        <w:ind w:left="120" w:right="116"/>
        <w:jc w:val="both"/>
      </w:pPr>
      <w:r>
        <w:rPr/>
        <w:t>Al evaluar la calidad de la </w:t>
      </w:r>
      <w:r>
        <w:rPr>
          <w:rFonts w:ascii="PMingLiU" w:hAnsi="PMingLiU"/>
          <w:w w:val="110"/>
          <w:sz w:val="16"/>
        </w:rPr>
        <w:t>eib</w:t>
      </w:r>
      <w:r>
        <w:rPr>
          <w:w w:val="110"/>
        </w:rPr>
        <w:t>, </w:t>
      </w:r>
      <w:r>
        <w:rPr/>
        <w:t>se tiene presente que esta modalidad educativa no plantea</w:t>
      </w:r>
      <w:r>
        <w:rPr>
          <w:spacing w:val="-21"/>
        </w:rPr>
        <w:t> </w:t>
      </w:r>
      <w:r>
        <w:rPr/>
        <w:t>los</w:t>
      </w:r>
      <w:r>
        <w:rPr>
          <w:spacing w:val="-21"/>
        </w:rPr>
        <w:t> </w:t>
      </w:r>
      <w:r>
        <w:rPr/>
        <w:t>mismos</w:t>
      </w:r>
      <w:r>
        <w:rPr>
          <w:spacing w:val="-21"/>
        </w:rPr>
        <w:t> </w:t>
      </w:r>
      <w:r>
        <w:rPr/>
        <w:t>objetivos</w:t>
      </w:r>
      <w:r>
        <w:rPr>
          <w:spacing w:val="-21"/>
        </w:rPr>
        <w:t> </w:t>
      </w:r>
      <w:r>
        <w:rPr/>
        <w:t>que</w:t>
      </w:r>
      <w:r>
        <w:rPr>
          <w:spacing w:val="-21"/>
        </w:rPr>
        <w:t> </w:t>
      </w:r>
      <w:r>
        <w:rPr/>
        <w:t>el</w:t>
      </w:r>
      <w:r>
        <w:rPr>
          <w:spacing w:val="-21"/>
        </w:rPr>
        <w:t> </w:t>
      </w:r>
      <w:r>
        <w:rPr/>
        <w:t>resto</w:t>
      </w:r>
      <w:r>
        <w:rPr>
          <w:spacing w:val="-21"/>
        </w:rPr>
        <w:t> </w:t>
      </w:r>
      <w:r>
        <w:rPr/>
        <w:t>del</w:t>
      </w:r>
      <w:r>
        <w:rPr>
          <w:spacing w:val="-21"/>
        </w:rPr>
        <w:t> </w:t>
      </w:r>
      <w:r>
        <w:rPr/>
        <w:t>sistema</w:t>
      </w:r>
      <w:r>
        <w:rPr>
          <w:spacing w:val="-21"/>
        </w:rPr>
        <w:t> </w:t>
      </w:r>
      <w:r>
        <w:rPr/>
        <w:t>educativo</w:t>
      </w:r>
      <w:r>
        <w:rPr>
          <w:spacing w:val="-21"/>
        </w:rPr>
        <w:t> </w:t>
      </w:r>
      <w:r>
        <w:rPr/>
        <w:t>nacional.</w:t>
      </w:r>
      <w:r>
        <w:rPr>
          <w:spacing w:val="-21"/>
        </w:rPr>
        <w:t> </w:t>
      </w:r>
      <w:r>
        <w:rPr/>
        <w:t>Es</w:t>
      </w:r>
      <w:r>
        <w:rPr>
          <w:spacing w:val="-21"/>
        </w:rPr>
        <w:t> </w:t>
      </w:r>
      <w:r>
        <w:rPr/>
        <w:t>más,</w:t>
      </w:r>
      <w:r>
        <w:rPr>
          <w:spacing w:val="-21"/>
        </w:rPr>
        <w:t> </w:t>
      </w:r>
      <w:r>
        <w:rPr/>
        <w:t>se reconoce</w:t>
      </w:r>
      <w:r>
        <w:rPr>
          <w:spacing w:val="-33"/>
        </w:rPr>
        <w:t> </w:t>
      </w:r>
      <w:r>
        <w:rPr/>
        <w:t>que</w:t>
      </w:r>
      <w:r>
        <w:rPr>
          <w:spacing w:val="-33"/>
        </w:rPr>
        <w:t> </w:t>
      </w:r>
      <w:r>
        <w:rPr/>
        <w:t>aún</w:t>
      </w:r>
      <w:r>
        <w:rPr>
          <w:spacing w:val="-33"/>
        </w:rPr>
        <w:t> </w:t>
      </w:r>
      <w:r>
        <w:rPr/>
        <w:t>dentro</w:t>
      </w:r>
      <w:r>
        <w:rPr>
          <w:spacing w:val="-33"/>
        </w:rPr>
        <w:t> </w:t>
      </w:r>
      <w:r>
        <w:rPr/>
        <w:t>del</w:t>
      </w:r>
      <w:r>
        <w:rPr>
          <w:spacing w:val="-33"/>
        </w:rPr>
        <w:t> </w:t>
      </w:r>
      <w:r>
        <w:rPr/>
        <w:t>modelo</w:t>
      </w:r>
      <w:r>
        <w:rPr>
          <w:spacing w:val="-33"/>
        </w:rPr>
        <w:t> </w:t>
      </w:r>
      <w:r>
        <w:rPr/>
        <w:t>educativo,</w:t>
      </w:r>
      <w:r>
        <w:rPr>
          <w:spacing w:val="-33"/>
        </w:rPr>
        <w:t> </w:t>
      </w:r>
      <w:r>
        <w:rPr/>
        <w:t>las</w:t>
      </w:r>
      <w:r>
        <w:rPr>
          <w:spacing w:val="-33"/>
        </w:rPr>
        <w:t> </w:t>
      </w:r>
      <w:r>
        <w:rPr/>
        <w:t>metas</w:t>
      </w:r>
      <w:r>
        <w:rPr>
          <w:spacing w:val="-33"/>
        </w:rPr>
        <w:t> </w:t>
      </w:r>
      <w:r>
        <w:rPr/>
        <w:t>van</w:t>
      </w:r>
      <w:r>
        <w:rPr>
          <w:spacing w:val="-33"/>
        </w:rPr>
        <w:t> </w:t>
      </w:r>
      <w:r>
        <w:rPr/>
        <w:t>a</w:t>
      </w:r>
      <w:r>
        <w:rPr>
          <w:spacing w:val="-33"/>
        </w:rPr>
        <w:t> </w:t>
      </w:r>
      <w:r>
        <w:rPr/>
        <w:t>variar</w:t>
      </w:r>
      <w:r>
        <w:rPr>
          <w:spacing w:val="-33"/>
        </w:rPr>
        <w:t> </w:t>
      </w:r>
      <w:r>
        <w:rPr/>
        <w:t>entre</w:t>
      </w:r>
      <w:r>
        <w:rPr>
          <w:spacing w:val="-33"/>
        </w:rPr>
        <w:t> </w:t>
      </w:r>
      <w:r>
        <w:rPr/>
        <w:t>regiones</w:t>
      </w:r>
      <w:r>
        <w:rPr>
          <w:spacing w:val="-33"/>
        </w:rPr>
        <w:t> </w:t>
      </w:r>
      <w:r>
        <w:rPr/>
        <w:t>y localidades,</w:t>
      </w:r>
      <w:r>
        <w:rPr>
          <w:spacing w:val="-22"/>
        </w:rPr>
        <w:t> </w:t>
      </w:r>
      <w:r>
        <w:rPr/>
        <w:t>ya</w:t>
      </w:r>
      <w:r>
        <w:rPr>
          <w:spacing w:val="-22"/>
        </w:rPr>
        <w:t> </w:t>
      </w:r>
      <w:r>
        <w:rPr/>
        <w:t>que</w:t>
      </w:r>
      <w:r>
        <w:rPr>
          <w:spacing w:val="-22"/>
        </w:rPr>
        <w:t> </w:t>
      </w:r>
      <w:r>
        <w:rPr/>
        <w:t>se</w:t>
      </w:r>
      <w:r>
        <w:rPr>
          <w:spacing w:val="-22"/>
        </w:rPr>
        <w:t> </w:t>
      </w:r>
      <w:r>
        <w:rPr/>
        <w:t>debe</w:t>
      </w:r>
      <w:r>
        <w:rPr>
          <w:spacing w:val="-22"/>
        </w:rPr>
        <w:t> </w:t>
      </w:r>
      <w:r>
        <w:rPr/>
        <w:t>atender</w:t>
      </w:r>
      <w:r>
        <w:rPr>
          <w:spacing w:val="-22"/>
        </w:rPr>
        <w:t> </w:t>
      </w:r>
      <w:r>
        <w:rPr/>
        <w:t>a</w:t>
      </w:r>
      <w:r>
        <w:rPr>
          <w:spacing w:val="-22"/>
        </w:rPr>
        <w:t> </w:t>
      </w:r>
      <w:r>
        <w:rPr/>
        <w:t>los</w:t>
      </w:r>
      <w:r>
        <w:rPr>
          <w:spacing w:val="-22"/>
        </w:rPr>
        <w:t> </w:t>
      </w:r>
      <w:r>
        <w:rPr/>
        <w:t>alumnos</w:t>
      </w:r>
      <w:r>
        <w:rPr>
          <w:spacing w:val="-22"/>
        </w:rPr>
        <w:t> </w:t>
      </w:r>
      <w:r>
        <w:rPr/>
        <w:t>a</w:t>
      </w:r>
      <w:r>
        <w:rPr>
          <w:spacing w:val="-22"/>
        </w:rPr>
        <w:t> </w:t>
      </w:r>
      <w:r>
        <w:rPr/>
        <w:t>partir</w:t>
      </w:r>
      <w:r>
        <w:rPr>
          <w:spacing w:val="-22"/>
        </w:rPr>
        <w:t> </w:t>
      </w:r>
      <w:r>
        <w:rPr/>
        <w:t>de</w:t>
      </w:r>
      <w:r>
        <w:rPr>
          <w:spacing w:val="-22"/>
        </w:rPr>
        <w:t> </w:t>
      </w:r>
      <w:r>
        <w:rPr/>
        <w:t>la</w:t>
      </w:r>
      <w:r>
        <w:rPr>
          <w:spacing w:val="-22"/>
        </w:rPr>
        <w:t> </w:t>
      </w:r>
      <w:r>
        <w:rPr/>
        <w:t>diversidad</w:t>
      </w:r>
      <w:r>
        <w:rPr>
          <w:spacing w:val="-22"/>
        </w:rPr>
        <w:t> </w:t>
      </w:r>
      <w:r>
        <w:rPr/>
        <w:t>y</w:t>
      </w:r>
      <w:r>
        <w:rPr>
          <w:spacing w:val="-22"/>
        </w:rPr>
        <w:t> </w:t>
      </w:r>
      <w:r>
        <w:rPr/>
        <w:t>no</w:t>
      </w:r>
      <w:r>
        <w:rPr>
          <w:spacing w:val="-22"/>
        </w:rPr>
        <w:t> </w:t>
      </w:r>
      <w:r>
        <w:rPr/>
        <w:t>desde las</w:t>
      </w:r>
      <w:r>
        <w:rPr>
          <w:spacing w:val="-19"/>
        </w:rPr>
        <w:t> </w:t>
      </w:r>
      <w:r>
        <w:rPr/>
        <w:t>mismas</w:t>
      </w:r>
      <w:r>
        <w:rPr>
          <w:spacing w:val="-19"/>
        </w:rPr>
        <w:t> </w:t>
      </w:r>
      <w:r>
        <w:rPr/>
        <w:t>bases,</w:t>
      </w:r>
      <w:r>
        <w:rPr>
          <w:spacing w:val="-19"/>
        </w:rPr>
        <w:t> </w:t>
      </w:r>
      <w:r>
        <w:rPr/>
        <w:t>intereses</w:t>
      </w:r>
      <w:r>
        <w:rPr>
          <w:spacing w:val="-19"/>
        </w:rPr>
        <w:t> </w:t>
      </w:r>
      <w:r>
        <w:rPr/>
        <w:t>y</w:t>
      </w:r>
      <w:r>
        <w:rPr>
          <w:spacing w:val="-19"/>
        </w:rPr>
        <w:t> </w:t>
      </w:r>
      <w:r>
        <w:rPr/>
        <w:t>necesidades.</w:t>
      </w:r>
      <w:r>
        <w:rPr>
          <w:spacing w:val="-19"/>
        </w:rPr>
        <w:t> </w:t>
      </w:r>
      <w:r>
        <w:rPr>
          <w:spacing w:val="-5"/>
        </w:rPr>
        <w:t>Por</w:t>
      </w:r>
      <w:r>
        <w:rPr>
          <w:spacing w:val="-19"/>
        </w:rPr>
        <w:t> </w:t>
      </w:r>
      <w:r>
        <w:rPr/>
        <w:t>ejemplo,</w:t>
      </w:r>
      <w:r>
        <w:rPr>
          <w:spacing w:val="-19"/>
        </w:rPr>
        <w:t> </w:t>
      </w:r>
      <w:r>
        <w:rPr/>
        <w:t>como</w:t>
      </w:r>
      <w:r>
        <w:rPr>
          <w:spacing w:val="-19"/>
        </w:rPr>
        <w:t> </w:t>
      </w:r>
      <w:r>
        <w:rPr/>
        <w:t>se</w:t>
      </w:r>
      <w:r>
        <w:rPr>
          <w:spacing w:val="-19"/>
        </w:rPr>
        <w:t> </w:t>
      </w:r>
      <w:r>
        <w:rPr/>
        <w:t>vio,</w:t>
      </w:r>
      <w:r>
        <w:rPr>
          <w:spacing w:val="-19"/>
        </w:rPr>
        <w:t> </w:t>
      </w:r>
      <w:r>
        <w:rPr/>
        <w:t>el</w:t>
      </w:r>
      <w:r>
        <w:rPr>
          <w:spacing w:val="-19"/>
        </w:rPr>
        <w:t> </w:t>
      </w:r>
      <w:r>
        <w:rPr/>
        <w:t>bilingüismo equilibrado</w:t>
      </w:r>
      <w:r>
        <w:rPr>
          <w:spacing w:val="-41"/>
        </w:rPr>
        <w:t> </w:t>
      </w:r>
      <w:r>
        <w:rPr/>
        <w:t>como</w:t>
      </w:r>
      <w:r>
        <w:rPr>
          <w:spacing w:val="-41"/>
        </w:rPr>
        <w:t> </w:t>
      </w:r>
      <w:r>
        <w:rPr/>
        <w:t>objetivo</w:t>
      </w:r>
      <w:r>
        <w:rPr>
          <w:spacing w:val="-41"/>
        </w:rPr>
        <w:t> </w:t>
      </w:r>
      <w:r>
        <w:rPr/>
        <w:t>se</w:t>
      </w:r>
      <w:r>
        <w:rPr>
          <w:spacing w:val="-41"/>
        </w:rPr>
        <w:t> </w:t>
      </w:r>
      <w:r>
        <w:rPr/>
        <w:t>plantea</w:t>
      </w:r>
      <w:r>
        <w:rPr>
          <w:spacing w:val="-41"/>
        </w:rPr>
        <w:t> </w:t>
      </w:r>
      <w:r>
        <w:rPr/>
        <w:t>sólo</w:t>
      </w:r>
      <w:r>
        <w:rPr>
          <w:spacing w:val="-41"/>
        </w:rPr>
        <w:t> </w:t>
      </w:r>
      <w:r>
        <w:rPr/>
        <w:t>para</w:t>
      </w:r>
      <w:r>
        <w:rPr>
          <w:spacing w:val="-41"/>
        </w:rPr>
        <w:t> </w:t>
      </w:r>
      <w:r>
        <w:rPr/>
        <w:t>las</w:t>
      </w:r>
      <w:r>
        <w:rPr>
          <w:spacing w:val="-41"/>
        </w:rPr>
        <w:t> </w:t>
      </w:r>
      <w:r>
        <w:rPr/>
        <w:t>poblaciones</w:t>
      </w:r>
      <w:r>
        <w:rPr>
          <w:spacing w:val="-41"/>
        </w:rPr>
        <w:t> </w:t>
      </w:r>
      <w:r>
        <w:rPr/>
        <w:t>indígenas</w:t>
      </w:r>
      <w:r>
        <w:rPr>
          <w:spacing w:val="-41"/>
        </w:rPr>
        <w:t> </w:t>
      </w:r>
      <w:r>
        <w:rPr/>
        <w:t>(Ahuja</w:t>
      </w:r>
      <w:r>
        <w:rPr>
          <w:spacing w:val="-41"/>
        </w:rPr>
        <w:t> </w:t>
      </w:r>
      <w:r>
        <w:rPr>
          <w:i/>
        </w:rPr>
        <w:t>et</w:t>
      </w:r>
      <w:r>
        <w:rPr>
          <w:i/>
          <w:spacing w:val="-41"/>
        </w:rPr>
        <w:t> </w:t>
      </w:r>
      <w:r>
        <w:rPr>
          <w:i/>
        </w:rPr>
        <w:t>al</w:t>
      </w:r>
      <w:r>
        <w:rPr/>
        <w:t>., 2004: 56-57). </w:t>
      </w:r>
      <w:r>
        <w:rPr>
          <w:spacing w:val="-5"/>
        </w:rPr>
        <w:t>Por </w:t>
      </w:r>
      <w:r>
        <w:rPr/>
        <w:t>eso, la Coordinación General de la </w:t>
      </w:r>
      <w:r>
        <w:rPr>
          <w:rFonts w:ascii="PMingLiU" w:hAnsi="PMingLiU"/>
          <w:w w:val="110"/>
          <w:sz w:val="16"/>
        </w:rPr>
        <w:t>eib </w:t>
      </w:r>
      <w:r>
        <w:rPr>
          <w:w w:val="110"/>
        </w:rPr>
        <w:t>(</w:t>
      </w:r>
      <w:r>
        <w:rPr>
          <w:rFonts w:ascii="PMingLiU" w:hAnsi="PMingLiU"/>
          <w:w w:val="110"/>
          <w:sz w:val="16"/>
        </w:rPr>
        <w:t>cgeib</w:t>
      </w:r>
      <w:r>
        <w:rPr>
          <w:w w:val="110"/>
        </w:rPr>
        <w:t>) </w:t>
      </w:r>
      <w:r>
        <w:rPr/>
        <w:t>divide su</w:t>
      </w:r>
      <w:r>
        <w:rPr>
          <w:spacing w:val="-9"/>
        </w:rPr>
        <w:t> </w:t>
      </w:r>
      <w:r>
        <w:rPr/>
        <w:t>actividad</w:t>
      </w:r>
    </w:p>
    <w:p>
      <w:pPr>
        <w:pStyle w:val="BodyText"/>
        <w:spacing w:before="6"/>
        <w:rPr>
          <w:sz w:val="11"/>
        </w:rPr>
      </w:pPr>
      <w:r>
        <w:rPr/>
        <w:pict>
          <v:line style="position:absolute;mso-position-horizontal-relative:page;mso-position-vertical-relative:paragraph;z-index:1792;mso-wrap-distance-left:0;mso-wrap-distance-right:0" from="54pt,8.845652pt" to="101.906pt,8.845652pt" stroked="true" strokeweight=".5pt" strokecolor="#000000">
            <w10:wrap type="topAndBottom"/>
          </v:line>
        </w:pict>
      </w:r>
    </w:p>
    <w:p>
      <w:pPr>
        <w:spacing w:line="273" w:lineRule="auto" w:before="20"/>
        <w:ind w:left="120" w:right="0" w:firstLine="359"/>
        <w:jc w:val="left"/>
        <w:rPr>
          <w:sz w:val="19"/>
        </w:rPr>
      </w:pPr>
      <w:r>
        <w:rPr>
          <w:position w:val="6"/>
          <w:sz w:val="11"/>
        </w:rPr>
        <w:t>3 </w:t>
      </w:r>
      <w:r>
        <w:rPr>
          <w:sz w:val="19"/>
        </w:rPr>
        <w:t>Por bilingüismo se entiende el uso equilibrado de dos sistemas lingüísticos con competencias comunicativas semejantes (Ahuja </w:t>
      </w:r>
      <w:r>
        <w:rPr>
          <w:i/>
          <w:sz w:val="19"/>
        </w:rPr>
        <w:t>et al</w:t>
      </w:r>
      <w:r>
        <w:rPr>
          <w:sz w:val="19"/>
        </w:rPr>
        <w:t>., 2004: 53).</w:t>
      </w:r>
    </w:p>
    <w:p>
      <w:pPr>
        <w:spacing w:after="0" w:line="273" w:lineRule="auto"/>
        <w:jc w:val="left"/>
        <w:rPr>
          <w:sz w:val="19"/>
        </w:rPr>
        <w:sectPr>
          <w:pgSz w:w="9640" w:h="13040"/>
          <w:pgMar w:header="794" w:footer="533" w:top="980" w:bottom="720" w:left="960" w:right="960"/>
        </w:sectPr>
      </w:pPr>
    </w:p>
    <w:p>
      <w:pPr>
        <w:pStyle w:val="BodyText"/>
        <w:rPr>
          <w:sz w:val="20"/>
        </w:rPr>
      </w:pPr>
    </w:p>
    <w:p>
      <w:pPr>
        <w:pStyle w:val="BodyText"/>
        <w:spacing w:before="1"/>
        <w:rPr>
          <w:sz w:val="20"/>
        </w:rPr>
      </w:pPr>
    </w:p>
    <w:p>
      <w:pPr>
        <w:pStyle w:val="BodyText"/>
        <w:spacing w:line="271" w:lineRule="auto" w:before="64"/>
        <w:ind w:left="119" w:right="117"/>
        <w:jc w:val="both"/>
      </w:pPr>
      <w:r>
        <w:rPr/>
        <w:t>entre</w:t>
      </w:r>
      <w:r>
        <w:rPr>
          <w:spacing w:val="-15"/>
        </w:rPr>
        <w:t> </w:t>
      </w:r>
      <w:r>
        <w:rPr/>
        <w:t>dos</w:t>
      </w:r>
      <w:r>
        <w:rPr>
          <w:spacing w:val="-15"/>
        </w:rPr>
        <w:t> </w:t>
      </w:r>
      <w:r>
        <w:rPr/>
        <w:t>ramas:</w:t>
      </w:r>
      <w:r>
        <w:rPr>
          <w:spacing w:val="-15"/>
        </w:rPr>
        <w:t> </w:t>
      </w:r>
      <w:r>
        <w:rPr/>
        <w:t>la</w:t>
      </w:r>
      <w:r>
        <w:rPr>
          <w:spacing w:val="-16"/>
        </w:rPr>
        <w:t> </w:t>
      </w:r>
      <w:r>
        <w:rPr>
          <w:rFonts w:ascii="PMingLiU" w:hAnsi="PMingLiU"/>
          <w:w w:val="105"/>
          <w:sz w:val="16"/>
        </w:rPr>
        <w:t>eib</w:t>
      </w:r>
      <w:r>
        <w:rPr>
          <w:rFonts w:ascii="PMingLiU" w:hAnsi="PMingLiU"/>
          <w:spacing w:val="-2"/>
          <w:w w:val="105"/>
          <w:sz w:val="16"/>
        </w:rPr>
        <w:t> </w:t>
      </w:r>
      <w:r>
        <w:rPr/>
        <w:t>misma</w:t>
      </w:r>
      <w:r>
        <w:rPr>
          <w:spacing w:val="-15"/>
        </w:rPr>
        <w:t> </w:t>
      </w:r>
      <w:r>
        <w:rPr/>
        <w:t>y</w:t>
      </w:r>
      <w:r>
        <w:rPr>
          <w:spacing w:val="-15"/>
        </w:rPr>
        <w:t> </w:t>
      </w:r>
      <w:r>
        <w:rPr/>
        <w:t>la</w:t>
      </w:r>
      <w:r>
        <w:rPr>
          <w:spacing w:val="-15"/>
        </w:rPr>
        <w:t> </w:t>
      </w:r>
      <w:r>
        <w:rPr/>
        <w:t>llamada</w:t>
      </w:r>
      <w:r>
        <w:rPr>
          <w:spacing w:val="-15"/>
        </w:rPr>
        <w:t> </w:t>
      </w:r>
      <w:r>
        <w:rPr/>
        <w:t>“educación</w:t>
      </w:r>
      <w:r>
        <w:rPr>
          <w:spacing w:val="-15"/>
        </w:rPr>
        <w:t> </w:t>
      </w:r>
      <w:r>
        <w:rPr/>
        <w:t>intercultural</w:t>
      </w:r>
      <w:r>
        <w:rPr>
          <w:spacing w:val="-15"/>
        </w:rPr>
        <w:t> </w:t>
      </w:r>
      <w:r>
        <w:rPr/>
        <w:t>para</w:t>
      </w:r>
      <w:r>
        <w:rPr>
          <w:spacing w:val="-15"/>
        </w:rPr>
        <w:t> </w:t>
      </w:r>
      <w:r>
        <w:rPr/>
        <w:t>todos”.</w:t>
      </w:r>
      <w:r>
        <w:rPr>
          <w:position w:val="8"/>
          <w:sz w:val="13"/>
        </w:rPr>
        <w:t>4</w:t>
      </w:r>
      <w:r>
        <w:rPr>
          <w:spacing w:val="10"/>
          <w:position w:val="8"/>
          <w:sz w:val="13"/>
        </w:rPr>
        <w:t> </w:t>
      </w:r>
      <w:r>
        <w:rPr/>
        <w:t>De tal</w:t>
      </w:r>
      <w:r>
        <w:rPr>
          <w:spacing w:val="-35"/>
        </w:rPr>
        <w:t> </w:t>
      </w:r>
      <w:r>
        <w:rPr/>
        <w:t>modo</w:t>
      </w:r>
      <w:r>
        <w:rPr>
          <w:spacing w:val="-35"/>
        </w:rPr>
        <w:t> </w:t>
      </w:r>
      <w:r>
        <w:rPr/>
        <w:t>que</w:t>
      </w:r>
      <w:r>
        <w:rPr>
          <w:spacing w:val="-35"/>
        </w:rPr>
        <w:t> </w:t>
      </w:r>
      <w:r>
        <w:rPr/>
        <w:t>se</w:t>
      </w:r>
      <w:r>
        <w:rPr>
          <w:spacing w:val="-35"/>
        </w:rPr>
        <w:t> </w:t>
      </w:r>
      <w:r>
        <w:rPr/>
        <w:t>distingue</w:t>
      </w:r>
      <w:r>
        <w:rPr>
          <w:spacing w:val="-35"/>
        </w:rPr>
        <w:t> </w:t>
      </w:r>
      <w:r>
        <w:rPr/>
        <w:t>entre</w:t>
      </w:r>
      <w:r>
        <w:rPr>
          <w:spacing w:val="-35"/>
        </w:rPr>
        <w:t> </w:t>
      </w:r>
      <w:r>
        <w:rPr/>
        <w:t>tres</w:t>
      </w:r>
      <w:r>
        <w:rPr>
          <w:spacing w:val="-35"/>
        </w:rPr>
        <w:t> </w:t>
      </w:r>
      <w:r>
        <w:rPr/>
        <w:t>contextos</w:t>
      </w:r>
      <w:r>
        <w:rPr>
          <w:spacing w:val="-35"/>
        </w:rPr>
        <w:t> </w:t>
      </w:r>
      <w:r>
        <w:rPr/>
        <w:t>principales</w:t>
      </w:r>
      <w:r>
        <w:rPr>
          <w:spacing w:val="-35"/>
        </w:rPr>
        <w:t> </w:t>
      </w:r>
      <w:r>
        <w:rPr/>
        <w:t>en</w:t>
      </w:r>
      <w:r>
        <w:rPr>
          <w:spacing w:val="-35"/>
        </w:rPr>
        <w:t> </w:t>
      </w:r>
      <w:r>
        <w:rPr/>
        <w:t>los</w:t>
      </w:r>
      <w:r>
        <w:rPr>
          <w:spacing w:val="-35"/>
        </w:rPr>
        <w:t> </w:t>
      </w:r>
      <w:r>
        <w:rPr/>
        <w:t>cuales</w:t>
      </w:r>
      <w:r>
        <w:rPr>
          <w:spacing w:val="-35"/>
        </w:rPr>
        <w:t> </w:t>
      </w:r>
      <w:r>
        <w:rPr/>
        <w:t>debe</w:t>
      </w:r>
      <w:r>
        <w:rPr>
          <w:spacing w:val="-35"/>
        </w:rPr>
        <w:t> </w:t>
      </w:r>
      <w:r>
        <w:rPr/>
        <w:t>funcionar la</w:t>
      </w:r>
      <w:r>
        <w:rPr>
          <w:spacing w:val="-23"/>
        </w:rPr>
        <w:t> </w:t>
      </w:r>
      <w:r>
        <w:rPr/>
        <w:t>modalidad</w:t>
      </w:r>
      <w:r>
        <w:rPr>
          <w:spacing w:val="-23"/>
        </w:rPr>
        <w:t> </w:t>
      </w:r>
      <w:r>
        <w:rPr/>
        <w:t>intercultural</w:t>
      </w:r>
      <w:r>
        <w:rPr>
          <w:spacing w:val="-23"/>
        </w:rPr>
        <w:t> </w:t>
      </w:r>
      <w:r>
        <w:rPr/>
        <w:t>y/o</w:t>
      </w:r>
      <w:r>
        <w:rPr>
          <w:spacing w:val="-23"/>
        </w:rPr>
        <w:t> </w:t>
      </w:r>
      <w:r>
        <w:rPr/>
        <w:t>bilingüe</w:t>
      </w:r>
      <w:r>
        <w:rPr>
          <w:spacing w:val="-23"/>
        </w:rPr>
        <w:t> </w:t>
      </w:r>
      <w:r>
        <w:rPr/>
        <w:t>(Ahuja</w:t>
      </w:r>
      <w:r>
        <w:rPr>
          <w:spacing w:val="-23"/>
        </w:rPr>
        <w:t> </w:t>
      </w:r>
      <w:r>
        <w:rPr>
          <w:i/>
        </w:rPr>
        <w:t>et</w:t>
      </w:r>
      <w:r>
        <w:rPr>
          <w:i/>
          <w:spacing w:val="-23"/>
        </w:rPr>
        <w:t> </w:t>
      </w:r>
      <w:r>
        <w:rPr>
          <w:i/>
        </w:rPr>
        <w:t>al</w:t>
      </w:r>
      <w:r>
        <w:rPr/>
        <w:t>.,</w:t>
      </w:r>
      <w:r>
        <w:rPr>
          <w:spacing w:val="-23"/>
        </w:rPr>
        <w:t> </w:t>
      </w:r>
      <w:r>
        <w:rPr/>
        <w:t>2004:</w:t>
      </w:r>
      <w:r>
        <w:rPr>
          <w:spacing w:val="-23"/>
        </w:rPr>
        <w:t> </w:t>
      </w:r>
      <w:r>
        <w:rPr/>
        <w:t>59-61):</w:t>
      </w:r>
    </w:p>
    <w:p>
      <w:pPr>
        <w:pStyle w:val="ListParagraph"/>
        <w:numPr>
          <w:ilvl w:val="0"/>
          <w:numId w:val="1"/>
        </w:numPr>
        <w:tabs>
          <w:tab w:pos="480" w:val="left" w:leader="none"/>
        </w:tabs>
        <w:spacing w:line="271" w:lineRule="auto" w:before="2" w:after="0"/>
        <w:ind w:left="499" w:right="117" w:hanging="380"/>
        <w:jc w:val="both"/>
        <w:rPr>
          <w:sz w:val="23"/>
        </w:rPr>
      </w:pPr>
      <w:r>
        <w:rPr>
          <w:sz w:val="23"/>
        </w:rPr>
        <w:t>Escenario minoritario homogéneo:</w:t>
      </w:r>
      <w:r>
        <w:rPr>
          <w:position w:val="8"/>
          <w:sz w:val="13"/>
        </w:rPr>
        <w:t>5 </w:t>
      </w:r>
      <w:r>
        <w:rPr>
          <w:sz w:val="23"/>
        </w:rPr>
        <w:t>“grupos culturales minoritarios que viven en territorios circunscritos y que asisten a escuelas que atienden solamente    a estudiantes de ese mismo grupo”. La </w:t>
      </w:r>
      <w:r>
        <w:rPr>
          <w:rFonts w:ascii="PMingLiU" w:hAnsi="PMingLiU"/>
          <w:w w:val="105"/>
          <w:sz w:val="16"/>
        </w:rPr>
        <w:t>eib </w:t>
      </w:r>
      <w:r>
        <w:rPr>
          <w:sz w:val="23"/>
        </w:rPr>
        <w:t>aborda principalmente a grupos indígenas con estas características, aunque obviamente existen también otros tipos</w:t>
      </w:r>
      <w:r>
        <w:rPr>
          <w:spacing w:val="-30"/>
          <w:sz w:val="23"/>
        </w:rPr>
        <w:t> </w:t>
      </w:r>
      <w:r>
        <w:rPr>
          <w:sz w:val="23"/>
        </w:rPr>
        <w:t>de</w:t>
      </w:r>
      <w:r>
        <w:rPr>
          <w:spacing w:val="-30"/>
          <w:sz w:val="23"/>
        </w:rPr>
        <w:t> </w:t>
      </w:r>
      <w:r>
        <w:rPr>
          <w:sz w:val="23"/>
        </w:rPr>
        <w:t>minorías</w:t>
      </w:r>
      <w:r>
        <w:rPr>
          <w:spacing w:val="-30"/>
          <w:sz w:val="23"/>
        </w:rPr>
        <w:t> </w:t>
      </w:r>
      <w:r>
        <w:rPr>
          <w:sz w:val="23"/>
        </w:rPr>
        <w:t>culturales</w:t>
      </w:r>
      <w:r>
        <w:rPr>
          <w:spacing w:val="-30"/>
          <w:sz w:val="23"/>
        </w:rPr>
        <w:t> </w:t>
      </w:r>
      <w:r>
        <w:rPr>
          <w:sz w:val="23"/>
        </w:rPr>
        <w:t>en</w:t>
      </w:r>
      <w:r>
        <w:rPr>
          <w:spacing w:val="-30"/>
          <w:sz w:val="23"/>
        </w:rPr>
        <w:t> </w:t>
      </w:r>
      <w:r>
        <w:rPr>
          <w:sz w:val="23"/>
        </w:rPr>
        <w:t>México.</w:t>
      </w:r>
    </w:p>
    <w:p>
      <w:pPr>
        <w:pStyle w:val="ListParagraph"/>
        <w:numPr>
          <w:ilvl w:val="0"/>
          <w:numId w:val="1"/>
        </w:numPr>
        <w:tabs>
          <w:tab w:pos="480" w:val="left" w:leader="none"/>
        </w:tabs>
        <w:spacing w:line="271" w:lineRule="auto" w:before="2" w:after="0"/>
        <w:ind w:left="499" w:right="116" w:hanging="380"/>
        <w:jc w:val="both"/>
        <w:rPr>
          <w:sz w:val="23"/>
        </w:rPr>
      </w:pPr>
      <w:r>
        <w:rPr>
          <w:sz w:val="23"/>
        </w:rPr>
        <w:t>Escenario mayoritario homogéneo: “alumnos pertenecientes a la cultura mayoritaria</w:t>
      </w:r>
      <w:r>
        <w:rPr>
          <w:spacing w:val="-21"/>
          <w:sz w:val="23"/>
        </w:rPr>
        <w:t> </w:t>
      </w:r>
      <w:r>
        <w:rPr>
          <w:sz w:val="23"/>
        </w:rPr>
        <w:t>del</w:t>
      </w:r>
      <w:r>
        <w:rPr>
          <w:spacing w:val="-21"/>
          <w:sz w:val="23"/>
        </w:rPr>
        <w:t> </w:t>
      </w:r>
      <w:r>
        <w:rPr>
          <w:sz w:val="23"/>
        </w:rPr>
        <w:t>país</w:t>
      </w:r>
      <w:r>
        <w:rPr>
          <w:spacing w:val="-21"/>
          <w:sz w:val="23"/>
        </w:rPr>
        <w:t> </w:t>
      </w:r>
      <w:r>
        <w:rPr>
          <w:sz w:val="23"/>
        </w:rPr>
        <w:t>y</w:t>
      </w:r>
      <w:r>
        <w:rPr>
          <w:spacing w:val="-21"/>
          <w:sz w:val="23"/>
        </w:rPr>
        <w:t> </w:t>
      </w:r>
      <w:r>
        <w:rPr>
          <w:sz w:val="23"/>
        </w:rPr>
        <w:t>que</w:t>
      </w:r>
      <w:r>
        <w:rPr>
          <w:spacing w:val="-21"/>
          <w:sz w:val="23"/>
        </w:rPr>
        <w:t> </w:t>
      </w:r>
      <w:r>
        <w:rPr>
          <w:sz w:val="23"/>
        </w:rPr>
        <w:t>conviven</w:t>
      </w:r>
      <w:r>
        <w:rPr>
          <w:spacing w:val="-21"/>
          <w:sz w:val="23"/>
        </w:rPr>
        <w:t> </w:t>
      </w:r>
      <w:r>
        <w:rPr>
          <w:sz w:val="23"/>
        </w:rPr>
        <w:t>sólo</w:t>
      </w:r>
      <w:r>
        <w:rPr>
          <w:spacing w:val="-21"/>
          <w:sz w:val="23"/>
        </w:rPr>
        <w:t> </w:t>
      </w:r>
      <w:r>
        <w:rPr>
          <w:sz w:val="23"/>
        </w:rPr>
        <w:t>con</w:t>
      </w:r>
      <w:r>
        <w:rPr>
          <w:spacing w:val="-21"/>
          <w:sz w:val="23"/>
        </w:rPr>
        <w:t> </w:t>
      </w:r>
      <w:r>
        <w:rPr>
          <w:sz w:val="23"/>
        </w:rPr>
        <w:t>miembros</w:t>
      </w:r>
      <w:r>
        <w:rPr>
          <w:spacing w:val="-21"/>
          <w:sz w:val="23"/>
        </w:rPr>
        <w:t> </w:t>
      </w:r>
      <w:r>
        <w:rPr>
          <w:sz w:val="23"/>
        </w:rPr>
        <w:t>de</w:t>
      </w:r>
      <w:r>
        <w:rPr>
          <w:spacing w:val="-21"/>
          <w:sz w:val="23"/>
        </w:rPr>
        <w:t> </w:t>
      </w:r>
      <w:r>
        <w:rPr>
          <w:sz w:val="23"/>
        </w:rPr>
        <w:t>su</w:t>
      </w:r>
      <w:r>
        <w:rPr>
          <w:spacing w:val="-21"/>
          <w:sz w:val="23"/>
        </w:rPr>
        <w:t> </w:t>
      </w:r>
      <w:r>
        <w:rPr>
          <w:sz w:val="23"/>
        </w:rPr>
        <w:t>cultura”.</w:t>
      </w:r>
      <w:r>
        <w:rPr>
          <w:spacing w:val="-21"/>
          <w:sz w:val="23"/>
        </w:rPr>
        <w:t> </w:t>
      </w:r>
      <w:r>
        <w:rPr>
          <w:spacing w:val="-3"/>
          <w:sz w:val="23"/>
        </w:rPr>
        <w:t>Para</w:t>
      </w:r>
      <w:r>
        <w:rPr>
          <w:spacing w:val="-21"/>
          <w:sz w:val="23"/>
        </w:rPr>
        <w:t> </w:t>
      </w:r>
      <w:r>
        <w:rPr>
          <w:sz w:val="23"/>
        </w:rPr>
        <w:t>este segmento</w:t>
      </w:r>
      <w:r>
        <w:rPr>
          <w:spacing w:val="-33"/>
          <w:sz w:val="23"/>
        </w:rPr>
        <w:t> </w:t>
      </w:r>
      <w:r>
        <w:rPr>
          <w:sz w:val="23"/>
        </w:rPr>
        <w:t>de</w:t>
      </w:r>
      <w:r>
        <w:rPr>
          <w:spacing w:val="-33"/>
          <w:sz w:val="23"/>
        </w:rPr>
        <w:t> </w:t>
      </w:r>
      <w:r>
        <w:rPr>
          <w:sz w:val="23"/>
        </w:rPr>
        <w:t>la</w:t>
      </w:r>
      <w:r>
        <w:rPr>
          <w:spacing w:val="-33"/>
          <w:sz w:val="23"/>
        </w:rPr>
        <w:t> </w:t>
      </w:r>
      <w:r>
        <w:rPr>
          <w:sz w:val="23"/>
        </w:rPr>
        <w:t>población</w:t>
      </w:r>
      <w:r>
        <w:rPr>
          <w:spacing w:val="-33"/>
          <w:sz w:val="23"/>
        </w:rPr>
        <w:t> </w:t>
      </w:r>
      <w:r>
        <w:rPr>
          <w:sz w:val="23"/>
        </w:rPr>
        <w:t>se</w:t>
      </w:r>
      <w:r>
        <w:rPr>
          <w:spacing w:val="-33"/>
          <w:sz w:val="23"/>
        </w:rPr>
        <w:t> </w:t>
      </w:r>
      <w:r>
        <w:rPr>
          <w:sz w:val="23"/>
        </w:rPr>
        <w:t>plantea</w:t>
      </w:r>
      <w:r>
        <w:rPr>
          <w:spacing w:val="-33"/>
          <w:sz w:val="23"/>
        </w:rPr>
        <w:t> </w:t>
      </w:r>
      <w:r>
        <w:rPr>
          <w:sz w:val="23"/>
        </w:rPr>
        <w:t>el</w:t>
      </w:r>
      <w:r>
        <w:rPr>
          <w:spacing w:val="-33"/>
          <w:sz w:val="23"/>
        </w:rPr>
        <w:t> </w:t>
      </w:r>
      <w:r>
        <w:rPr>
          <w:sz w:val="23"/>
        </w:rPr>
        <w:t>objetivo</w:t>
      </w:r>
      <w:r>
        <w:rPr>
          <w:spacing w:val="-33"/>
          <w:sz w:val="23"/>
        </w:rPr>
        <w:t> </w:t>
      </w:r>
      <w:r>
        <w:rPr>
          <w:sz w:val="23"/>
        </w:rPr>
        <w:t>de</w:t>
      </w:r>
      <w:r>
        <w:rPr>
          <w:spacing w:val="-33"/>
          <w:sz w:val="23"/>
        </w:rPr>
        <w:t> </w:t>
      </w:r>
      <w:r>
        <w:rPr>
          <w:sz w:val="23"/>
        </w:rPr>
        <w:t>conocer</w:t>
      </w:r>
      <w:r>
        <w:rPr>
          <w:spacing w:val="-33"/>
          <w:sz w:val="23"/>
        </w:rPr>
        <w:t> </w:t>
      </w:r>
      <w:r>
        <w:rPr>
          <w:sz w:val="23"/>
        </w:rPr>
        <w:t>y</w:t>
      </w:r>
      <w:r>
        <w:rPr>
          <w:spacing w:val="-33"/>
          <w:sz w:val="23"/>
        </w:rPr>
        <w:t> </w:t>
      </w:r>
      <w:r>
        <w:rPr>
          <w:sz w:val="23"/>
        </w:rPr>
        <w:t>valorar</w:t>
      </w:r>
      <w:r>
        <w:rPr>
          <w:spacing w:val="-33"/>
          <w:sz w:val="23"/>
        </w:rPr>
        <w:t> </w:t>
      </w:r>
      <w:r>
        <w:rPr>
          <w:sz w:val="23"/>
        </w:rPr>
        <w:t>a</w:t>
      </w:r>
      <w:r>
        <w:rPr>
          <w:spacing w:val="-33"/>
          <w:sz w:val="23"/>
        </w:rPr>
        <w:t> </w:t>
      </w:r>
      <w:r>
        <w:rPr>
          <w:sz w:val="23"/>
        </w:rPr>
        <w:t>los</w:t>
      </w:r>
      <w:r>
        <w:rPr>
          <w:spacing w:val="-33"/>
          <w:sz w:val="23"/>
        </w:rPr>
        <w:t> </w:t>
      </w:r>
      <w:r>
        <w:rPr>
          <w:sz w:val="23"/>
        </w:rPr>
        <w:t>pueblos </w:t>
      </w:r>
      <w:r>
        <w:rPr>
          <w:w w:val="95"/>
          <w:sz w:val="23"/>
        </w:rPr>
        <w:t>indígenas</w:t>
      </w:r>
      <w:r>
        <w:rPr>
          <w:spacing w:val="-10"/>
          <w:w w:val="95"/>
          <w:sz w:val="23"/>
        </w:rPr>
        <w:t> </w:t>
      </w:r>
      <w:r>
        <w:rPr>
          <w:w w:val="95"/>
          <w:sz w:val="23"/>
        </w:rPr>
        <w:t>–sobre</w:t>
      </w:r>
      <w:r>
        <w:rPr>
          <w:spacing w:val="-10"/>
          <w:w w:val="95"/>
          <w:sz w:val="23"/>
        </w:rPr>
        <w:t> </w:t>
      </w:r>
      <w:r>
        <w:rPr>
          <w:w w:val="95"/>
          <w:sz w:val="23"/>
        </w:rPr>
        <w:t>los</w:t>
      </w:r>
      <w:r>
        <w:rPr>
          <w:spacing w:val="-10"/>
          <w:w w:val="95"/>
          <w:sz w:val="23"/>
        </w:rPr>
        <w:t> </w:t>
      </w:r>
      <w:r>
        <w:rPr>
          <w:w w:val="95"/>
          <w:sz w:val="23"/>
        </w:rPr>
        <w:t>cuales</w:t>
      </w:r>
      <w:r>
        <w:rPr>
          <w:spacing w:val="-10"/>
          <w:w w:val="95"/>
          <w:sz w:val="23"/>
        </w:rPr>
        <w:t> </w:t>
      </w:r>
      <w:r>
        <w:rPr>
          <w:w w:val="95"/>
          <w:sz w:val="23"/>
        </w:rPr>
        <w:t>la</w:t>
      </w:r>
      <w:r>
        <w:rPr>
          <w:spacing w:val="-10"/>
          <w:w w:val="95"/>
          <w:sz w:val="23"/>
        </w:rPr>
        <w:t> </w:t>
      </w:r>
      <w:r>
        <w:rPr>
          <w:w w:val="95"/>
          <w:sz w:val="23"/>
        </w:rPr>
        <w:t>sociedad</w:t>
      </w:r>
      <w:r>
        <w:rPr>
          <w:spacing w:val="-10"/>
          <w:w w:val="95"/>
          <w:sz w:val="23"/>
        </w:rPr>
        <w:t> </w:t>
      </w:r>
      <w:r>
        <w:rPr>
          <w:w w:val="95"/>
          <w:sz w:val="23"/>
        </w:rPr>
        <w:t>mayoritaria</w:t>
      </w:r>
      <w:r>
        <w:rPr>
          <w:spacing w:val="-10"/>
          <w:w w:val="95"/>
          <w:sz w:val="23"/>
        </w:rPr>
        <w:t> </w:t>
      </w:r>
      <w:r>
        <w:rPr>
          <w:w w:val="95"/>
          <w:sz w:val="23"/>
        </w:rPr>
        <w:t>tiene</w:t>
      </w:r>
      <w:r>
        <w:rPr>
          <w:spacing w:val="-10"/>
          <w:w w:val="95"/>
          <w:sz w:val="23"/>
        </w:rPr>
        <w:t> </w:t>
      </w:r>
      <w:r>
        <w:rPr>
          <w:w w:val="95"/>
          <w:sz w:val="23"/>
        </w:rPr>
        <w:t>referentes</w:t>
      </w:r>
      <w:r>
        <w:rPr>
          <w:spacing w:val="-10"/>
          <w:w w:val="95"/>
          <w:sz w:val="23"/>
        </w:rPr>
        <w:t> </w:t>
      </w:r>
      <w:r>
        <w:rPr>
          <w:w w:val="95"/>
          <w:sz w:val="23"/>
        </w:rPr>
        <w:t>poco</w:t>
      </w:r>
      <w:r>
        <w:rPr>
          <w:spacing w:val="-10"/>
          <w:w w:val="95"/>
          <w:sz w:val="23"/>
        </w:rPr>
        <w:t> </w:t>
      </w:r>
      <w:r>
        <w:rPr>
          <w:w w:val="95"/>
          <w:sz w:val="23"/>
        </w:rPr>
        <w:t>claros–</w:t>
      </w:r>
      <w:r>
        <w:rPr>
          <w:spacing w:val="-10"/>
          <w:w w:val="95"/>
          <w:sz w:val="23"/>
        </w:rPr>
        <w:t> </w:t>
      </w:r>
      <w:r>
        <w:rPr>
          <w:w w:val="95"/>
          <w:sz w:val="23"/>
        </w:rPr>
        <w:t>y </w:t>
      </w:r>
      <w:r>
        <w:rPr>
          <w:sz w:val="23"/>
        </w:rPr>
        <w:t>así</w:t>
      </w:r>
      <w:r>
        <w:rPr>
          <w:spacing w:val="-30"/>
          <w:sz w:val="23"/>
        </w:rPr>
        <w:t> </w:t>
      </w:r>
      <w:r>
        <w:rPr>
          <w:sz w:val="23"/>
        </w:rPr>
        <w:t>replantear</w:t>
      </w:r>
      <w:r>
        <w:rPr>
          <w:spacing w:val="-30"/>
          <w:sz w:val="23"/>
        </w:rPr>
        <w:t> </w:t>
      </w:r>
      <w:r>
        <w:rPr>
          <w:sz w:val="23"/>
        </w:rPr>
        <w:t>la</w:t>
      </w:r>
      <w:r>
        <w:rPr>
          <w:spacing w:val="-30"/>
          <w:sz w:val="23"/>
        </w:rPr>
        <w:t> </w:t>
      </w:r>
      <w:r>
        <w:rPr>
          <w:sz w:val="23"/>
        </w:rPr>
        <w:t>relación</w:t>
      </w:r>
      <w:r>
        <w:rPr>
          <w:spacing w:val="-30"/>
          <w:sz w:val="23"/>
        </w:rPr>
        <w:t> </w:t>
      </w:r>
      <w:r>
        <w:rPr>
          <w:sz w:val="23"/>
        </w:rPr>
        <w:t>entre</w:t>
      </w:r>
      <w:r>
        <w:rPr>
          <w:spacing w:val="-30"/>
          <w:sz w:val="23"/>
        </w:rPr>
        <w:t> </w:t>
      </w:r>
      <w:r>
        <w:rPr>
          <w:sz w:val="23"/>
        </w:rPr>
        <w:t>el</w:t>
      </w:r>
      <w:r>
        <w:rPr>
          <w:spacing w:val="-30"/>
          <w:sz w:val="23"/>
        </w:rPr>
        <w:t> </w:t>
      </w:r>
      <w:r>
        <w:rPr>
          <w:sz w:val="23"/>
        </w:rPr>
        <w:t>grupo</w:t>
      </w:r>
      <w:r>
        <w:rPr>
          <w:spacing w:val="-30"/>
          <w:sz w:val="23"/>
        </w:rPr>
        <w:t> </w:t>
      </w:r>
      <w:r>
        <w:rPr>
          <w:sz w:val="23"/>
        </w:rPr>
        <w:t>mayoritario</w:t>
      </w:r>
      <w:r>
        <w:rPr>
          <w:spacing w:val="-30"/>
          <w:sz w:val="23"/>
        </w:rPr>
        <w:t> </w:t>
      </w:r>
      <w:r>
        <w:rPr>
          <w:sz w:val="23"/>
        </w:rPr>
        <w:t>y</w:t>
      </w:r>
      <w:r>
        <w:rPr>
          <w:spacing w:val="-30"/>
          <w:sz w:val="23"/>
        </w:rPr>
        <w:t> </w:t>
      </w:r>
      <w:r>
        <w:rPr>
          <w:sz w:val="23"/>
        </w:rPr>
        <w:t>los</w:t>
      </w:r>
      <w:r>
        <w:rPr>
          <w:spacing w:val="-30"/>
          <w:sz w:val="23"/>
        </w:rPr>
        <w:t> </w:t>
      </w:r>
      <w:r>
        <w:rPr>
          <w:sz w:val="23"/>
        </w:rPr>
        <w:t>grupos</w:t>
      </w:r>
      <w:r>
        <w:rPr>
          <w:spacing w:val="-30"/>
          <w:sz w:val="23"/>
        </w:rPr>
        <w:t> </w:t>
      </w:r>
      <w:r>
        <w:rPr>
          <w:sz w:val="23"/>
        </w:rPr>
        <w:t>originarios.</w:t>
      </w:r>
    </w:p>
    <w:p>
      <w:pPr>
        <w:pStyle w:val="ListParagraph"/>
        <w:numPr>
          <w:ilvl w:val="0"/>
          <w:numId w:val="1"/>
        </w:numPr>
        <w:tabs>
          <w:tab w:pos="480" w:val="left" w:leader="none"/>
        </w:tabs>
        <w:spacing w:line="273" w:lineRule="auto" w:before="2" w:after="0"/>
        <w:ind w:left="499" w:right="118" w:hanging="380"/>
        <w:jc w:val="both"/>
        <w:rPr>
          <w:sz w:val="23"/>
        </w:rPr>
      </w:pPr>
      <w:r>
        <w:rPr>
          <w:sz w:val="23"/>
        </w:rPr>
        <w:t>Realidades multiculturales: grupos culturales diversos como resultado de los </w:t>
      </w:r>
      <w:r>
        <w:rPr>
          <w:w w:val="95"/>
          <w:sz w:val="23"/>
        </w:rPr>
        <w:t>procesos</w:t>
      </w:r>
      <w:r>
        <w:rPr>
          <w:spacing w:val="-10"/>
          <w:w w:val="95"/>
          <w:sz w:val="23"/>
        </w:rPr>
        <w:t> </w:t>
      </w:r>
      <w:r>
        <w:rPr>
          <w:w w:val="95"/>
          <w:sz w:val="23"/>
        </w:rPr>
        <w:t>migratorios</w:t>
      </w:r>
      <w:r>
        <w:rPr>
          <w:spacing w:val="-10"/>
          <w:w w:val="95"/>
          <w:sz w:val="23"/>
        </w:rPr>
        <w:t> </w:t>
      </w:r>
      <w:r>
        <w:rPr>
          <w:w w:val="95"/>
          <w:sz w:val="23"/>
        </w:rPr>
        <w:t>causados</w:t>
      </w:r>
      <w:r>
        <w:rPr>
          <w:spacing w:val="-10"/>
          <w:w w:val="95"/>
          <w:sz w:val="23"/>
        </w:rPr>
        <w:t> </w:t>
      </w:r>
      <w:r>
        <w:rPr>
          <w:w w:val="95"/>
          <w:sz w:val="23"/>
        </w:rPr>
        <w:t>por</w:t>
      </w:r>
      <w:r>
        <w:rPr>
          <w:spacing w:val="-10"/>
          <w:w w:val="95"/>
          <w:sz w:val="23"/>
        </w:rPr>
        <w:t> </w:t>
      </w:r>
      <w:r>
        <w:rPr>
          <w:w w:val="95"/>
          <w:sz w:val="23"/>
        </w:rPr>
        <w:t>la</w:t>
      </w:r>
      <w:r>
        <w:rPr>
          <w:spacing w:val="-10"/>
          <w:w w:val="95"/>
          <w:sz w:val="23"/>
        </w:rPr>
        <w:t> </w:t>
      </w:r>
      <w:r>
        <w:rPr>
          <w:w w:val="95"/>
          <w:sz w:val="23"/>
        </w:rPr>
        <w:t>globalización.</w:t>
      </w:r>
      <w:r>
        <w:rPr>
          <w:spacing w:val="-10"/>
          <w:w w:val="95"/>
          <w:sz w:val="23"/>
        </w:rPr>
        <w:t> </w:t>
      </w:r>
      <w:r>
        <w:rPr>
          <w:w w:val="95"/>
          <w:sz w:val="23"/>
        </w:rPr>
        <w:t>Se</w:t>
      </w:r>
      <w:r>
        <w:rPr>
          <w:spacing w:val="-10"/>
          <w:w w:val="95"/>
          <w:sz w:val="23"/>
        </w:rPr>
        <w:t> </w:t>
      </w:r>
      <w:r>
        <w:rPr>
          <w:w w:val="95"/>
          <w:sz w:val="23"/>
        </w:rPr>
        <w:t>considera</w:t>
      </w:r>
      <w:r>
        <w:rPr>
          <w:spacing w:val="-10"/>
          <w:w w:val="95"/>
          <w:sz w:val="23"/>
        </w:rPr>
        <w:t> </w:t>
      </w:r>
      <w:r>
        <w:rPr>
          <w:w w:val="95"/>
          <w:sz w:val="23"/>
        </w:rPr>
        <w:t>que</w:t>
      </w:r>
      <w:r>
        <w:rPr>
          <w:spacing w:val="-10"/>
          <w:w w:val="95"/>
          <w:sz w:val="23"/>
        </w:rPr>
        <w:t> </w:t>
      </w:r>
      <w:r>
        <w:rPr>
          <w:w w:val="95"/>
          <w:sz w:val="23"/>
        </w:rPr>
        <w:t>el</w:t>
      </w:r>
      <w:r>
        <w:rPr>
          <w:spacing w:val="-10"/>
          <w:w w:val="95"/>
          <w:sz w:val="23"/>
        </w:rPr>
        <w:t> </w:t>
      </w:r>
      <w:r>
        <w:rPr>
          <w:w w:val="95"/>
          <w:sz w:val="23"/>
        </w:rPr>
        <w:t>papel</w:t>
      </w:r>
      <w:r>
        <w:rPr>
          <w:spacing w:val="-10"/>
          <w:w w:val="95"/>
          <w:sz w:val="23"/>
        </w:rPr>
        <w:t> </w:t>
      </w:r>
      <w:r>
        <w:rPr>
          <w:w w:val="95"/>
          <w:sz w:val="23"/>
        </w:rPr>
        <w:t>más </w:t>
      </w:r>
      <w:r>
        <w:rPr>
          <w:sz w:val="23"/>
        </w:rPr>
        <w:t>importante</w:t>
      </w:r>
      <w:r>
        <w:rPr>
          <w:spacing w:val="-23"/>
          <w:sz w:val="23"/>
        </w:rPr>
        <w:t> </w:t>
      </w:r>
      <w:r>
        <w:rPr>
          <w:sz w:val="23"/>
        </w:rPr>
        <w:t>de</w:t>
      </w:r>
      <w:r>
        <w:rPr>
          <w:spacing w:val="-23"/>
          <w:sz w:val="23"/>
        </w:rPr>
        <w:t> </w:t>
      </w:r>
      <w:r>
        <w:rPr>
          <w:sz w:val="23"/>
        </w:rPr>
        <w:t>la</w:t>
      </w:r>
      <w:r>
        <w:rPr>
          <w:spacing w:val="-23"/>
          <w:sz w:val="23"/>
        </w:rPr>
        <w:t> </w:t>
      </w:r>
      <w:r>
        <w:rPr>
          <w:rFonts w:ascii="PMingLiU" w:hAnsi="PMingLiU"/>
          <w:w w:val="105"/>
          <w:sz w:val="16"/>
        </w:rPr>
        <w:t>eib</w:t>
      </w:r>
      <w:r>
        <w:rPr>
          <w:rFonts w:ascii="PMingLiU" w:hAnsi="PMingLiU"/>
          <w:spacing w:val="-10"/>
          <w:w w:val="105"/>
          <w:sz w:val="16"/>
        </w:rPr>
        <w:t> </w:t>
      </w:r>
      <w:r>
        <w:rPr>
          <w:sz w:val="23"/>
        </w:rPr>
        <w:t>está</w:t>
      </w:r>
      <w:r>
        <w:rPr>
          <w:spacing w:val="-23"/>
          <w:sz w:val="23"/>
        </w:rPr>
        <w:t> </w:t>
      </w:r>
      <w:r>
        <w:rPr>
          <w:sz w:val="23"/>
        </w:rPr>
        <w:t>relacionado</w:t>
      </w:r>
      <w:r>
        <w:rPr>
          <w:spacing w:val="-23"/>
          <w:sz w:val="23"/>
        </w:rPr>
        <w:t> </w:t>
      </w:r>
      <w:r>
        <w:rPr>
          <w:sz w:val="23"/>
        </w:rPr>
        <w:t>precisamente</w:t>
      </w:r>
      <w:r>
        <w:rPr>
          <w:spacing w:val="-23"/>
          <w:sz w:val="23"/>
        </w:rPr>
        <w:t> </w:t>
      </w:r>
      <w:r>
        <w:rPr>
          <w:sz w:val="23"/>
        </w:rPr>
        <w:t>con</w:t>
      </w:r>
      <w:r>
        <w:rPr>
          <w:spacing w:val="-23"/>
          <w:sz w:val="23"/>
        </w:rPr>
        <w:t> </w:t>
      </w:r>
      <w:r>
        <w:rPr>
          <w:sz w:val="23"/>
        </w:rPr>
        <w:t>estos</w:t>
      </w:r>
      <w:r>
        <w:rPr>
          <w:spacing w:val="-23"/>
          <w:sz w:val="23"/>
        </w:rPr>
        <w:t> </w:t>
      </w:r>
      <w:r>
        <w:rPr>
          <w:sz w:val="23"/>
        </w:rPr>
        <w:t>contextos.</w:t>
      </w:r>
    </w:p>
    <w:p>
      <w:pPr>
        <w:pStyle w:val="BodyText"/>
        <w:rPr>
          <w:sz w:val="22"/>
        </w:rPr>
      </w:pPr>
    </w:p>
    <w:p>
      <w:pPr>
        <w:pStyle w:val="BodyText"/>
        <w:spacing w:before="7"/>
        <w:rPr>
          <w:sz w:val="26"/>
        </w:rPr>
      </w:pPr>
    </w:p>
    <w:p>
      <w:pPr>
        <w:spacing w:before="0"/>
        <w:ind w:left="120" w:right="0" w:firstLine="0"/>
        <w:jc w:val="both"/>
        <w:rPr>
          <w:rFonts w:ascii="PMingLiU" w:hAnsi="PMingLiU"/>
          <w:sz w:val="16"/>
        </w:rPr>
      </w:pPr>
      <w:r>
        <w:rPr>
          <w:rFonts w:ascii="PMingLiU" w:hAnsi="PMingLiU"/>
          <w:spacing w:val="3"/>
          <w:w w:val="150"/>
          <w:sz w:val="23"/>
        </w:rPr>
        <w:t>p</w:t>
      </w:r>
      <w:r>
        <w:rPr>
          <w:rFonts w:ascii="PMingLiU" w:hAnsi="PMingLiU"/>
          <w:spacing w:val="3"/>
          <w:w w:val="150"/>
          <w:sz w:val="16"/>
        </w:rPr>
        <w:t>oblación indígena </w:t>
      </w:r>
      <w:r>
        <w:rPr>
          <w:rFonts w:ascii="PMingLiU" w:hAnsi="PMingLiU"/>
          <w:w w:val="150"/>
          <w:sz w:val="16"/>
        </w:rPr>
        <w:t>y </w:t>
      </w:r>
      <w:r>
        <w:rPr>
          <w:rFonts w:ascii="PMingLiU" w:hAnsi="PMingLiU"/>
          <w:spacing w:val="2"/>
          <w:w w:val="165"/>
          <w:sz w:val="16"/>
        </w:rPr>
        <w:t>cobertura </w:t>
      </w:r>
      <w:r>
        <w:rPr>
          <w:rFonts w:ascii="PMingLiU" w:hAnsi="PMingLiU"/>
          <w:spacing w:val="63"/>
          <w:w w:val="165"/>
          <w:sz w:val="16"/>
        </w:rPr>
        <w:t> </w:t>
      </w:r>
      <w:r>
        <w:rPr>
          <w:rFonts w:ascii="PMingLiU" w:hAnsi="PMingLiU"/>
          <w:w w:val="150"/>
          <w:sz w:val="16"/>
        </w:rPr>
        <w:t>educativa</w:t>
      </w:r>
    </w:p>
    <w:p>
      <w:pPr>
        <w:pStyle w:val="BodyText"/>
        <w:spacing w:before="12"/>
        <w:rPr>
          <w:rFonts w:ascii="PMingLiU"/>
          <w:sz w:val="25"/>
        </w:rPr>
      </w:pPr>
    </w:p>
    <w:p>
      <w:pPr>
        <w:pStyle w:val="BodyText"/>
        <w:spacing w:line="271" w:lineRule="auto"/>
        <w:ind w:left="120" w:right="116"/>
        <w:jc w:val="both"/>
      </w:pPr>
      <w:r>
        <w:rPr/>
        <w:t>En</w:t>
      </w:r>
      <w:r>
        <w:rPr>
          <w:spacing w:val="-31"/>
        </w:rPr>
        <w:t> </w:t>
      </w:r>
      <w:r>
        <w:rPr/>
        <w:t>el</w:t>
      </w:r>
      <w:r>
        <w:rPr>
          <w:spacing w:val="-31"/>
        </w:rPr>
        <w:t> </w:t>
      </w:r>
      <w:r>
        <w:rPr/>
        <w:t>último</w:t>
      </w:r>
      <w:r>
        <w:rPr>
          <w:spacing w:val="-31"/>
        </w:rPr>
        <w:t> </w:t>
      </w:r>
      <w:r>
        <w:rPr/>
        <w:t>censo</w:t>
      </w:r>
      <w:r>
        <w:rPr>
          <w:spacing w:val="-31"/>
        </w:rPr>
        <w:t> </w:t>
      </w:r>
      <w:r>
        <w:rPr/>
        <w:t>de</w:t>
      </w:r>
      <w:r>
        <w:rPr>
          <w:spacing w:val="-31"/>
        </w:rPr>
        <w:t> </w:t>
      </w:r>
      <w:r>
        <w:rPr/>
        <w:t>población</w:t>
      </w:r>
      <w:r>
        <w:rPr>
          <w:spacing w:val="-31"/>
        </w:rPr>
        <w:t> </w:t>
      </w:r>
      <w:r>
        <w:rPr/>
        <w:t>del</w:t>
      </w:r>
      <w:r>
        <w:rPr>
          <w:spacing w:val="-31"/>
        </w:rPr>
        <w:t> </w:t>
      </w:r>
      <w:r>
        <w:rPr/>
        <w:t>2010</w:t>
      </w:r>
      <w:r>
        <w:rPr>
          <w:spacing w:val="-31"/>
        </w:rPr>
        <w:t> </w:t>
      </w:r>
      <w:r>
        <w:rPr/>
        <w:t>se</w:t>
      </w:r>
      <w:r>
        <w:rPr>
          <w:spacing w:val="-31"/>
        </w:rPr>
        <w:t> </w:t>
      </w:r>
      <w:r>
        <w:rPr/>
        <w:t>muestra</w:t>
      </w:r>
      <w:r>
        <w:rPr>
          <w:spacing w:val="-31"/>
        </w:rPr>
        <w:t> </w:t>
      </w:r>
      <w:r>
        <w:rPr/>
        <w:t>que</w:t>
      </w:r>
      <w:r>
        <w:rPr>
          <w:spacing w:val="-31"/>
        </w:rPr>
        <w:t> </w:t>
      </w:r>
      <w:r>
        <w:rPr/>
        <w:t>en</w:t>
      </w:r>
      <w:r>
        <w:rPr>
          <w:spacing w:val="-31"/>
        </w:rPr>
        <w:t> </w:t>
      </w:r>
      <w:r>
        <w:rPr/>
        <w:t>México</w:t>
      </w:r>
      <w:r>
        <w:rPr>
          <w:spacing w:val="-31"/>
        </w:rPr>
        <w:t> </w:t>
      </w:r>
      <w:r>
        <w:rPr/>
        <w:t>la</w:t>
      </w:r>
      <w:r>
        <w:rPr>
          <w:spacing w:val="-31"/>
        </w:rPr>
        <w:t> </w:t>
      </w:r>
      <w:r>
        <w:rPr/>
        <w:t>población</w:t>
      </w:r>
      <w:r>
        <w:rPr>
          <w:spacing w:val="-31"/>
        </w:rPr>
        <w:t> </w:t>
      </w:r>
      <w:r>
        <w:rPr/>
        <w:t>total es</w:t>
      </w:r>
      <w:r>
        <w:rPr>
          <w:spacing w:val="-15"/>
        </w:rPr>
        <w:t> </w:t>
      </w:r>
      <w:r>
        <w:rPr/>
        <w:t>de</w:t>
      </w:r>
      <w:r>
        <w:rPr>
          <w:spacing w:val="-15"/>
        </w:rPr>
        <w:t> </w:t>
      </w:r>
      <w:r>
        <w:rPr/>
        <w:t>112</w:t>
      </w:r>
      <w:r>
        <w:rPr>
          <w:spacing w:val="-15"/>
        </w:rPr>
        <w:t> </w:t>
      </w:r>
      <w:r>
        <w:rPr/>
        <w:t>336</w:t>
      </w:r>
      <w:r>
        <w:rPr>
          <w:spacing w:val="-15"/>
        </w:rPr>
        <w:t> </w:t>
      </w:r>
      <w:r>
        <w:rPr/>
        <w:t>538</w:t>
      </w:r>
      <w:r>
        <w:rPr>
          <w:spacing w:val="-15"/>
        </w:rPr>
        <w:t> </w:t>
      </w:r>
      <w:r>
        <w:rPr/>
        <w:t>habitantes</w:t>
      </w:r>
      <w:r>
        <w:rPr>
          <w:spacing w:val="-15"/>
        </w:rPr>
        <w:t> </w:t>
      </w:r>
      <w:r>
        <w:rPr/>
        <w:t>y</w:t>
      </w:r>
      <w:r>
        <w:rPr>
          <w:spacing w:val="-15"/>
        </w:rPr>
        <w:t> </w:t>
      </w:r>
      <w:r>
        <w:rPr/>
        <w:t>la</w:t>
      </w:r>
      <w:r>
        <w:rPr>
          <w:spacing w:val="-15"/>
        </w:rPr>
        <w:t> </w:t>
      </w:r>
      <w:r>
        <w:rPr/>
        <w:t>población</w:t>
      </w:r>
      <w:r>
        <w:rPr>
          <w:spacing w:val="-15"/>
        </w:rPr>
        <w:t> </w:t>
      </w:r>
      <w:r>
        <w:rPr/>
        <w:t>indígena</w:t>
      </w:r>
      <w:r>
        <w:rPr>
          <w:spacing w:val="-15"/>
        </w:rPr>
        <w:t> </w:t>
      </w:r>
      <w:r>
        <w:rPr/>
        <w:t>bajo</w:t>
      </w:r>
      <w:r>
        <w:rPr>
          <w:spacing w:val="-15"/>
        </w:rPr>
        <w:t> </w:t>
      </w:r>
      <w:r>
        <w:rPr/>
        <w:t>el</w:t>
      </w:r>
      <w:r>
        <w:rPr>
          <w:spacing w:val="-15"/>
        </w:rPr>
        <w:t> </w:t>
      </w:r>
      <w:r>
        <w:rPr/>
        <w:t>criterio</w:t>
      </w:r>
      <w:r>
        <w:rPr>
          <w:spacing w:val="-15"/>
        </w:rPr>
        <w:t> </w:t>
      </w:r>
      <w:r>
        <w:rPr/>
        <w:t>de</w:t>
      </w:r>
      <w:r>
        <w:rPr>
          <w:spacing w:val="-15"/>
        </w:rPr>
        <w:t> </w:t>
      </w:r>
      <w:r>
        <w:rPr/>
        <w:t>adscripción a una etnia nativa y no únicamente por el aspecto lingüístico, suma alrededor de 15</w:t>
      </w:r>
      <w:r>
        <w:rPr>
          <w:spacing w:val="-16"/>
        </w:rPr>
        <w:t> </w:t>
      </w:r>
      <w:r>
        <w:rPr/>
        <w:t>701</w:t>
      </w:r>
      <w:r>
        <w:rPr>
          <w:spacing w:val="-16"/>
        </w:rPr>
        <w:t> </w:t>
      </w:r>
      <w:r>
        <w:rPr/>
        <w:t>279</w:t>
      </w:r>
      <w:r>
        <w:rPr>
          <w:spacing w:val="-16"/>
        </w:rPr>
        <w:t> </w:t>
      </w:r>
      <w:r>
        <w:rPr/>
        <w:t>personas.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816;mso-wrap-distance-left:0;mso-wrap-distance-right:0" from="54pt,8.109573pt" to="101.906pt,8.109573pt" stroked="true" strokeweight=".5pt" strokecolor="#000000">
            <w10:wrap type="topAndBottom"/>
          </v:line>
        </w:pict>
      </w:r>
    </w:p>
    <w:p>
      <w:pPr>
        <w:spacing w:line="273" w:lineRule="auto" w:before="20"/>
        <w:ind w:left="120" w:right="117" w:firstLine="359"/>
        <w:jc w:val="left"/>
        <w:rPr>
          <w:sz w:val="19"/>
        </w:rPr>
      </w:pPr>
      <w:r>
        <w:rPr>
          <w:w w:val="95"/>
          <w:position w:val="6"/>
          <w:sz w:val="11"/>
        </w:rPr>
        <w:t>4 </w:t>
      </w:r>
      <w:r>
        <w:rPr>
          <w:w w:val="95"/>
          <w:sz w:val="19"/>
        </w:rPr>
        <w:t>En </w:t>
      </w:r>
      <w:hyperlink r:id="rId97">
        <w:r>
          <w:rPr>
            <w:w w:val="95"/>
            <w:sz w:val="19"/>
          </w:rPr>
          <w:t>http://eib.sep.gob.mx/cgeib/index.php/desarrollo-de-modelos-educativos-con-atencion-a-</w:t>
        </w:r>
      </w:hyperlink>
      <w:r>
        <w:rPr>
          <w:w w:val="95"/>
          <w:sz w:val="19"/>
        </w:rPr>
        <w:t> </w:t>
      </w:r>
      <w:hyperlink r:id="rId97">
        <w:r>
          <w:rPr>
            <w:w w:val="95"/>
            <w:sz w:val="19"/>
          </w:rPr>
          <w:t>promover-la-educacion-intercultural</w:t>
        </w:r>
      </w:hyperlink>
      <w:r>
        <w:rPr>
          <w:w w:val="95"/>
          <w:sz w:val="19"/>
        </w:rPr>
        <w:t>  (10-10-2012).</w:t>
      </w:r>
    </w:p>
    <w:p>
      <w:pPr>
        <w:spacing w:line="273" w:lineRule="auto" w:before="2"/>
        <w:ind w:left="120" w:right="98" w:firstLine="359"/>
        <w:jc w:val="left"/>
        <w:rPr>
          <w:sz w:val="19"/>
        </w:rPr>
      </w:pPr>
      <w:r>
        <w:rPr>
          <w:position w:val="6"/>
          <w:sz w:val="11"/>
        </w:rPr>
        <w:t>5</w:t>
      </w:r>
      <w:r>
        <w:rPr>
          <w:spacing w:val="-3"/>
          <w:position w:val="6"/>
          <w:sz w:val="11"/>
        </w:rPr>
        <w:t> </w:t>
      </w:r>
      <w:r>
        <w:rPr>
          <w:sz w:val="19"/>
        </w:rPr>
        <w:t>Se</w:t>
      </w:r>
      <w:r>
        <w:rPr>
          <w:spacing w:val="-23"/>
          <w:sz w:val="19"/>
        </w:rPr>
        <w:t> </w:t>
      </w:r>
      <w:r>
        <w:rPr>
          <w:sz w:val="19"/>
        </w:rPr>
        <w:t>tiene</w:t>
      </w:r>
      <w:r>
        <w:rPr>
          <w:spacing w:val="-23"/>
          <w:sz w:val="19"/>
        </w:rPr>
        <w:t> </w:t>
      </w:r>
      <w:r>
        <w:rPr>
          <w:sz w:val="19"/>
        </w:rPr>
        <w:t>en</w:t>
      </w:r>
      <w:r>
        <w:rPr>
          <w:spacing w:val="-23"/>
          <w:sz w:val="19"/>
        </w:rPr>
        <w:t> </w:t>
      </w:r>
      <w:r>
        <w:rPr>
          <w:sz w:val="19"/>
        </w:rPr>
        <w:t>cuenta</w:t>
      </w:r>
      <w:r>
        <w:rPr>
          <w:spacing w:val="-23"/>
          <w:sz w:val="19"/>
        </w:rPr>
        <w:t> </w:t>
      </w:r>
      <w:r>
        <w:rPr>
          <w:sz w:val="19"/>
        </w:rPr>
        <w:t>que</w:t>
      </w:r>
      <w:r>
        <w:rPr>
          <w:spacing w:val="-23"/>
          <w:sz w:val="19"/>
        </w:rPr>
        <w:t> </w:t>
      </w:r>
      <w:r>
        <w:rPr>
          <w:sz w:val="19"/>
        </w:rPr>
        <w:t>ningún</w:t>
      </w:r>
      <w:r>
        <w:rPr>
          <w:spacing w:val="-23"/>
          <w:sz w:val="19"/>
        </w:rPr>
        <w:t> </w:t>
      </w:r>
      <w:r>
        <w:rPr>
          <w:sz w:val="19"/>
        </w:rPr>
        <w:t>grupo</w:t>
      </w:r>
      <w:r>
        <w:rPr>
          <w:spacing w:val="-23"/>
          <w:sz w:val="19"/>
        </w:rPr>
        <w:t> </w:t>
      </w:r>
      <w:r>
        <w:rPr>
          <w:sz w:val="19"/>
        </w:rPr>
        <w:t>en</w:t>
      </w:r>
      <w:r>
        <w:rPr>
          <w:spacing w:val="-23"/>
          <w:sz w:val="19"/>
        </w:rPr>
        <w:t> </w:t>
      </w:r>
      <w:r>
        <w:rPr>
          <w:sz w:val="19"/>
        </w:rPr>
        <w:t>realidad</w:t>
      </w:r>
      <w:r>
        <w:rPr>
          <w:spacing w:val="-23"/>
          <w:sz w:val="19"/>
        </w:rPr>
        <w:t> </w:t>
      </w:r>
      <w:r>
        <w:rPr>
          <w:sz w:val="19"/>
        </w:rPr>
        <w:t>es</w:t>
      </w:r>
      <w:r>
        <w:rPr>
          <w:spacing w:val="-23"/>
          <w:sz w:val="19"/>
        </w:rPr>
        <w:t> </w:t>
      </w:r>
      <w:r>
        <w:rPr>
          <w:sz w:val="19"/>
        </w:rPr>
        <w:t>totalmente</w:t>
      </w:r>
      <w:r>
        <w:rPr>
          <w:spacing w:val="-23"/>
          <w:sz w:val="19"/>
        </w:rPr>
        <w:t> </w:t>
      </w:r>
      <w:r>
        <w:rPr>
          <w:sz w:val="19"/>
        </w:rPr>
        <w:t>homogéneo,</w:t>
      </w:r>
      <w:r>
        <w:rPr>
          <w:spacing w:val="-23"/>
          <w:sz w:val="19"/>
        </w:rPr>
        <w:t> </w:t>
      </w:r>
      <w:r>
        <w:rPr>
          <w:sz w:val="19"/>
        </w:rPr>
        <w:t>el</w:t>
      </w:r>
      <w:r>
        <w:rPr>
          <w:spacing w:val="-23"/>
          <w:sz w:val="19"/>
        </w:rPr>
        <w:t> </w:t>
      </w:r>
      <w:r>
        <w:rPr>
          <w:sz w:val="19"/>
        </w:rPr>
        <w:t>término</w:t>
      </w:r>
      <w:r>
        <w:rPr>
          <w:spacing w:val="-23"/>
          <w:sz w:val="19"/>
        </w:rPr>
        <w:t> </w:t>
      </w:r>
      <w:r>
        <w:rPr>
          <w:sz w:val="19"/>
        </w:rPr>
        <w:t>se</w:t>
      </w:r>
      <w:r>
        <w:rPr>
          <w:spacing w:val="-23"/>
          <w:sz w:val="19"/>
        </w:rPr>
        <w:t> </w:t>
      </w:r>
      <w:r>
        <w:rPr>
          <w:sz w:val="19"/>
        </w:rPr>
        <w:t>usa</w:t>
      </w:r>
      <w:r>
        <w:rPr>
          <w:spacing w:val="-23"/>
          <w:sz w:val="19"/>
        </w:rPr>
        <w:t> </w:t>
      </w:r>
      <w:r>
        <w:rPr>
          <w:sz w:val="19"/>
        </w:rPr>
        <w:t>sólo porque</w:t>
      </w:r>
      <w:r>
        <w:rPr>
          <w:spacing w:val="-13"/>
          <w:sz w:val="19"/>
        </w:rPr>
        <w:t> </w:t>
      </w:r>
      <w:r>
        <w:rPr>
          <w:sz w:val="19"/>
        </w:rPr>
        <w:t>permite</w:t>
      </w:r>
      <w:r>
        <w:rPr>
          <w:spacing w:val="-13"/>
          <w:sz w:val="19"/>
        </w:rPr>
        <w:t> </w:t>
      </w:r>
      <w:r>
        <w:rPr>
          <w:sz w:val="19"/>
        </w:rPr>
        <w:t>una</w:t>
      </w:r>
      <w:r>
        <w:rPr>
          <w:spacing w:val="-13"/>
          <w:sz w:val="19"/>
        </w:rPr>
        <w:t> </w:t>
      </w:r>
      <w:r>
        <w:rPr>
          <w:sz w:val="19"/>
        </w:rPr>
        <w:t>orientación</w:t>
      </w:r>
      <w:r>
        <w:rPr>
          <w:spacing w:val="-13"/>
          <w:sz w:val="19"/>
        </w:rPr>
        <w:t> </w:t>
      </w:r>
      <w:r>
        <w:rPr>
          <w:sz w:val="19"/>
        </w:rPr>
        <w:t>de</w:t>
      </w:r>
      <w:r>
        <w:rPr>
          <w:spacing w:val="-13"/>
          <w:sz w:val="19"/>
        </w:rPr>
        <w:t> </w:t>
      </w:r>
      <w:r>
        <w:rPr>
          <w:sz w:val="19"/>
        </w:rPr>
        <w:t>la</w:t>
      </w:r>
      <w:r>
        <w:rPr>
          <w:spacing w:val="-13"/>
          <w:sz w:val="19"/>
        </w:rPr>
        <w:t> </w:t>
      </w:r>
      <w:r>
        <w:rPr>
          <w:sz w:val="19"/>
        </w:rPr>
        <w:t>multitud</w:t>
      </w:r>
      <w:r>
        <w:rPr>
          <w:spacing w:val="-13"/>
          <w:sz w:val="19"/>
        </w:rPr>
        <w:t> </w:t>
      </w:r>
      <w:r>
        <w:rPr>
          <w:sz w:val="19"/>
        </w:rPr>
        <w:t>de</w:t>
      </w:r>
      <w:r>
        <w:rPr>
          <w:spacing w:val="-13"/>
          <w:sz w:val="19"/>
        </w:rPr>
        <w:t> </w:t>
      </w:r>
      <w:r>
        <w:rPr>
          <w:sz w:val="19"/>
        </w:rPr>
        <w:t>contextos</w:t>
      </w:r>
      <w:r>
        <w:rPr>
          <w:spacing w:val="-13"/>
          <w:sz w:val="19"/>
        </w:rPr>
        <w:t> </w:t>
      </w:r>
      <w:r>
        <w:rPr>
          <w:sz w:val="19"/>
        </w:rPr>
        <w:t>en</w:t>
      </w:r>
      <w:r>
        <w:rPr>
          <w:spacing w:val="-13"/>
          <w:sz w:val="19"/>
        </w:rPr>
        <w:t> </w:t>
      </w:r>
      <w:r>
        <w:rPr>
          <w:sz w:val="19"/>
        </w:rPr>
        <w:t>el</w:t>
      </w:r>
      <w:r>
        <w:rPr>
          <w:spacing w:val="-13"/>
          <w:sz w:val="19"/>
        </w:rPr>
        <w:t> </w:t>
      </w:r>
      <w:r>
        <w:rPr>
          <w:sz w:val="19"/>
        </w:rPr>
        <w:t>país.</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1"/>
        <w:rPr>
          <w:sz w:val="19"/>
        </w:rPr>
      </w:pPr>
    </w:p>
    <w:p>
      <w:pPr>
        <w:spacing w:line="285" w:lineRule="auto" w:before="68"/>
        <w:ind w:left="2725" w:right="2688" w:firstLine="779"/>
        <w:jc w:val="left"/>
        <w:rPr>
          <w:b/>
          <w:sz w:val="19"/>
        </w:rPr>
      </w:pPr>
      <w:r>
        <w:rPr>
          <w:b/>
          <w:sz w:val="19"/>
        </w:rPr>
        <w:t>Cuadro 1 </w:t>
      </w:r>
      <w:r>
        <w:rPr>
          <w:b/>
          <w:w w:val="95"/>
          <w:sz w:val="19"/>
        </w:rPr>
        <w:t>Población indígena de México</w:t>
      </w:r>
    </w:p>
    <w:p>
      <w:pPr>
        <w:pStyle w:val="BodyText"/>
        <w:spacing w:line="20" w:lineRule="exact"/>
        <w:ind w:left="115"/>
        <w:rPr>
          <w:sz w:val="2"/>
        </w:rPr>
      </w:pPr>
      <w:r>
        <w:rPr>
          <w:sz w:val="2"/>
        </w:rPr>
        <w:pict>
          <v:group style="width:374.4pt;height:.5pt;mso-position-horizontal-relative:char;mso-position-vertical-relative:line" coordorigin="0,0" coordsize="7488,10">
            <v:line style="position:absolute" from="5,5" to="3744,5" stroked="true" strokeweight=".5pt" strokecolor="#000000"/>
            <v:line style="position:absolute" from="3744,5" to="7483,5" stroked="true" strokeweight=".5pt" strokecolor="#000000"/>
          </v:group>
        </w:pict>
      </w:r>
      <w:r>
        <w:rPr>
          <w:sz w:val="2"/>
        </w:rPr>
      </w:r>
    </w:p>
    <w:p>
      <w:pPr>
        <w:spacing w:before="29"/>
        <w:ind w:left="426" w:right="426" w:firstLine="0"/>
        <w:jc w:val="center"/>
        <w:rPr>
          <w:sz w:val="17"/>
        </w:rPr>
      </w:pPr>
      <w:r>
        <w:rPr/>
        <w:pict>
          <v:group style="position:absolute;margin-left:53.875pt;margin-top:13.260532pt;width:374.15pt;height:.25pt;mso-position-horizontal-relative:page;mso-position-vertical-relative:paragraph;z-index:1864;mso-wrap-distance-left:0;mso-wrap-distance-right:0" coordorigin="1078,265" coordsize="7483,5">
            <v:line style="position:absolute" from="1080,268" to="4819,268" stroked="true" strokeweight=".25pt" strokecolor="#000000"/>
            <v:line style="position:absolute" from="4819,268" to="8558,268" stroked="true" strokeweight=".25pt" strokecolor="#000000"/>
            <w10:wrap type="topAndBottom"/>
          </v:group>
        </w:pict>
      </w:r>
      <w:r>
        <w:rPr>
          <w:sz w:val="17"/>
        </w:rPr>
        <w:t>2000</w:t>
      </w:r>
    </w:p>
    <w:p>
      <w:pPr>
        <w:tabs>
          <w:tab w:pos="3938" w:val="left" w:leader="none"/>
        </w:tabs>
        <w:spacing w:before="14"/>
        <w:ind w:left="199" w:right="98" w:firstLine="0"/>
        <w:jc w:val="left"/>
        <w:rPr>
          <w:sz w:val="17"/>
        </w:rPr>
      </w:pPr>
      <w:r>
        <w:rPr>
          <w:sz w:val="17"/>
        </w:rPr>
        <w:t>Población</w:t>
      </w:r>
      <w:r>
        <w:rPr>
          <w:spacing w:val="-12"/>
          <w:sz w:val="17"/>
        </w:rPr>
        <w:t> </w:t>
      </w:r>
      <w:r>
        <w:rPr>
          <w:sz w:val="17"/>
        </w:rPr>
        <w:t>total</w:t>
      </w:r>
      <w:r>
        <w:rPr>
          <w:spacing w:val="-12"/>
          <w:sz w:val="17"/>
        </w:rPr>
        <w:t> </w:t>
      </w:r>
      <w:r>
        <w:rPr>
          <w:sz w:val="17"/>
        </w:rPr>
        <w:t>(5</w:t>
      </w:r>
      <w:r>
        <w:rPr>
          <w:spacing w:val="-12"/>
          <w:sz w:val="17"/>
        </w:rPr>
        <w:t> </w:t>
      </w:r>
      <w:r>
        <w:rPr>
          <w:sz w:val="17"/>
        </w:rPr>
        <w:t>años</w:t>
      </w:r>
      <w:r>
        <w:rPr>
          <w:spacing w:val="-12"/>
          <w:sz w:val="17"/>
        </w:rPr>
        <w:t> </w:t>
      </w:r>
      <w:r>
        <w:rPr>
          <w:sz w:val="17"/>
        </w:rPr>
        <w:t>y</w:t>
      </w:r>
      <w:r>
        <w:rPr>
          <w:spacing w:val="-12"/>
          <w:sz w:val="17"/>
        </w:rPr>
        <w:t> </w:t>
      </w:r>
      <w:r>
        <w:rPr>
          <w:sz w:val="17"/>
        </w:rPr>
        <w:t>más)</w:t>
        <w:tab/>
        <w:t>84 794 454</w:t>
      </w:r>
    </w:p>
    <w:p>
      <w:pPr>
        <w:tabs>
          <w:tab w:pos="3938" w:val="left" w:leader="none"/>
        </w:tabs>
        <w:spacing w:before="88"/>
        <w:ind w:left="199" w:right="98" w:firstLine="0"/>
        <w:jc w:val="left"/>
        <w:rPr>
          <w:sz w:val="17"/>
        </w:rPr>
      </w:pPr>
      <w:r>
        <w:rPr>
          <w:sz w:val="17"/>
        </w:rPr>
        <w:t>Se</w:t>
      </w:r>
      <w:r>
        <w:rPr>
          <w:spacing w:val="-19"/>
          <w:sz w:val="17"/>
        </w:rPr>
        <w:t> </w:t>
      </w:r>
      <w:r>
        <w:rPr>
          <w:sz w:val="17"/>
        </w:rPr>
        <w:t>considera</w:t>
      </w:r>
      <w:r>
        <w:rPr>
          <w:spacing w:val="-19"/>
          <w:sz w:val="17"/>
        </w:rPr>
        <w:t> </w:t>
      </w:r>
      <w:r>
        <w:rPr>
          <w:sz w:val="17"/>
        </w:rPr>
        <w:t>indígena</w:t>
        <w:tab/>
        <w:t>5</w:t>
      </w:r>
      <w:r>
        <w:rPr>
          <w:spacing w:val="-7"/>
          <w:sz w:val="17"/>
        </w:rPr>
        <w:t> </w:t>
      </w:r>
      <w:r>
        <w:rPr>
          <w:sz w:val="17"/>
        </w:rPr>
        <w:t>258</w:t>
      </w:r>
      <w:r>
        <w:rPr>
          <w:spacing w:val="-7"/>
          <w:sz w:val="17"/>
        </w:rPr>
        <w:t> </w:t>
      </w:r>
      <w:r>
        <w:rPr>
          <w:sz w:val="17"/>
        </w:rPr>
        <w:t>852</w:t>
      </w:r>
      <w:r>
        <w:rPr>
          <w:spacing w:val="-7"/>
          <w:sz w:val="17"/>
        </w:rPr>
        <w:t> </w:t>
      </w:r>
      <w:r>
        <w:rPr>
          <w:sz w:val="17"/>
        </w:rPr>
        <w:t>(6.2%</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p>
    <w:p>
      <w:pPr>
        <w:pStyle w:val="ListParagraph"/>
        <w:numPr>
          <w:ilvl w:val="1"/>
          <w:numId w:val="1"/>
        </w:numPr>
        <w:tabs>
          <w:tab w:pos="366" w:val="left" w:leader="none"/>
          <w:tab w:pos="3938" w:val="left" w:leader="none"/>
        </w:tabs>
        <w:spacing w:line="240" w:lineRule="auto" w:before="88" w:after="0"/>
        <w:ind w:left="365" w:right="0" w:hanging="165"/>
        <w:jc w:val="left"/>
        <w:rPr>
          <w:sz w:val="17"/>
        </w:rPr>
      </w:pPr>
      <w:r>
        <w:rPr>
          <w:sz w:val="17"/>
        </w:rPr>
        <w:t>y</w:t>
      </w:r>
      <w:r>
        <w:rPr>
          <w:spacing w:val="-11"/>
          <w:sz w:val="17"/>
        </w:rPr>
        <w:t> </w:t>
      </w:r>
      <w:r>
        <w:rPr>
          <w:sz w:val="17"/>
        </w:rPr>
        <w:t>además</w:t>
      </w:r>
      <w:r>
        <w:rPr>
          <w:spacing w:val="-11"/>
          <w:sz w:val="17"/>
        </w:rPr>
        <w:t> </w:t>
      </w:r>
      <w:r>
        <w:rPr>
          <w:sz w:val="17"/>
        </w:rPr>
        <w:t>es</w:t>
      </w:r>
      <w:r>
        <w:rPr>
          <w:spacing w:val="-11"/>
          <w:sz w:val="17"/>
        </w:rPr>
        <w:t> </w:t>
      </w:r>
      <w:r>
        <w:rPr>
          <w:sz w:val="17"/>
        </w:rPr>
        <w:t>hablante</w:t>
      </w:r>
      <w:r>
        <w:rPr>
          <w:spacing w:val="-11"/>
          <w:sz w:val="17"/>
        </w:rPr>
        <w:t> </w:t>
      </w:r>
      <w:r>
        <w:rPr>
          <w:sz w:val="17"/>
        </w:rPr>
        <w:t>de</w:t>
      </w:r>
      <w:r>
        <w:rPr>
          <w:spacing w:val="-11"/>
          <w:sz w:val="17"/>
        </w:rPr>
        <w:t> </w:t>
      </w:r>
      <w:r>
        <w:rPr>
          <w:sz w:val="17"/>
        </w:rPr>
        <w:t>lengua</w:t>
      </w:r>
      <w:r>
        <w:rPr>
          <w:spacing w:val="-11"/>
          <w:sz w:val="17"/>
        </w:rPr>
        <w:t> </w:t>
      </w:r>
      <w:r>
        <w:rPr>
          <w:sz w:val="17"/>
        </w:rPr>
        <w:t>indígena</w:t>
      </w:r>
      <w:r>
        <w:rPr>
          <w:spacing w:val="-11"/>
          <w:sz w:val="17"/>
        </w:rPr>
        <w:t> </w:t>
      </w:r>
      <w:r>
        <w:rPr>
          <w:w w:val="120"/>
          <w:sz w:val="17"/>
        </w:rPr>
        <w:t>(</w:t>
      </w:r>
      <w:r>
        <w:rPr>
          <w:rFonts w:ascii="PMingLiU" w:hAnsi="PMingLiU"/>
          <w:w w:val="120"/>
          <w:sz w:val="12"/>
        </w:rPr>
        <w:t>hli</w:t>
      </w:r>
      <w:r>
        <w:rPr>
          <w:w w:val="120"/>
          <w:sz w:val="17"/>
        </w:rPr>
        <w:t>)</w:t>
        <w:tab/>
      </w:r>
      <w:r>
        <w:rPr>
          <w:sz w:val="17"/>
        </w:rPr>
        <w:t>4</w:t>
      </w:r>
      <w:r>
        <w:rPr>
          <w:spacing w:val="-11"/>
          <w:sz w:val="17"/>
        </w:rPr>
        <w:t> </w:t>
      </w:r>
      <w:r>
        <w:rPr>
          <w:sz w:val="17"/>
        </w:rPr>
        <w:t>151</w:t>
      </w:r>
      <w:r>
        <w:rPr>
          <w:spacing w:val="-11"/>
          <w:sz w:val="17"/>
        </w:rPr>
        <w:t> </w:t>
      </w:r>
      <w:r>
        <w:rPr>
          <w:sz w:val="17"/>
        </w:rPr>
        <w:t>753</w:t>
      </w:r>
      <w:r>
        <w:rPr>
          <w:spacing w:val="-11"/>
          <w:sz w:val="17"/>
        </w:rPr>
        <w:t> </w:t>
      </w:r>
      <w:r>
        <w:rPr>
          <w:sz w:val="17"/>
        </w:rPr>
        <w:t>(78.9%</w:t>
      </w:r>
      <w:r>
        <w:rPr>
          <w:spacing w:val="-11"/>
          <w:sz w:val="17"/>
        </w:rPr>
        <w:t> </w:t>
      </w:r>
      <w:r>
        <w:rPr>
          <w:sz w:val="17"/>
        </w:rPr>
        <w:t>de</w:t>
      </w:r>
      <w:r>
        <w:rPr>
          <w:spacing w:val="-11"/>
          <w:sz w:val="17"/>
        </w:rPr>
        <w:t> </w:t>
      </w:r>
      <w:r>
        <w:rPr>
          <w:sz w:val="17"/>
        </w:rPr>
        <w:t>los</w:t>
      </w:r>
      <w:r>
        <w:rPr>
          <w:spacing w:val="-11"/>
          <w:sz w:val="17"/>
        </w:rPr>
        <w:t> </w:t>
      </w:r>
      <w:r>
        <w:rPr>
          <w:sz w:val="17"/>
        </w:rPr>
        <w:t>indígenas)</w:t>
      </w:r>
    </w:p>
    <w:p>
      <w:pPr>
        <w:pStyle w:val="ListParagraph"/>
        <w:numPr>
          <w:ilvl w:val="1"/>
          <w:numId w:val="1"/>
        </w:numPr>
        <w:tabs>
          <w:tab w:pos="382" w:val="left" w:leader="none"/>
          <w:tab w:pos="3938" w:val="left" w:leader="none"/>
        </w:tabs>
        <w:spacing w:line="240" w:lineRule="auto" w:before="89" w:after="0"/>
        <w:ind w:left="381" w:right="0" w:hanging="182"/>
        <w:jc w:val="left"/>
        <w:rPr>
          <w:sz w:val="17"/>
        </w:rPr>
      </w:pPr>
      <w:r>
        <w:rPr>
          <w:sz w:val="17"/>
        </w:rPr>
        <w:t>pero no</w:t>
      </w:r>
      <w:r>
        <w:rPr>
          <w:spacing w:val="3"/>
          <w:sz w:val="17"/>
        </w:rPr>
        <w:t> </w:t>
      </w:r>
      <w:r>
        <w:rPr>
          <w:sz w:val="17"/>
        </w:rPr>
        <w:t>es</w:t>
      </w:r>
      <w:r>
        <w:rPr>
          <w:spacing w:val="1"/>
          <w:sz w:val="17"/>
        </w:rPr>
        <w:t> </w:t>
      </w:r>
      <w:r>
        <w:rPr>
          <w:rFonts w:ascii="PMingLiU" w:hAnsi="PMingLiU"/>
          <w:w w:val="140"/>
          <w:sz w:val="12"/>
        </w:rPr>
        <w:t>hli</w:t>
        <w:tab/>
      </w:r>
      <w:r>
        <w:rPr>
          <w:sz w:val="17"/>
        </w:rPr>
        <w:t>1</w:t>
      </w:r>
      <w:r>
        <w:rPr>
          <w:spacing w:val="-11"/>
          <w:sz w:val="17"/>
        </w:rPr>
        <w:t> </w:t>
      </w:r>
      <w:r>
        <w:rPr>
          <w:sz w:val="17"/>
        </w:rPr>
        <w:t>101</w:t>
      </w:r>
      <w:r>
        <w:rPr>
          <w:spacing w:val="-11"/>
          <w:sz w:val="17"/>
        </w:rPr>
        <w:t> </w:t>
      </w:r>
      <w:r>
        <w:rPr>
          <w:sz w:val="17"/>
        </w:rPr>
        <w:t>316</w:t>
      </w:r>
      <w:r>
        <w:rPr>
          <w:spacing w:val="-11"/>
          <w:sz w:val="17"/>
        </w:rPr>
        <w:t> </w:t>
      </w:r>
      <w:r>
        <w:rPr>
          <w:sz w:val="17"/>
        </w:rPr>
        <w:t>(20.9%</w:t>
      </w:r>
      <w:r>
        <w:rPr>
          <w:spacing w:val="-11"/>
          <w:sz w:val="17"/>
        </w:rPr>
        <w:t> </w:t>
      </w:r>
      <w:r>
        <w:rPr>
          <w:sz w:val="17"/>
        </w:rPr>
        <w:t>de</w:t>
      </w:r>
      <w:r>
        <w:rPr>
          <w:spacing w:val="-11"/>
          <w:sz w:val="17"/>
        </w:rPr>
        <w:t> </w:t>
      </w:r>
      <w:r>
        <w:rPr>
          <w:sz w:val="17"/>
        </w:rPr>
        <w:t>los</w:t>
      </w:r>
      <w:r>
        <w:rPr>
          <w:spacing w:val="-11"/>
          <w:sz w:val="17"/>
        </w:rPr>
        <w:t> </w:t>
      </w:r>
      <w:r>
        <w:rPr>
          <w:sz w:val="17"/>
        </w:rPr>
        <w:t>indígenas)</w:t>
      </w:r>
    </w:p>
    <w:p>
      <w:pPr>
        <w:tabs>
          <w:tab w:pos="3938" w:val="left" w:leader="none"/>
        </w:tabs>
        <w:spacing w:before="89"/>
        <w:ind w:left="200" w:right="98" w:firstLine="0"/>
        <w:jc w:val="left"/>
        <w:rPr>
          <w:sz w:val="17"/>
        </w:rPr>
      </w:pPr>
      <w:r>
        <w:rPr>
          <w:rFonts w:ascii="PMingLiU" w:hAnsi="PMingLiU"/>
          <w:w w:val="140"/>
          <w:sz w:val="12"/>
        </w:rPr>
        <w:t>hli</w:t>
        <w:tab/>
      </w:r>
      <w:r>
        <w:rPr>
          <w:sz w:val="17"/>
        </w:rPr>
        <w:t>6</w:t>
      </w:r>
      <w:r>
        <w:rPr>
          <w:spacing w:val="-7"/>
          <w:sz w:val="17"/>
        </w:rPr>
        <w:t> </w:t>
      </w:r>
      <w:r>
        <w:rPr>
          <w:sz w:val="17"/>
        </w:rPr>
        <w:t>107</w:t>
      </w:r>
      <w:r>
        <w:rPr>
          <w:spacing w:val="-7"/>
          <w:sz w:val="17"/>
        </w:rPr>
        <w:t> </w:t>
      </w:r>
      <w:r>
        <w:rPr>
          <w:sz w:val="17"/>
        </w:rPr>
        <w:t>638</w:t>
      </w:r>
      <w:r>
        <w:rPr>
          <w:spacing w:val="-7"/>
          <w:sz w:val="17"/>
        </w:rPr>
        <w:t> </w:t>
      </w:r>
      <w:r>
        <w:rPr>
          <w:sz w:val="17"/>
        </w:rPr>
        <w:t>(7.2%</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p>
    <w:p>
      <w:pPr>
        <w:tabs>
          <w:tab w:pos="3938" w:val="left" w:leader="none"/>
        </w:tabs>
        <w:spacing w:before="88"/>
        <w:ind w:left="199" w:right="98" w:firstLine="0"/>
        <w:jc w:val="left"/>
        <w:rPr>
          <w:sz w:val="17"/>
        </w:rPr>
      </w:pPr>
      <w:r>
        <w:rPr>
          <w:spacing w:val="-3"/>
          <w:sz w:val="17"/>
        </w:rPr>
        <w:t>No</w:t>
      </w:r>
      <w:r>
        <w:rPr>
          <w:spacing w:val="-8"/>
          <w:sz w:val="17"/>
        </w:rPr>
        <w:t> </w:t>
      </w:r>
      <w:r>
        <w:rPr>
          <w:sz w:val="17"/>
        </w:rPr>
        <w:t>se</w:t>
      </w:r>
      <w:r>
        <w:rPr>
          <w:spacing w:val="-8"/>
          <w:sz w:val="17"/>
        </w:rPr>
        <w:t> </w:t>
      </w:r>
      <w:r>
        <w:rPr>
          <w:sz w:val="17"/>
        </w:rPr>
        <w:t>considera</w:t>
      </w:r>
      <w:r>
        <w:rPr>
          <w:spacing w:val="-8"/>
          <w:sz w:val="17"/>
        </w:rPr>
        <w:t> </w:t>
      </w:r>
      <w:r>
        <w:rPr>
          <w:sz w:val="17"/>
        </w:rPr>
        <w:t>indígena,</w:t>
      </w:r>
      <w:r>
        <w:rPr>
          <w:spacing w:val="-8"/>
          <w:sz w:val="17"/>
        </w:rPr>
        <w:t> </w:t>
      </w:r>
      <w:r>
        <w:rPr>
          <w:sz w:val="17"/>
        </w:rPr>
        <w:t>pero</w:t>
      </w:r>
      <w:r>
        <w:rPr>
          <w:spacing w:val="-8"/>
          <w:sz w:val="17"/>
        </w:rPr>
        <w:t> </w:t>
      </w:r>
      <w:r>
        <w:rPr>
          <w:sz w:val="17"/>
        </w:rPr>
        <w:t>es</w:t>
      </w:r>
      <w:r>
        <w:rPr>
          <w:spacing w:val="-8"/>
          <w:sz w:val="17"/>
        </w:rPr>
        <w:t> </w:t>
      </w:r>
      <w:r>
        <w:rPr>
          <w:rFonts w:ascii="PMingLiU" w:hAnsi="PMingLiU"/>
          <w:w w:val="140"/>
          <w:sz w:val="12"/>
        </w:rPr>
        <w:t>hli</w:t>
        <w:tab/>
      </w:r>
      <w:r>
        <w:rPr>
          <w:sz w:val="17"/>
        </w:rPr>
        <w:t>1</w:t>
      </w:r>
      <w:r>
        <w:rPr>
          <w:spacing w:val="-7"/>
          <w:sz w:val="17"/>
        </w:rPr>
        <w:t> </w:t>
      </w:r>
      <w:r>
        <w:rPr>
          <w:sz w:val="17"/>
        </w:rPr>
        <w:t>955</w:t>
      </w:r>
      <w:r>
        <w:rPr>
          <w:spacing w:val="-7"/>
          <w:sz w:val="17"/>
        </w:rPr>
        <w:t> </w:t>
      </w:r>
      <w:r>
        <w:rPr>
          <w:sz w:val="17"/>
        </w:rPr>
        <w:t>885</w:t>
      </w:r>
      <w:r>
        <w:rPr>
          <w:spacing w:val="-7"/>
          <w:sz w:val="17"/>
        </w:rPr>
        <w:t> </w:t>
      </w:r>
      <w:r>
        <w:rPr>
          <w:sz w:val="17"/>
        </w:rPr>
        <w:t>(2.3%</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p>
    <w:p>
      <w:pPr>
        <w:tabs>
          <w:tab w:pos="3938" w:val="left" w:leader="none"/>
        </w:tabs>
        <w:spacing w:before="88"/>
        <w:ind w:left="199" w:right="98" w:firstLine="0"/>
        <w:jc w:val="left"/>
        <w:rPr>
          <w:sz w:val="17"/>
        </w:rPr>
      </w:pPr>
      <w:r>
        <w:rPr>
          <w:sz w:val="17"/>
        </w:rPr>
        <w:t>Niños</w:t>
      </w:r>
      <w:r>
        <w:rPr>
          <w:spacing w:val="-7"/>
          <w:sz w:val="17"/>
        </w:rPr>
        <w:t> </w:t>
      </w:r>
      <w:r>
        <w:rPr>
          <w:sz w:val="17"/>
        </w:rPr>
        <w:t>de</w:t>
      </w:r>
      <w:r>
        <w:rPr>
          <w:spacing w:val="-7"/>
          <w:sz w:val="17"/>
        </w:rPr>
        <w:t> </w:t>
      </w:r>
      <w:r>
        <w:rPr>
          <w:sz w:val="17"/>
        </w:rPr>
        <w:t>0-4</w:t>
      </w:r>
      <w:r>
        <w:rPr>
          <w:spacing w:val="-7"/>
          <w:sz w:val="17"/>
        </w:rPr>
        <w:t> </w:t>
      </w:r>
      <w:r>
        <w:rPr>
          <w:sz w:val="17"/>
        </w:rPr>
        <w:t>años</w:t>
      </w:r>
      <w:r>
        <w:rPr>
          <w:spacing w:val="-7"/>
          <w:sz w:val="17"/>
        </w:rPr>
        <w:t> </w:t>
      </w:r>
      <w:r>
        <w:rPr>
          <w:sz w:val="17"/>
        </w:rPr>
        <w:t>(hogares</w:t>
      </w:r>
      <w:r>
        <w:rPr>
          <w:spacing w:val="-7"/>
          <w:sz w:val="17"/>
        </w:rPr>
        <w:t> </w:t>
      </w:r>
      <w:r>
        <w:rPr>
          <w:sz w:val="17"/>
        </w:rPr>
        <w:t>de</w:t>
      </w:r>
      <w:r>
        <w:rPr>
          <w:spacing w:val="-7"/>
          <w:sz w:val="17"/>
        </w:rPr>
        <w:t> </w:t>
      </w:r>
      <w:r>
        <w:rPr>
          <w:rFonts w:ascii="PMingLiU" w:hAnsi="PMingLiU"/>
          <w:w w:val="130"/>
          <w:sz w:val="12"/>
        </w:rPr>
        <w:t>hli</w:t>
      </w:r>
      <w:r>
        <w:rPr>
          <w:w w:val="130"/>
          <w:sz w:val="17"/>
        </w:rPr>
        <w:t>)</w:t>
        <w:tab/>
      </w:r>
      <w:r>
        <w:rPr>
          <w:sz w:val="17"/>
        </w:rPr>
        <w:t>1 233 455</w:t>
      </w:r>
    </w:p>
    <w:p>
      <w:pPr>
        <w:spacing w:before="88"/>
        <w:ind w:left="426" w:right="426" w:firstLine="0"/>
        <w:jc w:val="center"/>
        <w:rPr>
          <w:sz w:val="17"/>
        </w:rPr>
      </w:pPr>
      <w:r>
        <w:rPr>
          <w:sz w:val="17"/>
        </w:rPr>
        <w:t>2010</w:t>
      </w:r>
    </w:p>
    <w:p>
      <w:pPr>
        <w:tabs>
          <w:tab w:pos="3938" w:val="left" w:leader="none"/>
        </w:tabs>
        <w:spacing w:before="88"/>
        <w:ind w:left="199" w:right="98" w:firstLine="0"/>
        <w:jc w:val="left"/>
        <w:rPr>
          <w:sz w:val="17"/>
        </w:rPr>
      </w:pPr>
      <w:r>
        <w:rPr>
          <w:sz w:val="17"/>
        </w:rPr>
        <w:t>Población</w:t>
      </w:r>
      <w:r>
        <w:rPr>
          <w:spacing w:val="-12"/>
          <w:sz w:val="17"/>
        </w:rPr>
        <w:t> </w:t>
      </w:r>
      <w:r>
        <w:rPr>
          <w:sz w:val="17"/>
        </w:rPr>
        <w:t>total</w:t>
      </w:r>
      <w:r>
        <w:rPr>
          <w:spacing w:val="-12"/>
          <w:sz w:val="17"/>
        </w:rPr>
        <w:t> </w:t>
      </w:r>
      <w:r>
        <w:rPr>
          <w:sz w:val="17"/>
        </w:rPr>
        <w:t>(3</w:t>
      </w:r>
      <w:r>
        <w:rPr>
          <w:spacing w:val="-12"/>
          <w:sz w:val="17"/>
        </w:rPr>
        <w:t> </w:t>
      </w:r>
      <w:r>
        <w:rPr>
          <w:sz w:val="17"/>
        </w:rPr>
        <w:t>años</w:t>
      </w:r>
      <w:r>
        <w:rPr>
          <w:spacing w:val="-12"/>
          <w:sz w:val="17"/>
        </w:rPr>
        <w:t> </w:t>
      </w:r>
      <w:r>
        <w:rPr>
          <w:sz w:val="17"/>
        </w:rPr>
        <w:t>y</w:t>
      </w:r>
      <w:r>
        <w:rPr>
          <w:spacing w:val="-12"/>
          <w:sz w:val="17"/>
        </w:rPr>
        <w:t> </w:t>
      </w:r>
      <w:r>
        <w:rPr>
          <w:sz w:val="17"/>
        </w:rPr>
        <w:t>más)</w:t>
        <w:tab/>
        <w:t>105 661 364</w:t>
      </w:r>
    </w:p>
    <w:p>
      <w:pPr>
        <w:tabs>
          <w:tab w:pos="3938" w:val="left" w:leader="none"/>
        </w:tabs>
        <w:spacing w:before="88"/>
        <w:ind w:left="199" w:right="98" w:firstLine="0"/>
        <w:jc w:val="left"/>
        <w:rPr>
          <w:sz w:val="17"/>
        </w:rPr>
      </w:pPr>
      <w:r>
        <w:rPr>
          <w:sz w:val="17"/>
        </w:rPr>
        <w:t>Se</w:t>
      </w:r>
      <w:r>
        <w:rPr>
          <w:spacing w:val="-19"/>
          <w:sz w:val="17"/>
        </w:rPr>
        <w:t> </w:t>
      </w:r>
      <w:r>
        <w:rPr>
          <w:sz w:val="17"/>
        </w:rPr>
        <w:t>considera</w:t>
      </w:r>
      <w:r>
        <w:rPr>
          <w:spacing w:val="-19"/>
          <w:sz w:val="17"/>
        </w:rPr>
        <w:t> </w:t>
      </w:r>
      <w:r>
        <w:rPr>
          <w:sz w:val="17"/>
        </w:rPr>
        <w:t>indígena</w:t>
        <w:tab/>
        <w:t>15</w:t>
      </w:r>
      <w:r>
        <w:rPr>
          <w:spacing w:val="-7"/>
          <w:sz w:val="17"/>
        </w:rPr>
        <w:t> </w:t>
      </w:r>
      <w:r>
        <w:rPr>
          <w:sz w:val="17"/>
        </w:rPr>
        <w:t>701</w:t>
      </w:r>
      <w:r>
        <w:rPr>
          <w:spacing w:val="-7"/>
          <w:sz w:val="17"/>
        </w:rPr>
        <w:t> </w:t>
      </w:r>
      <w:r>
        <w:rPr>
          <w:sz w:val="17"/>
        </w:rPr>
        <w:t>279</w:t>
      </w:r>
      <w:r>
        <w:rPr>
          <w:spacing w:val="-7"/>
          <w:sz w:val="17"/>
        </w:rPr>
        <w:t> </w:t>
      </w:r>
      <w:r>
        <w:rPr>
          <w:sz w:val="17"/>
        </w:rPr>
        <w:t>(14.9%</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p>
    <w:p>
      <w:pPr>
        <w:tabs>
          <w:tab w:pos="3938" w:val="left" w:leader="none"/>
        </w:tabs>
        <w:spacing w:before="89"/>
        <w:ind w:left="200" w:right="98" w:firstLine="0"/>
        <w:jc w:val="left"/>
        <w:rPr>
          <w:sz w:val="17"/>
        </w:rPr>
      </w:pPr>
      <w:r>
        <w:rPr>
          <w:rFonts w:ascii="PMingLiU" w:hAnsi="PMingLiU"/>
          <w:w w:val="140"/>
          <w:sz w:val="12"/>
        </w:rPr>
        <w:t>hli</w:t>
        <w:tab/>
      </w:r>
      <w:r>
        <w:rPr>
          <w:sz w:val="17"/>
        </w:rPr>
        <w:t>6</w:t>
      </w:r>
      <w:r>
        <w:rPr>
          <w:spacing w:val="-7"/>
          <w:sz w:val="17"/>
        </w:rPr>
        <w:t> </w:t>
      </w:r>
      <w:r>
        <w:rPr>
          <w:sz w:val="17"/>
        </w:rPr>
        <w:t>986</w:t>
      </w:r>
      <w:r>
        <w:rPr>
          <w:spacing w:val="-7"/>
          <w:sz w:val="17"/>
        </w:rPr>
        <w:t> </w:t>
      </w:r>
      <w:r>
        <w:rPr>
          <w:sz w:val="17"/>
        </w:rPr>
        <w:t>413</w:t>
      </w:r>
      <w:r>
        <w:rPr>
          <w:spacing w:val="-7"/>
          <w:sz w:val="17"/>
        </w:rPr>
        <w:t> </w:t>
      </w:r>
      <w:r>
        <w:rPr>
          <w:sz w:val="17"/>
        </w:rPr>
        <w:t>(6.6%</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p>
    <w:p>
      <w:pPr>
        <w:tabs>
          <w:tab w:pos="3938" w:val="left" w:leader="none"/>
        </w:tabs>
        <w:spacing w:before="88"/>
        <w:ind w:left="200" w:right="98" w:firstLine="0"/>
        <w:jc w:val="left"/>
        <w:rPr>
          <w:sz w:val="17"/>
        </w:rPr>
      </w:pPr>
      <w:r>
        <w:rPr>
          <w:rFonts w:ascii="PMingLiU" w:hAnsi="PMingLiU"/>
          <w:w w:val="140"/>
          <w:sz w:val="12"/>
        </w:rPr>
        <w:t>hli</w:t>
      </w:r>
      <w:r>
        <w:rPr>
          <w:rFonts w:ascii="PMingLiU" w:hAnsi="PMingLiU"/>
          <w:spacing w:val="-29"/>
          <w:w w:val="140"/>
          <w:sz w:val="12"/>
        </w:rPr>
        <w:t> </w:t>
      </w:r>
      <w:r>
        <w:rPr>
          <w:w w:val="105"/>
          <w:sz w:val="17"/>
        </w:rPr>
        <w:t>que</w:t>
      </w:r>
      <w:r>
        <w:rPr>
          <w:spacing w:val="-30"/>
          <w:w w:val="105"/>
          <w:sz w:val="17"/>
        </w:rPr>
        <w:t> </w:t>
      </w:r>
      <w:r>
        <w:rPr>
          <w:w w:val="105"/>
          <w:sz w:val="17"/>
        </w:rPr>
        <w:t>además</w:t>
      </w:r>
      <w:r>
        <w:rPr>
          <w:spacing w:val="-30"/>
          <w:w w:val="105"/>
          <w:sz w:val="17"/>
        </w:rPr>
        <w:t> </w:t>
      </w:r>
      <w:r>
        <w:rPr>
          <w:w w:val="105"/>
          <w:sz w:val="17"/>
        </w:rPr>
        <w:t>se</w:t>
      </w:r>
      <w:r>
        <w:rPr>
          <w:spacing w:val="-30"/>
          <w:w w:val="105"/>
          <w:sz w:val="17"/>
        </w:rPr>
        <w:t> </w:t>
      </w:r>
      <w:r>
        <w:rPr>
          <w:w w:val="105"/>
          <w:sz w:val="17"/>
        </w:rPr>
        <w:t>consideran</w:t>
      </w:r>
      <w:r>
        <w:rPr>
          <w:spacing w:val="-30"/>
          <w:w w:val="105"/>
          <w:sz w:val="17"/>
        </w:rPr>
        <w:t> </w:t>
      </w:r>
      <w:r>
        <w:rPr>
          <w:w w:val="105"/>
          <w:sz w:val="17"/>
        </w:rPr>
        <w:t>indígenas</w:t>
        <w:tab/>
        <w:t>6</w:t>
      </w:r>
      <w:r>
        <w:rPr>
          <w:spacing w:val="-17"/>
          <w:w w:val="105"/>
          <w:sz w:val="17"/>
        </w:rPr>
        <w:t> </w:t>
      </w:r>
      <w:r>
        <w:rPr>
          <w:w w:val="105"/>
          <w:sz w:val="17"/>
        </w:rPr>
        <w:t>553</w:t>
      </w:r>
      <w:r>
        <w:rPr>
          <w:spacing w:val="-17"/>
          <w:w w:val="105"/>
          <w:sz w:val="17"/>
        </w:rPr>
        <w:t> </w:t>
      </w:r>
      <w:r>
        <w:rPr>
          <w:w w:val="105"/>
          <w:sz w:val="17"/>
        </w:rPr>
        <w:t>954</w:t>
      </w:r>
      <w:r>
        <w:rPr>
          <w:spacing w:val="-17"/>
          <w:w w:val="105"/>
          <w:sz w:val="17"/>
        </w:rPr>
        <w:t> </w:t>
      </w:r>
      <w:r>
        <w:rPr>
          <w:w w:val="105"/>
          <w:sz w:val="17"/>
        </w:rPr>
        <w:t>(93.8%</w:t>
      </w:r>
      <w:r>
        <w:rPr>
          <w:spacing w:val="-17"/>
          <w:w w:val="105"/>
          <w:sz w:val="17"/>
        </w:rPr>
        <w:t> </w:t>
      </w:r>
      <w:r>
        <w:rPr>
          <w:w w:val="105"/>
          <w:sz w:val="17"/>
        </w:rPr>
        <w:t>de</w:t>
      </w:r>
      <w:r>
        <w:rPr>
          <w:spacing w:val="-17"/>
          <w:w w:val="105"/>
          <w:sz w:val="17"/>
        </w:rPr>
        <w:t> </w:t>
      </w:r>
      <w:r>
        <w:rPr>
          <w:w w:val="105"/>
          <w:sz w:val="17"/>
        </w:rPr>
        <w:t>los</w:t>
      </w:r>
      <w:r>
        <w:rPr>
          <w:spacing w:val="-18"/>
          <w:w w:val="105"/>
          <w:sz w:val="17"/>
        </w:rPr>
        <w:t> </w:t>
      </w:r>
      <w:r>
        <w:rPr>
          <w:rFonts w:ascii="PMingLiU" w:hAnsi="PMingLiU"/>
          <w:w w:val="140"/>
          <w:sz w:val="12"/>
        </w:rPr>
        <w:t>hli</w:t>
      </w:r>
      <w:r>
        <w:rPr>
          <w:w w:val="140"/>
          <w:sz w:val="17"/>
        </w:rPr>
        <w:t>)</w:t>
      </w:r>
    </w:p>
    <w:p>
      <w:pPr>
        <w:tabs>
          <w:tab w:pos="3938" w:val="left" w:leader="none"/>
        </w:tabs>
        <w:spacing w:line="403" w:lineRule="auto" w:before="88"/>
        <w:ind w:left="120" w:right="1124" w:firstLine="80"/>
        <w:jc w:val="left"/>
        <w:rPr>
          <w:rFonts w:ascii="PMingLiU" w:hAnsi="PMingLiU"/>
          <w:sz w:val="17"/>
        </w:rPr>
      </w:pPr>
      <w:r>
        <w:rPr/>
        <w:pict>
          <v:group style="position:absolute;margin-left:53.75pt;margin-top:16.087040pt;width:374.4pt;height:.5pt;mso-position-horizontal-relative:page;mso-position-vertical-relative:paragraph;z-index:-143008" coordorigin="1075,322" coordsize="7488,10">
            <v:line style="position:absolute" from="1080,327" to="4819,327" stroked="true" strokeweight=".5pt" strokecolor="#000000"/>
            <v:line style="position:absolute" from="4819,327" to="8558,327" stroked="true" strokeweight=".5pt" strokecolor="#000000"/>
            <w10:wrap type="none"/>
          </v:group>
        </w:pict>
      </w:r>
      <w:r>
        <w:rPr>
          <w:spacing w:val="-3"/>
          <w:sz w:val="17"/>
        </w:rPr>
        <w:t>No </w:t>
      </w:r>
      <w:r>
        <w:rPr>
          <w:rFonts w:ascii="PMingLiU" w:hAnsi="PMingLiU"/>
          <w:w w:val="140"/>
          <w:sz w:val="12"/>
        </w:rPr>
        <w:t>hli </w:t>
      </w:r>
      <w:r>
        <w:rPr>
          <w:sz w:val="17"/>
        </w:rPr>
        <w:t>que entienden alguna</w:t>
      </w:r>
      <w:r>
        <w:rPr>
          <w:spacing w:val="-23"/>
          <w:sz w:val="17"/>
        </w:rPr>
        <w:t> </w:t>
      </w:r>
      <w:r>
        <w:rPr>
          <w:sz w:val="17"/>
        </w:rPr>
        <w:t>lengua</w:t>
      </w:r>
      <w:r>
        <w:rPr>
          <w:spacing w:val="-5"/>
          <w:sz w:val="17"/>
        </w:rPr>
        <w:t> </w:t>
      </w:r>
      <w:r>
        <w:rPr>
          <w:sz w:val="17"/>
        </w:rPr>
        <w:t>indígena</w:t>
        <w:tab/>
        <w:t>1</w:t>
      </w:r>
      <w:r>
        <w:rPr>
          <w:spacing w:val="-7"/>
          <w:sz w:val="17"/>
        </w:rPr>
        <w:t> </w:t>
      </w:r>
      <w:r>
        <w:rPr>
          <w:sz w:val="17"/>
        </w:rPr>
        <w:t>470</w:t>
      </w:r>
      <w:r>
        <w:rPr>
          <w:spacing w:val="-7"/>
          <w:sz w:val="17"/>
        </w:rPr>
        <w:t> </w:t>
      </w:r>
      <w:r>
        <w:rPr>
          <w:sz w:val="17"/>
        </w:rPr>
        <w:t>256</w:t>
      </w:r>
      <w:r>
        <w:rPr>
          <w:spacing w:val="-7"/>
          <w:sz w:val="17"/>
        </w:rPr>
        <w:t> </w:t>
      </w:r>
      <w:r>
        <w:rPr>
          <w:sz w:val="17"/>
        </w:rPr>
        <w:t>(1.49%</w:t>
      </w:r>
      <w:r>
        <w:rPr>
          <w:spacing w:val="-7"/>
          <w:sz w:val="17"/>
        </w:rPr>
        <w:t> </w:t>
      </w:r>
      <w:r>
        <w:rPr>
          <w:sz w:val="17"/>
        </w:rPr>
        <w:t>de</w:t>
      </w:r>
      <w:r>
        <w:rPr>
          <w:spacing w:val="-7"/>
          <w:sz w:val="17"/>
        </w:rPr>
        <w:t> </w:t>
      </w:r>
      <w:r>
        <w:rPr>
          <w:sz w:val="17"/>
        </w:rPr>
        <w:t>la</w:t>
      </w:r>
      <w:r>
        <w:rPr>
          <w:spacing w:val="-7"/>
          <w:sz w:val="17"/>
        </w:rPr>
        <w:t> </w:t>
      </w:r>
      <w:r>
        <w:rPr>
          <w:sz w:val="17"/>
        </w:rPr>
        <w:t>población</w:t>
      </w:r>
      <w:r>
        <w:rPr>
          <w:spacing w:val="-7"/>
          <w:sz w:val="17"/>
        </w:rPr>
        <w:t> </w:t>
      </w:r>
      <w:r>
        <w:rPr>
          <w:sz w:val="17"/>
        </w:rPr>
        <w:t>total)</w:t>
      </w:r>
      <w:r>
        <w:rPr>
          <w:w w:val="98"/>
          <w:sz w:val="17"/>
        </w:rPr>
        <w:t> </w:t>
      </w:r>
      <w:r>
        <w:rPr>
          <w:color w:val="A7A9AC"/>
          <w:sz w:val="17"/>
        </w:rPr>
        <w:t>Fuente:</w:t>
      </w:r>
      <w:r>
        <w:rPr>
          <w:color w:val="A7A9AC"/>
          <w:spacing w:val="-22"/>
          <w:sz w:val="17"/>
        </w:rPr>
        <w:t> </w:t>
      </w:r>
      <w:r>
        <w:rPr>
          <w:color w:val="A7A9AC"/>
          <w:sz w:val="17"/>
        </w:rPr>
        <w:t>México,</w:t>
      </w:r>
      <w:r>
        <w:rPr>
          <w:color w:val="A7A9AC"/>
          <w:spacing w:val="-22"/>
          <w:sz w:val="17"/>
        </w:rPr>
        <w:t> </w:t>
      </w:r>
      <w:r>
        <w:rPr>
          <w:color w:val="A7A9AC"/>
          <w:sz w:val="17"/>
        </w:rPr>
        <w:t>resultados</w:t>
      </w:r>
      <w:r>
        <w:rPr>
          <w:color w:val="A7A9AC"/>
          <w:spacing w:val="-22"/>
          <w:sz w:val="17"/>
        </w:rPr>
        <w:t> </w:t>
      </w:r>
      <w:r>
        <w:rPr>
          <w:color w:val="A7A9AC"/>
          <w:sz w:val="17"/>
        </w:rPr>
        <w:t>censales</w:t>
      </w:r>
      <w:r>
        <w:rPr>
          <w:color w:val="A7A9AC"/>
          <w:spacing w:val="-22"/>
          <w:sz w:val="17"/>
        </w:rPr>
        <w:t> </w:t>
      </w:r>
      <w:r>
        <w:rPr>
          <w:color w:val="A7A9AC"/>
          <w:sz w:val="17"/>
        </w:rPr>
        <w:t>2000</w:t>
      </w:r>
      <w:r>
        <w:rPr>
          <w:color w:val="A7A9AC"/>
          <w:spacing w:val="-22"/>
          <w:sz w:val="17"/>
        </w:rPr>
        <w:t> </w:t>
      </w:r>
      <w:r>
        <w:rPr>
          <w:color w:val="A7A9AC"/>
          <w:sz w:val="17"/>
        </w:rPr>
        <w:t>y</w:t>
      </w:r>
      <w:r>
        <w:rPr>
          <w:color w:val="A7A9AC"/>
          <w:spacing w:val="-22"/>
          <w:sz w:val="17"/>
        </w:rPr>
        <w:t> </w:t>
      </w:r>
      <w:r>
        <w:rPr>
          <w:color w:val="A7A9AC"/>
          <w:sz w:val="17"/>
        </w:rPr>
        <w:t>2010</w:t>
      </w:r>
      <w:r>
        <w:rPr>
          <w:color w:val="A7A9AC"/>
          <w:spacing w:val="-22"/>
          <w:sz w:val="17"/>
        </w:rPr>
        <w:t> </w:t>
      </w:r>
      <w:r>
        <w:rPr>
          <w:rFonts w:ascii="PMingLiU" w:hAnsi="PMingLiU"/>
          <w:color w:val="A7A9AC"/>
          <w:w w:val="140"/>
          <w:sz w:val="12"/>
        </w:rPr>
        <w:t>inegi</w:t>
      </w:r>
      <w:r>
        <w:rPr>
          <w:rFonts w:ascii="PMingLiU" w:hAnsi="PMingLiU"/>
          <w:color w:val="A7A9AC"/>
          <w:w w:val="140"/>
          <w:sz w:val="17"/>
        </w:rPr>
        <w:t>.</w:t>
      </w:r>
    </w:p>
    <w:p>
      <w:pPr>
        <w:pStyle w:val="BodyText"/>
        <w:spacing w:before="11"/>
        <w:rPr>
          <w:rFonts w:ascii="PMingLiU"/>
          <w:sz w:val="16"/>
        </w:rPr>
      </w:pPr>
    </w:p>
    <w:p>
      <w:pPr>
        <w:pStyle w:val="BodyText"/>
        <w:spacing w:line="271" w:lineRule="auto"/>
        <w:ind w:left="120" w:right="115"/>
      </w:pPr>
      <w:r>
        <w:rPr>
          <w:w w:val="95"/>
        </w:rPr>
        <w:t>La</w:t>
      </w:r>
      <w:r>
        <w:rPr>
          <w:spacing w:val="-15"/>
          <w:w w:val="95"/>
        </w:rPr>
        <w:t> </w:t>
      </w:r>
      <w:r>
        <w:rPr>
          <w:w w:val="95"/>
        </w:rPr>
        <w:t>población</w:t>
      </w:r>
      <w:r>
        <w:rPr>
          <w:spacing w:val="-15"/>
          <w:w w:val="95"/>
        </w:rPr>
        <w:t> </w:t>
      </w:r>
      <w:r>
        <w:rPr>
          <w:w w:val="95"/>
        </w:rPr>
        <w:t>indígena</w:t>
      </w:r>
      <w:r>
        <w:rPr>
          <w:spacing w:val="-15"/>
          <w:w w:val="95"/>
        </w:rPr>
        <w:t> </w:t>
      </w:r>
      <w:r>
        <w:rPr>
          <w:w w:val="95"/>
        </w:rPr>
        <w:t>en</w:t>
      </w:r>
      <w:r>
        <w:rPr>
          <w:spacing w:val="-15"/>
          <w:w w:val="95"/>
        </w:rPr>
        <w:t> </w:t>
      </w:r>
      <w:r>
        <w:rPr>
          <w:w w:val="95"/>
        </w:rPr>
        <w:t>México</w:t>
      </w:r>
      <w:r>
        <w:rPr>
          <w:spacing w:val="-15"/>
          <w:w w:val="95"/>
        </w:rPr>
        <w:t> </w:t>
      </w:r>
      <w:r>
        <w:rPr>
          <w:w w:val="95"/>
        </w:rPr>
        <w:t>se</w:t>
      </w:r>
      <w:r>
        <w:rPr>
          <w:spacing w:val="-15"/>
          <w:w w:val="95"/>
        </w:rPr>
        <w:t> </w:t>
      </w:r>
      <w:r>
        <w:rPr>
          <w:w w:val="95"/>
        </w:rPr>
        <w:t>encuentra</w:t>
      </w:r>
      <w:r>
        <w:rPr>
          <w:spacing w:val="-15"/>
          <w:w w:val="95"/>
        </w:rPr>
        <w:t> </w:t>
      </w:r>
      <w:r>
        <w:rPr>
          <w:w w:val="95"/>
        </w:rPr>
        <w:t>distribuida</w:t>
      </w:r>
      <w:r>
        <w:rPr>
          <w:spacing w:val="-15"/>
          <w:w w:val="95"/>
        </w:rPr>
        <w:t> </w:t>
      </w:r>
      <w:r>
        <w:rPr>
          <w:w w:val="95"/>
        </w:rPr>
        <w:t>en</w:t>
      </w:r>
      <w:r>
        <w:rPr>
          <w:spacing w:val="-15"/>
          <w:w w:val="95"/>
        </w:rPr>
        <w:t> </w:t>
      </w:r>
      <w:r>
        <w:rPr>
          <w:w w:val="95"/>
        </w:rPr>
        <w:t>los</w:t>
      </w:r>
      <w:r>
        <w:rPr>
          <w:spacing w:val="-15"/>
          <w:w w:val="95"/>
        </w:rPr>
        <w:t> </w:t>
      </w:r>
      <w:r>
        <w:rPr>
          <w:w w:val="95"/>
        </w:rPr>
        <w:t>estados</w:t>
      </w:r>
      <w:r>
        <w:rPr>
          <w:spacing w:val="-15"/>
          <w:w w:val="95"/>
        </w:rPr>
        <w:t> </w:t>
      </w:r>
      <w:r>
        <w:rPr>
          <w:w w:val="95"/>
        </w:rPr>
        <w:t>en</w:t>
      </w:r>
      <w:r>
        <w:rPr>
          <w:spacing w:val="-15"/>
          <w:w w:val="95"/>
        </w:rPr>
        <w:t> </w:t>
      </w:r>
      <w:r>
        <w:rPr>
          <w:w w:val="95"/>
        </w:rPr>
        <w:t>porcentajes bastante</w:t>
      </w:r>
      <w:r>
        <w:rPr>
          <w:spacing w:val="-21"/>
          <w:w w:val="95"/>
        </w:rPr>
        <w:t> </w:t>
      </w:r>
      <w:r>
        <w:rPr>
          <w:w w:val="95"/>
        </w:rPr>
        <w:t>variables:</w:t>
      </w:r>
    </w:p>
    <w:p>
      <w:pPr>
        <w:spacing w:before="0"/>
        <w:ind w:left="426" w:right="426" w:firstLine="0"/>
        <w:jc w:val="center"/>
        <w:rPr>
          <w:b/>
          <w:sz w:val="19"/>
        </w:rPr>
      </w:pPr>
      <w:r>
        <w:rPr>
          <w:b/>
          <w:w w:val="95"/>
          <w:sz w:val="19"/>
        </w:rPr>
        <w:t>Cuadro 2</w:t>
      </w:r>
    </w:p>
    <w:p>
      <w:pPr>
        <w:spacing w:before="41"/>
        <w:ind w:left="426" w:right="426" w:firstLine="0"/>
        <w:jc w:val="center"/>
        <w:rPr>
          <w:b/>
          <w:sz w:val="19"/>
        </w:rPr>
      </w:pPr>
      <w:r>
        <w:rPr>
          <w:b/>
          <w:w w:val="95"/>
          <w:sz w:val="19"/>
        </w:rPr>
        <w:t>Población total e indígena por entidad federativa, México (2005)</w:t>
      </w:r>
    </w:p>
    <w:p>
      <w:pPr>
        <w:pStyle w:val="BodyText"/>
        <w:spacing w:before="2" w:after="1"/>
        <w:rPr>
          <w:b/>
          <w:sz w:val="13"/>
        </w:rPr>
      </w:pPr>
    </w:p>
    <w:p>
      <w:pPr>
        <w:pStyle w:val="BodyText"/>
        <w:spacing w:line="20" w:lineRule="exact"/>
        <w:ind w:left="886"/>
        <w:rPr>
          <w:sz w:val="2"/>
        </w:rPr>
      </w:pPr>
      <w:r>
        <w:rPr>
          <w:sz w:val="2"/>
        </w:rPr>
        <w:pict>
          <v:group style="width:297.25pt;height:.5pt;mso-position-horizontal-relative:char;mso-position-vertical-relative:line" coordorigin="0,0" coordsize="5945,10">
            <v:line style="position:absolute" from="5,5" to="1415,5" stroked="true" strokeweight=".5pt" strokecolor="#000000"/>
            <v:line style="position:absolute" from="1415,5" to="2750,5" stroked="true" strokeweight=".5pt" strokecolor="#000000"/>
            <v:line style="position:absolute" from="2750,5" to="4252,5" stroked="true" strokeweight=".5pt" strokecolor="#000000"/>
            <v:line style="position:absolute" from="4252,5" to="5939,5" stroked="true" strokeweight=".5pt" strokecolor="#000000"/>
          </v:group>
        </w:pict>
      </w:r>
      <w:r>
        <w:rPr>
          <w:sz w:val="2"/>
        </w:rPr>
      </w:r>
    </w:p>
    <w:p>
      <w:pPr>
        <w:spacing w:after="0" w:line="20" w:lineRule="exact"/>
        <w:rPr>
          <w:sz w:val="2"/>
        </w:rPr>
        <w:sectPr>
          <w:pgSz w:w="9640" w:h="13040"/>
          <w:pgMar w:header="794" w:footer="533" w:top="980" w:bottom="720" w:left="960" w:right="960"/>
        </w:sectPr>
      </w:pPr>
    </w:p>
    <w:p>
      <w:pPr>
        <w:pStyle w:val="BodyText"/>
        <w:spacing w:before="9"/>
        <w:rPr>
          <w:b/>
          <w:sz w:val="12"/>
        </w:rPr>
      </w:pPr>
    </w:p>
    <w:p>
      <w:pPr>
        <w:tabs>
          <w:tab w:pos="2500" w:val="left" w:leader="none"/>
          <w:tab w:pos="3788" w:val="left" w:leader="none"/>
        </w:tabs>
        <w:spacing w:before="1"/>
        <w:ind w:left="1341" w:right="0" w:firstLine="0"/>
        <w:jc w:val="left"/>
        <w:rPr>
          <w:i/>
          <w:sz w:val="17"/>
        </w:rPr>
      </w:pPr>
      <w:r>
        <w:rPr>
          <w:i/>
          <w:sz w:val="17"/>
        </w:rPr>
        <w:t>Entidad</w:t>
        <w:tab/>
      </w:r>
      <w:r>
        <w:rPr>
          <w:i/>
          <w:w w:val="95"/>
          <w:sz w:val="17"/>
        </w:rPr>
        <w:t>Población</w:t>
      </w:r>
      <w:r>
        <w:rPr>
          <w:i/>
          <w:spacing w:val="-19"/>
          <w:w w:val="95"/>
          <w:sz w:val="17"/>
        </w:rPr>
        <w:t> </w:t>
      </w:r>
      <w:r>
        <w:rPr>
          <w:i/>
          <w:w w:val="95"/>
          <w:sz w:val="17"/>
        </w:rPr>
        <w:t>total</w:t>
        <w:tab/>
      </w:r>
      <w:r>
        <w:rPr>
          <w:i/>
          <w:w w:val="90"/>
          <w:sz w:val="17"/>
        </w:rPr>
        <w:t>Población</w:t>
      </w:r>
      <w:r>
        <w:rPr>
          <w:i/>
          <w:spacing w:val="-6"/>
          <w:w w:val="90"/>
          <w:sz w:val="17"/>
        </w:rPr>
        <w:t> </w:t>
      </w:r>
      <w:r>
        <w:rPr>
          <w:i/>
          <w:w w:val="90"/>
          <w:sz w:val="17"/>
        </w:rPr>
        <w:t>indígena</w:t>
      </w:r>
    </w:p>
    <w:p>
      <w:pPr>
        <w:spacing w:line="295" w:lineRule="auto" w:before="28"/>
        <w:ind w:left="683" w:right="390" w:hanging="460"/>
        <w:jc w:val="left"/>
        <w:rPr>
          <w:i/>
          <w:sz w:val="17"/>
        </w:rPr>
      </w:pPr>
      <w:r>
        <w:rPr/>
        <w:br w:type="column"/>
      </w:r>
      <w:r>
        <w:rPr>
          <w:i/>
          <w:w w:val="90"/>
          <w:sz w:val="17"/>
        </w:rPr>
        <w:t>Porcentaje de población </w:t>
      </w:r>
      <w:r>
        <w:rPr>
          <w:i/>
          <w:sz w:val="17"/>
        </w:rPr>
        <w:t>indígena</w:t>
      </w:r>
    </w:p>
    <w:p>
      <w:pPr>
        <w:spacing w:after="0" w:line="295" w:lineRule="auto"/>
        <w:jc w:val="left"/>
        <w:rPr>
          <w:sz w:val="17"/>
        </w:rPr>
        <w:sectPr>
          <w:type w:val="continuous"/>
          <w:pgSz w:w="9640" w:h="13040"/>
          <w:pgMar w:top="1200" w:bottom="280" w:left="960" w:right="960"/>
          <w:cols w:num="2" w:equalWidth="0">
            <w:col w:w="4988" w:space="40"/>
            <w:col w:w="2692"/>
          </w:cols>
        </w:sectPr>
      </w:pPr>
    </w:p>
    <w:tbl>
      <w:tblPr>
        <w:tblW w:w="0" w:type="auto"/>
        <w:jc w:val="left"/>
        <w:tblInd w:w="89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573"/>
        <w:gridCol w:w="1504"/>
        <w:gridCol w:w="1520"/>
        <w:gridCol w:w="1338"/>
      </w:tblGrid>
      <w:tr>
        <w:trPr>
          <w:trHeight w:val="302" w:hRule="exact"/>
        </w:trPr>
        <w:tc>
          <w:tcPr>
            <w:tcW w:w="1573" w:type="dxa"/>
            <w:tcBorders>
              <w:left w:val="nil"/>
              <w:bottom w:val="nil"/>
              <w:right w:val="nil"/>
            </w:tcBorders>
          </w:tcPr>
          <w:p>
            <w:pPr>
              <w:pStyle w:val="TableParagraph"/>
              <w:spacing w:before="43"/>
              <w:ind w:left="80"/>
              <w:jc w:val="left"/>
              <w:rPr>
                <w:sz w:val="17"/>
              </w:rPr>
            </w:pPr>
            <w:r>
              <w:rPr>
                <w:sz w:val="17"/>
              </w:rPr>
              <w:t>Total nacional</w:t>
            </w:r>
          </w:p>
        </w:tc>
        <w:tc>
          <w:tcPr>
            <w:tcW w:w="1504" w:type="dxa"/>
            <w:tcBorders>
              <w:left w:val="nil"/>
              <w:bottom w:val="nil"/>
              <w:right w:val="nil"/>
            </w:tcBorders>
          </w:tcPr>
          <w:p>
            <w:pPr>
              <w:pStyle w:val="TableParagraph"/>
              <w:spacing w:before="43"/>
              <w:ind w:right="409"/>
              <w:rPr>
                <w:sz w:val="17"/>
              </w:rPr>
            </w:pPr>
            <w:r>
              <w:rPr>
                <w:sz w:val="17"/>
              </w:rPr>
              <w:t>103 263 388</w:t>
            </w:r>
          </w:p>
        </w:tc>
        <w:tc>
          <w:tcPr>
            <w:tcW w:w="1520" w:type="dxa"/>
            <w:tcBorders>
              <w:left w:val="nil"/>
              <w:bottom w:val="nil"/>
              <w:right w:val="nil"/>
            </w:tcBorders>
          </w:tcPr>
          <w:p>
            <w:pPr>
              <w:pStyle w:val="TableParagraph"/>
              <w:spacing w:before="43"/>
              <w:ind w:right="426"/>
              <w:rPr>
                <w:sz w:val="17"/>
              </w:rPr>
            </w:pPr>
            <w:r>
              <w:rPr>
                <w:sz w:val="17"/>
              </w:rPr>
              <w:t>9 854 301</w:t>
            </w:r>
          </w:p>
        </w:tc>
        <w:tc>
          <w:tcPr>
            <w:tcW w:w="1338" w:type="dxa"/>
            <w:tcBorders>
              <w:left w:val="nil"/>
              <w:bottom w:val="nil"/>
              <w:right w:val="nil"/>
            </w:tcBorders>
          </w:tcPr>
          <w:p>
            <w:pPr>
              <w:pStyle w:val="TableParagraph"/>
              <w:spacing w:before="43"/>
              <w:ind w:right="79"/>
              <w:rPr>
                <w:sz w:val="17"/>
              </w:rPr>
            </w:pPr>
            <w:r>
              <w:rPr>
                <w:sz w:val="17"/>
              </w:rPr>
              <w:t>9.5%</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Aguascalientes</w:t>
            </w:r>
          </w:p>
        </w:tc>
        <w:tc>
          <w:tcPr>
            <w:tcW w:w="1504" w:type="dxa"/>
            <w:tcBorders>
              <w:top w:val="nil"/>
              <w:left w:val="nil"/>
              <w:bottom w:val="nil"/>
              <w:right w:val="nil"/>
            </w:tcBorders>
          </w:tcPr>
          <w:p>
            <w:pPr>
              <w:pStyle w:val="TableParagraph"/>
              <w:ind w:right="409"/>
              <w:rPr>
                <w:sz w:val="17"/>
              </w:rPr>
            </w:pPr>
            <w:r>
              <w:rPr>
                <w:sz w:val="17"/>
              </w:rPr>
              <w:t>1 065 416</w:t>
            </w:r>
          </w:p>
        </w:tc>
        <w:tc>
          <w:tcPr>
            <w:tcW w:w="1520" w:type="dxa"/>
            <w:tcBorders>
              <w:top w:val="nil"/>
              <w:left w:val="nil"/>
              <w:bottom w:val="nil"/>
              <w:right w:val="nil"/>
            </w:tcBorders>
          </w:tcPr>
          <w:p>
            <w:pPr>
              <w:pStyle w:val="TableParagraph"/>
              <w:ind w:right="426"/>
              <w:rPr>
                <w:sz w:val="17"/>
              </w:rPr>
            </w:pPr>
            <w:r>
              <w:rPr>
                <w:sz w:val="17"/>
              </w:rPr>
              <w:t>6 644</w:t>
            </w:r>
          </w:p>
        </w:tc>
        <w:tc>
          <w:tcPr>
            <w:tcW w:w="1338" w:type="dxa"/>
            <w:tcBorders>
              <w:top w:val="nil"/>
              <w:left w:val="nil"/>
              <w:bottom w:val="nil"/>
              <w:right w:val="nil"/>
            </w:tcBorders>
          </w:tcPr>
          <w:p>
            <w:pPr>
              <w:pStyle w:val="TableParagraph"/>
              <w:ind w:right="79"/>
              <w:rPr>
                <w:sz w:val="17"/>
              </w:rPr>
            </w:pPr>
            <w:r>
              <w:rPr>
                <w:sz w:val="17"/>
              </w:rPr>
              <w:t>0.6%</w:t>
            </w:r>
          </w:p>
        </w:tc>
      </w:tr>
      <w:tr>
        <w:trPr>
          <w:trHeight w:val="284" w:hRule="exact"/>
        </w:trPr>
        <w:tc>
          <w:tcPr>
            <w:tcW w:w="1573" w:type="dxa"/>
            <w:tcBorders>
              <w:top w:val="nil"/>
              <w:left w:val="nil"/>
              <w:bottom w:val="nil"/>
              <w:right w:val="nil"/>
            </w:tcBorders>
          </w:tcPr>
          <w:p>
            <w:pPr>
              <w:pStyle w:val="TableParagraph"/>
              <w:ind w:left="80"/>
              <w:jc w:val="left"/>
              <w:rPr>
                <w:sz w:val="17"/>
              </w:rPr>
            </w:pPr>
            <w:r>
              <w:rPr>
                <w:w w:val="95"/>
                <w:sz w:val="17"/>
              </w:rPr>
              <w:t>Baja California</w:t>
            </w:r>
          </w:p>
        </w:tc>
        <w:tc>
          <w:tcPr>
            <w:tcW w:w="1504" w:type="dxa"/>
            <w:tcBorders>
              <w:top w:val="nil"/>
              <w:left w:val="nil"/>
              <w:bottom w:val="nil"/>
              <w:right w:val="nil"/>
            </w:tcBorders>
          </w:tcPr>
          <w:p>
            <w:pPr>
              <w:pStyle w:val="TableParagraph"/>
              <w:ind w:right="409"/>
              <w:rPr>
                <w:sz w:val="17"/>
              </w:rPr>
            </w:pPr>
            <w:r>
              <w:rPr>
                <w:sz w:val="17"/>
              </w:rPr>
              <w:t>2 844 469</w:t>
            </w:r>
          </w:p>
        </w:tc>
        <w:tc>
          <w:tcPr>
            <w:tcW w:w="1520" w:type="dxa"/>
            <w:tcBorders>
              <w:top w:val="nil"/>
              <w:left w:val="nil"/>
              <w:bottom w:val="nil"/>
              <w:right w:val="nil"/>
            </w:tcBorders>
          </w:tcPr>
          <w:p>
            <w:pPr>
              <w:pStyle w:val="TableParagraph"/>
              <w:ind w:right="426"/>
              <w:rPr>
                <w:sz w:val="17"/>
              </w:rPr>
            </w:pPr>
            <w:r>
              <w:rPr>
                <w:sz w:val="17"/>
              </w:rPr>
              <w:t>69 675</w:t>
            </w:r>
          </w:p>
        </w:tc>
        <w:tc>
          <w:tcPr>
            <w:tcW w:w="1338" w:type="dxa"/>
            <w:tcBorders>
              <w:top w:val="nil"/>
              <w:left w:val="nil"/>
              <w:bottom w:val="nil"/>
              <w:right w:val="nil"/>
            </w:tcBorders>
          </w:tcPr>
          <w:p>
            <w:pPr>
              <w:pStyle w:val="TableParagraph"/>
              <w:ind w:right="79"/>
              <w:rPr>
                <w:sz w:val="17"/>
              </w:rPr>
            </w:pPr>
            <w:r>
              <w:rPr>
                <w:sz w:val="17"/>
              </w:rPr>
              <w:t>2.4%</w:t>
            </w:r>
          </w:p>
        </w:tc>
      </w:tr>
      <w:tr>
        <w:trPr>
          <w:trHeight w:val="284" w:hRule="exact"/>
        </w:trPr>
        <w:tc>
          <w:tcPr>
            <w:tcW w:w="1573" w:type="dxa"/>
            <w:tcBorders>
              <w:top w:val="nil"/>
              <w:left w:val="nil"/>
              <w:bottom w:val="nil"/>
              <w:right w:val="nil"/>
            </w:tcBorders>
          </w:tcPr>
          <w:p>
            <w:pPr>
              <w:pStyle w:val="TableParagraph"/>
              <w:ind w:left="80"/>
              <w:jc w:val="left"/>
              <w:rPr>
                <w:sz w:val="17"/>
              </w:rPr>
            </w:pPr>
            <w:r>
              <w:rPr>
                <w:w w:val="95"/>
                <w:sz w:val="17"/>
              </w:rPr>
              <w:t>Baja California Sur</w:t>
            </w:r>
          </w:p>
        </w:tc>
        <w:tc>
          <w:tcPr>
            <w:tcW w:w="1504" w:type="dxa"/>
            <w:tcBorders>
              <w:top w:val="nil"/>
              <w:left w:val="nil"/>
              <w:bottom w:val="nil"/>
              <w:right w:val="nil"/>
            </w:tcBorders>
          </w:tcPr>
          <w:p>
            <w:pPr>
              <w:pStyle w:val="TableParagraph"/>
              <w:ind w:right="409"/>
              <w:rPr>
                <w:sz w:val="17"/>
              </w:rPr>
            </w:pPr>
            <w:r>
              <w:rPr>
                <w:sz w:val="17"/>
              </w:rPr>
              <w:t>512 170</w:t>
            </w:r>
          </w:p>
        </w:tc>
        <w:tc>
          <w:tcPr>
            <w:tcW w:w="1520" w:type="dxa"/>
            <w:tcBorders>
              <w:top w:val="nil"/>
              <w:left w:val="nil"/>
              <w:bottom w:val="nil"/>
              <w:right w:val="nil"/>
            </w:tcBorders>
          </w:tcPr>
          <w:p>
            <w:pPr>
              <w:pStyle w:val="TableParagraph"/>
              <w:ind w:right="426"/>
              <w:rPr>
                <w:sz w:val="17"/>
              </w:rPr>
            </w:pPr>
            <w:r>
              <w:rPr>
                <w:sz w:val="17"/>
              </w:rPr>
              <w:t>13 776</w:t>
            </w:r>
          </w:p>
        </w:tc>
        <w:tc>
          <w:tcPr>
            <w:tcW w:w="1338" w:type="dxa"/>
            <w:tcBorders>
              <w:top w:val="nil"/>
              <w:left w:val="nil"/>
              <w:bottom w:val="nil"/>
              <w:right w:val="nil"/>
            </w:tcBorders>
          </w:tcPr>
          <w:p>
            <w:pPr>
              <w:pStyle w:val="TableParagraph"/>
              <w:ind w:right="79"/>
              <w:rPr>
                <w:sz w:val="17"/>
              </w:rPr>
            </w:pPr>
            <w:r>
              <w:rPr>
                <w:sz w:val="17"/>
              </w:rPr>
              <w:t>2.7%</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Campeche</w:t>
            </w:r>
          </w:p>
        </w:tc>
        <w:tc>
          <w:tcPr>
            <w:tcW w:w="1504" w:type="dxa"/>
            <w:tcBorders>
              <w:top w:val="nil"/>
              <w:left w:val="nil"/>
              <w:bottom w:val="nil"/>
              <w:right w:val="nil"/>
            </w:tcBorders>
          </w:tcPr>
          <w:p>
            <w:pPr>
              <w:pStyle w:val="TableParagraph"/>
              <w:ind w:right="409"/>
              <w:rPr>
                <w:sz w:val="17"/>
              </w:rPr>
            </w:pPr>
            <w:r>
              <w:rPr>
                <w:sz w:val="17"/>
              </w:rPr>
              <w:t>754 430</w:t>
            </w:r>
          </w:p>
        </w:tc>
        <w:tc>
          <w:tcPr>
            <w:tcW w:w="1520" w:type="dxa"/>
            <w:tcBorders>
              <w:top w:val="nil"/>
              <w:left w:val="nil"/>
              <w:bottom w:val="nil"/>
              <w:right w:val="nil"/>
            </w:tcBorders>
          </w:tcPr>
          <w:p>
            <w:pPr>
              <w:pStyle w:val="TableParagraph"/>
              <w:ind w:right="426"/>
              <w:rPr>
                <w:sz w:val="17"/>
              </w:rPr>
            </w:pPr>
            <w:r>
              <w:rPr>
                <w:sz w:val="17"/>
              </w:rPr>
              <w:t>174 853</w:t>
            </w:r>
          </w:p>
        </w:tc>
        <w:tc>
          <w:tcPr>
            <w:tcW w:w="1338" w:type="dxa"/>
            <w:tcBorders>
              <w:top w:val="nil"/>
              <w:left w:val="nil"/>
              <w:bottom w:val="nil"/>
              <w:right w:val="nil"/>
            </w:tcBorders>
          </w:tcPr>
          <w:p>
            <w:pPr>
              <w:pStyle w:val="TableParagraph"/>
              <w:ind w:right="79"/>
              <w:rPr>
                <w:sz w:val="17"/>
              </w:rPr>
            </w:pPr>
            <w:r>
              <w:rPr>
                <w:sz w:val="17"/>
              </w:rPr>
              <w:t>23.3%</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Coahuila</w:t>
            </w:r>
          </w:p>
        </w:tc>
        <w:tc>
          <w:tcPr>
            <w:tcW w:w="1504" w:type="dxa"/>
            <w:tcBorders>
              <w:top w:val="nil"/>
              <w:left w:val="nil"/>
              <w:bottom w:val="nil"/>
              <w:right w:val="nil"/>
            </w:tcBorders>
          </w:tcPr>
          <w:p>
            <w:pPr>
              <w:pStyle w:val="TableParagraph"/>
              <w:ind w:right="409"/>
              <w:rPr>
                <w:sz w:val="17"/>
              </w:rPr>
            </w:pPr>
            <w:r>
              <w:rPr>
                <w:sz w:val="17"/>
              </w:rPr>
              <w:t>2 495 200</w:t>
            </w:r>
          </w:p>
        </w:tc>
        <w:tc>
          <w:tcPr>
            <w:tcW w:w="1520" w:type="dxa"/>
            <w:tcBorders>
              <w:top w:val="nil"/>
              <w:left w:val="nil"/>
              <w:bottom w:val="nil"/>
              <w:right w:val="nil"/>
            </w:tcBorders>
          </w:tcPr>
          <w:p>
            <w:pPr>
              <w:pStyle w:val="TableParagraph"/>
              <w:ind w:right="426"/>
              <w:rPr>
                <w:sz w:val="17"/>
              </w:rPr>
            </w:pPr>
            <w:r>
              <w:rPr>
                <w:sz w:val="17"/>
              </w:rPr>
              <w:t>13 225</w:t>
            </w:r>
          </w:p>
        </w:tc>
        <w:tc>
          <w:tcPr>
            <w:tcW w:w="1338" w:type="dxa"/>
            <w:tcBorders>
              <w:top w:val="nil"/>
              <w:left w:val="nil"/>
              <w:bottom w:val="nil"/>
              <w:right w:val="nil"/>
            </w:tcBorders>
          </w:tcPr>
          <w:p>
            <w:pPr>
              <w:pStyle w:val="TableParagraph"/>
              <w:ind w:right="79"/>
              <w:rPr>
                <w:sz w:val="17"/>
              </w:rPr>
            </w:pPr>
            <w:r>
              <w:rPr>
                <w:sz w:val="17"/>
              </w:rPr>
              <w:t>0.5%</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Colima</w:t>
            </w:r>
          </w:p>
        </w:tc>
        <w:tc>
          <w:tcPr>
            <w:tcW w:w="1504" w:type="dxa"/>
            <w:tcBorders>
              <w:top w:val="nil"/>
              <w:left w:val="nil"/>
              <w:bottom w:val="nil"/>
              <w:right w:val="nil"/>
            </w:tcBorders>
          </w:tcPr>
          <w:p>
            <w:pPr>
              <w:pStyle w:val="TableParagraph"/>
              <w:ind w:right="409"/>
              <w:rPr>
                <w:sz w:val="17"/>
              </w:rPr>
            </w:pPr>
            <w:r>
              <w:rPr>
                <w:sz w:val="17"/>
              </w:rPr>
              <w:t>567 996</w:t>
            </w:r>
          </w:p>
        </w:tc>
        <w:tc>
          <w:tcPr>
            <w:tcW w:w="1520" w:type="dxa"/>
            <w:tcBorders>
              <w:top w:val="nil"/>
              <w:left w:val="nil"/>
              <w:bottom w:val="nil"/>
              <w:right w:val="nil"/>
            </w:tcBorders>
          </w:tcPr>
          <w:p>
            <w:pPr>
              <w:pStyle w:val="TableParagraph"/>
              <w:ind w:right="426"/>
              <w:rPr>
                <w:sz w:val="17"/>
              </w:rPr>
            </w:pPr>
            <w:r>
              <w:rPr>
                <w:sz w:val="17"/>
              </w:rPr>
              <w:t>6 304</w:t>
            </w:r>
          </w:p>
        </w:tc>
        <w:tc>
          <w:tcPr>
            <w:tcW w:w="1338" w:type="dxa"/>
            <w:tcBorders>
              <w:top w:val="nil"/>
              <w:left w:val="nil"/>
              <w:bottom w:val="nil"/>
              <w:right w:val="nil"/>
            </w:tcBorders>
          </w:tcPr>
          <w:p>
            <w:pPr>
              <w:pStyle w:val="TableParagraph"/>
              <w:ind w:right="79"/>
              <w:rPr>
                <w:sz w:val="17"/>
              </w:rPr>
            </w:pPr>
            <w:r>
              <w:rPr>
                <w:sz w:val="17"/>
              </w:rPr>
              <w:t>1.1%</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Chiapas</w:t>
            </w:r>
          </w:p>
        </w:tc>
        <w:tc>
          <w:tcPr>
            <w:tcW w:w="1504" w:type="dxa"/>
            <w:tcBorders>
              <w:top w:val="nil"/>
              <w:left w:val="nil"/>
              <w:bottom w:val="nil"/>
              <w:right w:val="nil"/>
            </w:tcBorders>
          </w:tcPr>
          <w:p>
            <w:pPr>
              <w:pStyle w:val="TableParagraph"/>
              <w:ind w:right="409"/>
              <w:rPr>
                <w:sz w:val="17"/>
              </w:rPr>
            </w:pPr>
            <w:r>
              <w:rPr>
                <w:sz w:val="17"/>
              </w:rPr>
              <w:t>4 293 459</w:t>
            </w:r>
          </w:p>
        </w:tc>
        <w:tc>
          <w:tcPr>
            <w:tcW w:w="1520" w:type="dxa"/>
            <w:tcBorders>
              <w:top w:val="nil"/>
              <w:left w:val="nil"/>
              <w:bottom w:val="nil"/>
              <w:right w:val="nil"/>
            </w:tcBorders>
          </w:tcPr>
          <w:p>
            <w:pPr>
              <w:pStyle w:val="TableParagraph"/>
              <w:ind w:right="426"/>
              <w:rPr>
                <w:sz w:val="17"/>
              </w:rPr>
            </w:pPr>
            <w:r>
              <w:rPr>
                <w:sz w:val="17"/>
              </w:rPr>
              <w:t>1 261 752</w:t>
            </w:r>
          </w:p>
        </w:tc>
        <w:tc>
          <w:tcPr>
            <w:tcW w:w="1338" w:type="dxa"/>
            <w:tcBorders>
              <w:top w:val="nil"/>
              <w:left w:val="nil"/>
              <w:bottom w:val="nil"/>
              <w:right w:val="nil"/>
            </w:tcBorders>
          </w:tcPr>
          <w:p>
            <w:pPr>
              <w:pStyle w:val="TableParagraph"/>
              <w:ind w:right="79"/>
              <w:rPr>
                <w:sz w:val="17"/>
              </w:rPr>
            </w:pPr>
            <w:r>
              <w:rPr>
                <w:sz w:val="17"/>
              </w:rPr>
              <w:t>29.4%</w:t>
            </w:r>
          </w:p>
        </w:tc>
      </w:tr>
      <w:tr>
        <w:trPr>
          <w:trHeight w:val="284" w:hRule="exact"/>
        </w:trPr>
        <w:tc>
          <w:tcPr>
            <w:tcW w:w="1573" w:type="dxa"/>
            <w:tcBorders>
              <w:top w:val="nil"/>
              <w:left w:val="nil"/>
              <w:bottom w:val="nil"/>
              <w:right w:val="nil"/>
            </w:tcBorders>
          </w:tcPr>
          <w:p>
            <w:pPr>
              <w:pStyle w:val="TableParagraph"/>
              <w:ind w:left="80"/>
              <w:jc w:val="left"/>
              <w:rPr>
                <w:sz w:val="17"/>
              </w:rPr>
            </w:pPr>
            <w:r>
              <w:rPr>
                <w:sz w:val="17"/>
              </w:rPr>
              <w:t>Chihuahua</w:t>
            </w:r>
          </w:p>
        </w:tc>
        <w:tc>
          <w:tcPr>
            <w:tcW w:w="1504" w:type="dxa"/>
            <w:tcBorders>
              <w:top w:val="nil"/>
              <w:left w:val="nil"/>
              <w:bottom w:val="nil"/>
              <w:right w:val="nil"/>
            </w:tcBorders>
          </w:tcPr>
          <w:p>
            <w:pPr>
              <w:pStyle w:val="TableParagraph"/>
              <w:ind w:right="409"/>
              <w:rPr>
                <w:sz w:val="17"/>
              </w:rPr>
            </w:pPr>
            <w:r>
              <w:rPr>
                <w:sz w:val="17"/>
              </w:rPr>
              <w:t>3 241 444</w:t>
            </w:r>
          </w:p>
        </w:tc>
        <w:tc>
          <w:tcPr>
            <w:tcW w:w="1520" w:type="dxa"/>
            <w:tcBorders>
              <w:top w:val="nil"/>
              <w:left w:val="nil"/>
              <w:bottom w:val="nil"/>
              <w:right w:val="nil"/>
            </w:tcBorders>
          </w:tcPr>
          <w:p>
            <w:pPr>
              <w:pStyle w:val="TableParagraph"/>
              <w:ind w:right="426"/>
              <w:rPr>
                <w:sz w:val="17"/>
              </w:rPr>
            </w:pPr>
            <w:r>
              <w:rPr>
                <w:sz w:val="17"/>
              </w:rPr>
              <w:t>141 337</w:t>
            </w:r>
          </w:p>
        </w:tc>
        <w:tc>
          <w:tcPr>
            <w:tcW w:w="1338" w:type="dxa"/>
            <w:tcBorders>
              <w:top w:val="nil"/>
              <w:left w:val="nil"/>
              <w:bottom w:val="nil"/>
              <w:right w:val="nil"/>
            </w:tcBorders>
          </w:tcPr>
          <w:p>
            <w:pPr>
              <w:pStyle w:val="TableParagraph"/>
              <w:ind w:right="79"/>
              <w:rPr>
                <w:sz w:val="17"/>
              </w:rPr>
            </w:pPr>
            <w:r>
              <w:rPr>
                <w:sz w:val="17"/>
              </w:rPr>
              <w:t>4.4%</w:t>
            </w:r>
          </w:p>
        </w:tc>
      </w:tr>
      <w:tr>
        <w:trPr>
          <w:trHeight w:val="284" w:hRule="exact"/>
        </w:trPr>
        <w:tc>
          <w:tcPr>
            <w:tcW w:w="1573" w:type="dxa"/>
            <w:tcBorders>
              <w:top w:val="nil"/>
              <w:left w:val="nil"/>
              <w:bottom w:val="nil"/>
              <w:right w:val="nil"/>
            </w:tcBorders>
          </w:tcPr>
          <w:p>
            <w:pPr>
              <w:pStyle w:val="TableParagraph"/>
              <w:ind w:left="80"/>
              <w:jc w:val="left"/>
              <w:rPr>
                <w:sz w:val="17"/>
              </w:rPr>
            </w:pPr>
            <w:r>
              <w:rPr>
                <w:w w:val="95"/>
                <w:sz w:val="17"/>
              </w:rPr>
              <w:t>Distrito Federal</w:t>
            </w:r>
          </w:p>
        </w:tc>
        <w:tc>
          <w:tcPr>
            <w:tcW w:w="1504" w:type="dxa"/>
            <w:tcBorders>
              <w:top w:val="nil"/>
              <w:left w:val="nil"/>
              <w:bottom w:val="nil"/>
              <w:right w:val="nil"/>
            </w:tcBorders>
          </w:tcPr>
          <w:p>
            <w:pPr>
              <w:pStyle w:val="TableParagraph"/>
              <w:ind w:right="409"/>
              <w:rPr>
                <w:sz w:val="17"/>
              </w:rPr>
            </w:pPr>
            <w:r>
              <w:rPr>
                <w:sz w:val="17"/>
              </w:rPr>
              <w:t>8 720 916</w:t>
            </w:r>
          </w:p>
        </w:tc>
        <w:tc>
          <w:tcPr>
            <w:tcW w:w="1520" w:type="dxa"/>
            <w:tcBorders>
              <w:top w:val="nil"/>
              <w:left w:val="nil"/>
              <w:bottom w:val="nil"/>
              <w:right w:val="nil"/>
            </w:tcBorders>
          </w:tcPr>
          <w:p>
            <w:pPr>
              <w:pStyle w:val="TableParagraph"/>
              <w:ind w:right="426"/>
              <w:rPr>
                <w:sz w:val="17"/>
              </w:rPr>
            </w:pPr>
            <w:r>
              <w:rPr>
                <w:sz w:val="17"/>
              </w:rPr>
              <w:t>279 210</w:t>
            </w:r>
          </w:p>
        </w:tc>
        <w:tc>
          <w:tcPr>
            <w:tcW w:w="1338" w:type="dxa"/>
            <w:tcBorders>
              <w:top w:val="nil"/>
              <w:left w:val="nil"/>
              <w:bottom w:val="nil"/>
              <w:right w:val="nil"/>
            </w:tcBorders>
          </w:tcPr>
          <w:p>
            <w:pPr>
              <w:pStyle w:val="TableParagraph"/>
              <w:ind w:right="79"/>
              <w:rPr>
                <w:sz w:val="17"/>
              </w:rPr>
            </w:pPr>
            <w:r>
              <w:rPr>
                <w:sz w:val="17"/>
              </w:rPr>
              <w:t>3.2%</w:t>
            </w:r>
          </w:p>
        </w:tc>
      </w:tr>
      <w:tr>
        <w:trPr>
          <w:trHeight w:val="267" w:hRule="exact"/>
        </w:trPr>
        <w:tc>
          <w:tcPr>
            <w:tcW w:w="1573" w:type="dxa"/>
            <w:tcBorders>
              <w:top w:val="nil"/>
              <w:left w:val="nil"/>
              <w:bottom w:val="single" w:sz="4" w:space="0" w:color="000000"/>
              <w:right w:val="nil"/>
            </w:tcBorders>
          </w:tcPr>
          <w:p>
            <w:pPr>
              <w:pStyle w:val="TableParagraph"/>
              <w:ind w:left="80"/>
              <w:jc w:val="left"/>
              <w:rPr>
                <w:sz w:val="17"/>
              </w:rPr>
            </w:pPr>
            <w:r>
              <w:rPr>
                <w:sz w:val="17"/>
              </w:rPr>
              <w:t>Durango</w:t>
            </w:r>
          </w:p>
        </w:tc>
        <w:tc>
          <w:tcPr>
            <w:tcW w:w="1504" w:type="dxa"/>
            <w:tcBorders>
              <w:top w:val="nil"/>
              <w:left w:val="nil"/>
              <w:bottom w:val="single" w:sz="4" w:space="0" w:color="000000"/>
              <w:right w:val="nil"/>
            </w:tcBorders>
          </w:tcPr>
          <w:p>
            <w:pPr>
              <w:pStyle w:val="TableParagraph"/>
              <w:ind w:right="409"/>
              <w:rPr>
                <w:sz w:val="17"/>
              </w:rPr>
            </w:pPr>
            <w:r>
              <w:rPr>
                <w:sz w:val="17"/>
              </w:rPr>
              <w:t>1 509 117</w:t>
            </w:r>
          </w:p>
        </w:tc>
        <w:tc>
          <w:tcPr>
            <w:tcW w:w="1520" w:type="dxa"/>
            <w:tcBorders>
              <w:top w:val="nil"/>
              <w:left w:val="nil"/>
              <w:bottom w:val="single" w:sz="4" w:space="0" w:color="000000"/>
              <w:right w:val="nil"/>
            </w:tcBorders>
          </w:tcPr>
          <w:p>
            <w:pPr>
              <w:pStyle w:val="TableParagraph"/>
              <w:ind w:right="426"/>
              <w:rPr>
                <w:sz w:val="17"/>
              </w:rPr>
            </w:pPr>
            <w:r>
              <w:rPr>
                <w:sz w:val="17"/>
              </w:rPr>
              <w:t>39 912</w:t>
            </w:r>
          </w:p>
        </w:tc>
        <w:tc>
          <w:tcPr>
            <w:tcW w:w="1338" w:type="dxa"/>
            <w:tcBorders>
              <w:top w:val="nil"/>
              <w:left w:val="nil"/>
              <w:bottom w:val="single" w:sz="4" w:space="0" w:color="000000"/>
              <w:right w:val="nil"/>
            </w:tcBorders>
          </w:tcPr>
          <w:p>
            <w:pPr>
              <w:pStyle w:val="TableParagraph"/>
              <w:ind w:right="79"/>
              <w:rPr>
                <w:sz w:val="17"/>
              </w:rPr>
            </w:pPr>
            <w:r>
              <w:rPr>
                <w:sz w:val="17"/>
              </w:rPr>
              <w:t>2.6%</w:t>
            </w:r>
          </w:p>
        </w:tc>
      </w:tr>
      <w:tr>
        <w:trPr>
          <w:trHeight w:val="332" w:hRule="exact"/>
        </w:trPr>
        <w:tc>
          <w:tcPr>
            <w:tcW w:w="1573" w:type="dxa"/>
            <w:tcBorders>
              <w:top w:val="single" w:sz="4" w:space="0" w:color="000000"/>
              <w:left w:val="nil"/>
              <w:bottom w:val="nil"/>
              <w:right w:val="nil"/>
            </w:tcBorders>
          </w:tcPr>
          <w:p>
            <w:pPr/>
          </w:p>
        </w:tc>
        <w:tc>
          <w:tcPr>
            <w:tcW w:w="1504" w:type="dxa"/>
            <w:tcBorders>
              <w:top w:val="single" w:sz="4" w:space="0" w:color="000000"/>
              <w:left w:val="nil"/>
              <w:bottom w:val="nil"/>
              <w:right w:val="nil"/>
            </w:tcBorders>
          </w:tcPr>
          <w:p>
            <w:pPr/>
          </w:p>
        </w:tc>
        <w:tc>
          <w:tcPr>
            <w:tcW w:w="1520" w:type="dxa"/>
            <w:tcBorders>
              <w:top w:val="single" w:sz="4" w:space="0" w:color="000000"/>
              <w:left w:val="nil"/>
              <w:bottom w:val="nil"/>
              <w:right w:val="nil"/>
            </w:tcBorders>
          </w:tcPr>
          <w:p>
            <w:pPr/>
          </w:p>
        </w:tc>
        <w:tc>
          <w:tcPr>
            <w:tcW w:w="1338" w:type="dxa"/>
            <w:tcBorders>
              <w:top w:val="single" w:sz="4" w:space="0" w:color="000000"/>
              <w:left w:val="nil"/>
              <w:bottom w:val="nil"/>
              <w:right w:val="nil"/>
            </w:tcBorders>
          </w:tcPr>
          <w:p>
            <w:pPr>
              <w:pStyle w:val="TableParagraph"/>
              <w:spacing w:before="3"/>
              <w:ind w:right="59"/>
              <w:rPr>
                <w:sz w:val="19"/>
              </w:rPr>
            </w:pPr>
            <w:r>
              <w:rPr>
                <w:color w:val="A7A9AC"/>
                <w:sz w:val="19"/>
              </w:rPr>
              <w:t>Continúa...</w:t>
            </w:r>
          </w:p>
        </w:tc>
      </w:tr>
    </w:tbl>
    <w:p>
      <w:pPr>
        <w:spacing w:after="0"/>
        <w:rPr>
          <w:sz w:val="19"/>
        </w:rPr>
        <w:sectPr>
          <w:type w:val="continuous"/>
          <w:pgSz w:w="9640" w:h="13040"/>
          <w:pgMar w:top="1200" w:bottom="280" w:left="960" w:right="960"/>
        </w:sectPr>
      </w:pPr>
    </w:p>
    <w:p>
      <w:pPr>
        <w:pStyle w:val="BodyText"/>
        <w:rPr>
          <w:i/>
          <w:sz w:val="20"/>
        </w:rPr>
      </w:pPr>
    </w:p>
    <w:p>
      <w:pPr>
        <w:pStyle w:val="BodyText"/>
        <w:spacing w:before="8"/>
        <w:rPr>
          <w:i/>
          <w:sz w:val="29"/>
        </w:rPr>
      </w:pPr>
    </w:p>
    <w:p>
      <w:pPr>
        <w:pStyle w:val="BodyText"/>
        <w:spacing w:line="20" w:lineRule="exact"/>
        <w:ind w:left="866"/>
        <w:rPr>
          <w:sz w:val="2"/>
        </w:rPr>
      </w:pPr>
      <w:r>
        <w:rPr>
          <w:sz w:val="2"/>
        </w:rPr>
        <w:pict>
          <v:group style="width:297.25pt;height:.5pt;mso-position-horizontal-relative:char;mso-position-vertical-relative:line" coordorigin="0,0" coordsize="5945,10">
            <v:line style="position:absolute" from="5,5" to="1415,5" stroked="true" strokeweight=".5pt" strokecolor="#000000"/>
            <v:line style="position:absolute" from="1415,5" to="2750,5" stroked="true" strokeweight=".5pt" strokecolor="#000000"/>
            <v:line style="position:absolute" from="2750,5" to="4252,5" stroked="true" strokeweight=".5pt" strokecolor="#000000"/>
            <v:line style="position:absolute" from="4252,5" to="5939,5" stroked="true" strokeweight=".5pt" strokecolor="#000000"/>
          </v:group>
        </w:pict>
      </w:r>
      <w:r>
        <w:rPr>
          <w:sz w:val="2"/>
        </w:rPr>
      </w:r>
    </w:p>
    <w:p>
      <w:pPr>
        <w:spacing w:after="0" w:line="20" w:lineRule="exact"/>
        <w:rPr>
          <w:sz w:val="2"/>
        </w:rPr>
        <w:sectPr>
          <w:pgSz w:w="9640" w:h="13040"/>
          <w:pgMar w:header="788" w:footer="519" w:top="980" w:bottom="700" w:left="980" w:right="960"/>
        </w:sectPr>
      </w:pPr>
    </w:p>
    <w:p>
      <w:pPr>
        <w:pStyle w:val="BodyText"/>
        <w:spacing w:before="9"/>
        <w:rPr>
          <w:i/>
          <w:sz w:val="12"/>
        </w:rPr>
      </w:pPr>
    </w:p>
    <w:p>
      <w:pPr>
        <w:tabs>
          <w:tab w:pos="2480" w:val="left" w:leader="none"/>
          <w:tab w:pos="3768" w:val="left" w:leader="none"/>
        </w:tabs>
        <w:spacing w:before="1"/>
        <w:ind w:left="1321" w:right="0" w:firstLine="0"/>
        <w:jc w:val="left"/>
        <w:rPr>
          <w:i/>
          <w:sz w:val="17"/>
        </w:rPr>
      </w:pPr>
      <w:r>
        <w:rPr>
          <w:i/>
          <w:sz w:val="17"/>
        </w:rPr>
        <w:t>Entidad</w:t>
        <w:tab/>
      </w:r>
      <w:r>
        <w:rPr>
          <w:i/>
          <w:w w:val="95"/>
          <w:sz w:val="17"/>
        </w:rPr>
        <w:t>Población</w:t>
      </w:r>
      <w:r>
        <w:rPr>
          <w:i/>
          <w:spacing w:val="-19"/>
          <w:w w:val="95"/>
          <w:sz w:val="17"/>
        </w:rPr>
        <w:t> </w:t>
      </w:r>
      <w:r>
        <w:rPr>
          <w:i/>
          <w:w w:val="95"/>
          <w:sz w:val="17"/>
        </w:rPr>
        <w:t>total</w:t>
        <w:tab/>
      </w:r>
      <w:r>
        <w:rPr>
          <w:i/>
          <w:w w:val="90"/>
          <w:sz w:val="17"/>
        </w:rPr>
        <w:t>Población</w:t>
      </w:r>
      <w:r>
        <w:rPr>
          <w:i/>
          <w:spacing w:val="-6"/>
          <w:w w:val="90"/>
          <w:sz w:val="17"/>
        </w:rPr>
        <w:t> </w:t>
      </w:r>
      <w:r>
        <w:rPr>
          <w:i/>
          <w:w w:val="90"/>
          <w:sz w:val="17"/>
        </w:rPr>
        <w:t>indígena</w:t>
      </w:r>
    </w:p>
    <w:p>
      <w:pPr>
        <w:spacing w:line="295" w:lineRule="auto" w:before="28"/>
        <w:ind w:left="683" w:right="390" w:hanging="460"/>
        <w:jc w:val="left"/>
        <w:rPr>
          <w:i/>
          <w:sz w:val="17"/>
        </w:rPr>
      </w:pPr>
      <w:r>
        <w:rPr/>
        <w:br w:type="column"/>
      </w:r>
      <w:r>
        <w:rPr>
          <w:i/>
          <w:w w:val="90"/>
          <w:sz w:val="17"/>
        </w:rPr>
        <w:t>Porcentaje de población </w:t>
      </w:r>
      <w:r>
        <w:rPr>
          <w:i/>
          <w:sz w:val="17"/>
        </w:rPr>
        <w:t>indígena</w:t>
      </w:r>
    </w:p>
    <w:p>
      <w:pPr>
        <w:spacing w:after="0" w:line="295" w:lineRule="auto"/>
        <w:jc w:val="left"/>
        <w:rPr>
          <w:sz w:val="17"/>
        </w:rPr>
        <w:sectPr>
          <w:type w:val="continuous"/>
          <w:pgSz w:w="9640" w:h="13040"/>
          <w:pgMar w:top="1200" w:bottom="280" w:left="980" w:right="960"/>
          <w:cols w:num="2" w:equalWidth="0">
            <w:col w:w="4968" w:space="40"/>
            <w:col w:w="2692"/>
          </w:cols>
        </w:sectPr>
      </w:pPr>
    </w:p>
    <w:tbl>
      <w:tblPr>
        <w:tblW w:w="0" w:type="auto"/>
        <w:jc w:val="left"/>
        <w:tblInd w:w="87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577"/>
        <w:gridCol w:w="1500"/>
        <w:gridCol w:w="1714"/>
        <w:gridCol w:w="1144"/>
      </w:tblGrid>
      <w:tr>
        <w:trPr>
          <w:trHeight w:val="302" w:hRule="exact"/>
        </w:trPr>
        <w:tc>
          <w:tcPr>
            <w:tcW w:w="1577" w:type="dxa"/>
            <w:tcBorders>
              <w:left w:val="nil"/>
              <w:bottom w:val="nil"/>
              <w:right w:val="nil"/>
            </w:tcBorders>
          </w:tcPr>
          <w:p>
            <w:pPr>
              <w:pStyle w:val="TableParagraph"/>
              <w:spacing w:before="43"/>
              <w:ind w:left="80"/>
              <w:jc w:val="left"/>
              <w:rPr>
                <w:sz w:val="17"/>
              </w:rPr>
            </w:pPr>
            <w:r>
              <w:rPr>
                <w:sz w:val="17"/>
              </w:rPr>
              <w:t>Estado de México</w:t>
            </w:r>
          </w:p>
        </w:tc>
        <w:tc>
          <w:tcPr>
            <w:tcW w:w="1500" w:type="dxa"/>
            <w:tcBorders>
              <w:left w:val="nil"/>
              <w:bottom w:val="nil"/>
              <w:right w:val="nil"/>
            </w:tcBorders>
          </w:tcPr>
          <w:p>
            <w:pPr>
              <w:pStyle w:val="TableParagraph"/>
              <w:spacing w:before="43"/>
              <w:ind w:right="409"/>
              <w:rPr>
                <w:sz w:val="17"/>
              </w:rPr>
            </w:pPr>
            <w:r>
              <w:rPr>
                <w:sz w:val="17"/>
              </w:rPr>
              <w:t>14 007 495</w:t>
            </w:r>
          </w:p>
        </w:tc>
        <w:tc>
          <w:tcPr>
            <w:tcW w:w="1714" w:type="dxa"/>
            <w:tcBorders>
              <w:left w:val="nil"/>
              <w:bottom w:val="nil"/>
              <w:right w:val="nil"/>
            </w:tcBorders>
          </w:tcPr>
          <w:p>
            <w:pPr>
              <w:pStyle w:val="TableParagraph"/>
              <w:spacing w:before="43"/>
              <w:ind w:right="620"/>
              <w:rPr>
                <w:sz w:val="17"/>
              </w:rPr>
            </w:pPr>
            <w:r>
              <w:rPr>
                <w:sz w:val="17"/>
              </w:rPr>
              <w:t>810 311</w:t>
            </w:r>
          </w:p>
        </w:tc>
        <w:tc>
          <w:tcPr>
            <w:tcW w:w="1144" w:type="dxa"/>
            <w:tcBorders>
              <w:left w:val="nil"/>
              <w:bottom w:val="nil"/>
              <w:right w:val="nil"/>
            </w:tcBorders>
          </w:tcPr>
          <w:p>
            <w:pPr>
              <w:pStyle w:val="TableParagraph"/>
              <w:spacing w:before="43"/>
              <w:ind w:right="79"/>
              <w:rPr>
                <w:sz w:val="17"/>
              </w:rPr>
            </w:pPr>
            <w:r>
              <w:rPr>
                <w:sz w:val="17"/>
              </w:rPr>
              <w:t>5.8%</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Guanajuato</w:t>
            </w:r>
          </w:p>
        </w:tc>
        <w:tc>
          <w:tcPr>
            <w:tcW w:w="1500" w:type="dxa"/>
            <w:tcBorders>
              <w:top w:val="nil"/>
              <w:left w:val="nil"/>
              <w:bottom w:val="nil"/>
              <w:right w:val="nil"/>
            </w:tcBorders>
          </w:tcPr>
          <w:p>
            <w:pPr>
              <w:pStyle w:val="TableParagraph"/>
              <w:ind w:right="409"/>
              <w:rPr>
                <w:sz w:val="17"/>
              </w:rPr>
            </w:pPr>
            <w:r>
              <w:rPr>
                <w:sz w:val="17"/>
              </w:rPr>
              <w:t>4 893 812</w:t>
            </w:r>
          </w:p>
        </w:tc>
        <w:tc>
          <w:tcPr>
            <w:tcW w:w="1714" w:type="dxa"/>
            <w:tcBorders>
              <w:top w:val="nil"/>
              <w:left w:val="nil"/>
              <w:bottom w:val="nil"/>
              <w:right w:val="nil"/>
            </w:tcBorders>
          </w:tcPr>
          <w:p>
            <w:pPr>
              <w:pStyle w:val="TableParagraph"/>
              <w:ind w:right="620"/>
              <w:rPr>
                <w:sz w:val="17"/>
              </w:rPr>
            </w:pPr>
            <w:r>
              <w:rPr>
                <w:sz w:val="17"/>
              </w:rPr>
              <w:t>24 408</w:t>
            </w:r>
          </w:p>
        </w:tc>
        <w:tc>
          <w:tcPr>
            <w:tcW w:w="1144" w:type="dxa"/>
            <w:tcBorders>
              <w:top w:val="nil"/>
              <w:left w:val="nil"/>
              <w:bottom w:val="nil"/>
              <w:right w:val="nil"/>
            </w:tcBorders>
          </w:tcPr>
          <w:p>
            <w:pPr>
              <w:pStyle w:val="TableParagraph"/>
              <w:ind w:right="79"/>
              <w:rPr>
                <w:sz w:val="17"/>
              </w:rPr>
            </w:pPr>
            <w:r>
              <w:rPr>
                <w:sz w:val="17"/>
              </w:rPr>
              <w:t>0.5%</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Guerrero</w:t>
            </w:r>
          </w:p>
        </w:tc>
        <w:tc>
          <w:tcPr>
            <w:tcW w:w="1500" w:type="dxa"/>
            <w:tcBorders>
              <w:top w:val="nil"/>
              <w:left w:val="nil"/>
              <w:bottom w:val="nil"/>
              <w:right w:val="nil"/>
            </w:tcBorders>
          </w:tcPr>
          <w:p>
            <w:pPr>
              <w:pStyle w:val="TableParagraph"/>
              <w:ind w:right="409"/>
              <w:rPr>
                <w:sz w:val="17"/>
              </w:rPr>
            </w:pPr>
            <w:r>
              <w:rPr>
                <w:sz w:val="17"/>
              </w:rPr>
              <w:t>3 115 202</w:t>
            </w:r>
          </w:p>
        </w:tc>
        <w:tc>
          <w:tcPr>
            <w:tcW w:w="1714" w:type="dxa"/>
            <w:tcBorders>
              <w:top w:val="nil"/>
              <w:left w:val="nil"/>
              <w:bottom w:val="nil"/>
              <w:right w:val="nil"/>
            </w:tcBorders>
          </w:tcPr>
          <w:p>
            <w:pPr>
              <w:pStyle w:val="TableParagraph"/>
              <w:ind w:right="620"/>
              <w:rPr>
                <w:sz w:val="17"/>
              </w:rPr>
            </w:pPr>
            <w:r>
              <w:rPr>
                <w:sz w:val="17"/>
              </w:rPr>
              <w:t>534 624</w:t>
            </w:r>
          </w:p>
        </w:tc>
        <w:tc>
          <w:tcPr>
            <w:tcW w:w="1144" w:type="dxa"/>
            <w:tcBorders>
              <w:top w:val="nil"/>
              <w:left w:val="nil"/>
              <w:bottom w:val="nil"/>
              <w:right w:val="nil"/>
            </w:tcBorders>
          </w:tcPr>
          <w:p>
            <w:pPr>
              <w:pStyle w:val="TableParagraph"/>
              <w:ind w:right="79"/>
              <w:rPr>
                <w:sz w:val="17"/>
              </w:rPr>
            </w:pPr>
            <w:r>
              <w:rPr>
                <w:sz w:val="17"/>
              </w:rPr>
              <w:t>17.2%</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Hidalgo</w:t>
            </w:r>
          </w:p>
        </w:tc>
        <w:tc>
          <w:tcPr>
            <w:tcW w:w="1500" w:type="dxa"/>
            <w:tcBorders>
              <w:top w:val="nil"/>
              <w:left w:val="nil"/>
              <w:bottom w:val="nil"/>
              <w:right w:val="nil"/>
            </w:tcBorders>
          </w:tcPr>
          <w:p>
            <w:pPr>
              <w:pStyle w:val="TableParagraph"/>
              <w:ind w:right="409"/>
              <w:rPr>
                <w:sz w:val="17"/>
              </w:rPr>
            </w:pPr>
            <w:r>
              <w:rPr>
                <w:sz w:val="17"/>
              </w:rPr>
              <w:t>2 345 514</w:t>
            </w:r>
          </w:p>
        </w:tc>
        <w:tc>
          <w:tcPr>
            <w:tcW w:w="1714" w:type="dxa"/>
            <w:tcBorders>
              <w:top w:val="nil"/>
              <w:left w:val="nil"/>
              <w:bottom w:val="nil"/>
              <w:right w:val="nil"/>
            </w:tcBorders>
          </w:tcPr>
          <w:p>
            <w:pPr>
              <w:pStyle w:val="TableParagraph"/>
              <w:ind w:right="620"/>
              <w:rPr>
                <w:sz w:val="17"/>
              </w:rPr>
            </w:pPr>
            <w:r>
              <w:rPr>
                <w:sz w:val="17"/>
              </w:rPr>
              <w:t>507 050</w:t>
            </w:r>
          </w:p>
        </w:tc>
        <w:tc>
          <w:tcPr>
            <w:tcW w:w="1144" w:type="dxa"/>
            <w:tcBorders>
              <w:top w:val="nil"/>
              <w:left w:val="nil"/>
              <w:bottom w:val="nil"/>
              <w:right w:val="nil"/>
            </w:tcBorders>
          </w:tcPr>
          <w:p>
            <w:pPr>
              <w:pStyle w:val="TableParagraph"/>
              <w:ind w:right="79"/>
              <w:rPr>
                <w:sz w:val="17"/>
              </w:rPr>
            </w:pPr>
            <w:r>
              <w:rPr>
                <w:sz w:val="17"/>
              </w:rPr>
              <w:t>21.6%</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Jalisco</w:t>
            </w:r>
          </w:p>
        </w:tc>
        <w:tc>
          <w:tcPr>
            <w:tcW w:w="1500" w:type="dxa"/>
            <w:tcBorders>
              <w:top w:val="nil"/>
              <w:left w:val="nil"/>
              <w:bottom w:val="nil"/>
              <w:right w:val="nil"/>
            </w:tcBorders>
          </w:tcPr>
          <w:p>
            <w:pPr>
              <w:pStyle w:val="TableParagraph"/>
              <w:ind w:right="409"/>
              <w:rPr>
                <w:sz w:val="17"/>
              </w:rPr>
            </w:pPr>
            <w:r>
              <w:rPr>
                <w:sz w:val="17"/>
              </w:rPr>
              <w:t>6 752 113</w:t>
            </w:r>
          </w:p>
        </w:tc>
        <w:tc>
          <w:tcPr>
            <w:tcW w:w="1714" w:type="dxa"/>
            <w:tcBorders>
              <w:top w:val="nil"/>
              <w:left w:val="nil"/>
              <w:bottom w:val="nil"/>
              <w:right w:val="nil"/>
            </w:tcBorders>
          </w:tcPr>
          <w:p>
            <w:pPr>
              <w:pStyle w:val="TableParagraph"/>
              <w:ind w:right="620"/>
              <w:rPr>
                <w:sz w:val="17"/>
              </w:rPr>
            </w:pPr>
            <w:r>
              <w:rPr>
                <w:sz w:val="17"/>
              </w:rPr>
              <w:t>76 586</w:t>
            </w:r>
          </w:p>
        </w:tc>
        <w:tc>
          <w:tcPr>
            <w:tcW w:w="1144" w:type="dxa"/>
            <w:tcBorders>
              <w:top w:val="nil"/>
              <w:left w:val="nil"/>
              <w:bottom w:val="nil"/>
              <w:right w:val="nil"/>
            </w:tcBorders>
          </w:tcPr>
          <w:p>
            <w:pPr>
              <w:pStyle w:val="TableParagraph"/>
              <w:ind w:right="79"/>
              <w:rPr>
                <w:sz w:val="17"/>
              </w:rPr>
            </w:pPr>
            <w:r>
              <w:rPr>
                <w:sz w:val="17"/>
              </w:rPr>
              <w:t>1.1%</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Michoacán</w:t>
            </w:r>
          </w:p>
        </w:tc>
        <w:tc>
          <w:tcPr>
            <w:tcW w:w="1500" w:type="dxa"/>
            <w:tcBorders>
              <w:top w:val="nil"/>
              <w:left w:val="nil"/>
              <w:bottom w:val="nil"/>
              <w:right w:val="nil"/>
            </w:tcBorders>
          </w:tcPr>
          <w:p>
            <w:pPr>
              <w:pStyle w:val="TableParagraph"/>
              <w:ind w:right="409"/>
              <w:rPr>
                <w:sz w:val="17"/>
              </w:rPr>
            </w:pPr>
            <w:r>
              <w:rPr>
                <w:sz w:val="17"/>
              </w:rPr>
              <w:t>3 966 073</w:t>
            </w:r>
          </w:p>
        </w:tc>
        <w:tc>
          <w:tcPr>
            <w:tcW w:w="1714" w:type="dxa"/>
            <w:tcBorders>
              <w:top w:val="nil"/>
              <w:left w:val="nil"/>
              <w:bottom w:val="nil"/>
              <w:right w:val="nil"/>
            </w:tcBorders>
          </w:tcPr>
          <w:p>
            <w:pPr>
              <w:pStyle w:val="TableParagraph"/>
              <w:ind w:right="620"/>
              <w:rPr>
                <w:sz w:val="17"/>
              </w:rPr>
            </w:pPr>
            <w:r>
              <w:rPr>
                <w:sz w:val="17"/>
              </w:rPr>
              <w:t>179 013</w:t>
            </w:r>
          </w:p>
        </w:tc>
        <w:tc>
          <w:tcPr>
            <w:tcW w:w="1144" w:type="dxa"/>
            <w:tcBorders>
              <w:top w:val="nil"/>
              <w:left w:val="nil"/>
              <w:bottom w:val="nil"/>
              <w:right w:val="nil"/>
            </w:tcBorders>
          </w:tcPr>
          <w:p>
            <w:pPr>
              <w:pStyle w:val="TableParagraph"/>
              <w:ind w:right="79"/>
              <w:rPr>
                <w:sz w:val="17"/>
              </w:rPr>
            </w:pPr>
            <w:r>
              <w:rPr>
                <w:sz w:val="17"/>
              </w:rPr>
              <w:t>4.5%</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Morelos</w:t>
            </w:r>
          </w:p>
        </w:tc>
        <w:tc>
          <w:tcPr>
            <w:tcW w:w="1500" w:type="dxa"/>
            <w:tcBorders>
              <w:top w:val="nil"/>
              <w:left w:val="nil"/>
              <w:bottom w:val="nil"/>
              <w:right w:val="nil"/>
            </w:tcBorders>
          </w:tcPr>
          <w:p>
            <w:pPr>
              <w:pStyle w:val="TableParagraph"/>
              <w:ind w:right="409"/>
              <w:rPr>
                <w:sz w:val="17"/>
              </w:rPr>
            </w:pPr>
            <w:r>
              <w:rPr>
                <w:sz w:val="17"/>
              </w:rPr>
              <w:t>1 612 899</w:t>
            </w:r>
          </w:p>
        </w:tc>
        <w:tc>
          <w:tcPr>
            <w:tcW w:w="1714" w:type="dxa"/>
            <w:tcBorders>
              <w:top w:val="nil"/>
              <w:left w:val="nil"/>
              <w:bottom w:val="nil"/>
              <w:right w:val="nil"/>
            </w:tcBorders>
          </w:tcPr>
          <w:p>
            <w:pPr>
              <w:pStyle w:val="TableParagraph"/>
              <w:ind w:right="620"/>
              <w:rPr>
                <w:sz w:val="17"/>
              </w:rPr>
            </w:pPr>
            <w:r>
              <w:rPr>
                <w:sz w:val="17"/>
              </w:rPr>
              <w:t>56 377</w:t>
            </w:r>
          </w:p>
        </w:tc>
        <w:tc>
          <w:tcPr>
            <w:tcW w:w="1144" w:type="dxa"/>
            <w:tcBorders>
              <w:top w:val="nil"/>
              <w:left w:val="nil"/>
              <w:bottom w:val="nil"/>
              <w:right w:val="nil"/>
            </w:tcBorders>
          </w:tcPr>
          <w:p>
            <w:pPr>
              <w:pStyle w:val="TableParagraph"/>
              <w:ind w:right="79"/>
              <w:rPr>
                <w:sz w:val="17"/>
              </w:rPr>
            </w:pPr>
            <w:r>
              <w:rPr>
                <w:sz w:val="17"/>
              </w:rPr>
              <w:t>3.5%</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Nayarit</w:t>
            </w:r>
          </w:p>
        </w:tc>
        <w:tc>
          <w:tcPr>
            <w:tcW w:w="1500" w:type="dxa"/>
            <w:tcBorders>
              <w:top w:val="nil"/>
              <w:left w:val="nil"/>
              <w:bottom w:val="nil"/>
              <w:right w:val="nil"/>
            </w:tcBorders>
          </w:tcPr>
          <w:p>
            <w:pPr>
              <w:pStyle w:val="TableParagraph"/>
              <w:ind w:right="409"/>
              <w:rPr>
                <w:sz w:val="17"/>
              </w:rPr>
            </w:pPr>
            <w:r>
              <w:rPr>
                <w:sz w:val="17"/>
              </w:rPr>
              <w:t>949 684</w:t>
            </w:r>
          </w:p>
        </w:tc>
        <w:tc>
          <w:tcPr>
            <w:tcW w:w="1714" w:type="dxa"/>
            <w:tcBorders>
              <w:top w:val="nil"/>
              <w:left w:val="nil"/>
              <w:bottom w:val="nil"/>
              <w:right w:val="nil"/>
            </w:tcBorders>
          </w:tcPr>
          <w:p>
            <w:pPr>
              <w:pStyle w:val="TableParagraph"/>
              <w:ind w:right="620"/>
              <w:rPr>
                <w:sz w:val="17"/>
              </w:rPr>
            </w:pPr>
            <w:r>
              <w:rPr>
                <w:sz w:val="17"/>
              </w:rPr>
              <w:t>59 126</w:t>
            </w:r>
          </w:p>
        </w:tc>
        <w:tc>
          <w:tcPr>
            <w:tcW w:w="1144" w:type="dxa"/>
            <w:tcBorders>
              <w:top w:val="nil"/>
              <w:left w:val="nil"/>
              <w:bottom w:val="nil"/>
              <w:right w:val="nil"/>
            </w:tcBorders>
          </w:tcPr>
          <w:p>
            <w:pPr>
              <w:pStyle w:val="TableParagraph"/>
              <w:ind w:right="79"/>
              <w:rPr>
                <w:sz w:val="17"/>
              </w:rPr>
            </w:pPr>
            <w:r>
              <w:rPr>
                <w:sz w:val="17"/>
              </w:rPr>
              <w:t>6.2%</w:t>
            </w:r>
          </w:p>
        </w:tc>
      </w:tr>
      <w:tr>
        <w:trPr>
          <w:trHeight w:val="284" w:hRule="exact"/>
        </w:trPr>
        <w:tc>
          <w:tcPr>
            <w:tcW w:w="1577" w:type="dxa"/>
            <w:tcBorders>
              <w:top w:val="nil"/>
              <w:left w:val="nil"/>
              <w:bottom w:val="nil"/>
              <w:right w:val="nil"/>
            </w:tcBorders>
          </w:tcPr>
          <w:p>
            <w:pPr>
              <w:pStyle w:val="TableParagraph"/>
              <w:ind w:left="80"/>
              <w:jc w:val="left"/>
              <w:rPr>
                <w:sz w:val="17"/>
              </w:rPr>
            </w:pPr>
            <w:r>
              <w:rPr>
                <w:w w:val="95"/>
                <w:sz w:val="17"/>
              </w:rPr>
              <w:t>Nuevo León</w:t>
            </w:r>
          </w:p>
        </w:tc>
        <w:tc>
          <w:tcPr>
            <w:tcW w:w="1500" w:type="dxa"/>
            <w:tcBorders>
              <w:top w:val="nil"/>
              <w:left w:val="nil"/>
              <w:bottom w:val="nil"/>
              <w:right w:val="nil"/>
            </w:tcBorders>
          </w:tcPr>
          <w:p>
            <w:pPr>
              <w:pStyle w:val="TableParagraph"/>
              <w:ind w:right="409"/>
              <w:rPr>
                <w:sz w:val="17"/>
              </w:rPr>
            </w:pPr>
            <w:r>
              <w:rPr>
                <w:sz w:val="17"/>
              </w:rPr>
              <w:t>4 199 292</w:t>
            </w:r>
          </w:p>
        </w:tc>
        <w:tc>
          <w:tcPr>
            <w:tcW w:w="1714" w:type="dxa"/>
            <w:tcBorders>
              <w:top w:val="nil"/>
              <w:left w:val="nil"/>
              <w:bottom w:val="nil"/>
              <w:right w:val="nil"/>
            </w:tcBorders>
          </w:tcPr>
          <w:p>
            <w:pPr>
              <w:pStyle w:val="TableParagraph"/>
              <w:ind w:right="620"/>
              <w:rPr>
                <w:sz w:val="17"/>
              </w:rPr>
            </w:pPr>
            <w:r>
              <w:rPr>
                <w:sz w:val="17"/>
              </w:rPr>
              <w:t>57 731</w:t>
            </w:r>
          </w:p>
        </w:tc>
        <w:tc>
          <w:tcPr>
            <w:tcW w:w="1144" w:type="dxa"/>
            <w:tcBorders>
              <w:top w:val="nil"/>
              <w:left w:val="nil"/>
              <w:bottom w:val="nil"/>
              <w:right w:val="nil"/>
            </w:tcBorders>
          </w:tcPr>
          <w:p>
            <w:pPr>
              <w:pStyle w:val="TableParagraph"/>
              <w:ind w:right="79"/>
              <w:rPr>
                <w:sz w:val="17"/>
              </w:rPr>
            </w:pPr>
            <w:r>
              <w:rPr>
                <w:sz w:val="17"/>
              </w:rPr>
              <w:t>1.4%</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Oaxaca</w:t>
            </w:r>
          </w:p>
        </w:tc>
        <w:tc>
          <w:tcPr>
            <w:tcW w:w="1500" w:type="dxa"/>
            <w:tcBorders>
              <w:top w:val="nil"/>
              <w:left w:val="nil"/>
              <w:bottom w:val="nil"/>
              <w:right w:val="nil"/>
            </w:tcBorders>
          </w:tcPr>
          <w:p>
            <w:pPr>
              <w:pStyle w:val="TableParagraph"/>
              <w:ind w:right="409"/>
              <w:rPr>
                <w:sz w:val="17"/>
              </w:rPr>
            </w:pPr>
            <w:r>
              <w:rPr>
                <w:sz w:val="17"/>
              </w:rPr>
              <w:t>3 506 821</w:t>
            </w:r>
          </w:p>
        </w:tc>
        <w:tc>
          <w:tcPr>
            <w:tcW w:w="1714" w:type="dxa"/>
            <w:tcBorders>
              <w:top w:val="nil"/>
              <w:left w:val="nil"/>
              <w:bottom w:val="nil"/>
              <w:right w:val="nil"/>
            </w:tcBorders>
          </w:tcPr>
          <w:p>
            <w:pPr>
              <w:pStyle w:val="TableParagraph"/>
              <w:ind w:right="620"/>
              <w:rPr>
                <w:sz w:val="17"/>
              </w:rPr>
            </w:pPr>
            <w:r>
              <w:rPr>
                <w:sz w:val="17"/>
              </w:rPr>
              <w:t>1 575 736</w:t>
            </w:r>
          </w:p>
        </w:tc>
        <w:tc>
          <w:tcPr>
            <w:tcW w:w="1144" w:type="dxa"/>
            <w:tcBorders>
              <w:top w:val="nil"/>
              <w:left w:val="nil"/>
              <w:bottom w:val="nil"/>
              <w:right w:val="nil"/>
            </w:tcBorders>
          </w:tcPr>
          <w:p>
            <w:pPr>
              <w:pStyle w:val="TableParagraph"/>
              <w:ind w:right="79"/>
              <w:rPr>
                <w:sz w:val="17"/>
              </w:rPr>
            </w:pPr>
            <w:r>
              <w:rPr>
                <w:sz w:val="17"/>
              </w:rPr>
              <w:t>44.9%</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Puebla</w:t>
            </w:r>
          </w:p>
        </w:tc>
        <w:tc>
          <w:tcPr>
            <w:tcW w:w="1500" w:type="dxa"/>
            <w:tcBorders>
              <w:top w:val="nil"/>
              <w:left w:val="nil"/>
              <w:bottom w:val="nil"/>
              <w:right w:val="nil"/>
            </w:tcBorders>
          </w:tcPr>
          <w:p>
            <w:pPr>
              <w:pStyle w:val="TableParagraph"/>
              <w:ind w:right="409"/>
              <w:rPr>
                <w:sz w:val="17"/>
              </w:rPr>
            </w:pPr>
            <w:r>
              <w:rPr>
                <w:sz w:val="17"/>
              </w:rPr>
              <w:t>5 383 133</w:t>
            </w:r>
          </w:p>
        </w:tc>
        <w:tc>
          <w:tcPr>
            <w:tcW w:w="1714" w:type="dxa"/>
            <w:tcBorders>
              <w:top w:val="nil"/>
              <w:left w:val="nil"/>
              <w:bottom w:val="nil"/>
              <w:right w:val="nil"/>
            </w:tcBorders>
          </w:tcPr>
          <w:p>
            <w:pPr>
              <w:pStyle w:val="TableParagraph"/>
              <w:ind w:right="620"/>
              <w:rPr>
                <w:sz w:val="17"/>
              </w:rPr>
            </w:pPr>
            <w:r>
              <w:rPr>
                <w:sz w:val="17"/>
              </w:rPr>
              <w:t>909 426</w:t>
            </w:r>
          </w:p>
        </w:tc>
        <w:tc>
          <w:tcPr>
            <w:tcW w:w="1144" w:type="dxa"/>
            <w:tcBorders>
              <w:top w:val="nil"/>
              <w:left w:val="nil"/>
              <w:bottom w:val="nil"/>
              <w:right w:val="nil"/>
            </w:tcBorders>
          </w:tcPr>
          <w:p>
            <w:pPr>
              <w:pStyle w:val="TableParagraph"/>
              <w:ind w:right="79"/>
              <w:rPr>
                <w:sz w:val="17"/>
              </w:rPr>
            </w:pPr>
            <w:r>
              <w:rPr>
                <w:sz w:val="17"/>
              </w:rPr>
              <w:t>16.9%</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Querétaro</w:t>
            </w:r>
          </w:p>
        </w:tc>
        <w:tc>
          <w:tcPr>
            <w:tcW w:w="1500" w:type="dxa"/>
            <w:tcBorders>
              <w:top w:val="nil"/>
              <w:left w:val="nil"/>
              <w:bottom w:val="nil"/>
              <w:right w:val="nil"/>
            </w:tcBorders>
          </w:tcPr>
          <w:p>
            <w:pPr>
              <w:pStyle w:val="TableParagraph"/>
              <w:ind w:right="409"/>
              <w:rPr>
                <w:sz w:val="17"/>
              </w:rPr>
            </w:pPr>
            <w:r>
              <w:rPr>
                <w:sz w:val="17"/>
              </w:rPr>
              <w:t>1 598 139</w:t>
            </w:r>
          </w:p>
        </w:tc>
        <w:tc>
          <w:tcPr>
            <w:tcW w:w="1714" w:type="dxa"/>
            <w:tcBorders>
              <w:top w:val="nil"/>
              <w:left w:val="nil"/>
              <w:bottom w:val="nil"/>
              <w:right w:val="nil"/>
            </w:tcBorders>
          </w:tcPr>
          <w:p>
            <w:pPr>
              <w:pStyle w:val="TableParagraph"/>
              <w:ind w:right="620"/>
              <w:rPr>
                <w:sz w:val="17"/>
              </w:rPr>
            </w:pPr>
            <w:r>
              <w:rPr>
                <w:sz w:val="17"/>
              </w:rPr>
              <w:t>43 852</w:t>
            </w:r>
          </w:p>
        </w:tc>
        <w:tc>
          <w:tcPr>
            <w:tcW w:w="1144" w:type="dxa"/>
            <w:tcBorders>
              <w:top w:val="nil"/>
              <w:left w:val="nil"/>
              <w:bottom w:val="nil"/>
              <w:right w:val="nil"/>
            </w:tcBorders>
          </w:tcPr>
          <w:p>
            <w:pPr>
              <w:pStyle w:val="TableParagraph"/>
              <w:ind w:right="79"/>
              <w:rPr>
                <w:sz w:val="17"/>
              </w:rPr>
            </w:pPr>
            <w:r>
              <w:rPr>
                <w:sz w:val="17"/>
              </w:rPr>
              <w:t>2.7%</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Quintana Roo</w:t>
            </w:r>
          </w:p>
        </w:tc>
        <w:tc>
          <w:tcPr>
            <w:tcW w:w="1500" w:type="dxa"/>
            <w:tcBorders>
              <w:top w:val="nil"/>
              <w:left w:val="nil"/>
              <w:bottom w:val="nil"/>
              <w:right w:val="nil"/>
            </w:tcBorders>
          </w:tcPr>
          <w:p>
            <w:pPr>
              <w:pStyle w:val="TableParagraph"/>
              <w:ind w:right="409"/>
              <w:rPr>
                <w:sz w:val="17"/>
              </w:rPr>
            </w:pPr>
            <w:r>
              <w:rPr>
                <w:sz w:val="17"/>
              </w:rPr>
              <w:t>1 135 309</w:t>
            </w:r>
          </w:p>
        </w:tc>
        <w:tc>
          <w:tcPr>
            <w:tcW w:w="1714" w:type="dxa"/>
            <w:tcBorders>
              <w:top w:val="nil"/>
              <w:left w:val="nil"/>
              <w:bottom w:val="nil"/>
              <w:right w:val="nil"/>
            </w:tcBorders>
          </w:tcPr>
          <w:p>
            <w:pPr>
              <w:pStyle w:val="TableParagraph"/>
              <w:ind w:right="620"/>
              <w:rPr>
                <w:sz w:val="17"/>
              </w:rPr>
            </w:pPr>
            <w:r>
              <w:rPr>
                <w:sz w:val="17"/>
              </w:rPr>
              <w:t>342 572</w:t>
            </w:r>
          </w:p>
        </w:tc>
        <w:tc>
          <w:tcPr>
            <w:tcW w:w="1144" w:type="dxa"/>
            <w:tcBorders>
              <w:top w:val="nil"/>
              <w:left w:val="nil"/>
              <w:bottom w:val="nil"/>
              <w:right w:val="nil"/>
            </w:tcBorders>
          </w:tcPr>
          <w:p>
            <w:pPr>
              <w:pStyle w:val="TableParagraph"/>
              <w:ind w:right="79"/>
              <w:rPr>
                <w:sz w:val="17"/>
              </w:rPr>
            </w:pPr>
            <w:r>
              <w:rPr>
                <w:sz w:val="17"/>
              </w:rPr>
              <w:t>30.2%</w:t>
            </w:r>
          </w:p>
        </w:tc>
      </w:tr>
      <w:tr>
        <w:trPr>
          <w:trHeight w:val="284" w:hRule="exact"/>
        </w:trPr>
        <w:tc>
          <w:tcPr>
            <w:tcW w:w="1577" w:type="dxa"/>
            <w:tcBorders>
              <w:top w:val="nil"/>
              <w:left w:val="nil"/>
              <w:bottom w:val="nil"/>
              <w:right w:val="nil"/>
            </w:tcBorders>
          </w:tcPr>
          <w:p>
            <w:pPr>
              <w:pStyle w:val="TableParagraph"/>
              <w:ind w:left="80"/>
              <w:jc w:val="left"/>
              <w:rPr>
                <w:sz w:val="17"/>
              </w:rPr>
            </w:pPr>
            <w:r>
              <w:rPr>
                <w:w w:val="95"/>
                <w:sz w:val="17"/>
              </w:rPr>
              <w:t>San Luis Potosí</w:t>
            </w:r>
          </w:p>
        </w:tc>
        <w:tc>
          <w:tcPr>
            <w:tcW w:w="1500" w:type="dxa"/>
            <w:tcBorders>
              <w:top w:val="nil"/>
              <w:left w:val="nil"/>
              <w:bottom w:val="nil"/>
              <w:right w:val="nil"/>
            </w:tcBorders>
          </w:tcPr>
          <w:p>
            <w:pPr>
              <w:pStyle w:val="TableParagraph"/>
              <w:ind w:right="409"/>
              <w:rPr>
                <w:sz w:val="17"/>
              </w:rPr>
            </w:pPr>
            <w:r>
              <w:rPr>
                <w:sz w:val="17"/>
              </w:rPr>
              <w:t>2 410 414</w:t>
            </w:r>
          </w:p>
        </w:tc>
        <w:tc>
          <w:tcPr>
            <w:tcW w:w="1714" w:type="dxa"/>
            <w:tcBorders>
              <w:top w:val="nil"/>
              <w:left w:val="nil"/>
              <w:bottom w:val="nil"/>
              <w:right w:val="nil"/>
            </w:tcBorders>
          </w:tcPr>
          <w:p>
            <w:pPr>
              <w:pStyle w:val="TableParagraph"/>
              <w:ind w:right="620"/>
              <w:rPr>
                <w:sz w:val="17"/>
              </w:rPr>
            </w:pPr>
            <w:r>
              <w:rPr>
                <w:sz w:val="17"/>
              </w:rPr>
              <w:t>343 179</w:t>
            </w:r>
          </w:p>
        </w:tc>
        <w:tc>
          <w:tcPr>
            <w:tcW w:w="1144" w:type="dxa"/>
            <w:tcBorders>
              <w:top w:val="nil"/>
              <w:left w:val="nil"/>
              <w:bottom w:val="nil"/>
              <w:right w:val="nil"/>
            </w:tcBorders>
          </w:tcPr>
          <w:p>
            <w:pPr>
              <w:pStyle w:val="TableParagraph"/>
              <w:ind w:right="79"/>
              <w:rPr>
                <w:sz w:val="17"/>
              </w:rPr>
            </w:pPr>
            <w:r>
              <w:rPr>
                <w:sz w:val="17"/>
              </w:rPr>
              <w:t>14.2%</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Sinaloa</w:t>
            </w:r>
          </w:p>
        </w:tc>
        <w:tc>
          <w:tcPr>
            <w:tcW w:w="1500" w:type="dxa"/>
            <w:tcBorders>
              <w:top w:val="nil"/>
              <w:left w:val="nil"/>
              <w:bottom w:val="nil"/>
              <w:right w:val="nil"/>
            </w:tcBorders>
          </w:tcPr>
          <w:p>
            <w:pPr>
              <w:pStyle w:val="TableParagraph"/>
              <w:ind w:right="409"/>
              <w:rPr>
                <w:sz w:val="17"/>
              </w:rPr>
            </w:pPr>
            <w:r>
              <w:rPr>
                <w:sz w:val="17"/>
              </w:rPr>
              <w:t>2 608 442</w:t>
            </w:r>
          </w:p>
        </w:tc>
        <w:tc>
          <w:tcPr>
            <w:tcW w:w="1714" w:type="dxa"/>
            <w:tcBorders>
              <w:top w:val="nil"/>
              <w:left w:val="nil"/>
              <w:bottom w:val="nil"/>
              <w:right w:val="nil"/>
            </w:tcBorders>
          </w:tcPr>
          <w:p>
            <w:pPr>
              <w:pStyle w:val="TableParagraph"/>
              <w:ind w:right="620"/>
              <w:rPr>
                <w:sz w:val="17"/>
              </w:rPr>
            </w:pPr>
            <w:r>
              <w:rPr>
                <w:sz w:val="17"/>
              </w:rPr>
              <w:t>60 021</w:t>
            </w:r>
          </w:p>
        </w:tc>
        <w:tc>
          <w:tcPr>
            <w:tcW w:w="1144" w:type="dxa"/>
            <w:tcBorders>
              <w:top w:val="nil"/>
              <w:left w:val="nil"/>
              <w:bottom w:val="nil"/>
              <w:right w:val="nil"/>
            </w:tcBorders>
          </w:tcPr>
          <w:p>
            <w:pPr>
              <w:pStyle w:val="TableParagraph"/>
              <w:ind w:right="79"/>
              <w:rPr>
                <w:sz w:val="17"/>
              </w:rPr>
            </w:pPr>
            <w:r>
              <w:rPr>
                <w:sz w:val="17"/>
              </w:rPr>
              <w:t>2.3%</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Sonora</w:t>
            </w:r>
          </w:p>
        </w:tc>
        <w:tc>
          <w:tcPr>
            <w:tcW w:w="1500" w:type="dxa"/>
            <w:tcBorders>
              <w:top w:val="nil"/>
              <w:left w:val="nil"/>
              <w:bottom w:val="nil"/>
              <w:right w:val="nil"/>
            </w:tcBorders>
          </w:tcPr>
          <w:p>
            <w:pPr>
              <w:pStyle w:val="TableParagraph"/>
              <w:ind w:right="409"/>
              <w:rPr>
                <w:sz w:val="17"/>
              </w:rPr>
            </w:pPr>
            <w:r>
              <w:rPr>
                <w:sz w:val="17"/>
              </w:rPr>
              <w:t>2 394 861</w:t>
            </w:r>
          </w:p>
        </w:tc>
        <w:tc>
          <w:tcPr>
            <w:tcW w:w="1714" w:type="dxa"/>
            <w:tcBorders>
              <w:top w:val="nil"/>
              <w:left w:val="nil"/>
              <w:bottom w:val="nil"/>
              <w:right w:val="nil"/>
            </w:tcBorders>
          </w:tcPr>
          <w:p>
            <w:pPr>
              <w:pStyle w:val="TableParagraph"/>
              <w:ind w:right="620"/>
              <w:rPr>
                <w:sz w:val="17"/>
              </w:rPr>
            </w:pPr>
            <w:r>
              <w:rPr>
                <w:sz w:val="17"/>
              </w:rPr>
              <w:t>112 606</w:t>
            </w:r>
          </w:p>
        </w:tc>
        <w:tc>
          <w:tcPr>
            <w:tcW w:w="1144" w:type="dxa"/>
            <w:tcBorders>
              <w:top w:val="nil"/>
              <w:left w:val="nil"/>
              <w:bottom w:val="nil"/>
              <w:right w:val="nil"/>
            </w:tcBorders>
          </w:tcPr>
          <w:p>
            <w:pPr>
              <w:pStyle w:val="TableParagraph"/>
              <w:ind w:right="79"/>
              <w:rPr>
                <w:sz w:val="17"/>
              </w:rPr>
            </w:pPr>
            <w:r>
              <w:rPr>
                <w:sz w:val="17"/>
              </w:rPr>
              <w:t>4.7%</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Tabasco</w:t>
            </w:r>
          </w:p>
        </w:tc>
        <w:tc>
          <w:tcPr>
            <w:tcW w:w="1500" w:type="dxa"/>
            <w:tcBorders>
              <w:top w:val="nil"/>
              <w:left w:val="nil"/>
              <w:bottom w:val="nil"/>
              <w:right w:val="nil"/>
            </w:tcBorders>
          </w:tcPr>
          <w:p>
            <w:pPr>
              <w:pStyle w:val="TableParagraph"/>
              <w:ind w:right="409"/>
              <w:rPr>
                <w:sz w:val="17"/>
              </w:rPr>
            </w:pPr>
            <w:r>
              <w:rPr>
                <w:sz w:val="17"/>
              </w:rPr>
              <w:t>1 989 969</w:t>
            </w:r>
          </w:p>
        </w:tc>
        <w:tc>
          <w:tcPr>
            <w:tcW w:w="1714" w:type="dxa"/>
            <w:tcBorders>
              <w:top w:val="nil"/>
              <w:left w:val="nil"/>
              <w:bottom w:val="nil"/>
              <w:right w:val="nil"/>
            </w:tcBorders>
          </w:tcPr>
          <w:p>
            <w:pPr>
              <w:pStyle w:val="TableParagraph"/>
              <w:ind w:right="620"/>
              <w:rPr>
                <w:sz w:val="17"/>
              </w:rPr>
            </w:pPr>
            <w:r>
              <w:rPr>
                <w:sz w:val="17"/>
              </w:rPr>
              <w:t>101 581</w:t>
            </w:r>
          </w:p>
        </w:tc>
        <w:tc>
          <w:tcPr>
            <w:tcW w:w="1144" w:type="dxa"/>
            <w:tcBorders>
              <w:top w:val="nil"/>
              <w:left w:val="nil"/>
              <w:bottom w:val="nil"/>
              <w:right w:val="nil"/>
            </w:tcBorders>
          </w:tcPr>
          <w:p>
            <w:pPr>
              <w:pStyle w:val="TableParagraph"/>
              <w:ind w:right="79"/>
              <w:rPr>
                <w:sz w:val="17"/>
              </w:rPr>
            </w:pPr>
            <w:r>
              <w:rPr>
                <w:sz w:val="17"/>
              </w:rPr>
              <w:t>5.1%</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Tamaulipas</w:t>
            </w:r>
          </w:p>
        </w:tc>
        <w:tc>
          <w:tcPr>
            <w:tcW w:w="1500" w:type="dxa"/>
            <w:tcBorders>
              <w:top w:val="nil"/>
              <w:left w:val="nil"/>
              <w:bottom w:val="nil"/>
              <w:right w:val="nil"/>
            </w:tcBorders>
          </w:tcPr>
          <w:p>
            <w:pPr>
              <w:pStyle w:val="TableParagraph"/>
              <w:ind w:right="409"/>
              <w:rPr>
                <w:sz w:val="17"/>
              </w:rPr>
            </w:pPr>
            <w:r>
              <w:rPr>
                <w:sz w:val="17"/>
              </w:rPr>
              <w:t>3 024 238</w:t>
            </w:r>
          </w:p>
        </w:tc>
        <w:tc>
          <w:tcPr>
            <w:tcW w:w="1714" w:type="dxa"/>
            <w:tcBorders>
              <w:top w:val="nil"/>
              <w:left w:val="nil"/>
              <w:bottom w:val="nil"/>
              <w:right w:val="nil"/>
            </w:tcBorders>
          </w:tcPr>
          <w:p>
            <w:pPr>
              <w:pStyle w:val="TableParagraph"/>
              <w:ind w:right="620"/>
              <w:rPr>
                <w:sz w:val="17"/>
              </w:rPr>
            </w:pPr>
            <w:r>
              <w:rPr>
                <w:sz w:val="17"/>
              </w:rPr>
              <w:t>47 936</w:t>
            </w:r>
          </w:p>
        </w:tc>
        <w:tc>
          <w:tcPr>
            <w:tcW w:w="1144" w:type="dxa"/>
            <w:tcBorders>
              <w:top w:val="nil"/>
              <w:left w:val="nil"/>
              <w:bottom w:val="nil"/>
              <w:right w:val="nil"/>
            </w:tcBorders>
          </w:tcPr>
          <w:p>
            <w:pPr>
              <w:pStyle w:val="TableParagraph"/>
              <w:ind w:right="79"/>
              <w:rPr>
                <w:sz w:val="17"/>
              </w:rPr>
            </w:pPr>
            <w:r>
              <w:rPr>
                <w:sz w:val="17"/>
              </w:rPr>
              <w:t>1.6%</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Tlaxcala</w:t>
            </w:r>
          </w:p>
        </w:tc>
        <w:tc>
          <w:tcPr>
            <w:tcW w:w="1500" w:type="dxa"/>
            <w:tcBorders>
              <w:top w:val="nil"/>
              <w:left w:val="nil"/>
              <w:bottom w:val="nil"/>
              <w:right w:val="nil"/>
            </w:tcBorders>
          </w:tcPr>
          <w:p>
            <w:pPr>
              <w:pStyle w:val="TableParagraph"/>
              <w:ind w:right="409"/>
              <w:rPr>
                <w:sz w:val="17"/>
              </w:rPr>
            </w:pPr>
            <w:r>
              <w:rPr>
                <w:sz w:val="17"/>
              </w:rPr>
              <w:t>1 068 207</w:t>
            </w:r>
          </w:p>
        </w:tc>
        <w:tc>
          <w:tcPr>
            <w:tcW w:w="1714" w:type="dxa"/>
            <w:tcBorders>
              <w:top w:val="nil"/>
              <w:left w:val="nil"/>
              <w:bottom w:val="nil"/>
              <w:right w:val="nil"/>
            </w:tcBorders>
          </w:tcPr>
          <w:p>
            <w:pPr>
              <w:pStyle w:val="TableParagraph"/>
              <w:ind w:right="620"/>
              <w:rPr>
                <w:sz w:val="17"/>
              </w:rPr>
            </w:pPr>
            <w:r>
              <w:rPr>
                <w:sz w:val="17"/>
              </w:rPr>
              <w:t>61 382</w:t>
            </w:r>
          </w:p>
        </w:tc>
        <w:tc>
          <w:tcPr>
            <w:tcW w:w="1144" w:type="dxa"/>
            <w:tcBorders>
              <w:top w:val="nil"/>
              <w:left w:val="nil"/>
              <w:bottom w:val="nil"/>
              <w:right w:val="nil"/>
            </w:tcBorders>
          </w:tcPr>
          <w:p>
            <w:pPr>
              <w:pStyle w:val="TableParagraph"/>
              <w:ind w:right="79"/>
              <w:rPr>
                <w:sz w:val="17"/>
              </w:rPr>
            </w:pPr>
            <w:r>
              <w:rPr>
                <w:sz w:val="17"/>
              </w:rPr>
              <w:t>5.7%</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Veracruz</w:t>
            </w:r>
          </w:p>
        </w:tc>
        <w:tc>
          <w:tcPr>
            <w:tcW w:w="1500" w:type="dxa"/>
            <w:tcBorders>
              <w:top w:val="nil"/>
              <w:left w:val="nil"/>
              <w:bottom w:val="nil"/>
              <w:right w:val="nil"/>
            </w:tcBorders>
          </w:tcPr>
          <w:p>
            <w:pPr>
              <w:pStyle w:val="TableParagraph"/>
              <w:ind w:right="409"/>
              <w:rPr>
                <w:sz w:val="17"/>
              </w:rPr>
            </w:pPr>
            <w:r>
              <w:rPr>
                <w:sz w:val="17"/>
              </w:rPr>
              <w:t>7 110 214</w:t>
            </w:r>
          </w:p>
        </w:tc>
        <w:tc>
          <w:tcPr>
            <w:tcW w:w="1714" w:type="dxa"/>
            <w:tcBorders>
              <w:top w:val="nil"/>
              <w:left w:val="nil"/>
              <w:bottom w:val="nil"/>
              <w:right w:val="nil"/>
            </w:tcBorders>
          </w:tcPr>
          <w:p>
            <w:pPr>
              <w:pStyle w:val="TableParagraph"/>
              <w:ind w:right="620"/>
              <w:rPr>
                <w:sz w:val="17"/>
              </w:rPr>
            </w:pPr>
            <w:r>
              <w:rPr>
                <w:sz w:val="17"/>
              </w:rPr>
              <w:t>969 439</w:t>
            </w:r>
          </w:p>
        </w:tc>
        <w:tc>
          <w:tcPr>
            <w:tcW w:w="1144" w:type="dxa"/>
            <w:tcBorders>
              <w:top w:val="nil"/>
              <w:left w:val="nil"/>
              <w:bottom w:val="nil"/>
              <w:right w:val="nil"/>
            </w:tcBorders>
          </w:tcPr>
          <w:p>
            <w:pPr>
              <w:pStyle w:val="TableParagraph"/>
              <w:ind w:right="79"/>
              <w:rPr>
                <w:sz w:val="17"/>
              </w:rPr>
            </w:pPr>
            <w:r>
              <w:rPr>
                <w:sz w:val="17"/>
              </w:rPr>
              <w:t>13.6%</w:t>
            </w:r>
          </w:p>
        </w:tc>
      </w:tr>
      <w:tr>
        <w:trPr>
          <w:trHeight w:val="284" w:hRule="exact"/>
        </w:trPr>
        <w:tc>
          <w:tcPr>
            <w:tcW w:w="1577" w:type="dxa"/>
            <w:tcBorders>
              <w:top w:val="nil"/>
              <w:left w:val="nil"/>
              <w:bottom w:val="nil"/>
              <w:right w:val="nil"/>
            </w:tcBorders>
          </w:tcPr>
          <w:p>
            <w:pPr>
              <w:pStyle w:val="TableParagraph"/>
              <w:ind w:left="80"/>
              <w:jc w:val="left"/>
              <w:rPr>
                <w:sz w:val="17"/>
              </w:rPr>
            </w:pPr>
            <w:r>
              <w:rPr>
                <w:sz w:val="17"/>
              </w:rPr>
              <w:t>Yucatán</w:t>
            </w:r>
          </w:p>
        </w:tc>
        <w:tc>
          <w:tcPr>
            <w:tcW w:w="1500" w:type="dxa"/>
            <w:tcBorders>
              <w:top w:val="nil"/>
              <w:left w:val="nil"/>
              <w:bottom w:val="nil"/>
              <w:right w:val="nil"/>
            </w:tcBorders>
          </w:tcPr>
          <w:p>
            <w:pPr>
              <w:pStyle w:val="TableParagraph"/>
              <w:ind w:right="409"/>
              <w:rPr>
                <w:sz w:val="17"/>
              </w:rPr>
            </w:pPr>
            <w:r>
              <w:rPr>
                <w:sz w:val="17"/>
              </w:rPr>
              <w:t>1 818 948</w:t>
            </w:r>
          </w:p>
        </w:tc>
        <w:tc>
          <w:tcPr>
            <w:tcW w:w="1714" w:type="dxa"/>
            <w:tcBorders>
              <w:top w:val="nil"/>
              <w:left w:val="nil"/>
              <w:bottom w:val="nil"/>
              <w:right w:val="nil"/>
            </w:tcBorders>
          </w:tcPr>
          <w:p>
            <w:pPr>
              <w:pStyle w:val="TableParagraph"/>
              <w:ind w:right="620"/>
              <w:rPr>
                <w:sz w:val="17"/>
              </w:rPr>
            </w:pPr>
            <w:r>
              <w:rPr>
                <w:sz w:val="17"/>
              </w:rPr>
              <w:t>966 787</w:t>
            </w:r>
          </w:p>
        </w:tc>
        <w:tc>
          <w:tcPr>
            <w:tcW w:w="1144" w:type="dxa"/>
            <w:tcBorders>
              <w:top w:val="nil"/>
              <w:left w:val="nil"/>
              <w:bottom w:val="nil"/>
              <w:right w:val="nil"/>
            </w:tcBorders>
          </w:tcPr>
          <w:p>
            <w:pPr>
              <w:pStyle w:val="TableParagraph"/>
              <w:ind w:right="79"/>
              <w:rPr>
                <w:sz w:val="17"/>
              </w:rPr>
            </w:pPr>
            <w:r>
              <w:rPr>
                <w:sz w:val="17"/>
              </w:rPr>
              <w:t>53.2%</w:t>
            </w:r>
          </w:p>
        </w:tc>
      </w:tr>
      <w:tr>
        <w:trPr>
          <w:trHeight w:val="267" w:hRule="exact"/>
        </w:trPr>
        <w:tc>
          <w:tcPr>
            <w:tcW w:w="1577" w:type="dxa"/>
            <w:tcBorders>
              <w:top w:val="nil"/>
              <w:left w:val="nil"/>
              <w:bottom w:val="single" w:sz="4" w:space="0" w:color="000000"/>
              <w:right w:val="nil"/>
            </w:tcBorders>
          </w:tcPr>
          <w:p>
            <w:pPr>
              <w:pStyle w:val="TableParagraph"/>
              <w:ind w:left="80"/>
              <w:jc w:val="left"/>
              <w:rPr>
                <w:sz w:val="17"/>
              </w:rPr>
            </w:pPr>
            <w:r>
              <w:rPr>
                <w:sz w:val="17"/>
              </w:rPr>
              <w:t>Zacatecas</w:t>
            </w:r>
          </w:p>
        </w:tc>
        <w:tc>
          <w:tcPr>
            <w:tcW w:w="1500" w:type="dxa"/>
            <w:tcBorders>
              <w:top w:val="nil"/>
              <w:left w:val="nil"/>
              <w:bottom w:val="single" w:sz="4" w:space="0" w:color="000000"/>
              <w:right w:val="nil"/>
            </w:tcBorders>
          </w:tcPr>
          <w:p>
            <w:pPr>
              <w:pStyle w:val="TableParagraph"/>
              <w:ind w:right="409"/>
              <w:rPr>
                <w:sz w:val="17"/>
              </w:rPr>
            </w:pPr>
            <w:r>
              <w:rPr>
                <w:sz w:val="17"/>
              </w:rPr>
              <w:t>1 367 692</w:t>
            </w:r>
          </w:p>
        </w:tc>
        <w:tc>
          <w:tcPr>
            <w:tcW w:w="1714" w:type="dxa"/>
            <w:tcBorders>
              <w:top w:val="nil"/>
              <w:left w:val="nil"/>
              <w:bottom w:val="single" w:sz="4" w:space="0" w:color="000000"/>
              <w:right w:val="nil"/>
            </w:tcBorders>
          </w:tcPr>
          <w:p>
            <w:pPr>
              <w:pStyle w:val="TableParagraph"/>
              <w:ind w:right="620"/>
              <w:rPr>
                <w:sz w:val="17"/>
              </w:rPr>
            </w:pPr>
            <w:r>
              <w:rPr>
                <w:sz w:val="17"/>
              </w:rPr>
              <w:t>7 870</w:t>
            </w:r>
          </w:p>
        </w:tc>
        <w:tc>
          <w:tcPr>
            <w:tcW w:w="1144" w:type="dxa"/>
            <w:tcBorders>
              <w:top w:val="nil"/>
              <w:left w:val="nil"/>
              <w:bottom w:val="single" w:sz="4" w:space="0" w:color="000000"/>
              <w:right w:val="nil"/>
            </w:tcBorders>
          </w:tcPr>
          <w:p>
            <w:pPr>
              <w:pStyle w:val="TableParagraph"/>
              <w:ind w:right="79"/>
              <w:rPr>
                <w:sz w:val="17"/>
              </w:rPr>
            </w:pPr>
            <w:r>
              <w:rPr>
                <w:sz w:val="17"/>
              </w:rPr>
              <w:t>0.6%</w:t>
            </w:r>
          </w:p>
        </w:tc>
      </w:tr>
    </w:tbl>
    <w:p>
      <w:pPr>
        <w:spacing w:before="69"/>
        <w:ind w:left="904" w:right="41" w:firstLine="0"/>
        <w:jc w:val="left"/>
        <w:rPr>
          <w:sz w:val="17"/>
        </w:rPr>
      </w:pPr>
      <w:r>
        <w:rPr>
          <w:color w:val="A7A9AC"/>
          <w:sz w:val="17"/>
        </w:rPr>
        <w:t>Fuente: elaboración propia con base en los datos tomados de De la Torre, 2010: 37.</w:t>
      </w:r>
    </w:p>
    <w:p>
      <w:pPr>
        <w:pStyle w:val="BodyText"/>
        <w:rPr>
          <w:sz w:val="16"/>
        </w:rPr>
      </w:pPr>
    </w:p>
    <w:p>
      <w:pPr>
        <w:pStyle w:val="BodyText"/>
        <w:spacing w:before="4"/>
        <w:rPr>
          <w:sz w:val="14"/>
        </w:rPr>
      </w:pPr>
    </w:p>
    <w:p>
      <w:pPr>
        <w:pStyle w:val="BodyText"/>
        <w:spacing w:line="271" w:lineRule="auto"/>
        <w:ind w:left="100" w:right="117"/>
        <w:jc w:val="both"/>
      </w:pPr>
      <w:r>
        <w:rPr/>
        <w:t>Los estados con mayor población indígena son los que se encuentran en el  sureste y centro del país. La población indígena en México se encuentra asentada </w:t>
      </w:r>
      <w:r>
        <w:rPr>
          <w:w w:val="95"/>
        </w:rPr>
        <w:t>principalmente en comunidades rurales que padecen condiciones precarias en materia de</w:t>
      </w:r>
      <w:r>
        <w:rPr>
          <w:spacing w:val="-13"/>
          <w:w w:val="95"/>
        </w:rPr>
        <w:t> </w:t>
      </w:r>
      <w:r>
        <w:rPr>
          <w:w w:val="95"/>
        </w:rPr>
        <w:t>vivienda,</w:t>
      </w:r>
      <w:r>
        <w:rPr>
          <w:spacing w:val="-13"/>
          <w:w w:val="95"/>
        </w:rPr>
        <w:t> </w:t>
      </w:r>
      <w:r>
        <w:rPr>
          <w:w w:val="95"/>
        </w:rPr>
        <w:t>infraestructura,</w:t>
      </w:r>
      <w:r>
        <w:rPr>
          <w:spacing w:val="-13"/>
          <w:w w:val="95"/>
        </w:rPr>
        <w:t> </w:t>
      </w:r>
      <w:r>
        <w:rPr>
          <w:w w:val="95"/>
        </w:rPr>
        <w:t>educación</w:t>
      </w:r>
      <w:r>
        <w:rPr>
          <w:spacing w:val="-13"/>
          <w:w w:val="95"/>
        </w:rPr>
        <w:t> </w:t>
      </w:r>
      <w:r>
        <w:rPr>
          <w:w w:val="95"/>
        </w:rPr>
        <w:t>y</w:t>
      </w:r>
      <w:r>
        <w:rPr>
          <w:spacing w:val="-13"/>
          <w:w w:val="95"/>
        </w:rPr>
        <w:t> </w:t>
      </w:r>
      <w:r>
        <w:rPr>
          <w:w w:val="95"/>
        </w:rPr>
        <w:t>servicios</w:t>
      </w:r>
      <w:r>
        <w:rPr>
          <w:spacing w:val="-13"/>
          <w:w w:val="95"/>
        </w:rPr>
        <w:t> </w:t>
      </w:r>
      <w:r>
        <w:rPr>
          <w:w w:val="95"/>
        </w:rPr>
        <w:t>básicos,</w:t>
      </w:r>
      <w:r>
        <w:rPr>
          <w:spacing w:val="-13"/>
          <w:w w:val="95"/>
        </w:rPr>
        <w:t> </w:t>
      </w:r>
      <w:r>
        <w:rPr>
          <w:w w:val="95"/>
        </w:rPr>
        <w:t>incluso</w:t>
      </w:r>
      <w:r>
        <w:rPr>
          <w:spacing w:val="-13"/>
          <w:w w:val="95"/>
        </w:rPr>
        <w:t> </w:t>
      </w:r>
      <w:r>
        <w:rPr>
          <w:w w:val="95"/>
        </w:rPr>
        <w:t>algunas</w:t>
      </w:r>
      <w:r>
        <w:rPr>
          <w:spacing w:val="-13"/>
          <w:w w:val="95"/>
        </w:rPr>
        <w:t> </w:t>
      </w:r>
      <w:r>
        <w:rPr>
          <w:w w:val="95"/>
        </w:rPr>
        <w:t>localidades </w:t>
      </w:r>
      <w:r>
        <w:rPr/>
        <w:t>se encuentran en zonas de alta marginación. Si bien un gran número de pueblos indígenas</w:t>
      </w:r>
      <w:r>
        <w:rPr>
          <w:spacing w:val="-18"/>
        </w:rPr>
        <w:t> </w:t>
      </w:r>
      <w:r>
        <w:rPr/>
        <w:t>“han</w:t>
      </w:r>
      <w:r>
        <w:rPr>
          <w:spacing w:val="-18"/>
        </w:rPr>
        <w:t> </w:t>
      </w:r>
      <w:r>
        <w:rPr/>
        <w:t>logrado</w:t>
      </w:r>
      <w:r>
        <w:rPr>
          <w:spacing w:val="-18"/>
        </w:rPr>
        <w:t> </w:t>
      </w:r>
      <w:r>
        <w:rPr/>
        <w:t>preservar</w:t>
      </w:r>
      <w:r>
        <w:rPr>
          <w:spacing w:val="-18"/>
        </w:rPr>
        <w:t> </w:t>
      </w:r>
      <w:r>
        <w:rPr/>
        <w:t>su</w:t>
      </w:r>
      <w:r>
        <w:rPr>
          <w:spacing w:val="-18"/>
        </w:rPr>
        <w:t> </w:t>
      </w:r>
      <w:r>
        <w:rPr/>
        <w:t>identidad</w:t>
      </w:r>
      <w:r>
        <w:rPr>
          <w:spacing w:val="-18"/>
        </w:rPr>
        <w:t> </w:t>
      </w:r>
      <w:r>
        <w:rPr/>
        <w:t>y</w:t>
      </w:r>
      <w:r>
        <w:rPr>
          <w:spacing w:val="-18"/>
        </w:rPr>
        <w:t> </w:t>
      </w:r>
      <w:r>
        <w:rPr/>
        <w:t>su</w:t>
      </w:r>
      <w:r>
        <w:rPr>
          <w:spacing w:val="-18"/>
        </w:rPr>
        <w:t> </w:t>
      </w:r>
      <w:r>
        <w:rPr/>
        <w:t>lengua</w:t>
      </w:r>
      <w:r>
        <w:rPr>
          <w:spacing w:val="-18"/>
        </w:rPr>
        <w:t> </w:t>
      </w:r>
      <w:r>
        <w:rPr/>
        <w:t>[…]</w:t>
      </w:r>
      <w:r>
        <w:rPr>
          <w:spacing w:val="-18"/>
        </w:rPr>
        <w:t> </w:t>
      </w:r>
      <w:r>
        <w:rPr/>
        <w:t>se</w:t>
      </w:r>
      <w:r>
        <w:rPr>
          <w:spacing w:val="-18"/>
        </w:rPr>
        <w:t> </w:t>
      </w:r>
      <w:r>
        <w:rPr/>
        <w:t>han</w:t>
      </w:r>
      <w:r>
        <w:rPr>
          <w:spacing w:val="-18"/>
        </w:rPr>
        <w:t> </w:t>
      </w:r>
      <w:r>
        <w:rPr/>
        <w:t>caracterizado por</w:t>
      </w:r>
      <w:r>
        <w:rPr>
          <w:spacing w:val="-13"/>
        </w:rPr>
        <w:t> </w:t>
      </w:r>
      <w:r>
        <w:rPr/>
        <w:t>ser</w:t>
      </w:r>
      <w:r>
        <w:rPr>
          <w:spacing w:val="-13"/>
        </w:rPr>
        <w:t> </w:t>
      </w:r>
      <w:r>
        <w:rPr/>
        <w:t>el</w:t>
      </w:r>
      <w:r>
        <w:rPr>
          <w:spacing w:val="-13"/>
        </w:rPr>
        <w:t> </w:t>
      </w:r>
      <w:r>
        <w:rPr/>
        <w:t>grupo</w:t>
      </w:r>
      <w:r>
        <w:rPr>
          <w:spacing w:val="-13"/>
        </w:rPr>
        <w:t> </w:t>
      </w:r>
      <w:r>
        <w:rPr/>
        <w:t>poblacional</w:t>
      </w:r>
      <w:r>
        <w:rPr>
          <w:spacing w:val="-13"/>
        </w:rPr>
        <w:t> </w:t>
      </w:r>
      <w:r>
        <w:rPr/>
        <w:t>con</w:t>
      </w:r>
      <w:r>
        <w:rPr>
          <w:spacing w:val="-13"/>
        </w:rPr>
        <w:t> </w:t>
      </w:r>
      <w:r>
        <w:rPr/>
        <w:t>mayor</w:t>
      </w:r>
      <w:r>
        <w:rPr>
          <w:spacing w:val="-13"/>
        </w:rPr>
        <w:t> </w:t>
      </w:r>
      <w:r>
        <w:rPr/>
        <w:t>rezago</w:t>
      </w:r>
      <w:r>
        <w:rPr>
          <w:spacing w:val="-13"/>
        </w:rPr>
        <w:t> </w:t>
      </w:r>
      <w:r>
        <w:rPr/>
        <w:t>y</w:t>
      </w:r>
      <w:r>
        <w:rPr>
          <w:spacing w:val="-13"/>
        </w:rPr>
        <w:t> </w:t>
      </w:r>
      <w:r>
        <w:rPr/>
        <w:t>marginación.</w:t>
      </w:r>
      <w:r>
        <w:rPr>
          <w:spacing w:val="-13"/>
        </w:rPr>
        <w:t> </w:t>
      </w:r>
      <w:r>
        <w:rPr>
          <w:spacing w:val="-3"/>
        </w:rPr>
        <w:t>Su</w:t>
      </w:r>
      <w:r>
        <w:rPr>
          <w:spacing w:val="-13"/>
        </w:rPr>
        <w:t> </w:t>
      </w:r>
      <w:r>
        <w:rPr/>
        <w:t>situación</w:t>
      </w:r>
      <w:r>
        <w:rPr>
          <w:spacing w:val="-13"/>
        </w:rPr>
        <w:t> </w:t>
      </w:r>
      <w:r>
        <w:rPr/>
        <w:t>no</w:t>
      </w:r>
      <w:r>
        <w:rPr>
          <w:spacing w:val="-13"/>
        </w:rPr>
        <w:t> </w:t>
      </w:r>
      <w:r>
        <w:rPr/>
        <w:t>sólo se</w:t>
      </w:r>
      <w:r>
        <w:rPr>
          <w:spacing w:val="-25"/>
        </w:rPr>
        <w:t> </w:t>
      </w:r>
      <w:r>
        <w:rPr/>
        <w:t>debe</w:t>
      </w:r>
      <w:r>
        <w:rPr>
          <w:spacing w:val="-25"/>
        </w:rPr>
        <w:t> </w:t>
      </w:r>
      <w:r>
        <w:rPr/>
        <w:t>al</w:t>
      </w:r>
      <w:r>
        <w:rPr>
          <w:spacing w:val="-25"/>
        </w:rPr>
        <w:t> </w:t>
      </w:r>
      <w:r>
        <w:rPr/>
        <w:t>acceso</w:t>
      </w:r>
      <w:r>
        <w:rPr>
          <w:spacing w:val="-25"/>
        </w:rPr>
        <w:t> </w:t>
      </w:r>
      <w:r>
        <w:rPr/>
        <w:t>diferenciado</w:t>
      </w:r>
      <w:r>
        <w:rPr>
          <w:spacing w:val="-25"/>
        </w:rPr>
        <w:t> </w:t>
      </w:r>
      <w:r>
        <w:rPr/>
        <w:t>que</w:t>
      </w:r>
      <w:r>
        <w:rPr>
          <w:spacing w:val="-25"/>
        </w:rPr>
        <w:t> </w:t>
      </w:r>
      <w:r>
        <w:rPr/>
        <w:t>han</w:t>
      </w:r>
      <w:r>
        <w:rPr>
          <w:spacing w:val="-25"/>
        </w:rPr>
        <w:t> </w:t>
      </w:r>
      <w:r>
        <w:rPr/>
        <w:t>tenido</w:t>
      </w:r>
      <w:r>
        <w:rPr>
          <w:spacing w:val="-25"/>
        </w:rPr>
        <w:t> </w:t>
      </w:r>
      <w:r>
        <w:rPr/>
        <w:t>a</w:t>
      </w:r>
      <w:r>
        <w:rPr>
          <w:spacing w:val="-25"/>
        </w:rPr>
        <w:t> </w:t>
      </w:r>
      <w:r>
        <w:rPr/>
        <w:t>los</w:t>
      </w:r>
      <w:r>
        <w:rPr>
          <w:spacing w:val="-25"/>
        </w:rPr>
        <w:t> </w:t>
      </w:r>
      <w:r>
        <w:rPr/>
        <w:t>bienes</w:t>
      </w:r>
      <w:r>
        <w:rPr>
          <w:spacing w:val="-25"/>
        </w:rPr>
        <w:t> </w:t>
      </w:r>
      <w:r>
        <w:rPr/>
        <w:t>públicos,</w:t>
      </w:r>
      <w:r>
        <w:rPr>
          <w:spacing w:val="-25"/>
        </w:rPr>
        <w:t> </w:t>
      </w:r>
      <w:r>
        <w:rPr/>
        <w:t>sino</w:t>
      </w:r>
      <w:r>
        <w:rPr>
          <w:spacing w:val="-25"/>
        </w:rPr>
        <w:t> </w:t>
      </w:r>
      <w:r>
        <w:rPr/>
        <w:t>también</w:t>
      </w:r>
      <w:r>
        <w:rPr>
          <w:spacing w:val="-25"/>
        </w:rPr>
        <w:t> </w:t>
      </w:r>
      <w:r>
        <w:rPr/>
        <w:t>a</w:t>
      </w:r>
      <w:r>
        <w:rPr>
          <w:spacing w:val="-25"/>
        </w:rPr>
        <w:t> </w:t>
      </w:r>
      <w:r>
        <w:rPr/>
        <w:t>la discriminación</w:t>
      </w:r>
      <w:r>
        <w:rPr>
          <w:spacing w:val="-21"/>
        </w:rPr>
        <w:t> </w:t>
      </w:r>
      <w:r>
        <w:rPr/>
        <w:t>y</w:t>
      </w:r>
      <w:r>
        <w:rPr>
          <w:spacing w:val="-21"/>
        </w:rPr>
        <w:t> </w:t>
      </w:r>
      <w:r>
        <w:rPr/>
        <w:t>exclusión</w:t>
      </w:r>
      <w:r>
        <w:rPr>
          <w:spacing w:val="-21"/>
        </w:rPr>
        <w:t> </w:t>
      </w:r>
      <w:r>
        <w:rPr/>
        <w:t>de</w:t>
      </w:r>
      <w:r>
        <w:rPr>
          <w:spacing w:val="-21"/>
        </w:rPr>
        <w:t> </w:t>
      </w:r>
      <w:r>
        <w:rPr/>
        <w:t>las</w:t>
      </w:r>
      <w:r>
        <w:rPr>
          <w:spacing w:val="-21"/>
        </w:rPr>
        <w:t> </w:t>
      </w:r>
      <w:r>
        <w:rPr/>
        <w:t>que</w:t>
      </w:r>
      <w:r>
        <w:rPr>
          <w:spacing w:val="-21"/>
        </w:rPr>
        <w:t> </w:t>
      </w:r>
      <w:r>
        <w:rPr/>
        <w:t>han</w:t>
      </w:r>
      <w:r>
        <w:rPr>
          <w:spacing w:val="-21"/>
        </w:rPr>
        <w:t> </w:t>
      </w:r>
      <w:r>
        <w:rPr/>
        <w:t>sido</w:t>
      </w:r>
      <w:r>
        <w:rPr>
          <w:spacing w:val="-21"/>
        </w:rPr>
        <w:t> </w:t>
      </w:r>
      <w:r>
        <w:rPr/>
        <w:t>objeto”</w:t>
      </w:r>
      <w:r>
        <w:rPr>
          <w:spacing w:val="-21"/>
        </w:rPr>
        <w:t> </w:t>
      </w:r>
      <w:r>
        <w:rPr/>
        <w:t>(De</w:t>
      </w:r>
      <w:r>
        <w:rPr>
          <w:spacing w:val="-21"/>
        </w:rPr>
        <w:t> </w:t>
      </w:r>
      <w:r>
        <w:rPr/>
        <w:t>la</w:t>
      </w:r>
      <w:r>
        <w:rPr>
          <w:spacing w:val="-28"/>
        </w:rPr>
        <w:t> </w:t>
      </w:r>
      <w:r>
        <w:rPr>
          <w:spacing w:val="-6"/>
        </w:rPr>
        <w:t>Torre,</w:t>
      </w:r>
      <w:r>
        <w:rPr>
          <w:spacing w:val="-21"/>
        </w:rPr>
        <w:t> </w:t>
      </w:r>
      <w:r>
        <w:rPr/>
        <w:t>2010:</w:t>
      </w:r>
      <w:r>
        <w:rPr>
          <w:spacing w:val="-21"/>
        </w:rPr>
        <w:t> </w:t>
      </w:r>
      <w:r>
        <w:rPr/>
        <w:t>7).</w:t>
      </w:r>
    </w:p>
    <w:p>
      <w:pPr>
        <w:spacing w:after="0" w:line="271" w:lineRule="auto"/>
        <w:jc w:val="both"/>
        <w:sectPr>
          <w:type w:val="continuous"/>
          <w:pgSz w:w="9640" w:h="13040"/>
          <w:pgMar w:top="1200" w:bottom="280" w:left="980" w:right="960"/>
        </w:sectPr>
      </w:pPr>
    </w:p>
    <w:p>
      <w:pPr>
        <w:pStyle w:val="BodyText"/>
        <w:rPr>
          <w:sz w:val="20"/>
        </w:rPr>
      </w:pPr>
    </w:p>
    <w:p>
      <w:pPr>
        <w:pStyle w:val="BodyText"/>
        <w:spacing w:before="10"/>
        <w:rPr>
          <w:sz w:val="19"/>
        </w:rPr>
      </w:pPr>
    </w:p>
    <w:p>
      <w:pPr>
        <w:pStyle w:val="BodyText"/>
        <w:spacing w:line="271" w:lineRule="auto" w:before="61"/>
        <w:ind w:left="120" w:right="117" w:firstLine="359"/>
        <w:jc w:val="both"/>
      </w:pPr>
      <w:r>
        <w:rPr/>
        <w:t>Al </w:t>
      </w:r>
      <w:r>
        <w:rPr>
          <w:spacing w:val="-3"/>
        </w:rPr>
        <w:t>paso del </w:t>
      </w:r>
      <w:r>
        <w:rPr>
          <w:spacing w:val="-4"/>
        </w:rPr>
        <w:t>tiempo </w:t>
      </w:r>
      <w:r>
        <w:rPr/>
        <w:t>la </w:t>
      </w:r>
      <w:r>
        <w:rPr>
          <w:spacing w:val="-4"/>
        </w:rPr>
        <w:t>dinámica </w:t>
      </w:r>
      <w:r>
        <w:rPr/>
        <w:t>de </w:t>
      </w:r>
      <w:r>
        <w:rPr>
          <w:spacing w:val="-3"/>
        </w:rPr>
        <w:t>las </w:t>
      </w:r>
      <w:r>
        <w:rPr>
          <w:spacing w:val="-4"/>
        </w:rPr>
        <w:t>sociedades indígenas </w:t>
      </w:r>
      <w:r>
        <w:rPr/>
        <w:t>se ha </w:t>
      </w:r>
      <w:r>
        <w:rPr>
          <w:spacing w:val="-4"/>
        </w:rPr>
        <w:t>transformado, </w:t>
      </w:r>
      <w:r>
        <w:rPr>
          <w:spacing w:val="-3"/>
        </w:rPr>
        <w:t>las </w:t>
      </w:r>
      <w:r>
        <w:rPr>
          <w:spacing w:val="-4"/>
        </w:rPr>
        <w:t>cifras </w:t>
      </w:r>
      <w:r>
        <w:rPr>
          <w:spacing w:val="-3"/>
        </w:rPr>
        <w:t>han </w:t>
      </w:r>
      <w:r>
        <w:rPr>
          <w:spacing w:val="-4"/>
        </w:rPr>
        <w:t>venido </w:t>
      </w:r>
      <w:r>
        <w:rPr/>
        <w:t>en </w:t>
      </w:r>
      <w:r>
        <w:rPr>
          <w:spacing w:val="-4"/>
        </w:rPr>
        <w:t>aumento, </w:t>
      </w:r>
      <w:r>
        <w:rPr/>
        <w:t>y </w:t>
      </w:r>
      <w:r>
        <w:rPr>
          <w:spacing w:val="-3"/>
        </w:rPr>
        <w:t>los grupos </w:t>
      </w:r>
      <w:r>
        <w:rPr>
          <w:spacing w:val="-4"/>
        </w:rPr>
        <w:t>originarios </w:t>
      </w:r>
      <w:r>
        <w:rPr>
          <w:spacing w:val="-3"/>
        </w:rPr>
        <w:t>han </w:t>
      </w:r>
      <w:r>
        <w:rPr>
          <w:spacing w:val="-4"/>
        </w:rPr>
        <w:t>enfrentado cambios importantes</w:t>
      </w:r>
      <w:r>
        <w:rPr>
          <w:spacing w:val="-43"/>
        </w:rPr>
        <w:t> </w:t>
      </w:r>
      <w:r>
        <w:rPr/>
        <w:t>en</w:t>
      </w:r>
      <w:r>
        <w:rPr>
          <w:spacing w:val="-43"/>
        </w:rPr>
        <w:t> </w:t>
      </w:r>
      <w:r>
        <w:rPr/>
        <w:t>su</w:t>
      </w:r>
      <w:r>
        <w:rPr>
          <w:spacing w:val="-43"/>
        </w:rPr>
        <w:t> </w:t>
      </w:r>
      <w:r>
        <w:rPr>
          <w:spacing w:val="-4"/>
        </w:rPr>
        <w:t>cultura</w:t>
      </w:r>
      <w:r>
        <w:rPr>
          <w:spacing w:val="-43"/>
        </w:rPr>
        <w:t> </w:t>
      </w:r>
      <w:r>
        <w:rPr/>
        <w:t>y</w:t>
      </w:r>
      <w:r>
        <w:rPr>
          <w:spacing w:val="-43"/>
        </w:rPr>
        <w:t> </w:t>
      </w:r>
      <w:r>
        <w:rPr/>
        <w:t>en</w:t>
      </w:r>
      <w:r>
        <w:rPr>
          <w:spacing w:val="-43"/>
        </w:rPr>
        <w:t> </w:t>
      </w:r>
      <w:r>
        <w:rPr/>
        <w:t>su</w:t>
      </w:r>
      <w:r>
        <w:rPr>
          <w:spacing w:val="-43"/>
        </w:rPr>
        <w:t> </w:t>
      </w:r>
      <w:r>
        <w:rPr>
          <w:spacing w:val="-4"/>
        </w:rPr>
        <w:t>estatus</w:t>
      </w:r>
      <w:r>
        <w:rPr>
          <w:spacing w:val="-43"/>
        </w:rPr>
        <w:t> </w:t>
      </w:r>
      <w:r>
        <w:rPr>
          <w:spacing w:val="-4"/>
        </w:rPr>
        <w:t>social,</w:t>
      </w:r>
      <w:r>
        <w:rPr>
          <w:spacing w:val="-43"/>
        </w:rPr>
        <w:t> </w:t>
      </w:r>
      <w:r>
        <w:rPr>
          <w:spacing w:val="-4"/>
        </w:rPr>
        <w:t>debido</w:t>
      </w:r>
      <w:r>
        <w:rPr>
          <w:spacing w:val="-43"/>
        </w:rPr>
        <w:t> </w:t>
      </w:r>
      <w:r>
        <w:rPr/>
        <w:t>a</w:t>
      </w:r>
      <w:r>
        <w:rPr>
          <w:spacing w:val="-43"/>
        </w:rPr>
        <w:t> </w:t>
      </w:r>
      <w:r>
        <w:rPr/>
        <w:t>la</w:t>
      </w:r>
      <w:r>
        <w:rPr>
          <w:spacing w:val="-43"/>
        </w:rPr>
        <w:t> </w:t>
      </w:r>
      <w:r>
        <w:rPr>
          <w:spacing w:val="-4"/>
        </w:rPr>
        <w:t>migración</w:t>
      </w:r>
      <w:r>
        <w:rPr>
          <w:spacing w:val="-43"/>
        </w:rPr>
        <w:t> </w:t>
      </w:r>
      <w:r>
        <w:rPr/>
        <w:t>a</w:t>
      </w:r>
      <w:r>
        <w:rPr>
          <w:spacing w:val="-43"/>
        </w:rPr>
        <w:t> </w:t>
      </w:r>
      <w:r>
        <w:rPr>
          <w:spacing w:val="-4"/>
        </w:rPr>
        <w:t>contextos</w:t>
      </w:r>
      <w:r>
        <w:rPr>
          <w:spacing w:val="-43"/>
        </w:rPr>
        <w:t> </w:t>
      </w:r>
      <w:r>
        <w:rPr>
          <w:spacing w:val="-5"/>
        </w:rPr>
        <w:t>urbanos, </w:t>
      </w:r>
      <w:r>
        <w:rPr>
          <w:spacing w:val="-3"/>
        </w:rPr>
        <w:t>la</w:t>
      </w:r>
      <w:r>
        <w:rPr>
          <w:spacing w:val="-33"/>
        </w:rPr>
        <w:t> </w:t>
      </w:r>
      <w:r>
        <w:rPr>
          <w:spacing w:val="-5"/>
        </w:rPr>
        <w:t>influencia</w:t>
      </w:r>
      <w:r>
        <w:rPr>
          <w:spacing w:val="-33"/>
        </w:rPr>
        <w:t> </w:t>
      </w:r>
      <w:r>
        <w:rPr>
          <w:spacing w:val="-3"/>
        </w:rPr>
        <w:t>de</w:t>
      </w:r>
      <w:r>
        <w:rPr>
          <w:spacing w:val="-33"/>
        </w:rPr>
        <w:t> </w:t>
      </w:r>
      <w:r>
        <w:rPr>
          <w:spacing w:val="-4"/>
        </w:rPr>
        <w:t>los</w:t>
      </w:r>
      <w:r>
        <w:rPr>
          <w:spacing w:val="-33"/>
        </w:rPr>
        <w:t> </w:t>
      </w:r>
      <w:r>
        <w:rPr>
          <w:spacing w:val="-5"/>
        </w:rPr>
        <w:t>medios</w:t>
      </w:r>
      <w:r>
        <w:rPr>
          <w:spacing w:val="-33"/>
        </w:rPr>
        <w:t> </w:t>
      </w:r>
      <w:r>
        <w:rPr>
          <w:spacing w:val="-3"/>
        </w:rPr>
        <w:t>de</w:t>
      </w:r>
      <w:r>
        <w:rPr>
          <w:spacing w:val="-33"/>
        </w:rPr>
        <w:t> </w:t>
      </w:r>
      <w:r>
        <w:rPr>
          <w:spacing w:val="-5"/>
        </w:rPr>
        <w:t>comunicación</w:t>
      </w:r>
      <w:r>
        <w:rPr>
          <w:spacing w:val="-33"/>
        </w:rPr>
        <w:t> </w:t>
      </w:r>
      <w:r>
        <w:rPr/>
        <w:t>y</w:t>
      </w:r>
      <w:r>
        <w:rPr>
          <w:spacing w:val="-33"/>
        </w:rPr>
        <w:t> </w:t>
      </w:r>
      <w:r>
        <w:rPr>
          <w:spacing w:val="-3"/>
        </w:rPr>
        <w:t>la</w:t>
      </w:r>
      <w:r>
        <w:rPr>
          <w:spacing w:val="-33"/>
        </w:rPr>
        <w:t> </w:t>
      </w:r>
      <w:r>
        <w:rPr>
          <w:spacing w:val="-5"/>
        </w:rPr>
        <w:t>globalización.</w:t>
      </w:r>
      <w:r>
        <w:rPr>
          <w:spacing w:val="-33"/>
        </w:rPr>
        <w:t> </w:t>
      </w:r>
      <w:r>
        <w:rPr>
          <w:spacing w:val="-3"/>
        </w:rPr>
        <w:t>En</w:t>
      </w:r>
      <w:r>
        <w:rPr>
          <w:spacing w:val="-33"/>
        </w:rPr>
        <w:t> </w:t>
      </w:r>
      <w:r>
        <w:rPr>
          <w:spacing w:val="-5"/>
        </w:rPr>
        <w:t>décadas</w:t>
      </w:r>
      <w:r>
        <w:rPr>
          <w:spacing w:val="-33"/>
        </w:rPr>
        <w:t> </w:t>
      </w:r>
      <w:r>
        <w:rPr>
          <w:spacing w:val="-5"/>
        </w:rPr>
        <w:t>recientes,</w:t>
      </w:r>
      <w:r>
        <w:rPr>
          <w:spacing w:val="-33"/>
        </w:rPr>
        <w:t> </w:t>
      </w:r>
      <w:r>
        <w:rPr>
          <w:spacing w:val="-5"/>
        </w:rPr>
        <w:t>por </w:t>
      </w:r>
      <w:r>
        <w:rPr>
          <w:spacing w:val="-4"/>
        </w:rPr>
        <w:t>las</w:t>
      </w:r>
      <w:r>
        <w:rPr>
          <w:spacing w:val="-39"/>
        </w:rPr>
        <w:t> </w:t>
      </w:r>
      <w:r>
        <w:rPr>
          <w:spacing w:val="-5"/>
        </w:rPr>
        <w:t>presiones</w:t>
      </w:r>
      <w:r>
        <w:rPr>
          <w:spacing w:val="-39"/>
        </w:rPr>
        <w:t> </w:t>
      </w:r>
      <w:r>
        <w:rPr>
          <w:spacing w:val="-5"/>
        </w:rPr>
        <w:t>políticas</w:t>
      </w:r>
      <w:r>
        <w:rPr>
          <w:spacing w:val="-39"/>
        </w:rPr>
        <w:t> </w:t>
      </w:r>
      <w:r>
        <w:rPr/>
        <w:t>y</w:t>
      </w:r>
      <w:r>
        <w:rPr>
          <w:spacing w:val="-39"/>
        </w:rPr>
        <w:t> </w:t>
      </w:r>
      <w:r>
        <w:rPr>
          <w:spacing w:val="-5"/>
        </w:rPr>
        <w:t>sociales</w:t>
      </w:r>
      <w:r>
        <w:rPr>
          <w:spacing w:val="-39"/>
        </w:rPr>
        <w:t> </w:t>
      </w:r>
      <w:r>
        <w:rPr>
          <w:spacing w:val="-3"/>
        </w:rPr>
        <w:t>ha</w:t>
      </w:r>
      <w:r>
        <w:rPr>
          <w:spacing w:val="-39"/>
        </w:rPr>
        <w:t> </w:t>
      </w:r>
      <w:r>
        <w:rPr>
          <w:spacing w:val="-5"/>
        </w:rPr>
        <w:t>tenido</w:t>
      </w:r>
      <w:r>
        <w:rPr>
          <w:spacing w:val="-39"/>
        </w:rPr>
        <w:t> </w:t>
      </w:r>
      <w:r>
        <w:rPr>
          <w:spacing w:val="-4"/>
        </w:rPr>
        <w:t>lugar</w:t>
      </w:r>
      <w:r>
        <w:rPr>
          <w:spacing w:val="-39"/>
        </w:rPr>
        <w:t> </w:t>
      </w:r>
      <w:r>
        <w:rPr>
          <w:spacing w:val="-3"/>
        </w:rPr>
        <w:t>la</w:t>
      </w:r>
      <w:r>
        <w:rPr>
          <w:spacing w:val="-39"/>
        </w:rPr>
        <w:t> </w:t>
      </w:r>
      <w:r>
        <w:rPr>
          <w:spacing w:val="-5"/>
        </w:rPr>
        <w:t>necesidad</w:t>
      </w:r>
      <w:r>
        <w:rPr>
          <w:spacing w:val="-39"/>
        </w:rPr>
        <w:t> </w:t>
      </w:r>
      <w:r>
        <w:rPr>
          <w:spacing w:val="-3"/>
        </w:rPr>
        <w:t>de</w:t>
      </w:r>
      <w:r>
        <w:rPr>
          <w:spacing w:val="-39"/>
        </w:rPr>
        <w:t> </w:t>
      </w:r>
      <w:r>
        <w:rPr>
          <w:spacing w:val="-5"/>
        </w:rPr>
        <w:t>reformas</w:t>
      </w:r>
      <w:r>
        <w:rPr>
          <w:spacing w:val="-39"/>
        </w:rPr>
        <w:t> </w:t>
      </w:r>
      <w:r>
        <w:rPr/>
        <w:t>a</w:t>
      </w:r>
      <w:r>
        <w:rPr>
          <w:spacing w:val="-39"/>
        </w:rPr>
        <w:t> </w:t>
      </w:r>
      <w:r>
        <w:rPr>
          <w:spacing w:val="-3"/>
        </w:rPr>
        <w:t>la</w:t>
      </w:r>
      <w:r>
        <w:rPr>
          <w:spacing w:val="-39"/>
        </w:rPr>
        <w:t> </w:t>
      </w:r>
      <w:r>
        <w:rPr>
          <w:spacing w:val="-5"/>
        </w:rPr>
        <w:t>Constitución </w:t>
      </w:r>
      <w:r>
        <w:rPr>
          <w:spacing w:val="-4"/>
        </w:rPr>
        <w:t>para</w:t>
      </w:r>
      <w:r>
        <w:rPr>
          <w:spacing w:val="-40"/>
        </w:rPr>
        <w:t> </w:t>
      </w:r>
      <w:r>
        <w:rPr>
          <w:spacing w:val="-5"/>
        </w:rPr>
        <w:t>enfrentar</w:t>
      </w:r>
      <w:r>
        <w:rPr>
          <w:spacing w:val="-40"/>
        </w:rPr>
        <w:t> </w:t>
      </w:r>
      <w:r>
        <w:rPr>
          <w:spacing w:val="-3"/>
        </w:rPr>
        <w:t>la</w:t>
      </w:r>
      <w:r>
        <w:rPr>
          <w:spacing w:val="-40"/>
        </w:rPr>
        <w:t> </w:t>
      </w:r>
      <w:r>
        <w:rPr>
          <w:spacing w:val="-5"/>
        </w:rPr>
        <w:t>profunda</w:t>
      </w:r>
      <w:r>
        <w:rPr>
          <w:spacing w:val="-40"/>
        </w:rPr>
        <w:t> </w:t>
      </w:r>
      <w:r>
        <w:rPr>
          <w:spacing w:val="-5"/>
        </w:rPr>
        <w:t>desigualdad</w:t>
      </w:r>
      <w:r>
        <w:rPr>
          <w:spacing w:val="-40"/>
        </w:rPr>
        <w:t> </w:t>
      </w:r>
      <w:r>
        <w:rPr>
          <w:spacing w:val="-4"/>
        </w:rPr>
        <w:t>que</w:t>
      </w:r>
      <w:r>
        <w:rPr>
          <w:spacing w:val="-40"/>
        </w:rPr>
        <w:t> </w:t>
      </w:r>
      <w:r>
        <w:rPr>
          <w:spacing w:val="-5"/>
        </w:rPr>
        <w:t>caracteriza</w:t>
      </w:r>
      <w:r>
        <w:rPr>
          <w:spacing w:val="-40"/>
        </w:rPr>
        <w:t> </w:t>
      </w:r>
      <w:r>
        <w:rPr/>
        <w:t>a</w:t>
      </w:r>
      <w:r>
        <w:rPr>
          <w:spacing w:val="-40"/>
        </w:rPr>
        <w:t> </w:t>
      </w:r>
      <w:r>
        <w:rPr>
          <w:spacing w:val="-4"/>
        </w:rPr>
        <w:t>los</w:t>
      </w:r>
      <w:r>
        <w:rPr>
          <w:spacing w:val="-40"/>
        </w:rPr>
        <w:t> </w:t>
      </w:r>
      <w:r>
        <w:rPr>
          <w:spacing w:val="-5"/>
        </w:rPr>
        <w:t>pueblos</w:t>
      </w:r>
      <w:r>
        <w:rPr>
          <w:spacing w:val="-40"/>
        </w:rPr>
        <w:t> </w:t>
      </w:r>
      <w:r>
        <w:rPr>
          <w:spacing w:val="-5"/>
        </w:rPr>
        <w:t>indígenas.</w:t>
      </w:r>
    </w:p>
    <w:p>
      <w:pPr>
        <w:pStyle w:val="BodyText"/>
        <w:spacing w:line="271" w:lineRule="auto" w:before="2"/>
        <w:ind w:left="119" w:right="116" w:firstLine="360"/>
        <w:jc w:val="both"/>
        <w:rPr>
          <w:sz w:val="13"/>
        </w:rPr>
      </w:pPr>
      <w:r>
        <w:rPr>
          <w:spacing w:val="-3"/>
        </w:rPr>
        <w:t>Para</w:t>
      </w:r>
      <w:r>
        <w:rPr>
          <w:spacing w:val="-13"/>
        </w:rPr>
        <w:t> </w:t>
      </w:r>
      <w:r>
        <w:rPr/>
        <w:t>empezar</w:t>
      </w:r>
      <w:r>
        <w:rPr>
          <w:spacing w:val="-13"/>
        </w:rPr>
        <w:t> </w:t>
      </w:r>
      <w:r>
        <w:rPr/>
        <w:t>hay</w:t>
      </w:r>
      <w:r>
        <w:rPr>
          <w:spacing w:val="-13"/>
        </w:rPr>
        <w:t> </w:t>
      </w:r>
      <w:r>
        <w:rPr/>
        <w:t>que</w:t>
      </w:r>
      <w:r>
        <w:rPr>
          <w:spacing w:val="-13"/>
        </w:rPr>
        <w:t> </w:t>
      </w:r>
      <w:r>
        <w:rPr/>
        <w:t>señalar</w:t>
      </w:r>
      <w:r>
        <w:rPr>
          <w:spacing w:val="-13"/>
        </w:rPr>
        <w:t> </w:t>
      </w:r>
      <w:r>
        <w:rPr/>
        <w:t>que</w:t>
      </w:r>
      <w:r>
        <w:rPr>
          <w:spacing w:val="-13"/>
        </w:rPr>
        <w:t> </w:t>
      </w:r>
      <w:r>
        <w:rPr/>
        <w:t>la</w:t>
      </w:r>
      <w:r>
        <w:rPr>
          <w:spacing w:val="-13"/>
        </w:rPr>
        <w:t> </w:t>
      </w:r>
      <w:r>
        <w:rPr/>
        <w:t>modalidad</w:t>
      </w:r>
      <w:r>
        <w:rPr>
          <w:spacing w:val="-13"/>
        </w:rPr>
        <w:t> </w:t>
      </w:r>
      <w:r>
        <w:rPr/>
        <w:t>intercultural</w:t>
      </w:r>
      <w:r>
        <w:rPr>
          <w:spacing w:val="-13"/>
        </w:rPr>
        <w:t> </w:t>
      </w:r>
      <w:r>
        <w:rPr/>
        <w:t>bilingüe</w:t>
      </w:r>
      <w:r>
        <w:rPr>
          <w:spacing w:val="-13"/>
        </w:rPr>
        <w:t> </w:t>
      </w:r>
      <w:r>
        <w:rPr/>
        <w:t>no</w:t>
      </w:r>
      <w:r>
        <w:rPr>
          <w:spacing w:val="-13"/>
        </w:rPr>
        <w:t> </w:t>
      </w:r>
      <w:r>
        <w:rPr/>
        <w:t>repre- senta</w:t>
      </w:r>
      <w:r>
        <w:rPr>
          <w:spacing w:val="-12"/>
        </w:rPr>
        <w:t> </w:t>
      </w:r>
      <w:r>
        <w:rPr/>
        <w:t>un</w:t>
      </w:r>
      <w:r>
        <w:rPr>
          <w:spacing w:val="-12"/>
        </w:rPr>
        <w:t> </w:t>
      </w:r>
      <w:r>
        <w:rPr/>
        <w:t>conjunto</w:t>
      </w:r>
      <w:r>
        <w:rPr>
          <w:spacing w:val="-12"/>
        </w:rPr>
        <w:t> </w:t>
      </w:r>
      <w:r>
        <w:rPr/>
        <w:t>de</w:t>
      </w:r>
      <w:r>
        <w:rPr>
          <w:spacing w:val="-12"/>
        </w:rPr>
        <w:t> </w:t>
      </w:r>
      <w:r>
        <w:rPr/>
        <w:t>escuelas</w:t>
      </w:r>
      <w:r>
        <w:rPr>
          <w:spacing w:val="-12"/>
        </w:rPr>
        <w:t> </w:t>
      </w:r>
      <w:r>
        <w:rPr/>
        <w:t>dentro</w:t>
      </w:r>
      <w:r>
        <w:rPr>
          <w:spacing w:val="-12"/>
        </w:rPr>
        <w:t> </w:t>
      </w:r>
      <w:r>
        <w:rPr/>
        <w:t>del</w:t>
      </w:r>
      <w:r>
        <w:rPr>
          <w:spacing w:val="-12"/>
        </w:rPr>
        <w:t> </w:t>
      </w:r>
      <w:r>
        <w:rPr/>
        <w:t>sistema</w:t>
      </w:r>
      <w:r>
        <w:rPr>
          <w:spacing w:val="-12"/>
        </w:rPr>
        <w:t> </w:t>
      </w:r>
      <w:r>
        <w:rPr/>
        <w:t>educativo,</w:t>
      </w:r>
      <w:r>
        <w:rPr>
          <w:spacing w:val="-12"/>
        </w:rPr>
        <w:t> </w:t>
      </w:r>
      <w:r>
        <w:rPr/>
        <w:t>sino</w:t>
      </w:r>
      <w:r>
        <w:rPr>
          <w:spacing w:val="-12"/>
        </w:rPr>
        <w:t> </w:t>
      </w:r>
      <w:r>
        <w:rPr/>
        <w:t>que</w:t>
      </w:r>
      <w:r>
        <w:rPr>
          <w:spacing w:val="-12"/>
        </w:rPr>
        <w:t> </w:t>
      </w:r>
      <w:r>
        <w:rPr/>
        <w:t>es</w:t>
      </w:r>
      <w:r>
        <w:rPr>
          <w:spacing w:val="-12"/>
        </w:rPr>
        <w:t> </w:t>
      </w:r>
      <w:r>
        <w:rPr/>
        <w:t>un</w:t>
      </w:r>
      <w:r>
        <w:rPr>
          <w:spacing w:val="-12"/>
        </w:rPr>
        <w:t> </w:t>
      </w:r>
      <w:r>
        <w:rPr/>
        <w:t>enfoque formativo contemplado como transversal en el futuro: “la </w:t>
      </w:r>
      <w:r>
        <w:rPr>
          <w:rFonts w:ascii="PMingLiU" w:hAnsi="PMingLiU"/>
          <w:w w:val="120"/>
          <w:sz w:val="16"/>
        </w:rPr>
        <w:t>cgeib </w:t>
      </w:r>
      <w:r>
        <w:rPr/>
        <w:t>desarrolla los mo- delos</w:t>
      </w:r>
      <w:r>
        <w:rPr>
          <w:spacing w:val="-24"/>
        </w:rPr>
        <w:t> </w:t>
      </w:r>
      <w:r>
        <w:rPr/>
        <w:t>educativos</w:t>
      </w:r>
      <w:r>
        <w:rPr>
          <w:spacing w:val="-24"/>
        </w:rPr>
        <w:t> </w:t>
      </w:r>
      <w:r>
        <w:rPr/>
        <w:t>interculturales</w:t>
      </w:r>
      <w:r>
        <w:rPr>
          <w:spacing w:val="-24"/>
        </w:rPr>
        <w:t> </w:t>
      </w:r>
      <w:r>
        <w:rPr/>
        <w:t>en</w:t>
      </w:r>
      <w:r>
        <w:rPr>
          <w:spacing w:val="-24"/>
        </w:rPr>
        <w:t> </w:t>
      </w:r>
      <w:r>
        <w:rPr/>
        <w:t>coordinación</w:t>
      </w:r>
      <w:r>
        <w:rPr>
          <w:spacing w:val="-24"/>
        </w:rPr>
        <w:t> </w:t>
      </w:r>
      <w:r>
        <w:rPr/>
        <w:t>con</w:t>
      </w:r>
      <w:r>
        <w:rPr>
          <w:spacing w:val="-24"/>
        </w:rPr>
        <w:t> </w:t>
      </w:r>
      <w:r>
        <w:rPr/>
        <w:t>instancias</w:t>
      </w:r>
      <w:r>
        <w:rPr>
          <w:spacing w:val="-24"/>
        </w:rPr>
        <w:t> </w:t>
      </w:r>
      <w:r>
        <w:rPr/>
        <w:t>del</w:t>
      </w:r>
      <w:r>
        <w:rPr>
          <w:spacing w:val="-24"/>
        </w:rPr>
        <w:t> </w:t>
      </w:r>
      <w:r>
        <w:rPr/>
        <w:t>sector</w:t>
      </w:r>
      <w:r>
        <w:rPr>
          <w:spacing w:val="-24"/>
        </w:rPr>
        <w:t> </w:t>
      </w:r>
      <w:r>
        <w:rPr/>
        <w:t>educativo encargadas</w:t>
      </w:r>
      <w:r>
        <w:rPr>
          <w:spacing w:val="-30"/>
        </w:rPr>
        <w:t> </w:t>
      </w:r>
      <w:r>
        <w:rPr/>
        <w:t>de</w:t>
      </w:r>
      <w:r>
        <w:rPr>
          <w:spacing w:val="-30"/>
        </w:rPr>
        <w:t> </w:t>
      </w:r>
      <w:r>
        <w:rPr/>
        <w:t>su</w:t>
      </w:r>
      <w:r>
        <w:rPr>
          <w:spacing w:val="-30"/>
        </w:rPr>
        <w:t> </w:t>
      </w:r>
      <w:r>
        <w:rPr/>
        <w:t>operación</w:t>
      </w:r>
      <w:r>
        <w:rPr>
          <w:spacing w:val="-30"/>
        </w:rPr>
        <w:t> </w:t>
      </w:r>
      <w:r>
        <w:rPr/>
        <w:t>posterior”.</w:t>
      </w:r>
      <w:r>
        <w:rPr>
          <w:position w:val="8"/>
          <w:sz w:val="13"/>
        </w:rPr>
        <w:t>6</w:t>
      </w:r>
      <w:r>
        <w:rPr>
          <w:spacing w:val="-10"/>
          <w:position w:val="8"/>
          <w:sz w:val="13"/>
        </w:rPr>
        <w:t> </w:t>
      </w:r>
      <w:r>
        <w:rPr>
          <w:spacing w:val="-9"/>
        </w:rPr>
        <w:t>Tal</w:t>
      </w:r>
      <w:r>
        <w:rPr>
          <w:spacing w:val="-30"/>
        </w:rPr>
        <w:t> </w:t>
      </w:r>
      <w:r>
        <w:rPr/>
        <w:t>desarrollo</w:t>
      </w:r>
      <w:r>
        <w:rPr>
          <w:spacing w:val="-30"/>
        </w:rPr>
        <w:t> </w:t>
      </w:r>
      <w:r>
        <w:rPr/>
        <w:t>planteado</w:t>
      </w:r>
      <w:r>
        <w:rPr>
          <w:spacing w:val="-30"/>
        </w:rPr>
        <w:t> </w:t>
      </w:r>
      <w:r>
        <w:rPr/>
        <w:t>por</w:t>
      </w:r>
      <w:r>
        <w:rPr>
          <w:spacing w:val="-30"/>
        </w:rPr>
        <w:t> </w:t>
      </w:r>
      <w:r>
        <w:rPr/>
        <w:t>la</w:t>
      </w:r>
      <w:r>
        <w:rPr>
          <w:spacing w:val="-30"/>
        </w:rPr>
        <w:t> </w:t>
      </w:r>
      <w:r>
        <w:rPr>
          <w:rFonts w:ascii="PMingLiU" w:hAnsi="PMingLiU"/>
          <w:w w:val="120"/>
          <w:sz w:val="16"/>
        </w:rPr>
        <w:t>cgeib</w:t>
      </w:r>
      <w:r>
        <w:rPr>
          <w:rFonts w:ascii="PMingLiU" w:hAnsi="PMingLiU"/>
          <w:spacing w:val="-22"/>
          <w:w w:val="120"/>
          <w:sz w:val="16"/>
        </w:rPr>
        <w:t> </w:t>
      </w:r>
      <w:r>
        <w:rPr/>
        <w:t>se</w:t>
      </w:r>
      <w:r>
        <w:rPr>
          <w:spacing w:val="-30"/>
        </w:rPr>
        <w:t> </w:t>
      </w:r>
      <w:r>
        <w:rPr/>
        <w:t>refiere a</w:t>
      </w:r>
      <w:r>
        <w:rPr>
          <w:spacing w:val="-19"/>
        </w:rPr>
        <w:t> </w:t>
      </w:r>
      <w:r>
        <w:rPr/>
        <w:t>las</w:t>
      </w:r>
      <w:r>
        <w:rPr>
          <w:spacing w:val="-19"/>
        </w:rPr>
        <w:t> </w:t>
      </w:r>
      <w:r>
        <w:rPr/>
        <w:t>siguientes</w:t>
      </w:r>
      <w:r>
        <w:rPr>
          <w:spacing w:val="-19"/>
        </w:rPr>
        <w:t> </w:t>
      </w:r>
      <w:r>
        <w:rPr/>
        <w:t>acciones:</w:t>
      </w:r>
      <w:r>
        <w:rPr>
          <w:spacing w:val="-19"/>
        </w:rPr>
        <w:t> </w:t>
      </w:r>
      <w:r>
        <w:rPr/>
        <w:t>1.</w:t>
      </w:r>
      <w:r>
        <w:rPr>
          <w:spacing w:val="-19"/>
        </w:rPr>
        <w:t> </w:t>
      </w:r>
      <w:r>
        <w:rPr/>
        <w:t>formación</w:t>
      </w:r>
      <w:r>
        <w:rPr>
          <w:spacing w:val="-19"/>
        </w:rPr>
        <w:t> </w:t>
      </w:r>
      <w:r>
        <w:rPr/>
        <w:t>docente</w:t>
      </w:r>
      <w:r>
        <w:rPr>
          <w:spacing w:val="-19"/>
        </w:rPr>
        <w:t> </w:t>
      </w:r>
      <w:r>
        <w:rPr/>
        <w:t>con</w:t>
      </w:r>
      <w:r>
        <w:rPr>
          <w:spacing w:val="-19"/>
        </w:rPr>
        <w:t> </w:t>
      </w:r>
      <w:r>
        <w:rPr/>
        <w:t>enfoque</w:t>
      </w:r>
      <w:r>
        <w:rPr>
          <w:spacing w:val="-19"/>
        </w:rPr>
        <w:t> </w:t>
      </w:r>
      <w:r>
        <w:rPr/>
        <w:t>intercultural</w:t>
      </w:r>
      <w:r>
        <w:rPr>
          <w:spacing w:val="-19"/>
        </w:rPr>
        <w:t> </w:t>
      </w:r>
      <w:r>
        <w:rPr/>
        <w:t>por</w:t>
      </w:r>
      <w:r>
        <w:rPr>
          <w:spacing w:val="-19"/>
        </w:rPr>
        <w:t> </w:t>
      </w:r>
      <w:r>
        <w:rPr/>
        <w:t>medio de</w:t>
      </w:r>
      <w:r>
        <w:rPr>
          <w:spacing w:val="-24"/>
        </w:rPr>
        <w:t> </w:t>
      </w:r>
      <w:r>
        <w:rPr/>
        <w:t>cursos</w:t>
      </w:r>
      <w:r>
        <w:rPr>
          <w:spacing w:val="-24"/>
        </w:rPr>
        <w:t> </w:t>
      </w:r>
      <w:r>
        <w:rPr/>
        <w:t>para</w:t>
      </w:r>
      <w:r>
        <w:rPr>
          <w:spacing w:val="-23"/>
        </w:rPr>
        <w:t> </w:t>
      </w:r>
      <w:r>
        <w:rPr/>
        <w:t>docentes</w:t>
      </w:r>
      <w:r>
        <w:rPr>
          <w:spacing w:val="-24"/>
        </w:rPr>
        <w:t> </w:t>
      </w:r>
      <w:r>
        <w:rPr/>
        <w:t>en</w:t>
      </w:r>
      <w:r>
        <w:rPr>
          <w:spacing w:val="-24"/>
        </w:rPr>
        <w:t> </w:t>
      </w:r>
      <w:r>
        <w:rPr/>
        <w:t>servicio,</w:t>
      </w:r>
      <w:r>
        <w:rPr>
          <w:spacing w:val="-24"/>
        </w:rPr>
        <w:t> </w:t>
      </w:r>
      <w:r>
        <w:rPr/>
        <w:t>2.</w:t>
      </w:r>
      <w:r>
        <w:rPr>
          <w:spacing w:val="-24"/>
        </w:rPr>
        <w:t> </w:t>
      </w:r>
      <w:r>
        <w:rPr/>
        <w:t>Licenciatura</w:t>
      </w:r>
      <w:r>
        <w:rPr>
          <w:spacing w:val="-24"/>
        </w:rPr>
        <w:t> </w:t>
      </w:r>
      <w:r>
        <w:rPr/>
        <w:t>en</w:t>
      </w:r>
      <w:r>
        <w:rPr>
          <w:spacing w:val="-24"/>
        </w:rPr>
        <w:t> </w:t>
      </w:r>
      <w:r>
        <w:rPr/>
        <w:t>Educación</w:t>
      </w:r>
      <w:r>
        <w:rPr>
          <w:spacing w:val="-23"/>
        </w:rPr>
        <w:t> </w:t>
      </w:r>
      <w:r>
        <w:rPr/>
        <w:t>Primaria</w:t>
      </w:r>
      <w:r>
        <w:rPr>
          <w:spacing w:val="-24"/>
        </w:rPr>
        <w:t> </w:t>
      </w:r>
      <w:r>
        <w:rPr/>
        <w:t>Intercul- tural</w:t>
      </w:r>
      <w:r>
        <w:rPr>
          <w:spacing w:val="-13"/>
        </w:rPr>
        <w:t> </w:t>
      </w:r>
      <w:r>
        <w:rPr/>
        <w:t>Bilingüe</w:t>
      </w:r>
      <w:r>
        <w:rPr>
          <w:spacing w:val="-13"/>
        </w:rPr>
        <w:t> </w:t>
      </w:r>
      <w:r>
        <w:rPr/>
        <w:t>impartida</w:t>
      </w:r>
      <w:r>
        <w:rPr>
          <w:spacing w:val="-13"/>
        </w:rPr>
        <w:t> </w:t>
      </w:r>
      <w:r>
        <w:rPr/>
        <w:t>en</w:t>
      </w:r>
      <w:r>
        <w:rPr>
          <w:spacing w:val="-13"/>
        </w:rPr>
        <w:t> </w:t>
      </w:r>
      <w:r>
        <w:rPr/>
        <w:t>18</w:t>
      </w:r>
      <w:r>
        <w:rPr>
          <w:spacing w:val="-13"/>
        </w:rPr>
        <w:t> </w:t>
      </w:r>
      <w:r>
        <w:rPr/>
        <w:t>escuelas</w:t>
      </w:r>
      <w:r>
        <w:rPr>
          <w:spacing w:val="-13"/>
        </w:rPr>
        <w:t> </w:t>
      </w:r>
      <w:r>
        <w:rPr/>
        <w:t>normales,</w:t>
      </w:r>
      <w:r>
        <w:rPr>
          <w:spacing w:val="-13"/>
        </w:rPr>
        <w:t> </w:t>
      </w:r>
      <w:r>
        <w:rPr/>
        <w:t>3.</w:t>
      </w:r>
      <w:r>
        <w:rPr>
          <w:spacing w:val="-13"/>
        </w:rPr>
        <w:t> </w:t>
      </w:r>
      <w:r>
        <w:rPr/>
        <w:t>Programa</w:t>
      </w:r>
      <w:r>
        <w:rPr>
          <w:spacing w:val="-13"/>
        </w:rPr>
        <w:t> </w:t>
      </w:r>
      <w:r>
        <w:rPr/>
        <w:t>de</w:t>
      </w:r>
      <w:r>
        <w:rPr>
          <w:spacing w:val="-13"/>
        </w:rPr>
        <w:t> </w:t>
      </w:r>
      <w:r>
        <w:rPr/>
        <w:t>Atención</w:t>
      </w:r>
      <w:r>
        <w:rPr>
          <w:spacing w:val="-13"/>
        </w:rPr>
        <w:t> </w:t>
      </w:r>
      <w:r>
        <w:rPr/>
        <w:t>a</w:t>
      </w:r>
      <w:r>
        <w:rPr>
          <w:spacing w:val="-13"/>
        </w:rPr>
        <w:t> </w:t>
      </w:r>
      <w:r>
        <w:rPr/>
        <w:t>niños indígenas</w:t>
      </w:r>
      <w:r>
        <w:rPr>
          <w:spacing w:val="-24"/>
        </w:rPr>
        <w:t> </w:t>
      </w:r>
      <w:r>
        <w:rPr/>
        <w:t>en</w:t>
      </w:r>
      <w:r>
        <w:rPr>
          <w:spacing w:val="-24"/>
        </w:rPr>
        <w:t> </w:t>
      </w:r>
      <w:r>
        <w:rPr/>
        <w:t>Escuelas</w:t>
      </w:r>
      <w:r>
        <w:rPr>
          <w:spacing w:val="-24"/>
        </w:rPr>
        <w:t> </w:t>
      </w:r>
      <w:r>
        <w:rPr/>
        <w:t>Generales,</w:t>
      </w:r>
      <w:r>
        <w:rPr>
          <w:spacing w:val="-24"/>
        </w:rPr>
        <w:t> </w:t>
      </w:r>
      <w:r>
        <w:rPr/>
        <w:t>4.</w:t>
      </w:r>
      <w:r>
        <w:rPr>
          <w:spacing w:val="-24"/>
        </w:rPr>
        <w:t> </w:t>
      </w:r>
      <w:r>
        <w:rPr/>
        <w:t>asignatura</w:t>
      </w:r>
      <w:r>
        <w:rPr>
          <w:spacing w:val="-24"/>
        </w:rPr>
        <w:t> </w:t>
      </w:r>
      <w:r>
        <w:rPr/>
        <w:t>estatal</w:t>
      </w:r>
      <w:r>
        <w:rPr>
          <w:spacing w:val="-24"/>
        </w:rPr>
        <w:t> </w:t>
      </w:r>
      <w:r>
        <w:rPr/>
        <w:t>de</w:t>
      </w:r>
      <w:r>
        <w:rPr>
          <w:spacing w:val="-24"/>
        </w:rPr>
        <w:t> </w:t>
      </w:r>
      <w:r>
        <w:rPr/>
        <w:t>Lengua</w:t>
      </w:r>
      <w:r>
        <w:rPr>
          <w:spacing w:val="-24"/>
        </w:rPr>
        <w:t> </w:t>
      </w:r>
      <w:r>
        <w:rPr/>
        <w:t>y</w:t>
      </w:r>
      <w:r>
        <w:rPr>
          <w:spacing w:val="-24"/>
        </w:rPr>
        <w:t> </w:t>
      </w:r>
      <w:r>
        <w:rPr/>
        <w:t>Cultura</w:t>
      </w:r>
      <w:r>
        <w:rPr>
          <w:spacing w:val="-24"/>
        </w:rPr>
        <w:t> </w:t>
      </w:r>
      <w:r>
        <w:rPr/>
        <w:t>Indígena para</w:t>
      </w:r>
      <w:r>
        <w:rPr>
          <w:spacing w:val="-12"/>
        </w:rPr>
        <w:t> </w:t>
      </w:r>
      <w:r>
        <w:rPr/>
        <w:t>la</w:t>
      </w:r>
      <w:r>
        <w:rPr>
          <w:spacing w:val="-12"/>
        </w:rPr>
        <w:t> </w:t>
      </w:r>
      <w:r>
        <w:rPr/>
        <w:t>educación</w:t>
      </w:r>
      <w:r>
        <w:rPr>
          <w:spacing w:val="-12"/>
        </w:rPr>
        <w:t> </w:t>
      </w:r>
      <w:r>
        <w:rPr/>
        <w:t>secundaria,</w:t>
      </w:r>
      <w:r>
        <w:rPr>
          <w:spacing w:val="-12"/>
        </w:rPr>
        <w:t> </w:t>
      </w:r>
      <w:r>
        <w:rPr/>
        <w:t>5.</w:t>
      </w:r>
      <w:r>
        <w:rPr>
          <w:spacing w:val="-12"/>
        </w:rPr>
        <w:t> </w:t>
      </w:r>
      <w:r>
        <w:rPr/>
        <w:t>Bachilleratos</w:t>
      </w:r>
      <w:r>
        <w:rPr>
          <w:spacing w:val="-12"/>
        </w:rPr>
        <w:t> </w:t>
      </w:r>
      <w:r>
        <w:rPr/>
        <w:t>Interculturales,</w:t>
      </w:r>
      <w:r>
        <w:rPr>
          <w:spacing w:val="-12"/>
        </w:rPr>
        <w:t> </w:t>
      </w:r>
      <w:r>
        <w:rPr/>
        <w:t>6.</w:t>
      </w:r>
      <w:r>
        <w:rPr>
          <w:spacing w:val="-12"/>
        </w:rPr>
        <w:t> </w:t>
      </w:r>
      <w:r>
        <w:rPr/>
        <w:t>Universidades</w:t>
      </w:r>
      <w:r>
        <w:rPr>
          <w:spacing w:val="-12"/>
        </w:rPr>
        <w:t> </w:t>
      </w:r>
      <w:r>
        <w:rPr/>
        <w:t>In- terculturales. </w:t>
      </w:r>
      <w:r>
        <w:rPr>
          <w:spacing w:val="-5"/>
        </w:rPr>
        <w:t>Por </w:t>
      </w:r>
      <w:r>
        <w:rPr/>
        <w:t>consiguiente, la </w:t>
      </w:r>
      <w:r>
        <w:rPr>
          <w:rFonts w:ascii="PMingLiU" w:hAnsi="PMingLiU"/>
          <w:w w:val="120"/>
          <w:sz w:val="16"/>
        </w:rPr>
        <w:t>cgeib </w:t>
      </w:r>
      <w:r>
        <w:rPr/>
        <w:t>se encarga de la incorporación del</w:t>
      </w:r>
      <w:r>
        <w:rPr>
          <w:spacing w:val="-11"/>
        </w:rPr>
        <w:t> </w:t>
      </w:r>
      <w:r>
        <w:rPr/>
        <w:t>enfoque intercultural</w:t>
      </w:r>
      <w:r>
        <w:rPr>
          <w:spacing w:val="-14"/>
        </w:rPr>
        <w:t> </w:t>
      </w:r>
      <w:r>
        <w:rPr/>
        <w:t>bilingüe</w:t>
      </w:r>
      <w:r>
        <w:rPr>
          <w:spacing w:val="-14"/>
        </w:rPr>
        <w:t> </w:t>
      </w:r>
      <w:r>
        <w:rPr/>
        <w:t>en</w:t>
      </w:r>
      <w:r>
        <w:rPr>
          <w:spacing w:val="-14"/>
        </w:rPr>
        <w:t> </w:t>
      </w:r>
      <w:r>
        <w:rPr/>
        <w:t>el</w:t>
      </w:r>
      <w:r>
        <w:rPr>
          <w:spacing w:val="-14"/>
        </w:rPr>
        <w:t> </w:t>
      </w:r>
      <w:r>
        <w:rPr/>
        <w:t>marco</w:t>
      </w:r>
      <w:r>
        <w:rPr>
          <w:spacing w:val="-14"/>
        </w:rPr>
        <w:t> </w:t>
      </w:r>
      <w:r>
        <w:rPr/>
        <w:t>de</w:t>
      </w:r>
      <w:r>
        <w:rPr>
          <w:spacing w:val="-14"/>
        </w:rPr>
        <w:t> </w:t>
      </w:r>
      <w:r>
        <w:rPr/>
        <w:t>la</w:t>
      </w:r>
      <w:r>
        <w:rPr>
          <w:spacing w:val="-14"/>
        </w:rPr>
        <w:t> </w:t>
      </w:r>
      <w:r>
        <w:rPr/>
        <w:t>reforma</w:t>
      </w:r>
      <w:r>
        <w:rPr>
          <w:spacing w:val="-14"/>
        </w:rPr>
        <w:t> </w:t>
      </w:r>
      <w:r>
        <w:rPr/>
        <w:t>curricular</w:t>
      </w:r>
      <w:r>
        <w:rPr>
          <w:spacing w:val="-14"/>
        </w:rPr>
        <w:t> </w:t>
      </w:r>
      <w:r>
        <w:rPr/>
        <w:t>a</w:t>
      </w:r>
      <w:r>
        <w:rPr>
          <w:spacing w:val="-14"/>
        </w:rPr>
        <w:t> </w:t>
      </w:r>
      <w:r>
        <w:rPr/>
        <w:t>través</w:t>
      </w:r>
      <w:r>
        <w:rPr>
          <w:spacing w:val="-14"/>
        </w:rPr>
        <w:t> </w:t>
      </w:r>
      <w:r>
        <w:rPr/>
        <w:t>de</w:t>
      </w:r>
      <w:r>
        <w:rPr>
          <w:spacing w:val="-14"/>
        </w:rPr>
        <w:t> </w:t>
      </w:r>
      <w:r>
        <w:rPr/>
        <w:t>los</w:t>
      </w:r>
      <w:r>
        <w:rPr>
          <w:spacing w:val="-14"/>
        </w:rPr>
        <w:t> </w:t>
      </w:r>
      <w:r>
        <w:rPr/>
        <w:t>siguientes procesos:</w:t>
      </w:r>
      <w:r>
        <w:rPr>
          <w:spacing w:val="-29"/>
        </w:rPr>
        <w:t> </w:t>
      </w:r>
      <w:r>
        <w:rPr/>
        <w:t>Reforma</w:t>
      </w:r>
      <w:r>
        <w:rPr>
          <w:spacing w:val="-29"/>
        </w:rPr>
        <w:t> </w:t>
      </w:r>
      <w:r>
        <w:rPr/>
        <w:t>de</w:t>
      </w:r>
      <w:r>
        <w:rPr>
          <w:spacing w:val="-29"/>
        </w:rPr>
        <w:t> </w:t>
      </w:r>
      <w:r>
        <w:rPr/>
        <w:t>la</w:t>
      </w:r>
      <w:r>
        <w:rPr>
          <w:spacing w:val="-29"/>
        </w:rPr>
        <w:t> </w:t>
      </w:r>
      <w:r>
        <w:rPr/>
        <w:t>Educación</w:t>
      </w:r>
      <w:r>
        <w:rPr>
          <w:spacing w:val="-29"/>
        </w:rPr>
        <w:t> </w:t>
      </w:r>
      <w:r>
        <w:rPr/>
        <w:t>Básica,</w:t>
      </w:r>
      <w:r>
        <w:rPr>
          <w:spacing w:val="-29"/>
        </w:rPr>
        <w:t> </w:t>
      </w:r>
      <w:r>
        <w:rPr/>
        <w:t>Reforma</w:t>
      </w:r>
      <w:r>
        <w:rPr>
          <w:spacing w:val="-29"/>
        </w:rPr>
        <w:t> </w:t>
      </w:r>
      <w:r>
        <w:rPr/>
        <w:t>Integral</w:t>
      </w:r>
      <w:r>
        <w:rPr>
          <w:spacing w:val="-29"/>
        </w:rPr>
        <w:t> </w:t>
      </w:r>
      <w:r>
        <w:rPr/>
        <w:t>de</w:t>
      </w:r>
      <w:r>
        <w:rPr>
          <w:spacing w:val="-29"/>
        </w:rPr>
        <w:t> </w:t>
      </w:r>
      <w:r>
        <w:rPr/>
        <w:t>la</w:t>
      </w:r>
      <w:r>
        <w:rPr>
          <w:spacing w:val="-29"/>
        </w:rPr>
        <w:t> </w:t>
      </w:r>
      <w:r>
        <w:rPr/>
        <w:t>Educación</w:t>
      </w:r>
      <w:r>
        <w:rPr>
          <w:spacing w:val="-29"/>
        </w:rPr>
        <w:t> </w:t>
      </w:r>
      <w:r>
        <w:rPr/>
        <w:t>Media Superior</w:t>
      </w:r>
      <w:r>
        <w:rPr>
          <w:spacing w:val="-27"/>
        </w:rPr>
        <w:t> </w:t>
      </w:r>
      <w:r>
        <w:rPr/>
        <w:t>y</w:t>
      </w:r>
      <w:r>
        <w:rPr>
          <w:spacing w:val="-27"/>
        </w:rPr>
        <w:t> </w:t>
      </w:r>
      <w:r>
        <w:rPr/>
        <w:t>Reforma</w:t>
      </w:r>
      <w:r>
        <w:rPr>
          <w:spacing w:val="-27"/>
        </w:rPr>
        <w:t> </w:t>
      </w:r>
      <w:r>
        <w:rPr/>
        <w:t>a</w:t>
      </w:r>
      <w:r>
        <w:rPr>
          <w:spacing w:val="-27"/>
        </w:rPr>
        <w:t> </w:t>
      </w:r>
      <w:r>
        <w:rPr/>
        <w:t>la</w:t>
      </w:r>
      <w:r>
        <w:rPr>
          <w:spacing w:val="-27"/>
        </w:rPr>
        <w:t> </w:t>
      </w:r>
      <w:r>
        <w:rPr/>
        <w:t>Educación</w:t>
      </w:r>
      <w:r>
        <w:rPr>
          <w:spacing w:val="-27"/>
        </w:rPr>
        <w:t> </w:t>
      </w:r>
      <w:r>
        <w:rPr/>
        <w:t>Normal.</w:t>
      </w:r>
      <w:r>
        <w:rPr>
          <w:position w:val="8"/>
          <w:sz w:val="13"/>
        </w:rPr>
        <w:t>7</w:t>
      </w:r>
    </w:p>
    <w:p>
      <w:pPr>
        <w:pStyle w:val="BodyText"/>
        <w:spacing w:line="271" w:lineRule="auto" w:before="2"/>
        <w:ind w:left="120" w:right="117" w:firstLine="359"/>
        <w:jc w:val="both"/>
      </w:pPr>
      <w:r>
        <w:rPr/>
        <w:t>Como</w:t>
      </w:r>
      <w:r>
        <w:rPr>
          <w:spacing w:val="-13"/>
        </w:rPr>
        <w:t> </w:t>
      </w:r>
      <w:r>
        <w:rPr/>
        <w:t>se</w:t>
      </w:r>
      <w:r>
        <w:rPr>
          <w:spacing w:val="-13"/>
        </w:rPr>
        <w:t> </w:t>
      </w:r>
      <w:r>
        <w:rPr/>
        <w:t>observa,</w:t>
      </w:r>
      <w:r>
        <w:rPr>
          <w:spacing w:val="-13"/>
        </w:rPr>
        <w:t> </w:t>
      </w:r>
      <w:r>
        <w:rPr/>
        <w:t>la</w:t>
      </w:r>
      <w:r>
        <w:rPr>
          <w:spacing w:val="-13"/>
        </w:rPr>
        <w:t> </w:t>
      </w:r>
      <w:r>
        <w:rPr>
          <w:rFonts w:ascii="PMingLiU" w:hAnsi="PMingLiU"/>
          <w:w w:val="105"/>
          <w:sz w:val="16"/>
        </w:rPr>
        <w:t>eib</w:t>
      </w:r>
      <w:r>
        <w:rPr>
          <w:rFonts w:ascii="PMingLiU" w:hAnsi="PMingLiU"/>
          <w:spacing w:val="1"/>
          <w:w w:val="105"/>
          <w:sz w:val="16"/>
        </w:rPr>
        <w:t> </w:t>
      </w:r>
      <w:r>
        <w:rPr/>
        <w:t>no</w:t>
      </w:r>
      <w:r>
        <w:rPr>
          <w:spacing w:val="-13"/>
        </w:rPr>
        <w:t> </w:t>
      </w:r>
      <w:r>
        <w:rPr/>
        <w:t>es</w:t>
      </w:r>
      <w:r>
        <w:rPr>
          <w:spacing w:val="-13"/>
        </w:rPr>
        <w:t> </w:t>
      </w:r>
      <w:r>
        <w:rPr/>
        <w:t>un</w:t>
      </w:r>
      <w:r>
        <w:rPr>
          <w:spacing w:val="-13"/>
        </w:rPr>
        <w:t> </w:t>
      </w:r>
      <w:r>
        <w:rPr/>
        <w:t>sistema</w:t>
      </w:r>
      <w:r>
        <w:rPr>
          <w:spacing w:val="-13"/>
        </w:rPr>
        <w:t> </w:t>
      </w:r>
      <w:r>
        <w:rPr/>
        <w:t>paralelo</w:t>
      </w:r>
      <w:r>
        <w:rPr>
          <w:spacing w:val="-13"/>
        </w:rPr>
        <w:t> </w:t>
      </w:r>
      <w:r>
        <w:rPr/>
        <w:t>sino</w:t>
      </w:r>
      <w:r>
        <w:rPr>
          <w:spacing w:val="-13"/>
        </w:rPr>
        <w:t> </w:t>
      </w:r>
      <w:r>
        <w:rPr/>
        <w:t>más</w:t>
      </w:r>
      <w:r>
        <w:rPr>
          <w:spacing w:val="-13"/>
        </w:rPr>
        <w:t> </w:t>
      </w:r>
      <w:r>
        <w:rPr/>
        <w:t>bien</w:t>
      </w:r>
      <w:r>
        <w:rPr>
          <w:spacing w:val="-13"/>
        </w:rPr>
        <w:t> </w:t>
      </w:r>
      <w:r>
        <w:rPr/>
        <w:t>una</w:t>
      </w:r>
      <w:r>
        <w:rPr>
          <w:spacing w:val="-13"/>
        </w:rPr>
        <w:t> </w:t>
      </w:r>
      <w:r>
        <w:rPr/>
        <w:t>orientación educativa</w:t>
      </w:r>
      <w:r>
        <w:rPr>
          <w:spacing w:val="-24"/>
        </w:rPr>
        <w:t> </w:t>
      </w:r>
      <w:r>
        <w:rPr/>
        <w:t>que</w:t>
      </w:r>
      <w:r>
        <w:rPr>
          <w:spacing w:val="-24"/>
        </w:rPr>
        <w:t> </w:t>
      </w:r>
      <w:r>
        <w:rPr/>
        <w:t>atraviesa</w:t>
      </w:r>
      <w:r>
        <w:rPr>
          <w:spacing w:val="-24"/>
        </w:rPr>
        <w:t> </w:t>
      </w:r>
      <w:r>
        <w:rPr/>
        <w:t>las</w:t>
      </w:r>
      <w:r>
        <w:rPr>
          <w:spacing w:val="-24"/>
        </w:rPr>
        <w:t> </w:t>
      </w:r>
      <w:r>
        <w:rPr/>
        <w:t>escuelas</w:t>
      </w:r>
      <w:r>
        <w:rPr>
          <w:spacing w:val="-24"/>
        </w:rPr>
        <w:t> </w:t>
      </w:r>
      <w:r>
        <w:rPr/>
        <w:t>existentes.</w:t>
      </w:r>
      <w:r>
        <w:rPr>
          <w:spacing w:val="-24"/>
        </w:rPr>
        <w:t> </w:t>
      </w:r>
      <w:r>
        <w:rPr>
          <w:spacing w:val="-5"/>
        </w:rPr>
        <w:t>Por</w:t>
      </w:r>
      <w:r>
        <w:rPr>
          <w:spacing w:val="-24"/>
        </w:rPr>
        <w:t> </w:t>
      </w:r>
      <w:r>
        <w:rPr/>
        <w:t>eso,</w:t>
      </w:r>
      <w:r>
        <w:rPr>
          <w:spacing w:val="-24"/>
        </w:rPr>
        <w:t> </w:t>
      </w:r>
      <w:r>
        <w:rPr/>
        <w:t>si</w:t>
      </w:r>
      <w:r>
        <w:rPr>
          <w:spacing w:val="-24"/>
        </w:rPr>
        <w:t> </w:t>
      </w:r>
      <w:r>
        <w:rPr/>
        <w:t>intentamos</w:t>
      </w:r>
      <w:r>
        <w:rPr>
          <w:spacing w:val="-24"/>
        </w:rPr>
        <w:t> </w:t>
      </w:r>
      <w:r>
        <w:rPr/>
        <w:t>orientarnos</w:t>
      </w:r>
      <w:r>
        <w:rPr>
          <w:spacing w:val="-24"/>
        </w:rPr>
        <w:t> </w:t>
      </w:r>
      <w:r>
        <w:rPr/>
        <w:t>en la</w:t>
      </w:r>
      <w:r>
        <w:rPr>
          <w:spacing w:val="-17"/>
        </w:rPr>
        <w:t> </w:t>
      </w:r>
      <w:r>
        <w:rPr/>
        <w:t>cobertura</w:t>
      </w:r>
      <w:r>
        <w:rPr>
          <w:spacing w:val="-17"/>
        </w:rPr>
        <w:t> </w:t>
      </w:r>
      <w:r>
        <w:rPr/>
        <w:t>de</w:t>
      </w:r>
      <w:r>
        <w:rPr>
          <w:spacing w:val="-17"/>
        </w:rPr>
        <w:t> </w:t>
      </w:r>
      <w:r>
        <w:rPr/>
        <w:t>la</w:t>
      </w:r>
      <w:r>
        <w:rPr>
          <w:spacing w:val="-17"/>
        </w:rPr>
        <w:t> </w:t>
      </w:r>
      <w:r>
        <w:rPr/>
        <w:t>educación</w:t>
      </w:r>
      <w:r>
        <w:rPr>
          <w:spacing w:val="-17"/>
        </w:rPr>
        <w:t> </w:t>
      </w:r>
      <w:r>
        <w:rPr/>
        <w:t>con</w:t>
      </w:r>
      <w:r>
        <w:rPr>
          <w:spacing w:val="-17"/>
        </w:rPr>
        <w:t> </w:t>
      </w:r>
      <w:r>
        <w:rPr/>
        <w:t>aspecto</w:t>
      </w:r>
      <w:r>
        <w:rPr>
          <w:spacing w:val="-17"/>
        </w:rPr>
        <w:t> </w:t>
      </w:r>
      <w:r>
        <w:rPr/>
        <w:t>étnico,</w:t>
      </w:r>
      <w:r>
        <w:rPr>
          <w:spacing w:val="-17"/>
        </w:rPr>
        <w:t> </w:t>
      </w:r>
      <w:r>
        <w:rPr/>
        <w:t>tenemos</w:t>
      </w:r>
      <w:r>
        <w:rPr>
          <w:spacing w:val="-17"/>
        </w:rPr>
        <w:t> </w:t>
      </w:r>
      <w:r>
        <w:rPr/>
        <w:t>que</w:t>
      </w:r>
      <w:r>
        <w:rPr>
          <w:spacing w:val="-17"/>
        </w:rPr>
        <w:t> </w:t>
      </w:r>
      <w:r>
        <w:rPr/>
        <w:t>acudir</w:t>
      </w:r>
      <w:r>
        <w:rPr>
          <w:spacing w:val="-17"/>
        </w:rPr>
        <w:t> </w:t>
      </w:r>
      <w:r>
        <w:rPr/>
        <w:t>a</w:t>
      </w:r>
      <w:r>
        <w:rPr>
          <w:spacing w:val="-17"/>
        </w:rPr>
        <w:t> </w:t>
      </w:r>
      <w:r>
        <w:rPr/>
        <w:t>los</w:t>
      </w:r>
      <w:r>
        <w:rPr>
          <w:spacing w:val="-17"/>
        </w:rPr>
        <w:t> </w:t>
      </w:r>
      <w:r>
        <w:rPr/>
        <w:t>diferentes tipos</w:t>
      </w:r>
      <w:r>
        <w:rPr>
          <w:spacing w:val="-31"/>
        </w:rPr>
        <w:t> </w:t>
      </w:r>
      <w:r>
        <w:rPr/>
        <w:t>de</w:t>
      </w:r>
      <w:r>
        <w:rPr>
          <w:spacing w:val="-31"/>
        </w:rPr>
        <w:t> </w:t>
      </w:r>
      <w:r>
        <w:rPr/>
        <w:t>escuelas</w:t>
      </w:r>
      <w:r>
        <w:rPr>
          <w:spacing w:val="-31"/>
        </w:rPr>
        <w:t> </w:t>
      </w:r>
      <w:r>
        <w:rPr/>
        <w:t>centradas</w:t>
      </w:r>
      <w:r>
        <w:rPr>
          <w:spacing w:val="-31"/>
        </w:rPr>
        <w:t> </w:t>
      </w:r>
      <w:r>
        <w:rPr/>
        <w:t>en</w:t>
      </w:r>
      <w:r>
        <w:rPr>
          <w:spacing w:val="-31"/>
        </w:rPr>
        <w:t> </w:t>
      </w:r>
      <w:r>
        <w:rPr/>
        <w:t>los</w:t>
      </w:r>
      <w:r>
        <w:rPr>
          <w:spacing w:val="-31"/>
        </w:rPr>
        <w:t> </w:t>
      </w:r>
      <w:r>
        <w:rPr/>
        <w:t>niños</w:t>
      </w:r>
      <w:r>
        <w:rPr>
          <w:spacing w:val="-31"/>
        </w:rPr>
        <w:t> </w:t>
      </w:r>
      <w:r>
        <w:rPr/>
        <w:t>indígenas</w:t>
      </w:r>
      <w:r>
        <w:rPr>
          <w:spacing w:val="-31"/>
        </w:rPr>
        <w:t> </w:t>
      </w:r>
      <w:r>
        <w:rPr/>
        <w:t>que</w:t>
      </w:r>
      <w:r>
        <w:rPr>
          <w:spacing w:val="-31"/>
        </w:rPr>
        <w:t> </w:t>
      </w:r>
      <w:r>
        <w:rPr/>
        <w:t>existen</w:t>
      </w:r>
      <w:r>
        <w:rPr>
          <w:spacing w:val="-31"/>
        </w:rPr>
        <w:t> </w:t>
      </w:r>
      <w:r>
        <w:rPr/>
        <w:t>en</w:t>
      </w:r>
      <w:r>
        <w:rPr>
          <w:spacing w:val="-31"/>
        </w:rPr>
        <w:t> </w:t>
      </w:r>
      <w:r>
        <w:rPr/>
        <w:t>México.</w:t>
      </w:r>
      <w:r>
        <w:rPr>
          <w:spacing w:val="-31"/>
        </w:rPr>
        <w:t> </w:t>
      </w:r>
      <w:r>
        <w:rPr/>
        <w:t>Entre</w:t>
      </w:r>
      <w:r>
        <w:rPr>
          <w:spacing w:val="-31"/>
        </w:rPr>
        <w:t> </w:t>
      </w:r>
      <w:r>
        <w:rPr/>
        <w:t>éstas, hay</w:t>
      </w:r>
      <w:r>
        <w:rPr>
          <w:spacing w:val="-28"/>
        </w:rPr>
        <w:t> </w:t>
      </w:r>
      <w:r>
        <w:rPr/>
        <w:t>que</w:t>
      </w:r>
      <w:r>
        <w:rPr>
          <w:spacing w:val="-28"/>
        </w:rPr>
        <w:t> </w:t>
      </w:r>
      <w:r>
        <w:rPr/>
        <w:t>destacar</w:t>
      </w:r>
      <w:r>
        <w:rPr>
          <w:spacing w:val="-28"/>
        </w:rPr>
        <w:t> </w:t>
      </w:r>
      <w:r>
        <w:rPr/>
        <w:t>la</w:t>
      </w:r>
      <w:r>
        <w:rPr>
          <w:spacing w:val="-28"/>
        </w:rPr>
        <w:t> </w:t>
      </w:r>
      <w:r>
        <w:rPr/>
        <w:t>educación</w:t>
      </w:r>
      <w:r>
        <w:rPr>
          <w:spacing w:val="-28"/>
        </w:rPr>
        <w:t> </w:t>
      </w:r>
      <w:r>
        <w:rPr/>
        <w:t>indígena</w:t>
      </w:r>
      <w:r>
        <w:rPr>
          <w:spacing w:val="-28"/>
        </w:rPr>
        <w:t> </w:t>
      </w:r>
      <w:r>
        <w:rPr/>
        <w:t>y</w:t>
      </w:r>
      <w:r>
        <w:rPr>
          <w:spacing w:val="-28"/>
        </w:rPr>
        <w:t> </w:t>
      </w:r>
      <w:r>
        <w:rPr/>
        <w:t>la</w:t>
      </w:r>
      <w:r>
        <w:rPr>
          <w:spacing w:val="-28"/>
        </w:rPr>
        <w:t> </w:t>
      </w:r>
      <w:r>
        <w:rPr/>
        <w:t>educación</w:t>
      </w:r>
      <w:r>
        <w:rPr>
          <w:spacing w:val="-28"/>
        </w:rPr>
        <w:t> </w:t>
      </w:r>
      <w:r>
        <w:rPr/>
        <w:t>comunitaria.</w:t>
      </w:r>
    </w:p>
    <w:p>
      <w:pPr>
        <w:pStyle w:val="BodyText"/>
        <w:spacing w:line="271" w:lineRule="auto" w:before="2"/>
        <w:ind w:left="120" w:right="117" w:firstLine="359"/>
        <w:jc w:val="both"/>
      </w:pPr>
      <w:r>
        <w:rPr/>
        <w:t>Es</w:t>
      </w:r>
      <w:r>
        <w:rPr>
          <w:spacing w:val="-42"/>
        </w:rPr>
        <w:t> </w:t>
      </w:r>
      <w:r>
        <w:rPr/>
        <w:t>incuestionable</w:t>
      </w:r>
      <w:r>
        <w:rPr>
          <w:spacing w:val="-42"/>
        </w:rPr>
        <w:t> </w:t>
      </w:r>
      <w:r>
        <w:rPr/>
        <w:t>que</w:t>
      </w:r>
      <w:r>
        <w:rPr>
          <w:spacing w:val="-42"/>
        </w:rPr>
        <w:t> </w:t>
      </w:r>
      <w:r>
        <w:rPr/>
        <w:t>la</w:t>
      </w:r>
      <w:r>
        <w:rPr>
          <w:spacing w:val="-42"/>
        </w:rPr>
        <w:t> </w:t>
      </w:r>
      <w:r>
        <w:rPr/>
        <w:t>educación</w:t>
      </w:r>
      <w:r>
        <w:rPr>
          <w:spacing w:val="-42"/>
        </w:rPr>
        <w:t> </w:t>
      </w:r>
      <w:r>
        <w:rPr/>
        <w:t>básica</w:t>
      </w:r>
      <w:r>
        <w:rPr>
          <w:spacing w:val="-42"/>
        </w:rPr>
        <w:t> </w:t>
      </w:r>
      <w:r>
        <w:rPr/>
        <w:t>es</w:t>
      </w:r>
      <w:r>
        <w:rPr>
          <w:spacing w:val="-42"/>
        </w:rPr>
        <w:t> </w:t>
      </w:r>
      <w:r>
        <w:rPr/>
        <w:t>una</w:t>
      </w:r>
      <w:r>
        <w:rPr>
          <w:spacing w:val="-42"/>
        </w:rPr>
        <w:t> </w:t>
      </w:r>
      <w:r>
        <w:rPr/>
        <w:t>etapa</w:t>
      </w:r>
      <w:r>
        <w:rPr>
          <w:spacing w:val="-42"/>
        </w:rPr>
        <w:t> </w:t>
      </w:r>
      <w:r>
        <w:rPr/>
        <w:t>de</w:t>
      </w:r>
      <w:r>
        <w:rPr>
          <w:spacing w:val="-42"/>
        </w:rPr>
        <w:t> </w:t>
      </w:r>
      <w:r>
        <w:rPr/>
        <w:t>formación</w:t>
      </w:r>
      <w:r>
        <w:rPr>
          <w:spacing w:val="-42"/>
        </w:rPr>
        <w:t> </w:t>
      </w:r>
      <w:r>
        <w:rPr/>
        <w:t>fundamental, en</w:t>
      </w:r>
      <w:r>
        <w:rPr>
          <w:spacing w:val="-36"/>
        </w:rPr>
        <w:t> </w:t>
      </w:r>
      <w:r>
        <w:rPr/>
        <w:t>la</w:t>
      </w:r>
      <w:r>
        <w:rPr>
          <w:spacing w:val="-36"/>
        </w:rPr>
        <w:t> </w:t>
      </w:r>
      <w:r>
        <w:rPr/>
        <w:t>que</w:t>
      </w:r>
      <w:r>
        <w:rPr>
          <w:spacing w:val="-36"/>
        </w:rPr>
        <w:t> </w:t>
      </w:r>
      <w:r>
        <w:rPr/>
        <w:t>se</w:t>
      </w:r>
      <w:r>
        <w:rPr>
          <w:spacing w:val="-36"/>
        </w:rPr>
        <w:t> </w:t>
      </w:r>
      <w:r>
        <w:rPr/>
        <w:t>adquiere</w:t>
      </w:r>
      <w:r>
        <w:rPr>
          <w:spacing w:val="-36"/>
        </w:rPr>
        <w:t> </w:t>
      </w:r>
      <w:r>
        <w:rPr/>
        <w:t>un</w:t>
      </w:r>
      <w:r>
        <w:rPr>
          <w:spacing w:val="-36"/>
        </w:rPr>
        <w:t> </w:t>
      </w:r>
      <w:r>
        <w:rPr/>
        <w:t>aprendizaje</w:t>
      </w:r>
      <w:r>
        <w:rPr>
          <w:spacing w:val="-36"/>
        </w:rPr>
        <w:t> </w:t>
      </w:r>
      <w:r>
        <w:rPr/>
        <w:t>integrado</w:t>
      </w:r>
      <w:r>
        <w:rPr>
          <w:spacing w:val="-36"/>
        </w:rPr>
        <w:t> </w:t>
      </w:r>
      <w:r>
        <w:rPr/>
        <w:t>y</w:t>
      </w:r>
      <w:r>
        <w:rPr>
          <w:spacing w:val="-36"/>
        </w:rPr>
        <w:t> </w:t>
      </w:r>
      <w:r>
        <w:rPr/>
        <w:t>los</w:t>
      </w:r>
      <w:r>
        <w:rPr>
          <w:spacing w:val="-36"/>
        </w:rPr>
        <w:t> </w:t>
      </w:r>
      <w:r>
        <w:rPr/>
        <w:t>niños</w:t>
      </w:r>
      <w:r>
        <w:rPr>
          <w:spacing w:val="-36"/>
        </w:rPr>
        <w:t> </w:t>
      </w:r>
      <w:r>
        <w:rPr/>
        <w:t>se</w:t>
      </w:r>
      <w:r>
        <w:rPr>
          <w:spacing w:val="-36"/>
        </w:rPr>
        <w:t> </w:t>
      </w:r>
      <w:r>
        <w:rPr/>
        <w:t>desarrollan</w:t>
      </w:r>
      <w:r>
        <w:rPr>
          <w:spacing w:val="-36"/>
        </w:rPr>
        <w:t> </w:t>
      </w:r>
      <w:r>
        <w:rPr/>
        <w:t>en</w:t>
      </w:r>
      <w:r>
        <w:rPr>
          <w:spacing w:val="-36"/>
        </w:rPr>
        <w:t> </w:t>
      </w:r>
      <w:r>
        <w:rPr/>
        <w:t>lo</w:t>
      </w:r>
      <w:r>
        <w:rPr>
          <w:spacing w:val="-36"/>
        </w:rPr>
        <w:t> </w:t>
      </w:r>
      <w:r>
        <w:rPr/>
        <w:t>físico,</w:t>
      </w:r>
      <w:r>
        <w:rPr>
          <w:spacing w:val="-36"/>
        </w:rPr>
        <w:t> </w:t>
      </w:r>
      <w:r>
        <w:rPr/>
        <w:t>en lo</w:t>
      </w:r>
      <w:r>
        <w:rPr>
          <w:spacing w:val="-34"/>
        </w:rPr>
        <w:t> </w:t>
      </w:r>
      <w:r>
        <w:rPr/>
        <w:t>social</w:t>
      </w:r>
      <w:r>
        <w:rPr>
          <w:spacing w:val="-34"/>
        </w:rPr>
        <w:t> </w:t>
      </w:r>
      <w:r>
        <w:rPr/>
        <w:t>y</w:t>
      </w:r>
      <w:r>
        <w:rPr>
          <w:spacing w:val="-34"/>
        </w:rPr>
        <w:t> </w:t>
      </w:r>
      <w:r>
        <w:rPr/>
        <w:t>en</w:t>
      </w:r>
      <w:r>
        <w:rPr>
          <w:spacing w:val="-34"/>
        </w:rPr>
        <w:t> </w:t>
      </w:r>
      <w:r>
        <w:rPr/>
        <w:t>lo</w:t>
      </w:r>
      <w:r>
        <w:rPr>
          <w:spacing w:val="-34"/>
        </w:rPr>
        <w:t> </w:t>
      </w:r>
      <w:r>
        <w:rPr/>
        <w:t>intelectual,</w:t>
      </w:r>
      <w:r>
        <w:rPr>
          <w:spacing w:val="-34"/>
        </w:rPr>
        <w:t> </w:t>
      </w:r>
      <w:r>
        <w:rPr/>
        <w:t>sentando</w:t>
      </w:r>
      <w:r>
        <w:rPr>
          <w:spacing w:val="-34"/>
        </w:rPr>
        <w:t> </w:t>
      </w:r>
      <w:r>
        <w:rPr/>
        <w:t>las</w:t>
      </w:r>
      <w:r>
        <w:rPr>
          <w:spacing w:val="-34"/>
        </w:rPr>
        <w:t> </w:t>
      </w:r>
      <w:r>
        <w:rPr/>
        <w:t>bases</w:t>
      </w:r>
      <w:r>
        <w:rPr>
          <w:spacing w:val="-34"/>
        </w:rPr>
        <w:t> </w:t>
      </w:r>
      <w:r>
        <w:rPr/>
        <w:t>del</w:t>
      </w:r>
      <w:r>
        <w:rPr>
          <w:spacing w:val="-34"/>
        </w:rPr>
        <w:t> </w:t>
      </w:r>
      <w:r>
        <w:rPr/>
        <w:t>aprendizaje</w:t>
      </w:r>
      <w:r>
        <w:rPr>
          <w:spacing w:val="-34"/>
        </w:rPr>
        <w:t> </w:t>
      </w:r>
      <w:r>
        <w:rPr/>
        <w:t>sistemático</w:t>
      </w:r>
      <w:r>
        <w:rPr>
          <w:spacing w:val="-34"/>
        </w:rPr>
        <w:t> </w:t>
      </w:r>
      <w:r>
        <w:rPr/>
        <w:t>y</w:t>
      </w:r>
      <w:r>
        <w:rPr>
          <w:spacing w:val="-34"/>
        </w:rPr>
        <w:t> </w:t>
      </w:r>
      <w:r>
        <w:rPr/>
        <w:t>continuo, así</w:t>
      </w:r>
      <w:r>
        <w:rPr>
          <w:spacing w:val="-20"/>
        </w:rPr>
        <w:t> </w:t>
      </w:r>
      <w:r>
        <w:rPr/>
        <w:t>como</w:t>
      </w:r>
      <w:r>
        <w:rPr>
          <w:spacing w:val="-20"/>
        </w:rPr>
        <w:t> </w:t>
      </w:r>
      <w:r>
        <w:rPr/>
        <w:t>las</w:t>
      </w:r>
      <w:r>
        <w:rPr>
          <w:spacing w:val="-20"/>
        </w:rPr>
        <w:t> </w:t>
      </w:r>
      <w:r>
        <w:rPr/>
        <w:t>habilidades</w:t>
      </w:r>
      <w:r>
        <w:rPr>
          <w:spacing w:val="-20"/>
        </w:rPr>
        <w:t> </w:t>
      </w:r>
      <w:r>
        <w:rPr/>
        <w:t>y</w:t>
      </w:r>
      <w:r>
        <w:rPr>
          <w:spacing w:val="-20"/>
        </w:rPr>
        <w:t> </w:t>
      </w:r>
      <w:r>
        <w:rPr/>
        <w:t>actitudes</w:t>
      </w:r>
      <w:r>
        <w:rPr>
          <w:spacing w:val="-20"/>
        </w:rPr>
        <w:t> </w:t>
      </w:r>
      <w:r>
        <w:rPr/>
        <w:t>que</w:t>
      </w:r>
      <w:r>
        <w:rPr>
          <w:spacing w:val="-20"/>
        </w:rPr>
        <w:t> </w:t>
      </w:r>
      <w:r>
        <w:rPr/>
        <w:t>regularán</w:t>
      </w:r>
      <w:r>
        <w:rPr>
          <w:spacing w:val="-20"/>
        </w:rPr>
        <w:t> </w:t>
      </w:r>
      <w:r>
        <w:rPr/>
        <w:t>su</w:t>
      </w:r>
      <w:r>
        <w:rPr>
          <w:spacing w:val="-20"/>
        </w:rPr>
        <w:t> </w:t>
      </w:r>
      <w:r>
        <w:rPr/>
        <w:t>vida.</w:t>
      </w:r>
      <w:r>
        <w:rPr>
          <w:spacing w:val="-20"/>
        </w:rPr>
        <w:t> </w:t>
      </w:r>
      <w:r>
        <w:rPr/>
        <w:t>En</w:t>
      </w:r>
      <w:r>
        <w:rPr>
          <w:spacing w:val="-20"/>
        </w:rPr>
        <w:t> </w:t>
      </w:r>
      <w:r>
        <w:rPr/>
        <w:t>México,</w:t>
      </w:r>
      <w:r>
        <w:rPr>
          <w:spacing w:val="-20"/>
        </w:rPr>
        <w:t> </w:t>
      </w:r>
      <w:r>
        <w:rPr/>
        <w:t>el</w:t>
      </w:r>
      <w:r>
        <w:rPr>
          <w:spacing w:val="-20"/>
        </w:rPr>
        <w:t> </w:t>
      </w:r>
      <w:r>
        <w:rPr/>
        <w:t>sistema</w:t>
      </w:r>
      <w:r>
        <w:rPr>
          <w:spacing w:val="-20"/>
        </w:rPr>
        <w:t> </w:t>
      </w:r>
      <w:r>
        <w:rPr/>
        <w:t>de </w:t>
      </w:r>
      <w:r>
        <w:rPr>
          <w:w w:val="95"/>
        </w:rPr>
        <w:t>educación</w:t>
      </w:r>
      <w:r>
        <w:rPr>
          <w:spacing w:val="-18"/>
          <w:w w:val="95"/>
        </w:rPr>
        <w:t> </w:t>
      </w:r>
      <w:r>
        <w:rPr>
          <w:w w:val="95"/>
        </w:rPr>
        <w:t>primaria</w:t>
      </w:r>
      <w:r>
        <w:rPr>
          <w:spacing w:val="-18"/>
          <w:w w:val="95"/>
        </w:rPr>
        <w:t> </w:t>
      </w:r>
      <w:r>
        <w:rPr>
          <w:w w:val="95"/>
        </w:rPr>
        <w:t>se</w:t>
      </w:r>
      <w:r>
        <w:rPr>
          <w:spacing w:val="-18"/>
          <w:w w:val="95"/>
        </w:rPr>
        <w:t> </w:t>
      </w:r>
      <w:r>
        <w:rPr>
          <w:w w:val="95"/>
        </w:rPr>
        <w:t>cursa</w:t>
      </w:r>
      <w:r>
        <w:rPr>
          <w:spacing w:val="-18"/>
          <w:w w:val="95"/>
        </w:rPr>
        <w:t> </w:t>
      </w:r>
      <w:r>
        <w:rPr>
          <w:w w:val="95"/>
        </w:rPr>
        <w:t>en</w:t>
      </w:r>
      <w:r>
        <w:rPr>
          <w:spacing w:val="-18"/>
          <w:w w:val="95"/>
        </w:rPr>
        <w:t> </w:t>
      </w:r>
      <w:r>
        <w:rPr>
          <w:w w:val="95"/>
        </w:rPr>
        <w:t>seis</w:t>
      </w:r>
      <w:r>
        <w:rPr>
          <w:spacing w:val="-18"/>
          <w:w w:val="95"/>
        </w:rPr>
        <w:t> </w:t>
      </w:r>
      <w:r>
        <w:rPr>
          <w:w w:val="95"/>
        </w:rPr>
        <w:t>grados</w:t>
      </w:r>
      <w:r>
        <w:rPr>
          <w:spacing w:val="-18"/>
          <w:w w:val="95"/>
        </w:rPr>
        <w:t> </w:t>
      </w:r>
      <w:r>
        <w:rPr>
          <w:w w:val="95"/>
        </w:rPr>
        <w:t>y</w:t>
      </w:r>
      <w:r>
        <w:rPr>
          <w:spacing w:val="-18"/>
          <w:w w:val="95"/>
        </w:rPr>
        <w:t> </w:t>
      </w:r>
      <w:r>
        <w:rPr>
          <w:w w:val="95"/>
        </w:rPr>
        <w:t>su</w:t>
      </w:r>
      <w:r>
        <w:rPr>
          <w:spacing w:val="-18"/>
          <w:w w:val="95"/>
        </w:rPr>
        <w:t> </w:t>
      </w:r>
      <w:r>
        <w:rPr>
          <w:w w:val="95"/>
        </w:rPr>
        <w:t>conclusión</w:t>
      </w:r>
      <w:r>
        <w:rPr>
          <w:spacing w:val="-18"/>
          <w:w w:val="95"/>
        </w:rPr>
        <w:t> </w:t>
      </w:r>
      <w:r>
        <w:rPr>
          <w:w w:val="95"/>
        </w:rPr>
        <w:t>es</w:t>
      </w:r>
      <w:r>
        <w:rPr>
          <w:spacing w:val="-18"/>
          <w:w w:val="95"/>
        </w:rPr>
        <w:t> </w:t>
      </w:r>
      <w:r>
        <w:rPr>
          <w:w w:val="95"/>
        </w:rPr>
        <w:t>un</w:t>
      </w:r>
      <w:r>
        <w:rPr>
          <w:spacing w:val="-18"/>
          <w:w w:val="95"/>
        </w:rPr>
        <w:t> </w:t>
      </w:r>
      <w:r>
        <w:rPr>
          <w:w w:val="95"/>
        </w:rPr>
        <w:t>requisito</w:t>
      </w:r>
      <w:r>
        <w:rPr>
          <w:spacing w:val="-18"/>
          <w:w w:val="95"/>
        </w:rPr>
        <w:t> </w:t>
      </w:r>
      <w:r>
        <w:rPr>
          <w:w w:val="95"/>
        </w:rPr>
        <w:t>indispensable </w:t>
      </w:r>
      <w:r>
        <w:rPr/>
        <w:t>para</w:t>
      </w:r>
      <w:r>
        <w:rPr>
          <w:spacing w:val="-34"/>
        </w:rPr>
        <w:t> </w:t>
      </w:r>
      <w:r>
        <w:rPr/>
        <w:t>ingresar</w:t>
      </w:r>
      <w:r>
        <w:rPr>
          <w:spacing w:val="-34"/>
        </w:rPr>
        <w:t> </w:t>
      </w:r>
      <w:r>
        <w:rPr/>
        <w:t>a</w:t>
      </w:r>
      <w:r>
        <w:rPr>
          <w:spacing w:val="-34"/>
        </w:rPr>
        <w:t> </w:t>
      </w:r>
      <w:r>
        <w:rPr/>
        <w:t>la</w:t>
      </w:r>
      <w:r>
        <w:rPr>
          <w:spacing w:val="-34"/>
        </w:rPr>
        <w:t> </w:t>
      </w:r>
      <w:r>
        <w:rPr/>
        <w:t>secundaria.</w:t>
      </w:r>
      <w:r>
        <w:rPr>
          <w:spacing w:val="-34"/>
        </w:rPr>
        <w:t> </w:t>
      </w:r>
      <w:r>
        <w:rPr/>
        <w:t>Este</w:t>
      </w:r>
      <w:r>
        <w:rPr>
          <w:spacing w:val="-34"/>
        </w:rPr>
        <w:t> </w:t>
      </w:r>
      <w:r>
        <w:rPr/>
        <w:t>nivel</w:t>
      </w:r>
      <w:r>
        <w:rPr>
          <w:spacing w:val="-34"/>
        </w:rPr>
        <w:t> </w:t>
      </w:r>
      <w:r>
        <w:rPr/>
        <w:t>educativo</w:t>
      </w:r>
      <w:r>
        <w:rPr>
          <w:spacing w:val="-34"/>
        </w:rPr>
        <w:t> </w:t>
      </w:r>
      <w:r>
        <w:rPr/>
        <w:t>es</w:t>
      </w:r>
      <w:r>
        <w:rPr>
          <w:spacing w:val="-34"/>
        </w:rPr>
        <w:t> </w:t>
      </w:r>
      <w:r>
        <w:rPr/>
        <w:t>obligatorio</w:t>
      </w:r>
      <w:r>
        <w:rPr>
          <w:spacing w:val="-34"/>
        </w:rPr>
        <w:t> </w:t>
      </w:r>
      <w:r>
        <w:rPr/>
        <w:t>para</w:t>
      </w:r>
      <w:r>
        <w:rPr>
          <w:spacing w:val="-34"/>
        </w:rPr>
        <w:t> </w:t>
      </w:r>
      <w:r>
        <w:rPr/>
        <w:t>niños</w:t>
      </w:r>
      <w:r>
        <w:rPr>
          <w:spacing w:val="-34"/>
        </w:rPr>
        <w:t> </w:t>
      </w:r>
      <w:r>
        <w:rPr/>
        <w:t>cuya</w:t>
      </w:r>
      <w:r>
        <w:rPr>
          <w:spacing w:val="-34"/>
        </w:rPr>
        <w:t> </w:t>
      </w:r>
      <w:r>
        <w:rPr/>
        <w:t>edad comprende</w:t>
      </w:r>
      <w:r>
        <w:rPr>
          <w:spacing w:val="-17"/>
        </w:rPr>
        <w:t> </w:t>
      </w:r>
      <w:r>
        <w:rPr/>
        <w:t>de</w:t>
      </w:r>
      <w:r>
        <w:rPr>
          <w:spacing w:val="-17"/>
        </w:rPr>
        <w:t> </w:t>
      </w:r>
      <w:r>
        <w:rPr/>
        <w:t>6</w:t>
      </w:r>
      <w:r>
        <w:rPr>
          <w:spacing w:val="-17"/>
        </w:rPr>
        <w:t> </w:t>
      </w:r>
      <w:r>
        <w:rPr/>
        <w:t>a</w:t>
      </w:r>
      <w:r>
        <w:rPr>
          <w:spacing w:val="-17"/>
        </w:rPr>
        <w:t> </w:t>
      </w:r>
      <w:r>
        <w:rPr/>
        <w:t>14</w:t>
      </w:r>
      <w:r>
        <w:rPr>
          <w:spacing w:val="-17"/>
        </w:rPr>
        <w:t> </w:t>
      </w:r>
      <w:r>
        <w:rPr/>
        <w:t>años</w:t>
      </w:r>
      <w:r>
        <w:rPr>
          <w:spacing w:val="-17"/>
        </w:rPr>
        <w:t> </w:t>
      </w:r>
      <w:r>
        <w:rPr/>
        <w:t>de</w:t>
      </w:r>
      <w:r>
        <w:rPr>
          <w:spacing w:val="-17"/>
        </w:rPr>
        <w:t> </w:t>
      </w:r>
      <w:r>
        <w:rPr/>
        <w:t>edad</w:t>
      </w:r>
      <w:r>
        <w:rPr>
          <w:spacing w:val="-17"/>
        </w:rPr>
        <w:t> </w:t>
      </w:r>
      <w:r>
        <w:rPr/>
        <w:t>y</w:t>
      </w:r>
      <w:r>
        <w:rPr>
          <w:spacing w:val="-17"/>
        </w:rPr>
        <w:t> </w:t>
      </w:r>
      <w:r>
        <w:rPr/>
        <w:t>los</w:t>
      </w:r>
      <w:r>
        <w:rPr>
          <w:spacing w:val="-17"/>
        </w:rPr>
        <w:t> </w:t>
      </w:r>
      <w:r>
        <w:rPr/>
        <w:t>servicios</w:t>
      </w:r>
      <w:r>
        <w:rPr>
          <w:spacing w:val="-17"/>
        </w:rPr>
        <w:t> </w:t>
      </w:r>
      <w:r>
        <w:rPr/>
        <w:t>que</w:t>
      </w:r>
      <w:r>
        <w:rPr>
          <w:spacing w:val="-17"/>
        </w:rPr>
        <w:t> </w:t>
      </w:r>
      <w:r>
        <w:rPr/>
        <w:t>presta</w:t>
      </w:r>
      <w:r>
        <w:rPr>
          <w:spacing w:val="-17"/>
        </w:rPr>
        <w:t> </w:t>
      </w:r>
      <w:r>
        <w:rPr/>
        <w:t>el</w:t>
      </w:r>
      <w:r>
        <w:rPr>
          <w:spacing w:val="-17"/>
        </w:rPr>
        <w:t> </w:t>
      </w:r>
      <w:r>
        <w:rPr/>
        <w:t>Estado</w:t>
      </w:r>
      <w:r>
        <w:rPr>
          <w:spacing w:val="-17"/>
        </w:rPr>
        <w:t> </w:t>
      </w:r>
      <w:r>
        <w:rPr/>
        <w:t>son</w:t>
      </w:r>
      <w:r>
        <w:rPr>
          <w:spacing w:val="-17"/>
        </w:rPr>
        <w:t> </w:t>
      </w:r>
      <w:r>
        <w:rPr/>
        <w:t>gratuitos.</w:t>
      </w:r>
    </w:p>
    <w:p>
      <w:pPr>
        <w:pStyle w:val="BodyText"/>
        <w:rPr>
          <w:sz w:val="10"/>
        </w:rPr>
      </w:pPr>
      <w:r>
        <w:rPr/>
        <w:pict>
          <v:line style="position:absolute;mso-position-horizontal-relative:page;mso-position-vertical-relative:paragraph;z-index:1960;mso-wrap-distance-left:0;mso-wrap-distance-right:0" from="54pt,7.976258pt" to="101.906pt,7.976258pt" stroked="true" strokeweight=".5pt" strokecolor="#000000">
            <w10:wrap type="topAndBottom"/>
          </v:line>
        </w:pict>
      </w:r>
    </w:p>
    <w:p>
      <w:pPr>
        <w:spacing w:before="20"/>
        <w:ind w:left="480" w:right="98" w:firstLine="0"/>
        <w:jc w:val="left"/>
        <w:rPr>
          <w:sz w:val="19"/>
        </w:rPr>
      </w:pPr>
      <w:r>
        <w:rPr>
          <w:w w:val="95"/>
          <w:position w:val="6"/>
          <w:sz w:val="11"/>
        </w:rPr>
        <w:t>6  </w:t>
      </w:r>
      <w:r>
        <w:rPr>
          <w:w w:val="95"/>
          <w:sz w:val="19"/>
        </w:rPr>
        <w:t>En  </w:t>
      </w:r>
      <w:hyperlink r:id="rId98">
        <w:r>
          <w:rPr>
            <w:w w:val="95"/>
            <w:sz w:val="19"/>
          </w:rPr>
          <w:t>http://eib.sep.gob.mx/cgeib/index.php/la-cgeib</w:t>
        </w:r>
      </w:hyperlink>
      <w:r>
        <w:rPr>
          <w:w w:val="95"/>
          <w:sz w:val="19"/>
        </w:rPr>
        <w:t>  (20-09-2012).</w:t>
      </w:r>
    </w:p>
    <w:p>
      <w:pPr>
        <w:spacing w:before="31"/>
        <w:ind w:left="480" w:right="98" w:firstLine="0"/>
        <w:jc w:val="left"/>
        <w:rPr>
          <w:sz w:val="19"/>
        </w:rPr>
      </w:pPr>
      <w:r>
        <w:rPr>
          <w:w w:val="95"/>
          <w:position w:val="6"/>
          <w:sz w:val="11"/>
        </w:rPr>
        <w:t>7  </w:t>
      </w:r>
      <w:r>
        <w:rPr>
          <w:w w:val="95"/>
          <w:sz w:val="19"/>
        </w:rPr>
        <w:t>En  </w:t>
      </w:r>
      <w:hyperlink r:id="rId98">
        <w:r>
          <w:rPr>
            <w:w w:val="95"/>
            <w:sz w:val="19"/>
          </w:rPr>
          <w:t>http://eib.sep.gob.mx/cgeib/index.php/la-cgeib</w:t>
        </w:r>
      </w:hyperlink>
      <w:r>
        <w:rPr>
          <w:w w:val="95"/>
          <w:sz w:val="19"/>
        </w:rPr>
        <w:t>  (11-09-2012).</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En</w:t>
      </w:r>
      <w:r>
        <w:rPr>
          <w:spacing w:val="-19"/>
        </w:rPr>
        <w:t> </w:t>
      </w:r>
      <w:r>
        <w:rPr/>
        <w:t>el</w:t>
      </w:r>
      <w:r>
        <w:rPr>
          <w:spacing w:val="-19"/>
        </w:rPr>
        <w:t> </w:t>
      </w:r>
      <w:r>
        <w:rPr/>
        <w:t>ciclo</w:t>
      </w:r>
      <w:r>
        <w:rPr>
          <w:spacing w:val="-19"/>
        </w:rPr>
        <w:t> </w:t>
      </w:r>
      <w:r>
        <w:rPr/>
        <w:t>escolar</w:t>
      </w:r>
      <w:r>
        <w:rPr>
          <w:spacing w:val="-19"/>
        </w:rPr>
        <w:t> </w:t>
      </w:r>
      <w:r>
        <w:rPr/>
        <w:t>2010-2011,</w:t>
      </w:r>
      <w:r>
        <w:rPr>
          <w:spacing w:val="-19"/>
        </w:rPr>
        <w:t> </w:t>
      </w:r>
      <w:r>
        <w:rPr/>
        <w:t>la</w:t>
      </w:r>
      <w:r>
        <w:rPr>
          <w:spacing w:val="-19"/>
        </w:rPr>
        <w:t> </w:t>
      </w:r>
      <w:r>
        <w:rPr/>
        <w:t>matrícula</w:t>
      </w:r>
      <w:r>
        <w:rPr>
          <w:spacing w:val="-19"/>
        </w:rPr>
        <w:t> </w:t>
      </w:r>
      <w:r>
        <w:rPr/>
        <w:t>fue</w:t>
      </w:r>
      <w:r>
        <w:rPr>
          <w:spacing w:val="-19"/>
        </w:rPr>
        <w:t> </w:t>
      </w:r>
      <w:r>
        <w:rPr/>
        <w:t>de</w:t>
      </w:r>
      <w:r>
        <w:rPr>
          <w:spacing w:val="-19"/>
        </w:rPr>
        <w:t> </w:t>
      </w:r>
      <w:r>
        <w:rPr/>
        <w:t>14.9</w:t>
      </w:r>
      <w:r>
        <w:rPr>
          <w:spacing w:val="-19"/>
        </w:rPr>
        <w:t> </w:t>
      </w:r>
      <w:r>
        <w:rPr/>
        <w:t>millones</w:t>
      </w:r>
      <w:r>
        <w:rPr>
          <w:spacing w:val="-19"/>
        </w:rPr>
        <w:t> </w:t>
      </w:r>
      <w:r>
        <w:rPr/>
        <w:t>de</w:t>
      </w:r>
      <w:r>
        <w:rPr>
          <w:spacing w:val="-19"/>
        </w:rPr>
        <w:t> </w:t>
      </w:r>
      <w:r>
        <w:rPr/>
        <w:t>alumnos</w:t>
      </w:r>
      <w:r>
        <w:rPr>
          <w:spacing w:val="-19"/>
        </w:rPr>
        <w:t> </w:t>
      </w:r>
      <w:r>
        <w:rPr/>
        <w:t>en</w:t>
      </w:r>
      <w:r>
        <w:rPr>
          <w:spacing w:val="-19"/>
        </w:rPr>
        <w:t> </w:t>
      </w:r>
      <w:r>
        <w:rPr/>
        <w:t>todo el</w:t>
      </w:r>
      <w:r>
        <w:rPr>
          <w:spacing w:val="-23"/>
        </w:rPr>
        <w:t> </w:t>
      </w:r>
      <w:r>
        <w:rPr/>
        <w:t>país.</w:t>
      </w:r>
      <w:r>
        <w:rPr>
          <w:spacing w:val="-23"/>
        </w:rPr>
        <w:t> </w:t>
      </w:r>
      <w:r>
        <w:rPr/>
        <w:t>Debido</w:t>
      </w:r>
      <w:r>
        <w:rPr>
          <w:spacing w:val="-23"/>
        </w:rPr>
        <w:t> </w:t>
      </w:r>
      <w:r>
        <w:rPr/>
        <w:t>a</w:t>
      </w:r>
      <w:r>
        <w:rPr>
          <w:spacing w:val="-23"/>
        </w:rPr>
        <w:t> </w:t>
      </w:r>
      <w:r>
        <w:rPr/>
        <w:t>la</w:t>
      </w:r>
      <w:r>
        <w:rPr>
          <w:spacing w:val="-23"/>
        </w:rPr>
        <w:t> </w:t>
      </w:r>
      <w:r>
        <w:rPr/>
        <w:t>diversidad</w:t>
      </w:r>
      <w:r>
        <w:rPr>
          <w:spacing w:val="-23"/>
        </w:rPr>
        <w:t> </w:t>
      </w:r>
      <w:r>
        <w:rPr/>
        <w:t>cultural</w:t>
      </w:r>
      <w:r>
        <w:rPr>
          <w:spacing w:val="-23"/>
        </w:rPr>
        <w:t> </w:t>
      </w:r>
      <w:r>
        <w:rPr/>
        <w:t>y</w:t>
      </w:r>
      <w:r>
        <w:rPr>
          <w:spacing w:val="-23"/>
        </w:rPr>
        <w:t> </w:t>
      </w:r>
      <w:r>
        <w:rPr/>
        <w:t>de</w:t>
      </w:r>
      <w:r>
        <w:rPr>
          <w:spacing w:val="-23"/>
        </w:rPr>
        <w:t> </w:t>
      </w:r>
      <w:r>
        <w:rPr/>
        <w:t>los</w:t>
      </w:r>
      <w:r>
        <w:rPr>
          <w:spacing w:val="-23"/>
        </w:rPr>
        <w:t> </w:t>
      </w:r>
      <w:r>
        <w:rPr/>
        <w:t>contextos</w:t>
      </w:r>
      <w:r>
        <w:rPr>
          <w:spacing w:val="-23"/>
        </w:rPr>
        <w:t> </w:t>
      </w:r>
      <w:r>
        <w:rPr/>
        <w:t>geográficos,</w:t>
      </w:r>
      <w:r>
        <w:rPr>
          <w:spacing w:val="-23"/>
        </w:rPr>
        <w:t> </w:t>
      </w:r>
      <w:r>
        <w:rPr/>
        <w:t>económicos</w:t>
      </w:r>
      <w:r>
        <w:rPr>
          <w:spacing w:val="-23"/>
        </w:rPr>
        <w:t> </w:t>
      </w:r>
      <w:r>
        <w:rPr/>
        <w:t>y sociales</w:t>
      </w:r>
      <w:r>
        <w:rPr>
          <w:spacing w:val="-12"/>
        </w:rPr>
        <w:t> </w:t>
      </w:r>
      <w:r>
        <w:rPr/>
        <w:t>del</w:t>
      </w:r>
      <w:r>
        <w:rPr>
          <w:spacing w:val="-12"/>
        </w:rPr>
        <w:t> </w:t>
      </w:r>
      <w:r>
        <w:rPr/>
        <w:t>país,</w:t>
      </w:r>
      <w:r>
        <w:rPr>
          <w:spacing w:val="-12"/>
        </w:rPr>
        <w:t> </w:t>
      </w:r>
      <w:r>
        <w:rPr/>
        <w:t>la</w:t>
      </w:r>
      <w:r>
        <w:rPr>
          <w:spacing w:val="-12"/>
        </w:rPr>
        <w:t> </w:t>
      </w:r>
      <w:r>
        <w:rPr/>
        <w:t>educación</w:t>
      </w:r>
      <w:r>
        <w:rPr>
          <w:spacing w:val="-12"/>
        </w:rPr>
        <w:t> </w:t>
      </w:r>
      <w:r>
        <w:rPr/>
        <w:t>primaria</w:t>
      </w:r>
      <w:r>
        <w:rPr>
          <w:spacing w:val="-12"/>
        </w:rPr>
        <w:t> </w:t>
      </w:r>
      <w:r>
        <w:rPr/>
        <w:t>se</w:t>
      </w:r>
      <w:r>
        <w:rPr>
          <w:spacing w:val="-12"/>
        </w:rPr>
        <w:t> </w:t>
      </w:r>
      <w:r>
        <w:rPr/>
        <w:t>imparte</w:t>
      </w:r>
      <w:r>
        <w:rPr>
          <w:spacing w:val="-12"/>
        </w:rPr>
        <w:t> </w:t>
      </w:r>
      <w:r>
        <w:rPr/>
        <w:t>en</w:t>
      </w:r>
      <w:r>
        <w:rPr>
          <w:spacing w:val="-12"/>
        </w:rPr>
        <w:t> </w:t>
      </w:r>
      <w:r>
        <w:rPr/>
        <w:t>tres</w:t>
      </w:r>
      <w:r>
        <w:rPr>
          <w:spacing w:val="-12"/>
        </w:rPr>
        <w:t> </w:t>
      </w:r>
      <w:r>
        <w:rPr/>
        <w:t>modalidades:</w:t>
      </w:r>
      <w:r>
        <w:rPr>
          <w:spacing w:val="-12"/>
        </w:rPr>
        <w:t> </w:t>
      </w:r>
      <w:r>
        <w:rPr/>
        <w:t>la</w:t>
      </w:r>
      <w:r>
        <w:rPr>
          <w:spacing w:val="-12"/>
        </w:rPr>
        <w:t> </w:t>
      </w:r>
      <w:r>
        <w:rPr/>
        <w:t>primaria general que abarca 93.6% de los estudiantes, la primaria indígena o bilingüe y bicultural</w:t>
      </w:r>
      <w:r>
        <w:rPr>
          <w:spacing w:val="-24"/>
        </w:rPr>
        <w:t> </w:t>
      </w:r>
      <w:r>
        <w:rPr/>
        <w:t>alcanza</w:t>
      </w:r>
      <w:r>
        <w:rPr>
          <w:spacing w:val="-24"/>
        </w:rPr>
        <w:t> </w:t>
      </w:r>
      <w:r>
        <w:rPr/>
        <w:t>5.7%</w:t>
      </w:r>
      <w:r>
        <w:rPr>
          <w:spacing w:val="-24"/>
        </w:rPr>
        <w:t> </w:t>
      </w:r>
      <w:r>
        <w:rPr/>
        <w:t>y</w:t>
      </w:r>
      <w:r>
        <w:rPr>
          <w:spacing w:val="-24"/>
        </w:rPr>
        <w:t> </w:t>
      </w:r>
      <w:r>
        <w:rPr/>
        <w:t>la</w:t>
      </w:r>
      <w:r>
        <w:rPr>
          <w:spacing w:val="-24"/>
        </w:rPr>
        <w:t> </w:t>
      </w:r>
      <w:r>
        <w:rPr/>
        <w:t>educación</w:t>
      </w:r>
      <w:r>
        <w:rPr>
          <w:spacing w:val="-24"/>
        </w:rPr>
        <w:t> </w:t>
      </w:r>
      <w:r>
        <w:rPr/>
        <w:t>comunitaria</w:t>
      </w:r>
      <w:r>
        <w:rPr>
          <w:spacing w:val="-24"/>
        </w:rPr>
        <w:t> </w:t>
      </w:r>
      <w:r>
        <w:rPr/>
        <w:t>que</w:t>
      </w:r>
      <w:r>
        <w:rPr>
          <w:spacing w:val="-24"/>
        </w:rPr>
        <w:t> </w:t>
      </w:r>
      <w:r>
        <w:rPr/>
        <w:t>cubre</w:t>
      </w:r>
      <w:r>
        <w:rPr>
          <w:spacing w:val="-24"/>
        </w:rPr>
        <w:t> </w:t>
      </w:r>
      <w:r>
        <w:rPr/>
        <w:t>0.7%</w:t>
      </w:r>
      <w:r>
        <w:rPr>
          <w:spacing w:val="-24"/>
        </w:rPr>
        <w:t> </w:t>
      </w:r>
      <w:r>
        <w:rPr/>
        <w:t>de</w:t>
      </w:r>
      <w:r>
        <w:rPr>
          <w:spacing w:val="-24"/>
        </w:rPr>
        <w:t> </w:t>
      </w:r>
      <w:r>
        <w:rPr/>
        <w:t>este</w:t>
      </w:r>
      <w:r>
        <w:rPr>
          <w:spacing w:val="-24"/>
        </w:rPr>
        <w:t> </w:t>
      </w:r>
      <w:r>
        <w:rPr/>
        <w:t>nivel,</w:t>
      </w:r>
      <w:r>
        <w:rPr>
          <w:spacing w:val="-24"/>
        </w:rPr>
        <w:t> </w:t>
      </w:r>
      <w:r>
        <w:rPr/>
        <w:t>las dos</w:t>
      </w:r>
      <w:r>
        <w:rPr>
          <w:spacing w:val="-27"/>
        </w:rPr>
        <w:t> </w:t>
      </w:r>
      <w:r>
        <w:rPr/>
        <w:t>últimas</w:t>
      </w:r>
      <w:r>
        <w:rPr>
          <w:spacing w:val="-27"/>
        </w:rPr>
        <w:t> </w:t>
      </w:r>
      <w:r>
        <w:rPr/>
        <w:t>se</w:t>
      </w:r>
      <w:r>
        <w:rPr>
          <w:spacing w:val="-27"/>
        </w:rPr>
        <w:t> </w:t>
      </w:r>
      <w:r>
        <w:rPr/>
        <w:t>enfocan</w:t>
      </w:r>
      <w:r>
        <w:rPr>
          <w:spacing w:val="-27"/>
        </w:rPr>
        <w:t> </w:t>
      </w:r>
      <w:r>
        <w:rPr/>
        <w:t>a</w:t>
      </w:r>
      <w:r>
        <w:rPr>
          <w:spacing w:val="-27"/>
        </w:rPr>
        <w:t> </w:t>
      </w:r>
      <w:r>
        <w:rPr/>
        <w:t>los</w:t>
      </w:r>
      <w:r>
        <w:rPr>
          <w:spacing w:val="-27"/>
        </w:rPr>
        <w:t> </w:t>
      </w:r>
      <w:r>
        <w:rPr/>
        <w:t>grupos</w:t>
      </w:r>
      <w:r>
        <w:rPr>
          <w:spacing w:val="-27"/>
        </w:rPr>
        <w:t> </w:t>
      </w:r>
      <w:r>
        <w:rPr/>
        <w:t>étnicos.</w:t>
      </w:r>
      <w:r>
        <w:rPr>
          <w:position w:val="8"/>
          <w:sz w:val="13"/>
        </w:rPr>
        <w:t>8</w:t>
      </w:r>
      <w:r>
        <w:rPr>
          <w:spacing w:val="-3"/>
          <w:position w:val="8"/>
          <w:sz w:val="13"/>
        </w:rPr>
        <w:t> </w:t>
      </w:r>
      <w:r>
        <w:rPr/>
        <w:t>La</w:t>
      </w:r>
      <w:r>
        <w:rPr>
          <w:spacing w:val="-27"/>
        </w:rPr>
        <w:t> </w:t>
      </w:r>
      <w:r>
        <w:rPr/>
        <w:t>Secretaría</w:t>
      </w:r>
      <w:r>
        <w:rPr>
          <w:spacing w:val="-27"/>
        </w:rPr>
        <w:t> </w:t>
      </w:r>
      <w:r>
        <w:rPr/>
        <w:t>de</w:t>
      </w:r>
      <w:r>
        <w:rPr>
          <w:spacing w:val="-27"/>
        </w:rPr>
        <w:t> </w:t>
      </w:r>
      <w:r>
        <w:rPr/>
        <w:t>Educación</w:t>
      </w:r>
      <w:r>
        <w:rPr>
          <w:spacing w:val="-27"/>
        </w:rPr>
        <w:t> </w:t>
      </w:r>
      <w:r>
        <w:rPr/>
        <w:t>Pública</w:t>
      </w:r>
      <w:r>
        <w:rPr>
          <w:spacing w:val="-27"/>
        </w:rPr>
        <w:t> </w:t>
      </w:r>
      <w:r>
        <w:rPr/>
        <w:t>(</w:t>
      </w:r>
      <w:r>
        <w:rPr>
          <w:rFonts w:ascii="PMingLiU" w:hAnsi="PMingLiU"/>
          <w:sz w:val="16"/>
        </w:rPr>
        <w:t>sep</w:t>
      </w:r>
      <w:r>
        <w:rPr/>
        <w:t>) brinda</w:t>
      </w:r>
      <w:r>
        <w:rPr>
          <w:spacing w:val="-41"/>
        </w:rPr>
        <w:t> </w:t>
      </w:r>
      <w:r>
        <w:rPr/>
        <w:t>los</w:t>
      </w:r>
      <w:r>
        <w:rPr>
          <w:spacing w:val="-41"/>
        </w:rPr>
        <w:t> </w:t>
      </w:r>
      <w:r>
        <w:rPr/>
        <w:t>servicios</w:t>
      </w:r>
      <w:r>
        <w:rPr>
          <w:spacing w:val="-41"/>
        </w:rPr>
        <w:t> </w:t>
      </w:r>
      <w:r>
        <w:rPr/>
        <w:t>educativos</w:t>
      </w:r>
      <w:r>
        <w:rPr>
          <w:spacing w:val="-41"/>
        </w:rPr>
        <w:t> </w:t>
      </w:r>
      <w:r>
        <w:rPr/>
        <w:t>de</w:t>
      </w:r>
      <w:r>
        <w:rPr>
          <w:spacing w:val="-41"/>
        </w:rPr>
        <w:t> </w:t>
      </w:r>
      <w:r>
        <w:rPr/>
        <w:t>preescolar</w:t>
      </w:r>
      <w:r>
        <w:rPr>
          <w:spacing w:val="-41"/>
        </w:rPr>
        <w:t> </w:t>
      </w:r>
      <w:r>
        <w:rPr/>
        <w:t>y</w:t>
      </w:r>
      <w:r>
        <w:rPr>
          <w:spacing w:val="-41"/>
        </w:rPr>
        <w:t> </w:t>
      </w:r>
      <w:r>
        <w:rPr/>
        <w:t>primaria</w:t>
      </w:r>
      <w:r>
        <w:rPr>
          <w:spacing w:val="-41"/>
        </w:rPr>
        <w:t> </w:t>
      </w:r>
      <w:r>
        <w:rPr/>
        <w:t>indígena</w:t>
      </w:r>
      <w:r>
        <w:rPr>
          <w:spacing w:val="-41"/>
        </w:rPr>
        <w:t> </w:t>
      </w:r>
      <w:r>
        <w:rPr/>
        <w:t>a</w:t>
      </w:r>
      <w:r>
        <w:rPr>
          <w:spacing w:val="-41"/>
        </w:rPr>
        <w:t> </w:t>
      </w:r>
      <w:r>
        <w:rPr/>
        <w:t>comunidades</w:t>
      </w:r>
      <w:r>
        <w:rPr>
          <w:spacing w:val="-41"/>
        </w:rPr>
        <w:t> </w:t>
      </w:r>
      <w:r>
        <w:rPr/>
        <w:t>de</w:t>
      </w:r>
      <w:r>
        <w:rPr>
          <w:spacing w:val="-41"/>
        </w:rPr>
        <w:t> </w:t>
      </w:r>
      <w:r>
        <w:rPr/>
        <w:t>25 estados</w:t>
      </w:r>
      <w:r>
        <w:rPr>
          <w:spacing w:val="-23"/>
        </w:rPr>
        <w:t> </w:t>
      </w:r>
      <w:r>
        <w:rPr/>
        <w:t>de</w:t>
      </w:r>
      <w:r>
        <w:rPr>
          <w:spacing w:val="-23"/>
        </w:rPr>
        <w:t> </w:t>
      </w:r>
      <w:r>
        <w:rPr/>
        <w:t>los</w:t>
      </w:r>
      <w:r>
        <w:rPr>
          <w:spacing w:val="-23"/>
        </w:rPr>
        <w:t> </w:t>
      </w:r>
      <w:r>
        <w:rPr/>
        <w:t>31</w:t>
      </w:r>
      <w:r>
        <w:rPr>
          <w:spacing w:val="-23"/>
        </w:rPr>
        <w:t> </w:t>
      </w:r>
      <w:r>
        <w:rPr/>
        <w:t>que</w:t>
      </w:r>
      <w:r>
        <w:rPr>
          <w:spacing w:val="-23"/>
        </w:rPr>
        <w:t> </w:t>
      </w:r>
      <w:r>
        <w:rPr/>
        <w:t>conforman</w:t>
      </w:r>
      <w:r>
        <w:rPr>
          <w:spacing w:val="-23"/>
        </w:rPr>
        <w:t> </w:t>
      </w:r>
      <w:r>
        <w:rPr/>
        <w:t>el</w:t>
      </w:r>
      <w:r>
        <w:rPr>
          <w:spacing w:val="-23"/>
        </w:rPr>
        <w:t> </w:t>
      </w:r>
      <w:r>
        <w:rPr/>
        <w:t>país.</w:t>
      </w:r>
    </w:p>
    <w:p>
      <w:pPr>
        <w:pStyle w:val="BodyText"/>
        <w:spacing w:line="254" w:lineRule="auto" w:before="2"/>
        <w:ind w:left="120" w:right="117" w:firstLine="359"/>
        <w:jc w:val="both"/>
      </w:pPr>
      <w:r>
        <w:rPr>
          <w:spacing w:val="-5"/>
          <w:w w:val="95"/>
        </w:rPr>
        <w:t>Por</w:t>
      </w:r>
      <w:r>
        <w:rPr>
          <w:spacing w:val="-11"/>
          <w:w w:val="95"/>
        </w:rPr>
        <w:t> </w:t>
      </w:r>
      <w:r>
        <w:rPr>
          <w:w w:val="95"/>
        </w:rPr>
        <w:t>educación</w:t>
      </w:r>
      <w:r>
        <w:rPr>
          <w:spacing w:val="-11"/>
          <w:w w:val="95"/>
        </w:rPr>
        <w:t> </w:t>
      </w:r>
      <w:r>
        <w:rPr>
          <w:w w:val="95"/>
        </w:rPr>
        <w:t>indígena</w:t>
      </w:r>
      <w:r>
        <w:rPr>
          <w:spacing w:val="-11"/>
          <w:w w:val="95"/>
        </w:rPr>
        <w:t> </w:t>
      </w:r>
      <w:r>
        <w:rPr>
          <w:w w:val="95"/>
        </w:rPr>
        <w:t>se</w:t>
      </w:r>
      <w:r>
        <w:rPr>
          <w:spacing w:val="-11"/>
          <w:w w:val="95"/>
        </w:rPr>
        <w:t> </w:t>
      </w:r>
      <w:r>
        <w:rPr>
          <w:w w:val="95"/>
        </w:rPr>
        <w:t>denomina</w:t>
      </w:r>
      <w:r>
        <w:rPr>
          <w:spacing w:val="-11"/>
          <w:w w:val="95"/>
        </w:rPr>
        <w:t> </w:t>
      </w:r>
      <w:r>
        <w:rPr>
          <w:w w:val="95"/>
        </w:rPr>
        <w:t>al</w:t>
      </w:r>
      <w:r>
        <w:rPr>
          <w:spacing w:val="-11"/>
          <w:w w:val="95"/>
        </w:rPr>
        <w:t> </w:t>
      </w:r>
      <w:r>
        <w:rPr>
          <w:w w:val="95"/>
        </w:rPr>
        <w:t>“servicio</w:t>
      </w:r>
      <w:r>
        <w:rPr>
          <w:spacing w:val="-11"/>
          <w:w w:val="95"/>
        </w:rPr>
        <w:t> </w:t>
      </w:r>
      <w:r>
        <w:rPr>
          <w:w w:val="95"/>
        </w:rPr>
        <w:t>brindado</w:t>
      </w:r>
      <w:r>
        <w:rPr>
          <w:spacing w:val="-11"/>
          <w:w w:val="95"/>
        </w:rPr>
        <w:t> </w:t>
      </w:r>
      <w:r>
        <w:rPr>
          <w:w w:val="95"/>
        </w:rPr>
        <w:t>a</w:t>
      </w:r>
      <w:r>
        <w:rPr>
          <w:spacing w:val="-11"/>
          <w:w w:val="95"/>
        </w:rPr>
        <w:t> </w:t>
      </w:r>
      <w:r>
        <w:rPr>
          <w:w w:val="95"/>
        </w:rPr>
        <w:t>la</w:t>
      </w:r>
      <w:r>
        <w:rPr>
          <w:spacing w:val="-11"/>
          <w:w w:val="95"/>
        </w:rPr>
        <w:t> </w:t>
      </w:r>
      <w:r>
        <w:rPr>
          <w:w w:val="95"/>
        </w:rPr>
        <w:t>población</w:t>
      </w:r>
      <w:r>
        <w:rPr>
          <w:spacing w:val="-11"/>
          <w:w w:val="95"/>
        </w:rPr>
        <w:t> </w:t>
      </w:r>
      <w:r>
        <w:rPr>
          <w:w w:val="95"/>
        </w:rPr>
        <w:t>indígena; </w:t>
      </w:r>
      <w:r>
        <w:rPr/>
        <w:t>su</w:t>
      </w:r>
      <w:r>
        <w:rPr>
          <w:spacing w:val="-42"/>
        </w:rPr>
        <w:t> </w:t>
      </w:r>
      <w:r>
        <w:rPr/>
        <w:t>propósito</w:t>
      </w:r>
      <w:r>
        <w:rPr>
          <w:spacing w:val="-42"/>
        </w:rPr>
        <w:t> </w:t>
      </w:r>
      <w:r>
        <w:rPr/>
        <w:t>es</w:t>
      </w:r>
      <w:r>
        <w:rPr>
          <w:spacing w:val="-42"/>
        </w:rPr>
        <w:t> </w:t>
      </w:r>
      <w:r>
        <w:rPr/>
        <w:t>preservar</w:t>
      </w:r>
      <w:r>
        <w:rPr>
          <w:spacing w:val="-42"/>
        </w:rPr>
        <w:t> </w:t>
      </w:r>
      <w:r>
        <w:rPr/>
        <w:t>y</w:t>
      </w:r>
      <w:r>
        <w:rPr>
          <w:spacing w:val="-42"/>
        </w:rPr>
        <w:t> </w:t>
      </w:r>
      <w:r>
        <w:rPr/>
        <w:t>fomentar</w:t>
      </w:r>
      <w:r>
        <w:rPr>
          <w:spacing w:val="-42"/>
        </w:rPr>
        <w:t> </w:t>
      </w:r>
      <w:r>
        <w:rPr/>
        <w:t>las</w:t>
      </w:r>
      <w:r>
        <w:rPr>
          <w:spacing w:val="-42"/>
        </w:rPr>
        <w:t> </w:t>
      </w:r>
      <w:r>
        <w:rPr/>
        <w:t>costumbres,</w:t>
      </w:r>
      <w:r>
        <w:rPr>
          <w:spacing w:val="-42"/>
        </w:rPr>
        <w:t> </w:t>
      </w:r>
      <w:r>
        <w:rPr/>
        <w:t>tradiciones</w:t>
      </w:r>
      <w:r>
        <w:rPr>
          <w:spacing w:val="-42"/>
        </w:rPr>
        <w:t> </w:t>
      </w:r>
      <w:r>
        <w:rPr/>
        <w:t>y</w:t>
      </w:r>
      <w:r>
        <w:rPr>
          <w:spacing w:val="-42"/>
        </w:rPr>
        <w:t> </w:t>
      </w:r>
      <w:r>
        <w:rPr/>
        <w:t>demás</w:t>
      </w:r>
      <w:r>
        <w:rPr>
          <w:spacing w:val="-42"/>
        </w:rPr>
        <w:t> </w:t>
      </w:r>
      <w:r>
        <w:rPr/>
        <w:t>elementos</w:t>
      </w:r>
      <w:r>
        <w:rPr>
          <w:spacing w:val="-42"/>
        </w:rPr>
        <w:t> </w:t>
      </w:r>
      <w:r>
        <w:rPr/>
        <w:t>de la</w:t>
      </w:r>
      <w:r>
        <w:rPr>
          <w:spacing w:val="-15"/>
        </w:rPr>
        <w:t> </w:t>
      </w:r>
      <w:r>
        <w:rPr/>
        <w:t>cultura</w:t>
      </w:r>
      <w:r>
        <w:rPr>
          <w:spacing w:val="-15"/>
        </w:rPr>
        <w:t> </w:t>
      </w:r>
      <w:r>
        <w:rPr/>
        <w:t>étnica,</w:t>
      </w:r>
      <w:r>
        <w:rPr>
          <w:spacing w:val="-15"/>
        </w:rPr>
        <w:t> </w:t>
      </w:r>
      <w:r>
        <w:rPr/>
        <w:t>se</w:t>
      </w:r>
      <w:r>
        <w:rPr>
          <w:spacing w:val="-15"/>
        </w:rPr>
        <w:t> </w:t>
      </w:r>
      <w:r>
        <w:rPr/>
        <w:t>caracteriza</w:t>
      </w:r>
      <w:r>
        <w:rPr>
          <w:spacing w:val="-15"/>
        </w:rPr>
        <w:t> </w:t>
      </w:r>
      <w:r>
        <w:rPr/>
        <w:t>por</w:t>
      </w:r>
      <w:r>
        <w:rPr>
          <w:spacing w:val="-15"/>
        </w:rPr>
        <w:t> </w:t>
      </w:r>
      <w:r>
        <w:rPr/>
        <w:t>ser</w:t>
      </w:r>
      <w:r>
        <w:rPr>
          <w:spacing w:val="-15"/>
        </w:rPr>
        <w:t> </w:t>
      </w:r>
      <w:r>
        <w:rPr/>
        <w:t>bilingüe</w:t>
      </w:r>
      <w:r>
        <w:rPr>
          <w:spacing w:val="-15"/>
        </w:rPr>
        <w:t> </w:t>
      </w:r>
      <w:r>
        <w:rPr/>
        <w:t>y</w:t>
      </w:r>
      <w:r>
        <w:rPr>
          <w:spacing w:val="-15"/>
        </w:rPr>
        <w:t> </w:t>
      </w:r>
      <w:r>
        <w:rPr/>
        <w:t>bicultural”</w:t>
      </w:r>
      <w:r>
        <w:rPr>
          <w:spacing w:val="-15"/>
        </w:rPr>
        <w:t> </w:t>
      </w:r>
      <w:r>
        <w:rPr>
          <w:w w:val="115"/>
        </w:rPr>
        <w:t>(</w:t>
      </w:r>
      <w:r>
        <w:rPr>
          <w:rFonts w:ascii="PMingLiU" w:hAnsi="PMingLiU"/>
          <w:w w:val="115"/>
          <w:sz w:val="16"/>
        </w:rPr>
        <w:t>inegi</w:t>
      </w:r>
      <w:r>
        <w:rPr>
          <w:rFonts w:ascii="PMingLiU" w:hAnsi="PMingLiU"/>
          <w:w w:val="115"/>
        </w:rPr>
        <w:t>,</w:t>
      </w:r>
      <w:r>
        <w:rPr>
          <w:rFonts w:ascii="PMingLiU" w:hAnsi="PMingLiU"/>
          <w:spacing w:val="-26"/>
          <w:w w:val="115"/>
        </w:rPr>
        <w:t> </w:t>
      </w:r>
      <w:r>
        <w:rPr>
          <w:rFonts w:ascii="PMingLiU" w:hAnsi="PMingLiU"/>
        </w:rPr>
        <w:t>2009</w:t>
      </w:r>
      <w:r>
        <w:rPr/>
        <w:t>).</w:t>
      </w:r>
    </w:p>
    <w:p>
      <w:pPr>
        <w:pStyle w:val="BodyText"/>
        <w:spacing w:before="1"/>
        <w:rPr>
          <w:sz w:val="24"/>
        </w:rPr>
      </w:pPr>
    </w:p>
    <w:p>
      <w:pPr>
        <w:spacing w:before="0"/>
        <w:ind w:left="426" w:right="426" w:firstLine="0"/>
        <w:jc w:val="center"/>
        <w:rPr>
          <w:b/>
          <w:sz w:val="19"/>
        </w:rPr>
      </w:pPr>
      <w:r>
        <w:rPr>
          <w:b/>
          <w:w w:val="95"/>
          <w:sz w:val="19"/>
        </w:rPr>
        <w:t>Cuadro 3</w:t>
      </w:r>
    </w:p>
    <w:p>
      <w:pPr>
        <w:spacing w:before="41"/>
        <w:ind w:left="426" w:right="426" w:firstLine="0"/>
        <w:jc w:val="center"/>
        <w:rPr>
          <w:b/>
          <w:sz w:val="19"/>
        </w:rPr>
      </w:pPr>
      <w:r>
        <w:rPr>
          <w:b/>
          <w:w w:val="95"/>
          <w:sz w:val="19"/>
        </w:rPr>
        <w:t>Cobertura de primaria indígena (ciclo 2010-2011)</w:t>
      </w:r>
    </w:p>
    <w:p>
      <w:pPr>
        <w:pStyle w:val="BodyText"/>
        <w:spacing w:before="7" w:after="1"/>
        <w:rPr>
          <w:b/>
          <w:sz w:val="13"/>
        </w:rPr>
      </w:pPr>
    </w:p>
    <w:tbl>
      <w:tblPr>
        <w:tblW w:w="0" w:type="auto"/>
        <w:jc w:val="left"/>
        <w:tblInd w:w="9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2"/>
        <w:gridCol w:w="1610"/>
        <w:gridCol w:w="1539"/>
        <w:gridCol w:w="1177"/>
      </w:tblGrid>
      <w:tr>
        <w:trPr>
          <w:trHeight w:val="282" w:hRule="exact"/>
        </w:trPr>
        <w:tc>
          <w:tcPr>
            <w:tcW w:w="1572" w:type="dxa"/>
            <w:tcBorders>
              <w:left w:val="nil"/>
              <w:bottom w:val="single" w:sz="2" w:space="0" w:color="000000"/>
              <w:right w:val="nil"/>
            </w:tcBorders>
          </w:tcPr>
          <w:p>
            <w:pPr>
              <w:pStyle w:val="TableParagraph"/>
              <w:spacing w:before="38"/>
              <w:ind w:left="295"/>
              <w:jc w:val="left"/>
              <w:rPr>
                <w:i/>
                <w:sz w:val="17"/>
              </w:rPr>
            </w:pPr>
            <w:r>
              <w:rPr>
                <w:i/>
                <w:w w:val="95"/>
                <w:sz w:val="17"/>
              </w:rPr>
              <w:t>A nivel nacional</w:t>
            </w:r>
          </w:p>
        </w:tc>
        <w:tc>
          <w:tcPr>
            <w:tcW w:w="1610" w:type="dxa"/>
            <w:tcBorders>
              <w:left w:val="nil"/>
              <w:bottom w:val="single" w:sz="2" w:space="0" w:color="000000"/>
              <w:right w:val="nil"/>
            </w:tcBorders>
          </w:tcPr>
          <w:p>
            <w:pPr>
              <w:pStyle w:val="TableParagraph"/>
              <w:spacing w:before="38"/>
              <w:ind w:left="248"/>
              <w:jc w:val="left"/>
              <w:rPr>
                <w:i/>
                <w:sz w:val="17"/>
              </w:rPr>
            </w:pPr>
            <w:r>
              <w:rPr>
                <w:i/>
                <w:w w:val="95"/>
                <w:sz w:val="17"/>
              </w:rPr>
              <w:t>Ciclo 2000-2001</w:t>
            </w:r>
          </w:p>
        </w:tc>
        <w:tc>
          <w:tcPr>
            <w:tcW w:w="1539" w:type="dxa"/>
            <w:tcBorders>
              <w:left w:val="nil"/>
              <w:bottom w:val="single" w:sz="2" w:space="0" w:color="000000"/>
              <w:right w:val="nil"/>
            </w:tcBorders>
          </w:tcPr>
          <w:p>
            <w:pPr>
              <w:pStyle w:val="TableParagraph"/>
              <w:spacing w:before="38"/>
              <w:ind w:left="136"/>
              <w:jc w:val="left"/>
              <w:rPr>
                <w:i/>
                <w:sz w:val="17"/>
              </w:rPr>
            </w:pPr>
            <w:r>
              <w:rPr>
                <w:i/>
                <w:w w:val="95"/>
                <w:sz w:val="17"/>
              </w:rPr>
              <w:t>Ciclo 2010-2011</w:t>
            </w:r>
          </w:p>
        </w:tc>
        <w:tc>
          <w:tcPr>
            <w:tcW w:w="1177" w:type="dxa"/>
            <w:tcBorders>
              <w:left w:val="nil"/>
              <w:bottom w:val="single" w:sz="2" w:space="0" w:color="000000"/>
              <w:right w:val="nil"/>
            </w:tcBorders>
          </w:tcPr>
          <w:p>
            <w:pPr>
              <w:pStyle w:val="TableParagraph"/>
              <w:spacing w:before="38"/>
              <w:ind w:left="187"/>
              <w:jc w:val="left"/>
              <w:rPr>
                <w:i/>
                <w:sz w:val="17"/>
              </w:rPr>
            </w:pPr>
            <w:r>
              <w:rPr>
                <w:i/>
                <w:sz w:val="17"/>
              </w:rPr>
              <w:t>Incremento</w:t>
            </w:r>
          </w:p>
        </w:tc>
      </w:tr>
      <w:tr>
        <w:trPr>
          <w:trHeight w:val="302" w:hRule="exact"/>
        </w:trPr>
        <w:tc>
          <w:tcPr>
            <w:tcW w:w="1572" w:type="dxa"/>
            <w:tcBorders>
              <w:top w:val="single" w:sz="2" w:space="0" w:color="000000"/>
              <w:left w:val="nil"/>
              <w:bottom w:val="nil"/>
              <w:right w:val="nil"/>
            </w:tcBorders>
          </w:tcPr>
          <w:p>
            <w:pPr>
              <w:pStyle w:val="TableParagraph"/>
              <w:spacing w:before="43"/>
              <w:ind w:left="80"/>
              <w:jc w:val="left"/>
              <w:rPr>
                <w:sz w:val="17"/>
              </w:rPr>
            </w:pPr>
            <w:r>
              <w:rPr>
                <w:sz w:val="17"/>
              </w:rPr>
              <w:t>Alumnos</w:t>
            </w:r>
          </w:p>
        </w:tc>
        <w:tc>
          <w:tcPr>
            <w:tcW w:w="1610" w:type="dxa"/>
            <w:tcBorders>
              <w:top w:val="single" w:sz="2" w:space="0" w:color="000000"/>
              <w:left w:val="nil"/>
              <w:bottom w:val="nil"/>
              <w:right w:val="nil"/>
            </w:tcBorders>
          </w:tcPr>
          <w:p>
            <w:pPr>
              <w:pStyle w:val="TableParagraph"/>
              <w:spacing w:before="43"/>
              <w:ind w:right="134"/>
              <w:rPr>
                <w:sz w:val="17"/>
              </w:rPr>
            </w:pPr>
            <w:r>
              <w:rPr>
                <w:sz w:val="17"/>
              </w:rPr>
              <w:t>792 530</w:t>
            </w:r>
          </w:p>
        </w:tc>
        <w:tc>
          <w:tcPr>
            <w:tcW w:w="1539" w:type="dxa"/>
            <w:tcBorders>
              <w:top w:val="single" w:sz="2" w:space="0" w:color="000000"/>
              <w:left w:val="nil"/>
              <w:bottom w:val="nil"/>
              <w:right w:val="nil"/>
            </w:tcBorders>
          </w:tcPr>
          <w:p>
            <w:pPr>
              <w:pStyle w:val="TableParagraph"/>
              <w:spacing w:before="43"/>
              <w:ind w:right="185"/>
              <w:rPr>
                <w:sz w:val="17"/>
              </w:rPr>
            </w:pPr>
            <w:r>
              <w:rPr>
                <w:sz w:val="17"/>
              </w:rPr>
              <w:t>844 081</w:t>
            </w:r>
          </w:p>
        </w:tc>
        <w:tc>
          <w:tcPr>
            <w:tcW w:w="1177" w:type="dxa"/>
            <w:tcBorders>
              <w:top w:val="single" w:sz="2" w:space="0" w:color="000000"/>
              <w:left w:val="nil"/>
              <w:bottom w:val="nil"/>
              <w:right w:val="nil"/>
            </w:tcBorders>
          </w:tcPr>
          <w:p>
            <w:pPr>
              <w:pStyle w:val="TableParagraph"/>
              <w:spacing w:before="43"/>
              <w:ind w:right="77"/>
              <w:rPr>
                <w:sz w:val="17"/>
              </w:rPr>
            </w:pPr>
            <w:r>
              <w:rPr>
                <w:sz w:val="17"/>
              </w:rPr>
              <w:t>6.5%</w:t>
            </w:r>
          </w:p>
        </w:tc>
      </w:tr>
      <w:tr>
        <w:trPr>
          <w:trHeight w:val="284" w:hRule="exact"/>
        </w:trPr>
        <w:tc>
          <w:tcPr>
            <w:tcW w:w="1572" w:type="dxa"/>
            <w:tcBorders>
              <w:top w:val="nil"/>
              <w:left w:val="nil"/>
              <w:bottom w:val="nil"/>
              <w:right w:val="nil"/>
            </w:tcBorders>
          </w:tcPr>
          <w:p>
            <w:pPr>
              <w:pStyle w:val="TableParagraph"/>
              <w:ind w:left="80"/>
              <w:jc w:val="left"/>
              <w:rPr>
                <w:sz w:val="17"/>
              </w:rPr>
            </w:pPr>
            <w:r>
              <w:rPr>
                <w:sz w:val="17"/>
              </w:rPr>
              <w:t>Escuelas</w:t>
            </w:r>
          </w:p>
        </w:tc>
        <w:tc>
          <w:tcPr>
            <w:tcW w:w="1610" w:type="dxa"/>
            <w:tcBorders>
              <w:top w:val="nil"/>
              <w:left w:val="nil"/>
              <w:bottom w:val="nil"/>
              <w:right w:val="nil"/>
            </w:tcBorders>
          </w:tcPr>
          <w:p>
            <w:pPr>
              <w:pStyle w:val="TableParagraph"/>
              <w:ind w:right="134"/>
              <w:rPr>
                <w:sz w:val="17"/>
              </w:rPr>
            </w:pPr>
            <w:r>
              <w:rPr>
                <w:sz w:val="17"/>
              </w:rPr>
              <w:t>9 065</w:t>
            </w:r>
          </w:p>
        </w:tc>
        <w:tc>
          <w:tcPr>
            <w:tcW w:w="1539" w:type="dxa"/>
            <w:tcBorders>
              <w:top w:val="nil"/>
              <w:left w:val="nil"/>
              <w:bottom w:val="nil"/>
              <w:right w:val="nil"/>
            </w:tcBorders>
          </w:tcPr>
          <w:p>
            <w:pPr>
              <w:pStyle w:val="TableParagraph"/>
              <w:ind w:right="185"/>
              <w:rPr>
                <w:sz w:val="17"/>
              </w:rPr>
            </w:pPr>
            <w:r>
              <w:rPr>
                <w:sz w:val="17"/>
              </w:rPr>
              <w:t>10 009</w:t>
            </w:r>
          </w:p>
        </w:tc>
        <w:tc>
          <w:tcPr>
            <w:tcW w:w="1177" w:type="dxa"/>
            <w:tcBorders>
              <w:top w:val="nil"/>
              <w:left w:val="nil"/>
              <w:bottom w:val="nil"/>
              <w:right w:val="nil"/>
            </w:tcBorders>
          </w:tcPr>
          <w:p>
            <w:pPr>
              <w:pStyle w:val="TableParagraph"/>
              <w:ind w:right="77"/>
              <w:rPr>
                <w:sz w:val="17"/>
              </w:rPr>
            </w:pPr>
            <w:r>
              <w:rPr>
                <w:sz w:val="17"/>
              </w:rPr>
              <w:t>10.4%</w:t>
            </w:r>
          </w:p>
        </w:tc>
      </w:tr>
      <w:tr>
        <w:trPr>
          <w:trHeight w:val="266" w:hRule="exact"/>
        </w:trPr>
        <w:tc>
          <w:tcPr>
            <w:tcW w:w="1572" w:type="dxa"/>
            <w:tcBorders>
              <w:top w:val="nil"/>
              <w:left w:val="nil"/>
              <w:right w:val="nil"/>
            </w:tcBorders>
          </w:tcPr>
          <w:p>
            <w:pPr>
              <w:pStyle w:val="TableParagraph"/>
              <w:ind w:left="80"/>
              <w:jc w:val="left"/>
              <w:rPr>
                <w:sz w:val="17"/>
              </w:rPr>
            </w:pPr>
            <w:r>
              <w:rPr>
                <w:w w:val="95"/>
                <w:sz w:val="17"/>
              </w:rPr>
              <w:t>Docentes bilingües</w:t>
            </w:r>
          </w:p>
        </w:tc>
        <w:tc>
          <w:tcPr>
            <w:tcW w:w="1610" w:type="dxa"/>
            <w:tcBorders>
              <w:top w:val="nil"/>
              <w:left w:val="nil"/>
              <w:right w:val="nil"/>
            </w:tcBorders>
          </w:tcPr>
          <w:p>
            <w:pPr>
              <w:pStyle w:val="TableParagraph"/>
              <w:ind w:right="134"/>
              <w:rPr>
                <w:sz w:val="17"/>
              </w:rPr>
            </w:pPr>
            <w:r>
              <w:rPr>
                <w:sz w:val="17"/>
              </w:rPr>
              <w:t>32 006</w:t>
            </w:r>
          </w:p>
        </w:tc>
        <w:tc>
          <w:tcPr>
            <w:tcW w:w="1539" w:type="dxa"/>
            <w:tcBorders>
              <w:top w:val="nil"/>
              <w:left w:val="nil"/>
              <w:right w:val="nil"/>
            </w:tcBorders>
          </w:tcPr>
          <w:p>
            <w:pPr>
              <w:pStyle w:val="TableParagraph"/>
              <w:ind w:right="185"/>
              <w:rPr>
                <w:sz w:val="17"/>
              </w:rPr>
            </w:pPr>
            <w:r>
              <w:rPr>
                <w:sz w:val="17"/>
              </w:rPr>
              <w:t>36 397</w:t>
            </w:r>
          </w:p>
        </w:tc>
        <w:tc>
          <w:tcPr>
            <w:tcW w:w="1177" w:type="dxa"/>
            <w:tcBorders>
              <w:top w:val="nil"/>
              <w:left w:val="nil"/>
              <w:right w:val="nil"/>
            </w:tcBorders>
          </w:tcPr>
          <w:p>
            <w:pPr>
              <w:pStyle w:val="TableParagraph"/>
              <w:ind w:right="77"/>
              <w:rPr>
                <w:sz w:val="17"/>
              </w:rPr>
            </w:pPr>
            <w:r>
              <w:rPr>
                <w:sz w:val="17"/>
              </w:rPr>
              <w:t>13.7%</w:t>
            </w:r>
          </w:p>
        </w:tc>
      </w:tr>
    </w:tbl>
    <w:p>
      <w:pPr>
        <w:spacing w:line="295" w:lineRule="auto" w:before="109"/>
        <w:ind w:left="913" w:right="911" w:firstLine="0"/>
        <w:jc w:val="both"/>
        <w:rPr>
          <w:sz w:val="17"/>
        </w:rPr>
      </w:pPr>
      <w:r>
        <w:rPr>
          <w:color w:val="A7A9AC"/>
          <w:sz w:val="17"/>
        </w:rPr>
        <w:t>Fuente:</w:t>
      </w:r>
      <w:r>
        <w:rPr>
          <w:color w:val="A7A9AC"/>
          <w:spacing w:val="-10"/>
          <w:sz w:val="17"/>
        </w:rPr>
        <w:t> </w:t>
      </w:r>
      <w:r>
        <w:rPr>
          <w:color w:val="A7A9AC"/>
          <w:sz w:val="17"/>
        </w:rPr>
        <w:t>elaboración</w:t>
      </w:r>
      <w:r>
        <w:rPr>
          <w:color w:val="A7A9AC"/>
          <w:spacing w:val="-10"/>
          <w:sz w:val="17"/>
        </w:rPr>
        <w:t> </w:t>
      </w:r>
      <w:r>
        <w:rPr>
          <w:color w:val="A7A9AC"/>
          <w:sz w:val="17"/>
        </w:rPr>
        <w:t>propia</w:t>
      </w:r>
      <w:r>
        <w:rPr>
          <w:color w:val="A7A9AC"/>
          <w:spacing w:val="-10"/>
          <w:sz w:val="17"/>
        </w:rPr>
        <w:t> </w:t>
      </w:r>
      <w:r>
        <w:rPr>
          <w:color w:val="A7A9AC"/>
          <w:sz w:val="17"/>
        </w:rPr>
        <w:t>con</w:t>
      </w:r>
      <w:r>
        <w:rPr>
          <w:color w:val="A7A9AC"/>
          <w:spacing w:val="-10"/>
          <w:sz w:val="17"/>
        </w:rPr>
        <w:t> </w:t>
      </w:r>
      <w:r>
        <w:rPr>
          <w:color w:val="A7A9AC"/>
          <w:sz w:val="17"/>
        </w:rPr>
        <w:t>base</w:t>
      </w:r>
      <w:r>
        <w:rPr>
          <w:color w:val="A7A9AC"/>
          <w:spacing w:val="-10"/>
          <w:sz w:val="17"/>
        </w:rPr>
        <w:t> </w:t>
      </w:r>
      <w:r>
        <w:rPr>
          <w:color w:val="A7A9AC"/>
          <w:sz w:val="17"/>
        </w:rPr>
        <w:t>en</w:t>
      </w:r>
      <w:r>
        <w:rPr>
          <w:color w:val="A7A9AC"/>
          <w:spacing w:val="-10"/>
          <w:sz w:val="17"/>
        </w:rPr>
        <w:t> </w:t>
      </w:r>
      <w:r>
        <w:rPr>
          <w:color w:val="A7A9AC"/>
          <w:sz w:val="17"/>
        </w:rPr>
        <w:t>los</w:t>
      </w:r>
      <w:r>
        <w:rPr>
          <w:color w:val="A7A9AC"/>
          <w:spacing w:val="-10"/>
          <w:sz w:val="17"/>
        </w:rPr>
        <w:t> </w:t>
      </w:r>
      <w:r>
        <w:rPr>
          <w:color w:val="A7A9AC"/>
          <w:sz w:val="17"/>
        </w:rPr>
        <w:t>datos</w:t>
      </w:r>
      <w:r>
        <w:rPr>
          <w:color w:val="A7A9AC"/>
          <w:spacing w:val="-10"/>
          <w:sz w:val="17"/>
        </w:rPr>
        <w:t> </w:t>
      </w:r>
      <w:r>
        <w:rPr>
          <w:color w:val="A7A9AC"/>
          <w:sz w:val="17"/>
        </w:rPr>
        <w:t>de</w:t>
      </w:r>
      <w:r>
        <w:rPr>
          <w:color w:val="A7A9AC"/>
          <w:spacing w:val="-10"/>
          <w:sz w:val="17"/>
        </w:rPr>
        <w:t> </w:t>
      </w:r>
      <w:r>
        <w:rPr>
          <w:color w:val="A7A9AC"/>
          <w:sz w:val="17"/>
        </w:rPr>
        <w:t>estadísticas</w:t>
      </w:r>
      <w:r>
        <w:rPr>
          <w:color w:val="A7A9AC"/>
          <w:spacing w:val="-10"/>
          <w:sz w:val="17"/>
        </w:rPr>
        <w:t> </w:t>
      </w:r>
      <w:r>
        <w:rPr>
          <w:color w:val="A7A9AC"/>
          <w:sz w:val="17"/>
        </w:rPr>
        <w:t>históricas</w:t>
      </w:r>
      <w:r>
        <w:rPr>
          <w:color w:val="A7A9AC"/>
          <w:spacing w:val="-10"/>
          <w:sz w:val="17"/>
        </w:rPr>
        <w:t> </w:t>
      </w:r>
      <w:r>
        <w:rPr>
          <w:color w:val="A7A9AC"/>
          <w:sz w:val="17"/>
        </w:rPr>
        <w:t>por</w:t>
      </w:r>
      <w:r>
        <w:rPr>
          <w:color w:val="A7A9AC"/>
          <w:spacing w:val="-10"/>
          <w:sz w:val="17"/>
        </w:rPr>
        <w:t> </w:t>
      </w:r>
      <w:r>
        <w:rPr>
          <w:color w:val="A7A9AC"/>
          <w:sz w:val="17"/>
        </w:rPr>
        <w:t>estado</w:t>
      </w:r>
      <w:r>
        <w:rPr>
          <w:color w:val="A7A9AC"/>
          <w:spacing w:val="-10"/>
          <w:sz w:val="17"/>
        </w:rPr>
        <w:t> </w:t>
      </w:r>
      <w:r>
        <w:rPr>
          <w:color w:val="A7A9AC"/>
          <w:sz w:val="17"/>
        </w:rPr>
        <w:t>del </w:t>
      </w:r>
      <w:r>
        <w:rPr>
          <w:color w:val="A7A9AC"/>
          <w:w w:val="95"/>
          <w:sz w:val="17"/>
        </w:rPr>
        <w:t>sistema</w:t>
      </w:r>
      <w:r>
        <w:rPr>
          <w:color w:val="A7A9AC"/>
          <w:spacing w:val="-6"/>
          <w:w w:val="95"/>
          <w:sz w:val="17"/>
        </w:rPr>
        <w:t> </w:t>
      </w:r>
      <w:r>
        <w:rPr>
          <w:color w:val="A7A9AC"/>
          <w:w w:val="95"/>
          <w:sz w:val="17"/>
        </w:rPr>
        <w:t>educativo</w:t>
      </w:r>
      <w:r>
        <w:rPr>
          <w:color w:val="A7A9AC"/>
          <w:spacing w:val="-6"/>
          <w:w w:val="95"/>
          <w:sz w:val="17"/>
        </w:rPr>
        <w:t> </w:t>
      </w:r>
      <w:r>
        <w:rPr>
          <w:color w:val="A7A9AC"/>
          <w:w w:val="95"/>
          <w:sz w:val="17"/>
        </w:rPr>
        <w:t>nacional</w:t>
      </w:r>
      <w:r>
        <w:rPr>
          <w:color w:val="A7A9AC"/>
          <w:spacing w:val="-6"/>
          <w:w w:val="95"/>
          <w:sz w:val="17"/>
        </w:rPr>
        <w:t> </w:t>
      </w:r>
      <w:r>
        <w:rPr>
          <w:color w:val="A7A9AC"/>
          <w:w w:val="95"/>
          <w:sz w:val="17"/>
        </w:rPr>
        <w:t>2000</w:t>
      </w:r>
      <w:r>
        <w:rPr>
          <w:color w:val="A7A9AC"/>
          <w:spacing w:val="-6"/>
          <w:w w:val="95"/>
          <w:sz w:val="17"/>
        </w:rPr>
        <w:t> </w:t>
      </w:r>
      <w:r>
        <w:rPr>
          <w:color w:val="A7A9AC"/>
          <w:w w:val="95"/>
          <w:sz w:val="17"/>
        </w:rPr>
        <w:t>a</w:t>
      </w:r>
      <w:r>
        <w:rPr>
          <w:color w:val="A7A9AC"/>
          <w:spacing w:val="-6"/>
          <w:w w:val="95"/>
          <w:sz w:val="17"/>
        </w:rPr>
        <w:t> </w:t>
      </w:r>
      <w:r>
        <w:rPr>
          <w:color w:val="A7A9AC"/>
          <w:w w:val="95"/>
          <w:sz w:val="17"/>
        </w:rPr>
        <w:t>2010.</w:t>
      </w:r>
      <w:r>
        <w:rPr>
          <w:color w:val="A7A9AC"/>
          <w:spacing w:val="-6"/>
          <w:w w:val="95"/>
          <w:sz w:val="17"/>
        </w:rPr>
        <w:t> </w:t>
      </w:r>
      <w:r>
        <w:rPr>
          <w:color w:val="A7A9AC"/>
          <w:w w:val="95"/>
          <w:sz w:val="17"/>
        </w:rPr>
        <w:t>Sistema</w:t>
      </w:r>
      <w:r>
        <w:rPr>
          <w:color w:val="A7A9AC"/>
          <w:spacing w:val="-6"/>
          <w:w w:val="95"/>
          <w:sz w:val="17"/>
        </w:rPr>
        <w:t> </w:t>
      </w:r>
      <w:r>
        <w:rPr>
          <w:color w:val="A7A9AC"/>
          <w:w w:val="95"/>
          <w:sz w:val="17"/>
        </w:rPr>
        <w:t>Educativo</w:t>
      </w:r>
      <w:r>
        <w:rPr>
          <w:color w:val="A7A9AC"/>
          <w:spacing w:val="-6"/>
          <w:w w:val="95"/>
          <w:sz w:val="17"/>
        </w:rPr>
        <w:t> </w:t>
      </w:r>
      <w:r>
        <w:rPr>
          <w:color w:val="A7A9AC"/>
          <w:w w:val="95"/>
          <w:sz w:val="17"/>
        </w:rPr>
        <w:t>de</w:t>
      </w:r>
      <w:r>
        <w:rPr>
          <w:color w:val="A7A9AC"/>
          <w:spacing w:val="-6"/>
          <w:w w:val="95"/>
          <w:sz w:val="17"/>
        </w:rPr>
        <w:t> </w:t>
      </w:r>
      <w:r>
        <w:rPr>
          <w:color w:val="A7A9AC"/>
          <w:w w:val="95"/>
          <w:sz w:val="17"/>
        </w:rPr>
        <w:t>la</w:t>
      </w:r>
      <w:r>
        <w:rPr>
          <w:color w:val="A7A9AC"/>
          <w:spacing w:val="-6"/>
          <w:w w:val="95"/>
          <w:sz w:val="17"/>
        </w:rPr>
        <w:t> </w:t>
      </w:r>
      <w:r>
        <w:rPr>
          <w:color w:val="A7A9AC"/>
          <w:w w:val="95"/>
          <w:sz w:val="17"/>
        </w:rPr>
        <w:t>República</w:t>
      </w:r>
      <w:r>
        <w:rPr>
          <w:color w:val="A7A9AC"/>
          <w:spacing w:val="-6"/>
          <w:w w:val="95"/>
          <w:sz w:val="17"/>
        </w:rPr>
        <w:t> </w:t>
      </w:r>
      <w:r>
        <w:rPr>
          <w:color w:val="A7A9AC"/>
          <w:w w:val="95"/>
          <w:sz w:val="17"/>
        </w:rPr>
        <w:t>Mexicana</w:t>
      </w:r>
      <w:r>
        <w:rPr>
          <w:color w:val="A7A9AC"/>
          <w:spacing w:val="-6"/>
          <w:w w:val="95"/>
          <w:sz w:val="17"/>
        </w:rPr>
        <w:t> </w:t>
      </w:r>
      <w:r>
        <w:rPr>
          <w:color w:val="A7A9AC"/>
          <w:w w:val="95"/>
          <w:sz w:val="17"/>
        </w:rPr>
        <w:t>ciclo </w:t>
      </w:r>
      <w:r>
        <w:rPr>
          <w:color w:val="A7A9AC"/>
          <w:sz w:val="17"/>
        </w:rPr>
        <w:t>escolar</w:t>
      </w:r>
      <w:r>
        <w:rPr>
          <w:color w:val="A7A9AC"/>
          <w:spacing w:val="-17"/>
          <w:sz w:val="17"/>
        </w:rPr>
        <w:t> </w:t>
      </w:r>
      <w:r>
        <w:rPr>
          <w:color w:val="A7A9AC"/>
          <w:sz w:val="17"/>
        </w:rPr>
        <w:t>2010-2011</w:t>
      </w:r>
      <w:r>
        <w:rPr>
          <w:color w:val="A7A9AC"/>
          <w:spacing w:val="-17"/>
          <w:sz w:val="17"/>
        </w:rPr>
        <w:t> </w:t>
      </w:r>
      <w:r>
        <w:rPr>
          <w:rFonts w:ascii="PMingLiU" w:hAnsi="PMingLiU"/>
          <w:color w:val="A7A9AC"/>
          <w:sz w:val="12"/>
        </w:rPr>
        <w:t>sep</w:t>
      </w:r>
      <w:r>
        <w:rPr>
          <w:rFonts w:ascii="PMingLiU" w:hAnsi="PMingLiU"/>
          <w:color w:val="A7A9AC"/>
          <w:spacing w:val="-5"/>
          <w:sz w:val="12"/>
        </w:rPr>
        <w:t> </w:t>
      </w:r>
      <w:r>
        <w:rPr>
          <w:color w:val="A7A9AC"/>
          <w:sz w:val="17"/>
        </w:rPr>
        <w:t>citado</w:t>
      </w:r>
      <w:r>
        <w:rPr>
          <w:color w:val="A7A9AC"/>
          <w:spacing w:val="-17"/>
          <w:sz w:val="17"/>
        </w:rPr>
        <w:t> </w:t>
      </w:r>
      <w:r>
        <w:rPr>
          <w:color w:val="A7A9AC"/>
          <w:sz w:val="17"/>
        </w:rPr>
        <w:t>por</w:t>
      </w:r>
      <w:r>
        <w:rPr>
          <w:color w:val="A7A9AC"/>
          <w:spacing w:val="-17"/>
          <w:sz w:val="17"/>
        </w:rPr>
        <w:t> </w:t>
      </w:r>
      <w:r>
        <w:rPr>
          <w:color w:val="A7A9AC"/>
          <w:sz w:val="17"/>
        </w:rPr>
        <w:t>IEESA</w:t>
      </w:r>
      <w:r>
        <w:rPr>
          <w:color w:val="A7A9AC"/>
          <w:spacing w:val="-17"/>
          <w:sz w:val="17"/>
        </w:rPr>
        <w:t> </w:t>
      </w:r>
      <w:r>
        <w:rPr>
          <w:color w:val="A7A9AC"/>
          <w:sz w:val="17"/>
        </w:rPr>
        <w:t>2012.</w:t>
      </w:r>
    </w:p>
    <w:p>
      <w:pPr>
        <w:pStyle w:val="BodyText"/>
        <w:rPr>
          <w:sz w:val="16"/>
        </w:rPr>
      </w:pPr>
    </w:p>
    <w:p>
      <w:pPr>
        <w:pStyle w:val="BodyText"/>
        <w:spacing w:line="271" w:lineRule="auto" w:before="109"/>
        <w:ind w:left="119" w:right="117"/>
        <w:jc w:val="both"/>
        <w:rPr>
          <w:sz w:val="13"/>
        </w:rPr>
      </w:pPr>
      <w:r>
        <w:rPr>
          <w:spacing w:val="-5"/>
        </w:rPr>
        <w:t>Por</w:t>
      </w:r>
      <w:r>
        <w:rPr>
          <w:spacing w:val="-15"/>
        </w:rPr>
        <w:t> </w:t>
      </w:r>
      <w:r>
        <w:rPr/>
        <w:t>su</w:t>
      </w:r>
      <w:r>
        <w:rPr>
          <w:spacing w:val="-15"/>
        </w:rPr>
        <w:t> </w:t>
      </w:r>
      <w:r>
        <w:rPr/>
        <w:t>parte,</w:t>
      </w:r>
      <w:r>
        <w:rPr>
          <w:spacing w:val="-15"/>
        </w:rPr>
        <w:t> </w:t>
      </w:r>
      <w:r>
        <w:rPr/>
        <w:t>la</w:t>
      </w:r>
      <w:r>
        <w:rPr>
          <w:spacing w:val="-15"/>
        </w:rPr>
        <w:t> </w:t>
      </w:r>
      <w:r>
        <w:rPr/>
        <w:t>educación</w:t>
      </w:r>
      <w:r>
        <w:rPr>
          <w:spacing w:val="-15"/>
        </w:rPr>
        <w:t> </w:t>
      </w:r>
      <w:r>
        <w:rPr/>
        <w:t>comunitaria</w:t>
      </w:r>
      <w:r>
        <w:rPr>
          <w:spacing w:val="-15"/>
        </w:rPr>
        <w:t> </w:t>
      </w:r>
      <w:r>
        <w:rPr/>
        <w:t>atiende</w:t>
      </w:r>
      <w:r>
        <w:rPr>
          <w:spacing w:val="-15"/>
        </w:rPr>
        <w:t> </w:t>
      </w:r>
      <w:r>
        <w:rPr/>
        <w:t>la</w:t>
      </w:r>
      <w:r>
        <w:rPr>
          <w:spacing w:val="-15"/>
        </w:rPr>
        <w:t> </w:t>
      </w:r>
      <w:r>
        <w:rPr/>
        <w:t>problemática</w:t>
      </w:r>
      <w:r>
        <w:rPr>
          <w:spacing w:val="-15"/>
        </w:rPr>
        <w:t> </w:t>
      </w:r>
      <w:r>
        <w:rPr/>
        <w:t>de</w:t>
      </w:r>
      <w:r>
        <w:rPr>
          <w:spacing w:val="-15"/>
        </w:rPr>
        <w:t> </w:t>
      </w:r>
      <w:r>
        <w:rPr/>
        <w:t>la</w:t>
      </w:r>
      <w:r>
        <w:rPr>
          <w:spacing w:val="-15"/>
        </w:rPr>
        <w:t> </w:t>
      </w:r>
      <w:r>
        <w:rPr/>
        <w:t>desigualdad</w:t>
      </w:r>
      <w:r>
        <w:rPr>
          <w:spacing w:val="-15"/>
        </w:rPr>
        <w:t> </w:t>
      </w:r>
      <w:r>
        <w:rPr/>
        <w:t>de </w:t>
      </w:r>
      <w:r>
        <w:rPr>
          <w:w w:val="95"/>
        </w:rPr>
        <w:t>oportunidades</w:t>
      </w:r>
      <w:r>
        <w:rPr>
          <w:spacing w:val="-10"/>
          <w:w w:val="95"/>
        </w:rPr>
        <w:t> </w:t>
      </w:r>
      <w:r>
        <w:rPr>
          <w:w w:val="95"/>
        </w:rPr>
        <w:t>educativas</w:t>
      </w:r>
      <w:r>
        <w:rPr>
          <w:spacing w:val="-10"/>
          <w:w w:val="95"/>
        </w:rPr>
        <w:t> </w:t>
      </w:r>
      <w:r>
        <w:rPr>
          <w:w w:val="95"/>
        </w:rPr>
        <w:t>de</w:t>
      </w:r>
      <w:r>
        <w:rPr>
          <w:spacing w:val="-10"/>
          <w:w w:val="95"/>
        </w:rPr>
        <w:t> </w:t>
      </w:r>
      <w:r>
        <w:rPr>
          <w:w w:val="95"/>
        </w:rPr>
        <w:t>los</w:t>
      </w:r>
      <w:r>
        <w:rPr>
          <w:spacing w:val="-10"/>
          <w:w w:val="95"/>
        </w:rPr>
        <w:t> </w:t>
      </w:r>
      <w:r>
        <w:rPr>
          <w:w w:val="95"/>
        </w:rPr>
        <w:t>niños</w:t>
      </w:r>
      <w:r>
        <w:rPr>
          <w:spacing w:val="-10"/>
          <w:w w:val="95"/>
        </w:rPr>
        <w:t> </w:t>
      </w:r>
      <w:r>
        <w:rPr>
          <w:w w:val="95"/>
        </w:rPr>
        <w:t>indígenas</w:t>
      </w:r>
      <w:r>
        <w:rPr>
          <w:spacing w:val="-10"/>
          <w:w w:val="95"/>
        </w:rPr>
        <w:t> </w:t>
      </w:r>
      <w:r>
        <w:rPr>
          <w:w w:val="95"/>
        </w:rPr>
        <w:t>que</w:t>
      </w:r>
      <w:r>
        <w:rPr>
          <w:spacing w:val="-10"/>
          <w:w w:val="95"/>
        </w:rPr>
        <w:t> </w:t>
      </w:r>
      <w:r>
        <w:rPr>
          <w:w w:val="95"/>
        </w:rPr>
        <w:t>residen</w:t>
      </w:r>
      <w:r>
        <w:rPr>
          <w:spacing w:val="-10"/>
          <w:w w:val="95"/>
        </w:rPr>
        <w:t> </w:t>
      </w:r>
      <w:r>
        <w:rPr>
          <w:w w:val="95"/>
        </w:rPr>
        <w:t>en</w:t>
      </w:r>
      <w:r>
        <w:rPr>
          <w:spacing w:val="-10"/>
          <w:w w:val="95"/>
        </w:rPr>
        <w:t> </w:t>
      </w:r>
      <w:r>
        <w:rPr>
          <w:w w:val="95"/>
        </w:rPr>
        <w:t>localidades</w:t>
      </w:r>
      <w:r>
        <w:rPr>
          <w:spacing w:val="-10"/>
          <w:w w:val="95"/>
        </w:rPr>
        <w:t> </w:t>
      </w:r>
      <w:r>
        <w:rPr>
          <w:w w:val="95"/>
        </w:rPr>
        <w:t>rurales</w:t>
      </w:r>
      <w:r>
        <w:rPr>
          <w:spacing w:val="-10"/>
          <w:w w:val="95"/>
        </w:rPr>
        <w:t> </w:t>
      </w:r>
      <w:r>
        <w:rPr>
          <w:w w:val="95"/>
        </w:rPr>
        <w:t>con </w:t>
      </w:r>
      <w:r>
        <w:rPr/>
        <w:t>menos</w:t>
      </w:r>
      <w:r>
        <w:rPr>
          <w:spacing w:val="-22"/>
        </w:rPr>
        <w:t> </w:t>
      </w:r>
      <w:r>
        <w:rPr/>
        <w:t>de</w:t>
      </w:r>
      <w:r>
        <w:rPr>
          <w:spacing w:val="-22"/>
        </w:rPr>
        <w:t> </w:t>
      </w:r>
      <w:r>
        <w:rPr/>
        <w:t>cien</w:t>
      </w:r>
      <w:r>
        <w:rPr>
          <w:spacing w:val="-22"/>
        </w:rPr>
        <w:t> </w:t>
      </w:r>
      <w:r>
        <w:rPr/>
        <w:t>habitantes,</w:t>
      </w:r>
      <w:r>
        <w:rPr>
          <w:spacing w:val="-22"/>
        </w:rPr>
        <w:t> </w:t>
      </w:r>
      <w:r>
        <w:rPr/>
        <w:t>generalmente</w:t>
      </w:r>
      <w:r>
        <w:rPr>
          <w:spacing w:val="-22"/>
        </w:rPr>
        <w:t> </w:t>
      </w:r>
      <w:r>
        <w:rPr/>
        <w:t>en</w:t>
      </w:r>
      <w:r>
        <w:rPr>
          <w:spacing w:val="-22"/>
        </w:rPr>
        <w:t> </w:t>
      </w:r>
      <w:r>
        <w:rPr/>
        <w:t>zonas</w:t>
      </w:r>
      <w:r>
        <w:rPr>
          <w:spacing w:val="-22"/>
        </w:rPr>
        <w:t> </w:t>
      </w:r>
      <w:r>
        <w:rPr/>
        <w:t>marginadas.</w:t>
      </w:r>
      <w:r>
        <w:rPr>
          <w:position w:val="8"/>
          <w:sz w:val="13"/>
        </w:rPr>
        <w:t>9</w:t>
      </w:r>
      <w:r>
        <w:rPr>
          <w:spacing w:val="4"/>
          <w:position w:val="8"/>
          <w:sz w:val="13"/>
        </w:rPr>
        <w:t> </w:t>
      </w:r>
      <w:r>
        <w:rPr/>
        <w:t>Cabe</w:t>
      </w:r>
      <w:r>
        <w:rPr>
          <w:spacing w:val="-22"/>
        </w:rPr>
        <w:t> </w:t>
      </w:r>
      <w:r>
        <w:rPr/>
        <w:t>señalar</w:t>
      </w:r>
      <w:r>
        <w:rPr>
          <w:spacing w:val="-22"/>
        </w:rPr>
        <w:t> </w:t>
      </w:r>
      <w:r>
        <w:rPr/>
        <w:t>que</w:t>
      </w:r>
      <w:r>
        <w:rPr>
          <w:spacing w:val="-22"/>
        </w:rPr>
        <w:t> </w:t>
      </w:r>
      <w:r>
        <w:rPr/>
        <w:t>los responsables</w:t>
      </w:r>
      <w:r>
        <w:rPr>
          <w:spacing w:val="-34"/>
        </w:rPr>
        <w:t> </w:t>
      </w:r>
      <w:r>
        <w:rPr/>
        <w:t>de</w:t>
      </w:r>
      <w:r>
        <w:rPr>
          <w:spacing w:val="-34"/>
        </w:rPr>
        <w:t> </w:t>
      </w:r>
      <w:r>
        <w:rPr/>
        <w:t>guiar</w:t>
      </w:r>
      <w:r>
        <w:rPr>
          <w:spacing w:val="-34"/>
        </w:rPr>
        <w:t> </w:t>
      </w:r>
      <w:r>
        <w:rPr/>
        <w:t>o</w:t>
      </w:r>
      <w:r>
        <w:rPr>
          <w:spacing w:val="-34"/>
        </w:rPr>
        <w:t> </w:t>
      </w:r>
      <w:r>
        <w:rPr/>
        <w:t>impartir</w:t>
      </w:r>
      <w:r>
        <w:rPr>
          <w:spacing w:val="-34"/>
        </w:rPr>
        <w:t> </w:t>
      </w:r>
      <w:r>
        <w:rPr/>
        <w:t>los</w:t>
      </w:r>
      <w:r>
        <w:rPr>
          <w:spacing w:val="-34"/>
        </w:rPr>
        <w:t> </w:t>
      </w:r>
      <w:r>
        <w:rPr/>
        <w:t>cursos</w:t>
      </w:r>
      <w:r>
        <w:rPr>
          <w:spacing w:val="-34"/>
        </w:rPr>
        <w:t> </w:t>
      </w:r>
      <w:r>
        <w:rPr/>
        <w:t>en</w:t>
      </w:r>
      <w:r>
        <w:rPr>
          <w:spacing w:val="-34"/>
        </w:rPr>
        <w:t> </w:t>
      </w:r>
      <w:r>
        <w:rPr/>
        <w:t>este</w:t>
      </w:r>
      <w:r>
        <w:rPr>
          <w:spacing w:val="-34"/>
        </w:rPr>
        <w:t> </w:t>
      </w:r>
      <w:r>
        <w:rPr/>
        <w:t>modelo,</w:t>
      </w:r>
      <w:r>
        <w:rPr>
          <w:spacing w:val="-34"/>
        </w:rPr>
        <w:t> </w:t>
      </w:r>
      <w:r>
        <w:rPr/>
        <w:t>se</w:t>
      </w:r>
      <w:r>
        <w:rPr>
          <w:spacing w:val="-34"/>
        </w:rPr>
        <w:t> </w:t>
      </w:r>
      <w:r>
        <w:rPr/>
        <w:t>denominan</w:t>
      </w:r>
      <w:r>
        <w:rPr>
          <w:spacing w:val="-34"/>
        </w:rPr>
        <w:t> </w:t>
      </w:r>
      <w:r>
        <w:rPr/>
        <w:t>instructores comunitarios,</w:t>
      </w:r>
      <w:r>
        <w:rPr>
          <w:spacing w:val="-29"/>
        </w:rPr>
        <w:t> </w:t>
      </w:r>
      <w:r>
        <w:rPr/>
        <w:t>son</w:t>
      </w:r>
      <w:r>
        <w:rPr>
          <w:spacing w:val="-29"/>
        </w:rPr>
        <w:t> </w:t>
      </w:r>
      <w:r>
        <w:rPr/>
        <w:t>jóvenes</w:t>
      </w:r>
      <w:r>
        <w:rPr>
          <w:spacing w:val="-29"/>
        </w:rPr>
        <w:t> </w:t>
      </w:r>
      <w:r>
        <w:rPr/>
        <w:t>de</w:t>
      </w:r>
      <w:r>
        <w:rPr>
          <w:spacing w:val="-29"/>
        </w:rPr>
        <w:t> </w:t>
      </w:r>
      <w:r>
        <w:rPr/>
        <w:t>entre</w:t>
      </w:r>
      <w:r>
        <w:rPr>
          <w:spacing w:val="-29"/>
        </w:rPr>
        <w:t> </w:t>
      </w:r>
      <w:r>
        <w:rPr/>
        <w:t>15</w:t>
      </w:r>
      <w:r>
        <w:rPr>
          <w:spacing w:val="-29"/>
        </w:rPr>
        <w:t> </w:t>
      </w:r>
      <w:r>
        <w:rPr/>
        <w:t>y</w:t>
      </w:r>
      <w:r>
        <w:rPr>
          <w:spacing w:val="-29"/>
        </w:rPr>
        <w:t> </w:t>
      </w:r>
      <w:r>
        <w:rPr/>
        <w:t>29</w:t>
      </w:r>
      <w:r>
        <w:rPr>
          <w:spacing w:val="-29"/>
        </w:rPr>
        <w:t> </w:t>
      </w:r>
      <w:r>
        <w:rPr/>
        <w:t>años</w:t>
      </w:r>
      <w:r>
        <w:rPr>
          <w:spacing w:val="-29"/>
        </w:rPr>
        <w:t> </w:t>
      </w:r>
      <w:r>
        <w:rPr/>
        <w:t>de</w:t>
      </w:r>
      <w:r>
        <w:rPr>
          <w:spacing w:val="-29"/>
        </w:rPr>
        <w:t> </w:t>
      </w:r>
      <w:r>
        <w:rPr/>
        <w:t>edad,</w:t>
      </w:r>
      <w:r>
        <w:rPr>
          <w:spacing w:val="-29"/>
        </w:rPr>
        <w:t> </w:t>
      </w:r>
      <w:r>
        <w:rPr/>
        <w:t>originarios</w:t>
      </w:r>
      <w:r>
        <w:rPr>
          <w:spacing w:val="-29"/>
        </w:rPr>
        <w:t> </w:t>
      </w:r>
      <w:r>
        <w:rPr/>
        <w:t>por</w:t>
      </w:r>
      <w:r>
        <w:rPr>
          <w:spacing w:val="-29"/>
        </w:rPr>
        <w:t> </w:t>
      </w:r>
      <w:r>
        <w:rPr/>
        <w:t>lo</w:t>
      </w:r>
      <w:r>
        <w:rPr>
          <w:spacing w:val="-29"/>
        </w:rPr>
        <w:t> </w:t>
      </w:r>
      <w:r>
        <w:rPr/>
        <w:t>general</w:t>
      </w:r>
      <w:r>
        <w:rPr>
          <w:spacing w:val="-29"/>
        </w:rPr>
        <w:t> </w:t>
      </w:r>
      <w:r>
        <w:rPr/>
        <w:t>de zonas</w:t>
      </w:r>
      <w:r>
        <w:rPr>
          <w:spacing w:val="-36"/>
        </w:rPr>
        <w:t> </w:t>
      </w:r>
      <w:r>
        <w:rPr/>
        <w:t>rurales</w:t>
      </w:r>
      <w:r>
        <w:rPr>
          <w:spacing w:val="-36"/>
        </w:rPr>
        <w:t> </w:t>
      </w:r>
      <w:r>
        <w:rPr/>
        <w:t>y</w:t>
      </w:r>
      <w:r>
        <w:rPr>
          <w:spacing w:val="-36"/>
        </w:rPr>
        <w:t> </w:t>
      </w:r>
      <w:r>
        <w:rPr/>
        <w:t>con</w:t>
      </w:r>
      <w:r>
        <w:rPr>
          <w:spacing w:val="-36"/>
        </w:rPr>
        <w:t> </w:t>
      </w:r>
      <w:r>
        <w:rPr/>
        <w:t>escolaridad</w:t>
      </w:r>
      <w:r>
        <w:rPr>
          <w:spacing w:val="-36"/>
        </w:rPr>
        <w:t> </w:t>
      </w:r>
      <w:r>
        <w:rPr/>
        <w:t>mínima</w:t>
      </w:r>
      <w:r>
        <w:rPr>
          <w:spacing w:val="-36"/>
        </w:rPr>
        <w:t> </w:t>
      </w:r>
      <w:r>
        <w:rPr/>
        <w:t>de</w:t>
      </w:r>
      <w:r>
        <w:rPr>
          <w:spacing w:val="-36"/>
        </w:rPr>
        <w:t> </w:t>
      </w:r>
      <w:r>
        <w:rPr/>
        <w:t>secundaria.</w:t>
      </w:r>
      <w:r>
        <w:rPr>
          <w:spacing w:val="-36"/>
        </w:rPr>
        <w:t> </w:t>
      </w:r>
      <w:r>
        <w:rPr/>
        <w:t>Ellos</w:t>
      </w:r>
      <w:r>
        <w:rPr>
          <w:spacing w:val="-36"/>
        </w:rPr>
        <w:t> </w:t>
      </w:r>
      <w:r>
        <w:rPr/>
        <w:t>prestan</w:t>
      </w:r>
      <w:r>
        <w:rPr>
          <w:spacing w:val="-36"/>
        </w:rPr>
        <w:t> </w:t>
      </w:r>
      <w:r>
        <w:rPr/>
        <w:t>su</w:t>
      </w:r>
      <w:r>
        <w:rPr>
          <w:spacing w:val="-36"/>
        </w:rPr>
        <w:t> </w:t>
      </w:r>
      <w:r>
        <w:rPr/>
        <w:t>servicio</w:t>
      </w:r>
      <w:r>
        <w:rPr>
          <w:spacing w:val="-36"/>
        </w:rPr>
        <w:t> </w:t>
      </w:r>
      <w:r>
        <w:rPr/>
        <w:t>social como</w:t>
      </w:r>
      <w:r>
        <w:rPr>
          <w:spacing w:val="-19"/>
        </w:rPr>
        <w:t> </w:t>
      </w:r>
      <w:r>
        <w:rPr/>
        <w:t>figuras</w:t>
      </w:r>
      <w:r>
        <w:rPr>
          <w:spacing w:val="-19"/>
        </w:rPr>
        <w:t> </w:t>
      </w:r>
      <w:r>
        <w:rPr/>
        <w:t>educativas</w:t>
      </w:r>
      <w:r>
        <w:rPr>
          <w:spacing w:val="-19"/>
        </w:rPr>
        <w:t> </w:t>
      </w:r>
      <w:r>
        <w:rPr/>
        <w:t>durante</w:t>
      </w:r>
      <w:r>
        <w:rPr>
          <w:spacing w:val="-19"/>
        </w:rPr>
        <w:t> </w:t>
      </w:r>
      <w:r>
        <w:rPr/>
        <w:t>uno</w:t>
      </w:r>
      <w:r>
        <w:rPr>
          <w:spacing w:val="-19"/>
        </w:rPr>
        <w:t> </w:t>
      </w:r>
      <w:r>
        <w:rPr/>
        <w:t>o</w:t>
      </w:r>
      <w:r>
        <w:rPr>
          <w:spacing w:val="-19"/>
        </w:rPr>
        <w:t> </w:t>
      </w:r>
      <w:r>
        <w:rPr/>
        <w:t>dos</w:t>
      </w:r>
      <w:r>
        <w:rPr>
          <w:spacing w:val="-19"/>
        </w:rPr>
        <w:t> </w:t>
      </w:r>
      <w:r>
        <w:rPr/>
        <w:t>años,</w:t>
      </w:r>
      <w:r>
        <w:rPr>
          <w:spacing w:val="-19"/>
        </w:rPr>
        <w:t> </w:t>
      </w:r>
      <w:r>
        <w:rPr/>
        <w:t>y</w:t>
      </w:r>
      <w:r>
        <w:rPr>
          <w:spacing w:val="-19"/>
        </w:rPr>
        <w:t> </w:t>
      </w:r>
      <w:r>
        <w:rPr/>
        <w:t>durante</w:t>
      </w:r>
      <w:r>
        <w:rPr>
          <w:spacing w:val="-19"/>
        </w:rPr>
        <w:t> </w:t>
      </w:r>
      <w:r>
        <w:rPr/>
        <w:t>ese</w:t>
      </w:r>
      <w:r>
        <w:rPr>
          <w:spacing w:val="-19"/>
        </w:rPr>
        <w:t> </w:t>
      </w:r>
      <w:r>
        <w:rPr/>
        <w:t>tiempo</w:t>
      </w:r>
      <w:r>
        <w:rPr>
          <w:spacing w:val="-19"/>
        </w:rPr>
        <w:t> </w:t>
      </w:r>
      <w:r>
        <w:rPr/>
        <w:t>se</w:t>
      </w:r>
      <w:r>
        <w:rPr>
          <w:spacing w:val="-19"/>
        </w:rPr>
        <w:t> </w:t>
      </w:r>
      <w:r>
        <w:rPr/>
        <w:t>instalan</w:t>
      </w:r>
      <w:r>
        <w:rPr>
          <w:spacing w:val="-19"/>
        </w:rPr>
        <w:t> </w:t>
      </w:r>
      <w:r>
        <w:rPr/>
        <w:t>en la</w:t>
      </w:r>
      <w:r>
        <w:rPr>
          <w:spacing w:val="-25"/>
        </w:rPr>
        <w:t> </w:t>
      </w:r>
      <w:r>
        <w:rPr/>
        <w:t>comunidad;</w:t>
      </w:r>
      <w:r>
        <w:rPr>
          <w:spacing w:val="-25"/>
        </w:rPr>
        <w:t> </w:t>
      </w:r>
      <w:r>
        <w:rPr/>
        <w:t>a</w:t>
      </w:r>
      <w:r>
        <w:rPr>
          <w:spacing w:val="-25"/>
        </w:rPr>
        <w:t> </w:t>
      </w:r>
      <w:r>
        <w:rPr/>
        <w:t>cambio</w:t>
      </w:r>
      <w:r>
        <w:rPr>
          <w:spacing w:val="-25"/>
        </w:rPr>
        <w:t> </w:t>
      </w:r>
      <w:r>
        <w:rPr/>
        <w:t>reciben</w:t>
      </w:r>
      <w:r>
        <w:rPr>
          <w:spacing w:val="-25"/>
        </w:rPr>
        <w:t> </w:t>
      </w:r>
      <w:r>
        <w:rPr/>
        <w:t>una</w:t>
      </w:r>
      <w:r>
        <w:rPr>
          <w:spacing w:val="-25"/>
        </w:rPr>
        <w:t> </w:t>
      </w:r>
      <w:r>
        <w:rPr/>
        <w:t>beca</w:t>
      </w:r>
      <w:r>
        <w:rPr>
          <w:spacing w:val="-25"/>
        </w:rPr>
        <w:t> </w:t>
      </w:r>
      <w:r>
        <w:rPr/>
        <w:t>para</w:t>
      </w:r>
      <w:r>
        <w:rPr>
          <w:spacing w:val="-25"/>
        </w:rPr>
        <w:t> </w:t>
      </w:r>
      <w:r>
        <w:rPr/>
        <w:t>continuar</w:t>
      </w:r>
      <w:r>
        <w:rPr>
          <w:spacing w:val="-25"/>
        </w:rPr>
        <w:t> </w:t>
      </w:r>
      <w:r>
        <w:rPr/>
        <w:t>con</w:t>
      </w:r>
      <w:r>
        <w:rPr>
          <w:spacing w:val="-25"/>
        </w:rPr>
        <w:t> </w:t>
      </w:r>
      <w:r>
        <w:rPr/>
        <w:t>sus</w:t>
      </w:r>
      <w:r>
        <w:rPr>
          <w:spacing w:val="-25"/>
        </w:rPr>
        <w:t> </w:t>
      </w:r>
      <w:r>
        <w:rPr/>
        <w:t>estudios</w:t>
      </w:r>
      <w:r>
        <w:rPr>
          <w:spacing w:val="-25"/>
        </w:rPr>
        <w:t> </w:t>
      </w:r>
      <w:r>
        <w:rPr/>
        <w:t>y</w:t>
      </w:r>
      <w:r>
        <w:rPr>
          <w:spacing w:val="-25"/>
        </w:rPr>
        <w:t> </w:t>
      </w:r>
      <w:r>
        <w:rPr/>
        <w:t>un</w:t>
      </w:r>
      <w:r>
        <w:rPr>
          <w:spacing w:val="-25"/>
        </w:rPr>
        <w:t> </w:t>
      </w:r>
      <w:r>
        <w:rPr/>
        <w:t>apoyo económico</w:t>
      </w:r>
      <w:r>
        <w:rPr>
          <w:spacing w:val="-35"/>
        </w:rPr>
        <w:t> </w:t>
      </w:r>
      <w:r>
        <w:rPr/>
        <w:t>mensual</w:t>
      </w:r>
      <w:r>
        <w:rPr>
          <w:spacing w:val="-35"/>
        </w:rPr>
        <w:t> </w:t>
      </w:r>
      <w:r>
        <w:rPr/>
        <w:t>durante</w:t>
      </w:r>
      <w:r>
        <w:rPr>
          <w:spacing w:val="-35"/>
        </w:rPr>
        <w:t> </w:t>
      </w:r>
      <w:r>
        <w:rPr/>
        <w:t>la</w:t>
      </w:r>
      <w:r>
        <w:rPr>
          <w:spacing w:val="-35"/>
        </w:rPr>
        <w:t> </w:t>
      </w:r>
      <w:r>
        <w:rPr/>
        <w:t>prestación</w:t>
      </w:r>
      <w:r>
        <w:rPr>
          <w:spacing w:val="-35"/>
        </w:rPr>
        <w:t> </w:t>
      </w:r>
      <w:r>
        <w:rPr/>
        <w:t>del</w:t>
      </w:r>
      <w:r>
        <w:rPr>
          <w:spacing w:val="-35"/>
        </w:rPr>
        <w:t> </w:t>
      </w:r>
      <w:r>
        <w:rPr/>
        <w:t>servicio.</w:t>
      </w:r>
      <w:r>
        <w:rPr>
          <w:position w:val="8"/>
          <w:sz w:val="13"/>
        </w:rPr>
        <w:t>10</w:t>
      </w:r>
    </w:p>
    <w:p>
      <w:pPr>
        <w:pStyle w:val="BodyText"/>
        <w:spacing w:before="10"/>
        <w:rPr>
          <w:sz w:val="25"/>
        </w:rPr>
      </w:pPr>
      <w:r>
        <w:rPr/>
        <w:pict>
          <v:line style="position:absolute;mso-position-horizontal-relative:page;mso-position-vertical-relative:paragraph;z-index:1984;mso-wrap-distance-left:0;mso-wrap-distance-right:0" from="54pt,17.086159pt" to="101.906pt,17.086159pt" stroked="true" strokeweight=".5pt" strokecolor="#000000">
            <w10:wrap type="topAndBottom"/>
          </v:line>
        </w:pict>
      </w:r>
    </w:p>
    <w:p>
      <w:pPr>
        <w:spacing w:before="20"/>
        <w:ind w:left="480" w:right="98" w:firstLine="0"/>
        <w:jc w:val="left"/>
        <w:rPr>
          <w:sz w:val="19"/>
        </w:rPr>
      </w:pPr>
      <w:r>
        <w:rPr>
          <w:w w:val="95"/>
          <w:position w:val="6"/>
          <w:sz w:val="11"/>
        </w:rPr>
        <w:t>8  </w:t>
      </w:r>
      <w:hyperlink r:id="rId99">
        <w:r>
          <w:rPr>
            <w:w w:val="95"/>
            <w:sz w:val="19"/>
          </w:rPr>
          <w:t>www.sep.gob.Estadi/principal.htm pag. 57</w:t>
        </w:r>
      </w:hyperlink>
      <w:r>
        <w:rPr>
          <w:w w:val="95"/>
          <w:sz w:val="19"/>
        </w:rPr>
        <w:t>  (11-08-2012).</w:t>
      </w:r>
    </w:p>
    <w:p>
      <w:pPr>
        <w:spacing w:before="31"/>
        <w:ind w:left="480" w:right="98" w:firstLine="0"/>
        <w:jc w:val="left"/>
        <w:rPr>
          <w:sz w:val="19"/>
        </w:rPr>
      </w:pPr>
      <w:r>
        <w:rPr>
          <w:w w:val="95"/>
          <w:position w:val="6"/>
          <w:sz w:val="11"/>
        </w:rPr>
        <w:t>9   </w:t>
      </w:r>
      <w:r>
        <w:rPr>
          <w:w w:val="95"/>
          <w:sz w:val="19"/>
        </w:rPr>
        <w:t>conafe.gob.mx/educacioncomunitaria  (12-10-2012).</w:t>
      </w:r>
    </w:p>
    <w:p>
      <w:pPr>
        <w:spacing w:before="31"/>
        <w:ind w:left="480" w:right="98" w:firstLine="0"/>
        <w:jc w:val="left"/>
        <w:rPr>
          <w:sz w:val="19"/>
        </w:rPr>
      </w:pPr>
      <w:r>
        <w:rPr>
          <w:w w:val="95"/>
          <w:position w:val="6"/>
          <w:sz w:val="11"/>
        </w:rPr>
        <w:t>10    </w:t>
      </w:r>
      <w:r>
        <w:rPr>
          <w:w w:val="95"/>
          <w:sz w:val="19"/>
        </w:rPr>
        <w:t>conafe.gob.mx/educacioncomunitaria (12-10-2012).</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7" w:firstLine="359"/>
        <w:jc w:val="both"/>
      </w:pPr>
      <w:r>
        <w:rPr/>
        <w:t>En</w:t>
      </w:r>
      <w:r>
        <w:rPr>
          <w:spacing w:val="-21"/>
        </w:rPr>
        <w:t> </w:t>
      </w:r>
      <w:r>
        <w:rPr/>
        <w:t>la</w:t>
      </w:r>
      <w:r>
        <w:rPr>
          <w:spacing w:val="-21"/>
        </w:rPr>
        <w:t> </w:t>
      </w:r>
      <w:r>
        <w:rPr/>
        <w:t>educación</w:t>
      </w:r>
      <w:r>
        <w:rPr>
          <w:spacing w:val="-21"/>
        </w:rPr>
        <w:t> </w:t>
      </w:r>
      <w:r>
        <w:rPr/>
        <w:t>comunitaria</w:t>
      </w:r>
      <w:r>
        <w:rPr>
          <w:spacing w:val="-21"/>
        </w:rPr>
        <w:t> </w:t>
      </w:r>
      <w:r>
        <w:rPr/>
        <w:t>se</w:t>
      </w:r>
      <w:r>
        <w:rPr>
          <w:spacing w:val="-21"/>
        </w:rPr>
        <w:t> </w:t>
      </w:r>
      <w:r>
        <w:rPr/>
        <w:t>trabaja</w:t>
      </w:r>
      <w:r>
        <w:rPr>
          <w:spacing w:val="-21"/>
        </w:rPr>
        <w:t> </w:t>
      </w:r>
      <w:r>
        <w:rPr/>
        <w:t>en</w:t>
      </w:r>
      <w:r>
        <w:rPr>
          <w:spacing w:val="-21"/>
        </w:rPr>
        <w:t> </w:t>
      </w:r>
      <w:r>
        <w:rPr/>
        <w:t>grupos</w:t>
      </w:r>
      <w:r>
        <w:rPr>
          <w:spacing w:val="-21"/>
        </w:rPr>
        <w:t> </w:t>
      </w:r>
      <w:r>
        <w:rPr/>
        <w:t>multigrado</w:t>
      </w:r>
      <w:r>
        <w:rPr>
          <w:spacing w:val="-21"/>
        </w:rPr>
        <w:t> </w:t>
      </w:r>
      <w:r>
        <w:rPr/>
        <w:t>y</w:t>
      </w:r>
      <w:r>
        <w:rPr>
          <w:spacing w:val="-21"/>
        </w:rPr>
        <w:t> </w:t>
      </w:r>
      <w:r>
        <w:rPr/>
        <w:t>con</w:t>
      </w:r>
      <w:r>
        <w:rPr>
          <w:spacing w:val="-21"/>
        </w:rPr>
        <w:t> </w:t>
      </w:r>
      <w:r>
        <w:rPr/>
        <w:t>alumnos</w:t>
      </w:r>
      <w:r>
        <w:rPr>
          <w:spacing w:val="-21"/>
        </w:rPr>
        <w:t> </w:t>
      </w:r>
      <w:r>
        <w:rPr/>
        <w:t>que presentan</w:t>
      </w:r>
      <w:r>
        <w:rPr>
          <w:spacing w:val="-11"/>
        </w:rPr>
        <w:t> </w:t>
      </w:r>
      <w:r>
        <w:rPr/>
        <w:t>diferentes</w:t>
      </w:r>
      <w:r>
        <w:rPr>
          <w:spacing w:val="-11"/>
        </w:rPr>
        <w:t> </w:t>
      </w:r>
      <w:r>
        <w:rPr/>
        <w:t>niveles</w:t>
      </w:r>
      <w:r>
        <w:rPr>
          <w:spacing w:val="-11"/>
        </w:rPr>
        <w:t> </w:t>
      </w:r>
      <w:r>
        <w:rPr/>
        <w:t>de</w:t>
      </w:r>
      <w:r>
        <w:rPr>
          <w:spacing w:val="-11"/>
        </w:rPr>
        <w:t> </w:t>
      </w:r>
      <w:r>
        <w:rPr/>
        <w:t>conocimiento</w:t>
      </w:r>
      <w:r>
        <w:rPr>
          <w:spacing w:val="-11"/>
        </w:rPr>
        <w:t> </w:t>
      </w:r>
      <w:r>
        <w:rPr/>
        <w:t>y</w:t>
      </w:r>
      <w:r>
        <w:rPr>
          <w:spacing w:val="-11"/>
        </w:rPr>
        <w:t> </w:t>
      </w:r>
      <w:r>
        <w:rPr/>
        <w:t>ritmo</w:t>
      </w:r>
      <w:r>
        <w:rPr>
          <w:spacing w:val="-11"/>
        </w:rPr>
        <w:t> </w:t>
      </w:r>
      <w:r>
        <w:rPr/>
        <w:t>de</w:t>
      </w:r>
      <w:r>
        <w:rPr>
          <w:spacing w:val="-11"/>
        </w:rPr>
        <w:t> </w:t>
      </w:r>
      <w:r>
        <w:rPr/>
        <w:t>aprendizaje,</w:t>
      </w:r>
      <w:r>
        <w:rPr>
          <w:spacing w:val="-11"/>
        </w:rPr>
        <w:t> </w:t>
      </w:r>
      <w:r>
        <w:rPr/>
        <w:t>así</w:t>
      </w:r>
      <w:r>
        <w:rPr>
          <w:spacing w:val="-11"/>
        </w:rPr>
        <w:t> </w:t>
      </w:r>
      <w:r>
        <w:rPr/>
        <w:t>como</w:t>
      </w:r>
      <w:r>
        <w:rPr>
          <w:spacing w:val="-11"/>
        </w:rPr>
        <w:t> </w:t>
      </w:r>
      <w:r>
        <w:rPr/>
        <w:t>con </w:t>
      </w:r>
      <w:r>
        <w:rPr>
          <w:w w:val="95"/>
        </w:rPr>
        <w:t>características culturales</w:t>
      </w:r>
      <w:r>
        <w:rPr>
          <w:spacing w:val="-15"/>
          <w:w w:val="95"/>
        </w:rPr>
        <w:t> </w:t>
      </w:r>
      <w:r>
        <w:rPr>
          <w:w w:val="95"/>
        </w:rPr>
        <w:t>distintas.</w:t>
      </w:r>
    </w:p>
    <w:p>
      <w:pPr>
        <w:pStyle w:val="BodyText"/>
        <w:spacing w:line="271" w:lineRule="auto" w:before="2"/>
        <w:ind w:left="119" w:right="117" w:firstLine="360"/>
        <w:jc w:val="both"/>
      </w:pPr>
      <w:r>
        <w:rPr>
          <w:spacing w:val="-3"/>
        </w:rPr>
        <w:t>Una</w:t>
      </w:r>
      <w:r>
        <w:rPr>
          <w:spacing w:val="-26"/>
        </w:rPr>
        <w:t> </w:t>
      </w:r>
      <w:r>
        <w:rPr/>
        <w:t>de</w:t>
      </w:r>
      <w:r>
        <w:rPr>
          <w:spacing w:val="-26"/>
        </w:rPr>
        <w:t> </w:t>
      </w:r>
      <w:r>
        <w:rPr/>
        <w:t>las</w:t>
      </w:r>
      <w:r>
        <w:rPr>
          <w:spacing w:val="-26"/>
        </w:rPr>
        <w:t> </w:t>
      </w:r>
      <w:r>
        <w:rPr/>
        <w:t>modalidades</w:t>
      </w:r>
      <w:r>
        <w:rPr>
          <w:spacing w:val="-26"/>
        </w:rPr>
        <w:t> </w:t>
      </w:r>
      <w:r>
        <w:rPr/>
        <w:t>de</w:t>
      </w:r>
      <w:r>
        <w:rPr>
          <w:spacing w:val="-26"/>
        </w:rPr>
        <w:t> </w:t>
      </w:r>
      <w:r>
        <w:rPr/>
        <w:t>la</w:t>
      </w:r>
      <w:r>
        <w:rPr>
          <w:spacing w:val="-26"/>
        </w:rPr>
        <w:t> </w:t>
      </w:r>
      <w:r>
        <w:rPr/>
        <w:t>educación</w:t>
      </w:r>
      <w:r>
        <w:rPr>
          <w:spacing w:val="-26"/>
        </w:rPr>
        <w:t> </w:t>
      </w:r>
      <w:r>
        <w:rPr/>
        <w:t>comunitaria</w:t>
      </w:r>
      <w:r>
        <w:rPr>
          <w:spacing w:val="-26"/>
        </w:rPr>
        <w:t> </w:t>
      </w:r>
      <w:r>
        <w:rPr/>
        <w:t>es</w:t>
      </w:r>
      <w:r>
        <w:rPr>
          <w:spacing w:val="-26"/>
        </w:rPr>
        <w:t> </w:t>
      </w:r>
      <w:r>
        <w:rPr/>
        <w:t>el</w:t>
      </w:r>
      <w:r>
        <w:rPr>
          <w:spacing w:val="-26"/>
        </w:rPr>
        <w:t> </w:t>
      </w:r>
      <w:r>
        <w:rPr/>
        <w:t>Programa</w:t>
      </w:r>
      <w:r>
        <w:rPr>
          <w:spacing w:val="-26"/>
        </w:rPr>
        <w:t> </w:t>
      </w:r>
      <w:r>
        <w:rPr/>
        <w:t>de</w:t>
      </w:r>
      <w:r>
        <w:rPr>
          <w:spacing w:val="-26"/>
        </w:rPr>
        <w:t> </w:t>
      </w:r>
      <w:r>
        <w:rPr/>
        <w:t>Atención Educativa</w:t>
      </w:r>
      <w:r>
        <w:rPr>
          <w:spacing w:val="-35"/>
        </w:rPr>
        <w:t> </w:t>
      </w:r>
      <w:r>
        <w:rPr/>
        <w:t>a</w:t>
      </w:r>
      <w:r>
        <w:rPr>
          <w:spacing w:val="-35"/>
        </w:rPr>
        <w:t> </w:t>
      </w:r>
      <w:r>
        <w:rPr/>
        <w:t>la</w:t>
      </w:r>
      <w:r>
        <w:rPr>
          <w:spacing w:val="-35"/>
        </w:rPr>
        <w:t> </w:t>
      </w:r>
      <w:r>
        <w:rPr/>
        <w:t>Población</w:t>
      </w:r>
      <w:r>
        <w:rPr>
          <w:spacing w:val="-35"/>
        </w:rPr>
        <w:t> </w:t>
      </w:r>
      <w:r>
        <w:rPr/>
        <w:t>Indígena</w:t>
      </w:r>
      <w:r>
        <w:rPr>
          <w:spacing w:val="-35"/>
        </w:rPr>
        <w:t> </w:t>
      </w:r>
      <w:r>
        <w:rPr/>
        <w:t>(</w:t>
      </w:r>
      <w:r>
        <w:rPr>
          <w:rFonts w:ascii="PMingLiU" w:hAnsi="PMingLiU"/>
          <w:sz w:val="16"/>
        </w:rPr>
        <w:t>paepi</w:t>
      </w:r>
      <w:r>
        <w:rPr/>
        <w:t>)</w:t>
      </w:r>
      <w:r>
        <w:rPr>
          <w:spacing w:val="-35"/>
        </w:rPr>
        <w:t> </w:t>
      </w:r>
      <w:r>
        <w:rPr/>
        <w:t>del</w:t>
      </w:r>
      <w:r>
        <w:rPr>
          <w:spacing w:val="-35"/>
        </w:rPr>
        <w:t> </w:t>
      </w:r>
      <w:r>
        <w:rPr/>
        <w:t>Consejo</w:t>
      </w:r>
      <w:r>
        <w:rPr>
          <w:spacing w:val="-35"/>
        </w:rPr>
        <w:t> </w:t>
      </w:r>
      <w:r>
        <w:rPr/>
        <w:t>Nacional</w:t>
      </w:r>
      <w:r>
        <w:rPr>
          <w:spacing w:val="-35"/>
        </w:rPr>
        <w:t> </w:t>
      </w:r>
      <w:r>
        <w:rPr/>
        <w:t>de</w:t>
      </w:r>
      <w:r>
        <w:rPr>
          <w:spacing w:val="-35"/>
        </w:rPr>
        <w:t> </w:t>
      </w:r>
      <w:r>
        <w:rPr/>
        <w:t>Fomento</w:t>
      </w:r>
      <w:r>
        <w:rPr>
          <w:spacing w:val="-35"/>
        </w:rPr>
        <w:t> </w:t>
      </w:r>
      <w:r>
        <w:rPr/>
        <w:t>Educativo (Conafe).</w:t>
      </w:r>
      <w:r>
        <w:rPr>
          <w:position w:val="8"/>
          <w:sz w:val="13"/>
        </w:rPr>
        <w:t>11 </w:t>
      </w:r>
      <w:r>
        <w:rPr/>
        <w:t>Este programa opera en 16 estados de la república y está dirigido a la población</w:t>
      </w:r>
      <w:r>
        <w:rPr>
          <w:spacing w:val="-37"/>
        </w:rPr>
        <w:t> </w:t>
      </w:r>
      <w:r>
        <w:rPr/>
        <w:t>hablante</w:t>
      </w:r>
      <w:r>
        <w:rPr>
          <w:spacing w:val="-37"/>
        </w:rPr>
        <w:t> </w:t>
      </w:r>
      <w:r>
        <w:rPr/>
        <w:t>de</w:t>
      </w:r>
      <w:r>
        <w:rPr>
          <w:spacing w:val="-37"/>
        </w:rPr>
        <w:t> </w:t>
      </w:r>
      <w:r>
        <w:rPr/>
        <w:t>lengua</w:t>
      </w:r>
      <w:r>
        <w:rPr>
          <w:spacing w:val="-37"/>
        </w:rPr>
        <w:t> </w:t>
      </w:r>
      <w:r>
        <w:rPr/>
        <w:t>indígena,</w:t>
      </w:r>
      <w:r>
        <w:rPr>
          <w:spacing w:val="-37"/>
        </w:rPr>
        <w:t> </w:t>
      </w:r>
      <w:r>
        <w:rPr/>
        <w:t>incorpora</w:t>
      </w:r>
      <w:r>
        <w:rPr>
          <w:spacing w:val="-37"/>
        </w:rPr>
        <w:t> </w:t>
      </w:r>
      <w:r>
        <w:rPr/>
        <w:t>en</w:t>
      </w:r>
      <w:r>
        <w:rPr>
          <w:spacing w:val="-37"/>
        </w:rPr>
        <w:t> </w:t>
      </w:r>
      <w:r>
        <w:rPr/>
        <w:t>sus</w:t>
      </w:r>
      <w:r>
        <w:rPr>
          <w:spacing w:val="-37"/>
        </w:rPr>
        <w:t> </w:t>
      </w:r>
      <w:r>
        <w:rPr/>
        <w:t>contenidos</w:t>
      </w:r>
      <w:r>
        <w:rPr>
          <w:spacing w:val="-37"/>
        </w:rPr>
        <w:t> </w:t>
      </w:r>
      <w:r>
        <w:rPr/>
        <w:t>escolares</w:t>
      </w:r>
      <w:r>
        <w:rPr>
          <w:spacing w:val="-37"/>
        </w:rPr>
        <w:t> </w:t>
      </w:r>
      <w:r>
        <w:rPr/>
        <w:t>saberes culturales</w:t>
      </w:r>
      <w:r>
        <w:rPr>
          <w:spacing w:val="-5"/>
        </w:rPr>
        <w:t> </w:t>
      </w:r>
      <w:r>
        <w:rPr/>
        <w:t>que</w:t>
      </w:r>
      <w:r>
        <w:rPr>
          <w:spacing w:val="-5"/>
        </w:rPr>
        <w:t> </w:t>
      </w:r>
      <w:r>
        <w:rPr/>
        <w:t>sirvan</w:t>
      </w:r>
      <w:r>
        <w:rPr>
          <w:spacing w:val="-5"/>
        </w:rPr>
        <w:t> </w:t>
      </w:r>
      <w:r>
        <w:rPr/>
        <w:t>de</w:t>
      </w:r>
      <w:r>
        <w:rPr>
          <w:spacing w:val="-5"/>
        </w:rPr>
        <w:t> </w:t>
      </w:r>
      <w:r>
        <w:rPr/>
        <w:t>retroalimentación</w:t>
      </w:r>
      <w:r>
        <w:rPr>
          <w:spacing w:val="-5"/>
        </w:rPr>
        <w:t> </w:t>
      </w:r>
      <w:r>
        <w:rPr/>
        <w:t>en</w:t>
      </w:r>
      <w:r>
        <w:rPr>
          <w:spacing w:val="-5"/>
        </w:rPr>
        <w:t> </w:t>
      </w:r>
      <w:r>
        <w:rPr/>
        <w:t>su</w:t>
      </w:r>
      <w:r>
        <w:rPr>
          <w:spacing w:val="-5"/>
        </w:rPr>
        <w:t> </w:t>
      </w:r>
      <w:r>
        <w:rPr/>
        <w:t>entorno</w:t>
      </w:r>
      <w:r>
        <w:rPr>
          <w:spacing w:val="-5"/>
        </w:rPr>
        <w:t> </w:t>
      </w:r>
      <w:r>
        <w:rPr/>
        <w:t>étnico,</w:t>
      </w:r>
      <w:r>
        <w:rPr>
          <w:spacing w:val="-5"/>
        </w:rPr>
        <w:t> </w:t>
      </w:r>
      <w:r>
        <w:rPr/>
        <w:t>la</w:t>
      </w:r>
      <w:r>
        <w:rPr>
          <w:spacing w:val="-5"/>
        </w:rPr>
        <w:t> </w:t>
      </w:r>
      <w:r>
        <w:rPr/>
        <w:t>lengua</w:t>
      </w:r>
      <w:r>
        <w:rPr>
          <w:spacing w:val="-5"/>
        </w:rPr>
        <w:t> </w:t>
      </w:r>
      <w:r>
        <w:rPr/>
        <w:t>materna es</w:t>
      </w:r>
      <w:r>
        <w:rPr>
          <w:spacing w:val="-20"/>
        </w:rPr>
        <w:t> </w:t>
      </w:r>
      <w:r>
        <w:rPr/>
        <w:t>el</w:t>
      </w:r>
      <w:r>
        <w:rPr>
          <w:spacing w:val="-20"/>
        </w:rPr>
        <w:t> </w:t>
      </w:r>
      <w:r>
        <w:rPr/>
        <w:t>principal</w:t>
      </w:r>
      <w:r>
        <w:rPr>
          <w:spacing w:val="-20"/>
        </w:rPr>
        <w:t> </w:t>
      </w:r>
      <w:r>
        <w:rPr/>
        <w:t>medio</w:t>
      </w:r>
      <w:r>
        <w:rPr>
          <w:spacing w:val="-20"/>
        </w:rPr>
        <w:t> </w:t>
      </w:r>
      <w:r>
        <w:rPr/>
        <w:t>de</w:t>
      </w:r>
      <w:r>
        <w:rPr>
          <w:spacing w:val="-20"/>
        </w:rPr>
        <w:t> </w:t>
      </w:r>
      <w:r>
        <w:rPr/>
        <w:t>comunicación</w:t>
      </w:r>
      <w:r>
        <w:rPr>
          <w:spacing w:val="-20"/>
        </w:rPr>
        <w:t> </w:t>
      </w:r>
      <w:r>
        <w:rPr/>
        <w:t>en</w:t>
      </w:r>
      <w:r>
        <w:rPr>
          <w:spacing w:val="-20"/>
        </w:rPr>
        <w:t> </w:t>
      </w:r>
      <w:r>
        <w:rPr/>
        <w:t>el</w:t>
      </w:r>
      <w:r>
        <w:rPr>
          <w:spacing w:val="-20"/>
        </w:rPr>
        <w:t> </w:t>
      </w:r>
      <w:r>
        <w:rPr/>
        <w:t>aula,</w:t>
      </w:r>
      <w:r>
        <w:rPr>
          <w:spacing w:val="-20"/>
        </w:rPr>
        <w:t> </w:t>
      </w:r>
      <w:r>
        <w:rPr/>
        <w:t>sin</w:t>
      </w:r>
      <w:r>
        <w:rPr>
          <w:spacing w:val="-20"/>
        </w:rPr>
        <w:t> </w:t>
      </w:r>
      <w:r>
        <w:rPr/>
        <w:t>embargo,</w:t>
      </w:r>
      <w:r>
        <w:rPr>
          <w:spacing w:val="-20"/>
        </w:rPr>
        <w:t> </w:t>
      </w:r>
      <w:r>
        <w:rPr/>
        <w:t>también</w:t>
      </w:r>
      <w:r>
        <w:rPr>
          <w:spacing w:val="-20"/>
        </w:rPr>
        <w:t> </w:t>
      </w:r>
      <w:r>
        <w:rPr/>
        <w:t>se</w:t>
      </w:r>
      <w:r>
        <w:rPr>
          <w:spacing w:val="-20"/>
        </w:rPr>
        <w:t> </w:t>
      </w:r>
      <w:r>
        <w:rPr/>
        <w:t>enseña</w:t>
      </w:r>
      <w:r>
        <w:rPr>
          <w:spacing w:val="-20"/>
        </w:rPr>
        <w:t> </w:t>
      </w:r>
      <w:r>
        <w:rPr/>
        <w:t>el español</w:t>
      </w:r>
      <w:r>
        <w:rPr>
          <w:spacing w:val="-30"/>
        </w:rPr>
        <w:t> </w:t>
      </w:r>
      <w:r>
        <w:rPr/>
        <w:t>con</w:t>
      </w:r>
      <w:r>
        <w:rPr>
          <w:spacing w:val="-30"/>
        </w:rPr>
        <w:t> </w:t>
      </w:r>
      <w:r>
        <w:rPr/>
        <w:t>el</w:t>
      </w:r>
      <w:r>
        <w:rPr>
          <w:spacing w:val="-30"/>
        </w:rPr>
        <w:t> </w:t>
      </w:r>
      <w:r>
        <w:rPr/>
        <w:t>propósito</w:t>
      </w:r>
      <w:r>
        <w:rPr>
          <w:spacing w:val="-30"/>
        </w:rPr>
        <w:t> </w:t>
      </w:r>
      <w:r>
        <w:rPr/>
        <w:t>de</w:t>
      </w:r>
      <w:r>
        <w:rPr>
          <w:spacing w:val="-30"/>
        </w:rPr>
        <w:t> </w:t>
      </w:r>
      <w:r>
        <w:rPr/>
        <w:t>favorecer</w:t>
      </w:r>
      <w:r>
        <w:rPr>
          <w:spacing w:val="-30"/>
        </w:rPr>
        <w:t> </w:t>
      </w:r>
      <w:r>
        <w:rPr/>
        <w:t>un</w:t>
      </w:r>
      <w:r>
        <w:rPr>
          <w:spacing w:val="-30"/>
        </w:rPr>
        <w:t> </w:t>
      </w:r>
      <w:r>
        <w:rPr/>
        <w:t>ambiente</w:t>
      </w:r>
      <w:r>
        <w:rPr>
          <w:spacing w:val="-30"/>
        </w:rPr>
        <w:t> </w:t>
      </w:r>
      <w:r>
        <w:rPr/>
        <w:t>práctico</w:t>
      </w:r>
      <w:r>
        <w:rPr>
          <w:spacing w:val="-30"/>
        </w:rPr>
        <w:t> </w:t>
      </w:r>
      <w:r>
        <w:rPr/>
        <w:t>y</w:t>
      </w:r>
      <w:r>
        <w:rPr>
          <w:spacing w:val="-30"/>
        </w:rPr>
        <w:t> </w:t>
      </w:r>
      <w:r>
        <w:rPr/>
        <w:t>pedagógico</w:t>
      </w:r>
      <w:r>
        <w:rPr>
          <w:spacing w:val="-30"/>
        </w:rPr>
        <w:t> </w:t>
      </w:r>
      <w:r>
        <w:rPr/>
        <w:t>bilingüe.</w:t>
      </w:r>
    </w:p>
    <w:p>
      <w:pPr>
        <w:pStyle w:val="BodyText"/>
        <w:spacing w:line="252" w:lineRule="auto" w:before="2"/>
        <w:ind w:left="119" w:right="117" w:firstLine="360"/>
        <w:jc w:val="both"/>
      </w:pPr>
      <w:r>
        <w:rPr/>
        <w:t>En</w:t>
      </w:r>
      <w:r>
        <w:rPr>
          <w:spacing w:val="-41"/>
        </w:rPr>
        <w:t> </w:t>
      </w:r>
      <w:r>
        <w:rPr/>
        <w:t>este</w:t>
      </w:r>
      <w:r>
        <w:rPr>
          <w:spacing w:val="-41"/>
        </w:rPr>
        <w:t> </w:t>
      </w:r>
      <w:r>
        <w:rPr/>
        <w:t>rubro</w:t>
      </w:r>
      <w:r>
        <w:rPr>
          <w:spacing w:val="-41"/>
        </w:rPr>
        <w:t> </w:t>
      </w:r>
      <w:r>
        <w:rPr/>
        <w:t>también</w:t>
      </w:r>
      <w:r>
        <w:rPr>
          <w:spacing w:val="-41"/>
        </w:rPr>
        <w:t> </w:t>
      </w:r>
      <w:r>
        <w:rPr/>
        <w:t>se</w:t>
      </w:r>
      <w:r>
        <w:rPr>
          <w:spacing w:val="-41"/>
        </w:rPr>
        <w:t> </w:t>
      </w:r>
      <w:r>
        <w:rPr/>
        <w:t>encuentra</w:t>
      </w:r>
      <w:r>
        <w:rPr>
          <w:spacing w:val="-41"/>
        </w:rPr>
        <w:t> </w:t>
      </w:r>
      <w:r>
        <w:rPr/>
        <w:t>el</w:t>
      </w:r>
      <w:r>
        <w:rPr>
          <w:spacing w:val="-41"/>
        </w:rPr>
        <w:t> </w:t>
      </w:r>
      <w:r>
        <w:rPr/>
        <w:t>Programa</w:t>
      </w:r>
      <w:r>
        <w:rPr>
          <w:spacing w:val="-41"/>
        </w:rPr>
        <w:t> </w:t>
      </w:r>
      <w:r>
        <w:rPr/>
        <w:t>de</w:t>
      </w:r>
      <w:r>
        <w:rPr>
          <w:spacing w:val="-41"/>
        </w:rPr>
        <w:t> </w:t>
      </w:r>
      <w:r>
        <w:rPr/>
        <w:t>Albergues</w:t>
      </w:r>
      <w:r>
        <w:rPr>
          <w:spacing w:val="-41"/>
        </w:rPr>
        <w:t> </w:t>
      </w:r>
      <w:r>
        <w:rPr/>
        <w:t>Escolares</w:t>
      </w:r>
      <w:r>
        <w:rPr>
          <w:spacing w:val="-41"/>
        </w:rPr>
        <w:t> </w:t>
      </w:r>
      <w:r>
        <w:rPr/>
        <w:t>Indígenas </w:t>
      </w:r>
      <w:r>
        <w:rPr>
          <w:rFonts w:ascii="PMingLiU" w:hAnsi="PMingLiU"/>
          <w:w w:val="105"/>
        </w:rPr>
        <w:t>(</w:t>
      </w:r>
      <w:r>
        <w:rPr>
          <w:rFonts w:ascii="PMingLiU" w:hAnsi="PMingLiU"/>
          <w:w w:val="105"/>
          <w:sz w:val="16"/>
        </w:rPr>
        <w:t>paei</w:t>
      </w:r>
      <w:r>
        <w:rPr>
          <w:w w:val="105"/>
        </w:rPr>
        <w:t>)</w:t>
      </w:r>
      <w:r>
        <w:rPr>
          <w:spacing w:val="-10"/>
          <w:w w:val="105"/>
        </w:rPr>
        <w:t> </w:t>
      </w:r>
      <w:r>
        <w:rPr>
          <w:w w:val="105"/>
        </w:rPr>
        <w:t>de</w:t>
      </w:r>
      <w:r>
        <w:rPr>
          <w:spacing w:val="-10"/>
          <w:w w:val="105"/>
        </w:rPr>
        <w:t> </w:t>
      </w:r>
      <w:r>
        <w:rPr>
          <w:w w:val="105"/>
        </w:rPr>
        <w:t>la</w:t>
      </w:r>
      <w:r>
        <w:rPr>
          <w:spacing w:val="-10"/>
          <w:w w:val="105"/>
        </w:rPr>
        <w:t> </w:t>
      </w:r>
      <w:r>
        <w:rPr>
          <w:w w:val="105"/>
        </w:rPr>
        <w:t>Comisión</w:t>
      </w:r>
      <w:r>
        <w:rPr>
          <w:spacing w:val="-10"/>
          <w:w w:val="105"/>
        </w:rPr>
        <w:t> </w:t>
      </w:r>
      <w:r>
        <w:rPr>
          <w:w w:val="105"/>
        </w:rPr>
        <w:t>Nacional</w:t>
      </w:r>
      <w:r>
        <w:rPr>
          <w:spacing w:val="-10"/>
          <w:w w:val="105"/>
        </w:rPr>
        <w:t> </w:t>
      </w:r>
      <w:r>
        <w:rPr>
          <w:w w:val="105"/>
        </w:rPr>
        <w:t>para</w:t>
      </w:r>
      <w:r>
        <w:rPr>
          <w:spacing w:val="-10"/>
          <w:w w:val="105"/>
        </w:rPr>
        <w:t> </w:t>
      </w:r>
      <w:r>
        <w:rPr>
          <w:w w:val="105"/>
        </w:rPr>
        <w:t>el</w:t>
      </w:r>
      <w:r>
        <w:rPr>
          <w:spacing w:val="-10"/>
          <w:w w:val="105"/>
        </w:rPr>
        <w:t> </w:t>
      </w:r>
      <w:r>
        <w:rPr>
          <w:w w:val="105"/>
        </w:rPr>
        <w:t>Desarrollo</w:t>
      </w:r>
      <w:r>
        <w:rPr>
          <w:spacing w:val="-10"/>
          <w:w w:val="105"/>
        </w:rPr>
        <w:t> </w:t>
      </w:r>
      <w:r>
        <w:rPr>
          <w:w w:val="105"/>
        </w:rPr>
        <w:t>de</w:t>
      </w:r>
      <w:r>
        <w:rPr>
          <w:spacing w:val="-10"/>
          <w:w w:val="105"/>
        </w:rPr>
        <w:t> </w:t>
      </w:r>
      <w:r>
        <w:rPr>
          <w:w w:val="105"/>
        </w:rPr>
        <w:t>los</w:t>
      </w:r>
      <w:r>
        <w:rPr>
          <w:spacing w:val="-10"/>
          <w:w w:val="105"/>
        </w:rPr>
        <w:t> </w:t>
      </w:r>
      <w:r>
        <w:rPr>
          <w:w w:val="105"/>
        </w:rPr>
        <w:t>Pueblos</w:t>
      </w:r>
      <w:r>
        <w:rPr>
          <w:spacing w:val="-10"/>
          <w:w w:val="105"/>
        </w:rPr>
        <w:t> </w:t>
      </w:r>
      <w:r>
        <w:rPr>
          <w:w w:val="105"/>
        </w:rPr>
        <w:t>Indígenas</w:t>
      </w:r>
      <w:r>
        <w:rPr>
          <w:spacing w:val="-10"/>
          <w:w w:val="105"/>
        </w:rPr>
        <w:t> </w:t>
      </w:r>
      <w:r>
        <w:rPr>
          <w:w w:val="105"/>
        </w:rPr>
        <w:t>(</w:t>
      </w:r>
      <w:r>
        <w:rPr>
          <w:rFonts w:ascii="PMingLiU" w:hAnsi="PMingLiU"/>
          <w:w w:val="105"/>
          <w:sz w:val="16"/>
        </w:rPr>
        <w:t>cdi</w:t>
      </w:r>
      <w:r>
        <w:rPr>
          <w:w w:val="105"/>
        </w:rPr>
        <w:t>), el</w:t>
      </w:r>
      <w:r>
        <w:rPr>
          <w:spacing w:val="-23"/>
          <w:w w:val="105"/>
        </w:rPr>
        <w:t> </w:t>
      </w:r>
      <w:r>
        <w:rPr>
          <w:w w:val="105"/>
        </w:rPr>
        <w:t>cual</w:t>
      </w:r>
      <w:r>
        <w:rPr>
          <w:spacing w:val="-23"/>
          <w:w w:val="105"/>
        </w:rPr>
        <w:t> </w:t>
      </w:r>
      <w:r>
        <w:rPr>
          <w:w w:val="105"/>
        </w:rPr>
        <w:t>contribuye</w:t>
      </w:r>
      <w:r>
        <w:rPr>
          <w:spacing w:val="-23"/>
          <w:w w:val="105"/>
        </w:rPr>
        <w:t> </w:t>
      </w:r>
      <w:r>
        <w:rPr>
          <w:w w:val="105"/>
        </w:rPr>
        <w:t>a</w:t>
      </w:r>
      <w:r>
        <w:rPr>
          <w:spacing w:val="-23"/>
          <w:w w:val="105"/>
        </w:rPr>
        <w:t> </w:t>
      </w:r>
      <w:r>
        <w:rPr>
          <w:w w:val="105"/>
        </w:rPr>
        <w:t>disminuir</w:t>
      </w:r>
      <w:r>
        <w:rPr>
          <w:spacing w:val="-23"/>
          <w:w w:val="105"/>
        </w:rPr>
        <w:t> </w:t>
      </w:r>
      <w:r>
        <w:rPr>
          <w:w w:val="105"/>
        </w:rPr>
        <w:t>las</w:t>
      </w:r>
      <w:r>
        <w:rPr>
          <w:spacing w:val="-23"/>
          <w:w w:val="105"/>
        </w:rPr>
        <w:t> </w:t>
      </w:r>
      <w:r>
        <w:rPr>
          <w:w w:val="105"/>
        </w:rPr>
        <w:t>dificultades</w:t>
      </w:r>
      <w:r>
        <w:rPr>
          <w:spacing w:val="-23"/>
          <w:w w:val="105"/>
        </w:rPr>
        <w:t> </w:t>
      </w:r>
      <w:r>
        <w:rPr>
          <w:w w:val="105"/>
        </w:rPr>
        <w:t>de</w:t>
      </w:r>
      <w:r>
        <w:rPr>
          <w:spacing w:val="-23"/>
          <w:w w:val="105"/>
        </w:rPr>
        <w:t> </w:t>
      </w:r>
      <w:r>
        <w:rPr>
          <w:w w:val="105"/>
        </w:rPr>
        <w:t>acceso</w:t>
      </w:r>
      <w:r>
        <w:rPr>
          <w:spacing w:val="-23"/>
          <w:w w:val="105"/>
        </w:rPr>
        <w:t> </w:t>
      </w:r>
      <w:r>
        <w:rPr>
          <w:w w:val="105"/>
        </w:rPr>
        <w:t>a</w:t>
      </w:r>
      <w:r>
        <w:rPr>
          <w:spacing w:val="-23"/>
          <w:w w:val="105"/>
        </w:rPr>
        <w:t> </w:t>
      </w:r>
      <w:r>
        <w:rPr>
          <w:w w:val="105"/>
        </w:rPr>
        <w:t>la</w:t>
      </w:r>
      <w:r>
        <w:rPr>
          <w:spacing w:val="-23"/>
          <w:w w:val="105"/>
        </w:rPr>
        <w:t> </w:t>
      </w:r>
      <w:r>
        <w:rPr>
          <w:w w:val="105"/>
        </w:rPr>
        <w:t>educación.</w:t>
      </w:r>
      <w:r>
        <w:rPr>
          <w:spacing w:val="-23"/>
          <w:w w:val="105"/>
        </w:rPr>
        <w:t> </w:t>
      </w:r>
      <w:r>
        <w:rPr>
          <w:w w:val="105"/>
        </w:rPr>
        <w:t>En</w:t>
      </w:r>
      <w:r>
        <w:rPr>
          <w:spacing w:val="-23"/>
          <w:w w:val="105"/>
        </w:rPr>
        <w:t> </w:t>
      </w:r>
      <w:r>
        <w:rPr>
          <w:w w:val="105"/>
        </w:rPr>
        <w:t>1972</w:t>
      </w:r>
    </w:p>
    <w:p>
      <w:pPr>
        <w:pStyle w:val="BodyText"/>
        <w:spacing w:line="271" w:lineRule="auto" w:before="22"/>
        <w:ind w:left="119" w:right="116"/>
        <w:jc w:val="both"/>
      </w:pPr>
      <w:r>
        <w:rPr/>
        <w:t>la </w:t>
      </w:r>
      <w:r>
        <w:rPr>
          <w:rFonts w:ascii="PMingLiU" w:hAnsi="PMingLiU"/>
          <w:sz w:val="16"/>
        </w:rPr>
        <w:t>sep </w:t>
      </w:r>
      <w:r>
        <w:rPr/>
        <w:t>puso en marcha los albergues escolares indígenas con el fin de proporcionar un apoyo asistencial a los niños indígenas de comunidades dispersas y con altos índices de marginación, que no contaban con escuelas de organización completa, para</w:t>
      </w:r>
      <w:r>
        <w:rPr>
          <w:spacing w:val="-13"/>
        </w:rPr>
        <w:t> </w:t>
      </w:r>
      <w:r>
        <w:rPr/>
        <w:t>facilitarles</w:t>
      </w:r>
      <w:r>
        <w:rPr>
          <w:spacing w:val="-13"/>
        </w:rPr>
        <w:t> </w:t>
      </w:r>
      <w:r>
        <w:rPr/>
        <w:t>así</w:t>
      </w:r>
      <w:r>
        <w:rPr>
          <w:spacing w:val="-13"/>
        </w:rPr>
        <w:t> </w:t>
      </w:r>
      <w:r>
        <w:rPr/>
        <w:t>el</w:t>
      </w:r>
      <w:r>
        <w:rPr>
          <w:spacing w:val="-13"/>
        </w:rPr>
        <w:t> </w:t>
      </w:r>
      <w:r>
        <w:rPr/>
        <w:t>acceso</w:t>
      </w:r>
      <w:r>
        <w:rPr>
          <w:spacing w:val="-13"/>
        </w:rPr>
        <w:t> </w:t>
      </w:r>
      <w:r>
        <w:rPr/>
        <w:t>a</w:t>
      </w:r>
      <w:r>
        <w:rPr>
          <w:spacing w:val="-13"/>
        </w:rPr>
        <w:t> </w:t>
      </w:r>
      <w:r>
        <w:rPr/>
        <w:t>la</w:t>
      </w:r>
      <w:r>
        <w:rPr>
          <w:spacing w:val="-13"/>
        </w:rPr>
        <w:t> </w:t>
      </w:r>
      <w:r>
        <w:rPr/>
        <w:t>educación</w:t>
      </w:r>
      <w:r>
        <w:rPr>
          <w:spacing w:val="-13"/>
        </w:rPr>
        <w:t> </w:t>
      </w:r>
      <w:r>
        <w:rPr/>
        <w:t>primaria</w:t>
      </w:r>
      <w:r>
        <w:rPr>
          <w:spacing w:val="-13"/>
        </w:rPr>
        <w:t> </w:t>
      </w:r>
      <w:r>
        <w:rPr/>
        <w:t>o</w:t>
      </w:r>
      <w:r>
        <w:rPr>
          <w:spacing w:val="-13"/>
        </w:rPr>
        <w:t> </w:t>
      </w:r>
      <w:r>
        <w:rPr/>
        <w:t>la</w:t>
      </w:r>
      <w:r>
        <w:rPr>
          <w:spacing w:val="-13"/>
        </w:rPr>
        <w:t> </w:t>
      </w:r>
      <w:r>
        <w:rPr/>
        <w:t>conclusión</w:t>
      </w:r>
      <w:r>
        <w:rPr>
          <w:spacing w:val="-13"/>
        </w:rPr>
        <w:t> </w:t>
      </w:r>
      <w:r>
        <w:rPr/>
        <w:t>de</w:t>
      </w:r>
      <w:r>
        <w:rPr>
          <w:spacing w:val="-13"/>
        </w:rPr>
        <w:t> </w:t>
      </w:r>
      <w:r>
        <w:rPr/>
        <w:t>dicho</w:t>
      </w:r>
      <w:r>
        <w:rPr>
          <w:spacing w:val="-13"/>
        </w:rPr>
        <w:t> </w:t>
      </w:r>
      <w:r>
        <w:rPr/>
        <w:t>nivel educativo</w:t>
      </w:r>
      <w:r>
        <w:rPr>
          <w:spacing w:val="-20"/>
        </w:rPr>
        <w:t> </w:t>
      </w:r>
      <w:r>
        <w:rPr/>
        <w:t>(Hernández,</w:t>
      </w:r>
      <w:r>
        <w:rPr>
          <w:spacing w:val="-20"/>
        </w:rPr>
        <w:t> </w:t>
      </w:r>
      <w:r>
        <w:rPr/>
        <w:t>1988:</w:t>
      </w:r>
      <w:r>
        <w:rPr>
          <w:spacing w:val="-20"/>
        </w:rPr>
        <w:t> </w:t>
      </w:r>
      <w:r>
        <w:rPr/>
        <w:t>30).</w:t>
      </w:r>
      <w:r>
        <w:rPr>
          <w:spacing w:val="-20"/>
        </w:rPr>
        <w:t> </w:t>
      </w:r>
      <w:r>
        <w:rPr/>
        <w:t>El</w:t>
      </w:r>
      <w:r>
        <w:rPr>
          <w:spacing w:val="-20"/>
        </w:rPr>
        <w:t> </w:t>
      </w:r>
      <w:r>
        <w:rPr/>
        <w:t>proyecto</w:t>
      </w:r>
      <w:r>
        <w:rPr>
          <w:spacing w:val="-20"/>
        </w:rPr>
        <w:t> </w:t>
      </w:r>
      <w:r>
        <w:rPr/>
        <w:t>se</w:t>
      </w:r>
      <w:r>
        <w:rPr>
          <w:spacing w:val="-20"/>
        </w:rPr>
        <w:t> </w:t>
      </w:r>
      <w:r>
        <w:rPr/>
        <w:t>originó</w:t>
      </w:r>
      <w:r>
        <w:rPr>
          <w:spacing w:val="-20"/>
        </w:rPr>
        <w:t> </w:t>
      </w:r>
      <w:r>
        <w:rPr/>
        <w:t>debido</w:t>
      </w:r>
      <w:r>
        <w:rPr>
          <w:spacing w:val="-20"/>
        </w:rPr>
        <w:t> </w:t>
      </w:r>
      <w:r>
        <w:rPr/>
        <w:t>a</w:t>
      </w:r>
      <w:r>
        <w:rPr>
          <w:spacing w:val="-20"/>
        </w:rPr>
        <w:t> </w:t>
      </w:r>
      <w:r>
        <w:rPr/>
        <w:t>la</w:t>
      </w:r>
      <w:r>
        <w:rPr>
          <w:spacing w:val="-20"/>
        </w:rPr>
        <w:t> </w:t>
      </w:r>
      <w:r>
        <w:rPr/>
        <w:t>demanda</w:t>
      </w:r>
      <w:r>
        <w:rPr>
          <w:spacing w:val="-20"/>
        </w:rPr>
        <w:t> </w:t>
      </w:r>
      <w:r>
        <w:rPr/>
        <w:t>de</w:t>
      </w:r>
      <w:r>
        <w:rPr>
          <w:spacing w:val="-20"/>
        </w:rPr>
        <w:t> </w:t>
      </w:r>
      <w:r>
        <w:rPr/>
        <w:t>las mismas</w:t>
      </w:r>
      <w:r>
        <w:rPr>
          <w:spacing w:val="-28"/>
        </w:rPr>
        <w:t> </w:t>
      </w:r>
      <w:r>
        <w:rPr/>
        <w:t>comunidades,</w:t>
      </w:r>
      <w:r>
        <w:rPr>
          <w:spacing w:val="-28"/>
        </w:rPr>
        <w:t> </w:t>
      </w:r>
      <w:r>
        <w:rPr/>
        <w:t>en</w:t>
      </w:r>
      <w:r>
        <w:rPr>
          <w:spacing w:val="-28"/>
        </w:rPr>
        <w:t> </w:t>
      </w:r>
      <w:r>
        <w:rPr/>
        <w:t>las</w:t>
      </w:r>
      <w:r>
        <w:rPr>
          <w:spacing w:val="-28"/>
        </w:rPr>
        <w:t> </w:t>
      </w:r>
      <w:r>
        <w:rPr/>
        <w:t>que</w:t>
      </w:r>
      <w:r>
        <w:rPr>
          <w:spacing w:val="-28"/>
        </w:rPr>
        <w:t> </w:t>
      </w:r>
      <w:r>
        <w:rPr/>
        <w:t>las</w:t>
      </w:r>
      <w:r>
        <w:rPr>
          <w:spacing w:val="-28"/>
        </w:rPr>
        <w:t> </w:t>
      </w:r>
      <w:r>
        <w:rPr/>
        <w:t>escuelas</w:t>
      </w:r>
      <w:r>
        <w:rPr>
          <w:spacing w:val="-28"/>
        </w:rPr>
        <w:t> </w:t>
      </w:r>
      <w:r>
        <w:rPr/>
        <w:t>se</w:t>
      </w:r>
      <w:r>
        <w:rPr>
          <w:spacing w:val="-28"/>
        </w:rPr>
        <w:t> </w:t>
      </w:r>
      <w:r>
        <w:rPr/>
        <w:t>localizaban</w:t>
      </w:r>
      <w:r>
        <w:rPr>
          <w:spacing w:val="-28"/>
        </w:rPr>
        <w:t> </w:t>
      </w:r>
      <w:r>
        <w:rPr/>
        <w:t>lejos</w:t>
      </w:r>
      <w:r>
        <w:rPr>
          <w:spacing w:val="-28"/>
        </w:rPr>
        <w:t> </w:t>
      </w:r>
      <w:r>
        <w:rPr/>
        <w:t>de</w:t>
      </w:r>
      <w:r>
        <w:rPr>
          <w:spacing w:val="-28"/>
        </w:rPr>
        <w:t> </w:t>
      </w:r>
      <w:r>
        <w:rPr/>
        <w:t>las</w:t>
      </w:r>
      <w:r>
        <w:rPr>
          <w:spacing w:val="-28"/>
        </w:rPr>
        <w:t> </w:t>
      </w:r>
      <w:r>
        <w:rPr/>
        <w:t>casas,</w:t>
      </w:r>
      <w:r>
        <w:rPr>
          <w:spacing w:val="-28"/>
        </w:rPr>
        <w:t> </w:t>
      </w:r>
      <w:r>
        <w:rPr/>
        <w:t>lo</w:t>
      </w:r>
      <w:r>
        <w:rPr>
          <w:spacing w:val="-28"/>
        </w:rPr>
        <w:t> </w:t>
      </w:r>
      <w:r>
        <w:rPr/>
        <w:t>cual se</w:t>
      </w:r>
      <w:r>
        <w:rPr>
          <w:spacing w:val="-22"/>
        </w:rPr>
        <w:t> </w:t>
      </w:r>
      <w:r>
        <w:rPr/>
        <w:t>convertía</w:t>
      </w:r>
      <w:r>
        <w:rPr>
          <w:spacing w:val="-22"/>
        </w:rPr>
        <w:t> </w:t>
      </w:r>
      <w:r>
        <w:rPr/>
        <w:t>en</w:t>
      </w:r>
      <w:r>
        <w:rPr>
          <w:spacing w:val="-22"/>
        </w:rPr>
        <w:t> </w:t>
      </w:r>
      <w:r>
        <w:rPr/>
        <w:t>un</w:t>
      </w:r>
      <w:r>
        <w:rPr>
          <w:spacing w:val="-22"/>
        </w:rPr>
        <w:t> </w:t>
      </w:r>
      <w:r>
        <w:rPr/>
        <w:t>problema</w:t>
      </w:r>
      <w:r>
        <w:rPr>
          <w:spacing w:val="-22"/>
        </w:rPr>
        <w:t> </w:t>
      </w:r>
      <w:r>
        <w:rPr/>
        <w:t>para</w:t>
      </w:r>
      <w:r>
        <w:rPr>
          <w:spacing w:val="-22"/>
        </w:rPr>
        <w:t> </w:t>
      </w:r>
      <w:r>
        <w:rPr/>
        <w:t>los</w:t>
      </w:r>
      <w:r>
        <w:rPr>
          <w:spacing w:val="-22"/>
        </w:rPr>
        <w:t> </w:t>
      </w:r>
      <w:r>
        <w:rPr/>
        <w:t>niños</w:t>
      </w:r>
      <w:r>
        <w:rPr>
          <w:spacing w:val="-22"/>
        </w:rPr>
        <w:t> </w:t>
      </w:r>
      <w:r>
        <w:rPr/>
        <w:t>que</w:t>
      </w:r>
      <w:r>
        <w:rPr>
          <w:spacing w:val="-22"/>
        </w:rPr>
        <w:t> </w:t>
      </w:r>
      <w:r>
        <w:rPr/>
        <w:t>tenían</w:t>
      </w:r>
      <w:r>
        <w:rPr>
          <w:spacing w:val="-22"/>
        </w:rPr>
        <w:t> </w:t>
      </w:r>
      <w:r>
        <w:rPr/>
        <w:t>que</w:t>
      </w:r>
      <w:r>
        <w:rPr>
          <w:spacing w:val="-22"/>
        </w:rPr>
        <w:t> </w:t>
      </w:r>
      <w:r>
        <w:rPr/>
        <w:t>caminar</w:t>
      </w:r>
      <w:r>
        <w:rPr>
          <w:spacing w:val="-22"/>
        </w:rPr>
        <w:t> </w:t>
      </w:r>
      <w:r>
        <w:rPr/>
        <w:t>largas</w:t>
      </w:r>
      <w:r>
        <w:rPr>
          <w:spacing w:val="-22"/>
        </w:rPr>
        <w:t> </w:t>
      </w:r>
      <w:r>
        <w:rPr/>
        <w:t>distancias, además, sus padres no podían acompañarlos (Esquivel, 2010: 63). </w:t>
      </w:r>
      <w:r>
        <w:rPr>
          <w:spacing w:val="-5"/>
        </w:rPr>
        <w:t>Por </w:t>
      </w:r>
      <w:r>
        <w:rPr/>
        <w:t>lo tanto, los</w:t>
      </w:r>
      <w:r>
        <w:rPr>
          <w:spacing w:val="-5"/>
        </w:rPr>
        <w:t> </w:t>
      </w:r>
      <w:r>
        <w:rPr/>
        <w:t>albergues,</w:t>
      </w:r>
      <w:r>
        <w:rPr>
          <w:spacing w:val="-5"/>
        </w:rPr>
        <w:t> </w:t>
      </w:r>
      <w:r>
        <w:rPr/>
        <w:t>organizados</w:t>
      </w:r>
      <w:r>
        <w:rPr>
          <w:spacing w:val="-5"/>
        </w:rPr>
        <w:t> </w:t>
      </w:r>
      <w:r>
        <w:rPr/>
        <w:t>por</w:t>
      </w:r>
      <w:r>
        <w:rPr>
          <w:spacing w:val="-5"/>
        </w:rPr>
        <w:t> </w:t>
      </w:r>
      <w:r>
        <w:rPr/>
        <w:t>los</w:t>
      </w:r>
      <w:r>
        <w:rPr>
          <w:spacing w:val="-5"/>
        </w:rPr>
        <w:t> </w:t>
      </w:r>
      <w:r>
        <w:rPr/>
        <w:t>profesores</w:t>
      </w:r>
      <w:r>
        <w:rPr>
          <w:spacing w:val="-5"/>
        </w:rPr>
        <w:t> </w:t>
      </w:r>
      <w:r>
        <w:rPr/>
        <w:t>y</w:t>
      </w:r>
      <w:r>
        <w:rPr>
          <w:spacing w:val="-5"/>
        </w:rPr>
        <w:t> </w:t>
      </w:r>
      <w:r>
        <w:rPr/>
        <w:t>padres</w:t>
      </w:r>
      <w:r>
        <w:rPr>
          <w:spacing w:val="-5"/>
        </w:rPr>
        <w:t> </w:t>
      </w:r>
      <w:r>
        <w:rPr/>
        <w:t>de</w:t>
      </w:r>
      <w:r>
        <w:rPr>
          <w:spacing w:val="-5"/>
        </w:rPr>
        <w:t> </w:t>
      </w:r>
      <w:r>
        <w:rPr/>
        <w:t>familia</w:t>
      </w:r>
      <w:r>
        <w:rPr>
          <w:spacing w:val="-5"/>
        </w:rPr>
        <w:t> </w:t>
      </w:r>
      <w:r>
        <w:rPr/>
        <w:t>proporcionan</w:t>
      </w:r>
      <w:r>
        <w:rPr>
          <w:spacing w:val="-5"/>
        </w:rPr>
        <w:t> </w:t>
      </w:r>
      <w:r>
        <w:rPr/>
        <w:t>un alojamiento</w:t>
      </w:r>
      <w:r>
        <w:rPr>
          <w:spacing w:val="-37"/>
        </w:rPr>
        <w:t> </w:t>
      </w:r>
      <w:r>
        <w:rPr/>
        <w:t>temporal</w:t>
      </w:r>
      <w:r>
        <w:rPr>
          <w:spacing w:val="-37"/>
        </w:rPr>
        <w:t> </w:t>
      </w:r>
      <w:r>
        <w:rPr/>
        <w:t>a</w:t>
      </w:r>
      <w:r>
        <w:rPr>
          <w:spacing w:val="-37"/>
        </w:rPr>
        <w:t> </w:t>
      </w:r>
      <w:r>
        <w:rPr/>
        <w:t>los</w:t>
      </w:r>
      <w:r>
        <w:rPr>
          <w:spacing w:val="-37"/>
        </w:rPr>
        <w:t> </w:t>
      </w:r>
      <w:r>
        <w:rPr/>
        <w:t>alumnos.</w:t>
      </w:r>
      <w:r>
        <w:rPr>
          <w:spacing w:val="-37"/>
        </w:rPr>
        <w:t> </w:t>
      </w:r>
      <w:r>
        <w:rPr/>
        <w:t>Actualmente</w:t>
      </w:r>
      <w:r>
        <w:rPr>
          <w:spacing w:val="-37"/>
        </w:rPr>
        <w:t> </w:t>
      </w:r>
      <w:r>
        <w:rPr/>
        <w:t>se</w:t>
      </w:r>
      <w:r>
        <w:rPr>
          <w:spacing w:val="-37"/>
        </w:rPr>
        <w:t> </w:t>
      </w:r>
      <w:r>
        <w:rPr/>
        <w:t>cuenta</w:t>
      </w:r>
      <w:r>
        <w:rPr>
          <w:spacing w:val="-37"/>
        </w:rPr>
        <w:t> </w:t>
      </w:r>
      <w:r>
        <w:rPr/>
        <w:t>con</w:t>
      </w:r>
      <w:r>
        <w:rPr>
          <w:spacing w:val="-37"/>
        </w:rPr>
        <w:t> </w:t>
      </w:r>
      <w:r>
        <w:rPr/>
        <w:t>1</w:t>
      </w:r>
      <w:r>
        <w:rPr>
          <w:spacing w:val="-37"/>
        </w:rPr>
        <w:t> </w:t>
      </w:r>
      <w:r>
        <w:rPr/>
        <w:t>081</w:t>
      </w:r>
      <w:r>
        <w:rPr>
          <w:spacing w:val="-37"/>
        </w:rPr>
        <w:t> </w:t>
      </w:r>
      <w:r>
        <w:rPr/>
        <w:t>albergues</w:t>
      </w:r>
      <w:r>
        <w:rPr>
          <w:spacing w:val="-37"/>
        </w:rPr>
        <w:t> </w:t>
      </w:r>
      <w:r>
        <w:rPr/>
        <w:t>en</w:t>
      </w:r>
      <w:r>
        <w:rPr>
          <w:spacing w:val="-37"/>
        </w:rPr>
        <w:t> </w:t>
      </w:r>
      <w:r>
        <w:rPr/>
        <w:t>21 estados</w:t>
      </w:r>
      <w:r>
        <w:rPr>
          <w:spacing w:val="-30"/>
        </w:rPr>
        <w:t> </w:t>
      </w:r>
      <w:r>
        <w:rPr/>
        <w:t>que</w:t>
      </w:r>
      <w:r>
        <w:rPr>
          <w:spacing w:val="-30"/>
        </w:rPr>
        <w:t> </w:t>
      </w:r>
      <w:r>
        <w:rPr/>
        <w:t>atienden</w:t>
      </w:r>
      <w:r>
        <w:rPr>
          <w:spacing w:val="-30"/>
        </w:rPr>
        <w:t> </w:t>
      </w:r>
      <w:r>
        <w:rPr/>
        <w:t>a</w:t>
      </w:r>
      <w:r>
        <w:rPr>
          <w:spacing w:val="-30"/>
        </w:rPr>
        <w:t> </w:t>
      </w:r>
      <w:r>
        <w:rPr/>
        <w:t>un</w:t>
      </w:r>
      <w:r>
        <w:rPr>
          <w:spacing w:val="-30"/>
        </w:rPr>
        <w:t> </w:t>
      </w:r>
      <w:r>
        <w:rPr/>
        <w:t>promedio</w:t>
      </w:r>
      <w:r>
        <w:rPr>
          <w:spacing w:val="-30"/>
        </w:rPr>
        <w:t> </w:t>
      </w:r>
      <w:r>
        <w:rPr/>
        <w:t>de</w:t>
      </w:r>
      <w:r>
        <w:rPr>
          <w:spacing w:val="-30"/>
        </w:rPr>
        <w:t> </w:t>
      </w:r>
      <w:r>
        <w:rPr/>
        <w:t>50</w:t>
      </w:r>
      <w:r>
        <w:rPr>
          <w:spacing w:val="-30"/>
        </w:rPr>
        <w:t> </w:t>
      </w:r>
      <w:r>
        <w:rPr/>
        <w:t>escolares</w:t>
      </w:r>
      <w:r>
        <w:rPr>
          <w:spacing w:val="-30"/>
        </w:rPr>
        <w:t> </w:t>
      </w:r>
      <w:r>
        <w:rPr/>
        <w:t>(Programa</w:t>
      </w:r>
      <w:r>
        <w:rPr>
          <w:spacing w:val="-30"/>
        </w:rPr>
        <w:t> </w:t>
      </w:r>
      <w:r>
        <w:rPr/>
        <w:t>de</w:t>
      </w:r>
      <w:r>
        <w:rPr>
          <w:spacing w:val="-30"/>
        </w:rPr>
        <w:t> </w:t>
      </w:r>
      <w:r>
        <w:rPr/>
        <w:t>Acción</w:t>
      </w:r>
      <w:r>
        <w:rPr>
          <w:spacing w:val="-30"/>
        </w:rPr>
        <w:t> </w:t>
      </w:r>
      <w:r>
        <w:rPr/>
        <w:t>2002-2010 citado</w:t>
      </w:r>
      <w:r>
        <w:rPr>
          <w:spacing w:val="-7"/>
        </w:rPr>
        <w:t> </w:t>
      </w:r>
      <w:r>
        <w:rPr/>
        <w:t>en</w:t>
      </w:r>
      <w:r>
        <w:rPr>
          <w:spacing w:val="-7"/>
        </w:rPr>
        <w:t> </w:t>
      </w:r>
      <w:r>
        <w:rPr/>
        <w:t>Esquivel,</w:t>
      </w:r>
      <w:r>
        <w:rPr>
          <w:spacing w:val="-7"/>
        </w:rPr>
        <w:t> </w:t>
      </w:r>
      <w:r>
        <w:rPr/>
        <w:t>2010:</w:t>
      </w:r>
      <w:r>
        <w:rPr>
          <w:spacing w:val="-7"/>
        </w:rPr>
        <w:t> </w:t>
      </w:r>
      <w:r>
        <w:rPr/>
        <w:t>6),</w:t>
      </w:r>
      <w:r>
        <w:rPr>
          <w:spacing w:val="-7"/>
        </w:rPr>
        <w:t> </w:t>
      </w:r>
      <w:r>
        <w:rPr/>
        <w:t>que</w:t>
      </w:r>
      <w:r>
        <w:rPr>
          <w:spacing w:val="-7"/>
        </w:rPr>
        <w:t> </w:t>
      </w:r>
      <w:r>
        <w:rPr/>
        <w:t>promueven</w:t>
      </w:r>
      <w:r>
        <w:rPr>
          <w:spacing w:val="-7"/>
        </w:rPr>
        <w:t> </w:t>
      </w:r>
      <w:r>
        <w:rPr/>
        <w:t>el</w:t>
      </w:r>
      <w:r>
        <w:rPr>
          <w:spacing w:val="-7"/>
        </w:rPr>
        <w:t> </w:t>
      </w:r>
      <w:r>
        <w:rPr/>
        <w:t>desarrollo</w:t>
      </w:r>
      <w:r>
        <w:rPr>
          <w:spacing w:val="-7"/>
        </w:rPr>
        <w:t> </w:t>
      </w:r>
      <w:r>
        <w:rPr/>
        <w:t>integral</w:t>
      </w:r>
      <w:r>
        <w:rPr>
          <w:spacing w:val="-7"/>
        </w:rPr>
        <w:t> </w:t>
      </w:r>
      <w:r>
        <w:rPr/>
        <w:t>de</w:t>
      </w:r>
      <w:r>
        <w:rPr>
          <w:spacing w:val="-7"/>
        </w:rPr>
        <w:t> </w:t>
      </w:r>
      <w:r>
        <w:rPr/>
        <w:t>la</w:t>
      </w:r>
      <w:r>
        <w:rPr>
          <w:spacing w:val="-7"/>
        </w:rPr>
        <w:t> </w:t>
      </w:r>
      <w:r>
        <w:rPr/>
        <w:t>población infantil</w:t>
      </w:r>
      <w:r>
        <w:rPr>
          <w:spacing w:val="-15"/>
        </w:rPr>
        <w:t> </w:t>
      </w:r>
      <w:r>
        <w:rPr/>
        <w:t>y</w:t>
      </w:r>
      <w:r>
        <w:rPr>
          <w:spacing w:val="-15"/>
        </w:rPr>
        <w:t> </w:t>
      </w:r>
      <w:r>
        <w:rPr/>
        <w:t>brindan</w:t>
      </w:r>
      <w:r>
        <w:rPr>
          <w:spacing w:val="-15"/>
        </w:rPr>
        <w:t> </w:t>
      </w:r>
      <w:r>
        <w:rPr/>
        <w:t>servicios</w:t>
      </w:r>
      <w:r>
        <w:rPr>
          <w:spacing w:val="-15"/>
        </w:rPr>
        <w:t> </w:t>
      </w:r>
      <w:r>
        <w:rPr/>
        <w:t>nutricionales</w:t>
      </w:r>
      <w:r>
        <w:rPr>
          <w:spacing w:val="-15"/>
        </w:rPr>
        <w:t> </w:t>
      </w:r>
      <w:r>
        <w:rPr/>
        <w:t>mínimos</w:t>
      </w:r>
      <w:r>
        <w:rPr>
          <w:spacing w:val="-15"/>
        </w:rPr>
        <w:t> </w:t>
      </w:r>
      <w:r>
        <w:rPr/>
        <w:t>y</w:t>
      </w:r>
      <w:r>
        <w:rPr>
          <w:spacing w:val="-15"/>
        </w:rPr>
        <w:t> </w:t>
      </w:r>
      <w:r>
        <w:rPr/>
        <w:t>de</w:t>
      </w:r>
      <w:r>
        <w:rPr>
          <w:spacing w:val="-15"/>
        </w:rPr>
        <w:t> </w:t>
      </w:r>
      <w:r>
        <w:rPr/>
        <w:t>salud,</w:t>
      </w:r>
      <w:r>
        <w:rPr>
          <w:spacing w:val="-15"/>
        </w:rPr>
        <w:t> </w:t>
      </w:r>
      <w:r>
        <w:rPr/>
        <w:t>así</w:t>
      </w:r>
      <w:r>
        <w:rPr>
          <w:spacing w:val="-15"/>
        </w:rPr>
        <w:t> </w:t>
      </w:r>
      <w:r>
        <w:rPr/>
        <w:t>como</w:t>
      </w:r>
      <w:r>
        <w:rPr>
          <w:spacing w:val="-15"/>
        </w:rPr>
        <w:t> </w:t>
      </w:r>
      <w:r>
        <w:rPr/>
        <w:t>recreativos: […]</w:t>
      </w:r>
      <w:r>
        <w:rPr>
          <w:spacing w:val="-7"/>
        </w:rPr>
        <w:t> </w:t>
      </w:r>
      <w:r>
        <w:rPr/>
        <w:t>cuentan</w:t>
      </w:r>
      <w:r>
        <w:rPr>
          <w:spacing w:val="-7"/>
        </w:rPr>
        <w:t> </w:t>
      </w:r>
      <w:r>
        <w:rPr/>
        <w:t>con</w:t>
      </w:r>
      <w:r>
        <w:rPr>
          <w:spacing w:val="-7"/>
        </w:rPr>
        <w:t> </w:t>
      </w:r>
      <w:r>
        <w:rPr/>
        <w:t>dormitorio,</w:t>
      </w:r>
      <w:r>
        <w:rPr>
          <w:spacing w:val="-7"/>
        </w:rPr>
        <w:t> </w:t>
      </w:r>
      <w:r>
        <w:rPr/>
        <w:t>cocina,</w:t>
      </w:r>
      <w:r>
        <w:rPr>
          <w:spacing w:val="-7"/>
        </w:rPr>
        <w:t> </w:t>
      </w:r>
      <w:r>
        <w:rPr/>
        <w:t>comedor,</w:t>
      </w:r>
      <w:r>
        <w:rPr>
          <w:spacing w:val="-7"/>
        </w:rPr>
        <w:t> </w:t>
      </w:r>
      <w:r>
        <w:rPr/>
        <w:t>sanitarios</w:t>
      </w:r>
      <w:r>
        <w:rPr>
          <w:spacing w:val="-7"/>
        </w:rPr>
        <w:t> </w:t>
      </w:r>
      <w:r>
        <w:rPr/>
        <w:t>y</w:t>
      </w:r>
      <w:r>
        <w:rPr>
          <w:spacing w:val="-7"/>
        </w:rPr>
        <w:t> </w:t>
      </w:r>
      <w:r>
        <w:rPr/>
        <w:t>regaderas</w:t>
      </w:r>
      <w:r>
        <w:rPr>
          <w:spacing w:val="-7"/>
        </w:rPr>
        <w:t> </w:t>
      </w:r>
      <w:r>
        <w:rPr/>
        <w:t>[…]</w:t>
      </w:r>
      <w:r>
        <w:rPr>
          <w:spacing w:val="-7"/>
        </w:rPr>
        <w:t> </w:t>
      </w:r>
      <w:r>
        <w:rPr/>
        <w:t>algunos tienen sala de usos múltiples equipada con computadoras. Funcionan de lunes a viernes</w:t>
      </w:r>
      <w:r>
        <w:rPr>
          <w:spacing w:val="-22"/>
        </w:rPr>
        <w:t> </w:t>
      </w:r>
      <w:r>
        <w:rPr/>
        <w:t>los</w:t>
      </w:r>
      <w:r>
        <w:rPr>
          <w:spacing w:val="-22"/>
        </w:rPr>
        <w:t> </w:t>
      </w:r>
      <w:r>
        <w:rPr/>
        <w:t>200</w:t>
      </w:r>
      <w:r>
        <w:rPr>
          <w:spacing w:val="-22"/>
        </w:rPr>
        <w:t> </w:t>
      </w:r>
      <w:r>
        <w:rPr/>
        <w:t>días</w:t>
      </w:r>
      <w:r>
        <w:rPr>
          <w:spacing w:val="-22"/>
        </w:rPr>
        <w:t> </w:t>
      </w:r>
      <w:r>
        <w:rPr/>
        <w:t>del</w:t>
      </w:r>
      <w:r>
        <w:rPr>
          <w:spacing w:val="-22"/>
        </w:rPr>
        <w:t> </w:t>
      </w:r>
      <w:r>
        <w:rPr/>
        <w:t>ciclo</w:t>
      </w:r>
      <w:r>
        <w:rPr>
          <w:spacing w:val="-22"/>
        </w:rPr>
        <w:t> </w:t>
      </w:r>
      <w:r>
        <w:rPr/>
        <w:t>escolar,</w:t>
      </w:r>
      <w:r>
        <w:rPr>
          <w:spacing w:val="-22"/>
        </w:rPr>
        <w:t> </w:t>
      </w:r>
      <w:r>
        <w:rPr/>
        <w:t>pero</w:t>
      </w:r>
      <w:r>
        <w:rPr>
          <w:spacing w:val="-22"/>
        </w:rPr>
        <w:t> </w:t>
      </w:r>
      <w:r>
        <w:rPr/>
        <w:t>no</w:t>
      </w:r>
      <w:r>
        <w:rPr>
          <w:spacing w:val="-22"/>
        </w:rPr>
        <w:t> </w:t>
      </w:r>
      <w:r>
        <w:rPr/>
        <w:t>son</w:t>
      </w:r>
      <w:r>
        <w:rPr>
          <w:spacing w:val="-22"/>
        </w:rPr>
        <w:t> </w:t>
      </w:r>
      <w:r>
        <w:rPr/>
        <w:t>centros</w:t>
      </w:r>
      <w:r>
        <w:rPr>
          <w:spacing w:val="-22"/>
        </w:rPr>
        <w:t> </w:t>
      </w:r>
      <w:r>
        <w:rPr/>
        <w:t>educativos</w:t>
      </w:r>
      <w:r>
        <w:rPr>
          <w:spacing w:val="-22"/>
        </w:rPr>
        <w:t> </w:t>
      </w:r>
      <w:r>
        <w:rPr/>
        <w:t>en</w:t>
      </w:r>
      <w:r>
        <w:rPr>
          <w:spacing w:val="-22"/>
        </w:rPr>
        <w:t> </w:t>
      </w:r>
      <w:r>
        <w:rPr/>
        <w:t>un</w:t>
      </w:r>
      <w:r>
        <w:rPr>
          <w:spacing w:val="-22"/>
        </w:rPr>
        <w:t> </w:t>
      </w:r>
      <w:r>
        <w:rPr/>
        <w:t>concepto</w:t>
      </w:r>
    </w:p>
    <w:p>
      <w:pPr>
        <w:pStyle w:val="BodyText"/>
        <w:spacing w:before="7"/>
        <w:rPr>
          <w:sz w:val="22"/>
        </w:rPr>
      </w:pPr>
      <w:r>
        <w:rPr/>
        <w:pict>
          <v:line style="position:absolute;mso-position-horizontal-relative:page;mso-position-vertical-relative:paragraph;z-index:2008;mso-wrap-distance-left:0;mso-wrap-distance-right:0" from="54pt,15.22845pt" to="101.906pt,15.22845pt" stroked="true" strokeweight=".5pt" strokecolor="#000000">
            <w10:wrap type="topAndBottom"/>
          </v:line>
        </w:pict>
      </w:r>
    </w:p>
    <w:p>
      <w:pPr>
        <w:spacing w:line="273" w:lineRule="auto" w:before="20"/>
        <w:ind w:left="120" w:right="117" w:firstLine="359"/>
        <w:jc w:val="both"/>
        <w:rPr>
          <w:sz w:val="19"/>
        </w:rPr>
      </w:pPr>
      <w:r>
        <w:rPr>
          <w:position w:val="6"/>
          <w:sz w:val="11"/>
        </w:rPr>
        <w:t>11</w:t>
      </w:r>
      <w:r>
        <w:rPr>
          <w:spacing w:val="-16"/>
          <w:position w:val="6"/>
          <w:sz w:val="11"/>
        </w:rPr>
        <w:t> </w:t>
      </w:r>
      <w:r>
        <w:rPr>
          <w:sz w:val="19"/>
        </w:rPr>
        <w:t>Conafe</w:t>
      </w:r>
      <w:r>
        <w:rPr>
          <w:spacing w:val="-27"/>
          <w:sz w:val="19"/>
        </w:rPr>
        <w:t> </w:t>
      </w:r>
      <w:r>
        <w:rPr>
          <w:sz w:val="19"/>
        </w:rPr>
        <w:t>(Consejo</w:t>
      </w:r>
      <w:r>
        <w:rPr>
          <w:spacing w:val="-27"/>
          <w:sz w:val="19"/>
        </w:rPr>
        <w:t> </w:t>
      </w:r>
      <w:r>
        <w:rPr>
          <w:sz w:val="19"/>
        </w:rPr>
        <w:t>Nacional</w:t>
      </w:r>
      <w:r>
        <w:rPr>
          <w:spacing w:val="-27"/>
          <w:sz w:val="19"/>
        </w:rPr>
        <w:t> </w:t>
      </w:r>
      <w:r>
        <w:rPr>
          <w:sz w:val="19"/>
        </w:rPr>
        <w:t>de</w:t>
      </w:r>
      <w:r>
        <w:rPr>
          <w:spacing w:val="-27"/>
          <w:sz w:val="19"/>
        </w:rPr>
        <w:t> </w:t>
      </w:r>
      <w:r>
        <w:rPr>
          <w:sz w:val="19"/>
        </w:rPr>
        <w:t>Fomento</w:t>
      </w:r>
      <w:r>
        <w:rPr>
          <w:spacing w:val="-27"/>
          <w:sz w:val="19"/>
        </w:rPr>
        <w:t> </w:t>
      </w:r>
      <w:r>
        <w:rPr>
          <w:sz w:val="19"/>
        </w:rPr>
        <w:t>Educativo).</w:t>
      </w:r>
      <w:r>
        <w:rPr>
          <w:spacing w:val="-27"/>
          <w:sz w:val="19"/>
        </w:rPr>
        <w:t> </w:t>
      </w:r>
      <w:r>
        <w:rPr>
          <w:sz w:val="19"/>
        </w:rPr>
        <w:t>“En</w:t>
      </w:r>
      <w:r>
        <w:rPr>
          <w:spacing w:val="-27"/>
          <w:sz w:val="19"/>
        </w:rPr>
        <w:t> </w:t>
      </w:r>
      <w:r>
        <w:rPr>
          <w:sz w:val="19"/>
        </w:rPr>
        <w:t>el</w:t>
      </w:r>
      <w:r>
        <w:rPr>
          <w:spacing w:val="-27"/>
          <w:sz w:val="19"/>
        </w:rPr>
        <w:t> </w:t>
      </w:r>
      <w:r>
        <w:rPr>
          <w:sz w:val="19"/>
        </w:rPr>
        <w:t>año</w:t>
      </w:r>
      <w:r>
        <w:rPr>
          <w:spacing w:val="-27"/>
          <w:sz w:val="19"/>
        </w:rPr>
        <w:t> </w:t>
      </w:r>
      <w:r>
        <w:rPr>
          <w:sz w:val="19"/>
        </w:rPr>
        <w:t>2000,</w:t>
      </w:r>
      <w:r>
        <w:rPr>
          <w:spacing w:val="-27"/>
          <w:sz w:val="19"/>
        </w:rPr>
        <w:t> </w:t>
      </w:r>
      <w:r>
        <w:rPr>
          <w:sz w:val="19"/>
        </w:rPr>
        <w:t>las</w:t>
      </w:r>
      <w:r>
        <w:rPr>
          <w:spacing w:val="-27"/>
          <w:sz w:val="19"/>
        </w:rPr>
        <w:t> </w:t>
      </w:r>
      <w:r>
        <w:rPr>
          <w:sz w:val="19"/>
        </w:rPr>
        <w:t>necesidades</w:t>
      </w:r>
      <w:r>
        <w:rPr>
          <w:spacing w:val="-27"/>
          <w:sz w:val="19"/>
        </w:rPr>
        <w:t> </w:t>
      </w:r>
      <w:r>
        <w:rPr>
          <w:sz w:val="19"/>
        </w:rPr>
        <w:t>imperantes en materia de atención educativa en el país obligaron al Conafe a proponer una estructura</w:t>
      </w:r>
      <w:r>
        <w:rPr>
          <w:spacing w:val="-25"/>
          <w:sz w:val="19"/>
        </w:rPr>
        <w:t> </w:t>
      </w:r>
      <w:r>
        <w:rPr>
          <w:sz w:val="19"/>
        </w:rPr>
        <w:t>orgánica que</w:t>
      </w:r>
      <w:r>
        <w:rPr>
          <w:spacing w:val="-11"/>
          <w:sz w:val="19"/>
        </w:rPr>
        <w:t> </w:t>
      </w:r>
      <w:r>
        <w:rPr>
          <w:sz w:val="19"/>
        </w:rPr>
        <w:t>favoreciera</w:t>
      </w:r>
      <w:r>
        <w:rPr>
          <w:spacing w:val="-11"/>
          <w:sz w:val="19"/>
        </w:rPr>
        <w:t> </w:t>
      </w:r>
      <w:r>
        <w:rPr>
          <w:sz w:val="19"/>
        </w:rPr>
        <w:t>el</w:t>
      </w:r>
      <w:r>
        <w:rPr>
          <w:spacing w:val="-11"/>
          <w:sz w:val="19"/>
        </w:rPr>
        <w:t> </w:t>
      </w:r>
      <w:r>
        <w:rPr>
          <w:sz w:val="19"/>
        </w:rPr>
        <w:t>desarrollo</w:t>
      </w:r>
      <w:r>
        <w:rPr>
          <w:spacing w:val="-11"/>
          <w:sz w:val="19"/>
        </w:rPr>
        <w:t> </w:t>
      </w:r>
      <w:r>
        <w:rPr>
          <w:sz w:val="19"/>
        </w:rPr>
        <w:t>de</w:t>
      </w:r>
      <w:r>
        <w:rPr>
          <w:spacing w:val="-11"/>
          <w:sz w:val="19"/>
        </w:rPr>
        <w:t> </w:t>
      </w:r>
      <w:r>
        <w:rPr>
          <w:sz w:val="19"/>
        </w:rPr>
        <w:t>la</w:t>
      </w:r>
      <w:r>
        <w:rPr>
          <w:spacing w:val="-11"/>
          <w:sz w:val="19"/>
        </w:rPr>
        <w:t> </w:t>
      </w:r>
      <w:r>
        <w:rPr>
          <w:sz w:val="19"/>
        </w:rPr>
        <w:t>educación</w:t>
      </w:r>
      <w:r>
        <w:rPr>
          <w:spacing w:val="-11"/>
          <w:sz w:val="19"/>
        </w:rPr>
        <w:t> </w:t>
      </w:r>
      <w:r>
        <w:rPr>
          <w:sz w:val="19"/>
        </w:rPr>
        <w:t>básica</w:t>
      </w:r>
      <w:r>
        <w:rPr>
          <w:spacing w:val="-11"/>
          <w:sz w:val="19"/>
        </w:rPr>
        <w:t> </w:t>
      </w:r>
      <w:r>
        <w:rPr>
          <w:sz w:val="19"/>
        </w:rPr>
        <w:t>bajo</w:t>
      </w:r>
      <w:r>
        <w:rPr>
          <w:spacing w:val="-11"/>
          <w:sz w:val="19"/>
        </w:rPr>
        <w:t> </w:t>
      </w:r>
      <w:r>
        <w:rPr>
          <w:sz w:val="19"/>
        </w:rPr>
        <w:t>los</w:t>
      </w:r>
      <w:r>
        <w:rPr>
          <w:spacing w:val="-11"/>
          <w:sz w:val="19"/>
        </w:rPr>
        <w:t> </w:t>
      </w:r>
      <w:r>
        <w:rPr>
          <w:sz w:val="19"/>
        </w:rPr>
        <w:t>criterios</w:t>
      </w:r>
      <w:r>
        <w:rPr>
          <w:spacing w:val="-11"/>
          <w:sz w:val="19"/>
        </w:rPr>
        <w:t> </w:t>
      </w:r>
      <w:r>
        <w:rPr>
          <w:sz w:val="19"/>
        </w:rPr>
        <w:t>de</w:t>
      </w:r>
      <w:r>
        <w:rPr>
          <w:spacing w:val="-11"/>
          <w:sz w:val="19"/>
        </w:rPr>
        <w:t> </w:t>
      </w:r>
      <w:r>
        <w:rPr>
          <w:sz w:val="19"/>
        </w:rPr>
        <w:t>equidad</w:t>
      </w:r>
      <w:r>
        <w:rPr>
          <w:spacing w:val="-11"/>
          <w:sz w:val="19"/>
        </w:rPr>
        <w:t> </w:t>
      </w:r>
      <w:r>
        <w:rPr>
          <w:sz w:val="19"/>
        </w:rPr>
        <w:t>y</w:t>
      </w:r>
      <w:r>
        <w:rPr>
          <w:spacing w:val="-11"/>
          <w:sz w:val="19"/>
        </w:rPr>
        <w:t> </w:t>
      </w:r>
      <w:r>
        <w:rPr>
          <w:sz w:val="19"/>
        </w:rPr>
        <w:t>pertinencia</w:t>
      </w:r>
      <w:r>
        <w:rPr>
          <w:spacing w:val="-11"/>
          <w:sz w:val="19"/>
        </w:rPr>
        <w:t> </w:t>
      </w:r>
      <w:r>
        <w:rPr>
          <w:sz w:val="19"/>
        </w:rPr>
        <w:t>en</w:t>
      </w:r>
      <w:r>
        <w:rPr>
          <w:spacing w:val="-11"/>
          <w:sz w:val="19"/>
        </w:rPr>
        <w:t> </w:t>
      </w:r>
      <w:r>
        <w:rPr>
          <w:sz w:val="19"/>
        </w:rPr>
        <w:t>los </w:t>
      </w:r>
      <w:r>
        <w:rPr>
          <w:w w:val="95"/>
          <w:sz w:val="19"/>
        </w:rPr>
        <w:t>sectores</w:t>
      </w:r>
      <w:r>
        <w:rPr>
          <w:spacing w:val="-4"/>
          <w:w w:val="95"/>
          <w:sz w:val="19"/>
        </w:rPr>
        <w:t> </w:t>
      </w:r>
      <w:r>
        <w:rPr>
          <w:w w:val="95"/>
          <w:sz w:val="19"/>
        </w:rPr>
        <w:t>más</w:t>
      </w:r>
      <w:r>
        <w:rPr>
          <w:spacing w:val="-4"/>
          <w:w w:val="95"/>
          <w:sz w:val="19"/>
        </w:rPr>
        <w:t> </w:t>
      </w:r>
      <w:r>
        <w:rPr>
          <w:w w:val="95"/>
          <w:sz w:val="19"/>
        </w:rPr>
        <w:t>vulnerables</w:t>
      </w:r>
      <w:r>
        <w:rPr>
          <w:spacing w:val="-4"/>
          <w:w w:val="95"/>
          <w:sz w:val="19"/>
        </w:rPr>
        <w:t> </w:t>
      </w:r>
      <w:r>
        <w:rPr>
          <w:w w:val="95"/>
          <w:sz w:val="19"/>
        </w:rPr>
        <w:t>de</w:t>
      </w:r>
      <w:r>
        <w:rPr>
          <w:spacing w:val="-4"/>
          <w:w w:val="95"/>
          <w:sz w:val="19"/>
        </w:rPr>
        <w:t> </w:t>
      </w:r>
      <w:r>
        <w:rPr>
          <w:w w:val="95"/>
          <w:sz w:val="19"/>
        </w:rPr>
        <w:t>la</w:t>
      </w:r>
      <w:r>
        <w:rPr>
          <w:spacing w:val="-4"/>
          <w:w w:val="95"/>
          <w:sz w:val="19"/>
        </w:rPr>
        <w:t> </w:t>
      </w:r>
      <w:r>
        <w:rPr>
          <w:w w:val="95"/>
          <w:sz w:val="19"/>
        </w:rPr>
        <w:t>sociedad,</w:t>
      </w:r>
      <w:r>
        <w:rPr>
          <w:spacing w:val="-4"/>
          <w:w w:val="95"/>
          <w:sz w:val="19"/>
        </w:rPr>
        <w:t> </w:t>
      </w:r>
      <w:r>
        <w:rPr>
          <w:w w:val="95"/>
          <w:sz w:val="19"/>
        </w:rPr>
        <w:t>es</w:t>
      </w:r>
      <w:r>
        <w:rPr>
          <w:spacing w:val="-4"/>
          <w:w w:val="95"/>
          <w:sz w:val="19"/>
        </w:rPr>
        <w:t> </w:t>
      </w:r>
      <w:r>
        <w:rPr>
          <w:w w:val="95"/>
          <w:sz w:val="19"/>
        </w:rPr>
        <w:t>decir,</w:t>
      </w:r>
      <w:r>
        <w:rPr>
          <w:spacing w:val="-4"/>
          <w:w w:val="95"/>
          <w:sz w:val="19"/>
        </w:rPr>
        <w:t> </w:t>
      </w:r>
      <w:r>
        <w:rPr>
          <w:w w:val="95"/>
          <w:sz w:val="19"/>
        </w:rPr>
        <w:t>marginados</w:t>
      </w:r>
      <w:r>
        <w:rPr>
          <w:spacing w:val="-4"/>
          <w:w w:val="95"/>
          <w:sz w:val="19"/>
        </w:rPr>
        <w:t> </w:t>
      </w:r>
      <w:r>
        <w:rPr>
          <w:w w:val="95"/>
          <w:sz w:val="19"/>
        </w:rPr>
        <w:t>y</w:t>
      </w:r>
      <w:r>
        <w:rPr>
          <w:spacing w:val="-4"/>
          <w:w w:val="95"/>
          <w:sz w:val="19"/>
        </w:rPr>
        <w:t> </w:t>
      </w:r>
      <w:r>
        <w:rPr>
          <w:w w:val="95"/>
          <w:sz w:val="19"/>
        </w:rPr>
        <w:t>de</w:t>
      </w:r>
      <w:r>
        <w:rPr>
          <w:spacing w:val="-4"/>
          <w:w w:val="95"/>
          <w:sz w:val="19"/>
        </w:rPr>
        <w:t> </w:t>
      </w:r>
      <w:r>
        <w:rPr>
          <w:w w:val="95"/>
          <w:sz w:val="19"/>
        </w:rPr>
        <w:t>alto</w:t>
      </w:r>
      <w:r>
        <w:rPr>
          <w:spacing w:val="-4"/>
          <w:w w:val="95"/>
          <w:sz w:val="19"/>
        </w:rPr>
        <w:t> </w:t>
      </w:r>
      <w:r>
        <w:rPr>
          <w:w w:val="95"/>
          <w:sz w:val="19"/>
        </w:rPr>
        <w:t>rezago</w:t>
      </w:r>
      <w:r>
        <w:rPr>
          <w:spacing w:val="-4"/>
          <w:w w:val="95"/>
          <w:sz w:val="19"/>
        </w:rPr>
        <w:t> </w:t>
      </w:r>
      <w:r>
        <w:rPr>
          <w:w w:val="95"/>
          <w:sz w:val="19"/>
        </w:rPr>
        <w:t>educativo”.</w:t>
      </w:r>
      <w:r>
        <w:rPr>
          <w:spacing w:val="-4"/>
          <w:w w:val="95"/>
          <w:sz w:val="19"/>
        </w:rPr>
        <w:t> </w:t>
      </w:r>
      <w:hyperlink r:id="rId100">
        <w:r>
          <w:rPr>
            <w:w w:val="95"/>
            <w:sz w:val="19"/>
          </w:rPr>
          <w:t>www.conafe.</w:t>
        </w:r>
      </w:hyperlink>
      <w:r>
        <w:rPr>
          <w:w w:val="95"/>
          <w:sz w:val="19"/>
        </w:rPr>
        <w:t> </w:t>
      </w:r>
      <w:hyperlink r:id="rId100">
        <w:r>
          <w:rPr>
            <w:sz w:val="19"/>
          </w:rPr>
          <w:t>mx/gxpistes/antecedentes</w:t>
        </w:r>
        <w:r>
          <w:rPr>
            <w:spacing w:val="-25"/>
            <w:sz w:val="19"/>
          </w:rPr>
          <w:t> </w:t>
        </w:r>
        <w:r>
          <w:rPr>
            <w:sz w:val="19"/>
          </w:rPr>
          <w:t>(12</w:t>
        </w:r>
      </w:hyperlink>
      <w:r>
        <w:rPr>
          <w:spacing w:val="-25"/>
          <w:sz w:val="19"/>
        </w:rPr>
        <w:t> </w:t>
      </w:r>
      <w:r>
        <w:rPr>
          <w:sz w:val="19"/>
        </w:rPr>
        <w:t>de</w:t>
      </w:r>
      <w:r>
        <w:rPr>
          <w:spacing w:val="-25"/>
          <w:sz w:val="19"/>
        </w:rPr>
        <w:t> </w:t>
      </w:r>
      <w:r>
        <w:rPr>
          <w:sz w:val="19"/>
        </w:rPr>
        <w:t>octubre</w:t>
      </w:r>
      <w:r>
        <w:rPr>
          <w:spacing w:val="-25"/>
          <w:sz w:val="19"/>
        </w:rPr>
        <w:t> </w:t>
      </w:r>
      <w:r>
        <w:rPr>
          <w:sz w:val="19"/>
        </w:rPr>
        <w:t>de</w:t>
      </w:r>
      <w:r>
        <w:rPr>
          <w:spacing w:val="-25"/>
          <w:sz w:val="19"/>
        </w:rPr>
        <w:t> </w:t>
      </w:r>
      <w:r>
        <w:rPr>
          <w:sz w:val="19"/>
        </w:rPr>
        <w:t>2012).</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formal.</w:t>
      </w:r>
      <w:r>
        <w:rPr>
          <w:spacing w:val="-30"/>
        </w:rPr>
        <w:t> </w:t>
      </w:r>
      <w:r>
        <w:rPr/>
        <w:t>La</w:t>
      </w:r>
      <w:r>
        <w:rPr>
          <w:spacing w:val="-30"/>
        </w:rPr>
        <w:t> </w:t>
      </w:r>
      <w:r>
        <w:rPr/>
        <w:t>formación</w:t>
      </w:r>
      <w:r>
        <w:rPr>
          <w:spacing w:val="-30"/>
        </w:rPr>
        <w:t> </w:t>
      </w:r>
      <w:r>
        <w:rPr/>
        <w:t>académica</w:t>
      </w:r>
      <w:r>
        <w:rPr>
          <w:spacing w:val="-30"/>
        </w:rPr>
        <w:t> </w:t>
      </w:r>
      <w:r>
        <w:rPr/>
        <w:t>se</w:t>
      </w:r>
      <w:r>
        <w:rPr>
          <w:spacing w:val="-30"/>
        </w:rPr>
        <w:t> </w:t>
      </w:r>
      <w:r>
        <w:rPr/>
        <w:t>imparte</w:t>
      </w:r>
      <w:r>
        <w:rPr>
          <w:spacing w:val="-30"/>
        </w:rPr>
        <w:t> </w:t>
      </w:r>
      <w:r>
        <w:rPr/>
        <w:t>en</w:t>
      </w:r>
      <w:r>
        <w:rPr>
          <w:spacing w:val="-30"/>
        </w:rPr>
        <w:t> </w:t>
      </w:r>
      <w:r>
        <w:rPr/>
        <w:t>una</w:t>
      </w:r>
      <w:r>
        <w:rPr>
          <w:spacing w:val="-30"/>
        </w:rPr>
        <w:t> </w:t>
      </w:r>
      <w:r>
        <w:rPr/>
        <w:t>escuela</w:t>
      </w:r>
      <w:r>
        <w:rPr>
          <w:spacing w:val="-30"/>
        </w:rPr>
        <w:t> </w:t>
      </w:r>
      <w:r>
        <w:rPr/>
        <w:t>oficial</w:t>
      </w:r>
      <w:r>
        <w:rPr>
          <w:spacing w:val="-30"/>
        </w:rPr>
        <w:t> </w:t>
      </w:r>
      <w:r>
        <w:rPr/>
        <w:t>ubicada</w:t>
      </w:r>
      <w:r>
        <w:rPr>
          <w:spacing w:val="-30"/>
        </w:rPr>
        <w:t> </w:t>
      </w:r>
      <w:r>
        <w:rPr/>
        <w:t>muy</w:t>
      </w:r>
      <w:r>
        <w:rPr>
          <w:spacing w:val="-30"/>
        </w:rPr>
        <w:t> </w:t>
      </w:r>
      <w:r>
        <w:rPr/>
        <w:t>cerca </w:t>
      </w:r>
      <w:r>
        <w:rPr>
          <w:w w:val="95"/>
        </w:rPr>
        <w:t>del</w:t>
      </w:r>
      <w:r>
        <w:rPr>
          <w:spacing w:val="-14"/>
          <w:w w:val="95"/>
        </w:rPr>
        <w:t> </w:t>
      </w:r>
      <w:r>
        <w:rPr>
          <w:w w:val="95"/>
        </w:rPr>
        <w:t>albergue</w:t>
      </w:r>
      <w:r>
        <w:rPr>
          <w:spacing w:val="-14"/>
          <w:w w:val="95"/>
        </w:rPr>
        <w:t> </w:t>
      </w:r>
      <w:r>
        <w:rPr>
          <w:w w:val="95"/>
        </w:rPr>
        <w:t>y</w:t>
      </w:r>
      <w:r>
        <w:rPr>
          <w:spacing w:val="-14"/>
          <w:w w:val="95"/>
        </w:rPr>
        <w:t> </w:t>
      </w:r>
      <w:r>
        <w:rPr>
          <w:w w:val="95"/>
        </w:rPr>
        <w:t>las</w:t>
      </w:r>
      <w:r>
        <w:rPr>
          <w:spacing w:val="-14"/>
          <w:w w:val="95"/>
        </w:rPr>
        <w:t> </w:t>
      </w:r>
      <w:r>
        <w:rPr>
          <w:w w:val="95"/>
        </w:rPr>
        <w:t>actividades</w:t>
      </w:r>
      <w:r>
        <w:rPr>
          <w:spacing w:val="-14"/>
          <w:w w:val="95"/>
        </w:rPr>
        <w:t> </w:t>
      </w:r>
      <w:r>
        <w:rPr>
          <w:w w:val="95"/>
        </w:rPr>
        <w:t>extraescolares</w:t>
      </w:r>
      <w:r>
        <w:rPr>
          <w:spacing w:val="-14"/>
          <w:w w:val="95"/>
        </w:rPr>
        <w:t> </w:t>
      </w:r>
      <w:r>
        <w:rPr>
          <w:w w:val="95"/>
        </w:rPr>
        <w:t>se</w:t>
      </w:r>
      <w:r>
        <w:rPr>
          <w:spacing w:val="-14"/>
          <w:w w:val="95"/>
        </w:rPr>
        <w:t> </w:t>
      </w:r>
      <w:r>
        <w:rPr>
          <w:w w:val="95"/>
        </w:rPr>
        <w:t>realizan</w:t>
      </w:r>
      <w:r>
        <w:rPr>
          <w:spacing w:val="-14"/>
          <w:w w:val="95"/>
        </w:rPr>
        <w:t> </w:t>
      </w:r>
      <w:r>
        <w:rPr>
          <w:w w:val="95"/>
        </w:rPr>
        <w:t>con</w:t>
      </w:r>
      <w:r>
        <w:rPr>
          <w:spacing w:val="-14"/>
          <w:w w:val="95"/>
        </w:rPr>
        <w:t> </w:t>
      </w:r>
      <w:r>
        <w:rPr>
          <w:w w:val="95"/>
        </w:rPr>
        <w:t>el</w:t>
      </w:r>
      <w:r>
        <w:rPr>
          <w:spacing w:val="-14"/>
          <w:w w:val="95"/>
        </w:rPr>
        <w:t> </w:t>
      </w:r>
      <w:r>
        <w:rPr>
          <w:w w:val="95"/>
        </w:rPr>
        <w:t>apoyo</w:t>
      </w:r>
      <w:r>
        <w:rPr>
          <w:spacing w:val="-14"/>
          <w:w w:val="95"/>
        </w:rPr>
        <w:t> </w:t>
      </w:r>
      <w:r>
        <w:rPr>
          <w:w w:val="95"/>
        </w:rPr>
        <w:t>de</w:t>
      </w:r>
      <w:r>
        <w:rPr>
          <w:spacing w:val="-14"/>
          <w:w w:val="95"/>
        </w:rPr>
        <w:t> </w:t>
      </w:r>
      <w:r>
        <w:rPr>
          <w:w w:val="95"/>
        </w:rPr>
        <w:t>promotores</w:t>
      </w:r>
      <w:r>
        <w:rPr>
          <w:spacing w:val="-14"/>
          <w:w w:val="95"/>
        </w:rPr>
        <w:t> </w:t>
      </w:r>
      <w:r>
        <w:rPr>
          <w:w w:val="95"/>
        </w:rPr>
        <w:t>del </w:t>
      </w:r>
      <w:r>
        <w:rPr/>
        <w:t>Conafe</w:t>
      </w:r>
      <w:r>
        <w:rPr>
          <w:spacing w:val="-20"/>
        </w:rPr>
        <w:t> </w:t>
      </w:r>
      <w:r>
        <w:rPr/>
        <w:t>(Memoria</w:t>
      </w:r>
      <w:r>
        <w:rPr>
          <w:spacing w:val="-20"/>
        </w:rPr>
        <w:t> </w:t>
      </w:r>
      <w:r>
        <w:rPr/>
        <w:t>de</w:t>
      </w:r>
      <w:r>
        <w:rPr>
          <w:spacing w:val="-20"/>
        </w:rPr>
        <w:t> </w:t>
      </w:r>
      <w:r>
        <w:rPr/>
        <w:t>la</w:t>
      </w:r>
      <w:r>
        <w:rPr>
          <w:spacing w:val="-20"/>
        </w:rPr>
        <w:t> </w:t>
      </w:r>
      <w:r>
        <w:rPr/>
        <w:t>política</w:t>
      </w:r>
      <w:r>
        <w:rPr>
          <w:spacing w:val="-20"/>
        </w:rPr>
        <w:t> </w:t>
      </w:r>
      <w:r>
        <w:rPr/>
        <w:t>pública…,</w:t>
      </w:r>
      <w:r>
        <w:rPr>
          <w:spacing w:val="-20"/>
        </w:rPr>
        <w:t> </w:t>
      </w:r>
      <w:r>
        <w:rPr/>
        <w:t>2001-2006:</w:t>
      </w:r>
      <w:r>
        <w:rPr>
          <w:spacing w:val="-20"/>
        </w:rPr>
        <w:t> </w:t>
      </w:r>
      <w:r>
        <w:rPr/>
        <w:t>98,</w:t>
      </w:r>
      <w:r>
        <w:rPr>
          <w:spacing w:val="-20"/>
        </w:rPr>
        <w:t> </w:t>
      </w:r>
      <w:r>
        <w:rPr/>
        <w:t>en</w:t>
      </w:r>
      <w:r>
        <w:rPr>
          <w:spacing w:val="-20"/>
        </w:rPr>
        <w:t> </w:t>
      </w:r>
      <w:r>
        <w:rPr/>
        <w:t>Esquivel,</w:t>
      </w:r>
      <w:r>
        <w:rPr>
          <w:spacing w:val="-20"/>
        </w:rPr>
        <w:t> </w:t>
      </w:r>
      <w:r>
        <w:rPr/>
        <w:t>2010:</w:t>
      </w:r>
      <w:r>
        <w:rPr>
          <w:spacing w:val="-20"/>
        </w:rPr>
        <w:t> </w:t>
      </w:r>
      <w:r>
        <w:rPr/>
        <w:t>63).</w:t>
      </w:r>
    </w:p>
    <w:p>
      <w:pPr>
        <w:pStyle w:val="BodyText"/>
        <w:spacing w:line="271" w:lineRule="auto" w:before="2"/>
        <w:ind w:left="119" w:right="117" w:firstLine="359"/>
        <w:jc w:val="both"/>
      </w:pPr>
      <w:r>
        <w:rPr/>
        <w:t>Lo</w:t>
      </w:r>
      <w:r>
        <w:rPr>
          <w:spacing w:val="-22"/>
        </w:rPr>
        <w:t> </w:t>
      </w:r>
      <w:r>
        <w:rPr/>
        <w:t>anterior</w:t>
      </w:r>
      <w:r>
        <w:rPr>
          <w:spacing w:val="-22"/>
        </w:rPr>
        <w:t> </w:t>
      </w:r>
      <w:r>
        <w:rPr/>
        <w:t>permite</w:t>
      </w:r>
      <w:r>
        <w:rPr>
          <w:spacing w:val="-22"/>
        </w:rPr>
        <w:t> </w:t>
      </w:r>
      <w:r>
        <w:rPr/>
        <w:t>observar</w:t>
      </w:r>
      <w:r>
        <w:rPr>
          <w:spacing w:val="-22"/>
        </w:rPr>
        <w:t> </w:t>
      </w:r>
      <w:r>
        <w:rPr/>
        <w:t>que</w:t>
      </w:r>
      <w:r>
        <w:rPr>
          <w:spacing w:val="-22"/>
        </w:rPr>
        <w:t> </w:t>
      </w:r>
      <w:r>
        <w:rPr/>
        <w:t>el</w:t>
      </w:r>
      <w:r>
        <w:rPr>
          <w:spacing w:val="-22"/>
        </w:rPr>
        <w:t> </w:t>
      </w:r>
      <w:r>
        <w:rPr/>
        <w:t>surgimiento</w:t>
      </w:r>
      <w:r>
        <w:rPr>
          <w:spacing w:val="-22"/>
        </w:rPr>
        <w:t> </w:t>
      </w:r>
      <w:r>
        <w:rPr/>
        <w:t>y</w:t>
      </w:r>
      <w:r>
        <w:rPr>
          <w:spacing w:val="-22"/>
        </w:rPr>
        <w:t> </w:t>
      </w:r>
      <w:r>
        <w:rPr/>
        <w:t>desarrollo</w:t>
      </w:r>
      <w:r>
        <w:rPr>
          <w:spacing w:val="-22"/>
        </w:rPr>
        <w:t> </w:t>
      </w:r>
      <w:r>
        <w:rPr/>
        <w:t>de</w:t>
      </w:r>
      <w:r>
        <w:rPr>
          <w:spacing w:val="-22"/>
        </w:rPr>
        <w:t> </w:t>
      </w:r>
      <w:r>
        <w:rPr/>
        <w:t>la</w:t>
      </w:r>
      <w:r>
        <w:rPr>
          <w:spacing w:val="-22"/>
        </w:rPr>
        <w:t> </w:t>
      </w:r>
      <w:r>
        <w:rPr>
          <w:rFonts w:ascii="PMingLiU" w:hAnsi="PMingLiU"/>
          <w:sz w:val="16"/>
        </w:rPr>
        <w:t>eib</w:t>
      </w:r>
      <w:r>
        <w:rPr/>
        <w:t>,</w:t>
      </w:r>
      <w:r>
        <w:rPr>
          <w:spacing w:val="-22"/>
        </w:rPr>
        <w:t> </w:t>
      </w:r>
      <w:r>
        <w:rPr/>
        <w:t>en</w:t>
      </w:r>
      <w:r>
        <w:rPr>
          <w:spacing w:val="-22"/>
        </w:rPr>
        <w:t> </w:t>
      </w:r>
      <w:r>
        <w:rPr/>
        <w:t>México es</w:t>
      </w:r>
      <w:r>
        <w:rPr>
          <w:spacing w:val="-27"/>
        </w:rPr>
        <w:t> </w:t>
      </w:r>
      <w:r>
        <w:rPr/>
        <w:t>resultado</w:t>
      </w:r>
      <w:r>
        <w:rPr>
          <w:spacing w:val="-27"/>
        </w:rPr>
        <w:t> </w:t>
      </w:r>
      <w:r>
        <w:rPr/>
        <w:t>de</w:t>
      </w:r>
      <w:r>
        <w:rPr>
          <w:spacing w:val="-27"/>
        </w:rPr>
        <w:t> </w:t>
      </w:r>
      <w:r>
        <w:rPr/>
        <w:t>un</w:t>
      </w:r>
      <w:r>
        <w:rPr>
          <w:spacing w:val="-27"/>
        </w:rPr>
        <w:t> </w:t>
      </w:r>
      <w:r>
        <w:rPr/>
        <w:t>constante</w:t>
      </w:r>
      <w:r>
        <w:rPr>
          <w:spacing w:val="-27"/>
        </w:rPr>
        <w:t> </w:t>
      </w:r>
      <w:r>
        <w:rPr/>
        <w:t>ordenamiento</w:t>
      </w:r>
      <w:r>
        <w:rPr>
          <w:spacing w:val="-27"/>
        </w:rPr>
        <w:t> </w:t>
      </w:r>
      <w:r>
        <w:rPr/>
        <w:t>social</w:t>
      </w:r>
      <w:r>
        <w:rPr>
          <w:spacing w:val="-27"/>
        </w:rPr>
        <w:t> </w:t>
      </w:r>
      <w:r>
        <w:rPr/>
        <w:t>y</w:t>
      </w:r>
      <w:r>
        <w:rPr>
          <w:spacing w:val="-27"/>
        </w:rPr>
        <w:t> </w:t>
      </w:r>
      <w:r>
        <w:rPr/>
        <w:t>político</w:t>
      </w:r>
      <w:r>
        <w:rPr>
          <w:spacing w:val="-27"/>
        </w:rPr>
        <w:t> </w:t>
      </w:r>
      <w:r>
        <w:rPr/>
        <w:t>de</w:t>
      </w:r>
      <w:r>
        <w:rPr>
          <w:spacing w:val="-27"/>
        </w:rPr>
        <w:t> </w:t>
      </w:r>
      <w:r>
        <w:rPr/>
        <w:t>los</w:t>
      </w:r>
      <w:r>
        <w:rPr>
          <w:spacing w:val="-27"/>
        </w:rPr>
        <w:t> </w:t>
      </w:r>
      <w:r>
        <w:rPr/>
        <w:t>pueblos</w:t>
      </w:r>
      <w:r>
        <w:rPr>
          <w:spacing w:val="-27"/>
        </w:rPr>
        <w:t> </w:t>
      </w:r>
      <w:r>
        <w:rPr/>
        <w:t>indígenas, es</w:t>
      </w:r>
      <w:r>
        <w:rPr>
          <w:spacing w:val="-12"/>
        </w:rPr>
        <w:t> </w:t>
      </w:r>
      <w:r>
        <w:rPr/>
        <w:t>un</w:t>
      </w:r>
      <w:r>
        <w:rPr>
          <w:spacing w:val="-12"/>
        </w:rPr>
        <w:t> </w:t>
      </w:r>
      <w:r>
        <w:rPr/>
        <w:t>proyecto</w:t>
      </w:r>
      <w:r>
        <w:rPr>
          <w:spacing w:val="-12"/>
        </w:rPr>
        <w:t> </w:t>
      </w:r>
      <w:r>
        <w:rPr/>
        <w:t>educativo,</w:t>
      </w:r>
      <w:r>
        <w:rPr>
          <w:spacing w:val="-12"/>
        </w:rPr>
        <w:t> </w:t>
      </w:r>
      <w:r>
        <w:rPr/>
        <w:t>social</w:t>
      </w:r>
      <w:r>
        <w:rPr>
          <w:spacing w:val="-12"/>
        </w:rPr>
        <w:t> </w:t>
      </w:r>
      <w:r>
        <w:rPr/>
        <w:t>y</w:t>
      </w:r>
      <w:r>
        <w:rPr>
          <w:spacing w:val="-12"/>
        </w:rPr>
        <w:t> </w:t>
      </w:r>
      <w:r>
        <w:rPr/>
        <w:t>cultural,</w:t>
      </w:r>
      <w:r>
        <w:rPr>
          <w:spacing w:val="-12"/>
        </w:rPr>
        <w:t> </w:t>
      </w:r>
      <w:r>
        <w:rPr/>
        <w:t>que</w:t>
      </w:r>
      <w:r>
        <w:rPr>
          <w:spacing w:val="-12"/>
        </w:rPr>
        <w:t> </w:t>
      </w:r>
      <w:r>
        <w:rPr/>
        <w:t>pretende</w:t>
      </w:r>
      <w:r>
        <w:rPr>
          <w:spacing w:val="-12"/>
        </w:rPr>
        <w:t> </w:t>
      </w:r>
      <w:r>
        <w:rPr/>
        <w:t>en</w:t>
      </w:r>
      <w:r>
        <w:rPr>
          <w:spacing w:val="-12"/>
        </w:rPr>
        <w:t> </w:t>
      </w:r>
      <w:r>
        <w:rPr/>
        <w:t>principio</w:t>
      </w:r>
      <w:r>
        <w:rPr>
          <w:spacing w:val="-12"/>
        </w:rPr>
        <w:t> </w:t>
      </w:r>
      <w:r>
        <w:rPr/>
        <w:t>atender</w:t>
      </w:r>
      <w:r>
        <w:rPr>
          <w:spacing w:val="-12"/>
        </w:rPr>
        <w:t> </w:t>
      </w:r>
      <w:r>
        <w:rPr/>
        <w:t>a</w:t>
      </w:r>
      <w:r>
        <w:rPr>
          <w:spacing w:val="-12"/>
        </w:rPr>
        <w:t> </w:t>
      </w:r>
      <w:r>
        <w:rPr/>
        <w:t>uno de</w:t>
      </w:r>
      <w:r>
        <w:rPr>
          <w:spacing w:val="-32"/>
        </w:rPr>
        <w:t> </w:t>
      </w:r>
      <w:r>
        <w:rPr/>
        <w:t>los</w:t>
      </w:r>
      <w:r>
        <w:rPr>
          <w:spacing w:val="-32"/>
        </w:rPr>
        <w:t> </w:t>
      </w:r>
      <w:r>
        <w:rPr/>
        <w:t>grupos</w:t>
      </w:r>
      <w:r>
        <w:rPr>
          <w:spacing w:val="-32"/>
        </w:rPr>
        <w:t> </w:t>
      </w:r>
      <w:r>
        <w:rPr/>
        <w:t>más</w:t>
      </w:r>
      <w:r>
        <w:rPr>
          <w:spacing w:val="-32"/>
        </w:rPr>
        <w:t> </w:t>
      </w:r>
      <w:r>
        <w:rPr/>
        <w:t>necesitados</w:t>
      </w:r>
      <w:r>
        <w:rPr>
          <w:spacing w:val="-32"/>
        </w:rPr>
        <w:t> </w:t>
      </w:r>
      <w:r>
        <w:rPr/>
        <w:t>del</w:t>
      </w:r>
      <w:r>
        <w:rPr>
          <w:spacing w:val="-32"/>
        </w:rPr>
        <w:t> </w:t>
      </w:r>
      <w:r>
        <w:rPr/>
        <w:t>país.</w:t>
      </w:r>
    </w:p>
    <w:p>
      <w:pPr>
        <w:pStyle w:val="BodyText"/>
        <w:spacing w:line="271" w:lineRule="auto" w:before="2"/>
        <w:ind w:left="119" w:right="117" w:firstLine="359"/>
        <w:jc w:val="both"/>
        <w:rPr>
          <w:sz w:val="13"/>
        </w:rPr>
      </w:pPr>
      <w:r>
        <w:rPr/>
        <w:t>Llaman</w:t>
      </w:r>
      <w:r>
        <w:rPr>
          <w:spacing w:val="-11"/>
        </w:rPr>
        <w:t> </w:t>
      </w:r>
      <w:r>
        <w:rPr/>
        <w:t>la</w:t>
      </w:r>
      <w:r>
        <w:rPr>
          <w:spacing w:val="-11"/>
        </w:rPr>
        <w:t> </w:t>
      </w:r>
      <w:r>
        <w:rPr/>
        <w:t>atención</w:t>
      </w:r>
      <w:r>
        <w:rPr>
          <w:spacing w:val="-11"/>
        </w:rPr>
        <w:t> </w:t>
      </w:r>
      <w:r>
        <w:rPr/>
        <w:t>los</w:t>
      </w:r>
      <w:r>
        <w:rPr>
          <w:spacing w:val="-11"/>
        </w:rPr>
        <w:t> </w:t>
      </w:r>
      <w:r>
        <w:rPr/>
        <w:t>límites</w:t>
      </w:r>
      <w:r>
        <w:rPr>
          <w:spacing w:val="-11"/>
        </w:rPr>
        <w:t> </w:t>
      </w:r>
      <w:r>
        <w:rPr/>
        <w:t>de</w:t>
      </w:r>
      <w:r>
        <w:rPr>
          <w:spacing w:val="-11"/>
        </w:rPr>
        <w:t> </w:t>
      </w:r>
      <w:r>
        <w:rPr/>
        <w:t>la</w:t>
      </w:r>
      <w:r>
        <w:rPr>
          <w:spacing w:val="-11"/>
        </w:rPr>
        <w:t> </w:t>
      </w:r>
      <w:r>
        <w:rPr/>
        <w:t>implementación</w:t>
      </w:r>
      <w:r>
        <w:rPr>
          <w:spacing w:val="-11"/>
        </w:rPr>
        <w:t> </w:t>
      </w:r>
      <w:r>
        <w:rPr/>
        <w:t>del</w:t>
      </w:r>
      <w:r>
        <w:rPr>
          <w:spacing w:val="-11"/>
        </w:rPr>
        <w:t> </w:t>
      </w:r>
      <w:r>
        <w:rPr/>
        <w:t>modelo</w:t>
      </w:r>
      <w:r>
        <w:rPr>
          <w:spacing w:val="-11"/>
        </w:rPr>
        <w:t> </w:t>
      </w:r>
      <w:r>
        <w:rPr/>
        <w:t>educativo</w:t>
      </w:r>
      <w:r>
        <w:rPr>
          <w:spacing w:val="-11"/>
        </w:rPr>
        <w:t> </w:t>
      </w:r>
      <w:r>
        <w:rPr/>
        <w:t>que en la actualidad abarca sólo una pequeña parte del nivel preescolar y de primaria, mientras que los niveles de secundaria y medio superior prácticamente no están atendidos</w:t>
      </w:r>
      <w:r>
        <w:rPr>
          <w:spacing w:val="-39"/>
        </w:rPr>
        <w:t> </w:t>
      </w:r>
      <w:r>
        <w:rPr/>
        <w:t>por</w:t>
      </w:r>
      <w:r>
        <w:rPr>
          <w:spacing w:val="-39"/>
        </w:rPr>
        <w:t> </w:t>
      </w:r>
      <w:r>
        <w:rPr/>
        <w:t>esta</w:t>
      </w:r>
      <w:r>
        <w:rPr>
          <w:spacing w:val="-39"/>
        </w:rPr>
        <w:t> </w:t>
      </w:r>
      <w:r>
        <w:rPr/>
        <w:t>modalidad.</w:t>
      </w:r>
      <w:r>
        <w:rPr>
          <w:spacing w:val="-39"/>
        </w:rPr>
        <w:t> </w:t>
      </w:r>
      <w:r>
        <w:rPr/>
        <w:t>Aunque</w:t>
      </w:r>
      <w:r>
        <w:rPr>
          <w:spacing w:val="-39"/>
        </w:rPr>
        <w:t> </w:t>
      </w:r>
      <w:r>
        <w:rPr/>
        <w:t>existe</w:t>
      </w:r>
      <w:r>
        <w:rPr>
          <w:spacing w:val="-39"/>
        </w:rPr>
        <w:t> </w:t>
      </w:r>
      <w:r>
        <w:rPr/>
        <w:t>la</w:t>
      </w:r>
      <w:r>
        <w:rPr>
          <w:spacing w:val="-39"/>
        </w:rPr>
        <w:t> </w:t>
      </w:r>
      <w:r>
        <w:rPr/>
        <w:t>voluntad</w:t>
      </w:r>
      <w:r>
        <w:rPr>
          <w:spacing w:val="-39"/>
        </w:rPr>
        <w:t> </w:t>
      </w:r>
      <w:r>
        <w:rPr/>
        <w:t>de</w:t>
      </w:r>
      <w:r>
        <w:rPr>
          <w:spacing w:val="-39"/>
        </w:rPr>
        <w:t> </w:t>
      </w:r>
      <w:r>
        <w:rPr/>
        <w:t>transversalizar</w:t>
      </w:r>
      <w:r>
        <w:rPr>
          <w:spacing w:val="-39"/>
        </w:rPr>
        <w:t> </w:t>
      </w:r>
      <w:r>
        <w:rPr/>
        <w:t>el</w:t>
      </w:r>
      <w:r>
        <w:rPr>
          <w:spacing w:val="-39"/>
        </w:rPr>
        <w:t> </w:t>
      </w:r>
      <w:r>
        <w:rPr/>
        <w:t>enfoque intercultural</w:t>
      </w:r>
      <w:r>
        <w:rPr>
          <w:spacing w:val="-11"/>
        </w:rPr>
        <w:t> </w:t>
      </w:r>
      <w:r>
        <w:rPr/>
        <w:t>en</w:t>
      </w:r>
      <w:r>
        <w:rPr>
          <w:spacing w:val="-11"/>
        </w:rPr>
        <w:t> </w:t>
      </w:r>
      <w:r>
        <w:rPr/>
        <w:t>todas</w:t>
      </w:r>
      <w:r>
        <w:rPr>
          <w:spacing w:val="-11"/>
        </w:rPr>
        <w:t> </w:t>
      </w:r>
      <w:r>
        <w:rPr/>
        <w:t>las</w:t>
      </w:r>
      <w:r>
        <w:rPr>
          <w:spacing w:val="-11"/>
        </w:rPr>
        <w:t> </w:t>
      </w:r>
      <w:r>
        <w:rPr/>
        <w:t>materias</w:t>
      </w:r>
      <w:r>
        <w:rPr>
          <w:spacing w:val="-11"/>
        </w:rPr>
        <w:t> </w:t>
      </w:r>
      <w:r>
        <w:rPr/>
        <w:t>impartidas</w:t>
      </w:r>
      <w:r>
        <w:rPr>
          <w:spacing w:val="-11"/>
        </w:rPr>
        <w:t> </w:t>
      </w:r>
      <w:r>
        <w:rPr/>
        <w:t>en</w:t>
      </w:r>
      <w:r>
        <w:rPr>
          <w:spacing w:val="-11"/>
        </w:rPr>
        <w:t> </w:t>
      </w:r>
      <w:r>
        <w:rPr/>
        <w:t>las</w:t>
      </w:r>
      <w:r>
        <w:rPr>
          <w:spacing w:val="-11"/>
        </w:rPr>
        <w:t> </w:t>
      </w:r>
      <w:r>
        <w:rPr/>
        <w:t>escuelas</w:t>
      </w:r>
      <w:r>
        <w:rPr>
          <w:spacing w:val="-11"/>
        </w:rPr>
        <w:t> </w:t>
      </w:r>
      <w:r>
        <w:rPr/>
        <w:t>secundarias,</w:t>
      </w:r>
      <w:r>
        <w:rPr>
          <w:spacing w:val="-11"/>
        </w:rPr>
        <w:t> </w:t>
      </w:r>
      <w:r>
        <w:rPr/>
        <w:t>el</w:t>
      </w:r>
      <w:r>
        <w:rPr>
          <w:spacing w:val="-11"/>
        </w:rPr>
        <w:t> </w:t>
      </w:r>
      <w:r>
        <w:rPr/>
        <w:t>mayor logro</w:t>
      </w:r>
      <w:r>
        <w:rPr>
          <w:spacing w:val="-12"/>
        </w:rPr>
        <w:t> </w:t>
      </w:r>
      <w:r>
        <w:rPr/>
        <w:t>de</w:t>
      </w:r>
      <w:r>
        <w:rPr>
          <w:spacing w:val="-12"/>
        </w:rPr>
        <w:t> </w:t>
      </w:r>
      <w:r>
        <w:rPr/>
        <w:t>la</w:t>
      </w:r>
      <w:r>
        <w:rPr>
          <w:spacing w:val="-12"/>
        </w:rPr>
        <w:t> </w:t>
      </w:r>
      <w:r>
        <w:rPr>
          <w:rFonts w:ascii="PMingLiU" w:hAnsi="PMingLiU"/>
          <w:w w:val="125"/>
          <w:sz w:val="16"/>
        </w:rPr>
        <w:t>cgeib</w:t>
      </w:r>
      <w:r>
        <w:rPr>
          <w:rFonts w:ascii="PMingLiU" w:hAnsi="PMingLiU"/>
          <w:spacing w:val="-7"/>
          <w:w w:val="125"/>
          <w:sz w:val="16"/>
        </w:rPr>
        <w:t> </w:t>
      </w:r>
      <w:r>
        <w:rPr/>
        <w:t>en</w:t>
      </w:r>
      <w:r>
        <w:rPr>
          <w:spacing w:val="-12"/>
        </w:rPr>
        <w:t> </w:t>
      </w:r>
      <w:r>
        <w:rPr/>
        <w:t>la</w:t>
      </w:r>
      <w:r>
        <w:rPr>
          <w:spacing w:val="-12"/>
        </w:rPr>
        <w:t> </w:t>
      </w:r>
      <w:r>
        <w:rPr/>
        <w:t>Reforma</w:t>
      </w:r>
      <w:r>
        <w:rPr>
          <w:spacing w:val="-12"/>
        </w:rPr>
        <w:t> </w:t>
      </w:r>
      <w:r>
        <w:rPr/>
        <w:t>Integral</w:t>
      </w:r>
      <w:r>
        <w:rPr>
          <w:spacing w:val="-12"/>
        </w:rPr>
        <w:t> </w:t>
      </w:r>
      <w:r>
        <w:rPr/>
        <w:t>de</w:t>
      </w:r>
      <w:r>
        <w:rPr>
          <w:spacing w:val="-12"/>
        </w:rPr>
        <w:t> </w:t>
      </w:r>
      <w:r>
        <w:rPr/>
        <w:t>la</w:t>
      </w:r>
      <w:r>
        <w:rPr>
          <w:spacing w:val="-12"/>
        </w:rPr>
        <w:t> </w:t>
      </w:r>
      <w:r>
        <w:rPr/>
        <w:t>Educación</w:t>
      </w:r>
      <w:r>
        <w:rPr>
          <w:spacing w:val="-12"/>
        </w:rPr>
        <w:t> </w:t>
      </w:r>
      <w:r>
        <w:rPr/>
        <w:t>Secundaria</w:t>
      </w:r>
      <w:r>
        <w:rPr>
          <w:spacing w:val="-12"/>
        </w:rPr>
        <w:t> </w:t>
      </w:r>
      <w:r>
        <w:rPr>
          <w:w w:val="125"/>
        </w:rPr>
        <w:t>(</w:t>
      </w:r>
      <w:r>
        <w:rPr>
          <w:rFonts w:ascii="PMingLiU" w:hAnsi="PMingLiU"/>
          <w:w w:val="125"/>
          <w:sz w:val="16"/>
        </w:rPr>
        <w:t>ries</w:t>
      </w:r>
      <w:r>
        <w:rPr>
          <w:w w:val="125"/>
        </w:rPr>
        <w:t>)</w:t>
      </w:r>
      <w:r>
        <w:rPr>
          <w:spacing w:val="-26"/>
          <w:w w:val="125"/>
        </w:rPr>
        <w:t> </w:t>
      </w:r>
      <w:r>
        <w:rPr/>
        <w:t>ha</w:t>
      </w:r>
      <w:r>
        <w:rPr>
          <w:spacing w:val="-12"/>
        </w:rPr>
        <w:t> </w:t>
      </w:r>
      <w:r>
        <w:rPr/>
        <w:t>sido</w:t>
      </w:r>
      <w:r>
        <w:rPr>
          <w:spacing w:val="-12"/>
        </w:rPr>
        <w:t> </w:t>
      </w:r>
      <w:r>
        <w:rPr/>
        <w:t>el plan</w:t>
      </w:r>
      <w:r>
        <w:rPr>
          <w:spacing w:val="-20"/>
        </w:rPr>
        <w:t> </w:t>
      </w:r>
      <w:r>
        <w:rPr/>
        <w:t>de</w:t>
      </w:r>
      <w:r>
        <w:rPr>
          <w:spacing w:val="-20"/>
        </w:rPr>
        <w:t> </w:t>
      </w:r>
      <w:r>
        <w:rPr/>
        <w:t>implementar</w:t>
      </w:r>
      <w:r>
        <w:rPr>
          <w:spacing w:val="-20"/>
        </w:rPr>
        <w:t> </w:t>
      </w:r>
      <w:r>
        <w:rPr/>
        <w:t>la</w:t>
      </w:r>
      <w:r>
        <w:rPr>
          <w:spacing w:val="-20"/>
        </w:rPr>
        <w:t> </w:t>
      </w:r>
      <w:r>
        <w:rPr/>
        <w:t>asignatura</w:t>
      </w:r>
      <w:r>
        <w:rPr>
          <w:spacing w:val="-20"/>
        </w:rPr>
        <w:t> </w:t>
      </w:r>
      <w:r>
        <w:rPr/>
        <w:t>obligatoria</w:t>
      </w:r>
      <w:r>
        <w:rPr>
          <w:spacing w:val="-20"/>
        </w:rPr>
        <w:t> </w:t>
      </w:r>
      <w:r>
        <w:rPr/>
        <w:t>Lengua</w:t>
      </w:r>
      <w:r>
        <w:rPr>
          <w:spacing w:val="-20"/>
        </w:rPr>
        <w:t> </w:t>
      </w:r>
      <w:r>
        <w:rPr/>
        <w:t>y</w:t>
      </w:r>
      <w:r>
        <w:rPr>
          <w:spacing w:val="-20"/>
        </w:rPr>
        <w:t> </w:t>
      </w:r>
      <w:r>
        <w:rPr/>
        <w:t>Cultura</w:t>
      </w:r>
      <w:r>
        <w:rPr>
          <w:spacing w:val="-20"/>
        </w:rPr>
        <w:t> </w:t>
      </w:r>
      <w:r>
        <w:rPr/>
        <w:t>Indígena,</w:t>
      </w:r>
      <w:r>
        <w:rPr>
          <w:spacing w:val="-20"/>
        </w:rPr>
        <w:t> </w:t>
      </w:r>
      <w:r>
        <w:rPr/>
        <w:t>aprobado en</w:t>
      </w:r>
      <w:r>
        <w:rPr>
          <w:spacing w:val="-13"/>
        </w:rPr>
        <w:t> </w:t>
      </w:r>
      <w:r>
        <w:rPr/>
        <w:t>2006.</w:t>
      </w:r>
      <w:r>
        <w:rPr>
          <w:spacing w:val="-13"/>
        </w:rPr>
        <w:t> </w:t>
      </w:r>
      <w:r>
        <w:rPr/>
        <w:t>Sin</w:t>
      </w:r>
      <w:r>
        <w:rPr>
          <w:spacing w:val="-13"/>
        </w:rPr>
        <w:t> </w:t>
      </w:r>
      <w:r>
        <w:rPr/>
        <w:t>embargo,</w:t>
      </w:r>
      <w:r>
        <w:rPr>
          <w:spacing w:val="-13"/>
        </w:rPr>
        <w:t> </w:t>
      </w:r>
      <w:r>
        <w:rPr/>
        <w:t>esta</w:t>
      </w:r>
      <w:r>
        <w:rPr>
          <w:spacing w:val="-13"/>
        </w:rPr>
        <w:t> </w:t>
      </w:r>
      <w:r>
        <w:rPr/>
        <w:t>asignatura</w:t>
      </w:r>
      <w:r>
        <w:rPr>
          <w:spacing w:val="-13"/>
        </w:rPr>
        <w:t> </w:t>
      </w:r>
      <w:r>
        <w:rPr/>
        <w:t>sólo</w:t>
      </w:r>
      <w:r>
        <w:rPr>
          <w:spacing w:val="-13"/>
        </w:rPr>
        <w:t> </w:t>
      </w:r>
      <w:r>
        <w:rPr/>
        <w:t>se</w:t>
      </w:r>
      <w:r>
        <w:rPr>
          <w:spacing w:val="-13"/>
        </w:rPr>
        <w:t> </w:t>
      </w:r>
      <w:r>
        <w:rPr/>
        <w:t>impartirá</w:t>
      </w:r>
      <w:r>
        <w:rPr>
          <w:spacing w:val="-13"/>
        </w:rPr>
        <w:t> </w:t>
      </w:r>
      <w:r>
        <w:rPr/>
        <w:t>en</w:t>
      </w:r>
      <w:r>
        <w:rPr>
          <w:spacing w:val="-13"/>
        </w:rPr>
        <w:t> </w:t>
      </w:r>
      <w:r>
        <w:rPr/>
        <w:t>las</w:t>
      </w:r>
      <w:r>
        <w:rPr>
          <w:spacing w:val="-13"/>
        </w:rPr>
        <w:t> </w:t>
      </w:r>
      <w:r>
        <w:rPr/>
        <w:t>escuelas</w:t>
      </w:r>
      <w:r>
        <w:rPr>
          <w:spacing w:val="-13"/>
        </w:rPr>
        <w:t> </w:t>
      </w:r>
      <w:r>
        <w:rPr/>
        <w:t>secundarias situadas</w:t>
      </w:r>
      <w:r>
        <w:rPr>
          <w:spacing w:val="-24"/>
        </w:rPr>
        <w:t> </w:t>
      </w:r>
      <w:r>
        <w:rPr/>
        <w:t>en</w:t>
      </w:r>
      <w:r>
        <w:rPr>
          <w:spacing w:val="-24"/>
        </w:rPr>
        <w:t> </w:t>
      </w:r>
      <w:r>
        <w:rPr/>
        <w:t>regiones</w:t>
      </w:r>
      <w:r>
        <w:rPr>
          <w:spacing w:val="-24"/>
        </w:rPr>
        <w:t> </w:t>
      </w:r>
      <w:r>
        <w:rPr/>
        <w:t>de</w:t>
      </w:r>
      <w:r>
        <w:rPr>
          <w:spacing w:val="-24"/>
        </w:rPr>
        <w:t> </w:t>
      </w:r>
      <w:r>
        <w:rPr/>
        <w:t>más</w:t>
      </w:r>
      <w:r>
        <w:rPr>
          <w:spacing w:val="-24"/>
        </w:rPr>
        <w:t> </w:t>
      </w:r>
      <w:r>
        <w:rPr/>
        <w:t>del</w:t>
      </w:r>
      <w:r>
        <w:rPr>
          <w:spacing w:val="-24"/>
        </w:rPr>
        <w:t> </w:t>
      </w:r>
      <w:r>
        <w:rPr/>
        <w:t>30%</w:t>
      </w:r>
      <w:r>
        <w:rPr>
          <w:spacing w:val="-24"/>
        </w:rPr>
        <w:t> </w:t>
      </w:r>
      <w:r>
        <w:rPr/>
        <w:t>de</w:t>
      </w:r>
      <w:r>
        <w:rPr>
          <w:spacing w:val="-24"/>
        </w:rPr>
        <w:t> </w:t>
      </w:r>
      <w:r>
        <w:rPr/>
        <w:t>población</w:t>
      </w:r>
      <w:r>
        <w:rPr>
          <w:spacing w:val="-24"/>
        </w:rPr>
        <w:t> </w:t>
      </w:r>
      <w:r>
        <w:rPr/>
        <w:t>indígena.</w:t>
      </w:r>
      <w:r>
        <w:rPr>
          <w:position w:val="8"/>
          <w:sz w:val="13"/>
        </w:rPr>
        <w:t>12</w:t>
      </w:r>
    </w:p>
    <w:p>
      <w:pPr>
        <w:pStyle w:val="BodyText"/>
        <w:spacing w:line="271" w:lineRule="auto" w:before="2"/>
        <w:ind w:left="120" w:right="118" w:firstLine="359"/>
        <w:jc w:val="both"/>
        <w:rPr>
          <w:sz w:val="13"/>
        </w:rPr>
      </w:pPr>
      <w:r>
        <w:rPr/>
        <w:t>En</w:t>
      </w:r>
      <w:r>
        <w:rPr>
          <w:spacing w:val="-10"/>
        </w:rPr>
        <w:t> </w:t>
      </w:r>
      <w:r>
        <w:rPr/>
        <w:t>cuanto</w:t>
      </w:r>
      <w:r>
        <w:rPr>
          <w:spacing w:val="-10"/>
        </w:rPr>
        <w:t> </w:t>
      </w:r>
      <w:r>
        <w:rPr/>
        <w:t>al</w:t>
      </w:r>
      <w:r>
        <w:rPr>
          <w:spacing w:val="-10"/>
        </w:rPr>
        <w:t> </w:t>
      </w:r>
      <w:r>
        <w:rPr/>
        <w:t>nivel</w:t>
      </w:r>
      <w:r>
        <w:rPr>
          <w:spacing w:val="-10"/>
        </w:rPr>
        <w:t> </w:t>
      </w:r>
      <w:r>
        <w:rPr/>
        <w:t>medio</w:t>
      </w:r>
      <w:r>
        <w:rPr>
          <w:spacing w:val="-10"/>
        </w:rPr>
        <w:t> </w:t>
      </w:r>
      <w:r>
        <w:rPr/>
        <w:t>superior,</w:t>
      </w:r>
      <w:r>
        <w:rPr>
          <w:spacing w:val="-10"/>
        </w:rPr>
        <w:t> </w:t>
      </w:r>
      <w:r>
        <w:rPr/>
        <w:t>existe</w:t>
      </w:r>
      <w:r>
        <w:rPr>
          <w:spacing w:val="-10"/>
        </w:rPr>
        <w:t> </w:t>
      </w:r>
      <w:r>
        <w:rPr/>
        <w:t>una</w:t>
      </w:r>
      <w:r>
        <w:rPr>
          <w:spacing w:val="-10"/>
        </w:rPr>
        <w:t> </w:t>
      </w:r>
      <w:r>
        <w:rPr/>
        <w:t>modalidad</w:t>
      </w:r>
      <w:r>
        <w:rPr>
          <w:spacing w:val="-10"/>
        </w:rPr>
        <w:t> </w:t>
      </w:r>
      <w:r>
        <w:rPr/>
        <w:t>llamada</w:t>
      </w:r>
      <w:r>
        <w:rPr>
          <w:spacing w:val="-10"/>
        </w:rPr>
        <w:t> </w:t>
      </w:r>
      <w:r>
        <w:rPr/>
        <w:t>“bachillerato intercultural”, pero con cobertura mínima, ya que en 2009 contaba con sólo siete planteles,</w:t>
      </w:r>
      <w:r>
        <w:rPr>
          <w:spacing w:val="-32"/>
        </w:rPr>
        <w:t> </w:t>
      </w:r>
      <w:r>
        <w:rPr/>
        <w:t>todos</w:t>
      </w:r>
      <w:r>
        <w:rPr>
          <w:spacing w:val="-32"/>
        </w:rPr>
        <w:t> </w:t>
      </w:r>
      <w:r>
        <w:rPr/>
        <w:t>ubicados</w:t>
      </w:r>
      <w:r>
        <w:rPr>
          <w:spacing w:val="-32"/>
        </w:rPr>
        <w:t> </w:t>
      </w:r>
      <w:r>
        <w:rPr/>
        <w:t>en</w:t>
      </w:r>
      <w:r>
        <w:rPr>
          <w:spacing w:val="-32"/>
        </w:rPr>
        <w:t> </w:t>
      </w:r>
      <w:r>
        <w:rPr/>
        <w:t>zonas</w:t>
      </w:r>
      <w:r>
        <w:rPr>
          <w:spacing w:val="-32"/>
        </w:rPr>
        <w:t> </w:t>
      </w:r>
      <w:r>
        <w:rPr/>
        <w:t>de</w:t>
      </w:r>
      <w:r>
        <w:rPr>
          <w:spacing w:val="-32"/>
        </w:rPr>
        <w:t> </w:t>
      </w:r>
      <w:r>
        <w:rPr/>
        <w:t>alta</w:t>
      </w:r>
      <w:r>
        <w:rPr>
          <w:spacing w:val="-32"/>
        </w:rPr>
        <w:t> </w:t>
      </w:r>
      <w:r>
        <w:rPr/>
        <w:t>presencia</w:t>
      </w:r>
      <w:r>
        <w:rPr>
          <w:spacing w:val="-32"/>
        </w:rPr>
        <w:t> </w:t>
      </w:r>
      <w:r>
        <w:rPr/>
        <w:t>indígena.</w:t>
      </w:r>
      <w:r>
        <w:rPr>
          <w:position w:val="8"/>
          <w:sz w:val="13"/>
        </w:rPr>
        <w:t>13</w:t>
      </w:r>
    </w:p>
    <w:p>
      <w:pPr>
        <w:pStyle w:val="BodyText"/>
        <w:spacing w:line="271" w:lineRule="auto" w:before="2"/>
        <w:ind w:left="120" w:right="117" w:firstLine="359"/>
        <w:jc w:val="both"/>
        <w:rPr>
          <w:sz w:val="13"/>
        </w:rPr>
      </w:pPr>
      <w:r>
        <w:rPr/>
        <w:t>Y por último, a nivel superior existe una red de las llamadas universidades interculturales</w:t>
      </w:r>
      <w:r>
        <w:rPr>
          <w:spacing w:val="-37"/>
        </w:rPr>
        <w:t> </w:t>
      </w:r>
      <w:r>
        <w:rPr/>
        <w:t>pero</w:t>
      </w:r>
      <w:r>
        <w:rPr>
          <w:spacing w:val="-37"/>
        </w:rPr>
        <w:t> </w:t>
      </w:r>
      <w:r>
        <w:rPr/>
        <w:t>se</w:t>
      </w:r>
      <w:r>
        <w:rPr>
          <w:spacing w:val="-37"/>
        </w:rPr>
        <w:t> </w:t>
      </w:r>
      <w:r>
        <w:rPr/>
        <w:t>trata</w:t>
      </w:r>
      <w:r>
        <w:rPr>
          <w:spacing w:val="-37"/>
        </w:rPr>
        <w:t> </w:t>
      </w:r>
      <w:r>
        <w:rPr/>
        <w:t>de</w:t>
      </w:r>
      <w:r>
        <w:rPr>
          <w:spacing w:val="-37"/>
        </w:rPr>
        <w:t> </w:t>
      </w:r>
      <w:r>
        <w:rPr/>
        <w:t>un</w:t>
      </w:r>
      <w:r>
        <w:rPr>
          <w:spacing w:val="-37"/>
        </w:rPr>
        <w:t> </w:t>
      </w:r>
      <w:r>
        <w:rPr/>
        <w:t>proyecto</w:t>
      </w:r>
      <w:r>
        <w:rPr>
          <w:spacing w:val="-37"/>
        </w:rPr>
        <w:t> </w:t>
      </w:r>
      <w:r>
        <w:rPr/>
        <w:t>incipiente</w:t>
      </w:r>
      <w:r>
        <w:rPr>
          <w:spacing w:val="-37"/>
        </w:rPr>
        <w:t> </w:t>
      </w:r>
      <w:r>
        <w:rPr/>
        <w:t>y</w:t>
      </w:r>
      <w:r>
        <w:rPr>
          <w:spacing w:val="-37"/>
        </w:rPr>
        <w:t> </w:t>
      </w:r>
      <w:r>
        <w:rPr/>
        <w:t>su</w:t>
      </w:r>
      <w:r>
        <w:rPr>
          <w:spacing w:val="-37"/>
        </w:rPr>
        <w:t> </w:t>
      </w:r>
      <w:r>
        <w:rPr/>
        <w:t>cobertura</w:t>
      </w:r>
      <w:r>
        <w:rPr>
          <w:spacing w:val="-37"/>
        </w:rPr>
        <w:t> </w:t>
      </w:r>
      <w:r>
        <w:rPr/>
        <w:t>(10</w:t>
      </w:r>
      <w:r>
        <w:rPr>
          <w:spacing w:val="-37"/>
        </w:rPr>
        <w:t> </w:t>
      </w:r>
      <w:r>
        <w:rPr/>
        <w:t>instituciones) no</w:t>
      </w:r>
      <w:r>
        <w:rPr>
          <w:spacing w:val="-23"/>
        </w:rPr>
        <w:t> </w:t>
      </w:r>
      <w:r>
        <w:rPr/>
        <w:t>es</w:t>
      </w:r>
      <w:r>
        <w:rPr>
          <w:spacing w:val="-23"/>
        </w:rPr>
        <w:t> </w:t>
      </w:r>
      <w:r>
        <w:rPr/>
        <w:t>suficiente</w:t>
      </w:r>
      <w:r>
        <w:rPr>
          <w:spacing w:val="-23"/>
        </w:rPr>
        <w:t> </w:t>
      </w:r>
      <w:r>
        <w:rPr/>
        <w:t>en</w:t>
      </w:r>
      <w:r>
        <w:rPr>
          <w:spacing w:val="-23"/>
        </w:rPr>
        <w:t> </w:t>
      </w:r>
      <w:r>
        <w:rPr/>
        <w:t>un</w:t>
      </w:r>
      <w:r>
        <w:rPr>
          <w:spacing w:val="-23"/>
        </w:rPr>
        <w:t> </w:t>
      </w:r>
      <w:r>
        <w:rPr/>
        <w:t>país</w:t>
      </w:r>
      <w:r>
        <w:rPr>
          <w:spacing w:val="-23"/>
        </w:rPr>
        <w:t> </w:t>
      </w:r>
      <w:r>
        <w:rPr/>
        <w:t>tan</w:t>
      </w:r>
      <w:r>
        <w:rPr>
          <w:spacing w:val="-23"/>
        </w:rPr>
        <w:t> </w:t>
      </w:r>
      <w:r>
        <w:rPr/>
        <w:t>extenso</w:t>
      </w:r>
      <w:r>
        <w:rPr>
          <w:spacing w:val="-23"/>
        </w:rPr>
        <w:t> </w:t>
      </w:r>
      <w:r>
        <w:rPr/>
        <w:t>como</w:t>
      </w:r>
      <w:r>
        <w:rPr>
          <w:spacing w:val="-23"/>
        </w:rPr>
        <w:t> </w:t>
      </w:r>
      <w:r>
        <w:rPr/>
        <w:t>México.</w:t>
      </w:r>
      <w:r>
        <w:rPr>
          <w:position w:val="8"/>
          <w:sz w:val="13"/>
        </w:rPr>
        <w:t>14</w:t>
      </w:r>
    </w:p>
    <w:p>
      <w:pPr>
        <w:pStyle w:val="BodyText"/>
        <w:spacing w:before="3"/>
        <w:rPr>
          <w:sz w:val="26"/>
        </w:rPr>
      </w:pPr>
    </w:p>
    <w:p>
      <w:pPr>
        <w:spacing w:before="0"/>
        <w:ind w:left="120" w:right="0" w:firstLine="0"/>
        <w:jc w:val="both"/>
        <w:rPr>
          <w:rFonts w:ascii="PMingLiU" w:hAnsi="PMingLiU"/>
          <w:sz w:val="16"/>
        </w:rPr>
      </w:pPr>
      <w:r>
        <w:rPr>
          <w:spacing w:val="1"/>
          <w:w w:val="87"/>
          <w:sz w:val="23"/>
        </w:rPr>
        <w:t>S</w:t>
      </w:r>
      <w:r>
        <w:rPr>
          <w:rFonts w:ascii="PMingLiU" w:hAnsi="PMingLiU"/>
          <w:spacing w:val="4"/>
          <w:w w:val="130"/>
          <w:sz w:val="16"/>
        </w:rPr>
        <w:t>i</w:t>
      </w:r>
      <w:r>
        <w:rPr>
          <w:rFonts w:ascii="PMingLiU" w:hAnsi="PMingLiU"/>
          <w:spacing w:val="4"/>
          <w:w w:val="254"/>
          <w:sz w:val="16"/>
        </w:rPr>
        <w:t>t</w:t>
      </w:r>
      <w:r>
        <w:rPr>
          <w:rFonts w:ascii="PMingLiU" w:hAnsi="PMingLiU"/>
          <w:spacing w:val="2"/>
          <w:w w:val="159"/>
          <w:sz w:val="16"/>
        </w:rPr>
        <w:t>u</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2"/>
          <w:w w:val="150"/>
          <w:sz w:val="16"/>
        </w:rPr>
        <w:t>a</w:t>
      </w:r>
      <w:r>
        <w:rPr>
          <w:rFonts w:ascii="PMingLiU" w:hAnsi="PMingLiU"/>
          <w:spacing w:val="4"/>
          <w:w w:val="167"/>
          <w:sz w:val="16"/>
        </w:rPr>
        <w:t>c</w:t>
      </w:r>
      <w:r>
        <w:rPr>
          <w:rFonts w:ascii="PMingLiU" w:hAnsi="PMingLiU"/>
          <w:spacing w:val="4"/>
          <w:w w:val="254"/>
          <w:sz w:val="16"/>
        </w:rPr>
        <w:t>t</w:t>
      </w:r>
      <w:r>
        <w:rPr>
          <w:rFonts w:ascii="PMingLiU" w:hAnsi="PMingLiU"/>
          <w:spacing w:val="2"/>
          <w:w w:val="159"/>
          <w:sz w:val="16"/>
        </w:rPr>
        <w:t>u</w:t>
      </w:r>
      <w:r>
        <w:rPr>
          <w:rFonts w:ascii="PMingLiU" w:hAnsi="PMingLiU"/>
          <w:spacing w:val="4"/>
          <w:w w:val="150"/>
          <w:sz w:val="16"/>
        </w:rPr>
        <w:t>a</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spacing w:val="4"/>
          <w:w w:val="130"/>
          <w:sz w:val="16"/>
        </w:rPr>
        <w:t>i</w:t>
      </w:r>
      <w:r>
        <w:rPr>
          <w:rFonts w:ascii="PMingLiU" w:hAnsi="PMingLiU"/>
          <w:w w:val="129"/>
          <w:sz w:val="16"/>
        </w:rPr>
        <w:t>b</w:t>
      </w:r>
    </w:p>
    <w:p>
      <w:pPr>
        <w:pStyle w:val="BodyText"/>
        <w:spacing w:before="8"/>
        <w:rPr>
          <w:rFonts w:ascii="PMingLiU"/>
          <w:sz w:val="25"/>
        </w:rPr>
      </w:pPr>
    </w:p>
    <w:p>
      <w:pPr>
        <w:pStyle w:val="BodyText"/>
        <w:spacing w:line="271" w:lineRule="auto"/>
        <w:ind w:left="120" w:right="116"/>
        <w:jc w:val="both"/>
      </w:pPr>
      <w:r>
        <w:rPr/>
        <w:t>Al</w:t>
      </w:r>
      <w:r>
        <w:rPr>
          <w:spacing w:val="-29"/>
        </w:rPr>
        <w:t> </w:t>
      </w:r>
      <w:r>
        <w:rPr/>
        <w:t>revisar</w:t>
      </w:r>
      <w:r>
        <w:rPr>
          <w:spacing w:val="-29"/>
        </w:rPr>
        <w:t> </w:t>
      </w:r>
      <w:r>
        <w:rPr/>
        <w:t>los</w:t>
      </w:r>
      <w:r>
        <w:rPr>
          <w:spacing w:val="-29"/>
        </w:rPr>
        <w:t> </w:t>
      </w:r>
      <w:r>
        <w:rPr/>
        <w:t>lineamientos</w:t>
      </w:r>
      <w:r>
        <w:rPr>
          <w:spacing w:val="-29"/>
        </w:rPr>
        <w:t> </w:t>
      </w:r>
      <w:r>
        <w:rPr/>
        <w:t>generales</w:t>
      </w:r>
      <w:r>
        <w:rPr>
          <w:spacing w:val="-29"/>
        </w:rPr>
        <w:t> </w:t>
      </w:r>
      <w:r>
        <w:rPr/>
        <w:t>del</w:t>
      </w:r>
      <w:r>
        <w:rPr>
          <w:spacing w:val="-29"/>
        </w:rPr>
        <w:t> </w:t>
      </w:r>
      <w:r>
        <w:rPr/>
        <w:t>modelo</w:t>
      </w:r>
      <w:r>
        <w:rPr>
          <w:spacing w:val="-29"/>
        </w:rPr>
        <w:t> </w:t>
      </w:r>
      <w:r>
        <w:rPr/>
        <w:t>educativo,</w:t>
      </w:r>
      <w:r>
        <w:rPr>
          <w:spacing w:val="-29"/>
        </w:rPr>
        <w:t> </w:t>
      </w:r>
      <w:r>
        <w:rPr/>
        <w:t>podemos</w:t>
      </w:r>
      <w:r>
        <w:rPr>
          <w:spacing w:val="-29"/>
        </w:rPr>
        <w:t> </w:t>
      </w:r>
      <w:r>
        <w:rPr/>
        <w:t>advertir</w:t>
      </w:r>
      <w:r>
        <w:rPr>
          <w:spacing w:val="-29"/>
        </w:rPr>
        <w:t> </w:t>
      </w:r>
      <w:r>
        <w:rPr/>
        <w:t>varias incongruencias conceptuales. En primer lugar, dentro de la </w:t>
      </w:r>
      <w:r>
        <w:rPr>
          <w:rFonts w:ascii="PMingLiU" w:hAnsi="PMingLiU"/>
          <w:sz w:val="16"/>
        </w:rPr>
        <w:t>eib</w:t>
      </w:r>
      <w:r>
        <w:rPr/>
        <w:t>, el concepto de la interculturalidad</w:t>
      </w:r>
      <w:r>
        <w:rPr>
          <w:spacing w:val="-26"/>
        </w:rPr>
        <w:t> </w:t>
      </w:r>
      <w:r>
        <w:rPr/>
        <w:t>se</w:t>
      </w:r>
      <w:r>
        <w:rPr>
          <w:spacing w:val="-26"/>
        </w:rPr>
        <w:t> </w:t>
      </w:r>
      <w:r>
        <w:rPr/>
        <w:t>reduce</w:t>
      </w:r>
      <w:r>
        <w:rPr>
          <w:spacing w:val="-26"/>
        </w:rPr>
        <w:t> </w:t>
      </w:r>
      <w:r>
        <w:rPr/>
        <w:t>a</w:t>
      </w:r>
      <w:r>
        <w:rPr>
          <w:spacing w:val="-26"/>
        </w:rPr>
        <w:t> </w:t>
      </w:r>
      <w:r>
        <w:rPr/>
        <w:t>un</w:t>
      </w:r>
      <w:r>
        <w:rPr>
          <w:spacing w:val="-26"/>
        </w:rPr>
        <w:t> </w:t>
      </w:r>
      <w:r>
        <w:rPr/>
        <w:t>solo</w:t>
      </w:r>
      <w:r>
        <w:rPr>
          <w:spacing w:val="-26"/>
        </w:rPr>
        <w:t> </w:t>
      </w:r>
      <w:r>
        <w:rPr/>
        <w:t>segmento</w:t>
      </w:r>
      <w:r>
        <w:rPr>
          <w:spacing w:val="-26"/>
        </w:rPr>
        <w:t> </w:t>
      </w:r>
      <w:r>
        <w:rPr/>
        <w:t>del</w:t>
      </w:r>
      <w:r>
        <w:rPr>
          <w:spacing w:val="-26"/>
        </w:rPr>
        <w:t> </w:t>
      </w:r>
      <w:r>
        <w:rPr/>
        <w:t>amplio</w:t>
      </w:r>
      <w:r>
        <w:rPr>
          <w:spacing w:val="-26"/>
        </w:rPr>
        <w:t> </w:t>
      </w:r>
      <w:r>
        <w:rPr/>
        <w:t>panorama</w:t>
      </w:r>
      <w:r>
        <w:rPr>
          <w:spacing w:val="-26"/>
        </w:rPr>
        <w:t> </w:t>
      </w:r>
      <w:r>
        <w:rPr/>
        <w:t>de</w:t>
      </w:r>
      <w:r>
        <w:rPr>
          <w:spacing w:val="-26"/>
        </w:rPr>
        <w:t> </w:t>
      </w:r>
      <w:r>
        <w:rPr/>
        <w:t>la</w:t>
      </w:r>
      <w:r>
        <w:rPr>
          <w:spacing w:val="-26"/>
        </w:rPr>
        <w:t> </w:t>
      </w:r>
      <w:r>
        <w:rPr/>
        <w:t>diversidad mexicana: la relación entre la sociedad mayoritaria y los pueblos indígenas. Sin embargo, como señalan los mismos autores, en México, la diversidad incluye</w:t>
      </w:r>
      <w:r>
        <w:rPr>
          <w:spacing w:val="48"/>
        </w:rPr>
        <w:t> </w:t>
      </w:r>
      <w:r>
        <w:rPr/>
        <w:t>un</w:t>
      </w:r>
    </w:p>
    <w:p>
      <w:pPr>
        <w:pStyle w:val="BodyText"/>
        <w:spacing w:before="2"/>
        <w:rPr>
          <w:sz w:val="18"/>
        </w:rPr>
      </w:pPr>
      <w:r>
        <w:rPr/>
        <w:pict>
          <v:line style="position:absolute;mso-position-horizontal-relative:page;mso-position-vertical-relative:paragraph;z-index:2032;mso-wrap-distance-left:0;mso-wrap-distance-right:0" from="54pt,12.652961pt" to="101.906pt,12.652961pt" stroked="true" strokeweight=".5pt" strokecolor="#000000">
            <w10:wrap type="topAndBottom"/>
          </v:line>
        </w:pict>
      </w:r>
    </w:p>
    <w:p>
      <w:pPr>
        <w:spacing w:before="20"/>
        <w:ind w:left="480" w:right="98" w:firstLine="0"/>
        <w:jc w:val="left"/>
        <w:rPr>
          <w:sz w:val="19"/>
        </w:rPr>
      </w:pPr>
      <w:r>
        <w:rPr>
          <w:w w:val="95"/>
          <w:position w:val="6"/>
          <w:sz w:val="11"/>
        </w:rPr>
        <w:t>12  </w:t>
      </w:r>
      <w:r>
        <w:rPr>
          <w:w w:val="95"/>
          <w:sz w:val="19"/>
        </w:rPr>
        <w:t>En  </w:t>
      </w:r>
      <w:hyperlink r:id="rId101">
        <w:r>
          <w:rPr>
            <w:w w:val="95"/>
            <w:sz w:val="19"/>
          </w:rPr>
          <w:t>http://eib.sep.gob.mx/cgeib/dmodelos/eib_en_educa</w:t>
        </w:r>
      </w:hyperlink>
      <w:r>
        <w:rPr>
          <w:w w:val="95"/>
          <w:sz w:val="19"/>
        </w:rPr>
        <w:t>  cion_secundaria.pdf  (10-10-2012).</w:t>
      </w:r>
    </w:p>
    <w:p>
      <w:pPr>
        <w:spacing w:before="31"/>
        <w:ind w:left="480" w:right="98" w:firstLine="0"/>
        <w:jc w:val="left"/>
        <w:rPr>
          <w:sz w:val="19"/>
        </w:rPr>
      </w:pPr>
      <w:r>
        <w:rPr>
          <w:w w:val="95"/>
          <w:position w:val="6"/>
          <w:sz w:val="11"/>
        </w:rPr>
        <w:t>13        </w:t>
      </w:r>
      <w:hyperlink r:id="rId102">
        <w:r>
          <w:rPr>
            <w:spacing w:val="-11"/>
            <w:w w:val="95"/>
            <w:sz w:val="19"/>
          </w:rPr>
          <w:t>http://eib.sep.gob.mx/cgeib/index.php/bachillerato-intercultural-i?phpMyAdmin=0IKEIK   </w:t>
        </w:r>
        <w:r>
          <w:rPr>
            <w:spacing w:val="-12"/>
            <w:w w:val="95"/>
            <w:sz w:val="19"/>
          </w:rPr>
          <w:t>9LLTU14OZJS-</w:t>
        </w:r>
      </w:hyperlink>
    </w:p>
    <w:p>
      <w:pPr>
        <w:spacing w:before="31"/>
        <w:ind w:left="119" w:right="98" w:firstLine="0"/>
        <w:jc w:val="left"/>
        <w:rPr>
          <w:sz w:val="19"/>
        </w:rPr>
      </w:pPr>
      <w:hyperlink r:id="rId102">
        <w:r>
          <w:rPr>
            <w:w w:val="95"/>
            <w:sz w:val="19"/>
          </w:rPr>
          <w:t>AHK7kwoJ0</w:t>
        </w:r>
      </w:hyperlink>
      <w:r>
        <w:rPr>
          <w:w w:val="95"/>
          <w:sz w:val="19"/>
        </w:rPr>
        <w:t>  (10-10-2012).</w:t>
      </w:r>
    </w:p>
    <w:p>
      <w:pPr>
        <w:spacing w:before="31"/>
        <w:ind w:left="480" w:right="98" w:firstLine="0"/>
        <w:jc w:val="left"/>
        <w:rPr>
          <w:sz w:val="19"/>
        </w:rPr>
      </w:pPr>
      <w:r>
        <w:rPr>
          <w:w w:val="95"/>
          <w:position w:val="6"/>
          <w:sz w:val="11"/>
        </w:rPr>
        <w:t>14  </w:t>
      </w:r>
      <w:hyperlink r:id="rId103">
        <w:r>
          <w:rPr>
            <w:w w:val="95"/>
            <w:sz w:val="19"/>
          </w:rPr>
          <w:t>www.redui.org.mx</w:t>
        </w:r>
      </w:hyperlink>
      <w:r>
        <w:rPr>
          <w:w w:val="95"/>
          <w:sz w:val="19"/>
        </w:rPr>
        <w:t> (10-10-2012).</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7"/>
        <w:jc w:val="both"/>
      </w:pPr>
      <w:r>
        <w:rPr/>
        <w:t>número</w:t>
      </w:r>
      <w:r>
        <w:rPr>
          <w:spacing w:val="-40"/>
        </w:rPr>
        <w:t> </w:t>
      </w:r>
      <w:r>
        <w:rPr/>
        <w:t>más</w:t>
      </w:r>
      <w:r>
        <w:rPr>
          <w:spacing w:val="-40"/>
        </w:rPr>
        <w:t> </w:t>
      </w:r>
      <w:r>
        <w:rPr/>
        <w:t>amplio</w:t>
      </w:r>
      <w:r>
        <w:rPr>
          <w:spacing w:val="-41"/>
        </w:rPr>
        <w:t> </w:t>
      </w:r>
      <w:r>
        <w:rPr/>
        <w:t>de</w:t>
      </w:r>
      <w:r>
        <w:rPr>
          <w:spacing w:val="-41"/>
        </w:rPr>
        <w:t> </w:t>
      </w:r>
      <w:r>
        <w:rPr/>
        <w:t>actores</w:t>
      </w:r>
      <w:r>
        <w:rPr>
          <w:spacing w:val="-41"/>
        </w:rPr>
        <w:t> </w:t>
      </w:r>
      <w:r>
        <w:rPr/>
        <w:t>(tales</w:t>
      </w:r>
      <w:r>
        <w:rPr>
          <w:spacing w:val="-41"/>
        </w:rPr>
        <w:t> </w:t>
      </w:r>
      <w:r>
        <w:rPr/>
        <w:t>como</w:t>
      </w:r>
      <w:r>
        <w:rPr>
          <w:spacing w:val="-41"/>
        </w:rPr>
        <w:t> </w:t>
      </w:r>
      <w:r>
        <w:rPr/>
        <w:t>las</w:t>
      </w:r>
      <w:r>
        <w:rPr>
          <w:spacing w:val="-41"/>
        </w:rPr>
        <w:t> </w:t>
      </w:r>
      <w:r>
        <w:rPr/>
        <w:t>minorías</w:t>
      </w:r>
      <w:r>
        <w:rPr>
          <w:spacing w:val="-41"/>
        </w:rPr>
        <w:t> </w:t>
      </w:r>
      <w:r>
        <w:rPr/>
        <w:t>religiosas</w:t>
      </w:r>
      <w:r>
        <w:rPr>
          <w:spacing w:val="-41"/>
        </w:rPr>
        <w:t> </w:t>
      </w:r>
      <w:r>
        <w:rPr/>
        <w:t>o</w:t>
      </w:r>
      <w:r>
        <w:rPr>
          <w:spacing w:val="-41"/>
        </w:rPr>
        <w:t> </w:t>
      </w:r>
      <w:r>
        <w:rPr/>
        <w:t>de</w:t>
      </w:r>
      <w:r>
        <w:rPr>
          <w:spacing w:val="-41"/>
        </w:rPr>
        <w:t> </w:t>
      </w:r>
      <w:r>
        <w:rPr/>
        <w:t>otra</w:t>
      </w:r>
      <w:r>
        <w:rPr>
          <w:spacing w:val="-41"/>
        </w:rPr>
        <w:t> </w:t>
      </w:r>
      <w:r>
        <w:rPr/>
        <w:t>orientación </w:t>
      </w:r>
      <w:r>
        <w:rPr>
          <w:w w:val="95"/>
        </w:rPr>
        <w:t>sexual).</w:t>
      </w:r>
      <w:r>
        <w:rPr>
          <w:spacing w:val="-19"/>
          <w:w w:val="95"/>
        </w:rPr>
        <w:t> </w:t>
      </w:r>
      <w:r>
        <w:rPr>
          <w:w w:val="95"/>
        </w:rPr>
        <w:t>Cabe</w:t>
      </w:r>
      <w:r>
        <w:rPr>
          <w:spacing w:val="-19"/>
          <w:w w:val="95"/>
        </w:rPr>
        <w:t> </w:t>
      </w:r>
      <w:r>
        <w:rPr>
          <w:w w:val="95"/>
        </w:rPr>
        <w:t>preguntar</w:t>
      </w:r>
      <w:r>
        <w:rPr>
          <w:spacing w:val="-19"/>
          <w:w w:val="95"/>
        </w:rPr>
        <w:t> </w:t>
      </w:r>
      <w:r>
        <w:rPr>
          <w:w w:val="95"/>
        </w:rPr>
        <w:t>si</w:t>
      </w:r>
      <w:r>
        <w:rPr>
          <w:spacing w:val="-19"/>
          <w:w w:val="95"/>
        </w:rPr>
        <w:t> </w:t>
      </w:r>
      <w:r>
        <w:rPr>
          <w:w w:val="95"/>
        </w:rPr>
        <w:t>en</w:t>
      </w:r>
      <w:r>
        <w:rPr>
          <w:spacing w:val="-19"/>
          <w:w w:val="95"/>
        </w:rPr>
        <w:t> </w:t>
      </w:r>
      <w:r>
        <w:rPr>
          <w:w w:val="95"/>
        </w:rPr>
        <w:t>tal</w:t>
      </w:r>
      <w:r>
        <w:rPr>
          <w:spacing w:val="-19"/>
          <w:w w:val="95"/>
        </w:rPr>
        <w:t> </w:t>
      </w:r>
      <w:r>
        <w:rPr>
          <w:w w:val="95"/>
        </w:rPr>
        <w:t>caso,</w:t>
      </w:r>
      <w:r>
        <w:rPr>
          <w:spacing w:val="-19"/>
          <w:w w:val="95"/>
        </w:rPr>
        <w:t> </w:t>
      </w:r>
      <w:r>
        <w:rPr>
          <w:w w:val="95"/>
        </w:rPr>
        <w:t>la</w:t>
      </w:r>
      <w:r>
        <w:rPr>
          <w:spacing w:val="-19"/>
          <w:w w:val="95"/>
        </w:rPr>
        <w:t> </w:t>
      </w:r>
      <w:r>
        <w:rPr>
          <w:w w:val="95"/>
        </w:rPr>
        <w:t>interculturalidad</w:t>
      </w:r>
      <w:r>
        <w:rPr>
          <w:spacing w:val="-19"/>
          <w:w w:val="95"/>
        </w:rPr>
        <w:t> </w:t>
      </w:r>
      <w:r>
        <w:rPr>
          <w:w w:val="95"/>
        </w:rPr>
        <w:t>planteada</w:t>
      </w:r>
      <w:r>
        <w:rPr>
          <w:spacing w:val="-19"/>
          <w:w w:val="95"/>
        </w:rPr>
        <w:t> </w:t>
      </w:r>
      <w:r>
        <w:rPr>
          <w:w w:val="95"/>
        </w:rPr>
        <w:t>no</w:t>
      </w:r>
      <w:r>
        <w:rPr>
          <w:spacing w:val="-19"/>
          <w:w w:val="95"/>
        </w:rPr>
        <w:t> </w:t>
      </w:r>
      <w:r>
        <w:rPr>
          <w:w w:val="95"/>
        </w:rPr>
        <w:t>se</w:t>
      </w:r>
      <w:r>
        <w:rPr>
          <w:spacing w:val="-19"/>
          <w:w w:val="95"/>
        </w:rPr>
        <w:t> </w:t>
      </w:r>
      <w:r>
        <w:rPr>
          <w:w w:val="95"/>
        </w:rPr>
        <w:t>aproxima</w:t>
      </w:r>
      <w:r>
        <w:rPr>
          <w:spacing w:val="-19"/>
          <w:w w:val="95"/>
        </w:rPr>
        <w:t> </w:t>
      </w:r>
      <w:r>
        <w:rPr>
          <w:w w:val="95"/>
        </w:rPr>
        <w:t>más </w:t>
      </w:r>
      <w:r>
        <w:rPr/>
        <w:t>al</w:t>
      </w:r>
      <w:r>
        <w:rPr>
          <w:spacing w:val="-32"/>
        </w:rPr>
        <w:t> </w:t>
      </w:r>
      <w:r>
        <w:rPr/>
        <w:t>problemático</w:t>
      </w:r>
      <w:r>
        <w:rPr>
          <w:spacing w:val="-32"/>
        </w:rPr>
        <w:t> </w:t>
      </w:r>
      <w:r>
        <w:rPr/>
        <w:t>concepto</w:t>
      </w:r>
      <w:r>
        <w:rPr>
          <w:spacing w:val="-32"/>
        </w:rPr>
        <w:t> </w:t>
      </w:r>
      <w:r>
        <w:rPr/>
        <w:t>de</w:t>
      </w:r>
      <w:r>
        <w:rPr>
          <w:spacing w:val="-32"/>
        </w:rPr>
        <w:t> </w:t>
      </w:r>
      <w:r>
        <w:rPr/>
        <w:t>la</w:t>
      </w:r>
      <w:r>
        <w:rPr>
          <w:spacing w:val="-32"/>
        </w:rPr>
        <w:t> </w:t>
      </w:r>
      <w:r>
        <w:rPr/>
        <w:t>biculturalidad.</w:t>
      </w:r>
      <w:r>
        <w:rPr>
          <w:spacing w:val="-32"/>
        </w:rPr>
        <w:t> </w:t>
      </w:r>
      <w:r>
        <w:rPr>
          <w:spacing w:val="-5"/>
        </w:rPr>
        <w:t>Por</w:t>
      </w:r>
      <w:r>
        <w:rPr>
          <w:spacing w:val="-32"/>
        </w:rPr>
        <w:t> </w:t>
      </w:r>
      <w:r>
        <w:rPr/>
        <w:t>cierto,</w:t>
      </w:r>
      <w:r>
        <w:rPr>
          <w:spacing w:val="-32"/>
        </w:rPr>
        <w:t> </w:t>
      </w:r>
      <w:r>
        <w:rPr/>
        <w:t>si</w:t>
      </w:r>
      <w:r>
        <w:rPr>
          <w:spacing w:val="-32"/>
        </w:rPr>
        <w:t> </w:t>
      </w:r>
      <w:r>
        <w:rPr/>
        <w:t>el</w:t>
      </w:r>
      <w:r>
        <w:rPr>
          <w:spacing w:val="-32"/>
        </w:rPr>
        <w:t> </w:t>
      </w:r>
      <w:r>
        <w:rPr/>
        <w:t>modelo</w:t>
      </w:r>
      <w:r>
        <w:rPr>
          <w:spacing w:val="-32"/>
        </w:rPr>
        <w:t> </w:t>
      </w:r>
      <w:r>
        <w:rPr/>
        <w:t>de</w:t>
      </w:r>
      <w:r>
        <w:rPr>
          <w:spacing w:val="-32"/>
        </w:rPr>
        <w:t> </w:t>
      </w:r>
      <w:r>
        <w:rPr/>
        <w:t>la</w:t>
      </w:r>
      <w:r>
        <w:rPr>
          <w:spacing w:val="-32"/>
        </w:rPr>
        <w:t> </w:t>
      </w:r>
      <w:r>
        <w:rPr/>
        <w:t>educación </w:t>
      </w:r>
      <w:r>
        <w:rPr>
          <w:w w:val="105"/>
        </w:rPr>
        <w:t>bilingüe</w:t>
      </w:r>
      <w:r>
        <w:rPr>
          <w:spacing w:val="-23"/>
          <w:w w:val="105"/>
        </w:rPr>
        <w:t> </w:t>
      </w:r>
      <w:r>
        <w:rPr>
          <w:w w:val="105"/>
        </w:rPr>
        <w:t>bicultural</w:t>
      </w:r>
      <w:r>
        <w:rPr>
          <w:spacing w:val="-23"/>
          <w:w w:val="105"/>
        </w:rPr>
        <w:t> </w:t>
      </w:r>
      <w:r>
        <w:rPr>
          <w:w w:val="105"/>
        </w:rPr>
        <w:t>(el</w:t>
      </w:r>
      <w:r>
        <w:rPr>
          <w:spacing w:val="-23"/>
          <w:w w:val="105"/>
        </w:rPr>
        <w:t> </w:t>
      </w:r>
      <w:r>
        <w:rPr>
          <w:w w:val="105"/>
        </w:rPr>
        <w:t>antecedente</w:t>
      </w:r>
      <w:r>
        <w:rPr>
          <w:spacing w:val="-23"/>
          <w:w w:val="105"/>
        </w:rPr>
        <w:t> </w:t>
      </w:r>
      <w:r>
        <w:rPr>
          <w:w w:val="105"/>
        </w:rPr>
        <w:t>histórico</w:t>
      </w:r>
      <w:r>
        <w:rPr>
          <w:spacing w:val="-23"/>
          <w:w w:val="105"/>
        </w:rPr>
        <w:t> </w:t>
      </w:r>
      <w:r>
        <w:rPr>
          <w:w w:val="105"/>
        </w:rPr>
        <w:t>de</w:t>
      </w:r>
      <w:r>
        <w:rPr>
          <w:spacing w:val="-23"/>
          <w:w w:val="105"/>
        </w:rPr>
        <w:t> </w:t>
      </w:r>
      <w:r>
        <w:rPr>
          <w:w w:val="105"/>
        </w:rPr>
        <w:t>la</w:t>
      </w:r>
      <w:r>
        <w:rPr>
          <w:spacing w:val="-23"/>
          <w:w w:val="105"/>
        </w:rPr>
        <w:t> </w:t>
      </w:r>
      <w:r>
        <w:rPr>
          <w:rFonts w:ascii="PMingLiU" w:hAnsi="PMingLiU"/>
          <w:w w:val="105"/>
          <w:sz w:val="16"/>
        </w:rPr>
        <w:t>eib</w:t>
      </w:r>
      <w:r>
        <w:rPr>
          <w:w w:val="105"/>
        </w:rPr>
        <w:t>)</w:t>
      </w:r>
      <w:r>
        <w:rPr>
          <w:spacing w:val="-23"/>
          <w:w w:val="105"/>
        </w:rPr>
        <w:t> </w:t>
      </w:r>
      <w:r>
        <w:rPr>
          <w:w w:val="105"/>
        </w:rPr>
        <w:t>con</w:t>
      </w:r>
      <w:r>
        <w:rPr>
          <w:spacing w:val="-23"/>
          <w:w w:val="105"/>
        </w:rPr>
        <w:t> </w:t>
      </w:r>
      <w:r>
        <w:rPr>
          <w:w w:val="105"/>
        </w:rPr>
        <w:t>su</w:t>
      </w:r>
      <w:r>
        <w:rPr>
          <w:spacing w:val="-23"/>
          <w:w w:val="105"/>
        </w:rPr>
        <w:t> </w:t>
      </w:r>
      <w:r>
        <w:rPr>
          <w:w w:val="105"/>
        </w:rPr>
        <w:t>carácter</w:t>
      </w:r>
      <w:r>
        <w:rPr>
          <w:spacing w:val="-23"/>
          <w:w w:val="105"/>
        </w:rPr>
        <w:t> </w:t>
      </w:r>
      <w:r>
        <w:rPr>
          <w:w w:val="105"/>
        </w:rPr>
        <w:t>dualista</w:t>
      </w:r>
      <w:r>
        <w:rPr>
          <w:spacing w:val="-23"/>
          <w:w w:val="105"/>
        </w:rPr>
        <w:t> </w:t>
      </w:r>
      <w:r>
        <w:rPr>
          <w:w w:val="105"/>
        </w:rPr>
        <w:t>fue </w:t>
      </w:r>
      <w:r>
        <w:rPr/>
        <w:t>propenso</w:t>
      </w:r>
      <w:r>
        <w:rPr>
          <w:spacing w:val="-29"/>
        </w:rPr>
        <w:t> </w:t>
      </w:r>
      <w:r>
        <w:rPr/>
        <w:t>para</w:t>
      </w:r>
      <w:r>
        <w:rPr>
          <w:spacing w:val="-29"/>
        </w:rPr>
        <w:t> </w:t>
      </w:r>
      <w:r>
        <w:rPr/>
        <w:t>recibir</w:t>
      </w:r>
      <w:r>
        <w:rPr>
          <w:spacing w:val="-29"/>
        </w:rPr>
        <w:t> </w:t>
      </w:r>
      <w:r>
        <w:rPr/>
        <w:t>críticas,</w:t>
      </w:r>
      <w:r>
        <w:rPr>
          <w:spacing w:val="-29"/>
        </w:rPr>
        <w:t> </w:t>
      </w:r>
      <w:r>
        <w:rPr/>
        <w:t>con</w:t>
      </w:r>
      <w:r>
        <w:rPr>
          <w:spacing w:val="-29"/>
        </w:rPr>
        <w:t> </w:t>
      </w:r>
      <w:r>
        <w:rPr/>
        <w:t>la</w:t>
      </w:r>
      <w:r>
        <w:rPr>
          <w:spacing w:val="-29"/>
        </w:rPr>
        <w:t> </w:t>
      </w:r>
      <w:r>
        <w:rPr>
          <w:rFonts w:ascii="PMingLiU" w:hAnsi="PMingLiU"/>
          <w:sz w:val="16"/>
        </w:rPr>
        <w:t>eib</w:t>
      </w:r>
      <w:r>
        <w:rPr>
          <w:rFonts w:ascii="PMingLiU" w:hAnsi="PMingLiU"/>
          <w:spacing w:val="-13"/>
          <w:sz w:val="16"/>
        </w:rPr>
        <w:t> </w:t>
      </w:r>
      <w:r>
        <w:rPr/>
        <w:t>el</w:t>
      </w:r>
      <w:r>
        <w:rPr>
          <w:spacing w:val="-29"/>
        </w:rPr>
        <w:t> </w:t>
      </w:r>
      <w:r>
        <w:rPr/>
        <w:t>discurso</w:t>
      </w:r>
      <w:r>
        <w:rPr>
          <w:spacing w:val="-29"/>
        </w:rPr>
        <w:t> </w:t>
      </w:r>
      <w:r>
        <w:rPr/>
        <w:t>se</w:t>
      </w:r>
      <w:r>
        <w:rPr>
          <w:spacing w:val="-29"/>
        </w:rPr>
        <w:t> </w:t>
      </w:r>
      <w:r>
        <w:rPr/>
        <w:t>aleja</w:t>
      </w:r>
      <w:r>
        <w:rPr>
          <w:spacing w:val="-29"/>
        </w:rPr>
        <w:t> </w:t>
      </w:r>
      <w:r>
        <w:rPr/>
        <w:t>de</w:t>
      </w:r>
      <w:r>
        <w:rPr>
          <w:spacing w:val="-29"/>
        </w:rPr>
        <w:t> </w:t>
      </w:r>
      <w:r>
        <w:rPr/>
        <w:t>las</w:t>
      </w:r>
      <w:r>
        <w:rPr>
          <w:spacing w:val="-29"/>
        </w:rPr>
        <w:t> </w:t>
      </w:r>
      <w:r>
        <w:rPr/>
        <w:t>dicotomías</w:t>
      </w:r>
      <w:r>
        <w:rPr>
          <w:spacing w:val="-29"/>
        </w:rPr>
        <w:t> </w:t>
      </w:r>
      <w:r>
        <w:rPr/>
        <w:t>sencillas </w:t>
      </w:r>
      <w:r>
        <w:rPr>
          <w:w w:val="95"/>
        </w:rPr>
        <w:t>y</w:t>
      </w:r>
      <w:r>
        <w:rPr>
          <w:spacing w:val="-14"/>
          <w:w w:val="95"/>
        </w:rPr>
        <w:t> </w:t>
      </w:r>
      <w:r>
        <w:rPr>
          <w:w w:val="95"/>
        </w:rPr>
        <w:t>se</w:t>
      </w:r>
      <w:r>
        <w:rPr>
          <w:spacing w:val="-14"/>
          <w:w w:val="95"/>
        </w:rPr>
        <w:t> </w:t>
      </w:r>
      <w:r>
        <w:rPr>
          <w:w w:val="95"/>
        </w:rPr>
        <w:t>hace</w:t>
      </w:r>
      <w:r>
        <w:rPr>
          <w:spacing w:val="-14"/>
          <w:w w:val="95"/>
        </w:rPr>
        <w:t> </w:t>
      </w:r>
      <w:r>
        <w:rPr>
          <w:w w:val="95"/>
        </w:rPr>
        <w:t>más</w:t>
      </w:r>
      <w:r>
        <w:rPr>
          <w:spacing w:val="-14"/>
          <w:w w:val="95"/>
        </w:rPr>
        <w:t> </w:t>
      </w:r>
      <w:r>
        <w:rPr>
          <w:w w:val="95"/>
        </w:rPr>
        <w:t>complejo</w:t>
      </w:r>
      <w:r>
        <w:rPr>
          <w:spacing w:val="-14"/>
          <w:w w:val="95"/>
        </w:rPr>
        <w:t> </w:t>
      </w:r>
      <w:r>
        <w:rPr>
          <w:w w:val="95"/>
        </w:rPr>
        <w:t>conforme</w:t>
      </w:r>
      <w:r>
        <w:rPr>
          <w:spacing w:val="-14"/>
          <w:w w:val="95"/>
        </w:rPr>
        <w:t> </w:t>
      </w:r>
      <w:r>
        <w:rPr>
          <w:w w:val="95"/>
        </w:rPr>
        <w:t>sigue</w:t>
      </w:r>
      <w:r>
        <w:rPr>
          <w:spacing w:val="-14"/>
          <w:w w:val="95"/>
        </w:rPr>
        <w:t> </w:t>
      </w:r>
      <w:r>
        <w:rPr>
          <w:w w:val="95"/>
        </w:rPr>
        <w:t>evolucionando</w:t>
      </w:r>
      <w:r>
        <w:rPr>
          <w:spacing w:val="-14"/>
          <w:w w:val="95"/>
        </w:rPr>
        <w:t> </w:t>
      </w:r>
      <w:r>
        <w:rPr>
          <w:w w:val="95"/>
        </w:rPr>
        <w:t>la</w:t>
      </w:r>
      <w:r>
        <w:rPr>
          <w:spacing w:val="-14"/>
          <w:w w:val="95"/>
        </w:rPr>
        <w:t> </w:t>
      </w:r>
      <w:r>
        <w:rPr>
          <w:w w:val="95"/>
        </w:rPr>
        <w:t>problemática</w:t>
      </w:r>
      <w:r>
        <w:rPr>
          <w:spacing w:val="-14"/>
          <w:w w:val="95"/>
        </w:rPr>
        <w:t> </w:t>
      </w:r>
      <w:r>
        <w:rPr>
          <w:w w:val="95"/>
        </w:rPr>
        <w:t>de</w:t>
      </w:r>
      <w:r>
        <w:rPr>
          <w:spacing w:val="-14"/>
          <w:w w:val="95"/>
        </w:rPr>
        <w:t> </w:t>
      </w:r>
      <w:r>
        <w:rPr>
          <w:w w:val="95"/>
        </w:rPr>
        <w:t>los</w:t>
      </w:r>
      <w:r>
        <w:rPr>
          <w:spacing w:val="-14"/>
          <w:w w:val="95"/>
        </w:rPr>
        <w:t> </w:t>
      </w:r>
      <w:r>
        <w:rPr>
          <w:w w:val="95"/>
        </w:rPr>
        <w:t>derechos </w:t>
      </w:r>
      <w:r>
        <w:rPr/>
        <w:t>humanos,</w:t>
      </w:r>
      <w:r>
        <w:rPr>
          <w:spacing w:val="-30"/>
        </w:rPr>
        <w:t> </w:t>
      </w:r>
      <w:r>
        <w:rPr/>
        <w:t>étnicos</w:t>
      </w:r>
      <w:r>
        <w:rPr>
          <w:spacing w:val="-30"/>
        </w:rPr>
        <w:t> </w:t>
      </w:r>
      <w:r>
        <w:rPr/>
        <w:t>y</w:t>
      </w:r>
      <w:r>
        <w:rPr>
          <w:spacing w:val="-30"/>
        </w:rPr>
        <w:t> </w:t>
      </w:r>
      <w:r>
        <w:rPr/>
        <w:t>de</w:t>
      </w:r>
      <w:r>
        <w:rPr>
          <w:spacing w:val="-30"/>
        </w:rPr>
        <w:t> </w:t>
      </w:r>
      <w:r>
        <w:rPr/>
        <w:t>minorías</w:t>
      </w:r>
      <w:r>
        <w:rPr>
          <w:spacing w:val="-30"/>
        </w:rPr>
        <w:t> </w:t>
      </w:r>
      <w:r>
        <w:rPr/>
        <w:t>a</w:t>
      </w:r>
      <w:r>
        <w:rPr>
          <w:spacing w:val="-30"/>
        </w:rPr>
        <w:t> </w:t>
      </w:r>
      <w:r>
        <w:rPr/>
        <w:t>nivel</w:t>
      </w:r>
      <w:r>
        <w:rPr>
          <w:spacing w:val="-30"/>
        </w:rPr>
        <w:t> </w:t>
      </w:r>
      <w:r>
        <w:rPr/>
        <w:t>global.</w:t>
      </w:r>
      <w:r>
        <w:rPr>
          <w:spacing w:val="-30"/>
        </w:rPr>
        <w:t> </w:t>
      </w:r>
      <w:r>
        <w:rPr/>
        <w:t>La</w:t>
      </w:r>
      <w:r>
        <w:rPr>
          <w:spacing w:val="-30"/>
        </w:rPr>
        <w:t> </w:t>
      </w:r>
      <w:r>
        <w:rPr/>
        <w:t>cultura</w:t>
      </w:r>
      <w:r>
        <w:rPr>
          <w:spacing w:val="-30"/>
        </w:rPr>
        <w:t> </w:t>
      </w:r>
      <w:r>
        <w:rPr/>
        <w:t>ya</w:t>
      </w:r>
      <w:r>
        <w:rPr>
          <w:spacing w:val="-30"/>
        </w:rPr>
        <w:t> </w:t>
      </w:r>
      <w:r>
        <w:rPr/>
        <w:t>no</w:t>
      </w:r>
      <w:r>
        <w:rPr>
          <w:spacing w:val="-30"/>
        </w:rPr>
        <w:t> </w:t>
      </w:r>
      <w:r>
        <w:rPr/>
        <w:t>se</w:t>
      </w:r>
      <w:r>
        <w:rPr>
          <w:spacing w:val="-30"/>
        </w:rPr>
        <w:t> </w:t>
      </w:r>
      <w:r>
        <w:rPr/>
        <w:t>presenta</w:t>
      </w:r>
      <w:r>
        <w:rPr>
          <w:spacing w:val="-30"/>
        </w:rPr>
        <w:t> </w:t>
      </w:r>
      <w:r>
        <w:rPr/>
        <w:t>como</w:t>
      </w:r>
      <w:r>
        <w:rPr>
          <w:spacing w:val="-30"/>
        </w:rPr>
        <w:t> </w:t>
      </w:r>
      <w:r>
        <w:rPr/>
        <w:t>algo que</w:t>
      </w:r>
      <w:r>
        <w:rPr>
          <w:spacing w:val="-26"/>
        </w:rPr>
        <w:t> </w:t>
      </w:r>
      <w:r>
        <w:rPr/>
        <w:t>se</w:t>
      </w:r>
      <w:r>
        <w:rPr>
          <w:spacing w:val="-26"/>
        </w:rPr>
        <w:t> </w:t>
      </w:r>
      <w:r>
        <w:rPr/>
        <w:t>pueda</w:t>
      </w:r>
      <w:r>
        <w:rPr>
          <w:spacing w:val="-26"/>
        </w:rPr>
        <w:t> </w:t>
      </w:r>
      <w:r>
        <w:rPr/>
        <w:t>encasillar,</w:t>
      </w:r>
      <w:r>
        <w:rPr>
          <w:spacing w:val="-26"/>
        </w:rPr>
        <w:t> </w:t>
      </w:r>
      <w:r>
        <w:rPr/>
        <w:t>ahora</w:t>
      </w:r>
      <w:r>
        <w:rPr>
          <w:spacing w:val="-26"/>
        </w:rPr>
        <w:t> </w:t>
      </w:r>
      <w:r>
        <w:rPr/>
        <w:t>se</w:t>
      </w:r>
      <w:r>
        <w:rPr>
          <w:spacing w:val="-26"/>
        </w:rPr>
        <w:t> </w:t>
      </w:r>
      <w:r>
        <w:rPr/>
        <w:t>reconoce</w:t>
      </w:r>
      <w:r>
        <w:rPr>
          <w:spacing w:val="-26"/>
        </w:rPr>
        <w:t> </w:t>
      </w:r>
      <w:r>
        <w:rPr/>
        <w:t>su</w:t>
      </w:r>
      <w:r>
        <w:rPr>
          <w:spacing w:val="-26"/>
        </w:rPr>
        <w:t> </w:t>
      </w:r>
      <w:r>
        <w:rPr/>
        <w:t>dinamismo</w:t>
      </w:r>
      <w:r>
        <w:rPr>
          <w:spacing w:val="-26"/>
        </w:rPr>
        <w:t> </w:t>
      </w:r>
      <w:r>
        <w:rPr/>
        <w:t>interno</w:t>
      </w:r>
      <w:r>
        <w:rPr>
          <w:spacing w:val="-26"/>
        </w:rPr>
        <w:t> </w:t>
      </w:r>
      <w:r>
        <w:rPr/>
        <w:t>y</w:t>
      </w:r>
      <w:r>
        <w:rPr>
          <w:spacing w:val="-26"/>
        </w:rPr>
        <w:t> </w:t>
      </w:r>
      <w:r>
        <w:rPr/>
        <w:t>su</w:t>
      </w:r>
      <w:r>
        <w:rPr>
          <w:spacing w:val="-26"/>
        </w:rPr>
        <w:t> </w:t>
      </w:r>
      <w:r>
        <w:rPr/>
        <w:t>capacidad</w:t>
      </w:r>
      <w:r>
        <w:rPr>
          <w:spacing w:val="-26"/>
        </w:rPr>
        <w:t> </w:t>
      </w:r>
      <w:r>
        <w:rPr/>
        <w:t>para la</w:t>
      </w:r>
      <w:r>
        <w:rPr>
          <w:spacing w:val="-27"/>
        </w:rPr>
        <w:t> </w:t>
      </w:r>
      <w:r>
        <w:rPr/>
        <w:t>interrelación</w:t>
      </w:r>
      <w:r>
        <w:rPr>
          <w:spacing w:val="-27"/>
        </w:rPr>
        <w:t> </w:t>
      </w:r>
      <w:r>
        <w:rPr/>
        <w:t>en</w:t>
      </w:r>
      <w:r>
        <w:rPr>
          <w:spacing w:val="-27"/>
        </w:rPr>
        <w:t> </w:t>
      </w:r>
      <w:r>
        <w:rPr/>
        <w:t>situaciones</w:t>
      </w:r>
      <w:r>
        <w:rPr>
          <w:spacing w:val="-27"/>
        </w:rPr>
        <w:t> </w:t>
      </w:r>
      <w:r>
        <w:rPr/>
        <w:t>de</w:t>
      </w:r>
      <w:r>
        <w:rPr>
          <w:spacing w:val="-27"/>
        </w:rPr>
        <w:t> </w:t>
      </w:r>
      <w:r>
        <w:rPr/>
        <w:t>contacto</w:t>
      </w:r>
      <w:r>
        <w:rPr>
          <w:spacing w:val="-27"/>
        </w:rPr>
        <w:t> </w:t>
      </w:r>
      <w:r>
        <w:rPr/>
        <w:t>entre</w:t>
      </w:r>
      <w:r>
        <w:rPr>
          <w:spacing w:val="-27"/>
        </w:rPr>
        <w:t> </w:t>
      </w:r>
      <w:r>
        <w:rPr/>
        <w:t>grupos</w:t>
      </w:r>
      <w:r>
        <w:rPr>
          <w:spacing w:val="-27"/>
        </w:rPr>
        <w:t> </w:t>
      </w:r>
      <w:r>
        <w:rPr/>
        <w:t>diferentes.</w:t>
      </w:r>
      <w:r>
        <w:rPr>
          <w:spacing w:val="-27"/>
        </w:rPr>
        <w:t> </w:t>
      </w:r>
      <w:r>
        <w:rPr/>
        <w:t>A</w:t>
      </w:r>
      <w:r>
        <w:rPr>
          <w:spacing w:val="-27"/>
        </w:rPr>
        <w:t> </w:t>
      </w:r>
      <w:r>
        <w:rPr/>
        <w:t>pesar</w:t>
      </w:r>
      <w:r>
        <w:rPr>
          <w:spacing w:val="-27"/>
        </w:rPr>
        <w:t> </w:t>
      </w:r>
      <w:r>
        <w:rPr/>
        <w:t>de</w:t>
      </w:r>
      <w:r>
        <w:rPr>
          <w:spacing w:val="-27"/>
        </w:rPr>
        <w:t> </w:t>
      </w:r>
      <w:r>
        <w:rPr/>
        <w:t>esto,</w:t>
      </w:r>
      <w:r>
        <w:rPr>
          <w:spacing w:val="-27"/>
        </w:rPr>
        <w:t> </w:t>
      </w:r>
      <w:r>
        <w:rPr/>
        <w:t>el </w:t>
      </w:r>
      <w:r>
        <w:rPr>
          <w:w w:val="105"/>
        </w:rPr>
        <w:t>modelo</w:t>
      </w:r>
      <w:r>
        <w:rPr>
          <w:spacing w:val="-30"/>
          <w:w w:val="105"/>
        </w:rPr>
        <w:t> </w:t>
      </w:r>
      <w:r>
        <w:rPr>
          <w:w w:val="105"/>
        </w:rPr>
        <w:t>de</w:t>
      </w:r>
      <w:r>
        <w:rPr>
          <w:spacing w:val="-30"/>
          <w:w w:val="105"/>
        </w:rPr>
        <w:t> </w:t>
      </w:r>
      <w:r>
        <w:rPr>
          <w:w w:val="105"/>
        </w:rPr>
        <w:t>la</w:t>
      </w:r>
      <w:r>
        <w:rPr>
          <w:spacing w:val="-30"/>
          <w:w w:val="105"/>
        </w:rPr>
        <w:t> </w:t>
      </w:r>
      <w:r>
        <w:rPr>
          <w:rFonts w:ascii="PMingLiU" w:hAnsi="PMingLiU"/>
          <w:w w:val="105"/>
          <w:sz w:val="16"/>
        </w:rPr>
        <w:t>eib</w:t>
      </w:r>
      <w:r>
        <w:rPr>
          <w:rFonts w:ascii="PMingLiU" w:hAnsi="PMingLiU"/>
          <w:spacing w:val="-13"/>
          <w:w w:val="105"/>
          <w:sz w:val="16"/>
        </w:rPr>
        <w:t> </w:t>
      </w:r>
      <w:r>
        <w:rPr>
          <w:w w:val="105"/>
        </w:rPr>
        <w:t>se</w:t>
      </w:r>
      <w:r>
        <w:rPr>
          <w:spacing w:val="-30"/>
          <w:w w:val="105"/>
        </w:rPr>
        <w:t> </w:t>
      </w:r>
      <w:r>
        <w:rPr>
          <w:w w:val="105"/>
        </w:rPr>
        <w:t>aleja</w:t>
      </w:r>
      <w:r>
        <w:rPr>
          <w:spacing w:val="-30"/>
          <w:w w:val="105"/>
        </w:rPr>
        <w:t> </w:t>
      </w:r>
      <w:r>
        <w:rPr>
          <w:w w:val="105"/>
        </w:rPr>
        <w:t>de</w:t>
      </w:r>
      <w:r>
        <w:rPr>
          <w:spacing w:val="-30"/>
          <w:w w:val="105"/>
        </w:rPr>
        <w:t> </w:t>
      </w:r>
      <w:r>
        <w:rPr>
          <w:w w:val="105"/>
        </w:rPr>
        <w:t>su</w:t>
      </w:r>
      <w:r>
        <w:rPr>
          <w:spacing w:val="-30"/>
          <w:w w:val="105"/>
        </w:rPr>
        <w:t> </w:t>
      </w:r>
      <w:r>
        <w:rPr>
          <w:w w:val="105"/>
        </w:rPr>
        <w:t>predecesor</w:t>
      </w:r>
      <w:r>
        <w:rPr>
          <w:spacing w:val="-30"/>
          <w:w w:val="105"/>
        </w:rPr>
        <w:t> </w:t>
      </w:r>
      <w:r>
        <w:rPr>
          <w:w w:val="105"/>
        </w:rPr>
        <w:t>más</w:t>
      </w:r>
      <w:r>
        <w:rPr>
          <w:spacing w:val="-30"/>
          <w:w w:val="105"/>
        </w:rPr>
        <w:t> </w:t>
      </w:r>
      <w:r>
        <w:rPr>
          <w:w w:val="105"/>
        </w:rPr>
        <w:t>bien</w:t>
      </w:r>
      <w:r>
        <w:rPr>
          <w:spacing w:val="-30"/>
          <w:w w:val="105"/>
        </w:rPr>
        <w:t> </w:t>
      </w:r>
      <w:r>
        <w:rPr>
          <w:w w:val="105"/>
        </w:rPr>
        <w:t>en</w:t>
      </w:r>
      <w:r>
        <w:rPr>
          <w:spacing w:val="-30"/>
          <w:w w:val="105"/>
        </w:rPr>
        <w:t> </w:t>
      </w:r>
      <w:r>
        <w:rPr>
          <w:w w:val="105"/>
        </w:rPr>
        <w:t>el</w:t>
      </w:r>
      <w:r>
        <w:rPr>
          <w:spacing w:val="-30"/>
          <w:w w:val="105"/>
        </w:rPr>
        <w:t> </w:t>
      </w:r>
      <w:r>
        <w:rPr>
          <w:w w:val="105"/>
        </w:rPr>
        <w:t>plano</w:t>
      </w:r>
      <w:r>
        <w:rPr>
          <w:spacing w:val="-30"/>
          <w:w w:val="105"/>
        </w:rPr>
        <w:t> </w:t>
      </w:r>
      <w:r>
        <w:rPr>
          <w:w w:val="105"/>
        </w:rPr>
        <w:t>discursivo</w:t>
      </w:r>
      <w:r>
        <w:rPr>
          <w:spacing w:val="-30"/>
          <w:w w:val="105"/>
        </w:rPr>
        <w:t> </w:t>
      </w:r>
      <w:r>
        <w:rPr>
          <w:w w:val="105"/>
        </w:rPr>
        <w:t>que</w:t>
      </w:r>
      <w:r>
        <w:rPr>
          <w:spacing w:val="-30"/>
          <w:w w:val="105"/>
        </w:rPr>
        <w:t> </w:t>
      </w:r>
      <w:r>
        <w:rPr>
          <w:w w:val="105"/>
        </w:rPr>
        <w:t>en</w:t>
      </w:r>
      <w:r>
        <w:rPr>
          <w:spacing w:val="-30"/>
          <w:w w:val="105"/>
        </w:rPr>
        <w:t> </w:t>
      </w:r>
      <w:r>
        <w:rPr>
          <w:w w:val="105"/>
        </w:rPr>
        <w:t>el </w:t>
      </w:r>
      <w:r>
        <w:rPr/>
        <w:t>práctico,</w:t>
      </w:r>
      <w:r>
        <w:rPr>
          <w:spacing w:val="-19"/>
        </w:rPr>
        <w:t> </w:t>
      </w:r>
      <w:r>
        <w:rPr/>
        <w:t>y</w:t>
      </w:r>
      <w:r>
        <w:rPr>
          <w:spacing w:val="-19"/>
        </w:rPr>
        <w:t> </w:t>
      </w:r>
      <w:r>
        <w:rPr/>
        <w:t>su</w:t>
      </w:r>
      <w:r>
        <w:rPr>
          <w:spacing w:val="-19"/>
        </w:rPr>
        <w:t> </w:t>
      </w:r>
      <w:r>
        <w:rPr/>
        <w:t>noción</w:t>
      </w:r>
      <w:r>
        <w:rPr>
          <w:spacing w:val="-19"/>
        </w:rPr>
        <w:t> </w:t>
      </w:r>
      <w:r>
        <w:rPr/>
        <w:t>de</w:t>
      </w:r>
      <w:r>
        <w:rPr>
          <w:spacing w:val="-19"/>
        </w:rPr>
        <w:t> </w:t>
      </w:r>
      <w:r>
        <w:rPr/>
        <w:t>la</w:t>
      </w:r>
      <w:r>
        <w:rPr>
          <w:spacing w:val="-19"/>
        </w:rPr>
        <w:t> </w:t>
      </w:r>
      <w:r>
        <w:rPr/>
        <w:t>diversidad</w:t>
      </w:r>
      <w:r>
        <w:rPr>
          <w:spacing w:val="-19"/>
        </w:rPr>
        <w:t> </w:t>
      </w:r>
      <w:r>
        <w:rPr/>
        <w:t>de</w:t>
      </w:r>
      <w:r>
        <w:rPr>
          <w:spacing w:val="-19"/>
        </w:rPr>
        <w:t> </w:t>
      </w:r>
      <w:r>
        <w:rPr/>
        <w:t>la</w:t>
      </w:r>
      <w:r>
        <w:rPr>
          <w:spacing w:val="-19"/>
        </w:rPr>
        <w:t> </w:t>
      </w:r>
      <w:r>
        <w:rPr/>
        <w:t>cual</w:t>
      </w:r>
      <w:r>
        <w:rPr>
          <w:spacing w:val="-19"/>
        </w:rPr>
        <w:t> </w:t>
      </w:r>
      <w:r>
        <w:rPr/>
        <w:t>se</w:t>
      </w:r>
      <w:r>
        <w:rPr>
          <w:spacing w:val="-19"/>
        </w:rPr>
        <w:t> </w:t>
      </w:r>
      <w:r>
        <w:rPr/>
        <w:t>deriva</w:t>
      </w:r>
      <w:r>
        <w:rPr>
          <w:spacing w:val="-19"/>
        </w:rPr>
        <w:t> </w:t>
      </w:r>
      <w:r>
        <w:rPr/>
        <w:t>la</w:t>
      </w:r>
      <w:r>
        <w:rPr>
          <w:spacing w:val="-19"/>
        </w:rPr>
        <w:t> </w:t>
      </w:r>
      <w:r>
        <w:rPr/>
        <w:t>interculturalidad,</w:t>
      </w:r>
      <w:r>
        <w:rPr>
          <w:spacing w:val="-19"/>
        </w:rPr>
        <w:t> </w:t>
      </w:r>
      <w:r>
        <w:rPr/>
        <w:t>asocia las</w:t>
      </w:r>
      <w:r>
        <w:rPr>
          <w:spacing w:val="-38"/>
        </w:rPr>
        <w:t> </w:t>
      </w:r>
      <w:r>
        <w:rPr/>
        <w:t>minorías</w:t>
      </w:r>
      <w:r>
        <w:rPr>
          <w:spacing w:val="-38"/>
        </w:rPr>
        <w:t> </w:t>
      </w:r>
      <w:r>
        <w:rPr/>
        <w:t>culturales</w:t>
      </w:r>
      <w:r>
        <w:rPr>
          <w:spacing w:val="-38"/>
        </w:rPr>
        <w:t> </w:t>
      </w:r>
      <w:r>
        <w:rPr/>
        <w:t>solamente</w:t>
      </w:r>
      <w:r>
        <w:rPr>
          <w:spacing w:val="-38"/>
        </w:rPr>
        <w:t> </w:t>
      </w:r>
      <w:r>
        <w:rPr/>
        <w:t>con</w:t>
      </w:r>
      <w:r>
        <w:rPr>
          <w:spacing w:val="-38"/>
        </w:rPr>
        <w:t> </w:t>
      </w:r>
      <w:r>
        <w:rPr/>
        <w:t>los</w:t>
      </w:r>
      <w:r>
        <w:rPr>
          <w:spacing w:val="-38"/>
        </w:rPr>
        <w:t> </w:t>
      </w:r>
      <w:r>
        <w:rPr/>
        <w:t>indígenas.</w:t>
      </w:r>
    </w:p>
    <w:p>
      <w:pPr>
        <w:pStyle w:val="BodyText"/>
        <w:spacing w:line="271" w:lineRule="auto" w:before="2"/>
        <w:ind w:left="120" w:right="117" w:firstLine="359"/>
        <w:jc w:val="both"/>
      </w:pPr>
      <w:r>
        <w:rPr>
          <w:w w:val="105"/>
        </w:rPr>
        <w:t>El</w:t>
      </w:r>
      <w:r>
        <w:rPr>
          <w:spacing w:val="-15"/>
          <w:w w:val="105"/>
        </w:rPr>
        <w:t> </w:t>
      </w:r>
      <w:r>
        <w:rPr>
          <w:w w:val="105"/>
        </w:rPr>
        <w:t>segundo</w:t>
      </w:r>
      <w:r>
        <w:rPr>
          <w:spacing w:val="-15"/>
          <w:w w:val="105"/>
        </w:rPr>
        <w:t> </w:t>
      </w:r>
      <w:r>
        <w:rPr>
          <w:w w:val="105"/>
        </w:rPr>
        <w:t>aspecto</w:t>
      </w:r>
      <w:r>
        <w:rPr>
          <w:spacing w:val="-15"/>
          <w:w w:val="105"/>
        </w:rPr>
        <w:t> </w:t>
      </w:r>
      <w:r>
        <w:rPr>
          <w:w w:val="105"/>
        </w:rPr>
        <w:t>cuestionable</w:t>
      </w:r>
      <w:r>
        <w:rPr>
          <w:spacing w:val="-15"/>
          <w:w w:val="105"/>
        </w:rPr>
        <w:t> </w:t>
      </w:r>
      <w:r>
        <w:rPr>
          <w:w w:val="105"/>
        </w:rPr>
        <w:t>es</w:t>
      </w:r>
      <w:r>
        <w:rPr>
          <w:spacing w:val="-15"/>
          <w:w w:val="105"/>
        </w:rPr>
        <w:t> </w:t>
      </w:r>
      <w:r>
        <w:rPr>
          <w:w w:val="105"/>
        </w:rPr>
        <w:t>el</w:t>
      </w:r>
      <w:r>
        <w:rPr>
          <w:spacing w:val="-15"/>
          <w:w w:val="105"/>
        </w:rPr>
        <w:t> </w:t>
      </w:r>
      <w:r>
        <w:rPr>
          <w:w w:val="105"/>
        </w:rPr>
        <w:t>hecho</w:t>
      </w:r>
      <w:r>
        <w:rPr>
          <w:spacing w:val="-15"/>
          <w:w w:val="105"/>
        </w:rPr>
        <w:t> </w:t>
      </w:r>
      <w:r>
        <w:rPr>
          <w:w w:val="105"/>
        </w:rPr>
        <w:t>de</w:t>
      </w:r>
      <w:r>
        <w:rPr>
          <w:spacing w:val="-15"/>
          <w:w w:val="105"/>
        </w:rPr>
        <w:t> </w:t>
      </w:r>
      <w:r>
        <w:rPr>
          <w:w w:val="105"/>
        </w:rPr>
        <w:t>que</w:t>
      </w:r>
      <w:r>
        <w:rPr>
          <w:spacing w:val="-15"/>
          <w:w w:val="105"/>
        </w:rPr>
        <w:t> </w:t>
      </w:r>
      <w:r>
        <w:rPr>
          <w:w w:val="105"/>
        </w:rPr>
        <w:t>la</w:t>
      </w:r>
      <w:r>
        <w:rPr>
          <w:spacing w:val="-15"/>
          <w:w w:val="105"/>
        </w:rPr>
        <w:t> </w:t>
      </w:r>
      <w:r>
        <w:rPr>
          <w:w w:val="105"/>
        </w:rPr>
        <w:t>cobertura</w:t>
      </w:r>
      <w:r>
        <w:rPr>
          <w:spacing w:val="-15"/>
          <w:w w:val="105"/>
        </w:rPr>
        <w:t> </w:t>
      </w:r>
      <w:r>
        <w:rPr>
          <w:w w:val="105"/>
        </w:rPr>
        <w:t>de</w:t>
      </w:r>
      <w:r>
        <w:rPr>
          <w:spacing w:val="-15"/>
          <w:w w:val="105"/>
        </w:rPr>
        <w:t> </w:t>
      </w:r>
      <w:r>
        <w:rPr>
          <w:w w:val="105"/>
        </w:rPr>
        <w:t>la</w:t>
      </w:r>
      <w:r>
        <w:rPr>
          <w:spacing w:val="-16"/>
          <w:w w:val="105"/>
        </w:rPr>
        <w:t> </w:t>
      </w:r>
      <w:r>
        <w:rPr>
          <w:rFonts w:ascii="PMingLiU" w:hAnsi="PMingLiU"/>
          <w:w w:val="105"/>
          <w:sz w:val="16"/>
        </w:rPr>
        <w:t>eib</w:t>
      </w:r>
      <w:r>
        <w:rPr>
          <w:rFonts w:ascii="PMingLiU" w:hAnsi="PMingLiU"/>
          <w:spacing w:val="1"/>
          <w:w w:val="105"/>
          <w:sz w:val="16"/>
        </w:rPr>
        <w:t> </w:t>
      </w:r>
      <w:r>
        <w:rPr>
          <w:w w:val="105"/>
        </w:rPr>
        <w:t>por </w:t>
      </w:r>
      <w:r>
        <w:rPr/>
        <w:t>ahora</w:t>
      </w:r>
      <w:r>
        <w:rPr>
          <w:spacing w:val="-28"/>
        </w:rPr>
        <w:t> </w:t>
      </w:r>
      <w:r>
        <w:rPr/>
        <w:t>tenga</w:t>
      </w:r>
      <w:r>
        <w:rPr>
          <w:spacing w:val="-28"/>
        </w:rPr>
        <w:t> </w:t>
      </w:r>
      <w:r>
        <w:rPr/>
        <w:t>que</w:t>
      </w:r>
      <w:r>
        <w:rPr>
          <w:spacing w:val="-28"/>
        </w:rPr>
        <w:t> </w:t>
      </w:r>
      <w:r>
        <w:rPr/>
        <w:t>ver</w:t>
      </w:r>
      <w:r>
        <w:rPr>
          <w:spacing w:val="-28"/>
        </w:rPr>
        <w:t> </w:t>
      </w:r>
      <w:r>
        <w:rPr/>
        <w:t>precisamente</w:t>
      </w:r>
      <w:r>
        <w:rPr>
          <w:spacing w:val="-28"/>
        </w:rPr>
        <w:t> </w:t>
      </w:r>
      <w:r>
        <w:rPr/>
        <w:t>con</w:t>
      </w:r>
      <w:r>
        <w:rPr>
          <w:spacing w:val="-28"/>
        </w:rPr>
        <w:t> </w:t>
      </w:r>
      <w:r>
        <w:rPr/>
        <w:t>los</w:t>
      </w:r>
      <w:r>
        <w:rPr>
          <w:spacing w:val="-28"/>
        </w:rPr>
        <w:t> </w:t>
      </w:r>
      <w:r>
        <w:rPr/>
        <w:t>pueblos</w:t>
      </w:r>
      <w:r>
        <w:rPr>
          <w:spacing w:val="-28"/>
        </w:rPr>
        <w:t> </w:t>
      </w:r>
      <w:r>
        <w:rPr/>
        <w:t>indígenas,</w:t>
      </w:r>
      <w:r>
        <w:rPr>
          <w:spacing w:val="-28"/>
        </w:rPr>
        <w:t> </w:t>
      </w:r>
      <w:r>
        <w:rPr/>
        <w:t>aunque</w:t>
      </w:r>
      <w:r>
        <w:rPr>
          <w:spacing w:val="-28"/>
        </w:rPr>
        <w:t> </w:t>
      </w:r>
      <w:r>
        <w:rPr/>
        <w:t>la</w:t>
      </w:r>
      <w:r>
        <w:rPr>
          <w:spacing w:val="-28"/>
        </w:rPr>
        <w:t> </w:t>
      </w:r>
      <w:r>
        <w:rPr/>
        <w:t>teoría</w:t>
      </w:r>
      <w:r>
        <w:rPr>
          <w:spacing w:val="-28"/>
        </w:rPr>
        <w:t> </w:t>
      </w:r>
      <w:r>
        <w:rPr/>
        <w:t>plantea una</w:t>
      </w:r>
      <w:r>
        <w:rPr>
          <w:spacing w:val="-32"/>
        </w:rPr>
        <w:t> </w:t>
      </w:r>
      <w:r>
        <w:rPr/>
        <w:t>interculturalidad</w:t>
      </w:r>
      <w:r>
        <w:rPr>
          <w:spacing w:val="-32"/>
        </w:rPr>
        <w:t> </w:t>
      </w:r>
      <w:r>
        <w:rPr/>
        <w:t>para</w:t>
      </w:r>
      <w:r>
        <w:rPr>
          <w:spacing w:val="-32"/>
        </w:rPr>
        <w:t> </w:t>
      </w:r>
      <w:r>
        <w:rPr/>
        <w:t>toda</w:t>
      </w:r>
      <w:r>
        <w:rPr>
          <w:spacing w:val="-32"/>
        </w:rPr>
        <w:t> </w:t>
      </w:r>
      <w:r>
        <w:rPr/>
        <w:t>la</w:t>
      </w:r>
      <w:r>
        <w:rPr>
          <w:spacing w:val="-32"/>
        </w:rPr>
        <w:t> </w:t>
      </w:r>
      <w:r>
        <w:rPr/>
        <w:t>sociedad.</w:t>
      </w:r>
      <w:r>
        <w:rPr>
          <w:spacing w:val="-32"/>
        </w:rPr>
        <w:t> </w:t>
      </w:r>
      <w:r>
        <w:rPr/>
        <w:t>Con</w:t>
      </w:r>
      <w:r>
        <w:rPr>
          <w:spacing w:val="-32"/>
        </w:rPr>
        <w:t> </w:t>
      </w:r>
      <w:r>
        <w:rPr/>
        <w:t>esto,</w:t>
      </w:r>
      <w:r>
        <w:rPr>
          <w:spacing w:val="-32"/>
        </w:rPr>
        <w:t> </w:t>
      </w:r>
      <w:r>
        <w:rPr/>
        <w:t>el</w:t>
      </w:r>
      <w:r>
        <w:rPr>
          <w:spacing w:val="-32"/>
        </w:rPr>
        <w:t> </w:t>
      </w:r>
      <w:r>
        <w:rPr/>
        <w:t>concepto</w:t>
      </w:r>
      <w:r>
        <w:rPr>
          <w:spacing w:val="-32"/>
        </w:rPr>
        <w:t> </w:t>
      </w:r>
      <w:r>
        <w:rPr/>
        <w:t>se</w:t>
      </w:r>
      <w:r>
        <w:rPr>
          <w:spacing w:val="-32"/>
        </w:rPr>
        <w:t> </w:t>
      </w:r>
      <w:r>
        <w:rPr/>
        <w:t>niega</w:t>
      </w:r>
      <w:r>
        <w:rPr>
          <w:spacing w:val="-32"/>
        </w:rPr>
        <w:t> </w:t>
      </w:r>
      <w:r>
        <w:rPr/>
        <w:t>a</w:t>
      </w:r>
      <w:r>
        <w:rPr>
          <w:spacing w:val="-32"/>
        </w:rPr>
        <w:t> </w:t>
      </w:r>
      <w:r>
        <w:rPr/>
        <w:t>sí</w:t>
      </w:r>
      <w:r>
        <w:rPr>
          <w:spacing w:val="-32"/>
        </w:rPr>
        <w:t> </w:t>
      </w:r>
      <w:r>
        <w:rPr/>
        <w:t>mismo, ya</w:t>
      </w:r>
      <w:r>
        <w:rPr>
          <w:spacing w:val="-30"/>
        </w:rPr>
        <w:t> </w:t>
      </w:r>
      <w:r>
        <w:rPr/>
        <w:t>que</w:t>
      </w:r>
      <w:r>
        <w:rPr>
          <w:spacing w:val="-30"/>
        </w:rPr>
        <w:t> </w:t>
      </w:r>
      <w:r>
        <w:rPr/>
        <w:t>no</w:t>
      </w:r>
      <w:r>
        <w:rPr>
          <w:spacing w:val="-30"/>
        </w:rPr>
        <w:t> </w:t>
      </w:r>
      <w:r>
        <w:rPr/>
        <w:t>puede</w:t>
      </w:r>
      <w:r>
        <w:rPr>
          <w:spacing w:val="-30"/>
        </w:rPr>
        <w:t> </w:t>
      </w:r>
      <w:r>
        <w:rPr/>
        <w:t>existir</w:t>
      </w:r>
      <w:r>
        <w:rPr>
          <w:spacing w:val="-30"/>
        </w:rPr>
        <w:t> </w:t>
      </w:r>
      <w:r>
        <w:rPr/>
        <w:t>una</w:t>
      </w:r>
      <w:r>
        <w:rPr>
          <w:spacing w:val="-30"/>
        </w:rPr>
        <w:t> </w:t>
      </w:r>
      <w:r>
        <w:rPr/>
        <w:t>interculturalidad</w:t>
      </w:r>
      <w:r>
        <w:rPr>
          <w:spacing w:val="-30"/>
        </w:rPr>
        <w:t> </w:t>
      </w:r>
      <w:r>
        <w:rPr/>
        <w:t>unilateral,</w:t>
      </w:r>
      <w:r>
        <w:rPr>
          <w:spacing w:val="-30"/>
        </w:rPr>
        <w:t> </w:t>
      </w:r>
      <w:r>
        <w:rPr/>
        <w:t>ejercida</w:t>
      </w:r>
      <w:r>
        <w:rPr>
          <w:spacing w:val="-30"/>
        </w:rPr>
        <w:t> </w:t>
      </w:r>
      <w:r>
        <w:rPr/>
        <w:t>sólo</w:t>
      </w:r>
      <w:r>
        <w:rPr>
          <w:spacing w:val="-30"/>
        </w:rPr>
        <w:t> </w:t>
      </w:r>
      <w:r>
        <w:rPr/>
        <w:t>por</w:t>
      </w:r>
      <w:r>
        <w:rPr>
          <w:spacing w:val="-30"/>
        </w:rPr>
        <w:t> </w:t>
      </w:r>
      <w:r>
        <w:rPr/>
        <w:t>una</w:t>
      </w:r>
      <w:r>
        <w:rPr>
          <w:spacing w:val="-30"/>
        </w:rPr>
        <w:t> </w:t>
      </w:r>
      <w:r>
        <w:rPr/>
        <w:t>parte</w:t>
      </w:r>
      <w:r>
        <w:rPr>
          <w:spacing w:val="-30"/>
        </w:rPr>
        <w:t> </w:t>
      </w:r>
      <w:r>
        <w:rPr/>
        <w:t>de </w:t>
      </w:r>
      <w:r>
        <w:rPr>
          <w:w w:val="95"/>
        </w:rPr>
        <w:t>los actores</w:t>
      </w:r>
      <w:r>
        <w:rPr>
          <w:spacing w:val="-17"/>
          <w:w w:val="95"/>
        </w:rPr>
        <w:t> </w:t>
      </w:r>
      <w:r>
        <w:rPr>
          <w:w w:val="95"/>
        </w:rPr>
        <w:t>involucrados.</w:t>
      </w:r>
    </w:p>
    <w:p>
      <w:pPr>
        <w:pStyle w:val="BodyText"/>
        <w:spacing w:line="271" w:lineRule="auto" w:before="2"/>
        <w:ind w:left="120" w:right="121" w:firstLine="359"/>
        <w:jc w:val="both"/>
      </w:pPr>
      <w:r>
        <w:rPr>
          <w:spacing w:val="-3"/>
        </w:rPr>
        <w:t>De</w:t>
      </w:r>
      <w:r>
        <w:rPr>
          <w:spacing w:val="-12"/>
        </w:rPr>
        <w:t> </w:t>
      </w:r>
      <w:r>
        <w:rPr>
          <w:spacing w:val="-4"/>
        </w:rPr>
        <w:t>modo</w:t>
      </w:r>
      <w:r>
        <w:rPr>
          <w:spacing w:val="-12"/>
        </w:rPr>
        <w:t> </w:t>
      </w:r>
      <w:r>
        <w:rPr>
          <w:spacing w:val="-5"/>
        </w:rPr>
        <w:t>parecido,</w:t>
      </w:r>
      <w:r>
        <w:rPr>
          <w:spacing w:val="-12"/>
        </w:rPr>
        <w:t> </w:t>
      </w:r>
      <w:r>
        <w:rPr>
          <w:spacing w:val="-4"/>
        </w:rPr>
        <w:t>los</w:t>
      </w:r>
      <w:r>
        <w:rPr>
          <w:spacing w:val="-12"/>
        </w:rPr>
        <w:t> </w:t>
      </w:r>
      <w:r>
        <w:rPr>
          <w:spacing w:val="-5"/>
        </w:rPr>
        <w:t>autores</w:t>
      </w:r>
      <w:r>
        <w:rPr>
          <w:spacing w:val="-12"/>
        </w:rPr>
        <w:t> </w:t>
      </w:r>
      <w:r>
        <w:rPr>
          <w:spacing w:val="-4"/>
        </w:rPr>
        <w:t>del</w:t>
      </w:r>
      <w:r>
        <w:rPr>
          <w:spacing w:val="-12"/>
        </w:rPr>
        <w:t> </w:t>
      </w:r>
      <w:r>
        <w:rPr>
          <w:spacing w:val="-5"/>
        </w:rPr>
        <w:t>modelo</w:t>
      </w:r>
      <w:r>
        <w:rPr>
          <w:spacing w:val="-12"/>
        </w:rPr>
        <w:t> </w:t>
      </w:r>
      <w:r>
        <w:rPr>
          <w:spacing w:val="-5"/>
        </w:rPr>
        <w:t>educativo</w:t>
      </w:r>
      <w:r>
        <w:rPr>
          <w:spacing w:val="-12"/>
        </w:rPr>
        <w:t> </w:t>
      </w:r>
      <w:r>
        <w:rPr>
          <w:spacing w:val="-5"/>
        </w:rPr>
        <w:t>declaran</w:t>
      </w:r>
      <w:r>
        <w:rPr>
          <w:spacing w:val="-12"/>
        </w:rPr>
        <w:t> </w:t>
      </w:r>
      <w:r>
        <w:rPr>
          <w:spacing w:val="-4"/>
        </w:rPr>
        <w:t>que</w:t>
      </w:r>
      <w:r>
        <w:rPr>
          <w:spacing w:val="-12"/>
        </w:rPr>
        <w:t> </w:t>
      </w:r>
      <w:r>
        <w:rPr>
          <w:spacing w:val="-4"/>
        </w:rPr>
        <w:t>éste</w:t>
      </w:r>
      <w:r>
        <w:rPr>
          <w:spacing w:val="-12"/>
        </w:rPr>
        <w:t> </w:t>
      </w:r>
      <w:r>
        <w:rPr>
          <w:spacing w:val="-3"/>
        </w:rPr>
        <w:t>es</w:t>
      </w:r>
      <w:r>
        <w:rPr>
          <w:spacing w:val="-12"/>
        </w:rPr>
        <w:t> </w:t>
      </w:r>
      <w:r>
        <w:rPr>
          <w:spacing w:val="-3"/>
        </w:rPr>
        <w:t>de</w:t>
      </w:r>
      <w:r>
        <w:rPr>
          <w:spacing w:val="-12"/>
        </w:rPr>
        <w:t> </w:t>
      </w:r>
      <w:r>
        <w:rPr>
          <w:spacing w:val="-5"/>
        </w:rPr>
        <w:t>suma importancia </w:t>
      </w:r>
      <w:r>
        <w:rPr>
          <w:spacing w:val="-3"/>
        </w:rPr>
        <w:t>en </w:t>
      </w:r>
      <w:r>
        <w:rPr>
          <w:spacing w:val="-4"/>
        </w:rPr>
        <w:t>los </w:t>
      </w:r>
      <w:r>
        <w:rPr>
          <w:spacing w:val="-5"/>
        </w:rPr>
        <w:t>contextos urbanos marcados </w:t>
      </w:r>
      <w:r>
        <w:rPr>
          <w:spacing w:val="-4"/>
        </w:rPr>
        <w:t>por </w:t>
      </w:r>
      <w:r>
        <w:rPr>
          <w:spacing w:val="-3"/>
        </w:rPr>
        <w:t>la </w:t>
      </w:r>
      <w:r>
        <w:rPr>
          <w:spacing w:val="-5"/>
        </w:rPr>
        <w:t>migración </w:t>
      </w:r>
      <w:r>
        <w:rPr/>
        <w:t>y </w:t>
      </w:r>
      <w:r>
        <w:rPr>
          <w:spacing w:val="-5"/>
        </w:rPr>
        <w:t>otros espacios </w:t>
      </w:r>
      <w:r>
        <w:rPr>
          <w:spacing w:val="-5"/>
          <w:w w:val="95"/>
        </w:rPr>
        <w:t>semejantes</w:t>
      </w:r>
      <w:r>
        <w:rPr>
          <w:spacing w:val="-16"/>
          <w:w w:val="95"/>
        </w:rPr>
        <w:t> </w:t>
      </w:r>
      <w:r>
        <w:rPr>
          <w:spacing w:val="-4"/>
          <w:w w:val="95"/>
        </w:rPr>
        <w:t>(como</w:t>
      </w:r>
      <w:r>
        <w:rPr>
          <w:spacing w:val="-16"/>
          <w:w w:val="95"/>
        </w:rPr>
        <w:t> </w:t>
      </w:r>
      <w:r>
        <w:rPr>
          <w:spacing w:val="-4"/>
          <w:w w:val="95"/>
        </w:rPr>
        <w:t>son</w:t>
      </w:r>
      <w:r>
        <w:rPr>
          <w:spacing w:val="-16"/>
          <w:w w:val="95"/>
        </w:rPr>
        <w:t> </w:t>
      </w:r>
      <w:r>
        <w:rPr>
          <w:spacing w:val="-4"/>
          <w:w w:val="95"/>
        </w:rPr>
        <w:t>los</w:t>
      </w:r>
      <w:r>
        <w:rPr>
          <w:spacing w:val="-16"/>
          <w:w w:val="95"/>
        </w:rPr>
        <w:t> </w:t>
      </w:r>
      <w:r>
        <w:rPr>
          <w:spacing w:val="-5"/>
          <w:w w:val="95"/>
        </w:rPr>
        <w:t>campamentos</w:t>
      </w:r>
      <w:r>
        <w:rPr>
          <w:spacing w:val="-16"/>
          <w:w w:val="95"/>
        </w:rPr>
        <w:t> </w:t>
      </w:r>
      <w:r>
        <w:rPr>
          <w:spacing w:val="-3"/>
          <w:w w:val="95"/>
        </w:rPr>
        <w:t>de</w:t>
      </w:r>
      <w:r>
        <w:rPr>
          <w:spacing w:val="-16"/>
          <w:w w:val="95"/>
        </w:rPr>
        <w:t> </w:t>
      </w:r>
      <w:r>
        <w:rPr>
          <w:spacing w:val="-4"/>
          <w:w w:val="95"/>
        </w:rPr>
        <w:t>los</w:t>
      </w:r>
      <w:r>
        <w:rPr>
          <w:spacing w:val="-16"/>
          <w:w w:val="95"/>
        </w:rPr>
        <w:t> </w:t>
      </w:r>
      <w:r>
        <w:rPr>
          <w:spacing w:val="-5"/>
          <w:w w:val="95"/>
        </w:rPr>
        <w:t>jornaleros</w:t>
      </w:r>
      <w:r>
        <w:rPr>
          <w:spacing w:val="-16"/>
          <w:w w:val="95"/>
        </w:rPr>
        <w:t> </w:t>
      </w:r>
      <w:r>
        <w:rPr>
          <w:spacing w:val="-5"/>
          <w:w w:val="95"/>
        </w:rPr>
        <w:t>migrantes</w:t>
      </w:r>
      <w:r>
        <w:rPr>
          <w:spacing w:val="-16"/>
          <w:w w:val="95"/>
        </w:rPr>
        <w:t> </w:t>
      </w:r>
      <w:r>
        <w:rPr>
          <w:spacing w:val="-3"/>
          <w:w w:val="95"/>
        </w:rPr>
        <w:t>en</w:t>
      </w:r>
      <w:r>
        <w:rPr>
          <w:spacing w:val="-16"/>
          <w:w w:val="95"/>
        </w:rPr>
        <w:t> </w:t>
      </w:r>
      <w:r>
        <w:rPr>
          <w:spacing w:val="-5"/>
          <w:w w:val="95"/>
        </w:rPr>
        <w:t>zonas</w:t>
      </w:r>
      <w:r>
        <w:rPr>
          <w:spacing w:val="-16"/>
          <w:w w:val="95"/>
        </w:rPr>
        <w:t> </w:t>
      </w:r>
      <w:r>
        <w:rPr>
          <w:spacing w:val="-3"/>
          <w:w w:val="95"/>
        </w:rPr>
        <w:t>de</w:t>
      </w:r>
      <w:r>
        <w:rPr>
          <w:spacing w:val="-16"/>
          <w:w w:val="95"/>
        </w:rPr>
        <w:t> </w:t>
      </w:r>
      <w:r>
        <w:rPr>
          <w:spacing w:val="-5"/>
          <w:w w:val="95"/>
        </w:rPr>
        <w:t>agricultura </w:t>
      </w:r>
      <w:r>
        <w:rPr>
          <w:spacing w:val="-5"/>
        </w:rPr>
        <w:t>comercial).</w:t>
      </w:r>
      <w:r>
        <w:rPr>
          <w:spacing w:val="-37"/>
        </w:rPr>
        <w:t> </w:t>
      </w:r>
      <w:r>
        <w:rPr>
          <w:spacing w:val="-6"/>
        </w:rPr>
        <w:t>No</w:t>
      </w:r>
      <w:r>
        <w:rPr>
          <w:spacing w:val="-37"/>
        </w:rPr>
        <w:t> </w:t>
      </w:r>
      <w:r>
        <w:rPr>
          <w:spacing w:val="-5"/>
        </w:rPr>
        <w:t>obstante</w:t>
      </w:r>
      <w:r>
        <w:rPr>
          <w:spacing w:val="-37"/>
        </w:rPr>
        <w:t> </w:t>
      </w:r>
      <w:r>
        <w:rPr>
          <w:spacing w:val="-4"/>
        </w:rPr>
        <w:t>tal</w:t>
      </w:r>
      <w:r>
        <w:rPr>
          <w:spacing w:val="-37"/>
        </w:rPr>
        <w:t> </w:t>
      </w:r>
      <w:r>
        <w:rPr>
          <w:spacing w:val="-5"/>
        </w:rPr>
        <w:t>afirmación,</w:t>
      </w:r>
      <w:r>
        <w:rPr>
          <w:spacing w:val="-37"/>
        </w:rPr>
        <w:t> </w:t>
      </w:r>
      <w:r>
        <w:rPr>
          <w:spacing w:val="-3"/>
        </w:rPr>
        <w:t>la</w:t>
      </w:r>
      <w:r>
        <w:rPr>
          <w:spacing w:val="-37"/>
        </w:rPr>
        <w:t> </w:t>
      </w:r>
      <w:r>
        <w:rPr>
          <w:spacing w:val="-5"/>
        </w:rPr>
        <w:t>cobertura</w:t>
      </w:r>
      <w:r>
        <w:rPr>
          <w:spacing w:val="-37"/>
        </w:rPr>
        <w:t> </w:t>
      </w:r>
      <w:r>
        <w:rPr>
          <w:spacing w:val="-3"/>
        </w:rPr>
        <w:t>en</w:t>
      </w:r>
      <w:r>
        <w:rPr>
          <w:spacing w:val="-37"/>
        </w:rPr>
        <w:t> </w:t>
      </w:r>
      <w:r>
        <w:rPr>
          <w:spacing w:val="-4"/>
        </w:rPr>
        <w:t>estos</w:t>
      </w:r>
      <w:r>
        <w:rPr>
          <w:spacing w:val="-37"/>
        </w:rPr>
        <w:t> </w:t>
      </w:r>
      <w:r>
        <w:rPr>
          <w:spacing w:val="-5"/>
        </w:rPr>
        <w:t>contextos</w:t>
      </w:r>
      <w:r>
        <w:rPr>
          <w:spacing w:val="-37"/>
        </w:rPr>
        <w:t> </w:t>
      </w:r>
      <w:r>
        <w:rPr>
          <w:spacing w:val="-3"/>
        </w:rPr>
        <w:t>es</w:t>
      </w:r>
      <w:r>
        <w:rPr>
          <w:spacing w:val="-37"/>
        </w:rPr>
        <w:t> </w:t>
      </w:r>
      <w:r>
        <w:rPr>
          <w:spacing w:val="-5"/>
        </w:rPr>
        <w:t>inexistente.</w:t>
      </w:r>
    </w:p>
    <w:p>
      <w:pPr>
        <w:pStyle w:val="BodyText"/>
        <w:spacing w:line="271" w:lineRule="auto" w:before="3"/>
        <w:ind w:left="119" w:right="117" w:firstLine="360"/>
        <w:jc w:val="both"/>
      </w:pPr>
      <w:r>
        <w:rPr/>
        <w:t>Como</w:t>
      </w:r>
      <w:r>
        <w:rPr>
          <w:spacing w:val="-35"/>
        </w:rPr>
        <w:t> </w:t>
      </w:r>
      <w:r>
        <w:rPr/>
        <w:t>conclusión,</w:t>
      </w:r>
      <w:r>
        <w:rPr>
          <w:spacing w:val="-35"/>
        </w:rPr>
        <w:t> </w:t>
      </w:r>
      <w:r>
        <w:rPr/>
        <w:t>si</w:t>
      </w:r>
      <w:r>
        <w:rPr>
          <w:spacing w:val="-35"/>
        </w:rPr>
        <w:t> </w:t>
      </w:r>
      <w:r>
        <w:rPr/>
        <w:t>la</w:t>
      </w:r>
      <w:r>
        <w:rPr>
          <w:spacing w:val="-35"/>
        </w:rPr>
        <w:t> </w:t>
      </w:r>
      <w:r>
        <w:rPr>
          <w:rFonts w:ascii="PMingLiU" w:hAnsi="PMingLiU"/>
          <w:w w:val="105"/>
          <w:sz w:val="16"/>
        </w:rPr>
        <w:t>eib</w:t>
      </w:r>
      <w:r>
        <w:rPr>
          <w:rFonts w:ascii="PMingLiU" w:hAnsi="PMingLiU"/>
          <w:spacing w:val="-21"/>
          <w:w w:val="105"/>
          <w:sz w:val="16"/>
        </w:rPr>
        <w:t> </w:t>
      </w:r>
      <w:r>
        <w:rPr/>
        <w:t>ha</w:t>
      </w:r>
      <w:r>
        <w:rPr>
          <w:spacing w:val="-35"/>
        </w:rPr>
        <w:t> </w:t>
      </w:r>
      <w:r>
        <w:rPr/>
        <w:t>sido</w:t>
      </w:r>
      <w:r>
        <w:rPr>
          <w:spacing w:val="-35"/>
        </w:rPr>
        <w:t> </w:t>
      </w:r>
      <w:r>
        <w:rPr/>
        <w:t>llevada</w:t>
      </w:r>
      <w:r>
        <w:rPr>
          <w:spacing w:val="-35"/>
        </w:rPr>
        <w:t> </w:t>
      </w:r>
      <w:r>
        <w:rPr/>
        <w:t>solamente</w:t>
      </w:r>
      <w:r>
        <w:rPr>
          <w:spacing w:val="-35"/>
        </w:rPr>
        <w:t> </w:t>
      </w:r>
      <w:r>
        <w:rPr/>
        <w:t>a</w:t>
      </w:r>
      <w:r>
        <w:rPr>
          <w:spacing w:val="-35"/>
        </w:rPr>
        <w:t> </w:t>
      </w:r>
      <w:r>
        <w:rPr/>
        <w:t>las</w:t>
      </w:r>
      <w:r>
        <w:rPr>
          <w:spacing w:val="-35"/>
        </w:rPr>
        <w:t> </w:t>
      </w:r>
      <w:r>
        <w:rPr/>
        <w:t>comunidades</w:t>
      </w:r>
      <w:r>
        <w:rPr>
          <w:spacing w:val="-35"/>
        </w:rPr>
        <w:t> </w:t>
      </w:r>
      <w:r>
        <w:rPr/>
        <w:t>indígenas, habría</w:t>
      </w:r>
      <w:r>
        <w:rPr>
          <w:spacing w:val="-13"/>
        </w:rPr>
        <w:t> </w:t>
      </w:r>
      <w:r>
        <w:rPr/>
        <w:t>que</w:t>
      </w:r>
      <w:r>
        <w:rPr>
          <w:spacing w:val="-13"/>
        </w:rPr>
        <w:t> </w:t>
      </w:r>
      <w:r>
        <w:rPr/>
        <w:t>preguntarnos,</w:t>
      </w:r>
      <w:r>
        <w:rPr>
          <w:spacing w:val="-13"/>
        </w:rPr>
        <w:t> </w:t>
      </w:r>
      <w:r>
        <w:rPr/>
        <w:t>¿dónde</w:t>
      </w:r>
      <w:r>
        <w:rPr>
          <w:spacing w:val="-13"/>
        </w:rPr>
        <w:t> </w:t>
      </w:r>
      <w:r>
        <w:rPr/>
        <w:t>llegan</w:t>
      </w:r>
      <w:r>
        <w:rPr>
          <w:spacing w:val="-13"/>
        </w:rPr>
        <w:t> </w:t>
      </w:r>
      <w:r>
        <w:rPr/>
        <w:t>los</w:t>
      </w:r>
      <w:r>
        <w:rPr>
          <w:spacing w:val="-13"/>
        </w:rPr>
        <w:t> </w:t>
      </w:r>
      <w:r>
        <w:rPr/>
        <w:t>alumnos</w:t>
      </w:r>
      <w:r>
        <w:rPr>
          <w:spacing w:val="-13"/>
        </w:rPr>
        <w:t> </w:t>
      </w:r>
      <w:r>
        <w:rPr/>
        <w:t>a</w:t>
      </w:r>
      <w:r>
        <w:rPr>
          <w:spacing w:val="-13"/>
        </w:rPr>
        <w:t> </w:t>
      </w:r>
      <w:r>
        <w:rPr/>
        <w:t>experimentar</w:t>
      </w:r>
      <w:r>
        <w:rPr>
          <w:spacing w:val="-13"/>
        </w:rPr>
        <w:t> </w:t>
      </w:r>
      <w:r>
        <w:rPr/>
        <w:t>la</w:t>
      </w:r>
      <w:r>
        <w:rPr>
          <w:spacing w:val="-13"/>
        </w:rPr>
        <w:t> </w:t>
      </w:r>
      <w:r>
        <w:rPr/>
        <w:t>convivencia cotidiana</w:t>
      </w:r>
      <w:r>
        <w:rPr>
          <w:spacing w:val="-27"/>
        </w:rPr>
        <w:t> </w:t>
      </w:r>
      <w:r>
        <w:rPr/>
        <w:t>con</w:t>
      </w:r>
      <w:r>
        <w:rPr>
          <w:spacing w:val="-27"/>
        </w:rPr>
        <w:t> </w:t>
      </w:r>
      <w:r>
        <w:rPr/>
        <w:t>la</w:t>
      </w:r>
      <w:r>
        <w:rPr>
          <w:spacing w:val="-27"/>
        </w:rPr>
        <w:t> </w:t>
      </w:r>
      <w:r>
        <w:rPr/>
        <w:t>alteridad</w:t>
      </w:r>
      <w:r>
        <w:rPr>
          <w:spacing w:val="-27"/>
        </w:rPr>
        <w:t> </w:t>
      </w:r>
      <w:r>
        <w:rPr/>
        <w:t>que</w:t>
      </w:r>
      <w:r>
        <w:rPr>
          <w:spacing w:val="-27"/>
        </w:rPr>
        <w:t> </w:t>
      </w:r>
      <w:r>
        <w:rPr/>
        <w:t>se</w:t>
      </w:r>
      <w:r>
        <w:rPr>
          <w:spacing w:val="-27"/>
        </w:rPr>
        <w:t> </w:t>
      </w:r>
      <w:r>
        <w:rPr/>
        <w:t>acentúa</w:t>
      </w:r>
      <w:r>
        <w:rPr>
          <w:spacing w:val="-27"/>
        </w:rPr>
        <w:t> </w:t>
      </w:r>
      <w:r>
        <w:rPr/>
        <w:t>en</w:t>
      </w:r>
      <w:r>
        <w:rPr>
          <w:spacing w:val="-27"/>
        </w:rPr>
        <w:t> </w:t>
      </w:r>
      <w:r>
        <w:rPr/>
        <w:t>la</w:t>
      </w:r>
      <w:r>
        <w:rPr>
          <w:spacing w:val="-27"/>
        </w:rPr>
        <w:t> </w:t>
      </w:r>
      <w:r>
        <w:rPr/>
        <w:t>teoría</w:t>
      </w:r>
      <w:r>
        <w:rPr>
          <w:spacing w:val="-27"/>
        </w:rPr>
        <w:t> </w:t>
      </w:r>
      <w:r>
        <w:rPr/>
        <w:t>educativa?</w:t>
      </w:r>
    </w:p>
    <w:p>
      <w:pPr>
        <w:pStyle w:val="BodyText"/>
        <w:spacing w:line="271" w:lineRule="auto" w:before="2"/>
        <w:ind w:left="119" w:right="117" w:firstLine="359"/>
        <w:jc w:val="both"/>
      </w:pPr>
      <w:r>
        <w:rPr/>
        <w:t>Al</w:t>
      </w:r>
      <w:r>
        <w:rPr>
          <w:spacing w:val="-21"/>
        </w:rPr>
        <w:t> </w:t>
      </w:r>
      <w:r>
        <w:rPr/>
        <w:t>exponer</w:t>
      </w:r>
      <w:r>
        <w:rPr>
          <w:spacing w:val="-21"/>
        </w:rPr>
        <w:t> </w:t>
      </w:r>
      <w:r>
        <w:rPr/>
        <w:t>sobre</w:t>
      </w:r>
      <w:r>
        <w:rPr>
          <w:spacing w:val="-21"/>
        </w:rPr>
        <w:t> </w:t>
      </w:r>
      <w:r>
        <w:rPr/>
        <w:t>la</w:t>
      </w:r>
      <w:r>
        <w:rPr>
          <w:spacing w:val="-21"/>
        </w:rPr>
        <w:t> </w:t>
      </w:r>
      <w:r>
        <w:rPr/>
        <w:t>problemática</w:t>
      </w:r>
      <w:r>
        <w:rPr>
          <w:spacing w:val="-21"/>
        </w:rPr>
        <w:t> </w:t>
      </w:r>
      <w:r>
        <w:rPr/>
        <w:t>de</w:t>
      </w:r>
      <w:r>
        <w:rPr>
          <w:spacing w:val="-21"/>
        </w:rPr>
        <w:t> </w:t>
      </w:r>
      <w:r>
        <w:rPr/>
        <w:t>la</w:t>
      </w:r>
      <w:r>
        <w:rPr>
          <w:spacing w:val="-21"/>
        </w:rPr>
        <w:t> </w:t>
      </w:r>
      <w:r>
        <w:rPr/>
        <w:t>educación</w:t>
      </w:r>
      <w:r>
        <w:rPr>
          <w:spacing w:val="-21"/>
        </w:rPr>
        <w:t> </w:t>
      </w:r>
      <w:r>
        <w:rPr/>
        <w:t>indígena,</w:t>
      </w:r>
      <w:r>
        <w:rPr>
          <w:spacing w:val="-21"/>
        </w:rPr>
        <w:t> </w:t>
      </w:r>
      <w:r>
        <w:rPr/>
        <w:t>mediante</w:t>
      </w:r>
      <w:r>
        <w:rPr>
          <w:spacing w:val="-21"/>
        </w:rPr>
        <w:t> </w:t>
      </w:r>
      <w:r>
        <w:rPr/>
        <w:t>un</w:t>
      </w:r>
      <w:r>
        <w:rPr>
          <w:spacing w:val="-21"/>
        </w:rPr>
        <w:t> </w:t>
      </w:r>
      <w:r>
        <w:rPr/>
        <w:t>círculo vicioso</w:t>
      </w:r>
      <w:r>
        <w:rPr>
          <w:spacing w:val="-10"/>
        </w:rPr>
        <w:t> </w:t>
      </w:r>
      <w:r>
        <w:rPr/>
        <w:t>necesariamente</w:t>
      </w:r>
      <w:r>
        <w:rPr>
          <w:spacing w:val="-10"/>
        </w:rPr>
        <w:t> </w:t>
      </w:r>
      <w:r>
        <w:rPr/>
        <w:t>llegamos</w:t>
      </w:r>
      <w:r>
        <w:rPr>
          <w:spacing w:val="-10"/>
        </w:rPr>
        <w:t> </w:t>
      </w:r>
      <w:r>
        <w:rPr/>
        <w:t>al</w:t>
      </w:r>
      <w:r>
        <w:rPr>
          <w:spacing w:val="-10"/>
        </w:rPr>
        <w:t> </w:t>
      </w:r>
      <w:r>
        <w:rPr/>
        <w:t>punto</w:t>
      </w:r>
      <w:r>
        <w:rPr>
          <w:spacing w:val="-10"/>
        </w:rPr>
        <w:t> </w:t>
      </w:r>
      <w:r>
        <w:rPr/>
        <w:t>crítico</w:t>
      </w:r>
      <w:r>
        <w:rPr>
          <w:spacing w:val="-10"/>
        </w:rPr>
        <w:t> </w:t>
      </w:r>
      <w:r>
        <w:rPr/>
        <w:t>clave:</w:t>
      </w:r>
      <w:r>
        <w:rPr>
          <w:spacing w:val="-10"/>
        </w:rPr>
        <w:t> </w:t>
      </w:r>
      <w:r>
        <w:rPr/>
        <w:t>el</w:t>
      </w:r>
      <w:r>
        <w:rPr>
          <w:spacing w:val="-10"/>
        </w:rPr>
        <w:t> </w:t>
      </w:r>
      <w:r>
        <w:rPr/>
        <w:t>grado</w:t>
      </w:r>
      <w:r>
        <w:rPr>
          <w:spacing w:val="-10"/>
        </w:rPr>
        <w:t> </w:t>
      </w:r>
      <w:r>
        <w:rPr/>
        <w:t>de</w:t>
      </w:r>
      <w:r>
        <w:rPr>
          <w:spacing w:val="-10"/>
        </w:rPr>
        <w:t> </w:t>
      </w:r>
      <w:r>
        <w:rPr/>
        <w:t>autonomía</w:t>
      </w:r>
      <w:r>
        <w:rPr>
          <w:spacing w:val="-10"/>
        </w:rPr>
        <w:t> </w:t>
      </w:r>
      <w:r>
        <w:rPr/>
        <w:t>que ejercen los indígenas en el sistema educativo.</w:t>
      </w:r>
      <w:r>
        <w:rPr>
          <w:position w:val="8"/>
          <w:sz w:val="13"/>
        </w:rPr>
        <w:t>15 </w:t>
      </w:r>
      <w:r>
        <w:rPr/>
        <w:t>Esto es visible en el análisis que hace Antequera sobre la </w:t>
      </w:r>
      <w:r>
        <w:rPr>
          <w:rFonts w:ascii="PMingLiU" w:hAnsi="PMingLiU"/>
          <w:w w:val="105"/>
          <w:sz w:val="16"/>
        </w:rPr>
        <w:t>eib </w:t>
      </w:r>
      <w:r>
        <w:rPr/>
        <w:t>mexicana. Este autor señala que, al poner énfasis en</w:t>
      </w:r>
      <w:r>
        <w:rPr>
          <w:spacing w:val="-34"/>
        </w:rPr>
        <w:t> </w:t>
      </w:r>
      <w:r>
        <w:rPr/>
        <w:t>la valoración</w:t>
      </w:r>
      <w:r>
        <w:rPr>
          <w:spacing w:val="-33"/>
        </w:rPr>
        <w:t> </w:t>
      </w:r>
      <w:r>
        <w:rPr/>
        <w:t>de</w:t>
      </w:r>
      <w:r>
        <w:rPr>
          <w:spacing w:val="-33"/>
        </w:rPr>
        <w:t> </w:t>
      </w:r>
      <w:r>
        <w:rPr/>
        <w:t>la</w:t>
      </w:r>
      <w:r>
        <w:rPr>
          <w:spacing w:val="-33"/>
        </w:rPr>
        <w:t> </w:t>
      </w:r>
      <w:r>
        <w:rPr/>
        <w:t>diversidad</w:t>
      </w:r>
      <w:r>
        <w:rPr>
          <w:spacing w:val="-33"/>
        </w:rPr>
        <w:t> </w:t>
      </w:r>
      <w:r>
        <w:rPr/>
        <w:t>en</w:t>
      </w:r>
      <w:r>
        <w:rPr>
          <w:spacing w:val="-33"/>
        </w:rPr>
        <w:t> </w:t>
      </w:r>
      <w:r>
        <w:rPr/>
        <w:t>plano</w:t>
      </w:r>
      <w:r>
        <w:rPr>
          <w:spacing w:val="-33"/>
        </w:rPr>
        <w:t> </w:t>
      </w:r>
      <w:r>
        <w:rPr/>
        <w:t>abstracto,</w:t>
      </w:r>
      <w:r>
        <w:rPr>
          <w:spacing w:val="-33"/>
        </w:rPr>
        <w:t> </w:t>
      </w:r>
      <w:r>
        <w:rPr/>
        <w:t>a</w:t>
      </w:r>
      <w:r>
        <w:rPr>
          <w:spacing w:val="-33"/>
        </w:rPr>
        <w:t> </w:t>
      </w:r>
      <w:r>
        <w:rPr/>
        <w:t>las</w:t>
      </w:r>
      <w:r>
        <w:rPr>
          <w:spacing w:val="-33"/>
        </w:rPr>
        <w:t> </w:t>
      </w:r>
      <w:r>
        <w:rPr/>
        <w:t>escuelas</w:t>
      </w:r>
      <w:r>
        <w:rPr>
          <w:spacing w:val="-33"/>
        </w:rPr>
        <w:t> </w:t>
      </w:r>
      <w:r>
        <w:rPr/>
        <w:t>de</w:t>
      </w:r>
      <w:r>
        <w:rPr>
          <w:spacing w:val="-33"/>
        </w:rPr>
        <w:t> </w:t>
      </w:r>
      <w:r>
        <w:rPr/>
        <w:t>la</w:t>
      </w:r>
      <w:r>
        <w:rPr>
          <w:spacing w:val="-33"/>
        </w:rPr>
        <w:t> </w:t>
      </w:r>
      <w:r>
        <w:rPr>
          <w:rFonts w:ascii="PMingLiU" w:hAnsi="PMingLiU"/>
          <w:w w:val="105"/>
          <w:sz w:val="16"/>
        </w:rPr>
        <w:t>eib</w:t>
      </w:r>
      <w:r>
        <w:rPr>
          <w:rFonts w:ascii="PMingLiU" w:hAnsi="PMingLiU"/>
          <w:spacing w:val="-19"/>
          <w:w w:val="105"/>
          <w:sz w:val="16"/>
        </w:rPr>
        <w:t> </w:t>
      </w:r>
      <w:r>
        <w:rPr/>
        <w:t>se</w:t>
      </w:r>
      <w:r>
        <w:rPr>
          <w:spacing w:val="-33"/>
        </w:rPr>
        <w:t> </w:t>
      </w:r>
      <w:r>
        <w:rPr/>
        <w:t>les</w:t>
      </w:r>
      <w:r>
        <w:rPr>
          <w:spacing w:val="-33"/>
        </w:rPr>
        <w:t> </w:t>
      </w:r>
      <w:r>
        <w:rPr/>
        <w:t>escapan</w:t>
      </w:r>
      <w:r>
        <w:rPr>
          <w:spacing w:val="-33"/>
        </w:rPr>
        <w:t> </w:t>
      </w:r>
      <w:r>
        <w:rPr/>
        <w:t>las</w:t>
      </w:r>
    </w:p>
    <w:p>
      <w:pPr>
        <w:pStyle w:val="BodyText"/>
        <w:spacing w:before="7"/>
        <w:rPr>
          <w:sz w:val="26"/>
        </w:rPr>
      </w:pPr>
    </w:p>
    <w:p>
      <w:pPr>
        <w:spacing w:line="273" w:lineRule="auto" w:before="70"/>
        <w:ind w:left="119" w:right="117" w:firstLine="360"/>
        <w:jc w:val="both"/>
        <w:rPr>
          <w:sz w:val="19"/>
        </w:rPr>
      </w:pPr>
      <w:r>
        <w:rPr>
          <w:position w:val="6"/>
          <w:sz w:val="11"/>
        </w:rPr>
        <w:t>15 </w:t>
      </w:r>
      <w:r>
        <w:rPr>
          <w:sz w:val="19"/>
        </w:rPr>
        <w:t>Habíamos insinuado que la autonomía y la autodeterminación son los ejes de las demandas formuladas</w:t>
      </w:r>
      <w:r>
        <w:rPr>
          <w:spacing w:val="-8"/>
          <w:sz w:val="19"/>
        </w:rPr>
        <w:t> </w:t>
      </w:r>
      <w:r>
        <w:rPr>
          <w:sz w:val="19"/>
        </w:rPr>
        <w:t>desde</w:t>
      </w:r>
      <w:r>
        <w:rPr>
          <w:spacing w:val="-8"/>
          <w:sz w:val="19"/>
        </w:rPr>
        <w:t> </w:t>
      </w:r>
      <w:r>
        <w:rPr>
          <w:sz w:val="19"/>
        </w:rPr>
        <w:t>los</w:t>
      </w:r>
      <w:r>
        <w:rPr>
          <w:spacing w:val="-8"/>
          <w:sz w:val="19"/>
        </w:rPr>
        <w:t> </w:t>
      </w:r>
      <w:r>
        <w:rPr>
          <w:sz w:val="19"/>
        </w:rPr>
        <w:t>movimientos</w:t>
      </w:r>
      <w:r>
        <w:rPr>
          <w:spacing w:val="-8"/>
          <w:sz w:val="19"/>
        </w:rPr>
        <w:t> </w:t>
      </w:r>
      <w:r>
        <w:rPr>
          <w:sz w:val="19"/>
        </w:rPr>
        <w:t>indígenas,</w:t>
      </w:r>
      <w:r>
        <w:rPr>
          <w:spacing w:val="-8"/>
          <w:sz w:val="19"/>
        </w:rPr>
        <w:t> </w:t>
      </w:r>
      <w:r>
        <w:rPr>
          <w:sz w:val="19"/>
        </w:rPr>
        <w:t>en</w:t>
      </w:r>
      <w:r>
        <w:rPr>
          <w:spacing w:val="-8"/>
          <w:sz w:val="19"/>
        </w:rPr>
        <w:t> </w:t>
      </w:r>
      <w:r>
        <w:rPr>
          <w:sz w:val="19"/>
        </w:rPr>
        <w:t>México,</w:t>
      </w:r>
      <w:r>
        <w:rPr>
          <w:spacing w:val="-8"/>
          <w:sz w:val="19"/>
        </w:rPr>
        <w:t> </w:t>
      </w:r>
      <w:r>
        <w:rPr>
          <w:sz w:val="19"/>
        </w:rPr>
        <w:t>sobre</w:t>
      </w:r>
      <w:r>
        <w:rPr>
          <w:spacing w:val="-8"/>
          <w:sz w:val="19"/>
        </w:rPr>
        <w:t> </w:t>
      </w:r>
      <w:r>
        <w:rPr>
          <w:sz w:val="19"/>
        </w:rPr>
        <w:t>todo</w:t>
      </w:r>
      <w:r>
        <w:rPr>
          <w:spacing w:val="-8"/>
          <w:sz w:val="19"/>
        </w:rPr>
        <w:t> </w:t>
      </w:r>
      <w:r>
        <w:rPr>
          <w:sz w:val="19"/>
        </w:rPr>
        <w:t>el</w:t>
      </w:r>
      <w:r>
        <w:rPr>
          <w:spacing w:val="-8"/>
          <w:sz w:val="19"/>
        </w:rPr>
        <w:t> </w:t>
      </w:r>
      <w:r>
        <w:rPr>
          <w:sz w:val="19"/>
        </w:rPr>
        <w:t>zapatista,</w:t>
      </w:r>
      <w:r>
        <w:rPr>
          <w:spacing w:val="-8"/>
          <w:sz w:val="19"/>
        </w:rPr>
        <w:t> </w:t>
      </w:r>
      <w:r>
        <w:rPr>
          <w:sz w:val="19"/>
        </w:rPr>
        <w:t>y</w:t>
      </w:r>
      <w:r>
        <w:rPr>
          <w:spacing w:val="-8"/>
          <w:sz w:val="19"/>
        </w:rPr>
        <w:t> </w:t>
      </w:r>
      <w:r>
        <w:rPr>
          <w:sz w:val="19"/>
        </w:rPr>
        <w:t>que</w:t>
      </w:r>
      <w:r>
        <w:rPr>
          <w:spacing w:val="-8"/>
          <w:sz w:val="19"/>
        </w:rPr>
        <w:t> </w:t>
      </w:r>
      <w:r>
        <w:rPr>
          <w:sz w:val="19"/>
        </w:rPr>
        <w:t>el</w:t>
      </w:r>
      <w:r>
        <w:rPr>
          <w:spacing w:val="-8"/>
          <w:sz w:val="19"/>
        </w:rPr>
        <w:t> </w:t>
      </w:r>
      <w:r>
        <w:rPr>
          <w:sz w:val="19"/>
        </w:rPr>
        <w:t>Estado</w:t>
      </w:r>
      <w:r>
        <w:rPr>
          <w:spacing w:val="-8"/>
          <w:sz w:val="19"/>
        </w:rPr>
        <w:t> </w:t>
      </w:r>
      <w:r>
        <w:rPr>
          <w:sz w:val="19"/>
        </w:rPr>
        <w:t>se niega</w:t>
      </w:r>
      <w:r>
        <w:rPr>
          <w:spacing w:val="-22"/>
          <w:sz w:val="19"/>
        </w:rPr>
        <w:t> </w:t>
      </w:r>
      <w:r>
        <w:rPr>
          <w:sz w:val="19"/>
        </w:rPr>
        <w:t>a</w:t>
      </w:r>
      <w:r>
        <w:rPr>
          <w:spacing w:val="-22"/>
          <w:sz w:val="19"/>
        </w:rPr>
        <w:t> </w:t>
      </w:r>
      <w:r>
        <w:rPr>
          <w:sz w:val="19"/>
        </w:rPr>
        <w:t>concederles</w:t>
      </w:r>
      <w:r>
        <w:rPr>
          <w:spacing w:val="-22"/>
          <w:sz w:val="19"/>
        </w:rPr>
        <w:t> </w:t>
      </w:r>
      <w:r>
        <w:rPr>
          <w:sz w:val="19"/>
        </w:rPr>
        <w:t>este</w:t>
      </w:r>
      <w:r>
        <w:rPr>
          <w:spacing w:val="-22"/>
          <w:sz w:val="19"/>
        </w:rPr>
        <w:t> </w:t>
      </w:r>
      <w:r>
        <w:rPr>
          <w:sz w:val="19"/>
        </w:rPr>
        <w:t>derecho</w:t>
      </w:r>
      <w:r>
        <w:rPr>
          <w:spacing w:val="-22"/>
          <w:sz w:val="19"/>
        </w:rPr>
        <w:t> </w:t>
      </w:r>
      <w:r>
        <w:rPr>
          <w:sz w:val="19"/>
        </w:rPr>
        <w:t>(es</w:t>
      </w:r>
      <w:r>
        <w:rPr>
          <w:spacing w:val="-22"/>
          <w:sz w:val="19"/>
        </w:rPr>
        <w:t> </w:t>
      </w:r>
      <w:r>
        <w:rPr>
          <w:sz w:val="19"/>
        </w:rPr>
        <w:t>decir,</w:t>
      </w:r>
      <w:r>
        <w:rPr>
          <w:spacing w:val="-22"/>
          <w:sz w:val="19"/>
        </w:rPr>
        <w:t> </w:t>
      </w:r>
      <w:r>
        <w:rPr>
          <w:sz w:val="19"/>
        </w:rPr>
        <w:t>definirlos</w:t>
      </w:r>
      <w:r>
        <w:rPr>
          <w:spacing w:val="-22"/>
          <w:sz w:val="19"/>
        </w:rPr>
        <w:t> </w:t>
      </w:r>
      <w:r>
        <w:rPr>
          <w:sz w:val="19"/>
        </w:rPr>
        <w:t>como</w:t>
      </w:r>
      <w:r>
        <w:rPr>
          <w:spacing w:val="-22"/>
          <w:sz w:val="19"/>
        </w:rPr>
        <w:t> </w:t>
      </w:r>
      <w:r>
        <w:rPr>
          <w:sz w:val="19"/>
        </w:rPr>
        <w:t>“sujetos</w:t>
      </w:r>
      <w:r>
        <w:rPr>
          <w:spacing w:val="-22"/>
          <w:sz w:val="19"/>
        </w:rPr>
        <w:t> </w:t>
      </w:r>
      <w:r>
        <w:rPr>
          <w:sz w:val="19"/>
        </w:rPr>
        <w:t>de</w:t>
      </w:r>
      <w:r>
        <w:rPr>
          <w:spacing w:val="-22"/>
          <w:sz w:val="19"/>
        </w:rPr>
        <w:t> </w:t>
      </w:r>
      <w:r>
        <w:rPr>
          <w:sz w:val="19"/>
        </w:rPr>
        <w:t>interés</w:t>
      </w:r>
      <w:r>
        <w:rPr>
          <w:spacing w:val="-22"/>
          <w:sz w:val="19"/>
        </w:rPr>
        <w:t> </w:t>
      </w:r>
      <w:r>
        <w:rPr>
          <w:sz w:val="19"/>
        </w:rPr>
        <w:t>público”),</w:t>
      </w:r>
      <w:r>
        <w:rPr>
          <w:spacing w:val="-22"/>
          <w:sz w:val="19"/>
        </w:rPr>
        <w:t> </w:t>
      </w:r>
      <w:r>
        <w:rPr>
          <w:sz w:val="19"/>
        </w:rPr>
        <w:t>manteniendo a los pueblos indígenas en un nicho jurídico (“objetos de interés público”) marcado por el antiguo </w:t>
      </w:r>
      <w:r>
        <w:rPr>
          <w:w w:val="95"/>
          <w:sz w:val="19"/>
        </w:rPr>
        <w:t>paternalismo</w:t>
      </w:r>
      <w:r>
        <w:rPr>
          <w:spacing w:val="24"/>
          <w:w w:val="95"/>
          <w:sz w:val="19"/>
        </w:rPr>
        <w:t> </w:t>
      </w:r>
      <w:r>
        <w:rPr>
          <w:w w:val="95"/>
          <w:sz w:val="19"/>
        </w:rPr>
        <w:t>indigenista.</w:t>
      </w:r>
    </w:p>
    <w:p>
      <w:pPr>
        <w:spacing w:after="0" w:line="273" w:lineRule="auto"/>
        <w:jc w:val="both"/>
        <w:rPr>
          <w:sz w:val="19"/>
        </w:rPr>
        <w:sectPr>
          <w:footerReference w:type="default" r:id="rId104"/>
          <w:footerReference w:type="even" r:id="rId105"/>
          <w:pgSz w:w="9640" w:h="13040"/>
          <w:pgMar w:footer="969" w:header="794" w:top="980" w:bottom="1160" w:left="960" w:right="960"/>
        </w:sectPr>
      </w:pPr>
    </w:p>
    <w:p>
      <w:pPr>
        <w:pStyle w:val="BodyText"/>
        <w:rPr>
          <w:sz w:val="20"/>
        </w:rPr>
      </w:pPr>
    </w:p>
    <w:p>
      <w:pPr>
        <w:pStyle w:val="BodyText"/>
        <w:spacing w:before="5"/>
        <w:rPr>
          <w:sz w:val="20"/>
        </w:rPr>
      </w:pPr>
    </w:p>
    <w:p>
      <w:pPr>
        <w:pStyle w:val="BodyText"/>
        <w:spacing w:line="271" w:lineRule="auto" w:before="60"/>
        <w:ind w:left="119" w:right="117"/>
        <w:jc w:val="both"/>
      </w:pPr>
      <w:r>
        <w:rPr>
          <w:w w:val="95"/>
        </w:rPr>
        <w:t>especificidades contextuales de la localidad atendida. </w:t>
      </w:r>
      <w:r>
        <w:rPr>
          <w:spacing w:val="-3"/>
          <w:w w:val="95"/>
        </w:rPr>
        <w:t>Para </w:t>
      </w:r>
      <w:r>
        <w:rPr>
          <w:w w:val="95"/>
        </w:rPr>
        <w:t>evitarlo, la escuela debería enfatizar la necesidad de construir condiciones políticas y económicas que</w:t>
      </w:r>
      <w:r>
        <w:rPr>
          <w:spacing w:val="-38"/>
          <w:w w:val="95"/>
        </w:rPr>
        <w:t> </w:t>
      </w:r>
      <w:r>
        <w:rPr>
          <w:w w:val="95"/>
        </w:rPr>
        <w:t>favorezcan la</w:t>
      </w:r>
      <w:r>
        <w:rPr>
          <w:spacing w:val="-17"/>
          <w:w w:val="95"/>
        </w:rPr>
        <w:t> </w:t>
      </w:r>
      <w:r>
        <w:rPr>
          <w:w w:val="95"/>
        </w:rPr>
        <w:t>implantación</w:t>
      </w:r>
      <w:r>
        <w:rPr>
          <w:spacing w:val="-17"/>
          <w:w w:val="95"/>
        </w:rPr>
        <w:t> </w:t>
      </w:r>
      <w:r>
        <w:rPr>
          <w:w w:val="95"/>
        </w:rPr>
        <w:t>práctica</w:t>
      </w:r>
      <w:r>
        <w:rPr>
          <w:spacing w:val="-17"/>
          <w:w w:val="95"/>
        </w:rPr>
        <w:t> </w:t>
      </w:r>
      <w:r>
        <w:rPr>
          <w:w w:val="95"/>
        </w:rPr>
        <w:t>de</w:t>
      </w:r>
      <w:r>
        <w:rPr>
          <w:spacing w:val="-17"/>
          <w:w w:val="95"/>
        </w:rPr>
        <w:t> </w:t>
      </w:r>
      <w:r>
        <w:rPr>
          <w:w w:val="95"/>
        </w:rPr>
        <w:t>la</w:t>
      </w:r>
      <w:r>
        <w:rPr>
          <w:spacing w:val="-17"/>
          <w:w w:val="95"/>
        </w:rPr>
        <w:t> </w:t>
      </w:r>
      <w:r>
        <w:rPr>
          <w:w w:val="95"/>
        </w:rPr>
        <w:t>axiología</w:t>
      </w:r>
      <w:r>
        <w:rPr>
          <w:spacing w:val="-17"/>
          <w:w w:val="95"/>
        </w:rPr>
        <w:t> </w:t>
      </w:r>
      <w:r>
        <w:rPr>
          <w:w w:val="95"/>
        </w:rPr>
        <w:t>intercultural</w:t>
      </w:r>
      <w:r>
        <w:rPr>
          <w:spacing w:val="-17"/>
          <w:w w:val="95"/>
        </w:rPr>
        <w:t> </w:t>
      </w:r>
      <w:r>
        <w:rPr>
          <w:spacing w:val="-10"/>
          <w:w w:val="95"/>
        </w:rPr>
        <w:t>y,</w:t>
      </w:r>
      <w:r>
        <w:rPr>
          <w:spacing w:val="-17"/>
          <w:w w:val="95"/>
        </w:rPr>
        <w:t> </w:t>
      </w:r>
      <w:r>
        <w:rPr>
          <w:w w:val="95"/>
        </w:rPr>
        <w:t>sobre</w:t>
      </w:r>
      <w:r>
        <w:rPr>
          <w:spacing w:val="-17"/>
          <w:w w:val="95"/>
        </w:rPr>
        <w:t> </w:t>
      </w:r>
      <w:r>
        <w:rPr>
          <w:w w:val="95"/>
        </w:rPr>
        <w:t>todo,</w:t>
      </w:r>
      <w:r>
        <w:rPr>
          <w:spacing w:val="-17"/>
          <w:w w:val="95"/>
        </w:rPr>
        <w:t> </w:t>
      </w:r>
      <w:r>
        <w:rPr>
          <w:w w:val="95"/>
        </w:rPr>
        <w:t>trascender</w:t>
      </w:r>
      <w:r>
        <w:rPr>
          <w:spacing w:val="-17"/>
          <w:w w:val="95"/>
        </w:rPr>
        <w:t> </w:t>
      </w:r>
      <w:r>
        <w:rPr>
          <w:w w:val="95"/>
        </w:rPr>
        <w:t>el</w:t>
      </w:r>
      <w:r>
        <w:rPr>
          <w:spacing w:val="-17"/>
          <w:w w:val="95"/>
        </w:rPr>
        <w:t> </w:t>
      </w:r>
      <w:r>
        <w:rPr>
          <w:w w:val="95"/>
        </w:rPr>
        <w:t>espacio </w:t>
      </w:r>
      <w:r>
        <w:rPr/>
        <w:t>del</w:t>
      </w:r>
      <w:r>
        <w:rPr>
          <w:spacing w:val="-11"/>
        </w:rPr>
        <w:t> </w:t>
      </w:r>
      <w:r>
        <w:rPr/>
        <w:t>aula</w:t>
      </w:r>
      <w:r>
        <w:rPr>
          <w:spacing w:val="-11"/>
        </w:rPr>
        <w:t> </w:t>
      </w:r>
      <w:r>
        <w:rPr/>
        <w:t>y</w:t>
      </w:r>
      <w:r>
        <w:rPr>
          <w:spacing w:val="-11"/>
        </w:rPr>
        <w:t> </w:t>
      </w:r>
      <w:r>
        <w:rPr/>
        <w:t>ponerse</w:t>
      </w:r>
      <w:r>
        <w:rPr>
          <w:spacing w:val="-11"/>
        </w:rPr>
        <w:t> </w:t>
      </w:r>
      <w:r>
        <w:rPr/>
        <w:t>a</w:t>
      </w:r>
      <w:r>
        <w:rPr>
          <w:spacing w:val="-11"/>
        </w:rPr>
        <w:t> </w:t>
      </w:r>
      <w:r>
        <w:rPr/>
        <w:t>trabajar</w:t>
      </w:r>
      <w:r>
        <w:rPr>
          <w:spacing w:val="-11"/>
        </w:rPr>
        <w:t> </w:t>
      </w:r>
      <w:r>
        <w:rPr/>
        <w:t>desde</w:t>
      </w:r>
      <w:r>
        <w:rPr>
          <w:spacing w:val="-11"/>
        </w:rPr>
        <w:t> </w:t>
      </w:r>
      <w:r>
        <w:rPr/>
        <w:t>y</w:t>
      </w:r>
      <w:r>
        <w:rPr>
          <w:spacing w:val="-11"/>
        </w:rPr>
        <w:t> </w:t>
      </w:r>
      <w:r>
        <w:rPr/>
        <w:t>para</w:t>
      </w:r>
      <w:r>
        <w:rPr>
          <w:spacing w:val="-11"/>
        </w:rPr>
        <w:t> </w:t>
      </w:r>
      <w:r>
        <w:rPr/>
        <w:t>la</w:t>
      </w:r>
      <w:r>
        <w:rPr>
          <w:spacing w:val="-11"/>
        </w:rPr>
        <w:t> </w:t>
      </w:r>
      <w:r>
        <w:rPr/>
        <w:t>comunidad.</w:t>
      </w:r>
      <w:r>
        <w:rPr>
          <w:spacing w:val="-11"/>
        </w:rPr>
        <w:t> </w:t>
      </w:r>
      <w:r>
        <w:rPr/>
        <w:t>La</w:t>
      </w:r>
      <w:r>
        <w:rPr>
          <w:spacing w:val="-11"/>
        </w:rPr>
        <w:t> </w:t>
      </w:r>
      <w:r>
        <w:rPr/>
        <w:t>escuela,</w:t>
      </w:r>
      <w:r>
        <w:rPr>
          <w:spacing w:val="-11"/>
        </w:rPr>
        <w:t> </w:t>
      </w:r>
      <w:r>
        <w:rPr/>
        <w:t>burocratizada, masificada</w:t>
      </w:r>
      <w:r>
        <w:rPr>
          <w:spacing w:val="-28"/>
        </w:rPr>
        <w:t> </w:t>
      </w:r>
      <w:r>
        <w:rPr/>
        <w:t>y</w:t>
      </w:r>
      <w:r>
        <w:rPr>
          <w:spacing w:val="-28"/>
        </w:rPr>
        <w:t> </w:t>
      </w:r>
      <w:r>
        <w:rPr/>
        <w:t>politizada,</w:t>
      </w:r>
      <w:r>
        <w:rPr>
          <w:spacing w:val="-28"/>
        </w:rPr>
        <w:t> </w:t>
      </w:r>
      <w:r>
        <w:rPr/>
        <w:t>no</w:t>
      </w:r>
      <w:r>
        <w:rPr>
          <w:spacing w:val="-28"/>
        </w:rPr>
        <w:t> </w:t>
      </w:r>
      <w:r>
        <w:rPr/>
        <w:t>reconoce</w:t>
      </w:r>
      <w:r>
        <w:rPr>
          <w:spacing w:val="-28"/>
        </w:rPr>
        <w:t> </w:t>
      </w:r>
      <w:r>
        <w:rPr/>
        <w:t>el</w:t>
      </w:r>
      <w:r>
        <w:rPr>
          <w:spacing w:val="-28"/>
        </w:rPr>
        <w:t> </w:t>
      </w:r>
      <w:r>
        <w:rPr/>
        <w:t>derecho</w:t>
      </w:r>
      <w:r>
        <w:rPr>
          <w:spacing w:val="-28"/>
        </w:rPr>
        <w:t> </w:t>
      </w:r>
      <w:r>
        <w:rPr/>
        <w:t>de</w:t>
      </w:r>
      <w:r>
        <w:rPr>
          <w:spacing w:val="-28"/>
        </w:rPr>
        <w:t> </w:t>
      </w:r>
      <w:r>
        <w:rPr/>
        <w:t>los</w:t>
      </w:r>
      <w:r>
        <w:rPr>
          <w:spacing w:val="-28"/>
        </w:rPr>
        <w:t> </w:t>
      </w:r>
      <w:r>
        <w:rPr/>
        <w:t>padres</w:t>
      </w:r>
      <w:r>
        <w:rPr>
          <w:spacing w:val="-28"/>
        </w:rPr>
        <w:t> </w:t>
      </w:r>
      <w:r>
        <w:rPr/>
        <w:t>de</w:t>
      </w:r>
      <w:r>
        <w:rPr>
          <w:spacing w:val="-28"/>
        </w:rPr>
        <w:t> </w:t>
      </w:r>
      <w:r>
        <w:rPr/>
        <w:t>familia</w:t>
      </w:r>
      <w:r>
        <w:rPr>
          <w:spacing w:val="-28"/>
        </w:rPr>
        <w:t> </w:t>
      </w:r>
      <w:r>
        <w:rPr/>
        <w:t>de</w:t>
      </w:r>
      <w:r>
        <w:rPr>
          <w:spacing w:val="-28"/>
        </w:rPr>
        <w:t> </w:t>
      </w:r>
      <w:r>
        <w:rPr/>
        <w:t>participar en las decisiones sobre lo que es o no es bueno para sus hijos (Antequera, 2010: 217-218).</w:t>
      </w:r>
      <w:r>
        <w:rPr>
          <w:spacing w:val="-14"/>
        </w:rPr>
        <w:t> </w:t>
      </w:r>
      <w:r>
        <w:rPr/>
        <w:t>Acabamos</w:t>
      </w:r>
      <w:r>
        <w:rPr>
          <w:spacing w:val="-14"/>
        </w:rPr>
        <w:t> </w:t>
      </w:r>
      <w:r>
        <w:rPr/>
        <w:t>entonces</w:t>
      </w:r>
      <w:r>
        <w:rPr>
          <w:spacing w:val="-14"/>
        </w:rPr>
        <w:t> </w:t>
      </w:r>
      <w:r>
        <w:rPr/>
        <w:t>en</w:t>
      </w:r>
      <w:r>
        <w:rPr>
          <w:spacing w:val="-14"/>
        </w:rPr>
        <w:t> </w:t>
      </w:r>
      <w:r>
        <w:rPr/>
        <w:t>el</w:t>
      </w:r>
      <w:r>
        <w:rPr>
          <w:spacing w:val="-14"/>
        </w:rPr>
        <w:t> </w:t>
      </w:r>
      <w:r>
        <w:rPr/>
        <w:t>punto</w:t>
      </w:r>
      <w:r>
        <w:rPr>
          <w:spacing w:val="-14"/>
        </w:rPr>
        <w:t> </w:t>
      </w:r>
      <w:r>
        <w:rPr/>
        <w:t>crítico</w:t>
      </w:r>
      <w:r>
        <w:rPr>
          <w:spacing w:val="-14"/>
        </w:rPr>
        <w:t> </w:t>
      </w:r>
      <w:r>
        <w:rPr/>
        <w:t>mencionado:</w:t>
      </w:r>
      <w:r>
        <w:rPr>
          <w:spacing w:val="-14"/>
        </w:rPr>
        <w:t> </w:t>
      </w:r>
      <w:r>
        <w:rPr/>
        <w:t>para</w:t>
      </w:r>
      <w:r>
        <w:rPr>
          <w:spacing w:val="-14"/>
        </w:rPr>
        <w:t> </w:t>
      </w:r>
      <w:r>
        <w:rPr/>
        <w:t>que</w:t>
      </w:r>
      <w:r>
        <w:rPr>
          <w:spacing w:val="-14"/>
        </w:rPr>
        <w:t> </w:t>
      </w:r>
      <w:r>
        <w:rPr/>
        <w:t>la</w:t>
      </w:r>
      <w:r>
        <w:rPr>
          <w:spacing w:val="-13"/>
        </w:rPr>
        <w:t> </w:t>
      </w:r>
      <w:r>
        <w:rPr>
          <w:rFonts w:ascii="PMingLiU" w:hAnsi="PMingLiU"/>
          <w:w w:val="105"/>
          <w:sz w:val="16"/>
        </w:rPr>
        <w:t>eib </w:t>
      </w:r>
      <w:r>
        <w:rPr/>
        <w:t>tenga sentido</w:t>
      </w:r>
      <w:r>
        <w:rPr>
          <w:spacing w:val="-39"/>
        </w:rPr>
        <w:t> </w:t>
      </w:r>
      <w:r>
        <w:rPr/>
        <w:t>y</w:t>
      </w:r>
      <w:r>
        <w:rPr>
          <w:spacing w:val="-39"/>
        </w:rPr>
        <w:t> </w:t>
      </w:r>
      <w:r>
        <w:rPr/>
        <w:t>obtenga</w:t>
      </w:r>
      <w:r>
        <w:rPr>
          <w:spacing w:val="-39"/>
        </w:rPr>
        <w:t> </w:t>
      </w:r>
      <w:r>
        <w:rPr/>
        <w:t>resultados,</w:t>
      </w:r>
      <w:r>
        <w:rPr>
          <w:spacing w:val="-39"/>
        </w:rPr>
        <w:t> </w:t>
      </w:r>
      <w:r>
        <w:rPr/>
        <w:t>es</w:t>
      </w:r>
      <w:r>
        <w:rPr>
          <w:spacing w:val="-39"/>
        </w:rPr>
        <w:t> </w:t>
      </w:r>
      <w:r>
        <w:rPr/>
        <w:t>indispensable</w:t>
      </w:r>
      <w:r>
        <w:rPr>
          <w:spacing w:val="-39"/>
        </w:rPr>
        <w:t> </w:t>
      </w:r>
      <w:r>
        <w:rPr/>
        <w:t>rechazar</w:t>
      </w:r>
      <w:r>
        <w:rPr>
          <w:spacing w:val="-39"/>
        </w:rPr>
        <w:t> </w:t>
      </w:r>
      <w:r>
        <w:rPr/>
        <w:t>la</w:t>
      </w:r>
      <w:r>
        <w:rPr>
          <w:spacing w:val="-39"/>
        </w:rPr>
        <w:t> </w:t>
      </w:r>
      <w:r>
        <w:rPr/>
        <w:t>hegemonía</w:t>
      </w:r>
      <w:r>
        <w:rPr>
          <w:spacing w:val="-39"/>
        </w:rPr>
        <w:t> </w:t>
      </w:r>
      <w:r>
        <w:rPr/>
        <w:t>de</w:t>
      </w:r>
      <w:r>
        <w:rPr>
          <w:spacing w:val="-39"/>
        </w:rPr>
        <w:t> </w:t>
      </w:r>
      <w:r>
        <w:rPr/>
        <w:t>las</w:t>
      </w:r>
      <w:r>
        <w:rPr>
          <w:spacing w:val="-39"/>
        </w:rPr>
        <w:t> </w:t>
      </w:r>
      <w:r>
        <w:rPr/>
        <w:t>instancias oficiales</w:t>
      </w:r>
      <w:r>
        <w:rPr>
          <w:spacing w:val="-16"/>
        </w:rPr>
        <w:t> </w:t>
      </w:r>
      <w:r>
        <w:rPr/>
        <w:t>e</w:t>
      </w:r>
      <w:r>
        <w:rPr>
          <w:spacing w:val="-16"/>
        </w:rPr>
        <w:t> </w:t>
      </w:r>
      <w:r>
        <w:rPr/>
        <w:t>incentivar</w:t>
      </w:r>
      <w:r>
        <w:rPr>
          <w:spacing w:val="-16"/>
        </w:rPr>
        <w:t> </w:t>
      </w:r>
      <w:r>
        <w:rPr/>
        <w:t>la</w:t>
      </w:r>
      <w:r>
        <w:rPr>
          <w:spacing w:val="-16"/>
        </w:rPr>
        <w:t> </w:t>
      </w:r>
      <w:r>
        <w:rPr/>
        <w:t>participación</w:t>
      </w:r>
      <w:r>
        <w:rPr>
          <w:spacing w:val="-16"/>
        </w:rPr>
        <w:t> </w:t>
      </w:r>
      <w:r>
        <w:rPr/>
        <w:t>activa</w:t>
      </w:r>
      <w:r>
        <w:rPr>
          <w:spacing w:val="-16"/>
        </w:rPr>
        <w:t> </w:t>
      </w:r>
      <w:r>
        <w:rPr/>
        <w:t>de</w:t>
      </w:r>
      <w:r>
        <w:rPr>
          <w:spacing w:val="-16"/>
        </w:rPr>
        <w:t> </w:t>
      </w:r>
      <w:r>
        <w:rPr/>
        <w:t>las</w:t>
      </w:r>
      <w:r>
        <w:rPr>
          <w:spacing w:val="-16"/>
        </w:rPr>
        <w:t> </w:t>
      </w:r>
      <w:r>
        <w:rPr/>
        <w:t>comunidades</w:t>
      </w:r>
      <w:r>
        <w:rPr>
          <w:spacing w:val="-16"/>
        </w:rPr>
        <w:t> </w:t>
      </w:r>
      <w:r>
        <w:rPr/>
        <w:t>indígenas</w:t>
      </w:r>
      <w:r>
        <w:rPr>
          <w:spacing w:val="-16"/>
        </w:rPr>
        <w:t> </w:t>
      </w:r>
      <w:r>
        <w:rPr/>
        <w:t>para</w:t>
      </w:r>
      <w:r>
        <w:rPr>
          <w:spacing w:val="-16"/>
        </w:rPr>
        <w:t> </w:t>
      </w:r>
      <w:r>
        <w:rPr/>
        <w:t>que </w:t>
      </w:r>
      <w:r>
        <w:rPr>
          <w:w w:val="95"/>
        </w:rPr>
        <w:t>desde</w:t>
      </w:r>
      <w:r>
        <w:rPr>
          <w:spacing w:val="-10"/>
          <w:w w:val="95"/>
        </w:rPr>
        <w:t> </w:t>
      </w:r>
      <w:r>
        <w:rPr>
          <w:w w:val="95"/>
        </w:rPr>
        <w:t>sus</w:t>
      </w:r>
      <w:r>
        <w:rPr>
          <w:spacing w:val="-10"/>
          <w:w w:val="95"/>
        </w:rPr>
        <w:t> </w:t>
      </w:r>
      <w:r>
        <w:rPr>
          <w:w w:val="95"/>
        </w:rPr>
        <w:t>propias</w:t>
      </w:r>
      <w:r>
        <w:rPr>
          <w:spacing w:val="-10"/>
          <w:w w:val="95"/>
        </w:rPr>
        <w:t> </w:t>
      </w:r>
      <w:r>
        <w:rPr>
          <w:w w:val="95"/>
        </w:rPr>
        <w:t>cosmovisiones</w:t>
      </w:r>
      <w:r>
        <w:rPr>
          <w:spacing w:val="-10"/>
          <w:w w:val="95"/>
        </w:rPr>
        <w:t> </w:t>
      </w:r>
      <w:r>
        <w:rPr>
          <w:w w:val="95"/>
        </w:rPr>
        <w:t>y</w:t>
      </w:r>
      <w:r>
        <w:rPr>
          <w:spacing w:val="-10"/>
          <w:w w:val="95"/>
        </w:rPr>
        <w:t> </w:t>
      </w:r>
      <w:r>
        <w:rPr>
          <w:w w:val="95"/>
        </w:rPr>
        <w:t>prácticas</w:t>
      </w:r>
      <w:r>
        <w:rPr>
          <w:spacing w:val="-10"/>
          <w:w w:val="95"/>
        </w:rPr>
        <w:t> </w:t>
      </w:r>
      <w:r>
        <w:rPr>
          <w:w w:val="95"/>
        </w:rPr>
        <w:t>ancestrales</w:t>
      </w:r>
      <w:r>
        <w:rPr>
          <w:spacing w:val="-10"/>
          <w:w w:val="95"/>
        </w:rPr>
        <w:t> </w:t>
      </w:r>
      <w:r>
        <w:rPr>
          <w:w w:val="95"/>
        </w:rPr>
        <w:t>reconceptualicen</w:t>
      </w:r>
      <w:r>
        <w:rPr>
          <w:spacing w:val="-10"/>
          <w:w w:val="95"/>
        </w:rPr>
        <w:t> </w:t>
      </w:r>
      <w:r>
        <w:rPr>
          <w:w w:val="95"/>
        </w:rPr>
        <w:t>la</w:t>
      </w:r>
      <w:r>
        <w:rPr>
          <w:spacing w:val="-10"/>
          <w:w w:val="95"/>
        </w:rPr>
        <w:t> </w:t>
      </w:r>
      <w:r>
        <w:rPr>
          <w:w w:val="95"/>
        </w:rPr>
        <w:t>educación </w:t>
      </w:r>
      <w:r>
        <w:rPr/>
        <w:t>que</w:t>
      </w:r>
      <w:r>
        <w:rPr>
          <w:spacing w:val="-13"/>
        </w:rPr>
        <w:t> </w:t>
      </w:r>
      <w:r>
        <w:rPr/>
        <w:t>reciben:</w:t>
      </w:r>
      <w:r>
        <w:rPr>
          <w:spacing w:val="-13"/>
        </w:rPr>
        <w:t> </w:t>
      </w:r>
      <w:r>
        <w:rPr/>
        <w:t>una</w:t>
      </w:r>
      <w:r>
        <w:rPr>
          <w:spacing w:val="-13"/>
        </w:rPr>
        <w:t> </w:t>
      </w:r>
      <w:r>
        <w:rPr/>
        <w:t>educación</w:t>
      </w:r>
      <w:r>
        <w:rPr>
          <w:spacing w:val="-13"/>
        </w:rPr>
        <w:t> </w:t>
      </w:r>
      <w:r>
        <w:rPr/>
        <w:t>que</w:t>
      </w:r>
      <w:r>
        <w:rPr>
          <w:spacing w:val="-13"/>
        </w:rPr>
        <w:t> </w:t>
      </w:r>
      <w:r>
        <w:rPr/>
        <w:t>hasta</w:t>
      </w:r>
      <w:r>
        <w:rPr>
          <w:spacing w:val="-13"/>
        </w:rPr>
        <w:t> </w:t>
      </w:r>
      <w:r>
        <w:rPr/>
        <w:t>la</w:t>
      </w:r>
      <w:r>
        <w:rPr>
          <w:spacing w:val="-13"/>
        </w:rPr>
        <w:t> </w:t>
      </w:r>
      <w:r>
        <w:rPr/>
        <w:t>fecha</w:t>
      </w:r>
      <w:r>
        <w:rPr>
          <w:spacing w:val="-13"/>
        </w:rPr>
        <w:t> </w:t>
      </w:r>
      <w:r>
        <w:rPr/>
        <w:t>ha</w:t>
      </w:r>
      <w:r>
        <w:rPr>
          <w:spacing w:val="-13"/>
        </w:rPr>
        <w:t> </w:t>
      </w:r>
      <w:r>
        <w:rPr/>
        <w:t>seguido</w:t>
      </w:r>
      <w:r>
        <w:rPr>
          <w:spacing w:val="-13"/>
        </w:rPr>
        <w:t> </w:t>
      </w:r>
      <w:r>
        <w:rPr/>
        <w:t>los</w:t>
      </w:r>
      <w:r>
        <w:rPr>
          <w:spacing w:val="-13"/>
        </w:rPr>
        <w:t> </w:t>
      </w:r>
      <w:r>
        <w:rPr/>
        <w:t>patrones</w:t>
      </w:r>
      <w:r>
        <w:rPr>
          <w:spacing w:val="-13"/>
        </w:rPr>
        <w:t> </w:t>
      </w:r>
      <w:r>
        <w:rPr/>
        <w:t>pedagógicos occidentales tanto en forma como en contenido. Sólo al mostrar la voluntad de dejar atrás las estructuras pedagógicas impuestas por la sociedad globalizada, la interculturalidad</w:t>
      </w:r>
      <w:r>
        <w:rPr>
          <w:spacing w:val="-38"/>
        </w:rPr>
        <w:t> </w:t>
      </w:r>
      <w:r>
        <w:rPr/>
        <w:t>dejará</w:t>
      </w:r>
      <w:r>
        <w:rPr>
          <w:spacing w:val="-38"/>
        </w:rPr>
        <w:t> </w:t>
      </w:r>
      <w:r>
        <w:rPr/>
        <w:t>de</w:t>
      </w:r>
      <w:r>
        <w:rPr>
          <w:spacing w:val="-38"/>
        </w:rPr>
        <w:t> </w:t>
      </w:r>
      <w:r>
        <w:rPr/>
        <w:t>ser</w:t>
      </w:r>
      <w:r>
        <w:rPr>
          <w:spacing w:val="-38"/>
        </w:rPr>
        <w:t> </w:t>
      </w:r>
      <w:r>
        <w:rPr/>
        <w:t>una</w:t>
      </w:r>
      <w:r>
        <w:rPr>
          <w:spacing w:val="-38"/>
        </w:rPr>
        <w:t> </w:t>
      </w:r>
      <w:r>
        <w:rPr/>
        <w:t>herramienta</w:t>
      </w:r>
      <w:r>
        <w:rPr>
          <w:spacing w:val="-38"/>
        </w:rPr>
        <w:t> </w:t>
      </w:r>
      <w:r>
        <w:rPr/>
        <w:t>discursiva</w:t>
      </w:r>
      <w:r>
        <w:rPr>
          <w:spacing w:val="-38"/>
        </w:rPr>
        <w:t> </w:t>
      </w:r>
      <w:r>
        <w:rPr/>
        <w:t>ventajosa</w:t>
      </w:r>
      <w:r>
        <w:rPr>
          <w:spacing w:val="-38"/>
        </w:rPr>
        <w:t> </w:t>
      </w:r>
      <w:r>
        <w:rPr/>
        <w:t>y</w:t>
      </w:r>
      <w:r>
        <w:rPr>
          <w:spacing w:val="-38"/>
        </w:rPr>
        <w:t> </w:t>
      </w:r>
      <w:r>
        <w:rPr/>
        <w:t>se</w:t>
      </w:r>
      <w:r>
        <w:rPr>
          <w:spacing w:val="-38"/>
        </w:rPr>
        <w:t> </w:t>
      </w:r>
      <w:r>
        <w:rPr/>
        <w:t>convertirá</w:t>
      </w:r>
      <w:r>
        <w:rPr>
          <w:spacing w:val="-38"/>
        </w:rPr>
        <w:t> </w:t>
      </w:r>
      <w:r>
        <w:rPr/>
        <w:t>en </w:t>
      </w:r>
      <w:r>
        <w:rPr>
          <w:w w:val="95"/>
        </w:rPr>
        <w:t>una aspiración</w:t>
      </w:r>
      <w:r>
        <w:rPr>
          <w:spacing w:val="9"/>
          <w:w w:val="95"/>
        </w:rPr>
        <w:t> </w:t>
      </w:r>
      <w:r>
        <w:rPr>
          <w:w w:val="95"/>
        </w:rPr>
        <w:t>real.</w:t>
      </w:r>
    </w:p>
    <w:p>
      <w:pPr>
        <w:pStyle w:val="BodyText"/>
        <w:rPr>
          <w:sz w:val="22"/>
        </w:rPr>
      </w:pPr>
    </w:p>
    <w:p>
      <w:pPr>
        <w:pStyle w:val="BodyText"/>
        <w:spacing w:before="10"/>
        <w:rPr>
          <w:sz w:val="26"/>
        </w:rPr>
      </w:pPr>
    </w:p>
    <w:p>
      <w:pPr>
        <w:spacing w:before="0"/>
        <w:ind w:left="12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19" w:right="117"/>
        <w:jc w:val="both"/>
      </w:pPr>
      <w:r>
        <w:rPr/>
        <w:t>Existe</w:t>
      </w:r>
      <w:r>
        <w:rPr>
          <w:spacing w:val="-10"/>
        </w:rPr>
        <w:t> </w:t>
      </w:r>
      <w:r>
        <w:rPr/>
        <w:t>una</w:t>
      </w:r>
      <w:r>
        <w:rPr>
          <w:spacing w:val="-10"/>
        </w:rPr>
        <w:t> </w:t>
      </w:r>
      <w:r>
        <w:rPr/>
        <w:t>enorme</w:t>
      </w:r>
      <w:r>
        <w:rPr>
          <w:spacing w:val="-10"/>
        </w:rPr>
        <w:t> </w:t>
      </w:r>
      <w:r>
        <w:rPr/>
        <w:t>brecha</w:t>
      </w:r>
      <w:r>
        <w:rPr>
          <w:spacing w:val="-10"/>
        </w:rPr>
        <w:t> </w:t>
      </w:r>
      <w:r>
        <w:rPr/>
        <w:t>entre</w:t>
      </w:r>
      <w:r>
        <w:rPr>
          <w:spacing w:val="-10"/>
        </w:rPr>
        <w:t> </w:t>
      </w:r>
      <w:r>
        <w:rPr/>
        <w:t>los</w:t>
      </w:r>
      <w:r>
        <w:rPr>
          <w:spacing w:val="-10"/>
        </w:rPr>
        <w:t> </w:t>
      </w:r>
      <w:r>
        <w:rPr/>
        <w:t>pueblos</w:t>
      </w:r>
      <w:r>
        <w:rPr>
          <w:spacing w:val="-10"/>
        </w:rPr>
        <w:t> </w:t>
      </w:r>
      <w:r>
        <w:rPr/>
        <w:t>indígenas</w:t>
      </w:r>
      <w:r>
        <w:rPr>
          <w:spacing w:val="-10"/>
        </w:rPr>
        <w:t> </w:t>
      </w:r>
      <w:r>
        <w:rPr/>
        <w:t>que</w:t>
      </w:r>
      <w:r>
        <w:rPr>
          <w:spacing w:val="-10"/>
        </w:rPr>
        <w:t> </w:t>
      </w:r>
      <w:r>
        <w:rPr/>
        <w:t>demandan</w:t>
      </w:r>
      <w:r>
        <w:rPr>
          <w:spacing w:val="-10"/>
        </w:rPr>
        <w:t> </w:t>
      </w:r>
      <w:r>
        <w:rPr/>
        <w:t>la</w:t>
      </w:r>
      <w:r>
        <w:rPr>
          <w:spacing w:val="-10"/>
        </w:rPr>
        <w:t> </w:t>
      </w:r>
      <w:r>
        <w:rPr/>
        <w:t>autonomía (también</w:t>
      </w:r>
      <w:r>
        <w:rPr>
          <w:spacing w:val="-24"/>
        </w:rPr>
        <w:t> </w:t>
      </w:r>
      <w:r>
        <w:rPr/>
        <w:t>educativa)</w:t>
      </w:r>
      <w:r>
        <w:rPr>
          <w:spacing w:val="-24"/>
        </w:rPr>
        <w:t> </w:t>
      </w:r>
      <w:r>
        <w:rPr/>
        <w:t>y</w:t>
      </w:r>
      <w:r>
        <w:rPr>
          <w:spacing w:val="-24"/>
        </w:rPr>
        <w:t> </w:t>
      </w:r>
      <w:r>
        <w:rPr/>
        <w:t>las</w:t>
      </w:r>
      <w:r>
        <w:rPr>
          <w:spacing w:val="-24"/>
        </w:rPr>
        <w:t> </w:t>
      </w:r>
      <w:r>
        <w:rPr/>
        <w:t>soluciones</w:t>
      </w:r>
      <w:r>
        <w:rPr>
          <w:spacing w:val="-24"/>
        </w:rPr>
        <w:t> </w:t>
      </w:r>
      <w:r>
        <w:rPr/>
        <w:t>que</w:t>
      </w:r>
      <w:r>
        <w:rPr>
          <w:spacing w:val="-24"/>
        </w:rPr>
        <w:t> </w:t>
      </w:r>
      <w:r>
        <w:rPr/>
        <w:t>el</w:t>
      </w:r>
      <w:r>
        <w:rPr>
          <w:spacing w:val="-24"/>
        </w:rPr>
        <w:t> </w:t>
      </w:r>
      <w:r>
        <w:rPr/>
        <w:t>gobierno</w:t>
      </w:r>
      <w:r>
        <w:rPr>
          <w:spacing w:val="-24"/>
        </w:rPr>
        <w:t> </w:t>
      </w:r>
      <w:r>
        <w:rPr/>
        <w:t>federal</w:t>
      </w:r>
      <w:r>
        <w:rPr>
          <w:spacing w:val="-24"/>
        </w:rPr>
        <w:t> </w:t>
      </w:r>
      <w:r>
        <w:rPr/>
        <w:t>está</w:t>
      </w:r>
      <w:r>
        <w:rPr>
          <w:spacing w:val="-24"/>
        </w:rPr>
        <w:t> </w:t>
      </w:r>
      <w:r>
        <w:rPr/>
        <w:t>dispuesto</w:t>
      </w:r>
      <w:r>
        <w:rPr>
          <w:spacing w:val="-24"/>
        </w:rPr>
        <w:t> </w:t>
      </w:r>
      <w:r>
        <w:rPr/>
        <w:t>a</w:t>
      </w:r>
      <w:r>
        <w:rPr>
          <w:spacing w:val="-24"/>
        </w:rPr>
        <w:t> </w:t>
      </w:r>
      <w:r>
        <w:rPr/>
        <w:t>ofertar. Además, el proyecto de la </w:t>
      </w:r>
      <w:r>
        <w:rPr>
          <w:rFonts w:ascii="PMingLiU" w:hAnsi="PMingLiU"/>
          <w:w w:val="105"/>
          <w:sz w:val="16"/>
        </w:rPr>
        <w:t>eib </w:t>
      </w:r>
      <w:r>
        <w:rPr/>
        <w:t>aún queda a una enorme distancia de la realidad </w:t>
      </w:r>
      <w:r>
        <w:rPr>
          <w:w w:val="95"/>
        </w:rPr>
        <w:t>cotidiana</w:t>
      </w:r>
      <w:r>
        <w:rPr>
          <w:spacing w:val="-14"/>
          <w:w w:val="95"/>
        </w:rPr>
        <w:t> </w:t>
      </w:r>
      <w:r>
        <w:rPr>
          <w:w w:val="95"/>
        </w:rPr>
        <w:t>que</w:t>
      </w:r>
      <w:r>
        <w:rPr>
          <w:spacing w:val="-14"/>
          <w:w w:val="95"/>
        </w:rPr>
        <w:t> </w:t>
      </w:r>
      <w:r>
        <w:rPr>
          <w:w w:val="95"/>
        </w:rPr>
        <w:t>se</w:t>
      </w:r>
      <w:r>
        <w:rPr>
          <w:spacing w:val="-14"/>
          <w:w w:val="95"/>
        </w:rPr>
        <w:t> </w:t>
      </w:r>
      <w:r>
        <w:rPr>
          <w:w w:val="95"/>
        </w:rPr>
        <w:t>vive</w:t>
      </w:r>
      <w:r>
        <w:rPr>
          <w:spacing w:val="-14"/>
          <w:w w:val="95"/>
        </w:rPr>
        <w:t> </w:t>
      </w:r>
      <w:r>
        <w:rPr>
          <w:w w:val="95"/>
        </w:rPr>
        <w:t>en</w:t>
      </w:r>
      <w:r>
        <w:rPr>
          <w:spacing w:val="-14"/>
          <w:w w:val="95"/>
        </w:rPr>
        <w:t> </w:t>
      </w:r>
      <w:r>
        <w:rPr>
          <w:w w:val="95"/>
        </w:rPr>
        <w:t>las</w:t>
      </w:r>
      <w:r>
        <w:rPr>
          <w:spacing w:val="-14"/>
          <w:w w:val="95"/>
        </w:rPr>
        <w:t> </w:t>
      </w:r>
      <w:r>
        <w:rPr>
          <w:w w:val="95"/>
        </w:rPr>
        <w:t>aulas;</w:t>
      </w:r>
      <w:r>
        <w:rPr>
          <w:spacing w:val="-14"/>
          <w:w w:val="95"/>
        </w:rPr>
        <w:t> </w:t>
      </w:r>
      <w:r>
        <w:rPr>
          <w:w w:val="95"/>
        </w:rPr>
        <w:t>digamos</w:t>
      </w:r>
      <w:r>
        <w:rPr>
          <w:spacing w:val="-14"/>
          <w:w w:val="95"/>
        </w:rPr>
        <w:t> </w:t>
      </w:r>
      <w:r>
        <w:rPr>
          <w:w w:val="95"/>
        </w:rPr>
        <w:t>que</w:t>
      </w:r>
      <w:r>
        <w:rPr>
          <w:spacing w:val="-14"/>
          <w:w w:val="95"/>
        </w:rPr>
        <w:t> </w:t>
      </w:r>
      <w:r>
        <w:rPr>
          <w:w w:val="95"/>
        </w:rPr>
        <w:t>hay</w:t>
      </w:r>
      <w:r>
        <w:rPr>
          <w:spacing w:val="-14"/>
          <w:w w:val="95"/>
        </w:rPr>
        <w:t> </w:t>
      </w:r>
      <w:r>
        <w:rPr>
          <w:w w:val="95"/>
        </w:rPr>
        <w:t>logros</w:t>
      </w:r>
      <w:r>
        <w:rPr>
          <w:spacing w:val="-14"/>
          <w:w w:val="95"/>
        </w:rPr>
        <w:t> </w:t>
      </w:r>
      <w:r>
        <w:rPr>
          <w:w w:val="95"/>
        </w:rPr>
        <w:t>institucionales,</w:t>
      </w:r>
      <w:r>
        <w:rPr>
          <w:spacing w:val="-14"/>
          <w:w w:val="95"/>
        </w:rPr>
        <w:t> </w:t>
      </w:r>
      <w:r>
        <w:rPr>
          <w:w w:val="95"/>
        </w:rPr>
        <w:t>sin</w:t>
      </w:r>
      <w:r>
        <w:rPr>
          <w:spacing w:val="-14"/>
          <w:w w:val="95"/>
        </w:rPr>
        <w:t> </w:t>
      </w:r>
      <w:r>
        <w:rPr>
          <w:w w:val="95"/>
        </w:rPr>
        <w:t>embargo, </w:t>
      </w:r>
      <w:r>
        <w:rPr/>
        <w:t>las</w:t>
      </w:r>
      <w:r>
        <w:rPr>
          <w:spacing w:val="-12"/>
        </w:rPr>
        <w:t> </w:t>
      </w:r>
      <w:r>
        <w:rPr/>
        <w:t>condiciones</w:t>
      </w:r>
      <w:r>
        <w:rPr>
          <w:spacing w:val="-12"/>
        </w:rPr>
        <w:t> </w:t>
      </w:r>
      <w:r>
        <w:rPr/>
        <w:t>de</w:t>
      </w:r>
      <w:r>
        <w:rPr>
          <w:spacing w:val="-12"/>
        </w:rPr>
        <w:t> </w:t>
      </w:r>
      <w:r>
        <w:rPr/>
        <w:t>infraestructura</w:t>
      </w:r>
      <w:r>
        <w:rPr>
          <w:spacing w:val="-12"/>
        </w:rPr>
        <w:t> </w:t>
      </w:r>
      <w:r>
        <w:rPr/>
        <w:t>y</w:t>
      </w:r>
      <w:r>
        <w:rPr>
          <w:spacing w:val="-12"/>
        </w:rPr>
        <w:t> </w:t>
      </w:r>
      <w:r>
        <w:rPr/>
        <w:t>equipamiento,</w:t>
      </w:r>
      <w:r>
        <w:rPr>
          <w:spacing w:val="-12"/>
        </w:rPr>
        <w:t> </w:t>
      </w:r>
      <w:r>
        <w:rPr/>
        <w:t>la</w:t>
      </w:r>
      <w:r>
        <w:rPr>
          <w:spacing w:val="-12"/>
        </w:rPr>
        <w:t> </w:t>
      </w:r>
      <w:r>
        <w:rPr/>
        <w:t>preparación</w:t>
      </w:r>
      <w:r>
        <w:rPr>
          <w:spacing w:val="-12"/>
        </w:rPr>
        <w:t> </w:t>
      </w:r>
      <w:r>
        <w:rPr/>
        <w:t>y</w:t>
      </w:r>
      <w:r>
        <w:rPr>
          <w:spacing w:val="-12"/>
        </w:rPr>
        <w:t> </w:t>
      </w:r>
      <w:r>
        <w:rPr/>
        <w:t>condiciones</w:t>
      </w:r>
      <w:r>
        <w:rPr>
          <w:spacing w:val="-12"/>
        </w:rPr>
        <w:t> </w:t>
      </w:r>
      <w:r>
        <w:rPr/>
        <w:t>de trabajo</w:t>
      </w:r>
      <w:r>
        <w:rPr>
          <w:spacing w:val="-14"/>
        </w:rPr>
        <w:t> </w:t>
      </w:r>
      <w:r>
        <w:rPr/>
        <w:t>de</w:t>
      </w:r>
      <w:r>
        <w:rPr>
          <w:spacing w:val="-14"/>
        </w:rPr>
        <w:t> </w:t>
      </w:r>
      <w:r>
        <w:rPr/>
        <w:t>los</w:t>
      </w:r>
      <w:r>
        <w:rPr>
          <w:spacing w:val="-14"/>
        </w:rPr>
        <w:t> </w:t>
      </w:r>
      <w:r>
        <w:rPr/>
        <w:t>docentes,</w:t>
      </w:r>
      <w:r>
        <w:rPr>
          <w:spacing w:val="-14"/>
        </w:rPr>
        <w:t> </w:t>
      </w:r>
      <w:r>
        <w:rPr/>
        <w:t>los</w:t>
      </w:r>
      <w:r>
        <w:rPr>
          <w:spacing w:val="-14"/>
        </w:rPr>
        <w:t> </w:t>
      </w:r>
      <w:r>
        <w:rPr/>
        <w:t>libros</w:t>
      </w:r>
      <w:r>
        <w:rPr>
          <w:spacing w:val="-14"/>
        </w:rPr>
        <w:t> </w:t>
      </w:r>
      <w:r>
        <w:rPr/>
        <w:t>de</w:t>
      </w:r>
      <w:r>
        <w:rPr>
          <w:spacing w:val="-14"/>
        </w:rPr>
        <w:t> </w:t>
      </w:r>
      <w:r>
        <w:rPr/>
        <w:t>texto</w:t>
      </w:r>
      <w:r>
        <w:rPr>
          <w:spacing w:val="-14"/>
        </w:rPr>
        <w:t> </w:t>
      </w:r>
      <w:r>
        <w:rPr/>
        <w:t>y</w:t>
      </w:r>
      <w:r>
        <w:rPr>
          <w:spacing w:val="-14"/>
        </w:rPr>
        <w:t> </w:t>
      </w:r>
      <w:r>
        <w:rPr/>
        <w:t>la</w:t>
      </w:r>
      <w:r>
        <w:rPr>
          <w:spacing w:val="-14"/>
        </w:rPr>
        <w:t> </w:t>
      </w:r>
      <w:r>
        <w:rPr/>
        <w:t>cobertura</w:t>
      </w:r>
      <w:r>
        <w:rPr>
          <w:spacing w:val="-14"/>
        </w:rPr>
        <w:t> </w:t>
      </w:r>
      <w:r>
        <w:rPr/>
        <w:t>son</w:t>
      </w:r>
      <w:r>
        <w:rPr>
          <w:spacing w:val="-14"/>
        </w:rPr>
        <w:t> </w:t>
      </w:r>
      <w:r>
        <w:rPr/>
        <w:t>factores</w:t>
      </w:r>
      <w:r>
        <w:rPr>
          <w:spacing w:val="-14"/>
        </w:rPr>
        <w:t> </w:t>
      </w:r>
      <w:r>
        <w:rPr/>
        <w:t>que</w:t>
      </w:r>
      <w:r>
        <w:rPr>
          <w:spacing w:val="-14"/>
        </w:rPr>
        <w:t> </w:t>
      </w:r>
      <w:r>
        <w:rPr/>
        <w:t>requieren </w:t>
      </w:r>
      <w:r>
        <w:rPr>
          <w:w w:val="95"/>
        </w:rPr>
        <w:t>mayor</w:t>
      </w:r>
      <w:r>
        <w:rPr>
          <w:spacing w:val="27"/>
          <w:w w:val="95"/>
        </w:rPr>
        <w:t> </w:t>
      </w:r>
      <w:r>
        <w:rPr>
          <w:w w:val="95"/>
        </w:rPr>
        <w:t>atención.</w:t>
      </w:r>
    </w:p>
    <w:p>
      <w:pPr>
        <w:pStyle w:val="BodyText"/>
        <w:spacing w:line="271" w:lineRule="auto" w:before="2"/>
        <w:ind w:left="119" w:right="117" w:firstLine="359"/>
        <w:jc w:val="both"/>
      </w:pPr>
      <w:r>
        <w:rPr/>
        <w:t>En la actualidad, la educación de corte intercultural y bilingüe la reciben las comunidades</w:t>
      </w:r>
      <w:r>
        <w:rPr>
          <w:spacing w:val="-6"/>
        </w:rPr>
        <w:t> </w:t>
      </w:r>
      <w:r>
        <w:rPr/>
        <w:t>indígenas,</w:t>
      </w:r>
      <w:r>
        <w:rPr>
          <w:spacing w:val="-6"/>
        </w:rPr>
        <w:t> </w:t>
      </w:r>
      <w:r>
        <w:rPr/>
        <w:t>mientras</w:t>
      </w:r>
      <w:r>
        <w:rPr>
          <w:spacing w:val="-6"/>
        </w:rPr>
        <w:t> </w:t>
      </w:r>
      <w:r>
        <w:rPr/>
        <w:t>que</w:t>
      </w:r>
      <w:r>
        <w:rPr>
          <w:spacing w:val="-6"/>
        </w:rPr>
        <w:t> </w:t>
      </w:r>
      <w:r>
        <w:rPr/>
        <w:t>la</w:t>
      </w:r>
      <w:r>
        <w:rPr>
          <w:spacing w:val="-6"/>
        </w:rPr>
        <w:t> </w:t>
      </w:r>
      <w:r>
        <w:rPr/>
        <w:t>sociedad</w:t>
      </w:r>
      <w:r>
        <w:rPr>
          <w:spacing w:val="-6"/>
        </w:rPr>
        <w:t> </w:t>
      </w:r>
      <w:r>
        <w:rPr/>
        <w:t>mayoritaria</w:t>
      </w:r>
      <w:r>
        <w:rPr>
          <w:spacing w:val="-6"/>
        </w:rPr>
        <w:t> </w:t>
      </w:r>
      <w:r>
        <w:rPr/>
        <w:t>y</w:t>
      </w:r>
      <w:r>
        <w:rPr>
          <w:spacing w:val="-6"/>
        </w:rPr>
        <w:t> </w:t>
      </w:r>
      <w:r>
        <w:rPr/>
        <w:t>sobre</w:t>
      </w:r>
      <w:r>
        <w:rPr>
          <w:spacing w:val="-6"/>
        </w:rPr>
        <w:t> </w:t>
      </w:r>
      <w:r>
        <w:rPr/>
        <w:t>todo</w:t>
      </w:r>
      <w:r>
        <w:rPr>
          <w:spacing w:val="-6"/>
        </w:rPr>
        <w:t> </w:t>
      </w:r>
      <w:r>
        <w:rPr/>
        <w:t>urbana está excluida del compromiso de educarse en el marco del carácter culturalmente diverso</w:t>
      </w:r>
      <w:r>
        <w:rPr>
          <w:spacing w:val="-33"/>
        </w:rPr>
        <w:t> </w:t>
      </w:r>
      <w:r>
        <w:rPr/>
        <w:t>de</w:t>
      </w:r>
      <w:r>
        <w:rPr>
          <w:spacing w:val="-33"/>
        </w:rPr>
        <w:t> </w:t>
      </w:r>
      <w:r>
        <w:rPr/>
        <w:t>su</w:t>
      </w:r>
      <w:r>
        <w:rPr>
          <w:spacing w:val="-33"/>
        </w:rPr>
        <w:t> </w:t>
      </w:r>
      <w:r>
        <w:rPr/>
        <w:t>país.</w:t>
      </w:r>
    </w:p>
    <w:p>
      <w:pPr>
        <w:pStyle w:val="BodyText"/>
        <w:spacing w:line="271" w:lineRule="auto" w:before="2"/>
        <w:ind w:left="119" w:right="117" w:firstLine="359"/>
        <w:jc w:val="both"/>
      </w:pPr>
      <w:r>
        <w:rPr/>
        <w:t>Hay que tener presente que los problemas que enfrenta México como un país culturalmente</w:t>
      </w:r>
      <w:r>
        <w:rPr>
          <w:spacing w:val="-20"/>
        </w:rPr>
        <w:t> </w:t>
      </w:r>
      <w:r>
        <w:rPr/>
        <w:t>diverso</w:t>
      </w:r>
      <w:r>
        <w:rPr>
          <w:spacing w:val="-20"/>
        </w:rPr>
        <w:t> </w:t>
      </w:r>
      <w:r>
        <w:rPr/>
        <w:t>no</w:t>
      </w:r>
      <w:r>
        <w:rPr>
          <w:spacing w:val="-20"/>
        </w:rPr>
        <w:t> </w:t>
      </w:r>
      <w:r>
        <w:rPr/>
        <w:t>se</w:t>
      </w:r>
      <w:r>
        <w:rPr>
          <w:spacing w:val="-20"/>
        </w:rPr>
        <w:t> </w:t>
      </w:r>
      <w:r>
        <w:rPr/>
        <w:t>deben</w:t>
      </w:r>
      <w:r>
        <w:rPr>
          <w:spacing w:val="-20"/>
        </w:rPr>
        <w:t> </w:t>
      </w:r>
      <w:r>
        <w:rPr/>
        <w:t>solamente</w:t>
      </w:r>
      <w:r>
        <w:rPr>
          <w:spacing w:val="-20"/>
        </w:rPr>
        <w:t> </w:t>
      </w:r>
      <w:r>
        <w:rPr/>
        <w:t>a</w:t>
      </w:r>
      <w:r>
        <w:rPr>
          <w:spacing w:val="-20"/>
        </w:rPr>
        <w:t> </w:t>
      </w:r>
      <w:r>
        <w:rPr/>
        <w:t>la</w:t>
      </w:r>
      <w:r>
        <w:rPr>
          <w:spacing w:val="-20"/>
        </w:rPr>
        <w:t> </w:t>
      </w:r>
      <w:r>
        <w:rPr/>
        <w:t>ausencia</w:t>
      </w:r>
      <w:r>
        <w:rPr>
          <w:spacing w:val="-20"/>
        </w:rPr>
        <w:t> </w:t>
      </w:r>
      <w:r>
        <w:rPr/>
        <w:t>de</w:t>
      </w:r>
      <w:r>
        <w:rPr>
          <w:spacing w:val="-20"/>
        </w:rPr>
        <w:t> </w:t>
      </w:r>
      <w:r>
        <w:rPr/>
        <w:t>un</w:t>
      </w:r>
      <w:r>
        <w:rPr>
          <w:spacing w:val="-20"/>
        </w:rPr>
        <w:t> </w:t>
      </w:r>
      <w:r>
        <w:rPr/>
        <w:t>diálogo</w:t>
      </w:r>
      <w:r>
        <w:rPr>
          <w:spacing w:val="-20"/>
        </w:rPr>
        <w:t> </w:t>
      </w:r>
      <w:r>
        <w:rPr/>
        <w:t>respetuoso entre</w:t>
      </w:r>
      <w:r>
        <w:rPr>
          <w:spacing w:val="-35"/>
        </w:rPr>
        <w:t> </w:t>
      </w:r>
      <w:r>
        <w:rPr/>
        <w:t>los</w:t>
      </w:r>
      <w:r>
        <w:rPr>
          <w:spacing w:val="-35"/>
        </w:rPr>
        <w:t> </w:t>
      </w:r>
      <w:r>
        <w:rPr/>
        <w:t>grupos</w:t>
      </w:r>
      <w:r>
        <w:rPr>
          <w:spacing w:val="-35"/>
        </w:rPr>
        <w:t> </w:t>
      </w:r>
      <w:r>
        <w:rPr/>
        <w:t>culturales</w:t>
      </w:r>
      <w:r>
        <w:rPr>
          <w:spacing w:val="-35"/>
        </w:rPr>
        <w:t> </w:t>
      </w:r>
      <w:r>
        <w:rPr/>
        <w:t>presentes,</w:t>
      </w:r>
      <w:r>
        <w:rPr>
          <w:spacing w:val="-35"/>
        </w:rPr>
        <w:t> </w:t>
      </w:r>
      <w:r>
        <w:rPr/>
        <w:t>sino</w:t>
      </w:r>
      <w:r>
        <w:rPr>
          <w:spacing w:val="-35"/>
        </w:rPr>
        <w:t> </w:t>
      </w:r>
      <w:r>
        <w:rPr/>
        <w:t>que</w:t>
      </w:r>
      <w:r>
        <w:rPr>
          <w:spacing w:val="-35"/>
        </w:rPr>
        <w:t> </w:t>
      </w:r>
      <w:r>
        <w:rPr/>
        <w:t>tienen</w:t>
      </w:r>
      <w:r>
        <w:rPr>
          <w:spacing w:val="-35"/>
        </w:rPr>
        <w:t> </w:t>
      </w:r>
      <w:r>
        <w:rPr/>
        <w:t>raíces</w:t>
      </w:r>
      <w:r>
        <w:rPr>
          <w:spacing w:val="-35"/>
        </w:rPr>
        <w:t> </w:t>
      </w:r>
      <w:r>
        <w:rPr/>
        <w:t>en</w:t>
      </w:r>
      <w:r>
        <w:rPr>
          <w:spacing w:val="-35"/>
        </w:rPr>
        <w:t> </w:t>
      </w:r>
      <w:r>
        <w:rPr/>
        <w:t>la</w:t>
      </w:r>
      <w:r>
        <w:rPr>
          <w:spacing w:val="-35"/>
        </w:rPr>
        <w:t> </w:t>
      </w:r>
      <w:r>
        <w:rPr/>
        <w:t>marginación</w:t>
      </w:r>
      <w:r>
        <w:rPr>
          <w:spacing w:val="-35"/>
        </w:rPr>
        <w:t> </w:t>
      </w:r>
      <w:r>
        <w:rPr/>
        <w:t>política </w:t>
      </w:r>
      <w:r>
        <w:rPr>
          <w:w w:val="95"/>
        </w:rPr>
        <w:t>y</w:t>
      </w:r>
      <w:r>
        <w:rPr>
          <w:spacing w:val="-14"/>
          <w:w w:val="95"/>
        </w:rPr>
        <w:t> </w:t>
      </w:r>
      <w:r>
        <w:rPr>
          <w:w w:val="95"/>
        </w:rPr>
        <w:t>económica</w:t>
      </w:r>
      <w:r>
        <w:rPr>
          <w:spacing w:val="-14"/>
          <w:w w:val="95"/>
        </w:rPr>
        <w:t> </w:t>
      </w:r>
      <w:r>
        <w:rPr>
          <w:w w:val="95"/>
        </w:rPr>
        <w:t>de</w:t>
      </w:r>
      <w:r>
        <w:rPr>
          <w:spacing w:val="-14"/>
          <w:w w:val="95"/>
        </w:rPr>
        <w:t> </w:t>
      </w:r>
      <w:r>
        <w:rPr>
          <w:w w:val="95"/>
        </w:rPr>
        <w:t>los</w:t>
      </w:r>
      <w:r>
        <w:rPr>
          <w:spacing w:val="-14"/>
          <w:w w:val="95"/>
        </w:rPr>
        <w:t> </w:t>
      </w:r>
      <w:r>
        <w:rPr>
          <w:w w:val="95"/>
        </w:rPr>
        <w:t>grupos</w:t>
      </w:r>
      <w:r>
        <w:rPr>
          <w:spacing w:val="-14"/>
          <w:w w:val="95"/>
        </w:rPr>
        <w:t> </w:t>
      </w:r>
      <w:r>
        <w:rPr>
          <w:w w:val="95"/>
        </w:rPr>
        <w:t>minoritarios,</w:t>
      </w:r>
      <w:r>
        <w:rPr>
          <w:spacing w:val="-14"/>
          <w:w w:val="95"/>
        </w:rPr>
        <w:t> </w:t>
      </w:r>
      <w:r>
        <w:rPr>
          <w:w w:val="95"/>
        </w:rPr>
        <w:t>en</w:t>
      </w:r>
      <w:r>
        <w:rPr>
          <w:spacing w:val="-14"/>
          <w:w w:val="95"/>
        </w:rPr>
        <w:t> </w:t>
      </w:r>
      <w:r>
        <w:rPr>
          <w:w w:val="95"/>
        </w:rPr>
        <w:t>este</w:t>
      </w:r>
      <w:r>
        <w:rPr>
          <w:spacing w:val="-14"/>
          <w:w w:val="95"/>
        </w:rPr>
        <w:t> </w:t>
      </w:r>
      <w:r>
        <w:rPr>
          <w:w w:val="95"/>
        </w:rPr>
        <w:t>caso</w:t>
      </w:r>
      <w:r>
        <w:rPr>
          <w:spacing w:val="-14"/>
          <w:w w:val="95"/>
        </w:rPr>
        <w:t> </w:t>
      </w:r>
      <w:r>
        <w:rPr>
          <w:w w:val="95"/>
        </w:rPr>
        <w:t>los</w:t>
      </w:r>
      <w:r>
        <w:rPr>
          <w:spacing w:val="-14"/>
          <w:w w:val="95"/>
        </w:rPr>
        <w:t> </w:t>
      </w:r>
      <w:r>
        <w:rPr>
          <w:w w:val="95"/>
        </w:rPr>
        <w:t>pueblos</w:t>
      </w:r>
      <w:r>
        <w:rPr>
          <w:spacing w:val="-14"/>
          <w:w w:val="95"/>
        </w:rPr>
        <w:t> </w:t>
      </w:r>
      <w:r>
        <w:rPr>
          <w:w w:val="95"/>
        </w:rPr>
        <w:t>indígenas</w:t>
      </w:r>
      <w:r>
        <w:rPr>
          <w:spacing w:val="-14"/>
          <w:w w:val="95"/>
        </w:rPr>
        <w:t> </w:t>
      </w:r>
      <w:r>
        <w:rPr>
          <w:w w:val="95"/>
        </w:rPr>
        <w:t>(Antequera,</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7"/>
        <w:jc w:val="both"/>
      </w:pPr>
      <w:r>
        <w:rPr/>
        <w:t>2010: 216). Es </w:t>
      </w:r>
      <w:r>
        <w:rPr>
          <w:spacing w:val="-3"/>
        </w:rPr>
        <w:t>decir, </w:t>
      </w:r>
      <w:r>
        <w:rPr/>
        <w:t>aunque la práctica de la </w:t>
      </w:r>
      <w:r>
        <w:rPr>
          <w:rFonts w:ascii="PMingLiU" w:hAnsi="PMingLiU"/>
          <w:w w:val="105"/>
          <w:sz w:val="16"/>
        </w:rPr>
        <w:t>eib </w:t>
      </w:r>
      <w:r>
        <w:rPr/>
        <w:t>se vaya realizando siguiendo el ideal que le dio origen, por sí misma difícilmente podría responsabilizarse por la transformación</w:t>
      </w:r>
      <w:r>
        <w:rPr>
          <w:spacing w:val="-26"/>
        </w:rPr>
        <w:t> </w:t>
      </w:r>
      <w:r>
        <w:rPr/>
        <w:t>positiva</w:t>
      </w:r>
      <w:r>
        <w:rPr>
          <w:spacing w:val="-26"/>
        </w:rPr>
        <w:t> </w:t>
      </w:r>
      <w:r>
        <w:rPr/>
        <w:t>de</w:t>
      </w:r>
      <w:r>
        <w:rPr>
          <w:spacing w:val="-26"/>
        </w:rPr>
        <w:t> </w:t>
      </w:r>
      <w:r>
        <w:rPr/>
        <w:t>las</w:t>
      </w:r>
      <w:r>
        <w:rPr>
          <w:spacing w:val="-26"/>
        </w:rPr>
        <w:t> </w:t>
      </w:r>
      <w:r>
        <w:rPr/>
        <w:t>relaciones</w:t>
      </w:r>
      <w:r>
        <w:rPr>
          <w:spacing w:val="-26"/>
        </w:rPr>
        <w:t> </w:t>
      </w:r>
      <w:r>
        <w:rPr/>
        <w:t>entre</w:t>
      </w:r>
      <w:r>
        <w:rPr>
          <w:spacing w:val="-26"/>
        </w:rPr>
        <w:t> </w:t>
      </w:r>
      <w:r>
        <w:rPr/>
        <w:t>los</w:t>
      </w:r>
      <w:r>
        <w:rPr>
          <w:spacing w:val="-26"/>
        </w:rPr>
        <w:t> </w:t>
      </w:r>
      <w:r>
        <w:rPr/>
        <w:t>diversos</w:t>
      </w:r>
      <w:r>
        <w:rPr>
          <w:spacing w:val="-26"/>
        </w:rPr>
        <w:t> </w:t>
      </w:r>
      <w:r>
        <w:rPr/>
        <w:t>actores</w:t>
      </w:r>
      <w:r>
        <w:rPr>
          <w:spacing w:val="-26"/>
        </w:rPr>
        <w:t> </w:t>
      </w:r>
      <w:r>
        <w:rPr/>
        <w:t>culturales</w:t>
      </w:r>
      <w:r>
        <w:rPr>
          <w:spacing w:val="-26"/>
        </w:rPr>
        <w:t> </w:t>
      </w:r>
      <w:r>
        <w:rPr/>
        <w:t>dentro del país, puesto que la primera piedra con la que tropezaría serían precisamente las relaciones de poder que impiden una realización igualitaria y pertinente de</w:t>
      </w:r>
      <w:r>
        <w:rPr>
          <w:spacing w:val="-20"/>
        </w:rPr>
        <w:t> </w:t>
      </w:r>
      <w:r>
        <w:rPr/>
        <w:t>los </w:t>
      </w:r>
      <w:r>
        <w:rPr>
          <w:w w:val="95"/>
        </w:rPr>
        <w:t>procesos</w:t>
      </w:r>
      <w:r>
        <w:rPr>
          <w:spacing w:val="-23"/>
          <w:w w:val="95"/>
        </w:rPr>
        <w:t> </w:t>
      </w:r>
      <w:r>
        <w:rPr>
          <w:w w:val="95"/>
        </w:rPr>
        <w:t>educativos.</w:t>
      </w:r>
    </w:p>
    <w:p>
      <w:pPr>
        <w:pStyle w:val="BodyText"/>
        <w:spacing w:line="271" w:lineRule="auto" w:before="3"/>
        <w:ind w:left="120" w:right="116" w:firstLine="359"/>
        <w:jc w:val="both"/>
      </w:pPr>
      <w:r>
        <w:rPr>
          <w:spacing w:val="-4"/>
        </w:rPr>
        <w:t>No </w:t>
      </w:r>
      <w:r>
        <w:rPr/>
        <w:t>obstante todo lo expuesto, dentro del sistema educativo mexicano la </w:t>
      </w:r>
      <w:r>
        <w:rPr>
          <w:rFonts w:ascii="PMingLiU" w:hAnsi="PMingLiU"/>
          <w:w w:val="105"/>
          <w:sz w:val="16"/>
        </w:rPr>
        <w:t>eib </w:t>
      </w:r>
      <w:r>
        <w:rPr/>
        <w:t>representa</w:t>
      </w:r>
      <w:r>
        <w:rPr>
          <w:spacing w:val="-6"/>
        </w:rPr>
        <w:t> </w:t>
      </w:r>
      <w:r>
        <w:rPr/>
        <w:t>un</w:t>
      </w:r>
      <w:r>
        <w:rPr>
          <w:spacing w:val="-6"/>
        </w:rPr>
        <w:t> </w:t>
      </w:r>
      <w:r>
        <w:rPr/>
        <w:t>avance</w:t>
      </w:r>
      <w:r>
        <w:rPr>
          <w:spacing w:val="-6"/>
        </w:rPr>
        <w:t> </w:t>
      </w:r>
      <w:r>
        <w:rPr/>
        <w:t>teórico</w:t>
      </w:r>
      <w:r>
        <w:rPr>
          <w:spacing w:val="-6"/>
        </w:rPr>
        <w:t> </w:t>
      </w:r>
      <w:r>
        <w:rPr/>
        <w:t>indiscutible</w:t>
      </w:r>
      <w:r>
        <w:rPr>
          <w:spacing w:val="-6"/>
        </w:rPr>
        <w:t> </w:t>
      </w:r>
      <w:r>
        <w:rPr/>
        <w:t>que</w:t>
      </w:r>
      <w:r>
        <w:rPr>
          <w:spacing w:val="-6"/>
        </w:rPr>
        <w:t> </w:t>
      </w:r>
      <w:r>
        <w:rPr/>
        <w:t>no</w:t>
      </w:r>
      <w:r>
        <w:rPr>
          <w:spacing w:val="-6"/>
        </w:rPr>
        <w:t> </w:t>
      </w:r>
      <w:r>
        <w:rPr/>
        <w:t>se</w:t>
      </w:r>
      <w:r>
        <w:rPr>
          <w:spacing w:val="-6"/>
        </w:rPr>
        <w:t> </w:t>
      </w:r>
      <w:r>
        <w:rPr/>
        <w:t>puede</w:t>
      </w:r>
      <w:r>
        <w:rPr>
          <w:spacing w:val="-6"/>
        </w:rPr>
        <w:t> </w:t>
      </w:r>
      <w:r>
        <w:rPr/>
        <w:t>pasar</w:t>
      </w:r>
      <w:r>
        <w:rPr>
          <w:spacing w:val="-6"/>
        </w:rPr>
        <w:t> </w:t>
      </w:r>
      <w:r>
        <w:rPr/>
        <w:t>por</w:t>
      </w:r>
      <w:r>
        <w:rPr>
          <w:spacing w:val="-6"/>
        </w:rPr>
        <w:t> </w:t>
      </w:r>
      <w:r>
        <w:rPr/>
        <w:t>alto</w:t>
      </w:r>
      <w:r>
        <w:rPr>
          <w:spacing w:val="-6"/>
        </w:rPr>
        <w:t> </w:t>
      </w:r>
      <w:r>
        <w:rPr/>
        <w:t>y</w:t>
      </w:r>
      <w:r>
        <w:rPr>
          <w:spacing w:val="-6"/>
        </w:rPr>
        <w:t> </w:t>
      </w:r>
      <w:r>
        <w:rPr/>
        <w:t>que</w:t>
      </w:r>
      <w:r>
        <w:rPr>
          <w:spacing w:val="-6"/>
        </w:rPr>
        <w:t> </w:t>
      </w:r>
      <w:r>
        <w:rPr/>
        <w:t>hay </w:t>
      </w:r>
      <w:r>
        <w:rPr>
          <w:w w:val="95"/>
        </w:rPr>
        <w:t>que seguir</w:t>
      </w:r>
      <w:r>
        <w:rPr>
          <w:spacing w:val="4"/>
          <w:w w:val="95"/>
        </w:rPr>
        <w:t> </w:t>
      </w:r>
      <w:r>
        <w:rPr>
          <w:w w:val="95"/>
        </w:rPr>
        <w:t>desarrollando.</w:t>
      </w:r>
    </w:p>
    <w:p>
      <w:pPr>
        <w:pStyle w:val="BodyText"/>
        <w:rPr>
          <w:sz w:val="22"/>
        </w:rPr>
      </w:pPr>
    </w:p>
    <w:p>
      <w:pPr>
        <w:pStyle w:val="BodyText"/>
        <w:spacing w:before="10"/>
        <w:rPr>
          <w:sz w:val="26"/>
        </w:rPr>
      </w:pPr>
    </w:p>
    <w:p>
      <w:pPr>
        <w:spacing w:before="0"/>
        <w:ind w:left="120" w:right="98"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80" w:lineRule="auto" w:before="1"/>
        <w:ind w:left="479" w:right="117" w:hanging="360"/>
        <w:jc w:val="both"/>
        <w:rPr>
          <w:sz w:val="21"/>
        </w:rPr>
      </w:pPr>
      <w:r>
        <w:rPr>
          <w:sz w:val="21"/>
        </w:rPr>
        <w:t>Ahuja-Sánchez, R.; G. Berumen-Campos; M. Casillas-Muñoz </w:t>
      </w:r>
      <w:r>
        <w:rPr>
          <w:i/>
          <w:sz w:val="21"/>
        </w:rPr>
        <w:t>et al</w:t>
      </w:r>
      <w:r>
        <w:rPr>
          <w:sz w:val="21"/>
        </w:rPr>
        <w:t>. (2004), </w:t>
      </w:r>
      <w:r>
        <w:rPr>
          <w:i/>
          <w:sz w:val="21"/>
        </w:rPr>
        <w:t>Políticas y </w:t>
      </w:r>
      <w:r>
        <w:rPr>
          <w:i/>
          <w:sz w:val="21"/>
        </w:rPr>
        <w:t>fundamentos</w:t>
      </w:r>
      <w:r>
        <w:rPr>
          <w:i/>
          <w:spacing w:val="-13"/>
          <w:sz w:val="21"/>
        </w:rPr>
        <w:t> </w:t>
      </w:r>
      <w:r>
        <w:rPr>
          <w:i/>
          <w:sz w:val="21"/>
        </w:rPr>
        <w:t>de</w:t>
      </w:r>
      <w:r>
        <w:rPr>
          <w:i/>
          <w:spacing w:val="-13"/>
          <w:sz w:val="21"/>
        </w:rPr>
        <w:t> </w:t>
      </w:r>
      <w:r>
        <w:rPr>
          <w:i/>
          <w:sz w:val="21"/>
        </w:rPr>
        <w:t>la</w:t>
      </w:r>
      <w:r>
        <w:rPr>
          <w:i/>
          <w:spacing w:val="-13"/>
          <w:sz w:val="21"/>
        </w:rPr>
        <w:t> </w:t>
      </w:r>
      <w:r>
        <w:rPr>
          <w:i/>
          <w:sz w:val="21"/>
        </w:rPr>
        <w:t>educación</w:t>
      </w:r>
      <w:r>
        <w:rPr>
          <w:i/>
          <w:spacing w:val="-13"/>
          <w:sz w:val="21"/>
        </w:rPr>
        <w:t> </w:t>
      </w:r>
      <w:r>
        <w:rPr>
          <w:i/>
          <w:sz w:val="21"/>
        </w:rPr>
        <w:t>intercultural</w:t>
      </w:r>
      <w:r>
        <w:rPr>
          <w:i/>
          <w:spacing w:val="-13"/>
          <w:sz w:val="21"/>
        </w:rPr>
        <w:t> </w:t>
      </w:r>
      <w:r>
        <w:rPr>
          <w:i/>
          <w:sz w:val="21"/>
        </w:rPr>
        <w:t>bilingüe</w:t>
      </w:r>
      <w:r>
        <w:rPr>
          <w:i/>
          <w:spacing w:val="-13"/>
          <w:sz w:val="21"/>
        </w:rPr>
        <w:t> </w:t>
      </w:r>
      <w:r>
        <w:rPr>
          <w:i/>
          <w:sz w:val="21"/>
        </w:rPr>
        <w:t>en</w:t>
      </w:r>
      <w:r>
        <w:rPr>
          <w:i/>
          <w:spacing w:val="-13"/>
          <w:sz w:val="21"/>
        </w:rPr>
        <w:t> </w:t>
      </w:r>
      <w:r>
        <w:rPr>
          <w:i/>
          <w:sz w:val="21"/>
        </w:rPr>
        <w:t>México,</w:t>
      </w:r>
      <w:r>
        <w:rPr>
          <w:i/>
          <w:spacing w:val="-13"/>
          <w:sz w:val="21"/>
        </w:rPr>
        <w:t> </w:t>
      </w:r>
      <w:r>
        <w:rPr>
          <w:sz w:val="21"/>
        </w:rPr>
        <w:t>México,</w:t>
      </w:r>
      <w:r>
        <w:rPr>
          <w:spacing w:val="-13"/>
          <w:sz w:val="21"/>
        </w:rPr>
        <w:t> </w:t>
      </w:r>
      <w:r>
        <w:rPr>
          <w:sz w:val="21"/>
        </w:rPr>
        <w:t>Coordinación General</w:t>
      </w:r>
      <w:r>
        <w:rPr>
          <w:spacing w:val="-8"/>
          <w:sz w:val="21"/>
        </w:rPr>
        <w:t> </w:t>
      </w:r>
      <w:r>
        <w:rPr>
          <w:sz w:val="21"/>
        </w:rPr>
        <w:t>de</w:t>
      </w:r>
      <w:r>
        <w:rPr>
          <w:spacing w:val="-8"/>
          <w:sz w:val="21"/>
        </w:rPr>
        <w:t> </w:t>
      </w:r>
      <w:r>
        <w:rPr>
          <w:sz w:val="21"/>
        </w:rPr>
        <w:t>Educación</w:t>
      </w:r>
      <w:r>
        <w:rPr>
          <w:spacing w:val="-8"/>
          <w:sz w:val="21"/>
        </w:rPr>
        <w:t> </w:t>
      </w:r>
      <w:r>
        <w:rPr>
          <w:sz w:val="21"/>
        </w:rPr>
        <w:t>Intercultural</w:t>
      </w:r>
      <w:r>
        <w:rPr>
          <w:spacing w:val="-8"/>
          <w:sz w:val="21"/>
        </w:rPr>
        <w:t> </w:t>
      </w:r>
      <w:r>
        <w:rPr>
          <w:sz w:val="21"/>
        </w:rPr>
        <w:t>y</w:t>
      </w:r>
      <w:r>
        <w:rPr>
          <w:spacing w:val="-8"/>
          <w:sz w:val="21"/>
        </w:rPr>
        <w:t> </w:t>
      </w:r>
      <w:r>
        <w:rPr>
          <w:sz w:val="21"/>
        </w:rPr>
        <w:t>Bilingüe</w:t>
      </w:r>
      <w:r>
        <w:rPr>
          <w:spacing w:val="-8"/>
          <w:sz w:val="21"/>
        </w:rPr>
        <w:t> </w:t>
      </w:r>
      <w:r>
        <w:rPr>
          <w:w w:val="110"/>
          <w:sz w:val="21"/>
        </w:rPr>
        <w:t>(</w:t>
      </w:r>
      <w:r>
        <w:rPr>
          <w:rFonts w:ascii="PMingLiU" w:hAnsi="PMingLiU"/>
          <w:w w:val="110"/>
          <w:sz w:val="14"/>
        </w:rPr>
        <w:t>cgeib</w:t>
      </w:r>
      <w:r>
        <w:rPr>
          <w:rFonts w:ascii="PMingLiU" w:hAnsi="PMingLiU"/>
          <w:w w:val="110"/>
          <w:sz w:val="21"/>
        </w:rPr>
        <w:t>)</w:t>
      </w:r>
      <w:r>
        <w:rPr>
          <w:w w:val="110"/>
          <w:sz w:val="21"/>
        </w:rPr>
        <w:t>.</w:t>
      </w:r>
    </w:p>
    <w:p>
      <w:pPr>
        <w:spacing w:line="297" w:lineRule="auto" w:before="19"/>
        <w:ind w:left="479" w:right="117" w:hanging="360"/>
        <w:jc w:val="both"/>
        <w:rPr>
          <w:sz w:val="21"/>
        </w:rPr>
      </w:pPr>
      <w:r>
        <w:rPr>
          <w:w w:val="95"/>
          <w:sz w:val="21"/>
        </w:rPr>
        <w:t>Antequera-Durán,</w:t>
      </w:r>
      <w:r>
        <w:rPr>
          <w:spacing w:val="-7"/>
          <w:w w:val="95"/>
          <w:sz w:val="21"/>
        </w:rPr>
        <w:t> </w:t>
      </w:r>
      <w:r>
        <w:rPr>
          <w:w w:val="95"/>
          <w:sz w:val="21"/>
        </w:rPr>
        <w:t>N.</w:t>
      </w:r>
      <w:r>
        <w:rPr>
          <w:spacing w:val="-7"/>
          <w:w w:val="95"/>
          <w:sz w:val="21"/>
        </w:rPr>
        <w:t> </w:t>
      </w:r>
      <w:r>
        <w:rPr>
          <w:w w:val="95"/>
          <w:sz w:val="21"/>
        </w:rPr>
        <w:t>(2010),</w:t>
      </w:r>
      <w:r>
        <w:rPr>
          <w:spacing w:val="-7"/>
          <w:w w:val="95"/>
          <w:sz w:val="21"/>
        </w:rPr>
        <w:t> </w:t>
      </w:r>
      <w:r>
        <w:rPr>
          <w:i/>
          <w:w w:val="95"/>
          <w:sz w:val="21"/>
        </w:rPr>
        <w:t>Multiculturalismo</w:t>
      </w:r>
      <w:r>
        <w:rPr>
          <w:i/>
          <w:spacing w:val="-7"/>
          <w:w w:val="95"/>
          <w:sz w:val="21"/>
        </w:rPr>
        <w:t> </w:t>
      </w:r>
      <w:r>
        <w:rPr>
          <w:i/>
          <w:w w:val="95"/>
          <w:sz w:val="21"/>
        </w:rPr>
        <w:t>e</w:t>
      </w:r>
      <w:r>
        <w:rPr>
          <w:i/>
          <w:spacing w:val="-7"/>
          <w:w w:val="95"/>
          <w:sz w:val="21"/>
        </w:rPr>
        <w:t> </w:t>
      </w:r>
      <w:r>
        <w:rPr>
          <w:i/>
          <w:w w:val="95"/>
          <w:sz w:val="21"/>
        </w:rPr>
        <w:t>interculturalidad.</w:t>
      </w:r>
      <w:r>
        <w:rPr>
          <w:i/>
          <w:spacing w:val="-7"/>
          <w:w w:val="95"/>
          <w:sz w:val="21"/>
        </w:rPr>
        <w:t> </w:t>
      </w:r>
      <w:r>
        <w:rPr>
          <w:i/>
          <w:w w:val="95"/>
          <w:sz w:val="21"/>
        </w:rPr>
        <w:t>Políticas</w:t>
      </w:r>
      <w:r>
        <w:rPr>
          <w:i/>
          <w:spacing w:val="-7"/>
          <w:w w:val="95"/>
          <w:sz w:val="21"/>
        </w:rPr>
        <w:t> </w:t>
      </w:r>
      <w:r>
        <w:rPr>
          <w:i/>
          <w:w w:val="95"/>
          <w:sz w:val="21"/>
        </w:rPr>
        <w:t>y</w:t>
      </w:r>
      <w:r>
        <w:rPr>
          <w:i/>
          <w:spacing w:val="-7"/>
          <w:w w:val="95"/>
          <w:sz w:val="21"/>
        </w:rPr>
        <w:t> </w:t>
      </w:r>
      <w:r>
        <w:rPr>
          <w:i/>
          <w:w w:val="95"/>
          <w:sz w:val="21"/>
        </w:rPr>
        <w:t>prácticas</w:t>
      </w:r>
      <w:r>
        <w:rPr>
          <w:i/>
          <w:spacing w:val="-7"/>
          <w:w w:val="95"/>
          <w:sz w:val="21"/>
        </w:rPr>
        <w:t> </w:t>
      </w:r>
      <w:r>
        <w:rPr>
          <w:i/>
          <w:w w:val="95"/>
          <w:sz w:val="21"/>
        </w:rPr>
        <w:t>de</w:t>
      </w:r>
      <w:r>
        <w:rPr>
          <w:i/>
          <w:spacing w:val="-7"/>
          <w:w w:val="95"/>
          <w:sz w:val="21"/>
        </w:rPr>
        <w:t> </w:t>
      </w:r>
      <w:r>
        <w:rPr>
          <w:i/>
          <w:w w:val="95"/>
          <w:sz w:val="21"/>
        </w:rPr>
        <w:t>la </w:t>
      </w:r>
      <w:r>
        <w:rPr>
          <w:i/>
          <w:w w:val="95"/>
          <w:sz w:val="21"/>
        </w:rPr>
        <w:t>educación indígena</w:t>
      </w:r>
      <w:r>
        <w:rPr>
          <w:w w:val="95"/>
          <w:sz w:val="21"/>
        </w:rPr>
        <w:t>, </w:t>
      </w:r>
      <w:r>
        <w:rPr>
          <w:spacing w:val="-4"/>
          <w:w w:val="95"/>
          <w:sz w:val="21"/>
        </w:rPr>
        <w:t>Toluca, </w:t>
      </w:r>
      <w:r>
        <w:rPr>
          <w:w w:val="95"/>
          <w:sz w:val="21"/>
        </w:rPr>
        <w:t>Universidad Autónoma del Estado de</w:t>
      </w:r>
      <w:r>
        <w:rPr>
          <w:spacing w:val="-27"/>
          <w:w w:val="95"/>
          <w:sz w:val="21"/>
        </w:rPr>
        <w:t> </w:t>
      </w:r>
      <w:r>
        <w:rPr>
          <w:w w:val="95"/>
          <w:sz w:val="21"/>
        </w:rPr>
        <w:t>México.</w:t>
      </w:r>
    </w:p>
    <w:p>
      <w:pPr>
        <w:spacing w:line="297" w:lineRule="auto" w:before="2"/>
        <w:ind w:left="479" w:right="117" w:hanging="360"/>
        <w:jc w:val="both"/>
        <w:rPr>
          <w:sz w:val="21"/>
        </w:rPr>
      </w:pPr>
      <w:r>
        <w:rPr>
          <w:w w:val="95"/>
          <w:sz w:val="21"/>
        </w:rPr>
        <w:t>Barnach-Calbó Martínez, E. (1997), “La nueva educación indígena en Iberoamérica”, </w:t>
      </w:r>
      <w:r>
        <w:rPr>
          <w:i/>
          <w:w w:val="95"/>
          <w:sz w:val="21"/>
        </w:rPr>
        <w:t>Revista </w:t>
      </w:r>
      <w:r>
        <w:rPr>
          <w:i/>
          <w:w w:val="95"/>
          <w:sz w:val="21"/>
        </w:rPr>
        <w:t>Iberoamericana de Educación</w:t>
      </w:r>
      <w:r>
        <w:rPr>
          <w:w w:val="95"/>
          <w:sz w:val="21"/>
        </w:rPr>
        <w:t>, núm. 13, pp. 13-33.</w:t>
      </w:r>
    </w:p>
    <w:p>
      <w:pPr>
        <w:spacing w:line="297" w:lineRule="auto" w:before="2"/>
        <w:ind w:left="480" w:right="109" w:hanging="361"/>
        <w:jc w:val="both"/>
        <w:rPr>
          <w:sz w:val="21"/>
        </w:rPr>
      </w:pPr>
      <w:r>
        <w:rPr>
          <w:sz w:val="21"/>
        </w:rPr>
        <w:t>Coordinación General de Educación Intercultural y Bilingüe </w:t>
      </w:r>
      <w:r>
        <w:rPr>
          <w:w w:val="110"/>
          <w:sz w:val="21"/>
        </w:rPr>
        <w:t>(</w:t>
      </w:r>
      <w:r>
        <w:rPr>
          <w:rFonts w:ascii="PMingLiU" w:hAnsi="PMingLiU"/>
          <w:w w:val="110"/>
          <w:sz w:val="14"/>
        </w:rPr>
        <w:t>cgeib</w:t>
      </w:r>
      <w:r>
        <w:rPr>
          <w:w w:val="110"/>
          <w:sz w:val="21"/>
        </w:rPr>
        <w:t>) </w:t>
      </w:r>
      <w:r>
        <w:rPr>
          <w:sz w:val="21"/>
        </w:rPr>
        <w:t>(2012), </w:t>
      </w:r>
      <w:hyperlink r:id="rId108">
        <w:r>
          <w:rPr>
            <w:sz w:val="21"/>
          </w:rPr>
          <w:t>http://eib.</w:t>
        </w:r>
      </w:hyperlink>
      <w:r>
        <w:rPr>
          <w:sz w:val="21"/>
        </w:rPr>
        <w:t> </w:t>
      </w:r>
      <w:hyperlink r:id="rId108">
        <w:r>
          <w:rPr>
            <w:sz w:val="21"/>
          </w:rPr>
          <w:t>sep.gob.mx/cgeib/dmodelos/eib_en_educa cion_secundaria.pdf</w:t>
        </w:r>
      </w:hyperlink>
      <w:r>
        <w:rPr>
          <w:sz w:val="21"/>
        </w:rPr>
        <w:t> (10-10-2012) </w:t>
      </w:r>
      <w:hyperlink r:id="rId102">
        <w:r>
          <w:rPr>
            <w:sz w:val="21"/>
          </w:rPr>
          <w:t>http://</w:t>
        </w:r>
      </w:hyperlink>
      <w:r>
        <w:rPr>
          <w:sz w:val="21"/>
        </w:rPr>
        <w:t> </w:t>
      </w:r>
      <w:hyperlink r:id="rId102">
        <w:r>
          <w:rPr>
            <w:w w:val="95"/>
            <w:sz w:val="21"/>
          </w:rPr>
          <w:t>eib.sep.gob.mx/cgeib/index.php/bachillerato-intercultural-i?phpMyAdmin=0IKEIK</w:t>
        </w:r>
      </w:hyperlink>
      <w:r>
        <w:rPr>
          <w:w w:val="95"/>
          <w:sz w:val="21"/>
        </w:rPr>
        <w:t> </w:t>
      </w:r>
      <w:hyperlink r:id="rId102">
        <w:r>
          <w:rPr>
            <w:sz w:val="21"/>
          </w:rPr>
          <w:t>9LLTU14OZJS-AHK7kwoJ0</w:t>
        </w:r>
      </w:hyperlink>
      <w:r>
        <w:rPr>
          <w:sz w:val="21"/>
        </w:rPr>
        <w:t> (10 de octubre de 2012).</w:t>
      </w:r>
    </w:p>
    <w:p>
      <w:pPr>
        <w:spacing w:line="244" w:lineRule="exact" w:before="0"/>
        <w:ind w:left="120" w:right="0" w:firstLine="0"/>
        <w:jc w:val="left"/>
        <w:rPr>
          <w:sz w:val="21"/>
        </w:rPr>
      </w:pPr>
      <w:r>
        <w:rPr>
          <w:sz w:val="21"/>
        </w:rPr>
        <w:t>Consejo Nacional de Fomento Educativo </w:t>
      </w:r>
      <w:r>
        <w:rPr>
          <w:w w:val="120"/>
          <w:sz w:val="21"/>
        </w:rPr>
        <w:t>(</w:t>
      </w:r>
      <w:r>
        <w:rPr>
          <w:rFonts w:ascii="PMingLiU"/>
          <w:w w:val="120"/>
          <w:sz w:val="14"/>
        </w:rPr>
        <w:t>conafe</w:t>
      </w:r>
      <w:r>
        <w:rPr>
          <w:w w:val="120"/>
          <w:sz w:val="21"/>
        </w:rPr>
        <w:t>) </w:t>
      </w:r>
      <w:r>
        <w:rPr>
          <w:sz w:val="21"/>
        </w:rPr>
        <w:t>(2012), conafe</w:t>
      </w:r>
      <w:r>
        <w:rPr>
          <w:rFonts w:ascii="PMingLiU"/>
          <w:sz w:val="21"/>
        </w:rPr>
        <w:t>.</w:t>
      </w:r>
      <w:r>
        <w:rPr>
          <w:sz w:val="21"/>
        </w:rPr>
        <w:t>gob.mx/educacioncomu-</w:t>
      </w:r>
    </w:p>
    <w:p>
      <w:pPr>
        <w:spacing w:before="58"/>
        <w:ind w:left="480" w:right="98" w:firstLine="0"/>
        <w:jc w:val="left"/>
        <w:rPr>
          <w:sz w:val="21"/>
        </w:rPr>
      </w:pPr>
      <w:r>
        <w:rPr>
          <w:sz w:val="21"/>
        </w:rPr>
        <w:t>nitaria (12 de octubre de 2012).</w:t>
      </w:r>
    </w:p>
    <w:p>
      <w:pPr>
        <w:spacing w:line="297" w:lineRule="auto" w:before="58"/>
        <w:ind w:left="480" w:right="118" w:hanging="360"/>
        <w:jc w:val="both"/>
        <w:rPr>
          <w:sz w:val="21"/>
        </w:rPr>
      </w:pPr>
      <w:r>
        <w:rPr>
          <w:w w:val="95"/>
          <w:sz w:val="21"/>
        </w:rPr>
        <w:t>De</w:t>
      </w:r>
      <w:r>
        <w:rPr>
          <w:spacing w:val="-7"/>
          <w:w w:val="95"/>
          <w:sz w:val="21"/>
        </w:rPr>
        <w:t> </w:t>
      </w:r>
      <w:r>
        <w:rPr>
          <w:w w:val="95"/>
          <w:sz w:val="21"/>
        </w:rPr>
        <w:t>la</w:t>
      </w:r>
      <w:r>
        <w:rPr>
          <w:spacing w:val="-14"/>
          <w:w w:val="95"/>
          <w:sz w:val="21"/>
        </w:rPr>
        <w:t> </w:t>
      </w:r>
      <w:r>
        <w:rPr>
          <w:spacing w:val="-6"/>
          <w:w w:val="95"/>
          <w:sz w:val="21"/>
        </w:rPr>
        <w:t>Torre</w:t>
      </w:r>
      <w:r>
        <w:rPr>
          <w:spacing w:val="-7"/>
          <w:w w:val="95"/>
          <w:sz w:val="21"/>
        </w:rPr>
        <w:t> </w:t>
      </w:r>
      <w:r>
        <w:rPr>
          <w:w w:val="95"/>
          <w:sz w:val="21"/>
        </w:rPr>
        <w:t>García,</w:t>
      </w:r>
      <w:r>
        <w:rPr>
          <w:spacing w:val="-7"/>
          <w:w w:val="95"/>
          <w:sz w:val="21"/>
        </w:rPr>
        <w:t> </w:t>
      </w:r>
      <w:r>
        <w:rPr>
          <w:w w:val="95"/>
          <w:sz w:val="21"/>
        </w:rPr>
        <w:t>R.</w:t>
      </w:r>
      <w:r>
        <w:rPr>
          <w:spacing w:val="-7"/>
          <w:w w:val="95"/>
          <w:sz w:val="21"/>
        </w:rPr>
        <w:t> </w:t>
      </w:r>
      <w:r>
        <w:rPr>
          <w:w w:val="95"/>
          <w:sz w:val="21"/>
        </w:rPr>
        <w:t>(ed.)</w:t>
      </w:r>
      <w:r>
        <w:rPr>
          <w:spacing w:val="-7"/>
          <w:w w:val="95"/>
          <w:sz w:val="21"/>
        </w:rPr>
        <w:t> </w:t>
      </w:r>
      <w:r>
        <w:rPr>
          <w:w w:val="95"/>
          <w:sz w:val="21"/>
        </w:rPr>
        <w:t>(2010),</w:t>
      </w:r>
      <w:r>
        <w:rPr>
          <w:spacing w:val="-7"/>
          <w:w w:val="95"/>
          <w:sz w:val="21"/>
        </w:rPr>
        <w:t> </w:t>
      </w:r>
      <w:r>
        <w:rPr>
          <w:i/>
          <w:w w:val="95"/>
          <w:sz w:val="21"/>
        </w:rPr>
        <w:t>Informe</w:t>
      </w:r>
      <w:r>
        <w:rPr>
          <w:i/>
          <w:spacing w:val="-7"/>
          <w:w w:val="95"/>
          <w:sz w:val="21"/>
        </w:rPr>
        <w:t> </w:t>
      </w:r>
      <w:r>
        <w:rPr>
          <w:i/>
          <w:w w:val="95"/>
          <w:sz w:val="21"/>
        </w:rPr>
        <w:t>sobre</w:t>
      </w:r>
      <w:r>
        <w:rPr>
          <w:i/>
          <w:spacing w:val="-7"/>
          <w:w w:val="95"/>
          <w:sz w:val="21"/>
        </w:rPr>
        <w:t> </w:t>
      </w:r>
      <w:r>
        <w:rPr>
          <w:i/>
          <w:w w:val="95"/>
          <w:sz w:val="21"/>
        </w:rPr>
        <w:t>desarrollo</w:t>
      </w:r>
      <w:r>
        <w:rPr>
          <w:i/>
          <w:spacing w:val="-7"/>
          <w:w w:val="95"/>
          <w:sz w:val="21"/>
        </w:rPr>
        <w:t> </w:t>
      </w:r>
      <w:r>
        <w:rPr>
          <w:i/>
          <w:w w:val="95"/>
          <w:sz w:val="21"/>
        </w:rPr>
        <w:t>humano</w:t>
      </w:r>
      <w:r>
        <w:rPr>
          <w:i/>
          <w:spacing w:val="-7"/>
          <w:w w:val="95"/>
          <w:sz w:val="21"/>
        </w:rPr>
        <w:t> </w:t>
      </w:r>
      <w:r>
        <w:rPr>
          <w:i/>
          <w:w w:val="95"/>
          <w:sz w:val="21"/>
        </w:rPr>
        <w:t>de</w:t>
      </w:r>
      <w:r>
        <w:rPr>
          <w:i/>
          <w:spacing w:val="-7"/>
          <w:w w:val="95"/>
          <w:sz w:val="21"/>
        </w:rPr>
        <w:t> </w:t>
      </w:r>
      <w:r>
        <w:rPr>
          <w:i/>
          <w:w w:val="95"/>
          <w:sz w:val="21"/>
        </w:rPr>
        <w:t>los</w:t>
      </w:r>
      <w:r>
        <w:rPr>
          <w:i/>
          <w:spacing w:val="-7"/>
          <w:w w:val="95"/>
          <w:sz w:val="21"/>
        </w:rPr>
        <w:t> </w:t>
      </w:r>
      <w:r>
        <w:rPr>
          <w:i/>
          <w:w w:val="95"/>
          <w:sz w:val="21"/>
        </w:rPr>
        <w:t>pueblos</w:t>
      </w:r>
      <w:r>
        <w:rPr>
          <w:i/>
          <w:spacing w:val="-7"/>
          <w:w w:val="95"/>
          <w:sz w:val="21"/>
        </w:rPr>
        <w:t> </w:t>
      </w:r>
      <w:r>
        <w:rPr>
          <w:i/>
          <w:w w:val="95"/>
          <w:sz w:val="21"/>
        </w:rPr>
        <w:t>indígenas </w:t>
      </w:r>
      <w:r>
        <w:rPr>
          <w:i/>
          <w:w w:val="95"/>
          <w:sz w:val="21"/>
        </w:rPr>
        <w:t>en</w:t>
      </w:r>
      <w:r>
        <w:rPr>
          <w:i/>
          <w:spacing w:val="-13"/>
          <w:w w:val="95"/>
          <w:sz w:val="21"/>
        </w:rPr>
        <w:t> </w:t>
      </w:r>
      <w:r>
        <w:rPr>
          <w:i/>
          <w:w w:val="95"/>
          <w:sz w:val="21"/>
        </w:rPr>
        <w:t>México.</w:t>
      </w:r>
      <w:r>
        <w:rPr>
          <w:i/>
          <w:spacing w:val="-13"/>
          <w:w w:val="95"/>
          <w:sz w:val="21"/>
        </w:rPr>
        <w:t> </w:t>
      </w:r>
      <w:r>
        <w:rPr>
          <w:i/>
          <w:w w:val="95"/>
          <w:sz w:val="21"/>
        </w:rPr>
        <w:t>El</w:t>
      </w:r>
      <w:r>
        <w:rPr>
          <w:i/>
          <w:spacing w:val="-13"/>
          <w:w w:val="95"/>
          <w:sz w:val="21"/>
        </w:rPr>
        <w:t> </w:t>
      </w:r>
      <w:r>
        <w:rPr>
          <w:i/>
          <w:w w:val="95"/>
          <w:sz w:val="21"/>
        </w:rPr>
        <w:t>reto</w:t>
      </w:r>
      <w:r>
        <w:rPr>
          <w:i/>
          <w:spacing w:val="-13"/>
          <w:w w:val="95"/>
          <w:sz w:val="21"/>
        </w:rPr>
        <w:t> </w:t>
      </w:r>
      <w:r>
        <w:rPr>
          <w:i/>
          <w:w w:val="95"/>
          <w:sz w:val="21"/>
        </w:rPr>
        <w:t>de</w:t>
      </w:r>
      <w:r>
        <w:rPr>
          <w:i/>
          <w:spacing w:val="-13"/>
          <w:w w:val="95"/>
          <w:sz w:val="21"/>
        </w:rPr>
        <w:t> </w:t>
      </w:r>
      <w:r>
        <w:rPr>
          <w:i/>
          <w:w w:val="95"/>
          <w:sz w:val="21"/>
        </w:rPr>
        <w:t>la</w:t>
      </w:r>
      <w:r>
        <w:rPr>
          <w:i/>
          <w:spacing w:val="-13"/>
          <w:w w:val="95"/>
          <w:sz w:val="21"/>
        </w:rPr>
        <w:t> </w:t>
      </w:r>
      <w:r>
        <w:rPr>
          <w:i/>
          <w:w w:val="95"/>
          <w:sz w:val="21"/>
        </w:rPr>
        <w:t>desigualdad</w:t>
      </w:r>
      <w:r>
        <w:rPr>
          <w:i/>
          <w:spacing w:val="-13"/>
          <w:w w:val="95"/>
          <w:sz w:val="21"/>
        </w:rPr>
        <w:t> </w:t>
      </w:r>
      <w:r>
        <w:rPr>
          <w:i/>
          <w:w w:val="95"/>
          <w:sz w:val="21"/>
        </w:rPr>
        <w:t>de</w:t>
      </w:r>
      <w:r>
        <w:rPr>
          <w:i/>
          <w:spacing w:val="-13"/>
          <w:w w:val="95"/>
          <w:sz w:val="21"/>
        </w:rPr>
        <w:t> </w:t>
      </w:r>
      <w:r>
        <w:rPr>
          <w:i/>
          <w:w w:val="95"/>
          <w:sz w:val="21"/>
        </w:rPr>
        <w:t>oportunidades</w:t>
      </w:r>
      <w:r>
        <w:rPr>
          <w:w w:val="95"/>
          <w:sz w:val="21"/>
        </w:rPr>
        <w:t>,</w:t>
      </w:r>
      <w:r>
        <w:rPr>
          <w:spacing w:val="-13"/>
          <w:w w:val="95"/>
          <w:sz w:val="21"/>
        </w:rPr>
        <w:t> </w:t>
      </w:r>
      <w:r>
        <w:rPr>
          <w:w w:val="95"/>
          <w:sz w:val="21"/>
        </w:rPr>
        <w:t>México,</w:t>
      </w:r>
      <w:r>
        <w:rPr>
          <w:spacing w:val="-13"/>
          <w:w w:val="95"/>
          <w:sz w:val="21"/>
        </w:rPr>
        <w:t> </w:t>
      </w:r>
      <w:r>
        <w:rPr>
          <w:w w:val="95"/>
          <w:sz w:val="21"/>
        </w:rPr>
        <w:t>Programa</w:t>
      </w:r>
      <w:r>
        <w:rPr>
          <w:spacing w:val="-13"/>
          <w:w w:val="95"/>
          <w:sz w:val="21"/>
        </w:rPr>
        <w:t> </w:t>
      </w:r>
      <w:r>
        <w:rPr>
          <w:w w:val="95"/>
          <w:sz w:val="21"/>
        </w:rPr>
        <w:t>de</w:t>
      </w:r>
      <w:r>
        <w:rPr>
          <w:spacing w:val="-13"/>
          <w:w w:val="95"/>
          <w:sz w:val="21"/>
        </w:rPr>
        <w:t> </w:t>
      </w:r>
      <w:r>
        <w:rPr>
          <w:w w:val="95"/>
          <w:sz w:val="21"/>
        </w:rPr>
        <w:t>las</w:t>
      </w:r>
      <w:r>
        <w:rPr>
          <w:spacing w:val="-13"/>
          <w:w w:val="95"/>
          <w:sz w:val="21"/>
        </w:rPr>
        <w:t> </w:t>
      </w:r>
      <w:r>
        <w:rPr>
          <w:w w:val="95"/>
          <w:sz w:val="21"/>
        </w:rPr>
        <w:t>Naciones </w:t>
      </w:r>
      <w:r>
        <w:rPr>
          <w:sz w:val="21"/>
        </w:rPr>
        <w:t>Unidas</w:t>
      </w:r>
      <w:r>
        <w:rPr>
          <w:spacing w:val="-34"/>
          <w:sz w:val="21"/>
        </w:rPr>
        <w:t> </w:t>
      </w:r>
      <w:r>
        <w:rPr>
          <w:sz w:val="21"/>
        </w:rPr>
        <w:t>para</w:t>
      </w:r>
      <w:r>
        <w:rPr>
          <w:spacing w:val="-34"/>
          <w:sz w:val="21"/>
        </w:rPr>
        <w:t> </w:t>
      </w:r>
      <w:r>
        <w:rPr>
          <w:sz w:val="21"/>
        </w:rPr>
        <w:t>el</w:t>
      </w:r>
      <w:r>
        <w:rPr>
          <w:spacing w:val="-34"/>
          <w:sz w:val="21"/>
        </w:rPr>
        <w:t> </w:t>
      </w:r>
      <w:r>
        <w:rPr>
          <w:sz w:val="21"/>
        </w:rPr>
        <w:t>Desarrollo.</w:t>
      </w:r>
    </w:p>
    <w:p>
      <w:pPr>
        <w:spacing w:line="297" w:lineRule="auto" w:before="2"/>
        <w:ind w:left="480" w:right="117" w:hanging="360"/>
        <w:jc w:val="both"/>
        <w:rPr>
          <w:sz w:val="21"/>
        </w:rPr>
      </w:pPr>
      <w:r>
        <w:rPr>
          <w:w w:val="95"/>
          <w:sz w:val="21"/>
        </w:rPr>
        <w:t>Esquivel-Alvirde,</w:t>
      </w:r>
      <w:r>
        <w:rPr>
          <w:spacing w:val="-28"/>
          <w:w w:val="95"/>
          <w:sz w:val="21"/>
        </w:rPr>
        <w:t> </w:t>
      </w:r>
      <w:r>
        <w:rPr>
          <w:w w:val="95"/>
          <w:sz w:val="21"/>
        </w:rPr>
        <w:t>M.</w:t>
      </w:r>
      <w:r>
        <w:rPr>
          <w:spacing w:val="-28"/>
          <w:w w:val="95"/>
          <w:sz w:val="21"/>
        </w:rPr>
        <w:t> </w:t>
      </w:r>
      <w:r>
        <w:rPr>
          <w:w w:val="95"/>
          <w:sz w:val="21"/>
        </w:rPr>
        <w:t>I.</w:t>
      </w:r>
      <w:r>
        <w:rPr>
          <w:spacing w:val="-28"/>
          <w:w w:val="95"/>
          <w:sz w:val="21"/>
        </w:rPr>
        <w:t> </w:t>
      </w:r>
      <w:r>
        <w:rPr>
          <w:w w:val="95"/>
          <w:sz w:val="21"/>
        </w:rPr>
        <w:t>(2010),</w:t>
      </w:r>
      <w:r>
        <w:rPr>
          <w:spacing w:val="-28"/>
          <w:w w:val="95"/>
          <w:sz w:val="21"/>
        </w:rPr>
        <w:t> </w:t>
      </w:r>
      <w:r>
        <w:rPr>
          <w:i/>
          <w:w w:val="95"/>
          <w:sz w:val="21"/>
        </w:rPr>
        <w:t>Identidad</w:t>
      </w:r>
      <w:r>
        <w:rPr>
          <w:i/>
          <w:spacing w:val="-28"/>
          <w:w w:val="95"/>
          <w:sz w:val="21"/>
        </w:rPr>
        <w:t> </w:t>
      </w:r>
      <w:r>
        <w:rPr>
          <w:i/>
          <w:w w:val="95"/>
          <w:sz w:val="21"/>
        </w:rPr>
        <w:t>étnica</w:t>
      </w:r>
      <w:r>
        <w:rPr>
          <w:i/>
          <w:spacing w:val="-28"/>
          <w:w w:val="95"/>
          <w:sz w:val="21"/>
        </w:rPr>
        <w:t> </w:t>
      </w:r>
      <w:r>
        <w:rPr>
          <w:i/>
          <w:w w:val="95"/>
          <w:sz w:val="21"/>
        </w:rPr>
        <w:t>y</w:t>
      </w:r>
      <w:r>
        <w:rPr>
          <w:i/>
          <w:spacing w:val="-28"/>
          <w:w w:val="95"/>
          <w:sz w:val="21"/>
        </w:rPr>
        <w:t> </w:t>
      </w:r>
      <w:r>
        <w:rPr>
          <w:i/>
          <w:w w:val="95"/>
          <w:sz w:val="21"/>
        </w:rPr>
        <w:t>el</w:t>
      </w:r>
      <w:r>
        <w:rPr>
          <w:i/>
          <w:spacing w:val="-28"/>
          <w:w w:val="95"/>
          <w:sz w:val="21"/>
        </w:rPr>
        <w:t> </w:t>
      </w:r>
      <w:r>
        <w:rPr>
          <w:i/>
          <w:w w:val="95"/>
          <w:sz w:val="21"/>
        </w:rPr>
        <w:t>programa</w:t>
      </w:r>
      <w:r>
        <w:rPr>
          <w:i/>
          <w:spacing w:val="-28"/>
          <w:w w:val="95"/>
          <w:sz w:val="21"/>
        </w:rPr>
        <w:t> </w:t>
      </w:r>
      <w:r>
        <w:rPr>
          <w:i/>
          <w:w w:val="95"/>
          <w:sz w:val="21"/>
        </w:rPr>
        <w:t>de</w:t>
      </w:r>
      <w:r>
        <w:rPr>
          <w:i/>
          <w:spacing w:val="-28"/>
          <w:w w:val="95"/>
          <w:sz w:val="21"/>
        </w:rPr>
        <w:t> </w:t>
      </w:r>
      <w:r>
        <w:rPr>
          <w:i/>
          <w:w w:val="95"/>
          <w:sz w:val="21"/>
        </w:rPr>
        <w:t>albergues</w:t>
      </w:r>
      <w:r>
        <w:rPr>
          <w:i/>
          <w:spacing w:val="-28"/>
          <w:w w:val="95"/>
          <w:sz w:val="21"/>
        </w:rPr>
        <w:t> </w:t>
      </w:r>
      <w:r>
        <w:rPr>
          <w:i/>
          <w:w w:val="95"/>
          <w:sz w:val="21"/>
        </w:rPr>
        <w:t>escolares</w:t>
      </w:r>
      <w:r>
        <w:rPr>
          <w:i/>
          <w:spacing w:val="-28"/>
          <w:w w:val="95"/>
          <w:sz w:val="21"/>
        </w:rPr>
        <w:t> </w:t>
      </w:r>
      <w:r>
        <w:rPr>
          <w:i/>
          <w:w w:val="95"/>
          <w:sz w:val="21"/>
        </w:rPr>
        <w:t>indígenas: </w:t>
      </w:r>
      <w:r>
        <w:rPr>
          <w:i/>
          <w:sz w:val="21"/>
        </w:rPr>
        <w:t>el</w:t>
      </w:r>
      <w:r>
        <w:rPr>
          <w:i/>
          <w:spacing w:val="-26"/>
          <w:sz w:val="21"/>
        </w:rPr>
        <w:t> </w:t>
      </w:r>
      <w:r>
        <w:rPr>
          <w:i/>
          <w:sz w:val="21"/>
        </w:rPr>
        <w:t>caso</w:t>
      </w:r>
      <w:r>
        <w:rPr>
          <w:i/>
          <w:spacing w:val="-26"/>
          <w:sz w:val="21"/>
        </w:rPr>
        <w:t> </w:t>
      </w:r>
      <w:r>
        <w:rPr>
          <w:i/>
          <w:sz w:val="21"/>
        </w:rPr>
        <w:t>de</w:t>
      </w:r>
      <w:r>
        <w:rPr>
          <w:i/>
          <w:spacing w:val="-26"/>
          <w:sz w:val="21"/>
        </w:rPr>
        <w:t> </w:t>
      </w:r>
      <w:r>
        <w:rPr>
          <w:i/>
          <w:sz w:val="21"/>
        </w:rPr>
        <w:t>“Rangu</w:t>
      </w:r>
      <w:r>
        <w:rPr>
          <w:i/>
          <w:spacing w:val="-26"/>
          <w:sz w:val="21"/>
        </w:rPr>
        <w:t> </w:t>
      </w:r>
      <w:r>
        <w:rPr>
          <w:i/>
          <w:sz w:val="21"/>
        </w:rPr>
        <w:t>ya</w:t>
      </w:r>
      <w:r>
        <w:rPr>
          <w:i/>
          <w:spacing w:val="-26"/>
          <w:sz w:val="21"/>
        </w:rPr>
        <w:t> </w:t>
      </w:r>
      <w:r>
        <w:rPr>
          <w:i/>
          <w:sz w:val="21"/>
        </w:rPr>
        <w:t>batís</w:t>
      </w:r>
      <w:r>
        <w:rPr>
          <w:i/>
          <w:spacing w:val="-26"/>
          <w:sz w:val="21"/>
        </w:rPr>
        <w:t> </w:t>
      </w:r>
      <w:r>
        <w:rPr>
          <w:i/>
          <w:spacing w:val="-3"/>
          <w:sz w:val="21"/>
        </w:rPr>
        <w:t>hñahñu”</w:t>
      </w:r>
      <w:r>
        <w:rPr>
          <w:i/>
          <w:spacing w:val="-26"/>
          <w:sz w:val="21"/>
        </w:rPr>
        <w:t> </w:t>
      </w:r>
      <w:r>
        <w:rPr>
          <w:i/>
          <w:sz w:val="21"/>
        </w:rPr>
        <w:t>en</w:t>
      </w:r>
      <w:r>
        <w:rPr>
          <w:i/>
          <w:spacing w:val="-26"/>
          <w:sz w:val="21"/>
        </w:rPr>
        <w:t> </w:t>
      </w:r>
      <w:r>
        <w:rPr>
          <w:i/>
          <w:sz w:val="21"/>
        </w:rPr>
        <w:t>San</w:t>
      </w:r>
      <w:r>
        <w:rPr>
          <w:i/>
          <w:spacing w:val="-26"/>
          <w:sz w:val="21"/>
        </w:rPr>
        <w:t> </w:t>
      </w:r>
      <w:r>
        <w:rPr>
          <w:i/>
          <w:sz w:val="21"/>
        </w:rPr>
        <w:t>Marcos</w:t>
      </w:r>
      <w:r>
        <w:rPr>
          <w:i/>
          <w:spacing w:val="-30"/>
          <w:sz w:val="21"/>
        </w:rPr>
        <w:t> </w:t>
      </w:r>
      <w:r>
        <w:rPr>
          <w:i/>
          <w:sz w:val="21"/>
        </w:rPr>
        <w:t>Tlazalpan,</w:t>
      </w:r>
      <w:r>
        <w:rPr>
          <w:i/>
          <w:spacing w:val="-26"/>
          <w:sz w:val="21"/>
        </w:rPr>
        <w:t> </w:t>
      </w:r>
      <w:r>
        <w:rPr>
          <w:i/>
          <w:sz w:val="21"/>
        </w:rPr>
        <w:t>Estado</w:t>
      </w:r>
      <w:r>
        <w:rPr>
          <w:i/>
          <w:spacing w:val="-26"/>
          <w:sz w:val="21"/>
        </w:rPr>
        <w:t> </w:t>
      </w:r>
      <w:r>
        <w:rPr>
          <w:i/>
          <w:sz w:val="21"/>
        </w:rPr>
        <w:t>de</w:t>
      </w:r>
      <w:r>
        <w:rPr>
          <w:i/>
          <w:spacing w:val="-26"/>
          <w:sz w:val="21"/>
        </w:rPr>
        <w:t> </w:t>
      </w:r>
      <w:r>
        <w:rPr>
          <w:i/>
          <w:sz w:val="21"/>
        </w:rPr>
        <w:t>México</w:t>
      </w:r>
      <w:r>
        <w:rPr>
          <w:i/>
          <w:spacing w:val="-26"/>
          <w:sz w:val="21"/>
        </w:rPr>
        <w:t> </w:t>
      </w:r>
      <w:r>
        <w:rPr>
          <w:sz w:val="21"/>
        </w:rPr>
        <w:t>(tesis), México,</w:t>
      </w:r>
      <w:r>
        <w:rPr>
          <w:spacing w:val="-33"/>
          <w:sz w:val="21"/>
        </w:rPr>
        <w:t> </w:t>
      </w:r>
      <w:r>
        <w:rPr>
          <w:sz w:val="21"/>
        </w:rPr>
        <w:t>Universidad</w:t>
      </w:r>
      <w:r>
        <w:rPr>
          <w:spacing w:val="-33"/>
          <w:sz w:val="21"/>
        </w:rPr>
        <w:t> </w:t>
      </w:r>
      <w:r>
        <w:rPr>
          <w:sz w:val="21"/>
        </w:rPr>
        <w:t>Autónoma</w:t>
      </w:r>
      <w:r>
        <w:rPr>
          <w:spacing w:val="-33"/>
          <w:sz w:val="21"/>
        </w:rPr>
        <w:t> </w:t>
      </w:r>
      <w:r>
        <w:rPr>
          <w:sz w:val="21"/>
        </w:rPr>
        <w:t>del</w:t>
      </w:r>
      <w:r>
        <w:rPr>
          <w:spacing w:val="-33"/>
          <w:sz w:val="21"/>
        </w:rPr>
        <w:t> </w:t>
      </w:r>
      <w:r>
        <w:rPr>
          <w:sz w:val="21"/>
        </w:rPr>
        <w:t>Estado</w:t>
      </w:r>
      <w:r>
        <w:rPr>
          <w:spacing w:val="-33"/>
          <w:sz w:val="21"/>
        </w:rPr>
        <w:t> </w:t>
      </w:r>
      <w:r>
        <w:rPr>
          <w:sz w:val="21"/>
        </w:rPr>
        <w:t>de</w:t>
      </w:r>
      <w:r>
        <w:rPr>
          <w:spacing w:val="-33"/>
          <w:sz w:val="21"/>
        </w:rPr>
        <w:t> </w:t>
      </w:r>
      <w:r>
        <w:rPr>
          <w:sz w:val="21"/>
        </w:rPr>
        <w:t>México.</w:t>
      </w:r>
    </w:p>
    <w:p>
      <w:pPr>
        <w:spacing w:line="297" w:lineRule="auto" w:before="2"/>
        <w:ind w:left="480" w:right="118" w:hanging="360"/>
        <w:jc w:val="both"/>
        <w:rPr>
          <w:sz w:val="21"/>
        </w:rPr>
      </w:pPr>
      <w:r>
        <w:rPr>
          <w:w w:val="95"/>
          <w:sz w:val="21"/>
        </w:rPr>
        <w:t>Hernández-López, R. (1988), “Albergues escolares: una alternativa con dificultades”, </w:t>
      </w:r>
      <w:r>
        <w:rPr>
          <w:i/>
          <w:w w:val="95"/>
          <w:sz w:val="21"/>
        </w:rPr>
        <w:t>Revista </w:t>
      </w:r>
      <w:r>
        <w:rPr>
          <w:i/>
          <w:w w:val="95"/>
          <w:sz w:val="21"/>
        </w:rPr>
        <w:t>Indígena: El INI hoy, </w:t>
      </w:r>
      <w:r>
        <w:rPr>
          <w:w w:val="95"/>
          <w:sz w:val="21"/>
        </w:rPr>
        <w:t>40 Aniversario, número extraordinario, México.</w:t>
      </w:r>
    </w:p>
    <w:p>
      <w:pPr>
        <w:spacing w:after="0" w:line="297" w:lineRule="auto"/>
        <w:jc w:val="both"/>
        <w:rPr>
          <w:sz w:val="21"/>
        </w:rPr>
        <w:sectPr>
          <w:footerReference w:type="default" r:id="rId106"/>
          <w:footerReference w:type="even" r:id="rId107"/>
          <w:pgSz w:w="9640" w:h="13040"/>
          <w:pgMar w:footer="533" w:header="794" w:top="980" w:bottom="720" w:left="960" w:right="960"/>
        </w:sectPr>
      </w:pPr>
    </w:p>
    <w:p>
      <w:pPr>
        <w:pStyle w:val="BodyText"/>
        <w:rPr>
          <w:sz w:val="20"/>
        </w:rPr>
      </w:pPr>
    </w:p>
    <w:p>
      <w:pPr>
        <w:pStyle w:val="BodyText"/>
        <w:spacing w:before="5"/>
        <w:rPr>
          <w:sz w:val="20"/>
        </w:rPr>
      </w:pPr>
    </w:p>
    <w:p>
      <w:pPr>
        <w:spacing w:line="295" w:lineRule="auto" w:before="27"/>
        <w:ind w:left="460" w:right="114" w:hanging="361"/>
        <w:jc w:val="both"/>
        <w:rPr>
          <w:sz w:val="21"/>
        </w:rPr>
      </w:pPr>
      <w:r>
        <w:rPr>
          <w:sz w:val="21"/>
        </w:rPr>
        <w:t>Instituto de Estudios Educativos y Sindicales de América </w:t>
      </w:r>
      <w:r>
        <w:rPr>
          <w:rFonts w:ascii="PMingLiU" w:hAnsi="PMingLiU"/>
          <w:w w:val="105"/>
          <w:sz w:val="21"/>
        </w:rPr>
        <w:t>(</w:t>
      </w:r>
      <w:r>
        <w:rPr>
          <w:rFonts w:ascii="PMingLiU" w:hAnsi="PMingLiU"/>
          <w:w w:val="105"/>
          <w:sz w:val="14"/>
        </w:rPr>
        <w:t>ieesa</w:t>
      </w:r>
      <w:r>
        <w:rPr>
          <w:rFonts w:ascii="PMingLiU" w:hAnsi="PMingLiU"/>
          <w:w w:val="105"/>
          <w:sz w:val="21"/>
        </w:rPr>
        <w:t>) </w:t>
      </w:r>
      <w:r>
        <w:rPr>
          <w:sz w:val="21"/>
        </w:rPr>
        <w:t>(2012), http://www.ieesa. </w:t>
      </w:r>
      <w:r>
        <w:rPr>
          <w:w w:val="95"/>
          <w:sz w:val="21"/>
        </w:rPr>
        <w:t>org.mx/wp-content/uploads/2015/03/La-escuela-rural-en-el-nivel-preescolar-en-la-RM. </w:t>
      </w:r>
      <w:r>
        <w:rPr>
          <w:sz w:val="21"/>
        </w:rPr>
        <w:t>rev_.pdf</w:t>
      </w:r>
    </w:p>
    <w:p>
      <w:pPr>
        <w:spacing w:line="247" w:lineRule="exact" w:before="0"/>
        <w:ind w:left="100" w:right="41" w:firstLine="0"/>
        <w:jc w:val="left"/>
        <w:rPr>
          <w:i/>
          <w:sz w:val="21"/>
        </w:rPr>
      </w:pPr>
      <w:r>
        <w:rPr>
          <w:sz w:val="21"/>
        </w:rPr>
        <w:t>Instituto</w:t>
      </w:r>
      <w:r>
        <w:rPr>
          <w:spacing w:val="-26"/>
          <w:sz w:val="21"/>
        </w:rPr>
        <w:t> </w:t>
      </w:r>
      <w:r>
        <w:rPr>
          <w:sz w:val="21"/>
        </w:rPr>
        <w:t>Nacional</w:t>
      </w:r>
      <w:r>
        <w:rPr>
          <w:spacing w:val="-26"/>
          <w:sz w:val="21"/>
        </w:rPr>
        <w:t> </w:t>
      </w:r>
      <w:r>
        <w:rPr>
          <w:sz w:val="21"/>
        </w:rPr>
        <w:t>de</w:t>
      </w:r>
      <w:r>
        <w:rPr>
          <w:spacing w:val="-26"/>
          <w:sz w:val="21"/>
        </w:rPr>
        <w:t> </w:t>
      </w:r>
      <w:r>
        <w:rPr>
          <w:sz w:val="21"/>
        </w:rPr>
        <w:t>Estadística</w:t>
      </w:r>
      <w:r>
        <w:rPr>
          <w:spacing w:val="-26"/>
          <w:sz w:val="21"/>
        </w:rPr>
        <w:t> </w:t>
      </w:r>
      <w:r>
        <w:rPr>
          <w:sz w:val="21"/>
        </w:rPr>
        <w:t>y</w:t>
      </w:r>
      <w:r>
        <w:rPr>
          <w:spacing w:val="-26"/>
          <w:sz w:val="21"/>
        </w:rPr>
        <w:t> </w:t>
      </w:r>
      <w:r>
        <w:rPr>
          <w:sz w:val="21"/>
        </w:rPr>
        <w:t>Geografía</w:t>
      </w:r>
      <w:r>
        <w:rPr>
          <w:spacing w:val="-26"/>
          <w:sz w:val="21"/>
        </w:rPr>
        <w:t> </w:t>
      </w:r>
      <w:r>
        <w:rPr>
          <w:rFonts w:ascii="PMingLiU" w:hAnsi="PMingLiU"/>
          <w:w w:val="120"/>
          <w:sz w:val="21"/>
        </w:rPr>
        <w:t>(</w:t>
      </w:r>
      <w:r>
        <w:rPr>
          <w:rFonts w:ascii="PMingLiU" w:hAnsi="PMingLiU"/>
          <w:w w:val="120"/>
          <w:sz w:val="14"/>
        </w:rPr>
        <w:t>inegi</w:t>
      </w:r>
      <w:r>
        <w:rPr>
          <w:rFonts w:ascii="PMingLiU" w:hAnsi="PMingLiU"/>
          <w:w w:val="120"/>
          <w:sz w:val="21"/>
        </w:rPr>
        <w:t>)</w:t>
      </w:r>
      <w:r>
        <w:rPr>
          <w:rFonts w:ascii="PMingLiU" w:hAnsi="PMingLiU"/>
          <w:spacing w:val="-38"/>
          <w:w w:val="120"/>
          <w:sz w:val="21"/>
        </w:rPr>
        <w:t> </w:t>
      </w:r>
      <w:r>
        <w:rPr>
          <w:sz w:val="21"/>
        </w:rPr>
        <w:t>(2000),</w:t>
      </w:r>
      <w:r>
        <w:rPr>
          <w:spacing w:val="-26"/>
          <w:sz w:val="21"/>
        </w:rPr>
        <w:t> </w:t>
      </w:r>
      <w:r>
        <w:rPr>
          <w:i/>
          <w:sz w:val="21"/>
        </w:rPr>
        <w:t>XII</w:t>
      </w:r>
      <w:r>
        <w:rPr>
          <w:i/>
          <w:spacing w:val="-26"/>
          <w:sz w:val="21"/>
        </w:rPr>
        <w:t> </w:t>
      </w:r>
      <w:r>
        <w:rPr>
          <w:i/>
          <w:sz w:val="21"/>
        </w:rPr>
        <w:t>Censo</w:t>
      </w:r>
      <w:r>
        <w:rPr>
          <w:i/>
          <w:spacing w:val="-26"/>
          <w:sz w:val="21"/>
        </w:rPr>
        <w:t> </w:t>
      </w:r>
      <w:r>
        <w:rPr>
          <w:i/>
          <w:sz w:val="21"/>
        </w:rPr>
        <w:t>General</w:t>
      </w:r>
      <w:r>
        <w:rPr>
          <w:i/>
          <w:spacing w:val="-26"/>
          <w:sz w:val="21"/>
        </w:rPr>
        <w:t> </w:t>
      </w:r>
      <w:r>
        <w:rPr>
          <w:i/>
          <w:sz w:val="21"/>
        </w:rPr>
        <w:t>de</w:t>
      </w:r>
      <w:r>
        <w:rPr>
          <w:i/>
          <w:spacing w:val="-26"/>
          <w:sz w:val="21"/>
        </w:rPr>
        <w:t> </w:t>
      </w:r>
      <w:r>
        <w:rPr>
          <w:i/>
          <w:sz w:val="21"/>
        </w:rPr>
        <w:t>Población</w:t>
      </w:r>
    </w:p>
    <w:p>
      <w:pPr>
        <w:spacing w:before="58"/>
        <w:ind w:left="459" w:right="41" w:firstLine="0"/>
        <w:jc w:val="left"/>
        <w:rPr>
          <w:sz w:val="21"/>
        </w:rPr>
      </w:pPr>
      <w:r>
        <w:rPr>
          <w:i/>
          <w:w w:val="95"/>
          <w:sz w:val="21"/>
        </w:rPr>
        <w:t>y Vivienda 2000</w:t>
      </w:r>
      <w:r>
        <w:rPr>
          <w:w w:val="95"/>
          <w:sz w:val="21"/>
        </w:rPr>
        <w:t>, México.</w:t>
      </w:r>
    </w:p>
    <w:p>
      <w:pPr>
        <w:spacing w:line="295" w:lineRule="auto" w:before="21"/>
        <w:ind w:left="460" w:right="112" w:hanging="360"/>
        <w:jc w:val="both"/>
        <w:rPr>
          <w:sz w:val="21"/>
        </w:rPr>
      </w:pPr>
      <w:r>
        <w:rPr>
          <w:sz w:val="21"/>
        </w:rPr>
        <w:t>Instituto Nacional de Estadística y Geografía </w:t>
      </w:r>
      <w:r>
        <w:rPr>
          <w:w w:val="110"/>
          <w:sz w:val="21"/>
        </w:rPr>
        <w:t>(</w:t>
      </w:r>
      <w:r>
        <w:rPr>
          <w:rFonts w:ascii="PMingLiU" w:hAnsi="PMingLiU"/>
          <w:w w:val="110"/>
          <w:sz w:val="14"/>
        </w:rPr>
        <w:t>inegi</w:t>
      </w:r>
      <w:r>
        <w:rPr>
          <w:rFonts w:ascii="PMingLiU" w:hAnsi="PMingLiU"/>
          <w:w w:val="110"/>
          <w:sz w:val="21"/>
        </w:rPr>
        <w:t>) </w:t>
      </w:r>
      <w:r>
        <w:rPr>
          <w:sz w:val="21"/>
        </w:rPr>
        <w:t>(2009), </w:t>
      </w:r>
      <w:r>
        <w:rPr>
          <w:i/>
          <w:sz w:val="21"/>
        </w:rPr>
        <w:t>Perfil sociodemográfico de</w:t>
      </w:r>
      <w:r>
        <w:rPr>
          <w:i/>
          <w:spacing w:val="-12"/>
          <w:sz w:val="21"/>
        </w:rPr>
        <w:t> </w:t>
      </w:r>
      <w:r>
        <w:rPr>
          <w:i/>
          <w:sz w:val="21"/>
        </w:rPr>
        <w:t>la </w:t>
      </w:r>
      <w:r>
        <w:rPr>
          <w:i/>
          <w:sz w:val="21"/>
        </w:rPr>
        <w:t>población</w:t>
      </w:r>
      <w:r>
        <w:rPr>
          <w:i/>
          <w:spacing w:val="-11"/>
          <w:sz w:val="21"/>
        </w:rPr>
        <w:t> </w:t>
      </w:r>
      <w:r>
        <w:rPr>
          <w:i/>
          <w:sz w:val="21"/>
        </w:rPr>
        <w:t>que</w:t>
      </w:r>
      <w:r>
        <w:rPr>
          <w:i/>
          <w:spacing w:val="-11"/>
          <w:sz w:val="21"/>
        </w:rPr>
        <w:t> </w:t>
      </w:r>
      <w:r>
        <w:rPr>
          <w:i/>
          <w:sz w:val="21"/>
        </w:rPr>
        <w:t>habla</w:t>
      </w:r>
      <w:r>
        <w:rPr>
          <w:i/>
          <w:spacing w:val="-11"/>
          <w:sz w:val="21"/>
        </w:rPr>
        <w:t> </w:t>
      </w:r>
      <w:r>
        <w:rPr>
          <w:i/>
          <w:sz w:val="21"/>
        </w:rPr>
        <w:t>lengua</w:t>
      </w:r>
      <w:r>
        <w:rPr>
          <w:i/>
          <w:spacing w:val="-11"/>
          <w:sz w:val="21"/>
        </w:rPr>
        <w:t> </w:t>
      </w:r>
      <w:r>
        <w:rPr>
          <w:i/>
          <w:sz w:val="21"/>
        </w:rPr>
        <w:t>indígena</w:t>
      </w:r>
      <w:r>
        <w:rPr>
          <w:i/>
          <w:spacing w:val="-11"/>
          <w:sz w:val="21"/>
        </w:rPr>
        <w:t> </w:t>
      </w:r>
      <w:r>
        <w:rPr>
          <w:sz w:val="21"/>
        </w:rPr>
        <w:t>[on-line].</w:t>
      </w:r>
      <w:r>
        <w:rPr>
          <w:spacing w:val="-11"/>
          <w:sz w:val="21"/>
        </w:rPr>
        <w:t> </w:t>
      </w:r>
      <w:r>
        <w:rPr>
          <w:sz w:val="21"/>
        </w:rPr>
        <w:t>2009</w:t>
      </w:r>
      <w:r>
        <w:rPr>
          <w:spacing w:val="-11"/>
          <w:sz w:val="21"/>
        </w:rPr>
        <w:t> </w:t>
      </w:r>
      <w:r>
        <w:rPr>
          <w:sz w:val="21"/>
        </w:rPr>
        <w:t>[cit.</w:t>
      </w:r>
      <w:r>
        <w:rPr>
          <w:spacing w:val="-11"/>
          <w:sz w:val="21"/>
        </w:rPr>
        <w:t> </w:t>
      </w:r>
      <w:r>
        <w:rPr>
          <w:sz w:val="21"/>
        </w:rPr>
        <w:t>2013-02-11],</w:t>
      </w:r>
      <w:r>
        <w:rPr>
          <w:spacing w:val="-11"/>
          <w:sz w:val="21"/>
        </w:rPr>
        <w:t> </w:t>
      </w:r>
      <w:r>
        <w:rPr>
          <w:sz w:val="21"/>
        </w:rPr>
        <w:t>disponible</w:t>
      </w:r>
      <w:r>
        <w:rPr>
          <w:spacing w:val="-11"/>
          <w:sz w:val="21"/>
        </w:rPr>
        <w:t> </w:t>
      </w:r>
      <w:r>
        <w:rPr>
          <w:sz w:val="21"/>
        </w:rPr>
        <w:t>en: </w:t>
      </w:r>
      <w:hyperlink r:id="rId109">
        <w:r>
          <w:rPr>
            <w:spacing w:val="4"/>
            <w:w w:val="95"/>
            <w:sz w:val="21"/>
          </w:rPr>
          <w:t>http://www.inegi.org.mx/prod_serv/contenidos/espanol/bvinegi/productos/censos/</w:t>
        </w:r>
      </w:hyperlink>
      <w:r>
        <w:rPr>
          <w:spacing w:val="4"/>
          <w:w w:val="95"/>
          <w:sz w:val="21"/>
        </w:rPr>
        <w:t> </w:t>
      </w:r>
      <w:r>
        <w:rPr>
          <w:sz w:val="21"/>
        </w:rPr>
        <w:t>poblacion/poblacion_indigena/leng_indi/PHLI.pdf</w:t>
      </w:r>
    </w:p>
    <w:p>
      <w:pPr>
        <w:spacing w:line="247" w:lineRule="exact" w:before="0"/>
        <w:ind w:left="100" w:right="41" w:firstLine="0"/>
        <w:jc w:val="left"/>
        <w:rPr>
          <w:i/>
          <w:sz w:val="21"/>
        </w:rPr>
      </w:pPr>
      <w:r>
        <w:rPr>
          <w:sz w:val="21"/>
        </w:rPr>
        <w:t>Instituto</w:t>
      </w:r>
      <w:r>
        <w:rPr>
          <w:spacing w:val="-38"/>
          <w:sz w:val="21"/>
        </w:rPr>
        <w:t> </w:t>
      </w:r>
      <w:r>
        <w:rPr>
          <w:sz w:val="21"/>
        </w:rPr>
        <w:t>Nacional</w:t>
      </w:r>
      <w:r>
        <w:rPr>
          <w:spacing w:val="-38"/>
          <w:sz w:val="21"/>
        </w:rPr>
        <w:t> </w:t>
      </w:r>
      <w:r>
        <w:rPr>
          <w:sz w:val="21"/>
        </w:rPr>
        <w:t>de</w:t>
      </w:r>
      <w:r>
        <w:rPr>
          <w:spacing w:val="-38"/>
          <w:sz w:val="21"/>
        </w:rPr>
        <w:t> </w:t>
      </w:r>
      <w:r>
        <w:rPr>
          <w:sz w:val="21"/>
        </w:rPr>
        <w:t>Estadística</w:t>
      </w:r>
      <w:r>
        <w:rPr>
          <w:spacing w:val="-38"/>
          <w:sz w:val="21"/>
        </w:rPr>
        <w:t> </w:t>
      </w:r>
      <w:r>
        <w:rPr>
          <w:sz w:val="21"/>
        </w:rPr>
        <w:t>y</w:t>
      </w:r>
      <w:r>
        <w:rPr>
          <w:spacing w:val="-38"/>
          <w:sz w:val="21"/>
        </w:rPr>
        <w:t> </w:t>
      </w:r>
      <w:r>
        <w:rPr>
          <w:sz w:val="21"/>
        </w:rPr>
        <w:t>Geografía</w:t>
      </w:r>
      <w:r>
        <w:rPr>
          <w:spacing w:val="-38"/>
          <w:sz w:val="21"/>
        </w:rPr>
        <w:t> </w:t>
      </w:r>
      <w:r>
        <w:rPr>
          <w:w w:val="115"/>
          <w:sz w:val="21"/>
        </w:rPr>
        <w:t>(</w:t>
      </w:r>
      <w:r>
        <w:rPr>
          <w:rFonts w:ascii="PMingLiU" w:hAnsi="PMingLiU"/>
          <w:w w:val="115"/>
          <w:sz w:val="14"/>
        </w:rPr>
        <w:t>inegi</w:t>
      </w:r>
      <w:r>
        <w:rPr>
          <w:rFonts w:ascii="PMingLiU" w:hAnsi="PMingLiU"/>
          <w:w w:val="115"/>
          <w:sz w:val="21"/>
        </w:rPr>
        <w:t>)</w:t>
      </w:r>
      <w:r>
        <w:rPr>
          <w:rFonts w:ascii="PMingLiU" w:hAnsi="PMingLiU"/>
          <w:spacing w:val="-49"/>
          <w:w w:val="115"/>
          <w:sz w:val="21"/>
        </w:rPr>
        <w:t> </w:t>
      </w:r>
      <w:r>
        <w:rPr>
          <w:sz w:val="21"/>
        </w:rPr>
        <w:t>(2010),</w:t>
      </w:r>
      <w:r>
        <w:rPr>
          <w:spacing w:val="-38"/>
          <w:sz w:val="21"/>
        </w:rPr>
        <w:t> </w:t>
      </w:r>
      <w:r>
        <w:rPr>
          <w:i/>
          <w:sz w:val="21"/>
        </w:rPr>
        <w:t>XII</w:t>
      </w:r>
      <w:r>
        <w:rPr>
          <w:i/>
          <w:spacing w:val="-38"/>
          <w:sz w:val="21"/>
        </w:rPr>
        <w:t> </w:t>
      </w:r>
      <w:r>
        <w:rPr>
          <w:i/>
          <w:sz w:val="21"/>
        </w:rPr>
        <w:t>Censo</w:t>
      </w:r>
      <w:r>
        <w:rPr>
          <w:i/>
          <w:spacing w:val="-38"/>
          <w:sz w:val="21"/>
        </w:rPr>
        <w:t> </w:t>
      </w:r>
      <w:r>
        <w:rPr>
          <w:i/>
          <w:sz w:val="21"/>
        </w:rPr>
        <w:t>de</w:t>
      </w:r>
      <w:r>
        <w:rPr>
          <w:i/>
          <w:spacing w:val="-38"/>
          <w:sz w:val="21"/>
        </w:rPr>
        <w:t> </w:t>
      </w:r>
      <w:r>
        <w:rPr>
          <w:i/>
          <w:sz w:val="21"/>
        </w:rPr>
        <w:t>Población</w:t>
      </w:r>
      <w:r>
        <w:rPr>
          <w:i/>
          <w:spacing w:val="-38"/>
          <w:sz w:val="21"/>
        </w:rPr>
        <w:t> </w:t>
      </w:r>
      <w:r>
        <w:rPr>
          <w:i/>
          <w:sz w:val="21"/>
        </w:rPr>
        <w:t>y</w:t>
      </w:r>
      <w:r>
        <w:rPr>
          <w:i/>
          <w:spacing w:val="-42"/>
          <w:sz w:val="21"/>
        </w:rPr>
        <w:t> </w:t>
      </w:r>
      <w:r>
        <w:rPr>
          <w:i/>
          <w:sz w:val="21"/>
        </w:rPr>
        <w:t>Vivienda</w:t>
      </w:r>
    </w:p>
    <w:p>
      <w:pPr>
        <w:spacing w:before="58"/>
        <w:ind w:left="460" w:right="41" w:firstLine="0"/>
        <w:jc w:val="left"/>
        <w:rPr>
          <w:sz w:val="21"/>
        </w:rPr>
      </w:pPr>
      <w:r>
        <w:rPr>
          <w:i/>
          <w:w w:val="95"/>
          <w:sz w:val="21"/>
        </w:rPr>
        <w:t>2010</w:t>
      </w:r>
      <w:r>
        <w:rPr>
          <w:w w:val="95"/>
          <w:sz w:val="21"/>
        </w:rPr>
        <w:t>, México.</w:t>
      </w:r>
    </w:p>
    <w:p>
      <w:pPr>
        <w:spacing w:line="297" w:lineRule="auto" w:before="58"/>
        <w:ind w:left="460" w:right="117" w:hanging="360"/>
        <w:jc w:val="both"/>
        <w:rPr>
          <w:sz w:val="21"/>
        </w:rPr>
      </w:pPr>
      <w:r>
        <w:rPr>
          <w:sz w:val="21"/>
        </w:rPr>
        <w:t>Llanes-Ortiz,</w:t>
      </w:r>
      <w:r>
        <w:rPr>
          <w:spacing w:val="-9"/>
          <w:sz w:val="21"/>
        </w:rPr>
        <w:t> </w:t>
      </w:r>
      <w:r>
        <w:rPr>
          <w:sz w:val="21"/>
        </w:rPr>
        <w:t>G.</w:t>
      </w:r>
      <w:r>
        <w:rPr>
          <w:spacing w:val="-9"/>
          <w:sz w:val="21"/>
        </w:rPr>
        <w:t> </w:t>
      </w:r>
      <w:r>
        <w:rPr>
          <w:sz w:val="21"/>
        </w:rPr>
        <w:t>(2008),</w:t>
      </w:r>
      <w:r>
        <w:rPr>
          <w:spacing w:val="-9"/>
          <w:sz w:val="21"/>
        </w:rPr>
        <w:t> </w:t>
      </w:r>
      <w:r>
        <w:rPr>
          <w:sz w:val="21"/>
        </w:rPr>
        <w:t>“Interculturalización</w:t>
      </w:r>
      <w:r>
        <w:rPr>
          <w:spacing w:val="-9"/>
          <w:sz w:val="21"/>
        </w:rPr>
        <w:t> </w:t>
      </w:r>
      <w:r>
        <w:rPr>
          <w:sz w:val="21"/>
        </w:rPr>
        <w:t>fallida”,</w:t>
      </w:r>
      <w:r>
        <w:rPr>
          <w:spacing w:val="-9"/>
          <w:sz w:val="21"/>
        </w:rPr>
        <w:t> </w:t>
      </w:r>
      <w:r>
        <w:rPr>
          <w:i/>
          <w:spacing w:val="-7"/>
          <w:sz w:val="21"/>
        </w:rPr>
        <w:t>Trace</w:t>
      </w:r>
      <w:r>
        <w:rPr>
          <w:i/>
          <w:spacing w:val="-10"/>
          <w:sz w:val="21"/>
        </w:rPr>
        <w:t> </w:t>
      </w:r>
      <w:r>
        <w:rPr>
          <w:sz w:val="21"/>
        </w:rPr>
        <w:t>[on-line],</w:t>
      </w:r>
      <w:r>
        <w:rPr>
          <w:spacing w:val="-10"/>
          <w:sz w:val="21"/>
        </w:rPr>
        <w:t> </w:t>
      </w:r>
      <w:r>
        <w:rPr>
          <w:sz w:val="19"/>
        </w:rPr>
        <w:t>č</w:t>
      </w:r>
      <w:r>
        <w:rPr>
          <w:sz w:val="21"/>
        </w:rPr>
        <w:t>.</w:t>
      </w:r>
      <w:r>
        <w:rPr>
          <w:spacing w:val="-9"/>
          <w:sz w:val="21"/>
        </w:rPr>
        <w:t> </w:t>
      </w:r>
      <w:r>
        <w:rPr>
          <w:sz w:val="21"/>
        </w:rPr>
        <w:t>53</w:t>
      </w:r>
      <w:r>
        <w:rPr>
          <w:spacing w:val="-9"/>
          <w:sz w:val="21"/>
        </w:rPr>
        <w:t> </w:t>
      </w:r>
      <w:r>
        <w:rPr>
          <w:sz w:val="21"/>
        </w:rPr>
        <w:t>[cit.</w:t>
      </w:r>
      <w:r>
        <w:rPr>
          <w:spacing w:val="-9"/>
          <w:sz w:val="21"/>
        </w:rPr>
        <w:t> </w:t>
      </w:r>
      <w:r>
        <w:rPr>
          <w:sz w:val="21"/>
        </w:rPr>
        <w:t>2010-09- 20],</w:t>
      </w:r>
      <w:r>
        <w:rPr>
          <w:spacing w:val="-34"/>
          <w:sz w:val="21"/>
        </w:rPr>
        <w:t> </w:t>
      </w:r>
      <w:r>
        <w:rPr>
          <w:sz w:val="21"/>
        </w:rPr>
        <w:t>en</w:t>
      </w:r>
      <w:r>
        <w:rPr>
          <w:spacing w:val="-34"/>
          <w:sz w:val="21"/>
        </w:rPr>
        <w:t> </w:t>
      </w:r>
      <w:hyperlink r:id="rId110">
        <w:r>
          <w:rPr>
            <w:sz w:val="21"/>
          </w:rPr>
          <w:t>http://trace.revues.org/index390.html</w:t>
        </w:r>
      </w:hyperlink>
    </w:p>
    <w:p>
      <w:pPr>
        <w:spacing w:line="297" w:lineRule="auto" w:before="2"/>
        <w:ind w:left="460" w:right="117" w:hanging="360"/>
        <w:jc w:val="both"/>
        <w:rPr>
          <w:sz w:val="21"/>
        </w:rPr>
      </w:pPr>
      <w:r>
        <w:rPr>
          <w:sz w:val="21"/>
        </w:rPr>
        <w:t>Montemayor,</w:t>
      </w:r>
      <w:r>
        <w:rPr>
          <w:spacing w:val="-25"/>
          <w:sz w:val="21"/>
        </w:rPr>
        <w:t> </w:t>
      </w:r>
      <w:r>
        <w:rPr>
          <w:sz w:val="21"/>
        </w:rPr>
        <w:t>C.</w:t>
      </w:r>
      <w:r>
        <w:rPr>
          <w:spacing w:val="-25"/>
          <w:sz w:val="21"/>
        </w:rPr>
        <w:t> </w:t>
      </w:r>
      <w:r>
        <w:rPr>
          <w:sz w:val="21"/>
        </w:rPr>
        <w:t>(2008),</w:t>
      </w:r>
      <w:r>
        <w:rPr>
          <w:spacing w:val="-25"/>
          <w:sz w:val="21"/>
        </w:rPr>
        <w:t> </w:t>
      </w:r>
      <w:r>
        <w:rPr>
          <w:i/>
          <w:sz w:val="21"/>
        </w:rPr>
        <w:t>Los</w:t>
      </w:r>
      <w:r>
        <w:rPr>
          <w:i/>
          <w:spacing w:val="-25"/>
          <w:sz w:val="21"/>
        </w:rPr>
        <w:t> </w:t>
      </w:r>
      <w:r>
        <w:rPr>
          <w:i/>
          <w:sz w:val="21"/>
        </w:rPr>
        <w:t>pueblos</w:t>
      </w:r>
      <w:r>
        <w:rPr>
          <w:i/>
          <w:spacing w:val="-25"/>
          <w:sz w:val="21"/>
        </w:rPr>
        <w:t> </w:t>
      </w:r>
      <w:r>
        <w:rPr>
          <w:i/>
          <w:sz w:val="21"/>
        </w:rPr>
        <w:t>indios</w:t>
      </w:r>
      <w:r>
        <w:rPr>
          <w:i/>
          <w:spacing w:val="-25"/>
          <w:sz w:val="21"/>
        </w:rPr>
        <w:t> </w:t>
      </w:r>
      <w:r>
        <w:rPr>
          <w:i/>
          <w:sz w:val="21"/>
        </w:rPr>
        <w:t>de</w:t>
      </w:r>
      <w:r>
        <w:rPr>
          <w:i/>
          <w:spacing w:val="-25"/>
          <w:sz w:val="21"/>
        </w:rPr>
        <w:t> </w:t>
      </w:r>
      <w:r>
        <w:rPr>
          <w:i/>
          <w:sz w:val="21"/>
        </w:rPr>
        <w:t>México.</w:t>
      </w:r>
      <w:r>
        <w:rPr>
          <w:i/>
          <w:spacing w:val="-25"/>
          <w:sz w:val="21"/>
        </w:rPr>
        <w:t> </w:t>
      </w:r>
      <w:r>
        <w:rPr>
          <w:i/>
          <w:sz w:val="21"/>
        </w:rPr>
        <w:t>Evolución</w:t>
      </w:r>
      <w:r>
        <w:rPr>
          <w:i/>
          <w:spacing w:val="-25"/>
          <w:sz w:val="21"/>
        </w:rPr>
        <w:t> </w:t>
      </w:r>
      <w:r>
        <w:rPr>
          <w:i/>
          <w:sz w:val="21"/>
        </w:rPr>
        <w:t>histórica</w:t>
      </w:r>
      <w:r>
        <w:rPr>
          <w:i/>
          <w:spacing w:val="-25"/>
          <w:sz w:val="21"/>
        </w:rPr>
        <w:t> </w:t>
      </w:r>
      <w:r>
        <w:rPr>
          <w:i/>
          <w:sz w:val="21"/>
        </w:rPr>
        <w:t>de</w:t>
      </w:r>
      <w:r>
        <w:rPr>
          <w:i/>
          <w:spacing w:val="-25"/>
          <w:sz w:val="21"/>
        </w:rPr>
        <w:t> </w:t>
      </w:r>
      <w:r>
        <w:rPr>
          <w:i/>
          <w:sz w:val="21"/>
        </w:rPr>
        <w:t>su</w:t>
      </w:r>
      <w:r>
        <w:rPr>
          <w:i/>
          <w:spacing w:val="-25"/>
          <w:sz w:val="21"/>
        </w:rPr>
        <w:t> </w:t>
      </w:r>
      <w:r>
        <w:rPr>
          <w:i/>
          <w:sz w:val="21"/>
        </w:rPr>
        <w:t>concepto</w:t>
      </w:r>
      <w:r>
        <w:rPr>
          <w:i/>
          <w:spacing w:val="-25"/>
          <w:sz w:val="21"/>
        </w:rPr>
        <w:t> </w:t>
      </w:r>
      <w:r>
        <w:rPr>
          <w:i/>
          <w:sz w:val="21"/>
        </w:rPr>
        <w:t>y </w:t>
      </w:r>
      <w:r>
        <w:rPr>
          <w:i/>
          <w:w w:val="95"/>
          <w:sz w:val="21"/>
        </w:rPr>
        <w:t>realidad</w:t>
      </w:r>
      <w:r>
        <w:rPr>
          <w:i/>
          <w:spacing w:val="-32"/>
          <w:w w:val="95"/>
          <w:sz w:val="21"/>
        </w:rPr>
        <w:t> </w:t>
      </w:r>
      <w:r>
        <w:rPr>
          <w:i/>
          <w:w w:val="95"/>
          <w:sz w:val="21"/>
        </w:rPr>
        <w:t>social</w:t>
      </w:r>
      <w:r>
        <w:rPr>
          <w:w w:val="95"/>
          <w:sz w:val="21"/>
        </w:rPr>
        <w:t>,</w:t>
      </w:r>
      <w:r>
        <w:rPr>
          <w:spacing w:val="-32"/>
          <w:w w:val="95"/>
          <w:sz w:val="21"/>
        </w:rPr>
        <w:t> </w:t>
      </w:r>
      <w:r>
        <w:rPr>
          <w:w w:val="95"/>
          <w:sz w:val="21"/>
        </w:rPr>
        <w:t>México,</w:t>
      </w:r>
      <w:r>
        <w:rPr>
          <w:spacing w:val="-32"/>
          <w:w w:val="95"/>
          <w:sz w:val="21"/>
        </w:rPr>
        <w:t> </w:t>
      </w:r>
      <w:r>
        <w:rPr>
          <w:w w:val="95"/>
          <w:sz w:val="21"/>
        </w:rPr>
        <w:t>Debolsillo.</w:t>
      </w:r>
    </w:p>
    <w:p>
      <w:pPr>
        <w:spacing w:line="297" w:lineRule="auto" w:before="2"/>
        <w:ind w:left="460" w:right="118" w:hanging="360"/>
        <w:jc w:val="both"/>
        <w:rPr>
          <w:sz w:val="21"/>
        </w:rPr>
      </w:pPr>
      <w:r>
        <w:rPr>
          <w:sz w:val="21"/>
        </w:rPr>
        <w:t>Ramírez-Castañeda, E. (2006), </w:t>
      </w:r>
      <w:r>
        <w:rPr>
          <w:i/>
          <w:sz w:val="21"/>
        </w:rPr>
        <w:t>La educación indígena en México</w:t>
      </w:r>
      <w:r>
        <w:rPr>
          <w:sz w:val="21"/>
        </w:rPr>
        <w:t>, México, Universidad Nacional Autónoma de México.</w:t>
      </w:r>
    </w:p>
    <w:p>
      <w:pPr>
        <w:spacing w:before="2"/>
        <w:ind w:left="100" w:right="41" w:firstLine="0"/>
        <w:jc w:val="left"/>
        <w:rPr>
          <w:sz w:val="21"/>
        </w:rPr>
      </w:pPr>
      <w:r>
        <w:rPr>
          <w:sz w:val="21"/>
        </w:rPr>
        <w:t>Stavenhagen,</w:t>
      </w:r>
      <w:r>
        <w:rPr>
          <w:spacing w:val="-26"/>
          <w:sz w:val="21"/>
        </w:rPr>
        <w:t> </w:t>
      </w:r>
      <w:r>
        <w:rPr>
          <w:sz w:val="21"/>
        </w:rPr>
        <w:t>R.</w:t>
      </w:r>
      <w:r>
        <w:rPr>
          <w:spacing w:val="-26"/>
          <w:sz w:val="21"/>
        </w:rPr>
        <w:t> </w:t>
      </w:r>
      <w:r>
        <w:rPr>
          <w:sz w:val="21"/>
        </w:rPr>
        <w:t>(1992),</w:t>
      </w:r>
      <w:r>
        <w:rPr>
          <w:spacing w:val="-26"/>
          <w:sz w:val="21"/>
        </w:rPr>
        <w:t> </w:t>
      </w:r>
      <w:r>
        <w:rPr>
          <w:sz w:val="21"/>
        </w:rPr>
        <w:t>“Los</w:t>
      </w:r>
      <w:r>
        <w:rPr>
          <w:spacing w:val="-26"/>
          <w:sz w:val="21"/>
        </w:rPr>
        <w:t> </w:t>
      </w:r>
      <w:r>
        <w:rPr>
          <w:sz w:val="21"/>
        </w:rPr>
        <w:t>derechos</w:t>
      </w:r>
      <w:r>
        <w:rPr>
          <w:spacing w:val="-26"/>
          <w:sz w:val="21"/>
        </w:rPr>
        <w:t> </w:t>
      </w:r>
      <w:r>
        <w:rPr>
          <w:sz w:val="21"/>
        </w:rPr>
        <w:t>de</w:t>
      </w:r>
      <w:r>
        <w:rPr>
          <w:spacing w:val="-26"/>
          <w:sz w:val="21"/>
        </w:rPr>
        <w:t> </w:t>
      </w:r>
      <w:r>
        <w:rPr>
          <w:sz w:val="21"/>
        </w:rPr>
        <w:t>los</w:t>
      </w:r>
      <w:r>
        <w:rPr>
          <w:spacing w:val="-26"/>
          <w:sz w:val="21"/>
        </w:rPr>
        <w:t> </w:t>
      </w:r>
      <w:r>
        <w:rPr>
          <w:sz w:val="21"/>
        </w:rPr>
        <w:t>indígenas.</w:t>
      </w:r>
      <w:r>
        <w:rPr>
          <w:spacing w:val="-26"/>
          <w:sz w:val="21"/>
        </w:rPr>
        <w:t> </w:t>
      </w:r>
      <w:r>
        <w:rPr>
          <w:sz w:val="21"/>
        </w:rPr>
        <w:t>Algunos</w:t>
      </w:r>
      <w:r>
        <w:rPr>
          <w:spacing w:val="-26"/>
          <w:sz w:val="21"/>
        </w:rPr>
        <w:t> </w:t>
      </w:r>
      <w:r>
        <w:rPr>
          <w:sz w:val="21"/>
        </w:rPr>
        <w:t>problemas</w:t>
      </w:r>
      <w:r>
        <w:rPr>
          <w:spacing w:val="-26"/>
          <w:sz w:val="21"/>
        </w:rPr>
        <w:t> </w:t>
      </w:r>
      <w:r>
        <w:rPr>
          <w:sz w:val="21"/>
        </w:rPr>
        <w:t>conceptuales”,</w:t>
      </w:r>
    </w:p>
    <w:p>
      <w:pPr>
        <w:spacing w:before="58"/>
        <w:ind w:left="460" w:right="41" w:firstLine="0"/>
        <w:jc w:val="left"/>
        <w:rPr>
          <w:sz w:val="21"/>
        </w:rPr>
      </w:pPr>
      <w:r>
        <w:rPr>
          <w:i/>
          <w:sz w:val="21"/>
        </w:rPr>
        <w:t>Nueva Antropología</w:t>
      </w:r>
      <w:r>
        <w:rPr>
          <w:sz w:val="21"/>
        </w:rPr>
        <w:t>, núm. 43, año XIII, pp. 83-99.</w:t>
      </w:r>
    </w:p>
    <w:p>
      <w:pPr>
        <w:spacing w:before="58"/>
        <w:ind w:left="100" w:right="41" w:firstLine="0"/>
        <w:jc w:val="left"/>
        <w:rPr>
          <w:sz w:val="21"/>
        </w:rPr>
      </w:pPr>
      <w:r>
        <w:rPr>
          <w:spacing w:val="-4"/>
          <w:w w:val="95"/>
          <w:sz w:val="21"/>
        </w:rPr>
        <w:t>Tubino,</w:t>
      </w:r>
      <w:r>
        <w:rPr>
          <w:spacing w:val="-20"/>
          <w:w w:val="95"/>
          <w:sz w:val="21"/>
        </w:rPr>
        <w:t> </w:t>
      </w:r>
      <w:r>
        <w:rPr>
          <w:spacing w:val="-15"/>
          <w:w w:val="95"/>
          <w:sz w:val="21"/>
        </w:rPr>
        <w:t>F.</w:t>
      </w:r>
      <w:r>
        <w:rPr>
          <w:spacing w:val="-20"/>
          <w:w w:val="95"/>
          <w:sz w:val="21"/>
        </w:rPr>
        <w:t> </w:t>
      </w:r>
      <w:r>
        <w:rPr>
          <w:w w:val="95"/>
          <w:sz w:val="21"/>
        </w:rPr>
        <w:t>(2005),</w:t>
      </w:r>
      <w:r>
        <w:rPr>
          <w:spacing w:val="-20"/>
          <w:w w:val="95"/>
          <w:sz w:val="21"/>
        </w:rPr>
        <w:t> </w:t>
      </w:r>
      <w:r>
        <w:rPr>
          <w:w w:val="95"/>
          <w:sz w:val="21"/>
        </w:rPr>
        <w:t>“La</w:t>
      </w:r>
      <w:r>
        <w:rPr>
          <w:spacing w:val="-20"/>
          <w:w w:val="95"/>
          <w:sz w:val="21"/>
        </w:rPr>
        <w:t> </w:t>
      </w:r>
      <w:r>
        <w:rPr>
          <w:w w:val="95"/>
          <w:sz w:val="21"/>
        </w:rPr>
        <w:t>praxis</w:t>
      </w:r>
      <w:r>
        <w:rPr>
          <w:spacing w:val="-20"/>
          <w:w w:val="95"/>
          <w:sz w:val="21"/>
        </w:rPr>
        <w:t> </w:t>
      </w:r>
      <w:r>
        <w:rPr>
          <w:w w:val="95"/>
          <w:sz w:val="21"/>
        </w:rPr>
        <w:t>de</w:t>
      </w:r>
      <w:r>
        <w:rPr>
          <w:spacing w:val="-20"/>
          <w:w w:val="95"/>
          <w:sz w:val="21"/>
        </w:rPr>
        <w:t> </w:t>
      </w:r>
      <w:r>
        <w:rPr>
          <w:w w:val="95"/>
          <w:sz w:val="21"/>
        </w:rPr>
        <w:t>la</w:t>
      </w:r>
      <w:r>
        <w:rPr>
          <w:spacing w:val="-20"/>
          <w:w w:val="95"/>
          <w:sz w:val="21"/>
        </w:rPr>
        <w:t> </w:t>
      </w:r>
      <w:r>
        <w:rPr>
          <w:w w:val="95"/>
          <w:sz w:val="21"/>
        </w:rPr>
        <w:t>interculturalidad</w:t>
      </w:r>
      <w:r>
        <w:rPr>
          <w:spacing w:val="-20"/>
          <w:w w:val="95"/>
          <w:sz w:val="21"/>
        </w:rPr>
        <w:t> </w:t>
      </w:r>
      <w:r>
        <w:rPr>
          <w:w w:val="95"/>
          <w:sz w:val="21"/>
        </w:rPr>
        <w:t>en</w:t>
      </w:r>
      <w:r>
        <w:rPr>
          <w:spacing w:val="-20"/>
          <w:w w:val="95"/>
          <w:sz w:val="21"/>
        </w:rPr>
        <w:t> </w:t>
      </w:r>
      <w:r>
        <w:rPr>
          <w:w w:val="95"/>
          <w:sz w:val="21"/>
        </w:rPr>
        <w:t>los</w:t>
      </w:r>
      <w:r>
        <w:rPr>
          <w:spacing w:val="-20"/>
          <w:w w:val="95"/>
          <w:sz w:val="21"/>
        </w:rPr>
        <w:t> </w:t>
      </w:r>
      <w:r>
        <w:rPr>
          <w:w w:val="95"/>
          <w:sz w:val="21"/>
        </w:rPr>
        <w:t>estados</w:t>
      </w:r>
      <w:r>
        <w:rPr>
          <w:spacing w:val="-20"/>
          <w:w w:val="95"/>
          <w:sz w:val="21"/>
        </w:rPr>
        <w:t> </w:t>
      </w:r>
      <w:r>
        <w:rPr>
          <w:w w:val="95"/>
          <w:sz w:val="21"/>
        </w:rPr>
        <w:t>nacionales</w:t>
      </w:r>
      <w:r>
        <w:rPr>
          <w:spacing w:val="-20"/>
          <w:w w:val="95"/>
          <w:sz w:val="21"/>
        </w:rPr>
        <w:t> </w:t>
      </w:r>
      <w:r>
        <w:rPr>
          <w:w w:val="95"/>
          <w:sz w:val="21"/>
        </w:rPr>
        <w:t>latinoamericanos”,</w:t>
      </w:r>
    </w:p>
    <w:p>
      <w:pPr>
        <w:spacing w:before="58"/>
        <w:ind w:left="460" w:right="41" w:firstLine="0"/>
        <w:jc w:val="left"/>
        <w:rPr>
          <w:sz w:val="21"/>
        </w:rPr>
      </w:pPr>
      <w:r>
        <w:rPr>
          <w:i/>
          <w:w w:val="95"/>
          <w:sz w:val="21"/>
        </w:rPr>
        <w:t>Cuadernos Interculturales</w:t>
      </w:r>
      <w:r>
        <w:rPr>
          <w:w w:val="95"/>
          <w:sz w:val="21"/>
        </w:rPr>
        <w:t>, núm. 3 (5), pp. 83-96.</w:t>
      </w:r>
    </w:p>
    <w:p>
      <w:pPr>
        <w:spacing w:after="0"/>
        <w:jc w:val="left"/>
        <w:rPr>
          <w:sz w:val="21"/>
        </w:rPr>
        <w:sectPr>
          <w:pgSz w:w="9640" w:h="13040"/>
          <w:pgMar w:header="788" w:footer="519" w:top="980" w:bottom="700" w:left="980" w:right="960"/>
        </w:sectPr>
      </w:pPr>
    </w:p>
    <w:p>
      <w:pPr>
        <w:pStyle w:val="BodyText"/>
        <w:spacing w:before="2"/>
        <w:rPr>
          <w:sz w:val="20"/>
        </w:rPr>
      </w:pPr>
    </w:p>
    <w:p>
      <w:pPr>
        <w:pStyle w:val="Heading1"/>
        <w:spacing w:line="249" w:lineRule="auto"/>
        <w:ind w:left="2204" w:right="1746" w:hanging="345"/>
        <w:jc w:val="left"/>
      </w:pPr>
      <w:bookmarkStart w:name="_TOC_250000" w:id="3"/>
      <w:bookmarkEnd w:id="3"/>
      <w:r>
        <w:rPr/>
        <w:t>EL CONCEPTO MULTICULTURAL EN LA EDUCACIÓN CHECA</w:t>
      </w:r>
    </w:p>
    <w:p>
      <w:pPr>
        <w:pStyle w:val="BodyText"/>
        <w:spacing w:before="5"/>
        <w:rPr>
          <w:sz w:val="29"/>
        </w:rPr>
      </w:pPr>
    </w:p>
    <w:p>
      <w:pPr>
        <w:spacing w:before="0"/>
        <w:ind w:left="42" w:right="116" w:firstLine="0"/>
        <w:jc w:val="right"/>
        <w:rPr>
          <w:i/>
          <w:sz w:val="21"/>
        </w:rPr>
      </w:pPr>
      <w:r>
        <w:rPr>
          <w:i/>
          <w:w w:val="85"/>
          <w:sz w:val="21"/>
        </w:rPr>
        <w:t>Andrea  Preissová-Krej</w:t>
      </w:r>
      <w:r>
        <w:rPr>
          <w:i/>
          <w:w w:val="85"/>
          <w:sz w:val="19"/>
        </w:rPr>
        <w:t>č</w:t>
      </w:r>
      <w:r>
        <w:rPr>
          <w:i/>
          <w:w w:val="85"/>
          <w:sz w:val="21"/>
        </w:rPr>
        <w:t>í*</w:t>
      </w:r>
    </w:p>
    <w:p>
      <w:pPr>
        <w:pStyle w:val="BodyText"/>
        <w:rPr>
          <w:i/>
          <w:sz w:val="20"/>
        </w:rPr>
      </w:pPr>
    </w:p>
    <w:p>
      <w:pPr>
        <w:pStyle w:val="BodyText"/>
        <w:spacing w:before="8"/>
        <w:rPr>
          <w:i/>
          <w:sz w:val="15"/>
        </w:rPr>
      </w:pPr>
    </w:p>
    <w:p>
      <w:pPr>
        <w:spacing w:after="0"/>
        <w:rPr>
          <w:sz w:val="15"/>
        </w:rPr>
        <w:sectPr>
          <w:headerReference w:type="default" r:id="rId111"/>
          <w:footerReference w:type="default" r:id="rId112"/>
          <w:pgSz w:w="9640" w:h="13040"/>
          <w:pgMar w:header="0" w:footer="0" w:top="1200" w:bottom="280" w:left="960" w:right="960"/>
        </w:sectPr>
      </w:pPr>
    </w:p>
    <w:p>
      <w:pPr>
        <w:spacing w:before="27"/>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12"/>
        <w:rPr>
          <w:rFonts w:ascii="PMingLiU"/>
          <w:sz w:val="16"/>
        </w:rPr>
      </w:pPr>
    </w:p>
    <w:p>
      <w:pPr>
        <w:spacing w:line="278" w:lineRule="auto" w:before="0"/>
        <w:ind w:left="120" w:right="0" w:firstLine="0"/>
        <w:jc w:val="both"/>
        <w:rPr>
          <w:sz w:val="21"/>
        </w:rPr>
      </w:pPr>
      <w:r>
        <w:rPr>
          <w:spacing w:val="-3"/>
          <w:sz w:val="21"/>
        </w:rPr>
        <w:t>El capítulo trata sobre </w:t>
      </w:r>
      <w:r>
        <w:rPr>
          <w:sz w:val="21"/>
        </w:rPr>
        <w:t>la </w:t>
      </w:r>
      <w:r>
        <w:rPr>
          <w:spacing w:val="-3"/>
          <w:sz w:val="21"/>
        </w:rPr>
        <w:t>idea </w:t>
      </w:r>
      <w:r>
        <w:rPr>
          <w:sz w:val="21"/>
        </w:rPr>
        <w:t>del</w:t>
      </w:r>
      <w:r>
        <w:rPr>
          <w:spacing w:val="-33"/>
          <w:sz w:val="21"/>
        </w:rPr>
        <w:t> </w:t>
      </w:r>
      <w:r>
        <w:rPr>
          <w:spacing w:val="-3"/>
          <w:sz w:val="21"/>
        </w:rPr>
        <w:t>multicultu- ralismo</w:t>
      </w:r>
      <w:r>
        <w:rPr>
          <w:spacing w:val="-32"/>
          <w:sz w:val="21"/>
        </w:rPr>
        <w:t> </w:t>
      </w:r>
      <w:r>
        <w:rPr>
          <w:sz w:val="21"/>
        </w:rPr>
        <w:t>y</w:t>
      </w:r>
      <w:r>
        <w:rPr>
          <w:spacing w:val="-32"/>
          <w:sz w:val="21"/>
        </w:rPr>
        <w:t> </w:t>
      </w:r>
      <w:r>
        <w:rPr>
          <w:sz w:val="21"/>
        </w:rPr>
        <w:t>su</w:t>
      </w:r>
      <w:r>
        <w:rPr>
          <w:spacing w:val="-32"/>
          <w:sz w:val="21"/>
        </w:rPr>
        <w:t> </w:t>
      </w:r>
      <w:r>
        <w:rPr>
          <w:spacing w:val="-3"/>
          <w:sz w:val="21"/>
        </w:rPr>
        <w:t>participación</w:t>
      </w:r>
      <w:r>
        <w:rPr>
          <w:spacing w:val="-32"/>
          <w:sz w:val="21"/>
        </w:rPr>
        <w:t> </w:t>
      </w:r>
      <w:r>
        <w:rPr>
          <w:sz w:val="21"/>
        </w:rPr>
        <w:t>en</w:t>
      </w:r>
      <w:r>
        <w:rPr>
          <w:spacing w:val="-32"/>
          <w:sz w:val="21"/>
        </w:rPr>
        <w:t> </w:t>
      </w:r>
      <w:r>
        <w:rPr>
          <w:sz w:val="21"/>
        </w:rPr>
        <w:t>el</w:t>
      </w:r>
      <w:r>
        <w:rPr>
          <w:spacing w:val="-32"/>
          <w:sz w:val="21"/>
        </w:rPr>
        <w:t> </w:t>
      </w:r>
      <w:r>
        <w:rPr>
          <w:spacing w:val="-3"/>
          <w:sz w:val="21"/>
        </w:rPr>
        <w:t>sistema</w:t>
      </w:r>
      <w:r>
        <w:rPr>
          <w:spacing w:val="-32"/>
          <w:sz w:val="21"/>
        </w:rPr>
        <w:t> </w:t>
      </w:r>
      <w:r>
        <w:rPr>
          <w:spacing w:val="-3"/>
          <w:sz w:val="21"/>
        </w:rPr>
        <w:t>educa- tivo</w:t>
      </w:r>
      <w:r>
        <w:rPr>
          <w:spacing w:val="-26"/>
          <w:sz w:val="21"/>
        </w:rPr>
        <w:t> </w:t>
      </w:r>
      <w:r>
        <w:rPr>
          <w:spacing w:val="-3"/>
          <w:sz w:val="21"/>
        </w:rPr>
        <w:t>checo</w:t>
      </w:r>
      <w:r>
        <w:rPr>
          <w:spacing w:val="-26"/>
          <w:sz w:val="21"/>
        </w:rPr>
        <w:t> </w:t>
      </w:r>
      <w:r>
        <w:rPr>
          <w:sz w:val="21"/>
        </w:rPr>
        <w:t>a</w:t>
      </w:r>
      <w:r>
        <w:rPr>
          <w:spacing w:val="-26"/>
          <w:sz w:val="21"/>
        </w:rPr>
        <w:t> </w:t>
      </w:r>
      <w:r>
        <w:rPr>
          <w:spacing w:val="-3"/>
          <w:sz w:val="21"/>
        </w:rPr>
        <w:t>nivel</w:t>
      </w:r>
      <w:r>
        <w:rPr>
          <w:spacing w:val="-26"/>
          <w:sz w:val="21"/>
        </w:rPr>
        <w:t> </w:t>
      </w:r>
      <w:r>
        <w:rPr>
          <w:spacing w:val="-3"/>
          <w:sz w:val="21"/>
        </w:rPr>
        <w:t>secundario</w:t>
      </w:r>
      <w:r>
        <w:rPr>
          <w:spacing w:val="-26"/>
          <w:sz w:val="21"/>
        </w:rPr>
        <w:t> </w:t>
      </w:r>
      <w:r>
        <w:rPr>
          <w:sz w:val="21"/>
        </w:rPr>
        <w:t>y</w:t>
      </w:r>
      <w:r>
        <w:rPr>
          <w:spacing w:val="-26"/>
          <w:sz w:val="21"/>
        </w:rPr>
        <w:t> </w:t>
      </w:r>
      <w:r>
        <w:rPr>
          <w:spacing w:val="-3"/>
          <w:sz w:val="21"/>
        </w:rPr>
        <w:t>terciario</w:t>
      </w:r>
      <w:r>
        <w:rPr>
          <w:spacing w:val="-26"/>
          <w:sz w:val="21"/>
        </w:rPr>
        <w:t> </w:t>
      </w:r>
      <w:r>
        <w:rPr>
          <w:spacing w:val="-3"/>
          <w:sz w:val="21"/>
        </w:rPr>
        <w:t>desde </w:t>
      </w:r>
      <w:r>
        <w:rPr>
          <w:sz w:val="21"/>
        </w:rPr>
        <w:t>el</w:t>
      </w:r>
      <w:r>
        <w:rPr>
          <w:spacing w:val="-25"/>
          <w:sz w:val="21"/>
        </w:rPr>
        <w:t> </w:t>
      </w:r>
      <w:r>
        <w:rPr>
          <w:spacing w:val="-3"/>
          <w:sz w:val="21"/>
        </w:rPr>
        <w:t>2007.</w:t>
      </w:r>
      <w:r>
        <w:rPr>
          <w:spacing w:val="-25"/>
          <w:sz w:val="21"/>
        </w:rPr>
        <w:t> </w:t>
      </w:r>
      <w:r>
        <w:rPr>
          <w:spacing w:val="-4"/>
          <w:sz w:val="21"/>
        </w:rPr>
        <w:t>Gracias</w:t>
      </w:r>
      <w:r>
        <w:rPr>
          <w:spacing w:val="-25"/>
          <w:sz w:val="21"/>
        </w:rPr>
        <w:t> </w:t>
      </w:r>
      <w:r>
        <w:rPr>
          <w:sz w:val="21"/>
        </w:rPr>
        <w:t>a</w:t>
      </w:r>
      <w:r>
        <w:rPr>
          <w:spacing w:val="-25"/>
          <w:sz w:val="21"/>
        </w:rPr>
        <w:t> </w:t>
      </w:r>
      <w:r>
        <w:rPr>
          <w:spacing w:val="-3"/>
          <w:sz w:val="21"/>
        </w:rPr>
        <w:t>esta</w:t>
      </w:r>
      <w:r>
        <w:rPr>
          <w:spacing w:val="-25"/>
          <w:sz w:val="21"/>
        </w:rPr>
        <w:t> </w:t>
      </w:r>
      <w:r>
        <w:rPr>
          <w:spacing w:val="-3"/>
          <w:sz w:val="21"/>
        </w:rPr>
        <w:t>reforma</w:t>
      </w:r>
      <w:r>
        <w:rPr>
          <w:spacing w:val="-25"/>
          <w:sz w:val="21"/>
        </w:rPr>
        <w:t> </w:t>
      </w:r>
      <w:r>
        <w:rPr>
          <w:sz w:val="21"/>
        </w:rPr>
        <w:t>en</w:t>
      </w:r>
      <w:r>
        <w:rPr>
          <w:spacing w:val="-25"/>
          <w:sz w:val="21"/>
        </w:rPr>
        <w:t> </w:t>
      </w:r>
      <w:r>
        <w:rPr>
          <w:sz w:val="21"/>
        </w:rPr>
        <w:t>las</w:t>
      </w:r>
      <w:r>
        <w:rPr>
          <w:spacing w:val="-25"/>
          <w:sz w:val="21"/>
        </w:rPr>
        <w:t> </w:t>
      </w:r>
      <w:r>
        <w:rPr>
          <w:spacing w:val="-3"/>
          <w:sz w:val="21"/>
        </w:rPr>
        <w:t>escuelas existe, entre otros aspectos, </w:t>
      </w:r>
      <w:r>
        <w:rPr>
          <w:sz w:val="21"/>
        </w:rPr>
        <w:t>una </w:t>
      </w:r>
      <w:r>
        <w:rPr>
          <w:spacing w:val="-3"/>
          <w:sz w:val="21"/>
        </w:rPr>
        <w:t>educación multicultural institucionalizada. </w:t>
      </w:r>
      <w:r>
        <w:rPr>
          <w:sz w:val="21"/>
        </w:rPr>
        <w:t>Los </w:t>
      </w:r>
      <w:r>
        <w:rPr>
          <w:spacing w:val="-3"/>
          <w:sz w:val="21"/>
        </w:rPr>
        <w:t>proble- </w:t>
      </w:r>
      <w:r>
        <w:rPr>
          <w:sz w:val="21"/>
        </w:rPr>
        <w:t>mas</w:t>
      </w:r>
      <w:r>
        <w:rPr>
          <w:spacing w:val="-9"/>
          <w:sz w:val="21"/>
        </w:rPr>
        <w:t> </w:t>
      </w:r>
      <w:r>
        <w:rPr>
          <w:spacing w:val="-3"/>
          <w:sz w:val="21"/>
        </w:rPr>
        <w:t>sociales</w:t>
      </w:r>
      <w:r>
        <w:rPr>
          <w:spacing w:val="-9"/>
          <w:sz w:val="21"/>
        </w:rPr>
        <w:t> </w:t>
      </w:r>
      <w:r>
        <w:rPr>
          <w:spacing w:val="-3"/>
          <w:sz w:val="21"/>
        </w:rPr>
        <w:t>asociados</w:t>
      </w:r>
      <w:r>
        <w:rPr>
          <w:spacing w:val="-9"/>
          <w:sz w:val="21"/>
        </w:rPr>
        <w:t> </w:t>
      </w:r>
      <w:r>
        <w:rPr>
          <w:sz w:val="21"/>
        </w:rPr>
        <w:t>con</w:t>
      </w:r>
      <w:r>
        <w:rPr>
          <w:spacing w:val="-9"/>
          <w:sz w:val="21"/>
        </w:rPr>
        <w:t> </w:t>
      </w:r>
      <w:r>
        <w:rPr>
          <w:sz w:val="21"/>
        </w:rPr>
        <w:t>la</w:t>
      </w:r>
      <w:r>
        <w:rPr>
          <w:spacing w:val="-9"/>
          <w:sz w:val="21"/>
        </w:rPr>
        <w:t> </w:t>
      </w:r>
      <w:r>
        <w:rPr>
          <w:spacing w:val="-3"/>
          <w:sz w:val="21"/>
        </w:rPr>
        <w:t>minoría</w:t>
      </w:r>
      <w:r>
        <w:rPr>
          <w:spacing w:val="-9"/>
          <w:sz w:val="21"/>
        </w:rPr>
        <w:t> </w:t>
      </w:r>
      <w:r>
        <w:rPr>
          <w:spacing w:val="-3"/>
          <w:sz w:val="21"/>
        </w:rPr>
        <w:t>roma- </w:t>
      </w:r>
      <w:r>
        <w:rPr>
          <w:sz w:val="21"/>
        </w:rPr>
        <w:t>ní </w:t>
      </w:r>
      <w:r>
        <w:rPr>
          <w:spacing w:val="-3"/>
          <w:sz w:val="21"/>
        </w:rPr>
        <w:t>(pobreza, delincuencia, segregación, etc.) atraen</w:t>
      </w:r>
      <w:r>
        <w:rPr>
          <w:spacing w:val="-33"/>
          <w:sz w:val="21"/>
        </w:rPr>
        <w:t> </w:t>
      </w:r>
      <w:r>
        <w:rPr>
          <w:spacing w:val="-3"/>
          <w:sz w:val="21"/>
        </w:rPr>
        <w:t>demasiada</w:t>
      </w:r>
      <w:r>
        <w:rPr>
          <w:spacing w:val="-33"/>
          <w:sz w:val="21"/>
        </w:rPr>
        <w:t> </w:t>
      </w:r>
      <w:r>
        <w:rPr>
          <w:spacing w:val="-3"/>
          <w:sz w:val="21"/>
        </w:rPr>
        <w:t>atención</w:t>
      </w:r>
      <w:r>
        <w:rPr>
          <w:spacing w:val="-33"/>
          <w:sz w:val="21"/>
        </w:rPr>
        <w:t> </w:t>
      </w:r>
      <w:r>
        <w:rPr>
          <w:sz w:val="21"/>
        </w:rPr>
        <w:t>a</w:t>
      </w:r>
      <w:r>
        <w:rPr>
          <w:spacing w:val="-33"/>
          <w:sz w:val="21"/>
        </w:rPr>
        <w:t> </w:t>
      </w:r>
      <w:r>
        <w:rPr>
          <w:spacing w:val="-3"/>
          <w:sz w:val="21"/>
        </w:rPr>
        <w:t>pesar</w:t>
      </w:r>
      <w:r>
        <w:rPr>
          <w:spacing w:val="-33"/>
          <w:sz w:val="21"/>
        </w:rPr>
        <w:t> </w:t>
      </w:r>
      <w:r>
        <w:rPr>
          <w:sz w:val="21"/>
        </w:rPr>
        <w:t>de</w:t>
      </w:r>
      <w:r>
        <w:rPr>
          <w:spacing w:val="-33"/>
          <w:sz w:val="21"/>
        </w:rPr>
        <w:t> </w:t>
      </w:r>
      <w:r>
        <w:rPr>
          <w:sz w:val="21"/>
        </w:rPr>
        <w:t>la</w:t>
      </w:r>
      <w:r>
        <w:rPr>
          <w:spacing w:val="-33"/>
          <w:sz w:val="21"/>
        </w:rPr>
        <w:t> </w:t>
      </w:r>
      <w:r>
        <w:rPr>
          <w:spacing w:val="-3"/>
          <w:sz w:val="21"/>
        </w:rPr>
        <w:t>aplica- ción</w:t>
      </w:r>
      <w:r>
        <w:rPr>
          <w:spacing w:val="-17"/>
          <w:sz w:val="21"/>
        </w:rPr>
        <w:t> </w:t>
      </w:r>
      <w:r>
        <w:rPr>
          <w:sz w:val="21"/>
        </w:rPr>
        <w:t>de</w:t>
      </w:r>
      <w:r>
        <w:rPr>
          <w:spacing w:val="-17"/>
          <w:sz w:val="21"/>
        </w:rPr>
        <w:t> </w:t>
      </w:r>
      <w:r>
        <w:rPr>
          <w:sz w:val="21"/>
        </w:rPr>
        <w:t>una</w:t>
      </w:r>
      <w:r>
        <w:rPr>
          <w:spacing w:val="-17"/>
          <w:sz w:val="21"/>
        </w:rPr>
        <w:t> </w:t>
      </w:r>
      <w:r>
        <w:rPr>
          <w:spacing w:val="-3"/>
          <w:sz w:val="21"/>
        </w:rPr>
        <w:t>educación</w:t>
      </w:r>
      <w:r>
        <w:rPr>
          <w:spacing w:val="-17"/>
          <w:sz w:val="21"/>
        </w:rPr>
        <w:t> </w:t>
      </w:r>
      <w:r>
        <w:rPr>
          <w:spacing w:val="-3"/>
          <w:sz w:val="21"/>
        </w:rPr>
        <w:t>para</w:t>
      </w:r>
      <w:r>
        <w:rPr>
          <w:spacing w:val="-17"/>
          <w:sz w:val="21"/>
        </w:rPr>
        <w:t> </w:t>
      </w:r>
      <w:r>
        <w:rPr>
          <w:sz w:val="21"/>
        </w:rPr>
        <w:t>la</w:t>
      </w:r>
      <w:r>
        <w:rPr>
          <w:spacing w:val="-17"/>
          <w:sz w:val="21"/>
        </w:rPr>
        <w:t> </w:t>
      </w:r>
      <w:r>
        <w:rPr>
          <w:spacing w:val="-3"/>
          <w:sz w:val="21"/>
        </w:rPr>
        <w:t>tolerancia,</w:t>
      </w:r>
      <w:r>
        <w:rPr>
          <w:spacing w:val="-17"/>
          <w:sz w:val="21"/>
        </w:rPr>
        <w:t> </w:t>
      </w:r>
      <w:r>
        <w:rPr>
          <w:spacing w:val="-3"/>
          <w:sz w:val="21"/>
        </w:rPr>
        <w:t>plu- ralismo</w:t>
      </w:r>
      <w:r>
        <w:rPr>
          <w:spacing w:val="-14"/>
          <w:sz w:val="21"/>
        </w:rPr>
        <w:t> </w:t>
      </w:r>
      <w:r>
        <w:rPr>
          <w:sz w:val="21"/>
        </w:rPr>
        <w:t>y</w:t>
      </w:r>
      <w:r>
        <w:rPr>
          <w:spacing w:val="-14"/>
          <w:sz w:val="21"/>
        </w:rPr>
        <w:t> </w:t>
      </w:r>
      <w:r>
        <w:rPr>
          <w:spacing w:val="-3"/>
          <w:sz w:val="21"/>
        </w:rPr>
        <w:t>comportamiento</w:t>
      </w:r>
      <w:r>
        <w:rPr>
          <w:spacing w:val="-14"/>
          <w:sz w:val="21"/>
        </w:rPr>
        <w:t> </w:t>
      </w:r>
      <w:r>
        <w:rPr>
          <w:spacing w:val="-3"/>
          <w:sz w:val="21"/>
        </w:rPr>
        <w:t>libre</w:t>
      </w:r>
      <w:r>
        <w:rPr>
          <w:spacing w:val="-14"/>
          <w:sz w:val="21"/>
        </w:rPr>
        <w:t> </w:t>
      </w:r>
      <w:r>
        <w:rPr>
          <w:sz w:val="21"/>
        </w:rPr>
        <w:t>de</w:t>
      </w:r>
      <w:r>
        <w:rPr>
          <w:spacing w:val="-14"/>
          <w:sz w:val="21"/>
        </w:rPr>
        <w:t> </w:t>
      </w:r>
      <w:r>
        <w:rPr>
          <w:spacing w:val="-4"/>
          <w:sz w:val="21"/>
        </w:rPr>
        <w:t>prejuicios </w:t>
      </w:r>
      <w:r>
        <w:rPr>
          <w:sz w:val="21"/>
        </w:rPr>
        <w:t>en </w:t>
      </w:r>
      <w:r>
        <w:rPr>
          <w:spacing w:val="-3"/>
          <w:sz w:val="21"/>
        </w:rPr>
        <w:t>otras áreas, tales como </w:t>
      </w:r>
      <w:r>
        <w:rPr>
          <w:sz w:val="21"/>
        </w:rPr>
        <w:t>la </w:t>
      </w:r>
      <w:r>
        <w:rPr>
          <w:spacing w:val="-3"/>
          <w:sz w:val="21"/>
        </w:rPr>
        <w:t>promoción del acceso</w:t>
      </w:r>
      <w:r>
        <w:rPr>
          <w:spacing w:val="-30"/>
          <w:sz w:val="21"/>
        </w:rPr>
        <w:t> </w:t>
      </w:r>
      <w:r>
        <w:rPr>
          <w:spacing w:val="-3"/>
          <w:sz w:val="21"/>
        </w:rPr>
        <w:t>equitativo</w:t>
      </w:r>
      <w:r>
        <w:rPr>
          <w:spacing w:val="-30"/>
          <w:sz w:val="21"/>
        </w:rPr>
        <w:t> </w:t>
      </w:r>
      <w:r>
        <w:rPr>
          <w:sz w:val="21"/>
        </w:rPr>
        <w:t>a</w:t>
      </w:r>
      <w:r>
        <w:rPr>
          <w:spacing w:val="-30"/>
          <w:sz w:val="21"/>
        </w:rPr>
        <w:t> </w:t>
      </w:r>
      <w:r>
        <w:rPr>
          <w:sz w:val="21"/>
        </w:rPr>
        <w:t>la</w:t>
      </w:r>
      <w:r>
        <w:rPr>
          <w:spacing w:val="-30"/>
          <w:sz w:val="21"/>
        </w:rPr>
        <w:t> </w:t>
      </w:r>
      <w:r>
        <w:rPr>
          <w:spacing w:val="-3"/>
          <w:sz w:val="21"/>
        </w:rPr>
        <w:t>educación</w:t>
      </w:r>
      <w:r>
        <w:rPr>
          <w:spacing w:val="-30"/>
          <w:sz w:val="21"/>
        </w:rPr>
        <w:t> </w:t>
      </w:r>
      <w:r>
        <w:rPr>
          <w:sz w:val="21"/>
        </w:rPr>
        <w:t>sin</w:t>
      </w:r>
      <w:r>
        <w:rPr>
          <w:spacing w:val="-30"/>
          <w:sz w:val="21"/>
        </w:rPr>
        <w:t> </w:t>
      </w:r>
      <w:r>
        <w:rPr>
          <w:spacing w:val="-4"/>
          <w:sz w:val="21"/>
        </w:rPr>
        <w:t>diferencia </w:t>
      </w:r>
      <w:r>
        <w:rPr>
          <w:sz w:val="21"/>
        </w:rPr>
        <w:t>de</w:t>
      </w:r>
      <w:r>
        <w:rPr>
          <w:spacing w:val="-12"/>
          <w:sz w:val="21"/>
        </w:rPr>
        <w:t> </w:t>
      </w:r>
      <w:r>
        <w:rPr>
          <w:spacing w:val="-3"/>
          <w:sz w:val="21"/>
        </w:rPr>
        <w:t>género,</w:t>
      </w:r>
      <w:r>
        <w:rPr>
          <w:spacing w:val="-12"/>
          <w:sz w:val="21"/>
        </w:rPr>
        <w:t> </w:t>
      </w:r>
      <w:r>
        <w:rPr>
          <w:spacing w:val="-3"/>
          <w:sz w:val="21"/>
        </w:rPr>
        <w:t>clase</w:t>
      </w:r>
      <w:r>
        <w:rPr>
          <w:spacing w:val="-12"/>
          <w:sz w:val="21"/>
        </w:rPr>
        <w:t> </w:t>
      </w:r>
      <w:r>
        <w:rPr>
          <w:spacing w:val="-3"/>
          <w:sz w:val="21"/>
        </w:rPr>
        <w:t>social,</w:t>
      </w:r>
      <w:r>
        <w:rPr>
          <w:spacing w:val="-12"/>
          <w:sz w:val="21"/>
        </w:rPr>
        <w:t> </w:t>
      </w:r>
      <w:r>
        <w:rPr>
          <w:spacing w:val="-3"/>
          <w:sz w:val="21"/>
        </w:rPr>
        <w:t>salud</w:t>
      </w:r>
      <w:r>
        <w:rPr>
          <w:spacing w:val="-12"/>
          <w:sz w:val="21"/>
        </w:rPr>
        <w:t> </w:t>
      </w:r>
      <w:r>
        <w:rPr>
          <w:sz w:val="21"/>
        </w:rPr>
        <w:t>y</w:t>
      </w:r>
      <w:r>
        <w:rPr>
          <w:spacing w:val="-12"/>
          <w:sz w:val="21"/>
        </w:rPr>
        <w:t> </w:t>
      </w:r>
      <w:r>
        <w:rPr>
          <w:spacing w:val="-3"/>
          <w:sz w:val="21"/>
        </w:rPr>
        <w:t>discapacidad, estatus, etc. </w:t>
      </w:r>
      <w:r>
        <w:rPr>
          <w:spacing w:val="-4"/>
          <w:sz w:val="21"/>
        </w:rPr>
        <w:t>Precisamente </w:t>
      </w:r>
      <w:r>
        <w:rPr>
          <w:sz w:val="21"/>
        </w:rPr>
        <w:t>por </w:t>
      </w:r>
      <w:r>
        <w:rPr>
          <w:spacing w:val="-3"/>
          <w:sz w:val="21"/>
        </w:rPr>
        <w:t>esta razón, la población</w:t>
      </w:r>
      <w:r>
        <w:rPr>
          <w:spacing w:val="-30"/>
          <w:sz w:val="21"/>
        </w:rPr>
        <w:t> </w:t>
      </w:r>
      <w:r>
        <w:rPr>
          <w:spacing w:val="-3"/>
          <w:sz w:val="21"/>
        </w:rPr>
        <w:t>checa</w:t>
      </w:r>
      <w:r>
        <w:rPr>
          <w:spacing w:val="-30"/>
          <w:sz w:val="21"/>
        </w:rPr>
        <w:t> </w:t>
      </w:r>
      <w:r>
        <w:rPr>
          <w:spacing w:val="-3"/>
          <w:sz w:val="21"/>
        </w:rPr>
        <w:t>necesita</w:t>
      </w:r>
      <w:r>
        <w:rPr>
          <w:spacing w:val="-30"/>
          <w:sz w:val="21"/>
        </w:rPr>
        <w:t> </w:t>
      </w:r>
      <w:r>
        <w:rPr>
          <w:spacing w:val="-3"/>
          <w:sz w:val="21"/>
        </w:rPr>
        <w:t>prepararse</w:t>
      </w:r>
      <w:r>
        <w:rPr>
          <w:spacing w:val="-30"/>
          <w:sz w:val="21"/>
        </w:rPr>
        <w:t> </w:t>
      </w:r>
      <w:r>
        <w:rPr>
          <w:spacing w:val="-3"/>
          <w:sz w:val="21"/>
        </w:rPr>
        <w:t>para</w:t>
      </w:r>
      <w:r>
        <w:rPr>
          <w:spacing w:val="-30"/>
          <w:sz w:val="21"/>
        </w:rPr>
        <w:t> </w:t>
      </w:r>
      <w:r>
        <w:rPr>
          <w:spacing w:val="-3"/>
          <w:sz w:val="21"/>
        </w:rPr>
        <w:t>vivir </w:t>
      </w:r>
      <w:r>
        <w:rPr>
          <w:sz w:val="21"/>
        </w:rPr>
        <w:t>en</w:t>
      </w:r>
      <w:r>
        <w:rPr>
          <w:spacing w:val="-11"/>
          <w:sz w:val="21"/>
        </w:rPr>
        <w:t> </w:t>
      </w:r>
      <w:r>
        <w:rPr>
          <w:sz w:val="21"/>
        </w:rPr>
        <w:t>la</w:t>
      </w:r>
      <w:r>
        <w:rPr>
          <w:spacing w:val="-11"/>
          <w:sz w:val="21"/>
        </w:rPr>
        <w:t> </w:t>
      </w:r>
      <w:r>
        <w:rPr>
          <w:spacing w:val="-3"/>
          <w:sz w:val="21"/>
        </w:rPr>
        <w:t>sociedad</w:t>
      </w:r>
      <w:r>
        <w:rPr>
          <w:spacing w:val="-11"/>
          <w:sz w:val="21"/>
        </w:rPr>
        <w:t> </w:t>
      </w:r>
      <w:r>
        <w:rPr>
          <w:spacing w:val="-3"/>
          <w:sz w:val="21"/>
        </w:rPr>
        <w:t>multicultural</w:t>
      </w:r>
      <w:r>
        <w:rPr>
          <w:spacing w:val="-11"/>
          <w:sz w:val="21"/>
        </w:rPr>
        <w:t> </w:t>
      </w:r>
      <w:r>
        <w:rPr>
          <w:sz w:val="21"/>
        </w:rPr>
        <w:t>del</w:t>
      </w:r>
      <w:r>
        <w:rPr>
          <w:spacing w:val="-11"/>
          <w:sz w:val="21"/>
        </w:rPr>
        <w:t> </w:t>
      </w:r>
      <w:r>
        <w:rPr>
          <w:spacing w:val="-3"/>
          <w:sz w:val="21"/>
        </w:rPr>
        <w:t>futuro</w:t>
      </w:r>
      <w:r>
        <w:rPr>
          <w:spacing w:val="-11"/>
          <w:sz w:val="21"/>
        </w:rPr>
        <w:t> </w:t>
      </w:r>
      <w:r>
        <w:rPr>
          <w:sz w:val="21"/>
        </w:rPr>
        <w:t>y</w:t>
      </w:r>
      <w:r>
        <w:rPr>
          <w:spacing w:val="-11"/>
          <w:sz w:val="21"/>
        </w:rPr>
        <w:t> </w:t>
      </w:r>
      <w:r>
        <w:rPr>
          <w:spacing w:val="-3"/>
          <w:sz w:val="21"/>
        </w:rPr>
        <w:t>asu- </w:t>
      </w:r>
      <w:r>
        <w:rPr>
          <w:sz w:val="21"/>
        </w:rPr>
        <w:t>mir</w:t>
      </w:r>
      <w:r>
        <w:rPr>
          <w:spacing w:val="-16"/>
          <w:sz w:val="21"/>
        </w:rPr>
        <w:t> </w:t>
      </w:r>
      <w:r>
        <w:rPr>
          <w:sz w:val="21"/>
        </w:rPr>
        <w:t>una</w:t>
      </w:r>
      <w:r>
        <w:rPr>
          <w:spacing w:val="-16"/>
          <w:sz w:val="21"/>
        </w:rPr>
        <w:t> </w:t>
      </w:r>
      <w:r>
        <w:rPr>
          <w:spacing w:val="-3"/>
          <w:sz w:val="21"/>
        </w:rPr>
        <w:t>conducta</w:t>
      </w:r>
      <w:r>
        <w:rPr>
          <w:spacing w:val="-16"/>
          <w:sz w:val="21"/>
        </w:rPr>
        <w:t> </w:t>
      </w:r>
      <w:r>
        <w:rPr>
          <w:spacing w:val="-3"/>
          <w:sz w:val="21"/>
        </w:rPr>
        <w:t>libre</w:t>
      </w:r>
      <w:r>
        <w:rPr>
          <w:spacing w:val="-16"/>
          <w:sz w:val="21"/>
        </w:rPr>
        <w:t> </w:t>
      </w:r>
      <w:r>
        <w:rPr>
          <w:sz w:val="21"/>
        </w:rPr>
        <w:t>de</w:t>
      </w:r>
      <w:r>
        <w:rPr>
          <w:spacing w:val="-16"/>
          <w:sz w:val="21"/>
        </w:rPr>
        <w:t> </w:t>
      </w:r>
      <w:r>
        <w:rPr>
          <w:spacing w:val="-3"/>
          <w:sz w:val="21"/>
        </w:rPr>
        <w:t>prejuicios,</w:t>
      </w:r>
      <w:r>
        <w:rPr>
          <w:spacing w:val="-16"/>
          <w:sz w:val="21"/>
        </w:rPr>
        <w:t> </w:t>
      </w:r>
      <w:r>
        <w:rPr>
          <w:spacing w:val="-3"/>
          <w:sz w:val="21"/>
        </w:rPr>
        <w:t>xenofo- </w:t>
      </w:r>
      <w:r>
        <w:rPr>
          <w:sz w:val="21"/>
        </w:rPr>
        <w:t>bia</w:t>
      </w:r>
      <w:r>
        <w:rPr>
          <w:spacing w:val="-23"/>
          <w:sz w:val="21"/>
        </w:rPr>
        <w:t> </w:t>
      </w:r>
      <w:r>
        <w:rPr>
          <w:sz w:val="21"/>
        </w:rPr>
        <w:t>y</w:t>
      </w:r>
      <w:r>
        <w:rPr>
          <w:spacing w:val="-23"/>
          <w:sz w:val="21"/>
        </w:rPr>
        <w:t> </w:t>
      </w:r>
      <w:r>
        <w:rPr>
          <w:spacing w:val="-3"/>
          <w:sz w:val="21"/>
        </w:rPr>
        <w:t>actitudes</w:t>
      </w:r>
      <w:r>
        <w:rPr>
          <w:spacing w:val="-23"/>
          <w:sz w:val="21"/>
        </w:rPr>
        <w:t> </w:t>
      </w:r>
      <w:r>
        <w:rPr>
          <w:spacing w:val="-3"/>
          <w:sz w:val="21"/>
        </w:rPr>
        <w:t>extremas</w:t>
      </w:r>
      <w:r>
        <w:rPr>
          <w:spacing w:val="-23"/>
          <w:sz w:val="21"/>
        </w:rPr>
        <w:t> </w:t>
      </w:r>
      <w:r>
        <w:rPr>
          <w:spacing w:val="-3"/>
          <w:sz w:val="21"/>
        </w:rPr>
        <w:t>hacia</w:t>
      </w:r>
      <w:r>
        <w:rPr>
          <w:spacing w:val="-23"/>
          <w:sz w:val="21"/>
        </w:rPr>
        <w:t> </w:t>
      </w:r>
      <w:r>
        <w:rPr>
          <w:sz w:val="21"/>
        </w:rPr>
        <w:t>los</w:t>
      </w:r>
      <w:r>
        <w:rPr>
          <w:spacing w:val="-23"/>
          <w:sz w:val="21"/>
        </w:rPr>
        <w:t> </w:t>
      </w:r>
      <w:r>
        <w:rPr>
          <w:spacing w:val="-4"/>
          <w:sz w:val="21"/>
        </w:rPr>
        <w:t>extranjeros. </w:t>
      </w:r>
      <w:r>
        <w:rPr>
          <w:spacing w:val="-3"/>
          <w:sz w:val="21"/>
        </w:rPr>
        <w:t>Este estudio analiza </w:t>
      </w:r>
      <w:r>
        <w:rPr>
          <w:sz w:val="21"/>
        </w:rPr>
        <w:t>los </w:t>
      </w:r>
      <w:r>
        <w:rPr>
          <w:spacing w:val="-3"/>
          <w:sz w:val="21"/>
        </w:rPr>
        <w:t>problemas surgidos durante </w:t>
      </w:r>
      <w:r>
        <w:rPr>
          <w:sz w:val="21"/>
        </w:rPr>
        <w:t>la </w:t>
      </w:r>
      <w:r>
        <w:rPr>
          <w:spacing w:val="-3"/>
          <w:sz w:val="21"/>
        </w:rPr>
        <w:t>implementación </w:t>
      </w:r>
      <w:r>
        <w:rPr>
          <w:sz w:val="21"/>
        </w:rPr>
        <w:t>de la </w:t>
      </w:r>
      <w:r>
        <w:rPr>
          <w:spacing w:val="-3"/>
          <w:sz w:val="21"/>
        </w:rPr>
        <w:t>educación multicultural</w:t>
      </w:r>
      <w:r>
        <w:rPr>
          <w:spacing w:val="-37"/>
          <w:sz w:val="21"/>
        </w:rPr>
        <w:t> </w:t>
      </w:r>
      <w:r>
        <w:rPr>
          <w:sz w:val="21"/>
        </w:rPr>
        <w:t>en</w:t>
      </w:r>
      <w:r>
        <w:rPr>
          <w:spacing w:val="-37"/>
          <w:sz w:val="21"/>
        </w:rPr>
        <w:t> </w:t>
      </w:r>
      <w:r>
        <w:rPr>
          <w:sz w:val="21"/>
        </w:rPr>
        <w:t>las</w:t>
      </w:r>
      <w:r>
        <w:rPr>
          <w:spacing w:val="-37"/>
          <w:sz w:val="21"/>
        </w:rPr>
        <w:t> </w:t>
      </w:r>
      <w:r>
        <w:rPr>
          <w:spacing w:val="-3"/>
          <w:sz w:val="21"/>
        </w:rPr>
        <w:t>escuelas</w:t>
      </w:r>
      <w:r>
        <w:rPr>
          <w:spacing w:val="-37"/>
          <w:sz w:val="21"/>
        </w:rPr>
        <w:t> </w:t>
      </w:r>
      <w:r>
        <w:rPr>
          <w:sz w:val="21"/>
        </w:rPr>
        <w:t>y</w:t>
      </w:r>
      <w:r>
        <w:rPr>
          <w:spacing w:val="-37"/>
          <w:sz w:val="21"/>
        </w:rPr>
        <w:t> </w:t>
      </w:r>
      <w:r>
        <w:rPr>
          <w:spacing w:val="-3"/>
          <w:sz w:val="21"/>
        </w:rPr>
        <w:t>también</w:t>
      </w:r>
      <w:r>
        <w:rPr>
          <w:spacing w:val="-37"/>
          <w:sz w:val="21"/>
        </w:rPr>
        <w:t> </w:t>
      </w:r>
      <w:r>
        <w:rPr>
          <w:sz w:val="21"/>
        </w:rPr>
        <w:t>los</w:t>
      </w:r>
      <w:r>
        <w:rPr>
          <w:spacing w:val="-37"/>
          <w:sz w:val="21"/>
        </w:rPr>
        <w:t> </w:t>
      </w:r>
      <w:r>
        <w:rPr>
          <w:sz w:val="21"/>
        </w:rPr>
        <w:t>mo- </w:t>
      </w:r>
      <w:r>
        <w:rPr>
          <w:spacing w:val="-3"/>
          <w:sz w:val="21"/>
        </w:rPr>
        <w:t>tivos</w:t>
      </w:r>
      <w:r>
        <w:rPr>
          <w:spacing w:val="-25"/>
          <w:sz w:val="21"/>
        </w:rPr>
        <w:t> </w:t>
      </w:r>
      <w:r>
        <w:rPr>
          <w:sz w:val="21"/>
        </w:rPr>
        <w:t>del</w:t>
      </w:r>
      <w:r>
        <w:rPr>
          <w:spacing w:val="-25"/>
          <w:sz w:val="21"/>
        </w:rPr>
        <w:t> </w:t>
      </w:r>
      <w:r>
        <w:rPr>
          <w:spacing w:val="-3"/>
          <w:sz w:val="21"/>
        </w:rPr>
        <w:t>actual</w:t>
      </w:r>
      <w:r>
        <w:rPr>
          <w:spacing w:val="-25"/>
          <w:sz w:val="21"/>
        </w:rPr>
        <w:t> </w:t>
      </w:r>
      <w:r>
        <w:rPr>
          <w:spacing w:val="-3"/>
          <w:sz w:val="21"/>
        </w:rPr>
        <w:t>rechazo</w:t>
      </w:r>
      <w:r>
        <w:rPr>
          <w:spacing w:val="-25"/>
          <w:sz w:val="21"/>
        </w:rPr>
        <w:t> </w:t>
      </w:r>
      <w:r>
        <w:rPr>
          <w:sz w:val="21"/>
        </w:rPr>
        <w:t>del</w:t>
      </w:r>
      <w:r>
        <w:rPr>
          <w:spacing w:val="-25"/>
          <w:sz w:val="21"/>
        </w:rPr>
        <w:t> </w:t>
      </w:r>
      <w:r>
        <w:rPr>
          <w:spacing w:val="-3"/>
          <w:sz w:val="21"/>
        </w:rPr>
        <w:t>multiculturalismo </w:t>
      </w:r>
      <w:r>
        <w:rPr>
          <w:sz w:val="21"/>
        </w:rPr>
        <w:t>por</w:t>
      </w:r>
      <w:r>
        <w:rPr>
          <w:spacing w:val="-32"/>
          <w:sz w:val="21"/>
        </w:rPr>
        <w:t> </w:t>
      </w:r>
      <w:r>
        <w:rPr>
          <w:sz w:val="21"/>
        </w:rPr>
        <w:t>parte</w:t>
      </w:r>
      <w:r>
        <w:rPr>
          <w:spacing w:val="-32"/>
          <w:sz w:val="21"/>
        </w:rPr>
        <w:t> </w:t>
      </w:r>
      <w:r>
        <w:rPr>
          <w:sz w:val="21"/>
        </w:rPr>
        <w:t>de</w:t>
      </w:r>
      <w:r>
        <w:rPr>
          <w:spacing w:val="-32"/>
          <w:sz w:val="21"/>
        </w:rPr>
        <w:t> </w:t>
      </w:r>
      <w:r>
        <w:rPr>
          <w:sz w:val="21"/>
        </w:rPr>
        <w:t>la</w:t>
      </w:r>
      <w:r>
        <w:rPr>
          <w:spacing w:val="-32"/>
          <w:sz w:val="21"/>
        </w:rPr>
        <w:t> </w:t>
      </w:r>
      <w:r>
        <w:rPr>
          <w:spacing w:val="-3"/>
          <w:sz w:val="21"/>
        </w:rPr>
        <w:t>sociedad</w:t>
      </w:r>
      <w:r>
        <w:rPr>
          <w:spacing w:val="-32"/>
          <w:sz w:val="21"/>
        </w:rPr>
        <w:t> </w:t>
      </w:r>
      <w:r>
        <w:rPr>
          <w:spacing w:val="-3"/>
          <w:sz w:val="21"/>
        </w:rPr>
        <w:t>checa.</w:t>
      </w:r>
    </w:p>
    <w:p>
      <w:pPr>
        <w:pStyle w:val="BodyText"/>
        <w:spacing w:before="8"/>
        <w:rPr>
          <w:sz w:val="15"/>
        </w:rPr>
      </w:pPr>
    </w:p>
    <w:p>
      <w:pPr>
        <w:spacing w:line="278" w:lineRule="auto" w:before="0"/>
        <w:ind w:left="120" w:right="0" w:firstLine="0"/>
        <w:jc w:val="both"/>
        <w:rPr>
          <w:sz w:val="21"/>
        </w:rPr>
      </w:pPr>
      <w:r>
        <w:rPr>
          <w:sz w:val="21"/>
        </w:rPr>
        <w:t>Palabras clave: multiculturalismo, sistema educativo, educación</w:t>
      </w:r>
      <w:r>
        <w:rPr>
          <w:spacing w:val="-34"/>
          <w:sz w:val="21"/>
        </w:rPr>
        <w:t> </w:t>
      </w:r>
      <w:r>
        <w:rPr>
          <w:sz w:val="21"/>
        </w:rPr>
        <w:t>multicultural,</w:t>
      </w:r>
      <w:r>
        <w:rPr>
          <w:spacing w:val="-17"/>
          <w:sz w:val="21"/>
        </w:rPr>
        <w:t> </w:t>
      </w:r>
      <w:r>
        <w:rPr>
          <w:sz w:val="21"/>
        </w:rPr>
        <w:t>minoría</w:t>
      </w:r>
      <w:r>
        <w:rPr>
          <w:w w:val="97"/>
          <w:sz w:val="21"/>
        </w:rPr>
        <w:t> </w:t>
      </w:r>
      <w:r>
        <w:rPr>
          <w:sz w:val="21"/>
        </w:rPr>
        <w:t>romaní.</w:t>
      </w:r>
    </w:p>
    <w:p>
      <w:pPr>
        <w:spacing w:before="27"/>
        <w:ind w:left="120"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12"/>
        <w:rPr>
          <w:rFonts w:ascii="PMingLiU"/>
          <w:sz w:val="16"/>
        </w:rPr>
      </w:pPr>
    </w:p>
    <w:p>
      <w:pPr>
        <w:spacing w:line="278" w:lineRule="auto" w:before="0"/>
        <w:ind w:left="120" w:right="117" w:firstLine="0"/>
        <w:jc w:val="both"/>
        <w:rPr>
          <w:sz w:val="21"/>
        </w:rPr>
      </w:pPr>
      <w:r>
        <w:rPr>
          <w:sz w:val="21"/>
        </w:rPr>
        <w:t>The chapter deals with the idea of multiculturalism   and   its   participation on Czech education from secondary to tertiary degree from the year 2007. Thanks to this reform there is, among others, institutionalized multicultural education in schools. Social problems attaching to the Roma</w:t>
      </w:r>
      <w:r>
        <w:rPr>
          <w:spacing w:val="-26"/>
          <w:sz w:val="21"/>
        </w:rPr>
        <w:t> </w:t>
      </w:r>
      <w:r>
        <w:rPr>
          <w:sz w:val="21"/>
        </w:rPr>
        <w:t>minority</w:t>
      </w:r>
      <w:r>
        <w:rPr>
          <w:spacing w:val="-26"/>
          <w:sz w:val="21"/>
        </w:rPr>
        <w:t> </w:t>
      </w:r>
      <w:r>
        <w:rPr>
          <w:spacing w:val="-3"/>
          <w:sz w:val="21"/>
        </w:rPr>
        <w:t>(poverty,</w:t>
      </w:r>
      <w:r>
        <w:rPr>
          <w:spacing w:val="-26"/>
          <w:sz w:val="21"/>
        </w:rPr>
        <w:t> </w:t>
      </w:r>
      <w:r>
        <w:rPr>
          <w:sz w:val="21"/>
        </w:rPr>
        <w:t>crime,</w:t>
      </w:r>
      <w:r>
        <w:rPr>
          <w:spacing w:val="-26"/>
          <w:sz w:val="21"/>
        </w:rPr>
        <w:t> </w:t>
      </w:r>
      <w:r>
        <w:rPr>
          <w:sz w:val="21"/>
        </w:rPr>
        <w:t>segregation, etc.) attract too  much  attention  in  spite  of application of education to tolerance, pluralism and anti-prejudicial behaviour in </w:t>
      </w:r>
      <w:r>
        <w:rPr>
          <w:w w:val="95"/>
          <w:sz w:val="21"/>
        </w:rPr>
        <w:t>other</w:t>
      </w:r>
      <w:r>
        <w:rPr>
          <w:spacing w:val="-21"/>
          <w:w w:val="95"/>
          <w:sz w:val="21"/>
        </w:rPr>
        <w:t> </w:t>
      </w:r>
      <w:r>
        <w:rPr>
          <w:w w:val="95"/>
          <w:sz w:val="21"/>
        </w:rPr>
        <w:t>areas,</w:t>
      </w:r>
      <w:r>
        <w:rPr>
          <w:spacing w:val="-21"/>
          <w:w w:val="95"/>
          <w:sz w:val="21"/>
        </w:rPr>
        <w:t> </w:t>
      </w:r>
      <w:r>
        <w:rPr>
          <w:w w:val="95"/>
          <w:sz w:val="21"/>
        </w:rPr>
        <w:t>in</w:t>
      </w:r>
      <w:r>
        <w:rPr>
          <w:spacing w:val="-21"/>
          <w:w w:val="95"/>
          <w:sz w:val="21"/>
        </w:rPr>
        <w:t> </w:t>
      </w:r>
      <w:r>
        <w:rPr>
          <w:w w:val="95"/>
          <w:sz w:val="21"/>
        </w:rPr>
        <w:t>terms</w:t>
      </w:r>
      <w:r>
        <w:rPr>
          <w:spacing w:val="-21"/>
          <w:w w:val="95"/>
          <w:sz w:val="21"/>
        </w:rPr>
        <w:t> </w:t>
      </w:r>
      <w:r>
        <w:rPr>
          <w:w w:val="95"/>
          <w:sz w:val="21"/>
        </w:rPr>
        <w:t>of</w:t>
      </w:r>
      <w:r>
        <w:rPr>
          <w:spacing w:val="-21"/>
          <w:w w:val="95"/>
          <w:sz w:val="21"/>
        </w:rPr>
        <w:t> </w:t>
      </w:r>
      <w:r>
        <w:rPr>
          <w:w w:val="95"/>
          <w:sz w:val="21"/>
        </w:rPr>
        <w:t>promoting</w:t>
      </w:r>
      <w:r>
        <w:rPr>
          <w:spacing w:val="-21"/>
          <w:w w:val="95"/>
          <w:sz w:val="21"/>
        </w:rPr>
        <w:t> </w:t>
      </w:r>
      <w:r>
        <w:rPr>
          <w:w w:val="95"/>
          <w:sz w:val="21"/>
        </w:rPr>
        <w:t>equal</w:t>
      </w:r>
      <w:r>
        <w:rPr>
          <w:spacing w:val="-21"/>
          <w:w w:val="95"/>
          <w:sz w:val="21"/>
        </w:rPr>
        <w:t> </w:t>
      </w:r>
      <w:r>
        <w:rPr>
          <w:w w:val="95"/>
          <w:sz w:val="21"/>
        </w:rPr>
        <w:t>access </w:t>
      </w:r>
      <w:r>
        <w:rPr>
          <w:sz w:val="21"/>
        </w:rPr>
        <w:t>on the basis of gender, social class, health and disability, status, etc. This is the main reason</w:t>
      </w:r>
      <w:r>
        <w:rPr>
          <w:spacing w:val="-26"/>
          <w:sz w:val="21"/>
        </w:rPr>
        <w:t> </w:t>
      </w:r>
      <w:r>
        <w:rPr>
          <w:sz w:val="21"/>
        </w:rPr>
        <w:t>why</w:t>
      </w:r>
      <w:r>
        <w:rPr>
          <w:spacing w:val="-26"/>
          <w:sz w:val="21"/>
        </w:rPr>
        <w:t> </w:t>
      </w:r>
      <w:r>
        <w:rPr>
          <w:sz w:val="21"/>
        </w:rPr>
        <w:t>the</w:t>
      </w:r>
      <w:r>
        <w:rPr>
          <w:spacing w:val="-26"/>
          <w:sz w:val="21"/>
        </w:rPr>
        <w:t> </w:t>
      </w:r>
      <w:r>
        <w:rPr>
          <w:sz w:val="21"/>
        </w:rPr>
        <w:t>Czech</w:t>
      </w:r>
      <w:r>
        <w:rPr>
          <w:spacing w:val="-26"/>
          <w:sz w:val="21"/>
        </w:rPr>
        <w:t> </w:t>
      </w:r>
      <w:r>
        <w:rPr>
          <w:sz w:val="21"/>
        </w:rPr>
        <w:t>population</w:t>
      </w:r>
      <w:r>
        <w:rPr>
          <w:spacing w:val="-26"/>
          <w:sz w:val="21"/>
        </w:rPr>
        <w:t> </w:t>
      </w:r>
      <w:r>
        <w:rPr>
          <w:sz w:val="21"/>
        </w:rPr>
        <w:t>needs</w:t>
      </w:r>
      <w:r>
        <w:rPr>
          <w:spacing w:val="-26"/>
          <w:sz w:val="21"/>
        </w:rPr>
        <w:t> </w:t>
      </w:r>
      <w:r>
        <w:rPr>
          <w:sz w:val="21"/>
        </w:rPr>
        <w:t>to</w:t>
      </w:r>
      <w:r>
        <w:rPr>
          <w:spacing w:val="-26"/>
          <w:sz w:val="21"/>
        </w:rPr>
        <w:t> </w:t>
      </w:r>
      <w:r>
        <w:rPr>
          <w:sz w:val="21"/>
        </w:rPr>
        <w:t>be prepared</w:t>
      </w:r>
      <w:r>
        <w:rPr>
          <w:spacing w:val="-8"/>
          <w:sz w:val="21"/>
        </w:rPr>
        <w:t> </w:t>
      </w:r>
      <w:r>
        <w:rPr>
          <w:sz w:val="21"/>
        </w:rPr>
        <w:t>for</w:t>
      </w:r>
      <w:r>
        <w:rPr>
          <w:spacing w:val="-8"/>
          <w:sz w:val="21"/>
        </w:rPr>
        <w:t> </w:t>
      </w:r>
      <w:r>
        <w:rPr>
          <w:sz w:val="21"/>
        </w:rPr>
        <w:t>the</w:t>
      </w:r>
      <w:r>
        <w:rPr>
          <w:spacing w:val="-8"/>
          <w:sz w:val="21"/>
        </w:rPr>
        <w:t> </w:t>
      </w:r>
      <w:r>
        <w:rPr>
          <w:sz w:val="21"/>
        </w:rPr>
        <w:t>multicultural</w:t>
      </w:r>
      <w:r>
        <w:rPr>
          <w:spacing w:val="-8"/>
          <w:sz w:val="21"/>
        </w:rPr>
        <w:t> </w:t>
      </w:r>
      <w:r>
        <w:rPr>
          <w:sz w:val="21"/>
        </w:rPr>
        <w:t>society</w:t>
      </w:r>
      <w:r>
        <w:rPr>
          <w:spacing w:val="-8"/>
          <w:sz w:val="21"/>
        </w:rPr>
        <w:t> </w:t>
      </w:r>
      <w:r>
        <w:rPr>
          <w:sz w:val="21"/>
        </w:rPr>
        <w:t>of</w:t>
      </w:r>
      <w:r>
        <w:rPr>
          <w:spacing w:val="-8"/>
          <w:sz w:val="21"/>
        </w:rPr>
        <w:t> </w:t>
      </w:r>
      <w:r>
        <w:rPr>
          <w:sz w:val="21"/>
        </w:rPr>
        <w:t>the future</w:t>
      </w:r>
      <w:r>
        <w:rPr>
          <w:spacing w:val="-19"/>
          <w:sz w:val="21"/>
        </w:rPr>
        <w:t> </w:t>
      </w:r>
      <w:r>
        <w:rPr>
          <w:sz w:val="21"/>
        </w:rPr>
        <w:t>by</w:t>
      </w:r>
      <w:r>
        <w:rPr>
          <w:spacing w:val="-19"/>
          <w:sz w:val="21"/>
        </w:rPr>
        <w:t> </w:t>
      </w:r>
      <w:r>
        <w:rPr>
          <w:sz w:val="21"/>
        </w:rPr>
        <w:t>suppressing</w:t>
      </w:r>
      <w:r>
        <w:rPr>
          <w:spacing w:val="-19"/>
          <w:sz w:val="21"/>
        </w:rPr>
        <w:t> </w:t>
      </w:r>
      <w:r>
        <w:rPr>
          <w:sz w:val="21"/>
        </w:rPr>
        <w:t>prejudiced</w:t>
      </w:r>
      <w:r>
        <w:rPr>
          <w:spacing w:val="-19"/>
          <w:sz w:val="21"/>
        </w:rPr>
        <w:t> </w:t>
      </w:r>
      <w:r>
        <w:rPr>
          <w:sz w:val="21"/>
        </w:rPr>
        <w:t>behaviour, xenophobia and extremist attitudes</w:t>
      </w:r>
      <w:r>
        <w:rPr>
          <w:spacing w:val="-33"/>
          <w:sz w:val="21"/>
        </w:rPr>
        <w:t> </w:t>
      </w:r>
      <w:r>
        <w:rPr>
          <w:sz w:val="21"/>
        </w:rPr>
        <w:t>towards foreigners. Our study deals with problems that occurred during the implementation of multicultural</w:t>
      </w:r>
      <w:r>
        <w:rPr>
          <w:spacing w:val="-29"/>
          <w:sz w:val="21"/>
        </w:rPr>
        <w:t> </w:t>
      </w:r>
      <w:r>
        <w:rPr>
          <w:sz w:val="21"/>
        </w:rPr>
        <w:t>education</w:t>
      </w:r>
      <w:r>
        <w:rPr>
          <w:spacing w:val="-29"/>
          <w:sz w:val="21"/>
        </w:rPr>
        <w:t> </w:t>
      </w:r>
      <w:r>
        <w:rPr>
          <w:sz w:val="21"/>
        </w:rPr>
        <w:t>into</w:t>
      </w:r>
      <w:r>
        <w:rPr>
          <w:spacing w:val="-29"/>
          <w:sz w:val="21"/>
        </w:rPr>
        <w:t> </w:t>
      </w:r>
      <w:r>
        <w:rPr>
          <w:sz w:val="21"/>
        </w:rPr>
        <w:t>schools</w:t>
      </w:r>
      <w:r>
        <w:rPr>
          <w:spacing w:val="-29"/>
          <w:sz w:val="21"/>
        </w:rPr>
        <w:t> </w:t>
      </w:r>
      <w:r>
        <w:rPr>
          <w:sz w:val="21"/>
        </w:rPr>
        <w:t>and</w:t>
      </w:r>
      <w:r>
        <w:rPr>
          <w:spacing w:val="-29"/>
          <w:sz w:val="21"/>
        </w:rPr>
        <w:t> </w:t>
      </w:r>
      <w:r>
        <w:rPr>
          <w:sz w:val="21"/>
        </w:rPr>
        <w:t>also with the motives for the current refusal of multiculturalism</w:t>
      </w:r>
      <w:r>
        <w:rPr>
          <w:spacing w:val="-31"/>
          <w:sz w:val="21"/>
        </w:rPr>
        <w:t> </w:t>
      </w:r>
      <w:r>
        <w:rPr>
          <w:sz w:val="21"/>
        </w:rPr>
        <w:t>by</w:t>
      </w:r>
      <w:r>
        <w:rPr>
          <w:spacing w:val="-31"/>
          <w:sz w:val="21"/>
        </w:rPr>
        <w:t> </w:t>
      </w:r>
      <w:r>
        <w:rPr>
          <w:sz w:val="21"/>
        </w:rPr>
        <w:t>the</w:t>
      </w:r>
      <w:r>
        <w:rPr>
          <w:spacing w:val="-31"/>
          <w:sz w:val="21"/>
        </w:rPr>
        <w:t> </w:t>
      </w:r>
      <w:r>
        <w:rPr>
          <w:sz w:val="21"/>
        </w:rPr>
        <w:t>Czech</w:t>
      </w:r>
      <w:r>
        <w:rPr>
          <w:spacing w:val="-31"/>
          <w:sz w:val="21"/>
        </w:rPr>
        <w:t> </w:t>
      </w:r>
      <w:r>
        <w:rPr>
          <w:spacing w:val="-3"/>
          <w:sz w:val="21"/>
        </w:rPr>
        <w:t>society.</w:t>
      </w:r>
    </w:p>
    <w:p>
      <w:pPr>
        <w:pStyle w:val="BodyText"/>
        <w:spacing w:before="8"/>
        <w:rPr>
          <w:sz w:val="15"/>
        </w:rPr>
      </w:pPr>
    </w:p>
    <w:p>
      <w:pPr>
        <w:spacing w:line="278" w:lineRule="auto" w:before="0"/>
        <w:ind w:left="120" w:right="117" w:firstLine="0"/>
        <w:jc w:val="both"/>
        <w:rPr>
          <w:sz w:val="21"/>
        </w:rPr>
      </w:pPr>
      <w:r>
        <w:rPr>
          <w:sz w:val="21"/>
        </w:rPr>
        <w:t>Key words: multiculturalism, Czech education, multicultural education, Roma.</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spacing w:before="4"/>
        <w:rPr>
          <w:sz w:val="13"/>
        </w:rPr>
      </w:pPr>
    </w:p>
    <w:p>
      <w:pPr>
        <w:pStyle w:val="BodyText"/>
        <w:spacing w:line="20" w:lineRule="exact"/>
        <w:ind w:left="107"/>
        <w:rPr>
          <w:sz w:val="2"/>
        </w:rPr>
      </w:pPr>
      <w:r>
        <w:rPr>
          <w:sz w:val="2"/>
        </w:rPr>
        <w:pict>
          <v:group style="width:48.8pt;height:.5pt;mso-position-horizontal-relative:char;mso-position-vertical-relative:line" coordorigin="0,0" coordsize="976,10">
            <v:line style="position:absolute" from="5,5" to="971,5" stroked="true" strokeweight=".5pt" strokecolor="#000000"/>
          </v:group>
        </w:pict>
      </w:r>
      <w:r>
        <w:rPr>
          <w:sz w:val="2"/>
        </w:rPr>
      </w:r>
    </w:p>
    <w:p>
      <w:pPr>
        <w:spacing w:before="39"/>
        <w:ind w:left="112" w:right="98" w:firstLine="0"/>
        <w:jc w:val="left"/>
        <w:rPr>
          <w:sz w:val="19"/>
        </w:rPr>
      </w:pPr>
      <w:r>
        <w:rPr>
          <w:w w:val="95"/>
          <w:sz w:val="19"/>
        </w:rPr>
        <w:t>* Universidad de Palacký en Olomouc, República Checa. Correo-e: </w:t>
      </w:r>
      <w:hyperlink r:id="rId113">
        <w:r>
          <w:rPr>
            <w:w w:val="95"/>
            <w:sz w:val="19"/>
          </w:rPr>
          <w:t>andrea.kr</w:t>
        </w:r>
      </w:hyperlink>
      <w:hyperlink r:id="rId114">
        <w:r>
          <w:rPr>
            <w:w w:val="95"/>
            <w:sz w:val="19"/>
          </w:rPr>
          <w:t>ejci@email.cz</w:t>
        </w:r>
      </w:hyperlink>
    </w:p>
    <w:p>
      <w:pPr>
        <w:pStyle w:val="BodyText"/>
        <w:rPr>
          <w:sz w:val="20"/>
        </w:rPr>
      </w:pPr>
    </w:p>
    <w:p>
      <w:pPr>
        <w:pStyle w:val="BodyText"/>
        <w:spacing w:before="1"/>
        <w:rPr>
          <w:sz w:val="16"/>
        </w:rPr>
      </w:pPr>
    </w:p>
    <w:p>
      <w:pPr>
        <w:spacing w:before="21"/>
        <w:ind w:left="426" w:right="426" w:firstLine="0"/>
        <w:jc w:val="center"/>
        <w:rPr>
          <w:rFonts w:ascii="PMingLiU"/>
          <w:sz w:val="20"/>
        </w:rPr>
      </w:pPr>
      <w:r>
        <w:rPr>
          <w:rFonts w:ascii="PMingLiU"/>
          <w:sz w:val="20"/>
        </w:rPr>
        <w:t>[ </w:t>
      </w:r>
      <w:r>
        <w:rPr>
          <w:rFonts w:ascii="PMingLiU"/>
          <w:position w:val="-1"/>
          <w:sz w:val="20"/>
        </w:rPr>
        <w:t>81 </w:t>
      </w:r>
      <w:r>
        <w:rPr>
          <w:rFonts w:ascii="PMingLiU"/>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6"/>
        <w:jc w:val="both"/>
      </w:pPr>
      <w:r>
        <w:rPr/>
        <w:t>En</w:t>
      </w:r>
      <w:r>
        <w:rPr>
          <w:spacing w:val="-22"/>
        </w:rPr>
        <w:t> </w:t>
      </w:r>
      <w:r>
        <w:rPr/>
        <w:t>la</w:t>
      </w:r>
      <w:r>
        <w:rPr>
          <w:spacing w:val="-22"/>
        </w:rPr>
        <w:t> </w:t>
      </w:r>
      <w:r>
        <w:rPr/>
        <w:t>actualidad,</w:t>
      </w:r>
      <w:r>
        <w:rPr>
          <w:spacing w:val="-22"/>
        </w:rPr>
        <w:t> </w:t>
      </w:r>
      <w:r>
        <w:rPr/>
        <w:t>la</w:t>
      </w:r>
      <w:r>
        <w:rPr>
          <w:spacing w:val="-22"/>
        </w:rPr>
        <w:t> </w:t>
      </w:r>
      <w:r>
        <w:rPr/>
        <w:t>población</w:t>
      </w:r>
      <w:r>
        <w:rPr>
          <w:spacing w:val="-22"/>
        </w:rPr>
        <w:t> </w:t>
      </w:r>
      <w:r>
        <w:rPr/>
        <w:t>de</w:t>
      </w:r>
      <w:r>
        <w:rPr>
          <w:spacing w:val="-22"/>
        </w:rPr>
        <w:t> </w:t>
      </w:r>
      <w:r>
        <w:rPr/>
        <w:t>la</w:t>
      </w:r>
      <w:r>
        <w:rPr>
          <w:spacing w:val="-22"/>
        </w:rPr>
        <w:t> </w:t>
      </w:r>
      <w:r>
        <w:rPr/>
        <w:t>República</w:t>
      </w:r>
      <w:r>
        <w:rPr>
          <w:spacing w:val="-22"/>
        </w:rPr>
        <w:t> </w:t>
      </w:r>
      <w:r>
        <w:rPr/>
        <w:t>Checa</w:t>
      </w:r>
      <w:r>
        <w:rPr>
          <w:spacing w:val="-22"/>
        </w:rPr>
        <w:t> </w:t>
      </w:r>
      <w:r>
        <w:rPr/>
        <w:t>alcanza</w:t>
      </w:r>
      <w:r>
        <w:rPr>
          <w:spacing w:val="-22"/>
        </w:rPr>
        <w:t> </w:t>
      </w:r>
      <w:r>
        <w:rPr/>
        <w:t>10’</w:t>
      </w:r>
      <w:r>
        <w:rPr>
          <w:spacing w:val="-22"/>
        </w:rPr>
        <w:t> </w:t>
      </w:r>
      <w:r>
        <w:rPr/>
        <w:t>516</w:t>
      </w:r>
      <w:r>
        <w:rPr>
          <w:spacing w:val="-22"/>
        </w:rPr>
        <w:t> </w:t>
      </w:r>
      <w:r>
        <w:rPr/>
        <w:t>125</w:t>
      </w:r>
      <w:r>
        <w:rPr>
          <w:spacing w:val="-22"/>
        </w:rPr>
        <w:t> </w:t>
      </w:r>
      <w:r>
        <w:rPr/>
        <w:t>habitantes (el</w:t>
      </w:r>
      <w:r>
        <w:rPr>
          <w:spacing w:val="-12"/>
        </w:rPr>
        <w:t> </w:t>
      </w:r>
      <w:r>
        <w:rPr/>
        <w:t>dato</w:t>
      </w:r>
      <w:r>
        <w:rPr>
          <w:spacing w:val="-12"/>
        </w:rPr>
        <w:t> </w:t>
      </w:r>
      <w:r>
        <w:rPr/>
        <w:t>procede</w:t>
      </w:r>
      <w:r>
        <w:rPr>
          <w:spacing w:val="-12"/>
        </w:rPr>
        <w:t> </w:t>
      </w:r>
      <w:r>
        <w:rPr/>
        <w:t>del</w:t>
      </w:r>
      <w:r>
        <w:rPr>
          <w:spacing w:val="-12"/>
        </w:rPr>
        <w:t> </w:t>
      </w:r>
      <w:r>
        <w:rPr/>
        <w:t>2012;</w:t>
      </w:r>
      <w:r>
        <w:rPr>
          <w:spacing w:val="-12"/>
        </w:rPr>
        <w:t> </w:t>
      </w:r>
      <w:r>
        <w:rPr>
          <w:w w:val="115"/>
        </w:rPr>
        <w:t>č</w:t>
      </w:r>
      <w:r>
        <w:rPr>
          <w:rFonts w:ascii="PMingLiU" w:hAnsi="PMingLiU"/>
          <w:w w:val="115"/>
          <w:sz w:val="16"/>
        </w:rPr>
        <w:t>sú</w:t>
      </w:r>
      <w:r>
        <w:rPr>
          <w:w w:val="115"/>
        </w:rPr>
        <w:t>,</w:t>
      </w:r>
      <w:r>
        <w:rPr>
          <w:spacing w:val="-21"/>
          <w:w w:val="115"/>
        </w:rPr>
        <w:t> </w:t>
      </w:r>
      <w:r>
        <w:rPr/>
        <w:t>on-line,</w:t>
      </w:r>
      <w:r>
        <w:rPr>
          <w:spacing w:val="-12"/>
        </w:rPr>
        <w:t> </w:t>
      </w:r>
      <w:r>
        <w:rPr/>
        <w:t>2013a).</w:t>
      </w:r>
      <w:r>
        <w:rPr>
          <w:spacing w:val="-12"/>
        </w:rPr>
        <w:t> </w:t>
      </w:r>
      <w:r>
        <w:rPr/>
        <w:t>En</w:t>
      </w:r>
      <w:r>
        <w:rPr>
          <w:spacing w:val="-12"/>
        </w:rPr>
        <w:t> </w:t>
      </w:r>
      <w:r>
        <w:rPr/>
        <w:t>lo</w:t>
      </w:r>
      <w:r>
        <w:rPr>
          <w:spacing w:val="-12"/>
        </w:rPr>
        <w:t> </w:t>
      </w:r>
      <w:r>
        <w:rPr/>
        <w:t>referente</w:t>
      </w:r>
      <w:r>
        <w:rPr>
          <w:spacing w:val="-12"/>
        </w:rPr>
        <w:t> </w:t>
      </w:r>
      <w:r>
        <w:rPr/>
        <w:t>a</w:t>
      </w:r>
      <w:r>
        <w:rPr>
          <w:spacing w:val="-12"/>
        </w:rPr>
        <w:t> </w:t>
      </w:r>
      <w:r>
        <w:rPr/>
        <w:t>la</w:t>
      </w:r>
      <w:r>
        <w:rPr>
          <w:spacing w:val="-12"/>
        </w:rPr>
        <w:t> </w:t>
      </w:r>
      <w:r>
        <w:rPr/>
        <w:t>composición</w:t>
      </w:r>
      <w:r>
        <w:rPr>
          <w:spacing w:val="-12"/>
        </w:rPr>
        <w:t> </w:t>
      </w:r>
      <w:r>
        <w:rPr/>
        <w:t>de la nación, se trata de una región centroeuropea bastante homogénea. Es un hecho que</w:t>
      </w:r>
      <w:r>
        <w:rPr>
          <w:spacing w:val="-4"/>
        </w:rPr>
        <w:t> </w:t>
      </w:r>
      <w:r>
        <w:rPr/>
        <w:t>no</w:t>
      </w:r>
      <w:r>
        <w:rPr>
          <w:spacing w:val="-4"/>
        </w:rPr>
        <w:t> </w:t>
      </w:r>
      <w:r>
        <w:rPr/>
        <w:t>es</w:t>
      </w:r>
      <w:r>
        <w:rPr>
          <w:spacing w:val="-4"/>
        </w:rPr>
        <w:t> </w:t>
      </w:r>
      <w:r>
        <w:rPr/>
        <w:t>posible</w:t>
      </w:r>
      <w:r>
        <w:rPr>
          <w:spacing w:val="-4"/>
        </w:rPr>
        <w:t> </w:t>
      </w:r>
      <w:r>
        <w:rPr/>
        <w:t>caracterizar</w:t>
      </w:r>
      <w:r>
        <w:rPr>
          <w:spacing w:val="-4"/>
        </w:rPr>
        <w:t> </w:t>
      </w:r>
      <w:r>
        <w:rPr/>
        <w:t>a</w:t>
      </w:r>
      <w:r>
        <w:rPr>
          <w:spacing w:val="-4"/>
        </w:rPr>
        <w:t> </w:t>
      </w:r>
      <w:r>
        <w:rPr/>
        <w:t>la</w:t>
      </w:r>
      <w:r>
        <w:rPr>
          <w:spacing w:val="-4"/>
        </w:rPr>
        <w:t> </w:t>
      </w:r>
      <w:r>
        <w:rPr/>
        <w:t>sociedad</w:t>
      </w:r>
      <w:r>
        <w:rPr>
          <w:spacing w:val="-4"/>
        </w:rPr>
        <w:t> </w:t>
      </w:r>
      <w:r>
        <w:rPr/>
        <w:t>checa</w:t>
      </w:r>
      <w:r>
        <w:rPr>
          <w:spacing w:val="-4"/>
        </w:rPr>
        <w:t> </w:t>
      </w:r>
      <w:r>
        <w:rPr/>
        <w:t>de</w:t>
      </w:r>
      <w:r>
        <w:rPr>
          <w:spacing w:val="-4"/>
        </w:rPr>
        <w:t> </w:t>
      </w:r>
      <w:r>
        <w:rPr/>
        <w:t>otra</w:t>
      </w:r>
      <w:r>
        <w:rPr>
          <w:spacing w:val="-4"/>
        </w:rPr>
        <w:t> </w:t>
      </w:r>
      <w:r>
        <w:rPr/>
        <w:t>manera,</w:t>
      </w:r>
      <w:r>
        <w:rPr>
          <w:spacing w:val="-4"/>
        </w:rPr>
        <w:t> </w:t>
      </w:r>
      <w:r>
        <w:rPr/>
        <w:t>aunque</w:t>
      </w:r>
      <w:r>
        <w:rPr>
          <w:spacing w:val="-4"/>
        </w:rPr>
        <w:t> </w:t>
      </w:r>
      <w:r>
        <w:rPr/>
        <w:t>esto</w:t>
      </w:r>
      <w:r>
        <w:rPr>
          <w:spacing w:val="-4"/>
        </w:rPr>
        <w:t> </w:t>
      </w:r>
      <w:r>
        <w:rPr/>
        <w:t>sea rechazado por los numerosos partidarios de la política transcultural y de las ideas multiculturales. La sociedad de la República la constituyen sobre todo los checos (94%),</w:t>
      </w:r>
      <w:r>
        <w:rPr>
          <w:spacing w:val="-29"/>
        </w:rPr>
        <w:t> </w:t>
      </w:r>
      <w:r>
        <w:rPr/>
        <w:t>aunque</w:t>
      </w:r>
      <w:r>
        <w:rPr>
          <w:spacing w:val="-29"/>
        </w:rPr>
        <w:t> </w:t>
      </w:r>
      <w:r>
        <w:rPr/>
        <w:t>desde</w:t>
      </w:r>
      <w:r>
        <w:rPr>
          <w:spacing w:val="-29"/>
        </w:rPr>
        <w:t> </w:t>
      </w:r>
      <w:r>
        <w:rPr/>
        <w:t>la</w:t>
      </w:r>
      <w:r>
        <w:rPr>
          <w:spacing w:val="-29"/>
        </w:rPr>
        <w:t> </w:t>
      </w:r>
      <w:r>
        <w:rPr/>
        <w:t>perspectiva</w:t>
      </w:r>
      <w:r>
        <w:rPr>
          <w:spacing w:val="-29"/>
        </w:rPr>
        <w:t> </w:t>
      </w:r>
      <w:r>
        <w:rPr/>
        <w:t>histórica</w:t>
      </w:r>
      <w:r>
        <w:rPr>
          <w:spacing w:val="-29"/>
        </w:rPr>
        <w:t> </w:t>
      </w:r>
      <w:r>
        <w:rPr/>
        <w:t>esta</w:t>
      </w:r>
      <w:r>
        <w:rPr>
          <w:spacing w:val="-29"/>
        </w:rPr>
        <w:t> </w:t>
      </w:r>
      <w:r>
        <w:rPr/>
        <w:t>situación</w:t>
      </w:r>
      <w:r>
        <w:rPr>
          <w:spacing w:val="-29"/>
        </w:rPr>
        <w:t> </w:t>
      </w:r>
      <w:r>
        <w:rPr/>
        <w:t>es</w:t>
      </w:r>
      <w:r>
        <w:rPr>
          <w:spacing w:val="-29"/>
        </w:rPr>
        <w:t> </w:t>
      </w:r>
      <w:r>
        <w:rPr/>
        <w:t>relativamente</w:t>
      </w:r>
      <w:r>
        <w:rPr>
          <w:spacing w:val="-29"/>
        </w:rPr>
        <w:t> </w:t>
      </w:r>
      <w:r>
        <w:rPr/>
        <w:t>reciente que</w:t>
      </w:r>
      <w:r>
        <w:rPr>
          <w:spacing w:val="-13"/>
        </w:rPr>
        <w:t> </w:t>
      </w:r>
      <w:r>
        <w:rPr/>
        <w:t>se</w:t>
      </w:r>
      <w:r>
        <w:rPr>
          <w:spacing w:val="-13"/>
        </w:rPr>
        <w:t> </w:t>
      </w:r>
      <w:r>
        <w:rPr/>
        <w:t>remonta</w:t>
      </w:r>
      <w:r>
        <w:rPr>
          <w:spacing w:val="-13"/>
        </w:rPr>
        <w:t> </w:t>
      </w:r>
      <w:r>
        <w:rPr/>
        <w:t>a</w:t>
      </w:r>
      <w:r>
        <w:rPr>
          <w:spacing w:val="-13"/>
        </w:rPr>
        <w:t> </w:t>
      </w:r>
      <w:r>
        <w:rPr/>
        <w:t>la</w:t>
      </w:r>
      <w:r>
        <w:rPr>
          <w:spacing w:val="-13"/>
        </w:rPr>
        <w:t> </w:t>
      </w:r>
      <w:r>
        <w:rPr/>
        <w:t>segunda</w:t>
      </w:r>
      <w:r>
        <w:rPr>
          <w:spacing w:val="-13"/>
        </w:rPr>
        <w:t> </w:t>
      </w:r>
      <w:r>
        <w:rPr/>
        <w:t>mitad</w:t>
      </w:r>
      <w:r>
        <w:rPr>
          <w:spacing w:val="-13"/>
        </w:rPr>
        <w:t> </w:t>
      </w:r>
      <w:r>
        <w:rPr/>
        <w:t>del</w:t>
      </w:r>
      <w:r>
        <w:rPr>
          <w:spacing w:val="-13"/>
        </w:rPr>
        <w:t> </w:t>
      </w:r>
      <w:r>
        <w:rPr/>
        <w:t>siglo</w:t>
      </w:r>
      <w:r>
        <w:rPr>
          <w:spacing w:val="-13"/>
        </w:rPr>
        <w:t> </w:t>
      </w:r>
      <w:r>
        <w:rPr>
          <w:rFonts w:ascii="PMingLiU" w:hAnsi="PMingLiU"/>
          <w:w w:val="115"/>
          <w:sz w:val="16"/>
        </w:rPr>
        <w:t>xx</w:t>
      </w:r>
      <w:r>
        <w:rPr>
          <w:rFonts w:ascii="PMingLiU" w:hAnsi="PMingLiU"/>
          <w:spacing w:val="-3"/>
          <w:w w:val="115"/>
          <w:sz w:val="16"/>
        </w:rPr>
        <w:t> </w:t>
      </w:r>
      <w:r>
        <w:rPr/>
        <w:t>cuando</w:t>
      </w:r>
      <w:r>
        <w:rPr>
          <w:spacing w:val="-13"/>
        </w:rPr>
        <w:t> </w:t>
      </w:r>
      <w:r>
        <w:rPr/>
        <w:t>una</w:t>
      </w:r>
      <w:r>
        <w:rPr>
          <w:spacing w:val="-13"/>
        </w:rPr>
        <w:t> </w:t>
      </w:r>
      <w:r>
        <w:rPr/>
        <w:t>parte</w:t>
      </w:r>
      <w:r>
        <w:rPr>
          <w:spacing w:val="-13"/>
        </w:rPr>
        <w:t> </w:t>
      </w:r>
      <w:r>
        <w:rPr/>
        <w:t>significativa</w:t>
      </w:r>
      <w:r>
        <w:rPr>
          <w:spacing w:val="-13"/>
        </w:rPr>
        <w:t> </w:t>
      </w:r>
      <w:r>
        <w:rPr/>
        <w:t>de</w:t>
      </w:r>
      <w:r>
        <w:rPr>
          <w:spacing w:val="-13"/>
        </w:rPr>
        <w:t> </w:t>
      </w:r>
      <w:r>
        <w:rPr/>
        <w:t>los habitantes</w:t>
      </w:r>
      <w:r>
        <w:rPr>
          <w:spacing w:val="-39"/>
        </w:rPr>
        <w:t> </w:t>
      </w:r>
      <w:r>
        <w:rPr/>
        <w:t>no</w:t>
      </w:r>
      <w:r>
        <w:rPr>
          <w:spacing w:val="-39"/>
        </w:rPr>
        <w:t> </w:t>
      </w:r>
      <w:r>
        <w:rPr/>
        <w:t>hablantes</w:t>
      </w:r>
      <w:r>
        <w:rPr>
          <w:spacing w:val="-39"/>
        </w:rPr>
        <w:t> </w:t>
      </w:r>
      <w:r>
        <w:rPr/>
        <w:t>del</w:t>
      </w:r>
      <w:r>
        <w:rPr>
          <w:spacing w:val="-39"/>
        </w:rPr>
        <w:t> </w:t>
      </w:r>
      <w:r>
        <w:rPr/>
        <w:t>checo,</w:t>
      </w:r>
      <w:r>
        <w:rPr>
          <w:spacing w:val="-39"/>
        </w:rPr>
        <w:t> </w:t>
      </w:r>
      <w:r>
        <w:rPr/>
        <w:t>concretamente</w:t>
      </w:r>
      <w:r>
        <w:rPr>
          <w:spacing w:val="-39"/>
        </w:rPr>
        <w:t> </w:t>
      </w:r>
      <w:r>
        <w:rPr/>
        <w:t>alemanes</w:t>
      </w:r>
      <w:r>
        <w:rPr>
          <w:spacing w:val="-39"/>
        </w:rPr>
        <w:t> </w:t>
      </w:r>
      <w:r>
        <w:rPr/>
        <w:t>y</w:t>
      </w:r>
      <w:r>
        <w:rPr>
          <w:spacing w:val="-39"/>
        </w:rPr>
        <w:t> </w:t>
      </w:r>
      <w:r>
        <w:rPr/>
        <w:t>húngaros,</w:t>
      </w:r>
      <w:r>
        <w:rPr>
          <w:spacing w:val="-39"/>
        </w:rPr>
        <w:t> </w:t>
      </w:r>
      <w:r>
        <w:rPr/>
        <w:t>abandonaron Checoslovaquia</w:t>
      </w:r>
      <w:r>
        <w:rPr>
          <w:spacing w:val="-37"/>
        </w:rPr>
        <w:t> </w:t>
      </w:r>
      <w:r>
        <w:rPr/>
        <w:t>por</w:t>
      </w:r>
      <w:r>
        <w:rPr>
          <w:spacing w:val="-37"/>
        </w:rPr>
        <w:t> </w:t>
      </w:r>
      <w:r>
        <w:rPr/>
        <w:t>razones</w:t>
      </w:r>
      <w:r>
        <w:rPr>
          <w:spacing w:val="-37"/>
        </w:rPr>
        <w:t> </w:t>
      </w:r>
      <w:r>
        <w:rPr/>
        <w:t>políticas.</w:t>
      </w:r>
      <w:r>
        <w:rPr>
          <w:spacing w:val="-37"/>
        </w:rPr>
        <w:t> </w:t>
      </w:r>
      <w:r>
        <w:rPr/>
        <w:t>El</w:t>
      </w:r>
      <w:r>
        <w:rPr>
          <w:spacing w:val="-37"/>
        </w:rPr>
        <w:t> </w:t>
      </w:r>
      <w:r>
        <w:rPr/>
        <w:t>predominio</w:t>
      </w:r>
      <w:r>
        <w:rPr>
          <w:spacing w:val="-37"/>
        </w:rPr>
        <w:t> </w:t>
      </w:r>
      <w:r>
        <w:rPr/>
        <w:t>de</w:t>
      </w:r>
      <w:r>
        <w:rPr>
          <w:spacing w:val="-37"/>
        </w:rPr>
        <w:t> </w:t>
      </w:r>
      <w:r>
        <w:rPr/>
        <w:t>los</w:t>
      </w:r>
      <w:r>
        <w:rPr>
          <w:spacing w:val="-37"/>
        </w:rPr>
        <w:t> </w:t>
      </w:r>
      <w:r>
        <w:rPr/>
        <w:t>checos</w:t>
      </w:r>
      <w:r>
        <w:rPr>
          <w:spacing w:val="-37"/>
        </w:rPr>
        <w:t> </w:t>
      </w:r>
      <w:r>
        <w:rPr/>
        <w:t>sobre</w:t>
      </w:r>
      <w:r>
        <w:rPr>
          <w:spacing w:val="-37"/>
        </w:rPr>
        <w:t> </w:t>
      </w:r>
      <w:r>
        <w:rPr/>
        <w:t>las</w:t>
      </w:r>
      <w:r>
        <w:rPr>
          <w:spacing w:val="-37"/>
        </w:rPr>
        <w:t> </w:t>
      </w:r>
      <w:r>
        <w:rPr/>
        <w:t>minorías es</w:t>
      </w:r>
      <w:r>
        <w:rPr>
          <w:spacing w:val="-8"/>
        </w:rPr>
        <w:t> </w:t>
      </w:r>
      <w:r>
        <w:rPr/>
        <w:t>casi</w:t>
      </w:r>
      <w:r>
        <w:rPr>
          <w:spacing w:val="-8"/>
        </w:rPr>
        <w:t> </w:t>
      </w:r>
      <w:r>
        <w:rPr/>
        <w:t>absoluto</w:t>
      </w:r>
      <w:r>
        <w:rPr>
          <w:spacing w:val="-8"/>
        </w:rPr>
        <w:t> </w:t>
      </w:r>
      <w:r>
        <w:rPr/>
        <w:t>tanto</w:t>
      </w:r>
      <w:r>
        <w:rPr>
          <w:spacing w:val="-8"/>
        </w:rPr>
        <w:t> </w:t>
      </w:r>
      <w:r>
        <w:rPr/>
        <w:t>en</w:t>
      </w:r>
      <w:r>
        <w:rPr>
          <w:spacing w:val="-8"/>
        </w:rPr>
        <w:t> </w:t>
      </w:r>
      <w:r>
        <w:rPr/>
        <w:t>el</w:t>
      </w:r>
      <w:r>
        <w:rPr>
          <w:spacing w:val="-8"/>
        </w:rPr>
        <w:t> </w:t>
      </w:r>
      <w:r>
        <w:rPr/>
        <w:t>aspecto</w:t>
      </w:r>
      <w:r>
        <w:rPr>
          <w:spacing w:val="-8"/>
        </w:rPr>
        <w:t> </w:t>
      </w:r>
      <w:r>
        <w:rPr/>
        <w:t>cultural</w:t>
      </w:r>
      <w:r>
        <w:rPr>
          <w:spacing w:val="-8"/>
        </w:rPr>
        <w:t> </w:t>
      </w:r>
      <w:r>
        <w:rPr/>
        <w:t>como</w:t>
      </w:r>
      <w:r>
        <w:rPr>
          <w:spacing w:val="-8"/>
        </w:rPr>
        <w:t> </w:t>
      </w:r>
      <w:r>
        <w:rPr/>
        <w:t>en</w:t>
      </w:r>
      <w:r>
        <w:rPr>
          <w:spacing w:val="-8"/>
        </w:rPr>
        <w:t> </w:t>
      </w:r>
      <w:r>
        <w:rPr/>
        <w:t>el</w:t>
      </w:r>
      <w:r>
        <w:rPr>
          <w:spacing w:val="-8"/>
        </w:rPr>
        <w:t> </w:t>
      </w:r>
      <w:r>
        <w:rPr/>
        <w:t>lingüístico.</w:t>
      </w:r>
      <w:r>
        <w:rPr>
          <w:spacing w:val="-8"/>
        </w:rPr>
        <w:t> </w:t>
      </w:r>
      <w:r>
        <w:rPr>
          <w:spacing w:val="-4"/>
        </w:rPr>
        <w:t>No</w:t>
      </w:r>
      <w:r>
        <w:rPr>
          <w:spacing w:val="-8"/>
        </w:rPr>
        <w:t> </w:t>
      </w:r>
      <w:r>
        <w:rPr/>
        <w:t>fue</w:t>
      </w:r>
      <w:r>
        <w:rPr>
          <w:spacing w:val="-8"/>
        </w:rPr>
        <w:t> </w:t>
      </w:r>
      <w:r>
        <w:rPr/>
        <w:t>siempre así,</w:t>
      </w:r>
      <w:r>
        <w:rPr>
          <w:spacing w:val="-22"/>
        </w:rPr>
        <w:t> </w:t>
      </w:r>
      <w:r>
        <w:rPr/>
        <w:t>hace</w:t>
      </w:r>
      <w:r>
        <w:rPr>
          <w:spacing w:val="-22"/>
        </w:rPr>
        <w:t> </w:t>
      </w:r>
      <w:r>
        <w:rPr/>
        <w:t>apenas</w:t>
      </w:r>
      <w:r>
        <w:rPr>
          <w:spacing w:val="-22"/>
        </w:rPr>
        <w:t> </w:t>
      </w:r>
      <w:r>
        <w:rPr/>
        <w:t>cien</w:t>
      </w:r>
      <w:r>
        <w:rPr>
          <w:spacing w:val="-22"/>
        </w:rPr>
        <w:t> </w:t>
      </w:r>
      <w:r>
        <w:rPr/>
        <w:t>años,</w:t>
      </w:r>
      <w:r>
        <w:rPr>
          <w:spacing w:val="-22"/>
        </w:rPr>
        <w:t> </w:t>
      </w:r>
      <w:r>
        <w:rPr/>
        <w:t>en</w:t>
      </w:r>
      <w:r>
        <w:rPr>
          <w:spacing w:val="-22"/>
        </w:rPr>
        <w:t> </w:t>
      </w:r>
      <w:r>
        <w:rPr/>
        <w:t>el</w:t>
      </w:r>
      <w:r>
        <w:rPr>
          <w:spacing w:val="-22"/>
        </w:rPr>
        <w:t> </w:t>
      </w:r>
      <w:r>
        <w:rPr/>
        <w:t>territorio</w:t>
      </w:r>
      <w:r>
        <w:rPr>
          <w:spacing w:val="-22"/>
        </w:rPr>
        <w:t> </w:t>
      </w:r>
      <w:r>
        <w:rPr/>
        <w:t>de</w:t>
      </w:r>
      <w:r>
        <w:rPr>
          <w:spacing w:val="-22"/>
        </w:rPr>
        <w:t> </w:t>
      </w:r>
      <w:r>
        <w:rPr/>
        <w:t>la</w:t>
      </w:r>
      <w:r>
        <w:rPr>
          <w:spacing w:val="-22"/>
        </w:rPr>
        <w:t> </w:t>
      </w:r>
      <w:r>
        <w:rPr/>
        <w:t>actual</w:t>
      </w:r>
      <w:r>
        <w:rPr>
          <w:spacing w:val="-22"/>
        </w:rPr>
        <w:t> </w:t>
      </w:r>
      <w:r>
        <w:rPr/>
        <w:t>República</w:t>
      </w:r>
      <w:r>
        <w:rPr>
          <w:spacing w:val="-22"/>
        </w:rPr>
        <w:t> </w:t>
      </w:r>
      <w:r>
        <w:rPr/>
        <w:t>Checa</w:t>
      </w:r>
      <w:r>
        <w:rPr>
          <w:spacing w:val="-22"/>
        </w:rPr>
        <w:t> </w:t>
      </w:r>
      <w:r>
        <w:rPr/>
        <w:t>habitaba</w:t>
      </w:r>
      <w:r>
        <w:rPr>
          <w:spacing w:val="-22"/>
        </w:rPr>
        <w:t> </w:t>
      </w:r>
      <w:r>
        <w:rPr/>
        <w:t>una significativa</w:t>
      </w:r>
      <w:r>
        <w:rPr>
          <w:spacing w:val="-21"/>
        </w:rPr>
        <w:t> </w:t>
      </w:r>
      <w:r>
        <w:rPr/>
        <w:t>minoría</w:t>
      </w:r>
      <w:r>
        <w:rPr>
          <w:spacing w:val="-21"/>
        </w:rPr>
        <w:t> </w:t>
      </w:r>
      <w:r>
        <w:rPr/>
        <w:t>alemana</w:t>
      </w:r>
      <w:r>
        <w:rPr>
          <w:spacing w:val="-21"/>
        </w:rPr>
        <w:t> </w:t>
      </w:r>
      <w:r>
        <w:rPr/>
        <w:t>que</w:t>
      </w:r>
      <w:r>
        <w:rPr>
          <w:spacing w:val="-21"/>
        </w:rPr>
        <w:t> </w:t>
      </w:r>
      <w:r>
        <w:rPr/>
        <w:t>representaba</w:t>
      </w:r>
      <w:r>
        <w:rPr>
          <w:spacing w:val="-21"/>
        </w:rPr>
        <w:t> </w:t>
      </w:r>
      <w:r>
        <w:rPr/>
        <w:t>aproximadamente</w:t>
      </w:r>
      <w:r>
        <w:rPr>
          <w:spacing w:val="-21"/>
        </w:rPr>
        <w:t> </w:t>
      </w:r>
      <w:r>
        <w:rPr/>
        <w:t>una</w:t>
      </w:r>
      <w:r>
        <w:rPr>
          <w:spacing w:val="-21"/>
        </w:rPr>
        <w:t> </w:t>
      </w:r>
      <w:r>
        <w:rPr/>
        <w:t>tercera</w:t>
      </w:r>
      <w:r>
        <w:rPr>
          <w:spacing w:val="-21"/>
        </w:rPr>
        <w:t> </w:t>
      </w:r>
      <w:r>
        <w:rPr/>
        <w:t>parte de</w:t>
      </w:r>
      <w:r>
        <w:rPr>
          <w:spacing w:val="-21"/>
        </w:rPr>
        <w:t> </w:t>
      </w:r>
      <w:r>
        <w:rPr/>
        <w:t>la</w:t>
      </w:r>
      <w:r>
        <w:rPr>
          <w:spacing w:val="-21"/>
        </w:rPr>
        <w:t> </w:t>
      </w:r>
      <w:r>
        <w:rPr/>
        <w:t>población</w:t>
      </w:r>
      <w:r>
        <w:rPr>
          <w:spacing w:val="-21"/>
        </w:rPr>
        <w:t> </w:t>
      </w:r>
      <w:r>
        <w:rPr/>
        <w:t>total</w:t>
      </w:r>
      <w:r>
        <w:rPr>
          <w:spacing w:val="-21"/>
        </w:rPr>
        <w:t> </w:t>
      </w:r>
      <w:r>
        <w:rPr/>
        <w:t>de</w:t>
      </w:r>
      <w:r>
        <w:rPr>
          <w:spacing w:val="-21"/>
        </w:rPr>
        <w:t> </w:t>
      </w:r>
      <w:r>
        <w:rPr/>
        <w:t>Bohemia</w:t>
      </w:r>
      <w:r>
        <w:rPr>
          <w:spacing w:val="-21"/>
        </w:rPr>
        <w:t> </w:t>
      </w:r>
      <w:r>
        <w:rPr/>
        <w:t>y</w:t>
      </w:r>
      <w:r>
        <w:rPr>
          <w:spacing w:val="-21"/>
        </w:rPr>
        <w:t> </w:t>
      </w:r>
      <w:r>
        <w:rPr/>
        <w:t>Moravia,</w:t>
      </w:r>
      <w:r>
        <w:rPr>
          <w:position w:val="8"/>
          <w:sz w:val="13"/>
        </w:rPr>
        <w:t>1</w:t>
      </w:r>
      <w:r>
        <w:rPr>
          <w:spacing w:val="4"/>
          <w:position w:val="8"/>
          <w:sz w:val="13"/>
        </w:rPr>
        <w:t> </w:t>
      </w:r>
      <w:r>
        <w:rPr/>
        <w:t>pero</w:t>
      </w:r>
      <w:r>
        <w:rPr>
          <w:spacing w:val="-21"/>
        </w:rPr>
        <w:t> </w:t>
      </w:r>
      <w:r>
        <w:rPr/>
        <w:t>también</w:t>
      </w:r>
      <w:r>
        <w:rPr>
          <w:spacing w:val="-21"/>
        </w:rPr>
        <w:t> </w:t>
      </w:r>
      <w:r>
        <w:rPr/>
        <w:t>existía</w:t>
      </w:r>
      <w:r>
        <w:rPr>
          <w:spacing w:val="-21"/>
        </w:rPr>
        <w:t> </w:t>
      </w:r>
      <w:r>
        <w:rPr/>
        <w:t>la</w:t>
      </w:r>
      <w:r>
        <w:rPr>
          <w:spacing w:val="-21"/>
        </w:rPr>
        <w:t> </w:t>
      </w:r>
      <w:r>
        <w:rPr/>
        <w:t>minoría</w:t>
      </w:r>
      <w:r>
        <w:rPr>
          <w:spacing w:val="-21"/>
        </w:rPr>
        <w:t> </w:t>
      </w:r>
      <w:r>
        <w:rPr/>
        <w:t>polaca y</w:t>
      </w:r>
      <w:r>
        <w:rPr>
          <w:spacing w:val="-29"/>
        </w:rPr>
        <w:t> </w:t>
      </w:r>
      <w:r>
        <w:rPr/>
        <w:t>judía.</w:t>
      </w:r>
      <w:r>
        <w:rPr>
          <w:spacing w:val="-29"/>
        </w:rPr>
        <w:t> </w:t>
      </w:r>
      <w:r>
        <w:rPr/>
        <w:t>A</w:t>
      </w:r>
      <w:r>
        <w:rPr>
          <w:spacing w:val="-29"/>
        </w:rPr>
        <w:t> </w:t>
      </w:r>
      <w:r>
        <w:rPr/>
        <w:t>finales</w:t>
      </w:r>
      <w:r>
        <w:rPr>
          <w:spacing w:val="-29"/>
        </w:rPr>
        <w:t> </w:t>
      </w:r>
      <w:r>
        <w:rPr/>
        <w:t>del</w:t>
      </w:r>
      <w:r>
        <w:rPr>
          <w:spacing w:val="-29"/>
        </w:rPr>
        <w:t> </w:t>
      </w:r>
      <w:r>
        <w:rPr/>
        <w:t>siglo</w:t>
      </w:r>
      <w:r>
        <w:rPr>
          <w:spacing w:val="-29"/>
        </w:rPr>
        <w:t> </w:t>
      </w:r>
      <w:r>
        <w:rPr>
          <w:rFonts w:ascii="PMingLiU" w:hAnsi="PMingLiU"/>
          <w:w w:val="115"/>
          <w:sz w:val="16"/>
        </w:rPr>
        <w:t>xix</w:t>
      </w:r>
      <w:r>
        <w:rPr>
          <w:w w:val="115"/>
        </w:rPr>
        <w:t>,</w:t>
      </w:r>
      <w:r>
        <w:rPr>
          <w:spacing w:val="-38"/>
          <w:w w:val="115"/>
        </w:rPr>
        <w:t> </w:t>
      </w:r>
      <w:r>
        <w:rPr/>
        <w:t>en</w:t>
      </w:r>
      <w:r>
        <w:rPr>
          <w:spacing w:val="-29"/>
        </w:rPr>
        <w:t> </w:t>
      </w:r>
      <w:r>
        <w:rPr/>
        <w:t>el</w:t>
      </w:r>
      <w:r>
        <w:rPr>
          <w:spacing w:val="-29"/>
        </w:rPr>
        <w:t> </w:t>
      </w:r>
      <w:r>
        <w:rPr/>
        <w:t>imperio</w:t>
      </w:r>
      <w:r>
        <w:rPr>
          <w:spacing w:val="-29"/>
        </w:rPr>
        <w:t> </w:t>
      </w:r>
      <w:r>
        <w:rPr/>
        <w:t>austro-húngaro</w:t>
      </w:r>
      <w:r>
        <w:rPr>
          <w:spacing w:val="-29"/>
        </w:rPr>
        <w:t> </w:t>
      </w:r>
      <w:r>
        <w:rPr/>
        <w:t>(la</w:t>
      </w:r>
      <w:r>
        <w:rPr>
          <w:spacing w:val="-29"/>
        </w:rPr>
        <w:t> </w:t>
      </w:r>
      <w:r>
        <w:rPr/>
        <w:t>monarquía</w:t>
      </w:r>
      <w:r>
        <w:rPr>
          <w:spacing w:val="-29"/>
        </w:rPr>
        <w:t> </w:t>
      </w:r>
      <w:r>
        <w:rPr/>
        <w:t>gobernada por</w:t>
      </w:r>
      <w:r>
        <w:rPr>
          <w:spacing w:val="-21"/>
        </w:rPr>
        <w:t> </w:t>
      </w:r>
      <w:r>
        <w:rPr/>
        <w:t>la</w:t>
      </w:r>
      <w:r>
        <w:rPr>
          <w:spacing w:val="-21"/>
        </w:rPr>
        <w:t> </w:t>
      </w:r>
      <w:r>
        <w:rPr/>
        <w:t>Casa</w:t>
      </w:r>
      <w:r>
        <w:rPr>
          <w:spacing w:val="-21"/>
        </w:rPr>
        <w:t> </w:t>
      </w:r>
      <w:r>
        <w:rPr/>
        <w:t>de</w:t>
      </w:r>
      <w:r>
        <w:rPr>
          <w:spacing w:val="-21"/>
        </w:rPr>
        <w:t> </w:t>
      </w:r>
      <w:r>
        <w:rPr/>
        <w:t>Austria</w:t>
      </w:r>
      <w:r>
        <w:rPr>
          <w:spacing w:val="-21"/>
        </w:rPr>
        <w:t> </w:t>
      </w:r>
      <w:r>
        <w:rPr/>
        <w:t>a</w:t>
      </w:r>
      <w:r>
        <w:rPr>
          <w:spacing w:val="-21"/>
        </w:rPr>
        <w:t> </w:t>
      </w:r>
      <w:r>
        <w:rPr/>
        <w:t>la</w:t>
      </w:r>
      <w:r>
        <w:rPr>
          <w:spacing w:val="-21"/>
        </w:rPr>
        <w:t> </w:t>
      </w:r>
      <w:r>
        <w:rPr/>
        <w:t>que</w:t>
      </w:r>
      <w:r>
        <w:rPr>
          <w:spacing w:val="-21"/>
        </w:rPr>
        <w:t> </w:t>
      </w:r>
      <w:r>
        <w:rPr/>
        <w:t>Bohemia</w:t>
      </w:r>
      <w:r>
        <w:rPr>
          <w:spacing w:val="-21"/>
        </w:rPr>
        <w:t> </w:t>
      </w:r>
      <w:r>
        <w:rPr/>
        <w:t>y</w:t>
      </w:r>
      <w:r>
        <w:rPr>
          <w:spacing w:val="-21"/>
        </w:rPr>
        <w:t> </w:t>
      </w:r>
      <w:r>
        <w:rPr/>
        <w:t>Moravia</w:t>
      </w:r>
      <w:r>
        <w:rPr>
          <w:spacing w:val="-21"/>
        </w:rPr>
        <w:t> </w:t>
      </w:r>
      <w:r>
        <w:rPr/>
        <w:t>pertenecían)</w:t>
      </w:r>
      <w:r>
        <w:rPr>
          <w:spacing w:val="-21"/>
        </w:rPr>
        <w:t> </w:t>
      </w:r>
      <w:r>
        <w:rPr/>
        <w:t>era</w:t>
      </w:r>
      <w:r>
        <w:rPr>
          <w:spacing w:val="-21"/>
        </w:rPr>
        <w:t> </w:t>
      </w:r>
      <w:r>
        <w:rPr/>
        <w:t>común</w:t>
      </w:r>
      <w:r>
        <w:rPr>
          <w:spacing w:val="-21"/>
        </w:rPr>
        <w:t> </w:t>
      </w:r>
      <w:r>
        <w:rPr/>
        <w:t>el</w:t>
      </w:r>
      <w:r>
        <w:rPr>
          <w:spacing w:val="-21"/>
        </w:rPr>
        <w:t> </w:t>
      </w:r>
      <w:r>
        <w:rPr/>
        <w:t>uso</w:t>
      </w:r>
      <w:r>
        <w:rPr>
          <w:spacing w:val="-21"/>
        </w:rPr>
        <w:t> </w:t>
      </w:r>
      <w:r>
        <w:rPr/>
        <w:t>de dos</w:t>
      </w:r>
      <w:r>
        <w:rPr>
          <w:spacing w:val="-10"/>
        </w:rPr>
        <w:t> </w:t>
      </w:r>
      <w:r>
        <w:rPr/>
        <w:t>lenguas</w:t>
      </w:r>
      <w:r>
        <w:rPr>
          <w:spacing w:val="-10"/>
        </w:rPr>
        <w:t> </w:t>
      </w:r>
      <w:r>
        <w:rPr/>
        <w:t>oficiales,</w:t>
      </w:r>
      <w:r>
        <w:rPr>
          <w:spacing w:val="-10"/>
        </w:rPr>
        <w:t> </w:t>
      </w:r>
      <w:r>
        <w:rPr/>
        <w:t>en</w:t>
      </w:r>
      <w:r>
        <w:rPr>
          <w:spacing w:val="-10"/>
        </w:rPr>
        <w:t> </w:t>
      </w:r>
      <w:r>
        <w:rPr/>
        <w:t>este</w:t>
      </w:r>
      <w:r>
        <w:rPr>
          <w:spacing w:val="-10"/>
        </w:rPr>
        <w:t> </w:t>
      </w:r>
      <w:r>
        <w:rPr/>
        <w:t>territorio</w:t>
      </w:r>
      <w:r>
        <w:rPr>
          <w:spacing w:val="-10"/>
        </w:rPr>
        <w:t> </w:t>
      </w:r>
      <w:r>
        <w:rPr/>
        <w:t>se</w:t>
      </w:r>
      <w:r>
        <w:rPr>
          <w:spacing w:val="-10"/>
        </w:rPr>
        <w:t> </w:t>
      </w:r>
      <w:r>
        <w:rPr/>
        <w:t>trataba</w:t>
      </w:r>
      <w:r>
        <w:rPr>
          <w:spacing w:val="-10"/>
        </w:rPr>
        <w:t> </w:t>
      </w:r>
      <w:r>
        <w:rPr/>
        <w:t>del</w:t>
      </w:r>
      <w:r>
        <w:rPr>
          <w:spacing w:val="-10"/>
        </w:rPr>
        <w:t> </w:t>
      </w:r>
      <w:r>
        <w:rPr/>
        <w:t>checo</w:t>
      </w:r>
      <w:r>
        <w:rPr>
          <w:spacing w:val="-10"/>
        </w:rPr>
        <w:t> </w:t>
      </w:r>
      <w:r>
        <w:rPr/>
        <w:t>y</w:t>
      </w:r>
      <w:r>
        <w:rPr>
          <w:spacing w:val="-10"/>
        </w:rPr>
        <w:t> </w:t>
      </w:r>
      <w:r>
        <w:rPr/>
        <w:t>el</w:t>
      </w:r>
      <w:r>
        <w:rPr>
          <w:spacing w:val="-10"/>
        </w:rPr>
        <w:t> </w:t>
      </w:r>
      <w:r>
        <w:rPr/>
        <w:t>alemán.</w:t>
      </w:r>
      <w:r>
        <w:rPr>
          <w:spacing w:val="-10"/>
        </w:rPr>
        <w:t> </w:t>
      </w:r>
      <w:r>
        <w:rPr/>
        <w:t>El</w:t>
      </w:r>
      <w:r>
        <w:rPr>
          <w:spacing w:val="-10"/>
        </w:rPr>
        <w:t> </w:t>
      </w:r>
      <w:r>
        <w:rPr/>
        <w:t>imperio austro-húngaro decimonónico era un verdadero estado multinacional con una diversidad</w:t>
      </w:r>
      <w:r>
        <w:rPr>
          <w:spacing w:val="-25"/>
        </w:rPr>
        <w:t> </w:t>
      </w:r>
      <w:r>
        <w:rPr/>
        <w:t>religiosa,</w:t>
      </w:r>
      <w:r>
        <w:rPr>
          <w:spacing w:val="-25"/>
        </w:rPr>
        <w:t> </w:t>
      </w:r>
      <w:r>
        <w:rPr/>
        <w:t>lingüística</w:t>
      </w:r>
      <w:r>
        <w:rPr>
          <w:spacing w:val="-25"/>
        </w:rPr>
        <w:t> </w:t>
      </w:r>
      <w:r>
        <w:rPr/>
        <w:t>y</w:t>
      </w:r>
      <w:r>
        <w:rPr>
          <w:spacing w:val="-25"/>
        </w:rPr>
        <w:t> </w:t>
      </w:r>
      <w:r>
        <w:rPr/>
        <w:t>cultural.</w:t>
      </w:r>
      <w:r>
        <w:rPr>
          <w:spacing w:val="-25"/>
        </w:rPr>
        <w:t> </w:t>
      </w:r>
      <w:r>
        <w:rPr/>
        <w:t>Sin</w:t>
      </w:r>
      <w:r>
        <w:rPr>
          <w:spacing w:val="-25"/>
        </w:rPr>
        <w:t> </w:t>
      </w:r>
      <w:r>
        <w:rPr/>
        <w:t>embargo,</w:t>
      </w:r>
      <w:r>
        <w:rPr>
          <w:spacing w:val="-25"/>
        </w:rPr>
        <w:t> </w:t>
      </w:r>
      <w:r>
        <w:rPr/>
        <w:t>la</w:t>
      </w:r>
      <w:r>
        <w:rPr>
          <w:spacing w:val="-25"/>
        </w:rPr>
        <w:t> </w:t>
      </w:r>
      <w:r>
        <w:rPr/>
        <w:t>República</w:t>
      </w:r>
      <w:r>
        <w:rPr>
          <w:spacing w:val="-25"/>
        </w:rPr>
        <w:t> </w:t>
      </w:r>
      <w:r>
        <w:rPr/>
        <w:t>Checoslovaca (el</w:t>
      </w:r>
      <w:r>
        <w:rPr>
          <w:spacing w:val="-17"/>
        </w:rPr>
        <w:t> </w:t>
      </w:r>
      <w:r>
        <w:rPr/>
        <w:t>país</w:t>
      </w:r>
      <w:r>
        <w:rPr>
          <w:spacing w:val="-17"/>
        </w:rPr>
        <w:t> </w:t>
      </w:r>
      <w:r>
        <w:rPr/>
        <w:t>sucesor</w:t>
      </w:r>
      <w:r>
        <w:rPr>
          <w:spacing w:val="-17"/>
        </w:rPr>
        <w:t> </w:t>
      </w:r>
      <w:r>
        <w:rPr/>
        <w:t>del</w:t>
      </w:r>
      <w:r>
        <w:rPr>
          <w:spacing w:val="-17"/>
        </w:rPr>
        <w:t> </w:t>
      </w:r>
      <w:r>
        <w:rPr/>
        <w:t>imperio</w:t>
      </w:r>
      <w:r>
        <w:rPr>
          <w:spacing w:val="-17"/>
        </w:rPr>
        <w:t> </w:t>
      </w:r>
      <w:r>
        <w:rPr/>
        <w:t>austro-húngaro),</w:t>
      </w:r>
      <w:r>
        <w:rPr>
          <w:spacing w:val="-17"/>
        </w:rPr>
        <w:t> </w:t>
      </w:r>
      <w:r>
        <w:rPr/>
        <w:t>la</w:t>
      </w:r>
      <w:r>
        <w:rPr>
          <w:spacing w:val="-17"/>
        </w:rPr>
        <w:t> </w:t>
      </w:r>
      <w:r>
        <w:rPr/>
        <w:t>que</w:t>
      </w:r>
      <w:r>
        <w:rPr>
          <w:spacing w:val="-17"/>
        </w:rPr>
        <w:t> </w:t>
      </w:r>
      <w:r>
        <w:rPr/>
        <w:t>después</w:t>
      </w:r>
      <w:r>
        <w:rPr>
          <w:spacing w:val="-17"/>
        </w:rPr>
        <w:t> </w:t>
      </w:r>
      <w:r>
        <w:rPr/>
        <w:t>pasó</w:t>
      </w:r>
      <w:r>
        <w:rPr>
          <w:spacing w:val="-17"/>
        </w:rPr>
        <w:t> </w:t>
      </w:r>
      <w:r>
        <w:rPr/>
        <w:t>a</w:t>
      </w:r>
      <w:r>
        <w:rPr>
          <w:spacing w:val="-17"/>
        </w:rPr>
        <w:t> </w:t>
      </w:r>
      <w:r>
        <w:rPr/>
        <w:t>ser</w:t>
      </w:r>
      <w:r>
        <w:rPr>
          <w:spacing w:val="-17"/>
        </w:rPr>
        <w:t> </w:t>
      </w:r>
      <w:r>
        <w:rPr/>
        <w:t>la</w:t>
      </w:r>
      <w:r>
        <w:rPr>
          <w:spacing w:val="-17"/>
        </w:rPr>
        <w:t> </w:t>
      </w:r>
      <w:r>
        <w:rPr/>
        <w:t>República Checa,</w:t>
      </w:r>
      <w:r>
        <w:rPr>
          <w:spacing w:val="-32"/>
        </w:rPr>
        <w:t> </w:t>
      </w:r>
      <w:r>
        <w:rPr/>
        <w:t>ha</w:t>
      </w:r>
      <w:r>
        <w:rPr>
          <w:spacing w:val="-32"/>
        </w:rPr>
        <w:t> </w:t>
      </w:r>
      <w:r>
        <w:rPr/>
        <w:t>perdido</w:t>
      </w:r>
      <w:r>
        <w:rPr>
          <w:spacing w:val="-32"/>
        </w:rPr>
        <w:t> </w:t>
      </w:r>
      <w:r>
        <w:rPr/>
        <w:t>esta</w:t>
      </w:r>
      <w:r>
        <w:rPr>
          <w:spacing w:val="-32"/>
        </w:rPr>
        <w:t> </w:t>
      </w:r>
      <w:r>
        <w:rPr/>
        <w:t>herencia</w:t>
      </w:r>
      <w:r>
        <w:rPr>
          <w:spacing w:val="-32"/>
        </w:rPr>
        <w:t> </w:t>
      </w:r>
      <w:r>
        <w:rPr/>
        <w:t>en</w:t>
      </w:r>
      <w:r>
        <w:rPr>
          <w:spacing w:val="-32"/>
        </w:rPr>
        <w:t> </w:t>
      </w:r>
      <w:r>
        <w:rPr/>
        <w:t>el</w:t>
      </w:r>
      <w:r>
        <w:rPr>
          <w:spacing w:val="-32"/>
        </w:rPr>
        <w:t> </w:t>
      </w:r>
      <w:r>
        <w:rPr/>
        <w:t>transcurso</w:t>
      </w:r>
      <w:r>
        <w:rPr>
          <w:spacing w:val="-32"/>
        </w:rPr>
        <w:t> </w:t>
      </w:r>
      <w:r>
        <w:rPr/>
        <w:t>de</w:t>
      </w:r>
      <w:r>
        <w:rPr>
          <w:spacing w:val="-32"/>
        </w:rPr>
        <w:t> </w:t>
      </w:r>
      <w:r>
        <w:rPr/>
        <w:t>los</w:t>
      </w:r>
      <w:r>
        <w:rPr>
          <w:spacing w:val="-32"/>
        </w:rPr>
        <w:t> </w:t>
      </w:r>
      <w:r>
        <w:rPr/>
        <w:t>acontecimientos</w:t>
      </w:r>
      <w:r>
        <w:rPr>
          <w:spacing w:val="-32"/>
        </w:rPr>
        <w:t> </w:t>
      </w:r>
      <w:r>
        <w:rPr/>
        <w:t>históricos</w:t>
      </w:r>
      <w:r>
        <w:rPr>
          <w:spacing w:val="-32"/>
        </w:rPr>
        <w:t> </w:t>
      </w:r>
      <w:r>
        <w:rPr/>
        <w:t>del siglo</w:t>
      </w:r>
      <w:r>
        <w:rPr>
          <w:spacing w:val="-19"/>
        </w:rPr>
        <w:t> </w:t>
      </w:r>
      <w:r>
        <w:rPr>
          <w:rFonts w:ascii="PMingLiU" w:hAnsi="PMingLiU"/>
          <w:w w:val="115"/>
          <w:sz w:val="16"/>
        </w:rPr>
        <w:t>xx</w:t>
      </w:r>
      <w:r>
        <w:rPr>
          <w:w w:val="115"/>
        </w:rPr>
        <w:t>.</w:t>
      </w:r>
    </w:p>
    <w:p>
      <w:pPr>
        <w:pStyle w:val="BodyText"/>
        <w:spacing w:line="271" w:lineRule="auto" w:before="2"/>
        <w:ind w:left="120" w:right="116" w:firstLine="359"/>
        <w:jc w:val="both"/>
      </w:pPr>
      <w:r>
        <w:rPr/>
        <w:t>En</w:t>
      </w:r>
      <w:r>
        <w:rPr>
          <w:spacing w:val="-25"/>
        </w:rPr>
        <w:t> </w:t>
      </w:r>
      <w:r>
        <w:rPr/>
        <w:t>la</w:t>
      </w:r>
      <w:r>
        <w:rPr>
          <w:spacing w:val="-25"/>
        </w:rPr>
        <w:t> </w:t>
      </w:r>
      <w:r>
        <w:rPr/>
        <w:t>actualidad,</w:t>
      </w:r>
      <w:r>
        <w:rPr>
          <w:spacing w:val="-25"/>
        </w:rPr>
        <w:t> </w:t>
      </w:r>
      <w:r>
        <w:rPr/>
        <w:t>la</w:t>
      </w:r>
      <w:r>
        <w:rPr>
          <w:spacing w:val="-25"/>
        </w:rPr>
        <w:t> </w:t>
      </w:r>
      <w:r>
        <w:rPr/>
        <w:t>composición</w:t>
      </w:r>
      <w:r>
        <w:rPr>
          <w:spacing w:val="-25"/>
        </w:rPr>
        <w:t> </w:t>
      </w:r>
      <w:r>
        <w:rPr/>
        <w:t>étnica</w:t>
      </w:r>
      <w:r>
        <w:rPr>
          <w:spacing w:val="-25"/>
        </w:rPr>
        <w:t> </w:t>
      </w:r>
      <w:r>
        <w:rPr/>
        <w:t>de</w:t>
      </w:r>
      <w:r>
        <w:rPr>
          <w:spacing w:val="-25"/>
        </w:rPr>
        <w:t> </w:t>
      </w:r>
      <w:r>
        <w:rPr/>
        <w:t>la</w:t>
      </w:r>
      <w:r>
        <w:rPr>
          <w:spacing w:val="-25"/>
        </w:rPr>
        <w:t> </w:t>
      </w:r>
      <w:r>
        <w:rPr/>
        <w:t>población</w:t>
      </w:r>
      <w:r>
        <w:rPr>
          <w:spacing w:val="-25"/>
        </w:rPr>
        <w:t> </w:t>
      </w:r>
      <w:r>
        <w:rPr/>
        <w:t>de</w:t>
      </w:r>
      <w:r>
        <w:rPr>
          <w:spacing w:val="-25"/>
        </w:rPr>
        <w:t> </w:t>
      </w:r>
      <w:r>
        <w:rPr/>
        <w:t>la</w:t>
      </w:r>
      <w:r>
        <w:rPr>
          <w:spacing w:val="-25"/>
        </w:rPr>
        <w:t> </w:t>
      </w:r>
      <w:r>
        <w:rPr/>
        <w:t>República</w:t>
      </w:r>
      <w:r>
        <w:rPr>
          <w:spacing w:val="-25"/>
        </w:rPr>
        <w:t> </w:t>
      </w:r>
      <w:r>
        <w:rPr/>
        <w:t>Checa</w:t>
      </w:r>
      <w:r>
        <w:rPr>
          <w:spacing w:val="-25"/>
        </w:rPr>
        <w:t> </w:t>
      </w:r>
      <w:r>
        <w:rPr/>
        <w:t>se enriquece</w:t>
      </w:r>
      <w:r>
        <w:rPr>
          <w:spacing w:val="-21"/>
        </w:rPr>
        <w:t> </w:t>
      </w:r>
      <w:r>
        <w:rPr/>
        <w:t>sobre</w:t>
      </w:r>
      <w:r>
        <w:rPr>
          <w:spacing w:val="-21"/>
        </w:rPr>
        <w:t> </w:t>
      </w:r>
      <w:r>
        <w:rPr/>
        <w:t>todo</w:t>
      </w:r>
      <w:r>
        <w:rPr>
          <w:spacing w:val="-21"/>
        </w:rPr>
        <w:t> </w:t>
      </w:r>
      <w:r>
        <w:rPr/>
        <w:t>por</w:t>
      </w:r>
      <w:r>
        <w:rPr>
          <w:spacing w:val="-21"/>
        </w:rPr>
        <w:t> </w:t>
      </w:r>
      <w:r>
        <w:rPr/>
        <w:t>los</w:t>
      </w:r>
      <w:r>
        <w:rPr>
          <w:spacing w:val="-21"/>
        </w:rPr>
        <w:t> </w:t>
      </w:r>
      <w:r>
        <w:rPr/>
        <w:t>numerosos</w:t>
      </w:r>
      <w:r>
        <w:rPr>
          <w:spacing w:val="-21"/>
        </w:rPr>
        <w:t> </w:t>
      </w:r>
      <w:r>
        <w:rPr/>
        <w:t>migrantes</w:t>
      </w:r>
      <w:r>
        <w:rPr>
          <w:spacing w:val="-21"/>
        </w:rPr>
        <w:t> </w:t>
      </w:r>
      <w:r>
        <w:rPr/>
        <w:t>del</w:t>
      </w:r>
      <w:r>
        <w:rPr>
          <w:spacing w:val="-21"/>
        </w:rPr>
        <w:t> </w:t>
      </w:r>
      <w:r>
        <w:rPr/>
        <w:t>oriente</w:t>
      </w:r>
      <w:r>
        <w:rPr>
          <w:spacing w:val="-21"/>
        </w:rPr>
        <w:t> </w:t>
      </w:r>
      <w:r>
        <w:rPr/>
        <w:t>de</w:t>
      </w:r>
      <w:r>
        <w:rPr>
          <w:spacing w:val="-21"/>
        </w:rPr>
        <w:t> </w:t>
      </w:r>
      <w:r>
        <w:rPr/>
        <w:t>Europa</w:t>
      </w:r>
      <w:r>
        <w:rPr>
          <w:spacing w:val="-21"/>
        </w:rPr>
        <w:t> </w:t>
      </w:r>
      <w:r>
        <w:rPr/>
        <w:t>y</w:t>
      </w:r>
      <w:r>
        <w:rPr>
          <w:spacing w:val="-21"/>
        </w:rPr>
        <w:t> </w:t>
      </w:r>
      <w:r>
        <w:rPr/>
        <w:t>el</w:t>
      </w:r>
      <w:r>
        <w:rPr>
          <w:spacing w:val="-21"/>
        </w:rPr>
        <w:t> </w:t>
      </w:r>
      <w:r>
        <w:rPr/>
        <w:t>sureste de</w:t>
      </w:r>
      <w:r>
        <w:rPr>
          <w:spacing w:val="-39"/>
        </w:rPr>
        <w:t> </w:t>
      </w:r>
      <w:r>
        <w:rPr/>
        <w:t>Asia.</w:t>
      </w:r>
      <w:r>
        <w:rPr>
          <w:spacing w:val="-39"/>
        </w:rPr>
        <w:t> </w:t>
      </w:r>
      <w:r>
        <w:rPr/>
        <w:t>Esta</w:t>
      </w:r>
      <w:r>
        <w:rPr>
          <w:spacing w:val="-39"/>
        </w:rPr>
        <w:t> </w:t>
      </w:r>
      <w:r>
        <w:rPr/>
        <w:t>realidad</w:t>
      </w:r>
      <w:r>
        <w:rPr>
          <w:spacing w:val="-39"/>
        </w:rPr>
        <w:t> </w:t>
      </w:r>
      <w:r>
        <w:rPr/>
        <w:t>se</w:t>
      </w:r>
      <w:r>
        <w:rPr>
          <w:spacing w:val="-39"/>
        </w:rPr>
        <w:t> </w:t>
      </w:r>
      <w:r>
        <w:rPr/>
        <w:t>traduce</w:t>
      </w:r>
      <w:r>
        <w:rPr>
          <w:spacing w:val="-39"/>
        </w:rPr>
        <w:t> </w:t>
      </w:r>
      <w:r>
        <w:rPr/>
        <w:t>en</w:t>
      </w:r>
      <w:r>
        <w:rPr>
          <w:spacing w:val="-39"/>
        </w:rPr>
        <w:t> </w:t>
      </w:r>
      <w:r>
        <w:rPr/>
        <w:t>la</w:t>
      </w:r>
      <w:r>
        <w:rPr>
          <w:spacing w:val="-39"/>
        </w:rPr>
        <w:t> </w:t>
      </w:r>
      <w:r>
        <w:rPr/>
        <w:t>necesidad</w:t>
      </w:r>
      <w:r>
        <w:rPr>
          <w:spacing w:val="-39"/>
        </w:rPr>
        <w:t> </w:t>
      </w:r>
      <w:r>
        <w:rPr/>
        <w:t>de</w:t>
      </w:r>
      <w:r>
        <w:rPr>
          <w:spacing w:val="-39"/>
        </w:rPr>
        <w:t> </w:t>
      </w:r>
      <w:r>
        <w:rPr/>
        <w:t>preparar</w:t>
      </w:r>
      <w:r>
        <w:rPr>
          <w:spacing w:val="-39"/>
        </w:rPr>
        <w:t> </w:t>
      </w:r>
      <w:r>
        <w:rPr/>
        <w:t>a</w:t>
      </w:r>
      <w:r>
        <w:rPr>
          <w:spacing w:val="-39"/>
        </w:rPr>
        <w:t> </w:t>
      </w:r>
      <w:r>
        <w:rPr/>
        <w:t>la</w:t>
      </w:r>
      <w:r>
        <w:rPr>
          <w:spacing w:val="-39"/>
        </w:rPr>
        <w:t> </w:t>
      </w:r>
      <w:r>
        <w:rPr/>
        <w:t>población</w:t>
      </w:r>
      <w:r>
        <w:rPr>
          <w:spacing w:val="-39"/>
        </w:rPr>
        <w:t> </w:t>
      </w:r>
      <w:r>
        <w:rPr/>
        <w:t>mayoritaria checa</w:t>
      </w:r>
      <w:r>
        <w:rPr>
          <w:spacing w:val="-8"/>
        </w:rPr>
        <w:t> </w:t>
      </w:r>
      <w:r>
        <w:rPr/>
        <w:t>a</w:t>
      </w:r>
      <w:r>
        <w:rPr>
          <w:spacing w:val="-8"/>
        </w:rPr>
        <w:t> </w:t>
      </w:r>
      <w:r>
        <w:rPr/>
        <w:t>una</w:t>
      </w:r>
      <w:r>
        <w:rPr>
          <w:spacing w:val="-8"/>
        </w:rPr>
        <w:t> </w:t>
      </w:r>
      <w:r>
        <w:rPr/>
        <w:t>futura</w:t>
      </w:r>
      <w:r>
        <w:rPr>
          <w:spacing w:val="-8"/>
        </w:rPr>
        <w:t> </w:t>
      </w:r>
      <w:r>
        <w:rPr/>
        <w:t>sociedad</w:t>
      </w:r>
      <w:r>
        <w:rPr>
          <w:spacing w:val="-8"/>
        </w:rPr>
        <w:t> </w:t>
      </w:r>
      <w:r>
        <w:rPr/>
        <w:t>multicultural,</w:t>
      </w:r>
      <w:r>
        <w:rPr>
          <w:spacing w:val="-8"/>
        </w:rPr>
        <w:t> </w:t>
      </w:r>
      <w:r>
        <w:rPr/>
        <w:t>enfatizando</w:t>
      </w:r>
      <w:r>
        <w:rPr>
          <w:spacing w:val="-8"/>
        </w:rPr>
        <w:t> </w:t>
      </w:r>
      <w:r>
        <w:rPr/>
        <w:t>la</w:t>
      </w:r>
      <w:r>
        <w:rPr>
          <w:spacing w:val="-8"/>
        </w:rPr>
        <w:t> </w:t>
      </w:r>
      <w:r>
        <w:rPr/>
        <w:t>supresión</w:t>
      </w:r>
      <w:r>
        <w:rPr>
          <w:spacing w:val="-8"/>
        </w:rPr>
        <w:t> </w:t>
      </w:r>
      <w:r>
        <w:rPr/>
        <w:t>de</w:t>
      </w:r>
      <w:r>
        <w:rPr>
          <w:spacing w:val="-8"/>
        </w:rPr>
        <w:t> </w:t>
      </w:r>
      <w:r>
        <w:rPr/>
        <w:t>su</w:t>
      </w:r>
      <w:r>
        <w:rPr>
          <w:spacing w:val="-8"/>
        </w:rPr>
        <w:t> </w:t>
      </w:r>
      <w:r>
        <w:rPr/>
        <w:t>conducta prejuiciosa,</w:t>
      </w:r>
      <w:r>
        <w:rPr>
          <w:spacing w:val="-32"/>
        </w:rPr>
        <w:t> </w:t>
      </w:r>
      <w:r>
        <w:rPr/>
        <w:t>xenofobia</w:t>
      </w:r>
      <w:r>
        <w:rPr>
          <w:spacing w:val="-32"/>
        </w:rPr>
        <w:t> </w:t>
      </w:r>
      <w:r>
        <w:rPr/>
        <w:t>y</w:t>
      </w:r>
      <w:r>
        <w:rPr>
          <w:spacing w:val="-32"/>
        </w:rPr>
        <w:t> </w:t>
      </w:r>
      <w:r>
        <w:rPr/>
        <w:t>actitudes</w:t>
      </w:r>
      <w:r>
        <w:rPr>
          <w:spacing w:val="-32"/>
        </w:rPr>
        <w:t> </w:t>
      </w:r>
      <w:r>
        <w:rPr/>
        <w:t>extremistas</w:t>
      </w:r>
      <w:r>
        <w:rPr>
          <w:spacing w:val="-32"/>
        </w:rPr>
        <w:t> </w:t>
      </w:r>
      <w:r>
        <w:rPr/>
        <w:t>hacia</w:t>
      </w:r>
      <w:r>
        <w:rPr>
          <w:spacing w:val="-32"/>
        </w:rPr>
        <w:t> </w:t>
      </w:r>
      <w:r>
        <w:rPr/>
        <w:t>los</w:t>
      </w:r>
      <w:r>
        <w:rPr>
          <w:spacing w:val="-32"/>
        </w:rPr>
        <w:t> </w:t>
      </w:r>
      <w:r>
        <w:rPr/>
        <w:t>extranjeros.</w:t>
      </w:r>
      <w:r>
        <w:rPr>
          <w:spacing w:val="-32"/>
        </w:rPr>
        <w:t> </w:t>
      </w:r>
      <w:r>
        <w:rPr/>
        <w:t>En</w:t>
      </w:r>
      <w:r>
        <w:rPr>
          <w:spacing w:val="-32"/>
        </w:rPr>
        <w:t> </w:t>
      </w:r>
      <w:r>
        <w:rPr/>
        <w:t>la</w:t>
      </w:r>
      <w:r>
        <w:rPr>
          <w:spacing w:val="-32"/>
        </w:rPr>
        <w:t> </w:t>
      </w:r>
      <w:r>
        <w:rPr/>
        <w:t>actualidad, en</w:t>
      </w:r>
      <w:r>
        <w:rPr>
          <w:spacing w:val="-40"/>
        </w:rPr>
        <w:t> </w:t>
      </w:r>
      <w:r>
        <w:rPr/>
        <w:t>la</w:t>
      </w:r>
      <w:r>
        <w:rPr>
          <w:spacing w:val="-40"/>
        </w:rPr>
        <w:t> </w:t>
      </w:r>
      <w:r>
        <w:rPr/>
        <w:t>República</w:t>
      </w:r>
      <w:r>
        <w:rPr>
          <w:spacing w:val="-40"/>
        </w:rPr>
        <w:t> </w:t>
      </w:r>
      <w:r>
        <w:rPr/>
        <w:t>Checa</w:t>
      </w:r>
      <w:r>
        <w:rPr>
          <w:spacing w:val="-40"/>
        </w:rPr>
        <w:t> </w:t>
      </w:r>
      <w:r>
        <w:rPr/>
        <w:t>habitan</w:t>
      </w:r>
      <w:r>
        <w:rPr>
          <w:spacing w:val="-40"/>
        </w:rPr>
        <w:t> </w:t>
      </w:r>
      <w:r>
        <w:rPr/>
        <w:t>varias</w:t>
      </w:r>
      <w:r>
        <w:rPr>
          <w:spacing w:val="-40"/>
        </w:rPr>
        <w:t> </w:t>
      </w:r>
      <w:r>
        <w:rPr/>
        <w:t>minorías</w:t>
      </w:r>
      <w:r>
        <w:rPr>
          <w:spacing w:val="-40"/>
        </w:rPr>
        <w:t> </w:t>
      </w:r>
      <w:r>
        <w:rPr/>
        <w:t>lingüísticas</w:t>
      </w:r>
      <w:r>
        <w:rPr>
          <w:spacing w:val="-40"/>
        </w:rPr>
        <w:t> </w:t>
      </w:r>
      <w:r>
        <w:rPr/>
        <w:t>(o</w:t>
      </w:r>
      <w:r>
        <w:rPr>
          <w:spacing w:val="-40"/>
        </w:rPr>
        <w:t> </w:t>
      </w:r>
      <w:r>
        <w:rPr/>
        <w:t>étnicas).</w:t>
      </w:r>
      <w:r>
        <w:rPr>
          <w:spacing w:val="-40"/>
        </w:rPr>
        <w:t> </w:t>
      </w:r>
      <w:r>
        <w:rPr/>
        <w:t>La</w:t>
      </w:r>
      <w:r>
        <w:rPr>
          <w:spacing w:val="-40"/>
        </w:rPr>
        <w:t> </w:t>
      </w:r>
      <w:r>
        <w:rPr/>
        <w:t>minoría</w:t>
      </w:r>
      <w:r>
        <w:rPr>
          <w:spacing w:val="-40"/>
        </w:rPr>
        <w:t> </w:t>
      </w:r>
      <w:r>
        <w:rPr/>
        <w:t>más numerosa</w:t>
      </w:r>
      <w:r>
        <w:rPr>
          <w:spacing w:val="-18"/>
        </w:rPr>
        <w:t> </w:t>
      </w:r>
      <w:r>
        <w:rPr/>
        <w:t>es</w:t>
      </w:r>
      <w:r>
        <w:rPr>
          <w:spacing w:val="-18"/>
        </w:rPr>
        <w:t> </w:t>
      </w:r>
      <w:r>
        <w:rPr/>
        <w:t>representada</w:t>
      </w:r>
      <w:r>
        <w:rPr>
          <w:spacing w:val="-18"/>
        </w:rPr>
        <w:t> </w:t>
      </w:r>
      <w:r>
        <w:rPr/>
        <w:t>por</w:t>
      </w:r>
      <w:r>
        <w:rPr>
          <w:spacing w:val="-18"/>
        </w:rPr>
        <w:t> </w:t>
      </w:r>
      <w:r>
        <w:rPr/>
        <w:t>los</w:t>
      </w:r>
      <w:r>
        <w:rPr>
          <w:spacing w:val="-18"/>
        </w:rPr>
        <w:t> </w:t>
      </w:r>
      <w:r>
        <w:rPr>
          <w:spacing w:val="-3"/>
        </w:rPr>
        <w:t>“vecinos”</w:t>
      </w:r>
      <w:r>
        <w:rPr>
          <w:spacing w:val="-18"/>
        </w:rPr>
        <w:t> </w:t>
      </w:r>
      <w:r>
        <w:rPr/>
        <w:t>eslovacos</w:t>
      </w:r>
      <w:r>
        <w:rPr>
          <w:spacing w:val="-18"/>
        </w:rPr>
        <w:t> </w:t>
      </w:r>
      <w:r>
        <w:rPr/>
        <w:t>(2%),</w:t>
      </w:r>
      <w:r>
        <w:rPr>
          <w:spacing w:val="-18"/>
        </w:rPr>
        <w:t> </w:t>
      </w:r>
      <w:r>
        <w:rPr/>
        <w:t>quienes</w:t>
      </w:r>
      <w:r>
        <w:rPr>
          <w:spacing w:val="-18"/>
        </w:rPr>
        <w:t> </w:t>
      </w:r>
      <w:r>
        <w:rPr/>
        <w:t>habían</w:t>
      </w:r>
      <w:r>
        <w:rPr>
          <w:spacing w:val="-18"/>
        </w:rPr>
        <w:t> </w:t>
      </w:r>
      <w:r>
        <w:rPr/>
        <w:t>vivido,</w:t>
      </w:r>
    </w:p>
    <w:p>
      <w:pPr>
        <w:pStyle w:val="BodyText"/>
        <w:rPr>
          <w:sz w:val="20"/>
        </w:rPr>
      </w:pPr>
    </w:p>
    <w:p>
      <w:pPr>
        <w:pStyle w:val="BodyText"/>
        <w:spacing w:before="7"/>
        <w:rPr>
          <w:sz w:val="13"/>
        </w:rPr>
      </w:pPr>
      <w:r>
        <w:rPr/>
        <w:pict>
          <v:line style="position:absolute;mso-position-horizontal-relative:page;mso-position-vertical-relative:paragraph;z-index:2080;mso-wrap-distance-left:0;mso-wrap-distance-right:0" from="54pt,10.043928pt" to="101.906pt,10.043928pt" stroked="true" strokeweight=".5pt" strokecolor="#000000">
            <w10:wrap type="topAndBottom"/>
          </v:line>
        </w:pict>
      </w:r>
    </w:p>
    <w:p>
      <w:pPr>
        <w:spacing w:line="273" w:lineRule="auto" w:before="20"/>
        <w:ind w:left="119" w:right="109" w:firstLine="360"/>
        <w:jc w:val="left"/>
        <w:rPr>
          <w:sz w:val="19"/>
        </w:rPr>
      </w:pPr>
      <w:r>
        <w:rPr>
          <w:position w:val="6"/>
          <w:sz w:val="11"/>
        </w:rPr>
        <w:t>1</w:t>
      </w:r>
      <w:r>
        <w:rPr>
          <w:spacing w:val="2"/>
          <w:position w:val="6"/>
          <w:sz w:val="11"/>
        </w:rPr>
        <w:t> </w:t>
      </w:r>
      <w:r>
        <w:rPr>
          <w:sz w:val="19"/>
        </w:rPr>
        <w:t>En</w:t>
      </w:r>
      <w:r>
        <w:rPr>
          <w:spacing w:val="-17"/>
          <w:sz w:val="19"/>
        </w:rPr>
        <w:t> </w:t>
      </w:r>
      <w:r>
        <w:rPr>
          <w:sz w:val="19"/>
        </w:rPr>
        <w:t>la</w:t>
      </w:r>
      <w:r>
        <w:rPr>
          <w:spacing w:val="-17"/>
          <w:sz w:val="19"/>
        </w:rPr>
        <w:t> </w:t>
      </w:r>
      <w:r>
        <w:rPr>
          <w:sz w:val="19"/>
        </w:rPr>
        <w:t>segunda</w:t>
      </w:r>
      <w:r>
        <w:rPr>
          <w:spacing w:val="-17"/>
          <w:sz w:val="19"/>
        </w:rPr>
        <w:t> </w:t>
      </w:r>
      <w:r>
        <w:rPr>
          <w:sz w:val="19"/>
        </w:rPr>
        <w:t>mitad</w:t>
      </w:r>
      <w:r>
        <w:rPr>
          <w:spacing w:val="-17"/>
          <w:sz w:val="19"/>
        </w:rPr>
        <w:t> </w:t>
      </w:r>
      <w:r>
        <w:rPr>
          <w:sz w:val="19"/>
        </w:rPr>
        <w:t>del</w:t>
      </w:r>
      <w:r>
        <w:rPr>
          <w:spacing w:val="-17"/>
          <w:sz w:val="19"/>
        </w:rPr>
        <w:t> </w:t>
      </w:r>
      <w:r>
        <w:rPr>
          <w:sz w:val="19"/>
        </w:rPr>
        <w:t>siglo</w:t>
      </w:r>
      <w:r>
        <w:rPr>
          <w:spacing w:val="-17"/>
          <w:sz w:val="19"/>
        </w:rPr>
        <w:t> </w:t>
      </w:r>
      <w:r>
        <w:rPr>
          <w:rFonts w:ascii="PMingLiU" w:hAnsi="PMingLiU"/>
          <w:sz w:val="13"/>
        </w:rPr>
        <w:t>xix</w:t>
      </w:r>
      <w:r>
        <w:rPr>
          <w:sz w:val="19"/>
        </w:rPr>
        <w:t>,</w:t>
      </w:r>
      <w:r>
        <w:rPr>
          <w:spacing w:val="-17"/>
          <w:sz w:val="19"/>
        </w:rPr>
        <w:t> </w:t>
      </w:r>
      <w:r>
        <w:rPr>
          <w:sz w:val="19"/>
        </w:rPr>
        <w:t>37%</w:t>
      </w:r>
      <w:r>
        <w:rPr>
          <w:spacing w:val="-17"/>
          <w:sz w:val="19"/>
        </w:rPr>
        <w:t> </w:t>
      </w:r>
      <w:r>
        <w:rPr>
          <w:sz w:val="19"/>
        </w:rPr>
        <w:t>de</w:t>
      </w:r>
      <w:r>
        <w:rPr>
          <w:spacing w:val="-17"/>
          <w:sz w:val="19"/>
        </w:rPr>
        <w:t> </w:t>
      </w:r>
      <w:r>
        <w:rPr>
          <w:sz w:val="19"/>
        </w:rPr>
        <w:t>la</w:t>
      </w:r>
      <w:r>
        <w:rPr>
          <w:spacing w:val="-17"/>
          <w:sz w:val="19"/>
        </w:rPr>
        <w:t> </w:t>
      </w:r>
      <w:r>
        <w:rPr>
          <w:sz w:val="19"/>
        </w:rPr>
        <w:t>población</w:t>
      </w:r>
      <w:r>
        <w:rPr>
          <w:spacing w:val="-17"/>
          <w:sz w:val="19"/>
        </w:rPr>
        <w:t> </w:t>
      </w:r>
      <w:r>
        <w:rPr>
          <w:sz w:val="19"/>
        </w:rPr>
        <w:t>de</w:t>
      </w:r>
      <w:r>
        <w:rPr>
          <w:spacing w:val="-17"/>
          <w:sz w:val="19"/>
        </w:rPr>
        <w:t> </w:t>
      </w:r>
      <w:r>
        <w:rPr>
          <w:sz w:val="19"/>
        </w:rPr>
        <w:t>Bohemia</w:t>
      </w:r>
      <w:r>
        <w:rPr>
          <w:spacing w:val="-17"/>
          <w:sz w:val="19"/>
        </w:rPr>
        <w:t> </w:t>
      </w:r>
      <w:r>
        <w:rPr>
          <w:sz w:val="19"/>
        </w:rPr>
        <w:t>era</w:t>
      </w:r>
      <w:r>
        <w:rPr>
          <w:spacing w:val="-17"/>
          <w:sz w:val="19"/>
        </w:rPr>
        <w:t> </w:t>
      </w:r>
      <w:r>
        <w:rPr>
          <w:sz w:val="19"/>
        </w:rPr>
        <w:t>alemana,</w:t>
      </w:r>
      <w:r>
        <w:rPr>
          <w:spacing w:val="-17"/>
          <w:sz w:val="19"/>
        </w:rPr>
        <w:t> </w:t>
      </w:r>
      <w:r>
        <w:rPr>
          <w:sz w:val="19"/>
        </w:rPr>
        <w:t>mientras</w:t>
      </w:r>
      <w:r>
        <w:rPr>
          <w:spacing w:val="-17"/>
          <w:sz w:val="19"/>
        </w:rPr>
        <w:t> </w:t>
      </w:r>
      <w:r>
        <w:rPr>
          <w:sz w:val="19"/>
        </w:rPr>
        <w:t>que</w:t>
      </w:r>
      <w:r>
        <w:rPr>
          <w:spacing w:val="-17"/>
          <w:sz w:val="19"/>
        </w:rPr>
        <w:t> </w:t>
      </w:r>
      <w:r>
        <w:rPr>
          <w:sz w:val="19"/>
        </w:rPr>
        <w:t>en Moravia</w:t>
      </w:r>
      <w:r>
        <w:rPr>
          <w:spacing w:val="-20"/>
          <w:sz w:val="19"/>
        </w:rPr>
        <w:t> </w:t>
      </w:r>
      <w:r>
        <w:rPr>
          <w:sz w:val="19"/>
        </w:rPr>
        <w:t>esta</w:t>
      </w:r>
      <w:r>
        <w:rPr>
          <w:spacing w:val="-20"/>
          <w:sz w:val="19"/>
        </w:rPr>
        <w:t> </w:t>
      </w:r>
      <w:r>
        <w:rPr>
          <w:sz w:val="19"/>
        </w:rPr>
        <w:t>proporción</w:t>
      </w:r>
      <w:r>
        <w:rPr>
          <w:spacing w:val="-20"/>
          <w:sz w:val="19"/>
        </w:rPr>
        <w:t> </w:t>
      </w:r>
      <w:r>
        <w:rPr>
          <w:sz w:val="19"/>
        </w:rPr>
        <w:t>era</w:t>
      </w:r>
      <w:r>
        <w:rPr>
          <w:spacing w:val="-20"/>
          <w:sz w:val="19"/>
        </w:rPr>
        <w:t> </w:t>
      </w:r>
      <w:r>
        <w:rPr>
          <w:sz w:val="19"/>
        </w:rPr>
        <w:t>menor,</w:t>
      </w:r>
      <w:r>
        <w:rPr>
          <w:spacing w:val="-20"/>
          <w:sz w:val="19"/>
        </w:rPr>
        <w:t> </w:t>
      </w:r>
      <w:r>
        <w:rPr>
          <w:sz w:val="19"/>
        </w:rPr>
        <w:t>aproximadamente</w:t>
      </w:r>
      <w:r>
        <w:rPr>
          <w:spacing w:val="-20"/>
          <w:sz w:val="19"/>
        </w:rPr>
        <w:t> </w:t>
      </w:r>
      <w:r>
        <w:rPr>
          <w:sz w:val="19"/>
        </w:rPr>
        <w:t>29%</w:t>
      </w:r>
      <w:r>
        <w:rPr>
          <w:spacing w:val="-20"/>
          <w:sz w:val="19"/>
        </w:rPr>
        <w:t> </w:t>
      </w:r>
      <w:r>
        <w:rPr>
          <w:sz w:val="19"/>
        </w:rPr>
        <w:t>(Kol.</w:t>
      </w:r>
      <w:r>
        <w:rPr>
          <w:spacing w:val="-20"/>
          <w:sz w:val="19"/>
        </w:rPr>
        <w:t> </w:t>
      </w:r>
      <w:r>
        <w:rPr>
          <w:sz w:val="19"/>
        </w:rPr>
        <w:t>autor</w:t>
      </w:r>
      <w:r>
        <w:rPr>
          <w:sz w:val="17"/>
        </w:rPr>
        <w:t>ů</w:t>
      </w:r>
      <w:r>
        <w:rPr>
          <w:sz w:val="19"/>
        </w:rPr>
        <w:t>,</w:t>
      </w:r>
      <w:r>
        <w:rPr>
          <w:spacing w:val="-20"/>
          <w:sz w:val="19"/>
        </w:rPr>
        <w:t> </w:t>
      </w:r>
      <w:r>
        <w:rPr>
          <w:sz w:val="19"/>
        </w:rPr>
        <w:t>1999:</w:t>
      </w:r>
      <w:r>
        <w:rPr>
          <w:spacing w:val="-20"/>
          <w:sz w:val="19"/>
        </w:rPr>
        <w:t> </w:t>
      </w:r>
      <w:r>
        <w:rPr>
          <w:sz w:val="19"/>
        </w:rPr>
        <w:t>129).</w:t>
      </w:r>
    </w:p>
    <w:p>
      <w:pPr>
        <w:spacing w:after="0" w:line="273" w:lineRule="auto"/>
        <w:jc w:val="left"/>
        <w:rPr>
          <w:sz w:val="19"/>
        </w:rPr>
        <w:sectPr>
          <w:headerReference w:type="even" r:id="rId115"/>
          <w:headerReference w:type="default" r:id="rId116"/>
          <w:footerReference w:type="even" r:id="rId117"/>
          <w:footerReference w:type="default" r:id="rId118"/>
          <w:pgSz w:w="9640" w:h="13040"/>
          <w:pgMar w:header="788" w:footer="519" w:top="980" w:bottom="700" w:left="960" w:right="960"/>
          <w:pgNumType w:start="82"/>
        </w:sectPr>
      </w:pPr>
    </w:p>
    <w:p>
      <w:pPr>
        <w:pStyle w:val="BodyText"/>
        <w:rPr>
          <w:sz w:val="20"/>
        </w:rPr>
      </w:pPr>
    </w:p>
    <w:p>
      <w:pPr>
        <w:pStyle w:val="BodyText"/>
        <w:spacing w:before="10"/>
        <w:rPr>
          <w:sz w:val="19"/>
        </w:rPr>
      </w:pPr>
    </w:p>
    <w:p>
      <w:pPr>
        <w:pStyle w:val="BodyText"/>
        <w:spacing w:line="271" w:lineRule="auto" w:before="61"/>
        <w:ind w:left="120" w:right="117"/>
        <w:jc w:val="both"/>
        <w:rPr>
          <w:sz w:val="13"/>
        </w:rPr>
      </w:pPr>
      <w:r>
        <w:rPr/>
        <w:t>hasta el año 1993, durante casi 500 años junto con los checos dentro de un solo Estado.</w:t>
      </w:r>
      <w:r>
        <w:rPr>
          <w:spacing w:val="-29"/>
        </w:rPr>
        <w:t> </w:t>
      </w:r>
      <w:r>
        <w:rPr/>
        <w:t>Las</w:t>
      </w:r>
      <w:r>
        <w:rPr>
          <w:spacing w:val="-29"/>
        </w:rPr>
        <w:t> </w:t>
      </w:r>
      <w:r>
        <w:rPr/>
        <w:t>siguientes</w:t>
      </w:r>
      <w:r>
        <w:rPr>
          <w:spacing w:val="-29"/>
        </w:rPr>
        <w:t> </w:t>
      </w:r>
      <w:r>
        <w:rPr/>
        <w:t>minorías</w:t>
      </w:r>
      <w:r>
        <w:rPr>
          <w:spacing w:val="-29"/>
        </w:rPr>
        <w:t> </w:t>
      </w:r>
      <w:r>
        <w:rPr/>
        <w:t>más</w:t>
      </w:r>
      <w:r>
        <w:rPr>
          <w:spacing w:val="-29"/>
        </w:rPr>
        <w:t> </w:t>
      </w:r>
      <w:r>
        <w:rPr/>
        <w:t>numerosas,</w:t>
      </w:r>
      <w:r>
        <w:rPr>
          <w:spacing w:val="-29"/>
        </w:rPr>
        <w:t> </w:t>
      </w:r>
      <w:r>
        <w:rPr/>
        <w:t>aunque</w:t>
      </w:r>
      <w:r>
        <w:rPr>
          <w:spacing w:val="-29"/>
        </w:rPr>
        <w:t> </w:t>
      </w:r>
      <w:r>
        <w:rPr/>
        <w:t>representadas</w:t>
      </w:r>
      <w:r>
        <w:rPr>
          <w:spacing w:val="-29"/>
        </w:rPr>
        <w:t> </w:t>
      </w:r>
      <w:r>
        <w:rPr/>
        <w:t>por</w:t>
      </w:r>
      <w:r>
        <w:rPr>
          <w:spacing w:val="-29"/>
        </w:rPr>
        <w:t> </w:t>
      </w:r>
      <w:r>
        <w:rPr/>
        <w:t>menos</w:t>
      </w:r>
      <w:r>
        <w:rPr>
          <w:spacing w:val="-29"/>
        </w:rPr>
        <w:t> </w:t>
      </w:r>
      <w:r>
        <w:rPr/>
        <w:t>de 1%,</w:t>
      </w:r>
      <w:r>
        <w:rPr>
          <w:spacing w:val="-14"/>
        </w:rPr>
        <w:t> </w:t>
      </w:r>
      <w:r>
        <w:rPr/>
        <w:t>son</w:t>
      </w:r>
      <w:r>
        <w:rPr>
          <w:spacing w:val="-14"/>
        </w:rPr>
        <w:t> </w:t>
      </w:r>
      <w:r>
        <w:rPr/>
        <w:t>los</w:t>
      </w:r>
      <w:r>
        <w:rPr>
          <w:spacing w:val="-14"/>
        </w:rPr>
        <w:t> </w:t>
      </w:r>
      <w:r>
        <w:rPr/>
        <w:t>polacos</w:t>
      </w:r>
      <w:r>
        <w:rPr>
          <w:spacing w:val="-14"/>
        </w:rPr>
        <w:t> </w:t>
      </w:r>
      <w:r>
        <w:rPr/>
        <w:t>(0.51%),</w:t>
      </w:r>
      <w:r>
        <w:rPr>
          <w:spacing w:val="-14"/>
        </w:rPr>
        <w:t> </w:t>
      </w:r>
      <w:r>
        <w:rPr/>
        <w:t>alemanes</w:t>
      </w:r>
      <w:r>
        <w:rPr>
          <w:spacing w:val="-14"/>
        </w:rPr>
        <w:t> </w:t>
      </w:r>
      <w:r>
        <w:rPr/>
        <w:t>(0.38%),</w:t>
      </w:r>
      <w:r>
        <w:rPr>
          <w:spacing w:val="-14"/>
        </w:rPr>
        <w:t> </w:t>
      </w:r>
      <w:r>
        <w:rPr/>
        <w:t>ucranianos</w:t>
      </w:r>
      <w:r>
        <w:rPr>
          <w:spacing w:val="-14"/>
        </w:rPr>
        <w:t> </w:t>
      </w:r>
      <w:r>
        <w:rPr/>
        <w:t>(0.22%)</w:t>
      </w:r>
      <w:r>
        <w:rPr>
          <w:spacing w:val="-14"/>
        </w:rPr>
        <w:t> </w:t>
      </w:r>
      <w:r>
        <w:rPr/>
        <w:t>y</w:t>
      </w:r>
      <w:r>
        <w:rPr>
          <w:spacing w:val="-14"/>
        </w:rPr>
        <w:t> </w:t>
      </w:r>
      <w:r>
        <w:rPr/>
        <w:t>vietnamitas (0.17%).</w:t>
      </w:r>
      <w:r>
        <w:rPr>
          <w:spacing w:val="-37"/>
        </w:rPr>
        <w:t> </w:t>
      </w:r>
      <w:r>
        <w:rPr>
          <w:spacing w:val="-4"/>
        </w:rPr>
        <w:t>También</w:t>
      </w:r>
      <w:r>
        <w:rPr>
          <w:spacing w:val="-30"/>
        </w:rPr>
        <w:t> </w:t>
      </w:r>
      <w:r>
        <w:rPr/>
        <w:t>el</w:t>
      </w:r>
      <w:r>
        <w:rPr>
          <w:spacing w:val="-30"/>
        </w:rPr>
        <w:t> </w:t>
      </w:r>
      <w:r>
        <w:rPr/>
        <w:t>número</w:t>
      </w:r>
      <w:r>
        <w:rPr>
          <w:spacing w:val="-30"/>
        </w:rPr>
        <w:t> </w:t>
      </w:r>
      <w:r>
        <w:rPr/>
        <w:t>de</w:t>
      </w:r>
      <w:r>
        <w:rPr>
          <w:spacing w:val="-30"/>
        </w:rPr>
        <w:t> </w:t>
      </w:r>
      <w:r>
        <w:rPr/>
        <w:t>los</w:t>
      </w:r>
      <w:r>
        <w:rPr>
          <w:spacing w:val="-30"/>
        </w:rPr>
        <w:t> </w:t>
      </w:r>
      <w:r>
        <w:rPr/>
        <w:t>extranjeros</w:t>
      </w:r>
      <w:r>
        <w:rPr>
          <w:spacing w:val="-30"/>
        </w:rPr>
        <w:t> </w:t>
      </w:r>
      <w:r>
        <w:rPr/>
        <w:t>ha</w:t>
      </w:r>
      <w:r>
        <w:rPr>
          <w:spacing w:val="-30"/>
        </w:rPr>
        <w:t> </w:t>
      </w:r>
      <w:r>
        <w:rPr/>
        <w:t>ido</w:t>
      </w:r>
      <w:r>
        <w:rPr>
          <w:spacing w:val="-30"/>
        </w:rPr>
        <w:t> </w:t>
      </w:r>
      <w:r>
        <w:rPr/>
        <w:t>en</w:t>
      </w:r>
      <w:r>
        <w:rPr>
          <w:spacing w:val="-30"/>
        </w:rPr>
        <w:t> </w:t>
      </w:r>
      <w:r>
        <w:rPr/>
        <w:t>aumento</w:t>
      </w:r>
      <w:r>
        <w:rPr>
          <w:spacing w:val="-30"/>
        </w:rPr>
        <w:t> </w:t>
      </w:r>
      <w:r>
        <w:rPr/>
        <w:t>durante</w:t>
      </w:r>
      <w:r>
        <w:rPr>
          <w:spacing w:val="-30"/>
        </w:rPr>
        <w:t> </w:t>
      </w:r>
      <w:r>
        <w:rPr/>
        <w:t>las</w:t>
      </w:r>
      <w:r>
        <w:rPr>
          <w:spacing w:val="-30"/>
        </w:rPr>
        <w:t> </w:t>
      </w:r>
      <w:r>
        <w:rPr/>
        <w:t>últimas dos</w:t>
      </w:r>
      <w:r>
        <w:rPr>
          <w:spacing w:val="-35"/>
        </w:rPr>
        <w:t> </w:t>
      </w:r>
      <w:r>
        <w:rPr/>
        <w:t>décadas,</w:t>
      </w:r>
      <w:r>
        <w:rPr>
          <w:spacing w:val="-35"/>
        </w:rPr>
        <w:t> </w:t>
      </w:r>
      <w:r>
        <w:rPr/>
        <w:t>como</w:t>
      </w:r>
      <w:r>
        <w:rPr>
          <w:spacing w:val="-35"/>
        </w:rPr>
        <w:t> </w:t>
      </w:r>
      <w:r>
        <w:rPr/>
        <w:t>lo</w:t>
      </w:r>
      <w:r>
        <w:rPr>
          <w:spacing w:val="-35"/>
        </w:rPr>
        <w:t> </w:t>
      </w:r>
      <w:r>
        <w:rPr/>
        <w:t>demuestran</w:t>
      </w:r>
      <w:r>
        <w:rPr>
          <w:spacing w:val="-35"/>
        </w:rPr>
        <w:t> </w:t>
      </w:r>
      <w:r>
        <w:rPr/>
        <w:t>los</w:t>
      </w:r>
      <w:r>
        <w:rPr>
          <w:spacing w:val="-35"/>
        </w:rPr>
        <w:t> </w:t>
      </w:r>
      <w:r>
        <w:rPr/>
        <w:t>datos</w:t>
      </w:r>
      <w:r>
        <w:rPr>
          <w:spacing w:val="-35"/>
        </w:rPr>
        <w:t> </w:t>
      </w:r>
      <w:r>
        <w:rPr/>
        <w:t>del</w:t>
      </w:r>
      <w:r>
        <w:rPr>
          <w:spacing w:val="-35"/>
        </w:rPr>
        <w:t> </w:t>
      </w:r>
      <w:r>
        <w:rPr/>
        <w:t>Instituto</w:t>
      </w:r>
      <w:r>
        <w:rPr>
          <w:spacing w:val="-35"/>
        </w:rPr>
        <w:t> </w:t>
      </w:r>
      <w:r>
        <w:rPr/>
        <w:t>de</w:t>
      </w:r>
      <w:r>
        <w:rPr>
          <w:spacing w:val="-35"/>
        </w:rPr>
        <w:t> </w:t>
      </w:r>
      <w:r>
        <w:rPr/>
        <w:t>Estadística</w:t>
      </w:r>
      <w:r>
        <w:rPr>
          <w:spacing w:val="-35"/>
        </w:rPr>
        <w:t> </w:t>
      </w:r>
      <w:r>
        <w:rPr/>
        <w:t>de</w:t>
      </w:r>
      <w:r>
        <w:rPr>
          <w:spacing w:val="-35"/>
        </w:rPr>
        <w:t> </w:t>
      </w:r>
      <w:r>
        <w:rPr/>
        <w:t>la</w:t>
      </w:r>
      <w:r>
        <w:rPr>
          <w:spacing w:val="-35"/>
        </w:rPr>
        <w:t> </w:t>
      </w:r>
      <w:r>
        <w:rPr/>
        <w:t>República Checa (</w:t>
      </w:r>
      <w:r>
        <w:rPr>
          <w:i/>
          <w:sz w:val="21"/>
        </w:rPr>
        <w:t>Č</w:t>
      </w:r>
      <w:r>
        <w:rPr>
          <w:i/>
        </w:rPr>
        <w:t>eský Statistický Ú</w:t>
      </w:r>
      <w:r>
        <w:rPr>
          <w:i/>
          <w:sz w:val="21"/>
        </w:rPr>
        <w:t>ř</w:t>
      </w:r>
      <w:r>
        <w:rPr>
          <w:i/>
        </w:rPr>
        <w:t>ad, </w:t>
      </w:r>
      <w:r>
        <w:rPr>
          <w:sz w:val="21"/>
        </w:rPr>
        <w:t>č</w:t>
      </w:r>
      <w:r>
        <w:rPr>
          <w:rFonts w:ascii="PMingLiU" w:hAnsi="PMingLiU"/>
          <w:sz w:val="16"/>
        </w:rPr>
        <w:t>sú</w:t>
      </w:r>
      <w:r>
        <w:rPr/>
        <w:t>). Según č</w:t>
      </w:r>
      <w:r>
        <w:rPr>
          <w:rFonts w:ascii="PMingLiU" w:hAnsi="PMingLiU"/>
          <w:sz w:val="16"/>
        </w:rPr>
        <w:t>sú</w:t>
      </w:r>
      <w:r>
        <w:rPr/>
        <w:t>, para el 31 de diciembre de 2011 había</w:t>
      </w:r>
      <w:r>
        <w:rPr>
          <w:spacing w:val="-26"/>
        </w:rPr>
        <w:t> </w:t>
      </w:r>
      <w:r>
        <w:rPr/>
        <w:t>más</w:t>
      </w:r>
      <w:r>
        <w:rPr>
          <w:spacing w:val="-26"/>
        </w:rPr>
        <w:t> </w:t>
      </w:r>
      <w:r>
        <w:rPr/>
        <w:t>de</w:t>
      </w:r>
      <w:r>
        <w:rPr>
          <w:spacing w:val="-26"/>
        </w:rPr>
        <w:t> </w:t>
      </w:r>
      <w:r>
        <w:rPr/>
        <w:t>434</w:t>
      </w:r>
      <w:r>
        <w:rPr>
          <w:spacing w:val="-26"/>
        </w:rPr>
        <w:t> </w:t>
      </w:r>
      <w:r>
        <w:rPr/>
        <w:t>mil</w:t>
      </w:r>
      <w:r>
        <w:rPr>
          <w:spacing w:val="-26"/>
        </w:rPr>
        <w:t> </w:t>
      </w:r>
      <w:r>
        <w:rPr/>
        <w:t>extranjeros</w:t>
      </w:r>
      <w:r>
        <w:rPr>
          <w:spacing w:val="-26"/>
        </w:rPr>
        <w:t> </w:t>
      </w:r>
      <w:r>
        <w:rPr/>
        <w:t>en</w:t>
      </w:r>
      <w:r>
        <w:rPr>
          <w:spacing w:val="-26"/>
        </w:rPr>
        <w:t> </w:t>
      </w:r>
      <w:r>
        <w:rPr/>
        <w:t>el</w:t>
      </w:r>
      <w:r>
        <w:rPr>
          <w:spacing w:val="-26"/>
        </w:rPr>
        <w:t> </w:t>
      </w:r>
      <w:r>
        <w:rPr/>
        <w:t>país.</w:t>
      </w:r>
      <w:r>
        <w:rPr>
          <w:spacing w:val="-26"/>
        </w:rPr>
        <w:t> </w:t>
      </w:r>
      <w:r>
        <w:rPr/>
        <w:t>Sin</w:t>
      </w:r>
      <w:r>
        <w:rPr>
          <w:spacing w:val="-26"/>
        </w:rPr>
        <w:t> </w:t>
      </w:r>
      <w:r>
        <w:rPr/>
        <w:t>embargo,</w:t>
      </w:r>
      <w:r>
        <w:rPr>
          <w:spacing w:val="-26"/>
        </w:rPr>
        <w:t> </w:t>
      </w:r>
      <w:r>
        <w:rPr/>
        <w:t>su</w:t>
      </w:r>
      <w:r>
        <w:rPr>
          <w:spacing w:val="-26"/>
        </w:rPr>
        <w:t> </w:t>
      </w:r>
      <w:r>
        <w:rPr/>
        <w:t>proporción</w:t>
      </w:r>
      <w:r>
        <w:rPr>
          <w:spacing w:val="-26"/>
        </w:rPr>
        <w:t> </w:t>
      </w:r>
      <w:r>
        <w:rPr/>
        <w:t>respecto</w:t>
      </w:r>
      <w:r>
        <w:rPr>
          <w:spacing w:val="-26"/>
        </w:rPr>
        <w:t> </w:t>
      </w:r>
      <w:r>
        <w:rPr/>
        <w:t>a</w:t>
      </w:r>
      <w:r>
        <w:rPr>
          <w:spacing w:val="-26"/>
        </w:rPr>
        <w:t> </w:t>
      </w:r>
      <w:r>
        <w:rPr/>
        <w:t>la población</w:t>
      </w:r>
      <w:r>
        <w:rPr>
          <w:spacing w:val="-25"/>
        </w:rPr>
        <w:t> </w:t>
      </w:r>
      <w:r>
        <w:rPr/>
        <w:t>total</w:t>
      </w:r>
      <w:r>
        <w:rPr>
          <w:spacing w:val="-25"/>
        </w:rPr>
        <w:t> </w:t>
      </w:r>
      <w:r>
        <w:rPr/>
        <w:t>es</w:t>
      </w:r>
      <w:r>
        <w:rPr>
          <w:spacing w:val="-25"/>
        </w:rPr>
        <w:t> </w:t>
      </w:r>
      <w:r>
        <w:rPr/>
        <w:t>bastante</w:t>
      </w:r>
      <w:r>
        <w:rPr>
          <w:spacing w:val="-25"/>
        </w:rPr>
        <w:t> </w:t>
      </w:r>
      <w:r>
        <w:rPr/>
        <w:t>baja</w:t>
      </w:r>
      <w:r>
        <w:rPr>
          <w:spacing w:val="-25"/>
        </w:rPr>
        <w:t> </w:t>
      </w:r>
      <w:r>
        <w:rPr/>
        <w:t>(aproximadamente</w:t>
      </w:r>
      <w:r>
        <w:rPr>
          <w:spacing w:val="-25"/>
        </w:rPr>
        <w:t> </w:t>
      </w:r>
      <w:r>
        <w:rPr/>
        <w:t>4%)</w:t>
      </w:r>
      <w:r>
        <w:rPr>
          <w:spacing w:val="-25"/>
        </w:rPr>
        <w:t> </w:t>
      </w:r>
      <w:r>
        <w:rPr/>
        <w:t>si</w:t>
      </w:r>
      <w:r>
        <w:rPr>
          <w:spacing w:val="-25"/>
        </w:rPr>
        <w:t> </w:t>
      </w:r>
      <w:r>
        <w:rPr/>
        <w:t>se</w:t>
      </w:r>
      <w:r>
        <w:rPr>
          <w:spacing w:val="-25"/>
        </w:rPr>
        <w:t> </w:t>
      </w:r>
      <w:r>
        <w:rPr/>
        <w:t>compara</w:t>
      </w:r>
      <w:r>
        <w:rPr>
          <w:spacing w:val="-25"/>
        </w:rPr>
        <w:t> </w:t>
      </w:r>
      <w:r>
        <w:rPr/>
        <w:t>con</w:t>
      </w:r>
      <w:r>
        <w:rPr>
          <w:spacing w:val="-25"/>
        </w:rPr>
        <w:t> </w:t>
      </w:r>
      <w:r>
        <w:rPr/>
        <w:t>los</w:t>
      </w:r>
      <w:r>
        <w:rPr>
          <w:spacing w:val="-25"/>
        </w:rPr>
        <w:t> </w:t>
      </w:r>
      <w:r>
        <w:rPr/>
        <w:t>demás </w:t>
      </w:r>
      <w:r>
        <w:rPr>
          <w:w w:val="95"/>
        </w:rPr>
        <w:t>países</w:t>
      </w:r>
      <w:r>
        <w:rPr>
          <w:spacing w:val="-15"/>
          <w:w w:val="95"/>
        </w:rPr>
        <w:t> </w:t>
      </w:r>
      <w:r>
        <w:rPr>
          <w:w w:val="95"/>
        </w:rPr>
        <w:t>europeos.</w:t>
      </w:r>
      <w:r>
        <w:rPr>
          <w:w w:val="95"/>
          <w:position w:val="8"/>
          <w:sz w:val="13"/>
        </w:rPr>
        <w:t>2</w:t>
      </w:r>
    </w:p>
    <w:p>
      <w:pPr>
        <w:pStyle w:val="BodyText"/>
        <w:spacing w:line="271" w:lineRule="auto" w:before="2"/>
        <w:ind w:left="119" w:right="116" w:firstLine="360"/>
        <w:jc w:val="both"/>
      </w:pPr>
      <w:r>
        <w:rPr>
          <w:spacing w:val="-5"/>
        </w:rPr>
        <w:t>Por</w:t>
      </w:r>
      <w:r>
        <w:rPr>
          <w:spacing w:val="-48"/>
        </w:rPr>
        <w:t> </w:t>
      </w:r>
      <w:r>
        <w:rPr/>
        <w:t>último,</w:t>
      </w:r>
      <w:r>
        <w:rPr>
          <w:spacing w:val="-48"/>
        </w:rPr>
        <w:t> </w:t>
      </w:r>
      <w:r>
        <w:rPr/>
        <w:t>en</w:t>
      </w:r>
      <w:r>
        <w:rPr>
          <w:spacing w:val="-48"/>
        </w:rPr>
        <w:t> </w:t>
      </w:r>
      <w:r>
        <w:rPr/>
        <w:t>relación</w:t>
      </w:r>
      <w:r>
        <w:rPr>
          <w:spacing w:val="-48"/>
        </w:rPr>
        <w:t> </w:t>
      </w:r>
      <w:r>
        <w:rPr/>
        <w:t>con</w:t>
      </w:r>
      <w:r>
        <w:rPr>
          <w:spacing w:val="-48"/>
        </w:rPr>
        <w:t> </w:t>
      </w:r>
      <w:r>
        <w:rPr/>
        <w:t>la</w:t>
      </w:r>
      <w:r>
        <w:rPr>
          <w:spacing w:val="-48"/>
        </w:rPr>
        <w:t> </w:t>
      </w:r>
      <w:r>
        <w:rPr/>
        <w:t>representación</w:t>
      </w:r>
      <w:r>
        <w:rPr>
          <w:spacing w:val="-48"/>
        </w:rPr>
        <w:t> </w:t>
      </w:r>
      <w:r>
        <w:rPr/>
        <w:t>cuantitativa</w:t>
      </w:r>
      <w:r>
        <w:rPr>
          <w:spacing w:val="-48"/>
        </w:rPr>
        <w:t> </w:t>
      </w:r>
      <w:r>
        <w:rPr/>
        <w:t>de</w:t>
      </w:r>
      <w:r>
        <w:rPr>
          <w:spacing w:val="-48"/>
        </w:rPr>
        <w:t> </w:t>
      </w:r>
      <w:r>
        <w:rPr/>
        <w:t>la</w:t>
      </w:r>
      <w:r>
        <w:rPr>
          <w:spacing w:val="-48"/>
        </w:rPr>
        <w:t> </w:t>
      </w:r>
      <w:r>
        <w:rPr/>
        <w:t>minoría</w:t>
      </w:r>
      <w:r>
        <w:rPr>
          <w:spacing w:val="-48"/>
        </w:rPr>
        <w:t> </w:t>
      </w:r>
      <w:r>
        <w:rPr/>
        <w:t>romaní,</w:t>
      </w:r>
      <w:r>
        <w:rPr>
          <w:spacing w:val="-48"/>
        </w:rPr>
        <w:t> </w:t>
      </w:r>
      <w:r>
        <w:rPr/>
        <w:t>si</w:t>
      </w:r>
      <w:r>
        <w:rPr>
          <w:spacing w:val="-48"/>
        </w:rPr>
        <w:t> </w:t>
      </w:r>
      <w:r>
        <w:rPr/>
        <w:t>se compra</w:t>
      </w:r>
      <w:r>
        <w:rPr>
          <w:spacing w:val="-39"/>
        </w:rPr>
        <w:t> </w:t>
      </w:r>
      <w:r>
        <w:rPr/>
        <w:t>ésta</w:t>
      </w:r>
      <w:r>
        <w:rPr>
          <w:spacing w:val="-39"/>
        </w:rPr>
        <w:t> </w:t>
      </w:r>
      <w:r>
        <w:rPr/>
        <w:t>no</w:t>
      </w:r>
      <w:r>
        <w:rPr>
          <w:spacing w:val="-39"/>
        </w:rPr>
        <w:t> </w:t>
      </w:r>
      <w:r>
        <w:rPr/>
        <w:t>tiene</w:t>
      </w:r>
      <w:r>
        <w:rPr>
          <w:spacing w:val="-39"/>
        </w:rPr>
        <w:t> </w:t>
      </w:r>
      <w:r>
        <w:rPr/>
        <w:t>mucho</w:t>
      </w:r>
      <w:r>
        <w:rPr>
          <w:spacing w:val="-39"/>
        </w:rPr>
        <w:t> </w:t>
      </w:r>
      <w:r>
        <w:rPr/>
        <w:t>peso</w:t>
      </w:r>
      <w:r>
        <w:rPr>
          <w:spacing w:val="-39"/>
        </w:rPr>
        <w:t> </w:t>
      </w:r>
      <w:r>
        <w:rPr/>
        <w:t>en</w:t>
      </w:r>
      <w:r>
        <w:rPr>
          <w:spacing w:val="-39"/>
        </w:rPr>
        <w:t> </w:t>
      </w:r>
      <w:r>
        <w:rPr/>
        <w:t>comparación</w:t>
      </w:r>
      <w:r>
        <w:rPr>
          <w:spacing w:val="-39"/>
        </w:rPr>
        <w:t> </w:t>
      </w:r>
      <w:r>
        <w:rPr/>
        <w:t>con</w:t>
      </w:r>
      <w:r>
        <w:rPr>
          <w:spacing w:val="-39"/>
        </w:rPr>
        <w:t> </w:t>
      </w:r>
      <w:r>
        <w:rPr/>
        <w:t>las</w:t>
      </w:r>
      <w:r>
        <w:rPr>
          <w:spacing w:val="-39"/>
        </w:rPr>
        <w:t> </w:t>
      </w:r>
      <w:r>
        <w:rPr/>
        <w:t>demás</w:t>
      </w:r>
      <w:r>
        <w:rPr>
          <w:spacing w:val="-39"/>
        </w:rPr>
        <w:t> </w:t>
      </w:r>
      <w:r>
        <w:rPr/>
        <w:t>minorías</w:t>
      </w:r>
      <w:r>
        <w:rPr>
          <w:spacing w:val="-39"/>
        </w:rPr>
        <w:t> </w:t>
      </w:r>
      <w:r>
        <w:rPr/>
        <w:t>nacionales.</w:t>
      </w:r>
      <w:r>
        <w:rPr>
          <w:position w:val="8"/>
          <w:sz w:val="13"/>
        </w:rPr>
        <w:t>3 </w:t>
      </w:r>
      <w:r>
        <w:rPr/>
        <w:t>En</w:t>
      </w:r>
      <w:r>
        <w:rPr>
          <w:spacing w:val="-10"/>
        </w:rPr>
        <w:t> </w:t>
      </w:r>
      <w:r>
        <w:rPr/>
        <w:t>el</w:t>
      </w:r>
      <w:r>
        <w:rPr>
          <w:spacing w:val="-10"/>
        </w:rPr>
        <w:t> </w:t>
      </w:r>
      <w:r>
        <w:rPr/>
        <w:t>Censo</w:t>
      </w:r>
      <w:r>
        <w:rPr>
          <w:spacing w:val="-10"/>
        </w:rPr>
        <w:t> </w:t>
      </w:r>
      <w:r>
        <w:rPr/>
        <w:t>de</w:t>
      </w:r>
      <w:r>
        <w:rPr>
          <w:spacing w:val="-10"/>
        </w:rPr>
        <w:t> </w:t>
      </w:r>
      <w:r>
        <w:rPr/>
        <w:t>Población</w:t>
      </w:r>
      <w:r>
        <w:rPr>
          <w:spacing w:val="-10"/>
        </w:rPr>
        <w:t> </w:t>
      </w:r>
      <w:r>
        <w:rPr/>
        <w:t>y</w:t>
      </w:r>
      <w:r>
        <w:rPr>
          <w:spacing w:val="-12"/>
        </w:rPr>
        <w:t> </w:t>
      </w:r>
      <w:r>
        <w:rPr/>
        <w:t>Vivienda</w:t>
      </w:r>
      <w:r>
        <w:rPr>
          <w:spacing w:val="-10"/>
        </w:rPr>
        <w:t> </w:t>
      </w:r>
      <w:r>
        <w:rPr/>
        <w:t>2011</w:t>
      </w:r>
      <w:r>
        <w:rPr>
          <w:spacing w:val="-10"/>
        </w:rPr>
        <w:t> </w:t>
      </w:r>
      <w:r>
        <w:rPr/>
        <w:t>(S</w:t>
      </w:r>
      <w:r>
        <w:rPr>
          <w:sz w:val="21"/>
        </w:rPr>
        <w:t>č</w:t>
      </w:r>
      <w:r>
        <w:rPr/>
        <w:t>ítání</w:t>
      </w:r>
      <w:r>
        <w:rPr>
          <w:spacing w:val="-10"/>
        </w:rPr>
        <w:t> </w:t>
      </w:r>
      <w:r>
        <w:rPr/>
        <w:t>lidu,</w:t>
      </w:r>
      <w:r>
        <w:rPr>
          <w:spacing w:val="-10"/>
        </w:rPr>
        <w:t> </w:t>
      </w:r>
      <w:r>
        <w:rPr/>
        <w:t>dom</w:t>
      </w:r>
      <w:r>
        <w:rPr>
          <w:sz w:val="21"/>
        </w:rPr>
        <w:t>ů</w:t>
      </w:r>
      <w:r>
        <w:rPr>
          <w:spacing w:val="-5"/>
          <w:sz w:val="21"/>
        </w:rPr>
        <w:t> </w:t>
      </w:r>
      <w:r>
        <w:rPr/>
        <w:t>a</w:t>
      </w:r>
      <w:r>
        <w:rPr>
          <w:spacing w:val="-10"/>
        </w:rPr>
        <w:t> </w:t>
      </w:r>
      <w:r>
        <w:rPr/>
        <w:t>byt</w:t>
      </w:r>
      <w:r>
        <w:rPr>
          <w:sz w:val="21"/>
        </w:rPr>
        <w:t>ů</w:t>
      </w:r>
      <w:r>
        <w:rPr>
          <w:spacing w:val="-5"/>
          <w:sz w:val="21"/>
        </w:rPr>
        <w:t> </w:t>
      </w:r>
      <w:r>
        <w:rPr/>
        <w:t>2011),</w:t>
      </w:r>
      <w:r>
        <w:rPr>
          <w:spacing w:val="-10"/>
        </w:rPr>
        <w:t> </w:t>
      </w:r>
      <w:r>
        <w:rPr/>
        <w:t>5</w:t>
      </w:r>
      <w:r>
        <w:rPr>
          <w:spacing w:val="-10"/>
        </w:rPr>
        <w:t> </w:t>
      </w:r>
      <w:r>
        <w:rPr/>
        <w:t>135 personas</w:t>
      </w:r>
      <w:r>
        <w:rPr>
          <w:spacing w:val="-18"/>
        </w:rPr>
        <w:t> </w:t>
      </w:r>
      <w:r>
        <w:rPr/>
        <w:t>declararon</w:t>
      </w:r>
      <w:r>
        <w:rPr>
          <w:spacing w:val="-18"/>
        </w:rPr>
        <w:t> </w:t>
      </w:r>
      <w:r>
        <w:rPr/>
        <w:t>tener</w:t>
      </w:r>
      <w:r>
        <w:rPr>
          <w:spacing w:val="-18"/>
        </w:rPr>
        <w:t> </w:t>
      </w:r>
      <w:r>
        <w:rPr/>
        <w:t>la</w:t>
      </w:r>
      <w:r>
        <w:rPr>
          <w:spacing w:val="-18"/>
        </w:rPr>
        <w:t> </w:t>
      </w:r>
      <w:r>
        <w:rPr/>
        <w:t>nacionalidad</w:t>
      </w:r>
      <w:r>
        <w:rPr>
          <w:spacing w:val="-18"/>
        </w:rPr>
        <w:t> </w:t>
      </w:r>
      <w:r>
        <w:rPr/>
        <w:t>romaní</w:t>
      </w:r>
      <w:r>
        <w:rPr>
          <w:spacing w:val="-18"/>
        </w:rPr>
        <w:t> </w:t>
      </w:r>
      <w:r>
        <w:rPr/>
        <w:t>y</w:t>
      </w:r>
      <w:r>
        <w:rPr>
          <w:spacing w:val="-18"/>
        </w:rPr>
        <w:t> </w:t>
      </w:r>
      <w:r>
        <w:rPr/>
        <w:t>otras</w:t>
      </w:r>
      <w:r>
        <w:rPr>
          <w:spacing w:val="-18"/>
        </w:rPr>
        <w:t> </w:t>
      </w:r>
      <w:r>
        <w:rPr/>
        <w:t>7</w:t>
      </w:r>
      <w:r>
        <w:rPr>
          <w:spacing w:val="-18"/>
        </w:rPr>
        <w:t> </w:t>
      </w:r>
      <w:r>
        <w:rPr/>
        <w:t>717</w:t>
      </w:r>
      <w:r>
        <w:rPr>
          <w:spacing w:val="-18"/>
        </w:rPr>
        <w:t> </w:t>
      </w:r>
      <w:r>
        <w:rPr/>
        <w:t>declararon</w:t>
      </w:r>
      <w:r>
        <w:rPr>
          <w:spacing w:val="-18"/>
        </w:rPr>
        <w:t> </w:t>
      </w:r>
      <w:r>
        <w:rPr/>
        <w:t>tener</w:t>
      </w:r>
      <w:r>
        <w:rPr>
          <w:spacing w:val="-18"/>
        </w:rPr>
        <w:t> </w:t>
      </w:r>
      <w:r>
        <w:rPr/>
        <w:t>dos nacionalidades,</w:t>
      </w:r>
      <w:r>
        <w:rPr>
          <w:spacing w:val="-14"/>
        </w:rPr>
        <w:t> </w:t>
      </w:r>
      <w:r>
        <w:rPr/>
        <w:t>una</w:t>
      </w:r>
      <w:r>
        <w:rPr>
          <w:spacing w:val="-14"/>
        </w:rPr>
        <w:t> </w:t>
      </w:r>
      <w:r>
        <w:rPr/>
        <w:t>de</w:t>
      </w:r>
      <w:r>
        <w:rPr>
          <w:spacing w:val="-14"/>
        </w:rPr>
        <w:t> </w:t>
      </w:r>
      <w:r>
        <w:rPr/>
        <w:t>éstas</w:t>
      </w:r>
      <w:r>
        <w:rPr>
          <w:spacing w:val="-14"/>
        </w:rPr>
        <w:t> </w:t>
      </w:r>
      <w:r>
        <w:rPr/>
        <w:t>la</w:t>
      </w:r>
      <w:r>
        <w:rPr>
          <w:spacing w:val="-14"/>
        </w:rPr>
        <w:t> </w:t>
      </w:r>
      <w:r>
        <w:rPr/>
        <w:t>romaní.</w:t>
      </w:r>
      <w:r>
        <w:rPr>
          <w:spacing w:val="-14"/>
        </w:rPr>
        <w:t> </w:t>
      </w:r>
      <w:r>
        <w:rPr/>
        <w:t>En</w:t>
      </w:r>
      <w:r>
        <w:rPr>
          <w:spacing w:val="-14"/>
        </w:rPr>
        <w:t> </w:t>
      </w:r>
      <w:r>
        <w:rPr/>
        <w:t>adición,</w:t>
      </w:r>
      <w:r>
        <w:rPr>
          <w:spacing w:val="-14"/>
        </w:rPr>
        <w:t> </w:t>
      </w:r>
      <w:r>
        <w:rPr/>
        <w:t>no</w:t>
      </w:r>
      <w:r>
        <w:rPr>
          <w:spacing w:val="-14"/>
        </w:rPr>
        <w:t> </w:t>
      </w:r>
      <w:r>
        <w:rPr/>
        <w:t>sobra</w:t>
      </w:r>
      <w:r>
        <w:rPr>
          <w:spacing w:val="-14"/>
        </w:rPr>
        <w:t> </w:t>
      </w:r>
      <w:r>
        <w:rPr/>
        <w:t>revisar</w:t>
      </w:r>
      <w:r>
        <w:rPr>
          <w:spacing w:val="-14"/>
        </w:rPr>
        <w:t> </w:t>
      </w:r>
      <w:r>
        <w:rPr/>
        <w:t>las</w:t>
      </w:r>
      <w:r>
        <w:rPr>
          <w:spacing w:val="-14"/>
        </w:rPr>
        <w:t> </w:t>
      </w:r>
      <w:r>
        <w:rPr/>
        <w:t>estadísticas referentes</w:t>
      </w:r>
      <w:r>
        <w:rPr>
          <w:spacing w:val="-30"/>
        </w:rPr>
        <w:t> </w:t>
      </w:r>
      <w:r>
        <w:rPr/>
        <w:t>a</w:t>
      </w:r>
      <w:r>
        <w:rPr>
          <w:spacing w:val="-30"/>
        </w:rPr>
        <w:t> </w:t>
      </w:r>
      <w:r>
        <w:rPr/>
        <w:t>la</w:t>
      </w:r>
      <w:r>
        <w:rPr>
          <w:spacing w:val="-30"/>
        </w:rPr>
        <w:t> </w:t>
      </w:r>
      <w:r>
        <w:rPr/>
        <w:t>lengua</w:t>
      </w:r>
      <w:r>
        <w:rPr>
          <w:spacing w:val="-30"/>
        </w:rPr>
        <w:t> </w:t>
      </w:r>
      <w:r>
        <w:rPr/>
        <w:t>materna.</w:t>
      </w:r>
      <w:r>
        <w:rPr>
          <w:spacing w:val="-30"/>
        </w:rPr>
        <w:t> </w:t>
      </w:r>
      <w:r>
        <w:rPr/>
        <w:t>Menos</w:t>
      </w:r>
      <w:r>
        <w:rPr>
          <w:spacing w:val="-30"/>
        </w:rPr>
        <w:t> </w:t>
      </w:r>
      <w:r>
        <w:rPr/>
        <w:t>de</w:t>
      </w:r>
      <w:r>
        <w:rPr>
          <w:spacing w:val="-30"/>
        </w:rPr>
        <w:t> </w:t>
      </w:r>
      <w:r>
        <w:rPr/>
        <w:t>5</w:t>
      </w:r>
      <w:r>
        <w:rPr>
          <w:spacing w:val="-30"/>
        </w:rPr>
        <w:t> </w:t>
      </w:r>
      <w:r>
        <w:rPr/>
        <w:t>mil</w:t>
      </w:r>
      <w:r>
        <w:rPr>
          <w:spacing w:val="-30"/>
        </w:rPr>
        <w:t> </w:t>
      </w:r>
      <w:r>
        <w:rPr/>
        <w:t>habitantes</w:t>
      </w:r>
      <w:r>
        <w:rPr>
          <w:spacing w:val="-30"/>
        </w:rPr>
        <w:t> </w:t>
      </w:r>
      <w:r>
        <w:rPr/>
        <w:t>dijeron</w:t>
      </w:r>
      <w:r>
        <w:rPr>
          <w:spacing w:val="-30"/>
        </w:rPr>
        <w:t> </w:t>
      </w:r>
      <w:r>
        <w:rPr/>
        <w:t>que</w:t>
      </w:r>
      <w:r>
        <w:rPr>
          <w:spacing w:val="-30"/>
        </w:rPr>
        <w:t> </w:t>
      </w:r>
      <w:r>
        <w:rPr/>
        <w:t>su</w:t>
      </w:r>
      <w:r>
        <w:rPr>
          <w:spacing w:val="-30"/>
        </w:rPr>
        <w:t> </w:t>
      </w:r>
      <w:r>
        <w:rPr/>
        <w:t>única</w:t>
      </w:r>
      <w:r>
        <w:rPr>
          <w:spacing w:val="-30"/>
        </w:rPr>
        <w:t> </w:t>
      </w:r>
      <w:r>
        <w:rPr/>
        <w:t>lengua materna</w:t>
      </w:r>
      <w:r>
        <w:rPr>
          <w:spacing w:val="-15"/>
        </w:rPr>
        <w:t> </w:t>
      </w:r>
      <w:r>
        <w:rPr/>
        <w:t>era</w:t>
      </w:r>
      <w:r>
        <w:rPr>
          <w:spacing w:val="-15"/>
        </w:rPr>
        <w:t> </w:t>
      </w:r>
      <w:r>
        <w:rPr/>
        <w:t>la</w:t>
      </w:r>
      <w:r>
        <w:rPr>
          <w:spacing w:val="-15"/>
        </w:rPr>
        <w:t> </w:t>
      </w:r>
      <w:r>
        <w:rPr/>
        <w:t>romaní,</w:t>
      </w:r>
      <w:r>
        <w:rPr>
          <w:spacing w:val="-15"/>
        </w:rPr>
        <w:t> </w:t>
      </w:r>
      <w:r>
        <w:rPr/>
        <w:t>sin</w:t>
      </w:r>
      <w:r>
        <w:rPr>
          <w:spacing w:val="-15"/>
        </w:rPr>
        <w:t> </w:t>
      </w:r>
      <w:r>
        <w:rPr/>
        <w:t>embargo,</w:t>
      </w:r>
      <w:r>
        <w:rPr>
          <w:spacing w:val="-15"/>
        </w:rPr>
        <w:t> </w:t>
      </w:r>
      <w:r>
        <w:rPr/>
        <w:t>más</w:t>
      </w:r>
      <w:r>
        <w:rPr>
          <w:spacing w:val="-15"/>
        </w:rPr>
        <w:t> </w:t>
      </w:r>
      <w:r>
        <w:rPr/>
        <w:t>de</w:t>
      </w:r>
      <w:r>
        <w:rPr>
          <w:spacing w:val="-15"/>
        </w:rPr>
        <w:t> </w:t>
      </w:r>
      <w:r>
        <w:rPr/>
        <w:t>33</w:t>
      </w:r>
      <w:r>
        <w:rPr>
          <w:spacing w:val="-15"/>
        </w:rPr>
        <w:t> </w:t>
      </w:r>
      <w:r>
        <w:rPr/>
        <w:t>mil</w:t>
      </w:r>
      <w:r>
        <w:rPr>
          <w:spacing w:val="-15"/>
        </w:rPr>
        <w:t> </w:t>
      </w:r>
      <w:r>
        <w:rPr/>
        <w:t>personas</w:t>
      </w:r>
      <w:r>
        <w:rPr>
          <w:spacing w:val="-15"/>
        </w:rPr>
        <w:t> </w:t>
      </w:r>
      <w:r>
        <w:rPr/>
        <w:t>consideraron</w:t>
      </w:r>
      <w:r>
        <w:rPr>
          <w:spacing w:val="-15"/>
        </w:rPr>
        <w:t> </w:t>
      </w:r>
      <w:r>
        <w:rPr/>
        <w:t>tener</w:t>
      </w:r>
      <w:r>
        <w:rPr>
          <w:spacing w:val="-15"/>
        </w:rPr>
        <w:t> </w:t>
      </w:r>
      <w:r>
        <w:rPr/>
        <w:t>dos lenguas</w:t>
      </w:r>
      <w:r>
        <w:rPr>
          <w:spacing w:val="-26"/>
        </w:rPr>
        <w:t> </w:t>
      </w:r>
      <w:r>
        <w:rPr/>
        <w:t>maternas,</w:t>
      </w:r>
      <w:r>
        <w:rPr>
          <w:spacing w:val="-26"/>
        </w:rPr>
        <w:t> </w:t>
      </w:r>
      <w:r>
        <w:rPr/>
        <w:t>el</w:t>
      </w:r>
      <w:r>
        <w:rPr>
          <w:spacing w:val="-26"/>
        </w:rPr>
        <w:t> </w:t>
      </w:r>
      <w:r>
        <w:rPr/>
        <w:t>romaní</w:t>
      </w:r>
      <w:r>
        <w:rPr>
          <w:spacing w:val="-26"/>
        </w:rPr>
        <w:t> </w:t>
      </w:r>
      <w:r>
        <w:rPr/>
        <w:t>y</w:t>
      </w:r>
      <w:r>
        <w:rPr>
          <w:spacing w:val="-26"/>
        </w:rPr>
        <w:t> </w:t>
      </w:r>
      <w:r>
        <w:rPr/>
        <w:t>el</w:t>
      </w:r>
      <w:r>
        <w:rPr>
          <w:spacing w:val="-26"/>
        </w:rPr>
        <w:t> </w:t>
      </w:r>
      <w:r>
        <w:rPr/>
        <w:t>checo,</w:t>
      </w:r>
      <w:r>
        <w:rPr>
          <w:spacing w:val="-26"/>
        </w:rPr>
        <w:t> </w:t>
      </w:r>
      <w:r>
        <w:rPr/>
        <w:t>y</w:t>
      </w:r>
      <w:r>
        <w:rPr>
          <w:spacing w:val="-26"/>
        </w:rPr>
        <w:t> </w:t>
      </w:r>
      <w:r>
        <w:rPr/>
        <w:t>otras</w:t>
      </w:r>
      <w:r>
        <w:rPr>
          <w:spacing w:val="-26"/>
        </w:rPr>
        <w:t> </w:t>
      </w:r>
      <w:r>
        <w:rPr/>
        <w:t>2</w:t>
      </w:r>
      <w:r>
        <w:rPr>
          <w:spacing w:val="-26"/>
        </w:rPr>
        <w:t> </w:t>
      </w:r>
      <w:r>
        <w:rPr/>
        <w:t>mil</w:t>
      </w:r>
      <w:r>
        <w:rPr>
          <w:spacing w:val="-26"/>
        </w:rPr>
        <w:t> </w:t>
      </w:r>
      <w:r>
        <w:rPr/>
        <w:t>personas</w:t>
      </w:r>
      <w:r>
        <w:rPr>
          <w:spacing w:val="-26"/>
        </w:rPr>
        <w:t> </w:t>
      </w:r>
      <w:r>
        <w:rPr/>
        <w:t>el</w:t>
      </w:r>
      <w:r>
        <w:rPr>
          <w:spacing w:val="-26"/>
        </w:rPr>
        <w:t> </w:t>
      </w:r>
      <w:r>
        <w:rPr/>
        <w:t>romaní</w:t>
      </w:r>
      <w:r>
        <w:rPr>
          <w:spacing w:val="-26"/>
        </w:rPr>
        <w:t> </w:t>
      </w:r>
      <w:r>
        <w:rPr/>
        <w:t>y</w:t>
      </w:r>
      <w:r>
        <w:rPr>
          <w:spacing w:val="-26"/>
        </w:rPr>
        <w:t> </w:t>
      </w:r>
      <w:r>
        <w:rPr/>
        <w:t>el</w:t>
      </w:r>
      <w:r>
        <w:rPr>
          <w:spacing w:val="-26"/>
        </w:rPr>
        <w:t> </w:t>
      </w:r>
      <w:r>
        <w:rPr/>
        <w:t>eslovaco (</w:t>
      </w:r>
      <w:r>
        <w:rPr>
          <w:sz w:val="21"/>
        </w:rPr>
        <w:t>č</w:t>
      </w:r>
      <w:r>
        <w:rPr>
          <w:rFonts w:ascii="PMingLiU" w:hAnsi="PMingLiU"/>
          <w:sz w:val="16"/>
        </w:rPr>
        <w:t>sú</w:t>
      </w:r>
      <w:r>
        <w:rPr/>
        <w:t>,</w:t>
      </w:r>
      <w:r>
        <w:rPr>
          <w:spacing w:val="-21"/>
        </w:rPr>
        <w:t> </w:t>
      </w:r>
      <w:r>
        <w:rPr/>
        <w:t>on-line,</w:t>
      </w:r>
      <w:r>
        <w:rPr>
          <w:spacing w:val="-21"/>
        </w:rPr>
        <w:t> </w:t>
      </w:r>
      <w:r>
        <w:rPr/>
        <w:t>2012a).</w:t>
      </w:r>
      <w:r>
        <w:rPr>
          <w:spacing w:val="-21"/>
        </w:rPr>
        <w:t> </w:t>
      </w:r>
      <w:r>
        <w:rPr/>
        <w:t>Según</w:t>
      </w:r>
      <w:r>
        <w:rPr>
          <w:spacing w:val="-21"/>
        </w:rPr>
        <w:t> </w:t>
      </w:r>
      <w:r>
        <w:rPr/>
        <w:t>las</w:t>
      </w:r>
      <w:r>
        <w:rPr>
          <w:spacing w:val="-21"/>
        </w:rPr>
        <w:t> </w:t>
      </w:r>
      <w:r>
        <w:rPr/>
        <w:t>estimaciones</w:t>
      </w:r>
      <w:r>
        <w:rPr>
          <w:spacing w:val="-21"/>
        </w:rPr>
        <w:t> </w:t>
      </w:r>
      <w:r>
        <w:rPr/>
        <w:t>expertas,</w:t>
      </w:r>
      <w:r>
        <w:rPr>
          <w:spacing w:val="-21"/>
        </w:rPr>
        <w:t> </w:t>
      </w:r>
      <w:r>
        <w:rPr/>
        <w:t>el</w:t>
      </w:r>
      <w:r>
        <w:rPr>
          <w:spacing w:val="-21"/>
        </w:rPr>
        <w:t> </w:t>
      </w:r>
      <w:r>
        <w:rPr/>
        <w:t>número</w:t>
      </w:r>
      <w:r>
        <w:rPr>
          <w:spacing w:val="-21"/>
        </w:rPr>
        <w:t> </w:t>
      </w:r>
      <w:r>
        <w:rPr/>
        <w:t>de</w:t>
      </w:r>
      <w:r>
        <w:rPr>
          <w:spacing w:val="-21"/>
        </w:rPr>
        <w:t> </w:t>
      </w:r>
      <w:r>
        <w:rPr/>
        <w:t>los</w:t>
      </w:r>
      <w:r>
        <w:rPr>
          <w:spacing w:val="-21"/>
        </w:rPr>
        <w:t> </w:t>
      </w:r>
      <w:r>
        <w:rPr/>
        <w:t>romaníes</w:t>
      </w:r>
      <w:r>
        <w:rPr>
          <w:spacing w:val="-21"/>
        </w:rPr>
        <w:t> </w:t>
      </w:r>
      <w:r>
        <w:rPr/>
        <w:t>en la</w:t>
      </w:r>
      <w:r>
        <w:rPr>
          <w:spacing w:val="-24"/>
        </w:rPr>
        <w:t> </w:t>
      </w:r>
      <w:r>
        <w:rPr/>
        <w:t>República</w:t>
      </w:r>
      <w:r>
        <w:rPr>
          <w:spacing w:val="-24"/>
        </w:rPr>
        <w:t> </w:t>
      </w:r>
      <w:r>
        <w:rPr/>
        <w:t>Checa</w:t>
      </w:r>
      <w:r>
        <w:rPr>
          <w:spacing w:val="-24"/>
        </w:rPr>
        <w:t> </w:t>
      </w:r>
      <w:r>
        <w:rPr/>
        <w:t>es</w:t>
      </w:r>
      <w:r>
        <w:rPr>
          <w:spacing w:val="-24"/>
        </w:rPr>
        <w:t> </w:t>
      </w:r>
      <w:r>
        <w:rPr/>
        <w:t>mucho</w:t>
      </w:r>
      <w:r>
        <w:rPr>
          <w:spacing w:val="-24"/>
        </w:rPr>
        <w:t> </w:t>
      </w:r>
      <w:r>
        <w:rPr/>
        <w:t>más</w:t>
      </w:r>
      <w:r>
        <w:rPr>
          <w:spacing w:val="-24"/>
        </w:rPr>
        <w:t> </w:t>
      </w:r>
      <w:r>
        <w:rPr/>
        <w:t>alto.</w:t>
      </w:r>
      <w:r>
        <w:rPr>
          <w:spacing w:val="-24"/>
        </w:rPr>
        <w:t> </w:t>
      </w:r>
      <w:r>
        <w:rPr/>
        <w:t>Generalmente</w:t>
      </w:r>
      <w:r>
        <w:rPr>
          <w:spacing w:val="-24"/>
        </w:rPr>
        <w:t> </w:t>
      </w:r>
      <w:r>
        <w:rPr/>
        <w:t>se</w:t>
      </w:r>
      <w:r>
        <w:rPr>
          <w:spacing w:val="-24"/>
        </w:rPr>
        <w:t> </w:t>
      </w:r>
      <w:r>
        <w:rPr/>
        <w:t>encuentra</w:t>
      </w:r>
      <w:r>
        <w:rPr>
          <w:spacing w:val="-24"/>
        </w:rPr>
        <w:t> </w:t>
      </w:r>
      <w:r>
        <w:rPr/>
        <w:t>la</w:t>
      </w:r>
      <w:r>
        <w:rPr>
          <w:spacing w:val="-24"/>
        </w:rPr>
        <w:t> </w:t>
      </w:r>
      <w:r>
        <w:rPr/>
        <w:t>cifra</w:t>
      </w:r>
      <w:r>
        <w:rPr>
          <w:spacing w:val="-24"/>
        </w:rPr>
        <w:t> </w:t>
      </w:r>
      <w:r>
        <w:rPr/>
        <w:t>entre</w:t>
      </w:r>
      <w:r>
        <w:rPr>
          <w:spacing w:val="-24"/>
        </w:rPr>
        <w:t> </w:t>
      </w:r>
      <w:r>
        <w:rPr/>
        <w:t>150 y 200 mil personas (Gabal y Víšek, on-line, 2010: 4). Claro está, esta cifra</w:t>
      </w:r>
      <w:r>
        <w:rPr>
          <w:spacing w:val="-22"/>
        </w:rPr>
        <w:t> </w:t>
      </w:r>
      <w:r>
        <w:rPr/>
        <w:t>abarca también</w:t>
      </w:r>
      <w:r>
        <w:rPr>
          <w:spacing w:val="-27"/>
        </w:rPr>
        <w:t> </w:t>
      </w:r>
      <w:r>
        <w:rPr/>
        <w:t>a</w:t>
      </w:r>
      <w:r>
        <w:rPr>
          <w:spacing w:val="-27"/>
        </w:rPr>
        <w:t> </w:t>
      </w:r>
      <w:r>
        <w:rPr/>
        <w:t>las</w:t>
      </w:r>
      <w:r>
        <w:rPr>
          <w:spacing w:val="-27"/>
        </w:rPr>
        <w:t> </w:t>
      </w:r>
      <w:r>
        <w:rPr/>
        <w:t>personas</w:t>
      </w:r>
      <w:r>
        <w:rPr>
          <w:spacing w:val="-27"/>
        </w:rPr>
        <w:t> </w:t>
      </w:r>
      <w:r>
        <w:rPr/>
        <w:t>consideradas</w:t>
      </w:r>
      <w:r>
        <w:rPr>
          <w:spacing w:val="-27"/>
        </w:rPr>
        <w:t> </w:t>
      </w:r>
      <w:r>
        <w:rPr/>
        <w:t>como</w:t>
      </w:r>
      <w:r>
        <w:rPr>
          <w:spacing w:val="-27"/>
        </w:rPr>
        <w:t> </w:t>
      </w:r>
      <w:r>
        <w:rPr/>
        <w:t>romaníes</w:t>
      </w:r>
      <w:r>
        <w:rPr>
          <w:spacing w:val="-27"/>
        </w:rPr>
        <w:t> </w:t>
      </w:r>
      <w:r>
        <w:rPr/>
        <w:t>por</w:t>
      </w:r>
      <w:r>
        <w:rPr>
          <w:spacing w:val="-27"/>
        </w:rPr>
        <w:t> </w:t>
      </w:r>
      <w:r>
        <w:rPr/>
        <w:t>su</w:t>
      </w:r>
      <w:r>
        <w:rPr>
          <w:spacing w:val="-27"/>
        </w:rPr>
        <w:t> </w:t>
      </w:r>
      <w:r>
        <w:rPr/>
        <w:t>entorno.</w:t>
      </w:r>
    </w:p>
    <w:p>
      <w:pPr>
        <w:pStyle w:val="BodyText"/>
        <w:spacing w:line="271" w:lineRule="auto" w:before="2"/>
        <w:ind w:left="119" w:right="116" w:firstLine="359"/>
        <w:jc w:val="both"/>
      </w:pPr>
      <w:r>
        <w:rPr/>
        <w:t>En</w:t>
      </w:r>
      <w:r>
        <w:rPr>
          <w:spacing w:val="-33"/>
        </w:rPr>
        <w:t> </w:t>
      </w:r>
      <w:r>
        <w:rPr/>
        <w:t>la</w:t>
      </w:r>
      <w:r>
        <w:rPr>
          <w:spacing w:val="-33"/>
        </w:rPr>
        <w:t> </w:t>
      </w:r>
      <w:r>
        <w:rPr/>
        <w:t>República</w:t>
      </w:r>
      <w:r>
        <w:rPr>
          <w:spacing w:val="-33"/>
        </w:rPr>
        <w:t> </w:t>
      </w:r>
      <w:r>
        <w:rPr/>
        <w:t>Checa,</w:t>
      </w:r>
      <w:r>
        <w:rPr>
          <w:spacing w:val="-33"/>
        </w:rPr>
        <w:t> </w:t>
      </w:r>
      <w:r>
        <w:rPr/>
        <w:t>los</w:t>
      </w:r>
      <w:r>
        <w:rPr>
          <w:spacing w:val="-33"/>
        </w:rPr>
        <w:t> </w:t>
      </w:r>
      <w:r>
        <w:rPr/>
        <w:t>miembros</w:t>
      </w:r>
      <w:r>
        <w:rPr>
          <w:spacing w:val="-33"/>
        </w:rPr>
        <w:t> </w:t>
      </w:r>
      <w:r>
        <w:rPr/>
        <w:t>de</w:t>
      </w:r>
      <w:r>
        <w:rPr>
          <w:spacing w:val="-33"/>
        </w:rPr>
        <w:t> </w:t>
      </w:r>
      <w:r>
        <w:rPr/>
        <w:t>las</w:t>
      </w:r>
      <w:r>
        <w:rPr>
          <w:spacing w:val="-33"/>
        </w:rPr>
        <w:t> </w:t>
      </w:r>
      <w:r>
        <w:rPr/>
        <w:t>minorías</w:t>
      </w:r>
      <w:r>
        <w:rPr>
          <w:spacing w:val="-33"/>
        </w:rPr>
        <w:t> </w:t>
      </w:r>
      <w:r>
        <w:rPr/>
        <w:t>nacionales</w:t>
      </w:r>
      <w:r>
        <w:rPr>
          <w:spacing w:val="-33"/>
        </w:rPr>
        <w:t> </w:t>
      </w:r>
      <w:r>
        <w:rPr/>
        <w:t>tienen</w:t>
      </w:r>
      <w:r>
        <w:rPr>
          <w:spacing w:val="-33"/>
        </w:rPr>
        <w:t> </w:t>
      </w:r>
      <w:r>
        <w:rPr/>
        <w:t>derecho</w:t>
      </w:r>
      <w:r>
        <w:rPr>
          <w:spacing w:val="-33"/>
        </w:rPr>
        <w:t> </w:t>
      </w:r>
      <w:r>
        <w:rPr/>
        <w:t>a recibir</w:t>
      </w:r>
      <w:r>
        <w:rPr>
          <w:spacing w:val="-18"/>
        </w:rPr>
        <w:t> </w:t>
      </w:r>
      <w:r>
        <w:rPr/>
        <w:t>la</w:t>
      </w:r>
      <w:r>
        <w:rPr>
          <w:spacing w:val="-18"/>
        </w:rPr>
        <w:t> </w:t>
      </w:r>
      <w:r>
        <w:rPr/>
        <w:t>educación</w:t>
      </w:r>
      <w:r>
        <w:rPr>
          <w:spacing w:val="-18"/>
        </w:rPr>
        <w:t> </w:t>
      </w:r>
      <w:r>
        <w:rPr/>
        <w:t>en</w:t>
      </w:r>
      <w:r>
        <w:rPr>
          <w:spacing w:val="-18"/>
        </w:rPr>
        <w:t> </w:t>
      </w:r>
      <w:r>
        <w:rPr/>
        <w:t>su</w:t>
      </w:r>
      <w:r>
        <w:rPr>
          <w:spacing w:val="-18"/>
        </w:rPr>
        <w:t> </w:t>
      </w:r>
      <w:r>
        <w:rPr/>
        <w:t>propia</w:t>
      </w:r>
      <w:r>
        <w:rPr>
          <w:spacing w:val="-18"/>
        </w:rPr>
        <w:t> </w:t>
      </w:r>
      <w:r>
        <w:rPr/>
        <w:t>lengua</w:t>
      </w:r>
      <w:r>
        <w:rPr>
          <w:spacing w:val="-18"/>
        </w:rPr>
        <w:t> </w:t>
      </w:r>
      <w:r>
        <w:rPr/>
        <w:t>(</w:t>
      </w:r>
      <w:r>
        <w:rPr>
          <w:rFonts w:ascii="PMingLiU" w:hAnsi="PMingLiU"/>
          <w:sz w:val="16"/>
        </w:rPr>
        <w:t>mšmt</w:t>
      </w:r>
      <w:r>
        <w:rPr/>
        <w:t>,</w:t>
      </w:r>
      <w:r>
        <w:rPr>
          <w:spacing w:val="-18"/>
        </w:rPr>
        <w:t> </w:t>
      </w:r>
      <w:r>
        <w:rPr/>
        <w:t>on-line,</w:t>
      </w:r>
      <w:r>
        <w:rPr>
          <w:spacing w:val="-18"/>
        </w:rPr>
        <w:t> </w:t>
      </w:r>
      <w:r>
        <w:rPr/>
        <w:t>2006-2012).</w:t>
      </w:r>
      <w:r>
        <w:rPr>
          <w:spacing w:val="-18"/>
        </w:rPr>
        <w:t> </w:t>
      </w:r>
      <w:r>
        <w:rPr/>
        <w:t>En</w:t>
      </w:r>
      <w:r>
        <w:rPr>
          <w:spacing w:val="-18"/>
        </w:rPr>
        <w:t> </w:t>
      </w:r>
      <w:r>
        <w:rPr/>
        <w:t>la</w:t>
      </w:r>
      <w:r>
        <w:rPr>
          <w:spacing w:val="-18"/>
        </w:rPr>
        <w:t> </w:t>
      </w:r>
      <w:r>
        <w:rPr/>
        <w:t>actualidad se</w:t>
      </w:r>
      <w:r>
        <w:rPr>
          <w:spacing w:val="-22"/>
        </w:rPr>
        <w:t> </w:t>
      </w:r>
      <w:r>
        <w:rPr/>
        <w:t>brinda</w:t>
      </w:r>
      <w:r>
        <w:rPr>
          <w:spacing w:val="-22"/>
        </w:rPr>
        <w:t> </w:t>
      </w:r>
      <w:r>
        <w:rPr/>
        <w:t>apoyo</w:t>
      </w:r>
      <w:r>
        <w:rPr>
          <w:spacing w:val="-22"/>
        </w:rPr>
        <w:t> </w:t>
      </w:r>
      <w:r>
        <w:rPr/>
        <w:t>sobre</w:t>
      </w:r>
      <w:r>
        <w:rPr>
          <w:spacing w:val="-22"/>
        </w:rPr>
        <w:t> </w:t>
      </w:r>
      <w:r>
        <w:rPr/>
        <w:t>todo</w:t>
      </w:r>
      <w:r>
        <w:rPr>
          <w:spacing w:val="-22"/>
        </w:rPr>
        <w:t> </w:t>
      </w:r>
      <w:r>
        <w:rPr/>
        <w:t>a</w:t>
      </w:r>
      <w:r>
        <w:rPr>
          <w:spacing w:val="-22"/>
        </w:rPr>
        <w:t> </w:t>
      </w:r>
      <w:r>
        <w:rPr/>
        <w:t>la</w:t>
      </w:r>
      <w:r>
        <w:rPr>
          <w:spacing w:val="-22"/>
        </w:rPr>
        <w:t> </w:t>
      </w:r>
      <w:r>
        <w:rPr/>
        <w:t>educación</w:t>
      </w:r>
      <w:r>
        <w:rPr>
          <w:spacing w:val="-22"/>
        </w:rPr>
        <w:t> </w:t>
      </w:r>
      <w:r>
        <w:rPr/>
        <w:t>de</w:t>
      </w:r>
      <w:r>
        <w:rPr>
          <w:spacing w:val="-22"/>
        </w:rPr>
        <w:t> </w:t>
      </w:r>
      <w:r>
        <w:rPr/>
        <w:t>la</w:t>
      </w:r>
      <w:r>
        <w:rPr>
          <w:spacing w:val="-22"/>
        </w:rPr>
        <w:t> </w:t>
      </w:r>
      <w:r>
        <w:rPr/>
        <w:t>minoría</w:t>
      </w:r>
      <w:r>
        <w:rPr>
          <w:spacing w:val="-22"/>
        </w:rPr>
        <w:t> </w:t>
      </w:r>
      <w:r>
        <w:rPr/>
        <w:t>nacional</w:t>
      </w:r>
      <w:r>
        <w:rPr>
          <w:spacing w:val="-22"/>
        </w:rPr>
        <w:t> </w:t>
      </w:r>
      <w:r>
        <w:rPr/>
        <w:t>polaca,</w:t>
      </w:r>
      <w:r>
        <w:rPr>
          <w:spacing w:val="-22"/>
        </w:rPr>
        <w:t> </w:t>
      </w:r>
      <w:r>
        <w:rPr/>
        <w:t>en</w:t>
      </w:r>
      <w:r>
        <w:rPr>
          <w:spacing w:val="-22"/>
        </w:rPr>
        <w:t> </w:t>
      </w:r>
      <w:r>
        <w:rPr/>
        <w:t>donde</w:t>
      </w:r>
      <w:r>
        <w:rPr>
          <w:spacing w:val="-22"/>
        </w:rPr>
        <w:t> </w:t>
      </w:r>
      <w:r>
        <w:rPr/>
        <w:t>la enseñanza</w:t>
      </w:r>
      <w:r>
        <w:rPr>
          <w:spacing w:val="-20"/>
        </w:rPr>
        <w:t> </w:t>
      </w:r>
      <w:r>
        <w:rPr/>
        <w:t>es</w:t>
      </w:r>
      <w:r>
        <w:rPr>
          <w:spacing w:val="-20"/>
        </w:rPr>
        <w:t> </w:t>
      </w:r>
      <w:r>
        <w:rPr/>
        <w:t>únicamente</w:t>
      </w:r>
      <w:r>
        <w:rPr>
          <w:spacing w:val="-20"/>
        </w:rPr>
        <w:t> </w:t>
      </w:r>
      <w:r>
        <w:rPr/>
        <w:t>en</w:t>
      </w:r>
      <w:r>
        <w:rPr>
          <w:spacing w:val="-20"/>
        </w:rPr>
        <w:t> </w:t>
      </w:r>
      <w:r>
        <w:rPr/>
        <w:t>polaco</w:t>
      </w:r>
      <w:r>
        <w:rPr>
          <w:spacing w:val="-20"/>
        </w:rPr>
        <w:t> </w:t>
      </w:r>
      <w:r>
        <w:rPr/>
        <w:t>en</w:t>
      </w:r>
      <w:r>
        <w:rPr>
          <w:spacing w:val="-20"/>
        </w:rPr>
        <w:t> </w:t>
      </w:r>
      <w:r>
        <w:rPr/>
        <w:t>algunas</w:t>
      </w:r>
      <w:r>
        <w:rPr>
          <w:spacing w:val="-20"/>
        </w:rPr>
        <w:t> </w:t>
      </w:r>
      <w:r>
        <w:rPr/>
        <w:t>escuelas</w:t>
      </w:r>
      <w:r>
        <w:rPr>
          <w:spacing w:val="-20"/>
        </w:rPr>
        <w:t> </w:t>
      </w:r>
      <w:r>
        <w:rPr/>
        <w:t>primarias</w:t>
      </w:r>
      <w:r>
        <w:rPr>
          <w:spacing w:val="-20"/>
        </w:rPr>
        <w:t> </w:t>
      </w:r>
      <w:r>
        <w:rPr/>
        <w:t>de</w:t>
      </w:r>
      <w:r>
        <w:rPr>
          <w:spacing w:val="-20"/>
        </w:rPr>
        <w:t> </w:t>
      </w:r>
      <w:r>
        <w:rPr/>
        <w:t>la</w:t>
      </w:r>
      <w:r>
        <w:rPr>
          <w:spacing w:val="-20"/>
        </w:rPr>
        <w:t> </w:t>
      </w:r>
      <w:r>
        <w:rPr/>
        <w:t>Moravia</w:t>
      </w:r>
      <w:r>
        <w:rPr>
          <w:spacing w:val="-20"/>
        </w:rPr>
        <w:t> </w:t>
      </w:r>
      <w:r>
        <w:rPr/>
        <w:t>del norte.</w:t>
      </w:r>
      <w:r>
        <w:rPr>
          <w:spacing w:val="-23"/>
        </w:rPr>
        <w:t> </w:t>
      </w:r>
      <w:r>
        <w:rPr/>
        <w:t>En</w:t>
      </w:r>
      <w:r>
        <w:rPr>
          <w:spacing w:val="-23"/>
        </w:rPr>
        <w:t> </w:t>
      </w:r>
      <w:r>
        <w:rPr/>
        <w:t>relación</w:t>
      </w:r>
      <w:r>
        <w:rPr>
          <w:spacing w:val="-23"/>
        </w:rPr>
        <w:t> </w:t>
      </w:r>
      <w:r>
        <w:rPr/>
        <w:t>con</w:t>
      </w:r>
      <w:r>
        <w:rPr>
          <w:spacing w:val="-23"/>
        </w:rPr>
        <w:t> </w:t>
      </w:r>
      <w:r>
        <w:rPr/>
        <w:t>la</w:t>
      </w:r>
      <w:r>
        <w:rPr>
          <w:spacing w:val="-23"/>
        </w:rPr>
        <w:t> </w:t>
      </w:r>
      <w:r>
        <w:rPr/>
        <w:t>educación</w:t>
      </w:r>
      <w:r>
        <w:rPr>
          <w:spacing w:val="-23"/>
        </w:rPr>
        <w:t> </w:t>
      </w:r>
      <w:r>
        <w:rPr/>
        <w:t>bilingüe,</w:t>
      </w:r>
      <w:r>
        <w:rPr>
          <w:spacing w:val="-23"/>
        </w:rPr>
        <w:t> </w:t>
      </w:r>
      <w:r>
        <w:rPr/>
        <w:t>las</w:t>
      </w:r>
      <w:r>
        <w:rPr>
          <w:spacing w:val="-23"/>
        </w:rPr>
        <w:t> </w:t>
      </w:r>
      <w:r>
        <w:rPr/>
        <w:t>instituciones</w:t>
      </w:r>
      <w:r>
        <w:rPr>
          <w:spacing w:val="-23"/>
        </w:rPr>
        <w:t> </w:t>
      </w:r>
      <w:r>
        <w:rPr/>
        <w:t>educativas</w:t>
      </w:r>
      <w:r>
        <w:rPr>
          <w:spacing w:val="-23"/>
        </w:rPr>
        <w:t> </w:t>
      </w:r>
      <w:r>
        <w:rPr/>
        <w:t>que</w:t>
      </w:r>
      <w:r>
        <w:rPr>
          <w:spacing w:val="-23"/>
        </w:rPr>
        <w:t> </w:t>
      </w:r>
      <w:r>
        <w:rPr/>
        <w:t>más</w:t>
      </w:r>
      <w:r>
        <w:rPr>
          <w:spacing w:val="-23"/>
        </w:rPr>
        <w:t> </w:t>
      </w:r>
      <w:r>
        <w:rPr/>
        <w:t>se aproximan</w:t>
      </w:r>
      <w:r>
        <w:rPr>
          <w:spacing w:val="-38"/>
        </w:rPr>
        <w:t> </w:t>
      </w:r>
      <w:r>
        <w:rPr/>
        <w:t>a</w:t>
      </w:r>
      <w:r>
        <w:rPr>
          <w:spacing w:val="-38"/>
        </w:rPr>
        <w:t> </w:t>
      </w:r>
      <w:r>
        <w:rPr/>
        <w:t>este</w:t>
      </w:r>
      <w:r>
        <w:rPr>
          <w:spacing w:val="-38"/>
        </w:rPr>
        <w:t> </w:t>
      </w:r>
      <w:r>
        <w:rPr/>
        <w:t>concepto</w:t>
      </w:r>
      <w:r>
        <w:rPr>
          <w:spacing w:val="-38"/>
        </w:rPr>
        <w:t> </w:t>
      </w:r>
      <w:r>
        <w:rPr/>
        <w:t>son</w:t>
      </w:r>
      <w:r>
        <w:rPr>
          <w:spacing w:val="-38"/>
        </w:rPr>
        <w:t> </w:t>
      </w:r>
      <w:r>
        <w:rPr/>
        <w:t>las</w:t>
      </w:r>
      <w:r>
        <w:rPr>
          <w:spacing w:val="-38"/>
        </w:rPr>
        <w:t> </w:t>
      </w:r>
      <w:r>
        <w:rPr/>
        <w:t>escuelas</w:t>
      </w:r>
      <w:r>
        <w:rPr>
          <w:spacing w:val="-38"/>
        </w:rPr>
        <w:t> </w:t>
      </w:r>
      <w:r>
        <w:rPr/>
        <w:t>que</w:t>
      </w:r>
      <w:r>
        <w:rPr>
          <w:spacing w:val="-38"/>
        </w:rPr>
        <w:t> </w:t>
      </w:r>
      <w:r>
        <w:rPr/>
        <w:t>enseñan</w:t>
      </w:r>
      <w:r>
        <w:rPr>
          <w:spacing w:val="-38"/>
        </w:rPr>
        <w:t> </w:t>
      </w:r>
      <w:r>
        <w:rPr/>
        <w:t>una</w:t>
      </w:r>
      <w:r>
        <w:rPr>
          <w:spacing w:val="-38"/>
        </w:rPr>
        <w:t> </w:t>
      </w:r>
      <w:r>
        <w:rPr/>
        <w:t>parte</w:t>
      </w:r>
      <w:r>
        <w:rPr>
          <w:spacing w:val="-38"/>
        </w:rPr>
        <w:t> </w:t>
      </w:r>
      <w:r>
        <w:rPr/>
        <w:t>de</w:t>
      </w:r>
      <w:r>
        <w:rPr>
          <w:spacing w:val="-38"/>
        </w:rPr>
        <w:t> </w:t>
      </w:r>
      <w:r>
        <w:rPr/>
        <w:t>las</w:t>
      </w:r>
      <w:r>
        <w:rPr>
          <w:spacing w:val="-38"/>
        </w:rPr>
        <w:t> </w:t>
      </w:r>
      <w:r>
        <w:rPr/>
        <w:t>asignaturas</w:t>
      </w:r>
      <w:r>
        <w:rPr>
          <w:spacing w:val="-38"/>
        </w:rPr>
        <w:t> </w:t>
      </w:r>
      <w:r>
        <w:rPr/>
        <w:t>en la</w:t>
      </w:r>
      <w:r>
        <w:rPr>
          <w:spacing w:val="-20"/>
        </w:rPr>
        <w:t> </w:t>
      </w:r>
      <w:r>
        <w:rPr/>
        <w:t>lengua</w:t>
      </w:r>
      <w:r>
        <w:rPr>
          <w:spacing w:val="-20"/>
        </w:rPr>
        <w:t> </w:t>
      </w:r>
      <w:r>
        <w:rPr/>
        <w:t>materna</w:t>
      </w:r>
      <w:r>
        <w:rPr>
          <w:spacing w:val="-20"/>
        </w:rPr>
        <w:t> </w:t>
      </w:r>
      <w:r>
        <w:rPr/>
        <w:t>de</w:t>
      </w:r>
      <w:r>
        <w:rPr>
          <w:spacing w:val="-20"/>
        </w:rPr>
        <w:t> </w:t>
      </w:r>
      <w:r>
        <w:rPr/>
        <w:t>los</w:t>
      </w:r>
      <w:r>
        <w:rPr>
          <w:spacing w:val="-20"/>
        </w:rPr>
        <w:t> </w:t>
      </w:r>
      <w:r>
        <w:rPr/>
        <w:t>alumnos</w:t>
      </w:r>
      <w:r>
        <w:rPr>
          <w:spacing w:val="-20"/>
        </w:rPr>
        <w:t> </w:t>
      </w:r>
      <w:r>
        <w:rPr/>
        <w:t>y</w:t>
      </w:r>
      <w:r>
        <w:rPr>
          <w:spacing w:val="-20"/>
        </w:rPr>
        <w:t> </w:t>
      </w:r>
      <w:r>
        <w:rPr/>
        <w:t>otra</w:t>
      </w:r>
      <w:r>
        <w:rPr>
          <w:spacing w:val="-20"/>
        </w:rPr>
        <w:t> </w:t>
      </w:r>
      <w:r>
        <w:rPr/>
        <w:t>parte</w:t>
      </w:r>
      <w:r>
        <w:rPr>
          <w:spacing w:val="-20"/>
        </w:rPr>
        <w:t> </w:t>
      </w:r>
      <w:r>
        <w:rPr/>
        <w:t>en</w:t>
      </w:r>
      <w:r>
        <w:rPr>
          <w:spacing w:val="-20"/>
        </w:rPr>
        <w:t> </w:t>
      </w:r>
      <w:r>
        <w:rPr/>
        <w:t>una</w:t>
      </w:r>
      <w:r>
        <w:rPr>
          <w:spacing w:val="-20"/>
        </w:rPr>
        <w:t> </w:t>
      </w:r>
      <w:r>
        <w:rPr/>
        <w:t>lengua</w:t>
      </w:r>
      <w:r>
        <w:rPr>
          <w:spacing w:val="-20"/>
        </w:rPr>
        <w:t> </w:t>
      </w:r>
      <w:r>
        <w:rPr/>
        <w:t>extranjera.</w:t>
      </w:r>
      <w:r>
        <w:rPr>
          <w:spacing w:val="-20"/>
        </w:rPr>
        <w:t> </w:t>
      </w:r>
      <w:r>
        <w:rPr/>
        <w:t>Las</w:t>
      </w:r>
      <w:r>
        <w:rPr>
          <w:spacing w:val="-20"/>
        </w:rPr>
        <w:t> </w:t>
      </w:r>
      <w:r>
        <w:rPr/>
        <w:t>escuelas </w:t>
      </w:r>
      <w:r>
        <w:rPr>
          <w:w w:val="95"/>
        </w:rPr>
        <w:t>que</w:t>
      </w:r>
      <w:r>
        <w:rPr>
          <w:spacing w:val="-17"/>
          <w:w w:val="95"/>
        </w:rPr>
        <w:t> </w:t>
      </w:r>
      <w:r>
        <w:rPr>
          <w:w w:val="95"/>
        </w:rPr>
        <w:t>practican</w:t>
      </w:r>
      <w:r>
        <w:rPr>
          <w:spacing w:val="-17"/>
          <w:w w:val="95"/>
        </w:rPr>
        <w:t> </w:t>
      </w:r>
      <w:r>
        <w:rPr>
          <w:w w:val="95"/>
        </w:rPr>
        <w:t>este</w:t>
      </w:r>
      <w:r>
        <w:rPr>
          <w:spacing w:val="-17"/>
          <w:w w:val="95"/>
        </w:rPr>
        <w:t> </w:t>
      </w:r>
      <w:r>
        <w:rPr>
          <w:w w:val="95"/>
        </w:rPr>
        <w:t>modelo,</w:t>
      </w:r>
      <w:r>
        <w:rPr>
          <w:spacing w:val="-17"/>
          <w:w w:val="95"/>
        </w:rPr>
        <w:t> </w:t>
      </w:r>
      <w:r>
        <w:rPr>
          <w:w w:val="95"/>
        </w:rPr>
        <w:t>el</w:t>
      </w:r>
      <w:r>
        <w:rPr>
          <w:spacing w:val="-17"/>
          <w:w w:val="95"/>
        </w:rPr>
        <w:t> </w:t>
      </w:r>
      <w:r>
        <w:rPr>
          <w:w w:val="95"/>
        </w:rPr>
        <w:t>más</w:t>
      </w:r>
      <w:r>
        <w:rPr>
          <w:spacing w:val="-17"/>
          <w:w w:val="95"/>
        </w:rPr>
        <w:t> </w:t>
      </w:r>
      <w:r>
        <w:rPr>
          <w:w w:val="95"/>
        </w:rPr>
        <w:t>preferido,</w:t>
      </w:r>
      <w:r>
        <w:rPr>
          <w:spacing w:val="-17"/>
          <w:w w:val="95"/>
        </w:rPr>
        <w:t> </w:t>
      </w:r>
      <w:r>
        <w:rPr>
          <w:w w:val="95"/>
        </w:rPr>
        <w:t>son</w:t>
      </w:r>
      <w:r>
        <w:rPr>
          <w:spacing w:val="-17"/>
          <w:w w:val="95"/>
        </w:rPr>
        <w:t> </w:t>
      </w:r>
      <w:r>
        <w:rPr>
          <w:w w:val="95"/>
        </w:rPr>
        <w:t>las</w:t>
      </w:r>
      <w:r>
        <w:rPr>
          <w:spacing w:val="-17"/>
          <w:w w:val="95"/>
        </w:rPr>
        <w:t> </w:t>
      </w:r>
      <w:r>
        <w:rPr>
          <w:w w:val="95"/>
        </w:rPr>
        <w:t>de</w:t>
      </w:r>
      <w:r>
        <w:rPr>
          <w:spacing w:val="-17"/>
          <w:w w:val="95"/>
        </w:rPr>
        <w:t> </w:t>
      </w:r>
      <w:r>
        <w:rPr>
          <w:w w:val="95"/>
        </w:rPr>
        <w:t>habla</w:t>
      </w:r>
      <w:r>
        <w:rPr>
          <w:spacing w:val="-17"/>
          <w:w w:val="95"/>
        </w:rPr>
        <w:t> </w:t>
      </w:r>
      <w:r>
        <w:rPr>
          <w:w w:val="95"/>
        </w:rPr>
        <w:t>inglesa</w:t>
      </w:r>
      <w:r>
        <w:rPr>
          <w:spacing w:val="-17"/>
          <w:w w:val="95"/>
        </w:rPr>
        <w:t> </w:t>
      </w:r>
      <w:r>
        <w:rPr>
          <w:w w:val="95"/>
        </w:rPr>
        <w:t>(existen</w:t>
      </w:r>
      <w:r>
        <w:rPr>
          <w:spacing w:val="-17"/>
          <w:w w:val="95"/>
        </w:rPr>
        <w:t> </w:t>
      </w:r>
      <w:r>
        <w:rPr>
          <w:w w:val="95"/>
        </w:rPr>
        <w:t>guarderías</w:t>
      </w:r>
    </w:p>
    <w:p>
      <w:pPr>
        <w:pStyle w:val="BodyText"/>
        <w:spacing w:before="7"/>
        <w:rPr>
          <w:sz w:val="19"/>
        </w:rPr>
      </w:pPr>
      <w:r>
        <w:rPr/>
        <w:pict>
          <v:line style="position:absolute;mso-position-horizontal-relative:page;mso-position-vertical-relative:paragraph;z-index:2104;mso-wrap-distance-left:0;mso-wrap-distance-right:0" from="54pt,13.491754pt" to="101.906pt,13.491754pt" stroked="true" strokeweight=".5pt" strokecolor="#000000">
            <w10:wrap type="topAndBottom"/>
          </v:line>
        </w:pict>
      </w:r>
    </w:p>
    <w:p>
      <w:pPr>
        <w:spacing w:line="273" w:lineRule="auto" w:before="20"/>
        <w:ind w:left="120" w:right="116" w:firstLine="359"/>
        <w:jc w:val="both"/>
        <w:rPr>
          <w:sz w:val="19"/>
        </w:rPr>
      </w:pPr>
      <w:r>
        <w:rPr>
          <w:position w:val="6"/>
          <w:sz w:val="11"/>
        </w:rPr>
        <w:t>2 </w:t>
      </w:r>
      <w:r>
        <w:rPr>
          <w:sz w:val="19"/>
        </w:rPr>
        <w:t>En el capítulo “El contexto social de la integración de los migrantes en la República Checa después</w:t>
      </w:r>
      <w:r>
        <w:rPr>
          <w:spacing w:val="-18"/>
          <w:sz w:val="19"/>
        </w:rPr>
        <w:t> </w:t>
      </w:r>
      <w:r>
        <w:rPr>
          <w:sz w:val="19"/>
        </w:rPr>
        <w:t>del</w:t>
      </w:r>
      <w:r>
        <w:rPr>
          <w:spacing w:val="-18"/>
          <w:sz w:val="19"/>
        </w:rPr>
        <w:t> </w:t>
      </w:r>
      <w:r>
        <w:rPr>
          <w:sz w:val="19"/>
        </w:rPr>
        <w:t>año</w:t>
      </w:r>
      <w:r>
        <w:rPr>
          <w:spacing w:val="-18"/>
          <w:sz w:val="19"/>
        </w:rPr>
        <w:t> </w:t>
      </w:r>
      <w:r>
        <w:rPr>
          <w:sz w:val="19"/>
        </w:rPr>
        <w:t>1989.</w:t>
      </w:r>
      <w:r>
        <w:rPr>
          <w:spacing w:val="-18"/>
          <w:sz w:val="19"/>
        </w:rPr>
        <w:t> </w:t>
      </w:r>
      <w:r>
        <w:rPr>
          <w:sz w:val="19"/>
        </w:rPr>
        <w:t>El</w:t>
      </w:r>
      <w:r>
        <w:rPr>
          <w:spacing w:val="-18"/>
          <w:sz w:val="19"/>
        </w:rPr>
        <w:t> </w:t>
      </w:r>
      <w:r>
        <w:rPr>
          <w:sz w:val="19"/>
        </w:rPr>
        <w:t>caso</w:t>
      </w:r>
      <w:r>
        <w:rPr>
          <w:spacing w:val="-18"/>
          <w:sz w:val="19"/>
        </w:rPr>
        <w:t> </w:t>
      </w:r>
      <w:r>
        <w:rPr>
          <w:sz w:val="19"/>
        </w:rPr>
        <w:t>de</w:t>
      </w:r>
      <w:r>
        <w:rPr>
          <w:spacing w:val="-18"/>
          <w:sz w:val="19"/>
        </w:rPr>
        <w:t> </w:t>
      </w:r>
      <w:r>
        <w:rPr>
          <w:sz w:val="19"/>
        </w:rPr>
        <w:t>los</w:t>
      </w:r>
      <w:r>
        <w:rPr>
          <w:spacing w:val="-18"/>
          <w:sz w:val="19"/>
        </w:rPr>
        <w:t> </w:t>
      </w:r>
      <w:r>
        <w:rPr>
          <w:sz w:val="19"/>
        </w:rPr>
        <w:t>mongoles</w:t>
      </w:r>
      <w:r>
        <w:rPr>
          <w:spacing w:val="-18"/>
          <w:sz w:val="19"/>
        </w:rPr>
        <w:t> </w:t>
      </w:r>
      <w:r>
        <w:rPr>
          <w:sz w:val="19"/>
        </w:rPr>
        <w:t>y</w:t>
      </w:r>
      <w:r>
        <w:rPr>
          <w:spacing w:val="-18"/>
          <w:sz w:val="19"/>
        </w:rPr>
        <w:t> </w:t>
      </w:r>
      <w:r>
        <w:rPr>
          <w:sz w:val="19"/>
        </w:rPr>
        <w:t>los</w:t>
      </w:r>
      <w:r>
        <w:rPr>
          <w:spacing w:val="-18"/>
          <w:sz w:val="19"/>
        </w:rPr>
        <w:t> </w:t>
      </w:r>
      <w:r>
        <w:rPr>
          <w:sz w:val="19"/>
        </w:rPr>
        <w:t>ucranianos”,</w:t>
      </w:r>
      <w:r>
        <w:rPr>
          <w:spacing w:val="-18"/>
          <w:sz w:val="19"/>
        </w:rPr>
        <w:t> </w:t>
      </w:r>
      <w:r>
        <w:rPr>
          <w:sz w:val="19"/>
        </w:rPr>
        <w:t>se</w:t>
      </w:r>
      <w:r>
        <w:rPr>
          <w:spacing w:val="-18"/>
          <w:sz w:val="19"/>
        </w:rPr>
        <w:t> </w:t>
      </w:r>
      <w:r>
        <w:rPr>
          <w:sz w:val="19"/>
        </w:rPr>
        <w:t>retoma</w:t>
      </w:r>
      <w:r>
        <w:rPr>
          <w:spacing w:val="-18"/>
          <w:sz w:val="19"/>
        </w:rPr>
        <w:t> </w:t>
      </w:r>
      <w:r>
        <w:rPr>
          <w:sz w:val="19"/>
        </w:rPr>
        <w:t>el</w:t>
      </w:r>
      <w:r>
        <w:rPr>
          <w:spacing w:val="-18"/>
          <w:sz w:val="19"/>
        </w:rPr>
        <w:t> </w:t>
      </w:r>
      <w:r>
        <w:rPr>
          <w:sz w:val="19"/>
        </w:rPr>
        <w:t>tema</w:t>
      </w:r>
      <w:r>
        <w:rPr>
          <w:spacing w:val="-18"/>
          <w:sz w:val="19"/>
        </w:rPr>
        <w:t> </w:t>
      </w:r>
      <w:r>
        <w:rPr>
          <w:sz w:val="19"/>
        </w:rPr>
        <w:t>de</w:t>
      </w:r>
      <w:r>
        <w:rPr>
          <w:spacing w:val="-18"/>
          <w:sz w:val="19"/>
        </w:rPr>
        <w:t> </w:t>
      </w:r>
      <w:r>
        <w:rPr>
          <w:sz w:val="19"/>
        </w:rPr>
        <w:t>la</w:t>
      </w:r>
      <w:r>
        <w:rPr>
          <w:spacing w:val="-18"/>
          <w:sz w:val="19"/>
        </w:rPr>
        <w:t> </w:t>
      </w:r>
      <w:r>
        <w:rPr>
          <w:sz w:val="19"/>
        </w:rPr>
        <w:t>composición étnica</w:t>
      </w:r>
      <w:r>
        <w:rPr>
          <w:spacing w:val="-20"/>
          <w:sz w:val="19"/>
        </w:rPr>
        <w:t> </w:t>
      </w:r>
      <w:r>
        <w:rPr>
          <w:sz w:val="19"/>
        </w:rPr>
        <w:t>de</w:t>
      </w:r>
      <w:r>
        <w:rPr>
          <w:spacing w:val="-20"/>
          <w:sz w:val="19"/>
        </w:rPr>
        <w:t> </w:t>
      </w:r>
      <w:r>
        <w:rPr>
          <w:sz w:val="19"/>
        </w:rPr>
        <w:t>la</w:t>
      </w:r>
      <w:r>
        <w:rPr>
          <w:spacing w:val="-20"/>
          <w:sz w:val="19"/>
        </w:rPr>
        <w:t> </w:t>
      </w:r>
      <w:r>
        <w:rPr>
          <w:sz w:val="19"/>
        </w:rPr>
        <w:t>República</w:t>
      </w:r>
      <w:r>
        <w:rPr>
          <w:spacing w:val="-20"/>
          <w:sz w:val="19"/>
        </w:rPr>
        <w:t> </w:t>
      </w:r>
      <w:r>
        <w:rPr>
          <w:sz w:val="19"/>
        </w:rPr>
        <w:t>Checa</w:t>
      </w:r>
      <w:r>
        <w:rPr>
          <w:spacing w:val="-20"/>
          <w:sz w:val="19"/>
        </w:rPr>
        <w:t> </w:t>
      </w:r>
      <w:r>
        <w:rPr>
          <w:sz w:val="19"/>
        </w:rPr>
        <w:t>(nota</w:t>
      </w:r>
      <w:r>
        <w:rPr>
          <w:spacing w:val="-20"/>
          <w:sz w:val="19"/>
        </w:rPr>
        <w:t> </w:t>
      </w:r>
      <w:r>
        <w:rPr>
          <w:sz w:val="19"/>
        </w:rPr>
        <w:t>de</w:t>
      </w:r>
      <w:r>
        <w:rPr>
          <w:spacing w:val="-20"/>
          <w:sz w:val="19"/>
        </w:rPr>
        <w:t> </w:t>
      </w:r>
      <w:r>
        <w:rPr>
          <w:sz w:val="19"/>
        </w:rPr>
        <w:t>los</w:t>
      </w:r>
      <w:r>
        <w:rPr>
          <w:spacing w:val="-20"/>
          <w:sz w:val="19"/>
        </w:rPr>
        <w:t> </w:t>
      </w:r>
      <w:r>
        <w:rPr>
          <w:sz w:val="19"/>
        </w:rPr>
        <w:t>editores).</w:t>
      </w:r>
    </w:p>
    <w:p>
      <w:pPr>
        <w:spacing w:line="273" w:lineRule="auto" w:before="2"/>
        <w:ind w:left="120" w:right="118" w:firstLine="359"/>
        <w:jc w:val="both"/>
        <w:rPr>
          <w:sz w:val="19"/>
        </w:rPr>
      </w:pPr>
      <w:r>
        <w:rPr>
          <w:position w:val="6"/>
          <w:sz w:val="11"/>
        </w:rPr>
        <w:t>3</w:t>
      </w:r>
      <w:r>
        <w:rPr>
          <w:spacing w:val="7"/>
          <w:position w:val="6"/>
          <w:sz w:val="11"/>
        </w:rPr>
        <w:t> </w:t>
      </w:r>
      <w:r>
        <w:rPr>
          <w:sz w:val="19"/>
        </w:rPr>
        <w:t>Junto</w:t>
      </w:r>
      <w:r>
        <w:rPr>
          <w:spacing w:val="-13"/>
          <w:sz w:val="19"/>
        </w:rPr>
        <w:t> </w:t>
      </w:r>
      <w:r>
        <w:rPr>
          <w:sz w:val="19"/>
        </w:rPr>
        <w:t>con</w:t>
      </w:r>
      <w:r>
        <w:rPr>
          <w:spacing w:val="-13"/>
          <w:sz w:val="19"/>
        </w:rPr>
        <w:t> </w:t>
      </w:r>
      <w:r>
        <w:rPr>
          <w:sz w:val="19"/>
        </w:rPr>
        <w:t>la</w:t>
      </w:r>
      <w:r>
        <w:rPr>
          <w:spacing w:val="-13"/>
          <w:sz w:val="19"/>
        </w:rPr>
        <w:t> </w:t>
      </w:r>
      <w:r>
        <w:rPr>
          <w:sz w:val="19"/>
        </w:rPr>
        <w:t>nacionalidad</w:t>
      </w:r>
      <w:r>
        <w:rPr>
          <w:spacing w:val="-13"/>
          <w:sz w:val="19"/>
        </w:rPr>
        <w:t> </w:t>
      </w:r>
      <w:r>
        <w:rPr>
          <w:sz w:val="19"/>
        </w:rPr>
        <w:t>mayoritaria</w:t>
      </w:r>
      <w:r>
        <w:rPr>
          <w:spacing w:val="-13"/>
          <w:sz w:val="19"/>
        </w:rPr>
        <w:t> </w:t>
      </w:r>
      <w:r>
        <w:rPr>
          <w:sz w:val="19"/>
        </w:rPr>
        <w:t>checa,</w:t>
      </w:r>
      <w:r>
        <w:rPr>
          <w:spacing w:val="-13"/>
          <w:sz w:val="19"/>
        </w:rPr>
        <w:t> </w:t>
      </w:r>
      <w:r>
        <w:rPr>
          <w:sz w:val="19"/>
        </w:rPr>
        <w:t>la</w:t>
      </w:r>
      <w:r>
        <w:rPr>
          <w:spacing w:val="-13"/>
          <w:sz w:val="19"/>
        </w:rPr>
        <w:t> </w:t>
      </w:r>
      <w:r>
        <w:rPr>
          <w:sz w:val="19"/>
        </w:rPr>
        <w:t>más</w:t>
      </w:r>
      <w:r>
        <w:rPr>
          <w:spacing w:val="-13"/>
          <w:sz w:val="19"/>
        </w:rPr>
        <w:t> </w:t>
      </w:r>
      <w:r>
        <w:rPr>
          <w:sz w:val="19"/>
        </w:rPr>
        <w:t>numerosa</w:t>
      </w:r>
      <w:r>
        <w:rPr>
          <w:spacing w:val="-13"/>
          <w:sz w:val="19"/>
        </w:rPr>
        <w:t> </w:t>
      </w:r>
      <w:r>
        <w:rPr>
          <w:sz w:val="19"/>
        </w:rPr>
        <w:t>es</w:t>
      </w:r>
      <w:r>
        <w:rPr>
          <w:spacing w:val="-13"/>
          <w:sz w:val="19"/>
        </w:rPr>
        <w:t> </w:t>
      </w:r>
      <w:r>
        <w:rPr>
          <w:sz w:val="19"/>
        </w:rPr>
        <w:t>la</w:t>
      </w:r>
      <w:r>
        <w:rPr>
          <w:spacing w:val="-13"/>
          <w:sz w:val="19"/>
        </w:rPr>
        <w:t> </w:t>
      </w:r>
      <w:r>
        <w:rPr>
          <w:sz w:val="19"/>
        </w:rPr>
        <w:t>morava</w:t>
      </w:r>
      <w:r>
        <w:rPr>
          <w:spacing w:val="-13"/>
          <w:sz w:val="19"/>
        </w:rPr>
        <w:t> </w:t>
      </w:r>
      <w:r>
        <w:rPr>
          <w:sz w:val="19"/>
        </w:rPr>
        <w:t>(521</w:t>
      </w:r>
      <w:r>
        <w:rPr>
          <w:spacing w:val="-13"/>
          <w:sz w:val="19"/>
        </w:rPr>
        <w:t> </w:t>
      </w:r>
      <w:r>
        <w:rPr>
          <w:sz w:val="19"/>
        </w:rPr>
        <w:t>801),</w:t>
      </w:r>
      <w:r>
        <w:rPr>
          <w:spacing w:val="-13"/>
          <w:sz w:val="19"/>
        </w:rPr>
        <w:t> </w:t>
      </w:r>
      <w:r>
        <w:rPr>
          <w:sz w:val="19"/>
        </w:rPr>
        <w:t>luego</w:t>
      </w:r>
      <w:r>
        <w:rPr>
          <w:spacing w:val="-13"/>
          <w:sz w:val="19"/>
        </w:rPr>
        <w:t> </w:t>
      </w:r>
      <w:r>
        <w:rPr>
          <w:sz w:val="19"/>
        </w:rPr>
        <w:t>la eslovaca</w:t>
      </w:r>
      <w:r>
        <w:rPr>
          <w:spacing w:val="-15"/>
          <w:sz w:val="19"/>
        </w:rPr>
        <w:t> </w:t>
      </w:r>
      <w:r>
        <w:rPr>
          <w:sz w:val="19"/>
        </w:rPr>
        <w:t>(147</w:t>
      </w:r>
      <w:r>
        <w:rPr>
          <w:spacing w:val="-15"/>
          <w:sz w:val="19"/>
        </w:rPr>
        <w:t> </w:t>
      </w:r>
      <w:r>
        <w:rPr>
          <w:sz w:val="19"/>
        </w:rPr>
        <w:t>152),</w:t>
      </w:r>
      <w:r>
        <w:rPr>
          <w:spacing w:val="-15"/>
          <w:sz w:val="19"/>
        </w:rPr>
        <w:t> </w:t>
      </w:r>
      <w:r>
        <w:rPr>
          <w:sz w:val="19"/>
        </w:rPr>
        <w:t>ucraniana</w:t>
      </w:r>
      <w:r>
        <w:rPr>
          <w:spacing w:val="-15"/>
          <w:sz w:val="19"/>
        </w:rPr>
        <w:t> </w:t>
      </w:r>
      <w:r>
        <w:rPr>
          <w:sz w:val="19"/>
        </w:rPr>
        <w:t>(53</w:t>
      </w:r>
      <w:r>
        <w:rPr>
          <w:spacing w:val="-15"/>
          <w:sz w:val="19"/>
        </w:rPr>
        <w:t> </w:t>
      </w:r>
      <w:r>
        <w:rPr>
          <w:sz w:val="19"/>
        </w:rPr>
        <w:t>253),</w:t>
      </w:r>
      <w:r>
        <w:rPr>
          <w:spacing w:val="-15"/>
          <w:sz w:val="19"/>
        </w:rPr>
        <w:t> </w:t>
      </w:r>
      <w:r>
        <w:rPr>
          <w:sz w:val="19"/>
        </w:rPr>
        <w:t>polaca</w:t>
      </w:r>
      <w:r>
        <w:rPr>
          <w:spacing w:val="-15"/>
          <w:sz w:val="19"/>
        </w:rPr>
        <w:t> </w:t>
      </w:r>
      <w:r>
        <w:rPr>
          <w:sz w:val="19"/>
        </w:rPr>
        <w:t>(39</w:t>
      </w:r>
      <w:r>
        <w:rPr>
          <w:spacing w:val="-15"/>
          <w:sz w:val="19"/>
        </w:rPr>
        <w:t> </w:t>
      </w:r>
      <w:r>
        <w:rPr>
          <w:sz w:val="19"/>
        </w:rPr>
        <w:t>096)</w:t>
      </w:r>
      <w:r>
        <w:rPr>
          <w:spacing w:val="-15"/>
          <w:sz w:val="19"/>
        </w:rPr>
        <w:t> </w:t>
      </w:r>
      <w:r>
        <w:rPr>
          <w:sz w:val="19"/>
        </w:rPr>
        <w:t>y</w:t>
      </w:r>
      <w:r>
        <w:rPr>
          <w:spacing w:val="-15"/>
          <w:sz w:val="19"/>
        </w:rPr>
        <w:t> </w:t>
      </w:r>
      <w:r>
        <w:rPr>
          <w:sz w:val="19"/>
        </w:rPr>
        <w:t>vietnamita</w:t>
      </w:r>
      <w:r>
        <w:rPr>
          <w:spacing w:val="-15"/>
          <w:sz w:val="19"/>
        </w:rPr>
        <w:t> </w:t>
      </w:r>
      <w:r>
        <w:rPr>
          <w:sz w:val="19"/>
        </w:rPr>
        <w:t>(29</w:t>
      </w:r>
      <w:r>
        <w:rPr>
          <w:spacing w:val="-15"/>
          <w:sz w:val="19"/>
        </w:rPr>
        <w:t> </w:t>
      </w:r>
      <w:r>
        <w:rPr>
          <w:sz w:val="19"/>
        </w:rPr>
        <w:t>660)</w:t>
      </w:r>
      <w:r>
        <w:rPr>
          <w:spacing w:val="-15"/>
          <w:sz w:val="19"/>
        </w:rPr>
        <w:t> </w:t>
      </w:r>
      <w:r>
        <w:rPr>
          <w:sz w:val="19"/>
        </w:rPr>
        <w:t>(</w:t>
      </w:r>
      <w:r>
        <w:rPr>
          <w:sz w:val="17"/>
        </w:rPr>
        <w:t>č</w:t>
      </w:r>
      <w:r>
        <w:rPr>
          <w:sz w:val="19"/>
        </w:rPr>
        <w:t>sú,</w:t>
      </w:r>
      <w:r>
        <w:rPr>
          <w:spacing w:val="-15"/>
          <w:sz w:val="19"/>
        </w:rPr>
        <w:t> </w:t>
      </w:r>
      <w:r>
        <w:rPr>
          <w:sz w:val="19"/>
        </w:rPr>
        <w:t>on-line,</w:t>
      </w:r>
      <w:r>
        <w:rPr>
          <w:spacing w:val="-15"/>
          <w:sz w:val="19"/>
        </w:rPr>
        <w:t> </w:t>
      </w:r>
      <w:r>
        <w:rPr>
          <w:sz w:val="19"/>
        </w:rPr>
        <w:t>2012a).</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y</w:t>
      </w:r>
      <w:r>
        <w:rPr>
          <w:spacing w:val="-28"/>
        </w:rPr>
        <w:t> </w:t>
      </w:r>
      <w:r>
        <w:rPr/>
        <w:t>escuelas</w:t>
      </w:r>
      <w:r>
        <w:rPr>
          <w:spacing w:val="-28"/>
        </w:rPr>
        <w:t> </w:t>
      </w:r>
      <w:r>
        <w:rPr/>
        <w:t>primarias</w:t>
      </w:r>
      <w:r>
        <w:rPr>
          <w:spacing w:val="-28"/>
        </w:rPr>
        <w:t> </w:t>
      </w:r>
      <w:r>
        <w:rPr/>
        <w:t>“inglesas”),</w:t>
      </w:r>
      <w:r>
        <w:rPr>
          <w:spacing w:val="-28"/>
        </w:rPr>
        <w:t> </w:t>
      </w:r>
      <w:r>
        <w:rPr/>
        <w:t>pero</w:t>
      </w:r>
      <w:r>
        <w:rPr>
          <w:spacing w:val="-28"/>
        </w:rPr>
        <w:t> </w:t>
      </w:r>
      <w:r>
        <w:rPr/>
        <w:t>también</w:t>
      </w:r>
      <w:r>
        <w:rPr>
          <w:spacing w:val="-28"/>
        </w:rPr>
        <w:t> </w:t>
      </w:r>
      <w:r>
        <w:rPr/>
        <w:t>preparatorias</w:t>
      </w:r>
      <w:r>
        <w:rPr>
          <w:spacing w:val="-28"/>
        </w:rPr>
        <w:t> </w:t>
      </w:r>
      <w:r>
        <w:rPr/>
        <w:t>con</w:t>
      </w:r>
      <w:r>
        <w:rPr>
          <w:spacing w:val="-28"/>
        </w:rPr>
        <w:t> </w:t>
      </w:r>
      <w:r>
        <w:rPr/>
        <w:t>énfasis</w:t>
      </w:r>
      <w:r>
        <w:rPr>
          <w:spacing w:val="-28"/>
        </w:rPr>
        <w:t> </w:t>
      </w:r>
      <w:r>
        <w:rPr/>
        <w:t>en</w:t>
      </w:r>
      <w:r>
        <w:rPr>
          <w:spacing w:val="-28"/>
        </w:rPr>
        <w:t> </w:t>
      </w:r>
      <w:r>
        <w:rPr/>
        <w:t>la</w:t>
      </w:r>
      <w:r>
        <w:rPr>
          <w:spacing w:val="-28"/>
        </w:rPr>
        <w:t> </w:t>
      </w:r>
      <w:r>
        <w:rPr/>
        <w:t>lengua inglesa, alemana, francesa, etc. Sin embargo, la cobertura de este tipo de</w:t>
      </w:r>
      <w:r>
        <w:rPr>
          <w:spacing w:val="-12"/>
        </w:rPr>
        <w:t> </w:t>
      </w:r>
      <w:r>
        <w:rPr/>
        <w:t>escuelas no</w:t>
      </w:r>
      <w:r>
        <w:rPr>
          <w:spacing w:val="-5"/>
        </w:rPr>
        <w:t> </w:t>
      </w:r>
      <w:r>
        <w:rPr/>
        <w:t>es</w:t>
      </w:r>
      <w:r>
        <w:rPr>
          <w:spacing w:val="-5"/>
        </w:rPr>
        <w:t> </w:t>
      </w:r>
      <w:r>
        <w:rPr/>
        <w:t>muy</w:t>
      </w:r>
      <w:r>
        <w:rPr>
          <w:spacing w:val="-5"/>
        </w:rPr>
        <w:t> </w:t>
      </w:r>
      <w:r>
        <w:rPr/>
        <w:t>amplia</w:t>
      </w:r>
      <w:r>
        <w:rPr>
          <w:spacing w:val="-5"/>
        </w:rPr>
        <w:t> </w:t>
      </w:r>
      <w:r>
        <w:rPr/>
        <w:t>en</w:t>
      </w:r>
      <w:r>
        <w:rPr>
          <w:spacing w:val="-5"/>
        </w:rPr>
        <w:t> </w:t>
      </w:r>
      <w:r>
        <w:rPr/>
        <w:t>ningún</w:t>
      </w:r>
      <w:r>
        <w:rPr>
          <w:spacing w:val="-5"/>
        </w:rPr>
        <w:t> </w:t>
      </w:r>
      <w:r>
        <w:rPr/>
        <w:t>nivel</w:t>
      </w:r>
      <w:r>
        <w:rPr>
          <w:spacing w:val="-5"/>
        </w:rPr>
        <w:t> </w:t>
      </w:r>
      <w:r>
        <w:rPr/>
        <w:t>educativo</w:t>
      </w:r>
      <w:r>
        <w:rPr>
          <w:spacing w:val="-5"/>
        </w:rPr>
        <w:t> </w:t>
      </w:r>
      <w:r>
        <w:rPr/>
        <w:t>y</w:t>
      </w:r>
      <w:r>
        <w:rPr>
          <w:spacing w:val="-5"/>
        </w:rPr>
        <w:t> </w:t>
      </w:r>
      <w:r>
        <w:rPr/>
        <w:t>además,</w:t>
      </w:r>
      <w:r>
        <w:rPr>
          <w:spacing w:val="-5"/>
        </w:rPr>
        <w:t> </w:t>
      </w:r>
      <w:r>
        <w:rPr/>
        <w:t>su</w:t>
      </w:r>
      <w:r>
        <w:rPr>
          <w:spacing w:val="-5"/>
        </w:rPr>
        <w:t> </w:t>
      </w:r>
      <w:r>
        <w:rPr/>
        <w:t>prioridad</w:t>
      </w:r>
      <w:r>
        <w:rPr>
          <w:spacing w:val="-5"/>
        </w:rPr>
        <w:t> </w:t>
      </w:r>
      <w:r>
        <w:rPr/>
        <w:t>es</w:t>
      </w:r>
      <w:r>
        <w:rPr>
          <w:spacing w:val="-5"/>
        </w:rPr>
        <w:t> </w:t>
      </w:r>
      <w:r>
        <w:rPr/>
        <w:t>enseñar</w:t>
      </w:r>
      <w:r>
        <w:rPr>
          <w:spacing w:val="-5"/>
        </w:rPr>
        <w:t> </w:t>
      </w:r>
      <w:r>
        <w:rPr/>
        <w:t>las lenguas</w:t>
      </w:r>
      <w:r>
        <w:rPr>
          <w:spacing w:val="-35"/>
        </w:rPr>
        <w:t> </w:t>
      </w:r>
      <w:r>
        <w:rPr/>
        <w:t>extranjeras</w:t>
      </w:r>
      <w:r>
        <w:rPr>
          <w:spacing w:val="-35"/>
        </w:rPr>
        <w:t> </w:t>
      </w:r>
      <w:r>
        <w:rPr/>
        <w:t>(sobre</w:t>
      </w:r>
      <w:r>
        <w:rPr>
          <w:spacing w:val="-35"/>
        </w:rPr>
        <w:t> </w:t>
      </w:r>
      <w:r>
        <w:rPr/>
        <w:t>todo</w:t>
      </w:r>
      <w:r>
        <w:rPr>
          <w:spacing w:val="-35"/>
        </w:rPr>
        <w:t> </w:t>
      </w:r>
      <w:r>
        <w:rPr/>
        <w:t>inglés</w:t>
      </w:r>
      <w:r>
        <w:rPr>
          <w:spacing w:val="-35"/>
        </w:rPr>
        <w:t> </w:t>
      </w:r>
      <w:r>
        <w:rPr/>
        <w:t>y</w:t>
      </w:r>
      <w:r>
        <w:rPr>
          <w:spacing w:val="-35"/>
        </w:rPr>
        <w:t> </w:t>
      </w:r>
      <w:r>
        <w:rPr/>
        <w:t>francés)</w:t>
      </w:r>
      <w:r>
        <w:rPr>
          <w:spacing w:val="-35"/>
        </w:rPr>
        <w:t> </w:t>
      </w:r>
      <w:r>
        <w:rPr/>
        <w:t>de</w:t>
      </w:r>
      <w:r>
        <w:rPr>
          <w:spacing w:val="-35"/>
        </w:rPr>
        <w:t> </w:t>
      </w:r>
      <w:r>
        <w:rPr/>
        <w:t>modo</w:t>
      </w:r>
      <w:r>
        <w:rPr>
          <w:spacing w:val="-35"/>
        </w:rPr>
        <w:t> </w:t>
      </w:r>
      <w:r>
        <w:rPr/>
        <w:t>más</w:t>
      </w:r>
      <w:r>
        <w:rPr>
          <w:spacing w:val="-35"/>
        </w:rPr>
        <w:t> </w:t>
      </w:r>
      <w:r>
        <w:rPr/>
        <w:t>eficiente</w:t>
      </w:r>
      <w:r>
        <w:rPr>
          <w:spacing w:val="-35"/>
        </w:rPr>
        <w:t> </w:t>
      </w:r>
      <w:r>
        <w:rPr/>
        <w:t>a</w:t>
      </w:r>
      <w:r>
        <w:rPr>
          <w:spacing w:val="-35"/>
        </w:rPr>
        <w:t> </w:t>
      </w:r>
      <w:r>
        <w:rPr/>
        <w:t>la</w:t>
      </w:r>
      <w:r>
        <w:rPr>
          <w:spacing w:val="-35"/>
        </w:rPr>
        <w:t> </w:t>
      </w:r>
      <w:r>
        <w:rPr/>
        <w:t>población mayoritaria.</w:t>
      </w:r>
      <w:r>
        <w:rPr>
          <w:position w:val="8"/>
          <w:sz w:val="13"/>
        </w:rPr>
        <w:t>4</w:t>
      </w:r>
      <w:r>
        <w:rPr>
          <w:spacing w:val="3"/>
          <w:position w:val="8"/>
          <w:sz w:val="13"/>
        </w:rPr>
        <w:t> </w:t>
      </w:r>
      <w:r>
        <w:rPr>
          <w:spacing w:val="-4"/>
        </w:rPr>
        <w:t>También</w:t>
      </w:r>
      <w:r>
        <w:rPr>
          <w:spacing w:val="-16"/>
        </w:rPr>
        <w:t> </w:t>
      </w:r>
      <w:r>
        <w:rPr/>
        <w:t>los</w:t>
      </w:r>
      <w:r>
        <w:rPr>
          <w:spacing w:val="-16"/>
        </w:rPr>
        <w:t> </w:t>
      </w:r>
      <w:r>
        <w:rPr/>
        <w:t>romaníes</w:t>
      </w:r>
      <w:r>
        <w:rPr>
          <w:spacing w:val="-16"/>
        </w:rPr>
        <w:t> </w:t>
      </w:r>
      <w:r>
        <w:rPr/>
        <w:t>reciben</w:t>
      </w:r>
      <w:r>
        <w:rPr>
          <w:spacing w:val="-16"/>
        </w:rPr>
        <w:t> </w:t>
      </w:r>
      <w:r>
        <w:rPr/>
        <w:t>la</w:t>
      </w:r>
      <w:r>
        <w:rPr>
          <w:spacing w:val="-16"/>
        </w:rPr>
        <w:t> </w:t>
      </w:r>
      <w:r>
        <w:rPr/>
        <w:t>instrucción</w:t>
      </w:r>
      <w:r>
        <w:rPr>
          <w:spacing w:val="-16"/>
        </w:rPr>
        <w:t> </w:t>
      </w:r>
      <w:r>
        <w:rPr/>
        <w:t>en</w:t>
      </w:r>
      <w:r>
        <w:rPr>
          <w:spacing w:val="-16"/>
        </w:rPr>
        <w:t> </w:t>
      </w:r>
      <w:r>
        <w:rPr/>
        <w:t>la</w:t>
      </w:r>
      <w:r>
        <w:rPr>
          <w:spacing w:val="-16"/>
        </w:rPr>
        <w:t> </w:t>
      </w:r>
      <w:r>
        <w:rPr/>
        <w:t>lengua</w:t>
      </w:r>
      <w:r>
        <w:rPr>
          <w:spacing w:val="-16"/>
        </w:rPr>
        <w:t> </w:t>
      </w:r>
      <w:r>
        <w:rPr/>
        <w:t>mayoritaria, es</w:t>
      </w:r>
      <w:r>
        <w:rPr>
          <w:spacing w:val="-29"/>
        </w:rPr>
        <w:t> </w:t>
      </w:r>
      <w:r>
        <w:rPr>
          <w:spacing w:val="-3"/>
        </w:rPr>
        <w:t>decir,</w:t>
      </w:r>
      <w:r>
        <w:rPr>
          <w:spacing w:val="-29"/>
        </w:rPr>
        <w:t> </w:t>
      </w:r>
      <w:r>
        <w:rPr/>
        <w:t>en</w:t>
      </w:r>
      <w:r>
        <w:rPr>
          <w:spacing w:val="-29"/>
        </w:rPr>
        <w:t> </w:t>
      </w:r>
      <w:r>
        <w:rPr/>
        <w:t>checo,</w:t>
      </w:r>
      <w:r>
        <w:rPr>
          <w:spacing w:val="-29"/>
        </w:rPr>
        <w:t> </w:t>
      </w:r>
      <w:r>
        <w:rPr/>
        <w:t>ya</w:t>
      </w:r>
      <w:r>
        <w:rPr>
          <w:spacing w:val="-29"/>
        </w:rPr>
        <w:t> </w:t>
      </w:r>
      <w:r>
        <w:rPr/>
        <w:t>que</w:t>
      </w:r>
      <w:r>
        <w:rPr>
          <w:spacing w:val="-29"/>
        </w:rPr>
        <w:t> </w:t>
      </w:r>
      <w:r>
        <w:rPr/>
        <w:t>la</w:t>
      </w:r>
      <w:r>
        <w:rPr>
          <w:spacing w:val="-29"/>
        </w:rPr>
        <w:t> </w:t>
      </w:r>
      <w:r>
        <w:rPr/>
        <w:t>lengua</w:t>
      </w:r>
      <w:r>
        <w:rPr>
          <w:spacing w:val="-29"/>
        </w:rPr>
        <w:t> </w:t>
      </w:r>
      <w:r>
        <w:rPr/>
        <w:t>romaní</w:t>
      </w:r>
      <w:r>
        <w:rPr>
          <w:spacing w:val="-29"/>
        </w:rPr>
        <w:t> </w:t>
      </w:r>
      <w:r>
        <w:rPr/>
        <w:t>no</w:t>
      </w:r>
      <w:r>
        <w:rPr>
          <w:spacing w:val="-29"/>
        </w:rPr>
        <w:t> </w:t>
      </w:r>
      <w:r>
        <w:rPr/>
        <w:t>se</w:t>
      </w:r>
      <w:r>
        <w:rPr>
          <w:spacing w:val="-29"/>
        </w:rPr>
        <w:t> </w:t>
      </w:r>
      <w:r>
        <w:rPr/>
        <w:t>emplea</w:t>
      </w:r>
      <w:r>
        <w:rPr>
          <w:spacing w:val="-29"/>
        </w:rPr>
        <w:t> </w:t>
      </w:r>
      <w:r>
        <w:rPr/>
        <w:t>en</w:t>
      </w:r>
      <w:r>
        <w:rPr>
          <w:spacing w:val="-29"/>
        </w:rPr>
        <w:t> </w:t>
      </w:r>
      <w:r>
        <w:rPr/>
        <w:t>el</w:t>
      </w:r>
      <w:r>
        <w:rPr>
          <w:spacing w:val="-29"/>
        </w:rPr>
        <w:t> </w:t>
      </w:r>
      <w:r>
        <w:rPr/>
        <w:t>sistema</w:t>
      </w:r>
      <w:r>
        <w:rPr>
          <w:spacing w:val="-29"/>
        </w:rPr>
        <w:t> </w:t>
      </w:r>
      <w:r>
        <w:rPr/>
        <w:t>educativo,</w:t>
      </w:r>
      <w:r>
        <w:rPr>
          <w:spacing w:val="-29"/>
        </w:rPr>
        <w:t> </w:t>
      </w:r>
      <w:r>
        <w:rPr/>
        <w:t>pero cabe</w:t>
      </w:r>
      <w:r>
        <w:rPr>
          <w:spacing w:val="-16"/>
        </w:rPr>
        <w:t> </w:t>
      </w:r>
      <w:r>
        <w:rPr/>
        <w:t>señalar</w:t>
      </w:r>
      <w:r>
        <w:rPr>
          <w:spacing w:val="-16"/>
        </w:rPr>
        <w:t> </w:t>
      </w:r>
      <w:r>
        <w:rPr/>
        <w:t>que</w:t>
      </w:r>
      <w:r>
        <w:rPr>
          <w:spacing w:val="-16"/>
        </w:rPr>
        <w:t> </w:t>
      </w:r>
      <w:r>
        <w:rPr/>
        <w:t>sólo</w:t>
      </w:r>
      <w:r>
        <w:rPr>
          <w:spacing w:val="-16"/>
        </w:rPr>
        <w:t> </w:t>
      </w:r>
      <w:r>
        <w:rPr/>
        <w:t>cierta</w:t>
      </w:r>
      <w:r>
        <w:rPr>
          <w:spacing w:val="-16"/>
        </w:rPr>
        <w:t> </w:t>
      </w:r>
      <w:r>
        <w:rPr/>
        <w:t>parte</w:t>
      </w:r>
      <w:r>
        <w:rPr>
          <w:spacing w:val="-16"/>
        </w:rPr>
        <w:t> </w:t>
      </w:r>
      <w:r>
        <w:rPr/>
        <w:t>de</w:t>
      </w:r>
      <w:r>
        <w:rPr>
          <w:spacing w:val="-16"/>
        </w:rPr>
        <w:t> </w:t>
      </w:r>
      <w:r>
        <w:rPr/>
        <w:t>la</w:t>
      </w:r>
      <w:r>
        <w:rPr>
          <w:spacing w:val="-16"/>
        </w:rPr>
        <w:t> </w:t>
      </w:r>
      <w:r>
        <w:rPr/>
        <w:t>población</w:t>
      </w:r>
      <w:r>
        <w:rPr>
          <w:spacing w:val="-16"/>
        </w:rPr>
        <w:t> </w:t>
      </w:r>
      <w:r>
        <w:rPr/>
        <w:t>romaní</w:t>
      </w:r>
      <w:r>
        <w:rPr>
          <w:spacing w:val="-16"/>
        </w:rPr>
        <w:t> </w:t>
      </w:r>
      <w:r>
        <w:rPr/>
        <w:t>domina</w:t>
      </w:r>
      <w:r>
        <w:rPr>
          <w:spacing w:val="-16"/>
        </w:rPr>
        <w:t> </w:t>
      </w:r>
      <w:r>
        <w:rPr/>
        <w:t>su</w:t>
      </w:r>
      <w:r>
        <w:rPr>
          <w:spacing w:val="-16"/>
        </w:rPr>
        <w:t> </w:t>
      </w:r>
      <w:r>
        <w:rPr/>
        <w:t>lengua,</w:t>
      </w:r>
      <w:r>
        <w:rPr>
          <w:spacing w:val="-16"/>
        </w:rPr>
        <w:t> </w:t>
      </w:r>
      <w:r>
        <w:rPr/>
        <w:t>aunque </w:t>
      </w:r>
      <w:r>
        <w:rPr>
          <w:w w:val="95"/>
        </w:rPr>
        <w:t>los movimientos étnicos romaníes se esfuercen por</w:t>
      </w:r>
      <w:r>
        <w:rPr>
          <w:spacing w:val="-26"/>
          <w:w w:val="95"/>
        </w:rPr>
        <w:t> </w:t>
      </w:r>
      <w:r>
        <w:rPr>
          <w:w w:val="95"/>
        </w:rPr>
        <w:t>revitalizarla.</w:t>
      </w:r>
    </w:p>
    <w:p>
      <w:pPr>
        <w:pStyle w:val="BodyText"/>
        <w:rPr>
          <w:sz w:val="22"/>
        </w:rPr>
      </w:pPr>
    </w:p>
    <w:p>
      <w:pPr>
        <w:pStyle w:val="BodyText"/>
        <w:spacing w:before="10"/>
        <w:rPr>
          <w:sz w:val="26"/>
        </w:rPr>
      </w:pPr>
    </w:p>
    <w:p>
      <w:pPr>
        <w:spacing w:before="0"/>
        <w:ind w:left="120" w:right="0" w:firstLine="0"/>
        <w:jc w:val="both"/>
        <w:rPr>
          <w:rFonts w:ascii="PMingLiU"/>
          <w:sz w:val="13"/>
        </w:rPr>
      </w:pPr>
      <w:r>
        <w:rPr>
          <w:rFonts w:ascii="PMingLiU"/>
          <w:spacing w:val="4"/>
          <w:w w:val="212"/>
          <w:sz w:val="23"/>
        </w:rPr>
        <w:t>l</w:t>
      </w:r>
      <w:r>
        <w:rPr>
          <w:rFonts w:ascii="PMingLiU"/>
          <w:w w:val="150"/>
          <w:sz w:val="16"/>
        </w:rPr>
        <w:t>a</w:t>
      </w:r>
      <w:r>
        <w:rPr>
          <w:rFonts w:ascii="PMingLiU"/>
          <w:sz w:val="16"/>
        </w:rPr>
        <w:t> </w:t>
      </w:r>
      <w:r>
        <w:rPr>
          <w:rFonts w:ascii="PMingLiU"/>
          <w:spacing w:val="-17"/>
          <w:sz w:val="16"/>
        </w:rPr>
        <w:t> </w:t>
      </w:r>
      <w:r>
        <w:rPr>
          <w:rFonts w:ascii="PMingLiU"/>
          <w:spacing w:val="4"/>
          <w:w w:val="134"/>
          <w:sz w:val="16"/>
        </w:rPr>
        <w:t>s</w:t>
      </w:r>
      <w:r>
        <w:rPr>
          <w:rFonts w:ascii="PMingLiU"/>
          <w:spacing w:val="4"/>
          <w:w w:val="170"/>
          <w:sz w:val="16"/>
        </w:rPr>
        <w:t>o</w:t>
      </w:r>
      <w:r>
        <w:rPr>
          <w:rFonts w:ascii="PMingLiU"/>
          <w:spacing w:val="4"/>
          <w:w w:val="167"/>
          <w:sz w:val="16"/>
        </w:rPr>
        <w:t>c</w:t>
      </w:r>
      <w:r>
        <w:rPr>
          <w:rFonts w:ascii="PMingLiU"/>
          <w:spacing w:val="4"/>
          <w:w w:val="130"/>
          <w:sz w:val="16"/>
        </w:rPr>
        <w:t>i</w:t>
      </w:r>
      <w:r>
        <w:rPr>
          <w:rFonts w:ascii="PMingLiU"/>
          <w:spacing w:val="4"/>
          <w:w w:val="140"/>
          <w:sz w:val="16"/>
        </w:rPr>
        <w:t>e</w:t>
      </w:r>
      <w:r>
        <w:rPr>
          <w:rFonts w:ascii="PMingLiU"/>
          <w:spacing w:val="4"/>
          <w:w w:val="167"/>
          <w:sz w:val="16"/>
        </w:rPr>
        <w:t>d</w:t>
      </w:r>
      <w:r>
        <w:rPr>
          <w:rFonts w:ascii="PMingLiU"/>
          <w:spacing w:val="4"/>
          <w:w w:val="150"/>
          <w:sz w:val="16"/>
        </w:rPr>
        <w:t>a</w:t>
      </w:r>
      <w:r>
        <w:rPr>
          <w:rFonts w:ascii="PMingLiU"/>
          <w:w w:val="167"/>
          <w:sz w:val="16"/>
        </w:rPr>
        <w:t>d</w:t>
      </w:r>
      <w:r>
        <w:rPr>
          <w:rFonts w:ascii="PMingLiU"/>
          <w:sz w:val="16"/>
        </w:rPr>
        <w:t> </w:t>
      </w:r>
      <w:r>
        <w:rPr>
          <w:rFonts w:ascii="PMingLiU"/>
          <w:spacing w:val="-17"/>
          <w:sz w:val="16"/>
        </w:rPr>
        <w:t> </w:t>
      </w:r>
      <w:r>
        <w:rPr>
          <w:rFonts w:ascii="PMingLiU"/>
          <w:spacing w:val="4"/>
          <w:w w:val="125"/>
          <w:sz w:val="16"/>
        </w:rPr>
        <w:t>m</w:t>
      </w:r>
      <w:r>
        <w:rPr>
          <w:rFonts w:ascii="PMingLiU"/>
          <w:spacing w:val="4"/>
          <w:w w:val="170"/>
          <w:sz w:val="16"/>
        </w:rPr>
        <w:t>o</w:t>
      </w:r>
      <w:r>
        <w:rPr>
          <w:rFonts w:ascii="PMingLiU"/>
          <w:spacing w:val="4"/>
          <w:w w:val="167"/>
          <w:sz w:val="16"/>
        </w:rPr>
        <w:t>d</w:t>
      </w:r>
      <w:r>
        <w:rPr>
          <w:rFonts w:ascii="PMingLiU"/>
          <w:spacing w:val="4"/>
          <w:w w:val="140"/>
          <w:sz w:val="16"/>
        </w:rPr>
        <w:t>e</w:t>
      </w:r>
      <w:r>
        <w:rPr>
          <w:rFonts w:ascii="PMingLiU"/>
          <w:spacing w:val="4"/>
          <w:w w:val="207"/>
          <w:sz w:val="16"/>
        </w:rPr>
        <w:t>r</w:t>
      </w:r>
      <w:r>
        <w:rPr>
          <w:rFonts w:ascii="PMingLiU"/>
          <w:spacing w:val="4"/>
          <w:w w:val="167"/>
          <w:sz w:val="16"/>
        </w:rPr>
        <w:t>n</w:t>
      </w:r>
      <w:r>
        <w:rPr>
          <w:rFonts w:ascii="PMingLiU"/>
          <w:spacing w:val="4"/>
          <w:w w:val="150"/>
          <w:sz w:val="16"/>
        </w:rPr>
        <w:t>a</w:t>
      </w:r>
      <w:r>
        <w:rPr>
          <w:rFonts w:ascii="PMingLiU"/>
          <w:w w:val="95"/>
          <w:sz w:val="23"/>
        </w:rPr>
        <w:t>:</w:t>
      </w:r>
      <w:r>
        <w:rPr>
          <w:rFonts w:ascii="PMingLiU"/>
          <w:spacing w:val="6"/>
          <w:sz w:val="23"/>
        </w:rPr>
        <w:t> </w:t>
      </w:r>
      <w:r>
        <w:rPr>
          <w:rFonts w:ascii="PMingLiU"/>
          <w:spacing w:val="4"/>
          <w:w w:val="159"/>
          <w:sz w:val="16"/>
        </w:rPr>
        <w:t>u</w:t>
      </w:r>
      <w:r>
        <w:rPr>
          <w:rFonts w:ascii="PMingLiU"/>
          <w:w w:val="167"/>
          <w:sz w:val="16"/>
        </w:rPr>
        <w:t>n</w:t>
      </w:r>
      <w:r>
        <w:rPr>
          <w:rFonts w:ascii="PMingLiU"/>
          <w:sz w:val="16"/>
        </w:rPr>
        <w:t> </w:t>
      </w:r>
      <w:r>
        <w:rPr>
          <w:rFonts w:ascii="PMingLiU"/>
          <w:spacing w:val="-17"/>
          <w:sz w:val="16"/>
        </w:rPr>
        <w:t> </w:t>
      </w:r>
      <w:r>
        <w:rPr>
          <w:rFonts w:ascii="PMingLiU"/>
          <w:spacing w:val="4"/>
          <w:w w:val="125"/>
          <w:sz w:val="16"/>
        </w:rPr>
        <w:t>m</w:t>
      </w:r>
      <w:r>
        <w:rPr>
          <w:rFonts w:ascii="PMingLiU"/>
          <w:spacing w:val="4"/>
          <w:w w:val="170"/>
          <w:sz w:val="16"/>
        </w:rPr>
        <w:t>o</w:t>
      </w:r>
      <w:r>
        <w:rPr>
          <w:rFonts w:ascii="PMingLiU"/>
          <w:spacing w:val="4"/>
          <w:w w:val="134"/>
          <w:sz w:val="16"/>
        </w:rPr>
        <w:t>s</w:t>
      </w:r>
      <w:r>
        <w:rPr>
          <w:rFonts w:ascii="PMingLiU"/>
          <w:spacing w:val="4"/>
          <w:w w:val="150"/>
          <w:sz w:val="16"/>
        </w:rPr>
        <w:t>a</w:t>
      </w:r>
      <w:r>
        <w:rPr>
          <w:rFonts w:ascii="PMingLiU"/>
          <w:spacing w:val="4"/>
          <w:w w:val="130"/>
          <w:sz w:val="16"/>
        </w:rPr>
        <w:t>i</w:t>
      </w:r>
      <w:r>
        <w:rPr>
          <w:rFonts w:ascii="PMingLiU"/>
          <w:spacing w:val="4"/>
          <w:w w:val="167"/>
          <w:sz w:val="16"/>
        </w:rPr>
        <w:t>c</w:t>
      </w:r>
      <w:r>
        <w:rPr>
          <w:rFonts w:ascii="PMingLiU"/>
          <w:w w:val="170"/>
          <w:sz w:val="16"/>
        </w:rPr>
        <w:t>o</w:t>
      </w:r>
      <w:r>
        <w:rPr>
          <w:rFonts w:ascii="PMingLiU"/>
          <w:sz w:val="16"/>
        </w:rPr>
        <w:t> </w:t>
      </w:r>
      <w:r>
        <w:rPr>
          <w:rFonts w:ascii="PMingLiU"/>
          <w:spacing w:val="-17"/>
          <w:sz w:val="16"/>
        </w:rPr>
        <w:t> </w:t>
      </w:r>
      <w:r>
        <w:rPr>
          <w:rFonts w:ascii="PMingLiU"/>
          <w:spacing w:val="4"/>
          <w:w w:val="167"/>
          <w:sz w:val="16"/>
        </w:rPr>
        <w:t>c</w:t>
      </w:r>
      <w:r>
        <w:rPr>
          <w:rFonts w:ascii="PMingLiU"/>
          <w:spacing w:val="4"/>
          <w:w w:val="159"/>
          <w:sz w:val="16"/>
        </w:rPr>
        <w:t>u</w:t>
      </w:r>
      <w:r>
        <w:rPr>
          <w:rFonts w:ascii="PMingLiU"/>
          <w:spacing w:val="-12"/>
          <w:w w:val="213"/>
          <w:sz w:val="16"/>
        </w:rPr>
        <w:t>l</w:t>
      </w:r>
      <w:r>
        <w:rPr>
          <w:rFonts w:ascii="PMingLiU"/>
          <w:spacing w:val="4"/>
          <w:w w:val="254"/>
          <w:sz w:val="16"/>
        </w:rPr>
        <w:t>t</w:t>
      </w:r>
      <w:r>
        <w:rPr>
          <w:rFonts w:ascii="PMingLiU"/>
          <w:spacing w:val="4"/>
          <w:w w:val="159"/>
          <w:sz w:val="16"/>
        </w:rPr>
        <w:t>u</w:t>
      </w:r>
      <w:r>
        <w:rPr>
          <w:rFonts w:ascii="PMingLiU"/>
          <w:spacing w:val="4"/>
          <w:w w:val="207"/>
          <w:sz w:val="16"/>
        </w:rPr>
        <w:t>r</w:t>
      </w:r>
      <w:r>
        <w:rPr>
          <w:rFonts w:ascii="PMingLiU"/>
          <w:spacing w:val="4"/>
          <w:w w:val="150"/>
          <w:sz w:val="16"/>
        </w:rPr>
        <w:t>a</w:t>
      </w:r>
      <w:r>
        <w:rPr>
          <w:rFonts w:ascii="PMingLiU"/>
          <w:spacing w:val="4"/>
          <w:w w:val="213"/>
          <w:sz w:val="16"/>
        </w:rPr>
        <w:t>l</w:t>
      </w:r>
      <w:r>
        <w:rPr>
          <w:rFonts w:ascii="PMingLiU"/>
          <w:w w:val="109"/>
          <w:position w:val="8"/>
          <w:sz w:val="13"/>
        </w:rPr>
        <w:t>5</w:t>
      </w:r>
    </w:p>
    <w:p>
      <w:pPr>
        <w:pStyle w:val="BodyText"/>
        <w:spacing w:before="12"/>
        <w:rPr>
          <w:rFonts w:ascii="PMingLiU"/>
          <w:sz w:val="25"/>
        </w:rPr>
      </w:pPr>
    </w:p>
    <w:p>
      <w:pPr>
        <w:pStyle w:val="BodyText"/>
        <w:spacing w:line="271" w:lineRule="auto"/>
        <w:ind w:left="120" w:right="117"/>
        <w:jc w:val="both"/>
      </w:pPr>
      <w:r>
        <w:rPr/>
        <w:t>En</w:t>
      </w:r>
      <w:r>
        <w:rPr>
          <w:spacing w:val="-22"/>
        </w:rPr>
        <w:t> </w:t>
      </w:r>
      <w:r>
        <w:rPr/>
        <w:t>las</w:t>
      </w:r>
      <w:r>
        <w:rPr>
          <w:spacing w:val="-22"/>
        </w:rPr>
        <w:t> </w:t>
      </w:r>
      <w:r>
        <w:rPr>
          <w:spacing w:val="-3"/>
        </w:rPr>
        <w:t>sociedades</w:t>
      </w:r>
      <w:r>
        <w:rPr>
          <w:spacing w:val="-22"/>
        </w:rPr>
        <w:t> </w:t>
      </w:r>
      <w:r>
        <w:rPr/>
        <w:t>que</w:t>
      </w:r>
      <w:r>
        <w:rPr>
          <w:spacing w:val="-22"/>
        </w:rPr>
        <w:t> </w:t>
      </w:r>
      <w:r>
        <w:rPr/>
        <w:t>son</w:t>
      </w:r>
      <w:r>
        <w:rPr>
          <w:spacing w:val="-22"/>
        </w:rPr>
        <w:t> </w:t>
      </w:r>
      <w:r>
        <w:rPr>
          <w:spacing w:val="-3"/>
        </w:rPr>
        <w:t>culturalmente</w:t>
      </w:r>
      <w:r>
        <w:rPr>
          <w:spacing w:val="-22"/>
        </w:rPr>
        <w:t> </w:t>
      </w:r>
      <w:r>
        <w:rPr>
          <w:spacing w:val="-3"/>
        </w:rPr>
        <w:t>diversas</w:t>
      </w:r>
      <w:r>
        <w:rPr>
          <w:spacing w:val="-22"/>
        </w:rPr>
        <w:t> </w:t>
      </w:r>
      <w:r>
        <w:rPr/>
        <w:t>a</w:t>
      </w:r>
      <w:r>
        <w:rPr>
          <w:spacing w:val="-22"/>
        </w:rPr>
        <w:t> </w:t>
      </w:r>
      <w:r>
        <w:rPr>
          <w:spacing w:val="-3"/>
        </w:rPr>
        <w:t>largo</w:t>
      </w:r>
      <w:r>
        <w:rPr>
          <w:spacing w:val="-22"/>
        </w:rPr>
        <w:t> </w:t>
      </w:r>
      <w:r>
        <w:rPr>
          <w:spacing w:val="-3"/>
        </w:rPr>
        <w:t>plazo</w:t>
      </w:r>
      <w:r>
        <w:rPr>
          <w:spacing w:val="-22"/>
        </w:rPr>
        <w:t> </w:t>
      </w:r>
      <w:r>
        <w:rPr/>
        <w:t>y</w:t>
      </w:r>
      <w:r>
        <w:rPr>
          <w:spacing w:val="-22"/>
        </w:rPr>
        <w:t> </w:t>
      </w:r>
      <w:r>
        <w:rPr/>
        <w:t>parte</w:t>
      </w:r>
      <w:r>
        <w:rPr>
          <w:spacing w:val="-22"/>
        </w:rPr>
        <w:t> </w:t>
      </w:r>
      <w:r>
        <w:rPr/>
        <w:t>de</w:t>
      </w:r>
      <w:r>
        <w:rPr>
          <w:spacing w:val="-22"/>
        </w:rPr>
        <w:t> </w:t>
      </w:r>
      <w:r>
        <w:rPr/>
        <w:t>su</w:t>
      </w:r>
      <w:r>
        <w:rPr>
          <w:spacing w:val="-22"/>
        </w:rPr>
        <w:t> </w:t>
      </w:r>
      <w:r>
        <w:rPr>
          <w:spacing w:val="-3"/>
        </w:rPr>
        <w:t>identidad nacional</w:t>
      </w:r>
      <w:r>
        <w:rPr>
          <w:spacing w:val="-23"/>
        </w:rPr>
        <w:t> </w:t>
      </w:r>
      <w:r>
        <w:rPr>
          <w:spacing w:val="-3"/>
        </w:rPr>
        <w:t>está</w:t>
      </w:r>
      <w:r>
        <w:rPr>
          <w:spacing w:val="-23"/>
        </w:rPr>
        <w:t> </w:t>
      </w:r>
      <w:r>
        <w:rPr>
          <w:spacing w:val="-3"/>
        </w:rPr>
        <w:t>basada</w:t>
      </w:r>
      <w:r>
        <w:rPr>
          <w:spacing w:val="-23"/>
        </w:rPr>
        <w:t> </w:t>
      </w:r>
      <w:r>
        <w:rPr/>
        <w:t>en</w:t>
      </w:r>
      <w:r>
        <w:rPr>
          <w:spacing w:val="-23"/>
        </w:rPr>
        <w:t> </w:t>
      </w:r>
      <w:r>
        <w:rPr/>
        <w:t>el</w:t>
      </w:r>
      <w:r>
        <w:rPr>
          <w:spacing w:val="-23"/>
        </w:rPr>
        <w:t> </w:t>
      </w:r>
      <w:r>
        <w:rPr>
          <w:spacing w:val="-3"/>
        </w:rPr>
        <w:t>reconocimiento</w:t>
      </w:r>
      <w:r>
        <w:rPr>
          <w:spacing w:val="-23"/>
        </w:rPr>
        <w:t> </w:t>
      </w:r>
      <w:r>
        <w:rPr/>
        <w:t>de</w:t>
      </w:r>
      <w:r>
        <w:rPr>
          <w:spacing w:val="-23"/>
        </w:rPr>
        <w:t> </w:t>
      </w:r>
      <w:r>
        <w:rPr/>
        <w:t>la</w:t>
      </w:r>
      <w:r>
        <w:rPr>
          <w:spacing w:val="-23"/>
        </w:rPr>
        <w:t> </w:t>
      </w:r>
      <w:r>
        <w:rPr>
          <w:spacing w:val="-3"/>
        </w:rPr>
        <w:t>diversidad,</w:t>
      </w:r>
      <w:r>
        <w:rPr>
          <w:spacing w:val="-23"/>
        </w:rPr>
        <w:t> </w:t>
      </w:r>
      <w:r>
        <w:rPr/>
        <w:t>la</w:t>
      </w:r>
      <w:r>
        <w:rPr>
          <w:spacing w:val="-23"/>
        </w:rPr>
        <w:t> </w:t>
      </w:r>
      <w:r>
        <w:rPr>
          <w:spacing w:val="-3"/>
        </w:rPr>
        <w:t>educación</w:t>
      </w:r>
      <w:r>
        <w:rPr>
          <w:spacing w:val="-23"/>
        </w:rPr>
        <w:t> </w:t>
      </w:r>
      <w:r>
        <w:rPr>
          <w:spacing w:val="-3"/>
        </w:rPr>
        <w:t>multicultural </w:t>
      </w:r>
      <w:r>
        <w:rPr/>
        <w:t>es una parte </w:t>
      </w:r>
      <w:r>
        <w:rPr>
          <w:spacing w:val="-3"/>
        </w:rPr>
        <w:t>automática </w:t>
      </w:r>
      <w:r>
        <w:rPr/>
        <w:t>o </w:t>
      </w:r>
      <w:r>
        <w:rPr>
          <w:spacing w:val="-3"/>
        </w:rPr>
        <w:t>longitudinalmente coherente </w:t>
      </w:r>
      <w:r>
        <w:rPr/>
        <w:t>con la </w:t>
      </w:r>
      <w:r>
        <w:rPr>
          <w:spacing w:val="-3"/>
        </w:rPr>
        <w:t>currícula </w:t>
      </w:r>
      <w:r>
        <w:rPr>
          <w:spacing w:val="-5"/>
        </w:rPr>
        <w:t>escolar. </w:t>
      </w:r>
      <w:r>
        <w:rPr>
          <w:spacing w:val="-3"/>
        </w:rPr>
        <w:t>Al </w:t>
      </w:r>
      <w:r>
        <w:rPr>
          <w:spacing w:val="-3"/>
          <w:w w:val="95"/>
        </w:rPr>
        <w:t>contrario,</w:t>
      </w:r>
      <w:r>
        <w:rPr>
          <w:spacing w:val="-21"/>
          <w:w w:val="95"/>
        </w:rPr>
        <w:t> </w:t>
      </w:r>
      <w:r>
        <w:rPr>
          <w:w w:val="95"/>
        </w:rPr>
        <w:t>en</w:t>
      </w:r>
      <w:r>
        <w:rPr>
          <w:spacing w:val="-21"/>
          <w:w w:val="95"/>
        </w:rPr>
        <w:t> </w:t>
      </w:r>
      <w:r>
        <w:rPr>
          <w:w w:val="95"/>
        </w:rPr>
        <w:t>las</w:t>
      </w:r>
      <w:r>
        <w:rPr>
          <w:spacing w:val="-21"/>
          <w:w w:val="95"/>
        </w:rPr>
        <w:t> </w:t>
      </w:r>
      <w:r>
        <w:rPr>
          <w:spacing w:val="-3"/>
          <w:w w:val="95"/>
        </w:rPr>
        <w:t>sociedades</w:t>
      </w:r>
      <w:r>
        <w:rPr>
          <w:spacing w:val="-21"/>
          <w:w w:val="95"/>
        </w:rPr>
        <w:t> </w:t>
      </w:r>
      <w:r>
        <w:rPr>
          <w:spacing w:val="-3"/>
          <w:w w:val="95"/>
        </w:rPr>
        <w:t>totalitarias</w:t>
      </w:r>
      <w:r>
        <w:rPr>
          <w:spacing w:val="-21"/>
          <w:w w:val="95"/>
        </w:rPr>
        <w:t> </w:t>
      </w:r>
      <w:r>
        <w:rPr>
          <w:w w:val="95"/>
        </w:rPr>
        <w:t>o</w:t>
      </w:r>
      <w:r>
        <w:rPr>
          <w:spacing w:val="-21"/>
          <w:w w:val="95"/>
        </w:rPr>
        <w:t> </w:t>
      </w:r>
      <w:r>
        <w:rPr>
          <w:spacing w:val="-3"/>
          <w:w w:val="95"/>
        </w:rPr>
        <w:t>postotalitarias,</w:t>
      </w:r>
      <w:r>
        <w:rPr>
          <w:spacing w:val="-21"/>
          <w:w w:val="95"/>
        </w:rPr>
        <w:t> </w:t>
      </w:r>
      <w:r>
        <w:rPr>
          <w:spacing w:val="-3"/>
          <w:w w:val="95"/>
        </w:rPr>
        <w:t>orientadas</w:t>
      </w:r>
      <w:r>
        <w:rPr>
          <w:spacing w:val="-21"/>
          <w:w w:val="95"/>
        </w:rPr>
        <w:t> </w:t>
      </w:r>
      <w:r>
        <w:rPr>
          <w:w w:val="95"/>
        </w:rPr>
        <w:t>a</w:t>
      </w:r>
      <w:r>
        <w:rPr>
          <w:spacing w:val="-21"/>
          <w:w w:val="95"/>
        </w:rPr>
        <w:t> </w:t>
      </w:r>
      <w:r>
        <w:rPr>
          <w:spacing w:val="-3"/>
          <w:w w:val="95"/>
        </w:rPr>
        <w:t>largo</w:t>
      </w:r>
      <w:r>
        <w:rPr>
          <w:spacing w:val="-21"/>
          <w:w w:val="95"/>
        </w:rPr>
        <w:t> </w:t>
      </w:r>
      <w:r>
        <w:rPr>
          <w:spacing w:val="-3"/>
          <w:w w:val="95"/>
        </w:rPr>
        <w:t>plazo</w:t>
      </w:r>
      <w:r>
        <w:rPr>
          <w:spacing w:val="-21"/>
          <w:w w:val="95"/>
        </w:rPr>
        <w:t> </w:t>
      </w:r>
      <w:r>
        <w:rPr>
          <w:spacing w:val="-3"/>
          <w:w w:val="95"/>
        </w:rPr>
        <w:t>hacia</w:t>
      </w:r>
      <w:r>
        <w:rPr>
          <w:spacing w:val="-21"/>
          <w:w w:val="95"/>
        </w:rPr>
        <w:t> </w:t>
      </w:r>
      <w:r>
        <w:rPr>
          <w:spacing w:val="-3"/>
          <w:w w:val="95"/>
        </w:rPr>
        <w:t>una </w:t>
      </w:r>
      <w:r>
        <w:rPr>
          <w:spacing w:val="-3"/>
        </w:rPr>
        <w:t>identidad</w:t>
      </w:r>
      <w:r>
        <w:rPr>
          <w:spacing w:val="-22"/>
        </w:rPr>
        <w:t> </w:t>
      </w:r>
      <w:r>
        <w:rPr>
          <w:spacing w:val="-3"/>
        </w:rPr>
        <w:t>nacional</w:t>
      </w:r>
      <w:r>
        <w:rPr>
          <w:spacing w:val="-22"/>
        </w:rPr>
        <w:t> </w:t>
      </w:r>
      <w:r>
        <w:rPr>
          <w:spacing w:val="-3"/>
        </w:rPr>
        <w:t>ligada</w:t>
      </w:r>
      <w:r>
        <w:rPr>
          <w:spacing w:val="-22"/>
        </w:rPr>
        <w:t> </w:t>
      </w:r>
      <w:r>
        <w:rPr/>
        <w:t>a</w:t>
      </w:r>
      <w:r>
        <w:rPr>
          <w:spacing w:val="-22"/>
        </w:rPr>
        <w:t> </w:t>
      </w:r>
      <w:r>
        <w:rPr/>
        <w:t>una</w:t>
      </w:r>
      <w:r>
        <w:rPr>
          <w:spacing w:val="-22"/>
        </w:rPr>
        <w:t> </w:t>
      </w:r>
      <w:r>
        <w:rPr>
          <w:spacing w:val="-3"/>
        </w:rPr>
        <w:t>ideología</w:t>
      </w:r>
      <w:r>
        <w:rPr>
          <w:spacing w:val="-22"/>
        </w:rPr>
        <w:t> </w:t>
      </w:r>
      <w:r>
        <w:rPr>
          <w:spacing w:val="-3"/>
        </w:rPr>
        <w:t>unitaria,</w:t>
      </w:r>
      <w:r>
        <w:rPr>
          <w:spacing w:val="-22"/>
        </w:rPr>
        <w:t> </w:t>
      </w:r>
      <w:r>
        <w:rPr/>
        <w:t>la</w:t>
      </w:r>
      <w:r>
        <w:rPr>
          <w:spacing w:val="-22"/>
        </w:rPr>
        <w:t> </w:t>
      </w:r>
      <w:r>
        <w:rPr>
          <w:spacing w:val="-3"/>
        </w:rPr>
        <w:t>aproximación</w:t>
      </w:r>
      <w:r>
        <w:rPr>
          <w:spacing w:val="-22"/>
        </w:rPr>
        <w:t> </w:t>
      </w:r>
      <w:r>
        <w:rPr>
          <w:spacing w:val="-3"/>
        </w:rPr>
        <w:t>multicultural</w:t>
      </w:r>
      <w:r>
        <w:rPr>
          <w:spacing w:val="-22"/>
        </w:rPr>
        <w:t> </w:t>
      </w:r>
      <w:r>
        <w:rPr/>
        <w:t>en</w:t>
      </w:r>
      <w:r>
        <w:rPr>
          <w:spacing w:val="-20"/>
        </w:rPr>
        <w:t> </w:t>
      </w:r>
      <w:r>
        <w:rPr/>
        <w:t>la </w:t>
      </w:r>
      <w:r>
        <w:rPr>
          <w:w w:val="95"/>
        </w:rPr>
        <w:t>educación</w:t>
      </w:r>
      <w:r>
        <w:rPr>
          <w:spacing w:val="-18"/>
          <w:w w:val="95"/>
        </w:rPr>
        <w:t> </w:t>
      </w:r>
      <w:r>
        <w:rPr>
          <w:w w:val="95"/>
        </w:rPr>
        <w:t>queda</w:t>
      </w:r>
      <w:r>
        <w:rPr>
          <w:spacing w:val="-18"/>
          <w:w w:val="95"/>
        </w:rPr>
        <w:t> </w:t>
      </w:r>
      <w:r>
        <w:rPr>
          <w:w w:val="95"/>
        </w:rPr>
        <w:t>paralizada</w:t>
      </w:r>
      <w:r>
        <w:rPr>
          <w:spacing w:val="-18"/>
          <w:w w:val="95"/>
        </w:rPr>
        <w:t> </w:t>
      </w:r>
      <w:r>
        <w:rPr>
          <w:w w:val="95"/>
        </w:rPr>
        <w:t>y</w:t>
      </w:r>
      <w:r>
        <w:rPr>
          <w:spacing w:val="-18"/>
          <w:w w:val="95"/>
        </w:rPr>
        <w:t> </w:t>
      </w:r>
      <w:r>
        <w:rPr>
          <w:w w:val="95"/>
        </w:rPr>
        <w:t>limitada</w:t>
      </w:r>
      <w:r>
        <w:rPr>
          <w:spacing w:val="-18"/>
          <w:w w:val="95"/>
        </w:rPr>
        <w:t> </w:t>
      </w:r>
      <w:r>
        <w:rPr>
          <w:w w:val="95"/>
        </w:rPr>
        <w:t>a</w:t>
      </w:r>
      <w:r>
        <w:rPr>
          <w:spacing w:val="-18"/>
          <w:w w:val="95"/>
        </w:rPr>
        <w:t> </w:t>
      </w:r>
      <w:r>
        <w:rPr>
          <w:w w:val="95"/>
        </w:rPr>
        <w:t>los</w:t>
      </w:r>
      <w:r>
        <w:rPr>
          <w:spacing w:val="-18"/>
          <w:w w:val="95"/>
        </w:rPr>
        <w:t> </w:t>
      </w:r>
      <w:r>
        <w:rPr>
          <w:w w:val="95"/>
        </w:rPr>
        <w:t>problemas</w:t>
      </w:r>
      <w:r>
        <w:rPr>
          <w:spacing w:val="-18"/>
          <w:w w:val="95"/>
        </w:rPr>
        <w:t> </w:t>
      </w:r>
      <w:r>
        <w:rPr>
          <w:w w:val="95"/>
        </w:rPr>
        <w:t>sustitutivos,</w:t>
      </w:r>
      <w:r>
        <w:rPr>
          <w:spacing w:val="-18"/>
          <w:w w:val="95"/>
        </w:rPr>
        <w:t> </w:t>
      </w:r>
      <w:r>
        <w:rPr>
          <w:w w:val="95"/>
        </w:rPr>
        <w:t>sea</w:t>
      </w:r>
      <w:r>
        <w:rPr>
          <w:spacing w:val="-18"/>
          <w:w w:val="95"/>
        </w:rPr>
        <w:t> </w:t>
      </w:r>
      <w:r>
        <w:rPr>
          <w:w w:val="95"/>
        </w:rPr>
        <w:t>relacionándolos </w:t>
      </w:r>
      <w:r>
        <w:rPr/>
        <w:t>con</w:t>
      </w:r>
      <w:r>
        <w:rPr>
          <w:spacing w:val="-18"/>
        </w:rPr>
        <w:t> </w:t>
      </w:r>
      <w:r>
        <w:rPr/>
        <w:t>el</w:t>
      </w:r>
      <w:r>
        <w:rPr>
          <w:spacing w:val="-18"/>
        </w:rPr>
        <w:t> </w:t>
      </w:r>
      <w:r>
        <w:rPr/>
        <w:t>folclore,</w:t>
      </w:r>
      <w:r>
        <w:rPr>
          <w:spacing w:val="-18"/>
        </w:rPr>
        <w:t> </w:t>
      </w:r>
      <w:r>
        <w:rPr/>
        <w:t>con</w:t>
      </w:r>
      <w:r>
        <w:rPr>
          <w:spacing w:val="-18"/>
        </w:rPr>
        <w:t> </w:t>
      </w:r>
      <w:r>
        <w:rPr/>
        <w:t>una</w:t>
      </w:r>
      <w:r>
        <w:rPr>
          <w:spacing w:val="-18"/>
        </w:rPr>
        <w:t> </w:t>
      </w:r>
      <w:r>
        <w:rPr/>
        <w:t>minoría</w:t>
      </w:r>
      <w:r>
        <w:rPr>
          <w:spacing w:val="-18"/>
        </w:rPr>
        <w:t> </w:t>
      </w:r>
      <w:r>
        <w:rPr/>
        <w:t>problemática</w:t>
      </w:r>
      <w:r>
        <w:rPr>
          <w:spacing w:val="-18"/>
        </w:rPr>
        <w:t> </w:t>
      </w:r>
      <w:r>
        <w:rPr/>
        <w:t>o</w:t>
      </w:r>
      <w:r>
        <w:rPr>
          <w:spacing w:val="-18"/>
        </w:rPr>
        <w:t> </w:t>
      </w:r>
      <w:r>
        <w:rPr/>
        <w:t>con</w:t>
      </w:r>
      <w:r>
        <w:rPr>
          <w:spacing w:val="-18"/>
        </w:rPr>
        <w:t> </w:t>
      </w:r>
      <w:r>
        <w:rPr/>
        <w:t>las</w:t>
      </w:r>
      <w:r>
        <w:rPr>
          <w:spacing w:val="-18"/>
        </w:rPr>
        <w:t> </w:t>
      </w:r>
      <w:r>
        <w:rPr/>
        <w:t>minorías</w:t>
      </w:r>
      <w:r>
        <w:rPr>
          <w:spacing w:val="-18"/>
        </w:rPr>
        <w:t> </w:t>
      </w:r>
      <w:r>
        <w:rPr/>
        <w:t>étnicas,</w:t>
      </w:r>
      <w:r>
        <w:rPr>
          <w:spacing w:val="-18"/>
        </w:rPr>
        <w:t> </w:t>
      </w:r>
      <w:r>
        <w:rPr/>
        <w:t>religiosas, etc. En la sociedad checa, tal seudoproblema es asunto de la minoría romaní. Los romaníes</w:t>
      </w:r>
      <w:r>
        <w:rPr>
          <w:spacing w:val="-26"/>
        </w:rPr>
        <w:t> </w:t>
      </w:r>
      <w:r>
        <w:rPr/>
        <w:t>son</w:t>
      </w:r>
      <w:r>
        <w:rPr>
          <w:spacing w:val="-26"/>
        </w:rPr>
        <w:t> </w:t>
      </w:r>
      <w:r>
        <w:rPr/>
        <w:t>un</w:t>
      </w:r>
      <w:r>
        <w:rPr>
          <w:spacing w:val="-26"/>
        </w:rPr>
        <w:t> </w:t>
      </w:r>
      <w:r>
        <w:rPr/>
        <w:t>grupo</w:t>
      </w:r>
      <w:r>
        <w:rPr>
          <w:spacing w:val="-26"/>
        </w:rPr>
        <w:t> </w:t>
      </w:r>
      <w:r>
        <w:rPr/>
        <w:t>que,</w:t>
      </w:r>
      <w:r>
        <w:rPr>
          <w:spacing w:val="-26"/>
        </w:rPr>
        <w:t> </w:t>
      </w:r>
      <w:r>
        <w:rPr/>
        <w:t>respecto</w:t>
      </w:r>
      <w:r>
        <w:rPr>
          <w:spacing w:val="-26"/>
        </w:rPr>
        <w:t> </w:t>
      </w:r>
      <w:r>
        <w:rPr/>
        <w:t>a</w:t>
      </w:r>
      <w:r>
        <w:rPr>
          <w:spacing w:val="-26"/>
        </w:rPr>
        <w:t> </w:t>
      </w:r>
      <w:r>
        <w:rPr/>
        <w:t>la</w:t>
      </w:r>
      <w:r>
        <w:rPr>
          <w:spacing w:val="-26"/>
        </w:rPr>
        <w:t> </w:t>
      </w:r>
      <w:r>
        <w:rPr/>
        <w:t>mayoría,</w:t>
      </w:r>
      <w:r>
        <w:rPr>
          <w:spacing w:val="-26"/>
        </w:rPr>
        <w:t> </w:t>
      </w:r>
      <w:r>
        <w:rPr/>
        <w:t>muestra</w:t>
      </w:r>
      <w:r>
        <w:rPr>
          <w:spacing w:val="-26"/>
        </w:rPr>
        <w:t> </w:t>
      </w:r>
      <w:r>
        <w:rPr/>
        <w:t>porcentajes</w:t>
      </w:r>
      <w:r>
        <w:rPr>
          <w:spacing w:val="-26"/>
        </w:rPr>
        <w:t> </w:t>
      </w:r>
      <w:r>
        <w:rPr/>
        <w:t>relevantes</w:t>
      </w:r>
      <w:r>
        <w:rPr>
          <w:spacing w:val="-26"/>
        </w:rPr>
        <w:t> </w:t>
      </w:r>
      <w:r>
        <w:rPr/>
        <w:t>en la</w:t>
      </w:r>
      <w:r>
        <w:rPr>
          <w:spacing w:val="-26"/>
        </w:rPr>
        <w:t> </w:t>
      </w:r>
      <w:r>
        <w:rPr/>
        <w:t>delincuencia,</w:t>
      </w:r>
      <w:r>
        <w:rPr>
          <w:spacing w:val="-26"/>
        </w:rPr>
        <w:t> </w:t>
      </w:r>
      <w:r>
        <w:rPr/>
        <w:t>las</w:t>
      </w:r>
      <w:r>
        <w:rPr>
          <w:spacing w:val="-26"/>
        </w:rPr>
        <w:t> </w:t>
      </w:r>
      <w:r>
        <w:rPr/>
        <w:t>aportaciones</w:t>
      </w:r>
      <w:r>
        <w:rPr>
          <w:spacing w:val="-26"/>
        </w:rPr>
        <w:t> </w:t>
      </w:r>
      <w:r>
        <w:rPr/>
        <w:t>sociales</w:t>
      </w:r>
      <w:r>
        <w:rPr>
          <w:spacing w:val="-26"/>
        </w:rPr>
        <w:t> </w:t>
      </w:r>
      <w:r>
        <w:rPr/>
        <w:t>demandadas</w:t>
      </w:r>
      <w:r>
        <w:rPr>
          <w:spacing w:val="-26"/>
        </w:rPr>
        <w:t> </w:t>
      </w:r>
      <w:r>
        <w:rPr/>
        <w:t>al</w:t>
      </w:r>
      <w:r>
        <w:rPr>
          <w:spacing w:val="-26"/>
        </w:rPr>
        <w:t> </w:t>
      </w:r>
      <w:r>
        <w:rPr/>
        <w:t>Estado,</w:t>
      </w:r>
      <w:r>
        <w:rPr>
          <w:spacing w:val="-26"/>
        </w:rPr>
        <w:t> </w:t>
      </w:r>
      <w:r>
        <w:rPr/>
        <w:t>la</w:t>
      </w:r>
      <w:r>
        <w:rPr>
          <w:spacing w:val="-26"/>
        </w:rPr>
        <w:t> </w:t>
      </w:r>
      <w:r>
        <w:rPr/>
        <w:t>pobreza</w:t>
      </w:r>
      <w:r>
        <w:rPr>
          <w:spacing w:val="-26"/>
        </w:rPr>
        <w:t> </w:t>
      </w:r>
      <w:r>
        <w:rPr/>
        <w:t>y</w:t>
      </w:r>
      <w:r>
        <w:rPr>
          <w:spacing w:val="-26"/>
        </w:rPr>
        <w:t> </w:t>
      </w:r>
      <w:r>
        <w:rPr/>
        <w:t>el</w:t>
      </w:r>
      <w:r>
        <w:rPr>
          <w:spacing w:val="-26"/>
        </w:rPr>
        <w:t> </w:t>
      </w:r>
      <w:r>
        <w:rPr/>
        <w:t>bajo nivel</w:t>
      </w:r>
      <w:r>
        <w:rPr>
          <w:spacing w:val="-36"/>
        </w:rPr>
        <w:t> </w:t>
      </w:r>
      <w:r>
        <w:rPr/>
        <w:t>de</w:t>
      </w:r>
      <w:r>
        <w:rPr>
          <w:spacing w:val="-36"/>
        </w:rPr>
        <w:t> </w:t>
      </w:r>
      <w:r>
        <w:rPr/>
        <w:t>instrucción.</w:t>
      </w:r>
    </w:p>
    <w:p>
      <w:pPr>
        <w:pStyle w:val="BodyText"/>
        <w:spacing w:line="273" w:lineRule="auto" w:before="2"/>
        <w:ind w:left="120" w:right="118" w:firstLine="359"/>
        <w:jc w:val="both"/>
      </w:pPr>
      <w:r>
        <w:rPr/>
        <w:t>En la educación multicultural se busca sobre todo priorizar tales valores que lleven</w:t>
      </w:r>
      <w:r>
        <w:rPr>
          <w:spacing w:val="-8"/>
        </w:rPr>
        <w:t> </w:t>
      </w:r>
      <w:r>
        <w:rPr/>
        <w:t>a</w:t>
      </w:r>
      <w:r>
        <w:rPr>
          <w:spacing w:val="-8"/>
        </w:rPr>
        <w:t> </w:t>
      </w:r>
      <w:r>
        <w:rPr/>
        <w:t>una</w:t>
      </w:r>
      <w:r>
        <w:rPr>
          <w:spacing w:val="-8"/>
        </w:rPr>
        <w:t> </w:t>
      </w:r>
      <w:r>
        <w:rPr/>
        <w:t>educación</w:t>
      </w:r>
      <w:r>
        <w:rPr>
          <w:spacing w:val="-8"/>
        </w:rPr>
        <w:t> </w:t>
      </w:r>
      <w:r>
        <w:rPr/>
        <w:t>y</w:t>
      </w:r>
      <w:r>
        <w:rPr>
          <w:spacing w:val="-8"/>
        </w:rPr>
        <w:t> </w:t>
      </w:r>
      <w:r>
        <w:rPr/>
        <w:t>sociedad</w:t>
      </w:r>
      <w:r>
        <w:rPr>
          <w:spacing w:val="-8"/>
        </w:rPr>
        <w:t> </w:t>
      </w:r>
      <w:r>
        <w:rPr/>
        <w:t>socialmente</w:t>
      </w:r>
      <w:r>
        <w:rPr>
          <w:spacing w:val="-8"/>
        </w:rPr>
        <w:t> </w:t>
      </w:r>
      <w:r>
        <w:rPr/>
        <w:t>justas.</w:t>
      </w:r>
      <w:r>
        <w:rPr>
          <w:position w:val="8"/>
          <w:sz w:val="13"/>
        </w:rPr>
        <w:t>6</w:t>
      </w:r>
      <w:r>
        <w:rPr>
          <w:spacing w:val="17"/>
          <w:position w:val="8"/>
          <w:sz w:val="13"/>
        </w:rPr>
        <w:t> </w:t>
      </w:r>
      <w:r>
        <w:rPr/>
        <w:t>A</w:t>
      </w:r>
      <w:r>
        <w:rPr>
          <w:spacing w:val="-8"/>
        </w:rPr>
        <w:t> </w:t>
      </w:r>
      <w:r>
        <w:rPr/>
        <w:t>diferencia</w:t>
      </w:r>
      <w:r>
        <w:rPr>
          <w:spacing w:val="-8"/>
        </w:rPr>
        <w:t> </w:t>
      </w:r>
      <w:r>
        <w:rPr/>
        <w:t>de</w:t>
      </w:r>
      <w:r>
        <w:rPr>
          <w:spacing w:val="-8"/>
        </w:rPr>
        <w:t> </w:t>
      </w:r>
      <w:r>
        <w:rPr/>
        <w:t>la</w:t>
      </w:r>
      <w:r>
        <w:rPr>
          <w:spacing w:val="-8"/>
        </w:rPr>
        <w:t> </w:t>
      </w:r>
      <w:r>
        <w:rPr/>
        <w:t>sociedad checa,</w:t>
      </w:r>
      <w:r>
        <w:rPr>
          <w:spacing w:val="-20"/>
        </w:rPr>
        <w:t> </w:t>
      </w:r>
      <w:r>
        <w:rPr/>
        <w:t>en</w:t>
      </w:r>
      <w:r>
        <w:rPr>
          <w:spacing w:val="-20"/>
        </w:rPr>
        <w:t> </w:t>
      </w:r>
      <w:r>
        <w:rPr/>
        <w:t>otros</w:t>
      </w:r>
      <w:r>
        <w:rPr>
          <w:spacing w:val="-20"/>
        </w:rPr>
        <w:t> </w:t>
      </w:r>
      <w:r>
        <w:rPr/>
        <w:t>países</w:t>
      </w:r>
      <w:r>
        <w:rPr>
          <w:spacing w:val="-20"/>
        </w:rPr>
        <w:t> </w:t>
      </w:r>
      <w:r>
        <w:rPr/>
        <w:t>(por</w:t>
      </w:r>
      <w:r>
        <w:rPr>
          <w:spacing w:val="-20"/>
        </w:rPr>
        <w:t> </w:t>
      </w:r>
      <w:r>
        <w:rPr/>
        <w:t>ejemplo</w:t>
      </w:r>
      <w:r>
        <w:rPr>
          <w:spacing w:val="-20"/>
        </w:rPr>
        <w:t> </w:t>
      </w:r>
      <w:r>
        <w:rPr/>
        <w:t>en</w:t>
      </w:r>
      <w:r>
        <w:rPr>
          <w:spacing w:val="-20"/>
        </w:rPr>
        <w:t> </w:t>
      </w:r>
      <w:r>
        <w:rPr/>
        <w:t>los</w:t>
      </w:r>
      <w:r>
        <w:rPr>
          <w:spacing w:val="-20"/>
        </w:rPr>
        <w:t> </w:t>
      </w:r>
      <w:r>
        <w:rPr/>
        <w:t>EE.UU.),</w:t>
      </w:r>
      <w:r>
        <w:rPr>
          <w:spacing w:val="-20"/>
        </w:rPr>
        <w:t> </w:t>
      </w:r>
      <w:r>
        <w:rPr/>
        <w:t>la</w:t>
      </w:r>
      <w:r>
        <w:rPr>
          <w:spacing w:val="-20"/>
        </w:rPr>
        <w:t> </w:t>
      </w:r>
      <w:r>
        <w:rPr/>
        <w:t>educación</w:t>
      </w:r>
      <w:r>
        <w:rPr>
          <w:spacing w:val="-20"/>
        </w:rPr>
        <w:t> </w:t>
      </w:r>
      <w:r>
        <w:rPr/>
        <w:t>multicultural</w:t>
      </w:r>
      <w:r>
        <w:rPr>
          <w:spacing w:val="-20"/>
        </w:rPr>
        <w:t> </w:t>
      </w:r>
      <w:r>
        <w:rPr/>
        <w:t>tiene una larga tradición. Son precisamente los estadounidenses quienes suelen ver</w:t>
      </w:r>
      <w:r>
        <w:rPr>
          <w:spacing w:val="56"/>
        </w:rPr>
        <w:t> </w:t>
      </w:r>
      <w:r>
        <w:rPr/>
        <w:t>las</w:t>
      </w:r>
    </w:p>
    <w:p>
      <w:pPr>
        <w:pStyle w:val="BodyText"/>
        <w:rPr>
          <w:sz w:val="20"/>
        </w:rPr>
      </w:pPr>
    </w:p>
    <w:p>
      <w:pPr>
        <w:pStyle w:val="BodyText"/>
        <w:spacing w:before="10"/>
        <w:rPr>
          <w:sz w:val="10"/>
        </w:rPr>
      </w:pPr>
      <w:r>
        <w:rPr/>
        <w:pict>
          <v:line style="position:absolute;mso-position-horizontal-relative:page;mso-position-vertical-relative:paragraph;z-index:2128;mso-wrap-distance-left:0;mso-wrap-distance-right:0" from="54pt,8.479286pt" to="101.906pt,8.479286pt" stroked="true" strokeweight=".5pt" strokecolor="#000000">
            <w10:wrap type="topAndBottom"/>
          </v:line>
        </w:pict>
      </w:r>
    </w:p>
    <w:p>
      <w:pPr>
        <w:spacing w:line="273" w:lineRule="auto" w:before="20"/>
        <w:ind w:left="119" w:right="116" w:firstLine="360"/>
        <w:jc w:val="both"/>
        <w:rPr>
          <w:sz w:val="19"/>
        </w:rPr>
      </w:pPr>
      <w:r>
        <w:rPr>
          <w:position w:val="6"/>
          <w:sz w:val="11"/>
        </w:rPr>
        <w:t>4</w:t>
      </w:r>
      <w:r>
        <w:rPr>
          <w:spacing w:val="-9"/>
          <w:position w:val="6"/>
          <w:sz w:val="11"/>
        </w:rPr>
        <w:t> </w:t>
      </w:r>
      <w:r>
        <w:rPr>
          <w:sz w:val="19"/>
        </w:rPr>
        <w:t>El</w:t>
      </w:r>
      <w:r>
        <w:rPr>
          <w:spacing w:val="-16"/>
          <w:sz w:val="19"/>
        </w:rPr>
        <w:t> </w:t>
      </w:r>
      <w:r>
        <w:rPr>
          <w:sz w:val="19"/>
        </w:rPr>
        <w:t>término</w:t>
      </w:r>
      <w:r>
        <w:rPr>
          <w:spacing w:val="-16"/>
          <w:sz w:val="19"/>
        </w:rPr>
        <w:t> </w:t>
      </w:r>
      <w:r>
        <w:rPr>
          <w:sz w:val="19"/>
        </w:rPr>
        <w:t>“enseñanza</w:t>
      </w:r>
      <w:r>
        <w:rPr>
          <w:spacing w:val="-16"/>
          <w:sz w:val="19"/>
        </w:rPr>
        <w:t> </w:t>
      </w:r>
      <w:r>
        <w:rPr>
          <w:sz w:val="19"/>
        </w:rPr>
        <w:t>bilingüe”</w:t>
      </w:r>
      <w:r>
        <w:rPr>
          <w:spacing w:val="-16"/>
          <w:sz w:val="19"/>
        </w:rPr>
        <w:t> </w:t>
      </w:r>
      <w:r>
        <w:rPr>
          <w:sz w:val="19"/>
        </w:rPr>
        <w:t>resulta</w:t>
      </w:r>
      <w:r>
        <w:rPr>
          <w:spacing w:val="-16"/>
          <w:sz w:val="19"/>
        </w:rPr>
        <w:t> </w:t>
      </w:r>
      <w:r>
        <w:rPr>
          <w:sz w:val="19"/>
        </w:rPr>
        <w:t>confuso</w:t>
      </w:r>
      <w:r>
        <w:rPr>
          <w:spacing w:val="-16"/>
          <w:sz w:val="19"/>
        </w:rPr>
        <w:t> </w:t>
      </w:r>
      <w:r>
        <w:rPr>
          <w:sz w:val="19"/>
        </w:rPr>
        <w:t>en</w:t>
      </w:r>
      <w:r>
        <w:rPr>
          <w:spacing w:val="-16"/>
          <w:sz w:val="19"/>
        </w:rPr>
        <w:t> </w:t>
      </w:r>
      <w:r>
        <w:rPr>
          <w:sz w:val="19"/>
        </w:rPr>
        <w:t>este</w:t>
      </w:r>
      <w:r>
        <w:rPr>
          <w:spacing w:val="-16"/>
          <w:sz w:val="19"/>
        </w:rPr>
        <w:t> </w:t>
      </w:r>
      <w:r>
        <w:rPr>
          <w:sz w:val="19"/>
        </w:rPr>
        <w:t>caso,</w:t>
      </w:r>
      <w:r>
        <w:rPr>
          <w:spacing w:val="-16"/>
          <w:sz w:val="19"/>
        </w:rPr>
        <w:t> </w:t>
      </w:r>
      <w:r>
        <w:rPr>
          <w:sz w:val="19"/>
        </w:rPr>
        <w:t>ya</w:t>
      </w:r>
      <w:r>
        <w:rPr>
          <w:spacing w:val="-16"/>
          <w:sz w:val="19"/>
        </w:rPr>
        <w:t> </w:t>
      </w:r>
      <w:r>
        <w:rPr>
          <w:sz w:val="19"/>
        </w:rPr>
        <w:t>que</w:t>
      </w:r>
      <w:r>
        <w:rPr>
          <w:spacing w:val="-16"/>
          <w:sz w:val="19"/>
        </w:rPr>
        <w:t> </w:t>
      </w:r>
      <w:r>
        <w:rPr>
          <w:sz w:val="19"/>
        </w:rPr>
        <w:t>ambos</w:t>
      </w:r>
      <w:r>
        <w:rPr>
          <w:spacing w:val="-16"/>
          <w:sz w:val="19"/>
        </w:rPr>
        <w:t> </w:t>
      </w:r>
      <w:r>
        <w:rPr>
          <w:sz w:val="19"/>
        </w:rPr>
        <w:t>idiomas</w:t>
      </w:r>
      <w:r>
        <w:rPr>
          <w:spacing w:val="-16"/>
          <w:sz w:val="19"/>
        </w:rPr>
        <w:t> </w:t>
      </w:r>
      <w:r>
        <w:rPr>
          <w:sz w:val="19"/>
        </w:rPr>
        <w:t>se</w:t>
      </w:r>
      <w:r>
        <w:rPr>
          <w:spacing w:val="-16"/>
          <w:sz w:val="19"/>
        </w:rPr>
        <w:t> </w:t>
      </w:r>
      <w:r>
        <w:rPr>
          <w:sz w:val="19"/>
        </w:rPr>
        <w:t>separan estrictamente.</w:t>
      </w:r>
      <w:r>
        <w:rPr>
          <w:spacing w:val="-6"/>
          <w:sz w:val="19"/>
        </w:rPr>
        <w:t> </w:t>
      </w:r>
      <w:r>
        <w:rPr>
          <w:spacing w:val="-4"/>
          <w:sz w:val="19"/>
        </w:rPr>
        <w:t>Por</w:t>
      </w:r>
      <w:r>
        <w:rPr>
          <w:spacing w:val="-6"/>
          <w:sz w:val="19"/>
        </w:rPr>
        <w:t> </w:t>
      </w:r>
      <w:r>
        <w:rPr>
          <w:sz w:val="19"/>
        </w:rPr>
        <w:t>eso</w:t>
      </w:r>
      <w:r>
        <w:rPr>
          <w:spacing w:val="-6"/>
          <w:sz w:val="19"/>
        </w:rPr>
        <w:t> </w:t>
      </w:r>
      <w:r>
        <w:rPr>
          <w:sz w:val="19"/>
        </w:rPr>
        <w:t>sería</w:t>
      </w:r>
      <w:r>
        <w:rPr>
          <w:spacing w:val="-6"/>
          <w:sz w:val="19"/>
        </w:rPr>
        <w:t> </w:t>
      </w:r>
      <w:r>
        <w:rPr>
          <w:sz w:val="19"/>
        </w:rPr>
        <w:t>más</w:t>
      </w:r>
      <w:r>
        <w:rPr>
          <w:spacing w:val="-6"/>
          <w:sz w:val="19"/>
        </w:rPr>
        <w:t> </w:t>
      </w:r>
      <w:r>
        <w:rPr>
          <w:sz w:val="19"/>
        </w:rPr>
        <w:t>adecuado</w:t>
      </w:r>
      <w:r>
        <w:rPr>
          <w:spacing w:val="-6"/>
          <w:sz w:val="19"/>
        </w:rPr>
        <w:t> </w:t>
      </w:r>
      <w:r>
        <w:rPr>
          <w:sz w:val="19"/>
        </w:rPr>
        <w:t>hablar</w:t>
      </w:r>
      <w:r>
        <w:rPr>
          <w:spacing w:val="-6"/>
          <w:sz w:val="19"/>
        </w:rPr>
        <w:t> </w:t>
      </w:r>
      <w:r>
        <w:rPr>
          <w:sz w:val="19"/>
        </w:rPr>
        <w:t>de</w:t>
      </w:r>
      <w:r>
        <w:rPr>
          <w:spacing w:val="-6"/>
          <w:sz w:val="19"/>
        </w:rPr>
        <w:t> </w:t>
      </w:r>
      <w:r>
        <w:rPr>
          <w:sz w:val="19"/>
        </w:rPr>
        <w:t>un</w:t>
      </w:r>
      <w:r>
        <w:rPr>
          <w:spacing w:val="-6"/>
          <w:sz w:val="19"/>
        </w:rPr>
        <w:t> </w:t>
      </w:r>
      <w:r>
        <w:rPr>
          <w:sz w:val="19"/>
        </w:rPr>
        <w:t>programa</w:t>
      </w:r>
      <w:r>
        <w:rPr>
          <w:spacing w:val="-6"/>
          <w:sz w:val="19"/>
        </w:rPr>
        <w:t> </w:t>
      </w:r>
      <w:r>
        <w:rPr>
          <w:sz w:val="19"/>
        </w:rPr>
        <w:t>bilingüe.</w:t>
      </w:r>
      <w:r>
        <w:rPr>
          <w:spacing w:val="-6"/>
          <w:sz w:val="19"/>
        </w:rPr>
        <w:t> </w:t>
      </w:r>
      <w:r>
        <w:rPr>
          <w:sz w:val="19"/>
        </w:rPr>
        <w:t>Además,</w:t>
      </w:r>
      <w:r>
        <w:rPr>
          <w:spacing w:val="-6"/>
          <w:sz w:val="19"/>
        </w:rPr>
        <w:t> </w:t>
      </w:r>
      <w:r>
        <w:rPr>
          <w:sz w:val="19"/>
        </w:rPr>
        <w:t>en</w:t>
      </w:r>
      <w:r>
        <w:rPr>
          <w:spacing w:val="-6"/>
          <w:sz w:val="19"/>
        </w:rPr>
        <w:t> </w:t>
      </w:r>
      <w:r>
        <w:rPr>
          <w:sz w:val="19"/>
        </w:rPr>
        <w:t>una</w:t>
      </w:r>
      <w:r>
        <w:rPr>
          <w:spacing w:val="-6"/>
          <w:sz w:val="19"/>
        </w:rPr>
        <w:t> </w:t>
      </w:r>
      <w:r>
        <w:rPr>
          <w:sz w:val="19"/>
        </w:rPr>
        <w:t>serie</w:t>
      </w:r>
      <w:r>
        <w:rPr>
          <w:spacing w:val="-6"/>
          <w:sz w:val="19"/>
        </w:rPr>
        <w:t> </w:t>
      </w:r>
      <w:r>
        <w:rPr>
          <w:sz w:val="19"/>
        </w:rPr>
        <w:t>de escuelas se va implementando el programa </w:t>
      </w:r>
      <w:r>
        <w:rPr>
          <w:rFonts w:ascii="PMingLiU" w:hAnsi="PMingLiU"/>
          <w:w w:val="155"/>
          <w:sz w:val="13"/>
        </w:rPr>
        <w:t>clil </w:t>
      </w:r>
      <w:r>
        <w:rPr>
          <w:sz w:val="19"/>
        </w:rPr>
        <w:t>(Content and Lenguage Integrated Learning) que consiste en el desarrollo de la habilidad comunicativa en la lengua extranjera y la adquisición de conocimientos</w:t>
      </w:r>
      <w:r>
        <w:rPr>
          <w:spacing w:val="-18"/>
          <w:sz w:val="19"/>
        </w:rPr>
        <w:t> </w:t>
      </w:r>
      <w:r>
        <w:rPr>
          <w:sz w:val="19"/>
        </w:rPr>
        <w:t>simultánea</w:t>
      </w:r>
      <w:r>
        <w:rPr>
          <w:spacing w:val="-18"/>
          <w:sz w:val="19"/>
        </w:rPr>
        <w:t> </w:t>
      </w:r>
      <w:r>
        <w:rPr>
          <w:sz w:val="19"/>
        </w:rPr>
        <w:t>en</w:t>
      </w:r>
      <w:r>
        <w:rPr>
          <w:spacing w:val="-18"/>
          <w:sz w:val="19"/>
        </w:rPr>
        <w:t> </w:t>
      </w:r>
      <w:r>
        <w:rPr>
          <w:sz w:val="19"/>
        </w:rPr>
        <w:t>una</w:t>
      </w:r>
      <w:r>
        <w:rPr>
          <w:spacing w:val="-18"/>
          <w:sz w:val="19"/>
        </w:rPr>
        <w:t> </w:t>
      </w:r>
      <w:r>
        <w:rPr>
          <w:sz w:val="19"/>
        </w:rPr>
        <w:t>asignatura</w:t>
      </w:r>
      <w:r>
        <w:rPr>
          <w:spacing w:val="-18"/>
          <w:sz w:val="19"/>
        </w:rPr>
        <w:t> </w:t>
      </w:r>
      <w:r>
        <w:rPr>
          <w:sz w:val="19"/>
        </w:rPr>
        <w:t>de</w:t>
      </w:r>
      <w:r>
        <w:rPr>
          <w:spacing w:val="-18"/>
          <w:sz w:val="19"/>
        </w:rPr>
        <w:t> </w:t>
      </w:r>
      <w:r>
        <w:rPr>
          <w:sz w:val="19"/>
        </w:rPr>
        <w:t>tipo</w:t>
      </w:r>
      <w:r>
        <w:rPr>
          <w:spacing w:val="-18"/>
          <w:sz w:val="19"/>
        </w:rPr>
        <w:t> </w:t>
      </w:r>
      <w:r>
        <w:rPr>
          <w:sz w:val="19"/>
        </w:rPr>
        <w:t>no</w:t>
      </w:r>
      <w:r>
        <w:rPr>
          <w:spacing w:val="-18"/>
          <w:sz w:val="19"/>
        </w:rPr>
        <w:t> </w:t>
      </w:r>
      <w:r>
        <w:rPr>
          <w:sz w:val="19"/>
        </w:rPr>
        <w:t>lingüístico</w:t>
      </w:r>
      <w:r>
        <w:rPr>
          <w:spacing w:val="-18"/>
          <w:sz w:val="19"/>
        </w:rPr>
        <w:t> </w:t>
      </w:r>
      <w:r>
        <w:rPr>
          <w:sz w:val="19"/>
        </w:rPr>
        <w:t>(Novotná</w:t>
      </w:r>
      <w:r>
        <w:rPr>
          <w:spacing w:val="-18"/>
          <w:sz w:val="19"/>
        </w:rPr>
        <w:t> </w:t>
      </w:r>
      <w:r>
        <w:rPr>
          <w:i/>
          <w:sz w:val="19"/>
        </w:rPr>
        <w:t>et</w:t>
      </w:r>
      <w:r>
        <w:rPr>
          <w:i/>
          <w:spacing w:val="-18"/>
          <w:sz w:val="19"/>
        </w:rPr>
        <w:t> </w:t>
      </w:r>
      <w:r>
        <w:rPr>
          <w:i/>
          <w:sz w:val="19"/>
        </w:rPr>
        <w:t>al.,</w:t>
      </w:r>
      <w:r>
        <w:rPr>
          <w:i/>
          <w:spacing w:val="-18"/>
          <w:sz w:val="19"/>
        </w:rPr>
        <w:t> </w:t>
      </w:r>
      <w:r>
        <w:rPr>
          <w:sz w:val="19"/>
        </w:rPr>
        <w:t>on-line,</w:t>
      </w:r>
      <w:r>
        <w:rPr>
          <w:spacing w:val="-18"/>
          <w:sz w:val="19"/>
        </w:rPr>
        <w:t> </w:t>
      </w:r>
      <w:r>
        <w:rPr>
          <w:sz w:val="19"/>
        </w:rPr>
        <w:t>2010).</w:t>
      </w:r>
    </w:p>
    <w:p>
      <w:pPr>
        <w:spacing w:before="2"/>
        <w:ind w:left="480" w:right="98" w:firstLine="0"/>
        <w:jc w:val="left"/>
        <w:rPr>
          <w:sz w:val="19"/>
        </w:rPr>
      </w:pPr>
      <w:r>
        <w:rPr>
          <w:position w:val="6"/>
          <w:sz w:val="11"/>
        </w:rPr>
        <w:t>5 </w:t>
      </w:r>
      <w:r>
        <w:rPr>
          <w:sz w:val="19"/>
        </w:rPr>
        <w:t>Término usado por DomNwachukwu (2010: 5).</w:t>
      </w:r>
    </w:p>
    <w:p>
      <w:pPr>
        <w:spacing w:before="31"/>
        <w:ind w:left="480" w:right="98" w:firstLine="0"/>
        <w:jc w:val="left"/>
        <w:rPr>
          <w:sz w:val="19"/>
        </w:rPr>
      </w:pPr>
      <w:r>
        <w:rPr>
          <w:position w:val="6"/>
          <w:sz w:val="11"/>
        </w:rPr>
        <w:t>6 </w:t>
      </w:r>
      <w:r>
        <w:rPr>
          <w:sz w:val="19"/>
        </w:rPr>
        <w:t>ésta fue la elección también de Christine E. Sleeter y Carl A. Grant (2009: 229).</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t>dimensiones de la educación multicultural en el amplio contexto de la formación de</w:t>
      </w:r>
      <w:r>
        <w:rPr>
          <w:spacing w:val="-16"/>
        </w:rPr>
        <w:t> </w:t>
      </w:r>
      <w:r>
        <w:rPr/>
        <w:t>una</w:t>
      </w:r>
      <w:r>
        <w:rPr>
          <w:spacing w:val="-16"/>
        </w:rPr>
        <w:t> </w:t>
      </w:r>
      <w:r>
        <w:rPr/>
        <w:t>sociedad</w:t>
      </w:r>
      <w:r>
        <w:rPr>
          <w:spacing w:val="-16"/>
        </w:rPr>
        <w:t> </w:t>
      </w:r>
      <w:r>
        <w:rPr/>
        <w:t>socialmente</w:t>
      </w:r>
      <w:r>
        <w:rPr>
          <w:spacing w:val="-16"/>
        </w:rPr>
        <w:t> </w:t>
      </w:r>
      <w:r>
        <w:rPr/>
        <w:t>justa.</w:t>
      </w:r>
      <w:r>
        <w:rPr>
          <w:spacing w:val="-16"/>
        </w:rPr>
        <w:t> </w:t>
      </w:r>
      <w:r>
        <w:rPr/>
        <w:t>Banks</w:t>
      </w:r>
      <w:r>
        <w:rPr>
          <w:spacing w:val="-16"/>
        </w:rPr>
        <w:t> </w:t>
      </w:r>
      <w:r>
        <w:rPr/>
        <w:t>y</w:t>
      </w:r>
      <w:r>
        <w:rPr>
          <w:spacing w:val="-16"/>
        </w:rPr>
        <w:t> </w:t>
      </w:r>
      <w:r>
        <w:rPr/>
        <w:t>McGee</w:t>
      </w:r>
      <w:r>
        <w:rPr>
          <w:spacing w:val="-16"/>
        </w:rPr>
        <w:t> </w:t>
      </w:r>
      <w:r>
        <w:rPr/>
        <w:t>(2009:</w:t>
      </w:r>
      <w:r>
        <w:rPr>
          <w:spacing w:val="-16"/>
        </w:rPr>
        <w:t> </w:t>
      </w:r>
      <w:r>
        <w:rPr/>
        <w:t>5)</w:t>
      </w:r>
      <w:r>
        <w:rPr>
          <w:spacing w:val="-16"/>
        </w:rPr>
        <w:t> </w:t>
      </w:r>
      <w:r>
        <w:rPr/>
        <w:t>opinan</w:t>
      </w:r>
      <w:r>
        <w:rPr>
          <w:spacing w:val="-16"/>
        </w:rPr>
        <w:t> </w:t>
      </w:r>
      <w:r>
        <w:rPr/>
        <w:t>que</w:t>
      </w:r>
      <w:r>
        <w:rPr>
          <w:spacing w:val="-16"/>
        </w:rPr>
        <w:t> </w:t>
      </w:r>
      <w:r>
        <w:rPr/>
        <w:t>se</w:t>
      </w:r>
      <w:r>
        <w:rPr>
          <w:spacing w:val="-16"/>
        </w:rPr>
        <w:t> </w:t>
      </w:r>
      <w:r>
        <w:rPr/>
        <w:t>debería educar</w:t>
      </w:r>
      <w:r>
        <w:rPr>
          <w:spacing w:val="-7"/>
        </w:rPr>
        <w:t> </w:t>
      </w:r>
      <w:r>
        <w:rPr/>
        <w:t>a</w:t>
      </w:r>
      <w:r>
        <w:rPr>
          <w:spacing w:val="-7"/>
        </w:rPr>
        <w:t> </w:t>
      </w:r>
      <w:r>
        <w:rPr/>
        <w:t>los</w:t>
      </w:r>
      <w:r>
        <w:rPr>
          <w:spacing w:val="-7"/>
        </w:rPr>
        <w:t> </w:t>
      </w:r>
      <w:r>
        <w:rPr/>
        <w:t>estudiantes</w:t>
      </w:r>
      <w:r>
        <w:rPr>
          <w:spacing w:val="-7"/>
        </w:rPr>
        <w:t> </w:t>
      </w:r>
      <w:r>
        <w:rPr/>
        <w:t>para</w:t>
      </w:r>
      <w:r>
        <w:rPr>
          <w:spacing w:val="-7"/>
        </w:rPr>
        <w:t> </w:t>
      </w:r>
      <w:r>
        <w:rPr/>
        <w:t>ser</w:t>
      </w:r>
      <w:r>
        <w:rPr>
          <w:spacing w:val="-7"/>
        </w:rPr>
        <w:t> </w:t>
      </w:r>
      <w:r>
        <w:rPr/>
        <w:t>ciudadanos</w:t>
      </w:r>
      <w:r>
        <w:rPr>
          <w:spacing w:val="-7"/>
        </w:rPr>
        <w:t> </w:t>
      </w:r>
      <w:r>
        <w:rPr/>
        <w:t>perceptivos,</w:t>
      </w:r>
      <w:r>
        <w:rPr>
          <w:spacing w:val="-7"/>
        </w:rPr>
        <w:t> </w:t>
      </w:r>
      <w:r>
        <w:rPr/>
        <w:t>morales,</w:t>
      </w:r>
      <w:r>
        <w:rPr>
          <w:spacing w:val="-7"/>
        </w:rPr>
        <w:t> </w:t>
      </w:r>
      <w:r>
        <w:rPr/>
        <w:t>atentos,</w:t>
      </w:r>
      <w:r>
        <w:rPr>
          <w:spacing w:val="-7"/>
        </w:rPr>
        <w:t> </w:t>
      </w:r>
      <w:r>
        <w:rPr/>
        <w:t>activos y con responsabilidad por la justicia social en este agitado mundo. </w:t>
      </w:r>
      <w:r>
        <w:rPr>
          <w:spacing w:val="-3"/>
        </w:rPr>
        <w:t>Una</w:t>
      </w:r>
      <w:r>
        <w:rPr>
          <w:spacing w:val="-31"/>
        </w:rPr>
        <w:t> </w:t>
      </w:r>
      <w:r>
        <w:rPr/>
        <w:t>educación que</w:t>
      </w:r>
      <w:r>
        <w:rPr>
          <w:spacing w:val="-22"/>
        </w:rPr>
        <w:t> </w:t>
      </w:r>
      <w:r>
        <w:rPr/>
        <w:t>sólo</w:t>
      </w:r>
      <w:r>
        <w:rPr>
          <w:spacing w:val="-22"/>
        </w:rPr>
        <w:t> </w:t>
      </w:r>
      <w:r>
        <w:rPr/>
        <w:t>motiva</w:t>
      </w:r>
      <w:r>
        <w:rPr>
          <w:spacing w:val="-22"/>
        </w:rPr>
        <w:t> </w:t>
      </w:r>
      <w:r>
        <w:rPr/>
        <w:t>a</w:t>
      </w:r>
      <w:r>
        <w:rPr>
          <w:spacing w:val="-22"/>
        </w:rPr>
        <w:t> </w:t>
      </w:r>
      <w:r>
        <w:rPr/>
        <w:t>los</w:t>
      </w:r>
      <w:r>
        <w:rPr>
          <w:spacing w:val="-22"/>
        </w:rPr>
        <w:t> </w:t>
      </w:r>
      <w:r>
        <w:rPr/>
        <w:t>alumnos</w:t>
      </w:r>
      <w:r>
        <w:rPr>
          <w:spacing w:val="-22"/>
        </w:rPr>
        <w:t> </w:t>
      </w:r>
      <w:r>
        <w:rPr/>
        <w:t>a</w:t>
      </w:r>
      <w:r>
        <w:rPr>
          <w:spacing w:val="-22"/>
        </w:rPr>
        <w:t> </w:t>
      </w:r>
      <w:r>
        <w:rPr/>
        <w:t>alcanzar</w:t>
      </w:r>
      <w:r>
        <w:rPr>
          <w:spacing w:val="-22"/>
        </w:rPr>
        <w:t> </w:t>
      </w:r>
      <w:r>
        <w:rPr/>
        <w:t>resultados</w:t>
      </w:r>
      <w:r>
        <w:rPr>
          <w:spacing w:val="-22"/>
        </w:rPr>
        <w:t> </w:t>
      </w:r>
      <w:r>
        <w:rPr/>
        <w:t>medibles</w:t>
      </w:r>
      <w:r>
        <w:rPr>
          <w:spacing w:val="-22"/>
        </w:rPr>
        <w:t> </w:t>
      </w:r>
      <w:r>
        <w:rPr/>
        <w:t>y</w:t>
      </w:r>
      <w:r>
        <w:rPr>
          <w:spacing w:val="-22"/>
        </w:rPr>
        <w:t> </w:t>
      </w:r>
      <w:r>
        <w:rPr/>
        <w:t>que</w:t>
      </w:r>
      <w:r>
        <w:rPr>
          <w:spacing w:val="-22"/>
        </w:rPr>
        <w:t> </w:t>
      </w:r>
      <w:r>
        <w:rPr/>
        <w:t>no</w:t>
      </w:r>
      <w:r>
        <w:rPr>
          <w:spacing w:val="-22"/>
        </w:rPr>
        <w:t> </w:t>
      </w:r>
      <w:r>
        <w:rPr/>
        <w:t>hace</w:t>
      </w:r>
      <w:r>
        <w:rPr>
          <w:spacing w:val="-22"/>
        </w:rPr>
        <w:t> </w:t>
      </w:r>
      <w:r>
        <w:rPr/>
        <w:t>más</w:t>
      </w:r>
      <w:r>
        <w:rPr>
          <w:spacing w:val="-22"/>
        </w:rPr>
        <w:t> </w:t>
      </w:r>
      <w:r>
        <w:rPr/>
        <w:t>que </w:t>
      </w:r>
      <w:r>
        <w:rPr>
          <w:w w:val="95"/>
        </w:rPr>
        <w:t>observar el incremento educativo resulta insuficiente porque los conflictos mundiales </w:t>
      </w:r>
      <w:r>
        <w:rPr/>
        <w:t>más</w:t>
      </w:r>
      <w:r>
        <w:rPr>
          <w:spacing w:val="-31"/>
        </w:rPr>
        <w:t> </w:t>
      </w:r>
      <w:r>
        <w:rPr/>
        <w:t>graves</w:t>
      </w:r>
      <w:r>
        <w:rPr>
          <w:spacing w:val="-31"/>
        </w:rPr>
        <w:t> </w:t>
      </w:r>
      <w:r>
        <w:rPr/>
        <w:t>no</w:t>
      </w:r>
      <w:r>
        <w:rPr>
          <w:spacing w:val="-31"/>
        </w:rPr>
        <w:t> </w:t>
      </w:r>
      <w:r>
        <w:rPr/>
        <w:t>han</w:t>
      </w:r>
      <w:r>
        <w:rPr>
          <w:spacing w:val="-31"/>
        </w:rPr>
        <w:t> </w:t>
      </w:r>
      <w:r>
        <w:rPr/>
        <w:t>sido</w:t>
      </w:r>
      <w:r>
        <w:rPr>
          <w:spacing w:val="-31"/>
        </w:rPr>
        <w:t> </w:t>
      </w:r>
      <w:r>
        <w:rPr/>
        <w:t>causados</w:t>
      </w:r>
      <w:r>
        <w:rPr>
          <w:spacing w:val="-31"/>
        </w:rPr>
        <w:t> </w:t>
      </w:r>
      <w:r>
        <w:rPr/>
        <w:t>por</w:t>
      </w:r>
      <w:r>
        <w:rPr>
          <w:spacing w:val="-31"/>
        </w:rPr>
        <w:t> </w:t>
      </w:r>
      <w:r>
        <w:rPr/>
        <w:t>la</w:t>
      </w:r>
      <w:r>
        <w:rPr>
          <w:spacing w:val="-31"/>
        </w:rPr>
        <w:t> </w:t>
      </w:r>
      <w:r>
        <w:rPr/>
        <w:t>gente</w:t>
      </w:r>
      <w:r>
        <w:rPr>
          <w:spacing w:val="-31"/>
        </w:rPr>
        <w:t> </w:t>
      </w:r>
      <w:r>
        <w:rPr/>
        <w:t>analfabeta</w:t>
      </w:r>
      <w:r>
        <w:rPr>
          <w:spacing w:val="-31"/>
        </w:rPr>
        <w:t> </w:t>
      </w:r>
      <w:r>
        <w:rPr/>
        <w:t>sino</w:t>
      </w:r>
      <w:r>
        <w:rPr>
          <w:spacing w:val="-31"/>
        </w:rPr>
        <w:t> </w:t>
      </w:r>
      <w:r>
        <w:rPr/>
        <w:t>por</w:t>
      </w:r>
      <w:r>
        <w:rPr>
          <w:spacing w:val="-31"/>
        </w:rPr>
        <w:t> </w:t>
      </w:r>
      <w:r>
        <w:rPr/>
        <w:t>las</w:t>
      </w:r>
      <w:r>
        <w:rPr>
          <w:spacing w:val="-31"/>
        </w:rPr>
        <w:t> </w:t>
      </w:r>
      <w:r>
        <w:rPr/>
        <w:t>personas</w:t>
      </w:r>
      <w:r>
        <w:rPr>
          <w:spacing w:val="-31"/>
        </w:rPr>
        <w:t> </w:t>
      </w:r>
      <w:r>
        <w:rPr/>
        <w:t>que,</w:t>
      </w:r>
      <w:r>
        <w:rPr>
          <w:spacing w:val="-31"/>
        </w:rPr>
        <w:t> </w:t>
      </w:r>
      <w:r>
        <w:rPr/>
        <w:t>sin tomar</w:t>
      </w:r>
      <w:r>
        <w:rPr>
          <w:spacing w:val="-38"/>
        </w:rPr>
        <w:t> </w:t>
      </w:r>
      <w:r>
        <w:rPr/>
        <w:t>en</w:t>
      </w:r>
      <w:r>
        <w:rPr>
          <w:spacing w:val="-38"/>
        </w:rPr>
        <w:t> </w:t>
      </w:r>
      <w:r>
        <w:rPr/>
        <w:t>cuenta</w:t>
      </w:r>
      <w:r>
        <w:rPr>
          <w:spacing w:val="-38"/>
        </w:rPr>
        <w:t> </w:t>
      </w:r>
      <w:r>
        <w:rPr/>
        <w:t>su</w:t>
      </w:r>
      <w:r>
        <w:rPr>
          <w:spacing w:val="-38"/>
        </w:rPr>
        <w:t> </w:t>
      </w:r>
      <w:r>
        <w:rPr/>
        <w:t>origen,</w:t>
      </w:r>
      <w:r>
        <w:rPr>
          <w:spacing w:val="-38"/>
        </w:rPr>
        <w:t> </w:t>
      </w:r>
      <w:r>
        <w:rPr/>
        <w:t>raza</w:t>
      </w:r>
      <w:r>
        <w:rPr>
          <w:spacing w:val="-38"/>
        </w:rPr>
        <w:t> </w:t>
      </w:r>
      <w:r>
        <w:rPr/>
        <w:t>o</w:t>
      </w:r>
      <w:r>
        <w:rPr>
          <w:spacing w:val="-38"/>
        </w:rPr>
        <w:t> </w:t>
      </w:r>
      <w:r>
        <w:rPr/>
        <w:t>religión,</w:t>
      </w:r>
      <w:r>
        <w:rPr>
          <w:spacing w:val="-38"/>
        </w:rPr>
        <w:t> </w:t>
      </w:r>
      <w:r>
        <w:rPr/>
        <w:t>no</w:t>
      </w:r>
      <w:r>
        <w:rPr>
          <w:spacing w:val="-38"/>
        </w:rPr>
        <w:t> </w:t>
      </w:r>
      <w:r>
        <w:rPr/>
        <w:t>han</w:t>
      </w:r>
      <w:r>
        <w:rPr>
          <w:spacing w:val="-38"/>
        </w:rPr>
        <w:t> </w:t>
      </w:r>
      <w:r>
        <w:rPr/>
        <w:t>sido</w:t>
      </w:r>
      <w:r>
        <w:rPr>
          <w:spacing w:val="-38"/>
        </w:rPr>
        <w:t> </w:t>
      </w:r>
      <w:r>
        <w:rPr/>
        <w:t>capaces</w:t>
      </w:r>
      <w:r>
        <w:rPr>
          <w:spacing w:val="-38"/>
        </w:rPr>
        <w:t> </w:t>
      </w:r>
      <w:r>
        <w:rPr/>
        <w:t>de</w:t>
      </w:r>
      <w:r>
        <w:rPr>
          <w:spacing w:val="-38"/>
        </w:rPr>
        <w:t> </w:t>
      </w:r>
      <w:r>
        <w:rPr/>
        <w:t>cooperar</w:t>
      </w:r>
      <w:r>
        <w:rPr>
          <w:spacing w:val="-38"/>
        </w:rPr>
        <w:t> </w:t>
      </w:r>
      <w:r>
        <w:rPr/>
        <w:t>y</w:t>
      </w:r>
      <w:r>
        <w:rPr>
          <w:spacing w:val="-38"/>
        </w:rPr>
        <w:t> </w:t>
      </w:r>
      <w:r>
        <w:rPr/>
        <w:t>contribuir a</w:t>
      </w:r>
      <w:r>
        <w:rPr>
          <w:spacing w:val="-18"/>
        </w:rPr>
        <w:t> </w:t>
      </w:r>
      <w:r>
        <w:rPr/>
        <w:t>la</w:t>
      </w:r>
      <w:r>
        <w:rPr>
          <w:spacing w:val="-18"/>
        </w:rPr>
        <w:t> </w:t>
      </w:r>
      <w:r>
        <w:rPr/>
        <w:t>solución</w:t>
      </w:r>
      <w:r>
        <w:rPr>
          <w:spacing w:val="-18"/>
        </w:rPr>
        <w:t> </w:t>
      </w:r>
      <w:r>
        <w:rPr/>
        <w:t>de</w:t>
      </w:r>
      <w:r>
        <w:rPr>
          <w:spacing w:val="-18"/>
        </w:rPr>
        <w:t> </w:t>
      </w:r>
      <w:r>
        <w:rPr/>
        <w:t>los</w:t>
      </w:r>
      <w:r>
        <w:rPr>
          <w:spacing w:val="-18"/>
        </w:rPr>
        <w:t> </w:t>
      </w:r>
      <w:r>
        <w:rPr/>
        <w:t>conflictos</w:t>
      </w:r>
      <w:r>
        <w:rPr>
          <w:spacing w:val="-18"/>
        </w:rPr>
        <w:t> </w:t>
      </w:r>
      <w:r>
        <w:rPr/>
        <w:t>y</w:t>
      </w:r>
      <w:r>
        <w:rPr>
          <w:spacing w:val="-18"/>
        </w:rPr>
        <w:t> </w:t>
      </w:r>
      <w:r>
        <w:rPr/>
        <w:t>problemas</w:t>
      </w:r>
      <w:r>
        <w:rPr>
          <w:spacing w:val="-18"/>
        </w:rPr>
        <w:t> </w:t>
      </w:r>
      <w:r>
        <w:rPr/>
        <w:t>universales,</w:t>
      </w:r>
      <w:r>
        <w:rPr>
          <w:spacing w:val="-18"/>
        </w:rPr>
        <w:t> </w:t>
      </w:r>
      <w:r>
        <w:rPr/>
        <w:t>tales</w:t>
      </w:r>
      <w:r>
        <w:rPr>
          <w:spacing w:val="-18"/>
        </w:rPr>
        <w:t> </w:t>
      </w:r>
      <w:r>
        <w:rPr/>
        <w:t>como</w:t>
      </w:r>
      <w:r>
        <w:rPr>
          <w:spacing w:val="-18"/>
        </w:rPr>
        <w:t> </w:t>
      </w:r>
      <w:r>
        <w:rPr/>
        <w:t>el</w:t>
      </w:r>
      <w:r>
        <w:rPr>
          <w:spacing w:val="-18"/>
        </w:rPr>
        <w:t> </w:t>
      </w:r>
      <w:r>
        <w:rPr/>
        <w:t>calentamiento global, la epidemia del sida, la pobreza, el terrorismo o las guerras. La educación multicultural debe apoyar la reforma del proceso educativo para fomentar no</w:t>
      </w:r>
      <w:r>
        <w:rPr>
          <w:spacing w:val="-29"/>
        </w:rPr>
        <w:t> </w:t>
      </w:r>
      <w:r>
        <w:rPr/>
        <w:t>sólo las</w:t>
      </w:r>
      <w:r>
        <w:rPr>
          <w:spacing w:val="-17"/>
        </w:rPr>
        <w:t> </w:t>
      </w:r>
      <w:r>
        <w:rPr/>
        <w:t>habilidades</w:t>
      </w:r>
      <w:r>
        <w:rPr>
          <w:spacing w:val="-17"/>
        </w:rPr>
        <w:t> </w:t>
      </w:r>
      <w:r>
        <w:rPr/>
        <w:t>cognitivas</w:t>
      </w:r>
      <w:r>
        <w:rPr>
          <w:spacing w:val="-17"/>
        </w:rPr>
        <w:t> </w:t>
      </w:r>
      <w:r>
        <w:rPr/>
        <w:t>sino</w:t>
      </w:r>
      <w:r>
        <w:rPr>
          <w:spacing w:val="-17"/>
        </w:rPr>
        <w:t> </w:t>
      </w:r>
      <w:r>
        <w:rPr/>
        <w:t>también</w:t>
      </w:r>
      <w:r>
        <w:rPr>
          <w:spacing w:val="-17"/>
        </w:rPr>
        <w:t> </w:t>
      </w:r>
      <w:r>
        <w:rPr/>
        <w:t>las</w:t>
      </w:r>
      <w:r>
        <w:rPr>
          <w:spacing w:val="-17"/>
        </w:rPr>
        <w:t> </w:t>
      </w:r>
      <w:r>
        <w:rPr/>
        <w:t>emocionales,</w:t>
      </w:r>
      <w:r>
        <w:rPr>
          <w:spacing w:val="-17"/>
        </w:rPr>
        <w:t> </w:t>
      </w:r>
      <w:r>
        <w:rPr/>
        <w:t>de</w:t>
      </w:r>
      <w:r>
        <w:rPr>
          <w:spacing w:val="-17"/>
        </w:rPr>
        <w:t> </w:t>
      </w:r>
      <w:r>
        <w:rPr/>
        <w:t>tal</w:t>
      </w:r>
      <w:r>
        <w:rPr>
          <w:spacing w:val="-17"/>
        </w:rPr>
        <w:t> </w:t>
      </w:r>
      <w:r>
        <w:rPr/>
        <w:t>modo</w:t>
      </w:r>
      <w:r>
        <w:rPr>
          <w:spacing w:val="-17"/>
        </w:rPr>
        <w:t> </w:t>
      </w:r>
      <w:r>
        <w:rPr/>
        <w:t>que</w:t>
      </w:r>
      <w:r>
        <w:rPr>
          <w:spacing w:val="-17"/>
        </w:rPr>
        <w:t> </w:t>
      </w:r>
      <w:r>
        <w:rPr/>
        <w:t>la</w:t>
      </w:r>
      <w:r>
        <w:rPr>
          <w:spacing w:val="-17"/>
        </w:rPr>
        <w:t> </w:t>
      </w:r>
      <w:r>
        <w:rPr/>
        <w:t>escuela se</w:t>
      </w:r>
      <w:r>
        <w:rPr>
          <w:spacing w:val="-9"/>
        </w:rPr>
        <w:t> </w:t>
      </w:r>
      <w:r>
        <w:rPr/>
        <w:t>empiece</w:t>
      </w:r>
      <w:r>
        <w:rPr>
          <w:spacing w:val="-9"/>
        </w:rPr>
        <w:t> </w:t>
      </w:r>
      <w:r>
        <w:rPr/>
        <w:t>a</w:t>
      </w:r>
      <w:r>
        <w:rPr>
          <w:spacing w:val="-9"/>
        </w:rPr>
        <w:t> </w:t>
      </w:r>
      <w:r>
        <w:rPr/>
        <w:t>percibir</w:t>
      </w:r>
      <w:r>
        <w:rPr>
          <w:spacing w:val="-9"/>
        </w:rPr>
        <w:t> </w:t>
      </w:r>
      <w:r>
        <w:rPr/>
        <w:t>como</w:t>
      </w:r>
      <w:r>
        <w:rPr>
          <w:spacing w:val="-9"/>
        </w:rPr>
        <w:t> </w:t>
      </w:r>
      <w:r>
        <w:rPr/>
        <w:t>un</w:t>
      </w:r>
      <w:r>
        <w:rPr>
          <w:spacing w:val="-9"/>
        </w:rPr>
        <w:t> </w:t>
      </w:r>
      <w:r>
        <w:rPr/>
        <w:t>sistema</w:t>
      </w:r>
      <w:r>
        <w:rPr>
          <w:spacing w:val="-9"/>
        </w:rPr>
        <w:t> </w:t>
      </w:r>
      <w:r>
        <w:rPr/>
        <w:t>social</w:t>
      </w:r>
      <w:r>
        <w:rPr>
          <w:spacing w:val="-9"/>
        </w:rPr>
        <w:t> </w:t>
      </w:r>
      <w:r>
        <w:rPr/>
        <w:t>donde</w:t>
      </w:r>
      <w:r>
        <w:rPr>
          <w:spacing w:val="-9"/>
        </w:rPr>
        <w:t> </w:t>
      </w:r>
      <w:r>
        <w:rPr/>
        <w:t>todas</w:t>
      </w:r>
      <w:r>
        <w:rPr>
          <w:spacing w:val="-9"/>
        </w:rPr>
        <w:t> </w:t>
      </w:r>
      <w:r>
        <w:rPr/>
        <w:t>las</w:t>
      </w:r>
      <w:r>
        <w:rPr>
          <w:spacing w:val="-9"/>
        </w:rPr>
        <w:t> </w:t>
      </w:r>
      <w:r>
        <w:rPr/>
        <w:t>variables</w:t>
      </w:r>
      <w:r>
        <w:rPr>
          <w:spacing w:val="-9"/>
        </w:rPr>
        <w:t> </w:t>
      </w:r>
      <w:r>
        <w:rPr/>
        <w:t>principales estén</w:t>
      </w:r>
      <w:r>
        <w:rPr>
          <w:spacing w:val="-33"/>
        </w:rPr>
        <w:t> </w:t>
      </w:r>
      <w:r>
        <w:rPr/>
        <w:t>íntimamente</w:t>
      </w:r>
      <w:r>
        <w:rPr>
          <w:spacing w:val="-33"/>
        </w:rPr>
        <w:t> </w:t>
      </w:r>
      <w:r>
        <w:rPr/>
        <w:t>vinculadas</w:t>
      </w:r>
      <w:r>
        <w:rPr>
          <w:spacing w:val="-33"/>
        </w:rPr>
        <w:t> </w:t>
      </w:r>
      <w:r>
        <w:rPr/>
        <w:t>con</w:t>
      </w:r>
      <w:r>
        <w:rPr>
          <w:spacing w:val="-33"/>
        </w:rPr>
        <w:t> </w:t>
      </w:r>
      <w:r>
        <w:rPr/>
        <w:t>el</w:t>
      </w:r>
      <w:r>
        <w:rPr>
          <w:spacing w:val="-33"/>
        </w:rPr>
        <w:t> </w:t>
      </w:r>
      <w:r>
        <w:rPr/>
        <w:t>objetivo</w:t>
      </w:r>
      <w:r>
        <w:rPr>
          <w:spacing w:val="-33"/>
        </w:rPr>
        <w:t> </w:t>
      </w:r>
      <w:r>
        <w:rPr/>
        <w:t>de</w:t>
      </w:r>
      <w:r>
        <w:rPr>
          <w:spacing w:val="-33"/>
        </w:rPr>
        <w:t> </w:t>
      </w:r>
      <w:r>
        <w:rPr/>
        <w:t>asegurar</w:t>
      </w:r>
      <w:r>
        <w:rPr>
          <w:spacing w:val="-33"/>
        </w:rPr>
        <w:t> </w:t>
      </w:r>
      <w:r>
        <w:rPr/>
        <w:t>las</w:t>
      </w:r>
      <w:r>
        <w:rPr>
          <w:spacing w:val="-33"/>
        </w:rPr>
        <w:t> </w:t>
      </w:r>
      <w:r>
        <w:rPr/>
        <w:t>condiciones</w:t>
      </w:r>
      <w:r>
        <w:rPr>
          <w:spacing w:val="-33"/>
        </w:rPr>
        <w:t> </w:t>
      </w:r>
      <w:r>
        <w:rPr/>
        <w:t>igualitarias para</w:t>
      </w:r>
      <w:r>
        <w:rPr>
          <w:spacing w:val="-34"/>
        </w:rPr>
        <w:t> </w:t>
      </w:r>
      <w:r>
        <w:rPr/>
        <w:t>que</w:t>
      </w:r>
      <w:r>
        <w:rPr>
          <w:spacing w:val="-34"/>
        </w:rPr>
        <w:t> </w:t>
      </w:r>
      <w:r>
        <w:rPr/>
        <w:t>los</w:t>
      </w:r>
      <w:r>
        <w:rPr>
          <w:spacing w:val="-34"/>
        </w:rPr>
        <w:t> </w:t>
      </w:r>
      <w:r>
        <w:rPr/>
        <w:t>alumnos</w:t>
      </w:r>
      <w:r>
        <w:rPr>
          <w:spacing w:val="-34"/>
        </w:rPr>
        <w:t> </w:t>
      </w:r>
      <w:r>
        <w:rPr/>
        <w:t>de</w:t>
      </w:r>
      <w:r>
        <w:rPr>
          <w:spacing w:val="-34"/>
        </w:rPr>
        <w:t> </w:t>
      </w:r>
      <w:r>
        <w:rPr/>
        <w:t>diferentes</w:t>
      </w:r>
      <w:r>
        <w:rPr>
          <w:spacing w:val="-34"/>
        </w:rPr>
        <w:t> </w:t>
      </w:r>
      <w:r>
        <w:rPr/>
        <w:t>razas,</w:t>
      </w:r>
      <w:r>
        <w:rPr>
          <w:spacing w:val="-34"/>
        </w:rPr>
        <w:t> </w:t>
      </w:r>
      <w:r>
        <w:rPr/>
        <w:t>culturas,</w:t>
      </w:r>
      <w:r>
        <w:rPr>
          <w:spacing w:val="-34"/>
        </w:rPr>
        <w:t> </w:t>
      </w:r>
      <w:r>
        <w:rPr/>
        <w:t>religiones,</w:t>
      </w:r>
      <w:r>
        <w:rPr>
          <w:spacing w:val="-34"/>
        </w:rPr>
        <w:t> </w:t>
      </w:r>
      <w:r>
        <w:rPr/>
        <w:t>género</w:t>
      </w:r>
      <w:r>
        <w:rPr>
          <w:spacing w:val="-34"/>
        </w:rPr>
        <w:t> </w:t>
      </w:r>
      <w:r>
        <w:rPr/>
        <w:t>o</w:t>
      </w:r>
      <w:r>
        <w:rPr>
          <w:spacing w:val="-34"/>
        </w:rPr>
        <w:t> </w:t>
      </w:r>
      <w:r>
        <w:rPr/>
        <w:t>clases</w:t>
      </w:r>
      <w:r>
        <w:rPr>
          <w:spacing w:val="-34"/>
        </w:rPr>
        <w:t> </w:t>
      </w:r>
      <w:r>
        <w:rPr/>
        <w:t>sociales puedan</w:t>
      </w:r>
      <w:r>
        <w:rPr>
          <w:spacing w:val="-32"/>
        </w:rPr>
        <w:t> </w:t>
      </w:r>
      <w:r>
        <w:rPr/>
        <w:t>alcanzar</w:t>
      </w:r>
      <w:r>
        <w:rPr>
          <w:spacing w:val="-32"/>
        </w:rPr>
        <w:t> </w:t>
      </w:r>
      <w:r>
        <w:rPr/>
        <w:t>un</w:t>
      </w:r>
      <w:r>
        <w:rPr>
          <w:spacing w:val="-32"/>
        </w:rPr>
        <w:t> </w:t>
      </w:r>
      <w:r>
        <w:rPr/>
        <w:t>buen</w:t>
      </w:r>
      <w:r>
        <w:rPr>
          <w:spacing w:val="-32"/>
        </w:rPr>
        <w:t> </w:t>
      </w:r>
      <w:r>
        <w:rPr/>
        <w:t>rendimiento</w:t>
      </w:r>
      <w:r>
        <w:rPr>
          <w:spacing w:val="-32"/>
        </w:rPr>
        <w:t> </w:t>
      </w:r>
      <w:r>
        <w:rPr/>
        <w:t>escolar.</w:t>
      </w:r>
      <w:r>
        <w:rPr>
          <w:spacing w:val="-32"/>
        </w:rPr>
        <w:t> </w:t>
      </w:r>
      <w:r>
        <w:rPr/>
        <w:t>En</w:t>
      </w:r>
      <w:r>
        <w:rPr>
          <w:spacing w:val="-32"/>
        </w:rPr>
        <w:t> </w:t>
      </w:r>
      <w:r>
        <w:rPr/>
        <w:t>los</w:t>
      </w:r>
      <w:r>
        <w:rPr>
          <w:spacing w:val="-32"/>
        </w:rPr>
        <w:t> </w:t>
      </w:r>
      <w:r>
        <w:rPr/>
        <w:t>salones</w:t>
      </w:r>
      <w:r>
        <w:rPr>
          <w:spacing w:val="-32"/>
        </w:rPr>
        <w:t> </w:t>
      </w:r>
      <w:r>
        <w:rPr/>
        <w:t>culturalmente</w:t>
      </w:r>
      <w:r>
        <w:rPr>
          <w:spacing w:val="-32"/>
        </w:rPr>
        <w:t> </w:t>
      </w:r>
      <w:r>
        <w:rPr/>
        <w:t>diversos, los maestros pueden ir eliminando los estereotipos y prejuicios sobre “los otros”, </w:t>
      </w:r>
      <w:r>
        <w:rPr>
          <w:w w:val="95"/>
        </w:rPr>
        <w:t>arraigados</w:t>
      </w:r>
      <w:r>
        <w:rPr>
          <w:spacing w:val="-15"/>
          <w:w w:val="95"/>
        </w:rPr>
        <w:t> </w:t>
      </w:r>
      <w:r>
        <w:rPr>
          <w:w w:val="95"/>
        </w:rPr>
        <w:t>en</w:t>
      </w:r>
      <w:r>
        <w:rPr>
          <w:spacing w:val="-15"/>
          <w:w w:val="95"/>
        </w:rPr>
        <w:t> </w:t>
      </w:r>
      <w:r>
        <w:rPr>
          <w:w w:val="95"/>
        </w:rPr>
        <w:t>la</w:t>
      </w:r>
      <w:r>
        <w:rPr>
          <w:spacing w:val="-15"/>
          <w:w w:val="95"/>
        </w:rPr>
        <w:t> </w:t>
      </w:r>
      <w:r>
        <w:rPr>
          <w:w w:val="95"/>
        </w:rPr>
        <w:t>“sociedad</w:t>
      </w:r>
      <w:r>
        <w:rPr>
          <w:spacing w:val="-15"/>
          <w:w w:val="95"/>
        </w:rPr>
        <w:t> </w:t>
      </w:r>
      <w:r>
        <w:rPr>
          <w:w w:val="95"/>
        </w:rPr>
        <w:t>americana</w:t>
      </w:r>
      <w:r>
        <w:rPr>
          <w:spacing w:val="-15"/>
          <w:w w:val="95"/>
        </w:rPr>
        <w:t> </w:t>
      </w:r>
      <w:r>
        <w:rPr>
          <w:w w:val="95"/>
        </w:rPr>
        <w:t>tradicional”</w:t>
      </w:r>
      <w:r>
        <w:rPr>
          <w:spacing w:val="-15"/>
          <w:w w:val="95"/>
        </w:rPr>
        <w:t> </w:t>
      </w:r>
      <w:r>
        <w:rPr>
          <w:w w:val="95"/>
        </w:rPr>
        <w:t>con</w:t>
      </w:r>
      <w:r>
        <w:rPr>
          <w:spacing w:val="-15"/>
          <w:w w:val="95"/>
        </w:rPr>
        <w:t> </w:t>
      </w:r>
      <w:r>
        <w:rPr>
          <w:w w:val="95"/>
        </w:rPr>
        <w:t>la</w:t>
      </w:r>
      <w:r>
        <w:rPr>
          <w:spacing w:val="-15"/>
          <w:w w:val="95"/>
        </w:rPr>
        <w:t> </w:t>
      </w:r>
      <w:r>
        <w:rPr>
          <w:w w:val="95"/>
        </w:rPr>
        <w:t>ayuda</w:t>
      </w:r>
      <w:r>
        <w:rPr>
          <w:spacing w:val="-15"/>
          <w:w w:val="95"/>
        </w:rPr>
        <w:t> </w:t>
      </w:r>
      <w:r>
        <w:rPr>
          <w:w w:val="95"/>
        </w:rPr>
        <w:t>de</w:t>
      </w:r>
      <w:r>
        <w:rPr>
          <w:spacing w:val="-15"/>
          <w:w w:val="95"/>
        </w:rPr>
        <w:t> </w:t>
      </w:r>
      <w:r>
        <w:rPr>
          <w:w w:val="95"/>
        </w:rPr>
        <w:t>los</w:t>
      </w:r>
      <w:r>
        <w:rPr>
          <w:spacing w:val="-15"/>
          <w:w w:val="95"/>
        </w:rPr>
        <w:t> </w:t>
      </w:r>
      <w:r>
        <w:rPr>
          <w:w w:val="95"/>
        </w:rPr>
        <w:t>mismos</w:t>
      </w:r>
      <w:r>
        <w:rPr>
          <w:spacing w:val="-15"/>
          <w:w w:val="95"/>
        </w:rPr>
        <w:t> </w:t>
      </w:r>
      <w:r>
        <w:rPr>
          <w:w w:val="95"/>
        </w:rPr>
        <w:t>alumnos, </w:t>
      </w:r>
      <w:r>
        <w:rPr/>
        <w:t>al</w:t>
      </w:r>
      <w:r>
        <w:rPr>
          <w:spacing w:val="-36"/>
        </w:rPr>
        <w:t> </w:t>
      </w:r>
      <w:r>
        <w:rPr/>
        <w:t>construir</w:t>
      </w:r>
      <w:r>
        <w:rPr>
          <w:spacing w:val="-36"/>
        </w:rPr>
        <w:t> </w:t>
      </w:r>
      <w:r>
        <w:rPr/>
        <w:t>el</w:t>
      </w:r>
      <w:r>
        <w:rPr>
          <w:spacing w:val="-36"/>
        </w:rPr>
        <w:t> </w:t>
      </w:r>
      <w:r>
        <w:rPr/>
        <w:t>conocimiento</w:t>
      </w:r>
      <w:r>
        <w:rPr>
          <w:spacing w:val="-36"/>
        </w:rPr>
        <w:t> </w:t>
      </w:r>
      <w:r>
        <w:rPr/>
        <w:t>mediante</w:t>
      </w:r>
      <w:r>
        <w:rPr>
          <w:spacing w:val="-36"/>
        </w:rPr>
        <w:t> </w:t>
      </w:r>
      <w:r>
        <w:rPr/>
        <w:t>ejemplos</w:t>
      </w:r>
      <w:r>
        <w:rPr>
          <w:spacing w:val="-36"/>
        </w:rPr>
        <w:t> </w:t>
      </w:r>
      <w:r>
        <w:rPr/>
        <w:t>con</w:t>
      </w:r>
      <w:r>
        <w:rPr>
          <w:spacing w:val="-36"/>
        </w:rPr>
        <w:t> </w:t>
      </w:r>
      <w:r>
        <w:rPr/>
        <w:t>los</w:t>
      </w:r>
      <w:r>
        <w:rPr>
          <w:spacing w:val="-36"/>
        </w:rPr>
        <w:t> </w:t>
      </w:r>
      <w:r>
        <w:rPr/>
        <w:t>diferentes</w:t>
      </w:r>
      <w:r>
        <w:rPr>
          <w:spacing w:val="-36"/>
        </w:rPr>
        <w:t> </w:t>
      </w:r>
      <w:r>
        <w:rPr/>
        <w:t>espacios</w:t>
      </w:r>
      <w:r>
        <w:rPr>
          <w:spacing w:val="-36"/>
        </w:rPr>
        <w:t> </w:t>
      </w:r>
      <w:r>
        <w:rPr/>
        <w:t>culturales de</w:t>
      </w:r>
      <w:r>
        <w:rPr>
          <w:spacing w:val="-22"/>
        </w:rPr>
        <w:t> </w:t>
      </w:r>
      <w:r>
        <w:rPr/>
        <w:t>donde</w:t>
      </w:r>
      <w:r>
        <w:rPr>
          <w:spacing w:val="-22"/>
        </w:rPr>
        <w:t> </w:t>
      </w:r>
      <w:r>
        <w:rPr/>
        <w:t>proceden</w:t>
      </w:r>
      <w:r>
        <w:rPr>
          <w:spacing w:val="-22"/>
        </w:rPr>
        <w:t> </w:t>
      </w:r>
      <w:r>
        <w:rPr/>
        <w:t>los</w:t>
      </w:r>
      <w:r>
        <w:rPr>
          <w:spacing w:val="-22"/>
        </w:rPr>
        <w:t> </w:t>
      </w:r>
      <w:r>
        <w:rPr/>
        <w:t>alumnos</w:t>
      </w:r>
      <w:r>
        <w:rPr>
          <w:spacing w:val="-22"/>
        </w:rPr>
        <w:t> </w:t>
      </w:r>
      <w:r>
        <w:rPr/>
        <w:t>(Banks</w:t>
      </w:r>
      <w:r>
        <w:rPr>
          <w:spacing w:val="-22"/>
        </w:rPr>
        <w:t> </w:t>
      </w:r>
      <w:r>
        <w:rPr/>
        <w:t>y</w:t>
      </w:r>
      <w:r>
        <w:rPr>
          <w:spacing w:val="-22"/>
        </w:rPr>
        <w:t> </w:t>
      </w:r>
      <w:r>
        <w:rPr/>
        <w:t>McGee,</w:t>
      </w:r>
      <w:r>
        <w:rPr>
          <w:spacing w:val="-22"/>
        </w:rPr>
        <w:t> </w:t>
      </w:r>
      <w:r>
        <w:rPr/>
        <w:t>2009:</w:t>
      </w:r>
      <w:r>
        <w:rPr>
          <w:spacing w:val="-22"/>
        </w:rPr>
        <w:t> </w:t>
      </w:r>
      <w:r>
        <w:rPr/>
        <w:t>22-23).</w:t>
      </w:r>
    </w:p>
    <w:p>
      <w:pPr>
        <w:pStyle w:val="BodyText"/>
        <w:spacing w:line="271" w:lineRule="auto" w:before="2"/>
        <w:ind w:left="100" w:right="116" w:firstLine="359"/>
        <w:jc w:val="both"/>
      </w:pPr>
      <w:r>
        <w:rPr/>
        <w:t>Debido a una experiencia histórica diferente, los estadounidenses advierten los objetivos de la educación multicultural más claramente que la mayoría de los checos,</w:t>
      </w:r>
      <w:r>
        <w:rPr>
          <w:spacing w:val="-19"/>
        </w:rPr>
        <w:t> </w:t>
      </w:r>
      <w:r>
        <w:rPr/>
        <w:t>cuyo</w:t>
      </w:r>
      <w:r>
        <w:rPr>
          <w:spacing w:val="-19"/>
        </w:rPr>
        <w:t> </w:t>
      </w:r>
      <w:r>
        <w:rPr/>
        <w:t>entendimiento</w:t>
      </w:r>
      <w:r>
        <w:rPr>
          <w:spacing w:val="-19"/>
        </w:rPr>
        <w:t> </w:t>
      </w:r>
      <w:r>
        <w:rPr/>
        <w:t>superficial</w:t>
      </w:r>
      <w:r>
        <w:rPr>
          <w:spacing w:val="-19"/>
        </w:rPr>
        <w:t> </w:t>
      </w:r>
      <w:r>
        <w:rPr/>
        <w:t>de</w:t>
      </w:r>
      <w:r>
        <w:rPr>
          <w:spacing w:val="-19"/>
        </w:rPr>
        <w:t> </w:t>
      </w:r>
      <w:r>
        <w:rPr/>
        <w:t>la</w:t>
      </w:r>
      <w:r>
        <w:rPr>
          <w:spacing w:val="-19"/>
        </w:rPr>
        <w:t> </w:t>
      </w:r>
      <w:r>
        <w:rPr/>
        <w:t>cultura</w:t>
      </w:r>
      <w:r>
        <w:rPr>
          <w:spacing w:val="-19"/>
        </w:rPr>
        <w:t> </w:t>
      </w:r>
      <w:r>
        <w:rPr/>
        <w:t>y</w:t>
      </w:r>
      <w:r>
        <w:rPr>
          <w:spacing w:val="-19"/>
        </w:rPr>
        <w:t> </w:t>
      </w:r>
      <w:r>
        <w:rPr/>
        <w:t>de</w:t>
      </w:r>
      <w:r>
        <w:rPr>
          <w:spacing w:val="-19"/>
        </w:rPr>
        <w:t> </w:t>
      </w:r>
      <w:r>
        <w:rPr/>
        <w:t>sus</w:t>
      </w:r>
      <w:r>
        <w:rPr>
          <w:spacing w:val="-19"/>
        </w:rPr>
        <w:t> </w:t>
      </w:r>
      <w:r>
        <w:rPr/>
        <w:t>diferencias</w:t>
      </w:r>
      <w:r>
        <w:rPr>
          <w:spacing w:val="-19"/>
        </w:rPr>
        <w:t> </w:t>
      </w:r>
      <w:r>
        <w:rPr/>
        <w:t>basadas</w:t>
      </w:r>
      <w:r>
        <w:rPr>
          <w:spacing w:val="-19"/>
        </w:rPr>
        <w:t> </w:t>
      </w:r>
      <w:r>
        <w:rPr/>
        <w:t>en la</w:t>
      </w:r>
      <w:r>
        <w:rPr>
          <w:spacing w:val="-12"/>
        </w:rPr>
        <w:t> </w:t>
      </w:r>
      <w:r>
        <w:rPr/>
        <w:t>etnicidad</w:t>
      </w:r>
      <w:r>
        <w:rPr>
          <w:spacing w:val="-12"/>
        </w:rPr>
        <w:t> </w:t>
      </w:r>
      <w:r>
        <w:rPr/>
        <w:t>oscurece</w:t>
      </w:r>
      <w:r>
        <w:rPr>
          <w:spacing w:val="-12"/>
        </w:rPr>
        <w:t> </w:t>
      </w:r>
      <w:r>
        <w:rPr/>
        <w:t>las</w:t>
      </w:r>
      <w:r>
        <w:rPr>
          <w:spacing w:val="-12"/>
        </w:rPr>
        <w:t> </w:t>
      </w:r>
      <w:r>
        <w:rPr/>
        <w:t>metas</w:t>
      </w:r>
      <w:r>
        <w:rPr>
          <w:spacing w:val="-12"/>
        </w:rPr>
        <w:t> </w:t>
      </w:r>
      <w:r>
        <w:rPr/>
        <w:t>de</w:t>
      </w:r>
      <w:r>
        <w:rPr>
          <w:spacing w:val="-12"/>
        </w:rPr>
        <w:t> </w:t>
      </w:r>
      <w:r>
        <w:rPr/>
        <w:t>la</w:t>
      </w:r>
      <w:r>
        <w:rPr>
          <w:spacing w:val="-12"/>
        </w:rPr>
        <w:t> </w:t>
      </w:r>
      <w:r>
        <w:rPr/>
        <w:t>educación</w:t>
      </w:r>
      <w:r>
        <w:rPr>
          <w:spacing w:val="-12"/>
        </w:rPr>
        <w:t> </w:t>
      </w:r>
      <w:r>
        <w:rPr/>
        <w:t>moderna</w:t>
      </w:r>
      <w:r>
        <w:rPr>
          <w:spacing w:val="-12"/>
        </w:rPr>
        <w:t> </w:t>
      </w:r>
      <w:r>
        <w:rPr/>
        <w:t>como</w:t>
      </w:r>
      <w:r>
        <w:rPr>
          <w:spacing w:val="-12"/>
        </w:rPr>
        <w:t> </w:t>
      </w:r>
      <w:r>
        <w:rPr/>
        <w:t>tal.</w:t>
      </w:r>
      <w:r>
        <w:rPr>
          <w:spacing w:val="-12"/>
        </w:rPr>
        <w:t> </w:t>
      </w:r>
      <w:r>
        <w:rPr/>
        <w:t>En</w:t>
      </w:r>
      <w:r>
        <w:rPr>
          <w:spacing w:val="-12"/>
        </w:rPr>
        <w:t> </w:t>
      </w:r>
      <w:r>
        <w:rPr/>
        <w:t>la</w:t>
      </w:r>
      <w:r>
        <w:rPr>
          <w:spacing w:val="-12"/>
        </w:rPr>
        <w:t> </w:t>
      </w:r>
      <w:r>
        <w:rPr/>
        <w:t>República Checa, la idea de una sociedad civil apoyada en los valores como el pluralismo, la igualdad y la solidaridad no se acepta unívocamente y mucho menos se vive cotidianamente.</w:t>
      </w:r>
      <w:r>
        <w:rPr>
          <w:spacing w:val="-21"/>
        </w:rPr>
        <w:t> </w:t>
      </w:r>
      <w:r>
        <w:rPr/>
        <w:t>La</w:t>
      </w:r>
      <w:r>
        <w:rPr>
          <w:spacing w:val="-21"/>
        </w:rPr>
        <w:t> </w:t>
      </w:r>
      <w:r>
        <w:rPr/>
        <w:t>nueva</w:t>
      </w:r>
      <w:r>
        <w:rPr>
          <w:spacing w:val="-21"/>
        </w:rPr>
        <w:t> </w:t>
      </w:r>
      <w:r>
        <w:rPr/>
        <w:t>aproximación</w:t>
      </w:r>
      <w:r>
        <w:rPr>
          <w:spacing w:val="-21"/>
        </w:rPr>
        <w:t> </w:t>
      </w:r>
      <w:r>
        <w:rPr/>
        <w:t>a</w:t>
      </w:r>
      <w:r>
        <w:rPr>
          <w:spacing w:val="-21"/>
        </w:rPr>
        <w:t> </w:t>
      </w:r>
      <w:r>
        <w:rPr/>
        <w:t>la</w:t>
      </w:r>
      <w:r>
        <w:rPr>
          <w:spacing w:val="-21"/>
        </w:rPr>
        <w:t> </w:t>
      </w:r>
      <w:r>
        <w:rPr/>
        <w:t>diversidad</w:t>
      </w:r>
      <w:r>
        <w:rPr>
          <w:spacing w:val="-21"/>
        </w:rPr>
        <w:t> </w:t>
      </w:r>
      <w:r>
        <w:rPr/>
        <w:t>en</w:t>
      </w:r>
      <w:r>
        <w:rPr>
          <w:spacing w:val="-21"/>
        </w:rPr>
        <w:t> </w:t>
      </w:r>
      <w:r>
        <w:rPr/>
        <w:t>las</w:t>
      </w:r>
      <w:r>
        <w:rPr>
          <w:spacing w:val="-21"/>
        </w:rPr>
        <w:t> </w:t>
      </w:r>
      <w:r>
        <w:rPr/>
        <w:t>sociedades</w:t>
      </w:r>
      <w:r>
        <w:rPr>
          <w:spacing w:val="-21"/>
        </w:rPr>
        <w:t> </w:t>
      </w:r>
      <w:r>
        <w:rPr/>
        <w:t>modernas revela</w:t>
      </w:r>
      <w:r>
        <w:rPr>
          <w:spacing w:val="-35"/>
        </w:rPr>
        <w:t> </w:t>
      </w:r>
      <w:r>
        <w:rPr/>
        <w:t>varios</w:t>
      </w:r>
      <w:r>
        <w:rPr>
          <w:spacing w:val="-35"/>
        </w:rPr>
        <w:t> </w:t>
      </w:r>
      <w:r>
        <w:rPr/>
        <w:t>problemas</w:t>
      </w:r>
      <w:r>
        <w:rPr>
          <w:spacing w:val="-35"/>
        </w:rPr>
        <w:t> </w:t>
      </w:r>
      <w:r>
        <w:rPr/>
        <w:t>graves</w:t>
      </w:r>
      <w:r>
        <w:rPr>
          <w:spacing w:val="-35"/>
        </w:rPr>
        <w:t> </w:t>
      </w:r>
      <w:r>
        <w:rPr/>
        <w:t>y</w:t>
      </w:r>
      <w:r>
        <w:rPr>
          <w:spacing w:val="-35"/>
        </w:rPr>
        <w:t> </w:t>
      </w:r>
      <w:r>
        <w:rPr/>
        <w:t>ante</w:t>
      </w:r>
      <w:r>
        <w:rPr>
          <w:spacing w:val="-35"/>
        </w:rPr>
        <w:t> </w:t>
      </w:r>
      <w:r>
        <w:rPr/>
        <w:t>la</w:t>
      </w:r>
      <w:r>
        <w:rPr>
          <w:spacing w:val="-35"/>
        </w:rPr>
        <w:t> </w:t>
      </w:r>
      <w:r>
        <w:rPr/>
        <w:t>mayoría</w:t>
      </w:r>
      <w:r>
        <w:rPr>
          <w:spacing w:val="-35"/>
        </w:rPr>
        <w:t> </w:t>
      </w:r>
      <w:r>
        <w:rPr/>
        <w:t>de</w:t>
      </w:r>
      <w:r>
        <w:rPr>
          <w:spacing w:val="-35"/>
        </w:rPr>
        <w:t> </w:t>
      </w:r>
      <w:r>
        <w:rPr/>
        <w:t>ellos,</w:t>
      </w:r>
      <w:r>
        <w:rPr>
          <w:spacing w:val="-35"/>
        </w:rPr>
        <w:t> </w:t>
      </w:r>
      <w:r>
        <w:rPr/>
        <w:t>los</w:t>
      </w:r>
      <w:r>
        <w:rPr>
          <w:spacing w:val="-35"/>
        </w:rPr>
        <w:t> </w:t>
      </w:r>
      <w:r>
        <w:rPr/>
        <w:t>checos</w:t>
      </w:r>
      <w:r>
        <w:rPr>
          <w:spacing w:val="-35"/>
        </w:rPr>
        <w:t> </w:t>
      </w:r>
      <w:r>
        <w:rPr/>
        <w:t>no</w:t>
      </w:r>
      <w:r>
        <w:rPr>
          <w:spacing w:val="-35"/>
        </w:rPr>
        <w:t> </w:t>
      </w:r>
      <w:r>
        <w:rPr/>
        <w:t>quieren</w:t>
      </w:r>
      <w:r>
        <w:rPr>
          <w:spacing w:val="-35"/>
        </w:rPr>
        <w:t> </w:t>
      </w:r>
      <w:r>
        <w:rPr>
          <w:spacing w:val="-3"/>
        </w:rPr>
        <w:t>mirar. Una</w:t>
      </w:r>
      <w:r>
        <w:rPr>
          <w:spacing w:val="-23"/>
        </w:rPr>
        <w:t> </w:t>
      </w:r>
      <w:r>
        <w:rPr/>
        <w:t>educación</w:t>
      </w:r>
      <w:r>
        <w:rPr>
          <w:spacing w:val="-23"/>
        </w:rPr>
        <w:t> </w:t>
      </w:r>
      <w:r>
        <w:rPr/>
        <w:t>multicultural</w:t>
      </w:r>
      <w:r>
        <w:rPr>
          <w:spacing w:val="-23"/>
        </w:rPr>
        <w:t> </w:t>
      </w:r>
      <w:r>
        <w:rPr/>
        <w:t>correctamente</w:t>
      </w:r>
      <w:r>
        <w:rPr>
          <w:spacing w:val="-23"/>
        </w:rPr>
        <w:t> </w:t>
      </w:r>
      <w:r>
        <w:rPr/>
        <w:t>gestionada</w:t>
      </w:r>
      <w:r>
        <w:rPr>
          <w:spacing w:val="-23"/>
        </w:rPr>
        <w:t> </w:t>
      </w:r>
      <w:r>
        <w:rPr/>
        <w:t>debería</w:t>
      </w:r>
      <w:r>
        <w:rPr>
          <w:spacing w:val="-23"/>
        </w:rPr>
        <w:t> </w:t>
      </w:r>
      <w:r>
        <w:rPr/>
        <w:t>ayudar</w:t>
      </w:r>
      <w:r>
        <w:rPr>
          <w:spacing w:val="-23"/>
        </w:rPr>
        <w:t> </w:t>
      </w:r>
      <w:r>
        <w:rPr/>
        <w:t>a</w:t>
      </w:r>
      <w:r>
        <w:rPr>
          <w:spacing w:val="-23"/>
        </w:rPr>
        <w:t> </w:t>
      </w:r>
      <w:r>
        <w:rPr/>
        <w:t>descubrir</w:t>
      </w:r>
      <w:r>
        <w:rPr>
          <w:spacing w:val="-23"/>
        </w:rPr>
        <w:t> </w:t>
      </w:r>
      <w:r>
        <w:rPr/>
        <w:t>y </w:t>
      </w:r>
      <w:r>
        <w:rPr>
          <w:w w:val="95"/>
        </w:rPr>
        <w:t>entender todos estos</w:t>
      </w:r>
      <w:r>
        <w:rPr>
          <w:spacing w:val="18"/>
          <w:w w:val="95"/>
        </w:rPr>
        <w:t> </w:t>
      </w:r>
      <w:r>
        <w:rPr>
          <w:w w:val="95"/>
        </w:rPr>
        <w:t>aspectos.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spacing w:before="19"/>
        <w:ind w:left="120" w:right="0" w:firstLine="0"/>
        <w:jc w:val="both"/>
        <w:rPr>
          <w:rFonts w:ascii="PMingLiU" w:hAnsi="PMingLiU"/>
          <w:sz w:val="16"/>
        </w:rPr>
      </w:pPr>
      <w:r>
        <w:rPr>
          <w:rFonts w:ascii="PMingLiU" w:hAnsi="PMingLiU"/>
          <w:spacing w:val="4"/>
          <w:w w:val="212"/>
          <w:sz w:val="23"/>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spacing w:val="4"/>
          <w:w w:val="167"/>
          <w:sz w:val="16"/>
        </w:rPr>
        <w:t>d</w:t>
      </w:r>
      <w:r>
        <w:rPr>
          <w:rFonts w:ascii="PMingLiU" w:hAnsi="PMingLiU"/>
          <w:spacing w:val="4"/>
          <w:w w:val="159"/>
          <w:sz w:val="16"/>
        </w:rPr>
        <w:t>u</w:t>
      </w:r>
      <w:r>
        <w:rPr>
          <w:rFonts w:ascii="PMingLiU" w:hAnsi="PMingLiU"/>
          <w:spacing w:val="4"/>
          <w:w w:val="167"/>
          <w:sz w:val="16"/>
        </w:rPr>
        <w:t>c</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59"/>
          <w:sz w:val="16"/>
        </w:rPr>
        <w:t>u</w:t>
      </w:r>
      <w:r>
        <w:rPr>
          <w:rFonts w:ascii="PMingLiU" w:hAnsi="PMingLiU"/>
          <w:spacing w:val="-12"/>
          <w:w w:val="213"/>
          <w:sz w:val="16"/>
        </w:rPr>
        <w:t>l</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spacing w:val="4"/>
          <w:w w:val="159"/>
          <w:sz w:val="16"/>
        </w:rPr>
        <w:t>u</w:t>
      </w:r>
      <w:r>
        <w:rPr>
          <w:rFonts w:ascii="PMingLiU" w:hAnsi="PMingLiU"/>
          <w:spacing w:val="-12"/>
          <w:w w:val="213"/>
          <w:sz w:val="16"/>
        </w:rPr>
        <w:t>l</w:t>
      </w:r>
      <w:r>
        <w:rPr>
          <w:rFonts w:ascii="PMingLiU" w:hAnsi="PMingLiU"/>
          <w:spacing w:val="4"/>
          <w:w w:val="254"/>
          <w:sz w:val="16"/>
        </w:rPr>
        <w:t>t</w:t>
      </w:r>
      <w:r>
        <w:rPr>
          <w:rFonts w:ascii="PMingLiU" w:hAnsi="PMingLiU"/>
          <w:spacing w:val="4"/>
          <w:w w:val="159"/>
          <w:sz w:val="16"/>
        </w:rPr>
        <w:t>u</w:t>
      </w:r>
      <w:r>
        <w:rPr>
          <w:rFonts w:ascii="PMingLiU" w:hAnsi="PMingLiU"/>
          <w:spacing w:val="4"/>
          <w:w w:val="207"/>
          <w:sz w:val="16"/>
        </w:rPr>
        <w:t>r</w:t>
      </w:r>
      <w:r>
        <w:rPr>
          <w:rFonts w:ascii="PMingLiU" w:hAnsi="PMingLiU"/>
          <w:spacing w:val="4"/>
          <w:w w:val="150"/>
          <w:sz w:val="16"/>
        </w:rPr>
        <w:t>a</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205"/>
          <w:sz w:val="23"/>
        </w:rPr>
        <w:t>r</w:t>
      </w:r>
      <w:r>
        <w:rPr>
          <w:rFonts w:ascii="PMingLiU" w:hAnsi="PMingLiU"/>
          <w:spacing w:val="4"/>
          <w:w w:val="140"/>
          <w:sz w:val="16"/>
        </w:rPr>
        <w:t>e</w:t>
      </w:r>
      <w:r>
        <w:rPr>
          <w:rFonts w:ascii="PMingLiU" w:hAnsi="PMingLiU"/>
          <w:spacing w:val="4"/>
          <w:w w:val="117"/>
          <w:sz w:val="16"/>
        </w:rPr>
        <w:t>p</w:t>
      </w:r>
      <w:r>
        <w:rPr>
          <w:rFonts w:ascii="PMingLiU" w:hAnsi="PMingLiU"/>
          <w:spacing w:val="4"/>
          <w:w w:val="149"/>
          <w:sz w:val="16"/>
        </w:rPr>
        <w:t>ú</w:t>
      </w:r>
      <w:r>
        <w:rPr>
          <w:rFonts w:ascii="PMingLiU" w:hAnsi="PMingLiU"/>
          <w:spacing w:val="4"/>
          <w:w w:val="129"/>
          <w:sz w:val="16"/>
        </w:rPr>
        <w:t>b</w:t>
      </w:r>
      <w:r>
        <w:rPr>
          <w:rFonts w:ascii="PMingLiU" w:hAnsi="PMingLiU"/>
          <w:spacing w:val="4"/>
          <w:w w:val="213"/>
          <w:sz w:val="16"/>
        </w:rPr>
        <w:t>l</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66"/>
          <w:sz w:val="23"/>
        </w:rPr>
        <w:t>c</w:t>
      </w:r>
      <w:r>
        <w:rPr>
          <w:rFonts w:ascii="PMingLiU" w:hAnsi="PMingLiU"/>
          <w:spacing w:val="4"/>
          <w:w w:val="172"/>
          <w:sz w:val="16"/>
        </w:rPr>
        <w:t>h</w:t>
      </w:r>
      <w:r>
        <w:rPr>
          <w:rFonts w:ascii="PMingLiU" w:hAnsi="PMingLiU"/>
          <w:spacing w:val="4"/>
          <w:w w:val="140"/>
          <w:sz w:val="16"/>
        </w:rPr>
        <w:t>e</w:t>
      </w:r>
      <w:r>
        <w:rPr>
          <w:rFonts w:ascii="PMingLiU" w:hAnsi="PMingLiU"/>
          <w:spacing w:val="4"/>
          <w:w w:val="167"/>
          <w:sz w:val="16"/>
        </w:rPr>
        <w:t>c</w:t>
      </w:r>
      <w:r>
        <w:rPr>
          <w:rFonts w:ascii="PMingLiU" w:hAnsi="PMingLiU"/>
          <w:w w:val="150"/>
          <w:sz w:val="16"/>
        </w:rPr>
        <w:t>a</w:t>
      </w:r>
    </w:p>
    <w:p>
      <w:pPr>
        <w:pStyle w:val="BodyText"/>
        <w:spacing w:before="12"/>
        <w:rPr>
          <w:rFonts w:ascii="PMingLiU"/>
          <w:sz w:val="25"/>
        </w:rPr>
      </w:pPr>
    </w:p>
    <w:p>
      <w:pPr>
        <w:pStyle w:val="BodyText"/>
        <w:spacing w:line="271" w:lineRule="auto"/>
        <w:ind w:left="120" w:right="117"/>
        <w:jc w:val="both"/>
      </w:pPr>
      <w:r>
        <w:rPr/>
        <w:t>En la Europa actual, la educación multicultural se entiende, de acuerdo con los patrones</w:t>
      </w:r>
      <w:r>
        <w:rPr>
          <w:spacing w:val="-20"/>
        </w:rPr>
        <w:t> </w:t>
      </w:r>
      <w:r>
        <w:rPr/>
        <w:t>estadounidenses,</w:t>
      </w:r>
      <w:r>
        <w:rPr>
          <w:spacing w:val="-20"/>
        </w:rPr>
        <w:t> </w:t>
      </w:r>
      <w:r>
        <w:rPr/>
        <w:t>como</w:t>
      </w:r>
      <w:r>
        <w:rPr>
          <w:spacing w:val="-20"/>
        </w:rPr>
        <w:t> </w:t>
      </w:r>
      <w:r>
        <w:rPr/>
        <w:t>un</w:t>
      </w:r>
      <w:r>
        <w:rPr>
          <w:spacing w:val="-20"/>
        </w:rPr>
        <w:t> </w:t>
      </w:r>
      <w:r>
        <w:rPr/>
        <w:t>concepto</w:t>
      </w:r>
      <w:r>
        <w:rPr>
          <w:spacing w:val="-20"/>
        </w:rPr>
        <w:t> </w:t>
      </w:r>
      <w:r>
        <w:rPr/>
        <w:t>englobador</w:t>
      </w:r>
      <w:r>
        <w:rPr>
          <w:spacing w:val="-20"/>
        </w:rPr>
        <w:t> </w:t>
      </w:r>
      <w:r>
        <w:rPr/>
        <w:t>que</w:t>
      </w:r>
      <w:r>
        <w:rPr>
          <w:spacing w:val="-20"/>
        </w:rPr>
        <w:t> </w:t>
      </w:r>
      <w:r>
        <w:rPr/>
        <w:t>abarca</w:t>
      </w:r>
      <w:r>
        <w:rPr>
          <w:spacing w:val="-20"/>
        </w:rPr>
        <w:t> </w:t>
      </w:r>
      <w:r>
        <w:rPr/>
        <w:t>la</w:t>
      </w:r>
      <w:r>
        <w:rPr>
          <w:spacing w:val="-20"/>
        </w:rPr>
        <w:t> </w:t>
      </w:r>
      <w:r>
        <w:rPr/>
        <w:t>etnicidad,</w:t>
      </w:r>
      <w:r>
        <w:rPr>
          <w:spacing w:val="-20"/>
        </w:rPr>
        <w:t> </w:t>
      </w:r>
      <w:r>
        <w:rPr/>
        <w:t>la </w:t>
      </w:r>
      <w:r>
        <w:rPr>
          <w:w w:val="95"/>
        </w:rPr>
        <w:t>diversidad</w:t>
      </w:r>
      <w:r>
        <w:rPr>
          <w:spacing w:val="-10"/>
          <w:w w:val="95"/>
        </w:rPr>
        <w:t> </w:t>
      </w:r>
      <w:r>
        <w:rPr>
          <w:w w:val="95"/>
        </w:rPr>
        <w:t>cultural</w:t>
      </w:r>
      <w:r>
        <w:rPr>
          <w:spacing w:val="-10"/>
          <w:w w:val="95"/>
        </w:rPr>
        <w:t> </w:t>
      </w:r>
      <w:r>
        <w:rPr>
          <w:w w:val="95"/>
        </w:rPr>
        <w:t>y</w:t>
      </w:r>
      <w:r>
        <w:rPr>
          <w:spacing w:val="-10"/>
          <w:w w:val="95"/>
        </w:rPr>
        <w:t> </w:t>
      </w:r>
      <w:r>
        <w:rPr>
          <w:w w:val="95"/>
        </w:rPr>
        <w:t>lingüística,</w:t>
      </w:r>
      <w:r>
        <w:rPr>
          <w:spacing w:val="-10"/>
          <w:w w:val="95"/>
        </w:rPr>
        <w:t> </w:t>
      </w:r>
      <w:r>
        <w:rPr>
          <w:w w:val="95"/>
        </w:rPr>
        <w:t>la</w:t>
      </w:r>
      <w:r>
        <w:rPr>
          <w:spacing w:val="-10"/>
          <w:w w:val="95"/>
        </w:rPr>
        <w:t> </w:t>
      </w:r>
      <w:r>
        <w:rPr>
          <w:w w:val="95"/>
        </w:rPr>
        <w:t>diversidad</w:t>
      </w:r>
      <w:r>
        <w:rPr>
          <w:spacing w:val="-10"/>
          <w:w w:val="95"/>
        </w:rPr>
        <w:t> </w:t>
      </w:r>
      <w:r>
        <w:rPr>
          <w:w w:val="95"/>
        </w:rPr>
        <w:t>del</w:t>
      </w:r>
      <w:r>
        <w:rPr>
          <w:spacing w:val="-10"/>
          <w:w w:val="95"/>
        </w:rPr>
        <w:t> </w:t>
      </w:r>
      <w:r>
        <w:rPr>
          <w:w w:val="95"/>
        </w:rPr>
        <w:t>estatus</w:t>
      </w:r>
      <w:r>
        <w:rPr>
          <w:spacing w:val="-10"/>
          <w:w w:val="95"/>
        </w:rPr>
        <w:t> </w:t>
      </w:r>
      <w:r>
        <w:rPr>
          <w:w w:val="95"/>
        </w:rPr>
        <w:t>social,</w:t>
      </w:r>
      <w:r>
        <w:rPr>
          <w:spacing w:val="-10"/>
          <w:w w:val="95"/>
        </w:rPr>
        <w:t> </w:t>
      </w:r>
      <w:r>
        <w:rPr>
          <w:w w:val="95"/>
        </w:rPr>
        <w:t>género</w:t>
      </w:r>
      <w:r>
        <w:rPr>
          <w:spacing w:val="-10"/>
          <w:w w:val="95"/>
        </w:rPr>
        <w:t> </w:t>
      </w:r>
      <w:r>
        <w:rPr>
          <w:w w:val="95"/>
        </w:rPr>
        <w:t>o</w:t>
      </w:r>
      <w:r>
        <w:rPr>
          <w:spacing w:val="-10"/>
          <w:w w:val="95"/>
        </w:rPr>
        <w:t> </w:t>
      </w:r>
      <w:r>
        <w:rPr>
          <w:w w:val="95"/>
        </w:rPr>
        <w:t>discapacidad </w:t>
      </w:r>
      <w:r>
        <w:rPr/>
        <w:t>física</w:t>
      </w:r>
      <w:r>
        <w:rPr>
          <w:spacing w:val="-26"/>
        </w:rPr>
        <w:t> </w:t>
      </w:r>
      <w:r>
        <w:rPr/>
        <w:t>(Sleeter</w:t>
      </w:r>
      <w:r>
        <w:rPr>
          <w:spacing w:val="-26"/>
        </w:rPr>
        <w:t> </w:t>
      </w:r>
      <w:r>
        <w:rPr/>
        <w:t>y</w:t>
      </w:r>
      <w:r>
        <w:rPr>
          <w:spacing w:val="-26"/>
        </w:rPr>
        <w:t> </w:t>
      </w:r>
      <w:r>
        <w:rPr/>
        <w:t>Grant,</w:t>
      </w:r>
      <w:r>
        <w:rPr>
          <w:spacing w:val="-26"/>
        </w:rPr>
        <w:t> </w:t>
      </w:r>
      <w:r>
        <w:rPr/>
        <w:t>2009:</w:t>
      </w:r>
      <w:r>
        <w:rPr>
          <w:spacing w:val="-26"/>
        </w:rPr>
        <w:t> </w:t>
      </w:r>
      <w:r>
        <w:rPr/>
        <w:t>33).</w:t>
      </w:r>
    </w:p>
    <w:p>
      <w:pPr>
        <w:pStyle w:val="BodyText"/>
        <w:spacing w:line="271" w:lineRule="auto" w:before="2"/>
        <w:ind w:left="120" w:right="116" w:firstLine="359"/>
        <w:jc w:val="both"/>
      </w:pPr>
      <w:r>
        <w:rPr>
          <w:w w:val="95"/>
        </w:rPr>
        <w:t>Muchos</w:t>
      </w:r>
      <w:r>
        <w:rPr>
          <w:spacing w:val="-9"/>
          <w:w w:val="95"/>
        </w:rPr>
        <w:t> </w:t>
      </w:r>
      <w:r>
        <w:rPr>
          <w:w w:val="95"/>
        </w:rPr>
        <w:t>pedagogos</w:t>
      </w:r>
      <w:r>
        <w:rPr>
          <w:spacing w:val="-9"/>
          <w:w w:val="95"/>
        </w:rPr>
        <w:t> </w:t>
      </w:r>
      <w:r>
        <w:rPr>
          <w:w w:val="95"/>
        </w:rPr>
        <w:t>y</w:t>
      </w:r>
      <w:r>
        <w:rPr>
          <w:spacing w:val="-9"/>
          <w:w w:val="95"/>
        </w:rPr>
        <w:t> </w:t>
      </w:r>
      <w:r>
        <w:rPr>
          <w:w w:val="95"/>
        </w:rPr>
        <w:t>también</w:t>
      </w:r>
      <w:r>
        <w:rPr>
          <w:spacing w:val="-9"/>
          <w:w w:val="95"/>
        </w:rPr>
        <w:t> </w:t>
      </w:r>
      <w:r>
        <w:rPr>
          <w:w w:val="95"/>
        </w:rPr>
        <w:t>ciudadanos</w:t>
      </w:r>
      <w:r>
        <w:rPr>
          <w:spacing w:val="-9"/>
          <w:w w:val="95"/>
        </w:rPr>
        <w:t> </w:t>
      </w:r>
      <w:r>
        <w:rPr>
          <w:w w:val="95"/>
        </w:rPr>
        <w:t>siguen</w:t>
      </w:r>
      <w:r>
        <w:rPr>
          <w:spacing w:val="-9"/>
          <w:w w:val="95"/>
        </w:rPr>
        <w:t> </w:t>
      </w:r>
      <w:r>
        <w:rPr>
          <w:w w:val="95"/>
        </w:rPr>
        <w:t>relacionando</w:t>
      </w:r>
      <w:r>
        <w:rPr>
          <w:spacing w:val="-9"/>
          <w:w w:val="95"/>
        </w:rPr>
        <w:t> </w:t>
      </w:r>
      <w:r>
        <w:rPr>
          <w:w w:val="95"/>
        </w:rPr>
        <w:t>la</w:t>
      </w:r>
      <w:r>
        <w:rPr>
          <w:spacing w:val="-9"/>
          <w:w w:val="95"/>
        </w:rPr>
        <w:t> </w:t>
      </w:r>
      <w:r>
        <w:rPr>
          <w:w w:val="95"/>
        </w:rPr>
        <w:t>problemática</w:t>
      </w:r>
      <w:r>
        <w:rPr>
          <w:spacing w:val="-9"/>
          <w:w w:val="95"/>
        </w:rPr>
        <w:t> </w:t>
      </w:r>
      <w:r>
        <w:rPr>
          <w:w w:val="95"/>
        </w:rPr>
        <w:t>del </w:t>
      </w:r>
      <w:r>
        <w:rPr/>
        <w:t>multiculturalismo</w:t>
      </w:r>
      <w:r>
        <w:rPr>
          <w:spacing w:val="-19"/>
        </w:rPr>
        <w:t> </w:t>
      </w:r>
      <w:r>
        <w:rPr/>
        <w:t>únicamente</w:t>
      </w:r>
      <w:r>
        <w:rPr>
          <w:spacing w:val="-19"/>
        </w:rPr>
        <w:t> </w:t>
      </w:r>
      <w:r>
        <w:rPr/>
        <w:t>con</w:t>
      </w:r>
      <w:r>
        <w:rPr>
          <w:spacing w:val="-19"/>
        </w:rPr>
        <w:t> </w:t>
      </w:r>
      <w:r>
        <w:rPr/>
        <w:t>la</w:t>
      </w:r>
      <w:r>
        <w:rPr>
          <w:spacing w:val="-19"/>
        </w:rPr>
        <w:t> </w:t>
      </w:r>
      <w:r>
        <w:rPr/>
        <w:t>discriminación</w:t>
      </w:r>
      <w:r>
        <w:rPr>
          <w:spacing w:val="-19"/>
        </w:rPr>
        <w:t> </w:t>
      </w:r>
      <w:r>
        <w:rPr/>
        <w:t>racial</w:t>
      </w:r>
      <w:r>
        <w:rPr>
          <w:spacing w:val="-19"/>
        </w:rPr>
        <w:t> </w:t>
      </w:r>
      <w:r>
        <w:rPr/>
        <w:t>o</w:t>
      </w:r>
      <w:r>
        <w:rPr>
          <w:spacing w:val="-19"/>
        </w:rPr>
        <w:t> </w:t>
      </w:r>
      <w:r>
        <w:rPr/>
        <w:t>étnica,</w:t>
      </w:r>
      <w:r>
        <w:rPr>
          <w:spacing w:val="-19"/>
        </w:rPr>
        <w:t> </w:t>
      </w:r>
      <w:r>
        <w:rPr/>
        <w:t>sin</w:t>
      </w:r>
      <w:r>
        <w:rPr>
          <w:spacing w:val="-19"/>
        </w:rPr>
        <w:t> </w:t>
      </w:r>
      <w:r>
        <w:rPr/>
        <w:t>embargo,</w:t>
      </w:r>
      <w:r>
        <w:rPr>
          <w:spacing w:val="-19"/>
        </w:rPr>
        <w:t> </w:t>
      </w:r>
      <w:r>
        <w:rPr/>
        <w:t>el multiculturalismo</w:t>
      </w:r>
      <w:r>
        <w:rPr>
          <w:spacing w:val="-23"/>
        </w:rPr>
        <w:t> </w:t>
      </w:r>
      <w:r>
        <w:rPr/>
        <w:t>se</w:t>
      </w:r>
      <w:r>
        <w:rPr>
          <w:spacing w:val="-23"/>
        </w:rPr>
        <w:t> </w:t>
      </w:r>
      <w:r>
        <w:rPr/>
        <w:t>ocupa</w:t>
      </w:r>
      <w:r>
        <w:rPr>
          <w:spacing w:val="-23"/>
        </w:rPr>
        <w:t> </w:t>
      </w:r>
      <w:r>
        <w:rPr/>
        <w:t>de</w:t>
      </w:r>
      <w:r>
        <w:rPr>
          <w:spacing w:val="-23"/>
        </w:rPr>
        <w:t> </w:t>
      </w:r>
      <w:r>
        <w:rPr/>
        <w:t>una</w:t>
      </w:r>
      <w:r>
        <w:rPr>
          <w:spacing w:val="-23"/>
        </w:rPr>
        <w:t> </w:t>
      </w:r>
      <w:r>
        <w:rPr/>
        <w:t>diversidad</w:t>
      </w:r>
      <w:r>
        <w:rPr>
          <w:spacing w:val="-23"/>
        </w:rPr>
        <w:t> </w:t>
      </w:r>
      <w:r>
        <w:rPr/>
        <w:t>humana</w:t>
      </w:r>
      <w:r>
        <w:rPr>
          <w:spacing w:val="-23"/>
        </w:rPr>
        <w:t> </w:t>
      </w:r>
      <w:r>
        <w:rPr/>
        <w:t>mucho</w:t>
      </w:r>
      <w:r>
        <w:rPr>
          <w:spacing w:val="-23"/>
        </w:rPr>
        <w:t> </w:t>
      </w:r>
      <w:r>
        <w:rPr/>
        <w:t>más</w:t>
      </w:r>
      <w:r>
        <w:rPr>
          <w:spacing w:val="-23"/>
        </w:rPr>
        <w:t> </w:t>
      </w:r>
      <w:r>
        <w:rPr/>
        <w:t>amplia</w:t>
      </w:r>
      <w:r>
        <w:rPr>
          <w:spacing w:val="-23"/>
        </w:rPr>
        <w:t> </w:t>
      </w:r>
      <w:r>
        <w:rPr/>
        <w:t>y</w:t>
      </w:r>
      <w:r>
        <w:rPr>
          <w:spacing w:val="-23"/>
        </w:rPr>
        <w:t> </w:t>
      </w:r>
      <w:r>
        <w:rPr/>
        <w:t>también de</w:t>
      </w:r>
      <w:r>
        <w:rPr>
          <w:spacing w:val="-16"/>
        </w:rPr>
        <w:t> </w:t>
      </w:r>
      <w:r>
        <w:rPr/>
        <w:t>sus</w:t>
      </w:r>
      <w:r>
        <w:rPr>
          <w:spacing w:val="-16"/>
        </w:rPr>
        <w:t> </w:t>
      </w:r>
      <w:r>
        <w:rPr/>
        <w:t>manifestaciones,</w:t>
      </w:r>
      <w:r>
        <w:rPr>
          <w:spacing w:val="-16"/>
        </w:rPr>
        <w:t> </w:t>
      </w:r>
      <w:r>
        <w:rPr/>
        <w:t>aceptadas</w:t>
      </w:r>
      <w:r>
        <w:rPr>
          <w:spacing w:val="-16"/>
        </w:rPr>
        <w:t> </w:t>
      </w:r>
      <w:r>
        <w:rPr/>
        <w:t>o</w:t>
      </w:r>
      <w:r>
        <w:rPr>
          <w:spacing w:val="-16"/>
        </w:rPr>
        <w:t> </w:t>
      </w:r>
      <w:r>
        <w:rPr/>
        <w:t>no</w:t>
      </w:r>
      <w:r>
        <w:rPr>
          <w:spacing w:val="-16"/>
        </w:rPr>
        <w:t> </w:t>
      </w:r>
      <w:r>
        <w:rPr/>
        <w:t>por</w:t>
      </w:r>
      <w:r>
        <w:rPr>
          <w:spacing w:val="-16"/>
        </w:rPr>
        <w:t> </w:t>
      </w:r>
      <w:r>
        <w:rPr/>
        <w:t>la</w:t>
      </w:r>
      <w:r>
        <w:rPr>
          <w:spacing w:val="-16"/>
        </w:rPr>
        <w:t> </w:t>
      </w:r>
      <w:r>
        <w:rPr/>
        <w:t>parte</w:t>
      </w:r>
      <w:r>
        <w:rPr>
          <w:spacing w:val="-16"/>
        </w:rPr>
        <w:t> </w:t>
      </w:r>
      <w:r>
        <w:rPr/>
        <w:t>mayoritaria</w:t>
      </w:r>
      <w:r>
        <w:rPr>
          <w:spacing w:val="-16"/>
        </w:rPr>
        <w:t> </w:t>
      </w:r>
      <w:r>
        <w:rPr/>
        <w:t>de</w:t>
      </w:r>
      <w:r>
        <w:rPr>
          <w:spacing w:val="-16"/>
        </w:rPr>
        <w:t> </w:t>
      </w:r>
      <w:r>
        <w:rPr/>
        <w:t>la</w:t>
      </w:r>
      <w:r>
        <w:rPr>
          <w:spacing w:val="-16"/>
        </w:rPr>
        <w:t> </w:t>
      </w:r>
      <w:r>
        <w:rPr/>
        <w:t>sociedad.</w:t>
      </w:r>
      <w:r>
        <w:rPr>
          <w:spacing w:val="-16"/>
        </w:rPr>
        <w:t> </w:t>
      </w:r>
      <w:r>
        <w:rPr>
          <w:spacing w:val="-3"/>
        </w:rPr>
        <w:t>Para </w:t>
      </w:r>
      <w:r>
        <w:rPr/>
        <w:t>definir</w:t>
      </w:r>
      <w:r>
        <w:rPr>
          <w:spacing w:val="-11"/>
        </w:rPr>
        <w:t> </w:t>
      </w:r>
      <w:r>
        <w:rPr/>
        <w:t>la</w:t>
      </w:r>
      <w:r>
        <w:rPr>
          <w:spacing w:val="-11"/>
        </w:rPr>
        <w:t> </w:t>
      </w:r>
      <w:r>
        <w:rPr/>
        <w:t>educación</w:t>
      </w:r>
      <w:r>
        <w:rPr>
          <w:spacing w:val="-11"/>
        </w:rPr>
        <w:t> </w:t>
      </w:r>
      <w:r>
        <w:rPr/>
        <w:t>multicultural,</w:t>
      </w:r>
      <w:r>
        <w:rPr>
          <w:spacing w:val="-11"/>
        </w:rPr>
        <w:t> </w:t>
      </w:r>
      <w:r>
        <w:rPr/>
        <w:t>se</w:t>
      </w:r>
      <w:r>
        <w:rPr>
          <w:spacing w:val="-11"/>
        </w:rPr>
        <w:t> </w:t>
      </w:r>
      <w:r>
        <w:rPr/>
        <w:t>inicia</w:t>
      </w:r>
      <w:r>
        <w:rPr>
          <w:spacing w:val="-11"/>
        </w:rPr>
        <w:t> </w:t>
      </w:r>
      <w:r>
        <w:rPr/>
        <w:t>con</w:t>
      </w:r>
      <w:r>
        <w:rPr>
          <w:spacing w:val="-11"/>
        </w:rPr>
        <w:t> </w:t>
      </w:r>
      <w:r>
        <w:rPr/>
        <w:t>la</w:t>
      </w:r>
      <w:r>
        <w:rPr>
          <w:spacing w:val="-11"/>
        </w:rPr>
        <w:t> </w:t>
      </w:r>
      <w:r>
        <w:rPr/>
        <w:t>definición</w:t>
      </w:r>
      <w:r>
        <w:rPr>
          <w:spacing w:val="-11"/>
        </w:rPr>
        <w:t> </w:t>
      </w:r>
      <w:r>
        <w:rPr/>
        <w:t>del</w:t>
      </w:r>
      <w:r>
        <w:rPr>
          <w:spacing w:val="-11"/>
        </w:rPr>
        <w:t> </w:t>
      </w:r>
      <w:r>
        <w:rPr/>
        <w:t>multiculturalismo como una ideología basada en la coexistencia no conflictiva e igualitaria de los diferentes</w:t>
      </w:r>
      <w:r>
        <w:rPr>
          <w:spacing w:val="-11"/>
        </w:rPr>
        <w:t> </w:t>
      </w:r>
      <w:r>
        <w:rPr/>
        <w:t>grupos</w:t>
      </w:r>
      <w:r>
        <w:rPr>
          <w:spacing w:val="-11"/>
        </w:rPr>
        <w:t> </w:t>
      </w:r>
      <w:r>
        <w:rPr/>
        <w:t>culturales,</w:t>
      </w:r>
      <w:r>
        <w:rPr>
          <w:spacing w:val="-11"/>
        </w:rPr>
        <w:t> </w:t>
      </w:r>
      <w:r>
        <w:rPr/>
        <w:t>étnicos,</w:t>
      </w:r>
      <w:r>
        <w:rPr>
          <w:spacing w:val="-11"/>
        </w:rPr>
        <w:t> </w:t>
      </w:r>
      <w:r>
        <w:rPr/>
        <w:t>religiosos,</w:t>
      </w:r>
      <w:r>
        <w:rPr>
          <w:spacing w:val="-11"/>
        </w:rPr>
        <w:t> </w:t>
      </w:r>
      <w:r>
        <w:rPr/>
        <w:t>etc.</w:t>
      </w:r>
      <w:r>
        <w:rPr>
          <w:spacing w:val="-11"/>
        </w:rPr>
        <w:t> </w:t>
      </w:r>
      <w:r>
        <w:rPr/>
        <w:t>Se</w:t>
      </w:r>
      <w:r>
        <w:rPr>
          <w:spacing w:val="-11"/>
        </w:rPr>
        <w:t> </w:t>
      </w:r>
      <w:r>
        <w:rPr/>
        <w:t>designa</w:t>
      </w:r>
      <w:r>
        <w:rPr>
          <w:spacing w:val="-11"/>
        </w:rPr>
        <w:t> </w:t>
      </w:r>
      <w:r>
        <w:rPr/>
        <w:t>como</w:t>
      </w:r>
      <w:r>
        <w:rPr>
          <w:spacing w:val="-11"/>
        </w:rPr>
        <w:t> </w:t>
      </w:r>
      <w:r>
        <w:rPr/>
        <w:t>la</w:t>
      </w:r>
      <w:r>
        <w:rPr>
          <w:spacing w:val="-11"/>
        </w:rPr>
        <w:t> </w:t>
      </w:r>
      <w:r>
        <w:rPr/>
        <w:t>educación multicultural</w:t>
      </w:r>
      <w:r>
        <w:rPr>
          <w:spacing w:val="-25"/>
        </w:rPr>
        <w:t> </w:t>
      </w:r>
      <w:r>
        <w:rPr/>
        <w:t>a</w:t>
      </w:r>
      <w:r>
        <w:rPr>
          <w:spacing w:val="-25"/>
        </w:rPr>
        <w:t> </w:t>
      </w:r>
      <w:r>
        <w:rPr/>
        <w:t>los</w:t>
      </w:r>
      <w:r>
        <w:rPr>
          <w:spacing w:val="-25"/>
        </w:rPr>
        <w:t> </w:t>
      </w:r>
      <w:r>
        <w:rPr/>
        <w:t>procedimientos</w:t>
      </w:r>
      <w:r>
        <w:rPr>
          <w:spacing w:val="-25"/>
        </w:rPr>
        <w:t> </w:t>
      </w:r>
      <w:r>
        <w:rPr/>
        <w:t>educativos</w:t>
      </w:r>
      <w:r>
        <w:rPr>
          <w:spacing w:val="-25"/>
        </w:rPr>
        <w:t> </w:t>
      </w:r>
      <w:r>
        <w:rPr/>
        <w:t>que</w:t>
      </w:r>
      <w:r>
        <w:rPr>
          <w:spacing w:val="-25"/>
        </w:rPr>
        <w:t> </w:t>
      </w:r>
      <w:r>
        <w:rPr/>
        <w:t>obvian</w:t>
      </w:r>
      <w:r>
        <w:rPr>
          <w:spacing w:val="-25"/>
        </w:rPr>
        <w:t> </w:t>
      </w:r>
      <w:r>
        <w:rPr/>
        <w:t>la</w:t>
      </w:r>
      <w:r>
        <w:rPr>
          <w:spacing w:val="-25"/>
        </w:rPr>
        <w:t> </w:t>
      </w:r>
      <w:r>
        <w:rPr/>
        <w:t>problemática</w:t>
      </w:r>
      <w:r>
        <w:rPr>
          <w:spacing w:val="-25"/>
        </w:rPr>
        <w:t> </w:t>
      </w:r>
      <w:r>
        <w:rPr/>
        <w:t>no</w:t>
      </w:r>
      <w:r>
        <w:rPr>
          <w:spacing w:val="-25"/>
        </w:rPr>
        <w:t> </w:t>
      </w:r>
      <w:r>
        <w:rPr/>
        <w:t>sólo</w:t>
      </w:r>
      <w:r>
        <w:rPr>
          <w:spacing w:val="-25"/>
        </w:rPr>
        <w:t> </w:t>
      </w:r>
      <w:r>
        <w:rPr/>
        <w:t>de </w:t>
      </w:r>
      <w:r>
        <w:rPr>
          <w:w w:val="95"/>
        </w:rPr>
        <w:t>la</w:t>
      </w:r>
      <w:r>
        <w:rPr>
          <w:spacing w:val="-14"/>
          <w:w w:val="95"/>
        </w:rPr>
        <w:t> </w:t>
      </w:r>
      <w:r>
        <w:rPr>
          <w:w w:val="95"/>
        </w:rPr>
        <w:t>diversidad</w:t>
      </w:r>
      <w:r>
        <w:rPr>
          <w:spacing w:val="-14"/>
          <w:w w:val="95"/>
        </w:rPr>
        <w:t> </w:t>
      </w:r>
      <w:r>
        <w:rPr>
          <w:w w:val="95"/>
        </w:rPr>
        <w:t>racial</w:t>
      </w:r>
      <w:r>
        <w:rPr>
          <w:spacing w:val="-14"/>
          <w:w w:val="95"/>
        </w:rPr>
        <w:t> </w:t>
      </w:r>
      <w:r>
        <w:rPr>
          <w:w w:val="95"/>
        </w:rPr>
        <w:t>o</w:t>
      </w:r>
      <w:r>
        <w:rPr>
          <w:spacing w:val="-14"/>
          <w:w w:val="95"/>
        </w:rPr>
        <w:t> </w:t>
      </w:r>
      <w:r>
        <w:rPr>
          <w:w w:val="95"/>
        </w:rPr>
        <w:t>étnica,</w:t>
      </w:r>
      <w:r>
        <w:rPr>
          <w:spacing w:val="-14"/>
          <w:w w:val="95"/>
        </w:rPr>
        <w:t> </w:t>
      </w:r>
      <w:r>
        <w:rPr>
          <w:w w:val="95"/>
        </w:rPr>
        <w:t>sino</w:t>
      </w:r>
      <w:r>
        <w:rPr>
          <w:spacing w:val="-14"/>
          <w:w w:val="95"/>
        </w:rPr>
        <w:t> </w:t>
      </w:r>
      <w:r>
        <w:rPr>
          <w:w w:val="95"/>
        </w:rPr>
        <w:t>también</w:t>
      </w:r>
      <w:r>
        <w:rPr>
          <w:spacing w:val="-14"/>
          <w:w w:val="95"/>
        </w:rPr>
        <w:t> </w:t>
      </w:r>
      <w:r>
        <w:rPr>
          <w:w w:val="95"/>
        </w:rPr>
        <w:t>la</w:t>
      </w:r>
      <w:r>
        <w:rPr>
          <w:spacing w:val="-14"/>
          <w:w w:val="95"/>
        </w:rPr>
        <w:t> </w:t>
      </w:r>
      <w:r>
        <w:rPr>
          <w:w w:val="95"/>
        </w:rPr>
        <w:t>de</w:t>
      </w:r>
      <w:r>
        <w:rPr>
          <w:spacing w:val="-14"/>
          <w:w w:val="95"/>
        </w:rPr>
        <w:t> </w:t>
      </w:r>
      <w:r>
        <w:rPr>
          <w:w w:val="95"/>
        </w:rPr>
        <w:t>las</w:t>
      </w:r>
      <w:r>
        <w:rPr>
          <w:spacing w:val="-14"/>
          <w:w w:val="95"/>
        </w:rPr>
        <w:t> </w:t>
      </w:r>
      <w:r>
        <w:rPr>
          <w:w w:val="95"/>
        </w:rPr>
        <w:t>diferencias</w:t>
      </w:r>
      <w:r>
        <w:rPr>
          <w:spacing w:val="-14"/>
          <w:w w:val="95"/>
        </w:rPr>
        <w:t> </w:t>
      </w:r>
      <w:r>
        <w:rPr>
          <w:w w:val="95"/>
        </w:rPr>
        <w:t>culturales,</w:t>
      </w:r>
      <w:r>
        <w:rPr>
          <w:spacing w:val="-14"/>
          <w:w w:val="95"/>
        </w:rPr>
        <w:t> </w:t>
      </w:r>
      <w:r>
        <w:rPr>
          <w:w w:val="95"/>
        </w:rPr>
        <w:t>estatus</w:t>
      </w:r>
      <w:r>
        <w:rPr>
          <w:spacing w:val="-14"/>
          <w:w w:val="95"/>
        </w:rPr>
        <w:t> </w:t>
      </w:r>
      <w:r>
        <w:rPr>
          <w:w w:val="95"/>
        </w:rPr>
        <w:t>social, </w:t>
      </w:r>
      <w:r>
        <w:rPr/>
        <w:t>diferencias</w:t>
      </w:r>
      <w:r>
        <w:rPr>
          <w:spacing w:val="-40"/>
        </w:rPr>
        <w:t> </w:t>
      </w:r>
      <w:r>
        <w:rPr/>
        <w:t>de</w:t>
      </w:r>
      <w:r>
        <w:rPr>
          <w:spacing w:val="-40"/>
        </w:rPr>
        <w:t> </w:t>
      </w:r>
      <w:r>
        <w:rPr/>
        <w:t>género</w:t>
      </w:r>
      <w:r>
        <w:rPr>
          <w:spacing w:val="-40"/>
        </w:rPr>
        <w:t> </w:t>
      </w:r>
      <w:r>
        <w:rPr/>
        <w:t>o</w:t>
      </w:r>
      <w:r>
        <w:rPr>
          <w:spacing w:val="-40"/>
        </w:rPr>
        <w:t> </w:t>
      </w:r>
      <w:r>
        <w:rPr/>
        <w:t>discapacidad</w:t>
      </w:r>
      <w:r>
        <w:rPr>
          <w:spacing w:val="-40"/>
        </w:rPr>
        <w:t> </w:t>
      </w:r>
      <w:r>
        <w:rPr/>
        <w:t>física.</w:t>
      </w:r>
      <w:r>
        <w:rPr>
          <w:spacing w:val="-40"/>
        </w:rPr>
        <w:t> </w:t>
      </w:r>
      <w:r>
        <w:rPr/>
        <w:t>La</w:t>
      </w:r>
      <w:r>
        <w:rPr>
          <w:spacing w:val="-40"/>
        </w:rPr>
        <w:t> </w:t>
      </w:r>
      <w:r>
        <w:rPr/>
        <w:t>diversidad</w:t>
      </w:r>
      <w:r>
        <w:rPr>
          <w:spacing w:val="-40"/>
        </w:rPr>
        <w:t> </w:t>
      </w:r>
      <w:r>
        <w:rPr/>
        <w:t>racial</w:t>
      </w:r>
      <w:r>
        <w:rPr>
          <w:spacing w:val="-40"/>
        </w:rPr>
        <w:t> </w:t>
      </w:r>
      <w:r>
        <w:rPr/>
        <w:t>o</w:t>
      </w:r>
      <w:r>
        <w:rPr>
          <w:spacing w:val="-40"/>
        </w:rPr>
        <w:t> </w:t>
      </w:r>
      <w:r>
        <w:rPr/>
        <w:t>étnica</w:t>
      </w:r>
      <w:r>
        <w:rPr>
          <w:spacing w:val="-40"/>
        </w:rPr>
        <w:t> </w:t>
      </w:r>
      <w:r>
        <w:rPr/>
        <w:t>no</w:t>
      </w:r>
      <w:r>
        <w:rPr>
          <w:spacing w:val="-40"/>
        </w:rPr>
        <w:t> </w:t>
      </w:r>
      <w:r>
        <w:rPr/>
        <w:t>es</w:t>
      </w:r>
      <w:r>
        <w:rPr>
          <w:spacing w:val="-40"/>
        </w:rPr>
        <w:t> </w:t>
      </w:r>
      <w:r>
        <w:rPr/>
        <w:t>la</w:t>
      </w:r>
      <w:r>
        <w:rPr>
          <w:spacing w:val="-40"/>
        </w:rPr>
        <w:t> </w:t>
      </w:r>
      <w:r>
        <w:rPr/>
        <w:t>forma primaria</w:t>
      </w:r>
      <w:r>
        <w:rPr>
          <w:spacing w:val="-28"/>
        </w:rPr>
        <w:t> </w:t>
      </w:r>
      <w:r>
        <w:rPr/>
        <w:t>de</w:t>
      </w:r>
      <w:r>
        <w:rPr>
          <w:spacing w:val="-28"/>
        </w:rPr>
        <w:t> </w:t>
      </w:r>
      <w:r>
        <w:rPr/>
        <w:t>la</w:t>
      </w:r>
      <w:r>
        <w:rPr>
          <w:spacing w:val="-28"/>
        </w:rPr>
        <w:t> </w:t>
      </w:r>
      <w:r>
        <w:rPr/>
        <w:t>desigualdad</w:t>
      </w:r>
      <w:r>
        <w:rPr>
          <w:spacing w:val="-28"/>
        </w:rPr>
        <w:t> </w:t>
      </w:r>
      <w:r>
        <w:rPr/>
        <w:t>social,</w:t>
      </w:r>
      <w:r>
        <w:rPr>
          <w:spacing w:val="-28"/>
        </w:rPr>
        <w:t> </w:t>
      </w:r>
      <w:r>
        <w:rPr/>
        <w:t>la</w:t>
      </w:r>
      <w:r>
        <w:rPr>
          <w:spacing w:val="-28"/>
        </w:rPr>
        <w:t> </w:t>
      </w:r>
      <w:r>
        <w:rPr/>
        <w:t>que</w:t>
      </w:r>
      <w:r>
        <w:rPr>
          <w:spacing w:val="-28"/>
        </w:rPr>
        <w:t> </w:t>
      </w:r>
      <w:r>
        <w:rPr/>
        <w:t>tiene</w:t>
      </w:r>
      <w:r>
        <w:rPr>
          <w:spacing w:val="-28"/>
        </w:rPr>
        <w:t> </w:t>
      </w:r>
      <w:r>
        <w:rPr/>
        <w:t>que</w:t>
      </w:r>
      <w:r>
        <w:rPr>
          <w:spacing w:val="-28"/>
        </w:rPr>
        <w:t> </w:t>
      </w:r>
      <w:r>
        <w:rPr/>
        <w:t>ser</w:t>
      </w:r>
      <w:r>
        <w:rPr>
          <w:spacing w:val="-28"/>
        </w:rPr>
        <w:t> </w:t>
      </w:r>
      <w:r>
        <w:rPr/>
        <w:t>estudiada</w:t>
      </w:r>
      <w:r>
        <w:rPr>
          <w:spacing w:val="-28"/>
        </w:rPr>
        <w:t> </w:t>
      </w:r>
      <w:r>
        <w:rPr/>
        <w:t>y</w:t>
      </w:r>
      <w:r>
        <w:rPr>
          <w:spacing w:val="-28"/>
        </w:rPr>
        <w:t> </w:t>
      </w:r>
      <w:r>
        <w:rPr/>
        <w:t>resuelta.</w:t>
      </w:r>
    </w:p>
    <w:p>
      <w:pPr>
        <w:pStyle w:val="BodyText"/>
        <w:spacing w:line="271" w:lineRule="auto" w:before="2"/>
        <w:ind w:left="120" w:right="116" w:firstLine="359"/>
        <w:jc w:val="both"/>
      </w:pPr>
      <w:r>
        <w:rPr/>
        <w:pict>
          <v:line style="position:absolute;mso-position-horizontal-relative:page;mso-position-vertical-relative:paragraph;z-index:2152;mso-wrap-distance-left:0;mso-wrap-distance-right:0" from="54pt,246.215836pt" to="101.906pt,246.215836pt" stroked="true" strokeweight=".5pt" strokecolor="#000000">
            <w10:wrap type="topAndBottom"/>
          </v:line>
        </w:pict>
      </w:r>
      <w:r>
        <w:rPr>
          <w:spacing w:val="-5"/>
        </w:rPr>
        <w:t>Por </w:t>
      </w:r>
      <w:r>
        <w:rPr/>
        <w:t>ejemplo, los problemas relacionados con la minoría  romaní  son  sin duda graves. Se trata de su exclusión social y espacial, el surgimiento de</w:t>
      </w:r>
      <w:r>
        <w:rPr>
          <w:spacing w:val="-13"/>
        </w:rPr>
        <w:t> </w:t>
      </w:r>
      <w:r>
        <w:rPr/>
        <w:t>escuelas comunitarias</w:t>
      </w:r>
      <w:r>
        <w:rPr>
          <w:spacing w:val="-7"/>
        </w:rPr>
        <w:t> </w:t>
      </w:r>
      <w:r>
        <w:rPr/>
        <w:t>(en</w:t>
      </w:r>
      <w:r>
        <w:rPr>
          <w:spacing w:val="-7"/>
        </w:rPr>
        <w:t> </w:t>
      </w:r>
      <w:r>
        <w:rPr/>
        <w:t>las</w:t>
      </w:r>
      <w:r>
        <w:rPr>
          <w:spacing w:val="-7"/>
        </w:rPr>
        <w:t> </w:t>
      </w:r>
      <w:r>
        <w:rPr/>
        <w:t>que</w:t>
      </w:r>
      <w:r>
        <w:rPr>
          <w:spacing w:val="-7"/>
        </w:rPr>
        <w:t> </w:t>
      </w:r>
      <w:r>
        <w:rPr/>
        <w:t>muchos</w:t>
      </w:r>
      <w:r>
        <w:rPr>
          <w:spacing w:val="-7"/>
        </w:rPr>
        <w:t> </w:t>
      </w:r>
      <w:r>
        <w:rPr/>
        <w:t>ven</w:t>
      </w:r>
      <w:r>
        <w:rPr>
          <w:spacing w:val="-7"/>
        </w:rPr>
        <w:t> </w:t>
      </w:r>
      <w:r>
        <w:rPr/>
        <w:t>la</w:t>
      </w:r>
      <w:r>
        <w:rPr>
          <w:spacing w:val="-7"/>
        </w:rPr>
        <w:t> </w:t>
      </w:r>
      <w:r>
        <w:rPr/>
        <w:t>mejor</w:t>
      </w:r>
      <w:r>
        <w:rPr>
          <w:spacing w:val="-7"/>
        </w:rPr>
        <w:t> </w:t>
      </w:r>
      <w:r>
        <w:rPr/>
        <w:t>herramienta</w:t>
      </w:r>
      <w:r>
        <w:rPr>
          <w:spacing w:val="-7"/>
        </w:rPr>
        <w:t> </w:t>
      </w:r>
      <w:r>
        <w:rPr/>
        <w:t>para</w:t>
      </w:r>
      <w:r>
        <w:rPr>
          <w:spacing w:val="-7"/>
        </w:rPr>
        <w:t> </w:t>
      </w:r>
      <w:r>
        <w:rPr/>
        <w:t>la</w:t>
      </w:r>
      <w:r>
        <w:rPr>
          <w:spacing w:val="-7"/>
        </w:rPr>
        <w:t> </w:t>
      </w:r>
      <w:r>
        <w:rPr/>
        <w:t>inclusión</w:t>
      </w:r>
      <w:r>
        <w:rPr>
          <w:spacing w:val="-7"/>
        </w:rPr>
        <w:t> </w:t>
      </w:r>
      <w:r>
        <w:rPr/>
        <w:t>de</w:t>
      </w:r>
      <w:r>
        <w:rPr>
          <w:spacing w:val="-7"/>
        </w:rPr>
        <w:t> </w:t>
      </w:r>
      <w:r>
        <w:rPr/>
        <w:t>los romaníes en la sociedad mayoritaria, mientras que otros las culpan por promover una</w:t>
      </w:r>
      <w:r>
        <w:rPr>
          <w:spacing w:val="-19"/>
        </w:rPr>
        <w:t> </w:t>
      </w:r>
      <w:r>
        <w:rPr/>
        <w:t>educación</w:t>
      </w:r>
      <w:r>
        <w:rPr>
          <w:spacing w:val="-19"/>
        </w:rPr>
        <w:t> </w:t>
      </w:r>
      <w:r>
        <w:rPr/>
        <w:t>étnica</w:t>
      </w:r>
      <w:r>
        <w:rPr>
          <w:spacing w:val="-19"/>
        </w:rPr>
        <w:t> </w:t>
      </w:r>
      <w:r>
        <w:rPr/>
        <w:t>y</w:t>
      </w:r>
      <w:r>
        <w:rPr>
          <w:spacing w:val="-19"/>
        </w:rPr>
        <w:t> </w:t>
      </w:r>
      <w:r>
        <w:rPr/>
        <w:t>segregada</w:t>
      </w:r>
      <w:r>
        <w:rPr>
          <w:position w:val="8"/>
          <w:sz w:val="13"/>
        </w:rPr>
        <w:t>7</w:t>
      </w:r>
      <w:r>
        <w:rPr>
          <w:spacing w:val="-11"/>
          <w:position w:val="8"/>
          <w:sz w:val="13"/>
        </w:rPr>
        <w:t> </w:t>
      </w:r>
      <w:r>
        <w:rPr/>
        <w:t>),</w:t>
      </w:r>
      <w:r>
        <w:rPr>
          <w:spacing w:val="-19"/>
        </w:rPr>
        <w:t> </w:t>
      </w:r>
      <w:r>
        <w:rPr/>
        <w:t>el</w:t>
      </w:r>
      <w:r>
        <w:rPr>
          <w:spacing w:val="-19"/>
        </w:rPr>
        <w:t> </w:t>
      </w:r>
      <w:r>
        <w:rPr/>
        <w:t>alto</w:t>
      </w:r>
      <w:r>
        <w:rPr>
          <w:spacing w:val="-19"/>
        </w:rPr>
        <w:t> </w:t>
      </w:r>
      <w:r>
        <w:rPr/>
        <w:t>índice</w:t>
      </w:r>
      <w:r>
        <w:rPr>
          <w:spacing w:val="-19"/>
        </w:rPr>
        <w:t> </w:t>
      </w:r>
      <w:r>
        <w:rPr/>
        <w:t>de</w:t>
      </w:r>
      <w:r>
        <w:rPr>
          <w:spacing w:val="-19"/>
        </w:rPr>
        <w:t> </w:t>
      </w:r>
      <w:r>
        <w:rPr/>
        <w:t>delincuencia</w:t>
      </w:r>
      <w:r>
        <w:rPr>
          <w:spacing w:val="-19"/>
        </w:rPr>
        <w:t> </w:t>
      </w:r>
      <w:r>
        <w:rPr/>
        <w:t>sobre</w:t>
      </w:r>
      <w:r>
        <w:rPr>
          <w:spacing w:val="-19"/>
        </w:rPr>
        <w:t> </w:t>
      </w:r>
      <w:r>
        <w:rPr/>
        <w:t>todo</w:t>
      </w:r>
      <w:r>
        <w:rPr>
          <w:spacing w:val="-19"/>
        </w:rPr>
        <w:t> </w:t>
      </w:r>
      <w:r>
        <w:rPr/>
        <w:t>dentro de</w:t>
      </w:r>
      <w:r>
        <w:rPr>
          <w:spacing w:val="-19"/>
        </w:rPr>
        <w:t> </w:t>
      </w:r>
      <w:r>
        <w:rPr/>
        <w:t>los</w:t>
      </w:r>
      <w:r>
        <w:rPr>
          <w:spacing w:val="-19"/>
        </w:rPr>
        <w:t> </w:t>
      </w:r>
      <w:r>
        <w:rPr/>
        <w:t>ghettos</w:t>
      </w:r>
      <w:r>
        <w:rPr>
          <w:spacing w:val="-19"/>
        </w:rPr>
        <w:t> </w:t>
      </w:r>
      <w:r>
        <w:rPr>
          <w:spacing w:val="-3"/>
        </w:rPr>
        <w:t>romaníes,</w:t>
      </w:r>
      <w:r>
        <w:rPr>
          <w:spacing w:val="-21"/>
        </w:rPr>
        <w:t> </w:t>
      </w:r>
      <w:r>
        <w:rPr/>
        <w:t>la</w:t>
      </w:r>
      <w:r>
        <w:rPr>
          <w:spacing w:val="-21"/>
        </w:rPr>
        <w:t> </w:t>
      </w:r>
      <w:r>
        <w:rPr>
          <w:spacing w:val="-3"/>
        </w:rPr>
        <w:t>situación</w:t>
      </w:r>
      <w:r>
        <w:rPr>
          <w:spacing w:val="-21"/>
        </w:rPr>
        <w:t> </w:t>
      </w:r>
      <w:r>
        <w:rPr/>
        <w:t>de</w:t>
      </w:r>
      <w:r>
        <w:rPr>
          <w:spacing w:val="-21"/>
        </w:rPr>
        <w:t> </w:t>
      </w:r>
      <w:r>
        <w:rPr/>
        <w:t>las</w:t>
      </w:r>
      <w:r>
        <w:rPr>
          <w:spacing w:val="-21"/>
        </w:rPr>
        <w:t> </w:t>
      </w:r>
      <w:r>
        <w:rPr>
          <w:spacing w:val="-3"/>
        </w:rPr>
        <w:t>numerosas</w:t>
      </w:r>
      <w:r>
        <w:rPr>
          <w:spacing w:val="-21"/>
        </w:rPr>
        <w:t> </w:t>
      </w:r>
      <w:r>
        <w:rPr>
          <w:spacing w:val="-3"/>
        </w:rPr>
        <w:t>familias</w:t>
      </w:r>
      <w:r>
        <w:rPr>
          <w:spacing w:val="-21"/>
        </w:rPr>
        <w:t> </w:t>
      </w:r>
      <w:r>
        <w:rPr>
          <w:spacing w:val="-3"/>
        </w:rPr>
        <w:t>romaníes</w:t>
      </w:r>
      <w:r>
        <w:rPr>
          <w:spacing w:val="-21"/>
        </w:rPr>
        <w:t> </w:t>
      </w:r>
      <w:r>
        <w:rPr/>
        <w:t>que</w:t>
      </w:r>
      <w:r>
        <w:rPr>
          <w:spacing w:val="-21"/>
        </w:rPr>
        <w:t> </w:t>
      </w:r>
      <w:r>
        <w:rPr>
          <w:spacing w:val="-3"/>
        </w:rPr>
        <w:t>viven</w:t>
      </w:r>
      <w:r>
        <w:rPr>
          <w:spacing w:val="-21"/>
        </w:rPr>
        <w:t> </w:t>
      </w:r>
      <w:r>
        <w:rPr>
          <w:spacing w:val="-9"/>
        </w:rPr>
        <w:t>“a </w:t>
      </w:r>
      <w:r>
        <w:rPr>
          <w:spacing w:val="-3"/>
        </w:rPr>
        <w:t>costa</w:t>
      </w:r>
      <w:r>
        <w:rPr>
          <w:spacing w:val="-29"/>
        </w:rPr>
        <w:t> </w:t>
      </w:r>
      <w:r>
        <w:rPr/>
        <w:t>de</w:t>
      </w:r>
      <w:r>
        <w:rPr>
          <w:spacing w:val="-29"/>
        </w:rPr>
        <w:t> </w:t>
      </w:r>
      <w:r>
        <w:rPr/>
        <w:t>la</w:t>
      </w:r>
      <w:r>
        <w:rPr>
          <w:spacing w:val="-29"/>
        </w:rPr>
        <w:t> </w:t>
      </w:r>
      <w:r>
        <w:rPr>
          <w:spacing w:val="-3"/>
        </w:rPr>
        <w:t>sociedad”</w:t>
      </w:r>
      <w:r>
        <w:rPr>
          <w:spacing w:val="-29"/>
        </w:rPr>
        <w:t> </w:t>
      </w:r>
      <w:r>
        <w:rPr/>
        <w:t>al</w:t>
      </w:r>
      <w:r>
        <w:rPr>
          <w:spacing w:val="-29"/>
        </w:rPr>
        <w:t> </w:t>
      </w:r>
      <w:r>
        <w:rPr>
          <w:spacing w:val="-3"/>
        </w:rPr>
        <w:t>depender</w:t>
      </w:r>
      <w:r>
        <w:rPr>
          <w:spacing w:val="-29"/>
        </w:rPr>
        <w:t> </w:t>
      </w:r>
      <w:r>
        <w:rPr/>
        <w:t>de</w:t>
      </w:r>
      <w:r>
        <w:rPr>
          <w:spacing w:val="-29"/>
        </w:rPr>
        <w:t> </w:t>
      </w:r>
      <w:r>
        <w:rPr/>
        <w:t>las</w:t>
      </w:r>
      <w:r>
        <w:rPr>
          <w:spacing w:val="-29"/>
        </w:rPr>
        <w:t> </w:t>
      </w:r>
      <w:r>
        <w:rPr>
          <w:spacing w:val="-3"/>
        </w:rPr>
        <w:t>aportaciones</w:t>
      </w:r>
      <w:r>
        <w:rPr>
          <w:spacing w:val="-29"/>
        </w:rPr>
        <w:t> </w:t>
      </w:r>
      <w:r>
        <w:rPr>
          <w:spacing w:val="-3"/>
        </w:rPr>
        <w:t>sociales</w:t>
      </w:r>
      <w:r>
        <w:rPr>
          <w:spacing w:val="-29"/>
        </w:rPr>
        <w:t> </w:t>
      </w:r>
      <w:r>
        <w:rPr/>
        <w:t>del</w:t>
      </w:r>
      <w:r>
        <w:rPr>
          <w:spacing w:val="-29"/>
        </w:rPr>
        <w:t> </w:t>
      </w:r>
      <w:r>
        <w:rPr>
          <w:spacing w:val="-3"/>
        </w:rPr>
        <w:t>Estado,</w:t>
      </w:r>
      <w:r>
        <w:rPr>
          <w:spacing w:val="-29"/>
        </w:rPr>
        <w:t> </w:t>
      </w:r>
      <w:r>
        <w:rPr/>
        <w:t>y</w:t>
      </w:r>
      <w:r>
        <w:rPr>
          <w:spacing w:val="-29"/>
        </w:rPr>
        <w:t> </w:t>
      </w:r>
      <w:r>
        <w:rPr/>
        <w:t>los</w:t>
      </w:r>
      <w:r>
        <w:rPr>
          <w:spacing w:val="-29"/>
        </w:rPr>
        <w:t> </w:t>
      </w:r>
      <w:r>
        <w:rPr>
          <w:spacing w:val="-3"/>
        </w:rPr>
        <w:t>intentos fallidos</w:t>
      </w:r>
      <w:r>
        <w:rPr>
          <w:spacing w:val="-36"/>
        </w:rPr>
        <w:t> </w:t>
      </w:r>
      <w:r>
        <w:rPr/>
        <w:t>de</w:t>
      </w:r>
      <w:r>
        <w:rPr>
          <w:spacing w:val="-35"/>
        </w:rPr>
        <w:t> </w:t>
      </w:r>
      <w:r>
        <w:rPr/>
        <w:t>las</w:t>
      </w:r>
      <w:r>
        <w:rPr>
          <w:spacing w:val="-35"/>
        </w:rPr>
        <w:t> </w:t>
      </w:r>
      <w:r>
        <w:rPr/>
        <w:t>organizaciones</w:t>
      </w:r>
      <w:r>
        <w:rPr>
          <w:spacing w:val="-35"/>
        </w:rPr>
        <w:t> </w:t>
      </w:r>
      <w:r>
        <w:rPr/>
        <w:t>estatales</w:t>
      </w:r>
      <w:r>
        <w:rPr>
          <w:spacing w:val="-35"/>
        </w:rPr>
        <w:t> </w:t>
      </w:r>
      <w:r>
        <w:rPr/>
        <w:t>y</w:t>
      </w:r>
      <w:r>
        <w:rPr>
          <w:spacing w:val="-35"/>
        </w:rPr>
        <w:t> </w:t>
      </w:r>
      <w:r>
        <w:rPr/>
        <w:t>no</w:t>
      </w:r>
      <w:r>
        <w:rPr>
          <w:spacing w:val="-35"/>
        </w:rPr>
        <w:t> </w:t>
      </w:r>
      <w:r>
        <w:rPr/>
        <w:t>estatales</w:t>
      </w:r>
      <w:r>
        <w:rPr>
          <w:spacing w:val="-35"/>
        </w:rPr>
        <w:t> </w:t>
      </w:r>
      <w:r>
        <w:rPr/>
        <w:t>de</w:t>
      </w:r>
      <w:r>
        <w:rPr>
          <w:spacing w:val="-35"/>
        </w:rPr>
        <w:t> </w:t>
      </w:r>
      <w:r>
        <w:rPr/>
        <w:t>revertir</w:t>
      </w:r>
      <w:r>
        <w:rPr>
          <w:spacing w:val="-35"/>
        </w:rPr>
        <w:t> </w:t>
      </w:r>
      <w:r>
        <w:rPr/>
        <w:t>estos</w:t>
      </w:r>
      <w:r>
        <w:rPr>
          <w:spacing w:val="-35"/>
        </w:rPr>
        <w:t> </w:t>
      </w:r>
      <w:r>
        <w:rPr/>
        <w:t>problemas.</w:t>
      </w:r>
      <w:r>
        <w:rPr>
          <w:spacing w:val="-35"/>
        </w:rPr>
        <w:t> </w:t>
      </w:r>
      <w:r>
        <w:rPr>
          <w:spacing w:val="-4"/>
        </w:rPr>
        <w:t>Pero </w:t>
      </w:r>
      <w:r>
        <w:rPr/>
        <w:t>dentro</w:t>
      </w:r>
      <w:r>
        <w:rPr>
          <w:spacing w:val="-27"/>
        </w:rPr>
        <w:t> </w:t>
      </w:r>
      <w:r>
        <w:rPr/>
        <w:t>de</w:t>
      </w:r>
      <w:r>
        <w:rPr>
          <w:spacing w:val="-27"/>
        </w:rPr>
        <w:t> </w:t>
      </w:r>
      <w:r>
        <w:rPr/>
        <w:t>la</w:t>
      </w:r>
      <w:r>
        <w:rPr>
          <w:spacing w:val="-27"/>
        </w:rPr>
        <w:t> </w:t>
      </w:r>
      <w:r>
        <w:rPr/>
        <w:t>problemática</w:t>
      </w:r>
      <w:r>
        <w:rPr>
          <w:spacing w:val="-27"/>
        </w:rPr>
        <w:t> </w:t>
      </w:r>
      <w:r>
        <w:rPr/>
        <w:t>de</w:t>
      </w:r>
      <w:r>
        <w:rPr>
          <w:spacing w:val="-27"/>
        </w:rPr>
        <w:t> </w:t>
      </w:r>
      <w:r>
        <w:rPr/>
        <w:t>la</w:t>
      </w:r>
      <w:r>
        <w:rPr>
          <w:spacing w:val="-27"/>
        </w:rPr>
        <w:t> </w:t>
      </w:r>
      <w:r>
        <w:rPr/>
        <w:t>convivencia</w:t>
      </w:r>
      <w:r>
        <w:rPr>
          <w:spacing w:val="-27"/>
        </w:rPr>
        <w:t> </w:t>
      </w:r>
      <w:r>
        <w:rPr/>
        <w:t>multicultural</w:t>
      </w:r>
      <w:r>
        <w:rPr>
          <w:spacing w:val="-27"/>
        </w:rPr>
        <w:t> </w:t>
      </w:r>
      <w:r>
        <w:rPr/>
        <w:t>entre</w:t>
      </w:r>
      <w:r>
        <w:rPr>
          <w:spacing w:val="-27"/>
        </w:rPr>
        <w:t> </w:t>
      </w:r>
      <w:r>
        <w:rPr/>
        <w:t>los</w:t>
      </w:r>
      <w:r>
        <w:rPr>
          <w:spacing w:val="-27"/>
        </w:rPr>
        <w:t> </w:t>
      </w:r>
      <w:r>
        <w:rPr/>
        <w:t>ciudadanos</w:t>
      </w:r>
      <w:r>
        <w:rPr>
          <w:spacing w:val="-27"/>
        </w:rPr>
        <w:t> </w:t>
      </w:r>
      <w:r>
        <w:rPr/>
        <w:t>de</w:t>
      </w:r>
      <w:r>
        <w:rPr>
          <w:spacing w:val="-27"/>
        </w:rPr>
        <w:t> </w:t>
      </w:r>
      <w:r>
        <w:rPr/>
        <w:t>los países</w:t>
      </w:r>
      <w:r>
        <w:rPr>
          <w:spacing w:val="-23"/>
        </w:rPr>
        <w:t> </w:t>
      </w:r>
      <w:r>
        <w:rPr/>
        <w:t>de</w:t>
      </w:r>
      <w:r>
        <w:rPr>
          <w:spacing w:val="-23"/>
        </w:rPr>
        <w:t> </w:t>
      </w:r>
      <w:r>
        <w:rPr/>
        <w:t>la</w:t>
      </w:r>
      <w:r>
        <w:rPr>
          <w:spacing w:val="-23"/>
        </w:rPr>
        <w:t> </w:t>
      </w:r>
      <w:r>
        <w:rPr/>
        <w:t>Europa</w:t>
      </w:r>
      <w:r>
        <w:rPr>
          <w:spacing w:val="-23"/>
        </w:rPr>
        <w:t> </w:t>
      </w:r>
      <w:r>
        <w:rPr/>
        <w:t>central</w:t>
      </w:r>
      <w:r>
        <w:rPr>
          <w:spacing w:val="-23"/>
        </w:rPr>
        <w:t> </w:t>
      </w:r>
      <w:r>
        <w:rPr/>
        <w:t>o</w:t>
      </w:r>
      <w:r>
        <w:rPr>
          <w:spacing w:val="-23"/>
        </w:rPr>
        <w:t> </w:t>
      </w:r>
      <w:r>
        <w:rPr/>
        <w:t>concretamente</w:t>
      </w:r>
      <w:r>
        <w:rPr>
          <w:spacing w:val="-23"/>
        </w:rPr>
        <w:t> </w:t>
      </w:r>
      <w:r>
        <w:rPr/>
        <w:t>de</w:t>
      </w:r>
      <w:r>
        <w:rPr>
          <w:spacing w:val="-23"/>
        </w:rPr>
        <w:t> </w:t>
      </w:r>
      <w:r>
        <w:rPr/>
        <w:t>la</w:t>
      </w:r>
      <w:r>
        <w:rPr>
          <w:spacing w:val="-23"/>
        </w:rPr>
        <w:t> </w:t>
      </w:r>
      <w:r>
        <w:rPr/>
        <w:t>República</w:t>
      </w:r>
      <w:r>
        <w:rPr>
          <w:spacing w:val="-23"/>
        </w:rPr>
        <w:t> </w:t>
      </w:r>
      <w:r>
        <w:rPr/>
        <w:t>Checa,</w:t>
      </w:r>
      <w:r>
        <w:rPr>
          <w:spacing w:val="-23"/>
        </w:rPr>
        <w:t> </w:t>
      </w:r>
      <w:r>
        <w:rPr/>
        <w:t>estos</w:t>
      </w:r>
      <w:r>
        <w:rPr>
          <w:spacing w:val="-23"/>
        </w:rPr>
        <w:t> </w:t>
      </w:r>
      <w:r>
        <w:rPr/>
        <w:t>problemas no</w:t>
      </w:r>
      <w:r>
        <w:rPr>
          <w:spacing w:val="-19"/>
        </w:rPr>
        <w:t> </w:t>
      </w:r>
      <w:r>
        <w:rPr/>
        <w:t>deberían</w:t>
      </w:r>
      <w:r>
        <w:rPr>
          <w:spacing w:val="-19"/>
        </w:rPr>
        <w:t> </w:t>
      </w:r>
      <w:r>
        <w:rPr/>
        <w:t>ocultar</w:t>
      </w:r>
      <w:r>
        <w:rPr>
          <w:spacing w:val="-19"/>
        </w:rPr>
        <w:t> </w:t>
      </w:r>
      <w:r>
        <w:rPr/>
        <w:t>otros</w:t>
      </w:r>
      <w:r>
        <w:rPr>
          <w:spacing w:val="-19"/>
        </w:rPr>
        <w:t> </w:t>
      </w:r>
      <w:r>
        <w:rPr/>
        <w:t>que</w:t>
      </w:r>
      <w:r>
        <w:rPr>
          <w:spacing w:val="-19"/>
        </w:rPr>
        <w:t> </w:t>
      </w:r>
      <w:r>
        <w:rPr/>
        <w:t>son</w:t>
      </w:r>
      <w:r>
        <w:rPr>
          <w:spacing w:val="-19"/>
        </w:rPr>
        <w:t> </w:t>
      </w:r>
      <w:r>
        <w:rPr/>
        <w:t>igualmente</w:t>
      </w:r>
      <w:r>
        <w:rPr>
          <w:spacing w:val="-19"/>
        </w:rPr>
        <w:t> </w:t>
      </w:r>
      <w:r>
        <w:rPr/>
        <w:t>o</w:t>
      </w:r>
      <w:r>
        <w:rPr>
          <w:spacing w:val="-19"/>
        </w:rPr>
        <w:t> </w:t>
      </w:r>
      <w:r>
        <w:rPr/>
        <w:t>todavía</w:t>
      </w:r>
      <w:r>
        <w:rPr>
          <w:spacing w:val="-19"/>
        </w:rPr>
        <w:t> </w:t>
      </w:r>
      <w:r>
        <w:rPr/>
        <w:t>más</w:t>
      </w:r>
      <w:r>
        <w:rPr>
          <w:spacing w:val="-19"/>
        </w:rPr>
        <w:t> </w:t>
      </w:r>
      <w:r>
        <w:rPr/>
        <w:t>graves,</w:t>
      </w:r>
      <w:r>
        <w:rPr>
          <w:spacing w:val="-19"/>
        </w:rPr>
        <w:t> </w:t>
      </w:r>
      <w:r>
        <w:rPr/>
        <w:t>los</w:t>
      </w:r>
      <w:r>
        <w:rPr>
          <w:spacing w:val="-19"/>
        </w:rPr>
        <w:t> </w:t>
      </w:r>
      <w:r>
        <w:rPr/>
        <w:t>que</w:t>
      </w:r>
      <w:r>
        <w:rPr>
          <w:spacing w:val="-19"/>
        </w:rPr>
        <w:t> </w:t>
      </w:r>
      <w:r>
        <w:rPr/>
        <w:t>motivan la</w:t>
      </w:r>
      <w:r>
        <w:rPr>
          <w:spacing w:val="-5"/>
        </w:rPr>
        <w:t> </w:t>
      </w:r>
      <w:r>
        <w:rPr/>
        <w:t>implementación</w:t>
      </w:r>
      <w:r>
        <w:rPr>
          <w:spacing w:val="-5"/>
        </w:rPr>
        <w:t> </w:t>
      </w:r>
      <w:r>
        <w:rPr/>
        <w:t>de</w:t>
      </w:r>
      <w:r>
        <w:rPr>
          <w:spacing w:val="-5"/>
        </w:rPr>
        <w:t> </w:t>
      </w:r>
      <w:r>
        <w:rPr/>
        <w:t>la</w:t>
      </w:r>
      <w:r>
        <w:rPr>
          <w:spacing w:val="-5"/>
        </w:rPr>
        <w:t> </w:t>
      </w:r>
      <w:r>
        <w:rPr/>
        <w:t>educación</w:t>
      </w:r>
      <w:r>
        <w:rPr>
          <w:spacing w:val="-5"/>
        </w:rPr>
        <w:t> </w:t>
      </w:r>
      <w:r>
        <w:rPr/>
        <w:t>multicultural</w:t>
      </w:r>
      <w:r>
        <w:rPr>
          <w:spacing w:val="-5"/>
        </w:rPr>
        <w:t> </w:t>
      </w:r>
      <w:r>
        <w:rPr/>
        <w:t>en</w:t>
      </w:r>
      <w:r>
        <w:rPr>
          <w:spacing w:val="-5"/>
        </w:rPr>
        <w:t> </w:t>
      </w:r>
      <w:r>
        <w:rPr/>
        <w:t>todos</w:t>
      </w:r>
      <w:r>
        <w:rPr>
          <w:spacing w:val="-5"/>
        </w:rPr>
        <w:t> </w:t>
      </w:r>
      <w:r>
        <w:rPr/>
        <w:t>los</w:t>
      </w:r>
      <w:r>
        <w:rPr>
          <w:spacing w:val="-5"/>
        </w:rPr>
        <w:t> </w:t>
      </w:r>
      <w:r>
        <w:rPr/>
        <w:t>tipos</w:t>
      </w:r>
      <w:r>
        <w:rPr>
          <w:spacing w:val="-5"/>
        </w:rPr>
        <w:t> </w:t>
      </w:r>
      <w:r>
        <w:rPr/>
        <w:t>de</w:t>
      </w:r>
      <w:r>
        <w:rPr>
          <w:spacing w:val="-5"/>
        </w:rPr>
        <w:t> </w:t>
      </w:r>
      <w:r>
        <w:rPr/>
        <w:t>escuelas</w:t>
      </w:r>
      <w:r>
        <w:rPr>
          <w:spacing w:val="-5"/>
        </w:rPr>
        <w:t> </w:t>
      </w:r>
      <w:r>
        <w:rPr/>
        <w:t>y</w:t>
      </w:r>
      <w:r>
        <w:rPr>
          <w:spacing w:val="-5"/>
        </w:rPr>
        <w:t> </w:t>
      </w:r>
      <w:r>
        <w:rPr/>
        <w:t>a todos</w:t>
      </w:r>
      <w:r>
        <w:rPr>
          <w:spacing w:val="-5"/>
        </w:rPr>
        <w:t> </w:t>
      </w:r>
      <w:r>
        <w:rPr/>
        <w:t>los</w:t>
      </w:r>
      <w:r>
        <w:rPr>
          <w:spacing w:val="-5"/>
        </w:rPr>
        <w:t> </w:t>
      </w:r>
      <w:r>
        <w:rPr/>
        <w:t>niveles</w:t>
      </w:r>
      <w:r>
        <w:rPr>
          <w:spacing w:val="-5"/>
        </w:rPr>
        <w:t> </w:t>
      </w:r>
      <w:r>
        <w:rPr/>
        <w:t>educativos.</w:t>
      </w:r>
      <w:r>
        <w:rPr>
          <w:spacing w:val="-5"/>
        </w:rPr>
        <w:t> </w:t>
      </w:r>
      <w:r>
        <w:rPr/>
        <w:t>El</w:t>
      </w:r>
      <w:r>
        <w:rPr>
          <w:spacing w:val="-5"/>
        </w:rPr>
        <w:t> </w:t>
      </w:r>
      <w:r>
        <w:rPr/>
        <w:t>descubrimiento</w:t>
      </w:r>
      <w:r>
        <w:rPr>
          <w:spacing w:val="-5"/>
        </w:rPr>
        <w:t> </w:t>
      </w:r>
      <w:r>
        <w:rPr/>
        <w:t>del</w:t>
      </w:r>
      <w:r>
        <w:rPr>
          <w:spacing w:val="-5"/>
        </w:rPr>
        <w:t> </w:t>
      </w:r>
      <w:r>
        <w:rPr/>
        <w:t>llamado</w:t>
      </w:r>
      <w:r>
        <w:rPr>
          <w:spacing w:val="-5"/>
        </w:rPr>
        <w:t> </w:t>
      </w:r>
      <w:r>
        <w:rPr/>
        <w:t>“problema</w:t>
      </w:r>
      <w:r>
        <w:rPr>
          <w:spacing w:val="-5"/>
        </w:rPr>
        <w:t> </w:t>
      </w:r>
      <w:r>
        <w:rPr/>
        <w:t>romaní”</w:t>
      </w:r>
      <w:r>
        <w:rPr>
          <w:spacing w:val="-5"/>
        </w:rPr>
        <w:t> </w:t>
      </w:r>
      <w:r>
        <w:rPr/>
        <w:t>o su acentuación exagerada devalúa los objetivos de la política multicultural y de</w:t>
      </w:r>
      <w:r>
        <w:rPr>
          <w:spacing w:val="-32"/>
        </w:rPr>
        <w:t> </w:t>
      </w:r>
      <w:r>
        <w:rPr/>
        <w:t>la educación</w:t>
      </w:r>
      <w:r>
        <w:rPr>
          <w:spacing w:val="-29"/>
        </w:rPr>
        <w:t> </w:t>
      </w:r>
      <w:r>
        <w:rPr/>
        <w:t>para</w:t>
      </w:r>
      <w:r>
        <w:rPr>
          <w:spacing w:val="-29"/>
        </w:rPr>
        <w:t> </w:t>
      </w:r>
      <w:r>
        <w:rPr/>
        <w:t>los</w:t>
      </w:r>
      <w:r>
        <w:rPr>
          <w:spacing w:val="-29"/>
        </w:rPr>
        <w:t> </w:t>
      </w:r>
      <w:r>
        <w:rPr/>
        <w:t>valores</w:t>
      </w:r>
      <w:r>
        <w:rPr>
          <w:spacing w:val="-29"/>
        </w:rPr>
        <w:t> </w:t>
      </w:r>
      <w:r>
        <w:rPr/>
        <w:t>de</w:t>
      </w:r>
      <w:r>
        <w:rPr>
          <w:spacing w:val="-29"/>
        </w:rPr>
        <w:t> </w:t>
      </w:r>
      <w:r>
        <w:rPr/>
        <w:t>una</w:t>
      </w:r>
      <w:r>
        <w:rPr>
          <w:spacing w:val="-29"/>
        </w:rPr>
        <w:t> </w:t>
      </w:r>
      <w:r>
        <w:rPr/>
        <w:t>sociedad</w:t>
      </w:r>
      <w:r>
        <w:rPr>
          <w:spacing w:val="-29"/>
        </w:rPr>
        <w:t> </w:t>
      </w:r>
      <w:r>
        <w:rPr/>
        <w:t>plural,</w:t>
      </w:r>
      <w:r>
        <w:rPr>
          <w:spacing w:val="-29"/>
        </w:rPr>
        <w:t> </w:t>
      </w:r>
      <w:r>
        <w:rPr/>
        <w:t>moderna</w:t>
      </w:r>
      <w:r>
        <w:rPr>
          <w:spacing w:val="-29"/>
        </w:rPr>
        <w:t> </w:t>
      </w:r>
      <w:r>
        <w:rPr/>
        <w:t>y</w:t>
      </w:r>
      <w:r>
        <w:rPr>
          <w:spacing w:val="-29"/>
        </w:rPr>
        <w:t> </w:t>
      </w:r>
      <w:r>
        <w:rPr/>
        <w:t>democrática,</w:t>
      </w:r>
      <w:r>
        <w:rPr>
          <w:spacing w:val="-29"/>
        </w:rPr>
        <w:t> </w:t>
      </w:r>
      <w:r>
        <w:rPr/>
        <w:t>orientada hacia</w:t>
      </w:r>
      <w:r>
        <w:rPr>
          <w:spacing w:val="-30"/>
        </w:rPr>
        <w:t> </w:t>
      </w:r>
      <w:r>
        <w:rPr/>
        <w:t>un</w:t>
      </w:r>
      <w:r>
        <w:rPr>
          <w:spacing w:val="-30"/>
        </w:rPr>
        <w:t> </w:t>
      </w:r>
      <w:r>
        <w:rPr/>
        <w:t>diálogo</w:t>
      </w:r>
      <w:r>
        <w:rPr>
          <w:spacing w:val="-30"/>
        </w:rPr>
        <w:t> </w:t>
      </w:r>
      <w:r>
        <w:rPr/>
        <w:t>transcultural</w:t>
      </w:r>
      <w:r>
        <w:rPr>
          <w:spacing w:val="-30"/>
        </w:rPr>
        <w:t> </w:t>
      </w:r>
      <w:r>
        <w:rPr/>
        <w:t>y</w:t>
      </w:r>
      <w:r>
        <w:rPr>
          <w:spacing w:val="-30"/>
        </w:rPr>
        <w:t> </w:t>
      </w:r>
      <w:r>
        <w:rPr/>
        <w:t>una</w:t>
      </w:r>
      <w:r>
        <w:rPr>
          <w:spacing w:val="-30"/>
        </w:rPr>
        <w:t> </w:t>
      </w:r>
      <w:r>
        <w:rPr/>
        <w:t>convivencia</w:t>
      </w:r>
      <w:r>
        <w:rPr>
          <w:spacing w:val="-30"/>
        </w:rPr>
        <w:t> </w:t>
      </w:r>
      <w:r>
        <w:rPr/>
        <w:t>multicultural.</w:t>
      </w:r>
    </w:p>
    <w:p>
      <w:pPr>
        <w:spacing w:before="20"/>
        <w:ind w:left="480" w:right="0" w:firstLine="0"/>
        <w:jc w:val="left"/>
        <w:rPr>
          <w:sz w:val="19"/>
        </w:rPr>
      </w:pPr>
      <w:r>
        <w:rPr>
          <w:w w:val="95"/>
          <w:position w:val="6"/>
          <w:sz w:val="11"/>
        </w:rPr>
        <w:t>7 </w:t>
      </w:r>
      <w:r>
        <w:rPr>
          <w:w w:val="95"/>
          <w:sz w:val="19"/>
        </w:rPr>
        <w:t>Para más información sobre la segregación en la educación comunitaria, véase H</w:t>
      </w:r>
      <w:r>
        <w:rPr>
          <w:w w:val="95"/>
          <w:sz w:val="17"/>
        </w:rPr>
        <w:t>ů</w:t>
      </w:r>
      <w:r>
        <w:rPr>
          <w:w w:val="95"/>
          <w:sz w:val="19"/>
        </w:rPr>
        <w:t>le, 2007: 40-46.</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firstLine="359"/>
        <w:jc w:val="both"/>
      </w:pPr>
      <w:r>
        <w:rPr/>
        <w:t>El</w:t>
      </w:r>
      <w:r>
        <w:rPr>
          <w:spacing w:val="-18"/>
        </w:rPr>
        <w:t> </w:t>
      </w:r>
      <w:r>
        <w:rPr/>
        <w:t>“problema</w:t>
      </w:r>
      <w:r>
        <w:rPr>
          <w:spacing w:val="-18"/>
        </w:rPr>
        <w:t> </w:t>
      </w:r>
      <w:r>
        <w:rPr/>
        <w:t>romaní”</w:t>
      </w:r>
      <w:r>
        <w:rPr>
          <w:spacing w:val="-18"/>
        </w:rPr>
        <w:t> </w:t>
      </w:r>
      <w:r>
        <w:rPr/>
        <w:t>oculta</w:t>
      </w:r>
      <w:r>
        <w:rPr>
          <w:spacing w:val="-18"/>
        </w:rPr>
        <w:t> </w:t>
      </w:r>
      <w:r>
        <w:rPr/>
        <w:t>otros</w:t>
      </w:r>
      <w:r>
        <w:rPr>
          <w:spacing w:val="-18"/>
        </w:rPr>
        <w:t> </w:t>
      </w:r>
      <w:r>
        <w:rPr/>
        <w:t>importantes</w:t>
      </w:r>
      <w:r>
        <w:rPr>
          <w:spacing w:val="-18"/>
        </w:rPr>
        <w:t> </w:t>
      </w:r>
      <w:r>
        <w:rPr/>
        <w:t>casos</w:t>
      </w:r>
      <w:r>
        <w:rPr>
          <w:spacing w:val="-18"/>
        </w:rPr>
        <w:t> </w:t>
      </w:r>
      <w:r>
        <w:rPr/>
        <w:t>de</w:t>
      </w:r>
      <w:r>
        <w:rPr>
          <w:spacing w:val="-18"/>
        </w:rPr>
        <w:t> </w:t>
      </w:r>
      <w:r>
        <w:rPr/>
        <w:t>desigualdad</w:t>
      </w:r>
      <w:r>
        <w:rPr>
          <w:spacing w:val="-18"/>
        </w:rPr>
        <w:t> </w:t>
      </w:r>
      <w:r>
        <w:rPr/>
        <w:t>que</w:t>
      </w:r>
      <w:r>
        <w:rPr>
          <w:spacing w:val="-18"/>
        </w:rPr>
        <w:t> </w:t>
      </w:r>
      <w:r>
        <w:rPr/>
        <w:t>la</w:t>
      </w:r>
      <w:r>
        <w:rPr>
          <w:spacing w:val="-18"/>
        </w:rPr>
        <w:t> </w:t>
      </w:r>
      <w:r>
        <w:rPr/>
        <w:t>Re- pública</w:t>
      </w:r>
      <w:r>
        <w:rPr>
          <w:spacing w:val="-19"/>
        </w:rPr>
        <w:t> </w:t>
      </w:r>
      <w:r>
        <w:rPr/>
        <w:t>Checa</w:t>
      </w:r>
      <w:r>
        <w:rPr>
          <w:spacing w:val="-19"/>
        </w:rPr>
        <w:t> </w:t>
      </w:r>
      <w:r>
        <w:rPr/>
        <w:t>debería</w:t>
      </w:r>
      <w:r>
        <w:rPr>
          <w:spacing w:val="-19"/>
        </w:rPr>
        <w:t> </w:t>
      </w:r>
      <w:r>
        <w:rPr/>
        <w:t>saber</w:t>
      </w:r>
      <w:r>
        <w:rPr>
          <w:spacing w:val="-19"/>
        </w:rPr>
        <w:t> </w:t>
      </w:r>
      <w:r>
        <w:rPr/>
        <w:t>resolver:</w:t>
      </w:r>
      <w:r>
        <w:rPr>
          <w:spacing w:val="-19"/>
        </w:rPr>
        <w:t> </w:t>
      </w:r>
      <w:r>
        <w:rPr/>
        <w:t>la</w:t>
      </w:r>
      <w:r>
        <w:rPr>
          <w:spacing w:val="-19"/>
        </w:rPr>
        <w:t> </w:t>
      </w:r>
      <w:r>
        <w:rPr/>
        <w:t>segregación</w:t>
      </w:r>
      <w:r>
        <w:rPr>
          <w:spacing w:val="-19"/>
        </w:rPr>
        <w:t> </w:t>
      </w:r>
      <w:r>
        <w:rPr/>
        <w:t>(en</w:t>
      </w:r>
      <w:r>
        <w:rPr>
          <w:spacing w:val="-19"/>
        </w:rPr>
        <w:t> </w:t>
      </w:r>
      <w:r>
        <w:rPr/>
        <w:t>el</w:t>
      </w:r>
      <w:r>
        <w:rPr>
          <w:spacing w:val="-19"/>
        </w:rPr>
        <w:t> </w:t>
      </w:r>
      <w:r>
        <w:rPr/>
        <w:t>sentido</w:t>
      </w:r>
      <w:r>
        <w:rPr>
          <w:spacing w:val="-19"/>
        </w:rPr>
        <w:t> </w:t>
      </w:r>
      <w:r>
        <w:rPr/>
        <w:t>de</w:t>
      </w:r>
      <w:r>
        <w:rPr>
          <w:spacing w:val="-19"/>
        </w:rPr>
        <w:t> </w:t>
      </w:r>
      <w:r>
        <w:rPr/>
        <w:t>separar</w:t>
      </w:r>
      <w:r>
        <w:rPr>
          <w:spacing w:val="-19"/>
        </w:rPr>
        <w:t> </w:t>
      </w:r>
      <w:r>
        <w:rPr/>
        <w:t>cierto grupo</w:t>
      </w:r>
      <w:r>
        <w:rPr>
          <w:spacing w:val="-10"/>
        </w:rPr>
        <w:t> </w:t>
      </w:r>
      <w:r>
        <w:rPr/>
        <w:t>preferido)</w:t>
      </w:r>
      <w:r>
        <w:rPr>
          <w:spacing w:val="-10"/>
        </w:rPr>
        <w:t> </w:t>
      </w:r>
      <w:r>
        <w:rPr/>
        <w:t>en</w:t>
      </w:r>
      <w:r>
        <w:rPr>
          <w:spacing w:val="-10"/>
        </w:rPr>
        <w:t> </w:t>
      </w:r>
      <w:r>
        <w:rPr/>
        <w:t>la</w:t>
      </w:r>
      <w:r>
        <w:rPr>
          <w:spacing w:val="-10"/>
        </w:rPr>
        <w:t> </w:t>
      </w:r>
      <w:r>
        <w:rPr/>
        <w:t>educación,</w:t>
      </w:r>
      <w:r>
        <w:rPr>
          <w:spacing w:val="-10"/>
        </w:rPr>
        <w:t> </w:t>
      </w:r>
      <w:r>
        <w:rPr/>
        <w:t>ciencia,</w:t>
      </w:r>
      <w:r>
        <w:rPr>
          <w:spacing w:val="-10"/>
        </w:rPr>
        <w:t> </w:t>
      </w:r>
      <w:r>
        <w:rPr/>
        <w:t>política</w:t>
      </w:r>
      <w:r>
        <w:rPr>
          <w:spacing w:val="-10"/>
        </w:rPr>
        <w:t> </w:t>
      </w:r>
      <w:r>
        <w:rPr/>
        <w:t>o</w:t>
      </w:r>
      <w:r>
        <w:rPr>
          <w:spacing w:val="-10"/>
        </w:rPr>
        <w:t> </w:t>
      </w:r>
      <w:r>
        <w:rPr/>
        <w:t>religión,</w:t>
      </w:r>
      <w:r>
        <w:rPr>
          <w:spacing w:val="-10"/>
        </w:rPr>
        <w:t> </w:t>
      </w:r>
      <w:r>
        <w:rPr/>
        <w:t>tomando</w:t>
      </w:r>
      <w:r>
        <w:rPr>
          <w:spacing w:val="-10"/>
        </w:rPr>
        <w:t> </w:t>
      </w:r>
      <w:r>
        <w:rPr/>
        <w:t>en</w:t>
      </w:r>
      <w:r>
        <w:rPr>
          <w:spacing w:val="-10"/>
        </w:rPr>
        <w:t> </w:t>
      </w:r>
      <w:r>
        <w:rPr/>
        <w:t>cuenta</w:t>
      </w:r>
      <w:r>
        <w:rPr>
          <w:spacing w:val="-10"/>
        </w:rPr>
        <w:t> </w:t>
      </w:r>
      <w:r>
        <w:rPr/>
        <w:t>la relación</w:t>
      </w:r>
      <w:r>
        <w:rPr>
          <w:spacing w:val="-25"/>
        </w:rPr>
        <w:t> </w:t>
      </w:r>
      <w:r>
        <w:rPr/>
        <w:t>entre</w:t>
      </w:r>
      <w:r>
        <w:rPr>
          <w:spacing w:val="-25"/>
        </w:rPr>
        <w:t> </w:t>
      </w:r>
      <w:r>
        <w:rPr/>
        <w:t>los</w:t>
      </w:r>
      <w:r>
        <w:rPr>
          <w:spacing w:val="-25"/>
        </w:rPr>
        <w:t> </w:t>
      </w:r>
      <w:r>
        <w:rPr/>
        <w:t>hombres</w:t>
      </w:r>
      <w:r>
        <w:rPr>
          <w:spacing w:val="-25"/>
        </w:rPr>
        <w:t> </w:t>
      </w:r>
      <w:r>
        <w:rPr/>
        <w:t>y</w:t>
      </w:r>
      <w:r>
        <w:rPr>
          <w:spacing w:val="-25"/>
        </w:rPr>
        <w:t> </w:t>
      </w:r>
      <w:r>
        <w:rPr/>
        <w:t>las</w:t>
      </w:r>
      <w:r>
        <w:rPr>
          <w:spacing w:val="-25"/>
        </w:rPr>
        <w:t> </w:t>
      </w:r>
      <w:r>
        <w:rPr/>
        <w:t>mujeres,</w:t>
      </w:r>
      <w:r>
        <w:rPr>
          <w:spacing w:val="-25"/>
        </w:rPr>
        <w:t> </w:t>
      </w:r>
      <w:r>
        <w:rPr/>
        <w:t>entre</w:t>
      </w:r>
      <w:r>
        <w:rPr>
          <w:spacing w:val="-25"/>
        </w:rPr>
        <w:t> </w:t>
      </w:r>
      <w:r>
        <w:rPr/>
        <w:t>la</w:t>
      </w:r>
      <w:r>
        <w:rPr>
          <w:spacing w:val="-25"/>
        </w:rPr>
        <w:t> </w:t>
      </w:r>
      <w:r>
        <w:rPr/>
        <w:t>mayoría</w:t>
      </w:r>
      <w:r>
        <w:rPr>
          <w:spacing w:val="-25"/>
        </w:rPr>
        <w:t> </w:t>
      </w:r>
      <w:r>
        <w:rPr/>
        <w:t>checa</w:t>
      </w:r>
      <w:r>
        <w:rPr>
          <w:spacing w:val="-25"/>
        </w:rPr>
        <w:t> </w:t>
      </w:r>
      <w:r>
        <w:rPr/>
        <w:t>y</w:t>
      </w:r>
      <w:r>
        <w:rPr>
          <w:spacing w:val="-25"/>
        </w:rPr>
        <w:t> </w:t>
      </w:r>
      <w:r>
        <w:rPr/>
        <w:t>las</w:t>
      </w:r>
      <w:r>
        <w:rPr>
          <w:spacing w:val="-25"/>
        </w:rPr>
        <w:t> </w:t>
      </w:r>
      <w:r>
        <w:rPr/>
        <w:t>minorías,</w:t>
      </w:r>
      <w:r>
        <w:rPr>
          <w:spacing w:val="-25"/>
        </w:rPr>
        <w:t> </w:t>
      </w:r>
      <w:r>
        <w:rPr/>
        <w:t>entre las</w:t>
      </w:r>
      <w:r>
        <w:rPr>
          <w:spacing w:val="-28"/>
        </w:rPr>
        <w:t> </w:t>
      </w:r>
      <w:r>
        <w:rPr/>
        <w:t>clases</w:t>
      </w:r>
      <w:r>
        <w:rPr>
          <w:spacing w:val="-28"/>
        </w:rPr>
        <w:t> </w:t>
      </w:r>
      <w:r>
        <w:rPr/>
        <w:t>media</w:t>
      </w:r>
      <w:r>
        <w:rPr>
          <w:spacing w:val="-28"/>
        </w:rPr>
        <w:t> </w:t>
      </w:r>
      <w:r>
        <w:rPr/>
        <w:t>y</w:t>
      </w:r>
      <w:r>
        <w:rPr>
          <w:spacing w:val="-28"/>
        </w:rPr>
        <w:t> </w:t>
      </w:r>
      <w:r>
        <w:rPr/>
        <w:t>media</w:t>
      </w:r>
      <w:r>
        <w:rPr>
          <w:spacing w:val="-28"/>
        </w:rPr>
        <w:t> </w:t>
      </w:r>
      <w:r>
        <w:rPr/>
        <w:t>alta</w:t>
      </w:r>
      <w:r>
        <w:rPr>
          <w:spacing w:val="-28"/>
        </w:rPr>
        <w:t> </w:t>
      </w:r>
      <w:r>
        <w:rPr/>
        <w:t>y</w:t>
      </w:r>
      <w:r>
        <w:rPr>
          <w:spacing w:val="-28"/>
        </w:rPr>
        <w:t> </w:t>
      </w:r>
      <w:r>
        <w:rPr/>
        <w:t>las</w:t>
      </w:r>
      <w:r>
        <w:rPr>
          <w:spacing w:val="-28"/>
        </w:rPr>
        <w:t> </w:t>
      </w:r>
      <w:r>
        <w:rPr/>
        <w:t>clases</w:t>
      </w:r>
      <w:r>
        <w:rPr>
          <w:spacing w:val="-28"/>
        </w:rPr>
        <w:t> </w:t>
      </w:r>
      <w:r>
        <w:rPr/>
        <w:t>media</w:t>
      </w:r>
      <w:r>
        <w:rPr>
          <w:spacing w:val="-28"/>
        </w:rPr>
        <w:t> </w:t>
      </w:r>
      <w:r>
        <w:rPr/>
        <w:t>baja</w:t>
      </w:r>
      <w:r>
        <w:rPr>
          <w:spacing w:val="-28"/>
        </w:rPr>
        <w:t> </w:t>
      </w:r>
      <w:r>
        <w:rPr/>
        <w:t>y</w:t>
      </w:r>
      <w:r>
        <w:rPr>
          <w:spacing w:val="-28"/>
        </w:rPr>
        <w:t> </w:t>
      </w:r>
      <w:r>
        <w:rPr/>
        <w:t>baja,</w:t>
      </w:r>
      <w:r>
        <w:rPr>
          <w:spacing w:val="-28"/>
        </w:rPr>
        <w:t> </w:t>
      </w:r>
      <w:r>
        <w:rPr/>
        <w:t>etc.</w:t>
      </w:r>
      <w:r>
        <w:rPr>
          <w:spacing w:val="-33"/>
        </w:rPr>
        <w:t> </w:t>
      </w:r>
      <w:r>
        <w:rPr>
          <w:spacing w:val="-7"/>
        </w:rPr>
        <w:t>Todo</w:t>
      </w:r>
      <w:r>
        <w:rPr>
          <w:spacing w:val="-28"/>
        </w:rPr>
        <w:t> </w:t>
      </w:r>
      <w:r>
        <w:rPr/>
        <w:t>esto</w:t>
      </w:r>
      <w:r>
        <w:rPr>
          <w:spacing w:val="-28"/>
        </w:rPr>
        <w:t> </w:t>
      </w:r>
      <w:r>
        <w:rPr/>
        <w:t>perjudica</w:t>
      </w:r>
      <w:r>
        <w:rPr>
          <w:spacing w:val="-28"/>
        </w:rPr>
        <w:t> </w:t>
      </w:r>
      <w:r>
        <w:rPr/>
        <w:t>la igualdad</w:t>
      </w:r>
      <w:r>
        <w:rPr>
          <w:spacing w:val="-28"/>
        </w:rPr>
        <w:t> </w:t>
      </w:r>
      <w:r>
        <w:rPr/>
        <w:t>social</w:t>
      </w:r>
      <w:r>
        <w:rPr>
          <w:spacing w:val="-28"/>
        </w:rPr>
        <w:t> </w:t>
      </w:r>
      <w:r>
        <w:rPr/>
        <w:t>declarada</w:t>
      </w:r>
      <w:r>
        <w:rPr>
          <w:spacing w:val="-28"/>
        </w:rPr>
        <w:t> </w:t>
      </w:r>
      <w:r>
        <w:rPr/>
        <w:t>en</w:t>
      </w:r>
      <w:r>
        <w:rPr>
          <w:spacing w:val="-28"/>
        </w:rPr>
        <w:t> </w:t>
      </w:r>
      <w:r>
        <w:rPr/>
        <w:t>el</w:t>
      </w:r>
      <w:r>
        <w:rPr>
          <w:spacing w:val="-28"/>
        </w:rPr>
        <w:t> </w:t>
      </w:r>
      <w:r>
        <w:rPr/>
        <w:t>aspecto</w:t>
      </w:r>
      <w:r>
        <w:rPr>
          <w:spacing w:val="-28"/>
        </w:rPr>
        <w:t> </w:t>
      </w:r>
      <w:r>
        <w:rPr/>
        <w:t>ideológico</w:t>
      </w:r>
      <w:r>
        <w:rPr>
          <w:spacing w:val="-28"/>
        </w:rPr>
        <w:t> </w:t>
      </w:r>
      <w:r>
        <w:rPr/>
        <w:t>y</w:t>
      </w:r>
      <w:r>
        <w:rPr>
          <w:spacing w:val="-28"/>
        </w:rPr>
        <w:t> </w:t>
      </w:r>
      <w:r>
        <w:rPr/>
        <w:t>legítimo</w:t>
      </w:r>
      <w:r>
        <w:rPr>
          <w:spacing w:val="-28"/>
        </w:rPr>
        <w:t> </w:t>
      </w:r>
      <w:r>
        <w:rPr/>
        <w:t>por</w:t>
      </w:r>
      <w:r>
        <w:rPr>
          <w:spacing w:val="-28"/>
        </w:rPr>
        <w:t> </w:t>
      </w:r>
      <w:r>
        <w:rPr/>
        <w:t>el</w:t>
      </w:r>
      <w:r>
        <w:rPr>
          <w:spacing w:val="-28"/>
        </w:rPr>
        <w:t> </w:t>
      </w:r>
      <w:r>
        <w:rPr/>
        <w:t>Estado</w:t>
      </w:r>
      <w:r>
        <w:rPr>
          <w:spacing w:val="-28"/>
        </w:rPr>
        <w:t> </w:t>
      </w:r>
      <w:r>
        <w:rPr/>
        <w:t>y</w:t>
      </w:r>
      <w:r>
        <w:rPr>
          <w:spacing w:val="-28"/>
        </w:rPr>
        <w:t> </w:t>
      </w:r>
      <w:r>
        <w:rPr/>
        <w:t>también la</w:t>
      </w:r>
      <w:r>
        <w:rPr>
          <w:spacing w:val="-32"/>
        </w:rPr>
        <w:t> </w:t>
      </w:r>
      <w:r>
        <w:rPr/>
        <w:t>educación</w:t>
      </w:r>
      <w:r>
        <w:rPr>
          <w:spacing w:val="-32"/>
        </w:rPr>
        <w:t> </w:t>
      </w:r>
      <w:r>
        <w:rPr/>
        <w:t>orientada</w:t>
      </w:r>
      <w:r>
        <w:rPr>
          <w:spacing w:val="-32"/>
        </w:rPr>
        <w:t> </w:t>
      </w:r>
      <w:r>
        <w:rPr/>
        <w:t>precisamente</w:t>
      </w:r>
      <w:r>
        <w:rPr>
          <w:spacing w:val="-32"/>
        </w:rPr>
        <w:t> </w:t>
      </w:r>
      <w:r>
        <w:rPr/>
        <w:t>a</w:t>
      </w:r>
      <w:r>
        <w:rPr>
          <w:spacing w:val="-32"/>
        </w:rPr>
        <w:t> </w:t>
      </w:r>
      <w:r>
        <w:rPr/>
        <w:t>la</w:t>
      </w:r>
      <w:r>
        <w:rPr>
          <w:spacing w:val="-32"/>
        </w:rPr>
        <w:t> </w:t>
      </w:r>
      <w:r>
        <w:rPr/>
        <w:t>igualdad,</w:t>
      </w:r>
      <w:r>
        <w:rPr>
          <w:spacing w:val="-32"/>
        </w:rPr>
        <w:t> </w:t>
      </w:r>
      <w:r>
        <w:rPr/>
        <w:t>o</w:t>
      </w:r>
      <w:r>
        <w:rPr>
          <w:spacing w:val="-32"/>
        </w:rPr>
        <w:t> </w:t>
      </w:r>
      <w:r>
        <w:rPr/>
        <w:t>profundiza</w:t>
      </w:r>
      <w:r>
        <w:rPr>
          <w:spacing w:val="-32"/>
        </w:rPr>
        <w:t> </w:t>
      </w:r>
      <w:r>
        <w:rPr/>
        <w:t>la</w:t>
      </w:r>
      <w:r>
        <w:rPr>
          <w:spacing w:val="-32"/>
        </w:rPr>
        <w:t> </w:t>
      </w:r>
      <w:r>
        <w:rPr/>
        <w:t>desigualdad</w:t>
      </w:r>
      <w:r>
        <w:rPr>
          <w:spacing w:val="-32"/>
        </w:rPr>
        <w:t> </w:t>
      </w:r>
      <w:r>
        <w:rPr/>
        <w:t>social ya</w:t>
      </w:r>
      <w:r>
        <w:rPr>
          <w:spacing w:val="-18"/>
        </w:rPr>
        <w:t> </w:t>
      </w:r>
      <w:r>
        <w:rPr/>
        <w:t>existente.</w:t>
      </w:r>
      <w:r>
        <w:rPr>
          <w:spacing w:val="-18"/>
        </w:rPr>
        <w:t> </w:t>
      </w:r>
      <w:r>
        <w:rPr/>
        <w:t>Dentro</w:t>
      </w:r>
      <w:r>
        <w:rPr>
          <w:spacing w:val="-18"/>
        </w:rPr>
        <w:t> </w:t>
      </w:r>
      <w:r>
        <w:rPr/>
        <w:t>de</w:t>
      </w:r>
      <w:r>
        <w:rPr>
          <w:spacing w:val="-18"/>
        </w:rPr>
        <w:t> </w:t>
      </w:r>
      <w:r>
        <w:rPr/>
        <w:t>la</w:t>
      </w:r>
      <w:r>
        <w:rPr>
          <w:spacing w:val="-18"/>
        </w:rPr>
        <w:t> </w:t>
      </w:r>
      <w:r>
        <w:rPr/>
        <w:t>sociedad</w:t>
      </w:r>
      <w:r>
        <w:rPr>
          <w:spacing w:val="-18"/>
        </w:rPr>
        <w:t> </w:t>
      </w:r>
      <w:r>
        <w:rPr/>
        <w:t>checa,</w:t>
      </w:r>
      <w:r>
        <w:rPr>
          <w:spacing w:val="-18"/>
        </w:rPr>
        <w:t> </w:t>
      </w:r>
      <w:r>
        <w:rPr/>
        <w:t>de</w:t>
      </w:r>
      <w:r>
        <w:rPr>
          <w:spacing w:val="-18"/>
        </w:rPr>
        <w:t> </w:t>
      </w:r>
      <w:r>
        <w:rPr/>
        <w:t>ningún</w:t>
      </w:r>
      <w:r>
        <w:rPr>
          <w:spacing w:val="-18"/>
        </w:rPr>
        <w:t> </w:t>
      </w:r>
      <w:r>
        <w:rPr/>
        <w:t>modo</w:t>
      </w:r>
      <w:r>
        <w:rPr>
          <w:spacing w:val="-18"/>
        </w:rPr>
        <w:t> </w:t>
      </w:r>
      <w:r>
        <w:rPr/>
        <w:t>está</w:t>
      </w:r>
      <w:r>
        <w:rPr>
          <w:spacing w:val="-18"/>
        </w:rPr>
        <w:t> </w:t>
      </w:r>
      <w:r>
        <w:rPr/>
        <w:t>asegurado</w:t>
      </w:r>
      <w:r>
        <w:rPr>
          <w:spacing w:val="-18"/>
        </w:rPr>
        <w:t> </w:t>
      </w:r>
      <w:r>
        <w:rPr/>
        <w:t>el</w:t>
      </w:r>
      <w:r>
        <w:rPr>
          <w:spacing w:val="-18"/>
        </w:rPr>
        <w:t> </w:t>
      </w:r>
      <w:r>
        <w:rPr/>
        <w:t>acceso igualitario</w:t>
      </w:r>
      <w:r>
        <w:rPr>
          <w:spacing w:val="-39"/>
        </w:rPr>
        <w:t> </w:t>
      </w:r>
      <w:r>
        <w:rPr/>
        <w:t>a</w:t>
      </w:r>
      <w:r>
        <w:rPr>
          <w:spacing w:val="-39"/>
        </w:rPr>
        <w:t> </w:t>
      </w:r>
      <w:r>
        <w:rPr/>
        <w:t>la</w:t>
      </w:r>
      <w:r>
        <w:rPr>
          <w:spacing w:val="-39"/>
        </w:rPr>
        <w:t> </w:t>
      </w:r>
      <w:r>
        <w:rPr/>
        <w:t>educación,</w:t>
      </w:r>
      <w:r>
        <w:rPr>
          <w:spacing w:val="-39"/>
        </w:rPr>
        <w:t> </w:t>
      </w:r>
      <w:r>
        <w:rPr/>
        <w:t>al</w:t>
      </w:r>
      <w:r>
        <w:rPr>
          <w:spacing w:val="-39"/>
        </w:rPr>
        <w:t> </w:t>
      </w:r>
      <w:r>
        <w:rPr/>
        <w:t>desempeño</w:t>
      </w:r>
      <w:r>
        <w:rPr>
          <w:spacing w:val="-39"/>
        </w:rPr>
        <w:t> </w:t>
      </w:r>
      <w:r>
        <w:rPr/>
        <w:t>laboral,</w:t>
      </w:r>
      <w:r>
        <w:rPr>
          <w:spacing w:val="-39"/>
        </w:rPr>
        <w:t> </w:t>
      </w:r>
      <w:r>
        <w:rPr/>
        <w:t>estatus</w:t>
      </w:r>
      <w:r>
        <w:rPr>
          <w:spacing w:val="-39"/>
        </w:rPr>
        <w:t> </w:t>
      </w:r>
      <w:r>
        <w:rPr/>
        <w:t>social</w:t>
      </w:r>
      <w:r>
        <w:rPr>
          <w:spacing w:val="-39"/>
        </w:rPr>
        <w:t> </w:t>
      </w:r>
      <w:r>
        <w:rPr/>
        <w:t>o</w:t>
      </w:r>
      <w:r>
        <w:rPr>
          <w:spacing w:val="-39"/>
        </w:rPr>
        <w:t> </w:t>
      </w:r>
      <w:r>
        <w:rPr/>
        <w:t>remuneración</w:t>
      </w:r>
      <w:r>
        <w:rPr>
          <w:spacing w:val="-39"/>
        </w:rPr>
        <w:t> </w:t>
      </w:r>
      <w:r>
        <w:rPr/>
        <w:t>econó- mica</w:t>
      </w:r>
      <w:r>
        <w:rPr>
          <w:spacing w:val="-25"/>
        </w:rPr>
        <w:t> </w:t>
      </w:r>
      <w:r>
        <w:rPr/>
        <w:t>en</w:t>
      </w:r>
      <w:r>
        <w:rPr>
          <w:spacing w:val="-25"/>
        </w:rPr>
        <w:t> </w:t>
      </w:r>
      <w:r>
        <w:rPr/>
        <w:t>el</w:t>
      </w:r>
      <w:r>
        <w:rPr>
          <w:spacing w:val="-25"/>
        </w:rPr>
        <w:t> </w:t>
      </w:r>
      <w:r>
        <w:rPr/>
        <w:t>sentido</w:t>
      </w:r>
      <w:r>
        <w:rPr>
          <w:spacing w:val="-25"/>
        </w:rPr>
        <w:t> </w:t>
      </w:r>
      <w:r>
        <w:rPr/>
        <w:t>de</w:t>
      </w:r>
      <w:r>
        <w:rPr>
          <w:spacing w:val="-25"/>
        </w:rPr>
        <w:t> </w:t>
      </w:r>
      <w:r>
        <w:rPr/>
        <w:t>una</w:t>
      </w:r>
      <w:r>
        <w:rPr>
          <w:spacing w:val="-25"/>
        </w:rPr>
        <w:t> </w:t>
      </w:r>
      <w:r>
        <w:rPr/>
        <w:t>igualdad</w:t>
      </w:r>
      <w:r>
        <w:rPr>
          <w:spacing w:val="-25"/>
        </w:rPr>
        <w:t> </w:t>
      </w:r>
      <w:r>
        <w:rPr/>
        <w:t>realizada</w:t>
      </w:r>
      <w:r>
        <w:rPr>
          <w:spacing w:val="-25"/>
        </w:rPr>
        <w:t> </w:t>
      </w:r>
      <w:r>
        <w:rPr/>
        <w:t>al</w:t>
      </w:r>
      <w:r>
        <w:rPr>
          <w:spacing w:val="-25"/>
        </w:rPr>
        <w:t> </w:t>
      </w:r>
      <w:r>
        <w:rPr/>
        <w:t>sesgo</w:t>
      </w:r>
      <w:r>
        <w:rPr>
          <w:spacing w:val="-25"/>
        </w:rPr>
        <w:t> </w:t>
      </w:r>
      <w:r>
        <w:rPr/>
        <w:t>de</w:t>
      </w:r>
      <w:r>
        <w:rPr>
          <w:spacing w:val="-25"/>
        </w:rPr>
        <w:t> </w:t>
      </w:r>
      <w:r>
        <w:rPr/>
        <w:t>la</w:t>
      </w:r>
      <w:r>
        <w:rPr>
          <w:spacing w:val="-25"/>
        </w:rPr>
        <w:t> </w:t>
      </w:r>
      <w:r>
        <w:rPr/>
        <w:t>etnicidad,</w:t>
      </w:r>
      <w:r>
        <w:rPr>
          <w:spacing w:val="-25"/>
        </w:rPr>
        <w:t> </w:t>
      </w:r>
      <w:r>
        <w:rPr/>
        <w:t>género,</w:t>
      </w:r>
      <w:r>
        <w:rPr>
          <w:spacing w:val="-25"/>
        </w:rPr>
        <w:t> </w:t>
      </w:r>
      <w:r>
        <w:rPr/>
        <w:t>orienta- ción</w:t>
      </w:r>
      <w:r>
        <w:rPr>
          <w:spacing w:val="-26"/>
        </w:rPr>
        <w:t> </w:t>
      </w:r>
      <w:r>
        <w:rPr/>
        <w:t>sexual,</w:t>
      </w:r>
      <w:r>
        <w:rPr>
          <w:spacing w:val="-26"/>
        </w:rPr>
        <w:t> </w:t>
      </w:r>
      <w:r>
        <w:rPr/>
        <w:t>clase</w:t>
      </w:r>
      <w:r>
        <w:rPr>
          <w:spacing w:val="-26"/>
        </w:rPr>
        <w:t> </w:t>
      </w:r>
      <w:r>
        <w:rPr/>
        <w:t>social,</w:t>
      </w:r>
      <w:r>
        <w:rPr>
          <w:spacing w:val="-26"/>
        </w:rPr>
        <w:t> </w:t>
      </w:r>
      <w:r>
        <w:rPr/>
        <w:t>condición</w:t>
      </w:r>
      <w:r>
        <w:rPr>
          <w:spacing w:val="-26"/>
        </w:rPr>
        <w:t> </w:t>
      </w:r>
      <w:r>
        <w:rPr/>
        <w:t>de</w:t>
      </w:r>
      <w:r>
        <w:rPr>
          <w:spacing w:val="-26"/>
        </w:rPr>
        <w:t> </w:t>
      </w:r>
      <w:r>
        <w:rPr/>
        <w:t>salud</w:t>
      </w:r>
      <w:r>
        <w:rPr>
          <w:spacing w:val="-26"/>
        </w:rPr>
        <w:t> </w:t>
      </w:r>
      <w:r>
        <w:rPr/>
        <w:t>o</w:t>
      </w:r>
      <w:r>
        <w:rPr>
          <w:spacing w:val="-26"/>
        </w:rPr>
        <w:t> </w:t>
      </w:r>
      <w:r>
        <w:rPr/>
        <w:t>edad.</w:t>
      </w:r>
      <w:r>
        <w:rPr>
          <w:spacing w:val="-26"/>
        </w:rPr>
        <w:t> </w:t>
      </w:r>
      <w:r>
        <w:rPr/>
        <w:t>La</w:t>
      </w:r>
      <w:r>
        <w:rPr>
          <w:spacing w:val="-26"/>
        </w:rPr>
        <w:t> </w:t>
      </w:r>
      <w:r>
        <w:rPr/>
        <w:t>llamada</w:t>
      </w:r>
      <w:r>
        <w:rPr>
          <w:spacing w:val="-26"/>
        </w:rPr>
        <w:t> </w:t>
      </w:r>
      <w:r>
        <w:rPr/>
        <w:t>desigualdad</w:t>
      </w:r>
      <w:r>
        <w:rPr>
          <w:spacing w:val="-26"/>
        </w:rPr>
        <w:t> </w:t>
      </w:r>
      <w:r>
        <w:rPr/>
        <w:t>“racial” enfatizada</w:t>
      </w:r>
      <w:r>
        <w:rPr>
          <w:spacing w:val="-39"/>
        </w:rPr>
        <w:t> </w:t>
      </w:r>
      <w:r>
        <w:rPr/>
        <w:t>por</w:t>
      </w:r>
      <w:r>
        <w:rPr>
          <w:spacing w:val="-39"/>
        </w:rPr>
        <w:t> </w:t>
      </w:r>
      <w:r>
        <w:rPr/>
        <w:t>los</w:t>
      </w:r>
      <w:r>
        <w:rPr>
          <w:spacing w:val="-39"/>
        </w:rPr>
        <w:t> </w:t>
      </w:r>
      <w:r>
        <w:rPr/>
        <w:t>medios</w:t>
      </w:r>
      <w:r>
        <w:rPr>
          <w:spacing w:val="-39"/>
        </w:rPr>
        <w:t> </w:t>
      </w:r>
      <w:r>
        <w:rPr/>
        <w:t>de</w:t>
      </w:r>
      <w:r>
        <w:rPr>
          <w:spacing w:val="-39"/>
        </w:rPr>
        <w:t> </w:t>
      </w:r>
      <w:r>
        <w:rPr/>
        <w:t>comunicación</w:t>
      </w:r>
      <w:r>
        <w:rPr>
          <w:spacing w:val="-39"/>
        </w:rPr>
        <w:t> </w:t>
      </w:r>
      <w:r>
        <w:rPr/>
        <w:t>y</w:t>
      </w:r>
      <w:r>
        <w:rPr>
          <w:spacing w:val="-39"/>
        </w:rPr>
        <w:t> </w:t>
      </w:r>
      <w:r>
        <w:rPr/>
        <w:t>los</w:t>
      </w:r>
      <w:r>
        <w:rPr>
          <w:spacing w:val="-39"/>
        </w:rPr>
        <w:t> </w:t>
      </w:r>
      <w:r>
        <w:rPr/>
        <w:t>políticos</w:t>
      </w:r>
      <w:r>
        <w:rPr>
          <w:spacing w:val="-39"/>
        </w:rPr>
        <w:t> </w:t>
      </w:r>
      <w:r>
        <w:rPr/>
        <w:t>es</w:t>
      </w:r>
      <w:r>
        <w:rPr>
          <w:spacing w:val="-39"/>
        </w:rPr>
        <w:t> </w:t>
      </w:r>
      <w:r>
        <w:rPr/>
        <w:t>sólo</w:t>
      </w:r>
      <w:r>
        <w:rPr>
          <w:spacing w:val="-39"/>
        </w:rPr>
        <w:t> </w:t>
      </w:r>
      <w:r>
        <w:rPr/>
        <w:t>un</w:t>
      </w:r>
      <w:r>
        <w:rPr>
          <w:spacing w:val="-39"/>
        </w:rPr>
        <w:t> </w:t>
      </w:r>
      <w:r>
        <w:rPr/>
        <w:t>reflejo</w:t>
      </w:r>
      <w:r>
        <w:rPr>
          <w:spacing w:val="-39"/>
        </w:rPr>
        <w:t> </w:t>
      </w:r>
      <w:r>
        <w:rPr/>
        <w:t>efímero</w:t>
      </w:r>
      <w:r>
        <w:rPr>
          <w:spacing w:val="-39"/>
        </w:rPr>
        <w:t> </w:t>
      </w:r>
      <w:r>
        <w:rPr/>
        <w:t>de un</w:t>
      </w:r>
      <w:r>
        <w:rPr>
          <w:spacing w:val="-31"/>
        </w:rPr>
        <w:t> </w:t>
      </w:r>
      <w:r>
        <w:rPr/>
        <w:t>problema</w:t>
      </w:r>
      <w:r>
        <w:rPr>
          <w:spacing w:val="-31"/>
        </w:rPr>
        <w:t> </w:t>
      </w:r>
      <w:r>
        <w:rPr/>
        <w:t>mucho</w:t>
      </w:r>
      <w:r>
        <w:rPr>
          <w:spacing w:val="-31"/>
        </w:rPr>
        <w:t> </w:t>
      </w:r>
      <w:r>
        <w:rPr/>
        <w:t>más</w:t>
      </w:r>
      <w:r>
        <w:rPr>
          <w:spacing w:val="-31"/>
        </w:rPr>
        <w:t> </w:t>
      </w:r>
      <w:r>
        <w:rPr/>
        <w:t>grande</w:t>
      </w:r>
      <w:r>
        <w:rPr>
          <w:spacing w:val="-31"/>
        </w:rPr>
        <w:t> </w:t>
      </w:r>
      <w:r>
        <w:rPr/>
        <w:t>y</w:t>
      </w:r>
      <w:r>
        <w:rPr>
          <w:spacing w:val="-31"/>
        </w:rPr>
        <w:t> </w:t>
      </w:r>
      <w:r>
        <w:rPr/>
        <w:t>profundamente</w:t>
      </w:r>
      <w:r>
        <w:rPr>
          <w:spacing w:val="-31"/>
        </w:rPr>
        <w:t> </w:t>
      </w:r>
      <w:r>
        <w:rPr/>
        <w:t>enraizado</w:t>
      </w:r>
      <w:r>
        <w:rPr>
          <w:spacing w:val="-31"/>
        </w:rPr>
        <w:t> </w:t>
      </w:r>
      <w:r>
        <w:rPr/>
        <w:t>−la</w:t>
      </w:r>
      <w:r>
        <w:rPr>
          <w:spacing w:val="-4"/>
        </w:rPr>
        <w:t> </w:t>
      </w:r>
      <w:r>
        <w:rPr/>
        <w:t>desigualdad</w:t>
      </w:r>
      <w:r>
        <w:rPr>
          <w:spacing w:val="-31"/>
        </w:rPr>
        <w:t> </w:t>
      </w:r>
      <w:r>
        <w:rPr/>
        <w:t>social− que</w:t>
      </w:r>
      <w:r>
        <w:rPr>
          <w:spacing w:val="-36"/>
        </w:rPr>
        <w:t> </w:t>
      </w:r>
      <w:r>
        <w:rPr/>
        <w:t>se</w:t>
      </w:r>
      <w:r>
        <w:rPr>
          <w:spacing w:val="-36"/>
        </w:rPr>
        <w:t> </w:t>
      </w:r>
      <w:r>
        <w:rPr/>
        <w:t>traduce</w:t>
      </w:r>
      <w:r>
        <w:rPr>
          <w:spacing w:val="-36"/>
        </w:rPr>
        <w:t> </w:t>
      </w:r>
      <w:r>
        <w:rPr/>
        <w:t>en</w:t>
      </w:r>
      <w:r>
        <w:rPr>
          <w:spacing w:val="-36"/>
        </w:rPr>
        <w:t> </w:t>
      </w:r>
      <w:r>
        <w:rPr/>
        <w:t>múltiples</w:t>
      </w:r>
      <w:r>
        <w:rPr>
          <w:spacing w:val="-36"/>
        </w:rPr>
        <w:t> </w:t>
      </w:r>
      <w:r>
        <w:rPr/>
        <w:t>problemas</w:t>
      </w:r>
      <w:r>
        <w:rPr>
          <w:spacing w:val="-36"/>
        </w:rPr>
        <w:t> </w:t>
      </w:r>
      <w:r>
        <w:rPr/>
        <w:t>sociales.</w:t>
      </w:r>
    </w:p>
    <w:p>
      <w:pPr>
        <w:pStyle w:val="BodyText"/>
        <w:spacing w:line="271" w:lineRule="auto" w:before="2"/>
        <w:ind w:left="100" w:right="116" w:firstLine="359"/>
        <w:jc w:val="both"/>
      </w:pPr>
      <w:r>
        <w:rPr/>
        <w:t>La</w:t>
      </w:r>
      <w:r>
        <w:rPr>
          <w:spacing w:val="-10"/>
        </w:rPr>
        <w:t> </w:t>
      </w:r>
      <w:r>
        <w:rPr/>
        <w:t>educación</w:t>
      </w:r>
      <w:r>
        <w:rPr>
          <w:spacing w:val="-10"/>
        </w:rPr>
        <w:t> </w:t>
      </w:r>
      <w:r>
        <w:rPr/>
        <w:t>multicultural</w:t>
      </w:r>
      <w:r>
        <w:rPr>
          <w:spacing w:val="-10"/>
        </w:rPr>
        <w:t> </w:t>
      </w:r>
      <w:r>
        <w:rPr/>
        <w:t>en</w:t>
      </w:r>
      <w:r>
        <w:rPr>
          <w:spacing w:val="-11"/>
        </w:rPr>
        <w:t> </w:t>
      </w:r>
      <w:r>
        <w:rPr/>
        <w:t>la</w:t>
      </w:r>
      <w:r>
        <w:rPr>
          <w:spacing w:val="-10"/>
        </w:rPr>
        <w:t> </w:t>
      </w:r>
      <w:r>
        <w:rPr/>
        <w:t>República</w:t>
      </w:r>
      <w:r>
        <w:rPr>
          <w:spacing w:val="-11"/>
        </w:rPr>
        <w:t> </w:t>
      </w:r>
      <w:r>
        <w:rPr/>
        <w:t>Checa</w:t>
      </w:r>
      <w:r>
        <w:rPr>
          <w:spacing w:val="-10"/>
        </w:rPr>
        <w:t> </w:t>
      </w:r>
      <w:r>
        <w:rPr/>
        <w:t>tiene</w:t>
      </w:r>
      <w:r>
        <w:rPr>
          <w:spacing w:val="-10"/>
        </w:rPr>
        <w:t> </w:t>
      </w:r>
      <w:r>
        <w:rPr/>
        <w:t>una</w:t>
      </w:r>
      <w:r>
        <w:rPr>
          <w:spacing w:val="-10"/>
        </w:rPr>
        <w:t> </w:t>
      </w:r>
      <w:r>
        <w:rPr/>
        <w:t>historia</w:t>
      </w:r>
      <w:r>
        <w:rPr>
          <w:spacing w:val="-11"/>
        </w:rPr>
        <w:t> </w:t>
      </w:r>
      <w:r>
        <w:rPr/>
        <w:t>corta,</w:t>
      </w:r>
      <w:r>
        <w:rPr>
          <w:spacing w:val="-10"/>
        </w:rPr>
        <w:t> </w:t>
      </w:r>
      <w:r>
        <w:rPr/>
        <w:t>está ligada</w:t>
      </w:r>
      <w:r>
        <w:rPr>
          <w:spacing w:val="-15"/>
        </w:rPr>
        <w:t> </w:t>
      </w:r>
      <w:r>
        <w:rPr/>
        <w:t>a</w:t>
      </w:r>
      <w:r>
        <w:rPr>
          <w:spacing w:val="-15"/>
        </w:rPr>
        <w:t> </w:t>
      </w:r>
      <w:r>
        <w:rPr/>
        <w:t>algunos</w:t>
      </w:r>
      <w:r>
        <w:rPr>
          <w:spacing w:val="-15"/>
        </w:rPr>
        <w:t> </w:t>
      </w:r>
      <w:r>
        <w:rPr/>
        <w:t>elementos</w:t>
      </w:r>
      <w:r>
        <w:rPr>
          <w:spacing w:val="-15"/>
        </w:rPr>
        <w:t> </w:t>
      </w:r>
      <w:r>
        <w:rPr/>
        <w:t>de</w:t>
      </w:r>
      <w:r>
        <w:rPr>
          <w:spacing w:val="-15"/>
        </w:rPr>
        <w:t> </w:t>
      </w:r>
      <w:r>
        <w:rPr/>
        <w:t>la</w:t>
      </w:r>
      <w:r>
        <w:rPr>
          <w:spacing w:val="-15"/>
        </w:rPr>
        <w:t> </w:t>
      </w:r>
      <w:r>
        <w:rPr/>
        <w:t>etnología,</w:t>
      </w:r>
      <w:r>
        <w:rPr>
          <w:spacing w:val="-15"/>
        </w:rPr>
        <w:t> </w:t>
      </w:r>
      <w:r>
        <w:rPr/>
        <w:t>estudios</w:t>
      </w:r>
      <w:r>
        <w:rPr>
          <w:spacing w:val="-15"/>
        </w:rPr>
        <w:t> </w:t>
      </w:r>
      <w:r>
        <w:rPr/>
        <w:t>del</w:t>
      </w:r>
      <w:r>
        <w:rPr>
          <w:spacing w:val="-15"/>
        </w:rPr>
        <w:t> </w:t>
      </w:r>
      <w:r>
        <w:rPr/>
        <w:t>folclore</w:t>
      </w:r>
      <w:r>
        <w:rPr>
          <w:spacing w:val="-15"/>
        </w:rPr>
        <w:t> </w:t>
      </w:r>
      <w:r>
        <w:rPr/>
        <w:t>y</w:t>
      </w:r>
      <w:r>
        <w:rPr>
          <w:spacing w:val="-15"/>
        </w:rPr>
        <w:t> </w:t>
      </w:r>
      <w:r>
        <w:rPr/>
        <w:t>conscientización nacional,</w:t>
      </w:r>
      <w:r>
        <w:rPr>
          <w:spacing w:val="-31"/>
        </w:rPr>
        <w:t> </w:t>
      </w:r>
      <w:r>
        <w:rPr/>
        <w:t>pero</w:t>
      </w:r>
      <w:r>
        <w:rPr>
          <w:spacing w:val="-31"/>
        </w:rPr>
        <w:t> </w:t>
      </w:r>
      <w:r>
        <w:rPr/>
        <w:t>dentro</w:t>
      </w:r>
      <w:r>
        <w:rPr>
          <w:spacing w:val="-31"/>
        </w:rPr>
        <w:t> </w:t>
      </w:r>
      <w:r>
        <w:rPr/>
        <w:t>del</w:t>
      </w:r>
      <w:r>
        <w:rPr>
          <w:spacing w:val="-31"/>
        </w:rPr>
        <w:t> </w:t>
      </w:r>
      <w:r>
        <w:rPr/>
        <w:t>espíritu</w:t>
      </w:r>
      <w:r>
        <w:rPr>
          <w:spacing w:val="-31"/>
        </w:rPr>
        <w:t> </w:t>
      </w:r>
      <w:r>
        <w:rPr/>
        <w:t>europeo</w:t>
      </w:r>
      <w:r>
        <w:rPr>
          <w:spacing w:val="-31"/>
        </w:rPr>
        <w:t> </w:t>
      </w:r>
      <w:r>
        <w:rPr/>
        <w:t>de</w:t>
      </w:r>
      <w:r>
        <w:rPr>
          <w:spacing w:val="-31"/>
        </w:rPr>
        <w:t> </w:t>
      </w:r>
      <w:r>
        <w:rPr/>
        <w:t>transnacionalismo</w:t>
      </w:r>
      <w:r>
        <w:rPr>
          <w:spacing w:val="-31"/>
        </w:rPr>
        <w:t> </w:t>
      </w:r>
      <w:r>
        <w:rPr/>
        <w:t>y</w:t>
      </w:r>
      <w:r>
        <w:rPr>
          <w:spacing w:val="-31"/>
        </w:rPr>
        <w:t> </w:t>
      </w:r>
      <w:r>
        <w:rPr/>
        <w:t>liberalismo</w:t>
      </w:r>
      <w:r>
        <w:rPr>
          <w:spacing w:val="-31"/>
        </w:rPr>
        <w:t> </w:t>
      </w:r>
      <w:r>
        <w:rPr/>
        <w:t>apenas está</w:t>
      </w:r>
      <w:r>
        <w:rPr>
          <w:spacing w:val="-9"/>
        </w:rPr>
        <w:t> </w:t>
      </w:r>
      <w:r>
        <w:rPr/>
        <w:t>adquiriendo</w:t>
      </w:r>
      <w:r>
        <w:rPr>
          <w:spacing w:val="-9"/>
        </w:rPr>
        <w:t> </w:t>
      </w:r>
      <w:r>
        <w:rPr/>
        <w:t>partidarios</w:t>
      </w:r>
      <w:r>
        <w:rPr>
          <w:spacing w:val="-9"/>
        </w:rPr>
        <w:t> </w:t>
      </w:r>
      <w:r>
        <w:rPr/>
        <w:t>entre</w:t>
      </w:r>
      <w:r>
        <w:rPr>
          <w:spacing w:val="-9"/>
        </w:rPr>
        <w:t> </w:t>
      </w:r>
      <w:r>
        <w:rPr/>
        <w:t>los</w:t>
      </w:r>
      <w:r>
        <w:rPr>
          <w:spacing w:val="-9"/>
        </w:rPr>
        <w:t> </w:t>
      </w:r>
      <w:r>
        <w:rPr/>
        <w:t>maestros.</w:t>
      </w:r>
      <w:r>
        <w:rPr>
          <w:spacing w:val="-9"/>
        </w:rPr>
        <w:t> </w:t>
      </w:r>
      <w:r>
        <w:rPr/>
        <w:t>En</w:t>
      </w:r>
      <w:r>
        <w:rPr>
          <w:spacing w:val="-9"/>
        </w:rPr>
        <w:t> </w:t>
      </w:r>
      <w:r>
        <w:rPr/>
        <w:t>el</w:t>
      </w:r>
      <w:r>
        <w:rPr>
          <w:spacing w:val="-9"/>
        </w:rPr>
        <w:t> </w:t>
      </w:r>
      <w:r>
        <w:rPr/>
        <w:t>marco</w:t>
      </w:r>
      <w:r>
        <w:rPr>
          <w:spacing w:val="-9"/>
        </w:rPr>
        <w:t> </w:t>
      </w:r>
      <w:r>
        <w:rPr/>
        <w:t>de</w:t>
      </w:r>
      <w:r>
        <w:rPr>
          <w:spacing w:val="-9"/>
        </w:rPr>
        <w:t> </w:t>
      </w:r>
      <w:r>
        <w:rPr/>
        <w:t>su</w:t>
      </w:r>
      <w:r>
        <w:rPr>
          <w:spacing w:val="-9"/>
        </w:rPr>
        <w:t> </w:t>
      </w:r>
      <w:r>
        <w:rPr/>
        <w:t>atestación</w:t>
      </w:r>
      <w:r>
        <w:rPr>
          <w:spacing w:val="-9"/>
        </w:rPr>
        <w:t> </w:t>
      </w:r>
      <w:r>
        <w:rPr/>
        <w:t>peda- gógica,</w:t>
      </w:r>
      <w:r>
        <w:rPr>
          <w:spacing w:val="-15"/>
        </w:rPr>
        <w:t> </w:t>
      </w:r>
      <w:r>
        <w:rPr/>
        <w:t>los</w:t>
      </w:r>
      <w:r>
        <w:rPr>
          <w:spacing w:val="-15"/>
        </w:rPr>
        <w:t> </w:t>
      </w:r>
      <w:r>
        <w:rPr/>
        <w:t>maestros</w:t>
      </w:r>
      <w:r>
        <w:rPr>
          <w:spacing w:val="-15"/>
        </w:rPr>
        <w:t> </w:t>
      </w:r>
      <w:r>
        <w:rPr/>
        <w:t>hasta</w:t>
      </w:r>
      <w:r>
        <w:rPr>
          <w:spacing w:val="-15"/>
        </w:rPr>
        <w:t> </w:t>
      </w:r>
      <w:r>
        <w:rPr/>
        <w:t>recientemente</w:t>
      </w:r>
      <w:r>
        <w:rPr>
          <w:spacing w:val="-15"/>
        </w:rPr>
        <w:t> </w:t>
      </w:r>
      <w:r>
        <w:rPr/>
        <w:t>no</w:t>
      </w:r>
      <w:r>
        <w:rPr>
          <w:spacing w:val="-15"/>
        </w:rPr>
        <w:t> </w:t>
      </w:r>
      <w:r>
        <w:rPr/>
        <w:t>habían</w:t>
      </w:r>
      <w:r>
        <w:rPr>
          <w:spacing w:val="-15"/>
        </w:rPr>
        <w:t> </w:t>
      </w:r>
      <w:r>
        <w:rPr/>
        <w:t>sido</w:t>
      </w:r>
      <w:r>
        <w:rPr>
          <w:spacing w:val="-15"/>
        </w:rPr>
        <w:t> </w:t>
      </w:r>
      <w:r>
        <w:rPr/>
        <w:t>preparados</w:t>
      </w:r>
      <w:r>
        <w:rPr>
          <w:spacing w:val="-15"/>
        </w:rPr>
        <w:t> </w:t>
      </w:r>
      <w:r>
        <w:rPr/>
        <w:t>para</w:t>
      </w:r>
      <w:r>
        <w:rPr>
          <w:spacing w:val="-15"/>
        </w:rPr>
        <w:t> </w:t>
      </w:r>
      <w:r>
        <w:rPr/>
        <w:t>las</w:t>
      </w:r>
      <w:r>
        <w:rPr>
          <w:spacing w:val="-15"/>
        </w:rPr>
        <w:t> </w:t>
      </w:r>
      <w:r>
        <w:rPr/>
        <w:t>conse- cuencias</w:t>
      </w:r>
      <w:r>
        <w:rPr>
          <w:spacing w:val="-32"/>
        </w:rPr>
        <w:t> </w:t>
      </w:r>
      <w:r>
        <w:rPr/>
        <w:t>multiculturales</w:t>
      </w:r>
      <w:r>
        <w:rPr>
          <w:spacing w:val="-32"/>
        </w:rPr>
        <w:t> </w:t>
      </w:r>
      <w:r>
        <w:rPr/>
        <w:t>de</w:t>
      </w:r>
      <w:r>
        <w:rPr>
          <w:spacing w:val="-32"/>
        </w:rPr>
        <w:t> </w:t>
      </w:r>
      <w:r>
        <w:rPr/>
        <w:t>su</w:t>
      </w:r>
      <w:r>
        <w:rPr>
          <w:spacing w:val="-32"/>
        </w:rPr>
        <w:t> </w:t>
      </w:r>
      <w:r>
        <w:rPr/>
        <w:t>trabajo.</w:t>
      </w:r>
      <w:r>
        <w:rPr>
          <w:spacing w:val="-32"/>
        </w:rPr>
        <w:t> </w:t>
      </w:r>
      <w:r>
        <w:rPr>
          <w:spacing w:val="-4"/>
        </w:rPr>
        <w:t>No</w:t>
      </w:r>
      <w:r>
        <w:rPr>
          <w:spacing w:val="-32"/>
        </w:rPr>
        <w:t> </w:t>
      </w:r>
      <w:r>
        <w:rPr/>
        <w:t>existe</w:t>
      </w:r>
      <w:r>
        <w:rPr>
          <w:spacing w:val="-32"/>
        </w:rPr>
        <w:t> </w:t>
      </w:r>
      <w:r>
        <w:rPr/>
        <w:t>una</w:t>
      </w:r>
      <w:r>
        <w:rPr>
          <w:spacing w:val="-32"/>
        </w:rPr>
        <w:t> </w:t>
      </w:r>
      <w:r>
        <w:rPr/>
        <w:t>sola</w:t>
      </w:r>
      <w:r>
        <w:rPr>
          <w:spacing w:val="-32"/>
        </w:rPr>
        <w:t> </w:t>
      </w:r>
      <w:r>
        <w:rPr/>
        <w:t>concepción</w:t>
      </w:r>
      <w:r>
        <w:rPr>
          <w:spacing w:val="-32"/>
        </w:rPr>
        <w:t> </w:t>
      </w:r>
      <w:r>
        <w:rPr/>
        <w:t>de</w:t>
      </w:r>
      <w:r>
        <w:rPr>
          <w:spacing w:val="-32"/>
        </w:rPr>
        <w:t> </w:t>
      </w:r>
      <w:r>
        <w:rPr/>
        <w:t>la</w:t>
      </w:r>
      <w:r>
        <w:rPr>
          <w:spacing w:val="-32"/>
        </w:rPr>
        <w:t> </w:t>
      </w:r>
      <w:r>
        <w:rPr/>
        <w:t>educación multicultural</w:t>
      </w:r>
      <w:r>
        <w:rPr>
          <w:spacing w:val="-32"/>
        </w:rPr>
        <w:t> </w:t>
      </w:r>
      <w:r>
        <w:rPr>
          <w:spacing w:val="-10"/>
        </w:rPr>
        <w:t>y,</w:t>
      </w:r>
      <w:r>
        <w:rPr>
          <w:spacing w:val="-32"/>
        </w:rPr>
        <w:t> </w:t>
      </w:r>
      <w:r>
        <w:rPr/>
        <w:t>en</w:t>
      </w:r>
      <w:r>
        <w:rPr>
          <w:spacing w:val="-32"/>
        </w:rPr>
        <w:t> </w:t>
      </w:r>
      <w:r>
        <w:rPr/>
        <w:t>consecuencia,</w:t>
      </w:r>
      <w:r>
        <w:rPr>
          <w:spacing w:val="-32"/>
        </w:rPr>
        <w:t> </w:t>
      </w:r>
      <w:r>
        <w:rPr/>
        <w:t>los</w:t>
      </w:r>
      <w:r>
        <w:rPr>
          <w:spacing w:val="-32"/>
        </w:rPr>
        <w:t> </w:t>
      </w:r>
      <w:r>
        <w:rPr/>
        <w:t>maestros</w:t>
      </w:r>
      <w:r>
        <w:rPr>
          <w:spacing w:val="-32"/>
        </w:rPr>
        <w:t> </w:t>
      </w:r>
      <w:r>
        <w:rPr/>
        <w:t>no</w:t>
      </w:r>
      <w:r>
        <w:rPr>
          <w:spacing w:val="-32"/>
        </w:rPr>
        <w:t> </w:t>
      </w:r>
      <w:r>
        <w:rPr/>
        <w:t>apoyan</w:t>
      </w:r>
      <w:r>
        <w:rPr>
          <w:spacing w:val="-32"/>
        </w:rPr>
        <w:t> </w:t>
      </w:r>
      <w:r>
        <w:rPr/>
        <w:t>un</w:t>
      </w:r>
      <w:r>
        <w:rPr>
          <w:spacing w:val="-32"/>
        </w:rPr>
        <w:t> </w:t>
      </w:r>
      <w:r>
        <w:rPr/>
        <w:t>solo</w:t>
      </w:r>
      <w:r>
        <w:rPr>
          <w:spacing w:val="-32"/>
        </w:rPr>
        <w:t> </w:t>
      </w:r>
      <w:r>
        <w:rPr/>
        <w:t>plan</w:t>
      </w:r>
      <w:r>
        <w:rPr>
          <w:spacing w:val="-32"/>
        </w:rPr>
        <w:t> </w:t>
      </w:r>
      <w:r>
        <w:rPr/>
        <w:t>de</w:t>
      </w:r>
      <w:r>
        <w:rPr>
          <w:spacing w:val="-32"/>
        </w:rPr>
        <w:t> </w:t>
      </w:r>
      <w:r>
        <w:rPr/>
        <w:t>la</w:t>
      </w:r>
      <w:r>
        <w:rPr>
          <w:spacing w:val="-32"/>
        </w:rPr>
        <w:t> </w:t>
      </w:r>
      <w:r>
        <w:rPr/>
        <w:t>educación </w:t>
      </w:r>
      <w:r>
        <w:rPr>
          <w:w w:val="95"/>
        </w:rPr>
        <w:t>multicultural  para</w:t>
      </w:r>
      <w:r>
        <w:rPr>
          <w:spacing w:val="13"/>
          <w:w w:val="95"/>
        </w:rPr>
        <w:t> </w:t>
      </w:r>
      <w:r>
        <w:rPr>
          <w:w w:val="95"/>
        </w:rPr>
        <w:t>implementar.</w:t>
      </w:r>
    </w:p>
    <w:p>
      <w:pPr>
        <w:pStyle w:val="BodyText"/>
        <w:spacing w:line="271" w:lineRule="auto" w:before="2"/>
        <w:ind w:left="100" w:right="116" w:firstLine="359"/>
        <w:jc w:val="both"/>
      </w:pPr>
      <w:r>
        <w:rPr/>
        <w:t>De</w:t>
      </w:r>
      <w:r>
        <w:rPr>
          <w:spacing w:val="-32"/>
        </w:rPr>
        <w:t> </w:t>
      </w:r>
      <w:r>
        <w:rPr/>
        <w:t>acuerdo</w:t>
      </w:r>
      <w:r>
        <w:rPr>
          <w:spacing w:val="-32"/>
        </w:rPr>
        <w:t> </w:t>
      </w:r>
      <w:r>
        <w:rPr/>
        <w:t>con</w:t>
      </w:r>
      <w:r>
        <w:rPr>
          <w:spacing w:val="-32"/>
        </w:rPr>
        <w:t> </w:t>
      </w:r>
      <w:r>
        <w:rPr/>
        <w:t>las</w:t>
      </w:r>
      <w:r>
        <w:rPr>
          <w:spacing w:val="-32"/>
        </w:rPr>
        <w:t> </w:t>
      </w:r>
      <w:r>
        <w:rPr/>
        <w:t>experiencias</w:t>
      </w:r>
      <w:r>
        <w:rPr>
          <w:spacing w:val="-32"/>
        </w:rPr>
        <w:t> </w:t>
      </w:r>
      <w:r>
        <w:rPr/>
        <w:t>estadounidenses</w:t>
      </w:r>
      <w:r>
        <w:rPr>
          <w:spacing w:val="-32"/>
        </w:rPr>
        <w:t> </w:t>
      </w:r>
      <w:r>
        <w:rPr/>
        <w:t>hay</w:t>
      </w:r>
      <w:r>
        <w:rPr>
          <w:spacing w:val="-32"/>
        </w:rPr>
        <w:t> </w:t>
      </w:r>
      <w:r>
        <w:rPr/>
        <w:t>que</w:t>
      </w:r>
      <w:r>
        <w:rPr>
          <w:spacing w:val="-32"/>
        </w:rPr>
        <w:t> </w:t>
      </w:r>
      <w:r>
        <w:rPr/>
        <w:t>señalar</w:t>
      </w:r>
      <w:r>
        <w:rPr>
          <w:spacing w:val="-32"/>
        </w:rPr>
        <w:t> </w:t>
      </w:r>
      <w:r>
        <w:rPr/>
        <w:t>que</w:t>
      </w:r>
      <w:r>
        <w:rPr>
          <w:spacing w:val="-32"/>
        </w:rPr>
        <w:t> </w:t>
      </w:r>
      <w:r>
        <w:rPr/>
        <w:t>también</w:t>
      </w:r>
      <w:r>
        <w:rPr>
          <w:spacing w:val="-32"/>
        </w:rPr>
        <w:t> </w:t>
      </w:r>
      <w:r>
        <w:rPr/>
        <w:t>en la</w:t>
      </w:r>
      <w:r>
        <w:rPr>
          <w:spacing w:val="-40"/>
        </w:rPr>
        <w:t> </w:t>
      </w:r>
      <w:r>
        <w:rPr/>
        <w:t>República</w:t>
      </w:r>
      <w:r>
        <w:rPr>
          <w:spacing w:val="-40"/>
        </w:rPr>
        <w:t> </w:t>
      </w:r>
      <w:r>
        <w:rPr/>
        <w:t>Checa,</w:t>
      </w:r>
      <w:r>
        <w:rPr>
          <w:spacing w:val="-40"/>
        </w:rPr>
        <w:t> </w:t>
      </w:r>
      <w:r>
        <w:rPr/>
        <w:t>“la</w:t>
      </w:r>
      <w:r>
        <w:rPr>
          <w:spacing w:val="-40"/>
        </w:rPr>
        <w:t> </w:t>
      </w:r>
      <w:r>
        <w:rPr/>
        <w:t>escuela</w:t>
      </w:r>
      <w:r>
        <w:rPr>
          <w:spacing w:val="-40"/>
        </w:rPr>
        <w:t> </w:t>
      </w:r>
      <w:r>
        <w:rPr/>
        <w:t>refleja</w:t>
      </w:r>
      <w:r>
        <w:rPr>
          <w:spacing w:val="-40"/>
        </w:rPr>
        <w:t> </w:t>
      </w:r>
      <w:r>
        <w:rPr/>
        <w:t>la</w:t>
      </w:r>
      <w:r>
        <w:rPr>
          <w:spacing w:val="-40"/>
        </w:rPr>
        <w:t> </w:t>
      </w:r>
      <w:r>
        <w:rPr/>
        <w:t>sociedad</w:t>
      </w:r>
      <w:r>
        <w:rPr>
          <w:spacing w:val="-40"/>
        </w:rPr>
        <w:t> </w:t>
      </w:r>
      <w:r>
        <w:rPr/>
        <w:t>a</w:t>
      </w:r>
      <w:r>
        <w:rPr>
          <w:spacing w:val="-40"/>
        </w:rPr>
        <w:t> </w:t>
      </w:r>
      <w:r>
        <w:rPr/>
        <w:t>la</w:t>
      </w:r>
      <w:r>
        <w:rPr>
          <w:spacing w:val="-40"/>
        </w:rPr>
        <w:t> </w:t>
      </w:r>
      <w:r>
        <w:rPr/>
        <w:t>que</w:t>
      </w:r>
      <w:r>
        <w:rPr>
          <w:spacing w:val="-40"/>
        </w:rPr>
        <w:t> </w:t>
      </w:r>
      <w:r>
        <w:rPr/>
        <w:t>pertenece”</w:t>
      </w:r>
      <w:r>
        <w:rPr>
          <w:spacing w:val="-40"/>
        </w:rPr>
        <w:t> </w:t>
      </w:r>
      <w:r>
        <w:rPr/>
        <w:t>(Sleeter</w:t>
      </w:r>
      <w:r>
        <w:rPr>
          <w:spacing w:val="-40"/>
        </w:rPr>
        <w:t> </w:t>
      </w:r>
      <w:r>
        <w:rPr/>
        <w:t>y</w:t>
      </w:r>
      <w:r>
        <w:rPr>
          <w:spacing w:val="-40"/>
        </w:rPr>
        <w:t> </w:t>
      </w:r>
      <w:r>
        <w:rPr/>
        <w:t>Grant, 2009:</w:t>
      </w:r>
      <w:r>
        <w:rPr>
          <w:spacing w:val="-24"/>
        </w:rPr>
        <w:t> </w:t>
      </w:r>
      <w:r>
        <w:rPr/>
        <w:t>19).</w:t>
      </w:r>
      <w:r>
        <w:rPr>
          <w:spacing w:val="-24"/>
        </w:rPr>
        <w:t> </w:t>
      </w:r>
      <w:r>
        <w:rPr/>
        <w:t>La</w:t>
      </w:r>
      <w:r>
        <w:rPr>
          <w:spacing w:val="-24"/>
        </w:rPr>
        <w:t> </w:t>
      </w:r>
      <w:r>
        <w:rPr/>
        <w:t>idea</w:t>
      </w:r>
      <w:r>
        <w:rPr>
          <w:spacing w:val="-24"/>
        </w:rPr>
        <w:t> </w:t>
      </w:r>
      <w:r>
        <w:rPr/>
        <w:t>del</w:t>
      </w:r>
      <w:r>
        <w:rPr>
          <w:spacing w:val="-24"/>
        </w:rPr>
        <w:t> </w:t>
      </w:r>
      <w:r>
        <w:rPr/>
        <w:t>multiculturalismo</w:t>
      </w:r>
      <w:r>
        <w:rPr>
          <w:spacing w:val="-24"/>
        </w:rPr>
        <w:t> </w:t>
      </w:r>
      <w:r>
        <w:rPr/>
        <w:t>entró</w:t>
      </w:r>
      <w:r>
        <w:rPr>
          <w:spacing w:val="-24"/>
        </w:rPr>
        <w:t> </w:t>
      </w:r>
      <w:r>
        <w:rPr/>
        <w:t>en</w:t>
      </w:r>
      <w:r>
        <w:rPr>
          <w:spacing w:val="-24"/>
        </w:rPr>
        <w:t> </w:t>
      </w:r>
      <w:r>
        <w:rPr/>
        <w:t>la</w:t>
      </w:r>
      <w:r>
        <w:rPr>
          <w:spacing w:val="-24"/>
        </w:rPr>
        <w:t> </w:t>
      </w:r>
      <w:r>
        <w:rPr/>
        <w:t>educación</w:t>
      </w:r>
      <w:r>
        <w:rPr>
          <w:spacing w:val="-24"/>
        </w:rPr>
        <w:t> </w:t>
      </w:r>
      <w:r>
        <w:rPr/>
        <w:t>secundaria</w:t>
      </w:r>
      <w:r>
        <w:rPr>
          <w:spacing w:val="-24"/>
        </w:rPr>
        <w:t> </w:t>
      </w:r>
      <w:r>
        <w:rPr/>
        <w:t>y</w:t>
      </w:r>
      <w:r>
        <w:rPr>
          <w:spacing w:val="-24"/>
        </w:rPr>
        <w:t> </w:t>
      </w:r>
      <w:r>
        <w:rPr/>
        <w:t>terciaria en</w:t>
      </w:r>
      <w:r>
        <w:rPr>
          <w:spacing w:val="-22"/>
        </w:rPr>
        <w:t> </w:t>
      </w:r>
      <w:r>
        <w:rPr/>
        <w:t>2007</w:t>
      </w:r>
      <w:r>
        <w:rPr>
          <w:spacing w:val="-22"/>
        </w:rPr>
        <w:t> </w:t>
      </w:r>
      <w:r>
        <w:rPr/>
        <w:t>en</w:t>
      </w:r>
      <w:r>
        <w:rPr>
          <w:spacing w:val="-22"/>
        </w:rPr>
        <w:t> </w:t>
      </w:r>
      <w:r>
        <w:rPr/>
        <w:t>el</w:t>
      </w:r>
      <w:r>
        <w:rPr>
          <w:spacing w:val="-22"/>
        </w:rPr>
        <w:t> </w:t>
      </w:r>
      <w:r>
        <w:rPr/>
        <w:t>contexto</w:t>
      </w:r>
      <w:r>
        <w:rPr>
          <w:spacing w:val="-22"/>
        </w:rPr>
        <w:t> </w:t>
      </w:r>
      <w:r>
        <w:rPr/>
        <w:t>de</w:t>
      </w:r>
      <w:r>
        <w:rPr>
          <w:spacing w:val="-22"/>
        </w:rPr>
        <w:t> </w:t>
      </w:r>
      <w:r>
        <w:rPr/>
        <w:t>la</w:t>
      </w:r>
      <w:r>
        <w:rPr>
          <w:spacing w:val="-22"/>
        </w:rPr>
        <w:t> </w:t>
      </w:r>
      <w:r>
        <w:rPr/>
        <w:t>implementación</w:t>
      </w:r>
      <w:r>
        <w:rPr>
          <w:spacing w:val="-22"/>
        </w:rPr>
        <w:t> </w:t>
      </w:r>
      <w:r>
        <w:rPr/>
        <w:t>de</w:t>
      </w:r>
      <w:r>
        <w:rPr>
          <w:spacing w:val="-22"/>
        </w:rPr>
        <w:t> </w:t>
      </w:r>
      <w:r>
        <w:rPr/>
        <w:t>la</w:t>
      </w:r>
      <w:r>
        <w:rPr>
          <w:spacing w:val="-22"/>
        </w:rPr>
        <w:t> </w:t>
      </w:r>
      <w:r>
        <w:rPr/>
        <w:t>reforma</w:t>
      </w:r>
      <w:r>
        <w:rPr>
          <w:spacing w:val="-22"/>
        </w:rPr>
        <w:t> </w:t>
      </w:r>
      <w:r>
        <w:rPr/>
        <w:t>educativa</w:t>
      </w:r>
      <w:r>
        <w:rPr>
          <w:spacing w:val="-22"/>
        </w:rPr>
        <w:t> </w:t>
      </w:r>
      <w:r>
        <w:rPr/>
        <w:t>según</w:t>
      </w:r>
      <w:r>
        <w:rPr>
          <w:spacing w:val="-22"/>
        </w:rPr>
        <w:t> </w:t>
      </w:r>
      <w:r>
        <w:rPr/>
        <w:t>el</w:t>
      </w:r>
      <w:r>
        <w:rPr>
          <w:spacing w:val="-22"/>
        </w:rPr>
        <w:t> </w:t>
      </w:r>
      <w:r>
        <w:rPr/>
        <w:t>nuevo Programa Nacional del Desarrollo Educativo del 2001. Con dicha reforma, en las escuelas ha sido introducido un nuevo contenido educativo llamado la educación multicultural.</w:t>
      </w:r>
      <w:r>
        <w:rPr>
          <w:spacing w:val="-18"/>
        </w:rPr>
        <w:t> </w:t>
      </w:r>
      <w:r>
        <w:rPr/>
        <w:t>ésta</w:t>
      </w:r>
      <w:r>
        <w:rPr>
          <w:spacing w:val="-18"/>
        </w:rPr>
        <w:t> </w:t>
      </w:r>
      <w:r>
        <w:rPr/>
        <w:t>se</w:t>
      </w:r>
      <w:r>
        <w:rPr>
          <w:spacing w:val="-18"/>
        </w:rPr>
        <w:t> </w:t>
      </w:r>
      <w:r>
        <w:rPr/>
        <w:t>realiza</w:t>
      </w:r>
      <w:r>
        <w:rPr>
          <w:spacing w:val="-18"/>
        </w:rPr>
        <w:t> </w:t>
      </w:r>
      <w:r>
        <w:rPr/>
        <w:t>como</w:t>
      </w:r>
      <w:r>
        <w:rPr>
          <w:spacing w:val="-18"/>
        </w:rPr>
        <w:t> </w:t>
      </w:r>
      <w:r>
        <w:rPr/>
        <w:t>un</w:t>
      </w:r>
      <w:r>
        <w:rPr>
          <w:spacing w:val="-18"/>
        </w:rPr>
        <w:t> </w:t>
      </w:r>
      <w:r>
        <w:rPr/>
        <w:t>tema</w:t>
      </w:r>
      <w:r>
        <w:rPr>
          <w:spacing w:val="-18"/>
        </w:rPr>
        <w:t> </w:t>
      </w:r>
      <w:r>
        <w:rPr/>
        <w:t>transversal</w:t>
      </w:r>
      <w:r>
        <w:rPr>
          <w:spacing w:val="-18"/>
        </w:rPr>
        <w:t> </w:t>
      </w:r>
      <w:r>
        <w:rPr/>
        <w:t>que</w:t>
      </w:r>
      <w:r>
        <w:rPr>
          <w:spacing w:val="-18"/>
        </w:rPr>
        <w:t> </w:t>
      </w:r>
      <w:r>
        <w:rPr/>
        <w:t>debe</w:t>
      </w:r>
      <w:r>
        <w:rPr>
          <w:spacing w:val="-18"/>
        </w:rPr>
        <w:t> </w:t>
      </w:r>
      <w:r>
        <w:rPr/>
        <w:t>figurar</w:t>
      </w:r>
      <w:r>
        <w:rPr>
          <w:spacing w:val="-18"/>
        </w:rPr>
        <w:t> </w:t>
      </w:r>
      <w:r>
        <w:rPr/>
        <w:t>dentro</w:t>
      </w:r>
      <w:r>
        <w:rPr>
          <w:spacing w:val="-18"/>
        </w:rPr>
        <w:t> </w:t>
      </w:r>
      <w:r>
        <w:rPr/>
        <w:t>de</w:t>
      </w:r>
      <w:r>
        <w:rPr>
          <w:spacing w:val="-18"/>
        </w:rPr>
        <w:t> </w:t>
      </w:r>
      <w:r>
        <w:rPr/>
        <w:t>la instrucción</w:t>
      </w:r>
      <w:r>
        <w:rPr>
          <w:spacing w:val="-30"/>
        </w:rPr>
        <w:t> </w:t>
      </w:r>
      <w:r>
        <w:rPr/>
        <w:t>estándar</w:t>
      </w:r>
      <w:r>
        <w:rPr>
          <w:spacing w:val="-30"/>
        </w:rPr>
        <w:t> </w:t>
      </w:r>
      <w:r>
        <w:rPr/>
        <w:t>como</w:t>
      </w:r>
      <w:r>
        <w:rPr>
          <w:spacing w:val="-30"/>
        </w:rPr>
        <w:t> </w:t>
      </w:r>
      <w:r>
        <w:rPr/>
        <w:t>parte</w:t>
      </w:r>
      <w:r>
        <w:rPr>
          <w:spacing w:val="-30"/>
        </w:rPr>
        <w:t> </w:t>
      </w:r>
      <w:r>
        <w:rPr/>
        <w:t>de</w:t>
      </w:r>
      <w:r>
        <w:rPr>
          <w:spacing w:val="-30"/>
        </w:rPr>
        <w:t> </w:t>
      </w:r>
      <w:r>
        <w:rPr/>
        <w:t>las</w:t>
      </w:r>
      <w:r>
        <w:rPr>
          <w:spacing w:val="-30"/>
        </w:rPr>
        <w:t> </w:t>
      </w:r>
      <w:r>
        <w:rPr/>
        <w:t>diferentes</w:t>
      </w:r>
      <w:r>
        <w:rPr>
          <w:spacing w:val="-30"/>
        </w:rPr>
        <w:t> </w:t>
      </w:r>
      <w:r>
        <w:rPr/>
        <w:t>asignaturas.</w:t>
      </w:r>
      <w:r>
        <w:rPr>
          <w:spacing w:val="-30"/>
        </w:rPr>
        <w:t> </w:t>
      </w:r>
      <w:r>
        <w:rPr/>
        <w:t>En</w:t>
      </w:r>
      <w:r>
        <w:rPr>
          <w:spacing w:val="-30"/>
        </w:rPr>
        <w:t> </w:t>
      </w:r>
      <w:r>
        <w:rPr/>
        <w:t>el</w:t>
      </w:r>
      <w:r>
        <w:rPr>
          <w:spacing w:val="-30"/>
        </w:rPr>
        <w:t> </w:t>
      </w:r>
      <w:r>
        <w:rPr/>
        <w:t>Programa</w:t>
      </w:r>
      <w:r>
        <w:rPr>
          <w:spacing w:val="-30"/>
        </w:rPr>
        <w:t> </w:t>
      </w:r>
      <w:r>
        <w:rPr/>
        <w:t>Nacio- nal</w:t>
      </w:r>
      <w:r>
        <w:rPr>
          <w:spacing w:val="-41"/>
        </w:rPr>
        <w:t> </w:t>
      </w:r>
      <w:r>
        <w:rPr/>
        <w:t>del</w:t>
      </w:r>
      <w:r>
        <w:rPr>
          <w:spacing w:val="-41"/>
        </w:rPr>
        <w:t> </w:t>
      </w:r>
      <w:r>
        <w:rPr/>
        <w:t>Desarrollo</w:t>
      </w:r>
      <w:r>
        <w:rPr>
          <w:spacing w:val="-41"/>
        </w:rPr>
        <w:t> </w:t>
      </w:r>
      <w:r>
        <w:rPr/>
        <w:t>Educativo</w:t>
      </w:r>
      <w:r>
        <w:rPr>
          <w:spacing w:val="-41"/>
        </w:rPr>
        <w:t> </w:t>
      </w:r>
      <w:r>
        <w:rPr/>
        <w:t>en</w:t>
      </w:r>
      <w:r>
        <w:rPr>
          <w:spacing w:val="-41"/>
        </w:rPr>
        <w:t> </w:t>
      </w:r>
      <w:r>
        <w:rPr/>
        <w:t>donde</w:t>
      </w:r>
      <w:r>
        <w:rPr>
          <w:spacing w:val="-41"/>
        </w:rPr>
        <w:t> </w:t>
      </w:r>
      <w:r>
        <w:rPr/>
        <w:t>se</w:t>
      </w:r>
      <w:r>
        <w:rPr>
          <w:spacing w:val="-41"/>
        </w:rPr>
        <w:t> </w:t>
      </w:r>
      <w:r>
        <w:rPr/>
        <w:t>delimitan</w:t>
      </w:r>
      <w:r>
        <w:rPr>
          <w:spacing w:val="-41"/>
        </w:rPr>
        <w:t> </w:t>
      </w:r>
      <w:r>
        <w:rPr/>
        <w:t>los</w:t>
      </w:r>
      <w:r>
        <w:rPr>
          <w:spacing w:val="-41"/>
        </w:rPr>
        <w:t> </w:t>
      </w:r>
      <w:r>
        <w:rPr/>
        <w:t>aspectos</w:t>
      </w:r>
      <w:r>
        <w:rPr>
          <w:spacing w:val="-41"/>
        </w:rPr>
        <w:t> </w:t>
      </w:r>
      <w:r>
        <w:rPr/>
        <w:t>selectos</w:t>
      </w:r>
      <w:r>
        <w:rPr>
          <w:spacing w:val="-41"/>
        </w:rPr>
        <w:t> </w:t>
      </w:r>
      <w:r>
        <w:rPr/>
        <w:t>del</w:t>
      </w:r>
      <w:r>
        <w:rPr>
          <w:spacing w:val="-41"/>
        </w:rPr>
        <w:t> </w:t>
      </w:r>
      <w:r>
        <w:rPr/>
        <w:t>desarrollo de</w:t>
      </w:r>
      <w:r>
        <w:rPr>
          <w:spacing w:val="-30"/>
        </w:rPr>
        <w:t> </w:t>
      </w:r>
      <w:r>
        <w:rPr/>
        <w:t>la</w:t>
      </w:r>
      <w:r>
        <w:rPr>
          <w:spacing w:val="-30"/>
        </w:rPr>
        <w:t> </w:t>
      </w:r>
      <w:r>
        <w:rPr/>
        <w:t>concepción</w:t>
      </w:r>
      <w:r>
        <w:rPr>
          <w:spacing w:val="-30"/>
        </w:rPr>
        <w:t> </w:t>
      </w:r>
      <w:r>
        <w:rPr/>
        <w:t>educativa</w:t>
      </w:r>
      <w:r>
        <w:rPr>
          <w:spacing w:val="-30"/>
        </w:rPr>
        <w:t> </w:t>
      </w:r>
      <w:r>
        <w:rPr/>
        <w:t>para</w:t>
      </w:r>
      <w:r>
        <w:rPr>
          <w:spacing w:val="-30"/>
        </w:rPr>
        <w:t> </w:t>
      </w:r>
      <w:r>
        <w:rPr/>
        <w:t>el</w:t>
      </w:r>
      <w:r>
        <w:rPr>
          <w:spacing w:val="-30"/>
        </w:rPr>
        <w:t> </w:t>
      </w:r>
      <w:r>
        <w:rPr/>
        <w:t>periodo</w:t>
      </w:r>
      <w:r>
        <w:rPr>
          <w:spacing w:val="-30"/>
        </w:rPr>
        <w:t> </w:t>
      </w:r>
      <w:r>
        <w:rPr/>
        <w:t>2000-2010,</w:t>
      </w:r>
      <w:r>
        <w:rPr>
          <w:spacing w:val="-30"/>
        </w:rPr>
        <w:t> </w:t>
      </w:r>
      <w:r>
        <w:rPr/>
        <w:t>se</w:t>
      </w:r>
      <w:r>
        <w:rPr>
          <w:spacing w:val="-30"/>
        </w:rPr>
        <w:t> </w:t>
      </w:r>
      <w:r>
        <w:rPr/>
        <w:t>llama</w:t>
      </w:r>
      <w:r>
        <w:rPr>
          <w:spacing w:val="-30"/>
        </w:rPr>
        <w:t> </w:t>
      </w:r>
      <w:r>
        <w:rPr/>
        <w:t>el</w:t>
      </w:r>
      <w:r>
        <w:rPr>
          <w:spacing w:val="-30"/>
        </w:rPr>
        <w:t> </w:t>
      </w:r>
      <w:r>
        <w:rPr/>
        <w:t>Libro</w:t>
      </w:r>
      <w:r>
        <w:rPr>
          <w:spacing w:val="-30"/>
        </w:rPr>
        <w:t> </w:t>
      </w:r>
      <w:r>
        <w:rPr/>
        <w:t>Blanco.</w:t>
      </w:r>
      <w:r>
        <w:rPr>
          <w:spacing w:val="-30"/>
        </w:rPr>
        <w:t> </w:t>
      </w:r>
      <w:r>
        <w:rPr/>
        <w:t>Esta denominación</w:t>
      </w:r>
      <w:r>
        <w:rPr>
          <w:spacing w:val="-6"/>
        </w:rPr>
        <w:t> </w:t>
      </w:r>
      <w:r>
        <w:rPr/>
        <w:t>se</w:t>
      </w:r>
      <w:r>
        <w:rPr>
          <w:spacing w:val="-6"/>
        </w:rPr>
        <w:t> </w:t>
      </w:r>
      <w:r>
        <w:rPr/>
        <w:t>ha</w:t>
      </w:r>
      <w:r>
        <w:rPr>
          <w:spacing w:val="-6"/>
        </w:rPr>
        <w:t> </w:t>
      </w:r>
      <w:r>
        <w:rPr/>
        <w:t>enraizado</w:t>
      </w:r>
      <w:r>
        <w:rPr>
          <w:spacing w:val="-6"/>
        </w:rPr>
        <w:t> </w:t>
      </w:r>
      <w:r>
        <w:rPr/>
        <w:t>no</w:t>
      </w:r>
      <w:r>
        <w:rPr>
          <w:spacing w:val="-6"/>
        </w:rPr>
        <w:t> </w:t>
      </w:r>
      <w:r>
        <w:rPr/>
        <w:t>sólo</w:t>
      </w:r>
      <w:r>
        <w:rPr>
          <w:spacing w:val="-6"/>
        </w:rPr>
        <w:t> </w:t>
      </w:r>
      <w:r>
        <w:rPr/>
        <w:t>entre</w:t>
      </w:r>
      <w:r>
        <w:rPr>
          <w:spacing w:val="-6"/>
        </w:rPr>
        <w:t> </w:t>
      </w:r>
      <w:r>
        <w:rPr/>
        <w:t>los</w:t>
      </w:r>
      <w:r>
        <w:rPr>
          <w:spacing w:val="-6"/>
        </w:rPr>
        <w:t> </w:t>
      </w:r>
      <w:r>
        <w:rPr/>
        <w:t>especialistas</w:t>
      </w:r>
      <w:r>
        <w:rPr>
          <w:spacing w:val="-6"/>
        </w:rPr>
        <w:t> </w:t>
      </w:r>
      <w:r>
        <w:rPr/>
        <w:t>sino</w:t>
      </w:r>
      <w:r>
        <w:rPr>
          <w:spacing w:val="-6"/>
        </w:rPr>
        <w:t> </w:t>
      </w:r>
      <w:r>
        <w:rPr/>
        <w:t>también</w:t>
      </w:r>
      <w:r>
        <w:rPr>
          <w:spacing w:val="-6"/>
        </w:rPr>
        <w:t> </w:t>
      </w:r>
      <w:r>
        <w:rPr/>
        <w:t>entre</w:t>
      </w:r>
      <w:r>
        <w:rPr>
          <w:spacing w:val="-6"/>
        </w:rPr>
        <w:t> </w:t>
      </w:r>
      <w:r>
        <w:rPr/>
        <w:t>el público</w:t>
      </w:r>
      <w:r>
        <w:rPr>
          <w:spacing w:val="-24"/>
        </w:rPr>
        <w:t> </w:t>
      </w:r>
      <w:r>
        <w:rPr/>
        <w:t>común.</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7" w:firstLine="359"/>
        <w:jc w:val="both"/>
        <w:rPr>
          <w:sz w:val="13"/>
        </w:rPr>
      </w:pPr>
      <w:r>
        <w:rPr/>
        <w:t>El Libro Blanco establece el cuadro básico para el desarrollo educativo en la República</w:t>
      </w:r>
      <w:r>
        <w:rPr>
          <w:spacing w:val="-23"/>
        </w:rPr>
        <w:t> </w:t>
      </w:r>
      <w:r>
        <w:rPr/>
        <w:t>Checa</w:t>
      </w:r>
      <w:r>
        <w:rPr>
          <w:spacing w:val="-23"/>
        </w:rPr>
        <w:t> </w:t>
      </w:r>
      <w:r>
        <w:rPr/>
        <w:t>que</w:t>
      </w:r>
      <w:r>
        <w:rPr>
          <w:spacing w:val="-23"/>
        </w:rPr>
        <w:t> </w:t>
      </w:r>
      <w:r>
        <w:rPr/>
        <w:t>determina</w:t>
      </w:r>
      <w:r>
        <w:rPr>
          <w:spacing w:val="-23"/>
        </w:rPr>
        <w:t> </w:t>
      </w:r>
      <w:r>
        <w:rPr/>
        <w:t>todas</w:t>
      </w:r>
      <w:r>
        <w:rPr>
          <w:spacing w:val="-23"/>
        </w:rPr>
        <w:t> </w:t>
      </w:r>
      <w:r>
        <w:rPr/>
        <w:t>las</w:t>
      </w:r>
      <w:r>
        <w:rPr>
          <w:spacing w:val="-23"/>
        </w:rPr>
        <w:t> </w:t>
      </w:r>
      <w:r>
        <w:rPr/>
        <w:t>demás</w:t>
      </w:r>
      <w:r>
        <w:rPr>
          <w:spacing w:val="-23"/>
        </w:rPr>
        <w:t> </w:t>
      </w:r>
      <w:r>
        <w:rPr/>
        <w:t>transformaciones</w:t>
      </w:r>
      <w:r>
        <w:rPr>
          <w:spacing w:val="-23"/>
        </w:rPr>
        <w:t> </w:t>
      </w:r>
      <w:r>
        <w:rPr/>
        <w:t>educativas</w:t>
      </w:r>
      <w:r>
        <w:rPr>
          <w:spacing w:val="-23"/>
        </w:rPr>
        <w:t> </w:t>
      </w:r>
      <w:r>
        <w:rPr/>
        <w:t>desde 2001.</w:t>
      </w:r>
      <w:r>
        <w:rPr>
          <w:spacing w:val="-29"/>
        </w:rPr>
        <w:t> </w:t>
      </w:r>
      <w:r>
        <w:rPr/>
        <w:t>Dado</w:t>
      </w:r>
      <w:r>
        <w:rPr>
          <w:spacing w:val="-29"/>
        </w:rPr>
        <w:t> </w:t>
      </w:r>
      <w:r>
        <w:rPr/>
        <w:t>que</w:t>
      </w:r>
      <w:r>
        <w:rPr>
          <w:spacing w:val="-29"/>
        </w:rPr>
        <w:t> </w:t>
      </w:r>
      <w:r>
        <w:rPr/>
        <w:t>es</w:t>
      </w:r>
      <w:r>
        <w:rPr>
          <w:spacing w:val="-29"/>
        </w:rPr>
        <w:t> </w:t>
      </w:r>
      <w:r>
        <w:rPr/>
        <w:t>el</w:t>
      </w:r>
      <w:r>
        <w:rPr>
          <w:spacing w:val="-29"/>
        </w:rPr>
        <w:t> </w:t>
      </w:r>
      <w:r>
        <w:rPr/>
        <w:t>documento</w:t>
      </w:r>
      <w:r>
        <w:rPr>
          <w:spacing w:val="-29"/>
        </w:rPr>
        <w:t> </w:t>
      </w:r>
      <w:r>
        <w:rPr/>
        <w:t>con</w:t>
      </w:r>
      <w:r>
        <w:rPr>
          <w:spacing w:val="-29"/>
        </w:rPr>
        <w:t> </w:t>
      </w:r>
      <w:r>
        <w:rPr/>
        <w:t>mayor</w:t>
      </w:r>
      <w:r>
        <w:rPr>
          <w:spacing w:val="-29"/>
        </w:rPr>
        <w:t> </w:t>
      </w:r>
      <w:r>
        <w:rPr/>
        <w:t>peso</w:t>
      </w:r>
      <w:r>
        <w:rPr>
          <w:spacing w:val="-29"/>
        </w:rPr>
        <w:t> </w:t>
      </w:r>
      <w:r>
        <w:rPr/>
        <w:t>jurídico,</w:t>
      </w:r>
      <w:r>
        <w:rPr>
          <w:spacing w:val="-29"/>
        </w:rPr>
        <w:t> </w:t>
      </w:r>
      <w:r>
        <w:rPr/>
        <w:t>en</w:t>
      </w:r>
      <w:r>
        <w:rPr>
          <w:spacing w:val="-29"/>
        </w:rPr>
        <w:t> </w:t>
      </w:r>
      <w:r>
        <w:rPr/>
        <w:t>este</w:t>
      </w:r>
      <w:r>
        <w:rPr>
          <w:spacing w:val="-29"/>
        </w:rPr>
        <w:t> </w:t>
      </w:r>
      <w:r>
        <w:rPr/>
        <w:t>libro</w:t>
      </w:r>
      <w:r>
        <w:rPr>
          <w:spacing w:val="-29"/>
        </w:rPr>
        <w:t> </w:t>
      </w:r>
      <w:r>
        <w:rPr/>
        <w:t>descansa</w:t>
      </w:r>
      <w:r>
        <w:rPr>
          <w:spacing w:val="-29"/>
        </w:rPr>
        <w:t> </w:t>
      </w:r>
      <w:r>
        <w:rPr/>
        <w:t>toda la</w:t>
      </w:r>
      <w:r>
        <w:rPr>
          <w:spacing w:val="-37"/>
        </w:rPr>
        <w:t> </w:t>
      </w:r>
      <w:r>
        <w:rPr/>
        <w:t>reforma</w:t>
      </w:r>
      <w:r>
        <w:rPr>
          <w:spacing w:val="-37"/>
        </w:rPr>
        <w:t> </w:t>
      </w:r>
      <w:r>
        <w:rPr/>
        <w:t>educativa</w:t>
      </w:r>
      <w:r>
        <w:rPr>
          <w:spacing w:val="-37"/>
        </w:rPr>
        <w:t> </w:t>
      </w:r>
      <w:r>
        <w:rPr/>
        <w:t>checa:</w:t>
      </w:r>
      <w:r>
        <w:rPr>
          <w:spacing w:val="-37"/>
        </w:rPr>
        <w:t> </w:t>
      </w:r>
      <w:r>
        <w:rPr/>
        <w:t>forma</w:t>
      </w:r>
      <w:r>
        <w:rPr>
          <w:spacing w:val="-37"/>
        </w:rPr>
        <w:t> </w:t>
      </w:r>
      <w:r>
        <w:rPr/>
        <w:t>la</w:t>
      </w:r>
      <w:r>
        <w:rPr>
          <w:spacing w:val="-37"/>
        </w:rPr>
        <w:t> </w:t>
      </w:r>
      <w:r>
        <w:rPr/>
        <w:t>estrategia</w:t>
      </w:r>
      <w:r>
        <w:rPr>
          <w:spacing w:val="-37"/>
        </w:rPr>
        <w:t> </w:t>
      </w:r>
      <w:r>
        <w:rPr/>
        <w:t>gubernamental</w:t>
      </w:r>
      <w:r>
        <w:rPr>
          <w:spacing w:val="-37"/>
        </w:rPr>
        <w:t> </w:t>
      </w:r>
      <w:r>
        <w:rPr/>
        <w:t>del</w:t>
      </w:r>
      <w:r>
        <w:rPr>
          <w:spacing w:val="-37"/>
        </w:rPr>
        <w:t> </w:t>
      </w:r>
      <w:r>
        <w:rPr/>
        <w:t>desarrollo</w:t>
      </w:r>
      <w:r>
        <w:rPr>
          <w:spacing w:val="-37"/>
        </w:rPr>
        <w:t> </w:t>
      </w:r>
      <w:r>
        <w:rPr/>
        <w:t>educati- vo,</w:t>
      </w:r>
      <w:r>
        <w:rPr>
          <w:spacing w:val="-22"/>
        </w:rPr>
        <w:t> </w:t>
      </w:r>
      <w:r>
        <w:rPr/>
        <w:t>refleja</w:t>
      </w:r>
      <w:r>
        <w:rPr>
          <w:spacing w:val="-22"/>
        </w:rPr>
        <w:t> </w:t>
      </w:r>
      <w:r>
        <w:rPr/>
        <w:t>los</w:t>
      </w:r>
      <w:r>
        <w:rPr>
          <w:spacing w:val="-22"/>
        </w:rPr>
        <w:t> </w:t>
      </w:r>
      <w:r>
        <w:rPr/>
        <w:t>intereses</w:t>
      </w:r>
      <w:r>
        <w:rPr>
          <w:spacing w:val="-22"/>
        </w:rPr>
        <w:t> </w:t>
      </w:r>
      <w:r>
        <w:rPr/>
        <w:t>de</w:t>
      </w:r>
      <w:r>
        <w:rPr>
          <w:spacing w:val="-22"/>
        </w:rPr>
        <w:t> </w:t>
      </w:r>
      <w:r>
        <w:rPr/>
        <w:t>la</w:t>
      </w:r>
      <w:r>
        <w:rPr>
          <w:spacing w:val="-22"/>
        </w:rPr>
        <w:t> </w:t>
      </w:r>
      <w:r>
        <w:rPr/>
        <w:t>sociedad</w:t>
      </w:r>
      <w:r>
        <w:rPr>
          <w:spacing w:val="-22"/>
        </w:rPr>
        <w:t> </w:t>
      </w:r>
      <w:r>
        <w:rPr/>
        <w:t>y</w:t>
      </w:r>
      <w:r>
        <w:rPr>
          <w:spacing w:val="-22"/>
        </w:rPr>
        <w:t> </w:t>
      </w:r>
      <w:r>
        <w:rPr/>
        <w:t>propone</w:t>
      </w:r>
      <w:r>
        <w:rPr>
          <w:spacing w:val="-22"/>
        </w:rPr>
        <w:t> </w:t>
      </w:r>
      <w:r>
        <w:rPr/>
        <w:t>impulsos</w:t>
      </w:r>
      <w:r>
        <w:rPr>
          <w:spacing w:val="-22"/>
        </w:rPr>
        <w:t> </w:t>
      </w:r>
      <w:r>
        <w:rPr/>
        <w:t>concretos</w:t>
      </w:r>
      <w:r>
        <w:rPr>
          <w:spacing w:val="-22"/>
        </w:rPr>
        <w:t> </w:t>
      </w:r>
      <w:r>
        <w:rPr/>
        <w:t>para</w:t>
      </w:r>
      <w:r>
        <w:rPr>
          <w:spacing w:val="-22"/>
        </w:rPr>
        <w:t> </w:t>
      </w:r>
      <w:r>
        <w:rPr/>
        <w:t>la</w:t>
      </w:r>
      <w:r>
        <w:rPr>
          <w:spacing w:val="-22"/>
        </w:rPr>
        <w:t> </w:t>
      </w:r>
      <w:r>
        <w:rPr/>
        <w:t>práctica escolar.</w:t>
      </w:r>
      <w:r>
        <w:rPr>
          <w:position w:val="8"/>
          <w:sz w:val="13"/>
        </w:rPr>
        <w:t>8</w:t>
      </w:r>
    </w:p>
    <w:p>
      <w:pPr>
        <w:pStyle w:val="BodyText"/>
        <w:spacing w:line="271" w:lineRule="auto" w:before="2"/>
        <w:ind w:left="119" w:right="117" w:firstLine="360"/>
        <w:jc w:val="both"/>
      </w:pPr>
      <w:r>
        <w:rPr/>
        <w:t>Según</w:t>
      </w:r>
      <w:r>
        <w:rPr>
          <w:spacing w:val="-35"/>
        </w:rPr>
        <w:t> </w:t>
      </w:r>
      <w:r>
        <w:rPr/>
        <w:t>el</w:t>
      </w:r>
      <w:r>
        <w:rPr>
          <w:spacing w:val="-35"/>
        </w:rPr>
        <w:t> </w:t>
      </w:r>
      <w:r>
        <w:rPr/>
        <w:t>análisis</w:t>
      </w:r>
      <w:r>
        <w:rPr>
          <w:spacing w:val="-35"/>
        </w:rPr>
        <w:t> </w:t>
      </w:r>
      <w:r>
        <w:rPr/>
        <w:t>del</w:t>
      </w:r>
      <w:r>
        <w:rPr>
          <w:spacing w:val="-35"/>
        </w:rPr>
        <w:t> </w:t>
      </w:r>
      <w:r>
        <w:rPr/>
        <w:t>cumplimiento</w:t>
      </w:r>
      <w:r>
        <w:rPr>
          <w:spacing w:val="-35"/>
        </w:rPr>
        <w:t> </w:t>
      </w:r>
      <w:r>
        <w:rPr/>
        <w:t>de</w:t>
      </w:r>
      <w:r>
        <w:rPr>
          <w:spacing w:val="-35"/>
        </w:rPr>
        <w:t> </w:t>
      </w:r>
      <w:r>
        <w:rPr/>
        <w:t>los</w:t>
      </w:r>
      <w:r>
        <w:rPr>
          <w:spacing w:val="-35"/>
        </w:rPr>
        <w:t> </w:t>
      </w:r>
      <w:r>
        <w:rPr/>
        <w:t>objetivos</w:t>
      </w:r>
      <w:r>
        <w:rPr>
          <w:spacing w:val="-35"/>
        </w:rPr>
        <w:t> </w:t>
      </w:r>
      <w:r>
        <w:rPr/>
        <w:t>establecidos</w:t>
      </w:r>
      <w:r>
        <w:rPr>
          <w:spacing w:val="-35"/>
        </w:rPr>
        <w:t> </w:t>
      </w:r>
      <w:r>
        <w:rPr/>
        <w:t>en</w:t>
      </w:r>
      <w:r>
        <w:rPr>
          <w:spacing w:val="-35"/>
        </w:rPr>
        <w:t> </w:t>
      </w:r>
      <w:r>
        <w:rPr/>
        <w:t>el</w:t>
      </w:r>
      <w:r>
        <w:rPr>
          <w:spacing w:val="-35"/>
        </w:rPr>
        <w:t> </w:t>
      </w:r>
      <w:r>
        <w:rPr/>
        <w:t>Libro</w:t>
      </w:r>
      <w:r>
        <w:rPr>
          <w:spacing w:val="-35"/>
        </w:rPr>
        <w:t> </w:t>
      </w:r>
      <w:r>
        <w:rPr/>
        <w:t>Blan- co</w:t>
      </w:r>
      <w:r>
        <w:rPr>
          <w:spacing w:val="-10"/>
        </w:rPr>
        <w:t> </w:t>
      </w:r>
      <w:r>
        <w:rPr/>
        <w:t>del</w:t>
      </w:r>
      <w:r>
        <w:rPr>
          <w:spacing w:val="-10"/>
        </w:rPr>
        <w:t> </w:t>
      </w:r>
      <w:r>
        <w:rPr/>
        <w:t>2008,</w:t>
      </w:r>
      <w:r>
        <w:rPr>
          <w:spacing w:val="-10"/>
        </w:rPr>
        <w:t> </w:t>
      </w:r>
      <w:r>
        <w:rPr/>
        <w:t>una</w:t>
      </w:r>
      <w:r>
        <w:rPr>
          <w:spacing w:val="-10"/>
        </w:rPr>
        <w:t> </w:t>
      </w:r>
      <w:r>
        <w:rPr/>
        <w:t>de</w:t>
      </w:r>
      <w:r>
        <w:rPr>
          <w:spacing w:val="-10"/>
        </w:rPr>
        <w:t> </w:t>
      </w:r>
      <w:r>
        <w:rPr/>
        <w:t>las</w:t>
      </w:r>
      <w:r>
        <w:rPr>
          <w:spacing w:val="-10"/>
        </w:rPr>
        <w:t> </w:t>
      </w:r>
      <w:r>
        <w:rPr/>
        <w:t>principales</w:t>
      </w:r>
      <w:r>
        <w:rPr>
          <w:spacing w:val="-10"/>
        </w:rPr>
        <w:t> </w:t>
      </w:r>
      <w:r>
        <w:rPr/>
        <w:t>debilidades</w:t>
      </w:r>
      <w:r>
        <w:rPr>
          <w:spacing w:val="-10"/>
        </w:rPr>
        <w:t> </w:t>
      </w:r>
      <w:r>
        <w:rPr/>
        <w:t>del</w:t>
      </w:r>
      <w:r>
        <w:rPr>
          <w:spacing w:val="-10"/>
        </w:rPr>
        <w:t> </w:t>
      </w:r>
      <w:r>
        <w:rPr/>
        <w:t>sistema</w:t>
      </w:r>
      <w:r>
        <w:rPr>
          <w:spacing w:val="-10"/>
        </w:rPr>
        <w:t> </w:t>
      </w:r>
      <w:r>
        <w:rPr/>
        <w:t>educativo</w:t>
      </w:r>
      <w:r>
        <w:rPr>
          <w:spacing w:val="-10"/>
        </w:rPr>
        <w:t> </w:t>
      </w:r>
      <w:r>
        <w:rPr/>
        <w:t>checo</w:t>
      </w:r>
      <w:r>
        <w:rPr>
          <w:spacing w:val="-10"/>
        </w:rPr>
        <w:t> </w:t>
      </w:r>
      <w:r>
        <w:rPr/>
        <w:t>son</w:t>
      </w:r>
      <w:r>
        <w:rPr>
          <w:spacing w:val="-10"/>
        </w:rPr>
        <w:t> </w:t>
      </w:r>
      <w:r>
        <w:rPr/>
        <w:t>las disparidades</w:t>
      </w:r>
      <w:r>
        <w:rPr>
          <w:spacing w:val="-21"/>
        </w:rPr>
        <w:t> </w:t>
      </w:r>
      <w:r>
        <w:rPr/>
        <w:t>en</w:t>
      </w:r>
      <w:r>
        <w:rPr>
          <w:spacing w:val="-21"/>
        </w:rPr>
        <w:t> </w:t>
      </w:r>
      <w:r>
        <w:rPr/>
        <w:t>la</w:t>
      </w:r>
      <w:r>
        <w:rPr>
          <w:spacing w:val="-21"/>
        </w:rPr>
        <w:t> </w:t>
      </w:r>
      <w:r>
        <w:rPr/>
        <w:t>justicia</w:t>
      </w:r>
      <w:r>
        <w:rPr>
          <w:spacing w:val="-21"/>
        </w:rPr>
        <w:t> </w:t>
      </w:r>
      <w:r>
        <w:rPr/>
        <w:t>en</w:t>
      </w:r>
      <w:r>
        <w:rPr>
          <w:spacing w:val="-21"/>
        </w:rPr>
        <w:t> </w:t>
      </w:r>
      <w:r>
        <w:rPr/>
        <w:t>la</w:t>
      </w:r>
      <w:r>
        <w:rPr>
          <w:spacing w:val="-21"/>
        </w:rPr>
        <w:t> </w:t>
      </w:r>
      <w:r>
        <w:rPr/>
        <w:t>educación,</w:t>
      </w:r>
      <w:r>
        <w:rPr>
          <w:spacing w:val="-21"/>
        </w:rPr>
        <w:t> </w:t>
      </w:r>
      <w:r>
        <w:rPr/>
        <w:t>a</w:t>
      </w:r>
      <w:r>
        <w:rPr>
          <w:spacing w:val="-21"/>
        </w:rPr>
        <w:t> </w:t>
      </w:r>
      <w:r>
        <w:rPr/>
        <w:t>pesar</w:t>
      </w:r>
      <w:r>
        <w:rPr>
          <w:spacing w:val="-21"/>
        </w:rPr>
        <w:t> </w:t>
      </w:r>
      <w:r>
        <w:rPr/>
        <w:t>de</w:t>
      </w:r>
      <w:r>
        <w:rPr>
          <w:spacing w:val="-21"/>
        </w:rPr>
        <w:t> </w:t>
      </w:r>
      <w:r>
        <w:rPr/>
        <w:t>que</w:t>
      </w:r>
      <w:r>
        <w:rPr>
          <w:spacing w:val="-21"/>
        </w:rPr>
        <w:t> </w:t>
      </w:r>
      <w:r>
        <w:rPr/>
        <w:t>la</w:t>
      </w:r>
      <w:r>
        <w:rPr>
          <w:spacing w:val="-21"/>
        </w:rPr>
        <w:t> </w:t>
      </w:r>
      <w:r>
        <w:rPr/>
        <w:t>mayoría</w:t>
      </w:r>
      <w:r>
        <w:rPr>
          <w:spacing w:val="-21"/>
        </w:rPr>
        <w:t> </w:t>
      </w:r>
      <w:r>
        <w:rPr/>
        <w:t>de</w:t>
      </w:r>
      <w:r>
        <w:rPr>
          <w:spacing w:val="-21"/>
        </w:rPr>
        <w:t> </w:t>
      </w:r>
      <w:r>
        <w:rPr/>
        <w:t>la</w:t>
      </w:r>
      <w:r>
        <w:rPr>
          <w:spacing w:val="-21"/>
        </w:rPr>
        <w:t> </w:t>
      </w:r>
      <w:r>
        <w:rPr/>
        <w:t>población tiene mayor acceso a los tres niveles educativos como nunca antes. </w:t>
      </w:r>
      <w:r>
        <w:rPr>
          <w:spacing w:val="-4"/>
        </w:rPr>
        <w:t>Pero </w:t>
      </w:r>
      <w:r>
        <w:rPr/>
        <w:t>no</w:t>
      </w:r>
      <w:r>
        <w:rPr>
          <w:spacing w:val="-22"/>
        </w:rPr>
        <w:t> </w:t>
      </w:r>
      <w:r>
        <w:rPr/>
        <w:t>existe un</w:t>
      </w:r>
      <w:r>
        <w:rPr>
          <w:spacing w:val="-13"/>
        </w:rPr>
        <w:t> </w:t>
      </w:r>
      <w:r>
        <w:rPr/>
        <w:t>seguimiento</w:t>
      </w:r>
      <w:r>
        <w:rPr>
          <w:spacing w:val="-13"/>
        </w:rPr>
        <w:t> </w:t>
      </w:r>
      <w:r>
        <w:rPr/>
        <w:t>continuo</w:t>
      </w:r>
      <w:r>
        <w:rPr>
          <w:spacing w:val="-13"/>
        </w:rPr>
        <w:t> </w:t>
      </w:r>
      <w:r>
        <w:rPr/>
        <w:t>de</w:t>
      </w:r>
      <w:r>
        <w:rPr>
          <w:spacing w:val="-13"/>
        </w:rPr>
        <w:t> </w:t>
      </w:r>
      <w:r>
        <w:rPr/>
        <w:t>la</w:t>
      </w:r>
      <w:r>
        <w:rPr>
          <w:spacing w:val="-13"/>
        </w:rPr>
        <w:t> </w:t>
      </w:r>
      <w:r>
        <w:rPr/>
        <w:t>justicia</w:t>
      </w:r>
      <w:r>
        <w:rPr>
          <w:spacing w:val="-13"/>
        </w:rPr>
        <w:t> </w:t>
      </w:r>
      <w:r>
        <w:rPr/>
        <w:t>en</w:t>
      </w:r>
      <w:r>
        <w:rPr>
          <w:spacing w:val="-13"/>
        </w:rPr>
        <w:t> </w:t>
      </w:r>
      <w:r>
        <w:rPr/>
        <w:t>el</w:t>
      </w:r>
      <w:r>
        <w:rPr>
          <w:spacing w:val="-13"/>
        </w:rPr>
        <w:t> </w:t>
      </w:r>
      <w:r>
        <w:rPr/>
        <w:t>sistema</w:t>
      </w:r>
      <w:r>
        <w:rPr>
          <w:spacing w:val="-13"/>
        </w:rPr>
        <w:t> </w:t>
      </w:r>
      <w:r>
        <w:rPr/>
        <w:t>educativo.</w:t>
      </w:r>
      <w:r>
        <w:rPr>
          <w:spacing w:val="-13"/>
        </w:rPr>
        <w:t> </w:t>
      </w:r>
      <w:r>
        <w:rPr/>
        <w:t>Los</w:t>
      </w:r>
      <w:r>
        <w:rPr>
          <w:spacing w:val="-13"/>
        </w:rPr>
        <w:t> </w:t>
      </w:r>
      <w:r>
        <w:rPr/>
        <w:t>resultados</w:t>
      </w:r>
      <w:r>
        <w:rPr>
          <w:spacing w:val="-13"/>
        </w:rPr>
        <w:t> </w:t>
      </w:r>
      <w:r>
        <w:rPr/>
        <w:t>de</w:t>
      </w:r>
      <w:r>
        <w:rPr>
          <w:spacing w:val="-13"/>
        </w:rPr>
        <w:t> </w:t>
      </w:r>
      <w:r>
        <w:rPr/>
        <w:t>la investigación</w:t>
      </w:r>
      <w:r>
        <w:rPr>
          <w:spacing w:val="-31"/>
        </w:rPr>
        <w:t> </w:t>
      </w:r>
      <w:r>
        <w:rPr/>
        <w:t>internacional</w:t>
      </w:r>
      <w:r>
        <w:rPr>
          <w:spacing w:val="-31"/>
        </w:rPr>
        <w:t> </w:t>
      </w:r>
      <w:r>
        <w:rPr/>
        <w:t>sobre</w:t>
      </w:r>
      <w:r>
        <w:rPr>
          <w:spacing w:val="-31"/>
        </w:rPr>
        <w:t> </w:t>
      </w:r>
      <w:r>
        <w:rPr/>
        <w:t>el</w:t>
      </w:r>
      <w:r>
        <w:rPr>
          <w:spacing w:val="-31"/>
        </w:rPr>
        <w:t> </w:t>
      </w:r>
      <w:r>
        <w:rPr/>
        <w:t>alfabetismo</w:t>
      </w:r>
      <w:r>
        <w:rPr>
          <w:spacing w:val="-31"/>
        </w:rPr>
        <w:t> </w:t>
      </w:r>
      <w:r>
        <w:rPr/>
        <w:t>matemático,</w:t>
      </w:r>
      <w:r>
        <w:rPr>
          <w:spacing w:val="-31"/>
        </w:rPr>
        <w:t> </w:t>
      </w:r>
      <w:r>
        <w:rPr/>
        <w:t>de</w:t>
      </w:r>
      <w:r>
        <w:rPr>
          <w:spacing w:val="-31"/>
        </w:rPr>
        <w:t> </w:t>
      </w:r>
      <w:r>
        <w:rPr/>
        <w:t>lectura</w:t>
      </w:r>
      <w:r>
        <w:rPr>
          <w:spacing w:val="-31"/>
        </w:rPr>
        <w:t> </w:t>
      </w:r>
      <w:r>
        <w:rPr/>
        <w:t>y</w:t>
      </w:r>
      <w:r>
        <w:rPr>
          <w:spacing w:val="-31"/>
        </w:rPr>
        <w:t> </w:t>
      </w:r>
      <w:r>
        <w:rPr/>
        <w:t>de</w:t>
      </w:r>
      <w:r>
        <w:rPr>
          <w:spacing w:val="-31"/>
        </w:rPr>
        <w:t> </w:t>
      </w:r>
      <w:r>
        <w:rPr/>
        <w:t>ciencias </w:t>
      </w:r>
      <w:r>
        <w:rPr>
          <w:spacing w:val="-3"/>
        </w:rPr>
        <w:t>naturales</w:t>
      </w:r>
      <w:r>
        <w:rPr>
          <w:spacing w:val="-32"/>
        </w:rPr>
        <w:t> </w:t>
      </w:r>
      <w:r>
        <w:rPr>
          <w:spacing w:val="-3"/>
        </w:rPr>
        <w:t>efectuada</w:t>
      </w:r>
      <w:r>
        <w:rPr>
          <w:spacing w:val="-32"/>
        </w:rPr>
        <w:t> </w:t>
      </w:r>
      <w:r>
        <w:rPr/>
        <w:t>por</w:t>
      </w:r>
      <w:r>
        <w:rPr>
          <w:spacing w:val="-32"/>
        </w:rPr>
        <w:t> </w:t>
      </w:r>
      <w:r>
        <w:rPr>
          <w:rFonts w:ascii="PMingLiU" w:hAnsi="PMingLiU"/>
          <w:spacing w:val="-3"/>
          <w:w w:val="140"/>
          <w:sz w:val="16"/>
        </w:rPr>
        <w:t>oecd</w:t>
      </w:r>
      <w:r>
        <w:rPr>
          <w:rFonts w:ascii="PMingLiU" w:hAnsi="PMingLiU"/>
          <w:spacing w:val="-33"/>
          <w:w w:val="140"/>
          <w:sz w:val="16"/>
        </w:rPr>
        <w:t> </w:t>
      </w:r>
      <w:r>
        <w:rPr/>
        <w:t>y</w:t>
      </w:r>
      <w:r>
        <w:rPr>
          <w:spacing w:val="-32"/>
        </w:rPr>
        <w:t> </w:t>
      </w:r>
      <w:r>
        <w:rPr>
          <w:rFonts w:ascii="PMingLiU" w:hAnsi="PMingLiU"/>
          <w:spacing w:val="-3"/>
          <w:w w:val="105"/>
          <w:sz w:val="16"/>
        </w:rPr>
        <w:t>pisa</w:t>
      </w:r>
      <w:r>
        <w:rPr>
          <w:rFonts w:ascii="PMingLiU" w:hAnsi="PMingLiU"/>
          <w:spacing w:val="-3"/>
          <w:w w:val="105"/>
          <w:position w:val="8"/>
          <w:sz w:val="13"/>
        </w:rPr>
        <w:t>9</w:t>
      </w:r>
      <w:r>
        <w:rPr>
          <w:rFonts w:ascii="PMingLiU" w:hAnsi="PMingLiU"/>
          <w:spacing w:val="-9"/>
          <w:w w:val="105"/>
          <w:position w:val="8"/>
          <w:sz w:val="13"/>
        </w:rPr>
        <w:t> </w:t>
      </w:r>
      <w:r>
        <w:rPr>
          <w:spacing w:val="-3"/>
        </w:rPr>
        <w:t>evidencian</w:t>
      </w:r>
      <w:r>
        <w:rPr>
          <w:spacing w:val="-32"/>
        </w:rPr>
        <w:t> </w:t>
      </w:r>
      <w:r>
        <w:rPr/>
        <w:t>la</w:t>
      </w:r>
      <w:r>
        <w:rPr>
          <w:spacing w:val="-32"/>
        </w:rPr>
        <w:t> </w:t>
      </w:r>
      <w:r>
        <w:rPr>
          <w:spacing w:val="-3"/>
        </w:rPr>
        <w:t>existencia</w:t>
      </w:r>
      <w:r>
        <w:rPr>
          <w:spacing w:val="-32"/>
        </w:rPr>
        <w:t> </w:t>
      </w:r>
      <w:r>
        <w:rPr/>
        <w:t>de</w:t>
      </w:r>
      <w:r>
        <w:rPr>
          <w:spacing w:val="-32"/>
        </w:rPr>
        <w:t> </w:t>
      </w:r>
      <w:r>
        <w:rPr>
          <w:spacing w:val="-3"/>
        </w:rPr>
        <w:t>diferencias</w:t>
      </w:r>
      <w:r>
        <w:rPr>
          <w:spacing w:val="-32"/>
        </w:rPr>
        <w:t> </w:t>
      </w:r>
      <w:r>
        <w:rPr>
          <w:spacing w:val="-3"/>
        </w:rPr>
        <w:t>significativas </w:t>
      </w:r>
      <w:r>
        <w:rPr/>
        <w:t>en</w:t>
      </w:r>
      <w:r>
        <w:rPr>
          <w:spacing w:val="-42"/>
        </w:rPr>
        <w:t> </w:t>
      </w:r>
      <w:r>
        <w:rPr/>
        <w:t>la</w:t>
      </w:r>
      <w:r>
        <w:rPr>
          <w:spacing w:val="-42"/>
        </w:rPr>
        <w:t> </w:t>
      </w:r>
      <w:r>
        <w:rPr>
          <w:spacing w:val="-3"/>
        </w:rPr>
        <w:t>composición</w:t>
      </w:r>
      <w:r>
        <w:rPr>
          <w:spacing w:val="-42"/>
        </w:rPr>
        <w:t> </w:t>
      </w:r>
      <w:r>
        <w:rPr>
          <w:spacing w:val="-3"/>
        </w:rPr>
        <w:t>social</w:t>
      </w:r>
      <w:r>
        <w:rPr>
          <w:spacing w:val="-42"/>
        </w:rPr>
        <w:t> </w:t>
      </w:r>
      <w:r>
        <w:rPr/>
        <w:t>de</w:t>
      </w:r>
      <w:r>
        <w:rPr>
          <w:spacing w:val="-42"/>
        </w:rPr>
        <w:t> </w:t>
      </w:r>
      <w:r>
        <w:rPr/>
        <w:t>los</w:t>
      </w:r>
      <w:r>
        <w:rPr>
          <w:spacing w:val="-42"/>
        </w:rPr>
        <w:t> </w:t>
      </w:r>
      <w:r>
        <w:rPr>
          <w:spacing w:val="-3"/>
        </w:rPr>
        <w:t>alumnos</w:t>
      </w:r>
      <w:r>
        <w:rPr>
          <w:spacing w:val="-42"/>
        </w:rPr>
        <w:t> </w:t>
      </w:r>
      <w:r>
        <w:rPr/>
        <w:t>en</w:t>
      </w:r>
      <w:r>
        <w:rPr>
          <w:spacing w:val="-42"/>
        </w:rPr>
        <w:t> </w:t>
      </w:r>
      <w:r>
        <w:rPr/>
        <w:t>las</w:t>
      </w:r>
      <w:r>
        <w:rPr>
          <w:spacing w:val="-42"/>
        </w:rPr>
        <w:t> </w:t>
      </w:r>
      <w:r>
        <w:rPr>
          <w:spacing w:val="-3"/>
        </w:rPr>
        <w:t>escuelas</w:t>
      </w:r>
      <w:r>
        <w:rPr>
          <w:spacing w:val="-42"/>
        </w:rPr>
        <w:t> </w:t>
      </w:r>
      <w:r>
        <w:rPr/>
        <w:t>y</w:t>
      </w:r>
      <w:r>
        <w:rPr>
          <w:spacing w:val="-42"/>
        </w:rPr>
        <w:t> </w:t>
      </w:r>
      <w:r>
        <w:rPr>
          <w:spacing w:val="-3"/>
        </w:rPr>
        <w:t>también</w:t>
      </w:r>
      <w:r>
        <w:rPr>
          <w:spacing w:val="-42"/>
        </w:rPr>
        <w:t> </w:t>
      </w:r>
      <w:r>
        <w:rPr/>
        <w:t>en</w:t>
      </w:r>
      <w:r>
        <w:rPr>
          <w:spacing w:val="-42"/>
        </w:rPr>
        <w:t> </w:t>
      </w:r>
      <w:r>
        <w:rPr/>
        <w:t>los</w:t>
      </w:r>
      <w:r>
        <w:rPr>
          <w:spacing w:val="-42"/>
        </w:rPr>
        <w:t> </w:t>
      </w:r>
      <w:r>
        <w:rPr>
          <w:spacing w:val="-3"/>
        </w:rPr>
        <w:t>resultados</w:t>
      </w:r>
      <w:r>
        <w:rPr>
          <w:spacing w:val="-42"/>
        </w:rPr>
        <w:t> </w:t>
      </w:r>
      <w:r>
        <w:rPr/>
        <w:t>de</w:t>
      </w:r>
      <w:r>
        <w:rPr>
          <w:spacing w:val="-42"/>
        </w:rPr>
        <w:t> </w:t>
      </w:r>
      <w:r>
        <w:rPr>
          <w:spacing w:val="-3"/>
        </w:rPr>
        <w:t>los alumnos</w:t>
      </w:r>
      <w:r>
        <w:rPr>
          <w:spacing w:val="-30"/>
        </w:rPr>
        <w:t> </w:t>
      </w:r>
      <w:r>
        <w:rPr/>
        <w:t>y</w:t>
      </w:r>
      <w:r>
        <w:rPr>
          <w:spacing w:val="-30"/>
        </w:rPr>
        <w:t> </w:t>
      </w:r>
      <w:r>
        <w:rPr/>
        <w:t>las</w:t>
      </w:r>
      <w:r>
        <w:rPr>
          <w:spacing w:val="-30"/>
        </w:rPr>
        <w:t> </w:t>
      </w:r>
      <w:r>
        <w:rPr>
          <w:spacing w:val="-3"/>
        </w:rPr>
        <w:t>escuelas</w:t>
      </w:r>
      <w:r>
        <w:rPr>
          <w:spacing w:val="-30"/>
        </w:rPr>
        <w:t> </w:t>
      </w:r>
      <w:r>
        <w:rPr>
          <w:spacing w:val="-3"/>
        </w:rPr>
        <w:t>respectivas.</w:t>
      </w:r>
      <w:r>
        <w:rPr>
          <w:spacing w:val="-30"/>
        </w:rPr>
        <w:t> </w:t>
      </w:r>
      <w:r>
        <w:rPr>
          <w:spacing w:val="-3"/>
        </w:rPr>
        <w:t>Cabe</w:t>
      </w:r>
      <w:r>
        <w:rPr>
          <w:spacing w:val="-30"/>
        </w:rPr>
        <w:t> </w:t>
      </w:r>
      <w:r>
        <w:rPr>
          <w:spacing w:val="-3"/>
        </w:rPr>
        <w:t>agregar</w:t>
      </w:r>
      <w:r>
        <w:rPr>
          <w:spacing w:val="-30"/>
        </w:rPr>
        <w:t> </w:t>
      </w:r>
      <w:r>
        <w:rPr>
          <w:spacing w:val="-3"/>
        </w:rPr>
        <w:t>que,</w:t>
      </w:r>
      <w:r>
        <w:rPr>
          <w:spacing w:val="-30"/>
        </w:rPr>
        <w:t> </w:t>
      </w:r>
      <w:r>
        <w:rPr/>
        <w:t>los</w:t>
      </w:r>
      <w:r>
        <w:rPr>
          <w:spacing w:val="-30"/>
        </w:rPr>
        <w:t> </w:t>
      </w:r>
      <w:r>
        <w:rPr>
          <w:spacing w:val="-3"/>
        </w:rPr>
        <w:t>resultados</w:t>
      </w:r>
      <w:r>
        <w:rPr>
          <w:spacing w:val="-30"/>
        </w:rPr>
        <w:t> </w:t>
      </w:r>
      <w:r>
        <w:rPr>
          <w:spacing w:val="-3"/>
        </w:rPr>
        <w:t>educativos</w:t>
      </w:r>
      <w:r>
        <w:rPr>
          <w:spacing w:val="-30"/>
        </w:rPr>
        <w:t> </w:t>
      </w:r>
      <w:r>
        <w:rPr>
          <w:spacing w:val="-3"/>
        </w:rPr>
        <w:t>depen- </w:t>
      </w:r>
      <w:r>
        <w:rPr/>
        <w:t>den</w:t>
      </w:r>
      <w:r>
        <w:rPr>
          <w:spacing w:val="-28"/>
        </w:rPr>
        <w:t> </w:t>
      </w:r>
      <w:r>
        <w:rPr/>
        <w:t>del</w:t>
      </w:r>
      <w:r>
        <w:rPr>
          <w:spacing w:val="-28"/>
        </w:rPr>
        <w:t> </w:t>
      </w:r>
      <w:r>
        <w:rPr>
          <w:spacing w:val="-3"/>
        </w:rPr>
        <w:t>trasfondo</w:t>
      </w:r>
      <w:r>
        <w:rPr>
          <w:spacing w:val="-28"/>
        </w:rPr>
        <w:t> </w:t>
      </w:r>
      <w:r>
        <w:rPr>
          <w:spacing w:val="-3"/>
        </w:rPr>
        <w:t>familiar</w:t>
      </w:r>
      <w:r>
        <w:rPr>
          <w:spacing w:val="-28"/>
        </w:rPr>
        <w:t> </w:t>
      </w:r>
      <w:r>
        <w:rPr>
          <w:spacing w:val="-3"/>
        </w:rPr>
        <w:t>mucho</w:t>
      </w:r>
      <w:r>
        <w:rPr>
          <w:spacing w:val="-28"/>
        </w:rPr>
        <w:t> </w:t>
      </w:r>
      <w:r>
        <w:rPr/>
        <w:t>más</w:t>
      </w:r>
      <w:r>
        <w:rPr>
          <w:spacing w:val="-28"/>
        </w:rPr>
        <w:t> </w:t>
      </w:r>
      <w:r>
        <w:rPr/>
        <w:t>que</w:t>
      </w:r>
      <w:r>
        <w:rPr>
          <w:spacing w:val="-28"/>
        </w:rPr>
        <w:t> </w:t>
      </w:r>
      <w:r>
        <w:rPr/>
        <w:t>en</w:t>
      </w:r>
      <w:r>
        <w:rPr>
          <w:spacing w:val="-28"/>
        </w:rPr>
        <w:t> </w:t>
      </w:r>
      <w:r>
        <w:rPr/>
        <w:t>los</w:t>
      </w:r>
      <w:r>
        <w:rPr>
          <w:spacing w:val="-28"/>
        </w:rPr>
        <w:t> </w:t>
      </w:r>
      <w:r>
        <w:rPr>
          <w:spacing w:val="-3"/>
        </w:rPr>
        <w:t>demás</w:t>
      </w:r>
      <w:r>
        <w:rPr>
          <w:spacing w:val="-28"/>
        </w:rPr>
        <w:t> </w:t>
      </w:r>
      <w:r>
        <w:rPr>
          <w:spacing w:val="-3"/>
        </w:rPr>
        <w:t>países</w:t>
      </w:r>
      <w:r>
        <w:rPr>
          <w:spacing w:val="-28"/>
        </w:rPr>
        <w:t> </w:t>
      </w:r>
      <w:r>
        <w:rPr/>
        <w:t>de</w:t>
      </w:r>
      <w:r>
        <w:rPr>
          <w:spacing w:val="-28"/>
        </w:rPr>
        <w:t> </w:t>
      </w:r>
      <w:r>
        <w:rPr/>
        <w:t>la</w:t>
      </w:r>
      <w:r>
        <w:rPr>
          <w:spacing w:val="-28"/>
        </w:rPr>
        <w:t> </w:t>
      </w:r>
      <w:r>
        <w:rPr>
          <w:rFonts w:ascii="PMingLiU" w:hAnsi="PMingLiU"/>
          <w:spacing w:val="-3"/>
          <w:w w:val="140"/>
          <w:sz w:val="16"/>
        </w:rPr>
        <w:t>oecd</w:t>
      </w:r>
      <w:r>
        <w:rPr>
          <w:spacing w:val="-3"/>
          <w:w w:val="140"/>
        </w:rPr>
        <w:t>.</w:t>
      </w:r>
      <w:r>
        <w:rPr>
          <w:spacing w:val="-51"/>
          <w:w w:val="140"/>
        </w:rPr>
        <w:t> </w:t>
      </w:r>
      <w:r>
        <w:rPr/>
        <w:t>Las</w:t>
      </w:r>
      <w:r>
        <w:rPr>
          <w:spacing w:val="-28"/>
        </w:rPr>
        <w:t> </w:t>
      </w:r>
      <w:r>
        <w:rPr>
          <w:spacing w:val="-3"/>
        </w:rPr>
        <w:t>medidas </w:t>
      </w:r>
      <w:r>
        <w:rPr/>
        <w:t>que</w:t>
      </w:r>
      <w:r>
        <w:rPr>
          <w:spacing w:val="-10"/>
        </w:rPr>
        <w:t> </w:t>
      </w:r>
      <w:r>
        <w:rPr>
          <w:spacing w:val="-3"/>
        </w:rPr>
        <w:t>deben</w:t>
      </w:r>
      <w:r>
        <w:rPr>
          <w:spacing w:val="-10"/>
        </w:rPr>
        <w:t> </w:t>
      </w:r>
      <w:r>
        <w:rPr>
          <w:spacing w:val="-3"/>
        </w:rPr>
        <w:t>contribuir</w:t>
      </w:r>
      <w:r>
        <w:rPr>
          <w:spacing w:val="-10"/>
        </w:rPr>
        <w:t> </w:t>
      </w:r>
      <w:r>
        <w:rPr/>
        <w:t>a</w:t>
      </w:r>
      <w:r>
        <w:rPr>
          <w:spacing w:val="-10"/>
        </w:rPr>
        <w:t> </w:t>
      </w:r>
      <w:r>
        <w:rPr/>
        <w:t>la</w:t>
      </w:r>
      <w:r>
        <w:rPr>
          <w:spacing w:val="-10"/>
        </w:rPr>
        <w:t> </w:t>
      </w:r>
      <w:r>
        <w:rPr>
          <w:spacing w:val="-3"/>
        </w:rPr>
        <w:t>igualdad</w:t>
      </w:r>
      <w:r>
        <w:rPr>
          <w:spacing w:val="-10"/>
        </w:rPr>
        <w:t> </w:t>
      </w:r>
      <w:r>
        <w:rPr>
          <w:spacing w:val="-3"/>
        </w:rPr>
        <w:t>dentro</w:t>
      </w:r>
      <w:r>
        <w:rPr>
          <w:spacing w:val="-10"/>
        </w:rPr>
        <w:t> </w:t>
      </w:r>
      <w:r>
        <w:rPr/>
        <w:t>del</w:t>
      </w:r>
      <w:r>
        <w:rPr>
          <w:spacing w:val="-10"/>
        </w:rPr>
        <w:t> </w:t>
      </w:r>
      <w:r>
        <w:rPr>
          <w:spacing w:val="-3"/>
        </w:rPr>
        <w:t>sistema</w:t>
      </w:r>
      <w:r>
        <w:rPr>
          <w:spacing w:val="-10"/>
        </w:rPr>
        <w:t> </w:t>
      </w:r>
      <w:r>
        <w:rPr/>
        <w:t>no</w:t>
      </w:r>
      <w:r>
        <w:rPr>
          <w:spacing w:val="-10"/>
        </w:rPr>
        <w:t> </w:t>
      </w:r>
      <w:r>
        <w:rPr/>
        <w:t>han</w:t>
      </w:r>
      <w:r>
        <w:rPr>
          <w:spacing w:val="-10"/>
        </w:rPr>
        <w:t> </w:t>
      </w:r>
      <w:r>
        <w:rPr>
          <w:spacing w:val="-3"/>
        </w:rPr>
        <w:t>sido</w:t>
      </w:r>
      <w:r>
        <w:rPr>
          <w:spacing w:val="-10"/>
        </w:rPr>
        <w:t> </w:t>
      </w:r>
      <w:r>
        <w:rPr/>
        <w:t>lo</w:t>
      </w:r>
      <w:r>
        <w:rPr>
          <w:spacing w:val="-10"/>
        </w:rPr>
        <w:t> </w:t>
      </w:r>
      <w:r>
        <w:rPr>
          <w:spacing w:val="-3"/>
        </w:rPr>
        <w:t>suficientemente eficientes,</w:t>
      </w:r>
      <w:r>
        <w:rPr>
          <w:spacing w:val="-19"/>
        </w:rPr>
        <w:t> </w:t>
      </w:r>
      <w:r>
        <w:rPr>
          <w:spacing w:val="-3"/>
        </w:rPr>
        <w:t>dado</w:t>
      </w:r>
      <w:r>
        <w:rPr>
          <w:spacing w:val="-17"/>
        </w:rPr>
        <w:t> </w:t>
      </w:r>
      <w:r>
        <w:rPr/>
        <w:t>que</w:t>
      </w:r>
      <w:r>
        <w:rPr>
          <w:spacing w:val="-16"/>
        </w:rPr>
        <w:t> </w:t>
      </w:r>
      <w:r>
        <w:rPr/>
        <w:t>abarcan</w:t>
      </w:r>
      <w:r>
        <w:rPr>
          <w:spacing w:val="-16"/>
        </w:rPr>
        <w:t> </w:t>
      </w:r>
      <w:r>
        <w:rPr/>
        <w:t>tan</w:t>
      </w:r>
      <w:r>
        <w:rPr>
          <w:spacing w:val="-16"/>
        </w:rPr>
        <w:t> </w:t>
      </w:r>
      <w:r>
        <w:rPr/>
        <w:t>sólo</w:t>
      </w:r>
      <w:r>
        <w:rPr>
          <w:spacing w:val="-16"/>
        </w:rPr>
        <w:t> </w:t>
      </w:r>
      <w:r>
        <w:rPr/>
        <w:t>el</w:t>
      </w:r>
      <w:r>
        <w:rPr>
          <w:spacing w:val="-16"/>
        </w:rPr>
        <w:t> </w:t>
      </w:r>
      <w:r>
        <w:rPr/>
        <w:t>apoyo</w:t>
      </w:r>
      <w:r>
        <w:rPr>
          <w:spacing w:val="-16"/>
        </w:rPr>
        <w:t> </w:t>
      </w:r>
      <w:r>
        <w:rPr/>
        <w:t>a</w:t>
      </w:r>
      <w:r>
        <w:rPr>
          <w:spacing w:val="-16"/>
        </w:rPr>
        <w:t> </w:t>
      </w:r>
      <w:r>
        <w:rPr/>
        <w:t>los</w:t>
      </w:r>
      <w:r>
        <w:rPr>
          <w:spacing w:val="-16"/>
        </w:rPr>
        <w:t> </w:t>
      </w:r>
      <w:r>
        <w:rPr/>
        <w:t>alumnos</w:t>
      </w:r>
      <w:r>
        <w:rPr>
          <w:spacing w:val="-16"/>
        </w:rPr>
        <w:t> </w:t>
      </w:r>
      <w:r>
        <w:rPr/>
        <w:t>que</w:t>
      </w:r>
      <w:r>
        <w:rPr>
          <w:spacing w:val="-16"/>
        </w:rPr>
        <w:t> </w:t>
      </w:r>
      <w:r>
        <w:rPr/>
        <w:t>tienen</w:t>
      </w:r>
      <w:r>
        <w:rPr>
          <w:spacing w:val="-16"/>
        </w:rPr>
        <w:t> </w:t>
      </w:r>
      <w:r>
        <w:rPr/>
        <w:t>necesidades educativas</w:t>
      </w:r>
      <w:r>
        <w:rPr>
          <w:spacing w:val="-34"/>
        </w:rPr>
        <w:t> </w:t>
      </w:r>
      <w:r>
        <w:rPr/>
        <w:t>especiales</w:t>
      </w:r>
      <w:r>
        <w:rPr>
          <w:spacing w:val="-34"/>
        </w:rPr>
        <w:t> </w:t>
      </w:r>
      <w:r>
        <w:rPr/>
        <w:t>(discapacitados,</w:t>
      </w:r>
      <w:r>
        <w:rPr>
          <w:spacing w:val="-34"/>
        </w:rPr>
        <w:t> </w:t>
      </w:r>
      <w:r>
        <w:rPr/>
        <w:t>en</w:t>
      </w:r>
      <w:r>
        <w:rPr>
          <w:spacing w:val="-34"/>
        </w:rPr>
        <w:t> </w:t>
      </w:r>
      <w:r>
        <w:rPr/>
        <w:t>desventaja</w:t>
      </w:r>
      <w:r>
        <w:rPr>
          <w:spacing w:val="-34"/>
        </w:rPr>
        <w:t> </w:t>
      </w:r>
      <w:r>
        <w:rPr/>
        <w:t>social</w:t>
      </w:r>
      <w:r>
        <w:rPr>
          <w:spacing w:val="-34"/>
        </w:rPr>
        <w:t> </w:t>
      </w:r>
      <w:r>
        <w:rPr/>
        <w:t>o</w:t>
      </w:r>
      <w:r>
        <w:rPr>
          <w:spacing w:val="-34"/>
        </w:rPr>
        <w:t> </w:t>
      </w:r>
      <w:r>
        <w:rPr/>
        <w:t>en</w:t>
      </w:r>
      <w:r>
        <w:rPr>
          <w:spacing w:val="-34"/>
        </w:rPr>
        <w:t> </w:t>
      </w:r>
      <w:r>
        <w:rPr/>
        <w:t>desventaja</w:t>
      </w:r>
      <w:r>
        <w:rPr>
          <w:spacing w:val="-34"/>
        </w:rPr>
        <w:t> </w:t>
      </w:r>
      <w:r>
        <w:rPr/>
        <w:t>de</w:t>
      </w:r>
      <w:r>
        <w:rPr>
          <w:spacing w:val="-34"/>
        </w:rPr>
        <w:t> </w:t>
      </w:r>
      <w:r>
        <w:rPr/>
        <w:t>salud), no</w:t>
      </w:r>
      <w:r>
        <w:rPr>
          <w:spacing w:val="-26"/>
        </w:rPr>
        <w:t> </w:t>
      </w:r>
      <w:r>
        <w:rPr/>
        <w:t>a</w:t>
      </w:r>
      <w:r>
        <w:rPr>
          <w:spacing w:val="-26"/>
        </w:rPr>
        <w:t> </w:t>
      </w:r>
      <w:r>
        <w:rPr/>
        <w:t>los</w:t>
      </w:r>
      <w:r>
        <w:rPr>
          <w:spacing w:val="-26"/>
        </w:rPr>
        <w:t> </w:t>
      </w:r>
      <w:r>
        <w:rPr/>
        <w:t>alumnos</w:t>
      </w:r>
      <w:r>
        <w:rPr>
          <w:spacing w:val="-26"/>
        </w:rPr>
        <w:t> </w:t>
      </w:r>
      <w:r>
        <w:rPr/>
        <w:t>cuyas</w:t>
      </w:r>
      <w:r>
        <w:rPr>
          <w:spacing w:val="-26"/>
        </w:rPr>
        <w:t> </w:t>
      </w:r>
      <w:r>
        <w:rPr/>
        <w:t>familias</w:t>
      </w:r>
      <w:r>
        <w:rPr>
          <w:spacing w:val="-26"/>
        </w:rPr>
        <w:t> </w:t>
      </w:r>
      <w:r>
        <w:rPr/>
        <w:t>no</w:t>
      </w:r>
      <w:r>
        <w:rPr>
          <w:spacing w:val="-26"/>
        </w:rPr>
        <w:t> </w:t>
      </w:r>
      <w:r>
        <w:rPr/>
        <w:t>son</w:t>
      </w:r>
      <w:r>
        <w:rPr>
          <w:spacing w:val="-26"/>
        </w:rPr>
        <w:t> </w:t>
      </w:r>
      <w:r>
        <w:rPr/>
        <w:t>capaces</w:t>
      </w:r>
      <w:r>
        <w:rPr>
          <w:spacing w:val="-26"/>
        </w:rPr>
        <w:t> </w:t>
      </w:r>
      <w:r>
        <w:rPr/>
        <w:t>de</w:t>
      </w:r>
      <w:r>
        <w:rPr>
          <w:spacing w:val="-26"/>
        </w:rPr>
        <w:t> </w:t>
      </w:r>
      <w:r>
        <w:rPr/>
        <w:t>proporcionar</w:t>
      </w:r>
      <w:r>
        <w:rPr>
          <w:spacing w:val="-26"/>
        </w:rPr>
        <w:t> </w:t>
      </w:r>
      <w:r>
        <w:rPr/>
        <w:t>a</w:t>
      </w:r>
      <w:r>
        <w:rPr>
          <w:spacing w:val="-26"/>
        </w:rPr>
        <w:t> </w:t>
      </w:r>
      <w:r>
        <w:rPr/>
        <w:t>sus</w:t>
      </w:r>
      <w:r>
        <w:rPr>
          <w:spacing w:val="-26"/>
        </w:rPr>
        <w:t> </w:t>
      </w:r>
      <w:r>
        <w:rPr/>
        <w:t>hijos</w:t>
      </w:r>
      <w:r>
        <w:rPr>
          <w:spacing w:val="-26"/>
        </w:rPr>
        <w:t> </w:t>
      </w:r>
      <w:r>
        <w:rPr/>
        <w:t>las</w:t>
      </w:r>
      <w:r>
        <w:rPr>
          <w:spacing w:val="-26"/>
        </w:rPr>
        <w:t> </w:t>
      </w:r>
      <w:r>
        <w:rPr/>
        <w:t>condi- </w:t>
      </w:r>
      <w:r>
        <w:rPr>
          <w:w w:val="95"/>
        </w:rPr>
        <w:t>ciones</w:t>
      </w:r>
      <w:r>
        <w:rPr>
          <w:spacing w:val="-11"/>
          <w:w w:val="95"/>
        </w:rPr>
        <w:t> </w:t>
      </w:r>
      <w:r>
        <w:rPr>
          <w:w w:val="95"/>
        </w:rPr>
        <w:t>y</w:t>
      </w:r>
      <w:r>
        <w:rPr>
          <w:spacing w:val="-11"/>
          <w:w w:val="95"/>
        </w:rPr>
        <w:t> </w:t>
      </w:r>
      <w:r>
        <w:rPr>
          <w:w w:val="95"/>
        </w:rPr>
        <w:t>la</w:t>
      </w:r>
      <w:r>
        <w:rPr>
          <w:spacing w:val="-11"/>
          <w:w w:val="95"/>
        </w:rPr>
        <w:t> </w:t>
      </w:r>
      <w:r>
        <w:rPr>
          <w:w w:val="95"/>
        </w:rPr>
        <w:t>asistencia</w:t>
      </w:r>
      <w:r>
        <w:rPr>
          <w:spacing w:val="-11"/>
          <w:w w:val="95"/>
        </w:rPr>
        <w:t> </w:t>
      </w:r>
      <w:r>
        <w:rPr>
          <w:w w:val="95"/>
        </w:rPr>
        <w:t>suficientes</w:t>
      </w:r>
      <w:r>
        <w:rPr>
          <w:spacing w:val="-11"/>
          <w:w w:val="95"/>
        </w:rPr>
        <w:t> </w:t>
      </w:r>
      <w:r>
        <w:rPr>
          <w:w w:val="95"/>
        </w:rPr>
        <w:t>para</w:t>
      </w:r>
      <w:r>
        <w:rPr>
          <w:spacing w:val="-11"/>
          <w:w w:val="95"/>
        </w:rPr>
        <w:t> </w:t>
      </w:r>
      <w:r>
        <w:rPr>
          <w:w w:val="95"/>
        </w:rPr>
        <w:t>cumplir</w:t>
      </w:r>
      <w:r>
        <w:rPr>
          <w:spacing w:val="-11"/>
          <w:w w:val="95"/>
        </w:rPr>
        <w:t> </w:t>
      </w:r>
      <w:r>
        <w:rPr>
          <w:w w:val="95"/>
        </w:rPr>
        <w:t>con</w:t>
      </w:r>
      <w:r>
        <w:rPr>
          <w:spacing w:val="-11"/>
          <w:w w:val="95"/>
        </w:rPr>
        <w:t> </w:t>
      </w:r>
      <w:r>
        <w:rPr>
          <w:w w:val="95"/>
        </w:rPr>
        <w:t>los</w:t>
      </w:r>
      <w:r>
        <w:rPr>
          <w:spacing w:val="-11"/>
          <w:w w:val="95"/>
        </w:rPr>
        <w:t> </w:t>
      </w:r>
      <w:r>
        <w:rPr>
          <w:w w:val="95"/>
        </w:rPr>
        <w:t>requisitos</w:t>
      </w:r>
      <w:r>
        <w:rPr>
          <w:spacing w:val="-11"/>
          <w:w w:val="95"/>
        </w:rPr>
        <w:t> </w:t>
      </w:r>
      <w:r>
        <w:rPr>
          <w:w w:val="95"/>
        </w:rPr>
        <w:t>de</w:t>
      </w:r>
      <w:r>
        <w:rPr>
          <w:spacing w:val="-11"/>
          <w:w w:val="95"/>
        </w:rPr>
        <w:t> </w:t>
      </w:r>
      <w:r>
        <w:rPr>
          <w:w w:val="95"/>
        </w:rPr>
        <w:t>la</w:t>
      </w:r>
      <w:r>
        <w:rPr>
          <w:spacing w:val="-11"/>
          <w:w w:val="95"/>
        </w:rPr>
        <w:t> </w:t>
      </w:r>
      <w:r>
        <w:rPr>
          <w:w w:val="95"/>
        </w:rPr>
        <w:t>escuela</w:t>
      </w:r>
      <w:r>
        <w:rPr>
          <w:spacing w:val="-11"/>
          <w:w w:val="95"/>
        </w:rPr>
        <w:t> </w:t>
      </w:r>
      <w:r>
        <w:rPr>
          <w:w w:val="95"/>
        </w:rPr>
        <w:t>(Analýza </w:t>
      </w:r>
      <w:r>
        <w:rPr/>
        <w:t>napln</w:t>
      </w:r>
      <w:r>
        <w:rPr>
          <w:sz w:val="21"/>
        </w:rPr>
        <w:t>ě</w:t>
      </w:r>
      <w:r>
        <w:rPr/>
        <w:t>ní</w:t>
      </w:r>
      <w:r>
        <w:rPr>
          <w:spacing w:val="-35"/>
        </w:rPr>
        <w:t> </w:t>
      </w:r>
      <w:r>
        <w:rPr/>
        <w:t>cíl</w:t>
      </w:r>
      <w:r>
        <w:rPr>
          <w:sz w:val="21"/>
        </w:rPr>
        <w:t>ů</w:t>
      </w:r>
      <w:r>
        <w:rPr>
          <w:spacing w:val="-30"/>
          <w:sz w:val="21"/>
        </w:rPr>
        <w:t> </w:t>
      </w:r>
      <w:r>
        <w:rPr/>
        <w:t>Národního</w:t>
      </w:r>
      <w:r>
        <w:rPr>
          <w:spacing w:val="-35"/>
        </w:rPr>
        <w:t> </w:t>
      </w:r>
      <w:r>
        <w:rPr/>
        <w:t>programu</w:t>
      </w:r>
      <w:r>
        <w:rPr>
          <w:spacing w:val="-35"/>
        </w:rPr>
        <w:t> </w:t>
      </w:r>
      <w:r>
        <w:rPr/>
        <w:t>rozvoje</w:t>
      </w:r>
      <w:r>
        <w:rPr>
          <w:spacing w:val="-35"/>
        </w:rPr>
        <w:t> </w:t>
      </w:r>
      <w:r>
        <w:rPr/>
        <w:t>vzd</w:t>
      </w:r>
      <w:r>
        <w:rPr>
          <w:sz w:val="21"/>
        </w:rPr>
        <w:t>ě</w:t>
      </w:r>
      <w:r>
        <w:rPr/>
        <w:t>lávání</w:t>
      </w:r>
      <w:r>
        <w:rPr>
          <w:spacing w:val="-35"/>
        </w:rPr>
        <w:t> </w:t>
      </w:r>
      <w:r>
        <w:rPr/>
        <w:t>v</w:t>
      </w:r>
      <w:r>
        <w:rPr>
          <w:spacing w:val="-35"/>
        </w:rPr>
        <w:t> </w:t>
      </w:r>
      <w:r>
        <w:rPr>
          <w:sz w:val="21"/>
        </w:rPr>
        <w:t>Č</w:t>
      </w:r>
      <w:r>
        <w:rPr/>
        <w:t>eské</w:t>
      </w:r>
      <w:r>
        <w:rPr>
          <w:spacing w:val="-35"/>
        </w:rPr>
        <w:t> </w:t>
      </w:r>
      <w:r>
        <w:rPr/>
        <w:t>republice</w:t>
      </w:r>
      <w:r>
        <w:rPr>
          <w:spacing w:val="-35"/>
        </w:rPr>
        <w:t> </w:t>
      </w:r>
      <w:r>
        <w:rPr/>
        <w:t>v</w:t>
      </w:r>
      <w:r>
        <w:rPr>
          <w:spacing w:val="-35"/>
        </w:rPr>
        <w:t> </w:t>
      </w:r>
      <w:r>
        <w:rPr/>
        <w:t>roce</w:t>
      </w:r>
      <w:r>
        <w:rPr>
          <w:spacing w:val="-35"/>
        </w:rPr>
        <w:t> </w:t>
      </w:r>
      <w:r>
        <w:rPr/>
        <w:t>2001, on-line,</w:t>
      </w:r>
      <w:r>
        <w:rPr>
          <w:spacing w:val="-21"/>
        </w:rPr>
        <w:t> </w:t>
      </w:r>
      <w:r>
        <w:rPr/>
        <w:t>2009).</w:t>
      </w:r>
    </w:p>
    <w:p>
      <w:pPr>
        <w:pStyle w:val="BodyText"/>
        <w:spacing w:line="271" w:lineRule="auto" w:before="2"/>
        <w:ind w:left="120" w:right="116" w:firstLine="359"/>
        <w:jc w:val="both"/>
      </w:pPr>
      <w:r>
        <w:rPr/>
        <w:t>Como</w:t>
      </w:r>
      <w:r>
        <w:rPr>
          <w:spacing w:val="-34"/>
        </w:rPr>
        <w:t> </w:t>
      </w:r>
      <w:r>
        <w:rPr/>
        <w:t>ya</w:t>
      </w:r>
      <w:r>
        <w:rPr>
          <w:spacing w:val="-34"/>
        </w:rPr>
        <w:t> </w:t>
      </w:r>
      <w:r>
        <w:rPr/>
        <w:t>se</w:t>
      </w:r>
      <w:r>
        <w:rPr>
          <w:spacing w:val="-34"/>
        </w:rPr>
        <w:t> </w:t>
      </w:r>
      <w:r>
        <w:rPr/>
        <w:t>señaló,</w:t>
      </w:r>
      <w:r>
        <w:rPr>
          <w:spacing w:val="-34"/>
        </w:rPr>
        <w:t> </w:t>
      </w:r>
      <w:r>
        <w:rPr/>
        <w:t>uno</w:t>
      </w:r>
      <w:r>
        <w:rPr>
          <w:spacing w:val="-34"/>
        </w:rPr>
        <w:t> </w:t>
      </w:r>
      <w:r>
        <w:rPr/>
        <w:t>de</w:t>
      </w:r>
      <w:r>
        <w:rPr>
          <w:spacing w:val="-34"/>
        </w:rPr>
        <w:t> </w:t>
      </w:r>
      <w:r>
        <w:rPr/>
        <w:t>los</w:t>
      </w:r>
      <w:r>
        <w:rPr>
          <w:spacing w:val="-34"/>
        </w:rPr>
        <w:t> </w:t>
      </w:r>
      <w:r>
        <w:rPr/>
        <w:t>problemas</w:t>
      </w:r>
      <w:r>
        <w:rPr>
          <w:spacing w:val="-34"/>
        </w:rPr>
        <w:t> </w:t>
      </w:r>
      <w:r>
        <w:rPr/>
        <w:t>específicos</w:t>
      </w:r>
      <w:r>
        <w:rPr>
          <w:spacing w:val="-34"/>
        </w:rPr>
        <w:t> </w:t>
      </w:r>
      <w:r>
        <w:rPr/>
        <w:t>del</w:t>
      </w:r>
      <w:r>
        <w:rPr>
          <w:spacing w:val="-34"/>
        </w:rPr>
        <w:t> </w:t>
      </w:r>
      <w:r>
        <w:rPr/>
        <w:t>sistema</w:t>
      </w:r>
      <w:r>
        <w:rPr>
          <w:spacing w:val="-34"/>
        </w:rPr>
        <w:t> </w:t>
      </w:r>
      <w:r>
        <w:rPr/>
        <w:t>educativo</w:t>
      </w:r>
      <w:r>
        <w:rPr>
          <w:spacing w:val="-34"/>
        </w:rPr>
        <w:t> </w:t>
      </w:r>
      <w:r>
        <w:rPr/>
        <w:t>checo es</w:t>
      </w:r>
      <w:r>
        <w:rPr>
          <w:spacing w:val="-22"/>
        </w:rPr>
        <w:t> </w:t>
      </w:r>
      <w:r>
        <w:rPr/>
        <w:t>la</w:t>
      </w:r>
      <w:r>
        <w:rPr>
          <w:spacing w:val="-22"/>
        </w:rPr>
        <w:t> </w:t>
      </w:r>
      <w:r>
        <w:rPr/>
        <w:t>educación</w:t>
      </w:r>
      <w:r>
        <w:rPr>
          <w:spacing w:val="-22"/>
        </w:rPr>
        <w:t> </w:t>
      </w:r>
      <w:r>
        <w:rPr/>
        <w:t>de</w:t>
      </w:r>
      <w:r>
        <w:rPr>
          <w:spacing w:val="-22"/>
        </w:rPr>
        <w:t> </w:t>
      </w:r>
      <w:r>
        <w:rPr/>
        <w:t>los</w:t>
      </w:r>
      <w:r>
        <w:rPr>
          <w:spacing w:val="-22"/>
        </w:rPr>
        <w:t> </w:t>
      </w:r>
      <w:r>
        <w:rPr/>
        <w:t>niños</w:t>
      </w:r>
      <w:r>
        <w:rPr>
          <w:spacing w:val="-22"/>
        </w:rPr>
        <w:t> </w:t>
      </w:r>
      <w:r>
        <w:rPr/>
        <w:t>de</w:t>
      </w:r>
      <w:r>
        <w:rPr>
          <w:spacing w:val="-22"/>
        </w:rPr>
        <w:t> </w:t>
      </w:r>
      <w:r>
        <w:rPr/>
        <w:t>origen</w:t>
      </w:r>
      <w:r>
        <w:rPr>
          <w:spacing w:val="-22"/>
        </w:rPr>
        <w:t> </w:t>
      </w:r>
      <w:r>
        <w:rPr/>
        <w:t>romaní.</w:t>
      </w:r>
      <w:r>
        <w:rPr>
          <w:spacing w:val="-22"/>
        </w:rPr>
        <w:t> </w:t>
      </w:r>
      <w:r>
        <w:rPr/>
        <w:t>En</w:t>
      </w:r>
      <w:r>
        <w:rPr>
          <w:spacing w:val="-22"/>
        </w:rPr>
        <w:t> </w:t>
      </w:r>
      <w:r>
        <w:rPr/>
        <w:t>las</w:t>
      </w:r>
      <w:r>
        <w:rPr>
          <w:spacing w:val="-22"/>
        </w:rPr>
        <w:t> </w:t>
      </w:r>
      <w:r>
        <w:rPr/>
        <w:t>localidades</w:t>
      </w:r>
      <w:r>
        <w:rPr>
          <w:spacing w:val="-22"/>
        </w:rPr>
        <w:t> </w:t>
      </w:r>
      <w:r>
        <w:rPr/>
        <w:t>romaníes,</w:t>
      </w:r>
      <w:r>
        <w:rPr>
          <w:spacing w:val="-22"/>
        </w:rPr>
        <w:t> </w:t>
      </w:r>
      <w:r>
        <w:rPr/>
        <w:t>las</w:t>
      </w:r>
      <w:r>
        <w:rPr>
          <w:spacing w:val="-22"/>
        </w:rPr>
        <w:t> </w:t>
      </w:r>
      <w:r>
        <w:rPr/>
        <w:t>orga- </w:t>
      </w:r>
      <w:r>
        <w:rPr>
          <w:w w:val="95"/>
        </w:rPr>
        <w:t>nizaciones</w:t>
      </w:r>
      <w:r>
        <w:rPr>
          <w:spacing w:val="-12"/>
          <w:w w:val="95"/>
        </w:rPr>
        <w:t> </w:t>
      </w:r>
      <w:r>
        <w:rPr>
          <w:w w:val="95"/>
        </w:rPr>
        <w:t>estatales</w:t>
      </w:r>
      <w:r>
        <w:rPr>
          <w:spacing w:val="-12"/>
          <w:w w:val="95"/>
        </w:rPr>
        <w:t> </w:t>
      </w:r>
      <w:r>
        <w:rPr>
          <w:w w:val="95"/>
        </w:rPr>
        <w:t>y</w:t>
      </w:r>
      <w:r>
        <w:rPr>
          <w:spacing w:val="-12"/>
          <w:w w:val="95"/>
        </w:rPr>
        <w:t> </w:t>
      </w:r>
      <w:r>
        <w:rPr>
          <w:w w:val="95"/>
        </w:rPr>
        <w:t>no</w:t>
      </w:r>
      <w:r>
        <w:rPr>
          <w:spacing w:val="-12"/>
          <w:w w:val="95"/>
        </w:rPr>
        <w:t> </w:t>
      </w:r>
      <w:r>
        <w:rPr>
          <w:w w:val="95"/>
        </w:rPr>
        <w:t>estatales</w:t>
      </w:r>
      <w:r>
        <w:rPr>
          <w:spacing w:val="-12"/>
          <w:w w:val="95"/>
        </w:rPr>
        <w:t> </w:t>
      </w:r>
      <w:r>
        <w:rPr>
          <w:w w:val="95"/>
        </w:rPr>
        <w:t>realizan</w:t>
      </w:r>
      <w:r>
        <w:rPr>
          <w:spacing w:val="-12"/>
          <w:w w:val="95"/>
        </w:rPr>
        <w:t> </w:t>
      </w:r>
      <w:r>
        <w:rPr>
          <w:w w:val="95"/>
        </w:rPr>
        <w:t>una</w:t>
      </w:r>
      <w:r>
        <w:rPr>
          <w:spacing w:val="-12"/>
          <w:w w:val="95"/>
        </w:rPr>
        <w:t> </w:t>
      </w:r>
      <w:r>
        <w:rPr>
          <w:w w:val="95"/>
        </w:rPr>
        <w:t>serie</w:t>
      </w:r>
      <w:r>
        <w:rPr>
          <w:spacing w:val="-12"/>
          <w:w w:val="95"/>
        </w:rPr>
        <w:t> </w:t>
      </w:r>
      <w:r>
        <w:rPr>
          <w:w w:val="95"/>
        </w:rPr>
        <w:t>de</w:t>
      </w:r>
      <w:r>
        <w:rPr>
          <w:spacing w:val="-12"/>
          <w:w w:val="95"/>
        </w:rPr>
        <w:t> </w:t>
      </w:r>
      <w:r>
        <w:rPr>
          <w:w w:val="95"/>
        </w:rPr>
        <w:t>actividades</w:t>
      </w:r>
      <w:r>
        <w:rPr>
          <w:spacing w:val="-12"/>
          <w:w w:val="95"/>
        </w:rPr>
        <w:t> </w:t>
      </w:r>
      <w:r>
        <w:rPr>
          <w:w w:val="95"/>
        </w:rPr>
        <w:t>enfocadas</w:t>
      </w:r>
      <w:r>
        <w:rPr>
          <w:spacing w:val="-12"/>
          <w:w w:val="95"/>
        </w:rPr>
        <w:t> </w:t>
      </w:r>
      <w:r>
        <w:rPr>
          <w:w w:val="95"/>
        </w:rPr>
        <w:t>en</w:t>
      </w:r>
      <w:r>
        <w:rPr>
          <w:spacing w:val="-12"/>
          <w:w w:val="95"/>
        </w:rPr>
        <w:t> </w:t>
      </w:r>
      <w:r>
        <w:rPr>
          <w:w w:val="95"/>
        </w:rPr>
        <w:t>elevar </w:t>
      </w:r>
      <w:r>
        <w:rPr/>
        <w:t>la</w:t>
      </w:r>
      <w:r>
        <w:rPr>
          <w:spacing w:val="-29"/>
        </w:rPr>
        <w:t> </w:t>
      </w:r>
      <w:r>
        <w:rPr/>
        <w:t>asistencia</w:t>
      </w:r>
      <w:r>
        <w:rPr>
          <w:spacing w:val="-29"/>
        </w:rPr>
        <w:t> </w:t>
      </w:r>
      <w:r>
        <w:rPr/>
        <w:t>o</w:t>
      </w:r>
      <w:r>
        <w:rPr>
          <w:spacing w:val="-29"/>
        </w:rPr>
        <w:t> </w:t>
      </w:r>
      <w:r>
        <w:rPr/>
        <w:t>el</w:t>
      </w:r>
      <w:r>
        <w:rPr>
          <w:spacing w:val="-29"/>
        </w:rPr>
        <w:t> </w:t>
      </w:r>
      <w:r>
        <w:rPr/>
        <w:t>rendimiento</w:t>
      </w:r>
      <w:r>
        <w:rPr>
          <w:spacing w:val="-29"/>
        </w:rPr>
        <w:t> </w:t>
      </w:r>
      <w:r>
        <w:rPr/>
        <w:t>escolar</w:t>
      </w:r>
      <w:r>
        <w:rPr>
          <w:spacing w:val="-29"/>
        </w:rPr>
        <w:t> </w:t>
      </w:r>
      <w:r>
        <w:rPr/>
        <w:t>de</w:t>
      </w:r>
      <w:r>
        <w:rPr>
          <w:spacing w:val="-29"/>
        </w:rPr>
        <w:t> </w:t>
      </w:r>
      <w:r>
        <w:rPr/>
        <w:t>los</w:t>
      </w:r>
      <w:r>
        <w:rPr>
          <w:spacing w:val="-29"/>
        </w:rPr>
        <w:t> </w:t>
      </w:r>
      <w:r>
        <w:rPr/>
        <w:t>alumnos</w:t>
      </w:r>
      <w:r>
        <w:rPr>
          <w:spacing w:val="-29"/>
        </w:rPr>
        <w:t> </w:t>
      </w:r>
      <w:r>
        <w:rPr/>
        <w:t>romaníes.</w:t>
      </w:r>
      <w:r>
        <w:rPr>
          <w:spacing w:val="-29"/>
        </w:rPr>
        <w:t> </w:t>
      </w:r>
      <w:r>
        <w:rPr>
          <w:spacing w:val="-4"/>
        </w:rPr>
        <w:t>No</w:t>
      </w:r>
      <w:r>
        <w:rPr>
          <w:spacing w:val="-29"/>
        </w:rPr>
        <w:t> </w:t>
      </w:r>
      <w:r>
        <w:rPr/>
        <w:t>obstante</w:t>
      </w:r>
      <w:r>
        <w:rPr>
          <w:spacing w:val="-29"/>
        </w:rPr>
        <w:t> </w:t>
      </w:r>
      <w:r>
        <w:rPr/>
        <w:t>ello,</w:t>
      </w:r>
      <w:r>
        <w:rPr>
          <w:spacing w:val="-29"/>
        </w:rPr>
        <w:t> </w:t>
      </w:r>
      <w:r>
        <w:rPr/>
        <w:t>sólo 30%</w:t>
      </w:r>
      <w:r>
        <w:rPr>
          <w:spacing w:val="-21"/>
        </w:rPr>
        <w:t> </w:t>
      </w:r>
      <w:r>
        <w:rPr/>
        <w:t>aproximadamente</w:t>
      </w:r>
      <w:r>
        <w:rPr>
          <w:spacing w:val="-21"/>
        </w:rPr>
        <w:t> </w:t>
      </w:r>
      <w:r>
        <w:rPr/>
        <w:t>de</w:t>
      </w:r>
      <w:r>
        <w:rPr>
          <w:spacing w:val="-21"/>
        </w:rPr>
        <w:t> </w:t>
      </w:r>
      <w:r>
        <w:rPr/>
        <w:t>los</w:t>
      </w:r>
      <w:r>
        <w:rPr>
          <w:spacing w:val="-21"/>
        </w:rPr>
        <w:t> </w:t>
      </w:r>
      <w:r>
        <w:rPr/>
        <w:t>jóvenes</w:t>
      </w:r>
      <w:r>
        <w:rPr>
          <w:spacing w:val="-21"/>
        </w:rPr>
        <w:t> </w:t>
      </w:r>
      <w:r>
        <w:rPr/>
        <w:t>romaníes</w:t>
      </w:r>
      <w:r>
        <w:rPr>
          <w:spacing w:val="-21"/>
        </w:rPr>
        <w:t> </w:t>
      </w:r>
      <w:r>
        <w:rPr/>
        <w:t>y</w:t>
      </w:r>
      <w:r>
        <w:rPr>
          <w:spacing w:val="-21"/>
        </w:rPr>
        <w:t> </w:t>
      </w:r>
      <w:r>
        <w:rPr/>
        <w:t>cerca</w:t>
      </w:r>
      <w:r>
        <w:rPr>
          <w:spacing w:val="-21"/>
        </w:rPr>
        <w:t> </w:t>
      </w:r>
      <w:r>
        <w:rPr/>
        <w:t>del</w:t>
      </w:r>
      <w:r>
        <w:rPr>
          <w:spacing w:val="-21"/>
        </w:rPr>
        <w:t> </w:t>
      </w:r>
      <w:r>
        <w:rPr/>
        <w:t>50%</w:t>
      </w:r>
      <w:r>
        <w:rPr>
          <w:spacing w:val="-21"/>
        </w:rPr>
        <w:t> </w:t>
      </w:r>
      <w:r>
        <w:rPr/>
        <w:t>de</w:t>
      </w:r>
      <w:r>
        <w:rPr>
          <w:spacing w:val="-21"/>
        </w:rPr>
        <w:t> </w:t>
      </w:r>
      <w:r>
        <w:rPr/>
        <w:t>las</w:t>
      </w:r>
      <w:r>
        <w:rPr>
          <w:spacing w:val="-21"/>
        </w:rPr>
        <w:t> </w:t>
      </w:r>
      <w:r>
        <w:rPr/>
        <w:t>adolescentes romaníes</w:t>
      </w:r>
      <w:r>
        <w:rPr>
          <w:spacing w:val="-23"/>
        </w:rPr>
        <w:t> </w:t>
      </w:r>
      <w:r>
        <w:rPr/>
        <w:t>egresan</w:t>
      </w:r>
      <w:r>
        <w:rPr>
          <w:spacing w:val="-23"/>
        </w:rPr>
        <w:t> </w:t>
      </w:r>
      <w:r>
        <w:rPr/>
        <w:t>de</w:t>
      </w:r>
      <w:r>
        <w:rPr>
          <w:spacing w:val="-23"/>
        </w:rPr>
        <w:t> </w:t>
      </w:r>
      <w:r>
        <w:rPr/>
        <w:t>la</w:t>
      </w:r>
      <w:r>
        <w:rPr>
          <w:spacing w:val="-23"/>
        </w:rPr>
        <w:t> </w:t>
      </w:r>
      <w:r>
        <w:rPr/>
        <w:t>escuela</w:t>
      </w:r>
      <w:r>
        <w:rPr>
          <w:spacing w:val="-23"/>
        </w:rPr>
        <w:t> </w:t>
      </w:r>
      <w:r>
        <w:rPr/>
        <w:t>con</w:t>
      </w:r>
      <w:r>
        <w:rPr>
          <w:spacing w:val="-23"/>
        </w:rPr>
        <w:t> </w:t>
      </w:r>
      <w:r>
        <w:rPr/>
        <w:t>el</w:t>
      </w:r>
      <w:r>
        <w:rPr>
          <w:spacing w:val="-23"/>
        </w:rPr>
        <w:t> </w:t>
      </w:r>
      <w:r>
        <w:rPr/>
        <w:t>mismo</w:t>
      </w:r>
      <w:r>
        <w:rPr>
          <w:spacing w:val="-23"/>
        </w:rPr>
        <w:t> </w:t>
      </w:r>
      <w:r>
        <w:rPr/>
        <w:t>grupo</w:t>
      </w:r>
      <w:r>
        <w:rPr>
          <w:spacing w:val="-23"/>
        </w:rPr>
        <w:t> </w:t>
      </w:r>
      <w:r>
        <w:rPr/>
        <w:t>con</w:t>
      </w:r>
      <w:r>
        <w:rPr>
          <w:spacing w:val="-23"/>
        </w:rPr>
        <w:t> </w:t>
      </w:r>
      <w:r>
        <w:rPr/>
        <w:t>el</w:t>
      </w:r>
      <w:r>
        <w:rPr>
          <w:spacing w:val="-23"/>
        </w:rPr>
        <w:t> </w:t>
      </w:r>
      <w:r>
        <w:rPr/>
        <w:t>que</w:t>
      </w:r>
      <w:r>
        <w:rPr>
          <w:spacing w:val="-23"/>
        </w:rPr>
        <w:t> </w:t>
      </w:r>
      <w:r>
        <w:rPr/>
        <w:t>empezaron</w:t>
      </w:r>
      <w:r>
        <w:rPr>
          <w:spacing w:val="-23"/>
        </w:rPr>
        <w:t> </w:t>
      </w:r>
      <w:r>
        <w:rPr/>
        <w:t>a</w:t>
      </w:r>
      <w:r>
        <w:rPr>
          <w:spacing w:val="-23"/>
        </w:rPr>
        <w:t> </w:t>
      </w:r>
      <w:r>
        <w:rPr/>
        <w:t>estudiar. Los</w:t>
      </w:r>
      <w:r>
        <w:rPr>
          <w:spacing w:val="-16"/>
        </w:rPr>
        <w:t> </w:t>
      </w:r>
      <w:r>
        <w:rPr/>
        <w:t>demás</w:t>
      </w:r>
      <w:r>
        <w:rPr>
          <w:spacing w:val="-16"/>
        </w:rPr>
        <w:t> </w:t>
      </w:r>
      <w:r>
        <w:rPr/>
        <w:t>suelen</w:t>
      </w:r>
      <w:r>
        <w:rPr>
          <w:spacing w:val="-16"/>
        </w:rPr>
        <w:t> </w:t>
      </w:r>
      <w:r>
        <w:rPr/>
        <w:t>ser</w:t>
      </w:r>
      <w:r>
        <w:rPr>
          <w:spacing w:val="-16"/>
        </w:rPr>
        <w:t> </w:t>
      </w:r>
      <w:r>
        <w:rPr/>
        <w:t>transferidos</w:t>
      </w:r>
      <w:r>
        <w:rPr>
          <w:spacing w:val="-16"/>
        </w:rPr>
        <w:t> </w:t>
      </w:r>
      <w:r>
        <w:rPr/>
        <w:t>a</w:t>
      </w:r>
      <w:r>
        <w:rPr>
          <w:spacing w:val="-16"/>
        </w:rPr>
        <w:t> </w:t>
      </w:r>
      <w:r>
        <w:rPr/>
        <w:t>grupos</w:t>
      </w:r>
      <w:r>
        <w:rPr>
          <w:spacing w:val="-16"/>
        </w:rPr>
        <w:t> </w:t>
      </w:r>
      <w:r>
        <w:rPr/>
        <w:t>con</w:t>
      </w:r>
      <w:r>
        <w:rPr>
          <w:spacing w:val="-16"/>
        </w:rPr>
        <w:t> </w:t>
      </w:r>
      <w:r>
        <w:rPr/>
        <w:t>requerimientos</w:t>
      </w:r>
      <w:r>
        <w:rPr>
          <w:spacing w:val="-16"/>
        </w:rPr>
        <w:t> </w:t>
      </w:r>
      <w:r>
        <w:rPr/>
        <w:t>más</w:t>
      </w:r>
      <w:r>
        <w:rPr>
          <w:spacing w:val="-16"/>
        </w:rPr>
        <w:t> </w:t>
      </w:r>
      <w:r>
        <w:rPr/>
        <w:t>bajos</w:t>
      </w:r>
      <w:r>
        <w:rPr>
          <w:spacing w:val="-16"/>
        </w:rPr>
        <w:t> </w:t>
      </w:r>
      <w:r>
        <w:rPr/>
        <w:t>(Analýza</w:t>
      </w:r>
    </w:p>
    <w:p>
      <w:pPr>
        <w:pStyle w:val="BodyText"/>
        <w:spacing w:before="4"/>
        <w:rPr>
          <w:sz w:val="15"/>
        </w:rPr>
      </w:pPr>
      <w:r>
        <w:rPr/>
        <w:pict>
          <v:line style="position:absolute;mso-position-horizontal-relative:page;mso-position-vertical-relative:paragraph;z-index:2176;mso-wrap-distance-left:0;mso-wrap-distance-right:0" from="54pt,11.03515pt" to="101.906pt,11.03515pt" stroked="true" strokeweight=".5pt" strokecolor="#000000">
            <w10:wrap type="topAndBottom"/>
          </v:line>
        </w:pict>
      </w:r>
    </w:p>
    <w:p>
      <w:pPr>
        <w:spacing w:line="273" w:lineRule="auto" w:before="20"/>
        <w:ind w:left="120" w:right="98" w:firstLine="359"/>
        <w:jc w:val="left"/>
        <w:rPr>
          <w:sz w:val="19"/>
        </w:rPr>
      </w:pPr>
      <w:r>
        <w:rPr>
          <w:position w:val="6"/>
          <w:sz w:val="11"/>
        </w:rPr>
        <w:t>8</w:t>
      </w:r>
      <w:r>
        <w:rPr>
          <w:spacing w:val="6"/>
          <w:position w:val="6"/>
          <w:sz w:val="11"/>
        </w:rPr>
        <w:t> </w:t>
      </w:r>
      <w:r>
        <w:rPr>
          <w:sz w:val="19"/>
        </w:rPr>
        <w:t>En</w:t>
      </w:r>
      <w:r>
        <w:rPr>
          <w:spacing w:val="-15"/>
          <w:sz w:val="19"/>
        </w:rPr>
        <w:t> </w:t>
      </w:r>
      <w:r>
        <w:rPr>
          <w:sz w:val="19"/>
        </w:rPr>
        <w:t>esta</w:t>
      </w:r>
      <w:r>
        <w:rPr>
          <w:spacing w:val="-15"/>
          <w:sz w:val="19"/>
        </w:rPr>
        <w:t> </w:t>
      </w:r>
      <w:r>
        <w:rPr>
          <w:sz w:val="19"/>
        </w:rPr>
        <w:t>sección</w:t>
      </w:r>
      <w:r>
        <w:rPr>
          <w:spacing w:val="-15"/>
          <w:sz w:val="19"/>
        </w:rPr>
        <w:t> </w:t>
      </w:r>
      <w:r>
        <w:rPr>
          <w:sz w:val="19"/>
        </w:rPr>
        <w:t>nos</w:t>
      </w:r>
      <w:r>
        <w:rPr>
          <w:spacing w:val="-15"/>
          <w:sz w:val="19"/>
        </w:rPr>
        <w:t> </w:t>
      </w:r>
      <w:r>
        <w:rPr>
          <w:sz w:val="19"/>
        </w:rPr>
        <w:t>basamos</w:t>
      </w:r>
      <w:r>
        <w:rPr>
          <w:spacing w:val="-15"/>
          <w:sz w:val="19"/>
        </w:rPr>
        <w:t> </w:t>
      </w:r>
      <w:r>
        <w:rPr>
          <w:sz w:val="19"/>
        </w:rPr>
        <w:t>en</w:t>
      </w:r>
      <w:r>
        <w:rPr>
          <w:spacing w:val="-15"/>
          <w:sz w:val="19"/>
        </w:rPr>
        <w:t> </w:t>
      </w:r>
      <w:r>
        <w:rPr>
          <w:sz w:val="19"/>
        </w:rPr>
        <w:t>nuestra</w:t>
      </w:r>
      <w:r>
        <w:rPr>
          <w:spacing w:val="-15"/>
          <w:sz w:val="19"/>
        </w:rPr>
        <w:t> </w:t>
      </w:r>
      <w:r>
        <w:rPr>
          <w:sz w:val="19"/>
        </w:rPr>
        <w:t>publicación</w:t>
      </w:r>
      <w:r>
        <w:rPr>
          <w:spacing w:val="-15"/>
          <w:sz w:val="19"/>
        </w:rPr>
        <w:t> </w:t>
      </w:r>
      <w:r>
        <w:rPr>
          <w:sz w:val="19"/>
        </w:rPr>
        <w:t>anterior,</w:t>
      </w:r>
      <w:r>
        <w:rPr>
          <w:spacing w:val="-15"/>
          <w:sz w:val="19"/>
        </w:rPr>
        <w:t> </w:t>
      </w:r>
      <w:r>
        <w:rPr>
          <w:sz w:val="19"/>
        </w:rPr>
        <w:t>véase</w:t>
      </w:r>
      <w:r>
        <w:rPr>
          <w:spacing w:val="-15"/>
          <w:sz w:val="19"/>
        </w:rPr>
        <w:t> </w:t>
      </w:r>
      <w:r>
        <w:rPr>
          <w:sz w:val="19"/>
        </w:rPr>
        <w:t>Preissová,</w:t>
      </w:r>
      <w:r>
        <w:rPr>
          <w:spacing w:val="-15"/>
          <w:sz w:val="19"/>
        </w:rPr>
        <w:t> </w:t>
      </w:r>
      <w:r>
        <w:rPr>
          <w:sz w:val="19"/>
        </w:rPr>
        <w:t>Cichá</w:t>
      </w:r>
      <w:r>
        <w:rPr>
          <w:spacing w:val="-15"/>
          <w:sz w:val="19"/>
        </w:rPr>
        <w:t> </w:t>
      </w:r>
      <w:r>
        <w:rPr>
          <w:sz w:val="19"/>
        </w:rPr>
        <w:t>y</w:t>
      </w:r>
      <w:r>
        <w:rPr>
          <w:spacing w:val="-15"/>
          <w:sz w:val="19"/>
        </w:rPr>
        <w:t> </w:t>
      </w:r>
      <w:r>
        <w:rPr>
          <w:sz w:val="19"/>
        </w:rPr>
        <w:t>Gulová, 2012:</w:t>
      </w:r>
      <w:r>
        <w:rPr>
          <w:spacing w:val="-8"/>
          <w:sz w:val="19"/>
        </w:rPr>
        <w:t> </w:t>
      </w:r>
      <w:r>
        <w:rPr>
          <w:sz w:val="19"/>
        </w:rPr>
        <w:t>100-109.</w:t>
      </w:r>
    </w:p>
    <w:p>
      <w:pPr>
        <w:spacing w:line="273" w:lineRule="auto" w:before="0"/>
        <w:ind w:left="119" w:right="98" w:firstLine="360"/>
        <w:jc w:val="left"/>
        <w:rPr>
          <w:sz w:val="19"/>
        </w:rPr>
      </w:pPr>
      <w:r>
        <w:rPr>
          <w:rFonts w:ascii="PMingLiU"/>
          <w:w w:val="105"/>
          <w:position w:val="6"/>
          <w:sz w:val="11"/>
        </w:rPr>
        <w:t>9 </w:t>
      </w:r>
      <w:r>
        <w:rPr>
          <w:rFonts w:ascii="PMingLiU"/>
          <w:w w:val="130"/>
          <w:sz w:val="13"/>
        </w:rPr>
        <w:t>oecd</w:t>
      </w:r>
      <w:r>
        <w:rPr>
          <w:w w:val="130"/>
          <w:sz w:val="19"/>
        </w:rPr>
        <w:t>, </w:t>
      </w:r>
      <w:r>
        <w:rPr>
          <w:w w:val="105"/>
          <w:sz w:val="19"/>
        </w:rPr>
        <w:t>Organisation for Economic Co-operation and Development. </w:t>
      </w:r>
      <w:r>
        <w:rPr>
          <w:rFonts w:ascii="PMingLiU"/>
          <w:w w:val="130"/>
          <w:sz w:val="13"/>
        </w:rPr>
        <w:t>pisa</w:t>
      </w:r>
      <w:r>
        <w:rPr>
          <w:w w:val="130"/>
          <w:sz w:val="19"/>
        </w:rPr>
        <w:t>, </w:t>
      </w:r>
      <w:r>
        <w:rPr>
          <w:w w:val="105"/>
          <w:sz w:val="19"/>
        </w:rPr>
        <w:t>Programme for </w:t>
      </w:r>
      <w:r>
        <w:rPr>
          <w:w w:val="95"/>
          <w:sz w:val="19"/>
        </w:rPr>
        <w:t>International Student Assessment.</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20"/>
      </w:pPr>
      <w:r>
        <w:rPr/>
        <w:t>napln</w:t>
      </w:r>
      <w:r>
        <w:rPr>
          <w:sz w:val="21"/>
        </w:rPr>
        <w:t>ě</w:t>
      </w:r>
      <w:r>
        <w:rPr/>
        <w:t>ní</w:t>
      </w:r>
      <w:r>
        <w:rPr>
          <w:spacing w:val="-19"/>
        </w:rPr>
        <w:t> </w:t>
      </w:r>
      <w:r>
        <w:rPr/>
        <w:t>cíl</w:t>
      </w:r>
      <w:r>
        <w:rPr>
          <w:sz w:val="21"/>
        </w:rPr>
        <w:t>ů</w:t>
      </w:r>
      <w:r>
        <w:rPr>
          <w:spacing w:val="-14"/>
          <w:sz w:val="21"/>
        </w:rPr>
        <w:t> </w:t>
      </w:r>
      <w:r>
        <w:rPr>
          <w:spacing w:val="-3"/>
        </w:rPr>
        <w:t>Národního</w:t>
      </w:r>
      <w:r>
        <w:rPr>
          <w:spacing w:val="-22"/>
        </w:rPr>
        <w:t> </w:t>
      </w:r>
      <w:r>
        <w:rPr>
          <w:spacing w:val="-3"/>
        </w:rPr>
        <w:t>programu</w:t>
      </w:r>
      <w:r>
        <w:rPr>
          <w:spacing w:val="-22"/>
        </w:rPr>
        <w:t> </w:t>
      </w:r>
      <w:r>
        <w:rPr>
          <w:spacing w:val="-3"/>
        </w:rPr>
        <w:t>rozvoje</w:t>
      </w:r>
      <w:r>
        <w:rPr>
          <w:spacing w:val="-22"/>
        </w:rPr>
        <w:t> </w:t>
      </w:r>
      <w:r>
        <w:rPr>
          <w:spacing w:val="-3"/>
        </w:rPr>
        <w:t>vzd</w:t>
      </w:r>
      <w:r>
        <w:rPr>
          <w:spacing w:val="-3"/>
          <w:sz w:val="21"/>
        </w:rPr>
        <w:t>ě</w:t>
      </w:r>
      <w:r>
        <w:rPr>
          <w:spacing w:val="-3"/>
        </w:rPr>
        <w:t>lávání</w:t>
      </w:r>
      <w:r>
        <w:rPr>
          <w:spacing w:val="-22"/>
        </w:rPr>
        <w:t> </w:t>
      </w:r>
      <w:r>
        <w:rPr/>
        <w:t>v</w:t>
      </w:r>
      <w:r>
        <w:rPr>
          <w:spacing w:val="-22"/>
        </w:rPr>
        <w:t> </w:t>
      </w:r>
      <w:r>
        <w:rPr>
          <w:spacing w:val="-3"/>
          <w:sz w:val="21"/>
        </w:rPr>
        <w:t>Č</w:t>
      </w:r>
      <w:r>
        <w:rPr>
          <w:spacing w:val="-3"/>
        </w:rPr>
        <w:t>eské</w:t>
      </w:r>
      <w:r>
        <w:rPr>
          <w:spacing w:val="-22"/>
        </w:rPr>
        <w:t> </w:t>
      </w:r>
      <w:r>
        <w:rPr>
          <w:spacing w:val="-3"/>
        </w:rPr>
        <w:t>republice</w:t>
      </w:r>
      <w:r>
        <w:rPr>
          <w:spacing w:val="-22"/>
        </w:rPr>
        <w:t> </w:t>
      </w:r>
      <w:r>
        <w:rPr/>
        <w:t>v</w:t>
      </w:r>
      <w:r>
        <w:rPr>
          <w:spacing w:val="-22"/>
        </w:rPr>
        <w:t> </w:t>
      </w:r>
      <w:r>
        <w:rPr>
          <w:spacing w:val="-3"/>
        </w:rPr>
        <w:t>roce</w:t>
      </w:r>
      <w:r>
        <w:rPr>
          <w:spacing w:val="-22"/>
        </w:rPr>
        <w:t> </w:t>
      </w:r>
      <w:r>
        <w:rPr>
          <w:spacing w:val="-3"/>
        </w:rPr>
        <w:t>2001, on-line,</w:t>
      </w:r>
      <w:r>
        <w:rPr>
          <w:spacing w:val="-23"/>
        </w:rPr>
        <w:t> </w:t>
      </w:r>
      <w:r>
        <w:rPr>
          <w:spacing w:val="-3"/>
        </w:rPr>
        <w:t>2009).</w:t>
      </w:r>
    </w:p>
    <w:p>
      <w:pPr>
        <w:pStyle w:val="BodyText"/>
        <w:spacing w:line="271" w:lineRule="auto" w:before="2"/>
        <w:ind w:left="120" w:right="117" w:firstLine="359"/>
        <w:jc w:val="both"/>
      </w:pPr>
      <w:r>
        <w:rPr>
          <w:spacing w:val="-6"/>
        </w:rPr>
        <w:t>Según</w:t>
      </w:r>
      <w:r>
        <w:rPr>
          <w:spacing w:val="-28"/>
        </w:rPr>
        <w:t> </w:t>
      </w:r>
      <w:r>
        <w:rPr>
          <w:spacing w:val="-4"/>
        </w:rPr>
        <w:t>los</w:t>
      </w:r>
      <w:r>
        <w:rPr>
          <w:spacing w:val="-28"/>
        </w:rPr>
        <w:t> </w:t>
      </w:r>
      <w:r>
        <w:rPr>
          <w:spacing w:val="-6"/>
        </w:rPr>
        <w:t>autores</w:t>
      </w:r>
      <w:r>
        <w:rPr>
          <w:spacing w:val="-28"/>
        </w:rPr>
        <w:t> </w:t>
      </w:r>
      <w:r>
        <w:rPr>
          <w:spacing w:val="-3"/>
        </w:rPr>
        <w:t>de</w:t>
      </w:r>
      <w:r>
        <w:rPr>
          <w:spacing w:val="-28"/>
        </w:rPr>
        <w:t> </w:t>
      </w:r>
      <w:r>
        <w:rPr>
          <w:spacing w:val="-5"/>
        </w:rPr>
        <w:t>este</w:t>
      </w:r>
      <w:r>
        <w:rPr>
          <w:spacing w:val="-28"/>
        </w:rPr>
        <w:t> </w:t>
      </w:r>
      <w:r>
        <w:rPr>
          <w:spacing w:val="-6"/>
        </w:rPr>
        <w:t>análisis,</w:t>
      </w:r>
      <w:r>
        <w:rPr>
          <w:spacing w:val="-28"/>
        </w:rPr>
        <w:t> </w:t>
      </w:r>
      <w:r>
        <w:rPr>
          <w:spacing w:val="-3"/>
        </w:rPr>
        <w:t>la</w:t>
      </w:r>
      <w:r>
        <w:rPr>
          <w:spacing w:val="-28"/>
        </w:rPr>
        <w:t> </w:t>
      </w:r>
      <w:r>
        <w:rPr>
          <w:spacing w:val="-6"/>
        </w:rPr>
        <w:t>desigualdad</w:t>
      </w:r>
      <w:r>
        <w:rPr>
          <w:spacing w:val="-28"/>
        </w:rPr>
        <w:t> </w:t>
      </w:r>
      <w:r>
        <w:rPr>
          <w:spacing w:val="-3"/>
        </w:rPr>
        <w:t>en</w:t>
      </w:r>
      <w:r>
        <w:rPr>
          <w:spacing w:val="-28"/>
        </w:rPr>
        <w:t> </w:t>
      </w:r>
      <w:r>
        <w:rPr>
          <w:spacing w:val="-3"/>
        </w:rPr>
        <w:t>la</w:t>
      </w:r>
      <w:r>
        <w:rPr>
          <w:spacing w:val="-28"/>
        </w:rPr>
        <w:t> </w:t>
      </w:r>
      <w:r>
        <w:rPr>
          <w:spacing w:val="-6"/>
        </w:rPr>
        <w:t>educación</w:t>
      </w:r>
      <w:r>
        <w:rPr>
          <w:spacing w:val="-28"/>
        </w:rPr>
        <w:t> </w:t>
      </w:r>
      <w:r>
        <w:rPr>
          <w:spacing w:val="-3"/>
        </w:rPr>
        <w:t>se</w:t>
      </w:r>
      <w:r>
        <w:rPr>
          <w:spacing w:val="-28"/>
        </w:rPr>
        <w:t> </w:t>
      </w:r>
      <w:r>
        <w:rPr>
          <w:spacing w:val="-6"/>
        </w:rPr>
        <w:t>reduciría</w:t>
      </w:r>
      <w:r>
        <w:rPr>
          <w:spacing w:val="-28"/>
        </w:rPr>
        <w:t> </w:t>
      </w:r>
      <w:r>
        <w:rPr>
          <w:spacing w:val="-3"/>
        </w:rPr>
        <w:t>si</w:t>
      </w:r>
      <w:r>
        <w:rPr>
          <w:spacing w:val="-28"/>
        </w:rPr>
        <w:t> </w:t>
      </w:r>
      <w:r>
        <w:rPr>
          <w:spacing w:val="-3"/>
        </w:rPr>
        <w:t>la</w:t>
      </w:r>
      <w:r>
        <w:rPr>
          <w:spacing w:val="-28"/>
        </w:rPr>
        <w:t> </w:t>
      </w:r>
      <w:r>
        <w:rPr>
          <w:spacing w:val="-4"/>
        </w:rPr>
        <w:t>po- </w:t>
      </w:r>
      <w:r>
        <w:rPr>
          <w:spacing w:val="-5"/>
        </w:rPr>
        <w:t>lítica</w:t>
      </w:r>
      <w:r>
        <w:rPr>
          <w:spacing w:val="-40"/>
        </w:rPr>
        <w:t> </w:t>
      </w:r>
      <w:r>
        <w:rPr>
          <w:spacing w:val="-6"/>
        </w:rPr>
        <w:t>educativa</w:t>
      </w:r>
      <w:r>
        <w:rPr>
          <w:spacing w:val="-40"/>
        </w:rPr>
        <w:t> </w:t>
      </w:r>
      <w:r>
        <w:rPr>
          <w:spacing w:val="-5"/>
        </w:rPr>
        <w:t>checa</w:t>
      </w:r>
      <w:r>
        <w:rPr>
          <w:spacing w:val="-40"/>
        </w:rPr>
        <w:t> </w:t>
      </w:r>
      <w:r>
        <w:rPr>
          <w:spacing w:val="-6"/>
        </w:rPr>
        <w:t>estableciera</w:t>
      </w:r>
      <w:r>
        <w:rPr>
          <w:spacing w:val="-40"/>
        </w:rPr>
        <w:t> </w:t>
      </w:r>
      <w:r>
        <w:rPr>
          <w:spacing w:val="-5"/>
        </w:rPr>
        <w:t>como</w:t>
      </w:r>
      <w:r>
        <w:rPr>
          <w:spacing w:val="-40"/>
        </w:rPr>
        <w:t> </w:t>
      </w:r>
      <w:r>
        <w:rPr>
          <w:spacing w:val="-6"/>
        </w:rPr>
        <w:t>prioridad</w:t>
      </w:r>
      <w:r>
        <w:rPr>
          <w:spacing w:val="-40"/>
        </w:rPr>
        <w:t> </w:t>
      </w:r>
      <w:r>
        <w:rPr>
          <w:spacing w:val="-3"/>
        </w:rPr>
        <w:t>el</w:t>
      </w:r>
      <w:r>
        <w:rPr>
          <w:spacing w:val="-40"/>
        </w:rPr>
        <w:t> </w:t>
      </w:r>
      <w:r>
        <w:rPr>
          <w:spacing w:val="-5"/>
        </w:rPr>
        <w:t>acceso</w:t>
      </w:r>
      <w:r>
        <w:rPr>
          <w:spacing w:val="-40"/>
        </w:rPr>
        <w:t> </w:t>
      </w:r>
      <w:r>
        <w:rPr>
          <w:spacing w:val="-5"/>
        </w:rPr>
        <w:t>justo</w:t>
      </w:r>
      <w:r>
        <w:rPr>
          <w:spacing w:val="-40"/>
        </w:rPr>
        <w:t> </w:t>
      </w:r>
      <w:r>
        <w:rPr/>
        <w:t>a</w:t>
      </w:r>
      <w:r>
        <w:rPr>
          <w:spacing w:val="-40"/>
        </w:rPr>
        <w:t> </w:t>
      </w:r>
      <w:r>
        <w:rPr>
          <w:spacing w:val="-3"/>
        </w:rPr>
        <w:t>la</w:t>
      </w:r>
      <w:r>
        <w:rPr>
          <w:spacing w:val="-40"/>
        </w:rPr>
        <w:t> </w:t>
      </w:r>
      <w:r>
        <w:rPr>
          <w:spacing w:val="-6"/>
        </w:rPr>
        <w:t>educación.</w:t>
      </w:r>
      <w:r>
        <w:rPr>
          <w:spacing w:val="-40"/>
        </w:rPr>
        <w:t> </w:t>
      </w:r>
      <w:r>
        <w:rPr>
          <w:spacing w:val="-6"/>
        </w:rPr>
        <w:t>“Desafor- </w:t>
      </w:r>
      <w:r>
        <w:rPr>
          <w:spacing w:val="-6"/>
          <w:w w:val="95"/>
        </w:rPr>
        <w:t>tunadamente,</w:t>
      </w:r>
      <w:r>
        <w:rPr>
          <w:spacing w:val="-17"/>
          <w:w w:val="95"/>
        </w:rPr>
        <w:t> </w:t>
      </w:r>
      <w:r>
        <w:rPr>
          <w:spacing w:val="-4"/>
          <w:w w:val="95"/>
        </w:rPr>
        <w:t>las</w:t>
      </w:r>
      <w:r>
        <w:rPr>
          <w:spacing w:val="-17"/>
          <w:w w:val="95"/>
        </w:rPr>
        <w:t> </w:t>
      </w:r>
      <w:r>
        <w:rPr>
          <w:spacing w:val="-6"/>
          <w:w w:val="95"/>
        </w:rPr>
        <w:t>investigaciones</w:t>
      </w:r>
      <w:r>
        <w:rPr>
          <w:spacing w:val="-17"/>
          <w:w w:val="95"/>
        </w:rPr>
        <w:t> </w:t>
      </w:r>
      <w:r>
        <w:rPr>
          <w:spacing w:val="-6"/>
          <w:w w:val="95"/>
        </w:rPr>
        <w:t>realizadas</w:t>
      </w:r>
      <w:r>
        <w:rPr>
          <w:spacing w:val="-17"/>
          <w:w w:val="95"/>
        </w:rPr>
        <w:t> </w:t>
      </w:r>
      <w:r>
        <w:rPr>
          <w:spacing w:val="-6"/>
          <w:w w:val="95"/>
        </w:rPr>
        <w:t>sobre</w:t>
      </w:r>
      <w:r>
        <w:rPr>
          <w:spacing w:val="-17"/>
          <w:w w:val="95"/>
        </w:rPr>
        <w:t> </w:t>
      </w:r>
      <w:r>
        <w:rPr>
          <w:spacing w:val="-5"/>
          <w:w w:val="95"/>
        </w:rPr>
        <w:t>este</w:t>
      </w:r>
      <w:r>
        <w:rPr>
          <w:spacing w:val="-17"/>
          <w:w w:val="95"/>
        </w:rPr>
        <w:t> </w:t>
      </w:r>
      <w:r>
        <w:rPr>
          <w:spacing w:val="-5"/>
          <w:w w:val="95"/>
        </w:rPr>
        <w:t>tema</w:t>
      </w:r>
      <w:r>
        <w:rPr>
          <w:spacing w:val="-17"/>
          <w:w w:val="95"/>
        </w:rPr>
        <w:t> </w:t>
      </w:r>
      <w:r>
        <w:rPr>
          <w:spacing w:val="-6"/>
          <w:w w:val="95"/>
        </w:rPr>
        <w:t>durante</w:t>
      </w:r>
      <w:r>
        <w:rPr>
          <w:spacing w:val="-17"/>
          <w:w w:val="95"/>
        </w:rPr>
        <w:t> </w:t>
      </w:r>
      <w:r>
        <w:rPr>
          <w:spacing w:val="-4"/>
          <w:w w:val="95"/>
        </w:rPr>
        <w:t>los</w:t>
      </w:r>
      <w:r>
        <w:rPr>
          <w:spacing w:val="-17"/>
          <w:w w:val="95"/>
        </w:rPr>
        <w:t> </w:t>
      </w:r>
      <w:r>
        <w:rPr>
          <w:spacing w:val="-6"/>
          <w:w w:val="95"/>
        </w:rPr>
        <w:t>últimos</w:t>
      </w:r>
      <w:r>
        <w:rPr>
          <w:spacing w:val="-17"/>
          <w:w w:val="95"/>
        </w:rPr>
        <w:t> </w:t>
      </w:r>
      <w:r>
        <w:rPr>
          <w:spacing w:val="-5"/>
          <w:w w:val="95"/>
        </w:rPr>
        <w:t>años</w:t>
      </w:r>
      <w:r>
        <w:rPr>
          <w:spacing w:val="-17"/>
          <w:w w:val="95"/>
        </w:rPr>
        <w:t> </w:t>
      </w:r>
      <w:r>
        <w:rPr>
          <w:spacing w:val="-6"/>
          <w:w w:val="95"/>
        </w:rPr>
        <w:t>señalan </w:t>
      </w:r>
      <w:r>
        <w:rPr>
          <w:spacing w:val="-4"/>
        </w:rPr>
        <w:t>que</w:t>
      </w:r>
      <w:r>
        <w:rPr>
          <w:spacing w:val="-15"/>
        </w:rPr>
        <w:t> </w:t>
      </w:r>
      <w:r>
        <w:rPr>
          <w:spacing w:val="-3"/>
        </w:rPr>
        <w:t>el</w:t>
      </w:r>
      <w:r>
        <w:rPr>
          <w:spacing w:val="-15"/>
        </w:rPr>
        <w:t> </w:t>
      </w:r>
      <w:r>
        <w:rPr>
          <w:spacing w:val="-6"/>
        </w:rPr>
        <w:t>sistema</w:t>
      </w:r>
      <w:r>
        <w:rPr>
          <w:spacing w:val="-15"/>
        </w:rPr>
        <w:t> </w:t>
      </w:r>
      <w:r>
        <w:rPr>
          <w:spacing w:val="-6"/>
        </w:rPr>
        <w:t>educativo</w:t>
      </w:r>
      <w:r>
        <w:rPr>
          <w:spacing w:val="-15"/>
        </w:rPr>
        <w:t> </w:t>
      </w:r>
      <w:r>
        <w:rPr>
          <w:spacing w:val="-5"/>
        </w:rPr>
        <w:t>checo</w:t>
      </w:r>
      <w:r>
        <w:rPr>
          <w:spacing w:val="-15"/>
        </w:rPr>
        <w:t> </w:t>
      </w:r>
      <w:r>
        <w:rPr>
          <w:spacing w:val="-5"/>
        </w:rPr>
        <w:t>[...]</w:t>
      </w:r>
      <w:r>
        <w:rPr>
          <w:spacing w:val="-15"/>
        </w:rPr>
        <w:t> </w:t>
      </w:r>
      <w:r>
        <w:rPr>
          <w:spacing w:val="-6"/>
        </w:rPr>
        <w:t>contribuye</w:t>
      </w:r>
      <w:r>
        <w:rPr>
          <w:spacing w:val="-15"/>
        </w:rPr>
        <w:t> </w:t>
      </w:r>
      <w:r>
        <w:rPr/>
        <w:t>a</w:t>
      </w:r>
      <w:r>
        <w:rPr>
          <w:spacing w:val="-15"/>
        </w:rPr>
        <w:t> </w:t>
      </w:r>
      <w:r>
        <w:rPr>
          <w:spacing w:val="-3"/>
        </w:rPr>
        <w:t>la</w:t>
      </w:r>
      <w:r>
        <w:rPr>
          <w:spacing w:val="-15"/>
        </w:rPr>
        <w:t> </w:t>
      </w:r>
      <w:r>
        <w:rPr>
          <w:spacing w:val="-6"/>
        </w:rPr>
        <w:t>reproducción</w:t>
      </w:r>
      <w:r>
        <w:rPr>
          <w:spacing w:val="-15"/>
        </w:rPr>
        <w:t> </w:t>
      </w:r>
      <w:r>
        <w:rPr>
          <w:spacing w:val="-3"/>
        </w:rPr>
        <w:t>de</w:t>
      </w:r>
      <w:r>
        <w:rPr>
          <w:spacing w:val="-15"/>
        </w:rPr>
        <w:t> </w:t>
      </w:r>
      <w:r>
        <w:rPr>
          <w:spacing w:val="-3"/>
        </w:rPr>
        <w:t>la</w:t>
      </w:r>
      <w:r>
        <w:rPr>
          <w:spacing w:val="-15"/>
        </w:rPr>
        <w:t> </w:t>
      </w:r>
      <w:r>
        <w:rPr>
          <w:spacing w:val="-6"/>
        </w:rPr>
        <w:t>exclusión</w:t>
      </w:r>
      <w:r>
        <w:rPr>
          <w:spacing w:val="-15"/>
        </w:rPr>
        <w:t> </w:t>
      </w:r>
      <w:r>
        <w:rPr>
          <w:spacing w:val="-6"/>
        </w:rPr>
        <w:t>social” (Strategie</w:t>
      </w:r>
      <w:r>
        <w:rPr>
          <w:spacing w:val="-30"/>
        </w:rPr>
        <w:t> </w:t>
      </w:r>
      <w:r>
        <w:rPr>
          <w:spacing w:val="-5"/>
        </w:rPr>
        <w:t>boje</w:t>
      </w:r>
      <w:r>
        <w:rPr>
          <w:spacing w:val="-30"/>
        </w:rPr>
        <w:t> </w:t>
      </w:r>
      <w:r>
        <w:rPr>
          <w:spacing w:val="-6"/>
        </w:rPr>
        <w:t>proti</w:t>
      </w:r>
      <w:r>
        <w:rPr>
          <w:spacing w:val="-30"/>
        </w:rPr>
        <w:t> </w:t>
      </w:r>
      <w:r>
        <w:rPr>
          <w:spacing w:val="-6"/>
        </w:rPr>
        <w:t>sociálnímu</w:t>
      </w:r>
      <w:r>
        <w:rPr>
          <w:spacing w:val="-30"/>
        </w:rPr>
        <w:t> </w:t>
      </w:r>
      <w:r>
        <w:rPr>
          <w:spacing w:val="-6"/>
        </w:rPr>
        <w:t>vylou</w:t>
      </w:r>
      <w:r>
        <w:rPr>
          <w:spacing w:val="-6"/>
          <w:sz w:val="21"/>
        </w:rPr>
        <w:t>č</w:t>
      </w:r>
      <w:r>
        <w:rPr>
          <w:spacing w:val="-6"/>
        </w:rPr>
        <w:t>ení</w:t>
      </w:r>
      <w:r>
        <w:rPr>
          <w:spacing w:val="-30"/>
        </w:rPr>
        <w:t> </w:t>
      </w:r>
      <w:r>
        <w:rPr>
          <w:spacing w:val="-3"/>
        </w:rPr>
        <w:t>na</w:t>
      </w:r>
      <w:r>
        <w:rPr>
          <w:spacing w:val="-30"/>
        </w:rPr>
        <w:t> </w:t>
      </w:r>
      <w:r>
        <w:rPr>
          <w:spacing w:val="-5"/>
        </w:rPr>
        <w:t>období</w:t>
      </w:r>
      <w:r>
        <w:rPr>
          <w:spacing w:val="-30"/>
        </w:rPr>
        <w:t> </w:t>
      </w:r>
      <w:r>
        <w:rPr>
          <w:spacing w:val="-6"/>
        </w:rPr>
        <w:t>2011-2015,</w:t>
      </w:r>
      <w:r>
        <w:rPr>
          <w:spacing w:val="-30"/>
        </w:rPr>
        <w:t> </w:t>
      </w:r>
      <w:r>
        <w:rPr>
          <w:spacing w:val="-6"/>
        </w:rPr>
        <w:t>on-line,</w:t>
      </w:r>
      <w:r>
        <w:rPr>
          <w:spacing w:val="-30"/>
        </w:rPr>
        <w:t> </w:t>
      </w:r>
      <w:r>
        <w:rPr>
          <w:spacing w:val="-5"/>
        </w:rPr>
        <w:t>2011:</w:t>
      </w:r>
      <w:r>
        <w:rPr>
          <w:spacing w:val="-30"/>
        </w:rPr>
        <w:t> </w:t>
      </w:r>
      <w:r>
        <w:rPr>
          <w:spacing w:val="-6"/>
        </w:rPr>
        <w:t>8).</w:t>
      </w:r>
    </w:p>
    <w:p>
      <w:pPr>
        <w:pStyle w:val="BodyText"/>
        <w:spacing w:line="271" w:lineRule="auto" w:before="2"/>
        <w:ind w:left="120" w:right="116" w:firstLine="359"/>
        <w:jc w:val="both"/>
      </w:pPr>
      <w:r>
        <w:rPr/>
        <w:t>Entre</w:t>
      </w:r>
      <w:r>
        <w:rPr>
          <w:spacing w:val="-11"/>
        </w:rPr>
        <w:t> </w:t>
      </w:r>
      <w:r>
        <w:rPr/>
        <w:t>los</w:t>
      </w:r>
      <w:r>
        <w:rPr>
          <w:spacing w:val="-11"/>
        </w:rPr>
        <w:t> </w:t>
      </w:r>
      <w:r>
        <w:rPr/>
        <w:t>aspectos</w:t>
      </w:r>
      <w:r>
        <w:rPr>
          <w:spacing w:val="-11"/>
        </w:rPr>
        <w:t> </w:t>
      </w:r>
      <w:r>
        <w:rPr/>
        <w:t>del</w:t>
      </w:r>
      <w:r>
        <w:rPr>
          <w:spacing w:val="-11"/>
        </w:rPr>
        <w:t> </w:t>
      </w:r>
      <w:r>
        <w:rPr/>
        <w:t>desarrollo</w:t>
      </w:r>
      <w:r>
        <w:rPr>
          <w:spacing w:val="-11"/>
        </w:rPr>
        <w:t> </w:t>
      </w:r>
      <w:r>
        <w:rPr/>
        <w:t>de</w:t>
      </w:r>
      <w:r>
        <w:rPr>
          <w:spacing w:val="-11"/>
        </w:rPr>
        <w:t> </w:t>
      </w:r>
      <w:r>
        <w:rPr/>
        <w:t>la</w:t>
      </w:r>
      <w:r>
        <w:rPr>
          <w:spacing w:val="-11"/>
        </w:rPr>
        <w:t> </w:t>
      </w:r>
      <w:r>
        <w:rPr/>
        <w:t>concepción</w:t>
      </w:r>
      <w:r>
        <w:rPr>
          <w:spacing w:val="-11"/>
        </w:rPr>
        <w:t> </w:t>
      </w:r>
      <w:r>
        <w:rPr/>
        <w:t>educativa</w:t>
      </w:r>
      <w:r>
        <w:rPr>
          <w:spacing w:val="-11"/>
        </w:rPr>
        <w:t> </w:t>
      </w:r>
      <w:r>
        <w:rPr/>
        <w:t>entre</w:t>
      </w:r>
      <w:r>
        <w:rPr>
          <w:spacing w:val="-11"/>
        </w:rPr>
        <w:t> </w:t>
      </w:r>
      <w:r>
        <w:rPr/>
        <w:t>2000</w:t>
      </w:r>
      <w:r>
        <w:rPr>
          <w:spacing w:val="-11"/>
        </w:rPr>
        <w:t> </w:t>
      </w:r>
      <w:r>
        <w:rPr/>
        <w:t>y</w:t>
      </w:r>
      <w:r>
        <w:rPr>
          <w:spacing w:val="-11"/>
        </w:rPr>
        <w:t> </w:t>
      </w:r>
      <w:r>
        <w:rPr/>
        <w:t>2010 que se refieren directamente a la educación multicultural pertenece el esfuerzo</w:t>
      </w:r>
      <w:r>
        <w:rPr>
          <w:spacing w:val="-14"/>
        </w:rPr>
        <w:t> </w:t>
      </w:r>
      <w:r>
        <w:rPr/>
        <w:t>de mantener</w:t>
      </w:r>
      <w:r>
        <w:rPr>
          <w:spacing w:val="-5"/>
        </w:rPr>
        <w:t> </w:t>
      </w:r>
      <w:r>
        <w:rPr/>
        <w:t>equilibrado</w:t>
      </w:r>
      <w:r>
        <w:rPr>
          <w:spacing w:val="-5"/>
        </w:rPr>
        <w:t> </w:t>
      </w:r>
      <w:r>
        <w:rPr/>
        <w:t>el</w:t>
      </w:r>
      <w:r>
        <w:rPr>
          <w:spacing w:val="-5"/>
        </w:rPr>
        <w:t> </w:t>
      </w:r>
      <w:r>
        <w:rPr/>
        <w:t>contenido</w:t>
      </w:r>
      <w:r>
        <w:rPr>
          <w:spacing w:val="-5"/>
        </w:rPr>
        <w:t> </w:t>
      </w:r>
      <w:r>
        <w:rPr/>
        <w:t>curricular</w:t>
      </w:r>
      <w:r>
        <w:rPr>
          <w:spacing w:val="-5"/>
        </w:rPr>
        <w:t> </w:t>
      </w:r>
      <w:r>
        <w:rPr/>
        <w:t>y</w:t>
      </w:r>
      <w:r>
        <w:rPr>
          <w:spacing w:val="-5"/>
        </w:rPr>
        <w:t> </w:t>
      </w:r>
      <w:r>
        <w:rPr/>
        <w:t>el</w:t>
      </w:r>
      <w:r>
        <w:rPr>
          <w:spacing w:val="-5"/>
        </w:rPr>
        <w:t> </w:t>
      </w:r>
      <w:r>
        <w:rPr/>
        <w:t>desarrollo</w:t>
      </w:r>
      <w:r>
        <w:rPr>
          <w:spacing w:val="-5"/>
        </w:rPr>
        <w:t> </w:t>
      </w:r>
      <w:r>
        <w:rPr/>
        <w:t>de</w:t>
      </w:r>
      <w:r>
        <w:rPr>
          <w:spacing w:val="-5"/>
        </w:rPr>
        <w:t> </w:t>
      </w:r>
      <w:r>
        <w:rPr/>
        <w:t>las</w:t>
      </w:r>
      <w:r>
        <w:rPr>
          <w:spacing w:val="-5"/>
        </w:rPr>
        <w:t> </w:t>
      </w:r>
      <w:r>
        <w:rPr/>
        <w:t>actitudes,</w:t>
      </w:r>
      <w:r>
        <w:rPr>
          <w:spacing w:val="-5"/>
        </w:rPr>
        <w:t> </w:t>
      </w:r>
      <w:r>
        <w:rPr/>
        <w:t>valo- res,</w:t>
      </w:r>
      <w:r>
        <w:rPr>
          <w:spacing w:val="-11"/>
        </w:rPr>
        <w:t> </w:t>
      </w:r>
      <w:r>
        <w:rPr/>
        <w:t>habilidades</w:t>
      </w:r>
      <w:r>
        <w:rPr>
          <w:spacing w:val="-11"/>
        </w:rPr>
        <w:t> </w:t>
      </w:r>
      <w:r>
        <w:rPr/>
        <w:t>y</w:t>
      </w:r>
      <w:r>
        <w:rPr>
          <w:spacing w:val="-11"/>
        </w:rPr>
        <w:t> </w:t>
      </w:r>
      <w:r>
        <w:rPr/>
        <w:t>competencias</w:t>
      </w:r>
      <w:r>
        <w:rPr>
          <w:spacing w:val="-11"/>
        </w:rPr>
        <w:t> </w:t>
      </w:r>
      <w:r>
        <w:rPr/>
        <w:t>para</w:t>
      </w:r>
      <w:r>
        <w:rPr>
          <w:spacing w:val="-11"/>
        </w:rPr>
        <w:t> </w:t>
      </w:r>
      <w:r>
        <w:rPr/>
        <w:t>la</w:t>
      </w:r>
      <w:r>
        <w:rPr>
          <w:spacing w:val="-11"/>
        </w:rPr>
        <w:t> </w:t>
      </w:r>
      <w:r>
        <w:rPr/>
        <w:t>vida,</w:t>
      </w:r>
      <w:r>
        <w:rPr>
          <w:spacing w:val="-11"/>
        </w:rPr>
        <w:t> </w:t>
      </w:r>
      <w:r>
        <w:rPr/>
        <w:t>y</w:t>
      </w:r>
      <w:r>
        <w:rPr>
          <w:spacing w:val="-11"/>
        </w:rPr>
        <w:t> </w:t>
      </w:r>
      <w:r>
        <w:rPr/>
        <w:t>también</w:t>
      </w:r>
      <w:r>
        <w:rPr>
          <w:spacing w:val="-11"/>
        </w:rPr>
        <w:t> </w:t>
      </w:r>
      <w:r>
        <w:rPr/>
        <w:t>fortalecer</w:t>
      </w:r>
      <w:r>
        <w:rPr>
          <w:spacing w:val="-11"/>
        </w:rPr>
        <w:t> </w:t>
      </w:r>
      <w:r>
        <w:rPr/>
        <w:t>la</w:t>
      </w:r>
      <w:r>
        <w:rPr>
          <w:spacing w:val="-11"/>
        </w:rPr>
        <w:t> </w:t>
      </w:r>
      <w:r>
        <w:rPr/>
        <w:t>cohesión</w:t>
      </w:r>
      <w:r>
        <w:rPr>
          <w:spacing w:val="-11"/>
        </w:rPr>
        <w:t> </w:t>
      </w:r>
      <w:r>
        <w:rPr/>
        <w:t>de</w:t>
      </w:r>
      <w:r>
        <w:rPr>
          <w:spacing w:val="-11"/>
        </w:rPr>
        <w:t> </w:t>
      </w:r>
      <w:r>
        <w:rPr/>
        <w:t>la sociedad: brindar una educación sobre los derechos humanos, multiculturalidad</w:t>
      </w:r>
      <w:r>
        <w:rPr>
          <w:spacing w:val="-11"/>
        </w:rPr>
        <w:t> </w:t>
      </w:r>
      <w:r>
        <w:rPr/>
        <w:t>y cooperación</w:t>
      </w:r>
      <w:r>
        <w:rPr>
          <w:spacing w:val="-19"/>
        </w:rPr>
        <w:t> </w:t>
      </w:r>
      <w:r>
        <w:rPr/>
        <w:t>en</w:t>
      </w:r>
      <w:r>
        <w:rPr>
          <w:spacing w:val="-19"/>
        </w:rPr>
        <w:t> </w:t>
      </w:r>
      <w:r>
        <w:rPr/>
        <w:t>la</w:t>
      </w:r>
      <w:r>
        <w:rPr>
          <w:spacing w:val="-19"/>
        </w:rPr>
        <w:t> </w:t>
      </w:r>
      <w:r>
        <w:rPr/>
        <w:t>sociedad</w:t>
      </w:r>
      <w:r>
        <w:rPr>
          <w:spacing w:val="-19"/>
        </w:rPr>
        <w:t> </w:t>
      </w:r>
      <w:r>
        <w:rPr/>
        <w:t>europea</w:t>
      </w:r>
      <w:r>
        <w:rPr>
          <w:spacing w:val="-19"/>
        </w:rPr>
        <w:t> </w:t>
      </w:r>
      <w:r>
        <w:rPr/>
        <w:t>en</w:t>
      </w:r>
      <w:r>
        <w:rPr>
          <w:spacing w:val="-19"/>
        </w:rPr>
        <w:t> </w:t>
      </w:r>
      <w:r>
        <w:rPr/>
        <w:t>proceso</w:t>
      </w:r>
      <w:r>
        <w:rPr>
          <w:spacing w:val="-19"/>
        </w:rPr>
        <w:t> </w:t>
      </w:r>
      <w:r>
        <w:rPr/>
        <w:t>de</w:t>
      </w:r>
      <w:r>
        <w:rPr>
          <w:spacing w:val="-19"/>
        </w:rPr>
        <w:t> </w:t>
      </w:r>
      <w:r>
        <w:rPr/>
        <w:t>globalización,</w:t>
      </w:r>
      <w:r>
        <w:rPr>
          <w:spacing w:val="-19"/>
        </w:rPr>
        <w:t> </w:t>
      </w:r>
      <w:r>
        <w:rPr/>
        <w:t>igual</w:t>
      </w:r>
      <w:r>
        <w:rPr>
          <w:spacing w:val="-19"/>
        </w:rPr>
        <w:t> </w:t>
      </w:r>
      <w:r>
        <w:rPr/>
        <w:t>que</w:t>
      </w:r>
      <w:r>
        <w:rPr>
          <w:spacing w:val="-19"/>
        </w:rPr>
        <w:t> </w:t>
      </w:r>
      <w:r>
        <w:rPr/>
        <w:t>el</w:t>
      </w:r>
      <w:r>
        <w:rPr>
          <w:spacing w:val="-19"/>
        </w:rPr>
        <w:t> </w:t>
      </w:r>
      <w:r>
        <w:rPr/>
        <w:t>apoyo a</w:t>
      </w:r>
      <w:r>
        <w:rPr>
          <w:spacing w:val="-19"/>
        </w:rPr>
        <w:t> </w:t>
      </w:r>
      <w:r>
        <w:rPr/>
        <w:t>la</w:t>
      </w:r>
      <w:r>
        <w:rPr>
          <w:spacing w:val="-19"/>
        </w:rPr>
        <w:t> </w:t>
      </w:r>
      <w:r>
        <w:rPr/>
        <w:t>democracia</w:t>
      </w:r>
      <w:r>
        <w:rPr>
          <w:spacing w:val="-19"/>
        </w:rPr>
        <w:t> </w:t>
      </w:r>
      <w:r>
        <w:rPr/>
        <w:t>y</w:t>
      </w:r>
      <w:r>
        <w:rPr>
          <w:spacing w:val="-19"/>
        </w:rPr>
        <w:t> </w:t>
      </w:r>
      <w:r>
        <w:rPr/>
        <w:t>a</w:t>
      </w:r>
      <w:r>
        <w:rPr>
          <w:spacing w:val="-19"/>
        </w:rPr>
        <w:t> </w:t>
      </w:r>
      <w:r>
        <w:rPr/>
        <w:t>la</w:t>
      </w:r>
      <w:r>
        <w:rPr>
          <w:spacing w:val="-19"/>
        </w:rPr>
        <w:t> </w:t>
      </w:r>
      <w:r>
        <w:rPr/>
        <w:t>sociedad</w:t>
      </w:r>
      <w:r>
        <w:rPr>
          <w:spacing w:val="-19"/>
        </w:rPr>
        <w:t> </w:t>
      </w:r>
      <w:r>
        <w:rPr/>
        <w:t>ciudadana</w:t>
      </w:r>
      <w:r>
        <w:rPr>
          <w:spacing w:val="-19"/>
        </w:rPr>
        <w:t> </w:t>
      </w:r>
      <w:r>
        <w:rPr>
          <w:spacing w:val="-10"/>
        </w:rPr>
        <w:t>y,</w:t>
      </w:r>
      <w:r>
        <w:rPr>
          <w:spacing w:val="-19"/>
        </w:rPr>
        <w:t> </w:t>
      </w:r>
      <w:r>
        <w:rPr/>
        <w:t>por</w:t>
      </w:r>
      <w:r>
        <w:rPr>
          <w:spacing w:val="-19"/>
        </w:rPr>
        <w:t> </w:t>
      </w:r>
      <w:r>
        <w:rPr/>
        <w:t>último,</w:t>
      </w:r>
      <w:r>
        <w:rPr>
          <w:spacing w:val="-19"/>
        </w:rPr>
        <w:t> </w:t>
      </w:r>
      <w:r>
        <w:rPr/>
        <w:t>la</w:t>
      </w:r>
      <w:r>
        <w:rPr>
          <w:spacing w:val="-19"/>
        </w:rPr>
        <w:t> </w:t>
      </w:r>
      <w:r>
        <w:rPr/>
        <w:t>implementación</w:t>
      </w:r>
      <w:r>
        <w:rPr>
          <w:spacing w:val="-19"/>
        </w:rPr>
        <w:t> </w:t>
      </w:r>
      <w:r>
        <w:rPr/>
        <w:t>de</w:t>
      </w:r>
      <w:r>
        <w:rPr>
          <w:spacing w:val="-19"/>
        </w:rPr>
        <w:t> </w:t>
      </w:r>
      <w:r>
        <w:rPr/>
        <w:t>la</w:t>
      </w:r>
      <w:r>
        <w:rPr>
          <w:spacing w:val="-19"/>
        </w:rPr>
        <w:t> </w:t>
      </w:r>
      <w:r>
        <w:rPr/>
        <w:t>en- señanza</w:t>
      </w:r>
      <w:r>
        <w:rPr>
          <w:spacing w:val="-34"/>
        </w:rPr>
        <w:t> </w:t>
      </w:r>
      <w:r>
        <w:rPr/>
        <w:t>de</w:t>
      </w:r>
      <w:r>
        <w:rPr>
          <w:spacing w:val="-34"/>
        </w:rPr>
        <w:t> </w:t>
      </w:r>
      <w:r>
        <w:rPr/>
        <w:t>dos</w:t>
      </w:r>
      <w:r>
        <w:rPr>
          <w:spacing w:val="-34"/>
        </w:rPr>
        <w:t> </w:t>
      </w:r>
      <w:r>
        <w:rPr/>
        <w:t>lenguas</w:t>
      </w:r>
      <w:r>
        <w:rPr>
          <w:spacing w:val="-34"/>
        </w:rPr>
        <w:t> </w:t>
      </w:r>
      <w:r>
        <w:rPr/>
        <w:t>extranjeras</w:t>
      </w:r>
      <w:r>
        <w:rPr>
          <w:spacing w:val="-34"/>
        </w:rPr>
        <w:t> </w:t>
      </w:r>
      <w:r>
        <w:rPr/>
        <w:t>en</w:t>
      </w:r>
      <w:r>
        <w:rPr>
          <w:spacing w:val="-34"/>
        </w:rPr>
        <w:t> </w:t>
      </w:r>
      <w:r>
        <w:rPr/>
        <w:t>la</w:t>
      </w:r>
      <w:r>
        <w:rPr>
          <w:spacing w:val="-34"/>
        </w:rPr>
        <w:t> </w:t>
      </w:r>
      <w:r>
        <w:rPr/>
        <w:t>educación</w:t>
      </w:r>
      <w:r>
        <w:rPr>
          <w:spacing w:val="-34"/>
        </w:rPr>
        <w:t> </w:t>
      </w:r>
      <w:r>
        <w:rPr/>
        <w:t>primaria.</w:t>
      </w:r>
    </w:p>
    <w:p>
      <w:pPr>
        <w:pStyle w:val="BodyText"/>
        <w:spacing w:line="271" w:lineRule="auto" w:before="2"/>
        <w:ind w:left="120" w:right="119" w:firstLine="359"/>
        <w:jc w:val="both"/>
        <w:rPr>
          <w:sz w:val="13"/>
        </w:rPr>
      </w:pPr>
      <w:r>
        <w:rPr>
          <w:spacing w:val="-4"/>
        </w:rPr>
        <w:t>Uno</w:t>
      </w:r>
      <w:r>
        <w:rPr>
          <w:spacing w:val="-40"/>
        </w:rPr>
        <w:t> </w:t>
      </w:r>
      <w:r>
        <w:rPr/>
        <w:t>de</w:t>
      </w:r>
      <w:r>
        <w:rPr>
          <w:spacing w:val="-40"/>
        </w:rPr>
        <w:t> </w:t>
      </w:r>
      <w:r>
        <w:rPr/>
        <w:t>los</w:t>
      </w:r>
      <w:r>
        <w:rPr>
          <w:spacing w:val="-40"/>
        </w:rPr>
        <w:t> </w:t>
      </w:r>
      <w:r>
        <w:rPr/>
        <w:t>aspectos</w:t>
      </w:r>
      <w:r>
        <w:rPr>
          <w:spacing w:val="-40"/>
        </w:rPr>
        <w:t> </w:t>
      </w:r>
      <w:r>
        <w:rPr/>
        <w:t>de</w:t>
      </w:r>
      <w:r>
        <w:rPr>
          <w:spacing w:val="-40"/>
        </w:rPr>
        <w:t> </w:t>
      </w:r>
      <w:r>
        <w:rPr/>
        <w:t>la</w:t>
      </w:r>
      <w:r>
        <w:rPr>
          <w:spacing w:val="-40"/>
        </w:rPr>
        <w:t> </w:t>
      </w:r>
      <w:r>
        <w:rPr/>
        <w:t>educación</w:t>
      </w:r>
      <w:r>
        <w:rPr>
          <w:spacing w:val="-40"/>
        </w:rPr>
        <w:t> </w:t>
      </w:r>
      <w:r>
        <w:rPr/>
        <w:t>multicultural</w:t>
      </w:r>
      <w:r>
        <w:rPr>
          <w:spacing w:val="-40"/>
        </w:rPr>
        <w:t> </w:t>
      </w:r>
      <w:r>
        <w:rPr/>
        <w:t>es</w:t>
      </w:r>
      <w:r>
        <w:rPr>
          <w:spacing w:val="-40"/>
        </w:rPr>
        <w:t> </w:t>
      </w:r>
      <w:r>
        <w:rPr/>
        <w:t>la</w:t>
      </w:r>
      <w:r>
        <w:rPr>
          <w:spacing w:val="-40"/>
        </w:rPr>
        <w:t> </w:t>
      </w:r>
      <w:r>
        <w:rPr>
          <w:spacing w:val="-3"/>
        </w:rPr>
        <w:t>prevención</w:t>
      </w:r>
      <w:r>
        <w:rPr>
          <w:spacing w:val="-40"/>
        </w:rPr>
        <w:t> </w:t>
      </w:r>
      <w:r>
        <w:rPr/>
        <w:t>al</w:t>
      </w:r>
      <w:r>
        <w:rPr>
          <w:spacing w:val="-40"/>
        </w:rPr>
        <w:t> </w:t>
      </w:r>
      <w:r>
        <w:rPr>
          <w:spacing w:val="-3"/>
        </w:rPr>
        <w:t>razonamiento </w:t>
      </w:r>
      <w:r>
        <w:rPr>
          <w:spacing w:val="-2"/>
        </w:rPr>
        <w:t>xenófobo,</w:t>
      </w:r>
      <w:r>
        <w:rPr>
          <w:spacing w:val="-8"/>
        </w:rPr>
        <w:t> </w:t>
      </w:r>
      <w:r>
        <w:rPr/>
        <w:t>basada</w:t>
      </w:r>
      <w:r>
        <w:rPr>
          <w:spacing w:val="-8"/>
        </w:rPr>
        <w:t> </w:t>
      </w:r>
      <w:r>
        <w:rPr/>
        <w:t>en</w:t>
      </w:r>
      <w:r>
        <w:rPr>
          <w:spacing w:val="-8"/>
        </w:rPr>
        <w:t> </w:t>
      </w:r>
      <w:r>
        <w:rPr/>
        <w:t>la</w:t>
      </w:r>
      <w:r>
        <w:rPr>
          <w:spacing w:val="-8"/>
        </w:rPr>
        <w:t> </w:t>
      </w:r>
      <w:r>
        <w:rPr/>
        <w:t>autocomprensión</w:t>
      </w:r>
      <w:r>
        <w:rPr>
          <w:spacing w:val="-8"/>
        </w:rPr>
        <w:t> </w:t>
      </w:r>
      <w:r>
        <w:rPr/>
        <w:t>de</w:t>
      </w:r>
      <w:r>
        <w:rPr>
          <w:spacing w:val="-8"/>
        </w:rPr>
        <w:t> </w:t>
      </w:r>
      <w:r>
        <w:rPr/>
        <w:t>los</w:t>
      </w:r>
      <w:r>
        <w:rPr>
          <w:spacing w:val="-8"/>
        </w:rPr>
        <w:t> </w:t>
      </w:r>
      <w:r>
        <w:rPr/>
        <w:t>alumnos</w:t>
      </w:r>
      <w:r>
        <w:rPr>
          <w:spacing w:val="-8"/>
        </w:rPr>
        <w:t> </w:t>
      </w:r>
      <w:r>
        <w:rPr/>
        <w:t>y</w:t>
      </w:r>
      <w:r>
        <w:rPr>
          <w:spacing w:val="-8"/>
        </w:rPr>
        <w:t> </w:t>
      </w:r>
      <w:r>
        <w:rPr/>
        <w:t>el</w:t>
      </w:r>
      <w:r>
        <w:rPr>
          <w:spacing w:val="-8"/>
        </w:rPr>
        <w:t> </w:t>
      </w:r>
      <w:r>
        <w:rPr/>
        <w:t>entendimiento</w:t>
      </w:r>
      <w:r>
        <w:rPr>
          <w:spacing w:val="-8"/>
        </w:rPr>
        <w:t> </w:t>
      </w:r>
      <w:r>
        <w:rPr/>
        <w:t>de</w:t>
      </w:r>
      <w:r>
        <w:rPr>
          <w:spacing w:val="-8"/>
        </w:rPr>
        <w:t> </w:t>
      </w:r>
      <w:r>
        <w:rPr>
          <w:spacing w:val="-2"/>
        </w:rPr>
        <w:t>los </w:t>
      </w:r>
      <w:r>
        <w:rPr>
          <w:spacing w:val="-3"/>
        </w:rPr>
        <w:t>valores</w:t>
      </w:r>
      <w:r>
        <w:rPr>
          <w:spacing w:val="-27"/>
        </w:rPr>
        <w:t> </w:t>
      </w:r>
      <w:r>
        <w:rPr/>
        <w:t>de</w:t>
      </w:r>
      <w:r>
        <w:rPr>
          <w:spacing w:val="-27"/>
        </w:rPr>
        <w:t> </w:t>
      </w:r>
      <w:r>
        <w:rPr/>
        <w:t>la</w:t>
      </w:r>
      <w:r>
        <w:rPr>
          <w:spacing w:val="-27"/>
        </w:rPr>
        <w:t> </w:t>
      </w:r>
      <w:r>
        <w:rPr/>
        <w:t>propia</w:t>
      </w:r>
      <w:r>
        <w:rPr>
          <w:spacing w:val="-27"/>
        </w:rPr>
        <w:t> </w:t>
      </w:r>
      <w:r>
        <w:rPr/>
        <w:t>cultura,</w:t>
      </w:r>
      <w:r>
        <w:rPr>
          <w:spacing w:val="-27"/>
        </w:rPr>
        <w:t> </w:t>
      </w:r>
      <w:r>
        <w:rPr/>
        <w:t>y</w:t>
      </w:r>
      <w:r>
        <w:rPr>
          <w:spacing w:val="-27"/>
        </w:rPr>
        <w:t> </w:t>
      </w:r>
      <w:r>
        <w:rPr/>
        <w:t>al</w:t>
      </w:r>
      <w:r>
        <w:rPr>
          <w:spacing w:val="-27"/>
        </w:rPr>
        <w:t> </w:t>
      </w:r>
      <w:r>
        <w:rPr/>
        <w:t>mismo</w:t>
      </w:r>
      <w:r>
        <w:rPr>
          <w:spacing w:val="-27"/>
        </w:rPr>
        <w:t> </w:t>
      </w:r>
      <w:r>
        <w:rPr/>
        <w:t>tiempo</w:t>
      </w:r>
      <w:r>
        <w:rPr>
          <w:spacing w:val="-27"/>
        </w:rPr>
        <w:t> </w:t>
      </w:r>
      <w:r>
        <w:rPr/>
        <w:t>el</w:t>
      </w:r>
      <w:r>
        <w:rPr>
          <w:spacing w:val="-27"/>
        </w:rPr>
        <w:t> </w:t>
      </w:r>
      <w:r>
        <w:rPr/>
        <w:t>desarrollo</w:t>
      </w:r>
      <w:r>
        <w:rPr>
          <w:spacing w:val="-27"/>
        </w:rPr>
        <w:t> </w:t>
      </w:r>
      <w:r>
        <w:rPr/>
        <w:t>de</w:t>
      </w:r>
      <w:r>
        <w:rPr>
          <w:spacing w:val="-27"/>
        </w:rPr>
        <w:t> </w:t>
      </w:r>
      <w:r>
        <w:rPr/>
        <w:t>la</w:t>
      </w:r>
      <w:r>
        <w:rPr>
          <w:spacing w:val="-27"/>
        </w:rPr>
        <w:t> </w:t>
      </w:r>
      <w:r>
        <w:rPr/>
        <w:t>habilidad</w:t>
      </w:r>
      <w:r>
        <w:rPr>
          <w:spacing w:val="-27"/>
        </w:rPr>
        <w:t> </w:t>
      </w:r>
      <w:r>
        <w:rPr/>
        <w:t>de</w:t>
      </w:r>
      <w:r>
        <w:rPr>
          <w:spacing w:val="-27"/>
        </w:rPr>
        <w:t> </w:t>
      </w:r>
      <w:r>
        <w:rPr>
          <w:spacing w:val="-2"/>
        </w:rPr>
        <w:t>pensar </w:t>
      </w:r>
      <w:r>
        <w:rPr/>
        <w:t>empática</w:t>
      </w:r>
      <w:r>
        <w:rPr>
          <w:spacing w:val="-21"/>
        </w:rPr>
        <w:t> </w:t>
      </w:r>
      <w:r>
        <w:rPr/>
        <w:t>y</w:t>
      </w:r>
      <w:r>
        <w:rPr>
          <w:spacing w:val="-21"/>
        </w:rPr>
        <w:t> </w:t>
      </w:r>
      <w:r>
        <w:rPr/>
        <w:t>tolerantemente,</w:t>
      </w:r>
      <w:r>
        <w:rPr>
          <w:spacing w:val="-21"/>
        </w:rPr>
        <w:t> </w:t>
      </w:r>
      <w:r>
        <w:rPr/>
        <w:t>entender</w:t>
      </w:r>
      <w:r>
        <w:rPr>
          <w:spacing w:val="-21"/>
        </w:rPr>
        <w:t> </w:t>
      </w:r>
      <w:r>
        <w:rPr/>
        <w:t>que</w:t>
      </w:r>
      <w:r>
        <w:rPr>
          <w:spacing w:val="-21"/>
        </w:rPr>
        <w:t> </w:t>
      </w:r>
      <w:r>
        <w:rPr/>
        <w:t>cada</w:t>
      </w:r>
      <w:r>
        <w:rPr>
          <w:spacing w:val="-21"/>
        </w:rPr>
        <w:t> </w:t>
      </w:r>
      <w:r>
        <w:rPr/>
        <w:t>ser</w:t>
      </w:r>
      <w:r>
        <w:rPr>
          <w:spacing w:val="-21"/>
        </w:rPr>
        <w:t> </w:t>
      </w:r>
      <w:r>
        <w:rPr/>
        <w:t>humano</w:t>
      </w:r>
      <w:r>
        <w:rPr>
          <w:spacing w:val="-21"/>
        </w:rPr>
        <w:t> </w:t>
      </w:r>
      <w:r>
        <w:rPr/>
        <w:t>es</w:t>
      </w:r>
      <w:r>
        <w:rPr>
          <w:spacing w:val="-21"/>
        </w:rPr>
        <w:t> </w:t>
      </w:r>
      <w:r>
        <w:rPr/>
        <w:t>único</w:t>
      </w:r>
      <w:r>
        <w:rPr>
          <w:spacing w:val="-21"/>
        </w:rPr>
        <w:t> </w:t>
      </w:r>
      <w:r>
        <w:rPr/>
        <w:t>y</w:t>
      </w:r>
      <w:r>
        <w:rPr>
          <w:spacing w:val="-21"/>
        </w:rPr>
        <w:t> </w:t>
      </w:r>
      <w:r>
        <w:rPr/>
        <w:t>tiene</w:t>
      </w:r>
      <w:r>
        <w:rPr>
          <w:spacing w:val="-21"/>
        </w:rPr>
        <w:t> </w:t>
      </w:r>
      <w:r>
        <w:rPr/>
        <w:t>su</w:t>
      </w:r>
      <w:r>
        <w:rPr>
          <w:spacing w:val="-21"/>
        </w:rPr>
        <w:t> </w:t>
      </w:r>
      <w:r>
        <w:rPr>
          <w:spacing w:val="-3"/>
        </w:rPr>
        <w:t>propia </w:t>
      </w:r>
      <w:r>
        <w:rPr>
          <w:w w:val="95"/>
        </w:rPr>
        <w:t>dignidad.</w:t>
      </w:r>
      <w:r>
        <w:rPr>
          <w:spacing w:val="-15"/>
          <w:w w:val="95"/>
        </w:rPr>
        <w:t> </w:t>
      </w:r>
      <w:r>
        <w:rPr>
          <w:w w:val="95"/>
        </w:rPr>
        <w:t>En</w:t>
      </w:r>
      <w:r>
        <w:rPr>
          <w:spacing w:val="-15"/>
          <w:w w:val="95"/>
        </w:rPr>
        <w:t> </w:t>
      </w:r>
      <w:r>
        <w:rPr>
          <w:w w:val="95"/>
        </w:rPr>
        <w:t>la</w:t>
      </w:r>
      <w:r>
        <w:rPr>
          <w:spacing w:val="-15"/>
          <w:w w:val="95"/>
        </w:rPr>
        <w:t> </w:t>
      </w:r>
      <w:r>
        <w:rPr>
          <w:w w:val="95"/>
        </w:rPr>
        <w:t>educación</w:t>
      </w:r>
      <w:r>
        <w:rPr>
          <w:spacing w:val="-15"/>
          <w:w w:val="95"/>
        </w:rPr>
        <w:t> </w:t>
      </w:r>
      <w:r>
        <w:rPr>
          <w:w w:val="95"/>
        </w:rPr>
        <w:t>multicultural</w:t>
      </w:r>
      <w:r>
        <w:rPr>
          <w:spacing w:val="-15"/>
          <w:w w:val="95"/>
        </w:rPr>
        <w:t> </w:t>
      </w:r>
      <w:r>
        <w:rPr>
          <w:w w:val="95"/>
        </w:rPr>
        <w:t>se</w:t>
      </w:r>
      <w:r>
        <w:rPr>
          <w:spacing w:val="-15"/>
          <w:w w:val="95"/>
        </w:rPr>
        <w:t> </w:t>
      </w:r>
      <w:r>
        <w:rPr>
          <w:w w:val="95"/>
        </w:rPr>
        <w:t>destacan</w:t>
      </w:r>
      <w:r>
        <w:rPr>
          <w:spacing w:val="-15"/>
          <w:w w:val="95"/>
        </w:rPr>
        <w:t> </w:t>
      </w:r>
      <w:r>
        <w:rPr>
          <w:w w:val="95"/>
        </w:rPr>
        <w:t>las</w:t>
      </w:r>
      <w:r>
        <w:rPr>
          <w:spacing w:val="-15"/>
          <w:w w:val="95"/>
        </w:rPr>
        <w:t> </w:t>
      </w:r>
      <w:r>
        <w:rPr>
          <w:w w:val="95"/>
        </w:rPr>
        <w:t>relaciones</w:t>
      </w:r>
      <w:r>
        <w:rPr>
          <w:spacing w:val="-15"/>
          <w:w w:val="95"/>
        </w:rPr>
        <w:t> </w:t>
      </w:r>
      <w:r>
        <w:rPr>
          <w:w w:val="95"/>
        </w:rPr>
        <w:t>interpersonales</w:t>
      </w:r>
      <w:r>
        <w:rPr>
          <w:spacing w:val="-15"/>
          <w:w w:val="95"/>
        </w:rPr>
        <w:t> </w:t>
      </w:r>
      <w:r>
        <w:rPr>
          <w:w w:val="95"/>
        </w:rPr>
        <w:t>en</w:t>
      </w:r>
      <w:r>
        <w:rPr>
          <w:spacing w:val="-15"/>
          <w:w w:val="95"/>
        </w:rPr>
        <w:t> </w:t>
      </w:r>
      <w:r>
        <w:rPr>
          <w:w w:val="95"/>
        </w:rPr>
        <w:t>la </w:t>
      </w:r>
      <w:r>
        <w:rPr/>
        <w:t>escuela</w:t>
      </w:r>
      <w:r>
        <w:rPr>
          <w:spacing w:val="-27"/>
        </w:rPr>
        <w:t> </w:t>
      </w:r>
      <w:r>
        <w:rPr/>
        <w:t>tanto</w:t>
      </w:r>
      <w:r>
        <w:rPr>
          <w:spacing w:val="-27"/>
        </w:rPr>
        <w:t> </w:t>
      </w:r>
      <w:r>
        <w:rPr/>
        <w:t>entre</w:t>
      </w:r>
      <w:r>
        <w:rPr>
          <w:spacing w:val="-27"/>
        </w:rPr>
        <w:t> </w:t>
      </w:r>
      <w:r>
        <w:rPr/>
        <w:t>los</w:t>
      </w:r>
      <w:r>
        <w:rPr>
          <w:spacing w:val="-27"/>
        </w:rPr>
        <w:t> </w:t>
      </w:r>
      <w:r>
        <w:rPr/>
        <w:t>alumnos</w:t>
      </w:r>
      <w:r>
        <w:rPr>
          <w:spacing w:val="-27"/>
        </w:rPr>
        <w:t> </w:t>
      </w:r>
      <w:r>
        <w:rPr/>
        <w:t>como</w:t>
      </w:r>
      <w:r>
        <w:rPr>
          <w:spacing w:val="-27"/>
        </w:rPr>
        <w:t> </w:t>
      </w:r>
      <w:r>
        <w:rPr/>
        <w:t>entre</w:t>
      </w:r>
      <w:r>
        <w:rPr>
          <w:spacing w:val="-27"/>
        </w:rPr>
        <w:t> </w:t>
      </w:r>
      <w:r>
        <w:rPr/>
        <w:t>éstos</w:t>
      </w:r>
      <w:r>
        <w:rPr>
          <w:spacing w:val="-27"/>
        </w:rPr>
        <w:t> </w:t>
      </w:r>
      <w:r>
        <w:rPr/>
        <w:t>y</w:t>
      </w:r>
      <w:r>
        <w:rPr>
          <w:spacing w:val="-27"/>
        </w:rPr>
        <w:t> </w:t>
      </w:r>
      <w:r>
        <w:rPr/>
        <w:t>sus</w:t>
      </w:r>
      <w:r>
        <w:rPr>
          <w:spacing w:val="-27"/>
        </w:rPr>
        <w:t> </w:t>
      </w:r>
      <w:r>
        <w:rPr/>
        <w:t>maestros.</w:t>
      </w:r>
      <w:r>
        <w:rPr>
          <w:spacing w:val="-27"/>
        </w:rPr>
        <w:t> </w:t>
      </w:r>
      <w:r>
        <w:rPr>
          <w:spacing w:val="-5"/>
        </w:rPr>
        <w:t>No</w:t>
      </w:r>
      <w:r>
        <w:rPr>
          <w:spacing w:val="-27"/>
        </w:rPr>
        <w:t> </w:t>
      </w:r>
      <w:r>
        <w:rPr/>
        <w:t>sólo</w:t>
      </w:r>
      <w:r>
        <w:rPr>
          <w:spacing w:val="-27"/>
        </w:rPr>
        <w:t> </w:t>
      </w:r>
      <w:r>
        <w:rPr/>
        <w:t>el</w:t>
      </w:r>
      <w:r>
        <w:rPr>
          <w:spacing w:val="-27"/>
        </w:rPr>
        <w:t> </w:t>
      </w:r>
      <w:r>
        <w:rPr/>
        <w:t>ambiente en</w:t>
      </w:r>
      <w:r>
        <w:rPr>
          <w:spacing w:val="-36"/>
        </w:rPr>
        <w:t> </w:t>
      </w:r>
      <w:r>
        <w:rPr/>
        <w:t>el</w:t>
      </w:r>
      <w:r>
        <w:rPr>
          <w:spacing w:val="-36"/>
        </w:rPr>
        <w:t> </w:t>
      </w:r>
      <w:r>
        <w:rPr/>
        <w:t>grupo,</w:t>
      </w:r>
      <w:r>
        <w:rPr>
          <w:spacing w:val="-36"/>
        </w:rPr>
        <w:t> </w:t>
      </w:r>
      <w:r>
        <w:rPr/>
        <w:t>sino</w:t>
      </w:r>
      <w:r>
        <w:rPr>
          <w:spacing w:val="-36"/>
        </w:rPr>
        <w:t> </w:t>
      </w:r>
      <w:r>
        <w:rPr/>
        <w:t>también</w:t>
      </w:r>
      <w:r>
        <w:rPr>
          <w:spacing w:val="-36"/>
        </w:rPr>
        <w:t> </w:t>
      </w:r>
      <w:r>
        <w:rPr/>
        <w:t>la</w:t>
      </w:r>
      <w:r>
        <w:rPr>
          <w:spacing w:val="-36"/>
        </w:rPr>
        <w:t> </w:t>
      </w:r>
      <w:r>
        <w:rPr/>
        <w:t>personalidad</w:t>
      </w:r>
      <w:r>
        <w:rPr>
          <w:spacing w:val="-36"/>
        </w:rPr>
        <w:t> </w:t>
      </w:r>
      <w:r>
        <w:rPr/>
        <w:t>y</w:t>
      </w:r>
      <w:r>
        <w:rPr>
          <w:spacing w:val="-36"/>
        </w:rPr>
        <w:t> </w:t>
      </w:r>
      <w:r>
        <w:rPr/>
        <w:t>la</w:t>
      </w:r>
      <w:r>
        <w:rPr>
          <w:spacing w:val="-36"/>
        </w:rPr>
        <w:t> </w:t>
      </w:r>
      <w:r>
        <w:rPr/>
        <w:t>competencia</w:t>
      </w:r>
      <w:r>
        <w:rPr>
          <w:spacing w:val="-36"/>
        </w:rPr>
        <w:t> </w:t>
      </w:r>
      <w:r>
        <w:rPr/>
        <w:t>del</w:t>
      </w:r>
      <w:r>
        <w:rPr>
          <w:spacing w:val="-36"/>
        </w:rPr>
        <w:t> </w:t>
      </w:r>
      <w:r>
        <w:rPr/>
        <w:t>pedagogo</w:t>
      </w:r>
      <w:r>
        <w:rPr>
          <w:spacing w:val="-36"/>
        </w:rPr>
        <w:t> </w:t>
      </w:r>
      <w:r>
        <w:rPr/>
        <w:t>juegan</w:t>
      </w:r>
      <w:r>
        <w:rPr>
          <w:spacing w:val="-36"/>
        </w:rPr>
        <w:t> </w:t>
      </w:r>
      <w:r>
        <w:rPr/>
        <w:t>un</w:t>
      </w:r>
      <w:r>
        <w:rPr>
          <w:spacing w:val="-36"/>
        </w:rPr>
        <w:t> </w:t>
      </w:r>
      <w:r>
        <w:rPr>
          <w:spacing w:val="-3"/>
        </w:rPr>
        <w:t>rol </w:t>
      </w:r>
      <w:r>
        <w:rPr/>
        <w:t>importante</w:t>
      </w:r>
      <w:r>
        <w:rPr>
          <w:spacing w:val="-33"/>
        </w:rPr>
        <w:t> </w:t>
      </w:r>
      <w:r>
        <w:rPr/>
        <w:t>en</w:t>
      </w:r>
      <w:r>
        <w:rPr>
          <w:spacing w:val="-33"/>
        </w:rPr>
        <w:t> </w:t>
      </w:r>
      <w:r>
        <w:rPr/>
        <w:t>la</w:t>
      </w:r>
      <w:r>
        <w:rPr>
          <w:spacing w:val="-33"/>
        </w:rPr>
        <w:t> </w:t>
      </w:r>
      <w:r>
        <w:rPr/>
        <w:t>consecución</w:t>
      </w:r>
      <w:r>
        <w:rPr>
          <w:spacing w:val="-33"/>
        </w:rPr>
        <w:t> </w:t>
      </w:r>
      <w:r>
        <w:rPr/>
        <w:t>de</w:t>
      </w:r>
      <w:r>
        <w:rPr>
          <w:spacing w:val="-33"/>
        </w:rPr>
        <w:t> </w:t>
      </w:r>
      <w:r>
        <w:rPr/>
        <w:t>este</w:t>
      </w:r>
      <w:r>
        <w:rPr>
          <w:spacing w:val="-33"/>
        </w:rPr>
        <w:t> </w:t>
      </w:r>
      <w:r>
        <w:rPr/>
        <w:t>tipo</w:t>
      </w:r>
      <w:r>
        <w:rPr>
          <w:spacing w:val="-33"/>
        </w:rPr>
        <w:t> </w:t>
      </w:r>
      <w:r>
        <w:rPr/>
        <w:t>de</w:t>
      </w:r>
      <w:r>
        <w:rPr>
          <w:spacing w:val="-33"/>
        </w:rPr>
        <w:t> </w:t>
      </w:r>
      <w:r>
        <w:rPr/>
        <w:t>educación.</w:t>
      </w:r>
      <w:r>
        <w:rPr>
          <w:position w:val="8"/>
          <w:sz w:val="13"/>
        </w:rPr>
        <w:t>10</w:t>
      </w:r>
    </w:p>
    <w:p>
      <w:pPr>
        <w:pStyle w:val="BodyText"/>
        <w:spacing w:line="271" w:lineRule="auto" w:before="3"/>
        <w:ind w:left="120" w:right="116" w:firstLine="359"/>
        <w:jc w:val="both"/>
      </w:pPr>
      <w:r>
        <w:rPr/>
        <w:t>La</w:t>
      </w:r>
      <w:r>
        <w:rPr>
          <w:spacing w:val="-38"/>
        </w:rPr>
        <w:t> </w:t>
      </w:r>
      <w:r>
        <w:rPr/>
        <w:t>reforma</w:t>
      </w:r>
      <w:r>
        <w:rPr>
          <w:spacing w:val="-38"/>
        </w:rPr>
        <w:t> </w:t>
      </w:r>
      <w:r>
        <w:rPr/>
        <w:t>educativa</w:t>
      </w:r>
      <w:r>
        <w:rPr>
          <w:spacing w:val="-38"/>
        </w:rPr>
        <w:t> </w:t>
      </w:r>
      <w:r>
        <w:rPr/>
        <w:t>checa</w:t>
      </w:r>
      <w:r>
        <w:rPr>
          <w:spacing w:val="-38"/>
        </w:rPr>
        <w:t> </w:t>
      </w:r>
      <w:r>
        <w:rPr/>
        <w:t>que</w:t>
      </w:r>
      <w:r>
        <w:rPr>
          <w:spacing w:val="-38"/>
        </w:rPr>
        <w:t> </w:t>
      </w:r>
      <w:r>
        <w:rPr/>
        <w:t>cuenta</w:t>
      </w:r>
      <w:r>
        <w:rPr>
          <w:spacing w:val="-38"/>
        </w:rPr>
        <w:t> </w:t>
      </w:r>
      <w:r>
        <w:rPr/>
        <w:t>con</w:t>
      </w:r>
      <w:r>
        <w:rPr>
          <w:spacing w:val="-38"/>
        </w:rPr>
        <w:t> </w:t>
      </w:r>
      <w:r>
        <w:rPr/>
        <w:t>la</w:t>
      </w:r>
      <w:r>
        <w:rPr>
          <w:spacing w:val="-38"/>
        </w:rPr>
        <w:t> </w:t>
      </w:r>
      <w:r>
        <w:rPr/>
        <w:t>educación</w:t>
      </w:r>
      <w:r>
        <w:rPr>
          <w:spacing w:val="-38"/>
        </w:rPr>
        <w:t> </w:t>
      </w:r>
      <w:r>
        <w:rPr/>
        <w:t>multicultural</w:t>
      </w:r>
      <w:r>
        <w:rPr>
          <w:spacing w:val="-38"/>
        </w:rPr>
        <w:t> </w:t>
      </w:r>
      <w:r>
        <w:rPr/>
        <w:t>como</w:t>
      </w:r>
      <w:r>
        <w:rPr>
          <w:spacing w:val="-38"/>
        </w:rPr>
        <w:t> </w:t>
      </w:r>
      <w:r>
        <w:rPr/>
        <w:t>parte del</w:t>
      </w:r>
      <w:r>
        <w:rPr>
          <w:spacing w:val="-28"/>
        </w:rPr>
        <w:t> </w:t>
      </w:r>
      <w:r>
        <w:rPr/>
        <w:t>currículo</w:t>
      </w:r>
      <w:r>
        <w:rPr>
          <w:spacing w:val="-28"/>
        </w:rPr>
        <w:t> </w:t>
      </w:r>
      <w:r>
        <w:rPr/>
        <w:t>escolar,</w:t>
      </w:r>
      <w:r>
        <w:rPr>
          <w:spacing w:val="-28"/>
        </w:rPr>
        <w:t> </w:t>
      </w:r>
      <w:r>
        <w:rPr/>
        <w:t>fue</w:t>
      </w:r>
      <w:r>
        <w:rPr>
          <w:spacing w:val="-28"/>
        </w:rPr>
        <w:t> </w:t>
      </w:r>
      <w:r>
        <w:rPr/>
        <w:t>creada</w:t>
      </w:r>
      <w:r>
        <w:rPr>
          <w:spacing w:val="-28"/>
        </w:rPr>
        <w:t> </w:t>
      </w:r>
      <w:r>
        <w:rPr/>
        <w:t>por</w:t>
      </w:r>
      <w:r>
        <w:rPr>
          <w:spacing w:val="-28"/>
        </w:rPr>
        <w:t> </w:t>
      </w:r>
      <w:r>
        <w:rPr/>
        <w:t>encargo</w:t>
      </w:r>
      <w:r>
        <w:rPr>
          <w:spacing w:val="-28"/>
        </w:rPr>
        <w:t> </w:t>
      </w:r>
      <w:r>
        <w:rPr/>
        <w:t>político</w:t>
      </w:r>
      <w:r>
        <w:rPr>
          <w:spacing w:val="-28"/>
        </w:rPr>
        <w:t> </w:t>
      </w:r>
      <w:r>
        <w:rPr/>
        <w:t>y</w:t>
      </w:r>
      <w:r>
        <w:rPr>
          <w:spacing w:val="-28"/>
        </w:rPr>
        <w:t> </w:t>
      </w:r>
      <w:r>
        <w:rPr/>
        <w:t>debido</w:t>
      </w:r>
      <w:r>
        <w:rPr>
          <w:spacing w:val="-28"/>
        </w:rPr>
        <w:t> </w:t>
      </w:r>
      <w:r>
        <w:rPr/>
        <w:t>a</w:t>
      </w:r>
      <w:r>
        <w:rPr>
          <w:spacing w:val="-28"/>
        </w:rPr>
        <w:t> </w:t>
      </w:r>
      <w:r>
        <w:rPr/>
        <w:t>ello</w:t>
      </w:r>
      <w:r>
        <w:rPr>
          <w:spacing w:val="-28"/>
        </w:rPr>
        <w:t> </w:t>
      </w:r>
      <w:r>
        <w:rPr/>
        <w:t>ha</w:t>
      </w:r>
      <w:r>
        <w:rPr>
          <w:spacing w:val="-28"/>
        </w:rPr>
        <w:t> </w:t>
      </w:r>
      <w:r>
        <w:rPr/>
        <w:t>tenido</w:t>
      </w:r>
      <w:r>
        <w:rPr>
          <w:spacing w:val="-28"/>
        </w:rPr>
        <w:t> </w:t>
      </w:r>
      <w:r>
        <w:rPr/>
        <w:t>y</w:t>
      </w:r>
      <w:r>
        <w:rPr>
          <w:spacing w:val="-28"/>
        </w:rPr>
        <w:t> </w:t>
      </w:r>
      <w:r>
        <w:rPr/>
        <w:t>sigue teniendo</w:t>
      </w:r>
      <w:r>
        <w:rPr>
          <w:spacing w:val="-32"/>
        </w:rPr>
        <w:t> </w:t>
      </w:r>
      <w:r>
        <w:rPr/>
        <w:t>grandes</w:t>
      </w:r>
      <w:r>
        <w:rPr>
          <w:spacing w:val="-32"/>
        </w:rPr>
        <w:t> </w:t>
      </w:r>
      <w:r>
        <w:rPr/>
        <w:t>problemas</w:t>
      </w:r>
      <w:r>
        <w:rPr>
          <w:spacing w:val="-32"/>
        </w:rPr>
        <w:t> </w:t>
      </w:r>
      <w:r>
        <w:rPr/>
        <w:t>en</w:t>
      </w:r>
      <w:r>
        <w:rPr>
          <w:spacing w:val="-32"/>
        </w:rPr>
        <w:t> </w:t>
      </w:r>
      <w:r>
        <w:rPr/>
        <w:t>ser</w:t>
      </w:r>
      <w:r>
        <w:rPr>
          <w:spacing w:val="-32"/>
        </w:rPr>
        <w:t> </w:t>
      </w:r>
      <w:r>
        <w:rPr/>
        <w:t>aceptada</w:t>
      </w:r>
      <w:r>
        <w:rPr>
          <w:spacing w:val="-32"/>
        </w:rPr>
        <w:t> </w:t>
      </w:r>
      <w:r>
        <w:rPr/>
        <w:t>por</w:t>
      </w:r>
      <w:r>
        <w:rPr>
          <w:spacing w:val="-32"/>
        </w:rPr>
        <w:t> </w:t>
      </w:r>
      <w:r>
        <w:rPr/>
        <w:t>los</w:t>
      </w:r>
      <w:r>
        <w:rPr>
          <w:spacing w:val="-32"/>
        </w:rPr>
        <w:t> </w:t>
      </w:r>
      <w:r>
        <w:rPr/>
        <w:t>pedagogos.</w:t>
      </w:r>
      <w:r>
        <w:rPr>
          <w:spacing w:val="-32"/>
        </w:rPr>
        <w:t> </w:t>
      </w:r>
      <w:r>
        <w:rPr/>
        <w:t>Fue</w:t>
      </w:r>
      <w:r>
        <w:rPr>
          <w:spacing w:val="-32"/>
        </w:rPr>
        <w:t> </w:t>
      </w:r>
      <w:r>
        <w:rPr/>
        <w:t>de</w:t>
      </w:r>
      <w:r>
        <w:rPr>
          <w:spacing w:val="-32"/>
        </w:rPr>
        <w:t> </w:t>
      </w:r>
      <w:r>
        <w:rPr/>
        <w:t>manera</w:t>
      </w:r>
      <w:r>
        <w:rPr>
          <w:spacing w:val="-32"/>
        </w:rPr>
        <w:t> </w:t>
      </w:r>
      <w:r>
        <w:rPr/>
        <w:t>regre- </w:t>
      </w:r>
      <w:r>
        <w:rPr>
          <w:w w:val="95"/>
        </w:rPr>
        <w:t>siva que se empezaron a implementar varios programas, proyectos, conferencias,</w:t>
      </w:r>
      <w:r>
        <w:rPr>
          <w:spacing w:val="-28"/>
          <w:w w:val="95"/>
        </w:rPr>
        <w:t> </w:t>
      </w:r>
      <w:r>
        <w:rPr>
          <w:w w:val="95"/>
        </w:rPr>
        <w:t>etc., </w:t>
      </w:r>
      <w:r>
        <w:rPr/>
        <w:t>en</w:t>
      </w:r>
      <w:r>
        <w:rPr>
          <w:spacing w:val="-35"/>
        </w:rPr>
        <w:t> </w:t>
      </w:r>
      <w:r>
        <w:rPr/>
        <w:t>apoyo</w:t>
      </w:r>
      <w:r>
        <w:rPr>
          <w:spacing w:val="-35"/>
        </w:rPr>
        <w:t> </w:t>
      </w:r>
      <w:r>
        <w:rPr/>
        <w:t>a</w:t>
      </w:r>
      <w:r>
        <w:rPr>
          <w:spacing w:val="-35"/>
        </w:rPr>
        <w:t> </w:t>
      </w:r>
      <w:r>
        <w:rPr/>
        <w:t>la</w:t>
      </w:r>
      <w:r>
        <w:rPr>
          <w:spacing w:val="-35"/>
        </w:rPr>
        <w:t> </w:t>
      </w:r>
      <w:r>
        <w:rPr/>
        <w:t>reforma</w:t>
      </w:r>
      <w:r>
        <w:rPr>
          <w:spacing w:val="-35"/>
        </w:rPr>
        <w:t> </w:t>
      </w:r>
      <w:r>
        <w:rPr/>
        <w:t>educativa</w:t>
      </w:r>
      <w:r>
        <w:rPr>
          <w:spacing w:val="-35"/>
        </w:rPr>
        <w:t> </w:t>
      </w:r>
      <w:r>
        <w:rPr/>
        <w:t>en</w:t>
      </w:r>
      <w:r>
        <w:rPr>
          <w:spacing w:val="-35"/>
        </w:rPr>
        <w:t> </w:t>
      </w:r>
      <w:r>
        <w:rPr/>
        <w:t>las</w:t>
      </w:r>
      <w:r>
        <w:rPr>
          <w:spacing w:val="-35"/>
        </w:rPr>
        <w:t> </w:t>
      </w:r>
      <w:r>
        <w:rPr/>
        <w:t>escuelas</w:t>
      </w:r>
      <w:r>
        <w:rPr>
          <w:spacing w:val="-35"/>
        </w:rPr>
        <w:t> </w:t>
      </w:r>
      <w:r>
        <w:rPr/>
        <w:t>en</w:t>
      </w:r>
      <w:r>
        <w:rPr>
          <w:spacing w:val="-35"/>
        </w:rPr>
        <w:t> </w:t>
      </w:r>
      <w:r>
        <w:rPr/>
        <w:t>su</w:t>
      </w:r>
      <w:r>
        <w:rPr>
          <w:spacing w:val="-35"/>
        </w:rPr>
        <w:t> </w:t>
      </w:r>
      <w:r>
        <w:rPr/>
        <w:t>mayoría</w:t>
      </w:r>
      <w:r>
        <w:rPr>
          <w:spacing w:val="-35"/>
        </w:rPr>
        <w:t> </w:t>
      </w:r>
      <w:r>
        <w:rPr/>
        <w:t>sostenida</w:t>
      </w:r>
      <w:r>
        <w:rPr>
          <w:spacing w:val="-35"/>
        </w:rPr>
        <w:t> </w:t>
      </w:r>
      <w:r>
        <w:rPr/>
        <w:t>por</w:t>
      </w:r>
      <w:r>
        <w:rPr>
          <w:spacing w:val="-35"/>
        </w:rPr>
        <w:t> </w:t>
      </w:r>
      <w:r>
        <w:rPr/>
        <w:t>los</w:t>
      </w:r>
      <w:r>
        <w:rPr>
          <w:spacing w:val="-35"/>
        </w:rPr>
        <w:t> </w:t>
      </w:r>
      <w:r>
        <w:rPr/>
        <w:t>fondos sociales</w:t>
      </w:r>
      <w:r>
        <w:rPr>
          <w:spacing w:val="-37"/>
        </w:rPr>
        <w:t> </w:t>
      </w:r>
      <w:r>
        <w:rPr/>
        <w:t>europeos</w:t>
      </w:r>
      <w:r>
        <w:rPr>
          <w:spacing w:val="-37"/>
        </w:rPr>
        <w:t> </w:t>
      </w:r>
      <w:r>
        <w:rPr/>
        <w:t>(</w:t>
      </w:r>
      <w:r>
        <w:rPr>
          <w:i/>
        </w:rPr>
        <w:t>evropské</w:t>
      </w:r>
      <w:r>
        <w:rPr>
          <w:i/>
          <w:spacing w:val="-37"/>
        </w:rPr>
        <w:t> </w:t>
      </w:r>
      <w:r>
        <w:rPr>
          <w:i/>
        </w:rPr>
        <w:t>sociální</w:t>
      </w:r>
      <w:r>
        <w:rPr>
          <w:i/>
          <w:spacing w:val="-37"/>
        </w:rPr>
        <w:t> </w:t>
      </w:r>
      <w:r>
        <w:rPr>
          <w:i/>
        </w:rPr>
        <w:t>fondy</w:t>
      </w:r>
      <w:r>
        <w:rPr/>
        <w:t>,</w:t>
      </w:r>
      <w:r>
        <w:rPr>
          <w:spacing w:val="-37"/>
        </w:rPr>
        <w:t> </w:t>
      </w:r>
      <w:r>
        <w:rPr>
          <w:rFonts w:ascii="PMingLiU" w:hAnsi="PMingLiU"/>
          <w:sz w:val="16"/>
        </w:rPr>
        <w:t>esf</w:t>
      </w:r>
      <w:r>
        <w:rPr/>
        <w:t>)</w:t>
      </w:r>
      <w:r>
        <w:rPr>
          <w:spacing w:val="-37"/>
        </w:rPr>
        <w:t> </w:t>
      </w:r>
      <w:r>
        <w:rPr/>
        <w:t>y</w:t>
      </w:r>
      <w:r>
        <w:rPr>
          <w:spacing w:val="-37"/>
        </w:rPr>
        <w:t> </w:t>
      </w:r>
      <w:r>
        <w:rPr/>
        <w:t>cuya</w:t>
      </w:r>
      <w:r>
        <w:rPr>
          <w:spacing w:val="-37"/>
        </w:rPr>
        <w:t> </w:t>
      </w:r>
      <w:r>
        <w:rPr/>
        <w:t>meta</w:t>
      </w:r>
      <w:r>
        <w:rPr>
          <w:spacing w:val="-37"/>
        </w:rPr>
        <w:t> </w:t>
      </w:r>
      <w:r>
        <w:rPr/>
        <w:t>es</w:t>
      </w:r>
      <w:r>
        <w:rPr>
          <w:spacing w:val="-37"/>
        </w:rPr>
        <w:t> </w:t>
      </w:r>
      <w:r>
        <w:rPr/>
        <w:t>promover</w:t>
      </w:r>
      <w:r>
        <w:rPr>
          <w:spacing w:val="-37"/>
        </w:rPr>
        <w:t> </w:t>
      </w:r>
      <w:r>
        <w:rPr/>
        <w:t>la</w:t>
      </w:r>
      <w:r>
        <w:rPr>
          <w:spacing w:val="-37"/>
        </w:rPr>
        <w:t> </w:t>
      </w:r>
      <w:r>
        <w:rPr/>
        <w:t>aceptación de</w:t>
      </w:r>
      <w:r>
        <w:rPr>
          <w:spacing w:val="-22"/>
        </w:rPr>
        <w:t> </w:t>
      </w:r>
      <w:r>
        <w:rPr/>
        <w:t>la</w:t>
      </w:r>
      <w:r>
        <w:rPr>
          <w:spacing w:val="-22"/>
        </w:rPr>
        <w:t> </w:t>
      </w:r>
      <w:r>
        <w:rPr/>
        <w:t>educación</w:t>
      </w:r>
      <w:r>
        <w:rPr>
          <w:spacing w:val="-22"/>
        </w:rPr>
        <w:t> </w:t>
      </w:r>
      <w:r>
        <w:rPr/>
        <w:t>multicultural</w:t>
      </w:r>
      <w:r>
        <w:rPr>
          <w:spacing w:val="-22"/>
        </w:rPr>
        <w:t> </w:t>
      </w:r>
      <w:r>
        <w:rPr/>
        <w:t>tanto</w:t>
      </w:r>
      <w:r>
        <w:rPr>
          <w:spacing w:val="-22"/>
        </w:rPr>
        <w:t> </w:t>
      </w:r>
      <w:r>
        <w:rPr/>
        <w:t>entre</w:t>
      </w:r>
      <w:r>
        <w:rPr>
          <w:spacing w:val="-22"/>
        </w:rPr>
        <w:t> </w:t>
      </w:r>
      <w:r>
        <w:rPr/>
        <w:t>los</w:t>
      </w:r>
      <w:r>
        <w:rPr>
          <w:spacing w:val="-22"/>
        </w:rPr>
        <w:t> </w:t>
      </w:r>
      <w:r>
        <w:rPr/>
        <w:t>maestros</w:t>
      </w:r>
      <w:r>
        <w:rPr>
          <w:spacing w:val="-22"/>
        </w:rPr>
        <w:t> </w:t>
      </w:r>
      <w:r>
        <w:rPr/>
        <w:t>como</w:t>
      </w:r>
      <w:r>
        <w:rPr>
          <w:spacing w:val="-22"/>
        </w:rPr>
        <w:t> </w:t>
      </w:r>
      <w:r>
        <w:rPr/>
        <w:t>entre</w:t>
      </w:r>
      <w:r>
        <w:rPr>
          <w:spacing w:val="-22"/>
        </w:rPr>
        <w:t> </w:t>
      </w:r>
      <w:r>
        <w:rPr/>
        <w:t>los</w:t>
      </w:r>
      <w:r>
        <w:rPr>
          <w:spacing w:val="-22"/>
        </w:rPr>
        <w:t> </w:t>
      </w:r>
      <w:r>
        <w:rPr/>
        <w:t>alumnos.</w:t>
      </w: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2200;mso-wrap-distance-left:0;mso-wrap-distance-right:0" from="54pt,15.158703pt" to="101.906pt,15.158703pt" stroked="true" strokeweight=".5pt" strokecolor="#000000">
            <w10:wrap type="topAndBottom"/>
          </v:line>
        </w:pict>
      </w:r>
    </w:p>
    <w:p>
      <w:pPr>
        <w:spacing w:line="273" w:lineRule="auto" w:before="20"/>
        <w:ind w:left="120" w:right="115" w:firstLine="359"/>
        <w:jc w:val="left"/>
        <w:rPr>
          <w:rFonts w:ascii="Arial" w:hAnsi="Arial"/>
          <w:sz w:val="19"/>
        </w:rPr>
      </w:pPr>
      <w:r>
        <w:rPr>
          <w:position w:val="6"/>
          <w:sz w:val="11"/>
        </w:rPr>
        <w:t>10</w:t>
      </w:r>
      <w:r>
        <w:rPr>
          <w:spacing w:val="-14"/>
          <w:position w:val="6"/>
          <w:sz w:val="11"/>
        </w:rPr>
        <w:t> </w:t>
      </w:r>
      <w:r>
        <w:rPr>
          <w:sz w:val="19"/>
        </w:rPr>
        <w:t>Sobre</w:t>
      </w:r>
      <w:r>
        <w:rPr>
          <w:spacing w:val="-24"/>
          <w:sz w:val="19"/>
        </w:rPr>
        <w:t> </w:t>
      </w:r>
      <w:r>
        <w:rPr>
          <w:sz w:val="19"/>
        </w:rPr>
        <w:t>el</w:t>
      </w:r>
      <w:r>
        <w:rPr>
          <w:spacing w:val="-24"/>
          <w:sz w:val="19"/>
        </w:rPr>
        <w:t> </w:t>
      </w:r>
      <w:r>
        <w:rPr>
          <w:sz w:val="19"/>
        </w:rPr>
        <w:t>tema</w:t>
      </w:r>
      <w:r>
        <w:rPr>
          <w:spacing w:val="-24"/>
          <w:sz w:val="19"/>
        </w:rPr>
        <w:t> </w:t>
      </w:r>
      <w:r>
        <w:rPr>
          <w:sz w:val="19"/>
        </w:rPr>
        <w:t>de</w:t>
      </w:r>
      <w:r>
        <w:rPr>
          <w:spacing w:val="-24"/>
          <w:sz w:val="19"/>
        </w:rPr>
        <w:t> </w:t>
      </w:r>
      <w:r>
        <w:rPr>
          <w:sz w:val="19"/>
        </w:rPr>
        <w:t>la</w:t>
      </w:r>
      <w:r>
        <w:rPr>
          <w:spacing w:val="-24"/>
          <w:sz w:val="19"/>
        </w:rPr>
        <w:t> </w:t>
      </w:r>
      <w:r>
        <w:rPr>
          <w:sz w:val="19"/>
        </w:rPr>
        <w:t>personalidad</w:t>
      </w:r>
      <w:r>
        <w:rPr>
          <w:spacing w:val="-24"/>
          <w:sz w:val="19"/>
        </w:rPr>
        <w:t> </w:t>
      </w:r>
      <w:r>
        <w:rPr>
          <w:sz w:val="19"/>
        </w:rPr>
        <w:t>del</w:t>
      </w:r>
      <w:r>
        <w:rPr>
          <w:spacing w:val="-24"/>
          <w:sz w:val="19"/>
        </w:rPr>
        <w:t> </w:t>
      </w:r>
      <w:r>
        <w:rPr>
          <w:sz w:val="19"/>
        </w:rPr>
        <w:t>pedagogo</w:t>
      </w:r>
      <w:r>
        <w:rPr>
          <w:spacing w:val="-24"/>
          <w:sz w:val="19"/>
        </w:rPr>
        <w:t> </w:t>
      </w:r>
      <w:r>
        <w:rPr>
          <w:sz w:val="19"/>
        </w:rPr>
        <w:t>se</w:t>
      </w:r>
      <w:r>
        <w:rPr>
          <w:spacing w:val="-24"/>
          <w:sz w:val="19"/>
        </w:rPr>
        <w:t> </w:t>
      </w:r>
      <w:r>
        <w:rPr>
          <w:sz w:val="19"/>
        </w:rPr>
        <w:t>explica</w:t>
      </w:r>
      <w:r>
        <w:rPr>
          <w:spacing w:val="-24"/>
          <w:sz w:val="19"/>
        </w:rPr>
        <w:t> </w:t>
      </w:r>
      <w:r>
        <w:rPr>
          <w:sz w:val="19"/>
        </w:rPr>
        <w:t>a</w:t>
      </w:r>
      <w:r>
        <w:rPr>
          <w:spacing w:val="-24"/>
          <w:sz w:val="19"/>
        </w:rPr>
        <w:t> </w:t>
      </w:r>
      <w:r>
        <w:rPr>
          <w:sz w:val="19"/>
        </w:rPr>
        <w:t>detalle</w:t>
      </w:r>
      <w:r>
        <w:rPr>
          <w:spacing w:val="-24"/>
          <w:sz w:val="19"/>
        </w:rPr>
        <w:t> </w:t>
      </w:r>
      <w:r>
        <w:rPr>
          <w:sz w:val="19"/>
        </w:rPr>
        <w:t>en</w:t>
      </w:r>
      <w:r>
        <w:rPr>
          <w:spacing w:val="-24"/>
          <w:sz w:val="19"/>
        </w:rPr>
        <w:t> </w:t>
      </w:r>
      <w:r>
        <w:rPr>
          <w:sz w:val="19"/>
        </w:rPr>
        <w:t>Preissová,</w:t>
      </w:r>
      <w:r>
        <w:rPr>
          <w:spacing w:val="-24"/>
          <w:sz w:val="19"/>
        </w:rPr>
        <w:t> </w:t>
      </w:r>
      <w:r>
        <w:rPr>
          <w:sz w:val="19"/>
        </w:rPr>
        <w:t>Cichá</w:t>
      </w:r>
      <w:r>
        <w:rPr>
          <w:spacing w:val="-24"/>
          <w:sz w:val="19"/>
        </w:rPr>
        <w:t> </w:t>
      </w:r>
      <w:r>
        <w:rPr>
          <w:sz w:val="19"/>
        </w:rPr>
        <w:t>y</w:t>
      </w:r>
      <w:r>
        <w:rPr>
          <w:spacing w:val="-24"/>
          <w:sz w:val="19"/>
        </w:rPr>
        <w:t> </w:t>
      </w:r>
      <w:r>
        <w:rPr>
          <w:sz w:val="19"/>
        </w:rPr>
        <w:t>Gulová, 2012:</w:t>
      </w:r>
      <w:r>
        <w:rPr>
          <w:spacing w:val="-8"/>
          <w:sz w:val="19"/>
        </w:rPr>
        <w:t> </w:t>
      </w:r>
      <w:r>
        <w:rPr>
          <w:sz w:val="19"/>
        </w:rPr>
        <w:t>123-129</w:t>
      </w:r>
      <w:r>
        <w:rPr>
          <w:rFonts w:ascii="Arial" w:hAnsi="Arial"/>
          <w:sz w:val="19"/>
        </w:rPr>
        <w:t>.</w:t>
      </w:r>
    </w:p>
    <w:p>
      <w:pPr>
        <w:spacing w:after="0" w:line="273" w:lineRule="auto"/>
        <w:jc w:val="left"/>
        <w:rPr>
          <w:rFonts w:ascii="Arial" w:hAnsi="Arial"/>
          <w:sz w:val="19"/>
        </w:rPr>
        <w:sectPr>
          <w:pgSz w:w="9640" w:h="13040"/>
          <w:pgMar w:header="794" w:footer="533" w:top="980" w:bottom="720" w:left="960" w:right="960"/>
        </w:sectPr>
      </w:pPr>
    </w:p>
    <w:p>
      <w:pPr>
        <w:pStyle w:val="BodyText"/>
        <w:rPr>
          <w:rFonts w:ascii="Arial"/>
          <w:sz w:val="20"/>
        </w:rPr>
      </w:pPr>
    </w:p>
    <w:p>
      <w:pPr>
        <w:pStyle w:val="BodyText"/>
        <w:spacing w:before="5"/>
        <w:rPr>
          <w:rFonts w:ascii="Arial"/>
          <w:sz w:val="20"/>
        </w:rPr>
      </w:pPr>
    </w:p>
    <w:p>
      <w:pPr>
        <w:pStyle w:val="BodyText"/>
        <w:spacing w:line="271" w:lineRule="auto" w:before="60"/>
        <w:ind w:left="120" w:right="116" w:firstLine="359"/>
        <w:jc w:val="both"/>
      </w:pPr>
      <w:r>
        <w:rPr/>
        <w:t>La</w:t>
      </w:r>
      <w:r>
        <w:rPr>
          <w:spacing w:val="-15"/>
        </w:rPr>
        <w:t> </w:t>
      </w:r>
      <w:r>
        <w:rPr/>
        <w:t>educación</w:t>
      </w:r>
      <w:r>
        <w:rPr>
          <w:spacing w:val="-15"/>
        </w:rPr>
        <w:t> </w:t>
      </w:r>
      <w:r>
        <w:rPr/>
        <w:t>multicultural</w:t>
      </w:r>
      <w:r>
        <w:rPr>
          <w:spacing w:val="-15"/>
        </w:rPr>
        <w:t> </w:t>
      </w:r>
      <w:r>
        <w:rPr/>
        <w:t>es</w:t>
      </w:r>
      <w:r>
        <w:rPr>
          <w:spacing w:val="-15"/>
        </w:rPr>
        <w:t> </w:t>
      </w:r>
      <w:r>
        <w:rPr/>
        <w:t>uno</w:t>
      </w:r>
      <w:r>
        <w:rPr>
          <w:spacing w:val="-15"/>
        </w:rPr>
        <w:t> </w:t>
      </w:r>
      <w:r>
        <w:rPr/>
        <w:t>de</w:t>
      </w:r>
      <w:r>
        <w:rPr>
          <w:spacing w:val="-15"/>
        </w:rPr>
        <w:t> </w:t>
      </w:r>
      <w:r>
        <w:rPr/>
        <w:t>los</w:t>
      </w:r>
      <w:r>
        <w:rPr>
          <w:spacing w:val="-15"/>
        </w:rPr>
        <w:t> </w:t>
      </w:r>
      <w:r>
        <w:rPr/>
        <w:t>círculos</w:t>
      </w:r>
      <w:r>
        <w:rPr>
          <w:spacing w:val="-15"/>
        </w:rPr>
        <w:t> </w:t>
      </w:r>
      <w:r>
        <w:rPr/>
        <w:t>de</w:t>
      </w:r>
      <w:r>
        <w:rPr>
          <w:spacing w:val="-15"/>
        </w:rPr>
        <w:t> </w:t>
      </w:r>
      <w:r>
        <w:rPr/>
        <w:t>enseñanza</w:t>
      </w:r>
      <w:r>
        <w:rPr>
          <w:spacing w:val="-15"/>
        </w:rPr>
        <w:t> </w:t>
      </w:r>
      <w:r>
        <w:rPr/>
        <w:t>y</w:t>
      </w:r>
      <w:r>
        <w:rPr>
          <w:spacing w:val="-15"/>
        </w:rPr>
        <w:t> </w:t>
      </w:r>
      <w:r>
        <w:rPr/>
        <w:t>conocimiento más</w:t>
      </w:r>
      <w:r>
        <w:rPr>
          <w:spacing w:val="-27"/>
        </w:rPr>
        <w:t> </w:t>
      </w:r>
      <w:r>
        <w:rPr/>
        <w:t>problemáticos</w:t>
      </w:r>
      <w:r>
        <w:rPr>
          <w:spacing w:val="-27"/>
        </w:rPr>
        <w:t> </w:t>
      </w:r>
      <w:r>
        <w:rPr/>
        <w:t>que</w:t>
      </w:r>
      <w:r>
        <w:rPr>
          <w:spacing w:val="-27"/>
        </w:rPr>
        <w:t> </w:t>
      </w:r>
      <w:r>
        <w:rPr/>
        <w:t>se</w:t>
      </w:r>
      <w:r>
        <w:rPr>
          <w:spacing w:val="-27"/>
        </w:rPr>
        <w:t> </w:t>
      </w:r>
      <w:r>
        <w:rPr/>
        <w:t>están</w:t>
      </w:r>
      <w:r>
        <w:rPr>
          <w:spacing w:val="-27"/>
        </w:rPr>
        <w:t> </w:t>
      </w:r>
      <w:r>
        <w:rPr/>
        <w:t>implementando,</w:t>
      </w:r>
      <w:r>
        <w:rPr>
          <w:spacing w:val="-27"/>
        </w:rPr>
        <w:t> </w:t>
      </w:r>
      <w:r>
        <w:rPr/>
        <w:t>y</w:t>
      </w:r>
      <w:r>
        <w:rPr>
          <w:spacing w:val="-27"/>
        </w:rPr>
        <w:t> </w:t>
      </w:r>
      <w:r>
        <w:rPr/>
        <w:t>además</w:t>
      </w:r>
      <w:r>
        <w:rPr>
          <w:spacing w:val="-27"/>
        </w:rPr>
        <w:t> </w:t>
      </w:r>
      <w:r>
        <w:rPr/>
        <w:t>es</w:t>
      </w:r>
      <w:r>
        <w:rPr>
          <w:spacing w:val="-27"/>
        </w:rPr>
        <w:t> </w:t>
      </w:r>
      <w:r>
        <w:rPr/>
        <w:t>transversal</w:t>
      </w:r>
      <w:r>
        <w:rPr>
          <w:spacing w:val="-27"/>
        </w:rPr>
        <w:t> </w:t>
      </w:r>
      <w:r>
        <w:rPr/>
        <w:t>en</w:t>
      </w:r>
      <w:r>
        <w:rPr>
          <w:spacing w:val="-27"/>
        </w:rPr>
        <w:t> </w:t>
      </w:r>
      <w:r>
        <w:rPr/>
        <w:t>todas</w:t>
      </w:r>
      <w:r>
        <w:rPr>
          <w:spacing w:val="-27"/>
        </w:rPr>
        <w:t> </w:t>
      </w:r>
      <w:r>
        <w:rPr/>
        <w:t>las áreas</w:t>
      </w:r>
      <w:r>
        <w:rPr>
          <w:spacing w:val="-30"/>
        </w:rPr>
        <w:t> </w:t>
      </w:r>
      <w:r>
        <w:rPr/>
        <w:t>del</w:t>
      </w:r>
      <w:r>
        <w:rPr>
          <w:spacing w:val="-30"/>
        </w:rPr>
        <w:t> </w:t>
      </w:r>
      <w:r>
        <w:rPr/>
        <w:t>proceso</w:t>
      </w:r>
      <w:r>
        <w:rPr>
          <w:spacing w:val="-30"/>
        </w:rPr>
        <w:t> </w:t>
      </w:r>
      <w:r>
        <w:rPr/>
        <w:t>educativo.</w:t>
      </w:r>
      <w:r>
        <w:rPr>
          <w:spacing w:val="-30"/>
        </w:rPr>
        <w:t> </w:t>
      </w:r>
      <w:r>
        <w:rPr/>
        <w:t>Es</w:t>
      </w:r>
      <w:r>
        <w:rPr>
          <w:spacing w:val="-30"/>
        </w:rPr>
        <w:t> </w:t>
      </w:r>
      <w:r>
        <w:rPr/>
        <w:t>precisamente</w:t>
      </w:r>
      <w:r>
        <w:rPr>
          <w:spacing w:val="-30"/>
        </w:rPr>
        <w:t> </w:t>
      </w:r>
      <w:r>
        <w:rPr/>
        <w:t>la</w:t>
      </w:r>
      <w:r>
        <w:rPr>
          <w:spacing w:val="-30"/>
        </w:rPr>
        <w:t> </w:t>
      </w:r>
      <w:r>
        <w:rPr/>
        <w:t>escasa</w:t>
      </w:r>
      <w:r>
        <w:rPr>
          <w:spacing w:val="-30"/>
        </w:rPr>
        <w:t> </w:t>
      </w:r>
      <w:r>
        <w:rPr/>
        <w:t>preparación</w:t>
      </w:r>
      <w:r>
        <w:rPr>
          <w:spacing w:val="-30"/>
        </w:rPr>
        <w:t> </w:t>
      </w:r>
      <w:r>
        <w:rPr/>
        <w:t>de</w:t>
      </w:r>
      <w:r>
        <w:rPr>
          <w:spacing w:val="-30"/>
        </w:rPr>
        <w:t> </w:t>
      </w:r>
      <w:r>
        <w:rPr/>
        <w:t>los</w:t>
      </w:r>
      <w:r>
        <w:rPr>
          <w:spacing w:val="-30"/>
        </w:rPr>
        <w:t> </w:t>
      </w:r>
      <w:r>
        <w:rPr/>
        <w:t>pedagogos para</w:t>
      </w:r>
      <w:r>
        <w:rPr>
          <w:spacing w:val="-30"/>
        </w:rPr>
        <w:t> </w:t>
      </w:r>
      <w:r>
        <w:rPr/>
        <w:t>manejar</w:t>
      </w:r>
      <w:r>
        <w:rPr>
          <w:spacing w:val="-30"/>
        </w:rPr>
        <w:t> </w:t>
      </w:r>
      <w:r>
        <w:rPr/>
        <w:t>al</w:t>
      </w:r>
      <w:r>
        <w:rPr>
          <w:spacing w:val="-30"/>
        </w:rPr>
        <w:t> </w:t>
      </w:r>
      <w:r>
        <w:rPr/>
        <w:t>menos</w:t>
      </w:r>
      <w:r>
        <w:rPr>
          <w:spacing w:val="-30"/>
        </w:rPr>
        <w:t> </w:t>
      </w:r>
      <w:r>
        <w:rPr/>
        <w:t>las</w:t>
      </w:r>
      <w:r>
        <w:rPr>
          <w:spacing w:val="-30"/>
        </w:rPr>
        <w:t> </w:t>
      </w:r>
      <w:r>
        <w:rPr/>
        <w:t>bases</w:t>
      </w:r>
      <w:r>
        <w:rPr>
          <w:spacing w:val="-30"/>
        </w:rPr>
        <w:t> </w:t>
      </w:r>
      <w:r>
        <w:rPr/>
        <w:t>metodológicas</w:t>
      </w:r>
      <w:r>
        <w:rPr>
          <w:spacing w:val="-30"/>
        </w:rPr>
        <w:t> </w:t>
      </w:r>
      <w:r>
        <w:rPr/>
        <w:t>de</w:t>
      </w:r>
      <w:r>
        <w:rPr>
          <w:spacing w:val="-30"/>
        </w:rPr>
        <w:t> </w:t>
      </w:r>
      <w:r>
        <w:rPr/>
        <w:t>esta</w:t>
      </w:r>
      <w:r>
        <w:rPr>
          <w:spacing w:val="-30"/>
        </w:rPr>
        <w:t> </w:t>
      </w:r>
      <w:r>
        <w:rPr/>
        <w:t>educación</w:t>
      </w:r>
      <w:r>
        <w:rPr>
          <w:spacing w:val="-30"/>
        </w:rPr>
        <w:t> </w:t>
      </w:r>
      <w:r>
        <w:rPr/>
        <w:t>lo</w:t>
      </w:r>
      <w:r>
        <w:rPr>
          <w:spacing w:val="-30"/>
        </w:rPr>
        <w:t> </w:t>
      </w:r>
      <w:r>
        <w:rPr/>
        <w:t>que</w:t>
      </w:r>
      <w:r>
        <w:rPr>
          <w:spacing w:val="-30"/>
        </w:rPr>
        <w:t> </w:t>
      </w:r>
      <w:r>
        <w:rPr/>
        <w:t>nos</w:t>
      </w:r>
      <w:r>
        <w:rPr>
          <w:spacing w:val="-30"/>
        </w:rPr>
        <w:t> </w:t>
      </w:r>
      <w:r>
        <w:rPr/>
        <w:t>motiva</w:t>
      </w:r>
      <w:r>
        <w:rPr>
          <w:spacing w:val="-30"/>
        </w:rPr>
        <w:t> </w:t>
      </w:r>
      <w:r>
        <w:rPr/>
        <w:t>a </w:t>
      </w:r>
      <w:r>
        <w:rPr>
          <w:w w:val="95"/>
        </w:rPr>
        <w:t>reflexionar sobre este grave</w:t>
      </w:r>
      <w:r>
        <w:rPr>
          <w:spacing w:val="-40"/>
          <w:w w:val="95"/>
        </w:rPr>
        <w:t> </w:t>
      </w:r>
      <w:r>
        <w:rPr>
          <w:w w:val="95"/>
        </w:rPr>
        <w:t>problema.</w:t>
      </w:r>
    </w:p>
    <w:p>
      <w:pPr>
        <w:pStyle w:val="BodyText"/>
        <w:spacing w:line="271" w:lineRule="auto" w:before="2"/>
        <w:ind w:left="120" w:right="117" w:firstLine="359"/>
        <w:jc w:val="both"/>
      </w:pPr>
      <w:r>
        <w:rPr/>
        <w:t>La</w:t>
      </w:r>
      <w:r>
        <w:rPr>
          <w:spacing w:val="-26"/>
        </w:rPr>
        <w:t> </w:t>
      </w:r>
      <w:r>
        <w:rPr/>
        <w:t>sociedad</w:t>
      </w:r>
      <w:r>
        <w:rPr>
          <w:spacing w:val="-26"/>
        </w:rPr>
        <w:t> </w:t>
      </w:r>
      <w:r>
        <w:rPr/>
        <w:t>checa</w:t>
      </w:r>
      <w:r>
        <w:rPr>
          <w:spacing w:val="-26"/>
        </w:rPr>
        <w:t> </w:t>
      </w:r>
      <w:r>
        <w:rPr/>
        <w:t>no</w:t>
      </w:r>
      <w:r>
        <w:rPr>
          <w:spacing w:val="-26"/>
        </w:rPr>
        <w:t> </w:t>
      </w:r>
      <w:r>
        <w:rPr/>
        <w:t>recibe</w:t>
      </w:r>
      <w:r>
        <w:rPr>
          <w:spacing w:val="-26"/>
        </w:rPr>
        <w:t> </w:t>
      </w:r>
      <w:r>
        <w:rPr/>
        <w:t>con</w:t>
      </w:r>
      <w:r>
        <w:rPr>
          <w:spacing w:val="-26"/>
        </w:rPr>
        <w:t> </w:t>
      </w:r>
      <w:r>
        <w:rPr/>
        <w:t>una</w:t>
      </w:r>
      <w:r>
        <w:rPr>
          <w:spacing w:val="-26"/>
        </w:rPr>
        <w:t> </w:t>
      </w:r>
      <w:r>
        <w:rPr/>
        <w:t>actitud</w:t>
      </w:r>
      <w:r>
        <w:rPr>
          <w:spacing w:val="-26"/>
        </w:rPr>
        <w:t> </w:t>
      </w:r>
      <w:r>
        <w:rPr/>
        <w:t>positiva</w:t>
      </w:r>
      <w:r>
        <w:rPr>
          <w:spacing w:val="-26"/>
        </w:rPr>
        <w:t> </w:t>
      </w:r>
      <w:r>
        <w:rPr/>
        <w:t>las</w:t>
      </w:r>
      <w:r>
        <w:rPr>
          <w:spacing w:val="-26"/>
        </w:rPr>
        <w:t> </w:t>
      </w:r>
      <w:r>
        <w:rPr/>
        <w:t>influencias</w:t>
      </w:r>
      <w:r>
        <w:rPr>
          <w:spacing w:val="-26"/>
        </w:rPr>
        <w:t> </w:t>
      </w:r>
      <w:r>
        <w:rPr/>
        <w:t>de</w:t>
      </w:r>
      <w:r>
        <w:rPr>
          <w:spacing w:val="-26"/>
        </w:rPr>
        <w:t> </w:t>
      </w:r>
      <w:r>
        <w:rPr/>
        <w:t>las</w:t>
      </w:r>
      <w:r>
        <w:rPr>
          <w:spacing w:val="-26"/>
        </w:rPr>
        <w:t> </w:t>
      </w:r>
      <w:r>
        <w:rPr/>
        <w:t>comu- nidades</w:t>
      </w:r>
      <w:r>
        <w:rPr>
          <w:spacing w:val="-23"/>
        </w:rPr>
        <w:t> </w:t>
      </w:r>
      <w:r>
        <w:rPr/>
        <w:t>culturalmente</w:t>
      </w:r>
      <w:r>
        <w:rPr>
          <w:spacing w:val="-23"/>
        </w:rPr>
        <w:t> </w:t>
      </w:r>
      <w:r>
        <w:rPr/>
        <w:t>diferentes,</w:t>
      </w:r>
      <w:r>
        <w:rPr>
          <w:spacing w:val="-23"/>
        </w:rPr>
        <w:t> </w:t>
      </w:r>
      <w:r>
        <w:rPr/>
        <w:t>los</w:t>
      </w:r>
      <w:r>
        <w:rPr>
          <w:spacing w:val="-23"/>
        </w:rPr>
        <w:t> </w:t>
      </w:r>
      <w:r>
        <w:rPr/>
        <w:t>migrantes</w:t>
      </w:r>
      <w:r>
        <w:rPr>
          <w:spacing w:val="-23"/>
        </w:rPr>
        <w:t> </w:t>
      </w:r>
      <w:r>
        <w:rPr/>
        <w:t>o</w:t>
      </w:r>
      <w:r>
        <w:rPr>
          <w:spacing w:val="-23"/>
        </w:rPr>
        <w:t> </w:t>
      </w:r>
      <w:r>
        <w:rPr/>
        <w:t>minorías.</w:t>
      </w:r>
      <w:r>
        <w:rPr>
          <w:position w:val="8"/>
          <w:sz w:val="13"/>
        </w:rPr>
        <w:t>11</w:t>
      </w:r>
      <w:r>
        <w:rPr>
          <w:spacing w:val="2"/>
          <w:position w:val="8"/>
          <w:sz w:val="13"/>
        </w:rPr>
        <w:t> </w:t>
      </w:r>
      <w:r>
        <w:rPr/>
        <w:t>En</w:t>
      </w:r>
      <w:r>
        <w:rPr>
          <w:spacing w:val="-23"/>
        </w:rPr>
        <w:t> </w:t>
      </w:r>
      <w:r>
        <w:rPr/>
        <w:t>adición,</w:t>
      </w:r>
      <w:r>
        <w:rPr>
          <w:spacing w:val="-23"/>
        </w:rPr>
        <w:t> </w:t>
      </w:r>
      <w:r>
        <w:rPr/>
        <w:t>la</w:t>
      </w:r>
      <w:r>
        <w:rPr>
          <w:spacing w:val="-23"/>
        </w:rPr>
        <w:t> </w:t>
      </w:r>
      <w:r>
        <w:rPr/>
        <w:t>mayoría de</w:t>
      </w:r>
      <w:r>
        <w:rPr>
          <w:spacing w:val="-26"/>
        </w:rPr>
        <w:t> </w:t>
      </w:r>
      <w:r>
        <w:rPr/>
        <w:t>los</w:t>
      </w:r>
      <w:r>
        <w:rPr>
          <w:spacing w:val="-26"/>
        </w:rPr>
        <w:t> </w:t>
      </w:r>
      <w:r>
        <w:rPr/>
        <w:t>checos</w:t>
      </w:r>
      <w:r>
        <w:rPr>
          <w:spacing w:val="-26"/>
        </w:rPr>
        <w:t> </w:t>
      </w:r>
      <w:r>
        <w:rPr/>
        <w:t>sufren</w:t>
      </w:r>
      <w:r>
        <w:rPr>
          <w:spacing w:val="-26"/>
        </w:rPr>
        <w:t> </w:t>
      </w:r>
      <w:r>
        <w:rPr/>
        <w:t>de</w:t>
      </w:r>
      <w:r>
        <w:rPr>
          <w:spacing w:val="-26"/>
        </w:rPr>
        <w:t> </w:t>
      </w:r>
      <w:r>
        <w:rPr/>
        <w:t>una</w:t>
      </w:r>
      <w:r>
        <w:rPr>
          <w:spacing w:val="-26"/>
        </w:rPr>
        <w:t> </w:t>
      </w:r>
      <w:r>
        <w:rPr/>
        <w:t>xenofobia</w:t>
      </w:r>
      <w:r>
        <w:rPr>
          <w:spacing w:val="-26"/>
        </w:rPr>
        <w:t> </w:t>
      </w:r>
      <w:r>
        <w:rPr/>
        <w:t>exagerada.</w:t>
      </w:r>
      <w:r>
        <w:rPr>
          <w:spacing w:val="-26"/>
        </w:rPr>
        <w:t> </w:t>
      </w:r>
      <w:r>
        <w:rPr/>
        <w:t>Es</w:t>
      </w:r>
      <w:r>
        <w:rPr>
          <w:spacing w:val="-26"/>
        </w:rPr>
        <w:t> </w:t>
      </w:r>
      <w:r>
        <w:rPr/>
        <w:t>precisamente</w:t>
      </w:r>
      <w:r>
        <w:rPr>
          <w:spacing w:val="-26"/>
        </w:rPr>
        <w:t> </w:t>
      </w:r>
      <w:r>
        <w:rPr/>
        <w:t>la</w:t>
      </w:r>
      <w:r>
        <w:rPr>
          <w:spacing w:val="-26"/>
        </w:rPr>
        <w:t> </w:t>
      </w:r>
      <w:r>
        <w:rPr/>
        <w:t>reforma</w:t>
      </w:r>
      <w:r>
        <w:rPr>
          <w:spacing w:val="-26"/>
        </w:rPr>
        <w:t> </w:t>
      </w:r>
      <w:r>
        <w:rPr/>
        <w:t>educa- tiva</w:t>
      </w:r>
      <w:r>
        <w:rPr>
          <w:spacing w:val="-36"/>
        </w:rPr>
        <w:t> </w:t>
      </w:r>
      <w:r>
        <w:rPr/>
        <w:t>recién</w:t>
      </w:r>
      <w:r>
        <w:rPr>
          <w:spacing w:val="-36"/>
        </w:rPr>
        <w:t> </w:t>
      </w:r>
      <w:r>
        <w:rPr/>
        <w:t>aplicada</w:t>
      </w:r>
      <w:r>
        <w:rPr>
          <w:spacing w:val="-36"/>
        </w:rPr>
        <w:t> </w:t>
      </w:r>
      <w:r>
        <w:rPr/>
        <w:t>en</w:t>
      </w:r>
      <w:r>
        <w:rPr>
          <w:spacing w:val="-36"/>
        </w:rPr>
        <w:t> </w:t>
      </w:r>
      <w:r>
        <w:rPr/>
        <w:t>las</w:t>
      </w:r>
      <w:r>
        <w:rPr>
          <w:spacing w:val="-36"/>
        </w:rPr>
        <w:t> </w:t>
      </w:r>
      <w:r>
        <w:rPr/>
        <w:t>escuelas</w:t>
      </w:r>
      <w:r>
        <w:rPr>
          <w:spacing w:val="-36"/>
        </w:rPr>
        <w:t> </w:t>
      </w:r>
      <w:r>
        <w:rPr/>
        <w:t>primarias,</w:t>
      </w:r>
      <w:r>
        <w:rPr>
          <w:spacing w:val="-36"/>
        </w:rPr>
        <w:t> </w:t>
      </w:r>
      <w:r>
        <w:rPr/>
        <w:t>secundarias</w:t>
      </w:r>
      <w:r>
        <w:rPr>
          <w:spacing w:val="-36"/>
        </w:rPr>
        <w:t> </w:t>
      </w:r>
      <w:r>
        <w:rPr/>
        <w:t>y</w:t>
      </w:r>
      <w:r>
        <w:rPr>
          <w:spacing w:val="-36"/>
        </w:rPr>
        <w:t> </w:t>
      </w:r>
      <w:r>
        <w:rPr/>
        <w:t>preparatorias,</w:t>
      </w:r>
      <w:r>
        <w:rPr>
          <w:spacing w:val="-36"/>
        </w:rPr>
        <w:t> </w:t>
      </w:r>
      <w:r>
        <w:rPr/>
        <w:t>la</w:t>
      </w:r>
      <w:r>
        <w:rPr>
          <w:spacing w:val="-36"/>
        </w:rPr>
        <w:t> </w:t>
      </w:r>
      <w:r>
        <w:rPr/>
        <w:t>que</w:t>
      </w:r>
      <w:r>
        <w:rPr>
          <w:spacing w:val="-36"/>
        </w:rPr>
        <w:t> </w:t>
      </w:r>
      <w:r>
        <w:rPr/>
        <w:t>debe disminuir</w:t>
      </w:r>
      <w:r>
        <w:rPr>
          <w:spacing w:val="-28"/>
        </w:rPr>
        <w:t> </w:t>
      </w:r>
      <w:r>
        <w:rPr/>
        <w:t>la</w:t>
      </w:r>
      <w:r>
        <w:rPr>
          <w:spacing w:val="-28"/>
        </w:rPr>
        <w:t> </w:t>
      </w:r>
      <w:r>
        <w:rPr/>
        <w:t>xenofobia</w:t>
      </w:r>
      <w:r>
        <w:rPr>
          <w:spacing w:val="-28"/>
        </w:rPr>
        <w:t> </w:t>
      </w:r>
      <w:r>
        <w:rPr/>
        <w:t>y</w:t>
      </w:r>
      <w:r>
        <w:rPr>
          <w:spacing w:val="-28"/>
        </w:rPr>
        <w:t> </w:t>
      </w:r>
      <w:r>
        <w:rPr/>
        <w:t>el</w:t>
      </w:r>
      <w:r>
        <w:rPr>
          <w:spacing w:val="-28"/>
        </w:rPr>
        <w:t> </w:t>
      </w:r>
      <w:r>
        <w:rPr/>
        <w:t>racismo</w:t>
      </w:r>
      <w:r>
        <w:rPr>
          <w:spacing w:val="-28"/>
        </w:rPr>
        <w:t> </w:t>
      </w:r>
      <w:r>
        <w:rPr/>
        <w:t>en</w:t>
      </w:r>
      <w:r>
        <w:rPr>
          <w:spacing w:val="-28"/>
        </w:rPr>
        <w:t> </w:t>
      </w:r>
      <w:r>
        <w:rPr/>
        <w:t>la</w:t>
      </w:r>
      <w:r>
        <w:rPr>
          <w:spacing w:val="-28"/>
        </w:rPr>
        <w:t> </w:t>
      </w:r>
      <w:r>
        <w:rPr/>
        <w:t>sociedad</w:t>
      </w:r>
      <w:r>
        <w:rPr>
          <w:spacing w:val="-28"/>
        </w:rPr>
        <w:t> </w:t>
      </w:r>
      <w:r>
        <w:rPr/>
        <w:t>y</w:t>
      </w:r>
      <w:r>
        <w:rPr>
          <w:spacing w:val="-28"/>
        </w:rPr>
        <w:t> </w:t>
      </w:r>
      <w:r>
        <w:rPr/>
        <w:t>reforzar</w:t>
      </w:r>
      <w:r>
        <w:rPr>
          <w:spacing w:val="-28"/>
        </w:rPr>
        <w:t> </w:t>
      </w:r>
      <w:r>
        <w:rPr/>
        <w:t>la</w:t>
      </w:r>
      <w:r>
        <w:rPr>
          <w:spacing w:val="-28"/>
        </w:rPr>
        <w:t> </w:t>
      </w:r>
      <w:r>
        <w:rPr/>
        <w:t>tolerancia</w:t>
      </w:r>
      <w:r>
        <w:rPr>
          <w:spacing w:val="-28"/>
        </w:rPr>
        <w:t> </w:t>
      </w:r>
      <w:r>
        <w:rPr/>
        <w:t>y</w:t>
      </w:r>
      <w:r>
        <w:rPr>
          <w:spacing w:val="-28"/>
        </w:rPr>
        <w:t> </w:t>
      </w:r>
      <w:r>
        <w:rPr/>
        <w:t>el</w:t>
      </w:r>
      <w:r>
        <w:rPr>
          <w:spacing w:val="-28"/>
        </w:rPr>
        <w:t> </w:t>
      </w:r>
      <w:r>
        <w:rPr/>
        <w:t>respeto hacia</w:t>
      </w:r>
      <w:r>
        <w:rPr>
          <w:spacing w:val="-11"/>
        </w:rPr>
        <w:t> </w:t>
      </w:r>
      <w:r>
        <w:rPr/>
        <w:t>los</w:t>
      </w:r>
      <w:r>
        <w:rPr>
          <w:spacing w:val="-11"/>
        </w:rPr>
        <w:t> </w:t>
      </w:r>
      <w:r>
        <w:rPr/>
        <w:t>demás,</w:t>
      </w:r>
      <w:r>
        <w:rPr>
          <w:spacing w:val="-11"/>
        </w:rPr>
        <w:t> </w:t>
      </w:r>
      <w:r>
        <w:rPr/>
        <w:t>los</w:t>
      </w:r>
      <w:r>
        <w:rPr>
          <w:spacing w:val="-11"/>
        </w:rPr>
        <w:t> </w:t>
      </w:r>
      <w:r>
        <w:rPr/>
        <w:t>grupos</w:t>
      </w:r>
      <w:r>
        <w:rPr>
          <w:spacing w:val="-11"/>
        </w:rPr>
        <w:t> </w:t>
      </w:r>
      <w:r>
        <w:rPr/>
        <w:t>étnicos</w:t>
      </w:r>
      <w:r>
        <w:rPr>
          <w:spacing w:val="-11"/>
        </w:rPr>
        <w:t> </w:t>
      </w:r>
      <w:r>
        <w:rPr/>
        <w:t>y</w:t>
      </w:r>
      <w:r>
        <w:rPr>
          <w:spacing w:val="-11"/>
        </w:rPr>
        <w:t> </w:t>
      </w:r>
      <w:r>
        <w:rPr/>
        <w:t>las</w:t>
      </w:r>
      <w:r>
        <w:rPr>
          <w:spacing w:val="-11"/>
        </w:rPr>
        <w:t> </w:t>
      </w:r>
      <w:r>
        <w:rPr/>
        <w:t>minorías</w:t>
      </w:r>
      <w:r>
        <w:rPr>
          <w:spacing w:val="-11"/>
        </w:rPr>
        <w:t> </w:t>
      </w:r>
      <w:r>
        <w:rPr/>
        <w:t>sociales,</w:t>
      </w:r>
      <w:r>
        <w:rPr>
          <w:spacing w:val="-11"/>
        </w:rPr>
        <w:t> </w:t>
      </w:r>
      <w:r>
        <w:rPr/>
        <w:t>entre</w:t>
      </w:r>
      <w:r>
        <w:rPr>
          <w:spacing w:val="-11"/>
        </w:rPr>
        <w:t> </w:t>
      </w:r>
      <w:r>
        <w:rPr/>
        <w:t>los</w:t>
      </w:r>
      <w:r>
        <w:rPr>
          <w:spacing w:val="-11"/>
        </w:rPr>
        <w:t> </w:t>
      </w:r>
      <w:r>
        <w:rPr/>
        <w:t>niños</w:t>
      </w:r>
      <w:r>
        <w:rPr>
          <w:spacing w:val="-11"/>
        </w:rPr>
        <w:t> </w:t>
      </w:r>
      <w:r>
        <w:rPr/>
        <w:t>y</w:t>
      </w:r>
      <w:r>
        <w:rPr>
          <w:spacing w:val="-11"/>
        </w:rPr>
        <w:t> </w:t>
      </w:r>
      <w:r>
        <w:rPr/>
        <w:t>los</w:t>
      </w:r>
      <w:r>
        <w:rPr>
          <w:spacing w:val="-11"/>
        </w:rPr>
        <w:t> </w:t>
      </w:r>
      <w:r>
        <w:rPr/>
        <w:t>jó- venes.</w:t>
      </w:r>
      <w:r>
        <w:rPr>
          <w:spacing w:val="-24"/>
        </w:rPr>
        <w:t> </w:t>
      </w:r>
      <w:r>
        <w:rPr/>
        <w:t>De</w:t>
      </w:r>
      <w:r>
        <w:rPr>
          <w:spacing w:val="-24"/>
        </w:rPr>
        <w:t> </w:t>
      </w:r>
      <w:r>
        <w:rPr/>
        <w:t>tal</w:t>
      </w:r>
      <w:r>
        <w:rPr>
          <w:spacing w:val="-24"/>
        </w:rPr>
        <w:t> </w:t>
      </w:r>
      <w:r>
        <w:rPr/>
        <w:t>modo</w:t>
      </w:r>
      <w:r>
        <w:rPr>
          <w:spacing w:val="-24"/>
        </w:rPr>
        <w:t> </w:t>
      </w:r>
      <w:r>
        <w:rPr/>
        <w:t>que</w:t>
      </w:r>
      <w:r>
        <w:rPr>
          <w:spacing w:val="-24"/>
        </w:rPr>
        <w:t> </w:t>
      </w:r>
      <w:r>
        <w:rPr/>
        <w:t>esto</w:t>
      </w:r>
      <w:r>
        <w:rPr>
          <w:spacing w:val="-24"/>
        </w:rPr>
        <w:t> </w:t>
      </w:r>
      <w:r>
        <w:rPr/>
        <w:t>podría</w:t>
      </w:r>
      <w:r>
        <w:rPr>
          <w:spacing w:val="-24"/>
        </w:rPr>
        <w:t> </w:t>
      </w:r>
      <w:r>
        <w:rPr/>
        <w:t>contribuir</w:t>
      </w:r>
      <w:r>
        <w:rPr>
          <w:spacing w:val="-24"/>
        </w:rPr>
        <w:t> </w:t>
      </w:r>
      <w:r>
        <w:rPr/>
        <w:t>a</w:t>
      </w:r>
      <w:r>
        <w:rPr>
          <w:spacing w:val="-24"/>
        </w:rPr>
        <w:t> </w:t>
      </w:r>
      <w:r>
        <w:rPr/>
        <w:t>la</w:t>
      </w:r>
      <w:r>
        <w:rPr>
          <w:spacing w:val="-24"/>
        </w:rPr>
        <w:t> </w:t>
      </w:r>
      <w:r>
        <w:rPr/>
        <w:t>superación</w:t>
      </w:r>
      <w:r>
        <w:rPr>
          <w:spacing w:val="-24"/>
        </w:rPr>
        <w:t> </w:t>
      </w:r>
      <w:r>
        <w:rPr/>
        <w:t>de</w:t>
      </w:r>
      <w:r>
        <w:rPr>
          <w:spacing w:val="-24"/>
        </w:rPr>
        <w:t> </w:t>
      </w:r>
      <w:r>
        <w:rPr/>
        <w:t>la</w:t>
      </w:r>
      <w:r>
        <w:rPr>
          <w:spacing w:val="-24"/>
        </w:rPr>
        <w:t> </w:t>
      </w:r>
      <w:r>
        <w:rPr/>
        <w:t>desinterpretación de</w:t>
      </w:r>
      <w:r>
        <w:rPr>
          <w:spacing w:val="-35"/>
        </w:rPr>
        <w:t> </w:t>
      </w:r>
      <w:r>
        <w:rPr/>
        <w:t>las</w:t>
      </w:r>
      <w:r>
        <w:rPr>
          <w:spacing w:val="-35"/>
        </w:rPr>
        <w:t> </w:t>
      </w:r>
      <w:r>
        <w:rPr/>
        <w:t>diferencias</w:t>
      </w:r>
      <w:r>
        <w:rPr>
          <w:spacing w:val="-35"/>
        </w:rPr>
        <w:t> </w:t>
      </w:r>
      <w:r>
        <w:rPr/>
        <w:t>interculturales</w:t>
      </w:r>
      <w:r>
        <w:rPr>
          <w:spacing w:val="-35"/>
        </w:rPr>
        <w:t> </w:t>
      </w:r>
      <w:r>
        <w:rPr/>
        <w:t>entre</w:t>
      </w:r>
      <w:r>
        <w:rPr>
          <w:spacing w:val="-35"/>
        </w:rPr>
        <w:t> </w:t>
      </w:r>
      <w:r>
        <w:rPr/>
        <w:t>la</w:t>
      </w:r>
      <w:r>
        <w:rPr>
          <w:spacing w:val="-35"/>
        </w:rPr>
        <w:t> </w:t>
      </w:r>
      <w:r>
        <w:rPr/>
        <w:t>mayoría</w:t>
      </w:r>
      <w:r>
        <w:rPr>
          <w:spacing w:val="-35"/>
        </w:rPr>
        <w:t> </w:t>
      </w:r>
      <w:r>
        <w:rPr/>
        <w:t>checa</w:t>
      </w:r>
      <w:r>
        <w:rPr>
          <w:spacing w:val="-35"/>
        </w:rPr>
        <w:t> </w:t>
      </w:r>
      <w:r>
        <w:rPr/>
        <w:t>y</w:t>
      </w:r>
      <w:r>
        <w:rPr>
          <w:spacing w:val="-35"/>
        </w:rPr>
        <w:t> </w:t>
      </w:r>
      <w:r>
        <w:rPr/>
        <w:t>dichas</w:t>
      </w:r>
      <w:r>
        <w:rPr>
          <w:spacing w:val="-35"/>
        </w:rPr>
        <w:t> </w:t>
      </w:r>
      <w:r>
        <w:rPr/>
        <w:t>minorías.</w:t>
      </w:r>
    </w:p>
    <w:p>
      <w:pPr>
        <w:pStyle w:val="BodyText"/>
        <w:spacing w:line="271" w:lineRule="auto" w:before="2"/>
        <w:ind w:left="120" w:right="117" w:firstLine="359"/>
        <w:jc w:val="both"/>
      </w:pPr>
      <w:r>
        <w:rPr/>
        <w:t>Los prejuicios que se producen a partir de la conducta han existido desde los orígenes de la humanidad hasta la actualidad.</w:t>
      </w:r>
      <w:r>
        <w:rPr>
          <w:position w:val="8"/>
          <w:sz w:val="13"/>
        </w:rPr>
        <w:t>12 </w:t>
      </w:r>
      <w:r>
        <w:rPr/>
        <w:t>Sólo permanece la pregunta hasta qué</w:t>
      </w:r>
      <w:r>
        <w:rPr>
          <w:spacing w:val="-20"/>
        </w:rPr>
        <w:t> </w:t>
      </w:r>
      <w:r>
        <w:rPr/>
        <w:t>punto</w:t>
      </w:r>
      <w:r>
        <w:rPr>
          <w:spacing w:val="-20"/>
        </w:rPr>
        <w:t> </w:t>
      </w:r>
      <w:r>
        <w:rPr/>
        <w:t>se</w:t>
      </w:r>
      <w:r>
        <w:rPr>
          <w:spacing w:val="-20"/>
        </w:rPr>
        <w:t> </w:t>
      </w:r>
      <w:r>
        <w:rPr/>
        <w:t>percata</w:t>
      </w:r>
      <w:r>
        <w:rPr>
          <w:spacing w:val="-20"/>
        </w:rPr>
        <w:t> </w:t>
      </w:r>
      <w:r>
        <w:rPr/>
        <w:t>de</w:t>
      </w:r>
      <w:r>
        <w:rPr>
          <w:spacing w:val="-20"/>
        </w:rPr>
        <w:t> </w:t>
      </w:r>
      <w:r>
        <w:rPr/>
        <w:t>su</w:t>
      </w:r>
      <w:r>
        <w:rPr>
          <w:spacing w:val="-20"/>
        </w:rPr>
        <w:t> </w:t>
      </w:r>
      <w:r>
        <w:rPr/>
        <w:t>influencia</w:t>
      </w:r>
      <w:r>
        <w:rPr>
          <w:spacing w:val="-20"/>
        </w:rPr>
        <w:t> </w:t>
      </w:r>
      <w:r>
        <w:rPr/>
        <w:t>sobre</w:t>
      </w:r>
      <w:r>
        <w:rPr>
          <w:spacing w:val="-20"/>
        </w:rPr>
        <w:t> </w:t>
      </w:r>
      <w:r>
        <w:rPr/>
        <w:t>el</w:t>
      </w:r>
      <w:r>
        <w:rPr>
          <w:spacing w:val="-20"/>
        </w:rPr>
        <w:t> </w:t>
      </w:r>
      <w:r>
        <w:rPr/>
        <w:t>propio</w:t>
      </w:r>
      <w:r>
        <w:rPr>
          <w:spacing w:val="-20"/>
        </w:rPr>
        <w:t> </w:t>
      </w:r>
      <w:r>
        <w:rPr/>
        <w:t>comportamiento</w:t>
      </w:r>
      <w:r>
        <w:rPr>
          <w:spacing w:val="-20"/>
        </w:rPr>
        <w:t> </w:t>
      </w:r>
      <w:r>
        <w:rPr/>
        <w:t>y</w:t>
      </w:r>
      <w:r>
        <w:rPr>
          <w:spacing w:val="-20"/>
        </w:rPr>
        <w:t> </w:t>
      </w:r>
      <w:r>
        <w:rPr/>
        <w:t>si</w:t>
      </w:r>
      <w:r>
        <w:rPr>
          <w:spacing w:val="-20"/>
        </w:rPr>
        <w:t> </w:t>
      </w:r>
      <w:r>
        <w:rPr/>
        <w:t>se</w:t>
      </w:r>
      <w:r>
        <w:rPr>
          <w:spacing w:val="-20"/>
        </w:rPr>
        <w:t> </w:t>
      </w:r>
      <w:r>
        <w:rPr/>
        <w:t>tiene</w:t>
      </w:r>
      <w:r>
        <w:rPr>
          <w:spacing w:val="-20"/>
        </w:rPr>
        <w:t> </w:t>
      </w:r>
      <w:r>
        <w:rPr/>
        <w:t>la voluntad</w:t>
      </w:r>
      <w:r>
        <w:rPr>
          <w:spacing w:val="-21"/>
        </w:rPr>
        <w:t> </w:t>
      </w:r>
      <w:r>
        <w:rPr/>
        <w:t>de</w:t>
      </w:r>
      <w:r>
        <w:rPr>
          <w:spacing w:val="-21"/>
        </w:rPr>
        <w:t> </w:t>
      </w:r>
      <w:r>
        <w:rPr/>
        <w:t>trabajar</w:t>
      </w:r>
      <w:r>
        <w:rPr>
          <w:spacing w:val="-21"/>
        </w:rPr>
        <w:t> </w:t>
      </w:r>
      <w:r>
        <w:rPr/>
        <w:t>de</w:t>
      </w:r>
      <w:r>
        <w:rPr>
          <w:spacing w:val="-21"/>
        </w:rPr>
        <w:t> </w:t>
      </w:r>
      <w:r>
        <w:rPr/>
        <w:t>manera</w:t>
      </w:r>
      <w:r>
        <w:rPr>
          <w:spacing w:val="-21"/>
        </w:rPr>
        <w:t> </w:t>
      </w:r>
      <w:r>
        <w:rPr/>
        <w:t>crítica</w:t>
      </w:r>
      <w:r>
        <w:rPr>
          <w:spacing w:val="-21"/>
        </w:rPr>
        <w:t> </w:t>
      </w:r>
      <w:r>
        <w:rPr/>
        <w:t>con</w:t>
      </w:r>
      <w:r>
        <w:rPr>
          <w:spacing w:val="-21"/>
        </w:rPr>
        <w:t> </w:t>
      </w:r>
      <w:r>
        <w:rPr/>
        <w:t>ellos.</w:t>
      </w:r>
      <w:r>
        <w:rPr>
          <w:spacing w:val="-21"/>
        </w:rPr>
        <w:t> </w:t>
      </w:r>
      <w:r>
        <w:rPr/>
        <w:t>En</w:t>
      </w:r>
      <w:r>
        <w:rPr>
          <w:spacing w:val="-21"/>
        </w:rPr>
        <w:t> </w:t>
      </w:r>
      <w:r>
        <w:rPr/>
        <w:t>el</w:t>
      </w:r>
      <w:r>
        <w:rPr>
          <w:spacing w:val="-21"/>
        </w:rPr>
        <w:t> </w:t>
      </w:r>
      <w:r>
        <w:rPr/>
        <w:t>marco</w:t>
      </w:r>
      <w:r>
        <w:rPr>
          <w:spacing w:val="-21"/>
        </w:rPr>
        <w:t> </w:t>
      </w:r>
      <w:r>
        <w:rPr/>
        <w:t>de</w:t>
      </w:r>
      <w:r>
        <w:rPr>
          <w:spacing w:val="-21"/>
        </w:rPr>
        <w:t> </w:t>
      </w:r>
      <w:r>
        <w:rPr/>
        <w:t>la</w:t>
      </w:r>
      <w:r>
        <w:rPr>
          <w:spacing w:val="-21"/>
        </w:rPr>
        <w:t> </w:t>
      </w:r>
      <w:r>
        <w:rPr>
          <w:spacing w:val="-4"/>
        </w:rPr>
        <w:t>educación</w:t>
      </w:r>
      <w:r>
        <w:rPr>
          <w:spacing w:val="-25"/>
        </w:rPr>
        <w:t> </w:t>
      </w:r>
      <w:r>
        <w:rPr>
          <w:spacing w:val="-4"/>
        </w:rPr>
        <w:t>social</w:t>
      </w:r>
      <w:r>
        <w:rPr>
          <w:spacing w:val="-25"/>
        </w:rPr>
        <w:t> </w:t>
      </w:r>
      <w:r>
        <w:rPr/>
        <w:t>y de</w:t>
      </w:r>
      <w:r>
        <w:rPr>
          <w:spacing w:val="-36"/>
        </w:rPr>
        <w:t> </w:t>
      </w:r>
      <w:r>
        <w:rPr/>
        <w:t>la</w:t>
      </w:r>
      <w:r>
        <w:rPr>
          <w:spacing w:val="-36"/>
        </w:rPr>
        <w:t> </w:t>
      </w:r>
      <w:r>
        <w:rPr>
          <w:spacing w:val="-4"/>
        </w:rPr>
        <w:t>personalidad</w:t>
      </w:r>
      <w:r>
        <w:rPr>
          <w:spacing w:val="-36"/>
        </w:rPr>
        <w:t> </w:t>
      </w:r>
      <w:r>
        <w:rPr>
          <w:spacing w:val="-3"/>
        </w:rPr>
        <w:t>del</w:t>
      </w:r>
      <w:r>
        <w:rPr>
          <w:spacing w:val="-36"/>
        </w:rPr>
        <w:t> </w:t>
      </w:r>
      <w:r>
        <w:rPr>
          <w:spacing w:val="-4"/>
        </w:rPr>
        <w:t>niño,</w:t>
      </w:r>
      <w:r>
        <w:rPr>
          <w:spacing w:val="-36"/>
        </w:rPr>
        <w:t> </w:t>
      </w:r>
      <w:r>
        <w:rPr>
          <w:spacing w:val="-3"/>
        </w:rPr>
        <w:t>son</w:t>
      </w:r>
      <w:r>
        <w:rPr>
          <w:spacing w:val="-36"/>
        </w:rPr>
        <w:t> </w:t>
      </w:r>
      <w:r>
        <w:rPr>
          <w:spacing w:val="-3"/>
        </w:rPr>
        <w:t>las</w:t>
      </w:r>
      <w:r>
        <w:rPr>
          <w:spacing w:val="-36"/>
        </w:rPr>
        <w:t> </w:t>
      </w:r>
      <w:r>
        <w:rPr>
          <w:spacing w:val="-4"/>
        </w:rPr>
        <w:t>escuelas</w:t>
      </w:r>
      <w:r>
        <w:rPr>
          <w:spacing w:val="-36"/>
        </w:rPr>
        <w:t> </w:t>
      </w:r>
      <w:r>
        <w:rPr/>
        <w:t>o</w:t>
      </w:r>
      <w:r>
        <w:rPr>
          <w:spacing w:val="-36"/>
        </w:rPr>
        <w:t> </w:t>
      </w:r>
      <w:r>
        <w:rPr>
          <w:spacing w:val="-4"/>
        </w:rPr>
        <w:t>específicamente</w:t>
      </w:r>
      <w:r>
        <w:rPr>
          <w:spacing w:val="-36"/>
        </w:rPr>
        <w:t> </w:t>
      </w:r>
      <w:r>
        <w:rPr>
          <w:spacing w:val="-3"/>
        </w:rPr>
        <w:t>los</w:t>
      </w:r>
      <w:r>
        <w:rPr>
          <w:spacing w:val="-36"/>
        </w:rPr>
        <w:t> </w:t>
      </w:r>
      <w:r>
        <w:rPr>
          <w:spacing w:val="-4"/>
        </w:rPr>
        <w:t>maestros</w:t>
      </w:r>
      <w:r>
        <w:rPr>
          <w:spacing w:val="-36"/>
        </w:rPr>
        <w:t> </w:t>
      </w:r>
      <w:r>
        <w:rPr>
          <w:spacing w:val="-3"/>
        </w:rPr>
        <w:t>que</w:t>
      </w:r>
      <w:r>
        <w:rPr>
          <w:spacing w:val="-36"/>
        </w:rPr>
        <w:t> </w:t>
      </w:r>
      <w:r>
        <w:rPr>
          <w:spacing w:val="-4"/>
        </w:rPr>
        <w:t>deberían contribuir</w:t>
      </w:r>
      <w:r>
        <w:rPr>
          <w:spacing w:val="-24"/>
        </w:rPr>
        <w:t> </w:t>
      </w:r>
      <w:r>
        <w:rPr>
          <w:spacing w:val="-4"/>
        </w:rPr>
        <w:t>activamente</w:t>
      </w:r>
      <w:r>
        <w:rPr>
          <w:spacing w:val="-24"/>
        </w:rPr>
        <w:t> </w:t>
      </w:r>
      <w:r>
        <w:rPr/>
        <w:t>a</w:t>
      </w:r>
      <w:r>
        <w:rPr>
          <w:spacing w:val="-24"/>
        </w:rPr>
        <w:t> </w:t>
      </w:r>
      <w:r>
        <w:rPr/>
        <w:t>la</w:t>
      </w:r>
      <w:r>
        <w:rPr>
          <w:spacing w:val="-22"/>
        </w:rPr>
        <w:t> </w:t>
      </w:r>
      <w:r>
        <w:rPr/>
        <w:t>disminución</w:t>
      </w:r>
      <w:r>
        <w:rPr>
          <w:spacing w:val="-19"/>
        </w:rPr>
        <w:t> </w:t>
      </w:r>
      <w:r>
        <w:rPr/>
        <w:t>de</w:t>
      </w:r>
      <w:r>
        <w:rPr>
          <w:spacing w:val="-19"/>
        </w:rPr>
        <w:t> </w:t>
      </w:r>
      <w:r>
        <w:rPr/>
        <w:t>la</w:t>
      </w:r>
      <w:r>
        <w:rPr>
          <w:spacing w:val="-19"/>
        </w:rPr>
        <w:t> </w:t>
      </w:r>
      <w:r>
        <w:rPr/>
        <w:t>tensión</w:t>
      </w:r>
      <w:r>
        <w:rPr>
          <w:spacing w:val="-19"/>
        </w:rPr>
        <w:t> </w:t>
      </w:r>
      <w:r>
        <w:rPr/>
        <w:t>entre</w:t>
      </w:r>
      <w:r>
        <w:rPr>
          <w:spacing w:val="-19"/>
        </w:rPr>
        <w:t> </w:t>
      </w:r>
      <w:r>
        <w:rPr/>
        <w:t>los</w:t>
      </w:r>
      <w:r>
        <w:rPr>
          <w:spacing w:val="-19"/>
        </w:rPr>
        <w:t> </w:t>
      </w:r>
      <w:r>
        <w:rPr/>
        <w:t>grupos</w:t>
      </w:r>
      <w:r>
        <w:rPr>
          <w:spacing w:val="-19"/>
        </w:rPr>
        <w:t> </w:t>
      </w:r>
      <w:r>
        <w:rPr/>
        <w:t>en</w:t>
      </w:r>
      <w:r>
        <w:rPr>
          <w:spacing w:val="-19"/>
        </w:rPr>
        <w:t> </w:t>
      </w:r>
      <w:r>
        <w:rPr/>
        <w:t>la</w:t>
      </w:r>
      <w:r>
        <w:rPr>
          <w:spacing w:val="-19"/>
        </w:rPr>
        <w:t> </w:t>
      </w:r>
      <w:r>
        <w:rPr/>
        <w:t>sociedad, aunque a menudo éstos no se dan cuenta del papel que representan. Se procurará aclarar</w:t>
      </w:r>
      <w:r>
        <w:rPr>
          <w:spacing w:val="-32"/>
        </w:rPr>
        <w:t> </w:t>
      </w:r>
      <w:r>
        <w:rPr/>
        <w:t>por</w:t>
      </w:r>
      <w:r>
        <w:rPr>
          <w:spacing w:val="-32"/>
        </w:rPr>
        <w:t> </w:t>
      </w:r>
      <w:r>
        <w:rPr/>
        <w:t>qué</w:t>
      </w:r>
      <w:r>
        <w:rPr>
          <w:spacing w:val="-32"/>
        </w:rPr>
        <w:t> </w:t>
      </w:r>
      <w:r>
        <w:rPr/>
        <w:t>sucede</w:t>
      </w:r>
      <w:r>
        <w:rPr>
          <w:spacing w:val="-32"/>
        </w:rPr>
        <w:t> </w:t>
      </w:r>
      <w:r>
        <w:rPr/>
        <w:t>esto.</w:t>
      </w:r>
    </w:p>
    <w:p>
      <w:pPr>
        <w:pStyle w:val="BodyText"/>
        <w:spacing w:line="271" w:lineRule="auto" w:before="2"/>
        <w:ind w:left="120" w:right="117" w:firstLine="359"/>
        <w:jc w:val="both"/>
      </w:pPr>
      <w:r>
        <w:rPr/>
        <w:t>Cada</w:t>
      </w:r>
      <w:r>
        <w:rPr>
          <w:spacing w:val="-29"/>
        </w:rPr>
        <w:t> </w:t>
      </w:r>
      <w:r>
        <w:rPr/>
        <w:t>sociedad</w:t>
      </w:r>
      <w:r>
        <w:rPr>
          <w:spacing w:val="-29"/>
        </w:rPr>
        <w:t> </w:t>
      </w:r>
      <w:r>
        <w:rPr/>
        <w:t>se</w:t>
      </w:r>
      <w:r>
        <w:rPr>
          <w:spacing w:val="-29"/>
        </w:rPr>
        <w:t> </w:t>
      </w:r>
      <w:r>
        <w:rPr/>
        <w:t>va</w:t>
      </w:r>
      <w:r>
        <w:rPr>
          <w:spacing w:val="-29"/>
        </w:rPr>
        <w:t> </w:t>
      </w:r>
      <w:r>
        <w:rPr/>
        <w:t>desarrollando</w:t>
      </w:r>
      <w:r>
        <w:rPr>
          <w:spacing w:val="-29"/>
        </w:rPr>
        <w:t> </w:t>
      </w:r>
      <w:r>
        <w:rPr/>
        <w:t>dentro</w:t>
      </w:r>
      <w:r>
        <w:rPr>
          <w:spacing w:val="-29"/>
        </w:rPr>
        <w:t> </w:t>
      </w:r>
      <w:r>
        <w:rPr/>
        <w:t>de</w:t>
      </w:r>
      <w:r>
        <w:rPr>
          <w:spacing w:val="-29"/>
        </w:rPr>
        <w:t> </w:t>
      </w:r>
      <w:r>
        <w:rPr/>
        <w:t>sus</w:t>
      </w:r>
      <w:r>
        <w:rPr>
          <w:spacing w:val="-29"/>
        </w:rPr>
        <w:t> </w:t>
      </w:r>
      <w:r>
        <w:rPr/>
        <w:t>posibilidades</w:t>
      </w:r>
      <w:r>
        <w:rPr>
          <w:spacing w:val="-29"/>
        </w:rPr>
        <w:t> </w:t>
      </w:r>
      <w:r>
        <w:rPr/>
        <w:t>históricas</w:t>
      </w:r>
      <w:r>
        <w:rPr>
          <w:spacing w:val="-29"/>
        </w:rPr>
        <w:t> </w:t>
      </w:r>
      <w:r>
        <w:rPr/>
        <w:t>y</w:t>
      </w:r>
      <w:r>
        <w:rPr>
          <w:spacing w:val="-29"/>
        </w:rPr>
        <w:t> </w:t>
      </w:r>
      <w:r>
        <w:rPr/>
        <w:t>socia- les.</w:t>
      </w:r>
      <w:r>
        <w:rPr>
          <w:spacing w:val="-27"/>
        </w:rPr>
        <w:t> </w:t>
      </w:r>
      <w:r>
        <w:rPr/>
        <w:t>La</w:t>
      </w:r>
      <w:r>
        <w:rPr>
          <w:spacing w:val="-27"/>
        </w:rPr>
        <w:t> </w:t>
      </w:r>
      <w:r>
        <w:rPr/>
        <w:t>sociedad</w:t>
      </w:r>
      <w:r>
        <w:rPr>
          <w:spacing w:val="-27"/>
        </w:rPr>
        <w:t> </w:t>
      </w:r>
      <w:r>
        <w:rPr/>
        <w:t>checa</w:t>
      </w:r>
      <w:r>
        <w:rPr>
          <w:spacing w:val="-27"/>
        </w:rPr>
        <w:t> </w:t>
      </w:r>
      <w:r>
        <w:rPr/>
        <w:t>apenas</w:t>
      </w:r>
      <w:r>
        <w:rPr>
          <w:spacing w:val="-27"/>
        </w:rPr>
        <w:t> </w:t>
      </w:r>
      <w:r>
        <w:rPr/>
        <w:t>se</w:t>
      </w:r>
      <w:r>
        <w:rPr>
          <w:spacing w:val="-27"/>
        </w:rPr>
        <w:t> </w:t>
      </w:r>
      <w:r>
        <w:rPr/>
        <w:t>está</w:t>
      </w:r>
      <w:r>
        <w:rPr>
          <w:spacing w:val="-27"/>
        </w:rPr>
        <w:t> </w:t>
      </w:r>
      <w:r>
        <w:rPr/>
        <w:t>incorporando</w:t>
      </w:r>
      <w:r>
        <w:rPr>
          <w:spacing w:val="-27"/>
        </w:rPr>
        <w:t> </w:t>
      </w:r>
      <w:r>
        <w:rPr/>
        <w:t>a</w:t>
      </w:r>
      <w:r>
        <w:rPr>
          <w:spacing w:val="-27"/>
        </w:rPr>
        <w:t> </w:t>
      </w:r>
      <w:r>
        <w:rPr/>
        <w:t>la</w:t>
      </w:r>
      <w:r>
        <w:rPr>
          <w:spacing w:val="-27"/>
        </w:rPr>
        <w:t> </w:t>
      </w:r>
      <w:r>
        <w:rPr/>
        <w:t>sociedad</w:t>
      </w:r>
      <w:r>
        <w:rPr>
          <w:spacing w:val="-27"/>
        </w:rPr>
        <w:t> </w:t>
      </w:r>
      <w:r>
        <w:rPr/>
        <w:t>europea</w:t>
      </w:r>
      <w:r>
        <w:rPr>
          <w:spacing w:val="-27"/>
        </w:rPr>
        <w:t> </w:t>
      </w:r>
      <w:r>
        <w:rPr/>
        <w:t>multicultu- ral,</w:t>
      </w:r>
      <w:r>
        <w:rPr>
          <w:spacing w:val="-26"/>
        </w:rPr>
        <w:t> </w:t>
      </w:r>
      <w:r>
        <w:rPr/>
        <w:t>en</w:t>
      </w:r>
      <w:r>
        <w:rPr>
          <w:spacing w:val="-26"/>
        </w:rPr>
        <w:t> </w:t>
      </w:r>
      <w:r>
        <w:rPr/>
        <w:t>la</w:t>
      </w:r>
      <w:r>
        <w:rPr>
          <w:spacing w:val="-26"/>
        </w:rPr>
        <w:t> </w:t>
      </w:r>
      <w:r>
        <w:rPr/>
        <w:t>época</w:t>
      </w:r>
      <w:r>
        <w:rPr>
          <w:spacing w:val="-26"/>
        </w:rPr>
        <w:t> </w:t>
      </w:r>
      <w:r>
        <w:rPr/>
        <w:t>posmoderna</w:t>
      </w:r>
      <w:r>
        <w:rPr>
          <w:spacing w:val="-26"/>
        </w:rPr>
        <w:t> </w:t>
      </w:r>
      <w:r>
        <w:rPr/>
        <w:t>de</w:t>
      </w:r>
      <w:r>
        <w:rPr>
          <w:spacing w:val="-26"/>
        </w:rPr>
        <w:t> </w:t>
      </w:r>
      <w:r>
        <w:rPr/>
        <w:t>su</w:t>
      </w:r>
      <w:r>
        <w:rPr>
          <w:spacing w:val="-26"/>
        </w:rPr>
        <w:t> </w:t>
      </w:r>
      <w:r>
        <w:rPr/>
        <w:t>historia.</w:t>
      </w:r>
      <w:r>
        <w:rPr>
          <w:spacing w:val="-26"/>
        </w:rPr>
        <w:t> </w:t>
      </w:r>
      <w:r>
        <w:rPr/>
        <w:t>Desde</w:t>
      </w:r>
      <w:r>
        <w:rPr>
          <w:spacing w:val="-26"/>
        </w:rPr>
        <w:t> </w:t>
      </w:r>
      <w:r>
        <w:rPr/>
        <w:t>el</w:t>
      </w:r>
      <w:r>
        <w:rPr>
          <w:spacing w:val="-26"/>
        </w:rPr>
        <w:t> </w:t>
      </w:r>
      <w:r>
        <w:rPr/>
        <w:t>paradigma</w:t>
      </w:r>
      <w:r>
        <w:rPr>
          <w:spacing w:val="-26"/>
        </w:rPr>
        <w:t> </w:t>
      </w:r>
      <w:r>
        <w:rPr/>
        <w:t>de</w:t>
      </w:r>
      <w:r>
        <w:rPr>
          <w:spacing w:val="-26"/>
        </w:rPr>
        <w:t> </w:t>
      </w:r>
      <w:r>
        <w:rPr/>
        <w:t>la</w:t>
      </w:r>
      <w:r>
        <w:rPr>
          <w:spacing w:val="-26"/>
        </w:rPr>
        <w:t> </w:t>
      </w:r>
      <w:r>
        <w:rPr/>
        <w:t>sociedad</w:t>
      </w:r>
      <w:r>
        <w:rPr>
          <w:spacing w:val="-26"/>
        </w:rPr>
        <w:t> </w:t>
      </w:r>
      <w:r>
        <w:rPr/>
        <w:t>entera, en</w:t>
      </w:r>
      <w:r>
        <w:rPr>
          <w:spacing w:val="-30"/>
        </w:rPr>
        <w:t> </w:t>
      </w:r>
      <w:r>
        <w:rPr/>
        <w:t>comparación</w:t>
      </w:r>
      <w:r>
        <w:rPr>
          <w:spacing w:val="-30"/>
        </w:rPr>
        <w:t> </w:t>
      </w:r>
      <w:r>
        <w:rPr/>
        <w:t>con</w:t>
      </w:r>
      <w:r>
        <w:rPr>
          <w:spacing w:val="-30"/>
        </w:rPr>
        <w:t> </w:t>
      </w:r>
      <w:r>
        <w:rPr/>
        <w:t>las</w:t>
      </w:r>
      <w:r>
        <w:rPr>
          <w:spacing w:val="-30"/>
        </w:rPr>
        <w:t> </w:t>
      </w:r>
      <w:r>
        <w:rPr/>
        <w:t>sociedades</w:t>
      </w:r>
      <w:r>
        <w:rPr>
          <w:spacing w:val="-30"/>
        </w:rPr>
        <w:t> </w:t>
      </w:r>
      <w:r>
        <w:rPr/>
        <w:t>numerosas</w:t>
      </w:r>
      <w:r>
        <w:rPr>
          <w:spacing w:val="-30"/>
        </w:rPr>
        <w:t> </w:t>
      </w:r>
      <w:r>
        <w:rPr/>
        <w:t>de</w:t>
      </w:r>
      <w:r>
        <w:rPr>
          <w:spacing w:val="-30"/>
        </w:rPr>
        <w:t> </w:t>
      </w:r>
      <w:r>
        <w:rPr/>
        <w:t>la</w:t>
      </w:r>
      <w:r>
        <w:rPr>
          <w:spacing w:val="-30"/>
        </w:rPr>
        <w:t> </w:t>
      </w:r>
      <w:r>
        <w:rPr/>
        <w:t>Europa</w:t>
      </w:r>
      <w:r>
        <w:rPr>
          <w:spacing w:val="-30"/>
        </w:rPr>
        <w:t> </w:t>
      </w:r>
      <w:r>
        <w:rPr/>
        <w:t>occidental</w:t>
      </w:r>
      <w:r>
        <w:rPr>
          <w:spacing w:val="-30"/>
        </w:rPr>
        <w:t> </w:t>
      </w:r>
      <w:r>
        <w:rPr/>
        <w:t>o</w:t>
      </w:r>
      <w:r>
        <w:rPr>
          <w:spacing w:val="-30"/>
        </w:rPr>
        <w:t> </w:t>
      </w:r>
      <w:r>
        <w:rPr/>
        <w:t>de</w:t>
      </w:r>
      <w:r>
        <w:rPr>
          <w:spacing w:val="-30"/>
        </w:rPr>
        <w:t> </w:t>
      </w:r>
      <w:r>
        <w:rPr/>
        <w:t>América, los</w:t>
      </w:r>
      <w:r>
        <w:rPr>
          <w:spacing w:val="-22"/>
        </w:rPr>
        <w:t> </w:t>
      </w:r>
      <w:r>
        <w:rPr/>
        <w:t>checos</w:t>
      </w:r>
      <w:r>
        <w:rPr>
          <w:spacing w:val="-22"/>
        </w:rPr>
        <w:t> </w:t>
      </w:r>
      <w:r>
        <w:rPr/>
        <w:t>se</w:t>
      </w:r>
      <w:r>
        <w:rPr>
          <w:spacing w:val="-22"/>
        </w:rPr>
        <w:t> </w:t>
      </w:r>
      <w:r>
        <w:rPr/>
        <w:t>encuentran</w:t>
      </w:r>
      <w:r>
        <w:rPr>
          <w:spacing w:val="-22"/>
        </w:rPr>
        <w:t> </w:t>
      </w:r>
      <w:r>
        <w:rPr/>
        <w:t>en</w:t>
      </w:r>
      <w:r>
        <w:rPr>
          <w:spacing w:val="-22"/>
        </w:rPr>
        <w:t> </w:t>
      </w:r>
      <w:r>
        <w:rPr/>
        <w:t>el</w:t>
      </w:r>
      <w:r>
        <w:rPr>
          <w:spacing w:val="-22"/>
        </w:rPr>
        <w:t> </w:t>
      </w:r>
      <w:r>
        <w:rPr/>
        <w:t>margen</w:t>
      </w:r>
      <w:r>
        <w:rPr>
          <w:spacing w:val="-22"/>
        </w:rPr>
        <w:t> </w:t>
      </w:r>
      <w:r>
        <w:rPr/>
        <w:t>del</w:t>
      </w:r>
      <w:r>
        <w:rPr>
          <w:spacing w:val="-22"/>
        </w:rPr>
        <w:t> </w:t>
      </w:r>
      <w:r>
        <w:rPr/>
        <w:t>caldero</w:t>
      </w:r>
      <w:r>
        <w:rPr>
          <w:spacing w:val="-22"/>
        </w:rPr>
        <w:t> </w:t>
      </w:r>
      <w:r>
        <w:rPr/>
        <w:t>europeo</w:t>
      </w:r>
      <w:r>
        <w:rPr>
          <w:spacing w:val="-22"/>
        </w:rPr>
        <w:t> </w:t>
      </w:r>
      <w:r>
        <w:rPr/>
        <w:t>multicultural,</w:t>
      </w:r>
      <w:r>
        <w:rPr>
          <w:spacing w:val="-22"/>
        </w:rPr>
        <w:t> </w:t>
      </w:r>
      <w:r>
        <w:rPr/>
        <w:t>con</w:t>
      </w:r>
      <w:r>
        <w:rPr>
          <w:spacing w:val="-22"/>
        </w:rPr>
        <w:t> </w:t>
      </w:r>
      <w:r>
        <w:rPr/>
        <w:t>lo</w:t>
      </w:r>
      <w:r>
        <w:rPr>
          <w:spacing w:val="-22"/>
        </w:rPr>
        <w:t> </w:t>
      </w:r>
      <w:r>
        <w:rPr/>
        <w:t>cual no</w:t>
      </w:r>
      <w:r>
        <w:rPr>
          <w:spacing w:val="-26"/>
        </w:rPr>
        <w:t> </w:t>
      </w:r>
      <w:r>
        <w:rPr/>
        <w:t>se</w:t>
      </w:r>
      <w:r>
        <w:rPr>
          <w:spacing w:val="-26"/>
        </w:rPr>
        <w:t> </w:t>
      </w:r>
      <w:r>
        <w:rPr/>
        <w:t>quiere</w:t>
      </w:r>
      <w:r>
        <w:rPr>
          <w:spacing w:val="-26"/>
        </w:rPr>
        <w:t> </w:t>
      </w:r>
      <w:r>
        <w:rPr/>
        <w:t>decir</w:t>
      </w:r>
      <w:r>
        <w:rPr>
          <w:spacing w:val="-26"/>
        </w:rPr>
        <w:t> </w:t>
      </w:r>
      <w:r>
        <w:rPr/>
        <w:t>que</w:t>
      </w:r>
      <w:r>
        <w:rPr>
          <w:spacing w:val="-26"/>
        </w:rPr>
        <w:t> </w:t>
      </w:r>
      <w:r>
        <w:rPr/>
        <w:t>sea</w:t>
      </w:r>
      <w:r>
        <w:rPr>
          <w:spacing w:val="-26"/>
        </w:rPr>
        <w:t> </w:t>
      </w:r>
      <w:r>
        <w:rPr/>
        <w:t>una</w:t>
      </w:r>
      <w:r>
        <w:rPr>
          <w:spacing w:val="-26"/>
        </w:rPr>
        <w:t> </w:t>
      </w:r>
      <w:r>
        <w:rPr/>
        <w:t>sociedad</w:t>
      </w:r>
      <w:r>
        <w:rPr>
          <w:spacing w:val="-26"/>
        </w:rPr>
        <w:t> </w:t>
      </w:r>
      <w:r>
        <w:rPr/>
        <w:t>que</w:t>
      </w:r>
      <w:r>
        <w:rPr>
          <w:spacing w:val="-26"/>
        </w:rPr>
        <w:t> </w:t>
      </w:r>
      <w:r>
        <w:rPr/>
        <w:t>no</w:t>
      </w:r>
      <w:r>
        <w:rPr>
          <w:spacing w:val="-26"/>
        </w:rPr>
        <w:t> </w:t>
      </w:r>
      <w:r>
        <w:rPr/>
        <w:t>pertenezca</w:t>
      </w:r>
      <w:r>
        <w:rPr>
          <w:spacing w:val="-26"/>
        </w:rPr>
        <w:t> </w:t>
      </w:r>
      <w:r>
        <w:rPr/>
        <w:t>a</w:t>
      </w:r>
      <w:r>
        <w:rPr>
          <w:spacing w:val="-26"/>
        </w:rPr>
        <w:t> </w:t>
      </w:r>
      <w:r>
        <w:rPr/>
        <w:t>Europa</w:t>
      </w:r>
      <w:r>
        <w:rPr>
          <w:spacing w:val="-26"/>
        </w:rPr>
        <w:t> </w:t>
      </w:r>
      <w:r>
        <w:rPr/>
        <w:t>desde</w:t>
      </w:r>
      <w:r>
        <w:rPr>
          <w:spacing w:val="-26"/>
        </w:rPr>
        <w:t> </w:t>
      </w:r>
      <w:r>
        <w:rPr/>
        <w:t>el</w:t>
      </w:r>
      <w:r>
        <w:rPr>
          <w:spacing w:val="-26"/>
        </w:rPr>
        <w:t> </w:t>
      </w:r>
      <w:r>
        <w:rPr/>
        <w:t>punto</w:t>
      </w:r>
      <w:r>
        <w:rPr>
          <w:spacing w:val="-26"/>
        </w:rPr>
        <w:t> </w:t>
      </w:r>
      <w:r>
        <w:rPr/>
        <w:t>de vista</w:t>
      </w:r>
      <w:r>
        <w:rPr>
          <w:spacing w:val="-33"/>
        </w:rPr>
        <w:t> </w:t>
      </w:r>
      <w:r>
        <w:rPr/>
        <w:t>de</w:t>
      </w:r>
      <w:r>
        <w:rPr>
          <w:spacing w:val="-33"/>
        </w:rPr>
        <w:t> </w:t>
      </w:r>
      <w:r>
        <w:rPr/>
        <w:t>sus</w:t>
      </w:r>
      <w:r>
        <w:rPr>
          <w:spacing w:val="-33"/>
        </w:rPr>
        <w:t> </w:t>
      </w:r>
      <w:r>
        <w:rPr/>
        <w:t>tradiciones</w:t>
      </w:r>
      <w:r>
        <w:rPr>
          <w:spacing w:val="-33"/>
        </w:rPr>
        <w:t> </w:t>
      </w:r>
      <w:r>
        <w:rPr/>
        <w:t>y</w:t>
      </w:r>
      <w:r>
        <w:rPr>
          <w:spacing w:val="-33"/>
        </w:rPr>
        <w:t> </w:t>
      </w:r>
      <w:r>
        <w:rPr/>
        <w:t>su</w:t>
      </w:r>
      <w:r>
        <w:rPr>
          <w:spacing w:val="-33"/>
        </w:rPr>
        <w:t> </w:t>
      </w:r>
      <w:r>
        <w:rPr/>
        <w:t>evolución</w:t>
      </w:r>
      <w:r>
        <w:rPr>
          <w:spacing w:val="-33"/>
        </w:rPr>
        <w:t> </w:t>
      </w:r>
      <w:r>
        <w:rPr/>
        <w:t>histórica.</w:t>
      </w:r>
      <w:r>
        <w:rPr>
          <w:spacing w:val="-33"/>
        </w:rPr>
        <w:t> </w:t>
      </w:r>
      <w:r>
        <w:rPr/>
        <w:t>Siempre</w:t>
      </w:r>
      <w:r>
        <w:rPr>
          <w:spacing w:val="-33"/>
        </w:rPr>
        <w:t> </w:t>
      </w:r>
      <w:r>
        <w:rPr/>
        <w:t>han</w:t>
      </w:r>
      <w:r>
        <w:rPr>
          <w:spacing w:val="-33"/>
        </w:rPr>
        <w:t> </w:t>
      </w:r>
      <w:r>
        <w:rPr/>
        <w:t>estado</w:t>
      </w:r>
      <w:r>
        <w:rPr>
          <w:spacing w:val="-33"/>
        </w:rPr>
        <w:t> </w:t>
      </w:r>
      <w:r>
        <w:rPr/>
        <w:t>y</w:t>
      </w:r>
      <w:r>
        <w:rPr>
          <w:spacing w:val="-33"/>
        </w:rPr>
        <w:t> </w:t>
      </w:r>
      <w:r>
        <w:rPr/>
        <w:t>siguen</w:t>
      </w:r>
      <w:r>
        <w:rPr>
          <w:spacing w:val="-33"/>
        </w:rPr>
        <w:t> </w:t>
      </w:r>
      <w:r>
        <w:rPr/>
        <w:t>estando</w:t>
      </w:r>
    </w:p>
    <w:p>
      <w:pPr>
        <w:pStyle w:val="BodyText"/>
        <w:spacing w:before="1"/>
        <w:rPr>
          <w:sz w:val="28"/>
        </w:rPr>
      </w:pPr>
      <w:r>
        <w:rPr/>
        <w:pict>
          <v:line style="position:absolute;mso-position-horizontal-relative:page;mso-position-vertical-relative:paragraph;z-index:2224;mso-wrap-distance-left:0;mso-wrap-distance-right:0" from="54pt,18.377954pt" to="101.906pt,18.377954pt" stroked="true" strokeweight=".5pt" strokecolor="#000000">
            <w10:wrap type="topAndBottom"/>
          </v:line>
        </w:pict>
      </w:r>
    </w:p>
    <w:p>
      <w:pPr>
        <w:spacing w:line="273" w:lineRule="auto" w:before="20"/>
        <w:ind w:left="119" w:right="116" w:firstLine="360"/>
        <w:jc w:val="both"/>
        <w:rPr>
          <w:sz w:val="19"/>
        </w:rPr>
      </w:pPr>
      <w:r>
        <w:rPr>
          <w:position w:val="6"/>
          <w:sz w:val="11"/>
        </w:rPr>
        <w:t>11</w:t>
      </w:r>
      <w:r>
        <w:rPr>
          <w:spacing w:val="-12"/>
          <w:position w:val="6"/>
          <w:sz w:val="11"/>
        </w:rPr>
        <w:t> </w:t>
      </w:r>
      <w:r>
        <w:rPr>
          <w:sz w:val="19"/>
        </w:rPr>
        <w:t>Esto</w:t>
      </w:r>
      <w:r>
        <w:rPr>
          <w:spacing w:val="-20"/>
          <w:sz w:val="19"/>
        </w:rPr>
        <w:t> </w:t>
      </w:r>
      <w:r>
        <w:rPr>
          <w:sz w:val="19"/>
        </w:rPr>
        <w:t>demuestra</w:t>
      </w:r>
      <w:r>
        <w:rPr>
          <w:spacing w:val="-20"/>
          <w:sz w:val="19"/>
        </w:rPr>
        <w:t> </w:t>
      </w:r>
      <w:r>
        <w:rPr>
          <w:sz w:val="19"/>
        </w:rPr>
        <w:t>por</w:t>
      </w:r>
      <w:r>
        <w:rPr>
          <w:spacing w:val="-20"/>
          <w:sz w:val="19"/>
        </w:rPr>
        <w:t> </w:t>
      </w:r>
      <w:r>
        <w:rPr>
          <w:sz w:val="19"/>
        </w:rPr>
        <w:t>ejemplo</w:t>
      </w:r>
      <w:r>
        <w:rPr>
          <w:spacing w:val="-20"/>
          <w:sz w:val="19"/>
        </w:rPr>
        <w:t> </w:t>
      </w:r>
      <w:r>
        <w:rPr>
          <w:sz w:val="19"/>
        </w:rPr>
        <w:t>la</w:t>
      </w:r>
      <w:r>
        <w:rPr>
          <w:spacing w:val="-20"/>
          <w:sz w:val="19"/>
        </w:rPr>
        <w:t> </w:t>
      </w:r>
      <w:r>
        <w:rPr>
          <w:sz w:val="19"/>
        </w:rPr>
        <w:t>incomprensión</w:t>
      </w:r>
      <w:r>
        <w:rPr>
          <w:spacing w:val="-20"/>
          <w:sz w:val="19"/>
        </w:rPr>
        <w:t> </w:t>
      </w:r>
      <w:r>
        <w:rPr>
          <w:sz w:val="19"/>
        </w:rPr>
        <w:t>de</w:t>
      </w:r>
      <w:r>
        <w:rPr>
          <w:spacing w:val="-20"/>
          <w:sz w:val="19"/>
        </w:rPr>
        <w:t> </w:t>
      </w:r>
      <w:r>
        <w:rPr>
          <w:sz w:val="19"/>
        </w:rPr>
        <w:t>los</w:t>
      </w:r>
      <w:r>
        <w:rPr>
          <w:spacing w:val="-20"/>
          <w:sz w:val="19"/>
        </w:rPr>
        <w:t> </w:t>
      </w:r>
      <w:r>
        <w:rPr>
          <w:sz w:val="19"/>
        </w:rPr>
        <w:t>maestros</w:t>
      </w:r>
      <w:r>
        <w:rPr>
          <w:spacing w:val="-20"/>
          <w:sz w:val="19"/>
        </w:rPr>
        <w:t> </w:t>
      </w:r>
      <w:r>
        <w:rPr>
          <w:sz w:val="19"/>
        </w:rPr>
        <w:t>de</w:t>
      </w:r>
      <w:r>
        <w:rPr>
          <w:spacing w:val="-20"/>
          <w:sz w:val="19"/>
        </w:rPr>
        <w:t> </w:t>
      </w:r>
      <w:r>
        <w:rPr>
          <w:sz w:val="19"/>
        </w:rPr>
        <w:t>la</w:t>
      </w:r>
      <w:r>
        <w:rPr>
          <w:spacing w:val="-20"/>
          <w:sz w:val="19"/>
        </w:rPr>
        <w:t> </w:t>
      </w:r>
      <w:r>
        <w:rPr>
          <w:sz w:val="19"/>
        </w:rPr>
        <w:t>conducta</w:t>
      </w:r>
      <w:r>
        <w:rPr>
          <w:spacing w:val="-20"/>
          <w:sz w:val="19"/>
        </w:rPr>
        <w:t> </w:t>
      </w:r>
      <w:r>
        <w:rPr>
          <w:sz w:val="19"/>
        </w:rPr>
        <w:t>social</w:t>
      </w:r>
      <w:r>
        <w:rPr>
          <w:spacing w:val="-20"/>
          <w:sz w:val="19"/>
        </w:rPr>
        <w:t> </w:t>
      </w:r>
      <w:r>
        <w:rPr>
          <w:sz w:val="19"/>
        </w:rPr>
        <w:t>de</w:t>
      </w:r>
      <w:r>
        <w:rPr>
          <w:spacing w:val="-20"/>
          <w:sz w:val="19"/>
        </w:rPr>
        <w:t> </w:t>
      </w:r>
      <w:r>
        <w:rPr>
          <w:sz w:val="19"/>
        </w:rPr>
        <w:t>alumnos y</w:t>
      </w:r>
      <w:r>
        <w:rPr>
          <w:spacing w:val="-33"/>
          <w:sz w:val="19"/>
        </w:rPr>
        <w:t> </w:t>
      </w:r>
      <w:r>
        <w:rPr>
          <w:sz w:val="19"/>
        </w:rPr>
        <w:t>alumnas</w:t>
      </w:r>
      <w:r>
        <w:rPr>
          <w:spacing w:val="-33"/>
          <w:sz w:val="19"/>
        </w:rPr>
        <w:t> </w:t>
      </w:r>
      <w:r>
        <w:rPr>
          <w:sz w:val="19"/>
        </w:rPr>
        <w:t>de</w:t>
      </w:r>
      <w:r>
        <w:rPr>
          <w:spacing w:val="-33"/>
          <w:sz w:val="19"/>
        </w:rPr>
        <w:t> </w:t>
      </w:r>
      <w:r>
        <w:rPr>
          <w:sz w:val="19"/>
        </w:rPr>
        <w:t>origen</w:t>
      </w:r>
      <w:r>
        <w:rPr>
          <w:spacing w:val="-33"/>
          <w:sz w:val="19"/>
        </w:rPr>
        <w:t> </w:t>
      </w:r>
      <w:r>
        <w:rPr>
          <w:sz w:val="19"/>
        </w:rPr>
        <w:t>asiático</w:t>
      </w:r>
      <w:r>
        <w:rPr>
          <w:spacing w:val="-33"/>
          <w:sz w:val="19"/>
        </w:rPr>
        <w:t> </w:t>
      </w:r>
      <w:r>
        <w:rPr>
          <w:sz w:val="19"/>
        </w:rPr>
        <w:t>en</w:t>
      </w:r>
      <w:r>
        <w:rPr>
          <w:spacing w:val="-33"/>
          <w:sz w:val="19"/>
        </w:rPr>
        <w:t> </w:t>
      </w:r>
      <w:r>
        <w:rPr>
          <w:sz w:val="19"/>
        </w:rPr>
        <w:t>las</w:t>
      </w:r>
      <w:r>
        <w:rPr>
          <w:spacing w:val="-33"/>
          <w:sz w:val="19"/>
        </w:rPr>
        <w:t> </w:t>
      </w:r>
      <w:r>
        <w:rPr>
          <w:sz w:val="19"/>
        </w:rPr>
        <w:t>escuelas</w:t>
      </w:r>
      <w:r>
        <w:rPr>
          <w:spacing w:val="-33"/>
          <w:sz w:val="19"/>
        </w:rPr>
        <w:t> </w:t>
      </w:r>
      <w:r>
        <w:rPr>
          <w:sz w:val="19"/>
        </w:rPr>
        <w:t>primarias.</w:t>
      </w:r>
      <w:r>
        <w:rPr>
          <w:spacing w:val="-33"/>
          <w:sz w:val="19"/>
        </w:rPr>
        <w:t> </w:t>
      </w:r>
      <w:r>
        <w:rPr>
          <w:sz w:val="19"/>
        </w:rPr>
        <w:t>Aunque</w:t>
      </w:r>
      <w:r>
        <w:rPr>
          <w:spacing w:val="-33"/>
          <w:sz w:val="19"/>
        </w:rPr>
        <w:t> </w:t>
      </w:r>
      <w:r>
        <w:rPr>
          <w:sz w:val="19"/>
        </w:rPr>
        <w:t>la</w:t>
      </w:r>
      <w:r>
        <w:rPr>
          <w:spacing w:val="-33"/>
          <w:sz w:val="19"/>
        </w:rPr>
        <w:t> </w:t>
      </w:r>
      <w:r>
        <w:rPr>
          <w:sz w:val="19"/>
        </w:rPr>
        <w:t>maestra</w:t>
      </w:r>
      <w:r>
        <w:rPr>
          <w:spacing w:val="-33"/>
          <w:sz w:val="19"/>
        </w:rPr>
        <w:t> </w:t>
      </w:r>
      <w:r>
        <w:rPr>
          <w:sz w:val="19"/>
        </w:rPr>
        <w:t>quisiera</w:t>
      </w:r>
      <w:r>
        <w:rPr>
          <w:spacing w:val="-33"/>
          <w:sz w:val="19"/>
        </w:rPr>
        <w:t> </w:t>
      </w:r>
      <w:r>
        <w:rPr>
          <w:sz w:val="19"/>
        </w:rPr>
        <w:t>demostrar</w:t>
      </w:r>
      <w:r>
        <w:rPr>
          <w:spacing w:val="-33"/>
          <w:sz w:val="19"/>
        </w:rPr>
        <w:t> </w:t>
      </w:r>
      <w:r>
        <w:rPr>
          <w:sz w:val="19"/>
        </w:rPr>
        <w:t>afecto</w:t>
      </w:r>
      <w:r>
        <w:rPr>
          <w:spacing w:val="-33"/>
          <w:sz w:val="19"/>
        </w:rPr>
        <w:t> </w:t>
      </w:r>
      <w:r>
        <w:rPr>
          <w:sz w:val="19"/>
        </w:rPr>
        <w:t>a</w:t>
      </w:r>
      <w:r>
        <w:rPr>
          <w:spacing w:val="-33"/>
          <w:sz w:val="19"/>
        </w:rPr>
        <w:t> </w:t>
      </w:r>
      <w:r>
        <w:rPr>
          <w:sz w:val="19"/>
        </w:rPr>
        <w:t>sus alumnos</w:t>
      </w:r>
      <w:r>
        <w:rPr>
          <w:spacing w:val="-21"/>
          <w:sz w:val="19"/>
        </w:rPr>
        <w:t> </w:t>
      </w:r>
      <w:r>
        <w:rPr>
          <w:sz w:val="19"/>
        </w:rPr>
        <w:t>asiáticos,</w:t>
      </w:r>
      <w:r>
        <w:rPr>
          <w:spacing w:val="-21"/>
          <w:sz w:val="19"/>
        </w:rPr>
        <w:t> </w:t>
      </w:r>
      <w:r>
        <w:rPr>
          <w:sz w:val="19"/>
        </w:rPr>
        <w:t>no</w:t>
      </w:r>
      <w:r>
        <w:rPr>
          <w:spacing w:val="-21"/>
          <w:sz w:val="19"/>
        </w:rPr>
        <w:t> </w:t>
      </w:r>
      <w:r>
        <w:rPr>
          <w:sz w:val="19"/>
        </w:rPr>
        <w:t>respetar</w:t>
      </w:r>
      <w:r>
        <w:rPr>
          <w:spacing w:val="-21"/>
          <w:sz w:val="19"/>
        </w:rPr>
        <w:t> </w:t>
      </w:r>
      <w:r>
        <w:rPr>
          <w:sz w:val="19"/>
        </w:rPr>
        <w:t>el</w:t>
      </w:r>
      <w:r>
        <w:rPr>
          <w:spacing w:val="-21"/>
          <w:sz w:val="19"/>
        </w:rPr>
        <w:t> </w:t>
      </w:r>
      <w:r>
        <w:rPr>
          <w:sz w:val="19"/>
        </w:rPr>
        <w:t>tabú</w:t>
      </w:r>
      <w:r>
        <w:rPr>
          <w:spacing w:val="-21"/>
          <w:sz w:val="19"/>
        </w:rPr>
        <w:t> </w:t>
      </w:r>
      <w:r>
        <w:rPr>
          <w:sz w:val="19"/>
        </w:rPr>
        <w:t>del</w:t>
      </w:r>
      <w:r>
        <w:rPr>
          <w:spacing w:val="-21"/>
          <w:sz w:val="19"/>
        </w:rPr>
        <w:t> </w:t>
      </w:r>
      <w:r>
        <w:rPr>
          <w:sz w:val="19"/>
        </w:rPr>
        <w:t>contacto</w:t>
      </w:r>
      <w:r>
        <w:rPr>
          <w:spacing w:val="-21"/>
          <w:sz w:val="19"/>
        </w:rPr>
        <w:t> </w:t>
      </w:r>
      <w:r>
        <w:rPr>
          <w:sz w:val="19"/>
        </w:rPr>
        <w:t>físico</w:t>
      </w:r>
      <w:r>
        <w:rPr>
          <w:spacing w:val="-21"/>
          <w:sz w:val="19"/>
        </w:rPr>
        <w:t> </w:t>
      </w:r>
      <w:r>
        <w:rPr>
          <w:sz w:val="19"/>
        </w:rPr>
        <w:t>entre</w:t>
      </w:r>
      <w:r>
        <w:rPr>
          <w:spacing w:val="-21"/>
          <w:sz w:val="19"/>
        </w:rPr>
        <w:t> </w:t>
      </w:r>
      <w:r>
        <w:rPr>
          <w:sz w:val="19"/>
        </w:rPr>
        <w:t>la</w:t>
      </w:r>
      <w:r>
        <w:rPr>
          <w:spacing w:val="-21"/>
          <w:sz w:val="19"/>
        </w:rPr>
        <w:t> </w:t>
      </w:r>
      <w:r>
        <w:rPr>
          <w:sz w:val="19"/>
        </w:rPr>
        <w:t>maestra</w:t>
      </w:r>
      <w:r>
        <w:rPr>
          <w:spacing w:val="-21"/>
          <w:sz w:val="19"/>
        </w:rPr>
        <w:t> </w:t>
      </w:r>
      <w:r>
        <w:rPr>
          <w:sz w:val="19"/>
        </w:rPr>
        <w:t>y</w:t>
      </w:r>
      <w:r>
        <w:rPr>
          <w:spacing w:val="-21"/>
          <w:sz w:val="19"/>
        </w:rPr>
        <w:t> </w:t>
      </w:r>
      <w:r>
        <w:rPr>
          <w:sz w:val="19"/>
        </w:rPr>
        <w:t>el</w:t>
      </w:r>
      <w:r>
        <w:rPr>
          <w:spacing w:val="-21"/>
          <w:sz w:val="19"/>
        </w:rPr>
        <w:t> </w:t>
      </w:r>
      <w:r>
        <w:rPr>
          <w:sz w:val="19"/>
        </w:rPr>
        <w:t>alumno</w:t>
      </w:r>
      <w:r>
        <w:rPr>
          <w:spacing w:val="-21"/>
          <w:sz w:val="19"/>
        </w:rPr>
        <w:t> </w:t>
      </w:r>
      <w:r>
        <w:rPr>
          <w:sz w:val="19"/>
        </w:rPr>
        <w:t>puede</w:t>
      </w:r>
      <w:r>
        <w:rPr>
          <w:spacing w:val="-21"/>
          <w:sz w:val="19"/>
        </w:rPr>
        <w:t> </w:t>
      </w:r>
      <w:r>
        <w:rPr>
          <w:sz w:val="19"/>
        </w:rPr>
        <w:t>causar</w:t>
      </w:r>
      <w:r>
        <w:rPr>
          <w:spacing w:val="-21"/>
          <w:sz w:val="19"/>
        </w:rPr>
        <w:t> </w:t>
      </w:r>
      <w:r>
        <w:rPr>
          <w:sz w:val="19"/>
        </w:rPr>
        <w:t>una gran</w:t>
      </w:r>
      <w:r>
        <w:rPr>
          <w:spacing w:val="-14"/>
          <w:sz w:val="19"/>
        </w:rPr>
        <w:t> </w:t>
      </w:r>
      <w:r>
        <w:rPr>
          <w:sz w:val="19"/>
        </w:rPr>
        <w:t>confusión</w:t>
      </w:r>
      <w:r>
        <w:rPr>
          <w:spacing w:val="-14"/>
          <w:sz w:val="19"/>
        </w:rPr>
        <w:t> </w:t>
      </w:r>
      <w:r>
        <w:rPr>
          <w:sz w:val="19"/>
        </w:rPr>
        <w:t>en</w:t>
      </w:r>
      <w:r>
        <w:rPr>
          <w:spacing w:val="-14"/>
          <w:sz w:val="19"/>
        </w:rPr>
        <w:t> </w:t>
      </w:r>
      <w:r>
        <w:rPr>
          <w:sz w:val="19"/>
        </w:rPr>
        <w:t>el</w:t>
      </w:r>
      <w:r>
        <w:rPr>
          <w:spacing w:val="-14"/>
          <w:sz w:val="19"/>
        </w:rPr>
        <w:t> </w:t>
      </w:r>
      <w:r>
        <w:rPr>
          <w:sz w:val="19"/>
        </w:rPr>
        <w:t>niño.</w:t>
      </w:r>
      <w:r>
        <w:rPr>
          <w:spacing w:val="-20"/>
          <w:sz w:val="19"/>
        </w:rPr>
        <w:t> </w:t>
      </w:r>
      <w:r>
        <w:rPr>
          <w:spacing w:val="-3"/>
          <w:sz w:val="19"/>
        </w:rPr>
        <w:t>También</w:t>
      </w:r>
      <w:r>
        <w:rPr>
          <w:spacing w:val="-14"/>
          <w:sz w:val="19"/>
        </w:rPr>
        <w:t> </w:t>
      </w:r>
      <w:r>
        <w:rPr>
          <w:sz w:val="19"/>
        </w:rPr>
        <w:t>se</w:t>
      </w:r>
      <w:r>
        <w:rPr>
          <w:spacing w:val="-14"/>
          <w:sz w:val="19"/>
        </w:rPr>
        <w:t> </w:t>
      </w:r>
      <w:r>
        <w:rPr>
          <w:sz w:val="19"/>
        </w:rPr>
        <w:t>debería</w:t>
      </w:r>
      <w:r>
        <w:rPr>
          <w:spacing w:val="-14"/>
          <w:sz w:val="19"/>
        </w:rPr>
        <w:t> </w:t>
      </w:r>
      <w:r>
        <w:rPr>
          <w:sz w:val="19"/>
        </w:rPr>
        <w:t>tolerar</w:t>
      </w:r>
      <w:r>
        <w:rPr>
          <w:spacing w:val="-14"/>
          <w:sz w:val="19"/>
        </w:rPr>
        <w:t> </w:t>
      </w:r>
      <w:r>
        <w:rPr>
          <w:sz w:val="19"/>
        </w:rPr>
        <w:t>que</w:t>
      </w:r>
      <w:r>
        <w:rPr>
          <w:spacing w:val="-14"/>
          <w:sz w:val="19"/>
        </w:rPr>
        <w:t> </w:t>
      </w:r>
      <w:r>
        <w:rPr>
          <w:sz w:val="19"/>
        </w:rPr>
        <w:t>los</w:t>
      </w:r>
      <w:r>
        <w:rPr>
          <w:spacing w:val="-14"/>
          <w:sz w:val="19"/>
        </w:rPr>
        <w:t> </w:t>
      </w:r>
      <w:r>
        <w:rPr>
          <w:sz w:val="19"/>
        </w:rPr>
        <w:t>alumnos</w:t>
      </w:r>
      <w:r>
        <w:rPr>
          <w:spacing w:val="-14"/>
          <w:sz w:val="19"/>
        </w:rPr>
        <w:t> </w:t>
      </w:r>
      <w:r>
        <w:rPr>
          <w:sz w:val="19"/>
        </w:rPr>
        <w:t>asiáticos</w:t>
      </w:r>
      <w:r>
        <w:rPr>
          <w:spacing w:val="-14"/>
          <w:sz w:val="19"/>
        </w:rPr>
        <w:t> </w:t>
      </w:r>
      <w:r>
        <w:rPr>
          <w:sz w:val="19"/>
        </w:rPr>
        <w:t>no</w:t>
      </w:r>
      <w:r>
        <w:rPr>
          <w:spacing w:val="-14"/>
          <w:sz w:val="19"/>
        </w:rPr>
        <w:t> </w:t>
      </w:r>
      <w:r>
        <w:rPr>
          <w:sz w:val="19"/>
        </w:rPr>
        <w:t>miren</w:t>
      </w:r>
      <w:r>
        <w:rPr>
          <w:spacing w:val="-14"/>
          <w:sz w:val="19"/>
        </w:rPr>
        <w:t> </w:t>
      </w:r>
      <w:r>
        <w:rPr>
          <w:sz w:val="19"/>
        </w:rPr>
        <w:t>al</w:t>
      </w:r>
      <w:r>
        <w:rPr>
          <w:spacing w:val="-14"/>
          <w:sz w:val="19"/>
        </w:rPr>
        <w:t> </w:t>
      </w:r>
      <w:r>
        <w:rPr>
          <w:sz w:val="19"/>
        </w:rPr>
        <w:t>maestro</w:t>
      </w:r>
      <w:r>
        <w:rPr>
          <w:spacing w:val="-14"/>
          <w:sz w:val="19"/>
        </w:rPr>
        <w:t> </w:t>
      </w:r>
      <w:r>
        <w:rPr>
          <w:sz w:val="19"/>
        </w:rPr>
        <w:t>a los</w:t>
      </w:r>
      <w:r>
        <w:rPr>
          <w:spacing w:val="-23"/>
          <w:sz w:val="19"/>
        </w:rPr>
        <w:t> </w:t>
      </w:r>
      <w:r>
        <w:rPr>
          <w:sz w:val="19"/>
        </w:rPr>
        <w:t>ojos</w:t>
      </w:r>
      <w:r>
        <w:rPr>
          <w:spacing w:val="-23"/>
          <w:sz w:val="19"/>
        </w:rPr>
        <w:t> </w:t>
      </w:r>
      <w:r>
        <w:rPr>
          <w:sz w:val="19"/>
        </w:rPr>
        <w:t>y</w:t>
      </w:r>
      <w:r>
        <w:rPr>
          <w:spacing w:val="-23"/>
          <w:sz w:val="19"/>
        </w:rPr>
        <w:t> </w:t>
      </w:r>
      <w:r>
        <w:rPr>
          <w:sz w:val="19"/>
        </w:rPr>
        <w:t>no</w:t>
      </w:r>
      <w:r>
        <w:rPr>
          <w:spacing w:val="-23"/>
          <w:sz w:val="19"/>
        </w:rPr>
        <w:t> </w:t>
      </w:r>
      <w:r>
        <w:rPr>
          <w:sz w:val="19"/>
        </w:rPr>
        <w:t>se</w:t>
      </w:r>
      <w:r>
        <w:rPr>
          <w:spacing w:val="-23"/>
          <w:sz w:val="19"/>
        </w:rPr>
        <w:t> </w:t>
      </w:r>
      <w:r>
        <w:rPr>
          <w:sz w:val="19"/>
        </w:rPr>
        <w:t>suenen</w:t>
      </w:r>
      <w:r>
        <w:rPr>
          <w:spacing w:val="-23"/>
          <w:sz w:val="19"/>
        </w:rPr>
        <w:t> </w:t>
      </w:r>
      <w:r>
        <w:rPr>
          <w:sz w:val="19"/>
        </w:rPr>
        <w:t>la</w:t>
      </w:r>
      <w:r>
        <w:rPr>
          <w:spacing w:val="-23"/>
          <w:sz w:val="19"/>
        </w:rPr>
        <w:t> </w:t>
      </w:r>
      <w:r>
        <w:rPr>
          <w:sz w:val="19"/>
        </w:rPr>
        <w:t>nariz</w:t>
      </w:r>
      <w:r>
        <w:rPr>
          <w:spacing w:val="-23"/>
          <w:sz w:val="19"/>
        </w:rPr>
        <w:t> </w:t>
      </w:r>
      <w:r>
        <w:rPr>
          <w:sz w:val="19"/>
        </w:rPr>
        <w:t>en</w:t>
      </w:r>
      <w:r>
        <w:rPr>
          <w:spacing w:val="-23"/>
          <w:sz w:val="19"/>
        </w:rPr>
        <w:t> </w:t>
      </w:r>
      <w:r>
        <w:rPr>
          <w:sz w:val="19"/>
        </w:rPr>
        <w:t>el</w:t>
      </w:r>
      <w:r>
        <w:rPr>
          <w:spacing w:val="-23"/>
          <w:sz w:val="19"/>
        </w:rPr>
        <w:t> </w:t>
      </w:r>
      <w:r>
        <w:rPr>
          <w:sz w:val="19"/>
        </w:rPr>
        <w:t>salón</w:t>
      </w:r>
      <w:r>
        <w:rPr>
          <w:spacing w:val="-23"/>
          <w:sz w:val="19"/>
        </w:rPr>
        <w:t> </w:t>
      </w:r>
      <w:r>
        <w:rPr>
          <w:sz w:val="19"/>
        </w:rPr>
        <w:t>(véase</w:t>
      </w:r>
      <w:r>
        <w:rPr>
          <w:spacing w:val="-23"/>
          <w:sz w:val="19"/>
        </w:rPr>
        <w:t> </w:t>
      </w:r>
      <w:r>
        <w:rPr>
          <w:sz w:val="19"/>
        </w:rPr>
        <w:t>Preissová,</w:t>
      </w:r>
      <w:r>
        <w:rPr>
          <w:spacing w:val="-23"/>
          <w:sz w:val="19"/>
        </w:rPr>
        <w:t> </w:t>
      </w:r>
      <w:r>
        <w:rPr>
          <w:sz w:val="19"/>
        </w:rPr>
        <w:t>2010:</w:t>
      </w:r>
      <w:r>
        <w:rPr>
          <w:spacing w:val="-23"/>
          <w:sz w:val="19"/>
        </w:rPr>
        <w:t> </w:t>
      </w:r>
      <w:r>
        <w:rPr>
          <w:sz w:val="19"/>
        </w:rPr>
        <w:t>110-116).</w:t>
      </w:r>
    </w:p>
    <w:p>
      <w:pPr>
        <w:spacing w:before="2"/>
        <w:ind w:left="480" w:right="0" w:firstLine="0"/>
        <w:jc w:val="left"/>
        <w:rPr>
          <w:sz w:val="19"/>
        </w:rPr>
      </w:pPr>
      <w:r>
        <w:rPr>
          <w:position w:val="6"/>
          <w:sz w:val="11"/>
        </w:rPr>
        <w:t>12 </w:t>
      </w:r>
      <w:r>
        <w:rPr>
          <w:sz w:val="19"/>
        </w:rPr>
        <w:t>Esta problemática fue estudiada por primera vez en Preissová, Cichá y Gulová, 2012: 15-17.</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presentes</w:t>
      </w:r>
      <w:r>
        <w:rPr>
          <w:spacing w:val="-38"/>
        </w:rPr>
        <w:t> </w:t>
      </w:r>
      <w:r>
        <w:rPr/>
        <w:t>en</w:t>
      </w:r>
      <w:r>
        <w:rPr>
          <w:spacing w:val="-38"/>
        </w:rPr>
        <w:t> </w:t>
      </w:r>
      <w:r>
        <w:rPr/>
        <w:t>el</w:t>
      </w:r>
      <w:r>
        <w:rPr>
          <w:spacing w:val="-38"/>
        </w:rPr>
        <w:t> </w:t>
      </w:r>
      <w:r>
        <w:rPr/>
        <w:t>caldero</w:t>
      </w:r>
      <w:r>
        <w:rPr>
          <w:spacing w:val="-38"/>
        </w:rPr>
        <w:t> </w:t>
      </w:r>
      <w:r>
        <w:rPr/>
        <w:t>multiétnico</w:t>
      </w:r>
      <w:r>
        <w:rPr>
          <w:spacing w:val="-38"/>
        </w:rPr>
        <w:t> </w:t>
      </w:r>
      <w:r>
        <w:rPr/>
        <w:t>y</w:t>
      </w:r>
      <w:r>
        <w:rPr>
          <w:spacing w:val="-38"/>
        </w:rPr>
        <w:t> </w:t>
      </w:r>
      <w:r>
        <w:rPr/>
        <w:t>multicultural</w:t>
      </w:r>
      <w:r>
        <w:rPr>
          <w:spacing w:val="-38"/>
        </w:rPr>
        <w:t> </w:t>
      </w:r>
      <w:r>
        <w:rPr/>
        <w:t>europeo;</w:t>
      </w:r>
      <w:r>
        <w:rPr>
          <w:spacing w:val="-38"/>
        </w:rPr>
        <w:t> </w:t>
      </w:r>
      <w:r>
        <w:rPr/>
        <w:t>de</w:t>
      </w:r>
      <w:r>
        <w:rPr>
          <w:spacing w:val="-38"/>
        </w:rPr>
        <w:t> </w:t>
      </w:r>
      <w:r>
        <w:rPr/>
        <w:t>hecho,</w:t>
      </w:r>
      <w:r>
        <w:rPr>
          <w:spacing w:val="-38"/>
        </w:rPr>
        <w:t> </w:t>
      </w:r>
      <w:r>
        <w:rPr/>
        <w:t>después</w:t>
      </w:r>
      <w:r>
        <w:rPr>
          <w:spacing w:val="-38"/>
        </w:rPr>
        <w:t> </w:t>
      </w:r>
      <w:r>
        <w:rPr/>
        <w:t>del</w:t>
      </w:r>
      <w:r>
        <w:rPr>
          <w:spacing w:val="-38"/>
        </w:rPr>
        <w:t> </w:t>
      </w:r>
      <w:r>
        <w:rPr/>
        <w:t>año 1918,</w:t>
      </w:r>
      <w:r>
        <w:rPr>
          <w:spacing w:val="-39"/>
        </w:rPr>
        <w:t> </w:t>
      </w:r>
      <w:r>
        <w:rPr/>
        <w:t>sólo</w:t>
      </w:r>
      <w:r>
        <w:rPr>
          <w:spacing w:val="-39"/>
        </w:rPr>
        <w:t> </w:t>
      </w:r>
      <w:r>
        <w:rPr/>
        <w:t>el</w:t>
      </w:r>
      <w:r>
        <w:rPr>
          <w:spacing w:val="-39"/>
        </w:rPr>
        <w:t> </w:t>
      </w:r>
      <w:r>
        <w:rPr/>
        <w:t>64.3%</w:t>
      </w:r>
      <w:r>
        <w:rPr>
          <w:spacing w:val="-39"/>
        </w:rPr>
        <w:t> </w:t>
      </w:r>
      <w:r>
        <w:rPr/>
        <w:t>de</w:t>
      </w:r>
      <w:r>
        <w:rPr>
          <w:spacing w:val="-39"/>
        </w:rPr>
        <w:t> </w:t>
      </w:r>
      <w:r>
        <w:rPr/>
        <w:t>la</w:t>
      </w:r>
      <w:r>
        <w:rPr>
          <w:spacing w:val="-39"/>
        </w:rPr>
        <w:t> </w:t>
      </w:r>
      <w:r>
        <w:rPr/>
        <w:t>población</w:t>
      </w:r>
      <w:r>
        <w:rPr>
          <w:spacing w:val="-39"/>
        </w:rPr>
        <w:t> </w:t>
      </w:r>
      <w:r>
        <w:rPr/>
        <w:t>declaró</w:t>
      </w:r>
      <w:r>
        <w:rPr>
          <w:spacing w:val="-39"/>
        </w:rPr>
        <w:t> </w:t>
      </w:r>
      <w:r>
        <w:rPr/>
        <w:t>pertenecer</w:t>
      </w:r>
      <w:r>
        <w:rPr>
          <w:spacing w:val="-39"/>
        </w:rPr>
        <w:t> </w:t>
      </w:r>
      <w:r>
        <w:rPr/>
        <w:t>a</w:t>
      </w:r>
      <w:r>
        <w:rPr>
          <w:spacing w:val="-39"/>
        </w:rPr>
        <w:t> </w:t>
      </w:r>
      <w:r>
        <w:rPr/>
        <w:t>la</w:t>
      </w:r>
      <w:r>
        <w:rPr>
          <w:spacing w:val="-39"/>
        </w:rPr>
        <w:t> </w:t>
      </w:r>
      <w:r>
        <w:rPr/>
        <w:t>nacionalidad</w:t>
      </w:r>
      <w:r>
        <w:rPr>
          <w:spacing w:val="-39"/>
        </w:rPr>
        <w:t> </w:t>
      </w:r>
      <w:r>
        <w:rPr/>
        <w:t>checoslovaca y</w:t>
      </w:r>
      <w:r>
        <w:rPr>
          <w:spacing w:val="-38"/>
        </w:rPr>
        <w:t> </w:t>
      </w:r>
      <w:r>
        <w:rPr/>
        <w:t>también</w:t>
      </w:r>
      <w:r>
        <w:rPr>
          <w:spacing w:val="-38"/>
        </w:rPr>
        <w:t> </w:t>
      </w:r>
      <w:r>
        <w:rPr/>
        <w:t>después</w:t>
      </w:r>
      <w:r>
        <w:rPr>
          <w:spacing w:val="-38"/>
        </w:rPr>
        <w:t> </w:t>
      </w:r>
      <w:r>
        <w:rPr/>
        <w:t>de</w:t>
      </w:r>
      <w:r>
        <w:rPr>
          <w:spacing w:val="-38"/>
        </w:rPr>
        <w:t> </w:t>
      </w:r>
      <w:r>
        <w:rPr/>
        <w:t>la</w:t>
      </w:r>
      <w:r>
        <w:rPr>
          <w:spacing w:val="-38"/>
        </w:rPr>
        <w:t> </w:t>
      </w:r>
      <w:r>
        <w:rPr/>
        <w:t>Segunda</w:t>
      </w:r>
      <w:r>
        <w:rPr>
          <w:spacing w:val="-38"/>
        </w:rPr>
        <w:t> </w:t>
      </w:r>
      <w:r>
        <w:rPr/>
        <w:t>Guerra</w:t>
      </w:r>
      <w:r>
        <w:rPr>
          <w:spacing w:val="-38"/>
        </w:rPr>
        <w:t> </w:t>
      </w:r>
      <w:r>
        <w:rPr/>
        <w:t>Mundial,</w:t>
      </w:r>
      <w:r>
        <w:rPr>
          <w:spacing w:val="-38"/>
        </w:rPr>
        <w:t> </w:t>
      </w:r>
      <w:r>
        <w:rPr/>
        <w:t>la</w:t>
      </w:r>
      <w:r>
        <w:rPr>
          <w:spacing w:val="-38"/>
        </w:rPr>
        <w:t> </w:t>
      </w:r>
      <w:r>
        <w:rPr/>
        <w:t>República</w:t>
      </w:r>
      <w:r>
        <w:rPr>
          <w:spacing w:val="-38"/>
        </w:rPr>
        <w:t> </w:t>
      </w:r>
      <w:r>
        <w:rPr/>
        <w:t>Checoslovaca</w:t>
      </w:r>
      <w:r>
        <w:rPr>
          <w:spacing w:val="-38"/>
        </w:rPr>
        <w:t> </w:t>
      </w:r>
      <w:r>
        <w:rPr/>
        <w:t>perma- neció</w:t>
      </w:r>
      <w:r>
        <w:rPr>
          <w:spacing w:val="-22"/>
        </w:rPr>
        <w:t> </w:t>
      </w:r>
      <w:r>
        <w:rPr/>
        <w:t>en</w:t>
      </w:r>
      <w:r>
        <w:rPr>
          <w:spacing w:val="-22"/>
        </w:rPr>
        <w:t> </w:t>
      </w:r>
      <w:r>
        <w:rPr/>
        <w:t>un</w:t>
      </w:r>
      <w:r>
        <w:rPr>
          <w:spacing w:val="-22"/>
        </w:rPr>
        <w:t> </w:t>
      </w:r>
      <w:r>
        <w:rPr/>
        <w:t>estado</w:t>
      </w:r>
      <w:r>
        <w:rPr>
          <w:spacing w:val="-22"/>
        </w:rPr>
        <w:t> </w:t>
      </w:r>
      <w:r>
        <w:rPr/>
        <w:t>étnicamente</w:t>
      </w:r>
      <w:r>
        <w:rPr>
          <w:spacing w:val="-22"/>
        </w:rPr>
        <w:t> </w:t>
      </w:r>
      <w:r>
        <w:rPr/>
        <w:t>heterogéneo.</w:t>
      </w:r>
      <w:r>
        <w:rPr>
          <w:spacing w:val="-22"/>
        </w:rPr>
        <w:t> </w:t>
      </w:r>
      <w:r>
        <w:rPr/>
        <w:t>Sin</w:t>
      </w:r>
      <w:r>
        <w:rPr>
          <w:spacing w:val="-22"/>
        </w:rPr>
        <w:t> </w:t>
      </w:r>
      <w:r>
        <w:rPr/>
        <w:t>embargo,</w:t>
      </w:r>
      <w:r>
        <w:rPr>
          <w:spacing w:val="-22"/>
        </w:rPr>
        <w:t> </w:t>
      </w:r>
      <w:r>
        <w:rPr/>
        <w:t>la</w:t>
      </w:r>
      <w:r>
        <w:rPr>
          <w:spacing w:val="-22"/>
        </w:rPr>
        <w:t> </w:t>
      </w:r>
      <w:r>
        <w:rPr/>
        <w:t>historia</w:t>
      </w:r>
      <w:r>
        <w:rPr>
          <w:spacing w:val="-22"/>
        </w:rPr>
        <w:t> </w:t>
      </w:r>
      <w:r>
        <w:rPr/>
        <w:t>del</w:t>
      </w:r>
      <w:r>
        <w:rPr>
          <w:spacing w:val="-22"/>
        </w:rPr>
        <w:t> </w:t>
      </w:r>
      <w:r>
        <w:rPr/>
        <w:t>siglo</w:t>
      </w:r>
      <w:r>
        <w:rPr>
          <w:spacing w:val="-23"/>
        </w:rPr>
        <w:t> </w:t>
      </w:r>
      <w:r>
        <w:rPr>
          <w:rFonts w:ascii="PMingLiU" w:hAnsi="PMingLiU"/>
          <w:w w:val="110"/>
          <w:sz w:val="16"/>
        </w:rPr>
        <w:t>xx</w:t>
      </w:r>
      <w:r>
        <w:rPr>
          <w:rFonts w:ascii="PMingLiU" w:hAnsi="PMingLiU"/>
          <w:spacing w:val="-10"/>
          <w:w w:val="110"/>
          <w:sz w:val="16"/>
        </w:rPr>
        <w:t> </w:t>
      </w:r>
      <w:r>
        <w:rPr/>
        <w:t>los excluyó</w:t>
      </w:r>
      <w:r>
        <w:rPr>
          <w:spacing w:val="-34"/>
        </w:rPr>
        <w:t> </w:t>
      </w:r>
      <w:r>
        <w:rPr/>
        <w:t>del</w:t>
      </w:r>
      <w:r>
        <w:rPr>
          <w:spacing w:val="-34"/>
        </w:rPr>
        <w:t> </w:t>
      </w:r>
      <w:r>
        <w:rPr/>
        <w:t>diálogo</w:t>
      </w:r>
      <w:r>
        <w:rPr>
          <w:spacing w:val="-34"/>
        </w:rPr>
        <w:t> </w:t>
      </w:r>
      <w:r>
        <w:rPr/>
        <w:t>centenario</w:t>
      </w:r>
      <w:r>
        <w:rPr>
          <w:spacing w:val="-34"/>
        </w:rPr>
        <w:t> </w:t>
      </w:r>
      <w:r>
        <w:rPr/>
        <w:t>y</w:t>
      </w:r>
      <w:r>
        <w:rPr>
          <w:spacing w:val="-34"/>
        </w:rPr>
        <w:t> </w:t>
      </w:r>
      <w:r>
        <w:rPr/>
        <w:t>los</w:t>
      </w:r>
      <w:r>
        <w:rPr>
          <w:spacing w:val="-34"/>
        </w:rPr>
        <w:t> </w:t>
      </w:r>
      <w:r>
        <w:rPr/>
        <w:t>procesos</w:t>
      </w:r>
      <w:r>
        <w:rPr>
          <w:spacing w:val="-34"/>
        </w:rPr>
        <w:t> </w:t>
      </w:r>
      <w:r>
        <w:rPr/>
        <w:t>de</w:t>
      </w:r>
      <w:r>
        <w:rPr>
          <w:spacing w:val="-34"/>
        </w:rPr>
        <w:t> </w:t>
      </w:r>
      <w:r>
        <w:rPr/>
        <w:t>aculturación</w:t>
      </w:r>
      <w:r>
        <w:rPr>
          <w:spacing w:val="-34"/>
        </w:rPr>
        <w:t> </w:t>
      </w:r>
      <w:r>
        <w:rPr>
          <w:spacing w:val="-4"/>
        </w:rPr>
        <w:t>europeos</w:t>
      </w:r>
      <w:r>
        <w:rPr>
          <w:spacing w:val="-36"/>
        </w:rPr>
        <w:t> </w:t>
      </w:r>
      <w:r>
        <w:rPr>
          <w:spacing w:val="-3"/>
        </w:rPr>
        <w:t>los</w:t>
      </w:r>
      <w:r>
        <w:rPr>
          <w:spacing w:val="-36"/>
        </w:rPr>
        <w:t> </w:t>
      </w:r>
      <w:r>
        <w:rPr>
          <w:spacing w:val="-4"/>
        </w:rPr>
        <w:t>alcanzaron cuando</w:t>
      </w:r>
      <w:r>
        <w:rPr>
          <w:spacing w:val="-43"/>
        </w:rPr>
        <w:t> </w:t>
      </w:r>
      <w:r>
        <w:rPr>
          <w:spacing w:val="-4"/>
        </w:rPr>
        <w:t>todavía</w:t>
      </w:r>
      <w:r>
        <w:rPr>
          <w:spacing w:val="-43"/>
        </w:rPr>
        <w:t> </w:t>
      </w:r>
      <w:r>
        <w:rPr/>
        <w:t>no</w:t>
      </w:r>
      <w:r>
        <w:rPr>
          <w:spacing w:val="-43"/>
        </w:rPr>
        <w:t> </w:t>
      </w:r>
      <w:r>
        <w:rPr>
          <w:spacing w:val="-4"/>
        </w:rPr>
        <w:t>estaban</w:t>
      </w:r>
      <w:r>
        <w:rPr>
          <w:spacing w:val="-43"/>
        </w:rPr>
        <w:t> </w:t>
      </w:r>
      <w:r>
        <w:rPr>
          <w:spacing w:val="-4"/>
        </w:rPr>
        <w:t>preparados</w:t>
      </w:r>
      <w:r>
        <w:rPr>
          <w:spacing w:val="-43"/>
        </w:rPr>
        <w:t> </w:t>
      </w:r>
      <w:r>
        <w:rPr>
          <w:spacing w:val="-3"/>
        </w:rPr>
        <w:t>para</w:t>
      </w:r>
      <w:r>
        <w:rPr>
          <w:spacing w:val="-42"/>
        </w:rPr>
        <w:t> </w:t>
      </w:r>
      <w:r>
        <w:rPr/>
        <w:t>enfrentarlos.</w:t>
      </w:r>
      <w:r>
        <w:rPr>
          <w:spacing w:val="-41"/>
        </w:rPr>
        <w:t> </w:t>
      </w:r>
      <w:r>
        <w:rPr/>
        <w:t>La</w:t>
      </w:r>
      <w:r>
        <w:rPr>
          <w:spacing w:val="-41"/>
        </w:rPr>
        <w:t> </w:t>
      </w:r>
      <w:r>
        <w:rPr/>
        <w:t>homogeneización</w:t>
      </w:r>
      <w:r>
        <w:rPr>
          <w:spacing w:val="-41"/>
        </w:rPr>
        <w:t> </w:t>
      </w:r>
      <w:r>
        <w:rPr/>
        <w:t>étnica</w:t>
      </w:r>
      <w:r>
        <w:rPr>
          <w:spacing w:val="-41"/>
        </w:rPr>
        <w:t> </w:t>
      </w:r>
      <w:r>
        <w:rPr/>
        <w:t>de la</w:t>
      </w:r>
      <w:r>
        <w:rPr>
          <w:spacing w:val="-27"/>
        </w:rPr>
        <w:t> </w:t>
      </w:r>
      <w:r>
        <w:rPr/>
        <w:t>población</w:t>
      </w:r>
      <w:r>
        <w:rPr>
          <w:spacing w:val="-27"/>
        </w:rPr>
        <w:t> </w:t>
      </w:r>
      <w:r>
        <w:rPr/>
        <w:t>checa</w:t>
      </w:r>
      <w:r>
        <w:rPr>
          <w:spacing w:val="-27"/>
        </w:rPr>
        <w:t> </w:t>
      </w:r>
      <w:r>
        <w:rPr/>
        <w:t>se</w:t>
      </w:r>
      <w:r>
        <w:rPr>
          <w:spacing w:val="-27"/>
        </w:rPr>
        <w:t> </w:t>
      </w:r>
      <w:r>
        <w:rPr/>
        <w:t>daba</w:t>
      </w:r>
      <w:r>
        <w:rPr>
          <w:spacing w:val="-27"/>
        </w:rPr>
        <w:t> </w:t>
      </w:r>
      <w:r>
        <w:rPr/>
        <w:t>en</w:t>
      </w:r>
      <w:r>
        <w:rPr>
          <w:spacing w:val="-27"/>
        </w:rPr>
        <w:t> </w:t>
      </w:r>
      <w:r>
        <w:rPr/>
        <w:t>periodos</w:t>
      </w:r>
      <w:r>
        <w:rPr>
          <w:spacing w:val="-27"/>
        </w:rPr>
        <w:t> </w:t>
      </w:r>
      <w:r>
        <w:rPr/>
        <w:t>históricos</w:t>
      </w:r>
      <w:r>
        <w:rPr>
          <w:spacing w:val="-27"/>
        </w:rPr>
        <w:t> </w:t>
      </w:r>
      <w:r>
        <w:rPr/>
        <w:t>difíciles,</w:t>
      </w:r>
      <w:r>
        <w:rPr>
          <w:spacing w:val="-27"/>
        </w:rPr>
        <w:t> </w:t>
      </w:r>
      <w:r>
        <w:rPr/>
        <w:t>relacionados</w:t>
      </w:r>
      <w:r>
        <w:rPr>
          <w:spacing w:val="-27"/>
        </w:rPr>
        <w:t> </w:t>
      </w:r>
      <w:r>
        <w:rPr/>
        <w:t>con</w:t>
      </w:r>
      <w:r>
        <w:rPr>
          <w:spacing w:val="-27"/>
        </w:rPr>
        <w:t> </w:t>
      </w:r>
      <w:r>
        <w:rPr/>
        <w:t>excesos de</w:t>
      </w:r>
      <w:r>
        <w:rPr>
          <w:spacing w:val="-16"/>
        </w:rPr>
        <w:t> </w:t>
      </w:r>
      <w:r>
        <w:rPr/>
        <w:t>violencia</w:t>
      </w:r>
      <w:r>
        <w:rPr>
          <w:spacing w:val="-16"/>
        </w:rPr>
        <w:t> </w:t>
      </w:r>
      <w:r>
        <w:rPr/>
        <w:t>por</w:t>
      </w:r>
      <w:r>
        <w:rPr>
          <w:spacing w:val="-16"/>
        </w:rPr>
        <w:t> </w:t>
      </w:r>
      <w:r>
        <w:rPr/>
        <w:t>parte</w:t>
      </w:r>
      <w:r>
        <w:rPr>
          <w:spacing w:val="-16"/>
        </w:rPr>
        <w:t> </w:t>
      </w:r>
      <w:r>
        <w:rPr/>
        <w:t>de</w:t>
      </w:r>
      <w:r>
        <w:rPr>
          <w:spacing w:val="-16"/>
        </w:rPr>
        <w:t> </w:t>
      </w:r>
      <w:r>
        <w:rPr/>
        <w:t>los</w:t>
      </w:r>
      <w:r>
        <w:rPr>
          <w:spacing w:val="-16"/>
        </w:rPr>
        <w:t> </w:t>
      </w:r>
      <w:r>
        <w:rPr/>
        <w:t>ocupantes,</w:t>
      </w:r>
      <w:r>
        <w:rPr>
          <w:spacing w:val="-16"/>
        </w:rPr>
        <w:t> </w:t>
      </w:r>
      <w:r>
        <w:rPr/>
        <w:t>las</w:t>
      </w:r>
      <w:r>
        <w:rPr>
          <w:spacing w:val="-16"/>
        </w:rPr>
        <w:t> </w:t>
      </w:r>
      <w:r>
        <w:rPr/>
        <w:t>naciones</w:t>
      </w:r>
      <w:r>
        <w:rPr>
          <w:spacing w:val="-16"/>
        </w:rPr>
        <w:t> </w:t>
      </w:r>
      <w:r>
        <w:rPr/>
        <w:t>gobernantes,</w:t>
      </w:r>
      <w:r>
        <w:rPr>
          <w:spacing w:val="-16"/>
        </w:rPr>
        <w:t> </w:t>
      </w:r>
      <w:r>
        <w:rPr/>
        <w:t>pero</w:t>
      </w:r>
      <w:r>
        <w:rPr>
          <w:spacing w:val="-16"/>
        </w:rPr>
        <w:t> </w:t>
      </w:r>
      <w:r>
        <w:rPr/>
        <w:t>también</w:t>
      </w:r>
      <w:r>
        <w:rPr>
          <w:spacing w:val="-16"/>
        </w:rPr>
        <w:t> </w:t>
      </w:r>
      <w:r>
        <w:rPr/>
        <w:t>por los</w:t>
      </w:r>
      <w:r>
        <w:rPr>
          <w:spacing w:val="-19"/>
        </w:rPr>
        <w:t> </w:t>
      </w:r>
      <w:r>
        <w:rPr/>
        <w:t>mismos</w:t>
      </w:r>
      <w:r>
        <w:rPr>
          <w:spacing w:val="-19"/>
        </w:rPr>
        <w:t> </w:t>
      </w:r>
      <w:r>
        <w:rPr/>
        <w:t>checos</w:t>
      </w:r>
      <w:r>
        <w:rPr>
          <w:spacing w:val="-19"/>
        </w:rPr>
        <w:t> </w:t>
      </w:r>
      <w:r>
        <w:rPr/>
        <w:t>que</w:t>
      </w:r>
      <w:r>
        <w:rPr>
          <w:spacing w:val="-19"/>
        </w:rPr>
        <w:t> </w:t>
      </w:r>
      <w:r>
        <w:rPr/>
        <w:t>anhelaban</w:t>
      </w:r>
      <w:r>
        <w:rPr>
          <w:spacing w:val="-19"/>
        </w:rPr>
        <w:t> </w:t>
      </w:r>
      <w:r>
        <w:rPr/>
        <w:t>reparar</w:t>
      </w:r>
      <w:r>
        <w:rPr>
          <w:spacing w:val="-19"/>
        </w:rPr>
        <w:t> </w:t>
      </w:r>
      <w:r>
        <w:rPr/>
        <w:t>las</w:t>
      </w:r>
      <w:r>
        <w:rPr>
          <w:spacing w:val="-19"/>
        </w:rPr>
        <w:t> </w:t>
      </w:r>
      <w:r>
        <w:rPr/>
        <w:t>injusticias</w:t>
      </w:r>
      <w:r>
        <w:rPr>
          <w:spacing w:val="-19"/>
        </w:rPr>
        <w:t> </w:t>
      </w:r>
      <w:r>
        <w:rPr/>
        <w:t>que</w:t>
      </w:r>
      <w:r>
        <w:rPr>
          <w:spacing w:val="-19"/>
        </w:rPr>
        <w:t> </w:t>
      </w:r>
      <w:r>
        <w:rPr/>
        <w:t>su</w:t>
      </w:r>
      <w:r>
        <w:rPr>
          <w:spacing w:val="-19"/>
        </w:rPr>
        <w:t> </w:t>
      </w:r>
      <w:r>
        <w:rPr/>
        <w:t>nación</w:t>
      </w:r>
      <w:r>
        <w:rPr>
          <w:spacing w:val="-19"/>
        </w:rPr>
        <w:t> </w:t>
      </w:r>
      <w:r>
        <w:rPr/>
        <w:t>había</w:t>
      </w:r>
      <w:r>
        <w:rPr>
          <w:spacing w:val="-19"/>
        </w:rPr>
        <w:t> </w:t>
      </w:r>
      <w:r>
        <w:rPr/>
        <w:t>sufrido durante</w:t>
      </w:r>
      <w:r>
        <w:rPr>
          <w:spacing w:val="-22"/>
        </w:rPr>
        <w:t> </w:t>
      </w:r>
      <w:r>
        <w:rPr/>
        <w:t>siglos.</w:t>
      </w:r>
      <w:r>
        <w:rPr>
          <w:spacing w:val="-29"/>
        </w:rPr>
        <w:t> </w:t>
      </w:r>
      <w:r>
        <w:rPr>
          <w:spacing w:val="-9"/>
        </w:rPr>
        <w:t>Tal</w:t>
      </w:r>
      <w:r>
        <w:rPr>
          <w:spacing w:val="-22"/>
        </w:rPr>
        <w:t> </w:t>
      </w:r>
      <w:r>
        <w:rPr/>
        <w:t>es</w:t>
      </w:r>
      <w:r>
        <w:rPr>
          <w:spacing w:val="-22"/>
        </w:rPr>
        <w:t> </w:t>
      </w:r>
      <w:r>
        <w:rPr/>
        <w:t>el</w:t>
      </w:r>
      <w:r>
        <w:rPr>
          <w:spacing w:val="-22"/>
        </w:rPr>
        <w:t> </w:t>
      </w:r>
      <w:r>
        <w:rPr/>
        <w:t>caso</w:t>
      </w:r>
      <w:r>
        <w:rPr>
          <w:spacing w:val="-22"/>
        </w:rPr>
        <w:t> </w:t>
      </w:r>
      <w:r>
        <w:rPr/>
        <w:t>del</w:t>
      </w:r>
      <w:r>
        <w:rPr>
          <w:spacing w:val="-22"/>
        </w:rPr>
        <w:t> </w:t>
      </w:r>
      <w:r>
        <w:rPr/>
        <w:t>genocidio</w:t>
      </w:r>
      <w:r>
        <w:rPr>
          <w:spacing w:val="-22"/>
        </w:rPr>
        <w:t> </w:t>
      </w:r>
      <w:r>
        <w:rPr/>
        <w:t>nazi</w:t>
      </w:r>
      <w:r>
        <w:rPr>
          <w:spacing w:val="-22"/>
        </w:rPr>
        <w:t> </w:t>
      </w:r>
      <w:r>
        <w:rPr/>
        <w:t>de</w:t>
      </w:r>
      <w:r>
        <w:rPr>
          <w:spacing w:val="-22"/>
        </w:rPr>
        <w:t> </w:t>
      </w:r>
      <w:r>
        <w:rPr/>
        <w:t>los</w:t>
      </w:r>
      <w:r>
        <w:rPr>
          <w:spacing w:val="-22"/>
        </w:rPr>
        <w:t> </w:t>
      </w:r>
      <w:r>
        <w:rPr/>
        <w:t>judíos</w:t>
      </w:r>
      <w:r>
        <w:rPr>
          <w:spacing w:val="-22"/>
        </w:rPr>
        <w:t> </w:t>
      </w:r>
      <w:r>
        <w:rPr/>
        <w:t>y</w:t>
      </w:r>
      <w:r>
        <w:rPr>
          <w:spacing w:val="-22"/>
        </w:rPr>
        <w:t> </w:t>
      </w:r>
      <w:r>
        <w:rPr/>
        <w:t>los</w:t>
      </w:r>
      <w:r>
        <w:rPr>
          <w:spacing w:val="-22"/>
        </w:rPr>
        <w:t> </w:t>
      </w:r>
      <w:r>
        <w:rPr/>
        <w:t>romaníes</w:t>
      </w:r>
      <w:r>
        <w:rPr>
          <w:spacing w:val="-22"/>
        </w:rPr>
        <w:t> </w:t>
      </w:r>
      <w:r>
        <w:rPr/>
        <w:t>checos</w:t>
      </w:r>
      <w:r>
        <w:rPr>
          <w:spacing w:val="-22"/>
        </w:rPr>
        <w:t> </w:t>
      </w:r>
      <w:r>
        <w:rPr/>
        <w:t>o la</w:t>
      </w:r>
      <w:r>
        <w:rPr>
          <w:spacing w:val="-19"/>
        </w:rPr>
        <w:t> </w:t>
      </w:r>
      <w:r>
        <w:rPr/>
        <w:t>deportación</w:t>
      </w:r>
      <w:r>
        <w:rPr>
          <w:spacing w:val="-19"/>
        </w:rPr>
        <w:t> </w:t>
      </w:r>
      <w:r>
        <w:rPr/>
        <w:t>de</w:t>
      </w:r>
      <w:r>
        <w:rPr>
          <w:spacing w:val="-19"/>
        </w:rPr>
        <w:t> </w:t>
      </w:r>
      <w:r>
        <w:rPr/>
        <w:t>los</w:t>
      </w:r>
      <w:r>
        <w:rPr>
          <w:spacing w:val="-19"/>
        </w:rPr>
        <w:t> </w:t>
      </w:r>
      <w:r>
        <w:rPr/>
        <w:t>alemanes</w:t>
      </w:r>
      <w:r>
        <w:rPr>
          <w:spacing w:val="-19"/>
        </w:rPr>
        <w:t> </w:t>
      </w:r>
      <w:r>
        <w:rPr/>
        <w:t>después</w:t>
      </w:r>
      <w:r>
        <w:rPr>
          <w:spacing w:val="-19"/>
        </w:rPr>
        <w:t> </w:t>
      </w:r>
      <w:r>
        <w:rPr/>
        <w:t>de</w:t>
      </w:r>
      <w:r>
        <w:rPr>
          <w:spacing w:val="-19"/>
        </w:rPr>
        <w:t> </w:t>
      </w:r>
      <w:r>
        <w:rPr/>
        <w:t>la</w:t>
      </w:r>
      <w:r>
        <w:rPr>
          <w:spacing w:val="-19"/>
        </w:rPr>
        <w:t> </w:t>
      </w:r>
      <w:r>
        <w:rPr/>
        <w:t>guerra,</w:t>
      </w:r>
      <w:r>
        <w:rPr>
          <w:spacing w:val="-19"/>
        </w:rPr>
        <w:t> </w:t>
      </w:r>
      <w:r>
        <w:rPr/>
        <w:t>fundamentado</w:t>
      </w:r>
      <w:r>
        <w:rPr>
          <w:spacing w:val="-19"/>
        </w:rPr>
        <w:t> </w:t>
      </w:r>
      <w:r>
        <w:rPr/>
        <w:t>por</w:t>
      </w:r>
      <w:r>
        <w:rPr>
          <w:spacing w:val="-19"/>
        </w:rPr>
        <w:t> </w:t>
      </w:r>
      <w:r>
        <w:rPr/>
        <w:t>los</w:t>
      </w:r>
      <w:r>
        <w:rPr>
          <w:spacing w:val="-19"/>
        </w:rPr>
        <w:t> </w:t>
      </w:r>
      <w:r>
        <w:rPr/>
        <w:t>decretos del</w:t>
      </w:r>
      <w:r>
        <w:rPr>
          <w:spacing w:val="-27"/>
        </w:rPr>
        <w:t> </w:t>
      </w:r>
      <w:r>
        <w:rPr/>
        <w:t>presidente</w:t>
      </w:r>
      <w:r>
        <w:rPr>
          <w:spacing w:val="-27"/>
        </w:rPr>
        <w:t> </w:t>
      </w:r>
      <w:r>
        <w:rPr/>
        <w:t>Edvard</w:t>
      </w:r>
      <w:r>
        <w:rPr>
          <w:spacing w:val="-27"/>
        </w:rPr>
        <w:t> </w:t>
      </w:r>
      <w:r>
        <w:rPr/>
        <w:t>Beneš</w:t>
      </w:r>
      <w:r>
        <w:rPr>
          <w:spacing w:val="-27"/>
        </w:rPr>
        <w:t> </w:t>
      </w:r>
      <w:r>
        <w:rPr/>
        <w:t>en</w:t>
      </w:r>
      <w:r>
        <w:rPr>
          <w:spacing w:val="-27"/>
        </w:rPr>
        <w:t> </w:t>
      </w:r>
      <w:r>
        <w:rPr/>
        <w:t>verano</w:t>
      </w:r>
      <w:r>
        <w:rPr>
          <w:spacing w:val="-27"/>
        </w:rPr>
        <w:t> </w:t>
      </w:r>
      <w:r>
        <w:rPr/>
        <w:t>de</w:t>
      </w:r>
      <w:r>
        <w:rPr>
          <w:spacing w:val="-27"/>
        </w:rPr>
        <w:t> </w:t>
      </w:r>
      <w:r>
        <w:rPr/>
        <w:t>1945.</w:t>
      </w:r>
    </w:p>
    <w:p>
      <w:pPr>
        <w:pStyle w:val="BodyText"/>
        <w:spacing w:line="271" w:lineRule="auto" w:before="2"/>
        <w:ind w:left="120" w:right="116" w:firstLine="359"/>
        <w:jc w:val="both"/>
      </w:pPr>
      <w:r>
        <w:rPr/>
        <w:t>Durante</w:t>
      </w:r>
      <w:r>
        <w:rPr>
          <w:spacing w:val="-20"/>
        </w:rPr>
        <w:t> </w:t>
      </w:r>
      <w:r>
        <w:rPr/>
        <w:t>generaciones,</w:t>
      </w:r>
      <w:r>
        <w:rPr>
          <w:spacing w:val="-20"/>
        </w:rPr>
        <w:t> </w:t>
      </w:r>
      <w:r>
        <w:rPr/>
        <w:t>la</w:t>
      </w:r>
      <w:r>
        <w:rPr>
          <w:spacing w:val="-20"/>
        </w:rPr>
        <w:t> </w:t>
      </w:r>
      <w:r>
        <w:rPr/>
        <w:t>conciencia</w:t>
      </w:r>
      <w:r>
        <w:rPr>
          <w:spacing w:val="-20"/>
        </w:rPr>
        <w:t> </w:t>
      </w:r>
      <w:r>
        <w:rPr/>
        <w:t>nacional</w:t>
      </w:r>
      <w:r>
        <w:rPr>
          <w:spacing w:val="-20"/>
        </w:rPr>
        <w:t> </w:t>
      </w:r>
      <w:r>
        <w:rPr/>
        <w:t>se</w:t>
      </w:r>
      <w:r>
        <w:rPr>
          <w:spacing w:val="-20"/>
        </w:rPr>
        <w:t> </w:t>
      </w:r>
      <w:r>
        <w:rPr/>
        <w:t>confundía</w:t>
      </w:r>
      <w:r>
        <w:rPr>
          <w:spacing w:val="-20"/>
        </w:rPr>
        <w:t> </w:t>
      </w:r>
      <w:r>
        <w:rPr/>
        <w:t>con</w:t>
      </w:r>
      <w:r>
        <w:rPr>
          <w:spacing w:val="-20"/>
        </w:rPr>
        <w:t> </w:t>
      </w:r>
      <w:r>
        <w:rPr/>
        <w:t>la</w:t>
      </w:r>
      <w:r>
        <w:rPr>
          <w:spacing w:val="-20"/>
        </w:rPr>
        <w:t> </w:t>
      </w:r>
      <w:r>
        <w:rPr/>
        <w:t>unidad</w:t>
      </w:r>
      <w:r>
        <w:rPr>
          <w:spacing w:val="-20"/>
        </w:rPr>
        <w:t> </w:t>
      </w:r>
      <w:r>
        <w:rPr/>
        <w:t>nacio- nal.</w:t>
      </w:r>
      <w:r>
        <w:rPr>
          <w:spacing w:val="-31"/>
        </w:rPr>
        <w:t> </w:t>
      </w:r>
      <w:r>
        <w:rPr/>
        <w:t>El</w:t>
      </w:r>
      <w:r>
        <w:rPr>
          <w:spacing w:val="-31"/>
        </w:rPr>
        <w:t> </w:t>
      </w:r>
      <w:r>
        <w:rPr/>
        <w:t>nacionalismo</w:t>
      </w:r>
      <w:r>
        <w:rPr>
          <w:spacing w:val="-31"/>
        </w:rPr>
        <w:t> </w:t>
      </w:r>
      <w:r>
        <w:rPr/>
        <w:t>se</w:t>
      </w:r>
      <w:r>
        <w:rPr>
          <w:spacing w:val="-31"/>
        </w:rPr>
        <w:t> </w:t>
      </w:r>
      <w:r>
        <w:rPr/>
        <w:t>justificaba</w:t>
      </w:r>
      <w:r>
        <w:rPr>
          <w:spacing w:val="-31"/>
        </w:rPr>
        <w:t> </w:t>
      </w:r>
      <w:r>
        <w:rPr/>
        <w:t>con</w:t>
      </w:r>
      <w:r>
        <w:rPr>
          <w:spacing w:val="-31"/>
        </w:rPr>
        <w:t> </w:t>
      </w:r>
      <w:r>
        <w:rPr/>
        <w:t>el</w:t>
      </w:r>
      <w:r>
        <w:rPr>
          <w:spacing w:val="-31"/>
        </w:rPr>
        <w:t> </w:t>
      </w:r>
      <w:r>
        <w:rPr/>
        <w:t>racionalismo,</w:t>
      </w:r>
      <w:r>
        <w:rPr>
          <w:spacing w:val="-31"/>
        </w:rPr>
        <w:t> </w:t>
      </w:r>
      <w:r>
        <w:rPr/>
        <w:t>útil</w:t>
      </w:r>
      <w:r>
        <w:rPr>
          <w:spacing w:val="-31"/>
        </w:rPr>
        <w:t> </w:t>
      </w:r>
      <w:r>
        <w:rPr/>
        <w:t>para</w:t>
      </w:r>
      <w:r>
        <w:rPr>
          <w:spacing w:val="-31"/>
        </w:rPr>
        <w:t> </w:t>
      </w:r>
      <w:r>
        <w:rPr/>
        <w:t>la</w:t>
      </w:r>
      <w:r>
        <w:rPr>
          <w:spacing w:val="-31"/>
        </w:rPr>
        <w:t> </w:t>
      </w:r>
      <w:r>
        <w:rPr/>
        <w:t>conservación</w:t>
      </w:r>
      <w:r>
        <w:rPr>
          <w:spacing w:val="-31"/>
        </w:rPr>
        <w:t> </w:t>
      </w:r>
      <w:r>
        <w:rPr/>
        <w:t>de</w:t>
      </w:r>
      <w:r>
        <w:rPr>
          <w:spacing w:val="-31"/>
        </w:rPr>
        <w:t> </w:t>
      </w:r>
      <w:r>
        <w:rPr/>
        <w:t>la nación</w:t>
      </w:r>
      <w:r>
        <w:rPr>
          <w:spacing w:val="-18"/>
        </w:rPr>
        <w:t> </w:t>
      </w:r>
      <w:r>
        <w:rPr/>
        <w:t>checa</w:t>
      </w:r>
      <w:r>
        <w:rPr>
          <w:spacing w:val="-18"/>
        </w:rPr>
        <w:t> </w:t>
      </w:r>
      <w:r>
        <w:rPr/>
        <w:t>o</w:t>
      </w:r>
      <w:r>
        <w:rPr>
          <w:spacing w:val="-18"/>
        </w:rPr>
        <w:t> </w:t>
      </w:r>
      <w:r>
        <w:rPr/>
        <w:t>la</w:t>
      </w:r>
      <w:r>
        <w:rPr>
          <w:spacing w:val="-18"/>
        </w:rPr>
        <w:t> </w:t>
      </w:r>
      <w:r>
        <w:rPr/>
        <w:t>eslovaca.</w:t>
      </w:r>
      <w:r>
        <w:rPr>
          <w:spacing w:val="-18"/>
        </w:rPr>
        <w:t> </w:t>
      </w:r>
      <w:r>
        <w:rPr>
          <w:spacing w:val="-4"/>
        </w:rPr>
        <w:t>Pero</w:t>
      </w:r>
      <w:r>
        <w:rPr>
          <w:spacing w:val="-18"/>
        </w:rPr>
        <w:t> </w:t>
      </w:r>
      <w:r>
        <w:rPr/>
        <w:t>esta</w:t>
      </w:r>
      <w:r>
        <w:rPr>
          <w:spacing w:val="-18"/>
        </w:rPr>
        <w:t> </w:t>
      </w:r>
      <w:r>
        <w:rPr/>
        <w:t>actitud</w:t>
      </w:r>
      <w:r>
        <w:rPr>
          <w:spacing w:val="-18"/>
        </w:rPr>
        <w:t> </w:t>
      </w:r>
      <w:r>
        <w:rPr/>
        <w:t>no</w:t>
      </w:r>
      <w:r>
        <w:rPr>
          <w:spacing w:val="-18"/>
        </w:rPr>
        <w:t> </w:t>
      </w:r>
      <w:r>
        <w:rPr/>
        <w:t>corresponde</w:t>
      </w:r>
      <w:r>
        <w:rPr>
          <w:spacing w:val="-18"/>
        </w:rPr>
        <w:t> </w:t>
      </w:r>
      <w:r>
        <w:rPr/>
        <w:t>con</w:t>
      </w:r>
      <w:r>
        <w:rPr>
          <w:spacing w:val="-18"/>
        </w:rPr>
        <w:t> </w:t>
      </w:r>
      <w:r>
        <w:rPr/>
        <w:t>la</w:t>
      </w:r>
      <w:r>
        <w:rPr>
          <w:spacing w:val="-18"/>
        </w:rPr>
        <w:t> </w:t>
      </w:r>
      <w:r>
        <w:rPr/>
        <w:t>realidad</w:t>
      </w:r>
      <w:r>
        <w:rPr>
          <w:spacing w:val="-18"/>
        </w:rPr>
        <w:t> </w:t>
      </w:r>
      <w:r>
        <w:rPr/>
        <w:t>político</w:t>
      </w:r>
    </w:p>
    <w:p>
      <w:pPr>
        <w:pStyle w:val="BodyText"/>
        <w:spacing w:line="273" w:lineRule="auto" w:before="2"/>
        <w:ind w:left="120" w:right="117"/>
        <w:jc w:val="both"/>
      </w:pPr>
      <w:r>
        <w:rPr/>
        <w:t>-económica</w:t>
      </w:r>
      <w:r>
        <w:rPr>
          <w:spacing w:val="-26"/>
        </w:rPr>
        <w:t> </w:t>
      </w:r>
      <w:r>
        <w:rPr/>
        <w:t>de</w:t>
      </w:r>
      <w:r>
        <w:rPr>
          <w:spacing w:val="-26"/>
        </w:rPr>
        <w:t> </w:t>
      </w:r>
      <w:r>
        <w:rPr/>
        <w:t>la</w:t>
      </w:r>
      <w:r>
        <w:rPr>
          <w:spacing w:val="-26"/>
        </w:rPr>
        <w:t> </w:t>
      </w:r>
      <w:r>
        <w:rPr/>
        <w:t>comunidad</w:t>
      </w:r>
      <w:r>
        <w:rPr>
          <w:spacing w:val="-26"/>
        </w:rPr>
        <w:t> </w:t>
      </w:r>
      <w:r>
        <w:rPr/>
        <w:t>europea</w:t>
      </w:r>
      <w:r>
        <w:rPr>
          <w:spacing w:val="-26"/>
        </w:rPr>
        <w:t> </w:t>
      </w:r>
      <w:r>
        <w:rPr/>
        <w:t>contemporánea</w:t>
      </w:r>
      <w:r>
        <w:rPr>
          <w:spacing w:val="-26"/>
        </w:rPr>
        <w:t> </w:t>
      </w:r>
      <w:r>
        <w:rPr/>
        <w:t>donde</w:t>
      </w:r>
      <w:r>
        <w:rPr>
          <w:spacing w:val="-26"/>
        </w:rPr>
        <w:t> </w:t>
      </w:r>
      <w:r>
        <w:rPr/>
        <w:t>los</w:t>
      </w:r>
      <w:r>
        <w:rPr>
          <w:spacing w:val="-26"/>
        </w:rPr>
        <w:t> </w:t>
      </w:r>
      <w:r>
        <w:rPr/>
        <w:t>elementos</w:t>
      </w:r>
      <w:r>
        <w:rPr>
          <w:spacing w:val="-26"/>
        </w:rPr>
        <w:t> </w:t>
      </w:r>
      <w:r>
        <w:rPr/>
        <w:t>de</w:t>
      </w:r>
      <w:r>
        <w:rPr>
          <w:spacing w:val="-26"/>
        </w:rPr>
        <w:t> </w:t>
      </w:r>
      <w:r>
        <w:rPr/>
        <w:t>la</w:t>
      </w:r>
      <w:r>
        <w:rPr>
          <w:spacing w:val="-26"/>
        </w:rPr>
        <w:t> </w:t>
      </w:r>
      <w:r>
        <w:rPr/>
        <w:t>glo- balización</w:t>
      </w:r>
      <w:r>
        <w:rPr>
          <w:spacing w:val="-35"/>
        </w:rPr>
        <w:t> </w:t>
      </w:r>
      <w:r>
        <w:rPr/>
        <w:t>introducen</w:t>
      </w:r>
      <w:r>
        <w:rPr>
          <w:spacing w:val="-35"/>
        </w:rPr>
        <w:t> </w:t>
      </w:r>
      <w:r>
        <w:rPr/>
        <w:t>aspectos</w:t>
      </w:r>
      <w:r>
        <w:rPr>
          <w:spacing w:val="-35"/>
        </w:rPr>
        <w:t> </w:t>
      </w:r>
      <w:r>
        <w:rPr/>
        <w:t>de</w:t>
      </w:r>
      <w:r>
        <w:rPr>
          <w:spacing w:val="-35"/>
        </w:rPr>
        <w:t> </w:t>
      </w:r>
      <w:r>
        <w:rPr/>
        <w:t>la</w:t>
      </w:r>
      <w:r>
        <w:rPr>
          <w:spacing w:val="-35"/>
        </w:rPr>
        <w:t> </w:t>
      </w:r>
      <w:r>
        <w:rPr/>
        <w:t>sociedad</w:t>
      </w:r>
      <w:r>
        <w:rPr>
          <w:spacing w:val="-35"/>
        </w:rPr>
        <w:t> </w:t>
      </w:r>
      <w:r>
        <w:rPr/>
        <w:t>multicultural</w:t>
      </w:r>
      <w:r>
        <w:rPr>
          <w:spacing w:val="-35"/>
        </w:rPr>
        <w:t> </w:t>
      </w:r>
      <w:r>
        <w:rPr/>
        <w:t>y</w:t>
      </w:r>
      <w:r>
        <w:rPr>
          <w:spacing w:val="-35"/>
        </w:rPr>
        <w:t> </w:t>
      </w:r>
      <w:r>
        <w:rPr/>
        <w:t>multiétnica</w:t>
      </w:r>
      <w:r>
        <w:rPr>
          <w:spacing w:val="-35"/>
        </w:rPr>
        <w:t> </w:t>
      </w:r>
      <w:r>
        <w:rPr/>
        <w:t>del</w:t>
      </w:r>
      <w:r>
        <w:rPr>
          <w:spacing w:val="-35"/>
        </w:rPr>
        <w:t> </w:t>
      </w:r>
      <w:r>
        <w:rPr/>
        <w:t>siglo</w:t>
      </w:r>
      <w:r>
        <w:rPr>
          <w:spacing w:val="-35"/>
        </w:rPr>
        <w:t> </w:t>
      </w:r>
      <w:r>
        <w:rPr>
          <w:rFonts w:ascii="PMingLiU" w:hAnsi="PMingLiU"/>
          <w:sz w:val="16"/>
        </w:rPr>
        <w:t>xxi</w:t>
      </w:r>
      <w:r>
        <w:rPr/>
        <w:t>.</w:t>
      </w:r>
    </w:p>
    <w:p>
      <w:pPr>
        <w:pStyle w:val="BodyText"/>
        <w:spacing w:line="264" w:lineRule="exact"/>
        <w:ind w:left="479" w:right="98"/>
      </w:pPr>
      <w:r>
        <w:rPr>
          <w:spacing w:val="-4"/>
        </w:rPr>
        <w:t>¿Por</w:t>
      </w:r>
      <w:r>
        <w:rPr>
          <w:spacing w:val="-20"/>
        </w:rPr>
        <w:t> </w:t>
      </w:r>
      <w:r>
        <w:rPr/>
        <w:t>qué</w:t>
      </w:r>
      <w:r>
        <w:rPr>
          <w:spacing w:val="-20"/>
        </w:rPr>
        <w:t> </w:t>
      </w:r>
      <w:r>
        <w:rPr/>
        <w:t>muy</w:t>
      </w:r>
      <w:r>
        <w:rPr>
          <w:spacing w:val="-20"/>
        </w:rPr>
        <w:t> </w:t>
      </w:r>
      <w:r>
        <w:rPr/>
        <w:t>frecuentemente</w:t>
      </w:r>
      <w:r>
        <w:rPr>
          <w:spacing w:val="-20"/>
        </w:rPr>
        <w:t> </w:t>
      </w:r>
      <w:r>
        <w:rPr/>
        <w:t>se</w:t>
      </w:r>
      <w:r>
        <w:rPr>
          <w:spacing w:val="-20"/>
        </w:rPr>
        <w:t> </w:t>
      </w:r>
      <w:r>
        <w:rPr/>
        <w:t>escucha</w:t>
      </w:r>
      <w:r>
        <w:rPr>
          <w:spacing w:val="-20"/>
        </w:rPr>
        <w:t> </w:t>
      </w:r>
      <w:r>
        <w:rPr/>
        <w:t>y</w:t>
      </w:r>
      <w:r>
        <w:rPr>
          <w:spacing w:val="-20"/>
        </w:rPr>
        <w:t> </w:t>
      </w:r>
      <w:r>
        <w:rPr/>
        <w:t>se</w:t>
      </w:r>
      <w:r>
        <w:rPr>
          <w:spacing w:val="-20"/>
        </w:rPr>
        <w:t> </w:t>
      </w:r>
      <w:r>
        <w:rPr/>
        <w:t>habla</w:t>
      </w:r>
      <w:r>
        <w:rPr>
          <w:spacing w:val="-20"/>
        </w:rPr>
        <w:t> </w:t>
      </w:r>
      <w:r>
        <w:rPr/>
        <w:t>sobre</w:t>
      </w:r>
      <w:r>
        <w:rPr>
          <w:spacing w:val="-20"/>
        </w:rPr>
        <w:t> </w:t>
      </w:r>
      <w:r>
        <w:rPr/>
        <w:t>el</w:t>
      </w:r>
      <w:r>
        <w:rPr>
          <w:spacing w:val="-20"/>
        </w:rPr>
        <w:t> </w:t>
      </w:r>
      <w:r>
        <w:rPr/>
        <w:t>multiculturalismo?</w:t>
      </w:r>
    </w:p>
    <w:p>
      <w:pPr>
        <w:pStyle w:val="BodyText"/>
        <w:spacing w:line="271" w:lineRule="auto" w:before="35"/>
        <w:ind w:left="120" w:right="116" w:hanging="1"/>
        <w:jc w:val="both"/>
      </w:pPr>
      <w:r>
        <w:rPr/>
        <w:t>¿En</w:t>
      </w:r>
      <w:r>
        <w:rPr>
          <w:spacing w:val="-31"/>
        </w:rPr>
        <w:t> </w:t>
      </w:r>
      <w:r>
        <w:rPr/>
        <w:t>qué</w:t>
      </w:r>
      <w:r>
        <w:rPr>
          <w:spacing w:val="-31"/>
        </w:rPr>
        <w:t> </w:t>
      </w:r>
      <w:r>
        <w:rPr/>
        <w:t>consiste</w:t>
      </w:r>
      <w:r>
        <w:rPr>
          <w:spacing w:val="-31"/>
        </w:rPr>
        <w:t> </w:t>
      </w:r>
      <w:r>
        <w:rPr/>
        <w:t>el</w:t>
      </w:r>
      <w:r>
        <w:rPr>
          <w:spacing w:val="-31"/>
        </w:rPr>
        <w:t> </w:t>
      </w:r>
      <w:r>
        <w:rPr/>
        <w:t>objetivo</w:t>
      </w:r>
      <w:r>
        <w:rPr>
          <w:spacing w:val="-31"/>
        </w:rPr>
        <w:t> </w:t>
      </w:r>
      <w:r>
        <w:rPr/>
        <w:t>de</w:t>
      </w:r>
      <w:r>
        <w:rPr>
          <w:spacing w:val="-31"/>
        </w:rPr>
        <w:t> </w:t>
      </w:r>
      <w:r>
        <w:rPr/>
        <w:t>la</w:t>
      </w:r>
      <w:r>
        <w:rPr>
          <w:spacing w:val="-31"/>
        </w:rPr>
        <w:t> </w:t>
      </w:r>
      <w:r>
        <w:rPr/>
        <w:t>educación</w:t>
      </w:r>
      <w:r>
        <w:rPr>
          <w:spacing w:val="-31"/>
        </w:rPr>
        <w:t> </w:t>
      </w:r>
      <w:r>
        <w:rPr/>
        <w:t>multicultural?</w:t>
      </w:r>
      <w:r>
        <w:rPr>
          <w:position w:val="8"/>
          <w:sz w:val="13"/>
        </w:rPr>
        <w:t>13</w:t>
      </w:r>
      <w:r>
        <w:rPr>
          <w:spacing w:val="-6"/>
          <w:position w:val="8"/>
          <w:sz w:val="13"/>
        </w:rPr>
        <w:t> </w:t>
      </w:r>
      <w:r>
        <w:rPr/>
        <w:t>Cichá</w:t>
      </w:r>
      <w:r>
        <w:rPr>
          <w:spacing w:val="-31"/>
        </w:rPr>
        <w:t> </w:t>
      </w:r>
      <w:r>
        <w:rPr/>
        <w:t>(2007:</w:t>
      </w:r>
      <w:r>
        <w:rPr>
          <w:spacing w:val="-31"/>
        </w:rPr>
        <w:t> </w:t>
      </w:r>
      <w:r>
        <w:rPr/>
        <w:t>227)</w:t>
      </w:r>
      <w:r>
        <w:rPr>
          <w:spacing w:val="-31"/>
        </w:rPr>
        <w:t> </w:t>
      </w:r>
      <w:r>
        <w:rPr/>
        <w:t>opina que</w:t>
      </w:r>
      <w:r>
        <w:rPr>
          <w:spacing w:val="-18"/>
        </w:rPr>
        <w:t> </w:t>
      </w:r>
      <w:r>
        <w:rPr/>
        <w:t>“la</w:t>
      </w:r>
      <w:r>
        <w:rPr>
          <w:spacing w:val="-18"/>
        </w:rPr>
        <w:t> </w:t>
      </w:r>
      <w:r>
        <w:rPr/>
        <w:t>sociedad</w:t>
      </w:r>
      <w:r>
        <w:rPr>
          <w:spacing w:val="-18"/>
        </w:rPr>
        <w:t> </w:t>
      </w:r>
      <w:r>
        <w:rPr/>
        <w:t>tiene</w:t>
      </w:r>
      <w:r>
        <w:rPr>
          <w:spacing w:val="-18"/>
        </w:rPr>
        <w:t> </w:t>
      </w:r>
      <w:r>
        <w:rPr/>
        <w:t>interés</w:t>
      </w:r>
      <w:r>
        <w:rPr>
          <w:spacing w:val="-18"/>
        </w:rPr>
        <w:t> </w:t>
      </w:r>
      <w:r>
        <w:rPr/>
        <w:t>en</w:t>
      </w:r>
      <w:r>
        <w:rPr>
          <w:spacing w:val="-18"/>
        </w:rPr>
        <w:t> </w:t>
      </w:r>
      <w:r>
        <w:rPr/>
        <w:t>una</w:t>
      </w:r>
      <w:r>
        <w:rPr>
          <w:spacing w:val="-18"/>
        </w:rPr>
        <w:t> </w:t>
      </w:r>
      <w:r>
        <w:rPr/>
        <w:t>mayor</w:t>
      </w:r>
      <w:r>
        <w:rPr>
          <w:spacing w:val="-18"/>
        </w:rPr>
        <w:t> </w:t>
      </w:r>
      <w:r>
        <w:rPr/>
        <w:t>comprensión</w:t>
      </w:r>
      <w:r>
        <w:rPr>
          <w:spacing w:val="-18"/>
        </w:rPr>
        <w:t> </w:t>
      </w:r>
      <w:r>
        <w:rPr/>
        <w:t>de</w:t>
      </w:r>
      <w:r>
        <w:rPr>
          <w:spacing w:val="-18"/>
        </w:rPr>
        <w:t> </w:t>
      </w:r>
      <w:r>
        <w:rPr/>
        <w:t>la</w:t>
      </w:r>
      <w:r>
        <w:rPr>
          <w:spacing w:val="-18"/>
        </w:rPr>
        <w:t> </w:t>
      </w:r>
      <w:r>
        <w:rPr/>
        <w:t>diferencia</w:t>
      </w:r>
      <w:r>
        <w:rPr>
          <w:spacing w:val="-18"/>
        </w:rPr>
        <w:t> </w:t>
      </w:r>
      <w:r>
        <w:rPr/>
        <w:t>y</w:t>
      </w:r>
      <w:r>
        <w:rPr>
          <w:spacing w:val="-18"/>
        </w:rPr>
        <w:t> </w:t>
      </w:r>
      <w:r>
        <w:rPr/>
        <w:t>la</w:t>
      </w:r>
      <w:r>
        <w:rPr>
          <w:spacing w:val="-18"/>
        </w:rPr>
        <w:t> </w:t>
      </w:r>
      <w:r>
        <w:rPr/>
        <w:t>alteri- dad”.</w:t>
      </w:r>
      <w:r>
        <w:rPr>
          <w:spacing w:val="-30"/>
        </w:rPr>
        <w:t> </w:t>
      </w:r>
      <w:r>
        <w:rPr/>
        <w:t>Según</w:t>
      </w:r>
      <w:r>
        <w:rPr>
          <w:spacing w:val="-30"/>
        </w:rPr>
        <w:t> </w:t>
      </w:r>
      <w:r>
        <w:rPr/>
        <w:t>esta</w:t>
      </w:r>
      <w:r>
        <w:rPr>
          <w:spacing w:val="-30"/>
        </w:rPr>
        <w:t> </w:t>
      </w:r>
      <w:r>
        <w:rPr/>
        <w:t>autora,</w:t>
      </w:r>
      <w:r>
        <w:rPr>
          <w:spacing w:val="-30"/>
        </w:rPr>
        <w:t> </w:t>
      </w:r>
      <w:r>
        <w:rPr/>
        <w:t>una</w:t>
      </w:r>
      <w:r>
        <w:rPr>
          <w:spacing w:val="-30"/>
        </w:rPr>
        <w:t> </w:t>
      </w:r>
      <w:r>
        <w:rPr/>
        <w:t>de</w:t>
      </w:r>
      <w:r>
        <w:rPr>
          <w:spacing w:val="-30"/>
        </w:rPr>
        <w:t> </w:t>
      </w:r>
      <w:r>
        <w:rPr/>
        <w:t>las</w:t>
      </w:r>
      <w:r>
        <w:rPr>
          <w:spacing w:val="-30"/>
        </w:rPr>
        <w:t> </w:t>
      </w:r>
      <w:r>
        <w:rPr/>
        <w:t>tareas</w:t>
      </w:r>
      <w:r>
        <w:rPr>
          <w:spacing w:val="-30"/>
        </w:rPr>
        <w:t> </w:t>
      </w:r>
      <w:r>
        <w:rPr/>
        <w:t>más</w:t>
      </w:r>
      <w:r>
        <w:rPr>
          <w:spacing w:val="-30"/>
        </w:rPr>
        <w:t> </w:t>
      </w:r>
      <w:r>
        <w:rPr/>
        <w:t>importantes</w:t>
      </w:r>
      <w:r>
        <w:rPr>
          <w:spacing w:val="-30"/>
        </w:rPr>
        <w:t> </w:t>
      </w:r>
      <w:r>
        <w:rPr/>
        <w:t>del</w:t>
      </w:r>
      <w:r>
        <w:rPr>
          <w:spacing w:val="-30"/>
        </w:rPr>
        <w:t> </w:t>
      </w:r>
      <w:r>
        <w:rPr/>
        <w:t>pedagogo</w:t>
      </w:r>
      <w:r>
        <w:rPr>
          <w:spacing w:val="-30"/>
        </w:rPr>
        <w:t> </w:t>
      </w:r>
      <w:r>
        <w:rPr/>
        <w:t>es</w:t>
      </w:r>
      <w:r>
        <w:rPr>
          <w:spacing w:val="-30"/>
        </w:rPr>
        <w:t> </w:t>
      </w:r>
      <w:r>
        <w:rPr>
          <w:spacing w:val="-3"/>
        </w:rPr>
        <w:t>“ser</w:t>
      </w:r>
      <w:r>
        <w:rPr>
          <w:spacing w:val="-30"/>
        </w:rPr>
        <w:t> </w:t>
      </w:r>
      <w:r>
        <w:rPr/>
        <w:t>sobre todo</w:t>
      </w:r>
      <w:r>
        <w:rPr>
          <w:spacing w:val="-28"/>
        </w:rPr>
        <w:t> </w:t>
      </w:r>
      <w:r>
        <w:rPr/>
        <w:t>humanistas,</w:t>
      </w:r>
      <w:r>
        <w:rPr>
          <w:spacing w:val="-28"/>
        </w:rPr>
        <w:t> </w:t>
      </w:r>
      <w:r>
        <w:rPr/>
        <w:t>promotores</w:t>
      </w:r>
      <w:r>
        <w:rPr>
          <w:spacing w:val="-28"/>
        </w:rPr>
        <w:t> </w:t>
      </w:r>
      <w:r>
        <w:rPr/>
        <w:t>y</w:t>
      </w:r>
      <w:r>
        <w:rPr>
          <w:spacing w:val="-28"/>
        </w:rPr>
        <w:t> </w:t>
      </w:r>
      <w:r>
        <w:rPr/>
        <w:t>defensores</w:t>
      </w:r>
      <w:r>
        <w:rPr>
          <w:spacing w:val="-28"/>
        </w:rPr>
        <w:t> </w:t>
      </w:r>
      <w:r>
        <w:rPr/>
        <w:t>de</w:t>
      </w:r>
      <w:r>
        <w:rPr>
          <w:spacing w:val="-28"/>
        </w:rPr>
        <w:t> </w:t>
      </w:r>
      <w:r>
        <w:rPr/>
        <w:t>la</w:t>
      </w:r>
      <w:r>
        <w:rPr>
          <w:spacing w:val="-28"/>
        </w:rPr>
        <w:t> </w:t>
      </w:r>
      <w:r>
        <w:rPr/>
        <w:t>humanidad</w:t>
      </w:r>
      <w:r>
        <w:rPr>
          <w:spacing w:val="-28"/>
        </w:rPr>
        <w:t> </w:t>
      </w:r>
      <w:r>
        <w:rPr/>
        <w:t>en</w:t>
      </w:r>
      <w:r>
        <w:rPr>
          <w:spacing w:val="-28"/>
        </w:rPr>
        <w:t> </w:t>
      </w:r>
      <w:r>
        <w:rPr/>
        <w:t>el</w:t>
      </w:r>
      <w:r>
        <w:rPr>
          <w:spacing w:val="-28"/>
        </w:rPr>
        <w:t> </w:t>
      </w:r>
      <w:r>
        <w:rPr/>
        <w:t>sentido</w:t>
      </w:r>
      <w:r>
        <w:rPr>
          <w:spacing w:val="-28"/>
        </w:rPr>
        <w:t> </w:t>
      </w:r>
      <w:r>
        <w:rPr/>
        <w:t>más</w:t>
      </w:r>
      <w:r>
        <w:rPr>
          <w:spacing w:val="-28"/>
        </w:rPr>
        <w:t> </w:t>
      </w:r>
      <w:r>
        <w:rPr/>
        <w:t>amplio de</w:t>
      </w:r>
      <w:r>
        <w:rPr>
          <w:spacing w:val="-34"/>
        </w:rPr>
        <w:t> </w:t>
      </w:r>
      <w:r>
        <w:rPr/>
        <w:t>la</w:t>
      </w:r>
      <w:r>
        <w:rPr>
          <w:spacing w:val="-34"/>
        </w:rPr>
        <w:t> </w:t>
      </w:r>
      <w:r>
        <w:rPr/>
        <w:t>palabra,</w:t>
      </w:r>
      <w:r>
        <w:rPr>
          <w:spacing w:val="-34"/>
        </w:rPr>
        <w:t> </w:t>
      </w:r>
      <w:r>
        <w:rPr/>
        <w:t>es</w:t>
      </w:r>
      <w:r>
        <w:rPr>
          <w:spacing w:val="-34"/>
        </w:rPr>
        <w:t> </w:t>
      </w:r>
      <w:r>
        <w:rPr>
          <w:spacing w:val="-3"/>
        </w:rPr>
        <w:t>decir,</w:t>
      </w:r>
      <w:r>
        <w:rPr>
          <w:spacing w:val="-34"/>
        </w:rPr>
        <w:t> </w:t>
      </w:r>
      <w:r>
        <w:rPr/>
        <w:t>también</w:t>
      </w:r>
      <w:r>
        <w:rPr>
          <w:spacing w:val="-34"/>
        </w:rPr>
        <w:t> </w:t>
      </w:r>
      <w:r>
        <w:rPr/>
        <w:t>de</w:t>
      </w:r>
      <w:r>
        <w:rPr>
          <w:spacing w:val="-34"/>
        </w:rPr>
        <w:t> </w:t>
      </w:r>
      <w:r>
        <w:rPr/>
        <w:t>la</w:t>
      </w:r>
      <w:r>
        <w:rPr>
          <w:spacing w:val="-34"/>
        </w:rPr>
        <w:t> </w:t>
      </w:r>
      <w:r>
        <w:rPr/>
        <w:t>variabilidad,</w:t>
      </w:r>
      <w:r>
        <w:rPr>
          <w:spacing w:val="-34"/>
        </w:rPr>
        <w:t> </w:t>
      </w:r>
      <w:r>
        <w:rPr/>
        <w:t>variedad</w:t>
      </w:r>
      <w:r>
        <w:rPr>
          <w:spacing w:val="-34"/>
        </w:rPr>
        <w:t> </w:t>
      </w:r>
      <w:r>
        <w:rPr/>
        <w:t>y</w:t>
      </w:r>
      <w:r>
        <w:rPr>
          <w:spacing w:val="-34"/>
        </w:rPr>
        <w:t> </w:t>
      </w:r>
      <w:r>
        <w:rPr/>
        <w:t>alteridad</w:t>
      </w:r>
      <w:r>
        <w:rPr>
          <w:spacing w:val="-34"/>
        </w:rPr>
        <w:t> </w:t>
      </w:r>
      <w:r>
        <w:rPr>
          <w:spacing w:val="-3"/>
        </w:rPr>
        <w:t>humana”.</w:t>
      </w:r>
      <w:r>
        <w:rPr>
          <w:spacing w:val="-34"/>
        </w:rPr>
        <w:t> </w:t>
      </w:r>
      <w:r>
        <w:rPr/>
        <w:t>¿Será capaz</w:t>
      </w:r>
      <w:r>
        <w:rPr>
          <w:spacing w:val="-21"/>
        </w:rPr>
        <w:t> </w:t>
      </w:r>
      <w:r>
        <w:rPr/>
        <w:t>la</w:t>
      </w:r>
      <w:r>
        <w:rPr>
          <w:spacing w:val="-21"/>
        </w:rPr>
        <w:t> </w:t>
      </w:r>
      <w:r>
        <w:rPr/>
        <w:t>comunidad</w:t>
      </w:r>
      <w:r>
        <w:rPr>
          <w:spacing w:val="-21"/>
        </w:rPr>
        <w:t> </w:t>
      </w:r>
      <w:r>
        <w:rPr/>
        <w:t>pedagógica</w:t>
      </w:r>
      <w:r>
        <w:rPr>
          <w:spacing w:val="-21"/>
        </w:rPr>
        <w:t> </w:t>
      </w:r>
      <w:r>
        <w:rPr/>
        <w:t>de</w:t>
      </w:r>
      <w:r>
        <w:rPr>
          <w:spacing w:val="-21"/>
        </w:rPr>
        <w:t> </w:t>
      </w:r>
      <w:r>
        <w:rPr/>
        <w:t>enfrentar</w:t>
      </w:r>
      <w:r>
        <w:rPr>
          <w:spacing w:val="-21"/>
        </w:rPr>
        <w:t> </w:t>
      </w:r>
      <w:r>
        <w:rPr/>
        <w:t>una</w:t>
      </w:r>
      <w:r>
        <w:rPr>
          <w:spacing w:val="-21"/>
        </w:rPr>
        <w:t> </w:t>
      </w:r>
      <w:r>
        <w:rPr/>
        <w:t>tarea</w:t>
      </w:r>
      <w:r>
        <w:rPr>
          <w:spacing w:val="-21"/>
        </w:rPr>
        <w:t> </w:t>
      </w:r>
      <w:r>
        <w:rPr/>
        <w:t>de</w:t>
      </w:r>
      <w:r>
        <w:rPr>
          <w:spacing w:val="-21"/>
        </w:rPr>
        <w:t> </w:t>
      </w:r>
      <w:r>
        <w:rPr/>
        <w:t>tal</w:t>
      </w:r>
      <w:r>
        <w:rPr>
          <w:spacing w:val="-21"/>
        </w:rPr>
        <w:t> </w:t>
      </w:r>
      <w:r>
        <w:rPr/>
        <w:t>magnitud?</w:t>
      </w:r>
      <w:r>
        <w:rPr>
          <w:spacing w:val="-21"/>
        </w:rPr>
        <w:t> </w:t>
      </w:r>
      <w:r>
        <w:rPr/>
        <w:t>En</w:t>
      </w:r>
      <w:r>
        <w:rPr>
          <w:spacing w:val="-21"/>
        </w:rPr>
        <w:t> </w:t>
      </w:r>
      <w:r>
        <w:rPr/>
        <w:t>otras</w:t>
      </w:r>
      <w:r>
        <w:rPr>
          <w:spacing w:val="-21"/>
        </w:rPr>
        <w:t> </w:t>
      </w:r>
      <w:r>
        <w:rPr/>
        <w:t>pa- </w:t>
      </w:r>
      <w:r>
        <w:rPr>
          <w:w w:val="95"/>
        </w:rPr>
        <w:t>labras, ¿disponen los pedagogos de suficientes conocimientos y métodos para atender </w:t>
      </w:r>
      <w:r>
        <w:rPr/>
        <w:t>la</w:t>
      </w:r>
      <w:r>
        <w:rPr>
          <w:spacing w:val="-16"/>
        </w:rPr>
        <w:t> </w:t>
      </w:r>
      <w:r>
        <w:rPr/>
        <w:t>compleja</w:t>
      </w:r>
      <w:r>
        <w:rPr>
          <w:spacing w:val="-16"/>
        </w:rPr>
        <w:t> </w:t>
      </w:r>
      <w:r>
        <w:rPr/>
        <w:t>problemática</w:t>
      </w:r>
      <w:r>
        <w:rPr>
          <w:spacing w:val="-16"/>
        </w:rPr>
        <w:t> </w:t>
      </w:r>
      <w:r>
        <w:rPr/>
        <w:t>del</w:t>
      </w:r>
      <w:r>
        <w:rPr>
          <w:spacing w:val="-16"/>
        </w:rPr>
        <w:t> </w:t>
      </w:r>
      <w:r>
        <w:rPr/>
        <w:t>multiculturalismo?</w:t>
      </w:r>
      <w:r>
        <w:rPr>
          <w:spacing w:val="-16"/>
        </w:rPr>
        <w:t> </w:t>
      </w:r>
      <w:r>
        <w:rPr/>
        <w:t>Con</w:t>
      </w:r>
      <w:r>
        <w:rPr>
          <w:spacing w:val="-16"/>
        </w:rPr>
        <w:t> </w:t>
      </w:r>
      <w:r>
        <w:rPr/>
        <w:t>este</w:t>
      </w:r>
      <w:r>
        <w:rPr>
          <w:spacing w:val="-16"/>
        </w:rPr>
        <w:t> </w:t>
      </w:r>
      <w:r>
        <w:rPr/>
        <w:t>punto</w:t>
      </w:r>
      <w:r>
        <w:rPr>
          <w:spacing w:val="-16"/>
        </w:rPr>
        <w:t> </w:t>
      </w:r>
      <w:r>
        <w:rPr/>
        <w:t>de</w:t>
      </w:r>
      <w:r>
        <w:rPr>
          <w:spacing w:val="-16"/>
        </w:rPr>
        <w:t> </w:t>
      </w:r>
      <w:r>
        <w:rPr/>
        <w:t>partida</w:t>
      </w:r>
      <w:r>
        <w:rPr>
          <w:spacing w:val="-16"/>
        </w:rPr>
        <w:t> </w:t>
      </w:r>
      <w:r>
        <w:rPr/>
        <w:t>que</w:t>
      </w:r>
      <w:r>
        <w:rPr>
          <w:spacing w:val="-19"/>
        </w:rPr>
        <w:t> </w:t>
      </w:r>
      <w:r>
        <w:rPr>
          <w:spacing w:val="-3"/>
        </w:rPr>
        <w:t>jus- tifica</w:t>
      </w:r>
      <w:r>
        <w:rPr>
          <w:spacing w:val="-24"/>
        </w:rPr>
        <w:t> </w:t>
      </w:r>
      <w:r>
        <w:rPr/>
        <w:t>la</w:t>
      </w:r>
      <w:r>
        <w:rPr>
          <w:spacing w:val="-24"/>
        </w:rPr>
        <w:t> </w:t>
      </w:r>
      <w:r>
        <w:rPr>
          <w:spacing w:val="-3"/>
        </w:rPr>
        <w:t>necesidad</w:t>
      </w:r>
      <w:r>
        <w:rPr>
          <w:spacing w:val="-24"/>
        </w:rPr>
        <w:t> </w:t>
      </w:r>
      <w:r>
        <w:rPr/>
        <w:t>de</w:t>
      </w:r>
      <w:r>
        <w:rPr>
          <w:spacing w:val="-24"/>
        </w:rPr>
        <w:t> </w:t>
      </w:r>
      <w:r>
        <w:rPr/>
        <w:t>la</w:t>
      </w:r>
      <w:r>
        <w:rPr>
          <w:spacing w:val="-24"/>
        </w:rPr>
        <w:t> </w:t>
      </w:r>
      <w:r>
        <w:rPr>
          <w:spacing w:val="-3"/>
        </w:rPr>
        <w:t>educación</w:t>
      </w:r>
      <w:r>
        <w:rPr>
          <w:spacing w:val="-24"/>
        </w:rPr>
        <w:t> </w:t>
      </w:r>
      <w:r>
        <w:rPr>
          <w:spacing w:val="-3"/>
        </w:rPr>
        <w:t>multicultural</w:t>
      </w:r>
      <w:r>
        <w:rPr>
          <w:spacing w:val="-24"/>
        </w:rPr>
        <w:t> </w:t>
      </w:r>
      <w:r>
        <w:rPr>
          <w:spacing w:val="-3"/>
        </w:rPr>
        <w:t>desde</w:t>
      </w:r>
      <w:r>
        <w:rPr>
          <w:spacing w:val="-24"/>
        </w:rPr>
        <w:t> </w:t>
      </w:r>
      <w:r>
        <w:rPr/>
        <w:t>el</w:t>
      </w:r>
      <w:r>
        <w:rPr>
          <w:spacing w:val="-24"/>
        </w:rPr>
        <w:t> </w:t>
      </w:r>
      <w:r>
        <w:rPr>
          <w:spacing w:val="-3"/>
        </w:rPr>
        <w:t>nivel</w:t>
      </w:r>
      <w:r>
        <w:rPr>
          <w:spacing w:val="-24"/>
        </w:rPr>
        <w:t> </w:t>
      </w:r>
      <w:r>
        <w:rPr>
          <w:spacing w:val="-3"/>
        </w:rPr>
        <w:t>básico</w:t>
      </w:r>
      <w:r>
        <w:rPr>
          <w:spacing w:val="-24"/>
        </w:rPr>
        <w:t> </w:t>
      </w:r>
      <w:r>
        <w:rPr>
          <w:spacing w:val="-3"/>
        </w:rPr>
        <w:t>hasta</w:t>
      </w:r>
      <w:r>
        <w:rPr>
          <w:spacing w:val="-24"/>
        </w:rPr>
        <w:t> </w:t>
      </w:r>
      <w:r>
        <w:rPr/>
        <w:t>el</w:t>
      </w:r>
      <w:r>
        <w:rPr>
          <w:spacing w:val="-24"/>
        </w:rPr>
        <w:t> </w:t>
      </w:r>
      <w:r>
        <w:rPr>
          <w:spacing w:val="-5"/>
        </w:rPr>
        <w:t>superior, </w:t>
      </w:r>
      <w:r>
        <w:rPr>
          <w:spacing w:val="-3"/>
        </w:rPr>
        <w:t>quizás</w:t>
      </w:r>
      <w:r>
        <w:rPr>
          <w:spacing w:val="-21"/>
        </w:rPr>
        <w:t> </w:t>
      </w:r>
      <w:r>
        <w:rPr>
          <w:spacing w:val="-3"/>
        </w:rPr>
        <w:t>hasta</w:t>
      </w:r>
      <w:r>
        <w:rPr>
          <w:spacing w:val="-21"/>
        </w:rPr>
        <w:t> </w:t>
      </w:r>
      <w:r>
        <w:rPr>
          <w:spacing w:val="-3"/>
        </w:rPr>
        <w:t>alcanzar</w:t>
      </w:r>
      <w:r>
        <w:rPr>
          <w:spacing w:val="-21"/>
        </w:rPr>
        <w:t> </w:t>
      </w:r>
      <w:r>
        <w:rPr/>
        <w:t>el</w:t>
      </w:r>
      <w:r>
        <w:rPr>
          <w:spacing w:val="-21"/>
        </w:rPr>
        <w:t> </w:t>
      </w:r>
      <w:r>
        <w:rPr>
          <w:spacing w:val="-3"/>
        </w:rPr>
        <w:t>estado</w:t>
      </w:r>
      <w:r>
        <w:rPr>
          <w:spacing w:val="-21"/>
        </w:rPr>
        <w:t> </w:t>
      </w:r>
      <w:r>
        <w:rPr/>
        <w:t>de</w:t>
      </w:r>
      <w:r>
        <w:rPr>
          <w:spacing w:val="-21"/>
        </w:rPr>
        <w:t> </w:t>
      </w:r>
      <w:r>
        <w:rPr/>
        <w:t>la</w:t>
      </w:r>
      <w:r>
        <w:rPr>
          <w:spacing w:val="-21"/>
        </w:rPr>
        <w:t> </w:t>
      </w:r>
      <w:r>
        <w:rPr>
          <w:spacing w:val="-3"/>
        </w:rPr>
        <w:t>sociedad</w:t>
      </w:r>
      <w:r>
        <w:rPr>
          <w:spacing w:val="-21"/>
        </w:rPr>
        <w:t> </w:t>
      </w:r>
      <w:r>
        <w:rPr/>
        <w:t>de</w:t>
      </w:r>
      <w:r>
        <w:rPr>
          <w:spacing w:val="-21"/>
        </w:rPr>
        <w:t> </w:t>
      </w:r>
      <w:r>
        <w:rPr>
          <w:spacing w:val="-3"/>
        </w:rPr>
        <w:t>conocimiento,</w:t>
      </w:r>
      <w:r>
        <w:rPr>
          <w:spacing w:val="-21"/>
        </w:rPr>
        <w:t> </w:t>
      </w:r>
      <w:r>
        <w:rPr/>
        <w:t>se</w:t>
      </w:r>
      <w:r>
        <w:rPr>
          <w:spacing w:val="-21"/>
        </w:rPr>
        <w:t> </w:t>
      </w:r>
      <w:r>
        <w:rPr>
          <w:spacing w:val="-3"/>
        </w:rPr>
        <w:t>opone</w:t>
      </w:r>
      <w:r>
        <w:rPr>
          <w:spacing w:val="-21"/>
        </w:rPr>
        <w:t> </w:t>
      </w:r>
      <w:r>
        <w:rPr/>
        <w:t>el</w:t>
      </w:r>
      <w:r>
        <w:rPr>
          <w:spacing w:val="-21"/>
        </w:rPr>
        <w:t> </w:t>
      </w:r>
      <w:r>
        <w:rPr>
          <w:spacing w:val="-3"/>
        </w:rPr>
        <w:t>politólogo italiano </w:t>
      </w:r>
      <w:r>
        <w:rPr>
          <w:spacing w:val="-4"/>
        </w:rPr>
        <w:t>Giovanni </w:t>
      </w:r>
      <w:r>
        <w:rPr>
          <w:spacing w:val="-3"/>
        </w:rPr>
        <w:t>Sartori (2005: 75), quien entiende </w:t>
      </w:r>
      <w:r>
        <w:rPr/>
        <w:t>el </w:t>
      </w:r>
      <w:r>
        <w:rPr>
          <w:spacing w:val="-3"/>
        </w:rPr>
        <w:t>multiculturalismo como un </w:t>
      </w:r>
      <w:r>
        <w:rPr>
          <w:spacing w:val="-4"/>
        </w:rPr>
        <w:t>proyecto</w:t>
      </w:r>
      <w:r>
        <w:rPr>
          <w:spacing w:val="-37"/>
        </w:rPr>
        <w:t> </w:t>
      </w:r>
      <w:r>
        <w:rPr/>
        <w:t>que</w:t>
      </w:r>
      <w:r>
        <w:rPr>
          <w:spacing w:val="-37"/>
        </w:rPr>
        <w:t> </w:t>
      </w:r>
      <w:r>
        <w:rPr>
          <w:spacing w:val="-3"/>
        </w:rPr>
        <w:t>presenta</w:t>
      </w:r>
      <w:r>
        <w:rPr>
          <w:spacing w:val="-37"/>
        </w:rPr>
        <w:t> </w:t>
      </w:r>
      <w:r>
        <w:rPr/>
        <w:t>la</w:t>
      </w:r>
      <w:r>
        <w:rPr>
          <w:spacing w:val="-37"/>
        </w:rPr>
        <w:t> </w:t>
      </w:r>
      <w:r>
        <w:rPr>
          <w:spacing w:val="-3"/>
        </w:rPr>
        <w:t>sociedad</w:t>
      </w:r>
      <w:r>
        <w:rPr>
          <w:spacing w:val="-37"/>
        </w:rPr>
        <w:t> </w:t>
      </w:r>
      <w:r>
        <w:rPr>
          <w:spacing w:val="-3"/>
        </w:rPr>
        <w:t>multicultural</w:t>
      </w:r>
      <w:r>
        <w:rPr>
          <w:spacing w:val="-37"/>
        </w:rPr>
        <w:t> </w:t>
      </w:r>
      <w:r>
        <w:rPr>
          <w:spacing w:val="-3"/>
        </w:rPr>
        <w:t>como</w:t>
      </w:r>
      <w:r>
        <w:rPr>
          <w:spacing w:val="-37"/>
        </w:rPr>
        <w:t> </w:t>
      </w:r>
      <w:r>
        <w:rPr/>
        <w:t>una</w:t>
      </w:r>
      <w:r>
        <w:rPr>
          <w:spacing w:val="-37"/>
        </w:rPr>
        <w:t> </w:t>
      </w:r>
      <w:r>
        <w:rPr>
          <w:spacing w:val="-3"/>
        </w:rPr>
        <w:t>especie</w:t>
      </w:r>
      <w:r>
        <w:rPr>
          <w:spacing w:val="-37"/>
        </w:rPr>
        <w:t> </w:t>
      </w:r>
      <w:r>
        <w:rPr/>
        <w:t>de</w:t>
      </w:r>
      <w:r>
        <w:rPr>
          <w:spacing w:val="-37"/>
        </w:rPr>
        <w:t> </w:t>
      </w:r>
      <w:r>
        <w:rPr>
          <w:spacing w:val="-3"/>
        </w:rPr>
        <w:t>totalidad:</w:t>
      </w:r>
      <w:r>
        <w:rPr>
          <w:spacing w:val="-37"/>
        </w:rPr>
        <w:t> </w:t>
      </w:r>
      <w:r>
        <w:rPr>
          <w:spacing w:val="-3"/>
        </w:rPr>
        <w:t>“El</w:t>
      </w:r>
      <w:r>
        <w:rPr>
          <w:spacing w:val="-37"/>
        </w:rPr>
        <w:t> </w:t>
      </w:r>
      <w:r>
        <w:rPr>
          <w:spacing w:val="-3"/>
        </w:rPr>
        <w:t>mul- ticulturalismo</w:t>
      </w:r>
      <w:r>
        <w:rPr>
          <w:spacing w:val="-12"/>
        </w:rPr>
        <w:t> </w:t>
      </w:r>
      <w:r>
        <w:rPr/>
        <w:t>es</w:t>
      </w:r>
      <w:r>
        <w:rPr>
          <w:spacing w:val="-12"/>
        </w:rPr>
        <w:t> </w:t>
      </w:r>
      <w:r>
        <w:rPr/>
        <w:t>un</w:t>
      </w:r>
      <w:r>
        <w:rPr>
          <w:spacing w:val="-12"/>
        </w:rPr>
        <w:t> </w:t>
      </w:r>
      <w:r>
        <w:rPr>
          <w:spacing w:val="-4"/>
        </w:rPr>
        <w:t>proyecto</w:t>
      </w:r>
      <w:r>
        <w:rPr>
          <w:spacing w:val="-12"/>
        </w:rPr>
        <w:t> </w:t>
      </w:r>
      <w:r>
        <w:rPr/>
        <w:t>en</w:t>
      </w:r>
      <w:r>
        <w:rPr>
          <w:spacing w:val="-12"/>
        </w:rPr>
        <w:t> </w:t>
      </w:r>
      <w:r>
        <w:rPr/>
        <w:t>el</w:t>
      </w:r>
      <w:r>
        <w:rPr>
          <w:spacing w:val="-12"/>
        </w:rPr>
        <w:t> </w:t>
      </w:r>
      <w:r>
        <w:rPr>
          <w:spacing w:val="-3"/>
        </w:rPr>
        <w:t>sentido</w:t>
      </w:r>
      <w:r>
        <w:rPr>
          <w:spacing w:val="-12"/>
        </w:rPr>
        <w:t> </w:t>
      </w:r>
      <w:r>
        <w:rPr>
          <w:spacing w:val="-3"/>
        </w:rPr>
        <w:t>propio</w:t>
      </w:r>
      <w:r>
        <w:rPr>
          <w:spacing w:val="-12"/>
        </w:rPr>
        <w:t> </w:t>
      </w:r>
      <w:r>
        <w:rPr/>
        <w:t>de</w:t>
      </w:r>
      <w:r>
        <w:rPr>
          <w:spacing w:val="-12"/>
        </w:rPr>
        <w:t> </w:t>
      </w:r>
      <w:r>
        <w:rPr/>
        <w:t>la</w:t>
      </w:r>
      <w:r>
        <w:rPr>
          <w:spacing w:val="-12"/>
        </w:rPr>
        <w:t> </w:t>
      </w:r>
      <w:r>
        <w:rPr>
          <w:spacing w:val="-3"/>
        </w:rPr>
        <w:t>palabra,</w:t>
      </w:r>
      <w:r>
        <w:rPr>
          <w:spacing w:val="-12"/>
        </w:rPr>
        <w:t> </w:t>
      </w:r>
      <w:r>
        <w:rPr>
          <w:spacing w:val="-3"/>
        </w:rPr>
        <w:t>dado</w:t>
      </w:r>
      <w:r>
        <w:rPr>
          <w:spacing w:val="-12"/>
        </w:rPr>
        <w:t> </w:t>
      </w:r>
      <w:r>
        <w:rPr/>
        <w:t>que</w:t>
      </w:r>
      <w:r>
        <w:rPr>
          <w:spacing w:val="-12"/>
        </w:rPr>
        <w:t> </w:t>
      </w:r>
      <w:r>
        <w:rPr>
          <w:spacing w:val="-3"/>
        </w:rPr>
        <w:t>presenta</w:t>
      </w:r>
      <w:r>
        <w:rPr>
          <w:spacing w:val="-12"/>
        </w:rPr>
        <w:t> </w:t>
      </w:r>
      <w:r>
        <w:rPr>
          <w:spacing w:val="-3"/>
        </w:rPr>
        <w:t>la visión</w:t>
      </w:r>
      <w:r>
        <w:rPr>
          <w:spacing w:val="-29"/>
        </w:rPr>
        <w:t> </w:t>
      </w:r>
      <w:r>
        <w:rPr/>
        <w:t>de</w:t>
      </w:r>
      <w:r>
        <w:rPr>
          <w:spacing w:val="-29"/>
        </w:rPr>
        <w:t> </w:t>
      </w:r>
      <w:r>
        <w:rPr/>
        <w:t>una</w:t>
      </w:r>
      <w:r>
        <w:rPr>
          <w:spacing w:val="-29"/>
        </w:rPr>
        <w:t> </w:t>
      </w:r>
      <w:r>
        <w:rPr>
          <w:spacing w:val="-3"/>
        </w:rPr>
        <w:t>sociedad</w:t>
      </w:r>
      <w:r>
        <w:rPr>
          <w:spacing w:val="-29"/>
        </w:rPr>
        <w:t> </w:t>
      </w:r>
      <w:r>
        <w:rPr>
          <w:spacing w:val="-3"/>
        </w:rPr>
        <w:t>nueva</w:t>
      </w:r>
      <w:r>
        <w:rPr>
          <w:spacing w:val="-29"/>
        </w:rPr>
        <w:t> </w:t>
      </w:r>
      <w:r>
        <w:rPr/>
        <w:t>y</w:t>
      </w:r>
      <w:r>
        <w:rPr>
          <w:spacing w:val="-29"/>
        </w:rPr>
        <w:t> </w:t>
      </w:r>
      <w:r>
        <w:rPr>
          <w:spacing w:val="-3"/>
        </w:rPr>
        <w:t>planea</w:t>
      </w:r>
      <w:r>
        <w:rPr>
          <w:spacing w:val="-29"/>
        </w:rPr>
        <w:t> </w:t>
      </w:r>
      <w:r>
        <w:rPr>
          <w:spacing w:val="-3"/>
        </w:rPr>
        <w:t>realizarla.</w:t>
      </w:r>
      <w:r>
        <w:rPr>
          <w:spacing w:val="-29"/>
        </w:rPr>
        <w:t> </w:t>
      </w:r>
      <w:r>
        <w:rPr/>
        <w:t>Al</w:t>
      </w:r>
      <w:r>
        <w:rPr>
          <w:spacing w:val="-29"/>
        </w:rPr>
        <w:t> </w:t>
      </w:r>
      <w:r>
        <w:rPr>
          <w:spacing w:val="-3"/>
        </w:rPr>
        <w:t>mismo</w:t>
      </w:r>
      <w:r>
        <w:rPr>
          <w:spacing w:val="-29"/>
        </w:rPr>
        <w:t> </w:t>
      </w:r>
      <w:r>
        <w:rPr>
          <w:spacing w:val="-3"/>
        </w:rPr>
        <w:t>tiempo</w:t>
      </w:r>
      <w:r>
        <w:rPr>
          <w:spacing w:val="-29"/>
        </w:rPr>
        <w:t> </w:t>
      </w:r>
      <w:r>
        <w:rPr>
          <w:spacing w:val="-3"/>
        </w:rPr>
        <w:t>también</w:t>
      </w:r>
      <w:r>
        <w:rPr>
          <w:spacing w:val="-29"/>
        </w:rPr>
        <w:t> </w:t>
      </w:r>
      <w:r>
        <w:rPr>
          <w:spacing w:val="-3"/>
        </w:rPr>
        <w:t>produce</w:t>
      </w:r>
      <w:r>
        <w:rPr>
          <w:spacing w:val="-29"/>
        </w:rPr>
        <w:t> </w:t>
      </w:r>
      <w:r>
        <w:rPr>
          <w:spacing w:val="-3"/>
        </w:rPr>
        <w:t>la</w:t>
      </w:r>
    </w:p>
    <w:p>
      <w:pPr>
        <w:pStyle w:val="BodyText"/>
        <w:rPr>
          <w:sz w:val="20"/>
        </w:rPr>
      </w:pPr>
    </w:p>
    <w:p>
      <w:pPr>
        <w:pStyle w:val="BodyText"/>
        <w:spacing w:before="11"/>
        <w:rPr>
          <w:sz w:val="10"/>
        </w:rPr>
      </w:pPr>
      <w:r>
        <w:rPr/>
        <w:pict>
          <v:line style="position:absolute;mso-position-horizontal-relative:page;mso-position-vertical-relative:paragraph;z-index:2248;mso-wrap-distance-left:0;mso-wrap-distance-right:0" from="54pt,8.50883pt" to="101.906pt,8.50883pt" stroked="true" strokeweight=".5pt" strokecolor="#000000">
            <w10:wrap type="topAndBottom"/>
          </v:line>
        </w:pict>
      </w:r>
    </w:p>
    <w:p>
      <w:pPr>
        <w:spacing w:before="20"/>
        <w:ind w:left="480" w:right="-9" w:firstLine="0"/>
        <w:jc w:val="left"/>
        <w:rPr>
          <w:sz w:val="19"/>
        </w:rPr>
      </w:pPr>
      <w:r>
        <w:rPr>
          <w:position w:val="6"/>
          <w:sz w:val="11"/>
        </w:rPr>
        <w:t>13 </w:t>
      </w:r>
      <w:r>
        <w:rPr>
          <w:sz w:val="19"/>
        </w:rPr>
        <w:t>La reflexión sobre estas cuestiones apareció originalmente en Preissová, Šotola, 2012: 16-18.</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72" w:right="119"/>
        <w:jc w:val="right"/>
      </w:pPr>
      <w:r>
        <w:rPr>
          <w:spacing w:val="-3"/>
        </w:rPr>
        <w:t>alteridad,</w:t>
      </w:r>
      <w:r>
        <w:rPr>
          <w:spacing w:val="-40"/>
        </w:rPr>
        <w:t> </w:t>
      </w:r>
      <w:r>
        <w:rPr/>
        <w:t>la</w:t>
      </w:r>
      <w:r>
        <w:rPr>
          <w:spacing w:val="-40"/>
        </w:rPr>
        <w:t> </w:t>
      </w:r>
      <w:r>
        <w:rPr>
          <w:spacing w:val="-3"/>
        </w:rPr>
        <w:t>crea</w:t>
      </w:r>
      <w:r>
        <w:rPr>
          <w:spacing w:val="-40"/>
        </w:rPr>
        <w:t> </w:t>
      </w:r>
      <w:r>
        <w:rPr/>
        <w:t>al</w:t>
      </w:r>
      <w:r>
        <w:rPr>
          <w:spacing w:val="-40"/>
        </w:rPr>
        <w:t> </w:t>
      </w:r>
      <w:r>
        <w:rPr>
          <w:spacing w:val="-3"/>
        </w:rPr>
        <w:t>enfatizar</w:t>
      </w:r>
      <w:r>
        <w:rPr>
          <w:spacing w:val="-40"/>
        </w:rPr>
        <w:t> </w:t>
      </w:r>
      <w:r>
        <w:rPr/>
        <w:t>la</w:t>
      </w:r>
      <w:r>
        <w:rPr>
          <w:spacing w:val="-40"/>
        </w:rPr>
        <w:t> </w:t>
      </w:r>
      <w:r>
        <w:rPr>
          <w:spacing w:val="-3"/>
        </w:rPr>
        <w:t>visibilización</w:t>
      </w:r>
      <w:r>
        <w:rPr>
          <w:spacing w:val="-40"/>
        </w:rPr>
        <w:t> </w:t>
      </w:r>
      <w:r>
        <w:rPr/>
        <w:t>de</w:t>
      </w:r>
      <w:r>
        <w:rPr>
          <w:spacing w:val="-40"/>
        </w:rPr>
        <w:t> </w:t>
      </w:r>
      <w:r>
        <w:rPr/>
        <w:t>las</w:t>
      </w:r>
      <w:r>
        <w:rPr>
          <w:spacing w:val="-40"/>
        </w:rPr>
        <w:t> </w:t>
      </w:r>
      <w:r>
        <w:rPr>
          <w:spacing w:val="-3"/>
        </w:rPr>
        <w:t>diferencias,</w:t>
      </w:r>
      <w:r>
        <w:rPr>
          <w:spacing w:val="-40"/>
        </w:rPr>
        <w:t> </w:t>
      </w:r>
      <w:r>
        <w:rPr/>
        <w:t>su</w:t>
      </w:r>
      <w:r>
        <w:rPr>
          <w:spacing w:val="-40"/>
        </w:rPr>
        <w:t> </w:t>
      </w:r>
      <w:r>
        <w:rPr>
          <w:spacing w:val="-3"/>
        </w:rPr>
        <w:t>fortalecimiento</w:t>
      </w:r>
      <w:r>
        <w:rPr>
          <w:spacing w:val="-40"/>
        </w:rPr>
        <w:t> </w:t>
      </w:r>
      <w:r>
        <w:rPr>
          <w:spacing w:val="-11"/>
        </w:rPr>
        <w:t>y,</w:t>
      </w:r>
      <w:r>
        <w:rPr>
          <w:spacing w:val="-40"/>
        </w:rPr>
        <w:t> </w:t>
      </w:r>
      <w:r>
        <w:rPr>
          <w:spacing w:val="-3"/>
        </w:rPr>
        <w:t>por</w:t>
      </w:r>
      <w:r>
        <w:rPr>
          <w:spacing w:val="-3"/>
          <w:w w:val="99"/>
        </w:rPr>
        <w:t> </w:t>
      </w:r>
      <w:r>
        <w:rPr>
          <w:spacing w:val="-3"/>
        </w:rPr>
        <w:t>ende,</w:t>
      </w:r>
      <w:r>
        <w:rPr>
          <w:spacing w:val="-25"/>
        </w:rPr>
        <w:t> </w:t>
      </w:r>
      <w:r>
        <w:rPr/>
        <w:t>las</w:t>
      </w:r>
      <w:r>
        <w:rPr>
          <w:spacing w:val="-25"/>
        </w:rPr>
        <w:t> </w:t>
      </w:r>
      <w:r>
        <w:rPr>
          <w:spacing w:val="-5"/>
        </w:rPr>
        <w:t>multiplica”.</w:t>
      </w:r>
      <w:r>
        <w:rPr>
          <w:spacing w:val="-25"/>
        </w:rPr>
        <w:t> </w:t>
      </w:r>
      <w:r>
        <w:rPr>
          <w:spacing w:val="-3"/>
        </w:rPr>
        <w:t>Se</w:t>
      </w:r>
      <w:r>
        <w:rPr>
          <w:spacing w:val="-25"/>
        </w:rPr>
        <w:t> </w:t>
      </w:r>
      <w:r>
        <w:rPr>
          <w:spacing w:val="-3"/>
        </w:rPr>
        <w:t>considera</w:t>
      </w:r>
      <w:r>
        <w:rPr>
          <w:spacing w:val="-25"/>
        </w:rPr>
        <w:t> </w:t>
      </w:r>
      <w:r>
        <w:rPr/>
        <w:t>que</w:t>
      </w:r>
      <w:r>
        <w:rPr>
          <w:spacing w:val="-25"/>
        </w:rPr>
        <w:t> </w:t>
      </w:r>
      <w:r>
        <w:rPr>
          <w:spacing w:val="-3"/>
        </w:rPr>
        <w:t>ambos</w:t>
      </w:r>
      <w:r>
        <w:rPr>
          <w:spacing w:val="-25"/>
        </w:rPr>
        <w:t> </w:t>
      </w:r>
      <w:r>
        <w:rPr>
          <w:spacing w:val="-3"/>
        </w:rPr>
        <w:t>autores</w:t>
      </w:r>
      <w:r>
        <w:rPr>
          <w:spacing w:val="-25"/>
        </w:rPr>
        <w:t> </w:t>
      </w:r>
      <w:r>
        <w:rPr>
          <w:spacing w:val="-3"/>
        </w:rPr>
        <w:t>están</w:t>
      </w:r>
      <w:r>
        <w:rPr>
          <w:spacing w:val="-25"/>
        </w:rPr>
        <w:t> </w:t>
      </w:r>
      <w:r>
        <w:rPr/>
        <w:t>en</w:t>
      </w:r>
      <w:r>
        <w:rPr>
          <w:spacing w:val="-25"/>
        </w:rPr>
        <w:t> </w:t>
      </w:r>
      <w:r>
        <w:rPr/>
        <w:t>lo</w:t>
      </w:r>
      <w:r>
        <w:rPr>
          <w:spacing w:val="-25"/>
        </w:rPr>
        <w:t> </w:t>
      </w:r>
      <w:r>
        <w:rPr>
          <w:spacing w:val="-3"/>
        </w:rPr>
        <w:t>cierto.</w:t>
      </w:r>
      <w:r>
        <w:rPr>
          <w:spacing w:val="-25"/>
        </w:rPr>
        <w:t> </w:t>
      </w:r>
      <w:r>
        <w:rPr>
          <w:spacing w:val="-3"/>
        </w:rPr>
        <w:t>Sartori</w:t>
      </w:r>
      <w:r>
        <w:rPr>
          <w:spacing w:val="-25"/>
        </w:rPr>
        <w:t> </w:t>
      </w:r>
      <w:r>
        <w:rPr>
          <w:spacing w:val="-3"/>
        </w:rPr>
        <w:t>(2005:</w:t>
      </w:r>
    </w:p>
    <w:p>
      <w:pPr>
        <w:pStyle w:val="BodyText"/>
        <w:spacing w:line="271" w:lineRule="auto" w:before="2"/>
        <w:ind w:left="72" w:right="117"/>
        <w:jc w:val="right"/>
      </w:pPr>
      <w:r>
        <w:rPr/>
        <w:t>74)</w:t>
      </w:r>
      <w:r>
        <w:rPr>
          <w:spacing w:val="-33"/>
        </w:rPr>
        <w:t> </w:t>
      </w:r>
      <w:r>
        <w:rPr>
          <w:spacing w:val="-3"/>
        </w:rPr>
        <w:t>expresa</w:t>
      </w:r>
      <w:r>
        <w:rPr>
          <w:spacing w:val="-33"/>
        </w:rPr>
        <w:t> </w:t>
      </w:r>
      <w:r>
        <w:rPr/>
        <w:t>que</w:t>
      </w:r>
      <w:r>
        <w:rPr>
          <w:spacing w:val="-33"/>
        </w:rPr>
        <w:t> </w:t>
      </w:r>
      <w:r>
        <w:rPr>
          <w:spacing w:val="-6"/>
        </w:rPr>
        <w:t>“el</w:t>
      </w:r>
      <w:r>
        <w:rPr>
          <w:spacing w:val="-33"/>
        </w:rPr>
        <w:t> </w:t>
      </w:r>
      <w:r>
        <w:rPr>
          <w:spacing w:val="-4"/>
        </w:rPr>
        <w:t>verdadero</w:t>
      </w:r>
      <w:r>
        <w:rPr>
          <w:spacing w:val="-33"/>
        </w:rPr>
        <w:t> </w:t>
      </w:r>
      <w:r>
        <w:rPr>
          <w:spacing w:val="-3"/>
        </w:rPr>
        <w:t>racista</w:t>
      </w:r>
      <w:r>
        <w:rPr>
          <w:spacing w:val="-33"/>
        </w:rPr>
        <w:t> </w:t>
      </w:r>
      <w:r>
        <w:rPr/>
        <w:t>es</w:t>
      </w:r>
      <w:r>
        <w:rPr>
          <w:spacing w:val="-33"/>
        </w:rPr>
        <w:t> </w:t>
      </w:r>
      <w:r>
        <w:rPr/>
        <w:t>el</w:t>
      </w:r>
      <w:r>
        <w:rPr>
          <w:spacing w:val="-33"/>
        </w:rPr>
        <w:t> </w:t>
      </w:r>
      <w:r>
        <w:rPr/>
        <w:t>que</w:t>
      </w:r>
      <w:r>
        <w:rPr>
          <w:spacing w:val="-33"/>
        </w:rPr>
        <w:t> </w:t>
      </w:r>
      <w:r>
        <w:rPr>
          <w:spacing w:val="-4"/>
        </w:rPr>
        <w:t>provoca</w:t>
      </w:r>
      <w:r>
        <w:rPr>
          <w:spacing w:val="-33"/>
        </w:rPr>
        <w:t> </w:t>
      </w:r>
      <w:r>
        <w:rPr/>
        <w:t>el</w:t>
      </w:r>
      <w:r>
        <w:rPr>
          <w:spacing w:val="-33"/>
        </w:rPr>
        <w:t> </w:t>
      </w:r>
      <w:r>
        <w:rPr>
          <w:spacing w:val="-4"/>
        </w:rPr>
        <w:t>racismo”,</w:t>
      </w:r>
      <w:r>
        <w:rPr>
          <w:spacing w:val="-33"/>
        </w:rPr>
        <w:t> </w:t>
      </w:r>
      <w:r>
        <w:rPr>
          <w:spacing w:val="-3"/>
        </w:rPr>
        <w:t>mientras</w:t>
      </w:r>
      <w:r>
        <w:rPr>
          <w:spacing w:val="-33"/>
        </w:rPr>
        <w:t> </w:t>
      </w:r>
      <w:r>
        <w:rPr/>
        <w:t>que</w:t>
      </w:r>
      <w:r>
        <w:rPr>
          <w:spacing w:val="-33"/>
        </w:rPr>
        <w:t> </w:t>
      </w:r>
      <w:r>
        <w:rPr>
          <w:spacing w:val="-3"/>
        </w:rPr>
        <w:t>Cichá</w:t>
      </w:r>
      <w:r>
        <w:rPr>
          <w:spacing w:val="-3"/>
          <w:w w:val="97"/>
        </w:rPr>
        <w:t> </w:t>
      </w:r>
      <w:r>
        <w:rPr>
          <w:spacing w:val="-3"/>
        </w:rPr>
        <w:t>(2007: 227) interpreta </w:t>
      </w:r>
      <w:r>
        <w:rPr/>
        <w:t>el </w:t>
      </w:r>
      <w:r>
        <w:rPr>
          <w:spacing w:val="-3"/>
        </w:rPr>
        <w:t>multiculturalismo como </w:t>
      </w:r>
      <w:r>
        <w:rPr>
          <w:spacing w:val="-6"/>
        </w:rPr>
        <w:t>“el </w:t>
      </w:r>
      <w:r>
        <w:rPr>
          <w:spacing w:val="-3"/>
        </w:rPr>
        <w:t>ideal </w:t>
      </w:r>
      <w:r>
        <w:rPr/>
        <w:t>de la</w:t>
      </w:r>
      <w:r>
        <w:rPr>
          <w:spacing w:val="-5"/>
        </w:rPr>
        <w:t> </w:t>
      </w:r>
      <w:r>
        <w:rPr>
          <w:spacing w:val="-3"/>
        </w:rPr>
        <w:t>tolerancia </w:t>
      </w:r>
      <w:r>
        <w:rPr>
          <w:spacing w:val="-4"/>
        </w:rPr>
        <w:t>realizada</w:t>
      </w:r>
      <w:r>
        <w:rPr>
          <w:spacing w:val="-3"/>
          <w:w w:val="91"/>
        </w:rPr>
        <w:t> </w:t>
      </w:r>
      <w:r>
        <w:rPr/>
        <w:t>y</w:t>
      </w:r>
      <w:r>
        <w:rPr>
          <w:spacing w:val="-8"/>
        </w:rPr>
        <w:t> </w:t>
      </w:r>
      <w:r>
        <w:rPr/>
        <w:t>el</w:t>
      </w:r>
      <w:r>
        <w:rPr>
          <w:spacing w:val="-8"/>
        </w:rPr>
        <w:t> </w:t>
      </w:r>
      <w:r>
        <w:rPr>
          <w:spacing w:val="-3"/>
        </w:rPr>
        <w:t>respeto</w:t>
      </w:r>
      <w:r>
        <w:rPr>
          <w:spacing w:val="-8"/>
        </w:rPr>
        <w:t> </w:t>
      </w:r>
      <w:r>
        <w:rPr>
          <w:spacing w:val="-3"/>
        </w:rPr>
        <w:t>hacia</w:t>
      </w:r>
      <w:r>
        <w:rPr>
          <w:spacing w:val="-8"/>
        </w:rPr>
        <w:t> </w:t>
      </w:r>
      <w:r>
        <w:rPr/>
        <w:t>lo</w:t>
      </w:r>
      <w:r>
        <w:rPr>
          <w:spacing w:val="-8"/>
        </w:rPr>
        <w:t> </w:t>
      </w:r>
      <w:r>
        <w:rPr>
          <w:spacing w:val="-4"/>
        </w:rPr>
        <w:t>diferente”</w:t>
      </w:r>
      <w:r>
        <w:rPr>
          <w:spacing w:val="-8"/>
        </w:rPr>
        <w:t> </w:t>
      </w:r>
      <w:r>
        <w:rPr/>
        <w:t>que</w:t>
      </w:r>
      <w:r>
        <w:rPr>
          <w:spacing w:val="-8"/>
        </w:rPr>
        <w:t> </w:t>
      </w:r>
      <w:r>
        <w:rPr>
          <w:spacing w:val="-3"/>
        </w:rPr>
        <w:t>lleva</w:t>
      </w:r>
      <w:r>
        <w:rPr>
          <w:spacing w:val="-8"/>
        </w:rPr>
        <w:t> </w:t>
      </w:r>
      <w:r>
        <w:rPr/>
        <w:t>a</w:t>
      </w:r>
      <w:r>
        <w:rPr>
          <w:spacing w:val="-8"/>
        </w:rPr>
        <w:t> </w:t>
      </w:r>
      <w:r>
        <w:rPr/>
        <w:t>“la</w:t>
      </w:r>
      <w:r>
        <w:rPr>
          <w:spacing w:val="-8"/>
        </w:rPr>
        <w:t> </w:t>
      </w:r>
      <w:r>
        <w:rPr>
          <w:spacing w:val="-3"/>
        </w:rPr>
        <w:t>formación</w:t>
      </w:r>
      <w:r>
        <w:rPr>
          <w:spacing w:val="-8"/>
        </w:rPr>
        <w:t> </w:t>
      </w:r>
      <w:r>
        <w:rPr/>
        <w:t>de</w:t>
      </w:r>
      <w:r>
        <w:rPr>
          <w:spacing w:val="-8"/>
        </w:rPr>
        <w:t> </w:t>
      </w:r>
      <w:r>
        <w:rPr/>
        <w:t>una</w:t>
      </w:r>
      <w:r>
        <w:rPr>
          <w:spacing w:val="-8"/>
        </w:rPr>
        <w:t> </w:t>
      </w:r>
      <w:r>
        <w:rPr>
          <w:spacing w:val="-3"/>
        </w:rPr>
        <w:t>sociedad</w:t>
      </w:r>
      <w:r>
        <w:rPr>
          <w:spacing w:val="-8"/>
        </w:rPr>
        <w:t> </w:t>
      </w:r>
      <w:r>
        <w:rPr>
          <w:spacing w:val="-3"/>
        </w:rPr>
        <w:t>plural</w:t>
      </w:r>
      <w:r>
        <w:rPr>
          <w:spacing w:val="-8"/>
        </w:rPr>
        <w:t> </w:t>
      </w:r>
      <w:r>
        <w:rPr>
          <w:spacing w:val="-3"/>
        </w:rPr>
        <w:t>que</w:t>
      </w:r>
      <w:r>
        <w:rPr>
          <w:spacing w:val="-3"/>
          <w:w w:val="97"/>
        </w:rPr>
        <w:t> </w:t>
      </w:r>
      <w:r>
        <w:rPr>
          <w:spacing w:val="-3"/>
        </w:rPr>
        <w:t>incluye</w:t>
      </w:r>
      <w:r>
        <w:rPr>
          <w:spacing w:val="-20"/>
        </w:rPr>
        <w:t> </w:t>
      </w:r>
      <w:r>
        <w:rPr/>
        <w:t>una</w:t>
      </w:r>
      <w:r>
        <w:rPr>
          <w:spacing w:val="-20"/>
        </w:rPr>
        <w:t> </w:t>
      </w:r>
      <w:r>
        <w:rPr>
          <w:spacing w:val="-3"/>
        </w:rPr>
        <w:t>gama</w:t>
      </w:r>
      <w:r>
        <w:rPr>
          <w:spacing w:val="-20"/>
        </w:rPr>
        <w:t> </w:t>
      </w:r>
      <w:r>
        <w:rPr/>
        <w:t>de</w:t>
      </w:r>
      <w:r>
        <w:rPr>
          <w:spacing w:val="-20"/>
        </w:rPr>
        <w:t> </w:t>
      </w:r>
      <w:r>
        <w:rPr>
          <w:spacing w:val="-3"/>
        </w:rPr>
        <w:t>diferentes</w:t>
      </w:r>
      <w:r>
        <w:rPr>
          <w:spacing w:val="-20"/>
        </w:rPr>
        <w:t> </w:t>
      </w:r>
      <w:r>
        <w:rPr>
          <w:spacing w:val="-3"/>
        </w:rPr>
        <w:t>grupos</w:t>
      </w:r>
      <w:r>
        <w:rPr>
          <w:spacing w:val="-20"/>
        </w:rPr>
        <w:t> </w:t>
      </w:r>
      <w:r>
        <w:rPr>
          <w:spacing w:val="-4"/>
        </w:rPr>
        <w:t>socioculturales”.</w:t>
      </w:r>
      <w:r>
        <w:rPr>
          <w:spacing w:val="-20"/>
        </w:rPr>
        <w:t> </w:t>
      </w:r>
      <w:r>
        <w:rPr>
          <w:spacing w:val="-3"/>
        </w:rPr>
        <w:t>Sartori</w:t>
      </w:r>
      <w:r>
        <w:rPr>
          <w:spacing w:val="-20"/>
        </w:rPr>
        <w:t> </w:t>
      </w:r>
      <w:r>
        <w:rPr>
          <w:spacing w:val="-3"/>
        </w:rPr>
        <w:t>(2005:</w:t>
      </w:r>
      <w:r>
        <w:rPr>
          <w:spacing w:val="-20"/>
        </w:rPr>
        <w:t> </w:t>
      </w:r>
      <w:r>
        <w:rPr/>
        <w:t>50)</w:t>
      </w:r>
      <w:r>
        <w:rPr>
          <w:spacing w:val="-20"/>
        </w:rPr>
        <w:t> </w:t>
      </w:r>
      <w:r>
        <w:rPr>
          <w:spacing w:val="-3"/>
        </w:rPr>
        <w:t>muestra</w:t>
      </w:r>
      <w:r>
        <w:rPr>
          <w:spacing w:val="-20"/>
        </w:rPr>
        <w:t> </w:t>
      </w:r>
      <w:r>
        <w:rPr>
          <w:spacing w:val="-3"/>
        </w:rPr>
        <w:t>al</w:t>
      </w:r>
      <w:r>
        <w:rPr>
          <w:spacing w:val="-3"/>
          <w:w w:val="90"/>
        </w:rPr>
        <w:t> </w:t>
      </w:r>
      <w:r>
        <w:rPr>
          <w:spacing w:val="-3"/>
          <w:w w:val="95"/>
        </w:rPr>
        <w:t>lector</w:t>
      </w:r>
      <w:r>
        <w:rPr>
          <w:spacing w:val="-15"/>
          <w:w w:val="95"/>
        </w:rPr>
        <w:t> </w:t>
      </w:r>
      <w:r>
        <w:rPr>
          <w:w w:val="95"/>
        </w:rPr>
        <w:t>las</w:t>
      </w:r>
      <w:r>
        <w:rPr>
          <w:spacing w:val="-15"/>
          <w:w w:val="95"/>
        </w:rPr>
        <w:t> </w:t>
      </w:r>
      <w:r>
        <w:rPr>
          <w:spacing w:val="-3"/>
          <w:w w:val="95"/>
        </w:rPr>
        <w:t>salidas</w:t>
      </w:r>
      <w:r>
        <w:rPr>
          <w:spacing w:val="-15"/>
          <w:w w:val="95"/>
        </w:rPr>
        <w:t> </w:t>
      </w:r>
      <w:r>
        <w:rPr>
          <w:w w:val="95"/>
        </w:rPr>
        <w:t>de</w:t>
      </w:r>
      <w:r>
        <w:rPr>
          <w:spacing w:val="-15"/>
          <w:w w:val="95"/>
        </w:rPr>
        <w:t> </w:t>
      </w:r>
      <w:r>
        <w:rPr>
          <w:spacing w:val="-3"/>
          <w:w w:val="95"/>
        </w:rPr>
        <w:t>esta</w:t>
      </w:r>
      <w:r>
        <w:rPr>
          <w:spacing w:val="-15"/>
          <w:w w:val="95"/>
        </w:rPr>
        <w:t> </w:t>
      </w:r>
      <w:r>
        <w:rPr>
          <w:spacing w:val="-3"/>
          <w:w w:val="95"/>
        </w:rPr>
        <w:t>situación</w:t>
      </w:r>
      <w:r>
        <w:rPr>
          <w:spacing w:val="-15"/>
          <w:w w:val="95"/>
        </w:rPr>
        <w:t> </w:t>
      </w:r>
      <w:r>
        <w:rPr>
          <w:spacing w:val="-3"/>
          <w:w w:val="95"/>
        </w:rPr>
        <w:t>paradójica</w:t>
      </w:r>
      <w:r>
        <w:rPr>
          <w:spacing w:val="-15"/>
          <w:w w:val="95"/>
        </w:rPr>
        <w:t> </w:t>
      </w:r>
      <w:r>
        <w:rPr>
          <w:w w:val="95"/>
        </w:rPr>
        <w:t>al</w:t>
      </w:r>
      <w:r>
        <w:rPr>
          <w:spacing w:val="-15"/>
          <w:w w:val="95"/>
        </w:rPr>
        <w:t> </w:t>
      </w:r>
      <w:r>
        <w:rPr>
          <w:spacing w:val="-3"/>
          <w:w w:val="95"/>
        </w:rPr>
        <w:t>explicar</w:t>
      </w:r>
      <w:r>
        <w:rPr>
          <w:spacing w:val="-15"/>
          <w:w w:val="95"/>
        </w:rPr>
        <w:t> </w:t>
      </w:r>
      <w:r>
        <w:rPr>
          <w:w w:val="95"/>
        </w:rPr>
        <w:t>que</w:t>
      </w:r>
      <w:r>
        <w:rPr>
          <w:spacing w:val="-15"/>
          <w:w w:val="95"/>
        </w:rPr>
        <w:t> </w:t>
      </w:r>
      <w:r>
        <w:rPr>
          <w:w w:val="95"/>
        </w:rPr>
        <w:t>la</w:t>
      </w:r>
      <w:r>
        <w:rPr>
          <w:spacing w:val="-15"/>
          <w:w w:val="95"/>
        </w:rPr>
        <w:t> </w:t>
      </w:r>
      <w:r>
        <w:rPr>
          <w:spacing w:val="-3"/>
          <w:w w:val="95"/>
        </w:rPr>
        <w:t>idea</w:t>
      </w:r>
      <w:r>
        <w:rPr>
          <w:spacing w:val="-15"/>
          <w:w w:val="95"/>
        </w:rPr>
        <w:t> </w:t>
      </w:r>
      <w:r>
        <w:rPr>
          <w:w w:val="95"/>
        </w:rPr>
        <w:t>del</w:t>
      </w:r>
      <w:r>
        <w:rPr>
          <w:spacing w:val="-15"/>
          <w:w w:val="95"/>
        </w:rPr>
        <w:t> </w:t>
      </w:r>
      <w:r>
        <w:rPr>
          <w:spacing w:val="-3"/>
          <w:w w:val="95"/>
        </w:rPr>
        <w:t>multiculturalismo</w:t>
      </w:r>
      <w:r>
        <w:rPr>
          <w:spacing w:val="-3"/>
          <w:w w:val="97"/>
        </w:rPr>
        <w:t> </w:t>
      </w:r>
      <w:r>
        <w:rPr>
          <w:spacing w:val="-3"/>
        </w:rPr>
        <w:t>tiene</w:t>
      </w:r>
      <w:r>
        <w:rPr>
          <w:spacing w:val="-11"/>
        </w:rPr>
        <w:t> </w:t>
      </w:r>
      <w:r>
        <w:rPr/>
        <w:t>una</w:t>
      </w:r>
      <w:r>
        <w:rPr>
          <w:spacing w:val="-11"/>
        </w:rPr>
        <w:t> </w:t>
      </w:r>
      <w:r>
        <w:rPr>
          <w:spacing w:val="-3"/>
        </w:rPr>
        <w:t>dimensión</w:t>
      </w:r>
      <w:r>
        <w:rPr>
          <w:spacing w:val="-11"/>
        </w:rPr>
        <w:t> </w:t>
      </w:r>
      <w:r>
        <w:rPr>
          <w:spacing w:val="-3"/>
        </w:rPr>
        <w:t>histórico-cultural,</w:t>
      </w:r>
      <w:r>
        <w:rPr>
          <w:spacing w:val="-11"/>
        </w:rPr>
        <w:t> </w:t>
      </w:r>
      <w:r>
        <w:rPr/>
        <w:t>la</w:t>
      </w:r>
      <w:r>
        <w:rPr>
          <w:spacing w:val="-11"/>
        </w:rPr>
        <w:t> </w:t>
      </w:r>
      <w:r>
        <w:rPr/>
        <w:t>que</w:t>
      </w:r>
      <w:r>
        <w:rPr>
          <w:spacing w:val="-11"/>
        </w:rPr>
        <w:t> </w:t>
      </w:r>
      <w:r>
        <w:rPr/>
        <w:t>se</w:t>
      </w:r>
      <w:r>
        <w:rPr>
          <w:spacing w:val="-11"/>
        </w:rPr>
        <w:t> </w:t>
      </w:r>
      <w:r>
        <w:rPr>
          <w:spacing w:val="-3"/>
        </w:rPr>
        <w:t>encuentra</w:t>
      </w:r>
      <w:r>
        <w:rPr>
          <w:spacing w:val="-11"/>
        </w:rPr>
        <w:t> </w:t>
      </w:r>
      <w:r>
        <w:rPr/>
        <w:t>en</w:t>
      </w:r>
      <w:r>
        <w:rPr>
          <w:spacing w:val="-11"/>
        </w:rPr>
        <w:t> </w:t>
      </w:r>
      <w:r>
        <w:rPr>
          <w:spacing w:val="-3"/>
        </w:rPr>
        <w:t>oposición</w:t>
      </w:r>
      <w:r>
        <w:rPr>
          <w:spacing w:val="-11"/>
        </w:rPr>
        <w:t> </w:t>
      </w:r>
      <w:r>
        <w:rPr/>
        <w:t>al</w:t>
      </w:r>
      <w:r>
        <w:rPr>
          <w:spacing w:val="-11"/>
        </w:rPr>
        <w:t> </w:t>
      </w:r>
      <w:r>
        <w:rPr>
          <w:spacing w:val="-5"/>
        </w:rPr>
        <w:t>“pluralis-</w:t>
      </w:r>
      <w:r>
        <w:rPr>
          <w:w w:val="96"/>
        </w:rPr>
        <w:t> </w:t>
      </w:r>
      <w:r>
        <w:rPr>
          <w:spacing w:val="-6"/>
        </w:rPr>
        <w:t>mo”</w:t>
      </w:r>
      <w:r>
        <w:rPr>
          <w:spacing w:val="-22"/>
        </w:rPr>
        <w:t> </w:t>
      </w:r>
      <w:r>
        <w:rPr>
          <w:spacing w:val="-3"/>
        </w:rPr>
        <w:t>entendido</w:t>
      </w:r>
      <w:r>
        <w:rPr>
          <w:spacing w:val="-22"/>
        </w:rPr>
        <w:t> </w:t>
      </w:r>
      <w:r>
        <w:rPr>
          <w:spacing w:val="-3"/>
        </w:rPr>
        <w:t>como</w:t>
      </w:r>
      <w:r>
        <w:rPr>
          <w:spacing w:val="-22"/>
        </w:rPr>
        <w:t> </w:t>
      </w:r>
      <w:r>
        <w:rPr/>
        <w:t>la</w:t>
      </w:r>
      <w:r>
        <w:rPr>
          <w:spacing w:val="-22"/>
        </w:rPr>
        <w:t> </w:t>
      </w:r>
      <w:r>
        <w:rPr>
          <w:spacing w:val="-3"/>
        </w:rPr>
        <w:t>base</w:t>
      </w:r>
      <w:r>
        <w:rPr>
          <w:spacing w:val="-22"/>
        </w:rPr>
        <w:t> </w:t>
      </w:r>
      <w:r>
        <w:rPr/>
        <w:t>de</w:t>
      </w:r>
      <w:r>
        <w:rPr>
          <w:spacing w:val="-22"/>
        </w:rPr>
        <w:t> </w:t>
      </w:r>
      <w:r>
        <w:rPr/>
        <w:t>las</w:t>
      </w:r>
      <w:r>
        <w:rPr>
          <w:spacing w:val="-22"/>
        </w:rPr>
        <w:t> </w:t>
      </w:r>
      <w:r>
        <w:rPr>
          <w:spacing w:val="-3"/>
        </w:rPr>
        <w:t>sociedades</w:t>
      </w:r>
      <w:r>
        <w:rPr>
          <w:spacing w:val="-22"/>
        </w:rPr>
        <w:t> </w:t>
      </w:r>
      <w:r>
        <w:rPr>
          <w:spacing w:val="-3"/>
        </w:rPr>
        <w:t>abiertas.</w:t>
      </w:r>
      <w:r>
        <w:rPr>
          <w:spacing w:val="-22"/>
        </w:rPr>
        <w:t> </w:t>
      </w:r>
      <w:r>
        <w:rPr>
          <w:spacing w:val="-4"/>
        </w:rPr>
        <w:t>Europa</w:t>
      </w:r>
      <w:r>
        <w:rPr>
          <w:spacing w:val="-22"/>
        </w:rPr>
        <w:t> </w:t>
      </w:r>
      <w:r>
        <w:rPr/>
        <w:t>y</w:t>
      </w:r>
      <w:r>
        <w:rPr>
          <w:spacing w:val="-22"/>
        </w:rPr>
        <w:t> </w:t>
      </w:r>
      <w:r>
        <w:rPr/>
        <w:t>la</w:t>
      </w:r>
      <w:r>
        <w:rPr>
          <w:spacing w:val="-22"/>
        </w:rPr>
        <w:t> </w:t>
      </w:r>
      <w:r>
        <w:rPr>
          <w:spacing w:val="-3"/>
        </w:rPr>
        <w:t>identidad</w:t>
      </w:r>
      <w:r>
        <w:rPr>
          <w:spacing w:val="-22"/>
        </w:rPr>
        <w:t> </w:t>
      </w:r>
      <w:r>
        <w:rPr>
          <w:spacing w:val="-4"/>
        </w:rPr>
        <w:t>europea</w:t>
      </w:r>
      <w:r>
        <w:rPr>
          <w:spacing w:val="-3"/>
          <w:w w:val="94"/>
        </w:rPr>
        <w:t> </w:t>
      </w:r>
      <w:r>
        <w:rPr>
          <w:spacing w:val="-3"/>
        </w:rPr>
        <w:t>están</w:t>
      </w:r>
      <w:r>
        <w:rPr>
          <w:spacing w:val="-35"/>
        </w:rPr>
        <w:t> </w:t>
      </w:r>
      <w:r>
        <w:rPr>
          <w:spacing w:val="-3"/>
        </w:rPr>
        <w:t>asentadas</w:t>
      </w:r>
      <w:r>
        <w:rPr>
          <w:spacing w:val="-35"/>
        </w:rPr>
        <w:t> </w:t>
      </w:r>
      <w:r>
        <w:rPr/>
        <w:t>en</w:t>
      </w:r>
      <w:r>
        <w:rPr>
          <w:spacing w:val="-35"/>
        </w:rPr>
        <w:t> </w:t>
      </w:r>
      <w:r>
        <w:rPr/>
        <w:t>la</w:t>
      </w:r>
      <w:r>
        <w:rPr>
          <w:spacing w:val="-35"/>
        </w:rPr>
        <w:t> </w:t>
      </w:r>
      <w:r>
        <w:rPr>
          <w:spacing w:val="-3"/>
        </w:rPr>
        <w:t>pluralidad</w:t>
      </w:r>
      <w:r>
        <w:rPr>
          <w:spacing w:val="-35"/>
        </w:rPr>
        <w:t> </w:t>
      </w:r>
      <w:r>
        <w:rPr>
          <w:spacing w:val="-3"/>
        </w:rPr>
        <w:t>lingüística</w:t>
      </w:r>
      <w:r>
        <w:rPr>
          <w:spacing w:val="-35"/>
        </w:rPr>
        <w:t> </w:t>
      </w:r>
      <w:r>
        <w:rPr/>
        <w:t>y</w:t>
      </w:r>
      <w:r>
        <w:rPr>
          <w:spacing w:val="-35"/>
        </w:rPr>
        <w:t> </w:t>
      </w:r>
      <w:r>
        <w:rPr>
          <w:spacing w:val="-3"/>
        </w:rPr>
        <w:t>étnica,</w:t>
      </w:r>
      <w:r>
        <w:rPr>
          <w:spacing w:val="-35"/>
        </w:rPr>
        <w:t> </w:t>
      </w:r>
      <w:r>
        <w:rPr/>
        <w:t>a</w:t>
      </w:r>
      <w:r>
        <w:rPr>
          <w:spacing w:val="-35"/>
        </w:rPr>
        <w:t> </w:t>
      </w:r>
      <w:r>
        <w:rPr/>
        <w:t>la</w:t>
      </w:r>
      <w:r>
        <w:rPr>
          <w:spacing w:val="-35"/>
        </w:rPr>
        <w:t> </w:t>
      </w:r>
      <w:r>
        <w:rPr/>
        <w:t>que</w:t>
      </w:r>
      <w:r>
        <w:rPr>
          <w:spacing w:val="-35"/>
        </w:rPr>
        <w:t> </w:t>
      </w:r>
      <w:r>
        <w:rPr>
          <w:spacing w:val="-3"/>
        </w:rPr>
        <w:t>corresponde</w:t>
      </w:r>
      <w:r>
        <w:rPr>
          <w:spacing w:val="-35"/>
        </w:rPr>
        <w:t> </w:t>
      </w:r>
      <w:r>
        <w:rPr/>
        <w:t>el</w:t>
      </w:r>
      <w:r>
        <w:rPr>
          <w:spacing w:val="-35"/>
        </w:rPr>
        <w:t> </w:t>
      </w:r>
      <w:r>
        <w:rPr>
          <w:spacing w:val="-4"/>
        </w:rPr>
        <w:t>intercambio</w:t>
      </w:r>
      <w:r>
        <w:rPr>
          <w:spacing w:val="-3"/>
          <w:w w:val="96"/>
        </w:rPr>
        <w:t> </w:t>
      </w:r>
      <w:r>
        <w:rPr>
          <w:spacing w:val="-3"/>
        </w:rPr>
        <w:t>intercultural</w:t>
      </w:r>
      <w:r>
        <w:rPr>
          <w:spacing w:val="-23"/>
        </w:rPr>
        <w:t> </w:t>
      </w:r>
      <w:r>
        <w:rPr>
          <w:spacing w:val="-3"/>
        </w:rPr>
        <w:t>(interculturalismo)</w:t>
      </w:r>
      <w:r>
        <w:rPr>
          <w:spacing w:val="-23"/>
        </w:rPr>
        <w:t> </w:t>
      </w:r>
      <w:r>
        <w:rPr/>
        <w:t>y</w:t>
      </w:r>
      <w:r>
        <w:rPr>
          <w:spacing w:val="-23"/>
        </w:rPr>
        <w:t> </w:t>
      </w:r>
      <w:r>
        <w:rPr/>
        <w:t>no</w:t>
      </w:r>
      <w:r>
        <w:rPr>
          <w:spacing w:val="-23"/>
        </w:rPr>
        <w:t> </w:t>
      </w:r>
      <w:r>
        <w:rPr/>
        <w:t>a</w:t>
      </w:r>
      <w:r>
        <w:rPr>
          <w:spacing w:val="-23"/>
        </w:rPr>
        <w:t> </w:t>
      </w:r>
      <w:r>
        <w:rPr/>
        <w:t>la</w:t>
      </w:r>
      <w:r>
        <w:rPr>
          <w:spacing w:val="-23"/>
        </w:rPr>
        <w:t> </w:t>
      </w:r>
      <w:r>
        <w:rPr>
          <w:spacing w:val="-4"/>
        </w:rPr>
        <w:t>“sociedad</w:t>
      </w:r>
      <w:r>
        <w:rPr>
          <w:spacing w:val="-23"/>
        </w:rPr>
        <w:t> </w:t>
      </w:r>
      <w:r>
        <w:rPr>
          <w:spacing w:val="-3"/>
        </w:rPr>
        <w:t>multicultural”</w:t>
      </w:r>
      <w:r>
        <w:rPr>
          <w:spacing w:val="-23"/>
        </w:rPr>
        <w:t> </w:t>
      </w:r>
      <w:r>
        <w:rPr/>
        <w:t>que</w:t>
      </w:r>
      <w:r>
        <w:rPr>
          <w:spacing w:val="-23"/>
        </w:rPr>
        <w:t> </w:t>
      </w:r>
      <w:r>
        <w:rPr/>
        <w:t>de</w:t>
      </w:r>
      <w:r>
        <w:rPr>
          <w:spacing w:val="-23"/>
        </w:rPr>
        <w:t> </w:t>
      </w:r>
      <w:r>
        <w:rPr>
          <w:spacing w:val="-3"/>
        </w:rPr>
        <w:t>cierto</w:t>
      </w:r>
      <w:r>
        <w:rPr>
          <w:spacing w:val="-23"/>
        </w:rPr>
        <w:t> </w:t>
      </w:r>
      <w:r>
        <w:rPr>
          <w:spacing w:val="-3"/>
        </w:rPr>
        <w:t>modo</w:t>
      </w:r>
      <w:r>
        <w:rPr>
          <w:spacing w:val="-3"/>
          <w:w w:val="99"/>
        </w:rPr>
        <w:t> </w:t>
      </w:r>
      <w:r>
        <w:rPr/>
        <w:t>se</w:t>
      </w:r>
      <w:r>
        <w:rPr>
          <w:spacing w:val="-26"/>
        </w:rPr>
        <w:t> </w:t>
      </w:r>
      <w:r>
        <w:rPr>
          <w:spacing w:val="-3"/>
        </w:rPr>
        <w:t>inclina</w:t>
      </w:r>
      <w:r>
        <w:rPr>
          <w:spacing w:val="-26"/>
        </w:rPr>
        <w:t> </w:t>
      </w:r>
      <w:r>
        <w:rPr>
          <w:spacing w:val="-3"/>
        </w:rPr>
        <w:t>hacia</w:t>
      </w:r>
      <w:r>
        <w:rPr>
          <w:spacing w:val="-26"/>
        </w:rPr>
        <w:t> </w:t>
      </w:r>
      <w:r>
        <w:rPr/>
        <w:t>el</w:t>
      </w:r>
      <w:r>
        <w:rPr>
          <w:spacing w:val="-26"/>
        </w:rPr>
        <w:t> </w:t>
      </w:r>
      <w:r>
        <w:rPr>
          <w:spacing w:val="-3"/>
        </w:rPr>
        <w:t>reconocimiento</w:t>
      </w:r>
      <w:r>
        <w:rPr>
          <w:spacing w:val="-26"/>
        </w:rPr>
        <w:t> </w:t>
      </w:r>
      <w:r>
        <w:rPr>
          <w:spacing w:val="-3"/>
        </w:rPr>
        <w:t>totalitario</w:t>
      </w:r>
      <w:r>
        <w:rPr>
          <w:spacing w:val="-26"/>
        </w:rPr>
        <w:t> </w:t>
      </w:r>
      <w:r>
        <w:rPr/>
        <w:t>de</w:t>
      </w:r>
      <w:r>
        <w:rPr>
          <w:spacing w:val="-26"/>
        </w:rPr>
        <w:t> </w:t>
      </w:r>
      <w:r>
        <w:rPr/>
        <w:t>una</w:t>
      </w:r>
      <w:r>
        <w:rPr>
          <w:spacing w:val="-26"/>
        </w:rPr>
        <w:t> </w:t>
      </w:r>
      <w:r>
        <w:rPr>
          <w:spacing w:val="-3"/>
        </w:rPr>
        <w:t>visión</w:t>
      </w:r>
      <w:r>
        <w:rPr>
          <w:spacing w:val="-26"/>
        </w:rPr>
        <w:t> </w:t>
      </w:r>
      <w:r>
        <w:rPr/>
        <w:t>de</w:t>
      </w:r>
      <w:r>
        <w:rPr>
          <w:spacing w:val="-26"/>
        </w:rPr>
        <w:t> </w:t>
      </w:r>
      <w:r>
        <w:rPr>
          <w:spacing w:val="-3"/>
        </w:rPr>
        <w:t>convivencia</w:t>
      </w:r>
      <w:r>
        <w:rPr>
          <w:spacing w:val="-26"/>
        </w:rPr>
        <w:t> </w:t>
      </w:r>
      <w:r>
        <w:rPr>
          <w:spacing w:val="-3"/>
        </w:rPr>
        <w:t>multiétnica</w:t>
      </w:r>
      <w:r>
        <w:rPr>
          <w:spacing w:val="-3"/>
          <w:w w:val="97"/>
        </w:rPr>
        <w:t> </w:t>
      </w:r>
      <w:r>
        <w:rPr>
          <w:spacing w:val="-3"/>
          <w:w w:val="95"/>
        </w:rPr>
        <w:t>dentro</w:t>
      </w:r>
      <w:r>
        <w:rPr>
          <w:spacing w:val="-17"/>
          <w:w w:val="95"/>
        </w:rPr>
        <w:t> </w:t>
      </w:r>
      <w:r>
        <w:rPr>
          <w:w w:val="95"/>
        </w:rPr>
        <w:t>de</w:t>
      </w:r>
      <w:r>
        <w:rPr>
          <w:spacing w:val="-17"/>
          <w:w w:val="95"/>
        </w:rPr>
        <w:t> </w:t>
      </w:r>
      <w:r>
        <w:rPr>
          <w:w w:val="95"/>
        </w:rPr>
        <w:t>los</w:t>
      </w:r>
      <w:r>
        <w:rPr>
          <w:spacing w:val="-17"/>
          <w:w w:val="95"/>
        </w:rPr>
        <w:t> </w:t>
      </w:r>
      <w:r>
        <w:rPr>
          <w:spacing w:val="-3"/>
          <w:w w:val="95"/>
        </w:rPr>
        <w:t>estados</w:t>
      </w:r>
      <w:r>
        <w:rPr>
          <w:spacing w:val="-17"/>
          <w:w w:val="95"/>
        </w:rPr>
        <w:t> </w:t>
      </w:r>
      <w:r>
        <w:rPr>
          <w:spacing w:val="-3"/>
          <w:w w:val="95"/>
        </w:rPr>
        <w:t>nacionales</w:t>
      </w:r>
      <w:r>
        <w:rPr>
          <w:spacing w:val="-17"/>
          <w:w w:val="95"/>
        </w:rPr>
        <w:t> </w:t>
      </w:r>
      <w:r>
        <w:rPr>
          <w:spacing w:val="-3"/>
          <w:w w:val="95"/>
        </w:rPr>
        <w:t>originales</w:t>
      </w:r>
      <w:r>
        <w:rPr>
          <w:spacing w:val="-17"/>
          <w:w w:val="95"/>
        </w:rPr>
        <w:t> </w:t>
      </w:r>
      <w:r>
        <w:rPr>
          <w:w w:val="95"/>
        </w:rPr>
        <w:t>y</w:t>
      </w:r>
      <w:r>
        <w:rPr>
          <w:spacing w:val="-17"/>
          <w:w w:val="95"/>
        </w:rPr>
        <w:t> </w:t>
      </w:r>
      <w:r>
        <w:rPr>
          <w:w w:val="95"/>
        </w:rPr>
        <w:t>las</w:t>
      </w:r>
      <w:r>
        <w:rPr>
          <w:spacing w:val="-17"/>
          <w:w w:val="95"/>
        </w:rPr>
        <w:t> </w:t>
      </w:r>
      <w:r>
        <w:rPr>
          <w:spacing w:val="-3"/>
          <w:w w:val="95"/>
        </w:rPr>
        <w:t>organizaciones</w:t>
      </w:r>
      <w:r>
        <w:rPr>
          <w:spacing w:val="-17"/>
          <w:w w:val="95"/>
        </w:rPr>
        <w:t> </w:t>
      </w:r>
      <w:r>
        <w:rPr>
          <w:spacing w:val="-3"/>
          <w:w w:val="95"/>
        </w:rPr>
        <w:t>sociales</w:t>
      </w:r>
      <w:r>
        <w:rPr>
          <w:spacing w:val="-17"/>
          <w:w w:val="95"/>
        </w:rPr>
        <w:t> </w:t>
      </w:r>
      <w:r>
        <w:rPr>
          <w:spacing w:val="-3"/>
          <w:w w:val="95"/>
        </w:rPr>
        <w:t>supranacionales.</w:t>
      </w:r>
      <w:r>
        <w:rPr>
          <w:spacing w:val="-3"/>
          <w:w w:val="94"/>
        </w:rPr>
        <w:t> </w:t>
      </w:r>
      <w:r>
        <w:rPr/>
        <w:t>La</w:t>
      </w:r>
      <w:r>
        <w:rPr>
          <w:spacing w:val="-13"/>
        </w:rPr>
        <w:t> </w:t>
      </w:r>
      <w:r>
        <w:rPr/>
        <w:t>sociedad</w:t>
      </w:r>
      <w:r>
        <w:rPr>
          <w:spacing w:val="-13"/>
        </w:rPr>
        <w:t> </w:t>
      </w:r>
      <w:r>
        <w:rPr/>
        <w:t>contemporánea</w:t>
      </w:r>
      <w:r>
        <w:rPr>
          <w:spacing w:val="-13"/>
        </w:rPr>
        <w:t> </w:t>
      </w:r>
      <w:r>
        <w:rPr/>
        <w:t>tiene</w:t>
      </w:r>
      <w:r>
        <w:rPr>
          <w:spacing w:val="-13"/>
        </w:rPr>
        <w:t> </w:t>
      </w:r>
      <w:r>
        <w:rPr/>
        <w:t>que</w:t>
      </w:r>
      <w:r>
        <w:rPr>
          <w:spacing w:val="-13"/>
        </w:rPr>
        <w:t> </w:t>
      </w:r>
      <w:r>
        <w:rPr/>
        <w:t>reaccionar</w:t>
      </w:r>
      <w:r>
        <w:rPr>
          <w:spacing w:val="-13"/>
        </w:rPr>
        <w:t> </w:t>
      </w:r>
      <w:r>
        <w:rPr/>
        <w:t>ante</w:t>
      </w:r>
      <w:r>
        <w:rPr>
          <w:spacing w:val="-13"/>
        </w:rPr>
        <w:t> </w:t>
      </w:r>
      <w:r>
        <w:rPr/>
        <w:t>el</w:t>
      </w:r>
      <w:r>
        <w:rPr>
          <w:spacing w:val="-13"/>
        </w:rPr>
        <w:t> </w:t>
      </w:r>
      <w:r>
        <w:rPr/>
        <w:t>crecimiento</w:t>
      </w:r>
      <w:r>
        <w:rPr>
          <w:spacing w:val="-13"/>
        </w:rPr>
        <w:t> </w:t>
      </w:r>
      <w:r>
        <w:rPr/>
        <w:t>de</w:t>
      </w:r>
      <w:r>
        <w:rPr>
          <w:spacing w:val="-13"/>
        </w:rPr>
        <w:t> </w:t>
      </w:r>
      <w:r>
        <w:rPr/>
        <w:t>las</w:t>
      </w:r>
      <w:r>
        <w:rPr>
          <w:spacing w:val="-13"/>
        </w:rPr>
        <w:t> </w:t>
      </w:r>
      <w:r>
        <w:rPr/>
        <w:t>mi-</w:t>
      </w:r>
      <w:r>
        <w:rPr>
          <w:w w:val="96"/>
        </w:rPr>
        <w:t> </w:t>
      </w:r>
      <w:r>
        <w:rPr/>
        <w:t>norías étnicas y culturales </w:t>
      </w:r>
      <w:r>
        <w:rPr>
          <w:spacing w:val="-10"/>
        </w:rPr>
        <w:t>y, </w:t>
      </w:r>
      <w:r>
        <w:rPr/>
        <w:t>por ende, al surgimiento de las sociedades</w:t>
      </w:r>
      <w:r>
        <w:rPr>
          <w:spacing w:val="20"/>
        </w:rPr>
        <w:t> </w:t>
      </w:r>
      <w:r>
        <w:rPr/>
        <w:t>cultural y</w:t>
      </w:r>
      <w:r>
        <w:rPr>
          <w:w w:val="87"/>
        </w:rPr>
        <w:t> </w:t>
      </w:r>
      <w:r>
        <w:rPr/>
        <w:t>étnicamente</w:t>
      </w:r>
      <w:r>
        <w:rPr>
          <w:spacing w:val="-37"/>
        </w:rPr>
        <w:t> </w:t>
      </w:r>
      <w:r>
        <w:rPr/>
        <w:t>diversas.</w:t>
      </w:r>
      <w:r>
        <w:rPr>
          <w:spacing w:val="-37"/>
        </w:rPr>
        <w:t> </w:t>
      </w:r>
      <w:r>
        <w:rPr/>
        <w:t>Es</w:t>
      </w:r>
      <w:r>
        <w:rPr>
          <w:spacing w:val="-37"/>
        </w:rPr>
        <w:t> </w:t>
      </w:r>
      <w:r>
        <w:rPr/>
        <w:t>sólo</w:t>
      </w:r>
      <w:r>
        <w:rPr>
          <w:spacing w:val="-37"/>
        </w:rPr>
        <w:t> </w:t>
      </w:r>
      <w:r>
        <w:rPr/>
        <w:t>una</w:t>
      </w:r>
      <w:r>
        <w:rPr>
          <w:spacing w:val="-37"/>
        </w:rPr>
        <w:t> </w:t>
      </w:r>
      <w:r>
        <w:rPr/>
        <w:t>cuestión</w:t>
      </w:r>
      <w:r>
        <w:rPr>
          <w:spacing w:val="-37"/>
        </w:rPr>
        <w:t> </w:t>
      </w:r>
      <w:r>
        <w:rPr/>
        <w:t>de</w:t>
      </w:r>
      <w:r>
        <w:rPr>
          <w:spacing w:val="-37"/>
        </w:rPr>
        <w:t> </w:t>
      </w:r>
      <w:r>
        <w:rPr/>
        <w:t>tiempo</w:t>
      </w:r>
      <w:r>
        <w:rPr>
          <w:spacing w:val="-37"/>
        </w:rPr>
        <w:t> </w:t>
      </w:r>
      <w:r>
        <w:rPr/>
        <w:t>para</w:t>
      </w:r>
      <w:r>
        <w:rPr>
          <w:spacing w:val="-37"/>
        </w:rPr>
        <w:t> </w:t>
      </w:r>
      <w:r>
        <w:rPr/>
        <w:t>que</w:t>
      </w:r>
      <w:r>
        <w:rPr>
          <w:spacing w:val="-37"/>
        </w:rPr>
        <w:t> </w:t>
      </w:r>
      <w:r>
        <w:rPr/>
        <w:t>dicha</w:t>
      </w:r>
      <w:r>
        <w:rPr>
          <w:spacing w:val="-37"/>
        </w:rPr>
        <w:t> </w:t>
      </w:r>
      <w:r>
        <w:rPr/>
        <w:t>diversidad</w:t>
      </w:r>
      <w:r>
        <w:rPr>
          <w:spacing w:val="-37"/>
        </w:rPr>
        <w:t> </w:t>
      </w:r>
      <w:r>
        <w:rPr/>
        <w:t>social</w:t>
      </w:r>
      <w:r>
        <w:rPr>
          <w:w w:val="90"/>
        </w:rPr>
        <w:t> </w:t>
      </w:r>
      <w:r>
        <w:rPr/>
        <w:t>ingrese</w:t>
      </w:r>
      <w:r>
        <w:rPr>
          <w:spacing w:val="-40"/>
        </w:rPr>
        <w:t> </w:t>
      </w:r>
      <w:r>
        <w:rPr/>
        <w:t>en</w:t>
      </w:r>
      <w:r>
        <w:rPr>
          <w:spacing w:val="-40"/>
        </w:rPr>
        <w:t> </w:t>
      </w:r>
      <w:r>
        <w:rPr/>
        <w:t>los</w:t>
      </w:r>
      <w:r>
        <w:rPr>
          <w:spacing w:val="-40"/>
        </w:rPr>
        <w:t> </w:t>
      </w:r>
      <w:r>
        <w:rPr/>
        <w:t>salones</w:t>
      </w:r>
      <w:r>
        <w:rPr>
          <w:spacing w:val="-40"/>
        </w:rPr>
        <w:t> </w:t>
      </w:r>
      <w:r>
        <w:rPr/>
        <w:t>de</w:t>
      </w:r>
      <w:r>
        <w:rPr>
          <w:spacing w:val="-40"/>
        </w:rPr>
        <w:t> </w:t>
      </w:r>
      <w:r>
        <w:rPr/>
        <w:t>clase.</w:t>
      </w:r>
      <w:r>
        <w:rPr>
          <w:spacing w:val="-40"/>
        </w:rPr>
        <w:t> </w:t>
      </w:r>
      <w:r>
        <w:rPr>
          <w:spacing w:val="-3"/>
        </w:rPr>
        <w:t>Una</w:t>
      </w:r>
      <w:r>
        <w:rPr>
          <w:spacing w:val="-40"/>
        </w:rPr>
        <w:t> </w:t>
      </w:r>
      <w:r>
        <w:rPr/>
        <w:t>de</w:t>
      </w:r>
      <w:r>
        <w:rPr>
          <w:spacing w:val="-40"/>
        </w:rPr>
        <w:t> </w:t>
      </w:r>
      <w:r>
        <w:rPr/>
        <w:t>las</w:t>
      </w:r>
      <w:r>
        <w:rPr>
          <w:spacing w:val="-40"/>
        </w:rPr>
        <w:t> </w:t>
      </w:r>
      <w:r>
        <w:rPr/>
        <w:t>maneras</w:t>
      </w:r>
      <w:r>
        <w:rPr>
          <w:spacing w:val="-40"/>
        </w:rPr>
        <w:t> </w:t>
      </w:r>
      <w:r>
        <w:rPr/>
        <w:t>posibles</w:t>
      </w:r>
      <w:r>
        <w:rPr>
          <w:spacing w:val="-40"/>
        </w:rPr>
        <w:t> </w:t>
      </w:r>
      <w:r>
        <w:rPr/>
        <w:t>de</w:t>
      </w:r>
      <w:r>
        <w:rPr>
          <w:spacing w:val="-40"/>
        </w:rPr>
        <w:t> </w:t>
      </w:r>
      <w:r>
        <w:rPr/>
        <w:t>atender</w:t>
      </w:r>
      <w:r>
        <w:rPr>
          <w:spacing w:val="-40"/>
        </w:rPr>
        <w:t> </w:t>
      </w:r>
      <w:r>
        <w:rPr/>
        <w:t>esta</w:t>
      </w:r>
      <w:r>
        <w:rPr>
          <w:spacing w:val="-40"/>
        </w:rPr>
        <w:t> </w:t>
      </w:r>
      <w:r>
        <w:rPr/>
        <w:t>situación</w:t>
      </w:r>
      <w:r>
        <w:rPr>
          <w:spacing w:val="-40"/>
        </w:rPr>
        <w:t> </w:t>
      </w:r>
      <w:r>
        <w:rPr/>
        <w:t>es</w:t>
      </w:r>
      <w:r>
        <w:rPr>
          <w:w w:val="86"/>
        </w:rPr>
        <w:t> </w:t>
      </w:r>
      <w:r>
        <w:rPr/>
        <w:t>precisamente</w:t>
      </w:r>
      <w:r>
        <w:rPr>
          <w:spacing w:val="-20"/>
        </w:rPr>
        <w:t> </w:t>
      </w:r>
      <w:r>
        <w:rPr/>
        <w:t>la</w:t>
      </w:r>
      <w:r>
        <w:rPr>
          <w:spacing w:val="-20"/>
        </w:rPr>
        <w:t> </w:t>
      </w:r>
      <w:r>
        <w:rPr/>
        <w:t>educación</w:t>
      </w:r>
      <w:r>
        <w:rPr>
          <w:spacing w:val="-20"/>
        </w:rPr>
        <w:t> </w:t>
      </w:r>
      <w:r>
        <w:rPr/>
        <w:t>multicultural</w:t>
      </w:r>
      <w:r>
        <w:rPr>
          <w:spacing w:val="-20"/>
        </w:rPr>
        <w:t> </w:t>
      </w:r>
      <w:r>
        <w:rPr/>
        <w:t>como</w:t>
      </w:r>
      <w:r>
        <w:rPr>
          <w:spacing w:val="-20"/>
        </w:rPr>
        <w:t> </w:t>
      </w:r>
      <w:r>
        <w:rPr/>
        <w:t>la</w:t>
      </w:r>
      <w:r>
        <w:rPr>
          <w:spacing w:val="-20"/>
        </w:rPr>
        <w:t> </w:t>
      </w:r>
      <w:r>
        <w:rPr/>
        <w:t>piedra</w:t>
      </w:r>
      <w:r>
        <w:rPr>
          <w:spacing w:val="-20"/>
        </w:rPr>
        <w:t> </w:t>
      </w:r>
      <w:r>
        <w:rPr/>
        <w:t>angular</w:t>
      </w:r>
      <w:r>
        <w:rPr>
          <w:spacing w:val="-20"/>
        </w:rPr>
        <w:t> </w:t>
      </w:r>
      <w:r>
        <w:rPr/>
        <w:t>de</w:t>
      </w:r>
      <w:r>
        <w:rPr>
          <w:spacing w:val="-20"/>
        </w:rPr>
        <w:t> </w:t>
      </w:r>
      <w:r>
        <w:rPr/>
        <w:t>una</w:t>
      </w:r>
      <w:r>
        <w:rPr>
          <w:spacing w:val="-20"/>
        </w:rPr>
        <w:t> </w:t>
      </w:r>
      <w:r>
        <w:rPr/>
        <w:t>sociedad</w:t>
      </w:r>
      <w:r>
        <w:rPr>
          <w:spacing w:val="-20"/>
        </w:rPr>
        <w:t> </w:t>
      </w:r>
      <w:r>
        <w:rPr/>
        <w:t>to-</w:t>
      </w:r>
      <w:r>
        <w:rPr>
          <w:w w:val="96"/>
        </w:rPr>
        <w:t> </w:t>
      </w:r>
      <w:r>
        <w:rPr/>
        <w:t>lerante,</w:t>
      </w:r>
      <w:r>
        <w:rPr>
          <w:spacing w:val="-28"/>
        </w:rPr>
        <w:t> </w:t>
      </w:r>
      <w:r>
        <w:rPr/>
        <w:t>plural,</w:t>
      </w:r>
      <w:r>
        <w:rPr>
          <w:spacing w:val="-28"/>
        </w:rPr>
        <w:t> </w:t>
      </w:r>
      <w:r>
        <w:rPr/>
        <w:t>multicultural</w:t>
      </w:r>
      <w:r>
        <w:rPr>
          <w:spacing w:val="-28"/>
        </w:rPr>
        <w:t> </w:t>
      </w:r>
      <w:r>
        <w:rPr/>
        <w:t>o</w:t>
      </w:r>
      <w:r>
        <w:rPr>
          <w:spacing w:val="-28"/>
        </w:rPr>
        <w:t> </w:t>
      </w:r>
      <w:r>
        <w:rPr/>
        <w:t>intercultural,</w:t>
      </w:r>
      <w:r>
        <w:rPr>
          <w:spacing w:val="-28"/>
        </w:rPr>
        <w:t> </w:t>
      </w:r>
      <w:r>
        <w:rPr/>
        <w:t>sin</w:t>
      </w:r>
      <w:r>
        <w:rPr>
          <w:spacing w:val="-28"/>
        </w:rPr>
        <w:t> </w:t>
      </w:r>
      <w:r>
        <w:rPr/>
        <w:t>importar</w:t>
      </w:r>
      <w:r>
        <w:rPr>
          <w:spacing w:val="-28"/>
        </w:rPr>
        <w:t> </w:t>
      </w:r>
      <w:r>
        <w:rPr/>
        <w:t>si</w:t>
      </w:r>
      <w:r>
        <w:rPr>
          <w:spacing w:val="-28"/>
        </w:rPr>
        <w:t> </w:t>
      </w:r>
      <w:r>
        <w:rPr/>
        <w:t>vemos</w:t>
      </w:r>
      <w:r>
        <w:rPr>
          <w:spacing w:val="-28"/>
        </w:rPr>
        <w:t> </w:t>
      </w:r>
      <w:r>
        <w:rPr/>
        <w:t>su</w:t>
      </w:r>
      <w:r>
        <w:rPr>
          <w:spacing w:val="-28"/>
        </w:rPr>
        <w:t> </w:t>
      </w:r>
      <w:r>
        <w:rPr/>
        <w:t>base</w:t>
      </w:r>
      <w:r>
        <w:rPr>
          <w:spacing w:val="-28"/>
        </w:rPr>
        <w:t> </w:t>
      </w:r>
      <w:r>
        <w:rPr/>
        <w:t>ideológica</w:t>
      </w:r>
      <w:r>
        <w:rPr>
          <w:w w:val="93"/>
        </w:rPr>
        <w:t> </w:t>
      </w:r>
      <w:r>
        <w:rPr/>
        <w:t>en</w:t>
      </w:r>
      <w:r>
        <w:rPr>
          <w:spacing w:val="-19"/>
        </w:rPr>
        <w:t> </w:t>
      </w:r>
      <w:r>
        <w:rPr/>
        <w:t>uno</w:t>
      </w:r>
      <w:r>
        <w:rPr>
          <w:spacing w:val="-19"/>
        </w:rPr>
        <w:t> </w:t>
      </w:r>
      <w:r>
        <w:rPr/>
        <w:t>u</w:t>
      </w:r>
      <w:r>
        <w:rPr>
          <w:spacing w:val="-19"/>
        </w:rPr>
        <w:t> </w:t>
      </w:r>
      <w:r>
        <w:rPr/>
        <w:t>otro</w:t>
      </w:r>
      <w:r>
        <w:rPr>
          <w:spacing w:val="-19"/>
        </w:rPr>
        <w:t> </w:t>
      </w:r>
      <w:r>
        <w:rPr/>
        <w:t>aspecto</w:t>
      </w:r>
      <w:r>
        <w:rPr>
          <w:spacing w:val="-19"/>
        </w:rPr>
        <w:t> </w:t>
      </w:r>
      <w:r>
        <w:rPr/>
        <w:t>de</w:t>
      </w:r>
      <w:r>
        <w:rPr>
          <w:spacing w:val="-19"/>
        </w:rPr>
        <w:t> </w:t>
      </w:r>
      <w:r>
        <w:rPr/>
        <w:t>la</w:t>
      </w:r>
      <w:r>
        <w:rPr>
          <w:spacing w:val="-19"/>
        </w:rPr>
        <w:t> </w:t>
      </w:r>
      <w:r>
        <w:rPr/>
        <w:t>convivencia</w:t>
      </w:r>
      <w:r>
        <w:rPr>
          <w:spacing w:val="-19"/>
        </w:rPr>
        <w:t> </w:t>
      </w:r>
      <w:r>
        <w:rPr/>
        <w:t>mutua.</w:t>
      </w:r>
      <w:r>
        <w:rPr>
          <w:spacing w:val="-19"/>
        </w:rPr>
        <w:t> </w:t>
      </w:r>
      <w:r>
        <w:rPr/>
        <w:t>Se</w:t>
      </w:r>
      <w:r>
        <w:rPr>
          <w:spacing w:val="-19"/>
        </w:rPr>
        <w:t> </w:t>
      </w:r>
      <w:r>
        <w:rPr/>
        <w:t>trata</w:t>
      </w:r>
      <w:r>
        <w:rPr>
          <w:spacing w:val="-19"/>
        </w:rPr>
        <w:t> </w:t>
      </w:r>
      <w:r>
        <w:rPr/>
        <w:t>de</w:t>
      </w:r>
      <w:r>
        <w:rPr>
          <w:spacing w:val="-19"/>
        </w:rPr>
        <w:t> </w:t>
      </w:r>
      <w:r>
        <w:rPr/>
        <w:t>hacer</w:t>
      </w:r>
      <w:r>
        <w:rPr>
          <w:spacing w:val="-19"/>
        </w:rPr>
        <w:t> </w:t>
      </w:r>
      <w:r>
        <w:rPr/>
        <w:t>que</w:t>
      </w:r>
      <w:r>
        <w:rPr>
          <w:spacing w:val="-19"/>
        </w:rPr>
        <w:t> </w:t>
      </w:r>
      <w:r>
        <w:rPr/>
        <w:t>tal</w:t>
      </w:r>
      <w:r>
        <w:rPr>
          <w:spacing w:val="-19"/>
        </w:rPr>
        <w:t> </w:t>
      </w:r>
      <w:r>
        <w:rPr/>
        <w:t>convivencia</w:t>
      </w:r>
    </w:p>
    <w:p>
      <w:pPr>
        <w:pStyle w:val="BodyText"/>
        <w:spacing w:before="2"/>
        <w:ind w:left="100" w:right="41"/>
      </w:pPr>
      <w:r>
        <w:rPr>
          <w:w w:val="95"/>
        </w:rPr>
        <w:t>sea beneficiosa e integrante para la sociedad (véase Preissová, 2010: 110-116).</w:t>
      </w:r>
    </w:p>
    <w:p>
      <w:pPr>
        <w:pStyle w:val="BodyText"/>
        <w:spacing w:line="271" w:lineRule="auto" w:before="35"/>
        <w:ind w:left="100" w:right="117" w:firstLine="359"/>
        <w:jc w:val="both"/>
      </w:pPr>
      <w:r>
        <w:rPr/>
        <w:t>El</w:t>
      </w:r>
      <w:r>
        <w:rPr>
          <w:spacing w:val="-12"/>
        </w:rPr>
        <w:t> </w:t>
      </w:r>
      <w:r>
        <w:rPr/>
        <w:t>proceso</w:t>
      </w:r>
      <w:r>
        <w:rPr>
          <w:spacing w:val="-12"/>
        </w:rPr>
        <w:t> </w:t>
      </w:r>
      <w:r>
        <w:rPr/>
        <w:t>educativo</w:t>
      </w:r>
      <w:r>
        <w:rPr>
          <w:spacing w:val="-12"/>
        </w:rPr>
        <w:t> </w:t>
      </w:r>
      <w:r>
        <w:rPr/>
        <w:t>moderno</w:t>
      </w:r>
      <w:r>
        <w:rPr>
          <w:spacing w:val="-12"/>
        </w:rPr>
        <w:t> </w:t>
      </w:r>
      <w:r>
        <w:rPr/>
        <w:t>debe</w:t>
      </w:r>
      <w:r>
        <w:rPr>
          <w:spacing w:val="-12"/>
        </w:rPr>
        <w:t> </w:t>
      </w:r>
      <w:r>
        <w:rPr/>
        <w:t>orientar</w:t>
      </w:r>
      <w:r>
        <w:rPr>
          <w:spacing w:val="-12"/>
        </w:rPr>
        <w:t> </w:t>
      </w:r>
      <w:r>
        <w:rPr/>
        <w:t>al</w:t>
      </w:r>
      <w:r>
        <w:rPr>
          <w:spacing w:val="-12"/>
        </w:rPr>
        <w:t> </w:t>
      </w:r>
      <w:r>
        <w:rPr/>
        <w:t>individuo</w:t>
      </w:r>
      <w:r>
        <w:rPr>
          <w:spacing w:val="-12"/>
        </w:rPr>
        <w:t> </w:t>
      </w:r>
      <w:r>
        <w:rPr/>
        <w:t>dentro</w:t>
      </w:r>
      <w:r>
        <w:rPr>
          <w:spacing w:val="-12"/>
        </w:rPr>
        <w:t> </w:t>
      </w:r>
      <w:r>
        <w:rPr/>
        <w:t>de</w:t>
      </w:r>
      <w:r>
        <w:rPr>
          <w:spacing w:val="-12"/>
        </w:rPr>
        <w:t> </w:t>
      </w:r>
      <w:r>
        <w:rPr/>
        <w:t>la</w:t>
      </w:r>
      <w:r>
        <w:rPr>
          <w:spacing w:val="-12"/>
        </w:rPr>
        <w:t> </w:t>
      </w:r>
      <w:r>
        <w:rPr/>
        <w:t>sociedad multicultural.</w:t>
      </w:r>
      <w:r>
        <w:rPr>
          <w:spacing w:val="-19"/>
        </w:rPr>
        <w:t> </w:t>
      </w:r>
      <w:r>
        <w:rPr>
          <w:spacing w:val="-4"/>
        </w:rPr>
        <w:t>No</w:t>
      </w:r>
      <w:r>
        <w:rPr>
          <w:spacing w:val="-19"/>
        </w:rPr>
        <w:t> </w:t>
      </w:r>
      <w:r>
        <w:rPr/>
        <w:t>es</w:t>
      </w:r>
      <w:r>
        <w:rPr>
          <w:spacing w:val="-19"/>
        </w:rPr>
        <w:t> </w:t>
      </w:r>
      <w:r>
        <w:rPr/>
        <w:t>importante</w:t>
      </w:r>
      <w:r>
        <w:rPr>
          <w:spacing w:val="-19"/>
        </w:rPr>
        <w:t> </w:t>
      </w:r>
      <w:r>
        <w:rPr/>
        <w:t>si</w:t>
      </w:r>
      <w:r>
        <w:rPr>
          <w:spacing w:val="-19"/>
        </w:rPr>
        <w:t> </w:t>
      </w:r>
      <w:r>
        <w:rPr/>
        <w:t>se</w:t>
      </w:r>
      <w:r>
        <w:rPr>
          <w:spacing w:val="-19"/>
        </w:rPr>
        <w:t> </w:t>
      </w:r>
      <w:r>
        <w:rPr/>
        <w:t>percibe</w:t>
      </w:r>
      <w:r>
        <w:rPr>
          <w:spacing w:val="-19"/>
        </w:rPr>
        <w:t> </w:t>
      </w:r>
      <w:r>
        <w:rPr/>
        <w:t>positiva</w:t>
      </w:r>
      <w:r>
        <w:rPr>
          <w:spacing w:val="-19"/>
        </w:rPr>
        <w:t> </w:t>
      </w:r>
      <w:r>
        <w:rPr/>
        <w:t>o</w:t>
      </w:r>
      <w:r>
        <w:rPr>
          <w:spacing w:val="-19"/>
        </w:rPr>
        <w:t> </w:t>
      </w:r>
      <w:r>
        <w:rPr/>
        <w:t>negativamente</w:t>
      </w:r>
      <w:r>
        <w:rPr>
          <w:spacing w:val="-19"/>
        </w:rPr>
        <w:t> </w:t>
      </w:r>
      <w:r>
        <w:rPr/>
        <w:t>el</w:t>
      </w:r>
      <w:r>
        <w:rPr>
          <w:spacing w:val="-19"/>
        </w:rPr>
        <w:t> </w:t>
      </w:r>
      <w:r>
        <w:rPr/>
        <w:t>proceso</w:t>
      </w:r>
      <w:r>
        <w:rPr>
          <w:spacing w:val="-19"/>
        </w:rPr>
        <w:t> </w:t>
      </w:r>
      <w:r>
        <w:rPr/>
        <w:t>de la formación de la sociedad multiétnica y multicultural, simplemente no se puede </w:t>
      </w:r>
      <w:r>
        <w:rPr>
          <w:spacing w:val="-3"/>
        </w:rPr>
        <w:t>frenar.</w:t>
      </w:r>
      <w:r>
        <w:rPr>
          <w:spacing w:val="-20"/>
        </w:rPr>
        <w:t> </w:t>
      </w:r>
      <w:r>
        <w:rPr/>
        <w:t>De</w:t>
      </w:r>
      <w:r>
        <w:rPr>
          <w:spacing w:val="-20"/>
        </w:rPr>
        <w:t> </w:t>
      </w:r>
      <w:r>
        <w:rPr/>
        <w:t>manera</w:t>
      </w:r>
      <w:r>
        <w:rPr>
          <w:spacing w:val="-20"/>
        </w:rPr>
        <w:t> </w:t>
      </w:r>
      <w:r>
        <w:rPr/>
        <w:t>justificada,</w:t>
      </w:r>
      <w:r>
        <w:rPr>
          <w:spacing w:val="-20"/>
        </w:rPr>
        <w:t> </w:t>
      </w:r>
      <w:r>
        <w:rPr/>
        <w:t>la</w:t>
      </w:r>
      <w:r>
        <w:rPr>
          <w:spacing w:val="-20"/>
        </w:rPr>
        <w:t> </w:t>
      </w:r>
      <w:r>
        <w:rPr/>
        <w:t>sociedad</w:t>
      </w:r>
      <w:r>
        <w:rPr>
          <w:spacing w:val="-20"/>
        </w:rPr>
        <w:t> </w:t>
      </w:r>
      <w:r>
        <w:rPr/>
        <w:t>siente</w:t>
      </w:r>
      <w:r>
        <w:rPr>
          <w:spacing w:val="-20"/>
        </w:rPr>
        <w:t> </w:t>
      </w:r>
      <w:r>
        <w:rPr/>
        <w:t>la</w:t>
      </w:r>
      <w:r>
        <w:rPr>
          <w:spacing w:val="-20"/>
        </w:rPr>
        <w:t> </w:t>
      </w:r>
      <w:r>
        <w:rPr/>
        <w:t>necesidad</w:t>
      </w:r>
      <w:r>
        <w:rPr>
          <w:spacing w:val="-20"/>
        </w:rPr>
        <w:t> </w:t>
      </w:r>
      <w:r>
        <w:rPr/>
        <w:t>de</w:t>
      </w:r>
      <w:r>
        <w:rPr>
          <w:spacing w:val="-20"/>
        </w:rPr>
        <w:t> </w:t>
      </w:r>
      <w:r>
        <w:rPr/>
        <w:t>asumir</w:t>
      </w:r>
      <w:r>
        <w:rPr>
          <w:spacing w:val="-20"/>
        </w:rPr>
        <w:t> </w:t>
      </w:r>
      <w:r>
        <w:rPr/>
        <w:t>la</w:t>
      </w:r>
      <w:r>
        <w:rPr>
          <w:spacing w:val="-20"/>
        </w:rPr>
        <w:t> </w:t>
      </w:r>
      <w:r>
        <w:rPr/>
        <w:t>responsa- bilidad</w:t>
      </w:r>
      <w:r>
        <w:rPr>
          <w:spacing w:val="-21"/>
        </w:rPr>
        <w:t> </w:t>
      </w:r>
      <w:r>
        <w:rPr/>
        <w:t>por</w:t>
      </w:r>
      <w:r>
        <w:rPr>
          <w:spacing w:val="-21"/>
        </w:rPr>
        <w:t> </w:t>
      </w:r>
      <w:r>
        <w:rPr/>
        <w:t>este</w:t>
      </w:r>
      <w:r>
        <w:rPr>
          <w:spacing w:val="-21"/>
        </w:rPr>
        <w:t> </w:t>
      </w:r>
      <w:r>
        <w:rPr/>
        <w:t>mundo</w:t>
      </w:r>
      <w:r>
        <w:rPr>
          <w:spacing w:val="-21"/>
        </w:rPr>
        <w:t> </w:t>
      </w:r>
      <w:r>
        <w:rPr/>
        <w:t>y</w:t>
      </w:r>
      <w:r>
        <w:rPr>
          <w:spacing w:val="-21"/>
        </w:rPr>
        <w:t> </w:t>
      </w:r>
      <w:r>
        <w:rPr/>
        <w:t>su</w:t>
      </w:r>
      <w:r>
        <w:rPr>
          <w:spacing w:val="-21"/>
        </w:rPr>
        <w:t> </w:t>
      </w:r>
      <w:r>
        <w:rPr/>
        <w:t>futuro,</w:t>
      </w:r>
      <w:r>
        <w:rPr>
          <w:spacing w:val="-21"/>
        </w:rPr>
        <w:t> </w:t>
      </w:r>
      <w:r>
        <w:rPr/>
        <w:t>igual</w:t>
      </w:r>
      <w:r>
        <w:rPr>
          <w:spacing w:val="-21"/>
        </w:rPr>
        <w:t> </w:t>
      </w:r>
      <w:r>
        <w:rPr/>
        <w:t>que</w:t>
      </w:r>
      <w:r>
        <w:rPr>
          <w:spacing w:val="-21"/>
        </w:rPr>
        <w:t> </w:t>
      </w:r>
      <w:r>
        <w:rPr/>
        <w:t>introducir</w:t>
      </w:r>
      <w:r>
        <w:rPr>
          <w:spacing w:val="-21"/>
        </w:rPr>
        <w:t> </w:t>
      </w:r>
      <w:r>
        <w:rPr/>
        <w:t>la</w:t>
      </w:r>
      <w:r>
        <w:rPr>
          <w:spacing w:val="-21"/>
        </w:rPr>
        <w:t> </w:t>
      </w:r>
      <w:r>
        <w:rPr/>
        <w:t>tolerancia</w:t>
      </w:r>
      <w:r>
        <w:rPr>
          <w:spacing w:val="-21"/>
        </w:rPr>
        <w:t> </w:t>
      </w:r>
      <w:r>
        <w:rPr/>
        <w:t>y</w:t>
      </w:r>
      <w:r>
        <w:rPr>
          <w:spacing w:val="-21"/>
        </w:rPr>
        <w:t> </w:t>
      </w:r>
      <w:r>
        <w:rPr/>
        <w:t>la</w:t>
      </w:r>
      <w:r>
        <w:rPr>
          <w:spacing w:val="-21"/>
        </w:rPr>
        <w:t> </w:t>
      </w:r>
      <w:r>
        <w:rPr/>
        <w:t>solidaridad hacia</w:t>
      </w:r>
      <w:r>
        <w:rPr>
          <w:spacing w:val="-23"/>
        </w:rPr>
        <w:t> </w:t>
      </w:r>
      <w:r>
        <w:rPr/>
        <w:t>los</w:t>
      </w:r>
      <w:r>
        <w:rPr>
          <w:spacing w:val="-23"/>
        </w:rPr>
        <w:t> </w:t>
      </w:r>
      <w:r>
        <w:rPr/>
        <w:t>miembros</w:t>
      </w:r>
      <w:r>
        <w:rPr>
          <w:spacing w:val="-23"/>
        </w:rPr>
        <w:t> </w:t>
      </w:r>
      <w:r>
        <w:rPr/>
        <w:t>de</w:t>
      </w:r>
      <w:r>
        <w:rPr>
          <w:spacing w:val="-23"/>
        </w:rPr>
        <w:t> </w:t>
      </w:r>
      <w:r>
        <w:rPr/>
        <w:t>la</w:t>
      </w:r>
      <w:r>
        <w:rPr>
          <w:spacing w:val="-23"/>
        </w:rPr>
        <w:t> </w:t>
      </w:r>
      <w:r>
        <w:rPr/>
        <w:t>sociedad</w:t>
      </w:r>
      <w:r>
        <w:rPr>
          <w:spacing w:val="-23"/>
        </w:rPr>
        <w:t> </w:t>
      </w:r>
      <w:r>
        <w:rPr/>
        <w:t>débiles</w:t>
      </w:r>
      <w:r>
        <w:rPr>
          <w:spacing w:val="-23"/>
        </w:rPr>
        <w:t> </w:t>
      </w:r>
      <w:r>
        <w:rPr/>
        <w:t>o</w:t>
      </w:r>
      <w:r>
        <w:rPr>
          <w:spacing w:val="-23"/>
        </w:rPr>
        <w:t> </w:t>
      </w:r>
      <w:r>
        <w:rPr/>
        <w:t>diferentes</w:t>
      </w:r>
      <w:r>
        <w:rPr>
          <w:spacing w:val="-23"/>
        </w:rPr>
        <w:t> </w:t>
      </w:r>
      <w:r>
        <w:rPr/>
        <w:t>en</w:t>
      </w:r>
      <w:r>
        <w:rPr>
          <w:spacing w:val="-23"/>
        </w:rPr>
        <w:t> </w:t>
      </w:r>
      <w:r>
        <w:rPr/>
        <w:t>los</w:t>
      </w:r>
      <w:r>
        <w:rPr>
          <w:spacing w:val="-23"/>
        </w:rPr>
        <w:t> </w:t>
      </w:r>
      <w:r>
        <w:rPr/>
        <w:t>procesos</w:t>
      </w:r>
      <w:r>
        <w:rPr>
          <w:spacing w:val="-23"/>
        </w:rPr>
        <w:t> </w:t>
      </w:r>
      <w:r>
        <w:rPr/>
        <w:t>educativos</w:t>
      </w:r>
      <w:r>
        <w:rPr>
          <w:spacing w:val="-23"/>
        </w:rPr>
        <w:t> </w:t>
      </w:r>
      <w:r>
        <w:rPr/>
        <w:t>en cuyo</w:t>
      </w:r>
      <w:r>
        <w:rPr>
          <w:spacing w:val="-30"/>
        </w:rPr>
        <w:t> </w:t>
      </w:r>
      <w:r>
        <w:rPr/>
        <w:t>espacio</w:t>
      </w:r>
      <w:r>
        <w:rPr>
          <w:spacing w:val="-30"/>
        </w:rPr>
        <w:t> </w:t>
      </w:r>
      <w:r>
        <w:rPr/>
        <w:t>los</w:t>
      </w:r>
      <w:r>
        <w:rPr>
          <w:spacing w:val="-30"/>
        </w:rPr>
        <w:t> </w:t>
      </w:r>
      <w:r>
        <w:rPr/>
        <w:t>niños</w:t>
      </w:r>
      <w:r>
        <w:rPr>
          <w:spacing w:val="-30"/>
        </w:rPr>
        <w:t> </w:t>
      </w:r>
      <w:r>
        <w:rPr/>
        <w:t>pasan</w:t>
      </w:r>
      <w:r>
        <w:rPr>
          <w:spacing w:val="-30"/>
        </w:rPr>
        <w:t> </w:t>
      </w:r>
      <w:r>
        <w:rPr/>
        <w:t>a</w:t>
      </w:r>
      <w:r>
        <w:rPr>
          <w:spacing w:val="-30"/>
        </w:rPr>
        <w:t> </w:t>
      </w:r>
      <w:r>
        <w:rPr/>
        <w:t>ser</w:t>
      </w:r>
      <w:r>
        <w:rPr>
          <w:spacing w:val="-30"/>
        </w:rPr>
        <w:t> </w:t>
      </w:r>
      <w:r>
        <w:rPr/>
        <w:t>ciudadanos</w:t>
      </w:r>
      <w:r>
        <w:rPr>
          <w:spacing w:val="-30"/>
        </w:rPr>
        <w:t> </w:t>
      </w:r>
      <w:r>
        <w:rPr/>
        <w:t>del</w:t>
      </w:r>
      <w:r>
        <w:rPr>
          <w:spacing w:val="-30"/>
        </w:rPr>
        <w:t> </w:t>
      </w:r>
      <w:r>
        <w:rPr/>
        <w:t>Estado.</w:t>
      </w:r>
    </w:p>
    <w:p>
      <w:pPr>
        <w:pStyle w:val="BodyText"/>
        <w:spacing w:line="271" w:lineRule="auto" w:before="2"/>
        <w:ind w:left="100" w:right="118" w:firstLine="359"/>
        <w:jc w:val="both"/>
      </w:pPr>
      <w:r>
        <w:rPr/>
        <w:t>Chinaka </w:t>
      </w:r>
      <w:r>
        <w:rPr>
          <w:spacing w:val="-2"/>
        </w:rPr>
        <w:t>Samuel </w:t>
      </w:r>
      <w:r>
        <w:rPr/>
        <w:t>DomNwachukwu (2010: 7) distingue dos tipos de </w:t>
      </w:r>
      <w:r>
        <w:rPr>
          <w:spacing w:val="-3"/>
        </w:rPr>
        <w:t>maestros </w:t>
      </w:r>
      <w:r>
        <w:rPr/>
        <w:t>según</w:t>
      </w:r>
      <w:r>
        <w:rPr>
          <w:spacing w:val="-27"/>
        </w:rPr>
        <w:t> </w:t>
      </w:r>
      <w:r>
        <w:rPr/>
        <w:t>su</w:t>
      </w:r>
      <w:r>
        <w:rPr>
          <w:spacing w:val="-27"/>
        </w:rPr>
        <w:t> </w:t>
      </w:r>
      <w:r>
        <w:rPr/>
        <w:t>actitud</w:t>
      </w:r>
      <w:r>
        <w:rPr>
          <w:spacing w:val="-27"/>
        </w:rPr>
        <w:t> </w:t>
      </w:r>
      <w:r>
        <w:rPr/>
        <w:t>hacia</w:t>
      </w:r>
      <w:r>
        <w:rPr>
          <w:spacing w:val="-27"/>
        </w:rPr>
        <w:t> </w:t>
      </w:r>
      <w:r>
        <w:rPr/>
        <w:t>los</w:t>
      </w:r>
      <w:r>
        <w:rPr>
          <w:spacing w:val="-27"/>
        </w:rPr>
        <w:t> </w:t>
      </w:r>
      <w:r>
        <w:rPr/>
        <w:t>alumnos</w:t>
      </w:r>
      <w:r>
        <w:rPr>
          <w:spacing w:val="-27"/>
        </w:rPr>
        <w:t> </w:t>
      </w:r>
      <w:r>
        <w:rPr/>
        <w:t>procedentes</w:t>
      </w:r>
      <w:r>
        <w:rPr>
          <w:spacing w:val="-27"/>
        </w:rPr>
        <w:t> </w:t>
      </w:r>
      <w:r>
        <w:rPr/>
        <w:t>de</w:t>
      </w:r>
      <w:r>
        <w:rPr>
          <w:spacing w:val="-27"/>
        </w:rPr>
        <w:t> </w:t>
      </w:r>
      <w:r>
        <w:rPr/>
        <w:t>los</w:t>
      </w:r>
      <w:r>
        <w:rPr>
          <w:spacing w:val="-27"/>
        </w:rPr>
        <w:t> </w:t>
      </w:r>
      <w:r>
        <w:rPr/>
        <w:t>grupos</w:t>
      </w:r>
      <w:r>
        <w:rPr>
          <w:spacing w:val="-27"/>
        </w:rPr>
        <w:t> </w:t>
      </w:r>
      <w:r>
        <w:rPr/>
        <w:t>migrantes</w:t>
      </w:r>
      <w:r>
        <w:rPr>
          <w:spacing w:val="-27"/>
        </w:rPr>
        <w:t> </w:t>
      </w:r>
      <w:r>
        <w:rPr/>
        <w:t>y</w:t>
      </w:r>
      <w:r>
        <w:rPr>
          <w:spacing w:val="-27"/>
        </w:rPr>
        <w:t> </w:t>
      </w:r>
      <w:r>
        <w:rPr>
          <w:spacing w:val="-3"/>
        </w:rPr>
        <w:t>novatos</w:t>
      </w:r>
      <w:r>
        <w:rPr>
          <w:spacing w:val="-27"/>
        </w:rPr>
        <w:t> </w:t>
      </w:r>
      <w:r>
        <w:rPr/>
        <w:t>en la</w:t>
      </w:r>
      <w:r>
        <w:rPr>
          <w:spacing w:val="-36"/>
        </w:rPr>
        <w:t> </w:t>
      </w:r>
      <w:r>
        <w:rPr/>
        <w:t>sociedad</w:t>
      </w:r>
      <w:r>
        <w:rPr>
          <w:spacing w:val="-36"/>
        </w:rPr>
        <w:t> </w:t>
      </w:r>
      <w:r>
        <w:rPr/>
        <w:t>estadounidense:</w:t>
      </w:r>
      <w:r>
        <w:rPr>
          <w:spacing w:val="-36"/>
        </w:rPr>
        <w:t> </w:t>
      </w:r>
      <w:r>
        <w:rPr/>
        <w:t>los</w:t>
      </w:r>
      <w:r>
        <w:rPr>
          <w:spacing w:val="-36"/>
        </w:rPr>
        <w:t> </w:t>
      </w:r>
      <w:r>
        <w:rPr/>
        <w:t>maestros</w:t>
      </w:r>
      <w:r>
        <w:rPr>
          <w:spacing w:val="-36"/>
        </w:rPr>
        <w:t> </w:t>
      </w:r>
      <w:r>
        <w:rPr>
          <w:spacing w:val="-4"/>
        </w:rPr>
        <w:t>“asimiladores”</w:t>
      </w:r>
      <w:r>
        <w:rPr>
          <w:spacing w:val="-36"/>
        </w:rPr>
        <w:t> </w:t>
      </w:r>
      <w:r>
        <w:rPr/>
        <w:t>y</w:t>
      </w:r>
      <w:r>
        <w:rPr>
          <w:spacing w:val="-36"/>
        </w:rPr>
        <w:t> </w:t>
      </w:r>
      <w:r>
        <w:rPr/>
        <w:t>los</w:t>
      </w:r>
      <w:r>
        <w:rPr>
          <w:spacing w:val="-36"/>
        </w:rPr>
        <w:t> </w:t>
      </w:r>
      <w:r>
        <w:rPr/>
        <w:t>maestros</w:t>
      </w:r>
      <w:r>
        <w:rPr>
          <w:spacing w:val="-36"/>
        </w:rPr>
        <w:t> </w:t>
      </w:r>
      <w:r>
        <w:rPr/>
        <w:t>en</w:t>
      </w:r>
      <w:r>
        <w:rPr>
          <w:spacing w:val="-36"/>
        </w:rPr>
        <w:t> </w:t>
      </w:r>
      <w:r>
        <w:rPr/>
        <w:t>el</w:t>
      </w:r>
      <w:r>
        <w:rPr>
          <w:spacing w:val="-36"/>
        </w:rPr>
        <w:t> </w:t>
      </w:r>
      <w:r>
        <w:rPr/>
        <w:t>papel</w:t>
      </w:r>
      <w:r>
        <w:rPr>
          <w:spacing w:val="-36"/>
        </w:rPr>
        <w:t> </w:t>
      </w:r>
      <w:r>
        <w:rPr>
          <w:spacing w:val="-2"/>
        </w:rPr>
        <w:t>del </w:t>
      </w:r>
      <w:r>
        <w:rPr>
          <w:spacing w:val="-3"/>
        </w:rPr>
        <w:t>“dueño/dueña</w:t>
      </w:r>
      <w:r>
        <w:rPr>
          <w:spacing w:val="-5"/>
        </w:rPr>
        <w:t> </w:t>
      </w:r>
      <w:r>
        <w:rPr/>
        <w:t>de</w:t>
      </w:r>
      <w:r>
        <w:rPr>
          <w:spacing w:val="-5"/>
        </w:rPr>
        <w:t> </w:t>
      </w:r>
      <w:r>
        <w:rPr/>
        <w:t>la</w:t>
      </w:r>
      <w:r>
        <w:rPr>
          <w:spacing w:val="-5"/>
        </w:rPr>
        <w:t> casa”. </w:t>
      </w:r>
      <w:r>
        <w:rPr/>
        <w:t>El</w:t>
      </w:r>
      <w:r>
        <w:rPr>
          <w:spacing w:val="-5"/>
        </w:rPr>
        <w:t> </w:t>
      </w:r>
      <w:r>
        <w:rPr/>
        <w:t>papel</w:t>
      </w:r>
      <w:r>
        <w:rPr>
          <w:spacing w:val="-5"/>
        </w:rPr>
        <w:t> </w:t>
      </w:r>
      <w:r>
        <w:rPr/>
        <w:t>del</w:t>
      </w:r>
      <w:r>
        <w:rPr>
          <w:spacing w:val="-5"/>
        </w:rPr>
        <w:t> </w:t>
      </w:r>
      <w:r>
        <w:rPr/>
        <w:t>maestro</w:t>
      </w:r>
      <w:r>
        <w:rPr>
          <w:spacing w:val="-5"/>
        </w:rPr>
        <w:t> </w:t>
      </w:r>
      <w:r>
        <w:rPr/>
        <w:t>dueño</w:t>
      </w:r>
      <w:r>
        <w:rPr>
          <w:spacing w:val="-5"/>
        </w:rPr>
        <w:t> </w:t>
      </w:r>
      <w:r>
        <w:rPr/>
        <w:t>de</w:t>
      </w:r>
      <w:r>
        <w:rPr>
          <w:spacing w:val="-5"/>
        </w:rPr>
        <w:t> </w:t>
      </w:r>
      <w:r>
        <w:rPr/>
        <w:t>la</w:t>
      </w:r>
      <w:r>
        <w:rPr>
          <w:spacing w:val="-5"/>
        </w:rPr>
        <w:t> </w:t>
      </w:r>
      <w:r>
        <w:rPr/>
        <w:t>casa</w:t>
      </w:r>
      <w:r>
        <w:rPr>
          <w:spacing w:val="-5"/>
        </w:rPr>
        <w:t> </w:t>
      </w:r>
      <w:r>
        <w:rPr/>
        <w:t>no</w:t>
      </w:r>
      <w:r>
        <w:rPr>
          <w:spacing w:val="-5"/>
        </w:rPr>
        <w:t> </w:t>
      </w:r>
      <w:r>
        <w:rPr/>
        <w:t>consiste</w:t>
      </w:r>
      <w:r>
        <w:rPr>
          <w:spacing w:val="-5"/>
        </w:rPr>
        <w:t> </w:t>
      </w:r>
      <w:r>
        <w:rPr/>
        <w:t>en</w:t>
      </w:r>
      <w:r>
        <w:rPr>
          <w:spacing w:val="-5"/>
        </w:rPr>
        <w:t> </w:t>
      </w:r>
      <w:r>
        <w:rPr>
          <w:spacing w:val="-2"/>
        </w:rPr>
        <w:t>ser </w:t>
      </w:r>
      <w:r>
        <w:rPr/>
        <w:t>un</w:t>
      </w:r>
      <w:r>
        <w:rPr>
          <w:spacing w:val="-20"/>
        </w:rPr>
        <w:t> </w:t>
      </w:r>
      <w:r>
        <w:rPr/>
        <w:t>policía</w:t>
      </w:r>
      <w:r>
        <w:rPr>
          <w:spacing w:val="-20"/>
        </w:rPr>
        <w:t> </w:t>
      </w:r>
      <w:r>
        <w:rPr/>
        <w:t>cultural</w:t>
      </w:r>
      <w:r>
        <w:rPr>
          <w:spacing w:val="-20"/>
        </w:rPr>
        <w:t> </w:t>
      </w:r>
      <w:r>
        <w:rPr/>
        <w:t>sino</w:t>
      </w:r>
      <w:r>
        <w:rPr>
          <w:spacing w:val="-20"/>
        </w:rPr>
        <w:t> </w:t>
      </w:r>
      <w:r>
        <w:rPr/>
        <w:t>en</w:t>
      </w:r>
      <w:r>
        <w:rPr>
          <w:spacing w:val="-20"/>
        </w:rPr>
        <w:t> </w:t>
      </w:r>
      <w:r>
        <w:rPr/>
        <w:t>ser</w:t>
      </w:r>
      <w:r>
        <w:rPr>
          <w:spacing w:val="-20"/>
        </w:rPr>
        <w:t> </w:t>
      </w:r>
      <w:r>
        <w:rPr/>
        <w:t>un</w:t>
      </w:r>
      <w:r>
        <w:rPr>
          <w:spacing w:val="-20"/>
        </w:rPr>
        <w:t> </w:t>
      </w:r>
      <w:r>
        <w:rPr/>
        <w:t>maestro-amigo,</w:t>
      </w:r>
      <w:r>
        <w:rPr>
          <w:spacing w:val="-20"/>
        </w:rPr>
        <w:t> </w:t>
      </w:r>
      <w:r>
        <w:rPr/>
        <w:t>aliado</w:t>
      </w:r>
      <w:r>
        <w:rPr>
          <w:spacing w:val="-20"/>
        </w:rPr>
        <w:t> </w:t>
      </w:r>
      <w:r>
        <w:rPr/>
        <w:t>del</w:t>
      </w:r>
      <w:r>
        <w:rPr>
          <w:spacing w:val="-20"/>
        </w:rPr>
        <w:t> </w:t>
      </w:r>
      <w:r>
        <w:rPr/>
        <w:t>estudiante</w:t>
      </w:r>
      <w:r>
        <w:rPr>
          <w:spacing w:val="-20"/>
        </w:rPr>
        <w:t> </w:t>
      </w:r>
      <w:r>
        <w:rPr/>
        <w:t>en</w:t>
      </w:r>
      <w:r>
        <w:rPr>
          <w:spacing w:val="-20"/>
        </w:rPr>
        <w:t> </w:t>
      </w:r>
      <w:r>
        <w:rPr/>
        <w:t>su</w:t>
      </w:r>
      <w:r>
        <w:rPr>
          <w:spacing w:val="-20"/>
        </w:rPr>
        <w:t> </w:t>
      </w:r>
      <w:r>
        <w:rPr>
          <w:spacing w:val="-2"/>
        </w:rPr>
        <w:t>camino </w:t>
      </w:r>
      <w:r>
        <w:rPr>
          <w:w w:val="95"/>
        </w:rPr>
        <w:t>hacia</w:t>
      </w:r>
      <w:r>
        <w:rPr>
          <w:spacing w:val="-12"/>
          <w:w w:val="95"/>
        </w:rPr>
        <w:t> </w:t>
      </w:r>
      <w:r>
        <w:rPr>
          <w:w w:val="95"/>
        </w:rPr>
        <w:t>el</w:t>
      </w:r>
      <w:r>
        <w:rPr>
          <w:spacing w:val="-12"/>
          <w:w w:val="95"/>
        </w:rPr>
        <w:t> </w:t>
      </w:r>
      <w:r>
        <w:rPr>
          <w:w w:val="95"/>
        </w:rPr>
        <w:t>autodesarrollo</w:t>
      </w:r>
      <w:r>
        <w:rPr>
          <w:spacing w:val="-12"/>
          <w:w w:val="95"/>
        </w:rPr>
        <w:t> </w:t>
      </w:r>
      <w:r>
        <w:rPr>
          <w:w w:val="95"/>
        </w:rPr>
        <w:t>y</w:t>
      </w:r>
      <w:r>
        <w:rPr>
          <w:spacing w:val="-12"/>
          <w:w w:val="95"/>
        </w:rPr>
        <w:t> </w:t>
      </w:r>
      <w:r>
        <w:rPr>
          <w:w w:val="95"/>
        </w:rPr>
        <w:t>la</w:t>
      </w:r>
      <w:r>
        <w:rPr>
          <w:spacing w:val="-12"/>
          <w:w w:val="95"/>
        </w:rPr>
        <w:t> </w:t>
      </w:r>
      <w:r>
        <w:rPr>
          <w:w w:val="95"/>
        </w:rPr>
        <w:t>autorrealización.</w:t>
      </w:r>
      <w:r>
        <w:rPr>
          <w:spacing w:val="-12"/>
          <w:w w:val="95"/>
        </w:rPr>
        <w:t> </w:t>
      </w:r>
      <w:r>
        <w:rPr>
          <w:w w:val="95"/>
        </w:rPr>
        <w:t>El</w:t>
      </w:r>
      <w:r>
        <w:rPr>
          <w:spacing w:val="-12"/>
          <w:w w:val="95"/>
        </w:rPr>
        <w:t> </w:t>
      </w:r>
      <w:r>
        <w:rPr>
          <w:w w:val="95"/>
        </w:rPr>
        <w:t>autor</w:t>
      </w:r>
      <w:r>
        <w:rPr>
          <w:spacing w:val="-12"/>
          <w:w w:val="95"/>
        </w:rPr>
        <w:t> </w:t>
      </w:r>
      <w:r>
        <w:rPr>
          <w:w w:val="95"/>
        </w:rPr>
        <w:t>proporciona</w:t>
      </w:r>
      <w:r>
        <w:rPr>
          <w:spacing w:val="-12"/>
          <w:w w:val="95"/>
        </w:rPr>
        <w:t> </w:t>
      </w:r>
      <w:r>
        <w:rPr>
          <w:w w:val="95"/>
        </w:rPr>
        <w:t>un</w:t>
      </w:r>
      <w:r>
        <w:rPr>
          <w:spacing w:val="-12"/>
          <w:w w:val="95"/>
        </w:rPr>
        <w:t> </w:t>
      </w:r>
      <w:r>
        <w:rPr>
          <w:w w:val="95"/>
        </w:rPr>
        <w:t>ejemplo</w:t>
      </w:r>
      <w:r>
        <w:rPr>
          <w:spacing w:val="-12"/>
          <w:w w:val="95"/>
        </w:rPr>
        <w:t> </w:t>
      </w:r>
      <w:r>
        <w:rPr>
          <w:w w:val="95"/>
        </w:rPr>
        <w:t>de</w:t>
      </w:r>
      <w:r>
        <w:rPr>
          <w:spacing w:val="-12"/>
          <w:w w:val="95"/>
        </w:rPr>
        <w:t> </w:t>
      </w:r>
      <w:r>
        <w:rPr>
          <w:w w:val="95"/>
        </w:rPr>
        <w:t>cómo</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alcanzar</w:t>
      </w:r>
      <w:r>
        <w:rPr>
          <w:spacing w:val="-28"/>
        </w:rPr>
        <w:t> </w:t>
      </w:r>
      <w:r>
        <w:rPr/>
        <w:t>esto</w:t>
      </w:r>
      <w:r>
        <w:rPr>
          <w:spacing w:val="-28"/>
        </w:rPr>
        <w:t> </w:t>
      </w:r>
      <w:r>
        <w:rPr/>
        <w:t>en</w:t>
      </w:r>
      <w:r>
        <w:rPr>
          <w:spacing w:val="-28"/>
        </w:rPr>
        <w:t> </w:t>
      </w:r>
      <w:r>
        <w:rPr/>
        <w:t>una</w:t>
      </w:r>
      <w:r>
        <w:rPr>
          <w:spacing w:val="-28"/>
        </w:rPr>
        <w:t> </w:t>
      </w:r>
      <w:r>
        <w:rPr/>
        <w:t>clase</w:t>
      </w:r>
      <w:r>
        <w:rPr>
          <w:spacing w:val="-28"/>
        </w:rPr>
        <w:t> </w:t>
      </w:r>
      <w:r>
        <w:rPr/>
        <w:t>modelo</w:t>
      </w:r>
      <w:r>
        <w:rPr>
          <w:spacing w:val="-28"/>
        </w:rPr>
        <w:t> </w:t>
      </w:r>
      <w:r>
        <w:rPr/>
        <w:t>llamada</w:t>
      </w:r>
      <w:r>
        <w:rPr>
          <w:spacing w:val="-28"/>
        </w:rPr>
        <w:t> </w:t>
      </w:r>
      <w:r>
        <w:rPr/>
        <w:t>“¿Quién</w:t>
      </w:r>
      <w:r>
        <w:rPr>
          <w:spacing w:val="-28"/>
        </w:rPr>
        <w:t> </w:t>
      </w:r>
      <w:r>
        <w:rPr>
          <w:spacing w:val="-2"/>
        </w:rPr>
        <w:t>soy</w:t>
      </w:r>
      <w:r>
        <w:rPr>
          <w:spacing w:val="-28"/>
        </w:rPr>
        <w:t> </w:t>
      </w:r>
      <w:r>
        <w:rPr/>
        <w:t>yo</w:t>
      </w:r>
      <w:r>
        <w:rPr>
          <w:spacing w:val="-28"/>
        </w:rPr>
        <w:t> </w:t>
      </w:r>
      <w:r>
        <w:rPr/>
        <w:t>en</w:t>
      </w:r>
      <w:r>
        <w:rPr>
          <w:spacing w:val="-28"/>
        </w:rPr>
        <w:t> </w:t>
      </w:r>
      <w:r>
        <w:rPr/>
        <w:t>mi</w:t>
      </w:r>
      <w:r>
        <w:rPr>
          <w:spacing w:val="-28"/>
        </w:rPr>
        <w:t> </w:t>
      </w:r>
      <w:r>
        <w:rPr/>
        <w:t>propia</w:t>
      </w:r>
      <w:r>
        <w:rPr>
          <w:spacing w:val="-28"/>
        </w:rPr>
        <w:t> </w:t>
      </w:r>
      <w:r>
        <w:rPr/>
        <w:t>cultura?”,</w:t>
      </w:r>
      <w:r>
        <w:rPr>
          <w:spacing w:val="-28"/>
        </w:rPr>
        <w:t> </w:t>
      </w:r>
      <w:r>
        <w:rPr/>
        <w:t>en la</w:t>
      </w:r>
      <w:r>
        <w:rPr>
          <w:spacing w:val="-16"/>
        </w:rPr>
        <w:t> </w:t>
      </w:r>
      <w:r>
        <w:rPr/>
        <w:t>cual</w:t>
      </w:r>
      <w:r>
        <w:rPr>
          <w:spacing w:val="-16"/>
        </w:rPr>
        <w:t> </w:t>
      </w:r>
      <w:r>
        <w:rPr/>
        <w:t>dio</w:t>
      </w:r>
      <w:r>
        <w:rPr>
          <w:spacing w:val="-16"/>
        </w:rPr>
        <w:t> </w:t>
      </w:r>
      <w:r>
        <w:rPr/>
        <w:t>a</w:t>
      </w:r>
      <w:r>
        <w:rPr>
          <w:spacing w:val="-16"/>
        </w:rPr>
        <w:t> </w:t>
      </w:r>
      <w:r>
        <w:rPr/>
        <w:t>los</w:t>
      </w:r>
      <w:r>
        <w:rPr>
          <w:spacing w:val="-16"/>
        </w:rPr>
        <w:t> </w:t>
      </w:r>
      <w:r>
        <w:rPr/>
        <w:t>estudiantes</w:t>
      </w:r>
      <w:r>
        <w:rPr>
          <w:spacing w:val="-16"/>
        </w:rPr>
        <w:t> </w:t>
      </w:r>
      <w:r>
        <w:rPr/>
        <w:t>el</w:t>
      </w:r>
      <w:r>
        <w:rPr>
          <w:spacing w:val="-16"/>
        </w:rPr>
        <w:t> </w:t>
      </w:r>
      <w:r>
        <w:rPr/>
        <w:t>tiempo</w:t>
      </w:r>
      <w:r>
        <w:rPr>
          <w:spacing w:val="-16"/>
        </w:rPr>
        <w:t> </w:t>
      </w:r>
      <w:r>
        <w:rPr/>
        <w:t>y</w:t>
      </w:r>
      <w:r>
        <w:rPr>
          <w:spacing w:val="-16"/>
        </w:rPr>
        <w:t> </w:t>
      </w:r>
      <w:r>
        <w:rPr/>
        <w:t>espacio</w:t>
      </w:r>
      <w:r>
        <w:rPr>
          <w:spacing w:val="-16"/>
        </w:rPr>
        <w:t> </w:t>
      </w:r>
      <w:r>
        <w:rPr/>
        <w:t>para</w:t>
      </w:r>
      <w:r>
        <w:rPr>
          <w:spacing w:val="-16"/>
        </w:rPr>
        <w:t> </w:t>
      </w:r>
      <w:r>
        <w:rPr/>
        <w:t>el</w:t>
      </w:r>
      <w:r>
        <w:rPr>
          <w:spacing w:val="-16"/>
        </w:rPr>
        <w:t> </w:t>
      </w:r>
      <w:r>
        <w:rPr/>
        <w:t>descubrimiento</w:t>
      </w:r>
      <w:r>
        <w:rPr>
          <w:spacing w:val="-16"/>
        </w:rPr>
        <w:t> </w:t>
      </w:r>
      <w:r>
        <w:rPr/>
        <w:t>de</w:t>
      </w:r>
      <w:r>
        <w:rPr>
          <w:spacing w:val="-16"/>
        </w:rPr>
        <w:t> </w:t>
      </w:r>
      <w:r>
        <w:rPr/>
        <w:t>su</w:t>
      </w:r>
      <w:r>
        <w:rPr>
          <w:spacing w:val="-16"/>
        </w:rPr>
        <w:t> </w:t>
      </w:r>
      <w:r>
        <w:rPr>
          <w:spacing w:val="-3"/>
        </w:rPr>
        <w:t>propia </w:t>
      </w:r>
      <w:r>
        <w:rPr/>
        <w:t>herencia cultural y las influencias culturales asimiladas, y los llevó a </w:t>
      </w:r>
      <w:r>
        <w:rPr>
          <w:spacing w:val="-3"/>
        </w:rPr>
        <w:t>comprender </w:t>
      </w:r>
      <w:r>
        <w:rPr/>
        <w:t>quiénes son, darse cuenta de lo que constituye su cultura. El autor declara que la diversidad</w:t>
      </w:r>
      <w:r>
        <w:rPr>
          <w:spacing w:val="-37"/>
        </w:rPr>
        <w:t> </w:t>
      </w:r>
      <w:r>
        <w:rPr/>
        <w:t>humana</w:t>
      </w:r>
      <w:r>
        <w:rPr>
          <w:spacing w:val="-37"/>
        </w:rPr>
        <w:t> </w:t>
      </w:r>
      <w:r>
        <w:rPr/>
        <w:t>que</w:t>
      </w:r>
      <w:r>
        <w:rPr>
          <w:spacing w:val="-37"/>
        </w:rPr>
        <w:t> </w:t>
      </w:r>
      <w:r>
        <w:rPr/>
        <w:t>emerge</w:t>
      </w:r>
      <w:r>
        <w:rPr>
          <w:spacing w:val="-37"/>
        </w:rPr>
        <w:t> </w:t>
      </w:r>
      <w:r>
        <w:rPr/>
        <w:t>después</w:t>
      </w:r>
      <w:r>
        <w:rPr>
          <w:spacing w:val="-37"/>
        </w:rPr>
        <w:t> </w:t>
      </w:r>
      <w:r>
        <w:rPr/>
        <w:t>de</w:t>
      </w:r>
      <w:r>
        <w:rPr>
          <w:spacing w:val="-37"/>
        </w:rPr>
        <w:t> </w:t>
      </w:r>
      <w:r>
        <w:rPr/>
        <w:t>contestar</w:t>
      </w:r>
      <w:r>
        <w:rPr>
          <w:spacing w:val="-37"/>
        </w:rPr>
        <w:t> </w:t>
      </w:r>
      <w:r>
        <w:rPr/>
        <w:t>estas</w:t>
      </w:r>
      <w:r>
        <w:rPr>
          <w:spacing w:val="-37"/>
        </w:rPr>
        <w:t> </w:t>
      </w:r>
      <w:r>
        <w:rPr>
          <w:spacing w:val="-2"/>
        </w:rPr>
        <w:t>preguntas</w:t>
      </w:r>
      <w:r>
        <w:rPr>
          <w:spacing w:val="-37"/>
        </w:rPr>
        <w:t> </w:t>
      </w:r>
      <w:r>
        <w:rPr/>
        <w:t>en</w:t>
      </w:r>
      <w:r>
        <w:rPr>
          <w:spacing w:val="-37"/>
        </w:rPr>
        <w:t> </w:t>
      </w:r>
      <w:r>
        <w:rPr/>
        <w:t>el</w:t>
      </w:r>
      <w:r>
        <w:rPr>
          <w:spacing w:val="-37"/>
        </w:rPr>
        <w:t> </w:t>
      </w:r>
      <w:r>
        <w:rPr/>
        <w:t>salón</w:t>
      </w:r>
      <w:r>
        <w:rPr>
          <w:spacing w:val="-37"/>
        </w:rPr>
        <w:t> </w:t>
      </w:r>
      <w:r>
        <w:rPr/>
        <w:t>puede </w:t>
      </w:r>
      <w:r>
        <w:rPr>
          <w:w w:val="95"/>
        </w:rPr>
        <w:t>ser</w:t>
      </w:r>
      <w:r>
        <w:rPr>
          <w:spacing w:val="-21"/>
          <w:w w:val="95"/>
        </w:rPr>
        <w:t> </w:t>
      </w:r>
      <w:r>
        <w:rPr>
          <w:w w:val="95"/>
        </w:rPr>
        <w:t>fascinante.</w:t>
      </w:r>
      <w:r>
        <w:rPr>
          <w:spacing w:val="-21"/>
          <w:w w:val="95"/>
        </w:rPr>
        <w:t> </w:t>
      </w:r>
      <w:r>
        <w:rPr>
          <w:w w:val="95"/>
        </w:rPr>
        <w:t>Este</w:t>
      </w:r>
      <w:r>
        <w:rPr>
          <w:spacing w:val="-21"/>
          <w:w w:val="95"/>
        </w:rPr>
        <w:t> </w:t>
      </w:r>
      <w:r>
        <w:rPr>
          <w:w w:val="95"/>
        </w:rPr>
        <w:t>procedimiento</w:t>
      </w:r>
      <w:r>
        <w:rPr>
          <w:spacing w:val="-21"/>
          <w:w w:val="95"/>
        </w:rPr>
        <w:t> </w:t>
      </w:r>
      <w:r>
        <w:rPr>
          <w:w w:val="95"/>
        </w:rPr>
        <w:t>no</w:t>
      </w:r>
      <w:r>
        <w:rPr>
          <w:spacing w:val="-21"/>
          <w:w w:val="95"/>
        </w:rPr>
        <w:t> </w:t>
      </w:r>
      <w:r>
        <w:rPr>
          <w:w w:val="95"/>
        </w:rPr>
        <w:t>lleva</w:t>
      </w:r>
      <w:r>
        <w:rPr>
          <w:spacing w:val="-21"/>
          <w:w w:val="95"/>
        </w:rPr>
        <w:t> </w:t>
      </w:r>
      <w:r>
        <w:rPr>
          <w:w w:val="95"/>
        </w:rPr>
        <w:t>al</w:t>
      </w:r>
      <w:r>
        <w:rPr>
          <w:spacing w:val="-21"/>
          <w:w w:val="95"/>
        </w:rPr>
        <w:t> </w:t>
      </w:r>
      <w:r>
        <w:rPr>
          <w:w w:val="95"/>
        </w:rPr>
        <w:t>fortalecimiento</w:t>
      </w:r>
      <w:r>
        <w:rPr>
          <w:spacing w:val="-21"/>
          <w:w w:val="95"/>
        </w:rPr>
        <w:t> </w:t>
      </w:r>
      <w:r>
        <w:rPr>
          <w:w w:val="95"/>
        </w:rPr>
        <w:t>de</w:t>
      </w:r>
      <w:r>
        <w:rPr>
          <w:spacing w:val="-21"/>
          <w:w w:val="95"/>
        </w:rPr>
        <w:t> </w:t>
      </w:r>
      <w:r>
        <w:rPr>
          <w:w w:val="95"/>
        </w:rPr>
        <w:t>las</w:t>
      </w:r>
      <w:r>
        <w:rPr>
          <w:spacing w:val="-21"/>
          <w:w w:val="95"/>
        </w:rPr>
        <w:t> </w:t>
      </w:r>
      <w:r>
        <w:rPr>
          <w:w w:val="95"/>
        </w:rPr>
        <w:t>ideas</w:t>
      </w:r>
      <w:r>
        <w:rPr>
          <w:spacing w:val="-21"/>
          <w:w w:val="95"/>
        </w:rPr>
        <w:t> </w:t>
      </w:r>
      <w:r>
        <w:rPr>
          <w:spacing w:val="-3"/>
          <w:w w:val="95"/>
        </w:rPr>
        <w:t>estereotipadas </w:t>
      </w:r>
      <w:r>
        <w:rPr>
          <w:w w:val="95"/>
        </w:rPr>
        <w:t>o</w:t>
      </w:r>
      <w:r>
        <w:rPr>
          <w:spacing w:val="-19"/>
          <w:w w:val="95"/>
        </w:rPr>
        <w:t> </w:t>
      </w:r>
      <w:r>
        <w:rPr>
          <w:w w:val="95"/>
        </w:rPr>
        <w:t>a</w:t>
      </w:r>
      <w:r>
        <w:rPr>
          <w:spacing w:val="-19"/>
          <w:w w:val="95"/>
        </w:rPr>
        <w:t> </w:t>
      </w:r>
      <w:r>
        <w:rPr>
          <w:w w:val="95"/>
        </w:rPr>
        <w:t>la</w:t>
      </w:r>
      <w:r>
        <w:rPr>
          <w:spacing w:val="-19"/>
          <w:w w:val="95"/>
        </w:rPr>
        <w:t> </w:t>
      </w:r>
      <w:r>
        <w:rPr>
          <w:w w:val="95"/>
        </w:rPr>
        <w:t>estigmatización</w:t>
      </w:r>
      <w:r>
        <w:rPr>
          <w:spacing w:val="-19"/>
          <w:w w:val="95"/>
        </w:rPr>
        <w:t> </w:t>
      </w:r>
      <w:r>
        <w:rPr>
          <w:w w:val="95"/>
        </w:rPr>
        <w:t>de</w:t>
      </w:r>
      <w:r>
        <w:rPr>
          <w:spacing w:val="-19"/>
          <w:w w:val="95"/>
        </w:rPr>
        <w:t> </w:t>
      </w:r>
      <w:r>
        <w:rPr>
          <w:w w:val="95"/>
        </w:rPr>
        <w:t>la</w:t>
      </w:r>
      <w:r>
        <w:rPr>
          <w:spacing w:val="-19"/>
          <w:w w:val="95"/>
        </w:rPr>
        <w:t> </w:t>
      </w:r>
      <w:r>
        <w:rPr>
          <w:w w:val="95"/>
        </w:rPr>
        <w:t>comunidad</w:t>
      </w:r>
      <w:r>
        <w:rPr>
          <w:spacing w:val="-19"/>
          <w:w w:val="95"/>
        </w:rPr>
        <w:t> </w:t>
      </w:r>
      <w:r>
        <w:rPr>
          <w:w w:val="95"/>
        </w:rPr>
        <w:t>del</w:t>
      </w:r>
      <w:r>
        <w:rPr>
          <w:spacing w:val="-19"/>
          <w:w w:val="95"/>
        </w:rPr>
        <w:t> </w:t>
      </w:r>
      <w:r>
        <w:rPr>
          <w:w w:val="95"/>
        </w:rPr>
        <w:t>individuo,</w:t>
      </w:r>
      <w:r>
        <w:rPr>
          <w:spacing w:val="-19"/>
          <w:w w:val="95"/>
        </w:rPr>
        <w:t> </w:t>
      </w:r>
      <w:r>
        <w:rPr>
          <w:w w:val="95"/>
        </w:rPr>
        <w:t>sino</w:t>
      </w:r>
      <w:r>
        <w:rPr>
          <w:spacing w:val="-19"/>
          <w:w w:val="95"/>
        </w:rPr>
        <w:t> </w:t>
      </w:r>
      <w:r>
        <w:rPr>
          <w:w w:val="95"/>
        </w:rPr>
        <w:t>a</w:t>
      </w:r>
      <w:r>
        <w:rPr>
          <w:spacing w:val="-19"/>
          <w:w w:val="95"/>
        </w:rPr>
        <w:t> </w:t>
      </w:r>
      <w:r>
        <w:rPr>
          <w:w w:val="95"/>
        </w:rPr>
        <w:t>la</w:t>
      </w:r>
      <w:r>
        <w:rPr>
          <w:spacing w:val="-19"/>
          <w:w w:val="95"/>
        </w:rPr>
        <w:t> </w:t>
      </w:r>
      <w:r>
        <w:rPr>
          <w:w w:val="95"/>
        </w:rPr>
        <w:t>descripción</w:t>
      </w:r>
      <w:r>
        <w:rPr>
          <w:spacing w:val="-19"/>
          <w:w w:val="95"/>
        </w:rPr>
        <w:t> </w:t>
      </w:r>
      <w:r>
        <w:rPr>
          <w:w w:val="95"/>
        </w:rPr>
        <w:t>de</w:t>
      </w:r>
      <w:r>
        <w:rPr>
          <w:spacing w:val="-19"/>
          <w:w w:val="95"/>
        </w:rPr>
        <w:t> </w:t>
      </w:r>
      <w:r>
        <w:rPr>
          <w:w w:val="95"/>
        </w:rPr>
        <w:t>sus</w:t>
      </w:r>
      <w:r>
        <w:rPr>
          <w:spacing w:val="-19"/>
          <w:w w:val="95"/>
        </w:rPr>
        <w:t> </w:t>
      </w:r>
      <w:r>
        <w:rPr>
          <w:spacing w:val="-2"/>
          <w:w w:val="95"/>
        </w:rPr>
        <w:t>rasgos </w:t>
      </w:r>
      <w:r>
        <w:rPr/>
        <w:t>individuales</w:t>
      </w:r>
      <w:r>
        <w:rPr>
          <w:spacing w:val="-23"/>
        </w:rPr>
        <w:t> </w:t>
      </w:r>
      <w:r>
        <w:rPr/>
        <w:t>y</w:t>
      </w:r>
      <w:r>
        <w:rPr>
          <w:spacing w:val="-23"/>
        </w:rPr>
        <w:t> </w:t>
      </w:r>
      <w:r>
        <w:rPr/>
        <w:t>a</w:t>
      </w:r>
      <w:r>
        <w:rPr>
          <w:spacing w:val="-23"/>
        </w:rPr>
        <w:t> </w:t>
      </w:r>
      <w:r>
        <w:rPr/>
        <w:t>la</w:t>
      </w:r>
      <w:r>
        <w:rPr>
          <w:spacing w:val="-23"/>
        </w:rPr>
        <w:t> </w:t>
      </w:r>
      <w:r>
        <w:rPr/>
        <w:t>especificación</w:t>
      </w:r>
      <w:r>
        <w:rPr>
          <w:spacing w:val="-23"/>
        </w:rPr>
        <w:t> </w:t>
      </w:r>
      <w:r>
        <w:rPr/>
        <w:t>de</w:t>
      </w:r>
      <w:r>
        <w:rPr>
          <w:spacing w:val="-23"/>
        </w:rPr>
        <w:t> </w:t>
      </w:r>
      <w:r>
        <w:rPr/>
        <w:t>la</w:t>
      </w:r>
      <w:r>
        <w:rPr>
          <w:spacing w:val="-23"/>
        </w:rPr>
        <w:t> </w:t>
      </w:r>
      <w:r>
        <w:rPr/>
        <w:t>diferencia</w:t>
      </w:r>
      <w:r>
        <w:rPr>
          <w:spacing w:val="-23"/>
        </w:rPr>
        <w:t> </w:t>
      </w:r>
      <w:r>
        <w:rPr/>
        <w:t>humana</w:t>
      </w:r>
      <w:r>
        <w:rPr>
          <w:spacing w:val="-23"/>
        </w:rPr>
        <w:t> </w:t>
      </w:r>
      <w:r>
        <w:rPr/>
        <w:t>en</w:t>
      </w:r>
      <w:r>
        <w:rPr>
          <w:spacing w:val="-23"/>
        </w:rPr>
        <w:t> </w:t>
      </w:r>
      <w:r>
        <w:rPr/>
        <w:t>un</w:t>
      </w:r>
      <w:r>
        <w:rPr>
          <w:spacing w:val="-23"/>
        </w:rPr>
        <w:t> </w:t>
      </w:r>
      <w:r>
        <w:rPr/>
        <w:t>salón</w:t>
      </w:r>
      <w:r>
        <w:rPr>
          <w:spacing w:val="-23"/>
        </w:rPr>
        <w:t> </w:t>
      </w:r>
      <w:r>
        <w:rPr/>
        <w:t>multicultural. </w:t>
      </w:r>
      <w:r>
        <w:rPr>
          <w:spacing w:val="-3"/>
        </w:rPr>
        <w:t>Apoya</w:t>
      </w:r>
      <w:r>
        <w:rPr>
          <w:spacing w:val="-38"/>
        </w:rPr>
        <w:t> </w:t>
      </w:r>
      <w:r>
        <w:rPr/>
        <w:t>la</w:t>
      </w:r>
      <w:r>
        <w:rPr>
          <w:spacing w:val="-38"/>
        </w:rPr>
        <w:t> </w:t>
      </w:r>
      <w:r>
        <w:rPr>
          <w:spacing w:val="-2"/>
        </w:rPr>
        <w:t>aproximación</w:t>
      </w:r>
      <w:r>
        <w:rPr>
          <w:spacing w:val="-38"/>
        </w:rPr>
        <w:t> </w:t>
      </w:r>
      <w:r>
        <w:rPr/>
        <w:t>individual</w:t>
      </w:r>
      <w:r>
        <w:rPr>
          <w:spacing w:val="-38"/>
        </w:rPr>
        <w:t> </w:t>
      </w:r>
      <w:r>
        <w:rPr/>
        <w:t>hacia</w:t>
      </w:r>
      <w:r>
        <w:rPr>
          <w:spacing w:val="-38"/>
        </w:rPr>
        <w:t> </w:t>
      </w:r>
      <w:r>
        <w:rPr/>
        <w:t>cada</w:t>
      </w:r>
      <w:r>
        <w:rPr>
          <w:spacing w:val="-38"/>
        </w:rPr>
        <w:t> </w:t>
      </w:r>
      <w:r>
        <w:rPr/>
        <w:t>uno</w:t>
      </w:r>
      <w:r>
        <w:rPr>
          <w:spacing w:val="-38"/>
        </w:rPr>
        <w:t> </w:t>
      </w:r>
      <w:r>
        <w:rPr/>
        <w:t>de</w:t>
      </w:r>
      <w:r>
        <w:rPr>
          <w:spacing w:val="-38"/>
        </w:rPr>
        <w:t> </w:t>
      </w:r>
      <w:r>
        <w:rPr/>
        <w:t>los</w:t>
      </w:r>
      <w:r>
        <w:rPr>
          <w:spacing w:val="-38"/>
        </w:rPr>
        <w:t> </w:t>
      </w:r>
      <w:r>
        <w:rPr/>
        <w:t>alumnos.</w:t>
      </w:r>
    </w:p>
    <w:p>
      <w:pPr>
        <w:pStyle w:val="BodyText"/>
        <w:rPr>
          <w:sz w:val="22"/>
        </w:rPr>
      </w:pPr>
    </w:p>
    <w:p>
      <w:pPr>
        <w:pStyle w:val="BodyText"/>
        <w:spacing w:before="10"/>
        <w:rPr>
          <w:sz w:val="25"/>
        </w:rPr>
      </w:pPr>
    </w:p>
    <w:p>
      <w:pPr>
        <w:spacing w:before="0"/>
        <w:ind w:left="100" w:right="0" w:firstLine="0"/>
        <w:jc w:val="both"/>
        <w:rPr>
          <w:rFonts w:ascii="PMingLiU" w:hAnsi="PMingLiU"/>
          <w:sz w:val="16"/>
        </w:rPr>
      </w:pPr>
      <w:r>
        <w:rPr>
          <w:rFonts w:ascii="PMingLiU" w:hAnsi="PMingLiU"/>
          <w:w w:val="165"/>
          <w:sz w:val="23"/>
        </w:rPr>
        <w:t>l</w:t>
      </w:r>
      <w:r>
        <w:rPr>
          <w:rFonts w:ascii="PMingLiU" w:hAnsi="PMingLiU"/>
          <w:w w:val="165"/>
          <w:sz w:val="16"/>
        </w:rPr>
        <w:t>a cuestión romaní</w:t>
      </w:r>
    </w:p>
    <w:p>
      <w:pPr>
        <w:pStyle w:val="BodyText"/>
        <w:spacing w:before="12"/>
        <w:rPr>
          <w:rFonts w:ascii="PMingLiU"/>
          <w:sz w:val="25"/>
        </w:rPr>
      </w:pPr>
    </w:p>
    <w:p>
      <w:pPr>
        <w:pStyle w:val="BodyText"/>
        <w:spacing w:line="271" w:lineRule="auto"/>
        <w:ind w:left="100" w:right="118"/>
        <w:jc w:val="both"/>
      </w:pPr>
      <w:r>
        <w:rPr>
          <w:spacing w:val="-3"/>
        </w:rPr>
        <w:t>Gracias</w:t>
      </w:r>
      <w:r>
        <w:rPr>
          <w:spacing w:val="-22"/>
        </w:rPr>
        <w:t> </w:t>
      </w:r>
      <w:r>
        <w:rPr/>
        <w:t>a</w:t>
      </w:r>
      <w:r>
        <w:rPr>
          <w:spacing w:val="-22"/>
        </w:rPr>
        <w:t> </w:t>
      </w:r>
      <w:r>
        <w:rPr/>
        <w:t>los</w:t>
      </w:r>
      <w:r>
        <w:rPr>
          <w:spacing w:val="-22"/>
        </w:rPr>
        <w:t> </w:t>
      </w:r>
      <w:r>
        <w:rPr/>
        <w:t>recursos</w:t>
      </w:r>
      <w:r>
        <w:rPr>
          <w:spacing w:val="-22"/>
        </w:rPr>
        <w:t> </w:t>
      </w:r>
      <w:r>
        <w:rPr/>
        <w:t>de</w:t>
      </w:r>
      <w:r>
        <w:rPr>
          <w:spacing w:val="-22"/>
        </w:rPr>
        <w:t> </w:t>
      </w:r>
      <w:r>
        <w:rPr/>
        <w:t>los</w:t>
      </w:r>
      <w:r>
        <w:rPr>
          <w:spacing w:val="-22"/>
        </w:rPr>
        <w:t> </w:t>
      </w:r>
      <w:r>
        <w:rPr/>
        <w:t>fondos</w:t>
      </w:r>
      <w:r>
        <w:rPr>
          <w:spacing w:val="-22"/>
        </w:rPr>
        <w:t> </w:t>
      </w:r>
      <w:r>
        <w:rPr/>
        <w:t>sociales</w:t>
      </w:r>
      <w:r>
        <w:rPr>
          <w:spacing w:val="-22"/>
        </w:rPr>
        <w:t> </w:t>
      </w:r>
      <w:r>
        <w:rPr/>
        <w:t>europeos</w:t>
      </w:r>
      <w:r>
        <w:rPr>
          <w:spacing w:val="-22"/>
        </w:rPr>
        <w:t> </w:t>
      </w:r>
      <w:r>
        <w:rPr/>
        <w:t>y</w:t>
      </w:r>
      <w:r>
        <w:rPr>
          <w:spacing w:val="-22"/>
        </w:rPr>
        <w:t> </w:t>
      </w:r>
      <w:r>
        <w:rPr/>
        <w:t>del</w:t>
      </w:r>
      <w:r>
        <w:rPr>
          <w:spacing w:val="-22"/>
        </w:rPr>
        <w:t> </w:t>
      </w:r>
      <w:r>
        <w:rPr/>
        <w:t>presupuesto</w:t>
      </w:r>
      <w:r>
        <w:rPr>
          <w:spacing w:val="-22"/>
        </w:rPr>
        <w:t> </w:t>
      </w:r>
      <w:r>
        <w:rPr/>
        <w:t>estatal</w:t>
      </w:r>
      <w:r>
        <w:rPr>
          <w:spacing w:val="-22"/>
        </w:rPr>
        <w:t> </w:t>
      </w:r>
      <w:r>
        <w:rPr/>
        <w:t>de</w:t>
      </w:r>
      <w:r>
        <w:rPr>
          <w:spacing w:val="-22"/>
        </w:rPr>
        <w:t> </w:t>
      </w:r>
      <w:r>
        <w:rPr/>
        <w:t>la </w:t>
      </w:r>
      <w:r>
        <w:rPr>
          <w:spacing w:val="-2"/>
        </w:rPr>
        <w:t>República</w:t>
      </w:r>
      <w:r>
        <w:rPr>
          <w:spacing w:val="-21"/>
        </w:rPr>
        <w:t> </w:t>
      </w:r>
      <w:r>
        <w:rPr/>
        <w:t>Checa,</w:t>
      </w:r>
      <w:r>
        <w:rPr>
          <w:spacing w:val="-21"/>
        </w:rPr>
        <w:t> </w:t>
      </w:r>
      <w:r>
        <w:rPr/>
        <w:t>también</w:t>
      </w:r>
      <w:r>
        <w:rPr>
          <w:spacing w:val="-21"/>
        </w:rPr>
        <w:t> </w:t>
      </w:r>
      <w:r>
        <w:rPr/>
        <w:t>se</w:t>
      </w:r>
      <w:r>
        <w:rPr>
          <w:spacing w:val="-21"/>
        </w:rPr>
        <w:t> </w:t>
      </w:r>
      <w:r>
        <w:rPr/>
        <w:t>tuvo</w:t>
      </w:r>
      <w:r>
        <w:rPr>
          <w:spacing w:val="-21"/>
        </w:rPr>
        <w:t> </w:t>
      </w:r>
      <w:r>
        <w:rPr/>
        <w:t>la</w:t>
      </w:r>
      <w:r>
        <w:rPr>
          <w:spacing w:val="-21"/>
        </w:rPr>
        <w:t> </w:t>
      </w:r>
      <w:r>
        <w:rPr/>
        <w:t>posibilidad</w:t>
      </w:r>
      <w:r>
        <w:rPr>
          <w:spacing w:val="-21"/>
        </w:rPr>
        <w:t> </w:t>
      </w:r>
      <w:r>
        <w:rPr/>
        <w:t>de</w:t>
      </w:r>
      <w:r>
        <w:rPr>
          <w:spacing w:val="-21"/>
        </w:rPr>
        <w:t> </w:t>
      </w:r>
      <w:r>
        <w:rPr/>
        <w:t>participar</w:t>
      </w:r>
      <w:r>
        <w:rPr>
          <w:spacing w:val="-21"/>
        </w:rPr>
        <w:t> </w:t>
      </w:r>
      <w:r>
        <w:rPr/>
        <w:t>en</w:t>
      </w:r>
      <w:r>
        <w:rPr>
          <w:spacing w:val="-21"/>
        </w:rPr>
        <w:t> </w:t>
      </w:r>
      <w:r>
        <w:rPr/>
        <w:t>la</w:t>
      </w:r>
      <w:r>
        <w:rPr>
          <w:spacing w:val="-21"/>
        </w:rPr>
        <w:t> </w:t>
      </w:r>
      <w:r>
        <w:rPr/>
        <w:t>implementación </w:t>
      </w:r>
      <w:r>
        <w:rPr>
          <w:w w:val="95"/>
        </w:rPr>
        <w:t>de</w:t>
      </w:r>
      <w:r>
        <w:rPr>
          <w:spacing w:val="-11"/>
          <w:w w:val="95"/>
        </w:rPr>
        <w:t> </w:t>
      </w:r>
      <w:r>
        <w:rPr>
          <w:w w:val="95"/>
        </w:rPr>
        <w:t>la</w:t>
      </w:r>
      <w:r>
        <w:rPr>
          <w:spacing w:val="-11"/>
          <w:w w:val="95"/>
        </w:rPr>
        <w:t> </w:t>
      </w:r>
      <w:r>
        <w:rPr>
          <w:w w:val="95"/>
        </w:rPr>
        <w:t>educación</w:t>
      </w:r>
      <w:r>
        <w:rPr>
          <w:spacing w:val="-11"/>
          <w:w w:val="95"/>
        </w:rPr>
        <w:t> </w:t>
      </w:r>
      <w:r>
        <w:rPr>
          <w:w w:val="95"/>
        </w:rPr>
        <w:t>multicultural</w:t>
      </w:r>
      <w:r>
        <w:rPr>
          <w:spacing w:val="-11"/>
          <w:w w:val="95"/>
        </w:rPr>
        <w:t> </w:t>
      </w:r>
      <w:r>
        <w:rPr>
          <w:w w:val="95"/>
        </w:rPr>
        <w:t>en</w:t>
      </w:r>
      <w:r>
        <w:rPr>
          <w:spacing w:val="-11"/>
          <w:w w:val="95"/>
        </w:rPr>
        <w:t> </w:t>
      </w:r>
      <w:r>
        <w:rPr>
          <w:w w:val="95"/>
        </w:rPr>
        <w:t>las</w:t>
      </w:r>
      <w:r>
        <w:rPr>
          <w:spacing w:val="-11"/>
          <w:w w:val="95"/>
        </w:rPr>
        <w:t> </w:t>
      </w:r>
      <w:r>
        <w:rPr>
          <w:w w:val="95"/>
        </w:rPr>
        <w:t>primarias,</w:t>
      </w:r>
      <w:r>
        <w:rPr>
          <w:spacing w:val="-11"/>
          <w:w w:val="95"/>
        </w:rPr>
        <w:t> </w:t>
      </w:r>
      <w:r>
        <w:rPr>
          <w:w w:val="95"/>
        </w:rPr>
        <w:t>secundarias</w:t>
      </w:r>
      <w:r>
        <w:rPr>
          <w:spacing w:val="-11"/>
          <w:w w:val="95"/>
        </w:rPr>
        <w:t> </w:t>
      </w:r>
      <w:r>
        <w:rPr>
          <w:w w:val="95"/>
        </w:rPr>
        <w:t>y</w:t>
      </w:r>
      <w:r>
        <w:rPr>
          <w:spacing w:val="-11"/>
          <w:w w:val="95"/>
        </w:rPr>
        <w:t> </w:t>
      </w:r>
      <w:r>
        <w:rPr>
          <w:w w:val="95"/>
        </w:rPr>
        <w:t>preparatorias</w:t>
      </w:r>
      <w:r>
        <w:rPr>
          <w:spacing w:val="-11"/>
          <w:w w:val="95"/>
        </w:rPr>
        <w:t> </w:t>
      </w:r>
      <w:r>
        <w:rPr>
          <w:w w:val="95"/>
        </w:rPr>
        <w:t>checas</w:t>
      </w:r>
      <w:r>
        <w:rPr>
          <w:spacing w:val="-11"/>
          <w:w w:val="95"/>
        </w:rPr>
        <w:t> </w:t>
      </w:r>
      <w:r>
        <w:rPr>
          <w:w w:val="95"/>
        </w:rPr>
        <w:t>den- </w:t>
      </w:r>
      <w:r>
        <w:rPr/>
        <w:t>tro</w:t>
      </w:r>
      <w:r>
        <w:rPr>
          <w:spacing w:val="-23"/>
        </w:rPr>
        <w:t> </w:t>
      </w:r>
      <w:r>
        <w:rPr/>
        <w:t>del</w:t>
      </w:r>
      <w:r>
        <w:rPr>
          <w:spacing w:val="-23"/>
        </w:rPr>
        <w:t> </w:t>
      </w:r>
      <w:r>
        <w:rPr>
          <w:spacing w:val="-3"/>
        </w:rPr>
        <w:t>proyecto</w:t>
      </w:r>
      <w:r>
        <w:rPr>
          <w:spacing w:val="-28"/>
        </w:rPr>
        <w:t> </w:t>
      </w:r>
      <w:r>
        <w:rPr>
          <w:spacing w:val="-6"/>
        </w:rPr>
        <w:t>Talleres</w:t>
      </w:r>
      <w:r>
        <w:rPr>
          <w:spacing w:val="-23"/>
        </w:rPr>
        <w:t> </w:t>
      </w:r>
      <w:r>
        <w:rPr/>
        <w:t>antiprejuiciosos</w:t>
      </w:r>
      <w:r>
        <w:rPr>
          <w:spacing w:val="-23"/>
        </w:rPr>
        <w:t> </w:t>
      </w:r>
      <w:r>
        <w:rPr/>
        <w:t>para</w:t>
      </w:r>
      <w:r>
        <w:rPr>
          <w:spacing w:val="-23"/>
        </w:rPr>
        <w:t> </w:t>
      </w:r>
      <w:r>
        <w:rPr/>
        <w:t>los</w:t>
      </w:r>
      <w:r>
        <w:rPr>
          <w:spacing w:val="-23"/>
        </w:rPr>
        <w:t> </w:t>
      </w:r>
      <w:r>
        <w:rPr/>
        <w:t>alumnos</w:t>
      </w:r>
      <w:r>
        <w:rPr>
          <w:spacing w:val="-23"/>
        </w:rPr>
        <w:t> </w:t>
      </w:r>
      <w:r>
        <w:rPr/>
        <w:t>de</w:t>
      </w:r>
      <w:r>
        <w:rPr>
          <w:spacing w:val="-23"/>
        </w:rPr>
        <w:t> </w:t>
      </w:r>
      <w:r>
        <w:rPr/>
        <w:t>las</w:t>
      </w:r>
      <w:r>
        <w:rPr>
          <w:spacing w:val="-23"/>
        </w:rPr>
        <w:t> </w:t>
      </w:r>
      <w:r>
        <w:rPr/>
        <w:t>escuelas</w:t>
      </w:r>
      <w:r>
        <w:rPr>
          <w:spacing w:val="-23"/>
        </w:rPr>
        <w:t> </w:t>
      </w:r>
      <w:r>
        <w:rPr/>
        <w:t>primarias, secundarias</w:t>
      </w:r>
      <w:r>
        <w:rPr>
          <w:spacing w:val="-29"/>
        </w:rPr>
        <w:t> </w:t>
      </w:r>
      <w:r>
        <w:rPr/>
        <w:t>y</w:t>
      </w:r>
      <w:r>
        <w:rPr>
          <w:spacing w:val="-29"/>
        </w:rPr>
        <w:t> </w:t>
      </w:r>
      <w:r>
        <w:rPr/>
        <w:t>preparatorias</w:t>
      </w:r>
      <w:r>
        <w:rPr>
          <w:spacing w:val="-29"/>
        </w:rPr>
        <w:t> </w:t>
      </w:r>
      <w:r>
        <w:rPr/>
        <w:t>con</w:t>
      </w:r>
      <w:r>
        <w:rPr>
          <w:spacing w:val="-29"/>
        </w:rPr>
        <w:t> </w:t>
      </w:r>
      <w:r>
        <w:rPr/>
        <w:t>orientación</w:t>
      </w:r>
      <w:r>
        <w:rPr>
          <w:spacing w:val="-29"/>
        </w:rPr>
        <w:t> </w:t>
      </w:r>
      <w:r>
        <w:rPr/>
        <w:t>a</w:t>
      </w:r>
      <w:r>
        <w:rPr>
          <w:spacing w:val="-29"/>
        </w:rPr>
        <w:t> </w:t>
      </w:r>
      <w:r>
        <w:rPr/>
        <w:t>la</w:t>
      </w:r>
      <w:r>
        <w:rPr>
          <w:spacing w:val="-29"/>
        </w:rPr>
        <w:t> </w:t>
      </w:r>
      <w:r>
        <w:rPr/>
        <w:t>educación</w:t>
      </w:r>
      <w:r>
        <w:rPr>
          <w:spacing w:val="-29"/>
        </w:rPr>
        <w:t> </w:t>
      </w:r>
      <w:r>
        <w:rPr/>
        <w:t>multicultural.</w:t>
      </w:r>
      <w:r>
        <w:rPr>
          <w:spacing w:val="-29"/>
        </w:rPr>
        <w:t> </w:t>
      </w:r>
      <w:r>
        <w:rPr/>
        <w:t>En</w:t>
      </w:r>
      <w:r>
        <w:rPr>
          <w:spacing w:val="-29"/>
        </w:rPr>
        <w:t> </w:t>
      </w:r>
      <w:r>
        <w:rPr/>
        <w:t>el</w:t>
      </w:r>
      <w:r>
        <w:rPr>
          <w:spacing w:val="-29"/>
        </w:rPr>
        <w:t> </w:t>
      </w:r>
      <w:r>
        <w:rPr>
          <w:spacing w:val="-2"/>
        </w:rPr>
        <w:t>trans- </w:t>
      </w:r>
      <w:r>
        <w:rPr/>
        <w:t>curso</w:t>
      </w:r>
      <w:r>
        <w:rPr>
          <w:spacing w:val="-27"/>
        </w:rPr>
        <w:t> </w:t>
      </w:r>
      <w:r>
        <w:rPr/>
        <w:t>de</w:t>
      </w:r>
      <w:r>
        <w:rPr>
          <w:spacing w:val="-27"/>
        </w:rPr>
        <w:t> </w:t>
      </w:r>
      <w:r>
        <w:rPr/>
        <w:t>estos</w:t>
      </w:r>
      <w:r>
        <w:rPr>
          <w:spacing w:val="-27"/>
        </w:rPr>
        <w:t> </w:t>
      </w:r>
      <w:r>
        <w:rPr/>
        <w:t>talleres</w:t>
      </w:r>
      <w:r>
        <w:rPr>
          <w:spacing w:val="-27"/>
        </w:rPr>
        <w:t> </w:t>
      </w:r>
      <w:r>
        <w:rPr/>
        <w:t>se</w:t>
      </w:r>
      <w:r>
        <w:rPr>
          <w:spacing w:val="-27"/>
        </w:rPr>
        <w:t> </w:t>
      </w:r>
      <w:r>
        <w:rPr/>
        <w:t>observó</w:t>
      </w:r>
      <w:r>
        <w:rPr>
          <w:spacing w:val="-27"/>
        </w:rPr>
        <w:t> </w:t>
      </w:r>
      <w:r>
        <w:rPr/>
        <w:t>las</w:t>
      </w:r>
      <w:r>
        <w:rPr>
          <w:spacing w:val="-27"/>
        </w:rPr>
        <w:t> </w:t>
      </w:r>
      <w:r>
        <w:rPr/>
        <w:t>reacciones</w:t>
      </w:r>
      <w:r>
        <w:rPr>
          <w:spacing w:val="-27"/>
        </w:rPr>
        <w:t> </w:t>
      </w:r>
      <w:r>
        <w:rPr/>
        <w:t>de</w:t>
      </w:r>
      <w:r>
        <w:rPr>
          <w:spacing w:val="-27"/>
        </w:rPr>
        <w:t> </w:t>
      </w:r>
      <w:r>
        <w:rPr/>
        <w:t>los</w:t>
      </w:r>
      <w:r>
        <w:rPr>
          <w:spacing w:val="-27"/>
        </w:rPr>
        <w:t> </w:t>
      </w:r>
      <w:r>
        <w:rPr/>
        <w:t>maestros</w:t>
      </w:r>
      <w:r>
        <w:rPr>
          <w:spacing w:val="-27"/>
        </w:rPr>
        <w:t> </w:t>
      </w:r>
      <w:r>
        <w:rPr/>
        <w:t>y</w:t>
      </w:r>
      <w:r>
        <w:rPr>
          <w:spacing w:val="-27"/>
        </w:rPr>
        <w:t> </w:t>
      </w:r>
      <w:r>
        <w:rPr/>
        <w:t>los</w:t>
      </w:r>
      <w:r>
        <w:rPr>
          <w:spacing w:val="-27"/>
        </w:rPr>
        <w:t> </w:t>
      </w:r>
      <w:r>
        <w:rPr/>
        <w:t>alumnos</w:t>
      </w:r>
      <w:r>
        <w:rPr>
          <w:spacing w:val="-27"/>
        </w:rPr>
        <w:t> </w:t>
      </w:r>
      <w:r>
        <w:rPr/>
        <w:t>ante</w:t>
      </w:r>
      <w:r>
        <w:rPr>
          <w:spacing w:val="-27"/>
        </w:rPr>
        <w:t> </w:t>
      </w:r>
      <w:r>
        <w:rPr/>
        <w:t>el tema</w:t>
      </w:r>
      <w:r>
        <w:rPr>
          <w:spacing w:val="-13"/>
        </w:rPr>
        <w:t> </w:t>
      </w:r>
      <w:r>
        <w:rPr/>
        <w:t>de</w:t>
      </w:r>
      <w:r>
        <w:rPr>
          <w:spacing w:val="-13"/>
        </w:rPr>
        <w:t> </w:t>
      </w:r>
      <w:r>
        <w:rPr/>
        <w:t>la</w:t>
      </w:r>
      <w:r>
        <w:rPr>
          <w:spacing w:val="-13"/>
        </w:rPr>
        <w:t> </w:t>
      </w:r>
      <w:r>
        <w:rPr/>
        <w:t>educación</w:t>
      </w:r>
      <w:r>
        <w:rPr>
          <w:spacing w:val="-13"/>
        </w:rPr>
        <w:t> </w:t>
      </w:r>
      <w:r>
        <w:rPr/>
        <w:t>multicultural</w:t>
      </w:r>
      <w:r>
        <w:rPr>
          <w:spacing w:val="-13"/>
        </w:rPr>
        <w:t> </w:t>
      </w:r>
      <w:r>
        <w:rPr/>
        <w:t>y</w:t>
      </w:r>
      <w:r>
        <w:rPr>
          <w:spacing w:val="-13"/>
        </w:rPr>
        <w:t> </w:t>
      </w:r>
      <w:r>
        <w:rPr/>
        <w:t>contra</w:t>
      </w:r>
      <w:r>
        <w:rPr>
          <w:spacing w:val="-13"/>
        </w:rPr>
        <w:t> </w:t>
      </w:r>
      <w:r>
        <w:rPr/>
        <w:t>los</w:t>
      </w:r>
      <w:r>
        <w:rPr>
          <w:spacing w:val="-13"/>
        </w:rPr>
        <w:t> </w:t>
      </w:r>
      <w:r>
        <w:rPr/>
        <w:t>prejuicios.</w:t>
      </w:r>
      <w:r>
        <w:rPr>
          <w:spacing w:val="-13"/>
        </w:rPr>
        <w:t> </w:t>
      </w:r>
      <w:r>
        <w:rPr/>
        <w:t>Esto</w:t>
      </w:r>
      <w:r>
        <w:rPr>
          <w:spacing w:val="-13"/>
        </w:rPr>
        <w:t> </w:t>
      </w:r>
      <w:r>
        <w:rPr/>
        <w:t>inspiró</w:t>
      </w:r>
      <w:r>
        <w:rPr>
          <w:spacing w:val="-13"/>
        </w:rPr>
        <w:t> </w:t>
      </w:r>
      <w:r>
        <w:rPr/>
        <w:t>a</w:t>
      </w:r>
      <w:r>
        <w:rPr>
          <w:spacing w:val="-13"/>
        </w:rPr>
        <w:t> </w:t>
      </w:r>
      <w:r>
        <w:rPr>
          <w:spacing w:val="-3"/>
        </w:rPr>
        <w:t>investigar </w:t>
      </w:r>
      <w:r>
        <w:rPr/>
        <w:t>en</w:t>
      </w:r>
      <w:r>
        <w:rPr>
          <w:spacing w:val="-35"/>
        </w:rPr>
        <w:t> </w:t>
      </w:r>
      <w:r>
        <w:rPr/>
        <w:t>varias</w:t>
      </w:r>
      <w:r>
        <w:rPr>
          <w:spacing w:val="-35"/>
        </w:rPr>
        <w:t> </w:t>
      </w:r>
      <w:r>
        <w:rPr/>
        <w:t>ciudades</w:t>
      </w:r>
      <w:r>
        <w:rPr>
          <w:spacing w:val="-35"/>
        </w:rPr>
        <w:t> </w:t>
      </w:r>
      <w:r>
        <w:rPr/>
        <w:t>moravas</w:t>
      </w:r>
      <w:r>
        <w:rPr>
          <w:spacing w:val="-35"/>
        </w:rPr>
        <w:t> </w:t>
      </w:r>
      <w:r>
        <w:rPr/>
        <w:t>selectas</w:t>
      </w:r>
      <w:r>
        <w:rPr>
          <w:spacing w:val="-35"/>
        </w:rPr>
        <w:t> </w:t>
      </w:r>
      <w:r>
        <w:rPr/>
        <w:t>sobre</w:t>
      </w:r>
      <w:r>
        <w:rPr>
          <w:spacing w:val="-35"/>
        </w:rPr>
        <w:t> </w:t>
      </w:r>
      <w:r>
        <w:rPr/>
        <w:t>los</w:t>
      </w:r>
      <w:r>
        <w:rPr>
          <w:spacing w:val="-35"/>
        </w:rPr>
        <w:t> </w:t>
      </w:r>
      <w:r>
        <w:rPr>
          <w:spacing w:val="-3"/>
        </w:rPr>
        <w:t>valores</w:t>
      </w:r>
      <w:r>
        <w:rPr>
          <w:spacing w:val="-35"/>
        </w:rPr>
        <w:t> </w:t>
      </w:r>
      <w:r>
        <w:rPr/>
        <w:t>y</w:t>
      </w:r>
      <w:r>
        <w:rPr>
          <w:spacing w:val="-35"/>
        </w:rPr>
        <w:t> </w:t>
      </w:r>
      <w:r>
        <w:rPr/>
        <w:t>las</w:t>
      </w:r>
      <w:r>
        <w:rPr>
          <w:spacing w:val="-35"/>
        </w:rPr>
        <w:t> </w:t>
      </w:r>
      <w:r>
        <w:rPr/>
        <w:t>actitudes</w:t>
      </w:r>
      <w:r>
        <w:rPr>
          <w:spacing w:val="-35"/>
        </w:rPr>
        <w:t> </w:t>
      </w:r>
      <w:r>
        <w:rPr/>
        <w:t>hacia</w:t>
      </w:r>
      <w:r>
        <w:rPr>
          <w:spacing w:val="-35"/>
        </w:rPr>
        <w:t> </w:t>
      </w:r>
      <w:r>
        <w:rPr/>
        <w:t>la</w:t>
      </w:r>
      <w:r>
        <w:rPr>
          <w:spacing w:val="-35"/>
        </w:rPr>
        <w:t> </w:t>
      </w:r>
      <w:r>
        <w:rPr/>
        <w:t>etnicidad y</w:t>
      </w:r>
      <w:r>
        <w:rPr>
          <w:spacing w:val="-25"/>
        </w:rPr>
        <w:t> </w:t>
      </w:r>
      <w:r>
        <w:rPr/>
        <w:t>la</w:t>
      </w:r>
      <w:r>
        <w:rPr>
          <w:spacing w:val="-25"/>
        </w:rPr>
        <w:t> </w:t>
      </w:r>
      <w:r>
        <w:rPr/>
        <w:t>cultura</w:t>
      </w:r>
      <w:r>
        <w:rPr>
          <w:spacing w:val="-25"/>
        </w:rPr>
        <w:t> </w:t>
      </w:r>
      <w:r>
        <w:rPr/>
        <w:t>diferentes</w:t>
      </w:r>
      <w:r>
        <w:rPr>
          <w:spacing w:val="-25"/>
        </w:rPr>
        <w:t> </w:t>
      </w:r>
      <w:r>
        <w:rPr/>
        <w:t>entre</w:t>
      </w:r>
      <w:r>
        <w:rPr>
          <w:spacing w:val="-25"/>
        </w:rPr>
        <w:t> </w:t>
      </w:r>
      <w:r>
        <w:rPr/>
        <w:t>los</w:t>
      </w:r>
      <w:r>
        <w:rPr>
          <w:spacing w:val="-25"/>
        </w:rPr>
        <w:t> </w:t>
      </w:r>
      <w:r>
        <w:rPr/>
        <w:t>alumnos</w:t>
      </w:r>
      <w:r>
        <w:rPr>
          <w:spacing w:val="-25"/>
        </w:rPr>
        <w:t> </w:t>
      </w:r>
      <w:r>
        <w:rPr/>
        <w:t>de</w:t>
      </w:r>
      <w:r>
        <w:rPr>
          <w:spacing w:val="-25"/>
        </w:rPr>
        <w:t> </w:t>
      </w:r>
      <w:r>
        <w:rPr/>
        <w:t>las</w:t>
      </w:r>
      <w:r>
        <w:rPr>
          <w:spacing w:val="-25"/>
        </w:rPr>
        <w:t> </w:t>
      </w:r>
      <w:r>
        <w:rPr/>
        <w:t>preparatorias.</w:t>
      </w:r>
      <w:r>
        <w:rPr>
          <w:spacing w:val="-25"/>
        </w:rPr>
        <w:t> </w:t>
      </w:r>
      <w:r>
        <w:rPr/>
        <w:t>En</w:t>
      </w:r>
      <w:r>
        <w:rPr>
          <w:spacing w:val="-25"/>
        </w:rPr>
        <w:t> </w:t>
      </w:r>
      <w:r>
        <w:rPr/>
        <w:t>los</w:t>
      </w:r>
      <w:r>
        <w:rPr>
          <w:spacing w:val="-25"/>
        </w:rPr>
        <w:t> </w:t>
      </w:r>
      <w:r>
        <w:rPr/>
        <w:t>resultados</w:t>
      </w:r>
      <w:r>
        <w:rPr>
          <w:spacing w:val="-25"/>
        </w:rPr>
        <w:t> </w:t>
      </w:r>
      <w:r>
        <w:rPr/>
        <w:t>de</w:t>
      </w:r>
      <w:r>
        <w:rPr>
          <w:spacing w:val="-25"/>
        </w:rPr>
        <w:t> </w:t>
      </w:r>
      <w:r>
        <w:rPr>
          <w:spacing w:val="-2"/>
        </w:rPr>
        <w:t>las </w:t>
      </w:r>
      <w:r>
        <w:rPr>
          <w:spacing w:val="-2"/>
          <w:w w:val="95"/>
        </w:rPr>
        <w:t>preguntas</w:t>
      </w:r>
      <w:r>
        <w:rPr>
          <w:spacing w:val="-16"/>
          <w:w w:val="95"/>
        </w:rPr>
        <w:t> </w:t>
      </w:r>
      <w:r>
        <w:rPr>
          <w:w w:val="95"/>
        </w:rPr>
        <w:t>relacionadas</w:t>
      </w:r>
      <w:r>
        <w:rPr>
          <w:spacing w:val="-16"/>
          <w:w w:val="95"/>
        </w:rPr>
        <w:t> </w:t>
      </w:r>
      <w:r>
        <w:rPr>
          <w:w w:val="95"/>
        </w:rPr>
        <w:t>con</w:t>
      </w:r>
      <w:r>
        <w:rPr>
          <w:spacing w:val="-16"/>
          <w:w w:val="95"/>
        </w:rPr>
        <w:t> </w:t>
      </w:r>
      <w:r>
        <w:rPr>
          <w:w w:val="95"/>
        </w:rPr>
        <w:t>el</w:t>
      </w:r>
      <w:r>
        <w:rPr>
          <w:spacing w:val="-16"/>
          <w:w w:val="95"/>
        </w:rPr>
        <w:t> </w:t>
      </w:r>
      <w:r>
        <w:rPr>
          <w:w w:val="95"/>
        </w:rPr>
        <w:t>multiculturalismo,</w:t>
      </w:r>
      <w:r>
        <w:rPr>
          <w:spacing w:val="-16"/>
          <w:w w:val="95"/>
        </w:rPr>
        <w:t> </w:t>
      </w:r>
      <w:r>
        <w:rPr>
          <w:w w:val="95"/>
        </w:rPr>
        <w:t>pluralismo</w:t>
      </w:r>
      <w:r>
        <w:rPr>
          <w:spacing w:val="-16"/>
          <w:w w:val="95"/>
        </w:rPr>
        <w:t> </w:t>
      </w:r>
      <w:r>
        <w:rPr>
          <w:w w:val="95"/>
        </w:rPr>
        <w:t>y</w:t>
      </w:r>
      <w:r>
        <w:rPr>
          <w:spacing w:val="-16"/>
          <w:w w:val="95"/>
        </w:rPr>
        <w:t> </w:t>
      </w:r>
      <w:r>
        <w:rPr>
          <w:w w:val="95"/>
        </w:rPr>
        <w:t>tolerancia</w:t>
      </w:r>
      <w:r>
        <w:rPr>
          <w:spacing w:val="-16"/>
          <w:w w:val="95"/>
        </w:rPr>
        <w:t> </w:t>
      </w:r>
      <w:r>
        <w:rPr>
          <w:w w:val="95"/>
        </w:rPr>
        <w:t>en</w:t>
      </w:r>
      <w:r>
        <w:rPr>
          <w:spacing w:val="-16"/>
          <w:w w:val="95"/>
        </w:rPr>
        <w:t> </w:t>
      </w:r>
      <w:r>
        <w:rPr>
          <w:w w:val="95"/>
        </w:rPr>
        <w:t>la</w:t>
      </w:r>
      <w:r>
        <w:rPr>
          <w:spacing w:val="-16"/>
          <w:w w:val="95"/>
        </w:rPr>
        <w:t> </w:t>
      </w:r>
      <w:r>
        <w:rPr>
          <w:w w:val="95"/>
        </w:rPr>
        <w:t>sociedad </w:t>
      </w:r>
      <w:r>
        <w:rPr/>
        <w:t>quedaron</w:t>
      </w:r>
      <w:r>
        <w:rPr>
          <w:spacing w:val="-7"/>
        </w:rPr>
        <w:t> </w:t>
      </w:r>
      <w:r>
        <w:rPr/>
        <w:t>limitadas</w:t>
      </w:r>
      <w:r>
        <w:rPr>
          <w:spacing w:val="-7"/>
        </w:rPr>
        <w:t> </w:t>
      </w:r>
      <w:r>
        <w:rPr/>
        <w:t>a</w:t>
      </w:r>
      <w:r>
        <w:rPr>
          <w:spacing w:val="-7"/>
        </w:rPr>
        <w:t> </w:t>
      </w:r>
      <w:r>
        <w:rPr/>
        <w:t>la</w:t>
      </w:r>
      <w:r>
        <w:rPr>
          <w:spacing w:val="-7"/>
        </w:rPr>
        <w:t> </w:t>
      </w:r>
      <w:r>
        <w:rPr/>
        <w:t>llamada</w:t>
      </w:r>
      <w:r>
        <w:rPr>
          <w:spacing w:val="-7"/>
        </w:rPr>
        <w:t> </w:t>
      </w:r>
      <w:r>
        <w:rPr>
          <w:spacing w:val="-3"/>
        </w:rPr>
        <w:t>“cuestión</w:t>
      </w:r>
      <w:r>
        <w:rPr>
          <w:spacing w:val="-7"/>
        </w:rPr>
        <w:t> </w:t>
      </w:r>
      <w:r>
        <w:rPr/>
        <w:t>romaní”,</w:t>
      </w:r>
      <w:r>
        <w:rPr>
          <w:spacing w:val="-7"/>
        </w:rPr>
        <w:t> </w:t>
      </w:r>
      <w:r>
        <w:rPr/>
        <w:t>percibida</w:t>
      </w:r>
      <w:r>
        <w:rPr>
          <w:spacing w:val="-7"/>
        </w:rPr>
        <w:t> </w:t>
      </w:r>
      <w:r>
        <w:rPr/>
        <w:t>y</w:t>
      </w:r>
      <w:r>
        <w:rPr>
          <w:spacing w:val="-7"/>
        </w:rPr>
        <w:t> </w:t>
      </w:r>
      <w:r>
        <w:rPr/>
        <w:t>comentada</w:t>
      </w:r>
      <w:r>
        <w:rPr>
          <w:spacing w:val="-7"/>
        </w:rPr>
        <w:t> </w:t>
      </w:r>
      <w:r>
        <w:rPr/>
        <w:t>por</w:t>
      </w:r>
      <w:r>
        <w:rPr>
          <w:spacing w:val="-7"/>
        </w:rPr>
        <w:t> </w:t>
      </w:r>
      <w:r>
        <w:rPr>
          <w:spacing w:val="-2"/>
        </w:rPr>
        <w:t>los </w:t>
      </w:r>
      <w:r>
        <w:rPr/>
        <w:t>informantes</w:t>
      </w:r>
      <w:r>
        <w:rPr>
          <w:spacing w:val="-33"/>
        </w:rPr>
        <w:t> </w:t>
      </w:r>
      <w:r>
        <w:rPr/>
        <w:t>más</w:t>
      </w:r>
      <w:r>
        <w:rPr>
          <w:spacing w:val="-33"/>
        </w:rPr>
        <w:t> </w:t>
      </w:r>
      <w:r>
        <w:rPr/>
        <w:t>que</w:t>
      </w:r>
      <w:r>
        <w:rPr>
          <w:spacing w:val="-33"/>
        </w:rPr>
        <w:t> </w:t>
      </w:r>
      <w:r>
        <w:rPr/>
        <w:t>cualquier</w:t>
      </w:r>
      <w:r>
        <w:rPr>
          <w:spacing w:val="-33"/>
        </w:rPr>
        <w:t> </w:t>
      </w:r>
      <w:r>
        <w:rPr/>
        <w:t>otro</w:t>
      </w:r>
      <w:r>
        <w:rPr>
          <w:spacing w:val="-33"/>
        </w:rPr>
        <w:t> </w:t>
      </w:r>
      <w:r>
        <w:rPr/>
        <w:t>tema,</w:t>
      </w:r>
      <w:r>
        <w:rPr>
          <w:spacing w:val="-33"/>
        </w:rPr>
        <w:t> </w:t>
      </w:r>
      <w:r>
        <w:rPr/>
        <w:t>aunque</w:t>
      </w:r>
      <w:r>
        <w:rPr>
          <w:spacing w:val="-33"/>
        </w:rPr>
        <w:t> </w:t>
      </w:r>
      <w:r>
        <w:rPr/>
        <w:t>la</w:t>
      </w:r>
      <w:r>
        <w:rPr>
          <w:spacing w:val="-33"/>
        </w:rPr>
        <w:t> </w:t>
      </w:r>
      <w:r>
        <w:rPr/>
        <w:t>tendencia</w:t>
      </w:r>
      <w:r>
        <w:rPr>
          <w:spacing w:val="-33"/>
        </w:rPr>
        <w:t> </w:t>
      </w:r>
      <w:r>
        <w:rPr/>
        <w:t>de</w:t>
      </w:r>
      <w:r>
        <w:rPr>
          <w:spacing w:val="-33"/>
        </w:rPr>
        <w:t> </w:t>
      </w:r>
      <w:r>
        <w:rPr/>
        <w:t>los</w:t>
      </w:r>
      <w:r>
        <w:rPr>
          <w:spacing w:val="-33"/>
        </w:rPr>
        <w:t> </w:t>
      </w:r>
      <w:r>
        <w:rPr>
          <w:spacing w:val="-3"/>
        </w:rPr>
        <w:t>promotores</w:t>
      </w:r>
      <w:r>
        <w:rPr>
          <w:spacing w:val="-33"/>
        </w:rPr>
        <w:t> </w:t>
      </w:r>
      <w:r>
        <w:rPr/>
        <w:t>de</w:t>
      </w:r>
      <w:r>
        <w:rPr>
          <w:spacing w:val="-33"/>
        </w:rPr>
        <w:t> </w:t>
      </w:r>
      <w:r>
        <w:rPr/>
        <w:t>la educación</w:t>
      </w:r>
      <w:r>
        <w:rPr>
          <w:spacing w:val="-37"/>
        </w:rPr>
        <w:t> </w:t>
      </w:r>
      <w:r>
        <w:rPr/>
        <w:t>multicultural</w:t>
      </w:r>
      <w:r>
        <w:rPr>
          <w:spacing w:val="-37"/>
        </w:rPr>
        <w:t> </w:t>
      </w:r>
      <w:r>
        <w:rPr/>
        <w:t>había</w:t>
      </w:r>
      <w:r>
        <w:rPr>
          <w:spacing w:val="-37"/>
        </w:rPr>
        <w:t> </w:t>
      </w:r>
      <w:r>
        <w:rPr/>
        <w:t>sido</w:t>
      </w:r>
      <w:r>
        <w:rPr>
          <w:spacing w:val="-37"/>
        </w:rPr>
        <w:t> </w:t>
      </w:r>
      <w:r>
        <w:rPr/>
        <w:t>más</w:t>
      </w:r>
      <w:r>
        <w:rPr>
          <w:spacing w:val="-37"/>
        </w:rPr>
        <w:t> </w:t>
      </w:r>
      <w:r>
        <w:rPr/>
        <w:t>bien</w:t>
      </w:r>
      <w:r>
        <w:rPr>
          <w:spacing w:val="-37"/>
        </w:rPr>
        <w:t> </w:t>
      </w:r>
      <w:r>
        <w:rPr/>
        <w:t>evitarla.</w:t>
      </w:r>
      <w:r>
        <w:rPr>
          <w:spacing w:val="-37"/>
        </w:rPr>
        <w:t> </w:t>
      </w:r>
      <w:r>
        <w:rPr>
          <w:spacing w:val="-2"/>
        </w:rPr>
        <w:t>Sin</w:t>
      </w:r>
      <w:r>
        <w:rPr>
          <w:spacing w:val="-37"/>
        </w:rPr>
        <w:t> </w:t>
      </w:r>
      <w:r>
        <w:rPr/>
        <w:t>embargo,</w:t>
      </w:r>
      <w:r>
        <w:rPr>
          <w:spacing w:val="-37"/>
        </w:rPr>
        <w:t> </w:t>
      </w:r>
      <w:r>
        <w:rPr/>
        <w:t>la</w:t>
      </w:r>
      <w:r>
        <w:rPr>
          <w:spacing w:val="-37"/>
        </w:rPr>
        <w:t> </w:t>
      </w:r>
      <w:r>
        <w:rPr/>
        <w:t>tendencia</w:t>
      </w:r>
      <w:r>
        <w:rPr>
          <w:spacing w:val="-37"/>
        </w:rPr>
        <w:t> </w:t>
      </w:r>
      <w:r>
        <w:rPr/>
        <w:t>de</w:t>
      </w:r>
      <w:r>
        <w:rPr>
          <w:spacing w:val="-37"/>
        </w:rPr>
        <w:t> </w:t>
      </w:r>
      <w:r>
        <w:rPr>
          <w:spacing w:val="-2"/>
        </w:rPr>
        <w:t>los </w:t>
      </w:r>
      <w:r>
        <w:rPr>
          <w:w w:val="95"/>
        </w:rPr>
        <w:t>informantes</w:t>
      </w:r>
      <w:r>
        <w:rPr>
          <w:spacing w:val="-10"/>
          <w:w w:val="95"/>
        </w:rPr>
        <w:t> </w:t>
      </w:r>
      <w:r>
        <w:rPr>
          <w:w w:val="95"/>
        </w:rPr>
        <w:t>corresponde</w:t>
      </w:r>
      <w:r>
        <w:rPr>
          <w:spacing w:val="-10"/>
          <w:w w:val="95"/>
        </w:rPr>
        <w:t> </w:t>
      </w:r>
      <w:r>
        <w:rPr>
          <w:w w:val="95"/>
        </w:rPr>
        <w:t>a</w:t>
      </w:r>
      <w:r>
        <w:rPr>
          <w:spacing w:val="-10"/>
          <w:w w:val="95"/>
        </w:rPr>
        <w:t> </w:t>
      </w:r>
      <w:r>
        <w:rPr>
          <w:w w:val="95"/>
        </w:rPr>
        <w:t>la</w:t>
      </w:r>
      <w:r>
        <w:rPr>
          <w:spacing w:val="-10"/>
          <w:w w:val="95"/>
        </w:rPr>
        <w:t> </w:t>
      </w:r>
      <w:r>
        <w:rPr>
          <w:w w:val="95"/>
        </w:rPr>
        <w:t>concepción</w:t>
      </w:r>
      <w:r>
        <w:rPr>
          <w:spacing w:val="-10"/>
          <w:w w:val="95"/>
        </w:rPr>
        <w:t> </w:t>
      </w:r>
      <w:r>
        <w:rPr>
          <w:w w:val="95"/>
        </w:rPr>
        <w:t>general</w:t>
      </w:r>
      <w:r>
        <w:rPr>
          <w:spacing w:val="-10"/>
          <w:w w:val="95"/>
        </w:rPr>
        <w:t> </w:t>
      </w:r>
      <w:r>
        <w:rPr>
          <w:w w:val="95"/>
        </w:rPr>
        <w:t>del</w:t>
      </w:r>
      <w:r>
        <w:rPr>
          <w:spacing w:val="-10"/>
          <w:w w:val="95"/>
        </w:rPr>
        <w:t> </w:t>
      </w:r>
      <w:r>
        <w:rPr>
          <w:w w:val="95"/>
        </w:rPr>
        <w:t>multiculturalismo</w:t>
      </w:r>
      <w:r>
        <w:rPr>
          <w:spacing w:val="-10"/>
          <w:w w:val="95"/>
        </w:rPr>
        <w:t> </w:t>
      </w:r>
      <w:r>
        <w:rPr>
          <w:w w:val="95"/>
        </w:rPr>
        <w:t>y</w:t>
      </w:r>
      <w:r>
        <w:rPr>
          <w:spacing w:val="-10"/>
          <w:w w:val="95"/>
        </w:rPr>
        <w:t> </w:t>
      </w:r>
      <w:r>
        <w:rPr>
          <w:w w:val="95"/>
        </w:rPr>
        <w:t>la</w:t>
      </w:r>
      <w:r>
        <w:rPr>
          <w:spacing w:val="-10"/>
          <w:w w:val="95"/>
        </w:rPr>
        <w:t> </w:t>
      </w:r>
      <w:r>
        <w:rPr>
          <w:w w:val="95"/>
        </w:rPr>
        <w:t>educación </w:t>
      </w:r>
      <w:r>
        <w:rPr/>
        <w:t>multicultural</w:t>
      </w:r>
      <w:r>
        <w:rPr>
          <w:spacing w:val="-32"/>
        </w:rPr>
        <w:t> </w:t>
      </w:r>
      <w:r>
        <w:rPr/>
        <w:t>con</w:t>
      </w:r>
      <w:r>
        <w:rPr>
          <w:spacing w:val="-32"/>
        </w:rPr>
        <w:t> </w:t>
      </w:r>
      <w:r>
        <w:rPr/>
        <w:t>énfasis</w:t>
      </w:r>
      <w:r>
        <w:rPr>
          <w:spacing w:val="-32"/>
        </w:rPr>
        <w:t> </w:t>
      </w:r>
      <w:r>
        <w:rPr/>
        <w:t>en</w:t>
      </w:r>
      <w:r>
        <w:rPr>
          <w:spacing w:val="-32"/>
        </w:rPr>
        <w:t> </w:t>
      </w:r>
      <w:r>
        <w:rPr/>
        <w:t>la</w:t>
      </w:r>
      <w:r>
        <w:rPr>
          <w:spacing w:val="-32"/>
        </w:rPr>
        <w:t> </w:t>
      </w:r>
      <w:r>
        <w:rPr/>
        <w:t>problemática</w:t>
      </w:r>
      <w:r>
        <w:rPr>
          <w:spacing w:val="-32"/>
        </w:rPr>
        <w:t> </w:t>
      </w:r>
      <w:r>
        <w:rPr/>
        <w:t>romaní.</w:t>
      </w:r>
      <w:r>
        <w:rPr>
          <w:spacing w:val="-32"/>
        </w:rPr>
        <w:t> </w:t>
      </w:r>
      <w:r>
        <w:rPr/>
        <w:t>De</w:t>
      </w:r>
      <w:r>
        <w:rPr>
          <w:spacing w:val="-32"/>
        </w:rPr>
        <w:t> </w:t>
      </w:r>
      <w:r>
        <w:rPr/>
        <w:t>tal</w:t>
      </w:r>
      <w:r>
        <w:rPr>
          <w:spacing w:val="-32"/>
        </w:rPr>
        <w:t> </w:t>
      </w:r>
      <w:r>
        <w:rPr/>
        <w:t>modo</w:t>
      </w:r>
      <w:r>
        <w:rPr>
          <w:spacing w:val="-32"/>
        </w:rPr>
        <w:t> </w:t>
      </w:r>
      <w:r>
        <w:rPr/>
        <w:t>que</w:t>
      </w:r>
      <w:r>
        <w:rPr>
          <w:spacing w:val="-32"/>
        </w:rPr>
        <w:t> </w:t>
      </w:r>
      <w:r>
        <w:rPr/>
        <w:t>desde</w:t>
      </w:r>
      <w:r>
        <w:rPr>
          <w:spacing w:val="-32"/>
        </w:rPr>
        <w:t> </w:t>
      </w:r>
      <w:r>
        <w:rPr/>
        <w:t>el</w:t>
      </w:r>
      <w:r>
        <w:rPr>
          <w:spacing w:val="-32"/>
        </w:rPr>
        <w:t> </w:t>
      </w:r>
      <w:r>
        <w:rPr/>
        <w:t>campo de</w:t>
      </w:r>
      <w:r>
        <w:rPr>
          <w:spacing w:val="-25"/>
        </w:rPr>
        <w:t> </w:t>
      </w:r>
      <w:r>
        <w:rPr/>
        <w:t>la</w:t>
      </w:r>
      <w:r>
        <w:rPr>
          <w:spacing w:val="-25"/>
        </w:rPr>
        <w:t> </w:t>
      </w:r>
      <w:r>
        <w:rPr/>
        <w:t>práctica</w:t>
      </w:r>
      <w:r>
        <w:rPr>
          <w:spacing w:val="-25"/>
        </w:rPr>
        <w:t> </w:t>
      </w:r>
      <w:r>
        <w:rPr/>
        <w:t>se</w:t>
      </w:r>
      <w:r>
        <w:rPr>
          <w:spacing w:val="-25"/>
        </w:rPr>
        <w:t> </w:t>
      </w:r>
      <w:r>
        <w:rPr/>
        <w:t>confirma</w:t>
      </w:r>
      <w:r>
        <w:rPr>
          <w:spacing w:val="-25"/>
        </w:rPr>
        <w:t> </w:t>
      </w:r>
      <w:r>
        <w:rPr/>
        <w:t>la</w:t>
      </w:r>
      <w:r>
        <w:rPr>
          <w:spacing w:val="-25"/>
        </w:rPr>
        <w:t> </w:t>
      </w:r>
      <w:r>
        <w:rPr/>
        <w:t>opinión</w:t>
      </w:r>
      <w:r>
        <w:rPr>
          <w:spacing w:val="-25"/>
        </w:rPr>
        <w:t> </w:t>
      </w:r>
      <w:r>
        <w:rPr/>
        <w:t>sostenida</w:t>
      </w:r>
      <w:r>
        <w:rPr>
          <w:spacing w:val="-25"/>
        </w:rPr>
        <w:t> </w:t>
      </w:r>
      <w:r>
        <w:rPr/>
        <w:t>por</w:t>
      </w:r>
      <w:r>
        <w:rPr>
          <w:spacing w:val="-25"/>
        </w:rPr>
        <w:t> </w:t>
      </w:r>
      <w:r>
        <w:rPr>
          <w:spacing w:val="-3"/>
        </w:rPr>
        <w:t>Ivan</w:t>
      </w:r>
      <w:r>
        <w:rPr>
          <w:spacing w:val="-25"/>
        </w:rPr>
        <w:t> </w:t>
      </w:r>
      <w:r>
        <w:rPr/>
        <w:t>Ramadan</w:t>
      </w:r>
      <w:r>
        <w:rPr>
          <w:spacing w:val="-25"/>
        </w:rPr>
        <w:t> </w:t>
      </w:r>
      <w:r>
        <w:rPr/>
        <w:t>(2008:</w:t>
      </w:r>
      <w:r>
        <w:rPr>
          <w:spacing w:val="-25"/>
        </w:rPr>
        <w:t> </w:t>
      </w:r>
      <w:r>
        <w:rPr/>
        <w:t>193)</w:t>
      </w:r>
      <w:r>
        <w:rPr>
          <w:spacing w:val="-25"/>
        </w:rPr>
        <w:t> </w:t>
      </w:r>
      <w:r>
        <w:rPr/>
        <w:t>de</w:t>
      </w:r>
      <w:r>
        <w:rPr>
          <w:spacing w:val="-25"/>
        </w:rPr>
        <w:t> </w:t>
      </w:r>
      <w:r>
        <w:rPr>
          <w:spacing w:val="-2"/>
        </w:rPr>
        <w:t>que </w:t>
      </w:r>
      <w:r>
        <w:rPr>
          <w:w w:val="95"/>
        </w:rPr>
        <w:t>con</w:t>
      </w:r>
      <w:r>
        <w:rPr>
          <w:spacing w:val="-9"/>
          <w:w w:val="95"/>
        </w:rPr>
        <w:t> </w:t>
      </w:r>
      <w:r>
        <w:rPr>
          <w:w w:val="95"/>
        </w:rPr>
        <w:t>la</w:t>
      </w:r>
      <w:r>
        <w:rPr>
          <w:spacing w:val="-9"/>
          <w:w w:val="95"/>
        </w:rPr>
        <w:t> </w:t>
      </w:r>
      <w:r>
        <w:rPr>
          <w:w w:val="95"/>
        </w:rPr>
        <w:t>implementación</w:t>
      </w:r>
      <w:r>
        <w:rPr>
          <w:spacing w:val="-9"/>
          <w:w w:val="95"/>
        </w:rPr>
        <w:t> </w:t>
      </w:r>
      <w:r>
        <w:rPr>
          <w:w w:val="95"/>
        </w:rPr>
        <w:t>de</w:t>
      </w:r>
      <w:r>
        <w:rPr>
          <w:spacing w:val="-9"/>
          <w:w w:val="95"/>
        </w:rPr>
        <w:t> </w:t>
      </w:r>
      <w:r>
        <w:rPr>
          <w:w w:val="95"/>
        </w:rPr>
        <w:t>la</w:t>
      </w:r>
      <w:r>
        <w:rPr>
          <w:spacing w:val="-9"/>
          <w:w w:val="95"/>
        </w:rPr>
        <w:t> </w:t>
      </w:r>
      <w:r>
        <w:rPr>
          <w:spacing w:val="-3"/>
          <w:w w:val="95"/>
        </w:rPr>
        <w:t>“educación</w:t>
      </w:r>
      <w:r>
        <w:rPr>
          <w:spacing w:val="-9"/>
          <w:w w:val="95"/>
        </w:rPr>
        <w:t> </w:t>
      </w:r>
      <w:r>
        <w:rPr>
          <w:w w:val="95"/>
        </w:rPr>
        <w:t>multicultural”</w:t>
      </w:r>
      <w:r>
        <w:rPr>
          <w:spacing w:val="-9"/>
          <w:w w:val="95"/>
        </w:rPr>
        <w:t> </w:t>
      </w:r>
      <w:r>
        <w:rPr>
          <w:w w:val="95"/>
        </w:rPr>
        <w:t>en</w:t>
      </w:r>
      <w:r>
        <w:rPr>
          <w:spacing w:val="-9"/>
          <w:w w:val="95"/>
        </w:rPr>
        <w:t> </w:t>
      </w:r>
      <w:r>
        <w:rPr>
          <w:w w:val="95"/>
        </w:rPr>
        <w:t>los</w:t>
      </w:r>
      <w:r>
        <w:rPr>
          <w:spacing w:val="-9"/>
          <w:w w:val="95"/>
        </w:rPr>
        <w:t> </w:t>
      </w:r>
      <w:r>
        <w:rPr>
          <w:w w:val="95"/>
        </w:rPr>
        <w:t>programas</w:t>
      </w:r>
      <w:r>
        <w:rPr>
          <w:spacing w:val="-9"/>
          <w:w w:val="95"/>
        </w:rPr>
        <w:t> </w:t>
      </w:r>
      <w:r>
        <w:rPr>
          <w:w w:val="95"/>
        </w:rPr>
        <w:t>educativos</w:t>
      </w:r>
      <w:r>
        <w:rPr>
          <w:spacing w:val="-9"/>
          <w:w w:val="95"/>
        </w:rPr>
        <w:t> </w:t>
      </w:r>
      <w:r>
        <w:rPr>
          <w:w w:val="95"/>
        </w:rPr>
        <w:t>se visibiliza,</w:t>
      </w:r>
      <w:r>
        <w:rPr>
          <w:spacing w:val="-12"/>
          <w:w w:val="95"/>
        </w:rPr>
        <w:t> </w:t>
      </w:r>
      <w:r>
        <w:rPr>
          <w:w w:val="95"/>
        </w:rPr>
        <w:t>mantiene</w:t>
      </w:r>
      <w:r>
        <w:rPr>
          <w:spacing w:val="-12"/>
          <w:w w:val="95"/>
        </w:rPr>
        <w:t> </w:t>
      </w:r>
      <w:r>
        <w:rPr>
          <w:w w:val="95"/>
        </w:rPr>
        <w:t>y</w:t>
      </w:r>
      <w:r>
        <w:rPr>
          <w:spacing w:val="-12"/>
          <w:w w:val="95"/>
        </w:rPr>
        <w:t> </w:t>
      </w:r>
      <w:r>
        <w:rPr>
          <w:w w:val="95"/>
        </w:rPr>
        <w:t>fortalece</w:t>
      </w:r>
      <w:r>
        <w:rPr>
          <w:spacing w:val="-12"/>
          <w:w w:val="95"/>
        </w:rPr>
        <w:t> </w:t>
      </w:r>
      <w:r>
        <w:rPr>
          <w:w w:val="95"/>
        </w:rPr>
        <w:t>la</w:t>
      </w:r>
      <w:r>
        <w:rPr>
          <w:spacing w:val="-12"/>
          <w:w w:val="95"/>
        </w:rPr>
        <w:t> </w:t>
      </w:r>
      <w:r>
        <w:rPr>
          <w:w w:val="95"/>
        </w:rPr>
        <w:t>percepción</w:t>
      </w:r>
      <w:r>
        <w:rPr>
          <w:spacing w:val="-12"/>
          <w:w w:val="95"/>
        </w:rPr>
        <w:t> </w:t>
      </w:r>
      <w:r>
        <w:rPr>
          <w:w w:val="95"/>
        </w:rPr>
        <w:t>de</w:t>
      </w:r>
      <w:r>
        <w:rPr>
          <w:spacing w:val="-12"/>
          <w:w w:val="95"/>
        </w:rPr>
        <w:t> </w:t>
      </w:r>
      <w:r>
        <w:rPr>
          <w:w w:val="95"/>
        </w:rPr>
        <w:t>los</w:t>
      </w:r>
      <w:r>
        <w:rPr>
          <w:spacing w:val="-12"/>
          <w:w w:val="95"/>
        </w:rPr>
        <w:t> </w:t>
      </w:r>
      <w:r>
        <w:rPr>
          <w:w w:val="95"/>
        </w:rPr>
        <w:t>romaníes</w:t>
      </w:r>
      <w:r>
        <w:rPr>
          <w:spacing w:val="-12"/>
          <w:w w:val="95"/>
        </w:rPr>
        <w:t> </w:t>
      </w:r>
      <w:r>
        <w:rPr>
          <w:w w:val="95"/>
        </w:rPr>
        <w:t>como</w:t>
      </w:r>
      <w:r>
        <w:rPr>
          <w:spacing w:val="-12"/>
          <w:w w:val="95"/>
        </w:rPr>
        <w:t> </w:t>
      </w:r>
      <w:r>
        <w:rPr>
          <w:spacing w:val="-3"/>
          <w:w w:val="95"/>
        </w:rPr>
        <w:t>diferentes.</w:t>
      </w:r>
    </w:p>
    <w:p>
      <w:pPr>
        <w:pStyle w:val="BodyText"/>
        <w:spacing w:line="271" w:lineRule="auto" w:before="2"/>
        <w:ind w:left="100" w:right="116" w:firstLine="359"/>
        <w:jc w:val="both"/>
      </w:pPr>
      <w:r>
        <w:rPr/>
        <w:t>Cada checo ha llegado a escuchar sobre la problemática de los romaníes o el problema</w:t>
      </w:r>
      <w:r>
        <w:rPr>
          <w:spacing w:val="-40"/>
        </w:rPr>
        <w:t> </w:t>
      </w:r>
      <w:r>
        <w:rPr/>
        <w:t>romaní,</w:t>
      </w:r>
      <w:r>
        <w:rPr>
          <w:spacing w:val="-40"/>
        </w:rPr>
        <w:t> </w:t>
      </w:r>
      <w:r>
        <w:rPr/>
        <w:t>independientemente</w:t>
      </w:r>
      <w:r>
        <w:rPr>
          <w:spacing w:val="-40"/>
        </w:rPr>
        <w:t> </w:t>
      </w:r>
      <w:r>
        <w:rPr/>
        <w:t>de</w:t>
      </w:r>
      <w:r>
        <w:rPr>
          <w:spacing w:val="-40"/>
        </w:rPr>
        <w:t> </w:t>
      </w:r>
      <w:r>
        <w:rPr/>
        <w:t>si</w:t>
      </w:r>
      <w:r>
        <w:rPr>
          <w:spacing w:val="-40"/>
        </w:rPr>
        <w:t> </w:t>
      </w:r>
      <w:r>
        <w:rPr/>
        <w:t>alguna</w:t>
      </w:r>
      <w:r>
        <w:rPr>
          <w:spacing w:val="-40"/>
        </w:rPr>
        <w:t> </w:t>
      </w:r>
      <w:r>
        <w:rPr/>
        <w:t>vez</w:t>
      </w:r>
      <w:r>
        <w:rPr>
          <w:spacing w:val="-40"/>
        </w:rPr>
        <w:t> </w:t>
      </w:r>
      <w:r>
        <w:rPr/>
        <w:t>tuvo</w:t>
      </w:r>
      <w:r>
        <w:rPr>
          <w:spacing w:val="-40"/>
        </w:rPr>
        <w:t> </w:t>
      </w:r>
      <w:r>
        <w:rPr/>
        <w:t>algún</w:t>
      </w:r>
      <w:r>
        <w:rPr>
          <w:spacing w:val="-40"/>
        </w:rPr>
        <w:t> </w:t>
      </w:r>
      <w:r>
        <w:rPr/>
        <w:t>problema</w:t>
      </w:r>
      <w:r>
        <w:rPr>
          <w:spacing w:val="-40"/>
        </w:rPr>
        <w:t> </w:t>
      </w:r>
      <w:r>
        <w:rPr/>
        <w:t>personal con</w:t>
      </w:r>
      <w:r>
        <w:rPr>
          <w:spacing w:val="-12"/>
        </w:rPr>
        <w:t> </w:t>
      </w:r>
      <w:r>
        <w:rPr/>
        <w:t>los</w:t>
      </w:r>
      <w:r>
        <w:rPr>
          <w:spacing w:val="-12"/>
        </w:rPr>
        <w:t> </w:t>
      </w:r>
      <w:r>
        <w:rPr/>
        <w:t>miembros</w:t>
      </w:r>
      <w:r>
        <w:rPr>
          <w:spacing w:val="-12"/>
        </w:rPr>
        <w:t> </w:t>
      </w:r>
      <w:r>
        <w:rPr/>
        <w:t>de</w:t>
      </w:r>
      <w:r>
        <w:rPr>
          <w:spacing w:val="-12"/>
        </w:rPr>
        <w:t> </w:t>
      </w:r>
      <w:r>
        <w:rPr/>
        <w:t>esta</w:t>
      </w:r>
      <w:r>
        <w:rPr>
          <w:spacing w:val="-12"/>
        </w:rPr>
        <w:t> </w:t>
      </w:r>
      <w:r>
        <w:rPr/>
        <w:t>etnia</w:t>
      </w:r>
      <w:r>
        <w:rPr>
          <w:spacing w:val="-12"/>
        </w:rPr>
        <w:t> </w:t>
      </w:r>
      <w:r>
        <w:rPr/>
        <w:t>o</w:t>
      </w:r>
      <w:r>
        <w:rPr>
          <w:spacing w:val="-12"/>
        </w:rPr>
        <w:t> </w:t>
      </w:r>
      <w:r>
        <w:rPr/>
        <w:t>a</w:t>
      </w:r>
      <w:r>
        <w:rPr>
          <w:spacing w:val="-12"/>
        </w:rPr>
        <w:t> </w:t>
      </w:r>
      <w:r>
        <w:rPr/>
        <w:t>través</w:t>
      </w:r>
      <w:r>
        <w:rPr>
          <w:spacing w:val="-12"/>
        </w:rPr>
        <w:t> </w:t>
      </w:r>
      <w:r>
        <w:rPr/>
        <w:t>de</w:t>
      </w:r>
      <w:r>
        <w:rPr>
          <w:spacing w:val="-12"/>
        </w:rPr>
        <w:t> </w:t>
      </w:r>
      <w:r>
        <w:rPr/>
        <w:t>la</w:t>
      </w:r>
      <w:r>
        <w:rPr>
          <w:spacing w:val="-12"/>
        </w:rPr>
        <w:t> </w:t>
      </w:r>
      <w:r>
        <w:rPr/>
        <w:t>experiencia</w:t>
      </w:r>
      <w:r>
        <w:rPr>
          <w:spacing w:val="-12"/>
        </w:rPr>
        <w:t> </w:t>
      </w:r>
      <w:r>
        <w:rPr/>
        <w:t>de</w:t>
      </w:r>
      <w:r>
        <w:rPr>
          <w:spacing w:val="-12"/>
        </w:rPr>
        <w:t> </w:t>
      </w:r>
      <w:r>
        <w:rPr/>
        <w:t>sus</w:t>
      </w:r>
      <w:r>
        <w:rPr>
          <w:spacing w:val="-12"/>
        </w:rPr>
        <w:t> </w:t>
      </w:r>
      <w:r>
        <w:rPr/>
        <w:t>conocidos</w:t>
      </w:r>
      <w:r>
        <w:rPr>
          <w:spacing w:val="-12"/>
        </w:rPr>
        <w:t> </w:t>
      </w:r>
      <w:r>
        <w:rPr/>
        <w:t>o</w:t>
      </w:r>
      <w:r>
        <w:rPr>
          <w:spacing w:val="-12"/>
        </w:rPr>
        <w:t> </w:t>
      </w:r>
      <w:r>
        <w:rPr/>
        <w:t>de</w:t>
      </w:r>
      <w:r>
        <w:rPr>
          <w:spacing w:val="-12"/>
        </w:rPr>
        <w:t> </w:t>
      </w:r>
      <w:r>
        <w:rPr/>
        <w:t>la información</w:t>
      </w:r>
      <w:r>
        <w:rPr>
          <w:spacing w:val="-30"/>
        </w:rPr>
        <w:t> </w:t>
      </w:r>
      <w:r>
        <w:rPr/>
        <w:t>proporcionada</w:t>
      </w:r>
      <w:r>
        <w:rPr>
          <w:spacing w:val="-30"/>
        </w:rPr>
        <w:t> </w:t>
      </w:r>
      <w:r>
        <w:rPr/>
        <w:t>en</w:t>
      </w:r>
      <w:r>
        <w:rPr>
          <w:spacing w:val="-30"/>
        </w:rPr>
        <w:t> </w:t>
      </w:r>
      <w:r>
        <w:rPr/>
        <w:t>los</w:t>
      </w:r>
      <w:r>
        <w:rPr>
          <w:spacing w:val="-30"/>
        </w:rPr>
        <w:t> </w:t>
      </w:r>
      <w:r>
        <w:rPr/>
        <w:t>medios</w:t>
      </w:r>
      <w:r>
        <w:rPr>
          <w:spacing w:val="-30"/>
        </w:rPr>
        <w:t> </w:t>
      </w:r>
      <w:r>
        <w:rPr/>
        <w:t>de</w:t>
      </w:r>
      <w:r>
        <w:rPr>
          <w:spacing w:val="-30"/>
        </w:rPr>
        <w:t> </w:t>
      </w:r>
      <w:r>
        <w:rPr/>
        <w:t>comunicación.</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7" w:firstLine="359"/>
        <w:jc w:val="both"/>
      </w:pPr>
      <w:r>
        <w:rPr>
          <w:spacing w:val="-3"/>
        </w:rPr>
        <w:t>Uno</w:t>
      </w:r>
      <w:r>
        <w:rPr>
          <w:spacing w:val="-11"/>
        </w:rPr>
        <w:t> </w:t>
      </w:r>
      <w:r>
        <w:rPr/>
        <w:t>de</w:t>
      </w:r>
      <w:r>
        <w:rPr>
          <w:spacing w:val="-11"/>
        </w:rPr>
        <w:t> </w:t>
      </w:r>
      <w:r>
        <w:rPr/>
        <w:t>los</w:t>
      </w:r>
      <w:r>
        <w:rPr>
          <w:spacing w:val="-11"/>
        </w:rPr>
        <w:t> </w:t>
      </w:r>
      <w:r>
        <w:rPr/>
        <w:t>problemas</w:t>
      </w:r>
      <w:r>
        <w:rPr>
          <w:spacing w:val="-11"/>
        </w:rPr>
        <w:t> </w:t>
      </w:r>
      <w:r>
        <w:rPr/>
        <w:t>más</w:t>
      </w:r>
      <w:r>
        <w:rPr>
          <w:spacing w:val="-11"/>
        </w:rPr>
        <w:t> </w:t>
      </w:r>
      <w:r>
        <w:rPr/>
        <w:t>frecuente</w:t>
      </w:r>
      <w:r>
        <w:rPr>
          <w:spacing w:val="-11"/>
        </w:rPr>
        <w:t> </w:t>
      </w:r>
      <w:r>
        <w:rPr/>
        <w:t>en</w:t>
      </w:r>
      <w:r>
        <w:rPr>
          <w:spacing w:val="-11"/>
        </w:rPr>
        <w:t> </w:t>
      </w:r>
      <w:r>
        <w:rPr/>
        <w:t>la</w:t>
      </w:r>
      <w:r>
        <w:rPr>
          <w:spacing w:val="-11"/>
        </w:rPr>
        <w:t> </w:t>
      </w:r>
      <w:r>
        <w:rPr/>
        <w:t>etnia</w:t>
      </w:r>
      <w:r>
        <w:rPr>
          <w:spacing w:val="-11"/>
        </w:rPr>
        <w:t> </w:t>
      </w:r>
      <w:r>
        <w:rPr/>
        <w:t>romaní</w:t>
      </w:r>
      <w:r>
        <w:rPr>
          <w:spacing w:val="-11"/>
        </w:rPr>
        <w:t> </w:t>
      </w:r>
      <w:r>
        <w:rPr/>
        <w:t>es</w:t>
      </w:r>
      <w:r>
        <w:rPr>
          <w:spacing w:val="-11"/>
        </w:rPr>
        <w:t> </w:t>
      </w:r>
      <w:r>
        <w:rPr/>
        <w:t>el</w:t>
      </w:r>
      <w:r>
        <w:rPr>
          <w:spacing w:val="-11"/>
        </w:rPr>
        <w:t> </w:t>
      </w:r>
      <w:r>
        <w:rPr/>
        <w:t>analfabetismo.</w:t>
      </w:r>
      <w:r>
        <w:rPr>
          <w:spacing w:val="-11"/>
        </w:rPr>
        <w:t> </w:t>
      </w:r>
      <w:r>
        <w:rPr/>
        <w:t>En Eslovaquia,</w:t>
      </w:r>
      <w:r>
        <w:rPr>
          <w:spacing w:val="-22"/>
        </w:rPr>
        <w:t> </w:t>
      </w:r>
      <w:r>
        <w:rPr/>
        <w:t>en</w:t>
      </w:r>
      <w:r>
        <w:rPr>
          <w:spacing w:val="-22"/>
        </w:rPr>
        <w:t> </w:t>
      </w:r>
      <w:r>
        <w:rPr/>
        <w:t>los</w:t>
      </w:r>
      <w:r>
        <w:rPr>
          <w:spacing w:val="-22"/>
        </w:rPr>
        <w:t> </w:t>
      </w:r>
      <w:r>
        <w:rPr/>
        <w:t>cincuenta</w:t>
      </w:r>
      <w:r>
        <w:rPr>
          <w:spacing w:val="-22"/>
        </w:rPr>
        <w:t> </w:t>
      </w:r>
      <w:r>
        <w:rPr/>
        <w:t>había</w:t>
      </w:r>
      <w:r>
        <w:rPr>
          <w:spacing w:val="-22"/>
        </w:rPr>
        <w:t> </w:t>
      </w:r>
      <w:r>
        <w:rPr/>
        <w:t>más</w:t>
      </w:r>
      <w:r>
        <w:rPr>
          <w:spacing w:val="-22"/>
        </w:rPr>
        <w:t> </w:t>
      </w:r>
      <w:r>
        <w:rPr/>
        <w:t>de</w:t>
      </w:r>
      <w:r>
        <w:rPr>
          <w:spacing w:val="-22"/>
        </w:rPr>
        <w:t> </w:t>
      </w:r>
      <w:r>
        <w:rPr/>
        <w:t>40</w:t>
      </w:r>
      <w:r>
        <w:rPr>
          <w:spacing w:val="-22"/>
        </w:rPr>
        <w:t> </w:t>
      </w:r>
      <w:r>
        <w:rPr/>
        <w:t>mil</w:t>
      </w:r>
      <w:r>
        <w:rPr>
          <w:spacing w:val="-22"/>
        </w:rPr>
        <w:t> </w:t>
      </w:r>
      <w:r>
        <w:rPr/>
        <w:t>personas</w:t>
      </w:r>
      <w:r>
        <w:rPr>
          <w:spacing w:val="-22"/>
        </w:rPr>
        <w:t> </w:t>
      </w:r>
      <w:r>
        <w:rPr/>
        <w:t>analfabetas,</w:t>
      </w:r>
      <w:r>
        <w:rPr>
          <w:spacing w:val="-22"/>
        </w:rPr>
        <w:t> </w:t>
      </w:r>
      <w:r>
        <w:rPr/>
        <w:t>de</w:t>
      </w:r>
      <w:r>
        <w:rPr>
          <w:spacing w:val="-22"/>
        </w:rPr>
        <w:t> </w:t>
      </w:r>
      <w:r>
        <w:rPr/>
        <w:t>las</w:t>
      </w:r>
      <w:r>
        <w:rPr>
          <w:spacing w:val="-22"/>
        </w:rPr>
        <w:t> </w:t>
      </w:r>
      <w:r>
        <w:rPr/>
        <w:t>cuales tres cuartos eran de origen romaní (Davidová, 1999: 34). “Para que los romaníes tengan éxito dentro de la sociedad checa, es clave que cuenten con la instrucción formal,</w:t>
      </w:r>
      <w:r>
        <w:rPr>
          <w:spacing w:val="-9"/>
        </w:rPr>
        <w:t> </w:t>
      </w:r>
      <w:r>
        <w:rPr/>
        <w:t>la</w:t>
      </w:r>
      <w:r>
        <w:rPr>
          <w:spacing w:val="-9"/>
        </w:rPr>
        <w:t> </w:t>
      </w:r>
      <w:r>
        <w:rPr/>
        <w:t>cual,</w:t>
      </w:r>
      <w:r>
        <w:rPr>
          <w:spacing w:val="-9"/>
        </w:rPr>
        <w:t> </w:t>
      </w:r>
      <w:r>
        <w:rPr/>
        <w:t>sin</w:t>
      </w:r>
      <w:r>
        <w:rPr>
          <w:spacing w:val="-9"/>
        </w:rPr>
        <w:t> </w:t>
      </w:r>
      <w:r>
        <w:rPr/>
        <w:t>embargo,</w:t>
      </w:r>
      <w:r>
        <w:rPr>
          <w:spacing w:val="-9"/>
        </w:rPr>
        <w:t> </w:t>
      </w:r>
      <w:r>
        <w:rPr/>
        <w:t>está</w:t>
      </w:r>
      <w:r>
        <w:rPr>
          <w:spacing w:val="-9"/>
        </w:rPr>
        <w:t> </w:t>
      </w:r>
      <w:r>
        <w:rPr/>
        <w:t>en</w:t>
      </w:r>
      <w:r>
        <w:rPr>
          <w:spacing w:val="-9"/>
        </w:rPr>
        <w:t> </w:t>
      </w:r>
      <w:r>
        <w:rPr/>
        <w:t>una</w:t>
      </w:r>
      <w:r>
        <w:rPr>
          <w:spacing w:val="-9"/>
        </w:rPr>
        <w:t> </w:t>
      </w:r>
      <w:r>
        <w:rPr/>
        <w:t>fuerte</w:t>
      </w:r>
      <w:r>
        <w:rPr>
          <w:spacing w:val="-9"/>
        </w:rPr>
        <w:t> </w:t>
      </w:r>
      <w:r>
        <w:rPr/>
        <w:t>contradicción</w:t>
      </w:r>
      <w:r>
        <w:rPr>
          <w:spacing w:val="-9"/>
        </w:rPr>
        <w:t> </w:t>
      </w:r>
      <w:r>
        <w:rPr/>
        <w:t>con</w:t>
      </w:r>
      <w:r>
        <w:rPr>
          <w:spacing w:val="-9"/>
        </w:rPr>
        <w:t> </w:t>
      </w:r>
      <w:r>
        <w:rPr/>
        <w:t>los</w:t>
      </w:r>
      <w:r>
        <w:rPr>
          <w:spacing w:val="-9"/>
        </w:rPr>
        <w:t> </w:t>
      </w:r>
      <w:r>
        <w:rPr/>
        <w:t>principios</w:t>
      </w:r>
      <w:r>
        <w:rPr>
          <w:spacing w:val="-9"/>
        </w:rPr>
        <w:t> </w:t>
      </w:r>
      <w:r>
        <w:rPr/>
        <w:t>de la</w:t>
      </w:r>
      <w:r>
        <w:rPr>
          <w:spacing w:val="-29"/>
        </w:rPr>
        <w:t> </w:t>
      </w:r>
      <w:r>
        <w:rPr/>
        <w:t>familia</w:t>
      </w:r>
      <w:r>
        <w:rPr>
          <w:spacing w:val="-29"/>
        </w:rPr>
        <w:t> </w:t>
      </w:r>
      <w:r>
        <w:rPr/>
        <w:t>romaní,</w:t>
      </w:r>
      <w:r>
        <w:rPr>
          <w:spacing w:val="-29"/>
        </w:rPr>
        <w:t> </w:t>
      </w:r>
      <w:r>
        <w:rPr/>
        <w:t>la</w:t>
      </w:r>
      <w:r>
        <w:rPr>
          <w:spacing w:val="-29"/>
        </w:rPr>
        <w:t> </w:t>
      </w:r>
      <w:r>
        <w:rPr/>
        <w:t>misma</w:t>
      </w:r>
      <w:r>
        <w:rPr>
          <w:spacing w:val="-29"/>
        </w:rPr>
        <w:t> </w:t>
      </w:r>
      <w:r>
        <w:rPr/>
        <w:t>que</w:t>
      </w:r>
      <w:r>
        <w:rPr>
          <w:spacing w:val="-29"/>
        </w:rPr>
        <w:t> </w:t>
      </w:r>
      <w:r>
        <w:rPr/>
        <w:t>ocupa</w:t>
      </w:r>
      <w:r>
        <w:rPr>
          <w:spacing w:val="-29"/>
        </w:rPr>
        <w:t> </w:t>
      </w:r>
      <w:r>
        <w:rPr/>
        <w:t>las</w:t>
      </w:r>
      <w:r>
        <w:rPr>
          <w:spacing w:val="-29"/>
        </w:rPr>
        <w:t> </w:t>
      </w:r>
      <w:r>
        <w:rPr/>
        <w:t>posiciones</w:t>
      </w:r>
      <w:r>
        <w:rPr>
          <w:spacing w:val="-29"/>
        </w:rPr>
        <w:t> </w:t>
      </w:r>
      <w:r>
        <w:rPr/>
        <w:t>más</w:t>
      </w:r>
      <w:r>
        <w:rPr>
          <w:spacing w:val="-29"/>
        </w:rPr>
        <w:t> </w:t>
      </w:r>
      <w:r>
        <w:rPr/>
        <w:t>altas</w:t>
      </w:r>
      <w:r>
        <w:rPr>
          <w:spacing w:val="-29"/>
        </w:rPr>
        <w:t> </w:t>
      </w:r>
      <w:r>
        <w:rPr/>
        <w:t>en</w:t>
      </w:r>
      <w:r>
        <w:rPr>
          <w:spacing w:val="-29"/>
        </w:rPr>
        <w:t> </w:t>
      </w:r>
      <w:r>
        <w:rPr/>
        <w:t>la</w:t>
      </w:r>
      <w:r>
        <w:rPr>
          <w:spacing w:val="-29"/>
        </w:rPr>
        <w:t> </w:t>
      </w:r>
      <w:r>
        <w:rPr/>
        <w:t>escala</w:t>
      </w:r>
      <w:r>
        <w:rPr>
          <w:spacing w:val="-29"/>
        </w:rPr>
        <w:t> </w:t>
      </w:r>
      <w:r>
        <w:rPr/>
        <w:t>valorativa de los portadores de la cultura romaní” (Jakoubek, 2006: 329). </w:t>
      </w:r>
      <w:r>
        <w:rPr>
          <w:spacing w:val="-3"/>
        </w:rPr>
        <w:t>Ni </w:t>
      </w:r>
      <w:r>
        <w:rPr/>
        <w:t>para los padres romaníes</w:t>
      </w:r>
      <w:r>
        <w:rPr>
          <w:spacing w:val="-45"/>
        </w:rPr>
        <w:t> </w:t>
      </w:r>
      <w:r>
        <w:rPr/>
        <w:t>ni</w:t>
      </w:r>
      <w:r>
        <w:rPr>
          <w:spacing w:val="-45"/>
        </w:rPr>
        <w:t> </w:t>
      </w:r>
      <w:r>
        <w:rPr/>
        <w:t>para</w:t>
      </w:r>
      <w:r>
        <w:rPr>
          <w:spacing w:val="-45"/>
        </w:rPr>
        <w:t> </w:t>
      </w:r>
      <w:r>
        <w:rPr/>
        <w:t>sus</w:t>
      </w:r>
      <w:r>
        <w:rPr>
          <w:spacing w:val="-45"/>
        </w:rPr>
        <w:t> </w:t>
      </w:r>
      <w:r>
        <w:rPr/>
        <w:t>hijos</w:t>
      </w:r>
      <w:r>
        <w:rPr>
          <w:spacing w:val="-45"/>
        </w:rPr>
        <w:t> </w:t>
      </w:r>
      <w:r>
        <w:rPr/>
        <w:t>es</w:t>
      </w:r>
      <w:r>
        <w:rPr>
          <w:spacing w:val="-45"/>
        </w:rPr>
        <w:t> </w:t>
      </w:r>
      <w:r>
        <w:rPr/>
        <w:t>común</w:t>
      </w:r>
      <w:r>
        <w:rPr>
          <w:spacing w:val="-45"/>
        </w:rPr>
        <w:t> </w:t>
      </w:r>
      <w:r>
        <w:rPr/>
        <w:t>asistir</w:t>
      </w:r>
      <w:r>
        <w:rPr>
          <w:spacing w:val="-45"/>
        </w:rPr>
        <w:t> </w:t>
      </w:r>
      <w:r>
        <w:rPr/>
        <w:t>a</w:t>
      </w:r>
      <w:r>
        <w:rPr>
          <w:spacing w:val="-45"/>
        </w:rPr>
        <w:t> </w:t>
      </w:r>
      <w:r>
        <w:rPr/>
        <w:t>la</w:t>
      </w:r>
      <w:r>
        <w:rPr>
          <w:spacing w:val="-45"/>
        </w:rPr>
        <w:t> </w:t>
      </w:r>
      <w:r>
        <w:rPr/>
        <w:t>escuela</w:t>
      </w:r>
      <w:r>
        <w:rPr>
          <w:spacing w:val="-45"/>
        </w:rPr>
        <w:t> </w:t>
      </w:r>
      <w:r>
        <w:rPr/>
        <w:t>primaria</w:t>
      </w:r>
      <w:r>
        <w:rPr>
          <w:spacing w:val="-45"/>
        </w:rPr>
        <w:t> </w:t>
      </w:r>
      <w:r>
        <w:rPr/>
        <w:t>(Bittnerová</w:t>
      </w:r>
      <w:r>
        <w:rPr>
          <w:spacing w:val="-45"/>
        </w:rPr>
        <w:t> </w:t>
      </w:r>
      <w:r>
        <w:rPr>
          <w:i/>
        </w:rPr>
        <w:t>et</w:t>
      </w:r>
      <w:r>
        <w:rPr>
          <w:i/>
          <w:spacing w:val="-45"/>
        </w:rPr>
        <w:t> </w:t>
      </w:r>
      <w:r>
        <w:rPr>
          <w:i/>
        </w:rPr>
        <w:t>al</w:t>
      </w:r>
      <w:r>
        <w:rPr/>
        <w:t>.,</w:t>
      </w:r>
      <w:r>
        <w:rPr>
          <w:spacing w:val="-45"/>
        </w:rPr>
        <w:t> </w:t>
      </w:r>
      <w:r>
        <w:rPr/>
        <w:t>2011: 251).</w:t>
      </w:r>
      <w:r>
        <w:rPr>
          <w:spacing w:val="-19"/>
        </w:rPr>
        <w:t> </w:t>
      </w:r>
      <w:r>
        <w:rPr/>
        <w:t>Dana</w:t>
      </w:r>
      <w:r>
        <w:rPr>
          <w:spacing w:val="-19"/>
        </w:rPr>
        <w:t> </w:t>
      </w:r>
      <w:r>
        <w:rPr/>
        <w:t>Bittnerová</w:t>
      </w:r>
      <w:r>
        <w:rPr>
          <w:spacing w:val="-19"/>
        </w:rPr>
        <w:t> </w:t>
      </w:r>
      <w:r>
        <w:rPr>
          <w:i/>
        </w:rPr>
        <w:t>et</w:t>
      </w:r>
      <w:r>
        <w:rPr>
          <w:i/>
          <w:spacing w:val="-19"/>
        </w:rPr>
        <w:t> </w:t>
      </w:r>
      <w:r>
        <w:rPr>
          <w:i/>
        </w:rPr>
        <w:t>al</w:t>
      </w:r>
      <w:r>
        <w:rPr/>
        <w:t>.</w:t>
      </w:r>
      <w:r>
        <w:rPr>
          <w:spacing w:val="-19"/>
        </w:rPr>
        <w:t> </w:t>
      </w:r>
      <w:r>
        <w:rPr/>
        <w:t>(2011:</w:t>
      </w:r>
      <w:r>
        <w:rPr>
          <w:spacing w:val="-19"/>
        </w:rPr>
        <w:t> </w:t>
      </w:r>
      <w:r>
        <w:rPr/>
        <w:t>214)</w:t>
      </w:r>
      <w:r>
        <w:rPr>
          <w:spacing w:val="-19"/>
        </w:rPr>
        <w:t> </w:t>
      </w:r>
      <w:r>
        <w:rPr/>
        <w:t>explican</w:t>
      </w:r>
      <w:r>
        <w:rPr>
          <w:spacing w:val="-19"/>
        </w:rPr>
        <w:t> </w:t>
      </w:r>
      <w:r>
        <w:rPr/>
        <w:t>que</w:t>
      </w:r>
      <w:r>
        <w:rPr>
          <w:spacing w:val="-19"/>
        </w:rPr>
        <w:t> </w:t>
      </w:r>
      <w:r>
        <w:rPr/>
        <w:t>en</w:t>
      </w:r>
      <w:r>
        <w:rPr>
          <w:spacing w:val="-19"/>
        </w:rPr>
        <w:t> </w:t>
      </w:r>
      <w:r>
        <w:rPr/>
        <w:t>las</w:t>
      </w:r>
      <w:r>
        <w:rPr>
          <w:spacing w:val="-19"/>
        </w:rPr>
        <w:t> </w:t>
      </w:r>
      <w:r>
        <w:rPr/>
        <w:t>localidades</w:t>
      </w:r>
      <w:r>
        <w:rPr>
          <w:spacing w:val="-19"/>
        </w:rPr>
        <w:t> </w:t>
      </w:r>
      <w:r>
        <w:rPr/>
        <w:t>excluidas</w:t>
      </w:r>
      <w:r>
        <w:rPr>
          <w:spacing w:val="-19"/>
        </w:rPr>
        <w:t> </w:t>
      </w:r>
      <w:r>
        <w:rPr/>
        <w:t>o concretamente</w:t>
      </w:r>
      <w:r>
        <w:rPr>
          <w:spacing w:val="-5"/>
        </w:rPr>
        <w:t> </w:t>
      </w:r>
      <w:r>
        <w:rPr/>
        <w:t>en</w:t>
      </w:r>
      <w:r>
        <w:rPr>
          <w:spacing w:val="-5"/>
        </w:rPr>
        <w:t> </w:t>
      </w:r>
      <w:r>
        <w:rPr/>
        <w:t>las</w:t>
      </w:r>
      <w:r>
        <w:rPr>
          <w:spacing w:val="-5"/>
        </w:rPr>
        <w:t> </w:t>
      </w:r>
      <w:r>
        <w:rPr/>
        <w:t>familias</w:t>
      </w:r>
      <w:r>
        <w:rPr>
          <w:spacing w:val="-5"/>
        </w:rPr>
        <w:t> </w:t>
      </w:r>
      <w:r>
        <w:rPr/>
        <w:t>romaníes,</w:t>
      </w:r>
      <w:r>
        <w:rPr>
          <w:spacing w:val="-5"/>
        </w:rPr>
        <w:t> </w:t>
      </w:r>
      <w:r>
        <w:rPr/>
        <w:t>la</w:t>
      </w:r>
      <w:r>
        <w:rPr>
          <w:spacing w:val="-5"/>
        </w:rPr>
        <w:t> </w:t>
      </w:r>
      <w:r>
        <w:rPr/>
        <w:t>educación</w:t>
      </w:r>
      <w:r>
        <w:rPr>
          <w:spacing w:val="-5"/>
        </w:rPr>
        <w:t> </w:t>
      </w:r>
      <w:r>
        <w:rPr/>
        <w:t>de</w:t>
      </w:r>
      <w:r>
        <w:rPr>
          <w:spacing w:val="-5"/>
        </w:rPr>
        <w:t> </w:t>
      </w:r>
      <w:r>
        <w:rPr/>
        <w:t>los</w:t>
      </w:r>
      <w:r>
        <w:rPr>
          <w:spacing w:val="-5"/>
        </w:rPr>
        <w:t> </w:t>
      </w:r>
      <w:r>
        <w:rPr/>
        <w:t>hijos</w:t>
      </w:r>
      <w:r>
        <w:rPr>
          <w:spacing w:val="-5"/>
        </w:rPr>
        <w:t> </w:t>
      </w:r>
      <w:r>
        <w:rPr/>
        <w:t>se</w:t>
      </w:r>
      <w:r>
        <w:rPr>
          <w:spacing w:val="-5"/>
        </w:rPr>
        <w:t> </w:t>
      </w:r>
      <w:r>
        <w:rPr/>
        <w:t>da</w:t>
      </w:r>
      <w:r>
        <w:rPr>
          <w:spacing w:val="-5"/>
        </w:rPr>
        <w:t> </w:t>
      </w:r>
      <w:r>
        <w:rPr/>
        <w:t>de</w:t>
      </w:r>
      <w:r>
        <w:rPr>
          <w:spacing w:val="-5"/>
        </w:rPr>
        <w:t> </w:t>
      </w:r>
      <w:r>
        <w:rPr/>
        <w:t>manera parecida</w:t>
      </w:r>
      <w:r>
        <w:rPr>
          <w:spacing w:val="-28"/>
        </w:rPr>
        <w:t> </w:t>
      </w:r>
      <w:r>
        <w:rPr/>
        <w:t>que</w:t>
      </w:r>
      <w:r>
        <w:rPr>
          <w:spacing w:val="-28"/>
        </w:rPr>
        <w:t> </w:t>
      </w:r>
      <w:r>
        <w:rPr/>
        <w:t>en</w:t>
      </w:r>
      <w:r>
        <w:rPr>
          <w:spacing w:val="-28"/>
        </w:rPr>
        <w:t> </w:t>
      </w:r>
      <w:r>
        <w:rPr/>
        <w:t>la</w:t>
      </w:r>
      <w:r>
        <w:rPr>
          <w:spacing w:val="-28"/>
        </w:rPr>
        <w:t> </w:t>
      </w:r>
      <w:r>
        <w:rPr/>
        <w:t>población</w:t>
      </w:r>
      <w:r>
        <w:rPr>
          <w:spacing w:val="-28"/>
        </w:rPr>
        <w:t> </w:t>
      </w:r>
      <w:r>
        <w:rPr/>
        <w:t>mayoritaria,</w:t>
      </w:r>
      <w:r>
        <w:rPr>
          <w:spacing w:val="-28"/>
        </w:rPr>
        <w:t> </w:t>
      </w:r>
      <w:r>
        <w:rPr/>
        <w:t>sin</w:t>
      </w:r>
      <w:r>
        <w:rPr>
          <w:spacing w:val="-28"/>
        </w:rPr>
        <w:t> </w:t>
      </w:r>
      <w:r>
        <w:rPr/>
        <w:t>embargo,</w:t>
      </w:r>
      <w:r>
        <w:rPr>
          <w:spacing w:val="-28"/>
        </w:rPr>
        <w:t> </w:t>
      </w:r>
      <w:r>
        <w:rPr/>
        <w:t>el</w:t>
      </w:r>
      <w:r>
        <w:rPr>
          <w:spacing w:val="-28"/>
        </w:rPr>
        <w:t> </w:t>
      </w:r>
      <w:r>
        <w:rPr/>
        <w:t>proceso</w:t>
      </w:r>
      <w:r>
        <w:rPr>
          <w:spacing w:val="-28"/>
        </w:rPr>
        <w:t> </w:t>
      </w:r>
      <w:r>
        <w:rPr/>
        <w:t>de</w:t>
      </w:r>
      <w:r>
        <w:rPr>
          <w:spacing w:val="-28"/>
        </w:rPr>
        <w:t> </w:t>
      </w:r>
      <w:r>
        <w:rPr/>
        <w:t>la</w:t>
      </w:r>
      <w:r>
        <w:rPr>
          <w:spacing w:val="-28"/>
        </w:rPr>
        <w:t> </w:t>
      </w:r>
      <w:r>
        <w:rPr/>
        <w:t>socialización del</w:t>
      </w:r>
      <w:r>
        <w:rPr>
          <w:spacing w:val="-18"/>
        </w:rPr>
        <w:t> </w:t>
      </w:r>
      <w:r>
        <w:rPr/>
        <w:t>niño</w:t>
      </w:r>
      <w:r>
        <w:rPr>
          <w:spacing w:val="-18"/>
        </w:rPr>
        <w:t> </w:t>
      </w:r>
      <w:r>
        <w:rPr/>
        <w:t>presenta</w:t>
      </w:r>
      <w:r>
        <w:rPr>
          <w:spacing w:val="-18"/>
        </w:rPr>
        <w:t> </w:t>
      </w:r>
      <w:r>
        <w:rPr/>
        <w:t>ciertos</w:t>
      </w:r>
      <w:r>
        <w:rPr>
          <w:spacing w:val="-18"/>
        </w:rPr>
        <w:t> </w:t>
      </w:r>
      <w:r>
        <w:rPr/>
        <w:t>rasgos</w:t>
      </w:r>
      <w:r>
        <w:rPr>
          <w:spacing w:val="-18"/>
        </w:rPr>
        <w:t> </w:t>
      </w:r>
      <w:r>
        <w:rPr/>
        <w:t>específicos</w:t>
      </w:r>
      <w:r>
        <w:rPr>
          <w:spacing w:val="-18"/>
        </w:rPr>
        <w:t> </w:t>
      </w:r>
      <w:r>
        <w:rPr/>
        <w:t>que</w:t>
      </w:r>
      <w:r>
        <w:rPr>
          <w:spacing w:val="-18"/>
        </w:rPr>
        <w:t> </w:t>
      </w:r>
      <w:r>
        <w:rPr/>
        <w:t>las</w:t>
      </w:r>
      <w:r>
        <w:rPr>
          <w:spacing w:val="-18"/>
        </w:rPr>
        <w:t> </w:t>
      </w:r>
      <w:r>
        <w:rPr/>
        <w:t>escuelas</w:t>
      </w:r>
      <w:r>
        <w:rPr>
          <w:spacing w:val="-18"/>
        </w:rPr>
        <w:t> </w:t>
      </w:r>
      <w:r>
        <w:rPr/>
        <w:t>primarias</w:t>
      </w:r>
      <w:r>
        <w:rPr>
          <w:spacing w:val="-18"/>
        </w:rPr>
        <w:t> </w:t>
      </w:r>
      <w:r>
        <w:rPr>
          <w:spacing w:val="-3"/>
        </w:rPr>
        <w:t>“normales”</w:t>
      </w:r>
      <w:r>
        <w:rPr>
          <w:spacing w:val="-18"/>
        </w:rPr>
        <w:t> </w:t>
      </w:r>
      <w:r>
        <w:rPr/>
        <w:t>y sus</w:t>
      </w:r>
      <w:r>
        <w:rPr>
          <w:spacing w:val="-26"/>
        </w:rPr>
        <w:t> </w:t>
      </w:r>
      <w:r>
        <w:rPr/>
        <w:t>maestros</w:t>
      </w:r>
      <w:r>
        <w:rPr>
          <w:spacing w:val="-26"/>
        </w:rPr>
        <w:t> </w:t>
      </w:r>
      <w:r>
        <w:rPr/>
        <w:t>no</w:t>
      </w:r>
      <w:r>
        <w:rPr>
          <w:spacing w:val="-26"/>
        </w:rPr>
        <w:t> </w:t>
      </w:r>
      <w:r>
        <w:rPr/>
        <w:t>respetan.</w:t>
      </w:r>
      <w:r>
        <w:rPr>
          <w:spacing w:val="-26"/>
        </w:rPr>
        <w:t> </w:t>
      </w:r>
      <w:r>
        <w:rPr/>
        <w:t>Entre</w:t>
      </w:r>
      <w:r>
        <w:rPr>
          <w:spacing w:val="-26"/>
        </w:rPr>
        <w:t> </w:t>
      </w:r>
      <w:r>
        <w:rPr/>
        <w:t>los</w:t>
      </w:r>
      <w:r>
        <w:rPr>
          <w:spacing w:val="-26"/>
        </w:rPr>
        <w:t> </w:t>
      </w:r>
      <w:r>
        <w:rPr/>
        <w:t>romaníes,</w:t>
      </w:r>
      <w:r>
        <w:rPr>
          <w:spacing w:val="-26"/>
        </w:rPr>
        <w:t> </w:t>
      </w:r>
      <w:r>
        <w:rPr/>
        <w:t>las</w:t>
      </w:r>
      <w:r>
        <w:rPr>
          <w:spacing w:val="-26"/>
        </w:rPr>
        <w:t> </w:t>
      </w:r>
      <w:r>
        <w:rPr/>
        <w:t>herramientas</w:t>
      </w:r>
      <w:r>
        <w:rPr>
          <w:spacing w:val="-26"/>
        </w:rPr>
        <w:t> </w:t>
      </w:r>
      <w:r>
        <w:rPr/>
        <w:t>para</w:t>
      </w:r>
      <w:r>
        <w:rPr>
          <w:spacing w:val="-26"/>
        </w:rPr>
        <w:t> </w:t>
      </w:r>
      <w:r>
        <w:rPr/>
        <w:t>la</w:t>
      </w:r>
      <w:r>
        <w:rPr>
          <w:spacing w:val="-26"/>
        </w:rPr>
        <w:t> </w:t>
      </w:r>
      <w:r>
        <w:rPr/>
        <w:t>regulación</w:t>
      </w:r>
      <w:r>
        <w:rPr>
          <w:spacing w:val="-26"/>
        </w:rPr>
        <w:t> </w:t>
      </w:r>
      <w:r>
        <w:rPr/>
        <w:t>del comportamiento</w:t>
      </w:r>
      <w:r>
        <w:rPr>
          <w:spacing w:val="-6"/>
        </w:rPr>
        <w:t> </w:t>
      </w:r>
      <w:r>
        <w:rPr/>
        <w:t>infantil</w:t>
      </w:r>
      <w:r>
        <w:rPr>
          <w:spacing w:val="-6"/>
        </w:rPr>
        <w:t> </w:t>
      </w:r>
      <w:r>
        <w:rPr/>
        <w:t>son</w:t>
      </w:r>
      <w:r>
        <w:rPr>
          <w:spacing w:val="-6"/>
        </w:rPr>
        <w:t> </w:t>
      </w:r>
      <w:r>
        <w:rPr/>
        <w:t>principalmente</w:t>
      </w:r>
      <w:r>
        <w:rPr>
          <w:spacing w:val="-6"/>
        </w:rPr>
        <w:t> </w:t>
      </w:r>
      <w:r>
        <w:rPr/>
        <w:t>las</w:t>
      </w:r>
      <w:r>
        <w:rPr>
          <w:spacing w:val="-6"/>
        </w:rPr>
        <w:t> </w:t>
      </w:r>
      <w:r>
        <w:rPr/>
        <w:t>emociones</w:t>
      </w:r>
      <w:r>
        <w:rPr>
          <w:spacing w:val="-6"/>
        </w:rPr>
        <w:t> </w:t>
      </w:r>
      <w:r>
        <w:rPr/>
        <w:t>y</w:t>
      </w:r>
      <w:r>
        <w:rPr>
          <w:spacing w:val="-6"/>
        </w:rPr>
        <w:t> </w:t>
      </w:r>
      <w:r>
        <w:rPr/>
        <w:t>el</w:t>
      </w:r>
      <w:r>
        <w:rPr>
          <w:spacing w:val="-6"/>
        </w:rPr>
        <w:t> </w:t>
      </w:r>
      <w:r>
        <w:rPr/>
        <w:t>respeto.</w:t>
      </w:r>
      <w:r>
        <w:rPr>
          <w:spacing w:val="-6"/>
        </w:rPr>
        <w:t> </w:t>
      </w:r>
      <w:r>
        <w:rPr/>
        <w:t>El</w:t>
      </w:r>
      <w:r>
        <w:rPr>
          <w:spacing w:val="-6"/>
        </w:rPr>
        <w:t> </w:t>
      </w:r>
      <w:r>
        <w:rPr/>
        <w:t>hijo</w:t>
      </w:r>
      <w:r>
        <w:rPr>
          <w:spacing w:val="-6"/>
        </w:rPr>
        <w:t> </w:t>
      </w:r>
      <w:r>
        <w:rPr/>
        <w:t>no debe</w:t>
      </w:r>
      <w:r>
        <w:rPr>
          <w:spacing w:val="-21"/>
        </w:rPr>
        <w:t> </w:t>
      </w:r>
      <w:r>
        <w:rPr/>
        <w:t>humillarse</w:t>
      </w:r>
      <w:r>
        <w:rPr>
          <w:spacing w:val="-21"/>
        </w:rPr>
        <w:t> </w:t>
      </w:r>
      <w:r>
        <w:rPr/>
        <w:t>y</w:t>
      </w:r>
      <w:r>
        <w:rPr>
          <w:spacing w:val="-21"/>
        </w:rPr>
        <w:t> </w:t>
      </w:r>
      <w:r>
        <w:rPr/>
        <w:t>ni</w:t>
      </w:r>
      <w:r>
        <w:rPr>
          <w:spacing w:val="-21"/>
        </w:rPr>
        <w:t> </w:t>
      </w:r>
      <w:r>
        <w:rPr/>
        <w:t>siquiera</w:t>
      </w:r>
      <w:r>
        <w:rPr>
          <w:spacing w:val="-21"/>
        </w:rPr>
        <w:t> </w:t>
      </w:r>
      <w:r>
        <w:rPr/>
        <w:t>un</w:t>
      </w:r>
      <w:r>
        <w:rPr>
          <w:spacing w:val="-21"/>
        </w:rPr>
        <w:t> </w:t>
      </w:r>
      <w:r>
        <w:rPr/>
        <w:t>niño</w:t>
      </w:r>
      <w:r>
        <w:rPr>
          <w:spacing w:val="-21"/>
        </w:rPr>
        <w:t> </w:t>
      </w:r>
      <w:r>
        <w:rPr/>
        <w:t>puede</w:t>
      </w:r>
      <w:r>
        <w:rPr>
          <w:spacing w:val="-21"/>
        </w:rPr>
        <w:t> </w:t>
      </w:r>
      <w:r>
        <w:rPr>
          <w:spacing w:val="-3"/>
        </w:rPr>
        <w:t>“perder</w:t>
      </w:r>
      <w:r>
        <w:rPr>
          <w:spacing w:val="-21"/>
        </w:rPr>
        <w:t> </w:t>
      </w:r>
      <w:r>
        <w:rPr/>
        <w:t>la</w:t>
      </w:r>
      <w:r>
        <w:rPr>
          <w:spacing w:val="-21"/>
        </w:rPr>
        <w:t> </w:t>
      </w:r>
      <w:r>
        <w:rPr>
          <w:spacing w:val="-4"/>
        </w:rPr>
        <w:t>cara”</w:t>
      </w:r>
      <w:r>
        <w:rPr>
          <w:spacing w:val="-21"/>
        </w:rPr>
        <w:t> </w:t>
      </w:r>
      <w:r>
        <w:rPr/>
        <w:t>ante</w:t>
      </w:r>
      <w:r>
        <w:rPr>
          <w:spacing w:val="-21"/>
        </w:rPr>
        <w:t> </w:t>
      </w:r>
      <w:r>
        <w:rPr/>
        <w:t>los</w:t>
      </w:r>
      <w:r>
        <w:rPr>
          <w:spacing w:val="-21"/>
        </w:rPr>
        <w:t> </w:t>
      </w:r>
      <w:r>
        <w:rPr/>
        <w:t>demás.</w:t>
      </w:r>
    </w:p>
    <w:p>
      <w:pPr>
        <w:pStyle w:val="BodyText"/>
        <w:spacing w:line="271" w:lineRule="auto" w:before="2"/>
        <w:ind w:left="120" w:right="116" w:firstLine="359"/>
        <w:jc w:val="both"/>
        <w:rPr>
          <w:sz w:val="13"/>
        </w:rPr>
      </w:pPr>
      <w:r>
        <w:rPr/>
        <w:t>En</w:t>
      </w:r>
      <w:r>
        <w:rPr>
          <w:spacing w:val="-32"/>
        </w:rPr>
        <w:t> </w:t>
      </w:r>
      <w:r>
        <w:rPr/>
        <w:t>la</w:t>
      </w:r>
      <w:r>
        <w:rPr>
          <w:spacing w:val="-32"/>
        </w:rPr>
        <w:t> </w:t>
      </w:r>
      <w:r>
        <w:rPr/>
        <w:t>sociedad</w:t>
      </w:r>
      <w:r>
        <w:rPr>
          <w:spacing w:val="-32"/>
        </w:rPr>
        <w:t> </w:t>
      </w:r>
      <w:r>
        <w:rPr/>
        <w:t>moderna</w:t>
      </w:r>
      <w:r>
        <w:rPr>
          <w:spacing w:val="-32"/>
        </w:rPr>
        <w:t> </w:t>
      </w:r>
      <w:r>
        <w:rPr/>
        <w:t>contemporánea,</w:t>
      </w:r>
      <w:r>
        <w:rPr>
          <w:spacing w:val="-32"/>
        </w:rPr>
        <w:t> </w:t>
      </w:r>
      <w:r>
        <w:rPr/>
        <w:t>la</w:t>
      </w:r>
      <w:r>
        <w:rPr>
          <w:spacing w:val="-32"/>
        </w:rPr>
        <w:t> </w:t>
      </w:r>
      <w:r>
        <w:rPr/>
        <w:t>educación</w:t>
      </w:r>
      <w:r>
        <w:rPr>
          <w:spacing w:val="-32"/>
        </w:rPr>
        <w:t> </w:t>
      </w:r>
      <w:r>
        <w:rPr/>
        <w:t>es</w:t>
      </w:r>
      <w:r>
        <w:rPr>
          <w:spacing w:val="-32"/>
        </w:rPr>
        <w:t> </w:t>
      </w:r>
      <w:r>
        <w:rPr/>
        <w:t>la</w:t>
      </w:r>
      <w:r>
        <w:rPr>
          <w:spacing w:val="-32"/>
        </w:rPr>
        <w:t> </w:t>
      </w:r>
      <w:r>
        <w:rPr/>
        <w:t>base</w:t>
      </w:r>
      <w:r>
        <w:rPr>
          <w:spacing w:val="-32"/>
        </w:rPr>
        <w:t> </w:t>
      </w:r>
      <w:r>
        <w:rPr/>
        <w:t>del</w:t>
      </w:r>
      <w:r>
        <w:rPr>
          <w:spacing w:val="-32"/>
        </w:rPr>
        <w:t> </w:t>
      </w:r>
      <w:r>
        <w:rPr/>
        <w:t>éxito</w:t>
      </w:r>
      <w:r>
        <w:rPr>
          <w:spacing w:val="-32"/>
        </w:rPr>
        <w:t> </w:t>
      </w:r>
      <w:r>
        <w:rPr/>
        <w:t>laboral. </w:t>
      </w:r>
      <w:r>
        <w:rPr>
          <w:spacing w:val="-2"/>
          <w:w w:val="95"/>
        </w:rPr>
        <w:t>Sin</w:t>
      </w:r>
      <w:r>
        <w:rPr>
          <w:spacing w:val="-15"/>
          <w:w w:val="95"/>
        </w:rPr>
        <w:t> </w:t>
      </w:r>
      <w:r>
        <w:rPr>
          <w:w w:val="95"/>
        </w:rPr>
        <w:t>embargo,</w:t>
      </w:r>
      <w:r>
        <w:rPr>
          <w:spacing w:val="-15"/>
          <w:w w:val="95"/>
        </w:rPr>
        <w:t> </w:t>
      </w:r>
      <w:r>
        <w:rPr>
          <w:w w:val="95"/>
        </w:rPr>
        <w:t>a</w:t>
      </w:r>
      <w:r>
        <w:rPr>
          <w:spacing w:val="-15"/>
          <w:w w:val="95"/>
        </w:rPr>
        <w:t> </w:t>
      </w:r>
      <w:r>
        <w:rPr>
          <w:w w:val="95"/>
        </w:rPr>
        <w:t>los</w:t>
      </w:r>
      <w:r>
        <w:rPr>
          <w:spacing w:val="-15"/>
          <w:w w:val="95"/>
        </w:rPr>
        <w:t> </w:t>
      </w:r>
      <w:r>
        <w:rPr>
          <w:w w:val="95"/>
        </w:rPr>
        <w:t>niños</w:t>
      </w:r>
      <w:r>
        <w:rPr>
          <w:spacing w:val="-15"/>
          <w:w w:val="95"/>
        </w:rPr>
        <w:t> </w:t>
      </w:r>
      <w:r>
        <w:rPr>
          <w:w w:val="95"/>
        </w:rPr>
        <w:t>romaníes</w:t>
      </w:r>
      <w:r>
        <w:rPr>
          <w:spacing w:val="-15"/>
          <w:w w:val="95"/>
        </w:rPr>
        <w:t> </w:t>
      </w:r>
      <w:r>
        <w:rPr>
          <w:w w:val="95"/>
        </w:rPr>
        <w:t>les</w:t>
      </w:r>
      <w:r>
        <w:rPr>
          <w:spacing w:val="-15"/>
          <w:w w:val="95"/>
        </w:rPr>
        <w:t> </w:t>
      </w:r>
      <w:r>
        <w:rPr>
          <w:w w:val="95"/>
        </w:rPr>
        <w:t>resulta</w:t>
      </w:r>
      <w:r>
        <w:rPr>
          <w:spacing w:val="-15"/>
          <w:w w:val="95"/>
        </w:rPr>
        <w:t> </w:t>
      </w:r>
      <w:r>
        <w:rPr>
          <w:w w:val="95"/>
        </w:rPr>
        <w:t>poco</w:t>
      </w:r>
      <w:r>
        <w:rPr>
          <w:spacing w:val="-15"/>
          <w:w w:val="95"/>
        </w:rPr>
        <w:t> </w:t>
      </w:r>
      <w:r>
        <w:rPr>
          <w:spacing w:val="-2"/>
          <w:w w:val="95"/>
        </w:rPr>
        <w:t>concretos</w:t>
      </w:r>
      <w:r>
        <w:rPr>
          <w:spacing w:val="-15"/>
          <w:w w:val="95"/>
        </w:rPr>
        <w:t> </w:t>
      </w:r>
      <w:r>
        <w:rPr>
          <w:w w:val="95"/>
        </w:rPr>
        <w:t>los</w:t>
      </w:r>
      <w:r>
        <w:rPr>
          <w:spacing w:val="-15"/>
          <w:w w:val="95"/>
        </w:rPr>
        <w:t> </w:t>
      </w:r>
      <w:r>
        <w:rPr>
          <w:w w:val="95"/>
        </w:rPr>
        <w:t>conocimientos,</w:t>
      </w:r>
      <w:r>
        <w:rPr>
          <w:spacing w:val="-15"/>
          <w:w w:val="95"/>
        </w:rPr>
        <w:t> </w:t>
      </w:r>
      <w:r>
        <w:rPr>
          <w:w w:val="95"/>
        </w:rPr>
        <w:t>habili- dades</w:t>
      </w:r>
      <w:r>
        <w:rPr>
          <w:spacing w:val="-22"/>
          <w:w w:val="95"/>
        </w:rPr>
        <w:t> </w:t>
      </w:r>
      <w:r>
        <w:rPr>
          <w:w w:val="95"/>
        </w:rPr>
        <w:t>y</w:t>
      </w:r>
      <w:r>
        <w:rPr>
          <w:spacing w:val="-22"/>
          <w:w w:val="95"/>
        </w:rPr>
        <w:t> </w:t>
      </w:r>
      <w:r>
        <w:rPr>
          <w:w w:val="95"/>
        </w:rPr>
        <w:t>destrezas</w:t>
      </w:r>
      <w:r>
        <w:rPr>
          <w:spacing w:val="-22"/>
          <w:w w:val="95"/>
        </w:rPr>
        <w:t> </w:t>
      </w:r>
      <w:r>
        <w:rPr>
          <w:w w:val="95"/>
        </w:rPr>
        <w:t>adquiridas</w:t>
      </w:r>
      <w:r>
        <w:rPr>
          <w:spacing w:val="-22"/>
          <w:w w:val="95"/>
        </w:rPr>
        <w:t> </w:t>
      </w:r>
      <w:r>
        <w:rPr>
          <w:w w:val="95"/>
        </w:rPr>
        <w:t>en</w:t>
      </w:r>
      <w:r>
        <w:rPr>
          <w:spacing w:val="-22"/>
          <w:w w:val="95"/>
        </w:rPr>
        <w:t> </w:t>
      </w:r>
      <w:r>
        <w:rPr>
          <w:w w:val="95"/>
        </w:rPr>
        <w:t>la</w:t>
      </w:r>
      <w:r>
        <w:rPr>
          <w:spacing w:val="-22"/>
          <w:w w:val="95"/>
        </w:rPr>
        <w:t> </w:t>
      </w:r>
      <w:r>
        <w:rPr>
          <w:w w:val="95"/>
        </w:rPr>
        <w:t>escuela</w:t>
      </w:r>
      <w:r>
        <w:rPr>
          <w:spacing w:val="-22"/>
          <w:w w:val="95"/>
        </w:rPr>
        <w:t> </w:t>
      </w:r>
      <w:r>
        <w:rPr>
          <w:w w:val="95"/>
        </w:rPr>
        <w:t>y</w:t>
      </w:r>
      <w:r>
        <w:rPr>
          <w:spacing w:val="-22"/>
          <w:w w:val="95"/>
        </w:rPr>
        <w:t> </w:t>
      </w:r>
      <w:r>
        <w:rPr>
          <w:w w:val="95"/>
        </w:rPr>
        <w:t>se</w:t>
      </w:r>
      <w:r>
        <w:rPr>
          <w:spacing w:val="-22"/>
          <w:w w:val="95"/>
        </w:rPr>
        <w:t> </w:t>
      </w:r>
      <w:r>
        <w:rPr>
          <w:w w:val="95"/>
        </w:rPr>
        <w:t>perciben</w:t>
      </w:r>
      <w:r>
        <w:rPr>
          <w:spacing w:val="-22"/>
          <w:w w:val="95"/>
        </w:rPr>
        <w:t> </w:t>
      </w:r>
      <w:r>
        <w:rPr>
          <w:w w:val="95"/>
        </w:rPr>
        <w:t>como</w:t>
      </w:r>
      <w:r>
        <w:rPr>
          <w:spacing w:val="-22"/>
          <w:w w:val="95"/>
        </w:rPr>
        <w:t> </w:t>
      </w:r>
      <w:r>
        <w:rPr>
          <w:spacing w:val="-2"/>
          <w:w w:val="95"/>
        </w:rPr>
        <w:t>relegados</w:t>
      </w:r>
      <w:r>
        <w:rPr>
          <w:spacing w:val="-22"/>
          <w:w w:val="95"/>
        </w:rPr>
        <w:t> </w:t>
      </w:r>
      <w:r>
        <w:rPr>
          <w:w w:val="95"/>
        </w:rPr>
        <w:t>a</w:t>
      </w:r>
      <w:r>
        <w:rPr>
          <w:spacing w:val="-22"/>
          <w:w w:val="95"/>
        </w:rPr>
        <w:t> </w:t>
      </w:r>
      <w:r>
        <w:rPr>
          <w:w w:val="95"/>
        </w:rPr>
        <w:t>la</w:t>
      </w:r>
      <w:r>
        <w:rPr>
          <w:spacing w:val="-22"/>
          <w:w w:val="95"/>
        </w:rPr>
        <w:t> </w:t>
      </w:r>
      <w:r>
        <w:rPr>
          <w:w w:val="95"/>
        </w:rPr>
        <w:t>adultez.</w:t>
      </w:r>
      <w:r>
        <w:rPr>
          <w:spacing w:val="-22"/>
          <w:w w:val="95"/>
        </w:rPr>
        <w:t> </w:t>
      </w:r>
      <w:r>
        <w:rPr>
          <w:spacing w:val="-2"/>
          <w:w w:val="95"/>
        </w:rPr>
        <w:t>Los </w:t>
      </w:r>
      <w:r>
        <w:rPr>
          <w:w w:val="95"/>
        </w:rPr>
        <w:t>romaníes</w:t>
      </w:r>
      <w:r>
        <w:rPr>
          <w:spacing w:val="-13"/>
          <w:w w:val="95"/>
        </w:rPr>
        <w:t> </w:t>
      </w:r>
      <w:r>
        <w:rPr>
          <w:w w:val="95"/>
        </w:rPr>
        <w:t>educan</w:t>
      </w:r>
      <w:r>
        <w:rPr>
          <w:spacing w:val="-13"/>
          <w:w w:val="95"/>
        </w:rPr>
        <w:t> </w:t>
      </w:r>
      <w:r>
        <w:rPr>
          <w:w w:val="95"/>
        </w:rPr>
        <w:t>a</w:t>
      </w:r>
      <w:r>
        <w:rPr>
          <w:spacing w:val="-13"/>
          <w:w w:val="95"/>
        </w:rPr>
        <w:t> </w:t>
      </w:r>
      <w:r>
        <w:rPr>
          <w:w w:val="95"/>
        </w:rPr>
        <w:t>sus</w:t>
      </w:r>
      <w:r>
        <w:rPr>
          <w:spacing w:val="-13"/>
          <w:w w:val="95"/>
        </w:rPr>
        <w:t> </w:t>
      </w:r>
      <w:r>
        <w:rPr>
          <w:w w:val="95"/>
        </w:rPr>
        <w:t>hijos</w:t>
      </w:r>
      <w:r>
        <w:rPr>
          <w:spacing w:val="-13"/>
          <w:w w:val="95"/>
        </w:rPr>
        <w:t> </w:t>
      </w:r>
      <w:r>
        <w:rPr>
          <w:w w:val="95"/>
        </w:rPr>
        <w:t>mediante</w:t>
      </w:r>
      <w:r>
        <w:rPr>
          <w:spacing w:val="-13"/>
          <w:w w:val="95"/>
        </w:rPr>
        <w:t> </w:t>
      </w:r>
      <w:r>
        <w:rPr>
          <w:w w:val="95"/>
        </w:rPr>
        <w:t>el</w:t>
      </w:r>
      <w:r>
        <w:rPr>
          <w:spacing w:val="-13"/>
          <w:w w:val="95"/>
        </w:rPr>
        <w:t> </w:t>
      </w:r>
      <w:r>
        <w:rPr>
          <w:w w:val="95"/>
        </w:rPr>
        <w:t>ejemplo</w:t>
      </w:r>
      <w:r>
        <w:rPr>
          <w:spacing w:val="-13"/>
          <w:w w:val="95"/>
        </w:rPr>
        <w:t> </w:t>
      </w:r>
      <w:r>
        <w:rPr>
          <w:w w:val="95"/>
        </w:rPr>
        <w:t>y</w:t>
      </w:r>
      <w:r>
        <w:rPr>
          <w:spacing w:val="-13"/>
          <w:w w:val="95"/>
        </w:rPr>
        <w:t> </w:t>
      </w:r>
      <w:r>
        <w:rPr>
          <w:w w:val="95"/>
        </w:rPr>
        <w:t>la</w:t>
      </w:r>
      <w:r>
        <w:rPr>
          <w:spacing w:val="-13"/>
          <w:w w:val="95"/>
        </w:rPr>
        <w:t> </w:t>
      </w:r>
      <w:r>
        <w:rPr>
          <w:w w:val="95"/>
        </w:rPr>
        <w:t>convivencia,</w:t>
      </w:r>
      <w:r>
        <w:rPr>
          <w:spacing w:val="-13"/>
          <w:w w:val="95"/>
        </w:rPr>
        <w:t> </w:t>
      </w:r>
      <w:r>
        <w:rPr>
          <w:w w:val="95"/>
        </w:rPr>
        <w:t>y</w:t>
      </w:r>
      <w:r>
        <w:rPr>
          <w:spacing w:val="-13"/>
          <w:w w:val="95"/>
        </w:rPr>
        <w:t> </w:t>
      </w:r>
      <w:r>
        <w:rPr>
          <w:w w:val="95"/>
        </w:rPr>
        <w:t>los</w:t>
      </w:r>
      <w:r>
        <w:rPr>
          <w:spacing w:val="-13"/>
          <w:w w:val="95"/>
        </w:rPr>
        <w:t> </w:t>
      </w:r>
      <w:r>
        <w:rPr>
          <w:w w:val="95"/>
        </w:rPr>
        <w:t>conocimientos </w:t>
      </w:r>
      <w:r>
        <w:rPr/>
        <w:t>escolares</w:t>
      </w:r>
      <w:r>
        <w:rPr>
          <w:spacing w:val="-38"/>
        </w:rPr>
        <w:t> </w:t>
      </w:r>
      <w:r>
        <w:rPr/>
        <w:t>no</w:t>
      </w:r>
      <w:r>
        <w:rPr>
          <w:spacing w:val="-38"/>
        </w:rPr>
        <w:t> </w:t>
      </w:r>
      <w:r>
        <w:rPr/>
        <w:t>se</w:t>
      </w:r>
      <w:r>
        <w:rPr>
          <w:spacing w:val="-38"/>
        </w:rPr>
        <w:t> </w:t>
      </w:r>
      <w:r>
        <w:rPr/>
        <w:t>pueden</w:t>
      </w:r>
      <w:r>
        <w:rPr>
          <w:spacing w:val="-38"/>
        </w:rPr>
        <w:t> </w:t>
      </w:r>
      <w:r>
        <w:rPr/>
        <w:t>transmitir</w:t>
      </w:r>
      <w:r>
        <w:rPr>
          <w:spacing w:val="-38"/>
        </w:rPr>
        <w:t> </w:t>
      </w:r>
      <w:r>
        <w:rPr/>
        <w:t>en</w:t>
      </w:r>
      <w:r>
        <w:rPr>
          <w:spacing w:val="-38"/>
        </w:rPr>
        <w:t> </w:t>
      </w:r>
      <w:r>
        <w:rPr/>
        <w:t>este</w:t>
      </w:r>
      <w:r>
        <w:rPr>
          <w:spacing w:val="-38"/>
        </w:rPr>
        <w:t> </w:t>
      </w:r>
      <w:r>
        <w:rPr/>
        <w:t>espacio.</w:t>
      </w:r>
      <w:r>
        <w:rPr>
          <w:spacing w:val="-38"/>
        </w:rPr>
        <w:t> </w:t>
      </w:r>
      <w:r>
        <w:rPr>
          <w:spacing w:val="-5"/>
        </w:rPr>
        <w:t>Por</w:t>
      </w:r>
      <w:r>
        <w:rPr>
          <w:spacing w:val="-38"/>
        </w:rPr>
        <w:t> </w:t>
      </w:r>
      <w:r>
        <w:rPr/>
        <w:t>esta</w:t>
      </w:r>
      <w:r>
        <w:rPr>
          <w:spacing w:val="-38"/>
        </w:rPr>
        <w:t> </w:t>
      </w:r>
      <w:r>
        <w:rPr/>
        <w:t>razón,</w:t>
      </w:r>
      <w:r>
        <w:rPr>
          <w:spacing w:val="-38"/>
        </w:rPr>
        <w:t> </w:t>
      </w:r>
      <w:r>
        <w:rPr/>
        <w:t>la</w:t>
      </w:r>
      <w:r>
        <w:rPr>
          <w:spacing w:val="-38"/>
        </w:rPr>
        <w:t> </w:t>
      </w:r>
      <w:r>
        <w:rPr/>
        <w:t>instrucción</w:t>
      </w:r>
      <w:r>
        <w:rPr>
          <w:spacing w:val="-38"/>
        </w:rPr>
        <w:t> </w:t>
      </w:r>
      <w:r>
        <w:rPr/>
        <w:t>escolar no</w:t>
      </w:r>
      <w:r>
        <w:rPr>
          <w:spacing w:val="-29"/>
        </w:rPr>
        <w:t> </w:t>
      </w:r>
      <w:r>
        <w:rPr/>
        <w:t>representa</w:t>
      </w:r>
      <w:r>
        <w:rPr>
          <w:spacing w:val="-29"/>
        </w:rPr>
        <w:t> </w:t>
      </w:r>
      <w:r>
        <w:rPr/>
        <w:t>un</w:t>
      </w:r>
      <w:r>
        <w:rPr>
          <w:spacing w:val="-29"/>
        </w:rPr>
        <w:t> </w:t>
      </w:r>
      <w:r>
        <w:rPr/>
        <w:t>valor</w:t>
      </w:r>
      <w:r>
        <w:rPr>
          <w:spacing w:val="-29"/>
        </w:rPr>
        <w:t> </w:t>
      </w:r>
      <w:r>
        <w:rPr/>
        <w:t>tan</w:t>
      </w:r>
      <w:r>
        <w:rPr>
          <w:spacing w:val="-29"/>
        </w:rPr>
        <w:t> </w:t>
      </w:r>
      <w:r>
        <w:rPr/>
        <w:t>importante</w:t>
      </w:r>
      <w:r>
        <w:rPr>
          <w:spacing w:val="-29"/>
        </w:rPr>
        <w:t> </w:t>
      </w:r>
      <w:r>
        <w:rPr/>
        <w:t>como</w:t>
      </w:r>
      <w:r>
        <w:rPr>
          <w:spacing w:val="-29"/>
        </w:rPr>
        <w:t> </w:t>
      </w:r>
      <w:r>
        <w:rPr/>
        <w:t>sí</w:t>
      </w:r>
      <w:r>
        <w:rPr>
          <w:spacing w:val="-29"/>
        </w:rPr>
        <w:t> </w:t>
      </w:r>
      <w:r>
        <w:rPr/>
        <w:t>lo</w:t>
      </w:r>
      <w:r>
        <w:rPr>
          <w:spacing w:val="-29"/>
        </w:rPr>
        <w:t> </w:t>
      </w:r>
      <w:r>
        <w:rPr/>
        <w:t>es</w:t>
      </w:r>
      <w:r>
        <w:rPr>
          <w:spacing w:val="-29"/>
        </w:rPr>
        <w:t> </w:t>
      </w:r>
      <w:r>
        <w:rPr/>
        <w:t>para</w:t>
      </w:r>
      <w:r>
        <w:rPr>
          <w:spacing w:val="-29"/>
        </w:rPr>
        <w:t> </w:t>
      </w:r>
      <w:r>
        <w:rPr/>
        <w:t>la</w:t>
      </w:r>
      <w:r>
        <w:rPr>
          <w:spacing w:val="-29"/>
        </w:rPr>
        <w:t> </w:t>
      </w:r>
      <w:r>
        <w:rPr/>
        <w:t>sociedad</w:t>
      </w:r>
      <w:r>
        <w:rPr>
          <w:spacing w:val="-29"/>
        </w:rPr>
        <w:t> </w:t>
      </w:r>
      <w:r>
        <w:rPr/>
        <w:t>mayoritaria,</w:t>
      </w:r>
      <w:r>
        <w:rPr>
          <w:spacing w:val="-29"/>
        </w:rPr>
        <w:t> </w:t>
      </w:r>
      <w:r>
        <w:rPr/>
        <w:t>algo que bien podría ser causado por una situación socioeconómica precaria, dado</w:t>
      </w:r>
      <w:r>
        <w:rPr>
          <w:spacing w:val="-11"/>
        </w:rPr>
        <w:t> </w:t>
      </w:r>
      <w:r>
        <w:rPr/>
        <w:t>que también</w:t>
      </w:r>
      <w:r>
        <w:rPr>
          <w:spacing w:val="-18"/>
        </w:rPr>
        <w:t> </w:t>
      </w:r>
      <w:r>
        <w:rPr/>
        <w:t>entre</w:t>
      </w:r>
      <w:r>
        <w:rPr>
          <w:spacing w:val="-18"/>
        </w:rPr>
        <w:t> </w:t>
      </w:r>
      <w:r>
        <w:rPr/>
        <w:t>la</w:t>
      </w:r>
      <w:r>
        <w:rPr>
          <w:spacing w:val="-18"/>
        </w:rPr>
        <w:t> </w:t>
      </w:r>
      <w:r>
        <w:rPr/>
        <w:t>sociedad</w:t>
      </w:r>
      <w:r>
        <w:rPr>
          <w:spacing w:val="-18"/>
        </w:rPr>
        <w:t> </w:t>
      </w:r>
      <w:r>
        <w:rPr/>
        <w:t>mayoritaria</w:t>
      </w:r>
      <w:r>
        <w:rPr>
          <w:spacing w:val="-18"/>
        </w:rPr>
        <w:t> </w:t>
      </w:r>
      <w:r>
        <w:rPr/>
        <w:t>el</w:t>
      </w:r>
      <w:r>
        <w:rPr>
          <w:spacing w:val="-18"/>
        </w:rPr>
        <w:t> </w:t>
      </w:r>
      <w:r>
        <w:rPr/>
        <w:t>valor</w:t>
      </w:r>
      <w:r>
        <w:rPr>
          <w:spacing w:val="-18"/>
        </w:rPr>
        <w:t> </w:t>
      </w:r>
      <w:r>
        <w:rPr/>
        <w:t>atribuido</w:t>
      </w:r>
      <w:r>
        <w:rPr>
          <w:spacing w:val="-18"/>
        </w:rPr>
        <w:t> </w:t>
      </w:r>
      <w:r>
        <w:rPr/>
        <w:t>a</w:t>
      </w:r>
      <w:r>
        <w:rPr>
          <w:spacing w:val="-18"/>
        </w:rPr>
        <w:t> </w:t>
      </w:r>
      <w:r>
        <w:rPr/>
        <w:t>la</w:t>
      </w:r>
      <w:r>
        <w:rPr>
          <w:spacing w:val="-18"/>
        </w:rPr>
        <w:t> </w:t>
      </w:r>
      <w:r>
        <w:rPr/>
        <w:t>educación</w:t>
      </w:r>
      <w:r>
        <w:rPr>
          <w:spacing w:val="-18"/>
        </w:rPr>
        <w:t> </w:t>
      </w:r>
      <w:r>
        <w:rPr/>
        <w:t>formal</w:t>
      </w:r>
      <w:r>
        <w:rPr>
          <w:spacing w:val="-18"/>
        </w:rPr>
        <w:t> </w:t>
      </w:r>
      <w:r>
        <w:rPr/>
        <w:t>crece junto</w:t>
      </w:r>
      <w:r>
        <w:rPr>
          <w:spacing w:val="-18"/>
        </w:rPr>
        <w:t> </w:t>
      </w:r>
      <w:r>
        <w:rPr/>
        <w:t>con</w:t>
      </w:r>
      <w:r>
        <w:rPr>
          <w:spacing w:val="-18"/>
        </w:rPr>
        <w:t> </w:t>
      </w:r>
      <w:r>
        <w:rPr/>
        <w:t>el</w:t>
      </w:r>
      <w:r>
        <w:rPr>
          <w:spacing w:val="-18"/>
        </w:rPr>
        <w:t> </w:t>
      </w:r>
      <w:r>
        <w:rPr/>
        <w:t>nivel</w:t>
      </w:r>
      <w:r>
        <w:rPr>
          <w:spacing w:val="-18"/>
        </w:rPr>
        <w:t> </w:t>
      </w:r>
      <w:r>
        <w:rPr/>
        <w:t>de</w:t>
      </w:r>
      <w:r>
        <w:rPr>
          <w:spacing w:val="-18"/>
        </w:rPr>
        <w:t> </w:t>
      </w:r>
      <w:r>
        <w:rPr/>
        <w:t>instrucción</w:t>
      </w:r>
      <w:r>
        <w:rPr>
          <w:spacing w:val="-18"/>
        </w:rPr>
        <w:t> </w:t>
      </w:r>
      <w:r>
        <w:rPr/>
        <w:t>de</w:t>
      </w:r>
      <w:r>
        <w:rPr>
          <w:spacing w:val="-18"/>
        </w:rPr>
        <w:t> </w:t>
      </w:r>
      <w:r>
        <w:rPr/>
        <w:t>los</w:t>
      </w:r>
      <w:r>
        <w:rPr>
          <w:spacing w:val="-18"/>
        </w:rPr>
        <w:t> </w:t>
      </w:r>
      <w:r>
        <w:rPr/>
        <w:t>padres</w:t>
      </w:r>
      <w:r>
        <w:rPr>
          <w:spacing w:val="-18"/>
        </w:rPr>
        <w:t> </w:t>
      </w:r>
      <w:r>
        <w:rPr/>
        <w:t>de</w:t>
      </w:r>
      <w:r>
        <w:rPr>
          <w:spacing w:val="-18"/>
        </w:rPr>
        <w:t> </w:t>
      </w:r>
      <w:r>
        <w:rPr/>
        <w:t>familia.</w:t>
      </w:r>
      <w:r>
        <w:rPr>
          <w:spacing w:val="-18"/>
        </w:rPr>
        <w:t> </w:t>
      </w:r>
      <w:r>
        <w:rPr/>
        <w:t>Así,</w:t>
      </w:r>
      <w:r>
        <w:rPr>
          <w:spacing w:val="-18"/>
        </w:rPr>
        <w:t> </w:t>
      </w:r>
      <w:r>
        <w:rPr/>
        <w:t>se</w:t>
      </w:r>
      <w:r>
        <w:rPr>
          <w:spacing w:val="-18"/>
        </w:rPr>
        <w:t> </w:t>
      </w:r>
      <w:r>
        <w:rPr/>
        <w:t>está</w:t>
      </w:r>
      <w:r>
        <w:rPr>
          <w:spacing w:val="-18"/>
        </w:rPr>
        <w:t> </w:t>
      </w:r>
      <w:r>
        <w:rPr/>
        <w:t>hablando</w:t>
      </w:r>
      <w:r>
        <w:rPr>
          <w:spacing w:val="-18"/>
        </w:rPr>
        <w:t> </w:t>
      </w:r>
      <w:r>
        <w:rPr/>
        <w:t>de</w:t>
      </w:r>
      <w:r>
        <w:rPr>
          <w:spacing w:val="-18"/>
        </w:rPr>
        <w:t> </w:t>
      </w:r>
      <w:r>
        <w:rPr/>
        <w:t>la </w:t>
      </w:r>
      <w:r>
        <w:rPr>
          <w:w w:val="95"/>
        </w:rPr>
        <w:t>llamada “reproducción de la</w:t>
      </w:r>
      <w:r>
        <w:rPr>
          <w:spacing w:val="13"/>
          <w:w w:val="95"/>
        </w:rPr>
        <w:t> </w:t>
      </w:r>
      <w:r>
        <w:rPr>
          <w:w w:val="95"/>
        </w:rPr>
        <w:t>educación”.</w:t>
      </w:r>
      <w:r>
        <w:rPr>
          <w:w w:val="95"/>
          <w:position w:val="7"/>
          <w:sz w:val="13"/>
        </w:rPr>
        <w:t>14</w:t>
      </w:r>
    </w:p>
    <w:p>
      <w:pPr>
        <w:pStyle w:val="BodyText"/>
        <w:spacing w:line="271" w:lineRule="auto" w:before="4"/>
        <w:ind w:left="120" w:right="117" w:firstLine="359"/>
        <w:jc w:val="both"/>
      </w:pPr>
      <w:r>
        <w:rPr/>
        <w:t>La situación que vive la minoría romaní en la República Checa ha sido repetidamente</w:t>
      </w:r>
      <w:r>
        <w:rPr>
          <w:spacing w:val="-23"/>
        </w:rPr>
        <w:t> </w:t>
      </w:r>
      <w:r>
        <w:rPr/>
        <w:t>criticada</w:t>
      </w:r>
      <w:r>
        <w:rPr>
          <w:spacing w:val="-23"/>
        </w:rPr>
        <w:t> </w:t>
      </w:r>
      <w:r>
        <w:rPr/>
        <w:t>por</w:t>
      </w:r>
      <w:r>
        <w:rPr>
          <w:spacing w:val="-23"/>
        </w:rPr>
        <w:t> </w:t>
      </w:r>
      <w:r>
        <w:rPr/>
        <w:t>los</w:t>
      </w:r>
      <w:r>
        <w:rPr>
          <w:spacing w:val="-23"/>
        </w:rPr>
        <w:t> </w:t>
      </w:r>
      <w:r>
        <w:rPr/>
        <w:t>representantes</w:t>
      </w:r>
      <w:r>
        <w:rPr>
          <w:spacing w:val="-23"/>
        </w:rPr>
        <w:t> </w:t>
      </w:r>
      <w:r>
        <w:rPr/>
        <w:t>de</w:t>
      </w:r>
      <w:r>
        <w:rPr>
          <w:spacing w:val="-23"/>
        </w:rPr>
        <w:t> </w:t>
      </w:r>
      <w:r>
        <w:rPr/>
        <w:t>la</w:t>
      </w:r>
      <w:r>
        <w:rPr>
          <w:spacing w:val="-23"/>
        </w:rPr>
        <w:t> </w:t>
      </w:r>
      <w:r>
        <w:rPr/>
        <w:t>Unión</w:t>
      </w:r>
      <w:r>
        <w:rPr>
          <w:spacing w:val="-23"/>
        </w:rPr>
        <w:t> </w:t>
      </w:r>
      <w:r>
        <w:rPr/>
        <w:t>Europea,</w:t>
      </w:r>
      <w:r>
        <w:rPr>
          <w:spacing w:val="-23"/>
        </w:rPr>
        <w:t> </w:t>
      </w:r>
      <w:r>
        <w:rPr/>
        <w:t>y</w:t>
      </w:r>
      <w:r>
        <w:rPr>
          <w:spacing w:val="-23"/>
        </w:rPr>
        <w:t> </w:t>
      </w:r>
      <w:r>
        <w:rPr/>
        <w:t>por</w:t>
      </w:r>
      <w:r>
        <w:rPr>
          <w:spacing w:val="-23"/>
        </w:rPr>
        <w:t> </w:t>
      </w:r>
      <w:r>
        <w:rPr/>
        <w:t>lo</w:t>
      </w:r>
      <w:r>
        <w:rPr>
          <w:spacing w:val="-23"/>
        </w:rPr>
        <w:t> </w:t>
      </w:r>
      <w:r>
        <w:rPr/>
        <w:t>mismo, las</w:t>
      </w:r>
      <w:r>
        <w:rPr>
          <w:spacing w:val="-4"/>
        </w:rPr>
        <w:t> </w:t>
      </w:r>
      <w:r>
        <w:rPr/>
        <w:t>élites</w:t>
      </w:r>
      <w:r>
        <w:rPr>
          <w:spacing w:val="-4"/>
        </w:rPr>
        <w:t> </w:t>
      </w:r>
      <w:r>
        <w:rPr/>
        <w:t>políticas</w:t>
      </w:r>
      <w:r>
        <w:rPr>
          <w:spacing w:val="-4"/>
        </w:rPr>
        <w:t> </w:t>
      </w:r>
      <w:r>
        <w:rPr/>
        <w:t>tuvieron</w:t>
      </w:r>
      <w:r>
        <w:rPr>
          <w:spacing w:val="-4"/>
        </w:rPr>
        <w:t> </w:t>
      </w:r>
      <w:r>
        <w:rPr/>
        <w:t>que</w:t>
      </w:r>
      <w:r>
        <w:rPr>
          <w:spacing w:val="-4"/>
        </w:rPr>
        <w:t> </w:t>
      </w:r>
      <w:r>
        <w:rPr/>
        <w:t>empezar</w:t>
      </w:r>
      <w:r>
        <w:rPr>
          <w:spacing w:val="-4"/>
        </w:rPr>
        <w:t> </w:t>
      </w:r>
      <w:r>
        <w:rPr/>
        <w:t>a</w:t>
      </w:r>
      <w:r>
        <w:rPr>
          <w:spacing w:val="-4"/>
        </w:rPr>
        <w:t> </w:t>
      </w:r>
      <w:r>
        <w:rPr/>
        <w:t>atender</w:t>
      </w:r>
      <w:r>
        <w:rPr>
          <w:spacing w:val="-4"/>
        </w:rPr>
        <w:t> </w:t>
      </w:r>
      <w:r>
        <w:rPr/>
        <w:t>este</w:t>
      </w:r>
      <w:r>
        <w:rPr>
          <w:spacing w:val="-4"/>
        </w:rPr>
        <w:t> </w:t>
      </w:r>
      <w:r>
        <w:rPr/>
        <w:t>asunto.</w:t>
      </w:r>
      <w:r>
        <w:rPr>
          <w:spacing w:val="-4"/>
        </w:rPr>
        <w:t> </w:t>
      </w:r>
      <w:r>
        <w:rPr/>
        <w:t>De</w:t>
      </w:r>
      <w:r>
        <w:rPr>
          <w:spacing w:val="-4"/>
        </w:rPr>
        <w:t> </w:t>
      </w:r>
      <w:r>
        <w:rPr/>
        <w:t>tal</w:t>
      </w:r>
      <w:r>
        <w:rPr>
          <w:spacing w:val="-4"/>
        </w:rPr>
        <w:t> </w:t>
      </w:r>
      <w:r>
        <w:rPr/>
        <w:t>modo</w:t>
      </w:r>
      <w:r>
        <w:rPr>
          <w:spacing w:val="-4"/>
        </w:rPr>
        <w:t> </w:t>
      </w:r>
      <w:r>
        <w:rPr/>
        <w:t>que</w:t>
      </w:r>
      <w:r>
        <w:rPr>
          <w:spacing w:val="-4"/>
        </w:rPr>
        <w:t> </w:t>
      </w:r>
      <w:r>
        <w:rPr/>
        <w:t>la prioridad</w:t>
      </w:r>
      <w:r>
        <w:rPr>
          <w:spacing w:val="-4"/>
        </w:rPr>
        <w:t> </w:t>
      </w:r>
      <w:r>
        <w:rPr/>
        <w:t>es</w:t>
      </w:r>
      <w:r>
        <w:rPr>
          <w:spacing w:val="-4"/>
        </w:rPr>
        <w:t> </w:t>
      </w:r>
      <w:r>
        <w:rPr/>
        <w:t>conocer</w:t>
      </w:r>
      <w:r>
        <w:rPr>
          <w:spacing w:val="-4"/>
        </w:rPr>
        <w:t> </w:t>
      </w:r>
      <w:r>
        <w:rPr/>
        <w:t>por</w:t>
      </w:r>
      <w:r>
        <w:rPr>
          <w:spacing w:val="-4"/>
        </w:rPr>
        <w:t> </w:t>
      </w:r>
      <w:r>
        <w:rPr/>
        <w:t>qué</w:t>
      </w:r>
      <w:r>
        <w:rPr>
          <w:spacing w:val="-4"/>
        </w:rPr>
        <w:t> </w:t>
      </w:r>
      <w:r>
        <w:rPr/>
        <w:t>los</w:t>
      </w:r>
      <w:r>
        <w:rPr>
          <w:spacing w:val="-4"/>
        </w:rPr>
        <w:t> </w:t>
      </w:r>
      <w:r>
        <w:rPr/>
        <w:t>niños</w:t>
      </w:r>
      <w:r>
        <w:rPr>
          <w:spacing w:val="-4"/>
        </w:rPr>
        <w:t> </w:t>
      </w:r>
      <w:r>
        <w:rPr/>
        <w:t>romaníes</w:t>
      </w:r>
      <w:r>
        <w:rPr>
          <w:spacing w:val="-4"/>
        </w:rPr>
        <w:t> </w:t>
      </w:r>
      <w:r>
        <w:rPr/>
        <w:t>fracasan</w:t>
      </w:r>
      <w:r>
        <w:rPr>
          <w:spacing w:val="-4"/>
        </w:rPr>
        <w:t> </w:t>
      </w:r>
      <w:r>
        <w:rPr/>
        <w:t>en</w:t>
      </w:r>
      <w:r>
        <w:rPr>
          <w:spacing w:val="-4"/>
        </w:rPr>
        <w:t> </w:t>
      </w:r>
      <w:r>
        <w:rPr/>
        <w:t>el</w:t>
      </w:r>
      <w:r>
        <w:rPr>
          <w:spacing w:val="-4"/>
        </w:rPr>
        <w:t> </w:t>
      </w:r>
      <w:r>
        <w:rPr/>
        <w:t>proceso</w:t>
      </w:r>
      <w:r>
        <w:rPr>
          <w:spacing w:val="-4"/>
        </w:rPr>
        <w:t> </w:t>
      </w:r>
      <w:r>
        <w:rPr/>
        <w:t>educativo, por</w:t>
      </w:r>
      <w:r>
        <w:rPr>
          <w:spacing w:val="-8"/>
        </w:rPr>
        <w:t> </w:t>
      </w:r>
      <w:r>
        <w:rPr/>
        <w:t>qué</w:t>
      </w:r>
      <w:r>
        <w:rPr>
          <w:spacing w:val="-8"/>
        </w:rPr>
        <w:t> </w:t>
      </w:r>
      <w:r>
        <w:rPr/>
        <w:t>les</w:t>
      </w:r>
      <w:r>
        <w:rPr>
          <w:spacing w:val="-8"/>
        </w:rPr>
        <w:t> </w:t>
      </w:r>
      <w:r>
        <w:rPr/>
        <w:t>resulta</w:t>
      </w:r>
      <w:r>
        <w:rPr>
          <w:spacing w:val="-8"/>
        </w:rPr>
        <w:t> </w:t>
      </w:r>
      <w:r>
        <w:rPr/>
        <w:t>problemático</w:t>
      </w:r>
      <w:r>
        <w:rPr>
          <w:spacing w:val="-8"/>
        </w:rPr>
        <w:t> </w:t>
      </w:r>
      <w:r>
        <w:rPr/>
        <w:t>alcanzar</w:t>
      </w:r>
      <w:r>
        <w:rPr>
          <w:spacing w:val="-8"/>
        </w:rPr>
        <w:t> </w:t>
      </w:r>
      <w:r>
        <w:rPr/>
        <w:t>una</w:t>
      </w:r>
      <w:r>
        <w:rPr>
          <w:spacing w:val="-8"/>
        </w:rPr>
        <w:t> </w:t>
      </w:r>
      <w:r>
        <w:rPr/>
        <w:t>instrucción</w:t>
      </w:r>
      <w:r>
        <w:rPr>
          <w:spacing w:val="-8"/>
        </w:rPr>
        <w:t> </w:t>
      </w:r>
      <w:r>
        <w:rPr/>
        <w:t>más</w:t>
      </w:r>
      <w:r>
        <w:rPr>
          <w:spacing w:val="-8"/>
        </w:rPr>
        <w:t> </w:t>
      </w:r>
      <w:r>
        <w:rPr/>
        <w:t>alta</w:t>
      </w:r>
      <w:r>
        <w:rPr>
          <w:spacing w:val="-8"/>
        </w:rPr>
        <w:t> </w:t>
      </w:r>
      <w:r>
        <w:rPr/>
        <w:t>que</w:t>
      </w:r>
      <w:r>
        <w:rPr>
          <w:spacing w:val="-8"/>
        </w:rPr>
        <w:t> </w:t>
      </w:r>
      <w:r>
        <w:rPr/>
        <w:t>la</w:t>
      </w:r>
      <w:r>
        <w:rPr>
          <w:spacing w:val="-8"/>
        </w:rPr>
        <w:t> </w:t>
      </w:r>
      <w:r>
        <w:rPr/>
        <w:t>primaria, la cual, generalmente la adquieren en las primarias llamadas prácticas. </w:t>
      </w:r>
      <w:r>
        <w:rPr>
          <w:spacing w:val="17"/>
        </w:rPr>
        <w:t> </w:t>
      </w:r>
      <w:r>
        <w:rPr/>
        <w:t>Radostný</w:t>
      </w:r>
    </w:p>
    <w:p>
      <w:pPr>
        <w:pStyle w:val="BodyText"/>
        <w:rPr>
          <w:sz w:val="20"/>
        </w:rPr>
      </w:pPr>
    </w:p>
    <w:p>
      <w:pPr>
        <w:pStyle w:val="BodyText"/>
        <w:spacing w:before="11"/>
        <w:rPr>
          <w:sz w:val="11"/>
        </w:rPr>
      </w:pPr>
      <w:r>
        <w:rPr/>
        <w:pict>
          <v:line style="position:absolute;mso-position-horizontal-relative:page;mso-position-vertical-relative:paragraph;z-index:2272;mso-wrap-distance-left:0;mso-wrap-distance-right:0" from="54pt,9.091033pt" to="101.906pt,9.091033pt" stroked="true" strokeweight=".5pt" strokecolor="#000000">
            <w10:wrap type="topAndBottom"/>
          </v:line>
        </w:pict>
      </w:r>
    </w:p>
    <w:p>
      <w:pPr>
        <w:spacing w:line="273" w:lineRule="auto" w:before="20"/>
        <w:ind w:left="119" w:right="0" w:firstLine="360"/>
        <w:jc w:val="left"/>
        <w:rPr>
          <w:sz w:val="19"/>
        </w:rPr>
      </w:pPr>
      <w:r>
        <w:rPr>
          <w:position w:val="6"/>
          <w:sz w:val="11"/>
        </w:rPr>
        <w:t>14 </w:t>
      </w:r>
      <w:r>
        <w:rPr>
          <w:sz w:val="19"/>
        </w:rPr>
        <w:t>Véase los resultados de la investigación sobre los adolescentes checos en Preissová y Cichá, 2011: 71-101.</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8"/>
        <w:jc w:val="both"/>
      </w:pPr>
      <w:r>
        <w:rPr/>
        <w:t>y R</w:t>
      </w:r>
      <w:r>
        <w:rPr>
          <w:sz w:val="21"/>
        </w:rPr>
        <w:t>ů</w:t>
      </w:r>
      <w:r>
        <w:rPr/>
        <w:t>ži</w:t>
      </w:r>
      <w:r>
        <w:rPr>
          <w:sz w:val="21"/>
        </w:rPr>
        <w:t>č</w:t>
      </w:r>
      <w:r>
        <w:rPr/>
        <w:t>ka (2006: 286) hablan de la “etnización del sistema educativo” que </w:t>
      </w:r>
      <w:r>
        <w:rPr>
          <w:spacing w:val="-4"/>
        </w:rPr>
        <w:t>“va </w:t>
      </w:r>
      <w:r>
        <w:rPr/>
        <w:t>a profundizar</w:t>
      </w:r>
      <w:r>
        <w:rPr>
          <w:spacing w:val="-12"/>
        </w:rPr>
        <w:t> </w:t>
      </w:r>
      <w:r>
        <w:rPr/>
        <w:t>y</w:t>
      </w:r>
      <w:r>
        <w:rPr>
          <w:spacing w:val="-12"/>
        </w:rPr>
        <w:t> </w:t>
      </w:r>
      <w:r>
        <w:rPr/>
        <w:t>fijar</w:t>
      </w:r>
      <w:r>
        <w:rPr>
          <w:spacing w:val="-12"/>
        </w:rPr>
        <w:t> </w:t>
      </w:r>
      <w:r>
        <w:rPr/>
        <w:t>la</w:t>
      </w:r>
      <w:r>
        <w:rPr>
          <w:spacing w:val="-12"/>
        </w:rPr>
        <w:t> </w:t>
      </w:r>
      <w:r>
        <w:rPr/>
        <w:t>exclusión</w:t>
      </w:r>
      <w:r>
        <w:rPr>
          <w:spacing w:val="-12"/>
        </w:rPr>
        <w:t> </w:t>
      </w:r>
      <w:r>
        <w:rPr/>
        <w:t>social”.</w:t>
      </w:r>
      <w:r>
        <w:rPr>
          <w:spacing w:val="-12"/>
        </w:rPr>
        <w:t> </w:t>
      </w:r>
      <w:r>
        <w:rPr/>
        <w:t>Es</w:t>
      </w:r>
      <w:r>
        <w:rPr>
          <w:spacing w:val="-12"/>
        </w:rPr>
        <w:t> </w:t>
      </w:r>
      <w:r>
        <w:rPr/>
        <w:t>posible</w:t>
      </w:r>
      <w:r>
        <w:rPr>
          <w:spacing w:val="-12"/>
        </w:rPr>
        <w:t> </w:t>
      </w:r>
      <w:r>
        <w:rPr/>
        <w:t>que</w:t>
      </w:r>
      <w:r>
        <w:rPr>
          <w:spacing w:val="-12"/>
        </w:rPr>
        <w:t> </w:t>
      </w:r>
      <w:r>
        <w:rPr/>
        <w:t>los</w:t>
      </w:r>
      <w:r>
        <w:rPr>
          <w:spacing w:val="-12"/>
        </w:rPr>
        <w:t> </w:t>
      </w:r>
      <w:r>
        <w:rPr/>
        <w:t>niños</w:t>
      </w:r>
      <w:r>
        <w:rPr>
          <w:spacing w:val="-12"/>
        </w:rPr>
        <w:t> </w:t>
      </w:r>
      <w:r>
        <w:rPr/>
        <w:t>prodecentes</w:t>
      </w:r>
      <w:r>
        <w:rPr>
          <w:spacing w:val="-12"/>
        </w:rPr>
        <w:t> </w:t>
      </w:r>
      <w:r>
        <w:rPr/>
        <w:t>de</w:t>
      </w:r>
      <w:r>
        <w:rPr>
          <w:spacing w:val="-12"/>
        </w:rPr>
        <w:t> </w:t>
      </w:r>
      <w:r>
        <w:rPr/>
        <w:t>las localidades</w:t>
      </w:r>
      <w:r>
        <w:rPr>
          <w:spacing w:val="-39"/>
        </w:rPr>
        <w:t> </w:t>
      </w:r>
      <w:r>
        <w:rPr/>
        <w:t>socialmente</w:t>
      </w:r>
      <w:r>
        <w:rPr>
          <w:spacing w:val="-39"/>
        </w:rPr>
        <w:t> </w:t>
      </w:r>
      <w:r>
        <w:rPr/>
        <w:t>excluidas</w:t>
      </w:r>
      <w:r>
        <w:rPr>
          <w:spacing w:val="-39"/>
        </w:rPr>
        <w:t> </w:t>
      </w:r>
      <w:r>
        <w:rPr/>
        <w:t>o</w:t>
      </w:r>
      <w:r>
        <w:rPr>
          <w:spacing w:val="-39"/>
        </w:rPr>
        <w:t> </w:t>
      </w:r>
      <w:r>
        <w:rPr/>
        <w:t>de</w:t>
      </w:r>
      <w:r>
        <w:rPr>
          <w:spacing w:val="-39"/>
        </w:rPr>
        <w:t> </w:t>
      </w:r>
      <w:r>
        <w:rPr/>
        <w:t>los</w:t>
      </w:r>
      <w:r>
        <w:rPr>
          <w:spacing w:val="-39"/>
        </w:rPr>
        <w:t> </w:t>
      </w:r>
      <w:r>
        <w:rPr/>
        <w:t>ghettos</w:t>
      </w:r>
      <w:r>
        <w:rPr>
          <w:spacing w:val="-39"/>
        </w:rPr>
        <w:t> </w:t>
      </w:r>
      <w:r>
        <w:rPr/>
        <w:t>romaníes</w:t>
      </w:r>
      <w:r>
        <w:rPr>
          <w:spacing w:val="-39"/>
        </w:rPr>
        <w:t> </w:t>
      </w:r>
      <w:r>
        <w:rPr/>
        <w:t>no</w:t>
      </w:r>
      <w:r>
        <w:rPr>
          <w:spacing w:val="-39"/>
        </w:rPr>
        <w:t> </w:t>
      </w:r>
      <w:r>
        <w:rPr/>
        <w:t>entren</w:t>
      </w:r>
      <w:r>
        <w:rPr>
          <w:spacing w:val="-39"/>
        </w:rPr>
        <w:t> </w:t>
      </w:r>
      <w:r>
        <w:rPr/>
        <w:t>en</w:t>
      </w:r>
      <w:r>
        <w:rPr>
          <w:spacing w:val="-39"/>
        </w:rPr>
        <w:t> </w:t>
      </w:r>
      <w:r>
        <w:rPr/>
        <w:t>contacto</w:t>
      </w:r>
      <w:r>
        <w:rPr>
          <w:spacing w:val="-39"/>
        </w:rPr>
        <w:t> </w:t>
      </w:r>
      <w:r>
        <w:rPr/>
        <w:t>con la</w:t>
      </w:r>
      <w:r>
        <w:rPr>
          <w:spacing w:val="-22"/>
        </w:rPr>
        <w:t> </w:t>
      </w:r>
      <w:r>
        <w:rPr/>
        <w:t>población</w:t>
      </w:r>
      <w:r>
        <w:rPr>
          <w:spacing w:val="-22"/>
        </w:rPr>
        <w:t> </w:t>
      </w:r>
      <w:r>
        <w:rPr/>
        <w:t>mayoritaria</w:t>
      </w:r>
      <w:r>
        <w:rPr>
          <w:spacing w:val="-22"/>
        </w:rPr>
        <w:t> </w:t>
      </w:r>
      <w:r>
        <w:rPr/>
        <w:t>a</w:t>
      </w:r>
      <w:r>
        <w:rPr>
          <w:spacing w:val="-22"/>
        </w:rPr>
        <w:t> </w:t>
      </w:r>
      <w:r>
        <w:rPr/>
        <w:t>lo</w:t>
      </w:r>
      <w:r>
        <w:rPr>
          <w:spacing w:val="-22"/>
        </w:rPr>
        <w:t> </w:t>
      </w:r>
      <w:r>
        <w:rPr/>
        <w:t>largo</w:t>
      </w:r>
      <w:r>
        <w:rPr>
          <w:spacing w:val="-22"/>
        </w:rPr>
        <w:t> </w:t>
      </w:r>
      <w:r>
        <w:rPr/>
        <w:t>de</w:t>
      </w:r>
      <w:r>
        <w:rPr>
          <w:spacing w:val="-22"/>
        </w:rPr>
        <w:t> </w:t>
      </w:r>
      <w:r>
        <w:rPr/>
        <w:t>su</w:t>
      </w:r>
      <w:r>
        <w:rPr>
          <w:spacing w:val="-22"/>
        </w:rPr>
        <w:t> </w:t>
      </w:r>
      <w:r>
        <w:rPr/>
        <w:t>vida,</w:t>
      </w:r>
      <w:r>
        <w:rPr>
          <w:spacing w:val="-22"/>
        </w:rPr>
        <w:t> </w:t>
      </w:r>
      <w:r>
        <w:rPr/>
        <w:t>pues</w:t>
      </w:r>
      <w:r>
        <w:rPr>
          <w:spacing w:val="-22"/>
        </w:rPr>
        <w:t> </w:t>
      </w:r>
      <w:r>
        <w:rPr/>
        <w:t>no</w:t>
      </w:r>
      <w:r>
        <w:rPr>
          <w:spacing w:val="-22"/>
        </w:rPr>
        <w:t> </w:t>
      </w:r>
      <w:r>
        <w:rPr/>
        <w:t>asisten</w:t>
      </w:r>
      <w:r>
        <w:rPr>
          <w:spacing w:val="-22"/>
        </w:rPr>
        <w:t> </w:t>
      </w:r>
      <w:r>
        <w:rPr/>
        <w:t>a</w:t>
      </w:r>
      <w:r>
        <w:rPr>
          <w:spacing w:val="-22"/>
        </w:rPr>
        <w:t> </w:t>
      </w:r>
      <w:r>
        <w:rPr/>
        <w:t>una</w:t>
      </w:r>
      <w:r>
        <w:rPr>
          <w:spacing w:val="-22"/>
        </w:rPr>
        <w:t> </w:t>
      </w:r>
      <w:r>
        <w:rPr/>
        <w:t>escuela</w:t>
      </w:r>
      <w:r>
        <w:rPr>
          <w:spacing w:val="-22"/>
        </w:rPr>
        <w:t> </w:t>
      </w:r>
      <w:r>
        <w:rPr/>
        <w:t>primaria común,</w:t>
      </w:r>
      <w:r>
        <w:rPr>
          <w:spacing w:val="-32"/>
        </w:rPr>
        <w:t> </w:t>
      </w:r>
      <w:r>
        <w:rPr/>
        <w:t>que</w:t>
      </w:r>
      <w:r>
        <w:rPr>
          <w:spacing w:val="-32"/>
        </w:rPr>
        <w:t> </w:t>
      </w:r>
      <w:r>
        <w:rPr/>
        <w:t>sea</w:t>
      </w:r>
      <w:r>
        <w:rPr>
          <w:spacing w:val="-32"/>
        </w:rPr>
        <w:t> </w:t>
      </w:r>
      <w:r>
        <w:rPr/>
        <w:t>obligatoria.</w:t>
      </w:r>
    </w:p>
    <w:p>
      <w:pPr>
        <w:pStyle w:val="BodyText"/>
        <w:spacing w:line="271" w:lineRule="auto" w:before="2"/>
        <w:ind w:left="119" w:right="117" w:firstLine="359"/>
        <w:jc w:val="both"/>
      </w:pPr>
      <w:r>
        <w:rPr/>
        <w:t>Últimamente</w:t>
      </w:r>
      <w:r>
        <w:rPr>
          <w:spacing w:val="-22"/>
        </w:rPr>
        <w:t> </w:t>
      </w:r>
      <w:r>
        <w:rPr/>
        <w:t>ha</w:t>
      </w:r>
      <w:r>
        <w:rPr>
          <w:spacing w:val="-22"/>
        </w:rPr>
        <w:t> </w:t>
      </w:r>
      <w:r>
        <w:rPr/>
        <w:t>surgido</w:t>
      </w:r>
      <w:r>
        <w:rPr>
          <w:spacing w:val="-22"/>
        </w:rPr>
        <w:t> </w:t>
      </w:r>
      <w:r>
        <w:rPr/>
        <w:t>una</w:t>
      </w:r>
      <w:r>
        <w:rPr>
          <w:spacing w:val="-22"/>
        </w:rPr>
        <w:t> </w:t>
      </w:r>
      <w:r>
        <w:rPr/>
        <w:t>multitud</w:t>
      </w:r>
      <w:r>
        <w:rPr>
          <w:spacing w:val="-22"/>
        </w:rPr>
        <w:t> </w:t>
      </w:r>
      <w:r>
        <w:rPr/>
        <w:t>de</w:t>
      </w:r>
      <w:r>
        <w:rPr>
          <w:spacing w:val="-22"/>
        </w:rPr>
        <w:t> </w:t>
      </w:r>
      <w:r>
        <w:rPr/>
        <w:t>investigaciones</w:t>
      </w:r>
      <w:r>
        <w:rPr>
          <w:spacing w:val="-22"/>
        </w:rPr>
        <w:t> </w:t>
      </w:r>
      <w:r>
        <w:rPr/>
        <w:t>y</w:t>
      </w:r>
      <w:r>
        <w:rPr>
          <w:spacing w:val="-22"/>
        </w:rPr>
        <w:t> </w:t>
      </w:r>
      <w:r>
        <w:rPr/>
        <w:t>proyectos</w:t>
      </w:r>
      <w:r>
        <w:rPr>
          <w:spacing w:val="-22"/>
        </w:rPr>
        <w:t> </w:t>
      </w:r>
      <w:r>
        <w:rPr/>
        <w:t>enfocados en la educación de los niños romaníes y su inclusión en la sociedad mayoritaria, apoyados</w:t>
      </w:r>
      <w:r>
        <w:rPr>
          <w:spacing w:val="-37"/>
        </w:rPr>
        <w:t> </w:t>
      </w:r>
      <w:r>
        <w:rPr/>
        <w:t>por</w:t>
      </w:r>
      <w:r>
        <w:rPr>
          <w:spacing w:val="-37"/>
        </w:rPr>
        <w:t> </w:t>
      </w:r>
      <w:r>
        <w:rPr/>
        <w:t>las</w:t>
      </w:r>
      <w:r>
        <w:rPr>
          <w:spacing w:val="-37"/>
        </w:rPr>
        <w:t> </w:t>
      </w:r>
      <w:r>
        <w:rPr/>
        <w:t>organizaciones</w:t>
      </w:r>
      <w:r>
        <w:rPr>
          <w:spacing w:val="-37"/>
        </w:rPr>
        <w:t> </w:t>
      </w:r>
      <w:r>
        <w:rPr/>
        <w:t>tanto</w:t>
      </w:r>
      <w:r>
        <w:rPr>
          <w:spacing w:val="-37"/>
        </w:rPr>
        <w:t> </w:t>
      </w:r>
      <w:r>
        <w:rPr/>
        <w:t>estatales</w:t>
      </w:r>
      <w:r>
        <w:rPr>
          <w:spacing w:val="-37"/>
        </w:rPr>
        <w:t> </w:t>
      </w:r>
      <w:r>
        <w:rPr/>
        <w:t>como</w:t>
      </w:r>
      <w:r>
        <w:rPr>
          <w:spacing w:val="-37"/>
        </w:rPr>
        <w:t> </w:t>
      </w:r>
      <w:r>
        <w:rPr/>
        <w:t>no</w:t>
      </w:r>
      <w:r>
        <w:rPr>
          <w:spacing w:val="-37"/>
        </w:rPr>
        <w:t> </w:t>
      </w:r>
      <w:r>
        <w:rPr/>
        <w:t>gubernamentales.</w:t>
      </w:r>
      <w:r>
        <w:rPr>
          <w:spacing w:val="-37"/>
        </w:rPr>
        <w:t> </w:t>
      </w:r>
      <w:r>
        <w:rPr/>
        <w:t>Los</w:t>
      </w:r>
      <w:r>
        <w:rPr>
          <w:spacing w:val="-37"/>
        </w:rPr>
        <w:t> </w:t>
      </w:r>
      <w:r>
        <w:rPr/>
        <w:t>resul- tados</w:t>
      </w:r>
      <w:r>
        <w:rPr>
          <w:spacing w:val="-33"/>
        </w:rPr>
        <w:t> </w:t>
      </w:r>
      <w:r>
        <w:rPr/>
        <w:t>de</w:t>
      </w:r>
      <w:r>
        <w:rPr>
          <w:spacing w:val="-33"/>
        </w:rPr>
        <w:t> </w:t>
      </w:r>
      <w:r>
        <w:rPr/>
        <w:t>estas</w:t>
      </w:r>
      <w:r>
        <w:rPr>
          <w:spacing w:val="-33"/>
        </w:rPr>
        <w:t> </w:t>
      </w:r>
      <w:r>
        <w:rPr/>
        <w:t>investigaciones</w:t>
      </w:r>
      <w:r>
        <w:rPr>
          <w:spacing w:val="-33"/>
        </w:rPr>
        <w:t> </w:t>
      </w:r>
      <w:r>
        <w:rPr/>
        <w:t>ponen</w:t>
      </w:r>
      <w:r>
        <w:rPr>
          <w:spacing w:val="-33"/>
        </w:rPr>
        <w:t> </w:t>
      </w:r>
      <w:r>
        <w:rPr/>
        <w:t>en</w:t>
      </w:r>
      <w:r>
        <w:rPr>
          <w:spacing w:val="-33"/>
        </w:rPr>
        <w:t> </w:t>
      </w:r>
      <w:r>
        <w:rPr/>
        <w:t>evidencia</w:t>
      </w:r>
      <w:r>
        <w:rPr>
          <w:spacing w:val="-33"/>
        </w:rPr>
        <w:t> </w:t>
      </w:r>
      <w:r>
        <w:rPr/>
        <w:t>las</w:t>
      </w:r>
      <w:r>
        <w:rPr>
          <w:spacing w:val="-33"/>
        </w:rPr>
        <w:t> </w:t>
      </w:r>
      <w:r>
        <w:rPr/>
        <w:t>numerosas</w:t>
      </w:r>
      <w:r>
        <w:rPr>
          <w:spacing w:val="-33"/>
        </w:rPr>
        <w:t> </w:t>
      </w:r>
      <w:r>
        <w:rPr/>
        <w:t>diferencias</w:t>
      </w:r>
      <w:r>
        <w:rPr>
          <w:spacing w:val="-33"/>
        </w:rPr>
        <w:t> </w:t>
      </w:r>
      <w:r>
        <w:rPr/>
        <w:t>entre</w:t>
      </w:r>
      <w:r>
        <w:rPr>
          <w:spacing w:val="-33"/>
        </w:rPr>
        <w:t> </w:t>
      </w:r>
      <w:r>
        <w:rPr/>
        <w:t>los modelos</w:t>
      </w:r>
      <w:r>
        <w:rPr>
          <w:spacing w:val="-26"/>
        </w:rPr>
        <w:t> </w:t>
      </w:r>
      <w:r>
        <w:rPr/>
        <w:t>culturales</w:t>
      </w:r>
      <w:r>
        <w:rPr>
          <w:spacing w:val="-26"/>
        </w:rPr>
        <w:t> </w:t>
      </w:r>
      <w:r>
        <w:rPr/>
        <w:t>de</w:t>
      </w:r>
      <w:r>
        <w:rPr>
          <w:spacing w:val="-26"/>
        </w:rPr>
        <w:t> </w:t>
      </w:r>
      <w:r>
        <w:rPr/>
        <w:t>la</w:t>
      </w:r>
      <w:r>
        <w:rPr>
          <w:spacing w:val="-26"/>
        </w:rPr>
        <w:t> </w:t>
      </w:r>
      <w:r>
        <w:rPr/>
        <w:t>vida</w:t>
      </w:r>
      <w:r>
        <w:rPr>
          <w:spacing w:val="-26"/>
        </w:rPr>
        <w:t> </w:t>
      </w:r>
      <w:r>
        <w:rPr/>
        <w:t>y</w:t>
      </w:r>
      <w:r>
        <w:rPr>
          <w:spacing w:val="-26"/>
        </w:rPr>
        <w:t> </w:t>
      </w:r>
      <w:r>
        <w:rPr/>
        <w:t>entre</w:t>
      </w:r>
      <w:r>
        <w:rPr>
          <w:spacing w:val="-26"/>
        </w:rPr>
        <w:t> </w:t>
      </w:r>
      <w:r>
        <w:rPr/>
        <w:t>la</w:t>
      </w:r>
      <w:r>
        <w:rPr>
          <w:spacing w:val="-26"/>
        </w:rPr>
        <w:t> </w:t>
      </w:r>
      <w:r>
        <w:rPr/>
        <w:t>educación</w:t>
      </w:r>
      <w:r>
        <w:rPr>
          <w:spacing w:val="-26"/>
        </w:rPr>
        <w:t> </w:t>
      </w:r>
      <w:r>
        <w:rPr/>
        <w:t>mayoritaria</w:t>
      </w:r>
      <w:r>
        <w:rPr>
          <w:spacing w:val="-26"/>
        </w:rPr>
        <w:t> </w:t>
      </w:r>
      <w:r>
        <w:rPr/>
        <w:t>y</w:t>
      </w:r>
      <w:r>
        <w:rPr>
          <w:spacing w:val="-26"/>
        </w:rPr>
        <w:t> </w:t>
      </w:r>
      <w:r>
        <w:rPr/>
        <w:t>la</w:t>
      </w:r>
      <w:r>
        <w:rPr>
          <w:spacing w:val="-26"/>
        </w:rPr>
        <w:t> </w:t>
      </w:r>
      <w:r>
        <w:rPr/>
        <w:t>romaní.</w:t>
      </w:r>
    </w:p>
    <w:p>
      <w:pPr>
        <w:pStyle w:val="BodyText"/>
        <w:spacing w:line="271" w:lineRule="auto" w:before="2"/>
        <w:ind w:left="119" w:right="116" w:firstLine="359"/>
        <w:jc w:val="both"/>
      </w:pPr>
      <w:r>
        <w:rPr/>
        <w:t>Los</w:t>
      </w:r>
      <w:r>
        <w:rPr>
          <w:spacing w:val="-10"/>
        </w:rPr>
        <w:t> </w:t>
      </w:r>
      <w:r>
        <w:rPr/>
        <w:t>romaníes</w:t>
      </w:r>
      <w:r>
        <w:rPr>
          <w:spacing w:val="-10"/>
        </w:rPr>
        <w:t> </w:t>
      </w:r>
      <w:r>
        <w:rPr/>
        <w:t>prefieren</w:t>
      </w:r>
      <w:r>
        <w:rPr>
          <w:spacing w:val="-10"/>
        </w:rPr>
        <w:t> </w:t>
      </w:r>
      <w:r>
        <w:rPr/>
        <w:t>recibir</w:t>
      </w:r>
      <w:r>
        <w:rPr>
          <w:spacing w:val="-10"/>
        </w:rPr>
        <w:t> </w:t>
      </w:r>
      <w:r>
        <w:rPr/>
        <w:t>la</w:t>
      </w:r>
      <w:r>
        <w:rPr>
          <w:spacing w:val="-10"/>
        </w:rPr>
        <w:t> </w:t>
      </w:r>
      <w:r>
        <w:rPr/>
        <w:t>educación</w:t>
      </w:r>
      <w:r>
        <w:rPr>
          <w:spacing w:val="-10"/>
        </w:rPr>
        <w:t> </w:t>
      </w:r>
      <w:r>
        <w:rPr/>
        <w:t>en</w:t>
      </w:r>
      <w:r>
        <w:rPr>
          <w:spacing w:val="-10"/>
        </w:rPr>
        <w:t> </w:t>
      </w:r>
      <w:r>
        <w:rPr/>
        <w:t>las</w:t>
      </w:r>
      <w:r>
        <w:rPr>
          <w:spacing w:val="-10"/>
        </w:rPr>
        <w:t> </w:t>
      </w:r>
      <w:r>
        <w:rPr/>
        <w:t>llamadas</w:t>
      </w:r>
      <w:r>
        <w:rPr>
          <w:spacing w:val="-10"/>
        </w:rPr>
        <w:t> </w:t>
      </w:r>
      <w:r>
        <w:rPr/>
        <w:t>escuelas</w:t>
      </w:r>
      <w:r>
        <w:rPr>
          <w:spacing w:val="-10"/>
        </w:rPr>
        <w:t> </w:t>
      </w:r>
      <w:r>
        <w:rPr/>
        <w:t>primarias prácticas,</w:t>
      </w:r>
      <w:r>
        <w:rPr>
          <w:spacing w:val="-25"/>
        </w:rPr>
        <w:t> </w:t>
      </w:r>
      <w:r>
        <w:rPr/>
        <w:t>aunque</w:t>
      </w:r>
      <w:r>
        <w:rPr>
          <w:spacing w:val="-25"/>
        </w:rPr>
        <w:t> </w:t>
      </w:r>
      <w:r>
        <w:rPr/>
        <w:t>al</w:t>
      </w:r>
      <w:r>
        <w:rPr>
          <w:spacing w:val="-25"/>
        </w:rPr>
        <w:t> </w:t>
      </w:r>
      <w:r>
        <w:rPr/>
        <w:t>asistir</w:t>
      </w:r>
      <w:r>
        <w:rPr>
          <w:spacing w:val="-25"/>
        </w:rPr>
        <w:t> </w:t>
      </w:r>
      <w:r>
        <w:rPr/>
        <w:t>a</w:t>
      </w:r>
      <w:r>
        <w:rPr>
          <w:spacing w:val="-25"/>
        </w:rPr>
        <w:t> </w:t>
      </w:r>
      <w:r>
        <w:rPr/>
        <w:t>este</w:t>
      </w:r>
      <w:r>
        <w:rPr>
          <w:spacing w:val="-25"/>
        </w:rPr>
        <w:t> </w:t>
      </w:r>
      <w:r>
        <w:rPr/>
        <w:t>tipo</w:t>
      </w:r>
      <w:r>
        <w:rPr>
          <w:spacing w:val="-25"/>
        </w:rPr>
        <w:t> </w:t>
      </w:r>
      <w:r>
        <w:rPr/>
        <w:t>de</w:t>
      </w:r>
      <w:r>
        <w:rPr>
          <w:spacing w:val="-25"/>
        </w:rPr>
        <w:t> </w:t>
      </w:r>
      <w:r>
        <w:rPr/>
        <w:t>escuelas</w:t>
      </w:r>
      <w:r>
        <w:rPr>
          <w:spacing w:val="-25"/>
        </w:rPr>
        <w:t> </w:t>
      </w:r>
      <w:r>
        <w:rPr/>
        <w:t>se</w:t>
      </w:r>
      <w:r>
        <w:rPr>
          <w:spacing w:val="-25"/>
        </w:rPr>
        <w:t> </w:t>
      </w:r>
      <w:r>
        <w:rPr/>
        <w:t>les</w:t>
      </w:r>
      <w:r>
        <w:rPr>
          <w:spacing w:val="-25"/>
        </w:rPr>
        <w:t> </w:t>
      </w:r>
      <w:r>
        <w:rPr/>
        <w:t>cierra</w:t>
      </w:r>
      <w:r>
        <w:rPr>
          <w:spacing w:val="-25"/>
        </w:rPr>
        <w:t> </w:t>
      </w:r>
      <w:r>
        <w:rPr/>
        <w:t>casi</w:t>
      </w:r>
      <w:r>
        <w:rPr>
          <w:spacing w:val="-25"/>
        </w:rPr>
        <w:t> </w:t>
      </w:r>
      <w:r>
        <w:rPr/>
        <w:t>totalmente</w:t>
      </w:r>
      <w:r>
        <w:rPr>
          <w:spacing w:val="-25"/>
        </w:rPr>
        <w:t> </w:t>
      </w:r>
      <w:r>
        <w:rPr/>
        <w:t>la</w:t>
      </w:r>
      <w:r>
        <w:rPr>
          <w:spacing w:val="-25"/>
        </w:rPr>
        <w:t> </w:t>
      </w:r>
      <w:r>
        <w:rPr/>
        <w:t>posi- bilidad</w:t>
      </w:r>
      <w:r>
        <w:rPr>
          <w:spacing w:val="-20"/>
        </w:rPr>
        <w:t> </w:t>
      </w:r>
      <w:r>
        <w:rPr/>
        <w:t>de</w:t>
      </w:r>
      <w:r>
        <w:rPr>
          <w:spacing w:val="-20"/>
        </w:rPr>
        <w:t> </w:t>
      </w:r>
      <w:r>
        <w:rPr/>
        <w:t>adquirir</w:t>
      </w:r>
      <w:r>
        <w:rPr>
          <w:spacing w:val="-20"/>
        </w:rPr>
        <w:t> </w:t>
      </w:r>
      <w:r>
        <w:rPr/>
        <w:t>la</w:t>
      </w:r>
      <w:r>
        <w:rPr>
          <w:spacing w:val="-20"/>
        </w:rPr>
        <w:t> </w:t>
      </w:r>
      <w:r>
        <w:rPr/>
        <w:t>instrucción</w:t>
      </w:r>
      <w:r>
        <w:rPr>
          <w:spacing w:val="-20"/>
        </w:rPr>
        <w:t> </w:t>
      </w:r>
      <w:r>
        <w:rPr/>
        <w:t>secundaria</w:t>
      </w:r>
      <w:r>
        <w:rPr>
          <w:spacing w:val="-20"/>
        </w:rPr>
        <w:t> </w:t>
      </w:r>
      <w:r>
        <w:rPr/>
        <w:t>y</w:t>
      </w:r>
      <w:r>
        <w:rPr>
          <w:spacing w:val="-20"/>
        </w:rPr>
        <w:t> </w:t>
      </w:r>
      <w:r>
        <w:rPr/>
        <w:t>media</w:t>
      </w:r>
      <w:r>
        <w:rPr>
          <w:spacing w:val="-20"/>
        </w:rPr>
        <w:t> </w:t>
      </w:r>
      <w:r>
        <w:rPr/>
        <w:t>superior.</w:t>
      </w:r>
      <w:r>
        <w:rPr>
          <w:spacing w:val="-20"/>
        </w:rPr>
        <w:t> </w:t>
      </w:r>
      <w:r>
        <w:rPr/>
        <w:t>“Las</w:t>
      </w:r>
      <w:r>
        <w:rPr>
          <w:spacing w:val="-20"/>
        </w:rPr>
        <w:t> </w:t>
      </w:r>
      <w:r>
        <w:rPr/>
        <w:t>investigaciones confirman</w:t>
      </w:r>
      <w:r>
        <w:rPr>
          <w:spacing w:val="-4"/>
        </w:rPr>
        <w:t> </w:t>
      </w:r>
      <w:r>
        <w:rPr/>
        <w:t>que</w:t>
      </w:r>
      <w:r>
        <w:rPr>
          <w:spacing w:val="-4"/>
        </w:rPr>
        <w:t> </w:t>
      </w:r>
      <w:r>
        <w:rPr/>
        <w:t>hasta</w:t>
      </w:r>
      <w:r>
        <w:rPr>
          <w:spacing w:val="-4"/>
        </w:rPr>
        <w:t> </w:t>
      </w:r>
      <w:r>
        <w:rPr/>
        <w:t>el</w:t>
      </w:r>
      <w:r>
        <w:rPr>
          <w:spacing w:val="-4"/>
        </w:rPr>
        <w:t> </w:t>
      </w:r>
      <w:r>
        <w:rPr/>
        <w:t>30%</w:t>
      </w:r>
      <w:r>
        <w:rPr>
          <w:spacing w:val="-4"/>
        </w:rPr>
        <w:t> </w:t>
      </w:r>
      <w:r>
        <w:rPr/>
        <w:t>de</w:t>
      </w:r>
      <w:r>
        <w:rPr>
          <w:spacing w:val="-4"/>
        </w:rPr>
        <w:t> </w:t>
      </w:r>
      <w:r>
        <w:rPr/>
        <w:t>los</w:t>
      </w:r>
      <w:r>
        <w:rPr>
          <w:spacing w:val="-4"/>
        </w:rPr>
        <w:t> </w:t>
      </w:r>
      <w:r>
        <w:rPr/>
        <w:t>alumnos</w:t>
      </w:r>
      <w:r>
        <w:rPr>
          <w:spacing w:val="-4"/>
        </w:rPr>
        <w:t> </w:t>
      </w:r>
      <w:r>
        <w:rPr/>
        <w:t>romaníes</w:t>
      </w:r>
      <w:r>
        <w:rPr>
          <w:spacing w:val="-4"/>
        </w:rPr>
        <w:t> </w:t>
      </w:r>
      <w:r>
        <w:rPr/>
        <w:t>son</w:t>
      </w:r>
      <w:r>
        <w:rPr>
          <w:spacing w:val="-4"/>
        </w:rPr>
        <w:t> </w:t>
      </w:r>
      <w:r>
        <w:rPr/>
        <w:t>inscritos</w:t>
      </w:r>
      <w:r>
        <w:rPr>
          <w:spacing w:val="-4"/>
        </w:rPr>
        <w:t> </w:t>
      </w:r>
      <w:r>
        <w:rPr/>
        <w:t>en</w:t>
      </w:r>
      <w:r>
        <w:rPr>
          <w:spacing w:val="-4"/>
        </w:rPr>
        <w:t> </w:t>
      </w:r>
      <w:r>
        <w:rPr/>
        <w:t>las</w:t>
      </w:r>
      <w:r>
        <w:rPr>
          <w:spacing w:val="-4"/>
        </w:rPr>
        <w:t> </w:t>
      </w:r>
      <w:r>
        <w:rPr/>
        <w:t>escuelas </w:t>
      </w:r>
      <w:r>
        <w:rPr>
          <w:w w:val="95"/>
        </w:rPr>
        <w:t>prácticas,</w:t>
      </w:r>
      <w:r>
        <w:rPr>
          <w:spacing w:val="-14"/>
          <w:w w:val="95"/>
        </w:rPr>
        <w:t> </w:t>
      </w:r>
      <w:r>
        <w:rPr>
          <w:w w:val="95"/>
        </w:rPr>
        <w:t>destinadas</w:t>
      </w:r>
      <w:r>
        <w:rPr>
          <w:spacing w:val="-14"/>
          <w:w w:val="95"/>
        </w:rPr>
        <w:t> </w:t>
      </w:r>
      <w:r>
        <w:rPr>
          <w:w w:val="95"/>
        </w:rPr>
        <w:t>en</w:t>
      </w:r>
      <w:r>
        <w:rPr>
          <w:spacing w:val="-14"/>
          <w:w w:val="95"/>
        </w:rPr>
        <w:t> </w:t>
      </w:r>
      <w:r>
        <w:rPr>
          <w:w w:val="95"/>
        </w:rPr>
        <w:t>primer</w:t>
      </w:r>
      <w:r>
        <w:rPr>
          <w:spacing w:val="-14"/>
          <w:w w:val="95"/>
        </w:rPr>
        <w:t> </w:t>
      </w:r>
      <w:r>
        <w:rPr>
          <w:w w:val="95"/>
        </w:rPr>
        <w:t>lugar</w:t>
      </w:r>
      <w:r>
        <w:rPr>
          <w:spacing w:val="-14"/>
          <w:w w:val="95"/>
        </w:rPr>
        <w:t> </w:t>
      </w:r>
      <w:r>
        <w:rPr>
          <w:w w:val="95"/>
        </w:rPr>
        <w:t>a</w:t>
      </w:r>
      <w:r>
        <w:rPr>
          <w:spacing w:val="-14"/>
          <w:w w:val="95"/>
        </w:rPr>
        <w:t> </w:t>
      </w:r>
      <w:r>
        <w:rPr>
          <w:w w:val="95"/>
        </w:rPr>
        <w:t>los</w:t>
      </w:r>
      <w:r>
        <w:rPr>
          <w:spacing w:val="-14"/>
          <w:w w:val="95"/>
        </w:rPr>
        <w:t> </w:t>
      </w:r>
      <w:r>
        <w:rPr>
          <w:w w:val="95"/>
        </w:rPr>
        <w:t>alumnos</w:t>
      </w:r>
      <w:r>
        <w:rPr>
          <w:spacing w:val="-14"/>
          <w:w w:val="95"/>
        </w:rPr>
        <w:t> </w:t>
      </w:r>
      <w:r>
        <w:rPr>
          <w:w w:val="95"/>
        </w:rPr>
        <w:t>con</w:t>
      </w:r>
      <w:r>
        <w:rPr>
          <w:spacing w:val="-14"/>
          <w:w w:val="95"/>
        </w:rPr>
        <w:t> </w:t>
      </w:r>
      <w:r>
        <w:rPr>
          <w:w w:val="95"/>
        </w:rPr>
        <w:t>discapacidades</w:t>
      </w:r>
      <w:r>
        <w:rPr>
          <w:spacing w:val="-14"/>
          <w:w w:val="95"/>
        </w:rPr>
        <w:t> </w:t>
      </w:r>
      <w:r>
        <w:rPr>
          <w:w w:val="95"/>
        </w:rPr>
        <w:t>mentales</w:t>
      </w:r>
      <w:r>
        <w:rPr>
          <w:spacing w:val="-14"/>
          <w:w w:val="95"/>
        </w:rPr>
        <w:t> </w:t>
      </w:r>
      <w:r>
        <w:rPr>
          <w:w w:val="95"/>
        </w:rPr>
        <w:t>leves” </w:t>
      </w:r>
      <w:r>
        <w:rPr/>
        <w:t>(Gulová,</w:t>
      </w:r>
      <w:r>
        <w:rPr>
          <w:spacing w:val="-18"/>
        </w:rPr>
        <w:t> </w:t>
      </w:r>
      <w:r>
        <w:rPr/>
        <w:t>2012:</w:t>
      </w:r>
      <w:r>
        <w:rPr>
          <w:spacing w:val="-18"/>
        </w:rPr>
        <w:t> </w:t>
      </w:r>
      <w:r>
        <w:rPr/>
        <w:t>5).</w:t>
      </w:r>
      <w:r>
        <w:rPr>
          <w:spacing w:val="-18"/>
        </w:rPr>
        <w:t> </w:t>
      </w:r>
      <w:r>
        <w:rPr/>
        <w:t>De</w:t>
      </w:r>
      <w:r>
        <w:rPr>
          <w:spacing w:val="-18"/>
        </w:rPr>
        <w:t> </w:t>
      </w:r>
      <w:r>
        <w:rPr/>
        <w:t>este</w:t>
      </w:r>
      <w:r>
        <w:rPr>
          <w:spacing w:val="-18"/>
        </w:rPr>
        <w:t> </w:t>
      </w:r>
      <w:r>
        <w:rPr/>
        <w:t>modo</w:t>
      </w:r>
      <w:r>
        <w:rPr>
          <w:spacing w:val="-18"/>
        </w:rPr>
        <w:t> </w:t>
      </w:r>
      <w:r>
        <w:rPr/>
        <w:t>se</w:t>
      </w:r>
      <w:r>
        <w:rPr>
          <w:spacing w:val="-18"/>
        </w:rPr>
        <w:t> </w:t>
      </w:r>
      <w:r>
        <w:rPr/>
        <w:t>diagnostica</w:t>
      </w:r>
      <w:r>
        <w:rPr>
          <w:spacing w:val="-18"/>
        </w:rPr>
        <w:t> </w:t>
      </w:r>
      <w:r>
        <w:rPr/>
        <w:t>entre</w:t>
      </w:r>
      <w:r>
        <w:rPr>
          <w:spacing w:val="-18"/>
        </w:rPr>
        <w:t> </w:t>
      </w:r>
      <w:r>
        <w:rPr/>
        <w:t>3</w:t>
      </w:r>
      <w:r>
        <w:rPr>
          <w:spacing w:val="-18"/>
        </w:rPr>
        <w:t> </w:t>
      </w:r>
      <w:r>
        <w:rPr/>
        <w:t>y</w:t>
      </w:r>
      <w:r>
        <w:rPr>
          <w:spacing w:val="-18"/>
        </w:rPr>
        <w:t> </w:t>
      </w:r>
      <w:r>
        <w:rPr/>
        <w:t>5%</w:t>
      </w:r>
      <w:r>
        <w:rPr>
          <w:spacing w:val="-18"/>
        </w:rPr>
        <w:t> </w:t>
      </w:r>
      <w:r>
        <w:rPr/>
        <w:t>de</w:t>
      </w:r>
      <w:r>
        <w:rPr>
          <w:spacing w:val="-18"/>
        </w:rPr>
        <w:t> </w:t>
      </w:r>
      <w:r>
        <w:rPr/>
        <w:t>la</w:t>
      </w:r>
      <w:r>
        <w:rPr>
          <w:spacing w:val="-18"/>
        </w:rPr>
        <w:t> </w:t>
      </w:r>
      <w:r>
        <w:rPr/>
        <w:t>población</w:t>
      </w:r>
      <w:r>
        <w:rPr>
          <w:spacing w:val="-18"/>
        </w:rPr>
        <w:t> </w:t>
      </w:r>
      <w:r>
        <w:rPr/>
        <w:t>entera. Estas</w:t>
      </w:r>
      <w:r>
        <w:rPr>
          <w:spacing w:val="-20"/>
        </w:rPr>
        <w:t> </w:t>
      </w:r>
      <w:r>
        <w:rPr/>
        <w:t>escuelas</w:t>
      </w:r>
      <w:r>
        <w:rPr>
          <w:spacing w:val="-20"/>
        </w:rPr>
        <w:t> </w:t>
      </w:r>
      <w:r>
        <w:rPr/>
        <w:t>se</w:t>
      </w:r>
      <w:r>
        <w:rPr>
          <w:spacing w:val="-20"/>
        </w:rPr>
        <w:t> </w:t>
      </w:r>
      <w:r>
        <w:rPr/>
        <w:t>enmarcan</w:t>
      </w:r>
      <w:r>
        <w:rPr>
          <w:spacing w:val="-20"/>
        </w:rPr>
        <w:t> </w:t>
      </w:r>
      <w:r>
        <w:rPr/>
        <w:t>dentro</w:t>
      </w:r>
      <w:r>
        <w:rPr>
          <w:spacing w:val="-20"/>
        </w:rPr>
        <w:t> </w:t>
      </w:r>
      <w:r>
        <w:rPr/>
        <w:t>del</w:t>
      </w:r>
      <w:r>
        <w:rPr>
          <w:spacing w:val="-20"/>
        </w:rPr>
        <w:t> </w:t>
      </w:r>
      <w:r>
        <w:rPr/>
        <w:t>programa</w:t>
      </w:r>
      <w:r>
        <w:rPr>
          <w:spacing w:val="-20"/>
        </w:rPr>
        <w:t> </w:t>
      </w:r>
      <w:r>
        <w:rPr/>
        <w:t>educativo</w:t>
      </w:r>
      <w:r>
        <w:rPr>
          <w:spacing w:val="-20"/>
        </w:rPr>
        <w:t> </w:t>
      </w:r>
      <w:r>
        <w:rPr/>
        <w:t>especial</w:t>
      </w:r>
      <w:r>
        <w:rPr>
          <w:spacing w:val="-20"/>
        </w:rPr>
        <w:t> </w:t>
      </w:r>
      <w:r>
        <w:rPr/>
        <w:t>a</w:t>
      </w:r>
      <w:r>
        <w:rPr>
          <w:spacing w:val="-20"/>
        </w:rPr>
        <w:t> </w:t>
      </w:r>
      <w:r>
        <w:rPr/>
        <w:t>nivel</w:t>
      </w:r>
      <w:r>
        <w:rPr>
          <w:spacing w:val="-20"/>
        </w:rPr>
        <w:t> </w:t>
      </w:r>
      <w:r>
        <w:rPr/>
        <w:t>primaria que</w:t>
      </w:r>
      <w:r>
        <w:rPr>
          <w:spacing w:val="-31"/>
        </w:rPr>
        <w:t> </w:t>
      </w:r>
      <w:r>
        <w:rPr/>
        <w:t>trata</w:t>
      </w:r>
      <w:r>
        <w:rPr>
          <w:spacing w:val="-31"/>
        </w:rPr>
        <w:t> </w:t>
      </w:r>
      <w:r>
        <w:rPr/>
        <w:t>de</w:t>
      </w:r>
      <w:r>
        <w:rPr>
          <w:spacing w:val="-31"/>
        </w:rPr>
        <w:t> </w:t>
      </w:r>
      <w:r>
        <w:rPr/>
        <w:t>compensar</w:t>
      </w:r>
      <w:r>
        <w:rPr>
          <w:spacing w:val="-31"/>
        </w:rPr>
        <w:t> </w:t>
      </w:r>
      <w:r>
        <w:rPr/>
        <w:t>la</w:t>
      </w:r>
      <w:r>
        <w:rPr>
          <w:spacing w:val="-31"/>
        </w:rPr>
        <w:t> </w:t>
      </w:r>
      <w:r>
        <w:rPr/>
        <w:t>instrucción</w:t>
      </w:r>
      <w:r>
        <w:rPr>
          <w:spacing w:val="-31"/>
        </w:rPr>
        <w:t> </w:t>
      </w:r>
      <w:r>
        <w:rPr/>
        <w:t>a</w:t>
      </w:r>
      <w:r>
        <w:rPr>
          <w:spacing w:val="-31"/>
        </w:rPr>
        <w:t> </w:t>
      </w:r>
      <w:r>
        <w:rPr/>
        <w:t>los</w:t>
      </w:r>
      <w:r>
        <w:rPr>
          <w:spacing w:val="-31"/>
        </w:rPr>
        <w:t> </w:t>
      </w:r>
      <w:r>
        <w:rPr/>
        <w:t>alumnos</w:t>
      </w:r>
      <w:r>
        <w:rPr>
          <w:spacing w:val="-31"/>
        </w:rPr>
        <w:t> </w:t>
      </w:r>
      <w:r>
        <w:rPr/>
        <w:t>con</w:t>
      </w:r>
      <w:r>
        <w:rPr>
          <w:spacing w:val="-31"/>
        </w:rPr>
        <w:t> </w:t>
      </w:r>
      <w:r>
        <w:rPr/>
        <w:t>dispacidad</w:t>
      </w:r>
      <w:r>
        <w:rPr>
          <w:spacing w:val="-31"/>
        </w:rPr>
        <w:t> </w:t>
      </w:r>
      <w:r>
        <w:rPr/>
        <w:t>mental</w:t>
      </w:r>
      <w:r>
        <w:rPr>
          <w:spacing w:val="-31"/>
        </w:rPr>
        <w:t> </w:t>
      </w:r>
      <w:r>
        <w:rPr/>
        <w:t>leve.</w:t>
      </w:r>
      <w:r>
        <w:rPr>
          <w:spacing w:val="-31"/>
        </w:rPr>
        <w:t> </w:t>
      </w:r>
      <w:r>
        <w:rPr>
          <w:spacing w:val="-3"/>
        </w:rPr>
        <w:t>Bajo </w:t>
      </w:r>
      <w:r>
        <w:rPr/>
        <w:t>el</w:t>
      </w:r>
      <w:r>
        <w:rPr>
          <w:spacing w:val="-18"/>
        </w:rPr>
        <w:t> </w:t>
      </w:r>
      <w:r>
        <w:rPr/>
        <w:t>patrocinio</w:t>
      </w:r>
      <w:r>
        <w:rPr>
          <w:spacing w:val="-18"/>
        </w:rPr>
        <w:t> </w:t>
      </w:r>
      <w:r>
        <w:rPr/>
        <w:t>de</w:t>
      </w:r>
      <w:r>
        <w:rPr>
          <w:spacing w:val="-18"/>
        </w:rPr>
        <w:t> </w:t>
      </w:r>
      <w:r>
        <w:rPr/>
        <w:t>la</w:t>
      </w:r>
      <w:r>
        <w:rPr>
          <w:spacing w:val="-18"/>
        </w:rPr>
        <w:t> </w:t>
      </w:r>
      <w:r>
        <w:rPr/>
        <w:t>agencia</w:t>
      </w:r>
      <w:r>
        <w:rPr>
          <w:spacing w:val="-18"/>
        </w:rPr>
        <w:t> </w:t>
      </w:r>
      <w:r>
        <w:rPr>
          <w:spacing w:val="-3"/>
        </w:rPr>
        <w:t>Hombre</w:t>
      </w:r>
      <w:r>
        <w:rPr>
          <w:spacing w:val="-18"/>
        </w:rPr>
        <w:t> </w:t>
      </w:r>
      <w:r>
        <w:rPr/>
        <w:t>en</w:t>
      </w:r>
      <w:r>
        <w:rPr>
          <w:spacing w:val="-18"/>
        </w:rPr>
        <w:t> </w:t>
      </w:r>
      <w:r>
        <w:rPr>
          <w:spacing w:val="-3"/>
        </w:rPr>
        <w:t>Apuros</w:t>
      </w:r>
      <w:r>
        <w:rPr>
          <w:spacing w:val="-18"/>
        </w:rPr>
        <w:t> </w:t>
      </w:r>
      <w:r>
        <w:rPr/>
        <w:t>(</w:t>
      </w:r>
      <w:r>
        <w:rPr>
          <w:sz w:val="21"/>
        </w:rPr>
        <w:t>Č</w:t>
      </w:r>
      <w:r>
        <w:rPr/>
        <w:t>lov</w:t>
      </w:r>
      <w:r>
        <w:rPr>
          <w:sz w:val="21"/>
        </w:rPr>
        <w:t>ě</w:t>
      </w:r>
      <w:r>
        <w:rPr/>
        <w:t>k</w:t>
      </w:r>
      <w:r>
        <w:rPr>
          <w:spacing w:val="-18"/>
        </w:rPr>
        <w:t> </w:t>
      </w:r>
      <w:r>
        <w:rPr/>
        <w:t>v</w:t>
      </w:r>
      <w:r>
        <w:rPr>
          <w:spacing w:val="-18"/>
        </w:rPr>
        <w:t> </w:t>
      </w:r>
      <w:r>
        <w:rPr/>
        <w:t>tísni)</w:t>
      </w:r>
      <w:r>
        <w:rPr>
          <w:spacing w:val="-18"/>
        </w:rPr>
        <w:t> </w:t>
      </w:r>
      <w:r>
        <w:rPr/>
        <w:t>se</w:t>
      </w:r>
      <w:r>
        <w:rPr>
          <w:spacing w:val="-18"/>
        </w:rPr>
        <w:t> </w:t>
      </w:r>
      <w:r>
        <w:rPr/>
        <w:t>ha</w:t>
      </w:r>
      <w:r>
        <w:rPr>
          <w:spacing w:val="-18"/>
        </w:rPr>
        <w:t> </w:t>
      </w:r>
      <w:r>
        <w:rPr/>
        <w:t>investigado</w:t>
      </w:r>
      <w:r>
        <w:rPr>
          <w:spacing w:val="-18"/>
        </w:rPr>
        <w:t> </w:t>
      </w:r>
      <w:r>
        <w:rPr>
          <w:spacing w:val="-2"/>
        </w:rPr>
        <w:t>que </w:t>
      </w:r>
      <w:r>
        <w:rPr/>
        <w:t>en</w:t>
      </w:r>
      <w:r>
        <w:rPr>
          <w:spacing w:val="-23"/>
        </w:rPr>
        <w:t> </w:t>
      </w:r>
      <w:r>
        <w:rPr/>
        <w:t>la</w:t>
      </w:r>
      <w:r>
        <w:rPr>
          <w:spacing w:val="-23"/>
        </w:rPr>
        <w:t> </w:t>
      </w:r>
      <w:r>
        <w:rPr/>
        <w:t>mayoría</w:t>
      </w:r>
      <w:r>
        <w:rPr>
          <w:spacing w:val="-23"/>
        </w:rPr>
        <w:t> </w:t>
      </w:r>
      <w:r>
        <w:rPr/>
        <w:t>de</w:t>
      </w:r>
      <w:r>
        <w:rPr>
          <w:spacing w:val="-23"/>
        </w:rPr>
        <w:t> </w:t>
      </w:r>
      <w:r>
        <w:rPr/>
        <w:t>estas</w:t>
      </w:r>
      <w:r>
        <w:rPr>
          <w:spacing w:val="-23"/>
        </w:rPr>
        <w:t> </w:t>
      </w:r>
      <w:r>
        <w:rPr/>
        <w:t>escuelas</w:t>
      </w:r>
      <w:r>
        <w:rPr>
          <w:spacing w:val="-23"/>
        </w:rPr>
        <w:t> </w:t>
      </w:r>
      <w:r>
        <w:rPr/>
        <w:t>predominan</w:t>
      </w:r>
      <w:r>
        <w:rPr>
          <w:spacing w:val="-23"/>
        </w:rPr>
        <w:t> </w:t>
      </w:r>
      <w:r>
        <w:rPr/>
        <w:t>alumnos</w:t>
      </w:r>
      <w:r>
        <w:rPr>
          <w:spacing w:val="-23"/>
        </w:rPr>
        <w:t> </w:t>
      </w:r>
      <w:r>
        <w:rPr/>
        <w:t>de</w:t>
      </w:r>
      <w:r>
        <w:rPr>
          <w:spacing w:val="-23"/>
        </w:rPr>
        <w:t> </w:t>
      </w:r>
      <w:r>
        <w:rPr/>
        <w:t>origen</w:t>
      </w:r>
      <w:r>
        <w:rPr>
          <w:spacing w:val="-23"/>
        </w:rPr>
        <w:t> </w:t>
      </w:r>
      <w:r>
        <w:rPr/>
        <w:t>romaní.</w:t>
      </w:r>
      <w:r>
        <w:rPr>
          <w:spacing w:val="-23"/>
        </w:rPr>
        <w:t> </w:t>
      </w:r>
      <w:r>
        <w:rPr/>
        <w:t>Seis</w:t>
      </w:r>
      <w:r>
        <w:rPr>
          <w:spacing w:val="-23"/>
        </w:rPr>
        <w:t> </w:t>
      </w:r>
      <w:r>
        <w:rPr/>
        <w:t>de</w:t>
      </w:r>
      <w:r>
        <w:rPr>
          <w:spacing w:val="-23"/>
        </w:rPr>
        <w:t> </w:t>
      </w:r>
      <w:r>
        <w:rPr/>
        <w:t>estas </w:t>
      </w:r>
      <w:r>
        <w:rPr>
          <w:w w:val="95"/>
        </w:rPr>
        <w:t>escuelas,</w:t>
      </w:r>
      <w:r>
        <w:rPr>
          <w:spacing w:val="-10"/>
          <w:w w:val="95"/>
        </w:rPr>
        <w:t> </w:t>
      </w:r>
      <w:r>
        <w:rPr>
          <w:w w:val="95"/>
        </w:rPr>
        <w:t>cuyas</w:t>
      </w:r>
      <w:r>
        <w:rPr>
          <w:spacing w:val="-10"/>
          <w:w w:val="95"/>
        </w:rPr>
        <w:t> </w:t>
      </w:r>
      <w:r>
        <w:rPr>
          <w:w w:val="95"/>
        </w:rPr>
        <w:t>regiones</w:t>
      </w:r>
      <w:r>
        <w:rPr>
          <w:spacing w:val="-10"/>
          <w:w w:val="95"/>
        </w:rPr>
        <w:t> </w:t>
      </w:r>
      <w:r>
        <w:rPr>
          <w:w w:val="95"/>
        </w:rPr>
        <w:t>de</w:t>
      </w:r>
      <w:r>
        <w:rPr>
          <w:spacing w:val="-10"/>
          <w:w w:val="95"/>
        </w:rPr>
        <w:t> </w:t>
      </w:r>
      <w:r>
        <w:rPr>
          <w:w w:val="95"/>
        </w:rPr>
        <w:t>impacto</w:t>
      </w:r>
      <w:r>
        <w:rPr>
          <w:spacing w:val="-10"/>
          <w:w w:val="95"/>
        </w:rPr>
        <w:t> </w:t>
      </w:r>
      <w:r>
        <w:rPr>
          <w:w w:val="95"/>
        </w:rPr>
        <w:t>son</w:t>
      </w:r>
      <w:r>
        <w:rPr>
          <w:spacing w:val="-10"/>
          <w:w w:val="95"/>
        </w:rPr>
        <w:t> </w:t>
      </w:r>
      <w:r>
        <w:rPr>
          <w:w w:val="95"/>
        </w:rPr>
        <w:t>las</w:t>
      </w:r>
      <w:r>
        <w:rPr>
          <w:spacing w:val="-10"/>
          <w:w w:val="95"/>
        </w:rPr>
        <w:t> </w:t>
      </w:r>
      <w:r>
        <w:rPr>
          <w:w w:val="95"/>
        </w:rPr>
        <w:t>localidades</w:t>
      </w:r>
      <w:r>
        <w:rPr>
          <w:spacing w:val="-10"/>
          <w:w w:val="95"/>
        </w:rPr>
        <w:t> </w:t>
      </w:r>
      <w:r>
        <w:rPr>
          <w:spacing w:val="-2"/>
          <w:w w:val="95"/>
        </w:rPr>
        <w:t>excluidas</w:t>
      </w:r>
      <w:r>
        <w:rPr>
          <w:spacing w:val="-10"/>
          <w:w w:val="95"/>
        </w:rPr>
        <w:t> </w:t>
      </w:r>
      <w:r>
        <w:rPr>
          <w:w w:val="95"/>
        </w:rPr>
        <w:t>habitadas</w:t>
      </w:r>
      <w:r>
        <w:rPr>
          <w:spacing w:val="-10"/>
          <w:w w:val="95"/>
        </w:rPr>
        <w:t> </w:t>
      </w:r>
      <w:r>
        <w:rPr>
          <w:w w:val="95"/>
        </w:rPr>
        <w:t>por</w:t>
      </w:r>
      <w:r>
        <w:rPr>
          <w:spacing w:val="-10"/>
          <w:w w:val="95"/>
        </w:rPr>
        <w:t> </w:t>
      </w:r>
      <w:r>
        <w:rPr>
          <w:w w:val="95"/>
        </w:rPr>
        <w:t>los</w:t>
      </w:r>
      <w:r>
        <w:rPr>
          <w:spacing w:val="-10"/>
          <w:w w:val="95"/>
        </w:rPr>
        <w:t> </w:t>
      </w:r>
      <w:r>
        <w:rPr>
          <w:w w:val="95"/>
        </w:rPr>
        <w:t>ro- maníes,</w:t>
      </w:r>
      <w:r>
        <w:rPr>
          <w:spacing w:val="-9"/>
          <w:w w:val="95"/>
        </w:rPr>
        <w:t> </w:t>
      </w:r>
      <w:r>
        <w:rPr>
          <w:w w:val="95"/>
        </w:rPr>
        <w:t>son</w:t>
      </w:r>
      <w:r>
        <w:rPr>
          <w:spacing w:val="-9"/>
          <w:w w:val="95"/>
        </w:rPr>
        <w:t> </w:t>
      </w:r>
      <w:r>
        <w:rPr>
          <w:w w:val="95"/>
        </w:rPr>
        <w:t>étnicamente</w:t>
      </w:r>
      <w:r>
        <w:rPr>
          <w:spacing w:val="-9"/>
          <w:w w:val="95"/>
        </w:rPr>
        <w:t> </w:t>
      </w:r>
      <w:r>
        <w:rPr>
          <w:w w:val="95"/>
        </w:rPr>
        <w:t>homogénas</w:t>
      </w:r>
      <w:r>
        <w:rPr>
          <w:spacing w:val="-9"/>
          <w:w w:val="95"/>
        </w:rPr>
        <w:t> </w:t>
      </w:r>
      <w:r>
        <w:rPr>
          <w:w w:val="95"/>
        </w:rPr>
        <w:t>y</w:t>
      </w:r>
      <w:r>
        <w:rPr>
          <w:spacing w:val="-9"/>
          <w:w w:val="95"/>
        </w:rPr>
        <w:t> </w:t>
      </w:r>
      <w:r>
        <w:rPr>
          <w:spacing w:val="-2"/>
          <w:w w:val="95"/>
        </w:rPr>
        <w:t>precisamente</w:t>
      </w:r>
      <w:r>
        <w:rPr>
          <w:spacing w:val="-9"/>
          <w:w w:val="95"/>
        </w:rPr>
        <w:t> </w:t>
      </w:r>
      <w:r>
        <w:rPr>
          <w:w w:val="95"/>
        </w:rPr>
        <w:t>romaníes</w:t>
      </w:r>
      <w:r>
        <w:rPr>
          <w:spacing w:val="-9"/>
          <w:w w:val="95"/>
        </w:rPr>
        <w:t> </w:t>
      </w:r>
      <w:r>
        <w:rPr>
          <w:spacing w:val="-3"/>
          <w:w w:val="95"/>
        </w:rPr>
        <w:t>(Bittnerová</w:t>
      </w:r>
      <w:r>
        <w:rPr>
          <w:spacing w:val="-9"/>
          <w:w w:val="95"/>
        </w:rPr>
        <w:t> </w:t>
      </w:r>
      <w:r>
        <w:rPr>
          <w:i/>
          <w:w w:val="95"/>
        </w:rPr>
        <w:t>et</w:t>
      </w:r>
      <w:r>
        <w:rPr>
          <w:i/>
          <w:spacing w:val="-9"/>
          <w:w w:val="95"/>
        </w:rPr>
        <w:t> </w:t>
      </w:r>
      <w:r>
        <w:rPr>
          <w:i/>
          <w:w w:val="95"/>
        </w:rPr>
        <w:t>al</w:t>
      </w:r>
      <w:r>
        <w:rPr>
          <w:w w:val="95"/>
        </w:rPr>
        <w:t>.,</w:t>
      </w:r>
      <w:r>
        <w:rPr>
          <w:spacing w:val="-9"/>
          <w:w w:val="95"/>
        </w:rPr>
        <w:t> </w:t>
      </w:r>
      <w:r>
        <w:rPr>
          <w:w w:val="95"/>
        </w:rPr>
        <w:t>2011: </w:t>
      </w:r>
      <w:r>
        <w:rPr/>
        <w:t>218).</w:t>
      </w:r>
      <w:r>
        <w:rPr>
          <w:spacing w:val="-26"/>
        </w:rPr>
        <w:t> </w:t>
      </w:r>
      <w:r>
        <w:rPr>
          <w:spacing w:val="-4"/>
        </w:rPr>
        <w:t>No</w:t>
      </w:r>
      <w:r>
        <w:rPr>
          <w:spacing w:val="-25"/>
        </w:rPr>
        <w:t> </w:t>
      </w:r>
      <w:r>
        <w:rPr/>
        <w:t>sorprende</w:t>
      </w:r>
      <w:r>
        <w:rPr>
          <w:spacing w:val="-25"/>
        </w:rPr>
        <w:t> </w:t>
      </w:r>
      <w:r>
        <w:rPr/>
        <w:t>que</w:t>
      </w:r>
      <w:r>
        <w:rPr>
          <w:spacing w:val="-25"/>
        </w:rPr>
        <w:t> </w:t>
      </w:r>
      <w:r>
        <w:rPr/>
        <w:t>los</w:t>
      </w:r>
      <w:r>
        <w:rPr>
          <w:spacing w:val="-25"/>
        </w:rPr>
        <w:t> </w:t>
      </w:r>
      <w:r>
        <w:rPr/>
        <w:t>mismos</w:t>
      </w:r>
      <w:r>
        <w:rPr>
          <w:spacing w:val="-25"/>
        </w:rPr>
        <w:t> </w:t>
      </w:r>
      <w:r>
        <w:rPr/>
        <w:t>padres</w:t>
      </w:r>
      <w:r>
        <w:rPr>
          <w:spacing w:val="-25"/>
        </w:rPr>
        <w:t> </w:t>
      </w:r>
      <w:r>
        <w:rPr/>
        <w:t>aboguen</w:t>
      </w:r>
      <w:r>
        <w:rPr>
          <w:spacing w:val="-25"/>
        </w:rPr>
        <w:t> </w:t>
      </w:r>
      <w:r>
        <w:rPr/>
        <w:t>por</w:t>
      </w:r>
      <w:r>
        <w:rPr>
          <w:spacing w:val="-25"/>
        </w:rPr>
        <w:t> </w:t>
      </w:r>
      <w:r>
        <w:rPr/>
        <w:t>el</w:t>
      </w:r>
      <w:r>
        <w:rPr>
          <w:spacing w:val="-25"/>
        </w:rPr>
        <w:t> </w:t>
      </w:r>
      <w:r>
        <w:rPr/>
        <w:t>traslado</w:t>
      </w:r>
      <w:r>
        <w:rPr>
          <w:spacing w:val="-25"/>
        </w:rPr>
        <w:t> </w:t>
      </w:r>
      <w:r>
        <w:rPr/>
        <w:t>de</w:t>
      </w:r>
      <w:r>
        <w:rPr>
          <w:spacing w:val="-25"/>
        </w:rPr>
        <w:t> </w:t>
      </w:r>
      <w:r>
        <w:rPr/>
        <w:t>sus</w:t>
      </w:r>
      <w:r>
        <w:rPr>
          <w:spacing w:val="-25"/>
        </w:rPr>
        <w:t> </w:t>
      </w:r>
      <w:r>
        <w:rPr/>
        <w:t>hijos</w:t>
      </w:r>
      <w:r>
        <w:rPr>
          <w:spacing w:val="-25"/>
        </w:rPr>
        <w:t> </w:t>
      </w:r>
      <w:r>
        <w:rPr/>
        <w:t>a</w:t>
      </w:r>
      <w:r>
        <w:rPr>
          <w:spacing w:val="-25"/>
        </w:rPr>
        <w:t> </w:t>
      </w:r>
      <w:r>
        <w:rPr/>
        <w:t>este tipo</w:t>
      </w:r>
      <w:r>
        <w:rPr>
          <w:spacing w:val="-30"/>
        </w:rPr>
        <w:t> </w:t>
      </w:r>
      <w:r>
        <w:rPr/>
        <w:t>de</w:t>
      </w:r>
      <w:r>
        <w:rPr>
          <w:spacing w:val="-30"/>
        </w:rPr>
        <w:t> </w:t>
      </w:r>
      <w:r>
        <w:rPr/>
        <w:t>escuelas,</w:t>
      </w:r>
      <w:r>
        <w:rPr>
          <w:spacing w:val="-30"/>
        </w:rPr>
        <w:t> </w:t>
      </w:r>
      <w:r>
        <w:rPr/>
        <w:t>dado</w:t>
      </w:r>
      <w:r>
        <w:rPr>
          <w:spacing w:val="-30"/>
        </w:rPr>
        <w:t> </w:t>
      </w:r>
      <w:r>
        <w:rPr/>
        <w:t>que</w:t>
      </w:r>
      <w:r>
        <w:rPr>
          <w:spacing w:val="-30"/>
        </w:rPr>
        <w:t> </w:t>
      </w:r>
      <w:r>
        <w:rPr/>
        <w:t>esto</w:t>
      </w:r>
      <w:r>
        <w:rPr>
          <w:spacing w:val="-30"/>
        </w:rPr>
        <w:t> </w:t>
      </w:r>
      <w:r>
        <w:rPr/>
        <w:t>los</w:t>
      </w:r>
      <w:r>
        <w:rPr>
          <w:spacing w:val="-30"/>
        </w:rPr>
        <w:t> </w:t>
      </w:r>
      <w:r>
        <w:rPr/>
        <w:t>beneficia</w:t>
      </w:r>
      <w:r>
        <w:rPr>
          <w:spacing w:val="-30"/>
        </w:rPr>
        <w:t> </w:t>
      </w:r>
      <w:r>
        <w:rPr/>
        <w:t>en</w:t>
      </w:r>
      <w:r>
        <w:rPr>
          <w:spacing w:val="-30"/>
        </w:rPr>
        <w:t> </w:t>
      </w:r>
      <w:r>
        <w:rPr/>
        <w:t>varios</w:t>
      </w:r>
      <w:r>
        <w:rPr>
          <w:spacing w:val="-30"/>
        </w:rPr>
        <w:t> </w:t>
      </w:r>
      <w:r>
        <w:rPr/>
        <w:t>sentidos:</w:t>
      </w:r>
      <w:r>
        <w:rPr>
          <w:spacing w:val="-30"/>
        </w:rPr>
        <w:t> </w:t>
      </w:r>
      <w:r>
        <w:rPr/>
        <w:t>hay</w:t>
      </w:r>
      <w:r>
        <w:rPr>
          <w:spacing w:val="-30"/>
        </w:rPr>
        <w:t> </w:t>
      </w:r>
      <w:r>
        <w:rPr/>
        <w:t>maestros</w:t>
      </w:r>
      <w:r>
        <w:rPr>
          <w:spacing w:val="-30"/>
        </w:rPr>
        <w:t> </w:t>
      </w:r>
      <w:r>
        <w:rPr/>
        <w:t>empáti- cos</w:t>
      </w:r>
      <w:r>
        <w:rPr>
          <w:spacing w:val="-24"/>
        </w:rPr>
        <w:t> </w:t>
      </w:r>
      <w:r>
        <w:rPr/>
        <w:t>(para</w:t>
      </w:r>
      <w:r>
        <w:rPr>
          <w:spacing w:val="-24"/>
        </w:rPr>
        <w:t> </w:t>
      </w:r>
      <w:r>
        <w:rPr/>
        <w:t>quienes</w:t>
      </w:r>
      <w:r>
        <w:rPr>
          <w:spacing w:val="-24"/>
        </w:rPr>
        <w:t> </w:t>
      </w:r>
      <w:r>
        <w:rPr/>
        <w:t>los</w:t>
      </w:r>
      <w:r>
        <w:rPr>
          <w:spacing w:val="-24"/>
        </w:rPr>
        <w:t> </w:t>
      </w:r>
      <w:r>
        <w:rPr/>
        <w:t>niños</w:t>
      </w:r>
      <w:r>
        <w:rPr>
          <w:spacing w:val="-24"/>
        </w:rPr>
        <w:t> </w:t>
      </w:r>
      <w:r>
        <w:rPr/>
        <w:t>romaníes</w:t>
      </w:r>
      <w:r>
        <w:rPr>
          <w:spacing w:val="-24"/>
        </w:rPr>
        <w:t> </w:t>
      </w:r>
      <w:r>
        <w:rPr/>
        <w:t>son</w:t>
      </w:r>
      <w:r>
        <w:rPr>
          <w:spacing w:val="-24"/>
        </w:rPr>
        <w:t> </w:t>
      </w:r>
      <w:r>
        <w:rPr/>
        <w:t>el</w:t>
      </w:r>
      <w:r>
        <w:rPr>
          <w:spacing w:val="-24"/>
        </w:rPr>
        <w:t> </w:t>
      </w:r>
      <w:r>
        <w:rPr/>
        <w:t>grupo</w:t>
      </w:r>
      <w:r>
        <w:rPr>
          <w:spacing w:val="-24"/>
        </w:rPr>
        <w:t> </w:t>
      </w:r>
      <w:r>
        <w:rPr/>
        <w:t>meta),</w:t>
      </w:r>
      <w:r>
        <w:rPr>
          <w:spacing w:val="-24"/>
        </w:rPr>
        <w:t> </w:t>
      </w:r>
      <w:r>
        <w:rPr/>
        <w:t>se</w:t>
      </w:r>
      <w:r>
        <w:rPr>
          <w:spacing w:val="-24"/>
        </w:rPr>
        <w:t> </w:t>
      </w:r>
      <w:r>
        <w:rPr/>
        <w:t>respeta</w:t>
      </w:r>
      <w:r>
        <w:rPr>
          <w:spacing w:val="-24"/>
        </w:rPr>
        <w:t> </w:t>
      </w:r>
      <w:r>
        <w:rPr/>
        <w:t>la</w:t>
      </w:r>
      <w:r>
        <w:rPr>
          <w:spacing w:val="-24"/>
        </w:rPr>
        <w:t> </w:t>
      </w:r>
      <w:r>
        <w:rPr/>
        <w:t>individualidad romaní, existe respeto hacia el alumno, tanto el maestro como los demás</w:t>
      </w:r>
      <w:r>
        <w:rPr>
          <w:spacing w:val="-25"/>
        </w:rPr>
        <w:t> </w:t>
      </w:r>
      <w:r>
        <w:rPr/>
        <w:t>alumnos apoyan</w:t>
      </w:r>
      <w:r>
        <w:rPr>
          <w:spacing w:val="-33"/>
        </w:rPr>
        <w:t> </w:t>
      </w:r>
      <w:r>
        <w:rPr/>
        <w:t>al</w:t>
      </w:r>
      <w:r>
        <w:rPr>
          <w:spacing w:val="-33"/>
        </w:rPr>
        <w:t> </w:t>
      </w:r>
      <w:r>
        <w:rPr/>
        <w:t>niño,</w:t>
      </w:r>
      <w:r>
        <w:rPr>
          <w:spacing w:val="-33"/>
        </w:rPr>
        <w:t> </w:t>
      </w:r>
      <w:r>
        <w:rPr/>
        <w:t>los</w:t>
      </w:r>
      <w:r>
        <w:rPr>
          <w:spacing w:val="-33"/>
        </w:rPr>
        <w:t> </w:t>
      </w:r>
      <w:r>
        <w:rPr/>
        <w:t>niños</w:t>
      </w:r>
      <w:r>
        <w:rPr>
          <w:spacing w:val="-33"/>
        </w:rPr>
        <w:t> </w:t>
      </w:r>
      <w:r>
        <w:rPr/>
        <w:t>se</w:t>
      </w:r>
      <w:r>
        <w:rPr>
          <w:spacing w:val="-33"/>
        </w:rPr>
        <w:t> </w:t>
      </w:r>
      <w:r>
        <w:rPr/>
        <w:t>evalúan</w:t>
      </w:r>
      <w:r>
        <w:rPr>
          <w:spacing w:val="-33"/>
        </w:rPr>
        <w:t> </w:t>
      </w:r>
      <w:r>
        <w:rPr/>
        <w:t>de</w:t>
      </w:r>
      <w:r>
        <w:rPr>
          <w:spacing w:val="-33"/>
        </w:rPr>
        <w:t> </w:t>
      </w:r>
      <w:r>
        <w:rPr/>
        <w:t>manera</w:t>
      </w:r>
      <w:r>
        <w:rPr>
          <w:spacing w:val="-33"/>
        </w:rPr>
        <w:t> </w:t>
      </w:r>
      <w:r>
        <w:rPr/>
        <w:t>positiva</w:t>
      </w:r>
      <w:r>
        <w:rPr>
          <w:spacing w:val="-33"/>
        </w:rPr>
        <w:t> </w:t>
      </w:r>
      <w:r>
        <w:rPr/>
        <w:t>y</w:t>
      </w:r>
      <w:r>
        <w:rPr>
          <w:spacing w:val="-33"/>
        </w:rPr>
        <w:t> </w:t>
      </w:r>
      <w:r>
        <w:rPr/>
        <w:t>hay</w:t>
      </w:r>
      <w:r>
        <w:rPr>
          <w:spacing w:val="-33"/>
        </w:rPr>
        <w:t> </w:t>
      </w:r>
      <w:r>
        <w:rPr/>
        <w:t>predominancia</w:t>
      </w:r>
      <w:r>
        <w:rPr>
          <w:spacing w:val="-33"/>
        </w:rPr>
        <w:t> </w:t>
      </w:r>
      <w:r>
        <w:rPr/>
        <w:t>de</w:t>
      </w:r>
      <w:r>
        <w:rPr>
          <w:spacing w:val="-33"/>
        </w:rPr>
        <w:t> </w:t>
      </w:r>
      <w:r>
        <w:rPr/>
        <w:t>niños romaníes.</w:t>
      </w:r>
      <w:r>
        <w:rPr>
          <w:spacing w:val="-24"/>
        </w:rPr>
        <w:t> </w:t>
      </w:r>
      <w:r>
        <w:rPr/>
        <w:t>De</w:t>
      </w:r>
      <w:r>
        <w:rPr>
          <w:spacing w:val="-24"/>
        </w:rPr>
        <w:t> </w:t>
      </w:r>
      <w:r>
        <w:rPr/>
        <w:t>este</w:t>
      </w:r>
      <w:r>
        <w:rPr>
          <w:spacing w:val="-24"/>
        </w:rPr>
        <w:t> </w:t>
      </w:r>
      <w:r>
        <w:rPr/>
        <w:t>modo,</w:t>
      </w:r>
      <w:r>
        <w:rPr>
          <w:spacing w:val="-24"/>
        </w:rPr>
        <w:t> </w:t>
      </w:r>
      <w:r>
        <w:rPr/>
        <w:t>los</w:t>
      </w:r>
      <w:r>
        <w:rPr>
          <w:spacing w:val="-24"/>
        </w:rPr>
        <w:t> </w:t>
      </w:r>
      <w:r>
        <w:rPr/>
        <w:t>padres</w:t>
      </w:r>
      <w:r>
        <w:rPr>
          <w:spacing w:val="-24"/>
        </w:rPr>
        <w:t> </w:t>
      </w:r>
      <w:r>
        <w:rPr/>
        <w:t>generalmente</w:t>
      </w:r>
      <w:r>
        <w:rPr>
          <w:spacing w:val="-24"/>
        </w:rPr>
        <w:t> </w:t>
      </w:r>
      <w:r>
        <w:rPr/>
        <w:t>no</w:t>
      </w:r>
      <w:r>
        <w:rPr>
          <w:spacing w:val="-24"/>
        </w:rPr>
        <w:t> </w:t>
      </w:r>
      <w:r>
        <w:rPr/>
        <w:t>se</w:t>
      </w:r>
      <w:r>
        <w:rPr>
          <w:spacing w:val="-24"/>
        </w:rPr>
        <w:t> </w:t>
      </w:r>
      <w:r>
        <w:rPr/>
        <w:t>sienten</w:t>
      </w:r>
      <w:r>
        <w:rPr>
          <w:spacing w:val="-24"/>
        </w:rPr>
        <w:t> </w:t>
      </w:r>
      <w:r>
        <w:rPr/>
        <w:t>motivados</w:t>
      </w:r>
      <w:r>
        <w:rPr>
          <w:spacing w:val="-24"/>
        </w:rPr>
        <w:t> </w:t>
      </w:r>
      <w:r>
        <w:rPr/>
        <w:t>a</w:t>
      </w:r>
      <w:r>
        <w:rPr>
          <w:spacing w:val="-24"/>
        </w:rPr>
        <w:t> </w:t>
      </w:r>
      <w:r>
        <w:rPr/>
        <w:t>integrar a</w:t>
      </w:r>
      <w:r>
        <w:rPr>
          <w:spacing w:val="-23"/>
        </w:rPr>
        <w:t> </w:t>
      </w:r>
      <w:r>
        <w:rPr/>
        <w:t>sus</w:t>
      </w:r>
      <w:r>
        <w:rPr>
          <w:spacing w:val="-23"/>
        </w:rPr>
        <w:t> </w:t>
      </w:r>
      <w:r>
        <w:rPr/>
        <w:t>hijos</w:t>
      </w:r>
      <w:r>
        <w:rPr>
          <w:spacing w:val="-23"/>
        </w:rPr>
        <w:t> </w:t>
      </w:r>
      <w:r>
        <w:rPr/>
        <w:t>a</w:t>
      </w:r>
      <w:r>
        <w:rPr>
          <w:spacing w:val="-23"/>
        </w:rPr>
        <w:t> </w:t>
      </w:r>
      <w:r>
        <w:rPr/>
        <w:t>las</w:t>
      </w:r>
      <w:r>
        <w:rPr>
          <w:spacing w:val="-23"/>
        </w:rPr>
        <w:t> </w:t>
      </w:r>
      <w:r>
        <w:rPr/>
        <w:t>escuelas</w:t>
      </w:r>
      <w:r>
        <w:rPr>
          <w:spacing w:val="-23"/>
        </w:rPr>
        <w:t> </w:t>
      </w:r>
      <w:r>
        <w:rPr/>
        <w:t>primarias</w:t>
      </w:r>
      <w:r>
        <w:rPr>
          <w:spacing w:val="-23"/>
        </w:rPr>
        <w:t> </w:t>
      </w:r>
      <w:r>
        <w:rPr/>
        <w:t>comunes.</w:t>
      </w:r>
      <w:r>
        <w:rPr>
          <w:spacing w:val="-23"/>
        </w:rPr>
        <w:t> </w:t>
      </w:r>
      <w:r>
        <w:rPr/>
        <w:t>Según</w:t>
      </w:r>
      <w:r>
        <w:rPr>
          <w:spacing w:val="-23"/>
        </w:rPr>
        <w:t> </w:t>
      </w:r>
      <w:r>
        <w:rPr/>
        <w:t>algunos</w:t>
      </w:r>
      <w:r>
        <w:rPr>
          <w:spacing w:val="-23"/>
        </w:rPr>
        <w:t> </w:t>
      </w:r>
      <w:r>
        <w:rPr/>
        <w:t>investigadores,</w:t>
      </w:r>
      <w:r>
        <w:rPr>
          <w:spacing w:val="-23"/>
        </w:rPr>
        <w:t> </w:t>
      </w:r>
      <w:r>
        <w:rPr/>
        <w:t>para</w:t>
      </w:r>
      <w:r>
        <w:rPr>
          <w:spacing w:val="-23"/>
        </w:rPr>
        <w:t> </w:t>
      </w:r>
      <w:r>
        <w:rPr/>
        <w:t>los romaníes</w:t>
      </w:r>
      <w:r>
        <w:rPr>
          <w:spacing w:val="-9"/>
        </w:rPr>
        <w:t> </w:t>
      </w:r>
      <w:r>
        <w:rPr/>
        <w:t>advenedizos</w:t>
      </w:r>
      <w:r>
        <w:rPr>
          <w:spacing w:val="-9"/>
        </w:rPr>
        <w:t> </w:t>
      </w:r>
      <w:r>
        <w:rPr/>
        <w:t>de</w:t>
      </w:r>
      <w:r>
        <w:rPr>
          <w:spacing w:val="-9"/>
        </w:rPr>
        <w:t> </w:t>
      </w:r>
      <w:r>
        <w:rPr/>
        <w:t>Eslovaquia</w:t>
      </w:r>
      <w:r>
        <w:rPr>
          <w:spacing w:val="-9"/>
        </w:rPr>
        <w:t> </w:t>
      </w:r>
      <w:r>
        <w:rPr/>
        <w:t>puede</w:t>
      </w:r>
      <w:r>
        <w:rPr>
          <w:spacing w:val="-9"/>
        </w:rPr>
        <w:t> </w:t>
      </w:r>
      <w:r>
        <w:rPr/>
        <w:t>jugar</w:t>
      </w:r>
      <w:r>
        <w:rPr>
          <w:spacing w:val="-9"/>
        </w:rPr>
        <w:t> </w:t>
      </w:r>
      <w:r>
        <w:rPr/>
        <w:t>cierto</w:t>
      </w:r>
      <w:r>
        <w:rPr>
          <w:spacing w:val="-9"/>
        </w:rPr>
        <w:t> </w:t>
      </w:r>
      <w:r>
        <w:rPr/>
        <w:t>papel</w:t>
      </w:r>
      <w:r>
        <w:rPr>
          <w:spacing w:val="-9"/>
        </w:rPr>
        <w:t> </w:t>
      </w:r>
      <w:r>
        <w:rPr/>
        <w:t>también</w:t>
      </w:r>
      <w:r>
        <w:rPr>
          <w:spacing w:val="-9"/>
        </w:rPr>
        <w:t> </w:t>
      </w:r>
      <w:r>
        <w:rPr/>
        <w:t>el</w:t>
      </w:r>
      <w:r>
        <w:rPr>
          <w:spacing w:val="-9"/>
        </w:rPr>
        <w:t> </w:t>
      </w:r>
      <w:r>
        <w:rPr/>
        <w:t>hecho</w:t>
      </w:r>
      <w:r>
        <w:rPr>
          <w:spacing w:val="-9"/>
        </w:rPr>
        <w:t> </w:t>
      </w:r>
      <w:r>
        <w:rPr/>
        <w:t>de que</w:t>
      </w:r>
      <w:r>
        <w:rPr>
          <w:spacing w:val="-16"/>
        </w:rPr>
        <w:t> </w:t>
      </w:r>
      <w:r>
        <w:rPr/>
        <w:t>“las</w:t>
      </w:r>
      <w:r>
        <w:rPr>
          <w:spacing w:val="-16"/>
        </w:rPr>
        <w:t> </w:t>
      </w:r>
      <w:r>
        <w:rPr/>
        <w:t>familias,</w:t>
      </w:r>
      <w:r>
        <w:rPr>
          <w:spacing w:val="-16"/>
        </w:rPr>
        <w:t> </w:t>
      </w:r>
      <w:r>
        <w:rPr/>
        <w:t>con</w:t>
      </w:r>
      <w:r>
        <w:rPr>
          <w:spacing w:val="-16"/>
        </w:rPr>
        <w:t> </w:t>
      </w:r>
      <w:r>
        <w:rPr/>
        <w:t>base</w:t>
      </w:r>
      <w:r>
        <w:rPr>
          <w:spacing w:val="-16"/>
        </w:rPr>
        <w:t> </w:t>
      </w:r>
      <w:r>
        <w:rPr/>
        <w:t>en</w:t>
      </w:r>
      <w:r>
        <w:rPr>
          <w:spacing w:val="-16"/>
        </w:rPr>
        <w:t> </w:t>
      </w:r>
      <w:r>
        <w:rPr/>
        <w:t>su</w:t>
      </w:r>
      <w:r>
        <w:rPr>
          <w:spacing w:val="-16"/>
        </w:rPr>
        <w:t> </w:t>
      </w:r>
      <w:r>
        <w:rPr/>
        <w:t>experiencia</w:t>
      </w:r>
      <w:r>
        <w:rPr>
          <w:spacing w:val="-16"/>
        </w:rPr>
        <w:t> </w:t>
      </w:r>
      <w:r>
        <w:rPr/>
        <w:t>con</w:t>
      </w:r>
      <w:r>
        <w:rPr>
          <w:spacing w:val="-16"/>
        </w:rPr>
        <w:t> </w:t>
      </w:r>
      <w:r>
        <w:rPr/>
        <w:t>la</w:t>
      </w:r>
      <w:r>
        <w:rPr>
          <w:spacing w:val="-16"/>
        </w:rPr>
        <w:t> </w:t>
      </w:r>
      <w:r>
        <w:rPr/>
        <w:t>vida</w:t>
      </w:r>
      <w:r>
        <w:rPr>
          <w:spacing w:val="-16"/>
        </w:rPr>
        <w:t> </w:t>
      </w:r>
      <w:r>
        <w:rPr/>
        <w:t>de</w:t>
      </w:r>
      <w:r>
        <w:rPr>
          <w:spacing w:val="-16"/>
        </w:rPr>
        <w:t> </w:t>
      </w:r>
      <w:r>
        <w:rPr/>
        <w:t>campo</w:t>
      </w:r>
      <w:r>
        <w:rPr>
          <w:spacing w:val="-16"/>
        </w:rPr>
        <w:t> </w:t>
      </w:r>
      <w:r>
        <w:rPr/>
        <w:t>en</w:t>
      </w:r>
      <w:r>
        <w:rPr>
          <w:spacing w:val="-16"/>
        </w:rPr>
        <w:t> </w:t>
      </w:r>
      <w:r>
        <w:rPr/>
        <w:t>la</w:t>
      </w:r>
      <w:r>
        <w:rPr>
          <w:spacing w:val="-16"/>
        </w:rPr>
        <w:t> </w:t>
      </w:r>
      <w:r>
        <w:rPr/>
        <w:t>Eslovaquia oriental,</w:t>
      </w:r>
      <w:r>
        <w:rPr>
          <w:spacing w:val="-22"/>
        </w:rPr>
        <w:t> </w:t>
      </w:r>
      <w:r>
        <w:rPr/>
        <w:t>no</w:t>
      </w:r>
      <w:r>
        <w:rPr>
          <w:spacing w:val="-22"/>
        </w:rPr>
        <w:t> </w:t>
      </w:r>
      <w:r>
        <w:rPr/>
        <w:t>vieron</w:t>
      </w:r>
      <w:r>
        <w:rPr>
          <w:spacing w:val="-22"/>
        </w:rPr>
        <w:t> </w:t>
      </w:r>
      <w:r>
        <w:rPr/>
        <w:t>ninguna</w:t>
      </w:r>
      <w:r>
        <w:rPr>
          <w:spacing w:val="-22"/>
        </w:rPr>
        <w:t> </w:t>
      </w:r>
      <w:r>
        <w:rPr/>
        <w:t>razón</w:t>
      </w:r>
      <w:r>
        <w:rPr>
          <w:spacing w:val="-22"/>
        </w:rPr>
        <w:t> </w:t>
      </w:r>
      <w:r>
        <w:rPr/>
        <w:t>para</w:t>
      </w:r>
      <w:r>
        <w:rPr>
          <w:spacing w:val="-22"/>
        </w:rPr>
        <w:t> </w:t>
      </w:r>
      <w:r>
        <w:rPr/>
        <w:t>invertir</w:t>
      </w:r>
      <w:r>
        <w:rPr>
          <w:spacing w:val="-22"/>
        </w:rPr>
        <w:t> </w:t>
      </w:r>
      <w:r>
        <w:rPr/>
        <w:t>en</w:t>
      </w:r>
      <w:r>
        <w:rPr>
          <w:spacing w:val="-22"/>
        </w:rPr>
        <w:t> </w:t>
      </w:r>
      <w:r>
        <w:rPr/>
        <w:t>una</w:t>
      </w:r>
      <w:r>
        <w:rPr>
          <w:spacing w:val="-22"/>
        </w:rPr>
        <w:t> </w:t>
      </w:r>
      <w:r>
        <w:rPr/>
        <w:t>instrucción</w:t>
      </w:r>
      <w:r>
        <w:rPr>
          <w:spacing w:val="-22"/>
        </w:rPr>
        <w:t> </w:t>
      </w:r>
      <w:r>
        <w:rPr/>
        <w:t>más</w:t>
      </w:r>
      <w:r>
        <w:rPr>
          <w:spacing w:val="-22"/>
        </w:rPr>
        <w:t> </w:t>
      </w:r>
      <w:r>
        <w:rPr>
          <w:spacing w:val="-4"/>
        </w:rPr>
        <w:t>alta”</w:t>
      </w:r>
      <w:r>
        <w:rPr>
          <w:spacing w:val="-22"/>
        </w:rPr>
        <w:t> </w:t>
      </w:r>
      <w:r>
        <w:rPr/>
        <w:t>(Radost- ný</w:t>
      </w:r>
      <w:r>
        <w:rPr>
          <w:spacing w:val="-6"/>
        </w:rPr>
        <w:t> </w:t>
      </w:r>
      <w:r>
        <w:rPr/>
        <w:t>y</w:t>
      </w:r>
      <w:r>
        <w:rPr>
          <w:spacing w:val="-5"/>
        </w:rPr>
        <w:t> </w:t>
      </w:r>
      <w:r>
        <w:rPr/>
        <w:t>R</w:t>
      </w:r>
      <w:r>
        <w:rPr>
          <w:sz w:val="21"/>
        </w:rPr>
        <w:t>ů</w:t>
      </w:r>
      <w:r>
        <w:rPr/>
        <w:t>ži</w:t>
      </w:r>
      <w:r>
        <w:rPr>
          <w:sz w:val="21"/>
        </w:rPr>
        <w:t>č</w:t>
      </w:r>
      <w:r>
        <w:rPr/>
        <w:t>ka,</w:t>
      </w:r>
      <w:r>
        <w:rPr>
          <w:spacing w:val="-5"/>
        </w:rPr>
        <w:t> </w:t>
      </w:r>
      <w:r>
        <w:rPr/>
        <w:t>2006:</w:t>
      </w:r>
      <w:r>
        <w:rPr>
          <w:spacing w:val="-6"/>
        </w:rPr>
        <w:t> </w:t>
      </w:r>
      <w:r>
        <w:rPr/>
        <w:t>275).</w:t>
      </w:r>
      <w:r>
        <w:rPr>
          <w:spacing w:val="-5"/>
        </w:rPr>
        <w:t> </w:t>
      </w:r>
      <w:r>
        <w:rPr/>
        <w:t>Sin</w:t>
      </w:r>
      <w:r>
        <w:rPr>
          <w:spacing w:val="-6"/>
        </w:rPr>
        <w:t> </w:t>
      </w:r>
      <w:r>
        <w:rPr/>
        <w:t>embargo,</w:t>
      </w:r>
      <w:r>
        <w:rPr>
          <w:spacing w:val="-5"/>
        </w:rPr>
        <w:t> </w:t>
      </w:r>
      <w:r>
        <w:rPr/>
        <w:t>no</w:t>
      </w:r>
      <w:r>
        <w:rPr>
          <w:spacing w:val="-6"/>
        </w:rPr>
        <w:t> </w:t>
      </w:r>
      <w:r>
        <w:rPr/>
        <w:t>consideramos</w:t>
      </w:r>
      <w:r>
        <w:rPr>
          <w:spacing w:val="-6"/>
        </w:rPr>
        <w:t> </w:t>
      </w:r>
      <w:r>
        <w:rPr/>
        <w:t>que</w:t>
      </w:r>
      <w:r>
        <w:rPr>
          <w:spacing w:val="-5"/>
        </w:rPr>
        <w:t> </w:t>
      </w:r>
      <w:r>
        <w:rPr/>
        <w:t>esta</w:t>
      </w:r>
      <w:r>
        <w:rPr>
          <w:spacing w:val="-5"/>
        </w:rPr>
        <w:t> </w:t>
      </w:r>
      <w:r>
        <w:rPr/>
        <w:t>explicación</w:t>
      </w:r>
      <w:r>
        <w:rPr>
          <w:spacing w:val="-5"/>
        </w:rPr>
        <w:t> </w:t>
      </w:r>
      <w:r>
        <w:rPr/>
        <w:t>sea suficiente.</w:t>
      </w:r>
      <w:r>
        <w:rPr>
          <w:spacing w:val="-15"/>
        </w:rPr>
        <w:t> </w:t>
      </w:r>
      <w:r>
        <w:rPr/>
        <w:t>La</w:t>
      </w:r>
      <w:r>
        <w:rPr>
          <w:spacing w:val="-15"/>
        </w:rPr>
        <w:t> </w:t>
      </w:r>
      <w:r>
        <w:rPr/>
        <w:t>minoría</w:t>
      </w:r>
      <w:r>
        <w:rPr>
          <w:spacing w:val="-15"/>
        </w:rPr>
        <w:t> </w:t>
      </w:r>
      <w:r>
        <w:rPr/>
        <w:t>romaní</w:t>
      </w:r>
      <w:r>
        <w:rPr>
          <w:spacing w:val="-15"/>
        </w:rPr>
        <w:t> </w:t>
      </w:r>
      <w:r>
        <w:rPr/>
        <w:t>no</w:t>
      </w:r>
      <w:r>
        <w:rPr>
          <w:spacing w:val="-15"/>
        </w:rPr>
        <w:t> </w:t>
      </w:r>
      <w:r>
        <w:rPr/>
        <w:t>está</w:t>
      </w:r>
      <w:r>
        <w:rPr>
          <w:spacing w:val="-15"/>
        </w:rPr>
        <w:t> </w:t>
      </w:r>
      <w:r>
        <w:rPr/>
        <w:t>y</w:t>
      </w:r>
      <w:r>
        <w:rPr>
          <w:spacing w:val="-15"/>
        </w:rPr>
        <w:t> </w:t>
      </w:r>
      <w:r>
        <w:rPr/>
        <w:t>nunca</w:t>
      </w:r>
      <w:r>
        <w:rPr>
          <w:spacing w:val="-15"/>
        </w:rPr>
        <w:t> </w:t>
      </w:r>
      <w:r>
        <w:rPr/>
        <w:t>ha</w:t>
      </w:r>
      <w:r>
        <w:rPr>
          <w:spacing w:val="-15"/>
        </w:rPr>
        <w:t> </w:t>
      </w:r>
      <w:r>
        <w:rPr/>
        <w:t>estado</w:t>
      </w:r>
      <w:r>
        <w:rPr>
          <w:spacing w:val="-15"/>
        </w:rPr>
        <w:t> </w:t>
      </w:r>
      <w:r>
        <w:rPr/>
        <w:t>plenamente</w:t>
      </w:r>
      <w:r>
        <w:rPr>
          <w:spacing w:val="-15"/>
        </w:rPr>
        <w:t> </w:t>
      </w:r>
      <w:r>
        <w:rPr/>
        <w:t>integrada</w:t>
      </w:r>
      <w:r>
        <w:rPr>
          <w:spacing w:val="-15"/>
        </w:rPr>
        <w:t> </w:t>
      </w:r>
      <w:r>
        <w:rPr/>
        <w:t>en</w:t>
      </w:r>
      <w:r>
        <w:rPr>
          <w:spacing w:val="-15"/>
        </w:rPr>
        <w:t> </w:t>
      </w:r>
      <w:r>
        <w:rPr/>
        <w:t>la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rPr>
          <w:sz w:val="13"/>
        </w:rPr>
      </w:pPr>
      <w:r>
        <w:rPr/>
        <w:t>sociedad</w:t>
      </w:r>
      <w:r>
        <w:rPr>
          <w:spacing w:val="-40"/>
        </w:rPr>
        <w:t> </w:t>
      </w:r>
      <w:r>
        <w:rPr/>
        <w:t>mayoritaria</w:t>
      </w:r>
      <w:r>
        <w:rPr>
          <w:spacing w:val="-40"/>
        </w:rPr>
        <w:t> </w:t>
      </w:r>
      <w:r>
        <w:rPr/>
        <w:t>checa</w:t>
      </w:r>
      <w:r>
        <w:rPr>
          <w:spacing w:val="-40"/>
        </w:rPr>
        <w:t> </w:t>
      </w:r>
      <w:r>
        <w:rPr/>
        <w:t>y</w:t>
      </w:r>
      <w:r>
        <w:rPr>
          <w:spacing w:val="-40"/>
        </w:rPr>
        <w:t> </w:t>
      </w:r>
      <w:r>
        <w:rPr/>
        <w:t>eslovaca,</w:t>
      </w:r>
      <w:r>
        <w:rPr>
          <w:spacing w:val="-40"/>
        </w:rPr>
        <w:t> </w:t>
      </w:r>
      <w:r>
        <w:rPr/>
        <w:t>si</w:t>
      </w:r>
      <w:r>
        <w:rPr>
          <w:spacing w:val="-40"/>
        </w:rPr>
        <w:t> </w:t>
      </w:r>
      <w:r>
        <w:rPr/>
        <w:t>una</w:t>
      </w:r>
      <w:r>
        <w:rPr>
          <w:spacing w:val="-40"/>
        </w:rPr>
        <w:t> </w:t>
      </w:r>
      <w:r>
        <w:rPr/>
        <w:t>persona</w:t>
      </w:r>
      <w:r>
        <w:rPr>
          <w:spacing w:val="-40"/>
        </w:rPr>
        <w:t> </w:t>
      </w:r>
      <w:r>
        <w:rPr/>
        <w:t>o</w:t>
      </w:r>
      <w:r>
        <w:rPr>
          <w:spacing w:val="-40"/>
        </w:rPr>
        <w:t> </w:t>
      </w:r>
      <w:r>
        <w:rPr/>
        <w:t>familia</w:t>
      </w:r>
      <w:r>
        <w:rPr>
          <w:spacing w:val="-40"/>
        </w:rPr>
        <w:t> </w:t>
      </w:r>
      <w:r>
        <w:rPr/>
        <w:t>romaní</w:t>
      </w:r>
      <w:r>
        <w:rPr>
          <w:spacing w:val="-40"/>
        </w:rPr>
        <w:t> </w:t>
      </w:r>
      <w:r>
        <w:rPr/>
        <w:t>se</w:t>
      </w:r>
      <w:r>
        <w:rPr>
          <w:spacing w:val="-40"/>
        </w:rPr>
        <w:t> </w:t>
      </w:r>
      <w:r>
        <w:rPr/>
        <w:t>integra,</w:t>
      </w:r>
      <w:r>
        <w:rPr>
          <w:spacing w:val="-40"/>
        </w:rPr>
        <w:t> </w:t>
      </w:r>
      <w:r>
        <w:rPr/>
        <w:t>deja de</w:t>
      </w:r>
      <w:r>
        <w:rPr>
          <w:spacing w:val="-24"/>
        </w:rPr>
        <w:t> </w:t>
      </w:r>
      <w:r>
        <w:rPr/>
        <w:t>ser</w:t>
      </w:r>
      <w:r>
        <w:rPr>
          <w:spacing w:val="-24"/>
        </w:rPr>
        <w:t> </w:t>
      </w:r>
      <w:r>
        <w:rPr/>
        <w:t>considerada</w:t>
      </w:r>
      <w:r>
        <w:rPr>
          <w:spacing w:val="-24"/>
        </w:rPr>
        <w:t> </w:t>
      </w:r>
      <w:r>
        <w:rPr/>
        <w:t>como</w:t>
      </w:r>
      <w:r>
        <w:rPr>
          <w:spacing w:val="-24"/>
        </w:rPr>
        <w:t> </w:t>
      </w:r>
      <w:r>
        <w:rPr/>
        <w:t>parte</w:t>
      </w:r>
      <w:r>
        <w:rPr>
          <w:spacing w:val="-24"/>
        </w:rPr>
        <w:t> </w:t>
      </w:r>
      <w:r>
        <w:rPr/>
        <w:t>de</w:t>
      </w:r>
      <w:r>
        <w:rPr>
          <w:spacing w:val="-24"/>
        </w:rPr>
        <w:t> </w:t>
      </w:r>
      <w:r>
        <w:rPr/>
        <w:t>esta</w:t>
      </w:r>
      <w:r>
        <w:rPr>
          <w:spacing w:val="-24"/>
        </w:rPr>
        <w:t> </w:t>
      </w:r>
      <w:r>
        <w:rPr/>
        <w:t>minoría.</w:t>
      </w:r>
      <w:r>
        <w:rPr>
          <w:spacing w:val="-24"/>
        </w:rPr>
        <w:t> </w:t>
      </w:r>
      <w:r>
        <w:rPr/>
        <w:t>Como</w:t>
      </w:r>
      <w:r>
        <w:rPr>
          <w:spacing w:val="-24"/>
        </w:rPr>
        <w:t> </w:t>
      </w:r>
      <w:r>
        <w:rPr/>
        <w:t>apunta</w:t>
      </w:r>
      <w:r>
        <w:rPr>
          <w:spacing w:val="-24"/>
        </w:rPr>
        <w:t> </w:t>
      </w:r>
      <w:r>
        <w:rPr/>
        <w:t>Markéta</w:t>
      </w:r>
      <w:r>
        <w:rPr>
          <w:spacing w:val="-24"/>
        </w:rPr>
        <w:t> </w:t>
      </w:r>
      <w:r>
        <w:rPr/>
        <w:t>Levínská:</w:t>
      </w:r>
      <w:r>
        <w:rPr>
          <w:spacing w:val="-24"/>
        </w:rPr>
        <w:t> </w:t>
      </w:r>
      <w:r>
        <w:rPr>
          <w:spacing w:val="-5"/>
        </w:rPr>
        <w:t>“no </w:t>
      </w:r>
      <w:r>
        <w:rPr/>
        <w:t>son</w:t>
      </w:r>
      <w:r>
        <w:rPr>
          <w:spacing w:val="-28"/>
        </w:rPr>
        <w:t> </w:t>
      </w:r>
      <w:r>
        <w:rPr/>
        <w:t>aceptados</w:t>
      </w:r>
      <w:r>
        <w:rPr>
          <w:spacing w:val="-28"/>
        </w:rPr>
        <w:t> </w:t>
      </w:r>
      <w:r>
        <w:rPr/>
        <w:t>plenamente</w:t>
      </w:r>
      <w:r>
        <w:rPr>
          <w:spacing w:val="-28"/>
        </w:rPr>
        <w:t> </w:t>
      </w:r>
      <w:r>
        <w:rPr/>
        <w:t>por</w:t>
      </w:r>
      <w:r>
        <w:rPr>
          <w:spacing w:val="-28"/>
        </w:rPr>
        <w:t> </w:t>
      </w:r>
      <w:r>
        <w:rPr/>
        <w:t>ninguna</w:t>
      </w:r>
      <w:r>
        <w:rPr>
          <w:spacing w:val="-28"/>
        </w:rPr>
        <w:t> </w:t>
      </w:r>
      <w:r>
        <w:rPr/>
        <w:t>de</w:t>
      </w:r>
      <w:r>
        <w:rPr>
          <w:spacing w:val="-28"/>
        </w:rPr>
        <w:t> </w:t>
      </w:r>
      <w:r>
        <w:rPr/>
        <w:t>las</w:t>
      </w:r>
      <w:r>
        <w:rPr>
          <w:spacing w:val="-28"/>
        </w:rPr>
        <w:t> </w:t>
      </w:r>
      <w:r>
        <w:rPr/>
        <w:t>partes</w:t>
      </w:r>
      <w:r>
        <w:rPr>
          <w:spacing w:val="-28"/>
        </w:rPr>
        <w:t> </w:t>
      </w:r>
      <w:r>
        <w:rPr/>
        <w:t>involucradas”</w:t>
      </w:r>
      <w:r>
        <w:rPr>
          <w:spacing w:val="-28"/>
        </w:rPr>
        <w:t> </w:t>
      </w:r>
      <w:r>
        <w:rPr/>
        <w:t>(Bittnerová</w:t>
      </w:r>
      <w:r>
        <w:rPr>
          <w:spacing w:val="-28"/>
        </w:rPr>
        <w:t> </w:t>
      </w:r>
      <w:r>
        <w:rPr>
          <w:i/>
        </w:rPr>
        <w:t>et</w:t>
      </w:r>
      <w:r>
        <w:rPr>
          <w:i/>
          <w:spacing w:val="-28"/>
        </w:rPr>
        <w:t> </w:t>
      </w:r>
      <w:r>
        <w:rPr>
          <w:i/>
        </w:rPr>
        <w:t>al</w:t>
      </w:r>
      <w:r>
        <w:rPr/>
        <w:t>., 2011:</w:t>
      </w:r>
      <w:r>
        <w:rPr>
          <w:spacing w:val="-6"/>
        </w:rPr>
        <w:t> </w:t>
      </w:r>
      <w:r>
        <w:rPr/>
        <w:t>258).</w:t>
      </w:r>
      <w:r>
        <w:rPr>
          <w:position w:val="8"/>
          <w:sz w:val="13"/>
        </w:rPr>
        <w:t>15</w:t>
      </w:r>
    </w:p>
    <w:p>
      <w:pPr>
        <w:pStyle w:val="BodyText"/>
        <w:spacing w:line="271" w:lineRule="auto" w:before="2"/>
        <w:ind w:left="120" w:right="115" w:firstLine="359"/>
        <w:jc w:val="both"/>
        <w:rPr>
          <w:sz w:val="13"/>
        </w:rPr>
      </w:pPr>
      <w:r>
        <w:rPr/>
        <w:t>Los</w:t>
      </w:r>
      <w:r>
        <w:rPr>
          <w:spacing w:val="-16"/>
        </w:rPr>
        <w:t> </w:t>
      </w:r>
      <w:r>
        <w:rPr/>
        <w:t>romaníes</w:t>
      </w:r>
      <w:r>
        <w:rPr>
          <w:spacing w:val="-16"/>
        </w:rPr>
        <w:t> </w:t>
      </w:r>
      <w:r>
        <w:rPr/>
        <w:t>perciben</w:t>
      </w:r>
      <w:r>
        <w:rPr>
          <w:spacing w:val="-16"/>
        </w:rPr>
        <w:t> </w:t>
      </w:r>
      <w:r>
        <w:rPr/>
        <w:t>las</w:t>
      </w:r>
      <w:r>
        <w:rPr>
          <w:spacing w:val="-16"/>
        </w:rPr>
        <w:t> </w:t>
      </w:r>
      <w:r>
        <w:rPr/>
        <w:t>escuelas</w:t>
      </w:r>
      <w:r>
        <w:rPr>
          <w:spacing w:val="-16"/>
        </w:rPr>
        <w:t> </w:t>
      </w:r>
      <w:r>
        <w:rPr/>
        <w:t>donde</w:t>
      </w:r>
      <w:r>
        <w:rPr>
          <w:spacing w:val="-16"/>
        </w:rPr>
        <w:t> </w:t>
      </w:r>
      <w:r>
        <w:rPr/>
        <w:t>predominan</w:t>
      </w:r>
      <w:r>
        <w:rPr>
          <w:spacing w:val="-16"/>
        </w:rPr>
        <w:t> </w:t>
      </w:r>
      <w:r>
        <w:rPr/>
        <w:t>los</w:t>
      </w:r>
      <w:r>
        <w:rPr>
          <w:spacing w:val="-16"/>
        </w:rPr>
        <w:t> </w:t>
      </w:r>
      <w:r>
        <w:rPr/>
        <w:t>alumnos</w:t>
      </w:r>
      <w:r>
        <w:rPr>
          <w:spacing w:val="-16"/>
        </w:rPr>
        <w:t> </w:t>
      </w:r>
      <w:r>
        <w:rPr/>
        <w:t>de</w:t>
      </w:r>
      <w:r>
        <w:rPr>
          <w:spacing w:val="-16"/>
        </w:rPr>
        <w:t> </w:t>
      </w:r>
      <w:r>
        <w:rPr/>
        <w:t>la</w:t>
      </w:r>
      <w:r>
        <w:rPr>
          <w:spacing w:val="-16"/>
        </w:rPr>
        <w:t> </w:t>
      </w:r>
      <w:r>
        <w:rPr/>
        <w:t>socie- dad</w:t>
      </w:r>
      <w:r>
        <w:rPr>
          <w:spacing w:val="-16"/>
        </w:rPr>
        <w:t> </w:t>
      </w:r>
      <w:r>
        <w:rPr/>
        <w:t>mayoritaria</w:t>
      </w:r>
      <w:r>
        <w:rPr>
          <w:spacing w:val="-16"/>
        </w:rPr>
        <w:t> </w:t>
      </w:r>
      <w:r>
        <w:rPr/>
        <w:t>como</w:t>
      </w:r>
      <w:r>
        <w:rPr>
          <w:spacing w:val="-16"/>
        </w:rPr>
        <w:t> </w:t>
      </w:r>
      <w:r>
        <w:rPr/>
        <w:t>un</w:t>
      </w:r>
      <w:r>
        <w:rPr>
          <w:spacing w:val="-16"/>
        </w:rPr>
        <w:t> </w:t>
      </w:r>
      <w:r>
        <w:rPr/>
        <w:t>ámbito</w:t>
      </w:r>
      <w:r>
        <w:rPr>
          <w:spacing w:val="-16"/>
        </w:rPr>
        <w:t> </w:t>
      </w:r>
      <w:r>
        <w:rPr/>
        <w:t>ajeno.</w:t>
      </w:r>
      <w:r>
        <w:rPr>
          <w:spacing w:val="-16"/>
        </w:rPr>
        <w:t> </w:t>
      </w:r>
      <w:r>
        <w:rPr>
          <w:spacing w:val="-4"/>
        </w:rPr>
        <w:t>Por</w:t>
      </w:r>
      <w:r>
        <w:rPr>
          <w:spacing w:val="-16"/>
        </w:rPr>
        <w:t> </w:t>
      </w:r>
      <w:r>
        <w:rPr/>
        <w:t>su</w:t>
      </w:r>
      <w:r>
        <w:rPr>
          <w:spacing w:val="-16"/>
        </w:rPr>
        <w:t> </w:t>
      </w:r>
      <w:r>
        <w:rPr/>
        <w:t>parte,</w:t>
      </w:r>
      <w:r>
        <w:rPr>
          <w:spacing w:val="-16"/>
        </w:rPr>
        <w:t> </w:t>
      </w:r>
      <w:r>
        <w:rPr/>
        <w:t>la</w:t>
      </w:r>
      <w:r>
        <w:rPr>
          <w:spacing w:val="-16"/>
        </w:rPr>
        <w:t> </w:t>
      </w:r>
      <w:r>
        <w:rPr/>
        <w:t>sociedad</w:t>
      </w:r>
      <w:r>
        <w:rPr>
          <w:spacing w:val="-16"/>
        </w:rPr>
        <w:t> </w:t>
      </w:r>
      <w:r>
        <w:rPr/>
        <w:t>mayoritaria</w:t>
      </w:r>
      <w:r>
        <w:rPr>
          <w:spacing w:val="-16"/>
        </w:rPr>
        <w:t> </w:t>
      </w:r>
      <w:r>
        <w:rPr/>
        <w:t>mira</w:t>
      </w:r>
      <w:r>
        <w:rPr>
          <w:spacing w:val="-16"/>
        </w:rPr>
        <w:t> </w:t>
      </w:r>
      <w:r>
        <w:rPr/>
        <w:t>a los</w:t>
      </w:r>
      <w:r>
        <w:rPr>
          <w:spacing w:val="-31"/>
        </w:rPr>
        <w:t> </w:t>
      </w:r>
      <w:r>
        <w:rPr/>
        <w:t>romaníes</w:t>
      </w:r>
      <w:r>
        <w:rPr>
          <w:spacing w:val="-31"/>
        </w:rPr>
        <w:t> </w:t>
      </w:r>
      <w:r>
        <w:rPr/>
        <w:t>a</w:t>
      </w:r>
      <w:r>
        <w:rPr>
          <w:spacing w:val="-31"/>
        </w:rPr>
        <w:t> </w:t>
      </w:r>
      <w:r>
        <w:rPr/>
        <w:t>través</w:t>
      </w:r>
      <w:r>
        <w:rPr>
          <w:spacing w:val="-31"/>
        </w:rPr>
        <w:t> </w:t>
      </w:r>
      <w:r>
        <w:rPr/>
        <w:t>de</w:t>
      </w:r>
      <w:r>
        <w:rPr>
          <w:spacing w:val="-31"/>
        </w:rPr>
        <w:t> </w:t>
      </w:r>
      <w:r>
        <w:rPr/>
        <w:t>una</w:t>
      </w:r>
      <w:r>
        <w:rPr>
          <w:spacing w:val="-31"/>
        </w:rPr>
        <w:t> </w:t>
      </w:r>
      <w:r>
        <w:rPr/>
        <w:t>estigmatización</w:t>
      </w:r>
      <w:r>
        <w:rPr>
          <w:spacing w:val="-31"/>
        </w:rPr>
        <w:t> </w:t>
      </w:r>
      <w:r>
        <w:rPr/>
        <w:t>étnica,</w:t>
      </w:r>
      <w:r>
        <w:rPr>
          <w:spacing w:val="-31"/>
        </w:rPr>
        <w:t> </w:t>
      </w:r>
      <w:r>
        <w:rPr/>
        <w:t>ya</w:t>
      </w:r>
      <w:r>
        <w:rPr>
          <w:spacing w:val="-31"/>
        </w:rPr>
        <w:t> </w:t>
      </w:r>
      <w:r>
        <w:rPr/>
        <w:t>que</w:t>
      </w:r>
      <w:r>
        <w:rPr>
          <w:spacing w:val="-31"/>
        </w:rPr>
        <w:t> </w:t>
      </w:r>
      <w:r>
        <w:rPr/>
        <w:t>la</w:t>
      </w:r>
      <w:r>
        <w:rPr>
          <w:spacing w:val="-31"/>
        </w:rPr>
        <w:t> </w:t>
      </w:r>
      <w:r>
        <w:rPr/>
        <w:t>mayoría</w:t>
      </w:r>
      <w:r>
        <w:rPr>
          <w:spacing w:val="-31"/>
        </w:rPr>
        <w:t> </w:t>
      </w:r>
      <w:r>
        <w:rPr/>
        <w:t>de</w:t>
      </w:r>
      <w:r>
        <w:rPr>
          <w:spacing w:val="-31"/>
        </w:rPr>
        <w:t> </w:t>
      </w:r>
      <w:r>
        <w:rPr/>
        <w:t>ellos</w:t>
      </w:r>
      <w:r>
        <w:rPr>
          <w:spacing w:val="-31"/>
        </w:rPr>
        <w:t> </w:t>
      </w:r>
      <w:r>
        <w:rPr/>
        <w:t>resulta físicamente</w:t>
      </w:r>
      <w:r>
        <w:rPr>
          <w:spacing w:val="-7"/>
        </w:rPr>
        <w:t> </w:t>
      </w:r>
      <w:r>
        <w:rPr/>
        <w:t>distinta.</w:t>
      </w:r>
      <w:r>
        <w:rPr>
          <w:spacing w:val="-7"/>
        </w:rPr>
        <w:t> </w:t>
      </w:r>
      <w:r>
        <w:rPr>
          <w:spacing w:val="-4"/>
        </w:rPr>
        <w:t>Por</w:t>
      </w:r>
      <w:r>
        <w:rPr>
          <w:spacing w:val="-7"/>
        </w:rPr>
        <w:t> </w:t>
      </w:r>
      <w:r>
        <w:rPr/>
        <w:t>eso,</w:t>
      </w:r>
      <w:r>
        <w:rPr>
          <w:spacing w:val="-7"/>
        </w:rPr>
        <w:t> </w:t>
      </w:r>
      <w:r>
        <w:rPr/>
        <w:t>cuando</w:t>
      </w:r>
      <w:r>
        <w:rPr>
          <w:spacing w:val="-7"/>
        </w:rPr>
        <w:t> </w:t>
      </w:r>
      <w:r>
        <w:rPr/>
        <w:t>entran</w:t>
      </w:r>
      <w:r>
        <w:rPr>
          <w:spacing w:val="-7"/>
        </w:rPr>
        <w:t> </w:t>
      </w:r>
      <w:r>
        <w:rPr/>
        <w:t>al</w:t>
      </w:r>
      <w:r>
        <w:rPr>
          <w:spacing w:val="-7"/>
        </w:rPr>
        <w:t> </w:t>
      </w:r>
      <w:r>
        <w:rPr/>
        <w:t>ambiente</w:t>
      </w:r>
      <w:r>
        <w:rPr>
          <w:spacing w:val="-7"/>
        </w:rPr>
        <w:t> </w:t>
      </w:r>
      <w:r>
        <w:rPr/>
        <w:t>escolar,</w:t>
      </w:r>
      <w:r>
        <w:rPr>
          <w:spacing w:val="-7"/>
        </w:rPr>
        <w:t> </w:t>
      </w:r>
      <w:r>
        <w:rPr/>
        <w:t>a</w:t>
      </w:r>
      <w:r>
        <w:rPr>
          <w:spacing w:val="-7"/>
        </w:rPr>
        <w:t> </w:t>
      </w:r>
      <w:r>
        <w:rPr/>
        <w:t>menudo</w:t>
      </w:r>
      <w:r>
        <w:rPr>
          <w:spacing w:val="-7"/>
        </w:rPr>
        <w:t> </w:t>
      </w:r>
      <w:r>
        <w:rPr/>
        <w:t>acaban siendo</w:t>
      </w:r>
      <w:r>
        <w:rPr>
          <w:spacing w:val="-29"/>
        </w:rPr>
        <w:t> </w:t>
      </w:r>
      <w:r>
        <w:rPr/>
        <w:t>objeto</w:t>
      </w:r>
      <w:r>
        <w:rPr>
          <w:spacing w:val="-29"/>
        </w:rPr>
        <w:t> </w:t>
      </w:r>
      <w:r>
        <w:rPr/>
        <w:t>de</w:t>
      </w:r>
      <w:r>
        <w:rPr>
          <w:spacing w:val="-29"/>
        </w:rPr>
        <w:t> </w:t>
      </w:r>
      <w:r>
        <w:rPr/>
        <w:t>designaciones</w:t>
      </w:r>
      <w:r>
        <w:rPr>
          <w:spacing w:val="-29"/>
        </w:rPr>
        <w:t> </w:t>
      </w:r>
      <w:r>
        <w:rPr/>
        <w:t>peyorativas,</w:t>
      </w:r>
      <w:r>
        <w:rPr>
          <w:spacing w:val="-29"/>
        </w:rPr>
        <w:t> </w:t>
      </w:r>
      <w:r>
        <w:rPr/>
        <w:t>tales</w:t>
      </w:r>
      <w:r>
        <w:rPr>
          <w:spacing w:val="-29"/>
        </w:rPr>
        <w:t> </w:t>
      </w:r>
      <w:r>
        <w:rPr/>
        <w:t>como</w:t>
      </w:r>
      <w:r>
        <w:rPr>
          <w:spacing w:val="-29"/>
        </w:rPr>
        <w:t> </w:t>
      </w:r>
      <w:r>
        <w:rPr>
          <w:i/>
        </w:rPr>
        <w:t>cikán</w:t>
      </w:r>
      <w:r>
        <w:rPr>
          <w:i/>
          <w:spacing w:val="-29"/>
        </w:rPr>
        <w:t> </w:t>
      </w:r>
      <w:r>
        <w:rPr/>
        <w:t>(gitano)</w:t>
      </w:r>
      <w:r>
        <w:rPr>
          <w:spacing w:val="-29"/>
        </w:rPr>
        <w:t> </w:t>
      </w:r>
      <w:r>
        <w:rPr/>
        <w:t>o</w:t>
      </w:r>
      <w:r>
        <w:rPr>
          <w:spacing w:val="-29"/>
        </w:rPr>
        <w:t> </w:t>
      </w:r>
      <w:r>
        <w:rPr>
          <w:i/>
        </w:rPr>
        <w:t>cikán</w:t>
      </w:r>
      <w:r>
        <w:rPr>
          <w:i/>
          <w:sz w:val="21"/>
        </w:rPr>
        <w:t>ě</w:t>
      </w:r>
      <w:r>
        <w:rPr>
          <w:i/>
          <w:spacing w:val="-24"/>
          <w:sz w:val="21"/>
        </w:rPr>
        <w:t> </w:t>
      </w:r>
      <w:r>
        <w:rPr/>
        <w:t>(niño </w:t>
      </w:r>
      <w:r>
        <w:rPr>
          <w:spacing w:val="-3"/>
        </w:rPr>
        <w:t>gitano,</w:t>
      </w:r>
      <w:r>
        <w:rPr>
          <w:spacing w:val="-28"/>
        </w:rPr>
        <w:t> </w:t>
      </w:r>
      <w:r>
        <w:rPr>
          <w:spacing w:val="-3"/>
        </w:rPr>
        <w:t>gitanito),</w:t>
      </w:r>
      <w:r>
        <w:rPr>
          <w:spacing w:val="-28"/>
        </w:rPr>
        <w:t> </w:t>
      </w:r>
      <w:r>
        <w:rPr>
          <w:spacing w:val="-11"/>
        </w:rPr>
        <w:t>y,</w:t>
      </w:r>
      <w:r>
        <w:rPr>
          <w:spacing w:val="-28"/>
        </w:rPr>
        <w:t> </w:t>
      </w:r>
      <w:r>
        <w:rPr/>
        <w:t>en</w:t>
      </w:r>
      <w:r>
        <w:rPr>
          <w:spacing w:val="-28"/>
        </w:rPr>
        <w:t> </w:t>
      </w:r>
      <w:r>
        <w:rPr>
          <w:spacing w:val="-3"/>
        </w:rPr>
        <w:t>muchos</w:t>
      </w:r>
      <w:r>
        <w:rPr>
          <w:spacing w:val="-28"/>
        </w:rPr>
        <w:t> </w:t>
      </w:r>
      <w:r>
        <w:rPr>
          <w:spacing w:val="-3"/>
        </w:rPr>
        <w:t>casos,</w:t>
      </w:r>
      <w:r>
        <w:rPr>
          <w:spacing w:val="-28"/>
        </w:rPr>
        <w:t> </w:t>
      </w:r>
      <w:r>
        <w:rPr>
          <w:spacing w:val="-3"/>
        </w:rPr>
        <w:t>tanto</w:t>
      </w:r>
      <w:r>
        <w:rPr>
          <w:spacing w:val="-28"/>
        </w:rPr>
        <w:t> </w:t>
      </w:r>
      <w:r>
        <w:rPr/>
        <w:t>los</w:t>
      </w:r>
      <w:r>
        <w:rPr>
          <w:spacing w:val="-28"/>
        </w:rPr>
        <w:t> </w:t>
      </w:r>
      <w:r>
        <w:rPr>
          <w:spacing w:val="-3"/>
        </w:rPr>
        <w:t>alumnos</w:t>
      </w:r>
      <w:r>
        <w:rPr>
          <w:spacing w:val="-28"/>
        </w:rPr>
        <w:t> </w:t>
      </w:r>
      <w:r>
        <w:rPr>
          <w:spacing w:val="-3"/>
        </w:rPr>
        <w:t>como</w:t>
      </w:r>
      <w:r>
        <w:rPr>
          <w:spacing w:val="-28"/>
        </w:rPr>
        <w:t> </w:t>
      </w:r>
      <w:r>
        <w:rPr/>
        <w:t>los</w:t>
      </w:r>
      <w:r>
        <w:rPr>
          <w:spacing w:val="-28"/>
        </w:rPr>
        <w:t> </w:t>
      </w:r>
      <w:r>
        <w:rPr>
          <w:spacing w:val="-3"/>
        </w:rPr>
        <w:t>maestros</w:t>
      </w:r>
      <w:r>
        <w:rPr>
          <w:spacing w:val="-28"/>
        </w:rPr>
        <w:t> </w:t>
      </w:r>
      <w:r>
        <w:rPr/>
        <w:t>son</w:t>
      </w:r>
      <w:r>
        <w:rPr>
          <w:spacing w:val="-28"/>
        </w:rPr>
        <w:t> </w:t>
      </w:r>
      <w:r>
        <w:rPr>
          <w:spacing w:val="-3"/>
        </w:rPr>
        <w:t>quienes </w:t>
      </w:r>
      <w:r>
        <w:rPr>
          <w:w w:val="95"/>
        </w:rPr>
        <w:t>transmiten esta estigmatización humillante que generaliza ciertos rasgos negativos de </w:t>
      </w:r>
      <w:r>
        <w:rPr/>
        <w:t>la</w:t>
      </w:r>
      <w:r>
        <w:rPr>
          <w:spacing w:val="-14"/>
        </w:rPr>
        <w:t> </w:t>
      </w:r>
      <w:r>
        <w:rPr/>
        <w:t>conducta</w:t>
      </w:r>
      <w:r>
        <w:rPr>
          <w:spacing w:val="-14"/>
        </w:rPr>
        <w:t> </w:t>
      </w:r>
      <w:r>
        <w:rPr/>
        <w:t>(roba,</w:t>
      </w:r>
      <w:r>
        <w:rPr>
          <w:spacing w:val="-14"/>
        </w:rPr>
        <w:t> </w:t>
      </w:r>
      <w:r>
        <w:rPr/>
        <w:t>miente,</w:t>
      </w:r>
      <w:r>
        <w:rPr>
          <w:spacing w:val="-14"/>
        </w:rPr>
        <w:t> </w:t>
      </w:r>
      <w:r>
        <w:rPr/>
        <w:t>está</w:t>
      </w:r>
      <w:r>
        <w:rPr>
          <w:spacing w:val="-14"/>
        </w:rPr>
        <w:t> </w:t>
      </w:r>
      <w:r>
        <w:rPr/>
        <w:t>sucio,</w:t>
      </w:r>
      <w:r>
        <w:rPr>
          <w:spacing w:val="-14"/>
        </w:rPr>
        <w:t> </w:t>
      </w:r>
      <w:r>
        <w:rPr/>
        <w:t>no</w:t>
      </w:r>
      <w:r>
        <w:rPr>
          <w:spacing w:val="-14"/>
        </w:rPr>
        <w:t> </w:t>
      </w:r>
      <w:r>
        <w:rPr/>
        <w:t>sabe</w:t>
      </w:r>
      <w:r>
        <w:rPr>
          <w:spacing w:val="-14"/>
        </w:rPr>
        <w:t> </w:t>
      </w:r>
      <w:r>
        <w:rPr/>
        <w:t>hacer</w:t>
      </w:r>
      <w:r>
        <w:rPr>
          <w:spacing w:val="-14"/>
        </w:rPr>
        <w:t> </w:t>
      </w:r>
      <w:r>
        <w:rPr/>
        <w:t>nada,</w:t>
      </w:r>
      <w:r>
        <w:rPr>
          <w:spacing w:val="-14"/>
        </w:rPr>
        <w:t> </w:t>
      </w:r>
      <w:r>
        <w:rPr/>
        <w:t>etc.).</w:t>
      </w:r>
      <w:r>
        <w:rPr>
          <w:position w:val="8"/>
          <w:sz w:val="13"/>
        </w:rPr>
        <w:t>16</w:t>
      </w:r>
    </w:p>
    <w:p>
      <w:pPr>
        <w:pStyle w:val="BodyText"/>
        <w:spacing w:line="271" w:lineRule="auto" w:before="2"/>
        <w:ind w:left="120" w:right="116" w:firstLine="359"/>
        <w:jc w:val="both"/>
      </w:pPr>
      <w:r>
        <w:rPr>
          <w:spacing w:val="-9"/>
        </w:rPr>
        <w:t>Tal</w:t>
      </w:r>
      <w:r>
        <w:rPr>
          <w:spacing w:val="-20"/>
        </w:rPr>
        <w:t> </w:t>
      </w:r>
      <w:r>
        <w:rPr/>
        <w:t>estigmatización</w:t>
      </w:r>
      <w:r>
        <w:rPr>
          <w:spacing w:val="-20"/>
        </w:rPr>
        <w:t> </w:t>
      </w:r>
      <w:r>
        <w:rPr/>
        <w:t>priva</w:t>
      </w:r>
      <w:r>
        <w:rPr>
          <w:spacing w:val="-20"/>
        </w:rPr>
        <w:t> </w:t>
      </w:r>
      <w:r>
        <w:rPr/>
        <w:t>al</w:t>
      </w:r>
      <w:r>
        <w:rPr>
          <w:spacing w:val="-20"/>
        </w:rPr>
        <w:t> </w:t>
      </w:r>
      <w:r>
        <w:rPr/>
        <w:t>niño</w:t>
      </w:r>
      <w:r>
        <w:rPr>
          <w:spacing w:val="-20"/>
        </w:rPr>
        <w:t> </w:t>
      </w:r>
      <w:r>
        <w:rPr/>
        <w:t>del</w:t>
      </w:r>
      <w:r>
        <w:rPr>
          <w:spacing w:val="-20"/>
        </w:rPr>
        <w:t> </w:t>
      </w:r>
      <w:r>
        <w:rPr/>
        <w:t>respeto</w:t>
      </w:r>
      <w:r>
        <w:rPr>
          <w:spacing w:val="-20"/>
        </w:rPr>
        <w:t> </w:t>
      </w:r>
      <w:r>
        <w:rPr/>
        <w:t>que</w:t>
      </w:r>
      <w:r>
        <w:rPr>
          <w:spacing w:val="-20"/>
        </w:rPr>
        <w:t> </w:t>
      </w:r>
      <w:r>
        <w:rPr/>
        <w:t>se</w:t>
      </w:r>
      <w:r>
        <w:rPr>
          <w:spacing w:val="-20"/>
        </w:rPr>
        <w:t> </w:t>
      </w:r>
      <w:r>
        <w:rPr/>
        <w:t>considera</w:t>
      </w:r>
      <w:r>
        <w:rPr>
          <w:spacing w:val="-20"/>
        </w:rPr>
        <w:t> </w:t>
      </w:r>
      <w:r>
        <w:rPr/>
        <w:t>clave</w:t>
      </w:r>
      <w:r>
        <w:rPr>
          <w:spacing w:val="-20"/>
        </w:rPr>
        <w:t> </w:t>
      </w:r>
      <w:r>
        <w:rPr/>
        <w:t>dentro</w:t>
      </w:r>
      <w:r>
        <w:rPr>
          <w:spacing w:val="-20"/>
        </w:rPr>
        <w:t> </w:t>
      </w:r>
      <w:r>
        <w:rPr/>
        <w:t>de</w:t>
      </w:r>
      <w:r>
        <w:rPr>
          <w:spacing w:val="-20"/>
        </w:rPr>
        <w:t> </w:t>
      </w:r>
      <w:r>
        <w:rPr/>
        <w:t>su cultura,</w:t>
      </w:r>
      <w:r>
        <w:rPr>
          <w:spacing w:val="-15"/>
        </w:rPr>
        <w:t> </w:t>
      </w:r>
      <w:r>
        <w:rPr/>
        <w:t>con</w:t>
      </w:r>
      <w:r>
        <w:rPr>
          <w:spacing w:val="-15"/>
        </w:rPr>
        <w:t> </w:t>
      </w:r>
      <w:r>
        <w:rPr/>
        <w:t>lo</w:t>
      </w:r>
      <w:r>
        <w:rPr>
          <w:spacing w:val="-15"/>
        </w:rPr>
        <w:t> </w:t>
      </w:r>
      <w:r>
        <w:rPr/>
        <w:t>que</w:t>
      </w:r>
      <w:r>
        <w:rPr>
          <w:spacing w:val="-15"/>
        </w:rPr>
        <w:t> </w:t>
      </w:r>
      <w:r>
        <w:rPr/>
        <w:t>sólo</w:t>
      </w:r>
      <w:r>
        <w:rPr>
          <w:spacing w:val="-15"/>
        </w:rPr>
        <w:t> </w:t>
      </w:r>
      <w:r>
        <w:rPr/>
        <w:t>se</w:t>
      </w:r>
      <w:r>
        <w:rPr>
          <w:spacing w:val="-15"/>
        </w:rPr>
        <w:t> </w:t>
      </w:r>
      <w:r>
        <w:rPr/>
        <w:t>profundiza</w:t>
      </w:r>
      <w:r>
        <w:rPr>
          <w:spacing w:val="-15"/>
        </w:rPr>
        <w:t> </w:t>
      </w:r>
      <w:r>
        <w:rPr/>
        <w:t>la</w:t>
      </w:r>
      <w:r>
        <w:rPr>
          <w:spacing w:val="-15"/>
        </w:rPr>
        <w:t> </w:t>
      </w:r>
      <w:r>
        <w:rPr/>
        <w:t>distancia</w:t>
      </w:r>
      <w:r>
        <w:rPr>
          <w:spacing w:val="-15"/>
        </w:rPr>
        <w:t> </w:t>
      </w:r>
      <w:r>
        <w:rPr/>
        <w:t>entre</w:t>
      </w:r>
      <w:r>
        <w:rPr>
          <w:spacing w:val="-15"/>
        </w:rPr>
        <w:t> </w:t>
      </w:r>
      <w:r>
        <w:rPr/>
        <w:t>los</w:t>
      </w:r>
      <w:r>
        <w:rPr>
          <w:spacing w:val="-15"/>
        </w:rPr>
        <w:t> </w:t>
      </w:r>
      <w:r>
        <w:rPr/>
        <w:t>romaníes</w:t>
      </w:r>
      <w:r>
        <w:rPr>
          <w:spacing w:val="-15"/>
        </w:rPr>
        <w:t> </w:t>
      </w:r>
      <w:r>
        <w:rPr/>
        <w:t>y</w:t>
      </w:r>
      <w:r>
        <w:rPr>
          <w:spacing w:val="-15"/>
        </w:rPr>
        <w:t> </w:t>
      </w:r>
      <w:r>
        <w:rPr/>
        <w:t>los</w:t>
      </w:r>
      <w:r>
        <w:rPr>
          <w:spacing w:val="-15"/>
        </w:rPr>
        <w:t> </w:t>
      </w:r>
      <w:r>
        <w:rPr/>
        <w:t>no</w:t>
      </w:r>
      <w:r>
        <w:rPr>
          <w:spacing w:val="-15"/>
        </w:rPr>
        <w:t> </w:t>
      </w:r>
      <w:r>
        <w:rPr/>
        <w:t>roma- níes. En la cultura checa, el distanciamiento entre ambos grupos étnicos tiene sus raíces</w:t>
      </w:r>
      <w:r>
        <w:rPr>
          <w:spacing w:val="-34"/>
        </w:rPr>
        <w:t> </w:t>
      </w:r>
      <w:r>
        <w:rPr/>
        <w:t>históricas</w:t>
      </w:r>
      <w:r>
        <w:rPr>
          <w:spacing w:val="-34"/>
        </w:rPr>
        <w:t> </w:t>
      </w:r>
      <w:r>
        <w:rPr/>
        <w:t>profundas;</w:t>
      </w:r>
      <w:r>
        <w:rPr>
          <w:spacing w:val="-34"/>
        </w:rPr>
        <w:t> </w:t>
      </w:r>
      <w:r>
        <w:rPr/>
        <w:t>sólo</w:t>
      </w:r>
      <w:r>
        <w:rPr>
          <w:spacing w:val="-34"/>
        </w:rPr>
        <w:t> </w:t>
      </w:r>
      <w:r>
        <w:rPr/>
        <w:t>una</w:t>
      </w:r>
      <w:r>
        <w:rPr>
          <w:spacing w:val="-34"/>
        </w:rPr>
        <w:t> </w:t>
      </w:r>
      <w:r>
        <w:rPr/>
        <w:t>experiencia</w:t>
      </w:r>
      <w:r>
        <w:rPr>
          <w:spacing w:val="-34"/>
        </w:rPr>
        <w:t> </w:t>
      </w:r>
      <w:r>
        <w:rPr/>
        <w:t>buena</w:t>
      </w:r>
      <w:r>
        <w:rPr>
          <w:spacing w:val="-34"/>
        </w:rPr>
        <w:t> </w:t>
      </w:r>
      <w:r>
        <w:rPr/>
        <w:t>y</w:t>
      </w:r>
      <w:r>
        <w:rPr>
          <w:spacing w:val="-34"/>
        </w:rPr>
        <w:t> </w:t>
      </w:r>
      <w:r>
        <w:rPr/>
        <w:t>longitudinal</w:t>
      </w:r>
      <w:r>
        <w:rPr>
          <w:spacing w:val="-34"/>
        </w:rPr>
        <w:t> </w:t>
      </w:r>
      <w:r>
        <w:rPr/>
        <w:t>con</w:t>
      </w:r>
      <w:r>
        <w:rPr>
          <w:spacing w:val="-34"/>
        </w:rPr>
        <w:t> </w:t>
      </w:r>
      <w:r>
        <w:rPr/>
        <w:t>“los</w:t>
      </w:r>
      <w:r>
        <w:rPr>
          <w:spacing w:val="-34"/>
        </w:rPr>
        <w:t> </w:t>
      </w:r>
      <w:r>
        <w:rPr/>
        <w:t>otros” la</w:t>
      </w:r>
      <w:r>
        <w:rPr>
          <w:spacing w:val="-17"/>
        </w:rPr>
        <w:t> </w:t>
      </w:r>
      <w:r>
        <w:rPr/>
        <w:t>puede</w:t>
      </w:r>
      <w:r>
        <w:rPr>
          <w:spacing w:val="-17"/>
        </w:rPr>
        <w:t> </w:t>
      </w:r>
      <w:r>
        <w:rPr/>
        <w:t>superar,</w:t>
      </w:r>
      <w:r>
        <w:rPr>
          <w:spacing w:val="-17"/>
        </w:rPr>
        <w:t> </w:t>
      </w:r>
      <w:r>
        <w:rPr/>
        <w:t>pero</w:t>
      </w:r>
      <w:r>
        <w:rPr>
          <w:spacing w:val="-17"/>
        </w:rPr>
        <w:t> </w:t>
      </w:r>
      <w:r>
        <w:rPr/>
        <w:t>esto</w:t>
      </w:r>
      <w:r>
        <w:rPr>
          <w:spacing w:val="-17"/>
        </w:rPr>
        <w:t> </w:t>
      </w:r>
      <w:r>
        <w:rPr/>
        <w:t>sucede</w:t>
      </w:r>
      <w:r>
        <w:rPr>
          <w:spacing w:val="-17"/>
        </w:rPr>
        <w:t> </w:t>
      </w:r>
      <w:r>
        <w:rPr/>
        <w:t>con</w:t>
      </w:r>
      <w:r>
        <w:rPr>
          <w:spacing w:val="-17"/>
        </w:rPr>
        <w:t> </w:t>
      </w:r>
      <w:r>
        <w:rPr/>
        <w:t>muy</w:t>
      </w:r>
      <w:r>
        <w:rPr>
          <w:spacing w:val="-17"/>
        </w:rPr>
        <w:t> </w:t>
      </w:r>
      <w:r>
        <w:rPr/>
        <w:t>pocas</w:t>
      </w:r>
      <w:r>
        <w:rPr>
          <w:spacing w:val="-17"/>
        </w:rPr>
        <w:t> </w:t>
      </w:r>
      <w:r>
        <w:rPr/>
        <w:t>personas.</w:t>
      </w:r>
      <w:r>
        <w:rPr>
          <w:spacing w:val="-17"/>
        </w:rPr>
        <w:t> </w:t>
      </w:r>
      <w:r>
        <w:rPr/>
        <w:t>Los</w:t>
      </w:r>
      <w:r>
        <w:rPr>
          <w:spacing w:val="-17"/>
        </w:rPr>
        <w:t> </w:t>
      </w:r>
      <w:r>
        <w:rPr/>
        <w:t>aspectos</w:t>
      </w:r>
      <w:r>
        <w:rPr>
          <w:spacing w:val="-17"/>
        </w:rPr>
        <w:t> </w:t>
      </w:r>
      <w:r>
        <w:rPr/>
        <w:t>negativos generados</w:t>
      </w:r>
      <w:r>
        <w:rPr>
          <w:spacing w:val="-20"/>
        </w:rPr>
        <w:t> </w:t>
      </w:r>
      <w:r>
        <w:rPr/>
        <w:t>por</w:t>
      </w:r>
      <w:r>
        <w:rPr>
          <w:spacing w:val="-20"/>
        </w:rPr>
        <w:t> </w:t>
      </w:r>
      <w:r>
        <w:rPr/>
        <w:t>esta</w:t>
      </w:r>
      <w:r>
        <w:rPr>
          <w:spacing w:val="-20"/>
        </w:rPr>
        <w:t> </w:t>
      </w:r>
      <w:r>
        <w:rPr/>
        <w:t>situación</w:t>
      </w:r>
      <w:r>
        <w:rPr>
          <w:spacing w:val="-20"/>
        </w:rPr>
        <w:t> </w:t>
      </w:r>
      <w:r>
        <w:rPr/>
        <w:t>son</w:t>
      </w:r>
      <w:r>
        <w:rPr>
          <w:spacing w:val="-20"/>
        </w:rPr>
        <w:t> </w:t>
      </w:r>
      <w:r>
        <w:rPr/>
        <w:t>obvios:</w:t>
      </w:r>
      <w:r>
        <w:rPr>
          <w:spacing w:val="-20"/>
        </w:rPr>
        <w:t> </w:t>
      </w:r>
      <w:r>
        <w:rPr/>
        <w:t>ambos</w:t>
      </w:r>
      <w:r>
        <w:rPr>
          <w:spacing w:val="-20"/>
        </w:rPr>
        <w:t> </w:t>
      </w:r>
      <w:r>
        <w:rPr/>
        <w:t>grupos</w:t>
      </w:r>
      <w:r>
        <w:rPr>
          <w:spacing w:val="-20"/>
        </w:rPr>
        <w:t> </w:t>
      </w:r>
      <w:r>
        <w:rPr/>
        <w:t>tienden</w:t>
      </w:r>
      <w:r>
        <w:rPr>
          <w:spacing w:val="-20"/>
        </w:rPr>
        <w:t> </w:t>
      </w:r>
      <w:r>
        <w:rPr/>
        <w:t>a</w:t>
      </w:r>
      <w:r>
        <w:rPr>
          <w:spacing w:val="-20"/>
        </w:rPr>
        <w:t> </w:t>
      </w:r>
      <w:r>
        <w:rPr/>
        <w:t>advertir</w:t>
      </w:r>
      <w:r>
        <w:rPr>
          <w:spacing w:val="-20"/>
        </w:rPr>
        <w:t> </w:t>
      </w:r>
      <w:r>
        <w:rPr/>
        <w:t>a</w:t>
      </w:r>
      <w:r>
        <w:rPr>
          <w:spacing w:val="-20"/>
        </w:rPr>
        <w:t> </w:t>
      </w:r>
      <w:r>
        <w:rPr/>
        <w:t>los</w:t>
      </w:r>
      <w:r>
        <w:rPr>
          <w:spacing w:val="-20"/>
        </w:rPr>
        <w:t> </w:t>
      </w:r>
      <w:r>
        <w:rPr/>
        <w:t>otros como</w:t>
      </w:r>
      <w:r>
        <w:rPr>
          <w:spacing w:val="-23"/>
        </w:rPr>
        <w:t> </w:t>
      </w:r>
      <w:r>
        <w:rPr/>
        <w:t>un</w:t>
      </w:r>
      <w:r>
        <w:rPr>
          <w:spacing w:val="-23"/>
        </w:rPr>
        <w:t> </w:t>
      </w:r>
      <w:r>
        <w:rPr/>
        <w:t>todo.</w:t>
      </w:r>
      <w:r>
        <w:rPr>
          <w:spacing w:val="-23"/>
        </w:rPr>
        <w:t> </w:t>
      </w:r>
      <w:r>
        <w:rPr/>
        <w:t>Desde</w:t>
      </w:r>
      <w:r>
        <w:rPr>
          <w:spacing w:val="-23"/>
        </w:rPr>
        <w:t> </w:t>
      </w:r>
      <w:r>
        <w:rPr/>
        <w:t>la</w:t>
      </w:r>
      <w:r>
        <w:rPr>
          <w:spacing w:val="-23"/>
        </w:rPr>
        <w:t> </w:t>
      </w:r>
      <w:r>
        <w:rPr/>
        <w:t>cultura</w:t>
      </w:r>
      <w:r>
        <w:rPr>
          <w:spacing w:val="-23"/>
        </w:rPr>
        <w:t> </w:t>
      </w:r>
      <w:r>
        <w:rPr/>
        <w:t>mayoritaria</w:t>
      </w:r>
      <w:r>
        <w:rPr>
          <w:spacing w:val="-23"/>
        </w:rPr>
        <w:t> </w:t>
      </w:r>
      <w:r>
        <w:rPr/>
        <w:t>se</w:t>
      </w:r>
      <w:r>
        <w:rPr>
          <w:spacing w:val="-23"/>
        </w:rPr>
        <w:t> </w:t>
      </w:r>
      <w:r>
        <w:rPr/>
        <w:t>interpreta</w:t>
      </w:r>
      <w:r>
        <w:rPr>
          <w:spacing w:val="-23"/>
        </w:rPr>
        <w:t> </w:t>
      </w:r>
      <w:r>
        <w:rPr/>
        <w:t>a</w:t>
      </w:r>
      <w:r>
        <w:rPr>
          <w:spacing w:val="-23"/>
        </w:rPr>
        <w:t> </w:t>
      </w:r>
      <w:r>
        <w:rPr/>
        <w:t>los</w:t>
      </w:r>
      <w:r>
        <w:rPr>
          <w:spacing w:val="-23"/>
        </w:rPr>
        <w:t> </w:t>
      </w:r>
      <w:r>
        <w:rPr/>
        <w:t>romaníes</w:t>
      </w:r>
      <w:r>
        <w:rPr>
          <w:spacing w:val="-23"/>
        </w:rPr>
        <w:t> </w:t>
      </w:r>
      <w:r>
        <w:rPr/>
        <w:t>que</w:t>
      </w:r>
      <w:r>
        <w:rPr>
          <w:spacing w:val="-23"/>
        </w:rPr>
        <w:t> </w:t>
      </w:r>
      <w:r>
        <w:rPr/>
        <w:t>viven</w:t>
      </w:r>
      <w:r>
        <w:rPr>
          <w:spacing w:val="-23"/>
        </w:rPr>
        <w:t> </w:t>
      </w:r>
      <w:r>
        <w:rPr/>
        <w:t>en diferentes</w:t>
      </w:r>
      <w:r>
        <w:rPr>
          <w:spacing w:val="-34"/>
        </w:rPr>
        <w:t> </w:t>
      </w:r>
      <w:r>
        <w:rPr/>
        <w:t>localidades</w:t>
      </w:r>
      <w:r>
        <w:rPr>
          <w:spacing w:val="-34"/>
        </w:rPr>
        <w:t> </w:t>
      </w:r>
      <w:r>
        <w:rPr/>
        <w:t>como</w:t>
      </w:r>
      <w:r>
        <w:rPr>
          <w:spacing w:val="-34"/>
        </w:rPr>
        <w:t> </w:t>
      </w:r>
      <w:r>
        <w:rPr/>
        <w:t>grupos</w:t>
      </w:r>
      <w:r>
        <w:rPr>
          <w:spacing w:val="-34"/>
        </w:rPr>
        <w:t> </w:t>
      </w:r>
      <w:r>
        <w:rPr/>
        <w:t>compactos,</w:t>
      </w:r>
      <w:r>
        <w:rPr>
          <w:spacing w:val="-34"/>
        </w:rPr>
        <w:t> </w:t>
      </w:r>
      <w:r>
        <w:rPr/>
        <w:t>y</w:t>
      </w:r>
      <w:r>
        <w:rPr>
          <w:spacing w:val="-34"/>
        </w:rPr>
        <w:t> </w:t>
      </w:r>
      <w:r>
        <w:rPr/>
        <w:t>los</w:t>
      </w:r>
      <w:r>
        <w:rPr>
          <w:spacing w:val="-34"/>
        </w:rPr>
        <w:t> </w:t>
      </w:r>
      <w:r>
        <w:rPr/>
        <w:t>romaníes,</w:t>
      </w:r>
      <w:r>
        <w:rPr>
          <w:spacing w:val="-34"/>
        </w:rPr>
        <w:t> </w:t>
      </w:r>
      <w:r>
        <w:rPr/>
        <w:t>de</w:t>
      </w:r>
      <w:r>
        <w:rPr>
          <w:spacing w:val="-34"/>
        </w:rPr>
        <w:t> </w:t>
      </w:r>
      <w:r>
        <w:rPr/>
        <w:t>manera</w:t>
      </w:r>
      <w:r>
        <w:rPr>
          <w:spacing w:val="-34"/>
        </w:rPr>
        <w:t> </w:t>
      </w:r>
      <w:r>
        <w:rPr/>
        <w:t>analógica, </w:t>
      </w:r>
      <w:r>
        <w:rPr>
          <w:w w:val="95"/>
        </w:rPr>
        <w:t>observan</w:t>
      </w:r>
      <w:r>
        <w:rPr>
          <w:spacing w:val="-9"/>
          <w:w w:val="95"/>
        </w:rPr>
        <w:t> </w:t>
      </w:r>
      <w:r>
        <w:rPr>
          <w:w w:val="95"/>
        </w:rPr>
        <w:t>a</w:t>
      </w:r>
      <w:r>
        <w:rPr>
          <w:spacing w:val="-9"/>
          <w:w w:val="95"/>
        </w:rPr>
        <w:t> </w:t>
      </w:r>
      <w:r>
        <w:rPr>
          <w:w w:val="95"/>
        </w:rPr>
        <w:t>los</w:t>
      </w:r>
      <w:r>
        <w:rPr>
          <w:spacing w:val="-9"/>
          <w:w w:val="95"/>
        </w:rPr>
        <w:t> </w:t>
      </w:r>
      <w:r>
        <w:rPr>
          <w:w w:val="95"/>
        </w:rPr>
        <w:t>representantes</w:t>
      </w:r>
      <w:r>
        <w:rPr>
          <w:spacing w:val="-9"/>
          <w:w w:val="95"/>
        </w:rPr>
        <w:t> </w:t>
      </w:r>
      <w:r>
        <w:rPr>
          <w:w w:val="95"/>
        </w:rPr>
        <w:t>de</w:t>
      </w:r>
      <w:r>
        <w:rPr>
          <w:spacing w:val="-9"/>
          <w:w w:val="95"/>
        </w:rPr>
        <w:t> </w:t>
      </w:r>
      <w:r>
        <w:rPr>
          <w:w w:val="95"/>
        </w:rPr>
        <w:t>la</w:t>
      </w:r>
      <w:r>
        <w:rPr>
          <w:spacing w:val="-9"/>
          <w:w w:val="95"/>
        </w:rPr>
        <w:t> </w:t>
      </w:r>
      <w:r>
        <w:rPr>
          <w:w w:val="95"/>
        </w:rPr>
        <w:t>mayoría</w:t>
      </w:r>
      <w:r>
        <w:rPr>
          <w:spacing w:val="-9"/>
          <w:w w:val="95"/>
        </w:rPr>
        <w:t> </w:t>
      </w:r>
      <w:r>
        <w:rPr>
          <w:w w:val="95"/>
        </w:rPr>
        <w:t>como</w:t>
      </w:r>
      <w:r>
        <w:rPr>
          <w:spacing w:val="-9"/>
          <w:w w:val="95"/>
        </w:rPr>
        <w:t> </w:t>
      </w:r>
      <w:r>
        <w:rPr>
          <w:w w:val="95"/>
        </w:rPr>
        <w:t>carentes</w:t>
      </w:r>
      <w:r>
        <w:rPr>
          <w:spacing w:val="-9"/>
          <w:w w:val="95"/>
        </w:rPr>
        <w:t> </w:t>
      </w:r>
      <w:r>
        <w:rPr>
          <w:w w:val="95"/>
        </w:rPr>
        <w:t>de</w:t>
      </w:r>
      <w:r>
        <w:rPr>
          <w:spacing w:val="-9"/>
          <w:w w:val="95"/>
        </w:rPr>
        <w:t> </w:t>
      </w:r>
      <w:r>
        <w:rPr>
          <w:w w:val="95"/>
        </w:rPr>
        <w:t>diferencias</w:t>
      </w:r>
      <w:r>
        <w:rPr>
          <w:spacing w:val="-9"/>
          <w:w w:val="95"/>
        </w:rPr>
        <w:t> </w:t>
      </w:r>
      <w:r>
        <w:rPr>
          <w:w w:val="95"/>
        </w:rPr>
        <w:t>individuales. </w:t>
      </w:r>
      <w:r>
        <w:rPr/>
        <w:t>De</w:t>
      </w:r>
      <w:r>
        <w:rPr>
          <w:spacing w:val="-10"/>
        </w:rPr>
        <w:t> </w:t>
      </w:r>
      <w:r>
        <w:rPr/>
        <w:t>lo</w:t>
      </w:r>
      <w:r>
        <w:rPr>
          <w:spacing w:val="-10"/>
        </w:rPr>
        <w:t> </w:t>
      </w:r>
      <w:r>
        <w:rPr/>
        <w:t>anterior</w:t>
      </w:r>
      <w:r>
        <w:rPr>
          <w:spacing w:val="-10"/>
        </w:rPr>
        <w:t> </w:t>
      </w:r>
      <w:r>
        <w:rPr/>
        <w:t>queda</w:t>
      </w:r>
      <w:r>
        <w:rPr>
          <w:spacing w:val="-10"/>
        </w:rPr>
        <w:t> </w:t>
      </w:r>
      <w:r>
        <w:rPr/>
        <w:t>visible</w:t>
      </w:r>
      <w:r>
        <w:rPr>
          <w:spacing w:val="-10"/>
        </w:rPr>
        <w:t> </w:t>
      </w:r>
      <w:r>
        <w:rPr/>
        <w:t>que</w:t>
      </w:r>
      <w:r>
        <w:rPr>
          <w:spacing w:val="-10"/>
        </w:rPr>
        <w:t> </w:t>
      </w:r>
      <w:r>
        <w:rPr/>
        <w:t>ambos</w:t>
      </w:r>
      <w:r>
        <w:rPr>
          <w:spacing w:val="-10"/>
        </w:rPr>
        <w:t> </w:t>
      </w:r>
      <w:r>
        <w:rPr/>
        <w:t>grupos</w:t>
      </w:r>
      <w:r>
        <w:rPr>
          <w:spacing w:val="-10"/>
        </w:rPr>
        <w:t> </w:t>
      </w:r>
      <w:r>
        <w:rPr/>
        <w:t>caen</w:t>
      </w:r>
      <w:r>
        <w:rPr>
          <w:spacing w:val="-10"/>
        </w:rPr>
        <w:t> </w:t>
      </w:r>
      <w:r>
        <w:rPr/>
        <w:t>en</w:t>
      </w:r>
      <w:r>
        <w:rPr>
          <w:spacing w:val="-10"/>
        </w:rPr>
        <w:t> </w:t>
      </w:r>
      <w:r>
        <w:rPr/>
        <w:t>una</w:t>
      </w:r>
      <w:r>
        <w:rPr>
          <w:spacing w:val="-10"/>
        </w:rPr>
        <w:t> </w:t>
      </w:r>
      <w:r>
        <w:rPr/>
        <w:t>percepción</w:t>
      </w:r>
      <w:r>
        <w:rPr>
          <w:spacing w:val="-10"/>
        </w:rPr>
        <w:t> </w:t>
      </w:r>
      <w:r>
        <w:rPr/>
        <w:t>estereotípi- ca</w:t>
      </w:r>
      <w:r>
        <w:rPr>
          <w:spacing w:val="-10"/>
        </w:rPr>
        <w:t> </w:t>
      </w:r>
      <w:r>
        <w:rPr/>
        <w:t>y</w:t>
      </w:r>
      <w:r>
        <w:rPr>
          <w:spacing w:val="-10"/>
        </w:rPr>
        <w:t> </w:t>
      </w:r>
      <w:r>
        <w:rPr/>
        <w:t>prejuiciosa</w:t>
      </w:r>
      <w:r>
        <w:rPr>
          <w:spacing w:val="-10"/>
        </w:rPr>
        <w:t> </w:t>
      </w:r>
      <w:r>
        <w:rPr/>
        <w:t>de</w:t>
      </w:r>
      <w:r>
        <w:rPr>
          <w:spacing w:val="-10"/>
        </w:rPr>
        <w:t> </w:t>
      </w:r>
      <w:r>
        <w:rPr/>
        <w:t>los</w:t>
      </w:r>
      <w:r>
        <w:rPr>
          <w:spacing w:val="-10"/>
        </w:rPr>
        <w:t> </w:t>
      </w:r>
      <w:r>
        <w:rPr/>
        <w:t>otros.</w:t>
      </w:r>
      <w:r>
        <w:rPr>
          <w:spacing w:val="-10"/>
        </w:rPr>
        <w:t> </w:t>
      </w:r>
      <w:r>
        <w:rPr/>
        <w:t>Como</w:t>
      </w:r>
      <w:r>
        <w:rPr>
          <w:spacing w:val="-10"/>
        </w:rPr>
        <w:t> </w:t>
      </w:r>
      <w:r>
        <w:rPr/>
        <w:t>queda</w:t>
      </w:r>
      <w:r>
        <w:rPr>
          <w:spacing w:val="-10"/>
        </w:rPr>
        <w:t> </w:t>
      </w:r>
      <w:r>
        <w:rPr/>
        <w:t>claro</w:t>
      </w:r>
      <w:r>
        <w:rPr>
          <w:spacing w:val="-10"/>
        </w:rPr>
        <w:t> </w:t>
      </w:r>
      <w:r>
        <w:rPr/>
        <w:t>en</w:t>
      </w:r>
      <w:r>
        <w:rPr>
          <w:spacing w:val="-10"/>
        </w:rPr>
        <w:t> </w:t>
      </w:r>
      <w:r>
        <w:rPr/>
        <w:t>la</w:t>
      </w:r>
      <w:r>
        <w:rPr>
          <w:spacing w:val="-10"/>
        </w:rPr>
        <w:t> </w:t>
      </w:r>
      <w:r>
        <w:rPr/>
        <w:t>investigación</w:t>
      </w:r>
      <w:r>
        <w:rPr>
          <w:spacing w:val="-10"/>
        </w:rPr>
        <w:t> </w:t>
      </w:r>
      <w:r>
        <w:rPr/>
        <w:t>de</w:t>
      </w:r>
      <w:r>
        <w:rPr>
          <w:spacing w:val="-10"/>
        </w:rPr>
        <w:t> </w:t>
      </w:r>
      <w:r>
        <w:rPr/>
        <w:t>Levínská,</w:t>
      </w:r>
      <w:r>
        <w:rPr>
          <w:spacing w:val="-10"/>
        </w:rPr>
        <w:t> </w:t>
      </w:r>
      <w:r>
        <w:rPr/>
        <w:t>el fenómeno del distanciamiento que causa que los niños romaníes que asisten a las escuelas</w:t>
      </w:r>
      <w:r>
        <w:rPr>
          <w:spacing w:val="-26"/>
        </w:rPr>
        <w:t> </w:t>
      </w:r>
      <w:r>
        <w:rPr/>
        <w:t>primarias</w:t>
      </w:r>
      <w:r>
        <w:rPr>
          <w:spacing w:val="-26"/>
        </w:rPr>
        <w:t> </w:t>
      </w:r>
      <w:r>
        <w:rPr/>
        <w:t>queden</w:t>
      </w:r>
      <w:r>
        <w:rPr>
          <w:spacing w:val="-26"/>
        </w:rPr>
        <w:t> </w:t>
      </w:r>
      <w:r>
        <w:rPr/>
        <w:t>estigmatizados</w:t>
      </w:r>
      <w:r>
        <w:rPr>
          <w:spacing w:val="-26"/>
        </w:rPr>
        <w:t> </w:t>
      </w:r>
      <w:r>
        <w:rPr/>
        <w:t>con</w:t>
      </w:r>
      <w:r>
        <w:rPr>
          <w:spacing w:val="-26"/>
        </w:rPr>
        <w:t> </w:t>
      </w:r>
      <w:r>
        <w:rPr/>
        <w:t>base</w:t>
      </w:r>
      <w:r>
        <w:rPr>
          <w:spacing w:val="-26"/>
        </w:rPr>
        <w:t> </w:t>
      </w:r>
      <w:r>
        <w:rPr/>
        <w:t>en</w:t>
      </w:r>
      <w:r>
        <w:rPr>
          <w:spacing w:val="-26"/>
        </w:rPr>
        <w:t> </w:t>
      </w:r>
      <w:r>
        <w:rPr/>
        <w:t>la</w:t>
      </w:r>
      <w:r>
        <w:rPr>
          <w:spacing w:val="-26"/>
        </w:rPr>
        <w:t> </w:t>
      </w:r>
      <w:r>
        <w:rPr/>
        <w:t>percepción</w:t>
      </w:r>
      <w:r>
        <w:rPr>
          <w:spacing w:val="-26"/>
        </w:rPr>
        <w:t> </w:t>
      </w:r>
      <w:r>
        <w:rPr/>
        <w:t>de</w:t>
      </w:r>
      <w:r>
        <w:rPr>
          <w:spacing w:val="-26"/>
        </w:rPr>
        <w:t> </w:t>
      </w:r>
      <w:r>
        <w:rPr/>
        <w:t>los</w:t>
      </w:r>
      <w:r>
        <w:rPr>
          <w:spacing w:val="-26"/>
        </w:rPr>
        <w:t> </w:t>
      </w:r>
      <w:r>
        <w:rPr/>
        <w:t>romaníes </w:t>
      </w:r>
      <w:r>
        <w:rPr>
          <w:w w:val="95"/>
        </w:rPr>
        <w:t>en</w:t>
      </w:r>
      <w:r>
        <w:rPr>
          <w:spacing w:val="-13"/>
          <w:w w:val="95"/>
        </w:rPr>
        <w:t> </w:t>
      </w:r>
      <w:r>
        <w:rPr>
          <w:w w:val="95"/>
        </w:rPr>
        <w:t>la</w:t>
      </w:r>
      <w:r>
        <w:rPr>
          <w:spacing w:val="-13"/>
          <w:w w:val="95"/>
        </w:rPr>
        <w:t> </w:t>
      </w:r>
      <w:r>
        <w:rPr>
          <w:w w:val="95"/>
        </w:rPr>
        <w:t>localidad</w:t>
      </w:r>
      <w:r>
        <w:rPr>
          <w:spacing w:val="-13"/>
          <w:w w:val="95"/>
        </w:rPr>
        <w:t> </w:t>
      </w:r>
      <w:r>
        <w:rPr>
          <w:w w:val="95"/>
        </w:rPr>
        <w:t>respectiva</w:t>
      </w:r>
      <w:r>
        <w:rPr>
          <w:spacing w:val="-13"/>
          <w:w w:val="95"/>
        </w:rPr>
        <w:t> </w:t>
      </w:r>
      <w:r>
        <w:rPr>
          <w:w w:val="95"/>
        </w:rPr>
        <w:t>o</w:t>
      </w:r>
      <w:r>
        <w:rPr>
          <w:spacing w:val="-13"/>
          <w:w w:val="95"/>
        </w:rPr>
        <w:t> </w:t>
      </w:r>
      <w:r>
        <w:rPr>
          <w:w w:val="95"/>
        </w:rPr>
        <w:t>en</w:t>
      </w:r>
      <w:r>
        <w:rPr>
          <w:spacing w:val="-13"/>
          <w:w w:val="95"/>
        </w:rPr>
        <w:t> </w:t>
      </w:r>
      <w:r>
        <w:rPr>
          <w:w w:val="95"/>
        </w:rPr>
        <w:t>su</w:t>
      </w:r>
      <w:r>
        <w:rPr>
          <w:spacing w:val="-13"/>
          <w:w w:val="95"/>
        </w:rPr>
        <w:t> </w:t>
      </w:r>
      <w:r>
        <w:rPr>
          <w:w w:val="95"/>
        </w:rPr>
        <w:t>aspecto</w:t>
      </w:r>
      <w:r>
        <w:rPr>
          <w:spacing w:val="-13"/>
          <w:w w:val="95"/>
        </w:rPr>
        <w:t> </w:t>
      </w:r>
      <w:r>
        <w:rPr>
          <w:w w:val="95"/>
        </w:rPr>
        <w:t>físico,</w:t>
      </w:r>
      <w:r>
        <w:rPr>
          <w:spacing w:val="-13"/>
          <w:w w:val="95"/>
        </w:rPr>
        <w:t> </w:t>
      </w:r>
      <w:r>
        <w:rPr>
          <w:w w:val="95"/>
        </w:rPr>
        <w:t>produce</w:t>
      </w:r>
      <w:r>
        <w:rPr>
          <w:spacing w:val="-13"/>
          <w:w w:val="95"/>
        </w:rPr>
        <w:t> </w:t>
      </w:r>
      <w:r>
        <w:rPr>
          <w:w w:val="95"/>
        </w:rPr>
        <w:t>ciertas</w:t>
      </w:r>
      <w:r>
        <w:rPr>
          <w:spacing w:val="-13"/>
          <w:w w:val="95"/>
        </w:rPr>
        <w:t> </w:t>
      </w:r>
      <w:r>
        <w:rPr>
          <w:w w:val="95"/>
        </w:rPr>
        <w:t>expectativas</w:t>
      </w:r>
      <w:r>
        <w:rPr>
          <w:spacing w:val="-13"/>
          <w:w w:val="95"/>
        </w:rPr>
        <w:t> </w:t>
      </w:r>
      <w:r>
        <w:rPr>
          <w:w w:val="95"/>
        </w:rPr>
        <w:t>y</w:t>
      </w:r>
      <w:r>
        <w:rPr>
          <w:spacing w:val="-13"/>
          <w:w w:val="95"/>
        </w:rPr>
        <w:t> </w:t>
      </w:r>
      <w:r>
        <w:rPr>
          <w:w w:val="95"/>
        </w:rPr>
        <w:t>conduc- </w:t>
      </w:r>
      <w:r>
        <w:rPr/>
        <w:t>tas</w:t>
      </w:r>
      <w:r>
        <w:rPr>
          <w:spacing w:val="-9"/>
        </w:rPr>
        <w:t> </w:t>
      </w:r>
      <w:r>
        <w:rPr/>
        <w:t>fijas</w:t>
      </w:r>
      <w:r>
        <w:rPr>
          <w:spacing w:val="-9"/>
        </w:rPr>
        <w:t> </w:t>
      </w:r>
      <w:r>
        <w:rPr/>
        <w:t>hacia</w:t>
      </w:r>
      <w:r>
        <w:rPr>
          <w:spacing w:val="-9"/>
        </w:rPr>
        <w:t> </w:t>
      </w:r>
      <w:r>
        <w:rPr/>
        <w:t>la</w:t>
      </w:r>
      <w:r>
        <w:rPr>
          <w:spacing w:val="-9"/>
        </w:rPr>
        <w:t> </w:t>
      </w:r>
      <w:r>
        <w:rPr/>
        <w:t>persona</w:t>
      </w:r>
      <w:r>
        <w:rPr>
          <w:spacing w:val="-9"/>
        </w:rPr>
        <w:t> </w:t>
      </w:r>
      <w:r>
        <w:rPr/>
        <w:t>estigmatizada.</w:t>
      </w:r>
      <w:r>
        <w:rPr>
          <w:spacing w:val="-9"/>
        </w:rPr>
        <w:t> </w:t>
      </w:r>
      <w:r>
        <w:rPr/>
        <w:t>Esto</w:t>
      </w:r>
      <w:r>
        <w:rPr>
          <w:spacing w:val="-9"/>
        </w:rPr>
        <w:t> </w:t>
      </w:r>
      <w:r>
        <w:rPr/>
        <w:t>sucede</w:t>
      </w:r>
      <w:r>
        <w:rPr>
          <w:spacing w:val="-9"/>
        </w:rPr>
        <w:t> </w:t>
      </w:r>
      <w:r>
        <w:rPr/>
        <w:t>tanto</w:t>
      </w:r>
      <w:r>
        <w:rPr>
          <w:spacing w:val="-9"/>
        </w:rPr>
        <w:t> </w:t>
      </w:r>
      <w:r>
        <w:rPr/>
        <w:t>entre</w:t>
      </w:r>
      <w:r>
        <w:rPr>
          <w:spacing w:val="-9"/>
        </w:rPr>
        <w:t> </w:t>
      </w:r>
      <w:r>
        <w:rPr/>
        <w:t>los</w:t>
      </w:r>
      <w:r>
        <w:rPr>
          <w:spacing w:val="-9"/>
        </w:rPr>
        <w:t> </w:t>
      </w:r>
      <w:r>
        <w:rPr/>
        <w:t>compañeros</w:t>
      </w:r>
      <w:r>
        <w:rPr>
          <w:spacing w:val="-9"/>
        </w:rPr>
        <w:t> </w:t>
      </w:r>
      <w:r>
        <w:rPr/>
        <w:t>de clase</w:t>
      </w:r>
      <w:r>
        <w:rPr>
          <w:spacing w:val="-24"/>
        </w:rPr>
        <w:t> </w:t>
      </w:r>
      <w:r>
        <w:rPr/>
        <w:t>procedentes</w:t>
      </w:r>
      <w:r>
        <w:rPr>
          <w:spacing w:val="-24"/>
        </w:rPr>
        <w:t> </w:t>
      </w:r>
      <w:r>
        <w:rPr/>
        <w:t>de</w:t>
      </w:r>
      <w:r>
        <w:rPr>
          <w:spacing w:val="-24"/>
        </w:rPr>
        <w:t> </w:t>
      </w:r>
      <w:r>
        <w:rPr/>
        <w:t>la</w:t>
      </w:r>
      <w:r>
        <w:rPr>
          <w:spacing w:val="-24"/>
        </w:rPr>
        <w:t> </w:t>
      </w:r>
      <w:r>
        <w:rPr/>
        <w:t>sociedad</w:t>
      </w:r>
      <w:r>
        <w:rPr>
          <w:spacing w:val="-24"/>
        </w:rPr>
        <w:t> </w:t>
      </w:r>
      <w:r>
        <w:rPr/>
        <w:t>mayoritaria</w:t>
      </w:r>
      <w:r>
        <w:rPr>
          <w:spacing w:val="-24"/>
        </w:rPr>
        <w:t> </w:t>
      </w:r>
      <w:r>
        <w:rPr/>
        <w:t>como</w:t>
      </w:r>
      <w:r>
        <w:rPr>
          <w:spacing w:val="-24"/>
        </w:rPr>
        <w:t> </w:t>
      </w:r>
      <w:r>
        <w:rPr/>
        <w:t>entre</w:t>
      </w:r>
      <w:r>
        <w:rPr>
          <w:spacing w:val="-24"/>
        </w:rPr>
        <w:t> </w:t>
      </w:r>
      <w:r>
        <w:rPr/>
        <w:t>los</w:t>
      </w:r>
      <w:r>
        <w:rPr>
          <w:spacing w:val="-24"/>
        </w:rPr>
        <w:t> </w:t>
      </w:r>
      <w:r>
        <w:rPr/>
        <w:t>maestros.</w:t>
      </w:r>
      <w:r>
        <w:rPr>
          <w:spacing w:val="-24"/>
        </w:rPr>
        <w:t> </w:t>
      </w:r>
      <w:r>
        <w:rPr/>
        <w:t>Dicho</w:t>
      </w:r>
      <w:r>
        <w:rPr>
          <w:spacing w:val="-24"/>
        </w:rPr>
        <w:t> </w:t>
      </w:r>
      <w:r>
        <w:rPr/>
        <w:t>de</w:t>
      </w:r>
      <w:r>
        <w:rPr>
          <w:spacing w:val="-24"/>
        </w:rPr>
        <w:t> </w:t>
      </w:r>
      <w:r>
        <w:rPr/>
        <w:t>otro modo,</w:t>
      </w:r>
      <w:r>
        <w:rPr>
          <w:spacing w:val="-16"/>
        </w:rPr>
        <w:t> </w:t>
      </w:r>
      <w:r>
        <w:rPr/>
        <w:t>el</w:t>
      </w:r>
      <w:r>
        <w:rPr>
          <w:spacing w:val="-16"/>
        </w:rPr>
        <w:t> </w:t>
      </w:r>
      <w:r>
        <w:rPr/>
        <w:t>rendimiento</w:t>
      </w:r>
      <w:r>
        <w:rPr>
          <w:spacing w:val="-16"/>
        </w:rPr>
        <w:t> </w:t>
      </w:r>
      <w:r>
        <w:rPr/>
        <w:t>escolar</w:t>
      </w:r>
      <w:r>
        <w:rPr>
          <w:spacing w:val="-16"/>
        </w:rPr>
        <w:t> </w:t>
      </w:r>
      <w:r>
        <w:rPr/>
        <w:t>de</w:t>
      </w:r>
      <w:r>
        <w:rPr>
          <w:spacing w:val="-16"/>
        </w:rPr>
        <w:t> </w:t>
      </w:r>
      <w:r>
        <w:rPr/>
        <w:t>los</w:t>
      </w:r>
      <w:r>
        <w:rPr>
          <w:spacing w:val="-16"/>
        </w:rPr>
        <w:t> </w:t>
      </w:r>
      <w:r>
        <w:rPr/>
        <w:t>niños</w:t>
      </w:r>
      <w:r>
        <w:rPr>
          <w:spacing w:val="-16"/>
        </w:rPr>
        <w:t> </w:t>
      </w:r>
      <w:r>
        <w:rPr/>
        <w:t>romaníes</w:t>
      </w:r>
      <w:r>
        <w:rPr>
          <w:spacing w:val="-16"/>
        </w:rPr>
        <w:t> </w:t>
      </w:r>
      <w:r>
        <w:rPr/>
        <w:t>dependerá</w:t>
      </w:r>
      <w:r>
        <w:rPr>
          <w:spacing w:val="-16"/>
        </w:rPr>
        <w:t> </w:t>
      </w:r>
      <w:r>
        <w:rPr/>
        <w:t>de</w:t>
      </w:r>
      <w:r>
        <w:rPr>
          <w:spacing w:val="-16"/>
        </w:rPr>
        <w:t> </w:t>
      </w:r>
      <w:r>
        <w:rPr/>
        <w:t>si</w:t>
      </w:r>
      <w:r>
        <w:rPr>
          <w:spacing w:val="-16"/>
        </w:rPr>
        <w:t> </w:t>
      </w:r>
      <w:r>
        <w:rPr/>
        <w:t>podrán</w:t>
      </w:r>
      <w:r>
        <w:rPr>
          <w:spacing w:val="-16"/>
        </w:rPr>
        <w:t> </w:t>
      </w:r>
      <w:r>
        <w:rPr/>
        <w:t>superar</w:t>
      </w:r>
    </w:p>
    <w:p>
      <w:pPr>
        <w:pStyle w:val="BodyText"/>
        <w:rPr>
          <w:sz w:val="20"/>
        </w:rPr>
      </w:pPr>
    </w:p>
    <w:p>
      <w:pPr>
        <w:pStyle w:val="BodyText"/>
        <w:spacing w:before="11"/>
        <w:rPr>
          <w:sz w:val="16"/>
        </w:rPr>
      </w:pPr>
      <w:r>
        <w:rPr/>
        <w:pict>
          <v:line style="position:absolute;mso-position-horizontal-relative:page;mso-position-vertical-relative:paragraph;z-index:2296;mso-wrap-distance-left:0;mso-wrap-distance-right:0" from="54pt,11.953939pt" to="101.906pt,11.953939pt" stroked="true" strokeweight=".5pt" strokecolor="#000000">
            <w10:wrap type="topAndBottom"/>
          </v:line>
        </w:pict>
      </w:r>
    </w:p>
    <w:p>
      <w:pPr>
        <w:spacing w:line="273" w:lineRule="auto" w:before="20"/>
        <w:ind w:left="119" w:right="112" w:firstLine="360"/>
        <w:jc w:val="left"/>
        <w:rPr>
          <w:i/>
          <w:sz w:val="19"/>
        </w:rPr>
      </w:pPr>
      <w:r>
        <w:rPr>
          <w:position w:val="6"/>
          <w:sz w:val="11"/>
        </w:rPr>
        <w:t>15 </w:t>
      </w:r>
      <w:r>
        <w:rPr>
          <w:sz w:val="19"/>
        </w:rPr>
        <w:t>Sobre</w:t>
      </w:r>
      <w:r>
        <w:rPr>
          <w:spacing w:val="-19"/>
          <w:sz w:val="19"/>
        </w:rPr>
        <w:t> </w:t>
      </w:r>
      <w:r>
        <w:rPr>
          <w:sz w:val="19"/>
        </w:rPr>
        <w:t>los</w:t>
      </w:r>
      <w:r>
        <w:rPr>
          <w:spacing w:val="-20"/>
          <w:sz w:val="19"/>
        </w:rPr>
        <w:t> </w:t>
      </w:r>
      <w:r>
        <w:rPr>
          <w:sz w:val="19"/>
        </w:rPr>
        <w:t>llamados</w:t>
      </w:r>
      <w:r>
        <w:rPr>
          <w:spacing w:val="-19"/>
          <w:sz w:val="19"/>
        </w:rPr>
        <w:t> </w:t>
      </w:r>
      <w:r>
        <w:rPr>
          <w:sz w:val="19"/>
        </w:rPr>
        <w:t>romaníes</w:t>
      </w:r>
      <w:r>
        <w:rPr>
          <w:spacing w:val="-20"/>
          <w:sz w:val="19"/>
        </w:rPr>
        <w:t> </w:t>
      </w:r>
      <w:r>
        <w:rPr>
          <w:sz w:val="19"/>
        </w:rPr>
        <w:t>adaptables</w:t>
      </w:r>
      <w:r>
        <w:rPr>
          <w:spacing w:val="-20"/>
          <w:sz w:val="19"/>
        </w:rPr>
        <w:t> </w:t>
      </w:r>
      <w:r>
        <w:rPr>
          <w:sz w:val="19"/>
        </w:rPr>
        <w:t>se</w:t>
      </w:r>
      <w:r>
        <w:rPr>
          <w:spacing w:val="-19"/>
          <w:sz w:val="19"/>
        </w:rPr>
        <w:t> </w:t>
      </w:r>
      <w:r>
        <w:rPr>
          <w:sz w:val="19"/>
        </w:rPr>
        <w:t>trata</w:t>
      </w:r>
      <w:r>
        <w:rPr>
          <w:spacing w:val="-20"/>
          <w:sz w:val="19"/>
        </w:rPr>
        <w:t> </w:t>
      </w:r>
      <w:r>
        <w:rPr>
          <w:sz w:val="19"/>
        </w:rPr>
        <w:t>en</w:t>
      </w:r>
      <w:r>
        <w:rPr>
          <w:spacing w:val="-19"/>
          <w:sz w:val="19"/>
        </w:rPr>
        <w:t> </w:t>
      </w:r>
      <w:r>
        <w:rPr>
          <w:sz w:val="19"/>
        </w:rPr>
        <w:t>el</w:t>
      </w:r>
      <w:r>
        <w:rPr>
          <w:spacing w:val="-20"/>
          <w:sz w:val="19"/>
        </w:rPr>
        <w:t> </w:t>
      </w:r>
      <w:r>
        <w:rPr>
          <w:sz w:val="19"/>
        </w:rPr>
        <w:t>capítulo</w:t>
      </w:r>
      <w:r>
        <w:rPr>
          <w:spacing w:val="-19"/>
          <w:sz w:val="19"/>
        </w:rPr>
        <w:t> </w:t>
      </w:r>
      <w:r>
        <w:rPr>
          <w:sz w:val="19"/>
        </w:rPr>
        <w:t>“El</w:t>
      </w:r>
      <w:r>
        <w:rPr>
          <w:spacing w:val="-20"/>
          <w:sz w:val="19"/>
        </w:rPr>
        <w:t> </w:t>
      </w:r>
      <w:r>
        <w:rPr>
          <w:sz w:val="19"/>
        </w:rPr>
        <w:t>pueblo</w:t>
      </w:r>
      <w:r>
        <w:rPr>
          <w:spacing w:val="-20"/>
          <w:sz w:val="19"/>
        </w:rPr>
        <w:t> </w:t>
      </w:r>
      <w:r>
        <w:rPr>
          <w:sz w:val="19"/>
        </w:rPr>
        <w:t>romaní</w:t>
      </w:r>
      <w:r>
        <w:rPr>
          <w:spacing w:val="-20"/>
          <w:sz w:val="19"/>
        </w:rPr>
        <w:t> </w:t>
      </w:r>
      <w:r>
        <w:rPr>
          <w:sz w:val="19"/>
        </w:rPr>
        <w:t>atrapado</w:t>
      </w:r>
      <w:r>
        <w:rPr>
          <w:spacing w:val="-19"/>
          <w:sz w:val="19"/>
        </w:rPr>
        <w:t> </w:t>
      </w:r>
      <w:r>
        <w:rPr>
          <w:sz w:val="19"/>
        </w:rPr>
        <w:t>en</w:t>
      </w:r>
      <w:r>
        <w:rPr>
          <w:spacing w:val="-20"/>
          <w:sz w:val="19"/>
        </w:rPr>
        <w:t> </w:t>
      </w:r>
      <w:r>
        <w:rPr>
          <w:sz w:val="19"/>
        </w:rPr>
        <w:t>la </w:t>
      </w:r>
      <w:r>
        <w:rPr>
          <w:w w:val="90"/>
          <w:sz w:val="19"/>
        </w:rPr>
        <w:t>‘exclusión</w:t>
      </w:r>
      <w:r>
        <w:rPr>
          <w:spacing w:val="-3"/>
          <w:w w:val="90"/>
          <w:sz w:val="19"/>
        </w:rPr>
        <w:t> </w:t>
      </w:r>
      <w:r>
        <w:rPr>
          <w:w w:val="90"/>
          <w:sz w:val="19"/>
        </w:rPr>
        <w:t>social’”</w:t>
      </w:r>
      <w:r>
        <w:rPr>
          <w:i/>
          <w:w w:val="90"/>
          <w:sz w:val="19"/>
        </w:rPr>
        <w:t>.</w:t>
      </w:r>
    </w:p>
    <w:p>
      <w:pPr>
        <w:spacing w:line="273" w:lineRule="auto" w:before="2"/>
        <w:ind w:left="120" w:right="113" w:firstLine="360"/>
        <w:jc w:val="left"/>
        <w:rPr>
          <w:sz w:val="19"/>
        </w:rPr>
      </w:pPr>
      <w:r>
        <w:rPr>
          <w:w w:val="95"/>
          <w:position w:val="6"/>
          <w:sz w:val="11"/>
        </w:rPr>
        <w:t>16</w:t>
      </w:r>
      <w:r>
        <w:rPr>
          <w:spacing w:val="2"/>
          <w:w w:val="95"/>
          <w:position w:val="6"/>
          <w:sz w:val="11"/>
        </w:rPr>
        <w:t> </w:t>
      </w:r>
      <w:r>
        <w:rPr>
          <w:w w:val="95"/>
          <w:sz w:val="19"/>
        </w:rPr>
        <w:t>Basada</w:t>
      </w:r>
      <w:r>
        <w:rPr>
          <w:spacing w:val="-22"/>
          <w:w w:val="95"/>
          <w:sz w:val="19"/>
        </w:rPr>
        <w:t> </w:t>
      </w:r>
      <w:r>
        <w:rPr>
          <w:w w:val="95"/>
          <w:sz w:val="19"/>
        </w:rPr>
        <w:t>en</w:t>
      </w:r>
      <w:r>
        <w:rPr>
          <w:spacing w:val="-22"/>
          <w:w w:val="95"/>
          <w:sz w:val="19"/>
        </w:rPr>
        <w:t> </w:t>
      </w:r>
      <w:r>
        <w:rPr>
          <w:w w:val="95"/>
          <w:sz w:val="19"/>
        </w:rPr>
        <w:t>la</w:t>
      </w:r>
      <w:r>
        <w:rPr>
          <w:spacing w:val="-22"/>
          <w:w w:val="95"/>
          <w:sz w:val="19"/>
        </w:rPr>
        <w:t> </w:t>
      </w:r>
      <w:r>
        <w:rPr>
          <w:w w:val="95"/>
          <w:sz w:val="19"/>
        </w:rPr>
        <w:t>experiencia</w:t>
      </w:r>
      <w:r>
        <w:rPr>
          <w:spacing w:val="-22"/>
          <w:w w:val="95"/>
          <w:sz w:val="19"/>
        </w:rPr>
        <w:t> </w:t>
      </w:r>
      <w:r>
        <w:rPr>
          <w:w w:val="95"/>
          <w:sz w:val="19"/>
        </w:rPr>
        <w:t>longitudinal</w:t>
      </w:r>
      <w:r>
        <w:rPr>
          <w:spacing w:val="-22"/>
          <w:w w:val="95"/>
          <w:sz w:val="19"/>
        </w:rPr>
        <w:t> </w:t>
      </w:r>
      <w:r>
        <w:rPr>
          <w:w w:val="95"/>
          <w:sz w:val="19"/>
        </w:rPr>
        <w:t>con</w:t>
      </w:r>
      <w:r>
        <w:rPr>
          <w:spacing w:val="-22"/>
          <w:w w:val="95"/>
          <w:sz w:val="19"/>
        </w:rPr>
        <w:t> </w:t>
      </w:r>
      <w:r>
        <w:rPr>
          <w:w w:val="95"/>
          <w:sz w:val="19"/>
        </w:rPr>
        <w:t>la</w:t>
      </w:r>
      <w:r>
        <w:rPr>
          <w:spacing w:val="-22"/>
          <w:w w:val="95"/>
          <w:sz w:val="19"/>
        </w:rPr>
        <w:t> </w:t>
      </w:r>
      <w:r>
        <w:rPr>
          <w:w w:val="95"/>
          <w:sz w:val="19"/>
        </w:rPr>
        <w:t>realización</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educación</w:t>
      </w:r>
      <w:r>
        <w:rPr>
          <w:spacing w:val="-22"/>
          <w:w w:val="95"/>
          <w:sz w:val="19"/>
        </w:rPr>
        <w:t> </w:t>
      </w:r>
      <w:r>
        <w:rPr>
          <w:w w:val="95"/>
          <w:sz w:val="19"/>
        </w:rPr>
        <w:t>multicultural</w:t>
      </w:r>
      <w:r>
        <w:rPr>
          <w:spacing w:val="-22"/>
          <w:w w:val="95"/>
          <w:sz w:val="19"/>
        </w:rPr>
        <w:t> </w:t>
      </w:r>
      <w:r>
        <w:rPr>
          <w:w w:val="95"/>
          <w:sz w:val="19"/>
        </w:rPr>
        <w:t>en</w:t>
      </w:r>
      <w:r>
        <w:rPr>
          <w:spacing w:val="-22"/>
          <w:w w:val="95"/>
          <w:sz w:val="19"/>
        </w:rPr>
        <w:t> </w:t>
      </w:r>
      <w:r>
        <w:rPr>
          <w:w w:val="95"/>
          <w:sz w:val="19"/>
        </w:rPr>
        <w:t>las</w:t>
      </w:r>
      <w:r>
        <w:rPr>
          <w:spacing w:val="-22"/>
          <w:w w:val="95"/>
          <w:sz w:val="19"/>
        </w:rPr>
        <w:t> </w:t>
      </w:r>
      <w:r>
        <w:rPr>
          <w:w w:val="95"/>
          <w:sz w:val="19"/>
        </w:rPr>
        <w:t>escuelas </w:t>
      </w:r>
      <w:r>
        <w:rPr>
          <w:sz w:val="19"/>
        </w:rPr>
        <w:t>primarias,</w:t>
      </w:r>
      <w:r>
        <w:rPr>
          <w:spacing w:val="-20"/>
          <w:sz w:val="19"/>
        </w:rPr>
        <w:t> </w:t>
      </w:r>
      <w:r>
        <w:rPr>
          <w:sz w:val="19"/>
        </w:rPr>
        <w:t>secundarias</w:t>
      </w:r>
      <w:r>
        <w:rPr>
          <w:spacing w:val="-20"/>
          <w:sz w:val="19"/>
        </w:rPr>
        <w:t> </w:t>
      </w:r>
      <w:r>
        <w:rPr>
          <w:sz w:val="19"/>
        </w:rPr>
        <w:t>y</w:t>
      </w:r>
      <w:r>
        <w:rPr>
          <w:spacing w:val="-20"/>
          <w:sz w:val="19"/>
        </w:rPr>
        <w:t> </w:t>
      </w:r>
      <w:r>
        <w:rPr>
          <w:sz w:val="19"/>
        </w:rPr>
        <w:t>preparatorias</w:t>
      </w:r>
      <w:r>
        <w:rPr>
          <w:spacing w:val="-20"/>
          <w:sz w:val="19"/>
        </w:rPr>
        <w:t> </w:t>
      </w:r>
      <w:r>
        <w:rPr>
          <w:sz w:val="19"/>
        </w:rPr>
        <w:t>en</w:t>
      </w:r>
      <w:r>
        <w:rPr>
          <w:spacing w:val="-20"/>
          <w:sz w:val="19"/>
        </w:rPr>
        <w:t> </w:t>
      </w:r>
      <w:r>
        <w:rPr>
          <w:sz w:val="19"/>
        </w:rPr>
        <w:t>el</w:t>
      </w:r>
      <w:r>
        <w:rPr>
          <w:spacing w:val="-20"/>
          <w:sz w:val="19"/>
        </w:rPr>
        <w:t> </w:t>
      </w:r>
      <w:r>
        <w:rPr>
          <w:sz w:val="19"/>
        </w:rPr>
        <w:t>marco</w:t>
      </w:r>
      <w:r>
        <w:rPr>
          <w:spacing w:val="-20"/>
          <w:sz w:val="19"/>
        </w:rPr>
        <w:t> </w:t>
      </w:r>
      <w:r>
        <w:rPr>
          <w:sz w:val="19"/>
        </w:rPr>
        <w:t>del</w:t>
      </w:r>
      <w:r>
        <w:rPr>
          <w:spacing w:val="-20"/>
          <w:sz w:val="19"/>
        </w:rPr>
        <w:t> </w:t>
      </w:r>
      <w:r>
        <w:rPr>
          <w:sz w:val="19"/>
        </w:rPr>
        <w:t>proyecto</w:t>
      </w:r>
      <w:r>
        <w:rPr>
          <w:spacing w:val="-20"/>
          <w:sz w:val="19"/>
        </w:rPr>
        <w:t> </w:t>
      </w:r>
      <w:r>
        <w:rPr>
          <w:sz w:val="19"/>
        </w:rPr>
        <w:t>ESF</w:t>
      </w:r>
      <w:r>
        <w:rPr>
          <w:spacing w:val="-20"/>
          <w:sz w:val="19"/>
        </w:rPr>
        <w:t> </w:t>
      </w:r>
      <w:r>
        <w:rPr>
          <w:sz w:val="19"/>
        </w:rPr>
        <w:t>OP</w:t>
      </w:r>
      <w:r>
        <w:rPr>
          <w:spacing w:val="-22"/>
          <w:sz w:val="19"/>
        </w:rPr>
        <w:t> </w:t>
      </w:r>
      <w:r>
        <w:rPr>
          <w:sz w:val="19"/>
        </w:rPr>
        <w:t>VK</w:t>
      </w:r>
      <w:r>
        <w:rPr>
          <w:spacing w:val="-20"/>
          <w:sz w:val="19"/>
        </w:rPr>
        <w:t> </w:t>
      </w:r>
      <w:r>
        <w:rPr>
          <w:sz w:val="19"/>
        </w:rPr>
        <w:t>CZ.1.07/1.2.00/14.0024.</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la</w:t>
      </w:r>
      <w:r>
        <w:rPr>
          <w:spacing w:val="-20"/>
        </w:rPr>
        <w:t> </w:t>
      </w:r>
      <w:r>
        <w:rPr/>
        <w:t>aceptación</w:t>
      </w:r>
      <w:r>
        <w:rPr>
          <w:spacing w:val="-20"/>
        </w:rPr>
        <w:t> </w:t>
      </w:r>
      <w:r>
        <w:rPr/>
        <w:t>de</w:t>
      </w:r>
      <w:r>
        <w:rPr>
          <w:spacing w:val="-20"/>
        </w:rPr>
        <w:t> </w:t>
      </w:r>
      <w:r>
        <w:rPr/>
        <w:t>su</w:t>
      </w:r>
      <w:r>
        <w:rPr>
          <w:spacing w:val="-20"/>
        </w:rPr>
        <w:t> </w:t>
      </w:r>
      <w:r>
        <w:rPr/>
        <w:t>estigma.</w:t>
      </w:r>
      <w:r>
        <w:rPr>
          <w:spacing w:val="-20"/>
        </w:rPr>
        <w:t> </w:t>
      </w:r>
      <w:r>
        <w:rPr>
          <w:spacing w:val="-3"/>
        </w:rPr>
        <w:t>Para</w:t>
      </w:r>
      <w:r>
        <w:rPr>
          <w:spacing w:val="-20"/>
        </w:rPr>
        <w:t> </w:t>
      </w:r>
      <w:r>
        <w:rPr/>
        <w:t>ellos,</w:t>
      </w:r>
      <w:r>
        <w:rPr>
          <w:spacing w:val="-20"/>
        </w:rPr>
        <w:t> </w:t>
      </w:r>
      <w:r>
        <w:rPr/>
        <w:t>la</w:t>
      </w:r>
      <w:r>
        <w:rPr>
          <w:spacing w:val="-20"/>
        </w:rPr>
        <w:t> </w:t>
      </w:r>
      <w:r>
        <w:rPr/>
        <w:t>escuela</w:t>
      </w:r>
      <w:r>
        <w:rPr>
          <w:spacing w:val="-20"/>
        </w:rPr>
        <w:t> </w:t>
      </w:r>
      <w:r>
        <w:rPr/>
        <w:t>es</w:t>
      </w:r>
      <w:r>
        <w:rPr>
          <w:spacing w:val="-20"/>
        </w:rPr>
        <w:t> </w:t>
      </w:r>
      <w:r>
        <w:rPr/>
        <w:t>un</w:t>
      </w:r>
      <w:r>
        <w:rPr>
          <w:spacing w:val="-20"/>
        </w:rPr>
        <w:t> </w:t>
      </w:r>
      <w:r>
        <w:rPr/>
        <w:t>lugar</w:t>
      </w:r>
      <w:r>
        <w:rPr>
          <w:spacing w:val="-20"/>
        </w:rPr>
        <w:t> </w:t>
      </w:r>
      <w:r>
        <w:rPr/>
        <w:t>donde</w:t>
      </w:r>
      <w:r>
        <w:rPr>
          <w:spacing w:val="-20"/>
        </w:rPr>
        <w:t> </w:t>
      </w:r>
      <w:r>
        <w:rPr/>
        <w:t>se</w:t>
      </w:r>
      <w:r>
        <w:rPr>
          <w:spacing w:val="-20"/>
        </w:rPr>
        <w:t> </w:t>
      </w:r>
      <w:r>
        <w:rPr/>
        <w:t>dan</w:t>
      </w:r>
      <w:r>
        <w:rPr>
          <w:spacing w:val="-20"/>
        </w:rPr>
        <w:t> </w:t>
      </w:r>
      <w:r>
        <w:rPr/>
        <w:t>cuenta</w:t>
      </w:r>
      <w:r>
        <w:rPr>
          <w:spacing w:val="-20"/>
        </w:rPr>
        <w:t> </w:t>
      </w:r>
      <w:r>
        <w:rPr/>
        <w:t>de su</w:t>
      </w:r>
      <w:r>
        <w:rPr>
          <w:spacing w:val="-28"/>
        </w:rPr>
        <w:t> </w:t>
      </w:r>
      <w:r>
        <w:rPr/>
        <w:t>condición</w:t>
      </w:r>
      <w:r>
        <w:rPr>
          <w:spacing w:val="-28"/>
        </w:rPr>
        <w:t> </w:t>
      </w:r>
      <w:r>
        <w:rPr/>
        <w:t>(de</w:t>
      </w:r>
      <w:r>
        <w:rPr>
          <w:spacing w:val="-28"/>
        </w:rPr>
        <w:t> </w:t>
      </w:r>
      <w:r>
        <w:rPr/>
        <w:t>su</w:t>
      </w:r>
      <w:r>
        <w:rPr>
          <w:spacing w:val="-28"/>
        </w:rPr>
        <w:t> </w:t>
      </w:r>
      <w:r>
        <w:rPr/>
        <w:t>estigma),</w:t>
      </w:r>
      <w:r>
        <w:rPr>
          <w:spacing w:val="-28"/>
        </w:rPr>
        <w:t> </w:t>
      </w:r>
      <w:r>
        <w:rPr/>
        <w:t>relacionada</w:t>
      </w:r>
      <w:r>
        <w:rPr>
          <w:spacing w:val="-28"/>
        </w:rPr>
        <w:t> </w:t>
      </w:r>
      <w:r>
        <w:rPr/>
        <w:t>con</w:t>
      </w:r>
      <w:r>
        <w:rPr>
          <w:spacing w:val="-28"/>
        </w:rPr>
        <w:t> </w:t>
      </w:r>
      <w:r>
        <w:rPr/>
        <w:t>la</w:t>
      </w:r>
      <w:r>
        <w:rPr>
          <w:spacing w:val="-28"/>
        </w:rPr>
        <w:t> </w:t>
      </w:r>
      <w:r>
        <w:rPr/>
        <w:t>experiencia</w:t>
      </w:r>
      <w:r>
        <w:rPr>
          <w:spacing w:val="-28"/>
        </w:rPr>
        <w:t> </w:t>
      </w:r>
      <w:r>
        <w:rPr/>
        <w:t>de</w:t>
      </w:r>
      <w:r>
        <w:rPr>
          <w:spacing w:val="-28"/>
        </w:rPr>
        <w:t> </w:t>
      </w:r>
      <w:r>
        <w:rPr/>
        <w:t>la</w:t>
      </w:r>
      <w:r>
        <w:rPr>
          <w:spacing w:val="-28"/>
        </w:rPr>
        <w:t> </w:t>
      </w:r>
      <w:r>
        <w:rPr/>
        <w:t>falta</w:t>
      </w:r>
      <w:r>
        <w:rPr>
          <w:spacing w:val="-28"/>
        </w:rPr>
        <w:t> </w:t>
      </w:r>
      <w:r>
        <w:rPr/>
        <w:t>de</w:t>
      </w:r>
      <w:r>
        <w:rPr>
          <w:spacing w:val="-28"/>
        </w:rPr>
        <w:t> </w:t>
      </w:r>
      <w:r>
        <w:rPr/>
        <w:t>respeto</w:t>
      </w:r>
      <w:r>
        <w:rPr>
          <w:spacing w:val="-28"/>
        </w:rPr>
        <w:t> </w:t>
      </w:r>
      <w:r>
        <w:rPr/>
        <w:t>y</w:t>
      </w:r>
      <w:r>
        <w:rPr>
          <w:spacing w:val="-28"/>
        </w:rPr>
        <w:t> </w:t>
      </w:r>
      <w:r>
        <w:rPr/>
        <w:t>la humillación.</w:t>
      </w:r>
      <w:r>
        <w:rPr>
          <w:spacing w:val="-19"/>
        </w:rPr>
        <w:t> </w:t>
      </w:r>
      <w:r>
        <w:rPr>
          <w:spacing w:val="-3"/>
        </w:rPr>
        <w:t>Para</w:t>
      </w:r>
      <w:r>
        <w:rPr>
          <w:spacing w:val="-19"/>
        </w:rPr>
        <w:t> </w:t>
      </w:r>
      <w:r>
        <w:rPr/>
        <w:t>los</w:t>
      </w:r>
      <w:r>
        <w:rPr>
          <w:spacing w:val="-19"/>
        </w:rPr>
        <w:t> </w:t>
      </w:r>
      <w:r>
        <w:rPr/>
        <w:t>alumnos</w:t>
      </w:r>
      <w:r>
        <w:rPr>
          <w:spacing w:val="-19"/>
        </w:rPr>
        <w:t> </w:t>
      </w:r>
      <w:r>
        <w:rPr/>
        <w:t>romaníes,</w:t>
      </w:r>
      <w:r>
        <w:rPr>
          <w:spacing w:val="-19"/>
        </w:rPr>
        <w:t> </w:t>
      </w:r>
      <w:r>
        <w:rPr/>
        <w:t>la</w:t>
      </w:r>
      <w:r>
        <w:rPr>
          <w:spacing w:val="-19"/>
        </w:rPr>
        <w:t> </w:t>
      </w:r>
      <w:r>
        <w:rPr/>
        <w:t>escuela</w:t>
      </w:r>
      <w:r>
        <w:rPr>
          <w:spacing w:val="-19"/>
        </w:rPr>
        <w:t> </w:t>
      </w:r>
      <w:r>
        <w:rPr/>
        <w:t>es</w:t>
      </w:r>
      <w:r>
        <w:rPr>
          <w:spacing w:val="-19"/>
        </w:rPr>
        <w:t> </w:t>
      </w:r>
      <w:r>
        <w:rPr/>
        <w:t>un</w:t>
      </w:r>
      <w:r>
        <w:rPr>
          <w:spacing w:val="-19"/>
        </w:rPr>
        <w:t> </w:t>
      </w:r>
      <w:r>
        <w:rPr/>
        <w:t>lugar</w:t>
      </w:r>
      <w:r>
        <w:rPr>
          <w:spacing w:val="-19"/>
        </w:rPr>
        <w:t> </w:t>
      </w:r>
      <w:r>
        <w:rPr/>
        <w:t>de</w:t>
      </w:r>
      <w:r>
        <w:rPr>
          <w:spacing w:val="-19"/>
        </w:rPr>
        <w:t> </w:t>
      </w:r>
      <w:r>
        <w:rPr/>
        <w:t>abstención</w:t>
      </w:r>
      <w:r>
        <w:rPr>
          <w:spacing w:val="-19"/>
        </w:rPr>
        <w:t> </w:t>
      </w:r>
      <w:r>
        <w:rPr/>
        <w:t>donde no</w:t>
      </w:r>
      <w:r>
        <w:rPr>
          <w:spacing w:val="-28"/>
        </w:rPr>
        <w:t> </w:t>
      </w:r>
      <w:r>
        <w:rPr/>
        <w:t>se</w:t>
      </w:r>
      <w:r>
        <w:rPr>
          <w:spacing w:val="-28"/>
        </w:rPr>
        <w:t> </w:t>
      </w:r>
      <w:r>
        <w:rPr/>
        <w:t>cubren</w:t>
      </w:r>
      <w:r>
        <w:rPr>
          <w:spacing w:val="-28"/>
        </w:rPr>
        <w:t> </w:t>
      </w:r>
      <w:r>
        <w:rPr/>
        <w:t>las</w:t>
      </w:r>
      <w:r>
        <w:rPr>
          <w:spacing w:val="-28"/>
        </w:rPr>
        <w:t> </w:t>
      </w:r>
      <w:r>
        <w:rPr/>
        <w:t>necesidades</w:t>
      </w:r>
      <w:r>
        <w:rPr>
          <w:spacing w:val="-28"/>
        </w:rPr>
        <w:t> </w:t>
      </w:r>
      <w:r>
        <w:rPr/>
        <w:t>físicas</w:t>
      </w:r>
      <w:r>
        <w:rPr>
          <w:spacing w:val="-28"/>
        </w:rPr>
        <w:t> </w:t>
      </w:r>
      <w:r>
        <w:rPr/>
        <w:t>del</w:t>
      </w:r>
      <w:r>
        <w:rPr>
          <w:spacing w:val="-28"/>
        </w:rPr>
        <w:t> </w:t>
      </w:r>
      <w:r>
        <w:rPr/>
        <w:t>individuo</w:t>
      </w:r>
      <w:r>
        <w:rPr>
          <w:spacing w:val="-28"/>
        </w:rPr>
        <w:t> </w:t>
      </w:r>
      <w:r>
        <w:rPr/>
        <w:t>y</w:t>
      </w:r>
      <w:r>
        <w:rPr>
          <w:spacing w:val="-28"/>
        </w:rPr>
        <w:t> </w:t>
      </w:r>
      <w:r>
        <w:rPr/>
        <w:t>no</w:t>
      </w:r>
      <w:r>
        <w:rPr>
          <w:spacing w:val="-28"/>
        </w:rPr>
        <w:t> </w:t>
      </w:r>
      <w:r>
        <w:rPr/>
        <w:t>se</w:t>
      </w:r>
      <w:r>
        <w:rPr>
          <w:spacing w:val="-28"/>
        </w:rPr>
        <w:t> </w:t>
      </w:r>
      <w:r>
        <w:rPr/>
        <w:t>permite</w:t>
      </w:r>
      <w:r>
        <w:rPr>
          <w:spacing w:val="-28"/>
        </w:rPr>
        <w:t> </w:t>
      </w:r>
      <w:r>
        <w:rPr/>
        <w:t>la</w:t>
      </w:r>
      <w:r>
        <w:rPr>
          <w:spacing w:val="-28"/>
        </w:rPr>
        <w:t> </w:t>
      </w:r>
      <w:r>
        <w:rPr/>
        <w:t>manifestación</w:t>
      </w:r>
      <w:r>
        <w:rPr>
          <w:spacing w:val="-28"/>
        </w:rPr>
        <w:t> </w:t>
      </w:r>
      <w:r>
        <w:rPr/>
        <w:t>de emociones.</w:t>
      </w:r>
      <w:r>
        <w:rPr>
          <w:spacing w:val="-31"/>
        </w:rPr>
        <w:t> </w:t>
      </w:r>
      <w:r>
        <w:rPr/>
        <w:t>En</w:t>
      </w:r>
      <w:r>
        <w:rPr>
          <w:spacing w:val="-31"/>
        </w:rPr>
        <w:t> </w:t>
      </w:r>
      <w:r>
        <w:rPr/>
        <w:t>cambio,</w:t>
      </w:r>
      <w:r>
        <w:rPr>
          <w:spacing w:val="-31"/>
        </w:rPr>
        <w:t> </w:t>
      </w:r>
      <w:r>
        <w:rPr/>
        <w:t>en</w:t>
      </w:r>
      <w:r>
        <w:rPr>
          <w:spacing w:val="-31"/>
        </w:rPr>
        <w:t> </w:t>
      </w:r>
      <w:r>
        <w:rPr/>
        <w:t>una</w:t>
      </w:r>
      <w:r>
        <w:rPr>
          <w:spacing w:val="-31"/>
        </w:rPr>
        <w:t> </w:t>
      </w:r>
      <w:r>
        <w:rPr/>
        <w:t>escuela</w:t>
      </w:r>
      <w:r>
        <w:rPr>
          <w:spacing w:val="-31"/>
        </w:rPr>
        <w:t> </w:t>
      </w:r>
      <w:r>
        <w:rPr/>
        <w:t>primaria</w:t>
      </w:r>
      <w:r>
        <w:rPr>
          <w:spacing w:val="-31"/>
        </w:rPr>
        <w:t> </w:t>
      </w:r>
      <w:r>
        <w:rPr/>
        <w:t>práctica,</w:t>
      </w:r>
      <w:r>
        <w:rPr>
          <w:spacing w:val="-31"/>
        </w:rPr>
        <w:t> </w:t>
      </w:r>
      <w:r>
        <w:rPr/>
        <w:t>el</w:t>
      </w:r>
      <w:r>
        <w:rPr>
          <w:spacing w:val="-31"/>
        </w:rPr>
        <w:t> </w:t>
      </w:r>
      <w:r>
        <w:rPr/>
        <w:t>niño</w:t>
      </w:r>
      <w:r>
        <w:rPr>
          <w:spacing w:val="-31"/>
        </w:rPr>
        <w:t> </w:t>
      </w:r>
      <w:r>
        <w:rPr/>
        <w:t>romaní</w:t>
      </w:r>
      <w:r>
        <w:rPr>
          <w:spacing w:val="-31"/>
        </w:rPr>
        <w:t> </w:t>
      </w:r>
      <w:r>
        <w:rPr/>
        <w:t>experimenta éxito</w:t>
      </w:r>
      <w:r>
        <w:rPr>
          <w:spacing w:val="-12"/>
        </w:rPr>
        <w:t> </w:t>
      </w:r>
      <w:r>
        <w:rPr/>
        <w:t>y</w:t>
      </w:r>
      <w:r>
        <w:rPr>
          <w:spacing w:val="-12"/>
        </w:rPr>
        <w:t> </w:t>
      </w:r>
      <w:r>
        <w:rPr/>
        <w:t>apreciación,</w:t>
      </w:r>
      <w:r>
        <w:rPr>
          <w:spacing w:val="-12"/>
        </w:rPr>
        <w:t> </w:t>
      </w:r>
      <w:r>
        <w:rPr/>
        <w:t>vuelve</w:t>
      </w:r>
      <w:r>
        <w:rPr>
          <w:spacing w:val="-12"/>
        </w:rPr>
        <w:t> </w:t>
      </w:r>
      <w:r>
        <w:rPr/>
        <w:t>a</w:t>
      </w:r>
      <w:r>
        <w:rPr>
          <w:spacing w:val="-12"/>
        </w:rPr>
        <w:t> </w:t>
      </w:r>
      <w:r>
        <w:rPr/>
        <w:t>vivir</w:t>
      </w:r>
      <w:r>
        <w:rPr>
          <w:spacing w:val="-12"/>
        </w:rPr>
        <w:t> </w:t>
      </w:r>
      <w:r>
        <w:rPr/>
        <w:t>el</w:t>
      </w:r>
      <w:r>
        <w:rPr>
          <w:spacing w:val="-12"/>
        </w:rPr>
        <w:t> </w:t>
      </w:r>
      <w:r>
        <w:rPr/>
        <w:t>respeto</w:t>
      </w:r>
      <w:r>
        <w:rPr>
          <w:spacing w:val="-12"/>
        </w:rPr>
        <w:t> </w:t>
      </w:r>
      <w:r>
        <w:rPr/>
        <w:t>como</w:t>
      </w:r>
      <w:r>
        <w:rPr>
          <w:spacing w:val="-12"/>
        </w:rPr>
        <w:t> </w:t>
      </w:r>
      <w:r>
        <w:rPr/>
        <w:t>un</w:t>
      </w:r>
      <w:r>
        <w:rPr>
          <w:spacing w:val="-12"/>
        </w:rPr>
        <w:t> </w:t>
      </w:r>
      <w:r>
        <w:rPr/>
        <w:t>ser</w:t>
      </w:r>
      <w:r>
        <w:rPr>
          <w:spacing w:val="-12"/>
        </w:rPr>
        <w:t> </w:t>
      </w:r>
      <w:r>
        <w:rPr/>
        <w:t>humano,</w:t>
      </w:r>
      <w:r>
        <w:rPr>
          <w:spacing w:val="-12"/>
        </w:rPr>
        <w:t> </w:t>
      </w:r>
      <w:r>
        <w:rPr/>
        <w:t>además</w:t>
      </w:r>
      <w:r>
        <w:rPr>
          <w:spacing w:val="-12"/>
        </w:rPr>
        <w:t> </w:t>
      </w:r>
      <w:r>
        <w:rPr/>
        <w:t>de</w:t>
      </w:r>
      <w:r>
        <w:rPr>
          <w:spacing w:val="-12"/>
        </w:rPr>
        <w:t> </w:t>
      </w:r>
      <w:r>
        <w:rPr/>
        <w:t>estar </w:t>
      </w:r>
      <w:r>
        <w:rPr>
          <w:spacing w:val="-3"/>
        </w:rPr>
        <w:t>“entre</w:t>
      </w:r>
      <w:r>
        <w:rPr>
          <w:spacing w:val="-32"/>
        </w:rPr>
        <w:t> </w:t>
      </w:r>
      <w:r>
        <w:rPr/>
        <w:t>los</w:t>
      </w:r>
      <w:r>
        <w:rPr>
          <w:spacing w:val="-32"/>
        </w:rPr>
        <w:t> </w:t>
      </w:r>
      <w:r>
        <w:rPr/>
        <w:t>suyos”.</w:t>
      </w:r>
      <w:r>
        <w:rPr>
          <w:spacing w:val="-32"/>
        </w:rPr>
        <w:t> </w:t>
      </w:r>
      <w:r>
        <w:rPr/>
        <w:t>En</w:t>
      </w:r>
      <w:r>
        <w:rPr>
          <w:spacing w:val="-32"/>
        </w:rPr>
        <w:t> </w:t>
      </w:r>
      <w:r>
        <w:rPr/>
        <w:t>cuanto</w:t>
      </w:r>
      <w:r>
        <w:rPr>
          <w:spacing w:val="-32"/>
        </w:rPr>
        <w:t> </w:t>
      </w:r>
      <w:r>
        <w:rPr/>
        <w:t>a</w:t>
      </w:r>
      <w:r>
        <w:rPr>
          <w:spacing w:val="-32"/>
        </w:rPr>
        <w:t> </w:t>
      </w:r>
      <w:r>
        <w:rPr/>
        <w:t>la</w:t>
      </w:r>
      <w:r>
        <w:rPr>
          <w:spacing w:val="-32"/>
        </w:rPr>
        <w:t> </w:t>
      </w:r>
      <w:r>
        <w:rPr/>
        <w:t>socialización</w:t>
      </w:r>
      <w:r>
        <w:rPr>
          <w:spacing w:val="-32"/>
        </w:rPr>
        <w:t> </w:t>
      </w:r>
      <w:r>
        <w:rPr/>
        <w:t>y</w:t>
      </w:r>
      <w:r>
        <w:rPr>
          <w:spacing w:val="-32"/>
        </w:rPr>
        <w:t> </w:t>
      </w:r>
      <w:r>
        <w:rPr/>
        <w:t>su</w:t>
      </w:r>
      <w:r>
        <w:rPr>
          <w:spacing w:val="-32"/>
        </w:rPr>
        <w:t> </w:t>
      </w:r>
      <w:r>
        <w:rPr/>
        <w:t>integración</w:t>
      </w:r>
      <w:r>
        <w:rPr>
          <w:spacing w:val="-32"/>
        </w:rPr>
        <w:t> </w:t>
      </w:r>
      <w:r>
        <w:rPr/>
        <w:t>en</w:t>
      </w:r>
      <w:r>
        <w:rPr>
          <w:spacing w:val="-32"/>
        </w:rPr>
        <w:t> </w:t>
      </w:r>
      <w:r>
        <w:rPr/>
        <w:t>la</w:t>
      </w:r>
      <w:r>
        <w:rPr>
          <w:spacing w:val="-32"/>
        </w:rPr>
        <w:t> </w:t>
      </w:r>
      <w:r>
        <w:rPr/>
        <w:t>sociedad</w:t>
      </w:r>
      <w:r>
        <w:rPr>
          <w:spacing w:val="-32"/>
        </w:rPr>
        <w:t> </w:t>
      </w:r>
      <w:r>
        <w:rPr/>
        <w:t>mayori- taria</w:t>
      </w:r>
      <w:r>
        <w:rPr>
          <w:spacing w:val="-32"/>
        </w:rPr>
        <w:t> </w:t>
      </w:r>
      <w:r>
        <w:rPr/>
        <w:t>pareciera</w:t>
      </w:r>
      <w:r>
        <w:rPr>
          <w:spacing w:val="-32"/>
        </w:rPr>
        <w:t> </w:t>
      </w:r>
      <w:r>
        <w:rPr/>
        <w:t>que</w:t>
      </w:r>
      <w:r>
        <w:rPr>
          <w:spacing w:val="-32"/>
        </w:rPr>
        <w:t> </w:t>
      </w:r>
      <w:r>
        <w:rPr/>
        <w:t>se</w:t>
      </w:r>
      <w:r>
        <w:rPr>
          <w:spacing w:val="-32"/>
        </w:rPr>
        <w:t> </w:t>
      </w:r>
      <w:r>
        <w:rPr/>
        <w:t>está</w:t>
      </w:r>
      <w:r>
        <w:rPr>
          <w:spacing w:val="-32"/>
        </w:rPr>
        <w:t> </w:t>
      </w:r>
      <w:r>
        <w:rPr/>
        <w:t>moviendo</w:t>
      </w:r>
      <w:r>
        <w:rPr>
          <w:spacing w:val="-32"/>
        </w:rPr>
        <w:t> </w:t>
      </w:r>
      <w:r>
        <w:rPr/>
        <w:t>en</w:t>
      </w:r>
      <w:r>
        <w:rPr>
          <w:spacing w:val="-32"/>
        </w:rPr>
        <w:t> </w:t>
      </w:r>
      <w:r>
        <w:rPr/>
        <w:t>un</w:t>
      </w:r>
      <w:r>
        <w:rPr>
          <w:spacing w:val="-32"/>
        </w:rPr>
        <w:t> </w:t>
      </w:r>
      <w:r>
        <w:rPr/>
        <w:t>círculo</w:t>
      </w:r>
      <w:r>
        <w:rPr>
          <w:spacing w:val="-32"/>
        </w:rPr>
        <w:t> </w:t>
      </w:r>
      <w:r>
        <w:rPr/>
        <w:t>vicioso.</w:t>
      </w:r>
      <w:r>
        <w:rPr>
          <w:spacing w:val="-32"/>
        </w:rPr>
        <w:t> </w:t>
      </w:r>
      <w:r>
        <w:rPr/>
        <w:t>Las</w:t>
      </w:r>
      <w:r>
        <w:rPr>
          <w:spacing w:val="-32"/>
        </w:rPr>
        <w:t> </w:t>
      </w:r>
      <w:r>
        <w:rPr/>
        <w:t>medidas</w:t>
      </w:r>
      <w:r>
        <w:rPr>
          <w:spacing w:val="-32"/>
        </w:rPr>
        <w:t> </w:t>
      </w:r>
      <w:r>
        <w:rPr/>
        <w:t>educativas</w:t>
      </w:r>
      <w:r>
        <w:rPr>
          <w:spacing w:val="-32"/>
        </w:rPr>
        <w:t> </w:t>
      </w:r>
      <w:r>
        <w:rPr/>
        <w:t>de presión</w:t>
      </w:r>
      <w:r>
        <w:rPr>
          <w:spacing w:val="-26"/>
        </w:rPr>
        <w:t> </w:t>
      </w:r>
      <w:r>
        <w:rPr/>
        <w:t>de</w:t>
      </w:r>
      <w:r>
        <w:rPr>
          <w:spacing w:val="-26"/>
        </w:rPr>
        <w:t> </w:t>
      </w:r>
      <w:r>
        <w:rPr/>
        <w:t>estas</w:t>
      </w:r>
      <w:r>
        <w:rPr>
          <w:spacing w:val="-26"/>
        </w:rPr>
        <w:t> </w:t>
      </w:r>
      <w:r>
        <w:rPr/>
        <w:t>familias</w:t>
      </w:r>
      <w:r>
        <w:rPr>
          <w:spacing w:val="-26"/>
        </w:rPr>
        <w:t> </w:t>
      </w:r>
      <w:r>
        <w:rPr/>
        <w:t>(se</w:t>
      </w:r>
      <w:r>
        <w:rPr>
          <w:spacing w:val="-26"/>
        </w:rPr>
        <w:t> </w:t>
      </w:r>
      <w:r>
        <w:rPr/>
        <w:t>refiere</w:t>
      </w:r>
      <w:r>
        <w:rPr>
          <w:spacing w:val="-26"/>
        </w:rPr>
        <w:t> </w:t>
      </w:r>
      <w:r>
        <w:rPr/>
        <w:t>a</w:t>
      </w:r>
      <w:r>
        <w:rPr>
          <w:spacing w:val="-26"/>
        </w:rPr>
        <w:t> </w:t>
      </w:r>
      <w:r>
        <w:rPr/>
        <w:t>las</w:t>
      </w:r>
      <w:r>
        <w:rPr>
          <w:spacing w:val="-26"/>
        </w:rPr>
        <w:t> </w:t>
      </w:r>
      <w:r>
        <w:rPr/>
        <w:t>medidas</w:t>
      </w:r>
      <w:r>
        <w:rPr>
          <w:spacing w:val="-26"/>
        </w:rPr>
        <w:t> </w:t>
      </w:r>
      <w:r>
        <w:rPr/>
        <w:t>de</w:t>
      </w:r>
      <w:r>
        <w:rPr>
          <w:spacing w:val="-26"/>
        </w:rPr>
        <w:t> </w:t>
      </w:r>
      <w:r>
        <w:rPr/>
        <w:t>la</w:t>
      </w:r>
      <w:r>
        <w:rPr>
          <w:spacing w:val="-26"/>
        </w:rPr>
        <w:t> </w:t>
      </w:r>
      <w:r>
        <w:rPr/>
        <w:t>socialización)</w:t>
      </w:r>
      <w:r>
        <w:rPr>
          <w:spacing w:val="-26"/>
        </w:rPr>
        <w:t> </w:t>
      </w:r>
      <w:r>
        <w:rPr/>
        <w:t>son</w:t>
      </w:r>
      <w:r>
        <w:rPr>
          <w:spacing w:val="-26"/>
        </w:rPr>
        <w:t> </w:t>
      </w:r>
      <w:r>
        <w:rPr/>
        <w:t>el</w:t>
      </w:r>
      <w:r>
        <w:rPr>
          <w:spacing w:val="-26"/>
        </w:rPr>
        <w:t> </w:t>
      </w:r>
      <w:r>
        <w:rPr/>
        <w:t>respeto</w:t>
      </w:r>
      <w:r>
        <w:rPr>
          <w:spacing w:val="-26"/>
        </w:rPr>
        <w:t> </w:t>
      </w:r>
      <w:r>
        <w:rPr/>
        <w:t>y las</w:t>
      </w:r>
      <w:r>
        <w:rPr>
          <w:spacing w:val="-28"/>
        </w:rPr>
        <w:t> </w:t>
      </w:r>
      <w:r>
        <w:rPr/>
        <w:t>emociones.</w:t>
      </w:r>
      <w:r>
        <w:rPr>
          <w:spacing w:val="-28"/>
        </w:rPr>
        <w:t> </w:t>
      </w:r>
      <w:r>
        <w:rPr>
          <w:spacing w:val="-5"/>
        </w:rPr>
        <w:t>Por</w:t>
      </w:r>
      <w:r>
        <w:rPr>
          <w:spacing w:val="-28"/>
        </w:rPr>
        <w:t> </w:t>
      </w:r>
      <w:r>
        <w:rPr/>
        <w:t>lo</w:t>
      </w:r>
      <w:r>
        <w:rPr>
          <w:spacing w:val="-28"/>
        </w:rPr>
        <w:t> </w:t>
      </w:r>
      <w:r>
        <w:rPr/>
        <w:t>tanto,</w:t>
      </w:r>
      <w:r>
        <w:rPr>
          <w:spacing w:val="-28"/>
        </w:rPr>
        <w:t> </w:t>
      </w:r>
      <w:r>
        <w:rPr/>
        <w:t>es</w:t>
      </w:r>
      <w:r>
        <w:rPr>
          <w:spacing w:val="-28"/>
        </w:rPr>
        <w:t> </w:t>
      </w:r>
      <w:r>
        <w:rPr/>
        <w:t>posible</w:t>
      </w:r>
      <w:r>
        <w:rPr>
          <w:spacing w:val="-28"/>
        </w:rPr>
        <w:t> </w:t>
      </w:r>
      <w:r>
        <w:rPr/>
        <w:t>admitir</w:t>
      </w:r>
      <w:r>
        <w:rPr>
          <w:spacing w:val="-28"/>
        </w:rPr>
        <w:t> </w:t>
      </w:r>
      <w:r>
        <w:rPr/>
        <w:t>la</w:t>
      </w:r>
      <w:r>
        <w:rPr>
          <w:spacing w:val="-28"/>
        </w:rPr>
        <w:t> </w:t>
      </w:r>
      <w:r>
        <w:rPr/>
        <w:t>humillación</w:t>
      </w:r>
      <w:r>
        <w:rPr>
          <w:spacing w:val="-28"/>
        </w:rPr>
        <w:t> </w:t>
      </w:r>
      <w:r>
        <w:rPr/>
        <w:t>en</w:t>
      </w:r>
      <w:r>
        <w:rPr>
          <w:spacing w:val="-28"/>
        </w:rPr>
        <w:t> </w:t>
      </w:r>
      <w:r>
        <w:rPr/>
        <w:t>una</w:t>
      </w:r>
      <w:r>
        <w:rPr>
          <w:spacing w:val="-28"/>
        </w:rPr>
        <w:t> </w:t>
      </w:r>
      <w:r>
        <w:rPr/>
        <w:t>escuela</w:t>
      </w:r>
      <w:r>
        <w:rPr>
          <w:spacing w:val="-28"/>
        </w:rPr>
        <w:t> </w:t>
      </w:r>
      <w:r>
        <w:rPr/>
        <w:t>primaria común</w:t>
      </w:r>
      <w:r>
        <w:rPr>
          <w:spacing w:val="-35"/>
        </w:rPr>
        <w:t> </w:t>
      </w:r>
      <w:r>
        <w:rPr/>
        <w:t>sólo</w:t>
      </w:r>
      <w:r>
        <w:rPr>
          <w:spacing w:val="-35"/>
        </w:rPr>
        <w:t> </w:t>
      </w:r>
      <w:r>
        <w:rPr/>
        <w:t>a</w:t>
      </w:r>
      <w:r>
        <w:rPr>
          <w:spacing w:val="-35"/>
        </w:rPr>
        <w:t> </w:t>
      </w:r>
      <w:r>
        <w:rPr/>
        <w:t>sabiendas</w:t>
      </w:r>
      <w:r>
        <w:rPr>
          <w:spacing w:val="-35"/>
        </w:rPr>
        <w:t> </w:t>
      </w:r>
      <w:r>
        <w:rPr/>
        <w:t>de</w:t>
      </w:r>
      <w:r>
        <w:rPr>
          <w:spacing w:val="-35"/>
        </w:rPr>
        <w:t> </w:t>
      </w:r>
      <w:r>
        <w:rPr/>
        <w:t>que</w:t>
      </w:r>
      <w:r>
        <w:rPr>
          <w:spacing w:val="-35"/>
        </w:rPr>
        <w:t> </w:t>
      </w:r>
      <w:r>
        <w:rPr/>
        <w:t>en</w:t>
      </w:r>
      <w:r>
        <w:rPr>
          <w:spacing w:val="-35"/>
        </w:rPr>
        <w:t> </w:t>
      </w:r>
      <w:r>
        <w:rPr/>
        <w:t>el</w:t>
      </w:r>
      <w:r>
        <w:rPr>
          <w:spacing w:val="-35"/>
        </w:rPr>
        <w:t> </w:t>
      </w:r>
      <w:r>
        <w:rPr/>
        <w:t>futuro</w:t>
      </w:r>
      <w:r>
        <w:rPr>
          <w:spacing w:val="-35"/>
        </w:rPr>
        <w:t> </w:t>
      </w:r>
      <w:r>
        <w:rPr/>
        <w:t>la</w:t>
      </w:r>
      <w:r>
        <w:rPr>
          <w:spacing w:val="-35"/>
        </w:rPr>
        <w:t> </w:t>
      </w:r>
      <w:r>
        <w:rPr/>
        <w:t>educación</w:t>
      </w:r>
      <w:r>
        <w:rPr>
          <w:spacing w:val="-35"/>
        </w:rPr>
        <w:t> </w:t>
      </w:r>
      <w:r>
        <w:rPr/>
        <w:t>formal</w:t>
      </w:r>
      <w:r>
        <w:rPr>
          <w:spacing w:val="-35"/>
        </w:rPr>
        <w:t> </w:t>
      </w:r>
      <w:r>
        <w:rPr/>
        <w:t>será</w:t>
      </w:r>
      <w:r>
        <w:rPr>
          <w:spacing w:val="-35"/>
        </w:rPr>
        <w:t> </w:t>
      </w:r>
      <w:r>
        <w:rPr/>
        <w:t>socialmente</w:t>
      </w:r>
      <w:r>
        <w:rPr>
          <w:spacing w:val="-35"/>
        </w:rPr>
        <w:t> </w:t>
      </w:r>
      <w:r>
        <w:rPr/>
        <w:t>valo- rada</w:t>
      </w:r>
      <w:r>
        <w:rPr>
          <w:spacing w:val="-34"/>
        </w:rPr>
        <w:t> </w:t>
      </w:r>
      <w:r>
        <w:rPr/>
        <w:t>y</w:t>
      </w:r>
      <w:r>
        <w:rPr>
          <w:spacing w:val="-34"/>
        </w:rPr>
        <w:t> </w:t>
      </w:r>
      <w:r>
        <w:rPr/>
        <w:t>le</w:t>
      </w:r>
      <w:r>
        <w:rPr>
          <w:spacing w:val="-34"/>
        </w:rPr>
        <w:t> </w:t>
      </w:r>
      <w:r>
        <w:rPr/>
        <w:t>traerá</w:t>
      </w:r>
      <w:r>
        <w:rPr>
          <w:spacing w:val="-34"/>
        </w:rPr>
        <w:t> </w:t>
      </w:r>
      <w:r>
        <w:rPr/>
        <w:t>un</w:t>
      </w:r>
      <w:r>
        <w:rPr>
          <w:spacing w:val="-34"/>
        </w:rPr>
        <w:t> </w:t>
      </w:r>
      <w:r>
        <w:rPr/>
        <w:t>beneficio</w:t>
      </w:r>
      <w:r>
        <w:rPr>
          <w:spacing w:val="-34"/>
        </w:rPr>
        <w:t> </w:t>
      </w:r>
      <w:r>
        <w:rPr/>
        <w:t>significativo.</w:t>
      </w:r>
      <w:r>
        <w:rPr>
          <w:spacing w:val="-34"/>
        </w:rPr>
        <w:t> </w:t>
      </w:r>
      <w:r>
        <w:rPr/>
        <w:t>Sin</w:t>
      </w:r>
      <w:r>
        <w:rPr>
          <w:spacing w:val="-34"/>
        </w:rPr>
        <w:t> </w:t>
      </w:r>
      <w:r>
        <w:rPr/>
        <w:t>embargo,</w:t>
      </w:r>
      <w:r>
        <w:rPr>
          <w:spacing w:val="-34"/>
        </w:rPr>
        <w:t> </w:t>
      </w:r>
      <w:r>
        <w:rPr/>
        <w:t>el</w:t>
      </w:r>
      <w:r>
        <w:rPr>
          <w:spacing w:val="-34"/>
        </w:rPr>
        <w:t> </w:t>
      </w:r>
      <w:r>
        <w:rPr/>
        <w:t>hecho</w:t>
      </w:r>
      <w:r>
        <w:rPr>
          <w:spacing w:val="-34"/>
        </w:rPr>
        <w:t> </w:t>
      </w:r>
      <w:r>
        <w:rPr/>
        <w:t>de</w:t>
      </w:r>
      <w:r>
        <w:rPr>
          <w:spacing w:val="-34"/>
        </w:rPr>
        <w:t> </w:t>
      </w:r>
      <w:r>
        <w:rPr/>
        <w:t>que</w:t>
      </w:r>
      <w:r>
        <w:rPr>
          <w:spacing w:val="-34"/>
        </w:rPr>
        <w:t> </w:t>
      </w:r>
      <w:r>
        <w:rPr/>
        <w:t>este</w:t>
      </w:r>
      <w:r>
        <w:rPr>
          <w:spacing w:val="-34"/>
        </w:rPr>
        <w:t> </w:t>
      </w:r>
      <w:r>
        <w:rPr/>
        <w:t>beneficio llegue</w:t>
      </w:r>
      <w:r>
        <w:rPr>
          <w:spacing w:val="-35"/>
        </w:rPr>
        <w:t> </w:t>
      </w:r>
      <w:r>
        <w:rPr/>
        <w:t>en</w:t>
      </w:r>
      <w:r>
        <w:rPr>
          <w:spacing w:val="-35"/>
        </w:rPr>
        <w:t> </w:t>
      </w:r>
      <w:r>
        <w:rPr/>
        <w:t>un</w:t>
      </w:r>
      <w:r>
        <w:rPr>
          <w:spacing w:val="-35"/>
        </w:rPr>
        <w:t> </w:t>
      </w:r>
      <w:r>
        <w:rPr/>
        <w:t>futuro</w:t>
      </w:r>
      <w:r>
        <w:rPr>
          <w:spacing w:val="-35"/>
        </w:rPr>
        <w:t> </w:t>
      </w:r>
      <w:r>
        <w:rPr/>
        <w:t>lejano</w:t>
      </w:r>
      <w:r>
        <w:rPr>
          <w:spacing w:val="-35"/>
        </w:rPr>
        <w:t> </w:t>
      </w:r>
      <w:r>
        <w:rPr/>
        <w:t>desmotiva</w:t>
      </w:r>
      <w:r>
        <w:rPr>
          <w:spacing w:val="-35"/>
        </w:rPr>
        <w:t> </w:t>
      </w:r>
      <w:r>
        <w:rPr/>
        <w:t>a</w:t>
      </w:r>
      <w:r>
        <w:rPr>
          <w:spacing w:val="-35"/>
        </w:rPr>
        <w:t> </w:t>
      </w:r>
      <w:r>
        <w:rPr/>
        <w:t>la</w:t>
      </w:r>
      <w:r>
        <w:rPr>
          <w:spacing w:val="-35"/>
        </w:rPr>
        <w:t> </w:t>
      </w:r>
      <w:r>
        <w:rPr/>
        <w:t>mayoría</w:t>
      </w:r>
      <w:r>
        <w:rPr>
          <w:spacing w:val="-35"/>
        </w:rPr>
        <w:t> </w:t>
      </w:r>
      <w:r>
        <w:rPr/>
        <w:t>de</w:t>
      </w:r>
      <w:r>
        <w:rPr>
          <w:spacing w:val="-35"/>
        </w:rPr>
        <w:t> </w:t>
      </w:r>
      <w:r>
        <w:rPr/>
        <w:t>los</w:t>
      </w:r>
      <w:r>
        <w:rPr>
          <w:spacing w:val="-35"/>
        </w:rPr>
        <w:t> </w:t>
      </w:r>
      <w:r>
        <w:rPr/>
        <w:t>jóvenes</w:t>
      </w:r>
      <w:r>
        <w:rPr>
          <w:spacing w:val="-35"/>
        </w:rPr>
        <w:t> </w:t>
      </w:r>
      <w:r>
        <w:rPr/>
        <w:t>romaníes</w:t>
      </w:r>
      <w:r>
        <w:rPr>
          <w:spacing w:val="-35"/>
        </w:rPr>
        <w:t> </w:t>
      </w:r>
      <w:r>
        <w:rPr/>
        <w:t>(Bittnerová </w:t>
      </w:r>
      <w:r>
        <w:rPr>
          <w:i/>
        </w:rPr>
        <w:t>et</w:t>
      </w:r>
      <w:r>
        <w:rPr>
          <w:i/>
          <w:spacing w:val="-18"/>
        </w:rPr>
        <w:t> </w:t>
      </w:r>
      <w:r>
        <w:rPr>
          <w:i/>
        </w:rPr>
        <w:t>al</w:t>
      </w:r>
      <w:r>
        <w:rPr/>
        <w:t>.,</w:t>
      </w:r>
      <w:r>
        <w:rPr>
          <w:spacing w:val="-18"/>
        </w:rPr>
        <w:t> </w:t>
      </w:r>
      <w:r>
        <w:rPr/>
        <w:t>2011:</w:t>
      </w:r>
      <w:r>
        <w:rPr>
          <w:spacing w:val="-18"/>
        </w:rPr>
        <w:t> </w:t>
      </w:r>
      <w:r>
        <w:rPr/>
        <w:t>262-267).</w:t>
      </w:r>
    </w:p>
    <w:p>
      <w:pPr>
        <w:pStyle w:val="BodyText"/>
        <w:spacing w:line="271" w:lineRule="auto" w:before="2"/>
        <w:ind w:left="120" w:right="115" w:firstLine="359"/>
        <w:jc w:val="both"/>
      </w:pPr>
      <w:r>
        <w:rPr/>
        <w:t>Con</w:t>
      </w:r>
      <w:r>
        <w:rPr>
          <w:spacing w:val="-18"/>
        </w:rPr>
        <w:t> </w:t>
      </w:r>
      <w:r>
        <w:rPr/>
        <w:t>todo</w:t>
      </w:r>
      <w:r>
        <w:rPr>
          <w:spacing w:val="-18"/>
        </w:rPr>
        <w:t> </w:t>
      </w:r>
      <w:r>
        <w:rPr/>
        <w:t>lo</w:t>
      </w:r>
      <w:r>
        <w:rPr>
          <w:spacing w:val="-18"/>
        </w:rPr>
        <w:t> </w:t>
      </w:r>
      <w:r>
        <w:rPr/>
        <w:t>expuesto</w:t>
      </w:r>
      <w:r>
        <w:rPr>
          <w:spacing w:val="-18"/>
        </w:rPr>
        <w:t> </w:t>
      </w:r>
      <w:r>
        <w:rPr/>
        <w:t>sobre</w:t>
      </w:r>
      <w:r>
        <w:rPr>
          <w:spacing w:val="-18"/>
        </w:rPr>
        <w:t> </w:t>
      </w:r>
      <w:r>
        <w:rPr/>
        <w:t>la</w:t>
      </w:r>
      <w:r>
        <w:rPr>
          <w:spacing w:val="-18"/>
        </w:rPr>
        <w:t> </w:t>
      </w:r>
      <w:r>
        <w:rPr/>
        <w:t>convivencia</w:t>
      </w:r>
      <w:r>
        <w:rPr>
          <w:spacing w:val="-18"/>
        </w:rPr>
        <w:t> </w:t>
      </w:r>
      <w:r>
        <w:rPr/>
        <w:t>entre</w:t>
      </w:r>
      <w:r>
        <w:rPr>
          <w:spacing w:val="-18"/>
        </w:rPr>
        <w:t> </w:t>
      </w:r>
      <w:r>
        <w:rPr/>
        <w:t>los</w:t>
      </w:r>
      <w:r>
        <w:rPr>
          <w:spacing w:val="-18"/>
        </w:rPr>
        <w:t> </w:t>
      </w:r>
      <w:r>
        <w:rPr/>
        <w:t>romaníes</w:t>
      </w:r>
      <w:r>
        <w:rPr>
          <w:spacing w:val="-18"/>
        </w:rPr>
        <w:t> </w:t>
      </w:r>
      <w:r>
        <w:rPr/>
        <w:t>y</w:t>
      </w:r>
      <w:r>
        <w:rPr>
          <w:spacing w:val="-18"/>
        </w:rPr>
        <w:t> </w:t>
      </w:r>
      <w:r>
        <w:rPr/>
        <w:t>los</w:t>
      </w:r>
      <w:r>
        <w:rPr>
          <w:spacing w:val="-18"/>
        </w:rPr>
        <w:t> </w:t>
      </w:r>
      <w:r>
        <w:rPr/>
        <w:t>no</w:t>
      </w:r>
      <w:r>
        <w:rPr>
          <w:spacing w:val="-18"/>
        </w:rPr>
        <w:t> </w:t>
      </w:r>
      <w:r>
        <w:rPr/>
        <w:t>romaníes en</w:t>
      </w:r>
      <w:r>
        <w:rPr>
          <w:spacing w:val="-14"/>
        </w:rPr>
        <w:t> </w:t>
      </w:r>
      <w:r>
        <w:rPr/>
        <w:t>las</w:t>
      </w:r>
      <w:r>
        <w:rPr>
          <w:spacing w:val="-14"/>
        </w:rPr>
        <w:t> </w:t>
      </w:r>
      <w:r>
        <w:rPr/>
        <w:t>escuelas</w:t>
      </w:r>
      <w:r>
        <w:rPr>
          <w:spacing w:val="-14"/>
        </w:rPr>
        <w:t> </w:t>
      </w:r>
      <w:r>
        <w:rPr/>
        <w:t>checas,</w:t>
      </w:r>
      <w:r>
        <w:rPr>
          <w:spacing w:val="-14"/>
        </w:rPr>
        <w:t> </w:t>
      </w:r>
      <w:r>
        <w:rPr/>
        <w:t>puede</w:t>
      </w:r>
      <w:r>
        <w:rPr>
          <w:spacing w:val="-14"/>
        </w:rPr>
        <w:t> </w:t>
      </w:r>
      <w:r>
        <w:rPr/>
        <w:t>concluirse</w:t>
      </w:r>
      <w:r>
        <w:rPr>
          <w:spacing w:val="-14"/>
        </w:rPr>
        <w:t> </w:t>
      </w:r>
      <w:r>
        <w:rPr/>
        <w:t>que</w:t>
      </w:r>
      <w:r>
        <w:rPr>
          <w:spacing w:val="-14"/>
        </w:rPr>
        <w:t> </w:t>
      </w:r>
      <w:r>
        <w:rPr/>
        <w:t>la</w:t>
      </w:r>
      <w:r>
        <w:rPr>
          <w:spacing w:val="-14"/>
        </w:rPr>
        <w:t> </w:t>
      </w:r>
      <w:r>
        <w:rPr/>
        <w:t>educación</w:t>
      </w:r>
      <w:r>
        <w:rPr>
          <w:spacing w:val="-14"/>
        </w:rPr>
        <w:t> </w:t>
      </w:r>
      <w:r>
        <w:rPr/>
        <w:t>multicultural</w:t>
      </w:r>
      <w:r>
        <w:rPr>
          <w:spacing w:val="-14"/>
        </w:rPr>
        <w:t> </w:t>
      </w:r>
      <w:r>
        <w:rPr/>
        <w:t>en</w:t>
      </w:r>
      <w:r>
        <w:rPr>
          <w:spacing w:val="-14"/>
        </w:rPr>
        <w:t> </w:t>
      </w:r>
      <w:r>
        <w:rPr/>
        <w:t>realidad está destinada únicamente a la población mayoritaria. Los romaníes están en un círculo</w:t>
      </w:r>
      <w:r>
        <w:rPr>
          <w:spacing w:val="-32"/>
        </w:rPr>
        <w:t> </w:t>
      </w:r>
      <w:r>
        <w:rPr/>
        <w:t>vicioso</w:t>
      </w:r>
      <w:r>
        <w:rPr>
          <w:spacing w:val="-32"/>
        </w:rPr>
        <w:t> </w:t>
      </w:r>
      <w:r>
        <w:rPr/>
        <w:t>que</w:t>
      </w:r>
      <w:r>
        <w:rPr>
          <w:spacing w:val="-32"/>
        </w:rPr>
        <w:t> </w:t>
      </w:r>
      <w:r>
        <w:rPr/>
        <w:t>los</w:t>
      </w:r>
      <w:r>
        <w:rPr>
          <w:spacing w:val="-32"/>
        </w:rPr>
        <w:t> </w:t>
      </w:r>
      <w:r>
        <w:rPr/>
        <w:t>encierra</w:t>
      </w:r>
      <w:r>
        <w:rPr>
          <w:spacing w:val="-32"/>
        </w:rPr>
        <w:t> </w:t>
      </w:r>
      <w:r>
        <w:rPr/>
        <w:t>a</w:t>
      </w:r>
      <w:r>
        <w:rPr>
          <w:spacing w:val="-32"/>
        </w:rPr>
        <w:t> </w:t>
      </w:r>
      <w:r>
        <w:rPr/>
        <w:t>una</w:t>
      </w:r>
      <w:r>
        <w:rPr>
          <w:spacing w:val="-32"/>
        </w:rPr>
        <w:t> </w:t>
      </w:r>
      <w:r>
        <w:rPr/>
        <w:t>vida</w:t>
      </w:r>
      <w:r>
        <w:rPr>
          <w:spacing w:val="-32"/>
        </w:rPr>
        <w:t> </w:t>
      </w:r>
      <w:r>
        <w:rPr/>
        <w:t>en</w:t>
      </w:r>
      <w:r>
        <w:rPr>
          <w:spacing w:val="-32"/>
        </w:rPr>
        <w:t> </w:t>
      </w:r>
      <w:r>
        <w:rPr/>
        <w:t>localidades</w:t>
      </w:r>
      <w:r>
        <w:rPr>
          <w:spacing w:val="-32"/>
        </w:rPr>
        <w:t> </w:t>
      </w:r>
      <w:r>
        <w:rPr/>
        <w:t>socialmente</w:t>
      </w:r>
      <w:r>
        <w:rPr>
          <w:spacing w:val="-32"/>
        </w:rPr>
        <w:t> </w:t>
      </w:r>
      <w:r>
        <w:rPr/>
        <w:t>excluidas</w:t>
      </w:r>
      <w:r>
        <w:rPr>
          <w:spacing w:val="-32"/>
        </w:rPr>
        <w:t> </w:t>
      </w:r>
      <w:r>
        <w:rPr/>
        <w:t>pare- cidas</w:t>
      </w:r>
      <w:r>
        <w:rPr>
          <w:spacing w:val="-21"/>
        </w:rPr>
        <w:t> </w:t>
      </w:r>
      <w:r>
        <w:rPr/>
        <w:t>a</w:t>
      </w:r>
      <w:r>
        <w:rPr>
          <w:spacing w:val="-21"/>
        </w:rPr>
        <w:t> </w:t>
      </w:r>
      <w:r>
        <w:rPr/>
        <w:t>ghettos,</w:t>
      </w:r>
      <w:r>
        <w:rPr>
          <w:spacing w:val="-21"/>
        </w:rPr>
        <w:t> </w:t>
      </w:r>
      <w:r>
        <w:rPr/>
        <w:t>en</w:t>
      </w:r>
      <w:r>
        <w:rPr>
          <w:spacing w:val="-21"/>
        </w:rPr>
        <w:t> </w:t>
      </w:r>
      <w:r>
        <w:rPr/>
        <w:t>la</w:t>
      </w:r>
      <w:r>
        <w:rPr>
          <w:spacing w:val="-21"/>
        </w:rPr>
        <w:t> </w:t>
      </w:r>
      <w:r>
        <w:rPr/>
        <w:t>miseria</w:t>
      </w:r>
      <w:r>
        <w:rPr>
          <w:spacing w:val="-21"/>
        </w:rPr>
        <w:t> </w:t>
      </w:r>
      <w:r>
        <w:rPr/>
        <w:t>y</w:t>
      </w:r>
      <w:r>
        <w:rPr>
          <w:spacing w:val="-21"/>
        </w:rPr>
        <w:t> </w:t>
      </w:r>
      <w:r>
        <w:rPr/>
        <w:t>sin</w:t>
      </w:r>
      <w:r>
        <w:rPr>
          <w:spacing w:val="-21"/>
        </w:rPr>
        <w:t> </w:t>
      </w:r>
      <w:r>
        <w:rPr/>
        <w:t>un</w:t>
      </w:r>
      <w:r>
        <w:rPr>
          <w:spacing w:val="-21"/>
        </w:rPr>
        <w:t> </w:t>
      </w:r>
      <w:r>
        <w:rPr/>
        <w:t>futuro</w:t>
      </w:r>
      <w:r>
        <w:rPr>
          <w:spacing w:val="-21"/>
        </w:rPr>
        <w:t> </w:t>
      </w:r>
      <w:r>
        <w:rPr/>
        <w:t>prometedor.</w:t>
      </w:r>
      <w:r>
        <w:rPr>
          <w:spacing w:val="-21"/>
        </w:rPr>
        <w:t> </w:t>
      </w:r>
      <w:r>
        <w:rPr>
          <w:spacing w:val="-3"/>
        </w:rPr>
        <w:t>Su</w:t>
      </w:r>
      <w:r>
        <w:rPr>
          <w:spacing w:val="-21"/>
        </w:rPr>
        <w:t> </w:t>
      </w:r>
      <w:r>
        <w:rPr/>
        <w:t>bajo</w:t>
      </w:r>
      <w:r>
        <w:rPr>
          <w:spacing w:val="-21"/>
        </w:rPr>
        <w:t> </w:t>
      </w:r>
      <w:r>
        <w:rPr/>
        <w:t>o</w:t>
      </w:r>
      <w:r>
        <w:rPr>
          <w:spacing w:val="-21"/>
        </w:rPr>
        <w:t> </w:t>
      </w:r>
      <w:r>
        <w:rPr/>
        <w:t>insuficiente</w:t>
      </w:r>
      <w:r>
        <w:rPr>
          <w:spacing w:val="-21"/>
        </w:rPr>
        <w:t> </w:t>
      </w:r>
      <w:r>
        <w:rPr/>
        <w:t>nivel de</w:t>
      </w:r>
      <w:r>
        <w:rPr>
          <w:spacing w:val="-24"/>
        </w:rPr>
        <w:t> </w:t>
      </w:r>
      <w:r>
        <w:rPr/>
        <w:t>instrucción</w:t>
      </w:r>
      <w:r>
        <w:rPr>
          <w:spacing w:val="-24"/>
        </w:rPr>
        <w:t> </w:t>
      </w:r>
      <w:r>
        <w:rPr/>
        <w:t>bloquea</w:t>
      </w:r>
      <w:r>
        <w:rPr>
          <w:spacing w:val="-24"/>
        </w:rPr>
        <w:t> </w:t>
      </w:r>
      <w:r>
        <w:rPr/>
        <w:t>su</w:t>
      </w:r>
      <w:r>
        <w:rPr>
          <w:spacing w:val="-24"/>
        </w:rPr>
        <w:t> </w:t>
      </w:r>
      <w:r>
        <w:rPr/>
        <w:t>desempeño</w:t>
      </w:r>
      <w:r>
        <w:rPr>
          <w:spacing w:val="-24"/>
        </w:rPr>
        <w:t> </w:t>
      </w:r>
      <w:r>
        <w:rPr/>
        <w:t>en</w:t>
      </w:r>
      <w:r>
        <w:rPr>
          <w:spacing w:val="-24"/>
        </w:rPr>
        <w:t> </w:t>
      </w:r>
      <w:r>
        <w:rPr/>
        <w:t>el</w:t>
      </w:r>
      <w:r>
        <w:rPr>
          <w:spacing w:val="-24"/>
        </w:rPr>
        <w:t> </w:t>
      </w:r>
      <w:r>
        <w:rPr/>
        <w:t>mercado</w:t>
      </w:r>
      <w:r>
        <w:rPr>
          <w:spacing w:val="-24"/>
        </w:rPr>
        <w:t> </w:t>
      </w:r>
      <w:r>
        <w:rPr/>
        <w:t>laboral,</w:t>
      </w:r>
      <w:r>
        <w:rPr>
          <w:spacing w:val="-24"/>
        </w:rPr>
        <w:t> </w:t>
      </w:r>
      <w:r>
        <w:rPr/>
        <w:t>de</w:t>
      </w:r>
      <w:r>
        <w:rPr>
          <w:spacing w:val="-24"/>
        </w:rPr>
        <w:t> </w:t>
      </w:r>
      <w:r>
        <w:rPr/>
        <w:t>tal</w:t>
      </w:r>
      <w:r>
        <w:rPr>
          <w:spacing w:val="-24"/>
        </w:rPr>
        <w:t> </w:t>
      </w:r>
      <w:r>
        <w:rPr/>
        <w:t>modo</w:t>
      </w:r>
      <w:r>
        <w:rPr>
          <w:spacing w:val="-24"/>
        </w:rPr>
        <w:t> </w:t>
      </w:r>
      <w:r>
        <w:rPr/>
        <w:t>que</w:t>
      </w:r>
      <w:r>
        <w:rPr>
          <w:spacing w:val="-24"/>
        </w:rPr>
        <w:t> </w:t>
      </w:r>
      <w:r>
        <w:rPr/>
        <w:t>pasan</w:t>
      </w:r>
      <w:r>
        <w:rPr>
          <w:spacing w:val="-24"/>
        </w:rPr>
        <w:t> </w:t>
      </w:r>
      <w:r>
        <w:rPr/>
        <w:t>a depender</w:t>
      </w:r>
      <w:r>
        <w:rPr>
          <w:spacing w:val="-29"/>
        </w:rPr>
        <w:t> </w:t>
      </w:r>
      <w:r>
        <w:rPr/>
        <w:t>del</w:t>
      </w:r>
      <w:r>
        <w:rPr>
          <w:spacing w:val="-29"/>
        </w:rPr>
        <w:t> </w:t>
      </w:r>
      <w:r>
        <w:rPr/>
        <w:t>Estado</w:t>
      </w:r>
      <w:r>
        <w:rPr>
          <w:spacing w:val="-29"/>
        </w:rPr>
        <w:t> </w:t>
      </w:r>
      <w:r>
        <w:rPr/>
        <w:t>y</w:t>
      </w:r>
      <w:r>
        <w:rPr>
          <w:spacing w:val="-29"/>
        </w:rPr>
        <w:t> </w:t>
      </w:r>
      <w:r>
        <w:rPr/>
        <w:t>de</w:t>
      </w:r>
      <w:r>
        <w:rPr>
          <w:spacing w:val="-29"/>
        </w:rPr>
        <w:t> </w:t>
      </w:r>
      <w:r>
        <w:rPr/>
        <w:t>la</w:t>
      </w:r>
      <w:r>
        <w:rPr>
          <w:spacing w:val="-29"/>
        </w:rPr>
        <w:t> </w:t>
      </w:r>
      <w:r>
        <w:rPr/>
        <w:t>ayuda</w:t>
      </w:r>
      <w:r>
        <w:rPr>
          <w:spacing w:val="-29"/>
        </w:rPr>
        <w:t> </w:t>
      </w:r>
      <w:r>
        <w:rPr/>
        <w:t>de</w:t>
      </w:r>
      <w:r>
        <w:rPr>
          <w:spacing w:val="-29"/>
        </w:rPr>
        <w:t> </w:t>
      </w:r>
      <w:r>
        <w:rPr/>
        <w:t>la</w:t>
      </w:r>
      <w:r>
        <w:rPr>
          <w:spacing w:val="-29"/>
        </w:rPr>
        <w:t> </w:t>
      </w:r>
      <w:r>
        <w:rPr/>
        <w:t>sociedad</w:t>
      </w:r>
      <w:r>
        <w:rPr>
          <w:spacing w:val="-29"/>
        </w:rPr>
        <w:t> </w:t>
      </w:r>
      <w:r>
        <w:rPr/>
        <w:t>mayoritaria.</w:t>
      </w:r>
      <w:r>
        <w:rPr>
          <w:spacing w:val="-29"/>
        </w:rPr>
        <w:t> </w:t>
      </w:r>
      <w:r>
        <w:rPr/>
        <w:t>Al</w:t>
      </w:r>
      <w:r>
        <w:rPr>
          <w:spacing w:val="-29"/>
        </w:rPr>
        <w:t> </w:t>
      </w:r>
      <w:r>
        <w:rPr/>
        <w:t>final,</w:t>
      </w:r>
      <w:r>
        <w:rPr>
          <w:spacing w:val="-29"/>
        </w:rPr>
        <w:t> </w:t>
      </w:r>
      <w:r>
        <w:rPr/>
        <w:t>acaban</w:t>
      </w:r>
      <w:r>
        <w:rPr>
          <w:spacing w:val="-29"/>
        </w:rPr>
        <w:t> </w:t>
      </w:r>
      <w:r>
        <w:rPr/>
        <w:t>confir- mando</w:t>
      </w:r>
      <w:r>
        <w:rPr>
          <w:spacing w:val="-29"/>
        </w:rPr>
        <w:t> </w:t>
      </w:r>
      <w:r>
        <w:rPr/>
        <w:t>los</w:t>
      </w:r>
      <w:r>
        <w:rPr>
          <w:spacing w:val="-29"/>
        </w:rPr>
        <w:t> </w:t>
      </w:r>
      <w:r>
        <w:rPr/>
        <w:t>estereotipos</w:t>
      </w:r>
      <w:r>
        <w:rPr>
          <w:spacing w:val="-29"/>
        </w:rPr>
        <w:t> </w:t>
      </w:r>
      <w:r>
        <w:rPr/>
        <w:t>generados</w:t>
      </w:r>
      <w:r>
        <w:rPr>
          <w:spacing w:val="-29"/>
        </w:rPr>
        <w:t> </w:t>
      </w:r>
      <w:r>
        <w:rPr/>
        <w:t>acerca</w:t>
      </w:r>
      <w:r>
        <w:rPr>
          <w:spacing w:val="-29"/>
        </w:rPr>
        <w:t> </w:t>
      </w:r>
      <w:r>
        <w:rPr/>
        <w:t>de</w:t>
      </w:r>
      <w:r>
        <w:rPr>
          <w:spacing w:val="-29"/>
        </w:rPr>
        <w:t> </w:t>
      </w:r>
      <w:r>
        <w:rPr/>
        <w:t>ellos,</w:t>
      </w:r>
      <w:r>
        <w:rPr>
          <w:spacing w:val="-29"/>
        </w:rPr>
        <w:t> </w:t>
      </w:r>
      <w:r>
        <w:rPr/>
        <w:t>es</w:t>
      </w:r>
      <w:r>
        <w:rPr>
          <w:spacing w:val="-29"/>
        </w:rPr>
        <w:t> </w:t>
      </w:r>
      <w:r>
        <w:rPr>
          <w:spacing w:val="-3"/>
        </w:rPr>
        <w:t>decir,</w:t>
      </w:r>
      <w:r>
        <w:rPr>
          <w:spacing w:val="-29"/>
        </w:rPr>
        <w:t> </w:t>
      </w:r>
      <w:r>
        <w:rPr/>
        <w:t>buscan</w:t>
      </w:r>
      <w:r>
        <w:rPr>
          <w:spacing w:val="-29"/>
        </w:rPr>
        <w:t> </w:t>
      </w:r>
      <w:r>
        <w:rPr/>
        <w:t>la</w:t>
      </w:r>
      <w:r>
        <w:rPr>
          <w:spacing w:val="-29"/>
        </w:rPr>
        <w:t> </w:t>
      </w:r>
      <w:r>
        <w:rPr/>
        <w:t>subsistencia</w:t>
      </w:r>
      <w:r>
        <w:rPr>
          <w:spacing w:val="-29"/>
        </w:rPr>
        <w:t> </w:t>
      </w:r>
      <w:r>
        <w:rPr/>
        <w:t>por </w:t>
      </w:r>
      <w:r>
        <w:rPr>
          <w:w w:val="95"/>
        </w:rPr>
        <w:t>medios</w:t>
      </w:r>
      <w:r>
        <w:rPr>
          <w:spacing w:val="-34"/>
          <w:w w:val="95"/>
        </w:rPr>
        <w:t> </w:t>
      </w:r>
      <w:r>
        <w:rPr>
          <w:w w:val="95"/>
        </w:rPr>
        <w:t>ilegales.</w:t>
      </w:r>
    </w:p>
    <w:p>
      <w:pPr>
        <w:pStyle w:val="BodyText"/>
        <w:rPr>
          <w:sz w:val="22"/>
        </w:rPr>
      </w:pPr>
    </w:p>
    <w:p>
      <w:pPr>
        <w:pStyle w:val="BodyText"/>
        <w:rPr>
          <w:sz w:val="27"/>
        </w:rPr>
      </w:pPr>
    </w:p>
    <w:p>
      <w:pPr>
        <w:spacing w:line="300" w:lineRule="auto" w:before="0"/>
        <w:ind w:left="120" w:right="1974" w:firstLine="0"/>
        <w:jc w:val="left"/>
        <w:rPr>
          <w:rFonts w:ascii="PMingLiU" w:hAnsi="PMingLiU"/>
          <w:sz w:val="16"/>
        </w:rPr>
      </w:pPr>
      <w:r>
        <w:rPr>
          <w:rFonts w:ascii="PMingLiU" w:hAnsi="PMingLiU"/>
          <w:w w:val="160"/>
          <w:sz w:val="23"/>
        </w:rPr>
        <w:t>l</w:t>
      </w:r>
      <w:r>
        <w:rPr>
          <w:rFonts w:ascii="PMingLiU" w:hAnsi="PMingLiU"/>
          <w:w w:val="160"/>
          <w:sz w:val="16"/>
        </w:rPr>
        <w:t>as actitudes de los adolescentes hacia los grupos étnicos </w:t>
      </w:r>
      <w:r>
        <w:rPr>
          <w:rFonts w:ascii="PMingLiU" w:hAnsi="PMingLiU"/>
          <w:w w:val="150"/>
          <w:sz w:val="16"/>
        </w:rPr>
        <w:t>y </w:t>
      </w:r>
      <w:r>
        <w:rPr>
          <w:rFonts w:ascii="PMingLiU" w:hAnsi="PMingLiU"/>
          <w:w w:val="160"/>
          <w:sz w:val="16"/>
        </w:rPr>
        <w:t>culturales diferentes</w:t>
      </w:r>
    </w:p>
    <w:p>
      <w:pPr>
        <w:pStyle w:val="BodyText"/>
        <w:spacing w:before="12"/>
        <w:rPr>
          <w:rFonts w:ascii="PMingLiU"/>
        </w:rPr>
      </w:pPr>
    </w:p>
    <w:p>
      <w:pPr>
        <w:pStyle w:val="BodyText"/>
        <w:spacing w:line="271" w:lineRule="auto"/>
        <w:ind w:left="120" w:right="117"/>
        <w:jc w:val="both"/>
      </w:pPr>
      <w:r>
        <w:rPr/>
        <w:t>Entre</w:t>
      </w:r>
      <w:r>
        <w:rPr>
          <w:spacing w:val="-36"/>
        </w:rPr>
        <w:t> </w:t>
      </w:r>
      <w:r>
        <w:rPr/>
        <w:t>2011</w:t>
      </w:r>
      <w:r>
        <w:rPr>
          <w:spacing w:val="-36"/>
        </w:rPr>
        <w:t> </w:t>
      </w:r>
      <w:r>
        <w:rPr/>
        <w:t>y</w:t>
      </w:r>
      <w:r>
        <w:rPr>
          <w:spacing w:val="-36"/>
        </w:rPr>
        <w:t> </w:t>
      </w:r>
      <w:r>
        <w:rPr/>
        <w:t>2012</w:t>
      </w:r>
      <w:r>
        <w:rPr>
          <w:spacing w:val="-36"/>
        </w:rPr>
        <w:t> </w:t>
      </w:r>
      <w:r>
        <w:rPr/>
        <w:t>se</w:t>
      </w:r>
      <w:r>
        <w:rPr>
          <w:spacing w:val="-36"/>
        </w:rPr>
        <w:t> </w:t>
      </w:r>
      <w:r>
        <w:rPr/>
        <w:t>llevó</w:t>
      </w:r>
      <w:r>
        <w:rPr>
          <w:spacing w:val="-36"/>
        </w:rPr>
        <w:t> </w:t>
      </w:r>
      <w:r>
        <w:rPr/>
        <w:t>a</w:t>
      </w:r>
      <w:r>
        <w:rPr>
          <w:spacing w:val="-36"/>
        </w:rPr>
        <w:t> </w:t>
      </w:r>
      <w:r>
        <w:rPr/>
        <w:t>cabo</w:t>
      </w:r>
      <w:r>
        <w:rPr>
          <w:spacing w:val="-36"/>
        </w:rPr>
        <w:t> </w:t>
      </w:r>
      <w:r>
        <w:rPr/>
        <w:t>una</w:t>
      </w:r>
      <w:r>
        <w:rPr>
          <w:spacing w:val="-36"/>
        </w:rPr>
        <w:t> </w:t>
      </w:r>
      <w:r>
        <w:rPr/>
        <w:t>investigación</w:t>
      </w:r>
      <w:r>
        <w:rPr>
          <w:spacing w:val="-36"/>
        </w:rPr>
        <w:t> </w:t>
      </w:r>
      <w:r>
        <w:rPr/>
        <w:t>que</w:t>
      </w:r>
      <w:r>
        <w:rPr>
          <w:spacing w:val="-36"/>
        </w:rPr>
        <w:t> </w:t>
      </w:r>
      <w:r>
        <w:rPr/>
        <w:t>arrojó</w:t>
      </w:r>
      <w:r>
        <w:rPr>
          <w:spacing w:val="-36"/>
        </w:rPr>
        <w:t> </w:t>
      </w:r>
      <w:r>
        <w:rPr/>
        <w:t>luz</w:t>
      </w:r>
      <w:r>
        <w:rPr>
          <w:spacing w:val="-36"/>
        </w:rPr>
        <w:t> </w:t>
      </w:r>
      <w:r>
        <w:rPr/>
        <w:t>sobre</w:t>
      </w:r>
      <w:r>
        <w:rPr>
          <w:spacing w:val="-36"/>
        </w:rPr>
        <w:t> </w:t>
      </w:r>
      <w:r>
        <w:rPr/>
        <w:t>la</w:t>
      </w:r>
      <w:r>
        <w:rPr>
          <w:spacing w:val="-36"/>
        </w:rPr>
        <w:t> </w:t>
      </w:r>
      <w:r>
        <w:rPr/>
        <w:t>orientación </w:t>
      </w:r>
      <w:r>
        <w:rPr>
          <w:w w:val="95"/>
        </w:rPr>
        <w:t>valorativa</w:t>
      </w:r>
      <w:r>
        <w:rPr>
          <w:spacing w:val="-25"/>
          <w:w w:val="95"/>
        </w:rPr>
        <w:t> </w:t>
      </w:r>
      <w:r>
        <w:rPr>
          <w:w w:val="95"/>
        </w:rPr>
        <w:t>de</w:t>
      </w:r>
      <w:r>
        <w:rPr>
          <w:spacing w:val="-25"/>
          <w:w w:val="95"/>
        </w:rPr>
        <w:t> </w:t>
      </w:r>
      <w:r>
        <w:rPr>
          <w:w w:val="95"/>
        </w:rPr>
        <w:t>los</w:t>
      </w:r>
      <w:r>
        <w:rPr>
          <w:spacing w:val="-25"/>
          <w:w w:val="95"/>
        </w:rPr>
        <w:t> </w:t>
      </w:r>
      <w:r>
        <w:rPr>
          <w:w w:val="95"/>
        </w:rPr>
        <w:t>jóvenes</w:t>
      </w:r>
      <w:r>
        <w:rPr>
          <w:spacing w:val="-25"/>
          <w:w w:val="95"/>
        </w:rPr>
        <w:t> </w:t>
      </w:r>
      <w:r>
        <w:rPr>
          <w:w w:val="95"/>
        </w:rPr>
        <w:t>que</w:t>
      </w:r>
      <w:r>
        <w:rPr>
          <w:spacing w:val="-25"/>
          <w:w w:val="95"/>
        </w:rPr>
        <w:t> </w:t>
      </w:r>
      <w:r>
        <w:rPr>
          <w:w w:val="95"/>
        </w:rPr>
        <w:t>asisten</w:t>
      </w:r>
      <w:r>
        <w:rPr>
          <w:spacing w:val="-25"/>
          <w:w w:val="95"/>
        </w:rPr>
        <w:t> </w:t>
      </w:r>
      <w:r>
        <w:rPr>
          <w:w w:val="95"/>
        </w:rPr>
        <w:t>a</w:t>
      </w:r>
      <w:r>
        <w:rPr>
          <w:spacing w:val="-25"/>
          <w:w w:val="95"/>
        </w:rPr>
        <w:t> </w:t>
      </w:r>
      <w:r>
        <w:rPr>
          <w:w w:val="95"/>
        </w:rPr>
        <w:t>las</w:t>
      </w:r>
      <w:r>
        <w:rPr>
          <w:spacing w:val="-25"/>
          <w:w w:val="95"/>
        </w:rPr>
        <w:t> </w:t>
      </w:r>
      <w:r>
        <w:rPr>
          <w:w w:val="95"/>
        </w:rPr>
        <w:t>escuelas</w:t>
      </w:r>
      <w:r>
        <w:rPr>
          <w:spacing w:val="-25"/>
          <w:w w:val="95"/>
        </w:rPr>
        <w:t> </w:t>
      </w:r>
      <w:r>
        <w:rPr>
          <w:w w:val="95"/>
        </w:rPr>
        <w:t>preparatorias,</w:t>
      </w:r>
      <w:r>
        <w:rPr>
          <w:spacing w:val="-25"/>
          <w:w w:val="95"/>
        </w:rPr>
        <w:t> </w:t>
      </w:r>
      <w:r>
        <w:rPr>
          <w:w w:val="95"/>
        </w:rPr>
        <w:t>orientada</w:t>
      </w:r>
      <w:r>
        <w:rPr>
          <w:spacing w:val="-25"/>
          <w:w w:val="95"/>
        </w:rPr>
        <w:t> </w:t>
      </w:r>
      <w:r>
        <w:rPr>
          <w:w w:val="95"/>
        </w:rPr>
        <w:t>a</w:t>
      </w:r>
      <w:r>
        <w:rPr>
          <w:spacing w:val="-25"/>
          <w:w w:val="95"/>
        </w:rPr>
        <w:t> </w:t>
      </w:r>
      <w:r>
        <w:rPr>
          <w:w w:val="95"/>
        </w:rPr>
        <w:t>los</w:t>
      </w:r>
      <w:r>
        <w:rPr>
          <w:spacing w:val="-25"/>
          <w:w w:val="95"/>
        </w:rPr>
        <w:t> </w:t>
      </w:r>
      <w:r>
        <w:rPr>
          <w:w w:val="95"/>
        </w:rPr>
        <w:t>aspectos </w:t>
      </w:r>
      <w:r>
        <w:rPr/>
        <w:t>multiculturales</w:t>
      </w:r>
      <w:r>
        <w:rPr>
          <w:spacing w:val="-31"/>
        </w:rPr>
        <w:t> </w:t>
      </w:r>
      <w:r>
        <w:rPr/>
        <w:t>de</w:t>
      </w:r>
      <w:r>
        <w:rPr>
          <w:spacing w:val="-31"/>
        </w:rPr>
        <w:t> </w:t>
      </w:r>
      <w:r>
        <w:rPr/>
        <w:t>la</w:t>
      </w:r>
      <w:r>
        <w:rPr>
          <w:spacing w:val="-31"/>
        </w:rPr>
        <w:t> </w:t>
      </w:r>
      <w:r>
        <w:rPr/>
        <w:t>educación</w:t>
      </w:r>
      <w:r>
        <w:rPr>
          <w:spacing w:val="-31"/>
        </w:rPr>
        <w:t> </w:t>
      </w:r>
      <w:r>
        <w:rPr/>
        <w:t>que</w:t>
      </w:r>
      <w:r>
        <w:rPr>
          <w:spacing w:val="-31"/>
        </w:rPr>
        <w:t> </w:t>
      </w:r>
      <w:r>
        <w:rPr/>
        <w:t>reciben.</w:t>
      </w:r>
      <w:r>
        <w:rPr>
          <w:position w:val="8"/>
          <w:sz w:val="13"/>
        </w:rPr>
        <w:t>17</w:t>
      </w:r>
      <w:r>
        <w:rPr>
          <w:spacing w:val="-6"/>
          <w:position w:val="8"/>
          <w:sz w:val="13"/>
        </w:rPr>
        <w:t> </w:t>
      </w:r>
      <w:r>
        <w:rPr/>
        <w:t>La</w:t>
      </w:r>
      <w:r>
        <w:rPr>
          <w:spacing w:val="-31"/>
        </w:rPr>
        <w:t> </w:t>
      </w:r>
      <w:r>
        <w:rPr/>
        <w:t>principal</w:t>
      </w:r>
      <w:r>
        <w:rPr>
          <w:spacing w:val="-31"/>
        </w:rPr>
        <w:t> </w:t>
      </w:r>
      <w:r>
        <w:rPr/>
        <w:t>pregunta</w:t>
      </w:r>
      <w:r>
        <w:rPr>
          <w:spacing w:val="-31"/>
        </w:rPr>
        <w:t> </w:t>
      </w:r>
      <w:r>
        <w:rPr/>
        <w:t>de</w:t>
      </w:r>
      <w:r>
        <w:rPr>
          <w:spacing w:val="-31"/>
        </w:rPr>
        <w:t> </w:t>
      </w:r>
      <w:r>
        <w:rPr/>
        <w:t>investigación</w:t>
      </w:r>
    </w:p>
    <w:p>
      <w:pPr>
        <w:pStyle w:val="BodyText"/>
        <w:spacing w:before="3"/>
        <w:rPr>
          <w:sz w:val="12"/>
        </w:rPr>
      </w:pPr>
      <w:r>
        <w:rPr/>
        <w:pict>
          <v:line style="position:absolute;mso-position-horizontal-relative:page;mso-position-vertical-relative:paragraph;z-index:2320;mso-wrap-distance-left:0;mso-wrap-distance-right:0" from="54pt,9.255255pt" to="101.906pt,9.255255pt" stroked="true" strokeweight=".5pt" strokecolor="#000000">
            <w10:wrap type="topAndBottom"/>
          </v:line>
        </w:pict>
      </w:r>
    </w:p>
    <w:p>
      <w:pPr>
        <w:spacing w:line="273" w:lineRule="auto" w:before="20"/>
        <w:ind w:left="119" w:right="118" w:firstLine="360"/>
        <w:jc w:val="both"/>
        <w:rPr>
          <w:rFonts w:ascii="Arial" w:hAnsi="Arial"/>
          <w:sz w:val="19"/>
        </w:rPr>
      </w:pPr>
      <w:r>
        <w:rPr>
          <w:position w:val="6"/>
          <w:sz w:val="11"/>
        </w:rPr>
        <w:t>17 </w:t>
      </w:r>
      <w:r>
        <w:rPr>
          <w:sz w:val="19"/>
        </w:rPr>
        <w:t>La descripción amplia de los resultados se encuentra en la publicación </w:t>
      </w:r>
      <w:r>
        <w:rPr>
          <w:i/>
          <w:sz w:val="19"/>
        </w:rPr>
        <w:t>Alteridad,</w:t>
      </w:r>
      <w:r>
        <w:rPr>
          <w:i/>
          <w:spacing w:val="-28"/>
          <w:sz w:val="19"/>
        </w:rPr>
        <w:t> </w:t>
      </w:r>
      <w:r>
        <w:rPr>
          <w:i/>
          <w:sz w:val="19"/>
        </w:rPr>
        <w:t>prejuicios, </w:t>
      </w:r>
      <w:r>
        <w:rPr>
          <w:i/>
          <w:sz w:val="19"/>
        </w:rPr>
        <w:t>multiculturalismo: posibilidades y límites de la educación multicultural (Jinakost, p</w:t>
      </w:r>
      <w:r>
        <w:rPr>
          <w:i/>
          <w:sz w:val="17"/>
        </w:rPr>
        <w:t>ř</w:t>
      </w:r>
      <w:r>
        <w:rPr>
          <w:i/>
          <w:sz w:val="19"/>
        </w:rPr>
        <w:t>edsudky, </w:t>
      </w:r>
      <w:r>
        <w:rPr>
          <w:i/>
          <w:w w:val="95"/>
          <w:sz w:val="19"/>
        </w:rPr>
        <w:t>multikulturalismus</w:t>
      </w:r>
      <w:r>
        <w:rPr>
          <w:w w:val="95"/>
          <w:sz w:val="19"/>
        </w:rPr>
        <w:t>:</w:t>
      </w:r>
      <w:r>
        <w:rPr>
          <w:spacing w:val="-11"/>
          <w:w w:val="95"/>
          <w:sz w:val="19"/>
        </w:rPr>
        <w:t> </w:t>
      </w:r>
      <w:r>
        <w:rPr>
          <w:i/>
          <w:w w:val="95"/>
          <w:sz w:val="19"/>
        </w:rPr>
        <w:t>Možnosti</w:t>
      </w:r>
      <w:r>
        <w:rPr>
          <w:i/>
          <w:spacing w:val="-11"/>
          <w:w w:val="95"/>
          <w:sz w:val="19"/>
        </w:rPr>
        <w:t> </w:t>
      </w:r>
      <w:r>
        <w:rPr>
          <w:i/>
          <w:w w:val="95"/>
          <w:sz w:val="19"/>
        </w:rPr>
        <w:t>a</w:t>
      </w:r>
      <w:r>
        <w:rPr>
          <w:i/>
          <w:spacing w:val="-11"/>
          <w:w w:val="95"/>
          <w:sz w:val="19"/>
        </w:rPr>
        <w:t> </w:t>
      </w:r>
      <w:r>
        <w:rPr>
          <w:i/>
          <w:w w:val="95"/>
          <w:sz w:val="19"/>
        </w:rPr>
        <w:t>limity</w:t>
      </w:r>
      <w:r>
        <w:rPr>
          <w:i/>
          <w:spacing w:val="-11"/>
          <w:w w:val="95"/>
          <w:sz w:val="19"/>
        </w:rPr>
        <w:t> </w:t>
      </w:r>
      <w:r>
        <w:rPr>
          <w:i/>
          <w:w w:val="95"/>
          <w:sz w:val="19"/>
        </w:rPr>
        <w:t>multikulturní</w:t>
      </w:r>
      <w:r>
        <w:rPr>
          <w:i/>
          <w:spacing w:val="-11"/>
          <w:w w:val="95"/>
          <w:sz w:val="19"/>
        </w:rPr>
        <w:t> </w:t>
      </w:r>
      <w:r>
        <w:rPr>
          <w:i/>
          <w:w w:val="95"/>
          <w:sz w:val="19"/>
        </w:rPr>
        <w:t>výchovy),</w:t>
      </w:r>
      <w:r>
        <w:rPr>
          <w:i/>
          <w:spacing w:val="-11"/>
          <w:w w:val="95"/>
          <w:sz w:val="19"/>
        </w:rPr>
        <w:t> </w:t>
      </w:r>
      <w:r>
        <w:rPr>
          <w:w w:val="95"/>
          <w:sz w:val="19"/>
        </w:rPr>
        <w:t>Preissová,</w:t>
      </w:r>
      <w:r>
        <w:rPr>
          <w:spacing w:val="-11"/>
          <w:w w:val="95"/>
          <w:sz w:val="19"/>
        </w:rPr>
        <w:t> </w:t>
      </w:r>
      <w:r>
        <w:rPr>
          <w:w w:val="95"/>
          <w:sz w:val="19"/>
        </w:rPr>
        <w:t>Cichá</w:t>
      </w:r>
      <w:r>
        <w:rPr>
          <w:spacing w:val="-11"/>
          <w:w w:val="95"/>
          <w:sz w:val="19"/>
        </w:rPr>
        <w:t> </w:t>
      </w:r>
      <w:r>
        <w:rPr>
          <w:w w:val="95"/>
          <w:sz w:val="19"/>
        </w:rPr>
        <w:t>y</w:t>
      </w:r>
      <w:r>
        <w:rPr>
          <w:spacing w:val="-11"/>
          <w:w w:val="95"/>
          <w:sz w:val="19"/>
        </w:rPr>
        <w:t> </w:t>
      </w:r>
      <w:r>
        <w:rPr>
          <w:w w:val="95"/>
          <w:sz w:val="19"/>
        </w:rPr>
        <w:t>Gulová,</w:t>
      </w:r>
      <w:r>
        <w:rPr>
          <w:spacing w:val="-11"/>
          <w:w w:val="95"/>
          <w:sz w:val="19"/>
        </w:rPr>
        <w:t> </w:t>
      </w:r>
      <w:r>
        <w:rPr>
          <w:w w:val="95"/>
          <w:sz w:val="19"/>
        </w:rPr>
        <w:t>2012:</w:t>
      </w:r>
      <w:r>
        <w:rPr>
          <w:spacing w:val="-11"/>
          <w:w w:val="95"/>
          <w:sz w:val="19"/>
        </w:rPr>
        <w:t> </w:t>
      </w:r>
      <w:r>
        <w:rPr>
          <w:w w:val="95"/>
          <w:sz w:val="19"/>
        </w:rPr>
        <w:t>188-211</w:t>
      </w:r>
      <w:r>
        <w:rPr>
          <w:rFonts w:ascii="Arial" w:hAnsi="Arial"/>
          <w:w w:val="95"/>
          <w:sz w:val="19"/>
        </w:rPr>
        <w:t>.</w:t>
      </w:r>
    </w:p>
    <w:p>
      <w:pPr>
        <w:spacing w:after="0" w:line="273" w:lineRule="auto"/>
        <w:jc w:val="both"/>
        <w:rPr>
          <w:rFonts w:ascii="Arial" w:hAnsi="Arial"/>
          <w:sz w:val="19"/>
        </w:rPr>
        <w:sectPr>
          <w:pgSz w:w="9640" w:h="13040"/>
          <w:pgMar w:header="794" w:footer="533" w:top="980" w:bottom="720" w:left="960" w:right="960"/>
        </w:sectPr>
      </w:pPr>
    </w:p>
    <w:p>
      <w:pPr>
        <w:pStyle w:val="BodyText"/>
        <w:rPr>
          <w:rFonts w:ascii="Arial"/>
          <w:sz w:val="20"/>
        </w:rPr>
      </w:pPr>
    </w:p>
    <w:p>
      <w:pPr>
        <w:pStyle w:val="BodyText"/>
        <w:spacing w:before="5"/>
        <w:rPr>
          <w:rFonts w:ascii="Arial"/>
          <w:sz w:val="20"/>
        </w:rPr>
      </w:pPr>
    </w:p>
    <w:p>
      <w:pPr>
        <w:pStyle w:val="BodyText"/>
        <w:spacing w:line="271" w:lineRule="auto" w:before="60"/>
        <w:ind w:left="120" w:right="117"/>
        <w:jc w:val="both"/>
      </w:pPr>
      <w:r>
        <w:rPr/>
        <w:t>fue: ¿qué valores y actitudes sostienen los alumnos adolescentes preparatorianos respecto</w:t>
      </w:r>
      <w:r>
        <w:rPr>
          <w:spacing w:val="-11"/>
        </w:rPr>
        <w:t> </w:t>
      </w:r>
      <w:r>
        <w:rPr/>
        <w:t>a</w:t>
      </w:r>
      <w:r>
        <w:rPr>
          <w:spacing w:val="-11"/>
        </w:rPr>
        <w:t> </w:t>
      </w:r>
      <w:r>
        <w:rPr/>
        <w:t>la</w:t>
      </w:r>
      <w:r>
        <w:rPr>
          <w:spacing w:val="-11"/>
        </w:rPr>
        <w:t> </w:t>
      </w:r>
      <w:r>
        <w:rPr/>
        <w:t>etnicidad</w:t>
      </w:r>
      <w:r>
        <w:rPr>
          <w:spacing w:val="-11"/>
        </w:rPr>
        <w:t> </w:t>
      </w:r>
      <w:r>
        <w:rPr/>
        <w:t>y</w:t>
      </w:r>
      <w:r>
        <w:rPr>
          <w:spacing w:val="-11"/>
        </w:rPr>
        <w:t> </w:t>
      </w:r>
      <w:r>
        <w:rPr/>
        <w:t>la</w:t>
      </w:r>
      <w:r>
        <w:rPr>
          <w:spacing w:val="-11"/>
        </w:rPr>
        <w:t> </w:t>
      </w:r>
      <w:r>
        <w:rPr/>
        <w:t>cultura</w:t>
      </w:r>
      <w:r>
        <w:rPr>
          <w:spacing w:val="-11"/>
        </w:rPr>
        <w:t> </w:t>
      </w:r>
      <w:r>
        <w:rPr/>
        <w:t>diferentes?</w:t>
      </w:r>
      <w:r>
        <w:rPr>
          <w:spacing w:val="-11"/>
        </w:rPr>
        <w:t> </w:t>
      </w:r>
      <w:r>
        <w:rPr/>
        <w:t>En</w:t>
      </w:r>
      <w:r>
        <w:rPr>
          <w:spacing w:val="-11"/>
        </w:rPr>
        <w:t> </w:t>
      </w:r>
      <w:r>
        <w:rPr/>
        <w:t>la</w:t>
      </w:r>
      <w:r>
        <w:rPr>
          <w:spacing w:val="-11"/>
        </w:rPr>
        <w:t> </w:t>
      </w:r>
      <w:r>
        <w:rPr/>
        <w:t>investigación</w:t>
      </w:r>
      <w:r>
        <w:rPr>
          <w:spacing w:val="-11"/>
        </w:rPr>
        <w:t> </w:t>
      </w:r>
      <w:r>
        <w:rPr/>
        <w:t>participaron</w:t>
      </w:r>
      <w:r>
        <w:rPr>
          <w:spacing w:val="-11"/>
        </w:rPr>
        <w:t> </w:t>
      </w:r>
      <w:r>
        <w:rPr/>
        <w:t>521 preparatorianos.</w:t>
      </w:r>
      <w:r>
        <w:rPr>
          <w:spacing w:val="-15"/>
        </w:rPr>
        <w:t> </w:t>
      </w:r>
      <w:r>
        <w:rPr/>
        <w:t>A</w:t>
      </w:r>
      <w:r>
        <w:rPr>
          <w:spacing w:val="-15"/>
        </w:rPr>
        <w:t> </w:t>
      </w:r>
      <w:r>
        <w:rPr/>
        <w:t>los</w:t>
      </w:r>
      <w:r>
        <w:rPr>
          <w:spacing w:val="-15"/>
        </w:rPr>
        <w:t> </w:t>
      </w:r>
      <w:r>
        <w:rPr/>
        <w:t>informantes</w:t>
      </w:r>
      <w:r>
        <w:rPr>
          <w:spacing w:val="-15"/>
        </w:rPr>
        <w:t> </w:t>
      </w:r>
      <w:r>
        <w:rPr/>
        <w:t>se</w:t>
      </w:r>
      <w:r>
        <w:rPr>
          <w:spacing w:val="-15"/>
        </w:rPr>
        <w:t> </w:t>
      </w:r>
      <w:r>
        <w:rPr/>
        <w:t>les</w:t>
      </w:r>
      <w:r>
        <w:rPr>
          <w:spacing w:val="-15"/>
        </w:rPr>
        <w:t> </w:t>
      </w:r>
      <w:r>
        <w:rPr/>
        <w:t>preguntó</w:t>
      </w:r>
      <w:r>
        <w:rPr>
          <w:spacing w:val="-15"/>
        </w:rPr>
        <w:t> </w:t>
      </w:r>
      <w:r>
        <w:rPr/>
        <w:t>por</w:t>
      </w:r>
      <w:r>
        <w:rPr>
          <w:spacing w:val="-15"/>
        </w:rPr>
        <w:t> </w:t>
      </w:r>
      <w:r>
        <w:rPr/>
        <w:t>la</w:t>
      </w:r>
      <w:r>
        <w:rPr>
          <w:spacing w:val="-15"/>
        </w:rPr>
        <w:t> </w:t>
      </w:r>
      <w:r>
        <w:rPr/>
        <w:t>clase</w:t>
      </w:r>
      <w:r>
        <w:rPr>
          <w:spacing w:val="-15"/>
        </w:rPr>
        <w:t> </w:t>
      </w:r>
      <w:r>
        <w:rPr/>
        <w:t>de</w:t>
      </w:r>
      <w:r>
        <w:rPr>
          <w:spacing w:val="-15"/>
        </w:rPr>
        <w:t> </w:t>
      </w:r>
      <w:r>
        <w:rPr/>
        <w:t>relación</w:t>
      </w:r>
      <w:r>
        <w:rPr>
          <w:spacing w:val="-15"/>
        </w:rPr>
        <w:t> </w:t>
      </w:r>
      <w:r>
        <w:rPr/>
        <w:t>que,</w:t>
      </w:r>
      <w:r>
        <w:rPr>
          <w:spacing w:val="-15"/>
        </w:rPr>
        <w:t> </w:t>
      </w:r>
      <w:r>
        <w:rPr/>
        <w:t>a</w:t>
      </w:r>
      <w:r>
        <w:rPr>
          <w:spacing w:val="-15"/>
        </w:rPr>
        <w:t> </w:t>
      </w:r>
      <w:r>
        <w:rPr/>
        <w:t>su juicio,</w:t>
      </w:r>
      <w:r>
        <w:rPr>
          <w:spacing w:val="-38"/>
        </w:rPr>
        <w:t> </w:t>
      </w:r>
      <w:r>
        <w:rPr/>
        <w:t>generalmente</w:t>
      </w:r>
      <w:r>
        <w:rPr>
          <w:spacing w:val="-38"/>
        </w:rPr>
        <w:t> </w:t>
      </w:r>
      <w:r>
        <w:rPr/>
        <w:t>existe</w:t>
      </w:r>
      <w:r>
        <w:rPr>
          <w:spacing w:val="-38"/>
        </w:rPr>
        <w:t> </w:t>
      </w:r>
      <w:r>
        <w:rPr/>
        <w:t>entre</w:t>
      </w:r>
      <w:r>
        <w:rPr>
          <w:spacing w:val="-38"/>
        </w:rPr>
        <w:t> </w:t>
      </w:r>
      <w:r>
        <w:rPr/>
        <w:t>los</w:t>
      </w:r>
      <w:r>
        <w:rPr>
          <w:spacing w:val="-38"/>
        </w:rPr>
        <w:t> </w:t>
      </w:r>
      <w:r>
        <w:rPr/>
        <w:t>checos</w:t>
      </w:r>
      <w:r>
        <w:rPr>
          <w:spacing w:val="-38"/>
        </w:rPr>
        <w:t> </w:t>
      </w:r>
      <w:r>
        <w:rPr/>
        <w:t>y</w:t>
      </w:r>
      <w:r>
        <w:rPr>
          <w:spacing w:val="-38"/>
        </w:rPr>
        <w:t> </w:t>
      </w:r>
      <w:r>
        <w:rPr/>
        <w:t>los</w:t>
      </w:r>
      <w:r>
        <w:rPr>
          <w:spacing w:val="-38"/>
        </w:rPr>
        <w:t> </w:t>
      </w:r>
      <w:r>
        <w:rPr/>
        <w:t>miembros</w:t>
      </w:r>
      <w:r>
        <w:rPr>
          <w:spacing w:val="-38"/>
        </w:rPr>
        <w:t> </w:t>
      </w:r>
      <w:r>
        <w:rPr/>
        <w:t>de</w:t>
      </w:r>
      <w:r>
        <w:rPr>
          <w:spacing w:val="-38"/>
        </w:rPr>
        <w:t> </w:t>
      </w:r>
      <w:r>
        <w:rPr/>
        <w:t>las</w:t>
      </w:r>
      <w:r>
        <w:rPr>
          <w:spacing w:val="-38"/>
        </w:rPr>
        <w:t> </w:t>
      </w:r>
      <w:r>
        <w:rPr/>
        <w:t>etnias</w:t>
      </w:r>
      <w:r>
        <w:rPr>
          <w:spacing w:val="-38"/>
        </w:rPr>
        <w:t> </w:t>
      </w:r>
      <w:r>
        <w:rPr/>
        <w:t>o</w:t>
      </w:r>
      <w:r>
        <w:rPr>
          <w:spacing w:val="-38"/>
        </w:rPr>
        <w:t> </w:t>
      </w:r>
      <w:r>
        <w:rPr/>
        <w:t>culturas</w:t>
      </w:r>
      <w:r>
        <w:rPr>
          <w:spacing w:val="-38"/>
        </w:rPr>
        <w:t> </w:t>
      </w:r>
      <w:r>
        <w:rPr/>
        <w:t>que viven</w:t>
      </w:r>
      <w:r>
        <w:rPr>
          <w:spacing w:val="-12"/>
        </w:rPr>
        <w:t> </w:t>
      </w:r>
      <w:r>
        <w:rPr/>
        <w:t>en</w:t>
      </w:r>
      <w:r>
        <w:rPr>
          <w:spacing w:val="-12"/>
        </w:rPr>
        <w:t> </w:t>
      </w:r>
      <w:r>
        <w:rPr/>
        <w:t>el</w:t>
      </w:r>
      <w:r>
        <w:rPr>
          <w:spacing w:val="-12"/>
        </w:rPr>
        <w:t> </w:t>
      </w:r>
      <w:r>
        <w:rPr/>
        <w:t>territorio</w:t>
      </w:r>
      <w:r>
        <w:rPr>
          <w:spacing w:val="-12"/>
        </w:rPr>
        <w:t> </w:t>
      </w:r>
      <w:r>
        <w:rPr/>
        <w:t>de</w:t>
      </w:r>
      <w:r>
        <w:rPr>
          <w:spacing w:val="-12"/>
        </w:rPr>
        <w:t> </w:t>
      </w:r>
      <w:r>
        <w:rPr/>
        <w:t>la</w:t>
      </w:r>
      <w:r>
        <w:rPr>
          <w:spacing w:val="-12"/>
        </w:rPr>
        <w:t> </w:t>
      </w:r>
      <w:r>
        <w:rPr/>
        <w:t>República</w:t>
      </w:r>
      <w:r>
        <w:rPr>
          <w:spacing w:val="-12"/>
        </w:rPr>
        <w:t> </w:t>
      </w:r>
      <w:r>
        <w:rPr/>
        <w:t>Checa,</w:t>
      </w:r>
      <w:r>
        <w:rPr>
          <w:spacing w:val="-12"/>
        </w:rPr>
        <w:t> </w:t>
      </w:r>
      <w:r>
        <w:rPr/>
        <w:t>e</w:t>
      </w:r>
      <w:r>
        <w:rPr>
          <w:spacing w:val="-12"/>
        </w:rPr>
        <w:t> </w:t>
      </w:r>
      <w:r>
        <w:rPr/>
        <w:t>igualmente,</w:t>
      </w:r>
      <w:r>
        <w:rPr>
          <w:spacing w:val="-12"/>
        </w:rPr>
        <w:t> </w:t>
      </w:r>
      <w:r>
        <w:rPr/>
        <w:t>por</w:t>
      </w:r>
      <w:r>
        <w:rPr>
          <w:spacing w:val="-12"/>
        </w:rPr>
        <w:t> </w:t>
      </w:r>
      <w:r>
        <w:rPr/>
        <w:t>su</w:t>
      </w:r>
      <w:r>
        <w:rPr>
          <w:spacing w:val="-12"/>
        </w:rPr>
        <w:t> </w:t>
      </w:r>
      <w:r>
        <w:rPr/>
        <w:t>relación</w:t>
      </w:r>
      <w:r>
        <w:rPr>
          <w:spacing w:val="-12"/>
        </w:rPr>
        <w:t> </w:t>
      </w:r>
      <w:r>
        <w:rPr/>
        <w:t>personal con</w:t>
      </w:r>
      <w:r>
        <w:rPr>
          <w:spacing w:val="-29"/>
        </w:rPr>
        <w:t> </w:t>
      </w:r>
      <w:r>
        <w:rPr/>
        <w:t>los</w:t>
      </w:r>
      <w:r>
        <w:rPr>
          <w:spacing w:val="-29"/>
        </w:rPr>
        <w:t> </w:t>
      </w:r>
      <w:r>
        <w:rPr/>
        <w:t>extranjeros</w:t>
      </w:r>
      <w:r>
        <w:rPr>
          <w:spacing w:val="-29"/>
        </w:rPr>
        <w:t> </w:t>
      </w:r>
      <w:r>
        <w:rPr/>
        <w:t>en</w:t>
      </w:r>
      <w:r>
        <w:rPr>
          <w:spacing w:val="-29"/>
        </w:rPr>
        <w:t> </w:t>
      </w:r>
      <w:r>
        <w:rPr/>
        <w:t>nuestro</w:t>
      </w:r>
      <w:r>
        <w:rPr>
          <w:spacing w:val="-29"/>
        </w:rPr>
        <w:t> </w:t>
      </w:r>
      <w:r>
        <w:rPr/>
        <w:t>país.</w:t>
      </w:r>
    </w:p>
    <w:p>
      <w:pPr>
        <w:pStyle w:val="BodyText"/>
        <w:spacing w:line="271" w:lineRule="auto" w:before="2"/>
        <w:ind w:left="119" w:right="116" w:firstLine="359"/>
        <w:jc w:val="both"/>
      </w:pPr>
      <w:r>
        <w:rPr/>
        <w:t>La</w:t>
      </w:r>
      <w:r>
        <w:rPr>
          <w:spacing w:val="-31"/>
        </w:rPr>
        <w:t> </w:t>
      </w:r>
      <w:r>
        <w:rPr>
          <w:spacing w:val="-3"/>
        </w:rPr>
        <w:t>mayoría</w:t>
      </w:r>
      <w:r>
        <w:rPr>
          <w:spacing w:val="-31"/>
        </w:rPr>
        <w:t> </w:t>
      </w:r>
      <w:r>
        <w:rPr/>
        <w:t>de</w:t>
      </w:r>
      <w:r>
        <w:rPr>
          <w:spacing w:val="-31"/>
        </w:rPr>
        <w:t> </w:t>
      </w:r>
      <w:r>
        <w:rPr>
          <w:spacing w:val="-3"/>
        </w:rPr>
        <w:t>ellos</w:t>
      </w:r>
      <w:r>
        <w:rPr>
          <w:spacing w:val="-31"/>
        </w:rPr>
        <w:t> </w:t>
      </w:r>
      <w:r>
        <w:rPr>
          <w:spacing w:val="-3"/>
        </w:rPr>
        <w:t>considera</w:t>
      </w:r>
      <w:r>
        <w:rPr>
          <w:spacing w:val="-31"/>
        </w:rPr>
        <w:t> </w:t>
      </w:r>
      <w:r>
        <w:rPr/>
        <w:t>a</w:t>
      </w:r>
      <w:r>
        <w:rPr>
          <w:spacing w:val="-31"/>
        </w:rPr>
        <w:t> </w:t>
      </w:r>
      <w:r>
        <w:rPr/>
        <w:t>la</w:t>
      </w:r>
      <w:r>
        <w:rPr>
          <w:spacing w:val="-31"/>
        </w:rPr>
        <w:t> </w:t>
      </w:r>
      <w:r>
        <w:rPr>
          <w:spacing w:val="-3"/>
        </w:rPr>
        <w:t>sociedad</w:t>
      </w:r>
      <w:r>
        <w:rPr>
          <w:spacing w:val="-31"/>
        </w:rPr>
        <w:t> </w:t>
      </w:r>
      <w:r>
        <w:rPr>
          <w:spacing w:val="-3"/>
        </w:rPr>
        <w:t>checa</w:t>
      </w:r>
      <w:r>
        <w:rPr>
          <w:spacing w:val="-31"/>
        </w:rPr>
        <w:t> </w:t>
      </w:r>
      <w:r>
        <w:rPr>
          <w:spacing w:val="-3"/>
        </w:rPr>
        <w:t>como</w:t>
      </w:r>
      <w:r>
        <w:rPr>
          <w:spacing w:val="-31"/>
        </w:rPr>
        <w:t> </w:t>
      </w:r>
      <w:r>
        <w:rPr>
          <w:spacing w:val="-3"/>
        </w:rPr>
        <w:t>xenófoba</w:t>
      </w:r>
      <w:r>
        <w:rPr>
          <w:spacing w:val="-31"/>
        </w:rPr>
        <w:t> </w:t>
      </w:r>
      <w:r>
        <w:rPr/>
        <w:t>o</w:t>
      </w:r>
      <w:r>
        <w:rPr>
          <w:spacing w:val="-31"/>
        </w:rPr>
        <w:t> </w:t>
      </w:r>
      <w:r>
        <w:rPr/>
        <w:t>con</w:t>
      </w:r>
      <w:r>
        <w:rPr>
          <w:spacing w:val="-31"/>
        </w:rPr>
        <w:t> </w:t>
      </w:r>
      <w:r>
        <w:rPr>
          <w:spacing w:val="-3"/>
        </w:rPr>
        <w:t>inclinacio- </w:t>
      </w:r>
      <w:r>
        <w:rPr/>
        <w:t>nes </w:t>
      </w:r>
      <w:r>
        <w:rPr>
          <w:spacing w:val="-3"/>
        </w:rPr>
        <w:t>xenófobas (59%) </w:t>
      </w:r>
      <w:r>
        <w:rPr/>
        <w:t>al </w:t>
      </w:r>
      <w:r>
        <w:rPr>
          <w:spacing w:val="-3"/>
        </w:rPr>
        <w:t>marcar </w:t>
      </w:r>
      <w:r>
        <w:rPr/>
        <w:t>la </w:t>
      </w:r>
      <w:r>
        <w:rPr>
          <w:spacing w:val="-3"/>
        </w:rPr>
        <w:t>opción </w:t>
      </w:r>
      <w:r>
        <w:rPr/>
        <w:t>de que </w:t>
      </w:r>
      <w:r>
        <w:rPr>
          <w:spacing w:val="-4"/>
        </w:rPr>
        <w:t>“depende </w:t>
      </w:r>
      <w:r>
        <w:rPr>
          <w:spacing w:val="-3"/>
        </w:rPr>
        <w:t>sobre todo </w:t>
      </w:r>
      <w:r>
        <w:rPr/>
        <w:t>de los </w:t>
      </w:r>
      <w:r>
        <w:rPr>
          <w:spacing w:val="-3"/>
        </w:rPr>
        <w:t>miem- </w:t>
      </w:r>
      <w:r>
        <w:rPr/>
        <w:t>bros</w:t>
      </w:r>
      <w:r>
        <w:rPr>
          <w:spacing w:val="-30"/>
        </w:rPr>
        <w:t> </w:t>
      </w:r>
      <w:r>
        <w:rPr/>
        <w:t>de</w:t>
      </w:r>
      <w:r>
        <w:rPr>
          <w:spacing w:val="-30"/>
        </w:rPr>
        <w:t> </w:t>
      </w:r>
      <w:r>
        <w:rPr/>
        <w:t>otras</w:t>
      </w:r>
      <w:r>
        <w:rPr>
          <w:spacing w:val="-30"/>
        </w:rPr>
        <w:t> </w:t>
      </w:r>
      <w:r>
        <w:rPr/>
        <w:t>etnias/culturas,</w:t>
      </w:r>
      <w:r>
        <w:rPr>
          <w:spacing w:val="-30"/>
        </w:rPr>
        <w:t> </w:t>
      </w:r>
      <w:r>
        <w:rPr/>
        <w:t>si</w:t>
      </w:r>
      <w:r>
        <w:rPr>
          <w:spacing w:val="-29"/>
        </w:rPr>
        <w:t> </w:t>
      </w:r>
      <w:r>
        <w:rPr/>
        <w:t>quieren</w:t>
      </w:r>
      <w:r>
        <w:rPr>
          <w:spacing w:val="-29"/>
        </w:rPr>
        <w:t> </w:t>
      </w:r>
      <w:r>
        <w:rPr/>
        <w:t>vivir</w:t>
      </w:r>
      <w:r>
        <w:rPr>
          <w:spacing w:val="-29"/>
        </w:rPr>
        <w:t> </w:t>
      </w:r>
      <w:r>
        <w:rPr/>
        <w:t>aquí,</w:t>
      </w:r>
      <w:r>
        <w:rPr>
          <w:spacing w:val="-29"/>
        </w:rPr>
        <w:t> </w:t>
      </w:r>
      <w:r>
        <w:rPr/>
        <w:t>deben</w:t>
      </w:r>
      <w:r>
        <w:rPr>
          <w:spacing w:val="-29"/>
        </w:rPr>
        <w:t> </w:t>
      </w:r>
      <w:r>
        <w:rPr/>
        <w:t>adaptarse</w:t>
      </w:r>
      <w:r>
        <w:rPr>
          <w:spacing w:val="-29"/>
        </w:rPr>
        <w:t> </w:t>
      </w:r>
      <w:r>
        <w:rPr/>
        <w:t>más”,</w:t>
      </w:r>
      <w:r>
        <w:rPr>
          <w:spacing w:val="-29"/>
        </w:rPr>
        <w:t> </w:t>
      </w:r>
      <w:r>
        <w:rPr/>
        <w:t>“tienen</w:t>
      </w:r>
      <w:r>
        <w:rPr>
          <w:spacing w:val="-29"/>
        </w:rPr>
        <w:t> </w:t>
      </w:r>
      <w:r>
        <w:rPr/>
        <w:t>que adaptarse</w:t>
      </w:r>
      <w:r>
        <w:rPr>
          <w:spacing w:val="-5"/>
        </w:rPr>
        <w:t> </w:t>
      </w:r>
      <w:r>
        <w:rPr/>
        <w:t>en</w:t>
      </w:r>
      <w:r>
        <w:rPr>
          <w:spacing w:val="-5"/>
        </w:rPr>
        <w:t> </w:t>
      </w:r>
      <w:r>
        <w:rPr/>
        <w:t>todos</w:t>
      </w:r>
      <w:r>
        <w:rPr>
          <w:spacing w:val="-5"/>
        </w:rPr>
        <w:t> </w:t>
      </w:r>
      <w:r>
        <w:rPr/>
        <w:t>los</w:t>
      </w:r>
      <w:r>
        <w:rPr>
          <w:spacing w:val="-5"/>
        </w:rPr>
        <w:t> </w:t>
      </w:r>
      <w:r>
        <w:rPr/>
        <w:t>sentidos,</w:t>
      </w:r>
      <w:r>
        <w:rPr>
          <w:spacing w:val="-5"/>
        </w:rPr>
        <w:t> </w:t>
      </w:r>
      <w:r>
        <w:rPr/>
        <w:t>la</w:t>
      </w:r>
      <w:r>
        <w:rPr>
          <w:spacing w:val="-5"/>
        </w:rPr>
        <w:t> </w:t>
      </w:r>
      <w:r>
        <w:rPr/>
        <w:t>calidad</w:t>
      </w:r>
      <w:r>
        <w:rPr>
          <w:spacing w:val="-5"/>
        </w:rPr>
        <w:t> </w:t>
      </w:r>
      <w:r>
        <w:rPr/>
        <w:t>de</w:t>
      </w:r>
      <w:r>
        <w:rPr>
          <w:spacing w:val="-5"/>
        </w:rPr>
        <w:t> </w:t>
      </w:r>
      <w:r>
        <w:rPr/>
        <w:t>su</w:t>
      </w:r>
      <w:r>
        <w:rPr>
          <w:spacing w:val="-5"/>
        </w:rPr>
        <w:t> </w:t>
      </w:r>
      <w:r>
        <w:rPr/>
        <w:t>vida</w:t>
      </w:r>
      <w:r>
        <w:rPr>
          <w:spacing w:val="-5"/>
        </w:rPr>
        <w:t> </w:t>
      </w:r>
      <w:r>
        <w:rPr/>
        <w:t>está</w:t>
      </w:r>
      <w:r>
        <w:rPr>
          <w:spacing w:val="-5"/>
        </w:rPr>
        <w:t> </w:t>
      </w:r>
      <w:r>
        <w:rPr/>
        <w:t>en</w:t>
      </w:r>
      <w:r>
        <w:rPr>
          <w:spacing w:val="-5"/>
        </w:rPr>
        <w:t> </w:t>
      </w:r>
      <w:r>
        <w:rPr/>
        <w:t>sus</w:t>
      </w:r>
      <w:r>
        <w:rPr>
          <w:spacing w:val="-5"/>
        </w:rPr>
        <w:t> </w:t>
      </w:r>
      <w:r>
        <w:rPr/>
        <w:t>propias</w:t>
      </w:r>
      <w:r>
        <w:rPr>
          <w:spacing w:val="-5"/>
        </w:rPr>
        <w:t> </w:t>
      </w:r>
      <w:r>
        <w:rPr/>
        <w:t>manos”</w:t>
      </w:r>
      <w:r>
        <w:rPr>
          <w:spacing w:val="-5"/>
        </w:rPr>
        <w:t> </w:t>
      </w:r>
      <w:r>
        <w:rPr/>
        <w:t>o “sería</w:t>
      </w:r>
      <w:r>
        <w:rPr>
          <w:spacing w:val="-20"/>
        </w:rPr>
        <w:t> </w:t>
      </w:r>
      <w:r>
        <w:rPr/>
        <w:t>lo</w:t>
      </w:r>
      <w:r>
        <w:rPr>
          <w:spacing w:val="-20"/>
        </w:rPr>
        <w:t> </w:t>
      </w:r>
      <w:r>
        <w:rPr/>
        <w:t>mejor</w:t>
      </w:r>
      <w:r>
        <w:rPr>
          <w:spacing w:val="-20"/>
        </w:rPr>
        <w:t> </w:t>
      </w:r>
      <w:r>
        <w:rPr/>
        <w:t>si</w:t>
      </w:r>
      <w:r>
        <w:rPr>
          <w:spacing w:val="-20"/>
        </w:rPr>
        <w:t> </w:t>
      </w:r>
      <w:r>
        <w:rPr/>
        <w:t>se</w:t>
      </w:r>
      <w:r>
        <w:rPr>
          <w:spacing w:val="-20"/>
        </w:rPr>
        <w:t> </w:t>
      </w:r>
      <w:r>
        <w:rPr/>
        <w:t>fueran</w:t>
      </w:r>
      <w:r>
        <w:rPr>
          <w:spacing w:val="-20"/>
        </w:rPr>
        <w:t> </w:t>
      </w:r>
      <w:r>
        <w:rPr/>
        <w:t>de</w:t>
      </w:r>
      <w:r>
        <w:rPr>
          <w:spacing w:val="-20"/>
        </w:rPr>
        <w:t> </w:t>
      </w:r>
      <w:r>
        <w:rPr/>
        <w:t>la</w:t>
      </w:r>
      <w:r>
        <w:rPr>
          <w:spacing w:val="-20"/>
        </w:rPr>
        <w:t> </w:t>
      </w:r>
      <w:r>
        <w:rPr/>
        <w:t>República</w:t>
      </w:r>
      <w:r>
        <w:rPr>
          <w:spacing w:val="-20"/>
        </w:rPr>
        <w:t> </w:t>
      </w:r>
      <w:r>
        <w:rPr/>
        <w:t>Checa</w:t>
      </w:r>
      <w:r>
        <w:rPr>
          <w:spacing w:val="-20"/>
        </w:rPr>
        <w:t> </w:t>
      </w:r>
      <w:r>
        <w:rPr/>
        <w:t>porque</w:t>
      </w:r>
      <w:r>
        <w:rPr>
          <w:spacing w:val="-20"/>
        </w:rPr>
        <w:t> </w:t>
      </w:r>
      <w:r>
        <w:rPr/>
        <w:t>viven</w:t>
      </w:r>
      <w:r>
        <w:rPr>
          <w:spacing w:val="-20"/>
        </w:rPr>
        <w:t> </w:t>
      </w:r>
      <w:r>
        <w:rPr/>
        <w:t>aquí</w:t>
      </w:r>
      <w:r>
        <w:rPr>
          <w:spacing w:val="-20"/>
        </w:rPr>
        <w:t> </w:t>
      </w:r>
      <w:r>
        <w:rPr/>
        <w:t>a</w:t>
      </w:r>
      <w:r>
        <w:rPr>
          <w:spacing w:val="-20"/>
        </w:rPr>
        <w:t> </w:t>
      </w:r>
      <w:r>
        <w:rPr/>
        <w:t>nuestro</w:t>
      </w:r>
      <w:r>
        <w:rPr>
          <w:spacing w:val="-20"/>
        </w:rPr>
        <w:t> </w:t>
      </w:r>
      <w:r>
        <w:rPr/>
        <w:t>detri- mento”.</w:t>
      </w:r>
      <w:r>
        <w:rPr>
          <w:spacing w:val="-6"/>
        </w:rPr>
        <w:t> </w:t>
      </w:r>
      <w:r>
        <w:rPr/>
        <w:t>Otro</w:t>
      </w:r>
      <w:r>
        <w:rPr>
          <w:spacing w:val="-6"/>
        </w:rPr>
        <w:t> </w:t>
      </w:r>
      <w:r>
        <w:rPr/>
        <w:t>13%</w:t>
      </w:r>
      <w:r>
        <w:rPr>
          <w:spacing w:val="-6"/>
        </w:rPr>
        <w:t> </w:t>
      </w:r>
      <w:r>
        <w:rPr/>
        <w:t>de</w:t>
      </w:r>
      <w:r>
        <w:rPr>
          <w:spacing w:val="-6"/>
        </w:rPr>
        <w:t> </w:t>
      </w:r>
      <w:r>
        <w:rPr/>
        <w:t>los</w:t>
      </w:r>
      <w:r>
        <w:rPr>
          <w:spacing w:val="-6"/>
        </w:rPr>
        <w:t> </w:t>
      </w:r>
      <w:r>
        <w:rPr/>
        <w:t>informantes</w:t>
      </w:r>
      <w:r>
        <w:rPr>
          <w:spacing w:val="-6"/>
        </w:rPr>
        <w:t> </w:t>
      </w:r>
      <w:r>
        <w:rPr/>
        <w:t>opina</w:t>
      </w:r>
      <w:r>
        <w:rPr>
          <w:spacing w:val="-6"/>
        </w:rPr>
        <w:t> </w:t>
      </w:r>
      <w:r>
        <w:rPr/>
        <w:t>que</w:t>
      </w:r>
      <w:r>
        <w:rPr>
          <w:spacing w:val="-6"/>
        </w:rPr>
        <w:t> </w:t>
      </w:r>
      <w:r>
        <w:rPr/>
        <w:t>“muchos</w:t>
      </w:r>
      <w:r>
        <w:rPr>
          <w:spacing w:val="-6"/>
        </w:rPr>
        <w:t> </w:t>
      </w:r>
      <w:r>
        <w:rPr/>
        <w:t>checos</w:t>
      </w:r>
      <w:r>
        <w:rPr>
          <w:spacing w:val="-6"/>
        </w:rPr>
        <w:t> </w:t>
      </w:r>
      <w:r>
        <w:rPr/>
        <w:t>se</w:t>
      </w:r>
      <w:r>
        <w:rPr>
          <w:spacing w:val="-6"/>
        </w:rPr>
        <w:t> </w:t>
      </w:r>
      <w:r>
        <w:rPr/>
        <w:t>comportan</w:t>
      </w:r>
      <w:r>
        <w:rPr>
          <w:spacing w:val="-6"/>
        </w:rPr>
        <w:t> </w:t>
      </w:r>
      <w:r>
        <w:rPr/>
        <w:t>de manera</w:t>
      </w:r>
      <w:r>
        <w:rPr>
          <w:spacing w:val="-33"/>
        </w:rPr>
        <w:t> </w:t>
      </w:r>
      <w:r>
        <w:rPr/>
        <w:t>hostil</w:t>
      </w:r>
      <w:r>
        <w:rPr>
          <w:spacing w:val="-33"/>
        </w:rPr>
        <w:t> </w:t>
      </w:r>
      <w:r>
        <w:rPr/>
        <w:t>hacia</w:t>
      </w:r>
      <w:r>
        <w:rPr>
          <w:spacing w:val="-33"/>
        </w:rPr>
        <w:t> </w:t>
      </w:r>
      <w:r>
        <w:rPr/>
        <w:t>los</w:t>
      </w:r>
      <w:r>
        <w:rPr>
          <w:spacing w:val="-33"/>
        </w:rPr>
        <w:t> </w:t>
      </w:r>
      <w:r>
        <w:rPr/>
        <w:t>miembros</w:t>
      </w:r>
      <w:r>
        <w:rPr>
          <w:spacing w:val="-33"/>
        </w:rPr>
        <w:t> </w:t>
      </w:r>
      <w:r>
        <w:rPr/>
        <w:t>de</w:t>
      </w:r>
      <w:r>
        <w:rPr>
          <w:spacing w:val="-33"/>
        </w:rPr>
        <w:t> </w:t>
      </w:r>
      <w:r>
        <w:rPr/>
        <w:t>las</w:t>
      </w:r>
      <w:r>
        <w:rPr>
          <w:spacing w:val="-33"/>
        </w:rPr>
        <w:t> </w:t>
      </w:r>
      <w:r>
        <w:rPr/>
        <w:t>demás</w:t>
      </w:r>
      <w:r>
        <w:rPr>
          <w:spacing w:val="-33"/>
        </w:rPr>
        <w:t> </w:t>
      </w:r>
      <w:r>
        <w:rPr/>
        <w:t>etnias/culturas,</w:t>
      </w:r>
      <w:r>
        <w:rPr>
          <w:spacing w:val="-33"/>
        </w:rPr>
        <w:t> </w:t>
      </w:r>
      <w:r>
        <w:rPr/>
        <w:t>a</w:t>
      </w:r>
      <w:r>
        <w:rPr>
          <w:spacing w:val="-33"/>
        </w:rPr>
        <w:t> </w:t>
      </w:r>
      <w:r>
        <w:rPr/>
        <w:t>veces</w:t>
      </w:r>
      <w:r>
        <w:rPr>
          <w:spacing w:val="-33"/>
        </w:rPr>
        <w:t> </w:t>
      </w:r>
      <w:r>
        <w:rPr/>
        <w:t>de</w:t>
      </w:r>
      <w:r>
        <w:rPr>
          <w:spacing w:val="-33"/>
        </w:rPr>
        <w:t> </w:t>
      </w:r>
      <w:r>
        <w:rPr/>
        <w:t>manera</w:t>
      </w:r>
      <w:r>
        <w:rPr>
          <w:spacing w:val="-33"/>
        </w:rPr>
        <w:t> </w:t>
      </w:r>
      <w:r>
        <w:rPr/>
        <w:t>cla- ramente</w:t>
      </w:r>
      <w:r>
        <w:rPr>
          <w:spacing w:val="-30"/>
        </w:rPr>
        <w:t> </w:t>
      </w:r>
      <w:r>
        <w:rPr/>
        <w:t>racista”.</w:t>
      </w:r>
      <w:r>
        <w:rPr>
          <w:spacing w:val="-30"/>
        </w:rPr>
        <w:t> </w:t>
      </w:r>
      <w:r>
        <w:rPr/>
        <w:t>Sólo</w:t>
      </w:r>
      <w:r>
        <w:rPr>
          <w:spacing w:val="-30"/>
        </w:rPr>
        <w:t> </w:t>
      </w:r>
      <w:r>
        <w:rPr/>
        <w:t>un</w:t>
      </w:r>
      <w:r>
        <w:rPr>
          <w:spacing w:val="-30"/>
        </w:rPr>
        <w:t> </w:t>
      </w:r>
      <w:r>
        <w:rPr/>
        <w:t>porcentaje</w:t>
      </w:r>
      <w:r>
        <w:rPr>
          <w:spacing w:val="-30"/>
        </w:rPr>
        <w:t> </w:t>
      </w:r>
      <w:r>
        <w:rPr/>
        <w:t>prescindible</w:t>
      </w:r>
      <w:r>
        <w:rPr>
          <w:spacing w:val="-30"/>
        </w:rPr>
        <w:t> </w:t>
      </w:r>
      <w:r>
        <w:rPr/>
        <w:t>(3%)</w:t>
      </w:r>
      <w:r>
        <w:rPr>
          <w:spacing w:val="-30"/>
        </w:rPr>
        <w:t> </w:t>
      </w:r>
      <w:r>
        <w:rPr/>
        <w:t>piensa</w:t>
      </w:r>
      <w:r>
        <w:rPr>
          <w:spacing w:val="-30"/>
        </w:rPr>
        <w:t> </w:t>
      </w:r>
      <w:r>
        <w:rPr/>
        <w:t>que</w:t>
      </w:r>
      <w:r>
        <w:rPr>
          <w:spacing w:val="-30"/>
        </w:rPr>
        <w:t> </w:t>
      </w:r>
      <w:r>
        <w:rPr/>
        <w:t>“los</w:t>
      </w:r>
      <w:r>
        <w:rPr>
          <w:spacing w:val="-30"/>
        </w:rPr>
        <w:t> </w:t>
      </w:r>
      <w:r>
        <w:rPr/>
        <w:t>checos</w:t>
      </w:r>
      <w:r>
        <w:rPr>
          <w:spacing w:val="-30"/>
        </w:rPr>
        <w:t> </w:t>
      </w:r>
      <w:r>
        <w:rPr/>
        <w:t>tienen interés</w:t>
      </w:r>
      <w:r>
        <w:rPr>
          <w:spacing w:val="-14"/>
        </w:rPr>
        <w:t> </w:t>
      </w:r>
      <w:r>
        <w:rPr/>
        <w:t>en</w:t>
      </w:r>
      <w:r>
        <w:rPr>
          <w:spacing w:val="-14"/>
        </w:rPr>
        <w:t> </w:t>
      </w:r>
      <w:r>
        <w:rPr/>
        <w:t>que</w:t>
      </w:r>
      <w:r>
        <w:rPr>
          <w:spacing w:val="-14"/>
        </w:rPr>
        <w:t> </w:t>
      </w:r>
      <w:r>
        <w:rPr/>
        <w:t>los</w:t>
      </w:r>
      <w:r>
        <w:rPr>
          <w:spacing w:val="-14"/>
        </w:rPr>
        <w:t> </w:t>
      </w:r>
      <w:r>
        <w:rPr/>
        <w:t>miembros</w:t>
      </w:r>
      <w:r>
        <w:rPr>
          <w:spacing w:val="-14"/>
        </w:rPr>
        <w:t> </w:t>
      </w:r>
      <w:r>
        <w:rPr/>
        <w:t>de</w:t>
      </w:r>
      <w:r>
        <w:rPr>
          <w:spacing w:val="-14"/>
        </w:rPr>
        <w:t> </w:t>
      </w:r>
      <w:r>
        <w:rPr/>
        <w:t>estos</w:t>
      </w:r>
      <w:r>
        <w:rPr>
          <w:spacing w:val="-14"/>
        </w:rPr>
        <w:t> </w:t>
      </w:r>
      <w:r>
        <w:rPr/>
        <w:t>grupos</w:t>
      </w:r>
      <w:r>
        <w:rPr>
          <w:spacing w:val="-14"/>
        </w:rPr>
        <w:t> </w:t>
      </w:r>
      <w:r>
        <w:rPr/>
        <w:t>vivan</w:t>
      </w:r>
      <w:r>
        <w:rPr>
          <w:spacing w:val="-14"/>
        </w:rPr>
        <w:t> </w:t>
      </w:r>
      <w:r>
        <w:rPr/>
        <w:t>una</w:t>
      </w:r>
      <w:r>
        <w:rPr>
          <w:spacing w:val="-14"/>
        </w:rPr>
        <w:t> </w:t>
      </w:r>
      <w:r>
        <w:rPr/>
        <w:t>vida</w:t>
      </w:r>
      <w:r>
        <w:rPr>
          <w:spacing w:val="-14"/>
        </w:rPr>
        <w:t> </w:t>
      </w:r>
      <w:r>
        <w:rPr/>
        <w:t>mejor</w:t>
      </w:r>
      <w:r>
        <w:rPr>
          <w:spacing w:val="-14"/>
        </w:rPr>
        <w:t> </w:t>
      </w:r>
      <w:r>
        <w:rPr/>
        <w:t>en</w:t>
      </w:r>
      <w:r>
        <w:rPr>
          <w:spacing w:val="-14"/>
        </w:rPr>
        <w:t> </w:t>
      </w:r>
      <w:r>
        <w:rPr/>
        <w:t>nuestro</w:t>
      </w:r>
      <w:r>
        <w:rPr>
          <w:spacing w:val="-14"/>
        </w:rPr>
        <w:t> </w:t>
      </w:r>
      <w:r>
        <w:rPr/>
        <w:t>país”, al</w:t>
      </w:r>
      <w:r>
        <w:rPr>
          <w:spacing w:val="-9"/>
        </w:rPr>
        <w:t> </w:t>
      </w:r>
      <w:r>
        <w:rPr/>
        <w:t>mismo</w:t>
      </w:r>
      <w:r>
        <w:rPr>
          <w:spacing w:val="-9"/>
        </w:rPr>
        <w:t> </w:t>
      </w:r>
      <w:r>
        <w:rPr/>
        <w:t>tiempo</w:t>
      </w:r>
      <w:r>
        <w:rPr>
          <w:spacing w:val="-9"/>
        </w:rPr>
        <w:t> </w:t>
      </w:r>
      <w:r>
        <w:rPr/>
        <w:t>que</w:t>
      </w:r>
      <w:r>
        <w:rPr>
          <w:spacing w:val="-9"/>
        </w:rPr>
        <w:t> </w:t>
      </w:r>
      <w:r>
        <w:rPr/>
        <w:t>consideran</w:t>
      </w:r>
      <w:r>
        <w:rPr>
          <w:spacing w:val="-9"/>
        </w:rPr>
        <w:t> </w:t>
      </w:r>
      <w:r>
        <w:rPr/>
        <w:t>esta</w:t>
      </w:r>
      <w:r>
        <w:rPr>
          <w:spacing w:val="-9"/>
        </w:rPr>
        <w:t> </w:t>
      </w:r>
      <w:r>
        <w:rPr/>
        <w:t>preocupación</w:t>
      </w:r>
      <w:r>
        <w:rPr>
          <w:spacing w:val="-9"/>
        </w:rPr>
        <w:t> </w:t>
      </w:r>
      <w:r>
        <w:rPr/>
        <w:t>como</w:t>
      </w:r>
      <w:r>
        <w:rPr>
          <w:spacing w:val="-9"/>
        </w:rPr>
        <w:t> </w:t>
      </w:r>
      <w:r>
        <w:rPr/>
        <w:t>insuficiente.</w:t>
      </w:r>
      <w:r>
        <w:rPr>
          <w:spacing w:val="-9"/>
        </w:rPr>
        <w:t> </w:t>
      </w:r>
      <w:r>
        <w:rPr/>
        <w:t>En</w:t>
      </w:r>
      <w:r>
        <w:rPr>
          <w:spacing w:val="-9"/>
        </w:rPr>
        <w:t> </w:t>
      </w:r>
      <w:r>
        <w:rPr/>
        <w:t>cambio, los</w:t>
      </w:r>
      <w:r>
        <w:rPr>
          <w:spacing w:val="-37"/>
        </w:rPr>
        <w:t> </w:t>
      </w:r>
      <w:r>
        <w:rPr/>
        <w:t>adolescentes</w:t>
      </w:r>
      <w:r>
        <w:rPr>
          <w:spacing w:val="-37"/>
        </w:rPr>
        <w:t> </w:t>
      </w:r>
      <w:r>
        <w:rPr/>
        <w:t>se</w:t>
      </w:r>
      <w:r>
        <w:rPr>
          <w:spacing w:val="-37"/>
        </w:rPr>
        <w:t> </w:t>
      </w:r>
      <w:r>
        <w:rPr/>
        <w:t>describen</w:t>
      </w:r>
      <w:r>
        <w:rPr>
          <w:spacing w:val="-37"/>
        </w:rPr>
        <w:t> </w:t>
      </w:r>
      <w:r>
        <w:rPr/>
        <w:t>a</w:t>
      </w:r>
      <w:r>
        <w:rPr>
          <w:spacing w:val="-37"/>
        </w:rPr>
        <w:t> </w:t>
      </w:r>
      <w:r>
        <w:rPr/>
        <w:t>sí</w:t>
      </w:r>
      <w:r>
        <w:rPr>
          <w:spacing w:val="-37"/>
        </w:rPr>
        <w:t> </w:t>
      </w:r>
      <w:r>
        <w:rPr/>
        <w:t>mismos</w:t>
      </w:r>
      <w:r>
        <w:rPr>
          <w:spacing w:val="-37"/>
        </w:rPr>
        <w:t> </w:t>
      </w:r>
      <w:r>
        <w:rPr/>
        <w:t>como</w:t>
      </w:r>
      <w:r>
        <w:rPr>
          <w:spacing w:val="-37"/>
        </w:rPr>
        <w:t> </w:t>
      </w:r>
      <w:r>
        <w:rPr/>
        <w:t>tolerantes,</w:t>
      </w:r>
      <w:r>
        <w:rPr>
          <w:spacing w:val="-37"/>
        </w:rPr>
        <w:t> </w:t>
      </w:r>
      <w:r>
        <w:rPr/>
        <w:t>liberales,</w:t>
      </w:r>
      <w:r>
        <w:rPr>
          <w:spacing w:val="-37"/>
        </w:rPr>
        <w:t> </w:t>
      </w:r>
      <w:r>
        <w:rPr/>
        <w:t>sin</w:t>
      </w:r>
      <w:r>
        <w:rPr>
          <w:spacing w:val="-37"/>
        </w:rPr>
        <w:t> </w:t>
      </w:r>
      <w:r>
        <w:rPr/>
        <w:t>inclinaciones racistas</w:t>
      </w:r>
      <w:r>
        <w:rPr>
          <w:spacing w:val="-21"/>
        </w:rPr>
        <w:t> </w:t>
      </w:r>
      <w:r>
        <w:rPr/>
        <w:t>o</w:t>
      </w:r>
      <w:r>
        <w:rPr>
          <w:spacing w:val="-21"/>
        </w:rPr>
        <w:t> </w:t>
      </w:r>
      <w:r>
        <w:rPr/>
        <w:t>xenófobas,</w:t>
      </w:r>
      <w:r>
        <w:rPr>
          <w:spacing w:val="-21"/>
        </w:rPr>
        <w:t> </w:t>
      </w:r>
      <w:r>
        <w:rPr/>
        <w:t>y</w:t>
      </w:r>
      <w:r>
        <w:rPr>
          <w:spacing w:val="-21"/>
        </w:rPr>
        <w:t> </w:t>
      </w:r>
      <w:r>
        <w:rPr/>
        <w:t>eso</w:t>
      </w:r>
      <w:r>
        <w:rPr>
          <w:spacing w:val="-21"/>
        </w:rPr>
        <w:t> </w:t>
      </w:r>
      <w:r>
        <w:rPr/>
        <w:t>al</w:t>
      </w:r>
      <w:r>
        <w:rPr>
          <w:spacing w:val="-21"/>
        </w:rPr>
        <w:t> </w:t>
      </w:r>
      <w:r>
        <w:rPr/>
        <w:t>sesgo</w:t>
      </w:r>
      <w:r>
        <w:rPr>
          <w:spacing w:val="-21"/>
        </w:rPr>
        <w:t> </w:t>
      </w:r>
      <w:r>
        <w:rPr/>
        <w:t>de</w:t>
      </w:r>
      <w:r>
        <w:rPr>
          <w:spacing w:val="-21"/>
        </w:rPr>
        <w:t> </w:t>
      </w:r>
      <w:r>
        <w:rPr/>
        <w:t>todas</w:t>
      </w:r>
      <w:r>
        <w:rPr>
          <w:spacing w:val="-21"/>
        </w:rPr>
        <w:t> </w:t>
      </w:r>
      <w:r>
        <w:rPr/>
        <w:t>las</w:t>
      </w:r>
      <w:r>
        <w:rPr>
          <w:spacing w:val="-21"/>
        </w:rPr>
        <w:t> </w:t>
      </w:r>
      <w:r>
        <w:rPr/>
        <w:t>regiones</w:t>
      </w:r>
      <w:r>
        <w:rPr>
          <w:spacing w:val="-21"/>
        </w:rPr>
        <w:t> </w:t>
      </w:r>
      <w:r>
        <w:rPr/>
        <w:t>en</w:t>
      </w:r>
      <w:r>
        <w:rPr>
          <w:spacing w:val="-21"/>
        </w:rPr>
        <w:t> </w:t>
      </w:r>
      <w:r>
        <w:rPr/>
        <w:t>las</w:t>
      </w:r>
      <w:r>
        <w:rPr>
          <w:spacing w:val="-21"/>
        </w:rPr>
        <w:t> </w:t>
      </w:r>
      <w:r>
        <w:rPr/>
        <w:t>que</w:t>
      </w:r>
      <w:r>
        <w:rPr>
          <w:spacing w:val="-21"/>
        </w:rPr>
        <w:t> </w:t>
      </w:r>
      <w:r>
        <w:rPr/>
        <w:t>se</w:t>
      </w:r>
      <w:r>
        <w:rPr>
          <w:spacing w:val="-21"/>
        </w:rPr>
        <w:t> </w:t>
      </w:r>
      <w:r>
        <w:rPr/>
        <w:t>llevó</w:t>
      </w:r>
      <w:r>
        <w:rPr>
          <w:spacing w:val="-21"/>
        </w:rPr>
        <w:t> </w:t>
      </w:r>
      <w:r>
        <w:rPr/>
        <w:t>a</w:t>
      </w:r>
      <w:r>
        <w:rPr>
          <w:spacing w:val="-21"/>
        </w:rPr>
        <w:t> </w:t>
      </w:r>
      <w:r>
        <w:rPr/>
        <w:t>cabo</w:t>
      </w:r>
      <w:r>
        <w:rPr>
          <w:spacing w:val="-21"/>
        </w:rPr>
        <w:t> </w:t>
      </w:r>
      <w:r>
        <w:rPr/>
        <w:t>la investigación,</w:t>
      </w:r>
      <w:r>
        <w:rPr>
          <w:spacing w:val="-18"/>
        </w:rPr>
        <w:t> </w:t>
      </w:r>
      <w:r>
        <w:rPr/>
        <w:t>es</w:t>
      </w:r>
      <w:r>
        <w:rPr>
          <w:spacing w:val="-18"/>
        </w:rPr>
        <w:t> </w:t>
      </w:r>
      <w:r>
        <w:rPr>
          <w:spacing w:val="-3"/>
        </w:rPr>
        <w:t>decir,</w:t>
      </w:r>
      <w:r>
        <w:rPr>
          <w:spacing w:val="-18"/>
        </w:rPr>
        <w:t> </w:t>
      </w:r>
      <w:r>
        <w:rPr/>
        <w:t>sin</w:t>
      </w:r>
      <w:r>
        <w:rPr>
          <w:spacing w:val="-18"/>
        </w:rPr>
        <w:t> </w:t>
      </w:r>
      <w:r>
        <w:rPr/>
        <w:t>dependencia</w:t>
      </w:r>
      <w:r>
        <w:rPr>
          <w:spacing w:val="-18"/>
        </w:rPr>
        <w:t> </w:t>
      </w:r>
      <w:r>
        <w:rPr/>
        <w:t>de</w:t>
      </w:r>
      <w:r>
        <w:rPr>
          <w:spacing w:val="-18"/>
        </w:rPr>
        <w:t> </w:t>
      </w:r>
      <w:r>
        <w:rPr/>
        <w:t>la</w:t>
      </w:r>
      <w:r>
        <w:rPr>
          <w:spacing w:val="-18"/>
        </w:rPr>
        <w:t> </w:t>
      </w:r>
      <w:r>
        <w:rPr/>
        <w:t>escuela</w:t>
      </w:r>
      <w:r>
        <w:rPr>
          <w:spacing w:val="-18"/>
        </w:rPr>
        <w:t> </w:t>
      </w:r>
      <w:r>
        <w:rPr/>
        <w:t>atendida.</w:t>
      </w:r>
      <w:r>
        <w:rPr>
          <w:spacing w:val="-18"/>
        </w:rPr>
        <w:t> </w:t>
      </w:r>
      <w:r>
        <w:rPr/>
        <w:t>Esta</w:t>
      </w:r>
      <w:r>
        <w:rPr>
          <w:spacing w:val="-18"/>
        </w:rPr>
        <w:t> </w:t>
      </w:r>
      <w:r>
        <w:rPr/>
        <w:t>autoevaluación de</w:t>
      </w:r>
      <w:r>
        <w:rPr>
          <w:spacing w:val="-13"/>
        </w:rPr>
        <w:t> </w:t>
      </w:r>
      <w:r>
        <w:rPr/>
        <w:t>los</w:t>
      </w:r>
      <w:r>
        <w:rPr>
          <w:spacing w:val="-13"/>
        </w:rPr>
        <w:t> </w:t>
      </w:r>
      <w:r>
        <w:rPr/>
        <w:t>jóvenes</w:t>
      </w:r>
      <w:r>
        <w:rPr>
          <w:spacing w:val="-13"/>
        </w:rPr>
        <w:t> </w:t>
      </w:r>
      <w:r>
        <w:rPr/>
        <w:t>contrasta</w:t>
      </w:r>
      <w:r>
        <w:rPr>
          <w:spacing w:val="-13"/>
        </w:rPr>
        <w:t> </w:t>
      </w:r>
      <w:r>
        <w:rPr/>
        <w:t>fuertemente</w:t>
      </w:r>
      <w:r>
        <w:rPr>
          <w:spacing w:val="-13"/>
        </w:rPr>
        <w:t> </w:t>
      </w:r>
      <w:r>
        <w:rPr/>
        <w:t>con</w:t>
      </w:r>
      <w:r>
        <w:rPr>
          <w:spacing w:val="-13"/>
        </w:rPr>
        <w:t> </w:t>
      </w:r>
      <w:r>
        <w:rPr/>
        <w:t>su</w:t>
      </w:r>
      <w:r>
        <w:rPr>
          <w:spacing w:val="-13"/>
        </w:rPr>
        <w:t> </w:t>
      </w:r>
      <w:r>
        <w:rPr/>
        <w:t>descripción</w:t>
      </w:r>
      <w:r>
        <w:rPr>
          <w:spacing w:val="-13"/>
        </w:rPr>
        <w:t> </w:t>
      </w:r>
      <w:r>
        <w:rPr/>
        <w:t>de</w:t>
      </w:r>
      <w:r>
        <w:rPr>
          <w:spacing w:val="-13"/>
        </w:rPr>
        <w:t> </w:t>
      </w:r>
      <w:r>
        <w:rPr/>
        <w:t>la</w:t>
      </w:r>
      <w:r>
        <w:rPr>
          <w:spacing w:val="-13"/>
        </w:rPr>
        <w:t> </w:t>
      </w:r>
      <w:r>
        <w:rPr/>
        <w:t>sociedad</w:t>
      </w:r>
      <w:r>
        <w:rPr>
          <w:spacing w:val="-13"/>
        </w:rPr>
        <w:t> </w:t>
      </w:r>
      <w:r>
        <w:rPr/>
        <w:t>checa</w:t>
      </w:r>
      <w:r>
        <w:rPr>
          <w:spacing w:val="-13"/>
        </w:rPr>
        <w:t> </w:t>
      </w:r>
      <w:r>
        <w:rPr/>
        <w:t>como </w:t>
      </w:r>
      <w:r>
        <w:rPr>
          <w:w w:val="95"/>
        </w:rPr>
        <w:t>intolerante,</w:t>
      </w:r>
      <w:r>
        <w:rPr>
          <w:spacing w:val="-5"/>
          <w:w w:val="95"/>
        </w:rPr>
        <w:t> </w:t>
      </w:r>
      <w:r>
        <w:rPr>
          <w:w w:val="95"/>
        </w:rPr>
        <w:t>xenófoba,</w:t>
      </w:r>
      <w:r>
        <w:rPr>
          <w:spacing w:val="-5"/>
          <w:w w:val="95"/>
        </w:rPr>
        <w:t> </w:t>
      </w:r>
      <w:r>
        <w:rPr>
          <w:w w:val="95"/>
        </w:rPr>
        <w:t>hasta</w:t>
      </w:r>
      <w:r>
        <w:rPr>
          <w:spacing w:val="-5"/>
          <w:w w:val="95"/>
        </w:rPr>
        <w:t> </w:t>
      </w:r>
      <w:r>
        <w:rPr>
          <w:w w:val="95"/>
        </w:rPr>
        <w:t>racista.</w:t>
      </w:r>
      <w:r>
        <w:rPr>
          <w:spacing w:val="-5"/>
          <w:w w:val="95"/>
        </w:rPr>
        <w:t> </w:t>
      </w:r>
      <w:r>
        <w:rPr>
          <w:w w:val="95"/>
        </w:rPr>
        <w:t>Reconocen</w:t>
      </w:r>
      <w:r>
        <w:rPr>
          <w:spacing w:val="-5"/>
          <w:w w:val="95"/>
        </w:rPr>
        <w:t> </w:t>
      </w:r>
      <w:r>
        <w:rPr>
          <w:w w:val="95"/>
        </w:rPr>
        <w:t>que</w:t>
      </w:r>
      <w:r>
        <w:rPr>
          <w:spacing w:val="-5"/>
          <w:w w:val="95"/>
        </w:rPr>
        <w:t> </w:t>
      </w:r>
      <w:r>
        <w:rPr>
          <w:w w:val="95"/>
        </w:rPr>
        <w:t>la</w:t>
      </w:r>
      <w:r>
        <w:rPr>
          <w:spacing w:val="-5"/>
          <w:w w:val="95"/>
        </w:rPr>
        <w:t> </w:t>
      </w:r>
      <w:r>
        <w:rPr>
          <w:w w:val="95"/>
        </w:rPr>
        <w:t>sociedad</w:t>
      </w:r>
      <w:r>
        <w:rPr>
          <w:spacing w:val="-5"/>
          <w:w w:val="95"/>
        </w:rPr>
        <w:t> </w:t>
      </w:r>
      <w:r>
        <w:rPr>
          <w:w w:val="95"/>
        </w:rPr>
        <w:t>checa</w:t>
      </w:r>
      <w:r>
        <w:rPr>
          <w:spacing w:val="-5"/>
          <w:w w:val="95"/>
        </w:rPr>
        <w:t> </w:t>
      </w:r>
      <w:r>
        <w:rPr>
          <w:w w:val="95"/>
        </w:rPr>
        <w:t>tiene</w:t>
      </w:r>
      <w:r>
        <w:rPr>
          <w:spacing w:val="-5"/>
          <w:w w:val="95"/>
        </w:rPr>
        <w:t> </w:t>
      </w:r>
      <w:r>
        <w:rPr>
          <w:w w:val="95"/>
        </w:rPr>
        <w:t>problemas </w:t>
      </w:r>
      <w:r>
        <w:rPr/>
        <w:t>con</w:t>
      </w:r>
      <w:r>
        <w:rPr>
          <w:spacing w:val="-6"/>
        </w:rPr>
        <w:t> </w:t>
      </w:r>
      <w:r>
        <w:rPr/>
        <w:t>los</w:t>
      </w:r>
      <w:r>
        <w:rPr>
          <w:spacing w:val="-6"/>
        </w:rPr>
        <w:t> </w:t>
      </w:r>
      <w:r>
        <w:rPr/>
        <w:t>grupos</w:t>
      </w:r>
      <w:r>
        <w:rPr>
          <w:spacing w:val="-6"/>
        </w:rPr>
        <w:t> </w:t>
      </w:r>
      <w:r>
        <w:rPr/>
        <w:t>étnicos</w:t>
      </w:r>
      <w:r>
        <w:rPr>
          <w:spacing w:val="-6"/>
        </w:rPr>
        <w:t> </w:t>
      </w:r>
      <w:r>
        <w:rPr/>
        <w:t>y</w:t>
      </w:r>
      <w:r>
        <w:rPr>
          <w:spacing w:val="-6"/>
        </w:rPr>
        <w:t> </w:t>
      </w:r>
      <w:r>
        <w:rPr/>
        <w:t>culturales</w:t>
      </w:r>
      <w:r>
        <w:rPr>
          <w:spacing w:val="-6"/>
        </w:rPr>
        <w:t> </w:t>
      </w:r>
      <w:r>
        <w:rPr/>
        <w:t>minoritarios</w:t>
      </w:r>
      <w:r>
        <w:rPr>
          <w:spacing w:val="-6"/>
        </w:rPr>
        <w:t> </w:t>
      </w:r>
      <w:r>
        <w:rPr/>
        <w:t>y</w:t>
      </w:r>
      <w:r>
        <w:rPr>
          <w:spacing w:val="-6"/>
        </w:rPr>
        <w:t> </w:t>
      </w:r>
      <w:r>
        <w:rPr/>
        <w:t>que</w:t>
      </w:r>
      <w:r>
        <w:rPr>
          <w:spacing w:val="-6"/>
        </w:rPr>
        <w:t> </w:t>
      </w:r>
      <w:r>
        <w:rPr/>
        <w:t>su</w:t>
      </w:r>
      <w:r>
        <w:rPr>
          <w:spacing w:val="-6"/>
        </w:rPr>
        <w:t> </w:t>
      </w:r>
      <w:r>
        <w:rPr/>
        <w:t>solución</w:t>
      </w:r>
      <w:r>
        <w:rPr>
          <w:spacing w:val="-6"/>
        </w:rPr>
        <w:t> </w:t>
      </w:r>
      <w:r>
        <w:rPr/>
        <w:t>se</w:t>
      </w:r>
      <w:r>
        <w:rPr>
          <w:spacing w:val="-6"/>
        </w:rPr>
        <w:t> </w:t>
      </w:r>
      <w:r>
        <w:rPr/>
        <w:t>relaciona</w:t>
      </w:r>
      <w:r>
        <w:rPr>
          <w:spacing w:val="-6"/>
        </w:rPr>
        <w:t> </w:t>
      </w:r>
      <w:r>
        <w:rPr/>
        <w:t>con </w:t>
      </w:r>
      <w:r>
        <w:rPr>
          <w:w w:val="95"/>
        </w:rPr>
        <w:t>xenofobia</w:t>
      </w:r>
      <w:r>
        <w:rPr>
          <w:spacing w:val="-6"/>
          <w:w w:val="95"/>
        </w:rPr>
        <w:t> </w:t>
      </w:r>
      <w:r>
        <w:rPr>
          <w:w w:val="95"/>
        </w:rPr>
        <w:t>y</w:t>
      </w:r>
      <w:r>
        <w:rPr>
          <w:spacing w:val="-6"/>
          <w:w w:val="95"/>
        </w:rPr>
        <w:t> </w:t>
      </w:r>
      <w:r>
        <w:rPr>
          <w:w w:val="95"/>
        </w:rPr>
        <w:t>racismo,</w:t>
      </w:r>
      <w:r>
        <w:rPr>
          <w:spacing w:val="-6"/>
          <w:w w:val="95"/>
        </w:rPr>
        <w:t> </w:t>
      </w:r>
      <w:r>
        <w:rPr>
          <w:w w:val="95"/>
        </w:rPr>
        <w:t>siendo</w:t>
      </w:r>
      <w:r>
        <w:rPr>
          <w:spacing w:val="-6"/>
          <w:w w:val="95"/>
        </w:rPr>
        <w:t> </w:t>
      </w:r>
      <w:r>
        <w:rPr>
          <w:w w:val="95"/>
        </w:rPr>
        <w:t>las</w:t>
      </w:r>
      <w:r>
        <w:rPr>
          <w:spacing w:val="-6"/>
          <w:w w:val="95"/>
        </w:rPr>
        <w:t> </w:t>
      </w:r>
      <w:r>
        <w:rPr>
          <w:w w:val="95"/>
        </w:rPr>
        <w:t>generaciones</w:t>
      </w:r>
      <w:r>
        <w:rPr>
          <w:spacing w:val="-6"/>
          <w:w w:val="95"/>
        </w:rPr>
        <w:t> </w:t>
      </w:r>
      <w:r>
        <w:rPr>
          <w:w w:val="95"/>
        </w:rPr>
        <w:t>anteriores</w:t>
      </w:r>
      <w:r>
        <w:rPr>
          <w:spacing w:val="-6"/>
          <w:w w:val="95"/>
        </w:rPr>
        <w:t> </w:t>
      </w:r>
      <w:r>
        <w:rPr>
          <w:w w:val="95"/>
        </w:rPr>
        <w:t>las</w:t>
      </w:r>
      <w:r>
        <w:rPr>
          <w:spacing w:val="-6"/>
          <w:w w:val="95"/>
        </w:rPr>
        <w:t> </w:t>
      </w:r>
      <w:r>
        <w:rPr>
          <w:w w:val="95"/>
        </w:rPr>
        <w:t>culpables</w:t>
      </w:r>
      <w:r>
        <w:rPr>
          <w:spacing w:val="-6"/>
          <w:w w:val="95"/>
        </w:rPr>
        <w:t> </w:t>
      </w:r>
      <w:r>
        <w:rPr>
          <w:w w:val="95"/>
        </w:rPr>
        <w:t>por</w:t>
      </w:r>
      <w:r>
        <w:rPr>
          <w:spacing w:val="-6"/>
          <w:w w:val="95"/>
        </w:rPr>
        <w:t> </w:t>
      </w:r>
      <w:r>
        <w:rPr>
          <w:w w:val="95"/>
        </w:rPr>
        <w:t>la</w:t>
      </w:r>
      <w:r>
        <w:rPr>
          <w:spacing w:val="-6"/>
          <w:w w:val="95"/>
        </w:rPr>
        <w:t> </w:t>
      </w:r>
      <w:r>
        <w:rPr>
          <w:w w:val="95"/>
        </w:rPr>
        <w:t>existencia </w:t>
      </w:r>
      <w:r>
        <w:rPr/>
        <w:t>de</w:t>
      </w:r>
      <w:r>
        <w:rPr>
          <w:spacing w:val="-34"/>
        </w:rPr>
        <w:t> </w:t>
      </w:r>
      <w:r>
        <w:rPr/>
        <w:t>estos</w:t>
      </w:r>
      <w:r>
        <w:rPr>
          <w:spacing w:val="-34"/>
        </w:rPr>
        <w:t> </w:t>
      </w:r>
      <w:r>
        <w:rPr/>
        <w:t>problemas</w:t>
      </w:r>
      <w:r>
        <w:rPr>
          <w:spacing w:val="-34"/>
        </w:rPr>
        <w:t> </w:t>
      </w:r>
      <w:r>
        <w:rPr/>
        <w:t>y</w:t>
      </w:r>
      <w:r>
        <w:rPr>
          <w:spacing w:val="-34"/>
        </w:rPr>
        <w:t> </w:t>
      </w:r>
      <w:r>
        <w:rPr/>
        <w:t>su</w:t>
      </w:r>
      <w:r>
        <w:rPr>
          <w:spacing w:val="-34"/>
        </w:rPr>
        <w:t> </w:t>
      </w:r>
      <w:r>
        <w:rPr/>
        <w:t>mala</w:t>
      </w:r>
      <w:r>
        <w:rPr>
          <w:spacing w:val="-34"/>
        </w:rPr>
        <w:t> </w:t>
      </w:r>
      <w:r>
        <w:rPr/>
        <w:t>solución.</w:t>
      </w:r>
      <w:r>
        <w:rPr>
          <w:spacing w:val="-34"/>
        </w:rPr>
        <w:t> </w:t>
      </w:r>
      <w:r>
        <w:rPr/>
        <w:t>De</w:t>
      </w:r>
      <w:r>
        <w:rPr>
          <w:spacing w:val="-34"/>
        </w:rPr>
        <w:t> </w:t>
      </w:r>
      <w:r>
        <w:rPr/>
        <w:t>tal</w:t>
      </w:r>
      <w:r>
        <w:rPr>
          <w:spacing w:val="-34"/>
        </w:rPr>
        <w:t> </w:t>
      </w:r>
      <w:r>
        <w:rPr/>
        <w:t>modo</w:t>
      </w:r>
      <w:r>
        <w:rPr>
          <w:spacing w:val="-34"/>
        </w:rPr>
        <w:t> </w:t>
      </w:r>
      <w:r>
        <w:rPr/>
        <w:t>que</w:t>
      </w:r>
      <w:r>
        <w:rPr>
          <w:spacing w:val="-34"/>
        </w:rPr>
        <w:t> </w:t>
      </w:r>
      <w:r>
        <w:rPr/>
        <w:t>los</w:t>
      </w:r>
      <w:r>
        <w:rPr>
          <w:spacing w:val="-34"/>
        </w:rPr>
        <w:t> </w:t>
      </w:r>
      <w:r>
        <w:rPr/>
        <w:t>adolescentes</w:t>
      </w:r>
      <w:r>
        <w:rPr>
          <w:spacing w:val="-34"/>
        </w:rPr>
        <w:t> </w:t>
      </w:r>
      <w:r>
        <w:rPr/>
        <w:t>se</w:t>
      </w:r>
      <w:r>
        <w:rPr>
          <w:spacing w:val="-34"/>
        </w:rPr>
        <w:t> </w:t>
      </w:r>
      <w:r>
        <w:rPr/>
        <w:t>distancian </w:t>
      </w:r>
      <w:r>
        <w:rPr>
          <w:w w:val="95"/>
        </w:rPr>
        <w:t>de</w:t>
      </w:r>
      <w:r>
        <w:rPr>
          <w:spacing w:val="-10"/>
          <w:w w:val="95"/>
        </w:rPr>
        <w:t> </w:t>
      </w:r>
      <w:r>
        <w:rPr>
          <w:w w:val="95"/>
        </w:rPr>
        <w:t>los</w:t>
      </w:r>
      <w:r>
        <w:rPr>
          <w:spacing w:val="-10"/>
          <w:w w:val="95"/>
        </w:rPr>
        <w:t> </w:t>
      </w:r>
      <w:r>
        <w:rPr>
          <w:w w:val="95"/>
        </w:rPr>
        <w:t>conflictos</w:t>
      </w:r>
      <w:r>
        <w:rPr>
          <w:spacing w:val="-10"/>
          <w:w w:val="95"/>
        </w:rPr>
        <w:t> </w:t>
      </w:r>
      <w:r>
        <w:rPr>
          <w:w w:val="95"/>
        </w:rPr>
        <w:t>sociales</w:t>
      </w:r>
      <w:r>
        <w:rPr>
          <w:spacing w:val="-10"/>
          <w:w w:val="95"/>
        </w:rPr>
        <w:t> </w:t>
      </w:r>
      <w:r>
        <w:rPr>
          <w:w w:val="95"/>
        </w:rPr>
        <w:t>ligados</w:t>
      </w:r>
      <w:r>
        <w:rPr>
          <w:spacing w:val="-10"/>
          <w:w w:val="95"/>
        </w:rPr>
        <w:t> </w:t>
      </w:r>
      <w:r>
        <w:rPr>
          <w:w w:val="95"/>
        </w:rPr>
        <w:t>a</w:t>
      </w:r>
      <w:r>
        <w:rPr>
          <w:spacing w:val="-10"/>
          <w:w w:val="95"/>
        </w:rPr>
        <w:t> </w:t>
      </w:r>
      <w:r>
        <w:rPr>
          <w:w w:val="95"/>
        </w:rPr>
        <w:t>la</w:t>
      </w:r>
      <w:r>
        <w:rPr>
          <w:spacing w:val="-10"/>
          <w:w w:val="95"/>
        </w:rPr>
        <w:t> </w:t>
      </w:r>
      <w:r>
        <w:rPr>
          <w:w w:val="95"/>
        </w:rPr>
        <w:t>generación</w:t>
      </w:r>
      <w:r>
        <w:rPr>
          <w:spacing w:val="-10"/>
          <w:w w:val="95"/>
        </w:rPr>
        <w:t> </w:t>
      </w:r>
      <w:r>
        <w:rPr>
          <w:w w:val="95"/>
        </w:rPr>
        <w:t>o</w:t>
      </w:r>
      <w:r>
        <w:rPr>
          <w:spacing w:val="-10"/>
          <w:w w:val="95"/>
        </w:rPr>
        <w:t> </w:t>
      </w:r>
      <w:r>
        <w:rPr>
          <w:w w:val="95"/>
        </w:rPr>
        <w:t>generaciones</w:t>
      </w:r>
      <w:r>
        <w:rPr>
          <w:spacing w:val="-10"/>
          <w:w w:val="95"/>
        </w:rPr>
        <w:t> </w:t>
      </w:r>
      <w:r>
        <w:rPr>
          <w:w w:val="95"/>
        </w:rPr>
        <w:t>anteriores.</w:t>
      </w:r>
      <w:r>
        <w:rPr>
          <w:spacing w:val="-10"/>
          <w:w w:val="95"/>
        </w:rPr>
        <w:t> </w:t>
      </w:r>
      <w:r>
        <w:rPr>
          <w:w w:val="95"/>
        </w:rPr>
        <w:t>Sin</w:t>
      </w:r>
      <w:r>
        <w:rPr>
          <w:spacing w:val="-10"/>
          <w:w w:val="95"/>
        </w:rPr>
        <w:t> </w:t>
      </w:r>
      <w:r>
        <w:rPr>
          <w:w w:val="95"/>
        </w:rPr>
        <w:t>embar- </w:t>
      </w:r>
      <w:r>
        <w:rPr/>
        <w:t>go,</w:t>
      </w:r>
      <w:r>
        <w:rPr>
          <w:spacing w:val="-20"/>
        </w:rPr>
        <w:t> </w:t>
      </w:r>
      <w:r>
        <w:rPr/>
        <w:t>como</w:t>
      </w:r>
      <w:r>
        <w:rPr>
          <w:spacing w:val="-20"/>
        </w:rPr>
        <w:t> </w:t>
      </w:r>
      <w:r>
        <w:rPr/>
        <w:t>se</w:t>
      </w:r>
      <w:r>
        <w:rPr>
          <w:spacing w:val="-20"/>
        </w:rPr>
        <w:t> </w:t>
      </w:r>
      <w:r>
        <w:rPr/>
        <w:t>verá</w:t>
      </w:r>
      <w:r>
        <w:rPr>
          <w:spacing w:val="-20"/>
        </w:rPr>
        <w:t> </w:t>
      </w:r>
      <w:r>
        <w:rPr/>
        <w:t>a</w:t>
      </w:r>
      <w:r>
        <w:rPr>
          <w:spacing w:val="-20"/>
        </w:rPr>
        <w:t> </w:t>
      </w:r>
      <w:r>
        <w:rPr/>
        <w:t>continuación,</w:t>
      </w:r>
      <w:r>
        <w:rPr>
          <w:spacing w:val="-20"/>
        </w:rPr>
        <w:t> </w:t>
      </w:r>
      <w:r>
        <w:rPr/>
        <w:t>permanece</w:t>
      </w:r>
      <w:r>
        <w:rPr>
          <w:spacing w:val="-20"/>
        </w:rPr>
        <w:t> </w:t>
      </w:r>
      <w:r>
        <w:rPr/>
        <w:t>la</w:t>
      </w:r>
      <w:r>
        <w:rPr>
          <w:spacing w:val="-20"/>
        </w:rPr>
        <w:t> </w:t>
      </w:r>
      <w:r>
        <w:rPr/>
        <w:t>pregunta</w:t>
      </w:r>
      <w:r>
        <w:rPr>
          <w:spacing w:val="-20"/>
        </w:rPr>
        <w:t> </w:t>
      </w:r>
      <w:r>
        <w:rPr/>
        <w:t>si</w:t>
      </w:r>
      <w:r>
        <w:rPr>
          <w:spacing w:val="-20"/>
        </w:rPr>
        <w:t> </w:t>
      </w:r>
      <w:r>
        <w:rPr/>
        <w:t>esta</w:t>
      </w:r>
      <w:r>
        <w:rPr>
          <w:spacing w:val="-20"/>
        </w:rPr>
        <w:t> </w:t>
      </w:r>
      <w:r>
        <w:rPr/>
        <w:t>autoevaluación</w:t>
      </w:r>
      <w:r>
        <w:rPr>
          <w:spacing w:val="-20"/>
        </w:rPr>
        <w:t> </w:t>
      </w:r>
      <w:r>
        <w:rPr/>
        <w:t>de</w:t>
      </w:r>
      <w:r>
        <w:rPr>
          <w:spacing w:val="-20"/>
        </w:rPr>
        <w:t> </w:t>
      </w:r>
      <w:r>
        <w:rPr/>
        <w:t>la </w:t>
      </w:r>
      <w:r>
        <w:rPr>
          <w:w w:val="95"/>
        </w:rPr>
        <w:t>generación joven es</w:t>
      </w:r>
      <w:r>
        <w:rPr>
          <w:spacing w:val="-31"/>
          <w:w w:val="95"/>
        </w:rPr>
        <w:t> </w:t>
      </w:r>
      <w:r>
        <w:rPr>
          <w:w w:val="95"/>
        </w:rPr>
        <w:t>justificada.</w:t>
      </w:r>
    </w:p>
    <w:p>
      <w:pPr>
        <w:pStyle w:val="BodyText"/>
        <w:spacing w:line="271" w:lineRule="auto" w:before="2"/>
        <w:ind w:left="119" w:right="116" w:firstLine="359"/>
        <w:jc w:val="both"/>
      </w:pPr>
      <w:r>
        <w:rPr>
          <w:spacing w:val="-3"/>
        </w:rPr>
        <w:t>Para</w:t>
      </w:r>
      <w:r>
        <w:rPr>
          <w:spacing w:val="-20"/>
        </w:rPr>
        <w:t> </w:t>
      </w:r>
      <w:r>
        <w:rPr/>
        <w:t>descubrir</w:t>
      </w:r>
      <w:r>
        <w:rPr>
          <w:spacing w:val="-20"/>
        </w:rPr>
        <w:t> </w:t>
      </w:r>
      <w:r>
        <w:rPr/>
        <w:t>las</w:t>
      </w:r>
      <w:r>
        <w:rPr>
          <w:spacing w:val="-20"/>
        </w:rPr>
        <w:t> </w:t>
      </w:r>
      <w:r>
        <w:rPr/>
        <w:t>actitudes</w:t>
      </w:r>
      <w:r>
        <w:rPr>
          <w:spacing w:val="-20"/>
        </w:rPr>
        <w:t> </w:t>
      </w:r>
      <w:r>
        <w:rPr/>
        <w:t>de</w:t>
      </w:r>
      <w:r>
        <w:rPr>
          <w:spacing w:val="-20"/>
        </w:rPr>
        <w:t> </w:t>
      </w:r>
      <w:r>
        <w:rPr/>
        <w:t>los</w:t>
      </w:r>
      <w:r>
        <w:rPr>
          <w:spacing w:val="-20"/>
        </w:rPr>
        <w:t> </w:t>
      </w:r>
      <w:r>
        <w:rPr/>
        <w:t>informantes</w:t>
      </w:r>
      <w:r>
        <w:rPr>
          <w:spacing w:val="-20"/>
        </w:rPr>
        <w:t> </w:t>
      </w:r>
      <w:r>
        <w:rPr/>
        <w:t>hacia</w:t>
      </w:r>
      <w:r>
        <w:rPr>
          <w:spacing w:val="-20"/>
        </w:rPr>
        <w:t> </w:t>
      </w:r>
      <w:r>
        <w:rPr/>
        <w:t>los</w:t>
      </w:r>
      <w:r>
        <w:rPr>
          <w:spacing w:val="-20"/>
        </w:rPr>
        <w:t> </w:t>
      </w:r>
      <w:r>
        <w:rPr/>
        <w:t>miembros</w:t>
      </w:r>
      <w:r>
        <w:rPr>
          <w:spacing w:val="-20"/>
        </w:rPr>
        <w:t> </w:t>
      </w:r>
      <w:r>
        <w:rPr/>
        <w:t>de</w:t>
      </w:r>
      <w:r>
        <w:rPr>
          <w:spacing w:val="-20"/>
        </w:rPr>
        <w:t> </w:t>
      </w:r>
      <w:r>
        <w:rPr/>
        <w:t>las</w:t>
      </w:r>
      <w:r>
        <w:rPr>
          <w:spacing w:val="-20"/>
        </w:rPr>
        <w:t> </w:t>
      </w:r>
      <w:r>
        <w:rPr/>
        <w:t>etnias/ culturas</w:t>
      </w:r>
      <w:r>
        <w:rPr>
          <w:spacing w:val="-6"/>
        </w:rPr>
        <w:t> </w:t>
      </w:r>
      <w:r>
        <w:rPr/>
        <w:t>concretas,</w:t>
      </w:r>
      <w:r>
        <w:rPr>
          <w:spacing w:val="-6"/>
        </w:rPr>
        <w:t> </w:t>
      </w:r>
      <w:r>
        <w:rPr/>
        <w:t>se</w:t>
      </w:r>
      <w:r>
        <w:rPr>
          <w:spacing w:val="-6"/>
        </w:rPr>
        <w:t> </w:t>
      </w:r>
      <w:r>
        <w:rPr/>
        <w:t>ha</w:t>
      </w:r>
      <w:r>
        <w:rPr>
          <w:spacing w:val="-6"/>
        </w:rPr>
        <w:t> </w:t>
      </w:r>
      <w:r>
        <w:rPr/>
        <w:t>delimitado</w:t>
      </w:r>
      <w:r>
        <w:rPr>
          <w:spacing w:val="-6"/>
        </w:rPr>
        <w:t> </w:t>
      </w:r>
      <w:r>
        <w:rPr/>
        <w:t>a</w:t>
      </w:r>
      <w:r>
        <w:rPr>
          <w:spacing w:val="-6"/>
        </w:rPr>
        <w:t> </w:t>
      </w:r>
      <w:r>
        <w:rPr/>
        <w:t>nueve</w:t>
      </w:r>
      <w:r>
        <w:rPr>
          <w:spacing w:val="-6"/>
        </w:rPr>
        <w:t> </w:t>
      </w:r>
      <w:r>
        <w:rPr/>
        <w:t>grupos</w:t>
      </w:r>
      <w:r>
        <w:rPr>
          <w:spacing w:val="-6"/>
        </w:rPr>
        <w:t> </w:t>
      </w:r>
      <w:r>
        <w:rPr/>
        <w:t>diferentes</w:t>
      </w:r>
      <w:r>
        <w:rPr>
          <w:spacing w:val="-6"/>
        </w:rPr>
        <w:t> </w:t>
      </w:r>
      <w:r>
        <w:rPr/>
        <w:t>que</w:t>
      </w:r>
      <w:r>
        <w:rPr>
          <w:spacing w:val="-6"/>
        </w:rPr>
        <w:t> </w:t>
      </w:r>
      <w:r>
        <w:rPr/>
        <w:t>antes</w:t>
      </w:r>
      <w:r>
        <w:rPr>
          <w:spacing w:val="-6"/>
        </w:rPr>
        <w:t> </w:t>
      </w:r>
      <w:r>
        <w:rPr/>
        <w:t>se</w:t>
      </w:r>
      <w:r>
        <w:rPr>
          <w:spacing w:val="-6"/>
        </w:rPr>
        <w:t> </w:t>
      </w:r>
      <w:r>
        <w:rPr/>
        <w:t>descri- bían</w:t>
      </w:r>
      <w:r>
        <w:rPr>
          <w:spacing w:val="-25"/>
        </w:rPr>
        <w:t> </w:t>
      </w:r>
      <w:r>
        <w:rPr/>
        <w:t>con</w:t>
      </w:r>
      <w:r>
        <w:rPr>
          <w:spacing w:val="-25"/>
        </w:rPr>
        <w:t> </w:t>
      </w:r>
      <w:r>
        <w:rPr/>
        <w:t>base</w:t>
      </w:r>
      <w:r>
        <w:rPr>
          <w:spacing w:val="-25"/>
        </w:rPr>
        <w:t> </w:t>
      </w:r>
      <w:r>
        <w:rPr/>
        <w:t>en</w:t>
      </w:r>
      <w:r>
        <w:rPr>
          <w:spacing w:val="-25"/>
        </w:rPr>
        <w:t> </w:t>
      </w:r>
      <w:r>
        <w:rPr/>
        <w:t>las</w:t>
      </w:r>
      <w:r>
        <w:rPr>
          <w:spacing w:val="-25"/>
        </w:rPr>
        <w:t> </w:t>
      </w:r>
      <w:r>
        <w:rPr/>
        <w:t>llamadas</w:t>
      </w:r>
      <w:r>
        <w:rPr>
          <w:spacing w:val="-25"/>
        </w:rPr>
        <w:t> </w:t>
      </w:r>
      <w:r>
        <w:rPr/>
        <w:t>“diferencias</w:t>
      </w:r>
      <w:r>
        <w:rPr>
          <w:spacing w:val="-25"/>
        </w:rPr>
        <w:t> </w:t>
      </w:r>
      <w:r>
        <w:rPr/>
        <w:t>raciales”:</w:t>
      </w:r>
      <w:r>
        <w:rPr>
          <w:spacing w:val="-25"/>
        </w:rPr>
        <w:t> </w:t>
      </w:r>
      <w:r>
        <w:rPr/>
        <w:t>la</w:t>
      </w:r>
      <w:r>
        <w:rPr>
          <w:spacing w:val="-25"/>
        </w:rPr>
        <w:t> </w:t>
      </w:r>
      <w:r>
        <w:rPr/>
        <w:t>gente</w:t>
      </w:r>
      <w:r>
        <w:rPr>
          <w:spacing w:val="-25"/>
        </w:rPr>
        <w:t> </w:t>
      </w:r>
      <w:r>
        <w:rPr/>
        <w:t>de</w:t>
      </w:r>
      <w:r>
        <w:rPr>
          <w:spacing w:val="-25"/>
        </w:rPr>
        <w:t> </w:t>
      </w:r>
      <w:r>
        <w:rPr/>
        <w:t>Asia,</w:t>
      </w:r>
      <w:r>
        <w:rPr>
          <w:spacing w:val="-25"/>
        </w:rPr>
        <w:t> </w:t>
      </w:r>
      <w:r>
        <w:rPr/>
        <w:t>la</w:t>
      </w:r>
      <w:r>
        <w:rPr>
          <w:spacing w:val="-25"/>
        </w:rPr>
        <w:t> </w:t>
      </w:r>
      <w:r>
        <w:rPr>
          <w:spacing w:val="-7"/>
        </w:rPr>
        <w:t>gente</w:t>
      </w:r>
      <w:r>
        <w:rPr>
          <w:spacing w:val="-33"/>
        </w:rPr>
        <w:t> </w:t>
      </w:r>
      <w:r>
        <w:rPr>
          <w:spacing w:val="-4"/>
        </w:rPr>
        <w:t>de</w:t>
      </w:r>
      <w:r>
        <w:rPr>
          <w:spacing w:val="-33"/>
        </w:rPr>
        <w:t> </w:t>
      </w:r>
      <w:r>
        <w:rPr>
          <w:spacing w:val="-4"/>
        </w:rPr>
        <w:t>la</w:t>
      </w:r>
      <w:r>
        <w:rPr>
          <w:spacing w:val="-33"/>
        </w:rPr>
        <w:t> </w:t>
      </w:r>
      <w:r>
        <w:rPr>
          <w:spacing w:val="-4"/>
        </w:rPr>
        <w:t>ex </w:t>
      </w:r>
      <w:r>
        <w:rPr>
          <w:spacing w:val="-8"/>
        </w:rPr>
        <w:t>Unión</w:t>
      </w:r>
      <w:r>
        <w:rPr>
          <w:spacing w:val="-24"/>
        </w:rPr>
        <w:t> </w:t>
      </w:r>
      <w:r>
        <w:rPr>
          <w:spacing w:val="-8"/>
        </w:rPr>
        <w:t>Soviética,</w:t>
      </w:r>
      <w:r>
        <w:rPr>
          <w:spacing w:val="-24"/>
        </w:rPr>
        <w:t> </w:t>
      </w:r>
      <w:r>
        <w:rPr>
          <w:spacing w:val="-4"/>
        </w:rPr>
        <w:t>la</w:t>
      </w:r>
      <w:r>
        <w:rPr>
          <w:spacing w:val="-24"/>
        </w:rPr>
        <w:t> </w:t>
      </w:r>
      <w:r>
        <w:rPr>
          <w:spacing w:val="-7"/>
        </w:rPr>
        <w:t>gente</w:t>
      </w:r>
      <w:r>
        <w:rPr>
          <w:spacing w:val="-24"/>
        </w:rPr>
        <w:t> </w:t>
      </w:r>
      <w:r>
        <w:rPr>
          <w:spacing w:val="-4"/>
        </w:rPr>
        <w:t>de</w:t>
      </w:r>
      <w:r>
        <w:rPr>
          <w:spacing w:val="-24"/>
        </w:rPr>
        <w:t> </w:t>
      </w:r>
      <w:r>
        <w:rPr>
          <w:spacing w:val="-6"/>
        </w:rPr>
        <w:t>los</w:t>
      </w:r>
      <w:r>
        <w:rPr>
          <w:spacing w:val="-24"/>
        </w:rPr>
        <w:t> </w:t>
      </w:r>
      <w:r>
        <w:rPr>
          <w:spacing w:val="-8"/>
        </w:rPr>
        <w:t>Balcanes,</w:t>
      </w:r>
      <w:r>
        <w:rPr>
          <w:spacing w:val="-24"/>
        </w:rPr>
        <w:t> </w:t>
      </w:r>
      <w:r>
        <w:rPr>
          <w:spacing w:val="-6"/>
        </w:rPr>
        <w:t>los</w:t>
      </w:r>
      <w:r>
        <w:rPr>
          <w:spacing w:val="-21"/>
        </w:rPr>
        <w:t> </w:t>
      </w:r>
      <w:r>
        <w:rPr/>
        <w:t>africanos/afroamericanos,</w:t>
      </w:r>
      <w:r>
        <w:rPr>
          <w:spacing w:val="-17"/>
        </w:rPr>
        <w:t> </w:t>
      </w:r>
      <w:r>
        <w:rPr/>
        <w:t>los</w:t>
      </w:r>
      <w:r>
        <w:rPr>
          <w:spacing w:val="-17"/>
        </w:rPr>
        <w:t> </w:t>
      </w:r>
      <w:r>
        <w:rPr/>
        <w:t>árabes,</w:t>
      </w:r>
      <w:r>
        <w:rPr>
          <w:spacing w:val="-17"/>
        </w:rPr>
        <w:t> </w:t>
      </w:r>
      <w:r>
        <w:rPr/>
        <w:t>los judíos, los roma, los polacos y los alemanes. Se está consciente de que se trata de una</w:t>
      </w:r>
      <w:r>
        <w:rPr>
          <w:spacing w:val="-16"/>
        </w:rPr>
        <w:t> </w:t>
      </w:r>
      <w:r>
        <w:rPr/>
        <w:t>simplificación</w:t>
      </w:r>
      <w:r>
        <w:rPr>
          <w:spacing w:val="-16"/>
        </w:rPr>
        <w:t> </w:t>
      </w:r>
      <w:r>
        <w:rPr/>
        <w:t>y</w:t>
      </w:r>
      <w:r>
        <w:rPr>
          <w:spacing w:val="-16"/>
        </w:rPr>
        <w:t> </w:t>
      </w:r>
      <w:r>
        <w:rPr/>
        <w:t>por</w:t>
      </w:r>
      <w:r>
        <w:rPr>
          <w:spacing w:val="-16"/>
        </w:rPr>
        <w:t> </w:t>
      </w:r>
      <w:r>
        <w:rPr/>
        <w:t>eso</w:t>
      </w:r>
      <w:r>
        <w:rPr>
          <w:spacing w:val="-16"/>
        </w:rPr>
        <w:t> </w:t>
      </w:r>
      <w:r>
        <w:rPr/>
        <w:t>se</w:t>
      </w:r>
      <w:r>
        <w:rPr>
          <w:spacing w:val="-16"/>
        </w:rPr>
        <w:t> </w:t>
      </w:r>
      <w:r>
        <w:rPr/>
        <w:t>proporciona</w:t>
      </w:r>
      <w:r>
        <w:rPr>
          <w:spacing w:val="-16"/>
        </w:rPr>
        <w:t> </w:t>
      </w:r>
      <w:r>
        <w:rPr/>
        <w:t>a</w:t>
      </w:r>
      <w:r>
        <w:rPr>
          <w:spacing w:val="-16"/>
        </w:rPr>
        <w:t> </w:t>
      </w:r>
      <w:r>
        <w:rPr/>
        <w:t>los</w:t>
      </w:r>
      <w:r>
        <w:rPr>
          <w:spacing w:val="-16"/>
        </w:rPr>
        <w:t> </w:t>
      </w:r>
      <w:r>
        <w:rPr/>
        <w:t>informantes</w:t>
      </w:r>
      <w:r>
        <w:rPr>
          <w:spacing w:val="-16"/>
        </w:rPr>
        <w:t> </w:t>
      </w:r>
      <w:r>
        <w:rPr/>
        <w:t>la</w:t>
      </w:r>
      <w:r>
        <w:rPr>
          <w:spacing w:val="-16"/>
        </w:rPr>
        <w:t> </w:t>
      </w:r>
      <w:r>
        <w:rPr/>
        <w:t>posibilidad</w:t>
      </w:r>
      <w:r>
        <w:rPr>
          <w:spacing w:val="-16"/>
        </w:rPr>
        <w:t> </w:t>
      </w:r>
      <w:r>
        <w:rPr/>
        <w:t>de</w:t>
      </w:r>
      <w:r>
        <w:rPr>
          <w:spacing w:val="-16"/>
        </w:rPr>
        <w:t> </w:t>
      </w:r>
      <w:r>
        <w:rPr/>
        <w:t>pre- cisar</w:t>
      </w:r>
      <w:r>
        <w:rPr>
          <w:spacing w:val="-17"/>
        </w:rPr>
        <w:t> </w:t>
      </w:r>
      <w:r>
        <w:rPr/>
        <w:t>sus</w:t>
      </w:r>
      <w:r>
        <w:rPr>
          <w:spacing w:val="-17"/>
        </w:rPr>
        <w:t> </w:t>
      </w:r>
      <w:r>
        <w:rPr/>
        <w:t>respuestas,</w:t>
      </w:r>
      <w:r>
        <w:rPr>
          <w:spacing w:val="-17"/>
        </w:rPr>
        <w:t> </w:t>
      </w:r>
      <w:r>
        <w:rPr/>
        <w:t>si</w:t>
      </w:r>
      <w:r>
        <w:rPr>
          <w:spacing w:val="-17"/>
        </w:rPr>
        <w:t> </w:t>
      </w:r>
      <w:r>
        <w:rPr/>
        <w:t>fuera</w:t>
      </w:r>
      <w:r>
        <w:rPr>
          <w:spacing w:val="-17"/>
        </w:rPr>
        <w:t> </w:t>
      </w:r>
      <w:r>
        <w:rPr/>
        <w:t>el</w:t>
      </w:r>
      <w:r>
        <w:rPr>
          <w:spacing w:val="-17"/>
        </w:rPr>
        <w:t> </w:t>
      </w:r>
      <w:r>
        <w:rPr>
          <w:spacing w:val="-4"/>
        </w:rPr>
        <w:t>caso.</w:t>
      </w:r>
      <w:r>
        <w:rPr>
          <w:spacing w:val="-21"/>
        </w:rPr>
        <w:t> </w:t>
      </w:r>
      <w:r>
        <w:rPr>
          <w:spacing w:val="-4"/>
        </w:rPr>
        <w:t>El</w:t>
      </w:r>
      <w:r>
        <w:rPr>
          <w:spacing w:val="-21"/>
        </w:rPr>
        <w:t> </w:t>
      </w:r>
      <w:r>
        <w:rPr>
          <w:spacing w:val="-3"/>
        </w:rPr>
        <w:t>grupo</w:t>
      </w:r>
      <w:r>
        <w:rPr>
          <w:spacing w:val="-21"/>
        </w:rPr>
        <w:t> </w:t>
      </w:r>
      <w:r>
        <w:rPr>
          <w:spacing w:val="-4"/>
        </w:rPr>
        <w:t>evaluado</w:t>
      </w:r>
      <w:r>
        <w:rPr>
          <w:spacing w:val="-21"/>
        </w:rPr>
        <w:t> </w:t>
      </w:r>
      <w:r>
        <w:rPr>
          <w:spacing w:val="-3"/>
        </w:rPr>
        <w:t>del</w:t>
      </w:r>
      <w:r>
        <w:rPr>
          <w:spacing w:val="-21"/>
        </w:rPr>
        <w:t> </w:t>
      </w:r>
      <w:r>
        <w:rPr>
          <w:spacing w:val="-3"/>
        </w:rPr>
        <w:t>modo</w:t>
      </w:r>
      <w:r>
        <w:rPr>
          <w:spacing w:val="-21"/>
        </w:rPr>
        <w:t> </w:t>
      </w:r>
      <w:r>
        <w:rPr>
          <w:spacing w:val="-3"/>
        </w:rPr>
        <w:t>más</w:t>
      </w:r>
      <w:r>
        <w:rPr>
          <w:spacing w:val="-21"/>
        </w:rPr>
        <w:t> </w:t>
      </w:r>
      <w:r>
        <w:rPr>
          <w:spacing w:val="-4"/>
        </w:rPr>
        <w:t>positivo</w:t>
      </w:r>
      <w:r>
        <w:rPr>
          <w:spacing w:val="-21"/>
        </w:rPr>
        <w:t> </w:t>
      </w:r>
      <w:r>
        <w:rPr>
          <w:spacing w:val="-5"/>
        </w:rPr>
        <w:t>fueron</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spacing w:val="-3"/>
        </w:rPr>
        <w:t>los</w:t>
      </w:r>
      <w:r>
        <w:rPr>
          <w:spacing w:val="-23"/>
        </w:rPr>
        <w:t> </w:t>
      </w:r>
      <w:r>
        <w:rPr/>
        <w:t>africanos/afroamericanos:</w:t>
      </w:r>
      <w:r>
        <w:rPr>
          <w:spacing w:val="-21"/>
        </w:rPr>
        <w:t> </w:t>
      </w:r>
      <w:r>
        <w:rPr/>
        <w:t>casi</w:t>
      </w:r>
      <w:r>
        <w:rPr>
          <w:spacing w:val="-21"/>
        </w:rPr>
        <w:t> </w:t>
      </w:r>
      <w:r>
        <w:rPr/>
        <w:t>66%</w:t>
      </w:r>
      <w:r>
        <w:rPr>
          <w:spacing w:val="-21"/>
        </w:rPr>
        <w:t> </w:t>
      </w:r>
      <w:r>
        <w:rPr/>
        <w:t>de</w:t>
      </w:r>
      <w:r>
        <w:rPr>
          <w:spacing w:val="-21"/>
        </w:rPr>
        <w:t> </w:t>
      </w:r>
      <w:r>
        <w:rPr/>
        <w:t>los</w:t>
      </w:r>
      <w:r>
        <w:rPr>
          <w:spacing w:val="-21"/>
        </w:rPr>
        <w:t> </w:t>
      </w:r>
      <w:r>
        <w:rPr/>
        <w:t>informantes</w:t>
      </w:r>
      <w:r>
        <w:rPr>
          <w:spacing w:val="-21"/>
        </w:rPr>
        <w:t> </w:t>
      </w:r>
      <w:r>
        <w:rPr/>
        <w:t>declaró</w:t>
      </w:r>
      <w:r>
        <w:rPr>
          <w:spacing w:val="-21"/>
        </w:rPr>
        <w:t> </w:t>
      </w:r>
      <w:r>
        <w:rPr/>
        <w:t>tener</w:t>
      </w:r>
      <w:r>
        <w:rPr>
          <w:spacing w:val="-21"/>
        </w:rPr>
        <w:t> </w:t>
      </w:r>
      <w:r>
        <w:rPr/>
        <w:t>una</w:t>
      </w:r>
      <w:r>
        <w:rPr>
          <w:spacing w:val="-21"/>
        </w:rPr>
        <w:t> </w:t>
      </w:r>
      <w:r>
        <w:rPr/>
        <w:t>actitud </w:t>
      </w:r>
      <w:r>
        <w:rPr>
          <w:spacing w:val="-3"/>
        </w:rPr>
        <w:t>altamente</w:t>
      </w:r>
      <w:r>
        <w:rPr>
          <w:spacing w:val="-21"/>
        </w:rPr>
        <w:t> </w:t>
      </w:r>
      <w:r>
        <w:rPr>
          <w:spacing w:val="-3"/>
        </w:rPr>
        <w:t>positiva</w:t>
      </w:r>
      <w:r>
        <w:rPr>
          <w:spacing w:val="-21"/>
        </w:rPr>
        <w:t> </w:t>
      </w:r>
      <w:r>
        <w:rPr/>
        <w:t>o</w:t>
      </w:r>
      <w:r>
        <w:rPr>
          <w:spacing w:val="-21"/>
        </w:rPr>
        <w:t> </w:t>
      </w:r>
      <w:r>
        <w:rPr/>
        <w:t>más</w:t>
      </w:r>
      <w:r>
        <w:rPr>
          <w:spacing w:val="-21"/>
        </w:rPr>
        <w:t> </w:t>
      </w:r>
      <w:r>
        <w:rPr>
          <w:spacing w:val="-3"/>
        </w:rPr>
        <w:t>bien</w:t>
      </w:r>
      <w:r>
        <w:rPr>
          <w:spacing w:val="-21"/>
        </w:rPr>
        <w:t> </w:t>
      </w:r>
      <w:r>
        <w:rPr>
          <w:spacing w:val="-3"/>
        </w:rPr>
        <w:t>positiva</w:t>
      </w:r>
      <w:r>
        <w:rPr>
          <w:spacing w:val="-21"/>
        </w:rPr>
        <w:t> </w:t>
      </w:r>
      <w:r>
        <w:rPr>
          <w:spacing w:val="-3"/>
        </w:rPr>
        <w:t>hacia</w:t>
      </w:r>
      <w:r>
        <w:rPr>
          <w:spacing w:val="-21"/>
        </w:rPr>
        <w:t> </w:t>
      </w:r>
      <w:r>
        <w:rPr>
          <w:spacing w:val="-3"/>
        </w:rPr>
        <w:t>ellos.</w:t>
      </w:r>
      <w:r>
        <w:rPr>
          <w:spacing w:val="-21"/>
        </w:rPr>
        <w:t> </w:t>
      </w:r>
      <w:r>
        <w:rPr/>
        <w:t>A</w:t>
      </w:r>
      <w:r>
        <w:rPr>
          <w:spacing w:val="-21"/>
        </w:rPr>
        <w:t> </w:t>
      </w:r>
      <w:r>
        <w:rPr>
          <w:spacing w:val="-3"/>
        </w:rPr>
        <w:t>continuación,</w:t>
      </w:r>
      <w:r>
        <w:rPr>
          <w:spacing w:val="-21"/>
        </w:rPr>
        <w:t> </w:t>
      </w:r>
      <w:r>
        <w:rPr/>
        <w:t>más</w:t>
      </w:r>
      <w:r>
        <w:rPr>
          <w:spacing w:val="-21"/>
        </w:rPr>
        <w:t> </w:t>
      </w:r>
      <w:r>
        <w:rPr/>
        <w:t>de</w:t>
      </w:r>
      <w:r>
        <w:rPr>
          <w:spacing w:val="-21"/>
        </w:rPr>
        <w:t> </w:t>
      </w:r>
      <w:r>
        <w:rPr/>
        <w:t>la</w:t>
      </w:r>
      <w:r>
        <w:rPr>
          <w:spacing w:val="-21"/>
        </w:rPr>
        <w:t> </w:t>
      </w:r>
      <w:r>
        <w:rPr>
          <w:spacing w:val="-3"/>
        </w:rPr>
        <w:t>mitad</w:t>
      </w:r>
      <w:r>
        <w:rPr>
          <w:spacing w:val="-21"/>
        </w:rPr>
        <w:t> </w:t>
      </w:r>
      <w:r>
        <w:rPr>
          <w:spacing w:val="-3"/>
        </w:rPr>
        <w:t>de todos</w:t>
      </w:r>
      <w:r>
        <w:rPr>
          <w:spacing w:val="-20"/>
        </w:rPr>
        <w:t> </w:t>
      </w:r>
      <w:r>
        <w:rPr/>
        <w:t>los</w:t>
      </w:r>
      <w:r>
        <w:rPr>
          <w:spacing w:val="-20"/>
        </w:rPr>
        <w:t> </w:t>
      </w:r>
      <w:r>
        <w:rPr>
          <w:spacing w:val="-3"/>
        </w:rPr>
        <w:t>informantes</w:t>
      </w:r>
      <w:r>
        <w:rPr>
          <w:spacing w:val="-20"/>
        </w:rPr>
        <w:t> </w:t>
      </w:r>
      <w:r>
        <w:rPr>
          <w:spacing w:val="-3"/>
        </w:rPr>
        <w:t>declaró</w:t>
      </w:r>
      <w:r>
        <w:rPr>
          <w:spacing w:val="-20"/>
        </w:rPr>
        <w:t> </w:t>
      </w:r>
      <w:r>
        <w:rPr>
          <w:spacing w:val="-3"/>
        </w:rPr>
        <w:t>tener</w:t>
      </w:r>
      <w:r>
        <w:rPr>
          <w:spacing w:val="-20"/>
        </w:rPr>
        <w:t> </w:t>
      </w:r>
      <w:r>
        <w:rPr/>
        <w:t>una</w:t>
      </w:r>
      <w:r>
        <w:rPr>
          <w:spacing w:val="-20"/>
        </w:rPr>
        <w:t> </w:t>
      </w:r>
      <w:r>
        <w:rPr>
          <w:spacing w:val="-3"/>
        </w:rPr>
        <w:t>actitud</w:t>
      </w:r>
      <w:r>
        <w:rPr>
          <w:spacing w:val="-20"/>
        </w:rPr>
        <w:t> </w:t>
      </w:r>
      <w:r>
        <w:rPr>
          <w:spacing w:val="-3"/>
        </w:rPr>
        <w:t>altamente</w:t>
      </w:r>
      <w:r>
        <w:rPr>
          <w:spacing w:val="-20"/>
        </w:rPr>
        <w:t> </w:t>
      </w:r>
      <w:r>
        <w:rPr>
          <w:spacing w:val="-3"/>
        </w:rPr>
        <w:t>positiva</w:t>
      </w:r>
      <w:r>
        <w:rPr>
          <w:spacing w:val="-20"/>
        </w:rPr>
        <w:t> </w:t>
      </w:r>
      <w:r>
        <w:rPr/>
        <w:t>o</w:t>
      </w:r>
      <w:r>
        <w:rPr>
          <w:spacing w:val="-20"/>
        </w:rPr>
        <w:t> </w:t>
      </w:r>
      <w:r>
        <w:rPr/>
        <w:t>más</w:t>
      </w:r>
      <w:r>
        <w:rPr>
          <w:spacing w:val="-20"/>
        </w:rPr>
        <w:t> </w:t>
      </w:r>
      <w:r>
        <w:rPr>
          <w:spacing w:val="-3"/>
        </w:rPr>
        <w:t>bien</w:t>
      </w:r>
      <w:r>
        <w:rPr>
          <w:spacing w:val="-20"/>
        </w:rPr>
        <w:t> </w:t>
      </w:r>
      <w:r>
        <w:rPr>
          <w:spacing w:val="-3"/>
        </w:rPr>
        <w:t>positiva hacia</w:t>
      </w:r>
      <w:r>
        <w:rPr>
          <w:spacing w:val="-43"/>
        </w:rPr>
        <w:t> </w:t>
      </w:r>
      <w:r>
        <w:rPr/>
        <w:t>los</w:t>
      </w:r>
      <w:r>
        <w:rPr>
          <w:spacing w:val="-43"/>
        </w:rPr>
        <w:t> </w:t>
      </w:r>
      <w:r>
        <w:rPr>
          <w:spacing w:val="-3"/>
        </w:rPr>
        <w:t>siguientes</w:t>
      </w:r>
      <w:r>
        <w:rPr>
          <w:spacing w:val="-43"/>
        </w:rPr>
        <w:t> </w:t>
      </w:r>
      <w:r>
        <w:rPr>
          <w:spacing w:val="-3"/>
        </w:rPr>
        <w:t>grupos:</w:t>
      </w:r>
      <w:r>
        <w:rPr>
          <w:spacing w:val="-43"/>
        </w:rPr>
        <w:t> </w:t>
      </w:r>
      <w:r>
        <w:rPr/>
        <w:t>la</w:t>
      </w:r>
      <w:r>
        <w:rPr>
          <w:spacing w:val="-43"/>
        </w:rPr>
        <w:t> </w:t>
      </w:r>
      <w:r>
        <w:rPr>
          <w:spacing w:val="-3"/>
        </w:rPr>
        <w:t>gente</w:t>
      </w:r>
      <w:r>
        <w:rPr>
          <w:spacing w:val="-43"/>
        </w:rPr>
        <w:t> </w:t>
      </w:r>
      <w:r>
        <w:rPr/>
        <w:t>de</w:t>
      </w:r>
      <w:r>
        <w:rPr>
          <w:spacing w:val="-43"/>
        </w:rPr>
        <w:t> </w:t>
      </w:r>
      <w:r>
        <w:rPr>
          <w:spacing w:val="-3"/>
        </w:rPr>
        <w:t>Asia</w:t>
      </w:r>
      <w:r>
        <w:rPr>
          <w:spacing w:val="-43"/>
        </w:rPr>
        <w:t> </w:t>
      </w:r>
      <w:r>
        <w:rPr>
          <w:spacing w:val="-3"/>
        </w:rPr>
        <w:t>(56.3%),</w:t>
      </w:r>
      <w:r>
        <w:rPr>
          <w:spacing w:val="-43"/>
        </w:rPr>
        <w:t> </w:t>
      </w:r>
      <w:r>
        <w:rPr/>
        <w:t>los</w:t>
      </w:r>
      <w:r>
        <w:rPr>
          <w:spacing w:val="-43"/>
        </w:rPr>
        <w:t> </w:t>
      </w:r>
      <w:r>
        <w:rPr>
          <w:spacing w:val="-3"/>
        </w:rPr>
        <w:t>polacos</w:t>
      </w:r>
      <w:r>
        <w:rPr>
          <w:spacing w:val="-43"/>
        </w:rPr>
        <w:t> </w:t>
      </w:r>
      <w:r>
        <w:rPr>
          <w:spacing w:val="-3"/>
        </w:rPr>
        <w:t>(53.6%)</w:t>
      </w:r>
      <w:r>
        <w:rPr>
          <w:spacing w:val="-43"/>
        </w:rPr>
        <w:t> </w:t>
      </w:r>
      <w:r>
        <w:rPr/>
        <w:t>y</w:t>
      </w:r>
      <w:r>
        <w:rPr>
          <w:spacing w:val="-43"/>
        </w:rPr>
        <w:t> </w:t>
      </w:r>
      <w:r>
        <w:rPr/>
        <w:t>los</w:t>
      </w:r>
      <w:r>
        <w:rPr>
          <w:spacing w:val="-43"/>
        </w:rPr>
        <w:t> </w:t>
      </w:r>
      <w:r>
        <w:rPr>
          <w:spacing w:val="-3"/>
        </w:rPr>
        <w:t>alemanes (52.1%).</w:t>
      </w:r>
      <w:r>
        <w:rPr>
          <w:spacing w:val="-14"/>
        </w:rPr>
        <w:t> </w:t>
      </w:r>
      <w:r>
        <w:rPr/>
        <w:t>En</w:t>
      </w:r>
      <w:r>
        <w:rPr>
          <w:spacing w:val="-14"/>
        </w:rPr>
        <w:t> </w:t>
      </w:r>
      <w:r>
        <w:rPr>
          <w:spacing w:val="-3"/>
        </w:rPr>
        <w:t>cambio,</w:t>
      </w:r>
      <w:r>
        <w:rPr>
          <w:spacing w:val="-14"/>
        </w:rPr>
        <w:t> </w:t>
      </w:r>
      <w:r>
        <w:rPr/>
        <w:t>se</w:t>
      </w:r>
      <w:r>
        <w:rPr>
          <w:spacing w:val="-14"/>
        </w:rPr>
        <w:t> </w:t>
      </w:r>
      <w:r>
        <w:rPr>
          <w:spacing w:val="-3"/>
        </w:rPr>
        <w:t>comprobó</w:t>
      </w:r>
      <w:r>
        <w:rPr>
          <w:spacing w:val="-14"/>
        </w:rPr>
        <w:t> </w:t>
      </w:r>
      <w:r>
        <w:rPr/>
        <w:t>que</w:t>
      </w:r>
      <w:r>
        <w:rPr>
          <w:spacing w:val="-14"/>
        </w:rPr>
        <w:t> </w:t>
      </w:r>
      <w:r>
        <w:rPr/>
        <w:t>la</w:t>
      </w:r>
      <w:r>
        <w:rPr>
          <w:spacing w:val="-14"/>
        </w:rPr>
        <w:t> </w:t>
      </w:r>
      <w:r>
        <w:rPr>
          <w:spacing w:val="-3"/>
        </w:rPr>
        <w:t>actitud</w:t>
      </w:r>
      <w:r>
        <w:rPr>
          <w:spacing w:val="-14"/>
        </w:rPr>
        <w:t> </w:t>
      </w:r>
      <w:r>
        <w:rPr/>
        <w:t>más</w:t>
      </w:r>
      <w:r>
        <w:rPr>
          <w:spacing w:val="-14"/>
        </w:rPr>
        <w:t> </w:t>
      </w:r>
      <w:r>
        <w:rPr>
          <w:spacing w:val="-3"/>
        </w:rPr>
        <w:t>negativa</w:t>
      </w:r>
      <w:r>
        <w:rPr>
          <w:spacing w:val="-14"/>
        </w:rPr>
        <w:t> </w:t>
      </w:r>
      <w:r>
        <w:rPr/>
        <w:t>es</w:t>
      </w:r>
      <w:r>
        <w:rPr>
          <w:spacing w:val="-14"/>
        </w:rPr>
        <w:t> </w:t>
      </w:r>
      <w:r>
        <w:rPr>
          <w:spacing w:val="-3"/>
        </w:rPr>
        <w:t>hacia</w:t>
      </w:r>
      <w:r>
        <w:rPr>
          <w:spacing w:val="-14"/>
        </w:rPr>
        <w:t> </w:t>
      </w:r>
      <w:r>
        <w:rPr/>
        <w:t>los</w:t>
      </w:r>
      <w:r>
        <w:rPr>
          <w:spacing w:val="-14"/>
        </w:rPr>
        <w:t> </w:t>
      </w:r>
      <w:r>
        <w:rPr>
          <w:spacing w:val="-4"/>
        </w:rPr>
        <w:t>romaníes: </w:t>
      </w:r>
      <w:r>
        <w:rPr/>
        <w:t>una</w:t>
      </w:r>
      <w:r>
        <w:rPr>
          <w:spacing w:val="-27"/>
        </w:rPr>
        <w:t> </w:t>
      </w:r>
      <w:r>
        <w:rPr>
          <w:spacing w:val="-3"/>
        </w:rPr>
        <w:t>relación</w:t>
      </w:r>
      <w:r>
        <w:rPr>
          <w:spacing w:val="-27"/>
        </w:rPr>
        <w:t> </w:t>
      </w:r>
      <w:r>
        <w:rPr>
          <w:spacing w:val="-3"/>
        </w:rPr>
        <w:t>claramente</w:t>
      </w:r>
      <w:r>
        <w:rPr>
          <w:spacing w:val="-27"/>
        </w:rPr>
        <w:t> </w:t>
      </w:r>
      <w:r>
        <w:rPr>
          <w:spacing w:val="-3"/>
        </w:rPr>
        <w:t>negativa</w:t>
      </w:r>
      <w:r>
        <w:rPr>
          <w:spacing w:val="-27"/>
        </w:rPr>
        <w:t> </w:t>
      </w:r>
      <w:r>
        <w:rPr>
          <w:spacing w:val="-3"/>
        </w:rPr>
        <w:t>hacia</w:t>
      </w:r>
      <w:r>
        <w:rPr>
          <w:spacing w:val="-27"/>
        </w:rPr>
        <w:t> </w:t>
      </w:r>
      <w:r>
        <w:rPr>
          <w:spacing w:val="-3"/>
        </w:rPr>
        <w:t>ellos</w:t>
      </w:r>
      <w:r>
        <w:rPr>
          <w:spacing w:val="-27"/>
        </w:rPr>
        <w:t> </w:t>
      </w:r>
      <w:r>
        <w:rPr/>
        <w:t>fue</w:t>
      </w:r>
      <w:r>
        <w:rPr>
          <w:spacing w:val="-27"/>
        </w:rPr>
        <w:t> </w:t>
      </w:r>
      <w:r>
        <w:rPr>
          <w:spacing w:val="-3"/>
        </w:rPr>
        <w:t>declarada</w:t>
      </w:r>
      <w:r>
        <w:rPr>
          <w:spacing w:val="-27"/>
        </w:rPr>
        <w:t> </w:t>
      </w:r>
      <w:r>
        <w:rPr/>
        <w:t>por</w:t>
      </w:r>
      <w:r>
        <w:rPr>
          <w:spacing w:val="-27"/>
        </w:rPr>
        <w:t> </w:t>
      </w:r>
      <w:r>
        <w:rPr>
          <w:spacing w:val="-3"/>
        </w:rPr>
        <w:t>66.6%</w:t>
      </w:r>
      <w:r>
        <w:rPr>
          <w:spacing w:val="-27"/>
        </w:rPr>
        <w:t> </w:t>
      </w:r>
      <w:r>
        <w:rPr/>
        <w:t>de</w:t>
      </w:r>
      <w:r>
        <w:rPr>
          <w:spacing w:val="-27"/>
        </w:rPr>
        <w:t> </w:t>
      </w:r>
      <w:r>
        <w:rPr/>
        <w:t>los</w:t>
      </w:r>
      <w:r>
        <w:rPr>
          <w:spacing w:val="-27"/>
        </w:rPr>
        <w:t> </w:t>
      </w:r>
      <w:r>
        <w:rPr>
          <w:spacing w:val="-3"/>
        </w:rPr>
        <w:t>informan- tes.</w:t>
      </w:r>
      <w:r>
        <w:rPr>
          <w:spacing w:val="-24"/>
        </w:rPr>
        <w:t> </w:t>
      </w:r>
      <w:r>
        <w:rPr>
          <w:spacing w:val="-3"/>
        </w:rPr>
        <w:t>Hay</w:t>
      </w:r>
      <w:r>
        <w:rPr>
          <w:spacing w:val="-24"/>
        </w:rPr>
        <w:t> </w:t>
      </w:r>
      <w:r>
        <w:rPr>
          <w:spacing w:val="-3"/>
        </w:rPr>
        <w:t>menos</w:t>
      </w:r>
      <w:r>
        <w:rPr>
          <w:spacing w:val="-24"/>
        </w:rPr>
        <w:t> </w:t>
      </w:r>
      <w:r>
        <w:rPr>
          <w:spacing w:val="-3"/>
        </w:rPr>
        <w:t>respuestas</w:t>
      </w:r>
      <w:r>
        <w:rPr>
          <w:spacing w:val="-24"/>
        </w:rPr>
        <w:t> </w:t>
      </w:r>
      <w:r>
        <w:rPr>
          <w:spacing w:val="-3"/>
        </w:rPr>
        <w:t>negativas</w:t>
      </w:r>
      <w:r>
        <w:rPr>
          <w:spacing w:val="-24"/>
        </w:rPr>
        <w:t> </w:t>
      </w:r>
      <w:r>
        <w:rPr/>
        <w:t>en</w:t>
      </w:r>
      <w:r>
        <w:rPr>
          <w:spacing w:val="-24"/>
        </w:rPr>
        <w:t> </w:t>
      </w:r>
      <w:r>
        <w:rPr>
          <w:spacing w:val="-4"/>
        </w:rPr>
        <w:t>referencia</w:t>
      </w:r>
      <w:r>
        <w:rPr>
          <w:spacing w:val="-24"/>
        </w:rPr>
        <w:t> </w:t>
      </w:r>
      <w:r>
        <w:rPr/>
        <w:t>a</w:t>
      </w:r>
      <w:r>
        <w:rPr>
          <w:spacing w:val="-24"/>
        </w:rPr>
        <w:t> </w:t>
      </w:r>
      <w:r>
        <w:rPr/>
        <w:t>los</w:t>
      </w:r>
      <w:r>
        <w:rPr>
          <w:spacing w:val="-24"/>
        </w:rPr>
        <w:t> </w:t>
      </w:r>
      <w:r>
        <w:rPr>
          <w:spacing w:val="-3"/>
        </w:rPr>
        <w:t>árabes</w:t>
      </w:r>
      <w:r>
        <w:rPr>
          <w:spacing w:val="-24"/>
        </w:rPr>
        <w:t> </w:t>
      </w:r>
      <w:r>
        <w:rPr>
          <w:spacing w:val="-3"/>
        </w:rPr>
        <w:t>(20%),</w:t>
      </w:r>
      <w:r>
        <w:rPr>
          <w:spacing w:val="-24"/>
        </w:rPr>
        <w:t> </w:t>
      </w:r>
      <w:r>
        <w:rPr/>
        <w:t>los</w:t>
      </w:r>
      <w:r>
        <w:rPr>
          <w:spacing w:val="-24"/>
        </w:rPr>
        <w:t> </w:t>
      </w:r>
      <w:r>
        <w:rPr>
          <w:spacing w:val="-3"/>
        </w:rPr>
        <w:t>asiáticos</w:t>
      </w:r>
      <w:r>
        <w:rPr>
          <w:spacing w:val="-24"/>
        </w:rPr>
        <w:t> </w:t>
      </w:r>
      <w:r>
        <w:rPr/>
        <w:t>y</w:t>
      </w:r>
      <w:r>
        <w:rPr>
          <w:spacing w:val="-24"/>
        </w:rPr>
        <w:t> </w:t>
      </w:r>
      <w:r>
        <w:rPr>
          <w:spacing w:val="-3"/>
        </w:rPr>
        <w:t>la gente</w:t>
      </w:r>
      <w:r>
        <w:rPr>
          <w:spacing w:val="-34"/>
        </w:rPr>
        <w:t> </w:t>
      </w:r>
      <w:r>
        <w:rPr/>
        <w:t>de</w:t>
      </w:r>
      <w:r>
        <w:rPr>
          <w:spacing w:val="-34"/>
        </w:rPr>
        <w:t> </w:t>
      </w:r>
      <w:r>
        <w:rPr/>
        <w:t>la</w:t>
      </w:r>
      <w:r>
        <w:rPr>
          <w:spacing w:val="-34"/>
        </w:rPr>
        <w:t> </w:t>
      </w:r>
      <w:r>
        <w:rPr/>
        <w:t>ex</w:t>
      </w:r>
      <w:r>
        <w:rPr>
          <w:spacing w:val="-34"/>
        </w:rPr>
        <w:t> </w:t>
      </w:r>
      <w:r>
        <w:rPr>
          <w:spacing w:val="-4"/>
        </w:rPr>
        <w:t>Unión</w:t>
      </w:r>
      <w:r>
        <w:rPr>
          <w:spacing w:val="-34"/>
        </w:rPr>
        <w:t> </w:t>
      </w:r>
      <w:r>
        <w:rPr>
          <w:spacing w:val="-4"/>
        </w:rPr>
        <w:t>Soviética</w:t>
      </w:r>
      <w:r>
        <w:rPr>
          <w:spacing w:val="-34"/>
        </w:rPr>
        <w:t> </w:t>
      </w:r>
      <w:r>
        <w:rPr>
          <w:spacing w:val="-3"/>
        </w:rPr>
        <w:t>(9%).</w:t>
      </w:r>
      <w:r>
        <w:rPr>
          <w:spacing w:val="-34"/>
        </w:rPr>
        <w:t> </w:t>
      </w:r>
      <w:r>
        <w:rPr/>
        <w:t>En</w:t>
      </w:r>
      <w:r>
        <w:rPr>
          <w:spacing w:val="-34"/>
        </w:rPr>
        <w:t> </w:t>
      </w:r>
      <w:r>
        <w:rPr/>
        <w:t>el</w:t>
      </w:r>
      <w:r>
        <w:rPr>
          <w:spacing w:val="-34"/>
        </w:rPr>
        <w:t> </w:t>
      </w:r>
      <w:r>
        <w:rPr>
          <w:spacing w:val="-3"/>
        </w:rPr>
        <w:t>caso</w:t>
      </w:r>
      <w:r>
        <w:rPr>
          <w:spacing w:val="-34"/>
        </w:rPr>
        <w:t> </w:t>
      </w:r>
      <w:r>
        <w:rPr/>
        <w:t>de</w:t>
      </w:r>
      <w:r>
        <w:rPr>
          <w:spacing w:val="-34"/>
        </w:rPr>
        <w:t> </w:t>
      </w:r>
      <w:r>
        <w:rPr/>
        <w:t>los</w:t>
      </w:r>
      <w:r>
        <w:rPr>
          <w:spacing w:val="-34"/>
        </w:rPr>
        <w:t> </w:t>
      </w:r>
      <w:r>
        <w:rPr>
          <w:spacing w:val="-3"/>
        </w:rPr>
        <w:t>grupos</w:t>
      </w:r>
      <w:r>
        <w:rPr>
          <w:spacing w:val="-34"/>
        </w:rPr>
        <w:t> </w:t>
      </w:r>
      <w:r>
        <w:rPr>
          <w:spacing w:val="-3"/>
        </w:rPr>
        <w:t>restantes,</w:t>
      </w:r>
      <w:r>
        <w:rPr>
          <w:spacing w:val="-34"/>
        </w:rPr>
        <w:t> </w:t>
      </w:r>
      <w:r>
        <w:rPr/>
        <w:t>el</w:t>
      </w:r>
      <w:r>
        <w:rPr>
          <w:spacing w:val="-34"/>
        </w:rPr>
        <w:t> </w:t>
      </w:r>
      <w:r>
        <w:rPr>
          <w:spacing w:val="-3"/>
        </w:rPr>
        <w:t>porcentaje</w:t>
      </w:r>
      <w:r>
        <w:rPr>
          <w:spacing w:val="-34"/>
        </w:rPr>
        <w:t> </w:t>
      </w:r>
      <w:r>
        <w:rPr>
          <w:spacing w:val="-3"/>
        </w:rPr>
        <w:t>fue prescindible.</w:t>
      </w:r>
      <w:r>
        <w:rPr>
          <w:spacing w:val="-38"/>
        </w:rPr>
        <w:t> </w:t>
      </w:r>
      <w:r>
        <w:rPr>
          <w:spacing w:val="-3"/>
        </w:rPr>
        <w:t>Resulta</w:t>
      </w:r>
      <w:r>
        <w:rPr>
          <w:spacing w:val="-38"/>
        </w:rPr>
        <w:t> </w:t>
      </w:r>
      <w:r>
        <w:rPr>
          <w:spacing w:val="-3"/>
        </w:rPr>
        <w:t>interesante</w:t>
      </w:r>
      <w:r>
        <w:rPr>
          <w:spacing w:val="-38"/>
        </w:rPr>
        <w:t> </w:t>
      </w:r>
      <w:r>
        <w:rPr>
          <w:spacing w:val="-3"/>
        </w:rPr>
        <w:t>también</w:t>
      </w:r>
      <w:r>
        <w:rPr>
          <w:spacing w:val="-38"/>
        </w:rPr>
        <w:t> </w:t>
      </w:r>
      <w:r>
        <w:rPr/>
        <w:t>el</w:t>
      </w:r>
      <w:r>
        <w:rPr>
          <w:spacing w:val="-38"/>
        </w:rPr>
        <w:t> </w:t>
      </w:r>
      <w:r>
        <w:rPr>
          <w:spacing w:val="-3"/>
        </w:rPr>
        <w:t>hecho</w:t>
      </w:r>
      <w:r>
        <w:rPr>
          <w:spacing w:val="-38"/>
        </w:rPr>
        <w:t> </w:t>
      </w:r>
      <w:r>
        <w:rPr/>
        <w:t>de</w:t>
      </w:r>
      <w:r>
        <w:rPr>
          <w:spacing w:val="-38"/>
        </w:rPr>
        <w:t> </w:t>
      </w:r>
      <w:r>
        <w:rPr>
          <w:spacing w:val="-3"/>
        </w:rPr>
        <w:t>que,</w:t>
      </w:r>
      <w:r>
        <w:rPr>
          <w:spacing w:val="-38"/>
        </w:rPr>
        <w:t> </w:t>
      </w:r>
      <w:r>
        <w:rPr/>
        <w:t>en</w:t>
      </w:r>
      <w:r>
        <w:rPr>
          <w:spacing w:val="-38"/>
        </w:rPr>
        <w:t> </w:t>
      </w:r>
      <w:r>
        <w:rPr/>
        <w:t>el</w:t>
      </w:r>
      <w:r>
        <w:rPr>
          <w:spacing w:val="-38"/>
        </w:rPr>
        <w:t> </w:t>
      </w:r>
      <w:r>
        <w:rPr>
          <w:spacing w:val="-3"/>
        </w:rPr>
        <w:t>caso</w:t>
      </w:r>
      <w:r>
        <w:rPr>
          <w:spacing w:val="-38"/>
        </w:rPr>
        <w:t> </w:t>
      </w:r>
      <w:r>
        <w:rPr/>
        <w:t>de</w:t>
      </w:r>
      <w:r>
        <w:rPr>
          <w:spacing w:val="-38"/>
        </w:rPr>
        <w:t> </w:t>
      </w:r>
      <w:r>
        <w:rPr/>
        <w:t>la</w:t>
      </w:r>
      <w:r>
        <w:rPr>
          <w:spacing w:val="-38"/>
        </w:rPr>
        <w:t> </w:t>
      </w:r>
      <w:r>
        <w:rPr>
          <w:spacing w:val="-3"/>
        </w:rPr>
        <w:t>mayoría</w:t>
      </w:r>
      <w:r>
        <w:rPr>
          <w:spacing w:val="-38"/>
        </w:rPr>
        <w:t> </w:t>
      </w:r>
      <w:r>
        <w:rPr/>
        <w:t>de</w:t>
      </w:r>
      <w:r>
        <w:rPr>
          <w:spacing w:val="-38"/>
        </w:rPr>
        <w:t> </w:t>
      </w:r>
      <w:r>
        <w:rPr>
          <w:spacing w:val="-3"/>
        </w:rPr>
        <w:t>los grupos</w:t>
      </w:r>
      <w:r>
        <w:rPr>
          <w:spacing w:val="-24"/>
        </w:rPr>
        <w:t> </w:t>
      </w:r>
      <w:r>
        <w:rPr>
          <w:spacing w:val="-3"/>
        </w:rPr>
        <w:t>étnicos</w:t>
      </w:r>
      <w:r>
        <w:rPr>
          <w:spacing w:val="-24"/>
        </w:rPr>
        <w:t> </w:t>
      </w:r>
      <w:r>
        <w:rPr/>
        <w:t>y</w:t>
      </w:r>
      <w:r>
        <w:rPr>
          <w:spacing w:val="-24"/>
        </w:rPr>
        <w:t> </w:t>
      </w:r>
      <w:r>
        <w:rPr>
          <w:spacing w:val="-3"/>
        </w:rPr>
        <w:t>culturales,</w:t>
      </w:r>
      <w:r>
        <w:rPr>
          <w:spacing w:val="-24"/>
        </w:rPr>
        <w:t> </w:t>
      </w:r>
      <w:r>
        <w:rPr/>
        <w:t>los</w:t>
      </w:r>
      <w:r>
        <w:rPr>
          <w:spacing w:val="-24"/>
        </w:rPr>
        <w:t> </w:t>
      </w:r>
      <w:r>
        <w:rPr>
          <w:spacing w:val="-3"/>
        </w:rPr>
        <w:t>informantes</w:t>
      </w:r>
      <w:r>
        <w:rPr>
          <w:spacing w:val="-24"/>
        </w:rPr>
        <w:t> </w:t>
      </w:r>
      <w:r>
        <w:rPr>
          <w:spacing w:val="-3"/>
        </w:rPr>
        <w:t>hayan</w:t>
      </w:r>
      <w:r>
        <w:rPr>
          <w:spacing w:val="-24"/>
        </w:rPr>
        <w:t> </w:t>
      </w:r>
      <w:r>
        <w:rPr>
          <w:spacing w:val="-3"/>
        </w:rPr>
        <w:t>señalado</w:t>
      </w:r>
      <w:r>
        <w:rPr>
          <w:spacing w:val="-24"/>
        </w:rPr>
        <w:t> </w:t>
      </w:r>
      <w:r>
        <w:rPr/>
        <w:t>una</w:t>
      </w:r>
      <w:r>
        <w:rPr>
          <w:spacing w:val="-24"/>
        </w:rPr>
        <w:t> </w:t>
      </w:r>
      <w:r>
        <w:rPr>
          <w:spacing w:val="-3"/>
        </w:rPr>
        <w:t>actitud</w:t>
      </w:r>
      <w:r>
        <w:rPr>
          <w:spacing w:val="-24"/>
        </w:rPr>
        <w:t> </w:t>
      </w:r>
      <w:r>
        <w:rPr>
          <w:spacing w:val="-3"/>
        </w:rPr>
        <w:t>neutral.</w:t>
      </w:r>
      <w:r>
        <w:rPr>
          <w:spacing w:val="-24"/>
        </w:rPr>
        <w:t> </w:t>
      </w:r>
      <w:r>
        <w:rPr>
          <w:spacing w:val="-3"/>
        </w:rPr>
        <w:t>Como </w:t>
      </w:r>
      <w:r>
        <w:rPr/>
        <w:t>lo</w:t>
      </w:r>
      <w:r>
        <w:rPr>
          <w:spacing w:val="-33"/>
        </w:rPr>
        <w:t> </w:t>
      </w:r>
      <w:r>
        <w:rPr>
          <w:spacing w:val="-3"/>
        </w:rPr>
        <w:t>indican</w:t>
      </w:r>
      <w:r>
        <w:rPr>
          <w:spacing w:val="-33"/>
        </w:rPr>
        <w:t> </w:t>
      </w:r>
      <w:r>
        <w:rPr/>
        <w:t>las</w:t>
      </w:r>
      <w:r>
        <w:rPr>
          <w:spacing w:val="-33"/>
        </w:rPr>
        <w:t> </w:t>
      </w:r>
      <w:r>
        <w:rPr>
          <w:spacing w:val="-3"/>
        </w:rPr>
        <w:t>respuestas</w:t>
      </w:r>
      <w:r>
        <w:rPr>
          <w:spacing w:val="-33"/>
        </w:rPr>
        <w:t> </w:t>
      </w:r>
      <w:r>
        <w:rPr>
          <w:spacing w:val="-3"/>
        </w:rPr>
        <w:t>abiertas,</w:t>
      </w:r>
      <w:r>
        <w:rPr>
          <w:spacing w:val="-33"/>
        </w:rPr>
        <w:t> </w:t>
      </w:r>
      <w:r>
        <w:rPr/>
        <w:t>tal</w:t>
      </w:r>
      <w:r>
        <w:rPr>
          <w:spacing w:val="-33"/>
        </w:rPr>
        <w:t> </w:t>
      </w:r>
      <w:r>
        <w:rPr>
          <w:spacing w:val="-3"/>
        </w:rPr>
        <w:t>relación</w:t>
      </w:r>
      <w:r>
        <w:rPr>
          <w:spacing w:val="-33"/>
        </w:rPr>
        <w:t> </w:t>
      </w:r>
      <w:r>
        <w:rPr>
          <w:spacing w:val="-3"/>
        </w:rPr>
        <w:t>neutral</w:t>
      </w:r>
      <w:r>
        <w:rPr>
          <w:spacing w:val="-33"/>
        </w:rPr>
        <w:t> </w:t>
      </w:r>
      <w:r>
        <w:rPr>
          <w:spacing w:val="-3"/>
        </w:rPr>
        <w:t>tiene</w:t>
      </w:r>
      <w:r>
        <w:rPr>
          <w:spacing w:val="-33"/>
        </w:rPr>
        <w:t> </w:t>
      </w:r>
      <w:r>
        <w:rPr/>
        <w:t>que</w:t>
      </w:r>
      <w:r>
        <w:rPr>
          <w:spacing w:val="-33"/>
        </w:rPr>
        <w:t> </w:t>
      </w:r>
      <w:r>
        <w:rPr>
          <w:spacing w:val="-3"/>
        </w:rPr>
        <w:t>ver</w:t>
      </w:r>
      <w:r>
        <w:rPr>
          <w:spacing w:val="-33"/>
        </w:rPr>
        <w:t> </w:t>
      </w:r>
      <w:r>
        <w:rPr/>
        <w:t>en</w:t>
      </w:r>
      <w:r>
        <w:rPr>
          <w:spacing w:val="-33"/>
        </w:rPr>
        <w:t> </w:t>
      </w:r>
      <w:r>
        <w:rPr>
          <w:spacing w:val="-3"/>
        </w:rPr>
        <w:t>buena</w:t>
      </w:r>
      <w:r>
        <w:rPr>
          <w:spacing w:val="-33"/>
        </w:rPr>
        <w:t> </w:t>
      </w:r>
      <w:r>
        <w:rPr>
          <w:spacing w:val="-3"/>
        </w:rPr>
        <w:t>medida</w:t>
      </w:r>
      <w:r>
        <w:rPr>
          <w:spacing w:val="-33"/>
        </w:rPr>
        <w:t> </w:t>
      </w:r>
      <w:r>
        <w:rPr>
          <w:spacing w:val="-3"/>
        </w:rPr>
        <w:t>con </w:t>
      </w:r>
      <w:r>
        <w:rPr/>
        <w:t>que</w:t>
      </w:r>
      <w:r>
        <w:rPr>
          <w:spacing w:val="-28"/>
        </w:rPr>
        <w:t> </w:t>
      </w:r>
      <w:r>
        <w:rPr/>
        <w:t>los</w:t>
      </w:r>
      <w:r>
        <w:rPr>
          <w:spacing w:val="-28"/>
        </w:rPr>
        <w:t> </w:t>
      </w:r>
      <w:r>
        <w:rPr>
          <w:spacing w:val="-3"/>
        </w:rPr>
        <w:t>alumnos</w:t>
      </w:r>
      <w:r>
        <w:rPr>
          <w:spacing w:val="-28"/>
        </w:rPr>
        <w:t> </w:t>
      </w:r>
      <w:r>
        <w:rPr/>
        <w:t>no</w:t>
      </w:r>
      <w:r>
        <w:rPr>
          <w:spacing w:val="-28"/>
        </w:rPr>
        <w:t> </w:t>
      </w:r>
      <w:r>
        <w:rPr>
          <w:spacing w:val="-3"/>
        </w:rPr>
        <w:t>suelen</w:t>
      </w:r>
      <w:r>
        <w:rPr>
          <w:spacing w:val="-28"/>
        </w:rPr>
        <w:t> </w:t>
      </w:r>
      <w:r>
        <w:rPr>
          <w:spacing w:val="-3"/>
        </w:rPr>
        <w:t>entrar</w:t>
      </w:r>
      <w:r>
        <w:rPr>
          <w:spacing w:val="-28"/>
        </w:rPr>
        <w:t> </w:t>
      </w:r>
      <w:r>
        <w:rPr/>
        <w:t>en</w:t>
      </w:r>
      <w:r>
        <w:rPr>
          <w:spacing w:val="-28"/>
        </w:rPr>
        <w:t> </w:t>
      </w:r>
      <w:r>
        <w:rPr>
          <w:spacing w:val="-3"/>
        </w:rPr>
        <w:t>contacto</w:t>
      </w:r>
      <w:r>
        <w:rPr>
          <w:spacing w:val="-28"/>
        </w:rPr>
        <w:t> </w:t>
      </w:r>
      <w:r>
        <w:rPr/>
        <w:t>con</w:t>
      </w:r>
      <w:r>
        <w:rPr>
          <w:spacing w:val="-28"/>
        </w:rPr>
        <w:t> </w:t>
      </w:r>
      <w:r>
        <w:rPr/>
        <w:t>los</w:t>
      </w:r>
      <w:r>
        <w:rPr>
          <w:spacing w:val="-28"/>
        </w:rPr>
        <w:t> </w:t>
      </w:r>
      <w:r>
        <w:rPr>
          <w:spacing w:val="-4"/>
        </w:rPr>
        <w:t>representantes</w:t>
      </w:r>
      <w:r>
        <w:rPr>
          <w:spacing w:val="-28"/>
        </w:rPr>
        <w:t> </w:t>
      </w:r>
      <w:r>
        <w:rPr/>
        <w:t>de</w:t>
      </w:r>
      <w:r>
        <w:rPr>
          <w:spacing w:val="-28"/>
        </w:rPr>
        <w:t> </w:t>
      </w:r>
      <w:r>
        <w:rPr>
          <w:spacing w:val="-3"/>
        </w:rPr>
        <w:t>estos</w:t>
      </w:r>
      <w:r>
        <w:rPr>
          <w:spacing w:val="-28"/>
        </w:rPr>
        <w:t> </w:t>
      </w:r>
      <w:r>
        <w:rPr>
          <w:spacing w:val="-3"/>
        </w:rPr>
        <w:t>grupos.</w:t>
      </w:r>
    </w:p>
    <w:p>
      <w:pPr>
        <w:pStyle w:val="BodyText"/>
        <w:spacing w:line="271" w:lineRule="auto" w:before="2"/>
        <w:ind w:left="100" w:right="116" w:firstLine="359"/>
        <w:jc w:val="both"/>
      </w:pPr>
      <w:r>
        <w:rPr/>
        <w:t>Los</w:t>
      </w:r>
      <w:r>
        <w:rPr>
          <w:spacing w:val="-33"/>
        </w:rPr>
        <w:t> </w:t>
      </w:r>
      <w:r>
        <w:rPr/>
        <w:t>resultados</w:t>
      </w:r>
      <w:r>
        <w:rPr>
          <w:spacing w:val="-33"/>
        </w:rPr>
        <w:t> </w:t>
      </w:r>
      <w:r>
        <w:rPr/>
        <w:t>que</w:t>
      </w:r>
      <w:r>
        <w:rPr>
          <w:spacing w:val="-33"/>
        </w:rPr>
        <w:t> </w:t>
      </w:r>
      <w:r>
        <w:rPr/>
        <w:t>se</w:t>
      </w:r>
      <w:r>
        <w:rPr>
          <w:spacing w:val="-33"/>
        </w:rPr>
        <w:t> </w:t>
      </w:r>
      <w:r>
        <w:rPr/>
        <w:t>refieren</w:t>
      </w:r>
      <w:r>
        <w:rPr>
          <w:spacing w:val="-33"/>
        </w:rPr>
        <w:t> </w:t>
      </w:r>
      <w:r>
        <w:rPr/>
        <w:t>a</w:t>
      </w:r>
      <w:r>
        <w:rPr>
          <w:spacing w:val="-33"/>
        </w:rPr>
        <w:t> </w:t>
      </w:r>
      <w:r>
        <w:rPr/>
        <w:t>los</w:t>
      </w:r>
      <w:r>
        <w:rPr>
          <w:spacing w:val="-33"/>
        </w:rPr>
        <w:t> </w:t>
      </w:r>
      <w:r>
        <w:rPr/>
        <w:t>romaníes</w:t>
      </w:r>
      <w:r>
        <w:rPr>
          <w:spacing w:val="-33"/>
        </w:rPr>
        <w:t> </w:t>
      </w:r>
      <w:r>
        <w:rPr/>
        <w:t>es</w:t>
      </w:r>
      <w:r>
        <w:rPr>
          <w:spacing w:val="-33"/>
        </w:rPr>
        <w:t> </w:t>
      </w:r>
      <w:r>
        <w:rPr/>
        <w:t>semejante</w:t>
      </w:r>
      <w:r>
        <w:rPr>
          <w:spacing w:val="-33"/>
        </w:rPr>
        <w:t> </w:t>
      </w:r>
      <w:r>
        <w:rPr/>
        <w:t>al</w:t>
      </w:r>
      <w:r>
        <w:rPr>
          <w:spacing w:val="-33"/>
        </w:rPr>
        <w:t> </w:t>
      </w:r>
      <w:r>
        <w:rPr/>
        <w:t>de</w:t>
      </w:r>
      <w:r>
        <w:rPr>
          <w:spacing w:val="-33"/>
        </w:rPr>
        <w:t> </w:t>
      </w:r>
      <w:r>
        <w:rPr/>
        <w:t>los</w:t>
      </w:r>
      <w:r>
        <w:rPr>
          <w:spacing w:val="-33"/>
        </w:rPr>
        <w:t> </w:t>
      </w:r>
      <w:r>
        <w:rPr/>
        <w:t>demás</w:t>
      </w:r>
      <w:r>
        <w:rPr>
          <w:spacing w:val="-33"/>
        </w:rPr>
        <w:t> </w:t>
      </w:r>
      <w:r>
        <w:rPr/>
        <w:t>grupos. Los</w:t>
      </w:r>
      <w:r>
        <w:rPr>
          <w:spacing w:val="-24"/>
        </w:rPr>
        <w:t> </w:t>
      </w:r>
      <w:r>
        <w:rPr/>
        <w:t>informantes</w:t>
      </w:r>
      <w:r>
        <w:rPr>
          <w:spacing w:val="-24"/>
        </w:rPr>
        <w:t> </w:t>
      </w:r>
      <w:r>
        <w:rPr/>
        <w:t>aprovecharon</w:t>
      </w:r>
      <w:r>
        <w:rPr>
          <w:spacing w:val="-24"/>
        </w:rPr>
        <w:t> </w:t>
      </w:r>
      <w:r>
        <w:rPr/>
        <w:t>la</w:t>
      </w:r>
      <w:r>
        <w:rPr>
          <w:spacing w:val="-24"/>
        </w:rPr>
        <w:t> </w:t>
      </w:r>
      <w:r>
        <w:rPr/>
        <w:t>opción</w:t>
      </w:r>
      <w:r>
        <w:rPr>
          <w:spacing w:val="-24"/>
        </w:rPr>
        <w:t> </w:t>
      </w:r>
      <w:r>
        <w:rPr/>
        <w:t>de</w:t>
      </w:r>
      <w:r>
        <w:rPr>
          <w:spacing w:val="-24"/>
        </w:rPr>
        <w:t> </w:t>
      </w:r>
      <w:r>
        <w:rPr/>
        <w:t>la</w:t>
      </w:r>
      <w:r>
        <w:rPr>
          <w:spacing w:val="-24"/>
        </w:rPr>
        <w:t> </w:t>
      </w:r>
      <w:r>
        <w:rPr/>
        <w:t>respuesta</w:t>
      </w:r>
      <w:r>
        <w:rPr>
          <w:spacing w:val="-24"/>
        </w:rPr>
        <w:t> </w:t>
      </w:r>
      <w:r>
        <w:rPr/>
        <w:t>libre,</w:t>
      </w:r>
      <w:r>
        <w:rPr>
          <w:spacing w:val="-24"/>
        </w:rPr>
        <w:t> </w:t>
      </w:r>
      <w:r>
        <w:rPr/>
        <w:t>declarando</w:t>
      </w:r>
      <w:r>
        <w:rPr>
          <w:spacing w:val="-24"/>
        </w:rPr>
        <w:t> </w:t>
      </w:r>
      <w:r>
        <w:rPr/>
        <w:t>sus</w:t>
      </w:r>
      <w:r>
        <w:rPr>
          <w:spacing w:val="-24"/>
        </w:rPr>
        <w:t> </w:t>
      </w:r>
      <w:r>
        <w:rPr/>
        <w:t>actitu- des</w:t>
      </w:r>
      <w:r>
        <w:rPr>
          <w:spacing w:val="-17"/>
        </w:rPr>
        <w:t> </w:t>
      </w:r>
      <w:r>
        <w:rPr/>
        <w:t>claramente</w:t>
      </w:r>
      <w:r>
        <w:rPr>
          <w:spacing w:val="-17"/>
        </w:rPr>
        <w:t> </w:t>
      </w:r>
      <w:r>
        <w:rPr/>
        <w:t>negativas.</w:t>
      </w:r>
      <w:r>
        <w:rPr>
          <w:spacing w:val="-17"/>
        </w:rPr>
        <w:t> </w:t>
      </w:r>
      <w:r>
        <w:rPr/>
        <w:t>De</w:t>
      </w:r>
      <w:r>
        <w:rPr>
          <w:spacing w:val="-17"/>
        </w:rPr>
        <w:t> </w:t>
      </w:r>
      <w:r>
        <w:rPr/>
        <w:t>entre</w:t>
      </w:r>
      <w:r>
        <w:rPr>
          <w:spacing w:val="-17"/>
        </w:rPr>
        <w:t> </w:t>
      </w:r>
      <w:r>
        <w:rPr/>
        <w:t>sus</w:t>
      </w:r>
      <w:r>
        <w:rPr>
          <w:spacing w:val="-17"/>
        </w:rPr>
        <w:t> </w:t>
      </w:r>
      <w:r>
        <w:rPr/>
        <w:t>comentarios</w:t>
      </w:r>
      <w:r>
        <w:rPr>
          <w:spacing w:val="-17"/>
        </w:rPr>
        <w:t> </w:t>
      </w:r>
      <w:r>
        <w:rPr/>
        <w:t>se</w:t>
      </w:r>
      <w:r>
        <w:rPr>
          <w:spacing w:val="-17"/>
        </w:rPr>
        <w:t> </w:t>
      </w:r>
      <w:r>
        <w:rPr/>
        <w:t>puede</w:t>
      </w:r>
      <w:r>
        <w:rPr>
          <w:spacing w:val="-17"/>
        </w:rPr>
        <w:t> </w:t>
      </w:r>
      <w:r>
        <w:rPr/>
        <w:t>escoger</w:t>
      </w:r>
      <w:r>
        <w:rPr>
          <w:spacing w:val="-17"/>
        </w:rPr>
        <w:t> </w:t>
      </w:r>
      <w:r>
        <w:rPr/>
        <w:t>los</w:t>
      </w:r>
      <w:r>
        <w:rPr>
          <w:spacing w:val="-17"/>
        </w:rPr>
        <w:t> </w:t>
      </w:r>
      <w:r>
        <w:rPr/>
        <w:t>siguientes ejemplos: “la ciudad está llena de ellos y no hacen otra cosa que </w:t>
      </w:r>
      <w:r>
        <w:rPr>
          <w:spacing w:val="-3"/>
        </w:rPr>
        <w:t>robar, </w:t>
      </w:r>
      <w:r>
        <w:rPr/>
        <w:t>pegar a la gente,</w:t>
      </w:r>
      <w:r>
        <w:rPr>
          <w:spacing w:val="-27"/>
        </w:rPr>
        <w:t> </w:t>
      </w:r>
      <w:r>
        <w:rPr/>
        <w:t>los</w:t>
      </w:r>
      <w:r>
        <w:rPr>
          <w:spacing w:val="-27"/>
        </w:rPr>
        <w:t> </w:t>
      </w:r>
      <w:r>
        <w:rPr/>
        <w:t>odio”,</w:t>
      </w:r>
      <w:r>
        <w:rPr>
          <w:spacing w:val="-27"/>
        </w:rPr>
        <w:t> </w:t>
      </w:r>
      <w:r>
        <w:rPr/>
        <w:t>“los</w:t>
      </w:r>
      <w:r>
        <w:rPr>
          <w:spacing w:val="-27"/>
        </w:rPr>
        <w:t> </w:t>
      </w:r>
      <w:r>
        <w:rPr/>
        <w:t>odio</w:t>
      </w:r>
      <w:r>
        <w:rPr>
          <w:spacing w:val="-27"/>
        </w:rPr>
        <w:t> </w:t>
      </w:r>
      <w:r>
        <w:rPr/>
        <w:t>y</w:t>
      </w:r>
      <w:r>
        <w:rPr>
          <w:spacing w:val="-27"/>
        </w:rPr>
        <w:t> </w:t>
      </w:r>
      <w:r>
        <w:rPr/>
        <w:t>quiero</w:t>
      </w:r>
      <w:r>
        <w:rPr>
          <w:spacing w:val="-27"/>
        </w:rPr>
        <w:t> </w:t>
      </w:r>
      <w:r>
        <w:rPr/>
        <w:t>que</w:t>
      </w:r>
      <w:r>
        <w:rPr>
          <w:spacing w:val="-27"/>
        </w:rPr>
        <w:t> </w:t>
      </w:r>
      <w:r>
        <w:rPr/>
        <w:t>se</w:t>
      </w:r>
      <w:r>
        <w:rPr>
          <w:spacing w:val="-27"/>
        </w:rPr>
        <w:t> </w:t>
      </w:r>
      <w:r>
        <w:rPr/>
        <w:t>vayan</w:t>
      </w:r>
      <w:r>
        <w:rPr>
          <w:spacing w:val="-27"/>
        </w:rPr>
        <w:t> </w:t>
      </w:r>
      <w:r>
        <w:rPr/>
        <w:t>de</w:t>
      </w:r>
      <w:r>
        <w:rPr>
          <w:spacing w:val="-27"/>
        </w:rPr>
        <w:t> </w:t>
      </w:r>
      <w:r>
        <w:rPr/>
        <w:t>donde</w:t>
      </w:r>
      <w:r>
        <w:rPr>
          <w:spacing w:val="-27"/>
        </w:rPr>
        <w:t> </w:t>
      </w:r>
      <w:r>
        <w:rPr/>
        <w:t>llegaron</w:t>
      </w:r>
      <w:r>
        <w:rPr>
          <w:spacing w:val="-27"/>
        </w:rPr>
        <w:t> </w:t>
      </w:r>
      <w:r>
        <w:rPr/>
        <w:t>y</w:t>
      </w:r>
      <w:r>
        <w:rPr>
          <w:spacing w:val="-27"/>
        </w:rPr>
        <w:t> </w:t>
      </w:r>
      <w:r>
        <w:rPr/>
        <w:t>nunca</w:t>
      </w:r>
      <w:r>
        <w:rPr>
          <w:spacing w:val="-27"/>
        </w:rPr>
        <w:t> </w:t>
      </w:r>
      <w:r>
        <w:rPr/>
        <w:t>vuelvan</w:t>
      </w:r>
      <w:r>
        <w:rPr>
          <w:spacing w:val="-27"/>
        </w:rPr>
        <w:t> </w:t>
      </w:r>
      <w:r>
        <w:rPr/>
        <w:t>a nuestro</w:t>
      </w:r>
      <w:r>
        <w:rPr>
          <w:spacing w:val="-34"/>
        </w:rPr>
        <w:t> </w:t>
      </w:r>
      <w:r>
        <w:rPr/>
        <w:t>país”,</w:t>
      </w:r>
      <w:r>
        <w:rPr>
          <w:spacing w:val="-34"/>
        </w:rPr>
        <w:t> </w:t>
      </w:r>
      <w:r>
        <w:rPr>
          <w:spacing w:val="-3"/>
        </w:rPr>
        <w:t>“putos</w:t>
      </w:r>
      <w:r>
        <w:rPr>
          <w:spacing w:val="-34"/>
        </w:rPr>
        <w:t> </w:t>
      </w:r>
      <w:r>
        <w:rPr/>
        <w:t>negros,</w:t>
      </w:r>
      <w:r>
        <w:rPr>
          <w:spacing w:val="-34"/>
        </w:rPr>
        <w:t> </w:t>
      </w:r>
      <w:r>
        <w:rPr/>
        <w:t>y</w:t>
      </w:r>
      <w:r>
        <w:rPr>
          <w:spacing w:val="-34"/>
        </w:rPr>
        <w:t> </w:t>
      </w:r>
      <w:r>
        <w:rPr/>
        <w:t>nuestro</w:t>
      </w:r>
      <w:r>
        <w:rPr>
          <w:spacing w:val="-34"/>
        </w:rPr>
        <w:t> </w:t>
      </w:r>
      <w:r>
        <w:rPr/>
        <w:t>gobierno</w:t>
      </w:r>
      <w:r>
        <w:rPr>
          <w:spacing w:val="-34"/>
        </w:rPr>
        <w:t> </w:t>
      </w:r>
      <w:r>
        <w:rPr/>
        <w:t>lo</w:t>
      </w:r>
      <w:r>
        <w:rPr>
          <w:spacing w:val="-34"/>
        </w:rPr>
        <w:t> </w:t>
      </w:r>
      <w:r>
        <w:rPr/>
        <w:t>llama</w:t>
      </w:r>
      <w:r>
        <w:rPr>
          <w:spacing w:val="-34"/>
        </w:rPr>
        <w:t> </w:t>
      </w:r>
      <w:r>
        <w:rPr/>
        <w:t>xenofobia”,</w:t>
      </w:r>
      <w:r>
        <w:rPr>
          <w:spacing w:val="-34"/>
        </w:rPr>
        <w:t> </w:t>
      </w:r>
      <w:r>
        <w:rPr>
          <w:spacing w:val="-4"/>
        </w:rPr>
        <w:t>“el</w:t>
      </w:r>
      <w:r>
        <w:rPr>
          <w:spacing w:val="-34"/>
        </w:rPr>
        <w:t> </w:t>
      </w:r>
      <w:r>
        <w:rPr/>
        <w:t>95%</w:t>
      </w:r>
      <w:r>
        <w:rPr>
          <w:spacing w:val="-34"/>
        </w:rPr>
        <w:t> </w:t>
      </w:r>
      <w:r>
        <w:rPr/>
        <w:t>de</w:t>
      </w:r>
      <w:r>
        <w:rPr>
          <w:spacing w:val="-34"/>
        </w:rPr>
        <w:t> </w:t>
      </w:r>
      <w:r>
        <w:rPr/>
        <w:t>ellos son</w:t>
      </w:r>
      <w:r>
        <w:rPr>
          <w:spacing w:val="-27"/>
        </w:rPr>
        <w:t> </w:t>
      </w:r>
      <w:r>
        <w:rPr/>
        <w:t>parásitos</w:t>
      </w:r>
      <w:r>
        <w:rPr>
          <w:spacing w:val="-27"/>
        </w:rPr>
        <w:t> </w:t>
      </w:r>
      <w:r>
        <w:rPr/>
        <w:t>inadaptables</w:t>
      </w:r>
      <w:r>
        <w:rPr>
          <w:spacing w:val="-27"/>
        </w:rPr>
        <w:t> </w:t>
      </w:r>
      <w:r>
        <w:rPr/>
        <w:t>que</w:t>
      </w:r>
      <w:r>
        <w:rPr>
          <w:spacing w:val="-27"/>
        </w:rPr>
        <w:t> </w:t>
      </w:r>
      <w:r>
        <w:rPr/>
        <w:t>no</w:t>
      </w:r>
      <w:r>
        <w:rPr>
          <w:spacing w:val="-27"/>
        </w:rPr>
        <w:t> </w:t>
      </w:r>
      <w:r>
        <w:rPr/>
        <w:t>sólo</w:t>
      </w:r>
      <w:r>
        <w:rPr>
          <w:spacing w:val="-27"/>
        </w:rPr>
        <w:t> </w:t>
      </w:r>
      <w:r>
        <w:rPr/>
        <w:t>no</w:t>
      </w:r>
      <w:r>
        <w:rPr>
          <w:spacing w:val="-27"/>
        </w:rPr>
        <w:t> </w:t>
      </w:r>
      <w:r>
        <w:rPr/>
        <w:t>trabajan,</w:t>
      </w:r>
      <w:r>
        <w:rPr>
          <w:spacing w:val="-27"/>
        </w:rPr>
        <w:t> </w:t>
      </w:r>
      <w:r>
        <w:rPr/>
        <w:t>sino</w:t>
      </w:r>
      <w:r>
        <w:rPr>
          <w:spacing w:val="-27"/>
        </w:rPr>
        <w:t> </w:t>
      </w:r>
      <w:r>
        <w:rPr/>
        <w:t>que</w:t>
      </w:r>
      <w:r>
        <w:rPr>
          <w:spacing w:val="-27"/>
        </w:rPr>
        <w:t> </w:t>
      </w:r>
      <w:r>
        <w:rPr/>
        <w:t>además</w:t>
      </w:r>
      <w:r>
        <w:rPr>
          <w:spacing w:val="-27"/>
        </w:rPr>
        <w:t> </w:t>
      </w:r>
      <w:r>
        <w:rPr/>
        <w:t>reciben</w:t>
      </w:r>
      <w:r>
        <w:rPr>
          <w:spacing w:val="-27"/>
        </w:rPr>
        <w:t> </w:t>
      </w:r>
      <w:r>
        <w:rPr/>
        <w:t>subsidio por</w:t>
      </w:r>
      <w:r>
        <w:rPr>
          <w:spacing w:val="-9"/>
        </w:rPr>
        <w:t> </w:t>
      </w:r>
      <w:r>
        <w:rPr/>
        <w:t>sus</w:t>
      </w:r>
      <w:r>
        <w:rPr>
          <w:spacing w:val="-9"/>
        </w:rPr>
        <w:t> </w:t>
      </w:r>
      <w:r>
        <w:rPr/>
        <w:t>diez</w:t>
      </w:r>
      <w:r>
        <w:rPr>
          <w:spacing w:val="-9"/>
        </w:rPr>
        <w:t> </w:t>
      </w:r>
      <w:r>
        <w:rPr/>
        <w:t>chamacos,</w:t>
      </w:r>
      <w:r>
        <w:rPr>
          <w:spacing w:val="-9"/>
        </w:rPr>
        <w:t> </w:t>
      </w:r>
      <w:r>
        <w:rPr/>
        <w:t>encima</w:t>
      </w:r>
      <w:r>
        <w:rPr>
          <w:spacing w:val="-9"/>
        </w:rPr>
        <w:t> </w:t>
      </w:r>
      <w:r>
        <w:rPr/>
        <w:t>roban</w:t>
      </w:r>
      <w:r>
        <w:rPr>
          <w:spacing w:val="-9"/>
        </w:rPr>
        <w:t> </w:t>
      </w:r>
      <w:r>
        <w:rPr/>
        <w:t>y</w:t>
      </w:r>
      <w:r>
        <w:rPr>
          <w:spacing w:val="-9"/>
        </w:rPr>
        <w:t> </w:t>
      </w:r>
      <w:r>
        <w:rPr/>
        <w:t>asesinan</w:t>
      </w:r>
      <w:r>
        <w:rPr>
          <w:spacing w:val="-9"/>
        </w:rPr>
        <w:t> </w:t>
      </w:r>
      <w:r>
        <w:rPr/>
        <w:t>a</w:t>
      </w:r>
      <w:r>
        <w:rPr>
          <w:spacing w:val="-9"/>
        </w:rPr>
        <w:t> </w:t>
      </w:r>
      <w:r>
        <w:rPr/>
        <w:t>los</w:t>
      </w:r>
      <w:r>
        <w:rPr>
          <w:spacing w:val="-9"/>
        </w:rPr>
        <w:t> </w:t>
      </w:r>
      <w:r>
        <w:rPr/>
        <w:t>que</w:t>
      </w:r>
      <w:r>
        <w:rPr>
          <w:spacing w:val="-9"/>
        </w:rPr>
        <w:t> </w:t>
      </w:r>
      <w:r>
        <w:rPr/>
        <w:t>sí</w:t>
      </w:r>
      <w:r>
        <w:rPr>
          <w:spacing w:val="-9"/>
        </w:rPr>
        <w:t> </w:t>
      </w:r>
      <w:r>
        <w:rPr/>
        <w:t>pagan</w:t>
      </w:r>
      <w:r>
        <w:rPr>
          <w:spacing w:val="-9"/>
        </w:rPr>
        <w:t> </w:t>
      </w:r>
      <w:r>
        <w:rPr/>
        <w:t>los</w:t>
      </w:r>
      <w:r>
        <w:rPr>
          <w:spacing w:val="-9"/>
        </w:rPr>
        <w:t> </w:t>
      </w:r>
      <w:r>
        <w:rPr/>
        <w:t>impuestos”, </w:t>
      </w:r>
      <w:r>
        <w:rPr>
          <w:spacing w:val="-3"/>
        </w:rPr>
        <w:t>“nunca</w:t>
      </w:r>
      <w:r>
        <w:rPr>
          <w:spacing w:val="-20"/>
        </w:rPr>
        <w:t> </w:t>
      </w:r>
      <w:r>
        <w:rPr/>
        <w:t>he</w:t>
      </w:r>
      <w:r>
        <w:rPr>
          <w:spacing w:val="-20"/>
        </w:rPr>
        <w:t> </w:t>
      </w:r>
      <w:r>
        <w:rPr/>
        <w:t>entendido</w:t>
      </w:r>
      <w:r>
        <w:rPr>
          <w:spacing w:val="-20"/>
        </w:rPr>
        <w:t> </w:t>
      </w:r>
      <w:r>
        <w:rPr/>
        <w:t>qué</w:t>
      </w:r>
      <w:r>
        <w:rPr>
          <w:spacing w:val="-20"/>
        </w:rPr>
        <w:t> </w:t>
      </w:r>
      <w:r>
        <w:rPr/>
        <w:t>aportan</w:t>
      </w:r>
      <w:r>
        <w:rPr>
          <w:spacing w:val="-20"/>
        </w:rPr>
        <w:t> </w:t>
      </w:r>
      <w:r>
        <w:rPr/>
        <w:t>al</w:t>
      </w:r>
      <w:r>
        <w:rPr>
          <w:spacing w:val="-20"/>
        </w:rPr>
        <w:t> </w:t>
      </w:r>
      <w:r>
        <w:rPr/>
        <w:t>mundo,</w:t>
      </w:r>
      <w:r>
        <w:rPr>
          <w:spacing w:val="-20"/>
        </w:rPr>
        <w:t> </w:t>
      </w:r>
      <w:r>
        <w:rPr/>
        <w:t>unos</w:t>
      </w:r>
      <w:r>
        <w:rPr>
          <w:spacing w:val="-20"/>
        </w:rPr>
        <w:t> </w:t>
      </w:r>
      <w:r>
        <w:rPr/>
        <w:t>cuantos</w:t>
      </w:r>
      <w:r>
        <w:rPr>
          <w:spacing w:val="-20"/>
        </w:rPr>
        <w:t> </w:t>
      </w:r>
      <w:r>
        <w:rPr/>
        <w:t>sobresalieron</w:t>
      </w:r>
      <w:r>
        <w:rPr>
          <w:spacing w:val="-20"/>
        </w:rPr>
        <w:t> </w:t>
      </w:r>
      <w:r>
        <w:rPr/>
        <w:t>pero</w:t>
      </w:r>
      <w:r>
        <w:rPr>
          <w:spacing w:val="-20"/>
        </w:rPr>
        <w:t> </w:t>
      </w:r>
      <w:r>
        <w:rPr/>
        <w:t>el</w:t>
      </w:r>
      <w:r>
        <w:rPr>
          <w:spacing w:val="-20"/>
        </w:rPr>
        <w:t> </w:t>
      </w:r>
      <w:r>
        <w:rPr/>
        <w:t>resto es</w:t>
      </w:r>
      <w:r>
        <w:rPr>
          <w:spacing w:val="-21"/>
        </w:rPr>
        <w:t> </w:t>
      </w:r>
      <w:r>
        <w:rPr>
          <w:spacing w:val="-3"/>
        </w:rPr>
        <w:t>basura”,</w:t>
      </w:r>
      <w:r>
        <w:rPr>
          <w:spacing w:val="-21"/>
        </w:rPr>
        <w:t> </w:t>
      </w:r>
      <w:r>
        <w:rPr/>
        <w:t>etc.</w:t>
      </w:r>
      <w:r>
        <w:rPr>
          <w:spacing w:val="-21"/>
        </w:rPr>
        <w:t> </w:t>
      </w:r>
      <w:r>
        <w:rPr/>
        <w:t>Esta</w:t>
      </w:r>
      <w:r>
        <w:rPr>
          <w:spacing w:val="-21"/>
        </w:rPr>
        <w:t> </w:t>
      </w:r>
      <w:r>
        <w:rPr/>
        <w:t>actitud</w:t>
      </w:r>
      <w:r>
        <w:rPr>
          <w:spacing w:val="-21"/>
        </w:rPr>
        <w:t> </w:t>
      </w:r>
      <w:r>
        <w:rPr/>
        <w:t>intolerante</w:t>
      </w:r>
      <w:r>
        <w:rPr>
          <w:spacing w:val="-21"/>
        </w:rPr>
        <w:t> </w:t>
      </w:r>
      <w:r>
        <w:rPr/>
        <w:t>hacia</w:t>
      </w:r>
      <w:r>
        <w:rPr>
          <w:spacing w:val="-21"/>
        </w:rPr>
        <w:t> </w:t>
      </w:r>
      <w:r>
        <w:rPr/>
        <w:t>dicha</w:t>
      </w:r>
      <w:r>
        <w:rPr>
          <w:spacing w:val="-21"/>
        </w:rPr>
        <w:t> </w:t>
      </w:r>
      <w:r>
        <w:rPr/>
        <w:t>minoría</w:t>
      </w:r>
      <w:r>
        <w:rPr>
          <w:spacing w:val="-21"/>
        </w:rPr>
        <w:t> </w:t>
      </w:r>
      <w:r>
        <w:rPr/>
        <w:t>étnica</w:t>
      </w:r>
      <w:r>
        <w:rPr>
          <w:spacing w:val="-21"/>
        </w:rPr>
        <w:t> </w:t>
      </w:r>
      <w:r>
        <w:rPr/>
        <w:t>se</w:t>
      </w:r>
      <w:r>
        <w:rPr>
          <w:spacing w:val="-21"/>
        </w:rPr>
        <w:t> </w:t>
      </w:r>
      <w:r>
        <w:rPr/>
        <w:t>refleja</w:t>
      </w:r>
      <w:r>
        <w:rPr>
          <w:spacing w:val="-21"/>
        </w:rPr>
        <w:t> </w:t>
      </w:r>
      <w:r>
        <w:rPr/>
        <w:t>también en</w:t>
      </w:r>
      <w:r>
        <w:rPr>
          <w:spacing w:val="-24"/>
        </w:rPr>
        <w:t> </w:t>
      </w:r>
      <w:r>
        <w:rPr/>
        <w:t>las</w:t>
      </w:r>
      <w:r>
        <w:rPr>
          <w:spacing w:val="-24"/>
        </w:rPr>
        <w:t> </w:t>
      </w:r>
      <w:r>
        <w:rPr/>
        <w:t>respuestas</w:t>
      </w:r>
      <w:r>
        <w:rPr>
          <w:spacing w:val="-24"/>
        </w:rPr>
        <w:t> </w:t>
      </w:r>
      <w:r>
        <w:rPr/>
        <w:t>a</w:t>
      </w:r>
      <w:r>
        <w:rPr>
          <w:spacing w:val="-24"/>
        </w:rPr>
        <w:t> </w:t>
      </w:r>
      <w:r>
        <w:rPr/>
        <w:t>las</w:t>
      </w:r>
      <w:r>
        <w:rPr>
          <w:spacing w:val="-24"/>
        </w:rPr>
        <w:t> </w:t>
      </w:r>
      <w:r>
        <w:rPr/>
        <w:t>preguntas</w:t>
      </w:r>
      <w:r>
        <w:rPr>
          <w:spacing w:val="-24"/>
        </w:rPr>
        <w:t> </w:t>
      </w:r>
      <w:r>
        <w:rPr/>
        <w:t>abiertas</w:t>
      </w:r>
      <w:r>
        <w:rPr>
          <w:spacing w:val="-24"/>
        </w:rPr>
        <w:t> </w:t>
      </w:r>
      <w:r>
        <w:rPr/>
        <w:t>“cuando</w:t>
      </w:r>
      <w:r>
        <w:rPr>
          <w:spacing w:val="-24"/>
        </w:rPr>
        <w:t> </w:t>
      </w:r>
      <w:r>
        <w:rPr/>
        <w:t>se</w:t>
      </w:r>
      <w:r>
        <w:rPr>
          <w:spacing w:val="-24"/>
        </w:rPr>
        <w:t> </w:t>
      </w:r>
      <w:r>
        <w:rPr/>
        <w:t>dice</w:t>
      </w:r>
      <w:r>
        <w:rPr>
          <w:spacing w:val="-24"/>
        </w:rPr>
        <w:t> </w:t>
      </w:r>
      <w:r>
        <w:rPr/>
        <w:t>roma,</w:t>
      </w:r>
      <w:r>
        <w:rPr>
          <w:spacing w:val="-24"/>
        </w:rPr>
        <w:t> </w:t>
      </w:r>
      <w:r>
        <w:rPr/>
        <w:t>lo</w:t>
      </w:r>
      <w:r>
        <w:rPr>
          <w:spacing w:val="-24"/>
        </w:rPr>
        <w:t> </w:t>
      </w:r>
      <w:r>
        <w:rPr/>
        <w:t>primero</w:t>
      </w:r>
      <w:r>
        <w:rPr>
          <w:spacing w:val="-24"/>
        </w:rPr>
        <w:t> </w:t>
      </w:r>
      <w:r>
        <w:rPr/>
        <w:t>que</w:t>
      </w:r>
      <w:r>
        <w:rPr>
          <w:spacing w:val="-24"/>
        </w:rPr>
        <w:t> </w:t>
      </w:r>
      <w:r>
        <w:rPr/>
        <w:t>se</w:t>
      </w:r>
      <w:r>
        <w:rPr>
          <w:spacing w:val="-24"/>
        </w:rPr>
        <w:t> </w:t>
      </w:r>
      <w:r>
        <w:rPr/>
        <w:t>me ocurre</w:t>
      </w:r>
      <w:r>
        <w:rPr>
          <w:spacing w:val="-24"/>
        </w:rPr>
        <w:t> </w:t>
      </w:r>
      <w:r>
        <w:rPr/>
        <w:t>es...”</w:t>
      </w:r>
      <w:r>
        <w:rPr>
          <w:spacing w:val="-24"/>
        </w:rPr>
        <w:t> </w:t>
      </w:r>
      <w:r>
        <w:rPr/>
        <w:t>y</w:t>
      </w:r>
      <w:r>
        <w:rPr>
          <w:spacing w:val="-24"/>
        </w:rPr>
        <w:t> </w:t>
      </w:r>
      <w:r>
        <w:rPr>
          <w:spacing w:val="-4"/>
        </w:rPr>
        <w:t>“en</w:t>
      </w:r>
      <w:r>
        <w:rPr>
          <w:spacing w:val="-24"/>
        </w:rPr>
        <w:t> </w:t>
      </w:r>
      <w:r>
        <w:rPr/>
        <w:t>relación</w:t>
      </w:r>
      <w:r>
        <w:rPr>
          <w:spacing w:val="-24"/>
        </w:rPr>
        <w:t> </w:t>
      </w:r>
      <w:r>
        <w:rPr/>
        <w:t>con</w:t>
      </w:r>
      <w:r>
        <w:rPr>
          <w:spacing w:val="-24"/>
        </w:rPr>
        <w:t> </w:t>
      </w:r>
      <w:r>
        <w:rPr/>
        <w:t>la</w:t>
      </w:r>
      <w:r>
        <w:rPr>
          <w:spacing w:val="-24"/>
        </w:rPr>
        <w:t> </w:t>
      </w:r>
      <w:r>
        <w:rPr/>
        <w:t>palabra</w:t>
      </w:r>
      <w:r>
        <w:rPr>
          <w:spacing w:val="-24"/>
        </w:rPr>
        <w:t> </w:t>
      </w:r>
      <w:r>
        <w:rPr/>
        <w:t>roma,</w:t>
      </w:r>
      <w:r>
        <w:rPr>
          <w:spacing w:val="-24"/>
        </w:rPr>
        <w:t> </w:t>
      </w:r>
      <w:r>
        <w:rPr/>
        <w:t>a</w:t>
      </w:r>
      <w:r>
        <w:rPr>
          <w:spacing w:val="-24"/>
        </w:rPr>
        <w:t> </w:t>
      </w:r>
      <w:r>
        <w:rPr/>
        <w:t>continuación</w:t>
      </w:r>
      <w:r>
        <w:rPr>
          <w:spacing w:val="-24"/>
        </w:rPr>
        <w:t> </w:t>
      </w:r>
      <w:r>
        <w:rPr/>
        <w:t>se</w:t>
      </w:r>
      <w:r>
        <w:rPr>
          <w:spacing w:val="-24"/>
        </w:rPr>
        <w:t> </w:t>
      </w:r>
      <w:r>
        <w:rPr/>
        <w:t>me</w:t>
      </w:r>
      <w:r>
        <w:rPr>
          <w:spacing w:val="-24"/>
        </w:rPr>
        <w:t> </w:t>
      </w:r>
      <w:r>
        <w:rPr/>
        <w:t>ocurre...”</w:t>
      </w:r>
      <w:r>
        <w:rPr>
          <w:spacing w:val="-24"/>
        </w:rPr>
        <w:t> </w:t>
      </w:r>
      <w:r>
        <w:rPr/>
        <w:t>En</w:t>
      </w:r>
      <w:r>
        <w:rPr>
          <w:spacing w:val="-24"/>
        </w:rPr>
        <w:t> </w:t>
      </w:r>
      <w:r>
        <w:rPr/>
        <w:t>el caso</w:t>
      </w:r>
      <w:r>
        <w:rPr>
          <w:spacing w:val="-20"/>
        </w:rPr>
        <w:t> </w:t>
      </w:r>
      <w:r>
        <w:rPr/>
        <w:t>de</w:t>
      </w:r>
      <w:r>
        <w:rPr>
          <w:spacing w:val="-20"/>
        </w:rPr>
        <w:t> </w:t>
      </w:r>
      <w:r>
        <w:rPr/>
        <w:t>la</w:t>
      </w:r>
      <w:r>
        <w:rPr>
          <w:spacing w:val="-20"/>
        </w:rPr>
        <w:t> </w:t>
      </w:r>
      <w:r>
        <w:rPr/>
        <w:t>primera</w:t>
      </w:r>
      <w:r>
        <w:rPr>
          <w:spacing w:val="-20"/>
        </w:rPr>
        <w:t> </w:t>
      </w:r>
      <w:r>
        <w:rPr/>
        <w:t>pregunta,</w:t>
      </w:r>
      <w:r>
        <w:rPr>
          <w:spacing w:val="-20"/>
        </w:rPr>
        <w:t> </w:t>
      </w:r>
      <w:r>
        <w:rPr/>
        <w:t>más</w:t>
      </w:r>
      <w:r>
        <w:rPr>
          <w:spacing w:val="-20"/>
        </w:rPr>
        <w:t> </w:t>
      </w:r>
      <w:r>
        <w:rPr/>
        <w:t>que</w:t>
      </w:r>
      <w:r>
        <w:rPr>
          <w:spacing w:val="-20"/>
        </w:rPr>
        <w:t> </w:t>
      </w:r>
      <w:r>
        <w:rPr/>
        <w:t>72%</w:t>
      </w:r>
      <w:r>
        <w:rPr>
          <w:spacing w:val="-20"/>
        </w:rPr>
        <w:t> </w:t>
      </w:r>
      <w:r>
        <w:rPr/>
        <w:t>de</w:t>
      </w:r>
      <w:r>
        <w:rPr>
          <w:spacing w:val="-20"/>
        </w:rPr>
        <w:t> </w:t>
      </w:r>
      <w:r>
        <w:rPr/>
        <w:t>las</w:t>
      </w:r>
      <w:r>
        <w:rPr>
          <w:spacing w:val="-20"/>
        </w:rPr>
        <w:t> </w:t>
      </w:r>
      <w:r>
        <w:rPr/>
        <w:t>respuestas</w:t>
      </w:r>
      <w:r>
        <w:rPr>
          <w:spacing w:val="-20"/>
        </w:rPr>
        <w:t> </w:t>
      </w:r>
      <w:r>
        <w:rPr/>
        <w:t>tuvo</w:t>
      </w:r>
      <w:r>
        <w:rPr>
          <w:spacing w:val="-20"/>
        </w:rPr>
        <w:t> </w:t>
      </w:r>
      <w:r>
        <w:rPr/>
        <w:t>un</w:t>
      </w:r>
      <w:r>
        <w:rPr>
          <w:spacing w:val="-20"/>
        </w:rPr>
        <w:t> </w:t>
      </w:r>
      <w:r>
        <w:rPr/>
        <w:t>significado</w:t>
      </w:r>
      <w:r>
        <w:rPr>
          <w:spacing w:val="-20"/>
        </w:rPr>
        <w:t> </w:t>
      </w:r>
      <w:r>
        <w:rPr/>
        <w:t>más o</w:t>
      </w:r>
      <w:r>
        <w:rPr>
          <w:spacing w:val="-31"/>
        </w:rPr>
        <w:t> </w:t>
      </w:r>
      <w:r>
        <w:rPr/>
        <w:t>menos</w:t>
      </w:r>
      <w:r>
        <w:rPr>
          <w:spacing w:val="-31"/>
        </w:rPr>
        <w:t> </w:t>
      </w:r>
      <w:r>
        <w:rPr/>
        <w:t>negativo.</w:t>
      </w:r>
      <w:r>
        <w:rPr>
          <w:spacing w:val="-31"/>
        </w:rPr>
        <w:t> </w:t>
      </w:r>
      <w:r>
        <w:rPr/>
        <w:t>Los</w:t>
      </w:r>
      <w:r>
        <w:rPr>
          <w:spacing w:val="-31"/>
        </w:rPr>
        <w:t> </w:t>
      </w:r>
      <w:r>
        <w:rPr/>
        <w:t>informantes</w:t>
      </w:r>
      <w:r>
        <w:rPr>
          <w:spacing w:val="-31"/>
        </w:rPr>
        <w:t> </w:t>
      </w:r>
      <w:r>
        <w:rPr/>
        <w:t>contestaban</w:t>
      </w:r>
      <w:r>
        <w:rPr>
          <w:spacing w:val="-31"/>
        </w:rPr>
        <w:t> </w:t>
      </w:r>
      <w:r>
        <w:rPr/>
        <w:t>por</w:t>
      </w:r>
      <w:r>
        <w:rPr>
          <w:spacing w:val="-31"/>
        </w:rPr>
        <w:t> </w:t>
      </w:r>
      <w:r>
        <w:rPr/>
        <w:t>ejemplo:</w:t>
      </w:r>
      <w:r>
        <w:rPr>
          <w:spacing w:val="-31"/>
        </w:rPr>
        <w:t> </w:t>
      </w:r>
      <w:r>
        <w:rPr/>
        <w:t>“habitantes</w:t>
      </w:r>
      <w:r>
        <w:rPr>
          <w:spacing w:val="-31"/>
        </w:rPr>
        <w:t> </w:t>
      </w:r>
      <w:r>
        <w:rPr/>
        <w:t>que</w:t>
      </w:r>
      <w:r>
        <w:rPr>
          <w:spacing w:val="-31"/>
        </w:rPr>
        <w:t> </w:t>
      </w:r>
      <w:r>
        <w:rPr/>
        <w:t>abusan de</w:t>
      </w:r>
      <w:r>
        <w:rPr>
          <w:spacing w:val="-23"/>
        </w:rPr>
        <w:t> </w:t>
      </w:r>
      <w:r>
        <w:rPr/>
        <w:t>nuestro</w:t>
      </w:r>
      <w:r>
        <w:rPr>
          <w:spacing w:val="-23"/>
        </w:rPr>
        <w:t> </w:t>
      </w:r>
      <w:r>
        <w:rPr/>
        <w:t>país”,</w:t>
      </w:r>
      <w:r>
        <w:rPr>
          <w:spacing w:val="-23"/>
        </w:rPr>
        <w:t> </w:t>
      </w:r>
      <w:r>
        <w:rPr>
          <w:spacing w:val="-3"/>
        </w:rPr>
        <w:t>“robo,</w:t>
      </w:r>
      <w:r>
        <w:rPr>
          <w:spacing w:val="-23"/>
        </w:rPr>
        <w:t> </w:t>
      </w:r>
      <w:r>
        <w:rPr/>
        <w:t>violación,</w:t>
      </w:r>
      <w:r>
        <w:rPr>
          <w:spacing w:val="-23"/>
        </w:rPr>
        <w:t> </w:t>
      </w:r>
      <w:r>
        <w:rPr/>
        <w:t>mi</w:t>
      </w:r>
      <w:r>
        <w:rPr>
          <w:spacing w:val="-23"/>
        </w:rPr>
        <w:t> </w:t>
      </w:r>
      <w:r>
        <w:rPr/>
        <w:t>bici”,</w:t>
      </w:r>
      <w:r>
        <w:rPr>
          <w:spacing w:val="-23"/>
        </w:rPr>
        <w:t> </w:t>
      </w:r>
      <w:r>
        <w:rPr>
          <w:spacing w:val="-5"/>
        </w:rPr>
        <w:t>“no</w:t>
      </w:r>
      <w:r>
        <w:rPr>
          <w:spacing w:val="-23"/>
        </w:rPr>
        <w:t> </w:t>
      </w:r>
      <w:r>
        <w:rPr/>
        <w:t>trabajan,</w:t>
      </w:r>
      <w:r>
        <w:rPr>
          <w:spacing w:val="-23"/>
        </w:rPr>
        <w:t> </w:t>
      </w:r>
      <w:r>
        <w:rPr/>
        <w:t>flojos,</w:t>
      </w:r>
      <w:r>
        <w:rPr>
          <w:spacing w:val="-23"/>
        </w:rPr>
        <w:t> </w:t>
      </w:r>
      <w:r>
        <w:rPr/>
        <w:t>rateros”,</w:t>
      </w:r>
      <w:r>
        <w:rPr>
          <w:spacing w:val="-23"/>
        </w:rPr>
        <w:t> </w:t>
      </w:r>
      <w:r>
        <w:rPr/>
        <w:t>“inadapta- bilidad,</w:t>
      </w:r>
      <w:r>
        <w:rPr>
          <w:spacing w:val="-41"/>
        </w:rPr>
        <w:t> </w:t>
      </w:r>
      <w:r>
        <w:rPr/>
        <w:t>delincuencia,</w:t>
      </w:r>
      <w:r>
        <w:rPr>
          <w:spacing w:val="-41"/>
        </w:rPr>
        <w:t> </w:t>
      </w:r>
      <w:r>
        <w:rPr/>
        <w:t>problemas”,</w:t>
      </w:r>
      <w:r>
        <w:rPr>
          <w:spacing w:val="-41"/>
        </w:rPr>
        <w:t> </w:t>
      </w:r>
      <w:r>
        <w:rPr>
          <w:spacing w:val="-4"/>
        </w:rPr>
        <w:t>“una</w:t>
      </w:r>
      <w:r>
        <w:rPr>
          <w:spacing w:val="-41"/>
        </w:rPr>
        <w:t> </w:t>
      </w:r>
      <w:r>
        <w:rPr/>
        <w:t>clara</w:t>
      </w:r>
      <w:r>
        <w:rPr>
          <w:spacing w:val="-41"/>
        </w:rPr>
        <w:t> </w:t>
      </w:r>
      <w:r>
        <w:rPr/>
        <w:t>discriminación</w:t>
      </w:r>
      <w:r>
        <w:rPr>
          <w:spacing w:val="-41"/>
        </w:rPr>
        <w:t> </w:t>
      </w:r>
      <w:r>
        <w:rPr/>
        <w:t>de</w:t>
      </w:r>
      <w:r>
        <w:rPr>
          <w:spacing w:val="-41"/>
        </w:rPr>
        <w:t> </w:t>
      </w:r>
      <w:r>
        <w:rPr/>
        <w:t>todos</w:t>
      </w:r>
      <w:r>
        <w:rPr>
          <w:spacing w:val="-41"/>
        </w:rPr>
        <w:t> </w:t>
      </w:r>
      <w:r>
        <w:rPr/>
        <w:t>nosotros,</w:t>
      </w:r>
      <w:r>
        <w:rPr>
          <w:spacing w:val="-41"/>
        </w:rPr>
        <w:t> </w:t>
      </w:r>
      <w:r>
        <w:rPr/>
        <w:t>puros problemas”,</w:t>
      </w:r>
      <w:r>
        <w:rPr>
          <w:spacing w:val="-38"/>
        </w:rPr>
        <w:t> </w:t>
      </w:r>
      <w:r>
        <w:rPr/>
        <w:t>“los</w:t>
      </w:r>
      <w:r>
        <w:rPr>
          <w:spacing w:val="-38"/>
        </w:rPr>
        <w:t> </w:t>
      </w:r>
      <w:r>
        <w:rPr/>
        <w:t>prejuicios</w:t>
      </w:r>
      <w:r>
        <w:rPr>
          <w:spacing w:val="-38"/>
        </w:rPr>
        <w:t> </w:t>
      </w:r>
      <w:r>
        <w:rPr/>
        <w:t>sobre</w:t>
      </w:r>
      <w:r>
        <w:rPr>
          <w:spacing w:val="-38"/>
        </w:rPr>
        <w:t> </w:t>
      </w:r>
      <w:r>
        <w:rPr/>
        <w:t>ellos</w:t>
      </w:r>
      <w:r>
        <w:rPr>
          <w:spacing w:val="-38"/>
        </w:rPr>
        <w:t> </w:t>
      </w:r>
      <w:r>
        <w:rPr/>
        <w:t>son</w:t>
      </w:r>
      <w:r>
        <w:rPr>
          <w:spacing w:val="-38"/>
        </w:rPr>
        <w:t> </w:t>
      </w:r>
      <w:r>
        <w:rPr/>
        <w:t>verdaderos”,</w:t>
      </w:r>
      <w:r>
        <w:rPr>
          <w:spacing w:val="-38"/>
        </w:rPr>
        <w:t> </w:t>
      </w:r>
      <w:r>
        <w:rPr/>
        <w:t>“pinches</w:t>
      </w:r>
      <w:r>
        <w:rPr>
          <w:spacing w:val="-38"/>
        </w:rPr>
        <w:t> </w:t>
      </w:r>
      <w:r>
        <w:rPr/>
        <w:t>negros</w:t>
      </w:r>
      <w:r>
        <w:rPr>
          <w:spacing w:val="-38"/>
        </w:rPr>
        <w:t> </w:t>
      </w:r>
      <w:r>
        <w:rPr/>
        <w:t>que</w:t>
      </w:r>
      <w:r>
        <w:rPr>
          <w:spacing w:val="-38"/>
        </w:rPr>
        <w:t> </w:t>
      </w:r>
      <w:r>
        <w:rPr/>
        <w:t>roban</w:t>
      </w:r>
      <w:r>
        <w:rPr>
          <w:spacing w:val="-38"/>
        </w:rPr>
        <w:t> </w:t>
      </w:r>
      <w:r>
        <w:rPr/>
        <w:t>la propiedad</w:t>
      </w:r>
      <w:r>
        <w:rPr>
          <w:spacing w:val="-36"/>
        </w:rPr>
        <w:t> </w:t>
      </w:r>
      <w:r>
        <w:rPr/>
        <w:t>de</w:t>
      </w:r>
      <w:r>
        <w:rPr>
          <w:spacing w:val="-36"/>
        </w:rPr>
        <w:t> </w:t>
      </w:r>
      <w:r>
        <w:rPr/>
        <w:t>los</w:t>
      </w:r>
      <w:r>
        <w:rPr>
          <w:spacing w:val="-36"/>
        </w:rPr>
        <w:t> </w:t>
      </w:r>
      <w:r>
        <w:rPr/>
        <w:t>ciudadanos</w:t>
      </w:r>
      <w:r>
        <w:rPr>
          <w:spacing w:val="-36"/>
        </w:rPr>
        <w:t> </w:t>
      </w:r>
      <w:r>
        <w:rPr/>
        <w:t>de</w:t>
      </w:r>
      <w:r>
        <w:rPr>
          <w:spacing w:val="-36"/>
        </w:rPr>
        <w:t> </w:t>
      </w:r>
      <w:r>
        <w:rPr/>
        <w:t>la</w:t>
      </w:r>
      <w:r>
        <w:rPr>
          <w:spacing w:val="-36"/>
        </w:rPr>
        <w:t> </w:t>
      </w:r>
      <w:r>
        <w:rPr/>
        <w:t>República</w:t>
      </w:r>
      <w:r>
        <w:rPr>
          <w:spacing w:val="-36"/>
        </w:rPr>
        <w:t> </w:t>
      </w:r>
      <w:r>
        <w:rPr/>
        <w:t>Checa</w:t>
      </w:r>
      <w:r>
        <w:rPr>
          <w:spacing w:val="-36"/>
        </w:rPr>
        <w:t> </w:t>
      </w:r>
      <w:r>
        <w:rPr/>
        <w:t>y</w:t>
      </w:r>
      <w:r>
        <w:rPr>
          <w:spacing w:val="-36"/>
        </w:rPr>
        <w:t> </w:t>
      </w:r>
      <w:r>
        <w:rPr/>
        <w:t>del</w:t>
      </w:r>
      <w:r>
        <w:rPr>
          <w:spacing w:val="-36"/>
        </w:rPr>
        <w:t> </w:t>
      </w:r>
      <w:r>
        <w:rPr/>
        <w:t>Estado”,</w:t>
      </w:r>
      <w:r>
        <w:rPr>
          <w:spacing w:val="-36"/>
        </w:rPr>
        <w:t> </w:t>
      </w:r>
      <w:r>
        <w:rPr>
          <w:spacing w:val="-3"/>
        </w:rPr>
        <w:t>“agarro</w:t>
      </w:r>
      <w:r>
        <w:rPr>
          <w:spacing w:val="-36"/>
        </w:rPr>
        <w:t> </w:t>
      </w:r>
      <w:r>
        <w:rPr/>
        <w:t>la</w:t>
      </w:r>
      <w:r>
        <w:rPr>
          <w:spacing w:val="-36"/>
        </w:rPr>
        <w:t> </w:t>
      </w:r>
      <w:r>
        <w:rPr/>
        <w:t>navaja</w:t>
      </w:r>
      <w:r>
        <w:rPr>
          <w:spacing w:val="-36"/>
        </w:rPr>
        <w:t> </w:t>
      </w:r>
      <w:r>
        <w:rPr/>
        <w:t>de mi</w:t>
      </w:r>
      <w:r>
        <w:rPr>
          <w:spacing w:val="-34"/>
        </w:rPr>
        <w:t> </w:t>
      </w:r>
      <w:r>
        <w:rPr/>
        <w:t>bolsillo</w:t>
      </w:r>
      <w:r>
        <w:rPr>
          <w:spacing w:val="-34"/>
        </w:rPr>
        <w:t> </w:t>
      </w:r>
      <w:r>
        <w:rPr/>
        <w:t>y</w:t>
      </w:r>
      <w:r>
        <w:rPr>
          <w:spacing w:val="-34"/>
        </w:rPr>
        <w:t> </w:t>
      </w:r>
      <w:r>
        <w:rPr/>
        <w:t>me</w:t>
      </w:r>
      <w:r>
        <w:rPr>
          <w:spacing w:val="-34"/>
        </w:rPr>
        <w:t> </w:t>
      </w:r>
      <w:r>
        <w:rPr/>
        <w:t>alisto</w:t>
      </w:r>
      <w:r>
        <w:rPr>
          <w:spacing w:val="-34"/>
        </w:rPr>
        <w:t> </w:t>
      </w:r>
      <w:r>
        <w:rPr/>
        <w:t>para</w:t>
      </w:r>
      <w:r>
        <w:rPr>
          <w:spacing w:val="-34"/>
        </w:rPr>
        <w:t> </w:t>
      </w:r>
      <w:r>
        <w:rPr/>
        <w:t>echar</w:t>
      </w:r>
      <w:r>
        <w:rPr>
          <w:spacing w:val="-34"/>
        </w:rPr>
        <w:t> </w:t>
      </w:r>
      <w:r>
        <w:rPr/>
        <w:t>a</w:t>
      </w:r>
      <w:r>
        <w:rPr>
          <w:spacing w:val="-34"/>
        </w:rPr>
        <w:t> </w:t>
      </w:r>
      <w:r>
        <w:rPr/>
        <w:t>correr”,</w:t>
      </w:r>
      <w:r>
        <w:rPr>
          <w:spacing w:val="-34"/>
        </w:rPr>
        <w:t> </w:t>
      </w:r>
      <w:r>
        <w:rPr/>
        <w:t>“grupos</w:t>
      </w:r>
      <w:r>
        <w:rPr>
          <w:spacing w:val="-34"/>
        </w:rPr>
        <w:t> </w:t>
      </w:r>
      <w:r>
        <w:rPr/>
        <w:t>que</w:t>
      </w:r>
      <w:r>
        <w:rPr>
          <w:spacing w:val="-34"/>
        </w:rPr>
        <w:t> </w:t>
      </w:r>
      <w:r>
        <w:rPr/>
        <w:t>no</w:t>
      </w:r>
      <w:r>
        <w:rPr>
          <w:spacing w:val="-34"/>
        </w:rPr>
        <w:t> </w:t>
      </w:r>
      <w:r>
        <w:rPr/>
        <w:t>trabajan</w:t>
      </w:r>
      <w:r>
        <w:rPr>
          <w:spacing w:val="-34"/>
        </w:rPr>
        <w:t> </w:t>
      </w:r>
      <w:r>
        <w:rPr/>
        <w:t>y</w:t>
      </w:r>
      <w:r>
        <w:rPr>
          <w:spacing w:val="-34"/>
        </w:rPr>
        <w:t> </w:t>
      </w:r>
      <w:r>
        <w:rPr/>
        <w:t>sólo</w:t>
      </w:r>
      <w:r>
        <w:rPr>
          <w:spacing w:val="-34"/>
        </w:rPr>
        <w:t> </w:t>
      </w:r>
      <w:r>
        <w:rPr/>
        <w:t>buscan</w:t>
      </w:r>
      <w:r>
        <w:rPr>
          <w:spacing w:val="-34"/>
        </w:rPr>
        <w:t> </w:t>
      </w:r>
      <w:r>
        <w:rPr/>
        <w:t>sub- sidio</w:t>
      </w:r>
      <w:r>
        <w:rPr>
          <w:spacing w:val="-31"/>
        </w:rPr>
        <w:t> </w:t>
      </w:r>
      <w:r>
        <w:rPr/>
        <w:t>social”,</w:t>
      </w:r>
      <w:r>
        <w:rPr>
          <w:spacing w:val="-31"/>
        </w:rPr>
        <w:t> </w:t>
      </w:r>
      <w:r>
        <w:rPr>
          <w:spacing w:val="-3"/>
        </w:rPr>
        <w:t>“mugre</w:t>
      </w:r>
      <w:r>
        <w:rPr>
          <w:spacing w:val="-31"/>
        </w:rPr>
        <w:t> </w:t>
      </w:r>
      <w:r>
        <w:rPr/>
        <w:t>y</w:t>
      </w:r>
      <w:r>
        <w:rPr>
          <w:spacing w:val="-31"/>
        </w:rPr>
        <w:t> </w:t>
      </w:r>
      <w:r>
        <w:rPr>
          <w:spacing w:val="-3"/>
        </w:rPr>
        <w:t>basura”,</w:t>
      </w:r>
      <w:r>
        <w:rPr>
          <w:spacing w:val="-31"/>
        </w:rPr>
        <w:t> </w:t>
      </w:r>
      <w:r>
        <w:rPr/>
        <w:t>“violencia,</w:t>
      </w:r>
      <w:r>
        <w:rPr>
          <w:spacing w:val="-31"/>
        </w:rPr>
        <w:t> </w:t>
      </w:r>
      <w:r>
        <w:rPr/>
        <w:t>acoso,</w:t>
      </w:r>
      <w:r>
        <w:rPr>
          <w:spacing w:val="-31"/>
        </w:rPr>
        <w:t> </w:t>
      </w:r>
      <w:r>
        <w:rPr/>
        <w:t>dañar</w:t>
      </w:r>
      <w:r>
        <w:rPr>
          <w:spacing w:val="-31"/>
        </w:rPr>
        <w:t> </w:t>
      </w:r>
      <w:r>
        <w:rPr/>
        <w:t>a</w:t>
      </w:r>
      <w:r>
        <w:rPr>
          <w:spacing w:val="-31"/>
        </w:rPr>
        <w:t> </w:t>
      </w:r>
      <w:r>
        <w:rPr/>
        <w:t>los</w:t>
      </w:r>
      <w:r>
        <w:rPr>
          <w:spacing w:val="-31"/>
        </w:rPr>
        <w:t> </w:t>
      </w:r>
      <w:r>
        <w:rPr/>
        <w:t>demás,</w:t>
      </w:r>
      <w:r>
        <w:rPr>
          <w:spacing w:val="-31"/>
        </w:rPr>
        <w:t> </w:t>
      </w:r>
      <w:r>
        <w:rPr>
          <w:spacing w:val="-3"/>
        </w:rPr>
        <w:t>robo”,</w:t>
      </w:r>
      <w:r>
        <w:rPr>
          <w:spacing w:val="-31"/>
        </w:rPr>
        <w:t> </w:t>
      </w:r>
      <w:r>
        <w:rPr/>
        <w:t>etc.</w:t>
      </w:r>
      <w:r>
        <w:rPr>
          <w:spacing w:val="-36"/>
        </w:rPr>
        <w:t> </w:t>
      </w:r>
      <w:r>
        <w:rPr>
          <w:spacing w:val="-7"/>
        </w:rPr>
        <w:t>Tam- </w:t>
      </w:r>
      <w:r>
        <w:rPr/>
        <w:t>bién</w:t>
      </w:r>
      <w:r>
        <w:rPr>
          <w:spacing w:val="-40"/>
        </w:rPr>
        <w:t> </w:t>
      </w:r>
      <w:r>
        <w:rPr/>
        <w:t>es</w:t>
      </w:r>
      <w:r>
        <w:rPr>
          <w:spacing w:val="-40"/>
        </w:rPr>
        <w:t> </w:t>
      </w:r>
      <w:r>
        <w:rPr/>
        <w:t>cuantitativamente</w:t>
      </w:r>
      <w:r>
        <w:rPr>
          <w:spacing w:val="-40"/>
        </w:rPr>
        <w:t> </w:t>
      </w:r>
      <w:r>
        <w:rPr/>
        <w:t>significativo</w:t>
      </w:r>
      <w:r>
        <w:rPr>
          <w:spacing w:val="-40"/>
        </w:rPr>
        <w:t> </w:t>
      </w:r>
      <w:r>
        <w:rPr/>
        <w:t>el</w:t>
      </w:r>
      <w:r>
        <w:rPr>
          <w:spacing w:val="-40"/>
        </w:rPr>
        <w:t> </w:t>
      </w:r>
      <w:r>
        <w:rPr/>
        <w:t>grupo</w:t>
      </w:r>
      <w:r>
        <w:rPr>
          <w:spacing w:val="-40"/>
        </w:rPr>
        <w:t> </w:t>
      </w:r>
      <w:r>
        <w:rPr/>
        <w:t>de</w:t>
      </w:r>
      <w:r>
        <w:rPr>
          <w:spacing w:val="-40"/>
        </w:rPr>
        <w:t> </w:t>
      </w:r>
      <w:r>
        <w:rPr/>
        <w:t>respuestas</w:t>
      </w:r>
      <w:r>
        <w:rPr>
          <w:spacing w:val="-40"/>
        </w:rPr>
        <w:t> </w:t>
      </w:r>
      <w:r>
        <w:rPr/>
        <w:t>ni</w:t>
      </w:r>
      <w:r>
        <w:rPr>
          <w:spacing w:val="-40"/>
        </w:rPr>
        <w:t> </w:t>
      </w:r>
      <w:r>
        <w:rPr/>
        <w:t>negativas</w:t>
      </w:r>
      <w:r>
        <w:rPr>
          <w:spacing w:val="-40"/>
        </w:rPr>
        <w:t> </w:t>
      </w:r>
      <w:r>
        <w:rPr/>
        <w:t>ni</w:t>
      </w:r>
      <w:r>
        <w:rPr>
          <w:spacing w:val="-40"/>
        </w:rPr>
        <w:t> </w:t>
      </w:r>
      <w:r>
        <w:rPr/>
        <w:t>positivas (25%),</w:t>
      </w:r>
      <w:r>
        <w:rPr>
          <w:spacing w:val="-21"/>
        </w:rPr>
        <w:t> </w:t>
      </w:r>
      <w:r>
        <w:rPr/>
        <w:t>o</w:t>
      </w:r>
      <w:r>
        <w:rPr>
          <w:spacing w:val="-21"/>
        </w:rPr>
        <w:t> </w:t>
      </w:r>
      <w:r>
        <w:rPr/>
        <w:t>las</w:t>
      </w:r>
      <w:r>
        <w:rPr>
          <w:spacing w:val="-21"/>
        </w:rPr>
        <w:t> </w:t>
      </w:r>
      <w:r>
        <w:rPr/>
        <w:t>que</w:t>
      </w:r>
      <w:r>
        <w:rPr>
          <w:spacing w:val="-21"/>
        </w:rPr>
        <w:t> </w:t>
      </w:r>
      <w:r>
        <w:rPr/>
        <w:t>pueden</w:t>
      </w:r>
      <w:r>
        <w:rPr>
          <w:spacing w:val="-21"/>
        </w:rPr>
        <w:t> </w:t>
      </w:r>
      <w:r>
        <w:rPr/>
        <w:t>interpretarse</w:t>
      </w:r>
      <w:r>
        <w:rPr>
          <w:spacing w:val="-21"/>
        </w:rPr>
        <w:t> </w:t>
      </w:r>
      <w:r>
        <w:rPr/>
        <w:t>de</w:t>
      </w:r>
      <w:r>
        <w:rPr>
          <w:spacing w:val="-21"/>
        </w:rPr>
        <w:t> </w:t>
      </w:r>
      <w:r>
        <w:rPr/>
        <w:t>modo</w:t>
      </w:r>
      <w:r>
        <w:rPr>
          <w:spacing w:val="-21"/>
        </w:rPr>
        <w:t> </w:t>
      </w:r>
      <w:r>
        <w:rPr/>
        <w:t>tanto</w:t>
      </w:r>
      <w:r>
        <w:rPr>
          <w:spacing w:val="-21"/>
        </w:rPr>
        <w:t> </w:t>
      </w:r>
      <w:r>
        <w:rPr/>
        <w:t>negativo</w:t>
      </w:r>
      <w:r>
        <w:rPr>
          <w:spacing w:val="-21"/>
        </w:rPr>
        <w:t> </w:t>
      </w:r>
      <w:r>
        <w:rPr/>
        <w:t>como</w:t>
      </w:r>
      <w:r>
        <w:rPr>
          <w:spacing w:val="-21"/>
        </w:rPr>
        <w:t> </w:t>
      </w:r>
      <w:r>
        <w:rPr/>
        <w:t>positivo</w:t>
      </w:r>
      <w:r>
        <w:rPr>
          <w:spacing w:val="-21"/>
        </w:rPr>
        <w:t> </w:t>
      </w:r>
      <w:r>
        <w:rPr/>
        <w:t>(20%).</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w w:val="95"/>
        </w:rPr>
        <w:t>Las</w:t>
      </w:r>
      <w:r>
        <w:rPr>
          <w:spacing w:val="-11"/>
          <w:w w:val="95"/>
        </w:rPr>
        <w:t> </w:t>
      </w:r>
      <w:r>
        <w:rPr>
          <w:w w:val="95"/>
        </w:rPr>
        <w:t>respuestas</w:t>
      </w:r>
      <w:r>
        <w:rPr>
          <w:spacing w:val="-11"/>
          <w:w w:val="95"/>
        </w:rPr>
        <w:t> </w:t>
      </w:r>
      <w:r>
        <w:rPr>
          <w:w w:val="95"/>
        </w:rPr>
        <w:t>positivas</w:t>
      </w:r>
      <w:r>
        <w:rPr>
          <w:spacing w:val="-11"/>
          <w:w w:val="95"/>
        </w:rPr>
        <w:t> </w:t>
      </w:r>
      <w:r>
        <w:rPr>
          <w:w w:val="95"/>
        </w:rPr>
        <w:t>aparecían</w:t>
      </w:r>
      <w:r>
        <w:rPr>
          <w:spacing w:val="-11"/>
          <w:w w:val="95"/>
        </w:rPr>
        <w:t> </w:t>
      </w:r>
      <w:r>
        <w:rPr>
          <w:w w:val="95"/>
        </w:rPr>
        <w:t>muy</w:t>
      </w:r>
      <w:r>
        <w:rPr>
          <w:spacing w:val="-11"/>
          <w:w w:val="95"/>
        </w:rPr>
        <w:t> </w:t>
      </w:r>
      <w:r>
        <w:rPr>
          <w:w w:val="95"/>
        </w:rPr>
        <w:t>esporádicamente</w:t>
      </w:r>
      <w:r>
        <w:rPr>
          <w:spacing w:val="-11"/>
          <w:w w:val="95"/>
        </w:rPr>
        <w:t> </w:t>
      </w:r>
      <w:r>
        <w:rPr>
          <w:w w:val="95"/>
        </w:rPr>
        <w:t>y</w:t>
      </w:r>
      <w:r>
        <w:rPr>
          <w:spacing w:val="-11"/>
          <w:w w:val="95"/>
        </w:rPr>
        <w:t> </w:t>
      </w:r>
      <w:r>
        <w:rPr>
          <w:w w:val="95"/>
        </w:rPr>
        <w:t>por</w:t>
      </w:r>
      <w:r>
        <w:rPr>
          <w:spacing w:val="-11"/>
          <w:w w:val="95"/>
        </w:rPr>
        <w:t> </w:t>
      </w:r>
      <w:r>
        <w:rPr>
          <w:w w:val="95"/>
        </w:rPr>
        <w:t>eso</w:t>
      </w:r>
      <w:r>
        <w:rPr>
          <w:spacing w:val="-11"/>
          <w:w w:val="95"/>
        </w:rPr>
        <w:t> </w:t>
      </w:r>
      <w:r>
        <w:rPr>
          <w:w w:val="95"/>
        </w:rPr>
        <w:t>no</w:t>
      </w:r>
      <w:r>
        <w:rPr>
          <w:spacing w:val="-11"/>
          <w:w w:val="95"/>
        </w:rPr>
        <w:t> </w:t>
      </w:r>
      <w:r>
        <w:rPr>
          <w:w w:val="95"/>
        </w:rPr>
        <w:t>tiene</w:t>
      </w:r>
      <w:r>
        <w:rPr>
          <w:spacing w:val="-11"/>
          <w:w w:val="95"/>
        </w:rPr>
        <w:t> </w:t>
      </w:r>
      <w:r>
        <w:rPr>
          <w:w w:val="95"/>
        </w:rPr>
        <w:t>caso</w:t>
      </w:r>
      <w:r>
        <w:rPr>
          <w:spacing w:val="-11"/>
          <w:w w:val="95"/>
        </w:rPr>
        <w:t> </w:t>
      </w:r>
      <w:r>
        <w:rPr>
          <w:w w:val="95"/>
        </w:rPr>
        <w:t>repro- </w:t>
      </w:r>
      <w:r>
        <w:rPr/>
        <w:t>ducirlas</w:t>
      </w:r>
      <w:r>
        <w:rPr>
          <w:spacing w:val="-30"/>
        </w:rPr>
        <w:t> </w:t>
      </w:r>
      <w:r>
        <w:rPr/>
        <w:t>aquí.</w:t>
      </w:r>
      <w:r>
        <w:rPr>
          <w:spacing w:val="-2"/>
        </w:rPr>
        <w:t> </w:t>
      </w:r>
      <w:r>
        <w:rPr/>
        <w:t>Es</w:t>
      </w:r>
      <w:r>
        <w:rPr>
          <w:spacing w:val="-30"/>
        </w:rPr>
        <w:t> </w:t>
      </w:r>
      <w:r>
        <w:rPr/>
        <w:t>evidente</w:t>
      </w:r>
      <w:r>
        <w:rPr>
          <w:spacing w:val="-30"/>
        </w:rPr>
        <w:t> </w:t>
      </w:r>
      <w:r>
        <w:rPr/>
        <w:t>que</w:t>
      </w:r>
      <w:r>
        <w:rPr>
          <w:spacing w:val="-30"/>
        </w:rPr>
        <w:t> </w:t>
      </w:r>
      <w:r>
        <w:rPr/>
        <w:t>la</w:t>
      </w:r>
      <w:r>
        <w:rPr>
          <w:spacing w:val="-30"/>
        </w:rPr>
        <w:t> </w:t>
      </w:r>
      <w:r>
        <w:rPr/>
        <w:t>aproximación</w:t>
      </w:r>
      <w:r>
        <w:rPr>
          <w:spacing w:val="-30"/>
        </w:rPr>
        <w:t> </w:t>
      </w:r>
      <w:r>
        <w:rPr/>
        <w:t>negativa</w:t>
      </w:r>
      <w:r>
        <w:rPr>
          <w:spacing w:val="-30"/>
        </w:rPr>
        <w:t> </w:t>
      </w:r>
      <w:r>
        <w:rPr/>
        <w:t>hacia</w:t>
      </w:r>
      <w:r>
        <w:rPr>
          <w:spacing w:val="-30"/>
        </w:rPr>
        <w:t> </w:t>
      </w:r>
      <w:r>
        <w:rPr/>
        <w:t>la</w:t>
      </w:r>
      <w:r>
        <w:rPr>
          <w:spacing w:val="-30"/>
        </w:rPr>
        <w:t> </w:t>
      </w:r>
      <w:r>
        <w:rPr/>
        <w:t>etnia</w:t>
      </w:r>
      <w:r>
        <w:rPr>
          <w:spacing w:val="-30"/>
        </w:rPr>
        <w:t> </w:t>
      </w:r>
      <w:r>
        <w:rPr/>
        <w:t>romaní</w:t>
      </w:r>
      <w:r>
        <w:rPr>
          <w:spacing w:val="-30"/>
        </w:rPr>
        <w:t> </w:t>
      </w:r>
      <w:r>
        <w:rPr/>
        <w:t>es</w:t>
      </w:r>
      <w:r>
        <w:rPr>
          <w:spacing w:val="-30"/>
        </w:rPr>
        <w:t> </w:t>
      </w:r>
      <w:r>
        <w:rPr/>
        <w:t>muy fuerte</w:t>
      </w:r>
      <w:r>
        <w:rPr>
          <w:spacing w:val="-37"/>
        </w:rPr>
        <w:t> </w:t>
      </w:r>
      <w:r>
        <w:rPr/>
        <w:t>y</w:t>
      </w:r>
      <w:r>
        <w:rPr>
          <w:spacing w:val="-37"/>
        </w:rPr>
        <w:t> </w:t>
      </w:r>
      <w:r>
        <w:rPr/>
        <w:t>probablemente</w:t>
      </w:r>
      <w:r>
        <w:rPr>
          <w:spacing w:val="-37"/>
        </w:rPr>
        <w:t> </w:t>
      </w:r>
      <w:r>
        <w:rPr/>
        <w:t>se</w:t>
      </w:r>
      <w:r>
        <w:rPr>
          <w:spacing w:val="-37"/>
        </w:rPr>
        <w:t> </w:t>
      </w:r>
      <w:r>
        <w:rPr/>
        <w:t>deriva</w:t>
      </w:r>
      <w:r>
        <w:rPr>
          <w:spacing w:val="-37"/>
        </w:rPr>
        <w:t> </w:t>
      </w:r>
      <w:r>
        <w:rPr/>
        <w:t>de</w:t>
      </w:r>
      <w:r>
        <w:rPr>
          <w:spacing w:val="-37"/>
        </w:rPr>
        <w:t> </w:t>
      </w:r>
      <w:r>
        <w:rPr/>
        <w:t>su</w:t>
      </w:r>
      <w:r>
        <w:rPr>
          <w:spacing w:val="-37"/>
        </w:rPr>
        <w:t> </w:t>
      </w:r>
      <w:r>
        <w:rPr/>
        <w:t>percepción</w:t>
      </w:r>
      <w:r>
        <w:rPr>
          <w:spacing w:val="-37"/>
        </w:rPr>
        <w:t> </w:t>
      </w:r>
      <w:r>
        <w:rPr/>
        <w:t>general</w:t>
      </w:r>
      <w:r>
        <w:rPr>
          <w:spacing w:val="-37"/>
        </w:rPr>
        <w:t> </w:t>
      </w:r>
      <w:r>
        <w:rPr/>
        <w:t>por</w:t>
      </w:r>
      <w:r>
        <w:rPr>
          <w:spacing w:val="-37"/>
        </w:rPr>
        <w:t> </w:t>
      </w:r>
      <w:r>
        <w:rPr/>
        <w:t>la</w:t>
      </w:r>
      <w:r>
        <w:rPr>
          <w:spacing w:val="-37"/>
        </w:rPr>
        <w:t> </w:t>
      </w:r>
      <w:r>
        <w:rPr/>
        <w:t>sociedad</w:t>
      </w:r>
      <w:r>
        <w:rPr>
          <w:spacing w:val="-37"/>
        </w:rPr>
        <w:t> </w:t>
      </w:r>
      <w:r>
        <w:rPr/>
        <w:t>mayoritaria </w:t>
      </w:r>
      <w:r>
        <w:rPr>
          <w:spacing w:val="-4"/>
          <w:w w:val="95"/>
        </w:rPr>
        <w:t>“checa”. También </w:t>
      </w:r>
      <w:r>
        <w:rPr>
          <w:w w:val="95"/>
        </w:rPr>
        <w:t>otros investigadores se están enfrentando con tales miradas estereo- </w:t>
      </w:r>
      <w:r>
        <w:rPr/>
        <w:t>tipadas</w:t>
      </w:r>
      <w:r>
        <w:rPr>
          <w:spacing w:val="-33"/>
        </w:rPr>
        <w:t> </w:t>
      </w:r>
      <w:r>
        <w:rPr/>
        <w:t>en</w:t>
      </w:r>
      <w:r>
        <w:rPr>
          <w:spacing w:val="-33"/>
        </w:rPr>
        <w:t> </w:t>
      </w:r>
      <w:r>
        <w:rPr/>
        <w:t>su</w:t>
      </w:r>
      <w:r>
        <w:rPr>
          <w:spacing w:val="-33"/>
        </w:rPr>
        <w:t> </w:t>
      </w:r>
      <w:r>
        <w:rPr/>
        <w:t>esfuerzo</w:t>
      </w:r>
      <w:r>
        <w:rPr>
          <w:spacing w:val="-33"/>
        </w:rPr>
        <w:t> </w:t>
      </w:r>
      <w:r>
        <w:rPr/>
        <w:t>por</w:t>
      </w:r>
      <w:r>
        <w:rPr>
          <w:spacing w:val="-33"/>
        </w:rPr>
        <w:t> </w:t>
      </w:r>
      <w:r>
        <w:rPr/>
        <w:t>aclarar</w:t>
      </w:r>
      <w:r>
        <w:rPr>
          <w:spacing w:val="-33"/>
        </w:rPr>
        <w:t> </w:t>
      </w:r>
      <w:r>
        <w:rPr/>
        <w:t>el</w:t>
      </w:r>
      <w:r>
        <w:rPr>
          <w:spacing w:val="-33"/>
        </w:rPr>
        <w:t> </w:t>
      </w:r>
      <w:r>
        <w:rPr/>
        <w:t>grado</w:t>
      </w:r>
      <w:r>
        <w:rPr>
          <w:spacing w:val="-33"/>
        </w:rPr>
        <w:t> </w:t>
      </w:r>
      <w:r>
        <w:rPr/>
        <w:t>de</w:t>
      </w:r>
      <w:r>
        <w:rPr>
          <w:spacing w:val="-33"/>
        </w:rPr>
        <w:t> </w:t>
      </w:r>
      <w:r>
        <w:rPr/>
        <w:t>la</w:t>
      </w:r>
      <w:r>
        <w:rPr>
          <w:spacing w:val="-33"/>
        </w:rPr>
        <w:t> </w:t>
      </w:r>
      <w:r>
        <w:rPr/>
        <w:t>incomprensión</w:t>
      </w:r>
      <w:r>
        <w:rPr>
          <w:spacing w:val="-33"/>
        </w:rPr>
        <w:t> </w:t>
      </w:r>
      <w:r>
        <w:rPr/>
        <w:t>entre</w:t>
      </w:r>
      <w:r>
        <w:rPr>
          <w:spacing w:val="-33"/>
        </w:rPr>
        <w:t> </w:t>
      </w:r>
      <w:r>
        <w:rPr/>
        <w:t>la</w:t>
      </w:r>
      <w:r>
        <w:rPr>
          <w:spacing w:val="-33"/>
        </w:rPr>
        <w:t> </w:t>
      </w:r>
      <w:r>
        <w:rPr/>
        <w:t>mayoría</w:t>
      </w:r>
      <w:r>
        <w:rPr>
          <w:spacing w:val="-33"/>
        </w:rPr>
        <w:t> </w:t>
      </w:r>
      <w:r>
        <w:rPr/>
        <w:t>checa y la minoría romaní. Al hablar de la educación multicultural, es interesante (en el </w:t>
      </w:r>
      <w:r>
        <w:rPr>
          <w:w w:val="95"/>
        </w:rPr>
        <w:t>sentido</w:t>
      </w:r>
      <w:r>
        <w:rPr>
          <w:spacing w:val="-9"/>
          <w:w w:val="95"/>
        </w:rPr>
        <w:t> </w:t>
      </w:r>
      <w:r>
        <w:rPr>
          <w:w w:val="95"/>
        </w:rPr>
        <w:t>negativo)</w:t>
      </w:r>
      <w:r>
        <w:rPr>
          <w:spacing w:val="-9"/>
          <w:w w:val="95"/>
        </w:rPr>
        <w:t> </w:t>
      </w:r>
      <w:r>
        <w:rPr>
          <w:w w:val="95"/>
        </w:rPr>
        <w:t>examinar</w:t>
      </w:r>
      <w:r>
        <w:rPr>
          <w:spacing w:val="-9"/>
          <w:w w:val="95"/>
        </w:rPr>
        <w:t> </w:t>
      </w:r>
      <w:r>
        <w:rPr>
          <w:w w:val="95"/>
        </w:rPr>
        <w:t>los</w:t>
      </w:r>
      <w:r>
        <w:rPr>
          <w:spacing w:val="-9"/>
          <w:w w:val="95"/>
        </w:rPr>
        <w:t> </w:t>
      </w:r>
      <w:r>
        <w:rPr>
          <w:w w:val="95"/>
        </w:rPr>
        <w:t>resultados</w:t>
      </w:r>
      <w:r>
        <w:rPr>
          <w:spacing w:val="-9"/>
          <w:w w:val="95"/>
        </w:rPr>
        <w:t> </w:t>
      </w:r>
      <w:r>
        <w:rPr>
          <w:w w:val="95"/>
        </w:rPr>
        <w:t>de</w:t>
      </w:r>
      <w:r>
        <w:rPr>
          <w:spacing w:val="-9"/>
          <w:w w:val="95"/>
        </w:rPr>
        <w:t> </w:t>
      </w:r>
      <w:r>
        <w:rPr>
          <w:w w:val="95"/>
        </w:rPr>
        <w:t>la</w:t>
      </w:r>
      <w:r>
        <w:rPr>
          <w:spacing w:val="-9"/>
          <w:w w:val="95"/>
        </w:rPr>
        <w:t> </w:t>
      </w:r>
      <w:r>
        <w:rPr>
          <w:w w:val="95"/>
        </w:rPr>
        <w:t>investigación</w:t>
      </w:r>
      <w:r>
        <w:rPr>
          <w:spacing w:val="-9"/>
          <w:w w:val="95"/>
        </w:rPr>
        <w:t> </w:t>
      </w:r>
      <w:r>
        <w:rPr>
          <w:w w:val="95"/>
        </w:rPr>
        <w:t>desarrollada</w:t>
      </w:r>
      <w:r>
        <w:rPr>
          <w:spacing w:val="-9"/>
          <w:w w:val="95"/>
        </w:rPr>
        <w:t> </w:t>
      </w:r>
      <w:r>
        <w:rPr>
          <w:w w:val="95"/>
        </w:rPr>
        <w:t>por</w:t>
      </w:r>
      <w:r>
        <w:rPr>
          <w:spacing w:val="-9"/>
          <w:w w:val="95"/>
        </w:rPr>
        <w:t> </w:t>
      </w:r>
      <w:r>
        <w:rPr>
          <w:w w:val="95"/>
        </w:rPr>
        <w:t>Barbora Viktorová</w:t>
      </w:r>
      <w:r>
        <w:rPr>
          <w:spacing w:val="-10"/>
          <w:w w:val="95"/>
        </w:rPr>
        <w:t> </w:t>
      </w:r>
      <w:r>
        <w:rPr>
          <w:w w:val="95"/>
        </w:rPr>
        <w:t>sobre</w:t>
      </w:r>
      <w:r>
        <w:rPr>
          <w:spacing w:val="-10"/>
          <w:w w:val="95"/>
        </w:rPr>
        <w:t> </w:t>
      </w:r>
      <w:r>
        <w:rPr>
          <w:w w:val="95"/>
        </w:rPr>
        <w:t>las</w:t>
      </w:r>
      <w:r>
        <w:rPr>
          <w:spacing w:val="-10"/>
          <w:w w:val="95"/>
        </w:rPr>
        <w:t> </w:t>
      </w:r>
      <w:r>
        <w:rPr>
          <w:w w:val="95"/>
        </w:rPr>
        <w:t>formas</w:t>
      </w:r>
      <w:r>
        <w:rPr>
          <w:spacing w:val="-10"/>
          <w:w w:val="95"/>
        </w:rPr>
        <w:t> </w:t>
      </w:r>
      <w:r>
        <w:rPr>
          <w:w w:val="95"/>
        </w:rPr>
        <w:t>de</w:t>
      </w:r>
      <w:r>
        <w:rPr>
          <w:spacing w:val="-10"/>
          <w:w w:val="95"/>
        </w:rPr>
        <w:t> </w:t>
      </w:r>
      <w:r>
        <w:rPr>
          <w:w w:val="95"/>
        </w:rPr>
        <w:t>realización</w:t>
      </w:r>
      <w:r>
        <w:rPr>
          <w:spacing w:val="-10"/>
          <w:w w:val="95"/>
        </w:rPr>
        <w:t> </w:t>
      </w:r>
      <w:r>
        <w:rPr>
          <w:w w:val="95"/>
        </w:rPr>
        <w:t>de</w:t>
      </w:r>
      <w:r>
        <w:rPr>
          <w:spacing w:val="-10"/>
          <w:w w:val="95"/>
        </w:rPr>
        <w:t> </w:t>
      </w:r>
      <w:r>
        <w:rPr>
          <w:w w:val="95"/>
        </w:rPr>
        <w:t>la</w:t>
      </w:r>
      <w:r>
        <w:rPr>
          <w:spacing w:val="-10"/>
          <w:w w:val="95"/>
        </w:rPr>
        <w:t> </w:t>
      </w:r>
      <w:r>
        <w:rPr>
          <w:w w:val="95"/>
        </w:rPr>
        <w:t>educación</w:t>
      </w:r>
      <w:r>
        <w:rPr>
          <w:spacing w:val="-10"/>
          <w:w w:val="95"/>
        </w:rPr>
        <w:t> </w:t>
      </w:r>
      <w:r>
        <w:rPr>
          <w:w w:val="95"/>
        </w:rPr>
        <w:t>multicultural</w:t>
      </w:r>
      <w:r>
        <w:rPr>
          <w:spacing w:val="-10"/>
          <w:w w:val="95"/>
        </w:rPr>
        <w:t> </w:t>
      </w:r>
      <w:r>
        <w:rPr>
          <w:w w:val="95"/>
        </w:rPr>
        <w:t>en</w:t>
      </w:r>
      <w:r>
        <w:rPr>
          <w:spacing w:val="-10"/>
          <w:w w:val="95"/>
        </w:rPr>
        <w:t> </w:t>
      </w:r>
      <w:r>
        <w:rPr>
          <w:w w:val="95"/>
        </w:rPr>
        <w:t>las</w:t>
      </w:r>
      <w:r>
        <w:rPr>
          <w:spacing w:val="-10"/>
          <w:w w:val="95"/>
        </w:rPr>
        <w:t> </w:t>
      </w:r>
      <w:r>
        <w:rPr>
          <w:w w:val="95"/>
        </w:rPr>
        <w:t>escuelas </w:t>
      </w:r>
      <w:r>
        <w:rPr/>
        <w:t>primarias</w:t>
      </w:r>
      <w:r>
        <w:rPr>
          <w:spacing w:val="-7"/>
        </w:rPr>
        <w:t> </w:t>
      </w:r>
      <w:r>
        <w:rPr/>
        <w:t>en</w:t>
      </w:r>
      <w:r>
        <w:rPr>
          <w:spacing w:val="-7"/>
        </w:rPr>
        <w:t> </w:t>
      </w:r>
      <w:r>
        <w:rPr/>
        <w:t>las</w:t>
      </w:r>
      <w:r>
        <w:rPr>
          <w:spacing w:val="-7"/>
        </w:rPr>
        <w:t> </w:t>
      </w:r>
      <w:r>
        <w:rPr/>
        <w:t>regiones</w:t>
      </w:r>
      <w:r>
        <w:rPr>
          <w:spacing w:val="-7"/>
        </w:rPr>
        <w:t> </w:t>
      </w:r>
      <w:r>
        <w:rPr/>
        <w:t>con</w:t>
      </w:r>
      <w:r>
        <w:rPr>
          <w:spacing w:val="-7"/>
        </w:rPr>
        <w:t> </w:t>
      </w:r>
      <w:r>
        <w:rPr/>
        <w:t>una</w:t>
      </w:r>
      <w:r>
        <w:rPr>
          <w:spacing w:val="-7"/>
        </w:rPr>
        <w:t> </w:t>
      </w:r>
      <w:r>
        <w:rPr/>
        <w:t>presencia</w:t>
      </w:r>
      <w:r>
        <w:rPr>
          <w:spacing w:val="-7"/>
        </w:rPr>
        <w:t> </w:t>
      </w:r>
      <w:r>
        <w:rPr/>
        <w:t>media</w:t>
      </w:r>
      <w:r>
        <w:rPr>
          <w:spacing w:val="-7"/>
        </w:rPr>
        <w:t> </w:t>
      </w:r>
      <w:r>
        <w:rPr/>
        <w:t>alta</w:t>
      </w:r>
      <w:r>
        <w:rPr>
          <w:spacing w:val="-7"/>
        </w:rPr>
        <w:t> </w:t>
      </w:r>
      <w:r>
        <w:rPr/>
        <w:t>o</w:t>
      </w:r>
      <w:r>
        <w:rPr>
          <w:spacing w:val="-7"/>
        </w:rPr>
        <w:t> </w:t>
      </w:r>
      <w:r>
        <w:rPr/>
        <w:t>alta</w:t>
      </w:r>
      <w:r>
        <w:rPr>
          <w:spacing w:val="-7"/>
        </w:rPr>
        <w:t> </w:t>
      </w:r>
      <w:r>
        <w:rPr/>
        <w:t>de</w:t>
      </w:r>
      <w:r>
        <w:rPr>
          <w:spacing w:val="-7"/>
        </w:rPr>
        <w:t> </w:t>
      </w:r>
      <w:r>
        <w:rPr/>
        <w:t>los</w:t>
      </w:r>
      <w:r>
        <w:rPr>
          <w:spacing w:val="-7"/>
        </w:rPr>
        <w:t> </w:t>
      </w:r>
      <w:r>
        <w:rPr/>
        <w:t>romaníes</w:t>
      </w:r>
      <w:r>
        <w:rPr>
          <w:spacing w:val="-7"/>
        </w:rPr>
        <w:t> </w:t>
      </w:r>
      <w:r>
        <w:rPr/>
        <w:t>en</w:t>
      </w:r>
      <w:r>
        <w:rPr>
          <w:spacing w:val="-7"/>
        </w:rPr>
        <w:t> </w:t>
      </w:r>
      <w:r>
        <w:rPr/>
        <w:t>el proceso</w:t>
      </w:r>
      <w:r>
        <w:rPr>
          <w:spacing w:val="-28"/>
        </w:rPr>
        <w:t> </w:t>
      </w:r>
      <w:r>
        <w:rPr/>
        <w:t>educativo.</w:t>
      </w:r>
      <w:r>
        <w:rPr>
          <w:spacing w:val="-28"/>
        </w:rPr>
        <w:t> </w:t>
      </w:r>
      <w:r>
        <w:rPr>
          <w:spacing w:val="-3"/>
        </w:rPr>
        <w:t>Su</w:t>
      </w:r>
      <w:r>
        <w:rPr>
          <w:spacing w:val="-28"/>
        </w:rPr>
        <w:t> </w:t>
      </w:r>
      <w:r>
        <w:rPr/>
        <w:t>conclusión</w:t>
      </w:r>
      <w:r>
        <w:rPr>
          <w:spacing w:val="-28"/>
        </w:rPr>
        <w:t> </w:t>
      </w:r>
      <w:r>
        <w:rPr/>
        <w:t>es</w:t>
      </w:r>
      <w:r>
        <w:rPr>
          <w:spacing w:val="-28"/>
        </w:rPr>
        <w:t> </w:t>
      </w:r>
      <w:r>
        <w:rPr/>
        <w:t>que</w:t>
      </w:r>
      <w:r>
        <w:rPr>
          <w:spacing w:val="-28"/>
        </w:rPr>
        <w:t> </w:t>
      </w:r>
      <w:r>
        <w:rPr/>
        <w:t>la</w:t>
      </w:r>
      <w:r>
        <w:rPr>
          <w:spacing w:val="-28"/>
        </w:rPr>
        <w:t> </w:t>
      </w:r>
      <w:r>
        <w:rPr/>
        <w:t>mayoría</w:t>
      </w:r>
      <w:r>
        <w:rPr>
          <w:spacing w:val="-28"/>
        </w:rPr>
        <w:t> </w:t>
      </w:r>
      <w:r>
        <w:rPr/>
        <w:t>de</w:t>
      </w:r>
      <w:r>
        <w:rPr>
          <w:spacing w:val="-28"/>
        </w:rPr>
        <w:t> </w:t>
      </w:r>
      <w:r>
        <w:rPr/>
        <w:t>los</w:t>
      </w:r>
      <w:r>
        <w:rPr>
          <w:spacing w:val="-28"/>
        </w:rPr>
        <w:t> </w:t>
      </w:r>
      <w:r>
        <w:rPr/>
        <w:t>maestros</w:t>
      </w:r>
      <w:r>
        <w:rPr>
          <w:spacing w:val="-28"/>
        </w:rPr>
        <w:t> </w:t>
      </w:r>
      <w:r>
        <w:rPr/>
        <w:t>en</w:t>
      </w:r>
      <w:r>
        <w:rPr>
          <w:spacing w:val="-28"/>
        </w:rPr>
        <w:t> </w:t>
      </w:r>
      <w:r>
        <w:rPr/>
        <w:t>estas</w:t>
      </w:r>
      <w:r>
        <w:rPr>
          <w:spacing w:val="-28"/>
        </w:rPr>
        <w:t> </w:t>
      </w:r>
      <w:r>
        <w:rPr/>
        <w:t>regiones confunde</w:t>
      </w:r>
      <w:r>
        <w:rPr>
          <w:spacing w:val="-19"/>
        </w:rPr>
        <w:t> </w:t>
      </w:r>
      <w:r>
        <w:rPr/>
        <w:t>la</w:t>
      </w:r>
      <w:r>
        <w:rPr>
          <w:spacing w:val="-19"/>
        </w:rPr>
        <w:t> </w:t>
      </w:r>
      <w:r>
        <w:rPr/>
        <w:t>educación</w:t>
      </w:r>
      <w:r>
        <w:rPr>
          <w:spacing w:val="-19"/>
        </w:rPr>
        <w:t> </w:t>
      </w:r>
      <w:r>
        <w:rPr/>
        <w:t>multicultural</w:t>
      </w:r>
      <w:r>
        <w:rPr>
          <w:spacing w:val="-19"/>
        </w:rPr>
        <w:t> </w:t>
      </w:r>
      <w:r>
        <w:rPr/>
        <w:t>sencillamente</w:t>
      </w:r>
      <w:r>
        <w:rPr>
          <w:spacing w:val="-19"/>
        </w:rPr>
        <w:t> </w:t>
      </w:r>
      <w:r>
        <w:rPr/>
        <w:t>con</w:t>
      </w:r>
      <w:r>
        <w:rPr>
          <w:spacing w:val="-19"/>
        </w:rPr>
        <w:t> </w:t>
      </w:r>
      <w:r>
        <w:rPr/>
        <w:t>los</w:t>
      </w:r>
      <w:r>
        <w:rPr>
          <w:spacing w:val="-19"/>
        </w:rPr>
        <w:t> </w:t>
      </w:r>
      <w:r>
        <w:rPr/>
        <w:t>modos</w:t>
      </w:r>
      <w:r>
        <w:rPr>
          <w:spacing w:val="-19"/>
        </w:rPr>
        <w:t> </w:t>
      </w:r>
      <w:r>
        <w:rPr/>
        <w:t>de</w:t>
      </w:r>
      <w:r>
        <w:rPr>
          <w:spacing w:val="-19"/>
        </w:rPr>
        <w:t> </w:t>
      </w:r>
      <w:r>
        <w:rPr/>
        <w:t>integración</w:t>
      </w:r>
      <w:r>
        <w:rPr>
          <w:spacing w:val="-19"/>
        </w:rPr>
        <w:t> </w:t>
      </w:r>
      <w:r>
        <w:rPr/>
        <w:t>de los</w:t>
      </w:r>
      <w:r>
        <w:rPr>
          <w:spacing w:val="-31"/>
        </w:rPr>
        <w:t> </w:t>
      </w:r>
      <w:r>
        <w:rPr/>
        <w:t>romaníes</w:t>
      </w:r>
      <w:r>
        <w:rPr>
          <w:spacing w:val="-31"/>
        </w:rPr>
        <w:t> </w:t>
      </w:r>
      <w:r>
        <w:rPr/>
        <w:t>en</w:t>
      </w:r>
      <w:r>
        <w:rPr>
          <w:spacing w:val="-31"/>
        </w:rPr>
        <w:t> </w:t>
      </w:r>
      <w:r>
        <w:rPr/>
        <w:t>la</w:t>
      </w:r>
      <w:r>
        <w:rPr>
          <w:spacing w:val="-31"/>
        </w:rPr>
        <w:t> </w:t>
      </w:r>
      <w:r>
        <w:rPr/>
        <w:t>sociedad</w:t>
      </w:r>
      <w:r>
        <w:rPr>
          <w:spacing w:val="-31"/>
        </w:rPr>
        <w:t> </w:t>
      </w:r>
      <w:r>
        <w:rPr/>
        <w:t>checa,</w:t>
      </w:r>
      <w:r>
        <w:rPr>
          <w:spacing w:val="-31"/>
        </w:rPr>
        <w:t> </w:t>
      </w:r>
      <w:r>
        <w:rPr/>
        <w:t>algo</w:t>
      </w:r>
      <w:r>
        <w:rPr>
          <w:spacing w:val="-31"/>
        </w:rPr>
        <w:t> </w:t>
      </w:r>
      <w:r>
        <w:rPr/>
        <w:t>que</w:t>
      </w:r>
      <w:r>
        <w:rPr>
          <w:spacing w:val="-31"/>
        </w:rPr>
        <w:t> </w:t>
      </w:r>
      <w:r>
        <w:rPr/>
        <w:t>contradice</w:t>
      </w:r>
      <w:r>
        <w:rPr>
          <w:spacing w:val="-31"/>
        </w:rPr>
        <w:t> </w:t>
      </w:r>
      <w:r>
        <w:rPr/>
        <w:t>directamente</w:t>
      </w:r>
      <w:r>
        <w:rPr>
          <w:spacing w:val="-31"/>
        </w:rPr>
        <w:t> </w:t>
      </w:r>
      <w:r>
        <w:rPr/>
        <w:t>los</w:t>
      </w:r>
      <w:r>
        <w:rPr>
          <w:spacing w:val="-31"/>
        </w:rPr>
        <w:t> </w:t>
      </w:r>
      <w:r>
        <w:rPr/>
        <w:t>principios</w:t>
      </w:r>
      <w:r>
        <w:rPr>
          <w:spacing w:val="-31"/>
        </w:rPr>
        <w:t> </w:t>
      </w:r>
      <w:r>
        <w:rPr/>
        <w:t>de la</w:t>
      </w:r>
      <w:r>
        <w:rPr>
          <w:spacing w:val="-29"/>
        </w:rPr>
        <w:t> </w:t>
      </w:r>
      <w:r>
        <w:rPr/>
        <w:t>educación</w:t>
      </w:r>
      <w:r>
        <w:rPr>
          <w:spacing w:val="-29"/>
        </w:rPr>
        <w:t> </w:t>
      </w:r>
      <w:r>
        <w:rPr/>
        <w:t>multicultural</w:t>
      </w:r>
      <w:r>
        <w:rPr>
          <w:spacing w:val="-29"/>
        </w:rPr>
        <w:t> </w:t>
      </w:r>
      <w:r>
        <w:rPr/>
        <w:t>(Viktorová,</w:t>
      </w:r>
      <w:r>
        <w:rPr>
          <w:spacing w:val="-29"/>
        </w:rPr>
        <w:t> </w:t>
      </w:r>
      <w:r>
        <w:rPr/>
        <w:t>2013:</w:t>
      </w:r>
      <w:r>
        <w:rPr>
          <w:spacing w:val="-29"/>
        </w:rPr>
        <w:t> </w:t>
      </w:r>
      <w:r>
        <w:rPr/>
        <w:t>42-43).</w:t>
      </w:r>
    </w:p>
    <w:p>
      <w:pPr>
        <w:pStyle w:val="BodyText"/>
        <w:spacing w:line="271" w:lineRule="auto" w:before="2"/>
        <w:ind w:left="100" w:right="117" w:firstLine="359"/>
        <w:jc w:val="both"/>
      </w:pPr>
      <w:r>
        <w:rPr/>
        <w:t>El</w:t>
      </w:r>
      <w:r>
        <w:rPr>
          <w:spacing w:val="-20"/>
        </w:rPr>
        <w:t> </w:t>
      </w:r>
      <w:r>
        <w:rPr/>
        <w:t>grupo</w:t>
      </w:r>
      <w:r>
        <w:rPr>
          <w:spacing w:val="-20"/>
        </w:rPr>
        <w:t> </w:t>
      </w:r>
      <w:r>
        <w:rPr/>
        <w:t>visto</w:t>
      </w:r>
      <w:r>
        <w:rPr>
          <w:spacing w:val="-20"/>
        </w:rPr>
        <w:t> </w:t>
      </w:r>
      <w:r>
        <w:rPr/>
        <w:t>de</w:t>
      </w:r>
      <w:r>
        <w:rPr>
          <w:spacing w:val="-20"/>
        </w:rPr>
        <w:t> </w:t>
      </w:r>
      <w:r>
        <w:rPr/>
        <w:t>manera</w:t>
      </w:r>
      <w:r>
        <w:rPr>
          <w:spacing w:val="-20"/>
        </w:rPr>
        <w:t> </w:t>
      </w:r>
      <w:r>
        <w:rPr/>
        <w:t>más</w:t>
      </w:r>
      <w:r>
        <w:rPr>
          <w:spacing w:val="-20"/>
        </w:rPr>
        <w:t> </w:t>
      </w:r>
      <w:r>
        <w:rPr/>
        <w:t>positiva</w:t>
      </w:r>
      <w:r>
        <w:rPr>
          <w:spacing w:val="-20"/>
        </w:rPr>
        <w:t> </w:t>
      </w:r>
      <w:r>
        <w:rPr/>
        <w:t>por</w:t>
      </w:r>
      <w:r>
        <w:rPr>
          <w:spacing w:val="-20"/>
        </w:rPr>
        <w:t> </w:t>
      </w:r>
      <w:r>
        <w:rPr/>
        <w:t>los</w:t>
      </w:r>
      <w:r>
        <w:rPr>
          <w:spacing w:val="-20"/>
        </w:rPr>
        <w:t> </w:t>
      </w:r>
      <w:r>
        <w:rPr/>
        <w:t>preparatorianos</w:t>
      </w:r>
      <w:r>
        <w:rPr>
          <w:spacing w:val="-20"/>
        </w:rPr>
        <w:t> </w:t>
      </w:r>
      <w:r>
        <w:rPr/>
        <w:t>son</w:t>
      </w:r>
      <w:r>
        <w:rPr>
          <w:spacing w:val="-20"/>
        </w:rPr>
        <w:t> </w:t>
      </w:r>
      <w:r>
        <w:rPr/>
        <w:t>los</w:t>
      </w:r>
      <w:r>
        <w:rPr>
          <w:spacing w:val="-20"/>
        </w:rPr>
        <w:t> </w:t>
      </w:r>
      <w:r>
        <w:rPr/>
        <w:t>vietnami- tas</w:t>
      </w:r>
      <w:r>
        <w:rPr>
          <w:spacing w:val="-18"/>
        </w:rPr>
        <w:t> </w:t>
      </w:r>
      <w:r>
        <w:rPr/>
        <w:t>asentados</w:t>
      </w:r>
      <w:r>
        <w:rPr>
          <w:spacing w:val="-18"/>
        </w:rPr>
        <w:t> </w:t>
      </w:r>
      <w:r>
        <w:rPr/>
        <w:t>en</w:t>
      </w:r>
      <w:r>
        <w:rPr>
          <w:spacing w:val="-18"/>
        </w:rPr>
        <w:t> </w:t>
      </w:r>
      <w:r>
        <w:rPr/>
        <w:t>la</w:t>
      </w:r>
      <w:r>
        <w:rPr>
          <w:spacing w:val="-18"/>
        </w:rPr>
        <w:t> </w:t>
      </w:r>
      <w:r>
        <w:rPr/>
        <w:t>República</w:t>
      </w:r>
      <w:r>
        <w:rPr>
          <w:spacing w:val="-18"/>
        </w:rPr>
        <w:t> </w:t>
      </w:r>
      <w:r>
        <w:rPr/>
        <w:t>Checa.</w:t>
      </w:r>
      <w:r>
        <w:rPr>
          <w:spacing w:val="-18"/>
        </w:rPr>
        <w:t> </w:t>
      </w:r>
      <w:r>
        <w:rPr/>
        <w:t>Las</w:t>
      </w:r>
      <w:r>
        <w:rPr>
          <w:spacing w:val="-18"/>
        </w:rPr>
        <w:t> </w:t>
      </w:r>
      <w:r>
        <w:rPr/>
        <w:t>respuestas</w:t>
      </w:r>
      <w:r>
        <w:rPr>
          <w:spacing w:val="-18"/>
        </w:rPr>
        <w:t> </w:t>
      </w:r>
      <w:r>
        <w:rPr/>
        <w:t>fueron</w:t>
      </w:r>
      <w:r>
        <w:rPr>
          <w:spacing w:val="-18"/>
        </w:rPr>
        <w:t> </w:t>
      </w:r>
      <w:r>
        <w:rPr/>
        <w:t>divididas</w:t>
      </w:r>
      <w:r>
        <w:rPr>
          <w:spacing w:val="-18"/>
        </w:rPr>
        <w:t> </w:t>
      </w:r>
      <w:r>
        <w:rPr/>
        <w:t>en</w:t>
      </w:r>
      <w:r>
        <w:rPr>
          <w:spacing w:val="-18"/>
        </w:rPr>
        <w:t> </w:t>
      </w:r>
      <w:r>
        <w:rPr/>
        <w:t>las</w:t>
      </w:r>
      <w:r>
        <w:rPr>
          <w:spacing w:val="-18"/>
        </w:rPr>
        <w:t> </w:t>
      </w:r>
      <w:r>
        <w:rPr/>
        <w:t>mismas categorías</w:t>
      </w:r>
      <w:r>
        <w:rPr>
          <w:spacing w:val="-18"/>
        </w:rPr>
        <w:t> </w:t>
      </w:r>
      <w:r>
        <w:rPr/>
        <w:t>que</w:t>
      </w:r>
      <w:r>
        <w:rPr>
          <w:spacing w:val="-18"/>
        </w:rPr>
        <w:t> </w:t>
      </w:r>
      <w:r>
        <w:rPr/>
        <w:t>en</w:t>
      </w:r>
      <w:r>
        <w:rPr>
          <w:spacing w:val="-18"/>
        </w:rPr>
        <w:t> </w:t>
      </w:r>
      <w:r>
        <w:rPr/>
        <w:t>el</w:t>
      </w:r>
      <w:r>
        <w:rPr>
          <w:spacing w:val="-18"/>
        </w:rPr>
        <w:t> </w:t>
      </w:r>
      <w:r>
        <w:rPr/>
        <w:t>caso</w:t>
      </w:r>
      <w:r>
        <w:rPr>
          <w:spacing w:val="-18"/>
        </w:rPr>
        <w:t> </w:t>
      </w:r>
      <w:r>
        <w:rPr/>
        <w:t>de</w:t>
      </w:r>
      <w:r>
        <w:rPr>
          <w:spacing w:val="-18"/>
        </w:rPr>
        <w:t> </w:t>
      </w:r>
      <w:r>
        <w:rPr/>
        <w:t>los</w:t>
      </w:r>
      <w:r>
        <w:rPr>
          <w:spacing w:val="-18"/>
        </w:rPr>
        <w:t> </w:t>
      </w:r>
      <w:r>
        <w:rPr/>
        <w:t>romaníes:</w:t>
      </w:r>
      <w:r>
        <w:rPr>
          <w:spacing w:val="-18"/>
        </w:rPr>
        <w:t> </w:t>
      </w:r>
      <w:r>
        <w:rPr/>
        <w:t>opiniones</w:t>
      </w:r>
      <w:r>
        <w:rPr>
          <w:spacing w:val="-18"/>
        </w:rPr>
        <w:t> </w:t>
      </w:r>
      <w:r>
        <w:rPr/>
        <w:t>positivas,</w:t>
      </w:r>
      <w:r>
        <w:rPr>
          <w:spacing w:val="-18"/>
        </w:rPr>
        <w:t> </w:t>
      </w:r>
      <w:r>
        <w:rPr/>
        <w:t>opiniones</w:t>
      </w:r>
      <w:r>
        <w:rPr>
          <w:spacing w:val="-18"/>
        </w:rPr>
        <w:t> </w:t>
      </w:r>
      <w:r>
        <w:rPr/>
        <w:t>negativas, opiniones</w:t>
      </w:r>
      <w:r>
        <w:rPr>
          <w:spacing w:val="-23"/>
        </w:rPr>
        <w:t> </w:t>
      </w:r>
      <w:r>
        <w:rPr/>
        <w:t>ni</w:t>
      </w:r>
      <w:r>
        <w:rPr>
          <w:spacing w:val="-23"/>
        </w:rPr>
        <w:t> </w:t>
      </w:r>
      <w:r>
        <w:rPr/>
        <w:t>negativas</w:t>
      </w:r>
      <w:r>
        <w:rPr>
          <w:spacing w:val="-23"/>
        </w:rPr>
        <w:t> </w:t>
      </w:r>
      <w:r>
        <w:rPr/>
        <w:t>ni</w:t>
      </w:r>
      <w:r>
        <w:rPr>
          <w:spacing w:val="-23"/>
        </w:rPr>
        <w:t> </w:t>
      </w:r>
      <w:r>
        <w:rPr/>
        <w:t>positivas.</w:t>
      </w:r>
      <w:r>
        <w:rPr>
          <w:spacing w:val="-23"/>
        </w:rPr>
        <w:t> </w:t>
      </w:r>
      <w:r>
        <w:rPr/>
        <w:t>A</w:t>
      </w:r>
      <w:r>
        <w:rPr>
          <w:spacing w:val="-23"/>
        </w:rPr>
        <w:t> </w:t>
      </w:r>
      <w:r>
        <w:rPr/>
        <w:t>diferencia</w:t>
      </w:r>
      <w:r>
        <w:rPr>
          <w:spacing w:val="-23"/>
        </w:rPr>
        <w:t> </w:t>
      </w:r>
      <w:r>
        <w:rPr/>
        <w:t>de</w:t>
      </w:r>
      <w:r>
        <w:rPr>
          <w:spacing w:val="-23"/>
        </w:rPr>
        <w:t> </w:t>
      </w:r>
      <w:r>
        <w:rPr/>
        <w:t>la</w:t>
      </w:r>
      <w:r>
        <w:rPr>
          <w:spacing w:val="-23"/>
        </w:rPr>
        <w:t> </w:t>
      </w:r>
      <w:r>
        <w:rPr/>
        <w:t>pregunta</w:t>
      </w:r>
      <w:r>
        <w:rPr>
          <w:spacing w:val="-23"/>
        </w:rPr>
        <w:t> </w:t>
      </w:r>
      <w:r>
        <w:rPr/>
        <w:t>anterior,</w:t>
      </w:r>
      <w:r>
        <w:rPr>
          <w:spacing w:val="-23"/>
        </w:rPr>
        <w:t> </w:t>
      </w:r>
      <w:r>
        <w:rPr/>
        <w:t>en</w:t>
      </w:r>
      <w:r>
        <w:rPr>
          <w:spacing w:val="-23"/>
        </w:rPr>
        <w:t> </w:t>
      </w:r>
      <w:r>
        <w:rPr/>
        <w:t>este</w:t>
      </w:r>
      <w:r>
        <w:rPr>
          <w:spacing w:val="-23"/>
        </w:rPr>
        <w:t> </w:t>
      </w:r>
      <w:r>
        <w:rPr/>
        <w:t>caso los</w:t>
      </w:r>
      <w:r>
        <w:rPr>
          <w:spacing w:val="-40"/>
        </w:rPr>
        <w:t> </w:t>
      </w:r>
      <w:r>
        <w:rPr/>
        <w:t>informantes</w:t>
      </w:r>
      <w:r>
        <w:rPr>
          <w:spacing w:val="-40"/>
        </w:rPr>
        <w:t> </w:t>
      </w:r>
      <w:r>
        <w:rPr/>
        <w:t>se</w:t>
      </w:r>
      <w:r>
        <w:rPr>
          <w:spacing w:val="-40"/>
        </w:rPr>
        <w:t> </w:t>
      </w:r>
      <w:r>
        <w:rPr/>
        <w:t>inclinaban</w:t>
      </w:r>
      <w:r>
        <w:rPr>
          <w:spacing w:val="-40"/>
        </w:rPr>
        <w:t> </w:t>
      </w:r>
      <w:r>
        <w:rPr/>
        <w:t>hacia</w:t>
      </w:r>
      <w:r>
        <w:rPr>
          <w:spacing w:val="-40"/>
        </w:rPr>
        <w:t> </w:t>
      </w:r>
      <w:r>
        <w:rPr/>
        <w:t>una</w:t>
      </w:r>
      <w:r>
        <w:rPr>
          <w:spacing w:val="-40"/>
        </w:rPr>
        <w:t> </w:t>
      </w:r>
      <w:r>
        <w:rPr/>
        <w:t>evaluación</w:t>
      </w:r>
      <w:r>
        <w:rPr>
          <w:spacing w:val="-40"/>
        </w:rPr>
        <w:t> </w:t>
      </w:r>
      <w:r>
        <w:rPr/>
        <w:t>más</w:t>
      </w:r>
      <w:r>
        <w:rPr>
          <w:spacing w:val="-40"/>
        </w:rPr>
        <w:t> </w:t>
      </w:r>
      <w:r>
        <w:rPr/>
        <w:t>positiva</w:t>
      </w:r>
      <w:r>
        <w:rPr>
          <w:spacing w:val="-40"/>
        </w:rPr>
        <w:t> </w:t>
      </w:r>
      <w:r>
        <w:rPr/>
        <w:t>(40%).</w:t>
      </w:r>
      <w:r>
        <w:rPr>
          <w:spacing w:val="-40"/>
        </w:rPr>
        <w:t> </w:t>
      </w:r>
      <w:r>
        <w:rPr/>
        <w:t>El</w:t>
      </w:r>
      <w:r>
        <w:rPr>
          <w:spacing w:val="-40"/>
        </w:rPr>
        <w:t> </w:t>
      </w:r>
      <w:r>
        <w:rPr/>
        <w:t>aspecto</w:t>
      </w:r>
      <w:r>
        <w:rPr>
          <w:spacing w:val="-40"/>
        </w:rPr>
        <w:t> </w:t>
      </w:r>
      <w:r>
        <w:rPr/>
        <w:t>po- sitivamente</w:t>
      </w:r>
      <w:r>
        <w:rPr>
          <w:spacing w:val="-37"/>
        </w:rPr>
        <w:t> </w:t>
      </w:r>
      <w:r>
        <w:rPr/>
        <w:t>más</w:t>
      </w:r>
      <w:r>
        <w:rPr>
          <w:spacing w:val="-37"/>
        </w:rPr>
        <w:t> </w:t>
      </w:r>
      <w:r>
        <w:rPr/>
        <w:t>evaluado</w:t>
      </w:r>
      <w:r>
        <w:rPr>
          <w:spacing w:val="-37"/>
        </w:rPr>
        <w:t> </w:t>
      </w:r>
      <w:r>
        <w:rPr/>
        <w:t>fue</w:t>
      </w:r>
      <w:r>
        <w:rPr>
          <w:spacing w:val="-37"/>
        </w:rPr>
        <w:t> </w:t>
      </w:r>
      <w:r>
        <w:rPr/>
        <w:t>la</w:t>
      </w:r>
      <w:r>
        <w:rPr>
          <w:spacing w:val="-37"/>
        </w:rPr>
        <w:t> </w:t>
      </w:r>
      <w:r>
        <w:rPr/>
        <w:t>aplicación</w:t>
      </w:r>
      <w:r>
        <w:rPr>
          <w:spacing w:val="-37"/>
        </w:rPr>
        <w:t> </w:t>
      </w:r>
      <w:r>
        <w:rPr/>
        <w:t>de</w:t>
      </w:r>
      <w:r>
        <w:rPr>
          <w:spacing w:val="-37"/>
        </w:rPr>
        <w:t> </w:t>
      </w:r>
      <w:r>
        <w:rPr/>
        <w:t>los</w:t>
      </w:r>
      <w:r>
        <w:rPr>
          <w:spacing w:val="-37"/>
        </w:rPr>
        <w:t> </w:t>
      </w:r>
      <w:r>
        <w:rPr/>
        <w:t>vietnamitas,</w:t>
      </w:r>
      <w:r>
        <w:rPr>
          <w:spacing w:val="-37"/>
        </w:rPr>
        <w:t> </w:t>
      </w:r>
      <w:r>
        <w:rPr/>
        <w:t>su</w:t>
      </w:r>
      <w:r>
        <w:rPr>
          <w:spacing w:val="-37"/>
        </w:rPr>
        <w:t> </w:t>
      </w:r>
      <w:r>
        <w:rPr/>
        <w:t>esfuerzo,</w:t>
      </w:r>
      <w:r>
        <w:rPr>
          <w:spacing w:val="-37"/>
        </w:rPr>
        <w:t> </w:t>
      </w:r>
      <w:r>
        <w:rPr/>
        <w:t>tenacidad, adaptabilidad,</w:t>
      </w:r>
      <w:r>
        <w:rPr>
          <w:spacing w:val="-32"/>
        </w:rPr>
        <w:t> </w:t>
      </w:r>
      <w:r>
        <w:rPr/>
        <w:t>también</w:t>
      </w:r>
      <w:r>
        <w:rPr>
          <w:spacing w:val="-32"/>
        </w:rPr>
        <w:t> </w:t>
      </w:r>
      <w:r>
        <w:rPr/>
        <w:t>se</w:t>
      </w:r>
      <w:r>
        <w:rPr>
          <w:spacing w:val="-32"/>
        </w:rPr>
        <w:t> </w:t>
      </w:r>
      <w:r>
        <w:rPr/>
        <w:t>señalaba</w:t>
      </w:r>
      <w:r>
        <w:rPr>
          <w:spacing w:val="-32"/>
        </w:rPr>
        <w:t> </w:t>
      </w:r>
      <w:r>
        <w:rPr/>
        <w:t>que</w:t>
      </w:r>
      <w:r>
        <w:rPr>
          <w:spacing w:val="-32"/>
        </w:rPr>
        <w:t> </w:t>
      </w:r>
      <w:r>
        <w:rPr/>
        <w:t>son</w:t>
      </w:r>
      <w:r>
        <w:rPr>
          <w:spacing w:val="-32"/>
        </w:rPr>
        <w:t> </w:t>
      </w:r>
      <w:r>
        <w:rPr/>
        <w:t>buenos,</w:t>
      </w:r>
      <w:r>
        <w:rPr>
          <w:spacing w:val="-32"/>
        </w:rPr>
        <w:t> </w:t>
      </w:r>
      <w:r>
        <w:rPr/>
        <w:t>amistosos,</w:t>
      </w:r>
      <w:r>
        <w:rPr>
          <w:spacing w:val="-32"/>
        </w:rPr>
        <w:t> </w:t>
      </w:r>
      <w:r>
        <w:rPr/>
        <w:t>simpáticos,</w:t>
      </w:r>
      <w:r>
        <w:rPr>
          <w:spacing w:val="-32"/>
        </w:rPr>
        <w:t> </w:t>
      </w:r>
      <w:r>
        <w:rPr/>
        <w:t>respetuo- sos,</w:t>
      </w:r>
      <w:r>
        <w:rPr>
          <w:spacing w:val="-33"/>
        </w:rPr>
        <w:t> </w:t>
      </w:r>
      <w:r>
        <w:rPr/>
        <w:t>buenos</w:t>
      </w:r>
      <w:r>
        <w:rPr>
          <w:spacing w:val="-33"/>
        </w:rPr>
        <w:t> </w:t>
      </w:r>
      <w:r>
        <w:rPr/>
        <w:t>comerciantes,</w:t>
      </w:r>
      <w:r>
        <w:rPr>
          <w:spacing w:val="-33"/>
        </w:rPr>
        <w:t> </w:t>
      </w:r>
      <w:r>
        <w:rPr/>
        <w:t>empresarios,</w:t>
      </w:r>
      <w:r>
        <w:rPr>
          <w:spacing w:val="-33"/>
        </w:rPr>
        <w:t> </w:t>
      </w:r>
      <w:r>
        <w:rPr/>
        <w:t>reconocen</w:t>
      </w:r>
      <w:r>
        <w:rPr>
          <w:spacing w:val="-33"/>
        </w:rPr>
        <w:t> </w:t>
      </w:r>
      <w:r>
        <w:rPr/>
        <w:t>los</w:t>
      </w:r>
      <w:r>
        <w:rPr>
          <w:spacing w:val="-33"/>
        </w:rPr>
        <w:t> </w:t>
      </w:r>
      <w:r>
        <w:rPr/>
        <w:t>valores</w:t>
      </w:r>
      <w:r>
        <w:rPr>
          <w:spacing w:val="-33"/>
        </w:rPr>
        <w:t> </w:t>
      </w:r>
      <w:r>
        <w:rPr/>
        <w:t>familiares,</w:t>
      </w:r>
      <w:r>
        <w:rPr>
          <w:spacing w:val="-33"/>
        </w:rPr>
        <w:t> </w:t>
      </w:r>
      <w:r>
        <w:rPr/>
        <w:t>dan</w:t>
      </w:r>
      <w:r>
        <w:rPr>
          <w:spacing w:val="-33"/>
        </w:rPr>
        <w:t> </w:t>
      </w:r>
      <w:r>
        <w:rPr/>
        <w:t>impor- tancia</w:t>
      </w:r>
      <w:r>
        <w:rPr>
          <w:spacing w:val="-20"/>
        </w:rPr>
        <w:t> </w:t>
      </w:r>
      <w:r>
        <w:rPr/>
        <w:t>a</w:t>
      </w:r>
      <w:r>
        <w:rPr>
          <w:spacing w:val="-20"/>
        </w:rPr>
        <w:t> </w:t>
      </w:r>
      <w:r>
        <w:rPr/>
        <w:t>la</w:t>
      </w:r>
      <w:r>
        <w:rPr>
          <w:spacing w:val="-20"/>
        </w:rPr>
        <w:t> </w:t>
      </w:r>
      <w:r>
        <w:rPr/>
        <w:t>educación,</w:t>
      </w:r>
      <w:r>
        <w:rPr>
          <w:spacing w:val="-20"/>
        </w:rPr>
        <w:t> </w:t>
      </w:r>
      <w:r>
        <w:rPr/>
        <w:t>y</w:t>
      </w:r>
      <w:r>
        <w:rPr>
          <w:spacing w:val="-20"/>
        </w:rPr>
        <w:t> </w:t>
      </w:r>
      <w:r>
        <w:rPr/>
        <w:t>tienen</w:t>
      </w:r>
      <w:r>
        <w:rPr>
          <w:spacing w:val="-20"/>
        </w:rPr>
        <w:t> </w:t>
      </w:r>
      <w:r>
        <w:rPr/>
        <w:t>buena</w:t>
      </w:r>
      <w:r>
        <w:rPr>
          <w:spacing w:val="-20"/>
        </w:rPr>
        <w:t> </w:t>
      </w:r>
      <w:r>
        <w:rPr/>
        <w:t>comida.</w:t>
      </w:r>
      <w:r>
        <w:rPr>
          <w:spacing w:val="-20"/>
        </w:rPr>
        <w:t> </w:t>
      </w:r>
      <w:r>
        <w:rPr/>
        <w:t>En</w:t>
      </w:r>
      <w:r>
        <w:rPr>
          <w:spacing w:val="-20"/>
        </w:rPr>
        <w:t> </w:t>
      </w:r>
      <w:r>
        <w:rPr/>
        <w:t>general,</w:t>
      </w:r>
      <w:r>
        <w:rPr>
          <w:spacing w:val="-20"/>
        </w:rPr>
        <w:t> </w:t>
      </w:r>
      <w:r>
        <w:rPr/>
        <w:t>prevalecían</w:t>
      </w:r>
      <w:r>
        <w:rPr>
          <w:spacing w:val="-20"/>
        </w:rPr>
        <w:t> </w:t>
      </w:r>
      <w:r>
        <w:rPr/>
        <w:t>las</w:t>
      </w:r>
      <w:r>
        <w:rPr>
          <w:spacing w:val="-20"/>
        </w:rPr>
        <w:t> </w:t>
      </w:r>
      <w:r>
        <w:rPr/>
        <w:t>respuestas neutrales</w:t>
      </w:r>
      <w:r>
        <w:rPr>
          <w:spacing w:val="-39"/>
        </w:rPr>
        <w:t> </w:t>
      </w:r>
      <w:r>
        <w:rPr/>
        <w:t>o</w:t>
      </w:r>
      <w:r>
        <w:rPr>
          <w:spacing w:val="-39"/>
        </w:rPr>
        <w:t> </w:t>
      </w:r>
      <w:r>
        <w:rPr/>
        <w:t>sin</w:t>
      </w:r>
      <w:r>
        <w:rPr>
          <w:spacing w:val="-39"/>
        </w:rPr>
        <w:t> </w:t>
      </w:r>
      <w:r>
        <w:rPr/>
        <w:t>contenido</w:t>
      </w:r>
      <w:r>
        <w:rPr>
          <w:spacing w:val="-39"/>
        </w:rPr>
        <w:t> </w:t>
      </w:r>
      <w:r>
        <w:rPr/>
        <w:t>claramente</w:t>
      </w:r>
      <w:r>
        <w:rPr>
          <w:spacing w:val="-39"/>
        </w:rPr>
        <w:t> </w:t>
      </w:r>
      <w:r>
        <w:rPr/>
        <w:t>negativo</w:t>
      </w:r>
      <w:r>
        <w:rPr>
          <w:spacing w:val="-39"/>
        </w:rPr>
        <w:t> </w:t>
      </w:r>
      <w:r>
        <w:rPr/>
        <w:t>ni</w:t>
      </w:r>
      <w:r>
        <w:rPr>
          <w:spacing w:val="-39"/>
        </w:rPr>
        <w:t> </w:t>
      </w:r>
      <w:r>
        <w:rPr/>
        <w:t>positivo</w:t>
      </w:r>
      <w:r>
        <w:rPr>
          <w:spacing w:val="-39"/>
        </w:rPr>
        <w:t> </w:t>
      </w:r>
      <w:r>
        <w:rPr/>
        <w:t>(44%).</w:t>
      </w:r>
      <w:r>
        <w:rPr>
          <w:spacing w:val="-39"/>
        </w:rPr>
        <w:t> </w:t>
      </w:r>
      <w:r>
        <w:rPr/>
        <w:t>Las</w:t>
      </w:r>
      <w:r>
        <w:rPr>
          <w:spacing w:val="-39"/>
        </w:rPr>
        <w:t> </w:t>
      </w:r>
      <w:r>
        <w:rPr/>
        <w:t>negativas</w:t>
      </w:r>
      <w:r>
        <w:rPr>
          <w:spacing w:val="-39"/>
        </w:rPr>
        <w:t> </w:t>
      </w:r>
      <w:r>
        <w:rPr/>
        <w:t>fueron </w:t>
      </w:r>
      <w:r>
        <w:rPr>
          <w:spacing w:val="-3"/>
        </w:rPr>
        <w:t>menos</w:t>
      </w:r>
      <w:r>
        <w:rPr>
          <w:spacing w:val="-25"/>
        </w:rPr>
        <w:t> </w:t>
      </w:r>
      <w:r>
        <w:rPr>
          <w:spacing w:val="-3"/>
        </w:rPr>
        <w:t>numerosas</w:t>
      </w:r>
      <w:r>
        <w:rPr>
          <w:spacing w:val="-25"/>
        </w:rPr>
        <w:t> </w:t>
      </w:r>
      <w:r>
        <w:rPr/>
        <w:t>que</w:t>
      </w:r>
      <w:r>
        <w:rPr>
          <w:spacing w:val="-25"/>
        </w:rPr>
        <w:t> </w:t>
      </w:r>
      <w:r>
        <w:rPr/>
        <w:t>en</w:t>
      </w:r>
      <w:r>
        <w:rPr>
          <w:spacing w:val="-25"/>
        </w:rPr>
        <w:t> </w:t>
      </w:r>
      <w:r>
        <w:rPr/>
        <w:t>el</w:t>
      </w:r>
      <w:r>
        <w:rPr>
          <w:spacing w:val="-25"/>
        </w:rPr>
        <w:t> </w:t>
      </w:r>
      <w:r>
        <w:rPr>
          <w:spacing w:val="-3"/>
        </w:rPr>
        <w:t>caso</w:t>
      </w:r>
      <w:r>
        <w:rPr>
          <w:spacing w:val="-25"/>
        </w:rPr>
        <w:t> </w:t>
      </w:r>
      <w:r>
        <w:rPr/>
        <w:t>de</w:t>
      </w:r>
      <w:r>
        <w:rPr>
          <w:spacing w:val="-25"/>
        </w:rPr>
        <w:t> </w:t>
      </w:r>
      <w:r>
        <w:rPr/>
        <w:t>la</w:t>
      </w:r>
      <w:r>
        <w:rPr>
          <w:spacing w:val="-25"/>
        </w:rPr>
        <w:t> </w:t>
      </w:r>
      <w:r>
        <w:rPr>
          <w:spacing w:val="-3"/>
        </w:rPr>
        <w:t>etnia</w:t>
      </w:r>
      <w:r>
        <w:rPr>
          <w:spacing w:val="-25"/>
        </w:rPr>
        <w:t> </w:t>
      </w:r>
      <w:r>
        <w:rPr>
          <w:spacing w:val="-3"/>
        </w:rPr>
        <w:t>romaní</w:t>
      </w:r>
      <w:r>
        <w:rPr>
          <w:spacing w:val="-25"/>
        </w:rPr>
        <w:t> </w:t>
      </w:r>
      <w:r>
        <w:rPr>
          <w:spacing w:val="-3"/>
        </w:rPr>
        <w:t>pero</w:t>
      </w:r>
      <w:r>
        <w:rPr>
          <w:spacing w:val="-25"/>
        </w:rPr>
        <w:t> </w:t>
      </w:r>
      <w:r>
        <w:rPr/>
        <w:t>aun</w:t>
      </w:r>
      <w:r>
        <w:rPr>
          <w:spacing w:val="-25"/>
        </w:rPr>
        <w:t> </w:t>
      </w:r>
      <w:r>
        <w:rPr/>
        <w:t>así</w:t>
      </w:r>
      <w:r>
        <w:rPr>
          <w:spacing w:val="-25"/>
        </w:rPr>
        <w:t> </w:t>
      </w:r>
      <w:r>
        <w:rPr/>
        <w:t>su</w:t>
      </w:r>
      <w:r>
        <w:rPr>
          <w:spacing w:val="-25"/>
        </w:rPr>
        <w:t> </w:t>
      </w:r>
      <w:r>
        <w:rPr>
          <w:spacing w:val="-3"/>
        </w:rPr>
        <w:t>número</w:t>
      </w:r>
      <w:r>
        <w:rPr>
          <w:spacing w:val="-25"/>
        </w:rPr>
        <w:t> </w:t>
      </w:r>
      <w:r>
        <w:rPr/>
        <w:t>fue</w:t>
      </w:r>
      <w:r>
        <w:rPr>
          <w:spacing w:val="-25"/>
        </w:rPr>
        <w:t> </w:t>
      </w:r>
      <w:r>
        <w:rPr>
          <w:spacing w:val="-3"/>
        </w:rPr>
        <w:t>notable </w:t>
      </w:r>
      <w:r>
        <w:rPr/>
        <w:t>(12%).</w:t>
      </w:r>
      <w:r>
        <w:rPr>
          <w:spacing w:val="-9"/>
        </w:rPr>
        <w:t> </w:t>
      </w:r>
      <w:r>
        <w:rPr/>
        <w:t>Los</w:t>
      </w:r>
      <w:r>
        <w:rPr>
          <w:spacing w:val="-9"/>
        </w:rPr>
        <w:t> </w:t>
      </w:r>
      <w:r>
        <w:rPr/>
        <w:t>informantes</w:t>
      </w:r>
      <w:r>
        <w:rPr>
          <w:spacing w:val="-9"/>
        </w:rPr>
        <w:t> </w:t>
      </w:r>
      <w:r>
        <w:rPr/>
        <w:t>indicaban</w:t>
      </w:r>
      <w:r>
        <w:rPr>
          <w:spacing w:val="-9"/>
        </w:rPr>
        <w:t> </w:t>
      </w:r>
      <w:r>
        <w:rPr/>
        <w:t>que</w:t>
      </w:r>
      <w:r>
        <w:rPr>
          <w:spacing w:val="-9"/>
        </w:rPr>
        <w:t> </w:t>
      </w:r>
      <w:r>
        <w:rPr/>
        <w:t>los</w:t>
      </w:r>
      <w:r>
        <w:rPr>
          <w:spacing w:val="-9"/>
        </w:rPr>
        <w:t> </w:t>
      </w:r>
      <w:r>
        <w:rPr/>
        <w:t>vietnamitas</w:t>
      </w:r>
      <w:r>
        <w:rPr>
          <w:spacing w:val="-9"/>
        </w:rPr>
        <w:t> </w:t>
      </w:r>
      <w:r>
        <w:rPr/>
        <w:t>ya</w:t>
      </w:r>
      <w:r>
        <w:rPr>
          <w:spacing w:val="-9"/>
        </w:rPr>
        <w:t> </w:t>
      </w:r>
      <w:r>
        <w:rPr/>
        <w:t>son</w:t>
      </w:r>
      <w:r>
        <w:rPr>
          <w:spacing w:val="-9"/>
        </w:rPr>
        <w:t> </w:t>
      </w:r>
      <w:r>
        <w:rPr/>
        <w:t>muchos,</w:t>
      </w:r>
      <w:r>
        <w:rPr>
          <w:spacing w:val="-9"/>
        </w:rPr>
        <w:t> </w:t>
      </w:r>
      <w:r>
        <w:rPr/>
        <w:t>que</w:t>
      </w:r>
      <w:r>
        <w:rPr>
          <w:spacing w:val="-9"/>
        </w:rPr>
        <w:t> </w:t>
      </w:r>
      <w:r>
        <w:rPr/>
        <w:t>venden mercancía</w:t>
      </w:r>
      <w:r>
        <w:rPr>
          <w:spacing w:val="-21"/>
        </w:rPr>
        <w:t> </w:t>
      </w:r>
      <w:r>
        <w:rPr/>
        <w:t>de</w:t>
      </w:r>
      <w:r>
        <w:rPr>
          <w:spacing w:val="-21"/>
        </w:rPr>
        <w:t> </w:t>
      </w:r>
      <w:r>
        <w:rPr/>
        <w:t>baja</w:t>
      </w:r>
      <w:r>
        <w:rPr>
          <w:spacing w:val="-21"/>
        </w:rPr>
        <w:t> </w:t>
      </w:r>
      <w:r>
        <w:rPr/>
        <w:t>calidad</w:t>
      </w:r>
      <w:r>
        <w:rPr>
          <w:spacing w:val="-21"/>
        </w:rPr>
        <w:t> </w:t>
      </w:r>
      <w:r>
        <w:rPr/>
        <w:t>o</w:t>
      </w:r>
      <w:r>
        <w:rPr>
          <w:spacing w:val="-21"/>
        </w:rPr>
        <w:t> </w:t>
      </w:r>
      <w:r>
        <w:rPr/>
        <w:t>que</w:t>
      </w:r>
      <w:r>
        <w:rPr>
          <w:spacing w:val="-21"/>
        </w:rPr>
        <w:t> </w:t>
      </w:r>
      <w:r>
        <w:rPr/>
        <w:t>no</w:t>
      </w:r>
      <w:r>
        <w:rPr>
          <w:spacing w:val="-21"/>
        </w:rPr>
        <w:t> </w:t>
      </w:r>
      <w:r>
        <w:rPr/>
        <w:t>hablan</w:t>
      </w:r>
      <w:r>
        <w:rPr>
          <w:spacing w:val="-21"/>
        </w:rPr>
        <w:t> </w:t>
      </w:r>
      <w:r>
        <w:rPr/>
        <w:t>bien</w:t>
      </w:r>
      <w:r>
        <w:rPr>
          <w:spacing w:val="-21"/>
        </w:rPr>
        <w:t> </w:t>
      </w:r>
      <w:r>
        <w:rPr/>
        <w:t>el</w:t>
      </w:r>
      <w:r>
        <w:rPr>
          <w:spacing w:val="-21"/>
        </w:rPr>
        <w:t> </w:t>
      </w:r>
      <w:r>
        <w:rPr/>
        <w:t>checo.</w:t>
      </w:r>
    </w:p>
    <w:p>
      <w:pPr>
        <w:pStyle w:val="BodyText"/>
        <w:spacing w:line="271" w:lineRule="auto" w:before="2"/>
        <w:ind w:left="100" w:right="117" w:firstLine="359"/>
        <w:jc w:val="both"/>
      </w:pPr>
      <w:r>
        <w:rPr/>
        <w:t>El</w:t>
      </w:r>
      <w:r>
        <w:rPr>
          <w:spacing w:val="-13"/>
        </w:rPr>
        <w:t> </w:t>
      </w:r>
      <w:r>
        <w:rPr/>
        <w:t>otro</w:t>
      </w:r>
      <w:r>
        <w:rPr>
          <w:spacing w:val="-13"/>
        </w:rPr>
        <w:t> </w:t>
      </w:r>
      <w:r>
        <w:rPr/>
        <w:t>punto</w:t>
      </w:r>
      <w:r>
        <w:rPr>
          <w:spacing w:val="-13"/>
        </w:rPr>
        <w:t> </w:t>
      </w:r>
      <w:r>
        <w:rPr/>
        <w:t>de</w:t>
      </w:r>
      <w:r>
        <w:rPr>
          <w:spacing w:val="-13"/>
        </w:rPr>
        <w:t> </w:t>
      </w:r>
      <w:r>
        <w:rPr/>
        <w:t>parada</w:t>
      </w:r>
      <w:r>
        <w:rPr>
          <w:spacing w:val="-13"/>
        </w:rPr>
        <w:t> </w:t>
      </w:r>
      <w:r>
        <w:rPr/>
        <w:t>en</w:t>
      </w:r>
      <w:r>
        <w:rPr>
          <w:spacing w:val="-13"/>
        </w:rPr>
        <w:t> </w:t>
      </w:r>
      <w:r>
        <w:rPr/>
        <w:t>el</w:t>
      </w:r>
      <w:r>
        <w:rPr>
          <w:spacing w:val="-13"/>
        </w:rPr>
        <w:t> </w:t>
      </w:r>
      <w:r>
        <w:rPr/>
        <w:t>descubrimiento</w:t>
      </w:r>
      <w:r>
        <w:rPr>
          <w:spacing w:val="-13"/>
        </w:rPr>
        <w:t> </w:t>
      </w:r>
      <w:r>
        <w:rPr/>
        <w:t>de</w:t>
      </w:r>
      <w:r>
        <w:rPr>
          <w:spacing w:val="-13"/>
        </w:rPr>
        <w:t> </w:t>
      </w:r>
      <w:r>
        <w:rPr/>
        <w:t>las</w:t>
      </w:r>
      <w:r>
        <w:rPr>
          <w:spacing w:val="-13"/>
        </w:rPr>
        <w:t> </w:t>
      </w:r>
      <w:r>
        <w:rPr/>
        <w:t>opiniones</w:t>
      </w:r>
      <w:r>
        <w:rPr>
          <w:spacing w:val="-13"/>
        </w:rPr>
        <w:t> </w:t>
      </w:r>
      <w:r>
        <w:rPr/>
        <w:t>xenófobas</w:t>
      </w:r>
      <w:r>
        <w:rPr>
          <w:spacing w:val="-13"/>
        </w:rPr>
        <w:t> </w:t>
      </w:r>
      <w:r>
        <w:rPr/>
        <w:t>de</w:t>
      </w:r>
      <w:r>
        <w:rPr>
          <w:spacing w:val="-13"/>
        </w:rPr>
        <w:t> </w:t>
      </w:r>
      <w:r>
        <w:rPr/>
        <w:t>los adolescentes</w:t>
      </w:r>
      <w:r>
        <w:rPr>
          <w:spacing w:val="-20"/>
        </w:rPr>
        <w:t> </w:t>
      </w:r>
      <w:r>
        <w:rPr/>
        <w:t>fue</w:t>
      </w:r>
      <w:r>
        <w:rPr>
          <w:spacing w:val="-20"/>
        </w:rPr>
        <w:t> </w:t>
      </w:r>
      <w:r>
        <w:rPr/>
        <w:t>preguntar</w:t>
      </w:r>
      <w:r>
        <w:rPr>
          <w:spacing w:val="-20"/>
        </w:rPr>
        <w:t> </w:t>
      </w:r>
      <w:r>
        <w:rPr/>
        <w:t>por</w:t>
      </w:r>
      <w:r>
        <w:rPr>
          <w:spacing w:val="-20"/>
        </w:rPr>
        <w:t> </w:t>
      </w:r>
      <w:r>
        <w:rPr/>
        <w:t>su</w:t>
      </w:r>
      <w:r>
        <w:rPr>
          <w:spacing w:val="-20"/>
        </w:rPr>
        <w:t> </w:t>
      </w:r>
      <w:r>
        <w:rPr/>
        <w:t>actitud</w:t>
      </w:r>
      <w:r>
        <w:rPr>
          <w:spacing w:val="-20"/>
        </w:rPr>
        <w:t> </w:t>
      </w:r>
      <w:r>
        <w:rPr/>
        <w:t>hacia</w:t>
      </w:r>
      <w:r>
        <w:rPr>
          <w:spacing w:val="-20"/>
        </w:rPr>
        <w:t> </w:t>
      </w:r>
      <w:r>
        <w:rPr/>
        <w:t>las</w:t>
      </w:r>
      <w:r>
        <w:rPr>
          <w:spacing w:val="-20"/>
        </w:rPr>
        <w:t> </w:t>
      </w:r>
      <w:r>
        <w:rPr/>
        <w:t>personas</w:t>
      </w:r>
      <w:r>
        <w:rPr>
          <w:spacing w:val="-20"/>
        </w:rPr>
        <w:t> </w:t>
      </w:r>
      <w:r>
        <w:rPr/>
        <w:t>que</w:t>
      </w:r>
      <w:r>
        <w:rPr>
          <w:spacing w:val="-20"/>
        </w:rPr>
        <w:t> </w:t>
      </w:r>
      <w:r>
        <w:rPr/>
        <w:t>profesan</w:t>
      </w:r>
      <w:r>
        <w:rPr>
          <w:spacing w:val="-20"/>
        </w:rPr>
        <w:t> </w:t>
      </w:r>
      <w:r>
        <w:rPr/>
        <w:t>la</w:t>
      </w:r>
      <w:r>
        <w:rPr>
          <w:spacing w:val="-20"/>
        </w:rPr>
        <w:t> </w:t>
      </w:r>
      <w:r>
        <w:rPr/>
        <w:t>religión musulmana.</w:t>
      </w:r>
      <w:r>
        <w:rPr>
          <w:spacing w:val="-19"/>
        </w:rPr>
        <w:t> </w:t>
      </w:r>
      <w:r>
        <w:rPr/>
        <w:t>En</w:t>
      </w:r>
      <w:r>
        <w:rPr>
          <w:spacing w:val="-19"/>
        </w:rPr>
        <w:t> </w:t>
      </w:r>
      <w:r>
        <w:rPr/>
        <w:t>el</w:t>
      </w:r>
      <w:r>
        <w:rPr>
          <w:spacing w:val="-19"/>
        </w:rPr>
        <w:t> </w:t>
      </w:r>
      <w:r>
        <w:rPr/>
        <w:t>mayor</w:t>
      </w:r>
      <w:r>
        <w:rPr>
          <w:spacing w:val="-19"/>
        </w:rPr>
        <w:t> </w:t>
      </w:r>
      <w:r>
        <w:rPr/>
        <w:t>número</w:t>
      </w:r>
      <w:r>
        <w:rPr>
          <w:spacing w:val="-19"/>
        </w:rPr>
        <w:t> </w:t>
      </w:r>
      <w:r>
        <w:rPr/>
        <w:t>de</w:t>
      </w:r>
      <w:r>
        <w:rPr>
          <w:spacing w:val="-19"/>
        </w:rPr>
        <w:t> </w:t>
      </w:r>
      <w:r>
        <w:rPr/>
        <w:t>casos</w:t>
      </w:r>
      <w:r>
        <w:rPr>
          <w:spacing w:val="-19"/>
        </w:rPr>
        <w:t> </w:t>
      </w:r>
      <w:r>
        <w:rPr/>
        <w:t>(40%),</w:t>
      </w:r>
      <w:r>
        <w:rPr>
          <w:spacing w:val="-19"/>
        </w:rPr>
        <w:t> </w:t>
      </w:r>
      <w:r>
        <w:rPr/>
        <w:t>los</w:t>
      </w:r>
      <w:r>
        <w:rPr>
          <w:spacing w:val="-19"/>
        </w:rPr>
        <w:t> </w:t>
      </w:r>
      <w:r>
        <w:rPr/>
        <w:t>jóvenes</w:t>
      </w:r>
      <w:r>
        <w:rPr>
          <w:spacing w:val="-19"/>
        </w:rPr>
        <w:t> </w:t>
      </w:r>
      <w:r>
        <w:rPr/>
        <w:t>evaluaron</w:t>
      </w:r>
      <w:r>
        <w:rPr>
          <w:spacing w:val="-19"/>
        </w:rPr>
        <w:t> </w:t>
      </w:r>
      <w:r>
        <w:rPr/>
        <w:t>su</w:t>
      </w:r>
      <w:r>
        <w:rPr>
          <w:spacing w:val="-19"/>
        </w:rPr>
        <w:t> </w:t>
      </w:r>
      <w:r>
        <w:rPr/>
        <w:t>relación como neutral o ni positiva ni negativa. </w:t>
      </w:r>
      <w:r>
        <w:rPr>
          <w:spacing w:val="-4"/>
        </w:rPr>
        <w:t>También </w:t>
      </w:r>
      <w:r>
        <w:rPr/>
        <w:t>existe una proporción alta de las respuestas</w:t>
      </w:r>
      <w:r>
        <w:rPr>
          <w:spacing w:val="-24"/>
        </w:rPr>
        <w:t> </w:t>
      </w:r>
      <w:r>
        <w:rPr/>
        <w:t>en</w:t>
      </w:r>
      <w:r>
        <w:rPr>
          <w:spacing w:val="-23"/>
        </w:rPr>
        <w:t> </w:t>
      </w:r>
      <w:r>
        <w:rPr/>
        <w:t>las</w:t>
      </w:r>
      <w:r>
        <w:rPr>
          <w:spacing w:val="-23"/>
        </w:rPr>
        <w:t> </w:t>
      </w:r>
      <w:r>
        <w:rPr/>
        <w:t>que</w:t>
      </w:r>
      <w:r>
        <w:rPr>
          <w:spacing w:val="-24"/>
        </w:rPr>
        <w:t> </w:t>
      </w:r>
      <w:r>
        <w:rPr/>
        <w:t>se</w:t>
      </w:r>
      <w:r>
        <w:rPr>
          <w:spacing w:val="-23"/>
        </w:rPr>
        <w:t> </w:t>
      </w:r>
      <w:r>
        <w:rPr/>
        <w:t>señala</w:t>
      </w:r>
      <w:r>
        <w:rPr>
          <w:spacing w:val="-23"/>
        </w:rPr>
        <w:t> </w:t>
      </w:r>
      <w:r>
        <w:rPr/>
        <w:t>no</w:t>
      </w:r>
      <w:r>
        <w:rPr>
          <w:spacing w:val="-24"/>
        </w:rPr>
        <w:t> </w:t>
      </w:r>
      <w:r>
        <w:rPr/>
        <w:t>tener</w:t>
      </w:r>
      <w:r>
        <w:rPr>
          <w:spacing w:val="-23"/>
        </w:rPr>
        <w:t> </w:t>
      </w:r>
      <w:r>
        <w:rPr/>
        <w:t>ninguna</w:t>
      </w:r>
      <w:r>
        <w:rPr>
          <w:spacing w:val="-23"/>
        </w:rPr>
        <w:t> </w:t>
      </w:r>
      <w:r>
        <w:rPr/>
        <w:t>experiencia</w:t>
      </w:r>
      <w:r>
        <w:rPr>
          <w:spacing w:val="-23"/>
        </w:rPr>
        <w:t> </w:t>
      </w:r>
      <w:r>
        <w:rPr/>
        <w:t>personal</w:t>
      </w:r>
      <w:r>
        <w:rPr>
          <w:spacing w:val="-23"/>
        </w:rPr>
        <w:t> </w:t>
      </w:r>
      <w:r>
        <w:rPr/>
        <w:t>con</w:t>
      </w:r>
      <w:r>
        <w:rPr>
          <w:spacing w:val="-23"/>
        </w:rPr>
        <w:t> </w:t>
      </w:r>
      <w:r>
        <w:rPr/>
        <w:t>los</w:t>
      </w:r>
      <w:r>
        <w:rPr>
          <w:spacing w:val="-23"/>
        </w:rPr>
        <w:t> </w:t>
      </w:r>
      <w:r>
        <w:rPr/>
        <w:t>musul- manes,</w:t>
      </w:r>
      <w:r>
        <w:rPr>
          <w:spacing w:val="-30"/>
        </w:rPr>
        <w:t> </w:t>
      </w:r>
      <w:r>
        <w:rPr/>
        <w:t>por</w:t>
      </w:r>
      <w:r>
        <w:rPr>
          <w:spacing w:val="-30"/>
        </w:rPr>
        <w:t> </w:t>
      </w:r>
      <w:r>
        <w:rPr/>
        <w:t>lo</w:t>
      </w:r>
      <w:r>
        <w:rPr>
          <w:spacing w:val="-30"/>
        </w:rPr>
        <w:t> </w:t>
      </w:r>
      <w:r>
        <w:rPr/>
        <w:t>cual</w:t>
      </w:r>
      <w:r>
        <w:rPr>
          <w:spacing w:val="-30"/>
        </w:rPr>
        <w:t> </w:t>
      </w:r>
      <w:r>
        <w:rPr/>
        <w:t>la</w:t>
      </w:r>
      <w:r>
        <w:rPr>
          <w:spacing w:val="-30"/>
        </w:rPr>
        <w:t> </w:t>
      </w:r>
      <w:r>
        <w:rPr/>
        <w:t>opinión</w:t>
      </w:r>
      <w:r>
        <w:rPr>
          <w:spacing w:val="-30"/>
        </w:rPr>
        <w:t> </w:t>
      </w:r>
      <w:r>
        <w:rPr/>
        <w:t>no</w:t>
      </w:r>
      <w:r>
        <w:rPr>
          <w:spacing w:val="-30"/>
        </w:rPr>
        <w:t> </w:t>
      </w:r>
      <w:r>
        <w:rPr/>
        <w:t>queda</w:t>
      </w:r>
      <w:r>
        <w:rPr>
          <w:spacing w:val="-30"/>
        </w:rPr>
        <w:t> </w:t>
      </w:r>
      <w:r>
        <w:rPr/>
        <w:t>bien</w:t>
      </w:r>
      <w:r>
        <w:rPr>
          <w:spacing w:val="-30"/>
        </w:rPr>
        <w:t> </w:t>
      </w:r>
      <w:r>
        <w:rPr/>
        <w:t>delimitada</w:t>
      </w:r>
      <w:r>
        <w:rPr>
          <w:spacing w:val="-30"/>
        </w:rPr>
        <w:t> </w:t>
      </w:r>
      <w:r>
        <w:rPr/>
        <w:t>(aproximadamente</w:t>
      </w:r>
      <w:r>
        <w:rPr>
          <w:spacing w:val="-30"/>
        </w:rPr>
        <w:t> </w:t>
      </w:r>
      <w:r>
        <w:rPr/>
        <w:t>30%).</w:t>
      </w:r>
      <w:r>
        <w:rPr>
          <w:spacing w:val="-30"/>
        </w:rPr>
        <w:t> </w:t>
      </w:r>
      <w:r>
        <w:rPr/>
        <w:t>Las respuestas</w:t>
      </w:r>
      <w:r>
        <w:rPr>
          <w:spacing w:val="-36"/>
        </w:rPr>
        <w:t> </w:t>
      </w:r>
      <w:r>
        <w:rPr/>
        <w:t>menos</w:t>
      </w:r>
      <w:r>
        <w:rPr>
          <w:spacing w:val="-36"/>
        </w:rPr>
        <w:t> </w:t>
      </w:r>
      <w:r>
        <w:rPr/>
        <w:t>representadas</w:t>
      </w:r>
      <w:r>
        <w:rPr>
          <w:spacing w:val="-36"/>
        </w:rPr>
        <w:t> </w:t>
      </w:r>
      <w:r>
        <w:rPr/>
        <w:t>fueron</w:t>
      </w:r>
      <w:r>
        <w:rPr>
          <w:spacing w:val="-36"/>
        </w:rPr>
        <w:t> </w:t>
      </w:r>
      <w:r>
        <w:rPr/>
        <w:t>las</w:t>
      </w:r>
      <w:r>
        <w:rPr>
          <w:spacing w:val="-36"/>
        </w:rPr>
        <w:t> </w:t>
      </w:r>
      <w:r>
        <w:rPr/>
        <w:t>positivas</w:t>
      </w:r>
      <w:r>
        <w:rPr>
          <w:spacing w:val="-36"/>
        </w:rPr>
        <w:t> </w:t>
      </w:r>
      <w:r>
        <w:rPr/>
        <w:t>(6%).</w:t>
      </w:r>
      <w:r>
        <w:rPr>
          <w:spacing w:val="-36"/>
        </w:rPr>
        <w:t> </w:t>
      </w:r>
      <w:r>
        <w:rPr/>
        <w:t>Las</w:t>
      </w:r>
      <w:r>
        <w:rPr>
          <w:spacing w:val="-36"/>
        </w:rPr>
        <w:t> </w:t>
      </w:r>
      <w:r>
        <w:rPr/>
        <w:t>negativas</w:t>
      </w:r>
      <w:r>
        <w:rPr>
          <w:spacing w:val="-36"/>
        </w:rPr>
        <w:t> </w:t>
      </w:r>
      <w:r>
        <w:rPr/>
        <w:t>fueron</w:t>
      </w:r>
      <w:r>
        <w:rPr>
          <w:spacing w:val="-36"/>
        </w:rPr>
        <w:t> </w:t>
      </w:r>
      <w:r>
        <w:rPr/>
        <w:t>iden- tificadas</w:t>
      </w:r>
      <w:r>
        <w:rPr>
          <w:spacing w:val="-19"/>
        </w:rPr>
        <w:t> </w:t>
      </w:r>
      <w:r>
        <w:rPr/>
        <w:t>en</w:t>
      </w:r>
      <w:r>
        <w:rPr>
          <w:spacing w:val="-19"/>
        </w:rPr>
        <w:t> </w:t>
      </w:r>
      <w:r>
        <w:rPr/>
        <w:t>20%</w:t>
      </w:r>
      <w:r>
        <w:rPr>
          <w:spacing w:val="-19"/>
        </w:rPr>
        <w:t> </w:t>
      </w:r>
      <w:r>
        <w:rPr/>
        <w:t>de</w:t>
      </w:r>
      <w:r>
        <w:rPr>
          <w:spacing w:val="-19"/>
        </w:rPr>
        <w:t> </w:t>
      </w:r>
      <w:r>
        <w:rPr/>
        <w:t>los</w:t>
      </w:r>
      <w:r>
        <w:rPr>
          <w:spacing w:val="-19"/>
        </w:rPr>
        <w:t> </w:t>
      </w:r>
      <w:r>
        <w:rPr/>
        <w:t>casos</w:t>
      </w:r>
      <w:r>
        <w:rPr>
          <w:spacing w:val="-19"/>
        </w:rPr>
        <w:t> </w:t>
      </w:r>
      <w:r>
        <w:rPr/>
        <w:t>y</w:t>
      </w:r>
      <w:r>
        <w:rPr>
          <w:spacing w:val="-19"/>
        </w:rPr>
        <w:t> </w:t>
      </w:r>
      <w:r>
        <w:rPr/>
        <w:t>a</w:t>
      </w:r>
      <w:r>
        <w:rPr>
          <w:spacing w:val="-19"/>
        </w:rPr>
        <w:t> </w:t>
      </w:r>
      <w:r>
        <w:rPr/>
        <w:t>continuación</w:t>
      </w:r>
      <w:r>
        <w:rPr>
          <w:spacing w:val="-19"/>
        </w:rPr>
        <w:t> </w:t>
      </w:r>
      <w:r>
        <w:rPr/>
        <w:t>reproducimos</w:t>
      </w:r>
      <w:r>
        <w:rPr>
          <w:spacing w:val="-19"/>
        </w:rPr>
        <w:t> </w:t>
      </w:r>
      <w:r>
        <w:rPr/>
        <w:t>algunas</w:t>
      </w:r>
      <w:r>
        <w:rPr>
          <w:spacing w:val="-19"/>
        </w:rPr>
        <w:t> </w:t>
      </w:r>
      <w:r>
        <w:rPr/>
        <w:t>que</w:t>
      </w:r>
      <w:r>
        <w:rPr>
          <w:spacing w:val="-19"/>
        </w:rPr>
        <w:t> </w:t>
      </w:r>
      <w:r>
        <w:rPr/>
        <w:t>se</w:t>
      </w:r>
      <w:r>
        <w:rPr>
          <w:spacing w:val="-19"/>
        </w:rPr>
        <w:t> </w:t>
      </w:r>
      <w:r>
        <w:rPr/>
        <w:t>pueden</w:t>
      </w:r>
    </w:p>
    <w:p>
      <w:pPr>
        <w:spacing w:after="0" w:line="271" w:lineRule="auto"/>
        <w:jc w:val="both"/>
        <w:sectPr>
          <w:footerReference w:type="even" r:id="rId119"/>
          <w:footerReference w:type="default" r:id="rId120"/>
          <w:pgSz w:w="9640" w:h="13040"/>
          <w:pgMar w:footer="519" w:header="788"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7"/>
        <w:jc w:val="both"/>
      </w:pPr>
      <w:r>
        <w:rPr/>
        <w:t>considerar</w:t>
      </w:r>
      <w:r>
        <w:rPr>
          <w:spacing w:val="-30"/>
        </w:rPr>
        <w:t> </w:t>
      </w:r>
      <w:r>
        <w:rPr/>
        <w:t>como</w:t>
      </w:r>
      <w:r>
        <w:rPr>
          <w:spacing w:val="-30"/>
        </w:rPr>
        <w:t> </w:t>
      </w:r>
      <w:r>
        <w:rPr/>
        <w:t>fuertemente</w:t>
      </w:r>
      <w:r>
        <w:rPr>
          <w:spacing w:val="-30"/>
        </w:rPr>
        <w:t> </w:t>
      </w:r>
      <w:r>
        <w:rPr/>
        <w:t>xenófobas:</w:t>
      </w:r>
      <w:r>
        <w:rPr>
          <w:spacing w:val="-30"/>
        </w:rPr>
        <w:t> </w:t>
      </w:r>
      <w:r>
        <w:rPr>
          <w:spacing w:val="-5"/>
        </w:rPr>
        <w:t>“no</w:t>
      </w:r>
      <w:r>
        <w:rPr>
          <w:spacing w:val="-30"/>
        </w:rPr>
        <w:t> </w:t>
      </w:r>
      <w:r>
        <w:rPr/>
        <w:t>los</w:t>
      </w:r>
      <w:r>
        <w:rPr>
          <w:spacing w:val="-30"/>
        </w:rPr>
        <w:t> </w:t>
      </w:r>
      <w:r>
        <w:rPr/>
        <w:t>quiero</w:t>
      </w:r>
      <w:r>
        <w:rPr>
          <w:spacing w:val="-30"/>
        </w:rPr>
        <w:t> </w:t>
      </w:r>
      <w:r>
        <w:rPr/>
        <w:t>en</w:t>
      </w:r>
      <w:r>
        <w:rPr>
          <w:spacing w:val="-30"/>
        </w:rPr>
        <w:t> </w:t>
      </w:r>
      <w:r>
        <w:rPr/>
        <w:t>nuestro</w:t>
      </w:r>
      <w:r>
        <w:rPr>
          <w:spacing w:val="-30"/>
        </w:rPr>
        <w:t> </w:t>
      </w:r>
      <w:r>
        <w:rPr/>
        <w:t>país”,</w:t>
      </w:r>
      <w:r>
        <w:rPr>
          <w:spacing w:val="-30"/>
        </w:rPr>
        <w:t> </w:t>
      </w:r>
      <w:r>
        <w:rPr>
          <w:spacing w:val="-4"/>
        </w:rPr>
        <w:t>“si</w:t>
      </w:r>
      <w:r>
        <w:rPr>
          <w:spacing w:val="-30"/>
        </w:rPr>
        <w:t> </w:t>
      </w:r>
      <w:r>
        <w:rPr/>
        <w:t>pudiera, los</w:t>
      </w:r>
      <w:r>
        <w:rPr>
          <w:spacing w:val="-26"/>
        </w:rPr>
        <w:t> </w:t>
      </w:r>
      <w:r>
        <w:rPr/>
        <w:t>correría</w:t>
      </w:r>
      <w:r>
        <w:rPr>
          <w:spacing w:val="-26"/>
        </w:rPr>
        <w:t> </w:t>
      </w:r>
      <w:r>
        <w:rPr/>
        <w:t>de</w:t>
      </w:r>
      <w:r>
        <w:rPr>
          <w:spacing w:val="-26"/>
        </w:rPr>
        <w:t> </w:t>
      </w:r>
      <w:r>
        <w:rPr>
          <w:spacing w:val="-3"/>
        </w:rPr>
        <w:t>Europa”,</w:t>
      </w:r>
      <w:r>
        <w:rPr>
          <w:spacing w:val="-26"/>
        </w:rPr>
        <w:t> </w:t>
      </w:r>
      <w:r>
        <w:rPr/>
        <w:t>“deberían</w:t>
      </w:r>
      <w:r>
        <w:rPr>
          <w:spacing w:val="-26"/>
        </w:rPr>
        <w:t> </w:t>
      </w:r>
      <w:r>
        <w:rPr/>
        <w:t>repensar</w:t>
      </w:r>
      <w:r>
        <w:rPr>
          <w:spacing w:val="-26"/>
        </w:rPr>
        <w:t> </w:t>
      </w:r>
      <w:r>
        <w:rPr/>
        <w:t>sus</w:t>
      </w:r>
      <w:r>
        <w:rPr>
          <w:spacing w:val="-26"/>
        </w:rPr>
        <w:t> </w:t>
      </w:r>
      <w:r>
        <w:rPr/>
        <w:t>costumbres</w:t>
      </w:r>
      <w:r>
        <w:rPr>
          <w:spacing w:val="-26"/>
        </w:rPr>
        <w:t> </w:t>
      </w:r>
      <w:r>
        <w:rPr/>
        <w:t>y</w:t>
      </w:r>
      <w:r>
        <w:rPr>
          <w:spacing w:val="-26"/>
        </w:rPr>
        <w:t> </w:t>
      </w:r>
      <w:r>
        <w:rPr/>
        <w:t>su</w:t>
      </w:r>
      <w:r>
        <w:rPr>
          <w:spacing w:val="-26"/>
        </w:rPr>
        <w:t> </w:t>
      </w:r>
      <w:r>
        <w:rPr/>
        <w:t>religión”,</w:t>
      </w:r>
      <w:r>
        <w:rPr>
          <w:spacing w:val="-26"/>
        </w:rPr>
        <w:t> </w:t>
      </w:r>
      <w:r>
        <w:rPr>
          <w:spacing w:val="-3"/>
        </w:rPr>
        <w:t>“son</w:t>
      </w:r>
      <w:r>
        <w:rPr>
          <w:spacing w:val="-26"/>
        </w:rPr>
        <w:t> </w:t>
      </w:r>
      <w:r>
        <w:rPr/>
        <w:t>faná- ticos</w:t>
      </w:r>
      <w:r>
        <w:rPr>
          <w:spacing w:val="-28"/>
        </w:rPr>
        <w:t> </w:t>
      </w:r>
      <w:r>
        <w:rPr/>
        <w:t>e</w:t>
      </w:r>
      <w:r>
        <w:rPr>
          <w:spacing w:val="-28"/>
        </w:rPr>
        <w:t> </w:t>
      </w:r>
      <w:r>
        <w:rPr/>
        <w:t>impredecibles”,</w:t>
      </w:r>
      <w:r>
        <w:rPr>
          <w:spacing w:val="-28"/>
        </w:rPr>
        <w:t> </w:t>
      </w:r>
      <w:r>
        <w:rPr>
          <w:spacing w:val="-3"/>
        </w:rPr>
        <w:t>“son</w:t>
      </w:r>
      <w:r>
        <w:rPr>
          <w:spacing w:val="-28"/>
        </w:rPr>
        <w:t> </w:t>
      </w:r>
      <w:r>
        <w:rPr/>
        <w:t>inadaptables</w:t>
      </w:r>
      <w:r>
        <w:rPr>
          <w:spacing w:val="-28"/>
        </w:rPr>
        <w:t> </w:t>
      </w:r>
      <w:r>
        <w:rPr/>
        <w:t>y</w:t>
      </w:r>
      <w:r>
        <w:rPr>
          <w:spacing w:val="-28"/>
        </w:rPr>
        <w:t> </w:t>
      </w:r>
      <w:r>
        <w:rPr/>
        <w:t>además</w:t>
      </w:r>
      <w:r>
        <w:rPr>
          <w:spacing w:val="-28"/>
        </w:rPr>
        <w:t> </w:t>
      </w:r>
      <w:r>
        <w:rPr/>
        <w:t>nos</w:t>
      </w:r>
      <w:r>
        <w:rPr>
          <w:spacing w:val="-28"/>
        </w:rPr>
        <w:t> </w:t>
      </w:r>
      <w:r>
        <w:rPr/>
        <w:t>imponen</w:t>
      </w:r>
      <w:r>
        <w:rPr>
          <w:spacing w:val="-28"/>
        </w:rPr>
        <w:t> </w:t>
      </w:r>
      <w:r>
        <w:rPr/>
        <w:t>su</w:t>
      </w:r>
      <w:r>
        <w:rPr>
          <w:spacing w:val="-28"/>
        </w:rPr>
        <w:t> </w:t>
      </w:r>
      <w:r>
        <w:rPr/>
        <w:t>cultura</w:t>
      </w:r>
      <w:r>
        <w:rPr>
          <w:spacing w:val="-28"/>
        </w:rPr>
        <w:t> </w:t>
      </w:r>
      <w:r>
        <w:rPr/>
        <w:t>que</w:t>
      </w:r>
      <w:r>
        <w:rPr>
          <w:spacing w:val="-28"/>
        </w:rPr>
        <w:t> </w:t>
      </w:r>
      <w:r>
        <w:rPr/>
        <w:t>va</w:t>
      </w:r>
      <w:r>
        <w:rPr>
          <w:spacing w:val="-28"/>
        </w:rPr>
        <w:t> </w:t>
      </w:r>
      <w:r>
        <w:rPr/>
        <w:t>en contra</w:t>
      </w:r>
      <w:r>
        <w:rPr>
          <w:spacing w:val="-26"/>
        </w:rPr>
        <w:t> </w:t>
      </w:r>
      <w:r>
        <w:rPr/>
        <w:t>de</w:t>
      </w:r>
      <w:r>
        <w:rPr>
          <w:spacing w:val="-26"/>
        </w:rPr>
        <w:t> </w:t>
      </w:r>
      <w:r>
        <w:rPr/>
        <w:t>nuestros</w:t>
      </w:r>
      <w:r>
        <w:rPr>
          <w:spacing w:val="-26"/>
        </w:rPr>
        <w:t> </w:t>
      </w:r>
      <w:r>
        <w:rPr/>
        <w:t>derechos</w:t>
      </w:r>
      <w:r>
        <w:rPr>
          <w:spacing w:val="-26"/>
        </w:rPr>
        <w:t> </w:t>
      </w:r>
      <w:r>
        <w:rPr/>
        <w:t>básicos”,</w:t>
      </w:r>
      <w:r>
        <w:rPr>
          <w:spacing w:val="-26"/>
        </w:rPr>
        <w:t> </w:t>
      </w:r>
      <w:r>
        <w:rPr>
          <w:spacing w:val="-4"/>
        </w:rPr>
        <w:t>“si</w:t>
      </w:r>
      <w:r>
        <w:rPr>
          <w:spacing w:val="-26"/>
        </w:rPr>
        <w:t> </w:t>
      </w:r>
      <w:r>
        <w:rPr/>
        <w:t>alguien</w:t>
      </w:r>
      <w:r>
        <w:rPr>
          <w:spacing w:val="-26"/>
        </w:rPr>
        <w:t> </w:t>
      </w:r>
      <w:r>
        <w:rPr/>
        <w:t>debe</w:t>
      </w:r>
      <w:r>
        <w:rPr>
          <w:spacing w:val="-26"/>
        </w:rPr>
        <w:t> </w:t>
      </w:r>
      <w:r>
        <w:rPr>
          <w:spacing w:val="-3"/>
        </w:rPr>
        <w:t>morir,</w:t>
      </w:r>
      <w:r>
        <w:rPr>
          <w:spacing w:val="-26"/>
        </w:rPr>
        <w:t> </w:t>
      </w:r>
      <w:r>
        <w:rPr/>
        <w:t>que</w:t>
      </w:r>
      <w:r>
        <w:rPr>
          <w:spacing w:val="-26"/>
        </w:rPr>
        <w:t> </w:t>
      </w:r>
      <w:r>
        <w:rPr/>
        <w:t>sea</w:t>
      </w:r>
      <w:r>
        <w:rPr>
          <w:spacing w:val="-26"/>
        </w:rPr>
        <w:t> </w:t>
      </w:r>
      <w:r>
        <w:rPr/>
        <w:t>un</w:t>
      </w:r>
      <w:r>
        <w:rPr>
          <w:spacing w:val="-26"/>
        </w:rPr>
        <w:t> </w:t>
      </w:r>
      <w:r>
        <w:rPr/>
        <w:t>musulmán”, </w:t>
      </w:r>
      <w:r>
        <w:rPr>
          <w:spacing w:val="-3"/>
        </w:rPr>
        <w:t>“como</w:t>
      </w:r>
      <w:r>
        <w:rPr>
          <w:spacing w:val="-17"/>
        </w:rPr>
        <w:t> </w:t>
      </w:r>
      <w:r>
        <w:rPr/>
        <w:t>meros</w:t>
      </w:r>
      <w:r>
        <w:rPr>
          <w:spacing w:val="-17"/>
        </w:rPr>
        <w:t> </w:t>
      </w:r>
      <w:r>
        <w:rPr/>
        <w:t>inmigrantes</w:t>
      </w:r>
      <w:r>
        <w:rPr>
          <w:spacing w:val="-17"/>
        </w:rPr>
        <w:t> </w:t>
      </w:r>
      <w:r>
        <w:rPr/>
        <w:t>se</w:t>
      </w:r>
      <w:r>
        <w:rPr>
          <w:spacing w:val="-17"/>
        </w:rPr>
        <w:t> </w:t>
      </w:r>
      <w:r>
        <w:rPr/>
        <w:t>atreven</w:t>
      </w:r>
      <w:r>
        <w:rPr>
          <w:spacing w:val="-17"/>
        </w:rPr>
        <w:t> </w:t>
      </w:r>
      <w:r>
        <w:rPr/>
        <w:t>demasiado</w:t>
      </w:r>
      <w:r>
        <w:rPr>
          <w:spacing w:val="-17"/>
        </w:rPr>
        <w:t> </w:t>
      </w:r>
      <w:r>
        <w:rPr/>
        <w:t>a</w:t>
      </w:r>
      <w:r>
        <w:rPr>
          <w:spacing w:val="-17"/>
        </w:rPr>
        <w:t> </w:t>
      </w:r>
      <w:r>
        <w:rPr/>
        <w:t>dictarnos</w:t>
      </w:r>
      <w:r>
        <w:rPr>
          <w:spacing w:val="-17"/>
        </w:rPr>
        <w:t> </w:t>
      </w:r>
      <w:r>
        <w:rPr/>
        <w:t>lo</w:t>
      </w:r>
      <w:r>
        <w:rPr>
          <w:spacing w:val="-17"/>
        </w:rPr>
        <w:t> </w:t>
      </w:r>
      <w:r>
        <w:rPr/>
        <w:t>que</w:t>
      </w:r>
      <w:r>
        <w:rPr>
          <w:spacing w:val="-17"/>
        </w:rPr>
        <w:t> </w:t>
      </w:r>
      <w:r>
        <w:rPr/>
        <w:t>debemos</w:t>
      </w:r>
      <w:r>
        <w:rPr>
          <w:spacing w:val="-17"/>
        </w:rPr>
        <w:t> </w:t>
      </w:r>
      <w:r>
        <w:rPr/>
        <w:t>hacer”, </w:t>
      </w:r>
      <w:r>
        <w:rPr>
          <w:spacing w:val="-3"/>
        </w:rPr>
        <w:t>“dada </w:t>
      </w:r>
      <w:r>
        <w:rPr/>
        <w:t>la cantidad de inmigrantes me preocupa que poco a poco cambien nuestra cultura y mis hijos crezcan en un mundo musulmán”, </w:t>
      </w:r>
      <w:r>
        <w:rPr>
          <w:spacing w:val="-3"/>
        </w:rPr>
        <w:t>“qué </w:t>
      </w:r>
      <w:r>
        <w:rPr/>
        <w:t>se vayan, aquí no hay lugar</w:t>
      </w:r>
      <w:r>
        <w:rPr>
          <w:spacing w:val="-17"/>
        </w:rPr>
        <w:t> </w:t>
      </w:r>
      <w:r>
        <w:rPr/>
        <w:t>para</w:t>
      </w:r>
      <w:r>
        <w:rPr>
          <w:spacing w:val="-17"/>
        </w:rPr>
        <w:t> </w:t>
      </w:r>
      <w:r>
        <w:rPr/>
        <w:t>ellos”,</w:t>
      </w:r>
      <w:r>
        <w:rPr>
          <w:spacing w:val="-17"/>
        </w:rPr>
        <w:t> </w:t>
      </w:r>
      <w:r>
        <w:rPr>
          <w:spacing w:val="-5"/>
        </w:rPr>
        <w:t>“no</w:t>
      </w:r>
      <w:r>
        <w:rPr>
          <w:spacing w:val="-17"/>
        </w:rPr>
        <w:t> </w:t>
      </w:r>
      <w:r>
        <w:rPr/>
        <w:t>pertenecen</w:t>
      </w:r>
      <w:r>
        <w:rPr>
          <w:spacing w:val="-17"/>
        </w:rPr>
        <w:t> </w:t>
      </w:r>
      <w:r>
        <w:rPr/>
        <w:t>en</w:t>
      </w:r>
      <w:r>
        <w:rPr>
          <w:spacing w:val="-17"/>
        </w:rPr>
        <w:t> </w:t>
      </w:r>
      <w:r>
        <w:rPr/>
        <w:t>nuestra</w:t>
      </w:r>
      <w:r>
        <w:rPr>
          <w:spacing w:val="-17"/>
        </w:rPr>
        <w:t> </w:t>
      </w:r>
      <w:r>
        <w:rPr/>
        <w:t>parte</w:t>
      </w:r>
      <w:r>
        <w:rPr>
          <w:spacing w:val="-17"/>
        </w:rPr>
        <w:t> </w:t>
      </w:r>
      <w:r>
        <w:rPr/>
        <w:t>del</w:t>
      </w:r>
      <w:r>
        <w:rPr>
          <w:spacing w:val="-17"/>
        </w:rPr>
        <w:t> </w:t>
      </w:r>
      <w:r>
        <w:rPr/>
        <w:t>mundo,</w:t>
      </w:r>
      <w:r>
        <w:rPr>
          <w:spacing w:val="-17"/>
        </w:rPr>
        <w:t> </w:t>
      </w:r>
      <w:r>
        <w:rPr/>
        <w:t>nosotros</w:t>
      </w:r>
      <w:r>
        <w:rPr>
          <w:spacing w:val="-17"/>
        </w:rPr>
        <w:t> </w:t>
      </w:r>
      <w:r>
        <w:rPr/>
        <w:t>tampoco</w:t>
      </w:r>
      <w:r>
        <w:rPr>
          <w:spacing w:val="-17"/>
        </w:rPr>
        <w:t> </w:t>
      </w:r>
      <w:r>
        <w:rPr/>
        <w:t>mi- gramos</w:t>
      </w:r>
      <w:r>
        <w:rPr>
          <w:spacing w:val="-31"/>
        </w:rPr>
        <w:t> </w:t>
      </w:r>
      <w:r>
        <w:rPr/>
        <w:t>a</w:t>
      </w:r>
      <w:r>
        <w:rPr>
          <w:spacing w:val="-31"/>
        </w:rPr>
        <w:t> </w:t>
      </w:r>
      <w:r>
        <w:rPr/>
        <w:t>la</w:t>
      </w:r>
      <w:r>
        <w:rPr>
          <w:spacing w:val="-31"/>
        </w:rPr>
        <w:t> </w:t>
      </w:r>
      <w:r>
        <w:rPr>
          <w:spacing w:val="-3"/>
        </w:rPr>
        <w:t>suya”,</w:t>
      </w:r>
      <w:r>
        <w:rPr>
          <w:spacing w:val="-31"/>
        </w:rPr>
        <w:t> </w:t>
      </w:r>
      <w:r>
        <w:rPr/>
        <w:t>etc.</w:t>
      </w:r>
      <w:r>
        <w:rPr>
          <w:spacing w:val="-31"/>
        </w:rPr>
        <w:t> </w:t>
      </w:r>
      <w:r>
        <w:rPr/>
        <w:t>Se</w:t>
      </w:r>
      <w:r>
        <w:rPr>
          <w:spacing w:val="-31"/>
        </w:rPr>
        <w:t> </w:t>
      </w:r>
      <w:r>
        <w:rPr/>
        <w:t>concluye,</w:t>
      </w:r>
      <w:r>
        <w:rPr>
          <w:spacing w:val="-31"/>
        </w:rPr>
        <w:t> </w:t>
      </w:r>
      <w:r>
        <w:rPr/>
        <w:t>entonces,</w:t>
      </w:r>
      <w:r>
        <w:rPr>
          <w:spacing w:val="-31"/>
        </w:rPr>
        <w:t> </w:t>
      </w:r>
      <w:r>
        <w:rPr/>
        <w:t>que</w:t>
      </w:r>
      <w:r>
        <w:rPr>
          <w:spacing w:val="-31"/>
        </w:rPr>
        <w:t> </w:t>
      </w:r>
      <w:r>
        <w:rPr/>
        <w:t>existe</w:t>
      </w:r>
      <w:r>
        <w:rPr>
          <w:spacing w:val="-31"/>
        </w:rPr>
        <w:t> </w:t>
      </w:r>
      <w:r>
        <w:rPr/>
        <w:t>una</w:t>
      </w:r>
      <w:r>
        <w:rPr>
          <w:spacing w:val="-31"/>
        </w:rPr>
        <w:t> </w:t>
      </w:r>
      <w:r>
        <w:rPr/>
        <w:t>plataforma</w:t>
      </w:r>
      <w:r>
        <w:rPr>
          <w:spacing w:val="-31"/>
        </w:rPr>
        <w:t> </w:t>
      </w:r>
      <w:r>
        <w:rPr/>
        <w:t>más</w:t>
      </w:r>
      <w:r>
        <w:rPr>
          <w:spacing w:val="-31"/>
        </w:rPr>
        <w:t> </w:t>
      </w:r>
      <w:r>
        <w:rPr/>
        <w:t>o</w:t>
      </w:r>
      <w:r>
        <w:rPr>
          <w:spacing w:val="-31"/>
        </w:rPr>
        <w:t> </w:t>
      </w:r>
      <w:r>
        <w:rPr/>
        <w:t>menos amplia</w:t>
      </w:r>
      <w:r>
        <w:rPr>
          <w:spacing w:val="-29"/>
        </w:rPr>
        <w:t> </w:t>
      </w:r>
      <w:r>
        <w:rPr/>
        <w:t>para</w:t>
      </w:r>
      <w:r>
        <w:rPr>
          <w:spacing w:val="-29"/>
        </w:rPr>
        <w:t> </w:t>
      </w:r>
      <w:r>
        <w:rPr/>
        <w:t>la</w:t>
      </w:r>
      <w:r>
        <w:rPr>
          <w:spacing w:val="-29"/>
        </w:rPr>
        <w:t> </w:t>
      </w:r>
      <w:r>
        <w:rPr/>
        <w:t>percepción</w:t>
      </w:r>
      <w:r>
        <w:rPr>
          <w:spacing w:val="-29"/>
        </w:rPr>
        <w:t> </w:t>
      </w:r>
      <w:r>
        <w:rPr/>
        <w:t>negativa</w:t>
      </w:r>
      <w:r>
        <w:rPr>
          <w:spacing w:val="-29"/>
        </w:rPr>
        <w:t> </w:t>
      </w:r>
      <w:r>
        <w:rPr/>
        <w:t>de</w:t>
      </w:r>
      <w:r>
        <w:rPr>
          <w:spacing w:val="-29"/>
        </w:rPr>
        <w:t> </w:t>
      </w:r>
      <w:r>
        <w:rPr/>
        <w:t>los</w:t>
      </w:r>
      <w:r>
        <w:rPr>
          <w:spacing w:val="-29"/>
        </w:rPr>
        <w:t> </w:t>
      </w:r>
      <w:r>
        <w:rPr/>
        <w:t>musulmanes</w:t>
      </w:r>
      <w:r>
        <w:rPr>
          <w:spacing w:val="-29"/>
        </w:rPr>
        <w:t> </w:t>
      </w:r>
      <w:r>
        <w:rPr/>
        <w:t>por</w:t>
      </w:r>
      <w:r>
        <w:rPr>
          <w:spacing w:val="-29"/>
        </w:rPr>
        <w:t> </w:t>
      </w:r>
      <w:r>
        <w:rPr/>
        <w:t>los</w:t>
      </w:r>
      <w:r>
        <w:rPr>
          <w:spacing w:val="-29"/>
        </w:rPr>
        <w:t> </w:t>
      </w:r>
      <w:r>
        <w:rPr/>
        <w:t>adolescentes,</w:t>
      </w:r>
      <w:r>
        <w:rPr>
          <w:spacing w:val="-29"/>
        </w:rPr>
        <w:t> </w:t>
      </w:r>
      <w:r>
        <w:rPr/>
        <w:t>algo</w:t>
      </w:r>
      <w:r>
        <w:rPr>
          <w:spacing w:val="-29"/>
        </w:rPr>
        <w:t> </w:t>
      </w:r>
      <w:r>
        <w:rPr/>
        <w:t>que probablemente</w:t>
      </w:r>
      <w:r>
        <w:rPr>
          <w:spacing w:val="-25"/>
        </w:rPr>
        <w:t> </w:t>
      </w:r>
      <w:r>
        <w:rPr/>
        <w:t>tiene</w:t>
      </w:r>
      <w:r>
        <w:rPr>
          <w:spacing w:val="-25"/>
        </w:rPr>
        <w:t> </w:t>
      </w:r>
      <w:r>
        <w:rPr/>
        <w:t>que</w:t>
      </w:r>
      <w:r>
        <w:rPr>
          <w:spacing w:val="-25"/>
        </w:rPr>
        <w:t> </w:t>
      </w:r>
      <w:r>
        <w:rPr/>
        <w:t>ver</w:t>
      </w:r>
      <w:r>
        <w:rPr>
          <w:spacing w:val="-25"/>
        </w:rPr>
        <w:t> </w:t>
      </w:r>
      <w:r>
        <w:rPr/>
        <w:t>con</w:t>
      </w:r>
      <w:r>
        <w:rPr>
          <w:spacing w:val="-25"/>
        </w:rPr>
        <w:t> </w:t>
      </w:r>
      <w:r>
        <w:rPr/>
        <w:t>el</w:t>
      </w:r>
      <w:r>
        <w:rPr>
          <w:spacing w:val="-25"/>
        </w:rPr>
        <w:t> </w:t>
      </w:r>
      <w:r>
        <w:rPr/>
        <w:t>clima</w:t>
      </w:r>
      <w:r>
        <w:rPr>
          <w:spacing w:val="-25"/>
        </w:rPr>
        <w:t> </w:t>
      </w:r>
      <w:r>
        <w:rPr/>
        <w:t>negativo</w:t>
      </w:r>
      <w:r>
        <w:rPr>
          <w:spacing w:val="-25"/>
        </w:rPr>
        <w:t> </w:t>
      </w:r>
      <w:r>
        <w:rPr/>
        <w:t>presente</w:t>
      </w:r>
      <w:r>
        <w:rPr>
          <w:spacing w:val="-25"/>
        </w:rPr>
        <w:t> </w:t>
      </w:r>
      <w:r>
        <w:rPr/>
        <w:t>en</w:t>
      </w:r>
      <w:r>
        <w:rPr>
          <w:spacing w:val="-25"/>
        </w:rPr>
        <w:t> </w:t>
      </w:r>
      <w:r>
        <w:rPr/>
        <w:t>la</w:t>
      </w:r>
      <w:r>
        <w:rPr>
          <w:spacing w:val="-25"/>
        </w:rPr>
        <w:t> </w:t>
      </w:r>
      <w:r>
        <w:rPr/>
        <w:t>sociedad</w:t>
      </w:r>
      <w:r>
        <w:rPr>
          <w:spacing w:val="-25"/>
        </w:rPr>
        <w:t> </w:t>
      </w:r>
      <w:r>
        <w:rPr/>
        <w:t>entera</w:t>
      </w:r>
      <w:r>
        <w:rPr>
          <w:spacing w:val="-25"/>
        </w:rPr>
        <w:t> </w:t>
      </w:r>
      <w:r>
        <w:rPr/>
        <w:t>ha- </w:t>
      </w:r>
      <w:r>
        <w:rPr>
          <w:w w:val="95"/>
        </w:rPr>
        <w:t>cia</w:t>
      </w:r>
      <w:r>
        <w:rPr>
          <w:spacing w:val="-8"/>
          <w:w w:val="95"/>
        </w:rPr>
        <w:t> </w:t>
      </w:r>
      <w:r>
        <w:rPr>
          <w:w w:val="95"/>
        </w:rPr>
        <w:t>la</w:t>
      </w:r>
      <w:r>
        <w:rPr>
          <w:spacing w:val="-8"/>
          <w:w w:val="95"/>
        </w:rPr>
        <w:t> </w:t>
      </w:r>
      <w:r>
        <w:rPr>
          <w:w w:val="95"/>
        </w:rPr>
        <w:t>religión</w:t>
      </w:r>
      <w:r>
        <w:rPr>
          <w:spacing w:val="-8"/>
          <w:w w:val="95"/>
        </w:rPr>
        <w:t> </w:t>
      </w:r>
      <w:r>
        <w:rPr>
          <w:w w:val="95"/>
        </w:rPr>
        <w:t>islámica</w:t>
      </w:r>
      <w:r>
        <w:rPr>
          <w:spacing w:val="-8"/>
          <w:w w:val="95"/>
        </w:rPr>
        <w:t> </w:t>
      </w:r>
      <w:r>
        <w:rPr>
          <w:w w:val="95"/>
        </w:rPr>
        <w:t>y</w:t>
      </w:r>
      <w:r>
        <w:rPr>
          <w:spacing w:val="-8"/>
          <w:w w:val="95"/>
        </w:rPr>
        <w:t> </w:t>
      </w:r>
      <w:r>
        <w:rPr>
          <w:w w:val="95"/>
        </w:rPr>
        <w:t>sus</w:t>
      </w:r>
      <w:r>
        <w:rPr>
          <w:spacing w:val="-8"/>
          <w:w w:val="95"/>
        </w:rPr>
        <w:t> </w:t>
      </w:r>
      <w:r>
        <w:rPr>
          <w:w w:val="95"/>
        </w:rPr>
        <w:t>representantes.</w:t>
      </w:r>
    </w:p>
    <w:p>
      <w:pPr>
        <w:pStyle w:val="BodyText"/>
        <w:rPr>
          <w:sz w:val="22"/>
        </w:rPr>
      </w:pPr>
    </w:p>
    <w:p>
      <w:pPr>
        <w:pStyle w:val="BodyText"/>
        <w:spacing w:before="10"/>
        <w:rPr>
          <w:sz w:val="26"/>
        </w:rPr>
      </w:pPr>
    </w:p>
    <w:p>
      <w:pPr>
        <w:spacing w:before="1"/>
        <w:ind w:left="120" w:right="0" w:firstLine="0"/>
        <w:jc w:val="both"/>
        <w:rPr>
          <w:rFonts w:ascii="PMingLiU"/>
          <w:sz w:val="16"/>
        </w:rPr>
      </w:pPr>
      <w:r>
        <w:rPr>
          <w:rFonts w:ascii="PMingLiU"/>
          <w:w w:val="160"/>
          <w:sz w:val="23"/>
        </w:rPr>
        <w:t>d</w:t>
      </w:r>
      <w:r>
        <w:rPr>
          <w:rFonts w:ascii="PMingLiU"/>
          <w:w w:val="160"/>
          <w:sz w:val="16"/>
        </w:rPr>
        <w:t>esigualdad social</w:t>
      </w:r>
    </w:p>
    <w:p>
      <w:pPr>
        <w:pStyle w:val="BodyText"/>
        <w:spacing w:before="12"/>
        <w:rPr>
          <w:rFonts w:ascii="PMingLiU"/>
          <w:sz w:val="25"/>
        </w:rPr>
      </w:pPr>
    </w:p>
    <w:p>
      <w:pPr>
        <w:pStyle w:val="BodyText"/>
        <w:spacing w:line="271" w:lineRule="auto"/>
        <w:ind w:left="120" w:right="117"/>
        <w:jc w:val="both"/>
      </w:pPr>
      <w:r>
        <w:rPr>
          <w:w w:val="95"/>
        </w:rPr>
        <w:t>Pareciera</w:t>
      </w:r>
      <w:r>
        <w:rPr>
          <w:spacing w:val="-18"/>
          <w:w w:val="95"/>
        </w:rPr>
        <w:t> </w:t>
      </w:r>
      <w:r>
        <w:rPr>
          <w:w w:val="95"/>
        </w:rPr>
        <w:t>que</w:t>
      </w:r>
      <w:r>
        <w:rPr>
          <w:spacing w:val="-18"/>
          <w:w w:val="95"/>
        </w:rPr>
        <w:t> </w:t>
      </w:r>
      <w:r>
        <w:rPr>
          <w:spacing w:val="-6"/>
          <w:w w:val="95"/>
        </w:rPr>
        <w:t>hoy,</w:t>
      </w:r>
      <w:r>
        <w:rPr>
          <w:spacing w:val="-18"/>
          <w:w w:val="95"/>
        </w:rPr>
        <w:t> </w:t>
      </w:r>
      <w:r>
        <w:rPr>
          <w:w w:val="95"/>
        </w:rPr>
        <w:t>los</w:t>
      </w:r>
      <w:r>
        <w:rPr>
          <w:spacing w:val="-18"/>
          <w:w w:val="95"/>
        </w:rPr>
        <w:t> </w:t>
      </w:r>
      <w:r>
        <w:rPr>
          <w:w w:val="95"/>
        </w:rPr>
        <w:t>casos</w:t>
      </w:r>
      <w:r>
        <w:rPr>
          <w:spacing w:val="-18"/>
          <w:w w:val="95"/>
        </w:rPr>
        <w:t> </w:t>
      </w:r>
      <w:r>
        <w:rPr>
          <w:w w:val="95"/>
        </w:rPr>
        <w:t>del</w:t>
      </w:r>
      <w:r>
        <w:rPr>
          <w:spacing w:val="-18"/>
          <w:w w:val="95"/>
        </w:rPr>
        <w:t> </w:t>
      </w:r>
      <w:r>
        <w:rPr>
          <w:w w:val="95"/>
        </w:rPr>
        <w:t>racismo,</w:t>
      </w:r>
      <w:r>
        <w:rPr>
          <w:spacing w:val="-18"/>
          <w:w w:val="95"/>
        </w:rPr>
        <w:t> </w:t>
      </w:r>
      <w:r>
        <w:rPr>
          <w:w w:val="95"/>
        </w:rPr>
        <w:t>sexismo</w:t>
      </w:r>
      <w:r>
        <w:rPr>
          <w:spacing w:val="-18"/>
          <w:w w:val="95"/>
        </w:rPr>
        <w:t> </w:t>
      </w:r>
      <w:r>
        <w:rPr>
          <w:w w:val="95"/>
        </w:rPr>
        <w:t>y</w:t>
      </w:r>
      <w:r>
        <w:rPr>
          <w:spacing w:val="-18"/>
          <w:w w:val="95"/>
        </w:rPr>
        <w:t> </w:t>
      </w:r>
      <w:r>
        <w:rPr>
          <w:w w:val="95"/>
        </w:rPr>
        <w:t>prejuicios</w:t>
      </w:r>
      <w:r>
        <w:rPr>
          <w:spacing w:val="-18"/>
          <w:w w:val="95"/>
        </w:rPr>
        <w:t> </w:t>
      </w:r>
      <w:r>
        <w:rPr>
          <w:w w:val="95"/>
        </w:rPr>
        <w:t>contra</w:t>
      </w:r>
      <w:r>
        <w:rPr>
          <w:spacing w:val="-18"/>
          <w:w w:val="95"/>
        </w:rPr>
        <w:t> </w:t>
      </w:r>
      <w:r>
        <w:rPr>
          <w:w w:val="95"/>
        </w:rPr>
        <w:t>las</w:t>
      </w:r>
      <w:r>
        <w:rPr>
          <w:spacing w:val="-18"/>
          <w:w w:val="95"/>
        </w:rPr>
        <w:t> </w:t>
      </w:r>
      <w:r>
        <w:rPr>
          <w:w w:val="95"/>
        </w:rPr>
        <w:t>personas</w:t>
      </w:r>
      <w:r>
        <w:rPr>
          <w:spacing w:val="-18"/>
          <w:w w:val="95"/>
        </w:rPr>
        <w:t> </w:t>
      </w:r>
      <w:r>
        <w:rPr>
          <w:w w:val="95"/>
        </w:rPr>
        <w:t>disca- </w:t>
      </w:r>
      <w:r>
        <w:rPr/>
        <w:t>pacitadas</w:t>
      </w:r>
      <w:r>
        <w:rPr>
          <w:spacing w:val="-25"/>
        </w:rPr>
        <w:t> </w:t>
      </w:r>
      <w:r>
        <w:rPr/>
        <w:t>ya</w:t>
      </w:r>
      <w:r>
        <w:rPr>
          <w:spacing w:val="-25"/>
        </w:rPr>
        <w:t> </w:t>
      </w:r>
      <w:r>
        <w:rPr/>
        <w:t>no</w:t>
      </w:r>
      <w:r>
        <w:rPr>
          <w:spacing w:val="-25"/>
        </w:rPr>
        <w:t> </w:t>
      </w:r>
      <w:r>
        <w:rPr/>
        <w:t>representan</w:t>
      </w:r>
      <w:r>
        <w:rPr>
          <w:spacing w:val="-25"/>
        </w:rPr>
        <w:t> </w:t>
      </w:r>
      <w:r>
        <w:rPr/>
        <w:t>problemas</w:t>
      </w:r>
      <w:r>
        <w:rPr>
          <w:spacing w:val="-25"/>
        </w:rPr>
        <w:t> </w:t>
      </w:r>
      <w:r>
        <w:rPr/>
        <w:t>sociales</w:t>
      </w:r>
      <w:r>
        <w:rPr>
          <w:spacing w:val="-25"/>
        </w:rPr>
        <w:t> </w:t>
      </w:r>
      <w:r>
        <w:rPr/>
        <w:t>de</w:t>
      </w:r>
      <w:r>
        <w:rPr>
          <w:spacing w:val="-25"/>
        </w:rPr>
        <w:t> </w:t>
      </w:r>
      <w:r>
        <w:rPr/>
        <w:t>mayor</w:t>
      </w:r>
      <w:r>
        <w:rPr>
          <w:spacing w:val="-25"/>
        </w:rPr>
        <w:t> </w:t>
      </w:r>
      <w:r>
        <w:rPr/>
        <w:t>peso.</w:t>
      </w:r>
      <w:r>
        <w:rPr>
          <w:spacing w:val="-25"/>
        </w:rPr>
        <w:t> </w:t>
      </w:r>
      <w:r>
        <w:rPr/>
        <w:t>Sin</w:t>
      </w:r>
      <w:r>
        <w:rPr>
          <w:spacing w:val="-25"/>
        </w:rPr>
        <w:t> </w:t>
      </w:r>
      <w:r>
        <w:rPr/>
        <w:t>embargo,</w:t>
      </w:r>
      <w:r>
        <w:rPr>
          <w:spacing w:val="-25"/>
        </w:rPr>
        <w:t> </w:t>
      </w:r>
      <w:r>
        <w:rPr/>
        <w:t>ciertos </w:t>
      </w:r>
      <w:r>
        <w:rPr>
          <w:w w:val="95"/>
        </w:rPr>
        <w:t>avances en las cuestiones de la discriminación (por etnicidad, género,</w:t>
      </w:r>
      <w:r>
        <w:rPr>
          <w:spacing w:val="-21"/>
          <w:w w:val="95"/>
        </w:rPr>
        <w:t> </w:t>
      </w:r>
      <w:r>
        <w:rPr>
          <w:w w:val="95"/>
        </w:rPr>
        <w:t>discapacidad...) </w:t>
      </w:r>
      <w:r>
        <w:rPr/>
        <w:t>ocultan</w:t>
      </w:r>
      <w:r>
        <w:rPr>
          <w:spacing w:val="-11"/>
        </w:rPr>
        <w:t> </w:t>
      </w:r>
      <w:r>
        <w:rPr/>
        <w:t>un</w:t>
      </w:r>
      <w:r>
        <w:rPr>
          <w:spacing w:val="-11"/>
        </w:rPr>
        <w:t> </w:t>
      </w:r>
      <w:r>
        <w:rPr/>
        <w:t>contexto</w:t>
      </w:r>
      <w:r>
        <w:rPr>
          <w:spacing w:val="-11"/>
        </w:rPr>
        <w:t> </w:t>
      </w:r>
      <w:r>
        <w:rPr/>
        <w:t>amplio</w:t>
      </w:r>
      <w:r>
        <w:rPr>
          <w:spacing w:val="-11"/>
        </w:rPr>
        <w:t> </w:t>
      </w:r>
      <w:r>
        <w:rPr/>
        <w:t>de</w:t>
      </w:r>
      <w:r>
        <w:rPr>
          <w:spacing w:val="-11"/>
        </w:rPr>
        <w:t> </w:t>
      </w:r>
      <w:r>
        <w:rPr/>
        <w:t>este</w:t>
      </w:r>
      <w:r>
        <w:rPr>
          <w:spacing w:val="-11"/>
        </w:rPr>
        <w:t> </w:t>
      </w:r>
      <w:r>
        <w:rPr/>
        <w:t>problema</w:t>
      </w:r>
      <w:r>
        <w:rPr>
          <w:spacing w:val="-11"/>
        </w:rPr>
        <w:t> </w:t>
      </w:r>
      <w:r>
        <w:rPr/>
        <w:t>social.</w:t>
      </w:r>
      <w:r>
        <w:rPr>
          <w:spacing w:val="-11"/>
        </w:rPr>
        <w:t> </w:t>
      </w:r>
      <w:r>
        <w:rPr/>
        <w:t>A</w:t>
      </w:r>
      <w:r>
        <w:rPr>
          <w:spacing w:val="-11"/>
        </w:rPr>
        <w:t> </w:t>
      </w:r>
      <w:r>
        <w:rPr/>
        <w:t>continuación</w:t>
      </w:r>
      <w:r>
        <w:rPr>
          <w:spacing w:val="-11"/>
        </w:rPr>
        <w:t> </w:t>
      </w:r>
      <w:r>
        <w:rPr/>
        <w:t>se</w:t>
      </w:r>
      <w:r>
        <w:rPr>
          <w:spacing w:val="-11"/>
        </w:rPr>
        <w:t> </w:t>
      </w:r>
      <w:r>
        <w:rPr/>
        <w:t>presenta</w:t>
      </w:r>
      <w:r>
        <w:rPr>
          <w:spacing w:val="-11"/>
        </w:rPr>
        <w:t> </w:t>
      </w:r>
      <w:r>
        <w:rPr/>
        <w:t>un panorama</w:t>
      </w:r>
      <w:r>
        <w:rPr>
          <w:spacing w:val="-25"/>
        </w:rPr>
        <w:t> </w:t>
      </w:r>
      <w:r>
        <w:rPr/>
        <w:t>básico</w:t>
      </w:r>
      <w:r>
        <w:rPr>
          <w:spacing w:val="-25"/>
        </w:rPr>
        <w:t> </w:t>
      </w:r>
      <w:r>
        <w:rPr/>
        <w:t>de</w:t>
      </w:r>
      <w:r>
        <w:rPr>
          <w:spacing w:val="-25"/>
        </w:rPr>
        <w:t> </w:t>
      </w:r>
      <w:r>
        <w:rPr/>
        <w:t>los</w:t>
      </w:r>
      <w:r>
        <w:rPr>
          <w:spacing w:val="-25"/>
        </w:rPr>
        <w:t> </w:t>
      </w:r>
      <w:r>
        <w:rPr/>
        <w:t>patrones</w:t>
      </w:r>
      <w:r>
        <w:rPr>
          <w:spacing w:val="-25"/>
        </w:rPr>
        <w:t> </w:t>
      </w:r>
      <w:r>
        <w:rPr/>
        <w:t>de</w:t>
      </w:r>
      <w:r>
        <w:rPr>
          <w:spacing w:val="-25"/>
        </w:rPr>
        <w:t> </w:t>
      </w:r>
      <w:r>
        <w:rPr/>
        <w:t>conducta</w:t>
      </w:r>
      <w:r>
        <w:rPr>
          <w:spacing w:val="-25"/>
        </w:rPr>
        <w:t> </w:t>
      </w:r>
      <w:r>
        <w:rPr/>
        <w:t>que</w:t>
      </w:r>
      <w:r>
        <w:rPr>
          <w:spacing w:val="-25"/>
        </w:rPr>
        <w:t> </w:t>
      </w:r>
      <w:r>
        <w:rPr/>
        <w:t>siguen</w:t>
      </w:r>
      <w:r>
        <w:rPr>
          <w:spacing w:val="-25"/>
        </w:rPr>
        <w:t> </w:t>
      </w:r>
      <w:r>
        <w:rPr/>
        <w:t>causando</w:t>
      </w:r>
      <w:r>
        <w:rPr>
          <w:spacing w:val="-25"/>
        </w:rPr>
        <w:t> </w:t>
      </w:r>
      <w:r>
        <w:rPr/>
        <w:t>la</w:t>
      </w:r>
      <w:r>
        <w:rPr>
          <w:spacing w:val="-25"/>
        </w:rPr>
        <w:t> </w:t>
      </w:r>
      <w:r>
        <w:rPr/>
        <w:t>desigualdad</w:t>
      </w:r>
      <w:r>
        <w:rPr>
          <w:spacing w:val="-25"/>
        </w:rPr>
        <w:t> </w:t>
      </w:r>
      <w:r>
        <w:rPr/>
        <w:t>en la</w:t>
      </w:r>
      <w:r>
        <w:rPr>
          <w:spacing w:val="-20"/>
        </w:rPr>
        <w:t> </w:t>
      </w:r>
      <w:r>
        <w:rPr/>
        <w:t>sociedad</w:t>
      </w:r>
      <w:r>
        <w:rPr>
          <w:spacing w:val="-20"/>
        </w:rPr>
        <w:t> </w:t>
      </w:r>
      <w:r>
        <w:rPr/>
        <w:t>y</w:t>
      </w:r>
      <w:r>
        <w:rPr>
          <w:spacing w:val="-20"/>
        </w:rPr>
        <w:t> </w:t>
      </w:r>
      <w:r>
        <w:rPr/>
        <w:t>la</w:t>
      </w:r>
      <w:r>
        <w:rPr>
          <w:spacing w:val="-20"/>
        </w:rPr>
        <w:t> </w:t>
      </w:r>
      <w:r>
        <w:rPr/>
        <w:t>discriminación</w:t>
      </w:r>
      <w:r>
        <w:rPr>
          <w:spacing w:val="-20"/>
        </w:rPr>
        <w:t> </w:t>
      </w:r>
      <w:r>
        <w:rPr/>
        <w:t>basada</w:t>
      </w:r>
      <w:r>
        <w:rPr>
          <w:spacing w:val="-20"/>
        </w:rPr>
        <w:t> </w:t>
      </w:r>
      <w:r>
        <w:rPr/>
        <w:t>en</w:t>
      </w:r>
      <w:r>
        <w:rPr>
          <w:spacing w:val="-20"/>
        </w:rPr>
        <w:t> </w:t>
      </w:r>
      <w:r>
        <w:rPr/>
        <w:t>la</w:t>
      </w:r>
      <w:r>
        <w:rPr>
          <w:spacing w:val="-20"/>
        </w:rPr>
        <w:t> </w:t>
      </w:r>
      <w:r>
        <w:rPr/>
        <w:t>etnicidad</w:t>
      </w:r>
      <w:r>
        <w:rPr>
          <w:spacing w:val="-20"/>
        </w:rPr>
        <w:t> </w:t>
      </w:r>
      <w:r>
        <w:rPr/>
        <w:t>(la</w:t>
      </w:r>
      <w:r>
        <w:rPr>
          <w:spacing w:val="-20"/>
        </w:rPr>
        <w:t> </w:t>
      </w:r>
      <w:r>
        <w:rPr/>
        <w:t>raza),</w:t>
      </w:r>
      <w:r>
        <w:rPr>
          <w:spacing w:val="-20"/>
        </w:rPr>
        <w:t> </w:t>
      </w:r>
      <w:r>
        <w:rPr/>
        <w:t>es</w:t>
      </w:r>
      <w:r>
        <w:rPr>
          <w:spacing w:val="-20"/>
        </w:rPr>
        <w:t> </w:t>
      </w:r>
      <w:r>
        <w:rPr>
          <w:spacing w:val="-3"/>
        </w:rPr>
        <w:t>decir,</w:t>
      </w:r>
      <w:r>
        <w:rPr>
          <w:spacing w:val="-20"/>
        </w:rPr>
        <w:t> </w:t>
      </w:r>
      <w:r>
        <w:rPr/>
        <w:t>el</w:t>
      </w:r>
      <w:r>
        <w:rPr>
          <w:spacing w:val="-20"/>
        </w:rPr>
        <w:t> </w:t>
      </w:r>
      <w:r>
        <w:rPr/>
        <w:t>origen,</w:t>
      </w:r>
      <w:r>
        <w:rPr>
          <w:spacing w:val="-20"/>
        </w:rPr>
        <w:t> </w:t>
      </w:r>
      <w:r>
        <w:rPr/>
        <w:t>el </w:t>
      </w:r>
      <w:r>
        <w:rPr>
          <w:w w:val="95"/>
        </w:rPr>
        <w:t>género,</w:t>
      </w:r>
      <w:r>
        <w:rPr>
          <w:spacing w:val="-13"/>
          <w:w w:val="95"/>
        </w:rPr>
        <w:t> </w:t>
      </w:r>
      <w:r>
        <w:rPr>
          <w:w w:val="95"/>
        </w:rPr>
        <w:t>la</w:t>
      </w:r>
      <w:r>
        <w:rPr>
          <w:spacing w:val="-13"/>
          <w:w w:val="95"/>
        </w:rPr>
        <w:t> </w:t>
      </w:r>
      <w:r>
        <w:rPr>
          <w:w w:val="95"/>
        </w:rPr>
        <w:t>clase</w:t>
      </w:r>
      <w:r>
        <w:rPr>
          <w:spacing w:val="-13"/>
          <w:w w:val="95"/>
        </w:rPr>
        <w:t> </w:t>
      </w:r>
      <w:r>
        <w:rPr>
          <w:w w:val="95"/>
        </w:rPr>
        <w:t>social</w:t>
      </w:r>
      <w:r>
        <w:rPr>
          <w:spacing w:val="-13"/>
          <w:w w:val="95"/>
        </w:rPr>
        <w:t> </w:t>
      </w:r>
      <w:r>
        <w:rPr>
          <w:w w:val="95"/>
        </w:rPr>
        <w:t>y</w:t>
      </w:r>
      <w:r>
        <w:rPr>
          <w:spacing w:val="-13"/>
          <w:w w:val="95"/>
        </w:rPr>
        <w:t> </w:t>
      </w:r>
      <w:r>
        <w:rPr>
          <w:w w:val="95"/>
        </w:rPr>
        <w:t>la</w:t>
      </w:r>
      <w:r>
        <w:rPr>
          <w:spacing w:val="-13"/>
          <w:w w:val="95"/>
        </w:rPr>
        <w:t> </w:t>
      </w:r>
      <w:r>
        <w:rPr>
          <w:w w:val="95"/>
        </w:rPr>
        <w:t>discapacidad</w:t>
      </w:r>
      <w:r>
        <w:rPr>
          <w:spacing w:val="-13"/>
          <w:w w:val="95"/>
        </w:rPr>
        <w:t> </w:t>
      </w:r>
      <w:r>
        <w:rPr>
          <w:w w:val="95"/>
        </w:rPr>
        <w:t>física.</w:t>
      </w:r>
    </w:p>
    <w:p>
      <w:pPr>
        <w:pStyle w:val="BodyText"/>
        <w:spacing w:line="271" w:lineRule="auto" w:before="2"/>
        <w:ind w:left="119" w:right="116" w:firstLine="360"/>
        <w:jc w:val="both"/>
      </w:pPr>
      <w:r>
        <w:rPr>
          <w:w w:val="95"/>
        </w:rPr>
        <w:t>Servirán</w:t>
      </w:r>
      <w:r>
        <w:rPr>
          <w:spacing w:val="-25"/>
          <w:w w:val="95"/>
        </w:rPr>
        <w:t> </w:t>
      </w:r>
      <w:r>
        <w:rPr>
          <w:w w:val="95"/>
        </w:rPr>
        <w:t>de</w:t>
      </w:r>
      <w:r>
        <w:rPr>
          <w:spacing w:val="-25"/>
          <w:w w:val="95"/>
        </w:rPr>
        <w:t> </w:t>
      </w:r>
      <w:r>
        <w:rPr>
          <w:w w:val="95"/>
        </w:rPr>
        <w:t>apoyo</w:t>
      </w:r>
      <w:r>
        <w:rPr>
          <w:spacing w:val="-25"/>
          <w:w w:val="95"/>
        </w:rPr>
        <w:t> </w:t>
      </w:r>
      <w:r>
        <w:rPr>
          <w:w w:val="95"/>
        </w:rPr>
        <w:t>los</w:t>
      </w:r>
      <w:r>
        <w:rPr>
          <w:spacing w:val="-25"/>
          <w:w w:val="95"/>
        </w:rPr>
        <w:t> </w:t>
      </w:r>
      <w:r>
        <w:rPr>
          <w:w w:val="95"/>
        </w:rPr>
        <w:t>datos</w:t>
      </w:r>
      <w:r>
        <w:rPr>
          <w:spacing w:val="-25"/>
          <w:w w:val="95"/>
        </w:rPr>
        <w:t> </w:t>
      </w:r>
      <w:r>
        <w:rPr>
          <w:w w:val="95"/>
        </w:rPr>
        <w:t>estadísticos</w:t>
      </w:r>
      <w:r>
        <w:rPr>
          <w:spacing w:val="-25"/>
          <w:w w:val="95"/>
        </w:rPr>
        <w:t> </w:t>
      </w:r>
      <w:r>
        <w:rPr>
          <w:w w:val="95"/>
        </w:rPr>
        <w:t>que</w:t>
      </w:r>
      <w:r>
        <w:rPr>
          <w:spacing w:val="-25"/>
          <w:w w:val="95"/>
        </w:rPr>
        <w:t> </w:t>
      </w:r>
      <w:r>
        <w:rPr>
          <w:w w:val="95"/>
        </w:rPr>
        <w:t>evidencian</w:t>
      </w:r>
      <w:r>
        <w:rPr>
          <w:spacing w:val="-25"/>
          <w:w w:val="95"/>
        </w:rPr>
        <w:t> </w:t>
      </w:r>
      <w:r>
        <w:rPr>
          <w:w w:val="95"/>
        </w:rPr>
        <w:t>la</w:t>
      </w:r>
      <w:r>
        <w:rPr>
          <w:spacing w:val="-25"/>
          <w:w w:val="95"/>
        </w:rPr>
        <w:t> </w:t>
      </w:r>
      <w:r>
        <w:rPr>
          <w:w w:val="95"/>
        </w:rPr>
        <w:t>existencia</w:t>
      </w:r>
      <w:r>
        <w:rPr>
          <w:spacing w:val="-25"/>
          <w:w w:val="95"/>
        </w:rPr>
        <w:t> </w:t>
      </w:r>
      <w:r>
        <w:rPr>
          <w:w w:val="95"/>
        </w:rPr>
        <w:t>de</w:t>
      </w:r>
      <w:r>
        <w:rPr>
          <w:spacing w:val="-25"/>
          <w:w w:val="95"/>
        </w:rPr>
        <w:t> </w:t>
      </w:r>
      <w:r>
        <w:rPr>
          <w:w w:val="95"/>
        </w:rPr>
        <w:t>las</w:t>
      </w:r>
      <w:r>
        <w:rPr>
          <w:spacing w:val="-25"/>
          <w:w w:val="95"/>
        </w:rPr>
        <w:t> </w:t>
      </w:r>
      <w:r>
        <w:rPr>
          <w:w w:val="95"/>
        </w:rPr>
        <w:t>desigual- </w:t>
      </w:r>
      <w:r>
        <w:rPr/>
        <w:t>dades</w:t>
      </w:r>
      <w:r>
        <w:rPr>
          <w:spacing w:val="-14"/>
        </w:rPr>
        <w:t> </w:t>
      </w:r>
      <w:r>
        <w:rPr/>
        <w:t>donde</w:t>
      </w:r>
      <w:r>
        <w:rPr>
          <w:spacing w:val="-14"/>
        </w:rPr>
        <w:t> </w:t>
      </w:r>
      <w:r>
        <w:rPr/>
        <w:t>menos</w:t>
      </w:r>
      <w:r>
        <w:rPr>
          <w:spacing w:val="-14"/>
        </w:rPr>
        <w:t> </w:t>
      </w:r>
      <w:r>
        <w:rPr/>
        <w:t>se</w:t>
      </w:r>
      <w:r>
        <w:rPr>
          <w:spacing w:val="-14"/>
        </w:rPr>
        <w:t> </w:t>
      </w:r>
      <w:r>
        <w:rPr/>
        <w:t>esperarían,</w:t>
      </w:r>
      <w:r>
        <w:rPr>
          <w:spacing w:val="-14"/>
        </w:rPr>
        <w:t> </w:t>
      </w:r>
      <w:r>
        <w:rPr/>
        <w:t>originadas</w:t>
      </w:r>
      <w:r>
        <w:rPr>
          <w:spacing w:val="-14"/>
        </w:rPr>
        <w:t> </w:t>
      </w:r>
      <w:r>
        <w:rPr/>
        <w:t>durante</w:t>
      </w:r>
      <w:r>
        <w:rPr>
          <w:spacing w:val="-14"/>
        </w:rPr>
        <w:t> </w:t>
      </w:r>
      <w:r>
        <w:rPr/>
        <w:t>la</w:t>
      </w:r>
      <w:r>
        <w:rPr>
          <w:spacing w:val="-14"/>
        </w:rPr>
        <w:t> </w:t>
      </w:r>
      <w:r>
        <w:rPr/>
        <w:t>formación</w:t>
      </w:r>
      <w:r>
        <w:rPr>
          <w:spacing w:val="-14"/>
        </w:rPr>
        <w:t> </w:t>
      </w:r>
      <w:r>
        <w:rPr/>
        <w:t>educativa.</w:t>
      </w:r>
      <w:r>
        <w:rPr>
          <w:spacing w:val="-14"/>
        </w:rPr>
        <w:t> </w:t>
      </w:r>
      <w:r>
        <w:rPr/>
        <w:t>En</w:t>
      </w:r>
      <w:r>
        <w:rPr>
          <w:spacing w:val="-14"/>
        </w:rPr>
        <w:t> </w:t>
      </w:r>
      <w:r>
        <w:rPr/>
        <w:t>el marco</w:t>
      </w:r>
      <w:r>
        <w:rPr>
          <w:spacing w:val="-33"/>
        </w:rPr>
        <w:t> </w:t>
      </w:r>
      <w:r>
        <w:rPr/>
        <w:t>de</w:t>
      </w:r>
      <w:r>
        <w:rPr>
          <w:spacing w:val="-33"/>
        </w:rPr>
        <w:t> </w:t>
      </w:r>
      <w:r>
        <w:rPr/>
        <w:t>la</w:t>
      </w:r>
      <w:r>
        <w:rPr>
          <w:spacing w:val="-33"/>
        </w:rPr>
        <w:t> </w:t>
      </w:r>
      <w:r>
        <w:rPr/>
        <w:t>investigación</w:t>
      </w:r>
      <w:r>
        <w:rPr>
          <w:spacing w:val="-33"/>
        </w:rPr>
        <w:t> </w:t>
      </w:r>
      <w:r>
        <w:rPr/>
        <w:t>sociológica</w:t>
      </w:r>
      <w:r>
        <w:rPr>
          <w:spacing w:val="-33"/>
        </w:rPr>
        <w:t> </w:t>
      </w:r>
      <w:r>
        <w:rPr/>
        <w:t>centrada</w:t>
      </w:r>
      <w:r>
        <w:rPr>
          <w:spacing w:val="-33"/>
        </w:rPr>
        <w:t> </w:t>
      </w:r>
      <w:r>
        <w:rPr/>
        <w:t>en</w:t>
      </w:r>
      <w:r>
        <w:rPr>
          <w:spacing w:val="-33"/>
        </w:rPr>
        <w:t> </w:t>
      </w:r>
      <w:r>
        <w:rPr/>
        <w:t>el</w:t>
      </w:r>
      <w:r>
        <w:rPr>
          <w:spacing w:val="-33"/>
        </w:rPr>
        <w:t> </w:t>
      </w:r>
      <w:r>
        <w:rPr/>
        <w:t>análisis</w:t>
      </w:r>
      <w:r>
        <w:rPr>
          <w:spacing w:val="-33"/>
        </w:rPr>
        <w:t> </w:t>
      </w:r>
      <w:r>
        <w:rPr/>
        <w:t>de</w:t>
      </w:r>
      <w:r>
        <w:rPr>
          <w:spacing w:val="-33"/>
        </w:rPr>
        <w:t> </w:t>
      </w:r>
      <w:r>
        <w:rPr/>
        <w:t>las</w:t>
      </w:r>
      <w:r>
        <w:rPr>
          <w:spacing w:val="-33"/>
        </w:rPr>
        <w:t> </w:t>
      </w:r>
      <w:r>
        <w:rPr/>
        <w:t>formas</w:t>
      </w:r>
      <w:r>
        <w:rPr>
          <w:spacing w:val="-33"/>
        </w:rPr>
        <w:t> </w:t>
      </w:r>
      <w:r>
        <w:rPr/>
        <w:t>y</w:t>
      </w:r>
      <w:r>
        <w:rPr>
          <w:spacing w:val="-33"/>
        </w:rPr>
        <w:t> </w:t>
      </w:r>
      <w:r>
        <w:rPr/>
        <w:t>causas</w:t>
      </w:r>
      <w:r>
        <w:rPr>
          <w:spacing w:val="-33"/>
        </w:rPr>
        <w:t> </w:t>
      </w:r>
      <w:r>
        <w:rPr/>
        <w:t>de la</w:t>
      </w:r>
      <w:r>
        <w:rPr>
          <w:spacing w:val="-35"/>
        </w:rPr>
        <w:t> </w:t>
      </w:r>
      <w:r>
        <w:rPr/>
        <w:t>segregación</w:t>
      </w:r>
      <w:r>
        <w:rPr>
          <w:spacing w:val="-35"/>
        </w:rPr>
        <w:t> </w:t>
      </w:r>
      <w:r>
        <w:rPr/>
        <w:t>de</w:t>
      </w:r>
      <w:r>
        <w:rPr>
          <w:spacing w:val="-35"/>
        </w:rPr>
        <w:t> </w:t>
      </w:r>
      <w:r>
        <w:rPr/>
        <w:t>los</w:t>
      </w:r>
      <w:r>
        <w:rPr>
          <w:spacing w:val="-35"/>
        </w:rPr>
        <w:t> </w:t>
      </w:r>
      <w:r>
        <w:rPr/>
        <w:t>niños,</w:t>
      </w:r>
      <w:r>
        <w:rPr>
          <w:spacing w:val="-35"/>
        </w:rPr>
        <w:t> </w:t>
      </w:r>
      <w:r>
        <w:rPr/>
        <w:t>alumnos,</w:t>
      </w:r>
      <w:r>
        <w:rPr>
          <w:spacing w:val="-35"/>
        </w:rPr>
        <w:t> </w:t>
      </w:r>
      <w:r>
        <w:rPr/>
        <w:t>alumnas</w:t>
      </w:r>
      <w:r>
        <w:rPr>
          <w:spacing w:val="-35"/>
        </w:rPr>
        <w:t> </w:t>
      </w:r>
      <w:r>
        <w:rPr/>
        <w:t>y</w:t>
      </w:r>
      <w:r>
        <w:rPr>
          <w:spacing w:val="-35"/>
        </w:rPr>
        <w:t> </w:t>
      </w:r>
      <w:r>
        <w:rPr/>
        <w:t>personas</w:t>
      </w:r>
      <w:r>
        <w:rPr>
          <w:spacing w:val="-35"/>
        </w:rPr>
        <w:t> </w:t>
      </w:r>
      <w:r>
        <w:rPr/>
        <w:t>jóvenes</w:t>
      </w:r>
      <w:r>
        <w:rPr>
          <w:spacing w:val="-35"/>
        </w:rPr>
        <w:t> </w:t>
      </w:r>
      <w:r>
        <w:rPr/>
        <w:t>procedentes</w:t>
      </w:r>
      <w:r>
        <w:rPr>
          <w:spacing w:val="-35"/>
        </w:rPr>
        <w:t> </w:t>
      </w:r>
      <w:r>
        <w:rPr/>
        <w:t>de</w:t>
      </w:r>
      <w:r>
        <w:rPr>
          <w:spacing w:val="-35"/>
        </w:rPr>
        <w:t> </w:t>
      </w:r>
      <w:r>
        <w:rPr/>
        <w:t>ám- </w:t>
      </w:r>
      <w:r>
        <w:rPr>
          <w:w w:val="95"/>
        </w:rPr>
        <w:t>bitos en desventaja sociocultural (Sociologický výzkum zam</w:t>
      </w:r>
      <w:r>
        <w:rPr>
          <w:w w:val="95"/>
          <w:sz w:val="21"/>
        </w:rPr>
        <w:t>ěř</w:t>
      </w:r>
      <w:r>
        <w:rPr>
          <w:w w:val="95"/>
        </w:rPr>
        <w:t>ený na analýzu podoby </w:t>
      </w:r>
      <w:r>
        <w:rPr/>
        <w:t>a</w:t>
      </w:r>
      <w:r>
        <w:rPr>
          <w:spacing w:val="-28"/>
        </w:rPr>
        <w:t> </w:t>
      </w:r>
      <w:r>
        <w:rPr/>
        <w:t>p</w:t>
      </w:r>
      <w:r>
        <w:rPr>
          <w:sz w:val="21"/>
        </w:rPr>
        <w:t>ř</w:t>
      </w:r>
      <w:r>
        <w:rPr/>
        <w:t>í</w:t>
      </w:r>
      <w:r>
        <w:rPr>
          <w:sz w:val="21"/>
        </w:rPr>
        <w:t>č</w:t>
      </w:r>
      <w:r>
        <w:rPr/>
        <w:t>in</w:t>
      </w:r>
      <w:r>
        <w:rPr>
          <w:spacing w:val="-28"/>
        </w:rPr>
        <w:t> </w:t>
      </w:r>
      <w:r>
        <w:rPr/>
        <w:t>segregace</w:t>
      </w:r>
      <w:r>
        <w:rPr>
          <w:spacing w:val="-28"/>
        </w:rPr>
        <w:t> </w:t>
      </w:r>
      <w:r>
        <w:rPr/>
        <w:t>d</w:t>
      </w:r>
      <w:r>
        <w:rPr>
          <w:sz w:val="21"/>
        </w:rPr>
        <w:t>ě</w:t>
      </w:r>
      <w:r>
        <w:rPr/>
        <w:t>tí,</w:t>
      </w:r>
      <w:r>
        <w:rPr>
          <w:spacing w:val="-28"/>
        </w:rPr>
        <w:t> </w:t>
      </w:r>
      <w:r>
        <w:rPr/>
        <w:t>žáky</w:t>
      </w:r>
      <w:r>
        <w:rPr>
          <w:sz w:val="21"/>
        </w:rPr>
        <w:t>ň</w:t>
      </w:r>
      <w:r>
        <w:rPr/>
        <w:t>,</w:t>
      </w:r>
      <w:r>
        <w:rPr>
          <w:spacing w:val="-28"/>
        </w:rPr>
        <w:t> </w:t>
      </w:r>
      <w:r>
        <w:rPr/>
        <w:t>žák</w:t>
      </w:r>
      <w:r>
        <w:rPr>
          <w:sz w:val="21"/>
        </w:rPr>
        <w:t>ů</w:t>
      </w:r>
      <w:r>
        <w:rPr>
          <w:spacing w:val="-23"/>
          <w:sz w:val="21"/>
        </w:rPr>
        <w:t> </w:t>
      </w:r>
      <w:r>
        <w:rPr/>
        <w:t>a</w:t>
      </w:r>
      <w:r>
        <w:rPr>
          <w:spacing w:val="-28"/>
        </w:rPr>
        <w:t> </w:t>
      </w:r>
      <w:r>
        <w:rPr/>
        <w:t>mladých</w:t>
      </w:r>
      <w:r>
        <w:rPr>
          <w:spacing w:val="-28"/>
        </w:rPr>
        <w:t> </w:t>
      </w:r>
      <w:r>
        <w:rPr/>
        <w:t>lidí</w:t>
      </w:r>
      <w:r>
        <w:rPr>
          <w:spacing w:val="-28"/>
        </w:rPr>
        <w:t> </w:t>
      </w:r>
      <w:r>
        <w:rPr/>
        <w:t>ze</w:t>
      </w:r>
      <w:r>
        <w:rPr>
          <w:spacing w:val="-28"/>
        </w:rPr>
        <w:t> </w:t>
      </w:r>
      <w:r>
        <w:rPr/>
        <w:t>sociokulturn</w:t>
      </w:r>
      <w:r>
        <w:rPr>
          <w:sz w:val="21"/>
        </w:rPr>
        <w:t>ě</w:t>
      </w:r>
      <w:r>
        <w:rPr>
          <w:spacing w:val="-23"/>
          <w:sz w:val="21"/>
        </w:rPr>
        <w:t> </w:t>
      </w:r>
      <w:r>
        <w:rPr/>
        <w:t>znevýhodn</w:t>
      </w:r>
      <w:r>
        <w:rPr>
          <w:sz w:val="21"/>
        </w:rPr>
        <w:t>ě</w:t>
      </w:r>
      <w:r>
        <w:rPr/>
        <w:t>ného prost</w:t>
      </w:r>
      <w:r>
        <w:rPr>
          <w:sz w:val="21"/>
        </w:rPr>
        <w:t>ř</w:t>
      </w:r>
      <w:r>
        <w:rPr/>
        <w:t>edí,</w:t>
      </w:r>
      <w:r>
        <w:rPr>
          <w:spacing w:val="-22"/>
        </w:rPr>
        <w:t> </w:t>
      </w:r>
      <w:r>
        <w:rPr>
          <w:rFonts w:ascii="PMingLiU" w:hAnsi="PMingLiU"/>
          <w:w w:val="115"/>
          <w:sz w:val="16"/>
        </w:rPr>
        <w:t>gac</w:t>
      </w:r>
      <w:r>
        <w:rPr>
          <w:w w:val="115"/>
        </w:rPr>
        <w:t>,</w:t>
      </w:r>
      <w:r>
        <w:rPr>
          <w:spacing w:val="-31"/>
          <w:w w:val="115"/>
        </w:rPr>
        <w:t> </w:t>
      </w:r>
      <w:r>
        <w:rPr/>
        <w:t>2009),</w:t>
      </w:r>
      <w:r>
        <w:rPr>
          <w:spacing w:val="-22"/>
        </w:rPr>
        <w:t> </w:t>
      </w:r>
      <w:r>
        <w:rPr/>
        <w:t>se</w:t>
      </w:r>
      <w:r>
        <w:rPr>
          <w:spacing w:val="-22"/>
        </w:rPr>
        <w:t> </w:t>
      </w:r>
      <w:r>
        <w:rPr/>
        <w:t>han</w:t>
      </w:r>
      <w:r>
        <w:rPr>
          <w:spacing w:val="-22"/>
        </w:rPr>
        <w:t> </w:t>
      </w:r>
      <w:r>
        <w:rPr/>
        <w:t>descubierto</w:t>
      </w:r>
      <w:r>
        <w:rPr>
          <w:spacing w:val="-22"/>
        </w:rPr>
        <w:t> </w:t>
      </w:r>
      <w:r>
        <w:rPr/>
        <w:t>diferencias</w:t>
      </w:r>
      <w:r>
        <w:rPr>
          <w:spacing w:val="-22"/>
        </w:rPr>
        <w:t> </w:t>
      </w:r>
      <w:r>
        <w:rPr/>
        <w:t>significativas</w:t>
      </w:r>
      <w:r>
        <w:rPr>
          <w:spacing w:val="-22"/>
        </w:rPr>
        <w:t> </w:t>
      </w:r>
      <w:r>
        <w:rPr/>
        <w:t>entre</w:t>
      </w:r>
      <w:r>
        <w:rPr>
          <w:spacing w:val="-22"/>
        </w:rPr>
        <w:t> </w:t>
      </w:r>
      <w:r>
        <w:rPr/>
        <w:t>las</w:t>
      </w:r>
      <w:r>
        <w:rPr>
          <w:spacing w:val="-22"/>
        </w:rPr>
        <w:t> </w:t>
      </w:r>
      <w:r>
        <w:rPr/>
        <w:t>trayecto- rias</w:t>
      </w:r>
      <w:r>
        <w:rPr>
          <w:spacing w:val="-26"/>
        </w:rPr>
        <w:t> </w:t>
      </w:r>
      <w:r>
        <w:rPr/>
        <w:t>educativas</w:t>
      </w:r>
      <w:r>
        <w:rPr>
          <w:spacing w:val="-26"/>
        </w:rPr>
        <w:t> </w:t>
      </w:r>
      <w:r>
        <w:rPr/>
        <w:t>de</w:t>
      </w:r>
      <w:r>
        <w:rPr>
          <w:spacing w:val="-26"/>
        </w:rPr>
        <w:t> </w:t>
      </w:r>
      <w:r>
        <w:rPr/>
        <w:t>los</w:t>
      </w:r>
      <w:r>
        <w:rPr>
          <w:spacing w:val="-26"/>
        </w:rPr>
        <w:t> </w:t>
      </w:r>
      <w:r>
        <w:rPr/>
        <w:t>niños</w:t>
      </w:r>
      <w:r>
        <w:rPr>
          <w:spacing w:val="-26"/>
        </w:rPr>
        <w:t> </w:t>
      </w:r>
      <w:r>
        <w:rPr/>
        <w:t>romaníes</w:t>
      </w:r>
      <w:r>
        <w:rPr>
          <w:spacing w:val="-26"/>
        </w:rPr>
        <w:t> </w:t>
      </w:r>
      <w:r>
        <w:rPr/>
        <w:t>y</w:t>
      </w:r>
      <w:r>
        <w:rPr>
          <w:spacing w:val="-26"/>
        </w:rPr>
        <w:t> </w:t>
      </w:r>
      <w:r>
        <w:rPr/>
        <w:t>de</w:t>
      </w:r>
      <w:r>
        <w:rPr>
          <w:spacing w:val="-26"/>
        </w:rPr>
        <w:t> </w:t>
      </w:r>
      <w:r>
        <w:rPr/>
        <w:t>los</w:t>
      </w:r>
      <w:r>
        <w:rPr>
          <w:spacing w:val="-26"/>
        </w:rPr>
        <w:t> </w:t>
      </w:r>
      <w:r>
        <w:rPr/>
        <w:t>que</w:t>
      </w:r>
      <w:r>
        <w:rPr>
          <w:spacing w:val="-26"/>
        </w:rPr>
        <w:t> </w:t>
      </w:r>
      <w:r>
        <w:rPr/>
        <w:t>asisten</w:t>
      </w:r>
      <w:r>
        <w:rPr>
          <w:spacing w:val="-26"/>
        </w:rPr>
        <w:t> </w:t>
      </w:r>
      <w:r>
        <w:rPr/>
        <w:t>a</w:t>
      </w:r>
      <w:r>
        <w:rPr>
          <w:spacing w:val="-26"/>
        </w:rPr>
        <w:t> </w:t>
      </w:r>
      <w:r>
        <w:rPr/>
        <w:t>las</w:t>
      </w:r>
      <w:r>
        <w:rPr>
          <w:spacing w:val="-26"/>
        </w:rPr>
        <w:t> </w:t>
      </w:r>
      <w:r>
        <w:rPr/>
        <w:t>escuelas</w:t>
      </w:r>
      <w:r>
        <w:rPr>
          <w:spacing w:val="-26"/>
        </w:rPr>
        <w:t> </w:t>
      </w:r>
      <w:r>
        <w:rPr/>
        <w:t>cercanas</w:t>
      </w:r>
      <w:r>
        <w:rPr>
          <w:spacing w:val="-26"/>
        </w:rPr>
        <w:t> </w:t>
      </w:r>
      <w:r>
        <w:rPr/>
        <w:t>a</w:t>
      </w:r>
      <w:r>
        <w:rPr>
          <w:spacing w:val="-26"/>
        </w:rPr>
        <w:t> </w:t>
      </w:r>
      <w:r>
        <w:rPr/>
        <w:t>las localidades</w:t>
      </w:r>
      <w:r>
        <w:rPr>
          <w:spacing w:val="-20"/>
        </w:rPr>
        <w:t> </w:t>
      </w:r>
      <w:r>
        <w:rPr/>
        <w:t>socialmente</w:t>
      </w:r>
      <w:r>
        <w:rPr>
          <w:spacing w:val="-20"/>
        </w:rPr>
        <w:t> </w:t>
      </w:r>
      <w:r>
        <w:rPr/>
        <w:t>excluidas.</w:t>
      </w:r>
      <w:r>
        <w:rPr>
          <w:spacing w:val="-20"/>
        </w:rPr>
        <w:t> </w:t>
      </w:r>
      <w:r>
        <w:rPr/>
        <w:t>En</w:t>
      </w:r>
      <w:r>
        <w:rPr>
          <w:spacing w:val="-20"/>
        </w:rPr>
        <w:t> </w:t>
      </w:r>
      <w:r>
        <w:rPr/>
        <w:t>este</w:t>
      </w:r>
      <w:r>
        <w:rPr>
          <w:spacing w:val="-20"/>
        </w:rPr>
        <w:t> </w:t>
      </w:r>
      <w:r>
        <w:rPr/>
        <w:t>contexto,</w:t>
      </w:r>
      <w:r>
        <w:rPr>
          <w:spacing w:val="-20"/>
        </w:rPr>
        <w:t> </w:t>
      </w:r>
      <w:r>
        <w:rPr/>
        <w:t>los</w:t>
      </w:r>
      <w:r>
        <w:rPr>
          <w:spacing w:val="-20"/>
        </w:rPr>
        <w:t> </w:t>
      </w:r>
      <w:r>
        <w:rPr/>
        <w:t>alumnos</w:t>
      </w:r>
      <w:r>
        <w:rPr>
          <w:spacing w:val="-20"/>
        </w:rPr>
        <w:t> </w:t>
      </w:r>
      <w:r>
        <w:rPr/>
        <w:t>romaníes</w:t>
      </w:r>
      <w:r>
        <w:rPr>
          <w:spacing w:val="-20"/>
        </w:rPr>
        <w:t> </w:t>
      </w:r>
      <w:r>
        <w:rPr/>
        <w:t>regular- mente</w:t>
      </w:r>
      <w:r>
        <w:rPr>
          <w:spacing w:val="-16"/>
        </w:rPr>
        <w:t> </w:t>
      </w:r>
      <w:r>
        <w:rPr/>
        <w:t>no</w:t>
      </w:r>
      <w:r>
        <w:rPr>
          <w:spacing w:val="-16"/>
        </w:rPr>
        <w:t> </w:t>
      </w:r>
      <w:r>
        <w:rPr/>
        <w:t>completan</w:t>
      </w:r>
      <w:r>
        <w:rPr>
          <w:spacing w:val="-16"/>
        </w:rPr>
        <w:t> </w:t>
      </w:r>
      <w:r>
        <w:rPr/>
        <w:t>la</w:t>
      </w:r>
      <w:r>
        <w:rPr>
          <w:spacing w:val="-16"/>
        </w:rPr>
        <w:t> </w:t>
      </w:r>
      <w:r>
        <w:rPr/>
        <w:t>escuela</w:t>
      </w:r>
      <w:r>
        <w:rPr>
          <w:spacing w:val="-16"/>
        </w:rPr>
        <w:t> </w:t>
      </w:r>
      <w:r>
        <w:rPr/>
        <w:t>primaria</w:t>
      </w:r>
      <w:r>
        <w:rPr>
          <w:spacing w:val="-16"/>
        </w:rPr>
        <w:t> </w:t>
      </w:r>
      <w:r>
        <w:rPr/>
        <w:t>hasta</w:t>
      </w:r>
      <w:r>
        <w:rPr>
          <w:spacing w:val="-16"/>
        </w:rPr>
        <w:t> </w:t>
      </w:r>
      <w:r>
        <w:rPr/>
        <w:t>16</w:t>
      </w:r>
      <w:r>
        <w:rPr>
          <w:spacing w:val="-16"/>
        </w:rPr>
        <w:t> </w:t>
      </w:r>
      <w:r>
        <w:rPr/>
        <w:t>veces</w:t>
      </w:r>
      <w:r>
        <w:rPr>
          <w:spacing w:val="-16"/>
        </w:rPr>
        <w:t> </w:t>
      </w:r>
      <w:r>
        <w:rPr/>
        <w:t>más</w:t>
      </w:r>
      <w:r>
        <w:rPr>
          <w:spacing w:val="-16"/>
        </w:rPr>
        <w:t> </w:t>
      </w:r>
      <w:r>
        <w:rPr/>
        <w:t>que</w:t>
      </w:r>
      <w:r>
        <w:rPr>
          <w:spacing w:val="-16"/>
        </w:rPr>
        <w:t> </w:t>
      </w:r>
      <w:r>
        <w:rPr/>
        <w:t>sus</w:t>
      </w:r>
      <w:r>
        <w:rPr>
          <w:spacing w:val="-16"/>
        </w:rPr>
        <w:t> </w:t>
      </w:r>
      <w:r>
        <w:rPr/>
        <w:t>compañeros</w:t>
      </w:r>
      <w:r>
        <w:rPr>
          <w:spacing w:val="-16"/>
        </w:rPr>
        <w:t> </w:t>
      </w:r>
      <w:r>
        <w:rPr/>
        <w:t>no romaníes.</w:t>
      </w:r>
      <w:r>
        <w:rPr>
          <w:spacing w:val="-35"/>
        </w:rPr>
        <w:t> </w:t>
      </w:r>
      <w:r>
        <w:rPr/>
        <w:t>Son</w:t>
      </w:r>
      <w:r>
        <w:rPr>
          <w:spacing w:val="-35"/>
        </w:rPr>
        <w:t> </w:t>
      </w:r>
      <w:r>
        <w:rPr/>
        <w:t>bajas</w:t>
      </w:r>
      <w:r>
        <w:rPr>
          <w:spacing w:val="-35"/>
        </w:rPr>
        <w:t> </w:t>
      </w:r>
      <w:r>
        <w:rPr/>
        <w:t>las</w:t>
      </w:r>
      <w:r>
        <w:rPr>
          <w:spacing w:val="-35"/>
        </w:rPr>
        <w:t> </w:t>
      </w:r>
      <w:r>
        <w:rPr/>
        <w:t>aspiraciones</w:t>
      </w:r>
      <w:r>
        <w:rPr>
          <w:spacing w:val="-35"/>
        </w:rPr>
        <w:t> </w:t>
      </w:r>
      <w:r>
        <w:rPr/>
        <w:t>para</w:t>
      </w:r>
      <w:r>
        <w:rPr>
          <w:spacing w:val="-35"/>
        </w:rPr>
        <w:t> </w:t>
      </w:r>
      <w:r>
        <w:rPr/>
        <w:t>seguir</w:t>
      </w:r>
      <w:r>
        <w:rPr>
          <w:spacing w:val="-35"/>
        </w:rPr>
        <w:t> </w:t>
      </w:r>
      <w:r>
        <w:rPr/>
        <w:t>estudiando</w:t>
      </w:r>
      <w:r>
        <w:rPr>
          <w:spacing w:val="-35"/>
        </w:rPr>
        <w:t> </w:t>
      </w:r>
      <w:r>
        <w:rPr/>
        <w:t>el</w:t>
      </w:r>
      <w:r>
        <w:rPr>
          <w:spacing w:val="-35"/>
        </w:rPr>
        <w:t> </w:t>
      </w:r>
      <w:r>
        <w:rPr/>
        <w:t>nivel</w:t>
      </w:r>
      <w:r>
        <w:rPr>
          <w:spacing w:val="-35"/>
        </w:rPr>
        <w:t> </w:t>
      </w:r>
      <w:r>
        <w:rPr/>
        <w:t>secundario</w:t>
      </w:r>
      <w:r>
        <w:rPr>
          <w:spacing w:val="-35"/>
        </w:rPr>
        <w:t> </w:t>
      </w:r>
      <w:r>
        <w:rPr/>
        <w:t>o</w:t>
      </w:r>
      <w:r>
        <w:rPr>
          <w:spacing w:val="-35"/>
        </w:rPr>
        <w:t> </w:t>
      </w:r>
      <w:r>
        <w:rPr/>
        <w:t>pre-</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paratoriano</w:t>
      </w:r>
      <w:r>
        <w:rPr>
          <w:spacing w:val="-25"/>
        </w:rPr>
        <w:t> </w:t>
      </w:r>
      <w:r>
        <w:rPr/>
        <w:t>en</w:t>
      </w:r>
      <w:r>
        <w:rPr>
          <w:spacing w:val="-24"/>
        </w:rPr>
        <w:t> </w:t>
      </w:r>
      <w:r>
        <w:rPr/>
        <w:t>caso</w:t>
      </w:r>
      <w:r>
        <w:rPr>
          <w:spacing w:val="-25"/>
        </w:rPr>
        <w:t> </w:t>
      </w:r>
      <w:r>
        <w:rPr/>
        <w:t>de</w:t>
      </w:r>
      <w:r>
        <w:rPr>
          <w:spacing w:val="-25"/>
        </w:rPr>
        <w:t> </w:t>
      </w:r>
      <w:r>
        <w:rPr/>
        <w:t>existir,</w:t>
      </w:r>
      <w:r>
        <w:rPr>
          <w:spacing w:val="-25"/>
        </w:rPr>
        <w:t> </w:t>
      </w:r>
      <w:r>
        <w:rPr/>
        <w:t>están</w:t>
      </w:r>
      <w:r>
        <w:rPr>
          <w:spacing w:val="-24"/>
        </w:rPr>
        <w:t> </w:t>
      </w:r>
      <w:r>
        <w:rPr/>
        <w:t>orientadas</w:t>
      </w:r>
      <w:r>
        <w:rPr>
          <w:spacing w:val="-25"/>
        </w:rPr>
        <w:t> </w:t>
      </w:r>
      <w:r>
        <w:rPr/>
        <w:t>a</w:t>
      </w:r>
      <w:r>
        <w:rPr>
          <w:spacing w:val="-24"/>
        </w:rPr>
        <w:t> </w:t>
      </w:r>
      <w:r>
        <w:rPr/>
        <w:t>las</w:t>
      </w:r>
      <w:r>
        <w:rPr>
          <w:spacing w:val="-25"/>
        </w:rPr>
        <w:t> </w:t>
      </w:r>
      <w:r>
        <w:rPr/>
        <w:t>carreras</w:t>
      </w:r>
      <w:r>
        <w:rPr>
          <w:spacing w:val="-24"/>
        </w:rPr>
        <w:t> </w:t>
      </w:r>
      <w:r>
        <w:rPr/>
        <w:t>técnicas</w:t>
      </w:r>
      <w:r>
        <w:rPr>
          <w:spacing w:val="-24"/>
        </w:rPr>
        <w:t> </w:t>
      </w:r>
      <w:r>
        <w:rPr/>
        <w:t>que</w:t>
      </w:r>
      <w:r>
        <w:rPr>
          <w:spacing w:val="-25"/>
        </w:rPr>
        <w:t> </w:t>
      </w:r>
      <w:r>
        <w:rPr/>
        <w:t>no</w:t>
      </w:r>
      <w:r>
        <w:rPr>
          <w:spacing w:val="-25"/>
        </w:rPr>
        <w:t> </w:t>
      </w:r>
      <w:r>
        <w:rPr/>
        <w:t>son</w:t>
      </w:r>
      <w:r>
        <w:rPr>
          <w:spacing w:val="-24"/>
        </w:rPr>
        <w:t> </w:t>
      </w:r>
      <w:r>
        <w:rPr/>
        <w:t>teó- ricamente</w:t>
      </w:r>
      <w:r>
        <w:rPr>
          <w:spacing w:val="-34"/>
        </w:rPr>
        <w:t> </w:t>
      </w:r>
      <w:r>
        <w:rPr/>
        <w:t>exigentes.</w:t>
      </w:r>
      <w:r>
        <w:rPr>
          <w:spacing w:val="-34"/>
        </w:rPr>
        <w:t> </w:t>
      </w:r>
      <w:r>
        <w:rPr/>
        <w:t>Aun</w:t>
      </w:r>
      <w:r>
        <w:rPr>
          <w:spacing w:val="-34"/>
        </w:rPr>
        <w:t> </w:t>
      </w:r>
      <w:r>
        <w:rPr/>
        <w:t>así,</w:t>
      </w:r>
      <w:r>
        <w:rPr>
          <w:spacing w:val="-34"/>
        </w:rPr>
        <w:t> </w:t>
      </w:r>
      <w:r>
        <w:rPr/>
        <w:t>se</w:t>
      </w:r>
      <w:r>
        <w:rPr>
          <w:spacing w:val="-34"/>
        </w:rPr>
        <w:t> </w:t>
      </w:r>
      <w:r>
        <w:rPr/>
        <w:t>estima</w:t>
      </w:r>
      <w:r>
        <w:rPr>
          <w:spacing w:val="-34"/>
        </w:rPr>
        <w:t> </w:t>
      </w:r>
      <w:r>
        <w:rPr/>
        <w:t>que</w:t>
      </w:r>
      <w:r>
        <w:rPr>
          <w:spacing w:val="-34"/>
        </w:rPr>
        <w:t> </w:t>
      </w:r>
      <w:r>
        <w:rPr/>
        <w:t>sólo</w:t>
      </w:r>
      <w:r>
        <w:rPr>
          <w:spacing w:val="-34"/>
        </w:rPr>
        <w:t> </w:t>
      </w:r>
      <w:r>
        <w:rPr/>
        <w:t>58%</w:t>
      </w:r>
      <w:r>
        <w:rPr>
          <w:spacing w:val="-34"/>
        </w:rPr>
        <w:t> </w:t>
      </w:r>
      <w:r>
        <w:rPr/>
        <w:t>de</w:t>
      </w:r>
      <w:r>
        <w:rPr>
          <w:spacing w:val="-34"/>
        </w:rPr>
        <w:t> </w:t>
      </w:r>
      <w:r>
        <w:rPr/>
        <w:t>ellos</w:t>
      </w:r>
      <w:r>
        <w:rPr>
          <w:spacing w:val="-34"/>
        </w:rPr>
        <w:t> </w:t>
      </w:r>
      <w:r>
        <w:rPr/>
        <w:t>completará</w:t>
      </w:r>
      <w:r>
        <w:rPr>
          <w:spacing w:val="-34"/>
        </w:rPr>
        <w:t> </w:t>
      </w:r>
      <w:r>
        <w:rPr/>
        <w:t>los</w:t>
      </w:r>
      <w:r>
        <w:rPr>
          <w:spacing w:val="-34"/>
        </w:rPr>
        <w:t> </w:t>
      </w:r>
      <w:r>
        <w:rPr/>
        <w:t>estudios exitosamente.</w:t>
      </w:r>
      <w:r>
        <w:rPr>
          <w:spacing w:val="-40"/>
        </w:rPr>
        <w:t> </w:t>
      </w:r>
      <w:r>
        <w:rPr/>
        <w:t>En</w:t>
      </w:r>
      <w:r>
        <w:rPr>
          <w:spacing w:val="-40"/>
        </w:rPr>
        <w:t> </w:t>
      </w:r>
      <w:r>
        <w:rPr/>
        <w:t>relación</w:t>
      </w:r>
      <w:r>
        <w:rPr>
          <w:spacing w:val="-40"/>
        </w:rPr>
        <w:t> </w:t>
      </w:r>
      <w:r>
        <w:rPr/>
        <w:t>con</w:t>
      </w:r>
      <w:r>
        <w:rPr>
          <w:spacing w:val="-40"/>
        </w:rPr>
        <w:t> </w:t>
      </w:r>
      <w:r>
        <w:rPr/>
        <w:t>las</w:t>
      </w:r>
      <w:r>
        <w:rPr>
          <w:spacing w:val="-40"/>
        </w:rPr>
        <w:t> </w:t>
      </w:r>
      <w:r>
        <w:rPr/>
        <w:t>carreras</w:t>
      </w:r>
      <w:r>
        <w:rPr>
          <w:spacing w:val="-40"/>
        </w:rPr>
        <w:t> </w:t>
      </w:r>
      <w:r>
        <w:rPr/>
        <w:t>concluidas</w:t>
      </w:r>
      <w:r>
        <w:rPr>
          <w:spacing w:val="-40"/>
        </w:rPr>
        <w:t> </w:t>
      </w:r>
      <w:r>
        <w:rPr/>
        <w:t>con</w:t>
      </w:r>
      <w:r>
        <w:rPr>
          <w:spacing w:val="-40"/>
        </w:rPr>
        <w:t> </w:t>
      </w:r>
      <w:r>
        <w:rPr/>
        <w:t>el</w:t>
      </w:r>
      <w:r>
        <w:rPr>
          <w:spacing w:val="-40"/>
        </w:rPr>
        <w:t> </w:t>
      </w:r>
      <w:r>
        <w:rPr/>
        <w:t>examen</w:t>
      </w:r>
      <w:r>
        <w:rPr>
          <w:spacing w:val="-40"/>
        </w:rPr>
        <w:t> </w:t>
      </w:r>
      <w:r>
        <w:rPr/>
        <w:t>final</w:t>
      </w:r>
      <w:r>
        <w:rPr>
          <w:spacing w:val="-40"/>
        </w:rPr>
        <w:t> </w:t>
      </w:r>
      <w:r>
        <w:rPr/>
        <w:t>de</w:t>
      </w:r>
      <w:r>
        <w:rPr>
          <w:spacing w:val="-40"/>
        </w:rPr>
        <w:t> </w:t>
      </w:r>
      <w:r>
        <w:rPr>
          <w:i/>
        </w:rPr>
        <w:t>maturita</w:t>
      </w:r>
      <w:r>
        <w:rPr/>
        <w:t>, se</w:t>
      </w:r>
      <w:r>
        <w:rPr>
          <w:spacing w:val="-19"/>
        </w:rPr>
        <w:t> </w:t>
      </w:r>
      <w:r>
        <w:rPr/>
        <w:t>encuentran</w:t>
      </w:r>
      <w:r>
        <w:rPr>
          <w:spacing w:val="-19"/>
        </w:rPr>
        <w:t> </w:t>
      </w:r>
      <w:r>
        <w:rPr/>
        <w:t>más</w:t>
      </w:r>
      <w:r>
        <w:rPr>
          <w:spacing w:val="-19"/>
        </w:rPr>
        <w:t> </w:t>
      </w:r>
      <w:r>
        <w:rPr/>
        <w:t>bien</w:t>
      </w:r>
      <w:r>
        <w:rPr>
          <w:spacing w:val="-19"/>
        </w:rPr>
        <w:t> </w:t>
      </w:r>
      <w:r>
        <w:rPr/>
        <w:t>a</w:t>
      </w:r>
      <w:r>
        <w:rPr>
          <w:spacing w:val="-19"/>
        </w:rPr>
        <w:t> </w:t>
      </w:r>
      <w:r>
        <w:rPr/>
        <w:t>individuos</w:t>
      </w:r>
      <w:r>
        <w:rPr>
          <w:spacing w:val="-19"/>
        </w:rPr>
        <w:t> </w:t>
      </w:r>
      <w:r>
        <w:rPr/>
        <w:t>aislados</w:t>
      </w:r>
      <w:r>
        <w:rPr>
          <w:spacing w:val="-19"/>
        </w:rPr>
        <w:t> </w:t>
      </w:r>
      <w:r>
        <w:rPr/>
        <w:t>(véase</w:t>
      </w:r>
      <w:r>
        <w:rPr>
          <w:spacing w:val="-19"/>
        </w:rPr>
        <w:t> </w:t>
      </w:r>
      <w:r>
        <w:rPr>
          <w:rFonts w:ascii="PMingLiU" w:hAnsi="PMingLiU"/>
          <w:w w:val="115"/>
          <w:sz w:val="16"/>
        </w:rPr>
        <w:t>gac</w:t>
      </w:r>
      <w:r>
        <w:rPr>
          <w:w w:val="115"/>
        </w:rPr>
        <w:t>,</w:t>
      </w:r>
      <w:r>
        <w:rPr>
          <w:spacing w:val="-28"/>
          <w:w w:val="115"/>
        </w:rPr>
        <w:t> </w:t>
      </w:r>
      <w:r>
        <w:rPr/>
        <w:t>2010:</w:t>
      </w:r>
      <w:r>
        <w:rPr>
          <w:spacing w:val="-19"/>
        </w:rPr>
        <w:t> </w:t>
      </w:r>
      <w:r>
        <w:rPr/>
        <w:t>69-72).</w:t>
      </w:r>
      <w:r>
        <w:rPr>
          <w:spacing w:val="-19"/>
        </w:rPr>
        <w:t> </w:t>
      </w:r>
      <w:r>
        <w:rPr/>
        <w:t>Obviamente, el</w:t>
      </w:r>
      <w:r>
        <w:rPr>
          <w:spacing w:val="-30"/>
        </w:rPr>
        <w:t> </w:t>
      </w:r>
      <w:r>
        <w:rPr/>
        <w:t>nivel</w:t>
      </w:r>
      <w:r>
        <w:rPr>
          <w:spacing w:val="-30"/>
        </w:rPr>
        <w:t> </w:t>
      </w:r>
      <w:r>
        <w:rPr/>
        <w:t>de</w:t>
      </w:r>
      <w:r>
        <w:rPr>
          <w:spacing w:val="-30"/>
        </w:rPr>
        <w:t> </w:t>
      </w:r>
      <w:r>
        <w:rPr/>
        <w:t>instrucción</w:t>
      </w:r>
      <w:r>
        <w:rPr>
          <w:spacing w:val="-30"/>
        </w:rPr>
        <w:t> </w:t>
      </w:r>
      <w:r>
        <w:rPr/>
        <w:t>determina</w:t>
      </w:r>
      <w:r>
        <w:rPr>
          <w:spacing w:val="-30"/>
        </w:rPr>
        <w:t> </w:t>
      </w:r>
      <w:r>
        <w:rPr/>
        <w:t>el</w:t>
      </w:r>
      <w:r>
        <w:rPr>
          <w:spacing w:val="-30"/>
        </w:rPr>
        <w:t> </w:t>
      </w:r>
      <w:r>
        <w:rPr/>
        <w:t>éxito</w:t>
      </w:r>
      <w:r>
        <w:rPr>
          <w:spacing w:val="-30"/>
        </w:rPr>
        <w:t> </w:t>
      </w:r>
      <w:r>
        <w:rPr/>
        <w:t>social.</w:t>
      </w:r>
    </w:p>
    <w:p>
      <w:pPr>
        <w:pStyle w:val="BodyText"/>
        <w:spacing w:line="271" w:lineRule="auto" w:before="2"/>
        <w:ind w:left="119" w:right="117" w:firstLine="360"/>
        <w:jc w:val="right"/>
      </w:pPr>
      <w:r>
        <w:rPr/>
        <w:t>La</w:t>
      </w:r>
      <w:r>
        <w:rPr>
          <w:spacing w:val="-8"/>
        </w:rPr>
        <w:t> </w:t>
      </w:r>
      <w:r>
        <w:rPr/>
        <w:t>etnia</w:t>
      </w:r>
      <w:r>
        <w:rPr>
          <w:spacing w:val="-8"/>
        </w:rPr>
        <w:t> </w:t>
      </w:r>
      <w:r>
        <w:rPr/>
        <w:t>romaní</w:t>
      </w:r>
      <w:r>
        <w:rPr>
          <w:spacing w:val="-8"/>
        </w:rPr>
        <w:t> </w:t>
      </w:r>
      <w:r>
        <w:rPr/>
        <w:t>en</w:t>
      </w:r>
      <w:r>
        <w:rPr>
          <w:spacing w:val="-8"/>
        </w:rPr>
        <w:t> </w:t>
      </w:r>
      <w:r>
        <w:rPr/>
        <w:t>la</w:t>
      </w:r>
      <w:r>
        <w:rPr>
          <w:spacing w:val="-8"/>
        </w:rPr>
        <w:t> </w:t>
      </w:r>
      <w:r>
        <w:rPr/>
        <w:t>República</w:t>
      </w:r>
      <w:r>
        <w:rPr>
          <w:spacing w:val="-8"/>
        </w:rPr>
        <w:t> </w:t>
      </w:r>
      <w:r>
        <w:rPr/>
        <w:t>Checa</w:t>
      </w:r>
      <w:r>
        <w:rPr>
          <w:spacing w:val="-8"/>
        </w:rPr>
        <w:t> </w:t>
      </w:r>
      <w:r>
        <w:rPr/>
        <w:t>generalmente</w:t>
      </w:r>
      <w:r>
        <w:rPr>
          <w:spacing w:val="-8"/>
        </w:rPr>
        <w:t> </w:t>
      </w:r>
      <w:r>
        <w:rPr/>
        <w:t>suele</w:t>
      </w:r>
      <w:r>
        <w:rPr>
          <w:spacing w:val="-8"/>
        </w:rPr>
        <w:t> </w:t>
      </w:r>
      <w:r>
        <w:rPr/>
        <w:t>relacionarse</w:t>
      </w:r>
      <w:r>
        <w:rPr>
          <w:spacing w:val="-8"/>
        </w:rPr>
        <w:t> </w:t>
      </w:r>
      <w:r>
        <w:rPr/>
        <w:t>con</w:t>
      </w:r>
      <w:r>
        <w:rPr>
          <w:spacing w:val="-8"/>
        </w:rPr>
        <w:t> </w:t>
      </w:r>
      <w:r>
        <w:rPr/>
        <w:t>la</w:t>
      </w:r>
      <w:r>
        <w:rPr>
          <w:w w:val="90"/>
        </w:rPr>
        <w:t> </w:t>
      </w:r>
      <w:r>
        <w:rPr>
          <w:w w:val="95"/>
        </w:rPr>
        <w:t>problemática</w:t>
      </w:r>
      <w:r>
        <w:rPr>
          <w:spacing w:val="-9"/>
          <w:w w:val="95"/>
        </w:rPr>
        <w:t> </w:t>
      </w:r>
      <w:r>
        <w:rPr>
          <w:w w:val="95"/>
        </w:rPr>
        <w:t>de</w:t>
      </w:r>
      <w:r>
        <w:rPr>
          <w:spacing w:val="-9"/>
          <w:w w:val="95"/>
        </w:rPr>
        <w:t> </w:t>
      </w:r>
      <w:r>
        <w:rPr>
          <w:w w:val="95"/>
        </w:rPr>
        <w:t>la</w:t>
      </w:r>
      <w:r>
        <w:rPr>
          <w:spacing w:val="-9"/>
          <w:w w:val="95"/>
        </w:rPr>
        <w:t> </w:t>
      </w:r>
      <w:r>
        <w:rPr>
          <w:w w:val="95"/>
        </w:rPr>
        <w:t>exclusión</w:t>
      </w:r>
      <w:r>
        <w:rPr>
          <w:spacing w:val="-9"/>
          <w:w w:val="95"/>
        </w:rPr>
        <w:t> </w:t>
      </w:r>
      <w:r>
        <w:rPr>
          <w:w w:val="95"/>
        </w:rPr>
        <w:t>social.</w:t>
      </w:r>
      <w:r>
        <w:rPr>
          <w:spacing w:val="-9"/>
          <w:w w:val="95"/>
        </w:rPr>
        <w:t> </w:t>
      </w:r>
      <w:r>
        <w:rPr>
          <w:w w:val="95"/>
        </w:rPr>
        <w:t>En</w:t>
      </w:r>
      <w:r>
        <w:rPr>
          <w:spacing w:val="-9"/>
          <w:w w:val="95"/>
        </w:rPr>
        <w:t> </w:t>
      </w:r>
      <w:r>
        <w:rPr>
          <w:w w:val="95"/>
        </w:rPr>
        <w:t>la</w:t>
      </w:r>
      <w:r>
        <w:rPr>
          <w:spacing w:val="-9"/>
          <w:w w:val="95"/>
        </w:rPr>
        <w:t> </w:t>
      </w:r>
      <w:r>
        <w:rPr>
          <w:w w:val="95"/>
        </w:rPr>
        <w:t>retórica</w:t>
      </w:r>
      <w:r>
        <w:rPr>
          <w:spacing w:val="-9"/>
          <w:w w:val="95"/>
        </w:rPr>
        <w:t> </w:t>
      </w:r>
      <w:r>
        <w:rPr>
          <w:w w:val="95"/>
        </w:rPr>
        <w:t>contemporánea,</w:t>
      </w:r>
      <w:r>
        <w:rPr>
          <w:spacing w:val="-9"/>
          <w:w w:val="95"/>
        </w:rPr>
        <w:t> </w:t>
      </w:r>
      <w:r>
        <w:rPr>
          <w:w w:val="95"/>
        </w:rPr>
        <w:t>este</w:t>
      </w:r>
      <w:r>
        <w:rPr>
          <w:spacing w:val="-9"/>
          <w:w w:val="95"/>
        </w:rPr>
        <w:t> </w:t>
      </w:r>
      <w:r>
        <w:rPr>
          <w:w w:val="95"/>
        </w:rPr>
        <w:t>concepto</w:t>
      </w:r>
      <w:r>
        <w:rPr>
          <w:spacing w:val="-9"/>
          <w:w w:val="95"/>
        </w:rPr>
        <w:t> </w:t>
      </w:r>
      <w:r>
        <w:rPr>
          <w:w w:val="95"/>
        </w:rPr>
        <w:t>susti-</w:t>
      </w:r>
      <w:r>
        <w:rPr>
          <w:w w:val="96"/>
        </w:rPr>
        <w:t> </w:t>
      </w:r>
      <w:r>
        <w:rPr/>
        <w:t>tuye</w:t>
      </w:r>
      <w:r>
        <w:rPr>
          <w:spacing w:val="-35"/>
        </w:rPr>
        <w:t> </w:t>
      </w:r>
      <w:r>
        <w:rPr/>
        <w:t>el</w:t>
      </w:r>
      <w:r>
        <w:rPr>
          <w:spacing w:val="-35"/>
        </w:rPr>
        <w:t> </w:t>
      </w:r>
      <w:r>
        <w:rPr/>
        <w:t>término</w:t>
      </w:r>
      <w:r>
        <w:rPr>
          <w:spacing w:val="-35"/>
        </w:rPr>
        <w:t> </w:t>
      </w:r>
      <w:r>
        <w:rPr>
          <w:spacing w:val="-4"/>
        </w:rPr>
        <w:t>“pobreza”</w:t>
      </w:r>
      <w:r>
        <w:rPr>
          <w:spacing w:val="-35"/>
        </w:rPr>
        <w:t> </w:t>
      </w:r>
      <w:r>
        <w:rPr/>
        <w:t>utilizado</w:t>
      </w:r>
      <w:r>
        <w:rPr>
          <w:spacing w:val="-35"/>
        </w:rPr>
        <w:t> </w:t>
      </w:r>
      <w:r>
        <w:rPr/>
        <w:t>anteriormente,</w:t>
      </w:r>
      <w:r>
        <w:rPr>
          <w:spacing w:val="-35"/>
        </w:rPr>
        <w:t> </w:t>
      </w:r>
      <w:r>
        <w:rPr/>
        <w:t>con</w:t>
      </w:r>
      <w:r>
        <w:rPr>
          <w:spacing w:val="-35"/>
        </w:rPr>
        <w:t> </w:t>
      </w:r>
      <w:r>
        <w:rPr/>
        <w:t>el</w:t>
      </w:r>
      <w:r>
        <w:rPr>
          <w:spacing w:val="-35"/>
        </w:rPr>
        <w:t> </w:t>
      </w:r>
      <w:r>
        <w:rPr/>
        <w:t>objetivo</w:t>
      </w:r>
      <w:r>
        <w:rPr>
          <w:spacing w:val="-35"/>
        </w:rPr>
        <w:t> </w:t>
      </w:r>
      <w:r>
        <w:rPr/>
        <w:t>de</w:t>
      </w:r>
      <w:r>
        <w:rPr>
          <w:spacing w:val="-35"/>
        </w:rPr>
        <w:t> </w:t>
      </w:r>
      <w:r>
        <w:rPr/>
        <w:t>enfatizar</w:t>
      </w:r>
      <w:r>
        <w:rPr>
          <w:spacing w:val="-35"/>
        </w:rPr>
        <w:t> </w:t>
      </w:r>
      <w:r>
        <w:rPr/>
        <w:t>no</w:t>
      </w:r>
      <w:r>
        <w:rPr>
          <w:spacing w:val="-35"/>
        </w:rPr>
        <w:t> </w:t>
      </w:r>
      <w:r>
        <w:rPr/>
        <w:t>sólo</w:t>
      </w:r>
      <w:r>
        <w:rPr>
          <w:w w:val="92"/>
        </w:rPr>
        <w:t> </w:t>
      </w:r>
      <w:r>
        <w:rPr>
          <w:w w:val="95"/>
        </w:rPr>
        <w:t>las</w:t>
      </w:r>
      <w:r>
        <w:rPr>
          <w:spacing w:val="-11"/>
          <w:w w:val="95"/>
        </w:rPr>
        <w:t> </w:t>
      </w:r>
      <w:r>
        <w:rPr>
          <w:w w:val="95"/>
        </w:rPr>
        <w:t>carencias</w:t>
      </w:r>
      <w:r>
        <w:rPr>
          <w:spacing w:val="-11"/>
          <w:w w:val="95"/>
        </w:rPr>
        <w:t> </w:t>
      </w:r>
      <w:r>
        <w:rPr>
          <w:w w:val="95"/>
        </w:rPr>
        <w:t>materiales</w:t>
      </w:r>
      <w:r>
        <w:rPr>
          <w:spacing w:val="-11"/>
          <w:w w:val="95"/>
        </w:rPr>
        <w:t> </w:t>
      </w:r>
      <w:r>
        <w:rPr>
          <w:w w:val="95"/>
        </w:rPr>
        <w:t>sino</w:t>
      </w:r>
      <w:r>
        <w:rPr>
          <w:spacing w:val="-11"/>
          <w:w w:val="95"/>
        </w:rPr>
        <w:t> </w:t>
      </w:r>
      <w:r>
        <w:rPr>
          <w:w w:val="95"/>
        </w:rPr>
        <w:t>también</w:t>
      </w:r>
      <w:r>
        <w:rPr>
          <w:spacing w:val="-11"/>
          <w:w w:val="95"/>
        </w:rPr>
        <w:t> </w:t>
      </w:r>
      <w:r>
        <w:rPr>
          <w:w w:val="95"/>
        </w:rPr>
        <w:t>la</w:t>
      </w:r>
      <w:r>
        <w:rPr>
          <w:spacing w:val="-11"/>
          <w:w w:val="95"/>
        </w:rPr>
        <w:t> </w:t>
      </w:r>
      <w:r>
        <w:rPr>
          <w:w w:val="95"/>
        </w:rPr>
        <w:t>exclusión</w:t>
      </w:r>
      <w:r>
        <w:rPr>
          <w:spacing w:val="-11"/>
          <w:w w:val="95"/>
        </w:rPr>
        <w:t> </w:t>
      </w:r>
      <w:r>
        <w:rPr>
          <w:w w:val="95"/>
        </w:rPr>
        <w:t>de</w:t>
      </w:r>
      <w:r>
        <w:rPr>
          <w:spacing w:val="-11"/>
          <w:w w:val="95"/>
        </w:rPr>
        <w:t> </w:t>
      </w:r>
      <w:r>
        <w:rPr>
          <w:w w:val="95"/>
        </w:rPr>
        <w:t>ciertas</w:t>
      </w:r>
      <w:r>
        <w:rPr>
          <w:spacing w:val="-11"/>
          <w:w w:val="95"/>
        </w:rPr>
        <w:t> </w:t>
      </w:r>
      <w:r>
        <w:rPr>
          <w:w w:val="95"/>
        </w:rPr>
        <w:t>relaciones,</w:t>
      </w:r>
      <w:r>
        <w:rPr>
          <w:spacing w:val="-11"/>
          <w:w w:val="95"/>
        </w:rPr>
        <w:t> </w:t>
      </w:r>
      <w:r>
        <w:rPr>
          <w:w w:val="95"/>
        </w:rPr>
        <w:t>interacciones</w:t>
      </w:r>
      <w:r>
        <w:rPr>
          <w:spacing w:val="-11"/>
          <w:w w:val="95"/>
        </w:rPr>
        <w:t> </w:t>
      </w:r>
      <w:r>
        <w:rPr>
          <w:w w:val="95"/>
        </w:rPr>
        <w:t>e</w:t>
      </w:r>
      <w:r>
        <w:rPr>
          <w:w w:val="89"/>
        </w:rPr>
        <w:t> </w:t>
      </w:r>
      <w:r>
        <w:rPr/>
        <w:t>instituciones</w:t>
      </w:r>
      <w:r>
        <w:rPr>
          <w:spacing w:val="-35"/>
        </w:rPr>
        <w:t> </w:t>
      </w:r>
      <w:r>
        <w:rPr/>
        <w:t>sociales,</w:t>
      </w:r>
      <w:r>
        <w:rPr>
          <w:spacing w:val="-35"/>
        </w:rPr>
        <w:t> </w:t>
      </w:r>
      <w:r>
        <w:rPr/>
        <w:t>“la</w:t>
      </w:r>
      <w:r>
        <w:rPr>
          <w:spacing w:val="-35"/>
        </w:rPr>
        <w:t> </w:t>
      </w:r>
      <w:r>
        <w:rPr/>
        <w:t>imposibilidad</w:t>
      </w:r>
      <w:r>
        <w:rPr>
          <w:spacing w:val="-35"/>
        </w:rPr>
        <w:t> </w:t>
      </w:r>
      <w:r>
        <w:rPr/>
        <w:t>de</w:t>
      </w:r>
      <w:r>
        <w:rPr>
          <w:spacing w:val="-35"/>
        </w:rPr>
        <w:t> </w:t>
      </w:r>
      <w:r>
        <w:rPr/>
        <w:t>participar</w:t>
      </w:r>
      <w:r>
        <w:rPr>
          <w:spacing w:val="-35"/>
        </w:rPr>
        <w:t> </w:t>
      </w:r>
      <w:r>
        <w:rPr/>
        <w:t>plenamente</w:t>
      </w:r>
      <w:r>
        <w:rPr>
          <w:spacing w:val="-35"/>
        </w:rPr>
        <w:t> </w:t>
      </w:r>
      <w:r>
        <w:rPr/>
        <w:t>en</w:t>
      </w:r>
      <w:r>
        <w:rPr>
          <w:spacing w:val="-35"/>
        </w:rPr>
        <w:t> </w:t>
      </w:r>
      <w:r>
        <w:rPr/>
        <w:t>la</w:t>
      </w:r>
      <w:r>
        <w:rPr>
          <w:spacing w:val="-35"/>
        </w:rPr>
        <w:t> </w:t>
      </w:r>
      <w:r>
        <w:rPr/>
        <w:t>sociedad”.</w:t>
      </w:r>
      <w:r>
        <w:rPr>
          <w:spacing w:val="-35"/>
        </w:rPr>
        <w:t> </w:t>
      </w:r>
      <w:r>
        <w:rPr/>
        <w:t>En</w:t>
      </w:r>
      <w:r>
        <w:rPr>
          <w:w w:val="105"/>
        </w:rPr>
        <w:t> </w:t>
      </w:r>
      <w:r>
        <w:rPr/>
        <w:t>algunos</w:t>
      </w:r>
      <w:r>
        <w:rPr>
          <w:spacing w:val="-28"/>
        </w:rPr>
        <w:t> </w:t>
      </w:r>
      <w:r>
        <w:rPr/>
        <w:t>casos,</w:t>
      </w:r>
      <w:r>
        <w:rPr>
          <w:spacing w:val="-28"/>
        </w:rPr>
        <w:t> </w:t>
      </w:r>
      <w:r>
        <w:rPr/>
        <w:t>este</w:t>
      </w:r>
      <w:r>
        <w:rPr>
          <w:spacing w:val="-28"/>
        </w:rPr>
        <w:t> </w:t>
      </w:r>
      <w:r>
        <w:rPr/>
        <w:t>término</w:t>
      </w:r>
      <w:r>
        <w:rPr>
          <w:spacing w:val="-28"/>
        </w:rPr>
        <w:t> </w:t>
      </w:r>
      <w:r>
        <w:rPr/>
        <w:t>abunda</w:t>
      </w:r>
      <w:r>
        <w:rPr>
          <w:spacing w:val="-28"/>
        </w:rPr>
        <w:t> </w:t>
      </w:r>
      <w:r>
        <w:rPr>
          <w:spacing w:val="-4"/>
        </w:rPr>
        <w:t>(Toušek,</w:t>
      </w:r>
      <w:r>
        <w:rPr>
          <w:spacing w:val="-28"/>
        </w:rPr>
        <w:t> </w:t>
      </w:r>
      <w:r>
        <w:rPr/>
        <w:t>2006:</w:t>
      </w:r>
      <w:r>
        <w:rPr>
          <w:spacing w:val="-28"/>
        </w:rPr>
        <w:t> </w:t>
      </w:r>
      <w:r>
        <w:rPr/>
        <w:t>207-208).</w:t>
      </w:r>
      <w:r>
        <w:rPr>
          <w:spacing w:val="-28"/>
        </w:rPr>
        <w:t> </w:t>
      </w:r>
      <w:r>
        <w:rPr/>
        <w:t>Aunque</w:t>
      </w:r>
      <w:r>
        <w:rPr>
          <w:spacing w:val="-28"/>
        </w:rPr>
        <w:t> </w:t>
      </w:r>
      <w:r>
        <w:rPr/>
        <w:t>para</w:t>
      </w:r>
      <w:r>
        <w:rPr>
          <w:spacing w:val="-28"/>
        </w:rPr>
        <w:t> </w:t>
      </w:r>
      <w:r>
        <w:rPr/>
        <w:t>el</w:t>
      </w:r>
      <w:r>
        <w:rPr>
          <w:spacing w:val="-28"/>
        </w:rPr>
        <w:t> </w:t>
      </w:r>
      <w:r>
        <w:rPr/>
        <w:t>ámbito</w:t>
      </w:r>
      <w:r>
        <w:rPr>
          <w:w w:val="98"/>
        </w:rPr>
        <w:t> </w:t>
      </w:r>
      <w:r>
        <w:rPr/>
        <w:t>checo no existe ninguna estadística sobre los hogares pobres según</w:t>
      </w:r>
      <w:r>
        <w:rPr>
          <w:spacing w:val="-24"/>
        </w:rPr>
        <w:t> </w:t>
      </w:r>
      <w:r>
        <w:rPr/>
        <w:t>la</w:t>
      </w:r>
      <w:r>
        <w:rPr>
          <w:spacing w:val="-3"/>
        </w:rPr>
        <w:t> </w:t>
      </w:r>
      <w:r>
        <w:rPr/>
        <w:t>pertenencia</w:t>
      </w:r>
      <w:r>
        <w:rPr>
          <w:w w:val="96"/>
        </w:rPr>
        <w:t> </w:t>
      </w:r>
      <w:r>
        <w:rPr/>
        <w:t>étnica</w:t>
      </w:r>
      <w:r>
        <w:rPr>
          <w:spacing w:val="-33"/>
        </w:rPr>
        <w:t> </w:t>
      </w:r>
      <w:r>
        <w:rPr/>
        <w:t>(quizás</w:t>
      </w:r>
      <w:r>
        <w:rPr>
          <w:spacing w:val="-33"/>
        </w:rPr>
        <w:t> </w:t>
      </w:r>
      <w:r>
        <w:rPr/>
        <w:t>debido</w:t>
      </w:r>
      <w:r>
        <w:rPr>
          <w:spacing w:val="-33"/>
        </w:rPr>
        <w:t> </w:t>
      </w:r>
      <w:r>
        <w:rPr/>
        <w:t>a</w:t>
      </w:r>
      <w:r>
        <w:rPr>
          <w:spacing w:val="-33"/>
        </w:rPr>
        <w:t> </w:t>
      </w:r>
      <w:r>
        <w:rPr/>
        <w:t>la</w:t>
      </w:r>
      <w:r>
        <w:rPr>
          <w:spacing w:val="-33"/>
        </w:rPr>
        <w:t> </w:t>
      </w:r>
      <w:r>
        <w:rPr/>
        <w:t>delimitación</w:t>
      </w:r>
      <w:r>
        <w:rPr>
          <w:spacing w:val="-33"/>
        </w:rPr>
        <w:t> </w:t>
      </w:r>
      <w:r>
        <w:rPr/>
        <w:t>problemática</w:t>
      </w:r>
      <w:r>
        <w:rPr>
          <w:spacing w:val="-33"/>
        </w:rPr>
        <w:t> </w:t>
      </w:r>
      <w:r>
        <w:rPr/>
        <w:t>de</w:t>
      </w:r>
      <w:r>
        <w:rPr>
          <w:spacing w:val="-33"/>
        </w:rPr>
        <w:t> </w:t>
      </w:r>
      <w:r>
        <w:rPr/>
        <w:t>estos</w:t>
      </w:r>
      <w:r>
        <w:rPr>
          <w:spacing w:val="-33"/>
        </w:rPr>
        <w:t> </w:t>
      </w:r>
      <w:r>
        <w:rPr/>
        <w:t>grupos),</w:t>
      </w:r>
      <w:r>
        <w:rPr>
          <w:spacing w:val="-33"/>
        </w:rPr>
        <w:t> </w:t>
      </w:r>
      <w:r>
        <w:rPr/>
        <w:t>sí</w:t>
      </w:r>
      <w:r>
        <w:rPr>
          <w:spacing w:val="-33"/>
        </w:rPr>
        <w:t> </w:t>
      </w:r>
      <w:r>
        <w:rPr/>
        <w:t>sabemos</w:t>
      </w:r>
      <w:r>
        <w:rPr>
          <w:spacing w:val="-33"/>
        </w:rPr>
        <w:t> </w:t>
      </w:r>
      <w:r>
        <w:rPr/>
        <w:t>que</w:t>
      </w:r>
      <w:r>
        <w:rPr>
          <w:w w:val="97"/>
        </w:rPr>
        <w:t> </w:t>
      </w:r>
      <w:r>
        <w:rPr/>
        <w:t>la</w:t>
      </w:r>
      <w:r>
        <w:rPr>
          <w:spacing w:val="-32"/>
        </w:rPr>
        <w:t> </w:t>
      </w:r>
      <w:r>
        <w:rPr/>
        <w:t>pobreza</w:t>
      </w:r>
      <w:r>
        <w:rPr>
          <w:spacing w:val="-32"/>
        </w:rPr>
        <w:t> </w:t>
      </w:r>
      <w:r>
        <w:rPr/>
        <w:t>causada</w:t>
      </w:r>
      <w:r>
        <w:rPr>
          <w:spacing w:val="-32"/>
        </w:rPr>
        <w:t> </w:t>
      </w:r>
      <w:r>
        <w:rPr/>
        <w:t>por</w:t>
      </w:r>
      <w:r>
        <w:rPr>
          <w:spacing w:val="-32"/>
        </w:rPr>
        <w:t> </w:t>
      </w:r>
      <w:r>
        <w:rPr/>
        <w:t>el</w:t>
      </w:r>
      <w:r>
        <w:rPr>
          <w:spacing w:val="-32"/>
        </w:rPr>
        <w:t> </w:t>
      </w:r>
      <w:r>
        <w:rPr/>
        <w:t>ingreso</w:t>
      </w:r>
      <w:r>
        <w:rPr>
          <w:spacing w:val="-32"/>
        </w:rPr>
        <w:t> </w:t>
      </w:r>
      <w:r>
        <w:rPr/>
        <w:t>amenaza</w:t>
      </w:r>
      <w:r>
        <w:rPr>
          <w:spacing w:val="-32"/>
        </w:rPr>
        <w:t> </w:t>
      </w:r>
      <w:r>
        <w:rPr/>
        <w:t>aproximadamente</w:t>
      </w:r>
      <w:r>
        <w:rPr>
          <w:spacing w:val="-32"/>
        </w:rPr>
        <w:t> </w:t>
      </w:r>
      <w:r>
        <w:rPr/>
        <w:t>al</w:t>
      </w:r>
      <w:r>
        <w:rPr>
          <w:spacing w:val="-32"/>
        </w:rPr>
        <w:t> </w:t>
      </w:r>
      <w:r>
        <w:rPr/>
        <w:t>9.7%</w:t>
      </w:r>
      <w:r>
        <w:rPr>
          <w:spacing w:val="-32"/>
        </w:rPr>
        <w:t> </w:t>
      </w:r>
      <w:r>
        <w:rPr/>
        <w:t>de</w:t>
      </w:r>
      <w:r>
        <w:rPr>
          <w:spacing w:val="-32"/>
        </w:rPr>
        <w:t> </w:t>
      </w:r>
      <w:r>
        <w:rPr/>
        <w:t>la</w:t>
      </w:r>
      <w:r>
        <w:rPr>
          <w:spacing w:val="-32"/>
        </w:rPr>
        <w:t> </w:t>
      </w:r>
      <w:r>
        <w:rPr/>
        <w:t>población</w:t>
      </w:r>
      <w:r>
        <w:rPr>
          <w:w w:val="96"/>
        </w:rPr>
        <w:t> </w:t>
      </w:r>
      <w:r>
        <w:rPr/>
        <w:t>entera y corresponde a los niños de todos los grupos de edad. Cabe señalar</w:t>
      </w:r>
      <w:r>
        <w:rPr>
          <w:spacing w:val="2"/>
        </w:rPr>
        <w:t> </w:t>
      </w:r>
      <w:r>
        <w:rPr/>
        <w:t>que el</w:t>
      </w:r>
      <w:r>
        <w:rPr>
          <w:w w:val="89"/>
        </w:rPr>
        <w:t> </w:t>
      </w:r>
      <w:r>
        <w:rPr/>
        <w:t>grupo</w:t>
      </w:r>
      <w:r>
        <w:rPr>
          <w:spacing w:val="-30"/>
        </w:rPr>
        <w:t> </w:t>
      </w:r>
      <w:r>
        <w:rPr/>
        <w:t>más</w:t>
      </w:r>
      <w:r>
        <w:rPr>
          <w:spacing w:val="-30"/>
        </w:rPr>
        <w:t> </w:t>
      </w:r>
      <w:r>
        <w:rPr/>
        <w:t>vulnerable</w:t>
      </w:r>
      <w:r>
        <w:rPr>
          <w:spacing w:val="-30"/>
        </w:rPr>
        <w:t> </w:t>
      </w:r>
      <w:r>
        <w:rPr/>
        <w:t>son</w:t>
      </w:r>
      <w:r>
        <w:rPr>
          <w:spacing w:val="-30"/>
        </w:rPr>
        <w:t> </w:t>
      </w:r>
      <w:r>
        <w:rPr/>
        <w:t>las</w:t>
      </w:r>
      <w:r>
        <w:rPr>
          <w:spacing w:val="-30"/>
        </w:rPr>
        <w:t> </w:t>
      </w:r>
      <w:r>
        <w:rPr/>
        <w:t>personas</w:t>
      </w:r>
      <w:r>
        <w:rPr>
          <w:spacing w:val="-30"/>
        </w:rPr>
        <w:t> </w:t>
      </w:r>
      <w:r>
        <w:rPr/>
        <w:t>desempleadas,</w:t>
      </w:r>
      <w:r>
        <w:rPr>
          <w:spacing w:val="-30"/>
        </w:rPr>
        <w:t> </w:t>
      </w:r>
      <w:r>
        <w:rPr/>
        <w:t>en</w:t>
      </w:r>
      <w:r>
        <w:rPr>
          <w:spacing w:val="-30"/>
        </w:rPr>
        <w:t> </w:t>
      </w:r>
      <w:r>
        <w:rPr/>
        <w:t>2012</w:t>
      </w:r>
      <w:r>
        <w:rPr>
          <w:spacing w:val="-30"/>
        </w:rPr>
        <w:t> </w:t>
      </w:r>
      <w:r>
        <w:rPr/>
        <w:t>se</w:t>
      </w:r>
      <w:r>
        <w:rPr>
          <w:spacing w:val="-30"/>
        </w:rPr>
        <w:t> </w:t>
      </w:r>
      <w:r>
        <w:rPr/>
        <w:t>identificó</w:t>
      </w:r>
      <w:r>
        <w:rPr>
          <w:spacing w:val="-30"/>
        </w:rPr>
        <w:t> </w:t>
      </w:r>
      <w:r>
        <w:rPr/>
        <w:t>tal</w:t>
      </w:r>
      <w:r>
        <w:rPr>
          <w:spacing w:val="-30"/>
        </w:rPr>
        <w:t> </w:t>
      </w:r>
      <w:r>
        <w:rPr/>
        <w:t>riesgo</w:t>
      </w:r>
      <w:r>
        <w:rPr>
          <w:w w:val="91"/>
        </w:rPr>
        <w:t> </w:t>
      </w:r>
      <w:r>
        <w:rPr/>
        <w:t>entre</w:t>
      </w:r>
      <w:r>
        <w:rPr>
          <w:spacing w:val="15"/>
        </w:rPr>
        <w:t> </w:t>
      </w:r>
      <w:r>
        <w:rPr/>
        <w:t>el</w:t>
      </w:r>
      <w:r>
        <w:rPr>
          <w:spacing w:val="15"/>
        </w:rPr>
        <w:t> </w:t>
      </w:r>
      <w:r>
        <w:rPr/>
        <w:t>47%</w:t>
      </w:r>
      <w:r>
        <w:rPr>
          <w:spacing w:val="15"/>
        </w:rPr>
        <w:t> </w:t>
      </w:r>
      <w:r>
        <w:rPr/>
        <w:t>de</w:t>
      </w:r>
      <w:r>
        <w:rPr>
          <w:spacing w:val="15"/>
        </w:rPr>
        <w:t> </w:t>
      </w:r>
      <w:r>
        <w:rPr/>
        <w:t>ellas</w:t>
      </w:r>
      <w:r>
        <w:rPr>
          <w:spacing w:val="15"/>
        </w:rPr>
        <w:t> </w:t>
      </w:r>
      <w:r>
        <w:rPr/>
        <w:t>(</w:t>
      </w:r>
      <w:r>
        <w:rPr>
          <w:sz w:val="21"/>
        </w:rPr>
        <w:t>č</w:t>
      </w:r>
      <w:r>
        <w:rPr>
          <w:rFonts w:ascii="PMingLiU" w:hAnsi="PMingLiU"/>
          <w:sz w:val="16"/>
        </w:rPr>
        <w:t>sú</w:t>
      </w:r>
      <w:r>
        <w:rPr/>
        <w:t>,</w:t>
      </w:r>
      <w:r>
        <w:rPr>
          <w:spacing w:val="15"/>
        </w:rPr>
        <w:t> </w:t>
      </w:r>
      <w:r>
        <w:rPr/>
        <w:t>on-line,</w:t>
      </w:r>
      <w:r>
        <w:rPr>
          <w:spacing w:val="15"/>
        </w:rPr>
        <w:t> </w:t>
      </w:r>
      <w:r>
        <w:rPr/>
        <w:t>2013b).</w:t>
      </w:r>
      <w:r>
        <w:rPr>
          <w:spacing w:val="15"/>
        </w:rPr>
        <w:t> </w:t>
      </w:r>
      <w:r>
        <w:rPr/>
        <w:t>Como</w:t>
      </w:r>
      <w:r>
        <w:rPr>
          <w:spacing w:val="15"/>
        </w:rPr>
        <w:t> </w:t>
      </w:r>
      <w:r>
        <w:rPr/>
        <w:t>ya</w:t>
      </w:r>
      <w:r>
        <w:rPr>
          <w:spacing w:val="15"/>
        </w:rPr>
        <w:t> </w:t>
      </w:r>
      <w:r>
        <w:rPr/>
        <w:t>se</w:t>
      </w:r>
      <w:r>
        <w:rPr>
          <w:spacing w:val="15"/>
        </w:rPr>
        <w:t> </w:t>
      </w:r>
      <w:r>
        <w:rPr/>
        <w:t>aludió</w:t>
      </w:r>
      <w:r>
        <w:rPr>
          <w:spacing w:val="15"/>
        </w:rPr>
        <w:t> </w:t>
      </w:r>
      <w:r>
        <w:rPr/>
        <w:t>anteriormente,</w:t>
      </w:r>
      <w:r>
        <w:rPr>
          <w:spacing w:val="15"/>
        </w:rPr>
        <w:t> </w:t>
      </w:r>
      <w:r>
        <w:rPr/>
        <w:t>el</w:t>
      </w:r>
      <w:r>
        <w:rPr>
          <w:w w:val="89"/>
        </w:rPr>
        <w:t> </w:t>
      </w:r>
      <w:r>
        <w:rPr/>
        <w:t>desempleo</w:t>
      </w:r>
      <w:r>
        <w:rPr>
          <w:spacing w:val="-36"/>
        </w:rPr>
        <w:t> </w:t>
      </w:r>
      <w:r>
        <w:rPr/>
        <w:t>concierne</w:t>
      </w:r>
      <w:r>
        <w:rPr>
          <w:spacing w:val="-36"/>
        </w:rPr>
        <w:t> </w:t>
      </w:r>
      <w:r>
        <w:rPr/>
        <w:t>hasta</w:t>
      </w:r>
      <w:r>
        <w:rPr>
          <w:spacing w:val="-36"/>
        </w:rPr>
        <w:t> </w:t>
      </w:r>
      <w:r>
        <w:rPr/>
        <w:t>el</w:t>
      </w:r>
      <w:r>
        <w:rPr>
          <w:spacing w:val="-36"/>
        </w:rPr>
        <w:t> </w:t>
      </w:r>
      <w:r>
        <w:rPr/>
        <w:t>50%</w:t>
      </w:r>
      <w:r>
        <w:rPr>
          <w:spacing w:val="-36"/>
        </w:rPr>
        <w:t> </w:t>
      </w:r>
      <w:r>
        <w:rPr/>
        <w:t>de</w:t>
      </w:r>
      <w:r>
        <w:rPr>
          <w:spacing w:val="-36"/>
        </w:rPr>
        <w:t> </w:t>
      </w:r>
      <w:r>
        <w:rPr/>
        <w:t>los</w:t>
      </w:r>
      <w:r>
        <w:rPr>
          <w:spacing w:val="-36"/>
        </w:rPr>
        <w:t> </w:t>
      </w:r>
      <w:r>
        <w:rPr/>
        <w:t>romaníes</w:t>
      </w:r>
      <w:r>
        <w:rPr>
          <w:spacing w:val="-36"/>
        </w:rPr>
        <w:t> </w:t>
      </w:r>
      <w:r>
        <w:rPr/>
        <w:t>económicamente</w:t>
      </w:r>
      <w:r>
        <w:rPr>
          <w:spacing w:val="-36"/>
        </w:rPr>
        <w:t> </w:t>
      </w:r>
      <w:r>
        <w:rPr/>
        <w:t>activos</w:t>
      </w:r>
      <w:r>
        <w:rPr>
          <w:spacing w:val="-36"/>
        </w:rPr>
        <w:t> </w:t>
      </w:r>
      <w:r>
        <w:rPr/>
        <w:t>(en</w:t>
      </w:r>
      <w:r>
        <w:rPr>
          <w:spacing w:val="-36"/>
        </w:rPr>
        <w:t> </w:t>
      </w:r>
      <w:r>
        <w:rPr/>
        <w:t>2011 se</w:t>
      </w:r>
      <w:r>
        <w:rPr>
          <w:spacing w:val="-4"/>
        </w:rPr>
        <w:t> </w:t>
      </w:r>
      <w:r>
        <w:rPr/>
        <w:t>trataba</w:t>
      </w:r>
      <w:r>
        <w:rPr>
          <w:spacing w:val="-4"/>
        </w:rPr>
        <w:t> </w:t>
      </w:r>
      <w:r>
        <w:rPr/>
        <w:t>de</w:t>
      </w:r>
      <w:r>
        <w:rPr>
          <w:spacing w:val="-4"/>
        </w:rPr>
        <w:t> </w:t>
      </w:r>
      <w:r>
        <w:rPr/>
        <w:t>1</w:t>
      </w:r>
      <w:r>
        <w:rPr>
          <w:spacing w:val="-4"/>
        </w:rPr>
        <w:t> </w:t>
      </w:r>
      <w:r>
        <w:rPr/>
        <w:t>121</w:t>
      </w:r>
      <w:r>
        <w:rPr>
          <w:spacing w:val="-4"/>
        </w:rPr>
        <w:t> </w:t>
      </w:r>
      <w:r>
        <w:rPr/>
        <w:t>desempleados</w:t>
      </w:r>
      <w:r>
        <w:rPr>
          <w:spacing w:val="-4"/>
        </w:rPr>
        <w:t> </w:t>
      </w:r>
      <w:r>
        <w:rPr/>
        <w:t>del</w:t>
      </w:r>
      <w:r>
        <w:rPr>
          <w:spacing w:val="-4"/>
        </w:rPr>
        <w:t> </w:t>
      </w:r>
      <w:r>
        <w:rPr/>
        <w:t>total</w:t>
      </w:r>
      <w:r>
        <w:rPr>
          <w:spacing w:val="-4"/>
        </w:rPr>
        <w:t> </w:t>
      </w:r>
      <w:r>
        <w:rPr/>
        <w:t>de</w:t>
      </w:r>
      <w:r>
        <w:rPr>
          <w:spacing w:val="-4"/>
        </w:rPr>
        <w:t> </w:t>
      </w:r>
      <w:r>
        <w:rPr/>
        <w:t>las</w:t>
      </w:r>
      <w:r>
        <w:rPr>
          <w:spacing w:val="-4"/>
        </w:rPr>
        <w:t> </w:t>
      </w:r>
      <w:r>
        <w:rPr/>
        <w:t>2</w:t>
      </w:r>
      <w:r>
        <w:rPr>
          <w:spacing w:val="-4"/>
        </w:rPr>
        <w:t> </w:t>
      </w:r>
      <w:r>
        <w:rPr/>
        <w:t>398</w:t>
      </w:r>
      <w:r>
        <w:rPr>
          <w:spacing w:val="-4"/>
        </w:rPr>
        <w:t> </w:t>
      </w:r>
      <w:r>
        <w:rPr/>
        <w:t>personas</w:t>
      </w:r>
      <w:r>
        <w:rPr>
          <w:spacing w:val="-4"/>
        </w:rPr>
        <w:t> </w:t>
      </w:r>
      <w:r>
        <w:rPr/>
        <w:t>económicamente</w:t>
      </w:r>
      <w:r>
        <w:rPr>
          <w:w w:val="96"/>
        </w:rPr>
        <w:t> </w:t>
      </w:r>
      <w:r>
        <w:rPr/>
        <w:t>activas, según </w:t>
      </w:r>
      <w:r>
        <w:rPr>
          <w:sz w:val="21"/>
        </w:rPr>
        <w:t>č</w:t>
      </w:r>
      <w:r>
        <w:rPr>
          <w:rFonts w:ascii="PMingLiU" w:hAnsi="PMingLiU"/>
          <w:sz w:val="16"/>
        </w:rPr>
        <w:t>sú</w:t>
      </w:r>
      <w:r>
        <w:rPr/>
        <w:t>, on-line, 2013c) y hasta el 90% de todos los</w:t>
      </w:r>
      <w:r>
        <w:rPr>
          <w:spacing w:val="-18"/>
        </w:rPr>
        <w:t> </w:t>
      </w:r>
      <w:r>
        <w:rPr/>
        <w:t>romaníes</w:t>
      </w:r>
      <w:r>
        <w:rPr>
          <w:spacing w:val="-2"/>
        </w:rPr>
        <w:t> </w:t>
      </w:r>
      <w:r>
        <w:rPr/>
        <w:t>económi-</w:t>
      </w:r>
      <w:r>
        <w:rPr>
          <w:w w:val="96"/>
        </w:rPr>
        <w:t> </w:t>
      </w:r>
      <w:r>
        <w:rPr>
          <w:w w:val="95"/>
        </w:rPr>
        <w:t>camente</w:t>
      </w:r>
      <w:r>
        <w:rPr>
          <w:spacing w:val="-12"/>
          <w:w w:val="95"/>
        </w:rPr>
        <w:t> </w:t>
      </w:r>
      <w:r>
        <w:rPr>
          <w:w w:val="95"/>
        </w:rPr>
        <w:t>activos</w:t>
      </w:r>
      <w:r>
        <w:rPr>
          <w:spacing w:val="-12"/>
          <w:w w:val="95"/>
        </w:rPr>
        <w:t> </w:t>
      </w:r>
      <w:r>
        <w:rPr>
          <w:w w:val="95"/>
        </w:rPr>
        <w:t>que</w:t>
      </w:r>
      <w:r>
        <w:rPr>
          <w:spacing w:val="-12"/>
          <w:w w:val="95"/>
        </w:rPr>
        <w:t> </w:t>
      </w:r>
      <w:r>
        <w:rPr>
          <w:w w:val="95"/>
        </w:rPr>
        <w:t>habitan</w:t>
      </w:r>
      <w:r>
        <w:rPr>
          <w:spacing w:val="-12"/>
          <w:w w:val="95"/>
        </w:rPr>
        <w:t> </w:t>
      </w:r>
      <w:r>
        <w:rPr>
          <w:w w:val="95"/>
        </w:rPr>
        <w:t>las</w:t>
      </w:r>
      <w:r>
        <w:rPr>
          <w:spacing w:val="-12"/>
          <w:w w:val="95"/>
        </w:rPr>
        <w:t> </w:t>
      </w:r>
      <w:r>
        <w:rPr>
          <w:w w:val="95"/>
        </w:rPr>
        <w:t>localidades</w:t>
      </w:r>
      <w:r>
        <w:rPr>
          <w:spacing w:val="-12"/>
          <w:w w:val="95"/>
        </w:rPr>
        <w:t> </w:t>
      </w:r>
      <w:r>
        <w:rPr>
          <w:w w:val="95"/>
        </w:rPr>
        <w:t>socialmente</w:t>
      </w:r>
      <w:r>
        <w:rPr>
          <w:spacing w:val="-12"/>
          <w:w w:val="95"/>
        </w:rPr>
        <w:t> </w:t>
      </w:r>
      <w:r>
        <w:rPr>
          <w:w w:val="95"/>
        </w:rPr>
        <w:t>excluidas</w:t>
      </w:r>
      <w:r>
        <w:rPr>
          <w:spacing w:val="-12"/>
          <w:w w:val="95"/>
        </w:rPr>
        <w:t> </w:t>
      </w:r>
      <w:r>
        <w:rPr>
          <w:w w:val="95"/>
        </w:rPr>
        <w:t>(Strategie</w:t>
      </w:r>
      <w:r>
        <w:rPr>
          <w:spacing w:val="-12"/>
          <w:w w:val="95"/>
        </w:rPr>
        <w:t> </w:t>
      </w:r>
      <w:r>
        <w:rPr>
          <w:w w:val="95"/>
        </w:rPr>
        <w:t>boje</w:t>
      </w:r>
      <w:r>
        <w:rPr>
          <w:spacing w:val="-12"/>
          <w:w w:val="95"/>
        </w:rPr>
        <w:t> </w:t>
      </w:r>
      <w:r>
        <w:rPr>
          <w:w w:val="95"/>
        </w:rPr>
        <w:t>proti</w:t>
      </w:r>
      <w:r>
        <w:rPr>
          <w:w w:val="99"/>
        </w:rPr>
        <w:t> </w:t>
      </w:r>
      <w:r>
        <w:rPr/>
        <w:t>sociálnímu vylou</w:t>
      </w:r>
      <w:r>
        <w:rPr>
          <w:sz w:val="21"/>
        </w:rPr>
        <w:t>č</w:t>
      </w:r>
      <w:r>
        <w:rPr/>
        <w:t>ení na období 2011-2015, on-line, 2011: 78). De lo</w:t>
      </w:r>
      <w:r>
        <w:rPr>
          <w:spacing w:val="1"/>
        </w:rPr>
        <w:t> </w:t>
      </w:r>
      <w:r>
        <w:rPr/>
        <w:t>anterior</w:t>
      </w:r>
      <w:r>
        <w:rPr>
          <w:spacing w:val="5"/>
        </w:rPr>
        <w:t> </w:t>
      </w:r>
      <w:r>
        <w:rPr/>
        <w:t>se</w:t>
      </w:r>
      <w:r>
        <w:rPr>
          <w:w w:val="86"/>
        </w:rPr>
        <w:t> </w:t>
      </w:r>
      <w:r>
        <w:rPr/>
        <w:t>concluye</w:t>
      </w:r>
      <w:r>
        <w:rPr>
          <w:spacing w:val="-33"/>
        </w:rPr>
        <w:t> </w:t>
      </w:r>
      <w:r>
        <w:rPr/>
        <w:t>que</w:t>
      </w:r>
      <w:r>
        <w:rPr>
          <w:spacing w:val="-33"/>
        </w:rPr>
        <w:t> </w:t>
      </w:r>
      <w:r>
        <w:rPr/>
        <w:t>los</w:t>
      </w:r>
      <w:r>
        <w:rPr>
          <w:spacing w:val="-33"/>
        </w:rPr>
        <w:t> </w:t>
      </w:r>
      <w:r>
        <w:rPr/>
        <w:t>romaníes</w:t>
      </w:r>
      <w:r>
        <w:rPr>
          <w:spacing w:val="-33"/>
        </w:rPr>
        <w:t> </w:t>
      </w:r>
      <w:r>
        <w:rPr/>
        <w:t>y</w:t>
      </w:r>
      <w:r>
        <w:rPr>
          <w:spacing w:val="-33"/>
        </w:rPr>
        <w:t> </w:t>
      </w:r>
      <w:r>
        <w:rPr/>
        <w:t>sus</w:t>
      </w:r>
      <w:r>
        <w:rPr>
          <w:spacing w:val="-33"/>
        </w:rPr>
        <w:t> </w:t>
      </w:r>
      <w:r>
        <w:rPr/>
        <w:t>hijos</w:t>
      </w:r>
      <w:r>
        <w:rPr>
          <w:spacing w:val="-33"/>
        </w:rPr>
        <w:t> </w:t>
      </w:r>
      <w:r>
        <w:rPr/>
        <w:t>son</w:t>
      </w:r>
      <w:r>
        <w:rPr>
          <w:spacing w:val="-33"/>
        </w:rPr>
        <w:t> </w:t>
      </w:r>
      <w:r>
        <w:rPr/>
        <w:t>el</w:t>
      </w:r>
      <w:r>
        <w:rPr>
          <w:spacing w:val="-33"/>
        </w:rPr>
        <w:t> </w:t>
      </w:r>
      <w:r>
        <w:rPr/>
        <w:t>grupo</w:t>
      </w:r>
      <w:r>
        <w:rPr>
          <w:spacing w:val="-33"/>
        </w:rPr>
        <w:t> </w:t>
      </w:r>
      <w:r>
        <w:rPr/>
        <w:t>más</w:t>
      </w:r>
      <w:r>
        <w:rPr>
          <w:spacing w:val="-33"/>
        </w:rPr>
        <w:t> </w:t>
      </w:r>
      <w:r>
        <w:rPr/>
        <w:t>afectado</w:t>
      </w:r>
      <w:r>
        <w:rPr>
          <w:spacing w:val="-33"/>
        </w:rPr>
        <w:t> </w:t>
      </w:r>
      <w:r>
        <w:rPr/>
        <w:t>por</w:t>
      </w:r>
      <w:r>
        <w:rPr>
          <w:spacing w:val="-33"/>
        </w:rPr>
        <w:t> </w:t>
      </w:r>
      <w:r>
        <w:rPr/>
        <w:t>la</w:t>
      </w:r>
      <w:r>
        <w:rPr>
          <w:spacing w:val="-33"/>
        </w:rPr>
        <w:t> </w:t>
      </w:r>
      <w:r>
        <w:rPr/>
        <w:t>pobreza</w:t>
      </w:r>
      <w:r>
        <w:rPr>
          <w:spacing w:val="-33"/>
        </w:rPr>
        <w:t> </w:t>
      </w:r>
      <w:r>
        <w:rPr/>
        <w:t>social.</w:t>
      </w:r>
      <w:r>
        <w:rPr>
          <w:w w:val="91"/>
        </w:rPr>
        <w:t> </w:t>
      </w:r>
      <w:r>
        <w:rPr/>
        <w:t>La</w:t>
      </w:r>
      <w:r>
        <w:rPr>
          <w:spacing w:val="-13"/>
        </w:rPr>
        <w:t> </w:t>
      </w:r>
      <w:r>
        <w:rPr/>
        <w:t>discriminación</w:t>
      </w:r>
      <w:r>
        <w:rPr>
          <w:spacing w:val="-13"/>
        </w:rPr>
        <w:t> </w:t>
      </w:r>
      <w:r>
        <w:rPr/>
        <w:t>por</w:t>
      </w:r>
      <w:r>
        <w:rPr>
          <w:spacing w:val="-13"/>
        </w:rPr>
        <w:t> </w:t>
      </w:r>
      <w:r>
        <w:rPr/>
        <w:t>la</w:t>
      </w:r>
      <w:r>
        <w:rPr>
          <w:spacing w:val="-13"/>
        </w:rPr>
        <w:t> </w:t>
      </w:r>
      <w:r>
        <w:rPr/>
        <w:t>raza,</w:t>
      </w:r>
      <w:r>
        <w:rPr>
          <w:spacing w:val="-13"/>
        </w:rPr>
        <w:t> </w:t>
      </w:r>
      <w:r>
        <w:rPr/>
        <w:t>la</w:t>
      </w:r>
      <w:r>
        <w:rPr>
          <w:spacing w:val="-13"/>
        </w:rPr>
        <w:t> </w:t>
      </w:r>
      <w:r>
        <w:rPr/>
        <w:t>etnicidad,</w:t>
      </w:r>
      <w:r>
        <w:rPr>
          <w:spacing w:val="-13"/>
        </w:rPr>
        <w:t> </w:t>
      </w:r>
      <w:r>
        <w:rPr/>
        <w:t>la</w:t>
      </w:r>
      <w:r>
        <w:rPr>
          <w:spacing w:val="-13"/>
        </w:rPr>
        <w:t> </w:t>
      </w:r>
      <w:r>
        <w:rPr/>
        <w:t>clase</w:t>
      </w:r>
      <w:r>
        <w:rPr>
          <w:spacing w:val="-13"/>
        </w:rPr>
        <w:t> </w:t>
      </w:r>
      <w:r>
        <w:rPr/>
        <w:t>social</w:t>
      </w:r>
      <w:r>
        <w:rPr>
          <w:spacing w:val="-13"/>
        </w:rPr>
        <w:t> </w:t>
      </w:r>
      <w:r>
        <w:rPr/>
        <w:t>y</w:t>
      </w:r>
      <w:r>
        <w:rPr>
          <w:spacing w:val="-13"/>
        </w:rPr>
        <w:t> </w:t>
      </w:r>
      <w:r>
        <w:rPr/>
        <w:t>otras</w:t>
      </w:r>
      <w:r>
        <w:rPr>
          <w:spacing w:val="-13"/>
        </w:rPr>
        <w:t> </w:t>
      </w:r>
      <w:r>
        <w:rPr/>
        <w:t>diferencias</w:t>
      </w:r>
      <w:r>
        <w:rPr>
          <w:spacing w:val="-13"/>
        </w:rPr>
        <w:t> </w:t>
      </w:r>
      <w:r>
        <w:rPr/>
        <w:t>se</w:t>
      </w:r>
      <w:r>
        <w:rPr>
          <w:w w:val="86"/>
        </w:rPr>
        <w:t> </w:t>
      </w:r>
      <w:r>
        <w:rPr/>
        <w:t>plasma,</w:t>
      </w:r>
      <w:r>
        <w:rPr>
          <w:spacing w:val="-19"/>
        </w:rPr>
        <w:t> </w:t>
      </w:r>
      <w:r>
        <w:rPr/>
        <w:t>por</w:t>
      </w:r>
      <w:r>
        <w:rPr>
          <w:spacing w:val="-19"/>
        </w:rPr>
        <w:t> </w:t>
      </w:r>
      <w:r>
        <w:rPr/>
        <w:t>ejemplo,</w:t>
      </w:r>
      <w:r>
        <w:rPr>
          <w:spacing w:val="-19"/>
        </w:rPr>
        <w:t> </w:t>
      </w:r>
      <w:r>
        <w:rPr/>
        <w:t>en</w:t>
      </w:r>
      <w:r>
        <w:rPr>
          <w:spacing w:val="-19"/>
        </w:rPr>
        <w:t> </w:t>
      </w:r>
      <w:r>
        <w:rPr/>
        <w:t>las</w:t>
      </w:r>
      <w:r>
        <w:rPr>
          <w:spacing w:val="-19"/>
        </w:rPr>
        <w:t> </w:t>
      </w:r>
      <w:r>
        <w:rPr/>
        <w:t>cuestiones</w:t>
      </w:r>
      <w:r>
        <w:rPr>
          <w:spacing w:val="-19"/>
        </w:rPr>
        <w:t> </w:t>
      </w:r>
      <w:r>
        <w:rPr/>
        <w:t>de</w:t>
      </w:r>
      <w:r>
        <w:rPr>
          <w:spacing w:val="-19"/>
        </w:rPr>
        <w:t> </w:t>
      </w:r>
      <w:r>
        <w:rPr/>
        <w:t>la</w:t>
      </w:r>
      <w:r>
        <w:rPr>
          <w:spacing w:val="-19"/>
        </w:rPr>
        <w:t> </w:t>
      </w:r>
      <w:r>
        <w:rPr/>
        <w:t>vivienda,</w:t>
      </w:r>
      <w:r>
        <w:rPr>
          <w:spacing w:val="-19"/>
        </w:rPr>
        <w:t> </w:t>
      </w:r>
      <w:r>
        <w:rPr/>
        <w:t>el</w:t>
      </w:r>
      <w:r>
        <w:rPr>
          <w:spacing w:val="-19"/>
        </w:rPr>
        <w:t> </w:t>
      </w:r>
      <w:r>
        <w:rPr/>
        <w:t>empleo</w:t>
      </w:r>
      <w:r>
        <w:rPr>
          <w:spacing w:val="-19"/>
        </w:rPr>
        <w:t> </w:t>
      </w:r>
      <w:r>
        <w:rPr/>
        <w:t>o</w:t>
      </w:r>
      <w:r>
        <w:rPr>
          <w:spacing w:val="-19"/>
        </w:rPr>
        <w:t> </w:t>
      </w:r>
      <w:r>
        <w:rPr/>
        <w:t>la</w:t>
      </w:r>
      <w:r>
        <w:rPr>
          <w:spacing w:val="-19"/>
        </w:rPr>
        <w:t> </w:t>
      </w:r>
      <w:r>
        <w:rPr/>
        <w:t>salud,</w:t>
      </w:r>
      <w:r>
        <w:rPr>
          <w:spacing w:val="-19"/>
        </w:rPr>
        <w:t> </w:t>
      </w:r>
      <w:r>
        <w:rPr/>
        <w:t>esta</w:t>
      </w:r>
      <w:r>
        <w:rPr>
          <w:spacing w:val="-19"/>
        </w:rPr>
        <w:t> </w:t>
      </w:r>
      <w:r>
        <w:rPr/>
        <w:t>últi-</w:t>
      </w:r>
      <w:r>
        <w:rPr>
          <w:w w:val="96"/>
        </w:rPr>
        <w:t> </w:t>
      </w:r>
      <w:r>
        <w:rPr/>
        <w:t>ma</w:t>
      </w:r>
      <w:r>
        <w:rPr>
          <w:spacing w:val="-8"/>
        </w:rPr>
        <w:t> </w:t>
      </w:r>
      <w:r>
        <w:rPr/>
        <w:t>debido</w:t>
      </w:r>
      <w:r>
        <w:rPr>
          <w:spacing w:val="-8"/>
        </w:rPr>
        <w:t> </w:t>
      </w:r>
      <w:r>
        <w:rPr/>
        <w:t>a</w:t>
      </w:r>
      <w:r>
        <w:rPr>
          <w:spacing w:val="-8"/>
        </w:rPr>
        <w:t> </w:t>
      </w:r>
      <w:r>
        <w:rPr/>
        <w:t>la</w:t>
      </w:r>
      <w:r>
        <w:rPr>
          <w:spacing w:val="-8"/>
        </w:rPr>
        <w:t> </w:t>
      </w:r>
      <w:r>
        <w:rPr/>
        <w:t>falta</w:t>
      </w:r>
      <w:r>
        <w:rPr>
          <w:spacing w:val="-8"/>
        </w:rPr>
        <w:t> </w:t>
      </w:r>
      <w:r>
        <w:rPr/>
        <w:t>de</w:t>
      </w:r>
      <w:r>
        <w:rPr>
          <w:spacing w:val="-8"/>
        </w:rPr>
        <w:t> </w:t>
      </w:r>
      <w:r>
        <w:rPr/>
        <w:t>pago</w:t>
      </w:r>
      <w:r>
        <w:rPr>
          <w:spacing w:val="-8"/>
        </w:rPr>
        <w:t> </w:t>
      </w:r>
      <w:r>
        <w:rPr/>
        <w:t>de</w:t>
      </w:r>
      <w:r>
        <w:rPr>
          <w:spacing w:val="-8"/>
        </w:rPr>
        <w:t> </w:t>
      </w:r>
      <w:r>
        <w:rPr/>
        <w:t>seguro</w:t>
      </w:r>
      <w:r>
        <w:rPr>
          <w:spacing w:val="-8"/>
        </w:rPr>
        <w:t> </w:t>
      </w:r>
      <w:r>
        <w:rPr/>
        <w:t>médico.</w:t>
      </w:r>
      <w:r>
        <w:rPr>
          <w:spacing w:val="-8"/>
        </w:rPr>
        <w:t> </w:t>
      </w:r>
      <w:r>
        <w:rPr/>
        <w:t>En</w:t>
      </w:r>
      <w:r>
        <w:rPr>
          <w:spacing w:val="-8"/>
        </w:rPr>
        <w:t> </w:t>
      </w:r>
      <w:r>
        <w:rPr/>
        <w:t>la</w:t>
      </w:r>
      <w:r>
        <w:rPr>
          <w:spacing w:val="-8"/>
        </w:rPr>
        <w:t> </w:t>
      </w:r>
      <w:r>
        <w:rPr/>
        <w:t>República</w:t>
      </w:r>
      <w:r>
        <w:rPr>
          <w:spacing w:val="-8"/>
        </w:rPr>
        <w:t> </w:t>
      </w:r>
      <w:r>
        <w:rPr/>
        <w:t>Checa,</w:t>
      </w:r>
      <w:r>
        <w:rPr>
          <w:spacing w:val="-8"/>
        </w:rPr>
        <w:t> </w:t>
      </w:r>
      <w:r>
        <w:rPr/>
        <w:t>una</w:t>
      </w:r>
      <w:r>
        <w:rPr>
          <w:spacing w:val="-8"/>
        </w:rPr>
        <w:t> </w:t>
      </w:r>
      <w:r>
        <w:rPr/>
        <w:t>quinta</w:t>
      </w:r>
      <w:r>
        <w:rPr>
          <w:w w:val="100"/>
        </w:rPr>
        <w:t> </w:t>
      </w:r>
      <w:r>
        <w:rPr/>
        <w:t>parte</w:t>
      </w:r>
      <w:r>
        <w:rPr>
          <w:spacing w:val="-27"/>
        </w:rPr>
        <w:t> </w:t>
      </w:r>
      <w:r>
        <w:rPr/>
        <w:t>de</w:t>
      </w:r>
      <w:r>
        <w:rPr>
          <w:spacing w:val="-27"/>
        </w:rPr>
        <w:t> </w:t>
      </w:r>
      <w:r>
        <w:rPr/>
        <w:t>los</w:t>
      </w:r>
      <w:r>
        <w:rPr>
          <w:spacing w:val="-27"/>
        </w:rPr>
        <w:t> </w:t>
      </w:r>
      <w:r>
        <w:rPr/>
        <w:t>romaníes</w:t>
      </w:r>
      <w:r>
        <w:rPr>
          <w:spacing w:val="-27"/>
        </w:rPr>
        <w:t> </w:t>
      </w:r>
      <w:r>
        <w:rPr/>
        <w:t>no</w:t>
      </w:r>
      <w:r>
        <w:rPr>
          <w:spacing w:val="-27"/>
        </w:rPr>
        <w:t> </w:t>
      </w:r>
      <w:r>
        <w:rPr/>
        <w:t>tiene</w:t>
      </w:r>
      <w:r>
        <w:rPr>
          <w:spacing w:val="-27"/>
        </w:rPr>
        <w:t> </w:t>
      </w:r>
      <w:r>
        <w:rPr/>
        <w:t>o</w:t>
      </w:r>
      <w:r>
        <w:rPr>
          <w:spacing w:val="-27"/>
        </w:rPr>
        <w:t> </w:t>
      </w:r>
      <w:r>
        <w:rPr/>
        <w:t>no</w:t>
      </w:r>
      <w:r>
        <w:rPr>
          <w:spacing w:val="-27"/>
        </w:rPr>
        <w:t> </w:t>
      </w:r>
      <w:r>
        <w:rPr/>
        <w:t>sabe</w:t>
      </w:r>
      <w:r>
        <w:rPr>
          <w:spacing w:val="-27"/>
        </w:rPr>
        <w:t> </w:t>
      </w:r>
      <w:r>
        <w:rPr/>
        <w:t>si</w:t>
      </w:r>
      <w:r>
        <w:rPr>
          <w:spacing w:val="-27"/>
        </w:rPr>
        <w:t> </w:t>
      </w:r>
      <w:r>
        <w:rPr/>
        <w:t>tiene</w:t>
      </w:r>
      <w:r>
        <w:rPr>
          <w:spacing w:val="-27"/>
        </w:rPr>
        <w:t> </w:t>
      </w:r>
      <w:r>
        <w:rPr/>
        <w:t>seguro</w:t>
      </w:r>
      <w:r>
        <w:rPr>
          <w:spacing w:val="-27"/>
        </w:rPr>
        <w:t> </w:t>
      </w:r>
      <w:r>
        <w:rPr/>
        <w:t>médico.</w:t>
      </w:r>
      <w:r>
        <w:rPr>
          <w:position w:val="8"/>
          <w:sz w:val="13"/>
        </w:rPr>
        <w:t>18</w:t>
      </w:r>
      <w:r>
        <w:rPr>
          <w:spacing w:val="-2"/>
          <w:position w:val="8"/>
          <w:sz w:val="13"/>
        </w:rPr>
        <w:t> </w:t>
      </w:r>
      <w:r>
        <w:rPr/>
        <w:t>En</w:t>
      </w:r>
      <w:r>
        <w:rPr>
          <w:spacing w:val="-27"/>
        </w:rPr>
        <w:t> </w:t>
      </w:r>
      <w:r>
        <w:rPr/>
        <w:t>consecuencia,</w:t>
      </w:r>
      <w:r>
        <w:rPr>
          <w:spacing w:val="-27"/>
        </w:rPr>
        <w:t> </w:t>
      </w:r>
      <w:r>
        <w:rPr/>
        <w:t>el</w:t>
      </w:r>
      <w:r>
        <w:rPr>
          <w:w w:val="89"/>
        </w:rPr>
        <w:t> </w:t>
      </w:r>
      <w:r>
        <w:rPr/>
        <w:t>cuidado</w:t>
      </w:r>
      <w:r>
        <w:rPr>
          <w:spacing w:val="-27"/>
        </w:rPr>
        <w:t> </w:t>
      </w:r>
      <w:r>
        <w:rPr/>
        <w:t>de</w:t>
      </w:r>
      <w:r>
        <w:rPr>
          <w:spacing w:val="-27"/>
        </w:rPr>
        <w:t> </w:t>
      </w:r>
      <w:r>
        <w:rPr/>
        <w:t>la</w:t>
      </w:r>
      <w:r>
        <w:rPr>
          <w:spacing w:val="-27"/>
        </w:rPr>
        <w:t> </w:t>
      </w:r>
      <w:r>
        <w:rPr/>
        <w:t>salud</w:t>
      </w:r>
      <w:r>
        <w:rPr>
          <w:spacing w:val="-27"/>
        </w:rPr>
        <w:t> </w:t>
      </w:r>
      <w:r>
        <w:rPr/>
        <w:t>se</w:t>
      </w:r>
      <w:r>
        <w:rPr>
          <w:spacing w:val="-27"/>
        </w:rPr>
        <w:t> </w:t>
      </w:r>
      <w:r>
        <w:rPr/>
        <w:t>refleja</w:t>
      </w:r>
      <w:r>
        <w:rPr>
          <w:spacing w:val="-27"/>
        </w:rPr>
        <w:t> </w:t>
      </w:r>
      <w:r>
        <w:rPr/>
        <w:t>en</w:t>
      </w:r>
      <w:r>
        <w:rPr>
          <w:spacing w:val="-27"/>
        </w:rPr>
        <w:t> </w:t>
      </w:r>
      <w:r>
        <w:rPr/>
        <w:t>la</w:t>
      </w:r>
      <w:r>
        <w:rPr>
          <w:spacing w:val="-27"/>
        </w:rPr>
        <w:t> </w:t>
      </w:r>
      <w:r>
        <w:rPr/>
        <w:t>esperanza</w:t>
      </w:r>
      <w:r>
        <w:rPr>
          <w:spacing w:val="-27"/>
        </w:rPr>
        <w:t> </w:t>
      </w:r>
      <w:r>
        <w:rPr/>
        <w:t>de</w:t>
      </w:r>
      <w:r>
        <w:rPr>
          <w:spacing w:val="-27"/>
        </w:rPr>
        <w:t> </w:t>
      </w:r>
      <w:r>
        <w:rPr/>
        <w:t>vida,</w:t>
      </w:r>
      <w:r>
        <w:rPr>
          <w:spacing w:val="-27"/>
        </w:rPr>
        <w:t> </w:t>
      </w:r>
      <w:r>
        <w:rPr/>
        <w:t>en</w:t>
      </w:r>
      <w:r>
        <w:rPr>
          <w:spacing w:val="-27"/>
        </w:rPr>
        <w:t> </w:t>
      </w:r>
      <w:r>
        <w:rPr/>
        <w:t>la</w:t>
      </w:r>
      <w:r>
        <w:rPr>
          <w:spacing w:val="-27"/>
        </w:rPr>
        <w:t> </w:t>
      </w:r>
      <w:r>
        <w:rPr/>
        <w:t>cual</w:t>
      </w:r>
      <w:r>
        <w:rPr>
          <w:spacing w:val="-27"/>
        </w:rPr>
        <w:t> </w:t>
      </w:r>
      <w:r>
        <w:rPr/>
        <w:t>existen</w:t>
      </w:r>
      <w:r>
        <w:rPr>
          <w:spacing w:val="-27"/>
        </w:rPr>
        <w:t> </w:t>
      </w:r>
      <w:r>
        <w:rPr/>
        <w:t>diferencias</w:t>
      </w:r>
      <w:r>
        <w:rPr>
          <w:spacing w:val="-27"/>
        </w:rPr>
        <w:t> </w:t>
      </w:r>
      <w:r>
        <w:rPr/>
        <w:t>en</w:t>
      </w:r>
    </w:p>
    <w:p>
      <w:pPr>
        <w:pStyle w:val="BodyText"/>
        <w:spacing w:before="2"/>
        <w:ind w:left="120"/>
        <w:jc w:val="both"/>
      </w:pPr>
      <w:r>
        <w:rPr/>
        <w:t>relación con la nacionalidad (Sleeter y Grant, 2009: 10).</w:t>
      </w:r>
    </w:p>
    <w:p>
      <w:pPr>
        <w:pStyle w:val="BodyText"/>
        <w:rPr>
          <w:sz w:val="20"/>
        </w:rPr>
      </w:pPr>
    </w:p>
    <w:p>
      <w:pPr>
        <w:pStyle w:val="BodyText"/>
        <w:spacing w:before="3"/>
        <w:rPr>
          <w:sz w:val="17"/>
        </w:rPr>
      </w:pPr>
      <w:r>
        <w:rPr/>
        <w:pict>
          <v:line style="position:absolute;mso-position-horizontal-relative:page;mso-position-vertical-relative:paragraph;z-index:2344;mso-wrap-distance-left:0;mso-wrap-distance-right:0" from="54pt,12.136235pt" to="101.906pt,12.136235pt" stroked="true" strokeweight=".5pt" strokecolor="#000000">
            <w10:wrap type="topAndBottom"/>
          </v:line>
        </w:pict>
      </w:r>
    </w:p>
    <w:p>
      <w:pPr>
        <w:spacing w:line="273" w:lineRule="auto" w:before="20"/>
        <w:ind w:left="119" w:right="117" w:firstLine="360"/>
        <w:jc w:val="both"/>
        <w:rPr>
          <w:sz w:val="19"/>
        </w:rPr>
      </w:pPr>
      <w:r>
        <w:rPr>
          <w:position w:val="6"/>
          <w:sz w:val="11"/>
        </w:rPr>
        <w:t>18</w:t>
      </w:r>
      <w:r>
        <w:rPr>
          <w:spacing w:val="8"/>
          <w:position w:val="6"/>
          <w:sz w:val="11"/>
        </w:rPr>
        <w:t> </w:t>
      </w:r>
      <w:r>
        <w:rPr>
          <w:sz w:val="19"/>
        </w:rPr>
        <w:t>Estos</w:t>
      </w:r>
      <w:r>
        <w:rPr>
          <w:spacing w:val="-12"/>
          <w:sz w:val="19"/>
        </w:rPr>
        <w:t> </w:t>
      </w:r>
      <w:r>
        <w:rPr>
          <w:sz w:val="19"/>
        </w:rPr>
        <w:t>resultados</w:t>
      </w:r>
      <w:r>
        <w:rPr>
          <w:spacing w:val="-12"/>
          <w:sz w:val="19"/>
        </w:rPr>
        <w:t> </w:t>
      </w:r>
      <w:r>
        <w:rPr>
          <w:sz w:val="19"/>
        </w:rPr>
        <w:t>proceden</w:t>
      </w:r>
      <w:r>
        <w:rPr>
          <w:spacing w:val="-12"/>
          <w:sz w:val="19"/>
        </w:rPr>
        <w:t> </w:t>
      </w:r>
      <w:r>
        <w:rPr>
          <w:sz w:val="19"/>
        </w:rPr>
        <w:t>de</w:t>
      </w:r>
      <w:r>
        <w:rPr>
          <w:spacing w:val="-12"/>
          <w:sz w:val="19"/>
        </w:rPr>
        <w:t> </w:t>
      </w:r>
      <w:r>
        <w:rPr>
          <w:sz w:val="19"/>
        </w:rPr>
        <w:t>una</w:t>
      </w:r>
      <w:r>
        <w:rPr>
          <w:spacing w:val="-12"/>
          <w:sz w:val="19"/>
        </w:rPr>
        <w:t> </w:t>
      </w:r>
      <w:r>
        <w:rPr>
          <w:sz w:val="19"/>
        </w:rPr>
        <w:t>investigación</w:t>
      </w:r>
      <w:r>
        <w:rPr>
          <w:spacing w:val="-12"/>
          <w:sz w:val="19"/>
        </w:rPr>
        <w:t> </w:t>
      </w:r>
      <w:r>
        <w:rPr>
          <w:sz w:val="19"/>
        </w:rPr>
        <w:t>realizada</w:t>
      </w:r>
      <w:r>
        <w:rPr>
          <w:spacing w:val="-12"/>
          <w:sz w:val="19"/>
        </w:rPr>
        <w:t> </w:t>
      </w:r>
      <w:r>
        <w:rPr>
          <w:sz w:val="19"/>
        </w:rPr>
        <w:t>en</w:t>
      </w:r>
      <w:r>
        <w:rPr>
          <w:spacing w:val="-12"/>
          <w:sz w:val="19"/>
        </w:rPr>
        <w:t> </w:t>
      </w:r>
      <w:r>
        <w:rPr>
          <w:sz w:val="19"/>
        </w:rPr>
        <w:t>once</w:t>
      </w:r>
      <w:r>
        <w:rPr>
          <w:spacing w:val="-12"/>
          <w:sz w:val="19"/>
        </w:rPr>
        <w:t> </w:t>
      </w:r>
      <w:r>
        <w:rPr>
          <w:sz w:val="19"/>
        </w:rPr>
        <w:t>países</w:t>
      </w:r>
      <w:r>
        <w:rPr>
          <w:spacing w:val="-12"/>
          <w:sz w:val="19"/>
        </w:rPr>
        <w:t> </w:t>
      </w:r>
      <w:r>
        <w:rPr>
          <w:sz w:val="19"/>
        </w:rPr>
        <w:t>de</w:t>
      </w:r>
      <w:r>
        <w:rPr>
          <w:spacing w:val="-12"/>
          <w:sz w:val="19"/>
        </w:rPr>
        <w:t> </w:t>
      </w:r>
      <w:r>
        <w:rPr>
          <w:sz w:val="19"/>
        </w:rPr>
        <w:t>la</w:t>
      </w:r>
      <w:r>
        <w:rPr>
          <w:spacing w:val="-12"/>
          <w:sz w:val="19"/>
        </w:rPr>
        <w:t> </w:t>
      </w:r>
      <w:r>
        <w:rPr>
          <w:sz w:val="19"/>
        </w:rPr>
        <w:t>Unión</w:t>
      </w:r>
      <w:r>
        <w:rPr>
          <w:spacing w:val="-12"/>
          <w:sz w:val="19"/>
        </w:rPr>
        <w:t> </w:t>
      </w:r>
      <w:r>
        <w:rPr>
          <w:sz w:val="19"/>
        </w:rPr>
        <w:t>Europea, incluyendo</w:t>
      </w:r>
      <w:r>
        <w:rPr>
          <w:spacing w:val="-8"/>
          <w:sz w:val="19"/>
        </w:rPr>
        <w:t> </w:t>
      </w:r>
      <w:r>
        <w:rPr>
          <w:sz w:val="19"/>
        </w:rPr>
        <w:t>la</w:t>
      </w:r>
      <w:r>
        <w:rPr>
          <w:spacing w:val="-8"/>
          <w:sz w:val="19"/>
        </w:rPr>
        <w:t> </w:t>
      </w:r>
      <w:r>
        <w:rPr>
          <w:sz w:val="19"/>
        </w:rPr>
        <w:t>República</w:t>
      </w:r>
      <w:r>
        <w:rPr>
          <w:spacing w:val="-8"/>
          <w:sz w:val="19"/>
        </w:rPr>
        <w:t> </w:t>
      </w:r>
      <w:r>
        <w:rPr>
          <w:sz w:val="19"/>
        </w:rPr>
        <w:t>Checa</w:t>
      </w:r>
      <w:r>
        <w:rPr>
          <w:spacing w:val="-8"/>
          <w:sz w:val="19"/>
        </w:rPr>
        <w:t> </w:t>
      </w:r>
      <w:r>
        <w:rPr>
          <w:sz w:val="19"/>
        </w:rPr>
        <w:t>(Situación</w:t>
      </w:r>
      <w:r>
        <w:rPr>
          <w:spacing w:val="-8"/>
          <w:sz w:val="19"/>
        </w:rPr>
        <w:t> </w:t>
      </w:r>
      <w:r>
        <w:rPr>
          <w:sz w:val="19"/>
        </w:rPr>
        <w:t>de</w:t>
      </w:r>
      <w:r>
        <w:rPr>
          <w:spacing w:val="-8"/>
          <w:sz w:val="19"/>
        </w:rPr>
        <w:t> </w:t>
      </w:r>
      <w:r>
        <w:rPr>
          <w:sz w:val="19"/>
        </w:rPr>
        <w:t>los</w:t>
      </w:r>
      <w:r>
        <w:rPr>
          <w:spacing w:val="-8"/>
          <w:sz w:val="19"/>
        </w:rPr>
        <w:t> </w:t>
      </w:r>
      <w:r>
        <w:rPr>
          <w:sz w:val="19"/>
        </w:rPr>
        <w:t>romaníes</w:t>
      </w:r>
      <w:r>
        <w:rPr>
          <w:spacing w:val="-8"/>
          <w:sz w:val="19"/>
        </w:rPr>
        <w:t> </w:t>
      </w:r>
      <w:r>
        <w:rPr>
          <w:sz w:val="19"/>
        </w:rPr>
        <w:t>en</w:t>
      </w:r>
      <w:r>
        <w:rPr>
          <w:spacing w:val="-8"/>
          <w:sz w:val="19"/>
        </w:rPr>
        <w:t> </w:t>
      </w:r>
      <w:r>
        <w:rPr>
          <w:sz w:val="19"/>
        </w:rPr>
        <w:t>once</w:t>
      </w:r>
      <w:r>
        <w:rPr>
          <w:spacing w:val="-8"/>
          <w:sz w:val="19"/>
        </w:rPr>
        <w:t> </w:t>
      </w:r>
      <w:r>
        <w:rPr>
          <w:sz w:val="19"/>
        </w:rPr>
        <w:t>estados</w:t>
      </w:r>
      <w:r>
        <w:rPr>
          <w:spacing w:val="-8"/>
          <w:sz w:val="19"/>
        </w:rPr>
        <w:t> </w:t>
      </w:r>
      <w:r>
        <w:rPr>
          <w:sz w:val="19"/>
        </w:rPr>
        <w:t>de</w:t>
      </w:r>
      <w:r>
        <w:rPr>
          <w:spacing w:val="-8"/>
          <w:sz w:val="19"/>
        </w:rPr>
        <w:t> </w:t>
      </w:r>
      <w:r>
        <w:rPr>
          <w:sz w:val="19"/>
        </w:rPr>
        <w:t>la</w:t>
      </w:r>
      <w:r>
        <w:rPr>
          <w:spacing w:val="-8"/>
          <w:sz w:val="19"/>
        </w:rPr>
        <w:t> </w:t>
      </w:r>
      <w:r>
        <w:rPr>
          <w:sz w:val="19"/>
        </w:rPr>
        <w:t>Unión</w:t>
      </w:r>
      <w:r>
        <w:rPr>
          <w:spacing w:val="-8"/>
          <w:sz w:val="19"/>
        </w:rPr>
        <w:t> </w:t>
      </w:r>
      <w:r>
        <w:rPr>
          <w:sz w:val="19"/>
        </w:rPr>
        <w:t>Europea:</w:t>
      </w:r>
      <w:r>
        <w:rPr>
          <w:spacing w:val="-8"/>
          <w:sz w:val="19"/>
        </w:rPr>
        <w:t> </w:t>
      </w:r>
      <w:r>
        <w:rPr>
          <w:sz w:val="19"/>
        </w:rPr>
        <w:t>un </w:t>
      </w:r>
      <w:r>
        <w:rPr>
          <w:w w:val="95"/>
          <w:sz w:val="19"/>
        </w:rPr>
        <w:t>resumen</w:t>
      </w:r>
      <w:r>
        <w:rPr>
          <w:spacing w:val="-5"/>
          <w:w w:val="95"/>
          <w:sz w:val="19"/>
        </w:rPr>
        <w:t> </w:t>
      </w:r>
      <w:r>
        <w:rPr>
          <w:w w:val="95"/>
          <w:sz w:val="19"/>
        </w:rPr>
        <w:t>escueto</w:t>
      </w:r>
      <w:r>
        <w:rPr>
          <w:spacing w:val="-5"/>
          <w:w w:val="95"/>
          <w:sz w:val="19"/>
        </w:rPr>
        <w:t> </w:t>
      </w:r>
      <w:r>
        <w:rPr>
          <w:w w:val="95"/>
          <w:sz w:val="19"/>
        </w:rPr>
        <w:t>de</w:t>
      </w:r>
      <w:r>
        <w:rPr>
          <w:spacing w:val="-5"/>
          <w:w w:val="95"/>
          <w:sz w:val="19"/>
        </w:rPr>
        <w:t> </w:t>
      </w:r>
      <w:r>
        <w:rPr>
          <w:w w:val="95"/>
          <w:sz w:val="19"/>
        </w:rPr>
        <w:t>los</w:t>
      </w:r>
      <w:r>
        <w:rPr>
          <w:spacing w:val="-5"/>
          <w:w w:val="95"/>
          <w:sz w:val="19"/>
        </w:rPr>
        <w:t> </w:t>
      </w:r>
      <w:r>
        <w:rPr>
          <w:w w:val="95"/>
          <w:sz w:val="19"/>
        </w:rPr>
        <w:t>resultados</w:t>
      </w:r>
      <w:r>
        <w:rPr>
          <w:spacing w:val="-5"/>
          <w:w w:val="95"/>
          <w:sz w:val="19"/>
        </w:rPr>
        <w:t> </w:t>
      </w:r>
      <w:r>
        <w:rPr>
          <w:w w:val="95"/>
          <w:sz w:val="19"/>
        </w:rPr>
        <w:t>(Situace</w:t>
      </w:r>
      <w:r>
        <w:rPr>
          <w:spacing w:val="-5"/>
          <w:w w:val="95"/>
          <w:sz w:val="19"/>
        </w:rPr>
        <w:t> </w:t>
      </w:r>
      <w:r>
        <w:rPr>
          <w:w w:val="95"/>
          <w:sz w:val="19"/>
        </w:rPr>
        <w:t>Rom</w:t>
      </w:r>
      <w:r>
        <w:rPr>
          <w:w w:val="95"/>
          <w:sz w:val="17"/>
        </w:rPr>
        <w:t>ů</w:t>
      </w:r>
      <w:r>
        <w:rPr>
          <w:spacing w:val="-1"/>
          <w:w w:val="95"/>
          <w:sz w:val="17"/>
        </w:rPr>
        <w:t> </w:t>
      </w:r>
      <w:r>
        <w:rPr>
          <w:w w:val="95"/>
          <w:sz w:val="19"/>
        </w:rPr>
        <w:t>v</w:t>
      </w:r>
      <w:r>
        <w:rPr>
          <w:spacing w:val="-5"/>
          <w:w w:val="95"/>
          <w:sz w:val="19"/>
        </w:rPr>
        <w:t> </w:t>
      </w:r>
      <w:r>
        <w:rPr>
          <w:w w:val="95"/>
          <w:sz w:val="19"/>
        </w:rPr>
        <w:t>jedenácti</w:t>
      </w:r>
      <w:r>
        <w:rPr>
          <w:spacing w:val="-5"/>
          <w:w w:val="95"/>
          <w:sz w:val="19"/>
        </w:rPr>
        <w:t> </w:t>
      </w:r>
      <w:r>
        <w:rPr>
          <w:w w:val="95"/>
          <w:sz w:val="17"/>
        </w:rPr>
        <w:t>č</w:t>
      </w:r>
      <w:r>
        <w:rPr>
          <w:w w:val="95"/>
          <w:sz w:val="19"/>
        </w:rPr>
        <w:t>lenských</w:t>
      </w:r>
      <w:r>
        <w:rPr>
          <w:spacing w:val="-5"/>
          <w:w w:val="95"/>
          <w:sz w:val="19"/>
        </w:rPr>
        <w:t> </w:t>
      </w:r>
      <w:r>
        <w:rPr>
          <w:w w:val="95"/>
          <w:sz w:val="19"/>
        </w:rPr>
        <w:t>státech</w:t>
      </w:r>
      <w:r>
        <w:rPr>
          <w:spacing w:val="-5"/>
          <w:w w:val="95"/>
          <w:sz w:val="19"/>
        </w:rPr>
        <w:t> </w:t>
      </w:r>
      <w:r>
        <w:rPr>
          <w:w w:val="95"/>
          <w:sz w:val="19"/>
        </w:rPr>
        <w:t>EU-Stru</w:t>
      </w:r>
      <w:r>
        <w:rPr>
          <w:w w:val="95"/>
          <w:sz w:val="17"/>
        </w:rPr>
        <w:t>č</w:t>
      </w:r>
      <w:r>
        <w:rPr>
          <w:w w:val="95"/>
          <w:sz w:val="19"/>
        </w:rPr>
        <w:t>n</w:t>
      </w:r>
      <w:r>
        <w:rPr>
          <w:w w:val="95"/>
          <w:sz w:val="17"/>
        </w:rPr>
        <w:t>ě</w:t>
      </w:r>
      <w:r>
        <w:rPr>
          <w:spacing w:val="-1"/>
          <w:w w:val="95"/>
          <w:sz w:val="17"/>
        </w:rPr>
        <w:t> </w:t>
      </w:r>
      <w:r>
        <w:rPr>
          <w:w w:val="95"/>
          <w:sz w:val="19"/>
        </w:rPr>
        <w:t>o</w:t>
      </w:r>
      <w:r>
        <w:rPr>
          <w:spacing w:val="-5"/>
          <w:w w:val="95"/>
          <w:sz w:val="19"/>
        </w:rPr>
        <w:t> </w:t>
      </w:r>
      <w:r>
        <w:rPr>
          <w:w w:val="95"/>
          <w:sz w:val="19"/>
        </w:rPr>
        <w:t>výsledcích </w:t>
      </w:r>
      <w:r>
        <w:rPr>
          <w:sz w:val="19"/>
        </w:rPr>
        <w:t>pr</w:t>
      </w:r>
      <w:r>
        <w:rPr>
          <w:sz w:val="17"/>
        </w:rPr>
        <w:t>ů</w:t>
      </w:r>
      <w:r>
        <w:rPr>
          <w:sz w:val="19"/>
        </w:rPr>
        <w:t>zkumu,</w:t>
      </w:r>
      <w:r>
        <w:rPr>
          <w:spacing w:val="-26"/>
          <w:sz w:val="19"/>
        </w:rPr>
        <w:t> </w:t>
      </w:r>
      <w:r>
        <w:rPr>
          <w:sz w:val="19"/>
        </w:rPr>
        <w:t>on-line).</w:t>
      </w:r>
    </w:p>
    <w:p>
      <w:pPr>
        <w:spacing w:after="0" w:line="273" w:lineRule="auto"/>
        <w:jc w:val="both"/>
        <w:rPr>
          <w:sz w:val="19"/>
        </w:rPr>
        <w:sectPr>
          <w:footerReference w:type="even" r:id="rId121"/>
          <w:footerReference w:type="default" r:id="rId122"/>
          <w:pgSz w:w="9640" w:h="13040"/>
          <w:pgMar w:footer="519" w:header="788" w:top="980" w:bottom="700" w:left="960" w:right="960"/>
          <w:pgNumType w:start="102"/>
        </w:sectPr>
      </w:pPr>
    </w:p>
    <w:p>
      <w:pPr>
        <w:pStyle w:val="BodyText"/>
        <w:rPr>
          <w:sz w:val="20"/>
        </w:rPr>
      </w:pPr>
    </w:p>
    <w:p>
      <w:pPr>
        <w:pStyle w:val="BodyText"/>
        <w:spacing w:before="10"/>
        <w:rPr>
          <w:sz w:val="19"/>
        </w:rPr>
      </w:pPr>
    </w:p>
    <w:p>
      <w:pPr>
        <w:pStyle w:val="BodyText"/>
        <w:spacing w:line="271" w:lineRule="auto" w:before="61"/>
        <w:ind w:left="120" w:right="117" w:firstLine="360"/>
        <w:jc w:val="both"/>
      </w:pPr>
      <w:r>
        <w:rPr>
          <w:spacing w:val="-6"/>
        </w:rPr>
        <w:t>Una</w:t>
      </w:r>
      <w:r>
        <w:rPr>
          <w:spacing w:val="-21"/>
        </w:rPr>
        <w:t> </w:t>
      </w:r>
      <w:r>
        <w:rPr>
          <w:spacing w:val="-4"/>
        </w:rPr>
        <w:t>sociedad</w:t>
      </w:r>
      <w:r>
        <w:rPr>
          <w:spacing w:val="-21"/>
        </w:rPr>
        <w:t> </w:t>
      </w:r>
      <w:r>
        <w:rPr>
          <w:spacing w:val="-4"/>
        </w:rPr>
        <w:t>democrática</w:t>
      </w:r>
      <w:r>
        <w:rPr>
          <w:spacing w:val="-21"/>
        </w:rPr>
        <w:t> </w:t>
      </w:r>
      <w:r>
        <w:rPr>
          <w:spacing w:val="-4"/>
        </w:rPr>
        <w:t>debería</w:t>
      </w:r>
      <w:r>
        <w:rPr>
          <w:spacing w:val="-21"/>
        </w:rPr>
        <w:t> </w:t>
      </w:r>
      <w:r>
        <w:rPr>
          <w:spacing w:val="-5"/>
        </w:rPr>
        <w:t>“supervisar</w:t>
      </w:r>
      <w:r>
        <w:rPr>
          <w:spacing w:val="-21"/>
        </w:rPr>
        <w:t> </w:t>
      </w:r>
      <w:r>
        <w:rPr/>
        <w:t>si</w:t>
      </w:r>
      <w:r>
        <w:rPr>
          <w:spacing w:val="-21"/>
        </w:rPr>
        <w:t> </w:t>
      </w:r>
      <w:r>
        <w:rPr>
          <w:spacing w:val="-4"/>
        </w:rPr>
        <w:t>entre</w:t>
      </w:r>
      <w:r>
        <w:rPr>
          <w:spacing w:val="-21"/>
        </w:rPr>
        <w:t> </w:t>
      </w:r>
      <w:r>
        <w:rPr>
          <w:spacing w:val="-4"/>
        </w:rPr>
        <w:t>algunos</w:t>
      </w:r>
      <w:r>
        <w:rPr>
          <w:spacing w:val="-21"/>
        </w:rPr>
        <w:t> </w:t>
      </w:r>
      <w:r>
        <w:rPr>
          <w:spacing w:val="-3"/>
        </w:rPr>
        <w:t>grupos</w:t>
      </w:r>
      <w:r>
        <w:rPr>
          <w:spacing w:val="-21"/>
        </w:rPr>
        <w:t> </w:t>
      </w:r>
      <w:r>
        <w:rPr/>
        <w:t>no</w:t>
      </w:r>
      <w:r>
        <w:rPr>
          <w:spacing w:val="-21"/>
        </w:rPr>
        <w:t> </w:t>
      </w:r>
      <w:r>
        <w:rPr>
          <w:spacing w:val="-4"/>
        </w:rPr>
        <w:t>ocurre</w:t>
      </w:r>
      <w:r>
        <w:rPr>
          <w:spacing w:val="-21"/>
        </w:rPr>
        <w:t> </w:t>
      </w:r>
      <w:r>
        <w:rPr>
          <w:spacing w:val="-4"/>
        </w:rPr>
        <w:t>la exclusión</w:t>
      </w:r>
      <w:r>
        <w:rPr>
          <w:spacing w:val="-33"/>
        </w:rPr>
        <w:t> </w:t>
      </w:r>
      <w:r>
        <w:rPr/>
        <w:t>de</w:t>
      </w:r>
      <w:r>
        <w:rPr>
          <w:spacing w:val="-33"/>
        </w:rPr>
        <w:t> </w:t>
      </w:r>
      <w:r>
        <w:rPr/>
        <w:t>la</w:t>
      </w:r>
      <w:r>
        <w:rPr>
          <w:spacing w:val="-33"/>
        </w:rPr>
        <w:t> </w:t>
      </w:r>
      <w:r>
        <w:rPr>
          <w:spacing w:val="-4"/>
        </w:rPr>
        <w:t>sociedad</w:t>
      </w:r>
      <w:r>
        <w:rPr>
          <w:spacing w:val="-33"/>
        </w:rPr>
        <w:t> </w:t>
      </w:r>
      <w:r>
        <w:rPr>
          <w:spacing w:val="-4"/>
        </w:rPr>
        <w:t>debido</w:t>
      </w:r>
      <w:r>
        <w:rPr>
          <w:spacing w:val="-33"/>
        </w:rPr>
        <w:t> </w:t>
      </w:r>
      <w:r>
        <w:rPr/>
        <w:t>a</w:t>
      </w:r>
      <w:r>
        <w:rPr>
          <w:spacing w:val="-33"/>
        </w:rPr>
        <w:t> </w:t>
      </w:r>
      <w:r>
        <w:rPr>
          <w:spacing w:val="-3"/>
        </w:rPr>
        <w:t>que</w:t>
      </w:r>
      <w:r>
        <w:rPr>
          <w:spacing w:val="-33"/>
        </w:rPr>
        <w:t> </w:t>
      </w:r>
      <w:r>
        <w:rPr/>
        <w:t>no</w:t>
      </w:r>
      <w:r>
        <w:rPr>
          <w:spacing w:val="-33"/>
        </w:rPr>
        <w:t> </w:t>
      </w:r>
      <w:r>
        <w:rPr>
          <w:spacing w:val="-4"/>
        </w:rPr>
        <w:t>disponen</w:t>
      </w:r>
      <w:r>
        <w:rPr>
          <w:spacing w:val="-33"/>
        </w:rPr>
        <w:t> </w:t>
      </w:r>
      <w:r>
        <w:rPr/>
        <w:t>de</w:t>
      </w:r>
      <w:r>
        <w:rPr>
          <w:spacing w:val="-33"/>
        </w:rPr>
        <w:t> </w:t>
      </w:r>
      <w:r>
        <w:rPr>
          <w:spacing w:val="-3"/>
        </w:rPr>
        <w:t>las</w:t>
      </w:r>
      <w:r>
        <w:rPr>
          <w:spacing w:val="-33"/>
        </w:rPr>
        <w:t> </w:t>
      </w:r>
      <w:r>
        <w:rPr>
          <w:spacing w:val="-4"/>
        </w:rPr>
        <w:t>mismas</w:t>
      </w:r>
      <w:r>
        <w:rPr>
          <w:spacing w:val="-33"/>
        </w:rPr>
        <w:t> </w:t>
      </w:r>
      <w:r>
        <w:rPr>
          <w:spacing w:val="-4"/>
        </w:rPr>
        <w:t>condiciones</w:t>
      </w:r>
      <w:r>
        <w:rPr>
          <w:spacing w:val="-33"/>
        </w:rPr>
        <w:t> </w:t>
      </w:r>
      <w:r>
        <w:rPr>
          <w:spacing w:val="-3"/>
        </w:rPr>
        <w:t>para</w:t>
      </w:r>
      <w:r>
        <w:rPr>
          <w:spacing w:val="-33"/>
        </w:rPr>
        <w:t> </w:t>
      </w:r>
      <w:r>
        <w:rPr>
          <w:spacing w:val="-4"/>
        </w:rPr>
        <w:t>acce- </w:t>
      </w:r>
      <w:r>
        <w:rPr>
          <w:spacing w:val="-3"/>
        </w:rPr>
        <w:t>der</w:t>
      </w:r>
      <w:r>
        <w:rPr>
          <w:spacing w:val="-32"/>
        </w:rPr>
        <w:t> </w:t>
      </w:r>
      <w:r>
        <w:rPr/>
        <w:t>a</w:t>
      </w:r>
      <w:r>
        <w:rPr>
          <w:spacing w:val="-32"/>
        </w:rPr>
        <w:t> </w:t>
      </w:r>
      <w:r>
        <w:rPr/>
        <w:t>la</w:t>
      </w:r>
      <w:r>
        <w:rPr>
          <w:spacing w:val="-32"/>
        </w:rPr>
        <w:t> </w:t>
      </w:r>
      <w:r>
        <w:rPr>
          <w:spacing w:val="-4"/>
        </w:rPr>
        <w:t>educación,</w:t>
      </w:r>
      <w:r>
        <w:rPr>
          <w:spacing w:val="-32"/>
        </w:rPr>
        <w:t> </w:t>
      </w:r>
      <w:r>
        <w:rPr/>
        <w:t>la</w:t>
      </w:r>
      <w:r>
        <w:rPr>
          <w:spacing w:val="-32"/>
        </w:rPr>
        <w:t> </w:t>
      </w:r>
      <w:r>
        <w:rPr>
          <w:spacing w:val="-4"/>
        </w:rPr>
        <w:t>atención</w:t>
      </w:r>
      <w:r>
        <w:rPr>
          <w:spacing w:val="-32"/>
        </w:rPr>
        <w:t> </w:t>
      </w:r>
      <w:r>
        <w:rPr>
          <w:spacing w:val="-4"/>
        </w:rPr>
        <w:t>médica</w:t>
      </w:r>
      <w:r>
        <w:rPr>
          <w:spacing w:val="-32"/>
        </w:rPr>
        <w:t> </w:t>
      </w:r>
      <w:r>
        <w:rPr/>
        <w:t>o</w:t>
      </w:r>
      <w:r>
        <w:rPr>
          <w:spacing w:val="-32"/>
        </w:rPr>
        <w:t> </w:t>
      </w:r>
      <w:r>
        <w:rPr/>
        <w:t>el</w:t>
      </w:r>
      <w:r>
        <w:rPr>
          <w:spacing w:val="-32"/>
        </w:rPr>
        <w:t> </w:t>
      </w:r>
      <w:r>
        <w:rPr>
          <w:spacing w:val="-4"/>
        </w:rPr>
        <w:t>desempeño</w:t>
      </w:r>
      <w:r>
        <w:rPr>
          <w:spacing w:val="-32"/>
        </w:rPr>
        <w:t> </w:t>
      </w:r>
      <w:r>
        <w:rPr>
          <w:spacing w:val="-4"/>
        </w:rPr>
        <w:t>laboral.</w:t>
      </w:r>
      <w:r>
        <w:rPr>
          <w:spacing w:val="-32"/>
        </w:rPr>
        <w:t> </w:t>
      </w:r>
      <w:r>
        <w:rPr>
          <w:spacing w:val="-6"/>
        </w:rPr>
        <w:t>No</w:t>
      </w:r>
      <w:r>
        <w:rPr>
          <w:spacing w:val="-32"/>
        </w:rPr>
        <w:t> </w:t>
      </w:r>
      <w:r>
        <w:rPr>
          <w:spacing w:val="-3"/>
        </w:rPr>
        <w:t>hay</w:t>
      </w:r>
      <w:r>
        <w:rPr>
          <w:spacing w:val="-32"/>
        </w:rPr>
        <w:t> </w:t>
      </w:r>
      <w:r>
        <w:rPr>
          <w:spacing w:val="-3"/>
        </w:rPr>
        <w:t>que</w:t>
      </w:r>
      <w:r>
        <w:rPr>
          <w:spacing w:val="-32"/>
        </w:rPr>
        <w:t> </w:t>
      </w:r>
      <w:r>
        <w:rPr>
          <w:spacing w:val="-3"/>
        </w:rPr>
        <w:t>definir</w:t>
      </w:r>
      <w:r>
        <w:rPr>
          <w:spacing w:val="-32"/>
        </w:rPr>
        <w:t> </w:t>
      </w:r>
      <w:r>
        <w:rPr/>
        <w:t>a</w:t>
      </w:r>
      <w:r>
        <w:rPr>
          <w:spacing w:val="-32"/>
        </w:rPr>
        <w:t> </w:t>
      </w:r>
      <w:r>
        <w:rPr>
          <w:spacing w:val="-4"/>
        </w:rPr>
        <w:t>estos </w:t>
      </w:r>
      <w:r>
        <w:rPr>
          <w:spacing w:val="-3"/>
        </w:rPr>
        <w:t>grupos</w:t>
      </w:r>
      <w:r>
        <w:rPr>
          <w:spacing w:val="-13"/>
        </w:rPr>
        <w:t> </w:t>
      </w:r>
      <w:r>
        <w:rPr>
          <w:spacing w:val="-4"/>
        </w:rPr>
        <w:t>según</w:t>
      </w:r>
      <w:r>
        <w:rPr>
          <w:spacing w:val="-13"/>
        </w:rPr>
        <w:t> </w:t>
      </w:r>
      <w:r>
        <w:rPr>
          <w:spacing w:val="-3"/>
        </w:rPr>
        <w:t>una</w:t>
      </w:r>
      <w:r>
        <w:rPr>
          <w:spacing w:val="-13"/>
        </w:rPr>
        <w:t> </w:t>
      </w:r>
      <w:r>
        <w:rPr>
          <w:spacing w:val="-3"/>
        </w:rPr>
        <w:t>sola</w:t>
      </w:r>
      <w:r>
        <w:rPr>
          <w:spacing w:val="-13"/>
        </w:rPr>
        <w:t> </w:t>
      </w:r>
      <w:r>
        <w:rPr>
          <w:spacing w:val="-4"/>
        </w:rPr>
        <w:t>característica,</w:t>
      </w:r>
      <w:r>
        <w:rPr>
          <w:spacing w:val="-13"/>
        </w:rPr>
        <w:t> </w:t>
      </w:r>
      <w:r>
        <w:rPr>
          <w:spacing w:val="-4"/>
        </w:rPr>
        <w:t>digamos</w:t>
      </w:r>
      <w:r>
        <w:rPr>
          <w:spacing w:val="-13"/>
        </w:rPr>
        <w:t> </w:t>
      </w:r>
      <w:r>
        <w:rPr/>
        <w:t>la</w:t>
      </w:r>
      <w:r>
        <w:rPr>
          <w:spacing w:val="-13"/>
        </w:rPr>
        <w:t> </w:t>
      </w:r>
      <w:r>
        <w:rPr>
          <w:spacing w:val="-4"/>
        </w:rPr>
        <w:t>nacionalidad,</w:t>
      </w:r>
      <w:r>
        <w:rPr>
          <w:spacing w:val="-13"/>
        </w:rPr>
        <w:t> </w:t>
      </w:r>
      <w:r>
        <w:rPr>
          <w:spacing w:val="-3"/>
        </w:rPr>
        <w:t>sino</w:t>
      </w:r>
      <w:r>
        <w:rPr>
          <w:spacing w:val="-13"/>
        </w:rPr>
        <w:t> </w:t>
      </w:r>
      <w:r>
        <w:rPr>
          <w:spacing w:val="-4"/>
        </w:rPr>
        <w:t>según</w:t>
      </w:r>
      <w:r>
        <w:rPr>
          <w:spacing w:val="-13"/>
        </w:rPr>
        <w:t> </w:t>
      </w:r>
      <w:r>
        <w:rPr>
          <w:spacing w:val="-5"/>
        </w:rPr>
        <w:t>varias”</w:t>
      </w:r>
      <w:r>
        <w:rPr>
          <w:spacing w:val="-13"/>
        </w:rPr>
        <w:t> </w:t>
      </w:r>
      <w:r>
        <w:rPr>
          <w:spacing w:val="-4"/>
        </w:rPr>
        <w:t>(</w:t>
      </w:r>
      <w:r>
        <w:rPr>
          <w:spacing w:val="-4"/>
          <w:sz w:val="21"/>
        </w:rPr>
        <w:t>č</w:t>
      </w:r>
      <w:r>
        <w:rPr>
          <w:rFonts w:ascii="PMingLiU" w:hAnsi="PMingLiU"/>
          <w:spacing w:val="-4"/>
          <w:sz w:val="16"/>
        </w:rPr>
        <w:t>sú</w:t>
      </w:r>
      <w:r>
        <w:rPr>
          <w:spacing w:val="-4"/>
        </w:rPr>
        <w:t>, 2006).</w:t>
      </w:r>
      <w:r>
        <w:rPr>
          <w:spacing w:val="-16"/>
        </w:rPr>
        <w:t> </w:t>
      </w:r>
      <w:r>
        <w:rPr>
          <w:spacing w:val="-3"/>
        </w:rPr>
        <w:t>En</w:t>
      </w:r>
      <w:r>
        <w:rPr>
          <w:spacing w:val="-16"/>
        </w:rPr>
        <w:t> </w:t>
      </w:r>
      <w:r>
        <w:rPr/>
        <w:t>su</w:t>
      </w:r>
      <w:r>
        <w:rPr>
          <w:spacing w:val="-16"/>
        </w:rPr>
        <w:t> </w:t>
      </w:r>
      <w:r>
        <w:rPr>
          <w:spacing w:val="-4"/>
        </w:rPr>
        <w:t>estudio,</w:t>
      </w:r>
      <w:r>
        <w:rPr>
          <w:spacing w:val="-16"/>
        </w:rPr>
        <w:t> </w:t>
      </w:r>
      <w:r>
        <w:rPr>
          <w:spacing w:val="-5"/>
        </w:rPr>
        <w:t>Ivan</w:t>
      </w:r>
      <w:r>
        <w:rPr>
          <w:spacing w:val="-16"/>
        </w:rPr>
        <w:t> </w:t>
      </w:r>
      <w:r>
        <w:rPr>
          <w:spacing w:val="-4"/>
        </w:rPr>
        <w:t>Gabal</w:t>
      </w:r>
      <w:r>
        <w:rPr>
          <w:spacing w:val="-16"/>
        </w:rPr>
        <w:t> </w:t>
      </w:r>
      <w:r>
        <w:rPr/>
        <w:t>y</w:t>
      </w:r>
      <w:r>
        <w:rPr>
          <w:spacing w:val="-16"/>
        </w:rPr>
        <w:t> </w:t>
      </w:r>
      <w:r>
        <w:rPr>
          <w:spacing w:val="-6"/>
        </w:rPr>
        <w:t>Petr</w:t>
      </w:r>
      <w:r>
        <w:rPr>
          <w:spacing w:val="-18"/>
        </w:rPr>
        <w:t> </w:t>
      </w:r>
      <w:r>
        <w:rPr>
          <w:spacing w:val="-4"/>
        </w:rPr>
        <w:t>Víšek</w:t>
      </w:r>
      <w:r>
        <w:rPr>
          <w:spacing w:val="-16"/>
        </w:rPr>
        <w:t> </w:t>
      </w:r>
      <w:r>
        <w:rPr>
          <w:spacing w:val="-4"/>
        </w:rPr>
        <w:t>(2010:</w:t>
      </w:r>
      <w:r>
        <w:rPr>
          <w:spacing w:val="-16"/>
        </w:rPr>
        <w:t> </w:t>
      </w:r>
      <w:r>
        <w:rPr/>
        <w:t>4)</w:t>
      </w:r>
      <w:r>
        <w:rPr>
          <w:spacing w:val="-16"/>
        </w:rPr>
        <w:t> </w:t>
      </w:r>
      <w:r>
        <w:rPr>
          <w:spacing w:val="-4"/>
        </w:rPr>
        <w:t>estiman</w:t>
      </w:r>
      <w:r>
        <w:rPr>
          <w:spacing w:val="-16"/>
        </w:rPr>
        <w:t> </w:t>
      </w:r>
      <w:r>
        <w:rPr>
          <w:spacing w:val="-3"/>
        </w:rPr>
        <w:t>que</w:t>
      </w:r>
      <w:r>
        <w:rPr>
          <w:spacing w:val="-16"/>
        </w:rPr>
        <w:t> </w:t>
      </w:r>
      <w:r>
        <w:rPr>
          <w:spacing w:val="-7"/>
        </w:rPr>
        <w:t>“en</w:t>
      </w:r>
      <w:r>
        <w:rPr>
          <w:spacing w:val="-16"/>
        </w:rPr>
        <w:t> </w:t>
      </w:r>
      <w:r>
        <w:rPr/>
        <w:t>la</w:t>
      </w:r>
      <w:r>
        <w:rPr>
          <w:spacing w:val="-16"/>
        </w:rPr>
        <w:t> </w:t>
      </w:r>
      <w:r>
        <w:rPr>
          <w:spacing w:val="-4"/>
        </w:rPr>
        <w:t>actualidad, </w:t>
      </w:r>
      <w:r>
        <w:rPr>
          <w:spacing w:val="-3"/>
        </w:rPr>
        <w:t>más</w:t>
      </w:r>
      <w:r>
        <w:rPr>
          <w:spacing w:val="-37"/>
        </w:rPr>
        <w:t> </w:t>
      </w:r>
      <w:r>
        <w:rPr/>
        <w:t>de</w:t>
      </w:r>
      <w:r>
        <w:rPr>
          <w:spacing w:val="-37"/>
        </w:rPr>
        <w:t> </w:t>
      </w:r>
      <w:r>
        <w:rPr/>
        <w:t>la</w:t>
      </w:r>
      <w:r>
        <w:rPr>
          <w:spacing w:val="-37"/>
        </w:rPr>
        <w:t> </w:t>
      </w:r>
      <w:r>
        <w:rPr>
          <w:spacing w:val="-4"/>
        </w:rPr>
        <w:t>mitad</w:t>
      </w:r>
      <w:r>
        <w:rPr>
          <w:spacing w:val="-37"/>
        </w:rPr>
        <w:t> </w:t>
      </w:r>
      <w:r>
        <w:rPr/>
        <w:t>de</w:t>
      </w:r>
      <w:r>
        <w:rPr>
          <w:spacing w:val="-37"/>
        </w:rPr>
        <w:t> </w:t>
      </w:r>
      <w:r>
        <w:rPr>
          <w:spacing w:val="-3"/>
        </w:rPr>
        <w:t>los</w:t>
      </w:r>
      <w:r>
        <w:rPr>
          <w:spacing w:val="-37"/>
        </w:rPr>
        <w:t> </w:t>
      </w:r>
      <w:r>
        <w:rPr>
          <w:spacing w:val="-4"/>
        </w:rPr>
        <w:t>ciudadanos</w:t>
      </w:r>
      <w:r>
        <w:rPr>
          <w:spacing w:val="-37"/>
        </w:rPr>
        <w:t> </w:t>
      </w:r>
      <w:r>
        <w:rPr>
          <w:spacing w:val="-4"/>
        </w:rPr>
        <w:t>checos</w:t>
      </w:r>
      <w:r>
        <w:rPr>
          <w:spacing w:val="-37"/>
        </w:rPr>
        <w:t> </w:t>
      </w:r>
      <w:r>
        <w:rPr/>
        <w:t>de</w:t>
      </w:r>
      <w:r>
        <w:rPr>
          <w:spacing w:val="-37"/>
        </w:rPr>
        <w:t> </w:t>
      </w:r>
      <w:r>
        <w:rPr>
          <w:spacing w:val="-4"/>
        </w:rPr>
        <w:t>origen</w:t>
      </w:r>
      <w:r>
        <w:rPr>
          <w:spacing w:val="-37"/>
        </w:rPr>
        <w:t> </w:t>
      </w:r>
      <w:r>
        <w:rPr>
          <w:spacing w:val="-4"/>
        </w:rPr>
        <w:t>romaní</w:t>
      </w:r>
      <w:r>
        <w:rPr>
          <w:spacing w:val="-37"/>
        </w:rPr>
        <w:t> </w:t>
      </w:r>
      <w:r>
        <w:rPr>
          <w:spacing w:val="-4"/>
        </w:rPr>
        <w:t>viven</w:t>
      </w:r>
      <w:r>
        <w:rPr>
          <w:spacing w:val="-37"/>
        </w:rPr>
        <w:t> </w:t>
      </w:r>
      <w:r>
        <w:rPr/>
        <w:t>en</w:t>
      </w:r>
      <w:r>
        <w:rPr>
          <w:spacing w:val="-37"/>
        </w:rPr>
        <w:t> </w:t>
      </w:r>
      <w:r>
        <w:rPr>
          <w:spacing w:val="-4"/>
        </w:rPr>
        <w:t>enclaves</w:t>
      </w:r>
      <w:r>
        <w:rPr>
          <w:spacing w:val="-37"/>
        </w:rPr>
        <w:t> </w:t>
      </w:r>
      <w:r>
        <w:rPr>
          <w:spacing w:val="-6"/>
        </w:rPr>
        <w:t>excluidos”. </w:t>
      </w:r>
      <w:r>
        <w:rPr>
          <w:spacing w:val="-4"/>
        </w:rPr>
        <w:t>Obviamente,</w:t>
      </w:r>
      <w:r>
        <w:rPr>
          <w:spacing w:val="-37"/>
        </w:rPr>
        <w:t> </w:t>
      </w:r>
      <w:r>
        <w:rPr/>
        <w:t>no</w:t>
      </w:r>
      <w:r>
        <w:rPr>
          <w:spacing w:val="-37"/>
        </w:rPr>
        <w:t> </w:t>
      </w:r>
      <w:r>
        <w:rPr/>
        <w:t>se</w:t>
      </w:r>
      <w:r>
        <w:rPr>
          <w:spacing w:val="-37"/>
        </w:rPr>
        <w:t> </w:t>
      </w:r>
      <w:r>
        <w:rPr>
          <w:spacing w:val="-4"/>
        </w:rPr>
        <w:t>puede</w:t>
      </w:r>
      <w:r>
        <w:rPr>
          <w:spacing w:val="-37"/>
        </w:rPr>
        <w:t> </w:t>
      </w:r>
      <w:r>
        <w:rPr>
          <w:spacing w:val="-4"/>
        </w:rPr>
        <w:t>pensar</w:t>
      </w:r>
      <w:r>
        <w:rPr>
          <w:spacing w:val="-37"/>
        </w:rPr>
        <w:t> </w:t>
      </w:r>
      <w:r>
        <w:rPr>
          <w:spacing w:val="-3"/>
        </w:rPr>
        <w:t>que</w:t>
      </w:r>
      <w:r>
        <w:rPr>
          <w:spacing w:val="-37"/>
        </w:rPr>
        <w:t> </w:t>
      </w:r>
      <w:r>
        <w:rPr/>
        <w:t>en</w:t>
      </w:r>
      <w:r>
        <w:rPr>
          <w:spacing w:val="-37"/>
        </w:rPr>
        <w:t> </w:t>
      </w:r>
      <w:r>
        <w:rPr>
          <w:spacing w:val="-3"/>
        </w:rPr>
        <w:t>las</w:t>
      </w:r>
      <w:r>
        <w:rPr>
          <w:spacing w:val="-37"/>
        </w:rPr>
        <w:t> </w:t>
      </w:r>
      <w:r>
        <w:rPr>
          <w:spacing w:val="-4"/>
        </w:rPr>
        <w:t>periferias</w:t>
      </w:r>
      <w:r>
        <w:rPr>
          <w:spacing w:val="-37"/>
        </w:rPr>
        <w:t> </w:t>
      </w:r>
      <w:r>
        <w:rPr/>
        <w:t>y</w:t>
      </w:r>
      <w:r>
        <w:rPr>
          <w:spacing w:val="-37"/>
        </w:rPr>
        <w:t> </w:t>
      </w:r>
      <w:r>
        <w:rPr/>
        <w:t>en</w:t>
      </w:r>
      <w:r>
        <w:rPr>
          <w:spacing w:val="-37"/>
        </w:rPr>
        <w:t> </w:t>
      </w:r>
      <w:r>
        <w:rPr>
          <w:spacing w:val="-3"/>
        </w:rPr>
        <w:t>las</w:t>
      </w:r>
      <w:r>
        <w:rPr>
          <w:spacing w:val="-37"/>
        </w:rPr>
        <w:t> </w:t>
      </w:r>
      <w:r>
        <w:rPr>
          <w:spacing w:val="-4"/>
        </w:rPr>
        <w:t>localidades</w:t>
      </w:r>
      <w:r>
        <w:rPr>
          <w:spacing w:val="-37"/>
        </w:rPr>
        <w:t> </w:t>
      </w:r>
      <w:r>
        <w:rPr>
          <w:spacing w:val="-4"/>
        </w:rPr>
        <w:t>excluidas</w:t>
      </w:r>
      <w:r>
        <w:rPr>
          <w:spacing w:val="-37"/>
        </w:rPr>
        <w:t> </w:t>
      </w:r>
      <w:r>
        <w:rPr>
          <w:spacing w:val="-5"/>
        </w:rPr>
        <w:t>vivan </w:t>
      </w:r>
      <w:r>
        <w:rPr>
          <w:spacing w:val="-4"/>
        </w:rPr>
        <w:t>únicamente</w:t>
      </w:r>
      <w:r>
        <w:rPr>
          <w:spacing w:val="-40"/>
        </w:rPr>
        <w:t> </w:t>
      </w:r>
      <w:r>
        <w:rPr>
          <w:spacing w:val="-3"/>
        </w:rPr>
        <w:t>los</w:t>
      </w:r>
      <w:r>
        <w:rPr>
          <w:spacing w:val="-40"/>
        </w:rPr>
        <w:t> </w:t>
      </w:r>
      <w:r>
        <w:rPr>
          <w:spacing w:val="-4"/>
        </w:rPr>
        <w:t>romaníes.</w:t>
      </w:r>
      <w:r>
        <w:rPr>
          <w:spacing w:val="-40"/>
        </w:rPr>
        <w:t> </w:t>
      </w:r>
      <w:r>
        <w:rPr>
          <w:spacing w:val="-4"/>
        </w:rPr>
        <w:t>Se</w:t>
      </w:r>
      <w:r>
        <w:rPr>
          <w:spacing w:val="-40"/>
        </w:rPr>
        <w:t> </w:t>
      </w:r>
      <w:r>
        <w:rPr>
          <w:spacing w:val="-4"/>
        </w:rPr>
        <w:t>opina</w:t>
      </w:r>
      <w:r>
        <w:rPr>
          <w:spacing w:val="-40"/>
        </w:rPr>
        <w:t> </w:t>
      </w:r>
      <w:r>
        <w:rPr>
          <w:spacing w:val="-3"/>
        </w:rPr>
        <w:t>que</w:t>
      </w:r>
      <w:r>
        <w:rPr>
          <w:spacing w:val="-40"/>
        </w:rPr>
        <w:t> </w:t>
      </w:r>
      <w:r>
        <w:rPr>
          <w:spacing w:val="-3"/>
        </w:rPr>
        <w:t>para</w:t>
      </w:r>
      <w:r>
        <w:rPr>
          <w:spacing w:val="-40"/>
        </w:rPr>
        <w:t> </w:t>
      </w:r>
      <w:r>
        <w:rPr>
          <w:spacing w:val="-4"/>
        </w:rPr>
        <w:t>solucionar</w:t>
      </w:r>
      <w:r>
        <w:rPr>
          <w:spacing w:val="-40"/>
        </w:rPr>
        <w:t> </w:t>
      </w:r>
      <w:r>
        <w:rPr/>
        <w:t>el</w:t>
      </w:r>
      <w:r>
        <w:rPr>
          <w:spacing w:val="-40"/>
        </w:rPr>
        <w:t> </w:t>
      </w:r>
      <w:r>
        <w:rPr>
          <w:spacing w:val="-4"/>
        </w:rPr>
        <w:t>problema</w:t>
      </w:r>
      <w:r>
        <w:rPr>
          <w:spacing w:val="-40"/>
        </w:rPr>
        <w:t> </w:t>
      </w:r>
      <w:r>
        <w:rPr/>
        <w:t>de</w:t>
      </w:r>
      <w:r>
        <w:rPr>
          <w:spacing w:val="-40"/>
        </w:rPr>
        <w:t> </w:t>
      </w:r>
      <w:r>
        <w:rPr/>
        <w:t>la</w:t>
      </w:r>
      <w:r>
        <w:rPr>
          <w:spacing w:val="-40"/>
        </w:rPr>
        <w:t> </w:t>
      </w:r>
      <w:r>
        <w:rPr>
          <w:spacing w:val="-4"/>
        </w:rPr>
        <w:t>exclusión</w:t>
      </w:r>
      <w:r>
        <w:rPr>
          <w:spacing w:val="-40"/>
        </w:rPr>
        <w:t> </w:t>
      </w:r>
      <w:r>
        <w:rPr>
          <w:spacing w:val="-4"/>
        </w:rPr>
        <w:t>social </w:t>
      </w:r>
      <w:r>
        <w:rPr/>
        <w:t>es</w:t>
      </w:r>
      <w:r>
        <w:rPr>
          <w:spacing w:val="-24"/>
        </w:rPr>
        <w:t> </w:t>
      </w:r>
      <w:r>
        <w:rPr/>
        <w:t>ir</w:t>
      </w:r>
      <w:r>
        <w:rPr>
          <w:spacing w:val="-24"/>
        </w:rPr>
        <w:t> </w:t>
      </w:r>
      <w:r>
        <w:rPr>
          <w:spacing w:val="-4"/>
        </w:rPr>
        <w:t>desetnizando</w:t>
      </w:r>
      <w:r>
        <w:rPr>
          <w:spacing w:val="-24"/>
        </w:rPr>
        <w:t> </w:t>
      </w:r>
      <w:r>
        <w:rPr>
          <w:spacing w:val="-3"/>
        </w:rPr>
        <w:t>los</w:t>
      </w:r>
      <w:r>
        <w:rPr>
          <w:spacing w:val="-24"/>
        </w:rPr>
        <w:t> </w:t>
      </w:r>
      <w:r>
        <w:rPr>
          <w:spacing w:val="-4"/>
        </w:rPr>
        <w:t>problemas</w:t>
      </w:r>
      <w:r>
        <w:rPr>
          <w:spacing w:val="-24"/>
        </w:rPr>
        <w:t> </w:t>
      </w:r>
      <w:r>
        <w:rPr>
          <w:spacing w:val="-4"/>
        </w:rPr>
        <w:t>sociales,</w:t>
      </w:r>
      <w:r>
        <w:rPr>
          <w:spacing w:val="-24"/>
        </w:rPr>
        <w:t> </w:t>
      </w:r>
      <w:r>
        <w:rPr/>
        <w:t>a</w:t>
      </w:r>
      <w:r>
        <w:rPr>
          <w:spacing w:val="-24"/>
        </w:rPr>
        <w:t> </w:t>
      </w:r>
      <w:r>
        <w:rPr>
          <w:spacing w:val="-3"/>
        </w:rPr>
        <w:t>los</w:t>
      </w:r>
      <w:r>
        <w:rPr>
          <w:spacing w:val="-24"/>
        </w:rPr>
        <w:t> </w:t>
      </w:r>
      <w:r>
        <w:rPr>
          <w:spacing w:val="-4"/>
        </w:rPr>
        <w:t>cuales</w:t>
      </w:r>
      <w:r>
        <w:rPr>
          <w:spacing w:val="-24"/>
        </w:rPr>
        <w:t> </w:t>
      </w:r>
      <w:r>
        <w:rPr>
          <w:spacing w:val="-4"/>
        </w:rPr>
        <w:t>indudablemente</w:t>
      </w:r>
      <w:r>
        <w:rPr>
          <w:spacing w:val="-24"/>
        </w:rPr>
        <w:t> </w:t>
      </w:r>
      <w:r>
        <w:rPr>
          <w:spacing w:val="-4"/>
        </w:rPr>
        <w:t>pertenece</w:t>
      </w:r>
      <w:r>
        <w:rPr>
          <w:spacing w:val="-24"/>
        </w:rPr>
        <w:t> </w:t>
      </w:r>
      <w:r>
        <w:rPr/>
        <w:t>la</w:t>
      </w:r>
      <w:r>
        <w:rPr>
          <w:spacing w:val="-24"/>
        </w:rPr>
        <w:t> </w:t>
      </w:r>
      <w:r>
        <w:rPr>
          <w:spacing w:val="-3"/>
        </w:rPr>
        <w:t>po- </w:t>
      </w:r>
      <w:r>
        <w:rPr>
          <w:spacing w:val="-4"/>
        </w:rPr>
        <w:t>breza,</w:t>
      </w:r>
      <w:r>
        <w:rPr>
          <w:spacing w:val="-39"/>
        </w:rPr>
        <w:t> </w:t>
      </w:r>
      <w:r>
        <w:rPr/>
        <w:t>el</w:t>
      </w:r>
      <w:r>
        <w:rPr>
          <w:spacing w:val="-39"/>
        </w:rPr>
        <w:t> </w:t>
      </w:r>
      <w:r>
        <w:rPr>
          <w:spacing w:val="-4"/>
        </w:rPr>
        <w:t>desempleo,</w:t>
      </w:r>
      <w:r>
        <w:rPr>
          <w:spacing w:val="-39"/>
        </w:rPr>
        <w:t> </w:t>
      </w:r>
      <w:r>
        <w:rPr/>
        <w:t>la</w:t>
      </w:r>
      <w:r>
        <w:rPr>
          <w:spacing w:val="-39"/>
        </w:rPr>
        <w:t> </w:t>
      </w:r>
      <w:r>
        <w:rPr>
          <w:spacing w:val="-3"/>
        </w:rPr>
        <w:t>baja</w:t>
      </w:r>
      <w:r>
        <w:rPr>
          <w:spacing w:val="-39"/>
        </w:rPr>
        <w:t> </w:t>
      </w:r>
      <w:r>
        <w:rPr>
          <w:spacing w:val="-4"/>
        </w:rPr>
        <w:t>calificación,</w:t>
      </w:r>
      <w:r>
        <w:rPr>
          <w:spacing w:val="-39"/>
        </w:rPr>
        <w:t> </w:t>
      </w:r>
      <w:r>
        <w:rPr/>
        <w:t>el</w:t>
      </w:r>
      <w:r>
        <w:rPr>
          <w:spacing w:val="-39"/>
        </w:rPr>
        <w:t> </w:t>
      </w:r>
      <w:r>
        <w:rPr>
          <w:spacing w:val="-3"/>
        </w:rPr>
        <w:t>bajo</w:t>
      </w:r>
      <w:r>
        <w:rPr>
          <w:spacing w:val="-39"/>
        </w:rPr>
        <w:t> </w:t>
      </w:r>
      <w:r>
        <w:rPr>
          <w:spacing w:val="-4"/>
        </w:rPr>
        <w:t>nivel</w:t>
      </w:r>
      <w:r>
        <w:rPr>
          <w:spacing w:val="-39"/>
        </w:rPr>
        <w:t> </w:t>
      </w:r>
      <w:r>
        <w:rPr/>
        <w:t>de</w:t>
      </w:r>
      <w:r>
        <w:rPr>
          <w:spacing w:val="-39"/>
        </w:rPr>
        <w:t> </w:t>
      </w:r>
      <w:r>
        <w:rPr>
          <w:spacing w:val="-4"/>
        </w:rPr>
        <w:t>instruccción,</w:t>
      </w:r>
      <w:r>
        <w:rPr>
          <w:spacing w:val="-39"/>
        </w:rPr>
        <w:t> </w:t>
      </w:r>
      <w:r>
        <w:rPr/>
        <w:t>la</w:t>
      </w:r>
      <w:r>
        <w:rPr>
          <w:spacing w:val="-39"/>
        </w:rPr>
        <w:t> </w:t>
      </w:r>
      <w:r>
        <w:rPr>
          <w:spacing w:val="-4"/>
        </w:rPr>
        <w:t>delincuencia</w:t>
      </w:r>
      <w:r>
        <w:rPr>
          <w:spacing w:val="-39"/>
        </w:rPr>
        <w:t> </w:t>
      </w:r>
      <w:r>
        <w:rPr/>
        <w:t>o</w:t>
      </w:r>
      <w:r>
        <w:rPr>
          <w:spacing w:val="-39"/>
        </w:rPr>
        <w:t> </w:t>
      </w:r>
      <w:r>
        <w:rPr>
          <w:spacing w:val="-4"/>
        </w:rPr>
        <w:t>la dependencia</w:t>
      </w:r>
      <w:r>
        <w:rPr>
          <w:spacing w:val="-30"/>
        </w:rPr>
        <w:t> </w:t>
      </w:r>
      <w:r>
        <w:rPr>
          <w:spacing w:val="-3"/>
        </w:rPr>
        <w:t>del</w:t>
      </w:r>
      <w:r>
        <w:rPr>
          <w:spacing w:val="-30"/>
        </w:rPr>
        <w:t> </w:t>
      </w:r>
      <w:r>
        <w:rPr>
          <w:spacing w:val="-4"/>
        </w:rPr>
        <w:t>subsidio</w:t>
      </w:r>
      <w:r>
        <w:rPr>
          <w:spacing w:val="-30"/>
        </w:rPr>
        <w:t> </w:t>
      </w:r>
      <w:r>
        <w:rPr>
          <w:spacing w:val="-4"/>
        </w:rPr>
        <w:t>social.</w:t>
      </w:r>
      <w:r>
        <w:rPr>
          <w:spacing w:val="-30"/>
        </w:rPr>
        <w:t> </w:t>
      </w:r>
      <w:r>
        <w:rPr>
          <w:spacing w:val="-3"/>
        </w:rPr>
        <w:t>En</w:t>
      </w:r>
      <w:r>
        <w:rPr>
          <w:spacing w:val="-30"/>
        </w:rPr>
        <w:t> </w:t>
      </w:r>
      <w:r>
        <w:rPr>
          <w:spacing w:val="-4"/>
        </w:rPr>
        <w:t>seguida</w:t>
      </w:r>
      <w:r>
        <w:rPr>
          <w:spacing w:val="-30"/>
        </w:rPr>
        <w:t> </w:t>
      </w:r>
      <w:r>
        <w:rPr/>
        <w:t>se</w:t>
      </w:r>
      <w:r>
        <w:rPr>
          <w:spacing w:val="-30"/>
        </w:rPr>
        <w:t> </w:t>
      </w:r>
      <w:r>
        <w:rPr>
          <w:spacing w:val="-3"/>
        </w:rPr>
        <w:t>hará</w:t>
      </w:r>
      <w:r>
        <w:rPr>
          <w:spacing w:val="-30"/>
        </w:rPr>
        <w:t> </w:t>
      </w:r>
      <w:r>
        <w:rPr>
          <w:spacing w:val="-3"/>
        </w:rPr>
        <w:t>una</w:t>
      </w:r>
      <w:r>
        <w:rPr>
          <w:spacing w:val="-30"/>
        </w:rPr>
        <w:t> </w:t>
      </w:r>
      <w:r>
        <w:rPr>
          <w:spacing w:val="-4"/>
        </w:rPr>
        <w:t>aproximación</w:t>
      </w:r>
      <w:r>
        <w:rPr>
          <w:spacing w:val="-30"/>
        </w:rPr>
        <w:t> </w:t>
      </w:r>
      <w:r>
        <w:rPr/>
        <w:t>a</w:t>
      </w:r>
      <w:r>
        <w:rPr>
          <w:spacing w:val="-30"/>
        </w:rPr>
        <w:t> </w:t>
      </w:r>
      <w:r>
        <w:rPr/>
        <w:t>la</w:t>
      </w:r>
      <w:r>
        <w:rPr>
          <w:spacing w:val="-30"/>
        </w:rPr>
        <w:t> </w:t>
      </w:r>
      <w:r>
        <w:rPr>
          <w:spacing w:val="-5"/>
        </w:rPr>
        <w:t>problemática </w:t>
      </w:r>
      <w:r>
        <w:rPr/>
        <w:t>de</w:t>
      </w:r>
      <w:r>
        <w:rPr>
          <w:spacing w:val="-38"/>
        </w:rPr>
        <w:t> </w:t>
      </w:r>
      <w:r>
        <w:rPr/>
        <w:t>la</w:t>
      </w:r>
      <w:r>
        <w:rPr>
          <w:spacing w:val="-38"/>
        </w:rPr>
        <w:t> </w:t>
      </w:r>
      <w:r>
        <w:rPr>
          <w:spacing w:val="-4"/>
        </w:rPr>
        <w:t>desigualdad,</w:t>
      </w:r>
      <w:r>
        <w:rPr>
          <w:spacing w:val="-38"/>
        </w:rPr>
        <w:t> </w:t>
      </w:r>
      <w:r>
        <w:rPr>
          <w:spacing w:val="-4"/>
        </w:rPr>
        <w:t>utilizando</w:t>
      </w:r>
      <w:r>
        <w:rPr>
          <w:spacing w:val="-38"/>
        </w:rPr>
        <w:t> </w:t>
      </w:r>
      <w:r>
        <w:rPr/>
        <w:t>el</w:t>
      </w:r>
      <w:r>
        <w:rPr>
          <w:spacing w:val="-38"/>
        </w:rPr>
        <w:t> </w:t>
      </w:r>
      <w:r>
        <w:rPr>
          <w:spacing w:val="-4"/>
        </w:rPr>
        <w:t>ejemplo</w:t>
      </w:r>
      <w:r>
        <w:rPr>
          <w:spacing w:val="-38"/>
        </w:rPr>
        <w:t> </w:t>
      </w:r>
      <w:r>
        <w:rPr/>
        <w:t>de</w:t>
      </w:r>
      <w:r>
        <w:rPr>
          <w:spacing w:val="-38"/>
        </w:rPr>
        <w:t> </w:t>
      </w:r>
      <w:r>
        <w:rPr>
          <w:spacing w:val="-4"/>
        </w:rPr>
        <w:t>género</w:t>
      </w:r>
      <w:r>
        <w:rPr>
          <w:spacing w:val="-38"/>
        </w:rPr>
        <w:t> </w:t>
      </w:r>
      <w:r>
        <w:rPr/>
        <w:t>y</w:t>
      </w:r>
      <w:r>
        <w:rPr>
          <w:spacing w:val="-38"/>
        </w:rPr>
        <w:t> </w:t>
      </w:r>
      <w:r>
        <w:rPr/>
        <w:t>de</w:t>
      </w:r>
      <w:r>
        <w:rPr>
          <w:spacing w:val="-38"/>
        </w:rPr>
        <w:t> </w:t>
      </w:r>
      <w:r>
        <w:rPr/>
        <w:t>la</w:t>
      </w:r>
      <w:r>
        <w:rPr>
          <w:spacing w:val="-38"/>
        </w:rPr>
        <w:t> </w:t>
      </w:r>
      <w:r>
        <w:rPr>
          <w:spacing w:val="-4"/>
        </w:rPr>
        <w:t>discapacidad</w:t>
      </w:r>
      <w:r>
        <w:rPr>
          <w:spacing w:val="-38"/>
        </w:rPr>
        <w:t> </w:t>
      </w:r>
      <w:r>
        <w:rPr>
          <w:spacing w:val="-4"/>
        </w:rPr>
        <w:t>física.</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w w:val="160"/>
          <w:sz w:val="23"/>
        </w:rPr>
        <w:t>d</w:t>
      </w:r>
      <w:r>
        <w:rPr>
          <w:rFonts w:ascii="PMingLiU" w:hAnsi="PMingLiU"/>
          <w:w w:val="160"/>
          <w:sz w:val="16"/>
        </w:rPr>
        <w:t>esigualdad de género</w:t>
      </w:r>
    </w:p>
    <w:p>
      <w:pPr>
        <w:pStyle w:val="BodyText"/>
        <w:spacing w:before="12"/>
        <w:rPr>
          <w:rFonts w:ascii="PMingLiU"/>
          <w:sz w:val="25"/>
        </w:rPr>
      </w:pPr>
    </w:p>
    <w:p>
      <w:pPr>
        <w:pStyle w:val="BodyText"/>
        <w:spacing w:line="271" w:lineRule="auto"/>
        <w:ind w:left="120" w:right="115"/>
        <w:jc w:val="both"/>
      </w:pPr>
      <w:r>
        <w:rPr/>
        <w:t>A</w:t>
      </w:r>
      <w:r>
        <w:rPr>
          <w:spacing w:val="-11"/>
        </w:rPr>
        <w:t> </w:t>
      </w:r>
      <w:r>
        <w:rPr/>
        <w:t>pesar</w:t>
      </w:r>
      <w:r>
        <w:rPr>
          <w:spacing w:val="-11"/>
        </w:rPr>
        <w:t> </w:t>
      </w:r>
      <w:r>
        <w:rPr/>
        <w:t>de</w:t>
      </w:r>
      <w:r>
        <w:rPr>
          <w:spacing w:val="-11"/>
        </w:rPr>
        <w:t> </w:t>
      </w:r>
      <w:r>
        <w:rPr/>
        <w:t>que</w:t>
      </w:r>
      <w:r>
        <w:rPr>
          <w:spacing w:val="-11"/>
        </w:rPr>
        <w:t> </w:t>
      </w:r>
      <w:r>
        <w:rPr/>
        <w:t>existen</w:t>
      </w:r>
      <w:r>
        <w:rPr>
          <w:spacing w:val="-11"/>
        </w:rPr>
        <w:t> </w:t>
      </w:r>
      <w:r>
        <w:rPr/>
        <w:t>diferentes</w:t>
      </w:r>
      <w:r>
        <w:rPr>
          <w:spacing w:val="-11"/>
        </w:rPr>
        <w:t> </w:t>
      </w:r>
      <w:r>
        <w:rPr/>
        <w:t>formas</w:t>
      </w:r>
      <w:r>
        <w:rPr>
          <w:spacing w:val="-11"/>
        </w:rPr>
        <w:t> </w:t>
      </w:r>
      <w:r>
        <w:rPr/>
        <w:t>para</w:t>
      </w:r>
      <w:r>
        <w:rPr>
          <w:spacing w:val="-11"/>
        </w:rPr>
        <w:t> </w:t>
      </w:r>
      <w:r>
        <w:rPr/>
        <w:t>minimizar</w:t>
      </w:r>
      <w:r>
        <w:rPr>
          <w:spacing w:val="-11"/>
        </w:rPr>
        <w:t> </w:t>
      </w:r>
      <w:r>
        <w:rPr/>
        <w:t>la</w:t>
      </w:r>
      <w:r>
        <w:rPr>
          <w:spacing w:val="-11"/>
        </w:rPr>
        <w:t> </w:t>
      </w:r>
      <w:r>
        <w:rPr/>
        <w:t>desigualdad</w:t>
      </w:r>
      <w:r>
        <w:rPr>
          <w:spacing w:val="-11"/>
        </w:rPr>
        <w:t> </w:t>
      </w:r>
      <w:r>
        <w:rPr/>
        <w:t>de</w:t>
      </w:r>
      <w:r>
        <w:rPr>
          <w:spacing w:val="-11"/>
        </w:rPr>
        <w:t> </w:t>
      </w:r>
      <w:r>
        <w:rPr/>
        <w:t>género, incluso</w:t>
      </w:r>
      <w:r>
        <w:rPr>
          <w:spacing w:val="-10"/>
        </w:rPr>
        <w:t> </w:t>
      </w:r>
      <w:r>
        <w:rPr/>
        <w:t>hoy</w:t>
      </w:r>
      <w:r>
        <w:rPr>
          <w:spacing w:val="-10"/>
        </w:rPr>
        <w:t> </w:t>
      </w:r>
      <w:r>
        <w:rPr/>
        <w:t>se</w:t>
      </w:r>
      <w:r>
        <w:rPr>
          <w:spacing w:val="-10"/>
        </w:rPr>
        <w:t> </w:t>
      </w:r>
      <w:r>
        <w:rPr/>
        <w:t>nota</w:t>
      </w:r>
      <w:r>
        <w:rPr>
          <w:spacing w:val="-10"/>
        </w:rPr>
        <w:t> </w:t>
      </w:r>
      <w:r>
        <w:rPr/>
        <w:t>la</w:t>
      </w:r>
      <w:r>
        <w:rPr>
          <w:spacing w:val="-10"/>
        </w:rPr>
        <w:t> </w:t>
      </w:r>
      <w:r>
        <w:rPr/>
        <w:t>disparidad</w:t>
      </w:r>
      <w:r>
        <w:rPr>
          <w:spacing w:val="-10"/>
        </w:rPr>
        <w:t> </w:t>
      </w:r>
      <w:r>
        <w:rPr/>
        <w:t>entre</w:t>
      </w:r>
      <w:r>
        <w:rPr>
          <w:spacing w:val="-10"/>
        </w:rPr>
        <w:t> </w:t>
      </w:r>
      <w:r>
        <w:rPr/>
        <w:t>los</w:t>
      </w:r>
      <w:r>
        <w:rPr>
          <w:spacing w:val="-10"/>
        </w:rPr>
        <w:t> </w:t>
      </w:r>
      <w:r>
        <w:rPr/>
        <w:t>salarios</w:t>
      </w:r>
      <w:r>
        <w:rPr>
          <w:spacing w:val="-10"/>
        </w:rPr>
        <w:t> </w:t>
      </w:r>
      <w:r>
        <w:rPr/>
        <w:t>de</w:t>
      </w:r>
      <w:r>
        <w:rPr>
          <w:spacing w:val="-10"/>
        </w:rPr>
        <w:t> </w:t>
      </w:r>
      <w:r>
        <w:rPr/>
        <w:t>los</w:t>
      </w:r>
      <w:r>
        <w:rPr>
          <w:spacing w:val="-10"/>
        </w:rPr>
        <w:t> </w:t>
      </w:r>
      <w:r>
        <w:rPr/>
        <w:t>hombres</w:t>
      </w:r>
      <w:r>
        <w:rPr>
          <w:spacing w:val="-10"/>
        </w:rPr>
        <w:t> </w:t>
      </w:r>
      <w:r>
        <w:rPr/>
        <w:t>y</w:t>
      </w:r>
      <w:r>
        <w:rPr>
          <w:spacing w:val="-10"/>
        </w:rPr>
        <w:t> </w:t>
      </w:r>
      <w:r>
        <w:rPr/>
        <w:t>las</w:t>
      </w:r>
      <w:r>
        <w:rPr>
          <w:spacing w:val="-10"/>
        </w:rPr>
        <w:t> </w:t>
      </w:r>
      <w:r>
        <w:rPr/>
        <w:t>mujeres</w:t>
      </w:r>
      <w:r>
        <w:rPr>
          <w:spacing w:val="-10"/>
        </w:rPr>
        <w:t> </w:t>
      </w:r>
      <w:r>
        <w:rPr/>
        <w:t>en los mismos puestos y con el mismo nivel de educación. Generalmente, el papel femenino se percibe como subordinado al masculino y esto se refleja también en su posición social (las mujeres dependen, por ejemplo, del salario o del empleo/ desempleo del</w:t>
      </w:r>
      <w:r>
        <w:rPr>
          <w:spacing w:val="-39"/>
        </w:rPr>
        <w:t> </w:t>
      </w:r>
      <w:r>
        <w:rPr/>
        <w:t>hombre).</w:t>
      </w:r>
    </w:p>
    <w:p>
      <w:pPr>
        <w:pStyle w:val="BodyText"/>
        <w:spacing w:line="271" w:lineRule="auto" w:before="2"/>
        <w:ind w:left="120" w:right="117" w:firstLine="359"/>
        <w:jc w:val="both"/>
      </w:pPr>
      <w:r>
        <w:rPr/>
        <w:t>En</w:t>
      </w:r>
      <w:r>
        <w:rPr>
          <w:spacing w:val="-23"/>
        </w:rPr>
        <w:t> </w:t>
      </w:r>
      <w:r>
        <w:rPr/>
        <w:t>el</w:t>
      </w:r>
      <w:r>
        <w:rPr>
          <w:spacing w:val="-23"/>
        </w:rPr>
        <w:t> </w:t>
      </w:r>
      <w:r>
        <w:rPr>
          <w:spacing w:val="-3"/>
        </w:rPr>
        <w:t>marco</w:t>
      </w:r>
      <w:r>
        <w:rPr>
          <w:spacing w:val="-23"/>
        </w:rPr>
        <w:t> </w:t>
      </w:r>
      <w:r>
        <w:rPr/>
        <w:t>de</w:t>
      </w:r>
      <w:r>
        <w:rPr>
          <w:spacing w:val="-23"/>
        </w:rPr>
        <w:t> </w:t>
      </w:r>
      <w:r>
        <w:rPr/>
        <w:t>la</w:t>
      </w:r>
      <w:r>
        <w:rPr>
          <w:spacing w:val="-23"/>
        </w:rPr>
        <w:t> </w:t>
      </w:r>
      <w:r>
        <w:rPr>
          <w:spacing w:val="-4"/>
        </w:rPr>
        <w:t>Unión</w:t>
      </w:r>
      <w:r>
        <w:rPr>
          <w:spacing w:val="-23"/>
        </w:rPr>
        <w:t> </w:t>
      </w:r>
      <w:r>
        <w:rPr>
          <w:spacing w:val="-4"/>
        </w:rPr>
        <w:t>Europea,</w:t>
      </w:r>
      <w:r>
        <w:rPr>
          <w:spacing w:val="-23"/>
        </w:rPr>
        <w:t> </w:t>
      </w:r>
      <w:r>
        <w:rPr/>
        <w:t>las</w:t>
      </w:r>
      <w:r>
        <w:rPr>
          <w:spacing w:val="-23"/>
        </w:rPr>
        <w:t> </w:t>
      </w:r>
      <w:r>
        <w:rPr>
          <w:spacing w:val="-3"/>
        </w:rPr>
        <w:t>mujeres</w:t>
      </w:r>
      <w:r>
        <w:rPr>
          <w:spacing w:val="-23"/>
        </w:rPr>
        <w:t> </w:t>
      </w:r>
      <w:r>
        <w:rPr>
          <w:spacing w:val="-4"/>
        </w:rPr>
        <w:t>representan</w:t>
      </w:r>
      <w:r>
        <w:rPr>
          <w:spacing w:val="-23"/>
        </w:rPr>
        <w:t> </w:t>
      </w:r>
      <w:r>
        <w:rPr>
          <w:spacing w:val="-3"/>
        </w:rPr>
        <w:t>aproximadamente</w:t>
      </w:r>
      <w:r>
        <w:rPr>
          <w:spacing w:val="-23"/>
        </w:rPr>
        <w:t> </w:t>
      </w:r>
      <w:r>
        <w:rPr>
          <w:spacing w:val="-3"/>
        </w:rPr>
        <w:t>60% </w:t>
      </w:r>
      <w:r>
        <w:rPr/>
        <w:t>de</w:t>
      </w:r>
      <w:r>
        <w:rPr>
          <w:spacing w:val="-30"/>
        </w:rPr>
        <w:t> </w:t>
      </w:r>
      <w:r>
        <w:rPr>
          <w:spacing w:val="-3"/>
        </w:rPr>
        <w:t>todos</w:t>
      </w:r>
      <w:r>
        <w:rPr>
          <w:spacing w:val="-30"/>
        </w:rPr>
        <w:t> </w:t>
      </w:r>
      <w:r>
        <w:rPr/>
        <w:t>los</w:t>
      </w:r>
      <w:r>
        <w:rPr>
          <w:spacing w:val="-30"/>
        </w:rPr>
        <w:t> </w:t>
      </w:r>
      <w:r>
        <w:rPr>
          <w:spacing w:val="-3"/>
        </w:rPr>
        <w:t>egresados</w:t>
      </w:r>
      <w:r>
        <w:rPr>
          <w:spacing w:val="-30"/>
        </w:rPr>
        <w:t> </w:t>
      </w:r>
      <w:r>
        <w:rPr>
          <w:spacing w:val="-3"/>
        </w:rPr>
        <w:t>universitarios,</w:t>
      </w:r>
      <w:r>
        <w:rPr>
          <w:spacing w:val="-30"/>
        </w:rPr>
        <w:t> </w:t>
      </w:r>
      <w:r>
        <w:rPr/>
        <w:t>no</w:t>
      </w:r>
      <w:r>
        <w:rPr>
          <w:spacing w:val="-30"/>
        </w:rPr>
        <w:t> </w:t>
      </w:r>
      <w:r>
        <w:rPr>
          <w:spacing w:val="-3"/>
        </w:rPr>
        <w:t>obstante</w:t>
      </w:r>
      <w:r>
        <w:rPr>
          <w:spacing w:val="-30"/>
        </w:rPr>
        <w:t> </w:t>
      </w:r>
      <w:r>
        <w:rPr>
          <w:spacing w:val="-3"/>
        </w:rPr>
        <w:t>este</w:t>
      </w:r>
      <w:r>
        <w:rPr>
          <w:spacing w:val="-30"/>
        </w:rPr>
        <w:t> </w:t>
      </w:r>
      <w:r>
        <w:rPr>
          <w:spacing w:val="-3"/>
        </w:rPr>
        <w:t>hecho,</w:t>
      </w:r>
      <w:r>
        <w:rPr>
          <w:spacing w:val="-30"/>
        </w:rPr>
        <w:t> </w:t>
      </w:r>
      <w:r>
        <w:rPr>
          <w:spacing w:val="-3"/>
        </w:rPr>
        <w:t>suelen</w:t>
      </w:r>
      <w:r>
        <w:rPr>
          <w:spacing w:val="-30"/>
        </w:rPr>
        <w:t> </w:t>
      </w:r>
      <w:r>
        <w:rPr>
          <w:spacing w:val="-3"/>
        </w:rPr>
        <w:t>cobrar</w:t>
      </w:r>
      <w:r>
        <w:rPr>
          <w:spacing w:val="-30"/>
        </w:rPr>
        <w:t> </w:t>
      </w:r>
      <w:r>
        <w:rPr>
          <w:spacing w:val="-3"/>
        </w:rPr>
        <w:t>sueldos</w:t>
      </w:r>
      <w:r>
        <w:rPr>
          <w:spacing w:val="-30"/>
        </w:rPr>
        <w:t> </w:t>
      </w:r>
      <w:r>
        <w:rPr/>
        <w:t>en- </w:t>
      </w:r>
      <w:r>
        <w:rPr>
          <w:spacing w:val="-3"/>
        </w:rPr>
        <w:t>tre</w:t>
      </w:r>
      <w:r>
        <w:rPr>
          <w:spacing w:val="-18"/>
        </w:rPr>
        <w:t> </w:t>
      </w:r>
      <w:r>
        <w:rPr/>
        <w:t>15</w:t>
      </w:r>
      <w:r>
        <w:rPr>
          <w:spacing w:val="-18"/>
        </w:rPr>
        <w:t> </w:t>
      </w:r>
      <w:r>
        <w:rPr/>
        <w:t>y</w:t>
      </w:r>
      <w:r>
        <w:rPr>
          <w:spacing w:val="-18"/>
        </w:rPr>
        <w:t> </w:t>
      </w:r>
      <w:r>
        <w:rPr/>
        <w:t>20%</w:t>
      </w:r>
      <w:r>
        <w:rPr>
          <w:spacing w:val="-18"/>
        </w:rPr>
        <w:t> </w:t>
      </w:r>
      <w:r>
        <w:rPr/>
        <w:t>más</w:t>
      </w:r>
      <w:r>
        <w:rPr>
          <w:spacing w:val="-18"/>
        </w:rPr>
        <w:t> </w:t>
      </w:r>
      <w:r>
        <w:rPr>
          <w:spacing w:val="-3"/>
        </w:rPr>
        <w:t>bajo</w:t>
      </w:r>
      <w:r>
        <w:rPr>
          <w:spacing w:val="-18"/>
        </w:rPr>
        <w:t> </w:t>
      </w:r>
      <w:r>
        <w:rPr/>
        <w:t>que</w:t>
      </w:r>
      <w:r>
        <w:rPr>
          <w:spacing w:val="-18"/>
        </w:rPr>
        <w:t> </w:t>
      </w:r>
      <w:r>
        <w:rPr/>
        <w:t>los</w:t>
      </w:r>
      <w:r>
        <w:rPr>
          <w:spacing w:val="-18"/>
        </w:rPr>
        <w:t> </w:t>
      </w:r>
      <w:r>
        <w:rPr>
          <w:spacing w:val="-3"/>
        </w:rPr>
        <w:t>hombres.</w:t>
      </w:r>
      <w:r>
        <w:rPr>
          <w:spacing w:val="-18"/>
        </w:rPr>
        <w:t> </w:t>
      </w:r>
      <w:r>
        <w:rPr>
          <w:spacing w:val="-4"/>
        </w:rPr>
        <w:t>Aunque</w:t>
      </w:r>
      <w:r>
        <w:rPr>
          <w:spacing w:val="-18"/>
        </w:rPr>
        <w:t> </w:t>
      </w:r>
      <w:r>
        <w:rPr/>
        <w:t>la</w:t>
      </w:r>
      <w:r>
        <w:rPr>
          <w:spacing w:val="-18"/>
        </w:rPr>
        <w:t> </w:t>
      </w:r>
      <w:r>
        <w:rPr>
          <w:spacing w:val="-3"/>
        </w:rPr>
        <w:t>igualdad</w:t>
      </w:r>
      <w:r>
        <w:rPr>
          <w:spacing w:val="-18"/>
        </w:rPr>
        <w:t> </w:t>
      </w:r>
      <w:r>
        <w:rPr>
          <w:spacing w:val="-3"/>
        </w:rPr>
        <w:t>entre</w:t>
      </w:r>
      <w:r>
        <w:rPr>
          <w:spacing w:val="-18"/>
        </w:rPr>
        <w:t> </w:t>
      </w:r>
      <w:r>
        <w:rPr>
          <w:spacing w:val="-3"/>
        </w:rPr>
        <w:t>hombres</w:t>
      </w:r>
      <w:r>
        <w:rPr>
          <w:spacing w:val="-18"/>
        </w:rPr>
        <w:t> </w:t>
      </w:r>
      <w:r>
        <w:rPr/>
        <w:t>y</w:t>
      </w:r>
      <w:r>
        <w:rPr>
          <w:spacing w:val="-18"/>
        </w:rPr>
        <w:t> </w:t>
      </w:r>
      <w:r>
        <w:rPr>
          <w:spacing w:val="-4"/>
        </w:rPr>
        <w:t>mujeres </w:t>
      </w:r>
      <w:r>
        <w:rPr/>
        <w:t>(es</w:t>
      </w:r>
      <w:r>
        <w:rPr>
          <w:spacing w:val="-22"/>
        </w:rPr>
        <w:t> </w:t>
      </w:r>
      <w:r>
        <w:rPr>
          <w:spacing w:val="-5"/>
        </w:rPr>
        <w:t>decir,</w:t>
      </w:r>
      <w:r>
        <w:rPr>
          <w:spacing w:val="-22"/>
        </w:rPr>
        <w:t> </w:t>
      </w:r>
      <w:r>
        <w:rPr/>
        <w:t>la</w:t>
      </w:r>
      <w:r>
        <w:rPr>
          <w:spacing w:val="-22"/>
        </w:rPr>
        <w:t> </w:t>
      </w:r>
      <w:r>
        <w:rPr/>
        <w:t>no</w:t>
      </w:r>
      <w:r>
        <w:rPr>
          <w:spacing w:val="-22"/>
        </w:rPr>
        <w:t> </w:t>
      </w:r>
      <w:r>
        <w:rPr>
          <w:spacing w:val="-3"/>
        </w:rPr>
        <w:t>discriminación</w:t>
      </w:r>
      <w:r>
        <w:rPr>
          <w:spacing w:val="-22"/>
        </w:rPr>
        <w:t> </w:t>
      </w:r>
      <w:r>
        <w:rPr/>
        <w:t>de</w:t>
      </w:r>
      <w:r>
        <w:rPr>
          <w:spacing w:val="-22"/>
        </w:rPr>
        <w:t> </w:t>
      </w:r>
      <w:r>
        <w:rPr>
          <w:spacing w:val="-3"/>
        </w:rPr>
        <w:t>ningún</w:t>
      </w:r>
      <w:r>
        <w:rPr>
          <w:spacing w:val="-22"/>
        </w:rPr>
        <w:t> </w:t>
      </w:r>
      <w:r>
        <w:rPr>
          <w:spacing w:val="-3"/>
        </w:rPr>
        <w:t>sexo)</w:t>
      </w:r>
      <w:r>
        <w:rPr>
          <w:spacing w:val="-22"/>
        </w:rPr>
        <w:t> </w:t>
      </w:r>
      <w:r>
        <w:rPr>
          <w:spacing w:val="-3"/>
        </w:rPr>
        <w:t>pertenece</w:t>
      </w:r>
      <w:r>
        <w:rPr>
          <w:spacing w:val="-22"/>
        </w:rPr>
        <w:t> </w:t>
      </w:r>
      <w:r>
        <w:rPr/>
        <w:t>a</w:t>
      </w:r>
      <w:r>
        <w:rPr>
          <w:spacing w:val="-22"/>
        </w:rPr>
        <w:t> </w:t>
      </w:r>
      <w:r>
        <w:rPr/>
        <w:t>los</w:t>
      </w:r>
      <w:r>
        <w:rPr>
          <w:spacing w:val="-22"/>
        </w:rPr>
        <w:t> </w:t>
      </w:r>
      <w:r>
        <w:rPr>
          <w:spacing w:val="-3"/>
        </w:rPr>
        <w:t>principios</w:t>
      </w:r>
      <w:r>
        <w:rPr>
          <w:spacing w:val="-22"/>
        </w:rPr>
        <w:t> </w:t>
      </w:r>
      <w:r>
        <w:rPr>
          <w:spacing w:val="-3"/>
        </w:rPr>
        <w:t>básicos</w:t>
      </w:r>
      <w:r>
        <w:rPr>
          <w:spacing w:val="-22"/>
        </w:rPr>
        <w:t> </w:t>
      </w:r>
      <w:r>
        <w:rPr/>
        <w:t>de</w:t>
      </w:r>
      <w:r>
        <w:rPr>
          <w:spacing w:val="-22"/>
        </w:rPr>
        <w:t> </w:t>
      </w:r>
      <w:r>
        <w:rPr>
          <w:spacing w:val="-3"/>
        </w:rPr>
        <w:t>la </w:t>
      </w:r>
      <w:r>
        <w:rPr>
          <w:spacing w:val="-4"/>
        </w:rPr>
        <w:t>Unión</w:t>
      </w:r>
      <w:r>
        <w:rPr>
          <w:spacing w:val="-19"/>
        </w:rPr>
        <w:t> </w:t>
      </w:r>
      <w:r>
        <w:rPr>
          <w:spacing w:val="-4"/>
        </w:rPr>
        <w:t>Europea,</w:t>
      </w:r>
      <w:r>
        <w:rPr>
          <w:spacing w:val="-19"/>
        </w:rPr>
        <w:t> </w:t>
      </w:r>
      <w:r>
        <w:rPr>
          <w:spacing w:val="-3"/>
        </w:rPr>
        <w:t>estas</w:t>
      </w:r>
      <w:r>
        <w:rPr>
          <w:spacing w:val="-19"/>
        </w:rPr>
        <w:t> </w:t>
      </w:r>
      <w:r>
        <w:rPr>
          <w:spacing w:val="-3"/>
        </w:rPr>
        <w:t>diferencias</w:t>
      </w:r>
      <w:r>
        <w:rPr>
          <w:spacing w:val="-19"/>
        </w:rPr>
        <w:t> </w:t>
      </w:r>
      <w:r>
        <w:rPr>
          <w:spacing w:val="-3"/>
        </w:rPr>
        <w:t>salariales</w:t>
      </w:r>
      <w:r>
        <w:rPr>
          <w:spacing w:val="-19"/>
        </w:rPr>
        <w:t> </w:t>
      </w:r>
      <w:r>
        <w:rPr>
          <w:spacing w:val="-3"/>
        </w:rPr>
        <w:t>demuestran</w:t>
      </w:r>
      <w:r>
        <w:rPr>
          <w:spacing w:val="-19"/>
        </w:rPr>
        <w:t> </w:t>
      </w:r>
      <w:r>
        <w:rPr/>
        <w:t>que</w:t>
      </w:r>
      <w:r>
        <w:rPr>
          <w:spacing w:val="-19"/>
        </w:rPr>
        <w:t> </w:t>
      </w:r>
      <w:r>
        <w:rPr/>
        <w:t>las</w:t>
      </w:r>
      <w:r>
        <w:rPr>
          <w:spacing w:val="-19"/>
        </w:rPr>
        <w:t> </w:t>
      </w:r>
      <w:r>
        <w:rPr>
          <w:spacing w:val="-3"/>
        </w:rPr>
        <w:t>mujeres</w:t>
      </w:r>
      <w:r>
        <w:rPr>
          <w:spacing w:val="-19"/>
        </w:rPr>
        <w:t> </w:t>
      </w:r>
      <w:r>
        <w:rPr>
          <w:spacing w:val="-3"/>
        </w:rPr>
        <w:t>siguen</w:t>
      </w:r>
      <w:r>
        <w:rPr>
          <w:spacing w:val="-19"/>
        </w:rPr>
        <w:t> </w:t>
      </w:r>
      <w:r>
        <w:rPr>
          <w:spacing w:val="-3"/>
        </w:rPr>
        <w:t>siendo expuestas</w:t>
      </w:r>
      <w:r>
        <w:rPr>
          <w:spacing w:val="-30"/>
        </w:rPr>
        <w:t> </w:t>
      </w:r>
      <w:r>
        <w:rPr/>
        <w:t>a</w:t>
      </w:r>
      <w:r>
        <w:rPr>
          <w:spacing w:val="-30"/>
        </w:rPr>
        <w:t> </w:t>
      </w:r>
      <w:r>
        <w:rPr/>
        <w:t>una</w:t>
      </w:r>
      <w:r>
        <w:rPr>
          <w:spacing w:val="-30"/>
        </w:rPr>
        <w:t> </w:t>
      </w:r>
      <w:r>
        <w:rPr>
          <w:spacing w:val="-3"/>
        </w:rPr>
        <w:t>discriminación</w:t>
      </w:r>
      <w:r>
        <w:rPr>
          <w:spacing w:val="-30"/>
        </w:rPr>
        <w:t> </w:t>
      </w:r>
      <w:r>
        <w:rPr>
          <w:spacing w:val="-3"/>
        </w:rPr>
        <w:t>tanto</w:t>
      </w:r>
      <w:r>
        <w:rPr>
          <w:spacing w:val="-30"/>
        </w:rPr>
        <w:t> </w:t>
      </w:r>
      <w:r>
        <w:rPr>
          <w:spacing w:val="-3"/>
        </w:rPr>
        <w:t>directa</w:t>
      </w:r>
      <w:r>
        <w:rPr>
          <w:spacing w:val="-30"/>
        </w:rPr>
        <w:t> </w:t>
      </w:r>
      <w:r>
        <w:rPr>
          <w:spacing w:val="-3"/>
        </w:rPr>
        <w:t>como</w:t>
      </w:r>
      <w:r>
        <w:rPr>
          <w:spacing w:val="-30"/>
        </w:rPr>
        <w:t> </w:t>
      </w:r>
      <w:r>
        <w:rPr>
          <w:spacing w:val="-3"/>
        </w:rPr>
        <w:t>indirecta</w:t>
      </w:r>
      <w:r>
        <w:rPr>
          <w:spacing w:val="-30"/>
        </w:rPr>
        <w:t> </w:t>
      </w:r>
      <w:r>
        <w:rPr/>
        <w:t>en</w:t>
      </w:r>
      <w:r>
        <w:rPr>
          <w:spacing w:val="-30"/>
        </w:rPr>
        <w:t> </w:t>
      </w:r>
      <w:r>
        <w:rPr/>
        <w:t>el</w:t>
      </w:r>
      <w:r>
        <w:rPr>
          <w:spacing w:val="-30"/>
        </w:rPr>
        <w:t> </w:t>
      </w:r>
      <w:r>
        <w:rPr>
          <w:spacing w:val="-3"/>
        </w:rPr>
        <w:t>mercado</w:t>
      </w:r>
      <w:r>
        <w:rPr>
          <w:spacing w:val="-30"/>
        </w:rPr>
        <w:t> </w:t>
      </w:r>
      <w:r>
        <w:rPr>
          <w:spacing w:val="-3"/>
        </w:rPr>
        <w:t>laboral.</w:t>
      </w:r>
    </w:p>
    <w:p>
      <w:pPr>
        <w:pStyle w:val="BodyText"/>
        <w:spacing w:line="273" w:lineRule="auto" w:before="2"/>
        <w:ind w:left="119" w:right="118" w:firstLine="360"/>
        <w:jc w:val="both"/>
      </w:pPr>
      <w:r>
        <w:rPr/>
        <w:t>En</w:t>
      </w:r>
      <w:r>
        <w:rPr>
          <w:spacing w:val="-20"/>
        </w:rPr>
        <w:t> </w:t>
      </w:r>
      <w:r>
        <w:rPr/>
        <w:t>la</w:t>
      </w:r>
      <w:r>
        <w:rPr>
          <w:spacing w:val="-20"/>
        </w:rPr>
        <w:t> </w:t>
      </w:r>
      <w:r>
        <w:rPr/>
        <w:t>República</w:t>
      </w:r>
      <w:r>
        <w:rPr>
          <w:spacing w:val="-20"/>
        </w:rPr>
        <w:t> </w:t>
      </w:r>
      <w:r>
        <w:rPr/>
        <w:t>Checa,</w:t>
      </w:r>
      <w:r>
        <w:rPr>
          <w:spacing w:val="-20"/>
        </w:rPr>
        <w:t> </w:t>
      </w:r>
      <w:r>
        <w:rPr/>
        <w:t>en</w:t>
      </w:r>
      <w:r>
        <w:rPr>
          <w:spacing w:val="-20"/>
        </w:rPr>
        <w:t> </w:t>
      </w:r>
      <w:r>
        <w:rPr/>
        <w:t>2011,</w:t>
      </w:r>
      <w:r>
        <w:rPr>
          <w:spacing w:val="-20"/>
        </w:rPr>
        <w:t> </w:t>
      </w:r>
      <w:r>
        <w:rPr/>
        <w:t>el</w:t>
      </w:r>
      <w:r>
        <w:rPr>
          <w:spacing w:val="-20"/>
        </w:rPr>
        <w:t> </w:t>
      </w:r>
      <w:r>
        <w:rPr/>
        <w:t>valor</w:t>
      </w:r>
      <w:r>
        <w:rPr>
          <w:spacing w:val="-20"/>
        </w:rPr>
        <w:t> </w:t>
      </w:r>
      <w:r>
        <w:rPr/>
        <w:t>medio</w:t>
      </w:r>
      <w:r>
        <w:rPr>
          <w:spacing w:val="-20"/>
        </w:rPr>
        <w:t> </w:t>
      </w:r>
      <w:r>
        <w:rPr/>
        <w:t>de</w:t>
      </w:r>
      <w:r>
        <w:rPr>
          <w:spacing w:val="-20"/>
        </w:rPr>
        <w:t> </w:t>
      </w:r>
      <w:r>
        <w:rPr/>
        <w:t>los</w:t>
      </w:r>
      <w:r>
        <w:rPr>
          <w:spacing w:val="-20"/>
        </w:rPr>
        <w:t> </w:t>
      </w:r>
      <w:r>
        <w:rPr/>
        <w:t>salarios</w:t>
      </w:r>
      <w:r>
        <w:rPr>
          <w:spacing w:val="-20"/>
        </w:rPr>
        <w:t> </w:t>
      </w:r>
      <w:r>
        <w:rPr/>
        <w:t>femeninos</w:t>
      </w:r>
      <w:r>
        <w:rPr>
          <w:spacing w:val="-20"/>
        </w:rPr>
        <w:t> </w:t>
      </w:r>
      <w:r>
        <w:rPr/>
        <w:t>era</w:t>
      </w:r>
      <w:r>
        <w:rPr>
          <w:spacing w:val="-20"/>
        </w:rPr>
        <w:t> </w:t>
      </w:r>
      <w:r>
        <w:rPr/>
        <w:t>de 19</w:t>
      </w:r>
      <w:r>
        <w:rPr>
          <w:spacing w:val="-9"/>
        </w:rPr>
        <w:t> </w:t>
      </w:r>
      <w:r>
        <w:rPr/>
        <w:t>808</w:t>
      </w:r>
      <w:r>
        <w:rPr>
          <w:spacing w:val="-9"/>
        </w:rPr>
        <w:t> </w:t>
      </w:r>
      <w:r>
        <w:rPr/>
        <w:t>coronas</w:t>
      </w:r>
      <w:r>
        <w:rPr>
          <w:spacing w:val="-9"/>
        </w:rPr>
        <w:t> </w:t>
      </w:r>
      <w:r>
        <w:rPr/>
        <w:t>checas,</w:t>
      </w:r>
      <w:r>
        <w:rPr>
          <w:position w:val="8"/>
          <w:sz w:val="13"/>
        </w:rPr>
        <w:t>19</w:t>
      </w:r>
      <w:r>
        <w:rPr>
          <w:spacing w:val="16"/>
          <w:position w:val="8"/>
          <w:sz w:val="13"/>
        </w:rPr>
        <w:t> </w:t>
      </w:r>
      <w:r>
        <w:rPr/>
        <w:t>mientras</w:t>
      </w:r>
      <w:r>
        <w:rPr>
          <w:spacing w:val="-9"/>
        </w:rPr>
        <w:t> </w:t>
      </w:r>
      <w:r>
        <w:rPr/>
        <w:t>que</w:t>
      </w:r>
      <w:r>
        <w:rPr>
          <w:spacing w:val="-9"/>
        </w:rPr>
        <w:t> </w:t>
      </w:r>
      <w:r>
        <w:rPr/>
        <w:t>el</w:t>
      </w:r>
      <w:r>
        <w:rPr>
          <w:spacing w:val="-9"/>
        </w:rPr>
        <w:t> </w:t>
      </w:r>
      <w:r>
        <w:rPr/>
        <w:t>masculino</w:t>
      </w:r>
      <w:r>
        <w:rPr>
          <w:spacing w:val="-9"/>
        </w:rPr>
        <w:t> </w:t>
      </w:r>
      <w:r>
        <w:rPr/>
        <w:t>era</w:t>
      </w:r>
      <w:r>
        <w:rPr>
          <w:spacing w:val="-9"/>
        </w:rPr>
        <w:t> </w:t>
      </w:r>
      <w:r>
        <w:rPr/>
        <w:t>de</w:t>
      </w:r>
      <w:r>
        <w:rPr>
          <w:spacing w:val="-9"/>
        </w:rPr>
        <w:t> </w:t>
      </w:r>
      <w:r>
        <w:rPr/>
        <w:t>23</w:t>
      </w:r>
      <w:r>
        <w:rPr>
          <w:spacing w:val="-9"/>
        </w:rPr>
        <w:t> </w:t>
      </w:r>
      <w:r>
        <w:rPr/>
        <w:t>460</w:t>
      </w:r>
      <w:r>
        <w:rPr>
          <w:spacing w:val="-9"/>
        </w:rPr>
        <w:t> </w:t>
      </w:r>
      <w:r>
        <w:rPr/>
        <w:t>coronas</w:t>
      </w:r>
      <w:r>
        <w:rPr>
          <w:spacing w:val="-9"/>
        </w:rPr>
        <w:t> </w:t>
      </w:r>
      <w:r>
        <w:rPr/>
        <w:t>(</w:t>
      </w:r>
      <w:r>
        <w:rPr>
          <w:sz w:val="21"/>
        </w:rPr>
        <w:t>č</w:t>
      </w:r>
      <w:r>
        <w:rPr>
          <w:rFonts w:ascii="PMingLiU" w:hAnsi="PMingLiU"/>
          <w:sz w:val="16"/>
        </w:rPr>
        <w:t>sú</w:t>
      </w:r>
      <w:r>
        <w:rPr/>
        <w:t>,</w:t>
      </w:r>
      <w:r>
        <w:rPr>
          <w:spacing w:val="-9"/>
        </w:rPr>
        <w:t> </w:t>
      </w:r>
      <w:r>
        <w:rPr/>
        <w:t>on- line,</w:t>
      </w:r>
      <w:r>
        <w:rPr>
          <w:spacing w:val="-9"/>
        </w:rPr>
        <w:t> </w:t>
      </w:r>
      <w:r>
        <w:rPr/>
        <w:t>2012b).</w:t>
      </w:r>
      <w:r>
        <w:rPr>
          <w:spacing w:val="-9"/>
        </w:rPr>
        <w:t> </w:t>
      </w:r>
      <w:r>
        <w:rPr/>
        <w:t>Esta</w:t>
      </w:r>
      <w:r>
        <w:rPr>
          <w:spacing w:val="-9"/>
        </w:rPr>
        <w:t> </w:t>
      </w:r>
      <w:r>
        <w:rPr/>
        <w:t>diferencia</w:t>
      </w:r>
      <w:r>
        <w:rPr>
          <w:spacing w:val="-9"/>
        </w:rPr>
        <w:t> </w:t>
      </w:r>
      <w:r>
        <w:rPr/>
        <w:t>se</w:t>
      </w:r>
      <w:r>
        <w:rPr>
          <w:spacing w:val="-9"/>
        </w:rPr>
        <w:t> </w:t>
      </w:r>
      <w:r>
        <w:rPr/>
        <w:t>hace</w:t>
      </w:r>
      <w:r>
        <w:rPr>
          <w:spacing w:val="-9"/>
        </w:rPr>
        <w:t> </w:t>
      </w:r>
      <w:r>
        <w:rPr/>
        <w:t>aún</w:t>
      </w:r>
      <w:r>
        <w:rPr>
          <w:spacing w:val="-9"/>
        </w:rPr>
        <w:t> </w:t>
      </w:r>
      <w:r>
        <w:rPr/>
        <w:t>más</w:t>
      </w:r>
      <w:r>
        <w:rPr>
          <w:spacing w:val="-9"/>
        </w:rPr>
        <w:t> </w:t>
      </w:r>
      <w:r>
        <w:rPr/>
        <w:t>visible</w:t>
      </w:r>
      <w:r>
        <w:rPr>
          <w:spacing w:val="-9"/>
        </w:rPr>
        <w:t> </w:t>
      </w:r>
      <w:r>
        <w:rPr/>
        <w:t>en</w:t>
      </w:r>
      <w:r>
        <w:rPr>
          <w:spacing w:val="-9"/>
        </w:rPr>
        <w:t> </w:t>
      </w:r>
      <w:r>
        <w:rPr/>
        <w:t>el</w:t>
      </w:r>
      <w:r>
        <w:rPr>
          <w:spacing w:val="-9"/>
        </w:rPr>
        <w:t> </w:t>
      </w:r>
      <w:r>
        <w:rPr/>
        <w:t>salario</w:t>
      </w:r>
      <w:r>
        <w:rPr>
          <w:spacing w:val="-9"/>
        </w:rPr>
        <w:t> </w:t>
      </w:r>
      <w:r>
        <w:rPr/>
        <w:t>promedio,</w:t>
      </w:r>
      <w:r>
        <w:rPr>
          <w:spacing w:val="-9"/>
        </w:rPr>
        <w:t> </w:t>
      </w:r>
      <w:r>
        <w:rPr/>
        <w:t>el</w:t>
      </w:r>
      <w:r>
        <w:rPr>
          <w:spacing w:val="-9"/>
        </w:rPr>
        <w:t> </w:t>
      </w:r>
      <w:r>
        <w:rPr/>
        <w:t>que es</w:t>
      </w:r>
      <w:r>
        <w:rPr>
          <w:spacing w:val="-12"/>
        </w:rPr>
        <w:t> </w:t>
      </w:r>
      <w:r>
        <w:rPr/>
        <w:t>de</w:t>
      </w:r>
      <w:r>
        <w:rPr>
          <w:spacing w:val="-12"/>
        </w:rPr>
        <w:t> </w:t>
      </w:r>
      <w:r>
        <w:rPr/>
        <w:t>22</w:t>
      </w:r>
      <w:r>
        <w:rPr>
          <w:spacing w:val="-12"/>
        </w:rPr>
        <w:t> </w:t>
      </w:r>
      <w:r>
        <w:rPr/>
        <w:t>389</w:t>
      </w:r>
      <w:r>
        <w:rPr>
          <w:spacing w:val="-12"/>
        </w:rPr>
        <w:t> </w:t>
      </w:r>
      <w:r>
        <w:rPr/>
        <w:t>coronas</w:t>
      </w:r>
      <w:r>
        <w:rPr>
          <w:spacing w:val="-12"/>
        </w:rPr>
        <w:t> </w:t>
      </w:r>
      <w:r>
        <w:rPr/>
        <w:t>entre</w:t>
      </w:r>
      <w:r>
        <w:rPr>
          <w:spacing w:val="-12"/>
        </w:rPr>
        <w:t> </w:t>
      </w:r>
      <w:r>
        <w:rPr/>
        <w:t>las</w:t>
      </w:r>
      <w:r>
        <w:rPr>
          <w:spacing w:val="-12"/>
        </w:rPr>
        <w:t> </w:t>
      </w:r>
      <w:r>
        <w:rPr/>
        <w:t>mujeres</w:t>
      </w:r>
      <w:r>
        <w:rPr>
          <w:spacing w:val="-12"/>
        </w:rPr>
        <w:t> </w:t>
      </w:r>
      <w:r>
        <w:rPr/>
        <w:t>y</w:t>
      </w:r>
      <w:r>
        <w:rPr>
          <w:spacing w:val="-12"/>
        </w:rPr>
        <w:t> </w:t>
      </w:r>
      <w:r>
        <w:rPr/>
        <w:t>de</w:t>
      </w:r>
      <w:r>
        <w:rPr>
          <w:spacing w:val="-12"/>
        </w:rPr>
        <w:t> </w:t>
      </w:r>
      <w:r>
        <w:rPr/>
        <w:t>28</w:t>
      </w:r>
      <w:r>
        <w:rPr>
          <w:spacing w:val="-12"/>
        </w:rPr>
        <w:t> </w:t>
      </w:r>
      <w:r>
        <w:rPr/>
        <w:t>234</w:t>
      </w:r>
      <w:r>
        <w:rPr>
          <w:spacing w:val="-12"/>
        </w:rPr>
        <w:t> </w:t>
      </w:r>
      <w:r>
        <w:rPr/>
        <w:t>coronas</w:t>
      </w:r>
      <w:r>
        <w:rPr>
          <w:spacing w:val="-12"/>
        </w:rPr>
        <w:t> </w:t>
      </w:r>
      <w:r>
        <w:rPr/>
        <w:t>entre</w:t>
      </w:r>
      <w:r>
        <w:rPr>
          <w:spacing w:val="-12"/>
        </w:rPr>
        <w:t> </w:t>
      </w:r>
      <w:r>
        <w:rPr/>
        <w:t>los</w:t>
      </w:r>
      <w:r>
        <w:rPr>
          <w:spacing w:val="-12"/>
        </w:rPr>
        <w:t> </w:t>
      </w:r>
      <w:r>
        <w:rPr/>
        <w:t>hombres.</w:t>
      </w:r>
      <w:r>
        <w:rPr>
          <w:spacing w:val="-12"/>
        </w:rPr>
        <w:t> </w:t>
      </w:r>
      <w:r>
        <w:rPr/>
        <w:t>Con</w:t>
      </w:r>
    </w:p>
    <w:p>
      <w:pPr>
        <w:pStyle w:val="BodyText"/>
        <w:spacing w:before="11"/>
        <w:rPr>
          <w:sz w:val="10"/>
        </w:rPr>
      </w:pPr>
      <w:r>
        <w:rPr/>
        <w:pict>
          <v:line style="position:absolute;mso-position-horizontal-relative:page;mso-position-vertical-relative:paragraph;z-index:2368;mso-wrap-distance-left:0;mso-wrap-distance-right:0" from="54pt,8.521602pt" to="101.906pt,8.521602pt" stroked="true" strokeweight=".5pt" strokecolor="#000000">
            <w10:wrap type="topAndBottom"/>
          </v:line>
        </w:pict>
      </w:r>
    </w:p>
    <w:p>
      <w:pPr>
        <w:spacing w:line="273" w:lineRule="auto" w:before="20"/>
        <w:ind w:left="120" w:right="115" w:firstLine="359"/>
        <w:jc w:val="left"/>
        <w:rPr>
          <w:sz w:val="19"/>
        </w:rPr>
      </w:pPr>
      <w:r>
        <w:rPr>
          <w:position w:val="6"/>
          <w:sz w:val="11"/>
        </w:rPr>
        <w:t>19</w:t>
      </w:r>
      <w:r>
        <w:rPr>
          <w:spacing w:val="-12"/>
          <w:position w:val="6"/>
          <w:sz w:val="11"/>
        </w:rPr>
        <w:t> </w:t>
      </w:r>
      <w:r>
        <w:rPr>
          <w:sz w:val="19"/>
        </w:rPr>
        <w:t>Los</w:t>
      </w:r>
      <w:r>
        <w:rPr>
          <w:spacing w:val="-20"/>
          <w:sz w:val="19"/>
        </w:rPr>
        <w:t> </w:t>
      </w:r>
      <w:r>
        <w:rPr>
          <w:sz w:val="19"/>
        </w:rPr>
        <w:t>salarios</w:t>
      </w:r>
      <w:r>
        <w:rPr>
          <w:spacing w:val="-20"/>
          <w:sz w:val="19"/>
        </w:rPr>
        <w:t> </w:t>
      </w:r>
      <w:r>
        <w:rPr>
          <w:sz w:val="19"/>
        </w:rPr>
        <w:t>son</w:t>
      </w:r>
      <w:r>
        <w:rPr>
          <w:spacing w:val="-20"/>
          <w:sz w:val="19"/>
        </w:rPr>
        <w:t> </w:t>
      </w:r>
      <w:r>
        <w:rPr>
          <w:sz w:val="19"/>
        </w:rPr>
        <w:t>mensuales.</w:t>
      </w:r>
      <w:r>
        <w:rPr>
          <w:spacing w:val="-20"/>
          <w:sz w:val="19"/>
        </w:rPr>
        <w:t> </w:t>
      </w:r>
      <w:r>
        <w:rPr>
          <w:sz w:val="19"/>
        </w:rPr>
        <w:t>En</w:t>
      </w:r>
      <w:r>
        <w:rPr>
          <w:spacing w:val="-20"/>
          <w:sz w:val="19"/>
        </w:rPr>
        <w:t> </w:t>
      </w:r>
      <w:r>
        <w:rPr>
          <w:sz w:val="19"/>
        </w:rPr>
        <w:t>2013,</w:t>
      </w:r>
      <w:r>
        <w:rPr>
          <w:spacing w:val="-20"/>
          <w:sz w:val="19"/>
        </w:rPr>
        <w:t> </w:t>
      </w:r>
      <w:r>
        <w:rPr>
          <w:sz w:val="19"/>
        </w:rPr>
        <w:t>un</w:t>
      </w:r>
      <w:r>
        <w:rPr>
          <w:spacing w:val="-20"/>
          <w:sz w:val="19"/>
        </w:rPr>
        <w:t> </w:t>
      </w:r>
      <w:r>
        <w:rPr>
          <w:sz w:val="19"/>
        </w:rPr>
        <w:t>peso</w:t>
      </w:r>
      <w:r>
        <w:rPr>
          <w:spacing w:val="-20"/>
          <w:sz w:val="19"/>
        </w:rPr>
        <w:t> </w:t>
      </w:r>
      <w:r>
        <w:rPr>
          <w:sz w:val="19"/>
        </w:rPr>
        <w:t>mexicano</w:t>
      </w:r>
      <w:r>
        <w:rPr>
          <w:spacing w:val="-20"/>
          <w:sz w:val="19"/>
        </w:rPr>
        <w:t> </w:t>
      </w:r>
      <w:r>
        <w:rPr>
          <w:sz w:val="19"/>
        </w:rPr>
        <w:t>equivalía</w:t>
      </w:r>
      <w:r>
        <w:rPr>
          <w:spacing w:val="-20"/>
          <w:sz w:val="19"/>
        </w:rPr>
        <w:t> </w:t>
      </w:r>
      <w:r>
        <w:rPr>
          <w:sz w:val="19"/>
        </w:rPr>
        <w:t>aproximadamente</w:t>
      </w:r>
      <w:r>
        <w:rPr>
          <w:spacing w:val="-20"/>
          <w:sz w:val="19"/>
        </w:rPr>
        <w:t> </w:t>
      </w:r>
      <w:r>
        <w:rPr>
          <w:sz w:val="19"/>
        </w:rPr>
        <w:t>a</w:t>
      </w:r>
      <w:r>
        <w:rPr>
          <w:spacing w:val="-20"/>
          <w:sz w:val="19"/>
        </w:rPr>
        <w:t> </w:t>
      </w:r>
      <w:r>
        <w:rPr>
          <w:sz w:val="19"/>
        </w:rPr>
        <w:t>1.5</w:t>
      </w:r>
      <w:r>
        <w:rPr>
          <w:spacing w:val="-20"/>
          <w:sz w:val="19"/>
        </w:rPr>
        <w:t> </w:t>
      </w:r>
      <w:r>
        <w:rPr>
          <w:sz w:val="19"/>
        </w:rPr>
        <w:t>o</w:t>
      </w:r>
      <w:r>
        <w:rPr>
          <w:spacing w:val="-20"/>
          <w:sz w:val="19"/>
        </w:rPr>
        <w:t> </w:t>
      </w:r>
      <w:r>
        <w:rPr>
          <w:sz w:val="19"/>
        </w:rPr>
        <w:t>1.6 coronas</w:t>
      </w:r>
      <w:r>
        <w:rPr>
          <w:spacing w:val="-25"/>
          <w:sz w:val="19"/>
        </w:rPr>
        <w:t> </w:t>
      </w:r>
      <w:r>
        <w:rPr>
          <w:sz w:val="19"/>
        </w:rPr>
        <w:t>checas</w:t>
      </w:r>
      <w:r>
        <w:rPr>
          <w:spacing w:val="-25"/>
          <w:sz w:val="19"/>
        </w:rPr>
        <w:t> </w:t>
      </w:r>
      <w:r>
        <w:rPr>
          <w:sz w:val="19"/>
        </w:rPr>
        <w:t>(nota</w:t>
      </w:r>
      <w:r>
        <w:rPr>
          <w:spacing w:val="-25"/>
          <w:sz w:val="19"/>
        </w:rPr>
        <w:t> </w:t>
      </w:r>
      <w:r>
        <w:rPr>
          <w:sz w:val="19"/>
        </w:rPr>
        <w:t>del</w:t>
      </w:r>
      <w:r>
        <w:rPr>
          <w:spacing w:val="-25"/>
          <w:sz w:val="19"/>
        </w:rPr>
        <w:t> </w:t>
      </w:r>
      <w:r>
        <w:rPr>
          <w:sz w:val="19"/>
        </w:rPr>
        <w:t>traductor).</w:t>
      </w:r>
    </w:p>
    <w:p>
      <w:pPr>
        <w:spacing w:after="0" w:line="273" w:lineRule="auto"/>
        <w:jc w:val="left"/>
        <w:rPr>
          <w:sz w:val="19"/>
        </w:rPr>
        <w:sectPr>
          <w:pgSz w:w="9640" w:h="13040"/>
          <w:pgMar w:header="794" w:footer="533" w:top="980" w:bottom="720" w:left="960" w:right="960"/>
        </w:sectPr>
      </w:pPr>
    </w:p>
    <w:p>
      <w:pPr>
        <w:pStyle w:val="BodyText"/>
        <w:rPr>
          <w:sz w:val="20"/>
        </w:rPr>
      </w:pPr>
    </w:p>
    <w:p>
      <w:pPr>
        <w:pStyle w:val="BodyText"/>
        <w:spacing w:before="6"/>
        <w:rPr>
          <w:sz w:val="19"/>
        </w:rPr>
      </w:pPr>
    </w:p>
    <w:p>
      <w:pPr>
        <w:pStyle w:val="BodyText"/>
        <w:spacing w:line="271" w:lineRule="auto" w:before="70"/>
        <w:ind w:left="120" w:right="116" w:hanging="1"/>
        <w:jc w:val="both"/>
      </w:pPr>
      <w:r>
        <w:rPr/>
        <w:t>base</w:t>
      </w:r>
      <w:r>
        <w:rPr>
          <w:spacing w:val="-12"/>
        </w:rPr>
        <w:t> </w:t>
      </w:r>
      <w:r>
        <w:rPr/>
        <w:t>en</w:t>
      </w:r>
      <w:r>
        <w:rPr>
          <w:spacing w:val="-12"/>
        </w:rPr>
        <w:t> </w:t>
      </w:r>
      <w:r>
        <w:rPr/>
        <w:t>los</w:t>
      </w:r>
      <w:r>
        <w:rPr>
          <w:spacing w:val="-12"/>
        </w:rPr>
        <w:t> </w:t>
      </w:r>
      <w:r>
        <w:rPr/>
        <w:t>datos</w:t>
      </w:r>
      <w:r>
        <w:rPr>
          <w:spacing w:val="-12"/>
        </w:rPr>
        <w:t> </w:t>
      </w:r>
      <w:r>
        <w:rPr/>
        <w:t>de</w:t>
      </w:r>
      <w:r>
        <w:rPr>
          <w:spacing w:val="-12"/>
        </w:rPr>
        <w:t> </w:t>
      </w:r>
      <w:r>
        <w:rPr/>
        <w:t>č</w:t>
      </w:r>
      <w:r>
        <w:rPr>
          <w:rFonts w:ascii="PMingLiU" w:hAnsi="PMingLiU"/>
          <w:sz w:val="16"/>
        </w:rPr>
        <w:t>sú</w:t>
      </w:r>
      <w:r>
        <w:rPr>
          <w:rFonts w:ascii="PMingLiU" w:hAnsi="PMingLiU"/>
          <w:spacing w:val="3"/>
          <w:sz w:val="16"/>
        </w:rPr>
        <w:t> </w:t>
      </w:r>
      <w:r>
        <w:rPr/>
        <w:t>existen</w:t>
      </w:r>
      <w:r>
        <w:rPr>
          <w:spacing w:val="-12"/>
        </w:rPr>
        <w:t> </w:t>
      </w:r>
      <w:r>
        <w:rPr/>
        <w:t>diferencias</w:t>
      </w:r>
      <w:r>
        <w:rPr>
          <w:spacing w:val="-12"/>
        </w:rPr>
        <w:t> </w:t>
      </w:r>
      <w:r>
        <w:rPr/>
        <w:t>concretas</w:t>
      </w:r>
      <w:r>
        <w:rPr>
          <w:spacing w:val="-12"/>
        </w:rPr>
        <w:t> </w:t>
      </w:r>
      <w:r>
        <w:rPr/>
        <w:t>entre</w:t>
      </w:r>
      <w:r>
        <w:rPr>
          <w:spacing w:val="-12"/>
        </w:rPr>
        <w:t> </w:t>
      </w:r>
      <w:r>
        <w:rPr/>
        <w:t>los</w:t>
      </w:r>
      <w:r>
        <w:rPr>
          <w:spacing w:val="-12"/>
        </w:rPr>
        <w:t> </w:t>
      </w:r>
      <w:r>
        <w:rPr/>
        <w:t>salarios</w:t>
      </w:r>
      <w:r>
        <w:rPr>
          <w:spacing w:val="-12"/>
        </w:rPr>
        <w:t> </w:t>
      </w:r>
      <w:r>
        <w:rPr/>
        <w:t>promedios</w:t>
      </w:r>
      <w:r>
        <w:rPr>
          <w:spacing w:val="-12"/>
        </w:rPr>
        <w:t> </w:t>
      </w:r>
      <w:r>
        <w:rPr/>
        <w:t>o su</w:t>
      </w:r>
      <w:r>
        <w:rPr>
          <w:spacing w:val="-29"/>
        </w:rPr>
        <w:t> </w:t>
      </w:r>
      <w:r>
        <w:rPr/>
        <w:t>valor</w:t>
      </w:r>
      <w:r>
        <w:rPr>
          <w:spacing w:val="-29"/>
        </w:rPr>
        <w:t> </w:t>
      </w:r>
      <w:r>
        <w:rPr/>
        <w:t>medio</w:t>
      </w:r>
      <w:r>
        <w:rPr>
          <w:spacing w:val="-29"/>
        </w:rPr>
        <w:t> </w:t>
      </w:r>
      <w:r>
        <w:rPr/>
        <w:t>de</w:t>
      </w:r>
      <w:r>
        <w:rPr>
          <w:spacing w:val="-29"/>
        </w:rPr>
        <w:t> </w:t>
      </w:r>
      <w:r>
        <w:rPr/>
        <w:t>las</w:t>
      </w:r>
      <w:r>
        <w:rPr>
          <w:spacing w:val="-29"/>
        </w:rPr>
        <w:t> </w:t>
      </w:r>
      <w:r>
        <w:rPr/>
        <w:t>mujeres</w:t>
      </w:r>
      <w:r>
        <w:rPr>
          <w:spacing w:val="-29"/>
        </w:rPr>
        <w:t> </w:t>
      </w:r>
      <w:r>
        <w:rPr/>
        <w:t>y</w:t>
      </w:r>
      <w:r>
        <w:rPr>
          <w:spacing w:val="-29"/>
        </w:rPr>
        <w:t> </w:t>
      </w:r>
      <w:r>
        <w:rPr/>
        <w:t>los</w:t>
      </w:r>
      <w:r>
        <w:rPr>
          <w:spacing w:val="-29"/>
        </w:rPr>
        <w:t> </w:t>
      </w:r>
      <w:r>
        <w:rPr/>
        <w:t>hombres</w:t>
      </w:r>
      <w:r>
        <w:rPr>
          <w:spacing w:val="-29"/>
        </w:rPr>
        <w:t> </w:t>
      </w:r>
      <w:r>
        <w:rPr/>
        <w:t>según</w:t>
      </w:r>
      <w:r>
        <w:rPr>
          <w:spacing w:val="-29"/>
        </w:rPr>
        <w:t> </w:t>
      </w:r>
      <w:r>
        <w:rPr/>
        <w:t>las</w:t>
      </w:r>
      <w:r>
        <w:rPr>
          <w:spacing w:val="-29"/>
        </w:rPr>
        <w:t> </w:t>
      </w:r>
      <w:r>
        <w:rPr/>
        <w:t>diferentes</w:t>
      </w:r>
      <w:r>
        <w:rPr>
          <w:spacing w:val="-29"/>
        </w:rPr>
        <w:t> </w:t>
      </w:r>
      <w:r>
        <w:rPr/>
        <w:t>ramas</w:t>
      </w:r>
      <w:r>
        <w:rPr>
          <w:spacing w:val="-29"/>
        </w:rPr>
        <w:t> </w:t>
      </w:r>
      <w:r>
        <w:rPr/>
        <w:t>laborales.</w:t>
      </w:r>
      <w:r>
        <w:rPr>
          <w:spacing w:val="-29"/>
        </w:rPr>
        <w:t> </w:t>
      </w:r>
      <w:r>
        <w:rPr>
          <w:spacing w:val="-5"/>
        </w:rPr>
        <w:t>Por </w:t>
      </w:r>
      <w:r>
        <w:rPr/>
        <w:t>ejemplo,</w:t>
      </w:r>
      <w:r>
        <w:rPr>
          <w:spacing w:val="-23"/>
        </w:rPr>
        <w:t> </w:t>
      </w:r>
      <w:r>
        <w:rPr/>
        <w:t>en</w:t>
      </w:r>
      <w:r>
        <w:rPr>
          <w:spacing w:val="-23"/>
        </w:rPr>
        <w:t> </w:t>
      </w:r>
      <w:r>
        <w:rPr/>
        <w:t>el</w:t>
      </w:r>
      <w:r>
        <w:rPr>
          <w:spacing w:val="-23"/>
        </w:rPr>
        <w:t> </w:t>
      </w:r>
      <w:r>
        <w:rPr/>
        <w:t>sector</w:t>
      </w:r>
      <w:r>
        <w:rPr>
          <w:spacing w:val="-23"/>
        </w:rPr>
        <w:t> </w:t>
      </w:r>
      <w:r>
        <w:rPr/>
        <w:t>educativo,</w:t>
      </w:r>
      <w:r>
        <w:rPr>
          <w:spacing w:val="-23"/>
        </w:rPr>
        <w:t> </w:t>
      </w:r>
      <w:r>
        <w:rPr/>
        <w:t>la</w:t>
      </w:r>
      <w:r>
        <w:rPr>
          <w:spacing w:val="-23"/>
        </w:rPr>
        <w:t> </w:t>
      </w:r>
      <w:r>
        <w:rPr/>
        <w:t>diferencia</w:t>
      </w:r>
      <w:r>
        <w:rPr>
          <w:spacing w:val="-23"/>
        </w:rPr>
        <w:t> </w:t>
      </w:r>
      <w:r>
        <w:rPr/>
        <w:t>entre</w:t>
      </w:r>
      <w:r>
        <w:rPr>
          <w:spacing w:val="-23"/>
        </w:rPr>
        <w:t> </w:t>
      </w:r>
      <w:r>
        <w:rPr/>
        <w:t>los</w:t>
      </w:r>
      <w:r>
        <w:rPr>
          <w:spacing w:val="-23"/>
        </w:rPr>
        <w:t> </w:t>
      </w:r>
      <w:r>
        <w:rPr/>
        <w:t>valores</w:t>
      </w:r>
      <w:r>
        <w:rPr>
          <w:spacing w:val="-23"/>
        </w:rPr>
        <w:t> </w:t>
      </w:r>
      <w:r>
        <w:rPr/>
        <w:t>medios</w:t>
      </w:r>
      <w:r>
        <w:rPr>
          <w:spacing w:val="-23"/>
        </w:rPr>
        <w:t> </w:t>
      </w:r>
      <w:r>
        <w:rPr/>
        <w:t>de</w:t>
      </w:r>
      <w:r>
        <w:rPr>
          <w:spacing w:val="-23"/>
        </w:rPr>
        <w:t> </w:t>
      </w:r>
      <w:r>
        <w:rPr/>
        <w:t>los</w:t>
      </w:r>
      <w:r>
        <w:rPr>
          <w:spacing w:val="-23"/>
        </w:rPr>
        <w:t> </w:t>
      </w:r>
      <w:r>
        <w:rPr/>
        <w:t>salarios es</w:t>
      </w:r>
      <w:r>
        <w:rPr>
          <w:spacing w:val="-17"/>
        </w:rPr>
        <w:t> </w:t>
      </w:r>
      <w:r>
        <w:rPr/>
        <w:t>de</w:t>
      </w:r>
      <w:r>
        <w:rPr>
          <w:spacing w:val="-17"/>
        </w:rPr>
        <w:t> </w:t>
      </w:r>
      <w:r>
        <w:rPr/>
        <w:t>3</w:t>
      </w:r>
      <w:r>
        <w:rPr>
          <w:spacing w:val="-17"/>
        </w:rPr>
        <w:t> </w:t>
      </w:r>
      <w:r>
        <w:rPr/>
        <w:t>500</w:t>
      </w:r>
      <w:r>
        <w:rPr>
          <w:spacing w:val="-17"/>
        </w:rPr>
        <w:t> </w:t>
      </w:r>
      <w:r>
        <w:rPr/>
        <w:t>coronas</w:t>
      </w:r>
      <w:r>
        <w:rPr>
          <w:spacing w:val="-17"/>
        </w:rPr>
        <w:t> </w:t>
      </w:r>
      <w:r>
        <w:rPr/>
        <w:t>a</w:t>
      </w:r>
      <w:r>
        <w:rPr>
          <w:spacing w:val="-17"/>
        </w:rPr>
        <w:t> </w:t>
      </w:r>
      <w:r>
        <w:rPr/>
        <w:t>favor</w:t>
      </w:r>
      <w:r>
        <w:rPr>
          <w:spacing w:val="-17"/>
        </w:rPr>
        <w:t> </w:t>
      </w:r>
      <w:r>
        <w:rPr/>
        <w:t>de</w:t>
      </w:r>
      <w:r>
        <w:rPr>
          <w:spacing w:val="-17"/>
        </w:rPr>
        <w:t> </w:t>
      </w:r>
      <w:r>
        <w:rPr/>
        <w:t>los</w:t>
      </w:r>
      <w:r>
        <w:rPr>
          <w:spacing w:val="-17"/>
        </w:rPr>
        <w:t> </w:t>
      </w:r>
      <w:r>
        <w:rPr/>
        <w:t>hombres.</w:t>
      </w:r>
      <w:r>
        <w:rPr>
          <w:spacing w:val="-17"/>
        </w:rPr>
        <w:t> </w:t>
      </w:r>
      <w:r>
        <w:rPr/>
        <w:t>En</w:t>
      </w:r>
      <w:r>
        <w:rPr>
          <w:spacing w:val="-17"/>
        </w:rPr>
        <w:t> </w:t>
      </w:r>
      <w:r>
        <w:rPr/>
        <w:t>el</w:t>
      </w:r>
      <w:r>
        <w:rPr>
          <w:spacing w:val="-17"/>
        </w:rPr>
        <w:t> </w:t>
      </w:r>
      <w:r>
        <w:rPr/>
        <w:t>caso</w:t>
      </w:r>
      <w:r>
        <w:rPr>
          <w:spacing w:val="-17"/>
        </w:rPr>
        <w:t> </w:t>
      </w:r>
      <w:r>
        <w:rPr/>
        <w:t>del</w:t>
      </w:r>
      <w:r>
        <w:rPr>
          <w:spacing w:val="-17"/>
        </w:rPr>
        <w:t> </w:t>
      </w:r>
      <w:r>
        <w:rPr/>
        <w:t>salario</w:t>
      </w:r>
      <w:r>
        <w:rPr>
          <w:spacing w:val="-17"/>
        </w:rPr>
        <w:t> </w:t>
      </w:r>
      <w:r>
        <w:rPr/>
        <w:t>promedio,</w:t>
      </w:r>
      <w:r>
        <w:rPr>
          <w:spacing w:val="-17"/>
        </w:rPr>
        <w:t> </w:t>
      </w:r>
      <w:r>
        <w:rPr/>
        <w:t>la</w:t>
      </w:r>
      <w:r>
        <w:rPr>
          <w:spacing w:val="-17"/>
        </w:rPr>
        <w:t> </w:t>
      </w:r>
      <w:r>
        <w:rPr/>
        <w:t>dife- rencia</w:t>
      </w:r>
      <w:r>
        <w:rPr>
          <w:spacing w:val="-15"/>
        </w:rPr>
        <w:t> </w:t>
      </w:r>
      <w:r>
        <w:rPr/>
        <w:t>sobrepasa</w:t>
      </w:r>
      <w:r>
        <w:rPr>
          <w:spacing w:val="-15"/>
        </w:rPr>
        <w:t> </w:t>
      </w:r>
      <w:r>
        <w:rPr/>
        <w:t>7</w:t>
      </w:r>
      <w:r>
        <w:rPr>
          <w:spacing w:val="-15"/>
        </w:rPr>
        <w:t> </w:t>
      </w:r>
      <w:r>
        <w:rPr/>
        <w:t>000</w:t>
      </w:r>
      <w:r>
        <w:rPr>
          <w:spacing w:val="-15"/>
        </w:rPr>
        <w:t> </w:t>
      </w:r>
      <w:r>
        <w:rPr/>
        <w:t>coronas.</w:t>
      </w:r>
      <w:r>
        <w:rPr>
          <w:spacing w:val="-21"/>
        </w:rPr>
        <w:t> </w:t>
      </w:r>
      <w:r>
        <w:rPr>
          <w:spacing w:val="-4"/>
        </w:rPr>
        <w:t>También</w:t>
      </w:r>
      <w:r>
        <w:rPr>
          <w:spacing w:val="-15"/>
        </w:rPr>
        <w:t> </w:t>
      </w:r>
      <w:r>
        <w:rPr/>
        <w:t>se</w:t>
      </w:r>
      <w:r>
        <w:rPr>
          <w:spacing w:val="-15"/>
        </w:rPr>
        <w:t> </w:t>
      </w:r>
      <w:r>
        <w:rPr/>
        <w:t>puede</w:t>
      </w:r>
      <w:r>
        <w:rPr>
          <w:spacing w:val="-15"/>
        </w:rPr>
        <w:t> </w:t>
      </w:r>
      <w:r>
        <w:rPr/>
        <w:t>observar</w:t>
      </w:r>
      <w:r>
        <w:rPr>
          <w:spacing w:val="-15"/>
        </w:rPr>
        <w:t> </w:t>
      </w:r>
      <w:r>
        <w:rPr/>
        <w:t>cifras</w:t>
      </w:r>
      <w:r>
        <w:rPr>
          <w:spacing w:val="-15"/>
        </w:rPr>
        <w:t> </w:t>
      </w:r>
      <w:r>
        <w:rPr/>
        <w:t>interesantes</w:t>
      </w:r>
      <w:r>
        <w:rPr>
          <w:spacing w:val="-15"/>
        </w:rPr>
        <w:t> </w:t>
      </w:r>
      <w:r>
        <w:rPr/>
        <w:t>si</w:t>
      </w:r>
      <w:r>
        <w:rPr>
          <w:spacing w:val="-15"/>
        </w:rPr>
        <w:t> </w:t>
      </w:r>
      <w:r>
        <w:rPr/>
        <w:t>se compara</w:t>
      </w:r>
      <w:r>
        <w:rPr>
          <w:spacing w:val="-33"/>
        </w:rPr>
        <w:t> </w:t>
      </w:r>
      <w:r>
        <w:rPr/>
        <w:t>las</w:t>
      </w:r>
      <w:r>
        <w:rPr>
          <w:spacing w:val="-33"/>
        </w:rPr>
        <w:t> </w:t>
      </w:r>
      <w:r>
        <w:rPr/>
        <w:t>proporciones</w:t>
      </w:r>
      <w:r>
        <w:rPr>
          <w:spacing w:val="-33"/>
        </w:rPr>
        <w:t> </w:t>
      </w:r>
      <w:r>
        <w:rPr/>
        <w:t>de</w:t>
      </w:r>
      <w:r>
        <w:rPr>
          <w:spacing w:val="-33"/>
        </w:rPr>
        <w:t> </w:t>
      </w:r>
      <w:r>
        <w:rPr/>
        <w:t>ambos</w:t>
      </w:r>
      <w:r>
        <w:rPr>
          <w:spacing w:val="-33"/>
        </w:rPr>
        <w:t> </w:t>
      </w:r>
      <w:r>
        <w:rPr/>
        <w:t>sexos</w:t>
      </w:r>
      <w:r>
        <w:rPr>
          <w:spacing w:val="-33"/>
        </w:rPr>
        <w:t> </w:t>
      </w:r>
      <w:r>
        <w:rPr/>
        <w:t>en</w:t>
      </w:r>
      <w:r>
        <w:rPr>
          <w:spacing w:val="-33"/>
        </w:rPr>
        <w:t> </w:t>
      </w:r>
      <w:r>
        <w:rPr/>
        <w:t>lo</w:t>
      </w:r>
      <w:r>
        <w:rPr>
          <w:spacing w:val="-33"/>
        </w:rPr>
        <w:t> </w:t>
      </w:r>
      <w:r>
        <w:rPr/>
        <w:t>que</w:t>
      </w:r>
      <w:r>
        <w:rPr>
          <w:spacing w:val="-33"/>
        </w:rPr>
        <w:t> </w:t>
      </w:r>
      <w:r>
        <w:rPr/>
        <w:t>se</w:t>
      </w:r>
      <w:r>
        <w:rPr>
          <w:spacing w:val="-33"/>
        </w:rPr>
        <w:t> </w:t>
      </w:r>
      <w:r>
        <w:rPr/>
        <w:t>refiere</w:t>
      </w:r>
      <w:r>
        <w:rPr>
          <w:spacing w:val="-33"/>
        </w:rPr>
        <w:t> </w:t>
      </w:r>
      <w:r>
        <w:rPr/>
        <w:t>a</w:t>
      </w:r>
      <w:r>
        <w:rPr>
          <w:spacing w:val="-33"/>
        </w:rPr>
        <w:t> </w:t>
      </w:r>
      <w:r>
        <w:rPr/>
        <w:t>los</w:t>
      </w:r>
      <w:r>
        <w:rPr>
          <w:spacing w:val="-33"/>
        </w:rPr>
        <w:t> </w:t>
      </w:r>
      <w:r>
        <w:rPr/>
        <w:t>salarios</w:t>
      </w:r>
      <w:r>
        <w:rPr>
          <w:spacing w:val="-33"/>
        </w:rPr>
        <w:t> </w:t>
      </w:r>
      <w:r>
        <w:rPr/>
        <w:t>mensuales brutos.</w:t>
      </w:r>
      <w:r>
        <w:rPr>
          <w:spacing w:val="-16"/>
        </w:rPr>
        <w:t> </w:t>
      </w:r>
      <w:r>
        <w:rPr/>
        <w:t>Mientras</w:t>
      </w:r>
      <w:r>
        <w:rPr>
          <w:spacing w:val="-16"/>
        </w:rPr>
        <w:t> </w:t>
      </w:r>
      <w:r>
        <w:rPr/>
        <w:t>que</w:t>
      </w:r>
      <w:r>
        <w:rPr>
          <w:spacing w:val="-16"/>
        </w:rPr>
        <w:t> </w:t>
      </w:r>
      <w:r>
        <w:rPr/>
        <w:t>el</w:t>
      </w:r>
      <w:r>
        <w:rPr>
          <w:spacing w:val="-16"/>
        </w:rPr>
        <w:t> </w:t>
      </w:r>
      <w:r>
        <w:rPr/>
        <w:t>mayor</w:t>
      </w:r>
      <w:r>
        <w:rPr>
          <w:spacing w:val="-16"/>
        </w:rPr>
        <w:t> </w:t>
      </w:r>
      <w:r>
        <w:rPr/>
        <w:t>porcentaje</w:t>
      </w:r>
      <w:r>
        <w:rPr>
          <w:spacing w:val="-16"/>
        </w:rPr>
        <w:t> </w:t>
      </w:r>
      <w:r>
        <w:rPr/>
        <w:t>de</w:t>
      </w:r>
      <w:r>
        <w:rPr>
          <w:spacing w:val="-16"/>
        </w:rPr>
        <w:t> </w:t>
      </w:r>
      <w:r>
        <w:rPr/>
        <w:t>las</w:t>
      </w:r>
      <w:r>
        <w:rPr>
          <w:spacing w:val="-16"/>
        </w:rPr>
        <w:t> </w:t>
      </w:r>
      <w:r>
        <w:rPr/>
        <w:t>mujeres</w:t>
      </w:r>
      <w:r>
        <w:rPr>
          <w:spacing w:val="-16"/>
        </w:rPr>
        <w:t> </w:t>
      </w:r>
      <w:r>
        <w:rPr/>
        <w:t>cobra</w:t>
      </w:r>
      <w:r>
        <w:rPr>
          <w:spacing w:val="-16"/>
        </w:rPr>
        <w:t> </w:t>
      </w:r>
      <w:r>
        <w:rPr/>
        <w:t>el</w:t>
      </w:r>
      <w:r>
        <w:rPr>
          <w:spacing w:val="-16"/>
        </w:rPr>
        <w:t> </w:t>
      </w:r>
      <w:r>
        <w:rPr/>
        <w:t>salario</w:t>
      </w:r>
      <w:r>
        <w:rPr>
          <w:spacing w:val="-16"/>
        </w:rPr>
        <w:t> </w:t>
      </w:r>
      <w:r>
        <w:rPr/>
        <w:t>bruto</w:t>
      </w:r>
      <w:r>
        <w:rPr>
          <w:spacing w:val="-16"/>
        </w:rPr>
        <w:t> </w:t>
      </w:r>
      <w:r>
        <w:rPr/>
        <w:t>entre 12</w:t>
      </w:r>
      <w:r>
        <w:rPr>
          <w:spacing w:val="-9"/>
        </w:rPr>
        <w:t> </w:t>
      </w:r>
      <w:r>
        <w:rPr/>
        <w:t>001</w:t>
      </w:r>
      <w:r>
        <w:rPr>
          <w:spacing w:val="-9"/>
        </w:rPr>
        <w:t> </w:t>
      </w:r>
      <w:r>
        <w:rPr/>
        <w:t>y</w:t>
      </w:r>
      <w:r>
        <w:rPr>
          <w:spacing w:val="-9"/>
        </w:rPr>
        <w:t> </w:t>
      </w:r>
      <w:r>
        <w:rPr/>
        <w:t>14</w:t>
      </w:r>
      <w:r>
        <w:rPr>
          <w:spacing w:val="-9"/>
        </w:rPr>
        <w:t> </w:t>
      </w:r>
      <w:r>
        <w:rPr/>
        <w:t>000</w:t>
      </w:r>
      <w:r>
        <w:rPr>
          <w:spacing w:val="-9"/>
        </w:rPr>
        <w:t> </w:t>
      </w:r>
      <w:r>
        <w:rPr/>
        <w:t>coronas</w:t>
      </w:r>
      <w:r>
        <w:rPr>
          <w:spacing w:val="-9"/>
        </w:rPr>
        <w:t> </w:t>
      </w:r>
      <w:r>
        <w:rPr/>
        <w:t>o</w:t>
      </w:r>
      <w:r>
        <w:rPr>
          <w:spacing w:val="-9"/>
        </w:rPr>
        <w:t> </w:t>
      </w:r>
      <w:r>
        <w:rPr/>
        <w:t>entre</w:t>
      </w:r>
      <w:r>
        <w:rPr>
          <w:spacing w:val="-9"/>
        </w:rPr>
        <w:t> </w:t>
      </w:r>
      <w:r>
        <w:rPr/>
        <w:t>14</w:t>
      </w:r>
      <w:r>
        <w:rPr>
          <w:spacing w:val="-9"/>
        </w:rPr>
        <w:t> </w:t>
      </w:r>
      <w:r>
        <w:rPr/>
        <w:t>001</w:t>
      </w:r>
      <w:r>
        <w:rPr>
          <w:spacing w:val="-9"/>
        </w:rPr>
        <w:t> </w:t>
      </w:r>
      <w:r>
        <w:rPr/>
        <w:t>y</w:t>
      </w:r>
      <w:r>
        <w:rPr>
          <w:spacing w:val="-9"/>
        </w:rPr>
        <w:t> </w:t>
      </w:r>
      <w:r>
        <w:rPr/>
        <w:t>16</w:t>
      </w:r>
      <w:r>
        <w:rPr>
          <w:spacing w:val="-9"/>
        </w:rPr>
        <w:t> </w:t>
      </w:r>
      <w:r>
        <w:rPr/>
        <w:t>000</w:t>
      </w:r>
      <w:r>
        <w:rPr>
          <w:spacing w:val="-9"/>
        </w:rPr>
        <w:t> </w:t>
      </w:r>
      <w:r>
        <w:rPr/>
        <w:t>coronas,</w:t>
      </w:r>
      <w:r>
        <w:rPr>
          <w:spacing w:val="-9"/>
        </w:rPr>
        <w:t> </w:t>
      </w:r>
      <w:r>
        <w:rPr/>
        <w:t>la</w:t>
      </w:r>
      <w:r>
        <w:rPr>
          <w:spacing w:val="-9"/>
        </w:rPr>
        <w:t> </w:t>
      </w:r>
      <w:r>
        <w:rPr/>
        <w:t>mayor</w:t>
      </w:r>
      <w:r>
        <w:rPr>
          <w:spacing w:val="-9"/>
        </w:rPr>
        <w:t> </w:t>
      </w:r>
      <w:r>
        <w:rPr/>
        <w:t>representación de</w:t>
      </w:r>
      <w:r>
        <w:rPr>
          <w:spacing w:val="-5"/>
        </w:rPr>
        <w:t> </w:t>
      </w:r>
      <w:r>
        <w:rPr/>
        <w:t>los</w:t>
      </w:r>
      <w:r>
        <w:rPr>
          <w:spacing w:val="-5"/>
        </w:rPr>
        <w:t> </w:t>
      </w:r>
      <w:r>
        <w:rPr/>
        <w:t>hombres</w:t>
      </w:r>
      <w:r>
        <w:rPr>
          <w:spacing w:val="-5"/>
        </w:rPr>
        <w:t> </w:t>
      </w:r>
      <w:r>
        <w:rPr/>
        <w:t>es</w:t>
      </w:r>
      <w:r>
        <w:rPr>
          <w:spacing w:val="-5"/>
        </w:rPr>
        <w:t> </w:t>
      </w:r>
      <w:r>
        <w:rPr/>
        <w:t>en</w:t>
      </w:r>
      <w:r>
        <w:rPr>
          <w:spacing w:val="-5"/>
        </w:rPr>
        <w:t> </w:t>
      </w:r>
      <w:r>
        <w:rPr/>
        <w:t>la</w:t>
      </w:r>
      <w:r>
        <w:rPr>
          <w:spacing w:val="-5"/>
        </w:rPr>
        <w:t> </w:t>
      </w:r>
      <w:r>
        <w:rPr/>
        <w:t>categoría</w:t>
      </w:r>
      <w:r>
        <w:rPr>
          <w:spacing w:val="-5"/>
        </w:rPr>
        <w:t> </w:t>
      </w:r>
      <w:r>
        <w:rPr/>
        <w:t>salarial</w:t>
      </w:r>
      <w:r>
        <w:rPr>
          <w:spacing w:val="-5"/>
        </w:rPr>
        <w:t> </w:t>
      </w:r>
      <w:r>
        <w:rPr/>
        <w:t>entre</w:t>
      </w:r>
      <w:r>
        <w:rPr>
          <w:spacing w:val="-5"/>
        </w:rPr>
        <w:t> </w:t>
      </w:r>
      <w:r>
        <w:rPr/>
        <w:t>32</w:t>
      </w:r>
      <w:r>
        <w:rPr>
          <w:spacing w:val="-5"/>
        </w:rPr>
        <w:t> </w:t>
      </w:r>
      <w:r>
        <w:rPr/>
        <w:t>001</w:t>
      </w:r>
      <w:r>
        <w:rPr>
          <w:spacing w:val="-5"/>
        </w:rPr>
        <w:t> </w:t>
      </w:r>
      <w:r>
        <w:rPr/>
        <w:t>y</w:t>
      </w:r>
      <w:r>
        <w:rPr>
          <w:spacing w:val="-5"/>
        </w:rPr>
        <w:t> </w:t>
      </w:r>
      <w:r>
        <w:rPr/>
        <w:t>36</w:t>
      </w:r>
      <w:r>
        <w:rPr>
          <w:spacing w:val="-5"/>
        </w:rPr>
        <w:t> </w:t>
      </w:r>
      <w:r>
        <w:rPr/>
        <w:t>000</w:t>
      </w:r>
      <w:r>
        <w:rPr>
          <w:spacing w:val="-5"/>
        </w:rPr>
        <w:t> </w:t>
      </w:r>
      <w:r>
        <w:rPr/>
        <w:t>coronas.</w:t>
      </w:r>
      <w:r>
        <w:rPr>
          <w:spacing w:val="-5"/>
        </w:rPr>
        <w:t> </w:t>
      </w:r>
      <w:r>
        <w:rPr/>
        <w:t>Debido</w:t>
      </w:r>
      <w:r>
        <w:rPr>
          <w:spacing w:val="-5"/>
        </w:rPr>
        <w:t> </w:t>
      </w:r>
      <w:r>
        <w:rPr/>
        <w:t>a las</w:t>
      </w:r>
      <w:r>
        <w:rPr>
          <w:spacing w:val="-27"/>
        </w:rPr>
        <w:t> </w:t>
      </w:r>
      <w:r>
        <w:rPr/>
        <w:t>razones</w:t>
      </w:r>
      <w:r>
        <w:rPr>
          <w:spacing w:val="-27"/>
        </w:rPr>
        <w:t> </w:t>
      </w:r>
      <w:r>
        <w:rPr/>
        <w:t>recién</w:t>
      </w:r>
      <w:r>
        <w:rPr>
          <w:spacing w:val="-27"/>
        </w:rPr>
        <w:t> </w:t>
      </w:r>
      <w:r>
        <w:rPr/>
        <w:t>expuestas,</w:t>
      </w:r>
      <w:r>
        <w:rPr>
          <w:spacing w:val="-27"/>
        </w:rPr>
        <w:t> </w:t>
      </w:r>
      <w:r>
        <w:rPr/>
        <w:t>en</w:t>
      </w:r>
      <w:r>
        <w:rPr>
          <w:spacing w:val="-27"/>
        </w:rPr>
        <w:t> </w:t>
      </w:r>
      <w:r>
        <w:rPr/>
        <w:t>la</w:t>
      </w:r>
      <w:r>
        <w:rPr>
          <w:spacing w:val="-27"/>
        </w:rPr>
        <w:t> </w:t>
      </w:r>
      <w:r>
        <w:rPr/>
        <w:t>escena</w:t>
      </w:r>
      <w:r>
        <w:rPr>
          <w:spacing w:val="-27"/>
        </w:rPr>
        <w:t> </w:t>
      </w:r>
      <w:r>
        <w:rPr/>
        <w:t>política</w:t>
      </w:r>
      <w:r>
        <w:rPr>
          <w:spacing w:val="-27"/>
        </w:rPr>
        <w:t> </w:t>
      </w:r>
      <w:r>
        <w:rPr/>
        <w:t>y</w:t>
      </w:r>
      <w:r>
        <w:rPr>
          <w:spacing w:val="-27"/>
        </w:rPr>
        <w:t> </w:t>
      </w:r>
      <w:r>
        <w:rPr/>
        <w:t>académica</w:t>
      </w:r>
      <w:r>
        <w:rPr>
          <w:spacing w:val="-27"/>
        </w:rPr>
        <w:t> </w:t>
      </w:r>
      <w:r>
        <w:rPr/>
        <w:t>checa,</w:t>
      </w:r>
      <w:r>
        <w:rPr>
          <w:spacing w:val="-27"/>
        </w:rPr>
        <w:t> </w:t>
      </w:r>
      <w:r>
        <w:rPr/>
        <w:t>poco</w:t>
      </w:r>
      <w:r>
        <w:rPr>
          <w:spacing w:val="-27"/>
        </w:rPr>
        <w:t> </w:t>
      </w:r>
      <w:r>
        <w:rPr/>
        <w:t>a</w:t>
      </w:r>
      <w:r>
        <w:rPr>
          <w:spacing w:val="-27"/>
        </w:rPr>
        <w:t> </w:t>
      </w:r>
      <w:r>
        <w:rPr/>
        <w:t>poco</w:t>
      </w:r>
      <w:r>
        <w:rPr>
          <w:spacing w:val="-27"/>
        </w:rPr>
        <w:t> </w:t>
      </w:r>
      <w:r>
        <w:rPr/>
        <w:t>va </w:t>
      </w:r>
      <w:r>
        <w:rPr>
          <w:w w:val="95"/>
        </w:rPr>
        <w:t>problematizándose la feminización de la</w:t>
      </w:r>
      <w:r>
        <w:rPr>
          <w:spacing w:val="13"/>
          <w:w w:val="95"/>
        </w:rPr>
        <w:t> </w:t>
      </w:r>
      <w:r>
        <w:rPr>
          <w:w w:val="95"/>
        </w:rPr>
        <w:t>pobreza.</w:t>
      </w:r>
    </w:p>
    <w:p>
      <w:pPr>
        <w:pStyle w:val="BodyText"/>
        <w:spacing w:line="271" w:lineRule="auto" w:before="2"/>
        <w:ind w:left="119" w:right="117" w:firstLine="360"/>
        <w:jc w:val="both"/>
      </w:pPr>
      <w:r>
        <w:rPr>
          <w:spacing w:val="-4"/>
          <w:w w:val="95"/>
        </w:rPr>
        <w:t>Claro</w:t>
      </w:r>
      <w:r>
        <w:rPr>
          <w:spacing w:val="-9"/>
          <w:w w:val="95"/>
        </w:rPr>
        <w:t> </w:t>
      </w:r>
      <w:r>
        <w:rPr>
          <w:spacing w:val="-4"/>
          <w:w w:val="95"/>
        </w:rPr>
        <w:t>está,</w:t>
      </w:r>
      <w:r>
        <w:rPr>
          <w:spacing w:val="-9"/>
          <w:w w:val="95"/>
        </w:rPr>
        <w:t> </w:t>
      </w:r>
      <w:r>
        <w:rPr>
          <w:w w:val="95"/>
        </w:rPr>
        <w:t>la</w:t>
      </w:r>
      <w:r>
        <w:rPr>
          <w:spacing w:val="-9"/>
          <w:w w:val="95"/>
        </w:rPr>
        <w:t> </w:t>
      </w:r>
      <w:r>
        <w:rPr>
          <w:spacing w:val="-4"/>
          <w:w w:val="95"/>
        </w:rPr>
        <w:t>diferencia</w:t>
      </w:r>
      <w:r>
        <w:rPr>
          <w:spacing w:val="-9"/>
          <w:w w:val="95"/>
        </w:rPr>
        <w:t> </w:t>
      </w:r>
      <w:r>
        <w:rPr>
          <w:spacing w:val="-4"/>
          <w:w w:val="95"/>
        </w:rPr>
        <w:t>entre</w:t>
      </w:r>
      <w:r>
        <w:rPr>
          <w:spacing w:val="-9"/>
          <w:w w:val="95"/>
        </w:rPr>
        <w:t> </w:t>
      </w:r>
      <w:r>
        <w:rPr>
          <w:spacing w:val="-4"/>
          <w:w w:val="95"/>
        </w:rPr>
        <w:t>salarios</w:t>
      </w:r>
      <w:r>
        <w:rPr>
          <w:spacing w:val="-9"/>
          <w:w w:val="95"/>
        </w:rPr>
        <w:t> </w:t>
      </w:r>
      <w:r>
        <w:rPr>
          <w:spacing w:val="-3"/>
          <w:w w:val="95"/>
        </w:rPr>
        <w:t>bien</w:t>
      </w:r>
      <w:r>
        <w:rPr>
          <w:spacing w:val="-9"/>
          <w:w w:val="95"/>
        </w:rPr>
        <w:t> </w:t>
      </w:r>
      <w:r>
        <w:rPr>
          <w:spacing w:val="-4"/>
          <w:w w:val="95"/>
        </w:rPr>
        <w:t>puede</w:t>
      </w:r>
      <w:r>
        <w:rPr>
          <w:spacing w:val="-9"/>
          <w:w w:val="95"/>
        </w:rPr>
        <w:t> </w:t>
      </w:r>
      <w:r>
        <w:rPr>
          <w:spacing w:val="-4"/>
          <w:w w:val="95"/>
        </w:rPr>
        <w:t>reflejar</w:t>
      </w:r>
      <w:r>
        <w:rPr>
          <w:spacing w:val="-9"/>
          <w:w w:val="95"/>
        </w:rPr>
        <w:t> </w:t>
      </w:r>
      <w:r>
        <w:rPr>
          <w:spacing w:val="-4"/>
          <w:w w:val="95"/>
        </w:rPr>
        <w:t>razones</w:t>
      </w:r>
      <w:r>
        <w:rPr>
          <w:spacing w:val="-9"/>
          <w:w w:val="95"/>
        </w:rPr>
        <w:t> </w:t>
      </w:r>
      <w:r>
        <w:rPr>
          <w:spacing w:val="-4"/>
          <w:w w:val="95"/>
        </w:rPr>
        <w:t>objetivas</w:t>
      </w:r>
      <w:r>
        <w:rPr>
          <w:spacing w:val="-9"/>
          <w:w w:val="95"/>
        </w:rPr>
        <w:t> </w:t>
      </w:r>
      <w:r>
        <w:rPr>
          <w:spacing w:val="-4"/>
          <w:w w:val="95"/>
        </w:rPr>
        <w:t>relaciona- </w:t>
      </w:r>
      <w:r>
        <w:rPr>
          <w:spacing w:val="-3"/>
        </w:rPr>
        <w:t>das</w:t>
      </w:r>
      <w:r>
        <w:rPr>
          <w:spacing w:val="-28"/>
        </w:rPr>
        <w:t> </w:t>
      </w:r>
      <w:r>
        <w:rPr>
          <w:spacing w:val="-3"/>
        </w:rPr>
        <w:t>con</w:t>
      </w:r>
      <w:r>
        <w:rPr>
          <w:spacing w:val="-28"/>
        </w:rPr>
        <w:t> </w:t>
      </w:r>
      <w:r>
        <w:rPr>
          <w:spacing w:val="-3"/>
        </w:rPr>
        <w:t>las</w:t>
      </w:r>
      <w:r>
        <w:rPr>
          <w:spacing w:val="-28"/>
        </w:rPr>
        <w:t> </w:t>
      </w:r>
      <w:r>
        <w:rPr>
          <w:spacing w:val="-4"/>
        </w:rPr>
        <w:t>habilidades</w:t>
      </w:r>
      <w:r>
        <w:rPr>
          <w:spacing w:val="-28"/>
        </w:rPr>
        <w:t> </w:t>
      </w:r>
      <w:r>
        <w:rPr>
          <w:spacing w:val="-4"/>
        </w:rPr>
        <w:t>individuales</w:t>
      </w:r>
      <w:r>
        <w:rPr>
          <w:spacing w:val="-28"/>
        </w:rPr>
        <w:t> </w:t>
      </w:r>
      <w:r>
        <w:rPr>
          <w:spacing w:val="-4"/>
        </w:rPr>
        <w:t>(edad,</w:t>
      </w:r>
      <w:r>
        <w:rPr>
          <w:spacing w:val="-28"/>
        </w:rPr>
        <w:t> </w:t>
      </w:r>
      <w:r>
        <w:rPr>
          <w:spacing w:val="-4"/>
        </w:rPr>
        <w:t>nivel</w:t>
      </w:r>
      <w:r>
        <w:rPr>
          <w:spacing w:val="-28"/>
        </w:rPr>
        <w:t> </w:t>
      </w:r>
      <w:r>
        <w:rPr/>
        <w:t>de</w:t>
      </w:r>
      <w:r>
        <w:rPr>
          <w:spacing w:val="-28"/>
        </w:rPr>
        <w:t> </w:t>
      </w:r>
      <w:r>
        <w:rPr>
          <w:spacing w:val="-4"/>
        </w:rPr>
        <w:t>instrucción,</w:t>
      </w:r>
      <w:r>
        <w:rPr>
          <w:spacing w:val="-28"/>
        </w:rPr>
        <w:t> </w:t>
      </w:r>
      <w:r>
        <w:rPr>
          <w:spacing w:val="-4"/>
        </w:rPr>
        <w:t>capacitación,</w:t>
      </w:r>
      <w:r>
        <w:rPr>
          <w:spacing w:val="-28"/>
        </w:rPr>
        <w:t> </w:t>
      </w:r>
      <w:r>
        <w:rPr>
          <w:spacing w:val="-4"/>
        </w:rPr>
        <w:t>experien- </w:t>
      </w:r>
      <w:r>
        <w:rPr>
          <w:spacing w:val="-3"/>
        </w:rPr>
        <w:t>cia</w:t>
      </w:r>
      <w:r>
        <w:rPr>
          <w:spacing w:val="-7"/>
        </w:rPr>
        <w:t> </w:t>
      </w:r>
      <w:r>
        <w:rPr>
          <w:spacing w:val="-4"/>
        </w:rPr>
        <w:t>laboral),</w:t>
      </w:r>
      <w:r>
        <w:rPr>
          <w:spacing w:val="-7"/>
        </w:rPr>
        <w:t> </w:t>
      </w:r>
      <w:r>
        <w:rPr>
          <w:spacing w:val="-3"/>
        </w:rPr>
        <w:t>con</w:t>
      </w:r>
      <w:r>
        <w:rPr>
          <w:spacing w:val="-7"/>
        </w:rPr>
        <w:t> </w:t>
      </w:r>
      <w:r>
        <w:rPr/>
        <w:t>el</w:t>
      </w:r>
      <w:r>
        <w:rPr>
          <w:spacing w:val="-7"/>
        </w:rPr>
        <w:t> </w:t>
      </w:r>
      <w:r>
        <w:rPr>
          <w:spacing w:val="-4"/>
        </w:rPr>
        <w:t>empleo</w:t>
      </w:r>
      <w:r>
        <w:rPr>
          <w:spacing w:val="-7"/>
        </w:rPr>
        <w:t> </w:t>
      </w:r>
      <w:r>
        <w:rPr>
          <w:spacing w:val="-4"/>
        </w:rPr>
        <w:t>(campo</w:t>
      </w:r>
      <w:r>
        <w:rPr>
          <w:spacing w:val="-7"/>
        </w:rPr>
        <w:t> </w:t>
      </w:r>
      <w:r>
        <w:rPr>
          <w:spacing w:val="-4"/>
        </w:rPr>
        <w:t>laboral,</w:t>
      </w:r>
      <w:r>
        <w:rPr>
          <w:spacing w:val="-7"/>
        </w:rPr>
        <w:t> </w:t>
      </w:r>
      <w:r>
        <w:rPr>
          <w:spacing w:val="-3"/>
        </w:rPr>
        <w:t>tipo</w:t>
      </w:r>
      <w:r>
        <w:rPr>
          <w:spacing w:val="-7"/>
        </w:rPr>
        <w:t> </w:t>
      </w:r>
      <w:r>
        <w:rPr/>
        <w:t>de</w:t>
      </w:r>
      <w:r>
        <w:rPr>
          <w:spacing w:val="-7"/>
        </w:rPr>
        <w:t> </w:t>
      </w:r>
      <w:r>
        <w:rPr>
          <w:spacing w:val="-4"/>
        </w:rPr>
        <w:t>contrato,</w:t>
      </w:r>
      <w:r>
        <w:rPr>
          <w:spacing w:val="-7"/>
        </w:rPr>
        <w:t> </w:t>
      </w:r>
      <w:r>
        <w:rPr>
          <w:spacing w:val="-4"/>
        </w:rPr>
        <w:t>condiciones</w:t>
      </w:r>
      <w:r>
        <w:rPr>
          <w:spacing w:val="-7"/>
        </w:rPr>
        <w:t> </w:t>
      </w:r>
      <w:r>
        <w:rPr>
          <w:spacing w:val="-4"/>
        </w:rPr>
        <w:t>laborales)</w:t>
      </w:r>
      <w:r>
        <w:rPr>
          <w:spacing w:val="-7"/>
        </w:rPr>
        <w:t> </w:t>
      </w:r>
      <w:r>
        <w:rPr/>
        <w:t>o </w:t>
      </w:r>
      <w:r>
        <w:rPr>
          <w:spacing w:val="-3"/>
        </w:rPr>
        <w:t>con</w:t>
      </w:r>
      <w:r>
        <w:rPr>
          <w:spacing w:val="-29"/>
        </w:rPr>
        <w:t> </w:t>
      </w:r>
      <w:r>
        <w:rPr>
          <w:spacing w:val="-3"/>
        </w:rPr>
        <w:t>los</w:t>
      </w:r>
      <w:r>
        <w:rPr>
          <w:spacing w:val="-29"/>
        </w:rPr>
        <w:t> </w:t>
      </w:r>
      <w:r>
        <w:rPr>
          <w:spacing w:val="-4"/>
        </w:rPr>
        <w:t>aspectos</w:t>
      </w:r>
      <w:r>
        <w:rPr>
          <w:spacing w:val="-29"/>
        </w:rPr>
        <w:t> </w:t>
      </w:r>
      <w:r>
        <w:rPr>
          <w:spacing w:val="-4"/>
        </w:rPr>
        <w:t>directamente</w:t>
      </w:r>
      <w:r>
        <w:rPr>
          <w:spacing w:val="-29"/>
        </w:rPr>
        <w:t> </w:t>
      </w:r>
      <w:r>
        <w:rPr>
          <w:spacing w:val="-4"/>
        </w:rPr>
        <w:t>ligados</w:t>
      </w:r>
      <w:r>
        <w:rPr>
          <w:spacing w:val="-29"/>
        </w:rPr>
        <w:t> </w:t>
      </w:r>
      <w:r>
        <w:rPr/>
        <w:t>a</w:t>
      </w:r>
      <w:r>
        <w:rPr>
          <w:spacing w:val="-29"/>
        </w:rPr>
        <w:t> </w:t>
      </w:r>
      <w:r>
        <w:rPr/>
        <w:t>la</w:t>
      </w:r>
      <w:r>
        <w:rPr>
          <w:spacing w:val="-29"/>
        </w:rPr>
        <w:t> </w:t>
      </w:r>
      <w:r>
        <w:rPr>
          <w:spacing w:val="-4"/>
        </w:rPr>
        <w:t>empresa</w:t>
      </w:r>
      <w:r>
        <w:rPr>
          <w:spacing w:val="-29"/>
        </w:rPr>
        <w:t> </w:t>
      </w:r>
      <w:r>
        <w:rPr>
          <w:spacing w:val="-4"/>
        </w:rPr>
        <w:t>respectiva</w:t>
      </w:r>
      <w:r>
        <w:rPr>
          <w:spacing w:val="-29"/>
        </w:rPr>
        <w:t> </w:t>
      </w:r>
      <w:r>
        <w:rPr>
          <w:spacing w:val="-4"/>
        </w:rPr>
        <w:t>(rama</w:t>
      </w:r>
      <w:r>
        <w:rPr>
          <w:spacing w:val="-29"/>
        </w:rPr>
        <w:t> </w:t>
      </w:r>
      <w:r>
        <w:rPr/>
        <w:t>de</w:t>
      </w:r>
      <w:r>
        <w:rPr>
          <w:spacing w:val="-29"/>
        </w:rPr>
        <w:t> </w:t>
      </w:r>
      <w:r>
        <w:rPr>
          <w:spacing w:val="-4"/>
        </w:rPr>
        <w:t>actividad</w:t>
      </w:r>
      <w:r>
        <w:rPr>
          <w:spacing w:val="-29"/>
        </w:rPr>
        <w:t> </w:t>
      </w:r>
      <w:r>
        <w:rPr/>
        <w:t>o</w:t>
      </w:r>
      <w:r>
        <w:rPr>
          <w:spacing w:val="-29"/>
        </w:rPr>
        <w:t> </w:t>
      </w:r>
      <w:r>
        <w:rPr/>
        <w:t>el</w:t>
      </w:r>
      <w:r>
        <w:rPr>
          <w:spacing w:val="-29"/>
        </w:rPr>
        <w:t> </w:t>
      </w:r>
      <w:r>
        <w:rPr>
          <w:spacing w:val="-3"/>
        </w:rPr>
        <w:t>ta- maño</w:t>
      </w:r>
      <w:r>
        <w:rPr>
          <w:spacing w:val="-41"/>
        </w:rPr>
        <w:t> </w:t>
      </w:r>
      <w:r>
        <w:rPr/>
        <w:t>de</w:t>
      </w:r>
      <w:r>
        <w:rPr>
          <w:spacing w:val="-41"/>
        </w:rPr>
        <w:t> </w:t>
      </w:r>
      <w:r>
        <w:rPr/>
        <w:t>la</w:t>
      </w:r>
      <w:r>
        <w:rPr>
          <w:spacing w:val="-41"/>
        </w:rPr>
        <w:t> </w:t>
      </w:r>
      <w:r>
        <w:rPr>
          <w:spacing w:val="-4"/>
        </w:rPr>
        <w:t>empresa).</w:t>
      </w:r>
      <w:r>
        <w:rPr>
          <w:spacing w:val="-41"/>
        </w:rPr>
        <w:t> </w:t>
      </w:r>
      <w:r>
        <w:rPr>
          <w:spacing w:val="-7"/>
        </w:rPr>
        <w:t>Pero</w:t>
      </w:r>
      <w:r>
        <w:rPr>
          <w:spacing w:val="-41"/>
        </w:rPr>
        <w:t> </w:t>
      </w:r>
      <w:r>
        <w:rPr>
          <w:spacing w:val="-3"/>
        </w:rPr>
        <w:t>por</w:t>
      </w:r>
      <w:r>
        <w:rPr>
          <w:spacing w:val="-41"/>
        </w:rPr>
        <w:t> </w:t>
      </w:r>
      <w:r>
        <w:rPr>
          <w:spacing w:val="-4"/>
        </w:rPr>
        <w:t>supuesto</w:t>
      </w:r>
      <w:r>
        <w:rPr>
          <w:spacing w:val="-41"/>
        </w:rPr>
        <w:t> </w:t>
      </w:r>
      <w:r>
        <w:rPr>
          <w:spacing w:val="-3"/>
        </w:rPr>
        <w:t>que</w:t>
      </w:r>
      <w:r>
        <w:rPr>
          <w:spacing w:val="-41"/>
        </w:rPr>
        <w:t> </w:t>
      </w:r>
      <w:r>
        <w:rPr>
          <w:spacing w:val="-3"/>
        </w:rPr>
        <w:t>las</w:t>
      </w:r>
      <w:r>
        <w:rPr>
          <w:spacing w:val="-41"/>
        </w:rPr>
        <w:t> </w:t>
      </w:r>
      <w:r>
        <w:rPr>
          <w:spacing w:val="-4"/>
        </w:rPr>
        <w:t>diferencias</w:t>
      </w:r>
      <w:r>
        <w:rPr>
          <w:spacing w:val="-41"/>
        </w:rPr>
        <w:t> </w:t>
      </w:r>
      <w:r>
        <w:rPr>
          <w:spacing w:val="-4"/>
        </w:rPr>
        <w:t>entre</w:t>
      </w:r>
      <w:r>
        <w:rPr>
          <w:spacing w:val="-41"/>
        </w:rPr>
        <w:t> </w:t>
      </w:r>
      <w:r>
        <w:rPr>
          <w:spacing w:val="-3"/>
        </w:rPr>
        <w:t>los</w:t>
      </w:r>
      <w:r>
        <w:rPr>
          <w:spacing w:val="-41"/>
        </w:rPr>
        <w:t> </w:t>
      </w:r>
      <w:r>
        <w:rPr>
          <w:spacing w:val="-4"/>
        </w:rPr>
        <w:t>salarios</w:t>
      </w:r>
      <w:r>
        <w:rPr>
          <w:spacing w:val="-41"/>
        </w:rPr>
        <w:t> </w:t>
      </w:r>
      <w:r>
        <w:rPr>
          <w:spacing w:val="-4"/>
        </w:rPr>
        <w:t>evidencian</w:t>
      </w:r>
      <w:r>
        <w:rPr>
          <w:spacing w:val="-41"/>
        </w:rPr>
        <w:t> </w:t>
      </w:r>
      <w:r>
        <w:rPr>
          <w:spacing w:val="-4"/>
        </w:rPr>
        <w:t>la desigualdad</w:t>
      </w:r>
      <w:r>
        <w:rPr>
          <w:spacing w:val="-41"/>
        </w:rPr>
        <w:t> </w:t>
      </w:r>
      <w:r>
        <w:rPr>
          <w:spacing w:val="-4"/>
        </w:rPr>
        <w:t>entre</w:t>
      </w:r>
      <w:r>
        <w:rPr>
          <w:spacing w:val="-41"/>
        </w:rPr>
        <w:t> </w:t>
      </w:r>
      <w:r>
        <w:rPr>
          <w:spacing w:val="-4"/>
        </w:rPr>
        <w:t>hombres</w:t>
      </w:r>
      <w:r>
        <w:rPr>
          <w:spacing w:val="-41"/>
        </w:rPr>
        <w:t> </w:t>
      </w:r>
      <w:r>
        <w:rPr/>
        <w:t>y</w:t>
      </w:r>
      <w:r>
        <w:rPr>
          <w:spacing w:val="-41"/>
        </w:rPr>
        <w:t> </w:t>
      </w:r>
      <w:r>
        <w:rPr>
          <w:spacing w:val="-4"/>
        </w:rPr>
        <w:t>mujeres</w:t>
      </w:r>
      <w:r>
        <w:rPr>
          <w:spacing w:val="-41"/>
        </w:rPr>
        <w:t> </w:t>
      </w:r>
      <w:r>
        <w:rPr>
          <w:spacing w:val="-4"/>
        </w:rPr>
        <w:t>según</w:t>
      </w:r>
      <w:r>
        <w:rPr>
          <w:spacing w:val="-41"/>
        </w:rPr>
        <w:t> </w:t>
      </w:r>
      <w:r>
        <w:rPr/>
        <w:t>su</w:t>
      </w:r>
      <w:r>
        <w:rPr>
          <w:spacing w:val="-41"/>
        </w:rPr>
        <w:t> </w:t>
      </w:r>
      <w:r>
        <w:rPr>
          <w:spacing w:val="-4"/>
        </w:rPr>
        <w:t>participación</w:t>
      </w:r>
      <w:r>
        <w:rPr>
          <w:spacing w:val="-41"/>
        </w:rPr>
        <w:t> </w:t>
      </w:r>
      <w:r>
        <w:rPr/>
        <w:t>en</w:t>
      </w:r>
      <w:r>
        <w:rPr>
          <w:spacing w:val="-41"/>
        </w:rPr>
        <w:t> </w:t>
      </w:r>
      <w:r>
        <w:rPr/>
        <w:t>el</w:t>
      </w:r>
      <w:r>
        <w:rPr>
          <w:spacing w:val="-41"/>
        </w:rPr>
        <w:t> </w:t>
      </w:r>
      <w:r>
        <w:rPr>
          <w:spacing w:val="-4"/>
        </w:rPr>
        <w:t>mercado</w:t>
      </w:r>
      <w:r>
        <w:rPr>
          <w:spacing w:val="-41"/>
        </w:rPr>
        <w:t> </w:t>
      </w:r>
      <w:r>
        <w:rPr>
          <w:spacing w:val="-4"/>
        </w:rPr>
        <w:t>laboral</w:t>
      </w:r>
      <w:r>
        <w:rPr>
          <w:spacing w:val="-41"/>
        </w:rPr>
        <w:t> </w:t>
      </w:r>
      <w:r>
        <w:rPr>
          <w:spacing w:val="-4"/>
        </w:rPr>
        <w:t>(véase </w:t>
      </w:r>
      <w:r>
        <w:rPr>
          <w:spacing w:val="-5"/>
        </w:rPr>
        <w:t>Europa:</w:t>
      </w:r>
      <w:r>
        <w:rPr>
          <w:spacing w:val="-17"/>
        </w:rPr>
        <w:t> </w:t>
      </w:r>
      <w:r>
        <w:rPr>
          <w:spacing w:val="-4"/>
        </w:rPr>
        <w:t>p</w:t>
      </w:r>
      <w:r>
        <w:rPr>
          <w:spacing w:val="-4"/>
          <w:sz w:val="21"/>
        </w:rPr>
        <w:t>ř</w:t>
      </w:r>
      <w:r>
        <w:rPr>
          <w:spacing w:val="-4"/>
        </w:rPr>
        <w:t>ehledy</w:t>
      </w:r>
      <w:r>
        <w:rPr>
          <w:spacing w:val="-17"/>
        </w:rPr>
        <w:t> </w:t>
      </w:r>
      <w:r>
        <w:rPr>
          <w:spacing w:val="-4"/>
        </w:rPr>
        <w:t>právních</w:t>
      </w:r>
      <w:r>
        <w:rPr>
          <w:spacing w:val="-17"/>
        </w:rPr>
        <w:t> </w:t>
      </w:r>
      <w:r>
        <w:rPr>
          <w:spacing w:val="-4"/>
        </w:rPr>
        <w:t>p</w:t>
      </w:r>
      <w:r>
        <w:rPr>
          <w:spacing w:val="-4"/>
          <w:sz w:val="21"/>
        </w:rPr>
        <w:t>ř</w:t>
      </w:r>
      <w:r>
        <w:rPr>
          <w:spacing w:val="-4"/>
        </w:rPr>
        <w:t>edpis</w:t>
      </w:r>
      <w:r>
        <w:rPr>
          <w:spacing w:val="-4"/>
          <w:sz w:val="21"/>
        </w:rPr>
        <w:t>ů</w:t>
      </w:r>
      <w:r>
        <w:rPr>
          <w:spacing w:val="-12"/>
          <w:sz w:val="21"/>
        </w:rPr>
        <w:t> </w:t>
      </w:r>
      <w:r>
        <w:rPr>
          <w:spacing w:val="-3"/>
        </w:rPr>
        <w:t>EU,</w:t>
      </w:r>
      <w:r>
        <w:rPr>
          <w:spacing w:val="-17"/>
        </w:rPr>
        <w:t> </w:t>
      </w:r>
      <w:r>
        <w:rPr>
          <w:spacing w:val="-4"/>
        </w:rPr>
        <w:t>on-line,</w:t>
      </w:r>
      <w:r>
        <w:rPr>
          <w:spacing w:val="-17"/>
        </w:rPr>
        <w:t> </w:t>
      </w:r>
      <w:r>
        <w:rPr>
          <w:spacing w:val="-4"/>
        </w:rPr>
        <w:t>2011).</w:t>
      </w:r>
      <w:r>
        <w:rPr>
          <w:spacing w:val="-17"/>
        </w:rPr>
        <w:t> </w:t>
      </w:r>
      <w:r>
        <w:rPr>
          <w:spacing w:val="-4"/>
        </w:rPr>
        <w:t>Aquí</w:t>
      </w:r>
      <w:r>
        <w:rPr>
          <w:spacing w:val="-17"/>
        </w:rPr>
        <w:t> </w:t>
      </w:r>
      <w:r>
        <w:rPr>
          <w:spacing w:val="-4"/>
        </w:rPr>
        <w:t>pertenece:</w:t>
      </w:r>
      <w:r>
        <w:rPr>
          <w:spacing w:val="-17"/>
        </w:rPr>
        <w:t> </w:t>
      </w:r>
      <w:r>
        <w:rPr/>
        <w:t>1.</w:t>
      </w:r>
      <w:r>
        <w:rPr>
          <w:spacing w:val="-17"/>
        </w:rPr>
        <w:t> </w:t>
      </w:r>
      <w:r>
        <w:rPr/>
        <w:t>la</w:t>
      </w:r>
      <w:r>
        <w:rPr>
          <w:spacing w:val="-17"/>
        </w:rPr>
        <w:t> </w:t>
      </w:r>
      <w:r>
        <w:rPr>
          <w:spacing w:val="-4"/>
        </w:rPr>
        <w:t>segrega- </w:t>
      </w:r>
      <w:r>
        <w:rPr>
          <w:spacing w:val="-3"/>
        </w:rPr>
        <w:t>ción</w:t>
      </w:r>
      <w:r>
        <w:rPr>
          <w:spacing w:val="-37"/>
        </w:rPr>
        <w:t> </w:t>
      </w:r>
      <w:r>
        <w:rPr>
          <w:spacing w:val="-4"/>
        </w:rPr>
        <w:t>horizontal</w:t>
      </w:r>
      <w:r>
        <w:rPr>
          <w:spacing w:val="-37"/>
        </w:rPr>
        <w:t> </w:t>
      </w:r>
      <w:r>
        <w:rPr>
          <w:spacing w:val="-3"/>
        </w:rPr>
        <w:t>(las</w:t>
      </w:r>
      <w:r>
        <w:rPr>
          <w:spacing w:val="-37"/>
        </w:rPr>
        <w:t> </w:t>
      </w:r>
      <w:r>
        <w:rPr>
          <w:spacing w:val="-4"/>
        </w:rPr>
        <w:t>mujeres</w:t>
      </w:r>
      <w:r>
        <w:rPr>
          <w:spacing w:val="-37"/>
        </w:rPr>
        <w:t> </w:t>
      </w:r>
      <w:r>
        <w:rPr>
          <w:spacing w:val="-4"/>
        </w:rPr>
        <w:t>trabajan</w:t>
      </w:r>
      <w:r>
        <w:rPr>
          <w:spacing w:val="-37"/>
        </w:rPr>
        <w:t> </w:t>
      </w:r>
      <w:r>
        <w:rPr/>
        <w:t>en</w:t>
      </w:r>
      <w:r>
        <w:rPr>
          <w:spacing w:val="-37"/>
        </w:rPr>
        <w:t> </w:t>
      </w:r>
      <w:r>
        <w:rPr>
          <w:spacing w:val="-4"/>
        </w:rPr>
        <w:t>menos</w:t>
      </w:r>
      <w:r>
        <w:rPr>
          <w:spacing w:val="-37"/>
        </w:rPr>
        <w:t> </w:t>
      </w:r>
      <w:r>
        <w:rPr>
          <w:spacing w:val="-4"/>
        </w:rPr>
        <w:t>tipos</w:t>
      </w:r>
      <w:r>
        <w:rPr>
          <w:spacing w:val="-37"/>
        </w:rPr>
        <w:t> </w:t>
      </w:r>
      <w:r>
        <w:rPr/>
        <w:t>de</w:t>
      </w:r>
      <w:r>
        <w:rPr>
          <w:spacing w:val="-37"/>
        </w:rPr>
        <w:t> </w:t>
      </w:r>
      <w:r>
        <w:rPr>
          <w:spacing w:val="-4"/>
        </w:rPr>
        <w:t>ramas</w:t>
      </w:r>
      <w:r>
        <w:rPr>
          <w:spacing w:val="-37"/>
        </w:rPr>
        <w:t> </w:t>
      </w:r>
      <w:r>
        <w:rPr/>
        <w:t>y</w:t>
      </w:r>
      <w:r>
        <w:rPr>
          <w:spacing w:val="-37"/>
        </w:rPr>
        <w:t> </w:t>
      </w:r>
      <w:r>
        <w:rPr>
          <w:spacing w:val="-4"/>
        </w:rPr>
        <w:t>empleos</w:t>
      </w:r>
      <w:r>
        <w:rPr>
          <w:spacing w:val="-37"/>
        </w:rPr>
        <w:t> </w:t>
      </w:r>
      <w:r>
        <w:rPr>
          <w:spacing w:val="-3"/>
        </w:rPr>
        <w:t>que</w:t>
      </w:r>
      <w:r>
        <w:rPr>
          <w:spacing w:val="-37"/>
        </w:rPr>
        <w:t> </w:t>
      </w:r>
      <w:r>
        <w:rPr>
          <w:spacing w:val="-3"/>
        </w:rPr>
        <w:t>los</w:t>
      </w:r>
      <w:r>
        <w:rPr>
          <w:spacing w:val="-37"/>
        </w:rPr>
        <w:t> </w:t>
      </w:r>
      <w:r>
        <w:rPr>
          <w:spacing w:val="-5"/>
        </w:rPr>
        <w:t>hombres </w:t>
      </w:r>
      <w:r>
        <w:rPr/>
        <w:t>y</w:t>
      </w:r>
      <w:r>
        <w:rPr>
          <w:spacing w:val="-35"/>
        </w:rPr>
        <w:t> </w:t>
      </w:r>
      <w:r>
        <w:rPr>
          <w:spacing w:val="-4"/>
        </w:rPr>
        <w:t>reciben</w:t>
      </w:r>
      <w:r>
        <w:rPr>
          <w:spacing w:val="-35"/>
        </w:rPr>
        <w:t> </w:t>
      </w:r>
      <w:r>
        <w:rPr>
          <w:spacing w:val="-4"/>
        </w:rPr>
        <w:t>salarios</w:t>
      </w:r>
      <w:r>
        <w:rPr>
          <w:spacing w:val="-35"/>
        </w:rPr>
        <w:t> </w:t>
      </w:r>
      <w:r>
        <w:rPr>
          <w:spacing w:val="-3"/>
        </w:rPr>
        <w:t>más</w:t>
      </w:r>
      <w:r>
        <w:rPr>
          <w:spacing w:val="-35"/>
        </w:rPr>
        <w:t> </w:t>
      </w:r>
      <w:r>
        <w:rPr>
          <w:spacing w:val="-4"/>
        </w:rPr>
        <w:t>bajos</w:t>
      </w:r>
      <w:r>
        <w:rPr>
          <w:spacing w:val="-35"/>
        </w:rPr>
        <w:t> </w:t>
      </w:r>
      <w:r>
        <w:rPr>
          <w:spacing w:val="-3"/>
        </w:rPr>
        <w:t>por</w:t>
      </w:r>
      <w:r>
        <w:rPr>
          <w:spacing w:val="-35"/>
        </w:rPr>
        <w:t> </w:t>
      </w:r>
      <w:r>
        <w:rPr/>
        <w:t>su</w:t>
      </w:r>
      <w:r>
        <w:rPr>
          <w:spacing w:val="-35"/>
        </w:rPr>
        <w:t> </w:t>
      </w:r>
      <w:r>
        <w:rPr>
          <w:spacing w:val="-4"/>
        </w:rPr>
        <w:t>trabajo),</w:t>
      </w:r>
      <w:r>
        <w:rPr>
          <w:spacing w:val="-35"/>
        </w:rPr>
        <w:t> </w:t>
      </w:r>
      <w:r>
        <w:rPr/>
        <w:t>2.</w:t>
      </w:r>
      <w:r>
        <w:rPr>
          <w:spacing w:val="-35"/>
        </w:rPr>
        <w:t> </w:t>
      </w:r>
      <w:r>
        <w:rPr/>
        <w:t>la</w:t>
      </w:r>
      <w:r>
        <w:rPr>
          <w:spacing w:val="-35"/>
        </w:rPr>
        <w:t> </w:t>
      </w:r>
      <w:r>
        <w:rPr>
          <w:spacing w:val="-4"/>
        </w:rPr>
        <w:t>segregación</w:t>
      </w:r>
      <w:r>
        <w:rPr>
          <w:spacing w:val="-35"/>
        </w:rPr>
        <w:t> </w:t>
      </w:r>
      <w:r>
        <w:rPr>
          <w:spacing w:val="-4"/>
        </w:rPr>
        <w:t>vertical</w:t>
      </w:r>
      <w:r>
        <w:rPr>
          <w:spacing w:val="-35"/>
        </w:rPr>
        <w:t> </w:t>
      </w:r>
      <w:r>
        <w:rPr>
          <w:spacing w:val="-3"/>
        </w:rPr>
        <w:t>(las</w:t>
      </w:r>
      <w:r>
        <w:rPr>
          <w:spacing w:val="-35"/>
        </w:rPr>
        <w:t> </w:t>
      </w:r>
      <w:r>
        <w:rPr>
          <w:spacing w:val="-4"/>
        </w:rPr>
        <w:t>mujeres</w:t>
      </w:r>
      <w:r>
        <w:rPr>
          <w:spacing w:val="-35"/>
        </w:rPr>
        <w:t> </w:t>
      </w:r>
      <w:r>
        <w:rPr>
          <w:spacing w:val="-4"/>
        </w:rPr>
        <w:t>suelen obtener</w:t>
      </w:r>
      <w:r>
        <w:rPr>
          <w:spacing w:val="-34"/>
        </w:rPr>
        <w:t> </w:t>
      </w:r>
      <w:r>
        <w:rPr>
          <w:spacing w:val="-4"/>
        </w:rPr>
        <w:t>empleo</w:t>
      </w:r>
      <w:r>
        <w:rPr>
          <w:spacing w:val="-34"/>
        </w:rPr>
        <w:t> </w:t>
      </w:r>
      <w:r>
        <w:rPr/>
        <w:t>en</w:t>
      </w:r>
      <w:r>
        <w:rPr>
          <w:spacing w:val="-34"/>
        </w:rPr>
        <w:t> </w:t>
      </w:r>
      <w:r>
        <w:rPr>
          <w:spacing w:val="-4"/>
        </w:rPr>
        <w:t>niveles</w:t>
      </w:r>
      <w:r>
        <w:rPr>
          <w:spacing w:val="-34"/>
        </w:rPr>
        <w:t> </w:t>
      </w:r>
      <w:r>
        <w:rPr>
          <w:spacing w:val="-3"/>
        </w:rPr>
        <w:t>con</w:t>
      </w:r>
      <w:r>
        <w:rPr>
          <w:spacing w:val="-34"/>
        </w:rPr>
        <w:t> </w:t>
      </w:r>
      <w:r>
        <w:rPr>
          <w:spacing w:val="-4"/>
        </w:rPr>
        <w:t>sueldos</w:t>
      </w:r>
      <w:r>
        <w:rPr>
          <w:spacing w:val="-34"/>
        </w:rPr>
        <w:t> </w:t>
      </w:r>
      <w:r>
        <w:rPr>
          <w:spacing w:val="-3"/>
        </w:rPr>
        <w:t>más</w:t>
      </w:r>
      <w:r>
        <w:rPr>
          <w:spacing w:val="-34"/>
        </w:rPr>
        <w:t> </w:t>
      </w:r>
      <w:r>
        <w:rPr>
          <w:spacing w:val="-4"/>
        </w:rPr>
        <w:t>bajos,</w:t>
      </w:r>
      <w:r>
        <w:rPr>
          <w:spacing w:val="-34"/>
        </w:rPr>
        <w:t> </w:t>
      </w:r>
      <w:r>
        <w:rPr>
          <w:spacing w:val="-4"/>
        </w:rPr>
        <w:t>tienen</w:t>
      </w:r>
      <w:r>
        <w:rPr>
          <w:spacing w:val="-34"/>
        </w:rPr>
        <w:t> </w:t>
      </w:r>
      <w:r>
        <w:rPr>
          <w:spacing w:val="-3"/>
        </w:rPr>
        <w:t>que</w:t>
      </w:r>
      <w:r>
        <w:rPr>
          <w:spacing w:val="-34"/>
        </w:rPr>
        <w:t> </w:t>
      </w:r>
      <w:r>
        <w:rPr>
          <w:spacing w:val="-4"/>
        </w:rPr>
        <w:t>enfrentar</w:t>
      </w:r>
      <w:r>
        <w:rPr>
          <w:spacing w:val="-34"/>
        </w:rPr>
        <w:t> </w:t>
      </w:r>
      <w:r>
        <w:rPr>
          <w:spacing w:val="-4"/>
        </w:rPr>
        <w:t>obstáculos</w:t>
      </w:r>
      <w:r>
        <w:rPr>
          <w:spacing w:val="-34"/>
        </w:rPr>
        <w:t> </w:t>
      </w:r>
      <w:r>
        <w:rPr>
          <w:spacing w:val="-4"/>
        </w:rPr>
        <w:t>dentro </w:t>
      </w:r>
      <w:r>
        <w:rPr/>
        <w:t>de</w:t>
      </w:r>
      <w:r>
        <w:rPr>
          <w:spacing w:val="-32"/>
        </w:rPr>
        <w:t> </w:t>
      </w:r>
      <w:r>
        <w:rPr/>
        <w:t>su</w:t>
      </w:r>
      <w:r>
        <w:rPr>
          <w:spacing w:val="-32"/>
        </w:rPr>
        <w:t> </w:t>
      </w:r>
      <w:r>
        <w:rPr>
          <w:spacing w:val="-4"/>
        </w:rPr>
        <w:t>ascenso</w:t>
      </w:r>
      <w:r>
        <w:rPr>
          <w:spacing w:val="-32"/>
        </w:rPr>
        <w:t> </w:t>
      </w:r>
      <w:r>
        <w:rPr>
          <w:spacing w:val="-4"/>
        </w:rPr>
        <w:t>laboral</w:t>
      </w:r>
      <w:r>
        <w:rPr>
          <w:spacing w:val="-32"/>
        </w:rPr>
        <w:t> </w:t>
      </w:r>
      <w:r>
        <w:rPr>
          <w:spacing w:val="-3"/>
        </w:rPr>
        <w:t>más</w:t>
      </w:r>
      <w:r>
        <w:rPr>
          <w:spacing w:val="-32"/>
        </w:rPr>
        <w:t> </w:t>
      </w:r>
      <w:r>
        <w:rPr/>
        <w:t>a</w:t>
      </w:r>
      <w:r>
        <w:rPr>
          <w:spacing w:val="-32"/>
        </w:rPr>
        <w:t> </w:t>
      </w:r>
      <w:r>
        <w:rPr>
          <w:spacing w:val="-4"/>
        </w:rPr>
        <w:t>menudo</w:t>
      </w:r>
      <w:r>
        <w:rPr>
          <w:spacing w:val="-32"/>
        </w:rPr>
        <w:t> </w:t>
      </w:r>
      <w:r>
        <w:rPr>
          <w:spacing w:val="-3"/>
        </w:rPr>
        <w:t>que</w:t>
      </w:r>
      <w:r>
        <w:rPr>
          <w:spacing w:val="-32"/>
        </w:rPr>
        <w:t> </w:t>
      </w:r>
      <w:r>
        <w:rPr>
          <w:spacing w:val="-3"/>
        </w:rPr>
        <w:t>los</w:t>
      </w:r>
      <w:r>
        <w:rPr>
          <w:spacing w:val="-32"/>
        </w:rPr>
        <w:t> </w:t>
      </w:r>
      <w:r>
        <w:rPr>
          <w:spacing w:val="-4"/>
        </w:rPr>
        <w:t>hombres),</w:t>
      </w:r>
      <w:r>
        <w:rPr>
          <w:spacing w:val="-32"/>
        </w:rPr>
        <w:t> </w:t>
      </w:r>
      <w:r>
        <w:rPr/>
        <w:t>3.</w:t>
      </w:r>
      <w:r>
        <w:rPr>
          <w:spacing w:val="-32"/>
        </w:rPr>
        <w:t> </w:t>
      </w:r>
      <w:r>
        <w:rPr/>
        <w:t>la</w:t>
      </w:r>
      <w:r>
        <w:rPr>
          <w:spacing w:val="-32"/>
        </w:rPr>
        <w:t> </w:t>
      </w:r>
      <w:r>
        <w:rPr>
          <w:spacing w:val="-4"/>
        </w:rPr>
        <w:t>armonización</w:t>
      </w:r>
      <w:r>
        <w:rPr>
          <w:spacing w:val="-32"/>
        </w:rPr>
        <w:t> </w:t>
      </w:r>
      <w:r>
        <w:rPr/>
        <w:t>de</w:t>
      </w:r>
      <w:r>
        <w:rPr>
          <w:spacing w:val="-32"/>
        </w:rPr>
        <w:t> </w:t>
      </w:r>
      <w:r>
        <w:rPr/>
        <w:t>la</w:t>
      </w:r>
      <w:r>
        <w:rPr>
          <w:spacing w:val="-32"/>
        </w:rPr>
        <w:t> </w:t>
      </w:r>
      <w:r>
        <w:rPr>
          <w:spacing w:val="-3"/>
        </w:rPr>
        <w:t>vida</w:t>
      </w:r>
      <w:r>
        <w:rPr>
          <w:spacing w:val="-32"/>
        </w:rPr>
        <w:t> </w:t>
      </w:r>
      <w:r>
        <w:rPr>
          <w:spacing w:val="-4"/>
        </w:rPr>
        <w:t>pro- fesional</w:t>
      </w:r>
      <w:r>
        <w:rPr>
          <w:spacing w:val="-25"/>
        </w:rPr>
        <w:t> </w:t>
      </w:r>
      <w:r>
        <w:rPr/>
        <w:t>y</w:t>
      </w:r>
      <w:r>
        <w:rPr>
          <w:spacing w:val="-25"/>
        </w:rPr>
        <w:t> </w:t>
      </w:r>
      <w:r>
        <w:rPr>
          <w:spacing w:val="-4"/>
        </w:rPr>
        <w:t>personal</w:t>
      </w:r>
      <w:r>
        <w:rPr>
          <w:spacing w:val="-25"/>
        </w:rPr>
        <w:t> </w:t>
      </w:r>
      <w:r>
        <w:rPr>
          <w:spacing w:val="-3"/>
        </w:rPr>
        <w:t>(más</w:t>
      </w:r>
      <w:r>
        <w:rPr>
          <w:spacing w:val="-25"/>
        </w:rPr>
        <w:t> </w:t>
      </w:r>
      <w:r>
        <w:rPr>
          <w:spacing w:val="-4"/>
        </w:rPr>
        <w:t>mujeres</w:t>
      </w:r>
      <w:r>
        <w:rPr>
          <w:spacing w:val="-25"/>
        </w:rPr>
        <w:t> </w:t>
      </w:r>
      <w:r>
        <w:rPr>
          <w:spacing w:val="-3"/>
        </w:rPr>
        <w:t>que</w:t>
      </w:r>
      <w:r>
        <w:rPr>
          <w:spacing w:val="-25"/>
        </w:rPr>
        <w:t> </w:t>
      </w:r>
      <w:r>
        <w:rPr>
          <w:spacing w:val="-4"/>
        </w:rPr>
        <w:t>hombres</w:t>
      </w:r>
      <w:r>
        <w:rPr>
          <w:spacing w:val="-25"/>
        </w:rPr>
        <w:t> </w:t>
      </w:r>
      <w:r>
        <w:rPr>
          <w:spacing w:val="-4"/>
        </w:rPr>
        <w:t>trabajan</w:t>
      </w:r>
      <w:r>
        <w:rPr>
          <w:spacing w:val="-25"/>
        </w:rPr>
        <w:t> </w:t>
      </w:r>
      <w:r>
        <w:rPr/>
        <w:t>de</w:t>
      </w:r>
      <w:r>
        <w:rPr>
          <w:spacing w:val="-25"/>
        </w:rPr>
        <w:t> </w:t>
      </w:r>
      <w:r>
        <w:rPr>
          <w:spacing w:val="-4"/>
        </w:rPr>
        <w:t>medio</w:t>
      </w:r>
      <w:r>
        <w:rPr>
          <w:spacing w:val="-25"/>
        </w:rPr>
        <w:t> </w:t>
      </w:r>
      <w:r>
        <w:rPr>
          <w:spacing w:val="-4"/>
        </w:rPr>
        <w:t>tiempo</w:t>
      </w:r>
      <w:r>
        <w:rPr>
          <w:spacing w:val="-25"/>
        </w:rPr>
        <w:t> </w:t>
      </w:r>
      <w:r>
        <w:rPr/>
        <w:t>e</w:t>
      </w:r>
      <w:r>
        <w:rPr>
          <w:spacing w:val="-25"/>
        </w:rPr>
        <w:t> </w:t>
      </w:r>
      <w:r>
        <w:rPr>
          <w:spacing w:val="-4"/>
        </w:rPr>
        <w:t>interrumpen </w:t>
      </w:r>
      <w:r>
        <w:rPr>
          <w:w w:val="95"/>
        </w:rPr>
        <w:t>su </w:t>
      </w:r>
      <w:r>
        <w:rPr>
          <w:spacing w:val="-4"/>
          <w:w w:val="95"/>
        </w:rPr>
        <w:t>carrera laboral, </w:t>
      </w:r>
      <w:r>
        <w:rPr>
          <w:w w:val="95"/>
        </w:rPr>
        <w:t>lo </w:t>
      </w:r>
      <w:r>
        <w:rPr>
          <w:spacing w:val="-3"/>
          <w:w w:val="95"/>
        </w:rPr>
        <w:t>que influye </w:t>
      </w:r>
      <w:r>
        <w:rPr>
          <w:spacing w:val="-4"/>
          <w:w w:val="95"/>
        </w:rPr>
        <w:t>negativamente sobre </w:t>
      </w:r>
      <w:r>
        <w:rPr>
          <w:w w:val="95"/>
        </w:rPr>
        <w:t>su </w:t>
      </w:r>
      <w:r>
        <w:rPr>
          <w:spacing w:val="-4"/>
          <w:w w:val="95"/>
        </w:rPr>
        <w:t>desarrollo</w:t>
      </w:r>
      <w:r>
        <w:rPr>
          <w:spacing w:val="-30"/>
          <w:w w:val="95"/>
        </w:rPr>
        <w:t> </w:t>
      </w:r>
      <w:r>
        <w:rPr>
          <w:spacing w:val="-4"/>
          <w:w w:val="95"/>
        </w:rPr>
        <w:t>profesional).</w:t>
      </w:r>
    </w:p>
    <w:p>
      <w:pPr>
        <w:pStyle w:val="BodyText"/>
        <w:spacing w:before="9"/>
        <w:rPr>
          <w:sz w:val="21"/>
        </w:rPr>
      </w:pPr>
    </w:p>
    <w:p>
      <w:pPr>
        <w:spacing w:before="0"/>
        <w:ind w:left="120" w:right="0" w:firstLine="0"/>
        <w:jc w:val="both"/>
        <w:rPr>
          <w:rFonts w:ascii="PMingLiU"/>
          <w:sz w:val="16"/>
        </w:rPr>
      </w:pPr>
      <w:r>
        <w:rPr>
          <w:rFonts w:ascii="PMingLiU"/>
          <w:spacing w:val="4"/>
          <w:w w:val="166"/>
          <w:sz w:val="23"/>
        </w:rPr>
        <w:t>d</w:t>
      </w:r>
      <w:r>
        <w:rPr>
          <w:rFonts w:ascii="PMingLiU"/>
          <w:spacing w:val="4"/>
          <w:w w:val="140"/>
          <w:sz w:val="16"/>
        </w:rPr>
        <w:t>e</w:t>
      </w:r>
      <w:r>
        <w:rPr>
          <w:rFonts w:ascii="PMingLiU"/>
          <w:spacing w:val="4"/>
          <w:w w:val="134"/>
          <w:sz w:val="16"/>
        </w:rPr>
        <w:t>s</w:t>
      </w:r>
      <w:r>
        <w:rPr>
          <w:rFonts w:ascii="PMingLiU"/>
          <w:spacing w:val="4"/>
          <w:w w:val="130"/>
          <w:sz w:val="16"/>
        </w:rPr>
        <w:t>i</w:t>
      </w:r>
      <w:r>
        <w:rPr>
          <w:rFonts w:ascii="PMingLiU"/>
          <w:spacing w:val="4"/>
          <w:w w:val="160"/>
          <w:sz w:val="16"/>
        </w:rPr>
        <w:t>g</w:t>
      </w:r>
      <w:r>
        <w:rPr>
          <w:rFonts w:ascii="PMingLiU"/>
          <w:spacing w:val="2"/>
          <w:w w:val="159"/>
          <w:sz w:val="16"/>
        </w:rPr>
        <w:t>u</w:t>
      </w:r>
      <w:r>
        <w:rPr>
          <w:rFonts w:ascii="PMingLiU"/>
          <w:spacing w:val="4"/>
          <w:w w:val="150"/>
          <w:sz w:val="16"/>
        </w:rPr>
        <w:t>a</w:t>
      </w:r>
      <w:r>
        <w:rPr>
          <w:rFonts w:ascii="PMingLiU"/>
          <w:spacing w:val="4"/>
          <w:w w:val="213"/>
          <w:sz w:val="16"/>
        </w:rPr>
        <w:t>l</w:t>
      </w:r>
      <w:r>
        <w:rPr>
          <w:rFonts w:ascii="PMingLiU"/>
          <w:spacing w:val="4"/>
          <w:w w:val="167"/>
          <w:sz w:val="16"/>
        </w:rPr>
        <w:t>d</w:t>
      </w:r>
      <w:r>
        <w:rPr>
          <w:rFonts w:ascii="PMingLiU"/>
          <w:spacing w:val="4"/>
          <w:w w:val="150"/>
          <w:sz w:val="16"/>
        </w:rPr>
        <w:t>a</w:t>
      </w:r>
      <w:r>
        <w:rPr>
          <w:rFonts w:ascii="PMingLiU"/>
          <w:w w:val="167"/>
          <w:sz w:val="16"/>
        </w:rPr>
        <w:t>d</w:t>
      </w:r>
      <w:r>
        <w:rPr>
          <w:rFonts w:ascii="PMingLiU"/>
          <w:sz w:val="16"/>
        </w:rPr>
        <w:t> </w:t>
      </w:r>
      <w:r>
        <w:rPr>
          <w:rFonts w:ascii="PMingLiU"/>
          <w:spacing w:val="-17"/>
          <w:sz w:val="16"/>
        </w:rPr>
        <w:t> </w:t>
      </w:r>
      <w:r>
        <w:rPr>
          <w:rFonts w:ascii="PMingLiU"/>
          <w:spacing w:val="4"/>
          <w:w w:val="172"/>
          <w:sz w:val="16"/>
        </w:rPr>
        <w:t>h</w:t>
      </w:r>
      <w:r>
        <w:rPr>
          <w:rFonts w:ascii="PMingLiU"/>
          <w:spacing w:val="2"/>
          <w:w w:val="150"/>
          <w:sz w:val="16"/>
        </w:rPr>
        <w:t>a</w:t>
      </w:r>
      <w:r>
        <w:rPr>
          <w:rFonts w:ascii="PMingLiU"/>
          <w:spacing w:val="4"/>
          <w:w w:val="167"/>
          <w:sz w:val="16"/>
        </w:rPr>
        <w:t>c</w:t>
      </w:r>
      <w:r>
        <w:rPr>
          <w:rFonts w:ascii="PMingLiU"/>
          <w:spacing w:val="4"/>
          <w:w w:val="130"/>
          <w:sz w:val="16"/>
        </w:rPr>
        <w:t>i</w:t>
      </w:r>
      <w:r>
        <w:rPr>
          <w:rFonts w:ascii="PMingLiU"/>
          <w:w w:val="150"/>
          <w:sz w:val="16"/>
        </w:rPr>
        <w:t>a</w:t>
      </w:r>
      <w:r>
        <w:rPr>
          <w:rFonts w:ascii="PMingLiU"/>
          <w:sz w:val="16"/>
        </w:rPr>
        <w:t> </w:t>
      </w:r>
      <w:r>
        <w:rPr>
          <w:rFonts w:ascii="PMingLiU"/>
          <w:spacing w:val="-17"/>
          <w:sz w:val="16"/>
        </w:rPr>
        <w:t> </w:t>
      </w:r>
      <w:r>
        <w:rPr>
          <w:rFonts w:ascii="PMingLiU"/>
          <w:spacing w:val="6"/>
          <w:w w:val="213"/>
          <w:sz w:val="16"/>
        </w:rPr>
        <w:t>l</w:t>
      </w:r>
      <w:r>
        <w:rPr>
          <w:rFonts w:ascii="PMingLiU"/>
          <w:spacing w:val="4"/>
          <w:w w:val="150"/>
          <w:sz w:val="16"/>
        </w:rPr>
        <w:t>a</w:t>
      </w:r>
      <w:r>
        <w:rPr>
          <w:rFonts w:ascii="PMingLiU"/>
          <w:w w:val="134"/>
          <w:sz w:val="16"/>
        </w:rPr>
        <w:t>s</w:t>
      </w:r>
      <w:r>
        <w:rPr>
          <w:rFonts w:ascii="PMingLiU"/>
          <w:sz w:val="16"/>
        </w:rPr>
        <w:t> </w:t>
      </w:r>
      <w:r>
        <w:rPr>
          <w:rFonts w:ascii="PMingLiU"/>
          <w:spacing w:val="-17"/>
          <w:sz w:val="16"/>
        </w:rPr>
        <w:t> </w:t>
      </w:r>
      <w:r>
        <w:rPr>
          <w:rFonts w:ascii="PMingLiU"/>
          <w:spacing w:val="2"/>
          <w:w w:val="117"/>
          <w:sz w:val="16"/>
        </w:rPr>
        <w:t>p</w:t>
      </w:r>
      <w:r>
        <w:rPr>
          <w:rFonts w:ascii="PMingLiU"/>
          <w:spacing w:val="4"/>
          <w:w w:val="140"/>
          <w:sz w:val="16"/>
        </w:rPr>
        <w:t>e</w:t>
      </w:r>
      <w:r>
        <w:rPr>
          <w:rFonts w:ascii="PMingLiU"/>
          <w:spacing w:val="4"/>
          <w:w w:val="207"/>
          <w:sz w:val="16"/>
        </w:rPr>
        <w:t>r</w:t>
      </w:r>
      <w:r>
        <w:rPr>
          <w:rFonts w:ascii="PMingLiU"/>
          <w:spacing w:val="4"/>
          <w:w w:val="134"/>
          <w:sz w:val="16"/>
        </w:rPr>
        <w:t>s</w:t>
      </w:r>
      <w:r>
        <w:rPr>
          <w:rFonts w:ascii="PMingLiU"/>
          <w:spacing w:val="4"/>
          <w:w w:val="170"/>
          <w:sz w:val="16"/>
        </w:rPr>
        <w:t>o</w:t>
      </w:r>
      <w:r>
        <w:rPr>
          <w:rFonts w:ascii="PMingLiU"/>
          <w:spacing w:val="4"/>
          <w:w w:val="167"/>
          <w:sz w:val="16"/>
        </w:rPr>
        <w:t>n</w:t>
      </w:r>
      <w:r>
        <w:rPr>
          <w:rFonts w:ascii="PMingLiU"/>
          <w:spacing w:val="4"/>
          <w:w w:val="150"/>
          <w:sz w:val="16"/>
        </w:rPr>
        <w:t>a</w:t>
      </w:r>
      <w:r>
        <w:rPr>
          <w:rFonts w:ascii="PMingLiU"/>
          <w:w w:val="134"/>
          <w:sz w:val="16"/>
        </w:rPr>
        <w:t>s</w:t>
      </w:r>
      <w:r>
        <w:rPr>
          <w:rFonts w:ascii="PMingLiU"/>
          <w:sz w:val="16"/>
        </w:rPr>
        <w:t> </w:t>
      </w:r>
      <w:r>
        <w:rPr>
          <w:rFonts w:ascii="PMingLiU"/>
          <w:spacing w:val="-17"/>
          <w:sz w:val="16"/>
        </w:rPr>
        <w:t> </w:t>
      </w:r>
      <w:r>
        <w:rPr>
          <w:rFonts w:ascii="PMingLiU"/>
          <w:spacing w:val="4"/>
          <w:w w:val="167"/>
          <w:sz w:val="16"/>
        </w:rPr>
        <w:t>d</w:t>
      </w:r>
      <w:r>
        <w:rPr>
          <w:rFonts w:ascii="PMingLiU"/>
          <w:spacing w:val="4"/>
          <w:w w:val="130"/>
          <w:sz w:val="16"/>
        </w:rPr>
        <w:t>i</w:t>
      </w:r>
      <w:r>
        <w:rPr>
          <w:rFonts w:ascii="PMingLiU"/>
          <w:spacing w:val="4"/>
          <w:w w:val="134"/>
          <w:sz w:val="16"/>
        </w:rPr>
        <w:t>s</w:t>
      </w:r>
      <w:r>
        <w:rPr>
          <w:rFonts w:ascii="PMingLiU"/>
          <w:spacing w:val="4"/>
          <w:w w:val="167"/>
          <w:sz w:val="16"/>
        </w:rPr>
        <w:t>c</w:t>
      </w:r>
      <w:r>
        <w:rPr>
          <w:rFonts w:ascii="PMingLiU"/>
          <w:spacing w:val="4"/>
          <w:w w:val="150"/>
          <w:sz w:val="16"/>
        </w:rPr>
        <w:t>a</w:t>
      </w:r>
      <w:r>
        <w:rPr>
          <w:rFonts w:ascii="PMingLiU"/>
          <w:spacing w:val="-2"/>
          <w:w w:val="117"/>
          <w:sz w:val="16"/>
        </w:rPr>
        <w:t>p</w:t>
      </w:r>
      <w:r>
        <w:rPr>
          <w:rFonts w:ascii="PMingLiU"/>
          <w:spacing w:val="2"/>
          <w:w w:val="150"/>
          <w:sz w:val="16"/>
        </w:rPr>
        <w:t>a</w:t>
      </w:r>
      <w:r>
        <w:rPr>
          <w:rFonts w:ascii="PMingLiU"/>
          <w:spacing w:val="4"/>
          <w:w w:val="167"/>
          <w:sz w:val="16"/>
        </w:rPr>
        <w:t>c</w:t>
      </w:r>
      <w:r>
        <w:rPr>
          <w:rFonts w:ascii="PMingLiU"/>
          <w:spacing w:val="4"/>
          <w:w w:val="130"/>
          <w:sz w:val="16"/>
        </w:rPr>
        <w:t>i</w:t>
      </w:r>
      <w:r>
        <w:rPr>
          <w:rFonts w:ascii="PMingLiU"/>
          <w:spacing w:val="-6"/>
          <w:w w:val="254"/>
          <w:sz w:val="16"/>
        </w:rPr>
        <w:t>t</w:t>
      </w:r>
      <w:r>
        <w:rPr>
          <w:rFonts w:ascii="PMingLiU"/>
          <w:spacing w:val="4"/>
          <w:w w:val="150"/>
          <w:sz w:val="16"/>
        </w:rPr>
        <w:t>a</w:t>
      </w:r>
      <w:r>
        <w:rPr>
          <w:rFonts w:ascii="PMingLiU"/>
          <w:spacing w:val="4"/>
          <w:w w:val="167"/>
          <w:sz w:val="16"/>
        </w:rPr>
        <w:t>d</w:t>
      </w:r>
      <w:r>
        <w:rPr>
          <w:rFonts w:ascii="PMingLiU"/>
          <w:spacing w:val="4"/>
          <w:w w:val="150"/>
          <w:sz w:val="16"/>
        </w:rPr>
        <w:t>a</w:t>
      </w:r>
      <w:r>
        <w:rPr>
          <w:rFonts w:ascii="PMingLiU"/>
          <w:w w:val="134"/>
          <w:sz w:val="16"/>
        </w:rPr>
        <w:t>s</w:t>
      </w:r>
    </w:p>
    <w:p>
      <w:pPr>
        <w:pStyle w:val="BodyText"/>
        <w:spacing w:before="12"/>
        <w:rPr>
          <w:rFonts w:ascii="PMingLiU"/>
          <w:sz w:val="25"/>
        </w:rPr>
      </w:pPr>
    </w:p>
    <w:p>
      <w:pPr>
        <w:pStyle w:val="BodyText"/>
        <w:spacing w:line="271" w:lineRule="auto"/>
        <w:ind w:left="119" w:right="116"/>
        <w:jc w:val="both"/>
      </w:pPr>
      <w:r>
        <w:rPr/>
        <w:t>Las</w:t>
      </w:r>
      <w:r>
        <w:rPr>
          <w:spacing w:val="-32"/>
        </w:rPr>
        <w:t> </w:t>
      </w:r>
      <w:r>
        <w:rPr/>
        <w:t>personas</w:t>
      </w:r>
      <w:r>
        <w:rPr>
          <w:spacing w:val="-32"/>
        </w:rPr>
        <w:t> </w:t>
      </w:r>
      <w:r>
        <w:rPr/>
        <w:t>discapacitadas</w:t>
      </w:r>
      <w:r>
        <w:rPr>
          <w:position w:val="8"/>
          <w:sz w:val="13"/>
        </w:rPr>
        <w:t>20</w:t>
      </w:r>
      <w:r>
        <w:rPr>
          <w:spacing w:val="-7"/>
          <w:position w:val="8"/>
          <w:sz w:val="13"/>
        </w:rPr>
        <w:t> </w:t>
      </w:r>
      <w:r>
        <w:rPr/>
        <w:t>representan</w:t>
      </w:r>
      <w:r>
        <w:rPr>
          <w:spacing w:val="-32"/>
        </w:rPr>
        <w:t> </w:t>
      </w:r>
      <w:r>
        <w:rPr/>
        <w:t>una</w:t>
      </w:r>
      <w:r>
        <w:rPr>
          <w:spacing w:val="-32"/>
        </w:rPr>
        <w:t> </w:t>
      </w:r>
      <w:r>
        <w:rPr/>
        <w:t>parte</w:t>
      </w:r>
      <w:r>
        <w:rPr>
          <w:spacing w:val="-32"/>
        </w:rPr>
        <w:t> </w:t>
      </w:r>
      <w:r>
        <w:rPr/>
        <w:t>importante</w:t>
      </w:r>
      <w:r>
        <w:rPr>
          <w:spacing w:val="-32"/>
        </w:rPr>
        <w:t> </w:t>
      </w:r>
      <w:r>
        <w:rPr/>
        <w:t>de</w:t>
      </w:r>
      <w:r>
        <w:rPr>
          <w:spacing w:val="-32"/>
        </w:rPr>
        <w:t> </w:t>
      </w:r>
      <w:r>
        <w:rPr/>
        <w:t>la</w:t>
      </w:r>
      <w:r>
        <w:rPr>
          <w:spacing w:val="-32"/>
        </w:rPr>
        <w:t> </w:t>
      </w:r>
      <w:r>
        <w:rPr/>
        <w:t>sociedad</w:t>
      </w:r>
      <w:r>
        <w:rPr>
          <w:spacing w:val="-32"/>
        </w:rPr>
        <w:t> </w:t>
      </w:r>
      <w:r>
        <w:rPr/>
        <w:t>checa, según</w:t>
      </w:r>
      <w:r>
        <w:rPr>
          <w:spacing w:val="-17"/>
        </w:rPr>
        <w:t> </w:t>
      </w:r>
      <w:r>
        <w:rPr/>
        <w:t>las</w:t>
      </w:r>
      <w:r>
        <w:rPr>
          <w:spacing w:val="-17"/>
        </w:rPr>
        <w:t> </w:t>
      </w:r>
      <w:r>
        <w:rPr/>
        <w:t>estimaciones</w:t>
      </w:r>
      <w:r>
        <w:rPr>
          <w:spacing w:val="-17"/>
        </w:rPr>
        <w:t> </w:t>
      </w:r>
      <w:r>
        <w:rPr/>
        <w:t>del</w:t>
      </w:r>
      <w:r>
        <w:rPr>
          <w:spacing w:val="-17"/>
        </w:rPr>
        <w:t> </w:t>
      </w:r>
      <w:r>
        <w:rPr>
          <w:sz w:val="21"/>
        </w:rPr>
        <w:t>č</w:t>
      </w:r>
      <w:r>
        <w:rPr>
          <w:rFonts w:ascii="PMingLiU" w:hAnsi="PMingLiU"/>
          <w:sz w:val="16"/>
        </w:rPr>
        <w:t>sú</w:t>
      </w:r>
      <w:r>
        <w:rPr>
          <w:rFonts w:ascii="PMingLiU" w:hAnsi="PMingLiU"/>
          <w:spacing w:val="-1"/>
          <w:sz w:val="16"/>
        </w:rPr>
        <w:t> </w:t>
      </w:r>
      <w:r>
        <w:rPr/>
        <w:t>se</w:t>
      </w:r>
      <w:r>
        <w:rPr>
          <w:spacing w:val="-17"/>
        </w:rPr>
        <w:t> </w:t>
      </w:r>
      <w:r>
        <w:rPr/>
        <w:t>trata</w:t>
      </w:r>
      <w:r>
        <w:rPr>
          <w:spacing w:val="-17"/>
        </w:rPr>
        <w:t> </w:t>
      </w:r>
      <w:r>
        <w:rPr/>
        <w:t>de</w:t>
      </w:r>
      <w:r>
        <w:rPr>
          <w:spacing w:val="-17"/>
        </w:rPr>
        <w:t> </w:t>
      </w:r>
      <w:r>
        <w:rPr/>
        <w:t>aproximadamente</w:t>
      </w:r>
      <w:r>
        <w:rPr>
          <w:spacing w:val="-17"/>
        </w:rPr>
        <w:t> </w:t>
      </w:r>
      <w:r>
        <w:rPr/>
        <w:t>10%.</w:t>
      </w:r>
      <w:r>
        <w:rPr>
          <w:position w:val="8"/>
          <w:sz w:val="13"/>
        </w:rPr>
        <w:t>21</w:t>
      </w:r>
      <w:r>
        <w:rPr>
          <w:spacing w:val="7"/>
          <w:position w:val="8"/>
          <w:sz w:val="13"/>
        </w:rPr>
        <w:t> </w:t>
      </w:r>
      <w:r>
        <w:rPr/>
        <w:t>Aunque</w:t>
      </w:r>
      <w:r>
        <w:rPr>
          <w:spacing w:val="-17"/>
        </w:rPr>
        <w:t> </w:t>
      </w:r>
      <w:r>
        <w:rPr/>
        <w:t>la</w:t>
      </w:r>
      <w:r>
        <w:rPr>
          <w:spacing w:val="-17"/>
        </w:rPr>
        <w:t> </w:t>
      </w:r>
      <w:r>
        <w:rPr/>
        <w:t>situa-</w:t>
      </w:r>
    </w:p>
    <w:p>
      <w:pPr>
        <w:pStyle w:val="BodyText"/>
        <w:spacing w:before="9"/>
        <w:rPr>
          <w:sz w:val="24"/>
        </w:rPr>
      </w:pPr>
      <w:r>
        <w:rPr/>
        <w:pict>
          <v:line style="position:absolute;mso-position-horizontal-relative:page;mso-position-vertical-relative:paragraph;z-index:2392;mso-wrap-distance-left:0;mso-wrap-distance-right:0" from="54pt,16.465456pt" to="101.906pt,16.465456pt" stroked="true" strokeweight=".5pt" strokecolor="#000000">
            <w10:wrap type="topAndBottom"/>
          </v:line>
        </w:pict>
      </w:r>
    </w:p>
    <w:p>
      <w:pPr>
        <w:spacing w:line="273" w:lineRule="auto" w:before="20"/>
        <w:ind w:left="120" w:right="117" w:firstLine="359"/>
        <w:jc w:val="both"/>
        <w:rPr>
          <w:sz w:val="19"/>
        </w:rPr>
      </w:pPr>
      <w:r>
        <w:rPr>
          <w:position w:val="6"/>
          <w:sz w:val="11"/>
        </w:rPr>
        <w:t>20 </w:t>
      </w:r>
      <w:r>
        <w:rPr>
          <w:sz w:val="19"/>
        </w:rPr>
        <w:t>En</w:t>
      </w:r>
      <w:r>
        <w:rPr>
          <w:spacing w:val="-20"/>
          <w:sz w:val="19"/>
        </w:rPr>
        <w:t> </w:t>
      </w:r>
      <w:r>
        <w:rPr>
          <w:sz w:val="19"/>
        </w:rPr>
        <w:t>la</w:t>
      </w:r>
      <w:r>
        <w:rPr>
          <w:spacing w:val="-20"/>
          <w:sz w:val="19"/>
        </w:rPr>
        <w:t> </w:t>
      </w:r>
      <w:r>
        <w:rPr>
          <w:sz w:val="19"/>
        </w:rPr>
        <w:t>encuesta</w:t>
      </w:r>
      <w:r>
        <w:rPr>
          <w:spacing w:val="-20"/>
          <w:sz w:val="19"/>
        </w:rPr>
        <w:t> </w:t>
      </w:r>
      <w:r>
        <w:rPr>
          <w:sz w:val="19"/>
        </w:rPr>
        <w:t>sobre</w:t>
      </w:r>
      <w:r>
        <w:rPr>
          <w:spacing w:val="-20"/>
          <w:sz w:val="19"/>
        </w:rPr>
        <w:t> </w:t>
      </w:r>
      <w:r>
        <w:rPr>
          <w:sz w:val="19"/>
        </w:rPr>
        <w:t>las</w:t>
      </w:r>
      <w:r>
        <w:rPr>
          <w:spacing w:val="-20"/>
          <w:sz w:val="19"/>
        </w:rPr>
        <w:t> </w:t>
      </w:r>
      <w:r>
        <w:rPr>
          <w:sz w:val="19"/>
        </w:rPr>
        <w:t>personas</w:t>
      </w:r>
      <w:r>
        <w:rPr>
          <w:spacing w:val="-20"/>
          <w:sz w:val="19"/>
        </w:rPr>
        <w:t> </w:t>
      </w:r>
      <w:r>
        <w:rPr>
          <w:sz w:val="19"/>
        </w:rPr>
        <w:t>discapacitadas</w:t>
      </w:r>
      <w:r>
        <w:rPr>
          <w:spacing w:val="-20"/>
          <w:sz w:val="19"/>
        </w:rPr>
        <w:t> </w:t>
      </w:r>
      <w:r>
        <w:rPr>
          <w:sz w:val="19"/>
        </w:rPr>
        <w:t>(</w:t>
      </w:r>
      <w:r>
        <w:rPr>
          <w:sz w:val="17"/>
        </w:rPr>
        <w:t>č</w:t>
      </w:r>
      <w:r>
        <w:rPr>
          <w:sz w:val="19"/>
        </w:rPr>
        <w:t>sú,</w:t>
      </w:r>
      <w:r>
        <w:rPr>
          <w:spacing w:val="-20"/>
          <w:sz w:val="19"/>
        </w:rPr>
        <w:t> </w:t>
      </w:r>
      <w:r>
        <w:rPr>
          <w:sz w:val="19"/>
        </w:rPr>
        <w:t>on-line,</w:t>
      </w:r>
      <w:r>
        <w:rPr>
          <w:spacing w:val="-20"/>
          <w:sz w:val="19"/>
        </w:rPr>
        <w:t> </w:t>
      </w:r>
      <w:r>
        <w:rPr>
          <w:sz w:val="19"/>
        </w:rPr>
        <w:t>2008:</w:t>
      </w:r>
      <w:r>
        <w:rPr>
          <w:spacing w:val="-20"/>
          <w:sz w:val="19"/>
        </w:rPr>
        <w:t> </w:t>
      </w:r>
      <w:r>
        <w:rPr>
          <w:sz w:val="19"/>
        </w:rPr>
        <w:t>16)</w:t>
      </w:r>
      <w:r>
        <w:rPr>
          <w:spacing w:val="-20"/>
          <w:sz w:val="19"/>
        </w:rPr>
        <w:t> </w:t>
      </w:r>
      <w:r>
        <w:rPr>
          <w:sz w:val="19"/>
        </w:rPr>
        <w:t>se</w:t>
      </w:r>
      <w:r>
        <w:rPr>
          <w:spacing w:val="-20"/>
          <w:sz w:val="19"/>
        </w:rPr>
        <w:t> </w:t>
      </w:r>
      <w:r>
        <w:rPr>
          <w:sz w:val="19"/>
        </w:rPr>
        <w:t>distinguió</w:t>
      </w:r>
      <w:r>
        <w:rPr>
          <w:spacing w:val="-20"/>
          <w:sz w:val="19"/>
        </w:rPr>
        <w:t> </w:t>
      </w:r>
      <w:r>
        <w:rPr>
          <w:sz w:val="19"/>
        </w:rPr>
        <w:t>seis</w:t>
      </w:r>
      <w:r>
        <w:rPr>
          <w:spacing w:val="-20"/>
          <w:sz w:val="19"/>
        </w:rPr>
        <w:t> </w:t>
      </w:r>
      <w:r>
        <w:rPr>
          <w:sz w:val="19"/>
        </w:rPr>
        <w:t>tipos básicos</w:t>
      </w:r>
      <w:r>
        <w:rPr>
          <w:spacing w:val="-30"/>
          <w:sz w:val="19"/>
        </w:rPr>
        <w:t> </w:t>
      </w:r>
      <w:r>
        <w:rPr>
          <w:sz w:val="19"/>
        </w:rPr>
        <w:t>de</w:t>
      </w:r>
      <w:r>
        <w:rPr>
          <w:spacing w:val="-30"/>
          <w:sz w:val="19"/>
        </w:rPr>
        <w:t> </w:t>
      </w:r>
      <w:r>
        <w:rPr>
          <w:sz w:val="19"/>
        </w:rPr>
        <w:t>discapacidad</w:t>
      </w:r>
      <w:r>
        <w:rPr>
          <w:spacing w:val="-30"/>
          <w:sz w:val="19"/>
        </w:rPr>
        <w:t> </w:t>
      </w:r>
      <w:r>
        <w:rPr>
          <w:sz w:val="19"/>
        </w:rPr>
        <w:t>física:</w:t>
      </w:r>
      <w:r>
        <w:rPr>
          <w:spacing w:val="-30"/>
          <w:sz w:val="19"/>
        </w:rPr>
        <w:t> </w:t>
      </w:r>
      <w:r>
        <w:rPr>
          <w:sz w:val="19"/>
        </w:rPr>
        <w:t>motriz,</w:t>
      </w:r>
      <w:r>
        <w:rPr>
          <w:spacing w:val="-30"/>
          <w:sz w:val="19"/>
        </w:rPr>
        <w:t> </w:t>
      </w:r>
      <w:r>
        <w:rPr>
          <w:sz w:val="19"/>
        </w:rPr>
        <w:t>visual,</w:t>
      </w:r>
      <w:r>
        <w:rPr>
          <w:spacing w:val="-30"/>
          <w:sz w:val="19"/>
        </w:rPr>
        <w:t> </w:t>
      </w:r>
      <w:r>
        <w:rPr>
          <w:sz w:val="19"/>
        </w:rPr>
        <w:t>auditiva,</w:t>
      </w:r>
      <w:r>
        <w:rPr>
          <w:spacing w:val="-30"/>
          <w:sz w:val="19"/>
        </w:rPr>
        <w:t> </w:t>
      </w:r>
      <w:r>
        <w:rPr>
          <w:sz w:val="19"/>
        </w:rPr>
        <w:t>mental,</w:t>
      </w:r>
      <w:r>
        <w:rPr>
          <w:spacing w:val="-30"/>
          <w:sz w:val="19"/>
        </w:rPr>
        <w:t> </w:t>
      </w:r>
      <w:r>
        <w:rPr>
          <w:sz w:val="19"/>
        </w:rPr>
        <w:t>espiritual</w:t>
      </w:r>
      <w:r>
        <w:rPr>
          <w:spacing w:val="-30"/>
          <w:sz w:val="19"/>
        </w:rPr>
        <w:t> </w:t>
      </w:r>
      <w:r>
        <w:rPr>
          <w:sz w:val="19"/>
        </w:rPr>
        <w:t>e</w:t>
      </w:r>
      <w:r>
        <w:rPr>
          <w:spacing w:val="-30"/>
          <w:sz w:val="19"/>
        </w:rPr>
        <w:t> </w:t>
      </w:r>
      <w:r>
        <w:rPr>
          <w:sz w:val="19"/>
        </w:rPr>
        <w:t>interna.</w:t>
      </w:r>
    </w:p>
    <w:p>
      <w:pPr>
        <w:spacing w:line="273" w:lineRule="auto" w:before="2"/>
        <w:ind w:left="119" w:right="117" w:firstLine="360"/>
        <w:jc w:val="both"/>
        <w:rPr>
          <w:sz w:val="19"/>
        </w:rPr>
      </w:pPr>
      <w:r>
        <w:rPr>
          <w:position w:val="6"/>
          <w:sz w:val="11"/>
        </w:rPr>
        <w:t>21</w:t>
      </w:r>
      <w:r>
        <w:rPr>
          <w:spacing w:val="12"/>
          <w:position w:val="6"/>
          <w:sz w:val="11"/>
        </w:rPr>
        <w:t> </w:t>
      </w:r>
      <w:r>
        <w:rPr>
          <w:sz w:val="19"/>
        </w:rPr>
        <w:t>El</w:t>
      </w:r>
      <w:r>
        <w:rPr>
          <w:spacing w:val="-8"/>
          <w:sz w:val="19"/>
        </w:rPr>
        <w:t> </w:t>
      </w:r>
      <w:r>
        <w:rPr>
          <w:sz w:val="19"/>
        </w:rPr>
        <w:t>dato</w:t>
      </w:r>
      <w:r>
        <w:rPr>
          <w:spacing w:val="-8"/>
          <w:sz w:val="19"/>
        </w:rPr>
        <w:t> </w:t>
      </w:r>
      <w:r>
        <w:rPr>
          <w:sz w:val="19"/>
        </w:rPr>
        <w:t>1’</w:t>
      </w:r>
      <w:r>
        <w:rPr>
          <w:spacing w:val="-8"/>
          <w:sz w:val="19"/>
        </w:rPr>
        <w:t> </w:t>
      </w:r>
      <w:r>
        <w:rPr>
          <w:sz w:val="19"/>
        </w:rPr>
        <w:t>015</w:t>
      </w:r>
      <w:r>
        <w:rPr>
          <w:spacing w:val="-8"/>
          <w:sz w:val="19"/>
        </w:rPr>
        <w:t> </w:t>
      </w:r>
      <w:r>
        <w:rPr>
          <w:sz w:val="19"/>
        </w:rPr>
        <w:t>548</w:t>
      </w:r>
      <w:r>
        <w:rPr>
          <w:spacing w:val="-8"/>
          <w:sz w:val="19"/>
        </w:rPr>
        <w:t> </w:t>
      </w:r>
      <w:r>
        <w:rPr>
          <w:sz w:val="19"/>
        </w:rPr>
        <w:t>habitantes</w:t>
      </w:r>
      <w:r>
        <w:rPr>
          <w:spacing w:val="-8"/>
          <w:sz w:val="19"/>
        </w:rPr>
        <w:t> </w:t>
      </w:r>
      <w:r>
        <w:rPr>
          <w:sz w:val="19"/>
        </w:rPr>
        <w:t>con</w:t>
      </w:r>
      <w:r>
        <w:rPr>
          <w:spacing w:val="-8"/>
          <w:sz w:val="19"/>
        </w:rPr>
        <w:t> </w:t>
      </w:r>
      <w:r>
        <w:rPr>
          <w:sz w:val="19"/>
        </w:rPr>
        <w:t>discapacidad</w:t>
      </w:r>
      <w:r>
        <w:rPr>
          <w:spacing w:val="-8"/>
          <w:sz w:val="19"/>
        </w:rPr>
        <w:t> </w:t>
      </w:r>
      <w:r>
        <w:rPr>
          <w:sz w:val="19"/>
        </w:rPr>
        <w:t>en</w:t>
      </w:r>
      <w:r>
        <w:rPr>
          <w:spacing w:val="-8"/>
          <w:sz w:val="19"/>
        </w:rPr>
        <w:t> </w:t>
      </w:r>
      <w:r>
        <w:rPr>
          <w:sz w:val="19"/>
        </w:rPr>
        <w:t>la</w:t>
      </w:r>
      <w:r>
        <w:rPr>
          <w:spacing w:val="-8"/>
          <w:sz w:val="19"/>
        </w:rPr>
        <w:t> </w:t>
      </w:r>
      <w:r>
        <w:rPr>
          <w:sz w:val="19"/>
        </w:rPr>
        <w:t>República</w:t>
      </w:r>
      <w:r>
        <w:rPr>
          <w:spacing w:val="-8"/>
          <w:sz w:val="19"/>
        </w:rPr>
        <w:t> </w:t>
      </w:r>
      <w:r>
        <w:rPr>
          <w:sz w:val="19"/>
        </w:rPr>
        <w:t>Checa</w:t>
      </w:r>
      <w:r>
        <w:rPr>
          <w:spacing w:val="-8"/>
          <w:sz w:val="19"/>
        </w:rPr>
        <w:t> </w:t>
      </w:r>
      <w:r>
        <w:rPr>
          <w:sz w:val="19"/>
        </w:rPr>
        <w:t>se</w:t>
      </w:r>
      <w:r>
        <w:rPr>
          <w:spacing w:val="-8"/>
          <w:sz w:val="19"/>
        </w:rPr>
        <w:t> </w:t>
      </w:r>
      <w:r>
        <w:rPr>
          <w:sz w:val="19"/>
        </w:rPr>
        <w:t>refiere</w:t>
      </w:r>
      <w:r>
        <w:rPr>
          <w:spacing w:val="-8"/>
          <w:sz w:val="19"/>
        </w:rPr>
        <w:t> </w:t>
      </w:r>
      <w:r>
        <w:rPr>
          <w:sz w:val="19"/>
        </w:rPr>
        <w:t>al</w:t>
      </w:r>
      <w:r>
        <w:rPr>
          <w:spacing w:val="-8"/>
          <w:sz w:val="19"/>
        </w:rPr>
        <w:t> </w:t>
      </w:r>
      <w:r>
        <w:rPr>
          <w:sz w:val="19"/>
        </w:rPr>
        <w:t>último</w:t>
      </w:r>
      <w:r>
        <w:rPr>
          <w:spacing w:val="-8"/>
          <w:sz w:val="19"/>
        </w:rPr>
        <w:t> </w:t>
      </w:r>
      <w:r>
        <w:rPr>
          <w:sz w:val="19"/>
        </w:rPr>
        <w:t>día del</w:t>
      </w:r>
      <w:r>
        <w:rPr>
          <w:spacing w:val="-7"/>
          <w:sz w:val="19"/>
        </w:rPr>
        <w:t> </w:t>
      </w:r>
      <w:r>
        <w:rPr>
          <w:sz w:val="19"/>
        </w:rPr>
        <w:t>año</w:t>
      </w:r>
      <w:r>
        <w:rPr>
          <w:spacing w:val="-7"/>
          <w:sz w:val="19"/>
        </w:rPr>
        <w:t> </w:t>
      </w:r>
      <w:r>
        <w:rPr>
          <w:sz w:val="19"/>
        </w:rPr>
        <w:t>2006,</w:t>
      </w:r>
      <w:r>
        <w:rPr>
          <w:spacing w:val="-7"/>
          <w:sz w:val="19"/>
        </w:rPr>
        <w:t> </w:t>
      </w:r>
      <w:r>
        <w:rPr>
          <w:sz w:val="19"/>
        </w:rPr>
        <w:t>cuando</w:t>
      </w:r>
      <w:r>
        <w:rPr>
          <w:spacing w:val="-7"/>
          <w:sz w:val="19"/>
        </w:rPr>
        <w:t> </w:t>
      </w:r>
      <w:r>
        <w:rPr>
          <w:sz w:val="19"/>
        </w:rPr>
        <w:t>la</w:t>
      </w:r>
      <w:r>
        <w:rPr>
          <w:spacing w:val="-7"/>
          <w:sz w:val="19"/>
        </w:rPr>
        <w:t> </w:t>
      </w:r>
      <w:r>
        <w:rPr>
          <w:sz w:val="19"/>
        </w:rPr>
        <w:t>población</w:t>
      </w:r>
      <w:r>
        <w:rPr>
          <w:spacing w:val="-7"/>
          <w:sz w:val="19"/>
        </w:rPr>
        <w:t> </w:t>
      </w:r>
      <w:r>
        <w:rPr>
          <w:sz w:val="19"/>
        </w:rPr>
        <w:t>total</w:t>
      </w:r>
      <w:r>
        <w:rPr>
          <w:spacing w:val="-7"/>
          <w:sz w:val="19"/>
        </w:rPr>
        <w:t> </w:t>
      </w:r>
      <w:r>
        <w:rPr>
          <w:sz w:val="19"/>
        </w:rPr>
        <w:t>del</w:t>
      </w:r>
      <w:r>
        <w:rPr>
          <w:spacing w:val="-7"/>
          <w:sz w:val="19"/>
        </w:rPr>
        <w:t> </w:t>
      </w:r>
      <w:r>
        <w:rPr>
          <w:sz w:val="19"/>
        </w:rPr>
        <w:t>país</w:t>
      </w:r>
      <w:r>
        <w:rPr>
          <w:spacing w:val="-7"/>
          <w:sz w:val="19"/>
        </w:rPr>
        <w:t> </w:t>
      </w:r>
      <w:r>
        <w:rPr>
          <w:sz w:val="19"/>
        </w:rPr>
        <w:t>era</w:t>
      </w:r>
      <w:r>
        <w:rPr>
          <w:spacing w:val="-7"/>
          <w:sz w:val="19"/>
        </w:rPr>
        <w:t> </w:t>
      </w:r>
      <w:r>
        <w:rPr>
          <w:sz w:val="19"/>
        </w:rPr>
        <w:t>de</w:t>
      </w:r>
      <w:r>
        <w:rPr>
          <w:spacing w:val="-7"/>
          <w:sz w:val="19"/>
        </w:rPr>
        <w:t> </w:t>
      </w:r>
      <w:r>
        <w:rPr>
          <w:sz w:val="19"/>
        </w:rPr>
        <w:t>10’</w:t>
      </w:r>
      <w:r>
        <w:rPr>
          <w:spacing w:val="-7"/>
          <w:sz w:val="19"/>
        </w:rPr>
        <w:t> </w:t>
      </w:r>
      <w:r>
        <w:rPr>
          <w:sz w:val="19"/>
        </w:rPr>
        <w:t>287</w:t>
      </w:r>
      <w:r>
        <w:rPr>
          <w:spacing w:val="-7"/>
          <w:sz w:val="19"/>
        </w:rPr>
        <w:t> </w:t>
      </w:r>
      <w:r>
        <w:rPr>
          <w:sz w:val="19"/>
        </w:rPr>
        <w:t>189</w:t>
      </w:r>
      <w:r>
        <w:rPr>
          <w:spacing w:val="-7"/>
          <w:sz w:val="19"/>
        </w:rPr>
        <w:t> </w:t>
      </w:r>
      <w:r>
        <w:rPr>
          <w:sz w:val="19"/>
        </w:rPr>
        <w:t>personas</w:t>
      </w:r>
      <w:r>
        <w:rPr>
          <w:spacing w:val="-7"/>
          <w:sz w:val="19"/>
        </w:rPr>
        <w:t> </w:t>
      </w:r>
      <w:r>
        <w:rPr>
          <w:sz w:val="19"/>
        </w:rPr>
        <w:t>(</w:t>
      </w:r>
      <w:r>
        <w:rPr>
          <w:sz w:val="17"/>
        </w:rPr>
        <w:t>č</w:t>
      </w:r>
      <w:r>
        <w:rPr>
          <w:sz w:val="19"/>
        </w:rPr>
        <w:t>sú,</w:t>
      </w:r>
      <w:r>
        <w:rPr>
          <w:spacing w:val="-7"/>
          <w:sz w:val="19"/>
        </w:rPr>
        <w:t> </w:t>
      </w:r>
      <w:r>
        <w:rPr>
          <w:sz w:val="19"/>
        </w:rPr>
        <w:t>2008:</w:t>
      </w:r>
      <w:r>
        <w:rPr>
          <w:spacing w:val="-7"/>
          <w:sz w:val="19"/>
        </w:rPr>
        <w:t> </w:t>
      </w:r>
      <w:r>
        <w:rPr>
          <w:sz w:val="19"/>
        </w:rPr>
        <w:t>6).</w:t>
      </w:r>
      <w:r>
        <w:rPr>
          <w:spacing w:val="-7"/>
          <w:sz w:val="19"/>
        </w:rPr>
        <w:t> </w:t>
      </w:r>
      <w:r>
        <w:rPr>
          <w:sz w:val="19"/>
        </w:rPr>
        <w:t>Primera investigación</w:t>
      </w:r>
      <w:r>
        <w:rPr>
          <w:spacing w:val="-29"/>
          <w:sz w:val="19"/>
        </w:rPr>
        <w:t> </w:t>
      </w:r>
      <w:r>
        <w:rPr>
          <w:sz w:val="19"/>
        </w:rPr>
        <w:t>estadística</w:t>
      </w:r>
      <w:r>
        <w:rPr>
          <w:spacing w:val="-29"/>
          <w:sz w:val="19"/>
        </w:rPr>
        <w:t> </w:t>
      </w:r>
      <w:r>
        <w:rPr>
          <w:sz w:val="19"/>
        </w:rPr>
        <w:t>en</w:t>
      </w:r>
      <w:r>
        <w:rPr>
          <w:spacing w:val="-29"/>
          <w:sz w:val="19"/>
        </w:rPr>
        <w:t> </w:t>
      </w:r>
      <w:r>
        <w:rPr>
          <w:sz w:val="19"/>
        </w:rPr>
        <w:t>el</w:t>
      </w:r>
      <w:r>
        <w:rPr>
          <w:spacing w:val="-29"/>
          <w:sz w:val="19"/>
        </w:rPr>
        <w:t> </w:t>
      </w:r>
      <w:r>
        <w:rPr>
          <w:sz w:val="19"/>
        </w:rPr>
        <w:t>campo</w:t>
      </w:r>
      <w:r>
        <w:rPr>
          <w:spacing w:val="-29"/>
          <w:sz w:val="19"/>
        </w:rPr>
        <w:t> </w:t>
      </w:r>
      <w:r>
        <w:rPr>
          <w:sz w:val="19"/>
        </w:rPr>
        <w:t>de</w:t>
      </w:r>
      <w:r>
        <w:rPr>
          <w:spacing w:val="-29"/>
          <w:sz w:val="19"/>
        </w:rPr>
        <w:t> </w:t>
      </w:r>
      <w:r>
        <w:rPr>
          <w:sz w:val="19"/>
        </w:rPr>
        <w:t>la</w:t>
      </w:r>
      <w:r>
        <w:rPr>
          <w:spacing w:val="-29"/>
          <w:sz w:val="19"/>
        </w:rPr>
        <w:t> </w:t>
      </w:r>
      <w:r>
        <w:rPr>
          <w:sz w:val="19"/>
        </w:rPr>
        <w:t>discapacidad</w:t>
      </w:r>
      <w:r>
        <w:rPr>
          <w:spacing w:val="-29"/>
          <w:sz w:val="19"/>
        </w:rPr>
        <w:t> </w:t>
      </w:r>
      <w:r>
        <w:rPr>
          <w:sz w:val="19"/>
        </w:rPr>
        <w:t>física</w:t>
      </w:r>
      <w:r>
        <w:rPr>
          <w:spacing w:val="-29"/>
          <w:sz w:val="19"/>
        </w:rPr>
        <w:t> </w:t>
      </w:r>
      <w:r>
        <w:rPr>
          <w:sz w:val="19"/>
        </w:rPr>
        <w:t>de</w:t>
      </w:r>
      <w:r>
        <w:rPr>
          <w:spacing w:val="-29"/>
          <w:sz w:val="19"/>
        </w:rPr>
        <w:t> </w:t>
      </w:r>
      <w:r>
        <w:rPr>
          <w:sz w:val="19"/>
        </w:rPr>
        <w:t>la</w:t>
      </w:r>
      <w:r>
        <w:rPr>
          <w:spacing w:val="-29"/>
          <w:sz w:val="19"/>
        </w:rPr>
        <w:t> </w:t>
      </w:r>
      <w:r>
        <w:rPr>
          <w:sz w:val="19"/>
        </w:rPr>
        <w:t>población</w:t>
      </w:r>
      <w:r>
        <w:rPr>
          <w:spacing w:val="-29"/>
          <w:sz w:val="19"/>
        </w:rPr>
        <w:t> </w:t>
      </w:r>
      <w:r>
        <w:rPr>
          <w:sz w:val="19"/>
        </w:rPr>
        <w:t>checa.</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ción</w:t>
      </w:r>
      <w:r>
        <w:rPr>
          <w:spacing w:val="-39"/>
        </w:rPr>
        <w:t> </w:t>
      </w:r>
      <w:r>
        <w:rPr/>
        <w:t>de</w:t>
      </w:r>
      <w:r>
        <w:rPr>
          <w:spacing w:val="-39"/>
        </w:rPr>
        <w:t> </w:t>
      </w:r>
      <w:r>
        <w:rPr/>
        <w:t>las</w:t>
      </w:r>
      <w:r>
        <w:rPr>
          <w:spacing w:val="-39"/>
        </w:rPr>
        <w:t> </w:t>
      </w:r>
      <w:r>
        <w:rPr/>
        <w:t>personas</w:t>
      </w:r>
      <w:r>
        <w:rPr>
          <w:spacing w:val="-39"/>
        </w:rPr>
        <w:t> </w:t>
      </w:r>
      <w:r>
        <w:rPr/>
        <w:t>discapacitadas</w:t>
      </w:r>
      <w:r>
        <w:rPr>
          <w:spacing w:val="-39"/>
        </w:rPr>
        <w:t> </w:t>
      </w:r>
      <w:r>
        <w:rPr/>
        <w:t>en</w:t>
      </w:r>
      <w:r>
        <w:rPr>
          <w:spacing w:val="-39"/>
        </w:rPr>
        <w:t> </w:t>
      </w:r>
      <w:r>
        <w:rPr/>
        <w:t>la</w:t>
      </w:r>
      <w:r>
        <w:rPr>
          <w:spacing w:val="-39"/>
        </w:rPr>
        <w:t> </w:t>
      </w:r>
      <w:r>
        <w:rPr/>
        <w:t>República</w:t>
      </w:r>
      <w:r>
        <w:rPr>
          <w:spacing w:val="-39"/>
        </w:rPr>
        <w:t> </w:t>
      </w:r>
      <w:r>
        <w:rPr/>
        <w:t>Checa</w:t>
      </w:r>
      <w:r>
        <w:rPr>
          <w:spacing w:val="-39"/>
        </w:rPr>
        <w:t> </w:t>
      </w:r>
      <w:r>
        <w:rPr/>
        <w:t>ha</w:t>
      </w:r>
      <w:r>
        <w:rPr>
          <w:spacing w:val="-39"/>
        </w:rPr>
        <w:t> </w:t>
      </w:r>
      <w:r>
        <w:rPr/>
        <w:t>mejorado</w:t>
      </w:r>
      <w:r>
        <w:rPr>
          <w:spacing w:val="-39"/>
        </w:rPr>
        <w:t> </w:t>
      </w:r>
      <w:r>
        <w:rPr/>
        <w:t>notablemente, todavía</w:t>
      </w:r>
      <w:r>
        <w:rPr>
          <w:spacing w:val="-12"/>
        </w:rPr>
        <w:t> </w:t>
      </w:r>
      <w:r>
        <w:rPr/>
        <w:t>no</w:t>
      </w:r>
      <w:r>
        <w:rPr>
          <w:spacing w:val="-12"/>
        </w:rPr>
        <w:t> </w:t>
      </w:r>
      <w:r>
        <w:rPr/>
        <w:t>tienen</w:t>
      </w:r>
      <w:r>
        <w:rPr>
          <w:spacing w:val="-12"/>
        </w:rPr>
        <w:t> </w:t>
      </w:r>
      <w:r>
        <w:rPr/>
        <w:t>el</w:t>
      </w:r>
      <w:r>
        <w:rPr>
          <w:spacing w:val="-12"/>
        </w:rPr>
        <w:t> </w:t>
      </w:r>
      <w:r>
        <w:rPr/>
        <w:t>mismo</w:t>
      </w:r>
      <w:r>
        <w:rPr>
          <w:spacing w:val="-12"/>
        </w:rPr>
        <w:t> </w:t>
      </w:r>
      <w:r>
        <w:rPr/>
        <w:t>acceso</w:t>
      </w:r>
      <w:r>
        <w:rPr>
          <w:spacing w:val="-12"/>
        </w:rPr>
        <w:t> </w:t>
      </w:r>
      <w:r>
        <w:rPr/>
        <w:t>a</w:t>
      </w:r>
      <w:r>
        <w:rPr>
          <w:spacing w:val="-12"/>
        </w:rPr>
        <w:t> </w:t>
      </w:r>
      <w:r>
        <w:rPr/>
        <w:t>los</w:t>
      </w:r>
      <w:r>
        <w:rPr>
          <w:spacing w:val="-12"/>
        </w:rPr>
        <w:t> </w:t>
      </w:r>
      <w:r>
        <w:rPr/>
        <w:t>servicios</w:t>
      </w:r>
      <w:r>
        <w:rPr>
          <w:spacing w:val="-12"/>
        </w:rPr>
        <w:t> </w:t>
      </w:r>
      <w:r>
        <w:rPr/>
        <w:t>y</w:t>
      </w:r>
      <w:r>
        <w:rPr>
          <w:spacing w:val="-12"/>
        </w:rPr>
        <w:t> </w:t>
      </w:r>
      <w:r>
        <w:rPr/>
        <w:t>oportunidades</w:t>
      </w:r>
      <w:r>
        <w:rPr>
          <w:spacing w:val="-12"/>
        </w:rPr>
        <w:t> </w:t>
      </w:r>
      <w:r>
        <w:rPr/>
        <w:t>que</w:t>
      </w:r>
      <w:r>
        <w:rPr>
          <w:spacing w:val="-12"/>
        </w:rPr>
        <w:t> </w:t>
      </w:r>
      <w:r>
        <w:rPr/>
        <w:t>las</w:t>
      </w:r>
      <w:r>
        <w:rPr>
          <w:spacing w:val="-12"/>
        </w:rPr>
        <w:t> </w:t>
      </w:r>
      <w:r>
        <w:rPr/>
        <w:t>personas no</w:t>
      </w:r>
      <w:r>
        <w:rPr>
          <w:spacing w:val="-14"/>
        </w:rPr>
        <w:t> </w:t>
      </w:r>
      <w:r>
        <w:rPr/>
        <w:t>discapacitadas.</w:t>
      </w:r>
      <w:r>
        <w:rPr>
          <w:spacing w:val="-14"/>
        </w:rPr>
        <w:t> </w:t>
      </w:r>
      <w:r>
        <w:rPr>
          <w:spacing w:val="-5"/>
        </w:rPr>
        <w:t>Por</w:t>
      </w:r>
      <w:r>
        <w:rPr>
          <w:spacing w:val="-14"/>
        </w:rPr>
        <w:t> </w:t>
      </w:r>
      <w:r>
        <w:rPr/>
        <w:t>ejemplo,</w:t>
      </w:r>
      <w:r>
        <w:rPr>
          <w:spacing w:val="-14"/>
        </w:rPr>
        <w:t> </w:t>
      </w:r>
      <w:r>
        <w:rPr/>
        <w:t>las</w:t>
      </w:r>
      <w:r>
        <w:rPr>
          <w:spacing w:val="-14"/>
        </w:rPr>
        <w:t> </w:t>
      </w:r>
      <w:r>
        <w:rPr/>
        <w:t>personas</w:t>
      </w:r>
      <w:r>
        <w:rPr>
          <w:spacing w:val="-14"/>
        </w:rPr>
        <w:t> </w:t>
      </w:r>
      <w:r>
        <w:rPr/>
        <w:t>con</w:t>
      </w:r>
      <w:r>
        <w:rPr>
          <w:spacing w:val="-14"/>
        </w:rPr>
        <w:t> </w:t>
      </w:r>
      <w:r>
        <w:rPr/>
        <w:t>silla</w:t>
      </w:r>
      <w:r>
        <w:rPr>
          <w:spacing w:val="-14"/>
        </w:rPr>
        <w:t> </w:t>
      </w:r>
      <w:r>
        <w:rPr/>
        <w:t>de</w:t>
      </w:r>
      <w:r>
        <w:rPr>
          <w:spacing w:val="-14"/>
        </w:rPr>
        <w:t> </w:t>
      </w:r>
      <w:r>
        <w:rPr/>
        <w:t>ruedas</w:t>
      </w:r>
      <w:r>
        <w:rPr>
          <w:spacing w:val="-14"/>
        </w:rPr>
        <w:t> </w:t>
      </w:r>
      <w:r>
        <w:rPr/>
        <w:t>ya</w:t>
      </w:r>
      <w:r>
        <w:rPr>
          <w:spacing w:val="-14"/>
        </w:rPr>
        <w:t> </w:t>
      </w:r>
      <w:r>
        <w:rPr/>
        <w:t>pueden</w:t>
      </w:r>
      <w:r>
        <w:rPr>
          <w:spacing w:val="-14"/>
        </w:rPr>
        <w:t> </w:t>
      </w:r>
      <w:r>
        <w:rPr/>
        <w:t>usar</w:t>
      </w:r>
      <w:r>
        <w:rPr>
          <w:spacing w:val="-14"/>
        </w:rPr>
        <w:t> </w:t>
      </w:r>
      <w:r>
        <w:rPr/>
        <w:t>una parte</w:t>
      </w:r>
      <w:r>
        <w:rPr>
          <w:spacing w:val="-24"/>
        </w:rPr>
        <w:t> </w:t>
      </w:r>
      <w:r>
        <w:rPr/>
        <w:t>del</w:t>
      </w:r>
      <w:r>
        <w:rPr>
          <w:spacing w:val="-24"/>
        </w:rPr>
        <w:t> </w:t>
      </w:r>
      <w:r>
        <w:rPr/>
        <w:t>transporte</w:t>
      </w:r>
      <w:r>
        <w:rPr>
          <w:spacing w:val="-24"/>
        </w:rPr>
        <w:t> </w:t>
      </w:r>
      <w:r>
        <w:rPr/>
        <w:t>público</w:t>
      </w:r>
      <w:r>
        <w:rPr>
          <w:spacing w:val="-24"/>
        </w:rPr>
        <w:t> </w:t>
      </w:r>
      <w:r>
        <w:rPr/>
        <w:t>y</w:t>
      </w:r>
      <w:r>
        <w:rPr>
          <w:spacing w:val="-24"/>
        </w:rPr>
        <w:t> </w:t>
      </w:r>
      <w:r>
        <w:rPr/>
        <w:t>es</w:t>
      </w:r>
      <w:r>
        <w:rPr>
          <w:spacing w:val="-24"/>
        </w:rPr>
        <w:t> </w:t>
      </w:r>
      <w:r>
        <w:rPr/>
        <w:t>obligatorio</w:t>
      </w:r>
      <w:r>
        <w:rPr>
          <w:spacing w:val="-24"/>
        </w:rPr>
        <w:t> </w:t>
      </w:r>
      <w:r>
        <w:rPr/>
        <w:t>adaptar</w:t>
      </w:r>
      <w:r>
        <w:rPr>
          <w:spacing w:val="-24"/>
        </w:rPr>
        <w:t> </w:t>
      </w:r>
      <w:r>
        <w:rPr/>
        <w:t>las</w:t>
      </w:r>
      <w:r>
        <w:rPr>
          <w:spacing w:val="-24"/>
        </w:rPr>
        <w:t> </w:t>
      </w:r>
      <w:r>
        <w:rPr/>
        <w:t>instalaciones</w:t>
      </w:r>
      <w:r>
        <w:rPr>
          <w:spacing w:val="-24"/>
        </w:rPr>
        <w:t> </w:t>
      </w:r>
      <w:r>
        <w:rPr/>
        <w:t>de</w:t>
      </w:r>
      <w:r>
        <w:rPr>
          <w:spacing w:val="-24"/>
        </w:rPr>
        <w:t> </w:t>
      </w:r>
      <w:r>
        <w:rPr/>
        <w:t>los</w:t>
      </w:r>
      <w:r>
        <w:rPr>
          <w:spacing w:val="-24"/>
        </w:rPr>
        <w:t> </w:t>
      </w:r>
      <w:r>
        <w:rPr/>
        <w:t>edificios públicos</w:t>
      </w:r>
      <w:r>
        <w:rPr>
          <w:spacing w:val="-39"/>
        </w:rPr>
        <w:t> </w:t>
      </w:r>
      <w:r>
        <w:rPr/>
        <w:t>conforme</w:t>
      </w:r>
      <w:r>
        <w:rPr>
          <w:spacing w:val="-39"/>
        </w:rPr>
        <w:t> </w:t>
      </w:r>
      <w:r>
        <w:rPr/>
        <w:t>a</w:t>
      </w:r>
      <w:r>
        <w:rPr>
          <w:spacing w:val="-39"/>
        </w:rPr>
        <w:t> </w:t>
      </w:r>
      <w:r>
        <w:rPr/>
        <w:t>sus</w:t>
      </w:r>
      <w:r>
        <w:rPr>
          <w:spacing w:val="-39"/>
        </w:rPr>
        <w:t> </w:t>
      </w:r>
      <w:r>
        <w:rPr/>
        <w:t>necesidades.</w:t>
      </w:r>
      <w:r>
        <w:rPr>
          <w:spacing w:val="-39"/>
        </w:rPr>
        <w:t> </w:t>
      </w:r>
      <w:r>
        <w:rPr>
          <w:spacing w:val="-4"/>
        </w:rPr>
        <w:t>Pero</w:t>
      </w:r>
      <w:r>
        <w:rPr>
          <w:spacing w:val="-39"/>
        </w:rPr>
        <w:t> </w:t>
      </w:r>
      <w:r>
        <w:rPr/>
        <w:t>a</w:t>
      </w:r>
      <w:r>
        <w:rPr>
          <w:spacing w:val="-39"/>
        </w:rPr>
        <w:t> </w:t>
      </w:r>
      <w:r>
        <w:rPr/>
        <w:t>pesar</w:t>
      </w:r>
      <w:r>
        <w:rPr>
          <w:spacing w:val="-39"/>
        </w:rPr>
        <w:t> </w:t>
      </w:r>
      <w:r>
        <w:rPr/>
        <w:t>de</w:t>
      </w:r>
      <w:r>
        <w:rPr>
          <w:spacing w:val="-39"/>
        </w:rPr>
        <w:t> </w:t>
      </w:r>
      <w:r>
        <w:rPr/>
        <w:t>esta</w:t>
      </w:r>
      <w:r>
        <w:rPr>
          <w:spacing w:val="-39"/>
        </w:rPr>
        <w:t> </w:t>
      </w:r>
      <w:r>
        <w:rPr/>
        <w:t>mejora</w:t>
      </w:r>
      <w:r>
        <w:rPr>
          <w:spacing w:val="-39"/>
        </w:rPr>
        <w:t> </w:t>
      </w:r>
      <w:r>
        <w:rPr/>
        <w:t>continua</w:t>
      </w:r>
      <w:r>
        <w:rPr>
          <w:spacing w:val="-39"/>
        </w:rPr>
        <w:t> </w:t>
      </w:r>
      <w:r>
        <w:rPr/>
        <w:t>en</w:t>
      </w:r>
      <w:r>
        <w:rPr>
          <w:spacing w:val="-39"/>
        </w:rPr>
        <w:t> </w:t>
      </w:r>
      <w:r>
        <w:rPr/>
        <w:t>el</w:t>
      </w:r>
      <w:r>
        <w:rPr>
          <w:spacing w:val="-39"/>
        </w:rPr>
        <w:t> </w:t>
      </w:r>
      <w:r>
        <w:rPr/>
        <w:t>acceso a</w:t>
      </w:r>
      <w:r>
        <w:rPr>
          <w:spacing w:val="-23"/>
        </w:rPr>
        <w:t> </w:t>
      </w:r>
      <w:r>
        <w:rPr/>
        <w:t>los</w:t>
      </w:r>
      <w:r>
        <w:rPr>
          <w:spacing w:val="-23"/>
        </w:rPr>
        <w:t> </w:t>
      </w:r>
      <w:r>
        <w:rPr/>
        <w:t>edificios</w:t>
      </w:r>
      <w:r>
        <w:rPr>
          <w:spacing w:val="-23"/>
        </w:rPr>
        <w:t> </w:t>
      </w:r>
      <w:r>
        <w:rPr/>
        <w:t>de</w:t>
      </w:r>
      <w:r>
        <w:rPr>
          <w:spacing w:val="-23"/>
        </w:rPr>
        <w:t> </w:t>
      </w:r>
      <w:r>
        <w:rPr/>
        <w:t>la</w:t>
      </w:r>
      <w:r>
        <w:rPr>
          <w:spacing w:val="-23"/>
        </w:rPr>
        <w:t> </w:t>
      </w:r>
      <w:r>
        <w:rPr/>
        <w:t>administración</w:t>
      </w:r>
      <w:r>
        <w:rPr>
          <w:spacing w:val="-23"/>
        </w:rPr>
        <w:t> </w:t>
      </w:r>
      <w:r>
        <w:rPr/>
        <w:t>pública</w:t>
      </w:r>
      <w:r>
        <w:rPr>
          <w:spacing w:val="-23"/>
        </w:rPr>
        <w:t> </w:t>
      </w:r>
      <w:r>
        <w:rPr/>
        <w:t>y</w:t>
      </w:r>
      <w:r>
        <w:rPr>
          <w:spacing w:val="-23"/>
        </w:rPr>
        <w:t> </w:t>
      </w:r>
      <w:r>
        <w:rPr/>
        <w:t>de</w:t>
      </w:r>
      <w:r>
        <w:rPr>
          <w:spacing w:val="-23"/>
        </w:rPr>
        <w:t> </w:t>
      </w:r>
      <w:r>
        <w:rPr/>
        <w:t>la</w:t>
      </w:r>
      <w:r>
        <w:rPr>
          <w:spacing w:val="-23"/>
        </w:rPr>
        <w:t> </w:t>
      </w:r>
      <w:r>
        <w:rPr/>
        <w:t>autogestión</w:t>
      </w:r>
      <w:r>
        <w:rPr>
          <w:spacing w:val="-23"/>
        </w:rPr>
        <w:t> </w:t>
      </w:r>
      <w:r>
        <w:rPr/>
        <w:t>local,</w:t>
      </w:r>
      <w:r>
        <w:rPr>
          <w:spacing w:val="-23"/>
        </w:rPr>
        <w:t> </w:t>
      </w:r>
      <w:r>
        <w:rPr/>
        <w:t>las</w:t>
      </w:r>
      <w:r>
        <w:rPr>
          <w:spacing w:val="-23"/>
        </w:rPr>
        <w:t> </w:t>
      </w:r>
      <w:r>
        <w:rPr/>
        <w:t>escuelas</w:t>
      </w:r>
      <w:r>
        <w:rPr>
          <w:spacing w:val="-23"/>
        </w:rPr>
        <w:t> </w:t>
      </w:r>
      <w:r>
        <w:rPr/>
        <w:t>o</w:t>
      </w:r>
      <w:r>
        <w:rPr>
          <w:spacing w:val="-23"/>
        </w:rPr>
        <w:t> </w:t>
      </w:r>
      <w:r>
        <w:rPr/>
        <w:t>la </w:t>
      </w:r>
      <w:r>
        <w:rPr>
          <w:w w:val="95"/>
        </w:rPr>
        <w:t>hostelería,</w:t>
      </w:r>
      <w:r>
        <w:rPr>
          <w:spacing w:val="-11"/>
          <w:w w:val="95"/>
        </w:rPr>
        <w:t> </w:t>
      </w:r>
      <w:r>
        <w:rPr>
          <w:w w:val="95"/>
        </w:rPr>
        <w:t>sigue</w:t>
      </w:r>
      <w:r>
        <w:rPr>
          <w:spacing w:val="-11"/>
          <w:w w:val="95"/>
        </w:rPr>
        <w:t> </w:t>
      </w:r>
      <w:r>
        <w:rPr>
          <w:w w:val="95"/>
        </w:rPr>
        <w:t>existiendo</w:t>
      </w:r>
      <w:r>
        <w:rPr>
          <w:spacing w:val="-11"/>
          <w:w w:val="95"/>
        </w:rPr>
        <w:t> </w:t>
      </w:r>
      <w:r>
        <w:rPr>
          <w:w w:val="95"/>
        </w:rPr>
        <w:t>una</w:t>
      </w:r>
      <w:r>
        <w:rPr>
          <w:spacing w:val="-11"/>
          <w:w w:val="95"/>
        </w:rPr>
        <w:t> </w:t>
      </w:r>
      <w:r>
        <w:rPr>
          <w:w w:val="95"/>
        </w:rPr>
        <w:t>amplia</w:t>
      </w:r>
      <w:r>
        <w:rPr>
          <w:spacing w:val="-11"/>
          <w:w w:val="95"/>
        </w:rPr>
        <w:t> </w:t>
      </w:r>
      <w:r>
        <w:rPr>
          <w:w w:val="95"/>
        </w:rPr>
        <w:t>gama</w:t>
      </w:r>
      <w:r>
        <w:rPr>
          <w:spacing w:val="-11"/>
          <w:w w:val="95"/>
        </w:rPr>
        <w:t> </w:t>
      </w:r>
      <w:r>
        <w:rPr>
          <w:w w:val="95"/>
        </w:rPr>
        <w:t>de</w:t>
      </w:r>
      <w:r>
        <w:rPr>
          <w:spacing w:val="-11"/>
          <w:w w:val="95"/>
        </w:rPr>
        <w:t> </w:t>
      </w:r>
      <w:r>
        <w:rPr>
          <w:w w:val="95"/>
        </w:rPr>
        <w:t>instalaciones,</w:t>
      </w:r>
      <w:r>
        <w:rPr>
          <w:spacing w:val="-11"/>
          <w:w w:val="95"/>
        </w:rPr>
        <w:t> </w:t>
      </w:r>
      <w:r>
        <w:rPr>
          <w:w w:val="95"/>
        </w:rPr>
        <w:t>servicios</w:t>
      </w:r>
      <w:r>
        <w:rPr>
          <w:spacing w:val="-11"/>
          <w:w w:val="95"/>
        </w:rPr>
        <w:t> </w:t>
      </w:r>
      <w:r>
        <w:rPr>
          <w:w w:val="95"/>
        </w:rPr>
        <w:t>o</w:t>
      </w:r>
      <w:r>
        <w:rPr>
          <w:spacing w:val="-11"/>
          <w:w w:val="95"/>
        </w:rPr>
        <w:t> </w:t>
      </w:r>
      <w:r>
        <w:rPr>
          <w:w w:val="95"/>
        </w:rPr>
        <w:t>instituciones escolares</w:t>
      </w:r>
      <w:r>
        <w:rPr>
          <w:spacing w:val="-15"/>
          <w:w w:val="95"/>
        </w:rPr>
        <w:t> </w:t>
      </w:r>
      <w:r>
        <w:rPr>
          <w:w w:val="95"/>
        </w:rPr>
        <w:t>y</w:t>
      </w:r>
      <w:r>
        <w:rPr>
          <w:spacing w:val="-15"/>
          <w:w w:val="95"/>
        </w:rPr>
        <w:t> </w:t>
      </w:r>
      <w:r>
        <w:rPr>
          <w:w w:val="95"/>
        </w:rPr>
        <w:t>educativas,</w:t>
      </w:r>
      <w:r>
        <w:rPr>
          <w:spacing w:val="-15"/>
          <w:w w:val="95"/>
        </w:rPr>
        <w:t> </w:t>
      </w:r>
      <w:r>
        <w:rPr>
          <w:w w:val="95"/>
        </w:rPr>
        <w:t>donde</w:t>
      </w:r>
      <w:r>
        <w:rPr>
          <w:spacing w:val="-15"/>
          <w:w w:val="95"/>
        </w:rPr>
        <w:t> </w:t>
      </w:r>
      <w:r>
        <w:rPr>
          <w:w w:val="95"/>
        </w:rPr>
        <w:t>la</w:t>
      </w:r>
      <w:r>
        <w:rPr>
          <w:spacing w:val="-15"/>
          <w:w w:val="95"/>
        </w:rPr>
        <w:t> </w:t>
      </w:r>
      <w:r>
        <w:rPr>
          <w:w w:val="95"/>
        </w:rPr>
        <w:t>adaptación</w:t>
      </w:r>
      <w:r>
        <w:rPr>
          <w:spacing w:val="-15"/>
          <w:w w:val="95"/>
        </w:rPr>
        <w:t> </w:t>
      </w:r>
      <w:r>
        <w:rPr>
          <w:w w:val="95"/>
        </w:rPr>
        <w:t>de</w:t>
      </w:r>
      <w:r>
        <w:rPr>
          <w:spacing w:val="-15"/>
          <w:w w:val="95"/>
        </w:rPr>
        <w:t> </w:t>
      </w:r>
      <w:r>
        <w:rPr>
          <w:w w:val="95"/>
        </w:rPr>
        <w:t>los</w:t>
      </w:r>
      <w:r>
        <w:rPr>
          <w:spacing w:val="-15"/>
          <w:w w:val="95"/>
        </w:rPr>
        <w:t> </w:t>
      </w:r>
      <w:r>
        <w:rPr>
          <w:w w:val="95"/>
        </w:rPr>
        <w:t>espacios</w:t>
      </w:r>
      <w:r>
        <w:rPr>
          <w:spacing w:val="-15"/>
          <w:w w:val="95"/>
        </w:rPr>
        <w:t> </w:t>
      </w:r>
      <w:r>
        <w:rPr>
          <w:w w:val="95"/>
        </w:rPr>
        <w:t>para</w:t>
      </w:r>
      <w:r>
        <w:rPr>
          <w:spacing w:val="-15"/>
          <w:w w:val="95"/>
        </w:rPr>
        <w:t> </w:t>
      </w:r>
      <w:r>
        <w:rPr>
          <w:w w:val="95"/>
        </w:rPr>
        <w:t>las</w:t>
      </w:r>
      <w:r>
        <w:rPr>
          <w:spacing w:val="-15"/>
          <w:w w:val="95"/>
        </w:rPr>
        <w:t> </w:t>
      </w:r>
      <w:r>
        <w:rPr>
          <w:w w:val="95"/>
        </w:rPr>
        <w:t>personas</w:t>
      </w:r>
      <w:r>
        <w:rPr>
          <w:spacing w:val="-15"/>
          <w:w w:val="95"/>
        </w:rPr>
        <w:t> </w:t>
      </w:r>
      <w:r>
        <w:rPr>
          <w:w w:val="95"/>
        </w:rPr>
        <w:t>con</w:t>
      </w:r>
      <w:r>
        <w:rPr>
          <w:spacing w:val="-15"/>
          <w:w w:val="95"/>
        </w:rPr>
        <w:t> </w:t>
      </w:r>
      <w:r>
        <w:rPr>
          <w:w w:val="95"/>
        </w:rPr>
        <w:t>disca- </w:t>
      </w:r>
      <w:r>
        <w:rPr/>
        <w:t>pacidad</w:t>
      </w:r>
      <w:r>
        <w:rPr>
          <w:spacing w:val="-25"/>
        </w:rPr>
        <w:t> </w:t>
      </w:r>
      <w:r>
        <w:rPr/>
        <w:t>motriz</w:t>
      </w:r>
      <w:r>
        <w:rPr>
          <w:spacing w:val="-25"/>
        </w:rPr>
        <w:t> </w:t>
      </w:r>
      <w:r>
        <w:rPr/>
        <w:t>permanece</w:t>
      </w:r>
      <w:r>
        <w:rPr>
          <w:spacing w:val="-25"/>
        </w:rPr>
        <w:t> </w:t>
      </w:r>
      <w:r>
        <w:rPr/>
        <w:t>como</w:t>
      </w:r>
      <w:r>
        <w:rPr>
          <w:spacing w:val="-25"/>
        </w:rPr>
        <w:t> </w:t>
      </w:r>
      <w:r>
        <w:rPr/>
        <w:t>un</w:t>
      </w:r>
      <w:r>
        <w:rPr>
          <w:spacing w:val="-25"/>
        </w:rPr>
        <w:t> </w:t>
      </w:r>
      <w:r>
        <w:rPr/>
        <w:t>tabú.</w:t>
      </w:r>
      <w:r>
        <w:rPr>
          <w:spacing w:val="-25"/>
        </w:rPr>
        <w:t> </w:t>
      </w:r>
      <w:r>
        <w:rPr/>
        <w:t>La</w:t>
      </w:r>
      <w:r>
        <w:rPr>
          <w:spacing w:val="-25"/>
        </w:rPr>
        <w:t> </w:t>
      </w:r>
      <w:r>
        <w:rPr/>
        <w:t>ley</w:t>
      </w:r>
      <w:r>
        <w:rPr>
          <w:spacing w:val="-25"/>
        </w:rPr>
        <w:t> </w:t>
      </w:r>
      <w:r>
        <w:rPr/>
        <w:t>brinda</w:t>
      </w:r>
      <w:r>
        <w:rPr>
          <w:spacing w:val="-25"/>
        </w:rPr>
        <w:t> </w:t>
      </w:r>
      <w:r>
        <w:rPr/>
        <w:t>a</w:t>
      </w:r>
      <w:r>
        <w:rPr>
          <w:spacing w:val="-25"/>
        </w:rPr>
        <w:t> </w:t>
      </w:r>
      <w:r>
        <w:rPr/>
        <w:t>las</w:t>
      </w:r>
      <w:r>
        <w:rPr>
          <w:spacing w:val="-25"/>
        </w:rPr>
        <w:t> </w:t>
      </w:r>
      <w:r>
        <w:rPr/>
        <w:t>personas</w:t>
      </w:r>
      <w:r>
        <w:rPr>
          <w:spacing w:val="-25"/>
        </w:rPr>
        <w:t> </w:t>
      </w:r>
      <w:r>
        <w:rPr/>
        <w:t>con</w:t>
      </w:r>
      <w:r>
        <w:rPr>
          <w:spacing w:val="-25"/>
        </w:rPr>
        <w:t> </w:t>
      </w:r>
      <w:r>
        <w:rPr/>
        <w:t>discapaci- dad</w:t>
      </w:r>
      <w:r>
        <w:rPr>
          <w:spacing w:val="-22"/>
        </w:rPr>
        <w:t> </w:t>
      </w:r>
      <w:r>
        <w:rPr/>
        <w:t>visual,</w:t>
      </w:r>
      <w:r>
        <w:rPr>
          <w:spacing w:val="-22"/>
        </w:rPr>
        <w:t> </w:t>
      </w:r>
      <w:r>
        <w:rPr/>
        <w:t>auditiva</w:t>
      </w:r>
      <w:r>
        <w:rPr>
          <w:spacing w:val="-22"/>
        </w:rPr>
        <w:t> </w:t>
      </w:r>
      <w:r>
        <w:rPr/>
        <w:t>u</w:t>
      </w:r>
      <w:r>
        <w:rPr>
          <w:spacing w:val="-22"/>
        </w:rPr>
        <w:t> </w:t>
      </w:r>
      <w:r>
        <w:rPr/>
        <w:t>otra</w:t>
      </w:r>
      <w:r>
        <w:rPr>
          <w:spacing w:val="-22"/>
        </w:rPr>
        <w:t> </w:t>
      </w:r>
      <w:r>
        <w:rPr/>
        <w:t>discapacidad</w:t>
      </w:r>
      <w:r>
        <w:rPr>
          <w:spacing w:val="-22"/>
        </w:rPr>
        <w:t> </w:t>
      </w:r>
      <w:r>
        <w:rPr/>
        <w:t>física</w:t>
      </w:r>
      <w:r>
        <w:rPr>
          <w:spacing w:val="-22"/>
        </w:rPr>
        <w:t> </w:t>
      </w:r>
      <w:r>
        <w:rPr/>
        <w:t>el</w:t>
      </w:r>
      <w:r>
        <w:rPr>
          <w:spacing w:val="-22"/>
        </w:rPr>
        <w:t> </w:t>
      </w:r>
      <w:r>
        <w:rPr/>
        <w:t>derecho</w:t>
      </w:r>
      <w:r>
        <w:rPr>
          <w:spacing w:val="-22"/>
        </w:rPr>
        <w:t> </w:t>
      </w:r>
      <w:r>
        <w:rPr/>
        <w:t>al</w:t>
      </w:r>
      <w:r>
        <w:rPr>
          <w:spacing w:val="-22"/>
        </w:rPr>
        <w:t> </w:t>
      </w:r>
      <w:r>
        <w:rPr/>
        <w:t>equipamiento</w:t>
      </w:r>
      <w:r>
        <w:rPr>
          <w:spacing w:val="-22"/>
        </w:rPr>
        <w:t> </w:t>
      </w:r>
      <w:r>
        <w:rPr/>
        <w:t>en</w:t>
      </w:r>
      <w:r>
        <w:rPr>
          <w:spacing w:val="-22"/>
        </w:rPr>
        <w:t> </w:t>
      </w:r>
      <w:r>
        <w:rPr/>
        <w:t>el</w:t>
      </w:r>
      <w:r>
        <w:rPr>
          <w:spacing w:val="-22"/>
        </w:rPr>
        <w:t> </w:t>
      </w:r>
      <w:r>
        <w:rPr/>
        <w:t>lugar de</w:t>
      </w:r>
      <w:r>
        <w:rPr>
          <w:spacing w:val="-25"/>
        </w:rPr>
        <w:t> </w:t>
      </w:r>
      <w:r>
        <w:rPr/>
        <w:t>su</w:t>
      </w:r>
      <w:r>
        <w:rPr>
          <w:spacing w:val="-25"/>
        </w:rPr>
        <w:t> </w:t>
      </w:r>
      <w:r>
        <w:rPr/>
        <w:t>domicilio</w:t>
      </w:r>
      <w:r>
        <w:rPr>
          <w:spacing w:val="-25"/>
        </w:rPr>
        <w:t> </w:t>
      </w:r>
      <w:r>
        <w:rPr/>
        <w:t>o</w:t>
      </w:r>
      <w:r>
        <w:rPr>
          <w:spacing w:val="-25"/>
        </w:rPr>
        <w:t> </w:t>
      </w:r>
      <w:r>
        <w:rPr/>
        <w:t>en</w:t>
      </w:r>
      <w:r>
        <w:rPr>
          <w:spacing w:val="-25"/>
        </w:rPr>
        <w:t> </w:t>
      </w:r>
      <w:r>
        <w:rPr/>
        <w:t>los</w:t>
      </w:r>
      <w:r>
        <w:rPr>
          <w:spacing w:val="-25"/>
        </w:rPr>
        <w:t> </w:t>
      </w:r>
      <w:r>
        <w:rPr/>
        <w:t>edificios</w:t>
      </w:r>
      <w:r>
        <w:rPr>
          <w:spacing w:val="-25"/>
        </w:rPr>
        <w:t> </w:t>
      </w:r>
      <w:r>
        <w:rPr/>
        <w:t>de</w:t>
      </w:r>
      <w:r>
        <w:rPr>
          <w:spacing w:val="-25"/>
        </w:rPr>
        <w:t> </w:t>
      </w:r>
      <w:r>
        <w:rPr/>
        <w:t>la</w:t>
      </w:r>
      <w:r>
        <w:rPr>
          <w:spacing w:val="-25"/>
        </w:rPr>
        <w:t> </w:t>
      </w:r>
      <w:r>
        <w:rPr/>
        <w:t>administración</w:t>
      </w:r>
      <w:r>
        <w:rPr>
          <w:spacing w:val="-25"/>
        </w:rPr>
        <w:t> </w:t>
      </w:r>
      <w:r>
        <w:rPr/>
        <w:t>pública,</w:t>
      </w:r>
      <w:r>
        <w:rPr>
          <w:spacing w:val="-25"/>
        </w:rPr>
        <w:t> </w:t>
      </w:r>
      <w:r>
        <w:rPr/>
        <w:t>pero</w:t>
      </w:r>
      <w:r>
        <w:rPr>
          <w:spacing w:val="-25"/>
        </w:rPr>
        <w:t> </w:t>
      </w:r>
      <w:r>
        <w:rPr/>
        <w:t>en</w:t>
      </w:r>
      <w:r>
        <w:rPr>
          <w:spacing w:val="-25"/>
        </w:rPr>
        <w:t> </w:t>
      </w:r>
      <w:r>
        <w:rPr/>
        <w:t>la</w:t>
      </w:r>
      <w:r>
        <w:rPr>
          <w:spacing w:val="-25"/>
        </w:rPr>
        <w:t> </w:t>
      </w:r>
      <w:r>
        <w:rPr/>
        <w:t>práctica,</w:t>
      </w:r>
      <w:r>
        <w:rPr>
          <w:spacing w:val="-25"/>
        </w:rPr>
        <w:t> </w:t>
      </w:r>
      <w:r>
        <w:rPr/>
        <w:t>tal como</w:t>
      </w:r>
      <w:r>
        <w:rPr>
          <w:spacing w:val="-35"/>
        </w:rPr>
        <w:t> </w:t>
      </w:r>
      <w:r>
        <w:rPr/>
        <w:t>sucede</w:t>
      </w:r>
      <w:r>
        <w:rPr>
          <w:spacing w:val="-35"/>
        </w:rPr>
        <w:t> </w:t>
      </w:r>
      <w:r>
        <w:rPr/>
        <w:t>en</w:t>
      </w:r>
      <w:r>
        <w:rPr>
          <w:spacing w:val="-35"/>
        </w:rPr>
        <w:t> </w:t>
      </w:r>
      <w:r>
        <w:rPr/>
        <w:t>otros</w:t>
      </w:r>
      <w:r>
        <w:rPr>
          <w:spacing w:val="-35"/>
        </w:rPr>
        <w:t> </w:t>
      </w:r>
      <w:r>
        <w:rPr/>
        <w:t>países,</w:t>
      </w:r>
      <w:r>
        <w:rPr>
          <w:spacing w:val="-35"/>
        </w:rPr>
        <w:t> </w:t>
      </w:r>
      <w:r>
        <w:rPr/>
        <w:t>se</w:t>
      </w:r>
      <w:r>
        <w:rPr>
          <w:spacing w:val="-35"/>
        </w:rPr>
        <w:t> </w:t>
      </w:r>
      <w:r>
        <w:rPr/>
        <w:t>les</w:t>
      </w:r>
      <w:r>
        <w:rPr>
          <w:spacing w:val="-35"/>
        </w:rPr>
        <w:t> </w:t>
      </w:r>
      <w:r>
        <w:rPr/>
        <w:t>complica</w:t>
      </w:r>
      <w:r>
        <w:rPr>
          <w:spacing w:val="-35"/>
        </w:rPr>
        <w:t> </w:t>
      </w:r>
      <w:r>
        <w:rPr/>
        <w:t>o</w:t>
      </w:r>
      <w:r>
        <w:rPr>
          <w:spacing w:val="-35"/>
        </w:rPr>
        <w:t> </w:t>
      </w:r>
      <w:r>
        <w:rPr/>
        <w:t>hasta</w:t>
      </w:r>
      <w:r>
        <w:rPr>
          <w:spacing w:val="-35"/>
        </w:rPr>
        <w:t> </w:t>
      </w:r>
      <w:r>
        <w:rPr/>
        <w:t>imposibilita</w:t>
      </w:r>
      <w:r>
        <w:rPr>
          <w:spacing w:val="-35"/>
        </w:rPr>
        <w:t> </w:t>
      </w:r>
      <w:r>
        <w:rPr/>
        <w:t>moverse</w:t>
      </w:r>
      <w:r>
        <w:rPr>
          <w:spacing w:val="-35"/>
        </w:rPr>
        <w:t> </w:t>
      </w:r>
      <w:r>
        <w:rPr/>
        <w:t>en</w:t>
      </w:r>
      <w:r>
        <w:rPr>
          <w:spacing w:val="-35"/>
        </w:rPr>
        <w:t> </w:t>
      </w:r>
      <w:r>
        <w:rPr/>
        <w:t>espacios poblados,</w:t>
      </w:r>
      <w:r>
        <w:rPr>
          <w:spacing w:val="-27"/>
        </w:rPr>
        <w:t> </w:t>
      </w:r>
      <w:r>
        <w:rPr/>
        <w:t>comunicarse</w:t>
      </w:r>
      <w:r>
        <w:rPr>
          <w:spacing w:val="-27"/>
        </w:rPr>
        <w:t> </w:t>
      </w:r>
      <w:r>
        <w:rPr/>
        <w:t>con</w:t>
      </w:r>
      <w:r>
        <w:rPr>
          <w:spacing w:val="-27"/>
        </w:rPr>
        <w:t> </w:t>
      </w:r>
      <w:r>
        <w:rPr/>
        <w:t>los</w:t>
      </w:r>
      <w:r>
        <w:rPr>
          <w:spacing w:val="-27"/>
        </w:rPr>
        <w:t> </w:t>
      </w:r>
      <w:r>
        <w:rPr/>
        <w:t>servidores</w:t>
      </w:r>
      <w:r>
        <w:rPr>
          <w:spacing w:val="-27"/>
        </w:rPr>
        <w:t> </w:t>
      </w:r>
      <w:r>
        <w:rPr/>
        <w:t>públicos</w:t>
      </w:r>
      <w:r>
        <w:rPr>
          <w:spacing w:val="-27"/>
        </w:rPr>
        <w:t> </w:t>
      </w:r>
      <w:r>
        <w:rPr/>
        <w:t>o</w:t>
      </w:r>
      <w:r>
        <w:rPr>
          <w:spacing w:val="-27"/>
        </w:rPr>
        <w:t> </w:t>
      </w:r>
      <w:r>
        <w:rPr/>
        <w:t>usar</w:t>
      </w:r>
      <w:r>
        <w:rPr>
          <w:spacing w:val="-27"/>
        </w:rPr>
        <w:t> </w:t>
      </w:r>
      <w:r>
        <w:rPr/>
        <w:t>ciertos</w:t>
      </w:r>
      <w:r>
        <w:rPr>
          <w:spacing w:val="-27"/>
        </w:rPr>
        <w:t> </w:t>
      </w:r>
      <w:r>
        <w:rPr/>
        <w:t>medios</w:t>
      </w:r>
      <w:r>
        <w:rPr>
          <w:spacing w:val="-27"/>
        </w:rPr>
        <w:t> </w:t>
      </w:r>
      <w:r>
        <w:rPr/>
        <w:t>de</w:t>
      </w:r>
      <w:r>
        <w:rPr>
          <w:spacing w:val="-27"/>
        </w:rPr>
        <w:t> </w:t>
      </w:r>
      <w:r>
        <w:rPr/>
        <w:t>comuni- cación</w:t>
      </w:r>
      <w:r>
        <w:rPr>
          <w:spacing w:val="-18"/>
        </w:rPr>
        <w:t> </w:t>
      </w:r>
      <w:r>
        <w:rPr/>
        <w:t>(comparar</w:t>
      </w:r>
      <w:r>
        <w:rPr>
          <w:spacing w:val="-18"/>
        </w:rPr>
        <w:t> </w:t>
      </w:r>
      <w:r>
        <w:rPr/>
        <w:t>con</w:t>
      </w:r>
      <w:r>
        <w:rPr>
          <w:spacing w:val="-18"/>
        </w:rPr>
        <w:t> </w:t>
      </w:r>
      <w:r>
        <w:rPr/>
        <w:t>la</w:t>
      </w:r>
      <w:r>
        <w:rPr>
          <w:spacing w:val="-18"/>
        </w:rPr>
        <w:t> </w:t>
      </w:r>
      <w:r>
        <w:rPr/>
        <w:t>situación</w:t>
      </w:r>
      <w:r>
        <w:rPr>
          <w:spacing w:val="-18"/>
        </w:rPr>
        <w:t> </w:t>
      </w:r>
      <w:r>
        <w:rPr/>
        <w:t>en</w:t>
      </w:r>
      <w:r>
        <w:rPr>
          <w:spacing w:val="-18"/>
        </w:rPr>
        <w:t> </w:t>
      </w:r>
      <w:r>
        <w:rPr/>
        <w:t>los</w:t>
      </w:r>
      <w:r>
        <w:rPr>
          <w:spacing w:val="-18"/>
        </w:rPr>
        <w:t> </w:t>
      </w:r>
      <w:r>
        <w:rPr/>
        <w:t>EE.UU.</w:t>
      </w:r>
      <w:r>
        <w:rPr>
          <w:spacing w:val="-18"/>
        </w:rPr>
        <w:t> </w:t>
      </w:r>
      <w:r>
        <w:rPr/>
        <w:t>en</w:t>
      </w:r>
      <w:r>
        <w:rPr>
          <w:spacing w:val="-18"/>
        </w:rPr>
        <w:t> </w:t>
      </w:r>
      <w:r>
        <w:rPr/>
        <w:t>Sleeter</w:t>
      </w:r>
      <w:r>
        <w:rPr>
          <w:spacing w:val="-18"/>
        </w:rPr>
        <w:t> </w:t>
      </w:r>
      <w:r>
        <w:rPr/>
        <w:t>y</w:t>
      </w:r>
      <w:r>
        <w:rPr>
          <w:spacing w:val="-18"/>
        </w:rPr>
        <w:t> </w:t>
      </w:r>
      <w:r>
        <w:rPr/>
        <w:t>Grant,</w:t>
      </w:r>
      <w:r>
        <w:rPr>
          <w:spacing w:val="-18"/>
        </w:rPr>
        <w:t> </w:t>
      </w:r>
      <w:r>
        <w:rPr/>
        <w:t>2009:</w:t>
      </w:r>
      <w:r>
        <w:rPr>
          <w:spacing w:val="-18"/>
        </w:rPr>
        <w:t> </w:t>
      </w:r>
      <w:r>
        <w:rPr/>
        <w:t>18).</w:t>
      </w:r>
    </w:p>
    <w:p>
      <w:pPr>
        <w:pStyle w:val="BodyText"/>
        <w:spacing w:line="271" w:lineRule="auto" w:before="2"/>
        <w:ind w:left="120" w:right="117" w:firstLine="359"/>
        <w:jc w:val="both"/>
      </w:pPr>
      <w:r>
        <w:rPr/>
        <w:t>El</w:t>
      </w:r>
      <w:r>
        <w:rPr>
          <w:spacing w:val="-37"/>
        </w:rPr>
        <w:t> </w:t>
      </w:r>
      <w:r>
        <w:rPr/>
        <w:t>presupuesto</w:t>
      </w:r>
      <w:r>
        <w:rPr>
          <w:spacing w:val="-37"/>
        </w:rPr>
        <w:t> </w:t>
      </w:r>
      <w:r>
        <w:rPr/>
        <w:t>básico</w:t>
      </w:r>
      <w:r>
        <w:rPr>
          <w:spacing w:val="-37"/>
        </w:rPr>
        <w:t> </w:t>
      </w:r>
      <w:r>
        <w:rPr/>
        <w:t>para</w:t>
      </w:r>
      <w:r>
        <w:rPr>
          <w:spacing w:val="-37"/>
        </w:rPr>
        <w:t> </w:t>
      </w:r>
      <w:r>
        <w:rPr/>
        <w:t>una</w:t>
      </w:r>
      <w:r>
        <w:rPr>
          <w:spacing w:val="-37"/>
        </w:rPr>
        <w:t> </w:t>
      </w:r>
      <w:r>
        <w:rPr/>
        <w:t>integración</w:t>
      </w:r>
      <w:r>
        <w:rPr>
          <w:spacing w:val="-37"/>
        </w:rPr>
        <w:t> </w:t>
      </w:r>
      <w:r>
        <w:rPr/>
        <w:t>exitosa</w:t>
      </w:r>
      <w:r>
        <w:rPr>
          <w:spacing w:val="-37"/>
        </w:rPr>
        <w:t> </w:t>
      </w:r>
      <w:r>
        <w:rPr/>
        <w:t>de</w:t>
      </w:r>
      <w:r>
        <w:rPr>
          <w:spacing w:val="-37"/>
        </w:rPr>
        <w:t> </w:t>
      </w:r>
      <w:r>
        <w:rPr/>
        <w:t>las</w:t>
      </w:r>
      <w:r>
        <w:rPr>
          <w:spacing w:val="-37"/>
        </w:rPr>
        <w:t> </w:t>
      </w:r>
      <w:r>
        <w:rPr/>
        <w:t>personas</w:t>
      </w:r>
      <w:r>
        <w:rPr>
          <w:spacing w:val="-37"/>
        </w:rPr>
        <w:t> </w:t>
      </w:r>
      <w:r>
        <w:rPr/>
        <w:t>discapacitadas en</w:t>
      </w:r>
      <w:r>
        <w:rPr>
          <w:spacing w:val="-21"/>
        </w:rPr>
        <w:t> </w:t>
      </w:r>
      <w:r>
        <w:rPr/>
        <w:t>la</w:t>
      </w:r>
      <w:r>
        <w:rPr>
          <w:spacing w:val="-21"/>
        </w:rPr>
        <w:t> </w:t>
      </w:r>
      <w:r>
        <w:rPr/>
        <w:t>sociedad</w:t>
      </w:r>
      <w:r>
        <w:rPr>
          <w:spacing w:val="-21"/>
        </w:rPr>
        <w:t> </w:t>
      </w:r>
      <w:r>
        <w:rPr/>
        <w:t>mayoritaria</w:t>
      </w:r>
      <w:r>
        <w:rPr>
          <w:spacing w:val="-21"/>
        </w:rPr>
        <w:t> </w:t>
      </w:r>
      <w:r>
        <w:rPr/>
        <w:t>es</w:t>
      </w:r>
      <w:r>
        <w:rPr>
          <w:spacing w:val="-21"/>
        </w:rPr>
        <w:t> </w:t>
      </w:r>
      <w:r>
        <w:rPr/>
        <w:t>su</w:t>
      </w:r>
      <w:r>
        <w:rPr>
          <w:spacing w:val="-21"/>
        </w:rPr>
        <w:t> </w:t>
      </w:r>
      <w:r>
        <w:rPr/>
        <w:t>acceso</w:t>
      </w:r>
      <w:r>
        <w:rPr>
          <w:spacing w:val="-21"/>
        </w:rPr>
        <w:t> </w:t>
      </w:r>
      <w:r>
        <w:rPr/>
        <w:t>igualitario</w:t>
      </w:r>
      <w:r>
        <w:rPr>
          <w:spacing w:val="-21"/>
        </w:rPr>
        <w:t> </w:t>
      </w:r>
      <w:r>
        <w:rPr/>
        <w:t>a</w:t>
      </w:r>
      <w:r>
        <w:rPr>
          <w:spacing w:val="-21"/>
        </w:rPr>
        <w:t> </w:t>
      </w:r>
      <w:r>
        <w:rPr/>
        <w:t>la</w:t>
      </w:r>
      <w:r>
        <w:rPr>
          <w:spacing w:val="-21"/>
        </w:rPr>
        <w:t> </w:t>
      </w:r>
      <w:r>
        <w:rPr/>
        <w:t>educación.</w:t>
      </w:r>
      <w:r>
        <w:rPr>
          <w:spacing w:val="-21"/>
        </w:rPr>
        <w:t> </w:t>
      </w:r>
      <w:r>
        <w:rPr/>
        <w:t>En</w:t>
      </w:r>
      <w:r>
        <w:rPr>
          <w:spacing w:val="-21"/>
        </w:rPr>
        <w:t> </w:t>
      </w:r>
      <w:r>
        <w:rPr/>
        <w:t>relación</w:t>
      </w:r>
      <w:r>
        <w:rPr>
          <w:spacing w:val="-21"/>
        </w:rPr>
        <w:t> </w:t>
      </w:r>
      <w:r>
        <w:rPr/>
        <w:t>con</w:t>
      </w:r>
      <w:r>
        <w:rPr>
          <w:spacing w:val="-21"/>
        </w:rPr>
        <w:t> </w:t>
      </w:r>
      <w:r>
        <w:rPr/>
        <w:t>el </w:t>
      </w:r>
      <w:r>
        <w:rPr>
          <w:w w:val="95"/>
        </w:rPr>
        <w:t>creciente</w:t>
      </w:r>
      <w:r>
        <w:rPr>
          <w:spacing w:val="-6"/>
          <w:w w:val="95"/>
        </w:rPr>
        <w:t> </w:t>
      </w:r>
      <w:r>
        <w:rPr>
          <w:w w:val="95"/>
        </w:rPr>
        <w:t>desempleo</w:t>
      </w:r>
      <w:r>
        <w:rPr>
          <w:spacing w:val="-6"/>
          <w:w w:val="95"/>
        </w:rPr>
        <w:t> </w:t>
      </w:r>
      <w:r>
        <w:rPr>
          <w:w w:val="95"/>
        </w:rPr>
        <w:t>y</w:t>
      </w:r>
      <w:r>
        <w:rPr>
          <w:spacing w:val="-6"/>
          <w:w w:val="95"/>
        </w:rPr>
        <w:t> </w:t>
      </w:r>
      <w:r>
        <w:rPr>
          <w:w w:val="95"/>
        </w:rPr>
        <w:t>la</w:t>
      </w:r>
      <w:r>
        <w:rPr>
          <w:spacing w:val="-6"/>
          <w:w w:val="95"/>
        </w:rPr>
        <w:t> </w:t>
      </w:r>
      <w:r>
        <w:rPr>
          <w:w w:val="95"/>
        </w:rPr>
        <w:t>baja</w:t>
      </w:r>
      <w:r>
        <w:rPr>
          <w:spacing w:val="-6"/>
          <w:w w:val="95"/>
        </w:rPr>
        <w:t> </w:t>
      </w:r>
      <w:r>
        <w:rPr>
          <w:w w:val="95"/>
        </w:rPr>
        <w:t>calificación</w:t>
      </w:r>
      <w:r>
        <w:rPr>
          <w:spacing w:val="-6"/>
          <w:w w:val="95"/>
        </w:rPr>
        <w:t> </w:t>
      </w:r>
      <w:r>
        <w:rPr>
          <w:w w:val="95"/>
        </w:rPr>
        <w:t>laboral</w:t>
      </w:r>
      <w:r>
        <w:rPr>
          <w:spacing w:val="-6"/>
          <w:w w:val="95"/>
        </w:rPr>
        <w:t> </w:t>
      </w:r>
      <w:r>
        <w:rPr>
          <w:w w:val="95"/>
        </w:rPr>
        <w:t>representa</w:t>
      </w:r>
      <w:r>
        <w:rPr>
          <w:spacing w:val="-6"/>
          <w:w w:val="95"/>
        </w:rPr>
        <w:t> </w:t>
      </w:r>
      <w:r>
        <w:rPr>
          <w:w w:val="95"/>
        </w:rPr>
        <w:t>una</w:t>
      </w:r>
      <w:r>
        <w:rPr>
          <w:spacing w:val="-6"/>
          <w:w w:val="95"/>
        </w:rPr>
        <w:t> </w:t>
      </w:r>
      <w:r>
        <w:rPr>
          <w:w w:val="95"/>
        </w:rPr>
        <w:t>desventaja</w:t>
      </w:r>
      <w:r>
        <w:rPr>
          <w:spacing w:val="-6"/>
          <w:w w:val="95"/>
        </w:rPr>
        <w:t> </w:t>
      </w:r>
      <w:r>
        <w:rPr>
          <w:w w:val="95"/>
        </w:rPr>
        <w:t>importan- </w:t>
      </w:r>
      <w:r>
        <w:rPr/>
        <w:t>te</w:t>
      </w:r>
      <w:r>
        <w:rPr>
          <w:spacing w:val="-21"/>
        </w:rPr>
        <w:t> </w:t>
      </w:r>
      <w:r>
        <w:rPr/>
        <w:t>no</w:t>
      </w:r>
      <w:r>
        <w:rPr>
          <w:spacing w:val="-21"/>
        </w:rPr>
        <w:t> </w:t>
      </w:r>
      <w:r>
        <w:rPr/>
        <w:t>sólo</w:t>
      </w:r>
      <w:r>
        <w:rPr>
          <w:spacing w:val="-21"/>
        </w:rPr>
        <w:t> </w:t>
      </w:r>
      <w:r>
        <w:rPr/>
        <w:t>para</w:t>
      </w:r>
      <w:r>
        <w:rPr>
          <w:spacing w:val="-21"/>
        </w:rPr>
        <w:t> </w:t>
      </w:r>
      <w:r>
        <w:rPr/>
        <w:t>las</w:t>
      </w:r>
      <w:r>
        <w:rPr>
          <w:spacing w:val="-21"/>
        </w:rPr>
        <w:t> </w:t>
      </w:r>
      <w:r>
        <w:rPr/>
        <w:t>personas</w:t>
      </w:r>
      <w:r>
        <w:rPr>
          <w:spacing w:val="-21"/>
        </w:rPr>
        <w:t> </w:t>
      </w:r>
      <w:r>
        <w:rPr/>
        <w:t>discapacitadas.</w:t>
      </w:r>
      <w:r>
        <w:rPr>
          <w:spacing w:val="-21"/>
        </w:rPr>
        <w:t> </w:t>
      </w:r>
      <w:r>
        <w:rPr/>
        <w:t>Sin</w:t>
      </w:r>
      <w:r>
        <w:rPr>
          <w:spacing w:val="-21"/>
        </w:rPr>
        <w:t> </w:t>
      </w:r>
      <w:r>
        <w:rPr/>
        <w:t>embargo,</w:t>
      </w:r>
      <w:r>
        <w:rPr>
          <w:spacing w:val="-21"/>
        </w:rPr>
        <w:t> </w:t>
      </w:r>
      <w:r>
        <w:rPr>
          <w:spacing w:val="-4"/>
        </w:rPr>
        <w:t>“en</w:t>
      </w:r>
      <w:r>
        <w:rPr>
          <w:spacing w:val="-21"/>
        </w:rPr>
        <w:t> </w:t>
      </w:r>
      <w:r>
        <w:rPr/>
        <w:t>la</w:t>
      </w:r>
      <w:r>
        <w:rPr>
          <w:spacing w:val="-21"/>
        </w:rPr>
        <w:t> </w:t>
      </w:r>
      <w:r>
        <w:rPr/>
        <w:t>República</w:t>
      </w:r>
      <w:r>
        <w:rPr>
          <w:spacing w:val="-21"/>
        </w:rPr>
        <w:t> </w:t>
      </w:r>
      <w:r>
        <w:rPr/>
        <w:t>Checa,</w:t>
      </w:r>
      <w:r>
        <w:rPr>
          <w:spacing w:val="-21"/>
        </w:rPr>
        <w:t> </w:t>
      </w:r>
      <w:r>
        <w:rPr/>
        <w:t>la </w:t>
      </w:r>
      <w:r>
        <w:rPr>
          <w:w w:val="95"/>
        </w:rPr>
        <w:t>estructura</w:t>
      </w:r>
      <w:r>
        <w:rPr>
          <w:spacing w:val="-13"/>
          <w:w w:val="95"/>
        </w:rPr>
        <w:t> </w:t>
      </w:r>
      <w:r>
        <w:rPr>
          <w:w w:val="95"/>
        </w:rPr>
        <w:t>educativa</w:t>
      </w:r>
      <w:r>
        <w:rPr>
          <w:spacing w:val="-13"/>
          <w:w w:val="95"/>
        </w:rPr>
        <w:t> </w:t>
      </w:r>
      <w:r>
        <w:rPr>
          <w:w w:val="95"/>
        </w:rPr>
        <w:t>de</w:t>
      </w:r>
      <w:r>
        <w:rPr>
          <w:spacing w:val="-13"/>
          <w:w w:val="95"/>
        </w:rPr>
        <w:t> </w:t>
      </w:r>
      <w:r>
        <w:rPr>
          <w:w w:val="95"/>
        </w:rPr>
        <w:t>los</w:t>
      </w:r>
      <w:r>
        <w:rPr>
          <w:spacing w:val="-13"/>
          <w:w w:val="95"/>
        </w:rPr>
        <w:t> </w:t>
      </w:r>
      <w:r>
        <w:rPr>
          <w:w w:val="95"/>
        </w:rPr>
        <w:t>discapacitados</w:t>
      </w:r>
      <w:r>
        <w:rPr>
          <w:spacing w:val="-13"/>
          <w:w w:val="95"/>
        </w:rPr>
        <w:t> </w:t>
      </w:r>
      <w:r>
        <w:rPr>
          <w:w w:val="95"/>
        </w:rPr>
        <w:t>(tal</w:t>
      </w:r>
      <w:r>
        <w:rPr>
          <w:spacing w:val="-13"/>
          <w:w w:val="95"/>
        </w:rPr>
        <w:t> </w:t>
      </w:r>
      <w:r>
        <w:rPr>
          <w:w w:val="95"/>
        </w:rPr>
        <w:t>como</w:t>
      </w:r>
      <w:r>
        <w:rPr>
          <w:spacing w:val="-13"/>
          <w:w w:val="95"/>
        </w:rPr>
        <w:t> </w:t>
      </w:r>
      <w:r>
        <w:rPr>
          <w:w w:val="95"/>
        </w:rPr>
        <w:t>en</w:t>
      </w:r>
      <w:r>
        <w:rPr>
          <w:spacing w:val="-13"/>
          <w:w w:val="95"/>
        </w:rPr>
        <w:t> </w:t>
      </w:r>
      <w:r>
        <w:rPr>
          <w:w w:val="95"/>
        </w:rPr>
        <w:t>los</w:t>
      </w:r>
      <w:r>
        <w:rPr>
          <w:spacing w:val="-13"/>
          <w:w w:val="95"/>
        </w:rPr>
        <w:t> </w:t>
      </w:r>
      <w:r>
        <w:rPr>
          <w:w w:val="95"/>
        </w:rPr>
        <w:t>demás</w:t>
      </w:r>
      <w:r>
        <w:rPr>
          <w:spacing w:val="-13"/>
          <w:w w:val="95"/>
        </w:rPr>
        <w:t> </w:t>
      </w:r>
      <w:r>
        <w:rPr>
          <w:w w:val="95"/>
        </w:rPr>
        <w:t>países</w:t>
      </w:r>
      <w:r>
        <w:rPr>
          <w:spacing w:val="-13"/>
          <w:w w:val="95"/>
        </w:rPr>
        <w:t> </w:t>
      </w:r>
      <w:r>
        <w:rPr>
          <w:w w:val="95"/>
        </w:rPr>
        <w:t>desarrollados) </w:t>
      </w:r>
      <w:r>
        <w:rPr/>
        <w:t>está</w:t>
      </w:r>
      <w:r>
        <w:rPr>
          <w:spacing w:val="-22"/>
        </w:rPr>
        <w:t> </w:t>
      </w:r>
      <w:r>
        <w:rPr/>
        <w:t>peor</w:t>
      </w:r>
      <w:r>
        <w:rPr>
          <w:spacing w:val="-22"/>
        </w:rPr>
        <w:t> </w:t>
      </w:r>
      <w:r>
        <w:rPr/>
        <w:t>que</w:t>
      </w:r>
      <w:r>
        <w:rPr>
          <w:spacing w:val="-22"/>
        </w:rPr>
        <w:t> </w:t>
      </w:r>
      <w:r>
        <w:rPr/>
        <w:t>la</w:t>
      </w:r>
      <w:r>
        <w:rPr>
          <w:spacing w:val="-22"/>
        </w:rPr>
        <w:t> </w:t>
      </w:r>
      <w:r>
        <w:rPr/>
        <w:t>de</w:t>
      </w:r>
      <w:r>
        <w:rPr>
          <w:spacing w:val="-22"/>
        </w:rPr>
        <w:t> </w:t>
      </w:r>
      <w:r>
        <w:rPr/>
        <w:t>la</w:t>
      </w:r>
      <w:r>
        <w:rPr>
          <w:spacing w:val="-22"/>
        </w:rPr>
        <w:t> </w:t>
      </w:r>
      <w:r>
        <w:rPr/>
        <w:t>población</w:t>
      </w:r>
      <w:r>
        <w:rPr>
          <w:spacing w:val="-22"/>
        </w:rPr>
        <w:t> </w:t>
      </w:r>
      <w:r>
        <w:rPr/>
        <w:t>total.</w:t>
      </w:r>
      <w:r>
        <w:rPr>
          <w:spacing w:val="-22"/>
        </w:rPr>
        <w:t> </w:t>
      </w:r>
      <w:r>
        <w:rPr/>
        <w:t>La</w:t>
      </w:r>
      <w:r>
        <w:rPr>
          <w:spacing w:val="-22"/>
        </w:rPr>
        <w:t> </w:t>
      </w:r>
      <w:r>
        <w:rPr/>
        <w:t>proporción</w:t>
      </w:r>
      <w:r>
        <w:rPr>
          <w:spacing w:val="-22"/>
        </w:rPr>
        <w:t> </w:t>
      </w:r>
      <w:r>
        <w:rPr/>
        <w:t>de</w:t>
      </w:r>
      <w:r>
        <w:rPr>
          <w:spacing w:val="-22"/>
        </w:rPr>
        <w:t> </w:t>
      </w:r>
      <w:r>
        <w:rPr/>
        <w:t>las</w:t>
      </w:r>
      <w:r>
        <w:rPr>
          <w:spacing w:val="-22"/>
        </w:rPr>
        <w:t> </w:t>
      </w:r>
      <w:r>
        <w:rPr/>
        <w:t>personas</w:t>
      </w:r>
      <w:r>
        <w:rPr>
          <w:spacing w:val="-22"/>
        </w:rPr>
        <w:t> </w:t>
      </w:r>
      <w:r>
        <w:rPr/>
        <w:t>que</w:t>
      </w:r>
      <w:r>
        <w:rPr>
          <w:spacing w:val="-22"/>
        </w:rPr>
        <w:t> </w:t>
      </w:r>
      <w:r>
        <w:rPr/>
        <w:t>cuentan</w:t>
      </w:r>
      <w:r>
        <w:rPr>
          <w:spacing w:val="-22"/>
        </w:rPr>
        <w:t> </w:t>
      </w:r>
      <w:r>
        <w:rPr/>
        <w:t>con la</w:t>
      </w:r>
      <w:r>
        <w:rPr>
          <w:spacing w:val="-23"/>
        </w:rPr>
        <w:t> </w:t>
      </w:r>
      <w:r>
        <w:rPr/>
        <w:t>educación</w:t>
      </w:r>
      <w:r>
        <w:rPr>
          <w:spacing w:val="-23"/>
        </w:rPr>
        <w:t> </w:t>
      </w:r>
      <w:r>
        <w:rPr/>
        <w:t>media</w:t>
      </w:r>
      <w:r>
        <w:rPr>
          <w:spacing w:val="-23"/>
        </w:rPr>
        <w:t> </w:t>
      </w:r>
      <w:r>
        <w:rPr/>
        <w:t>superior</w:t>
      </w:r>
      <w:r>
        <w:rPr>
          <w:spacing w:val="-23"/>
        </w:rPr>
        <w:t> </w:t>
      </w:r>
      <w:r>
        <w:rPr/>
        <w:t>concluida</w:t>
      </w:r>
      <w:r>
        <w:rPr>
          <w:spacing w:val="-23"/>
        </w:rPr>
        <w:t> </w:t>
      </w:r>
      <w:r>
        <w:rPr/>
        <w:t>con</w:t>
      </w:r>
      <w:r>
        <w:rPr>
          <w:spacing w:val="-23"/>
        </w:rPr>
        <w:t> </w:t>
      </w:r>
      <w:r>
        <w:rPr/>
        <w:t>el</w:t>
      </w:r>
      <w:r>
        <w:rPr>
          <w:spacing w:val="-23"/>
        </w:rPr>
        <w:t> </w:t>
      </w:r>
      <w:r>
        <w:rPr/>
        <w:t>examen</w:t>
      </w:r>
      <w:r>
        <w:rPr>
          <w:spacing w:val="-23"/>
        </w:rPr>
        <w:t> </w:t>
      </w:r>
      <w:r>
        <w:rPr/>
        <w:t>final</w:t>
      </w:r>
      <w:r>
        <w:rPr>
          <w:spacing w:val="-23"/>
        </w:rPr>
        <w:t> </w:t>
      </w:r>
      <w:r>
        <w:rPr/>
        <w:t>de</w:t>
      </w:r>
      <w:r>
        <w:rPr>
          <w:spacing w:val="-23"/>
        </w:rPr>
        <w:t> </w:t>
      </w:r>
      <w:r>
        <w:rPr>
          <w:i/>
        </w:rPr>
        <w:t>maturita</w:t>
      </w:r>
      <w:r>
        <w:rPr>
          <w:i/>
          <w:spacing w:val="-23"/>
        </w:rPr>
        <w:t> </w:t>
      </w:r>
      <w:r>
        <w:rPr/>
        <w:t>alcanza</w:t>
      </w:r>
      <w:r>
        <w:rPr>
          <w:spacing w:val="-23"/>
        </w:rPr>
        <w:t> </w:t>
      </w:r>
      <w:r>
        <w:rPr/>
        <w:t>20% entre</w:t>
      </w:r>
      <w:r>
        <w:rPr>
          <w:spacing w:val="-16"/>
        </w:rPr>
        <w:t> </w:t>
      </w:r>
      <w:r>
        <w:rPr/>
        <w:t>los</w:t>
      </w:r>
      <w:r>
        <w:rPr>
          <w:spacing w:val="-16"/>
        </w:rPr>
        <w:t> </w:t>
      </w:r>
      <w:r>
        <w:rPr/>
        <w:t>discapacitados</w:t>
      </w:r>
      <w:r>
        <w:rPr>
          <w:spacing w:val="-16"/>
        </w:rPr>
        <w:t> </w:t>
      </w:r>
      <w:r>
        <w:rPr/>
        <w:t>y</w:t>
      </w:r>
      <w:r>
        <w:rPr>
          <w:spacing w:val="-16"/>
        </w:rPr>
        <w:t> </w:t>
      </w:r>
      <w:r>
        <w:rPr/>
        <w:t>27%</w:t>
      </w:r>
      <w:r>
        <w:rPr>
          <w:spacing w:val="-16"/>
        </w:rPr>
        <w:t> </w:t>
      </w:r>
      <w:r>
        <w:rPr/>
        <w:t>entre</w:t>
      </w:r>
      <w:r>
        <w:rPr>
          <w:spacing w:val="-16"/>
        </w:rPr>
        <w:t> </w:t>
      </w:r>
      <w:r>
        <w:rPr/>
        <w:t>la</w:t>
      </w:r>
      <w:r>
        <w:rPr>
          <w:spacing w:val="-16"/>
        </w:rPr>
        <w:t> </w:t>
      </w:r>
      <w:r>
        <w:rPr/>
        <w:t>población</w:t>
      </w:r>
      <w:r>
        <w:rPr>
          <w:spacing w:val="-16"/>
        </w:rPr>
        <w:t> </w:t>
      </w:r>
      <w:r>
        <w:rPr>
          <w:spacing w:val="-3"/>
        </w:rPr>
        <w:t>entera”</w:t>
      </w:r>
      <w:r>
        <w:rPr>
          <w:spacing w:val="-16"/>
        </w:rPr>
        <w:t> </w:t>
      </w:r>
      <w:r>
        <w:rPr/>
        <w:t>(</w:t>
      </w:r>
      <w:r>
        <w:rPr>
          <w:sz w:val="21"/>
        </w:rPr>
        <w:t>č</w:t>
      </w:r>
      <w:r>
        <w:rPr>
          <w:rFonts w:ascii="PMingLiU" w:hAnsi="PMingLiU"/>
          <w:sz w:val="16"/>
        </w:rPr>
        <w:t>sú</w:t>
      </w:r>
      <w:r>
        <w:rPr/>
        <w:t>,</w:t>
      </w:r>
      <w:r>
        <w:rPr>
          <w:spacing w:val="-16"/>
        </w:rPr>
        <w:t> </w:t>
      </w:r>
      <w:r>
        <w:rPr/>
        <w:t>2008:</w:t>
      </w:r>
      <w:r>
        <w:rPr>
          <w:spacing w:val="-16"/>
        </w:rPr>
        <w:t> </w:t>
      </w:r>
      <w:r>
        <w:rPr/>
        <w:t>11).</w:t>
      </w:r>
    </w:p>
    <w:p>
      <w:pPr>
        <w:pStyle w:val="BodyText"/>
        <w:spacing w:line="271" w:lineRule="auto" w:before="2"/>
        <w:ind w:left="119" w:right="116" w:firstLine="360"/>
        <w:jc w:val="both"/>
      </w:pPr>
      <w:r>
        <w:rPr/>
        <w:t>A</w:t>
      </w:r>
      <w:r>
        <w:rPr>
          <w:spacing w:val="-40"/>
        </w:rPr>
        <w:t> </w:t>
      </w:r>
      <w:r>
        <w:rPr/>
        <w:t>pesar</w:t>
      </w:r>
      <w:r>
        <w:rPr>
          <w:spacing w:val="-40"/>
        </w:rPr>
        <w:t> </w:t>
      </w:r>
      <w:r>
        <w:rPr/>
        <w:t>del</w:t>
      </w:r>
      <w:r>
        <w:rPr>
          <w:spacing w:val="-40"/>
        </w:rPr>
        <w:t> </w:t>
      </w:r>
      <w:r>
        <w:rPr/>
        <w:t>apoyo</w:t>
      </w:r>
      <w:r>
        <w:rPr>
          <w:spacing w:val="-40"/>
        </w:rPr>
        <w:t> </w:t>
      </w:r>
      <w:r>
        <w:rPr/>
        <w:t>legislativo</w:t>
      </w:r>
      <w:r>
        <w:rPr>
          <w:spacing w:val="-40"/>
        </w:rPr>
        <w:t> </w:t>
      </w:r>
      <w:r>
        <w:rPr/>
        <w:t>que</w:t>
      </w:r>
      <w:r>
        <w:rPr>
          <w:spacing w:val="-40"/>
        </w:rPr>
        <w:t> </w:t>
      </w:r>
      <w:r>
        <w:rPr/>
        <w:t>se</w:t>
      </w:r>
      <w:r>
        <w:rPr>
          <w:spacing w:val="-40"/>
        </w:rPr>
        <w:t> </w:t>
      </w:r>
      <w:r>
        <w:rPr/>
        <w:t>brinda</w:t>
      </w:r>
      <w:r>
        <w:rPr>
          <w:spacing w:val="-40"/>
        </w:rPr>
        <w:t> </w:t>
      </w:r>
      <w:r>
        <w:rPr/>
        <w:t>al</w:t>
      </w:r>
      <w:r>
        <w:rPr>
          <w:spacing w:val="-40"/>
        </w:rPr>
        <w:t> </w:t>
      </w:r>
      <w:r>
        <w:rPr/>
        <w:t>empleo</w:t>
      </w:r>
      <w:r>
        <w:rPr>
          <w:spacing w:val="-40"/>
        </w:rPr>
        <w:t> </w:t>
      </w:r>
      <w:r>
        <w:rPr/>
        <w:t>de</w:t>
      </w:r>
      <w:r>
        <w:rPr>
          <w:spacing w:val="-40"/>
        </w:rPr>
        <w:t> </w:t>
      </w:r>
      <w:r>
        <w:rPr/>
        <w:t>los</w:t>
      </w:r>
      <w:r>
        <w:rPr>
          <w:spacing w:val="-40"/>
        </w:rPr>
        <w:t> </w:t>
      </w:r>
      <w:r>
        <w:rPr/>
        <w:t>discapacitados,</w:t>
      </w:r>
      <w:r>
        <w:rPr>
          <w:position w:val="8"/>
          <w:sz w:val="13"/>
        </w:rPr>
        <w:t>22</w:t>
      </w:r>
      <w:r>
        <w:rPr>
          <w:spacing w:val="-15"/>
          <w:position w:val="8"/>
          <w:sz w:val="13"/>
        </w:rPr>
        <w:t> </w:t>
      </w:r>
      <w:r>
        <w:rPr/>
        <w:t>éstos tienen</w:t>
      </w:r>
      <w:r>
        <w:rPr>
          <w:spacing w:val="-29"/>
        </w:rPr>
        <w:t> </w:t>
      </w:r>
      <w:r>
        <w:rPr/>
        <w:t>una</w:t>
      </w:r>
      <w:r>
        <w:rPr>
          <w:spacing w:val="-29"/>
        </w:rPr>
        <w:t> </w:t>
      </w:r>
      <w:r>
        <w:rPr/>
        <w:t>posición</w:t>
      </w:r>
      <w:r>
        <w:rPr>
          <w:spacing w:val="-29"/>
        </w:rPr>
        <w:t> </w:t>
      </w:r>
      <w:r>
        <w:rPr/>
        <w:t>más</w:t>
      </w:r>
      <w:r>
        <w:rPr>
          <w:spacing w:val="-29"/>
        </w:rPr>
        <w:t> </w:t>
      </w:r>
      <w:r>
        <w:rPr/>
        <w:t>difícil</w:t>
      </w:r>
      <w:r>
        <w:rPr>
          <w:spacing w:val="-29"/>
        </w:rPr>
        <w:t> </w:t>
      </w:r>
      <w:r>
        <w:rPr/>
        <w:t>en</w:t>
      </w:r>
      <w:r>
        <w:rPr>
          <w:spacing w:val="-29"/>
        </w:rPr>
        <w:t> </w:t>
      </w:r>
      <w:r>
        <w:rPr/>
        <w:t>el</w:t>
      </w:r>
      <w:r>
        <w:rPr>
          <w:spacing w:val="-29"/>
        </w:rPr>
        <w:t> </w:t>
      </w:r>
      <w:r>
        <w:rPr/>
        <w:t>mercado</w:t>
      </w:r>
      <w:r>
        <w:rPr>
          <w:spacing w:val="-29"/>
        </w:rPr>
        <w:t> </w:t>
      </w:r>
      <w:r>
        <w:rPr/>
        <w:t>laboral</w:t>
      </w:r>
      <w:r>
        <w:rPr>
          <w:spacing w:val="-29"/>
        </w:rPr>
        <w:t> </w:t>
      </w:r>
      <w:r>
        <w:rPr/>
        <w:t>(Novák</w:t>
      </w:r>
      <w:r>
        <w:rPr>
          <w:spacing w:val="-29"/>
        </w:rPr>
        <w:t> </w:t>
      </w:r>
      <w:r>
        <w:rPr/>
        <w:t>y</w:t>
      </w:r>
      <w:r>
        <w:rPr>
          <w:spacing w:val="-29"/>
        </w:rPr>
        <w:t> </w:t>
      </w:r>
      <w:r>
        <w:rPr/>
        <w:t>Kalnická,</w:t>
      </w:r>
      <w:r>
        <w:rPr>
          <w:spacing w:val="-29"/>
        </w:rPr>
        <w:t> </w:t>
      </w:r>
      <w:r>
        <w:rPr/>
        <w:t>2008:</w:t>
      </w:r>
      <w:r>
        <w:rPr>
          <w:spacing w:val="-29"/>
        </w:rPr>
        <w:t> </w:t>
      </w:r>
      <w:r>
        <w:rPr/>
        <w:t>549). </w:t>
      </w:r>
      <w:r>
        <w:rPr>
          <w:w w:val="95"/>
        </w:rPr>
        <w:t>“Las</w:t>
      </w:r>
      <w:r>
        <w:rPr>
          <w:spacing w:val="-9"/>
          <w:w w:val="95"/>
        </w:rPr>
        <w:t> </w:t>
      </w:r>
      <w:r>
        <w:rPr>
          <w:w w:val="95"/>
        </w:rPr>
        <w:t>condiciones</w:t>
      </w:r>
      <w:r>
        <w:rPr>
          <w:spacing w:val="-9"/>
          <w:w w:val="95"/>
        </w:rPr>
        <w:t> </w:t>
      </w:r>
      <w:r>
        <w:rPr>
          <w:w w:val="95"/>
        </w:rPr>
        <w:t>del</w:t>
      </w:r>
      <w:r>
        <w:rPr>
          <w:spacing w:val="-9"/>
          <w:w w:val="95"/>
        </w:rPr>
        <w:t> </w:t>
      </w:r>
      <w:r>
        <w:rPr>
          <w:w w:val="95"/>
        </w:rPr>
        <w:t>empleo</w:t>
      </w:r>
      <w:r>
        <w:rPr>
          <w:spacing w:val="-9"/>
          <w:w w:val="95"/>
        </w:rPr>
        <w:t> </w:t>
      </w:r>
      <w:r>
        <w:rPr>
          <w:w w:val="95"/>
        </w:rPr>
        <w:t>de</w:t>
      </w:r>
      <w:r>
        <w:rPr>
          <w:spacing w:val="-9"/>
          <w:w w:val="95"/>
        </w:rPr>
        <w:t> </w:t>
      </w:r>
      <w:r>
        <w:rPr>
          <w:w w:val="95"/>
        </w:rPr>
        <w:t>los</w:t>
      </w:r>
      <w:r>
        <w:rPr>
          <w:spacing w:val="-9"/>
          <w:w w:val="95"/>
        </w:rPr>
        <w:t> </w:t>
      </w:r>
      <w:r>
        <w:rPr>
          <w:w w:val="95"/>
        </w:rPr>
        <w:t>discapacitados</w:t>
      </w:r>
      <w:r>
        <w:rPr>
          <w:spacing w:val="-9"/>
          <w:w w:val="95"/>
        </w:rPr>
        <w:t> </w:t>
      </w:r>
      <w:r>
        <w:rPr>
          <w:w w:val="95"/>
        </w:rPr>
        <w:t>y</w:t>
      </w:r>
      <w:r>
        <w:rPr>
          <w:spacing w:val="-9"/>
          <w:w w:val="95"/>
        </w:rPr>
        <w:t> </w:t>
      </w:r>
      <w:r>
        <w:rPr>
          <w:w w:val="95"/>
        </w:rPr>
        <w:t>sus</w:t>
      </w:r>
      <w:r>
        <w:rPr>
          <w:spacing w:val="-9"/>
          <w:w w:val="95"/>
        </w:rPr>
        <w:t> </w:t>
      </w:r>
      <w:r>
        <w:rPr>
          <w:w w:val="95"/>
        </w:rPr>
        <w:t>modificaciones</w:t>
      </w:r>
      <w:r>
        <w:rPr>
          <w:spacing w:val="-9"/>
          <w:w w:val="95"/>
        </w:rPr>
        <w:t> </w:t>
      </w:r>
      <w:r>
        <w:rPr>
          <w:w w:val="95"/>
        </w:rPr>
        <w:t>se</w:t>
      </w:r>
      <w:r>
        <w:rPr>
          <w:spacing w:val="-9"/>
          <w:w w:val="95"/>
        </w:rPr>
        <w:t> </w:t>
      </w:r>
      <w:r>
        <w:rPr>
          <w:w w:val="95"/>
        </w:rPr>
        <w:t>encuentran </w:t>
      </w:r>
      <w:r>
        <w:rPr/>
        <w:t>en</w:t>
      </w:r>
      <w:r>
        <w:rPr>
          <w:spacing w:val="-5"/>
        </w:rPr>
        <w:t> </w:t>
      </w:r>
      <w:r>
        <w:rPr/>
        <w:t>los</w:t>
      </w:r>
      <w:r>
        <w:rPr>
          <w:spacing w:val="-5"/>
        </w:rPr>
        <w:t> </w:t>
      </w:r>
      <w:r>
        <w:rPr/>
        <w:t>numerosos</w:t>
      </w:r>
      <w:r>
        <w:rPr>
          <w:spacing w:val="-5"/>
        </w:rPr>
        <w:t> </w:t>
      </w:r>
      <w:r>
        <w:rPr/>
        <w:t>documentos</w:t>
      </w:r>
      <w:r>
        <w:rPr>
          <w:spacing w:val="-5"/>
        </w:rPr>
        <w:t> </w:t>
      </w:r>
      <w:r>
        <w:rPr/>
        <w:t>conceptuales</w:t>
      </w:r>
      <w:r>
        <w:rPr>
          <w:spacing w:val="-5"/>
        </w:rPr>
        <w:t> </w:t>
      </w:r>
      <w:r>
        <w:rPr/>
        <w:t>del</w:t>
      </w:r>
      <w:r>
        <w:rPr>
          <w:spacing w:val="-5"/>
        </w:rPr>
        <w:t> </w:t>
      </w:r>
      <w:r>
        <w:rPr/>
        <w:t>gobierno</w:t>
      </w:r>
      <w:r>
        <w:rPr>
          <w:spacing w:val="-5"/>
        </w:rPr>
        <w:t> </w:t>
      </w:r>
      <w:r>
        <w:rPr/>
        <w:t>de</w:t>
      </w:r>
      <w:r>
        <w:rPr>
          <w:spacing w:val="-5"/>
        </w:rPr>
        <w:t> </w:t>
      </w:r>
      <w:r>
        <w:rPr/>
        <w:t>la</w:t>
      </w:r>
      <w:r>
        <w:rPr>
          <w:spacing w:val="-5"/>
        </w:rPr>
        <w:t> </w:t>
      </w:r>
      <w:r>
        <w:rPr/>
        <w:t>República</w:t>
      </w:r>
      <w:r>
        <w:rPr>
          <w:spacing w:val="-5"/>
        </w:rPr>
        <w:t> </w:t>
      </w:r>
      <w:r>
        <w:rPr/>
        <w:t>Checa</w:t>
      </w:r>
      <w:r>
        <w:rPr>
          <w:spacing w:val="-5"/>
        </w:rPr>
        <w:t> </w:t>
      </w:r>
      <w:r>
        <w:rPr/>
        <w:t>y encuentran apoyo también en la norma jurídica que modifica el impuesto sobre</w:t>
      </w:r>
      <w:r>
        <w:rPr>
          <w:spacing w:val="-24"/>
        </w:rPr>
        <w:t> </w:t>
      </w:r>
      <w:r>
        <w:rPr/>
        <w:t>la </w:t>
      </w:r>
      <w:r>
        <w:rPr>
          <w:spacing w:val="-4"/>
        </w:rPr>
        <w:t>renta”</w:t>
      </w:r>
      <w:r>
        <w:rPr>
          <w:spacing w:val="-13"/>
        </w:rPr>
        <w:t> </w:t>
      </w:r>
      <w:r>
        <w:rPr/>
        <w:t>(</w:t>
      </w:r>
      <w:r>
        <w:rPr>
          <w:sz w:val="21"/>
        </w:rPr>
        <w:t>č</w:t>
      </w:r>
      <w:r>
        <w:rPr>
          <w:rFonts w:ascii="PMingLiU" w:hAnsi="PMingLiU"/>
          <w:sz w:val="16"/>
        </w:rPr>
        <w:t>sú</w:t>
      </w:r>
      <w:r>
        <w:rPr/>
        <w:t>,</w:t>
      </w:r>
      <w:r>
        <w:rPr>
          <w:spacing w:val="-13"/>
        </w:rPr>
        <w:t> </w:t>
      </w:r>
      <w:r>
        <w:rPr/>
        <w:t>2008:</w:t>
      </w:r>
      <w:r>
        <w:rPr>
          <w:spacing w:val="-13"/>
        </w:rPr>
        <w:t> </w:t>
      </w:r>
      <w:r>
        <w:rPr/>
        <w:t>28).</w:t>
      </w:r>
      <w:r>
        <w:rPr>
          <w:spacing w:val="-13"/>
        </w:rPr>
        <w:t> </w:t>
      </w:r>
      <w:r>
        <w:rPr/>
        <w:t>En</w:t>
      </w:r>
      <w:r>
        <w:rPr>
          <w:spacing w:val="-13"/>
        </w:rPr>
        <w:t> </w:t>
      </w:r>
      <w:r>
        <w:rPr/>
        <w:t>1991</w:t>
      </w:r>
      <w:r>
        <w:rPr>
          <w:spacing w:val="-13"/>
        </w:rPr>
        <w:t> </w:t>
      </w:r>
      <w:r>
        <w:rPr/>
        <w:t>fue</w:t>
      </w:r>
      <w:r>
        <w:rPr>
          <w:spacing w:val="-13"/>
        </w:rPr>
        <w:t> </w:t>
      </w:r>
      <w:r>
        <w:rPr>
          <w:spacing w:val="-4"/>
        </w:rPr>
        <w:t>fundado</w:t>
      </w:r>
      <w:r>
        <w:rPr>
          <w:spacing w:val="-20"/>
        </w:rPr>
        <w:t> </w:t>
      </w:r>
      <w:r>
        <w:rPr/>
        <w:t>el</w:t>
      </w:r>
      <w:r>
        <w:rPr>
          <w:spacing w:val="-20"/>
        </w:rPr>
        <w:t> </w:t>
      </w:r>
      <w:r>
        <w:rPr>
          <w:spacing w:val="-4"/>
        </w:rPr>
        <w:t>Departamento</w:t>
      </w:r>
      <w:r>
        <w:rPr>
          <w:spacing w:val="-20"/>
        </w:rPr>
        <w:t> </w:t>
      </w:r>
      <w:r>
        <w:rPr>
          <w:spacing w:val="-4"/>
        </w:rPr>
        <w:t>Gubernamental</w:t>
      </w:r>
      <w:r>
        <w:rPr>
          <w:spacing w:val="-20"/>
        </w:rPr>
        <w:t> </w:t>
      </w:r>
      <w:r>
        <w:rPr>
          <w:spacing w:val="-3"/>
        </w:rPr>
        <w:t>para</w:t>
      </w:r>
      <w:r>
        <w:rPr>
          <w:spacing w:val="-20"/>
        </w:rPr>
        <w:t> </w:t>
      </w:r>
      <w:r>
        <w:rPr>
          <w:spacing w:val="-4"/>
        </w:rPr>
        <w:t>los Ciudadanos</w:t>
      </w:r>
      <w:r>
        <w:rPr>
          <w:spacing w:val="-38"/>
        </w:rPr>
        <w:t> </w:t>
      </w:r>
      <w:r>
        <w:rPr>
          <w:spacing w:val="-3"/>
        </w:rPr>
        <w:t>con</w:t>
      </w:r>
      <w:r>
        <w:rPr>
          <w:spacing w:val="-37"/>
        </w:rPr>
        <w:t> </w:t>
      </w:r>
      <w:r>
        <w:rPr/>
        <w:t>Discapacitación</w:t>
      </w:r>
      <w:r>
        <w:rPr>
          <w:spacing w:val="-35"/>
        </w:rPr>
        <w:t> </w:t>
      </w:r>
      <w:r>
        <w:rPr/>
        <w:t>(Vládní</w:t>
      </w:r>
      <w:r>
        <w:rPr>
          <w:spacing w:val="-35"/>
        </w:rPr>
        <w:t> </w:t>
      </w:r>
      <w:r>
        <w:rPr/>
        <w:t>výbor</w:t>
      </w:r>
      <w:r>
        <w:rPr>
          <w:spacing w:val="-35"/>
        </w:rPr>
        <w:t> </w:t>
      </w:r>
      <w:r>
        <w:rPr/>
        <w:t>pro</w:t>
      </w:r>
      <w:r>
        <w:rPr>
          <w:spacing w:val="-35"/>
        </w:rPr>
        <w:t> </w:t>
      </w:r>
      <w:r>
        <w:rPr/>
        <w:t>zdravotn</w:t>
      </w:r>
      <w:r>
        <w:rPr>
          <w:sz w:val="21"/>
        </w:rPr>
        <w:t>ě</w:t>
      </w:r>
      <w:r>
        <w:rPr>
          <w:spacing w:val="-30"/>
          <w:sz w:val="21"/>
        </w:rPr>
        <w:t> </w:t>
      </w:r>
      <w:r>
        <w:rPr/>
        <w:t>postižené</w:t>
      </w:r>
      <w:r>
        <w:rPr>
          <w:spacing w:val="-35"/>
        </w:rPr>
        <w:t> </w:t>
      </w:r>
      <w:r>
        <w:rPr/>
        <w:t>ob</w:t>
      </w:r>
      <w:r>
        <w:rPr>
          <w:sz w:val="21"/>
        </w:rPr>
        <w:t>č</w:t>
      </w:r>
      <w:r>
        <w:rPr/>
        <w:t>any)</w:t>
      </w:r>
      <w:r>
        <w:rPr>
          <w:spacing w:val="-35"/>
        </w:rPr>
        <w:t> </w:t>
      </w:r>
      <w:r>
        <w:rPr/>
        <w:t>para el</w:t>
      </w:r>
      <w:r>
        <w:rPr>
          <w:spacing w:val="-36"/>
        </w:rPr>
        <w:t> </w:t>
      </w:r>
      <w:r>
        <w:rPr/>
        <w:t>apoyo</w:t>
      </w:r>
      <w:r>
        <w:rPr>
          <w:spacing w:val="-36"/>
        </w:rPr>
        <w:t> </w:t>
      </w:r>
      <w:r>
        <w:rPr/>
        <w:t>de</w:t>
      </w:r>
      <w:r>
        <w:rPr>
          <w:spacing w:val="-36"/>
        </w:rPr>
        <w:t> </w:t>
      </w:r>
      <w:r>
        <w:rPr/>
        <w:t>los</w:t>
      </w:r>
      <w:r>
        <w:rPr>
          <w:spacing w:val="-36"/>
        </w:rPr>
        <w:t> </w:t>
      </w:r>
      <w:r>
        <w:rPr/>
        <w:t>discapacitados</w:t>
      </w:r>
      <w:r>
        <w:rPr>
          <w:spacing w:val="-36"/>
        </w:rPr>
        <w:t> </w:t>
      </w:r>
      <w:r>
        <w:rPr/>
        <w:t>(Vláda</w:t>
      </w:r>
      <w:r>
        <w:rPr>
          <w:spacing w:val="-36"/>
        </w:rPr>
        <w:t> </w:t>
      </w:r>
      <w:r>
        <w:rPr>
          <w:sz w:val="21"/>
        </w:rPr>
        <w:t>Č</w:t>
      </w:r>
      <w:r>
        <w:rPr/>
        <w:t>R,</w:t>
      </w:r>
      <w:r>
        <w:rPr>
          <w:spacing w:val="-36"/>
        </w:rPr>
        <w:t> </w:t>
      </w:r>
      <w:r>
        <w:rPr/>
        <w:t>on-line,</w:t>
      </w:r>
      <w:r>
        <w:rPr>
          <w:spacing w:val="-36"/>
        </w:rPr>
        <w:t> </w:t>
      </w:r>
      <w:r>
        <w:rPr/>
        <w:t>2009-2013).</w:t>
      </w:r>
      <w:r>
        <w:rPr>
          <w:spacing w:val="-36"/>
        </w:rPr>
        <w:t> </w:t>
      </w:r>
      <w:r>
        <w:rPr>
          <w:spacing w:val="-3"/>
        </w:rPr>
        <w:t>Su</w:t>
      </w:r>
      <w:r>
        <w:rPr>
          <w:spacing w:val="-36"/>
        </w:rPr>
        <w:t> </w:t>
      </w:r>
      <w:r>
        <w:rPr/>
        <w:t>objetivo</w:t>
      </w:r>
      <w:r>
        <w:rPr>
          <w:spacing w:val="-36"/>
        </w:rPr>
        <w:t> </w:t>
      </w:r>
      <w:r>
        <w:rPr/>
        <w:t>es</w:t>
      </w:r>
      <w:r>
        <w:rPr>
          <w:spacing w:val="-36"/>
        </w:rPr>
        <w:t> </w:t>
      </w:r>
      <w:r>
        <w:rPr/>
        <w:t>“facili-</w:t>
      </w:r>
    </w:p>
    <w:p>
      <w:pPr>
        <w:pStyle w:val="BodyText"/>
        <w:spacing w:before="1"/>
        <w:rPr>
          <w:sz w:val="18"/>
        </w:rPr>
      </w:pPr>
      <w:r>
        <w:rPr/>
        <w:pict>
          <v:line style="position:absolute;mso-position-horizontal-relative:page;mso-position-vertical-relative:paragraph;z-index:2416;mso-wrap-distance-left:0;mso-wrap-distance-right:0" from="54pt,12.64495pt" to="101.906pt,12.64495pt" stroked="true" strokeweight=".5pt" strokecolor="#000000">
            <w10:wrap type="topAndBottom"/>
          </v:line>
        </w:pict>
      </w:r>
    </w:p>
    <w:p>
      <w:pPr>
        <w:spacing w:line="273" w:lineRule="auto" w:before="20"/>
        <w:ind w:left="119" w:right="117" w:firstLine="360"/>
        <w:jc w:val="both"/>
        <w:rPr>
          <w:sz w:val="19"/>
        </w:rPr>
      </w:pPr>
      <w:r>
        <w:rPr>
          <w:position w:val="6"/>
          <w:sz w:val="11"/>
        </w:rPr>
        <w:t>22</w:t>
      </w:r>
      <w:r>
        <w:rPr>
          <w:spacing w:val="-5"/>
          <w:position w:val="6"/>
          <w:sz w:val="11"/>
        </w:rPr>
        <w:t> </w:t>
      </w:r>
      <w:r>
        <w:rPr>
          <w:sz w:val="19"/>
        </w:rPr>
        <w:t>Los</w:t>
      </w:r>
      <w:r>
        <w:rPr>
          <w:spacing w:val="-24"/>
          <w:sz w:val="19"/>
        </w:rPr>
        <w:t> </w:t>
      </w:r>
      <w:r>
        <w:rPr>
          <w:sz w:val="19"/>
        </w:rPr>
        <w:t>empleadores</w:t>
      </w:r>
      <w:r>
        <w:rPr>
          <w:spacing w:val="-24"/>
          <w:sz w:val="19"/>
        </w:rPr>
        <w:t> </w:t>
      </w:r>
      <w:r>
        <w:rPr>
          <w:sz w:val="19"/>
        </w:rPr>
        <w:t>de</w:t>
      </w:r>
      <w:r>
        <w:rPr>
          <w:spacing w:val="-24"/>
          <w:sz w:val="19"/>
        </w:rPr>
        <w:t> </w:t>
      </w:r>
      <w:r>
        <w:rPr>
          <w:sz w:val="19"/>
        </w:rPr>
        <w:t>las</w:t>
      </w:r>
      <w:r>
        <w:rPr>
          <w:spacing w:val="-24"/>
          <w:sz w:val="19"/>
        </w:rPr>
        <w:t> </w:t>
      </w:r>
      <w:r>
        <w:rPr>
          <w:sz w:val="19"/>
        </w:rPr>
        <w:t>personas</w:t>
      </w:r>
      <w:r>
        <w:rPr>
          <w:spacing w:val="-24"/>
          <w:sz w:val="19"/>
        </w:rPr>
        <w:t> </w:t>
      </w:r>
      <w:r>
        <w:rPr>
          <w:sz w:val="19"/>
        </w:rPr>
        <w:t>discapacitadas</w:t>
      </w:r>
      <w:r>
        <w:rPr>
          <w:spacing w:val="-24"/>
          <w:sz w:val="19"/>
        </w:rPr>
        <w:t> </w:t>
      </w:r>
      <w:r>
        <w:rPr>
          <w:sz w:val="19"/>
        </w:rPr>
        <w:t>pueden</w:t>
      </w:r>
      <w:r>
        <w:rPr>
          <w:spacing w:val="-24"/>
          <w:sz w:val="19"/>
        </w:rPr>
        <w:t> </w:t>
      </w:r>
      <w:r>
        <w:rPr>
          <w:sz w:val="19"/>
        </w:rPr>
        <w:t>obtener</w:t>
      </w:r>
      <w:r>
        <w:rPr>
          <w:spacing w:val="-24"/>
          <w:sz w:val="19"/>
        </w:rPr>
        <w:t> </w:t>
      </w:r>
      <w:r>
        <w:rPr>
          <w:sz w:val="19"/>
        </w:rPr>
        <w:t>un</w:t>
      </w:r>
      <w:r>
        <w:rPr>
          <w:spacing w:val="-24"/>
          <w:sz w:val="19"/>
        </w:rPr>
        <w:t> </w:t>
      </w:r>
      <w:r>
        <w:rPr>
          <w:sz w:val="19"/>
        </w:rPr>
        <w:t>subsidio</w:t>
      </w:r>
      <w:r>
        <w:rPr>
          <w:spacing w:val="-24"/>
          <w:sz w:val="19"/>
        </w:rPr>
        <w:t> </w:t>
      </w:r>
      <w:r>
        <w:rPr>
          <w:sz w:val="19"/>
        </w:rPr>
        <w:t>para</w:t>
      </w:r>
      <w:r>
        <w:rPr>
          <w:spacing w:val="-24"/>
          <w:sz w:val="19"/>
        </w:rPr>
        <w:t> </w:t>
      </w:r>
      <w:r>
        <w:rPr>
          <w:sz w:val="19"/>
        </w:rPr>
        <w:t>la</w:t>
      </w:r>
      <w:r>
        <w:rPr>
          <w:spacing w:val="-24"/>
          <w:sz w:val="19"/>
        </w:rPr>
        <w:t> </w:t>
      </w:r>
      <w:r>
        <w:rPr>
          <w:sz w:val="19"/>
        </w:rPr>
        <w:t>creación</w:t>
      </w:r>
      <w:r>
        <w:rPr>
          <w:spacing w:val="-24"/>
          <w:sz w:val="19"/>
        </w:rPr>
        <w:t> </w:t>
      </w:r>
      <w:r>
        <w:rPr>
          <w:sz w:val="19"/>
        </w:rPr>
        <w:t>del llamado</w:t>
      </w:r>
      <w:r>
        <w:rPr>
          <w:spacing w:val="-22"/>
          <w:sz w:val="19"/>
        </w:rPr>
        <w:t> </w:t>
      </w:r>
      <w:r>
        <w:rPr>
          <w:sz w:val="19"/>
        </w:rPr>
        <w:t>“puesto</w:t>
      </w:r>
      <w:r>
        <w:rPr>
          <w:spacing w:val="-22"/>
          <w:sz w:val="19"/>
        </w:rPr>
        <w:t> </w:t>
      </w:r>
      <w:r>
        <w:rPr>
          <w:sz w:val="19"/>
        </w:rPr>
        <w:t>laboral</w:t>
      </w:r>
      <w:r>
        <w:rPr>
          <w:spacing w:val="-22"/>
          <w:sz w:val="19"/>
        </w:rPr>
        <w:t> </w:t>
      </w:r>
      <w:r>
        <w:rPr>
          <w:sz w:val="19"/>
        </w:rPr>
        <w:t>protegido”</w:t>
      </w:r>
      <w:r>
        <w:rPr>
          <w:spacing w:val="-22"/>
          <w:sz w:val="19"/>
        </w:rPr>
        <w:t> </w:t>
      </w:r>
      <w:r>
        <w:rPr>
          <w:sz w:val="19"/>
        </w:rPr>
        <w:t>para</w:t>
      </w:r>
      <w:r>
        <w:rPr>
          <w:spacing w:val="-22"/>
          <w:sz w:val="19"/>
        </w:rPr>
        <w:t> </w:t>
      </w:r>
      <w:r>
        <w:rPr>
          <w:sz w:val="19"/>
        </w:rPr>
        <w:t>el</w:t>
      </w:r>
      <w:r>
        <w:rPr>
          <w:spacing w:val="-22"/>
          <w:sz w:val="19"/>
        </w:rPr>
        <w:t> </w:t>
      </w:r>
      <w:r>
        <w:rPr>
          <w:sz w:val="19"/>
        </w:rPr>
        <w:t>apoyo</w:t>
      </w:r>
      <w:r>
        <w:rPr>
          <w:spacing w:val="-22"/>
          <w:sz w:val="19"/>
        </w:rPr>
        <w:t> </w:t>
      </w:r>
      <w:r>
        <w:rPr>
          <w:sz w:val="19"/>
        </w:rPr>
        <w:t>del</w:t>
      </w:r>
      <w:r>
        <w:rPr>
          <w:spacing w:val="-22"/>
          <w:sz w:val="19"/>
        </w:rPr>
        <w:t> </w:t>
      </w:r>
      <w:r>
        <w:rPr>
          <w:sz w:val="19"/>
        </w:rPr>
        <w:t>empleo</w:t>
      </w:r>
      <w:r>
        <w:rPr>
          <w:spacing w:val="-22"/>
          <w:sz w:val="19"/>
        </w:rPr>
        <w:t> </w:t>
      </w:r>
      <w:r>
        <w:rPr>
          <w:sz w:val="19"/>
        </w:rPr>
        <w:t>de</w:t>
      </w:r>
      <w:r>
        <w:rPr>
          <w:spacing w:val="-22"/>
          <w:sz w:val="19"/>
        </w:rPr>
        <w:t> </w:t>
      </w:r>
      <w:r>
        <w:rPr>
          <w:sz w:val="19"/>
        </w:rPr>
        <w:t>las</w:t>
      </w:r>
      <w:r>
        <w:rPr>
          <w:spacing w:val="-22"/>
          <w:sz w:val="19"/>
        </w:rPr>
        <w:t> </w:t>
      </w:r>
      <w:r>
        <w:rPr>
          <w:sz w:val="19"/>
        </w:rPr>
        <w:t>personas</w:t>
      </w:r>
      <w:r>
        <w:rPr>
          <w:spacing w:val="-22"/>
          <w:sz w:val="19"/>
        </w:rPr>
        <w:t> </w:t>
      </w:r>
      <w:r>
        <w:rPr>
          <w:sz w:val="19"/>
        </w:rPr>
        <w:t>discapacitadas</w:t>
      </w:r>
      <w:r>
        <w:rPr>
          <w:spacing w:val="-22"/>
          <w:sz w:val="19"/>
        </w:rPr>
        <w:t> </w:t>
      </w:r>
      <w:r>
        <w:rPr>
          <w:sz w:val="19"/>
        </w:rPr>
        <w:t>y</w:t>
      </w:r>
      <w:r>
        <w:rPr>
          <w:spacing w:val="-22"/>
          <w:sz w:val="19"/>
        </w:rPr>
        <w:t> </w:t>
      </w:r>
      <w:r>
        <w:rPr>
          <w:sz w:val="19"/>
        </w:rPr>
        <w:t>también pueden recibir recursos para cubrir parcialmente los gastos relacionados con el funcionamiento</w:t>
      </w:r>
      <w:r>
        <w:rPr>
          <w:spacing w:val="-24"/>
          <w:sz w:val="19"/>
        </w:rPr>
        <w:t> </w:t>
      </w:r>
      <w:r>
        <w:rPr>
          <w:sz w:val="19"/>
        </w:rPr>
        <w:t>del puesto,</w:t>
      </w:r>
      <w:r>
        <w:rPr>
          <w:spacing w:val="-19"/>
          <w:sz w:val="19"/>
        </w:rPr>
        <w:t> </w:t>
      </w:r>
      <w:r>
        <w:rPr>
          <w:sz w:val="19"/>
        </w:rPr>
        <w:t>véase</w:t>
      </w:r>
      <w:r>
        <w:rPr>
          <w:spacing w:val="-19"/>
          <w:sz w:val="19"/>
        </w:rPr>
        <w:t> </w:t>
      </w:r>
      <w:r>
        <w:rPr>
          <w:sz w:val="19"/>
        </w:rPr>
        <w:t>la</w:t>
      </w:r>
      <w:r>
        <w:rPr>
          <w:spacing w:val="-19"/>
          <w:sz w:val="19"/>
        </w:rPr>
        <w:t> </w:t>
      </w:r>
      <w:r>
        <w:rPr>
          <w:sz w:val="19"/>
        </w:rPr>
        <w:t>Ley</w:t>
      </w:r>
      <w:r>
        <w:rPr>
          <w:spacing w:val="-19"/>
          <w:sz w:val="19"/>
        </w:rPr>
        <w:t> </w:t>
      </w:r>
      <w:r>
        <w:rPr>
          <w:spacing w:val="-4"/>
          <w:sz w:val="19"/>
        </w:rPr>
        <w:t>No.</w:t>
      </w:r>
      <w:r>
        <w:rPr>
          <w:spacing w:val="-19"/>
          <w:sz w:val="19"/>
        </w:rPr>
        <w:t> </w:t>
      </w:r>
      <w:r>
        <w:rPr>
          <w:sz w:val="19"/>
        </w:rPr>
        <w:t>367/2011</w:t>
      </w:r>
      <w:r>
        <w:rPr>
          <w:spacing w:val="-19"/>
          <w:sz w:val="19"/>
        </w:rPr>
        <w:t> </w:t>
      </w:r>
      <w:r>
        <w:rPr>
          <w:sz w:val="19"/>
        </w:rPr>
        <w:t>Sb.</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tar</w:t>
      </w:r>
      <w:r>
        <w:rPr>
          <w:spacing w:val="-36"/>
        </w:rPr>
        <w:t> </w:t>
      </w:r>
      <w:r>
        <w:rPr/>
        <w:t>la</w:t>
      </w:r>
      <w:r>
        <w:rPr>
          <w:spacing w:val="-36"/>
        </w:rPr>
        <w:t> </w:t>
      </w:r>
      <w:r>
        <w:rPr/>
        <w:t>generación</w:t>
      </w:r>
      <w:r>
        <w:rPr>
          <w:spacing w:val="-36"/>
        </w:rPr>
        <w:t> </w:t>
      </w:r>
      <w:r>
        <w:rPr/>
        <w:t>de</w:t>
      </w:r>
      <w:r>
        <w:rPr>
          <w:spacing w:val="-36"/>
        </w:rPr>
        <w:t> </w:t>
      </w:r>
      <w:r>
        <w:rPr/>
        <w:t>las</w:t>
      </w:r>
      <w:r>
        <w:rPr>
          <w:spacing w:val="-36"/>
        </w:rPr>
        <w:t> </w:t>
      </w:r>
      <w:r>
        <w:rPr/>
        <w:t>oportunidades</w:t>
      </w:r>
      <w:r>
        <w:rPr>
          <w:spacing w:val="-36"/>
        </w:rPr>
        <w:t> </w:t>
      </w:r>
      <w:r>
        <w:rPr/>
        <w:t>igualitarias</w:t>
      </w:r>
      <w:r>
        <w:rPr>
          <w:spacing w:val="-36"/>
        </w:rPr>
        <w:t> </w:t>
      </w:r>
      <w:r>
        <w:rPr/>
        <w:t>para</w:t>
      </w:r>
      <w:r>
        <w:rPr>
          <w:spacing w:val="-36"/>
        </w:rPr>
        <w:t> </w:t>
      </w:r>
      <w:r>
        <w:rPr/>
        <w:t>los</w:t>
      </w:r>
      <w:r>
        <w:rPr>
          <w:spacing w:val="-36"/>
        </w:rPr>
        <w:t> </w:t>
      </w:r>
      <w:r>
        <w:rPr/>
        <w:t>ciudadanos</w:t>
      </w:r>
      <w:r>
        <w:rPr>
          <w:spacing w:val="-36"/>
        </w:rPr>
        <w:t> </w:t>
      </w:r>
      <w:r>
        <w:rPr/>
        <w:t>discapacitados en</w:t>
      </w:r>
      <w:r>
        <w:rPr>
          <w:spacing w:val="-32"/>
        </w:rPr>
        <w:t> </w:t>
      </w:r>
      <w:r>
        <w:rPr/>
        <w:t>todas</w:t>
      </w:r>
      <w:r>
        <w:rPr>
          <w:spacing w:val="-32"/>
        </w:rPr>
        <w:t> </w:t>
      </w:r>
      <w:r>
        <w:rPr/>
        <w:t>las</w:t>
      </w:r>
      <w:r>
        <w:rPr>
          <w:spacing w:val="-32"/>
        </w:rPr>
        <w:t> </w:t>
      </w:r>
      <w:r>
        <w:rPr/>
        <w:t>áreas</w:t>
      </w:r>
      <w:r>
        <w:rPr>
          <w:spacing w:val="-32"/>
        </w:rPr>
        <w:t> </w:t>
      </w:r>
      <w:r>
        <w:rPr/>
        <w:t>de</w:t>
      </w:r>
      <w:r>
        <w:rPr>
          <w:spacing w:val="-32"/>
        </w:rPr>
        <w:t> </w:t>
      </w:r>
      <w:r>
        <w:rPr/>
        <w:t>la</w:t>
      </w:r>
      <w:r>
        <w:rPr>
          <w:spacing w:val="-32"/>
        </w:rPr>
        <w:t> </w:t>
      </w:r>
      <w:r>
        <w:rPr/>
        <w:t>vida</w:t>
      </w:r>
      <w:r>
        <w:rPr>
          <w:spacing w:val="-32"/>
        </w:rPr>
        <w:t> </w:t>
      </w:r>
      <w:r>
        <w:rPr/>
        <w:t>social”.</w:t>
      </w:r>
    </w:p>
    <w:p>
      <w:pPr>
        <w:pStyle w:val="BodyText"/>
        <w:rPr>
          <w:sz w:val="22"/>
        </w:rPr>
      </w:pPr>
    </w:p>
    <w:p>
      <w:pPr>
        <w:pStyle w:val="BodyText"/>
        <w:spacing w:before="9"/>
        <w:rPr>
          <w:sz w:val="25"/>
        </w:rPr>
      </w:pPr>
    </w:p>
    <w:p>
      <w:pPr>
        <w:spacing w:before="0"/>
        <w:ind w:left="10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00" w:right="116"/>
        <w:jc w:val="both"/>
      </w:pPr>
      <w:r>
        <w:rPr/>
        <w:t>Si se compara las aproximaciones hacia el multiculturalismo educativo entre las </w:t>
      </w:r>
      <w:r>
        <w:rPr>
          <w:w w:val="95"/>
        </w:rPr>
        <w:t>sociedades</w:t>
      </w:r>
      <w:r>
        <w:rPr>
          <w:spacing w:val="-11"/>
          <w:w w:val="95"/>
        </w:rPr>
        <w:t> </w:t>
      </w:r>
      <w:r>
        <w:rPr>
          <w:w w:val="95"/>
        </w:rPr>
        <w:t>tradicionalmente</w:t>
      </w:r>
      <w:r>
        <w:rPr>
          <w:spacing w:val="-11"/>
          <w:w w:val="95"/>
        </w:rPr>
        <w:t> </w:t>
      </w:r>
      <w:r>
        <w:rPr>
          <w:w w:val="95"/>
        </w:rPr>
        <w:t>multiculturales</w:t>
      </w:r>
      <w:r>
        <w:rPr>
          <w:spacing w:val="-11"/>
          <w:w w:val="95"/>
        </w:rPr>
        <w:t> </w:t>
      </w:r>
      <w:r>
        <w:rPr>
          <w:w w:val="95"/>
        </w:rPr>
        <w:t>y</w:t>
      </w:r>
      <w:r>
        <w:rPr>
          <w:spacing w:val="-11"/>
          <w:w w:val="95"/>
        </w:rPr>
        <w:t> </w:t>
      </w:r>
      <w:r>
        <w:rPr>
          <w:w w:val="95"/>
        </w:rPr>
        <w:t>la</w:t>
      </w:r>
      <w:r>
        <w:rPr>
          <w:spacing w:val="-11"/>
          <w:w w:val="95"/>
        </w:rPr>
        <w:t> </w:t>
      </w:r>
      <w:r>
        <w:rPr>
          <w:w w:val="95"/>
        </w:rPr>
        <w:t>sociedad</w:t>
      </w:r>
      <w:r>
        <w:rPr>
          <w:spacing w:val="-11"/>
          <w:w w:val="95"/>
        </w:rPr>
        <w:t> </w:t>
      </w:r>
      <w:r>
        <w:rPr>
          <w:w w:val="95"/>
        </w:rPr>
        <w:t>checa</w:t>
      </w:r>
      <w:r>
        <w:rPr>
          <w:spacing w:val="-11"/>
          <w:w w:val="95"/>
        </w:rPr>
        <w:t> </w:t>
      </w:r>
      <w:r>
        <w:rPr>
          <w:w w:val="95"/>
        </w:rPr>
        <w:t>que</w:t>
      </w:r>
      <w:r>
        <w:rPr>
          <w:spacing w:val="-11"/>
          <w:w w:val="95"/>
        </w:rPr>
        <w:t> </w:t>
      </w:r>
      <w:r>
        <w:rPr>
          <w:w w:val="95"/>
        </w:rPr>
        <w:t>apenas</w:t>
      </w:r>
      <w:r>
        <w:rPr>
          <w:spacing w:val="-11"/>
          <w:w w:val="95"/>
        </w:rPr>
        <w:t> </w:t>
      </w:r>
      <w:r>
        <w:rPr>
          <w:w w:val="95"/>
        </w:rPr>
        <w:t>está</w:t>
      </w:r>
      <w:r>
        <w:rPr>
          <w:spacing w:val="-11"/>
          <w:w w:val="95"/>
        </w:rPr>
        <w:t> </w:t>
      </w:r>
      <w:r>
        <w:rPr>
          <w:w w:val="95"/>
        </w:rPr>
        <w:t>dando </w:t>
      </w:r>
      <w:r>
        <w:rPr/>
        <w:t>los</w:t>
      </w:r>
      <w:r>
        <w:rPr>
          <w:spacing w:val="-29"/>
        </w:rPr>
        <w:t> </w:t>
      </w:r>
      <w:r>
        <w:rPr/>
        <w:t>primeros</w:t>
      </w:r>
      <w:r>
        <w:rPr>
          <w:spacing w:val="-29"/>
        </w:rPr>
        <w:t> </w:t>
      </w:r>
      <w:r>
        <w:rPr/>
        <w:t>pasos</w:t>
      </w:r>
      <w:r>
        <w:rPr>
          <w:spacing w:val="-29"/>
        </w:rPr>
        <w:t> </w:t>
      </w:r>
      <w:r>
        <w:rPr/>
        <w:t>de</w:t>
      </w:r>
      <w:r>
        <w:rPr>
          <w:spacing w:val="-29"/>
        </w:rPr>
        <w:t> </w:t>
      </w:r>
      <w:r>
        <w:rPr/>
        <w:t>la</w:t>
      </w:r>
      <w:r>
        <w:rPr>
          <w:spacing w:val="-29"/>
        </w:rPr>
        <w:t> </w:t>
      </w:r>
      <w:r>
        <w:rPr/>
        <w:t>educación</w:t>
      </w:r>
      <w:r>
        <w:rPr>
          <w:spacing w:val="-29"/>
        </w:rPr>
        <w:t> </w:t>
      </w:r>
      <w:r>
        <w:rPr/>
        <w:t>de</w:t>
      </w:r>
      <w:r>
        <w:rPr>
          <w:spacing w:val="-29"/>
        </w:rPr>
        <w:t> </w:t>
      </w:r>
      <w:r>
        <w:rPr/>
        <w:t>sus</w:t>
      </w:r>
      <w:r>
        <w:rPr>
          <w:spacing w:val="-29"/>
        </w:rPr>
        <w:t> </w:t>
      </w:r>
      <w:r>
        <w:rPr/>
        <w:t>niños</w:t>
      </w:r>
      <w:r>
        <w:rPr>
          <w:spacing w:val="-29"/>
        </w:rPr>
        <w:t> </w:t>
      </w:r>
      <w:r>
        <w:rPr/>
        <w:t>y</w:t>
      </w:r>
      <w:r>
        <w:rPr>
          <w:spacing w:val="-29"/>
        </w:rPr>
        <w:t> </w:t>
      </w:r>
      <w:r>
        <w:rPr/>
        <w:t>jóvenes</w:t>
      </w:r>
      <w:r>
        <w:rPr>
          <w:spacing w:val="-29"/>
        </w:rPr>
        <w:t> </w:t>
      </w:r>
      <w:r>
        <w:rPr/>
        <w:t>de</w:t>
      </w:r>
      <w:r>
        <w:rPr>
          <w:spacing w:val="-29"/>
        </w:rPr>
        <w:t> </w:t>
      </w:r>
      <w:r>
        <w:rPr/>
        <w:t>manera</w:t>
      </w:r>
      <w:r>
        <w:rPr>
          <w:spacing w:val="-29"/>
        </w:rPr>
        <w:t> </w:t>
      </w:r>
      <w:r>
        <w:rPr/>
        <w:t>multicultural,</w:t>
      </w:r>
      <w:r>
        <w:rPr>
          <w:spacing w:val="-29"/>
        </w:rPr>
        <w:t> </w:t>
      </w:r>
      <w:r>
        <w:rPr/>
        <w:t>se llega</w:t>
      </w:r>
      <w:r>
        <w:rPr>
          <w:spacing w:val="-36"/>
        </w:rPr>
        <w:t> </w:t>
      </w:r>
      <w:r>
        <w:rPr/>
        <w:t>a</w:t>
      </w:r>
      <w:r>
        <w:rPr>
          <w:spacing w:val="-36"/>
        </w:rPr>
        <w:t> </w:t>
      </w:r>
      <w:r>
        <w:rPr/>
        <w:t>las</w:t>
      </w:r>
      <w:r>
        <w:rPr>
          <w:spacing w:val="-36"/>
        </w:rPr>
        <w:t> </w:t>
      </w:r>
      <w:r>
        <w:rPr/>
        <w:t>siguientes</w:t>
      </w:r>
      <w:r>
        <w:rPr>
          <w:spacing w:val="-36"/>
        </w:rPr>
        <w:t> </w:t>
      </w:r>
      <w:r>
        <w:rPr/>
        <w:t>conclusiones:</w:t>
      </w:r>
      <w:r>
        <w:rPr>
          <w:spacing w:val="-36"/>
        </w:rPr>
        <w:t> </w:t>
      </w:r>
      <w:r>
        <w:rPr/>
        <w:t>la</w:t>
      </w:r>
      <w:r>
        <w:rPr>
          <w:spacing w:val="-36"/>
        </w:rPr>
        <w:t> </w:t>
      </w:r>
      <w:r>
        <w:rPr/>
        <w:t>educación</w:t>
      </w:r>
      <w:r>
        <w:rPr>
          <w:spacing w:val="-36"/>
        </w:rPr>
        <w:t> </w:t>
      </w:r>
      <w:r>
        <w:rPr/>
        <w:t>multicultural</w:t>
      </w:r>
      <w:r>
        <w:rPr>
          <w:spacing w:val="-36"/>
        </w:rPr>
        <w:t> </w:t>
      </w:r>
      <w:r>
        <w:rPr/>
        <w:t>no</w:t>
      </w:r>
      <w:r>
        <w:rPr>
          <w:spacing w:val="-36"/>
        </w:rPr>
        <w:t> </w:t>
      </w:r>
      <w:r>
        <w:rPr/>
        <w:t>trata</w:t>
      </w:r>
      <w:r>
        <w:rPr>
          <w:spacing w:val="-36"/>
        </w:rPr>
        <w:t> </w:t>
      </w:r>
      <w:r>
        <w:rPr/>
        <w:t>solamente</w:t>
      </w:r>
      <w:r>
        <w:rPr>
          <w:spacing w:val="-36"/>
        </w:rPr>
        <w:t> </w:t>
      </w:r>
      <w:r>
        <w:rPr/>
        <w:t>de</w:t>
      </w:r>
      <w:r>
        <w:rPr>
          <w:spacing w:val="-36"/>
        </w:rPr>
        <w:t> </w:t>
      </w:r>
      <w:r>
        <w:rPr/>
        <w:t>la polémica</w:t>
      </w:r>
      <w:r>
        <w:rPr>
          <w:spacing w:val="-41"/>
        </w:rPr>
        <w:t> </w:t>
      </w:r>
      <w:r>
        <w:rPr/>
        <w:t>sobre</w:t>
      </w:r>
      <w:r>
        <w:rPr>
          <w:spacing w:val="-41"/>
        </w:rPr>
        <w:t> </w:t>
      </w:r>
      <w:r>
        <w:rPr/>
        <w:t>la</w:t>
      </w:r>
      <w:r>
        <w:rPr>
          <w:spacing w:val="-41"/>
        </w:rPr>
        <w:t> </w:t>
      </w:r>
      <w:r>
        <w:rPr/>
        <w:t>convivencia</w:t>
      </w:r>
      <w:r>
        <w:rPr>
          <w:spacing w:val="-41"/>
        </w:rPr>
        <w:t> </w:t>
      </w:r>
      <w:r>
        <w:rPr/>
        <w:t>entre</w:t>
      </w:r>
      <w:r>
        <w:rPr>
          <w:spacing w:val="-41"/>
        </w:rPr>
        <w:t> </w:t>
      </w:r>
      <w:r>
        <w:rPr/>
        <w:t>la</w:t>
      </w:r>
      <w:r>
        <w:rPr>
          <w:spacing w:val="-41"/>
        </w:rPr>
        <w:t> </w:t>
      </w:r>
      <w:r>
        <w:rPr/>
        <w:t>mayoría</w:t>
      </w:r>
      <w:r>
        <w:rPr>
          <w:spacing w:val="-41"/>
        </w:rPr>
        <w:t> </w:t>
      </w:r>
      <w:r>
        <w:rPr/>
        <w:t>y</w:t>
      </w:r>
      <w:r>
        <w:rPr>
          <w:spacing w:val="-41"/>
        </w:rPr>
        <w:t> </w:t>
      </w:r>
      <w:r>
        <w:rPr/>
        <w:t>una</w:t>
      </w:r>
      <w:r>
        <w:rPr>
          <w:spacing w:val="-41"/>
        </w:rPr>
        <w:t> </w:t>
      </w:r>
      <w:r>
        <w:rPr/>
        <w:t>minoría</w:t>
      </w:r>
      <w:r>
        <w:rPr>
          <w:spacing w:val="-41"/>
        </w:rPr>
        <w:t> </w:t>
      </w:r>
      <w:r>
        <w:rPr/>
        <w:t>problemática,</w:t>
      </w:r>
      <w:r>
        <w:rPr>
          <w:spacing w:val="-41"/>
        </w:rPr>
        <w:t> </w:t>
      </w:r>
      <w:r>
        <w:rPr/>
        <w:t>plasmada en</w:t>
      </w:r>
      <w:r>
        <w:rPr>
          <w:spacing w:val="-31"/>
        </w:rPr>
        <w:t> </w:t>
      </w:r>
      <w:r>
        <w:rPr/>
        <w:t>el</w:t>
      </w:r>
      <w:r>
        <w:rPr>
          <w:spacing w:val="-31"/>
        </w:rPr>
        <w:t> </w:t>
      </w:r>
      <w:r>
        <w:rPr/>
        <w:t>ámbito</w:t>
      </w:r>
      <w:r>
        <w:rPr>
          <w:spacing w:val="-31"/>
        </w:rPr>
        <w:t> </w:t>
      </w:r>
      <w:r>
        <w:rPr/>
        <w:t>checo</w:t>
      </w:r>
      <w:r>
        <w:rPr>
          <w:spacing w:val="-31"/>
        </w:rPr>
        <w:t> </w:t>
      </w:r>
      <w:r>
        <w:rPr/>
        <w:t>en</w:t>
      </w:r>
      <w:r>
        <w:rPr>
          <w:spacing w:val="-31"/>
        </w:rPr>
        <w:t> </w:t>
      </w:r>
      <w:r>
        <w:rPr/>
        <w:t>la</w:t>
      </w:r>
      <w:r>
        <w:rPr>
          <w:spacing w:val="-31"/>
        </w:rPr>
        <w:t> </w:t>
      </w:r>
      <w:r>
        <w:rPr/>
        <w:t>fundida</w:t>
      </w:r>
      <w:r>
        <w:rPr>
          <w:spacing w:val="-31"/>
        </w:rPr>
        <w:t> </w:t>
      </w:r>
      <w:r>
        <w:rPr/>
        <w:t>y</w:t>
      </w:r>
      <w:r>
        <w:rPr>
          <w:spacing w:val="-31"/>
        </w:rPr>
        <w:t> </w:t>
      </w:r>
      <w:r>
        <w:rPr/>
        <w:t>refundida</w:t>
      </w:r>
      <w:r>
        <w:rPr>
          <w:spacing w:val="-31"/>
        </w:rPr>
        <w:t> </w:t>
      </w:r>
      <w:r>
        <w:rPr/>
        <w:t>“cuestión</w:t>
      </w:r>
      <w:r>
        <w:rPr>
          <w:spacing w:val="-31"/>
        </w:rPr>
        <w:t> </w:t>
      </w:r>
      <w:r>
        <w:rPr/>
        <w:t>romaní”.</w:t>
      </w:r>
      <w:r>
        <w:rPr>
          <w:spacing w:val="-31"/>
        </w:rPr>
        <w:t> </w:t>
      </w:r>
      <w:r>
        <w:rPr/>
        <w:t>Respecto</w:t>
      </w:r>
      <w:r>
        <w:rPr>
          <w:spacing w:val="-31"/>
        </w:rPr>
        <w:t> </w:t>
      </w:r>
      <w:r>
        <w:rPr/>
        <w:t>a</w:t>
      </w:r>
      <w:r>
        <w:rPr>
          <w:spacing w:val="-31"/>
        </w:rPr>
        <w:t> </w:t>
      </w:r>
      <w:r>
        <w:rPr/>
        <w:t>los</w:t>
      </w:r>
      <w:r>
        <w:rPr>
          <w:spacing w:val="-31"/>
        </w:rPr>
        <w:t> </w:t>
      </w:r>
      <w:r>
        <w:rPr/>
        <w:t>países de la Europa occidental o la América del Norte, el ámbito checo está atrasado en su</w:t>
      </w:r>
      <w:r>
        <w:rPr>
          <w:spacing w:val="-8"/>
        </w:rPr>
        <w:t> </w:t>
      </w:r>
      <w:r>
        <w:rPr/>
        <w:t>implementación</w:t>
      </w:r>
      <w:r>
        <w:rPr>
          <w:spacing w:val="-8"/>
        </w:rPr>
        <w:t> </w:t>
      </w:r>
      <w:r>
        <w:rPr/>
        <w:t>de</w:t>
      </w:r>
      <w:r>
        <w:rPr>
          <w:spacing w:val="-8"/>
        </w:rPr>
        <w:t> </w:t>
      </w:r>
      <w:r>
        <w:rPr/>
        <w:t>la</w:t>
      </w:r>
      <w:r>
        <w:rPr>
          <w:spacing w:val="-8"/>
        </w:rPr>
        <w:t> </w:t>
      </w:r>
      <w:r>
        <w:rPr/>
        <w:t>aproximación</w:t>
      </w:r>
      <w:r>
        <w:rPr>
          <w:spacing w:val="-8"/>
        </w:rPr>
        <w:t> </w:t>
      </w:r>
      <w:r>
        <w:rPr/>
        <w:t>justa</w:t>
      </w:r>
      <w:r>
        <w:rPr>
          <w:spacing w:val="-8"/>
        </w:rPr>
        <w:t> </w:t>
      </w:r>
      <w:r>
        <w:rPr/>
        <w:t>hacia</w:t>
      </w:r>
      <w:r>
        <w:rPr>
          <w:spacing w:val="-8"/>
        </w:rPr>
        <w:t> </w:t>
      </w:r>
      <w:r>
        <w:rPr/>
        <w:t>la</w:t>
      </w:r>
      <w:r>
        <w:rPr>
          <w:spacing w:val="-8"/>
        </w:rPr>
        <w:t> </w:t>
      </w:r>
      <w:r>
        <w:rPr/>
        <w:t>diversidad</w:t>
      </w:r>
      <w:r>
        <w:rPr>
          <w:spacing w:val="-8"/>
        </w:rPr>
        <w:t> </w:t>
      </w:r>
      <w:r>
        <w:rPr/>
        <w:t>y</w:t>
      </w:r>
      <w:r>
        <w:rPr>
          <w:spacing w:val="-8"/>
        </w:rPr>
        <w:t> </w:t>
      </w:r>
      <w:r>
        <w:rPr/>
        <w:t>la</w:t>
      </w:r>
      <w:r>
        <w:rPr>
          <w:spacing w:val="-8"/>
        </w:rPr>
        <w:t> </w:t>
      </w:r>
      <w:r>
        <w:rPr/>
        <w:t>otredad.</w:t>
      </w:r>
      <w:r>
        <w:rPr>
          <w:spacing w:val="-8"/>
        </w:rPr>
        <w:t> </w:t>
      </w:r>
      <w:r>
        <w:rPr/>
        <w:t>En</w:t>
      </w:r>
      <w:r>
        <w:rPr>
          <w:spacing w:val="-8"/>
        </w:rPr>
        <w:t> </w:t>
      </w:r>
      <w:r>
        <w:rPr/>
        <w:t>la República Checa existe más injusticia tanto en la sociedad como en el acceso a</w:t>
      </w:r>
      <w:r>
        <w:rPr>
          <w:spacing w:val="-11"/>
        </w:rPr>
        <w:t> </w:t>
      </w:r>
      <w:r>
        <w:rPr/>
        <w:t>la educación, pero ésta podría ir eliminándose con las futuras generaciones, si se</w:t>
      </w:r>
      <w:r>
        <w:rPr>
          <w:spacing w:val="-10"/>
        </w:rPr>
        <w:t> </w:t>
      </w:r>
      <w:r>
        <w:rPr/>
        <w:t>les educa</w:t>
      </w:r>
      <w:r>
        <w:rPr>
          <w:spacing w:val="-8"/>
        </w:rPr>
        <w:t> </w:t>
      </w:r>
      <w:r>
        <w:rPr/>
        <w:t>sistemáticamente</w:t>
      </w:r>
      <w:r>
        <w:rPr>
          <w:spacing w:val="-8"/>
        </w:rPr>
        <w:t> </w:t>
      </w:r>
      <w:r>
        <w:rPr/>
        <w:t>para</w:t>
      </w:r>
      <w:r>
        <w:rPr>
          <w:spacing w:val="-8"/>
        </w:rPr>
        <w:t> </w:t>
      </w:r>
      <w:r>
        <w:rPr/>
        <w:t>lograr</w:t>
      </w:r>
      <w:r>
        <w:rPr>
          <w:spacing w:val="-8"/>
        </w:rPr>
        <w:t> </w:t>
      </w:r>
      <w:r>
        <w:rPr/>
        <w:t>mayor</w:t>
      </w:r>
      <w:r>
        <w:rPr>
          <w:spacing w:val="-8"/>
        </w:rPr>
        <w:t> </w:t>
      </w:r>
      <w:r>
        <w:rPr/>
        <w:t>sensibilidad,</w:t>
      </w:r>
      <w:r>
        <w:rPr>
          <w:spacing w:val="-8"/>
        </w:rPr>
        <w:t> </w:t>
      </w:r>
      <w:r>
        <w:rPr/>
        <w:t>y</w:t>
      </w:r>
      <w:r>
        <w:rPr>
          <w:spacing w:val="-8"/>
        </w:rPr>
        <w:t> </w:t>
      </w:r>
      <w:r>
        <w:rPr/>
        <w:t>mediante</w:t>
      </w:r>
      <w:r>
        <w:rPr>
          <w:spacing w:val="-8"/>
        </w:rPr>
        <w:t> </w:t>
      </w:r>
      <w:r>
        <w:rPr/>
        <w:t>una</w:t>
      </w:r>
      <w:r>
        <w:rPr>
          <w:spacing w:val="-8"/>
        </w:rPr>
        <w:t> </w:t>
      </w:r>
      <w:r>
        <w:rPr/>
        <w:t>educación multicultural.</w:t>
      </w:r>
      <w:r>
        <w:rPr>
          <w:spacing w:val="-15"/>
        </w:rPr>
        <w:t> </w:t>
      </w:r>
      <w:r>
        <w:rPr/>
        <w:t>La</w:t>
      </w:r>
      <w:r>
        <w:rPr>
          <w:spacing w:val="-15"/>
        </w:rPr>
        <w:t> </w:t>
      </w:r>
      <w:r>
        <w:rPr/>
        <w:t>sociedad</w:t>
      </w:r>
      <w:r>
        <w:rPr>
          <w:spacing w:val="-15"/>
        </w:rPr>
        <w:t> </w:t>
      </w:r>
      <w:r>
        <w:rPr/>
        <w:t>no</w:t>
      </w:r>
      <w:r>
        <w:rPr>
          <w:spacing w:val="-15"/>
        </w:rPr>
        <w:t> </w:t>
      </w:r>
      <w:r>
        <w:rPr/>
        <w:t>trata</w:t>
      </w:r>
      <w:r>
        <w:rPr>
          <w:spacing w:val="-15"/>
        </w:rPr>
        <w:t> </w:t>
      </w:r>
      <w:r>
        <w:rPr/>
        <w:t>de</w:t>
      </w:r>
      <w:r>
        <w:rPr>
          <w:spacing w:val="-15"/>
        </w:rPr>
        <w:t> </w:t>
      </w:r>
      <w:r>
        <w:rPr/>
        <w:t>manera</w:t>
      </w:r>
      <w:r>
        <w:rPr>
          <w:spacing w:val="-15"/>
        </w:rPr>
        <w:t> </w:t>
      </w:r>
      <w:r>
        <w:rPr/>
        <w:t>igualitaria</w:t>
      </w:r>
      <w:r>
        <w:rPr>
          <w:spacing w:val="-15"/>
        </w:rPr>
        <w:t> </w:t>
      </w:r>
      <w:r>
        <w:rPr/>
        <w:t>a</w:t>
      </w:r>
      <w:r>
        <w:rPr>
          <w:spacing w:val="-15"/>
        </w:rPr>
        <w:t> </w:t>
      </w:r>
      <w:r>
        <w:rPr/>
        <w:t>las</w:t>
      </w:r>
      <w:r>
        <w:rPr>
          <w:spacing w:val="-15"/>
        </w:rPr>
        <w:t> </w:t>
      </w:r>
      <w:r>
        <w:rPr/>
        <w:t>personas</w:t>
      </w:r>
      <w:r>
        <w:rPr>
          <w:spacing w:val="-15"/>
        </w:rPr>
        <w:t> </w:t>
      </w:r>
      <w:r>
        <w:rPr/>
        <w:t>de</w:t>
      </w:r>
      <w:r>
        <w:rPr>
          <w:spacing w:val="-15"/>
        </w:rPr>
        <w:t> </w:t>
      </w:r>
      <w:r>
        <w:rPr/>
        <w:t>diferente origen,</w:t>
      </w:r>
      <w:r>
        <w:rPr>
          <w:spacing w:val="-37"/>
        </w:rPr>
        <w:t> </w:t>
      </w:r>
      <w:r>
        <w:rPr/>
        <w:t>etnicidad,</w:t>
      </w:r>
      <w:r>
        <w:rPr>
          <w:spacing w:val="-37"/>
        </w:rPr>
        <w:t> </w:t>
      </w:r>
      <w:r>
        <w:rPr/>
        <w:t>sexo,</w:t>
      </w:r>
      <w:r>
        <w:rPr>
          <w:spacing w:val="-37"/>
        </w:rPr>
        <w:t> </w:t>
      </w:r>
      <w:r>
        <w:rPr/>
        <w:t>clase</w:t>
      </w:r>
      <w:r>
        <w:rPr>
          <w:spacing w:val="-37"/>
        </w:rPr>
        <w:t> </w:t>
      </w:r>
      <w:r>
        <w:rPr/>
        <w:t>social,</w:t>
      </w:r>
      <w:r>
        <w:rPr>
          <w:spacing w:val="-37"/>
        </w:rPr>
        <w:t> </w:t>
      </w:r>
      <w:r>
        <w:rPr/>
        <w:t>trasfondo</w:t>
      </w:r>
      <w:r>
        <w:rPr>
          <w:spacing w:val="-37"/>
        </w:rPr>
        <w:t> </w:t>
      </w:r>
      <w:r>
        <w:rPr/>
        <w:t>intelectual</w:t>
      </w:r>
      <w:r>
        <w:rPr>
          <w:spacing w:val="-37"/>
        </w:rPr>
        <w:t> </w:t>
      </w:r>
      <w:r>
        <w:rPr/>
        <w:t>familiar,</w:t>
      </w:r>
      <w:r>
        <w:rPr>
          <w:spacing w:val="-37"/>
        </w:rPr>
        <w:t> </w:t>
      </w:r>
      <w:r>
        <w:rPr/>
        <w:t>tal</w:t>
      </w:r>
      <w:r>
        <w:rPr>
          <w:spacing w:val="-37"/>
        </w:rPr>
        <w:t> </w:t>
      </w:r>
      <w:r>
        <w:rPr/>
        <w:t>como</w:t>
      </w:r>
      <w:r>
        <w:rPr>
          <w:spacing w:val="-37"/>
        </w:rPr>
        <w:t> </w:t>
      </w:r>
      <w:r>
        <w:rPr/>
        <w:t>se</w:t>
      </w:r>
      <w:r>
        <w:rPr>
          <w:spacing w:val="-37"/>
        </w:rPr>
        <w:t> </w:t>
      </w:r>
      <w:r>
        <w:rPr/>
        <w:t>indagó en</w:t>
      </w:r>
      <w:r>
        <w:rPr>
          <w:spacing w:val="-11"/>
        </w:rPr>
        <w:t> </w:t>
      </w:r>
      <w:r>
        <w:rPr/>
        <w:t>esta</w:t>
      </w:r>
      <w:r>
        <w:rPr>
          <w:spacing w:val="-11"/>
        </w:rPr>
        <w:t> </w:t>
      </w:r>
      <w:r>
        <w:rPr/>
        <w:t>investigación</w:t>
      </w:r>
      <w:r>
        <w:rPr>
          <w:spacing w:val="-11"/>
        </w:rPr>
        <w:t> </w:t>
      </w:r>
      <w:r>
        <w:rPr/>
        <w:t>(véase</w:t>
      </w:r>
      <w:r>
        <w:rPr>
          <w:spacing w:val="-11"/>
        </w:rPr>
        <w:t> </w:t>
      </w:r>
      <w:r>
        <w:rPr/>
        <w:t>Preissová</w:t>
      </w:r>
      <w:r>
        <w:rPr>
          <w:spacing w:val="-11"/>
        </w:rPr>
        <w:t> </w:t>
      </w:r>
      <w:r>
        <w:rPr/>
        <w:t>y</w:t>
      </w:r>
      <w:r>
        <w:rPr>
          <w:spacing w:val="-11"/>
        </w:rPr>
        <w:t> </w:t>
      </w:r>
      <w:r>
        <w:rPr/>
        <w:t>Cichá,</w:t>
      </w:r>
      <w:r>
        <w:rPr>
          <w:spacing w:val="-11"/>
        </w:rPr>
        <w:t> </w:t>
      </w:r>
      <w:r>
        <w:rPr/>
        <w:t>2011:</w:t>
      </w:r>
      <w:r>
        <w:rPr>
          <w:spacing w:val="-11"/>
        </w:rPr>
        <w:t> </w:t>
      </w:r>
      <w:r>
        <w:rPr/>
        <w:t>71-101;</w:t>
      </w:r>
      <w:r>
        <w:rPr>
          <w:spacing w:val="-11"/>
        </w:rPr>
        <w:t> </w:t>
      </w:r>
      <w:r>
        <w:rPr/>
        <w:t>Preissová</w:t>
      </w:r>
      <w:r>
        <w:rPr>
          <w:spacing w:val="-11"/>
        </w:rPr>
        <w:t> </w:t>
      </w:r>
      <w:r>
        <w:rPr/>
        <w:t>y</w:t>
      </w:r>
      <w:r>
        <w:rPr>
          <w:spacing w:val="-11"/>
        </w:rPr>
        <w:t> </w:t>
      </w:r>
      <w:r>
        <w:rPr>
          <w:sz w:val="21"/>
        </w:rPr>
        <w:t>Č</w:t>
      </w:r>
      <w:r>
        <w:rPr/>
        <w:t>adová, 2006:</w:t>
      </w:r>
      <w:r>
        <w:rPr>
          <w:spacing w:val="-34"/>
        </w:rPr>
        <w:t> </w:t>
      </w:r>
      <w:r>
        <w:rPr/>
        <w:t>57-70),</w:t>
      </w:r>
      <w:r>
        <w:rPr>
          <w:spacing w:val="-34"/>
        </w:rPr>
        <w:t> </w:t>
      </w:r>
      <w:r>
        <w:rPr/>
        <w:t>y</w:t>
      </w:r>
      <w:r>
        <w:rPr>
          <w:spacing w:val="-34"/>
        </w:rPr>
        <w:t> </w:t>
      </w:r>
      <w:r>
        <w:rPr/>
        <w:t>tampoco</w:t>
      </w:r>
      <w:r>
        <w:rPr>
          <w:spacing w:val="-34"/>
        </w:rPr>
        <w:t> </w:t>
      </w:r>
      <w:r>
        <w:rPr/>
        <w:t>a</w:t>
      </w:r>
      <w:r>
        <w:rPr>
          <w:spacing w:val="-34"/>
        </w:rPr>
        <w:t> </w:t>
      </w:r>
      <w:r>
        <w:rPr/>
        <w:t>las</w:t>
      </w:r>
      <w:r>
        <w:rPr>
          <w:spacing w:val="-34"/>
        </w:rPr>
        <w:t> </w:t>
      </w:r>
      <w:r>
        <w:rPr/>
        <w:t>personas</w:t>
      </w:r>
      <w:r>
        <w:rPr>
          <w:spacing w:val="-34"/>
        </w:rPr>
        <w:t> </w:t>
      </w:r>
      <w:r>
        <w:rPr/>
        <w:t>con</w:t>
      </w:r>
      <w:r>
        <w:rPr>
          <w:spacing w:val="-34"/>
        </w:rPr>
        <w:t> </w:t>
      </w:r>
      <w:r>
        <w:rPr/>
        <w:t>capacidades</w:t>
      </w:r>
      <w:r>
        <w:rPr>
          <w:spacing w:val="-34"/>
        </w:rPr>
        <w:t> </w:t>
      </w:r>
      <w:r>
        <w:rPr/>
        <w:t>físicas</w:t>
      </w:r>
      <w:r>
        <w:rPr>
          <w:spacing w:val="-34"/>
        </w:rPr>
        <w:t> </w:t>
      </w:r>
      <w:r>
        <w:rPr/>
        <w:t>y</w:t>
      </w:r>
      <w:r>
        <w:rPr>
          <w:spacing w:val="-34"/>
        </w:rPr>
        <w:t> </w:t>
      </w:r>
      <w:r>
        <w:rPr/>
        <w:t>mentales</w:t>
      </w:r>
      <w:r>
        <w:rPr>
          <w:spacing w:val="-34"/>
        </w:rPr>
        <w:t> </w:t>
      </w:r>
      <w:r>
        <w:rPr/>
        <w:t>diferentes, lo</w:t>
      </w:r>
      <w:r>
        <w:rPr>
          <w:spacing w:val="-10"/>
        </w:rPr>
        <w:t> </w:t>
      </w:r>
      <w:r>
        <w:rPr/>
        <w:t>que</w:t>
      </w:r>
      <w:r>
        <w:rPr>
          <w:spacing w:val="-10"/>
        </w:rPr>
        <w:t> </w:t>
      </w:r>
      <w:r>
        <w:rPr/>
        <w:t>evidencia</w:t>
      </w:r>
      <w:r>
        <w:rPr>
          <w:spacing w:val="-10"/>
        </w:rPr>
        <w:t> </w:t>
      </w:r>
      <w:r>
        <w:rPr/>
        <w:t>la</w:t>
      </w:r>
      <w:r>
        <w:rPr>
          <w:spacing w:val="-10"/>
        </w:rPr>
        <w:t> </w:t>
      </w:r>
      <w:r>
        <w:rPr/>
        <w:t>existencia</w:t>
      </w:r>
      <w:r>
        <w:rPr>
          <w:spacing w:val="-10"/>
        </w:rPr>
        <w:t> </w:t>
      </w:r>
      <w:r>
        <w:rPr/>
        <w:t>de</w:t>
      </w:r>
      <w:r>
        <w:rPr>
          <w:spacing w:val="-10"/>
        </w:rPr>
        <w:t> </w:t>
      </w:r>
      <w:r>
        <w:rPr/>
        <w:t>las</w:t>
      </w:r>
      <w:r>
        <w:rPr>
          <w:spacing w:val="-10"/>
        </w:rPr>
        <w:t> </w:t>
      </w:r>
      <w:r>
        <w:rPr/>
        <w:t>escuelas</w:t>
      </w:r>
      <w:r>
        <w:rPr>
          <w:spacing w:val="-10"/>
        </w:rPr>
        <w:t> </w:t>
      </w:r>
      <w:r>
        <w:rPr/>
        <w:t>primarias</w:t>
      </w:r>
      <w:r>
        <w:rPr>
          <w:spacing w:val="-10"/>
        </w:rPr>
        <w:t> </w:t>
      </w:r>
      <w:r>
        <w:rPr/>
        <w:t>prácticas,</w:t>
      </w:r>
      <w:r>
        <w:rPr>
          <w:spacing w:val="-10"/>
        </w:rPr>
        <w:t> </w:t>
      </w:r>
      <w:r>
        <w:rPr/>
        <w:t>etc.</w:t>
      </w:r>
      <w:r>
        <w:rPr>
          <w:spacing w:val="-10"/>
        </w:rPr>
        <w:t> </w:t>
      </w:r>
      <w:r>
        <w:rPr/>
        <w:t>Al</w:t>
      </w:r>
      <w:r>
        <w:rPr>
          <w:spacing w:val="-10"/>
        </w:rPr>
        <w:t> </w:t>
      </w:r>
      <w:r>
        <w:rPr/>
        <w:t>contrario, con</w:t>
      </w:r>
      <w:r>
        <w:rPr>
          <w:spacing w:val="-12"/>
        </w:rPr>
        <w:t> </w:t>
      </w:r>
      <w:r>
        <w:rPr/>
        <w:t>el</w:t>
      </w:r>
      <w:r>
        <w:rPr>
          <w:spacing w:val="-12"/>
        </w:rPr>
        <w:t> </w:t>
      </w:r>
      <w:r>
        <w:rPr/>
        <w:t>transcurso</w:t>
      </w:r>
      <w:r>
        <w:rPr>
          <w:spacing w:val="-12"/>
        </w:rPr>
        <w:t> </w:t>
      </w:r>
      <w:r>
        <w:rPr/>
        <w:t>de</w:t>
      </w:r>
      <w:r>
        <w:rPr>
          <w:spacing w:val="-12"/>
        </w:rPr>
        <w:t> </w:t>
      </w:r>
      <w:r>
        <w:rPr/>
        <w:t>los</w:t>
      </w:r>
      <w:r>
        <w:rPr>
          <w:spacing w:val="-12"/>
        </w:rPr>
        <w:t> </w:t>
      </w:r>
      <w:r>
        <w:rPr/>
        <w:t>años</w:t>
      </w:r>
      <w:r>
        <w:rPr>
          <w:spacing w:val="-12"/>
        </w:rPr>
        <w:t> </w:t>
      </w:r>
      <w:r>
        <w:rPr/>
        <w:t>desde</w:t>
      </w:r>
      <w:r>
        <w:rPr>
          <w:spacing w:val="-12"/>
        </w:rPr>
        <w:t> </w:t>
      </w:r>
      <w:r>
        <w:rPr/>
        <w:t>la</w:t>
      </w:r>
      <w:r>
        <w:rPr>
          <w:spacing w:val="-12"/>
        </w:rPr>
        <w:t> </w:t>
      </w:r>
      <w:r>
        <w:rPr/>
        <w:t>transformación</w:t>
      </w:r>
      <w:r>
        <w:rPr>
          <w:spacing w:val="-12"/>
        </w:rPr>
        <w:t> </w:t>
      </w:r>
      <w:r>
        <w:rPr/>
        <w:t>económica</w:t>
      </w:r>
      <w:r>
        <w:rPr>
          <w:spacing w:val="-12"/>
        </w:rPr>
        <w:t> </w:t>
      </w:r>
      <w:r>
        <w:rPr/>
        <w:t>a</w:t>
      </w:r>
      <w:r>
        <w:rPr>
          <w:spacing w:val="-12"/>
        </w:rPr>
        <w:t> </w:t>
      </w:r>
      <w:r>
        <w:rPr/>
        <w:t>finales</w:t>
      </w:r>
      <w:r>
        <w:rPr>
          <w:spacing w:val="-12"/>
        </w:rPr>
        <w:t> </w:t>
      </w:r>
      <w:r>
        <w:rPr/>
        <w:t>del</w:t>
      </w:r>
      <w:r>
        <w:rPr>
          <w:spacing w:val="-12"/>
        </w:rPr>
        <w:t> </w:t>
      </w:r>
      <w:r>
        <w:rPr/>
        <w:t>siglo </w:t>
      </w:r>
      <w:r>
        <w:rPr>
          <w:rFonts w:ascii="PMingLiU" w:hAnsi="PMingLiU"/>
          <w:w w:val="110"/>
          <w:sz w:val="16"/>
        </w:rPr>
        <w:t>xx </w:t>
      </w:r>
      <w:r>
        <w:rPr/>
        <w:t>e inicio del siglo </w:t>
      </w:r>
      <w:r>
        <w:rPr>
          <w:rFonts w:ascii="PMingLiU" w:hAnsi="PMingLiU"/>
          <w:w w:val="110"/>
          <w:sz w:val="16"/>
        </w:rPr>
        <w:t>xxi</w:t>
      </w:r>
      <w:r>
        <w:rPr>
          <w:w w:val="110"/>
        </w:rPr>
        <w:t>, </w:t>
      </w:r>
      <w:r>
        <w:rPr/>
        <w:t>en la sociedad checa está creciendo la desigualdad, sobre todo</w:t>
      </w:r>
      <w:r>
        <w:rPr>
          <w:spacing w:val="-7"/>
        </w:rPr>
        <w:t> </w:t>
      </w:r>
      <w:r>
        <w:rPr/>
        <w:t>aumenta</w:t>
      </w:r>
      <w:r>
        <w:rPr>
          <w:spacing w:val="-7"/>
        </w:rPr>
        <w:t> </w:t>
      </w:r>
      <w:r>
        <w:rPr/>
        <w:t>en</w:t>
      </w:r>
      <w:r>
        <w:rPr>
          <w:spacing w:val="-7"/>
        </w:rPr>
        <w:t> </w:t>
      </w:r>
      <w:r>
        <w:rPr/>
        <w:t>el</w:t>
      </w:r>
      <w:r>
        <w:rPr>
          <w:spacing w:val="-7"/>
        </w:rPr>
        <w:t> </w:t>
      </w:r>
      <w:r>
        <w:rPr/>
        <w:t>acceso</w:t>
      </w:r>
      <w:r>
        <w:rPr>
          <w:spacing w:val="-7"/>
        </w:rPr>
        <w:t> </w:t>
      </w:r>
      <w:r>
        <w:rPr/>
        <w:t>a</w:t>
      </w:r>
      <w:r>
        <w:rPr>
          <w:spacing w:val="-7"/>
        </w:rPr>
        <w:t> </w:t>
      </w:r>
      <w:r>
        <w:rPr/>
        <w:t>la</w:t>
      </w:r>
      <w:r>
        <w:rPr>
          <w:spacing w:val="-7"/>
        </w:rPr>
        <w:t> </w:t>
      </w:r>
      <w:r>
        <w:rPr/>
        <w:t>educación,</w:t>
      </w:r>
      <w:r>
        <w:rPr>
          <w:spacing w:val="-7"/>
        </w:rPr>
        <w:t> </w:t>
      </w:r>
      <w:r>
        <w:rPr/>
        <w:t>la</w:t>
      </w:r>
      <w:r>
        <w:rPr>
          <w:spacing w:val="-7"/>
        </w:rPr>
        <w:t> </w:t>
      </w:r>
      <w:r>
        <w:rPr/>
        <w:t>atención</w:t>
      </w:r>
      <w:r>
        <w:rPr>
          <w:spacing w:val="-7"/>
        </w:rPr>
        <w:t> </w:t>
      </w:r>
      <w:r>
        <w:rPr/>
        <w:t>médica</w:t>
      </w:r>
      <w:r>
        <w:rPr>
          <w:spacing w:val="-7"/>
        </w:rPr>
        <w:t> </w:t>
      </w:r>
      <w:r>
        <w:rPr/>
        <w:t>y</w:t>
      </w:r>
      <w:r>
        <w:rPr>
          <w:spacing w:val="-7"/>
        </w:rPr>
        <w:t> </w:t>
      </w:r>
      <w:r>
        <w:rPr/>
        <w:t>el</w:t>
      </w:r>
      <w:r>
        <w:rPr>
          <w:spacing w:val="-7"/>
        </w:rPr>
        <w:t> </w:t>
      </w:r>
      <w:r>
        <w:rPr/>
        <w:t>estatus</w:t>
      </w:r>
      <w:r>
        <w:rPr>
          <w:spacing w:val="-7"/>
        </w:rPr>
        <w:t> </w:t>
      </w:r>
      <w:r>
        <w:rPr/>
        <w:t>social</w:t>
      </w:r>
      <w:r>
        <w:rPr>
          <w:spacing w:val="-7"/>
        </w:rPr>
        <w:t> </w:t>
      </w:r>
      <w:r>
        <w:rPr/>
        <w:t>de las</w:t>
      </w:r>
      <w:r>
        <w:rPr>
          <w:spacing w:val="-20"/>
        </w:rPr>
        <w:t> </w:t>
      </w:r>
      <w:r>
        <w:rPr/>
        <w:t>familias</w:t>
      </w:r>
      <w:r>
        <w:rPr>
          <w:spacing w:val="-20"/>
        </w:rPr>
        <w:t> </w:t>
      </w:r>
      <w:r>
        <w:rPr/>
        <w:t>de</w:t>
      </w:r>
      <w:r>
        <w:rPr>
          <w:spacing w:val="-20"/>
        </w:rPr>
        <w:t> </w:t>
      </w:r>
      <w:r>
        <w:rPr/>
        <w:t>bajo</w:t>
      </w:r>
      <w:r>
        <w:rPr>
          <w:spacing w:val="-20"/>
        </w:rPr>
        <w:t> </w:t>
      </w:r>
      <w:r>
        <w:rPr/>
        <w:t>ingreso,</w:t>
      </w:r>
      <w:r>
        <w:rPr>
          <w:spacing w:val="-20"/>
        </w:rPr>
        <w:t> </w:t>
      </w:r>
      <w:r>
        <w:rPr/>
        <w:t>y</w:t>
      </w:r>
      <w:r>
        <w:rPr>
          <w:spacing w:val="-20"/>
        </w:rPr>
        <w:t> </w:t>
      </w:r>
      <w:r>
        <w:rPr/>
        <w:t>con</w:t>
      </w:r>
      <w:r>
        <w:rPr>
          <w:spacing w:val="-20"/>
        </w:rPr>
        <w:t> </w:t>
      </w:r>
      <w:r>
        <w:rPr/>
        <w:t>las</w:t>
      </w:r>
      <w:r>
        <w:rPr>
          <w:spacing w:val="-20"/>
        </w:rPr>
        <w:t> </w:t>
      </w:r>
      <w:r>
        <w:rPr/>
        <w:t>familias</w:t>
      </w:r>
      <w:r>
        <w:rPr>
          <w:spacing w:val="-20"/>
        </w:rPr>
        <w:t> </w:t>
      </w:r>
      <w:r>
        <w:rPr/>
        <w:t>con</w:t>
      </w:r>
      <w:r>
        <w:rPr>
          <w:spacing w:val="-20"/>
        </w:rPr>
        <w:t> </w:t>
      </w:r>
      <w:r>
        <w:rPr/>
        <w:t>ingresos</w:t>
      </w:r>
      <w:r>
        <w:rPr>
          <w:spacing w:val="-20"/>
        </w:rPr>
        <w:t> </w:t>
      </w:r>
      <w:r>
        <w:rPr/>
        <w:t>medios</w:t>
      </w:r>
      <w:r>
        <w:rPr>
          <w:spacing w:val="-20"/>
        </w:rPr>
        <w:t> </w:t>
      </w:r>
      <w:r>
        <w:rPr/>
        <w:t>o</w:t>
      </w:r>
      <w:r>
        <w:rPr>
          <w:spacing w:val="-20"/>
        </w:rPr>
        <w:t> </w:t>
      </w:r>
      <w:r>
        <w:rPr/>
        <w:t>altos</w:t>
      </w:r>
      <w:r>
        <w:rPr>
          <w:spacing w:val="-20"/>
        </w:rPr>
        <w:t> </w:t>
      </w:r>
      <w:r>
        <w:rPr/>
        <w:t>sucede</w:t>
      </w:r>
      <w:r>
        <w:rPr>
          <w:spacing w:val="-20"/>
        </w:rPr>
        <w:t> </w:t>
      </w:r>
      <w:r>
        <w:rPr/>
        <w:t>lo contrario. Junto con el decaimiento de la igualdad de oportunidades y del acceso justo a la educación, la atención médica y la asistencia social, en la sociedad va creciendo</w:t>
      </w:r>
      <w:r>
        <w:rPr>
          <w:spacing w:val="-26"/>
        </w:rPr>
        <w:t> </w:t>
      </w:r>
      <w:r>
        <w:rPr/>
        <w:t>cierta</w:t>
      </w:r>
      <w:r>
        <w:rPr>
          <w:spacing w:val="-26"/>
        </w:rPr>
        <w:t> </w:t>
      </w:r>
      <w:r>
        <w:rPr/>
        <w:t>tensión</w:t>
      </w:r>
      <w:r>
        <w:rPr>
          <w:spacing w:val="-26"/>
        </w:rPr>
        <w:t> </w:t>
      </w:r>
      <w:r>
        <w:rPr/>
        <w:t>que,</w:t>
      </w:r>
      <w:r>
        <w:rPr>
          <w:spacing w:val="-26"/>
        </w:rPr>
        <w:t> </w:t>
      </w:r>
      <w:r>
        <w:rPr/>
        <w:t>por</w:t>
      </w:r>
      <w:r>
        <w:rPr>
          <w:spacing w:val="-26"/>
        </w:rPr>
        <w:t> </w:t>
      </w:r>
      <w:r>
        <w:rPr/>
        <w:t>ejemplo,</w:t>
      </w:r>
      <w:r>
        <w:rPr>
          <w:spacing w:val="-26"/>
        </w:rPr>
        <w:t> </w:t>
      </w:r>
      <w:r>
        <w:rPr/>
        <w:t>en</w:t>
      </w:r>
      <w:r>
        <w:rPr>
          <w:spacing w:val="-26"/>
        </w:rPr>
        <w:t> </w:t>
      </w:r>
      <w:r>
        <w:rPr/>
        <w:t>los</w:t>
      </w:r>
      <w:r>
        <w:rPr>
          <w:spacing w:val="-26"/>
        </w:rPr>
        <w:t> </w:t>
      </w:r>
      <w:r>
        <w:rPr/>
        <w:t>periodos</w:t>
      </w:r>
      <w:r>
        <w:rPr>
          <w:spacing w:val="-26"/>
        </w:rPr>
        <w:t> </w:t>
      </w:r>
      <w:r>
        <w:rPr/>
        <w:t>de</w:t>
      </w:r>
      <w:r>
        <w:rPr>
          <w:spacing w:val="-26"/>
        </w:rPr>
        <w:t> </w:t>
      </w:r>
      <w:r>
        <w:rPr/>
        <w:t>crisis</w:t>
      </w:r>
      <w:r>
        <w:rPr>
          <w:spacing w:val="-26"/>
        </w:rPr>
        <w:t> </w:t>
      </w:r>
      <w:r>
        <w:rPr/>
        <w:t>económica</w:t>
      </w:r>
      <w:r>
        <w:rPr>
          <w:spacing w:val="-26"/>
        </w:rPr>
        <w:t> </w:t>
      </w:r>
      <w:r>
        <w:rPr/>
        <w:t>puede transformarse</w:t>
      </w:r>
      <w:r>
        <w:rPr>
          <w:spacing w:val="-18"/>
        </w:rPr>
        <w:t> </w:t>
      </w:r>
      <w:r>
        <w:rPr/>
        <w:t>en</w:t>
      </w:r>
      <w:r>
        <w:rPr>
          <w:spacing w:val="-18"/>
        </w:rPr>
        <w:t> </w:t>
      </w:r>
      <w:r>
        <w:rPr/>
        <w:t>disturbios</w:t>
      </w:r>
      <w:r>
        <w:rPr>
          <w:spacing w:val="-18"/>
        </w:rPr>
        <w:t> </w:t>
      </w:r>
      <w:r>
        <w:rPr/>
        <w:t>civiles</w:t>
      </w:r>
      <w:r>
        <w:rPr>
          <w:spacing w:val="-18"/>
        </w:rPr>
        <w:t> </w:t>
      </w:r>
      <w:r>
        <w:rPr/>
        <w:t>y</w:t>
      </w:r>
      <w:r>
        <w:rPr>
          <w:spacing w:val="-18"/>
        </w:rPr>
        <w:t> </w:t>
      </w:r>
      <w:r>
        <w:rPr/>
        <w:t>en</w:t>
      </w:r>
      <w:r>
        <w:rPr>
          <w:spacing w:val="-18"/>
        </w:rPr>
        <w:t> </w:t>
      </w:r>
      <w:r>
        <w:rPr/>
        <w:t>un</w:t>
      </w:r>
      <w:r>
        <w:rPr>
          <w:spacing w:val="-18"/>
        </w:rPr>
        <w:t> </w:t>
      </w:r>
      <w:r>
        <w:rPr/>
        <w:t>conflicto</w:t>
      </w:r>
      <w:r>
        <w:rPr>
          <w:spacing w:val="-18"/>
        </w:rPr>
        <w:t> </w:t>
      </w:r>
      <w:r>
        <w:rPr/>
        <w:t>de</w:t>
      </w:r>
      <w:r>
        <w:rPr>
          <w:spacing w:val="-18"/>
        </w:rPr>
        <w:t> </w:t>
      </w:r>
      <w:r>
        <w:rPr/>
        <w:t>la</w:t>
      </w:r>
      <w:r>
        <w:rPr>
          <w:spacing w:val="-18"/>
        </w:rPr>
        <w:t> </w:t>
      </w:r>
      <w:r>
        <w:rPr/>
        <w:t>sociedad</w:t>
      </w:r>
      <w:r>
        <w:rPr>
          <w:spacing w:val="-18"/>
        </w:rPr>
        <w:t> </w:t>
      </w:r>
      <w:r>
        <w:rPr/>
        <w:t>entera.</w:t>
      </w:r>
      <w:r>
        <w:rPr>
          <w:spacing w:val="-18"/>
        </w:rPr>
        <w:t> </w:t>
      </w:r>
      <w:r>
        <w:rPr/>
        <w:t>Se</w:t>
      </w:r>
      <w:r>
        <w:rPr>
          <w:spacing w:val="-18"/>
        </w:rPr>
        <w:t> </w:t>
      </w:r>
      <w:r>
        <w:rPr/>
        <w:t>puede estar</w:t>
      </w:r>
      <w:r>
        <w:rPr>
          <w:spacing w:val="-12"/>
        </w:rPr>
        <w:t> </w:t>
      </w:r>
      <w:r>
        <w:rPr/>
        <w:t>de</w:t>
      </w:r>
      <w:r>
        <w:rPr>
          <w:spacing w:val="-12"/>
        </w:rPr>
        <w:t> </w:t>
      </w:r>
      <w:r>
        <w:rPr/>
        <w:t>acuerdo</w:t>
      </w:r>
      <w:r>
        <w:rPr>
          <w:spacing w:val="-12"/>
        </w:rPr>
        <w:t> </w:t>
      </w:r>
      <w:r>
        <w:rPr/>
        <w:t>con</w:t>
      </w:r>
      <w:r>
        <w:rPr>
          <w:spacing w:val="-12"/>
        </w:rPr>
        <w:t> </w:t>
      </w:r>
      <w:r>
        <w:rPr/>
        <w:t>Chinaka</w:t>
      </w:r>
      <w:r>
        <w:rPr>
          <w:spacing w:val="-12"/>
        </w:rPr>
        <w:t> </w:t>
      </w:r>
      <w:r>
        <w:rPr/>
        <w:t>Samuel</w:t>
      </w:r>
      <w:r>
        <w:rPr>
          <w:spacing w:val="-12"/>
        </w:rPr>
        <w:t> </w:t>
      </w:r>
      <w:r>
        <w:rPr/>
        <w:t>DomNwachukwu</w:t>
      </w:r>
      <w:r>
        <w:rPr>
          <w:spacing w:val="-12"/>
        </w:rPr>
        <w:t> </w:t>
      </w:r>
      <w:r>
        <w:rPr/>
        <w:t>(2010:</w:t>
      </w:r>
      <w:r>
        <w:rPr>
          <w:spacing w:val="-12"/>
        </w:rPr>
        <w:t> </w:t>
      </w:r>
      <w:r>
        <w:rPr/>
        <w:t>43)</w:t>
      </w:r>
      <w:r>
        <w:rPr>
          <w:spacing w:val="-12"/>
        </w:rPr>
        <w:t> </w:t>
      </w:r>
      <w:r>
        <w:rPr/>
        <w:t>al</w:t>
      </w:r>
      <w:r>
        <w:rPr>
          <w:spacing w:val="-12"/>
        </w:rPr>
        <w:t> </w:t>
      </w:r>
      <w:r>
        <w:rPr/>
        <w:t>expresar</w:t>
      </w:r>
      <w:r>
        <w:rPr>
          <w:spacing w:val="-12"/>
        </w:rPr>
        <w:t> </w:t>
      </w:r>
      <w:r>
        <w:rPr/>
        <w:t>que “vivimos</w:t>
      </w:r>
      <w:r>
        <w:rPr>
          <w:spacing w:val="-14"/>
        </w:rPr>
        <w:t> </w:t>
      </w:r>
      <w:r>
        <w:rPr/>
        <w:t>en</w:t>
      </w:r>
      <w:r>
        <w:rPr>
          <w:spacing w:val="-14"/>
        </w:rPr>
        <w:t> </w:t>
      </w:r>
      <w:r>
        <w:rPr/>
        <w:t>la</w:t>
      </w:r>
      <w:r>
        <w:rPr>
          <w:spacing w:val="-14"/>
        </w:rPr>
        <w:t> </w:t>
      </w:r>
      <w:r>
        <w:rPr/>
        <w:t>época</w:t>
      </w:r>
      <w:r>
        <w:rPr>
          <w:spacing w:val="-14"/>
        </w:rPr>
        <w:t> </w:t>
      </w:r>
      <w:r>
        <w:rPr/>
        <w:t>de</w:t>
      </w:r>
      <w:r>
        <w:rPr>
          <w:spacing w:val="-14"/>
        </w:rPr>
        <w:t> </w:t>
      </w:r>
      <w:r>
        <w:rPr/>
        <w:t>la</w:t>
      </w:r>
      <w:r>
        <w:rPr>
          <w:spacing w:val="-14"/>
        </w:rPr>
        <w:t> </w:t>
      </w:r>
      <w:r>
        <w:rPr/>
        <w:t>globalización</w:t>
      </w:r>
      <w:r>
        <w:rPr>
          <w:spacing w:val="-14"/>
        </w:rPr>
        <w:t> </w:t>
      </w:r>
      <w:r>
        <w:rPr/>
        <w:t>en</w:t>
      </w:r>
      <w:r>
        <w:rPr>
          <w:spacing w:val="-14"/>
        </w:rPr>
        <w:t> </w:t>
      </w:r>
      <w:r>
        <w:rPr/>
        <w:t>que</w:t>
      </w:r>
      <w:r>
        <w:rPr>
          <w:spacing w:val="-14"/>
        </w:rPr>
        <w:t> </w:t>
      </w:r>
      <w:r>
        <w:rPr/>
        <w:t>tanto</w:t>
      </w:r>
      <w:r>
        <w:rPr>
          <w:spacing w:val="-14"/>
        </w:rPr>
        <w:t> </w:t>
      </w:r>
      <w:r>
        <w:rPr/>
        <w:t>las</w:t>
      </w:r>
      <w:r>
        <w:rPr>
          <w:spacing w:val="-14"/>
        </w:rPr>
        <w:t> </w:t>
      </w:r>
      <w:r>
        <w:rPr/>
        <w:t>barreras</w:t>
      </w:r>
      <w:r>
        <w:rPr>
          <w:spacing w:val="-14"/>
        </w:rPr>
        <w:t> </w:t>
      </w:r>
      <w:r>
        <w:rPr/>
        <w:t>raciales</w:t>
      </w:r>
      <w:r>
        <w:rPr>
          <w:spacing w:val="-14"/>
        </w:rPr>
        <w:t> </w:t>
      </w:r>
      <w:r>
        <w:rPr/>
        <w:t>como</w:t>
      </w:r>
      <w:r>
        <w:rPr>
          <w:spacing w:val="-14"/>
        </w:rPr>
        <w:t> </w:t>
      </w:r>
      <w:r>
        <w:rPr/>
        <w:t>las distancias</w:t>
      </w:r>
      <w:r>
        <w:rPr>
          <w:spacing w:val="-7"/>
        </w:rPr>
        <w:t> </w:t>
      </w:r>
      <w:r>
        <w:rPr/>
        <w:t>étnicas</w:t>
      </w:r>
      <w:r>
        <w:rPr>
          <w:spacing w:val="-7"/>
        </w:rPr>
        <w:t> </w:t>
      </w:r>
      <w:r>
        <w:rPr/>
        <w:t>y</w:t>
      </w:r>
      <w:r>
        <w:rPr>
          <w:spacing w:val="-7"/>
        </w:rPr>
        <w:t> </w:t>
      </w:r>
      <w:r>
        <w:rPr/>
        <w:t>civilizatorias</w:t>
      </w:r>
      <w:r>
        <w:rPr>
          <w:spacing w:val="-7"/>
        </w:rPr>
        <w:t> </w:t>
      </w:r>
      <w:r>
        <w:rPr/>
        <w:t>se</w:t>
      </w:r>
      <w:r>
        <w:rPr>
          <w:spacing w:val="-7"/>
        </w:rPr>
        <w:t> </w:t>
      </w:r>
      <w:r>
        <w:rPr/>
        <w:t>van</w:t>
      </w:r>
      <w:r>
        <w:rPr>
          <w:spacing w:val="-7"/>
        </w:rPr>
        <w:t> </w:t>
      </w:r>
      <w:r>
        <w:rPr/>
        <w:t>quebrando”,</w:t>
      </w:r>
      <w:r>
        <w:rPr>
          <w:spacing w:val="-7"/>
        </w:rPr>
        <w:t> </w:t>
      </w:r>
      <w:r>
        <w:rPr/>
        <w:t>pero</w:t>
      </w:r>
      <w:r>
        <w:rPr>
          <w:spacing w:val="-7"/>
        </w:rPr>
        <w:t> </w:t>
      </w:r>
      <w:r>
        <w:rPr/>
        <w:t>al</w:t>
      </w:r>
      <w:r>
        <w:rPr>
          <w:spacing w:val="-7"/>
        </w:rPr>
        <w:t> </w:t>
      </w:r>
      <w:r>
        <w:rPr/>
        <w:t>mismo</w:t>
      </w:r>
      <w:r>
        <w:rPr>
          <w:spacing w:val="-7"/>
        </w:rPr>
        <w:t> </w:t>
      </w:r>
      <w:r>
        <w:rPr/>
        <w:t>tiempo</w:t>
      </w:r>
      <w:r>
        <w:rPr>
          <w:spacing w:val="-7"/>
        </w:rPr>
        <w:t> </w:t>
      </w:r>
      <w:r>
        <w:rPr/>
        <w:t>se</w:t>
      </w:r>
      <w:r>
        <w:rPr>
          <w:spacing w:val="-7"/>
        </w:rPr>
        <w:t> </w:t>
      </w:r>
      <w:r>
        <w:rPr/>
        <w:t>van generando</w:t>
      </w:r>
      <w:r>
        <w:rPr>
          <w:spacing w:val="-31"/>
        </w:rPr>
        <w:t> </w:t>
      </w:r>
      <w:r>
        <w:rPr/>
        <w:t>nuevas</w:t>
      </w:r>
      <w:r>
        <w:rPr>
          <w:spacing w:val="-31"/>
        </w:rPr>
        <w:t> </w:t>
      </w:r>
      <w:r>
        <w:rPr/>
        <w:t>barreras</w:t>
      </w:r>
      <w:r>
        <w:rPr>
          <w:spacing w:val="-31"/>
        </w:rPr>
        <w:t> </w:t>
      </w:r>
      <w:r>
        <w:rPr/>
        <w:t>causadas</w:t>
      </w:r>
      <w:r>
        <w:rPr>
          <w:spacing w:val="-31"/>
        </w:rPr>
        <w:t> </w:t>
      </w:r>
      <w:r>
        <w:rPr/>
        <w:t>por</w:t>
      </w:r>
      <w:r>
        <w:rPr>
          <w:spacing w:val="-31"/>
        </w:rPr>
        <w:t> </w:t>
      </w:r>
      <w:r>
        <w:rPr/>
        <w:t>la</w:t>
      </w:r>
      <w:r>
        <w:rPr>
          <w:spacing w:val="-31"/>
        </w:rPr>
        <w:t> </w:t>
      </w:r>
      <w:r>
        <w:rPr/>
        <w:t>situación</w:t>
      </w:r>
      <w:r>
        <w:rPr>
          <w:spacing w:val="-31"/>
        </w:rPr>
        <w:t> </w:t>
      </w:r>
      <w:r>
        <w:rPr/>
        <w:t>económica</w:t>
      </w:r>
      <w:r>
        <w:rPr>
          <w:spacing w:val="-31"/>
        </w:rPr>
        <w:t> </w:t>
      </w:r>
      <w:r>
        <w:rPr/>
        <w:t>de</w:t>
      </w:r>
      <w:r>
        <w:rPr>
          <w:spacing w:val="-31"/>
        </w:rPr>
        <w:t> </w:t>
      </w:r>
      <w:r>
        <w:rPr/>
        <w:t>las</w:t>
      </w:r>
      <w:r>
        <w:rPr>
          <w:spacing w:val="-31"/>
        </w:rPr>
        <w:t> </w:t>
      </w:r>
      <w:r>
        <w:rPr/>
        <w:t>familias</w:t>
      </w:r>
      <w:r>
        <w:rPr>
          <w:spacing w:val="-31"/>
        </w:rPr>
        <w:t> </w:t>
      </w:r>
      <w:r>
        <w:rPr/>
        <w:t>de</w:t>
      </w:r>
      <w:r>
        <w:rPr>
          <w:spacing w:val="-31"/>
        </w:rPr>
        <w:t> </w:t>
      </w:r>
      <w:r>
        <w:rPr/>
        <w:t>los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6"/>
        <w:jc w:val="both"/>
        <w:rPr>
          <w:sz w:val="13"/>
        </w:rPr>
      </w:pPr>
      <w:r>
        <w:rPr/>
        <w:t>estratos</w:t>
      </w:r>
      <w:r>
        <w:rPr>
          <w:spacing w:val="-18"/>
        </w:rPr>
        <w:t> </w:t>
      </w:r>
      <w:r>
        <w:rPr/>
        <w:t>sociales</w:t>
      </w:r>
      <w:r>
        <w:rPr>
          <w:spacing w:val="-18"/>
        </w:rPr>
        <w:t> </w:t>
      </w:r>
      <w:r>
        <w:rPr/>
        <w:t>que</w:t>
      </w:r>
      <w:r>
        <w:rPr>
          <w:spacing w:val="-18"/>
        </w:rPr>
        <w:t> </w:t>
      </w:r>
      <w:r>
        <w:rPr/>
        <w:t>van</w:t>
      </w:r>
      <w:r>
        <w:rPr>
          <w:spacing w:val="-18"/>
        </w:rPr>
        <w:t> </w:t>
      </w:r>
      <w:r>
        <w:rPr/>
        <w:t>alejándose</w:t>
      </w:r>
      <w:r>
        <w:rPr>
          <w:spacing w:val="-18"/>
        </w:rPr>
        <w:t> </w:t>
      </w:r>
      <w:r>
        <w:rPr/>
        <w:t>de</w:t>
      </w:r>
      <w:r>
        <w:rPr>
          <w:spacing w:val="-18"/>
        </w:rPr>
        <w:t> </w:t>
      </w:r>
      <w:r>
        <w:rPr/>
        <w:t>la</w:t>
      </w:r>
      <w:r>
        <w:rPr>
          <w:spacing w:val="-18"/>
        </w:rPr>
        <w:t> </w:t>
      </w:r>
      <w:r>
        <w:rPr/>
        <w:t>sociedad.</w:t>
      </w:r>
      <w:r>
        <w:rPr>
          <w:spacing w:val="-18"/>
        </w:rPr>
        <w:t> </w:t>
      </w:r>
      <w:r>
        <w:rPr/>
        <w:t>En</w:t>
      </w:r>
      <w:r>
        <w:rPr>
          <w:spacing w:val="-18"/>
        </w:rPr>
        <w:t> </w:t>
      </w:r>
      <w:r>
        <w:rPr/>
        <w:t>este</w:t>
      </w:r>
      <w:r>
        <w:rPr>
          <w:spacing w:val="-18"/>
        </w:rPr>
        <w:t> </w:t>
      </w:r>
      <w:r>
        <w:rPr/>
        <w:t>sentido,</w:t>
      </w:r>
      <w:r>
        <w:rPr>
          <w:spacing w:val="-18"/>
        </w:rPr>
        <w:t> </w:t>
      </w:r>
      <w:r>
        <w:rPr/>
        <w:t>en</w:t>
      </w:r>
      <w:r>
        <w:rPr>
          <w:spacing w:val="-18"/>
        </w:rPr>
        <w:t> </w:t>
      </w:r>
      <w:r>
        <w:rPr/>
        <w:t>la</w:t>
      </w:r>
      <w:r>
        <w:rPr>
          <w:spacing w:val="-18"/>
        </w:rPr>
        <w:t> </w:t>
      </w:r>
      <w:r>
        <w:rPr/>
        <w:t>República Checa</w:t>
      </w:r>
      <w:r>
        <w:rPr>
          <w:spacing w:val="-27"/>
        </w:rPr>
        <w:t> </w:t>
      </w:r>
      <w:r>
        <w:rPr/>
        <w:t>no</w:t>
      </w:r>
      <w:r>
        <w:rPr>
          <w:spacing w:val="-27"/>
        </w:rPr>
        <w:t> </w:t>
      </w:r>
      <w:r>
        <w:rPr/>
        <w:t>se</w:t>
      </w:r>
      <w:r>
        <w:rPr>
          <w:spacing w:val="-27"/>
        </w:rPr>
        <w:t> </w:t>
      </w:r>
      <w:r>
        <w:rPr/>
        <w:t>da</w:t>
      </w:r>
      <w:r>
        <w:rPr>
          <w:spacing w:val="-27"/>
        </w:rPr>
        <w:t> </w:t>
      </w:r>
      <w:r>
        <w:rPr/>
        <w:t>la</w:t>
      </w:r>
      <w:r>
        <w:rPr>
          <w:spacing w:val="-27"/>
        </w:rPr>
        <w:t> </w:t>
      </w:r>
      <w:r>
        <w:rPr/>
        <w:t>suficiente</w:t>
      </w:r>
      <w:r>
        <w:rPr>
          <w:spacing w:val="-27"/>
        </w:rPr>
        <w:t> </w:t>
      </w:r>
      <w:r>
        <w:rPr/>
        <w:t>importancia</w:t>
      </w:r>
      <w:r>
        <w:rPr>
          <w:spacing w:val="-27"/>
        </w:rPr>
        <w:t> </w:t>
      </w:r>
      <w:r>
        <w:rPr/>
        <w:t>a</w:t>
      </w:r>
      <w:r>
        <w:rPr>
          <w:spacing w:val="-27"/>
        </w:rPr>
        <w:t> </w:t>
      </w:r>
      <w:r>
        <w:rPr/>
        <w:t>la</w:t>
      </w:r>
      <w:r>
        <w:rPr>
          <w:spacing w:val="-27"/>
        </w:rPr>
        <w:t> </w:t>
      </w:r>
      <w:r>
        <w:rPr/>
        <w:t>educación</w:t>
      </w:r>
      <w:r>
        <w:rPr>
          <w:spacing w:val="-27"/>
        </w:rPr>
        <w:t> </w:t>
      </w:r>
      <w:r>
        <w:rPr/>
        <w:t>multicultural</w:t>
      </w:r>
      <w:r>
        <w:rPr>
          <w:spacing w:val="-27"/>
        </w:rPr>
        <w:t> </w:t>
      </w:r>
      <w:r>
        <w:rPr/>
        <w:t>en</w:t>
      </w:r>
      <w:r>
        <w:rPr>
          <w:spacing w:val="-27"/>
        </w:rPr>
        <w:t> </w:t>
      </w:r>
      <w:r>
        <w:rPr/>
        <w:t>la</w:t>
      </w:r>
      <w:r>
        <w:rPr>
          <w:spacing w:val="-27"/>
        </w:rPr>
        <w:t> </w:t>
      </w:r>
      <w:r>
        <w:rPr/>
        <w:t>educación </w:t>
      </w:r>
      <w:r>
        <w:rPr>
          <w:w w:val="95"/>
        </w:rPr>
        <w:t>de las generaciones</w:t>
      </w:r>
      <w:r>
        <w:rPr>
          <w:spacing w:val="-3"/>
          <w:w w:val="95"/>
        </w:rPr>
        <w:t> </w:t>
      </w:r>
      <w:r>
        <w:rPr>
          <w:w w:val="95"/>
        </w:rPr>
        <w:t>futuras.</w:t>
      </w:r>
      <w:r>
        <w:rPr>
          <w:w w:val="95"/>
          <w:position w:val="8"/>
          <w:sz w:val="13"/>
        </w:rPr>
        <w:t>23</w:t>
      </w:r>
    </w:p>
    <w:p>
      <w:pPr>
        <w:pStyle w:val="BodyText"/>
        <w:rPr>
          <w:sz w:val="22"/>
        </w:rPr>
      </w:pPr>
    </w:p>
    <w:p>
      <w:pPr>
        <w:pStyle w:val="BodyText"/>
        <w:spacing w:before="10"/>
        <w:rPr>
          <w:sz w:val="26"/>
        </w:rPr>
      </w:pPr>
    </w:p>
    <w:p>
      <w:pPr>
        <w:spacing w:before="0"/>
        <w:ind w:left="120" w:right="98"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479" w:right="119" w:hanging="360"/>
        <w:jc w:val="both"/>
        <w:rPr>
          <w:sz w:val="21"/>
        </w:rPr>
      </w:pPr>
      <w:r>
        <w:rPr>
          <w:sz w:val="21"/>
        </w:rPr>
        <w:t>Analýza</w:t>
      </w:r>
      <w:r>
        <w:rPr>
          <w:spacing w:val="-31"/>
          <w:sz w:val="21"/>
        </w:rPr>
        <w:t> </w:t>
      </w:r>
      <w:r>
        <w:rPr>
          <w:sz w:val="21"/>
        </w:rPr>
        <w:t>napln</w:t>
      </w:r>
      <w:r>
        <w:rPr>
          <w:sz w:val="19"/>
        </w:rPr>
        <w:t>ě</w:t>
      </w:r>
      <w:r>
        <w:rPr>
          <w:sz w:val="21"/>
        </w:rPr>
        <w:t>ní</w:t>
      </w:r>
      <w:r>
        <w:rPr>
          <w:spacing w:val="-31"/>
          <w:sz w:val="21"/>
        </w:rPr>
        <w:t> </w:t>
      </w:r>
      <w:r>
        <w:rPr>
          <w:sz w:val="21"/>
        </w:rPr>
        <w:t>cíl</w:t>
      </w:r>
      <w:r>
        <w:rPr>
          <w:sz w:val="19"/>
        </w:rPr>
        <w:t>ů</w:t>
      </w:r>
      <w:r>
        <w:rPr>
          <w:spacing w:val="-26"/>
          <w:sz w:val="19"/>
        </w:rPr>
        <w:t> </w:t>
      </w:r>
      <w:r>
        <w:rPr>
          <w:sz w:val="21"/>
        </w:rPr>
        <w:t>Národního</w:t>
      </w:r>
      <w:r>
        <w:rPr>
          <w:spacing w:val="-31"/>
          <w:sz w:val="21"/>
        </w:rPr>
        <w:t> </w:t>
      </w:r>
      <w:r>
        <w:rPr>
          <w:sz w:val="21"/>
        </w:rPr>
        <w:t>programu</w:t>
      </w:r>
      <w:r>
        <w:rPr>
          <w:spacing w:val="-31"/>
          <w:sz w:val="21"/>
        </w:rPr>
        <w:t> </w:t>
      </w:r>
      <w:r>
        <w:rPr>
          <w:sz w:val="21"/>
        </w:rPr>
        <w:t>rozvoje</w:t>
      </w:r>
      <w:r>
        <w:rPr>
          <w:spacing w:val="-31"/>
          <w:sz w:val="21"/>
        </w:rPr>
        <w:t> </w:t>
      </w:r>
      <w:r>
        <w:rPr>
          <w:sz w:val="21"/>
        </w:rPr>
        <w:t>vzd</w:t>
      </w:r>
      <w:r>
        <w:rPr>
          <w:sz w:val="19"/>
        </w:rPr>
        <w:t>ě</w:t>
      </w:r>
      <w:r>
        <w:rPr>
          <w:sz w:val="21"/>
        </w:rPr>
        <w:t>lávání</w:t>
      </w:r>
      <w:r>
        <w:rPr>
          <w:spacing w:val="-31"/>
          <w:sz w:val="21"/>
        </w:rPr>
        <w:t> </w:t>
      </w:r>
      <w:r>
        <w:rPr>
          <w:sz w:val="21"/>
        </w:rPr>
        <w:t>v</w:t>
      </w:r>
      <w:r>
        <w:rPr>
          <w:spacing w:val="-31"/>
          <w:sz w:val="21"/>
        </w:rPr>
        <w:t> </w:t>
      </w:r>
      <w:r>
        <w:rPr>
          <w:sz w:val="19"/>
        </w:rPr>
        <w:t>Č</w:t>
      </w:r>
      <w:r>
        <w:rPr>
          <w:sz w:val="21"/>
        </w:rPr>
        <w:t>eské</w:t>
      </w:r>
      <w:r>
        <w:rPr>
          <w:spacing w:val="-31"/>
          <w:sz w:val="21"/>
        </w:rPr>
        <w:t> </w:t>
      </w:r>
      <w:r>
        <w:rPr>
          <w:sz w:val="21"/>
        </w:rPr>
        <w:t>republice</w:t>
      </w:r>
      <w:r>
        <w:rPr>
          <w:spacing w:val="-31"/>
          <w:sz w:val="21"/>
        </w:rPr>
        <w:t> </w:t>
      </w:r>
      <w:r>
        <w:rPr>
          <w:sz w:val="21"/>
        </w:rPr>
        <w:t>vroce</w:t>
      </w:r>
      <w:r>
        <w:rPr>
          <w:spacing w:val="-31"/>
          <w:sz w:val="21"/>
        </w:rPr>
        <w:t> </w:t>
      </w:r>
      <w:r>
        <w:rPr>
          <w:sz w:val="21"/>
        </w:rPr>
        <w:t>2001 (2009)</w:t>
      </w:r>
      <w:r>
        <w:rPr>
          <w:spacing w:val="-18"/>
          <w:sz w:val="21"/>
        </w:rPr>
        <w:t> </w:t>
      </w:r>
      <w:r>
        <w:rPr>
          <w:sz w:val="21"/>
        </w:rPr>
        <w:t>[online]</w:t>
      </w:r>
      <w:r>
        <w:rPr>
          <w:spacing w:val="-18"/>
          <w:sz w:val="21"/>
        </w:rPr>
        <w:t> </w:t>
      </w:r>
      <w:r>
        <w:rPr>
          <w:sz w:val="21"/>
        </w:rPr>
        <w:t>[cit.</w:t>
      </w:r>
      <w:r>
        <w:rPr>
          <w:spacing w:val="-18"/>
          <w:sz w:val="21"/>
        </w:rPr>
        <w:t> </w:t>
      </w:r>
      <w:r>
        <w:rPr>
          <w:sz w:val="21"/>
        </w:rPr>
        <w:t>2012-08-17],</w:t>
      </w:r>
      <w:r>
        <w:rPr>
          <w:spacing w:val="-18"/>
          <w:sz w:val="21"/>
        </w:rPr>
        <w:t> </w:t>
      </w:r>
      <w:r>
        <w:rPr>
          <w:sz w:val="21"/>
        </w:rPr>
        <w:t>dostupné</w:t>
      </w:r>
      <w:r>
        <w:rPr>
          <w:spacing w:val="-18"/>
          <w:sz w:val="21"/>
        </w:rPr>
        <w:t> </w:t>
      </w:r>
      <w:r>
        <w:rPr>
          <w:sz w:val="21"/>
        </w:rPr>
        <w:t>na</w:t>
      </w:r>
      <w:r>
        <w:rPr>
          <w:spacing w:val="-18"/>
          <w:sz w:val="21"/>
        </w:rPr>
        <w:t> </w:t>
      </w:r>
      <w:r>
        <w:rPr>
          <w:sz w:val="21"/>
        </w:rPr>
        <w:t>www:</w:t>
      </w:r>
      <w:r>
        <w:rPr>
          <w:spacing w:val="-18"/>
          <w:sz w:val="21"/>
        </w:rPr>
        <w:t> </w:t>
      </w:r>
      <w:hyperlink r:id="rId123">
        <w:r>
          <w:rPr>
            <w:sz w:val="21"/>
          </w:rPr>
          <w:t>http://www.msmt.cz/vzdelavani/</w:t>
        </w:r>
      </w:hyperlink>
      <w:r>
        <w:rPr>
          <w:sz w:val="21"/>
        </w:rPr>
        <w:t> </w:t>
      </w:r>
      <w:hyperlink r:id="rId123">
        <w:r>
          <w:rPr>
            <w:sz w:val="21"/>
          </w:rPr>
          <w:t>skolskareforma/analyza-naplnovani-cilu-vzdelavani</w:t>
        </w:r>
      </w:hyperlink>
      <w:r>
        <w:rPr>
          <w:sz w:val="21"/>
        </w:rPr>
        <w:t>.</w:t>
      </w:r>
    </w:p>
    <w:p>
      <w:pPr>
        <w:spacing w:line="297" w:lineRule="auto" w:before="2"/>
        <w:ind w:left="479" w:right="117" w:hanging="360"/>
        <w:jc w:val="both"/>
        <w:rPr>
          <w:sz w:val="21"/>
        </w:rPr>
      </w:pPr>
      <w:r>
        <w:rPr>
          <w:w w:val="95"/>
          <w:sz w:val="21"/>
        </w:rPr>
        <w:t>Banks,</w:t>
      </w:r>
      <w:r>
        <w:rPr>
          <w:spacing w:val="-23"/>
          <w:w w:val="95"/>
          <w:sz w:val="21"/>
        </w:rPr>
        <w:t> </w:t>
      </w:r>
      <w:r>
        <w:rPr>
          <w:w w:val="95"/>
          <w:sz w:val="21"/>
        </w:rPr>
        <w:t>J.</w:t>
      </w:r>
      <w:r>
        <w:rPr>
          <w:spacing w:val="-23"/>
          <w:w w:val="95"/>
          <w:sz w:val="21"/>
        </w:rPr>
        <w:t> </w:t>
      </w:r>
      <w:r>
        <w:rPr>
          <w:w w:val="95"/>
          <w:sz w:val="21"/>
        </w:rPr>
        <w:t>A.;</w:t>
      </w:r>
      <w:r>
        <w:rPr>
          <w:spacing w:val="-23"/>
          <w:w w:val="95"/>
          <w:sz w:val="21"/>
        </w:rPr>
        <w:t> </w:t>
      </w:r>
      <w:r>
        <w:rPr>
          <w:w w:val="95"/>
          <w:sz w:val="21"/>
        </w:rPr>
        <w:t>Ch.</w:t>
      </w:r>
      <w:r>
        <w:rPr>
          <w:spacing w:val="-23"/>
          <w:w w:val="95"/>
          <w:sz w:val="21"/>
        </w:rPr>
        <w:t> </w:t>
      </w:r>
      <w:r>
        <w:rPr>
          <w:w w:val="95"/>
          <w:sz w:val="21"/>
        </w:rPr>
        <w:t>A.</w:t>
      </w:r>
      <w:r>
        <w:rPr>
          <w:spacing w:val="-23"/>
          <w:w w:val="95"/>
          <w:sz w:val="21"/>
        </w:rPr>
        <w:t> </w:t>
      </w:r>
      <w:r>
        <w:rPr>
          <w:w w:val="95"/>
          <w:sz w:val="21"/>
        </w:rPr>
        <w:t>McGee</w:t>
      </w:r>
      <w:r>
        <w:rPr>
          <w:spacing w:val="-23"/>
          <w:w w:val="95"/>
          <w:sz w:val="21"/>
        </w:rPr>
        <w:t> </w:t>
      </w:r>
      <w:r>
        <w:rPr>
          <w:w w:val="95"/>
          <w:sz w:val="21"/>
        </w:rPr>
        <w:t>Banks</w:t>
      </w:r>
      <w:r>
        <w:rPr>
          <w:spacing w:val="-23"/>
          <w:w w:val="95"/>
          <w:sz w:val="21"/>
        </w:rPr>
        <w:t> </w:t>
      </w:r>
      <w:r>
        <w:rPr>
          <w:w w:val="95"/>
          <w:sz w:val="21"/>
        </w:rPr>
        <w:t>(2009),</w:t>
      </w:r>
      <w:r>
        <w:rPr>
          <w:spacing w:val="-23"/>
          <w:w w:val="95"/>
          <w:sz w:val="21"/>
        </w:rPr>
        <w:t> </w:t>
      </w:r>
      <w:r>
        <w:rPr>
          <w:i/>
          <w:w w:val="95"/>
          <w:sz w:val="21"/>
        </w:rPr>
        <w:t>Multicultural</w:t>
      </w:r>
      <w:r>
        <w:rPr>
          <w:i/>
          <w:spacing w:val="-23"/>
          <w:w w:val="95"/>
          <w:sz w:val="21"/>
        </w:rPr>
        <w:t> </w:t>
      </w:r>
      <w:r>
        <w:rPr>
          <w:i/>
          <w:w w:val="95"/>
          <w:sz w:val="21"/>
        </w:rPr>
        <w:t>Education:</w:t>
      </w:r>
      <w:r>
        <w:rPr>
          <w:i/>
          <w:spacing w:val="-23"/>
          <w:w w:val="95"/>
          <w:sz w:val="21"/>
        </w:rPr>
        <w:t> </w:t>
      </w:r>
      <w:r>
        <w:rPr>
          <w:i/>
          <w:w w:val="95"/>
          <w:sz w:val="21"/>
        </w:rPr>
        <w:t>Issues</w:t>
      </w:r>
      <w:r>
        <w:rPr>
          <w:i/>
          <w:spacing w:val="-23"/>
          <w:w w:val="95"/>
          <w:sz w:val="21"/>
        </w:rPr>
        <w:t> </w:t>
      </w:r>
      <w:r>
        <w:rPr>
          <w:i/>
          <w:w w:val="95"/>
          <w:sz w:val="21"/>
        </w:rPr>
        <w:t>and</w:t>
      </w:r>
      <w:r>
        <w:rPr>
          <w:i/>
          <w:spacing w:val="-23"/>
          <w:w w:val="95"/>
          <w:sz w:val="21"/>
        </w:rPr>
        <w:t> </w:t>
      </w:r>
      <w:r>
        <w:rPr>
          <w:i/>
          <w:w w:val="95"/>
          <w:sz w:val="21"/>
        </w:rPr>
        <w:t>Perspectives</w:t>
      </w:r>
      <w:r>
        <w:rPr>
          <w:w w:val="95"/>
          <w:sz w:val="21"/>
        </w:rPr>
        <w:t>,</w:t>
      </w:r>
      <w:r>
        <w:rPr>
          <w:spacing w:val="-23"/>
          <w:w w:val="95"/>
          <w:sz w:val="21"/>
        </w:rPr>
        <w:t> </w:t>
      </w:r>
      <w:r>
        <w:rPr>
          <w:w w:val="95"/>
          <w:sz w:val="21"/>
        </w:rPr>
        <w:t>7th </w:t>
      </w:r>
      <w:r>
        <w:rPr>
          <w:sz w:val="21"/>
        </w:rPr>
        <w:t>ed.,</w:t>
      </w:r>
      <w:r>
        <w:rPr>
          <w:spacing w:val="-19"/>
          <w:sz w:val="21"/>
        </w:rPr>
        <w:t> </w:t>
      </w:r>
      <w:r>
        <w:rPr>
          <w:sz w:val="21"/>
        </w:rPr>
        <w:t>John</w:t>
      </w:r>
      <w:r>
        <w:rPr>
          <w:spacing w:val="-22"/>
          <w:sz w:val="21"/>
        </w:rPr>
        <w:t> </w:t>
      </w:r>
      <w:r>
        <w:rPr>
          <w:sz w:val="21"/>
        </w:rPr>
        <w:t>Wiley</w:t>
      </w:r>
      <w:r>
        <w:rPr>
          <w:spacing w:val="-19"/>
          <w:sz w:val="21"/>
        </w:rPr>
        <w:t> </w:t>
      </w:r>
      <w:r>
        <w:rPr>
          <w:sz w:val="21"/>
        </w:rPr>
        <w:t>&amp;</w:t>
      </w:r>
      <w:r>
        <w:rPr>
          <w:spacing w:val="-19"/>
          <w:sz w:val="21"/>
        </w:rPr>
        <w:t> </w:t>
      </w:r>
      <w:r>
        <w:rPr>
          <w:sz w:val="21"/>
        </w:rPr>
        <w:t>Sons.</w:t>
      </w:r>
    </w:p>
    <w:p>
      <w:pPr>
        <w:spacing w:line="297" w:lineRule="auto" w:before="2"/>
        <w:ind w:left="480" w:right="119" w:hanging="360"/>
        <w:jc w:val="both"/>
        <w:rPr>
          <w:sz w:val="21"/>
        </w:rPr>
      </w:pPr>
      <w:r>
        <w:rPr>
          <w:sz w:val="21"/>
        </w:rPr>
        <w:t>Bittnerová,</w:t>
      </w:r>
      <w:r>
        <w:rPr>
          <w:spacing w:val="-7"/>
          <w:sz w:val="21"/>
        </w:rPr>
        <w:t> </w:t>
      </w:r>
      <w:r>
        <w:rPr>
          <w:sz w:val="21"/>
        </w:rPr>
        <w:t>D.;</w:t>
      </w:r>
      <w:r>
        <w:rPr>
          <w:spacing w:val="-7"/>
          <w:sz w:val="21"/>
        </w:rPr>
        <w:t> </w:t>
      </w:r>
      <w:r>
        <w:rPr>
          <w:sz w:val="21"/>
        </w:rPr>
        <w:t>D.</w:t>
      </w:r>
      <w:r>
        <w:rPr>
          <w:spacing w:val="-7"/>
          <w:sz w:val="21"/>
        </w:rPr>
        <w:t> </w:t>
      </w:r>
      <w:r>
        <w:rPr>
          <w:sz w:val="21"/>
        </w:rPr>
        <w:t>Doubek;</w:t>
      </w:r>
      <w:r>
        <w:rPr>
          <w:spacing w:val="-7"/>
          <w:sz w:val="21"/>
        </w:rPr>
        <w:t> </w:t>
      </w:r>
      <w:r>
        <w:rPr>
          <w:sz w:val="21"/>
        </w:rPr>
        <w:t>M.</w:t>
      </w:r>
      <w:r>
        <w:rPr>
          <w:spacing w:val="-7"/>
          <w:sz w:val="21"/>
        </w:rPr>
        <w:t> </w:t>
      </w:r>
      <w:r>
        <w:rPr>
          <w:sz w:val="21"/>
        </w:rPr>
        <w:t>Levínská</w:t>
      </w:r>
      <w:r>
        <w:rPr>
          <w:spacing w:val="-7"/>
          <w:sz w:val="21"/>
        </w:rPr>
        <w:t> </w:t>
      </w:r>
      <w:r>
        <w:rPr>
          <w:sz w:val="21"/>
        </w:rPr>
        <w:t>(2011),</w:t>
      </w:r>
      <w:r>
        <w:rPr>
          <w:spacing w:val="-7"/>
          <w:sz w:val="21"/>
        </w:rPr>
        <w:t> </w:t>
      </w:r>
      <w:r>
        <w:rPr>
          <w:i/>
          <w:sz w:val="21"/>
        </w:rPr>
        <w:t>Funkce</w:t>
      </w:r>
      <w:r>
        <w:rPr>
          <w:i/>
          <w:spacing w:val="-7"/>
          <w:sz w:val="21"/>
        </w:rPr>
        <w:t> </w:t>
      </w:r>
      <w:r>
        <w:rPr>
          <w:i/>
          <w:sz w:val="21"/>
        </w:rPr>
        <w:t>kulturních</w:t>
      </w:r>
      <w:r>
        <w:rPr>
          <w:i/>
          <w:spacing w:val="-7"/>
          <w:sz w:val="21"/>
        </w:rPr>
        <w:t> </w:t>
      </w:r>
      <w:r>
        <w:rPr>
          <w:i/>
          <w:sz w:val="21"/>
        </w:rPr>
        <w:t>model</w:t>
      </w:r>
      <w:r>
        <w:rPr>
          <w:i/>
          <w:sz w:val="19"/>
        </w:rPr>
        <w:t>ů</w:t>
      </w:r>
      <w:r>
        <w:rPr>
          <w:i/>
          <w:spacing w:val="-2"/>
          <w:sz w:val="19"/>
        </w:rPr>
        <w:t> </w:t>
      </w:r>
      <w:r>
        <w:rPr>
          <w:i/>
          <w:sz w:val="21"/>
        </w:rPr>
        <w:t>ve</w:t>
      </w:r>
      <w:r>
        <w:rPr>
          <w:i/>
          <w:spacing w:val="-7"/>
          <w:sz w:val="21"/>
        </w:rPr>
        <w:t> </w:t>
      </w:r>
      <w:r>
        <w:rPr>
          <w:i/>
          <w:sz w:val="21"/>
        </w:rPr>
        <w:t>vzd</w:t>
      </w:r>
      <w:r>
        <w:rPr>
          <w:i/>
          <w:sz w:val="19"/>
        </w:rPr>
        <w:t>ě</w:t>
      </w:r>
      <w:r>
        <w:rPr>
          <w:i/>
          <w:sz w:val="21"/>
        </w:rPr>
        <w:t>lávání</w:t>
      </w:r>
      <w:r>
        <w:rPr>
          <w:sz w:val="21"/>
        </w:rPr>
        <w:t>, </w:t>
      </w:r>
      <w:r>
        <w:rPr>
          <w:w w:val="105"/>
          <w:sz w:val="21"/>
        </w:rPr>
        <w:t>Praha, </w:t>
      </w:r>
      <w:r>
        <w:rPr>
          <w:rFonts w:ascii="PMingLiU" w:hAnsi="PMingLiU"/>
          <w:w w:val="140"/>
          <w:sz w:val="14"/>
        </w:rPr>
        <w:t>fhs</w:t>
      </w:r>
      <w:r>
        <w:rPr>
          <w:rFonts w:ascii="PMingLiU" w:hAnsi="PMingLiU"/>
          <w:spacing w:val="-3"/>
          <w:w w:val="140"/>
          <w:sz w:val="14"/>
        </w:rPr>
        <w:t> </w:t>
      </w:r>
      <w:r>
        <w:rPr>
          <w:rFonts w:ascii="PMingLiU" w:hAnsi="PMingLiU"/>
          <w:w w:val="140"/>
          <w:sz w:val="14"/>
        </w:rPr>
        <w:t>uk</w:t>
      </w:r>
      <w:r>
        <w:rPr>
          <w:w w:val="140"/>
          <w:sz w:val="21"/>
        </w:rPr>
        <w:t>.</w:t>
      </w:r>
    </w:p>
    <w:p>
      <w:pPr>
        <w:spacing w:line="297" w:lineRule="auto" w:before="2"/>
        <w:ind w:left="480" w:right="119" w:hanging="361"/>
        <w:jc w:val="both"/>
        <w:rPr>
          <w:sz w:val="21"/>
        </w:rPr>
      </w:pPr>
      <w:r>
        <w:rPr>
          <w:sz w:val="21"/>
        </w:rPr>
        <w:t>Cichá,</w:t>
      </w:r>
      <w:r>
        <w:rPr>
          <w:spacing w:val="-14"/>
          <w:sz w:val="21"/>
        </w:rPr>
        <w:t> </w:t>
      </w:r>
      <w:r>
        <w:rPr>
          <w:sz w:val="21"/>
        </w:rPr>
        <w:t>M.</w:t>
      </w:r>
      <w:r>
        <w:rPr>
          <w:spacing w:val="-14"/>
          <w:sz w:val="21"/>
        </w:rPr>
        <w:t> </w:t>
      </w:r>
      <w:r>
        <w:rPr>
          <w:sz w:val="21"/>
        </w:rPr>
        <w:t>(2007),</w:t>
      </w:r>
      <w:r>
        <w:rPr>
          <w:spacing w:val="-14"/>
          <w:sz w:val="21"/>
        </w:rPr>
        <w:t> </w:t>
      </w:r>
      <w:r>
        <w:rPr>
          <w:sz w:val="21"/>
        </w:rPr>
        <w:t>Multikulturalismus</w:t>
      </w:r>
      <w:r>
        <w:rPr>
          <w:spacing w:val="-14"/>
          <w:sz w:val="21"/>
        </w:rPr>
        <w:t> </w:t>
      </w:r>
      <w:r>
        <w:rPr>
          <w:sz w:val="21"/>
        </w:rPr>
        <w:t>z</w:t>
      </w:r>
      <w:r>
        <w:rPr>
          <w:spacing w:val="-14"/>
          <w:sz w:val="21"/>
        </w:rPr>
        <w:t> </w:t>
      </w:r>
      <w:r>
        <w:rPr>
          <w:sz w:val="21"/>
        </w:rPr>
        <w:t>pohledu</w:t>
      </w:r>
      <w:r>
        <w:rPr>
          <w:spacing w:val="-14"/>
          <w:sz w:val="21"/>
        </w:rPr>
        <w:t> </w:t>
      </w:r>
      <w:r>
        <w:rPr>
          <w:sz w:val="21"/>
        </w:rPr>
        <w:t>filosofie,</w:t>
      </w:r>
      <w:r>
        <w:rPr>
          <w:spacing w:val="-14"/>
          <w:sz w:val="21"/>
        </w:rPr>
        <w:t> </w:t>
      </w:r>
      <w:r>
        <w:rPr>
          <w:sz w:val="21"/>
        </w:rPr>
        <w:t>antropologie</w:t>
      </w:r>
      <w:r>
        <w:rPr>
          <w:spacing w:val="-14"/>
          <w:sz w:val="21"/>
        </w:rPr>
        <w:t> </w:t>
      </w:r>
      <w:r>
        <w:rPr>
          <w:sz w:val="21"/>
        </w:rPr>
        <w:t>a</w:t>
      </w:r>
      <w:r>
        <w:rPr>
          <w:spacing w:val="-14"/>
          <w:sz w:val="21"/>
        </w:rPr>
        <w:t> </w:t>
      </w:r>
      <w:r>
        <w:rPr>
          <w:sz w:val="21"/>
        </w:rPr>
        <w:t>pedagogiky</w:t>
      </w:r>
      <w:r>
        <w:rPr>
          <w:spacing w:val="-14"/>
          <w:sz w:val="21"/>
        </w:rPr>
        <w:t> </w:t>
      </w:r>
      <w:r>
        <w:rPr>
          <w:sz w:val="21"/>
        </w:rPr>
        <w:t>(o</w:t>
      </w:r>
      <w:r>
        <w:rPr>
          <w:sz w:val="19"/>
        </w:rPr>
        <w:t>č</w:t>
      </w:r>
      <w:r>
        <w:rPr>
          <w:sz w:val="21"/>
        </w:rPr>
        <w:t>e- </w:t>
      </w:r>
      <w:r>
        <w:rPr>
          <w:w w:val="95"/>
          <w:sz w:val="21"/>
        </w:rPr>
        <w:t>kávání</w:t>
      </w:r>
      <w:r>
        <w:rPr>
          <w:spacing w:val="-23"/>
          <w:w w:val="95"/>
          <w:sz w:val="21"/>
        </w:rPr>
        <w:t> </w:t>
      </w:r>
      <w:r>
        <w:rPr>
          <w:w w:val="95"/>
          <w:sz w:val="21"/>
        </w:rPr>
        <w:t>a</w:t>
      </w:r>
      <w:r>
        <w:rPr>
          <w:spacing w:val="-23"/>
          <w:w w:val="95"/>
          <w:sz w:val="21"/>
        </w:rPr>
        <w:t> </w:t>
      </w:r>
      <w:r>
        <w:rPr>
          <w:w w:val="95"/>
          <w:sz w:val="21"/>
        </w:rPr>
        <w:t>realita),</w:t>
      </w:r>
      <w:r>
        <w:rPr>
          <w:spacing w:val="-23"/>
          <w:w w:val="95"/>
          <w:sz w:val="21"/>
        </w:rPr>
        <w:t> </w:t>
      </w:r>
      <w:r>
        <w:rPr>
          <w:w w:val="95"/>
          <w:sz w:val="21"/>
        </w:rPr>
        <w:t>in</w:t>
      </w:r>
      <w:r>
        <w:rPr>
          <w:spacing w:val="-23"/>
          <w:w w:val="95"/>
          <w:sz w:val="21"/>
        </w:rPr>
        <w:t> </w:t>
      </w:r>
      <w:r>
        <w:rPr>
          <w:i/>
          <w:w w:val="95"/>
          <w:sz w:val="21"/>
        </w:rPr>
        <w:t>Výchova,</w:t>
      </w:r>
      <w:r>
        <w:rPr>
          <w:i/>
          <w:spacing w:val="-23"/>
          <w:w w:val="95"/>
          <w:sz w:val="21"/>
        </w:rPr>
        <w:t> </w:t>
      </w:r>
      <w:r>
        <w:rPr>
          <w:i/>
          <w:w w:val="95"/>
          <w:sz w:val="21"/>
        </w:rPr>
        <w:t>škola,</w:t>
      </w:r>
      <w:r>
        <w:rPr>
          <w:i/>
          <w:spacing w:val="-23"/>
          <w:w w:val="95"/>
          <w:sz w:val="21"/>
        </w:rPr>
        <w:t> </w:t>
      </w:r>
      <w:r>
        <w:rPr>
          <w:i/>
          <w:w w:val="95"/>
          <w:sz w:val="21"/>
        </w:rPr>
        <w:t>spolo</w:t>
      </w:r>
      <w:r>
        <w:rPr>
          <w:i/>
          <w:w w:val="95"/>
          <w:sz w:val="19"/>
        </w:rPr>
        <w:t>č</w:t>
      </w:r>
      <w:r>
        <w:rPr>
          <w:i/>
          <w:w w:val="95"/>
          <w:sz w:val="21"/>
        </w:rPr>
        <w:t>nos</w:t>
      </w:r>
      <w:r>
        <w:rPr>
          <w:i/>
          <w:w w:val="95"/>
          <w:sz w:val="19"/>
        </w:rPr>
        <w:t>ť</w:t>
      </w:r>
      <w:r>
        <w:rPr>
          <w:i/>
          <w:w w:val="95"/>
          <w:sz w:val="21"/>
        </w:rPr>
        <w:t>-minulos</w:t>
      </w:r>
      <w:r>
        <w:rPr>
          <w:i/>
          <w:w w:val="95"/>
          <w:sz w:val="19"/>
        </w:rPr>
        <w:t>ť</w:t>
      </w:r>
      <w:r>
        <w:rPr>
          <w:i/>
          <w:spacing w:val="-18"/>
          <w:w w:val="95"/>
          <w:sz w:val="19"/>
        </w:rPr>
        <w:t> </w:t>
      </w:r>
      <w:r>
        <w:rPr>
          <w:i/>
          <w:w w:val="95"/>
          <w:sz w:val="21"/>
        </w:rPr>
        <w:t>a</w:t>
      </w:r>
      <w:r>
        <w:rPr>
          <w:i/>
          <w:spacing w:val="-23"/>
          <w:w w:val="95"/>
          <w:sz w:val="21"/>
        </w:rPr>
        <w:t> </w:t>
      </w:r>
      <w:r>
        <w:rPr>
          <w:i/>
          <w:w w:val="95"/>
          <w:sz w:val="21"/>
        </w:rPr>
        <w:t>sú</w:t>
      </w:r>
      <w:r>
        <w:rPr>
          <w:i/>
          <w:w w:val="95"/>
          <w:sz w:val="19"/>
        </w:rPr>
        <w:t>č</w:t>
      </w:r>
      <w:r>
        <w:rPr>
          <w:i/>
          <w:w w:val="95"/>
          <w:sz w:val="21"/>
        </w:rPr>
        <w:t>asnos</w:t>
      </w:r>
      <w:r>
        <w:rPr>
          <w:i/>
          <w:w w:val="95"/>
          <w:sz w:val="19"/>
        </w:rPr>
        <w:t>ť,</w:t>
      </w:r>
      <w:r>
        <w:rPr>
          <w:i/>
          <w:spacing w:val="-18"/>
          <w:w w:val="95"/>
          <w:sz w:val="19"/>
        </w:rPr>
        <w:t> </w:t>
      </w:r>
      <w:r>
        <w:rPr>
          <w:w w:val="95"/>
          <w:sz w:val="21"/>
        </w:rPr>
        <w:t>Bratislava,</w:t>
      </w:r>
      <w:r>
        <w:rPr>
          <w:spacing w:val="-23"/>
          <w:w w:val="95"/>
          <w:sz w:val="21"/>
        </w:rPr>
        <w:t> </w:t>
      </w:r>
      <w:r>
        <w:rPr>
          <w:w w:val="95"/>
          <w:sz w:val="21"/>
        </w:rPr>
        <w:t>Univerzita </w:t>
      </w:r>
      <w:r>
        <w:rPr>
          <w:sz w:val="21"/>
        </w:rPr>
        <w:t>Komenského.</w:t>
      </w:r>
    </w:p>
    <w:p>
      <w:pPr>
        <w:spacing w:before="2"/>
        <w:ind w:left="120" w:right="98" w:firstLine="0"/>
        <w:jc w:val="left"/>
        <w:rPr>
          <w:sz w:val="21"/>
        </w:rPr>
      </w:pPr>
      <w:r>
        <w:rPr>
          <w:sz w:val="19"/>
        </w:rPr>
        <w:t>Č</w:t>
      </w:r>
      <w:r>
        <w:rPr>
          <w:sz w:val="21"/>
        </w:rPr>
        <w:t>eský</w:t>
      </w:r>
      <w:r>
        <w:rPr>
          <w:spacing w:val="-26"/>
          <w:sz w:val="21"/>
        </w:rPr>
        <w:t> </w:t>
      </w:r>
      <w:r>
        <w:rPr>
          <w:sz w:val="21"/>
        </w:rPr>
        <w:t>statistický</w:t>
      </w:r>
      <w:r>
        <w:rPr>
          <w:spacing w:val="-26"/>
          <w:sz w:val="21"/>
        </w:rPr>
        <w:t> </w:t>
      </w:r>
      <w:r>
        <w:rPr>
          <w:sz w:val="21"/>
        </w:rPr>
        <w:t>ú</w:t>
      </w:r>
      <w:r>
        <w:rPr>
          <w:sz w:val="19"/>
        </w:rPr>
        <w:t>ř</w:t>
      </w:r>
      <w:r>
        <w:rPr>
          <w:sz w:val="21"/>
        </w:rPr>
        <w:t>ad</w:t>
      </w:r>
      <w:r>
        <w:rPr>
          <w:spacing w:val="-26"/>
          <w:sz w:val="21"/>
        </w:rPr>
        <w:t> </w:t>
      </w:r>
      <w:r>
        <w:rPr>
          <w:sz w:val="21"/>
        </w:rPr>
        <w:t>(</w:t>
      </w:r>
      <w:r>
        <w:rPr>
          <w:sz w:val="19"/>
        </w:rPr>
        <w:t>č</w:t>
      </w:r>
      <w:r>
        <w:rPr>
          <w:rFonts w:ascii="PMingLiU" w:hAnsi="PMingLiU"/>
          <w:sz w:val="14"/>
        </w:rPr>
        <w:t>sú</w:t>
      </w:r>
      <w:r>
        <w:rPr>
          <w:sz w:val="21"/>
        </w:rPr>
        <w:t>)</w:t>
      </w:r>
      <w:r>
        <w:rPr>
          <w:spacing w:val="-26"/>
          <w:sz w:val="21"/>
        </w:rPr>
        <w:t> </w:t>
      </w:r>
      <w:r>
        <w:rPr>
          <w:sz w:val="21"/>
        </w:rPr>
        <w:t>(2013a),</w:t>
      </w:r>
      <w:r>
        <w:rPr>
          <w:spacing w:val="-26"/>
          <w:sz w:val="21"/>
        </w:rPr>
        <w:t> </w:t>
      </w:r>
      <w:r>
        <w:rPr>
          <w:i/>
          <w:sz w:val="21"/>
        </w:rPr>
        <w:t>Pohyb</w:t>
      </w:r>
      <w:r>
        <w:rPr>
          <w:i/>
          <w:spacing w:val="-26"/>
          <w:sz w:val="21"/>
        </w:rPr>
        <w:t> </w:t>
      </w:r>
      <w:r>
        <w:rPr>
          <w:i/>
          <w:sz w:val="21"/>
        </w:rPr>
        <w:t>obyvatelstva</w:t>
      </w:r>
      <w:r>
        <w:rPr>
          <w:i/>
          <w:spacing w:val="-26"/>
          <w:sz w:val="21"/>
        </w:rPr>
        <w:t> </w:t>
      </w:r>
      <w:r>
        <w:rPr>
          <w:i/>
          <w:sz w:val="21"/>
        </w:rPr>
        <w:t>–</w:t>
      </w:r>
      <w:r>
        <w:rPr>
          <w:i/>
          <w:spacing w:val="-26"/>
          <w:sz w:val="21"/>
        </w:rPr>
        <w:t> </w:t>
      </w:r>
      <w:r>
        <w:rPr>
          <w:i/>
          <w:sz w:val="21"/>
        </w:rPr>
        <w:t>1.</w:t>
      </w:r>
      <w:r>
        <w:rPr>
          <w:i/>
          <w:spacing w:val="-26"/>
          <w:sz w:val="21"/>
        </w:rPr>
        <w:t> </w:t>
      </w:r>
      <w:r>
        <w:rPr>
          <w:i/>
          <w:sz w:val="21"/>
        </w:rPr>
        <w:t>až</w:t>
      </w:r>
      <w:r>
        <w:rPr>
          <w:i/>
          <w:spacing w:val="-26"/>
          <w:sz w:val="21"/>
        </w:rPr>
        <w:t> </w:t>
      </w:r>
      <w:r>
        <w:rPr>
          <w:i/>
          <w:sz w:val="21"/>
        </w:rPr>
        <w:t>4.</w:t>
      </w:r>
      <w:r>
        <w:rPr>
          <w:i/>
          <w:spacing w:val="-26"/>
          <w:sz w:val="21"/>
        </w:rPr>
        <w:t> </w:t>
      </w:r>
      <w:r>
        <w:rPr>
          <w:i/>
          <w:sz w:val="19"/>
        </w:rPr>
        <w:t>č</w:t>
      </w:r>
      <w:r>
        <w:rPr>
          <w:i/>
          <w:sz w:val="21"/>
        </w:rPr>
        <w:t>tvrtletí</w:t>
      </w:r>
      <w:r>
        <w:rPr>
          <w:i/>
          <w:spacing w:val="-26"/>
          <w:sz w:val="21"/>
        </w:rPr>
        <w:t> </w:t>
      </w:r>
      <w:r>
        <w:rPr>
          <w:i/>
          <w:sz w:val="21"/>
        </w:rPr>
        <w:t>2012</w:t>
      </w:r>
      <w:r>
        <w:rPr>
          <w:i/>
          <w:spacing w:val="-26"/>
          <w:sz w:val="21"/>
        </w:rPr>
        <w:t> </w:t>
      </w:r>
      <w:r>
        <w:rPr>
          <w:sz w:val="21"/>
        </w:rPr>
        <w:t>[on-line],</w:t>
      </w:r>
      <w:r>
        <w:rPr>
          <w:spacing w:val="-26"/>
          <w:sz w:val="21"/>
        </w:rPr>
        <w:t> </w:t>
      </w:r>
      <w:r>
        <w:rPr>
          <w:sz w:val="21"/>
        </w:rPr>
        <w:t>14.</w:t>
      </w:r>
    </w:p>
    <w:p>
      <w:pPr>
        <w:spacing w:line="297" w:lineRule="auto" w:before="58"/>
        <w:ind w:left="479" w:right="104" w:firstLine="0"/>
        <w:jc w:val="left"/>
        <w:rPr>
          <w:sz w:val="21"/>
        </w:rPr>
      </w:pPr>
      <w:r>
        <w:rPr>
          <w:sz w:val="21"/>
        </w:rPr>
        <w:t>3.</w:t>
      </w:r>
      <w:r>
        <w:rPr>
          <w:spacing w:val="-19"/>
          <w:sz w:val="21"/>
        </w:rPr>
        <w:t> </w:t>
      </w:r>
      <w:r>
        <w:rPr>
          <w:sz w:val="21"/>
        </w:rPr>
        <w:t>2013</w:t>
      </w:r>
      <w:r>
        <w:rPr>
          <w:spacing w:val="-19"/>
          <w:sz w:val="21"/>
        </w:rPr>
        <w:t> </w:t>
      </w:r>
      <w:r>
        <w:rPr>
          <w:sz w:val="21"/>
        </w:rPr>
        <w:t>[cit.</w:t>
      </w:r>
      <w:r>
        <w:rPr>
          <w:spacing w:val="-19"/>
          <w:sz w:val="21"/>
        </w:rPr>
        <w:t> </w:t>
      </w:r>
      <w:r>
        <w:rPr>
          <w:sz w:val="21"/>
        </w:rPr>
        <w:t>2013-04-01],</w:t>
      </w:r>
      <w:r>
        <w:rPr>
          <w:spacing w:val="-19"/>
          <w:sz w:val="21"/>
        </w:rPr>
        <w:t> </w:t>
      </w:r>
      <w:r>
        <w:rPr>
          <w:sz w:val="21"/>
        </w:rPr>
        <w:t>dostupné</w:t>
      </w:r>
      <w:r>
        <w:rPr>
          <w:spacing w:val="-19"/>
          <w:sz w:val="21"/>
        </w:rPr>
        <w:t> </w:t>
      </w:r>
      <w:r>
        <w:rPr>
          <w:sz w:val="21"/>
        </w:rPr>
        <w:t>na</w:t>
      </w:r>
      <w:r>
        <w:rPr>
          <w:spacing w:val="-19"/>
          <w:sz w:val="21"/>
        </w:rPr>
        <w:t> </w:t>
      </w:r>
      <w:r>
        <w:rPr>
          <w:sz w:val="21"/>
        </w:rPr>
        <w:t>www:</w:t>
      </w:r>
      <w:r>
        <w:rPr>
          <w:spacing w:val="-19"/>
          <w:sz w:val="21"/>
        </w:rPr>
        <w:t> </w:t>
      </w:r>
      <w:hyperlink r:id="rId124">
        <w:r>
          <w:rPr>
            <w:sz w:val="21"/>
          </w:rPr>
          <w:t>http://www.czso.cz/csu/csu.nsf/informa-</w:t>
        </w:r>
      </w:hyperlink>
      <w:r>
        <w:rPr>
          <w:sz w:val="21"/>
        </w:rPr>
        <w:t> </w:t>
      </w:r>
      <w:hyperlink r:id="rId124">
        <w:r>
          <w:rPr>
            <w:sz w:val="21"/>
          </w:rPr>
          <w:t>ce/coby031413.doc</w:t>
        </w:r>
      </w:hyperlink>
      <w:r>
        <w:rPr>
          <w:sz w:val="21"/>
        </w:rPr>
        <w:t>.</w:t>
      </w:r>
    </w:p>
    <w:p>
      <w:pPr>
        <w:spacing w:before="2"/>
        <w:ind w:left="120" w:right="0" w:firstLine="0"/>
        <w:jc w:val="left"/>
        <w:rPr>
          <w:sz w:val="21"/>
        </w:rPr>
      </w:pPr>
      <w:r>
        <w:rPr>
          <w:sz w:val="19"/>
        </w:rPr>
        <w:t>Č</w:t>
      </w:r>
      <w:r>
        <w:rPr>
          <w:sz w:val="21"/>
        </w:rPr>
        <w:t>eský statistický ú</w:t>
      </w:r>
      <w:r>
        <w:rPr>
          <w:sz w:val="19"/>
        </w:rPr>
        <w:t>ř</w:t>
      </w:r>
      <w:r>
        <w:rPr>
          <w:sz w:val="21"/>
        </w:rPr>
        <w:t>ad (</w:t>
      </w:r>
      <w:r>
        <w:rPr>
          <w:sz w:val="19"/>
        </w:rPr>
        <w:t>č</w:t>
      </w:r>
      <w:r>
        <w:rPr>
          <w:rFonts w:ascii="PMingLiU" w:hAnsi="PMingLiU"/>
          <w:sz w:val="14"/>
        </w:rPr>
        <w:t>sú</w:t>
      </w:r>
      <w:r>
        <w:rPr>
          <w:sz w:val="21"/>
        </w:rPr>
        <w:t>), (2013b), </w:t>
      </w:r>
      <w:r>
        <w:rPr>
          <w:i/>
          <w:sz w:val="21"/>
        </w:rPr>
        <w:t>Životní podmínky 2012-p</w:t>
      </w:r>
      <w:r>
        <w:rPr>
          <w:i/>
          <w:sz w:val="19"/>
        </w:rPr>
        <w:t>ř</w:t>
      </w:r>
      <w:r>
        <w:rPr>
          <w:i/>
          <w:sz w:val="21"/>
        </w:rPr>
        <w:t>edb</w:t>
      </w:r>
      <w:r>
        <w:rPr>
          <w:i/>
          <w:sz w:val="19"/>
        </w:rPr>
        <w:t>ě</w:t>
      </w:r>
      <w:r>
        <w:rPr>
          <w:i/>
          <w:sz w:val="21"/>
        </w:rPr>
        <w:t>žné výsledky </w:t>
      </w:r>
      <w:r>
        <w:rPr>
          <w:sz w:val="21"/>
        </w:rPr>
        <w:t>[on-line],</w:t>
      </w:r>
    </w:p>
    <w:p>
      <w:pPr>
        <w:spacing w:line="297" w:lineRule="auto" w:before="58"/>
        <w:ind w:left="479" w:right="105" w:firstLine="0"/>
        <w:jc w:val="left"/>
        <w:rPr>
          <w:sz w:val="21"/>
        </w:rPr>
      </w:pPr>
      <w:r>
        <w:rPr>
          <w:sz w:val="21"/>
        </w:rPr>
        <w:t>11.</w:t>
      </w:r>
      <w:r>
        <w:rPr>
          <w:spacing w:val="-24"/>
          <w:sz w:val="21"/>
        </w:rPr>
        <w:t> </w:t>
      </w:r>
      <w:r>
        <w:rPr>
          <w:sz w:val="21"/>
        </w:rPr>
        <w:t>1.</w:t>
      </w:r>
      <w:r>
        <w:rPr>
          <w:spacing w:val="-24"/>
          <w:sz w:val="21"/>
        </w:rPr>
        <w:t> </w:t>
      </w:r>
      <w:r>
        <w:rPr>
          <w:sz w:val="21"/>
        </w:rPr>
        <w:t>2013</w:t>
      </w:r>
      <w:r>
        <w:rPr>
          <w:spacing w:val="-24"/>
          <w:sz w:val="21"/>
        </w:rPr>
        <w:t> </w:t>
      </w:r>
      <w:r>
        <w:rPr>
          <w:sz w:val="21"/>
        </w:rPr>
        <w:t>[cit.</w:t>
      </w:r>
      <w:r>
        <w:rPr>
          <w:spacing w:val="-24"/>
          <w:sz w:val="21"/>
        </w:rPr>
        <w:t> </w:t>
      </w:r>
      <w:r>
        <w:rPr>
          <w:sz w:val="21"/>
        </w:rPr>
        <w:t>2013-04-01],</w:t>
      </w:r>
      <w:r>
        <w:rPr>
          <w:spacing w:val="-24"/>
          <w:sz w:val="21"/>
        </w:rPr>
        <w:t> </w:t>
      </w:r>
      <w:r>
        <w:rPr>
          <w:sz w:val="21"/>
        </w:rPr>
        <w:t>dostupné</w:t>
      </w:r>
      <w:r>
        <w:rPr>
          <w:spacing w:val="-24"/>
          <w:sz w:val="21"/>
        </w:rPr>
        <w:t> </w:t>
      </w:r>
      <w:r>
        <w:rPr>
          <w:sz w:val="21"/>
        </w:rPr>
        <w:t>na</w:t>
      </w:r>
      <w:r>
        <w:rPr>
          <w:spacing w:val="-24"/>
          <w:sz w:val="21"/>
        </w:rPr>
        <w:t> </w:t>
      </w:r>
      <w:r>
        <w:rPr>
          <w:sz w:val="21"/>
        </w:rPr>
        <w:t>www:</w:t>
      </w:r>
      <w:r>
        <w:rPr>
          <w:spacing w:val="-24"/>
          <w:sz w:val="21"/>
        </w:rPr>
        <w:t> </w:t>
      </w:r>
      <w:hyperlink r:id="rId125">
        <w:r>
          <w:rPr>
            <w:sz w:val="21"/>
          </w:rPr>
          <w:t>http://www.czso.cz/csu/tz.nsf/i/zivot-</w:t>
        </w:r>
      </w:hyperlink>
      <w:r>
        <w:rPr>
          <w:sz w:val="21"/>
        </w:rPr>
        <w:t> </w:t>
      </w:r>
      <w:hyperlink r:id="rId125">
        <w:r>
          <w:rPr>
            <w:sz w:val="21"/>
          </w:rPr>
          <w:t>ni_podminky_2012_predbezne_vysledky</w:t>
        </w:r>
      </w:hyperlink>
      <w:r>
        <w:rPr>
          <w:sz w:val="21"/>
        </w:rPr>
        <w:t>.</w:t>
      </w:r>
    </w:p>
    <w:p>
      <w:pPr>
        <w:spacing w:line="297" w:lineRule="auto" w:before="2"/>
        <w:ind w:left="479" w:right="117" w:hanging="360"/>
        <w:jc w:val="both"/>
        <w:rPr>
          <w:sz w:val="21"/>
        </w:rPr>
      </w:pPr>
      <w:r>
        <w:rPr>
          <w:w w:val="95"/>
          <w:sz w:val="19"/>
        </w:rPr>
        <w:t>Č</w:t>
      </w:r>
      <w:r>
        <w:rPr>
          <w:w w:val="95"/>
          <w:sz w:val="21"/>
        </w:rPr>
        <w:t>eský</w:t>
      </w:r>
      <w:r>
        <w:rPr>
          <w:spacing w:val="-11"/>
          <w:w w:val="95"/>
          <w:sz w:val="21"/>
        </w:rPr>
        <w:t> </w:t>
      </w:r>
      <w:r>
        <w:rPr>
          <w:w w:val="95"/>
          <w:sz w:val="21"/>
        </w:rPr>
        <w:t>statistický</w:t>
      </w:r>
      <w:r>
        <w:rPr>
          <w:spacing w:val="-11"/>
          <w:w w:val="95"/>
          <w:sz w:val="21"/>
        </w:rPr>
        <w:t> </w:t>
      </w:r>
      <w:r>
        <w:rPr>
          <w:w w:val="95"/>
          <w:sz w:val="21"/>
        </w:rPr>
        <w:t>ú</w:t>
      </w:r>
      <w:r>
        <w:rPr>
          <w:w w:val="95"/>
          <w:sz w:val="19"/>
        </w:rPr>
        <w:t>ř</w:t>
      </w:r>
      <w:r>
        <w:rPr>
          <w:w w:val="95"/>
          <w:sz w:val="21"/>
        </w:rPr>
        <w:t>ad</w:t>
      </w:r>
      <w:r>
        <w:rPr>
          <w:spacing w:val="-11"/>
          <w:w w:val="95"/>
          <w:sz w:val="21"/>
        </w:rPr>
        <w:t> </w:t>
      </w:r>
      <w:r>
        <w:rPr>
          <w:w w:val="95"/>
          <w:sz w:val="21"/>
        </w:rPr>
        <w:t>(</w:t>
      </w:r>
      <w:r>
        <w:rPr>
          <w:w w:val="95"/>
          <w:sz w:val="19"/>
        </w:rPr>
        <w:t>č</w:t>
      </w:r>
      <w:r>
        <w:rPr>
          <w:rFonts w:ascii="PMingLiU" w:hAnsi="PMingLiU"/>
          <w:w w:val="95"/>
          <w:sz w:val="14"/>
        </w:rPr>
        <w:t>sú</w:t>
      </w:r>
      <w:r>
        <w:rPr>
          <w:w w:val="95"/>
          <w:sz w:val="21"/>
        </w:rPr>
        <w:t>),</w:t>
      </w:r>
      <w:r>
        <w:rPr>
          <w:spacing w:val="-11"/>
          <w:w w:val="95"/>
          <w:sz w:val="21"/>
        </w:rPr>
        <w:t> </w:t>
      </w:r>
      <w:r>
        <w:rPr>
          <w:w w:val="95"/>
          <w:sz w:val="21"/>
        </w:rPr>
        <w:t>(2013c),</w:t>
      </w:r>
      <w:r>
        <w:rPr>
          <w:spacing w:val="-11"/>
          <w:w w:val="95"/>
          <w:sz w:val="21"/>
        </w:rPr>
        <w:t> </w:t>
      </w:r>
      <w:r>
        <w:rPr>
          <w:i/>
          <w:w w:val="95"/>
          <w:sz w:val="21"/>
        </w:rPr>
        <w:t>Obyvatelstvo</w:t>
      </w:r>
      <w:r>
        <w:rPr>
          <w:i/>
          <w:spacing w:val="-11"/>
          <w:w w:val="95"/>
          <w:sz w:val="21"/>
        </w:rPr>
        <w:t> </w:t>
      </w:r>
      <w:r>
        <w:rPr>
          <w:i/>
          <w:w w:val="95"/>
          <w:sz w:val="21"/>
        </w:rPr>
        <w:t>podle</w:t>
      </w:r>
      <w:r>
        <w:rPr>
          <w:i/>
          <w:spacing w:val="-11"/>
          <w:w w:val="95"/>
          <w:sz w:val="21"/>
        </w:rPr>
        <w:t> </w:t>
      </w:r>
      <w:r>
        <w:rPr>
          <w:i/>
          <w:w w:val="95"/>
          <w:sz w:val="21"/>
        </w:rPr>
        <w:t>národnosti</w:t>
      </w:r>
      <w:r>
        <w:rPr>
          <w:i/>
          <w:spacing w:val="-11"/>
          <w:w w:val="95"/>
          <w:sz w:val="21"/>
        </w:rPr>
        <w:t> </w:t>
      </w:r>
      <w:r>
        <w:rPr>
          <w:i/>
          <w:w w:val="95"/>
          <w:sz w:val="21"/>
        </w:rPr>
        <w:t>a</w:t>
      </w:r>
      <w:r>
        <w:rPr>
          <w:i/>
          <w:spacing w:val="-11"/>
          <w:w w:val="95"/>
          <w:sz w:val="21"/>
        </w:rPr>
        <w:t> </w:t>
      </w:r>
      <w:r>
        <w:rPr>
          <w:i/>
          <w:w w:val="95"/>
          <w:sz w:val="21"/>
        </w:rPr>
        <w:t>podle</w:t>
      </w:r>
      <w:r>
        <w:rPr>
          <w:i/>
          <w:spacing w:val="-11"/>
          <w:w w:val="95"/>
          <w:sz w:val="21"/>
        </w:rPr>
        <w:t> </w:t>
      </w:r>
      <w:r>
        <w:rPr>
          <w:i/>
          <w:w w:val="95"/>
          <w:sz w:val="21"/>
        </w:rPr>
        <w:t>nejvyššího</w:t>
      </w:r>
      <w:r>
        <w:rPr>
          <w:i/>
          <w:spacing w:val="-11"/>
          <w:w w:val="95"/>
          <w:sz w:val="21"/>
        </w:rPr>
        <w:t> </w:t>
      </w:r>
      <w:r>
        <w:rPr>
          <w:i/>
          <w:w w:val="95"/>
          <w:sz w:val="21"/>
        </w:rPr>
        <w:t>ukon</w:t>
      </w:r>
      <w:r>
        <w:rPr>
          <w:i/>
          <w:w w:val="95"/>
          <w:sz w:val="19"/>
        </w:rPr>
        <w:t>č</w:t>
      </w:r>
      <w:r>
        <w:rPr>
          <w:i/>
          <w:w w:val="95"/>
          <w:sz w:val="21"/>
        </w:rPr>
        <w:t>e- </w:t>
      </w:r>
      <w:r>
        <w:rPr>
          <w:i/>
          <w:w w:val="95"/>
          <w:sz w:val="21"/>
        </w:rPr>
        <w:t>ného</w:t>
      </w:r>
      <w:r>
        <w:rPr>
          <w:i/>
          <w:spacing w:val="-9"/>
          <w:w w:val="95"/>
          <w:sz w:val="21"/>
        </w:rPr>
        <w:t> </w:t>
      </w:r>
      <w:r>
        <w:rPr>
          <w:i/>
          <w:w w:val="95"/>
          <w:sz w:val="21"/>
        </w:rPr>
        <w:t>vzd</w:t>
      </w:r>
      <w:r>
        <w:rPr>
          <w:i/>
          <w:w w:val="95"/>
          <w:sz w:val="19"/>
        </w:rPr>
        <w:t>ě</w:t>
      </w:r>
      <w:r>
        <w:rPr>
          <w:i/>
          <w:w w:val="95"/>
          <w:sz w:val="21"/>
        </w:rPr>
        <w:t>lání,</w:t>
      </w:r>
      <w:r>
        <w:rPr>
          <w:i/>
          <w:spacing w:val="-9"/>
          <w:w w:val="95"/>
          <w:sz w:val="21"/>
        </w:rPr>
        <w:t> </w:t>
      </w:r>
      <w:r>
        <w:rPr>
          <w:i/>
          <w:w w:val="95"/>
          <w:sz w:val="21"/>
        </w:rPr>
        <w:t>ekonomické</w:t>
      </w:r>
      <w:r>
        <w:rPr>
          <w:i/>
          <w:spacing w:val="-9"/>
          <w:w w:val="95"/>
          <w:sz w:val="21"/>
        </w:rPr>
        <w:t> </w:t>
      </w:r>
      <w:r>
        <w:rPr>
          <w:i/>
          <w:w w:val="95"/>
          <w:sz w:val="21"/>
        </w:rPr>
        <w:t>aktivity,</w:t>
      </w:r>
      <w:r>
        <w:rPr>
          <w:i/>
          <w:spacing w:val="-9"/>
          <w:w w:val="95"/>
          <w:sz w:val="21"/>
        </w:rPr>
        <w:t> </w:t>
      </w:r>
      <w:r>
        <w:rPr>
          <w:i/>
          <w:w w:val="95"/>
          <w:sz w:val="21"/>
        </w:rPr>
        <w:t>postavení</w:t>
      </w:r>
      <w:r>
        <w:rPr>
          <w:i/>
          <w:spacing w:val="-9"/>
          <w:w w:val="95"/>
          <w:sz w:val="21"/>
        </w:rPr>
        <w:t> </w:t>
      </w:r>
      <w:r>
        <w:rPr>
          <w:i/>
          <w:w w:val="95"/>
          <w:sz w:val="21"/>
        </w:rPr>
        <w:t>v</w:t>
      </w:r>
      <w:r>
        <w:rPr>
          <w:i/>
          <w:spacing w:val="-9"/>
          <w:w w:val="95"/>
          <w:sz w:val="21"/>
        </w:rPr>
        <w:t> </w:t>
      </w:r>
      <w:r>
        <w:rPr>
          <w:i/>
          <w:w w:val="95"/>
          <w:sz w:val="21"/>
        </w:rPr>
        <w:t>zam</w:t>
      </w:r>
      <w:r>
        <w:rPr>
          <w:i/>
          <w:w w:val="95"/>
          <w:sz w:val="19"/>
        </w:rPr>
        <w:t>ě</w:t>
      </w:r>
      <w:r>
        <w:rPr>
          <w:i/>
          <w:w w:val="95"/>
          <w:sz w:val="21"/>
        </w:rPr>
        <w:t>stnání,</w:t>
      </w:r>
      <w:r>
        <w:rPr>
          <w:i/>
          <w:spacing w:val="-9"/>
          <w:w w:val="95"/>
          <w:sz w:val="21"/>
        </w:rPr>
        <w:t> </w:t>
      </w:r>
      <w:r>
        <w:rPr>
          <w:i/>
          <w:w w:val="95"/>
          <w:sz w:val="21"/>
        </w:rPr>
        <w:t>odv</w:t>
      </w:r>
      <w:r>
        <w:rPr>
          <w:i/>
          <w:w w:val="95"/>
          <w:sz w:val="19"/>
        </w:rPr>
        <w:t>ě</w:t>
      </w:r>
      <w:r>
        <w:rPr>
          <w:i/>
          <w:w w:val="95"/>
          <w:sz w:val="21"/>
        </w:rPr>
        <w:t>tví</w:t>
      </w:r>
      <w:r>
        <w:rPr>
          <w:i/>
          <w:spacing w:val="-9"/>
          <w:w w:val="95"/>
          <w:sz w:val="21"/>
        </w:rPr>
        <w:t> </w:t>
      </w:r>
      <w:r>
        <w:rPr>
          <w:i/>
          <w:w w:val="95"/>
          <w:sz w:val="21"/>
        </w:rPr>
        <w:t>ekonomické</w:t>
      </w:r>
      <w:r>
        <w:rPr>
          <w:i/>
          <w:spacing w:val="-9"/>
          <w:w w:val="95"/>
          <w:sz w:val="21"/>
        </w:rPr>
        <w:t> </w:t>
      </w:r>
      <w:r>
        <w:rPr>
          <w:i/>
          <w:w w:val="95"/>
          <w:sz w:val="19"/>
        </w:rPr>
        <w:t>č</w:t>
      </w:r>
      <w:r>
        <w:rPr>
          <w:i/>
          <w:w w:val="95"/>
          <w:sz w:val="21"/>
        </w:rPr>
        <w:t>innosti</w:t>
      </w:r>
      <w:r>
        <w:rPr>
          <w:i/>
          <w:spacing w:val="-9"/>
          <w:w w:val="95"/>
          <w:sz w:val="21"/>
        </w:rPr>
        <w:t> </w:t>
      </w:r>
      <w:r>
        <w:rPr>
          <w:i/>
          <w:w w:val="95"/>
          <w:sz w:val="21"/>
        </w:rPr>
        <w:t>a </w:t>
      </w:r>
      <w:r>
        <w:rPr>
          <w:i/>
          <w:sz w:val="21"/>
        </w:rPr>
        <w:t>podle</w:t>
      </w:r>
      <w:r>
        <w:rPr>
          <w:i/>
          <w:spacing w:val="-9"/>
          <w:sz w:val="21"/>
        </w:rPr>
        <w:t> </w:t>
      </w:r>
      <w:r>
        <w:rPr>
          <w:i/>
          <w:sz w:val="21"/>
        </w:rPr>
        <w:t>pohlaví</w:t>
      </w:r>
      <w:r>
        <w:rPr>
          <w:i/>
          <w:spacing w:val="-9"/>
          <w:sz w:val="21"/>
        </w:rPr>
        <w:t> </w:t>
      </w:r>
      <w:r>
        <w:rPr>
          <w:sz w:val="21"/>
        </w:rPr>
        <w:t>[on-line],</w:t>
      </w:r>
      <w:r>
        <w:rPr>
          <w:spacing w:val="-9"/>
          <w:sz w:val="21"/>
        </w:rPr>
        <w:t> </w:t>
      </w:r>
      <w:r>
        <w:rPr>
          <w:sz w:val="21"/>
        </w:rPr>
        <w:t>24.</w:t>
      </w:r>
      <w:r>
        <w:rPr>
          <w:spacing w:val="-9"/>
          <w:sz w:val="21"/>
        </w:rPr>
        <w:t> </w:t>
      </w:r>
      <w:r>
        <w:rPr>
          <w:sz w:val="21"/>
        </w:rPr>
        <w:t>5.</w:t>
      </w:r>
      <w:r>
        <w:rPr>
          <w:spacing w:val="-9"/>
          <w:sz w:val="21"/>
        </w:rPr>
        <w:t> </w:t>
      </w:r>
      <w:r>
        <w:rPr>
          <w:sz w:val="21"/>
        </w:rPr>
        <w:t>2013</w:t>
      </w:r>
      <w:r>
        <w:rPr>
          <w:spacing w:val="-9"/>
          <w:sz w:val="21"/>
        </w:rPr>
        <w:t> </w:t>
      </w:r>
      <w:r>
        <w:rPr>
          <w:sz w:val="21"/>
        </w:rPr>
        <w:t>[cit.</w:t>
      </w:r>
      <w:r>
        <w:rPr>
          <w:spacing w:val="-9"/>
          <w:sz w:val="21"/>
        </w:rPr>
        <w:t> </w:t>
      </w:r>
      <w:r>
        <w:rPr>
          <w:sz w:val="21"/>
        </w:rPr>
        <w:t>2013-05-29],</w:t>
      </w:r>
      <w:r>
        <w:rPr>
          <w:spacing w:val="-9"/>
          <w:sz w:val="21"/>
        </w:rPr>
        <w:t> </w:t>
      </w:r>
      <w:r>
        <w:rPr>
          <w:sz w:val="21"/>
        </w:rPr>
        <w:t>dostupné</w:t>
      </w:r>
      <w:r>
        <w:rPr>
          <w:spacing w:val="-9"/>
          <w:sz w:val="21"/>
        </w:rPr>
        <w:t> </w:t>
      </w:r>
      <w:r>
        <w:rPr>
          <w:sz w:val="21"/>
        </w:rPr>
        <w:t>na</w:t>
      </w:r>
      <w:r>
        <w:rPr>
          <w:spacing w:val="-9"/>
          <w:sz w:val="21"/>
        </w:rPr>
        <w:t> </w:t>
      </w:r>
      <w:r>
        <w:rPr>
          <w:sz w:val="21"/>
        </w:rPr>
        <w:t>www:</w:t>
      </w:r>
      <w:r>
        <w:rPr>
          <w:spacing w:val="-9"/>
          <w:sz w:val="21"/>
        </w:rPr>
        <w:t> </w:t>
      </w:r>
      <w:hyperlink r:id="rId126">
        <w:r>
          <w:rPr>
            <w:sz w:val="21"/>
          </w:rPr>
          <w:t>http://www.</w:t>
        </w:r>
      </w:hyperlink>
      <w:r>
        <w:rPr>
          <w:sz w:val="21"/>
        </w:rPr>
        <w:t> </w:t>
      </w:r>
      <w:hyperlink r:id="rId126">
        <w:r>
          <w:rPr>
            <w:sz w:val="21"/>
          </w:rPr>
          <w:t>czso.cz/csu/2013edicniplan.nsf/t/6E0025C83A/$File/1900013154.pdf</w:t>
        </w:r>
      </w:hyperlink>
    </w:p>
    <w:p>
      <w:pPr>
        <w:spacing w:line="297" w:lineRule="auto" w:before="2"/>
        <w:ind w:left="480" w:right="117" w:hanging="361"/>
        <w:jc w:val="both"/>
        <w:rPr>
          <w:sz w:val="21"/>
        </w:rPr>
      </w:pPr>
      <w:r>
        <w:rPr>
          <w:sz w:val="19"/>
        </w:rPr>
        <w:t>Č</w:t>
      </w:r>
      <w:r>
        <w:rPr>
          <w:sz w:val="21"/>
        </w:rPr>
        <w:t>eský</w:t>
      </w:r>
      <w:r>
        <w:rPr>
          <w:spacing w:val="-22"/>
          <w:sz w:val="21"/>
        </w:rPr>
        <w:t> </w:t>
      </w:r>
      <w:r>
        <w:rPr>
          <w:sz w:val="21"/>
        </w:rPr>
        <w:t>statistický</w:t>
      </w:r>
      <w:r>
        <w:rPr>
          <w:spacing w:val="-22"/>
          <w:sz w:val="21"/>
        </w:rPr>
        <w:t> </w:t>
      </w:r>
      <w:r>
        <w:rPr>
          <w:sz w:val="21"/>
        </w:rPr>
        <w:t>ú</w:t>
      </w:r>
      <w:r>
        <w:rPr>
          <w:sz w:val="19"/>
        </w:rPr>
        <w:t>ř</w:t>
      </w:r>
      <w:r>
        <w:rPr>
          <w:sz w:val="21"/>
        </w:rPr>
        <w:t>ad</w:t>
      </w:r>
      <w:r>
        <w:rPr>
          <w:spacing w:val="-22"/>
          <w:sz w:val="21"/>
        </w:rPr>
        <w:t> </w:t>
      </w:r>
      <w:r>
        <w:rPr>
          <w:sz w:val="21"/>
        </w:rPr>
        <w:t>(</w:t>
      </w:r>
      <w:r>
        <w:rPr>
          <w:sz w:val="19"/>
        </w:rPr>
        <w:t>č</w:t>
      </w:r>
      <w:r>
        <w:rPr>
          <w:rFonts w:ascii="PMingLiU" w:hAnsi="PMingLiU"/>
          <w:sz w:val="14"/>
        </w:rPr>
        <w:t>sú</w:t>
      </w:r>
      <w:r>
        <w:rPr>
          <w:sz w:val="21"/>
        </w:rPr>
        <w:t>)</w:t>
      </w:r>
      <w:r>
        <w:rPr>
          <w:spacing w:val="-22"/>
          <w:sz w:val="21"/>
        </w:rPr>
        <w:t> </w:t>
      </w:r>
      <w:r>
        <w:rPr>
          <w:sz w:val="21"/>
        </w:rPr>
        <w:t>(2012a),</w:t>
      </w:r>
      <w:r>
        <w:rPr>
          <w:spacing w:val="-22"/>
          <w:sz w:val="21"/>
        </w:rPr>
        <w:t> </w:t>
      </w:r>
      <w:r>
        <w:rPr>
          <w:i/>
          <w:sz w:val="21"/>
        </w:rPr>
        <w:t>Obyvatelstvo</w:t>
      </w:r>
      <w:r>
        <w:rPr>
          <w:i/>
          <w:spacing w:val="-22"/>
          <w:sz w:val="21"/>
        </w:rPr>
        <w:t> </w:t>
      </w:r>
      <w:r>
        <w:rPr>
          <w:i/>
          <w:sz w:val="21"/>
        </w:rPr>
        <w:t>podle</w:t>
      </w:r>
      <w:r>
        <w:rPr>
          <w:i/>
          <w:spacing w:val="-22"/>
          <w:sz w:val="21"/>
        </w:rPr>
        <w:t> </w:t>
      </w:r>
      <w:r>
        <w:rPr>
          <w:i/>
          <w:sz w:val="21"/>
        </w:rPr>
        <w:t>v</w:t>
      </w:r>
      <w:r>
        <w:rPr>
          <w:i/>
          <w:sz w:val="19"/>
        </w:rPr>
        <w:t>ě</w:t>
      </w:r>
      <w:r>
        <w:rPr>
          <w:i/>
          <w:sz w:val="21"/>
        </w:rPr>
        <w:t>ku,</w:t>
      </w:r>
      <w:r>
        <w:rPr>
          <w:i/>
          <w:spacing w:val="-22"/>
          <w:sz w:val="21"/>
        </w:rPr>
        <w:t> </w:t>
      </w:r>
      <w:r>
        <w:rPr>
          <w:i/>
          <w:sz w:val="21"/>
        </w:rPr>
        <w:t>podle</w:t>
      </w:r>
      <w:r>
        <w:rPr>
          <w:i/>
          <w:spacing w:val="-22"/>
          <w:sz w:val="21"/>
        </w:rPr>
        <w:t> </w:t>
      </w:r>
      <w:r>
        <w:rPr>
          <w:i/>
          <w:sz w:val="21"/>
        </w:rPr>
        <w:t>národnosti,</w:t>
      </w:r>
      <w:r>
        <w:rPr>
          <w:i/>
          <w:spacing w:val="-22"/>
          <w:sz w:val="21"/>
        </w:rPr>
        <w:t> </w:t>
      </w:r>
      <w:r>
        <w:rPr>
          <w:i/>
          <w:sz w:val="21"/>
        </w:rPr>
        <w:t>mate</w:t>
      </w:r>
      <w:r>
        <w:rPr>
          <w:i/>
          <w:sz w:val="19"/>
        </w:rPr>
        <w:t>ř</w:t>
      </w:r>
      <w:r>
        <w:rPr>
          <w:i/>
          <w:sz w:val="21"/>
        </w:rPr>
        <w:t>ského </w:t>
      </w:r>
      <w:r>
        <w:rPr>
          <w:i/>
          <w:w w:val="95"/>
          <w:sz w:val="21"/>
        </w:rPr>
        <w:t>jazyka,</w:t>
      </w:r>
      <w:r>
        <w:rPr>
          <w:i/>
          <w:spacing w:val="-16"/>
          <w:w w:val="95"/>
          <w:sz w:val="21"/>
        </w:rPr>
        <w:t> </w:t>
      </w:r>
      <w:r>
        <w:rPr>
          <w:i/>
          <w:w w:val="95"/>
          <w:sz w:val="21"/>
        </w:rPr>
        <w:t>náboženské</w:t>
      </w:r>
      <w:r>
        <w:rPr>
          <w:i/>
          <w:spacing w:val="-16"/>
          <w:w w:val="95"/>
          <w:sz w:val="21"/>
        </w:rPr>
        <w:t> </w:t>
      </w:r>
      <w:r>
        <w:rPr>
          <w:i/>
          <w:spacing w:val="-3"/>
          <w:w w:val="95"/>
          <w:sz w:val="21"/>
        </w:rPr>
        <w:t>víry,</w:t>
      </w:r>
      <w:r>
        <w:rPr>
          <w:i/>
          <w:spacing w:val="-16"/>
          <w:w w:val="95"/>
          <w:sz w:val="21"/>
        </w:rPr>
        <w:t> </w:t>
      </w:r>
      <w:r>
        <w:rPr>
          <w:i/>
          <w:w w:val="95"/>
          <w:sz w:val="21"/>
        </w:rPr>
        <w:t>nejvyššího</w:t>
      </w:r>
      <w:r>
        <w:rPr>
          <w:i/>
          <w:spacing w:val="-16"/>
          <w:w w:val="95"/>
          <w:sz w:val="21"/>
        </w:rPr>
        <w:t> </w:t>
      </w:r>
      <w:r>
        <w:rPr>
          <w:i/>
          <w:w w:val="95"/>
          <w:sz w:val="21"/>
        </w:rPr>
        <w:t>ukon</w:t>
      </w:r>
      <w:r>
        <w:rPr>
          <w:i/>
          <w:w w:val="95"/>
          <w:sz w:val="19"/>
        </w:rPr>
        <w:t>č</w:t>
      </w:r>
      <w:r>
        <w:rPr>
          <w:i/>
          <w:w w:val="95"/>
          <w:sz w:val="21"/>
        </w:rPr>
        <w:t>eného</w:t>
      </w:r>
      <w:r>
        <w:rPr>
          <w:i/>
          <w:spacing w:val="-16"/>
          <w:w w:val="95"/>
          <w:sz w:val="21"/>
        </w:rPr>
        <w:t> </w:t>
      </w:r>
      <w:r>
        <w:rPr>
          <w:i/>
          <w:w w:val="95"/>
          <w:sz w:val="21"/>
        </w:rPr>
        <w:t>vzd</w:t>
      </w:r>
      <w:r>
        <w:rPr>
          <w:i/>
          <w:w w:val="95"/>
          <w:sz w:val="19"/>
        </w:rPr>
        <w:t>ě</w:t>
      </w:r>
      <w:r>
        <w:rPr>
          <w:i/>
          <w:w w:val="95"/>
          <w:sz w:val="21"/>
        </w:rPr>
        <w:t>lání,</w:t>
      </w:r>
      <w:r>
        <w:rPr>
          <w:i/>
          <w:spacing w:val="-16"/>
          <w:w w:val="95"/>
          <w:sz w:val="21"/>
        </w:rPr>
        <w:t> </w:t>
      </w:r>
      <w:r>
        <w:rPr>
          <w:i/>
          <w:w w:val="95"/>
          <w:sz w:val="21"/>
        </w:rPr>
        <w:t>státního</w:t>
      </w:r>
      <w:r>
        <w:rPr>
          <w:i/>
          <w:spacing w:val="-16"/>
          <w:w w:val="95"/>
          <w:sz w:val="21"/>
        </w:rPr>
        <w:t> </w:t>
      </w:r>
      <w:r>
        <w:rPr>
          <w:i/>
          <w:w w:val="95"/>
          <w:sz w:val="21"/>
        </w:rPr>
        <w:t>ob</w:t>
      </w:r>
      <w:r>
        <w:rPr>
          <w:i/>
          <w:w w:val="95"/>
          <w:sz w:val="19"/>
        </w:rPr>
        <w:t>č</w:t>
      </w:r>
      <w:r>
        <w:rPr>
          <w:i/>
          <w:w w:val="95"/>
          <w:sz w:val="21"/>
        </w:rPr>
        <w:t>anství</w:t>
      </w:r>
      <w:r>
        <w:rPr>
          <w:i/>
          <w:spacing w:val="-16"/>
          <w:w w:val="95"/>
          <w:sz w:val="21"/>
        </w:rPr>
        <w:t> </w:t>
      </w:r>
      <w:r>
        <w:rPr>
          <w:i/>
          <w:w w:val="95"/>
          <w:sz w:val="21"/>
        </w:rPr>
        <w:t>a</w:t>
      </w:r>
      <w:r>
        <w:rPr>
          <w:i/>
          <w:spacing w:val="-16"/>
          <w:w w:val="95"/>
          <w:sz w:val="21"/>
        </w:rPr>
        <w:t> </w:t>
      </w:r>
      <w:r>
        <w:rPr>
          <w:i/>
          <w:w w:val="95"/>
          <w:sz w:val="21"/>
        </w:rPr>
        <w:t>podle</w:t>
      </w:r>
      <w:r>
        <w:rPr>
          <w:i/>
          <w:spacing w:val="-16"/>
          <w:w w:val="95"/>
          <w:sz w:val="21"/>
        </w:rPr>
        <w:t> </w:t>
      </w:r>
      <w:r>
        <w:rPr>
          <w:i/>
          <w:w w:val="95"/>
          <w:sz w:val="21"/>
        </w:rPr>
        <w:t>pohla- </w:t>
      </w:r>
      <w:r>
        <w:rPr>
          <w:i/>
          <w:sz w:val="21"/>
        </w:rPr>
        <w:t>ví </w:t>
      </w:r>
      <w:r>
        <w:rPr>
          <w:sz w:val="21"/>
        </w:rPr>
        <w:t>[on-line], 15. 11. 2012 [cit. 2013-04-01], dostupné na www: </w:t>
      </w:r>
      <w:hyperlink r:id="rId127">
        <w:r>
          <w:rPr>
            <w:sz w:val="21"/>
          </w:rPr>
          <w:t>http://www.czso.cz/</w:t>
        </w:r>
      </w:hyperlink>
      <w:r>
        <w:rPr>
          <w:sz w:val="21"/>
        </w:rPr>
        <w:t> </w:t>
      </w:r>
      <w:hyperlink r:id="rId127">
        <w:r>
          <w:rPr>
            <w:sz w:val="21"/>
          </w:rPr>
          <w:t>csu/2012edicniplan.nsf/t/AA002CC779/$File/OBCR614.pdf</w:t>
        </w:r>
      </w:hyperlink>
    </w:p>
    <w:p>
      <w:pPr>
        <w:pStyle w:val="BodyText"/>
        <w:spacing w:before="10"/>
        <w:rPr>
          <w:sz w:val="27"/>
        </w:rPr>
      </w:pPr>
      <w:r>
        <w:rPr/>
        <w:pict>
          <v:line style="position:absolute;mso-position-horizontal-relative:page;mso-position-vertical-relative:paragraph;z-index:2440;mso-wrap-distance-left:0;mso-wrap-distance-right:0" from="54pt,18.240658pt" to="101.906pt,18.240658pt" stroked="true" strokeweight=".5pt" strokecolor="#000000">
            <w10:wrap type="topAndBottom"/>
          </v:line>
        </w:pict>
      </w:r>
    </w:p>
    <w:p>
      <w:pPr>
        <w:spacing w:line="273" w:lineRule="auto" w:before="20"/>
        <w:ind w:left="119" w:right="49" w:firstLine="360"/>
        <w:jc w:val="left"/>
        <w:rPr>
          <w:sz w:val="19"/>
        </w:rPr>
      </w:pPr>
      <w:r>
        <w:rPr>
          <w:position w:val="6"/>
          <w:sz w:val="11"/>
        </w:rPr>
        <w:t>23 </w:t>
      </w:r>
      <w:r>
        <w:rPr>
          <w:sz w:val="19"/>
        </w:rPr>
        <w:t>Este capítulo fue escrito con el apoyo del proyecto FF_30_2012_019 Multiculturalismo: ¿un </w:t>
      </w:r>
      <w:r>
        <w:rPr>
          <w:w w:val="95"/>
          <w:sz w:val="19"/>
        </w:rPr>
        <w:t>paradigma perdido? (Multikulturalismus-ztracené paradigma?), del cual la autora es la responsable.</w:t>
      </w:r>
    </w:p>
    <w:p>
      <w:pPr>
        <w:spacing w:after="0" w:line="273" w:lineRule="auto"/>
        <w:jc w:val="left"/>
        <w:rPr>
          <w:sz w:val="19"/>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80" w:right="117" w:hanging="360"/>
        <w:jc w:val="both"/>
        <w:rPr>
          <w:sz w:val="21"/>
        </w:rPr>
      </w:pPr>
      <w:r>
        <w:rPr>
          <w:sz w:val="19"/>
        </w:rPr>
        <w:t>Č</w:t>
      </w:r>
      <w:r>
        <w:rPr>
          <w:sz w:val="21"/>
        </w:rPr>
        <w:t>eský statistický ú</w:t>
      </w:r>
      <w:r>
        <w:rPr>
          <w:sz w:val="19"/>
        </w:rPr>
        <w:t>ř</w:t>
      </w:r>
      <w:r>
        <w:rPr>
          <w:sz w:val="21"/>
        </w:rPr>
        <w:t>ad (</w:t>
      </w:r>
      <w:r>
        <w:rPr>
          <w:sz w:val="19"/>
        </w:rPr>
        <w:t>č</w:t>
      </w:r>
      <w:r>
        <w:rPr>
          <w:rFonts w:ascii="PMingLiU" w:hAnsi="PMingLiU"/>
          <w:sz w:val="14"/>
        </w:rPr>
        <w:t>sú</w:t>
      </w:r>
      <w:r>
        <w:rPr>
          <w:sz w:val="21"/>
        </w:rPr>
        <w:t>) (2012b), </w:t>
      </w:r>
      <w:r>
        <w:rPr>
          <w:i/>
          <w:sz w:val="21"/>
        </w:rPr>
        <w:t>Struktura mezd zam</w:t>
      </w:r>
      <w:r>
        <w:rPr>
          <w:sz w:val="19"/>
        </w:rPr>
        <w:t>ě</w:t>
      </w:r>
      <w:r>
        <w:rPr>
          <w:i/>
          <w:sz w:val="21"/>
        </w:rPr>
        <w:t>stnanc</w:t>
      </w:r>
      <w:r>
        <w:rPr>
          <w:i/>
          <w:sz w:val="19"/>
        </w:rPr>
        <w:t>ů </w:t>
      </w:r>
      <w:r>
        <w:rPr>
          <w:i/>
          <w:sz w:val="21"/>
        </w:rPr>
        <w:t>2011 </w:t>
      </w:r>
      <w:r>
        <w:rPr>
          <w:sz w:val="21"/>
        </w:rPr>
        <w:t>[on-line], 31. 5. 2012 [cit. 2013-04-20], dostupné na www: </w:t>
      </w:r>
      <w:hyperlink r:id="rId128">
        <w:r>
          <w:rPr>
            <w:sz w:val="21"/>
          </w:rPr>
          <w:t>http://www.czso.cz/csu/2012edicniplan.</w:t>
        </w:r>
      </w:hyperlink>
      <w:r>
        <w:rPr>
          <w:sz w:val="21"/>
        </w:rPr>
        <w:t> </w:t>
      </w:r>
      <w:hyperlink r:id="rId128">
        <w:r>
          <w:rPr>
            <w:sz w:val="21"/>
          </w:rPr>
          <w:t>nsf/p/3109-12</w:t>
        </w:r>
      </w:hyperlink>
      <w:r>
        <w:rPr>
          <w:sz w:val="21"/>
        </w:rPr>
        <w:t>.</w:t>
      </w:r>
    </w:p>
    <w:p>
      <w:pPr>
        <w:spacing w:line="297" w:lineRule="auto" w:before="2"/>
        <w:ind w:left="480" w:right="117" w:hanging="361"/>
        <w:jc w:val="both"/>
        <w:rPr>
          <w:sz w:val="21"/>
        </w:rPr>
      </w:pPr>
      <w:r>
        <w:rPr>
          <w:sz w:val="19"/>
        </w:rPr>
        <w:t>Č</w:t>
      </w:r>
      <w:r>
        <w:rPr>
          <w:sz w:val="21"/>
        </w:rPr>
        <w:t>eský</w:t>
      </w:r>
      <w:r>
        <w:rPr>
          <w:spacing w:val="-28"/>
          <w:sz w:val="21"/>
        </w:rPr>
        <w:t> </w:t>
      </w:r>
      <w:r>
        <w:rPr>
          <w:sz w:val="21"/>
        </w:rPr>
        <w:t>statistický</w:t>
      </w:r>
      <w:r>
        <w:rPr>
          <w:spacing w:val="-28"/>
          <w:sz w:val="21"/>
        </w:rPr>
        <w:t> </w:t>
      </w:r>
      <w:r>
        <w:rPr>
          <w:sz w:val="21"/>
        </w:rPr>
        <w:t>ú</w:t>
      </w:r>
      <w:r>
        <w:rPr>
          <w:sz w:val="19"/>
        </w:rPr>
        <w:t>ř</w:t>
      </w:r>
      <w:r>
        <w:rPr>
          <w:sz w:val="21"/>
        </w:rPr>
        <w:t>ad</w:t>
      </w:r>
      <w:r>
        <w:rPr>
          <w:spacing w:val="-28"/>
          <w:sz w:val="21"/>
        </w:rPr>
        <w:t> </w:t>
      </w:r>
      <w:r>
        <w:rPr>
          <w:sz w:val="21"/>
        </w:rPr>
        <w:t>(</w:t>
      </w:r>
      <w:r>
        <w:rPr>
          <w:sz w:val="19"/>
        </w:rPr>
        <w:t>č</w:t>
      </w:r>
      <w:r>
        <w:rPr>
          <w:rFonts w:ascii="PMingLiU" w:hAnsi="PMingLiU"/>
          <w:sz w:val="14"/>
        </w:rPr>
        <w:t>sú</w:t>
      </w:r>
      <w:r>
        <w:rPr>
          <w:sz w:val="21"/>
        </w:rPr>
        <w:t>)</w:t>
      </w:r>
      <w:r>
        <w:rPr>
          <w:spacing w:val="-28"/>
          <w:sz w:val="21"/>
        </w:rPr>
        <w:t> </w:t>
      </w:r>
      <w:r>
        <w:rPr>
          <w:sz w:val="21"/>
        </w:rPr>
        <w:t>(2008),</w:t>
      </w:r>
      <w:r>
        <w:rPr>
          <w:spacing w:val="-28"/>
          <w:sz w:val="21"/>
        </w:rPr>
        <w:t> </w:t>
      </w:r>
      <w:r>
        <w:rPr>
          <w:i/>
          <w:sz w:val="21"/>
        </w:rPr>
        <w:t>Výsledky</w:t>
      </w:r>
      <w:r>
        <w:rPr>
          <w:i/>
          <w:spacing w:val="-28"/>
          <w:sz w:val="21"/>
        </w:rPr>
        <w:t> </w:t>
      </w:r>
      <w:r>
        <w:rPr>
          <w:i/>
          <w:sz w:val="21"/>
        </w:rPr>
        <w:t>šet</w:t>
      </w:r>
      <w:r>
        <w:rPr>
          <w:i/>
          <w:sz w:val="19"/>
        </w:rPr>
        <w:t>ř</w:t>
      </w:r>
      <w:r>
        <w:rPr>
          <w:i/>
          <w:sz w:val="21"/>
        </w:rPr>
        <w:t>ení</w:t>
      </w:r>
      <w:r>
        <w:rPr>
          <w:i/>
          <w:spacing w:val="-28"/>
          <w:sz w:val="21"/>
        </w:rPr>
        <w:t> </w:t>
      </w:r>
      <w:r>
        <w:rPr>
          <w:i/>
          <w:sz w:val="21"/>
        </w:rPr>
        <w:t>o</w:t>
      </w:r>
      <w:r>
        <w:rPr>
          <w:i/>
          <w:spacing w:val="-28"/>
          <w:sz w:val="21"/>
        </w:rPr>
        <w:t> </w:t>
      </w:r>
      <w:r>
        <w:rPr>
          <w:i/>
          <w:sz w:val="21"/>
        </w:rPr>
        <w:t>zdravotn</w:t>
      </w:r>
      <w:r>
        <w:rPr>
          <w:i/>
          <w:sz w:val="19"/>
        </w:rPr>
        <w:t>ě</w:t>
      </w:r>
      <w:r>
        <w:rPr>
          <w:i/>
          <w:spacing w:val="-26"/>
          <w:sz w:val="19"/>
        </w:rPr>
        <w:t> </w:t>
      </w:r>
      <w:r>
        <w:rPr>
          <w:i/>
          <w:sz w:val="21"/>
        </w:rPr>
        <w:t>postižených</w:t>
      </w:r>
      <w:r>
        <w:rPr>
          <w:i/>
          <w:spacing w:val="-28"/>
          <w:sz w:val="21"/>
        </w:rPr>
        <w:t> </w:t>
      </w:r>
      <w:r>
        <w:rPr>
          <w:i/>
          <w:sz w:val="21"/>
        </w:rPr>
        <w:t>osobách</w:t>
      </w:r>
      <w:r>
        <w:rPr>
          <w:i/>
          <w:spacing w:val="-28"/>
          <w:sz w:val="21"/>
        </w:rPr>
        <w:t> </w:t>
      </w:r>
      <w:r>
        <w:rPr>
          <w:i/>
          <w:sz w:val="21"/>
        </w:rPr>
        <w:t>v</w:t>
      </w:r>
      <w:r>
        <w:rPr>
          <w:i/>
          <w:spacing w:val="-28"/>
          <w:sz w:val="21"/>
        </w:rPr>
        <w:t> </w:t>
      </w:r>
      <w:r>
        <w:rPr>
          <w:i/>
          <w:sz w:val="19"/>
        </w:rPr>
        <w:t>Č</w:t>
      </w:r>
      <w:r>
        <w:rPr>
          <w:i/>
          <w:sz w:val="21"/>
        </w:rPr>
        <w:t>eské </w:t>
      </w:r>
      <w:r>
        <w:rPr>
          <w:i/>
          <w:w w:val="95"/>
          <w:sz w:val="21"/>
        </w:rPr>
        <w:t>republice za rok 2007 </w:t>
      </w:r>
      <w:r>
        <w:rPr>
          <w:w w:val="95"/>
          <w:sz w:val="21"/>
        </w:rPr>
        <w:t>[on-line] [cit. 2013-05-01], dostupné na </w:t>
      </w:r>
      <w:hyperlink r:id="rId129">
        <w:r>
          <w:rPr>
            <w:w w:val="95"/>
            <w:sz w:val="21"/>
          </w:rPr>
          <w:t>www:http://www.czso</w:t>
        </w:r>
      </w:hyperlink>
      <w:r>
        <w:rPr>
          <w:w w:val="95"/>
          <w:sz w:val="21"/>
        </w:rPr>
        <w:t>.cz/ </w:t>
      </w:r>
      <w:r>
        <w:rPr>
          <w:sz w:val="21"/>
        </w:rPr>
        <w:t>csu/2008edicniplan.nsf/p/3309-08.</w:t>
      </w:r>
    </w:p>
    <w:p>
      <w:pPr>
        <w:spacing w:line="297" w:lineRule="auto" w:before="2"/>
        <w:ind w:left="480" w:right="117" w:hanging="360"/>
        <w:jc w:val="both"/>
        <w:rPr>
          <w:sz w:val="21"/>
        </w:rPr>
      </w:pPr>
      <w:r>
        <w:rPr>
          <w:sz w:val="19"/>
        </w:rPr>
        <w:t>Č</w:t>
      </w:r>
      <w:r>
        <w:rPr>
          <w:sz w:val="21"/>
        </w:rPr>
        <w:t>eský</w:t>
      </w:r>
      <w:r>
        <w:rPr>
          <w:spacing w:val="-21"/>
          <w:sz w:val="21"/>
        </w:rPr>
        <w:t> </w:t>
      </w:r>
      <w:r>
        <w:rPr>
          <w:sz w:val="21"/>
        </w:rPr>
        <w:t>statistický</w:t>
      </w:r>
      <w:r>
        <w:rPr>
          <w:spacing w:val="-21"/>
          <w:sz w:val="21"/>
        </w:rPr>
        <w:t> </w:t>
      </w:r>
      <w:r>
        <w:rPr>
          <w:sz w:val="21"/>
        </w:rPr>
        <w:t>ú</w:t>
      </w:r>
      <w:r>
        <w:rPr>
          <w:sz w:val="19"/>
        </w:rPr>
        <w:t>ř</w:t>
      </w:r>
      <w:r>
        <w:rPr>
          <w:sz w:val="21"/>
        </w:rPr>
        <w:t>ad</w:t>
      </w:r>
      <w:r>
        <w:rPr>
          <w:spacing w:val="-21"/>
          <w:sz w:val="21"/>
        </w:rPr>
        <w:t> </w:t>
      </w:r>
      <w:r>
        <w:rPr>
          <w:sz w:val="21"/>
        </w:rPr>
        <w:t>(</w:t>
      </w:r>
      <w:r>
        <w:rPr>
          <w:sz w:val="19"/>
        </w:rPr>
        <w:t>č</w:t>
      </w:r>
      <w:r>
        <w:rPr>
          <w:rFonts w:ascii="PMingLiU" w:hAnsi="PMingLiU"/>
          <w:sz w:val="14"/>
        </w:rPr>
        <w:t>sú</w:t>
      </w:r>
      <w:r>
        <w:rPr>
          <w:sz w:val="21"/>
        </w:rPr>
        <w:t>),</w:t>
      </w:r>
      <w:r>
        <w:rPr>
          <w:spacing w:val="-26"/>
          <w:sz w:val="21"/>
        </w:rPr>
        <w:t> </w:t>
      </w:r>
      <w:r>
        <w:rPr>
          <w:sz w:val="21"/>
        </w:rPr>
        <w:t>Tiskový</w:t>
      </w:r>
      <w:r>
        <w:rPr>
          <w:spacing w:val="-21"/>
          <w:sz w:val="21"/>
        </w:rPr>
        <w:t> </w:t>
      </w:r>
      <w:r>
        <w:rPr>
          <w:sz w:val="21"/>
        </w:rPr>
        <w:t>referát</w:t>
      </w:r>
      <w:r>
        <w:rPr>
          <w:spacing w:val="-21"/>
          <w:sz w:val="21"/>
        </w:rPr>
        <w:t> </w:t>
      </w:r>
      <w:r>
        <w:rPr>
          <w:sz w:val="21"/>
        </w:rPr>
        <w:t>Kancelá</w:t>
      </w:r>
      <w:r>
        <w:rPr>
          <w:sz w:val="19"/>
        </w:rPr>
        <w:t>ř</w:t>
      </w:r>
      <w:r>
        <w:rPr>
          <w:sz w:val="21"/>
        </w:rPr>
        <w:t>e</w:t>
      </w:r>
      <w:r>
        <w:rPr>
          <w:spacing w:val="-21"/>
          <w:sz w:val="21"/>
        </w:rPr>
        <w:t> </w:t>
      </w:r>
      <w:r>
        <w:rPr>
          <w:sz w:val="21"/>
        </w:rPr>
        <w:t>p</w:t>
      </w:r>
      <w:r>
        <w:rPr>
          <w:sz w:val="19"/>
        </w:rPr>
        <w:t>ř</w:t>
      </w:r>
      <w:r>
        <w:rPr>
          <w:sz w:val="21"/>
        </w:rPr>
        <w:t>edsedy</w:t>
      </w:r>
      <w:r>
        <w:rPr>
          <w:spacing w:val="-21"/>
          <w:sz w:val="21"/>
        </w:rPr>
        <w:t> </w:t>
      </w:r>
      <w:r>
        <w:rPr>
          <w:sz w:val="19"/>
        </w:rPr>
        <w:t>č</w:t>
      </w:r>
      <w:r>
        <w:rPr>
          <w:rFonts w:ascii="PMingLiU" w:hAnsi="PMingLiU"/>
          <w:sz w:val="14"/>
        </w:rPr>
        <w:t>sú</w:t>
      </w:r>
      <w:r>
        <w:rPr>
          <w:rFonts w:ascii="PMingLiU" w:hAnsi="PMingLiU"/>
          <w:spacing w:val="-4"/>
          <w:sz w:val="14"/>
        </w:rPr>
        <w:t> </w:t>
      </w:r>
      <w:r>
        <w:rPr>
          <w:sz w:val="21"/>
        </w:rPr>
        <w:t>(2006),</w:t>
      </w:r>
      <w:r>
        <w:rPr>
          <w:spacing w:val="-21"/>
          <w:sz w:val="21"/>
        </w:rPr>
        <w:t> </w:t>
      </w:r>
      <w:r>
        <w:rPr>
          <w:i/>
          <w:sz w:val="21"/>
        </w:rPr>
        <w:t>S</w:t>
      </w:r>
      <w:r>
        <w:rPr>
          <w:i/>
          <w:sz w:val="19"/>
        </w:rPr>
        <w:t>č</w:t>
      </w:r>
      <w:r>
        <w:rPr>
          <w:i/>
          <w:sz w:val="21"/>
        </w:rPr>
        <w:t>ítání</w:t>
      </w:r>
      <w:r>
        <w:rPr>
          <w:i/>
          <w:spacing w:val="-21"/>
          <w:sz w:val="21"/>
        </w:rPr>
        <w:t> </w:t>
      </w:r>
      <w:r>
        <w:rPr>
          <w:i/>
          <w:sz w:val="21"/>
        </w:rPr>
        <w:t>nebo</w:t>
      </w:r>
      <w:r>
        <w:rPr>
          <w:i/>
          <w:spacing w:val="-21"/>
          <w:sz w:val="21"/>
        </w:rPr>
        <w:t> </w:t>
      </w:r>
      <w:r>
        <w:rPr>
          <w:i/>
          <w:sz w:val="21"/>
        </w:rPr>
        <w:t>mo- </w:t>
      </w:r>
      <w:r>
        <w:rPr>
          <w:i/>
          <w:sz w:val="21"/>
        </w:rPr>
        <w:t>nitoring</w:t>
      </w:r>
      <w:r>
        <w:rPr>
          <w:i/>
          <w:spacing w:val="-14"/>
          <w:sz w:val="21"/>
        </w:rPr>
        <w:t> </w:t>
      </w:r>
      <w:r>
        <w:rPr>
          <w:i/>
          <w:sz w:val="21"/>
        </w:rPr>
        <w:t>romských</w:t>
      </w:r>
      <w:r>
        <w:rPr>
          <w:i/>
          <w:spacing w:val="-14"/>
          <w:sz w:val="21"/>
        </w:rPr>
        <w:t> </w:t>
      </w:r>
      <w:r>
        <w:rPr>
          <w:i/>
          <w:sz w:val="21"/>
        </w:rPr>
        <w:t>komunit</w:t>
      </w:r>
      <w:r>
        <w:rPr>
          <w:i/>
          <w:spacing w:val="-14"/>
          <w:sz w:val="21"/>
        </w:rPr>
        <w:t> </w:t>
      </w:r>
      <w:r>
        <w:rPr>
          <w:sz w:val="21"/>
        </w:rPr>
        <w:t>[on-line],</w:t>
      </w:r>
      <w:r>
        <w:rPr>
          <w:spacing w:val="-14"/>
          <w:sz w:val="21"/>
        </w:rPr>
        <w:t> </w:t>
      </w:r>
      <w:r>
        <w:rPr>
          <w:sz w:val="21"/>
        </w:rPr>
        <w:t>13.</w:t>
      </w:r>
      <w:r>
        <w:rPr>
          <w:spacing w:val="-14"/>
          <w:sz w:val="21"/>
        </w:rPr>
        <w:t> </w:t>
      </w:r>
      <w:r>
        <w:rPr>
          <w:sz w:val="21"/>
        </w:rPr>
        <w:t>1.</w:t>
      </w:r>
      <w:r>
        <w:rPr>
          <w:spacing w:val="-14"/>
          <w:sz w:val="21"/>
        </w:rPr>
        <w:t> </w:t>
      </w:r>
      <w:r>
        <w:rPr>
          <w:sz w:val="21"/>
        </w:rPr>
        <w:t>2006</w:t>
      </w:r>
      <w:r>
        <w:rPr>
          <w:spacing w:val="-14"/>
          <w:sz w:val="21"/>
        </w:rPr>
        <w:t> </w:t>
      </w:r>
      <w:r>
        <w:rPr>
          <w:sz w:val="21"/>
        </w:rPr>
        <w:t>[cit.</w:t>
      </w:r>
      <w:r>
        <w:rPr>
          <w:spacing w:val="-14"/>
          <w:sz w:val="21"/>
        </w:rPr>
        <w:t> </w:t>
      </w:r>
      <w:r>
        <w:rPr>
          <w:sz w:val="21"/>
        </w:rPr>
        <w:t>2013-04-01],</w:t>
      </w:r>
      <w:r>
        <w:rPr>
          <w:spacing w:val="-14"/>
          <w:sz w:val="21"/>
        </w:rPr>
        <w:t> </w:t>
      </w:r>
      <w:r>
        <w:rPr>
          <w:sz w:val="21"/>
        </w:rPr>
        <w:t>dostupné</w:t>
      </w:r>
      <w:r>
        <w:rPr>
          <w:spacing w:val="-14"/>
          <w:sz w:val="21"/>
        </w:rPr>
        <w:t> </w:t>
      </w:r>
      <w:r>
        <w:rPr>
          <w:sz w:val="21"/>
        </w:rPr>
        <w:t>na</w:t>
      </w:r>
      <w:r>
        <w:rPr>
          <w:spacing w:val="-14"/>
          <w:sz w:val="21"/>
        </w:rPr>
        <w:t> </w:t>
      </w:r>
      <w:r>
        <w:rPr>
          <w:sz w:val="21"/>
        </w:rPr>
        <w:t>www: </w:t>
      </w:r>
      <w:hyperlink r:id="rId130">
        <w:r>
          <w:rPr>
            <w:sz w:val="21"/>
          </w:rPr>
          <w:t>http://www.czso.cz/csu/tz.nsf/i/scitani_nebo_monitoring_romskych_komunit</w:t>
        </w:r>
      </w:hyperlink>
      <w:r>
        <w:rPr>
          <w:sz w:val="21"/>
        </w:rPr>
        <w:t>.</w:t>
      </w:r>
    </w:p>
    <w:p>
      <w:pPr>
        <w:spacing w:line="297" w:lineRule="auto" w:before="2"/>
        <w:ind w:left="480" w:right="118" w:hanging="360"/>
        <w:jc w:val="both"/>
        <w:rPr>
          <w:sz w:val="21"/>
        </w:rPr>
      </w:pPr>
      <w:r>
        <w:rPr>
          <w:sz w:val="21"/>
        </w:rPr>
        <w:t>Davidová,</w:t>
      </w:r>
      <w:r>
        <w:rPr>
          <w:spacing w:val="-28"/>
          <w:sz w:val="21"/>
        </w:rPr>
        <w:t> </w:t>
      </w:r>
      <w:r>
        <w:rPr>
          <w:sz w:val="21"/>
        </w:rPr>
        <w:t>E.</w:t>
      </w:r>
      <w:r>
        <w:rPr>
          <w:spacing w:val="-28"/>
          <w:sz w:val="21"/>
        </w:rPr>
        <w:t> </w:t>
      </w:r>
      <w:r>
        <w:rPr>
          <w:sz w:val="21"/>
        </w:rPr>
        <w:t>(1999),</w:t>
      </w:r>
      <w:r>
        <w:rPr>
          <w:spacing w:val="-28"/>
          <w:sz w:val="21"/>
        </w:rPr>
        <w:t> </w:t>
      </w:r>
      <w:r>
        <w:rPr>
          <w:sz w:val="21"/>
        </w:rPr>
        <w:t>“Osudy</w:t>
      </w:r>
      <w:r>
        <w:rPr>
          <w:spacing w:val="-28"/>
          <w:sz w:val="21"/>
        </w:rPr>
        <w:t> </w:t>
      </w:r>
      <w:r>
        <w:rPr>
          <w:sz w:val="21"/>
        </w:rPr>
        <w:t>a</w:t>
      </w:r>
      <w:r>
        <w:rPr>
          <w:spacing w:val="-28"/>
          <w:sz w:val="21"/>
        </w:rPr>
        <w:t> </w:t>
      </w:r>
      <w:r>
        <w:rPr>
          <w:sz w:val="21"/>
        </w:rPr>
        <w:t>cesty</w:t>
      </w:r>
      <w:r>
        <w:rPr>
          <w:spacing w:val="-28"/>
          <w:sz w:val="21"/>
        </w:rPr>
        <w:t> </w:t>
      </w:r>
      <w:r>
        <w:rPr>
          <w:sz w:val="21"/>
        </w:rPr>
        <w:t>Rom</w:t>
      </w:r>
      <w:r>
        <w:rPr>
          <w:sz w:val="19"/>
        </w:rPr>
        <w:t>ů</w:t>
      </w:r>
      <w:r>
        <w:rPr>
          <w:spacing w:val="-23"/>
          <w:sz w:val="19"/>
        </w:rPr>
        <w:t> </w:t>
      </w:r>
      <w:r>
        <w:rPr>
          <w:sz w:val="21"/>
        </w:rPr>
        <w:t>v</w:t>
      </w:r>
      <w:r>
        <w:rPr>
          <w:spacing w:val="-28"/>
          <w:sz w:val="21"/>
        </w:rPr>
        <w:t> </w:t>
      </w:r>
      <w:r>
        <w:rPr>
          <w:sz w:val="21"/>
        </w:rPr>
        <w:t>letech</w:t>
      </w:r>
      <w:r>
        <w:rPr>
          <w:spacing w:val="-28"/>
          <w:sz w:val="21"/>
        </w:rPr>
        <w:t> </w:t>
      </w:r>
      <w:r>
        <w:rPr>
          <w:sz w:val="21"/>
        </w:rPr>
        <w:t>1945-1989”,</w:t>
      </w:r>
      <w:r>
        <w:rPr>
          <w:spacing w:val="-28"/>
          <w:sz w:val="21"/>
        </w:rPr>
        <w:t> </w:t>
      </w:r>
      <w:r>
        <w:rPr>
          <w:sz w:val="21"/>
        </w:rPr>
        <w:t>en</w:t>
      </w:r>
      <w:r>
        <w:rPr>
          <w:spacing w:val="-28"/>
          <w:sz w:val="21"/>
        </w:rPr>
        <w:t> </w:t>
      </w:r>
      <w:r>
        <w:rPr>
          <w:sz w:val="21"/>
        </w:rPr>
        <w:t>kol.</w:t>
      </w:r>
      <w:r>
        <w:rPr>
          <w:spacing w:val="-28"/>
          <w:sz w:val="21"/>
        </w:rPr>
        <w:t> </w:t>
      </w:r>
      <w:r>
        <w:rPr>
          <w:sz w:val="21"/>
        </w:rPr>
        <w:t>autor</w:t>
      </w:r>
      <w:r>
        <w:rPr>
          <w:sz w:val="19"/>
        </w:rPr>
        <w:t>ů</w:t>
      </w:r>
      <w:r>
        <w:rPr>
          <w:sz w:val="21"/>
        </w:rPr>
        <w:t>,</w:t>
      </w:r>
      <w:r>
        <w:rPr>
          <w:spacing w:val="-28"/>
          <w:sz w:val="21"/>
        </w:rPr>
        <w:t> </w:t>
      </w:r>
      <w:r>
        <w:rPr>
          <w:i/>
          <w:sz w:val="21"/>
        </w:rPr>
        <w:t>Romové-tra- </w:t>
      </w:r>
      <w:r>
        <w:rPr>
          <w:i/>
          <w:w w:val="95"/>
          <w:sz w:val="21"/>
        </w:rPr>
        <w:t>dice</w:t>
      </w:r>
      <w:r>
        <w:rPr>
          <w:i/>
          <w:spacing w:val="-18"/>
          <w:w w:val="95"/>
          <w:sz w:val="21"/>
        </w:rPr>
        <w:t> </w:t>
      </w:r>
      <w:r>
        <w:rPr>
          <w:i/>
          <w:w w:val="95"/>
          <w:sz w:val="21"/>
        </w:rPr>
        <w:t>a</w:t>
      </w:r>
      <w:r>
        <w:rPr>
          <w:i/>
          <w:spacing w:val="-18"/>
          <w:w w:val="95"/>
          <w:sz w:val="21"/>
        </w:rPr>
        <w:t> </w:t>
      </w:r>
      <w:r>
        <w:rPr>
          <w:i/>
          <w:w w:val="95"/>
          <w:sz w:val="21"/>
        </w:rPr>
        <w:t>sou</w:t>
      </w:r>
      <w:r>
        <w:rPr>
          <w:i/>
          <w:w w:val="95"/>
          <w:sz w:val="19"/>
        </w:rPr>
        <w:t>č</w:t>
      </w:r>
      <w:r>
        <w:rPr>
          <w:i/>
          <w:w w:val="95"/>
          <w:sz w:val="21"/>
        </w:rPr>
        <w:t>asnost</w:t>
      </w:r>
      <w:r>
        <w:rPr>
          <w:w w:val="95"/>
          <w:sz w:val="21"/>
        </w:rPr>
        <w:t>,</w:t>
      </w:r>
      <w:r>
        <w:rPr>
          <w:spacing w:val="-18"/>
          <w:w w:val="95"/>
          <w:sz w:val="21"/>
        </w:rPr>
        <w:t> </w:t>
      </w:r>
      <w:r>
        <w:rPr>
          <w:w w:val="95"/>
          <w:sz w:val="21"/>
        </w:rPr>
        <w:t>Brno,</w:t>
      </w:r>
      <w:r>
        <w:rPr>
          <w:spacing w:val="-18"/>
          <w:w w:val="95"/>
          <w:sz w:val="21"/>
        </w:rPr>
        <w:t> </w:t>
      </w:r>
      <w:r>
        <w:rPr>
          <w:w w:val="95"/>
          <w:sz w:val="21"/>
        </w:rPr>
        <w:t>Moravské</w:t>
      </w:r>
      <w:r>
        <w:rPr>
          <w:spacing w:val="-18"/>
          <w:w w:val="95"/>
          <w:sz w:val="21"/>
        </w:rPr>
        <w:t> </w:t>
      </w:r>
      <w:r>
        <w:rPr>
          <w:w w:val="95"/>
          <w:sz w:val="21"/>
        </w:rPr>
        <w:t>zemské</w:t>
      </w:r>
      <w:r>
        <w:rPr>
          <w:spacing w:val="-18"/>
          <w:w w:val="95"/>
          <w:sz w:val="21"/>
        </w:rPr>
        <w:t> </w:t>
      </w:r>
      <w:r>
        <w:rPr>
          <w:w w:val="95"/>
          <w:sz w:val="21"/>
        </w:rPr>
        <w:t>muzeum.</w:t>
      </w:r>
    </w:p>
    <w:p>
      <w:pPr>
        <w:spacing w:line="297" w:lineRule="auto" w:before="2"/>
        <w:ind w:left="479" w:right="117" w:hanging="360"/>
        <w:jc w:val="both"/>
        <w:rPr>
          <w:sz w:val="21"/>
        </w:rPr>
      </w:pPr>
      <w:r>
        <w:rPr>
          <w:sz w:val="21"/>
        </w:rPr>
        <w:t>DomNwachukwu,</w:t>
      </w:r>
      <w:r>
        <w:rPr>
          <w:spacing w:val="-7"/>
          <w:sz w:val="21"/>
        </w:rPr>
        <w:t> </w:t>
      </w:r>
      <w:r>
        <w:rPr>
          <w:sz w:val="21"/>
        </w:rPr>
        <w:t>Ch.</w:t>
      </w:r>
      <w:r>
        <w:rPr>
          <w:spacing w:val="-7"/>
          <w:sz w:val="21"/>
        </w:rPr>
        <w:t> </w:t>
      </w:r>
      <w:r>
        <w:rPr>
          <w:sz w:val="21"/>
        </w:rPr>
        <w:t>S.</w:t>
      </w:r>
      <w:r>
        <w:rPr>
          <w:spacing w:val="-7"/>
          <w:sz w:val="21"/>
        </w:rPr>
        <w:t> </w:t>
      </w:r>
      <w:r>
        <w:rPr>
          <w:sz w:val="21"/>
        </w:rPr>
        <w:t>(2010),</w:t>
      </w:r>
      <w:r>
        <w:rPr>
          <w:spacing w:val="-7"/>
          <w:sz w:val="21"/>
        </w:rPr>
        <w:t> </w:t>
      </w:r>
      <w:r>
        <w:rPr>
          <w:i/>
          <w:sz w:val="21"/>
        </w:rPr>
        <w:t>An</w:t>
      </w:r>
      <w:r>
        <w:rPr>
          <w:i/>
          <w:spacing w:val="-7"/>
          <w:sz w:val="21"/>
        </w:rPr>
        <w:t> </w:t>
      </w:r>
      <w:r>
        <w:rPr>
          <w:i/>
          <w:sz w:val="21"/>
        </w:rPr>
        <w:t>Introduction</w:t>
      </w:r>
      <w:r>
        <w:rPr>
          <w:i/>
          <w:spacing w:val="-7"/>
          <w:sz w:val="21"/>
        </w:rPr>
        <w:t> </w:t>
      </w:r>
      <w:r>
        <w:rPr>
          <w:i/>
          <w:sz w:val="21"/>
        </w:rPr>
        <w:t>to</w:t>
      </w:r>
      <w:r>
        <w:rPr>
          <w:i/>
          <w:spacing w:val="-7"/>
          <w:sz w:val="21"/>
        </w:rPr>
        <w:t> </w:t>
      </w:r>
      <w:r>
        <w:rPr>
          <w:i/>
          <w:sz w:val="21"/>
        </w:rPr>
        <w:t>Multicultural</w:t>
      </w:r>
      <w:r>
        <w:rPr>
          <w:i/>
          <w:spacing w:val="-7"/>
          <w:sz w:val="21"/>
        </w:rPr>
        <w:t> </w:t>
      </w:r>
      <w:r>
        <w:rPr>
          <w:i/>
          <w:sz w:val="21"/>
        </w:rPr>
        <w:t>Education</w:t>
      </w:r>
      <w:r>
        <w:rPr>
          <w:sz w:val="21"/>
        </w:rPr>
        <w:t>,</w:t>
      </w:r>
      <w:r>
        <w:rPr>
          <w:spacing w:val="-7"/>
          <w:sz w:val="21"/>
        </w:rPr>
        <w:t> </w:t>
      </w:r>
      <w:r>
        <w:rPr>
          <w:sz w:val="21"/>
        </w:rPr>
        <w:t>Rowman</w:t>
      </w:r>
      <w:r>
        <w:rPr>
          <w:spacing w:val="-7"/>
          <w:sz w:val="21"/>
        </w:rPr>
        <w:t> </w:t>
      </w:r>
      <w:r>
        <w:rPr>
          <w:sz w:val="21"/>
        </w:rPr>
        <w:t>&amp; </w:t>
      </w:r>
      <w:r>
        <w:rPr>
          <w:w w:val="95"/>
          <w:sz w:val="21"/>
        </w:rPr>
        <w:t>Littlefield</w:t>
      </w:r>
      <w:r>
        <w:rPr>
          <w:spacing w:val="-15"/>
          <w:w w:val="95"/>
          <w:sz w:val="21"/>
        </w:rPr>
        <w:t> </w:t>
      </w:r>
      <w:r>
        <w:rPr>
          <w:w w:val="95"/>
          <w:sz w:val="21"/>
        </w:rPr>
        <w:t>Publishers.</w:t>
      </w:r>
    </w:p>
    <w:p>
      <w:pPr>
        <w:spacing w:line="297" w:lineRule="auto" w:before="2"/>
        <w:ind w:left="480" w:right="118" w:hanging="361"/>
        <w:jc w:val="both"/>
        <w:rPr>
          <w:sz w:val="21"/>
        </w:rPr>
      </w:pPr>
      <w:r>
        <w:rPr>
          <w:sz w:val="21"/>
        </w:rPr>
        <w:t>Europa,</w:t>
      </w:r>
      <w:r>
        <w:rPr>
          <w:spacing w:val="-23"/>
          <w:sz w:val="21"/>
        </w:rPr>
        <w:t> </w:t>
      </w:r>
      <w:r>
        <w:rPr>
          <w:sz w:val="21"/>
        </w:rPr>
        <w:t>p</w:t>
      </w:r>
      <w:r>
        <w:rPr>
          <w:sz w:val="19"/>
        </w:rPr>
        <w:t>ř</w:t>
      </w:r>
      <w:r>
        <w:rPr>
          <w:sz w:val="21"/>
        </w:rPr>
        <w:t>ehledy</w:t>
      </w:r>
      <w:r>
        <w:rPr>
          <w:spacing w:val="-23"/>
          <w:sz w:val="21"/>
        </w:rPr>
        <w:t> </w:t>
      </w:r>
      <w:r>
        <w:rPr>
          <w:sz w:val="21"/>
        </w:rPr>
        <w:t>právních</w:t>
      </w:r>
      <w:r>
        <w:rPr>
          <w:spacing w:val="-23"/>
          <w:sz w:val="21"/>
        </w:rPr>
        <w:t> </w:t>
      </w:r>
      <w:r>
        <w:rPr>
          <w:sz w:val="21"/>
        </w:rPr>
        <w:t>p</w:t>
      </w:r>
      <w:r>
        <w:rPr>
          <w:sz w:val="19"/>
        </w:rPr>
        <w:t>ř</w:t>
      </w:r>
      <w:r>
        <w:rPr>
          <w:sz w:val="21"/>
        </w:rPr>
        <w:t>edpis</w:t>
      </w:r>
      <w:r>
        <w:rPr>
          <w:sz w:val="19"/>
        </w:rPr>
        <w:t>ů</w:t>
      </w:r>
      <w:r>
        <w:rPr>
          <w:spacing w:val="-18"/>
          <w:sz w:val="19"/>
        </w:rPr>
        <w:t> </w:t>
      </w:r>
      <w:r>
        <w:rPr>
          <w:sz w:val="21"/>
        </w:rPr>
        <w:t>EU</w:t>
      </w:r>
      <w:r>
        <w:rPr>
          <w:spacing w:val="-23"/>
          <w:sz w:val="21"/>
        </w:rPr>
        <w:t> </w:t>
      </w:r>
      <w:r>
        <w:rPr>
          <w:sz w:val="21"/>
        </w:rPr>
        <w:t>(2011),</w:t>
      </w:r>
      <w:r>
        <w:rPr>
          <w:spacing w:val="-23"/>
          <w:sz w:val="21"/>
        </w:rPr>
        <w:t> </w:t>
      </w:r>
      <w:r>
        <w:rPr>
          <w:i/>
          <w:sz w:val="21"/>
        </w:rPr>
        <w:t>Boj</w:t>
      </w:r>
      <w:r>
        <w:rPr>
          <w:i/>
          <w:spacing w:val="-23"/>
          <w:sz w:val="21"/>
        </w:rPr>
        <w:t> </w:t>
      </w:r>
      <w:r>
        <w:rPr>
          <w:i/>
          <w:sz w:val="21"/>
        </w:rPr>
        <w:t>proti</w:t>
      </w:r>
      <w:r>
        <w:rPr>
          <w:i/>
          <w:spacing w:val="-23"/>
          <w:sz w:val="21"/>
        </w:rPr>
        <w:t> </w:t>
      </w:r>
      <w:r>
        <w:rPr>
          <w:i/>
          <w:sz w:val="21"/>
        </w:rPr>
        <w:t>rozdíl</w:t>
      </w:r>
      <w:r>
        <w:rPr>
          <w:i/>
          <w:sz w:val="19"/>
        </w:rPr>
        <w:t>ů</w:t>
      </w:r>
      <w:r>
        <w:rPr>
          <w:i/>
          <w:sz w:val="21"/>
        </w:rPr>
        <w:t>m</w:t>
      </w:r>
      <w:r>
        <w:rPr>
          <w:i/>
          <w:spacing w:val="-23"/>
          <w:sz w:val="21"/>
        </w:rPr>
        <w:t> </w:t>
      </w:r>
      <w:r>
        <w:rPr>
          <w:i/>
          <w:sz w:val="21"/>
        </w:rPr>
        <w:t>v</w:t>
      </w:r>
      <w:r>
        <w:rPr>
          <w:i/>
          <w:spacing w:val="-23"/>
          <w:sz w:val="21"/>
        </w:rPr>
        <w:t> </w:t>
      </w:r>
      <w:r>
        <w:rPr>
          <w:i/>
          <w:sz w:val="21"/>
        </w:rPr>
        <w:t>odm</w:t>
      </w:r>
      <w:r>
        <w:rPr>
          <w:i/>
          <w:sz w:val="19"/>
        </w:rPr>
        <w:t>ěň</w:t>
      </w:r>
      <w:r>
        <w:rPr>
          <w:i/>
          <w:sz w:val="21"/>
        </w:rPr>
        <w:t>ování</w:t>
      </w:r>
      <w:r>
        <w:rPr>
          <w:i/>
          <w:spacing w:val="-23"/>
          <w:sz w:val="21"/>
        </w:rPr>
        <w:t> </w:t>
      </w:r>
      <w:r>
        <w:rPr>
          <w:i/>
          <w:sz w:val="21"/>
        </w:rPr>
        <w:t>žen</w:t>
      </w:r>
      <w:r>
        <w:rPr>
          <w:i/>
          <w:spacing w:val="-23"/>
          <w:sz w:val="21"/>
        </w:rPr>
        <w:t> </w:t>
      </w:r>
      <w:r>
        <w:rPr>
          <w:i/>
          <w:sz w:val="21"/>
        </w:rPr>
        <w:t>a</w:t>
      </w:r>
      <w:r>
        <w:rPr>
          <w:i/>
          <w:spacing w:val="-23"/>
          <w:sz w:val="21"/>
        </w:rPr>
        <w:t> </w:t>
      </w:r>
      <w:r>
        <w:rPr>
          <w:i/>
          <w:sz w:val="21"/>
        </w:rPr>
        <w:t>muž</w:t>
      </w:r>
      <w:r>
        <w:rPr>
          <w:i/>
          <w:sz w:val="19"/>
        </w:rPr>
        <w:t>ů </w:t>
      </w:r>
      <w:r>
        <w:rPr>
          <w:sz w:val="21"/>
        </w:rPr>
        <w:t>[on-line], 23. 5. 2011 [cit. 2013-04-20], dostupné na www: </w:t>
      </w:r>
      <w:hyperlink r:id="rId131">
        <w:r>
          <w:rPr>
            <w:sz w:val="21"/>
          </w:rPr>
          <w:t>http://europa.eu/legisla-</w:t>
        </w:r>
      </w:hyperlink>
      <w:r>
        <w:rPr>
          <w:sz w:val="21"/>
        </w:rPr>
        <w:t> </w:t>
      </w:r>
      <w:hyperlink r:id="rId131">
        <w:r>
          <w:rPr>
            <w:w w:val="95"/>
            <w:sz w:val="21"/>
          </w:rPr>
          <w:t>tion_summaries/employment_and_social_policy/equality_between_men_and_women/</w:t>
        </w:r>
      </w:hyperlink>
      <w:r>
        <w:rPr>
          <w:w w:val="95"/>
          <w:sz w:val="21"/>
        </w:rPr>
        <w:t> </w:t>
      </w:r>
      <w:hyperlink r:id="rId131">
        <w:r>
          <w:rPr>
            <w:sz w:val="21"/>
          </w:rPr>
          <w:t>c10161_cs.htm</w:t>
        </w:r>
      </w:hyperlink>
    </w:p>
    <w:p>
      <w:pPr>
        <w:spacing w:line="297" w:lineRule="auto" w:before="2"/>
        <w:ind w:left="479" w:right="118" w:hanging="360"/>
        <w:jc w:val="both"/>
        <w:rPr>
          <w:sz w:val="21"/>
        </w:rPr>
      </w:pPr>
      <w:r>
        <w:rPr>
          <w:w w:val="95"/>
          <w:sz w:val="21"/>
        </w:rPr>
        <w:t>Gabal, I.; </w:t>
      </w:r>
      <w:r>
        <w:rPr>
          <w:spacing w:val="-19"/>
          <w:w w:val="95"/>
          <w:sz w:val="21"/>
        </w:rPr>
        <w:t>P. </w:t>
      </w:r>
      <w:r>
        <w:rPr>
          <w:w w:val="95"/>
          <w:sz w:val="21"/>
        </w:rPr>
        <w:t>Víšek (2010), </w:t>
      </w:r>
      <w:r>
        <w:rPr>
          <w:i/>
          <w:w w:val="95"/>
          <w:sz w:val="21"/>
        </w:rPr>
        <w:t>Východiska strategie boje se sociálním vylou</w:t>
      </w:r>
      <w:r>
        <w:rPr>
          <w:i/>
          <w:w w:val="95"/>
          <w:sz w:val="19"/>
        </w:rPr>
        <w:t>č</w:t>
      </w:r>
      <w:r>
        <w:rPr>
          <w:i/>
          <w:w w:val="95"/>
          <w:sz w:val="21"/>
        </w:rPr>
        <w:t>ením </w:t>
      </w:r>
      <w:r>
        <w:rPr>
          <w:w w:val="95"/>
          <w:sz w:val="21"/>
        </w:rPr>
        <w:t>[on-line], Praha [cit. 2013-04-01], dostupné na www: </w:t>
      </w:r>
      <w:hyperlink r:id="rId132">
        <w:r>
          <w:rPr>
            <w:w w:val="95"/>
            <w:sz w:val="21"/>
          </w:rPr>
          <w:t>http://www.gac.cz/userfiles/File/nase_prace_vy-</w:t>
        </w:r>
      </w:hyperlink>
      <w:r>
        <w:rPr>
          <w:w w:val="95"/>
          <w:sz w:val="21"/>
        </w:rPr>
        <w:t> </w:t>
      </w:r>
      <w:hyperlink r:id="rId132">
        <w:r>
          <w:rPr>
            <w:sz w:val="21"/>
          </w:rPr>
          <w:t>stupy/GAC_Strategie_soc_vylouceni.pdf</w:t>
        </w:r>
      </w:hyperlink>
    </w:p>
    <w:p>
      <w:pPr>
        <w:spacing w:line="297" w:lineRule="auto" w:before="2"/>
        <w:ind w:left="479" w:right="118" w:hanging="360"/>
        <w:jc w:val="both"/>
        <w:rPr>
          <w:sz w:val="21"/>
        </w:rPr>
      </w:pPr>
      <w:r>
        <w:rPr>
          <w:rFonts w:ascii="PMingLiU" w:hAnsi="PMingLiU"/>
          <w:w w:val="95"/>
          <w:sz w:val="14"/>
        </w:rPr>
        <w:t>gac </w:t>
      </w:r>
      <w:r>
        <w:rPr>
          <w:w w:val="95"/>
          <w:sz w:val="21"/>
        </w:rPr>
        <w:t>(2010), </w:t>
      </w:r>
      <w:r>
        <w:rPr>
          <w:i/>
          <w:w w:val="95"/>
          <w:sz w:val="21"/>
        </w:rPr>
        <w:t>Sociologická analýza p</w:t>
      </w:r>
      <w:r>
        <w:rPr>
          <w:i/>
          <w:w w:val="95"/>
          <w:sz w:val="19"/>
        </w:rPr>
        <w:t>ř</w:t>
      </w:r>
      <w:r>
        <w:rPr>
          <w:i/>
          <w:w w:val="95"/>
          <w:sz w:val="21"/>
        </w:rPr>
        <w:t>echodu romských d</w:t>
      </w:r>
      <w:r>
        <w:rPr>
          <w:i/>
          <w:w w:val="95"/>
          <w:sz w:val="19"/>
        </w:rPr>
        <w:t>ě</w:t>
      </w:r>
      <w:r>
        <w:rPr>
          <w:i/>
          <w:w w:val="95"/>
          <w:sz w:val="21"/>
        </w:rPr>
        <w:t>tí ze sociáln</w:t>
      </w:r>
      <w:r>
        <w:rPr>
          <w:i/>
          <w:w w:val="95"/>
          <w:sz w:val="19"/>
        </w:rPr>
        <w:t>ě </w:t>
      </w:r>
      <w:r>
        <w:rPr>
          <w:i/>
          <w:w w:val="95"/>
          <w:sz w:val="21"/>
        </w:rPr>
        <w:t>vylou</w:t>
      </w:r>
      <w:r>
        <w:rPr>
          <w:i/>
          <w:w w:val="95"/>
          <w:sz w:val="19"/>
        </w:rPr>
        <w:t>č</w:t>
      </w:r>
      <w:r>
        <w:rPr>
          <w:i/>
          <w:w w:val="95"/>
          <w:sz w:val="21"/>
        </w:rPr>
        <w:t>eného prost</w:t>
      </w:r>
      <w:r>
        <w:rPr>
          <w:i/>
          <w:w w:val="95"/>
          <w:sz w:val="19"/>
        </w:rPr>
        <w:t>ř</w:t>
      </w:r>
      <w:r>
        <w:rPr>
          <w:i/>
          <w:w w:val="95"/>
          <w:sz w:val="21"/>
        </w:rPr>
        <w:t>edí ze </w:t>
      </w:r>
      <w:r>
        <w:rPr>
          <w:i/>
          <w:sz w:val="21"/>
        </w:rPr>
        <w:t>základních</w:t>
      </w:r>
      <w:r>
        <w:rPr>
          <w:i/>
          <w:spacing w:val="-19"/>
          <w:sz w:val="21"/>
        </w:rPr>
        <w:t> </w:t>
      </w:r>
      <w:r>
        <w:rPr>
          <w:i/>
          <w:sz w:val="21"/>
        </w:rPr>
        <w:t>na</w:t>
      </w:r>
      <w:r>
        <w:rPr>
          <w:i/>
          <w:spacing w:val="-19"/>
          <w:sz w:val="21"/>
        </w:rPr>
        <w:t> </w:t>
      </w:r>
      <w:r>
        <w:rPr>
          <w:i/>
          <w:sz w:val="21"/>
        </w:rPr>
        <w:t>st</w:t>
      </w:r>
      <w:r>
        <w:rPr>
          <w:i/>
          <w:sz w:val="19"/>
        </w:rPr>
        <w:t>ř</w:t>
      </w:r>
      <w:r>
        <w:rPr>
          <w:i/>
          <w:sz w:val="21"/>
        </w:rPr>
        <w:t>ední</w:t>
      </w:r>
      <w:r>
        <w:rPr>
          <w:i/>
          <w:spacing w:val="-19"/>
          <w:sz w:val="21"/>
        </w:rPr>
        <w:t> </w:t>
      </w:r>
      <w:r>
        <w:rPr>
          <w:i/>
          <w:sz w:val="21"/>
        </w:rPr>
        <w:t>školy</w:t>
      </w:r>
      <w:r>
        <w:rPr>
          <w:i/>
          <w:spacing w:val="-19"/>
          <w:sz w:val="21"/>
        </w:rPr>
        <w:t> </w:t>
      </w:r>
      <w:r>
        <w:rPr>
          <w:sz w:val="21"/>
        </w:rPr>
        <w:t>[on-line],</w:t>
      </w:r>
      <w:r>
        <w:rPr>
          <w:spacing w:val="-19"/>
          <w:sz w:val="21"/>
        </w:rPr>
        <w:t> </w:t>
      </w:r>
      <w:r>
        <w:rPr>
          <w:sz w:val="21"/>
        </w:rPr>
        <w:t>2010</w:t>
      </w:r>
      <w:r>
        <w:rPr>
          <w:spacing w:val="-19"/>
          <w:sz w:val="21"/>
        </w:rPr>
        <w:t> </w:t>
      </w:r>
      <w:r>
        <w:rPr>
          <w:sz w:val="21"/>
        </w:rPr>
        <w:t>[cit.</w:t>
      </w:r>
      <w:r>
        <w:rPr>
          <w:spacing w:val="-19"/>
          <w:sz w:val="21"/>
        </w:rPr>
        <w:t> </w:t>
      </w:r>
      <w:r>
        <w:rPr>
          <w:sz w:val="21"/>
        </w:rPr>
        <w:t>2013-02-17],</w:t>
      </w:r>
      <w:r>
        <w:rPr>
          <w:spacing w:val="-19"/>
          <w:sz w:val="21"/>
        </w:rPr>
        <w:t> </w:t>
      </w:r>
      <w:r>
        <w:rPr>
          <w:sz w:val="21"/>
        </w:rPr>
        <w:t>dostupné</w:t>
      </w:r>
      <w:r>
        <w:rPr>
          <w:spacing w:val="-19"/>
          <w:sz w:val="21"/>
        </w:rPr>
        <w:t> </w:t>
      </w:r>
      <w:r>
        <w:rPr>
          <w:sz w:val="21"/>
        </w:rPr>
        <w:t>na</w:t>
      </w:r>
      <w:r>
        <w:rPr>
          <w:spacing w:val="-19"/>
          <w:sz w:val="21"/>
        </w:rPr>
        <w:t> </w:t>
      </w:r>
      <w:r>
        <w:rPr>
          <w:sz w:val="21"/>
        </w:rPr>
        <w:t>www:</w:t>
      </w:r>
      <w:r>
        <w:rPr>
          <w:spacing w:val="-19"/>
          <w:sz w:val="21"/>
        </w:rPr>
        <w:t> </w:t>
      </w:r>
      <w:hyperlink r:id="rId133">
        <w:r>
          <w:rPr>
            <w:sz w:val="21"/>
          </w:rPr>
          <w:t>http://</w:t>
        </w:r>
      </w:hyperlink>
      <w:r>
        <w:rPr>
          <w:sz w:val="21"/>
        </w:rPr>
        <w:t> </w:t>
      </w:r>
      <w:hyperlink r:id="rId133">
        <w:r>
          <w:rPr>
            <w:w w:val="95"/>
            <w:sz w:val="21"/>
          </w:rPr>
          <w:t>www.gac.cz/userfiles/File/nase_prace_vystupy/GAC_Prechody_RD_ze_ZS_na_SS.pdf</w:t>
        </w:r>
      </w:hyperlink>
    </w:p>
    <w:p>
      <w:pPr>
        <w:spacing w:line="297" w:lineRule="auto" w:before="2"/>
        <w:ind w:left="479" w:right="117" w:hanging="360"/>
        <w:jc w:val="both"/>
        <w:rPr>
          <w:sz w:val="21"/>
        </w:rPr>
      </w:pPr>
      <w:r>
        <w:rPr>
          <w:rFonts w:ascii="PMingLiU" w:hAnsi="PMingLiU"/>
          <w:w w:val="135"/>
          <w:sz w:val="14"/>
        </w:rPr>
        <w:t>gac</w:t>
      </w:r>
      <w:r>
        <w:rPr>
          <w:rFonts w:ascii="PMingLiU" w:hAnsi="PMingLiU"/>
          <w:spacing w:val="-24"/>
          <w:w w:val="135"/>
          <w:sz w:val="14"/>
        </w:rPr>
        <w:t> </w:t>
      </w:r>
      <w:r>
        <w:rPr>
          <w:sz w:val="21"/>
        </w:rPr>
        <w:t>(2009),</w:t>
      </w:r>
      <w:r>
        <w:rPr>
          <w:spacing w:val="-27"/>
          <w:sz w:val="21"/>
        </w:rPr>
        <w:t> </w:t>
      </w:r>
      <w:r>
        <w:rPr>
          <w:i/>
          <w:sz w:val="21"/>
        </w:rPr>
        <w:t>Vzd</w:t>
      </w:r>
      <w:r>
        <w:rPr>
          <w:i/>
          <w:sz w:val="19"/>
        </w:rPr>
        <w:t>ě</w:t>
      </w:r>
      <w:r>
        <w:rPr>
          <w:i/>
          <w:sz w:val="21"/>
        </w:rPr>
        <w:t>lanostní</w:t>
      </w:r>
      <w:r>
        <w:rPr>
          <w:i/>
          <w:spacing w:val="-27"/>
          <w:sz w:val="21"/>
        </w:rPr>
        <w:t> </w:t>
      </w:r>
      <w:r>
        <w:rPr>
          <w:i/>
          <w:sz w:val="21"/>
        </w:rPr>
        <w:t>dráhy</w:t>
      </w:r>
      <w:r>
        <w:rPr>
          <w:i/>
          <w:spacing w:val="-27"/>
          <w:sz w:val="21"/>
        </w:rPr>
        <w:t> </w:t>
      </w:r>
      <w:r>
        <w:rPr>
          <w:i/>
          <w:sz w:val="21"/>
        </w:rPr>
        <w:t>a</w:t>
      </w:r>
      <w:r>
        <w:rPr>
          <w:i/>
          <w:spacing w:val="-27"/>
          <w:sz w:val="21"/>
        </w:rPr>
        <w:t> </w:t>
      </w:r>
      <w:r>
        <w:rPr>
          <w:i/>
          <w:sz w:val="21"/>
        </w:rPr>
        <w:t>vzd</w:t>
      </w:r>
      <w:r>
        <w:rPr>
          <w:i/>
          <w:sz w:val="19"/>
        </w:rPr>
        <w:t>ě</w:t>
      </w:r>
      <w:r>
        <w:rPr>
          <w:i/>
          <w:sz w:val="21"/>
        </w:rPr>
        <w:t>lanostní</w:t>
      </w:r>
      <w:r>
        <w:rPr>
          <w:i/>
          <w:spacing w:val="-27"/>
          <w:sz w:val="21"/>
        </w:rPr>
        <w:t> </w:t>
      </w:r>
      <w:r>
        <w:rPr>
          <w:i/>
          <w:sz w:val="21"/>
        </w:rPr>
        <w:t>šance</w:t>
      </w:r>
      <w:r>
        <w:rPr>
          <w:i/>
          <w:spacing w:val="-27"/>
          <w:sz w:val="21"/>
        </w:rPr>
        <w:t> </w:t>
      </w:r>
      <w:r>
        <w:rPr>
          <w:i/>
          <w:sz w:val="21"/>
        </w:rPr>
        <w:t>romských</w:t>
      </w:r>
      <w:r>
        <w:rPr>
          <w:i/>
          <w:spacing w:val="-27"/>
          <w:sz w:val="21"/>
        </w:rPr>
        <w:t> </w:t>
      </w:r>
      <w:r>
        <w:rPr>
          <w:i/>
          <w:sz w:val="21"/>
        </w:rPr>
        <w:t>žáky</w:t>
      </w:r>
      <w:r>
        <w:rPr>
          <w:i/>
          <w:sz w:val="19"/>
        </w:rPr>
        <w:t>ň</w:t>
      </w:r>
      <w:r>
        <w:rPr>
          <w:i/>
          <w:spacing w:val="-22"/>
          <w:sz w:val="19"/>
        </w:rPr>
        <w:t> </w:t>
      </w:r>
      <w:r>
        <w:rPr>
          <w:i/>
          <w:sz w:val="21"/>
        </w:rPr>
        <w:t>a</w:t>
      </w:r>
      <w:r>
        <w:rPr>
          <w:i/>
          <w:spacing w:val="-27"/>
          <w:sz w:val="21"/>
        </w:rPr>
        <w:t> </w:t>
      </w:r>
      <w:r>
        <w:rPr>
          <w:i/>
          <w:sz w:val="21"/>
        </w:rPr>
        <w:t>žák</w:t>
      </w:r>
      <w:r>
        <w:rPr>
          <w:i/>
          <w:sz w:val="19"/>
        </w:rPr>
        <w:t>ů</w:t>
      </w:r>
      <w:r>
        <w:rPr>
          <w:i/>
          <w:spacing w:val="-22"/>
          <w:sz w:val="19"/>
        </w:rPr>
        <w:t> </w:t>
      </w:r>
      <w:r>
        <w:rPr>
          <w:i/>
          <w:sz w:val="21"/>
        </w:rPr>
        <w:t>základních</w:t>
      </w:r>
      <w:r>
        <w:rPr>
          <w:i/>
          <w:spacing w:val="-27"/>
          <w:sz w:val="21"/>
        </w:rPr>
        <w:t> </w:t>
      </w:r>
      <w:r>
        <w:rPr>
          <w:i/>
          <w:sz w:val="21"/>
        </w:rPr>
        <w:t>škol</w:t>
      </w:r>
      <w:r>
        <w:rPr>
          <w:i/>
          <w:spacing w:val="-27"/>
          <w:sz w:val="21"/>
        </w:rPr>
        <w:t> </w:t>
      </w:r>
      <w:r>
        <w:rPr>
          <w:i/>
          <w:sz w:val="21"/>
        </w:rPr>
        <w:t>v </w:t>
      </w:r>
      <w:r>
        <w:rPr>
          <w:i/>
          <w:sz w:val="21"/>
        </w:rPr>
        <w:t>okolí</w:t>
      </w:r>
      <w:r>
        <w:rPr>
          <w:i/>
          <w:spacing w:val="-24"/>
          <w:sz w:val="21"/>
        </w:rPr>
        <w:t> </w:t>
      </w:r>
      <w:r>
        <w:rPr>
          <w:i/>
          <w:sz w:val="21"/>
        </w:rPr>
        <w:t>vylou</w:t>
      </w:r>
      <w:r>
        <w:rPr>
          <w:i/>
          <w:sz w:val="19"/>
        </w:rPr>
        <w:t>č</w:t>
      </w:r>
      <w:r>
        <w:rPr>
          <w:i/>
          <w:sz w:val="21"/>
        </w:rPr>
        <w:t>ených</w:t>
      </w:r>
      <w:r>
        <w:rPr>
          <w:i/>
          <w:spacing w:val="-24"/>
          <w:sz w:val="21"/>
        </w:rPr>
        <w:t> </w:t>
      </w:r>
      <w:r>
        <w:rPr>
          <w:i/>
          <w:sz w:val="21"/>
        </w:rPr>
        <w:t>romských</w:t>
      </w:r>
      <w:r>
        <w:rPr>
          <w:i/>
          <w:spacing w:val="-24"/>
          <w:sz w:val="21"/>
        </w:rPr>
        <w:t> </w:t>
      </w:r>
      <w:r>
        <w:rPr>
          <w:i/>
          <w:sz w:val="21"/>
        </w:rPr>
        <w:t>lokalit</w:t>
      </w:r>
      <w:r>
        <w:rPr>
          <w:i/>
          <w:spacing w:val="-24"/>
          <w:sz w:val="21"/>
        </w:rPr>
        <w:t> </w:t>
      </w:r>
      <w:r>
        <w:rPr>
          <w:sz w:val="21"/>
        </w:rPr>
        <w:t>[on-line],</w:t>
      </w:r>
      <w:r>
        <w:rPr>
          <w:spacing w:val="-24"/>
          <w:sz w:val="21"/>
        </w:rPr>
        <w:t> </w:t>
      </w:r>
      <w:r>
        <w:rPr>
          <w:sz w:val="21"/>
        </w:rPr>
        <w:t>2009</w:t>
      </w:r>
      <w:r>
        <w:rPr>
          <w:spacing w:val="-24"/>
          <w:sz w:val="21"/>
        </w:rPr>
        <w:t> </w:t>
      </w:r>
      <w:r>
        <w:rPr>
          <w:sz w:val="21"/>
        </w:rPr>
        <w:t>[cit.</w:t>
      </w:r>
      <w:r>
        <w:rPr>
          <w:spacing w:val="-24"/>
          <w:sz w:val="21"/>
        </w:rPr>
        <w:t> </w:t>
      </w:r>
      <w:r>
        <w:rPr>
          <w:sz w:val="21"/>
        </w:rPr>
        <w:t>2013-02-17],</w:t>
      </w:r>
      <w:r>
        <w:rPr>
          <w:spacing w:val="-24"/>
          <w:sz w:val="21"/>
        </w:rPr>
        <w:t> </w:t>
      </w:r>
      <w:r>
        <w:rPr>
          <w:spacing w:val="-10"/>
          <w:sz w:val="21"/>
        </w:rPr>
        <w:t>dostupné</w:t>
      </w:r>
      <w:r>
        <w:rPr>
          <w:spacing w:val="-33"/>
          <w:sz w:val="21"/>
        </w:rPr>
        <w:t> </w:t>
      </w:r>
      <w:r>
        <w:rPr>
          <w:spacing w:val="2"/>
          <w:sz w:val="21"/>
        </w:rPr>
        <w:t>na</w:t>
      </w:r>
      <w:r>
        <w:rPr>
          <w:spacing w:val="-20"/>
          <w:sz w:val="21"/>
        </w:rPr>
        <w:t> </w:t>
      </w:r>
      <w:r>
        <w:rPr>
          <w:spacing w:val="3"/>
          <w:sz w:val="21"/>
        </w:rPr>
        <w:t>www: </w:t>
      </w:r>
      <w:hyperlink r:id="rId134">
        <w:r>
          <w:rPr>
            <w:spacing w:val="10"/>
            <w:w w:val="95"/>
            <w:sz w:val="21"/>
          </w:rPr>
          <w:t>http://www.gac.cz/userfiles/File/nase_prace_vystupy/GAC_Vzdelanostni_dra-</w:t>
        </w:r>
      </w:hyperlink>
      <w:r>
        <w:rPr>
          <w:spacing w:val="10"/>
          <w:w w:val="95"/>
          <w:sz w:val="21"/>
        </w:rPr>
        <w:t> </w:t>
      </w:r>
      <w:hyperlink r:id="rId134">
        <w:r>
          <w:rPr>
            <w:spacing w:val="4"/>
            <w:sz w:val="21"/>
          </w:rPr>
          <w:t>hy_a_sance_romskych_deti.pdf</w:t>
        </w:r>
      </w:hyperlink>
    </w:p>
    <w:p>
      <w:pPr>
        <w:spacing w:line="297" w:lineRule="auto" w:before="2"/>
        <w:ind w:left="479" w:right="117" w:hanging="360"/>
        <w:jc w:val="both"/>
        <w:rPr>
          <w:sz w:val="21"/>
        </w:rPr>
      </w:pPr>
      <w:r>
        <w:rPr>
          <w:w w:val="95"/>
          <w:sz w:val="21"/>
        </w:rPr>
        <w:t>Gulová,</w:t>
      </w:r>
      <w:r>
        <w:rPr>
          <w:spacing w:val="-23"/>
          <w:w w:val="95"/>
          <w:sz w:val="21"/>
        </w:rPr>
        <w:t> </w:t>
      </w:r>
      <w:r>
        <w:rPr>
          <w:w w:val="95"/>
          <w:sz w:val="21"/>
        </w:rPr>
        <w:t>Lenka</w:t>
      </w:r>
      <w:r>
        <w:rPr>
          <w:spacing w:val="5"/>
          <w:w w:val="95"/>
          <w:sz w:val="21"/>
        </w:rPr>
        <w:t> </w:t>
      </w:r>
      <w:r>
        <w:rPr>
          <w:w w:val="95"/>
          <w:sz w:val="21"/>
        </w:rPr>
        <w:t>(2012),</w:t>
      </w:r>
      <w:r>
        <w:rPr>
          <w:spacing w:val="-23"/>
          <w:w w:val="95"/>
          <w:sz w:val="21"/>
        </w:rPr>
        <w:t> </w:t>
      </w:r>
      <w:r>
        <w:rPr>
          <w:i/>
          <w:w w:val="95"/>
          <w:sz w:val="21"/>
        </w:rPr>
        <w:t>Aktivizace</w:t>
      </w:r>
      <w:r>
        <w:rPr>
          <w:i/>
          <w:spacing w:val="-23"/>
          <w:w w:val="95"/>
          <w:sz w:val="21"/>
        </w:rPr>
        <w:t> </w:t>
      </w:r>
      <w:r>
        <w:rPr>
          <w:i/>
          <w:w w:val="95"/>
          <w:sz w:val="21"/>
        </w:rPr>
        <w:t>sociáln</w:t>
      </w:r>
      <w:r>
        <w:rPr>
          <w:i/>
          <w:w w:val="95"/>
          <w:sz w:val="19"/>
        </w:rPr>
        <w:t>ě</w:t>
      </w:r>
      <w:r>
        <w:rPr>
          <w:i/>
          <w:spacing w:val="-18"/>
          <w:w w:val="95"/>
          <w:sz w:val="19"/>
        </w:rPr>
        <w:t> </w:t>
      </w:r>
      <w:r>
        <w:rPr>
          <w:i/>
          <w:w w:val="95"/>
          <w:sz w:val="21"/>
        </w:rPr>
        <w:t>znevýhodn</w:t>
      </w:r>
      <w:r>
        <w:rPr>
          <w:i/>
          <w:w w:val="95"/>
          <w:sz w:val="19"/>
        </w:rPr>
        <w:t>ě</w:t>
      </w:r>
      <w:r>
        <w:rPr>
          <w:i/>
          <w:w w:val="95"/>
          <w:sz w:val="21"/>
        </w:rPr>
        <w:t>ných</w:t>
      </w:r>
      <w:r>
        <w:rPr>
          <w:i/>
          <w:spacing w:val="-23"/>
          <w:w w:val="95"/>
          <w:sz w:val="21"/>
        </w:rPr>
        <w:t> </w:t>
      </w:r>
      <w:r>
        <w:rPr>
          <w:i/>
          <w:w w:val="95"/>
          <w:sz w:val="21"/>
        </w:rPr>
        <w:t>skupin</w:t>
      </w:r>
      <w:r>
        <w:rPr>
          <w:i/>
          <w:spacing w:val="-23"/>
          <w:w w:val="95"/>
          <w:sz w:val="21"/>
        </w:rPr>
        <w:t> </w:t>
      </w:r>
      <w:r>
        <w:rPr>
          <w:i/>
          <w:w w:val="95"/>
          <w:sz w:val="21"/>
        </w:rPr>
        <w:t>v</w:t>
      </w:r>
      <w:r>
        <w:rPr>
          <w:i/>
          <w:spacing w:val="-23"/>
          <w:w w:val="95"/>
          <w:sz w:val="21"/>
        </w:rPr>
        <w:t> </w:t>
      </w:r>
      <w:r>
        <w:rPr>
          <w:i/>
          <w:w w:val="95"/>
          <w:sz w:val="21"/>
        </w:rPr>
        <w:t>pedagogické</w:t>
      </w:r>
      <w:r>
        <w:rPr>
          <w:i/>
          <w:spacing w:val="-23"/>
          <w:w w:val="95"/>
          <w:sz w:val="21"/>
        </w:rPr>
        <w:t> </w:t>
      </w:r>
      <w:r>
        <w:rPr>
          <w:i/>
          <w:w w:val="95"/>
          <w:sz w:val="21"/>
        </w:rPr>
        <w:t>praxi</w:t>
      </w:r>
      <w:r>
        <w:rPr>
          <w:i/>
          <w:spacing w:val="-23"/>
          <w:w w:val="95"/>
          <w:sz w:val="21"/>
        </w:rPr>
        <w:t> </w:t>
      </w:r>
      <w:r>
        <w:rPr>
          <w:i/>
          <w:w w:val="95"/>
          <w:sz w:val="21"/>
        </w:rPr>
        <w:t>a</w:t>
      </w:r>
      <w:r>
        <w:rPr>
          <w:i/>
          <w:spacing w:val="-23"/>
          <w:w w:val="95"/>
          <w:sz w:val="21"/>
        </w:rPr>
        <w:t> </w:t>
      </w:r>
      <w:r>
        <w:rPr>
          <w:i/>
          <w:w w:val="95"/>
          <w:sz w:val="21"/>
        </w:rPr>
        <w:t>výzku- </w:t>
      </w:r>
      <w:r>
        <w:rPr>
          <w:i/>
          <w:w w:val="95"/>
          <w:sz w:val="21"/>
        </w:rPr>
        <w:t>mu</w:t>
      </w:r>
      <w:r>
        <w:rPr>
          <w:w w:val="95"/>
          <w:sz w:val="21"/>
        </w:rPr>
        <w:t>, Brno, Masarykova</w:t>
      </w:r>
      <w:r>
        <w:rPr>
          <w:spacing w:val="12"/>
          <w:w w:val="95"/>
          <w:sz w:val="21"/>
        </w:rPr>
        <w:t> </w:t>
      </w:r>
      <w:r>
        <w:rPr>
          <w:w w:val="95"/>
          <w:sz w:val="21"/>
        </w:rPr>
        <w:t>univerzita.</w:t>
      </w:r>
    </w:p>
    <w:p>
      <w:pPr>
        <w:spacing w:line="297" w:lineRule="auto" w:before="2"/>
        <w:ind w:left="480" w:right="117" w:hanging="361"/>
        <w:jc w:val="both"/>
        <w:rPr>
          <w:sz w:val="21"/>
        </w:rPr>
      </w:pPr>
      <w:r>
        <w:rPr>
          <w:w w:val="95"/>
          <w:sz w:val="21"/>
        </w:rPr>
        <w:t>H</w:t>
      </w:r>
      <w:r>
        <w:rPr>
          <w:w w:val="95"/>
          <w:sz w:val="19"/>
        </w:rPr>
        <w:t>ů</w:t>
      </w:r>
      <w:r>
        <w:rPr>
          <w:w w:val="95"/>
          <w:sz w:val="21"/>
        </w:rPr>
        <w:t>le, D. (2007), “Segrega</w:t>
      </w:r>
      <w:r>
        <w:rPr>
          <w:w w:val="95"/>
          <w:sz w:val="19"/>
        </w:rPr>
        <w:t>č</w:t>
      </w:r>
      <w:r>
        <w:rPr>
          <w:w w:val="95"/>
          <w:sz w:val="21"/>
        </w:rPr>
        <w:t>ní aspekty ‘proromských’ politik”, </w:t>
      </w:r>
      <w:r>
        <w:rPr>
          <w:i/>
          <w:w w:val="95"/>
          <w:sz w:val="21"/>
        </w:rPr>
        <w:t>Demografie, revue pro výzkum </w:t>
      </w:r>
      <w:r>
        <w:rPr>
          <w:i/>
          <w:w w:val="95"/>
          <w:sz w:val="21"/>
        </w:rPr>
        <w:t>popula</w:t>
      </w:r>
      <w:r>
        <w:rPr>
          <w:w w:val="95"/>
          <w:sz w:val="19"/>
        </w:rPr>
        <w:t>č</w:t>
      </w:r>
      <w:r>
        <w:rPr>
          <w:i/>
          <w:w w:val="95"/>
          <w:sz w:val="21"/>
        </w:rPr>
        <w:t>ního vývoje</w:t>
      </w:r>
      <w:r>
        <w:rPr>
          <w:w w:val="95"/>
          <w:sz w:val="21"/>
        </w:rPr>
        <w:t>, 1/2007, 49, 40-46.</w:t>
      </w:r>
    </w:p>
    <w:p>
      <w:pPr>
        <w:spacing w:line="297" w:lineRule="auto" w:before="2"/>
        <w:ind w:left="480" w:right="117" w:hanging="361"/>
        <w:jc w:val="both"/>
        <w:rPr>
          <w:sz w:val="21"/>
        </w:rPr>
      </w:pPr>
      <w:r>
        <w:rPr>
          <w:sz w:val="21"/>
        </w:rPr>
        <w:t>Jakoubek,</w:t>
      </w:r>
      <w:r>
        <w:rPr>
          <w:spacing w:val="-10"/>
          <w:sz w:val="21"/>
        </w:rPr>
        <w:t> </w:t>
      </w:r>
      <w:r>
        <w:rPr>
          <w:sz w:val="21"/>
        </w:rPr>
        <w:t>M.</w:t>
      </w:r>
      <w:r>
        <w:rPr>
          <w:spacing w:val="-10"/>
          <w:sz w:val="21"/>
        </w:rPr>
        <w:t> </w:t>
      </w:r>
      <w:r>
        <w:rPr>
          <w:sz w:val="21"/>
        </w:rPr>
        <w:t>(2006),</w:t>
      </w:r>
      <w:r>
        <w:rPr>
          <w:spacing w:val="-10"/>
          <w:sz w:val="21"/>
        </w:rPr>
        <w:t> </w:t>
      </w:r>
      <w:r>
        <w:rPr>
          <w:sz w:val="21"/>
        </w:rPr>
        <w:t>“P</w:t>
      </w:r>
      <w:r>
        <w:rPr>
          <w:sz w:val="19"/>
        </w:rPr>
        <w:t>ř</w:t>
      </w:r>
      <w:r>
        <w:rPr>
          <w:sz w:val="21"/>
        </w:rPr>
        <w:t>emýšlení</w:t>
      </w:r>
      <w:r>
        <w:rPr>
          <w:spacing w:val="-10"/>
          <w:sz w:val="21"/>
        </w:rPr>
        <w:t> </w:t>
      </w:r>
      <w:r>
        <w:rPr>
          <w:sz w:val="21"/>
        </w:rPr>
        <w:t>(rethinking)</w:t>
      </w:r>
      <w:r>
        <w:rPr>
          <w:spacing w:val="-10"/>
          <w:sz w:val="21"/>
        </w:rPr>
        <w:t> </w:t>
      </w:r>
      <w:r>
        <w:rPr>
          <w:sz w:val="21"/>
        </w:rPr>
        <w:t>‘Rom</w:t>
      </w:r>
      <w:r>
        <w:rPr>
          <w:sz w:val="19"/>
        </w:rPr>
        <w:t>ů’</w:t>
      </w:r>
      <w:r>
        <w:rPr>
          <w:spacing w:val="-5"/>
          <w:sz w:val="19"/>
        </w:rPr>
        <w:t> </w:t>
      </w:r>
      <w:r>
        <w:rPr>
          <w:sz w:val="21"/>
        </w:rPr>
        <w:t>aneb</w:t>
      </w:r>
      <w:r>
        <w:rPr>
          <w:spacing w:val="-10"/>
          <w:sz w:val="21"/>
        </w:rPr>
        <w:t> </w:t>
      </w:r>
      <w:r>
        <w:rPr>
          <w:sz w:val="21"/>
        </w:rPr>
        <w:t>‘Chudoba</w:t>
      </w:r>
      <w:r>
        <w:rPr>
          <w:spacing w:val="-10"/>
          <w:sz w:val="21"/>
        </w:rPr>
        <w:t> </w:t>
      </w:r>
      <w:r>
        <w:rPr>
          <w:sz w:val="21"/>
        </w:rPr>
        <w:t>Rom</w:t>
      </w:r>
      <w:r>
        <w:rPr>
          <w:sz w:val="19"/>
        </w:rPr>
        <w:t>ů</w:t>
      </w:r>
      <w:r>
        <w:rPr>
          <w:sz w:val="21"/>
        </w:rPr>
        <w:t>’</w:t>
      </w:r>
      <w:r>
        <w:rPr>
          <w:spacing w:val="-10"/>
          <w:sz w:val="21"/>
        </w:rPr>
        <w:t> </w:t>
      </w:r>
      <w:r>
        <w:rPr>
          <w:sz w:val="21"/>
        </w:rPr>
        <w:t>má</w:t>
      </w:r>
      <w:r>
        <w:rPr>
          <w:spacing w:val="-10"/>
          <w:sz w:val="21"/>
        </w:rPr>
        <w:t> </w:t>
      </w:r>
      <w:r>
        <w:rPr>
          <w:sz w:val="21"/>
        </w:rPr>
        <w:t>povahu </w:t>
      </w:r>
      <w:r>
        <w:rPr>
          <w:w w:val="95"/>
          <w:sz w:val="21"/>
        </w:rPr>
        <w:t>Janusovy</w:t>
      </w:r>
      <w:r>
        <w:rPr>
          <w:spacing w:val="-23"/>
          <w:w w:val="95"/>
          <w:sz w:val="21"/>
        </w:rPr>
        <w:t> </w:t>
      </w:r>
      <w:r>
        <w:rPr>
          <w:w w:val="95"/>
          <w:sz w:val="21"/>
        </w:rPr>
        <w:t>tvá</w:t>
      </w:r>
      <w:r>
        <w:rPr>
          <w:w w:val="95"/>
          <w:sz w:val="19"/>
        </w:rPr>
        <w:t>ř</w:t>
      </w:r>
      <w:r>
        <w:rPr>
          <w:w w:val="95"/>
          <w:sz w:val="21"/>
        </w:rPr>
        <w:t>e”,</w:t>
      </w:r>
      <w:r>
        <w:rPr>
          <w:spacing w:val="-23"/>
          <w:w w:val="95"/>
          <w:sz w:val="21"/>
        </w:rPr>
        <w:t> </w:t>
      </w:r>
      <w:r>
        <w:rPr>
          <w:w w:val="95"/>
          <w:sz w:val="21"/>
        </w:rPr>
        <w:t>en</w:t>
      </w:r>
      <w:r>
        <w:rPr>
          <w:spacing w:val="-29"/>
          <w:w w:val="95"/>
          <w:sz w:val="21"/>
        </w:rPr>
        <w:t> </w:t>
      </w:r>
      <w:r>
        <w:rPr>
          <w:spacing w:val="-13"/>
          <w:w w:val="95"/>
          <w:sz w:val="21"/>
        </w:rPr>
        <w:t>T.</w:t>
      </w:r>
      <w:r>
        <w:rPr>
          <w:spacing w:val="-23"/>
          <w:w w:val="95"/>
          <w:sz w:val="21"/>
        </w:rPr>
        <w:t> </w:t>
      </w:r>
      <w:r>
        <w:rPr>
          <w:w w:val="95"/>
          <w:sz w:val="21"/>
        </w:rPr>
        <w:t>Hirt</w:t>
      </w:r>
      <w:r>
        <w:rPr>
          <w:spacing w:val="-23"/>
          <w:w w:val="95"/>
          <w:sz w:val="21"/>
        </w:rPr>
        <w:t> </w:t>
      </w:r>
      <w:r>
        <w:rPr>
          <w:w w:val="95"/>
          <w:sz w:val="21"/>
        </w:rPr>
        <w:t>y</w:t>
      </w:r>
      <w:r>
        <w:rPr>
          <w:spacing w:val="-23"/>
          <w:w w:val="95"/>
          <w:sz w:val="21"/>
        </w:rPr>
        <w:t> </w:t>
      </w:r>
      <w:r>
        <w:rPr>
          <w:w w:val="95"/>
          <w:sz w:val="21"/>
        </w:rPr>
        <w:t>M.</w:t>
      </w:r>
      <w:r>
        <w:rPr>
          <w:spacing w:val="-23"/>
          <w:w w:val="95"/>
          <w:sz w:val="21"/>
        </w:rPr>
        <w:t> </w:t>
      </w:r>
      <w:r>
        <w:rPr>
          <w:w w:val="95"/>
          <w:sz w:val="21"/>
        </w:rPr>
        <w:t>Jakoubek</w:t>
      </w:r>
      <w:r>
        <w:rPr>
          <w:spacing w:val="-23"/>
          <w:w w:val="95"/>
          <w:sz w:val="21"/>
        </w:rPr>
        <w:t> </w:t>
      </w:r>
      <w:r>
        <w:rPr>
          <w:w w:val="95"/>
          <w:sz w:val="21"/>
        </w:rPr>
        <w:t>(eds.),</w:t>
      </w:r>
      <w:r>
        <w:rPr>
          <w:spacing w:val="-23"/>
          <w:w w:val="95"/>
          <w:sz w:val="21"/>
        </w:rPr>
        <w:t> </w:t>
      </w:r>
      <w:r>
        <w:rPr>
          <w:i/>
          <w:w w:val="95"/>
          <w:sz w:val="21"/>
        </w:rPr>
        <w:t>“Romové”</w:t>
      </w:r>
      <w:r>
        <w:rPr>
          <w:i/>
          <w:spacing w:val="-23"/>
          <w:w w:val="95"/>
          <w:sz w:val="21"/>
        </w:rPr>
        <w:t> </w:t>
      </w:r>
      <w:r>
        <w:rPr>
          <w:i/>
          <w:w w:val="95"/>
          <w:sz w:val="21"/>
        </w:rPr>
        <w:t>v</w:t>
      </w:r>
      <w:r>
        <w:rPr>
          <w:i/>
          <w:spacing w:val="-23"/>
          <w:w w:val="95"/>
          <w:sz w:val="21"/>
        </w:rPr>
        <w:t> </w:t>
      </w:r>
      <w:r>
        <w:rPr>
          <w:i/>
          <w:w w:val="95"/>
          <w:sz w:val="21"/>
        </w:rPr>
        <w:t>osidlech</w:t>
      </w:r>
      <w:r>
        <w:rPr>
          <w:i/>
          <w:spacing w:val="-23"/>
          <w:w w:val="95"/>
          <w:sz w:val="21"/>
        </w:rPr>
        <w:t> </w:t>
      </w:r>
      <w:r>
        <w:rPr>
          <w:i/>
          <w:w w:val="95"/>
          <w:sz w:val="21"/>
        </w:rPr>
        <w:t>sociálního</w:t>
      </w:r>
      <w:r>
        <w:rPr>
          <w:i/>
          <w:spacing w:val="-23"/>
          <w:w w:val="95"/>
          <w:sz w:val="21"/>
        </w:rPr>
        <w:t> </w:t>
      </w:r>
      <w:r>
        <w:rPr>
          <w:i/>
          <w:w w:val="95"/>
          <w:sz w:val="21"/>
        </w:rPr>
        <w:t>vylou</w:t>
      </w:r>
      <w:r>
        <w:rPr>
          <w:i/>
          <w:w w:val="95"/>
          <w:sz w:val="19"/>
        </w:rPr>
        <w:t>č</w:t>
      </w:r>
      <w:r>
        <w:rPr>
          <w:i/>
          <w:w w:val="95"/>
          <w:sz w:val="21"/>
        </w:rPr>
        <w:t>ení</w:t>
      </w:r>
      <w:r>
        <w:rPr>
          <w:w w:val="95"/>
          <w:sz w:val="21"/>
        </w:rPr>
        <w:t>, Plze</w:t>
      </w:r>
      <w:r>
        <w:rPr>
          <w:w w:val="95"/>
          <w:sz w:val="19"/>
        </w:rPr>
        <w:t>ň</w:t>
      </w:r>
      <w:r>
        <w:rPr>
          <w:w w:val="95"/>
          <w:sz w:val="21"/>
        </w:rPr>
        <w:t>, Nakladatelství Aleš</w:t>
      </w:r>
      <w:r>
        <w:rPr>
          <w:spacing w:val="-27"/>
          <w:w w:val="95"/>
          <w:sz w:val="21"/>
        </w:rPr>
        <w:t> </w:t>
      </w:r>
      <w:r>
        <w:rPr>
          <w:w w:val="95"/>
          <w:sz w:val="19"/>
        </w:rPr>
        <w:t>Č</w:t>
      </w:r>
      <w:r>
        <w:rPr>
          <w:w w:val="95"/>
          <w:sz w:val="21"/>
        </w:rPr>
        <w:t>en</w:t>
      </w:r>
      <w:r>
        <w:rPr>
          <w:w w:val="95"/>
          <w:sz w:val="19"/>
        </w:rPr>
        <w:t>ě</w:t>
      </w:r>
      <w:r>
        <w:rPr>
          <w:w w:val="95"/>
          <w:sz w:val="21"/>
        </w:rPr>
        <w:t>k.</w:t>
      </w:r>
    </w:p>
    <w:p>
      <w:pPr>
        <w:spacing w:after="0" w:line="297" w:lineRule="auto"/>
        <w:jc w:val="both"/>
        <w:rPr>
          <w:sz w:val="21"/>
        </w:rPr>
        <w:sectPr>
          <w:pgSz w:w="9640" w:h="13040"/>
          <w:pgMar w:header="788" w:footer="519" w:top="980" w:bottom="700" w:left="960" w:right="960"/>
        </w:sectPr>
      </w:pPr>
    </w:p>
    <w:p>
      <w:pPr>
        <w:pStyle w:val="BodyText"/>
        <w:rPr>
          <w:sz w:val="20"/>
        </w:rPr>
      </w:pPr>
    </w:p>
    <w:p>
      <w:pPr>
        <w:pStyle w:val="BodyText"/>
        <w:spacing w:before="11"/>
        <w:rPr>
          <w:sz w:val="19"/>
        </w:rPr>
      </w:pPr>
    </w:p>
    <w:p>
      <w:pPr>
        <w:spacing w:before="64"/>
        <w:ind w:left="120" w:right="98" w:firstLine="0"/>
        <w:jc w:val="left"/>
        <w:rPr>
          <w:sz w:val="21"/>
        </w:rPr>
      </w:pPr>
      <w:r>
        <w:rPr>
          <w:sz w:val="21"/>
        </w:rPr>
        <w:t>Kol. autor</w:t>
      </w:r>
      <w:r>
        <w:rPr>
          <w:sz w:val="19"/>
        </w:rPr>
        <w:t>ů </w:t>
      </w:r>
      <w:r>
        <w:rPr>
          <w:sz w:val="21"/>
        </w:rPr>
        <w:t>(1999), </w:t>
      </w:r>
      <w:r>
        <w:rPr>
          <w:i/>
          <w:sz w:val="21"/>
        </w:rPr>
        <w:t>D</w:t>
      </w:r>
      <w:r>
        <w:rPr>
          <w:i/>
          <w:sz w:val="19"/>
        </w:rPr>
        <w:t>ě</w:t>
      </w:r>
      <w:r>
        <w:rPr>
          <w:i/>
          <w:sz w:val="21"/>
        </w:rPr>
        <w:t>jiny zemí Koruny </w:t>
      </w:r>
      <w:r>
        <w:rPr>
          <w:i/>
          <w:sz w:val="19"/>
        </w:rPr>
        <w:t>č</w:t>
      </w:r>
      <w:r>
        <w:rPr>
          <w:i/>
          <w:sz w:val="21"/>
        </w:rPr>
        <w:t>eské II</w:t>
      </w:r>
      <w:r>
        <w:rPr>
          <w:sz w:val="21"/>
        </w:rPr>
        <w:t>, Praha, Litomyšl, Paseka.</w:t>
      </w:r>
    </w:p>
    <w:p>
      <w:pPr>
        <w:spacing w:line="297" w:lineRule="auto" w:before="58"/>
        <w:ind w:left="480" w:right="117" w:hanging="361"/>
        <w:jc w:val="both"/>
        <w:rPr>
          <w:sz w:val="21"/>
        </w:rPr>
      </w:pPr>
      <w:r>
        <w:rPr>
          <w:sz w:val="21"/>
        </w:rPr>
        <w:t>Ministerstvo školství, mládeže a t</w:t>
      </w:r>
      <w:r>
        <w:rPr>
          <w:sz w:val="19"/>
        </w:rPr>
        <w:t>ě</w:t>
      </w:r>
      <w:r>
        <w:rPr>
          <w:sz w:val="21"/>
        </w:rPr>
        <w:t>lovýchovy </w:t>
      </w:r>
      <w:r>
        <w:rPr>
          <w:w w:val="105"/>
          <w:sz w:val="21"/>
        </w:rPr>
        <w:t>(</w:t>
      </w:r>
      <w:r>
        <w:rPr>
          <w:rFonts w:ascii="PMingLiU" w:hAnsi="PMingLiU"/>
          <w:w w:val="105"/>
          <w:sz w:val="14"/>
        </w:rPr>
        <w:t>mšmt</w:t>
      </w:r>
      <w:r>
        <w:rPr>
          <w:w w:val="105"/>
          <w:sz w:val="21"/>
        </w:rPr>
        <w:t>) </w:t>
      </w:r>
      <w:r>
        <w:rPr>
          <w:sz w:val="21"/>
        </w:rPr>
        <w:t>(2006-2012), </w:t>
      </w:r>
      <w:r>
        <w:rPr>
          <w:i/>
          <w:sz w:val="21"/>
        </w:rPr>
        <w:t>Národnostní menšiny a </w:t>
      </w:r>
      <w:r>
        <w:rPr>
          <w:i/>
          <w:sz w:val="21"/>
        </w:rPr>
        <w:t>školství </w:t>
      </w:r>
      <w:r>
        <w:rPr>
          <w:sz w:val="21"/>
        </w:rPr>
        <w:t>[on-line] [cit. 2013-04-01], dostupné na www:  </w:t>
      </w:r>
      <w:hyperlink r:id="rId135">
        <w:r>
          <w:rPr>
            <w:sz w:val="21"/>
          </w:rPr>
          <w:t>http://www.msmt.cz/socialni</w:t>
        </w:r>
      </w:hyperlink>
    </w:p>
    <w:p>
      <w:pPr>
        <w:spacing w:before="2"/>
        <w:ind w:left="480" w:right="98" w:firstLine="0"/>
        <w:jc w:val="left"/>
        <w:rPr>
          <w:sz w:val="21"/>
        </w:rPr>
      </w:pPr>
      <w:hyperlink r:id="rId135">
        <w:r>
          <w:rPr>
            <w:sz w:val="21"/>
          </w:rPr>
          <w:t>-programy/narodnostni-mensiny-a-skolstvi-multikulturalita</w:t>
        </w:r>
      </w:hyperlink>
      <w:r>
        <w:rPr>
          <w:sz w:val="21"/>
        </w:rPr>
        <w:t>.</w:t>
      </w:r>
    </w:p>
    <w:p>
      <w:pPr>
        <w:spacing w:line="297" w:lineRule="auto" w:before="58"/>
        <w:ind w:left="479" w:right="118" w:hanging="360"/>
        <w:jc w:val="both"/>
        <w:rPr>
          <w:sz w:val="21"/>
        </w:rPr>
      </w:pPr>
      <w:r>
        <w:rPr>
          <w:sz w:val="21"/>
        </w:rPr>
        <w:t>Novák,</w:t>
      </w:r>
      <w:r>
        <w:rPr>
          <w:spacing w:val="-22"/>
          <w:sz w:val="21"/>
        </w:rPr>
        <w:t> </w:t>
      </w:r>
      <w:r>
        <w:rPr>
          <w:sz w:val="21"/>
        </w:rPr>
        <w:t>J.;</w:t>
      </w:r>
      <w:r>
        <w:rPr>
          <w:spacing w:val="-24"/>
          <w:sz w:val="21"/>
        </w:rPr>
        <w:t> </w:t>
      </w:r>
      <w:r>
        <w:rPr>
          <w:spacing w:val="-13"/>
          <w:sz w:val="21"/>
        </w:rPr>
        <w:t>V.</w:t>
      </w:r>
      <w:r>
        <w:rPr>
          <w:spacing w:val="-22"/>
          <w:sz w:val="21"/>
        </w:rPr>
        <w:t> </w:t>
      </w:r>
      <w:r>
        <w:rPr>
          <w:sz w:val="21"/>
        </w:rPr>
        <w:t>Kalnická</w:t>
      </w:r>
      <w:r>
        <w:rPr>
          <w:spacing w:val="-22"/>
          <w:sz w:val="21"/>
        </w:rPr>
        <w:t> </w:t>
      </w:r>
      <w:r>
        <w:rPr>
          <w:sz w:val="21"/>
        </w:rPr>
        <w:t>(2008),</w:t>
      </w:r>
      <w:r>
        <w:rPr>
          <w:spacing w:val="-22"/>
          <w:sz w:val="21"/>
        </w:rPr>
        <w:t> </w:t>
      </w:r>
      <w:r>
        <w:rPr>
          <w:sz w:val="21"/>
        </w:rPr>
        <w:t>“Šet</w:t>
      </w:r>
      <w:r>
        <w:rPr>
          <w:sz w:val="19"/>
        </w:rPr>
        <w:t>ř</w:t>
      </w:r>
      <w:r>
        <w:rPr>
          <w:sz w:val="21"/>
        </w:rPr>
        <w:t>ení</w:t>
      </w:r>
      <w:r>
        <w:rPr>
          <w:spacing w:val="-22"/>
          <w:sz w:val="21"/>
        </w:rPr>
        <w:t> </w:t>
      </w:r>
      <w:r>
        <w:rPr>
          <w:sz w:val="21"/>
        </w:rPr>
        <w:t>zdravotn</w:t>
      </w:r>
      <w:r>
        <w:rPr>
          <w:sz w:val="19"/>
        </w:rPr>
        <w:t>ě</w:t>
      </w:r>
      <w:r>
        <w:rPr>
          <w:spacing w:val="-17"/>
          <w:sz w:val="19"/>
        </w:rPr>
        <w:t> </w:t>
      </w:r>
      <w:r>
        <w:rPr>
          <w:sz w:val="21"/>
        </w:rPr>
        <w:t>postižených</w:t>
      </w:r>
      <w:r>
        <w:rPr>
          <w:spacing w:val="-22"/>
          <w:sz w:val="21"/>
        </w:rPr>
        <w:t> </w:t>
      </w:r>
      <w:r>
        <w:rPr>
          <w:sz w:val="21"/>
        </w:rPr>
        <w:t>osob</w:t>
      </w:r>
      <w:r>
        <w:rPr>
          <w:spacing w:val="-22"/>
          <w:sz w:val="21"/>
        </w:rPr>
        <w:t> </w:t>
      </w:r>
      <w:r>
        <w:rPr>
          <w:sz w:val="21"/>
        </w:rPr>
        <w:t>zaplnilo</w:t>
      </w:r>
      <w:r>
        <w:rPr>
          <w:spacing w:val="-22"/>
          <w:sz w:val="21"/>
        </w:rPr>
        <w:t> </w:t>
      </w:r>
      <w:r>
        <w:rPr>
          <w:sz w:val="21"/>
        </w:rPr>
        <w:t>další</w:t>
      </w:r>
      <w:r>
        <w:rPr>
          <w:spacing w:val="-22"/>
          <w:sz w:val="21"/>
        </w:rPr>
        <w:t> </w:t>
      </w:r>
      <w:r>
        <w:rPr>
          <w:sz w:val="21"/>
        </w:rPr>
        <w:t>bílé</w:t>
      </w:r>
      <w:r>
        <w:rPr>
          <w:spacing w:val="-22"/>
          <w:sz w:val="21"/>
        </w:rPr>
        <w:t> </w:t>
      </w:r>
      <w:r>
        <w:rPr>
          <w:sz w:val="21"/>
        </w:rPr>
        <w:t>místo na map</w:t>
      </w:r>
      <w:r>
        <w:rPr>
          <w:sz w:val="19"/>
        </w:rPr>
        <w:t>ě č</w:t>
      </w:r>
      <w:r>
        <w:rPr>
          <w:sz w:val="21"/>
        </w:rPr>
        <w:t>eské statistiky”, </w:t>
      </w:r>
      <w:r>
        <w:rPr>
          <w:i/>
          <w:sz w:val="21"/>
        </w:rPr>
        <w:t>Statistika </w:t>
      </w:r>
      <w:r>
        <w:rPr>
          <w:sz w:val="21"/>
        </w:rPr>
        <w:t>[online], 6/2008 [cit. 2013-04-01], dostupné na </w:t>
      </w:r>
      <w:hyperlink r:id="rId136">
        <w:r>
          <w:rPr>
            <w:sz w:val="21"/>
          </w:rPr>
          <w:t>www:http://panda.hyperlink.cz/cestapdf/pdf08c6/no</w:t>
        </w:r>
      </w:hyperlink>
      <w:r>
        <w:rPr>
          <w:sz w:val="21"/>
        </w:rPr>
        <w:t>v</w:t>
      </w:r>
      <w:hyperlink r:id="rId136">
        <w:r>
          <w:rPr>
            <w:sz w:val="21"/>
          </w:rPr>
          <w:t>ak.pdf</w:t>
        </w:r>
      </w:hyperlink>
    </w:p>
    <w:p>
      <w:pPr>
        <w:spacing w:before="2"/>
        <w:ind w:left="120" w:right="0" w:firstLine="0"/>
        <w:jc w:val="left"/>
        <w:rPr>
          <w:sz w:val="21"/>
        </w:rPr>
      </w:pPr>
      <w:r>
        <w:rPr>
          <w:sz w:val="21"/>
        </w:rPr>
        <w:t>Novotná, J. </w:t>
      </w:r>
      <w:r>
        <w:rPr>
          <w:i/>
          <w:sz w:val="21"/>
        </w:rPr>
        <w:t>et al. </w:t>
      </w:r>
      <w:r>
        <w:rPr>
          <w:sz w:val="21"/>
        </w:rPr>
        <w:t>(2010), “Pojetí </w:t>
      </w:r>
      <w:r>
        <w:rPr>
          <w:rFonts w:ascii="PMingLiU" w:hAnsi="PMingLiU"/>
          <w:w w:val="160"/>
          <w:sz w:val="14"/>
        </w:rPr>
        <w:t>clil </w:t>
      </w:r>
      <w:r>
        <w:rPr>
          <w:sz w:val="21"/>
        </w:rPr>
        <w:t>a bilingvní výuky”, </w:t>
      </w:r>
      <w:r>
        <w:rPr>
          <w:i/>
          <w:sz w:val="21"/>
        </w:rPr>
        <w:t>RVP-Metodický portál </w:t>
      </w:r>
      <w:r>
        <w:rPr>
          <w:sz w:val="21"/>
        </w:rPr>
        <w:t>[on-line],</w:t>
      </w:r>
    </w:p>
    <w:p>
      <w:pPr>
        <w:spacing w:line="297" w:lineRule="auto" w:before="58"/>
        <w:ind w:left="479" w:right="64" w:firstLine="0"/>
        <w:jc w:val="left"/>
        <w:rPr>
          <w:sz w:val="21"/>
        </w:rPr>
      </w:pPr>
      <w:r>
        <w:rPr>
          <w:sz w:val="21"/>
        </w:rPr>
        <w:t>1. 6. 2010 [cit. 2013-04-03], dostupné na www: </w:t>
      </w:r>
      <w:hyperlink r:id="rId137">
        <w:r>
          <w:rPr>
            <w:sz w:val="21"/>
          </w:rPr>
          <w:t>http://clanky.rvp.cz/clanek/o/z/8879/</w:t>
        </w:r>
      </w:hyperlink>
      <w:r>
        <w:rPr>
          <w:sz w:val="21"/>
        </w:rPr>
        <w:t> </w:t>
      </w:r>
      <w:hyperlink r:id="rId137">
        <w:r>
          <w:rPr>
            <w:sz w:val="21"/>
          </w:rPr>
          <w:t>POJETI-CLIL-A-BILINGVNI-VYUKY.html/</w:t>
        </w:r>
      </w:hyperlink>
      <w:r>
        <w:rPr>
          <w:sz w:val="21"/>
        </w:rPr>
        <w:t>.</w:t>
      </w:r>
    </w:p>
    <w:p>
      <w:pPr>
        <w:spacing w:line="297" w:lineRule="auto" w:before="2"/>
        <w:ind w:left="479" w:right="117" w:hanging="360"/>
        <w:jc w:val="both"/>
        <w:rPr>
          <w:sz w:val="21"/>
        </w:rPr>
      </w:pPr>
      <w:r>
        <w:rPr>
          <w:sz w:val="21"/>
        </w:rPr>
        <w:t>Preissová</w:t>
      </w:r>
      <w:r>
        <w:rPr>
          <w:spacing w:val="-19"/>
          <w:sz w:val="21"/>
        </w:rPr>
        <w:t> </w:t>
      </w:r>
      <w:r>
        <w:rPr>
          <w:sz w:val="21"/>
        </w:rPr>
        <w:t>Krej</w:t>
      </w:r>
      <w:r>
        <w:rPr>
          <w:sz w:val="19"/>
        </w:rPr>
        <w:t>č</w:t>
      </w:r>
      <w:r>
        <w:rPr>
          <w:sz w:val="21"/>
        </w:rPr>
        <w:t>í,</w:t>
      </w:r>
      <w:r>
        <w:rPr>
          <w:spacing w:val="-19"/>
          <w:sz w:val="21"/>
        </w:rPr>
        <w:t> </w:t>
      </w:r>
      <w:r>
        <w:rPr>
          <w:sz w:val="21"/>
        </w:rPr>
        <w:t>A.</w:t>
      </w:r>
      <w:r>
        <w:rPr>
          <w:spacing w:val="-19"/>
          <w:sz w:val="21"/>
        </w:rPr>
        <w:t> </w:t>
      </w:r>
      <w:r>
        <w:rPr>
          <w:sz w:val="21"/>
        </w:rPr>
        <w:t>(2010),</w:t>
      </w:r>
      <w:r>
        <w:rPr>
          <w:spacing w:val="-19"/>
          <w:sz w:val="21"/>
        </w:rPr>
        <w:t> </w:t>
      </w:r>
      <w:r>
        <w:rPr>
          <w:sz w:val="21"/>
        </w:rPr>
        <w:t>“Multikulturní</w:t>
      </w:r>
      <w:r>
        <w:rPr>
          <w:spacing w:val="-19"/>
          <w:sz w:val="21"/>
        </w:rPr>
        <w:t> </w:t>
      </w:r>
      <w:r>
        <w:rPr>
          <w:sz w:val="21"/>
        </w:rPr>
        <w:t>výchova</w:t>
      </w:r>
      <w:r>
        <w:rPr>
          <w:spacing w:val="-19"/>
          <w:sz w:val="21"/>
        </w:rPr>
        <w:t> </w:t>
      </w:r>
      <w:r>
        <w:rPr>
          <w:sz w:val="21"/>
        </w:rPr>
        <w:t>v</w:t>
      </w:r>
      <w:r>
        <w:rPr>
          <w:spacing w:val="-19"/>
          <w:sz w:val="21"/>
        </w:rPr>
        <w:t> </w:t>
      </w:r>
      <w:r>
        <w:rPr>
          <w:sz w:val="21"/>
        </w:rPr>
        <w:t>rámci</w:t>
      </w:r>
      <w:r>
        <w:rPr>
          <w:spacing w:val="-19"/>
          <w:sz w:val="21"/>
        </w:rPr>
        <w:t> </w:t>
      </w:r>
      <w:r>
        <w:rPr>
          <w:spacing w:val="-5"/>
          <w:sz w:val="21"/>
        </w:rPr>
        <w:t>RVP</w:t>
      </w:r>
      <w:r>
        <w:rPr>
          <w:spacing w:val="-19"/>
          <w:sz w:val="21"/>
        </w:rPr>
        <w:t> </w:t>
      </w:r>
      <w:r>
        <w:rPr>
          <w:sz w:val="21"/>
        </w:rPr>
        <w:t>na</w:t>
      </w:r>
      <w:r>
        <w:rPr>
          <w:spacing w:val="-19"/>
          <w:sz w:val="21"/>
        </w:rPr>
        <w:t> </w:t>
      </w:r>
      <w:r>
        <w:rPr>
          <w:sz w:val="21"/>
        </w:rPr>
        <w:t>st</w:t>
      </w:r>
      <w:r>
        <w:rPr>
          <w:sz w:val="19"/>
        </w:rPr>
        <w:t>ř</w:t>
      </w:r>
      <w:r>
        <w:rPr>
          <w:sz w:val="21"/>
        </w:rPr>
        <w:t>edních</w:t>
      </w:r>
      <w:r>
        <w:rPr>
          <w:spacing w:val="-19"/>
          <w:sz w:val="21"/>
        </w:rPr>
        <w:t> </w:t>
      </w:r>
      <w:r>
        <w:rPr>
          <w:sz w:val="21"/>
        </w:rPr>
        <w:t>a</w:t>
      </w:r>
      <w:r>
        <w:rPr>
          <w:spacing w:val="-19"/>
          <w:sz w:val="21"/>
        </w:rPr>
        <w:t> </w:t>
      </w:r>
      <w:r>
        <w:rPr>
          <w:sz w:val="21"/>
        </w:rPr>
        <w:t>základních školách</w:t>
      </w:r>
      <w:r>
        <w:rPr>
          <w:spacing w:val="-32"/>
          <w:sz w:val="21"/>
        </w:rPr>
        <w:t> </w:t>
      </w:r>
      <w:r>
        <w:rPr>
          <w:sz w:val="21"/>
        </w:rPr>
        <w:t>a</w:t>
      </w:r>
      <w:r>
        <w:rPr>
          <w:spacing w:val="-32"/>
          <w:sz w:val="21"/>
        </w:rPr>
        <w:t> </w:t>
      </w:r>
      <w:r>
        <w:rPr>
          <w:sz w:val="21"/>
        </w:rPr>
        <w:t>její</w:t>
      </w:r>
      <w:r>
        <w:rPr>
          <w:spacing w:val="-32"/>
          <w:sz w:val="21"/>
        </w:rPr>
        <w:t> </w:t>
      </w:r>
      <w:r>
        <w:rPr>
          <w:sz w:val="21"/>
        </w:rPr>
        <w:t>p</w:t>
      </w:r>
      <w:r>
        <w:rPr>
          <w:sz w:val="19"/>
        </w:rPr>
        <w:t>ř</w:t>
      </w:r>
      <w:r>
        <w:rPr>
          <w:sz w:val="21"/>
        </w:rPr>
        <w:t>ínos</w:t>
      </w:r>
      <w:r>
        <w:rPr>
          <w:spacing w:val="-32"/>
          <w:sz w:val="21"/>
        </w:rPr>
        <w:t> </w:t>
      </w:r>
      <w:r>
        <w:rPr>
          <w:sz w:val="21"/>
        </w:rPr>
        <w:t>pro</w:t>
      </w:r>
      <w:r>
        <w:rPr>
          <w:spacing w:val="-32"/>
          <w:sz w:val="21"/>
        </w:rPr>
        <w:t> </w:t>
      </w:r>
      <w:r>
        <w:rPr>
          <w:sz w:val="21"/>
        </w:rPr>
        <w:t>asijské</w:t>
      </w:r>
      <w:r>
        <w:rPr>
          <w:spacing w:val="-32"/>
          <w:sz w:val="21"/>
        </w:rPr>
        <w:t> </w:t>
      </w:r>
      <w:r>
        <w:rPr>
          <w:sz w:val="21"/>
        </w:rPr>
        <w:t>menšiny</w:t>
      </w:r>
      <w:r>
        <w:rPr>
          <w:spacing w:val="-32"/>
          <w:sz w:val="21"/>
        </w:rPr>
        <w:t> </w:t>
      </w:r>
      <w:r>
        <w:rPr>
          <w:sz w:val="21"/>
        </w:rPr>
        <w:t>v</w:t>
      </w:r>
      <w:r>
        <w:rPr>
          <w:spacing w:val="-34"/>
          <w:sz w:val="21"/>
        </w:rPr>
        <w:t> </w:t>
      </w:r>
      <w:r>
        <w:rPr>
          <w:sz w:val="19"/>
        </w:rPr>
        <w:t>Č</w:t>
      </w:r>
      <w:r>
        <w:rPr>
          <w:sz w:val="21"/>
        </w:rPr>
        <w:t>R”,</w:t>
      </w:r>
      <w:r>
        <w:rPr>
          <w:spacing w:val="-32"/>
          <w:sz w:val="21"/>
        </w:rPr>
        <w:t> </w:t>
      </w:r>
      <w:r>
        <w:rPr>
          <w:sz w:val="21"/>
        </w:rPr>
        <w:t>en</w:t>
      </w:r>
      <w:r>
        <w:rPr>
          <w:spacing w:val="-32"/>
          <w:sz w:val="21"/>
        </w:rPr>
        <w:t> </w:t>
      </w:r>
      <w:r>
        <w:rPr>
          <w:sz w:val="21"/>
        </w:rPr>
        <w:t>I.</w:t>
      </w:r>
      <w:r>
        <w:rPr>
          <w:spacing w:val="-32"/>
          <w:sz w:val="21"/>
        </w:rPr>
        <w:t> </w:t>
      </w:r>
      <w:r>
        <w:rPr>
          <w:sz w:val="21"/>
        </w:rPr>
        <w:t>Barešová</w:t>
      </w:r>
      <w:r>
        <w:rPr>
          <w:spacing w:val="-32"/>
          <w:sz w:val="21"/>
        </w:rPr>
        <w:t> </w:t>
      </w:r>
      <w:r>
        <w:rPr>
          <w:sz w:val="21"/>
        </w:rPr>
        <w:t>(ed.),</w:t>
      </w:r>
      <w:r>
        <w:rPr>
          <w:spacing w:val="-32"/>
          <w:sz w:val="21"/>
        </w:rPr>
        <w:t> </w:t>
      </w:r>
      <w:r>
        <w:rPr>
          <w:i/>
          <w:sz w:val="21"/>
        </w:rPr>
        <w:t>Sou</w:t>
      </w:r>
      <w:r>
        <w:rPr>
          <w:i/>
          <w:sz w:val="19"/>
        </w:rPr>
        <w:t>č</w:t>
      </w:r>
      <w:r>
        <w:rPr>
          <w:i/>
          <w:sz w:val="21"/>
        </w:rPr>
        <w:t>asná</w:t>
      </w:r>
      <w:r>
        <w:rPr>
          <w:i/>
          <w:spacing w:val="-32"/>
          <w:sz w:val="21"/>
        </w:rPr>
        <w:t> </w:t>
      </w:r>
      <w:r>
        <w:rPr>
          <w:i/>
          <w:sz w:val="21"/>
        </w:rPr>
        <w:t>problema- </w:t>
      </w:r>
      <w:r>
        <w:rPr>
          <w:i/>
          <w:w w:val="95"/>
          <w:sz w:val="21"/>
        </w:rPr>
        <w:t>tika</w:t>
      </w:r>
      <w:r>
        <w:rPr>
          <w:i/>
          <w:spacing w:val="-11"/>
          <w:w w:val="95"/>
          <w:sz w:val="21"/>
        </w:rPr>
        <w:t> </w:t>
      </w:r>
      <w:r>
        <w:rPr>
          <w:i/>
          <w:w w:val="95"/>
          <w:sz w:val="21"/>
        </w:rPr>
        <w:t>východoasijských</w:t>
      </w:r>
      <w:r>
        <w:rPr>
          <w:i/>
          <w:spacing w:val="-11"/>
          <w:w w:val="95"/>
          <w:sz w:val="21"/>
        </w:rPr>
        <w:t> </w:t>
      </w:r>
      <w:r>
        <w:rPr>
          <w:i/>
          <w:w w:val="95"/>
          <w:sz w:val="21"/>
        </w:rPr>
        <w:t>menšin</w:t>
      </w:r>
      <w:r>
        <w:rPr>
          <w:i/>
          <w:spacing w:val="-11"/>
          <w:w w:val="95"/>
          <w:sz w:val="21"/>
        </w:rPr>
        <w:t> </w:t>
      </w:r>
      <w:r>
        <w:rPr>
          <w:i/>
          <w:w w:val="95"/>
          <w:sz w:val="21"/>
        </w:rPr>
        <w:t>v</w:t>
      </w:r>
      <w:r>
        <w:rPr>
          <w:i/>
          <w:spacing w:val="-16"/>
          <w:w w:val="95"/>
          <w:sz w:val="21"/>
        </w:rPr>
        <w:t> </w:t>
      </w:r>
      <w:r>
        <w:rPr>
          <w:i/>
          <w:w w:val="95"/>
          <w:sz w:val="19"/>
        </w:rPr>
        <w:t>Č</w:t>
      </w:r>
      <w:r>
        <w:rPr>
          <w:i/>
          <w:w w:val="95"/>
          <w:sz w:val="21"/>
        </w:rPr>
        <w:t>eské</w:t>
      </w:r>
      <w:r>
        <w:rPr>
          <w:i/>
          <w:spacing w:val="-11"/>
          <w:w w:val="95"/>
          <w:sz w:val="21"/>
        </w:rPr>
        <w:t> </w:t>
      </w:r>
      <w:r>
        <w:rPr>
          <w:i/>
          <w:w w:val="95"/>
          <w:sz w:val="21"/>
        </w:rPr>
        <w:t>republice</w:t>
      </w:r>
      <w:r>
        <w:rPr>
          <w:w w:val="95"/>
          <w:sz w:val="21"/>
        </w:rPr>
        <w:t>,</w:t>
      </w:r>
      <w:r>
        <w:rPr>
          <w:spacing w:val="-11"/>
          <w:w w:val="95"/>
          <w:sz w:val="21"/>
        </w:rPr>
        <w:t> </w:t>
      </w:r>
      <w:r>
        <w:rPr>
          <w:w w:val="95"/>
          <w:sz w:val="21"/>
        </w:rPr>
        <w:t>Olomouc,</w:t>
      </w:r>
      <w:r>
        <w:rPr>
          <w:spacing w:val="-12"/>
          <w:w w:val="95"/>
          <w:sz w:val="21"/>
        </w:rPr>
        <w:t> </w:t>
      </w:r>
      <w:r>
        <w:rPr>
          <w:rFonts w:ascii="PMingLiU" w:hAnsi="PMingLiU"/>
          <w:w w:val="95"/>
          <w:sz w:val="14"/>
        </w:rPr>
        <w:t>up</w:t>
      </w:r>
      <w:r>
        <w:rPr>
          <w:w w:val="95"/>
          <w:sz w:val="21"/>
        </w:rPr>
        <w:t>,</w:t>
      </w:r>
      <w:r>
        <w:rPr>
          <w:spacing w:val="-11"/>
          <w:w w:val="95"/>
          <w:sz w:val="21"/>
        </w:rPr>
        <w:t> </w:t>
      </w:r>
      <w:r>
        <w:rPr>
          <w:w w:val="95"/>
          <w:sz w:val="21"/>
        </w:rPr>
        <w:t>110-116.</w:t>
      </w:r>
    </w:p>
    <w:p>
      <w:pPr>
        <w:spacing w:line="297" w:lineRule="auto" w:before="2"/>
        <w:ind w:left="479" w:right="118" w:hanging="360"/>
        <w:jc w:val="both"/>
        <w:rPr>
          <w:sz w:val="21"/>
        </w:rPr>
      </w:pPr>
      <w:r>
        <w:rPr>
          <w:sz w:val="21"/>
        </w:rPr>
        <w:t>Preissová</w:t>
      </w:r>
      <w:r>
        <w:rPr>
          <w:spacing w:val="-33"/>
          <w:sz w:val="21"/>
        </w:rPr>
        <w:t> </w:t>
      </w:r>
      <w:r>
        <w:rPr>
          <w:sz w:val="21"/>
        </w:rPr>
        <w:t>Krej</w:t>
      </w:r>
      <w:r>
        <w:rPr>
          <w:sz w:val="19"/>
        </w:rPr>
        <w:t>č</w:t>
      </w:r>
      <w:r>
        <w:rPr>
          <w:sz w:val="21"/>
        </w:rPr>
        <w:t>í,</w:t>
      </w:r>
      <w:r>
        <w:rPr>
          <w:spacing w:val="-33"/>
          <w:sz w:val="21"/>
        </w:rPr>
        <w:t> </w:t>
      </w:r>
      <w:r>
        <w:rPr>
          <w:sz w:val="21"/>
        </w:rPr>
        <w:t>A.;</w:t>
      </w:r>
      <w:r>
        <w:rPr>
          <w:spacing w:val="-33"/>
          <w:sz w:val="21"/>
        </w:rPr>
        <w:t> </w:t>
      </w:r>
      <w:r>
        <w:rPr>
          <w:sz w:val="21"/>
        </w:rPr>
        <w:t>M.</w:t>
      </w:r>
      <w:r>
        <w:rPr>
          <w:spacing w:val="-33"/>
          <w:sz w:val="21"/>
        </w:rPr>
        <w:t> </w:t>
      </w:r>
      <w:r>
        <w:rPr>
          <w:sz w:val="21"/>
        </w:rPr>
        <w:t>Cichá</w:t>
      </w:r>
      <w:r>
        <w:rPr>
          <w:spacing w:val="-33"/>
          <w:sz w:val="21"/>
        </w:rPr>
        <w:t> </w:t>
      </w:r>
      <w:r>
        <w:rPr>
          <w:sz w:val="21"/>
        </w:rPr>
        <w:t>(2011),</w:t>
      </w:r>
      <w:r>
        <w:rPr>
          <w:spacing w:val="-33"/>
          <w:sz w:val="21"/>
        </w:rPr>
        <w:t> </w:t>
      </w:r>
      <w:r>
        <w:rPr>
          <w:sz w:val="21"/>
        </w:rPr>
        <w:t>“Hodnotové</w:t>
      </w:r>
      <w:r>
        <w:rPr>
          <w:spacing w:val="-33"/>
          <w:sz w:val="21"/>
        </w:rPr>
        <w:t> </w:t>
      </w:r>
      <w:r>
        <w:rPr>
          <w:sz w:val="21"/>
        </w:rPr>
        <w:t>orientace</w:t>
      </w:r>
      <w:r>
        <w:rPr>
          <w:spacing w:val="-33"/>
          <w:sz w:val="21"/>
        </w:rPr>
        <w:t> </w:t>
      </w:r>
      <w:r>
        <w:rPr>
          <w:sz w:val="21"/>
        </w:rPr>
        <w:t>adolescent</w:t>
      </w:r>
      <w:r>
        <w:rPr>
          <w:sz w:val="19"/>
        </w:rPr>
        <w:t>ů</w:t>
      </w:r>
      <w:r>
        <w:rPr>
          <w:spacing w:val="-28"/>
          <w:sz w:val="19"/>
        </w:rPr>
        <w:t> </w:t>
      </w:r>
      <w:r>
        <w:rPr>
          <w:sz w:val="21"/>
        </w:rPr>
        <w:t>v</w:t>
      </w:r>
      <w:r>
        <w:rPr>
          <w:spacing w:val="-33"/>
          <w:sz w:val="21"/>
        </w:rPr>
        <w:t> </w:t>
      </w:r>
      <w:r>
        <w:rPr>
          <w:sz w:val="19"/>
        </w:rPr>
        <w:t>Č</w:t>
      </w:r>
      <w:r>
        <w:rPr>
          <w:sz w:val="21"/>
        </w:rPr>
        <w:t>eské</w:t>
      </w:r>
      <w:r>
        <w:rPr>
          <w:spacing w:val="-33"/>
          <w:sz w:val="21"/>
        </w:rPr>
        <w:t> </w:t>
      </w:r>
      <w:r>
        <w:rPr>
          <w:sz w:val="21"/>
        </w:rPr>
        <w:t>republice</w:t>
      </w:r>
      <w:r>
        <w:rPr>
          <w:spacing w:val="-33"/>
          <w:sz w:val="21"/>
        </w:rPr>
        <w:t> </w:t>
      </w:r>
      <w:r>
        <w:rPr>
          <w:sz w:val="21"/>
        </w:rPr>
        <w:t>a </w:t>
      </w:r>
      <w:r>
        <w:rPr>
          <w:w w:val="95"/>
          <w:sz w:val="21"/>
        </w:rPr>
        <w:t>ve st</w:t>
      </w:r>
      <w:r>
        <w:rPr>
          <w:w w:val="95"/>
          <w:sz w:val="19"/>
        </w:rPr>
        <w:t>ř</w:t>
      </w:r>
      <w:r>
        <w:rPr>
          <w:w w:val="95"/>
          <w:sz w:val="21"/>
        </w:rPr>
        <w:t>edním Mexiku (Výb</w:t>
      </w:r>
      <w:r>
        <w:rPr>
          <w:w w:val="95"/>
          <w:sz w:val="19"/>
        </w:rPr>
        <w:t>ě</w:t>
      </w:r>
      <w:r>
        <w:rPr>
          <w:w w:val="95"/>
          <w:sz w:val="21"/>
        </w:rPr>
        <w:t>r z komparativní studie)”, </w:t>
      </w:r>
      <w:r>
        <w:rPr>
          <w:i/>
          <w:w w:val="95"/>
          <w:sz w:val="21"/>
        </w:rPr>
        <w:t>Paidagogós </w:t>
      </w:r>
      <w:r>
        <w:rPr>
          <w:w w:val="95"/>
          <w:sz w:val="21"/>
        </w:rPr>
        <w:t>2,</w:t>
      </w:r>
      <w:r>
        <w:rPr>
          <w:spacing w:val="-25"/>
          <w:w w:val="95"/>
          <w:sz w:val="21"/>
        </w:rPr>
        <w:t> </w:t>
      </w:r>
      <w:r>
        <w:rPr>
          <w:w w:val="95"/>
          <w:sz w:val="21"/>
        </w:rPr>
        <w:t>71-101.</w:t>
      </w:r>
    </w:p>
    <w:p>
      <w:pPr>
        <w:spacing w:line="297" w:lineRule="auto" w:before="2"/>
        <w:ind w:left="480" w:right="117" w:hanging="361"/>
        <w:jc w:val="both"/>
        <w:rPr>
          <w:sz w:val="21"/>
        </w:rPr>
      </w:pPr>
      <w:r>
        <w:rPr>
          <w:sz w:val="21"/>
        </w:rPr>
        <w:t>Preissová</w:t>
      </w:r>
      <w:r>
        <w:rPr>
          <w:spacing w:val="-19"/>
          <w:sz w:val="21"/>
        </w:rPr>
        <w:t> </w:t>
      </w:r>
      <w:r>
        <w:rPr>
          <w:sz w:val="21"/>
        </w:rPr>
        <w:t>Krej</w:t>
      </w:r>
      <w:r>
        <w:rPr>
          <w:sz w:val="19"/>
        </w:rPr>
        <w:t>č</w:t>
      </w:r>
      <w:r>
        <w:rPr>
          <w:sz w:val="21"/>
        </w:rPr>
        <w:t>í,</w:t>
      </w:r>
      <w:r>
        <w:rPr>
          <w:spacing w:val="-19"/>
          <w:sz w:val="21"/>
        </w:rPr>
        <w:t> </w:t>
      </w:r>
      <w:r>
        <w:rPr>
          <w:sz w:val="21"/>
        </w:rPr>
        <w:t>A.;</w:t>
      </w:r>
      <w:r>
        <w:rPr>
          <w:spacing w:val="-19"/>
          <w:sz w:val="21"/>
        </w:rPr>
        <w:t> </w:t>
      </w:r>
      <w:r>
        <w:rPr>
          <w:sz w:val="21"/>
        </w:rPr>
        <w:t>M.</w:t>
      </w:r>
      <w:r>
        <w:rPr>
          <w:spacing w:val="-19"/>
          <w:sz w:val="21"/>
        </w:rPr>
        <w:t> </w:t>
      </w:r>
      <w:r>
        <w:rPr>
          <w:sz w:val="21"/>
        </w:rPr>
        <w:t>Cichá;</w:t>
      </w:r>
      <w:r>
        <w:rPr>
          <w:spacing w:val="-19"/>
          <w:sz w:val="21"/>
        </w:rPr>
        <w:t> </w:t>
      </w:r>
      <w:r>
        <w:rPr>
          <w:sz w:val="21"/>
        </w:rPr>
        <w:t>L.</w:t>
      </w:r>
      <w:r>
        <w:rPr>
          <w:spacing w:val="-19"/>
          <w:sz w:val="21"/>
        </w:rPr>
        <w:t> </w:t>
      </w:r>
      <w:r>
        <w:rPr>
          <w:sz w:val="21"/>
        </w:rPr>
        <w:t>Gulová</w:t>
      </w:r>
      <w:r>
        <w:rPr>
          <w:spacing w:val="-19"/>
          <w:sz w:val="21"/>
        </w:rPr>
        <w:t> </w:t>
      </w:r>
      <w:r>
        <w:rPr>
          <w:sz w:val="21"/>
        </w:rPr>
        <w:t>(2012),</w:t>
      </w:r>
      <w:r>
        <w:rPr>
          <w:spacing w:val="-19"/>
          <w:sz w:val="21"/>
        </w:rPr>
        <w:t> </w:t>
      </w:r>
      <w:r>
        <w:rPr>
          <w:i/>
          <w:sz w:val="21"/>
        </w:rPr>
        <w:t>Jinakost,</w:t>
      </w:r>
      <w:r>
        <w:rPr>
          <w:i/>
          <w:spacing w:val="-19"/>
          <w:sz w:val="21"/>
        </w:rPr>
        <w:t> </w:t>
      </w:r>
      <w:r>
        <w:rPr>
          <w:i/>
          <w:sz w:val="21"/>
        </w:rPr>
        <w:t>p</w:t>
      </w:r>
      <w:r>
        <w:rPr>
          <w:i/>
          <w:sz w:val="19"/>
        </w:rPr>
        <w:t>ř</w:t>
      </w:r>
      <w:r>
        <w:rPr>
          <w:i/>
          <w:sz w:val="21"/>
        </w:rPr>
        <w:t>edsudky,</w:t>
      </w:r>
      <w:r>
        <w:rPr>
          <w:i/>
          <w:spacing w:val="-19"/>
          <w:sz w:val="21"/>
        </w:rPr>
        <w:t> </w:t>
      </w:r>
      <w:r>
        <w:rPr>
          <w:i/>
          <w:sz w:val="21"/>
        </w:rPr>
        <w:t>multikulturalismus: </w:t>
      </w:r>
      <w:r>
        <w:rPr>
          <w:i/>
          <w:sz w:val="21"/>
        </w:rPr>
        <w:t>Možnosti</w:t>
      </w:r>
      <w:r>
        <w:rPr>
          <w:i/>
          <w:spacing w:val="-25"/>
          <w:sz w:val="21"/>
        </w:rPr>
        <w:t> </w:t>
      </w:r>
      <w:r>
        <w:rPr>
          <w:i/>
          <w:sz w:val="21"/>
        </w:rPr>
        <w:t>a</w:t>
      </w:r>
      <w:r>
        <w:rPr>
          <w:i/>
          <w:spacing w:val="-25"/>
          <w:sz w:val="21"/>
        </w:rPr>
        <w:t> </w:t>
      </w:r>
      <w:r>
        <w:rPr>
          <w:i/>
          <w:sz w:val="21"/>
        </w:rPr>
        <w:t>limity</w:t>
      </w:r>
      <w:r>
        <w:rPr>
          <w:i/>
          <w:spacing w:val="-25"/>
          <w:sz w:val="21"/>
        </w:rPr>
        <w:t> </w:t>
      </w:r>
      <w:r>
        <w:rPr>
          <w:i/>
          <w:sz w:val="21"/>
        </w:rPr>
        <w:t>multikulturní</w:t>
      </w:r>
      <w:r>
        <w:rPr>
          <w:i/>
          <w:spacing w:val="-25"/>
          <w:sz w:val="21"/>
        </w:rPr>
        <w:t> </w:t>
      </w:r>
      <w:r>
        <w:rPr>
          <w:i/>
          <w:sz w:val="21"/>
        </w:rPr>
        <w:t>výchovy</w:t>
      </w:r>
      <w:r>
        <w:rPr>
          <w:sz w:val="21"/>
        </w:rPr>
        <w:t>,</w:t>
      </w:r>
      <w:r>
        <w:rPr>
          <w:spacing w:val="-25"/>
          <w:sz w:val="21"/>
        </w:rPr>
        <w:t> </w:t>
      </w:r>
      <w:r>
        <w:rPr>
          <w:sz w:val="21"/>
        </w:rPr>
        <w:t>Olomouc,</w:t>
      </w:r>
      <w:r>
        <w:rPr>
          <w:spacing w:val="-25"/>
          <w:sz w:val="21"/>
        </w:rPr>
        <w:t> </w:t>
      </w:r>
      <w:r>
        <w:rPr>
          <w:rFonts w:ascii="PMingLiU" w:hAnsi="PMingLiU"/>
          <w:sz w:val="14"/>
        </w:rPr>
        <w:t>up</w:t>
      </w:r>
      <w:r>
        <w:rPr>
          <w:sz w:val="21"/>
        </w:rPr>
        <w:t>.</w:t>
      </w:r>
    </w:p>
    <w:p>
      <w:pPr>
        <w:spacing w:line="297" w:lineRule="auto" w:before="2"/>
        <w:ind w:left="479" w:right="117" w:hanging="360"/>
        <w:jc w:val="both"/>
        <w:rPr>
          <w:sz w:val="21"/>
        </w:rPr>
      </w:pPr>
      <w:r>
        <w:rPr>
          <w:sz w:val="21"/>
        </w:rPr>
        <w:t>Preissová</w:t>
      </w:r>
      <w:r>
        <w:rPr>
          <w:spacing w:val="-15"/>
          <w:sz w:val="21"/>
        </w:rPr>
        <w:t> </w:t>
      </w:r>
      <w:r>
        <w:rPr>
          <w:sz w:val="21"/>
        </w:rPr>
        <w:t>Krej</w:t>
      </w:r>
      <w:r>
        <w:rPr>
          <w:sz w:val="19"/>
        </w:rPr>
        <w:t>č</w:t>
      </w:r>
      <w:r>
        <w:rPr>
          <w:sz w:val="21"/>
        </w:rPr>
        <w:t>í,</w:t>
      </w:r>
      <w:r>
        <w:rPr>
          <w:spacing w:val="-15"/>
          <w:sz w:val="21"/>
        </w:rPr>
        <w:t> </w:t>
      </w:r>
      <w:r>
        <w:rPr>
          <w:sz w:val="21"/>
        </w:rPr>
        <w:t>A.;</w:t>
      </w:r>
      <w:r>
        <w:rPr>
          <w:spacing w:val="-15"/>
          <w:sz w:val="21"/>
        </w:rPr>
        <w:t> </w:t>
      </w:r>
      <w:r>
        <w:rPr>
          <w:sz w:val="21"/>
        </w:rPr>
        <w:t>L.</w:t>
      </w:r>
      <w:r>
        <w:rPr>
          <w:spacing w:val="-15"/>
          <w:sz w:val="21"/>
        </w:rPr>
        <w:t> </w:t>
      </w:r>
      <w:r>
        <w:rPr>
          <w:sz w:val="19"/>
        </w:rPr>
        <w:t>Č</w:t>
      </w:r>
      <w:r>
        <w:rPr>
          <w:sz w:val="21"/>
        </w:rPr>
        <w:t>adová</w:t>
      </w:r>
      <w:r>
        <w:rPr>
          <w:spacing w:val="-15"/>
          <w:sz w:val="21"/>
        </w:rPr>
        <w:t> </w:t>
      </w:r>
      <w:r>
        <w:rPr>
          <w:sz w:val="21"/>
        </w:rPr>
        <w:t>(2006),</w:t>
      </w:r>
      <w:r>
        <w:rPr>
          <w:spacing w:val="-15"/>
          <w:sz w:val="21"/>
        </w:rPr>
        <w:t> </w:t>
      </w:r>
      <w:r>
        <w:rPr>
          <w:sz w:val="21"/>
        </w:rPr>
        <w:t>“Hodnocení</w:t>
      </w:r>
      <w:r>
        <w:rPr>
          <w:spacing w:val="-15"/>
          <w:sz w:val="21"/>
        </w:rPr>
        <w:t> </w:t>
      </w:r>
      <w:r>
        <w:rPr>
          <w:spacing w:val="-3"/>
          <w:sz w:val="21"/>
        </w:rPr>
        <w:t>morálky,</w:t>
      </w:r>
      <w:r>
        <w:rPr>
          <w:spacing w:val="-15"/>
          <w:sz w:val="21"/>
        </w:rPr>
        <w:t> </w:t>
      </w:r>
      <w:r>
        <w:rPr>
          <w:sz w:val="21"/>
        </w:rPr>
        <w:t>životních</w:t>
      </w:r>
      <w:r>
        <w:rPr>
          <w:spacing w:val="-15"/>
          <w:sz w:val="21"/>
        </w:rPr>
        <w:t> </w:t>
      </w:r>
      <w:r>
        <w:rPr>
          <w:sz w:val="21"/>
        </w:rPr>
        <w:t>cíl</w:t>
      </w:r>
      <w:r>
        <w:rPr>
          <w:sz w:val="19"/>
        </w:rPr>
        <w:t>ů</w:t>
      </w:r>
      <w:r>
        <w:rPr>
          <w:spacing w:val="-10"/>
          <w:sz w:val="19"/>
        </w:rPr>
        <w:t> </w:t>
      </w:r>
      <w:r>
        <w:rPr>
          <w:sz w:val="21"/>
        </w:rPr>
        <w:t>a</w:t>
      </w:r>
      <w:r>
        <w:rPr>
          <w:spacing w:val="-15"/>
          <w:sz w:val="21"/>
        </w:rPr>
        <w:t> </w:t>
      </w:r>
      <w:r>
        <w:rPr>
          <w:sz w:val="21"/>
        </w:rPr>
        <w:t>postoj</w:t>
      </w:r>
      <w:r>
        <w:rPr>
          <w:sz w:val="19"/>
        </w:rPr>
        <w:t>ů</w:t>
      </w:r>
      <w:r>
        <w:rPr>
          <w:spacing w:val="-10"/>
          <w:sz w:val="19"/>
        </w:rPr>
        <w:t> </w:t>
      </w:r>
      <w:r>
        <w:rPr>
          <w:sz w:val="21"/>
        </w:rPr>
        <w:t>u</w:t>
      </w:r>
      <w:r>
        <w:rPr>
          <w:spacing w:val="-15"/>
          <w:sz w:val="21"/>
        </w:rPr>
        <w:t> </w:t>
      </w:r>
      <w:r>
        <w:rPr>
          <w:sz w:val="21"/>
        </w:rPr>
        <w:t>vy- </w:t>
      </w:r>
      <w:r>
        <w:rPr>
          <w:w w:val="95"/>
          <w:sz w:val="21"/>
        </w:rPr>
        <w:t>braného okruhu dospívající mládeže v Olomouckém a Zlínském kraji–‘zpráva z</w:t>
      </w:r>
      <w:r>
        <w:rPr>
          <w:spacing w:val="-28"/>
          <w:w w:val="95"/>
          <w:sz w:val="21"/>
        </w:rPr>
        <w:t> </w:t>
      </w:r>
      <w:r>
        <w:rPr>
          <w:w w:val="95"/>
          <w:sz w:val="21"/>
        </w:rPr>
        <w:t>realizace rozvojového projektu’”, </w:t>
      </w:r>
      <w:r>
        <w:rPr>
          <w:i/>
          <w:w w:val="95"/>
          <w:sz w:val="21"/>
        </w:rPr>
        <w:t>E-Pedagogium </w:t>
      </w:r>
      <w:r>
        <w:rPr>
          <w:w w:val="95"/>
          <w:sz w:val="21"/>
        </w:rPr>
        <w:t>I/2006,</w:t>
      </w:r>
      <w:r>
        <w:rPr>
          <w:spacing w:val="-32"/>
          <w:w w:val="95"/>
          <w:sz w:val="21"/>
        </w:rPr>
        <w:t> </w:t>
      </w:r>
      <w:r>
        <w:rPr>
          <w:w w:val="95"/>
          <w:sz w:val="21"/>
        </w:rPr>
        <w:t>57-70.</w:t>
      </w:r>
    </w:p>
    <w:p>
      <w:pPr>
        <w:spacing w:line="297" w:lineRule="auto" w:before="2"/>
        <w:ind w:left="480" w:right="118" w:hanging="361"/>
        <w:jc w:val="both"/>
        <w:rPr>
          <w:sz w:val="21"/>
        </w:rPr>
      </w:pPr>
      <w:r>
        <w:rPr>
          <w:w w:val="95"/>
          <w:sz w:val="21"/>
        </w:rPr>
        <w:t>Preissová</w:t>
      </w:r>
      <w:r>
        <w:rPr>
          <w:spacing w:val="-6"/>
          <w:w w:val="95"/>
          <w:sz w:val="21"/>
        </w:rPr>
        <w:t> </w:t>
      </w:r>
      <w:r>
        <w:rPr>
          <w:w w:val="95"/>
          <w:sz w:val="21"/>
        </w:rPr>
        <w:t>Krej</w:t>
      </w:r>
      <w:r>
        <w:rPr>
          <w:w w:val="95"/>
          <w:sz w:val="19"/>
        </w:rPr>
        <w:t>č</w:t>
      </w:r>
      <w:r>
        <w:rPr>
          <w:w w:val="95"/>
          <w:sz w:val="21"/>
        </w:rPr>
        <w:t>í,</w:t>
      </w:r>
      <w:r>
        <w:rPr>
          <w:spacing w:val="-6"/>
          <w:w w:val="95"/>
          <w:sz w:val="21"/>
        </w:rPr>
        <w:t> </w:t>
      </w:r>
      <w:r>
        <w:rPr>
          <w:w w:val="95"/>
          <w:sz w:val="21"/>
        </w:rPr>
        <w:t>A.;</w:t>
      </w:r>
      <w:r>
        <w:rPr>
          <w:spacing w:val="-6"/>
          <w:w w:val="95"/>
          <w:sz w:val="21"/>
        </w:rPr>
        <w:t> </w:t>
      </w:r>
      <w:r>
        <w:rPr>
          <w:w w:val="95"/>
          <w:sz w:val="21"/>
        </w:rPr>
        <w:t>J.</w:t>
      </w:r>
      <w:r>
        <w:rPr>
          <w:spacing w:val="-6"/>
          <w:w w:val="95"/>
          <w:sz w:val="21"/>
        </w:rPr>
        <w:t> </w:t>
      </w:r>
      <w:r>
        <w:rPr>
          <w:w w:val="95"/>
          <w:sz w:val="21"/>
        </w:rPr>
        <w:t>Šotola</w:t>
      </w:r>
      <w:r>
        <w:rPr>
          <w:spacing w:val="-6"/>
          <w:w w:val="95"/>
          <w:sz w:val="21"/>
        </w:rPr>
        <w:t> </w:t>
      </w:r>
      <w:r>
        <w:rPr>
          <w:w w:val="95"/>
          <w:sz w:val="21"/>
        </w:rPr>
        <w:t>(eds.)</w:t>
      </w:r>
      <w:r>
        <w:rPr>
          <w:spacing w:val="-6"/>
          <w:w w:val="95"/>
          <w:sz w:val="21"/>
        </w:rPr>
        <w:t> </w:t>
      </w:r>
      <w:r>
        <w:rPr>
          <w:w w:val="95"/>
          <w:sz w:val="21"/>
        </w:rPr>
        <w:t>(2012),</w:t>
      </w:r>
      <w:r>
        <w:rPr>
          <w:spacing w:val="-6"/>
          <w:w w:val="95"/>
          <w:sz w:val="21"/>
        </w:rPr>
        <w:t> </w:t>
      </w:r>
      <w:r>
        <w:rPr>
          <w:i/>
          <w:w w:val="95"/>
          <w:sz w:val="21"/>
        </w:rPr>
        <w:t>Metodika</w:t>
      </w:r>
      <w:r>
        <w:rPr>
          <w:i/>
          <w:spacing w:val="-6"/>
          <w:w w:val="95"/>
          <w:sz w:val="21"/>
        </w:rPr>
        <w:t> </w:t>
      </w:r>
      <w:r>
        <w:rPr>
          <w:i/>
          <w:w w:val="95"/>
          <w:sz w:val="21"/>
        </w:rPr>
        <w:t>pro</w:t>
      </w:r>
      <w:r>
        <w:rPr>
          <w:i/>
          <w:spacing w:val="-6"/>
          <w:w w:val="95"/>
          <w:sz w:val="21"/>
        </w:rPr>
        <w:t> </w:t>
      </w:r>
      <w:r>
        <w:rPr>
          <w:i/>
          <w:w w:val="95"/>
          <w:sz w:val="21"/>
        </w:rPr>
        <w:t>realizaci</w:t>
      </w:r>
      <w:r>
        <w:rPr>
          <w:i/>
          <w:spacing w:val="-6"/>
          <w:w w:val="95"/>
          <w:sz w:val="21"/>
        </w:rPr>
        <w:t> </w:t>
      </w:r>
      <w:r>
        <w:rPr>
          <w:i/>
          <w:w w:val="95"/>
          <w:sz w:val="21"/>
        </w:rPr>
        <w:t>multikulturní</w:t>
      </w:r>
      <w:r>
        <w:rPr>
          <w:i/>
          <w:spacing w:val="-6"/>
          <w:w w:val="95"/>
          <w:sz w:val="21"/>
        </w:rPr>
        <w:t> </w:t>
      </w:r>
      <w:r>
        <w:rPr>
          <w:i/>
          <w:w w:val="95"/>
          <w:sz w:val="21"/>
        </w:rPr>
        <w:t>výchovy</w:t>
      </w:r>
      <w:r>
        <w:rPr>
          <w:i/>
          <w:spacing w:val="-6"/>
          <w:w w:val="95"/>
          <w:sz w:val="21"/>
        </w:rPr>
        <w:t> </w:t>
      </w:r>
      <w:r>
        <w:rPr>
          <w:i/>
          <w:w w:val="95"/>
          <w:sz w:val="21"/>
        </w:rPr>
        <w:t>for- </w:t>
      </w:r>
      <w:r>
        <w:rPr>
          <w:i/>
          <w:w w:val="95"/>
          <w:sz w:val="21"/>
        </w:rPr>
        <w:t>mou zážitkové pedagogiky</w:t>
      </w:r>
      <w:r>
        <w:rPr>
          <w:w w:val="95"/>
          <w:sz w:val="21"/>
        </w:rPr>
        <w:t>, Olomouc,</w:t>
      </w:r>
      <w:r>
        <w:rPr>
          <w:spacing w:val="19"/>
          <w:w w:val="95"/>
          <w:sz w:val="21"/>
        </w:rPr>
        <w:t> </w:t>
      </w:r>
      <w:r>
        <w:rPr>
          <w:rFonts w:ascii="PMingLiU" w:hAnsi="PMingLiU"/>
          <w:w w:val="95"/>
          <w:sz w:val="14"/>
        </w:rPr>
        <w:t>up</w:t>
      </w:r>
      <w:r>
        <w:rPr>
          <w:w w:val="95"/>
          <w:sz w:val="21"/>
        </w:rPr>
        <w:t>.</w:t>
      </w:r>
    </w:p>
    <w:p>
      <w:pPr>
        <w:spacing w:before="2"/>
        <w:ind w:left="119" w:right="98" w:firstLine="0"/>
        <w:jc w:val="left"/>
        <w:rPr>
          <w:sz w:val="21"/>
        </w:rPr>
      </w:pPr>
      <w:r>
        <w:rPr>
          <w:sz w:val="21"/>
        </w:rPr>
        <w:t>Radostný,</w:t>
      </w:r>
      <w:r>
        <w:rPr>
          <w:spacing w:val="-19"/>
          <w:sz w:val="21"/>
        </w:rPr>
        <w:t> </w:t>
      </w:r>
      <w:r>
        <w:rPr>
          <w:sz w:val="21"/>
        </w:rPr>
        <w:t>L.;</w:t>
      </w:r>
      <w:r>
        <w:rPr>
          <w:spacing w:val="-19"/>
          <w:sz w:val="21"/>
        </w:rPr>
        <w:t> </w:t>
      </w:r>
      <w:r>
        <w:rPr>
          <w:sz w:val="21"/>
        </w:rPr>
        <w:t>M.</w:t>
      </w:r>
      <w:r>
        <w:rPr>
          <w:spacing w:val="-19"/>
          <w:sz w:val="21"/>
        </w:rPr>
        <w:t> </w:t>
      </w:r>
      <w:r>
        <w:rPr>
          <w:sz w:val="21"/>
        </w:rPr>
        <w:t>R</w:t>
      </w:r>
      <w:r>
        <w:rPr>
          <w:sz w:val="19"/>
        </w:rPr>
        <w:t>ů</w:t>
      </w:r>
      <w:r>
        <w:rPr>
          <w:sz w:val="21"/>
        </w:rPr>
        <w:t>ži</w:t>
      </w:r>
      <w:r>
        <w:rPr>
          <w:sz w:val="19"/>
        </w:rPr>
        <w:t>č</w:t>
      </w:r>
      <w:r>
        <w:rPr>
          <w:sz w:val="21"/>
        </w:rPr>
        <w:t>ka</w:t>
      </w:r>
      <w:r>
        <w:rPr>
          <w:spacing w:val="-19"/>
          <w:sz w:val="21"/>
        </w:rPr>
        <w:t> </w:t>
      </w:r>
      <w:r>
        <w:rPr>
          <w:sz w:val="21"/>
        </w:rPr>
        <w:t>(2006),</w:t>
      </w:r>
      <w:r>
        <w:rPr>
          <w:spacing w:val="-19"/>
          <w:sz w:val="21"/>
        </w:rPr>
        <w:t> </w:t>
      </w:r>
      <w:r>
        <w:rPr>
          <w:sz w:val="21"/>
        </w:rPr>
        <w:t>“Masokombinát</w:t>
      </w:r>
      <w:r>
        <w:rPr>
          <w:spacing w:val="-19"/>
          <w:sz w:val="21"/>
        </w:rPr>
        <w:t> </w:t>
      </w:r>
      <w:r>
        <w:rPr>
          <w:sz w:val="21"/>
        </w:rPr>
        <w:t>Kladno:</w:t>
      </w:r>
      <w:r>
        <w:rPr>
          <w:spacing w:val="-19"/>
          <w:sz w:val="21"/>
        </w:rPr>
        <w:t> </w:t>
      </w:r>
      <w:r>
        <w:rPr>
          <w:sz w:val="21"/>
        </w:rPr>
        <w:t>výzkumná</w:t>
      </w:r>
      <w:r>
        <w:rPr>
          <w:spacing w:val="-19"/>
          <w:sz w:val="21"/>
        </w:rPr>
        <w:t> </w:t>
      </w:r>
      <w:r>
        <w:rPr>
          <w:sz w:val="21"/>
        </w:rPr>
        <w:t>zpráva”,</w:t>
      </w:r>
      <w:r>
        <w:rPr>
          <w:spacing w:val="-19"/>
          <w:sz w:val="21"/>
        </w:rPr>
        <w:t> </w:t>
      </w:r>
      <w:r>
        <w:rPr>
          <w:sz w:val="21"/>
        </w:rPr>
        <w:t>en</w:t>
      </w:r>
      <w:r>
        <w:rPr>
          <w:spacing w:val="-26"/>
          <w:sz w:val="21"/>
        </w:rPr>
        <w:t> </w:t>
      </w:r>
      <w:r>
        <w:rPr>
          <w:spacing w:val="-13"/>
          <w:sz w:val="21"/>
        </w:rPr>
        <w:t>T.</w:t>
      </w:r>
      <w:r>
        <w:rPr>
          <w:spacing w:val="-19"/>
          <w:sz w:val="21"/>
        </w:rPr>
        <w:t> </w:t>
      </w:r>
      <w:r>
        <w:rPr>
          <w:sz w:val="21"/>
        </w:rPr>
        <w:t>Hirt,</w:t>
      </w:r>
      <w:r>
        <w:rPr>
          <w:spacing w:val="-19"/>
          <w:sz w:val="21"/>
        </w:rPr>
        <w:t> </w:t>
      </w:r>
      <w:r>
        <w:rPr>
          <w:sz w:val="21"/>
        </w:rPr>
        <w:t>y</w:t>
      </w:r>
    </w:p>
    <w:p>
      <w:pPr>
        <w:spacing w:before="58"/>
        <w:ind w:left="479" w:right="-14" w:firstLine="0"/>
        <w:jc w:val="left"/>
        <w:rPr>
          <w:sz w:val="21"/>
        </w:rPr>
      </w:pPr>
      <w:r>
        <w:rPr>
          <w:w w:val="95"/>
          <w:sz w:val="21"/>
        </w:rPr>
        <w:t>M. Jakoubek (eds.), </w:t>
      </w:r>
      <w:r>
        <w:rPr>
          <w:i/>
          <w:w w:val="95"/>
          <w:sz w:val="21"/>
        </w:rPr>
        <w:t>“Romové” v osidlech sociálního vylou</w:t>
      </w:r>
      <w:r>
        <w:rPr>
          <w:i/>
          <w:w w:val="95"/>
          <w:sz w:val="19"/>
        </w:rPr>
        <w:t>č</w:t>
      </w:r>
      <w:r>
        <w:rPr>
          <w:i/>
          <w:w w:val="95"/>
          <w:sz w:val="21"/>
        </w:rPr>
        <w:t>ení</w:t>
      </w:r>
      <w:r>
        <w:rPr>
          <w:w w:val="95"/>
          <w:sz w:val="21"/>
        </w:rPr>
        <w:t>, Plze</w:t>
      </w:r>
      <w:r>
        <w:rPr>
          <w:w w:val="95"/>
          <w:sz w:val="19"/>
        </w:rPr>
        <w:t>ň</w:t>
      </w:r>
      <w:r>
        <w:rPr>
          <w:w w:val="95"/>
          <w:sz w:val="21"/>
        </w:rPr>
        <w:t>, Nakladatelství Aleš</w:t>
      </w:r>
    </w:p>
    <w:p>
      <w:pPr>
        <w:spacing w:before="58"/>
        <w:ind w:left="479" w:right="98" w:firstLine="0"/>
        <w:jc w:val="left"/>
        <w:rPr>
          <w:sz w:val="21"/>
        </w:rPr>
      </w:pPr>
      <w:r>
        <w:rPr>
          <w:sz w:val="19"/>
        </w:rPr>
        <w:t>Č</w:t>
      </w:r>
      <w:r>
        <w:rPr>
          <w:sz w:val="21"/>
        </w:rPr>
        <w:t>en</w:t>
      </w:r>
      <w:r>
        <w:rPr>
          <w:sz w:val="19"/>
        </w:rPr>
        <w:t>ě</w:t>
      </w:r>
      <w:r>
        <w:rPr>
          <w:sz w:val="21"/>
        </w:rPr>
        <w:t>k.</w:t>
      </w:r>
    </w:p>
    <w:p>
      <w:pPr>
        <w:spacing w:line="297" w:lineRule="auto" w:before="58"/>
        <w:ind w:left="480" w:right="119" w:hanging="360"/>
        <w:jc w:val="both"/>
        <w:rPr>
          <w:sz w:val="21"/>
        </w:rPr>
      </w:pPr>
      <w:r>
        <w:rPr>
          <w:sz w:val="21"/>
        </w:rPr>
        <w:t>Ramadan,</w:t>
      </w:r>
      <w:r>
        <w:rPr>
          <w:spacing w:val="-34"/>
          <w:sz w:val="21"/>
        </w:rPr>
        <w:t> </w:t>
      </w:r>
      <w:r>
        <w:rPr>
          <w:sz w:val="21"/>
        </w:rPr>
        <w:t>I.</w:t>
      </w:r>
      <w:r>
        <w:rPr>
          <w:spacing w:val="-34"/>
          <w:sz w:val="21"/>
        </w:rPr>
        <w:t> </w:t>
      </w:r>
      <w:r>
        <w:rPr>
          <w:sz w:val="21"/>
        </w:rPr>
        <w:t>(2008),</w:t>
      </w:r>
      <w:r>
        <w:rPr>
          <w:spacing w:val="-34"/>
          <w:sz w:val="21"/>
        </w:rPr>
        <w:t> </w:t>
      </w:r>
      <w:r>
        <w:rPr>
          <w:spacing w:val="-3"/>
          <w:sz w:val="21"/>
        </w:rPr>
        <w:t>“Multikulturní</w:t>
      </w:r>
      <w:r>
        <w:rPr>
          <w:spacing w:val="-34"/>
          <w:sz w:val="21"/>
        </w:rPr>
        <w:t> </w:t>
      </w:r>
      <w:r>
        <w:rPr>
          <w:sz w:val="21"/>
        </w:rPr>
        <w:t>politika</w:t>
      </w:r>
      <w:r>
        <w:rPr>
          <w:spacing w:val="-34"/>
          <w:sz w:val="21"/>
        </w:rPr>
        <w:t> </w:t>
      </w:r>
      <w:r>
        <w:rPr>
          <w:sz w:val="19"/>
        </w:rPr>
        <w:t>Č</w:t>
      </w:r>
      <w:r>
        <w:rPr>
          <w:sz w:val="21"/>
        </w:rPr>
        <w:t>eské</w:t>
      </w:r>
      <w:r>
        <w:rPr>
          <w:spacing w:val="-34"/>
          <w:sz w:val="21"/>
        </w:rPr>
        <w:t> </w:t>
      </w:r>
      <w:r>
        <w:rPr>
          <w:spacing w:val="-2"/>
          <w:sz w:val="21"/>
        </w:rPr>
        <w:t>republiky</w:t>
      </w:r>
      <w:r>
        <w:rPr>
          <w:spacing w:val="-34"/>
          <w:sz w:val="21"/>
        </w:rPr>
        <w:t> </w:t>
      </w:r>
      <w:r>
        <w:rPr>
          <w:sz w:val="21"/>
        </w:rPr>
        <w:t>ve</w:t>
      </w:r>
      <w:r>
        <w:rPr>
          <w:spacing w:val="-34"/>
          <w:sz w:val="21"/>
        </w:rPr>
        <w:t> </w:t>
      </w:r>
      <w:r>
        <w:rPr>
          <w:sz w:val="21"/>
        </w:rPr>
        <w:t>vztahu</w:t>
      </w:r>
      <w:r>
        <w:rPr>
          <w:spacing w:val="-34"/>
          <w:sz w:val="21"/>
        </w:rPr>
        <w:t> </w:t>
      </w:r>
      <w:r>
        <w:rPr>
          <w:sz w:val="21"/>
        </w:rPr>
        <w:t>k</w:t>
      </w:r>
      <w:r>
        <w:rPr>
          <w:spacing w:val="-34"/>
          <w:sz w:val="21"/>
        </w:rPr>
        <w:t> </w:t>
      </w:r>
      <w:r>
        <w:rPr>
          <w:sz w:val="21"/>
        </w:rPr>
        <w:t>‘romské</w:t>
      </w:r>
      <w:r>
        <w:rPr>
          <w:spacing w:val="-34"/>
          <w:sz w:val="21"/>
        </w:rPr>
        <w:t> </w:t>
      </w:r>
      <w:r>
        <w:rPr>
          <w:sz w:val="21"/>
        </w:rPr>
        <w:t>komunit</w:t>
      </w:r>
      <w:r>
        <w:rPr>
          <w:sz w:val="19"/>
        </w:rPr>
        <w:t>ě</w:t>
      </w:r>
      <w:r>
        <w:rPr>
          <w:sz w:val="21"/>
        </w:rPr>
        <w:t>’”, en</w:t>
      </w:r>
      <w:r>
        <w:rPr>
          <w:spacing w:val="-35"/>
          <w:sz w:val="21"/>
        </w:rPr>
        <w:t> </w:t>
      </w:r>
      <w:r>
        <w:rPr>
          <w:sz w:val="21"/>
        </w:rPr>
        <w:t>M.</w:t>
      </w:r>
      <w:r>
        <w:rPr>
          <w:spacing w:val="-35"/>
          <w:sz w:val="21"/>
        </w:rPr>
        <w:t> </w:t>
      </w:r>
      <w:r>
        <w:rPr>
          <w:spacing w:val="-3"/>
          <w:sz w:val="21"/>
        </w:rPr>
        <w:t>Jakoubek</w:t>
      </w:r>
      <w:r>
        <w:rPr>
          <w:spacing w:val="-35"/>
          <w:sz w:val="21"/>
        </w:rPr>
        <w:t> </w:t>
      </w:r>
      <w:r>
        <w:rPr>
          <w:sz w:val="21"/>
        </w:rPr>
        <w:t>y</w:t>
      </w:r>
      <w:r>
        <w:rPr>
          <w:spacing w:val="-35"/>
          <w:sz w:val="21"/>
        </w:rPr>
        <w:t> </w:t>
      </w:r>
      <w:r>
        <w:rPr>
          <w:sz w:val="21"/>
        </w:rPr>
        <w:t>L.</w:t>
      </w:r>
      <w:r>
        <w:rPr>
          <w:spacing w:val="-35"/>
          <w:sz w:val="21"/>
        </w:rPr>
        <w:t> </w:t>
      </w:r>
      <w:r>
        <w:rPr>
          <w:spacing w:val="-3"/>
          <w:sz w:val="21"/>
        </w:rPr>
        <w:t>Budilová</w:t>
      </w:r>
      <w:r>
        <w:rPr>
          <w:spacing w:val="-35"/>
          <w:sz w:val="21"/>
        </w:rPr>
        <w:t> </w:t>
      </w:r>
      <w:r>
        <w:rPr>
          <w:sz w:val="21"/>
        </w:rPr>
        <w:t>(eds.),</w:t>
      </w:r>
      <w:r>
        <w:rPr>
          <w:spacing w:val="-35"/>
          <w:sz w:val="21"/>
        </w:rPr>
        <w:t> </w:t>
      </w:r>
      <w:r>
        <w:rPr>
          <w:i/>
          <w:spacing w:val="-3"/>
          <w:sz w:val="21"/>
        </w:rPr>
        <w:t>Romové</w:t>
      </w:r>
      <w:r>
        <w:rPr>
          <w:i/>
          <w:spacing w:val="-35"/>
          <w:sz w:val="21"/>
        </w:rPr>
        <w:t> </w:t>
      </w:r>
      <w:r>
        <w:rPr>
          <w:i/>
          <w:sz w:val="21"/>
        </w:rPr>
        <w:t>a</w:t>
      </w:r>
      <w:r>
        <w:rPr>
          <w:i/>
          <w:spacing w:val="-35"/>
          <w:sz w:val="21"/>
        </w:rPr>
        <w:t> </w:t>
      </w:r>
      <w:r>
        <w:rPr>
          <w:i/>
          <w:sz w:val="21"/>
        </w:rPr>
        <w:t>cikáni-neznámí</w:t>
      </w:r>
      <w:r>
        <w:rPr>
          <w:i/>
          <w:spacing w:val="-35"/>
          <w:sz w:val="21"/>
        </w:rPr>
        <w:t> </w:t>
      </w:r>
      <w:r>
        <w:rPr>
          <w:i/>
          <w:sz w:val="21"/>
        </w:rPr>
        <w:t>i</w:t>
      </w:r>
      <w:r>
        <w:rPr>
          <w:i/>
          <w:spacing w:val="-35"/>
          <w:sz w:val="21"/>
        </w:rPr>
        <w:t> </w:t>
      </w:r>
      <w:r>
        <w:rPr>
          <w:i/>
          <w:sz w:val="21"/>
        </w:rPr>
        <w:t>známí</w:t>
      </w:r>
      <w:r>
        <w:rPr>
          <w:sz w:val="21"/>
        </w:rPr>
        <w:t>,</w:t>
      </w:r>
      <w:r>
        <w:rPr>
          <w:spacing w:val="-36"/>
          <w:sz w:val="21"/>
        </w:rPr>
        <w:t> </w:t>
      </w:r>
      <w:r>
        <w:rPr>
          <w:spacing w:val="-5"/>
          <w:sz w:val="21"/>
        </w:rPr>
        <w:t>Voznice,</w:t>
      </w:r>
      <w:r>
        <w:rPr>
          <w:spacing w:val="-35"/>
          <w:sz w:val="21"/>
        </w:rPr>
        <w:t> </w:t>
      </w:r>
      <w:r>
        <w:rPr>
          <w:sz w:val="21"/>
        </w:rPr>
        <w:t>Leda.</w:t>
      </w:r>
    </w:p>
    <w:p>
      <w:pPr>
        <w:spacing w:line="297" w:lineRule="auto" w:before="2"/>
        <w:ind w:left="479" w:right="117" w:hanging="360"/>
        <w:jc w:val="both"/>
        <w:rPr>
          <w:sz w:val="21"/>
        </w:rPr>
      </w:pPr>
      <w:r>
        <w:rPr>
          <w:w w:val="95"/>
          <w:sz w:val="21"/>
        </w:rPr>
        <w:t>Sartori,</w:t>
      </w:r>
      <w:r>
        <w:rPr>
          <w:spacing w:val="-7"/>
          <w:w w:val="95"/>
          <w:sz w:val="21"/>
        </w:rPr>
        <w:t> </w:t>
      </w:r>
      <w:r>
        <w:rPr>
          <w:w w:val="95"/>
          <w:sz w:val="21"/>
        </w:rPr>
        <w:t>G.</w:t>
      </w:r>
      <w:r>
        <w:rPr>
          <w:spacing w:val="-7"/>
          <w:w w:val="95"/>
          <w:sz w:val="21"/>
        </w:rPr>
        <w:t> </w:t>
      </w:r>
      <w:r>
        <w:rPr>
          <w:w w:val="95"/>
          <w:sz w:val="21"/>
        </w:rPr>
        <w:t>(2005),</w:t>
      </w:r>
      <w:r>
        <w:rPr>
          <w:spacing w:val="-7"/>
          <w:w w:val="95"/>
          <w:sz w:val="21"/>
        </w:rPr>
        <w:t> </w:t>
      </w:r>
      <w:r>
        <w:rPr>
          <w:i/>
          <w:w w:val="95"/>
          <w:sz w:val="21"/>
        </w:rPr>
        <w:t>Pluralismus,</w:t>
      </w:r>
      <w:r>
        <w:rPr>
          <w:i/>
          <w:spacing w:val="-7"/>
          <w:w w:val="95"/>
          <w:sz w:val="21"/>
        </w:rPr>
        <w:t> </w:t>
      </w:r>
      <w:r>
        <w:rPr>
          <w:i/>
          <w:w w:val="95"/>
          <w:sz w:val="21"/>
        </w:rPr>
        <w:t>multikulturalismus</w:t>
      </w:r>
      <w:r>
        <w:rPr>
          <w:i/>
          <w:spacing w:val="-7"/>
          <w:w w:val="95"/>
          <w:sz w:val="21"/>
        </w:rPr>
        <w:t> </w:t>
      </w:r>
      <w:r>
        <w:rPr>
          <w:i/>
          <w:w w:val="95"/>
          <w:sz w:val="21"/>
        </w:rPr>
        <w:t>a</w:t>
      </w:r>
      <w:r>
        <w:rPr>
          <w:i/>
          <w:spacing w:val="-7"/>
          <w:w w:val="95"/>
          <w:sz w:val="21"/>
        </w:rPr>
        <w:t> </w:t>
      </w:r>
      <w:r>
        <w:rPr>
          <w:i/>
          <w:w w:val="95"/>
          <w:sz w:val="21"/>
        </w:rPr>
        <w:t>p</w:t>
      </w:r>
      <w:r>
        <w:rPr>
          <w:i/>
          <w:w w:val="95"/>
          <w:sz w:val="19"/>
        </w:rPr>
        <w:t>ř</w:t>
      </w:r>
      <w:r>
        <w:rPr>
          <w:i/>
          <w:w w:val="95"/>
          <w:sz w:val="21"/>
        </w:rPr>
        <w:t>ist</w:t>
      </w:r>
      <w:r>
        <w:rPr>
          <w:i/>
          <w:w w:val="95"/>
          <w:sz w:val="19"/>
        </w:rPr>
        <w:t>ě</w:t>
      </w:r>
      <w:r>
        <w:rPr>
          <w:i/>
          <w:w w:val="95"/>
          <w:sz w:val="21"/>
        </w:rPr>
        <w:t>hovalci.</w:t>
      </w:r>
      <w:r>
        <w:rPr>
          <w:i/>
          <w:spacing w:val="-7"/>
          <w:w w:val="95"/>
          <w:sz w:val="21"/>
        </w:rPr>
        <w:t> </w:t>
      </w:r>
      <w:r>
        <w:rPr>
          <w:i/>
          <w:w w:val="95"/>
          <w:sz w:val="21"/>
        </w:rPr>
        <w:t>Esej</w:t>
      </w:r>
      <w:r>
        <w:rPr>
          <w:i/>
          <w:spacing w:val="-7"/>
          <w:w w:val="95"/>
          <w:sz w:val="21"/>
        </w:rPr>
        <w:t> </w:t>
      </w:r>
      <w:r>
        <w:rPr>
          <w:i/>
          <w:w w:val="95"/>
          <w:sz w:val="21"/>
        </w:rPr>
        <w:t>o</w:t>
      </w:r>
      <w:r>
        <w:rPr>
          <w:i/>
          <w:spacing w:val="-7"/>
          <w:w w:val="95"/>
          <w:sz w:val="21"/>
        </w:rPr>
        <w:t> </w:t>
      </w:r>
      <w:r>
        <w:rPr>
          <w:i/>
          <w:w w:val="95"/>
          <w:sz w:val="21"/>
        </w:rPr>
        <w:t>multietnické</w:t>
      </w:r>
      <w:r>
        <w:rPr>
          <w:i/>
          <w:spacing w:val="-7"/>
          <w:w w:val="95"/>
          <w:sz w:val="21"/>
        </w:rPr>
        <w:t> </w:t>
      </w:r>
      <w:r>
        <w:rPr>
          <w:i/>
          <w:w w:val="95"/>
          <w:sz w:val="21"/>
        </w:rPr>
        <w:t>spole</w:t>
      </w:r>
      <w:r>
        <w:rPr>
          <w:w w:val="95"/>
          <w:sz w:val="19"/>
        </w:rPr>
        <w:t>č- </w:t>
      </w:r>
      <w:r>
        <w:rPr>
          <w:i/>
          <w:w w:val="95"/>
          <w:sz w:val="21"/>
        </w:rPr>
        <w:t>nosti</w:t>
      </w:r>
      <w:r>
        <w:rPr>
          <w:w w:val="95"/>
          <w:sz w:val="21"/>
        </w:rPr>
        <w:t>, Praha,</w:t>
      </w:r>
      <w:r>
        <w:rPr>
          <w:spacing w:val="23"/>
          <w:w w:val="95"/>
          <w:sz w:val="21"/>
        </w:rPr>
        <w:t> </w:t>
      </w:r>
      <w:r>
        <w:rPr>
          <w:w w:val="95"/>
          <w:sz w:val="21"/>
        </w:rPr>
        <w:t>Doko</w:t>
      </w:r>
      <w:r>
        <w:rPr>
          <w:w w:val="95"/>
          <w:sz w:val="19"/>
        </w:rPr>
        <w:t>ř</w:t>
      </w:r>
      <w:r>
        <w:rPr>
          <w:w w:val="95"/>
          <w:sz w:val="21"/>
        </w:rPr>
        <w:t>án.</w:t>
      </w:r>
    </w:p>
    <w:p>
      <w:pPr>
        <w:spacing w:line="297" w:lineRule="auto" w:before="2"/>
        <w:ind w:left="479" w:right="117" w:hanging="361"/>
        <w:jc w:val="both"/>
        <w:rPr>
          <w:sz w:val="21"/>
        </w:rPr>
      </w:pPr>
      <w:r>
        <w:rPr>
          <w:i/>
          <w:w w:val="95"/>
          <w:sz w:val="21"/>
        </w:rPr>
        <w:t>Situace Rom</w:t>
      </w:r>
      <w:r>
        <w:rPr>
          <w:i/>
          <w:w w:val="95"/>
          <w:sz w:val="19"/>
        </w:rPr>
        <w:t>ů </w:t>
      </w:r>
      <w:r>
        <w:rPr>
          <w:i/>
          <w:w w:val="95"/>
          <w:sz w:val="21"/>
        </w:rPr>
        <w:t>v jedenácti </w:t>
      </w:r>
      <w:r>
        <w:rPr>
          <w:i/>
          <w:w w:val="95"/>
          <w:sz w:val="19"/>
        </w:rPr>
        <w:t>č</w:t>
      </w:r>
      <w:r>
        <w:rPr>
          <w:i/>
          <w:w w:val="95"/>
          <w:sz w:val="21"/>
        </w:rPr>
        <w:t>lenských státech EU-Stru</w:t>
      </w:r>
      <w:r>
        <w:rPr>
          <w:i/>
          <w:w w:val="95"/>
          <w:sz w:val="19"/>
        </w:rPr>
        <w:t>č</w:t>
      </w:r>
      <w:r>
        <w:rPr>
          <w:i/>
          <w:w w:val="95"/>
          <w:sz w:val="21"/>
        </w:rPr>
        <w:t>n</w:t>
      </w:r>
      <w:r>
        <w:rPr>
          <w:i/>
          <w:w w:val="95"/>
          <w:sz w:val="19"/>
        </w:rPr>
        <w:t>ě </w:t>
      </w:r>
      <w:r>
        <w:rPr>
          <w:i/>
          <w:w w:val="95"/>
          <w:sz w:val="21"/>
        </w:rPr>
        <w:t>o výsledcích pr</w:t>
      </w:r>
      <w:r>
        <w:rPr>
          <w:i/>
          <w:w w:val="95"/>
          <w:sz w:val="19"/>
        </w:rPr>
        <w:t>ů</w:t>
      </w:r>
      <w:r>
        <w:rPr>
          <w:i/>
          <w:w w:val="95"/>
          <w:sz w:val="21"/>
        </w:rPr>
        <w:t>zkumu </w:t>
      </w:r>
      <w:r>
        <w:rPr>
          <w:w w:val="95"/>
          <w:sz w:val="21"/>
        </w:rPr>
        <w:t>[on-line] [cit. </w:t>
      </w:r>
      <w:r>
        <w:rPr>
          <w:sz w:val="21"/>
        </w:rPr>
        <w:t>2013-05-01], dostupné na www: </w:t>
      </w:r>
      <w:hyperlink r:id="rId138">
        <w:r>
          <w:rPr>
            <w:sz w:val="21"/>
          </w:rPr>
          <w:t>http://fra.europa.eu/sites/default/files/fra_uploads/</w:t>
        </w:r>
      </w:hyperlink>
      <w:r>
        <w:rPr>
          <w:sz w:val="21"/>
        </w:rPr>
        <w:t> </w:t>
      </w:r>
      <w:hyperlink r:id="rId138">
        <w:r>
          <w:rPr>
            <w:sz w:val="21"/>
          </w:rPr>
          <w:t>2109-FRA-Factsheet_ROMA_CS.pdf</w:t>
        </w:r>
      </w:hyperlink>
    </w:p>
    <w:p>
      <w:pPr>
        <w:spacing w:line="297" w:lineRule="auto" w:before="2"/>
        <w:ind w:left="479" w:right="117" w:hanging="360"/>
        <w:jc w:val="both"/>
        <w:rPr>
          <w:sz w:val="21"/>
        </w:rPr>
      </w:pPr>
      <w:r>
        <w:rPr>
          <w:sz w:val="21"/>
        </w:rPr>
        <w:t>Sleeter,</w:t>
      </w:r>
      <w:r>
        <w:rPr>
          <w:spacing w:val="-34"/>
          <w:sz w:val="21"/>
        </w:rPr>
        <w:t> </w:t>
      </w:r>
      <w:r>
        <w:rPr>
          <w:sz w:val="21"/>
        </w:rPr>
        <w:t>C.</w:t>
      </w:r>
      <w:r>
        <w:rPr>
          <w:spacing w:val="-34"/>
          <w:sz w:val="21"/>
        </w:rPr>
        <w:t> </w:t>
      </w:r>
      <w:r>
        <w:rPr>
          <w:sz w:val="21"/>
        </w:rPr>
        <w:t>E.;</w:t>
      </w:r>
      <w:r>
        <w:rPr>
          <w:spacing w:val="-34"/>
          <w:sz w:val="21"/>
        </w:rPr>
        <w:t> </w:t>
      </w:r>
      <w:r>
        <w:rPr>
          <w:sz w:val="21"/>
        </w:rPr>
        <w:t>C.</w:t>
      </w:r>
      <w:r>
        <w:rPr>
          <w:spacing w:val="-34"/>
          <w:sz w:val="21"/>
        </w:rPr>
        <w:t> </w:t>
      </w:r>
      <w:r>
        <w:rPr>
          <w:sz w:val="21"/>
        </w:rPr>
        <w:t>A.</w:t>
      </w:r>
      <w:r>
        <w:rPr>
          <w:spacing w:val="-34"/>
          <w:sz w:val="21"/>
        </w:rPr>
        <w:t> </w:t>
      </w:r>
      <w:r>
        <w:rPr>
          <w:sz w:val="21"/>
        </w:rPr>
        <w:t>Grant</w:t>
      </w:r>
      <w:r>
        <w:rPr>
          <w:spacing w:val="-34"/>
          <w:sz w:val="21"/>
        </w:rPr>
        <w:t> </w:t>
      </w:r>
      <w:r>
        <w:rPr>
          <w:sz w:val="21"/>
        </w:rPr>
        <w:t>(2009),</w:t>
      </w:r>
      <w:r>
        <w:rPr>
          <w:spacing w:val="-34"/>
          <w:sz w:val="21"/>
        </w:rPr>
        <w:t> </w:t>
      </w:r>
      <w:r>
        <w:rPr>
          <w:i/>
          <w:sz w:val="21"/>
        </w:rPr>
        <w:t>Making</w:t>
      </w:r>
      <w:r>
        <w:rPr>
          <w:i/>
          <w:spacing w:val="-34"/>
          <w:sz w:val="21"/>
        </w:rPr>
        <w:t> </w:t>
      </w:r>
      <w:r>
        <w:rPr>
          <w:i/>
          <w:sz w:val="21"/>
        </w:rPr>
        <w:t>Choices</w:t>
      </w:r>
      <w:r>
        <w:rPr>
          <w:i/>
          <w:spacing w:val="-34"/>
          <w:sz w:val="21"/>
        </w:rPr>
        <w:t> </w:t>
      </w:r>
      <w:r>
        <w:rPr>
          <w:i/>
          <w:sz w:val="21"/>
        </w:rPr>
        <w:t>for</w:t>
      </w:r>
      <w:r>
        <w:rPr>
          <w:i/>
          <w:spacing w:val="-34"/>
          <w:sz w:val="21"/>
        </w:rPr>
        <w:t> </w:t>
      </w:r>
      <w:r>
        <w:rPr>
          <w:i/>
          <w:sz w:val="21"/>
        </w:rPr>
        <w:t>Multicultural</w:t>
      </w:r>
      <w:r>
        <w:rPr>
          <w:i/>
          <w:spacing w:val="-34"/>
          <w:sz w:val="21"/>
        </w:rPr>
        <w:t> </w:t>
      </w:r>
      <w:r>
        <w:rPr>
          <w:i/>
          <w:sz w:val="21"/>
        </w:rPr>
        <w:t>Education.</w:t>
      </w:r>
      <w:r>
        <w:rPr>
          <w:i/>
          <w:spacing w:val="-34"/>
          <w:sz w:val="21"/>
        </w:rPr>
        <w:t> </w:t>
      </w:r>
      <w:r>
        <w:rPr>
          <w:i/>
          <w:sz w:val="21"/>
        </w:rPr>
        <w:t>Five</w:t>
      </w:r>
      <w:r>
        <w:rPr>
          <w:i/>
          <w:spacing w:val="-34"/>
          <w:sz w:val="21"/>
        </w:rPr>
        <w:t> </w:t>
      </w:r>
      <w:r>
        <w:rPr>
          <w:i/>
          <w:sz w:val="21"/>
        </w:rPr>
        <w:t>Approa- </w:t>
      </w:r>
      <w:r>
        <w:rPr>
          <w:i/>
          <w:sz w:val="21"/>
        </w:rPr>
        <w:t>ches</w:t>
      </w:r>
      <w:r>
        <w:rPr>
          <w:i/>
          <w:spacing w:val="-34"/>
          <w:sz w:val="21"/>
        </w:rPr>
        <w:t> </w:t>
      </w:r>
      <w:r>
        <w:rPr>
          <w:i/>
          <w:sz w:val="21"/>
        </w:rPr>
        <w:t>to</w:t>
      </w:r>
      <w:r>
        <w:rPr>
          <w:i/>
          <w:spacing w:val="-34"/>
          <w:sz w:val="21"/>
        </w:rPr>
        <w:t> </w:t>
      </w:r>
      <w:r>
        <w:rPr>
          <w:i/>
          <w:sz w:val="21"/>
        </w:rPr>
        <w:t>Race,</w:t>
      </w:r>
      <w:r>
        <w:rPr>
          <w:i/>
          <w:spacing w:val="-34"/>
          <w:sz w:val="21"/>
        </w:rPr>
        <w:t> </w:t>
      </w:r>
      <w:r>
        <w:rPr>
          <w:i/>
          <w:sz w:val="21"/>
        </w:rPr>
        <w:t>Class,</w:t>
      </w:r>
      <w:r>
        <w:rPr>
          <w:i/>
          <w:spacing w:val="-34"/>
          <w:sz w:val="21"/>
        </w:rPr>
        <w:t> </w:t>
      </w:r>
      <w:r>
        <w:rPr>
          <w:i/>
          <w:sz w:val="21"/>
        </w:rPr>
        <w:t>and</w:t>
      </w:r>
      <w:r>
        <w:rPr>
          <w:i/>
          <w:spacing w:val="-34"/>
          <w:sz w:val="21"/>
        </w:rPr>
        <w:t> </w:t>
      </w:r>
      <w:r>
        <w:rPr>
          <w:i/>
          <w:sz w:val="21"/>
        </w:rPr>
        <w:t>Gender</w:t>
      </w:r>
      <w:r>
        <w:rPr>
          <w:sz w:val="21"/>
        </w:rPr>
        <w:t>,</w:t>
      </w:r>
      <w:r>
        <w:rPr>
          <w:spacing w:val="-34"/>
          <w:sz w:val="21"/>
        </w:rPr>
        <w:t> </w:t>
      </w:r>
      <w:r>
        <w:rPr>
          <w:sz w:val="21"/>
        </w:rPr>
        <w:t>6th</w:t>
      </w:r>
      <w:r>
        <w:rPr>
          <w:spacing w:val="-34"/>
          <w:sz w:val="21"/>
        </w:rPr>
        <w:t> </w:t>
      </w:r>
      <w:r>
        <w:rPr>
          <w:sz w:val="21"/>
        </w:rPr>
        <w:t>ed,</w:t>
      </w:r>
      <w:r>
        <w:rPr>
          <w:spacing w:val="-34"/>
          <w:sz w:val="21"/>
        </w:rPr>
        <w:t> </w:t>
      </w:r>
      <w:r>
        <w:rPr>
          <w:sz w:val="21"/>
        </w:rPr>
        <w:t>New</w:t>
      </w:r>
      <w:r>
        <w:rPr>
          <w:spacing w:val="-35"/>
          <w:sz w:val="21"/>
        </w:rPr>
        <w:t> </w:t>
      </w:r>
      <w:r>
        <w:rPr>
          <w:spacing w:val="-5"/>
          <w:sz w:val="21"/>
        </w:rPr>
        <w:t>York,</w:t>
      </w:r>
      <w:r>
        <w:rPr>
          <w:spacing w:val="-34"/>
          <w:sz w:val="21"/>
        </w:rPr>
        <w:t> </w:t>
      </w:r>
      <w:r>
        <w:rPr>
          <w:sz w:val="21"/>
        </w:rPr>
        <w:t>John</w:t>
      </w:r>
      <w:r>
        <w:rPr>
          <w:spacing w:val="-35"/>
          <w:sz w:val="21"/>
        </w:rPr>
        <w:t> </w:t>
      </w:r>
      <w:r>
        <w:rPr>
          <w:sz w:val="21"/>
        </w:rPr>
        <w:t>Wiley</w:t>
      </w:r>
      <w:r>
        <w:rPr>
          <w:spacing w:val="-34"/>
          <w:sz w:val="21"/>
        </w:rPr>
        <w:t> </w:t>
      </w:r>
      <w:r>
        <w:rPr>
          <w:sz w:val="21"/>
        </w:rPr>
        <w:t>&amp;</w:t>
      </w:r>
      <w:r>
        <w:rPr>
          <w:spacing w:val="-34"/>
          <w:sz w:val="21"/>
        </w:rPr>
        <w:t> </w:t>
      </w:r>
      <w:r>
        <w:rPr>
          <w:sz w:val="21"/>
        </w:rPr>
        <w:t>Sons.</w:t>
      </w:r>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7"/>
        <w:rPr>
          <w:sz w:val="19"/>
        </w:rPr>
      </w:pPr>
    </w:p>
    <w:p>
      <w:pPr>
        <w:spacing w:line="297" w:lineRule="auto" w:before="73"/>
        <w:ind w:left="459" w:right="118" w:hanging="360"/>
        <w:jc w:val="both"/>
        <w:rPr>
          <w:sz w:val="21"/>
        </w:rPr>
      </w:pPr>
      <w:r>
        <w:rPr>
          <w:sz w:val="21"/>
        </w:rPr>
        <w:t>Strategie</w:t>
      </w:r>
      <w:r>
        <w:rPr>
          <w:spacing w:val="-32"/>
          <w:sz w:val="21"/>
        </w:rPr>
        <w:t> </w:t>
      </w:r>
      <w:r>
        <w:rPr>
          <w:sz w:val="21"/>
        </w:rPr>
        <w:t>boje</w:t>
      </w:r>
      <w:r>
        <w:rPr>
          <w:spacing w:val="-32"/>
          <w:sz w:val="21"/>
        </w:rPr>
        <w:t> </w:t>
      </w:r>
      <w:r>
        <w:rPr>
          <w:sz w:val="21"/>
        </w:rPr>
        <w:t>proti</w:t>
      </w:r>
      <w:r>
        <w:rPr>
          <w:spacing w:val="-32"/>
          <w:sz w:val="21"/>
        </w:rPr>
        <w:t> </w:t>
      </w:r>
      <w:r>
        <w:rPr>
          <w:sz w:val="21"/>
        </w:rPr>
        <w:t>sociálnímu</w:t>
      </w:r>
      <w:r>
        <w:rPr>
          <w:spacing w:val="-32"/>
          <w:sz w:val="21"/>
        </w:rPr>
        <w:t> </w:t>
      </w:r>
      <w:r>
        <w:rPr>
          <w:sz w:val="21"/>
        </w:rPr>
        <w:t>vyloučení</w:t>
      </w:r>
      <w:r>
        <w:rPr>
          <w:spacing w:val="-32"/>
          <w:sz w:val="21"/>
        </w:rPr>
        <w:t> </w:t>
      </w:r>
      <w:r>
        <w:rPr>
          <w:sz w:val="21"/>
        </w:rPr>
        <w:t>na</w:t>
      </w:r>
      <w:r>
        <w:rPr>
          <w:spacing w:val="-32"/>
          <w:sz w:val="21"/>
        </w:rPr>
        <w:t> </w:t>
      </w:r>
      <w:r>
        <w:rPr>
          <w:sz w:val="21"/>
        </w:rPr>
        <w:t>období</w:t>
      </w:r>
      <w:r>
        <w:rPr>
          <w:spacing w:val="-32"/>
          <w:sz w:val="21"/>
        </w:rPr>
        <w:t> </w:t>
      </w:r>
      <w:r>
        <w:rPr>
          <w:sz w:val="21"/>
        </w:rPr>
        <w:t>2011-2015</w:t>
      </w:r>
      <w:r>
        <w:rPr>
          <w:spacing w:val="-32"/>
          <w:sz w:val="21"/>
        </w:rPr>
        <w:t> </w:t>
      </w:r>
      <w:r>
        <w:rPr>
          <w:sz w:val="21"/>
        </w:rPr>
        <w:t>(2011)</w:t>
      </w:r>
      <w:r>
        <w:rPr>
          <w:spacing w:val="-32"/>
          <w:sz w:val="21"/>
        </w:rPr>
        <w:t> </w:t>
      </w:r>
      <w:r>
        <w:rPr>
          <w:sz w:val="21"/>
        </w:rPr>
        <w:t>[on-line],</w:t>
      </w:r>
      <w:r>
        <w:rPr>
          <w:spacing w:val="-32"/>
          <w:sz w:val="21"/>
        </w:rPr>
        <w:t> </w:t>
      </w:r>
      <w:r>
        <w:rPr>
          <w:sz w:val="21"/>
        </w:rPr>
        <w:t>Praha,</w:t>
      </w:r>
      <w:r>
        <w:rPr>
          <w:spacing w:val="-32"/>
          <w:sz w:val="21"/>
        </w:rPr>
        <w:t> </w:t>
      </w:r>
      <w:r>
        <w:rPr>
          <w:sz w:val="21"/>
        </w:rPr>
        <w:t>2011 </w:t>
      </w:r>
      <w:r>
        <w:rPr>
          <w:w w:val="95"/>
          <w:sz w:val="21"/>
        </w:rPr>
        <w:t>[cit. 2013-03-02], dostupné na </w:t>
      </w:r>
      <w:hyperlink r:id="rId139">
        <w:r>
          <w:rPr>
            <w:w w:val="95"/>
            <w:sz w:val="21"/>
          </w:rPr>
          <w:t>www:http://www.socialni-zacleno</w:t>
        </w:r>
      </w:hyperlink>
      <w:r>
        <w:rPr>
          <w:w w:val="95"/>
          <w:sz w:val="21"/>
        </w:rPr>
        <w:t>v</w:t>
      </w:r>
      <w:hyperlink r:id="rId139">
        <w:r>
          <w:rPr>
            <w:w w:val="95"/>
            <w:sz w:val="21"/>
          </w:rPr>
          <w:t>ani.cz/dokumenty/o-</w:t>
        </w:r>
      </w:hyperlink>
      <w:r>
        <w:rPr>
          <w:w w:val="95"/>
          <w:sz w:val="21"/>
        </w:rPr>
        <w:t> </w:t>
      </w:r>
      <w:r>
        <w:rPr>
          <w:sz w:val="21"/>
        </w:rPr>
        <w:t>agenture/strategie-boje-proti-socialnimu-vylouceni-2011-2015/download.</w:t>
      </w:r>
    </w:p>
    <w:p>
      <w:pPr>
        <w:spacing w:line="297" w:lineRule="auto" w:before="2"/>
        <w:ind w:left="100" w:right="117" w:hanging="1"/>
        <w:jc w:val="right"/>
        <w:rPr>
          <w:sz w:val="21"/>
        </w:rPr>
      </w:pPr>
      <w:r>
        <w:rPr>
          <w:spacing w:val="-4"/>
          <w:sz w:val="21"/>
        </w:rPr>
        <w:t>Toušek,</w:t>
      </w:r>
      <w:r>
        <w:rPr>
          <w:spacing w:val="18"/>
          <w:sz w:val="21"/>
        </w:rPr>
        <w:t> </w:t>
      </w:r>
      <w:r>
        <w:rPr>
          <w:sz w:val="21"/>
        </w:rPr>
        <w:t>L.</w:t>
      </w:r>
      <w:r>
        <w:rPr>
          <w:spacing w:val="18"/>
          <w:sz w:val="21"/>
        </w:rPr>
        <w:t> </w:t>
      </w:r>
      <w:r>
        <w:rPr>
          <w:sz w:val="21"/>
        </w:rPr>
        <w:t>(2006),</w:t>
      </w:r>
      <w:r>
        <w:rPr>
          <w:spacing w:val="18"/>
          <w:sz w:val="21"/>
        </w:rPr>
        <w:t> </w:t>
      </w:r>
      <w:r>
        <w:rPr>
          <w:sz w:val="21"/>
        </w:rPr>
        <w:t>“Kultura</w:t>
      </w:r>
      <w:r>
        <w:rPr>
          <w:spacing w:val="18"/>
          <w:sz w:val="21"/>
        </w:rPr>
        <w:t> </w:t>
      </w:r>
      <w:r>
        <w:rPr>
          <w:spacing w:val="-3"/>
          <w:sz w:val="21"/>
        </w:rPr>
        <w:t>chudoby,</w:t>
      </w:r>
      <w:r>
        <w:rPr>
          <w:spacing w:val="18"/>
          <w:sz w:val="21"/>
        </w:rPr>
        <w:t> </w:t>
      </w:r>
      <w:r>
        <w:rPr>
          <w:sz w:val="21"/>
        </w:rPr>
        <w:t>underclass</w:t>
      </w:r>
      <w:r>
        <w:rPr>
          <w:spacing w:val="18"/>
          <w:sz w:val="21"/>
        </w:rPr>
        <w:t> </w:t>
      </w:r>
      <w:r>
        <w:rPr>
          <w:sz w:val="21"/>
        </w:rPr>
        <w:t>a</w:t>
      </w:r>
      <w:r>
        <w:rPr>
          <w:spacing w:val="18"/>
          <w:sz w:val="21"/>
        </w:rPr>
        <w:t> </w:t>
      </w:r>
      <w:r>
        <w:rPr>
          <w:sz w:val="21"/>
        </w:rPr>
        <w:t>sociální</w:t>
      </w:r>
      <w:r>
        <w:rPr>
          <w:spacing w:val="18"/>
          <w:sz w:val="21"/>
        </w:rPr>
        <w:t> </w:t>
      </w:r>
      <w:r>
        <w:rPr>
          <w:sz w:val="21"/>
        </w:rPr>
        <w:t>vylou</w:t>
      </w:r>
      <w:r>
        <w:rPr>
          <w:sz w:val="19"/>
        </w:rPr>
        <w:t>č</w:t>
      </w:r>
      <w:r>
        <w:rPr>
          <w:sz w:val="21"/>
        </w:rPr>
        <w:t>ení”,</w:t>
      </w:r>
      <w:r>
        <w:rPr>
          <w:spacing w:val="18"/>
          <w:sz w:val="21"/>
        </w:rPr>
        <w:t> </w:t>
      </w:r>
      <w:r>
        <w:rPr>
          <w:sz w:val="21"/>
        </w:rPr>
        <w:t>en</w:t>
      </w:r>
      <w:r>
        <w:rPr>
          <w:spacing w:val="10"/>
          <w:sz w:val="21"/>
        </w:rPr>
        <w:t> </w:t>
      </w:r>
      <w:r>
        <w:rPr>
          <w:spacing w:val="-13"/>
          <w:sz w:val="21"/>
        </w:rPr>
        <w:t>T.</w:t>
      </w:r>
      <w:r>
        <w:rPr>
          <w:spacing w:val="18"/>
          <w:sz w:val="21"/>
        </w:rPr>
        <w:t> </w:t>
      </w:r>
      <w:r>
        <w:rPr>
          <w:sz w:val="21"/>
        </w:rPr>
        <w:t>Hirt</w:t>
      </w:r>
      <w:r>
        <w:rPr>
          <w:spacing w:val="18"/>
          <w:sz w:val="21"/>
        </w:rPr>
        <w:t> </w:t>
      </w:r>
      <w:r>
        <w:rPr>
          <w:sz w:val="21"/>
        </w:rPr>
        <w:t>y</w:t>
      </w:r>
      <w:r>
        <w:rPr>
          <w:spacing w:val="18"/>
          <w:sz w:val="21"/>
        </w:rPr>
        <w:t> </w:t>
      </w:r>
      <w:r>
        <w:rPr>
          <w:sz w:val="21"/>
        </w:rPr>
        <w:t>M.</w:t>
      </w:r>
      <w:r>
        <w:rPr>
          <w:w w:val="102"/>
          <w:sz w:val="21"/>
        </w:rPr>
        <w:t> </w:t>
      </w:r>
      <w:r>
        <w:rPr>
          <w:spacing w:val="-4"/>
          <w:w w:val="95"/>
          <w:sz w:val="21"/>
        </w:rPr>
        <w:t>Jakoubek</w:t>
      </w:r>
      <w:r>
        <w:rPr>
          <w:spacing w:val="-27"/>
          <w:w w:val="95"/>
          <w:sz w:val="21"/>
        </w:rPr>
        <w:t> </w:t>
      </w:r>
      <w:r>
        <w:rPr>
          <w:spacing w:val="-3"/>
          <w:w w:val="95"/>
          <w:sz w:val="21"/>
        </w:rPr>
        <w:t>(eds.),</w:t>
      </w:r>
      <w:r>
        <w:rPr>
          <w:spacing w:val="-27"/>
          <w:w w:val="95"/>
          <w:sz w:val="21"/>
        </w:rPr>
        <w:t> </w:t>
      </w:r>
      <w:r>
        <w:rPr>
          <w:i/>
          <w:spacing w:val="-3"/>
          <w:w w:val="95"/>
          <w:sz w:val="21"/>
        </w:rPr>
        <w:t>“Romové”</w:t>
      </w:r>
      <w:r>
        <w:rPr>
          <w:i/>
          <w:spacing w:val="-27"/>
          <w:w w:val="95"/>
          <w:sz w:val="21"/>
        </w:rPr>
        <w:t> </w:t>
      </w:r>
      <w:r>
        <w:rPr>
          <w:i/>
          <w:w w:val="95"/>
          <w:sz w:val="21"/>
        </w:rPr>
        <w:t>v</w:t>
      </w:r>
      <w:r>
        <w:rPr>
          <w:i/>
          <w:spacing w:val="-27"/>
          <w:w w:val="95"/>
          <w:sz w:val="21"/>
        </w:rPr>
        <w:t> </w:t>
      </w:r>
      <w:r>
        <w:rPr>
          <w:i/>
          <w:spacing w:val="-3"/>
          <w:w w:val="95"/>
          <w:sz w:val="21"/>
        </w:rPr>
        <w:t>osidlech</w:t>
      </w:r>
      <w:r>
        <w:rPr>
          <w:i/>
          <w:spacing w:val="-27"/>
          <w:w w:val="95"/>
          <w:sz w:val="21"/>
        </w:rPr>
        <w:t> </w:t>
      </w:r>
      <w:r>
        <w:rPr>
          <w:i/>
          <w:spacing w:val="-3"/>
          <w:w w:val="95"/>
          <w:sz w:val="21"/>
        </w:rPr>
        <w:t>sociálního</w:t>
      </w:r>
      <w:r>
        <w:rPr>
          <w:i/>
          <w:spacing w:val="-27"/>
          <w:w w:val="95"/>
          <w:sz w:val="21"/>
        </w:rPr>
        <w:t> </w:t>
      </w:r>
      <w:r>
        <w:rPr>
          <w:i/>
          <w:spacing w:val="-3"/>
          <w:w w:val="95"/>
          <w:sz w:val="21"/>
        </w:rPr>
        <w:t>vylou</w:t>
      </w:r>
      <w:r>
        <w:rPr>
          <w:i/>
          <w:spacing w:val="-3"/>
          <w:w w:val="95"/>
          <w:sz w:val="19"/>
        </w:rPr>
        <w:t>č</w:t>
      </w:r>
      <w:r>
        <w:rPr>
          <w:i/>
          <w:spacing w:val="-3"/>
          <w:w w:val="95"/>
          <w:sz w:val="21"/>
        </w:rPr>
        <w:t>ení</w:t>
      </w:r>
      <w:r>
        <w:rPr>
          <w:spacing w:val="-3"/>
          <w:w w:val="95"/>
          <w:sz w:val="21"/>
        </w:rPr>
        <w:t>,</w:t>
      </w:r>
      <w:r>
        <w:rPr>
          <w:spacing w:val="-27"/>
          <w:w w:val="95"/>
          <w:sz w:val="21"/>
        </w:rPr>
        <w:t> </w:t>
      </w:r>
      <w:r>
        <w:rPr>
          <w:spacing w:val="-3"/>
          <w:w w:val="95"/>
          <w:sz w:val="21"/>
        </w:rPr>
        <w:t>Plzeň,</w:t>
      </w:r>
      <w:r>
        <w:rPr>
          <w:spacing w:val="-27"/>
          <w:w w:val="95"/>
          <w:sz w:val="21"/>
        </w:rPr>
        <w:t> </w:t>
      </w:r>
      <w:r>
        <w:rPr>
          <w:spacing w:val="-4"/>
          <w:w w:val="95"/>
          <w:sz w:val="21"/>
        </w:rPr>
        <w:t>Nakladatelství</w:t>
      </w:r>
      <w:r>
        <w:rPr>
          <w:spacing w:val="-27"/>
          <w:w w:val="95"/>
          <w:sz w:val="21"/>
        </w:rPr>
        <w:t> </w:t>
      </w:r>
      <w:r>
        <w:rPr>
          <w:spacing w:val="-3"/>
          <w:w w:val="95"/>
          <w:sz w:val="21"/>
        </w:rPr>
        <w:t>Aleš</w:t>
      </w:r>
      <w:r>
        <w:rPr>
          <w:spacing w:val="-27"/>
          <w:w w:val="95"/>
          <w:sz w:val="21"/>
        </w:rPr>
        <w:t> </w:t>
      </w:r>
      <w:r>
        <w:rPr>
          <w:spacing w:val="-3"/>
          <w:w w:val="95"/>
          <w:sz w:val="21"/>
        </w:rPr>
        <w:t>Čeněk.</w:t>
      </w:r>
      <w:r>
        <w:rPr>
          <w:spacing w:val="-3"/>
          <w:w w:val="97"/>
          <w:sz w:val="21"/>
        </w:rPr>
        <w:t> </w:t>
      </w:r>
      <w:r>
        <w:rPr>
          <w:w w:val="95"/>
          <w:sz w:val="21"/>
        </w:rPr>
        <w:t>Viktorová,</w:t>
      </w:r>
      <w:r>
        <w:rPr>
          <w:spacing w:val="-14"/>
          <w:w w:val="95"/>
          <w:sz w:val="21"/>
        </w:rPr>
        <w:t> </w:t>
      </w:r>
      <w:r>
        <w:rPr>
          <w:w w:val="95"/>
          <w:sz w:val="21"/>
        </w:rPr>
        <w:t>B.</w:t>
      </w:r>
      <w:r>
        <w:rPr>
          <w:spacing w:val="-14"/>
          <w:w w:val="95"/>
          <w:sz w:val="21"/>
        </w:rPr>
        <w:t> </w:t>
      </w:r>
      <w:r>
        <w:rPr>
          <w:w w:val="95"/>
          <w:sz w:val="21"/>
        </w:rPr>
        <w:t>(2013),</w:t>
      </w:r>
      <w:r>
        <w:rPr>
          <w:spacing w:val="-14"/>
          <w:w w:val="95"/>
          <w:sz w:val="21"/>
        </w:rPr>
        <w:t> </w:t>
      </w:r>
      <w:r>
        <w:rPr>
          <w:i/>
          <w:w w:val="95"/>
          <w:sz w:val="21"/>
        </w:rPr>
        <w:t>Realizace</w:t>
      </w:r>
      <w:r>
        <w:rPr>
          <w:i/>
          <w:spacing w:val="-14"/>
          <w:w w:val="95"/>
          <w:sz w:val="21"/>
        </w:rPr>
        <w:t> </w:t>
      </w:r>
      <w:r>
        <w:rPr>
          <w:i/>
          <w:w w:val="95"/>
          <w:sz w:val="21"/>
        </w:rPr>
        <w:t>multikulturní</w:t>
      </w:r>
      <w:r>
        <w:rPr>
          <w:i/>
          <w:spacing w:val="-14"/>
          <w:w w:val="95"/>
          <w:sz w:val="21"/>
        </w:rPr>
        <w:t> </w:t>
      </w:r>
      <w:r>
        <w:rPr>
          <w:i/>
          <w:w w:val="95"/>
          <w:sz w:val="21"/>
        </w:rPr>
        <w:t>výchovy</w:t>
      </w:r>
      <w:r>
        <w:rPr>
          <w:i/>
          <w:spacing w:val="-14"/>
          <w:w w:val="95"/>
          <w:sz w:val="21"/>
        </w:rPr>
        <w:t> </w:t>
      </w:r>
      <w:r>
        <w:rPr>
          <w:i/>
          <w:w w:val="95"/>
          <w:sz w:val="21"/>
        </w:rPr>
        <w:t>na</w:t>
      </w:r>
      <w:r>
        <w:rPr>
          <w:i/>
          <w:spacing w:val="-14"/>
          <w:w w:val="95"/>
          <w:sz w:val="21"/>
        </w:rPr>
        <w:t> </w:t>
      </w:r>
      <w:r>
        <w:rPr>
          <w:i/>
          <w:w w:val="95"/>
          <w:sz w:val="21"/>
        </w:rPr>
        <w:t>základních</w:t>
      </w:r>
      <w:r>
        <w:rPr>
          <w:i/>
          <w:spacing w:val="-14"/>
          <w:w w:val="95"/>
          <w:sz w:val="21"/>
        </w:rPr>
        <w:t> </w:t>
      </w:r>
      <w:r>
        <w:rPr>
          <w:i/>
          <w:w w:val="95"/>
          <w:sz w:val="21"/>
        </w:rPr>
        <w:t>školách</w:t>
      </w:r>
      <w:r>
        <w:rPr>
          <w:i/>
          <w:spacing w:val="-14"/>
          <w:w w:val="95"/>
          <w:sz w:val="21"/>
        </w:rPr>
        <w:t> </w:t>
      </w:r>
      <w:r>
        <w:rPr>
          <w:i/>
          <w:w w:val="95"/>
          <w:sz w:val="21"/>
        </w:rPr>
        <w:t>v</w:t>
      </w:r>
      <w:r>
        <w:rPr>
          <w:i/>
          <w:spacing w:val="-14"/>
          <w:w w:val="95"/>
          <w:sz w:val="21"/>
        </w:rPr>
        <w:t> </w:t>
      </w:r>
      <w:r>
        <w:rPr>
          <w:i/>
          <w:w w:val="95"/>
          <w:sz w:val="21"/>
        </w:rPr>
        <w:t>okrese</w:t>
      </w:r>
      <w:r>
        <w:rPr>
          <w:i/>
          <w:spacing w:val="-14"/>
          <w:w w:val="95"/>
          <w:sz w:val="21"/>
        </w:rPr>
        <w:t> </w:t>
      </w:r>
      <w:r>
        <w:rPr>
          <w:i/>
          <w:w w:val="95"/>
          <w:sz w:val="21"/>
        </w:rPr>
        <w:t>Karviná</w:t>
      </w:r>
      <w:r>
        <w:rPr>
          <w:w w:val="95"/>
          <w:sz w:val="21"/>
        </w:rPr>
        <w:t>,</w:t>
      </w:r>
      <w:r>
        <w:rPr>
          <w:sz w:val="21"/>
        </w:rPr>
        <w:t> </w:t>
      </w:r>
      <w:r>
        <w:rPr>
          <w:w w:val="95"/>
          <w:sz w:val="21"/>
        </w:rPr>
        <w:t>Olomouc,</w:t>
      </w:r>
      <w:r>
        <w:rPr>
          <w:spacing w:val="-7"/>
          <w:w w:val="95"/>
          <w:sz w:val="21"/>
        </w:rPr>
        <w:t> </w:t>
      </w:r>
      <w:r>
        <w:rPr>
          <w:w w:val="95"/>
          <w:sz w:val="21"/>
        </w:rPr>
        <w:t>Bakalá</w:t>
      </w:r>
      <w:r>
        <w:rPr>
          <w:w w:val="95"/>
          <w:sz w:val="19"/>
        </w:rPr>
        <w:t>ř</w:t>
      </w:r>
      <w:r>
        <w:rPr>
          <w:w w:val="95"/>
          <w:sz w:val="21"/>
        </w:rPr>
        <w:t>ská</w:t>
      </w:r>
      <w:r>
        <w:rPr>
          <w:spacing w:val="-7"/>
          <w:w w:val="95"/>
          <w:sz w:val="21"/>
        </w:rPr>
        <w:t> </w:t>
      </w:r>
      <w:r>
        <w:rPr>
          <w:w w:val="95"/>
          <w:sz w:val="21"/>
        </w:rPr>
        <w:t>práce,</w:t>
      </w:r>
      <w:r>
        <w:rPr>
          <w:spacing w:val="-7"/>
          <w:w w:val="95"/>
          <w:sz w:val="21"/>
        </w:rPr>
        <w:t> </w:t>
      </w:r>
      <w:r>
        <w:rPr>
          <w:w w:val="95"/>
          <w:sz w:val="21"/>
        </w:rPr>
        <w:t>Univerzita</w:t>
      </w:r>
      <w:r>
        <w:rPr>
          <w:spacing w:val="-7"/>
          <w:w w:val="95"/>
          <w:sz w:val="21"/>
        </w:rPr>
        <w:t> </w:t>
      </w:r>
      <w:r>
        <w:rPr>
          <w:w w:val="95"/>
          <w:sz w:val="21"/>
        </w:rPr>
        <w:t>Palackého</w:t>
      </w:r>
      <w:r>
        <w:rPr>
          <w:spacing w:val="-7"/>
          <w:w w:val="95"/>
          <w:sz w:val="21"/>
        </w:rPr>
        <w:t> </w:t>
      </w:r>
      <w:r>
        <w:rPr>
          <w:w w:val="95"/>
          <w:sz w:val="21"/>
        </w:rPr>
        <w:t>v</w:t>
      </w:r>
      <w:r>
        <w:rPr>
          <w:spacing w:val="-7"/>
          <w:w w:val="95"/>
          <w:sz w:val="21"/>
        </w:rPr>
        <w:t> </w:t>
      </w:r>
      <w:r>
        <w:rPr>
          <w:w w:val="95"/>
          <w:sz w:val="21"/>
        </w:rPr>
        <w:t>Olomouci,</w:t>
      </w:r>
      <w:r>
        <w:rPr>
          <w:spacing w:val="-7"/>
          <w:w w:val="95"/>
          <w:sz w:val="21"/>
        </w:rPr>
        <w:t> </w:t>
      </w:r>
      <w:r>
        <w:rPr>
          <w:w w:val="95"/>
          <w:sz w:val="21"/>
        </w:rPr>
        <w:t>Filozofická</w:t>
      </w:r>
      <w:r>
        <w:rPr>
          <w:spacing w:val="-7"/>
          <w:w w:val="95"/>
          <w:sz w:val="21"/>
        </w:rPr>
        <w:t> </w:t>
      </w:r>
      <w:r>
        <w:rPr>
          <w:w w:val="95"/>
          <w:sz w:val="21"/>
        </w:rPr>
        <w:t>fakulta,</w:t>
      </w:r>
      <w:r>
        <w:rPr>
          <w:spacing w:val="-7"/>
          <w:w w:val="95"/>
          <w:sz w:val="21"/>
        </w:rPr>
        <w:t> </w:t>
      </w:r>
      <w:r>
        <w:rPr>
          <w:w w:val="95"/>
          <w:sz w:val="21"/>
        </w:rPr>
        <w:t>Kate-</w:t>
      </w:r>
    </w:p>
    <w:p>
      <w:pPr>
        <w:spacing w:before="2"/>
        <w:ind w:left="459" w:right="41" w:firstLine="0"/>
        <w:jc w:val="left"/>
        <w:rPr>
          <w:sz w:val="21"/>
        </w:rPr>
      </w:pPr>
      <w:r>
        <w:rPr>
          <w:w w:val="95"/>
          <w:sz w:val="21"/>
        </w:rPr>
        <w:t>dra sociologie, andragogiky a kulturní antropologie.</w:t>
      </w:r>
    </w:p>
    <w:p>
      <w:pPr>
        <w:spacing w:line="297" w:lineRule="auto" w:before="58"/>
        <w:ind w:left="460" w:right="117" w:hanging="361"/>
        <w:jc w:val="both"/>
        <w:rPr>
          <w:sz w:val="21"/>
        </w:rPr>
      </w:pPr>
      <w:r>
        <w:rPr>
          <w:sz w:val="21"/>
        </w:rPr>
        <w:t>Vláda</w:t>
      </w:r>
      <w:r>
        <w:rPr>
          <w:spacing w:val="-23"/>
          <w:sz w:val="21"/>
        </w:rPr>
        <w:t> </w:t>
      </w:r>
      <w:r>
        <w:rPr>
          <w:sz w:val="21"/>
        </w:rPr>
        <w:t>České</w:t>
      </w:r>
      <w:r>
        <w:rPr>
          <w:spacing w:val="-23"/>
          <w:sz w:val="21"/>
        </w:rPr>
        <w:t> </w:t>
      </w:r>
      <w:r>
        <w:rPr>
          <w:sz w:val="21"/>
        </w:rPr>
        <w:t>republiky</w:t>
      </w:r>
      <w:r>
        <w:rPr>
          <w:spacing w:val="-23"/>
          <w:sz w:val="21"/>
        </w:rPr>
        <w:t> </w:t>
      </w:r>
      <w:r>
        <w:rPr>
          <w:sz w:val="21"/>
        </w:rPr>
        <w:t>(2009-2013),</w:t>
      </w:r>
      <w:r>
        <w:rPr>
          <w:spacing w:val="-23"/>
          <w:sz w:val="21"/>
        </w:rPr>
        <w:t> </w:t>
      </w:r>
      <w:r>
        <w:rPr>
          <w:i/>
          <w:sz w:val="21"/>
        </w:rPr>
        <w:t>Vládní</w:t>
      </w:r>
      <w:r>
        <w:rPr>
          <w:i/>
          <w:spacing w:val="-23"/>
          <w:sz w:val="21"/>
        </w:rPr>
        <w:t> </w:t>
      </w:r>
      <w:r>
        <w:rPr>
          <w:i/>
          <w:sz w:val="21"/>
        </w:rPr>
        <w:t>výbor</w:t>
      </w:r>
      <w:r>
        <w:rPr>
          <w:i/>
          <w:spacing w:val="-23"/>
          <w:sz w:val="21"/>
        </w:rPr>
        <w:t> </w:t>
      </w:r>
      <w:r>
        <w:rPr>
          <w:i/>
          <w:sz w:val="21"/>
        </w:rPr>
        <w:t>pro</w:t>
      </w:r>
      <w:r>
        <w:rPr>
          <w:i/>
          <w:spacing w:val="-23"/>
          <w:sz w:val="21"/>
        </w:rPr>
        <w:t> </w:t>
      </w:r>
      <w:r>
        <w:rPr>
          <w:i/>
          <w:sz w:val="21"/>
        </w:rPr>
        <w:t>zdravotn</w:t>
      </w:r>
      <w:r>
        <w:rPr>
          <w:i/>
          <w:sz w:val="19"/>
        </w:rPr>
        <w:t>ě</w:t>
      </w:r>
      <w:r>
        <w:rPr>
          <w:i/>
          <w:spacing w:val="-18"/>
          <w:sz w:val="19"/>
        </w:rPr>
        <w:t> </w:t>
      </w:r>
      <w:r>
        <w:rPr>
          <w:i/>
          <w:sz w:val="21"/>
        </w:rPr>
        <w:t>postižené</w:t>
      </w:r>
      <w:r>
        <w:rPr>
          <w:i/>
          <w:spacing w:val="-23"/>
          <w:sz w:val="21"/>
        </w:rPr>
        <w:t> </w:t>
      </w:r>
      <w:r>
        <w:rPr>
          <w:i/>
          <w:sz w:val="21"/>
        </w:rPr>
        <w:t>ob</w:t>
      </w:r>
      <w:r>
        <w:rPr>
          <w:i/>
          <w:sz w:val="19"/>
        </w:rPr>
        <w:t>ča</w:t>
      </w:r>
      <w:r>
        <w:rPr>
          <w:i/>
          <w:sz w:val="21"/>
        </w:rPr>
        <w:t>ny</w:t>
      </w:r>
      <w:r>
        <w:rPr>
          <w:i/>
          <w:spacing w:val="-23"/>
          <w:sz w:val="21"/>
        </w:rPr>
        <w:t> </w:t>
      </w:r>
      <w:r>
        <w:rPr>
          <w:sz w:val="21"/>
        </w:rPr>
        <w:t>[on-line] [cit. 2013-05-01], dostupné na www: </w:t>
      </w:r>
      <w:hyperlink r:id="rId140">
        <w:r>
          <w:rPr>
            <w:sz w:val="21"/>
          </w:rPr>
          <w:t>http://www.vlada.cz/cz/ppov/vvzpo/uvod-v-</w:t>
        </w:r>
      </w:hyperlink>
      <w:r>
        <w:rPr>
          <w:sz w:val="21"/>
        </w:rPr>
        <w:t> </w:t>
      </w:r>
      <w:hyperlink r:id="rId140">
        <w:r>
          <w:rPr>
            <w:sz w:val="21"/>
          </w:rPr>
          <w:t>vzpo-17734/</w:t>
        </w:r>
      </w:hyperlink>
      <w:r>
        <w:rPr>
          <w:sz w:val="21"/>
        </w:rPr>
        <w:t>.</w:t>
      </w:r>
    </w:p>
    <w:p>
      <w:pPr>
        <w:spacing w:line="297" w:lineRule="auto" w:before="2"/>
        <w:ind w:left="460" w:right="117" w:hanging="360"/>
        <w:jc w:val="both"/>
        <w:rPr>
          <w:sz w:val="21"/>
        </w:rPr>
      </w:pPr>
      <w:r>
        <w:rPr>
          <w:sz w:val="21"/>
        </w:rPr>
        <w:t>Zákon č. 367/2011 Sb. [on-line] [cit. 2013-04-02], dostupné nap</w:t>
      </w:r>
      <w:r>
        <w:rPr>
          <w:sz w:val="19"/>
        </w:rPr>
        <w:t>ř</w:t>
      </w:r>
      <w:r>
        <w:rPr>
          <w:sz w:val="21"/>
        </w:rPr>
        <w:t>. na www: </w:t>
      </w:r>
      <w:hyperlink r:id="rId141">
        <w:r>
          <w:rPr>
            <w:sz w:val="21"/>
          </w:rPr>
          <w:t>http://www.</w:t>
        </w:r>
      </w:hyperlink>
      <w:r>
        <w:rPr>
          <w:sz w:val="21"/>
        </w:rPr>
        <w:t> mpsv.cz/files/clanky/11911/zakon_367_2011.pdf</w:t>
      </w:r>
    </w:p>
    <w:p>
      <w:pPr>
        <w:spacing w:after="0" w:line="297" w:lineRule="auto"/>
        <w:jc w:val="both"/>
        <w:rPr>
          <w:sz w:val="21"/>
        </w:rPr>
        <w:sectPr>
          <w:pgSz w:w="9640" w:h="13040"/>
          <w:pgMar w:header="788" w:footer="519" w:top="980" w:bottom="700" w:left="980" w:right="960"/>
        </w:sectPr>
      </w:pPr>
    </w:p>
    <w:p>
      <w:pPr>
        <w:pStyle w:val="BodyText"/>
        <w:spacing w:before="3"/>
        <w:rPr>
          <w:sz w:val="20"/>
        </w:rPr>
      </w:pPr>
    </w:p>
    <w:p>
      <w:pPr>
        <w:pStyle w:val="Heading1"/>
        <w:spacing w:line="249" w:lineRule="auto"/>
        <w:ind w:left="434"/>
      </w:pPr>
      <w:r>
        <w:rPr/>
        <w:t>LAS POLíTICAS MIGRATORIAS MéXICO-ESTADOS UNIDOS DESDE LA PERSPECTIVA HISTÓRICA Y EL ESCENARIO</w:t>
      </w:r>
    </w:p>
    <w:p>
      <w:pPr>
        <w:spacing w:before="1"/>
        <w:ind w:left="432" w:right="426" w:firstLine="0"/>
        <w:jc w:val="center"/>
        <w:rPr>
          <w:sz w:val="25"/>
        </w:rPr>
      </w:pPr>
      <w:r>
        <w:rPr>
          <w:sz w:val="25"/>
        </w:rPr>
        <w:t>DE LA CRISIS ACTUAL</w:t>
      </w:r>
    </w:p>
    <w:p>
      <w:pPr>
        <w:pStyle w:val="BodyText"/>
        <w:spacing w:before="4"/>
        <w:rPr>
          <w:sz w:val="30"/>
        </w:rPr>
      </w:pPr>
    </w:p>
    <w:p>
      <w:pPr>
        <w:spacing w:before="1"/>
        <w:ind w:left="42" w:right="116" w:firstLine="0"/>
        <w:jc w:val="right"/>
        <w:rPr>
          <w:i/>
          <w:sz w:val="21"/>
        </w:rPr>
      </w:pPr>
      <w:r>
        <w:rPr>
          <w:i/>
          <w:w w:val="95"/>
          <w:sz w:val="21"/>
        </w:rPr>
        <w:t>Alma Rosa Muñoz-Jumilla*</w:t>
      </w:r>
    </w:p>
    <w:p>
      <w:pPr>
        <w:pStyle w:val="BodyText"/>
        <w:spacing w:before="3"/>
        <w:rPr>
          <w:i/>
          <w:sz w:val="29"/>
        </w:rPr>
      </w:pPr>
    </w:p>
    <w:p>
      <w:pPr>
        <w:spacing w:after="0"/>
        <w:rPr>
          <w:sz w:val="29"/>
        </w:rPr>
        <w:sectPr>
          <w:headerReference w:type="default" r:id="rId142"/>
          <w:footerReference w:type="default" r:id="rId143"/>
          <w:pgSz w:w="9640" w:h="13040"/>
          <w:pgMar w:header="0" w:footer="0" w:top="1200" w:bottom="280" w:left="960" w:right="960"/>
        </w:sectPr>
      </w:pPr>
    </w:p>
    <w:p>
      <w:pPr>
        <w:spacing w:before="26"/>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12"/>
        <w:rPr>
          <w:rFonts w:ascii="PMingLiU"/>
          <w:sz w:val="16"/>
        </w:rPr>
      </w:pPr>
    </w:p>
    <w:p>
      <w:pPr>
        <w:spacing w:line="278" w:lineRule="auto" w:before="0"/>
        <w:ind w:left="120" w:right="0" w:firstLine="0"/>
        <w:jc w:val="both"/>
        <w:rPr>
          <w:sz w:val="21"/>
        </w:rPr>
      </w:pPr>
      <w:r>
        <w:rPr>
          <w:sz w:val="21"/>
        </w:rPr>
        <w:t>En</w:t>
      </w:r>
      <w:r>
        <w:rPr>
          <w:spacing w:val="-33"/>
          <w:sz w:val="21"/>
        </w:rPr>
        <w:t> </w:t>
      </w:r>
      <w:r>
        <w:rPr>
          <w:sz w:val="21"/>
        </w:rPr>
        <w:t>este</w:t>
      </w:r>
      <w:r>
        <w:rPr>
          <w:spacing w:val="-33"/>
          <w:sz w:val="21"/>
        </w:rPr>
        <w:t> </w:t>
      </w:r>
      <w:r>
        <w:rPr>
          <w:sz w:val="21"/>
        </w:rPr>
        <w:t>capítulo</w:t>
      </w:r>
      <w:r>
        <w:rPr>
          <w:spacing w:val="-33"/>
          <w:sz w:val="21"/>
        </w:rPr>
        <w:t> </w:t>
      </w:r>
      <w:r>
        <w:rPr>
          <w:sz w:val="21"/>
        </w:rPr>
        <w:t>se</w:t>
      </w:r>
      <w:r>
        <w:rPr>
          <w:spacing w:val="-33"/>
          <w:sz w:val="21"/>
        </w:rPr>
        <w:t> </w:t>
      </w:r>
      <w:r>
        <w:rPr>
          <w:sz w:val="21"/>
        </w:rPr>
        <w:t>aborda</w:t>
      </w:r>
      <w:r>
        <w:rPr>
          <w:spacing w:val="-33"/>
          <w:sz w:val="21"/>
        </w:rPr>
        <w:t> </w:t>
      </w:r>
      <w:r>
        <w:rPr>
          <w:sz w:val="21"/>
        </w:rPr>
        <w:t>desde</w:t>
      </w:r>
      <w:r>
        <w:rPr>
          <w:spacing w:val="-33"/>
          <w:sz w:val="21"/>
        </w:rPr>
        <w:t> </w:t>
      </w:r>
      <w:r>
        <w:rPr>
          <w:sz w:val="21"/>
        </w:rPr>
        <w:t>una</w:t>
      </w:r>
      <w:r>
        <w:rPr>
          <w:spacing w:val="-33"/>
          <w:sz w:val="21"/>
        </w:rPr>
        <w:t> </w:t>
      </w:r>
      <w:r>
        <w:rPr>
          <w:sz w:val="21"/>
        </w:rPr>
        <w:t>perspec-</w:t>
      </w:r>
      <w:r>
        <w:rPr>
          <w:w w:val="96"/>
          <w:sz w:val="21"/>
        </w:rPr>
        <w:t> </w:t>
      </w:r>
      <w:r>
        <w:rPr>
          <w:sz w:val="21"/>
        </w:rPr>
        <w:t>tiva</w:t>
      </w:r>
      <w:r>
        <w:rPr>
          <w:spacing w:val="-21"/>
          <w:sz w:val="21"/>
        </w:rPr>
        <w:t> </w:t>
      </w:r>
      <w:r>
        <w:rPr>
          <w:sz w:val="21"/>
        </w:rPr>
        <w:t>teórica</w:t>
      </w:r>
      <w:r>
        <w:rPr>
          <w:spacing w:val="-21"/>
          <w:sz w:val="21"/>
        </w:rPr>
        <w:t> </w:t>
      </w:r>
      <w:r>
        <w:rPr>
          <w:sz w:val="21"/>
        </w:rPr>
        <w:t>los</w:t>
      </w:r>
      <w:r>
        <w:rPr>
          <w:spacing w:val="-21"/>
          <w:sz w:val="21"/>
        </w:rPr>
        <w:t> </w:t>
      </w:r>
      <w:r>
        <w:rPr>
          <w:sz w:val="21"/>
        </w:rPr>
        <w:t>procesos</w:t>
      </w:r>
      <w:r>
        <w:rPr>
          <w:spacing w:val="-21"/>
          <w:sz w:val="21"/>
        </w:rPr>
        <w:t> </w:t>
      </w:r>
      <w:r>
        <w:rPr>
          <w:sz w:val="21"/>
        </w:rPr>
        <w:t>migratorios</w:t>
      </w:r>
      <w:r>
        <w:rPr>
          <w:spacing w:val="-21"/>
          <w:sz w:val="21"/>
        </w:rPr>
        <w:t> </w:t>
      </w:r>
      <w:r>
        <w:rPr>
          <w:sz w:val="21"/>
        </w:rPr>
        <w:t>ante</w:t>
      </w:r>
      <w:r>
        <w:rPr>
          <w:spacing w:val="-21"/>
          <w:sz w:val="21"/>
        </w:rPr>
        <w:t> </w:t>
      </w:r>
      <w:r>
        <w:rPr>
          <w:sz w:val="21"/>
        </w:rPr>
        <w:t>los</w:t>
      </w:r>
      <w:r>
        <w:rPr>
          <w:w w:val="90"/>
          <w:sz w:val="21"/>
        </w:rPr>
        <w:t> </w:t>
      </w:r>
      <w:r>
        <w:rPr>
          <w:sz w:val="21"/>
        </w:rPr>
        <w:t>nuevos patrones migratorios a nivel</w:t>
      </w:r>
      <w:r>
        <w:rPr>
          <w:spacing w:val="-18"/>
          <w:sz w:val="21"/>
        </w:rPr>
        <w:t> </w:t>
      </w:r>
      <w:r>
        <w:rPr>
          <w:sz w:val="21"/>
        </w:rPr>
        <w:t>global; asimismo,</w:t>
      </w:r>
      <w:r>
        <w:rPr>
          <w:spacing w:val="-17"/>
          <w:sz w:val="21"/>
        </w:rPr>
        <w:t> </w:t>
      </w:r>
      <w:r>
        <w:rPr>
          <w:sz w:val="21"/>
        </w:rPr>
        <w:t>se</w:t>
      </w:r>
      <w:r>
        <w:rPr>
          <w:spacing w:val="-17"/>
          <w:sz w:val="21"/>
        </w:rPr>
        <w:t> </w:t>
      </w:r>
      <w:r>
        <w:rPr>
          <w:sz w:val="21"/>
        </w:rPr>
        <w:t>enfoca</w:t>
      </w:r>
      <w:r>
        <w:rPr>
          <w:spacing w:val="-17"/>
          <w:sz w:val="21"/>
        </w:rPr>
        <w:t> </w:t>
      </w:r>
      <w:r>
        <w:rPr>
          <w:sz w:val="21"/>
        </w:rPr>
        <w:t>al</w:t>
      </w:r>
      <w:r>
        <w:rPr>
          <w:spacing w:val="-17"/>
          <w:sz w:val="21"/>
        </w:rPr>
        <w:t> </w:t>
      </w:r>
      <w:r>
        <w:rPr>
          <w:sz w:val="21"/>
        </w:rPr>
        <w:t>análisis</w:t>
      </w:r>
      <w:r>
        <w:rPr>
          <w:spacing w:val="-17"/>
          <w:sz w:val="21"/>
        </w:rPr>
        <w:t> </w:t>
      </w:r>
      <w:r>
        <w:rPr>
          <w:sz w:val="21"/>
        </w:rPr>
        <w:t>de</w:t>
      </w:r>
      <w:r>
        <w:rPr>
          <w:spacing w:val="-17"/>
          <w:sz w:val="21"/>
        </w:rPr>
        <w:t> </w:t>
      </w:r>
      <w:r>
        <w:rPr>
          <w:sz w:val="21"/>
        </w:rPr>
        <w:t>las</w:t>
      </w:r>
      <w:r>
        <w:rPr>
          <w:spacing w:val="-17"/>
          <w:sz w:val="21"/>
        </w:rPr>
        <w:t> </w:t>
      </w:r>
      <w:r>
        <w:rPr>
          <w:sz w:val="21"/>
        </w:rPr>
        <w:t>princi- pales</w:t>
      </w:r>
      <w:r>
        <w:rPr>
          <w:spacing w:val="-13"/>
          <w:sz w:val="21"/>
        </w:rPr>
        <w:t> </w:t>
      </w:r>
      <w:r>
        <w:rPr>
          <w:sz w:val="21"/>
        </w:rPr>
        <w:t>políticas</w:t>
      </w:r>
      <w:r>
        <w:rPr>
          <w:spacing w:val="-13"/>
          <w:sz w:val="21"/>
        </w:rPr>
        <w:t> </w:t>
      </w:r>
      <w:r>
        <w:rPr>
          <w:sz w:val="21"/>
        </w:rPr>
        <w:t>migratorias</w:t>
      </w:r>
      <w:r>
        <w:rPr>
          <w:spacing w:val="-13"/>
          <w:sz w:val="21"/>
        </w:rPr>
        <w:t> </w:t>
      </w:r>
      <w:r>
        <w:rPr>
          <w:sz w:val="21"/>
        </w:rPr>
        <w:t>que</w:t>
      </w:r>
      <w:r>
        <w:rPr>
          <w:spacing w:val="-13"/>
          <w:sz w:val="21"/>
        </w:rPr>
        <w:t> </w:t>
      </w:r>
      <w:r>
        <w:rPr>
          <w:sz w:val="21"/>
        </w:rPr>
        <w:t>han</w:t>
      </w:r>
      <w:r>
        <w:rPr>
          <w:spacing w:val="-13"/>
          <w:sz w:val="21"/>
        </w:rPr>
        <w:t> </w:t>
      </w:r>
      <w:r>
        <w:rPr>
          <w:sz w:val="21"/>
        </w:rPr>
        <w:t>configu-</w:t>
      </w:r>
      <w:r>
        <w:rPr>
          <w:w w:val="96"/>
          <w:sz w:val="21"/>
        </w:rPr>
        <w:t> </w:t>
      </w:r>
      <w:r>
        <w:rPr>
          <w:sz w:val="21"/>
        </w:rPr>
        <w:t>rado</w:t>
      </w:r>
      <w:r>
        <w:rPr>
          <w:spacing w:val="-26"/>
          <w:sz w:val="21"/>
        </w:rPr>
        <w:t> </w:t>
      </w:r>
      <w:r>
        <w:rPr>
          <w:sz w:val="21"/>
        </w:rPr>
        <w:t>el</w:t>
      </w:r>
      <w:r>
        <w:rPr>
          <w:spacing w:val="-26"/>
          <w:sz w:val="21"/>
        </w:rPr>
        <w:t> </w:t>
      </w:r>
      <w:r>
        <w:rPr>
          <w:sz w:val="21"/>
        </w:rPr>
        <w:t>patrón</w:t>
      </w:r>
      <w:r>
        <w:rPr>
          <w:spacing w:val="-26"/>
          <w:sz w:val="21"/>
        </w:rPr>
        <w:t> </w:t>
      </w:r>
      <w:r>
        <w:rPr>
          <w:sz w:val="21"/>
        </w:rPr>
        <w:t>migratorio</w:t>
      </w:r>
      <w:r>
        <w:rPr>
          <w:spacing w:val="1"/>
          <w:sz w:val="21"/>
        </w:rPr>
        <w:t> </w:t>
      </w:r>
      <w:r>
        <w:rPr>
          <w:sz w:val="21"/>
        </w:rPr>
        <w:t>entre</w:t>
      </w:r>
      <w:r>
        <w:rPr>
          <w:spacing w:val="-26"/>
          <w:sz w:val="21"/>
        </w:rPr>
        <w:t> </w:t>
      </w:r>
      <w:r>
        <w:rPr>
          <w:sz w:val="21"/>
        </w:rPr>
        <w:t>ambos</w:t>
      </w:r>
      <w:r>
        <w:rPr>
          <w:spacing w:val="-26"/>
          <w:sz w:val="21"/>
        </w:rPr>
        <w:t> </w:t>
      </w:r>
      <w:r>
        <w:rPr>
          <w:sz w:val="21"/>
        </w:rPr>
        <w:t>países desde una perspectiva histórica; un tercer aspecto se centra en el análisis del impacto de</w:t>
      </w:r>
      <w:r>
        <w:rPr>
          <w:spacing w:val="-28"/>
          <w:sz w:val="21"/>
        </w:rPr>
        <w:t> </w:t>
      </w:r>
      <w:r>
        <w:rPr>
          <w:sz w:val="21"/>
        </w:rPr>
        <w:t>la</w:t>
      </w:r>
      <w:r>
        <w:rPr>
          <w:spacing w:val="-28"/>
          <w:sz w:val="21"/>
        </w:rPr>
        <w:t> </w:t>
      </w:r>
      <w:r>
        <w:rPr>
          <w:sz w:val="21"/>
        </w:rPr>
        <w:t>crisis</w:t>
      </w:r>
      <w:r>
        <w:rPr>
          <w:spacing w:val="-28"/>
          <w:sz w:val="21"/>
        </w:rPr>
        <w:t> </w:t>
      </w:r>
      <w:r>
        <w:rPr>
          <w:sz w:val="21"/>
        </w:rPr>
        <w:t>norteamericana</w:t>
      </w:r>
      <w:r>
        <w:rPr>
          <w:spacing w:val="-28"/>
          <w:sz w:val="21"/>
        </w:rPr>
        <w:t> </w:t>
      </w:r>
      <w:r>
        <w:rPr>
          <w:sz w:val="21"/>
        </w:rPr>
        <w:t>y</w:t>
      </w:r>
      <w:r>
        <w:rPr>
          <w:spacing w:val="-28"/>
          <w:sz w:val="21"/>
        </w:rPr>
        <w:t> </w:t>
      </w:r>
      <w:r>
        <w:rPr>
          <w:sz w:val="21"/>
        </w:rPr>
        <w:t>las</w:t>
      </w:r>
      <w:r>
        <w:rPr>
          <w:spacing w:val="-28"/>
          <w:sz w:val="21"/>
        </w:rPr>
        <w:t> </w:t>
      </w:r>
      <w:r>
        <w:rPr>
          <w:sz w:val="21"/>
        </w:rPr>
        <w:t>medidas</w:t>
      </w:r>
      <w:r>
        <w:rPr>
          <w:spacing w:val="-28"/>
          <w:sz w:val="21"/>
        </w:rPr>
        <w:t> </w:t>
      </w:r>
      <w:r>
        <w:rPr>
          <w:sz w:val="21"/>
        </w:rPr>
        <w:t>res- trictivas</w:t>
      </w:r>
      <w:r>
        <w:rPr>
          <w:spacing w:val="-18"/>
          <w:sz w:val="21"/>
        </w:rPr>
        <w:t> </w:t>
      </w:r>
      <w:r>
        <w:rPr>
          <w:sz w:val="21"/>
        </w:rPr>
        <w:t>impuestas</w:t>
      </w:r>
      <w:r>
        <w:rPr>
          <w:spacing w:val="-18"/>
          <w:sz w:val="21"/>
        </w:rPr>
        <w:t> </w:t>
      </w:r>
      <w:r>
        <w:rPr>
          <w:sz w:val="21"/>
        </w:rPr>
        <w:t>por</w:t>
      </w:r>
      <w:r>
        <w:rPr>
          <w:spacing w:val="-18"/>
          <w:sz w:val="21"/>
        </w:rPr>
        <w:t> </w:t>
      </w:r>
      <w:r>
        <w:rPr>
          <w:sz w:val="21"/>
        </w:rPr>
        <w:t>Estados</w:t>
      </w:r>
      <w:r>
        <w:rPr>
          <w:spacing w:val="-18"/>
          <w:sz w:val="21"/>
        </w:rPr>
        <w:t> </w:t>
      </w:r>
      <w:r>
        <w:rPr>
          <w:sz w:val="21"/>
        </w:rPr>
        <w:t>Unidos</w:t>
      </w:r>
      <w:r>
        <w:rPr>
          <w:spacing w:val="-18"/>
          <w:sz w:val="21"/>
        </w:rPr>
        <w:t> </w:t>
      </w:r>
      <w:r>
        <w:rPr>
          <w:sz w:val="21"/>
        </w:rPr>
        <w:t>en</w:t>
      </w:r>
      <w:r>
        <w:rPr>
          <w:spacing w:val="-18"/>
          <w:sz w:val="21"/>
        </w:rPr>
        <w:t> </w:t>
      </w:r>
      <w:r>
        <w:rPr>
          <w:sz w:val="21"/>
        </w:rPr>
        <w:t>el comportamiento de los flujos</w:t>
      </w:r>
      <w:r>
        <w:rPr>
          <w:spacing w:val="-12"/>
          <w:sz w:val="21"/>
        </w:rPr>
        <w:t> </w:t>
      </w:r>
      <w:r>
        <w:rPr>
          <w:sz w:val="21"/>
        </w:rPr>
        <w:t>migratorios</w:t>
      </w:r>
      <w:r>
        <w:rPr>
          <w:spacing w:val="-3"/>
          <w:sz w:val="21"/>
        </w:rPr>
        <w:t> </w:t>
      </w:r>
      <w:r>
        <w:rPr>
          <w:sz w:val="21"/>
        </w:rPr>
        <w:t>y</w:t>
      </w:r>
      <w:r>
        <w:rPr>
          <w:w w:val="87"/>
          <w:sz w:val="21"/>
        </w:rPr>
        <w:t> </w:t>
      </w:r>
      <w:r>
        <w:rPr>
          <w:sz w:val="21"/>
        </w:rPr>
        <w:t>la</w:t>
      </w:r>
      <w:r>
        <w:rPr>
          <w:spacing w:val="-33"/>
          <w:sz w:val="21"/>
        </w:rPr>
        <w:t> </w:t>
      </w:r>
      <w:r>
        <w:rPr>
          <w:sz w:val="21"/>
        </w:rPr>
        <w:t>captación</w:t>
      </w:r>
      <w:r>
        <w:rPr>
          <w:spacing w:val="-33"/>
          <w:sz w:val="21"/>
        </w:rPr>
        <w:t> </w:t>
      </w:r>
      <w:r>
        <w:rPr>
          <w:sz w:val="21"/>
        </w:rPr>
        <w:t>de</w:t>
      </w:r>
      <w:r>
        <w:rPr>
          <w:spacing w:val="-33"/>
          <w:sz w:val="21"/>
        </w:rPr>
        <w:t> </w:t>
      </w:r>
      <w:r>
        <w:rPr>
          <w:sz w:val="21"/>
        </w:rPr>
        <w:t>remesas</w:t>
      </w:r>
      <w:r>
        <w:rPr>
          <w:spacing w:val="-33"/>
          <w:sz w:val="21"/>
        </w:rPr>
        <w:t> </w:t>
      </w:r>
      <w:r>
        <w:rPr>
          <w:sz w:val="21"/>
        </w:rPr>
        <w:t>familiares</w:t>
      </w:r>
      <w:r>
        <w:rPr>
          <w:spacing w:val="-33"/>
          <w:sz w:val="21"/>
        </w:rPr>
        <w:t> </w:t>
      </w:r>
      <w:r>
        <w:rPr>
          <w:sz w:val="21"/>
        </w:rPr>
        <w:t>a</w:t>
      </w:r>
      <w:r>
        <w:rPr>
          <w:spacing w:val="-33"/>
          <w:sz w:val="21"/>
        </w:rPr>
        <w:t> </w:t>
      </w:r>
      <w:r>
        <w:rPr>
          <w:sz w:val="21"/>
        </w:rPr>
        <w:t>partir</w:t>
      </w:r>
      <w:r>
        <w:rPr>
          <w:spacing w:val="-33"/>
          <w:sz w:val="21"/>
        </w:rPr>
        <w:t> </w:t>
      </w:r>
      <w:r>
        <w:rPr>
          <w:sz w:val="21"/>
        </w:rPr>
        <w:t>del 2007; finalmente, se presentan</w:t>
      </w:r>
      <w:r>
        <w:rPr>
          <w:spacing w:val="15"/>
          <w:sz w:val="21"/>
        </w:rPr>
        <w:t> </w:t>
      </w:r>
      <w:r>
        <w:rPr>
          <w:sz w:val="21"/>
        </w:rPr>
        <w:t>las</w:t>
      </w:r>
      <w:r>
        <w:rPr>
          <w:spacing w:val="16"/>
          <w:sz w:val="21"/>
        </w:rPr>
        <w:t> </w:t>
      </w:r>
      <w:r>
        <w:rPr>
          <w:sz w:val="21"/>
        </w:rPr>
        <w:t>conclu-</w:t>
      </w:r>
      <w:r>
        <w:rPr>
          <w:w w:val="96"/>
          <w:sz w:val="21"/>
        </w:rPr>
        <w:t> </w:t>
      </w:r>
      <w:r>
        <w:rPr>
          <w:sz w:val="21"/>
        </w:rPr>
        <w:t>siones y reflexiones en torno a la</w:t>
      </w:r>
      <w:r>
        <w:rPr>
          <w:spacing w:val="-5"/>
          <w:sz w:val="21"/>
        </w:rPr>
        <w:t> </w:t>
      </w:r>
      <w:r>
        <w:rPr>
          <w:sz w:val="21"/>
        </w:rPr>
        <w:t>tendencia actual</w:t>
      </w:r>
      <w:r>
        <w:rPr>
          <w:spacing w:val="-18"/>
          <w:sz w:val="21"/>
        </w:rPr>
        <w:t> </w:t>
      </w:r>
      <w:r>
        <w:rPr>
          <w:sz w:val="21"/>
        </w:rPr>
        <w:t>que</w:t>
      </w:r>
      <w:r>
        <w:rPr>
          <w:spacing w:val="-18"/>
          <w:sz w:val="21"/>
        </w:rPr>
        <w:t> </w:t>
      </w:r>
      <w:r>
        <w:rPr>
          <w:sz w:val="21"/>
        </w:rPr>
        <w:t>sigue</w:t>
      </w:r>
      <w:r>
        <w:rPr>
          <w:spacing w:val="-18"/>
          <w:sz w:val="21"/>
        </w:rPr>
        <w:t> </w:t>
      </w:r>
      <w:r>
        <w:rPr>
          <w:sz w:val="21"/>
        </w:rPr>
        <w:t>el</w:t>
      </w:r>
      <w:r>
        <w:rPr>
          <w:spacing w:val="-18"/>
          <w:sz w:val="21"/>
        </w:rPr>
        <w:t> </w:t>
      </w:r>
      <w:r>
        <w:rPr>
          <w:sz w:val="21"/>
        </w:rPr>
        <w:t>fenómeno</w:t>
      </w:r>
      <w:r>
        <w:rPr>
          <w:spacing w:val="-18"/>
          <w:sz w:val="21"/>
        </w:rPr>
        <w:t> </w:t>
      </w:r>
      <w:r>
        <w:rPr>
          <w:sz w:val="21"/>
        </w:rPr>
        <w:t>migratorio,</w:t>
      </w:r>
      <w:r>
        <w:rPr>
          <w:spacing w:val="-18"/>
          <w:sz w:val="21"/>
        </w:rPr>
        <w:t> </w:t>
      </w:r>
      <w:r>
        <w:rPr>
          <w:sz w:val="21"/>
        </w:rPr>
        <w:t>así</w:t>
      </w:r>
      <w:r>
        <w:rPr>
          <w:w w:val="88"/>
          <w:sz w:val="21"/>
        </w:rPr>
        <w:t> </w:t>
      </w:r>
      <w:r>
        <w:rPr>
          <w:sz w:val="21"/>
        </w:rPr>
        <w:t>como</w:t>
      </w:r>
      <w:r>
        <w:rPr>
          <w:spacing w:val="-26"/>
          <w:sz w:val="21"/>
        </w:rPr>
        <w:t> </w:t>
      </w:r>
      <w:r>
        <w:rPr>
          <w:sz w:val="21"/>
        </w:rPr>
        <w:t>la</w:t>
      </w:r>
      <w:r>
        <w:rPr>
          <w:spacing w:val="-26"/>
          <w:sz w:val="21"/>
        </w:rPr>
        <w:t> </w:t>
      </w:r>
      <w:r>
        <w:rPr>
          <w:sz w:val="21"/>
        </w:rPr>
        <w:t>evaluación</w:t>
      </w:r>
      <w:r>
        <w:rPr>
          <w:spacing w:val="-26"/>
          <w:sz w:val="21"/>
        </w:rPr>
        <w:t> </w:t>
      </w:r>
      <w:r>
        <w:rPr>
          <w:sz w:val="21"/>
        </w:rPr>
        <w:t>de</w:t>
      </w:r>
      <w:r>
        <w:rPr>
          <w:spacing w:val="-26"/>
          <w:sz w:val="21"/>
        </w:rPr>
        <w:t> </w:t>
      </w:r>
      <w:r>
        <w:rPr>
          <w:sz w:val="21"/>
        </w:rPr>
        <w:t>las</w:t>
      </w:r>
      <w:r>
        <w:rPr>
          <w:spacing w:val="-26"/>
          <w:sz w:val="21"/>
        </w:rPr>
        <w:t> </w:t>
      </w:r>
      <w:r>
        <w:rPr>
          <w:sz w:val="21"/>
        </w:rPr>
        <w:t>políticas</w:t>
      </w:r>
      <w:r>
        <w:rPr>
          <w:spacing w:val="-26"/>
          <w:sz w:val="21"/>
        </w:rPr>
        <w:t> </w:t>
      </w:r>
      <w:r>
        <w:rPr>
          <w:sz w:val="21"/>
        </w:rPr>
        <w:t>aplicadas </w:t>
      </w:r>
      <w:r>
        <w:rPr>
          <w:w w:val="95"/>
          <w:sz w:val="21"/>
        </w:rPr>
        <w:t>en ambos</w:t>
      </w:r>
      <w:r>
        <w:rPr>
          <w:spacing w:val="-7"/>
          <w:w w:val="95"/>
          <w:sz w:val="21"/>
        </w:rPr>
        <w:t> </w:t>
      </w:r>
      <w:r>
        <w:rPr>
          <w:w w:val="95"/>
          <w:sz w:val="21"/>
        </w:rPr>
        <w:t>países.</w:t>
      </w:r>
    </w:p>
    <w:p>
      <w:pPr>
        <w:pStyle w:val="BodyText"/>
        <w:spacing w:before="8"/>
        <w:rPr>
          <w:sz w:val="15"/>
        </w:rPr>
      </w:pPr>
    </w:p>
    <w:p>
      <w:pPr>
        <w:spacing w:line="278" w:lineRule="auto" w:before="0"/>
        <w:ind w:left="120" w:right="0" w:firstLine="0"/>
        <w:jc w:val="both"/>
        <w:rPr>
          <w:sz w:val="21"/>
        </w:rPr>
      </w:pPr>
      <w:r>
        <w:rPr>
          <w:w w:val="95"/>
          <w:sz w:val="21"/>
        </w:rPr>
        <w:t>Palabras clave: migración internacional,</w:t>
      </w:r>
      <w:r>
        <w:rPr>
          <w:spacing w:val="-11"/>
          <w:w w:val="95"/>
          <w:sz w:val="21"/>
        </w:rPr>
        <w:t> </w:t>
      </w:r>
      <w:r>
        <w:rPr>
          <w:w w:val="95"/>
          <w:sz w:val="21"/>
        </w:rPr>
        <w:t>polí- ticas</w:t>
      </w:r>
      <w:r>
        <w:rPr>
          <w:spacing w:val="-15"/>
          <w:w w:val="95"/>
          <w:sz w:val="21"/>
        </w:rPr>
        <w:t> </w:t>
      </w:r>
      <w:r>
        <w:rPr>
          <w:w w:val="95"/>
          <w:sz w:val="21"/>
        </w:rPr>
        <w:t>migratorias,</w:t>
      </w:r>
      <w:r>
        <w:rPr>
          <w:spacing w:val="-15"/>
          <w:w w:val="95"/>
          <w:sz w:val="21"/>
        </w:rPr>
        <w:t> </w:t>
      </w:r>
      <w:r>
        <w:rPr>
          <w:w w:val="95"/>
          <w:sz w:val="21"/>
        </w:rPr>
        <w:t>remesas</w:t>
      </w:r>
      <w:r>
        <w:rPr>
          <w:spacing w:val="-15"/>
          <w:w w:val="95"/>
          <w:sz w:val="21"/>
        </w:rPr>
        <w:t> </w:t>
      </w:r>
      <w:r>
        <w:rPr>
          <w:w w:val="95"/>
          <w:sz w:val="21"/>
        </w:rPr>
        <w:t>familiares,</w:t>
      </w:r>
      <w:r>
        <w:rPr>
          <w:spacing w:val="-15"/>
          <w:w w:val="95"/>
          <w:sz w:val="21"/>
        </w:rPr>
        <w:t> </w:t>
      </w:r>
      <w:r>
        <w:rPr>
          <w:w w:val="95"/>
          <w:sz w:val="21"/>
        </w:rPr>
        <w:t>México, Estados</w:t>
      </w:r>
      <w:r>
        <w:rPr>
          <w:spacing w:val="14"/>
          <w:w w:val="95"/>
          <w:sz w:val="21"/>
        </w:rPr>
        <w:t> </w:t>
      </w:r>
      <w:r>
        <w:rPr>
          <w:w w:val="95"/>
          <w:sz w:val="21"/>
        </w:rPr>
        <w:t>Unidos.</w:t>
      </w:r>
    </w:p>
    <w:p>
      <w:pPr>
        <w:spacing w:before="26"/>
        <w:ind w:left="120"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12"/>
        <w:rPr>
          <w:rFonts w:ascii="PMingLiU"/>
          <w:sz w:val="16"/>
        </w:rPr>
      </w:pPr>
    </w:p>
    <w:p>
      <w:pPr>
        <w:spacing w:line="278" w:lineRule="auto" w:before="0"/>
        <w:ind w:left="120" w:right="117" w:firstLine="0"/>
        <w:jc w:val="both"/>
        <w:rPr>
          <w:sz w:val="21"/>
        </w:rPr>
      </w:pPr>
      <w:r>
        <w:rPr>
          <w:sz w:val="21"/>
        </w:rPr>
        <w:t>The content of this chapter is tackled from a theoretical perspective, the migratory processes before the new migratory bosses(patterns) on a global scale; then, it focuses</w:t>
      </w:r>
      <w:r>
        <w:rPr>
          <w:spacing w:val="-28"/>
          <w:sz w:val="21"/>
        </w:rPr>
        <w:t> </w:t>
      </w:r>
      <w:r>
        <w:rPr>
          <w:sz w:val="21"/>
        </w:rPr>
        <w:t>on</w:t>
      </w:r>
      <w:r>
        <w:rPr>
          <w:spacing w:val="-28"/>
          <w:sz w:val="21"/>
        </w:rPr>
        <w:t> </w:t>
      </w:r>
      <w:r>
        <w:rPr>
          <w:sz w:val="21"/>
        </w:rPr>
        <w:t>the</w:t>
      </w:r>
      <w:r>
        <w:rPr>
          <w:spacing w:val="-28"/>
          <w:sz w:val="21"/>
        </w:rPr>
        <w:t> </w:t>
      </w:r>
      <w:r>
        <w:rPr>
          <w:sz w:val="21"/>
        </w:rPr>
        <w:t>analysis</w:t>
      </w:r>
      <w:r>
        <w:rPr>
          <w:spacing w:val="-28"/>
          <w:sz w:val="21"/>
        </w:rPr>
        <w:t> </w:t>
      </w:r>
      <w:r>
        <w:rPr>
          <w:sz w:val="21"/>
        </w:rPr>
        <w:t>of</w:t>
      </w:r>
      <w:r>
        <w:rPr>
          <w:spacing w:val="-28"/>
          <w:sz w:val="21"/>
        </w:rPr>
        <w:t> </w:t>
      </w:r>
      <w:r>
        <w:rPr>
          <w:sz w:val="21"/>
        </w:rPr>
        <w:t>the</w:t>
      </w:r>
      <w:r>
        <w:rPr>
          <w:spacing w:val="-28"/>
          <w:sz w:val="21"/>
        </w:rPr>
        <w:t> </w:t>
      </w:r>
      <w:r>
        <w:rPr>
          <w:sz w:val="21"/>
        </w:rPr>
        <w:t>main</w:t>
      </w:r>
      <w:r>
        <w:rPr>
          <w:spacing w:val="-28"/>
          <w:sz w:val="21"/>
        </w:rPr>
        <w:t> </w:t>
      </w:r>
      <w:r>
        <w:rPr>
          <w:sz w:val="21"/>
        </w:rPr>
        <w:t>migration policies that have formed the migratory pattern between both countries from a historical perspective; the third aspect, it centers on the analysis of the impact of the North American crisis and the restrictive measurements</w:t>
      </w:r>
      <w:r>
        <w:rPr>
          <w:spacing w:val="-20"/>
          <w:sz w:val="21"/>
        </w:rPr>
        <w:t> </w:t>
      </w:r>
      <w:r>
        <w:rPr>
          <w:sz w:val="21"/>
        </w:rPr>
        <w:t>imposed</w:t>
      </w:r>
      <w:r>
        <w:rPr>
          <w:spacing w:val="-20"/>
          <w:sz w:val="21"/>
        </w:rPr>
        <w:t> </w:t>
      </w:r>
      <w:r>
        <w:rPr>
          <w:sz w:val="21"/>
        </w:rPr>
        <w:t>by</w:t>
      </w:r>
      <w:r>
        <w:rPr>
          <w:spacing w:val="-20"/>
          <w:sz w:val="21"/>
        </w:rPr>
        <w:t> </w:t>
      </w:r>
      <w:r>
        <w:rPr>
          <w:sz w:val="21"/>
        </w:rPr>
        <w:t>the</w:t>
      </w:r>
      <w:r>
        <w:rPr>
          <w:spacing w:val="-20"/>
          <w:sz w:val="21"/>
        </w:rPr>
        <w:t> </w:t>
      </w:r>
      <w:r>
        <w:rPr>
          <w:sz w:val="21"/>
        </w:rPr>
        <w:t>United</w:t>
      </w:r>
      <w:r>
        <w:rPr>
          <w:spacing w:val="-20"/>
          <w:sz w:val="21"/>
        </w:rPr>
        <w:t> </w:t>
      </w:r>
      <w:r>
        <w:rPr>
          <w:sz w:val="21"/>
        </w:rPr>
        <w:t>States in the behavior (manner) of the migratory flows and the reception of familiar</w:t>
      </w:r>
      <w:r>
        <w:rPr>
          <w:spacing w:val="-34"/>
          <w:sz w:val="21"/>
        </w:rPr>
        <w:t> </w:t>
      </w:r>
      <w:r>
        <w:rPr>
          <w:sz w:val="21"/>
        </w:rPr>
        <w:t>(family) remittances from 2007 and, finally in the last part, the conclusions and reflections appear concerning the current tendency that continues (follows) the migratory phenomenon,</w:t>
      </w:r>
      <w:r>
        <w:rPr>
          <w:spacing w:val="-23"/>
          <w:sz w:val="21"/>
        </w:rPr>
        <w:t> </w:t>
      </w:r>
      <w:r>
        <w:rPr>
          <w:sz w:val="21"/>
        </w:rPr>
        <w:t>as</w:t>
      </w:r>
      <w:r>
        <w:rPr>
          <w:spacing w:val="-23"/>
          <w:sz w:val="21"/>
        </w:rPr>
        <w:t> </w:t>
      </w:r>
      <w:r>
        <w:rPr>
          <w:sz w:val="21"/>
        </w:rPr>
        <w:t>well</w:t>
      </w:r>
      <w:r>
        <w:rPr>
          <w:spacing w:val="-23"/>
          <w:sz w:val="21"/>
        </w:rPr>
        <w:t> </w:t>
      </w:r>
      <w:r>
        <w:rPr>
          <w:sz w:val="21"/>
        </w:rPr>
        <w:t>as</w:t>
      </w:r>
      <w:r>
        <w:rPr>
          <w:spacing w:val="-23"/>
          <w:sz w:val="21"/>
        </w:rPr>
        <w:t> </w:t>
      </w:r>
      <w:r>
        <w:rPr>
          <w:sz w:val="21"/>
        </w:rPr>
        <w:t>the</w:t>
      </w:r>
      <w:r>
        <w:rPr>
          <w:spacing w:val="-23"/>
          <w:sz w:val="21"/>
        </w:rPr>
        <w:t> </w:t>
      </w:r>
      <w:r>
        <w:rPr>
          <w:sz w:val="21"/>
        </w:rPr>
        <w:t>evaluation</w:t>
      </w:r>
      <w:r>
        <w:rPr>
          <w:spacing w:val="-23"/>
          <w:sz w:val="21"/>
        </w:rPr>
        <w:t> </w:t>
      </w:r>
      <w:r>
        <w:rPr>
          <w:sz w:val="21"/>
        </w:rPr>
        <w:t>of</w:t>
      </w:r>
      <w:r>
        <w:rPr>
          <w:spacing w:val="-23"/>
          <w:sz w:val="21"/>
        </w:rPr>
        <w:t> </w:t>
      </w:r>
      <w:r>
        <w:rPr>
          <w:sz w:val="21"/>
        </w:rPr>
        <w:t>the politics</w:t>
      </w:r>
      <w:r>
        <w:rPr>
          <w:spacing w:val="-20"/>
          <w:sz w:val="21"/>
        </w:rPr>
        <w:t> </w:t>
      </w:r>
      <w:r>
        <w:rPr>
          <w:sz w:val="21"/>
        </w:rPr>
        <w:t>applied</w:t>
      </w:r>
      <w:r>
        <w:rPr>
          <w:spacing w:val="-20"/>
          <w:sz w:val="21"/>
        </w:rPr>
        <w:t> </w:t>
      </w:r>
      <w:r>
        <w:rPr>
          <w:sz w:val="21"/>
        </w:rPr>
        <w:t>in</w:t>
      </w:r>
      <w:r>
        <w:rPr>
          <w:spacing w:val="-20"/>
          <w:sz w:val="21"/>
        </w:rPr>
        <w:t> </w:t>
      </w:r>
      <w:r>
        <w:rPr>
          <w:sz w:val="21"/>
        </w:rPr>
        <w:t>both</w:t>
      </w:r>
      <w:r>
        <w:rPr>
          <w:spacing w:val="-20"/>
          <w:sz w:val="21"/>
        </w:rPr>
        <w:t> </w:t>
      </w:r>
      <w:r>
        <w:rPr>
          <w:sz w:val="21"/>
        </w:rPr>
        <w:t>countries.</w:t>
      </w:r>
    </w:p>
    <w:p>
      <w:pPr>
        <w:pStyle w:val="BodyText"/>
        <w:spacing w:before="8"/>
        <w:rPr>
          <w:sz w:val="15"/>
        </w:rPr>
      </w:pPr>
    </w:p>
    <w:p>
      <w:pPr>
        <w:spacing w:line="278" w:lineRule="auto" w:before="0"/>
        <w:ind w:left="120" w:right="117" w:firstLine="0"/>
        <w:jc w:val="both"/>
        <w:rPr>
          <w:sz w:val="21"/>
        </w:rPr>
      </w:pPr>
      <w:r>
        <w:rPr>
          <w:sz w:val="21"/>
        </w:rPr>
        <w:t>Key words: international migration, migration policies, family remittances, </w:t>
      </w:r>
      <w:r>
        <w:rPr>
          <w:w w:val="95"/>
          <w:sz w:val="21"/>
        </w:rPr>
        <w:t>Mexico, United States.</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000000"/>
          </v:group>
        </w:pict>
      </w:r>
      <w:r>
        <w:rPr>
          <w:sz w:val="2"/>
        </w:rPr>
      </w:r>
    </w:p>
    <w:p>
      <w:pPr>
        <w:spacing w:before="39"/>
        <w:ind w:left="120" w:right="98" w:firstLine="0"/>
        <w:jc w:val="left"/>
        <w:rPr>
          <w:sz w:val="19"/>
        </w:rPr>
      </w:pPr>
      <w:r>
        <w:rPr>
          <w:w w:val="95"/>
          <w:sz w:val="19"/>
        </w:rPr>
        <w:t>* Universidad Autónoma del Estado de México, México. Correo-e: </w:t>
      </w:r>
      <w:hyperlink r:id="rId144">
        <w:r>
          <w:rPr>
            <w:w w:val="95"/>
            <w:sz w:val="19"/>
          </w:rPr>
          <w:t>almamj@yahoo.com.mx</w:t>
        </w:r>
      </w:hyperlink>
    </w:p>
    <w:p>
      <w:pPr>
        <w:pStyle w:val="BodyText"/>
        <w:rPr>
          <w:sz w:val="20"/>
        </w:rPr>
      </w:pPr>
    </w:p>
    <w:p>
      <w:pPr>
        <w:pStyle w:val="BodyText"/>
        <w:spacing w:before="10"/>
        <w:rPr>
          <w:sz w:val="17"/>
        </w:rPr>
      </w:pPr>
    </w:p>
    <w:p>
      <w:pPr>
        <w:spacing w:before="22"/>
        <w:ind w:left="426" w:right="426" w:firstLine="0"/>
        <w:jc w:val="center"/>
        <w:rPr>
          <w:rFonts w:ascii="PMingLiU"/>
          <w:sz w:val="20"/>
        </w:rPr>
      </w:pPr>
      <w:r>
        <w:rPr>
          <w:rFonts w:ascii="PMingLiU"/>
          <w:position w:val="2"/>
          <w:sz w:val="20"/>
        </w:rPr>
        <w:t>[ </w:t>
      </w:r>
      <w:r>
        <w:rPr>
          <w:rFonts w:ascii="PMingLiU"/>
          <w:sz w:val="20"/>
        </w:rPr>
        <w:t>111 </w:t>
      </w:r>
      <w:r>
        <w:rPr>
          <w:rFonts w:ascii="PMingLiU"/>
          <w:position w:val="2"/>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7"/>
        <w:jc w:val="both"/>
      </w:pPr>
      <w:r>
        <w:rPr/>
        <w:t>La</w:t>
      </w:r>
      <w:r>
        <w:rPr>
          <w:spacing w:val="-17"/>
        </w:rPr>
        <w:t> </w:t>
      </w:r>
      <w:r>
        <w:rPr/>
        <w:t>importancia</w:t>
      </w:r>
      <w:r>
        <w:rPr>
          <w:spacing w:val="-17"/>
        </w:rPr>
        <w:t> </w:t>
      </w:r>
      <w:r>
        <w:rPr/>
        <w:t>de</w:t>
      </w:r>
      <w:r>
        <w:rPr>
          <w:spacing w:val="-17"/>
        </w:rPr>
        <w:t> </w:t>
      </w:r>
      <w:r>
        <w:rPr/>
        <w:t>las</w:t>
      </w:r>
      <w:r>
        <w:rPr>
          <w:spacing w:val="-17"/>
        </w:rPr>
        <w:t> </w:t>
      </w:r>
      <w:r>
        <w:rPr/>
        <w:t>políticas</w:t>
      </w:r>
      <w:r>
        <w:rPr>
          <w:spacing w:val="-17"/>
        </w:rPr>
        <w:t> </w:t>
      </w:r>
      <w:r>
        <w:rPr/>
        <w:t>migratorias</w:t>
      </w:r>
      <w:r>
        <w:rPr>
          <w:spacing w:val="-17"/>
        </w:rPr>
        <w:t> </w:t>
      </w:r>
      <w:r>
        <w:rPr/>
        <w:t>que</w:t>
      </w:r>
      <w:r>
        <w:rPr>
          <w:spacing w:val="-17"/>
        </w:rPr>
        <w:t> </w:t>
      </w:r>
      <w:r>
        <w:rPr/>
        <w:t>se</w:t>
      </w:r>
      <w:r>
        <w:rPr>
          <w:spacing w:val="-17"/>
        </w:rPr>
        <w:t> </w:t>
      </w:r>
      <w:r>
        <w:rPr/>
        <w:t>han</w:t>
      </w:r>
      <w:r>
        <w:rPr>
          <w:spacing w:val="-17"/>
        </w:rPr>
        <w:t> </w:t>
      </w:r>
      <w:r>
        <w:rPr/>
        <w:t>aplicado</w:t>
      </w:r>
      <w:r>
        <w:rPr>
          <w:spacing w:val="-17"/>
        </w:rPr>
        <w:t> </w:t>
      </w:r>
      <w:r>
        <w:rPr/>
        <w:t>tanto</w:t>
      </w:r>
      <w:r>
        <w:rPr>
          <w:spacing w:val="-17"/>
        </w:rPr>
        <w:t> </w:t>
      </w:r>
      <w:r>
        <w:rPr/>
        <w:t>en</w:t>
      </w:r>
      <w:r>
        <w:rPr>
          <w:spacing w:val="-17"/>
        </w:rPr>
        <w:t> </w:t>
      </w:r>
      <w:r>
        <w:rPr/>
        <w:t>los</w:t>
      </w:r>
      <w:r>
        <w:rPr>
          <w:spacing w:val="-17"/>
        </w:rPr>
        <w:t> </w:t>
      </w:r>
      <w:r>
        <w:rPr/>
        <w:t>Estados Unidos como en México, radica en que éstas han determinado en buena medida el comportamiento de los flujos migratorios desde México hacia Estados Unidos, por</w:t>
      </w:r>
      <w:r>
        <w:rPr>
          <w:spacing w:val="-15"/>
        </w:rPr>
        <w:t> </w:t>
      </w:r>
      <w:r>
        <w:rPr/>
        <w:t>lo</w:t>
      </w:r>
      <w:r>
        <w:rPr>
          <w:spacing w:val="-15"/>
        </w:rPr>
        <w:t> </w:t>
      </w:r>
      <w:r>
        <w:rPr/>
        <w:t>que</w:t>
      </w:r>
      <w:r>
        <w:rPr>
          <w:spacing w:val="-15"/>
        </w:rPr>
        <w:t> </w:t>
      </w:r>
      <w:r>
        <w:rPr/>
        <w:t>históricamente</w:t>
      </w:r>
      <w:r>
        <w:rPr>
          <w:spacing w:val="-15"/>
        </w:rPr>
        <w:t> </w:t>
      </w:r>
      <w:r>
        <w:rPr/>
        <w:t>se</w:t>
      </w:r>
      <w:r>
        <w:rPr>
          <w:spacing w:val="-15"/>
        </w:rPr>
        <w:t> </w:t>
      </w:r>
      <w:r>
        <w:rPr/>
        <w:t>considera</w:t>
      </w:r>
      <w:r>
        <w:rPr>
          <w:spacing w:val="-15"/>
        </w:rPr>
        <w:t> </w:t>
      </w:r>
      <w:r>
        <w:rPr/>
        <w:t>que</w:t>
      </w:r>
      <w:r>
        <w:rPr>
          <w:spacing w:val="-15"/>
        </w:rPr>
        <w:t> </w:t>
      </w:r>
      <w:r>
        <w:rPr/>
        <w:t>la</w:t>
      </w:r>
      <w:r>
        <w:rPr>
          <w:spacing w:val="-15"/>
        </w:rPr>
        <w:t> </w:t>
      </w:r>
      <w:r>
        <w:rPr/>
        <w:t>relación</w:t>
      </w:r>
      <w:r>
        <w:rPr>
          <w:spacing w:val="-15"/>
        </w:rPr>
        <w:t> </w:t>
      </w:r>
      <w:r>
        <w:rPr/>
        <w:t>entre</w:t>
      </w:r>
      <w:r>
        <w:rPr>
          <w:spacing w:val="-15"/>
        </w:rPr>
        <w:t> </w:t>
      </w:r>
      <w:r>
        <w:rPr/>
        <w:t>ambos</w:t>
      </w:r>
      <w:r>
        <w:rPr>
          <w:spacing w:val="-15"/>
        </w:rPr>
        <w:t> </w:t>
      </w:r>
      <w:r>
        <w:rPr/>
        <w:t>países</w:t>
      </w:r>
      <w:r>
        <w:rPr>
          <w:spacing w:val="-15"/>
        </w:rPr>
        <w:t> </w:t>
      </w:r>
      <w:r>
        <w:rPr/>
        <w:t>ha</w:t>
      </w:r>
      <w:r>
        <w:rPr>
          <w:spacing w:val="-15"/>
        </w:rPr>
        <w:t> </w:t>
      </w:r>
      <w:r>
        <w:rPr/>
        <w:t>estado influida</w:t>
      </w:r>
      <w:r>
        <w:rPr>
          <w:spacing w:val="-13"/>
        </w:rPr>
        <w:t> </w:t>
      </w:r>
      <w:r>
        <w:rPr/>
        <w:t>por</w:t>
      </w:r>
      <w:r>
        <w:rPr>
          <w:spacing w:val="-13"/>
        </w:rPr>
        <w:t> </w:t>
      </w:r>
      <w:r>
        <w:rPr/>
        <w:t>el</w:t>
      </w:r>
      <w:r>
        <w:rPr>
          <w:spacing w:val="-13"/>
        </w:rPr>
        <w:t> </w:t>
      </w:r>
      <w:r>
        <w:rPr/>
        <w:t>papel</w:t>
      </w:r>
      <w:r>
        <w:rPr>
          <w:spacing w:val="-13"/>
        </w:rPr>
        <w:t> </w:t>
      </w:r>
      <w:r>
        <w:rPr/>
        <w:t>de</w:t>
      </w:r>
      <w:r>
        <w:rPr>
          <w:spacing w:val="-13"/>
        </w:rPr>
        <w:t> </w:t>
      </w:r>
      <w:r>
        <w:rPr/>
        <w:t>las</w:t>
      </w:r>
      <w:r>
        <w:rPr>
          <w:spacing w:val="-13"/>
        </w:rPr>
        <w:t> </w:t>
      </w:r>
      <w:r>
        <w:rPr/>
        <w:t>migraciones,</w:t>
      </w:r>
      <w:r>
        <w:rPr>
          <w:spacing w:val="-13"/>
        </w:rPr>
        <w:t> </w:t>
      </w:r>
      <w:r>
        <w:rPr/>
        <w:t>además</w:t>
      </w:r>
      <w:r>
        <w:rPr>
          <w:spacing w:val="-13"/>
        </w:rPr>
        <w:t> </w:t>
      </w:r>
      <w:r>
        <w:rPr/>
        <w:t>de</w:t>
      </w:r>
      <w:r>
        <w:rPr>
          <w:spacing w:val="-13"/>
        </w:rPr>
        <w:t> </w:t>
      </w:r>
      <w:r>
        <w:rPr/>
        <w:t>otros</w:t>
      </w:r>
      <w:r>
        <w:rPr>
          <w:spacing w:val="-13"/>
        </w:rPr>
        <w:t> </w:t>
      </w:r>
      <w:r>
        <w:rPr/>
        <w:t>factores.</w:t>
      </w:r>
      <w:r>
        <w:rPr>
          <w:spacing w:val="-13"/>
        </w:rPr>
        <w:t> </w:t>
      </w:r>
      <w:r>
        <w:rPr/>
        <w:t>En</w:t>
      </w:r>
      <w:r>
        <w:rPr>
          <w:spacing w:val="-13"/>
        </w:rPr>
        <w:t> </w:t>
      </w:r>
      <w:r>
        <w:rPr/>
        <w:t>efecto,</w:t>
      </w:r>
      <w:r>
        <w:rPr>
          <w:spacing w:val="-13"/>
        </w:rPr>
        <w:t> </w:t>
      </w:r>
      <w:r>
        <w:rPr/>
        <w:t>desde mediados del siglo </w:t>
      </w:r>
      <w:r>
        <w:rPr>
          <w:rFonts w:ascii="PMingLiU" w:hAnsi="PMingLiU"/>
          <w:w w:val="105"/>
          <w:sz w:val="16"/>
        </w:rPr>
        <w:t>xix </w:t>
      </w:r>
      <w:r>
        <w:rPr/>
        <w:t>hasta nuestros días, las políticas migratorias han actuado</w:t>
      </w:r>
      <w:r>
        <w:rPr>
          <w:spacing w:val="-29"/>
        </w:rPr>
        <w:t> </w:t>
      </w:r>
      <w:r>
        <w:rPr/>
        <w:t>de distinta</w:t>
      </w:r>
      <w:r>
        <w:rPr>
          <w:spacing w:val="-6"/>
        </w:rPr>
        <w:t> </w:t>
      </w:r>
      <w:r>
        <w:rPr/>
        <w:t>manera,</w:t>
      </w:r>
      <w:r>
        <w:rPr>
          <w:spacing w:val="-6"/>
        </w:rPr>
        <w:t> </w:t>
      </w:r>
      <w:r>
        <w:rPr/>
        <w:t>pues</w:t>
      </w:r>
      <w:r>
        <w:rPr>
          <w:spacing w:val="-6"/>
        </w:rPr>
        <w:t> </w:t>
      </w:r>
      <w:r>
        <w:rPr/>
        <w:t>en</w:t>
      </w:r>
      <w:r>
        <w:rPr>
          <w:spacing w:val="-6"/>
        </w:rPr>
        <w:t> </w:t>
      </w:r>
      <w:r>
        <w:rPr/>
        <w:t>determinadas</w:t>
      </w:r>
      <w:r>
        <w:rPr>
          <w:spacing w:val="-6"/>
        </w:rPr>
        <w:t> </w:t>
      </w:r>
      <w:r>
        <w:rPr/>
        <w:t>circunstancias</w:t>
      </w:r>
      <w:r>
        <w:rPr>
          <w:spacing w:val="-6"/>
        </w:rPr>
        <w:t> </w:t>
      </w:r>
      <w:r>
        <w:rPr/>
        <w:t>han</w:t>
      </w:r>
      <w:r>
        <w:rPr>
          <w:spacing w:val="-6"/>
        </w:rPr>
        <w:t> </w:t>
      </w:r>
      <w:r>
        <w:rPr/>
        <w:t>alentado</w:t>
      </w:r>
      <w:r>
        <w:rPr>
          <w:spacing w:val="-6"/>
        </w:rPr>
        <w:t> </w:t>
      </w:r>
      <w:r>
        <w:rPr/>
        <w:t>y</w:t>
      </w:r>
      <w:r>
        <w:rPr>
          <w:spacing w:val="-6"/>
        </w:rPr>
        <w:t> </w:t>
      </w:r>
      <w:r>
        <w:rPr/>
        <w:t>propiciado</w:t>
      </w:r>
      <w:r>
        <w:rPr>
          <w:spacing w:val="-6"/>
        </w:rPr>
        <w:t> </w:t>
      </w:r>
      <w:r>
        <w:rPr/>
        <w:t>la emigración</w:t>
      </w:r>
      <w:r>
        <w:rPr>
          <w:spacing w:val="-36"/>
        </w:rPr>
        <w:t> </w:t>
      </w:r>
      <w:r>
        <w:rPr/>
        <w:t>de</w:t>
      </w:r>
      <w:r>
        <w:rPr>
          <w:spacing w:val="-36"/>
        </w:rPr>
        <w:t> </w:t>
      </w:r>
      <w:r>
        <w:rPr/>
        <w:t>mexicanos</w:t>
      </w:r>
      <w:r>
        <w:rPr>
          <w:spacing w:val="-36"/>
        </w:rPr>
        <w:t> </w:t>
      </w:r>
      <w:r>
        <w:rPr/>
        <w:t>hacia</w:t>
      </w:r>
      <w:r>
        <w:rPr>
          <w:spacing w:val="-36"/>
        </w:rPr>
        <w:t> </w:t>
      </w:r>
      <w:r>
        <w:rPr/>
        <w:t>el</w:t>
      </w:r>
      <w:r>
        <w:rPr>
          <w:spacing w:val="-36"/>
        </w:rPr>
        <w:t> </w:t>
      </w:r>
      <w:r>
        <w:rPr/>
        <w:t>país</w:t>
      </w:r>
      <w:r>
        <w:rPr>
          <w:spacing w:val="-36"/>
        </w:rPr>
        <w:t> </w:t>
      </w:r>
      <w:r>
        <w:rPr/>
        <w:t>vecino,</w:t>
      </w:r>
      <w:r>
        <w:rPr>
          <w:spacing w:val="-36"/>
        </w:rPr>
        <w:t> </w:t>
      </w:r>
      <w:r>
        <w:rPr/>
        <w:t>mientras</w:t>
      </w:r>
      <w:r>
        <w:rPr>
          <w:spacing w:val="-36"/>
        </w:rPr>
        <w:t> </w:t>
      </w:r>
      <w:r>
        <w:rPr/>
        <w:t>que</w:t>
      </w:r>
      <w:r>
        <w:rPr>
          <w:spacing w:val="-36"/>
        </w:rPr>
        <w:t> </w:t>
      </w:r>
      <w:r>
        <w:rPr/>
        <w:t>en</w:t>
      </w:r>
      <w:r>
        <w:rPr>
          <w:spacing w:val="-36"/>
        </w:rPr>
        <w:t> </w:t>
      </w:r>
      <w:r>
        <w:rPr/>
        <w:t>otras,</w:t>
      </w:r>
      <w:r>
        <w:rPr>
          <w:spacing w:val="-36"/>
        </w:rPr>
        <w:t> </w:t>
      </w:r>
      <w:r>
        <w:rPr/>
        <w:t>han</w:t>
      </w:r>
      <w:r>
        <w:rPr>
          <w:spacing w:val="-36"/>
        </w:rPr>
        <w:t> </w:t>
      </w:r>
      <w:r>
        <w:rPr/>
        <w:t>tenido</w:t>
      </w:r>
      <w:r>
        <w:rPr>
          <w:spacing w:val="-36"/>
        </w:rPr>
        <w:t> </w:t>
      </w:r>
      <w:r>
        <w:rPr/>
        <w:t>como objetivo combatirla –como lo que actualmente está ocurriendo en Estados</w:t>
      </w:r>
      <w:r>
        <w:rPr>
          <w:spacing w:val="-34"/>
        </w:rPr>
        <w:t> </w:t>
      </w:r>
      <w:r>
        <w:rPr/>
        <w:t>Unidos como</w:t>
      </w:r>
      <w:r>
        <w:rPr>
          <w:spacing w:val="-30"/>
        </w:rPr>
        <w:t> </w:t>
      </w:r>
      <w:r>
        <w:rPr/>
        <w:t>respuesta</w:t>
      </w:r>
      <w:r>
        <w:rPr>
          <w:spacing w:val="-30"/>
        </w:rPr>
        <w:t> </w:t>
      </w:r>
      <w:r>
        <w:rPr/>
        <w:t>a</w:t>
      </w:r>
      <w:r>
        <w:rPr>
          <w:spacing w:val="-30"/>
        </w:rPr>
        <w:t> </w:t>
      </w:r>
      <w:r>
        <w:rPr/>
        <w:t>la</w:t>
      </w:r>
      <w:r>
        <w:rPr>
          <w:spacing w:val="-30"/>
        </w:rPr>
        <w:t> </w:t>
      </w:r>
      <w:r>
        <w:rPr/>
        <w:t>crisis</w:t>
      </w:r>
      <w:r>
        <w:rPr>
          <w:spacing w:val="-30"/>
        </w:rPr>
        <w:t> </w:t>
      </w:r>
      <w:r>
        <w:rPr/>
        <w:t>económica</w:t>
      </w:r>
      <w:r>
        <w:rPr>
          <w:spacing w:val="-30"/>
        </w:rPr>
        <w:t> </w:t>
      </w:r>
      <w:r>
        <w:rPr/>
        <w:t>que</w:t>
      </w:r>
      <w:r>
        <w:rPr>
          <w:spacing w:val="-30"/>
        </w:rPr>
        <w:t> </w:t>
      </w:r>
      <w:r>
        <w:rPr/>
        <w:t>viene</w:t>
      </w:r>
      <w:r>
        <w:rPr>
          <w:spacing w:val="-30"/>
        </w:rPr>
        <w:t> </w:t>
      </w:r>
      <w:r>
        <w:rPr/>
        <w:t>padeciendo</w:t>
      </w:r>
      <w:r>
        <w:rPr>
          <w:spacing w:val="-30"/>
        </w:rPr>
        <w:t> </w:t>
      </w:r>
      <w:r>
        <w:rPr/>
        <w:t>desde</w:t>
      </w:r>
      <w:r>
        <w:rPr>
          <w:spacing w:val="-30"/>
        </w:rPr>
        <w:t> </w:t>
      </w:r>
      <w:r>
        <w:rPr/>
        <w:t>el</w:t>
      </w:r>
      <w:r>
        <w:rPr>
          <w:spacing w:val="-30"/>
        </w:rPr>
        <w:t> </w:t>
      </w:r>
      <w:r>
        <w:rPr/>
        <w:t>2008–.</w:t>
      </w:r>
    </w:p>
    <w:p>
      <w:pPr>
        <w:pStyle w:val="BodyText"/>
        <w:spacing w:line="271" w:lineRule="auto" w:before="2"/>
        <w:ind w:left="119" w:right="116" w:firstLine="359"/>
        <w:jc w:val="both"/>
      </w:pPr>
      <w:r>
        <w:rPr/>
        <w:t>En el caso de México, durante décadas ha existido por parte de los diferentes gobiernos, una actitud de indiferencia, derivado del poco interés que se tenía de este</w:t>
      </w:r>
      <w:r>
        <w:rPr>
          <w:spacing w:val="-16"/>
        </w:rPr>
        <w:t> </w:t>
      </w:r>
      <w:r>
        <w:rPr/>
        <w:t>fenómeno,</w:t>
      </w:r>
      <w:r>
        <w:rPr>
          <w:spacing w:val="-16"/>
        </w:rPr>
        <w:t> </w:t>
      </w:r>
      <w:r>
        <w:rPr/>
        <w:t>lo</w:t>
      </w:r>
      <w:r>
        <w:rPr>
          <w:spacing w:val="-16"/>
        </w:rPr>
        <w:t> </w:t>
      </w:r>
      <w:r>
        <w:rPr/>
        <w:t>cual</w:t>
      </w:r>
      <w:r>
        <w:rPr>
          <w:spacing w:val="-16"/>
        </w:rPr>
        <w:t> </w:t>
      </w:r>
      <w:r>
        <w:rPr/>
        <w:t>se</w:t>
      </w:r>
      <w:r>
        <w:rPr>
          <w:spacing w:val="-16"/>
        </w:rPr>
        <w:t> </w:t>
      </w:r>
      <w:r>
        <w:rPr/>
        <w:t>ve</w:t>
      </w:r>
      <w:r>
        <w:rPr>
          <w:spacing w:val="-16"/>
        </w:rPr>
        <w:t> </w:t>
      </w:r>
      <w:r>
        <w:rPr/>
        <w:t>reflejado</w:t>
      </w:r>
      <w:r>
        <w:rPr>
          <w:spacing w:val="-16"/>
        </w:rPr>
        <w:t> </w:t>
      </w:r>
      <w:r>
        <w:rPr/>
        <w:t>en</w:t>
      </w:r>
      <w:r>
        <w:rPr>
          <w:spacing w:val="-16"/>
        </w:rPr>
        <w:t> </w:t>
      </w:r>
      <w:r>
        <w:rPr/>
        <w:t>la</w:t>
      </w:r>
      <w:r>
        <w:rPr>
          <w:spacing w:val="-16"/>
        </w:rPr>
        <w:t> </w:t>
      </w:r>
      <w:r>
        <w:rPr/>
        <w:t>ausencia</w:t>
      </w:r>
      <w:r>
        <w:rPr>
          <w:spacing w:val="-16"/>
        </w:rPr>
        <w:t> </w:t>
      </w:r>
      <w:r>
        <w:rPr/>
        <w:t>de</w:t>
      </w:r>
      <w:r>
        <w:rPr>
          <w:spacing w:val="-16"/>
        </w:rPr>
        <w:t> </w:t>
      </w:r>
      <w:r>
        <w:rPr/>
        <w:t>políticas</w:t>
      </w:r>
      <w:r>
        <w:rPr>
          <w:spacing w:val="-16"/>
        </w:rPr>
        <w:t> </w:t>
      </w:r>
      <w:r>
        <w:rPr/>
        <w:t>migratorias</w:t>
      </w:r>
      <w:r>
        <w:rPr>
          <w:spacing w:val="-16"/>
        </w:rPr>
        <w:t> </w:t>
      </w:r>
      <w:r>
        <w:rPr/>
        <w:t>claras, sistemáticas</w:t>
      </w:r>
      <w:r>
        <w:rPr>
          <w:spacing w:val="-24"/>
        </w:rPr>
        <w:t> </w:t>
      </w:r>
      <w:r>
        <w:rPr/>
        <w:t>y</w:t>
      </w:r>
      <w:r>
        <w:rPr>
          <w:spacing w:val="-24"/>
        </w:rPr>
        <w:t> </w:t>
      </w:r>
      <w:r>
        <w:rPr/>
        <w:t>bien</w:t>
      </w:r>
      <w:r>
        <w:rPr>
          <w:spacing w:val="-24"/>
        </w:rPr>
        <w:t> </w:t>
      </w:r>
      <w:r>
        <w:rPr/>
        <w:t>enfocadas</w:t>
      </w:r>
      <w:r>
        <w:rPr>
          <w:spacing w:val="-24"/>
        </w:rPr>
        <w:t> </w:t>
      </w:r>
      <w:r>
        <w:rPr/>
        <w:t>(Santibáñez</w:t>
      </w:r>
      <w:r>
        <w:rPr>
          <w:spacing w:val="-24"/>
        </w:rPr>
        <w:t> </w:t>
      </w:r>
      <w:r>
        <w:rPr/>
        <w:t>y</w:t>
      </w:r>
      <w:r>
        <w:rPr>
          <w:spacing w:val="-24"/>
        </w:rPr>
        <w:t> </w:t>
      </w:r>
      <w:r>
        <w:rPr/>
        <w:t>Castillo,</w:t>
      </w:r>
      <w:r>
        <w:rPr>
          <w:spacing w:val="-24"/>
        </w:rPr>
        <w:t> </w:t>
      </w:r>
      <w:r>
        <w:rPr/>
        <w:t>2005).</w:t>
      </w:r>
      <w:r>
        <w:rPr>
          <w:spacing w:val="-24"/>
        </w:rPr>
        <w:t> </w:t>
      </w:r>
      <w:r>
        <w:rPr/>
        <w:t>Efectivamente,</w:t>
      </w:r>
      <w:r>
        <w:rPr>
          <w:spacing w:val="-24"/>
        </w:rPr>
        <w:t> </w:t>
      </w:r>
      <w:r>
        <w:rPr/>
        <w:t>hasta</w:t>
      </w:r>
      <w:r>
        <w:rPr>
          <w:spacing w:val="-24"/>
        </w:rPr>
        <w:t> </w:t>
      </w:r>
      <w:r>
        <w:rPr/>
        <w:t>la fecha</w:t>
      </w:r>
      <w:r>
        <w:rPr>
          <w:spacing w:val="-32"/>
        </w:rPr>
        <w:t> </w:t>
      </w:r>
      <w:r>
        <w:rPr/>
        <w:t>no</w:t>
      </w:r>
      <w:r>
        <w:rPr>
          <w:spacing w:val="-32"/>
        </w:rPr>
        <w:t> </w:t>
      </w:r>
      <w:r>
        <w:rPr/>
        <w:t>se</w:t>
      </w:r>
      <w:r>
        <w:rPr>
          <w:spacing w:val="-32"/>
        </w:rPr>
        <w:t> </w:t>
      </w:r>
      <w:r>
        <w:rPr/>
        <w:t>ha</w:t>
      </w:r>
      <w:r>
        <w:rPr>
          <w:spacing w:val="-32"/>
        </w:rPr>
        <w:t> </w:t>
      </w:r>
      <w:r>
        <w:rPr/>
        <w:t>observado</w:t>
      </w:r>
      <w:r>
        <w:rPr>
          <w:spacing w:val="-32"/>
        </w:rPr>
        <w:t> </w:t>
      </w:r>
      <w:r>
        <w:rPr/>
        <w:t>que</w:t>
      </w:r>
      <w:r>
        <w:rPr>
          <w:spacing w:val="-32"/>
        </w:rPr>
        <w:t> </w:t>
      </w:r>
      <w:r>
        <w:rPr/>
        <w:t>las</w:t>
      </w:r>
      <w:r>
        <w:rPr>
          <w:spacing w:val="-32"/>
        </w:rPr>
        <w:t> </w:t>
      </w:r>
      <w:r>
        <w:rPr/>
        <w:t>autoridades</w:t>
      </w:r>
      <w:r>
        <w:rPr>
          <w:spacing w:val="-32"/>
        </w:rPr>
        <w:t> </w:t>
      </w:r>
      <w:r>
        <w:rPr/>
        <w:t>mexicanas</w:t>
      </w:r>
      <w:r>
        <w:rPr>
          <w:spacing w:val="-32"/>
        </w:rPr>
        <w:t> </w:t>
      </w:r>
      <w:r>
        <w:rPr/>
        <w:t>tengan</w:t>
      </w:r>
      <w:r>
        <w:rPr>
          <w:spacing w:val="-32"/>
        </w:rPr>
        <w:t> </w:t>
      </w:r>
      <w:r>
        <w:rPr/>
        <w:t>una</w:t>
      </w:r>
      <w:r>
        <w:rPr>
          <w:spacing w:val="-32"/>
        </w:rPr>
        <w:t> </w:t>
      </w:r>
      <w:r>
        <w:rPr/>
        <w:t>actitud</w:t>
      </w:r>
      <w:r>
        <w:rPr>
          <w:spacing w:val="-32"/>
        </w:rPr>
        <w:t> </w:t>
      </w:r>
      <w:r>
        <w:rPr/>
        <w:t>coherente y</w:t>
      </w:r>
      <w:r>
        <w:rPr>
          <w:spacing w:val="-16"/>
        </w:rPr>
        <w:t> </w:t>
      </w:r>
      <w:r>
        <w:rPr/>
        <w:t>continua</w:t>
      </w:r>
      <w:r>
        <w:rPr>
          <w:spacing w:val="-16"/>
        </w:rPr>
        <w:t> </w:t>
      </w:r>
      <w:r>
        <w:rPr/>
        <w:t>en</w:t>
      </w:r>
      <w:r>
        <w:rPr>
          <w:spacing w:val="-16"/>
        </w:rPr>
        <w:t> </w:t>
      </w:r>
      <w:r>
        <w:rPr/>
        <w:t>esta</w:t>
      </w:r>
      <w:r>
        <w:rPr>
          <w:spacing w:val="-16"/>
        </w:rPr>
        <w:t> </w:t>
      </w:r>
      <w:r>
        <w:rPr/>
        <w:t>materia.</w:t>
      </w:r>
      <w:r>
        <w:rPr>
          <w:spacing w:val="-16"/>
        </w:rPr>
        <w:t> </w:t>
      </w:r>
      <w:r>
        <w:rPr/>
        <w:t>En</w:t>
      </w:r>
      <w:r>
        <w:rPr>
          <w:spacing w:val="-16"/>
        </w:rPr>
        <w:t> </w:t>
      </w:r>
      <w:r>
        <w:rPr/>
        <w:t>este</w:t>
      </w:r>
      <w:r>
        <w:rPr>
          <w:spacing w:val="-16"/>
        </w:rPr>
        <w:t> </w:t>
      </w:r>
      <w:r>
        <w:rPr/>
        <w:t>sentido,</w:t>
      </w:r>
      <w:r>
        <w:rPr>
          <w:spacing w:val="-16"/>
        </w:rPr>
        <w:t> </w:t>
      </w:r>
      <w:r>
        <w:rPr/>
        <w:t>Durand</w:t>
      </w:r>
      <w:r>
        <w:rPr>
          <w:spacing w:val="-16"/>
        </w:rPr>
        <w:t> </w:t>
      </w:r>
      <w:r>
        <w:rPr/>
        <w:t>hace</w:t>
      </w:r>
      <w:r>
        <w:rPr>
          <w:spacing w:val="-16"/>
        </w:rPr>
        <w:t> </w:t>
      </w:r>
      <w:r>
        <w:rPr/>
        <w:t>una</w:t>
      </w:r>
      <w:r>
        <w:rPr>
          <w:spacing w:val="-16"/>
        </w:rPr>
        <w:t> </w:t>
      </w:r>
      <w:r>
        <w:rPr/>
        <w:t>severa</w:t>
      </w:r>
      <w:r>
        <w:rPr>
          <w:spacing w:val="-16"/>
        </w:rPr>
        <w:t> </w:t>
      </w:r>
      <w:r>
        <w:rPr/>
        <w:t>crítica</w:t>
      </w:r>
      <w:r>
        <w:rPr>
          <w:spacing w:val="-16"/>
        </w:rPr>
        <w:t> </w:t>
      </w:r>
      <w:r>
        <w:rPr/>
        <w:t>a</w:t>
      </w:r>
      <w:r>
        <w:rPr>
          <w:spacing w:val="-16"/>
        </w:rPr>
        <w:t> </w:t>
      </w:r>
      <w:r>
        <w:rPr/>
        <w:t>la</w:t>
      </w:r>
      <w:r>
        <w:rPr>
          <w:spacing w:val="-16"/>
        </w:rPr>
        <w:t> </w:t>
      </w:r>
      <w:r>
        <w:rPr/>
        <w:t>falta de</w:t>
      </w:r>
      <w:r>
        <w:rPr>
          <w:spacing w:val="-29"/>
        </w:rPr>
        <w:t> </w:t>
      </w:r>
      <w:r>
        <w:rPr/>
        <w:t>interés</w:t>
      </w:r>
      <w:r>
        <w:rPr>
          <w:spacing w:val="-29"/>
        </w:rPr>
        <w:t> </w:t>
      </w:r>
      <w:r>
        <w:rPr/>
        <w:t>que</w:t>
      </w:r>
      <w:r>
        <w:rPr>
          <w:spacing w:val="-29"/>
        </w:rPr>
        <w:t> </w:t>
      </w:r>
      <w:r>
        <w:rPr/>
        <w:t>sobre</w:t>
      </w:r>
      <w:r>
        <w:rPr>
          <w:spacing w:val="-29"/>
        </w:rPr>
        <w:t> </w:t>
      </w:r>
      <w:r>
        <w:rPr/>
        <w:t>el</w:t>
      </w:r>
      <w:r>
        <w:rPr>
          <w:spacing w:val="-29"/>
        </w:rPr>
        <w:t> </w:t>
      </w:r>
      <w:r>
        <w:rPr/>
        <w:t>tema</w:t>
      </w:r>
      <w:r>
        <w:rPr>
          <w:spacing w:val="-29"/>
        </w:rPr>
        <w:t> </w:t>
      </w:r>
      <w:r>
        <w:rPr/>
        <w:t>mostró</w:t>
      </w:r>
      <w:r>
        <w:rPr>
          <w:spacing w:val="-29"/>
        </w:rPr>
        <w:t> </w:t>
      </w:r>
      <w:r>
        <w:rPr/>
        <w:t>el</w:t>
      </w:r>
      <w:r>
        <w:rPr>
          <w:spacing w:val="-29"/>
        </w:rPr>
        <w:t> </w:t>
      </w:r>
      <w:r>
        <w:rPr/>
        <w:t>gobierno</w:t>
      </w:r>
      <w:r>
        <w:rPr>
          <w:spacing w:val="-29"/>
        </w:rPr>
        <w:t> </w:t>
      </w:r>
      <w:r>
        <w:rPr/>
        <w:t>del</w:t>
      </w:r>
      <w:r>
        <w:rPr>
          <w:spacing w:val="-29"/>
        </w:rPr>
        <w:t> </w:t>
      </w:r>
      <w:r>
        <w:rPr/>
        <w:t>presidente</w:t>
      </w:r>
      <w:r>
        <w:rPr>
          <w:spacing w:val="-29"/>
        </w:rPr>
        <w:t> </w:t>
      </w:r>
      <w:r>
        <w:rPr/>
        <w:t>Calderón</w:t>
      </w:r>
      <w:r>
        <w:rPr>
          <w:spacing w:val="-29"/>
        </w:rPr>
        <w:t> </w:t>
      </w:r>
      <w:r>
        <w:rPr/>
        <w:t>(</w:t>
      </w:r>
      <w:r>
        <w:rPr>
          <w:i/>
        </w:rPr>
        <w:t>La</w:t>
      </w:r>
      <w:r>
        <w:rPr>
          <w:i/>
          <w:spacing w:val="-29"/>
        </w:rPr>
        <w:t> </w:t>
      </w:r>
      <w:r>
        <w:rPr>
          <w:i/>
        </w:rPr>
        <w:t>Jornada</w:t>
      </w:r>
      <w:r>
        <w:rPr/>
        <w:t>, 2/12/12).</w:t>
      </w:r>
    </w:p>
    <w:p>
      <w:pPr>
        <w:pStyle w:val="BodyText"/>
        <w:spacing w:line="271" w:lineRule="auto" w:before="2"/>
        <w:ind w:left="119" w:right="117" w:firstLine="359"/>
        <w:jc w:val="both"/>
      </w:pPr>
      <w:r>
        <w:rPr/>
        <w:t>A pesar de ello, no hay que olvidar que el tema de la migración internacional desde</w:t>
      </w:r>
      <w:r>
        <w:rPr>
          <w:spacing w:val="-26"/>
        </w:rPr>
        <w:t> </w:t>
      </w:r>
      <w:r>
        <w:rPr/>
        <w:t>México</w:t>
      </w:r>
      <w:r>
        <w:rPr>
          <w:spacing w:val="-26"/>
        </w:rPr>
        <w:t> </w:t>
      </w:r>
      <w:r>
        <w:rPr/>
        <w:t>hacia</w:t>
      </w:r>
      <w:r>
        <w:rPr>
          <w:spacing w:val="-26"/>
        </w:rPr>
        <w:t> </w:t>
      </w:r>
      <w:r>
        <w:rPr/>
        <w:t>Estados</w:t>
      </w:r>
      <w:r>
        <w:rPr>
          <w:spacing w:val="-26"/>
        </w:rPr>
        <w:t> </w:t>
      </w:r>
      <w:r>
        <w:rPr/>
        <w:t>Unidos</w:t>
      </w:r>
      <w:r>
        <w:rPr>
          <w:spacing w:val="-26"/>
        </w:rPr>
        <w:t> </w:t>
      </w:r>
      <w:r>
        <w:rPr/>
        <w:t>es</w:t>
      </w:r>
      <w:r>
        <w:rPr>
          <w:spacing w:val="-26"/>
        </w:rPr>
        <w:t> </w:t>
      </w:r>
      <w:r>
        <w:rPr/>
        <w:t>muy</w:t>
      </w:r>
      <w:r>
        <w:rPr>
          <w:spacing w:val="-26"/>
        </w:rPr>
        <w:t> </w:t>
      </w:r>
      <w:r>
        <w:rPr/>
        <w:t>amplio</w:t>
      </w:r>
      <w:r>
        <w:rPr>
          <w:spacing w:val="-26"/>
        </w:rPr>
        <w:t> </w:t>
      </w:r>
      <w:r>
        <w:rPr/>
        <w:t>y</w:t>
      </w:r>
      <w:r>
        <w:rPr>
          <w:spacing w:val="-26"/>
        </w:rPr>
        <w:t> </w:t>
      </w:r>
      <w:r>
        <w:rPr/>
        <w:t>de</w:t>
      </w:r>
      <w:r>
        <w:rPr>
          <w:spacing w:val="-26"/>
        </w:rPr>
        <w:t> </w:t>
      </w:r>
      <w:r>
        <w:rPr/>
        <w:t>gran</w:t>
      </w:r>
      <w:r>
        <w:rPr>
          <w:spacing w:val="-26"/>
        </w:rPr>
        <w:t> </w:t>
      </w:r>
      <w:r>
        <w:rPr/>
        <w:t>trascendencia,</w:t>
      </w:r>
      <w:r>
        <w:rPr>
          <w:spacing w:val="-26"/>
        </w:rPr>
        <w:t> </w:t>
      </w:r>
      <w:r>
        <w:rPr/>
        <w:t>que</w:t>
      </w:r>
      <w:r>
        <w:rPr>
          <w:spacing w:val="-26"/>
        </w:rPr>
        <w:t> </w:t>
      </w:r>
      <w:r>
        <w:rPr/>
        <w:t>está </w:t>
      </w:r>
      <w:r>
        <w:rPr>
          <w:w w:val="95"/>
        </w:rPr>
        <w:t>íntimamente</w:t>
      </w:r>
      <w:r>
        <w:rPr>
          <w:spacing w:val="-7"/>
          <w:w w:val="95"/>
        </w:rPr>
        <w:t> </w:t>
      </w:r>
      <w:r>
        <w:rPr>
          <w:w w:val="95"/>
        </w:rPr>
        <w:t>relacionado</w:t>
      </w:r>
      <w:r>
        <w:rPr>
          <w:spacing w:val="-7"/>
          <w:w w:val="95"/>
        </w:rPr>
        <w:t> </w:t>
      </w:r>
      <w:r>
        <w:rPr>
          <w:w w:val="95"/>
        </w:rPr>
        <w:t>con</w:t>
      </w:r>
      <w:r>
        <w:rPr>
          <w:spacing w:val="-7"/>
          <w:w w:val="95"/>
        </w:rPr>
        <w:t> </w:t>
      </w:r>
      <w:r>
        <w:rPr>
          <w:w w:val="95"/>
        </w:rPr>
        <w:t>los</w:t>
      </w:r>
      <w:r>
        <w:rPr>
          <w:spacing w:val="-7"/>
          <w:w w:val="95"/>
        </w:rPr>
        <w:t> </w:t>
      </w:r>
      <w:r>
        <w:rPr>
          <w:w w:val="95"/>
        </w:rPr>
        <w:t>problemas</w:t>
      </w:r>
      <w:r>
        <w:rPr>
          <w:spacing w:val="-7"/>
          <w:w w:val="95"/>
        </w:rPr>
        <w:t> </w:t>
      </w:r>
      <w:r>
        <w:rPr>
          <w:w w:val="95"/>
        </w:rPr>
        <w:t>del</w:t>
      </w:r>
      <w:r>
        <w:rPr>
          <w:spacing w:val="-7"/>
          <w:w w:val="95"/>
        </w:rPr>
        <w:t> </w:t>
      </w:r>
      <w:r>
        <w:rPr>
          <w:w w:val="95"/>
        </w:rPr>
        <w:t>desarrollo</w:t>
      </w:r>
      <w:r>
        <w:rPr>
          <w:spacing w:val="-7"/>
          <w:w w:val="95"/>
        </w:rPr>
        <w:t> </w:t>
      </w:r>
      <w:r>
        <w:rPr>
          <w:w w:val="95"/>
        </w:rPr>
        <w:t>económico,</w:t>
      </w:r>
      <w:r>
        <w:rPr>
          <w:spacing w:val="-7"/>
          <w:w w:val="95"/>
        </w:rPr>
        <w:t> </w:t>
      </w:r>
      <w:r>
        <w:rPr>
          <w:w w:val="95"/>
        </w:rPr>
        <w:t>social,</w:t>
      </w:r>
      <w:r>
        <w:rPr>
          <w:spacing w:val="-7"/>
          <w:w w:val="95"/>
        </w:rPr>
        <w:t> </w:t>
      </w:r>
      <w:r>
        <w:rPr>
          <w:w w:val="95"/>
        </w:rPr>
        <w:t>cultural, </w:t>
      </w:r>
      <w:r>
        <w:rPr/>
        <w:t>demográfico</w:t>
      </w:r>
      <w:r>
        <w:rPr>
          <w:spacing w:val="-21"/>
        </w:rPr>
        <w:t> </w:t>
      </w:r>
      <w:r>
        <w:rPr/>
        <w:t>y</w:t>
      </w:r>
      <w:r>
        <w:rPr>
          <w:spacing w:val="-21"/>
        </w:rPr>
        <w:t> </w:t>
      </w:r>
      <w:r>
        <w:rPr/>
        <w:t>políticos</w:t>
      </w:r>
      <w:r>
        <w:rPr>
          <w:spacing w:val="-21"/>
        </w:rPr>
        <w:t> </w:t>
      </w:r>
      <w:r>
        <w:rPr/>
        <w:t>en</w:t>
      </w:r>
      <w:r>
        <w:rPr>
          <w:spacing w:val="-21"/>
        </w:rPr>
        <w:t> </w:t>
      </w:r>
      <w:r>
        <w:rPr/>
        <w:t>México,</w:t>
      </w:r>
      <w:r>
        <w:rPr>
          <w:spacing w:val="-21"/>
        </w:rPr>
        <w:t> </w:t>
      </w:r>
      <w:r>
        <w:rPr/>
        <w:t>y</w:t>
      </w:r>
      <w:r>
        <w:rPr>
          <w:spacing w:val="-21"/>
        </w:rPr>
        <w:t> </w:t>
      </w:r>
      <w:r>
        <w:rPr/>
        <w:t>por</w:t>
      </w:r>
      <w:r>
        <w:rPr>
          <w:spacing w:val="-21"/>
        </w:rPr>
        <w:t> </w:t>
      </w:r>
      <w:r>
        <w:rPr/>
        <w:t>lo</w:t>
      </w:r>
      <w:r>
        <w:rPr>
          <w:spacing w:val="-21"/>
        </w:rPr>
        <w:t> </w:t>
      </w:r>
      <w:r>
        <w:rPr/>
        <w:t>tanto,</w:t>
      </w:r>
      <w:r>
        <w:rPr>
          <w:spacing w:val="-21"/>
        </w:rPr>
        <w:t> </w:t>
      </w:r>
      <w:r>
        <w:rPr/>
        <w:t>derivado</w:t>
      </w:r>
      <w:r>
        <w:rPr>
          <w:spacing w:val="-21"/>
        </w:rPr>
        <w:t> </w:t>
      </w:r>
      <w:r>
        <w:rPr/>
        <w:t>de</w:t>
      </w:r>
      <w:r>
        <w:rPr>
          <w:spacing w:val="-21"/>
        </w:rPr>
        <w:t> </w:t>
      </w:r>
      <w:r>
        <w:rPr/>
        <w:t>la</w:t>
      </w:r>
      <w:r>
        <w:rPr>
          <w:spacing w:val="-21"/>
        </w:rPr>
        <w:t> </w:t>
      </w:r>
      <w:r>
        <w:rPr/>
        <w:t>gran</w:t>
      </w:r>
      <w:r>
        <w:rPr>
          <w:spacing w:val="-21"/>
        </w:rPr>
        <w:t> </w:t>
      </w:r>
      <w:r>
        <w:rPr/>
        <w:t>magnitud</w:t>
      </w:r>
      <w:r>
        <w:rPr>
          <w:spacing w:val="-21"/>
        </w:rPr>
        <w:t> </w:t>
      </w:r>
      <w:r>
        <w:rPr/>
        <w:t>que éste</w:t>
      </w:r>
      <w:r>
        <w:rPr>
          <w:spacing w:val="-20"/>
        </w:rPr>
        <w:t> </w:t>
      </w:r>
      <w:r>
        <w:rPr/>
        <w:t>ha</w:t>
      </w:r>
      <w:r>
        <w:rPr>
          <w:spacing w:val="-20"/>
        </w:rPr>
        <w:t> </w:t>
      </w:r>
      <w:r>
        <w:rPr/>
        <w:t>adquirido</w:t>
      </w:r>
      <w:r>
        <w:rPr>
          <w:spacing w:val="-20"/>
        </w:rPr>
        <w:t> </w:t>
      </w:r>
      <w:r>
        <w:rPr/>
        <w:t>se</w:t>
      </w:r>
      <w:r>
        <w:rPr>
          <w:spacing w:val="-20"/>
        </w:rPr>
        <w:t> </w:t>
      </w:r>
      <w:r>
        <w:rPr/>
        <w:t>discute</w:t>
      </w:r>
      <w:r>
        <w:rPr>
          <w:spacing w:val="-20"/>
        </w:rPr>
        <w:t> </w:t>
      </w:r>
      <w:r>
        <w:rPr/>
        <w:t>constantemente</w:t>
      </w:r>
      <w:r>
        <w:rPr>
          <w:spacing w:val="-20"/>
        </w:rPr>
        <w:t> </w:t>
      </w:r>
      <w:r>
        <w:rPr/>
        <w:t>en</w:t>
      </w:r>
      <w:r>
        <w:rPr>
          <w:spacing w:val="-20"/>
        </w:rPr>
        <w:t> </w:t>
      </w:r>
      <w:r>
        <w:rPr/>
        <w:t>los</w:t>
      </w:r>
      <w:r>
        <w:rPr>
          <w:spacing w:val="-20"/>
        </w:rPr>
        <w:t> </w:t>
      </w:r>
      <w:r>
        <w:rPr/>
        <w:t>distintos</w:t>
      </w:r>
      <w:r>
        <w:rPr>
          <w:spacing w:val="-20"/>
        </w:rPr>
        <w:t> </w:t>
      </w:r>
      <w:r>
        <w:rPr/>
        <w:t>foros</w:t>
      </w:r>
      <w:r>
        <w:rPr>
          <w:spacing w:val="-20"/>
        </w:rPr>
        <w:t> </w:t>
      </w:r>
      <w:r>
        <w:rPr/>
        <w:t>–ya</w:t>
      </w:r>
      <w:r>
        <w:rPr>
          <w:spacing w:val="-20"/>
        </w:rPr>
        <w:t> </w:t>
      </w:r>
      <w:r>
        <w:rPr/>
        <w:t>sea</w:t>
      </w:r>
      <w:r>
        <w:rPr>
          <w:spacing w:val="-20"/>
        </w:rPr>
        <w:t> </w:t>
      </w:r>
      <w:r>
        <w:rPr/>
        <w:t>de</w:t>
      </w:r>
      <w:r>
        <w:rPr>
          <w:spacing w:val="-20"/>
        </w:rPr>
        <w:t> </w:t>
      </w:r>
      <w:r>
        <w:rPr/>
        <w:t>manera directa o indirecta– las implicaciones que tiene la emigración de mexicanos</w:t>
      </w:r>
      <w:r>
        <w:rPr>
          <w:spacing w:val="-13"/>
        </w:rPr>
        <w:t> </w:t>
      </w:r>
      <w:r>
        <w:rPr/>
        <w:t>hacia </w:t>
      </w:r>
      <w:r>
        <w:rPr>
          <w:w w:val="95"/>
        </w:rPr>
        <w:t>Estados</w:t>
      </w:r>
      <w:r>
        <w:rPr>
          <w:spacing w:val="15"/>
          <w:w w:val="95"/>
        </w:rPr>
        <w:t> </w:t>
      </w:r>
      <w:r>
        <w:rPr>
          <w:w w:val="95"/>
        </w:rPr>
        <w:t>Unidos.</w:t>
      </w:r>
    </w:p>
    <w:p>
      <w:pPr>
        <w:pStyle w:val="BodyText"/>
        <w:spacing w:line="271" w:lineRule="auto" w:before="2"/>
        <w:ind w:left="119" w:right="118" w:firstLine="359"/>
        <w:jc w:val="both"/>
      </w:pPr>
      <w:r>
        <w:rPr/>
        <w:t>En</w:t>
      </w:r>
      <w:r>
        <w:rPr>
          <w:spacing w:val="-27"/>
        </w:rPr>
        <w:t> </w:t>
      </w:r>
      <w:r>
        <w:rPr/>
        <w:t>este</w:t>
      </w:r>
      <w:r>
        <w:rPr>
          <w:spacing w:val="-27"/>
        </w:rPr>
        <w:t> </w:t>
      </w:r>
      <w:r>
        <w:rPr/>
        <w:t>sentido,</w:t>
      </w:r>
      <w:r>
        <w:rPr>
          <w:spacing w:val="-27"/>
        </w:rPr>
        <w:t> </w:t>
      </w:r>
      <w:r>
        <w:rPr/>
        <w:t>los</w:t>
      </w:r>
      <w:r>
        <w:rPr>
          <w:spacing w:val="-27"/>
        </w:rPr>
        <w:t> </w:t>
      </w:r>
      <w:r>
        <w:rPr/>
        <w:t>estudiosos</w:t>
      </w:r>
      <w:r>
        <w:rPr>
          <w:spacing w:val="-27"/>
        </w:rPr>
        <w:t> </w:t>
      </w:r>
      <w:r>
        <w:rPr/>
        <w:t>del</w:t>
      </w:r>
      <w:r>
        <w:rPr>
          <w:spacing w:val="-27"/>
        </w:rPr>
        <w:t> </w:t>
      </w:r>
      <w:r>
        <w:rPr/>
        <w:t>tema</w:t>
      </w:r>
      <w:r>
        <w:rPr>
          <w:spacing w:val="-27"/>
        </w:rPr>
        <w:t> </w:t>
      </w:r>
      <w:r>
        <w:rPr/>
        <w:t>consideran</w:t>
      </w:r>
      <w:r>
        <w:rPr>
          <w:spacing w:val="-27"/>
        </w:rPr>
        <w:t> </w:t>
      </w:r>
      <w:r>
        <w:rPr/>
        <w:t>que</w:t>
      </w:r>
      <w:r>
        <w:rPr>
          <w:spacing w:val="-27"/>
        </w:rPr>
        <w:t> </w:t>
      </w:r>
      <w:r>
        <w:rPr/>
        <w:t>este</w:t>
      </w:r>
      <w:r>
        <w:rPr>
          <w:spacing w:val="-27"/>
        </w:rPr>
        <w:t> </w:t>
      </w:r>
      <w:r>
        <w:rPr/>
        <w:t>fenómeno</w:t>
      </w:r>
      <w:r>
        <w:rPr>
          <w:spacing w:val="-27"/>
        </w:rPr>
        <w:t> </w:t>
      </w:r>
      <w:r>
        <w:rPr/>
        <w:t>evidencia en</w:t>
      </w:r>
      <w:r>
        <w:rPr>
          <w:spacing w:val="-28"/>
        </w:rPr>
        <w:t> </w:t>
      </w:r>
      <w:r>
        <w:rPr/>
        <w:t>buena</w:t>
      </w:r>
      <w:r>
        <w:rPr>
          <w:spacing w:val="-28"/>
        </w:rPr>
        <w:t> </w:t>
      </w:r>
      <w:r>
        <w:rPr/>
        <w:t>medida</w:t>
      </w:r>
      <w:r>
        <w:rPr>
          <w:spacing w:val="-28"/>
        </w:rPr>
        <w:t> </w:t>
      </w:r>
      <w:r>
        <w:rPr/>
        <w:t>los</w:t>
      </w:r>
      <w:r>
        <w:rPr>
          <w:spacing w:val="-28"/>
        </w:rPr>
        <w:t> </w:t>
      </w:r>
      <w:r>
        <w:rPr/>
        <w:t>problemas</w:t>
      </w:r>
      <w:r>
        <w:rPr>
          <w:spacing w:val="-28"/>
        </w:rPr>
        <w:t> </w:t>
      </w:r>
      <w:r>
        <w:rPr/>
        <w:t>del</w:t>
      </w:r>
      <w:r>
        <w:rPr>
          <w:spacing w:val="-28"/>
        </w:rPr>
        <w:t> </w:t>
      </w:r>
      <w:r>
        <w:rPr/>
        <w:t>país,</w:t>
      </w:r>
      <w:r>
        <w:rPr>
          <w:spacing w:val="-28"/>
        </w:rPr>
        <w:t> </w:t>
      </w:r>
      <w:r>
        <w:rPr/>
        <w:t>los</w:t>
      </w:r>
      <w:r>
        <w:rPr>
          <w:spacing w:val="-28"/>
        </w:rPr>
        <w:t> </w:t>
      </w:r>
      <w:r>
        <w:rPr/>
        <w:t>cuales</w:t>
      </w:r>
      <w:r>
        <w:rPr>
          <w:spacing w:val="-28"/>
        </w:rPr>
        <w:t> </w:t>
      </w:r>
      <w:r>
        <w:rPr/>
        <w:t>se</w:t>
      </w:r>
      <w:r>
        <w:rPr>
          <w:spacing w:val="-28"/>
        </w:rPr>
        <w:t> </w:t>
      </w:r>
      <w:r>
        <w:rPr/>
        <w:t>detectan</w:t>
      </w:r>
      <w:r>
        <w:rPr>
          <w:spacing w:val="-28"/>
        </w:rPr>
        <w:t> </w:t>
      </w:r>
      <w:r>
        <w:rPr/>
        <w:t>en</w:t>
      </w:r>
      <w:r>
        <w:rPr>
          <w:spacing w:val="-28"/>
        </w:rPr>
        <w:t> </w:t>
      </w:r>
      <w:r>
        <w:rPr/>
        <w:t>diferentes</w:t>
      </w:r>
      <w:r>
        <w:rPr>
          <w:spacing w:val="-28"/>
        </w:rPr>
        <w:t> </w:t>
      </w:r>
      <w:r>
        <w:rPr/>
        <w:t>áreas:</w:t>
      </w:r>
      <w:r>
        <w:rPr>
          <w:spacing w:val="-28"/>
        </w:rPr>
        <w:t> </w:t>
      </w:r>
      <w:r>
        <w:rPr/>
        <w:t>en el</w:t>
      </w:r>
      <w:r>
        <w:rPr>
          <w:spacing w:val="-5"/>
        </w:rPr>
        <w:t> </w:t>
      </w:r>
      <w:r>
        <w:rPr/>
        <w:t>campo,</w:t>
      </w:r>
      <w:r>
        <w:rPr>
          <w:spacing w:val="-5"/>
        </w:rPr>
        <w:t> </w:t>
      </w:r>
      <w:r>
        <w:rPr/>
        <w:t>en</w:t>
      </w:r>
      <w:r>
        <w:rPr>
          <w:spacing w:val="-5"/>
        </w:rPr>
        <w:t> </w:t>
      </w:r>
      <w:r>
        <w:rPr/>
        <w:t>las</w:t>
      </w:r>
      <w:r>
        <w:rPr>
          <w:spacing w:val="-5"/>
        </w:rPr>
        <w:t> </w:t>
      </w:r>
      <w:r>
        <w:rPr/>
        <w:t>zonas</w:t>
      </w:r>
      <w:r>
        <w:rPr>
          <w:spacing w:val="-5"/>
        </w:rPr>
        <w:t> </w:t>
      </w:r>
      <w:r>
        <w:rPr/>
        <w:t>urbanas,</w:t>
      </w:r>
      <w:r>
        <w:rPr>
          <w:spacing w:val="-5"/>
        </w:rPr>
        <w:t> </w:t>
      </w:r>
      <w:r>
        <w:rPr/>
        <w:t>en</w:t>
      </w:r>
      <w:r>
        <w:rPr>
          <w:spacing w:val="-5"/>
        </w:rPr>
        <w:t> </w:t>
      </w:r>
      <w:r>
        <w:rPr/>
        <w:t>el</w:t>
      </w:r>
      <w:r>
        <w:rPr>
          <w:spacing w:val="-5"/>
        </w:rPr>
        <w:t> </w:t>
      </w:r>
      <w:r>
        <w:rPr/>
        <w:t>mercado</w:t>
      </w:r>
      <w:r>
        <w:rPr>
          <w:spacing w:val="-5"/>
        </w:rPr>
        <w:t> </w:t>
      </w:r>
      <w:r>
        <w:rPr/>
        <w:t>de</w:t>
      </w:r>
      <w:r>
        <w:rPr>
          <w:spacing w:val="-5"/>
        </w:rPr>
        <w:t> </w:t>
      </w:r>
      <w:r>
        <w:rPr/>
        <w:t>trabajo,</w:t>
      </w:r>
      <w:r>
        <w:rPr>
          <w:spacing w:val="-5"/>
        </w:rPr>
        <w:t> </w:t>
      </w:r>
      <w:r>
        <w:rPr/>
        <w:t>en</w:t>
      </w:r>
      <w:r>
        <w:rPr>
          <w:spacing w:val="-5"/>
        </w:rPr>
        <w:t> </w:t>
      </w:r>
      <w:r>
        <w:rPr/>
        <w:t>la</w:t>
      </w:r>
      <w:r>
        <w:rPr>
          <w:spacing w:val="-5"/>
        </w:rPr>
        <w:t> </w:t>
      </w:r>
      <w:r>
        <w:rPr/>
        <w:t>marginación,</w:t>
      </w:r>
      <w:r>
        <w:rPr>
          <w:spacing w:val="-5"/>
        </w:rPr>
        <w:t> </w:t>
      </w:r>
      <w:r>
        <w:rPr/>
        <w:t>en</w:t>
      </w:r>
      <w:r>
        <w:rPr>
          <w:spacing w:val="-5"/>
        </w:rPr>
        <w:t> </w:t>
      </w:r>
      <w:r>
        <w:rPr/>
        <w:t>la pobreza,</w:t>
      </w:r>
      <w:r>
        <w:rPr>
          <w:spacing w:val="-31"/>
        </w:rPr>
        <w:t> </w:t>
      </w:r>
      <w:r>
        <w:rPr/>
        <w:t>en</w:t>
      </w:r>
      <w:r>
        <w:rPr>
          <w:spacing w:val="-31"/>
        </w:rPr>
        <w:t> </w:t>
      </w:r>
      <w:r>
        <w:rPr/>
        <w:t>la</w:t>
      </w:r>
      <w:r>
        <w:rPr>
          <w:spacing w:val="-31"/>
        </w:rPr>
        <w:t> </w:t>
      </w:r>
      <w:r>
        <w:rPr/>
        <w:t>desigualdad,</w:t>
      </w:r>
      <w:r>
        <w:rPr>
          <w:spacing w:val="-31"/>
        </w:rPr>
        <w:t> </w:t>
      </w:r>
      <w:r>
        <w:rPr/>
        <w:t>entre</w:t>
      </w:r>
      <w:r>
        <w:rPr>
          <w:spacing w:val="-31"/>
        </w:rPr>
        <w:t> </w:t>
      </w:r>
      <w:r>
        <w:rPr/>
        <w:t>otros.</w:t>
      </w:r>
    </w:p>
    <w:p>
      <w:pPr>
        <w:spacing w:after="0" w:line="271" w:lineRule="auto"/>
        <w:jc w:val="both"/>
        <w:sectPr>
          <w:headerReference w:type="even" r:id="rId145"/>
          <w:headerReference w:type="default" r:id="rId146"/>
          <w:footerReference w:type="even" r:id="rId147"/>
          <w:footerReference w:type="default" r:id="rId148"/>
          <w:pgSz w:w="9640" w:h="13040"/>
          <w:pgMar w:header="788" w:footer="519" w:top="980" w:bottom="700" w:left="960" w:right="960"/>
          <w:pgNumType w:start="112"/>
        </w:sectPr>
      </w:pPr>
    </w:p>
    <w:p>
      <w:pPr>
        <w:pStyle w:val="BodyText"/>
        <w:rPr>
          <w:sz w:val="20"/>
        </w:rPr>
      </w:pPr>
    </w:p>
    <w:p>
      <w:pPr>
        <w:pStyle w:val="BodyText"/>
        <w:spacing w:before="10"/>
        <w:rPr>
          <w:sz w:val="19"/>
        </w:rPr>
      </w:pPr>
    </w:p>
    <w:p>
      <w:pPr>
        <w:spacing w:before="20"/>
        <w:ind w:left="120" w:right="0" w:firstLine="0"/>
        <w:jc w:val="both"/>
        <w:rPr>
          <w:rFonts w:ascii="PMingLiU" w:hAnsi="PMingLiU"/>
          <w:sz w:val="16"/>
        </w:rPr>
      </w:pPr>
      <w:r>
        <w:rPr>
          <w:rFonts w:ascii="PMingLiU" w:hAnsi="PMingLiU"/>
          <w:spacing w:val="4"/>
          <w:w w:val="212"/>
          <w:sz w:val="23"/>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spacing w:val="4"/>
          <w:w w:val="213"/>
          <w:sz w:val="16"/>
        </w:rPr>
        <w:t>l</w:t>
      </w:r>
      <w:r>
        <w:rPr>
          <w:rFonts w:ascii="PMingLiU" w:hAnsi="PMingLiU"/>
          <w:spacing w:val="4"/>
          <w:w w:val="116"/>
          <w:sz w:val="16"/>
        </w:rPr>
        <w:t>í</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30"/>
          <w:sz w:val="16"/>
        </w:rPr>
        <w:t>i</w:t>
      </w:r>
      <w:r>
        <w:rPr>
          <w:rFonts w:ascii="PMingLiU" w:hAnsi="PMingLiU"/>
          <w:spacing w:val="4"/>
          <w:w w:val="160"/>
          <w:sz w:val="16"/>
        </w:rPr>
        <w:t>g</w:t>
      </w:r>
      <w:r>
        <w:rPr>
          <w:rFonts w:ascii="PMingLiU" w:hAnsi="PMingLiU"/>
          <w:spacing w:val="4"/>
          <w:w w:val="207"/>
          <w:sz w:val="16"/>
        </w:rPr>
        <w:t>r</w:t>
      </w:r>
      <w:r>
        <w:rPr>
          <w:rFonts w:ascii="PMingLiU" w:hAnsi="PMingLiU"/>
          <w:spacing w:val="-7"/>
          <w:w w:val="150"/>
          <w:sz w:val="16"/>
        </w:rPr>
        <w:t>a</w:t>
      </w:r>
      <w:r>
        <w:rPr>
          <w:rFonts w:ascii="PMingLiU" w:hAnsi="PMingLiU"/>
          <w:spacing w:val="-1"/>
          <w:w w:val="254"/>
          <w:sz w:val="16"/>
        </w:rPr>
        <w:t>t</w:t>
      </w:r>
      <w:r>
        <w:rPr>
          <w:rFonts w:ascii="PMingLiU" w:hAnsi="PMingLiU"/>
          <w:spacing w:val="4"/>
          <w:w w:val="170"/>
          <w:sz w:val="16"/>
        </w:rPr>
        <w:t>o</w:t>
      </w:r>
      <w:r>
        <w:rPr>
          <w:rFonts w:ascii="PMingLiU" w:hAnsi="PMingLiU"/>
          <w:spacing w:val="4"/>
          <w:w w:val="207"/>
          <w:sz w:val="16"/>
        </w:rPr>
        <w:t>r</w:t>
      </w:r>
      <w:r>
        <w:rPr>
          <w:rFonts w:ascii="PMingLiU" w:hAnsi="PMingLiU"/>
          <w:spacing w:val="4"/>
          <w:w w:val="130"/>
          <w:sz w:val="16"/>
        </w:rPr>
        <w:t>i</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40"/>
          <w:sz w:val="23"/>
        </w:rPr>
        <w:t>e</w:t>
      </w:r>
      <w:r>
        <w:rPr>
          <w:rFonts w:ascii="PMingLiU" w:hAnsi="PMingLiU"/>
          <w:spacing w:val="4"/>
          <w:w w:val="134"/>
          <w:sz w:val="16"/>
        </w:rPr>
        <w:t>s</w:t>
      </w:r>
      <w:r>
        <w:rPr>
          <w:rFonts w:ascii="PMingLiU" w:hAnsi="PMingLiU"/>
          <w:spacing w:val="-6"/>
          <w:w w:val="254"/>
          <w:sz w:val="16"/>
        </w:rPr>
        <w:t>t</w:t>
      </w:r>
      <w:r>
        <w:rPr>
          <w:rFonts w:ascii="PMingLiU" w:hAnsi="PMingLiU"/>
          <w:spacing w:val="4"/>
          <w:w w:val="150"/>
          <w:sz w:val="16"/>
        </w:rPr>
        <w:t>a</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58"/>
          <w:sz w:val="23"/>
        </w:rPr>
        <w:t>u</w:t>
      </w:r>
      <w:r>
        <w:rPr>
          <w:rFonts w:ascii="PMingLiU" w:hAnsi="PMingLiU"/>
          <w:spacing w:val="4"/>
          <w:w w:val="167"/>
          <w:sz w:val="16"/>
        </w:rPr>
        <w:t>n</w:t>
      </w:r>
      <w:r>
        <w:rPr>
          <w:rFonts w:ascii="PMingLiU" w:hAnsi="PMingLiU"/>
          <w:spacing w:val="4"/>
          <w:w w:val="130"/>
          <w:sz w:val="16"/>
        </w:rPr>
        <w:t>i</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72"/>
          <w:sz w:val="16"/>
        </w:rPr>
        <w:t>h</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24"/>
          <w:sz w:val="23"/>
        </w:rPr>
        <w:t>m</w:t>
      </w:r>
      <w:r>
        <w:rPr>
          <w:rFonts w:ascii="PMingLiU" w:hAnsi="PMingLiU"/>
          <w:spacing w:val="4"/>
          <w:w w:val="135"/>
          <w:sz w:val="16"/>
        </w:rPr>
        <w:t>é</w:t>
      </w:r>
      <w:r>
        <w:rPr>
          <w:rFonts w:ascii="PMingLiU" w:hAnsi="PMingLiU"/>
          <w:spacing w:val="4"/>
          <w:w w:val="137"/>
          <w:sz w:val="16"/>
        </w:rPr>
        <w:t>x</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p>
    <w:p>
      <w:pPr>
        <w:pStyle w:val="BodyText"/>
        <w:spacing w:before="12"/>
        <w:rPr>
          <w:rFonts w:ascii="PMingLiU"/>
          <w:sz w:val="25"/>
        </w:rPr>
      </w:pPr>
    </w:p>
    <w:p>
      <w:pPr>
        <w:spacing w:before="0"/>
        <w:ind w:left="120" w:right="0" w:firstLine="0"/>
        <w:jc w:val="both"/>
        <w:rPr>
          <w:i/>
          <w:sz w:val="23"/>
        </w:rPr>
      </w:pPr>
      <w:r>
        <w:rPr>
          <w:i/>
          <w:w w:val="90"/>
          <w:sz w:val="23"/>
        </w:rPr>
        <w:t>Relevancia histórica</w:t>
      </w:r>
    </w:p>
    <w:p>
      <w:pPr>
        <w:pStyle w:val="BodyText"/>
        <w:spacing w:before="2"/>
        <w:rPr>
          <w:i/>
          <w:sz w:val="29"/>
        </w:rPr>
      </w:pPr>
    </w:p>
    <w:p>
      <w:pPr>
        <w:pStyle w:val="BodyText"/>
        <w:spacing w:line="271" w:lineRule="auto"/>
        <w:ind w:left="120" w:right="116"/>
        <w:jc w:val="both"/>
      </w:pPr>
      <w:r>
        <w:rPr>
          <w:w w:val="95"/>
        </w:rPr>
        <w:t>Remontarse</w:t>
      </w:r>
      <w:r>
        <w:rPr>
          <w:spacing w:val="-11"/>
          <w:w w:val="95"/>
        </w:rPr>
        <w:t> </w:t>
      </w:r>
      <w:r>
        <w:rPr>
          <w:w w:val="95"/>
        </w:rPr>
        <w:t>a</w:t>
      </w:r>
      <w:r>
        <w:rPr>
          <w:spacing w:val="-11"/>
          <w:w w:val="95"/>
        </w:rPr>
        <w:t> </w:t>
      </w:r>
      <w:r>
        <w:rPr>
          <w:w w:val="95"/>
        </w:rPr>
        <w:t>la</w:t>
      </w:r>
      <w:r>
        <w:rPr>
          <w:spacing w:val="-11"/>
          <w:w w:val="95"/>
        </w:rPr>
        <w:t> </w:t>
      </w:r>
      <w:r>
        <w:rPr>
          <w:w w:val="95"/>
        </w:rPr>
        <w:t>compleja</w:t>
      </w:r>
      <w:r>
        <w:rPr>
          <w:spacing w:val="-11"/>
          <w:w w:val="95"/>
        </w:rPr>
        <w:t> </w:t>
      </w:r>
      <w:r>
        <w:rPr>
          <w:w w:val="95"/>
        </w:rPr>
        <w:t>relación</w:t>
      </w:r>
      <w:r>
        <w:rPr>
          <w:spacing w:val="-11"/>
          <w:w w:val="95"/>
        </w:rPr>
        <w:t> </w:t>
      </w:r>
      <w:r>
        <w:rPr>
          <w:w w:val="95"/>
        </w:rPr>
        <w:t>que</w:t>
      </w:r>
      <w:r>
        <w:rPr>
          <w:spacing w:val="-11"/>
          <w:w w:val="95"/>
        </w:rPr>
        <w:t> </w:t>
      </w:r>
      <w:r>
        <w:rPr>
          <w:w w:val="95"/>
        </w:rPr>
        <w:t>existe</w:t>
      </w:r>
      <w:r>
        <w:rPr>
          <w:spacing w:val="-11"/>
          <w:w w:val="95"/>
        </w:rPr>
        <w:t> </w:t>
      </w:r>
      <w:r>
        <w:rPr>
          <w:w w:val="95"/>
        </w:rPr>
        <w:t>en</w:t>
      </w:r>
      <w:r>
        <w:rPr>
          <w:spacing w:val="-11"/>
          <w:w w:val="95"/>
        </w:rPr>
        <w:t> </w:t>
      </w:r>
      <w:r>
        <w:rPr>
          <w:w w:val="95"/>
        </w:rPr>
        <w:t>materia</w:t>
      </w:r>
      <w:r>
        <w:rPr>
          <w:spacing w:val="-11"/>
          <w:w w:val="95"/>
        </w:rPr>
        <w:t> </w:t>
      </w:r>
      <w:r>
        <w:rPr>
          <w:w w:val="95"/>
        </w:rPr>
        <w:t>migratoria</w:t>
      </w:r>
      <w:r>
        <w:rPr>
          <w:spacing w:val="-11"/>
          <w:w w:val="95"/>
        </w:rPr>
        <w:t> </w:t>
      </w:r>
      <w:r>
        <w:rPr>
          <w:w w:val="95"/>
        </w:rPr>
        <w:t>entre</w:t>
      </w:r>
      <w:r>
        <w:rPr>
          <w:spacing w:val="-11"/>
          <w:w w:val="95"/>
        </w:rPr>
        <w:t> </w:t>
      </w:r>
      <w:r>
        <w:rPr>
          <w:w w:val="95"/>
        </w:rPr>
        <w:t>ambos</w:t>
      </w:r>
      <w:r>
        <w:rPr>
          <w:spacing w:val="-11"/>
          <w:w w:val="95"/>
        </w:rPr>
        <w:t> </w:t>
      </w:r>
      <w:r>
        <w:rPr>
          <w:w w:val="95"/>
        </w:rPr>
        <w:t>países </w:t>
      </w:r>
      <w:r>
        <w:rPr/>
        <w:t>desde</w:t>
      </w:r>
      <w:r>
        <w:rPr>
          <w:spacing w:val="-10"/>
        </w:rPr>
        <w:t> </w:t>
      </w:r>
      <w:r>
        <w:rPr/>
        <w:t>una</w:t>
      </w:r>
      <w:r>
        <w:rPr>
          <w:spacing w:val="-10"/>
        </w:rPr>
        <w:t> </w:t>
      </w:r>
      <w:r>
        <w:rPr/>
        <w:t>perspectiva</w:t>
      </w:r>
      <w:r>
        <w:rPr>
          <w:spacing w:val="-10"/>
        </w:rPr>
        <w:t> </w:t>
      </w:r>
      <w:r>
        <w:rPr/>
        <w:t>histórica,</w:t>
      </w:r>
      <w:r>
        <w:rPr>
          <w:spacing w:val="-10"/>
        </w:rPr>
        <w:t> </w:t>
      </w:r>
      <w:r>
        <w:rPr/>
        <w:t>al</w:t>
      </w:r>
      <w:r>
        <w:rPr>
          <w:spacing w:val="-10"/>
        </w:rPr>
        <w:t> </w:t>
      </w:r>
      <w:r>
        <w:rPr/>
        <w:t>abordar</w:t>
      </w:r>
      <w:r>
        <w:rPr>
          <w:spacing w:val="-10"/>
        </w:rPr>
        <w:t> </w:t>
      </w:r>
      <w:r>
        <w:rPr/>
        <w:t>primero</w:t>
      </w:r>
      <w:r>
        <w:rPr>
          <w:spacing w:val="-10"/>
        </w:rPr>
        <w:t> </w:t>
      </w:r>
      <w:r>
        <w:rPr/>
        <w:t>la</w:t>
      </w:r>
      <w:r>
        <w:rPr>
          <w:spacing w:val="-10"/>
        </w:rPr>
        <w:t> </w:t>
      </w:r>
      <w:r>
        <w:rPr/>
        <w:t>situación</w:t>
      </w:r>
      <w:r>
        <w:rPr>
          <w:spacing w:val="-10"/>
        </w:rPr>
        <w:t> </w:t>
      </w:r>
      <w:r>
        <w:rPr/>
        <w:t>de</w:t>
      </w:r>
      <w:r>
        <w:rPr>
          <w:spacing w:val="-10"/>
        </w:rPr>
        <w:t> </w:t>
      </w:r>
      <w:r>
        <w:rPr/>
        <w:t>Estados</w:t>
      </w:r>
      <w:r>
        <w:rPr>
          <w:spacing w:val="-10"/>
        </w:rPr>
        <w:t> </w:t>
      </w:r>
      <w:r>
        <w:rPr/>
        <w:t>Unidos de Norteamérica se puede decir en términos generales que en este país existió la </w:t>
      </w:r>
      <w:r>
        <w:rPr>
          <w:w w:val="95"/>
        </w:rPr>
        <w:t>preocupación</w:t>
      </w:r>
      <w:r>
        <w:rPr>
          <w:spacing w:val="-10"/>
          <w:w w:val="95"/>
        </w:rPr>
        <w:t> </w:t>
      </w:r>
      <w:r>
        <w:rPr>
          <w:w w:val="95"/>
        </w:rPr>
        <w:t>sobre</w:t>
      </w:r>
      <w:r>
        <w:rPr>
          <w:spacing w:val="-10"/>
          <w:w w:val="95"/>
        </w:rPr>
        <w:t> </w:t>
      </w:r>
      <w:r>
        <w:rPr>
          <w:w w:val="95"/>
        </w:rPr>
        <w:t>los</w:t>
      </w:r>
      <w:r>
        <w:rPr>
          <w:spacing w:val="-10"/>
          <w:w w:val="95"/>
        </w:rPr>
        <w:t> </w:t>
      </w:r>
      <w:r>
        <w:rPr>
          <w:w w:val="95"/>
        </w:rPr>
        <w:t>inmigrantes</w:t>
      </w:r>
      <w:r>
        <w:rPr>
          <w:spacing w:val="-10"/>
          <w:w w:val="95"/>
        </w:rPr>
        <w:t> </w:t>
      </w:r>
      <w:r>
        <w:rPr>
          <w:w w:val="95"/>
        </w:rPr>
        <w:t>desde</w:t>
      </w:r>
      <w:r>
        <w:rPr>
          <w:spacing w:val="-10"/>
          <w:w w:val="95"/>
        </w:rPr>
        <w:t> </w:t>
      </w:r>
      <w:r>
        <w:rPr>
          <w:w w:val="95"/>
        </w:rPr>
        <w:t>muy</w:t>
      </w:r>
      <w:r>
        <w:rPr>
          <w:spacing w:val="-10"/>
          <w:w w:val="95"/>
        </w:rPr>
        <w:t> </w:t>
      </w:r>
      <w:r>
        <w:rPr>
          <w:w w:val="95"/>
        </w:rPr>
        <w:t>temprano,</w:t>
      </w:r>
      <w:r>
        <w:rPr>
          <w:spacing w:val="-10"/>
          <w:w w:val="95"/>
        </w:rPr>
        <w:t> </w:t>
      </w:r>
      <w:r>
        <w:rPr>
          <w:w w:val="95"/>
        </w:rPr>
        <w:t>como</w:t>
      </w:r>
      <w:r>
        <w:rPr>
          <w:spacing w:val="-10"/>
          <w:w w:val="95"/>
        </w:rPr>
        <w:t> </w:t>
      </w:r>
      <w:r>
        <w:rPr>
          <w:w w:val="95"/>
        </w:rPr>
        <w:t>un</w:t>
      </w:r>
      <w:r>
        <w:rPr>
          <w:spacing w:val="-10"/>
          <w:w w:val="95"/>
        </w:rPr>
        <w:t> </w:t>
      </w:r>
      <w:r>
        <w:rPr>
          <w:w w:val="95"/>
        </w:rPr>
        <w:t>primer</w:t>
      </w:r>
      <w:r>
        <w:rPr>
          <w:spacing w:val="-10"/>
          <w:w w:val="95"/>
        </w:rPr>
        <w:t> </w:t>
      </w:r>
      <w:r>
        <w:rPr>
          <w:w w:val="95"/>
        </w:rPr>
        <w:t>antecedente </w:t>
      </w:r>
      <w:r>
        <w:rPr/>
        <w:t>es que desde finales del siglo </w:t>
      </w:r>
      <w:r>
        <w:rPr>
          <w:rFonts w:ascii="PMingLiU" w:hAnsi="PMingLiU"/>
          <w:w w:val="110"/>
          <w:sz w:val="16"/>
        </w:rPr>
        <w:t>xviii </w:t>
      </w:r>
      <w:r>
        <w:rPr/>
        <w:t>se pretendía saber la cantidad de inmigrantes, derivado</w:t>
      </w:r>
      <w:r>
        <w:rPr>
          <w:spacing w:val="-41"/>
        </w:rPr>
        <w:t> </w:t>
      </w:r>
      <w:r>
        <w:rPr/>
        <w:t>de</w:t>
      </w:r>
      <w:r>
        <w:rPr>
          <w:spacing w:val="-41"/>
        </w:rPr>
        <w:t> </w:t>
      </w:r>
      <w:r>
        <w:rPr/>
        <w:t>la</w:t>
      </w:r>
      <w:r>
        <w:rPr>
          <w:spacing w:val="-41"/>
        </w:rPr>
        <w:t> </w:t>
      </w:r>
      <w:r>
        <w:rPr/>
        <w:t>necesidad</w:t>
      </w:r>
      <w:r>
        <w:rPr>
          <w:spacing w:val="-41"/>
        </w:rPr>
        <w:t> </w:t>
      </w:r>
      <w:r>
        <w:rPr/>
        <w:t>de</w:t>
      </w:r>
      <w:r>
        <w:rPr>
          <w:spacing w:val="-41"/>
        </w:rPr>
        <w:t> </w:t>
      </w:r>
      <w:r>
        <w:rPr/>
        <w:t>trabajadores</w:t>
      </w:r>
      <w:r>
        <w:rPr>
          <w:spacing w:val="-41"/>
        </w:rPr>
        <w:t> </w:t>
      </w:r>
      <w:r>
        <w:rPr/>
        <w:t>que</w:t>
      </w:r>
      <w:r>
        <w:rPr>
          <w:spacing w:val="-41"/>
        </w:rPr>
        <w:t> </w:t>
      </w:r>
      <w:r>
        <w:rPr/>
        <w:t>se</w:t>
      </w:r>
      <w:r>
        <w:rPr>
          <w:spacing w:val="-41"/>
        </w:rPr>
        <w:t> </w:t>
      </w:r>
      <w:r>
        <w:rPr/>
        <w:t>requerían</w:t>
      </w:r>
      <w:r>
        <w:rPr>
          <w:spacing w:val="-41"/>
        </w:rPr>
        <w:t> </w:t>
      </w:r>
      <w:r>
        <w:rPr/>
        <w:t>dado</w:t>
      </w:r>
      <w:r>
        <w:rPr>
          <w:spacing w:val="-41"/>
        </w:rPr>
        <w:t> </w:t>
      </w:r>
      <w:r>
        <w:rPr/>
        <w:t>el</w:t>
      </w:r>
      <w:r>
        <w:rPr>
          <w:spacing w:val="-41"/>
        </w:rPr>
        <w:t> </w:t>
      </w:r>
      <w:r>
        <w:rPr/>
        <w:t>incipiente</w:t>
      </w:r>
      <w:r>
        <w:rPr>
          <w:spacing w:val="-41"/>
        </w:rPr>
        <w:t> </w:t>
      </w:r>
      <w:r>
        <w:rPr/>
        <w:t>desarrollo de</w:t>
      </w:r>
      <w:r>
        <w:rPr>
          <w:spacing w:val="-26"/>
        </w:rPr>
        <w:t> </w:t>
      </w:r>
      <w:r>
        <w:rPr/>
        <w:t>este</w:t>
      </w:r>
      <w:r>
        <w:rPr>
          <w:spacing w:val="-26"/>
        </w:rPr>
        <w:t> </w:t>
      </w:r>
      <w:r>
        <w:rPr/>
        <w:t>país.</w:t>
      </w:r>
      <w:r>
        <w:rPr>
          <w:spacing w:val="-26"/>
        </w:rPr>
        <w:t> </w:t>
      </w:r>
      <w:r>
        <w:rPr/>
        <w:t>Con</w:t>
      </w:r>
      <w:r>
        <w:rPr>
          <w:spacing w:val="-26"/>
        </w:rPr>
        <w:t> </w:t>
      </w:r>
      <w:r>
        <w:rPr/>
        <w:t>el</w:t>
      </w:r>
      <w:r>
        <w:rPr>
          <w:spacing w:val="-26"/>
        </w:rPr>
        <w:t> </w:t>
      </w:r>
      <w:r>
        <w:rPr/>
        <w:t>paso</w:t>
      </w:r>
      <w:r>
        <w:rPr>
          <w:spacing w:val="-26"/>
        </w:rPr>
        <w:t> </w:t>
      </w:r>
      <w:r>
        <w:rPr/>
        <w:t>del</w:t>
      </w:r>
      <w:r>
        <w:rPr>
          <w:spacing w:val="-26"/>
        </w:rPr>
        <w:t> </w:t>
      </w:r>
      <w:r>
        <w:rPr/>
        <w:t>tiempo,</w:t>
      </w:r>
      <w:r>
        <w:rPr>
          <w:spacing w:val="-26"/>
        </w:rPr>
        <w:t> </w:t>
      </w:r>
      <w:r>
        <w:rPr/>
        <w:t>el</w:t>
      </w:r>
      <w:r>
        <w:rPr>
          <w:spacing w:val="-26"/>
        </w:rPr>
        <w:t> </w:t>
      </w:r>
      <w:r>
        <w:rPr/>
        <w:t>sentido</w:t>
      </w:r>
      <w:r>
        <w:rPr>
          <w:spacing w:val="-26"/>
        </w:rPr>
        <w:t> </w:t>
      </w:r>
      <w:r>
        <w:rPr/>
        <w:t>de</w:t>
      </w:r>
      <w:r>
        <w:rPr>
          <w:spacing w:val="-26"/>
        </w:rPr>
        <w:t> </w:t>
      </w:r>
      <w:r>
        <w:rPr/>
        <w:t>las</w:t>
      </w:r>
      <w:r>
        <w:rPr>
          <w:spacing w:val="-26"/>
        </w:rPr>
        <w:t> </w:t>
      </w:r>
      <w:r>
        <w:rPr/>
        <w:t>leyes</w:t>
      </w:r>
      <w:r>
        <w:rPr>
          <w:spacing w:val="-26"/>
        </w:rPr>
        <w:t> </w:t>
      </w:r>
      <w:r>
        <w:rPr/>
        <w:t>migratorias</w:t>
      </w:r>
      <w:r>
        <w:rPr>
          <w:spacing w:val="-26"/>
        </w:rPr>
        <w:t> </w:t>
      </w:r>
      <w:r>
        <w:rPr/>
        <w:t>han</w:t>
      </w:r>
      <w:r>
        <w:rPr>
          <w:spacing w:val="-26"/>
        </w:rPr>
        <w:t> </w:t>
      </w:r>
      <w:r>
        <w:rPr/>
        <w:t>cambiado así</w:t>
      </w:r>
      <w:r>
        <w:rPr>
          <w:spacing w:val="-6"/>
        </w:rPr>
        <w:t> </w:t>
      </w:r>
      <w:r>
        <w:rPr/>
        <w:t>como</w:t>
      </w:r>
      <w:r>
        <w:rPr>
          <w:spacing w:val="-6"/>
        </w:rPr>
        <w:t> </w:t>
      </w:r>
      <w:r>
        <w:rPr/>
        <w:t>sus</w:t>
      </w:r>
      <w:r>
        <w:rPr>
          <w:spacing w:val="-6"/>
        </w:rPr>
        <w:t> </w:t>
      </w:r>
      <w:r>
        <w:rPr/>
        <w:t>objetivos,</w:t>
      </w:r>
      <w:r>
        <w:rPr>
          <w:spacing w:val="-6"/>
        </w:rPr>
        <w:t> </w:t>
      </w:r>
      <w:r>
        <w:rPr/>
        <w:t>actualmente</w:t>
      </w:r>
      <w:r>
        <w:rPr>
          <w:spacing w:val="-6"/>
        </w:rPr>
        <w:t> </w:t>
      </w:r>
      <w:r>
        <w:rPr/>
        <w:t>están</w:t>
      </w:r>
      <w:r>
        <w:rPr>
          <w:spacing w:val="-6"/>
        </w:rPr>
        <w:t> </w:t>
      </w:r>
      <w:r>
        <w:rPr/>
        <w:t>orientados</w:t>
      </w:r>
      <w:r>
        <w:rPr>
          <w:spacing w:val="-6"/>
        </w:rPr>
        <w:t> </w:t>
      </w:r>
      <w:r>
        <w:rPr/>
        <w:t>a</w:t>
      </w:r>
      <w:r>
        <w:rPr>
          <w:spacing w:val="-6"/>
        </w:rPr>
        <w:t> </w:t>
      </w:r>
      <w:r>
        <w:rPr/>
        <w:t>frenar</w:t>
      </w:r>
      <w:r>
        <w:rPr>
          <w:spacing w:val="-6"/>
        </w:rPr>
        <w:t> </w:t>
      </w:r>
      <w:r>
        <w:rPr/>
        <w:t>o</w:t>
      </w:r>
      <w:r>
        <w:rPr>
          <w:spacing w:val="-6"/>
        </w:rPr>
        <w:t> </w:t>
      </w:r>
      <w:r>
        <w:rPr/>
        <w:t>contener</w:t>
      </w:r>
      <w:r>
        <w:rPr>
          <w:spacing w:val="-6"/>
        </w:rPr>
        <w:t> </w:t>
      </w:r>
      <w:r>
        <w:rPr/>
        <w:t>los</w:t>
      </w:r>
      <w:r>
        <w:rPr>
          <w:spacing w:val="-6"/>
        </w:rPr>
        <w:t> </w:t>
      </w:r>
      <w:r>
        <w:rPr/>
        <w:t>flujos migratorios,</w:t>
      </w:r>
      <w:r>
        <w:rPr>
          <w:spacing w:val="-29"/>
        </w:rPr>
        <w:t> </w:t>
      </w:r>
      <w:r>
        <w:rPr/>
        <w:t>a</w:t>
      </w:r>
      <w:r>
        <w:rPr>
          <w:spacing w:val="-29"/>
        </w:rPr>
        <w:t> </w:t>
      </w:r>
      <w:r>
        <w:rPr/>
        <w:t>diferencia</w:t>
      </w:r>
      <w:r>
        <w:rPr>
          <w:spacing w:val="-29"/>
        </w:rPr>
        <w:t> </w:t>
      </w:r>
      <w:r>
        <w:rPr/>
        <w:t>de</w:t>
      </w:r>
      <w:r>
        <w:rPr>
          <w:spacing w:val="-29"/>
        </w:rPr>
        <w:t> </w:t>
      </w:r>
      <w:r>
        <w:rPr/>
        <w:t>otros</w:t>
      </w:r>
      <w:r>
        <w:rPr>
          <w:spacing w:val="-29"/>
        </w:rPr>
        <w:t> </w:t>
      </w:r>
      <w:r>
        <w:rPr/>
        <w:t>tiempos</w:t>
      </w:r>
      <w:r>
        <w:rPr>
          <w:spacing w:val="-29"/>
        </w:rPr>
        <w:t> </w:t>
      </w:r>
      <w:r>
        <w:rPr/>
        <w:t>en</w:t>
      </w:r>
      <w:r>
        <w:rPr>
          <w:spacing w:val="-29"/>
        </w:rPr>
        <w:t> </w:t>
      </w:r>
      <w:r>
        <w:rPr/>
        <w:t>que</w:t>
      </w:r>
      <w:r>
        <w:rPr>
          <w:spacing w:val="-29"/>
        </w:rPr>
        <w:t> </w:t>
      </w:r>
      <w:r>
        <w:rPr/>
        <w:t>estuvieron</w:t>
      </w:r>
      <w:r>
        <w:rPr>
          <w:spacing w:val="-29"/>
        </w:rPr>
        <w:t> </w:t>
      </w:r>
      <w:r>
        <w:rPr/>
        <w:t>orientados</w:t>
      </w:r>
      <w:r>
        <w:rPr>
          <w:spacing w:val="-29"/>
        </w:rPr>
        <w:t> </w:t>
      </w:r>
      <w:r>
        <w:rPr/>
        <w:t>a</w:t>
      </w:r>
      <w:r>
        <w:rPr>
          <w:spacing w:val="-29"/>
        </w:rPr>
        <w:t> </w:t>
      </w:r>
      <w:r>
        <w:rPr/>
        <w:t>alentarlos.</w:t>
      </w:r>
    </w:p>
    <w:p>
      <w:pPr>
        <w:pStyle w:val="BodyText"/>
        <w:spacing w:line="271" w:lineRule="auto" w:before="2"/>
        <w:ind w:left="120" w:right="115" w:firstLine="359"/>
        <w:jc w:val="both"/>
      </w:pPr>
      <w:r>
        <w:rPr/>
        <w:t>En la política migratoria estadounidense se encuentran contenidos una serie de elementos, en donde la parte productiva suele ser uno de los más importantes; inicialmente se dio una serie de factores que, por una parte, pretendían cuidar la composición racial y étnica de la población, asegurando el predominio de la raza blanca</w:t>
      </w:r>
      <w:r>
        <w:rPr>
          <w:spacing w:val="-37"/>
        </w:rPr>
        <w:t> </w:t>
      </w:r>
      <w:r>
        <w:rPr/>
        <w:t>o</w:t>
      </w:r>
      <w:r>
        <w:rPr>
          <w:spacing w:val="-37"/>
        </w:rPr>
        <w:t> </w:t>
      </w:r>
      <w:r>
        <w:rPr/>
        <w:t>europea;</w:t>
      </w:r>
      <w:r>
        <w:rPr>
          <w:spacing w:val="-37"/>
        </w:rPr>
        <w:t> </w:t>
      </w:r>
      <w:r>
        <w:rPr/>
        <w:t>responder</w:t>
      </w:r>
      <w:r>
        <w:rPr>
          <w:spacing w:val="-37"/>
        </w:rPr>
        <w:t> </w:t>
      </w:r>
      <w:r>
        <w:rPr/>
        <w:t>a</w:t>
      </w:r>
      <w:r>
        <w:rPr>
          <w:spacing w:val="-37"/>
        </w:rPr>
        <w:t> </w:t>
      </w:r>
      <w:r>
        <w:rPr/>
        <w:t>flujos</w:t>
      </w:r>
      <w:r>
        <w:rPr>
          <w:spacing w:val="-37"/>
        </w:rPr>
        <w:t> </w:t>
      </w:r>
      <w:r>
        <w:rPr/>
        <w:t>migratorios</w:t>
      </w:r>
      <w:r>
        <w:rPr>
          <w:spacing w:val="-37"/>
        </w:rPr>
        <w:t> </w:t>
      </w:r>
      <w:r>
        <w:rPr/>
        <w:t>alentados</w:t>
      </w:r>
      <w:r>
        <w:rPr>
          <w:spacing w:val="-37"/>
        </w:rPr>
        <w:t> </w:t>
      </w:r>
      <w:r>
        <w:rPr/>
        <w:t>por</w:t>
      </w:r>
      <w:r>
        <w:rPr>
          <w:spacing w:val="-37"/>
        </w:rPr>
        <w:t> </w:t>
      </w:r>
      <w:r>
        <w:rPr/>
        <w:t>la</w:t>
      </w:r>
      <w:r>
        <w:rPr>
          <w:spacing w:val="-37"/>
        </w:rPr>
        <w:t> </w:t>
      </w:r>
      <w:r>
        <w:rPr/>
        <w:t>creación</w:t>
      </w:r>
      <w:r>
        <w:rPr>
          <w:spacing w:val="-37"/>
        </w:rPr>
        <w:t> </w:t>
      </w:r>
      <w:r>
        <w:rPr/>
        <w:t>de</w:t>
      </w:r>
      <w:r>
        <w:rPr>
          <w:spacing w:val="-37"/>
        </w:rPr>
        <w:t> </w:t>
      </w:r>
      <w:r>
        <w:rPr/>
        <w:t>vínculos económicos</w:t>
      </w:r>
      <w:r>
        <w:rPr>
          <w:spacing w:val="-23"/>
        </w:rPr>
        <w:t> </w:t>
      </w:r>
      <w:r>
        <w:rPr/>
        <w:t>entre</w:t>
      </w:r>
      <w:r>
        <w:rPr>
          <w:spacing w:val="-23"/>
        </w:rPr>
        <w:t> </w:t>
      </w:r>
      <w:r>
        <w:rPr/>
        <w:t>otros</w:t>
      </w:r>
      <w:r>
        <w:rPr>
          <w:spacing w:val="-23"/>
        </w:rPr>
        <w:t> </w:t>
      </w:r>
      <w:r>
        <w:rPr/>
        <w:t>países,</w:t>
      </w:r>
      <w:r>
        <w:rPr>
          <w:spacing w:val="-23"/>
        </w:rPr>
        <w:t> </w:t>
      </w:r>
      <w:r>
        <w:rPr/>
        <w:t>o</w:t>
      </w:r>
      <w:r>
        <w:rPr>
          <w:spacing w:val="-23"/>
        </w:rPr>
        <w:t> </w:t>
      </w:r>
      <w:r>
        <w:rPr/>
        <w:t>bien</w:t>
      </w:r>
      <w:r>
        <w:rPr>
          <w:spacing w:val="-23"/>
        </w:rPr>
        <w:t> </w:t>
      </w:r>
      <w:r>
        <w:rPr/>
        <w:t>ligados</w:t>
      </w:r>
      <w:r>
        <w:rPr>
          <w:spacing w:val="-23"/>
        </w:rPr>
        <w:t> </w:t>
      </w:r>
      <w:r>
        <w:rPr/>
        <w:t>al</w:t>
      </w:r>
      <w:r>
        <w:rPr>
          <w:spacing w:val="-23"/>
        </w:rPr>
        <w:t> </w:t>
      </w:r>
      <w:r>
        <w:rPr/>
        <w:t>dominio</w:t>
      </w:r>
      <w:r>
        <w:rPr>
          <w:spacing w:val="-23"/>
        </w:rPr>
        <w:t> </w:t>
      </w:r>
      <w:r>
        <w:rPr/>
        <w:t>territorial</w:t>
      </w:r>
      <w:r>
        <w:rPr>
          <w:spacing w:val="-23"/>
        </w:rPr>
        <w:t> </w:t>
      </w:r>
      <w:r>
        <w:rPr/>
        <w:t>y</w:t>
      </w:r>
      <w:r>
        <w:rPr>
          <w:spacing w:val="-23"/>
        </w:rPr>
        <w:t> </w:t>
      </w:r>
      <w:r>
        <w:rPr/>
        <w:t>a</w:t>
      </w:r>
      <w:r>
        <w:rPr>
          <w:spacing w:val="-23"/>
        </w:rPr>
        <w:t> </w:t>
      </w:r>
      <w:r>
        <w:rPr/>
        <w:t>las</w:t>
      </w:r>
      <w:r>
        <w:rPr>
          <w:spacing w:val="-23"/>
        </w:rPr>
        <w:t> </w:t>
      </w:r>
      <w:r>
        <w:rPr/>
        <w:t>guerras</w:t>
      </w:r>
      <w:r>
        <w:rPr>
          <w:spacing w:val="-23"/>
        </w:rPr>
        <w:t> </w:t>
      </w:r>
      <w:r>
        <w:rPr/>
        <w:t>de Estados</w:t>
      </w:r>
      <w:r>
        <w:rPr>
          <w:spacing w:val="-26"/>
        </w:rPr>
        <w:t> </w:t>
      </w:r>
      <w:r>
        <w:rPr/>
        <w:t>Unidos;</w:t>
      </w:r>
      <w:r>
        <w:rPr>
          <w:spacing w:val="-26"/>
        </w:rPr>
        <w:t> </w:t>
      </w:r>
      <w:r>
        <w:rPr/>
        <w:t>por</w:t>
      </w:r>
      <w:r>
        <w:rPr>
          <w:spacing w:val="-26"/>
        </w:rPr>
        <w:t> </w:t>
      </w:r>
      <w:r>
        <w:rPr/>
        <w:t>lo</w:t>
      </w:r>
      <w:r>
        <w:rPr>
          <w:spacing w:val="-26"/>
        </w:rPr>
        <w:t> </w:t>
      </w:r>
      <w:r>
        <w:rPr/>
        <w:t>que</w:t>
      </w:r>
      <w:r>
        <w:rPr>
          <w:spacing w:val="-26"/>
        </w:rPr>
        <w:t> </w:t>
      </w:r>
      <w:r>
        <w:rPr/>
        <w:t>en</w:t>
      </w:r>
      <w:r>
        <w:rPr>
          <w:spacing w:val="-26"/>
        </w:rPr>
        <w:t> </w:t>
      </w:r>
      <w:r>
        <w:rPr/>
        <w:t>el</w:t>
      </w:r>
      <w:r>
        <w:rPr>
          <w:spacing w:val="-26"/>
        </w:rPr>
        <w:t> </w:t>
      </w:r>
      <w:r>
        <w:rPr/>
        <w:t>trasfondo</w:t>
      </w:r>
      <w:r>
        <w:rPr>
          <w:spacing w:val="-26"/>
        </w:rPr>
        <w:t> </w:t>
      </w:r>
      <w:r>
        <w:rPr/>
        <w:t>económico</w:t>
      </w:r>
      <w:r>
        <w:rPr>
          <w:spacing w:val="-26"/>
        </w:rPr>
        <w:t> </w:t>
      </w:r>
      <w:r>
        <w:rPr/>
        <w:t>se</w:t>
      </w:r>
      <w:r>
        <w:rPr>
          <w:spacing w:val="-26"/>
        </w:rPr>
        <w:t> </w:t>
      </w:r>
      <w:r>
        <w:rPr/>
        <w:t>pretendía,</w:t>
      </w:r>
      <w:r>
        <w:rPr>
          <w:spacing w:val="-26"/>
        </w:rPr>
        <w:t> </w:t>
      </w:r>
      <w:r>
        <w:rPr/>
        <w:t>además,</w:t>
      </w:r>
      <w:r>
        <w:rPr>
          <w:spacing w:val="-26"/>
        </w:rPr>
        <w:t> </w:t>
      </w:r>
      <w:r>
        <w:rPr/>
        <w:t>adecuar la</w:t>
      </w:r>
      <w:r>
        <w:rPr>
          <w:spacing w:val="-25"/>
        </w:rPr>
        <w:t> </w:t>
      </w:r>
      <w:r>
        <w:rPr/>
        <w:t>migración</w:t>
      </w:r>
      <w:r>
        <w:rPr>
          <w:spacing w:val="-25"/>
        </w:rPr>
        <w:t> </w:t>
      </w:r>
      <w:r>
        <w:rPr/>
        <w:t>a</w:t>
      </w:r>
      <w:r>
        <w:rPr>
          <w:spacing w:val="-25"/>
        </w:rPr>
        <w:t> </w:t>
      </w:r>
      <w:r>
        <w:rPr/>
        <w:t>los</w:t>
      </w:r>
      <w:r>
        <w:rPr>
          <w:spacing w:val="-25"/>
        </w:rPr>
        <w:t> </w:t>
      </w:r>
      <w:r>
        <w:rPr/>
        <w:t>ciclos</w:t>
      </w:r>
      <w:r>
        <w:rPr>
          <w:spacing w:val="-25"/>
        </w:rPr>
        <w:t> </w:t>
      </w:r>
      <w:r>
        <w:rPr/>
        <w:t>económicos</w:t>
      </w:r>
      <w:r>
        <w:rPr>
          <w:spacing w:val="-25"/>
        </w:rPr>
        <w:t> </w:t>
      </w:r>
      <w:r>
        <w:rPr/>
        <w:t>de</w:t>
      </w:r>
      <w:r>
        <w:rPr>
          <w:spacing w:val="-25"/>
        </w:rPr>
        <w:t> </w:t>
      </w:r>
      <w:r>
        <w:rPr/>
        <w:t>auge</w:t>
      </w:r>
      <w:r>
        <w:rPr>
          <w:spacing w:val="-25"/>
        </w:rPr>
        <w:t> </w:t>
      </w:r>
      <w:r>
        <w:rPr/>
        <w:t>y</w:t>
      </w:r>
      <w:r>
        <w:rPr>
          <w:spacing w:val="-25"/>
        </w:rPr>
        <w:t> </w:t>
      </w:r>
      <w:r>
        <w:rPr/>
        <w:t>depresión;</w:t>
      </w:r>
      <w:r>
        <w:rPr>
          <w:spacing w:val="-25"/>
        </w:rPr>
        <w:t> </w:t>
      </w:r>
      <w:r>
        <w:rPr/>
        <w:t>controlar</w:t>
      </w:r>
      <w:r>
        <w:rPr>
          <w:spacing w:val="-25"/>
        </w:rPr>
        <w:t> </w:t>
      </w:r>
      <w:r>
        <w:rPr/>
        <w:t>las</w:t>
      </w:r>
      <w:r>
        <w:rPr>
          <w:spacing w:val="-25"/>
        </w:rPr>
        <w:t> </w:t>
      </w:r>
      <w:r>
        <w:rPr/>
        <w:t>fronteras</w:t>
      </w:r>
      <w:r>
        <w:rPr>
          <w:spacing w:val="-25"/>
        </w:rPr>
        <w:t> </w:t>
      </w:r>
      <w:r>
        <w:rPr/>
        <w:t>por razones</w:t>
      </w:r>
      <w:r>
        <w:rPr>
          <w:spacing w:val="-33"/>
        </w:rPr>
        <w:t> </w:t>
      </w:r>
      <w:r>
        <w:rPr/>
        <w:t>de</w:t>
      </w:r>
      <w:r>
        <w:rPr>
          <w:spacing w:val="-32"/>
        </w:rPr>
        <w:t> </w:t>
      </w:r>
      <w:r>
        <w:rPr/>
        <w:t>seguridad</w:t>
      </w:r>
      <w:r>
        <w:rPr>
          <w:spacing w:val="-32"/>
        </w:rPr>
        <w:t> </w:t>
      </w:r>
      <w:r>
        <w:rPr/>
        <w:t>nacional</w:t>
      </w:r>
      <w:r>
        <w:rPr>
          <w:spacing w:val="-32"/>
        </w:rPr>
        <w:t> </w:t>
      </w:r>
      <w:r>
        <w:rPr/>
        <w:t>y</w:t>
      </w:r>
      <w:r>
        <w:rPr>
          <w:spacing w:val="-32"/>
        </w:rPr>
        <w:t> </w:t>
      </w:r>
      <w:r>
        <w:rPr/>
        <w:t>mantener</w:t>
      </w:r>
      <w:r>
        <w:rPr>
          <w:spacing w:val="-32"/>
        </w:rPr>
        <w:t> </w:t>
      </w:r>
      <w:r>
        <w:rPr/>
        <w:t>viva</w:t>
      </w:r>
      <w:r>
        <w:rPr>
          <w:spacing w:val="-32"/>
        </w:rPr>
        <w:t> </w:t>
      </w:r>
      <w:r>
        <w:rPr/>
        <w:t>la</w:t>
      </w:r>
      <w:r>
        <w:rPr>
          <w:spacing w:val="-32"/>
        </w:rPr>
        <w:t> </w:t>
      </w:r>
      <w:r>
        <w:rPr/>
        <w:t>tradición</w:t>
      </w:r>
      <w:r>
        <w:rPr>
          <w:spacing w:val="-32"/>
        </w:rPr>
        <w:t> </w:t>
      </w:r>
      <w:r>
        <w:rPr/>
        <w:t>de</w:t>
      </w:r>
      <w:r>
        <w:rPr>
          <w:spacing w:val="-32"/>
        </w:rPr>
        <w:t> </w:t>
      </w:r>
      <w:r>
        <w:rPr/>
        <w:t>refugio</w:t>
      </w:r>
      <w:r>
        <w:rPr>
          <w:spacing w:val="-32"/>
        </w:rPr>
        <w:t> </w:t>
      </w:r>
      <w:r>
        <w:rPr/>
        <w:t>y</w:t>
      </w:r>
      <w:r>
        <w:rPr>
          <w:spacing w:val="-32"/>
        </w:rPr>
        <w:t> </w:t>
      </w:r>
      <w:r>
        <w:rPr/>
        <w:t>reunificación familiar (Durand y Rodríguez, 2000). Estos tres factores persisten en este país en la</w:t>
      </w:r>
      <w:r>
        <w:rPr>
          <w:spacing w:val="-25"/>
        </w:rPr>
        <w:t> </w:t>
      </w:r>
      <w:r>
        <w:rPr/>
        <w:t>actualidad.</w:t>
      </w:r>
    </w:p>
    <w:p>
      <w:pPr>
        <w:pStyle w:val="BodyText"/>
        <w:spacing w:line="271" w:lineRule="auto" w:before="2"/>
        <w:ind w:left="119" w:right="117" w:firstLine="360"/>
        <w:jc w:val="both"/>
      </w:pPr>
      <w:r>
        <w:rPr/>
        <w:t>Los</w:t>
      </w:r>
      <w:r>
        <w:rPr>
          <w:spacing w:val="-24"/>
        </w:rPr>
        <w:t> </w:t>
      </w:r>
      <w:r>
        <w:rPr/>
        <w:t>cambios</w:t>
      </w:r>
      <w:r>
        <w:rPr>
          <w:spacing w:val="-24"/>
        </w:rPr>
        <w:t> </w:t>
      </w:r>
      <w:r>
        <w:rPr/>
        <w:t>en</w:t>
      </w:r>
      <w:r>
        <w:rPr>
          <w:spacing w:val="-24"/>
        </w:rPr>
        <w:t> </w:t>
      </w:r>
      <w:r>
        <w:rPr/>
        <w:t>la</w:t>
      </w:r>
      <w:r>
        <w:rPr>
          <w:spacing w:val="-24"/>
        </w:rPr>
        <w:t> </w:t>
      </w:r>
      <w:r>
        <w:rPr/>
        <w:t>orientación</w:t>
      </w:r>
      <w:r>
        <w:rPr>
          <w:spacing w:val="-24"/>
        </w:rPr>
        <w:t> </w:t>
      </w:r>
      <w:r>
        <w:rPr/>
        <w:t>de</w:t>
      </w:r>
      <w:r>
        <w:rPr>
          <w:spacing w:val="-24"/>
        </w:rPr>
        <w:t> </w:t>
      </w:r>
      <w:r>
        <w:rPr/>
        <w:t>la</w:t>
      </w:r>
      <w:r>
        <w:rPr>
          <w:spacing w:val="-24"/>
        </w:rPr>
        <w:t> </w:t>
      </w:r>
      <w:r>
        <w:rPr/>
        <w:t>política</w:t>
      </w:r>
      <w:r>
        <w:rPr>
          <w:spacing w:val="-24"/>
        </w:rPr>
        <w:t> </w:t>
      </w:r>
      <w:r>
        <w:rPr/>
        <w:t>migratoria</w:t>
      </w:r>
      <w:r>
        <w:rPr>
          <w:spacing w:val="-24"/>
        </w:rPr>
        <w:t> </w:t>
      </w:r>
      <w:r>
        <w:rPr/>
        <w:t>se</w:t>
      </w:r>
      <w:r>
        <w:rPr>
          <w:spacing w:val="-24"/>
        </w:rPr>
        <w:t> </w:t>
      </w:r>
      <w:r>
        <w:rPr/>
        <w:t>empezaron</w:t>
      </w:r>
      <w:r>
        <w:rPr>
          <w:spacing w:val="-24"/>
        </w:rPr>
        <w:t> </w:t>
      </w:r>
      <w:r>
        <w:rPr/>
        <w:t>a</w:t>
      </w:r>
      <w:r>
        <w:rPr>
          <w:spacing w:val="-24"/>
        </w:rPr>
        <w:t> </w:t>
      </w:r>
      <w:r>
        <w:rPr/>
        <w:t>dar</w:t>
      </w:r>
      <w:r>
        <w:rPr>
          <w:spacing w:val="-24"/>
        </w:rPr>
        <w:t> </w:t>
      </w:r>
      <w:r>
        <w:rPr/>
        <w:t>desde finales</w:t>
      </w:r>
      <w:r>
        <w:rPr>
          <w:spacing w:val="-25"/>
        </w:rPr>
        <w:t> </w:t>
      </w:r>
      <w:r>
        <w:rPr/>
        <w:t>del</w:t>
      </w:r>
      <w:r>
        <w:rPr>
          <w:spacing w:val="-25"/>
        </w:rPr>
        <w:t> </w:t>
      </w:r>
      <w:r>
        <w:rPr/>
        <w:t>siglo</w:t>
      </w:r>
      <w:r>
        <w:rPr>
          <w:spacing w:val="-25"/>
        </w:rPr>
        <w:t> </w:t>
      </w:r>
      <w:r>
        <w:rPr>
          <w:rFonts w:ascii="PMingLiU" w:hAnsi="PMingLiU"/>
          <w:sz w:val="16"/>
        </w:rPr>
        <w:t>xix</w:t>
      </w:r>
      <w:r>
        <w:rPr/>
        <w:t>,</w:t>
      </w:r>
      <w:r>
        <w:rPr>
          <w:spacing w:val="-25"/>
        </w:rPr>
        <w:t> </w:t>
      </w:r>
      <w:r>
        <w:rPr/>
        <w:t>se</w:t>
      </w:r>
      <w:r>
        <w:rPr>
          <w:spacing w:val="-25"/>
        </w:rPr>
        <w:t> </w:t>
      </w:r>
      <w:r>
        <w:rPr/>
        <w:t>ha</w:t>
      </w:r>
      <w:r>
        <w:rPr>
          <w:spacing w:val="-25"/>
        </w:rPr>
        <w:t> </w:t>
      </w:r>
      <w:r>
        <w:rPr/>
        <w:t>considerado</w:t>
      </w:r>
      <w:r>
        <w:rPr>
          <w:spacing w:val="-25"/>
        </w:rPr>
        <w:t> </w:t>
      </w:r>
      <w:r>
        <w:rPr/>
        <w:t>que</w:t>
      </w:r>
      <w:r>
        <w:rPr>
          <w:spacing w:val="-25"/>
        </w:rPr>
        <w:t> </w:t>
      </w:r>
      <w:r>
        <w:rPr/>
        <w:t>ésta</w:t>
      </w:r>
      <w:r>
        <w:rPr>
          <w:spacing w:val="-25"/>
        </w:rPr>
        <w:t> </w:t>
      </w:r>
      <w:r>
        <w:rPr/>
        <w:t>fue</w:t>
      </w:r>
      <w:r>
        <w:rPr>
          <w:spacing w:val="-25"/>
        </w:rPr>
        <w:t> </w:t>
      </w:r>
      <w:r>
        <w:rPr/>
        <w:t>de</w:t>
      </w:r>
      <w:r>
        <w:rPr>
          <w:spacing w:val="-25"/>
        </w:rPr>
        <w:t> </w:t>
      </w:r>
      <w:r>
        <w:rPr/>
        <w:t>“puertas</w:t>
      </w:r>
      <w:r>
        <w:rPr>
          <w:spacing w:val="-25"/>
        </w:rPr>
        <w:t> </w:t>
      </w:r>
      <w:r>
        <w:rPr/>
        <w:t>abiertas”</w:t>
      </w:r>
      <w:r>
        <w:rPr>
          <w:spacing w:val="-25"/>
        </w:rPr>
        <w:t> </w:t>
      </w:r>
      <w:r>
        <w:rPr/>
        <w:t>más</w:t>
      </w:r>
      <w:r>
        <w:rPr>
          <w:spacing w:val="-25"/>
        </w:rPr>
        <w:t> </w:t>
      </w:r>
      <w:r>
        <w:rPr/>
        <w:t>o</w:t>
      </w:r>
      <w:r>
        <w:rPr>
          <w:spacing w:val="-25"/>
        </w:rPr>
        <w:t> </w:t>
      </w:r>
      <w:r>
        <w:rPr/>
        <w:t>menos hasta</w:t>
      </w:r>
      <w:r>
        <w:rPr>
          <w:spacing w:val="-43"/>
        </w:rPr>
        <w:t> </w:t>
      </w:r>
      <w:r>
        <w:rPr/>
        <w:t>1880,</w:t>
      </w:r>
      <w:r>
        <w:rPr>
          <w:spacing w:val="-43"/>
        </w:rPr>
        <w:t> </w:t>
      </w:r>
      <w:r>
        <w:rPr/>
        <w:t>pues</w:t>
      </w:r>
      <w:r>
        <w:rPr>
          <w:spacing w:val="-43"/>
        </w:rPr>
        <w:t> </w:t>
      </w:r>
      <w:r>
        <w:rPr/>
        <w:t>históricamente</w:t>
      </w:r>
      <w:r>
        <w:rPr>
          <w:spacing w:val="-43"/>
        </w:rPr>
        <w:t> </w:t>
      </w:r>
      <w:r>
        <w:rPr/>
        <w:t>este</w:t>
      </w:r>
      <w:r>
        <w:rPr>
          <w:spacing w:val="-43"/>
        </w:rPr>
        <w:t> </w:t>
      </w:r>
      <w:r>
        <w:rPr/>
        <w:t>país</w:t>
      </w:r>
      <w:r>
        <w:rPr>
          <w:spacing w:val="-43"/>
        </w:rPr>
        <w:t> </w:t>
      </w:r>
      <w:r>
        <w:rPr/>
        <w:t>había</w:t>
      </w:r>
      <w:r>
        <w:rPr>
          <w:spacing w:val="-43"/>
        </w:rPr>
        <w:t> </w:t>
      </w:r>
      <w:r>
        <w:rPr/>
        <w:t>sido</w:t>
      </w:r>
      <w:r>
        <w:rPr>
          <w:spacing w:val="-43"/>
        </w:rPr>
        <w:t> </w:t>
      </w:r>
      <w:r>
        <w:rPr/>
        <w:t>el</w:t>
      </w:r>
      <w:r>
        <w:rPr>
          <w:spacing w:val="-43"/>
        </w:rPr>
        <w:t> </w:t>
      </w:r>
      <w:r>
        <w:rPr/>
        <w:t>asilo</w:t>
      </w:r>
      <w:r>
        <w:rPr>
          <w:spacing w:val="-43"/>
        </w:rPr>
        <w:t> </w:t>
      </w:r>
      <w:r>
        <w:rPr/>
        <w:t>de</w:t>
      </w:r>
      <w:r>
        <w:rPr>
          <w:spacing w:val="-43"/>
        </w:rPr>
        <w:t> </w:t>
      </w:r>
      <w:r>
        <w:rPr/>
        <w:t>Europa,</w:t>
      </w:r>
      <w:r>
        <w:rPr>
          <w:spacing w:val="-43"/>
        </w:rPr>
        <w:t> </w:t>
      </w:r>
      <w:r>
        <w:rPr/>
        <w:t>posteriormente se</w:t>
      </w:r>
      <w:r>
        <w:rPr>
          <w:spacing w:val="-31"/>
        </w:rPr>
        <w:t> </w:t>
      </w:r>
      <w:r>
        <w:rPr/>
        <w:t>dieron</w:t>
      </w:r>
      <w:r>
        <w:rPr>
          <w:spacing w:val="-31"/>
        </w:rPr>
        <w:t> </w:t>
      </w:r>
      <w:r>
        <w:rPr/>
        <w:t>cambios</w:t>
      </w:r>
      <w:r>
        <w:rPr>
          <w:spacing w:val="-31"/>
        </w:rPr>
        <w:t> </w:t>
      </w:r>
      <w:r>
        <w:rPr/>
        <w:t>importantes</w:t>
      </w:r>
      <w:r>
        <w:rPr>
          <w:spacing w:val="-31"/>
        </w:rPr>
        <w:t> </w:t>
      </w:r>
      <w:r>
        <w:rPr/>
        <w:t>en</w:t>
      </w:r>
      <w:r>
        <w:rPr>
          <w:spacing w:val="-31"/>
        </w:rPr>
        <w:t> </w:t>
      </w:r>
      <w:r>
        <w:rPr/>
        <w:t>la</w:t>
      </w:r>
      <w:r>
        <w:rPr>
          <w:spacing w:val="-31"/>
        </w:rPr>
        <w:t> </w:t>
      </w:r>
      <w:r>
        <w:rPr/>
        <w:t>política</w:t>
      </w:r>
      <w:r>
        <w:rPr>
          <w:spacing w:val="-31"/>
        </w:rPr>
        <w:t> </w:t>
      </w:r>
      <w:r>
        <w:rPr/>
        <w:t>que</w:t>
      </w:r>
      <w:r>
        <w:rPr>
          <w:spacing w:val="-31"/>
        </w:rPr>
        <w:t> </w:t>
      </w:r>
      <w:r>
        <w:rPr/>
        <w:t>fueron</w:t>
      </w:r>
      <w:r>
        <w:rPr>
          <w:spacing w:val="-31"/>
        </w:rPr>
        <w:t> </w:t>
      </w:r>
      <w:r>
        <w:rPr/>
        <w:t>impulsados</w:t>
      </w:r>
      <w:r>
        <w:rPr>
          <w:spacing w:val="-31"/>
        </w:rPr>
        <w:t> </w:t>
      </w:r>
      <w:r>
        <w:rPr/>
        <w:t>por</w:t>
      </w:r>
      <w:r>
        <w:rPr>
          <w:spacing w:val="-31"/>
        </w:rPr>
        <w:t> </w:t>
      </w:r>
      <w:r>
        <w:rPr/>
        <w:t>los</w:t>
      </w:r>
      <w:r>
        <w:rPr>
          <w:spacing w:val="-31"/>
        </w:rPr>
        <w:t> </w:t>
      </w:r>
      <w:r>
        <w:rPr/>
        <w:t>efectos</w:t>
      </w:r>
      <w:r>
        <w:rPr>
          <w:spacing w:val="-31"/>
        </w:rPr>
        <w:t> </w:t>
      </w:r>
      <w:r>
        <w:rPr/>
        <w:t>de la</w:t>
      </w:r>
      <w:r>
        <w:rPr>
          <w:spacing w:val="-39"/>
        </w:rPr>
        <w:t> </w:t>
      </w:r>
      <w:r>
        <w:rPr/>
        <w:t>segunda</w:t>
      </w:r>
      <w:r>
        <w:rPr>
          <w:spacing w:val="-39"/>
        </w:rPr>
        <w:t> </w:t>
      </w:r>
      <w:r>
        <w:rPr/>
        <w:t>Revolución</w:t>
      </w:r>
      <w:r>
        <w:rPr>
          <w:spacing w:val="-39"/>
        </w:rPr>
        <w:t> </w:t>
      </w:r>
      <w:r>
        <w:rPr/>
        <w:t>Industrial,</w:t>
      </w:r>
      <w:r>
        <w:rPr>
          <w:spacing w:val="-39"/>
        </w:rPr>
        <w:t> </w:t>
      </w:r>
      <w:r>
        <w:rPr/>
        <w:t>la</w:t>
      </w:r>
      <w:r>
        <w:rPr>
          <w:spacing w:val="-39"/>
        </w:rPr>
        <w:t> </w:t>
      </w:r>
      <w:r>
        <w:rPr/>
        <w:t>escasez</w:t>
      </w:r>
      <w:r>
        <w:rPr>
          <w:spacing w:val="-39"/>
        </w:rPr>
        <w:t> </w:t>
      </w:r>
      <w:r>
        <w:rPr/>
        <w:t>de</w:t>
      </w:r>
      <w:r>
        <w:rPr>
          <w:spacing w:val="-39"/>
        </w:rPr>
        <w:t> </w:t>
      </w:r>
      <w:r>
        <w:rPr/>
        <w:t>empleo</w:t>
      </w:r>
      <w:r>
        <w:rPr>
          <w:spacing w:val="-39"/>
        </w:rPr>
        <w:t> </w:t>
      </w:r>
      <w:r>
        <w:rPr/>
        <w:t>en</w:t>
      </w:r>
      <w:r>
        <w:rPr>
          <w:spacing w:val="-39"/>
        </w:rPr>
        <w:t> </w:t>
      </w:r>
      <w:r>
        <w:rPr/>
        <w:t>Europa</w:t>
      </w:r>
      <w:r>
        <w:rPr>
          <w:spacing w:val="-39"/>
        </w:rPr>
        <w:t> </w:t>
      </w:r>
      <w:r>
        <w:rPr/>
        <w:t>y</w:t>
      </w:r>
      <w:r>
        <w:rPr>
          <w:spacing w:val="-39"/>
        </w:rPr>
        <w:t> </w:t>
      </w:r>
      <w:r>
        <w:rPr/>
        <w:t>las</w:t>
      </w:r>
      <w:r>
        <w:rPr>
          <w:spacing w:val="-39"/>
        </w:rPr>
        <w:t> </w:t>
      </w:r>
      <w:r>
        <w:rPr/>
        <w:t>fuertes</w:t>
      </w:r>
      <w:r>
        <w:rPr>
          <w:spacing w:val="-39"/>
        </w:rPr>
        <w:t> </w:t>
      </w:r>
      <w:r>
        <w:rPr/>
        <w:t>oleadas de</w:t>
      </w:r>
      <w:r>
        <w:rPr>
          <w:spacing w:val="-15"/>
        </w:rPr>
        <w:t> </w:t>
      </w:r>
      <w:r>
        <w:rPr/>
        <w:t>inmigrantes,</w:t>
      </w:r>
      <w:r>
        <w:rPr>
          <w:spacing w:val="-15"/>
        </w:rPr>
        <w:t> </w:t>
      </w:r>
      <w:r>
        <w:rPr/>
        <w:t>provenientes</w:t>
      </w:r>
      <w:r>
        <w:rPr>
          <w:spacing w:val="-15"/>
        </w:rPr>
        <w:t> </w:t>
      </w:r>
      <w:r>
        <w:rPr/>
        <w:t>no</w:t>
      </w:r>
      <w:r>
        <w:rPr>
          <w:spacing w:val="-15"/>
        </w:rPr>
        <w:t> </w:t>
      </w:r>
      <w:r>
        <w:rPr/>
        <w:t>sólo</w:t>
      </w:r>
      <w:r>
        <w:rPr>
          <w:spacing w:val="-15"/>
        </w:rPr>
        <w:t> </w:t>
      </w:r>
      <w:r>
        <w:rPr/>
        <w:t>del</w:t>
      </w:r>
      <w:r>
        <w:rPr>
          <w:spacing w:val="-15"/>
        </w:rPr>
        <w:t> </w:t>
      </w:r>
      <w:r>
        <w:rPr/>
        <w:t>viejo</w:t>
      </w:r>
      <w:r>
        <w:rPr>
          <w:spacing w:val="-15"/>
        </w:rPr>
        <w:t> </w:t>
      </w:r>
      <w:r>
        <w:rPr/>
        <w:t>continente</w:t>
      </w:r>
      <w:r>
        <w:rPr>
          <w:spacing w:val="-15"/>
        </w:rPr>
        <w:t> </w:t>
      </w:r>
      <w:r>
        <w:rPr/>
        <w:t>sino</w:t>
      </w:r>
      <w:r>
        <w:rPr>
          <w:spacing w:val="-15"/>
        </w:rPr>
        <w:t> </w:t>
      </w:r>
      <w:r>
        <w:rPr/>
        <w:t>de</w:t>
      </w:r>
      <w:r>
        <w:rPr>
          <w:spacing w:val="-15"/>
        </w:rPr>
        <w:t> </w:t>
      </w:r>
      <w:r>
        <w:rPr/>
        <w:t>otras</w:t>
      </w:r>
      <w:r>
        <w:rPr>
          <w:spacing w:val="-15"/>
        </w:rPr>
        <w:t> </w:t>
      </w:r>
      <w:r>
        <w:rPr/>
        <w:t>regiones</w:t>
      </w:r>
      <w:r>
        <w:rPr>
          <w:spacing w:val="-15"/>
        </w:rPr>
        <w:t> </w:t>
      </w:r>
      <w:r>
        <w:rPr/>
        <w:t>del mundo,</w:t>
      </w:r>
      <w:r>
        <w:rPr>
          <w:spacing w:val="-19"/>
        </w:rPr>
        <w:t> </w:t>
      </w:r>
      <w:r>
        <w:rPr/>
        <w:t>como</w:t>
      </w:r>
      <w:r>
        <w:rPr>
          <w:spacing w:val="-19"/>
        </w:rPr>
        <w:t> </w:t>
      </w:r>
      <w:r>
        <w:rPr/>
        <w:t>fue</w:t>
      </w:r>
      <w:r>
        <w:rPr>
          <w:spacing w:val="-19"/>
        </w:rPr>
        <w:t> </w:t>
      </w:r>
      <w:r>
        <w:rPr/>
        <w:t>del</w:t>
      </w:r>
      <w:r>
        <w:rPr>
          <w:spacing w:val="-19"/>
        </w:rPr>
        <w:t> </w:t>
      </w:r>
      <w:r>
        <w:rPr/>
        <w:t>asiático,</w:t>
      </w:r>
      <w:r>
        <w:rPr>
          <w:spacing w:val="-19"/>
        </w:rPr>
        <w:t> </w:t>
      </w:r>
      <w:r>
        <w:rPr/>
        <w:t>principalmente</w:t>
      </w:r>
      <w:r>
        <w:rPr>
          <w:spacing w:val="-19"/>
        </w:rPr>
        <w:t> </w:t>
      </w:r>
      <w:r>
        <w:rPr/>
        <w:t>de</w:t>
      </w:r>
      <w:r>
        <w:rPr>
          <w:spacing w:val="-19"/>
        </w:rPr>
        <w:t> </w:t>
      </w:r>
      <w:r>
        <w:rPr/>
        <w:t>China.</w:t>
      </w:r>
    </w:p>
    <w:p>
      <w:pPr>
        <w:pStyle w:val="BodyText"/>
        <w:spacing w:line="271" w:lineRule="auto" w:before="2"/>
        <w:ind w:left="119" w:right="117" w:firstLine="359"/>
        <w:jc w:val="both"/>
      </w:pPr>
      <w:r>
        <w:rPr/>
        <w:t>A partir de la aplicación de la Ley Brunet en 1917 se limitaba la entrada a los inmigrantes</w:t>
      </w:r>
      <w:r>
        <w:rPr>
          <w:spacing w:val="-21"/>
        </w:rPr>
        <w:t> </w:t>
      </w:r>
      <w:r>
        <w:rPr/>
        <w:t>de</w:t>
      </w:r>
      <w:r>
        <w:rPr>
          <w:spacing w:val="-21"/>
        </w:rPr>
        <w:t> </w:t>
      </w:r>
      <w:r>
        <w:rPr/>
        <w:t>acuerdo</w:t>
      </w:r>
      <w:r>
        <w:rPr>
          <w:spacing w:val="-21"/>
        </w:rPr>
        <w:t> </w:t>
      </w:r>
      <w:r>
        <w:rPr/>
        <w:t>con</w:t>
      </w:r>
      <w:r>
        <w:rPr>
          <w:spacing w:val="-21"/>
        </w:rPr>
        <w:t> </w:t>
      </w:r>
      <w:r>
        <w:rPr/>
        <w:t>las</w:t>
      </w:r>
      <w:r>
        <w:rPr>
          <w:spacing w:val="-21"/>
        </w:rPr>
        <w:t> </w:t>
      </w:r>
      <w:r>
        <w:rPr/>
        <w:t>condiciones</w:t>
      </w:r>
      <w:r>
        <w:rPr>
          <w:spacing w:val="-21"/>
        </w:rPr>
        <w:t> </w:t>
      </w:r>
      <w:r>
        <w:rPr/>
        <w:t>físicas,</w:t>
      </w:r>
      <w:r>
        <w:rPr>
          <w:spacing w:val="-21"/>
        </w:rPr>
        <w:t> </w:t>
      </w:r>
      <w:r>
        <w:rPr/>
        <w:t>mentales,</w:t>
      </w:r>
      <w:r>
        <w:rPr>
          <w:spacing w:val="-21"/>
        </w:rPr>
        <w:t> </w:t>
      </w:r>
      <w:r>
        <w:rPr/>
        <w:t>morales</w:t>
      </w:r>
      <w:r>
        <w:rPr>
          <w:spacing w:val="-21"/>
        </w:rPr>
        <w:t> </w:t>
      </w:r>
      <w:r>
        <w:rPr/>
        <w:t>y</w:t>
      </w:r>
      <w:r>
        <w:rPr>
          <w:spacing w:val="-21"/>
        </w:rPr>
        <w:t> </w:t>
      </w:r>
      <w:r>
        <w:rPr/>
        <w:t>educativas, por</w:t>
      </w:r>
      <w:r>
        <w:rPr>
          <w:spacing w:val="-33"/>
        </w:rPr>
        <w:t> </w:t>
      </w:r>
      <w:r>
        <w:rPr/>
        <w:t>lo</w:t>
      </w:r>
      <w:r>
        <w:rPr>
          <w:spacing w:val="-33"/>
        </w:rPr>
        <w:t> </w:t>
      </w:r>
      <w:r>
        <w:rPr/>
        <w:t>que</w:t>
      </w:r>
      <w:r>
        <w:rPr>
          <w:spacing w:val="-33"/>
        </w:rPr>
        <w:t> </w:t>
      </w:r>
      <w:r>
        <w:rPr/>
        <w:t>se</w:t>
      </w:r>
      <w:r>
        <w:rPr>
          <w:spacing w:val="-33"/>
        </w:rPr>
        <w:t> </w:t>
      </w:r>
      <w:r>
        <w:rPr/>
        <w:t>empezó</w:t>
      </w:r>
      <w:r>
        <w:rPr>
          <w:spacing w:val="-33"/>
        </w:rPr>
        <w:t> </w:t>
      </w:r>
      <w:r>
        <w:rPr/>
        <w:t>a</w:t>
      </w:r>
      <w:r>
        <w:rPr>
          <w:spacing w:val="-33"/>
        </w:rPr>
        <w:t> </w:t>
      </w:r>
      <w:r>
        <w:rPr/>
        <w:t>exigir</w:t>
      </w:r>
      <w:r>
        <w:rPr>
          <w:spacing w:val="-33"/>
        </w:rPr>
        <w:t> </w:t>
      </w:r>
      <w:r>
        <w:rPr/>
        <w:t>la</w:t>
      </w:r>
      <w:r>
        <w:rPr>
          <w:spacing w:val="-33"/>
        </w:rPr>
        <w:t> </w:t>
      </w:r>
      <w:r>
        <w:rPr/>
        <w:t>documentación</w:t>
      </w:r>
      <w:r>
        <w:rPr>
          <w:spacing w:val="-33"/>
        </w:rPr>
        <w:t> </w:t>
      </w:r>
      <w:r>
        <w:rPr/>
        <w:t>respectiva.</w:t>
      </w:r>
      <w:r>
        <w:rPr>
          <w:spacing w:val="-33"/>
        </w:rPr>
        <w:t> </w:t>
      </w:r>
      <w:r>
        <w:rPr/>
        <w:t>El</w:t>
      </w:r>
      <w:r>
        <w:rPr>
          <w:spacing w:val="-33"/>
        </w:rPr>
        <w:t> </w:t>
      </w:r>
      <w:r>
        <w:rPr/>
        <w:t>objetivo</w:t>
      </w:r>
      <w:r>
        <w:rPr>
          <w:spacing w:val="-33"/>
        </w:rPr>
        <w:t> </w:t>
      </w:r>
      <w:r>
        <w:rPr/>
        <w:t>de</w:t>
      </w:r>
      <w:r>
        <w:rPr>
          <w:spacing w:val="-33"/>
        </w:rPr>
        <w:t> </w:t>
      </w:r>
      <w:r>
        <w:rPr/>
        <w:t>esta</w:t>
      </w:r>
      <w:r>
        <w:rPr>
          <w:spacing w:val="-33"/>
        </w:rPr>
        <w:t> </w:t>
      </w:r>
      <w:r>
        <w:rPr/>
        <w:t>Ley</w:t>
      </w:r>
      <w:r>
        <w:rPr>
          <w:spacing w:val="-33"/>
        </w:rPr>
        <w:t> </w:t>
      </w:r>
      <w:r>
        <w:rPr/>
        <w:t>era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6"/>
        <w:jc w:val="both"/>
      </w:pPr>
      <w:r>
        <w:rPr/>
        <w:t>restringir</w:t>
      </w:r>
      <w:r>
        <w:rPr>
          <w:spacing w:val="-11"/>
        </w:rPr>
        <w:t> </w:t>
      </w:r>
      <w:r>
        <w:rPr/>
        <w:t>también</w:t>
      </w:r>
      <w:r>
        <w:rPr>
          <w:spacing w:val="-11"/>
        </w:rPr>
        <w:t> </w:t>
      </w:r>
      <w:r>
        <w:rPr/>
        <w:t>la</w:t>
      </w:r>
      <w:r>
        <w:rPr>
          <w:spacing w:val="-11"/>
        </w:rPr>
        <w:t> </w:t>
      </w:r>
      <w:r>
        <w:rPr/>
        <w:t>inmigración</w:t>
      </w:r>
      <w:r>
        <w:rPr>
          <w:spacing w:val="-11"/>
        </w:rPr>
        <w:t> </w:t>
      </w:r>
      <w:r>
        <w:rPr/>
        <w:t>legal</w:t>
      </w:r>
      <w:r>
        <w:rPr>
          <w:spacing w:val="-11"/>
        </w:rPr>
        <w:t> </w:t>
      </w:r>
      <w:r>
        <w:rPr/>
        <w:t>de</w:t>
      </w:r>
      <w:r>
        <w:rPr>
          <w:spacing w:val="-11"/>
        </w:rPr>
        <w:t> </w:t>
      </w:r>
      <w:r>
        <w:rPr/>
        <w:t>trabajadores</w:t>
      </w:r>
      <w:r>
        <w:rPr>
          <w:spacing w:val="-11"/>
        </w:rPr>
        <w:t> </w:t>
      </w:r>
      <w:r>
        <w:rPr/>
        <w:t>mexicanos,</w:t>
      </w:r>
      <w:r>
        <w:rPr>
          <w:spacing w:val="-11"/>
        </w:rPr>
        <w:t> </w:t>
      </w:r>
      <w:r>
        <w:rPr/>
        <w:t>cuando</w:t>
      </w:r>
      <w:r>
        <w:rPr>
          <w:spacing w:val="-11"/>
        </w:rPr>
        <w:t> </w:t>
      </w:r>
      <w:r>
        <w:rPr/>
        <w:t>México aún</w:t>
      </w:r>
      <w:r>
        <w:rPr>
          <w:spacing w:val="-14"/>
        </w:rPr>
        <w:t> </w:t>
      </w:r>
      <w:r>
        <w:rPr/>
        <w:t>padecía</w:t>
      </w:r>
      <w:r>
        <w:rPr>
          <w:spacing w:val="-14"/>
        </w:rPr>
        <w:t> </w:t>
      </w:r>
      <w:r>
        <w:rPr/>
        <w:t>los</w:t>
      </w:r>
      <w:r>
        <w:rPr>
          <w:spacing w:val="-14"/>
        </w:rPr>
        <w:t> </w:t>
      </w:r>
      <w:r>
        <w:rPr/>
        <w:t>efectos</w:t>
      </w:r>
      <w:r>
        <w:rPr>
          <w:spacing w:val="-14"/>
        </w:rPr>
        <w:t> </w:t>
      </w:r>
      <w:r>
        <w:rPr/>
        <w:t>adversos</w:t>
      </w:r>
      <w:r>
        <w:rPr>
          <w:spacing w:val="-14"/>
        </w:rPr>
        <w:t> </w:t>
      </w:r>
      <w:r>
        <w:rPr/>
        <w:t>de</w:t>
      </w:r>
      <w:r>
        <w:rPr>
          <w:spacing w:val="-14"/>
        </w:rPr>
        <w:t> </w:t>
      </w:r>
      <w:r>
        <w:rPr/>
        <w:t>la</w:t>
      </w:r>
      <w:r>
        <w:rPr>
          <w:spacing w:val="-14"/>
        </w:rPr>
        <w:t> </w:t>
      </w:r>
      <w:r>
        <w:rPr/>
        <w:t>revolución</w:t>
      </w:r>
      <w:r>
        <w:rPr>
          <w:spacing w:val="-14"/>
        </w:rPr>
        <w:t> </w:t>
      </w:r>
      <w:r>
        <w:rPr/>
        <w:t>mexicana</w:t>
      </w:r>
      <w:r>
        <w:rPr>
          <w:spacing w:val="-14"/>
        </w:rPr>
        <w:t> </w:t>
      </w:r>
      <w:r>
        <w:rPr/>
        <w:t>que</w:t>
      </w:r>
      <w:r>
        <w:rPr>
          <w:spacing w:val="-14"/>
        </w:rPr>
        <w:t> </w:t>
      </w:r>
      <w:r>
        <w:rPr/>
        <w:t>inició</w:t>
      </w:r>
      <w:r>
        <w:rPr>
          <w:spacing w:val="-14"/>
        </w:rPr>
        <w:t> </w:t>
      </w:r>
      <w:r>
        <w:rPr/>
        <w:t>en</w:t>
      </w:r>
      <w:r>
        <w:rPr>
          <w:spacing w:val="-14"/>
        </w:rPr>
        <w:t> </w:t>
      </w:r>
      <w:r>
        <w:rPr/>
        <w:t>1910,</w:t>
      </w:r>
      <w:r>
        <w:rPr>
          <w:spacing w:val="-14"/>
        </w:rPr>
        <w:t> </w:t>
      </w:r>
      <w:r>
        <w:rPr/>
        <w:t>por lo que muchos mexicanos optaron por cruzar la frontera e irse al </w:t>
      </w:r>
      <w:r>
        <w:rPr>
          <w:spacing w:val="-3"/>
        </w:rPr>
        <w:t>“otro </w:t>
      </w:r>
      <w:r>
        <w:rPr/>
        <w:t>lado”. Sin embargo,</w:t>
      </w:r>
      <w:r>
        <w:rPr>
          <w:spacing w:val="-5"/>
        </w:rPr>
        <w:t> </w:t>
      </w:r>
      <w:r>
        <w:rPr/>
        <w:t>la</w:t>
      </w:r>
      <w:r>
        <w:rPr>
          <w:spacing w:val="-5"/>
        </w:rPr>
        <w:t> </w:t>
      </w:r>
      <w:r>
        <w:rPr/>
        <w:t>demanda</w:t>
      </w:r>
      <w:r>
        <w:rPr>
          <w:spacing w:val="-5"/>
        </w:rPr>
        <w:t> </w:t>
      </w:r>
      <w:r>
        <w:rPr/>
        <w:t>de</w:t>
      </w:r>
      <w:r>
        <w:rPr>
          <w:spacing w:val="-5"/>
        </w:rPr>
        <w:t> </w:t>
      </w:r>
      <w:r>
        <w:rPr/>
        <w:t>los</w:t>
      </w:r>
      <w:r>
        <w:rPr>
          <w:spacing w:val="-5"/>
        </w:rPr>
        <w:t> </w:t>
      </w:r>
      <w:r>
        <w:rPr/>
        <w:t>productores</w:t>
      </w:r>
      <w:r>
        <w:rPr>
          <w:spacing w:val="-5"/>
        </w:rPr>
        <w:t> </w:t>
      </w:r>
      <w:r>
        <w:rPr/>
        <w:t>agrícolas</w:t>
      </w:r>
      <w:r>
        <w:rPr>
          <w:spacing w:val="-5"/>
        </w:rPr>
        <w:t> </w:t>
      </w:r>
      <w:r>
        <w:rPr/>
        <w:t>del</w:t>
      </w:r>
      <w:r>
        <w:rPr>
          <w:spacing w:val="-5"/>
        </w:rPr>
        <w:t> </w:t>
      </w:r>
      <w:r>
        <w:rPr/>
        <w:t>suroeste</w:t>
      </w:r>
      <w:r>
        <w:rPr>
          <w:spacing w:val="-5"/>
        </w:rPr>
        <w:t> </w:t>
      </w:r>
      <w:r>
        <w:rPr/>
        <w:t>de</w:t>
      </w:r>
      <w:r>
        <w:rPr>
          <w:spacing w:val="-5"/>
        </w:rPr>
        <w:t> </w:t>
      </w:r>
      <w:r>
        <w:rPr/>
        <w:t>Estados</w:t>
      </w:r>
      <w:r>
        <w:rPr>
          <w:spacing w:val="-5"/>
        </w:rPr>
        <w:t> </w:t>
      </w:r>
      <w:r>
        <w:rPr/>
        <w:t>Unidos obligó</w:t>
      </w:r>
      <w:r>
        <w:rPr>
          <w:spacing w:val="-13"/>
        </w:rPr>
        <w:t> </w:t>
      </w:r>
      <w:r>
        <w:rPr/>
        <w:t>al</w:t>
      </w:r>
      <w:r>
        <w:rPr>
          <w:spacing w:val="-13"/>
        </w:rPr>
        <w:t> </w:t>
      </w:r>
      <w:r>
        <w:rPr/>
        <w:t>Departamento</w:t>
      </w:r>
      <w:r>
        <w:rPr>
          <w:spacing w:val="-13"/>
        </w:rPr>
        <w:t> </w:t>
      </w:r>
      <w:r>
        <w:rPr/>
        <w:t>de</w:t>
      </w:r>
      <w:r>
        <w:rPr>
          <w:spacing w:val="-13"/>
        </w:rPr>
        <w:t> </w:t>
      </w:r>
      <w:r>
        <w:rPr/>
        <w:t>Inmigración</w:t>
      </w:r>
      <w:r>
        <w:rPr>
          <w:spacing w:val="-13"/>
        </w:rPr>
        <w:t> </w:t>
      </w:r>
      <w:r>
        <w:rPr/>
        <w:t>(</w:t>
      </w:r>
      <w:r>
        <w:rPr>
          <w:rFonts w:ascii="PMingLiU" w:hAnsi="PMingLiU"/>
          <w:sz w:val="16"/>
        </w:rPr>
        <w:t>sin</w:t>
      </w:r>
      <w:r>
        <w:rPr/>
        <w:t>)</w:t>
      </w:r>
      <w:r>
        <w:rPr>
          <w:spacing w:val="-13"/>
        </w:rPr>
        <w:t> </w:t>
      </w:r>
      <w:r>
        <w:rPr/>
        <w:t>a</w:t>
      </w:r>
      <w:r>
        <w:rPr>
          <w:spacing w:val="-13"/>
        </w:rPr>
        <w:t> </w:t>
      </w:r>
      <w:r>
        <w:rPr/>
        <w:t>facilitar</w:t>
      </w:r>
      <w:r>
        <w:rPr>
          <w:spacing w:val="-13"/>
        </w:rPr>
        <w:t> </w:t>
      </w:r>
      <w:r>
        <w:rPr/>
        <w:t>la</w:t>
      </w:r>
      <w:r>
        <w:rPr>
          <w:spacing w:val="-13"/>
        </w:rPr>
        <w:t> </w:t>
      </w:r>
      <w:r>
        <w:rPr/>
        <w:t>entrada</w:t>
      </w:r>
      <w:r>
        <w:rPr>
          <w:spacing w:val="-13"/>
        </w:rPr>
        <w:t> </w:t>
      </w:r>
      <w:r>
        <w:rPr/>
        <w:t>de</w:t>
      </w:r>
      <w:r>
        <w:rPr>
          <w:spacing w:val="-13"/>
        </w:rPr>
        <w:t> </w:t>
      </w:r>
      <w:r>
        <w:rPr/>
        <w:t>jornaleros,</w:t>
      </w:r>
      <w:r>
        <w:rPr>
          <w:spacing w:val="-13"/>
        </w:rPr>
        <w:t> </w:t>
      </w:r>
      <w:r>
        <w:rPr/>
        <w:t>ello trajo</w:t>
      </w:r>
      <w:r>
        <w:rPr>
          <w:spacing w:val="-41"/>
        </w:rPr>
        <w:t> </w:t>
      </w:r>
      <w:r>
        <w:rPr/>
        <w:t>como</w:t>
      </w:r>
      <w:r>
        <w:rPr>
          <w:spacing w:val="-41"/>
        </w:rPr>
        <w:t> </w:t>
      </w:r>
      <w:r>
        <w:rPr/>
        <w:t>consecuencia</w:t>
      </w:r>
      <w:r>
        <w:rPr>
          <w:spacing w:val="-41"/>
        </w:rPr>
        <w:t> </w:t>
      </w:r>
      <w:r>
        <w:rPr/>
        <w:t>que</w:t>
      </w:r>
      <w:r>
        <w:rPr>
          <w:spacing w:val="-41"/>
        </w:rPr>
        <w:t> </w:t>
      </w:r>
      <w:r>
        <w:rPr/>
        <w:t>no</w:t>
      </w:r>
      <w:r>
        <w:rPr>
          <w:spacing w:val="-41"/>
        </w:rPr>
        <w:t> </w:t>
      </w:r>
      <w:r>
        <w:rPr/>
        <w:t>se</w:t>
      </w:r>
      <w:r>
        <w:rPr>
          <w:spacing w:val="-41"/>
        </w:rPr>
        <w:t> </w:t>
      </w:r>
      <w:r>
        <w:rPr/>
        <w:t>hiciera</w:t>
      </w:r>
      <w:r>
        <w:rPr>
          <w:spacing w:val="-41"/>
        </w:rPr>
        <w:t> </w:t>
      </w:r>
      <w:r>
        <w:rPr/>
        <w:t>extensiva</w:t>
      </w:r>
      <w:r>
        <w:rPr>
          <w:spacing w:val="-41"/>
        </w:rPr>
        <w:t> </w:t>
      </w:r>
      <w:r>
        <w:rPr/>
        <w:t>a</w:t>
      </w:r>
      <w:r>
        <w:rPr>
          <w:spacing w:val="-41"/>
        </w:rPr>
        <w:t> </w:t>
      </w:r>
      <w:r>
        <w:rPr/>
        <w:t>los</w:t>
      </w:r>
      <w:r>
        <w:rPr>
          <w:spacing w:val="-41"/>
        </w:rPr>
        <w:t> </w:t>
      </w:r>
      <w:r>
        <w:rPr/>
        <w:t>mexicanos,</w:t>
      </w:r>
      <w:r>
        <w:rPr>
          <w:spacing w:val="-41"/>
        </w:rPr>
        <w:t> </w:t>
      </w:r>
      <w:r>
        <w:rPr/>
        <w:t>sino</w:t>
      </w:r>
      <w:r>
        <w:rPr>
          <w:spacing w:val="-41"/>
        </w:rPr>
        <w:t> </w:t>
      </w:r>
      <w:r>
        <w:rPr/>
        <w:t>al</w:t>
      </w:r>
      <w:r>
        <w:rPr>
          <w:spacing w:val="-41"/>
        </w:rPr>
        <w:t> </w:t>
      </w:r>
      <w:r>
        <w:rPr/>
        <w:t>contrario, se</w:t>
      </w:r>
      <w:r>
        <w:rPr>
          <w:spacing w:val="-34"/>
        </w:rPr>
        <w:t> </w:t>
      </w:r>
      <w:r>
        <w:rPr/>
        <w:t>instrumentó</w:t>
      </w:r>
      <w:r>
        <w:rPr>
          <w:spacing w:val="-34"/>
        </w:rPr>
        <w:t> </w:t>
      </w:r>
      <w:r>
        <w:rPr/>
        <w:t>el</w:t>
      </w:r>
      <w:r>
        <w:rPr>
          <w:spacing w:val="-34"/>
        </w:rPr>
        <w:t> </w:t>
      </w:r>
      <w:r>
        <w:rPr/>
        <w:t>primer</w:t>
      </w:r>
      <w:r>
        <w:rPr>
          <w:spacing w:val="-34"/>
        </w:rPr>
        <w:t> </w:t>
      </w:r>
      <w:r>
        <w:rPr/>
        <w:t>programa</w:t>
      </w:r>
      <w:r>
        <w:rPr>
          <w:spacing w:val="-34"/>
        </w:rPr>
        <w:t> </w:t>
      </w:r>
      <w:r>
        <w:rPr/>
        <w:t>de</w:t>
      </w:r>
      <w:r>
        <w:rPr>
          <w:spacing w:val="-34"/>
        </w:rPr>
        <w:t> </w:t>
      </w:r>
      <w:r>
        <w:rPr/>
        <w:t>contratación</w:t>
      </w:r>
      <w:r>
        <w:rPr>
          <w:spacing w:val="-34"/>
        </w:rPr>
        <w:t> </w:t>
      </w:r>
      <w:r>
        <w:rPr/>
        <w:t>de</w:t>
      </w:r>
      <w:r>
        <w:rPr>
          <w:spacing w:val="-34"/>
        </w:rPr>
        <w:t> </w:t>
      </w:r>
      <w:r>
        <w:rPr/>
        <w:t>trabajadores,</w:t>
      </w:r>
      <w:r>
        <w:rPr>
          <w:spacing w:val="-34"/>
        </w:rPr>
        <w:t> </w:t>
      </w:r>
      <w:r>
        <w:rPr/>
        <w:t>que</w:t>
      </w:r>
      <w:r>
        <w:rPr>
          <w:spacing w:val="-34"/>
        </w:rPr>
        <w:t> </w:t>
      </w:r>
      <w:r>
        <w:rPr/>
        <w:t>empleó</w:t>
      </w:r>
      <w:r>
        <w:rPr>
          <w:spacing w:val="-34"/>
        </w:rPr>
        <w:t> </w:t>
      </w:r>
      <w:r>
        <w:rPr/>
        <w:t>a</w:t>
      </w:r>
      <w:r>
        <w:rPr>
          <w:spacing w:val="-34"/>
        </w:rPr>
        <w:t> </w:t>
      </w:r>
      <w:r>
        <w:rPr/>
        <w:t>más de</w:t>
      </w:r>
      <w:r>
        <w:rPr>
          <w:spacing w:val="-27"/>
        </w:rPr>
        <w:t> </w:t>
      </w:r>
      <w:r>
        <w:rPr/>
        <w:t>80</w:t>
      </w:r>
      <w:r>
        <w:rPr>
          <w:spacing w:val="-27"/>
        </w:rPr>
        <w:t> </w:t>
      </w:r>
      <w:r>
        <w:rPr/>
        <w:t>mil</w:t>
      </w:r>
      <w:r>
        <w:rPr>
          <w:spacing w:val="-27"/>
        </w:rPr>
        <w:t> </w:t>
      </w:r>
      <w:r>
        <w:rPr/>
        <w:t>mexicanos.</w:t>
      </w:r>
    </w:p>
    <w:p>
      <w:pPr>
        <w:pStyle w:val="BodyText"/>
        <w:spacing w:line="271" w:lineRule="auto" w:before="2"/>
        <w:ind w:left="120" w:right="112" w:firstLine="359"/>
      </w:pPr>
      <w:r>
        <w:rPr/>
        <w:t>Inicialmente</w:t>
      </w:r>
      <w:r>
        <w:rPr>
          <w:spacing w:val="-23"/>
        </w:rPr>
        <w:t> </w:t>
      </w:r>
      <w:r>
        <w:rPr/>
        <w:t>estas</w:t>
      </w:r>
      <w:r>
        <w:rPr>
          <w:spacing w:val="-23"/>
        </w:rPr>
        <w:t> </w:t>
      </w:r>
      <w:r>
        <w:rPr/>
        <w:t>medidas</w:t>
      </w:r>
      <w:r>
        <w:rPr>
          <w:spacing w:val="-23"/>
        </w:rPr>
        <w:t> </w:t>
      </w:r>
      <w:r>
        <w:rPr/>
        <w:t>no</w:t>
      </w:r>
      <w:r>
        <w:rPr>
          <w:spacing w:val="-23"/>
        </w:rPr>
        <w:t> </w:t>
      </w:r>
      <w:r>
        <w:rPr/>
        <w:t>afectaron</w:t>
      </w:r>
      <w:r>
        <w:rPr>
          <w:spacing w:val="-23"/>
        </w:rPr>
        <w:t> </w:t>
      </w:r>
      <w:r>
        <w:rPr/>
        <w:t>a</w:t>
      </w:r>
      <w:r>
        <w:rPr>
          <w:spacing w:val="-23"/>
        </w:rPr>
        <w:t> </w:t>
      </w:r>
      <w:r>
        <w:rPr/>
        <w:t>los</w:t>
      </w:r>
      <w:r>
        <w:rPr>
          <w:spacing w:val="-23"/>
        </w:rPr>
        <w:t> </w:t>
      </w:r>
      <w:r>
        <w:rPr/>
        <w:t>mexicanos,</w:t>
      </w:r>
      <w:r>
        <w:rPr>
          <w:spacing w:val="-23"/>
        </w:rPr>
        <w:t> </w:t>
      </w:r>
      <w:r>
        <w:rPr/>
        <w:t>ya</w:t>
      </w:r>
      <w:r>
        <w:rPr>
          <w:spacing w:val="-23"/>
        </w:rPr>
        <w:t> </w:t>
      </w:r>
      <w:r>
        <w:rPr/>
        <w:t>que</w:t>
      </w:r>
      <w:r>
        <w:rPr>
          <w:spacing w:val="-23"/>
        </w:rPr>
        <w:t> </w:t>
      </w:r>
      <w:r>
        <w:rPr/>
        <w:t>supuestamente se</w:t>
      </w:r>
      <w:r>
        <w:rPr>
          <w:spacing w:val="-28"/>
        </w:rPr>
        <w:t> </w:t>
      </w:r>
      <w:r>
        <w:rPr/>
        <w:t>les</w:t>
      </w:r>
      <w:r>
        <w:rPr>
          <w:spacing w:val="-28"/>
        </w:rPr>
        <w:t> </w:t>
      </w:r>
      <w:r>
        <w:rPr/>
        <w:t>daba</w:t>
      </w:r>
      <w:r>
        <w:rPr>
          <w:spacing w:val="-28"/>
        </w:rPr>
        <w:t> </w:t>
      </w:r>
      <w:r>
        <w:rPr/>
        <w:t>un</w:t>
      </w:r>
      <w:r>
        <w:rPr>
          <w:spacing w:val="-28"/>
        </w:rPr>
        <w:t> </w:t>
      </w:r>
      <w:r>
        <w:rPr/>
        <w:t>trato</w:t>
      </w:r>
      <w:r>
        <w:rPr>
          <w:spacing w:val="-28"/>
        </w:rPr>
        <w:t> </w:t>
      </w:r>
      <w:r>
        <w:rPr/>
        <w:t>preferencial</w:t>
      </w:r>
      <w:r>
        <w:rPr>
          <w:spacing w:val="-28"/>
        </w:rPr>
        <w:t> </w:t>
      </w:r>
      <w:r>
        <w:rPr/>
        <w:t>derivado</w:t>
      </w:r>
      <w:r>
        <w:rPr>
          <w:spacing w:val="-28"/>
        </w:rPr>
        <w:t> </w:t>
      </w:r>
      <w:r>
        <w:rPr/>
        <w:t>de</w:t>
      </w:r>
      <w:r>
        <w:rPr>
          <w:spacing w:val="-28"/>
        </w:rPr>
        <w:t> </w:t>
      </w:r>
      <w:r>
        <w:rPr/>
        <w:t>la</w:t>
      </w:r>
      <w:r>
        <w:rPr>
          <w:spacing w:val="-28"/>
        </w:rPr>
        <w:t> </w:t>
      </w:r>
      <w:r>
        <w:rPr/>
        <w:t>contigüidad</w:t>
      </w:r>
      <w:r>
        <w:rPr>
          <w:spacing w:val="-28"/>
        </w:rPr>
        <w:t> </w:t>
      </w:r>
      <w:r>
        <w:rPr/>
        <w:t>y</w:t>
      </w:r>
      <w:r>
        <w:rPr>
          <w:spacing w:val="-28"/>
        </w:rPr>
        <w:t> </w:t>
      </w:r>
      <w:r>
        <w:rPr/>
        <w:t>de</w:t>
      </w:r>
      <w:r>
        <w:rPr>
          <w:spacing w:val="-28"/>
        </w:rPr>
        <w:t> </w:t>
      </w:r>
      <w:r>
        <w:rPr/>
        <w:t>los</w:t>
      </w:r>
      <w:r>
        <w:rPr>
          <w:spacing w:val="-28"/>
        </w:rPr>
        <w:t> </w:t>
      </w:r>
      <w:r>
        <w:rPr/>
        <w:t>lazos</w:t>
      </w:r>
      <w:r>
        <w:rPr>
          <w:spacing w:val="-28"/>
        </w:rPr>
        <w:t> </w:t>
      </w:r>
      <w:r>
        <w:rPr/>
        <w:t>históricos:</w:t>
      </w:r>
    </w:p>
    <w:p>
      <w:pPr>
        <w:pStyle w:val="BodyText"/>
        <w:spacing w:before="3"/>
        <w:rPr>
          <w:sz w:val="26"/>
        </w:rPr>
      </w:pPr>
    </w:p>
    <w:p>
      <w:pPr>
        <w:spacing w:line="297" w:lineRule="auto" w:before="1"/>
        <w:ind w:left="479" w:right="117" w:firstLine="0"/>
        <w:jc w:val="both"/>
        <w:rPr>
          <w:sz w:val="20"/>
        </w:rPr>
      </w:pPr>
      <w:r>
        <w:rPr>
          <w:sz w:val="20"/>
        </w:rPr>
        <w:t>En</w:t>
      </w:r>
      <w:r>
        <w:rPr>
          <w:spacing w:val="-34"/>
          <w:sz w:val="20"/>
        </w:rPr>
        <w:t> </w:t>
      </w:r>
      <w:r>
        <w:rPr>
          <w:sz w:val="20"/>
        </w:rPr>
        <w:t>la</w:t>
      </w:r>
      <w:r>
        <w:rPr>
          <w:spacing w:val="-34"/>
          <w:sz w:val="20"/>
        </w:rPr>
        <w:t> </w:t>
      </w:r>
      <w:r>
        <w:rPr>
          <w:sz w:val="20"/>
        </w:rPr>
        <w:t>década</w:t>
      </w:r>
      <w:r>
        <w:rPr>
          <w:spacing w:val="-34"/>
          <w:sz w:val="20"/>
        </w:rPr>
        <w:t> </w:t>
      </w:r>
      <w:r>
        <w:rPr>
          <w:sz w:val="20"/>
        </w:rPr>
        <w:t>de</w:t>
      </w:r>
      <w:r>
        <w:rPr>
          <w:spacing w:val="-34"/>
          <w:sz w:val="20"/>
        </w:rPr>
        <w:t> </w:t>
      </w:r>
      <w:r>
        <w:rPr>
          <w:sz w:val="20"/>
        </w:rPr>
        <w:t>1920</w:t>
      </w:r>
      <w:r>
        <w:rPr>
          <w:spacing w:val="-34"/>
          <w:sz w:val="20"/>
        </w:rPr>
        <w:t> </w:t>
      </w:r>
      <w:r>
        <w:rPr>
          <w:sz w:val="20"/>
        </w:rPr>
        <w:t>el</w:t>
      </w:r>
      <w:r>
        <w:rPr>
          <w:spacing w:val="-34"/>
          <w:sz w:val="20"/>
        </w:rPr>
        <w:t> </w:t>
      </w:r>
      <w:r>
        <w:rPr>
          <w:sz w:val="20"/>
        </w:rPr>
        <w:t>crecimiento</w:t>
      </w:r>
      <w:r>
        <w:rPr>
          <w:spacing w:val="-34"/>
          <w:sz w:val="20"/>
        </w:rPr>
        <w:t> </w:t>
      </w:r>
      <w:r>
        <w:rPr>
          <w:sz w:val="20"/>
        </w:rPr>
        <w:t>económico</w:t>
      </w:r>
      <w:r>
        <w:rPr>
          <w:spacing w:val="-34"/>
          <w:sz w:val="20"/>
        </w:rPr>
        <w:t> </w:t>
      </w:r>
      <w:r>
        <w:rPr>
          <w:sz w:val="20"/>
        </w:rPr>
        <w:t>vino</w:t>
      </w:r>
      <w:r>
        <w:rPr>
          <w:spacing w:val="-34"/>
          <w:sz w:val="20"/>
        </w:rPr>
        <w:t> </w:t>
      </w:r>
      <w:r>
        <w:rPr>
          <w:sz w:val="20"/>
        </w:rPr>
        <w:t>acompañado</w:t>
      </w:r>
      <w:r>
        <w:rPr>
          <w:spacing w:val="-34"/>
          <w:sz w:val="20"/>
        </w:rPr>
        <w:t> </w:t>
      </w:r>
      <w:r>
        <w:rPr>
          <w:sz w:val="20"/>
        </w:rPr>
        <w:t>de</w:t>
      </w:r>
      <w:r>
        <w:rPr>
          <w:spacing w:val="-34"/>
          <w:sz w:val="20"/>
        </w:rPr>
        <w:t> </w:t>
      </w:r>
      <w:r>
        <w:rPr>
          <w:sz w:val="20"/>
        </w:rPr>
        <w:t>nuevas</w:t>
      </w:r>
      <w:r>
        <w:rPr>
          <w:spacing w:val="-34"/>
          <w:sz w:val="20"/>
        </w:rPr>
        <w:t> </w:t>
      </w:r>
      <w:r>
        <w:rPr>
          <w:sz w:val="20"/>
        </w:rPr>
        <w:t>leyes</w:t>
      </w:r>
      <w:r>
        <w:rPr>
          <w:spacing w:val="-34"/>
          <w:sz w:val="20"/>
        </w:rPr>
        <w:t> </w:t>
      </w:r>
      <w:r>
        <w:rPr>
          <w:sz w:val="20"/>
        </w:rPr>
        <w:t>migratorias y cuotas que restringían el ingreso de inmigrantes europeos. Las cuotas no aplicaban  para el continente americano y el flujo migratorio proveniente de México se incrementó notablemente,</w:t>
      </w:r>
      <w:r>
        <w:rPr>
          <w:spacing w:val="-14"/>
          <w:sz w:val="20"/>
        </w:rPr>
        <w:t> </w:t>
      </w:r>
      <w:r>
        <w:rPr>
          <w:sz w:val="20"/>
        </w:rPr>
        <w:t>México</w:t>
      </w:r>
      <w:r>
        <w:rPr>
          <w:spacing w:val="-14"/>
          <w:sz w:val="20"/>
        </w:rPr>
        <w:t> </w:t>
      </w:r>
      <w:r>
        <w:rPr>
          <w:sz w:val="20"/>
        </w:rPr>
        <w:t>tenía</w:t>
      </w:r>
      <w:r>
        <w:rPr>
          <w:spacing w:val="-14"/>
          <w:sz w:val="20"/>
        </w:rPr>
        <w:t> </w:t>
      </w:r>
      <w:r>
        <w:rPr>
          <w:sz w:val="20"/>
        </w:rPr>
        <w:t>una</w:t>
      </w:r>
      <w:r>
        <w:rPr>
          <w:spacing w:val="-14"/>
          <w:sz w:val="20"/>
        </w:rPr>
        <w:t> </w:t>
      </w:r>
      <w:r>
        <w:rPr>
          <w:sz w:val="20"/>
        </w:rPr>
        <w:t>situación</w:t>
      </w:r>
      <w:r>
        <w:rPr>
          <w:spacing w:val="-14"/>
          <w:sz w:val="20"/>
        </w:rPr>
        <w:t> </w:t>
      </w:r>
      <w:r>
        <w:rPr>
          <w:sz w:val="20"/>
        </w:rPr>
        <w:t>especial,</w:t>
      </w:r>
      <w:r>
        <w:rPr>
          <w:spacing w:val="-14"/>
          <w:sz w:val="20"/>
        </w:rPr>
        <w:t> </w:t>
      </w:r>
      <w:r>
        <w:rPr>
          <w:sz w:val="20"/>
        </w:rPr>
        <w:t>ya</w:t>
      </w:r>
      <w:r>
        <w:rPr>
          <w:spacing w:val="-14"/>
          <w:sz w:val="20"/>
        </w:rPr>
        <w:t> </w:t>
      </w:r>
      <w:r>
        <w:rPr>
          <w:sz w:val="20"/>
        </w:rPr>
        <w:t>sea</w:t>
      </w:r>
      <w:r>
        <w:rPr>
          <w:spacing w:val="-14"/>
          <w:sz w:val="20"/>
        </w:rPr>
        <w:t> </w:t>
      </w:r>
      <w:r>
        <w:rPr>
          <w:sz w:val="20"/>
        </w:rPr>
        <w:t>por</w:t>
      </w:r>
      <w:r>
        <w:rPr>
          <w:spacing w:val="-14"/>
          <w:sz w:val="20"/>
        </w:rPr>
        <w:t> </w:t>
      </w:r>
      <w:r>
        <w:rPr>
          <w:sz w:val="20"/>
        </w:rPr>
        <w:t>su</w:t>
      </w:r>
      <w:r>
        <w:rPr>
          <w:spacing w:val="-14"/>
          <w:sz w:val="20"/>
        </w:rPr>
        <w:t> </w:t>
      </w:r>
      <w:r>
        <w:rPr>
          <w:sz w:val="20"/>
        </w:rPr>
        <w:t>cercanía,</w:t>
      </w:r>
      <w:r>
        <w:rPr>
          <w:spacing w:val="-14"/>
          <w:sz w:val="20"/>
        </w:rPr>
        <w:t> </w:t>
      </w:r>
      <w:r>
        <w:rPr>
          <w:sz w:val="20"/>
        </w:rPr>
        <w:t>así</w:t>
      </w:r>
      <w:r>
        <w:rPr>
          <w:spacing w:val="-14"/>
          <w:sz w:val="20"/>
        </w:rPr>
        <w:t> </w:t>
      </w:r>
      <w:r>
        <w:rPr>
          <w:sz w:val="20"/>
        </w:rPr>
        <w:t>como</w:t>
      </w:r>
      <w:r>
        <w:rPr>
          <w:spacing w:val="-14"/>
          <w:sz w:val="20"/>
        </w:rPr>
        <w:t> </w:t>
      </w:r>
      <w:r>
        <w:rPr>
          <w:sz w:val="20"/>
        </w:rPr>
        <w:t>por</w:t>
      </w:r>
      <w:r>
        <w:rPr>
          <w:spacing w:val="-14"/>
          <w:sz w:val="20"/>
        </w:rPr>
        <w:t> </w:t>
      </w:r>
      <w:r>
        <w:rPr>
          <w:sz w:val="20"/>
        </w:rPr>
        <w:t>los lazos</w:t>
      </w:r>
      <w:r>
        <w:rPr>
          <w:spacing w:val="-13"/>
          <w:sz w:val="20"/>
        </w:rPr>
        <w:t> </w:t>
      </w:r>
      <w:r>
        <w:rPr>
          <w:sz w:val="20"/>
        </w:rPr>
        <w:t>históricos.</w:t>
      </w:r>
      <w:r>
        <w:rPr>
          <w:spacing w:val="-13"/>
          <w:sz w:val="20"/>
        </w:rPr>
        <w:t> </w:t>
      </w:r>
      <w:r>
        <w:rPr>
          <w:sz w:val="20"/>
        </w:rPr>
        <w:t>Esa</w:t>
      </w:r>
      <w:r>
        <w:rPr>
          <w:spacing w:val="-13"/>
          <w:sz w:val="20"/>
        </w:rPr>
        <w:t> </w:t>
      </w:r>
      <w:r>
        <w:rPr>
          <w:sz w:val="20"/>
        </w:rPr>
        <w:t>época</w:t>
      </w:r>
      <w:r>
        <w:rPr>
          <w:spacing w:val="-13"/>
          <w:sz w:val="20"/>
        </w:rPr>
        <w:t> </w:t>
      </w:r>
      <w:r>
        <w:rPr>
          <w:sz w:val="20"/>
        </w:rPr>
        <w:t>ha</w:t>
      </w:r>
      <w:r>
        <w:rPr>
          <w:spacing w:val="-13"/>
          <w:sz w:val="20"/>
        </w:rPr>
        <w:t> </w:t>
      </w:r>
      <w:r>
        <w:rPr>
          <w:sz w:val="20"/>
        </w:rPr>
        <w:t>sido</w:t>
      </w:r>
      <w:r>
        <w:rPr>
          <w:spacing w:val="-13"/>
          <w:sz w:val="20"/>
        </w:rPr>
        <w:t> </w:t>
      </w:r>
      <w:r>
        <w:rPr>
          <w:sz w:val="20"/>
        </w:rPr>
        <w:t>calificada</w:t>
      </w:r>
      <w:r>
        <w:rPr>
          <w:spacing w:val="-13"/>
          <w:sz w:val="20"/>
        </w:rPr>
        <w:t> </w:t>
      </w:r>
      <w:r>
        <w:rPr>
          <w:sz w:val="20"/>
        </w:rPr>
        <w:t>por</w:t>
      </w:r>
      <w:r>
        <w:rPr>
          <w:spacing w:val="-13"/>
          <w:sz w:val="20"/>
        </w:rPr>
        <w:t> </w:t>
      </w:r>
      <w:r>
        <w:rPr>
          <w:sz w:val="20"/>
        </w:rPr>
        <w:t>los</w:t>
      </w:r>
      <w:r>
        <w:rPr>
          <w:spacing w:val="-13"/>
          <w:sz w:val="20"/>
        </w:rPr>
        <w:t> </w:t>
      </w:r>
      <w:r>
        <w:rPr>
          <w:sz w:val="20"/>
        </w:rPr>
        <w:t>historiadores</w:t>
      </w:r>
      <w:r>
        <w:rPr>
          <w:spacing w:val="-13"/>
          <w:sz w:val="20"/>
        </w:rPr>
        <w:t> </w:t>
      </w:r>
      <w:r>
        <w:rPr>
          <w:sz w:val="20"/>
        </w:rPr>
        <w:t>como</w:t>
      </w:r>
      <w:r>
        <w:rPr>
          <w:spacing w:val="-13"/>
          <w:sz w:val="20"/>
        </w:rPr>
        <w:t> </w:t>
      </w:r>
      <w:r>
        <w:rPr>
          <w:sz w:val="20"/>
        </w:rPr>
        <w:t>la</w:t>
      </w:r>
      <w:r>
        <w:rPr>
          <w:spacing w:val="-13"/>
          <w:sz w:val="20"/>
        </w:rPr>
        <w:t> </w:t>
      </w:r>
      <w:r>
        <w:rPr>
          <w:spacing w:val="-3"/>
          <w:sz w:val="20"/>
        </w:rPr>
        <w:t>“era</w:t>
      </w:r>
      <w:r>
        <w:rPr>
          <w:spacing w:val="-13"/>
          <w:sz w:val="20"/>
        </w:rPr>
        <w:t> </w:t>
      </w:r>
      <w:r>
        <w:rPr>
          <w:sz w:val="20"/>
        </w:rPr>
        <w:t>de</w:t>
      </w:r>
      <w:r>
        <w:rPr>
          <w:spacing w:val="-13"/>
          <w:sz w:val="20"/>
        </w:rPr>
        <w:t> </w:t>
      </w:r>
      <w:r>
        <w:rPr>
          <w:sz w:val="20"/>
        </w:rPr>
        <w:t>la</w:t>
      </w:r>
      <w:r>
        <w:rPr>
          <w:spacing w:val="-13"/>
          <w:sz w:val="20"/>
        </w:rPr>
        <w:t> </w:t>
      </w:r>
      <w:r>
        <w:rPr>
          <w:sz w:val="20"/>
        </w:rPr>
        <w:t>marea </w:t>
      </w:r>
      <w:r>
        <w:rPr>
          <w:spacing w:val="-3"/>
          <w:sz w:val="20"/>
        </w:rPr>
        <w:t>alta”</w:t>
      </w:r>
      <w:r>
        <w:rPr>
          <w:spacing w:val="-32"/>
          <w:sz w:val="20"/>
        </w:rPr>
        <w:t> </w:t>
      </w:r>
      <w:r>
        <w:rPr>
          <w:sz w:val="20"/>
        </w:rPr>
        <w:t>(Cardoso,</w:t>
      </w:r>
      <w:r>
        <w:rPr>
          <w:spacing w:val="-32"/>
          <w:sz w:val="20"/>
        </w:rPr>
        <w:t> </w:t>
      </w:r>
      <w:r>
        <w:rPr>
          <w:sz w:val="20"/>
        </w:rPr>
        <w:t>1980).</w:t>
      </w:r>
      <w:r>
        <w:rPr>
          <w:position w:val="7"/>
          <w:sz w:val="11"/>
        </w:rPr>
        <w:t>1</w:t>
      </w:r>
      <w:r>
        <w:rPr>
          <w:spacing w:val="-9"/>
          <w:position w:val="7"/>
          <w:sz w:val="11"/>
        </w:rPr>
        <w:t> </w:t>
      </w:r>
      <w:r>
        <w:rPr>
          <w:sz w:val="20"/>
        </w:rPr>
        <w:t>De</w:t>
      </w:r>
      <w:r>
        <w:rPr>
          <w:spacing w:val="-32"/>
          <w:sz w:val="20"/>
        </w:rPr>
        <w:t> </w:t>
      </w:r>
      <w:r>
        <w:rPr>
          <w:sz w:val="20"/>
        </w:rPr>
        <w:t>acuerdo</w:t>
      </w:r>
      <w:r>
        <w:rPr>
          <w:spacing w:val="-32"/>
          <w:sz w:val="20"/>
        </w:rPr>
        <w:t> </w:t>
      </w:r>
      <w:r>
        <w:rPr>
          <w:sz w:val="20"/>
        </w:rPr>
        <w:t>con</w:t>
      </w:r>
      <w:r>
        <w:rPr>
          <w:spacing w:val="-32"/>
          <w:sz w:val="20"/>
        </w:rPr>
        <w:t> </w:t>
      </w:r>
      <w:r>
        <w:rPr>
          <w:sz w:val="20"/>
        </w:rPr>
        <w:t>las</w:t>
      </w:r>
      <w:r>
        <w:rPr>
          <w:spacing w:val="-32"/>
          <w:sz w:val="20"/>
        </w:rPr>
        <w:t> </w:t>
      </w:r>
      <w:r>
        <w:rPr>
          <w:sz w:val="20"/>
        </w:rPr>
        <w:t>estadísticas</w:t>
      </w:r>
      <w:r>
        <w:rPr>
          <w:spacing w:val="-32"/>
          <w:sz w:val="20"/>
        </w:rPr>
        <w:t> </w:t>
      </w:r>
      <w:r>
        <w:rPr>
          <w:sz w:val="20"/>
        </w:rPr>
        <w:t>oficiales,</w:t>
      </w:r>
      <w:r>
        <w:rPr>
          <w:spacing w:val="-32"/>
          <w:sz w:val="20"/>
        </w:rPr>
        <w:t> </w:t>
      </w:r>
      <w:r>
        <w:rPr>
          <w:sz w:val="20"/>
        </w:rPr>
        <w:t>entre</w:t>
      </w:r>
      <w:r>
        <w:rPr>
          <w:spacing w:val="-32"/>
          <w:sz w:val="20"/>
        </w:rPr>
        <w:t> </w:t>
      </w:r>
      <w:r>
        <w:rPr>
          <w:sz w:val="20"/>
        </w:rPr>
        <w:t>1920</w:t>
      </w:r>
      <w:r>
        <w:rPr>
          <w:spacing w:val="-32"/>
          <w:sz w:val="20"/>
        </w:rPr>
        <w:t> </w:t>
      </w:r>
      <w:r>
        <w:rPr>
          <w:sz w:val="20"/>
        </w:rPr>
        <w:t>y</w:t>
      </w:r>
      <w:r>
        <w:rPr>
          <w:spacing w:val="-32"/>
          <w:sz w:val="20"/>
        </w:rPr>
        <w:t> </w:t>
      </w:r>
      <w:r>
        <w:rPr>
          <w:sz w:val="20"/>
        </w:rPr>
        <w:t>1929</w:t>
      </w:r>
      <w:r>
        <w:rPr>
          <w:spacing w:val="-32"/>
          <w:sz w:val="20"/>
        </w:rPr>
        <w:t> </w:t>
      </w:r>
      <w:r>
        <w:rPr>
          <w:sz w:val="20"/>
        </w:rPr>
        <w:t>ingresaron 148 000 trabajadores contratados y 488 000 de manera irregular. </w:t>
      </w:r>
      <w:r>
        <w:rPr>
          <w:spacing w:val="-3"/>
          <w:sz w:val="20"/>
        </w:rPr>
        <w:t>Para </w:t>
      </w:r>
      <w:r>
        <w:rPr>
          <w:sz w:val="20"/>
        </w:rPr>
        <w:t>1929 –el año de la crisis–,</w:t>
      </w:r>
      <w:r>
        <w:rPr>
          <w:spacing w:val="-24"/>
          <w:sz w:val="20"/>
        </w:rPr>
        <w:t> </w:t>
      </w:r>
      <w:r>
        <w:rPr>
          <w:sz w:val="20"/>
        </w:rPr>
        <w:t>se</w:t>
      </w:r>
      <w:r>
        <w:rPr>
          <w:spacing w:val="-24"/>
          <w:sz w:val="20"/>
        </w:rPr>
        <w:t> </w:t>
      </w:r>
      <w:r>
        <w:rPr>
          <w:sz w:val="20"/>
        </w:rPr>
        <w:t>estima</w:t>
      </w:r>
      <w:r>
        <w:rPr>
          <w:spacing w:val="-24"/>
          <w:sz w:val="20"/>
        </w:rPr>
        <w:t> </w:t>
      </w:r>
      <w:r>
        <w:rPr>
          <w:sz w:val="20"/>
        </w:rPr>
        <w:t>que</w:t>
      </w:r>
      <w:r>
        <w:rPr>
          <w:spacing w:val="-24"/>
          <w:sz w:val="20"/>
        </w:rPr>
        <w:t> </w:t>
      </w:r>
      <w:r>
        <w:rPr>
          <w:sz w:val="20"/>
        </w:rPr>
        <w:t>habían</w:t>
      </w:r>
      <w:r>
        <w:rPr>
          <w:spacing w:val="-24"/>
          <w:sz w:val="20"/>
        </w:rPr>
        <w:t> </w:t>
      </w:r>
      <w:r>
        <w:rPr>
          <w:sz w:val="20"/>
        </w:rPr>
        <w:t>740</w:t>
      </w:r>
      <w:r>
        <w:rPr>
          <w:spacing w:val="-24"/>
          <w:sz w:val="20"/>
        </w:rPr>
        <w:t> </w:t>
      </w:r>
      <w:r>
        <w:rPr>
          <w:sz w:val="20"/>
        </w:rPr>
        <w:t>000</w:t>
      </w:r>
      <w:r>
        <w:rPr>
          <w:spacing w:val="-24"/>
          <w:sz w:val="20"/>
        </w:rPr>
        <w:t> </w:t>
      </w:r>
      <w:r>
        <w:rPr>
          <w:sz w:val="20"/>
        </w:rPr>
        <w:t>mexicanos,</w:t>
      </w:r>
      <w:r>
        <w:rPr>
          <w:spacing w:val="-24"/>
          <w:sz w:val="20"/>
        </w:rPr>
        <w:t> </w:t>
      </w:r>
      <w:r>
        <w:rPr>
          <w:sz w:val="20"/>
        </w:rPr>
        <w:t>lo</w:t>
      </w:r>
      <w:r>
        <w:rPr>
          <w:spacing w:val="-24"/>
          <w:sz w:val="20"/>
        </w:rPr>
        <w:t> </w:t>
      </w:r>
      <w:r>
        <w:rPr>
          <w:sz w:val="20"/>
        </w:rPr>
        <w:t>que</w:t>
      </w:r>
      <w:r>
        <w:rPr>
          <w:spacing w:val="-24"/>
          <w:sz w:val="20"/>
        </w:rPr>
        <w:t> </w:t>
      </w:r>
      <w:r>
        <w:rPr>
          <w:sz w:val="20"/>
        </w:rPr>
        <w:t>contrasta</w:t>
      </w:r>
      <w:r>
        <w:rPr>
          <w:spacing w:val="-24"/>
          <w:sz w:val="20"/>
        </w:rPr>
        <w:t> </w:t>
      </w:r>
      <w:r>
        <w:rPr>
          <w:sz w:val="20"/>
        </w:rPr>
        <w:t>con</w:t>
      </w:r>
      <w:r>
        <w:rPr>
          <w:spacing w:val="-24"/>
          <w:sz w:val="20"/>
        </w:rPr>
        <w:t> </w:t>
      </w:r>
      <w:r>
        <w:rPr>
          <w:sz w:val="20"/>
        </w:rPr>
        <w:t>los</w:t>
      </w:r>
      <w:r>
        <w:rPr>
          <w:spacing w:val="-24"/>
          <w:sz w:val="20"/>
        </w:rPr>
        <w:t> </w:t>
      </w:r>
      <w:r>
        <w:rPr>
          <w:sz w:val="20"/>
        </w:rPr>
        <w:t>103</w:t>
      </w:r>
      <w:r>
        <w:rPr>
          <w:spacing w:val="-24"/>
          <w:sz w:val="20"/>
        </w:rPr>
        <w:t> </w:t>
      </w:r>
      <w:r>
        <w:rPr>
          <w:sz w:val="20"/>
        </w:rPr>
        <w:t>000</w:t>
      </w:r>
      <w:r>
        <w:rPr>
          <w:spacing w:val="-24"/>
          <w:sz w:val="20"/>
        </w:rPr>
        <w:t> </w:t>
      </w:r>
      <w:r>
        <w:rPr>
          <w:sz w:val="20"/>
        </w:rPr>
        <w:t>que</w:t>
      </w:r>
      <w:r>
        <w:rPr>
          <w:spacing w:val="-24"/>
          <w:sz w:val="20"/>
        </w:rPr>
        <w:t> </w:t>
      </w:r>
      <w:r>
        <w:rPr>
          <w:sz w:val="20"/>
        </w:rPr>
        <w:t>fueron registrados</w:t>
      </w:r>
      <w:r>
        <w:rPr>
          <w:spacing w:val="-24"/>
          <w:sz w:val="20"/>
        </w:rPr>
        <w:t> </w:t>
      </w:r>
      <w:r>
        <w:rPr>
          <w:sz w:val="20"/>
        </w:rPr>
        <w:t>en</w:t>
      </w:r>
      <w:r>
        <w:rPr>
          <w:spacing w:val="-24"/>
          <w:sz w:val="20"/>
        </w:rPr>
        <w:t> </w:t>
      </w:r>
      <w:r>
        <w:rPr>
          <w:sz w:val="20"/>
        </w:rPr>
        <w:t>1900</w:t>
      </w:r>
      <w:r>
        <w:rPr>
          <w:spacing w:val="-24"/>
          <w:sz w:val="20"/>
        </w:rPr>
        <w:t> </w:t>
      </w:r>
      <w:r>
        <w:rPr>
          <w:sz w:val="20"/>
        </w:rPr>
        <w:t>(Massey</w:t>
      </w:r>
      <w:r>
        <w:rPr>
          <w:spacing w:val="-24"/>
          <w:sz w:val="20"/>
        </w:rPr>
        <w:t> </w:t>
      </w:r>
      <w:r>
        <w:rPr>
          <w:i/>
          <w:sz w:val="20"/>
        </w:rPr>
        <w:t>et</w:t>
      </w:r>
      <w:r>
        <w:rPr>
          <w:i/>
          <w:spacing w:val="-24"/>
          <w:sz w:val="20"/>
        </w:rPr>
        <w:t> </w:t>
      </w:r>
      <w:r>
        <w:rPr>
          <w:i/>
          <w:sz w:val="20"/>
        </w:rPr>
        <w:t>al</w:t>
      </w:r>
      <w:r>
        <w:rPr>
          <w:sz w:val="20"/>
        </w:rPr>
        <w:t>.,</w:t>
      </w:r>
      <w:r>
        <w:rPr>
          <w:spacing w:val="-24"/>
          <w:sz w:val="20"/>
        </w:rPr>
        <w:t> </w:t>
      </w:r>
      <w:r>
        <w:rPr>
          <w:sz w:val="20"/>
        </w:rPr>
        <w:t>2009:</w:t>
      </w:r>
      <w:r>
        <w:rPr>
          <w:spacing w:val="-24"/>
          <w:sz w:val="20"/>
        </w:rPr>
        <w:t> </w:t>
      </w:r>
      <w:r>
        <w:rPr>
          <w:sz w:val="20"/>
        </w:rPr>
        <w:t>103).</w:t>
      </w:r>
    </w:p>
    <w:p>
      <w:pPr>
        <w:pStyle w:val="BodyText"/>
        <w:spacing w:before="10"/>
      </w:pPr>
    </w:p>
    <w:p>
      <w:pPr>
        <w:pStyle w:val="BodyText"/>
        <w:spacing w:line="271" w:lineRule="auto"/>
        <w:ind w:left="120" w:right="117"/>
        <w:jc w:val="both"/>
      </w:pPr>
      <w:r>
        <w:rPr/>
        <w:t>Sin embargo, esta situación que definen como la </w:t>
      </w:r>
      <w:r>
        <w:rPr>
          <w:spacing w:val="-3"/>
        </w:rPr>
        <w:t>“era </w:t>
      </w:r>
      <w:r>
        <w:rPr/>
        <w:t>de la marea </w:t>
      </w:r>
      <w:r>
        <w:rPr>
          <w:spacing w:val="-4"/>
        </w:rPr>
        <w:t>alta” </w:t>
      </w:r>
      <w:r>
        <w:rPr/>
        <w:t>habría de transformarse</w:t>
      </w:r>
      <w:r>
        <w:rPr>
          <w:spacing w:val="-23"/>
        </w:rPr>
        <w:t> </w:t>
      </w:r>
      <w:r>
        <w:rPr/>
        <w:t>al</w:t>
      </w:r>
      <w:r>
        <w:rPr>
          <w:spacing w:val="-23"/>
        </w:rPr>
        <w:t> </w:t>
      </w:r>
      <w:r>
        <w:rPr/>
        <w:t>darse</w:t>
      </w:r>
      <w:r>
        <w:rPr>
          <w:spacing w:val="-23"/>
        </w:rPr>
        <w:t> </w:t>
      </w:r>
      <w:r>
        <w:rPr/>
        <w:t>un</w:t>
      </w:r>
      <w:r>
        <w:rPr>
          <w:spacing w:val="-23"/>
        </w:rPr>
        <w:t> </w:t>
      </w:r>
      <w:r>
        <w:rPr/>
        <w:t>viraje</w:t>
      </w:r>
      <w:r>
        <w:rPr>
          <w:spacing w:val="-23"/>
        </w:rPr>
        <w:t> </w:t>
      </w:r>
      <w:r>
        <w:rPr/>
        <w:t>cuando</w:t>
      </w:r>
      <w:r>
        <w:rPr>
          <w:spacing w:val="-23"/>
        </w:rPr>
        <w:t> </w:t>
      </w:r>
      <w:r>
        <w:rPr/>
        <w:t>se</w:t>
      </w:r>
      <w:r>
        <w:rPr>
          <w:spacing w:val="-23"/>
        </w:rPr>
        <w:t> </w:t>
      </w:r>
      <w:r>
        <w:rPr/>
        <w:t>empezaron</w:t>
      </w:r>
      <w:r>
        <w:rPr>
          <w:spacing w:val="-23"/>
        </w:rPr>
        <w:t> </w:t>
      </w:r>
      <w:r>
        <w:rPr/>
        <w:t>a</w:t>
      </w:r>
      <w:r>
        <w:rPr>
          <w:spacing w:val="-23"/>
        </w:rPr>
        <w:t> </w:t>
      </w:r>
      <w:r>
        <w:rPr/>
        <w:t>aplicar</w:t>
      </w:r>
      <w:r>
        <w:rPr>
          <w:spacing w:val="-23"/>
        </w:rPr>
        <w:t> </w:t>
      </w:r>
      <w:r>
        <w:rPr/>
        <w:t>políticas</w:t>
      </w:r>
      <w:r>
        <w:rPr>
          <w:spacing w:val="-23"/>
        </w:rPr>
        <w:t> </w:t>
      </w:r>
      <w:r>
        <w:rPr/>
        <w:t>migratorias de tipo restrictivo y la persecución y deportación de mexicanos que no tenían documentos</w:t>
      </w:r>
      <w:r>
        <w:rPr>
          <w:spacing w:val="-23"/>
        </w:rPr>
        <w:t> </w:t>
      </w:r>
      <w:r>
        <w:rPr/>
        <w:t>para</w:t>
      </w:r>
      <w:r>
        <w:rPr>
          <w:spacing w:val="-23"/>
        </w:rPr>
        <w:t> </w:t>
      </w:r>
      <w:r>
        <w:rPr/>
        <w:t>trabajar</w:t>
      </w:r>
      <w:r>
        <w:rPr>
          <w:spacing w:val="-23"/>
        </w:rPr>
        <w:t> </w:t>
      </w:r>
      <w:r>
        <w:rPr/>
        <w:t>ni</w:t>
      </w:r>
      <w:r>
        <w:rPr>
          <w:spacing w:val="-23"/>
        </w:rPr>
        <w:t> </w:t>
      </w:r>
      <w:r>
        <w:rPr/>
        <w:t>permiso</w:t>
      </w:r>
      <w:r>
        <w:rPr>
          <w:spacing w:val="-23"/>
        </w:rPr>
        <w:t> </w:t>
      </w:r>
      <w:r>
        <w:rPr/>
        <w:t>para</w:t>
      </w:r>
      <w:r>
        <w:rPr>
          <w:spacing w:val="-23"/>
        </w:rPr>
        <w:t> </w:t>
      </w:r>
      <w:r>
        <w:rPr/>
        <w:t>vivir</w:t>
      </w:r>
      <w:r>
        <w:rPr>
          <w:spacing w:val="-23"/>
        </w:rPr>
        <w:t> </w:t>
      </w:r>
      <w:r>
        <w:rPr/>
        <w:t>en</w:t>
      </w:r>
      <w:r>
        <w:rPr>
          <w:spacing w:val="-23"/>
        </w:rPr>
        <w:t> </w:t>
      </w:r>
      <w:r>
        <w:rPr/>
        <w:t>el</w:t>
      </w:r>
      <w:r>
        <w:rPr>
          <w:spacing w:val="-23"/>
        </w:rPr>
        <w:t> </w:t>
      </w:r>
      <w:r>
        <w:rPr/>
        <w:t>país.</w:t>
      </w:r>
    </w:p>
    <w:p>
      <w:pPr>
        <w:pStyle w:val="BodyText"/>
        <w:rPr>
          <w:sz w:val="22"/>
        </w:rPr>
      </w:pPr>
    </w:p>
    <w:p>
      <w:pPr>
        <w:pStyle w:val="BodyText"/>
        <w:spacing w:before="4"/>
        <w:rPr>
          <w:sz w:val="30"/>
        </w:rPr>
      </w:pPr>
    </w:p>
    <w:p>
      <w:pPr>
        <w:spacing w:before="0"/>
        <w:ind w:left="120" w:right="0" w:firstLine="0"/>
        <w:jc w:val="both"/>
        <w:rPr>
          <w:i/>
          <w:sz w:val="23"/>
        </w:rPr>
      </w:pPr>
      <w:r>
        <w:rPr>
          <w:i/>
          <w:w w:val="95"/>
          <w:sz w:val="23"/>
        </w:rPr>
        <w:t>La respuesta de la política migratoria frente a las crisis de la Gran Depresión</w:t>
      </w:r>
    </w:p>
    <w:p>
      <w:pPr>
        <w:pStyle w:val="BodyText"/>
        <w:spacing w:before="2"/>
        <w:rPr>
          <w:i/>
          <w:sz w:val="29"/>
        </w:rPr>
      </w:pPr>
    </w:p>
    <w:p>
      <w:pPr>
        <w:pStyle w:val="BodyText"/>
        <w:spacing w:line="271" w:lineRule="auto"/>
        <w:ind w:left="120" w:right="117"/>
        <w:jc w:val="both"/>
      </w:pPr>
      <w:r>
        <w:rPr/>
        <w:t>El</w:t>
      </w:r>
      <w:r>
        <w:rPr>
          <w:spacing w:val="-12"/>
        </w:rPr>
        <w:t> </w:t>
      </w:r>
      <w:r>
        <w:rPr/>
        <w:t>control</w:t>
      </w:r>
      <w:r>
        <w:rPr>
          <w:spacing w:val="-12"/>
        </w:rPr>
        <w:t> </w:t>
      </w:r>
      <w:r>
        <w:rPr/>
        <w:t>cuantitativo</w:t>
      </w:r>
      <w:r>
        <w:rPr>
          <w:spacing w:val="-12"/>
        </w:rPr>
        <w:t> </w:t>
      </w:r>
      <w:r>
        <w:rPr/>
        <w:t>de</w:t>
      </w:r>
      <w:r>
        <w:rPr>
          <w:spacing w:val="-12"/>
        </w:rPr>
        <w:t> </w:t>
      </w:r>
      <w:r>
        <w:rPr/>
        <w:t>inmigrantes</w:t>
      </w:r>
      <w:r>
        <w:rPr>
          <w:spacing w:val="-12"/>
        </w:rPr>
        <w:t> </w:t>
      </w:r>
      <w:r>
        <w:rPr/>
        <w:t>inició</w:t>
      </w:r>
      <w:r>
        <w:rPr>
          <w:spacing w:val="-12"/>
        </w:rPr>
        <w:t> </w:t>
      </w:r>
      <w:r>
        <w:rPr/>
        <w:t>a</w:t>
      </w:r>
      <w:r>
        <w:rPr>
          <w:spacing w:val="-12"/>
        </w:rPr>
        <w:t> </w:t>
      </w:r>
      <w:r>
        <w:rPr/>
        <w:t>partir</w:t>
      </w:r>
      <w:r>
        <w:rPr>
          <w:spacing w:val="-12"/>
        </w:rPr>
        <w:t> </w:t>
      </w:r>
      <w:r>
        <w:rPr/>
        <w:t>de</w:t>
      </w:r>
      <w:r>
        <w:rPr>
          <w:spacing w:val="-12"/>
        </w:rPr>
        <w:t> </w:t>
      </w:r>
      <w:r>
        <w:rPr/>
        <w:t>las</w:t>
      </w:r>
      <w:r>
        <w:rPr>
          <w:spacing w:val="-12"/>
        </w:rPr>
        <w:t> </w:t>
      </w:r>
      <w:r>
        <w:rPr/>
        <w:t>reformas</w:t>
      </w:r>
      <w:r>
        <w:rPr>
          <w:spacing w:val="-12"/>
        </w:rPr>
        <w:t> </w:t>
      </w:r>
      <w:r>
        <w:rPr/>
        <w:t>migratorias</w:t>
      </w:r>
      <w:r>
        <w:rPr>
          <w:spacing w:val="-12"/>
        </w:rPr>
        <w:t> </w:t>
      </w:r>
      <w:r>
        <w:rPr/>
        <w:t>en 1921</w:t>
      </w:r>
      <w:r>
        <w:rPr>
          <w:spacing w:val="-22"/>
        </w:rPr>
        <w:t> </w:t>
      </w:r>
      <w:r>
        <w:rPr/>
        <w:t>y</w:t>
      </w:r>
      <w:r>
        <w:rPr>
          <w:spacing w:val="-22"/>
        </w:rPr>
        <w:t> </w:t>
      </w:r>
      <w:r>
        <w:rPr/>
        <w:t>más</w:t>
      </w:r>
      <w:r>
        <w:rPr>
          <w:spacing w:val="-22"/>
        </w:rPr>
        <w:t> </w:t>
      </w:r>
      <w:r>
        <w:rPr/>
        <w:t>tarde</w:t>
      </w:r>
      <w:r>
        <w:rPr>
          <w:spacing w:val="-22"/>
        </w:rPr>
        <w:t> </w:t>
      </w:r>
      <w:r>
        <w:rPr/>
        <w:t>en</w:t>
      </w:r>
      <w:r>
        <w:rPr>
          <w:spacing w:val="-22"/>
        </w:rPr>
        <w:t> </w:t>
      </w:r>
      <w:r>
        <w:rPr/>
        <w:t>1924,</w:t>
      </w:r>
      <w:r>
        <w:rPr>
          <w:spacing w:val="-22"/>
        </w:rPr>
        <w:t> </w:t>
      </w:r>
      <w:r>
        <w:rPr/>
        <w:t>aplicándose</w:t>
      </w:r>
      <w:r>
        <w:rPr>
          <w:spacing w:val="-22"/>
        </w:rPr>
        <w:t> </w:t>
      </w:r>
      <w:r>
        <w:rPr/>
        <w:t>principalmente</w:t>
      </w:r>
      <w:r>
        <w:rPr>
          <w:spacing w:val="-22"/>
        </w:rPr>
        <w:t> </w:t>
      </w:r>
      <w:r>
        <w:rPr/>
        <w:t>para</w:t>
      </w:r>
      <w:r>
        <w:rPr>
          <w:spacing w:val="-22"/>
        </w:rPr>
        <w:t> </w:t>
      </w:r>
      <w:r>
        <w:rPr/>
        <w:t>europeos</w:t>
      </w:r>
      <w:r>
        <w:rPr>
          <w:spacing w:val="-22"/>
        </w:rPr>
        <w:t> </w:t>
      </w:r>
      <w:r>
        <w:rPr/>
        <w:t>y</w:t>
      </w:r>
      <w:r>
        <w:rPr>
          <w:spacing w:val="-22"/>
        </w:rPr>
        <w:t> </w:t>
      </w:r>
      <w:r>
        <w:rPr/>
        <w:t>asiáticos.</w:t>
      </w:r>
      <w:r>
        <w:rPr>
          <w:spacing w:val="-22"/>
        </w:rPr>
        <w:t> </w:t>
      </w:r>
      <w:r>
        <w:rPr/>
        <w:t>En el</w:t>
      </w:r>
      <w:r>
        <w:rPr>
          <w:spacing w:val="-15"/>
        </w:rPr>
        <w:t> </w:t>
      </w:r>
      <w:r>
        <w:rPr/>
        <w:t>caso</w:t>
      </w:r>
      <w:r>
        <w:rPr>
          <w:spacing w:val="-15"/>
        </w:rPr>
        <w:t> </w:t>
      </w:r>
      <w:r>
        <w:rPr/>
        <w:t>de</w:t>
      </w:r>
      <w:r>
        <w:rPr>
          <w:spacing w:val="-15"/>
        </w:rPr>
        <w:t> </w:t>
      </w:r>
      <w:r>
        <w:rPr/>
        <w:t>estos</w:t>
      </w:r>
      <w:r>
        <w:rPr>
          <w:spacing w:val="-15"/>
        </w:rPr>
        <w:t> </w:t>
      </w:r>
      <w:r>
        <w:rPr/>
        <w:t>últimos,</w:t>
      </w:r>
      <w:r>
        <w:rPr>
          <w:spacing w:val="-15"/>
        </w:rPr>
        <w:t> </w:t>
      </w:r>
      <w:r>
        <w:rPr/>
        <w:t>las</w:t>
      </w:r>
      <w:r>
        <w:rPr>
          <w:spacing w:val="-15"/>
        </w:rPr>
        <w:t> </w:t>
      </w:r>
      <w:r>
        <w:rPr/>
        <w:t>restricciones</w:t>
      </w:r>
      <w:r>
        <w:rPr>
          <w:spacing w:val="-15"/>
        </w:rPr>
        <w:t> </w:t>
      </w:r>
      <w:r>
        <w:rPr/>
        <w:t>fueron</w:t>
      </w:r>
      <w:r>
        <w:rPr>
          <w:spacing w:val="-15"/>
        </w:rPr>
        <w:t> </w:t>
      </w:r>
      <w:r>
        <w:rPr/>
        <w:t>mayores,</w:t>
      </w:r>
      <w:r>
        <w:rPr>
          <w:spacing w:val="-15"/>
        </w:rPr>
        <w:t> </w:t>
      </w:r>
      <w:r>
        <w:rPr/>
        <w:t>pues</w:t>
      </w:r>
      <w:r>
        <w:rPr>
          <w:spacing w:val="-15"/>
        </w:rPr>
        <w:t> </w:t>
      </w:r>
      <w:r>
        <w:rPr/>
        <w:t>ya</w:t>
      </w:r>
      <w:r>
        <w:rPr>
          <w:spacing w:val="-15"/>
        </w:rPr>
        <w:t> </w:t>
      </w:r>
      <w:r>
        <w:rPr/>
        <w:t>desde</w:t>
      </w:r>
      <w:r>
        <w:rPr>
          <w:spacing w:val="-15"/>
        </w:rPr>
        <w:t> </w:t>
      </w:r>
      <w:r>
        <w:rPr/>
        <w:t>finales</w:t>
      </w:r>
      <w:r>
        <w:rPr>
          <w:spacing w:val="-15"/>
        </w:rPr>
        <w:t> </w:t>
      </w:r>
      <w:r>
        <w:rPr/>
        <w:t>del siglo</w:t>
      </w:r>
      <w:r>
        <w:rPr>
          <w:spacing w:val="-6"/>
        </w:rPr>
        <w:t> </w:t>
      </w:r>
      <w:r>
        <w:rPr>
          <w:rFonts w:ascii="PMingLiU" w:hAnsi="PMingLiU"/>
          <w:w w:val="110"/>
          <w:sz w:val="16"/>
        </w:rPr>
        <w:t>xix</w:t>
      </w:r>
      <w:r>
        <w:rPr>
          <w:rFonts w:ascii="PMingLiU" w:hAnsi="PMingLiU"/>
          <w:spacing w:val="6"/>
          <w:w w:val="110"/>
          <w:sz w:val="16"/>
        </w:rPr>
        <w:t> </w:t>
      </w:r>
      <w:r>
        <w:rPr/>
        <w:t>se</w:t>
      </w:r>
      <w:r>
        <w:rPr>
          <w:spacing w:val="-6"/>
        </w:rPr>
        <w:t> </w:t>
      </w:r>
      <w:r>
        <w:rPr/>
        <w:t>buscaba</w:t>
      </w:r>
      <w:r>
        <w:rPr>
          <w:spacing w:val="-6"/>
        </w:rPr>
        <w:t> </w:t>
      </w:r>
      <w:r>
        <w:rPr/>
        <w:t>frenar</w:t>
      </w:r>
      <w:r>
        <w:rPr>
          <w:spacing w:val="-6"/>
        </w:rPr>
        <w:t> </w:t>
      </w:r>
      <w:r>
        <w:rPr/>
        <w:t>una</w:t>
      </w:r>
      <w:r>
        <w:rPr>
          <w:spacing w:val="-6"/>
        </w:rPr>
        <w:t> </w:t>
      </w:r>
      <w:r>
        <w:rPr/>
        <w:t>entrada</w:t>
      </w:r>
      <w:r>
        <w:rPr>
          <w:spacing w:val="-6"/>
        </w:rPr>
        <w:t> </w:t>
      </w:r>
      <w:r>
        <w:rPr/>
        <w:t>masiva</w:t>
      </w:r>
      <w:r>
        <w:rPr>
          <w:spacing w:val="-6"/>
        </w:rPr>
        <w:t> </w:t>
      </w:r>
      <w:r>
        <w:rPr/>
        <w:t>de</w:t>
      </w:r>
      <w:r>
        <w:rPr>
          <w:spacing w:val="-6"/>
        </w:rPr>
        <w:t> </w:t>
      </w:r>
      <w:r>
        <w:rPr/>
        <w:t>chinos</w:t>
      </w:r>
      <w:r>
        <w:rPr>
          <w:spacing w:val="-6"/>
        </w:rPr>
        <w:t> </w:t>
      </w:r>
      <w:r>
        <w:rPr/>
        <w:t>a</w:t>
      </w:r>
      <w:r>
        <w:rPr>
          <w:spacing w:val="-6"/>
        </w:rPr>
        <w:t> </w:t>
      </w:r>
      <w:r>
        <w:rPr/>
        <w:t>quienes</w:t>
      </w:r>
      <w:r>
        <w:rPr>
          <w:spacing w:val="-6"/>
        </w:rPr>
        <w:t> </w:t>
      </w:r>
      <w:r>
        <w:rPr/>
        <w:t>se</w:t>
      </w:r>
      <w:r>
        <w:rPr>
          <w:spacing w:val="-6"/>
        </w:rPr>
        <w:t> </w:t>
      </w:r>
      <w:r>
        <w:rPr/>
        <w:t>les</w:t>
      </w:r>
      <w:r>
        <w:rPr>
          <w:spacing w:val="-6"/>
        </w:rPr>
        <w:t> </w:t>
      </w:r>
      <w:r>
        <w:rPr/>
        <w:t>imponían</w:t>
      </w:r>
    </w:p>
    <w:p>
      <w:pPr>
        <w:pStyle w:val="BodyText"/>
        <w:spacing w:before="5"/>
        <w:rPr>
          <w:sz w:val="19"/>
        </w:rPr>
      </w:pPr>
      <w:r>
        <w:rPr/>
        <w:pict>
          <v:line style="position:absolute;mso-position-horizontal-relative:page;mso-position-vertical-relative:paragraph;z-index:2488;mso-wrap-distance-left:0;mso-wrap-distance-right:0" from="54pt,13.388157pt" to="101.906pt,13.388157pt" stroked="true" strokeweight=".5pt" strokecolor="#000000">
            <w10:wrap type="topAndBottom"/>
          </v:line>
        </w:pict>
      </w:r>
    </w:p>
    <w:p>
      <w:pPr>
        <w:spacing w:before="20"/>
        <w:ind w:left="480" w:right="98" w:firstLine="0"/>
        <w:jc w:val="left"/>
        <w:rPr>
          <w:sz w:val="19"/>
        </w:rPr>
      </w:pPr>
      <w:r>
        <w:rPr>
          <w:position w:val="6"/>
          <w:sz w:val="11"/>
        </w:rPr>
        <w:t>1 </w:t>
      </w:r>
      <w:r>
        <w:rPr>
          <w:sz w:val="19"/>
        </w:rPr>
        <w:t>Se ha retomado de la obra de Massey </w:t>
      </w:r>
      <w:r>
        <w:rPr>
          <w:i/>
          <w:sz w:val="19"/>
        </w:rPr>
        <w:t>et al</w:t>
      </w:r>
      <w:r>
        <w:rPr>
          <w:sz w:val="19"/>
        </w:rPr>
        <w:t>., 2002.</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w w:val="95"/>
        </w:rPr>
        <w:t>condiciones</w:t>
      </w:r>
      <w:r>
        <w:rPr>
          <w:spacing w:val="-19"/>
          <w:w w:val="95"/>
        </w:rPr>
        <w:t> </w:t>
      </w:r>
      <w:r>
        <w:rPr>
          <w:w w:val="95"/>
        </w:rPr>
        <w:t>laborales</w:t>
      </w:r>
      <w:r>
        <w:rPr>
          <w:spacing w:val="-19"/>
          <w:w w:val="95"/>
        </w:rPr>
        <w:t> </w:t>
      </w:r>
      <w:r>
        <w:rPr>
          <w:w w:val="95"/>
        </w:rPr>
        <w:t>y</w:t>
      </w:r>
      <w:r>
        <w:rPr>
          <w:spacing w:val="-19"/>
          <w:w w:val="95"/>
        </w:rPr>
        <w:t> </w:t>
      </w:r>
      <w:r>
        <w:rPr>
          <w:w w:val="95"/>
        </w:rPr>
        <w:t>raciales</w:t>
      </w:r>
      <w:r>
        <w:rPr>
          <w:spacing w:val="-19"/>
          <w:w w:val="95"/>
        </w:rPr>
        <w:t> </w:t>
      </w:r>
      <w:r>
        <w:rPr>
          <w:w w:val="95"/>
        </w:rPr>
        <w:t>muy</w:t>
      </w:r>
      <w:r>
        <w:rPr>
          <w:spacing w:val="-19"/>
          <w:w w:val="95"/>
        </w:rPr>
        <w:t> </w:t>
      </w:r>
      <w:r>
        <w:rPr>
          <w:w w:val="95"/>
        </w:rPr>
        <w:t>difíciles.</w:t>
      </w:r>
      <w:r>
        <w:rPr>
          <w:spacing w:val="-19"/>
          <w:w w:val="95"/>
        </w:rPr>
        <w:t> </w:t>
      </w:r>
      <w:r>
        <w:rPr>
          <w:w w:val="95"/>
        </w:rPr>
        <w:t>Conforme</w:t>
      </w:r>
      <w:r>
        <w:rPr>
          <w:spacing w:val="-19"/>
          <w:w w:val="95"/>
        </w:rPr>
        <w:t> </w:t>
      </w:r>
      <w:r>
        <w:rPr>
          <w:w w:val="95"/>
        </w:rPr>
        <w:t>a</w:t>
      </w:r>
      <w:r>
        <w:rPr>
          <w:spacing w:val="-19"/>
          <w:w w:val="95"/>
        </w:rPr>
        <w:t> </w:t>
      </w:r>
      <w:r>
        <w:rPr>
          <w:w w:val="95"/>
        </w:rPr>
        <w:t>la</w:t>
      </w:r>
      <w:r>
        <w:rPr>
          <w:spacing w:val="-19"/>
          <w:w w:val="95"/>
        </w:rPr>
        <w:t> </w:t>
      </w:r>
      <w:r>
        <w:rPr>
          <w:w w:val="95"/>
        </w:rPr>
        <w:t>migración</w:t>
      </w:r>
      <w:r>
        <w:rPr>
          <w:spacing w:val="-19"/>
          <w:w w:val="95"/>
        </w:rPr>
        <w:t> </w:t>
      </w:r>
      <w:r>
        <w:rPr>
          <w:w w:val="95"/>
        </w:rPr>
        <w:t>indocumentada </w:t>
      </w:r>
      <w:r>
        <w:rPr/>
        <w:t>ésta</w:t>
      </w:r>
      <w:r>
        <w:rPr>
          <w:spacing w:val="-14"/>
        </w:rPr>
        <w:t> </w:t>
      </w:r>
      <w:r>
        <w:rPr/>
        <w:t>superaba</w:t>
      </w:r>
      <w:r>
        <w:rPr>
          <w:spacing w:val="-14"/>
        </w:rPr>
        <w:t> </w:t>
      </w:r>
      <w:r>
        <w:rPr/>
        <w:t>las</w:t>
      </w:r>
      <w:r>
        <w:rPr>
          <w:spacing w:val="-14"/>
        </w:rPr>
        <w:t> </w:t>
      </w:r>
      <w:r>
        <w:rPr/>
        <w:t>cuotas</w:t>
      </w:r>
      <w:r>
        <w:rPr>
          <w:spacing w:val="-14"/>
        </w:rPr>
        <w:t> </w:t>
      </w:r>
      <w:r>
        <w:rPr/>
        <w:t>legales,</w:t>
      </w:r>
      <w:r>
        <w:rPr>
          <w:spacing w:val="-14"/>
        </w:rPr>
        <w:t> </w:t>
      </w:r>
      <w:r>
        <w:rPr/>
        <w:t>en</w:t>
      </w:r>
      <w:r>
        <w:rPr>
          <w:spacing w:val="-14"/>
        </w:rPr>
        <w:t> </w:t>
      </w:r>
      <w:r>
        <w:rPr/>
        <w:t>1924</w:t>
      </w:r>
      <w:r>
        <w:rPr>
          <w:spacing w:val="-14"/>
        </w:rPr>
        <w:t> </w:t>
      </w:r>
      <w:r>
        <w:rPr/>
        <w:t>se</w:t>
      </w:r>
      <w:r>
        <w:rPr>
          <w:spacing w:val="-14"/>
        </w:rPr>
        <w:t> </w:t>
      </w:r>
      <w:r>
        <w:rPr/>
        <w:t>impusieron</w:t>
      </w:r>
      <w:r>
        <w:rPr>
          <w:spacing w:val="-14"/>
        </w:rPr>
        <w:t> </w:t>
      </w:r>
      <w:r>
        <w:rPr/>
        <w:t>restricciones</w:t>
      </w:r>
      <w:r>
        <w:rPr>
          <w:spacing w:val="-14"/>
        </w:rPr>
        <w:t> </w:t>
      </w:r>
      <w:r>
        <w:rPr/>
        <w:t>con</w:t>
      </w:r>
      <w:r>
        <w:rPr>
          <w:spacing w:val="-14"/>
        </w:rPr>
        <w:t> </w:t>
      </w:r>
      <w:r>
        <w:rPr/>
        <w:t>base</w:t>
      </w:r>
      <w:r>
        <w:rPr>
          <w:spacing w:val="-14"/>
        </w:rPr>
        <w:t> </w:t>
      </w:r>
      <w:r>
        <w:rPr/>
        <w:t>en</w:t>
      </w:r>
      <w:r>
        <w:rPr>
          <w:spacing w:val="-14"/>
        </w:rPr>
        <w:t> </w:t>
      </w:r>
      <w:r>
        <w:rPr/>
        <w:t>la nacionalidad</w:t>
      </w:r>
      <w:r>
        <w:rPr>
          <w:spacing w:val="-27"/>
        </w:rPr>
        <w:t> </w:t>
      </w:r>
      <w:r>
        <w:rPr/>
        <w:t>de</w:t>
      </w:r>
      <w:r>
        <w:rPr>
          <w:spacing w:val="-27"/>
        </w:rPr>
        <w:t> </w:t>
      </w:r>
      <w:r>
        <w:rPr/>
        <w:t>origen,</w:t>
      </w:r>
      <w:r>
        <w:rPr>
          <w:spacing w:val="-27"/>
        </w:rPr>
        <w:t> </w:t>
      </w:r>
      <w:r>
        <w:rPr/>
        <w:t>favoreciéndose</w:t>
      </w:r>
      <w:r>
        <w:rPr>
          <w:spacing w:val="-27"/>
        </w:rPr>
        <w:t> </w:t>
      </w:r>
      <w:r>
        <w:rPr/>
        <w:t>a</w:t>
      </w:r>
      <w:r>
        <w:rPr>
          <w:spacing w:val="-27"/>
        </w:rPr>
        <w:t> </w:t>
      </w:r>
      <w:r>
        <w:rPr/>
        <w:t>la</w:t>
      </w:r>
      <w:r>
        <w:rPr>
          <w:spacing w:val="-27"/>
        </w:rPr>
        <w:t> </w:t>
      </w:r>
      <w:r>
        <w:rPr/>
        <w:t>población</w:t>
      </w:r>
      <w:r>
        <w:rPr>
          <w:spacing w:val="-27"/>
        </w:rPr>
        <w:t> </w:t>
      </w:r>
      <w:r>
        <w:rPr/>
        <w:t>de</w:t>
      </w:r>
      <w:r>
        <w:rPr>
          <w:spacing w:val="-27"/>
        </w:rPr>
        <w:t> </w:t>
      </w:r>
      <w:r>
        <w:rPr/>
        <w:t>ciertas</w:t>
      </w:r>
      <w:r>
        <w:rPr>
          <w:spacing w:val="-27"/>
        </w:rPr>
        <w:t> </w:t>
      </w:r>
      <w:r>
        <w:rPr/>
        <w:t>regiones</w:t>
      </w:r>
      <w:r>
        <w:rPr>
          <w:spacing w:val="-27"/>
        </w:rPr>
        <w:t> </w:t>
      </w:r>
      <w:r>
        <w:rPr/>
        <w:t>de</w:t>
      </w:r>
      <w:r>
        <w:rPr>
          <w:spacing w:val="-27"/>
        </w:rPr>
        <w:t> </w:t>
      </w:r>
      <w:r>
        <w:rPr/>
        <w:t>Europa, mientras</w:t>
      </w:r>
      <w:r>
        <w:rPr>
          <w:spacing w:val="-37"/>
        </w:rPr>
        <w:t> </w:t>
      </w:r>
      <w:r>
        <w:rPr/>
        <w:t>que</w:t>
      </w:r>
      <w:r>
        <w:rPr>
          <w:spacing w:val="-37"/>
        </w:rPr>
        <w:t> </w:t>
      </w:r>
      <w:r>
        <w:rPr/>
        <w:t>se</w:t>
      </w:r>
      <w:r>
        <w:rPr>
          <w:spacing w:val="-37"/>
        </w:rPr>
        <w:t> </w:t>
      </w:r>
      <w:r>
        <w:rPr/>
        <w:t>rechazaba</w:t>
      </w:r>
      <w:r>
        <w:rPr>
          <w:spacing w:val="-37"/>
        </w:rPr>
        <w:t> </w:t>
      </w:r>
      <w:r>
        <w:rPr/>
        <w:t>principalmente</w:t>
      </w:r>
      <w:r>
        <w:rPr>
          <w:spacing w:val="-37"/>
        </w:rPr>
        <w:t> </w:t>
      </w:r>
      <w:r>
        <w:rPr/>
        <w:t>a</w:t>
      </w:r>
      <w:r>
        <w:rPr>
          <w:spacing w:val="-37"/>
        </w:rPr>
        <w:t> </w:t>
      </w:r>
      <w:r>
        <w:rPr/>
        <w:t>la</w:t>
      </w:r>
      <w:r>
        <w:rPr>
          <w:spacing w:val="-37"/>
        </w:rPr>
        <w:t> </w:t>
      </w:r>
      <w:r>
        <w:rPr/>
        <w:t>de</w:t>
      </w:r>
      <w:r>
        <w:rPr>
          <w:spacing w:val="-37"/>
        </w:rPr>
        <w:t> </w:t>
      </w:r>
      <w:r>
        <w:rPr/>
        <w:t>origen</w:t>
      </w:r>
      <w:r>
        <w:rPr>
          <w:spacing w:val="-37"/>
        </w:rPr>
        <w:t> </w:t>
      </w:r>
      <w:r>
        <w:rPr/>
        <w:t>eslavo,</w:t>
      </w:r>
      <w:r>
        <w:rPr>
          <w:spacing w:val="-37"/>
        </w:rPr>
        <w:t> </w:t>
      </w:r>
      <w:r>
        <w:rPr/>
        <w:t>procedente</w:t>
      </w:r>
      <w:r>
        <w:rPr>
          <w:spacing w:val="-37"/>
        </w:rPr>
        <w:t> </w:t>
      </w:r>
      <w:r>
        <w:rPr/>
        <w:t>de</w:t>
      </w:r>
      <w:r>
        <w:rPr>
          <w:spacing w:val="-37"/>
        </w:rPr>
        <w:t> </w:t>
      </w:r>
      <w:r>
        <w:rPr/>
        <w:t>Europa del este. Ventajosamente los mexicanos quedaron exentos del sistema de cuotas, debido</w:t>
      </w:r>
      <w:r>
        <w:rPr>
          <w:spacing w:val="-31"/>
        </w:rPr>
        <w:t> </w:t>
      </w:r>
      <w:r>
        <w:rPr/>
        <w:t>a</w:t>
      </w:r>
      <w:r>
        <w:rPr>
          <w:spacing w:val="-31"/>
        </w:rPr>
        <w:t> </w:t>
      </w:r>
      <w:r>
        <w:rPr/>
        <w:t>que</w:t>
      </w:r>
      <w:r>
        <w:rPr>
          <w:spacing w:val="-31"/>
        </w:rPr>
        <w:t> </w:t>
      </w:r>
      <w:r>
        <w:rPr/>
        <w:t>los</w:t>
      </w:r>
      <w:r>
        <w:rPr>
          <w:spacing w:val="-31"/>
        </w:rPr>
        <w:t> </w:t>
      </w:r>
      <w:r>
        <w:rPr/>
        <w:t>agricultores</w:t>
      </w:r>
      <w:r>
        <w:rPr>
          <w:spacing w:val="-31"/>
        </w:rPr>
        <w:t> </w:t>
      </w:r>
      <w:r>
        <w:rPr/>
        <w:t>del</w:t>
      </w:r>
      <w:r>
        <w:rPr>
          <w:spacing w:val="-31"/>
        </w:rPr>
        <w:t> </w:t>
      </w:r>
      <w:r>
        <w:rPr/>
        <w:t>suroeste</w:t>
      </w:r>
      <w:r>
        <w:rPr>
          <w:spacing w:val="-31"/>
        </w:rPr>
        <w:t> </w:t>
      </w:r>
      <w:r>
        <w:rPr/>
        <w:t>de</w:t>
      </w:r>
      <w:r>
        <w:rPr>
          <w:spacing w:val="-31"/>
        </w:rPr>
        <w:t> </w:t>
      </w:r>
      <w:r>
        <w:rPr/>
        <w:t>Estados</w:t>
      </w:r>
      <w:r>
        <w:rPr>
          <w:spacing w:val="-31"/>
        </w:rPr>
        <w:t> </w:t>
      </w:r>
      <w:r>
        <w:rPr/>
        <w:t>Unidos</w:t>
      </w:r>
      <w:r>
        <w:rPr>
          <w:spacing w:val="-31"/>
        </w:rPr>
        <w:t> </w:t>
      </w:r>
      <w:r>
        <w:rPr/>
        <w:t>principalmente</w:t>
      </w:r>
      <w:r>
        <w:rPr>
          <w:spacing w:val="-31"/>
        </w:rPr>
        <w:t> </w:t>
      </w:r>
      <w:r>
        <w:rPr/>
        <w:t>de</w:t>
      </w:r>
      <w:r>
        <w:rPr>
          <w:spacing w:val="-36"/>
        </w:rPr>
        <w:t> </w:t>
      </w:r>
      <w:r>
        <w:rPr>
          <w:spacing w:val="-6"/>
        </w:rPr>
        <w:t>Texas </w:t>
      </w:r>
      <w:r>
        <w:rPr/>
        <w:t>y</w:t>
      </w:r>
      <w:r>
        <w:rPr>
          <w:spacing w:val="-34"/>
        </w:rPr>
        <w:t> </w:t>
      </w:r>
      <w:r>
        <w:rPr/>
        <w:t>California,</w:t>
      </w:r>
      <w:r>
        <w:rPr>
          <w:spacing w:val="-34"/>
        </w:rPr>
        <w:t> </w:t>
      </w:r>
      <w:r>
        <w:rPr/>
        <w:t>se</w:t>
      </w:r>
      <w:r>
        <w:rPr>
          <w:spacing w:val="-34"/>
        </w:rPr>
        <w:t> </w:t>
      </w:r>
      <w:r>
        <w:rPr/>
        <w:t>opusieron</w:t>
      </w:r>
      <w:r>
        <w:rPr>
          <w:spacing w:val="-34"/>
        </w:rPr>
        <w:t> </w:t>
      </w:r>
      <w:r>
        <w:rPr/>
        <w:t>a</w:t>
      </w:r>
      <w:r>
        <w:rPr>
          <w:spacing w:val="-34"/>
        </w:rPr>
        <w:t> </w:t>
      </w:r>
      <w:r>
        <w:rPr/>
        <w:t>las</w:t>
      </w:r>
      <w:r>
        <w:rPr>
          <w:spacing w:val="-34"/>
        </w:rPr>
        <w:t> </w:t>
      </w:r>
      <w:r>
        <w:rPr/>
        <w:t>medidas</w:t>
      </w:r>
      <w:r>
        <w:rPr>
          <w:spacing w:val="-34"/>
        </w:rPr>
        <w:t> </w:t>
      </w:r>
      <w:r>
        <w:rPr/>
        <w:t>porque</w:t>
      </w:r>
      <w:r>
        <w:rPr>
          <w:spacing w:val="-34"/>
        </w:rPr>
        <w:t> </w:t>
      </w:r>
      <w:r>
        <w:rPr/>
        <w:t>tenían</w:t>
      </w:r>
      <w:r>
        <w:rPr>
          <w:spacing w:val="-34"/>
        </w:rPr>
        <w:t> </w:t>
      </w:r>
      <w:r>
        <w:rPr/>
        <w:t>necesidad</w:t>
      </w:r>
      <w:r>
        <w:rPr>
          <w:spacing w:val="-34"/>
        </w:rPr>
        <w:t> </w:t>
      </w:r>
      <w:r>
        <w:rPr/>
        <w:t>de</w:t>
      </w:r>
      <w:r>
        <w:rPr>
          <w:spacing w:val="-34"/>
        </w:rPr>
        <w:t> </w:t>
      </w:r>
      <w:r>
        <w:rPr/>
        <w:t>esta</w:t>
      </w:r>
      <w:r>
        <w:rPr>
          <w:spacing w:val="-34"/>
        </w:rPr>
        <w:t> </w:t>
      </w:r>
      <w:r>
        <w:rPr/>
        <w:t>mano</w:t>
      </w:r>
      <w:r>
        <w:rPr>
          <w:spacing w:val="-34"/>
        </w:rPr>
        <w:t> </w:t>
      </w:r>
      <w:r>
        <w:rPr/>
        <w:t>de</w:t>
      </w:r>
      <w:r>
        <w:rPr>
          <w:spacing w:val="-34"/>
        </w:rPr>
        <w:t> </w:t>
      </w:r>
      <w:r>
        <w:rPr/>
        <w:t>obra </w:t>
      </w:r>
      <w:r>
        <w:rPr>
          <w:w w:val="95"/>
        </w:rPr>
        <w:t>para</w:t>
      </w:r>
      <w:r>
        <w:rPr>
          <w:spacing w:val="-13"/>
          <w:w w:val="95"/>
        </w:rPr>
        <w:t> </w:t>
      </w:r>
      <w:r>
        <w:rPr>
          <w:w w:val="95"/>
        </w:rPr>
        <w:t>los</w:t>
      </w:r>
      <w:r>
        <w:rPr>
          <w:spacing w:val="-13"/>
          <w:w w:val="95"/>
        </w:rPr>
        <w:t> </w:t>
      </w:r>
      <w:r>
        <w:rPr>
          <w:w w:val="95"/>
        </w:rPr>
        <w:t>cultivos</w:t>
      </w:r>
      <w:r>
        <w:rPr>
          <w:spacing w:val="-13"/>
          <w:w w:val="95"/>
        </w:rPr>
        <w:t> </w:t>
      </w:r>
      <w:r>
        <w:rPr>
          <w:w w:val="95"/>
        </w:rPr>
        <w:t>y</w:t>
      </w:r>
      <w:r>
        <w:rPr>
          <w:spacing w:val="-13"/>
          <w:w w:val="95"/>
        </w:rPr>
        <w:t> </w:t>
      </w:r>
      <w:r>
        <w:rPr>
          <w:w w:val="95"/>
        </w:rPr>
        <w:t>las</w:t>
      </w:r>
      <w:r>
        <w:rPr>
          <w:spacing w:val="-13"/>
          <w:w w:val="95"/>
        </w:rPr>
        <w:t> </w:t>
      </w:r>
      <w:r>
        <w:rPr>
          <w:w w:val="95"/>
        </w:rPr>
        <w:t>cosechas.</w:t>
      </w:r>
    </w:p>
    <w:p>
      <w:pPr>
        <w:pStyle w:val="BodyText"/>
        <w:spacing w:line="271" w:lineRule="auto" w:before="2"/>
        <w:ind w:left="100" w:right="118" w:firstLine="359"/>
        <w:jc w:val="both"/>
      </w:pPr>
      <w:r>
        <w:rPr>
          <w:spacing w:val="-5"/>
          <w:w w:val="95"/>
        </w:rPr>
        <w:t>No</w:t>
      </w:r>
      <w:r>
        <w:rPr>
          <w:spacing w:val="-22"/>
          <w:w w:val="95"/>
        </w:rPr>
        <w:t> </w:t>
      </w:r>
      <w:r>
        <w:rPr>
          <w:w w:val="95"/>
        </w:rPr>
        <w:t>obstante,</w:t>
      </w:r>
      <w:r>
        <w:rPr>
          <w:spacing w:val="-22"/>
          <w:w w:val="95"/>
        </w:rPr>
        <w:t> </w:t>
      </w:r>
      <w:r>
        <w:rPr>
          <w:w w:val="95"/>
        </w:rPr>
        <w:t>estas</w:t>
      </w:r>
      <w:r>
        <w:rPr>
          <w:spacing w:val="-22"/>
          <w:w w:val="95"/>
        </w:rPr>
        <w:t> </w:t>
      </w:r>
      <w:r>
        <w:rPr>
          <w:w w:val="95"/>
        </w:rPr>
        <w:t>medidas</w:t>
      </w:r>
      <w:r>
        <w:rPr>
          <w:spacing w:val="-22"/>
          <w:w w:val="95"/>
        </w:rPr>
        <w:t> </w:t>
      </w:r>
      <w:r>
        <w:rPr>
          <w:w w:val="95"/>
        </w:rPr>
        <w:t>generaron</w:t>
      </w:r>
      <w:r>
        <w:rPr>
          <w:spacing w:val="-22"/>
          <w:w w:val="95"/>
        </w:rPr>
        <w:t> </w:t>
      </w:r>
      <w:r>
        <w:rPr>
          <w:w w:val="95"/>
        </w:rPr>
        <w:t>protestas</w:t>
      </w:r>
      <w:r>
        <w:rPr>
          <w:spacing w:val="-22"/>
          <w:w w:val="95"/>
        </w:rPr>
        <w:t> </w:t>
      </w:r>
      <w:r>
        <w:rPr>
          <w:w w:val="95"/>
        </w:rPr>
        <w:t>por</w:t>
      </w:r>
      <w:r>
        <w:rPr>
          <w:spacing w:val="-22"/>
          <w:w w:val="95"/>
        </w:rPr>
        <w:t> </w:t>
      </w:r>
      <w:r>
        <w:rPr>
          <w:w w:val="95"/>
        </w:rPr>
        <w:t>parte</w:t>
      </w:r>
      <w:r>
        <w:rPr>
          <w:spacing w:val="-22"/>
          <w:w w:val="95"/>
        </w:rPr>
        <w:t> </w:t>
      </w:r>
      <w:r>
        <w:rPr>
          <w:w w:val="95"/>
        </w:rPr>
        <w:t>de</w:t>
      </w:r>
      <w:r>
        <w:rPr>
          <w:spacing w:val="-22"/>
          <w:w w:val="95"/>
        </w:rPr>
        <w:t> </w:t>
      </w:r>
      <w:r>
        <w:rPr>
          <w:w w:val="95"/>
        </w:rPr>
        <w:t>la</w:t>
      </w:r>
      <w:r>
        <w:rPr>
          <w:spacing w:val="-22"/>
          <w:w w:val="95"/>
        </w:rPr>
        <w:t> </w:t>
      </w:r>
      <w:r>
        <w:rPr>
          <w:w w:val="95"/>
        </w:rPr>
        <w:t>American</w:t>
      </w:r>
      <w:r>
        <w:rPr>
          <w:spacing w:val="-22"/>
          <w:w w:val="95"/>
        </w:rPr>
        <w:t> </w:t>
      </w:r>
      <w:r>
        <w:rPr>
          <w:spacing w:val="-3"/>
          <w:w w:val="95"/>
        </w:rPr>
        <w:t>Federation </w:t>
      </w:r>
      <w:r>
        <w:rPr>
          <w:spacing w:val="-2"/>
          <w:w w:val="93"/>
        </w:rPr>
        <w:t>o</w:t>
      </w:r>
      <w:r>
        <w:rPr>
          <w:w w:val="93"/>
        </w:rPr>
        <w:t>f</w:t>
      </w:r>
      <w:r>
        <w:rPr/>
        <w:t> </w:t>
      </w:r>
      <w:r>
        <w:rPr>
          <w:spacing w:val="-24"/>
        </w:rPr>
        <w:t> </w:t>
      </w:r>
      <w:r>
        <w:rPr>
          <w:spacing w:val="-2"/>
          <w:w w:val="95"/>
        </w:rPr>
        <w:t>Labo</w:t>
      </w:r>
      <w:r>
        <w:rPr>
          <w:w w:val="95"/>
        </w:rPr>
        <w:t>r</w:t>
      </w:r>
      <w:r>
        <w:rPr/>
        <w:t> </w:t>
      </w:r>
      <w:r>
        <w:rPr>
          <w:spacing w:val="-24"/>
        </w:rPr>
        <w:t> </w:t>
      </w:r>
      <w:r>
        <w:rPr>
          <w:spacing w:val="-2"/>
          <w:w w:val="96"/>
        </w:rPr>
        <w:t>(</w:t>
      </w:r>
      <w:r>
        <w:rPr>
          <w:rFonts w:ascii="PMingLiU" w:hAnsi="PMingLiU"/>
          <w:spacing w:val="-2"/>
          <w:w w:val="150"/>
          <w:sz w:val="16"/>
        </w:rPr>
        <w:t>a</w:t>
      </w:r>
      <w:r>
        <w:rPr>
          <w:rFonts w:ascii="PMingLiU" w:hAnsi="PMingLiU"/>
          <w:spacing w:val="-2"/>
          <w:w w:val="172"/>
          <w:sz w:val="16"/>
        </w:rPr>
        <w:t>f</w:t>
      </w:r>
      <w:r>
        <w:rPr>
          <w:rFonts w:ascii="PMingLiU" w:hAnsi="PMingLiU"/>
          <w:spacing w:val="-2"/>
          <w:w w:val="213"/>
          <w:sz w:val="16"/>
        </w:rPr>
        <w:t>l</w:t>
      </w:r>
      <w:r>
        <w:rPr>
          <w:spacing w:val="-2"/>
          <w:w w:val="97"/>
        </w:rPr>
        <w:t>)</w:t>
      </w:r>
      <w:r>
        <w:rPr>
          <w:w w:val="97"/>
        </w:rPr>
        <w:t>,</w:t>
      </w:r>
      <w:r>
        <w:rPr/>
        <w:t> </w:t>
      </w:r>
      <w:r>
        <w:rPr>
          <w:spacing w:val="-24"/>
        </w:rPr>
        <w:t> </w:t>
      </w:r>
      <w:r>
        <w:rPr>
          <w:spacing w:val="-2"/>
          <w:w w:val="97"/>
        </w:rPr>
        <w:t>qu</w:t>
      </w:r>
      <w:r>
        <w:rPr>
          <w:w w:val="97"/>
        </w:rPr>
        <w:t>e</w:t>
      </w:r>
      <w:r>
        <w:rPr/>
        <w:t> </w:t>
      </w:r>
      <w:r>
        <w:rPr>
          <w:spacing w:val="-24"/>
        </w:rPr>
        <w:t> </w:t>
      </w:r>
      <w:r>
        <w:rPr>
          <w:spacing w:val="-2"/>
          <w:w w:val="95"/>
        </w:rPr>
        <w:t>busc</w:t>
      </w:r>
      <w:r>
        <w:rPr>
          <w:w w:val="95"/>
        </w:rPr>
        <w:t>ó</w:t>
      </w:r>
      <w:r>
        <w:rPr/>
        <w:t> </w:t>
      </w:r>
      <w:r>
        <w:rPr>
          <w:spacing w:val="-24"/>
        </w:rPr>
        <w:t> </w:t>
      </w:r>
      <w:r>
        <w:rPr>
          <w:w w:val="91"/>
        </w:rPr>
        <w:t>a</w:t>
      </w:r>
      <w:r>
        <w:rPr/>
        <w:t> </w:t>
      </w:r>
      <w:r>
        <w:rPr>
          <w:spacing w:val="-24"/>
        </w:rPr>
        <w:t> </w:t>
      </w:r>
      <w:r>
        <w:rPr>
          <w:spacing w:val="-2"/>
          <w:w w:val="99"/>
        </w:rPr>
        <w:t>tod</w:t>
      </w:r>
      <w:r>
        <w:rPr>
          <w:w w:val="99"/>
        </w:rPr>
        <w:t>a</w:t>
      </w:r>
      <w:r>
        <w:rPr/>
        <w:t> </w:t>
      </w:r>
      <w:r>
        <w:rPr>
          <w:spacing w:val="-24"/>
        </w:rPr>
        <w:t> </w:t>
      </w:r>
      <w:r>
        <w:rPr>
          <w:spacing w:val="-2"/>
          <w:w w:val="93"/>
        </w:rPr>
        <w:t>cost</w:t>
      </w:r>
      <w:r>
        <w:rPr>
          <w:w w:val="93"/>
        </w:rPr>
        <w:t>a</w:t>
      </w:r>
      <w:r>
        <w:rPr/>
        <w:t> </w:t>
      </w:r>
      <w:r>
        <w:rPr>
          <w:spacing w:val="-24"/>
        </w:rPr>
        <w:t> </w:t>
      </w:r>
      <w:r>
        <w:rPr>
          <w:spacing w:val="-4"/>
          <w:w w:val="99"/>
        </w:rPr>
        <w:t>r</w:t>
      </w:r>
      <w:r>
        <w:rPr>
          <w:spacing w:val="-2"/>
          <w:w w:val="95"/>
        </w:rPr>
        <w:t>estringi</w:t>
      </w:r>
      <w:r>
        <w:rPr>
          <w:w w:val="95"/>
        </w:rPr>
        <w:t>r</w:t>
      </w:r>
      <w:r>
        <w:rPr/>
        <w:t> </w:t>
      </w:r>
      <w:r>
        <w:rPr>
          <w:spacing w:val="-24"/>
        </w:rPr>
        <w:t> </w:t>
      </w:r>
      <w:r>
        <w:rPr>
          <w:spacing w:val="-2"/>
          <w:w w:val="90"/>
        </w:rPr>
        <w:t>l</w:t>
      </w:r>
      <w:r>
        <w:rPr>
          <w:w w:val="90"/>
        </w:rPr>
        <w:t>a</w:t>
      </w:r>
      <w:r>
        <w:rPr/>
        <w:t> </w:t>
      </w:r>
      <w:r>
        <w:rPr>
          <w:spacing w:val="-24"/>
        </w:rPr>
        <w:t> </w:t>
      </w:r>
      <w:r>
        <w:rPr>
          <w:spacing w:val="-2"/>
          <w:w w:val="96"/>
        </w:rPr>
        <w:t>inmigració</w:t>
      </w:r>
      <w:r>
        <w:rPr>
          <w:w w:val="96"/>
        </w:rPr>
        <w:t>n</w:t>
      </w:r>
      <w:r>
        <w:rPr/>
        <w:t> </w:t>
      </w:r>
      <w:r>
        <w:rPr>
          <w:spacing w:val="-24"/>
        </w:rPr>
        <w:t> </w:t>
      </w:r>
      <w:r>
        <w:rPr>
          <w:spacing w:val="-2"/>
          <w:w w:val="95"/>
        </w:rPr>
        <w:t>d</w:t>
      </w:r>
      <w:r>
        <w:rPr>
          <w:w w:val="95"/>
        </w:rPr>
        <w:t>e</w:t>
      </w:r>
      <w:r>
        <w:rPr/>
        <w:t> </w:t>
      </w:r>
      <w:r>
        <w:rPr>
          <w:spacing w:val="-24"/>
        </w:rPr>
        <w:t> </w:t>
      </w:r>
      <w:r>
        <w:rPr>
          <w:spacing w:val="-2"/>
          <w:w w:val="94"/>
        </w:rPr>
        <w:t>mexicanos</w:t>
      </w:r>
      <w:r>
        <w:rPr>
          <w:w w:val="94"/>
        </w:rPr>
        <w:t>.</w:t>
      </w:r>
      <w:r>
        <w:rPr/>
        <w:t> </w:t>
      </w:r>
      <w:r>
        <w:rPr>
          <w:spacing w:val="-24"/>
        </w:rPr>
        <w:t> </w:t>
      </w:r>
      <w:r>
        <w:rPr>
          <w:spacing w:val="-4"/>
          <w:w w:val="95"/>
        </w:rPr>
        <w:t>E</w:t>
      </w:r>
      <w:r>
        <w:rPr>
          <w:w w:val="88"/>
        </w:rPr>
        <w:t>l </w:t>
      </w:r>
      <w:r>
        <w:rPr/>
        <w:t>principal</w:t>
      </w:r>
      <w:r>
        <w:rPr>
          <w:spacing w:val="-9"/>
        </w:rPr>
        <w:t> </w:t>
      </w:r>
      <w:r>
        <w:rPr/>
        <w:t>argumento</w:t>
      </w:r>
      <w:r>
        <w:rPr>
          <w:spacing w:val="-9"/>
        </w:rPr>
        <w:t> </w:t>
      </w:r>
      <w:r>
        <w:rPr/>
        <w:t>de</w:t>
      </w:r>
      <w:r>
        <w:rPr>
          <w:spacing w:val="-9"/>
        </w:rPr>
        <w:t> </w:t>
      </w:r>
      <w:r>
        <w:rPr/>
        <w:t>esta</w:t>
      </w:r>
      <w:r>
        <w:rPr>
          <w:spacing w:val="-9"/>
        </w:rPr>
        <w:t> </w:t>
      </w:r>
      <w:r>
        <w:rPr/>
        <w:t>asociación</w:t>
      </w:r>
      <w:r>
        <w:rPr>
          <w:spacing w:val="-9"/>
        </w:rPr>
        <w:t> </w:t>
      </w:r>
      <w:r>
        <w:rPr/>
        <w:t>de</w:t>
      </w:r>
      <w:r>
        <w:rPr>
          <w:spacing w:val="-9"/>
        </w:rPr>
        <w:t> </w:t>
      </w:r>
      <w:r>
        <w:rPr>
          <w:spacing w:val="-2"/>
        </w:rPr>
        <w:t>trabajadores</w:t>
      </w:r>
      <w:r>
        <w:rPr>
          <w:spacing w:val="-9"/>
        </w:rPr>
        <w:t> </w:t>
      </w:r>
      <w:r>
        <w:rPr/>
        <w:t>norteamericanos</w:t>
      </w:r>
      <w:r>
        <w:rPr>
          <w:spacing w:val="-9"/>
        </w:rPr>
        <w:t> </w:t>
      </w:r>
      <w:r>
        <w:rPr/>
        <w:t>era</w:t>
      </w:r>
      <w:r>
        <w:rPr>
          <w:spacing w:val="-9"/>
        </w:rPr>
        <w:t> </w:t>
      </w:r>
      <w:r>
        <w:rPr/>
        <w:t>que</w:t>
      </w:r>
      <w:r>
        <w:rPr>
          <w:spacing w:val="-9"/>
        </w:rPr>
        <w:t> </w:t>
      </w:r>
      <w:r>
        <w:rPr/>
        <w:t>la </w:t>
      </w:r>
      <w:r>
        <w:rPr>
          <w:w w:val="95"/>
        </w:rPr>
        <w:t>utilización</w:t>
      </w:r>
      <w:r>
        <w:rPr>
          <w:spacing w:val="-16"/>
          <w:w w:val="95"/>
        </w:rPr>
        <w:t> </w:t>
      </w:r>
      <w:r>
        <w:rPr>
          <w:w w:val="95"/>
        </w:rPr>
        <w:t>de</w:t>
      </w:r>
      <w:r>
        <w:rPr>
          <w:spacing w:val="-16"/>
          <w:w w:val="95"/>
        </w:rPr>
        <w:t> </w:t>
      </w:r>
      <w:r>
        <w:rPr>
          <w:w w:val="95"/>
        </w:rPr>
        <w:t>la</w:t>
      </w:r>
      <w:r>
        <w:rPr>
          <w:spacing w:val="-16"/>
          <w:w w:val="95"/>
        </w:rPr>
        <w:t> </w:t>
      </w:r>
      <w:r>
        <w:rPr>
          <w:w w:val="95"/>
        </w:rPr>
        <w:t>mano</w:t>
      </w:r>
      <w:r>
        <w:rPr>
          <w:spacing w:val="-16"/>
          <w:w w:val="95"/>
        </w:rPr>
        <w:t> </w:t>
      </w:r>
      <w:r>
        <w:rPr>
          <w:w w:val="95"/>
        </w:rPr>
        <w:t>de</w:t>
      </w:r>
      <w:r>
        <w:rPr>
          <w:spacing w:val="-16"/>
          <w:w w:val="95"/>
        </w:rPr>
        <w:t> </w:t>
      </w:r>
      <w:r>
        <w:rPr>
          <w:w w:val="95"/>
        </w:rPr>
        <w:t>obra</w:t>
      </w:r>
      <w:r>
        <w:rPr>
          <w:spacing w:val="-16"/>
          <w:w w:val="95"/>
        </w:rPr>
        <w:t> </w:t>
      </w:r>
      <w:r>
        <w:rPr>
          <w:w w:val="95"/>
        </w:rPr>
        <w:t>mexicana</w:t>
      </w:r>
      <w:r>
        <w:rPr>
          <w:spacing w:val="-16"/>
          <w:w w:val="95"/>
        </w:rPr>
        <w:t> </w:t>
      </w:r>
      <w:r>
        <w:rPr>
          <w:w w:val="95"/>
        </w:rPr>
        <w:t>inmigrante</w:t>
      </w:r>
      <w:r>
        <w:rPr>
          <w:spacing w:val="-16"/>
          <w:w w:val="95"/>
        </w:rPr>
        <w:t> </w:t>
      </w:r>
      <w:r>
        <w:rPr>
          <w:spacing w:val="-3"/>
          <w:w w:val="95"/>
        </w:rPr>
        <w:t>favorecía</w:t>
      </w:r>
      <w:r>
        <w:rPr>
          <w:spacing w:val="-16"/>
          <w:w w:val="95"/>
        </w:rPr>
        <w:t> </w:t>
      </w:r>
      <w:r>
        <w:rPr>
          <w:w w:val="95"/>
        </w:rPr>
        <w:t>la</w:t>
      </w:r>
      <w:r>
        <w:rPr>
          <w:spacing w:val="-16"/>
          <w:w w:val="95"/>
        </w:rPr>
        <w:t> </w:t>
      </w:r>
      <w:r>
        <w:rPr>
          <w:w w:val="95"/>
        </w:rPr>
        <w:t>tendencia</w:t>
      </w:r>
      <w:r>
        <w:rPr>
          <w:spacing w:val="-16"/>
          <w:w w:val="95"/>
        </w:rPr>
        <w:t> </w:t>
      </w:r>
      <w:r>
        <w:rPr>
          <w:w w:val="95"/>
        </w:rPr>
        <w:t>hacia</w:t>
      </w:r>
      <w:r>
        <w:rPr>
          <w:spacing w:val="-16"/>
          <w:w w:val="95"/>
        </w:rPr>
        <w:t> </w:t>
      </w:r>
      <w:r>
        <w:rPr>
          <w:w w:val="95"/>
        </w:rPr>
        <w:t>la</w:t>
      </w:r>
      <w:r>
        <w:rPr>
          <w:spacing w:val="-16"/>
          <w:w w:val="95"/>
        </w:rPr>
        <w:t> </w:t>
      </w:r>
      <w:r>
        <w:rPr>
          <w:w w:val="95"/>
        </w:rPr>
        <w:t>baja </w:t>
      </w:r>
      <w:r>
        <w:rPr/>
        <w:t>de</w:t>
      </w:r>
      <w:r>
        <w:rPr>
          <w:spacing w:val="-37"/>
        </w:rPr>
        <w:t> </w:t>
      </w:r>
      <w:r>
        <w:rPr/>
        <w:t>los</w:t>
      </w:r>
      <w:r>
        <w:rPr>
          <w:spacing w:val="-37"/>
        </w:rPr>
        <w:t> </w:t>
      </w:r>
      <w:r>
        <w:rPr/>
        <w:t>salarios</w:t>
      </w:r>
      <w:r>
        <w:rPr>
          <w:spacing w:val="-37"/>
        </w:rPr>
        <w:t> </w:t>
      </w:r>
      <w:r>
        <w:rPr/>
        <w:t>y</w:t>
      </w:r>
      <w:r>
        <w:rPr>
          <w:spacing w:val="-37"/>
        </w:rPr>
        <w:t> </w:t>
      </w:r>
      <w:r>
        <w:rPr/>
        <w:t>que</w:t>
      </w:r>
      <w:r>
        <w:rPr>
          <w:spacing w:val="-37"/>
        </w:rPr>
        <w:t> </w:t>
      </w:r>
      <w:r>
        <w:rPr/>
        <w:t>actuaba</w:t>
      </w:r>
      <w:r>
        <w:rPr>
          <w:spacing w:val="-37"/>
        </w:rPr>
        <w:t> </w:t>
      </w:r>
      <w:r>
        <w:rPr/>
        <w:t>en</w:t>
      </w:r>
      <w:r>
        <w:rPr>
          <w:spacing w:val="-37"/>
        </w:rPr>
        <w:t> </w:t>
      </w:r>
      <w:r>
        <w:rPr/>
        <w:t>contra</w:t>
      </w:r>
      <w:r>
        <w:rPr>
          <w:spacing w:val="-37"/>
        </w:rPr>
        <w:t> </w:t>
      </w:r>
      <w:r>
        <w:rPr/>
        <w:t>de</w:t>
      </w:r>
      <w:r>
        <w:rPr>
          <w:spacing w:val="-37"/>
        </w:rPr>
        <w:t> </w:t>
      </w:r>
      <w:r>
        <w:rPr/>
        <w:t>las</w:t>
      </w:r>
      <w:r>
        <w:rPr>
          <w:spacing w:val="-37"/>
        </w:rPr>
        <w:t> </w:t>
      </w:r>
      <w:r>
        <w:rPr/>
        <w:t>demandas</w:t>
      </w:r>
      <w:r>
        <w:rPr>
          <w:spacing w:val="-37"/>
        </w:rPr>
        <w:t> </w:t>
      </w:r>
      <w:r>
        <w:rPr/>
        <w:t>de</w:t>
      </w:r>
      <w:r>
        <w:rPr>
          <w:spacing w:val="-37"/>
        </w:rPr>
        <w:t> </w:t>
      </w:r>
      <w:r>
        <w:rPr/>
        <w:t>los</w:t>
      </w:r>
      <w:r>
        <w:rPr>
          <w:spacing w:val="-37"/>
        </w:rPr>
        <w:t> </w:t>
      </w:r>
      <w:r>
        <w:rPr/>
        <w:t>trabajadores,</w:t>
      </w:r>
      <w:r>
        <w:rPr>
          <w:spacing w:val="-37"/>
        </w:rPr>
        <w:t> </w:t>
      </w:r>
      <w:r>
        <w:rPr/>
        <w:t>pues</w:t>
      </w:r>
      <w:r>
        <w:rPr>
          <w:spacing w:val="-37"/>
        </w:rPr>
        <w:t> </w:t>
      </w:r>
      <w:r>
        <w:rPr/>
        <w:t>según ellos,</w:t>
      </w:r>
      <w:r>
        <w:rPr>
          <w:spacing w:val="-37"/>
        </w:rPr>
        <w:t> </w:t>
      </w:r>
      <w:r>
        <w:rPr/>
        <w:t>la</w:t>
      </w:r>
      <w:r>
        <w:rPr>
          <w:spacing w:val="-37"/>
        </w:rPr>
        <w:t> </w:t>
      </w:r>
      <w:r>
        <w:rPr/>
        <w:t>mano</w:t>
      </w:r>
      <w:r>
        <w:rPr>
          <w:spacing w:val="-37"/>
        </w:rPr>
        <w:t> </w:t>
      </w:r>
      <w:r>
        <w:rPr/>
        <w:t>de</w:t>
      </w:r>
      <w:r>
        <w:rPr>
          <w:spacing w:val="-37"/>
        </w:rPr>
        <w:t> </w:t>
      </w:r>
      <w:r>
        <w:rPr/>
        <w:t>obra</w:t>
      </w:r>
      <w:r>
        <w:rPr>
          <w:spacing w:val="-37"/>
        </w:rPr>
        <w:t> </w:t>
      </w:r>
      <w:r>
        <w:rPr/>
        <w:t>nativa</w:t>
      </w:r>
      <w:r>
        <w:rPr>
          <w:spacing w:val="-37"/>
        </w:rPr>
        <w:t> </w:t>
      </w:r>
      <w:r>
        <w:rPr/>
        <w:t>era</w:t>
      </w:r>
      <w:r>
        <w:rPr>
          <w:spacing w:val="-37"/>
        </w:rPr>
        <w:t> </w:t>
      </w:r>
      <w:r>
        <w:rPr/>
        <w:t>desplazada</w:t>
      </w:r>
      <w:r>
        <w:rPr>
          <w:spacing w:val="-37"/>
        </w:rPr>
        <w:t> </w:t>
      </w:r>
      <w:r>
        <w:rPr/>
        <w:t>por</w:t>
      </w:r>
      <w:r>
        <w:rPr>
          <w:spacing w:val="-37"/>
        </w:rPr>
        <w:t> </w:t>
      </w:r>
      <w:r>
        <w:rPr/>
        <w:t>los</w:t>
      </w:r>
      <w:r>
        <w:rPr>
          <w:spacing w:val="-37"/>
        </w:rPr>
        <w:t> </w:t>
      </w:r>
      <w:r>
        <w:rPr>
          <w:spacing w:val="-2"/>
        </w:rPr>
        <w:t>trabajadores</w:t>
      </w:r>
      <w:r>
        <w:rPr>
          <w:spacing w:val="-37"/>
        </w:rPr>
        <w:t> </w:t>
      </w:r>
      <w:r>
        <w:rPr/>
        <w:t>de</w:t>
      </w:r>
      <w:r>
        <w:rPr>
          <w:spacing w:val="-37"/>
        </w:rPr>
        <w:t> </w:t>
      </w:r>
      <w:r>
        <w:rPr/>
        <w:t>origen</w:t>
      </w:r>
      <w:r>
        <w:rPr>
          <w:spacing w:val="-37"/>
        </w:rPr>
        <w:t> </w:t>
      </w:r>
      <w:r>
        <w:rPr>
          <w:spacing w:val="-3"/>
        </w:rPr>
        <w:t>mexicano.</w:t>
      </w:r>
    </w:p>
    <w:p>
      <w:pPr>
        <w:pStyle w:val="BodyText"/>
        <w:spacing w:line="271" w:lineRule="auto" w:before="2"/>
        <w:ind w:left="100" w:right="117" w:firstLine="359"/>
        <w:jc w:val="both"/>
      </w:pPr>
      <w:r>
        <w:rPr>
          <w:spacing w:val="-4"/>
        </w:rPr>
        <w:t>Poco </w:t>
      </w:r>
      <w:r>
        <w:rPr/>
        <w:t>antes de la desaceleración económica experimentada en 1925, se</w:t>
      </w:r>
      <w:r>
        <w:rPr>
          <w:spacing w:val="-24"/>
        </w:rPr>
        <w:t> </w:t>
      </w:r>
      <w:r>
        <w:rPr/>
        <w:t>aprobó una nueva ley de inmigración, que autorizaba la creación de un cuerpo policíaco </w:t>
      </w:r>
      <w:r>
        <w:rPr>
          <w:w w:val="95"/>
        </w:rPr>
        <w:t>abocado</w:t>
      </w:r>
      <w:r>
        <w:rPr>
          <w:spacing w:val="-18"/>
          <w:w w:val="95"/>
        </w:rPr>
        <w:t> </w:t>
      </w:r>
      <w:r>
        <w:rPr>
          <w:w w:val="95"/>
        </w:rPr>
        <w:t>a</w:t>
      </w:r>
      <w:r>
        <w:rPr>
          <w:spacing w:val="-18"/>
          <w:w w:val="95"/>
        </w:rPr>
        <w:t> </w:t>
      </w:r>
      <w:r>
        <w:rPr>
          <w:w w:val="95"/>
        </w:rPr>
        <w:t>la</w:t>
      </w:r>
      <w:r>
        <w:rPr>
          <w:spacing w:val="-18"/>
          <w:w w:val="95"/>
        </w:rPr>
        <w:t> </w:t>
      </w:r>
      <w:r>
        <w:rPr>
          <w:w w:val="95"/>
        </w:rPr>
        <w:t>vigilancia</w:t>
      </w:r>
      <w:r>
        <w:rPr>
          <w:spacing w:val="-18"/>
          <w:w w:val="95"/>
        </w:rPr>
        <w:t> </w:t>
      </w:r>
      <w:r>
        <w:rPr>
          <w:w w:val="95"/>
        </w:rPr>
        <w:t>de</w:t>
      </w:r>
      <w:r>
        <w:rPr>
          <w:spacing w:val="-18"/>
          <w:w w:val="95"/>
        </w:rPr>
        <w:t> </w:t>
      </w:r>
      <w:r>
        <w:rPr>
          <w:w w:val="95"/>
        </w:rPr>
        <w:t>las</w:t>
      </w:r>
      <w:r>
        <w:rPr>
          <w:spacing w:val="-18"/>
          <w:w w:val="95"/>
        </w:rPr>
        <w:t> </w:t>
      </w:r>
      <w:r>
        <w:rPr>
          <w:w w:val="95"/>
        </w:rPr>
        <w:t>fronteras</w:t>
      </w:r>
      <w:r>
        <w:rPr>
          <w:i/>
          <w:w w:val="95"/>
        </w:rPr>
        <w:t>:</w:t>
      </w:r>
      <w:r>
        <w:rPr>
          <w:i/>
          <w:spacing w:val="-19"/>
          <w:w w:val="95"/>
        </w:rPr>
        <w:t> </w:t>
      </w:r>
      <w:r>
        <w:rPr>
          <w:w w:val="95"/>
        </w:rPr>
        <w:t>la</w:t>
      </w:r>
      <w:r>
        <w:rPr>
          <w:spacing w:val="-18"/>
          <w:w w:val="95"/>
        </w:rPr>
        <w:t> </w:t>
      </w:r>
      <w:r>
        <w:rPr>
          <w:w w:val="95"/>
        </w:rPr>
        <w:t>Patrulla</w:t>
      </w:r>
      <w:r>
        <w:rPr>
          <w:spacing w:val="-18"/>
          <w:w w:val="95"/>
        </w:rPr>
        <w:t> </w:t>
      </w:r>
      <w:r>
        <w:rPr>
          <w:w w:val="95"/>
        </w:rPr>
        <w:t>Fronteriza.</w:t>
      </w:r>
      <w:r>
        <w:rPr>
          <w:spacing w:val="-18"/>
          <w:w w:val="95"/>
        </w:rPr>
        <w:t> </w:t>
      </w:r>
      <w:r>
        <w:rPr>
          <w:w w:val="95"/>
        </w:rPr>
        <w:t>La</w:t>
      </w:r>
      <w:r>
        <w:rPr>
          <w:spacing w:val="-18"/>
          <w:w w:val="95"/>
        </w:rPr>
        <w:t> </w:t>
      </w:r>
      <w:r>
        <w:rPr>
          <w:w w:val="95"/>
        </w:rPr>
        <w:t>creación</w:t>
      </w:r>
      <w:r>
        <w:rPr>
          <w:spacing w:val="-18"/>
          <w:w w:val="95"/>
        </w:rPr>
        <w:t> </w:t>
      </w:r>
      <w:r>
        <w:rPr>
          <w:w w:val="95"/>
        </w:rPr>
        <w:t>de</w:t>
      </w:r>
      <w:r>
        <w:rPr>
          <w:spacing w:val="-18"/>
          <w:w w:val="95"/>
        </w:rPr>
        <w:t> </w:t>
      </w:r>
      <w:r>
        <w:rPr>
          <w:w w:val="95"/>
        </w:rPr>
        <w:t>la</w:t>
      </w:r>
      <w:r>
        <w:rPr>
          <w:spacing w:val="-18"/>
          <w:w w:val="95"/>
        </w:rPr>
        <w:t> </w:t>
      </w:r>
      <w:r>
        <w:rPr>
          <w:w w:val="95"/>
        </w:rPr>
        <w:t>Patrulla </w:t>
      </w:r>
      <w:r>
        <w:rPr/>
        <w:t>Fronteriza en 1924, tenía como finalidad prevenir la entrada de indocumentados mexicanos</w:t>
      </w:r>
      <w:r>
        <w:rPr>
          <w:spacing w:val="-28"/>
        </w:rPr>
        <w:t> </w:t>
      </w:r>
      <w:r>
        <w:rPr/>
        <w:t>a</w:t>
      </w:r>
      <w:r>
        <w:rPr>
          <w:spacing w:val="-28"/>
        </w:rPr>
        <w:t> </w:t>
      </w:r>
      <w:r>
        <w:rPr/>
        <w:t>territorio</w:t>
      </w:r>
      <w:r>
        <w:rPr>
          <w:spacing w:val="-28"/>
        </w:rPr>
        <w:t> </w:t>
      </w:r>
      <w:r>
        <w:rPr/>
        <w:t>norteamericano,</w:t>
      </w:r>
      <w:r>
        <w:rPr>
          <w:spacing w:val="-28"/>
        </w:rPr>
        <w:t> </w:t>
      </w:r>
      <w:r>
        <w:rPr/>
        <w:t>apoyándose</w:t>
      </w:r>
      <w:r>
        <w:rPr>
          <w:spacing w:val="-28"/>
        </w:rPr>
        <w:t> </w:t>
      </w:r>
      <w:r>
        <w:rPr/>
        <w:t>en</w:t>
      </w:r>
      <w:r>
        <w:rPr>
          <w:spacing w:val="-28"/>
        </w:rPr>
        <w:t> </w:t>
      </w:r>
      <w:r>
        <w:rPr/>
        <w:t>la</w:t>
      </w:r>
      <w:r>
        <w:rPr>
          <w:spacing w:val="-28"/>
        </w:rPr>
        <w:t> </w:t>
      </w:r>
      <w:r>
        <w:rPr/>
        <w:t>reciente</w:t>
      </w:r>
      <w:r>
        <w:rPr>
          <w:spacing w:val="-28"/>
        </w:rPr>
        <w:t> </w:t>
      </w:r>
      <w:r>
        <w:rPr/>
        <w:t>Ley</w:t>
      </w:r>
      <w:r>
        <w:rPr>
          <w:spacing w:val="-28"/>
        </w:rPr>
        <w:t> </w:t>
      </w:r>
      <w:r>
        <w:rPr/>
        <w:t>de</w:t>
      </w:r>
      <w:r>
        <w:rPr>
          <w:spacing w:val="-28"/>
        </w:rPr>
        <w:t> </w:t>
      </w:r>
      <w:r>
        <w:rPr/>
        <w:t>Migración, se</w:t>
      </w:r>
      <w:r>
        <w:rPr>
          <w:spacing w:val="-11"/>
        </w:rPr>
        <w:t> </w:t>
      </w:r>
      <w:r>
        <w:rPr/>
        <w:t>aceleró</w:t>
      </w:r>
      <w:r>
        <w:rPr>
          <w:spacing w:val="-11"/>
        </w:rPr>
        <w:t> </w:t>
      </w:r>
      <w:r>
        <w:rPr/>
        <w:t>la</w:t>
      </w:r>
      <w:r>
        <w:rPr>
          <w:spacing w:val="-11"/>
        </w:rPr>
        <w:t> </w:t>
      </w:r>
      <w:r>
        <w:rPr/>
        <w:t>expulsión</w:t>
      </w:r>
      <w:r>
        <w:rPr>
          <w:spacing w:val="-11"/>
        </w:rPr>
        <w:t> </w:t>
      </w:r>
      <w:r>
        <w:rPr/>
        <w:t>de</w:t>
      </w:r>
      <w:r>
        <w:rPr>
          <w:spacing w:val="-11"/>
        </w:rPr>
        <w:t> </w:t>
      </w:r>
      <w:r>
        <w:rPr/>
        <w:t>mexicanos</w:t>
      </w:r>
      <w:r>
        <w:rPr>
          <w:spacing w:val="-11"/>
        </w:rPr>
        <w:t> </w:t>
      </w:r>
      <w:r>
        <w:rPr/>
        <w:t>que</w:t>
      </w:r>
      <w:r>
        <w:rPr>
          <w:spacing w:val="-11"/>
        </w:rPr>
        <w:t> </w:t>
      </w:r>
      <w:r>
        <w:rPr/>
        <w:t>antes</w:t>
      </w:r>
      <w:r>
        <w:rPr>
          <w:spacing w:val="-11"/>
        </w:rPr>
        <w:t> </w:t>
      </w:r>
      <w:r>
        <w:rPr/>
        <w:t>era</w:t>
      </w:r>
      <w:r>
        <w:rPr>
          <w:spacing w:val="-11"/>
        </w:rPr>
        <w:t> </w:t>
      </w:r>
      <w:r>
        <w:rPr/>
        <w:t>realizada</w:t>
      </w:r>
      <w:r>
        <w:rPr>
          <w:spacing w:val="-11"/>
        </w:rPr>
        <w:t> </w:t>
      </w:r>
      <w:r>
        <w:rPr/>
        <w:t>por</w:t>
      </w:r>
      <w:r>
        <w:rPr>
          <w:spacing w:val="-11"/>
        </w:rPr>
        <w:t> </w:t>
      </w:r>
      <w:r>
        <w:rPr/>
        <w:t>deportación</w:t>
      </w:r>
      <w:r>
        <w:rPr>
          <w:spacing w:val="-11"/>
        </w:rPr>
        <w:t> </w:t>
      </w:r>
      <w:r>
        <w:rPr/>
        <w:t>y</w:t>
      </w:r>
      <w:r>
        <w:rPr>
          <w:spacing w:val="-11"/>
        </w:rPr>
        <w:t> </w:t>
      </w:r>
      <w:r>
        <w:rPr/>
        <w:t>que ellos mismos la denominaban como “repatriación voluntaria”. Como resultado</w:t>
      </w:r>
      <w:r>
        <w:rPr>
          <w:spacing w:val="-24"/>
        </w:rPr>
        <w:t> </w:t>
      </w:r>
      <w:r>
        <w:rPr/>
        <w:t>de ello,</w:t>
      </w:r>
      <w:r>
        <w:rPr>
          <w:spacing w:val="-27"/>
        </w:rPr>
        <w:t> </w:t>
      </w:r>
      <w:r>
        <w:rPr/>
        <w:t>el</w:t>
      </w:r>
      <w:r>
        <w:rPr>
          <w:spacing w:val="-27"/>
        </w:rPr>
        <w:t> </w:t>
      </w:r>
      <w:r>
        <w:rPr/>
        <w:t>gobierno</w:t>
      </w:r>
      <w:r>
        <w:rPr>
          <w:spacing w:val="-27"/>
        </w:rPr>
        <w:t> </w:t>
      </w:r>
      <w:r>
        <w:rPr/>
        <w:t>mexicano</w:t>
      </w:r>
      <w:r>
        <w:rPr>
          <w:spacing w:val="-27"/>
        </w:rPr>
        <w:t> </w:t>
      </w:r>
      <w:r>
        <w:rPr/>
        <w:t>tuvo</w:t>
      </w:r>
      <w:r>
        <w:rPr>
          <w:spacing w:val="-27"/>
        </w:rPr>
        <w:t> </w:t>
      </w:r>
      <w:r>
        <w:rPr/>
        <w:t>que</w:t>
      </w:r>
      <w:r>
        <w:rPr>
          <w:spacing w:val="-27"/>
        </w:rPr>
        <w:t> </w:t>
      </w:r>
      <w:r>
        <w:rPr/>
        <w:t>asistir</w:t>
      </w:r>
      <w:r>
        <w:rPr>
          <w:spacing w:val="-27"/>
        </w:rPr>
        <w:t> </w:t>
      </w:r>
      <w:r>
        <w:rPr/>
        <w:t>y</w:t>
      </w:r>
      <w:r>
        <w:rPr>
          <w:spacing w:val="-27"/>
        </w:rPr>
        <w:t> </w:t>
      </w:r>
      <w:r>
        <w:rPr/>
        <w:t>ayudar</w:t>
      </w:r>
      <w:r>
        <w:rPr>
          <w:spacing w:val="-27"/>
        </w:rPr>
        <w:t> </w:t>
      </w:r>
      <w:r>
        <w:rPr/>
        <w:t>a</w:t>
      </w:r>
      <w:r>
        <w:rPr>
          <w:spacing w:val="-27"/>
        </w:rPr>
        <w:t> </w:t>
      </w:r>
      <w:r>
        <w:rPr/>
        <w:t>cerca</w:t>
      </w:r>
      <w:r>
        <w:rPr>
          <w:spacing w:val="-27"/>
        </w:rPr>
        <w:t> </w:t>
      </w:r>
      <w:r>
        <w:rPr/>
        <w:t>de</w:t>
      </w:r>
      <w:r>
        <w:rPr>
          <w:spacing w:val="-27"/>
        </w:rPr>
        <w:t> </w:t>
      </w:r>
      <w:r>
        <w:rPr/>
        <w:t>50</w:t>
      </w:r>
      <w:r>
        <w:rPr>
          <w:spacing w:val="-27"/>
        </w:rPr>
        <w:t> </w:t>
      </w:r>
      <w:r>
        <w:rPr/>
        <w:t>000</w:t>
      </w:r>
      <w:r>
        <w:rPr>
          <w:spacing w:val="-27"/>
        </w:rPr>
        <w:t> </w:t>
      </w:r>
      <w:r>
        <w:rPr/>
        <w:t>mexicanos</w:t>
      </w:r>
      <w:r>
        <w:rPr>
          <w:spacing w:val="-27"/>
        </w:rPr>
        <w:t> </w:t>
      </w:r>
      <w:r>
        <w:rPr/>
        <w:t>que quedaron</w:t>
      </w:r>
      <w:r>
        <w:rPr>
          <w:spacing w:val="-16"/>
        </w:rPr>
        <w:t> </w:t>
      </w:r>
      <w:r>
        <w:rPr/>
        <w:t>atrapados,</w:t>
      </w:r>
      <w:r>
        <w:rPr>
          <w:spacing w:val="-16"/>
        </w:rPr>
        <w:t> </w:t>
      </w:r>
      <w:r>
        <w:rPr/>
        <w:t>sin</w:t>
      </w:r>
      <w:r>
        <w:rPr>
          <w:spacing w:val="-16"/>
        </w:rPr>
        <w:t> </w:t>
      </w:r>
      <w:r>
        <w:rPr/>
        <w:t>trabajo</w:t>
      </w:r>
      <w:r>
        <w:rPr>
          <w:spacing w:val="-16"/>
        </w:rPr>
        <w:t> </w:t>
      </w:r>
      <w:r>
        <w:rPr/>
        <w:t>y</w:t>
      </w:r>
      <w:r>
        <w:rPr>
          <w:spacing w:val="-16"/>
        </w:rPr>
        <w:t> </w:t>
      </w:r>
      <w:r>
        <w:rPr/>
        <w:t>en</w:t>
      </w:r>
      <w:r>
        <w:rPr>
          <w:spacing w:val="-16"/>
        </w:rPr>
        <w:t> </w:t>
      </w:r>
      <w:r>
        <w:rPr/>
        <w:t>condiciones</w:t>
      </w:r>
      <w:r>
        <w:rPr>
          <w:spacing w:val="-16"/>
        </w:rPr>
        <w:t> </w:t>
      </w:r>
      <w:r>
        <w:rPr/>
        <w:t>infrahumanas</w:t>
      </w:r>
      <w:r>
        <w:rPr>
          <w:spacing w:val="-16"/>
        </w:rPr>
        <w:t> </w:t>
      </w:r>
      <w:r>
        <w:rPr/>
        <w:t>para</w:t>
      </w:r>
      <w:r>
        <w:rPr>
          <w:spacing w:val="-16"/>
        </w:rPr>
        <w:t> </w:t>
      </w:r>
      <w:r>
        <w:rPr/>
        <w:t>que</w:t>
      </w:r>
      <w:r>
        <w:rPr>
          <w:spacing w:val="-16"/>
        </w:rPr>
        <w:t> </w:t>
      </w:r>
      <w:r>
        <w:rPr/>
        <w:t>retornaran a</w:t>
      </w:r>
      <w:r>
        <w:rPr>
          <w:spacing w:val="-33"/>
        </w:rPr>
        <w:t> </w:t>
      </w:r>
      <w:r>
        <w:rPr/>
        <w:t>México</w:t>
      </w:r>
      <w:r>
        <w:rPr>
          <w:spacing w:val="-33"/>
        </w:rPr>
        <w:t> </w:t>
      </w:r>
      <w:r>
        <w:rPr/>
        <w:t>(Carreras,</w:t>
      </w:r>
      <w:r>
        <w:rPr>
          <w:spacing w:val="-33"/>
        </w:rPr>
        <w:t> </w:t>
      </w:r>
      <w:r>
        <w:rPr/>
        <w:t>1974).</w:t>
      </w:r>
    </w:p>
    <w:p>
      <w:pPr>
        <w:pStyle w:val="BodyText"/>
        <w:spacing w:line="271" w:lineRule="auto" w:before="2"/>
        <w:ind w:left="100" w:right="116" w:firstLine="359"/>
        <w:jc w:val="both"/>
      </w:pPr>
      <w:r>
        <w:rPr/>
        <w:t>Sin embargo, en 1925, la fuerza política de los agricultores del suroeste de los</w:t>
      </w:r>
      <w:r>
        <w:rPr>
          <w:spacing w:val="-7"/>
        </w:rPr>
        <w:t> </w:t>
      </w:r>
      <w:r>
        <w:rPr/>
        <w:t>Estados</w:t>
      </w:r>
      <w:r>
        <w:rPr>
          <w:spacing w:val="-7"/>
        </w:rPr>
        <w:t> </w:t>
      </w:r>
      <w:r>
        <w:rPr/>
        <w:t>Unidos</w:t>
      </w:r>
      <w:r>
        <w:rPr>
          <w:spacing w:val="-7"/>
        </w:rPr>
        <w:t> </w:t>
      </w:r>
      <w:r>
        <w:rPr/>
        <w:t>–quienes</w:t>
      </w:r>
      <w:r>
        <w:rPr>
          <w:spacing w:val="-7"/>
        </w:rPr>
        <w:t> </w:t>
      </w:r>
      <w:r>
        <w:rPr/>
        <w:t>influyeron</w:t>
      </w:r>
      <w:r>
        <w:rPr>
          <w:spacing w:val="-7"/>
        </w:rPr>
        <w:t> </w:t>
      </w:r>
      <w:r>
        <w:rPr/>
        <w:t>en</w:t>
      </w:r>
      <w:r>
        <w:rPr>
          <w:spacing w:val="-7"/>
        </w:rPr>
        <w:t> </w:t>
      </w:r>
      <w:r>
        <w:rPr/>
        <w:t>la</w:t>
      </w:r>
      <w:r>
        <w:rPr>
          <w:spacing w:val="-7"/>
        </w:rPr>
        <w:t> </w:t>
      </w:r>
      <w:r>
        <w:rPr/>
        <w:t>legislación–</w:t>
      </w:r>
      <w:r>
        <w:rPr>
          <w:spacing w:val="-7"/>
        </w:rPr>
        <w:t> </w:t>
      </w:r>
      <w:r>
        <w:rPr/>
        <w:t>facilitaron</w:t>
      </w:r>
      <w:r>
        <w:rPr>
          <w:spacing w:val="-7"/>
        </w:rPr>
        <w:t> </w:t>
      </w:r>
      <w:r>
        <w:rPr/>
        <w:t>la</w:t>
      </w:r>
      <w:r>
        <w:rPr>
          <w:spacing w:val="-7"/>
        </w:rPr>
        <w:t> </w:t>
      </w:r>
      <w:r>
        <w:rPr/>
        <w:t>migración mediante la Cláusula </w:t>
      </w:r>
      <w:r>
        <w:rPr>
          <w:spacing w:val="-6"/>
        </w:rPr>
        <w:t>Texas </w:t>
      </w:r>
      <w:r>
        <w:rPr/>
        <w:t>de la Ley McCarran-Walter: esta Ley estipulaba que ayudar, albergar o encubrir a una persona indocumentada no constituía ni ayuda, ni</w:t>
      </w:r>
      <w:r>
        <w:rPr>
          <w:spacing w:val="-14"/>
        </w:rPr>
        <w:t> </w:t>
      </w:r>
      <w:r>
        <w:rPr/>
        <w:t>albergue,</w:t>
      </w:r>
      <w:r>
        <w:rPr>
          <w:spacing w:val="-14"/>
        </w:rPr>
        <w:t> </w:t>
      </w:r>
      <w:r>
        <w:rPr/>
        <w:t>ni</w:t>
      </w:r>
      <w:r>
        <w:rPr>
          <w:spacing w:val="-14"/>
        </w:rPr>
        <w:t> </w:t>
      </w:r>
      <w:r>
        <w:rPr/>
        <w:t>encubrimiento.</w:t>
      </w:r>
      <w:r>
        <w:rPr>
          <w:spacing w:val="-14"/>
        </w:rPr>
        <w:t> </w:t>
      </w:r>
      <w:r>
        <w:rPr/>
        <w:t>Así,</w:t>
      </w:r>
      <w:r>
        <w:rPr>
          <w:spacing w:val="-14"/>
        </w:rPr>
        <w:t> </w:t>
      </w:r>
      <w:r>
        <w:rPr/>
        <w:t>en</w:t>
      </w:r>
      <w:r>
        <w:rPr>
          <w:spacing w:val="-14"/>
        </w:rPr>
        <w:t> </w:t>
      </w:r>
      <w:r>
        <w:rPr/>
        <w:t>tanto</w:t>
      </w:r>
      <w:r>
        <w:rPr>
          <w:spacing w:val="-14"/>
        </w:rPr>
        <w:t> </w:t>
      </w:r>
      <w:r>
        <w:rPr/>
        <w:t>que</w:t>
      </w:r>
      <w:r>
        <w:rPr>
          <w:spacing w:val="-14"/>
        </w:rPr>
        <w:t> </w:t>
      </w:r>
      <w:r>
        <w:rPr/>
        <w:t>el</w:t>
      </w:r>
      <w:r>
        <w:rPr>
          <w:spacing w:val="-14"/>
        </w:rPr>
        <w:t> </w:t>
      </w:r>
      <w:r>
        <w:rPr/>
        <w:t>inmigrante</w:t>
      </w:r>
      <w:r>
        <w:rPr>
          <w:spacing w:val="-14"/>
        </w:rPr>
        <w:t> </w:t>
      </w:r>
      <w:r>
        <w:rPr/>
        <w:t>cometía</w:t>
      </w:r>
      <w:r>
        <w:rPr>
          <w:spacing w:val="-14"/>
        </w:rPr>
        <w:t> </w:t>
      </w:r>
      <w:r>
        <w:rPr/>
        <w:t>un</w:t>
      </w:r>
      <w:r>
        <w:rPr>
          <w:spacing w:val="-14"/>
        </w:rPr>
        <w:t> </w:t>
      </w:r>
      <w:r>
        <w:rPr/>
        <w:t>crimen</w:t>
      </w:r>
      <w:r>
        <w:rPr>
          <w:spacing w:val="-14"/>
        </w:rPr>
        <w:t> </w:t>
      </w:r>
      <w:r>
        <w:rPr/>
        <w:t>al aceptar</w:t>
      </w:r>
      <w:r>
        <w:rPr>
          <w:spacing w:val="-15"/>
        </w:rPr>
        <w:t> </w:t>
      </w:r>
      <w:r>
        <w:rPr/>
        <w:t>un</w:t>
      </w:r>
      <w:r>
        <w:rPr>
          <w:spacing w:val="-15"/>
        </w:rPr>
        <w:t> </w:t>
      </w:r>
      <w:r>
        <w:rPr/>
        <w:t>empleo</w:t>
      </w:r>
      <w:r>
        <w:rPr>
          <w:spacing w:val="-15"/>
        </w:rPr>
        <w:t> </w:t>
      </w:r>
      <w:r>
        <w:rPr/>
        <w:t>sin</w:t>
      </w:r>
      <w:r>
        <w:rPr>
          <w:spacing w:val="-15"/>
        </w:rPr>
        <w:t> </w:t>
      </w:r>
      <w:r>
        <w:rPr/>
        <w:t>autorización</w:t>
      </w:r>
      <w:r>
        <w:rPr>
          <w:spacing w:val="-15"/>
        </w:rPr>
        <w:t> </w:t>
      </w:r>
      <w:r>
        <w:rPr/>
        <w:t>de</w:t>
      </w:r>
      <w:r>
        <w:rPr>
          <w:spacing w:val="-15"/>
        </w:rPr>
        <w:t> </w:t>
      </w:r>
      <w:r>
        <w:rPr/>
        <w:t>trabajo,</w:t>
      </w:r>
      <w:r>
        <w:rPr>
          <w:spacing w:val="-15"/>
        </w:rPr>
        <w:t> </w:t>
      </w:r>
      <w:r>
        <w:rPr/>
        <w:t>el</w:t>
      </w:r>
      <w:r>
        <w:rPr>
          <w:spacing w:val="-15"/>
        </w:rPr>
        <w:t> </w:t>
      </w:r>
      <w:r>
        <w:rPr/>
        <w:t>patrón</w:t>
      </w:r>
      <w:r>
        <w:rPr>
          <w:spacing w:val="-15"/>
        </w:rPr>
        <w:t> </w:t>
      </w:r>
      <w:r>
        <w:rPr/>
        <w:t>no</w:t>
      </w:r>
      <w:r>
        <w:rPr>
          <w:spacing w:val="-15"/>
        </w:rPr>
        <w:t> </w:t>
      </w:r>
      <w:r>
        <w:rPr/>
        <w:t>cometía</w:t>
      </w:r>
      <w:r>
        <w:rPr>
          <w:spacing w:val="-15"/>
        </w:rPr>
        <w:t> </w:t>
      </w:r>
      <w:r>
        <w:rPr/>
        <w:t>delito</w:t>
      </w:r>
      <w:r>
        <w:rPr>
          <w:spacing w:val="-15"/>
        </w:rPr>
        <w:t> </w:t>
      </w:r>
      <w:r>
        <w:rPr/>
        <w:t>alguno</w:t>
      </w:r>
      <w:r>
        <w:rPr>
          <w:spacing w:val="-15"/>
        </w:rPr>
        <w:t> </w:t>
      </w:r>
      <w:r>
        <w:rPr/>
        <w:t>al contratarlo (Smith,</w:t>
      </w:r>
      <w:r>
        <w:rPr>
          <w:spacing w:val="-44"/>
        </w:rPr>
        <w:t> </w:t>
      </w:r>
      <w:r>
        <w:rPr/>
        <w:t>1998).</w:t>
      </w:r>
    </w:p>
    <w:p>
      <w:pPr>
        <w:pStyle w:val="BodyText"/>
        <w:spacing w:line="271" w:lineRule="auto" w:before="2"/>
        <w:ind w:left="100" w:right="117" w:firstLine="359"/>
        <w:jc w:val="both"/>
      </w:pPr>
      <w:r>
        <w:rPr/>
        <w:t>Entre 1925 y 1928, el número de aprehensiones de indocumentados aumentó siete</w:t>
      </w:r>
      <w:r>
        <w:rPr>
          <w:spacing w:val="-31"/>
        </w:rPr>
        <w:t> </w:t>
      </w:r>
      <w:r>
        <w:rPr/>
        <w:t>veces,</w:t>
      </w:r>
      <w:r>
        <w:rPr>
          <w:spacing w:val="-31"/>
        </w:rPr>
        <w:t> </w:t>
      </w:r>
      <w:r>
        <w:rPr/>
        <w:t>hasta</w:t>
      </w:r>
      <w:r>
        <w:rPr>
          <w:spacing w:val="-31"/>
        </w:rPr>
        <w:t> </w:t>
      </w:r>
      <w:r>
        <w:rPr/>
        <w:t>llegar</w:t>
      </w:r>
      <w:r>
        <w:rPr>
          <w:spacing w:val="-31"/>
        </w:rPr>
        <w:t> </w:t>
      </w:r>
      <w:r>
        <w:rPr/>
        <w:t>cerca</w:t>
      </w:r>
      <w:r>
        <w:rPr>
          <w:spacing w:val="-31"/>
        </w:rPr>
        <w:t> </w:t>
      </w:r>
      <w:r>
        <w:rPr/>
        <w:t>de</w:t>
      </w:r>
      <w:r>
        <w:rPr>
          <w:spacing w:val="-31"/>
        </w:rPr>
        <w:t> </w:t>
      </w:r>
      <w:r>
        <w:rPr/>
        <w:t>30</w:t>
      </w:r>
      <w:r>
        <w:rPr>
          <w:spacing w:val="-31"/>
        </w:rPr>
        <w:t> </w:t>
      </w:r>
      <w:r>
        <w:rPr/>
        <w:t>mil</w:t>
      </w:r>
      <w:r>
        <w:rPr>
          <w:spacing w:val="-31"/>
        </w:rPr>
        <w:t> </w:t>
      </w:r>
      <w:r>
        <w:rPr/>
        <w:t>en</w:t>
      </w:r>
      <w:r>
        <w:rPr>
          <w:spacing w:val="-31"/>
        </w:rPr>
        <w:t> </w:t>
      </w:r>
      <w:r>
        <w:rPr/>
        <w:t>1929.</w:t>
      </w:r>
      <w:r>
        <w:rPr>
          <w:spacing w:val="-31"/>
        </w:rPr>
        <w:t> </w:t>
      </w:r>
      <w:r>
        <w:rPr/>
        <w:t>En</w:t>
      </w:r>
      <w:r>
        <w:rPr>
          <w:spacing w:val="-31"/>
        </w:rPr>
        <w:t> </w:t>
      </w:r>
      <w:r>
        <w:rPr/>
        <w:t>ese</w:t>
      </w:r>
      <w:r>
        <w:rPr>
          <w:spacing w:val="-31"/>
        </w:rPr>
        <w:t> </w:t>
      </w:r>
      <w:r>
        <w:rPr/>
        <w:t>año</w:t>
      </w:r>
      <w:r>
        <w:rPr>
          <w:spacing w:val="-31"/>
        </w:rPr>
        <w:t> </w:t>
      </w:r>
      <w:r>
        <w:rPr/>
        <w:t>la</w:t>
      </w:r>
      <w:r>
        <w:rPr>
          <w:spacing w:val="-31"/>
        </w:rPr>
        <w:t> </w:t>
      </w:r>
      <w:r>
        <w:rPr/>
        <w:t>entrada</w:t>
      </w:r>
      <w:r>
        <w:rPr>
          <w:spacing w:val="-31"/>
        </w:rPr>
        <w:t> </w:t>
      </w:r>
      <w:r>
        <w:rPr/>
        <w:t>ilegal</w:t>
      </w:r>
      <w:r>
        <w:rPr>
          <w:spacing w:val="-31"/>
        </w:rPr>
        <w:t> </w:t>
      </w:r>
      <w:r>
        <w:rPr/>
        <w:t>a</w:t>
      </w:r>
      <w:r>
        <w:rPr>
          <w:spacing w:val="-31"/>
        </w:rPr>
        <w:t> </w:t>
      </w:r>
      <w:r>
        <w:rPr/>
        <w:t>Estados Unidos,</w:t>
      </w:r>
      <w:r>
        <w:rPr>
          <w:spacing w:val="-21"/>
        </w:rPr>
        <w:t> </w:t>
      </w:r>
      <w:r>
        <w:rPr/>
        <w:t>se</w:t>
      </w:r>
      <w:r>
        <w:rPr>
          <w:spacing w:val="-21"/>
        </w:rPr>
        <w:t> </w:t>
      </w:r>
      <w:r>
        <w:rPr/>
        <w:t>declaró</w:t>
      </w:r>
      <w:r>
        <w:rPr>
          <w:spacing w:val="-21"/>
        </w:rPr>
        <w:t> </w:t>
      </w:r>
      <w:r>
        <w:rPr/>
        <w:t>como</w:t>
      </w:r>
      <w:r>
        <w:rPr>
          <w:spacing w:val="-21"/>
        </w:rPr>
        <w:t> </w:t>
      </w:r>
      <w:r>
        <w:rPr/>
        <w:t>un</w:t>
      </w:r>
      <w:r>
        <w:rPr>
          <w:spacing w:val="-21"/>
        </w:rPr>
        <w:t> </w:t>
      </w:r>
      <w:r>
        <w:rPr/>
        <w:t>delito</w:t>
      </w:r>
      <w:r>
        <w:rPr>
          <w:spacing w:val="-21"/>
        </w:rPr>
        <w:t> </w:t>
      </w:r>
      <w:r>
        <w:rPr/>
        <w:t>menor</w:t>
      </w:r>
      <w:r>
        <w:rPr>
          <w:spacing w:val="-21"/>
        </w:rPr>
        <w:t> </w:t>
      </w:r>
      <w:r>
        <w:rPr/>
        <w:t>penalizado</w:t>
      </w:r>
      <w:r>
        <w:rPr>
          <w:spacing w:val="-21"/>
        </w:rPr>
        <w:t> </w:t>
      </w:r>
      <w:r>
        <w:rPr/>
        <w:t>con</w:t>
      </w:r>
      <w:r>
        <w:rPr>
          <w:spacing w:val="-21"/>
        </w:rPr>
        <w:t> </w:t>
      </w:r>
      <w:r>
        <w:rPr/>
        <w:t>prisión</w:t>
      </w:r>
      <w:r>
        <w:rPr>
          <w:spacing w:val="-21"/>
        </w:rPr>
        <w:t> </w:t>
      </w:r>
      <w:r>
        <w:rPr/>
        <w:t>no</w:t>
      </w:r>
      <w:r>
        <w:rPr>
          <w:spacing w:val="-21"/>
        </w:rPr>
        <w:t> </w:t>
      </w:r>
      <w:r>
        <w:rPr/>
        <w:t>mayor</w:t>
      </w:r>
      <w:r>
        <w:rPr>
          <w:spacing w:val="-21"/>
        </w:rPr>
        <w:t> </w:t>
      </w:r>
      <w:r>
        <w:rPr/>
        <w:t>a</w:t>
      </w:r>
      <w:r>
        <w:rPr>
          <w:spacing w:val="-21"/>
        </w:rPr>
        <w:t> </w:t>
      </w:r>
      <w:r>
        <w:rPr/>
        <w:t>un</w:t>
      </w:r>
      <w:r>
        <w:rPr>
          <w:spacing w:val="-21"/>
        </w:rPr>
        <w:t> </w:t>
      </w:r>
      <w:r>
        <w:rPr/>
        <w:t>año.</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19" w:right="117"/>
        <w:jc w:val="both"/>
      </w:pPr>
      <w:r>
        <w:rPr/>
        <w:t>Sin</w:t>
      </w:r>
      <w:r>
        <w:rPr>
          <w:spacing w:val="-7"/>
        </w:rPr>
        <w:t> </w:t>
      </w:r>
      <w:r>
        <w:rPr/>
        <w:t>embargo,</w:t>
      </w:r>
      <w:r>
        <w:rPr>
          <w:spacing w:val="-7"/>
        </w:rPr>
        <w:t> </w:t>
      </w:r>
      <w:r>
        <w:rPr/>
        <w:t>en</w:t>
      </w:r>
      <w:r>
        <w:rPr>
          <w:spacing w:val="-7"/>
        </w:rPr>
        <w:t> </w:t>
      </w:r>
      <w:r>
        <w:rPr/>
        <w:t>1929,</w:t>
      </w:r>
      <w:r>
        <w:rPr>
          <w:spacing w:val="-7"/>
        </w:rPr>
        <w:t> </w:t>
      </w:r>
      <w:r>
        <w:rPr/>
        <w:t>los</w:t>
      </w:r>
      <w:r>
        <w:rPr>
          <w:spacing w:val="-7"/>
        </w:rPr>
        <w:t> </w:t>
      </w:r>
      <w:r>
        <w:rPr/>
        <w:t>mexicanos</w:t>
      </w:r>
      <w:r>
        <w:rPr>
          <w:spacing w:val="-7"/>
        </w:rPr>
        <w:t> </w:t>
      </w:r>
      <w:r>
        <w:rPr/>
        <w:t>que</w:t>
      </w:r>
      <w:r>
        <w:rPr>
          <w:spacing w:val="-7"/>
        </w:rPr>
        <w:t> </w:t>
      </w:r>
      <w:r>
        <w:rPr/>
        <w:t>habían</w:t>
      </w:r>
      <w:r>
        <w:rPr>
          <w:spacing w:val="-7"/>
        </w:rPr>
        <w:t> </w:t>
      </w:r>
      <w:r>
        <w:rPr/>
        <w:t>sido</w:t>
      </w:r>
      <w:r>
        <w:rPr>
          <w:spacing w:val="-7"/>
        </w:rPr>
        <w:t> </w:t>
      </w:r>
      <w:r>
        <w:rPr/>
        <w:t>bienvenidos</w:t>
      </w:r>
      <w:r>
        <w:rPr>
          <w:spacing w:val="-7"/>
        </w:rPr>
        <w:t> </w:t>
      </w:r>
      <w:r>
        <w:rPr/>
        <w:t>se</w:t>
      </w:r>
      <w:r>
        <w:rPr>
          <w:spacing w:val="-7"/>
        </w:rPr>
        <w:t> </w:t>
      </w:r>
      <w:r>
        <w:rPr/>
        <w:t>convirtieron en</w:t>
      </w:r>
      <w:r>
        <w:rPr>
          <w:spacing w:val="-24"/>
        </w:rPr>
        <w:t> </w:t>
      </w:r>
      <w:r>
        <w:rPr/>
        <w:t>indeseables</w:t>
      </w:r>
      <w:r>
        <w:rPr>
          <w:spacing w:val="-24"/>
        </w:rPr>
        <w:t> </w:t>
      </w:r>
      <w:r>
        <w:rPr/>
        <w:t>con</w:t>
      </w:r>
      <w:r>
        <w:rPr>
          <w:spacing w:val="-24"/>
        </w:rPr>
        <w:t> </w:t>
      </w:r>
      <w:r>
        <w:rPr/>
        <w:t>el</w:t>
      </w:r>
      <w:r>
        <w:rPr>
          <w:spacing w:val="-24"/>
        </w:rPr>
        <w:t> </w:t>
      </w:r>
      <w:r>
        <w:rPr/>
        <w:t>colapso</w:t>
      </w:r>
      <w:r>
        <w:rPr>
          <w:spacing w:val="-24"/>
        </w:rPr>
        <w:t> </w:t>
      </w:r>
      <w:r>
        <w:rPr/>
        <w:t>de</w:t>
      </w:r>
      <w:r>
        <w:rPr>
          <w:spacing w:val="-24"/>
        </w:rPr>
        <w:t> </w:t>
      </w:r>
      <w:r>
        <w:rPr/>
        <w:t>la</w:t>
      </w:r>
      <w:r>
        <w:rPr>
          <w:spacing w:val="-24"/>
        </w:rPr>
        <w:t> </w:t>
      </w:r>
      <w:r>
        <w:rPr/>
        <w:t>economía</w:t>
      </w:r>
      <w:r>
        <w:rPr>
          <w:spacing w:val="-24"/>
        </w:rPr>
        <w:t> </w:t>
      </w:r>
      <w:r>
        <w:rPr/>
        <w:t>y</w:t>
      </w:r>
      <w:r>
        <w:rPr>
          <w:spacing w:val="-24"/>
        </w:rPr>
        <w:t> </w:t>
      </w:r>
      <w:r>
        <w:rPr/>
        <w:t>el</w:t>
      </w:r>
      <w:r>
        <w:rPr>
          <w:spacing w:val="-24"/>
        </w:rPr>
        <w:t> </w:t>
      </w:r>
      <w:r>
        <w:rPr/>
        <w:t>inicio</w:t>
      </w:r>
      <w:r>
        <w:rPr>
          <w:spacing w:val="-24"/>
        </w:rPr>
        <w:t> </w:t>
      </w:r>
      <w:r>
        <w:rPr/>
        <w:t>de</w:t>
      </w:r>
      <w:r>
        <w:rPr>
          <w:spacing w:val="-24"/>
        </w:rPr>
        <w:t> </w:t>
      </w:r>
      <w:r>
        <w:rPr/>
        <w:t>la</w:t>
      </w:r>
      <w:r>
        <w:rPr>
          <w:spacing w:val="-24"/>
        </w:rPr>
        <w:t> </w:t>
      </w:r>
      <w:r>
        <w:rPr/>
        <w:t>Gran</w:t>
      </w:r>
      <w:r>
        <w:rPr>
          <w:spacing w:val="-24"/>
        </w:rPr>
        <w:t> </w:t>
      </w:r>
      <w:r>
        <w:rPr/>
        <w:t>Depresión.</w:t>
      </w:r>
      <w:r>
        <w:rPr>
          <w:spacing w:val="-24"/>
        </w:rPr>
        <w:t> </w:t>
      </w:r>
      <w:r>
        <w:rPr/>
        <w:t>A</w:t>
      </w:r>
      <w:r>
        <w:rPr>
          <w:spacing w:val="-24"/>
        </w:rPr>
        <w:t> </w:t>
      </w:r>
      <w:r>
        <w:rPr/>
        <w:t>esta época</w:t>
      </w:r>
      <w:r>
        <w:rPr>
          <w:spacing w:val="-26"/>
        </w:rPr>
        <w:t> </w:t>
      </w:r>
      <w:r>
        <w:rPr/>
        <w:t>se</w:t>
      </w:r>
      <w:r>
        <w:rPr>
          <w:spacing w:val="-26"/>
        </w:rPr>
        <w:t> </w:t>
      </w:r>
      <w:r>
        <w:rPr/>
        <w:t>le</w:t>
      </w:r>
      <w:r>
        <w:rPr>
          <w:spacing w:val="-26"/>
        </w:rPr>
        <w:t> </w:t>
      </w:r>
      <w:r>
        <w:rPr/>
        <w:t>ha</w:t>
      </w:r>
      <w:r>
        <w:rPr>
          <w:spacing w:val="-26"/>
        </w:rPr>
        <w:t> </w:t>
      </w:r>
      <w:r>
        <w:rPr/>
        <w:t>llamado</w:t>
      </w:r>
      <w:r>
        <w:rPr>
          <w:spacing w:val="-26"/>
        </w:rPr>
        <w:t> </w:t>
      </w:r>
      <w:r>
        <w:rPr/>
        <w:t>la</w:t>
      </w:r>
      <w:r>
        <w:rPr>
          <w:spacing w:val="-26"/>
        </w:rPr>
        <w:t> </w:t>
      </w:r>
      <w:r>
        <w:rPr>
          <w:spacing w:val="-3"/>
        </w:rPr>
        <w:t>“era</w:t>
      </w:r>
      <w:r>
        <w:rPr>
          <w:spacing w:val="-26"/>
        </w:rPr>
        <w:t> </w:t>
      </w:r>
      <w:r>
        <w:rPr/>
        <w:t>de</w:t>
      </w:r>
      <w:r>
        <w:rPr>
          <w:spacing w:val="-26"/>
        </w:rPr>
        <w:t> </w:t>
      </w:r>
      <w:r>
        <w:rPr/>
        <w:t>las</w:t>
      </w:r>
      <w:r>
        <w:rPr>
          <w:spacing w:val="-26"/>
        </w:rPr>
        <w:t> </w:t>
      </w:r>
      <w:r>
        <w:rPr/>
        <w:t>deportaciones”</w:t>
      </w:r>
      <w:r>
        <w:rPr>
          <w:spacing w:val="-26"/>
        </w:rPr>
        <w:t> </w:t>
      </w:r>
      <w:r>
        <w:rPr/>
        <w:t>(Massey</w:t>
      </w:r>
      <w:r>
        <w:rPr>
          <w:spacing w:val="-26"/>
        </w:rPr>
        <w:t> </w:t>
      </w:r>
      <w:r>
        <w:rPr>
          <w:i/>
        </w:rPr>
        <w:t>et</w:t>
      </w:r>
      <w:r>
        <w:rPr>
          <w:i/>
          <w:spacing w:val="-26"/>
        </w:rPr>
        <w:t> </w:t>
      </w:r>
      <w:r>
        <w:rPr>
          <w:i/>
        </w:rPr>
        <w:t>al</w:t>
      </w:r>
      <w:r>
        <w:rPr/>
        <w:t>.,</w:t>
      </w:r>
      <w:r>
        <w:rPr>
          <w:spacing w:val="-26"/>
        </w:rPr>
        <w:t> </w:t>
      </w:r>
      <w:r>
        <w:rPr/>
        <w:t>2002).</w:t>
      </w:r>
      <w:r>
        <w:rPr>
          <w:position w:val="8"/>
          <w:sz w:val="13"/>
        </w:rPr>
        <w:t>2</w:t>
      </w:r>
      <w:r>
        <w:rPr>
          <w:spacing w:val="-2"/>
          <w:position w:val="8"/>
          <w:sz w:val="13"/>
        </w:rPr>
        <w:t> </w:t>
      </w:r>
      <w:r>
        <w:rPr/>
        <w:t>De</w:t>
      </w:r>
      <w:r>
        <w:rPr>
          <w:spacing w:val="-26"/>
        </w:rPr>
        <w:t> </w:t>
      </w:r>
      <w:r>
        <w:rPr/>
        <w:t>1929</w:t>
      </w:r>
      <w:r>
        <w:rPr>
          <w:spacing w:val="-26"/>
        </w:rPr>
        <w:t> </w:t>
      </w:r>
      <w:r>
        <w:rPr/>
        <w:t>a 1939,</w:t>
      </w:r>
      <w:r>
        <w:rPr>
          <w:spacing w:val="-26"/>
        </w:rPr>
        <w:t> </w:t>
      </w:r>
      <w:r>
        <w:rPr/>
        <w:t>un</w:t>
      </w:r>
      <w:r>
        <w:rPr>
          <w:spacing w:val="-26"/>
        </w:rPr>
        <w:t> </w:t>
      </w:r>
      <w:r>
        <w:rPr/>
        <w:t>grupo</w:t>
      </w:r>
      <w:r>
        <w:rPr>
          <w:spacing w:val="-26"/>
        </w:rPr>
        <w:t> </w:t>
      </w:r>
      <w:r>
        <w:rPr/>
        <w:t>de</w:t>
      </w:r>
      <w:r>
        <w:rPr>
          <w:spacing w:val="-26"/>
        </w:rPr>
        <w:t> </w:t>
      </w:r>
      <w:r>
        <w:rPr/>
        <w:t>469</w:t>
      </w:r>
      <w:r>
        <w:rPr>
          <w:spacing w:val="-26"/>
        </w:rPr>
        <w:t> </w:t>
      </w:r>
      <w:r>
        <w:rPr/>
        <w:t>000</w:t>
      </w:r>
      <w:r>
        <w:rPr>
          <w:spacing w:val="-26"/>
        </w:rPr>
        <w:t> </w:t>
      </w:r>
      <w:r>
        <w:rPr/>
        <w:t>ciudadanos</w:t>
      </w:r>
      <w:r>
        <w:rPr>
          <w:spacing w:val="-26"/>
        </w:rPr>
        <w:t> </w:t>
      </w:r>
      <w:r>
        <w:rPr/>
        <w:t>mexicanos</w:t>
      </w:r>
      <w:r>
        <w:rPr>
          <w:spacing w:val="-26"/>
        </w:rPr>
        <w:t> </w:t>
      </w:r>
      <w:r>
        <w:rPr/>
        <w:t>fueron</w:t>
      </w:r>
      <w:r>
        <w:rPr>
          <w:spacing w:val="-26"/>
        </w:rPr>
        <w:t> </w:t>
      </w:r>
      <w:r>
        <w:rPr/>
        <w:t>invitados</w:t>
      </w:r>
      <w:r>
        <w:rPr>
          <w:spacing w:val="-26"/>
        </w:rPr>
        <w:t> </w:t>
      </w:r>
      <w:r>
        <w:rPr/>
        <w:t>o</w:t>
      </w:r>
      <w:r>
        <w:rPr>
          <w:spacing w:val="-26"/>
        </w:rPr>
        <w:t> </w:t>
      </w:r>
      <w:r>
        <w:rPr/>
        <w:t>forzados</w:t>
      </w:r>
      <w:r>
        <w:rPr>
          <w:spacing w:val="-26"/>
        </w:rPr>
        <w:t> </w:t>
      </w:r>
      <w:r>
        <w:rPr/>
        <w:t>a</w:t>
      </w:r>
      <w:r>
        <w:rPr>
          <w:spacing w:val="-26"/>
        </w:rPr>
        <w:t> </w:t>
      </w:r>
      <w:r>
        <w:rPr/>
        <w:t>salir de</w:t>
      </w:r>
      <w:r>
        <w:rPr>
          <w:spacing w:val="-25"/>
        </w:rPr>
        <w:t> </w:t>
      </w:r>
      <w:r>
        <w:rPr/>
        <w:t>Estados</w:t>
      </w:r>
      <w:r>
        <w:rPr>
          <w:spacing w:val="-25"/>
        </w:rPr>
        <w:t> </w:t>
      </w:r>
      <w:r>
        <w:rPr/>
        <w:t>Unidos,</w:t>
      </w:r>
      <w:r>
        <w:rPr>
          <w:spacing w:val="-25"/>
        </w:rPr>
        <w:t> </w:t>
      </w:r>
      <w:r>
        <w:rPr/>
        <w:t>muchos</w:t>
      </w:r>
      <w:r>
        <w:rPr>
          <w:spacing w:val="-25"/>
        </w:rPr>
        <w:t> </w:t>
      </w:r>
      <w:r>
        <w:rPr/>
        <w:t>de</w:t>
      </w:r>
      <w:r>
        <w:rPr>
          <w:spacing w:val="-25"/>
        </w:rPr>
        <w:t> </w:t>
      </w:r>
      <w:r>
        <w:rPr/>
        <w:t>ellos</w:t>
      </w:r>
      <w:r>
        <w:rPr>
          <w:spacing w:val="-25"/>
        </w:rPr>
        <w:t> </w:t>
      </w:r>
      <w:r>
        <w:rPr/>
        <w:t>acompañados</w:t>
      </w:r>
      <w:r>
        <w:rPr>
          <w:spacing w:val="-25"/>
        </w:rPr>
        <w:t> </w:t>
      </w:r>
      <w:r>
        <w:rPr/>
        <w:t>por</w:t>
      </w:r>
      <w:r>
        <w:rPr>
          <w:spacing w:val="-25"/>
        </w:rPr>
        <w:t> </w:t>
      </w:r>
      <w:r>
        <w:rPr/>
        <w:t>sus</w:t>
      </w:r>
      <w:r>
        <w:rPr>
          <w:spacing w:val="-25"/>
        </w:rPr>
        <w:t> </w:t>
      </w:r>
      <w:r>
        <w:rPr/>
        <w:t>hijos</w:t>
      </w:r>
      <w:r>
        <w:rPr>
          <w:spacing w:val="-25"/>
        </w:rPr>
        <w:t> </w:t>
      </w:r>
      <w:r>
        <w:rPr/>
        <w:t>que</w:t>
      </w:r>
      <w:r>
        <w:rPr>
          <w:spacing w:val="-25"/>
        </w:rPr>
        <w:t> </w:t>
      </w:r>
      <w:r>
        <w:rPr/>
        <w:t>eran</w:t>
      </w:r>
      <w:r>
        <w:rPr>
          <w:spacing w:val="-25"/>
        </w:rPr>
        <w:t> </w:t>
      </w:r>
      <w:r>
        <w:rPr/>
        <w:t>ciudadanos americanos</w:t>
      </w:r>
      <w:r>
        <w:rPr>
          <w:spacing w:val="-33"/>
        </w:rPr>
        <w:t> </w:t>
      </w:r>
      <w:r>
        <w:rPr/>
        <w:t>(Massey</w:t>
      </w:r>
      <w:r>
        <w:rPr>
          <w:spacing w:val="-33"/>
        </w:rPr>
        <w:t> </w:t>
      </w:r>
      <w:r>
        <w:rPr>
          <w:i/>
        </w:rPr>
        <w:t>et</w:t>
      </w:r>
      <w:r>
        <w:rPr>
          <w:i/>
          <w:spacing w:val="-33"/>
        </w:rPr>
        <w:t> </w:t>
      </w:r>
      <w:r>
        <w:rPr>
          <w:i/>
        </w:rPr>
        <w:t>al</w:t>
      </w:r>
      <w:r>
        <w:rPr/>
        <w:t>.,</w:t>
      </w:r>
      <w:r>
        <w:rPr>
          <w:spacing w:val="-33"/>
        </w:rPr>
        <w:t> </w:t>
      </w:r>
      <w:r>
        <w:rPr/>
        <w:t>2009).</w:t>
      </w:r>
      <w:r>
        <w:rPr>
          <w:spacing w:val="-33"/>
        </w:rPr>
        <w:t> </w:t>
      </w:r>
      <w:r>
        <w:rPr>
          <w:spacing w:val="-4"/>
        </w:rPr>
        <w:t>No</w:t>
      </w:r>
      <w:r>
        <w:rPr>
          <w:spacing w:val="-33"/>
        </w:rPr>
        <w:t> </w:t>
      </w:r>
      <w:r>
        <w:rPr/>
        <w:t>obstante,</w:t>
      </w:r>
      <w:r>
        <w:rPr>
          <w:spacing w:val="-33"/>
        </w:rPr>
        <w:t> </w:t>
      </w:r>
      <w:r>
        <w:rPr/>
        <w:t>según</w:t>
      </w:r>
      <w:r>
        <w:rPr>
          <w:spacing w:val="-33"/>
        </w:rPr>
        <w:t> </w:t>
      </w:r>
      <w:r>
        <w:rPr/>
        <w:t>estos</w:t>
      </w:r>
      <w:r>
        <w:rPr>
          <w:spacing w:val="-33"/>
        </w:rPr>
        <w:t> </w:t>
      </w:r>
      <w:r>
        <w:rPr/>
        <w:t>autores,</w:t>
      </w:r>
      <w:r>
        <w:rPr>
          <w:spacing w:val="-33"/>
        </w:rPr>
        <w:t> </w:t>
      </w:r>
      <w:r>
        <w:rPr/>
        <w:t>un</w:t>
      </w:r>
      <w:r>
        <w:rPr>
          <w:spacing w:val="-33"/>
        </w:rPr>
        <w:t> </w:t>
      </w:r>
      <w:r>
        <w:rPr/>
        <w:t>año</w:t>
      </w:r>
      <w:r>
        <w:rPr>
          <w:spacing w:val="-33"/>
        </w:rPr>
        <w:t> </w:t>
      </w:r>
      <w:r>
        <w:rPr/>
        <w:t>más</w:t>
      </w:r>
      <w:r>
        <w:rPr>
          <w:spacing w:val="-33"/>
        </w:rPr>
        <w:t> </w:t>
      </w:r>
      <w:r>
        <w:rPr/>
        <w:t>tarde, esta</w:t>
      </w:r>
      <w:r>
        <w:rPr>
          <w:spacing w:val="-33"/>
        </w:rPr>
        <w:t> </w:t>
      </w:r>
      <w:r>
        <w:rPr/>
        <w:t>población</w:t>
      </w:r>
      <w:r>
        <w:rPr>
          <w:spacing w:val="-33"/>
        </w:rPr>
        <w:t> </w:t>
      </w:r>
      <w:r>
        <w:rPr/>
        <w:t>se</w:t>
      </w:r>
      <w:r>
        <w:rPr>
          <w:spacing w:val="-33"/>
        </w:rPr>
        <w:t> </w:t>
      </w:r>
      <w:r>
        <w:rPr/>
        <w:t>redujo</w:t>
      </w:r>
      <w:r>
        <w:rPr>
          <w:spacing w:val="-33"/>
        </w:rPr>
        <w:t> </w:t>
      </w:r>
      <w:r>
        <w:rPr/>
        <w:t>a</w:t>
      </w:r>
      <w:r>
        <w:rPr>
          <w:spacing w:val="-33"/>
        </w:rPr>
        <w:t> </w:t>
      </w:r>
      <w:r>
        <w:rPr/>
        <w:t>tan</w:t>
      </w:r>
      <w:r>
        <w:rPr>
          <w:spacing w:val="-33"/>
        </w:rPr>
        <w:t> </w:t>
      </w:r>
      <w:r>
        <w:rPr/>
        <w:t>sólo</w:t>
      </w:r>
      <w:r>
        <w:rPr>
          <w:spacing w:val="-33"/>
        </w:rPr>
        <w:t> </w:t>
      </w:r>
      <w:r>
        <w:rPr/>
        <w:t>377</w:t>
      </w:r>
      <w:r>
        <w:rPr>
          <w:spacing w:val="-33"/>
        </w:rPr>
        <w:t> </w:t>
      </w:r>
      <w:r>
        <w:rPr/>
        <w:t>000</w:t>
      </w:r>
      <w:r>
        <w:rPr>
          <w:spacing w:val="-33"/>
        </w:rPr>
        <w:t> </w:t>
      </w:r>
      <w:r>
        <w:rPr/>
        <w:t>personas,</w:t>
      </w:r>
      <w:r>
        <w:rPr>
          <w:spacing w:val="-33"/>
        </w:rPr>
        <w:t> </w:t>
      </w:r>
      <w:r>
        <w:rPr/>
        <w:t>reduciéndose</w:t>
      </w:r>
      <w:r>
        <w:rPr>
          <w:spacing w:val="-33"/>
        </w:rPr>
        <w:t> </w:t>
      </w:r>
      <w:r>
        <w:rPr/>
        <w:t>incluso</w:t>
      </w:r>
      <w:r>
        <w:rPr>
          <w:spacing w:val="-33"/>
        </w:rPr>
        <w:t> </w:t>
      </w:r>
      <w:r>
        <w:rPr/>
        <w:t>por</w:t>
      </w:r>
      <w:r>
        <w:rPr>
          <w:spacing w:val="-33"/>
        </w:rPr>
        <w:t> </w:t>
      </w:r>
      <w:r>
        <w:rPr/>
        <w:t>debajo de</w:t>
      </w:r>
      <w:r>
        <w:rPr>
          <w:spacing w:val="-19"/>
        </w:rPr>
        <w:t> </w:t>
      </w:r>
      <w:r>
        <w:rPr/>
        <w:t>la</w:t>
      </w:r>
      <w:r>
        <w:rPr>
          <w:spacing w:val="-19"/>
        </w:rPr>
        <w:t> </w:t>
      </w:r>
      <w:r>
        <w:rPr/>
        <w:t>que</w:t>
      </w:r>
      <w:r>
        <w:rPr>
          <w:spacing w:val="-19"/>
        </w:rPr>
        <w:t> </w:t>
      </w:r>
      <w:r>
        <w:rPr/>
        <w:t>se</w:t>
      </w:r>
      <w:r>
        <w:rPr>
          <w:spacing w:val="-19"/>
        </w:rPr>
        <w:t> </w:t>
      </w:r>
      <w:r>
        <w:rPr/>
        <w:t>registró</w:t>
      </w:r>
      <w:r>
        <w:rPr>
          <w:spacing w:val="-19"/>
        </w:rPr>
        <w:t> </w:t>
      </w:r>
      <w:r>
        <w:rPr/>
        <w:t>en</w:t>
      </w:r>
      <w:r>
        <w:rPr>
          <w:spacing w:val="-19"/>
        </w:rPr>
        <w:t> </w:t>
      </w:r>
      <w:r>
        <w:rPr/>
        <w:t>1920.</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Los convenios de trabajadores migratorios (el programa bracero  1942-1964)</w:t>
      </w:r>
    </w:p>
    <w:p>
      <w:pPr>
        <w:pStyle w:val="BodyText"/>
        <w:spacing w:before="2"/>
        <w:rPr>
          <w:i/>
          <w:sz w:val="29"/>
        </w:rPr>
      </w:pPr>
    </w:p>
    <w:p>
      <w:pPr>
        <w:pStyle w:val="BodyText"/>
        <w:spacing w:line="271" w:lineRule="auto"/>
        <w:ind w:left="119" w:right="117"/>
        <w:jc w:val="both"/>
      </w:pPr>
      <w:r>
        <w:rPr/>
        <w:t>La</w:t>
      </w:r>
      <w:r>
        <w:rPr>
          <w:spacing w:val="-37"/>
        </w:rPr>
        <w:t> </w:t>
      </w:r>
      <w:r>
        <w:rPr/>
        <w:t>demanda</w:t>
      </w:r>
      <w:r>
        <w:rPr>
          <w:spacing w:val="-37"/>
        </w:rPr>
        <w:t> </w:t>
      </w:r>
      <w:r>
        <w:rPr/>
        <w:t>de</w:t>
      </w:r>
      <w:r>
        <w:rPr>
          <w:spacing w:val="-37"/>
        </w:rPr>
        <w:t> </w:t>
      </w:r>
      <w:r>
        <w:rPr/>
        <w:t>mano</w:t>
      </w:r>
      <w:r>
        <w:rPr>
          <w:spacing w:val="-37"/>
        </w:rPr>
        <w:t> </w:t>
      </w:r>
      <w:r>
        <w:rPr/>
        <w:t>de</w:t>
      </w:r>
      <w:r>
        <w:rPr>
          <w:spacing w:val="-37"/>
        </w:rPr>
        <w:t> </w:t>
      </w:r>
      <w:r>
        <w:rPr/>
        <w:t>obra</w:t>
      </w:r>
      <w:r>
        <w:rPr>
          <w:spacing w:val="-37"/>
        </w:rPr>
        <w:t> </w:t>
      </w:r>
      <w:r>
        <w:rPr/>
        <w:t>obligó</w:t>
      </w:r>
      <w:r>
        <w:rPr>
          <w:spacing w:val="-37"/>
        </w:rPr>
        <w:t> </w:t>
      </w:r>
      <w:r>
        <w:rPr/>
        <w:t>al</w:t>
      </w:r>
      <w:r>
        <w:rPr>
          <w:spacing w:val="-37"/>
        </w:rPr>
        <w:t> </w:t>
      </w:r>
      <w:r>
        <w:rPr/>
        <w:t>gobierno</w:t>
      </w:r>
      <w:r>
        <w:rPr>
          <w:spacing w:val="-37"/>
        </w:rPr>
        <w:t> </w:t>
      </w:r>
      <w:r>
        <w:rPr/>
        <w:t>estadounidense</w:t>
      </w:r>
      <w:r>
        <w:rPr>
          <w:spacing w:val="-37"/>
        </w:rPr>
        <w:t> </w:t>
      </w:r>
      <w:r>
        <w:rPr/>
        <w:t>a</w:t>
      </w:r>
      <w:r>
        <w:rPr>
          <w:spacing w:val="-37"/>
        </w:rPr>
        <w:t> </w:t>
      </w:r>
      <w:r>
        <w:rPr/>
        <w:t>negociar</w:t>
      </w:r>
      <w:r>
        <w:rPr>
          <w:spacing w:val="-37"/>
        </w:rPr>
        <w:t> </w:t>
      </w:r>
      <w:r>
        <w:rPr/>
        <w:t>convenios de</w:t>
      </w:r>
      <w:r>
        <w:rPr>
          <w:spacing w:val="-26"/>
        </w:rPr>
        <w:t> </w:t>
      </w:r>
      <w:r>
        <w:rPr/>
        <w:t>trabajadores</w:t>
      </w:r>
      <w:r>
        <w:rPr>
          <w:spacing w:val="-26"/>
        </w:rPr>
        <w:t> </w:t>
      </w:r>
      <w:r>
        <w:rPr/>
        <w:t>migratorios,</w:t>
      </w:r>
      <w:r>
        <w:rPr>
          <w:spacing w:val="-26"/>
        </w:rPr>
        <w:t> </w:t>
      </w:r>
      <w:r>
        <w:rPr/>
        <w:t>originada</w:t>
      </w:r>
      <w:r>
        <w:rPr>
          <w:spacing w:val="-26"/>
        </w:rPr>
        <w:t> </w:t>
      </w:r>
      <w:r>
        <w:rPr/>
        <w:t>por</w:t>
      </w:r>
      <w:r>
        <w:rPr>
          <w:spacing w:val="-26"/>
        </w:rPr>
        <w:t> </w:t>
      </w:r>
      <w:r>
        <w:rPr/>
        <w:t>la</w:t>
      </w:r>
      <w:r>
        <w:rPr>
          <w:spacing w:val="-26"/>
        </w:rPr>
        <w:t> </w:t>
      </w:r>
      <w:r>
        <w:rPr/>
        <w:t>entrada</w:t>
      </w:r>
      <w:r>
        <w:rPr>
          <w:spacing w:val="-26"/>
        </w:rPr>
        <w:t> </w:t>
      </w:r>
      <w:r>
        <w:rPr/>
        <w:t>de</w:t>
      </w:r>
      <w:r>
        <w:rPr>
          <w:spacing w:val="-26"/>
        </w:rPr>
        <w:t> </w:t>
      </w:r>
      <w:r>
        <w:rPr/>
        <w:t>ese</w:t>
      </w:r>
      <w:r>
        <w:rPr>
          <w:spacing w:val="-26"/>
        </w:rPr>
        <w:t> </w:t>
      </w:r>
      <w:r>
        <w:rPr/>
        <w:t>país</w:t>
      </w:r>
      <w:r>
        <w:rPr>
          <w:spacing w:val="-26"/>
        </w:rPr>
        <w:t> </w:t>
      </w:r>
      <w:r>
        <w:rPr/>
        <w:t>a</w:t>
      </w:r>
      <w:r>
        <w:rPr>
          <w:spacing w:val="-26"/>
        </w:rPr>
        <w:t> </w:t>
      </w:r>
      <w:r>
        <w:rPr/>
        <w:t>la</w:t>
      </w:r>
      <w:r>
        <w:rPr>
          <w:spacing w:val="-26"/>
        </w:rPr>
        <w:t> </w:t>
      </w:r>
      <w:r>
        <w:rPr/>
        <w:t>Segunda</w:t>
      </w:r>
      <w:r>
        <w:rPr>
          <w:spacing w:val="-26"/>
        </w:rPr>
        <w:t> </w:t>
      </w:r>
      <w:r>
        <w:rPr/>
        <w:t>Guerra Mundial.</w:t>
      </w:r>
      <w:r>
        <w:rPr>
          <w:spacing w:val="-22"/>
        </w:rPr>
        <w:t> </w:t>
      </w:r>
      <w:r>
        <w:rPr/>
        <w:t>Estos</w:t>
      </w:r>
      <w:r>
        <w:rPr>
          <w:spacing w:val="-22"/>
        </w:rPr>
        <w:t> </w:t>
      </w:r>
      <w:r>
        <w:rPr/>
        <w:t>acuerdos,</w:t>
      </w:r>
      <w:r>
        <w:rPr>
          <w:spacing w:val="-22"/>
        </w:rPr>
        <w:t> </w:t>
      </w:r>
      <w:r>
        <w:rPr/>
        <w:t>genéricamente</w:t>
      </w:r>
      <w:r>
        <w:rPr>
          <w:spacing w:val="-22"/>
        </w:rPr>
        <w:t> </w:t>
      </w:r>
      <w:r>
        <w:rPr/>
        <w:t>denominados</w:t>
      </w:r>
      <w:r>
        <w:rPr>
          <w:spacing w:val="-22"/>
        </w:rPr>
        <w:t> </w:t>
      </w:r>
      <w:r>
        <w:rPr/>
        <w:t>braceros,</w:t>
      </w:r>
      <w:r>
        <w:rPr>
          <w:position w:val="8"/>
          <w:sz w:val="13"/>
        </w:rPr>
        <w:t>3</w:t>
      </w:r>
      <w:r>
        <w:rPr>
          <w:spacing w:val="3"/>
          <w:position w:val="8"/>
          <w:sz w:val="13"/>
        </w:rPr>
        <w:t> </w:t>
      </w:r>
      <w:r>
        <w:rPr/>
        <w:t>tuvieron</w:t>
      </w:r>
      <w:r>
        <w:rPr>
          <w:spacing w:val="-22"/>
        </w:rPr>
        <w:t> </w:t>
      </w:r>
      <w:r>
        <w:rPr/>
        <w:t>vigencia de</w:t>
      </w:r>
      <w:r>
        <w:rPr>
          <w:spacing w:val="-22"/>
        </w:rPr>
        <w:t> </w:t>
      </w:r>
      <w:r>
        <w:rPr/>
        <w:t>1942</w:t>
      </w:r>
      <w:r>
        <w:rPr>
          <w:spacing w:val="-22"/>
        </w:rPr>
        <w:t> </w:t>
      </w:r>
      <w:r>
        <w:rPr/>
        <w:t>hasta</w:t>
      </w:r>
      <w:r>
        <w:rPr>
          <w:spacing w:val="-22"/>
        </w:rPr>
        <w:t> </w:t>
      </w:r>
      <w:r>
        <w:rPr/>
        <w:t>1964,</w:t>
      </w:r>
      <w:r>
        <w:rPr>
          <w:spacing w:val="-22"/>
        </w:rPr>
        <w:t> </w:t>
      </w:r>
      <w:r>
        <w:rPr/>
        <w:t>sobre</w:t>
      </w:r>
      <w:r>
        <w:rPr>
          <w:spacing w:val="-22"/>
        </w:rPr>
        <w:t> </w:t>
      </w:r>
      <w:r>
        <w:rPr/>
        <w:t>este</w:t>
      </w:r>
      <w:r>
        <w:rPr>
          <w:spacing w:val="-22"/>
        </w:rPr>
        <w:t> </w:t>
      </w:r>
      <w:r>
        <w:rPr/>
        <w:t>proceso</w:t>
      </w:r>
      <w:r>
        <w:rPr>
          <w:spacing w:val="-22"/>
        </w:rPr>
        <w:t> </w:t>
      </w:r>
      <w:r>
        <w:rPr/>
        <w:t>se</w:t>
      </w:r>
      <w:r>
        <w:rPr>
          <w:spacing w:val="-22"/>
        </w:rPr>
        <w:t> </w:t>
      </w:r>
      <w:r>
        <w:rPr/>
        <w:t>puede</w:t>
      </w:r>
      <w:r>
        <w:rPr>
          <w:spacing w:val="-22"/>
        </w:rPr>
        <w:t> </w:t>
      </w:r>
      <w:r>
        <w:rPr/>
        <w:t>decir</w:t>
      </w:r>
      <w:r>
        <w:rPr>
          <w:spacing w:val="-22"/>
        </w:rPr>
        <w:t> </w:t>
      </w:r>
      <w:r>
        <w:rPr/>
        <w:t>que:</w:t>
      </w:r>
    </w:p>
    <w:p>
      <w:pPr>
        <w:pStyle w:val="BodyText"/>
        <w:spacing w:before="3"/>
        <w:rPr>
          <w:sz w:val="26"/>
        </w:rPr>
      </w:pPr>
    </w:p>
    <w:p>
      <w:pPr>
        <w:spacing w:line="297" w:lineRule="auto" w:before="0"/>
        <w:ind w:left="480" w:right="117" w:firstLine="0"/>
        <w:jc w:val="both"/>
        <w:rPr>
          <w:sz w:val="20"/>
        </w:rPr>
      </w:pPr>
      <w:r>
        <w:rPr>
          <w:sz w:val="20"/>
        </w:rPr>
        <w:t>El programa empezó en 1942, con apenas 4 200 braceros, pero para el año de 1945 ya sumaban 50 000. En 1946, después de una breve pausa por el fin de la guerra, se volvió</w:t>
      </w:r>
      <w:r>
        <w:rPr>
          <w:spacing w:val="-31"/>
          <w:sz w:val="20"/>
        </w:rPr>
        <w:t> </w:t>
      </w:r>
      <w:r>
        <w:rPr>
          <w:sz w:val="20"/>
        </w:rPr>
        <w:t>a renovar</w:t>
      </w:r>
      <w:r>
        <w:rPr>
          <w:spacing w:val="-4"/>
          <w:sz w:val="20"/>
        </w:rPr>
        <w:t> </w:t>
      </w:r>
      <w:r>
        <w:rPr>
          <w:sz w:val="20"/>
        </w:rPr>
        <w:t>y</w:t>
      </w:r>
      <w:r>
        <w:rPr>
          <w:spacing w:val="-4"/>
          <w:sz w:val="20"/>
        </w:rPr>
        <w:t> </w:t>
      </w:r>
      <w:r>
        <w:rPr>
          <w:sz w:val="20"/>
        </w:rPr>
        <w:t>alcanzó</w:t>
      </w:r>
      <w:r>
        <w:rPr>
          <w:spacing w:val="-4"/>
          <w:sz w:val="20"/>
        </w:rPr>
        <w:t> </w:t>
      </w:r>
      <w:r>
        <w:rPr>
          <w:sz w:val="20"/>
        </w:rPr>
        <w:t>su</w:t>
      </w:r>
      <w:r>
        <w:rPr>
          <w:spacing w:val="-4"/>
          <w:sz w:val="20"/>
        </w:rPr>
        <w:t> </w:t>
      </w:r>
      <w:r>
        <w:rPr>
          <w:sz w:val="20"/>
        </w:rPr>
        <w:t>nivel</w:t>
      </w:r>
      <w:r>
        <w:rPr>
          <w:spacing w:val="-4"/>
          <w:sz w:val="20"/>
        </w:rPr>
        <w:t> </w:t>
      </w:r>
      <w:r>
        <w:rPr>
          <w:sz w:val="20"/>
        </w:rPr>
        <w:t>máximo</w:t>
      </w:r>
      <w:r>
        <w:rPr>
          <w:spacing w:val="-4"/>
          <w:sz w:val="20"/>
        </w:rPr>
        <w:t> </w:t>
      </w:r>
      <w:r>
        <w:rPr>
          <w:sz w:val="20"/>
        </w:rPr>
        <w:t>en</w:t>
      </w:r>
      <w:r>
        <w:rPr>
          <w:spacing w:val="-4"/>
          <w:sz w:val="20"/>
        </w:rPr>
        <w:t> </w:t>
      </w:r>
      <w:r>
        <w:rPr>
          <w:sz w:val="20"/>
        </w:rPr>
        <w:t>1956</w:t>
      </w:r>
      <w:r>
        <w:rPr>
          <w:spacing w:val="-4"/>
          <w:sz w:val="20"/>
        </w:rPr>
        <w:t> </w:t>
      </w:r>
      <w:r>
        <w:rPr>
          <w:sz w:val="20"/>
        </w:rPr>
        <w:t>con</w:t>
      </w:r>
      <w:r>
        <w:rPr>
          <w:spacing w:val="-4"/>
          <w:sz w:val="20"/>
        </w:rPr>
        <w:t> </w:t>
      </w:r>
      <w:r>
        <w:rPr>
          <w:sz w:val="20"/>
        </w:rPr>
        <w:t>445</w:t>
      </w:r>
      <w:r>
        <w:rPr>
          <w:spacing w:val="-4"/>
          <w:sz w:val="20"/>
        </w:rPr>
        <w:t> </w:t>
      </w:r>
      <w:r>
        <w:rPr>
          <w:sz w:val="20"/>
        </w:rPr>
        <w:t>000</w:t>
      </w:r>
      <w:r>
        <w:rPr>
          <w:spacing w:val="-4"/>
          <w:sz w:val="20"/>
        </w:rPr>
        <w:t> </w:t>
      </w:r>
      <w:r>
        <w:rPr>
          <w:sz w:val="20"/>
        </w:rPr>
        <w:t>braceros.</w:t>
      </w:r>
      <w:r>
        <w:rPr>
          <w:spacing w:val="-4"/>
          <w:sz w:val="20"/>
        </w:rPr>
        <w:t> </w:t>
      </w:r>
      <w:r>
        <w:rPr>
          <w:sz w:val="20"/>
        </w:rPr>
        <w:t>A</w:t>
      </w:r>
      <w:r>
        <w:rPr>
          <w:spacing w:val="-4"/>
          <w:sz w:val="20"/>
        </w:rPr>
        <w:t> </w:t>
      </w:r>
      <w:r>
        <w:rPr>
          <w:sz w:val="20"/>
        </w:rPr>
        <w:t>partir</w:t>
      </w:r>
      <w:r>
        <w:rPr>
          <w:spacing w:val="-4"/>
          <w:sz w:val="20"/>
        </w:rPr>
        <w:t> </w:t>
      </w:r>
      <w:r>
        <w:rPr>
          <w:sz w:val="20"/>
        </w:rPr>
        <w:t>de</w:t>
      </w:r>
      <w:r>
        <w:rPr>
          <w:spacing w:val="-4"/>
          <w:sz w:val="20"/>
        </w:rPr>
        <w:t> </w:t>
      </w:r>
      <w:r>
        <w:rPr>
          <w:sz w:val="20"/>
        </w:rPr>
        <w:t>ese</w:t>
      </w:r>
      <w:r>
        <w:rPr>
          <w:spacing w:val="-4"/>
          <w:sz w:val="20"/>
        </w:rPr>
        <w:t> </w:t>
      </w:r>
      <w:r>
        <w:rPr>
          <w:sz w:val="20"/>
        </w:rPr>
        <w:t>año</w:t>
      </w:r>
      <w:r>
        <w:rPr>
          <w:spacing w:val="-4"/>
          <w:sz w:val="20"/>
        </w:rPr>
        <w:t> </w:t>
      </w:r>
      <w:r>
        <w:rPr>
          <w:sz w:val="20"/>
        </w:rPr>
        <w:t>fue declinado poco a poco, hasta concluir de manera abrupta en 1964. Dado que México no participaba</w:t>
      </w:r>
      <w:r>
        <w:rPr>
          <w:spacing w:val="-22"/>
          <w:sz w:val="20"/>
        </w:rPr>
        <w:t> </w:t>
      </w:r>
      <w:r>
        <w:rPr>
          <w:sz w:val="20"/>
        </w:rPr>
        <w:t>en</w:t>
      </w:r>
      <w:r>
        <w:rPr>
          <w:spacing w:val="-22"/>
          <w:sz w:val="20"/>
        </w:rPr>
        <w:t> </w:t>
      </w:r>
      <w:r>
        <w:rPr>
          <w:sz w:val="20"/>
        </w:rPr>
        <w:t>el</w:t>
      </w:r>
      <w:r>
        <w:rPr>
          <w:spacing w:val="-22"/>
          <w:sz w:val="20"/>
        </w:rPr>
        <w:t> </w:t>
      </w:r>
      <w:r>
        <w:rPr>
          <w:sz w:val="20"/>
        </w:rPr>
        <w:t>sistema</w:t>
      </w:r>
      <w:r>
        <w:rPr>
          <w:spacing w:val="-22"/>
          <w:sz w:val="20"/>
        </w:rPr>
        <w:t> </w:t>
      </w:r>
      <w:r>
        <w:rPr>
          <w:sz w:val="20"/>
        </w:rPr>
        <w:t>de</w:t>
      </w:r>
      <w:r>
        <w:rPr>
          <w:spacing w:val="-22"/>
          <w:sz w:val="20"/>
        </w:rPr>
        <w:t> </w:t>
      </w:r>
      <w:r>
        <w:rPr>
          <w:sz w:val="20"/>
        </w:rPr>
        <w:t>cuotas,</w:t>
      </w:r>
      <w:r>
        <w:rPr>
          <w:spacing w:val="-22"/>
          <w:sz w:val="20"/>
        </w:rPr>
        <w:t> </w:t>
      </w:r>
      <w:r>
        <w:rPr>
          <w:sz w:val="20"/>
        </w:rPr>
        <w:t>la</w:t>
      </w:r>
      <w:r>
        <w:rPr>
          <w:spacing w:val="-22"/>
          <w:sz w:val="20"/>
        </w:rPr>
        <w:t> </w:t>
      </w:r>
      <w:r>
        <w:rPr>
          <w:sz w:val="20"/>
        </w:rPr>
        <w:t>migración</w:t>
      </w:r>
      <w:r>
        <w:rPr>
          <w:spacing w:val="-22"/>
          <w:sz w:val="20"/>
        </w:rPr>
        <w:t> </w:t>
      </w:r>
      <w:r>
        <w:rPr>
          <w:sz w:val="20"/>
        </w:rPr>
        <w:t>legal</w:t>
      </w:r>
      <w:r>
        <w:rPr>
          <w:spacing w:val="-22"/>
          <w:sz w:val="20"/>
        </w:rPr>
        <w:t> </w:t>
      </w:r>
      <w:r>
        <w:rPr>
          <w:sz w:val="20"/>
        </w:rPr>
        <w:t>también</w:t>
      </w:r>
      <w:r>
        <w:rPr>
          <w:spacing w:val="-22"/>
          <w:sz w:val="20"/>
        </w:rPr>
        <w:t> </w:t>
      </w:r>
      <w:r>
        <w:rPr>
          <w:sz w:val="20"/>
        </w:rPr>
        <w:t>fue</w:t>
      </w:r>
      <w:r>
        <w:rPr>
          <w:spacing w:val="-22"/>
          <w:sz w:val="20"/>
        </w:rPr>
        <w:t> </w:t>
      </w:r>
      <w:r>
        <w:rPr>
          <w:sz w:val="20"/>
        </w:rPr>
        <w:t>en</w:t>
      </w:r>
      <w:r>
        <w:rPr>
          <w:spacing w:val="-22"/>
          <w:sz w:val="20"/>
        </w:rPr>
        <w:t> </w:t>
      </w:r>
      <w:r>
        <w:rPr>
          <w:sz w:val="20"/>
        </w:rPr>
        <w:t>incremento</w:t>
      </w:r>
      <w:r>
        <w:rPr>
          <w:spacing w:val="-22"/>
          <w:sz w:val="20"/>
        </w:rPr>
        <w:t> </w:t>
      </w:r>
      <w:r>
        <w:rPr>
          <w:sz w:val="20"/>
        </w:rPr>
        <w:t>y</w:t>
      </w:r>
      <w:r>
        <w:rPr>
          <w:spacing w:val="-22"/>
          <w:sz w:val="20"/>
        </w:rPr>
        <w:t> </w:t>
      </w:r>
      <w:r>
        <w:rPr>
          <w:sz w:val="20"/>
        </w:rPr>
        <w:t>pasó</w:t>
      </w:r>
      <w:r>
        <w:rPr>
          <w:spacing w:val="-22"/>
          <w:sz w:val="20"/>
        </w:rPr>
        <w:t> </w:t>
      </w:r>
      <w:r>
        <w:rPr>
          <w:sz w:val="20"/>
        </w:rPr>
        <w:t>de</w:t>
      </w:r>
      <w:r>
        <w:rPr>
          <w:spacing w:val="-22"/>
          <w:sz w:val="20"/>
        </w:rPr>
        <w:t> </w:t>
      </w:r>
      <w:r>
        <w:rPr>
          <w:sz w:val="20"/>
        </w:rPr>
        <w:t>2 200</w:t>
      </w:r>
      <w:r>
        <w:rPr>
          <w:spacing w:val="-25"/>
          <w:sz w:val="20"/>
        </w:rPr>
        <w:t> </w:t>
      </w:r>
      <w:r>
        <w:rPr>
          <w:sz w:val="20"/>
        </w:rPr>
        <w:t>personas</w:t>
      </w:r>
      <w:r>
        <w:rPr>
          <w:spacing w:val="-25"/>
          <w:sz w:val="20"/>
        </w:rPr>
        <w:t> </w:t>
      </w:r>
      <w:r>
        <w:rPr>
          <w:sz w:val="20"/>
        </w:rPr>
        <w:t>en</w:t>
      </w:r>
      <w:r>
        <w:rPr>
          <w:spacing w:val="-25"/>
          <w:sz w:val="20"/>
        </w:rPr>
        <w:t> </w:t>
      </w:r>
      <w:r>
        <w:rPr>
          <w:sz w:val="20"/>
        </w:rPr>
        <w:t>1942</w:t>
      </w:r>
      <w:r>
        <w:rPr>
          <w:spacing w:val="-25"/>
          <w:sz w:val="20"/>
        </w:rPr>
        <w:t> </w:t>
      </w:r>
      <w:r>
        <w:rPr>
          <w:sz w:val="20"/>
        </w:rPr>
        <w:t>a</w:t>
      </w:r>
      <w:r>
        <w:rPr>
          <w:spacing w:val="-25"/>
          <w:sz w:val="20"/>
        </w:rPr>
        <w:t> </w:t>
      </w:r>
      <w:r>
        <w:rPr>
          <w:sz w:val="20"/>
        </w:rPr>
        <w:t>más</w:t>
      </w:r>
      <w:r>
        <w:rPr>
          <w:spacing w:val="-25"/>
          <w:sz w:val="20"/>
        </w:rPr>
        <w:t> </w:t>
      </w:r>
      <w:r>
        <w:rPr>
          <w:sz w:val="20"/>
        </w:rPr>
        <w:t>de</w:t>
      </w:r>
      <w:r>
        <w:rPr>
          <w:spacing w:val="-25"/>
          <w:sz w:val="20"/>
        </w:rPr>
        <w:t> </w:t>
      </w:r>
      <w:r>
        <w:rPr>
          <w:sz w:val="20"/>
        </w:rPr>
        <w:t>55</w:t>
      </w:r>
      <w:r>
        <w:rPr>
          <w:spacing w:val="-25"/>
          <w:sz w:val="20"/>
        </w:rPr>
        <w:t> </w:t>
      </w:r>
      <w:r>
        <w:rPr>
          <w:sz w:val="20"/>
        </w:rPr>
        <w:t>000</w:t>
      </w:r>
      <w:r>
        <w:rPr>
          <w:spacing w:val="-25"/>
          <w:sz w:val="20"/>
        </w:rPr>
        <w:t> </w:t>
      </w:r>
      <w:r>
        <w:rPr>
          <w:sz w:val="20"/>
        </w:rPr>
        <w:t>en</w:t>
      </w:r>
      <w:r>
        <w:rPr>
          <w:spacing w:val="-25"/>
          <w:sz w:val="20"/>
        </w:rPr>
        <w:t> </w:t>
      </w:r>
      <w:r>
        <w:rPr>
          <w:sz w:val="20"/>
        </w:rPr>
        <w:t>1963.</w:t>
      </w:r>
      <w:r>
        <w:rPr>
          <w:spacing w:val="-25"/>
          <w:sz w:val="20"/>
        </w:rPr>
        <w:t> </w:t>
      </w:r>
      <w:r>
        <w:rPr>
          <w:sz w:val="20"/>
        </w:rPr>
        <w:t>Dadas</w:t>
      </w:r>
      <w:r>
        <w:rPr>
          <w:spacing w:val="-25"/>
          <w:sz w:val="20"/>
        </w:rPr>
        <w:t> </w:t>
      </w:r>
      <w:r>
        <w:rPr>
          <w:sz w:val="20"/>
        </w:rPr>
        <w:t>las</w:t>
      </w:r>
      <w:r>
        <w:rPr>
          <w:spacing w:val="-25"/>
          <w:sz w:val="20"/>
        </w:rPr>
        <w:t> </w:t>
      </w:r>
      <w:r>
        <w:rPr>
          <w:sz w:val="20"/>
        </w:rPr>
        <w:t>facilidades</w:t>
      </w:r>
      <w:r>
        <w:rPr>
          <w:spacing w:val="-25"/>
          <w:sz w:val="20"/>
        </w:rPr>
        <w:t> </w:t>
      </w:r>
      <w:r>
        <w:rPr>
          <w:sz w:val="20"/>
        </w:rPr>
        <w:t>para</w:t>
      </w:r>
      <w:r>
        <w:rPr>
          <w:spacing w:val="-25"/>
          <w:sz w:val="20"/>
        </w:rPr>
        <w:t> </w:t>
      </w:r>
      <w:r>
        <w:rPr>
          <w:sz w:val="20"/>
        </w:rPr>
        <w:t>ingresar</w:t>
      </w:r>
      <w:r>
        <w:rPr>
          <w:spacing w:val="-25"/>
          <w:sz w:val="20"/>
        </w:rPr>
        <w:t> </w:t>
      </w:r>
      <w:r>
        <w:rPr>
          <w:sz w:val="20"/>
        </w:rPr>
        <w:t>de</w:t>
      </w:r>
      <w:r>
        <w:rPr>
          <w:spacing w:val="-25"/>
          <w:sz w:val="20"/>
        </w:rPr>
        <w:t> </w:t>
      </w:r>
      <w:r>
        <w:rPr>
          <w:sz w:val="20"/>
        </w:rPr>
        <w:t>manera legal</w:t>
      </w:r>
      <w:r>
        <w:rPr>
          <w:spacing w:val="-5"/>
          <w:sz w:val="20"/>
        </w:rPr>
        <w:t> </w:t>
      </w:r>
      <w:r>
        <w:rPr>
          <w:sz w:val="20"/>
        </w:rPr>
        <w:t>en</w:t>
      </w:r>
      <w:r>
        <w:rPr>
          <w:spacing w:val="-5"/>
          <w:sz w:val="20"/>
        </w:rPr>
        <w:t> </w:t>
      </w:r>
      <w:r>
        <w:rPr>
          <w:sz w:val="20"/>
        </w:rPr>
        <w:t>Estados</w:t>
      </w:r>
      <w:r>
        <w:rPr>
          <w:spacing w:val="-5"/>
          <w:sz w:val="20"/>
        </w:rPr>
        <w:t> </w:t>
      </w:r>
      <w:r>
        <w:rPr>
          <w:sz w:val="20"/>
        </w:rPr>
        <w:t>Unidos,</w:t>
      </w:r>
      <w:r>
        <w:rPr>
          <w:spacing w:val="-5"/>
          <w:sz w:val="20"/>
        </w:rPr>
        <w:t> </w:t>
      </w:r>
      <w:r>
        <w:rPr>
          <w:sz w:val="20"/>
        </w:rPr>
        <w:t>tanto</w:t>
      </w:r>
      <w:r>
        <w:rPr>
          <w:spacing w:val="-5"/>
          <w:sz w:val="20"/>
        </w:rPr>
        <w:t> </w:t>
      </w:r>
      <w:r>
        <w:rPr>
          <w:sz w:val="20"/>
        </w:rPr>
        <w:t>para</w:t>
      </w:r>
      <w:r>
        <w:rPr>
          <w:spacing w:val="-5"/>
          <w:sz w:val="20"/>
        </w:rPr>
        <w:t> </w:t>
      </w:r>
      <w:r>
        <w:rPr>
          <w:sz w:val="20"/>
        </w:rPr>
        <w:t>braceros</w:t>
      </w:r>
      <w:r>
        <w:rPr>
          <w:spacing w:val="-5"/>
          <w:sz w:val="20"/>
        </w:rPr>
        <w:t> </w:t>
      </w:r>
      <w:r>
        <w:rPr>
          <w:sz w:val="20"/>
        </w:rPr>
        <w:t>como</w:t>
      </w:r>
      <w:r>
        <w:rPr>
          <w:spacing w:val="-5"/>
          <w:sz w:val="20"/>
        </w:rPr>
        <w:t> </w:t>
      </w:r>
      <w:r>
        <w:rPr>
          <w:sz w:val="20"/>
        </w:rPr>
        <w:t>para</w:t>
      </w:r>
      <w:r>
        <w:rPr>
          <w:spacing w:val="-5"/>
          <w:sz w:val="20"/>
        </w:rPr>
        <w:t> </w:t>
      </w:r>
      <w:r>
        <w:rPr>
          <w:sz w:val="20"/>
        </w:rPr>
        <w:t>turistas</w:t>
      </w:r>
      <w:r>
        <w:rPr>
          <w:spacing w:val="-5"/>
          <w:sz w:val="20"/>
        </w:rPr>
        <w:t> </w:t>
      </w:r>
      <w:r>
        <w:rPr>
          <w:sz w:val="20"/>
        </w:rPr>
        <w:t>y</w:t>
      </w:r>
      <w:r>
        <w:rPr>
          <w:spacing w:val="-5"/>
          <w:sz w:val="20"/>
        </w:rPr>
        <w:t> </w:t>
      </w:r>
      <w:r>
        <w:rPr>
          <w:sz w:val="20"/>
        </w:rPr>
        <w:t>residentes,</w:t>
      </w:r>
      <w:r>
        <w:rPr>
          <w:spacing w:val="-5"/>
          <w:sz w:val="20"/>
        </w:rPr>
        <w:t> </w:t>
      </w:r>
      <w:r>
        <w:rPr>
          <w:sz w:val="20"/>
        </w:rPr>
        <w:t>la</w:t>
      </w:r>
      <w:r>
        <w:rPr>
          <w:spacing w:val="-5"/>
          <w:sz w:val="20"/>
        </w:rPr>
        <w:t> </w:t>
      </w:r>
      <w:r>
        <w:rPr>
          <w:sz w:val="20"/>
        </w:rPr>
        <w:t>migración ilegal</w:t>
      </w:r>
      <w:r>
        <w:rPr>
          <w:spacing w:val="-30"/>
          <w:sz w:val="20"/>
        </w:rPr>
        <w:t> </w:t>
      </w:r>
      <w:r>
        <w:rPr>
          <w:sz w:val="20"/>
        </w:rPr>
        <w:t>era</w:t>
      </w:r>
      <w:r>
        <w:rPr>
          <w:spacing w:val="-30"/>
          <w:sz w:val="20"/>
        </w:rPr>
        <w:t> </w:t>
      </w:r>
      <w:r>
        <w:rPr>
          <w:sz w:val="20"/>
        </w:rPr>
        <w:t>prácticamente</w:t>
      </w:r>
      <w:r>
        <w:rPr>
          <w:spacing w:val="-30"/>
          <w:sz w:val="20"/>
        </w:rPr>
        <w:t> </w:t>
      </w:r>
      <w:r>
        <w:rPr>
          <w:sz w:val="20"/>
        </w:rPr>
        <w:t>inexistente</w:t>
      </w:r>
      <w:r>
        <w:rPr>
          <w:spacing w:val="-30"/>
          <w:sz w:val="20"/>
        </w:rPr>
        <w:t> </w:t>
      </w:r>
      <w:r>
        <w:rPr>
          <w:sz w:val="20"/>
        </w:rPr>
        <w:t>y</w:t>
      </w:r>
      <w:r>
        <w:rPr>
          <w:spacing w:val="-30"/>
          <w:sz w:val="20"/>
        </w:rPr>
        <w:t> </w:t>
      </w:r>
      <w:r>
        <w:rPr>
          <w:sz w:val="20"/>
        </w:rPr>
        <w:t>sólo</w:t>
      </w:r>
      <w:r>
        <w:rPr>
          <w:spacing w:val="-30"/>
          <w:sz w:val="20"/>
        </w:rPr>
        <w:t> </w:t>
      </w:r>
      <w:r>
        <w:rPr>
          <w:sz w:val="20"/>
        </w:rPr>
        <w:t>se</w:t>
      </w:r>
      <w:r>
        <w:rPr>
          <w:spacing w:val="-30"/>
          <w:sz w:val="20"/>
        </w:rPr>
        <w:t> </w:t>
      </w:r>
      <w:r>
        <w:rPr>
          <w:sz w:val="20"/>
        </w:rPr>
        <w:t>registraba</w:t>
      </w:r>
      <w:r>
        <w:rPr>
          <w:spacing w:val="-30"/>
          <w:sz w:val="20"/>
        </w:rPr>
        <w:t> </w:t>
      </w:r>
      <w:r>
        <w:rPr>
          <w:sz w:val="20"/>
        </w:rPr>
        <w:t>un</w:t>
      </w:r>
      <w:r>
        <w:rPr>
          <w:spacing w:val="-30"/>
          <w:sz w:val="20"/>
        </w:rPr>
        <w:t> </w:t>
      </w:r>
      <w:r>
        <w:rPr>
          <w:sz w:val="20"/>
        </w:rPr>
        <w:t>promedio</w:t>
      </w:r>
      <w:r>
        <w:rPr>
          <w:spacing w:val="-30"/>
          <w:sz w:val="20"/>
        </w:rPr>
        <w:t> </w:t>
      </w:r>
      <w:r>
        <w:rPr>
          <w:sz w:val="20"/>
        </w:rPr>
        <w:t>de</w:t>
      </w:r>
      <w:r>
        <w:rPr>
          <w:spacing w:val="-30"/>
          <w:sz w:val="20"/>
        </w:rPr>
        <w:t> </w:t>
      </w:r>
      <w:r>
        <w:rPr>
          <w:sz w:val="20"/>
        </w:rPr>
        <w:t>30</w:t>
      </w:r>
      <w:r>
        <w:rPr>
          <w:spacing w:val="-30"/>
          <w:sz w:val="20"/>
        </w:rPr>
        <w:t> </w:t>
      </w:r>
      <w:r>
        <w:rPr>
          <w:sz w:val="20"/>
        </w:rPr>
        <w:t>000</w:t>
      </w:r>
      <w:r>
        <w:rPr>
          <w:spacing w:val="-30"/>
          <w:sz w:val="20"/>
        </w:rPr>
        <w:t> </w:t>
      </w:r>
      <w:r>
        <w:rPr>
          <w:sz w:val="20"/>
        </w:rPr>
        <w:t>aprehensiones de</w:t>
      </w:r>
      <w:r>
        <w:rPr>
          <w:spacing w:val="-20"/>
          <w:sz w:val="20"/>
        </w:rPr>
        <w:t> </w:t>
      </w:r>
      <w:r>
        <w:rPr>
          <w:sz w:val="20"/>
        </w:rPr>
        <w:t>migrantes</w:t>
      </w:r>
      <w:r>
        <w:rPr>
          <w:spacing w:val="-20"/>
          <w:sz w:val="20"/>
        </w:rPr>
        <w:t> </w:t>
      </w:r>
      <w:r>
        <w:rPr>
          <w:sz w:val="20"/>
        </w:rPr>
        <w:t>indocumentados</w:t>
      </w:r>
      <w:r>
        <w:rPr>
          <w:spacing w:val="-20"/>
          <w:sz w:val="20"/>
        </w:rPr>
        <w:t> </w:t>
      </w:r>
      <w:r>
        <w:rPr>
          <w:sz w:val="20"/>
        </w:rPr>
        <w:t>por</w:t>
      </w:r>
      <w:r>
        <w:rPr>
          <w:spacing w:val="-20"/>
          <w:sz w:val="20"/>
        </w:rPr>
        <w:t> </w:t>
      </w:r>
      <w:r>
        <w:rPr>
          <w:sz w:val="20"/>
        </w:rPr>
        <w:t>año</w:t>
      </w:r>
      <w:r>
        <w:rPr>
          <w:spacing w:val="-20"/>
          <w:sz w:val="20"/>
        </w:rPr>
        <w:t> </w:t>
      </w:r>
      <w:r>
        <w:rPr>
          <w:sz w:val="20"/>
        </w:rPr>
        <w:t>(Massey</w:t>
      </w:r>
      <w:r>
        <w:rPr>
          <w:spacing w:val="-20"/>
          <w:sz w:val="20"/>
        </w:rPr>
        <w:t> </w:t>
      </w:r>
      <w:r>
        <w:rPr>
          <w:i/>
          <w:sz w:val="20"/>
        </w:rPr>
        <w:t>et</w:t>
      </w:r>
      <w:r>
        <w:rPr>
          <w:i/>
          <w:spacing w:val="-20"/>
          <w:sz w:val="20"/>
        </w:rPr>
        <w:t> </w:t>
      </w:r>
      <w:r>
        <w:rPr>
          <w:i/>
          <w:sz w:val="20"/>
        </w:rPr>
        <w:t>al</w:t>
      </w:r>
      <w:r>
        <w:rPr>
          <w:sz w:val="20"/>
        </w:rPr>
        <w:t>.,</w:t>
      </w:r>
      <w:r>
        <w:rPr>
          <w:spacing w:val="-20"/>
          <w:sz w:val="20"/>
        </w:rPr>
        <w:t> </w:t>
      </w:r>
      <w:r>
        <w:rPr>
          <w:sz w:val="20"/>
        </w:rPr>
        <w:t>2009:</w:t>
      </w:r>
      <w:r>
        <w:rPr>
          <w:spacing w:val="-20"/>
          <w:sz w:val="20"/>
        </w:rPr>
        <w:t> </w:t>
      </w:r>
      <w:r>
        <w:rPr>
          <w:sz w:val="20"/>
        </w:rPr>
        <w:t>104).</w:t>
      </w:r>
    </w:p>
    <w:p>
      <w:pPr>
        <w:pStyle w:val="BodyText"/>
        <w:spacing w:before="1"/>
        <w:rPr>
          <w:sz w:val="25"/>
        </w:rPr>
      </w:pPr>
    </w:p>
    <w:p>
      <w:pPr>
        <w:pStyle w:val="BodyText"/>
        <w:spacing w:line="271" w:lineRule="auto"/>
        <w:ind w:left="120" w:right="117"/>
        <w:jc w:val="both"/>
      </w:pPr>
      <w:r>
        <w:rPr/>
        <w:t>Sin embargo, a pesar del programa y el importante número de contrataciones, la inmigración</w:t>
      </w:r>
      <w:r>
        <w:rPr>
          <w:spacing w:val="-20"/>
        </w:rPr>
        <w:t> </w:t>
      </w:r>
      <w:r>
        <w:rPr/>
        <w:t>indocumentada</w:t>
      </w:r>
      <w:r>
        <w:rPr>
          <w:spacing w:val="-20"/>
        </w:rPr>
        <w:t> </w:t>
      </w:r>
      <w:r>
        <w:rPr/>
        <w:t>iba</w:t>
      </w:r>
      <w:r>
        <w:rPr>
          <w:spacing w:val="-20"/>
        </w:rPr>
        <w:t> </w:t>
      </w:r>
      <w:r>
        <w:rPr/>
        <w:t>en</w:t>
      </w:r>
      <w:r>
        <w:rPr>
          <w:spacing w:val="-20"/>
        </w:rPr>
        <w:t> </w:t>
      </w:r>
      <w:r>
        <w:rPr/>
        <w:t>aumento,</w:t>
      </w:r>
      <w:r>
        <w:rPr>
          <w:spacing w:val="-20"/>
        </w:rPr>
        <w:t> </w:t>
      </w:r>
      <w:r>
        <w:rPr/>
        <w:t>esto</w:t>
      </w:r>
      <w:r>
        <w:rPr>
          <w:spacing w:val="-20"/>
        </w:rPr>
        <w:t> </w:t>
      </w:r>
      <w:r>
        <w:rPr/>
        <w:t>se</w:t>
      </w:r>
      <w:r>
        <w:rPr>
          <w:spacing w:val="-20"/>
        </w:rPr>
        <w:t> </w:t>
      </w:r>
      <w:r>
        <w:rPr/>
        <w:t>manifestaba</w:t>
      </w:r>
      <w:r>
        <w:rPr>
          <w:spacing w:val="-20"/>
        </w:rPr>
        <w:t> </w:t>
      </w:r>
      <w:r>
        <w:rPr/>
        <w:t>en</w:t>
      </w:r>
      <w:r>
        <w:rPr>
          <w:spacing w:val="-20"/>
        </w:rPr>
        <w:t> </w:t>
      </w:r>
      <w:r>
        <w:rPr/>
        <w:t>el</w:t>
      </w:r>
      <w:r>
        <w:rPr>
          <w:spacing w:val="-20"/>
        </w:rPr>
        <w:t> </w:t>
      </w:r>
      <w:r>
        <w:rPr/>
        <w:t>hecho</w:t>
      </w:r>
      <w:r>
        <w:rPr>
          <w:spacing w:val="-20"/>
        </w:rPr>
        <w:t> </w:t>
      </w:r>
      <w:r>
        <w:rPr/>
        <w:t>de</w:t>
      </w:r>
      <w:r>
        <w:rPr>
          <w:spacing w:val="-20"/>
        </w:rPr>
        <w:t> </w:t>
      </w:r>
      <w:r>
        <w:rPr/>
        <w:t>que entre</w:t>
      </w:r>
      <w:r>
        <w:rPr>
          <w:spacing w:val="-12"/>
        </w:rPr>
        <w:t> </w:t>
      </w:r>
      <w:r>
        <w:rPr/>
        <w:t>1950</w:t>
      </w:r>
      <w:r>
        <w:rPr>
          <w:spacing w:val="-12"/>
        </w:rPr>
        <w:t> </w:t>
      </w:r>
      <w:r>
        <w:rPr/>
        <w:t>y</w:t>
      </w:r>
      <w:r>
        <w:rPr>
          <w:spacing w:val="-12"/>
        </w:rPr>
        <w:t> </w:t>
      </w:r>
      <w:r>
        <w:rPr/>
        <w:t>1951</w:t>
      </w:r>
      <w:r>
        <w:rPr>
          <w:spacing w:val="-12"/>
        </w:rPr>
        <w:t> </w:t>
      </w:r>
      <w:r>
        <w:rPr/>
        <w:t>las</w:t>
      </w:r>
      <w:r>
        <w:rPr>
          <w:spacing w:val="-12"/>
        </w:rPr>
        <w:t> </w:t>
      </w:r>
      <w:r>
        <w:rPr/>
        <w:t>deportaciones</w:t>
      </w:r>
      <w:r>
        <w:rPr>
          <w:spacing w:val="-12"/>
        </w:rPr>
        <w:t> </w:t>
      </w:r>
      <w:r>
        <w:rPr/>
        <w:t>aumentaron</w:t>
      </w:r>
      <w:r>
        <w:rPr>
          <w:spacing w:val="-12"/>
        </w:rPr>
        <w:t> </w:t>
      </w:r>
      <w:r>
        <w:rPr/>
        <w:t>considerablemente,</w:t>
      </w:r>
      <w:r>
        <w:rPr>
          <w:spacing w:val="-12"/>
        </w:rPr>
        <w:t> </w:t>
      </w:r>
      <w:r>
        <w:rPr/>
        <w:t>de</w:t>
      </w:r>
      <w:r>
        <w:rPr>
          <w:spacing w:val="-12"/>
        </w:rPr>
        <w:t> </w:t>
      </w:r>
      <w:r>
        <w:rPr/>
        <w:t>tal</w:t>
      </w:r>
      <w:r>
        <w:rPr>
          <w:spacing w:val="-12"/>
        </w:rPr>
        <w:t> </w:t>
      </w:r>
      <w:r>
        <w:rPr/>
        <w:t>manera que fue necesario introducir un nuevo procedimiento, que facilitara la expulsión de</w:t>
      </w:r>
      <w:r>
        <w:rPr>
          <w:spacing w:val="-20"/>
        </w:rPr>
        <w:t> </w:t>
      </w:r>
      <w:r>
        <w:rPr/>
        <w:t>ilegales,</w:t>
      </w:r>
      <w:r>
        <w:rPr>
          <w:spacing w:val="-20"/>
        </w:rPr>
        <w:t> </w:t>
      </w:r>
      <w:r>
        <w:rPr/>
        <w:t>para</w:t>
      </w:r>
      <w:r>
        <w:rPr>
          <w:spacing w:val="-20"/>
        </w:rPr>
        <w:t> </w:t>
      </w:r>
      <w:r>
        <w:rPr/>
        <w:t>ello</w:t>
      </w:r>
      <w:r>
        <w:rPr>
          <w:spacing w:val="-20"/>
        </w:rPr>
        <w:t> </w:t>
      </w:r>
      <w:r>
        <w:rPr/>
        <w:t>se</w:t>
      </w:r>
      <w:r>
        <w:rPr>
          <w:spacing w:val="-20"/>
        </w:rPr>
        <w:t> </w:t>
      </w:r>
      <w:r>
        <w:rPr/>
        <w:t>aplicó</w:t>
      </w:r>
      <w:r>
        <w:rPr>
          <w:spacing w:val="-20"/>
        </w:rPr>
        <w:t> </w:t>
      </w:r>
      <w:r>
        <w:rPr/>
        <w:t>el</w:t>
      </w:r>
      <w:r>
        <w:rPr>
          <w:spacing w:val="-20"/>
        </w:rPr>
        <w:t> </w:t>
      </w:r>
      <w:r>
        <w:rPr/>
        <w:t>criterio</w:t>
      </w:r>
      <w:r>
        <w:rPr>
          <w:spacing w:val="-20"/>
        </w:rPr>
        <w:t> </w:t>
      </w:r>
      <w:r>
        <w:rPr/>
        <w:t>de</w:t>
      </w:r>
      <w:r>
        <w:rPr>
          <w:spacing w:val="-20"/>
        </w:rPr>
        <w:t> </w:t>
      </w:r>
      <w:r>
        <w:rPr/>
        <w:t>“salida</w:t>
      </w:r>
      <w:r>
        <w:rPr>
          <w:spacing w:val="-20"/>
        </w:rPr>
        <w:t> </w:t>
      </w:r>
      <w:r>
        <w:rPr/>
        <w:t>voluntaria”,</w:t>
      </w:r>
      <w:r>
        <w:rPr>
          <w:spacing w:val="-20"/>
        </w:rPr>
        <w:t> </w:t>
      </w:r>
      <w:r>
        <w:rPr/>
        <w:t>esto</w:t>
      </w:r>
      <w:r>
        <w:rPr>
          <w:spacing w:val="-20"/>
        </w:rPr>
        <w:t> </w:t>
      </w:r>
      <w:r>
        <w:rPr/>
        <w:t>repercutió</w:t>
      </w:r>
      <w:r>
        <w:rPr>
          <w:spacing w:val="-20"/>
        </w:rPr>
        <w:t> </w:t>
      </w:r>
      <w:r>
        <w:rPr/>
        <w:t>en</w:t>
      </w:r>
      <w:r>
        <w:rPr>
          <w:spacing w:val="-20"/>
        </w:rPr>
        <w:t> </w:t>
      </w:r>
      <w:r>
        <w:rPr/>
        <w:t>la</w:t>
      </w:r>
    </w:p>
    <w:p>
      <w:pPr>
        <w:pStyle w:val="BodyText"/>
        <w:spacing w:before="9"/>
        <w:rPr>
          <w:sz w:val="21"/>
        </w:rPr>
      </w:pPr>
      <w:r>
        <w:rPr/>
        <w:pict>
          <v:line style="position:absolute;mso-position-horizontal-relative:page;mso-position-vertical-relative:paragraph;z-index:2512;mso-wrap-distance-left:0;mso-wrap-distance-right:0" from="54pt,14.727758pt" to="101.906pt,14.727758pt" stroked="true" strokeweight=".5pt" strokecolor="#000000">
            <w10:wrap type="topAndBottom"/>
          </v:line>
        </w:pict>
      </w:r>
    </w:p>
    <w:p>
      <w:pPr>
        <w:spacing w:before="20"/>
        <w:ind w:left="480" w:right="98" w:firstLine="0"/>
        <w:jc w:val="left"/>
        <w:rPr>
          <w:sz w:val="19"/>
        </w:rPr>
      </w:pPr>
      <w:r>
        <w:rPr>
          <w:position w:val="6"/>
          <w:sz w:val="11"/>
        </w:rPr>
        <w:t>2 </w:t>
      </w:r>
      <w:r>
        <w:rPr>
          <w:sz w:val="19"/>
        </w:rPr>
        <w:t>Esta cita ha sido retomada del texto de Massey </w:t>
      </w:r>
      <w:r>
        <w:rPr>
          <w:i/>
          <w:sz w:val="19"/>
        </w:rPr>
        <w:t>et al</w:t>
      </w:r>
      <w:r>
        <w:rPr>
          <w:sz w:val="19"/>
        </w:rPr>
        <w:t>., 2002.</w:t>
      </w:r>
    </w:p>
    <w:p>
      <w:pPr>
        <w:spacing w:before="31"/>
        <w:ind w:left="480" w:right="98" w:firstLine="0"/>
        <w:jc w:val="left"/>
        <w:rPr>
          <w:sz w:val="19"/>
        </w:rPr>
      </w:pPr>
      <w:r>
        <w:rPr>
          <w:position w:val="6"/>
          <w:sz w:val="11"/>
        </w:rPr>
        <w:t>3 </w:t>
      </w:r>
      <w:r>
        <w:rPr>
          <w:sz w:val="19"/>
        </w:rPr>
        <w:t>Este término se deriva de la necesidad de brazos para trabajar en Estados Unidos.</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expulsión de un buen número de inmigrantes indocumentados. </w:t>
      </w:r>
      <w:r>
        <w:rPr>
          <w:spacing w:val="-5"/>
        </w:rPr>
        <w:t>Por </w:t>
      </w:r>
      <w:r>
        <w:rPr/>
        <w:t>otra parte, el convenio</w:t>
      </w:r>
      <w:r>
        <w:rPr>
          <w:spacing w:val="-31"/>
        </w:rPr>
        <w:t> </w:t>
      </w:r>
      <w:r>
        <w:rPr/>
        <w:t>firmado</w:t>
      </w:r>
      <w:r>
        <w:rPr>
          <w:spacing w:val="-31"/>
        </w:rPr>
        <w:t> </w:t>
      </w:r>
      <w:r>
        <w:rPr/>
        <w:t>en</w:t>
      </w:r>
      <w:r>
        <w:rPr>
          <w:spacing w:val="-31"/>
        </w:rPr>
        <w:t> </w:t>
      </w:r>
      <w:r>
        <w:rPr/>
        <w:t>1951</w:t>
      </w:r>
      <w:r>
        <w:rPr>
          <w:spacing w:val="-31"/>
        </w:rPr>
        <w:t> </w:t>
      </w:r>
      <w:r>
        <w:rPr/>
        <w:t>debió</w:t>
      </w:r>
      <w:r>
        <w:rPr>
          <w:spacing w:val="-31"/>
        </w:rPr>
        <w:t> </w:t>
      </w:r>
      <w:r>
        <w:rPr/>
        <w:t>finalizar</w:t>
      </w:r>
      <w:r>
        <w:rPr>
          <w:spacing w:val="-31"/>
        </w:rPr>
        <w:t> </w:t>
      </w:r>
      <w:r>
        <w:rPr/>
        <w:t>el</w:t>
      </w:r>
      <w:r>
        <w:rPr>
          <w:spacing w:val="-31"/>
        </w:rPr>
        <w:t> </w:t>
      </w:r>
      <w:r>
        <w:rPr/>
        <w:t>31</w:t>
      </w:r>
      <w:r>
        <w:rPr>
          <w:spacing w:val="-31"/>
        </w:rPr>
        <w:t> </w:t>
      </w:r>
      <w:r>
        <w:rPr/>
        <w:t>de</w:t>
      </w:r>
      <w:r>
        <w:rPr>
          <w:spacing w:val="-31"/>
        </w:rPr>
        <w:t> </w:t>
      </w:r>
      <w:r>
        <w:rPr/>
        <w:t>diciembre</w:t>
      </w:r>
      <w:r>
        <w:rPr>
          <w:spacing w:val="-31"/>
        </w:rPr>
        <w:t> </w:t>
      </w:r>
      <w:r>
        <w:rPr/>
        <w:t>de</w:t>
      </w:r>
      <w:r>
        <w:rPr>
          <w:spacing w:val="-31"/>
        </w:rPr>
        <w:t> </w:t>
      </w:r>
      <w:r>
        <w:rPr/>
        <w:t>ese</w:t>
      </w:r>
      <w:r>
        <w:rPr>
          <w:spacing w:val="-31"/>
        </w:rPr>
        <w:t> </w:t>
      </w:r>
      <w:r>
        <w:rPr/>
        <w:t>año;</w:t>
      </w:r>
      <w:r>
        <w:rPr>
          <w:spacing w:val="-31"/>
        </w:rPr>
        <w:t> </w:t>
      </w:r>
      <w:r>
        <w:rPr/>
        <w:t>sin</w:t>
      </w:r>
      <w:r>
        <w:rPr>
          <w:spacing w:val="-31"/>
        </w:rPr>
        <w:t> </w:t>
      </w:r>
      <w:r>
        <w:rPr/>
        <w:t>embargo, para</w:t>
      </w:r>
      <w:r>
        <w:rPr>
          <w:spacing w:val="-32"/>
        </w:rPr>
        <w:t> </w:t>
      </w:r>
      <w:r>
        <w:rPr/>
        <w:t>facilitar</w:t>
      </w:r>
      <w:r>
        <w:rPr>
          <w:spacing w:val="-32"/>
        </w:rPr>
        <w:t> </w:t>
      </w:r>
      <w:r>
        <w:rPr/>
        <w:t>las</w:t>
      </w:r>
      <w:r>
        <w:rPr>
          <w:spacing w:val="-32"/>
        </w:rPr>
        <w:t> </w:t>
      </w:r>
      <w:r>
        <w:rPr/>
        <w:t>negociaciones</w:t>
      </w:r>
      <w:r>
        <w:rPr>
          <w:spacing w:val="-32"/>
        </w:rPr>
        <w:t> </w:t>
      </w:r>
      <w:r>
        <w:rPr/>
        <w:t>que</w:t>
      </w:r>
      <w:r>
        <w:rPr>
          <w:spacing w:val="-32"/>
        </w:rPr>
        <w:t> </w:t>
      </w:r>
      <w:r>
        <w:rPr/>
        <w:t>se</w:t>
      </w:r>
      <w:r>
        <w:rPr>
          <w:spacing w:val="-32"/>
        </w:rPr>
        <w:t> </w:t>
      </w:r>
      <w:r>
        <w:rPr/>
        <w:t>iniciaron</w:t>
      </w:r>
      <w:r>
        <w:rPr>
          <w:spacing w:val="-32"/>
        </w:rPr>
        <w:t> </w:t>
      </w:r>
      <w:r>
        <w:rPr/>
        <w:t>a</w:t>
      </w:r>
      <w:r>
        <w:rPr>
          <w:spacing w:val="-32"/>
        </w:rPr>
        <w:t> </w:t>
      </w:r>
      <w:r>
        <w:rPr/>
        <w:t>fines</w:t>
      </w:r>
      <w:r>
        <w:rPr>
          <w:spacing w:val="-32"/>
        </w:rPr>
        <w:t> </w:t>
      </w:r>
      <w:r>
        <w:rPr/>
        <w:t>de</w:t>
      </w:r>
      <w:r>
        <w:rPr>
          <w:spacing w:val="-32"/>
        </w:rPr>
        <w:t> </w:t>
      </w:r>
      <w:r>
        <w:rPr/>
        <w:t>ese</w:t>
      </w:r>
      <w:r>
        <w:rPr>
          <w:spacing w:val="-32"/>
        </w:rPr>
        <w:t> </w:t>
      </w:r>
      <w:r>
        <w:rPr/>
        <w:t>año,</w:t>
      </w:r>
      <w:r>
        <w:rPr>
          <w:spacing w:val="-32"/>
        </w:rPr>
        <w:t> </w:t>
      </w:r>
      <w:r>
        <w:rPr/>
        <w:t>dicho</w:t>
      </w:r>
      <w:r>
        <w:rPr>
          <w:spacing w:val="-32"/>
        </w:rPr>
        <w:t> </w:t>
      </w:r>
      <w:r>
        <w:rPr/>
        <w:t>convenio</w:t>
      </w:r>
      <w:r>
        <w:rPr>
          <w:spacing w:val="-32"/>
        </w:rPr>
        <w:t> </w:t>
      </w:r>
      <w:r>
        <w:rPr/>
        <w:t>fue prorrogado</w:t>
      </w:r>
      <w:r>
        <w:rPr>
          <w:spacing w:val="-17"/>
        </w:rPr>
        <w:t> </w:t>
      </w:r>
      <w:r>
        <w:rPr/>
        <w:t>hasta</w:t>
      </w:r>
      <w:r>
        <w:rPr>
          <w:spacing w:val="-17"/>
        </w:rPr>
        <w:t> </w:t>
      </w:r>
      <w:r>
        <w:rPr/>
        <w:t>el</w:t>
      </w:r>
      <w:r>
        <w:rPr>
          <w:spacing w:val="-17"/>
        </w:rPr>
        <w:t> </w:t>
      </w:r>
      <w:r>
        <w:rPr/>
        <w:t>15</w:t>
      </w:r>
      <w:r>
        <w:rPr>
          <w:spacing w:val="-17"/>
        </w:rPr>
        <w:t> </w:t>
      </w:r>
      <w:r>
        <w:rPr/>
        <w:t>de</w:t>
      </w:r>
      <w:r>
        <w:rPr>
          <w:spacing w:val="-17"/>
        </w:rPr>
        <w:t> </w:t>
      </w:r>
      <w:r>
        <w:rPr/>
        <w:t>enero</w:t>
      </w:r>
      <w:r>
        <w:rPr>
          <w:spacing w:val="-17"/>
        </w:rPr>
        <w:t> </w:t>
      </w:r>
      <w:r>
        <w:rPr/>
        <w:t>de</w:t>
      </w:r>
      <w:r>
        <w:rPr>
          <w:spacing w:val="-17"/>
        </w:rPr>
        <w:t> </w:t>
      </w:r>
      <w:r>
        <w:rPr/>
        <w:t>1954,</w:t>
      </w:r>
      <w:r>
        <w:rPr>
          <w:spacing w:val="-17"/>
        </w:rPr>
        <w:t> </w:t>
      </w:r>
      <w:r>
        <w:rPr/>
        <w:t>pues</w:t>
      </w:r>
      <w:r>
        <w:rPr>
          <w:spacing w:val="-17"/>
        </w:rPr>
        <w:t> </w:t>
      </w:r>
      <w:r>
        <w:rPr/>
        <w:t>en</w:t>
      </w:r>
      <w:r>
        <w:rPr>
          <w:spacing w:val="-17"/>
        </w:rPr>
        <w:t> </w:t>
      </w:r>
      <w:r>
        <w:rPr/>
        <w:t>este</w:t>
      </w:r>
      <w:r>
        <w:rPr>
          <w:spacing w:val="-17"/>
        </w:rPr>
        <w:t> </w:t>
      </w:r>
      <w:r>
        <w:rPr/>
        <w:t>año</w:t>
      </w:r>
      <w:r>
        <w:rPr>
          <w:spacing w:val="-17"/>
        </w:rPr>
        <w:t> </w:t>
      </w:r>
      <w:r>
        <w:rPr/>
        <w:t>se</w:t>
      </w:r>
      <w:r>
        <w:rPr>
          <w:spacing w:val="-17"/>
        </w:rPr>
        <w:t> </w:t>
      </w:r>
      <w:r>
        <w:rPr/>
        <w:t>dio</w:t>
      </w:r>
      <w:r>
        <w:rPr>
          <w:spacing w:val="-17"/>
        </w:rPr>
        <w:t> </w:t>
      </w:r>
      <w:r>
        <w:rPr/>
        <w:t>por</w:t>
      </w:r>
      <w:r>
        <w:rPr>
          <w:spacing w:val="-17"/>
        </w:rPr>
        <w:t> </w:t>
      </w:r>
      <w:r>
        <w:rPr/>
        <w:t>concluido</w:t>
      </w:r>
      <w:r>
        <w:rPr>
          <w:spacing w:val="-17"/>
        </w:rPr>
        <w:t> </w:t>
      </w:r>
      <w:r>
        <w:rPr/>
        <w:t>al</w:t>
      </w:r>
      <w:r>
        <w:rPr>
          <w:spacing w:val="-17"/>
        </w:rPr>
        <w:t> </w:t>
      </w:r>
      <w:r>
        <w:rPr/>
        <w:t>no llegarse</w:t>
      </w:r>
      <w:r>
        <w:rPr>
          <w:spacing w:val="-34"/>
        </w:rPr>
        <w:t> </w:t>
      </w:r>
      <w:r>
        <w:rPr/>
        <w:t>a</w:t>
      </w:r>
      <w:r>
        <w:rPr>
          <w:spacing w:val="-34"/>
        </w:rPr>
        <w:t> </w:t>
      </w:r>
      <w:r>
        <w:rPr/>
        <w:t>un</w:t>
      </w:r>
      <w:r>
        <w:rPr>
          <w:spacing w:val="-34"/>
        </w:rPr>
        <w:t> </w:t>
      </w:r>
      <w:r>
        <w:rPr/>
        <w:t>nuevo</w:t>
      </w:r>
      <w:r>
        <w:rPr>
          <w:spacing w:val="-34"/>
        </w:rPr>
        <w:t> </w:t>
      </w:r>
      <w:r>
        <w:rPr/>
        <w:t>acuerdo.</w:t>
      </w:r>
    </w:p>
    <w:p>
      <w:pPr>
        <w:pStyle w:val="BodyText"/>
        <w:spacing w:line="271" w:lineRule="auto" w:before="2"/>
        <w:ind w:left="120" w:right="117" w:firstLine="359"/>
        <w:jc w:val="both"/>
      </w:pPr>
      <w:r>
        <w:rPr/>
        <w:t>Durante</w:t>
      </w:r>
      <w:r>
        <w:rPr>
          <w:spacing w:val="-25"/>
        </w:rPr>
        <w:t> </w:t>
      </w:r>
      <w:r>
        <w:rPr/>
        <w:t>la</w:t>
      </w:r>
      <w:r>
        <w:rPr>
          <w:spacing w:val="-25"/>
        </w:rPr>
        <w:t> </w:t>
      </w:r>
      <w:r>
        <w:rPr/>
        <w:t>tercera</w:t>
      </w:r>
      <w:r>
        <w:rPr>
          <w:spacing w:val="-25"/>
        </w:rPr>
        <w:t> </w:t>
      </w:r>
      <w:r>
        <w:rPr/>
        <w:t>etapa</w:t>
      </w:r>
      <w:r>
        <w:rPr>
          <w:spacing w:val="-25"/>
        </w:rPr>
        <w:t> </w:t>
      </w:r>
      <w:r>
        <w:rPr/>
        <w:t>de</w:t>
      </w:r>
      <w:r>
        <w:rPr>
          <w:spacing w:val="-25"/>
        </w:rPr>
        <w:t> </w:t>
      </w:r>
      <w:r>
        <w:rPr/>
        <w:t>los</w:t>
      </w:r>
      <w:r>
        <w:rPr>
          <w:spacing w:val="-25"/>
        </w:rPr>
        <w:t> </w:t>
      </w:r>
      <w:r>
        <w:rPr>
          <w:spacing w:val="-4"/>
        </w:rPr>
        <w:t>“Acuerdos</w:t>
      </w:r>
      <w:r>
        <w:rPr>
          <w:spacing w:val="-25"/>
        </w:rPr>
        <w:t> </w:t>
      </w:r>
      <w:r>
        <w:rPr/>
        <w:t>Braceros”,</w:t>
      </w:r>
      <w:r>
        <w:rPr>
          <w:spacing w:val="-25"/>
        </w:rPr>
        <w:t> </w:t>
      </w:r>
      <w:r>
        <w:rPr/>
        <w:t>se</w:t>
      </w:r>
      <w:r>
        <w:rPr>
          <w:spacing w:val="-25"/>
        </w:rPr>
        <w:t> </w:t>
      </w:r>
      <w:r>
        <w:rPr/>
        <w:t>llevó</w:t>
      </w:r>
      <w:r>
        <w:rPr>
          <w:spacing w:val="-25"/>
        </w:rPr>
        <w:t> </w:t>
      </w:r>
      <w:r>
        <w:rPr/>
        <w:t>a</w:t>
      </w:r>
      <w:r>
        <w:rPr>
          <w:spacing w:val="-25"/>
        </w:rPr>
        <w:t> </w:t>
      </w:r>
      <w:r>
        <w:rPr/>
        <w:t>cabo</w:t>
      </w:r>
      <w:r>
        <w:rPr>
          <w:spacing w:val="-25"/>
        </w:rPr>
        <w:t> </w:t>
      </w:r>
      <w:r>
        <w:rPr/>
        <w:t>la</w:t>
      </w:r>
      <w:r>
        <w:rPr>
          <w:spacing w:val="-25"/>
        </w:rPr>
        <w:t> </w:t>
      </w:r>
      <w:r>
        <w:rPr/>
        <w:t>operación “Espalda </w:t>
      </w:r>
      <w:r>
        <w:rPr>
          <w:spacing w:val="-4"/>
        </w:rPr>
        <w:t>Mojada” </w:t>
      </w:r>
      <w:r>
        <w:rPr/>
        <w:t>(Operation Wetback),</w:t>
      </w:r>
      <w:r>
        <w:rPr>
          <w:position w:val="8"/>
          <w:sz w:val="13"/>
        </w:rPr>
        <w:t>4 </w:t>
      </w:r>
      <w:r>
        <w:rPr/>
        <w:t>esta operación tenía como objetivo frenar el ingreso de indocumentados en territorio norteamericano; ello tuvo</w:t>
      </w:r>
      <w:r>
        <w:rPr>
          <w:spacing w:val="-15"/>
        </w:rPr>
        <w:t> </w:t>
      </w:r>
      <w:r>
        <w:rPr/>
        <w:t>como consecuencia</w:t>
      </w:r>
      <w:r>
        <w:rPr>
          <w:spacing w:val="-15"/>
        </w:rPr>
        <w:t> </w:t>
      </w:r>
      <w:r>
        <w:rPr/>
        <w:t>que</w:t>
      </w:r>
      <w:r>
        <w:rPr>
          <w:spacing w:val="-15"/>
        </w:rPr>
        <w:t> </w:t>
      </w:r>
      <w:r>
        <w:rPr/>
        <w:t>se</w:t>
      </w:r>
      <w:r>
        <w:rPr>
          <w:spacing w:val="-15"/>
        </w:rPr>
        <w:t> </w:t>
      </w:r>
      <w:r>
        <w:rPr/>
        <w:t>llegasen</w:t>
      </w:r>
      <w:r>
        <w:rPr>
          <w:spacing w:val="-15"/>
        </w:rPr>
        <w:t> </w:t>
      </w:r>
      <w:r>
        <w:rPr/>
        <w:t>a</w:t>
      </w:r>
      <w:r>
        <w:rPr>
          <w:spacing w:val="-15"/>
        </w:rPr>
        <w:t> </w:t>
      </w:r>
      <w:r>
        <w:rPr/>
        <w:t>arrestar</w:t>
      </w:r>
      <w:r>
        <w:rPr>
          <w:spacing w:val="-15"/>
        </w:rPr>
        <w:t> </w:t>
      </w:r>
      <w:r>
        <w:rPr/>
        <w:t>hasta</w:t>
      </w:r>
      <w:r>
        <w:rPr>
          <w:spacing w:val="-15"/>
        </w:rPr>
        <w:t> </w:t>
      </w:r>
      <w:r>
        <w:rPr/>
        <w:t>dos</w:t>
      </w:r>
      <w:r>
        <w:rPr>
          <w:spacing w:val="-15"/>
        </w:rPr>
        <w:t> </w:t>
      </w:r>
      <w:r>
        <w:rPr/>
        <w:t>mil</w:t>
      </w:r>
      <w:r>
        <w:rPr>
          <w:spacing w:val="-15"/>
        </w:rPr>
        <w:t> </w:t>
      </w:r>
      <w:r>
        <w:rPr/>
        <w:t>indocumentados</w:t>
      </w:r>
      <w:r>
        <w:rPr>
          <w:spacing w:val="-15"/>
        </w:rPr>
        <w:t> </w:t>
      </w:r>
      <w:r>
        <w:rPr/>
        <w:t>diariamente, esto</w:t>
      </w:r>
      <w:r>
        <w:rPr>
          <w:spacing w:val="-24"/>
        </w:rPr>
        <w:t> </w:t>
      </w:r>
      <w:r>
        <w:rPr/>
        <w:t>ocasionó</w:t>
      </w:r>
      <w:r>
        <w:rPr>
          <w:spacing w:val="-24"/>
        </w:rPr>
        <w:t> </w:t>
      </w:r>
      <w:r>
        <w:rPr/>
        <w:t>que</w:t>
      </w:r>
      <w:r>
        <w:rPr>
          <w:spacing w:val="-24"/>
        </w:rPr>
        <w:t> </w:t>
      </w:r>
      <w:r>
        <w:rPr/>
        <w:t>en</w:t>
      </w:r>
      <w:r>
        <w:rPr>
          <w:spacing w:val="-24"/>
        </w:rPr>
        <w:t> </w:t>
      </w:r>
      <w:r>
        <w:rPr/>
        <w:t>1954</w:t>
      </w:r>
      <w:r>
        <w:rPr>
          <w:spacing w:val="-24"/>
        </w:rPr>
        <w:t> </w:t>
      </w:r>
      <w:r>
        <w:rPr/>
        <w:t>se</w:t>
      </w:r>
      <w:r>
        <w:rPr>
          <w:spacing w:val="-24"/>
        </w:rPr>
        <w:t> </w:t>
      </w:r>
      <w:r>
        <w:rPr/>
        <w:t>detuvieran</w:t>
      </w:r>
      <w:r>
        <w:rPr>
          <w:spacing w:val="-24"/>
        </w:rPr>
        <w:t> </w:t>
      </w:r>
      <w:r>
        <w:rPr/>
        <w:t>a</w:t>
      </w:r>
      <w:r>
        <w:rPr>
          <w:spacing w:val="-24"/>
        </w:rPr>
        <w:t> </w:t>
      </w:r>
      <w:r>
        <w:rPr/>
        <w:t>más</w:t>
      </w:r>
      <w:r>
        <w:rPr>
          <w:spacing w:val="-24"/>
        </w:rPr>
        <w:t> </w:t>
      </w:r>
      <w:r>
        <w:rPr/>
        <w:t>de</w:t>
      </w:r>
      <w:r>
        <w:rPr>
          <w:spacing w:val="-24"/>
        </w:rPr>
        <w:t> </w:t>
      </w:r>
      <w:r>
        <w:rPr/>
        <w:t>un</w:t>
      </w:r>
      <w:r>
        <w:rPr>
          <w:spacing w:val="-24"/>
        </w:rPr>
        <w:t> </w:t>
      </w:r>
      <w:r>
        <w:rPr/>
        <w:t>millón</w:t>
      </w:r>
      <w:r>
        <w:rPr>
          <w:spacing w:val="-24"/>
        </w:rPr>
        <w:t> </w:t>
      </w:r>
      <w:r>
        <w:rPr/>
        <w:t>de</w:t>
      </w:r>
      <w:r>
        <w:rPr>
          <w:spacing w:val="-24"/>
        </w:rPr>
        <w:t> </w:t>
      </w:r>
      <w:r>
        <w:rPr/>
        <w:t>mexicanos</w:t>
      </w:r>
      <w:r>
        <w:rPr>
          <w:spacing w:val="-24"/>
        </w:rPr>
        <w:t> </w:t>
      </w:r>
      <w:r>
        <w:rPr/>
        <w:t>(Banco</w:t>
      </w:r>
      <w:r>
        <w:rPr>
          <w:spacing w:val="-24"/>
        </w:rPr>
        <w:t> </w:t>
      </w:r>
      <w:r>
        <w:rPr/>
        <w:t>de </w:t>
      </w:r>
      <w:r>
        <w:rPr>
          <w:w w:val="95"/>
        </w:rPr>
        <w:t>México,</w:t>
      </w:r>
      <w:r>
        <w:rPr>
          <w:spacing w:val="51"/>
          <w:w w:val="95"/>
        </w:rPr>
        <w:t> </w:t>
      </w:r>
      <w:r>
        <w:rPr>
          <w:w w:val="95"/>
        </w:rPr>
        <w:t>1950-1964).</w:t>
      </w:r>
    </w:p>
    <w:p>
      <w:pPr>
        <w:pStyle w:val="BodyText"/>
        <w:spacing w:line="271" w:lineRule="auto" w:before="2"/>
        <w:ind w:left="119" w:right="117" w:firstLine="360"/>
        <w:jc w:val="both"/>
      </w:pPr>
      <w:r>
        <w:rPr/>
        <w:t>En</w:t>
      </w:r>
      <w:r>
        <w:rPr>
          <w:spacing w:val="-24"/>
        </w:rPr>
        <w:t> </w:t>
      </w:r>
      <w:r>
        <w:rPr/>
        <w:t>el</w:t>
      </w:r>
      <w:r>
        <w:rPr>
          <w:spacing w:val="-24"/>
        </w:rPr>
        <w:t> </w:t>
      </w:r>
      <w:r>
        <w:rPr/>
        <w:t>año</w:t>
      </w:r>
      <w:r>
        <w:rPr>
          <w:spacing w:val="-24"/>
        </w:rPr>
        <w:t> </w:t>
      </w:r>
      <w:r>
        <w:rPr/>
        <w:t>de</w:t>
      </w:r>
      <w:r>
        <w:rPr>
          <w:spacing w:val="-24"/>
        </w:rPr>
        <w:t> </w:t>
      </w:r>
      <w:r>
        <w:rPr/>
        <w:t>1955</w:t>
      </w:r>
      <w:r>
        <w:rPr>
          <w:spacing w:val="-24"/>
        </w:rPr>
        <w:t> </w:t>
      </w:r>
      <w:r>
        <w:rPr/>
        <w:t>fueron</w:t>
      </w:r>
      <w:r>
        <w:rPr>
          <w:spacing w:val="-24"/>
        </w:rPr>
        <w:t> </w:t>
      </w:r>
      <w:r>
        <w:rPr/>
        <w:t>contratados</w:t>
      </w:r>
      <w:r>
        <w:rPr>
          <w:spacing w:val="-24"/>
        </w:rPr>
        <w:t> </w:t>
      </w:r>
      <w:r>
        <w:rPr/>
        <w:t>367</w:t>
      </w:r>
      <w:r>
        <w:rPr>
          <w:spacing w:val="-24"/>
        </w:rPr>
        <w:t> </w:t>
      </w:r>
      <w:r>
        <w:rPr/>
        <w:t>461</w:t>
      </w:r>
      <w:r>
        <w:rPr>
          <w:spacing w:val="-24"/>
        </w:rPr>
        <w:t> </w:t>
      </w:r>
      <w:r>
        <w:rPr/>
        <w:t>braceros,</w:t>
      </w:r>
      <w:r>
        <w:rPr>
          <w:spacing w:val="-24"/>
        </w:rPr>
        <w:t> </w:t>
      </w:r>
      <w:r>
        <w:rPr/>
        <w:t>comparados</w:t>
      </w:r>
      <w:r>
        <w:rPr>
          <w:spacing w:val="-24"/>
        </w:rPr>
        <w:t> </w:t>
      </w:r>
      <w:r>
        <w:rPr/>
        <w:t>con</w:t>
      </w:r>
      <w:r>
        <w:rPr>
          <w:spacing w:val="-24"/>
        </w:rPr>
        <w:t> </w:t>
      </w:r>
      <w:r>
        <w:rPr/>
        <w:t>los</w:t>
      </w:r>
      <w:r>
        <w:rPr>
          <w:spacing w:val="-24"/>
        </w:rPr>
        <w:t> </w:t>
      </w:r>
      <w:r>
        <w:rPr/>
        <w:t>288 275</w:t>
      </w:r>
      <w:r>
        <w:rPr>
          <w:spacing w:val="-31"/>
        </w:rPr>
        <w:t> </w:t>
      </w:r>
      <w:r>
        <w:rPr/>
        <w:t>contratados</w:t>
      </w:r>
      <w:r>
        <w:rPr>
          <w:spacing w:val="-31"/>
        </w:rPr>
        <w:t> </w:t>
      </w:r>
      <w:r>
        <w:rPr/>
        <w:t>en</w:t>
      </w:r>
      <w:r>
        <w:rPr>
          <w:spacing w:val="-31"/>
        </w:rPr>
        <w:t> </w:t>
      </w:r>
      <w:r>
        <w:rPr/>
        <w:t>el</w:t>
      </w:r>
      <w:r>
        <w:rPr>
          <w:spacing w:val="-31"/>
        </w:rPr>
        <w:t> </w:t>
      </w:r>
      <w:r>
        <w:rPr/>
        <w:t>año</w:t>
      </w:r>
      <w:r>
        <w:rPr>
          <w:spacing w:val="-31"/>
        </w:rPr>
        <w:t> </w:t>
      </w:r>
      <w:r>
        <w:rPr/>
        <w:t>de</w:t>
      </w:r>
      <w:r>
        <w:rPr>
          <w:spacing w:val="-31"/>
        </w:rPr>
        <w:t> </w:t>
      </w:r>
      <w:r>
        <w:rPr/>
        <w:t>1954.</w:t>
      </w:r>
      <w:r>
        <w:rPr>
          <w:spacing w:val="-31"/>
        </w:rPr>
        <w:t> </w:t>
      </w:r>
      <w:r>
        <w:rPr/>
        <w:t>De</w:t>
      </w:r>
      <w:r>
        <w:rPr>
          <w:spacing w:val="-31"/>
        </w:rPr>
        <w:t> </w:t>
      </w:r>
      <w:r>
        <w:rPr/>
        <w:t>esta</w:t>
      </w:r>
      <w:r>
        <w:rPr>
          <w:spacing w:val="-31"/>
        </w:rPr>
        <w:t> </w:t>
      </w:r>
      <w:r>
        <w:rPr/>
        <w:t>manera,</w:t>
      </w:r>
      <w:r>
        <w:rPr>
          <w:spacing w:val="-31"/>
        </w:rPr>
        <w:t> </w:t>
      </w:r>
      <w:r>
        <w:rPr/>
        <w:t>el</w:t>
      </w:r>
      <w:r>
        <w:rPr>
          <w:spacing w:val="-31"/>
        </w:rPr>
        <w:t> </w:t>
      </w:r>
      <w:r>
        <w:rPr/>
        <w:t>23</w:t>
      </w:r>
      <w:r>
        <w:rPr>
          <w:spacing w:val="-31"/>
        </w:rPr>
        <w:t> </w:t>
      </w:r>
      <w:r>
        <w:rPr/>
        <w:t>de</w:t>
      </w:r>
      <w:r>
        <w:rPr>
          <w:spacing w:val="-31"/>
        </w:rPr>
        <w:t> </w:t>
      </w:r>
      <w:r>
        <w:rPr/>
        <w:t>diciembre</w:t>
      </w:r>
      <w:r>
        <w:rPr>
          <w:spacing w:val="-31"/>
        </w:rPr>
        <w:t> </w:t>
      </w:r>
      <w:r>
        <w:rPr/>
        <w:t>fue</w:t>
      </w:r>
      <w:r>
        <w:rPr>
          <w:spacing w:val="-31"/>
        </w:rPr>
        <w:t> </w:t>
      </w:r>
      <w:r>
        <w:rPr/>
        <w:t>prorrogado por</w:t>
      </w:r>
      <w:r>
        <w:rPr>
          <w:spacing w:val="-20"/>
        </w:rPr>
        <w:t> </w:t>
      </w:r>
      <w:r>
        <w:rPr/>
        <w:t>un</w:t>
      </w:r>
      <w:r>
        <w:rPr>
          <w:spacing w:val="-20"/>
        </w:rPr>
        <w:t> </w:t>
      </w:r>
      <w:r>
        <w:rPr/>
        <w:t>año</w:t>
      </w:r>
      <w:r>
        <w:rPr>
          <w:spacing w:val="-20"/>
        </w:rPr>
        <w:t> </w:t>
      </w:r>
      <w:r>
        <w:rPr/>
        <w:t>más</w:t>
      </w:r>
      <w:r>
        <w:rPr>
          <w:spacing w:val="-20"/>
        </w:rPr>
        <w:t> </w:t>
      </w:r>
      <w:r>
        <w:rPr/>
        <w:t>el</w:t>
      </w:r>
      <w:r>
        <w:rPr>
          <w:spacing w:val="-20"/>
        </w:rPr>
        <w:t> </w:t>
      </w:r>
      <w:r>
        <w:rPr/>
        <w:t>Convenio</w:t>
      </w:r>
      <w:r>
        <w:rPr>
          <w:spacing w:val="-20"/>
        </w:rPr>
        <w:t> </w:t>
      </w:r>
      <w:r>
        <w:rPr/>
        <w:t>que</w:t>
      </w:r>
      <w:r>
        <w:rPr>
          <w:spacing w:val="-20"/>
        </w:rPr>
        <w:t> </w:t>
      </w:r>
      <w:r>
        <w:rPr/>
        <w:t>debía</w:t>
      </w:r>
      <w:r>
        <w:rPr>
          <w:spacing w:val="-20"/>
        </w:rPr>
        <w:t> </w:t>
      </w:r>
      <w:r>
        <w:rPr/>
        <w:t>terminar</w:t>
      </w:r>
      <w:r>
        <w:rPr>
          <w:spacing w:val="-20"/>
        </w:rPr>
        <w:t> </w:t>
      </w:r>
      <w:r>
        <w:rPr/>
        <w:t>el</w:t>
      </w:r>
      <w:r>
        <w:rPr>
          <w:spacing w:val="-20"/>
        </w:rPr>
        <w:t> </w:t>
      </w:r>
      <w:r>
        <w:rPr/>
        <w:t>31</w:t>
      </w:r>
      <w:r>
        <w:rPr>
          <w:spacing w:val="-20"/>
        </w:rPr>
        <w:t> </w:t>
      </w:r>
      <w:r>
        <w:rPr/>
        <w:t>de</w:t>
      </w:r>
      <w:r>
        <w:rPr>
          <w:spacing w:val="-20"/>
        </w:rPr>
        <w:t> </w:t>
      </w:r>
      <w:r>
        <w:rPr/>
        <w:t>diciembre</w:t>
      </w:r>
      <w:r>
        <w:rPr>
          <w:spacing w:val="-20"/>
        </w:rPr>
        <w:t> </w:t>
      </w:r>
      <w:r>
        <w:rPr/>
        <w:t>de</w:t>
      </w:r>
      <w:r>
        <w:rPr>
          <w:spacing w:val="-20"/>
        </w:rPr>
        <w:t> </w:t>
      </w:r>
      <w:r>
        <w:rPr/>
        <w:t>1955;</w:t>
      </w:r>
      <w:r>
        <w:rPr>
          <w:spacing w:val="-20"/>
        </w:rPr>
        <w:t> </w:t>
      </w:r>
      <w:r>
        <w:rPr/>
        <w:t>con</w:t>
      </w:r>
      <w:r>
        <w:rPr>
          <w:spacing w:val="-20"/>
        </w:rPr>
        <w:t> </w:t>
      </w:r>
      <w:r>
        <w:rPr/>
        <w:t>esta prórroga</w:t>
      </w:r>
      <w:r>
        <w:rPr>
          <w:spacing w:val="-24"/>
        </w:rPr>
        <w:t> </w:t>
      </w:r>
      <w:r>
        <w:rPr/>
        <w:t>se</w:t>
      </w:r>
      <w:r>
        <w:rPr>
          <w:spacing w:val="-24"/>
        </w:rPr>
        <w:t> </w:t>
      </w:r>
      <w:r>
        <w:rPr/>
        <w:t>revalidó</w:t>
      </w:r>
      <w:r>
        <w:rPr>
          <w:spacing w:val="-24"/>
        </w:rPr>
        <w:t> </w:t>
      </w:r>
      <w:r>
        <w:rPr/>
        <w:t>por</w:t>
      </w:r>
      <w:r>
        <w:rPr>
          <w:spacing w:val="-24"/>
        </w:rPr>
        <w:t> </w:t>
      </w:r>
      <w:r>
        <w:rPr/>
        <w:t>tercera</w:t>
      </w:r>
      <w:r>
        <w:rPr>
          <w:spacing w:val="-24"/>
        </w:rPr>
        <w:t> </w:t>
      </w:r>
      <w:r>
        <w:rPr/>
        <w:t>vez</w:t>
      </w:r>
      <w:r>
        <w:rPr>
          <w:spacing w:val="-24"/>
        </w:rPr>
        <w:t> </w:t>
      </w:r>
      <w:r>
        <w:rPr/>
        <w:t>el</w:t>
      </w:r>
      <w:r>
        <w:rPr>
          <w:spacing w:val="-24"/>
        </w:rPr>
        <w:t> </w:t>
      </w:r>
      <w:r>
        <w:rPr/>
        <w:t>convenio</w:t>
      </w:r>
      <w:r>
        <w:rPr>
          <w:spacing w:val="-24"/>
        </w:rPr>
        <w:t> </w:t>
      </w:r>
      <w:r>
        <w:rPr/>
        <w:t>de</w:t>
      </w:r>
      <w:r>
        <w:rPr>
          <w:spacing w:val="-24"/>
        </w:rPr>
        <w:t> </w:t>
      </w:r>
      <w:r>
        <w:rPr/>
        <w:t>agosto</w:t>
      </w:r>
      <w:r>
        <w:rPr>
          <w:spacing w:val="-24"/>
        </w:rPr>
        <w:t> </w:t>
      </w:r>
      <w:r>
        <w:rPr/>
        <w:t>de</w:t>
      </w:r>
      <w:r>
        <w:rPr>
          <w:spacing w:val="-24"/>
        </w:rPr>
        <w:t> </w:t>
      </w:r>
      <w:r>
        <w:rPr/>
        <w:t>1951,</w:t>
      </w:r>
      <w:r>
        <w:rPr>
          <w:spacing w:val="-24"/>
        </w:rPr>
        <w:t> </w:t>
      </w:r>
      <w:r>
        <w:rPr/>
        <w:t>firmado</w:t>
      </w:r>
      <w:r>
        <w:rPr>
          <w:spacing w:val="-24"/>
        </w:rPr>
        <w:t> </w:t>
      </w:r>
      <w:r>
        <w:rPr/>
        <w:t>entre</w:t>
      </w:r>
      <w:r>
        <w:rPr>
          <w:spacing w:val="-24"/>
        </w:rPr>
        <w:t> </w:t>
      </w:r>
      <w:r>
        <w:rPr/>
        <w:t>los gobiernos</w:t>
      </w:r>
      <w:r>
        <w:rPr>
          <w:spacing w:val="-16"/>
        </w:rPr>
        <w:t> </w:t>
      </w:r>
      <w:r>
        <w:rPr/>
        <w:t>de</w:t>
      </w:r>
      <w:r>
        <w:rPr>
          <w:spacing w:val="-16"/>
        </w:rPr>
        <w:t> </w:t>
      </w:r>
      <w:r>
        <w:rPr/>
        <w:t>México</w:t>
      </w:r>
      <w:r>
        <w:rPr>
          <w:spacing w:val="-16"/>
        </w:rPr>
        <w:t> </w:t>
      </w:r>
      <w:r>
        <w:rPr/>
        <w:t>y</w:t>
      </w:r>
      <w:r>
        <w:rPr>
          <w:spacing w:val="-16"/>
        </w:rPr>
        <w:t> </w:t>
      </w:r>
      <w:r>
        <w:rPr/>
        <w:t>Estados</w:t>
      </w:r>
      <w:r>
        <w:rPr>
          <w:spacing w:val="-16"/>
        </w:rPr>
        <w:t> </w:t>
      </w:r>
      <w:r>
        <w:rPr/>
        <w:t>Unidos.</w:t>
      </w:r>
      <w:r>
        <w:rPr>
          <w:spacing w:val="-16"/>
        </w:rPr>
        <w:t> </w:t>
      </w:r>
      <w:r>
        <w:rPr/>
        <w:t>Las</w:t>
      </w:r>
      <w:r>
        <w:rPr>
          <w:spacing w:val="-16"/>
        </w:rPr>
        <w:t> </w:t>
      </w:r>
      <w:r>
        <w:rPr/>
        <w:t>otras</w:t>
      </w:r>
      <w:r>
        <w:rPr>
          <w:spacing w:val="-16"/>
        </w:rPr>
        <w:t> </w:t>
      </w:r>
      <w:r>
        <w:rPr/>
        <w:t>prórrogas</w:t>
      </w:r>
      <w:r>
        <w:rPr>
          <w:spacing w:val="-16"/>
        </w:rPr>
        <w:t> </w:t>
      </w:r>
      <w:r>
        <w:rPr/>
        <w:t>se</w:t>
      </w:r>
      <w:r>
        <w:rPr>
          <w:spacing w:val="-16"/>
        </w:rPr>
        <w:t> </w:t>
      </w:r>
      <w:r>
        <w:rPr/>
        <w:t>realizaron</w:t>
      </w:r>
      <w:r>
        <w:rPr>
          <w:spacing w:val="-16"/>
        </w:rPr>
        <w:t> </w:t>
      </w:r>
      <w:r>
        <w:rPr/>
        <w:t>en</w:t>
      </w:r>
      <w:r>
        <w:rPr>
          <w:spacing w:val="-16"/>
        </w:rPr>
        <w:t> </w:t>
      </w:r>
      <w:r>
        <w:rPr/>
        <w:t>agosto de</w:t>
      </w:r>
      <w:r>
        <w:rPr>
          <w:spacing w:val="-15"/>
        </w:rPr>
        <w:t> </w:t>
      </w:r>
      <w:r>
        <w:rPr/>
        <w:t>1952</w:t>
      </w:r>
      <w:r>
        <w:rPr>
          <w:spacing w:val="-15"/>
        </w:rPr>
        <w:t> </w:t>
      </w:r>
      <w:r>
        <w:rPr/>
        <w:t>y</w:t>
      </w:r>
      <w:r>
        <w:rPr>
          <w:spacing w:val="-15"/>
        </w:rPr>
        <w:t> </w:t>
      </w:r>
      <w:r>
        <w:rPr/>
        <w:t>en</w:t>
      </w:r>
      <w:r>
        <w:rPr>
          <w:spacing w:val="-15"/>
        </w:rPr>
        <w:t> </w:t>
      </w:r>
      <w:r>
        <w:rPr/>
        <w:t>febrero</w:t>
      </w:r>
      <w:r>
        <w:rPr>
          <w:spacing w:val="-15"/>
        </w:rPr>
        <w:t> </w:t>
      </w:r>
      <w:r>
        <w:rPr/>
        <w:t>de</w:t>
      </w:r>
      <w:r>
        <w:rPr>
          <w:spacing w:val="-15"/>
        </w:rPr>
        <w:t> </w:t>
      </w:r>
      <w:r>
        <w:rPr/>
        <w:t>1954.</w:t>
      </w:r>
      <w:r>
        <w:rPr>
          <w:spacing w:val="-15"/>
        </w:rPr>
        <w:t> </w:t>
      </w:r>
      <w:r>
        <w:rPr/>
        <w:t>Al</w:t>
      </w:r>
      <w:r>
        <w:rPr>
          <w:spacing w:val="-20"/>
        </w:rPr>
        <w:t> </w:t>
      </w:r>
      <w:r>
        <w:rPr/>
        <w:t>31</w:t>
      </w:r>
      <w:r>
        <w:rPr>
          <w:spacing w:val="-20"/>
        </w:rPr>
        <w:t> </w:t>
      </w:r>
      <w:r>
        <w:rPr/>
        <w:t>de</w:t>
      </w:r>
      <w:r>
        <w:rPr>
          <w:spacing w:val="-20"/>
        </w:rPr>
        <w:t> </w:t>
      </w:r>
      <w:r>
        <w:rPr>
          <w:spacing w:val="-4"/>
        </w:rPr>
        <w:t>diciembre</w:t>
      </w:r>
      <w:r>
        <w:rPr>
          <w:spacing w:val="-20"/>
        </w:rPr>
        <w:t> </w:t>
      </w:r>
      <w:r>
        <w:rPr/>
        <w:t>de</w:t>
      </w:r>
      <w:r>
        <w:rPr>
          <w:spacing w:val="-20"/>
        </w:rPr>
        <w:t> </w:t>
      </w:r>
      <w:r>
        <w:rPr>
          <w:spacing w:val="-3"/>
        </w:rPr>
        <w:t>ese</w:t>
      </w:r>
      <w:r>
        <w:rPr>
          <w:spacing w:val="-20"/>
        </w:rPr>
        <w:t> </w:t>
      </w:r>
      <w:r>
        <w:rPr>
          <w:spacing w:val="-3"/>
        </w:rPr>
        <w:t>año,</w:t>
      </w:r>
      <w:r>
        <w:rPr>
          <w:spacing w:val="-20"/>
        </w:rPr>
        <w:t> </w:t>
      </w:r>
      <w:r>
        <w:rPr>
          <w:spacing w:val="-5"/>
        </w:rPr>
        <w:t>regresaron</w:t>
      </w:r>
      <w:r>
        <w:rPr>
          <w:spacing w:val="-20"/>
        </w:rPr>
        <w:t> </w:t>
      </w:r>
      <w:r>
        <w:rPr/>
        <w:t>a</w:t>
      </w:r>
      <w:r>
        <w:rPr>
          <w:spacing w:val="-20"/>
        </w:rPr>
        <w:t> </w:t>
      </w:r>
      <w:r>
        <w:rPr>
          <w:spacing w:val="-4"/>
        </w:rPr>
        <w:t>México</w:t>
      </w:r>
      <w:r>
        <w:rPr>
          <w:spacing w:val="-20"/>
        </w:rPr>
        <w:t> </w:t>
      </w:r>
      <w:r>
        <w:rPr>
          <w:spacing w:val="-4"/>
        </w:rPr>
        <w:t>un crecido</w:t>
      </w:r>
      <w:r>
        <w:rPr>
          <w:spacing w:val="-29"/>
        </w:rPr>
        <w:t> </w:t>
      </w:r>
      <w:r>
        <w:rPr>
          <w:spacing w:val="-4"/>
        </w:rPr>
        <w:t>número</w:t>
      </w:r>
      <w:r>
        <w:rPr>
          <w:spacing w:val="-29"/>
        </w:rPr>
        <w:t> </w:t>
      </w:r>
      <w:r>
        <w:rPr/>
        <w:t>de</w:t>
      </w:r>
      <w:r>
        <w:rPr>
          <w:spacing w:val="-29"/>
        </w:rPr>
        <w:t> </w:t>
      </w:r>
      <w:r>
        <w:rPr>
          <w:spacing w:val="-4"/>
        </w:rPr>
        <w:t>trabajadores,</w:t>
      </w:r>
      <w:r>
        <w:rPr>
          <w:spacing w:val="-30"/>
        </w:rPr>
        <w:t> </w:t>
      </w:r>
      <w:r>
        <w:rPr>
          <w:spacing w:val="-3"/>
        </w:rPr>
        <w:t>por</w:t>
      </w:r>
      <w:r>
        <w:rPr>
          <w:spacing w:val="-29"/>
        </w:rPr>
        <w:t> </w:t>
      </w:r>
      <w:r>
        <w:rPr>
          <w:spacing w:val="-4"/>
        </w:rPr>
        <w:t>haber</w:t>
      </w:r>
      <w:r>
        <w:rPr>
          <w:spacing w:val="-29"/>
        </w:rPr>
        <w:t> </w:t>
      </w:r>
      <w:r>
        <w:rPr>
          <w:spacing w:val="-4"/>
        </w:rPr>
        <w:t>finalizado</w:t>
      </w:r>
      <w:r>
        <w:rPr>
          <w:spacing w:val="-29"/>
        </w:rPr>
        <w:t> </w:t>
      </w:r>
      <w:r>
        <w:rPr>
          <w:spacing w:val="-3"/>
        </w:rPr>
        <w:t>sus</w:t>
      </w:r>
      <w:r>
        <w:rPr>
          <w:spacing w:val="-29"/>
        </w:rPr>
        <w:t> </w:t>
      </w:r>
      <w:r>
        <w:rPr>
          <w:spacing w:val="-4"/>
        </w:rPr>
        <w:t>contratos</w:t>
      </w:r>
      <w:r>
        <w:rPr>
          <w:spacing w:val="-29"/>
        </w:rPr>
        <w:t> </w:t>
      </w:r>
      <w:r>
        <w:rPr/>
        <w:t>de</w:t>
      </w:r>
      <w:r>
        <w:rPr>
          <w:spacing w:val="-29"/>
        </w:rPr>
        <w:t> </w:t>
      </w:r>
      <w:r>
        <w:rPr>
          <w:spacing w:val="-4"/>
        </w:rPr>
        <w:t>trabajo</w:t>
      </w:r>
      <w:r>
        <w:rPr>
          <w:spacing w:val="-29"/>
        </w:rPr>
        <w:t> </w:t>
      </w:r>
      <w:r>
        <w:rPr>
          <w:spacing w:val="-4"/>
        </w:rPr>
        <w:t>(Banco</w:t>
      </w:r>
      <w:r>
        <w:rPr>
          <w:spacing w:val="-29"/>
        </w:rPr>
        <w:t> </w:t>
      </w:r>
      <w:r>
        <w:rPr>
          <w:spacing w:val="-4"/>
        </w:rPr>
        <w:t>de México,</w:t>
      </w:r>
      <w:r>
        <w:rPr>
          <w:spacing w:val="-30"/>
        </w:rPr>
        <w:t> </w:t>
      </w:r>
      <w:r>
        <w:rPr>
          <w:spacing w:val="-4"/>
        </w:rPr>
        <w:t>1950-1964:</w:t>
      </w:r>
      <w:r>
        <w:rPr>
          <w:spacing w:val="-32"/>
        </w:rPr>
        <w:t> </w:t>
      </w:r>
      <w:r>
        <w:rPr>
          <w:spacing w:val="-4"/>
        </w:rPr>
        <w:t>24).</w:t>
      </w:r>
    </w:p>
    <w:p>
      <w:pPr>
        <w:pStyle w:val="BodyText"/>
        <w:spacing w:line="271" w:lineRule="auto" w:before="2"/>
        <w:ind w:left="119" w:right="116" w:firstLine="359"/>
        <w:jc w:val="both"/>
      </w:pPr>
      <w:r>
        <w:rPr/>
        <w:t>Durante los siguientes años fueron recibidos otros inmigrantes de manera temporal, para desempeñar labores estacionales específicas en el sector agrícola, bajo los estatutos de un convenio especial aprobado en 1951 por el Congreso de los</w:t>
      </w:r>
      <w:r>
        <w:rPr>
          <w:spacing w:val="-5"/>
        </w:rPr>
        <w:t> </w:t>
      </w:r>
      <w:r>
        <w:rPr/>
        <w:t>Estados</w:t>
      </w:r>
      <w:r>
        <w:rPr>
          <w:spacing w:val="-5"/>
        </w:rPr>
        <w:t> </w:t>
      </w:r>
      <w:r>
        <w:rPr/>
        <w:t>Unidos</w:t>
      </w:r>
      <w:r>
        <w:rPr>
          <w:spacing w:val="-5"/>
        </w:rPr>
        <w:t> </w:t>
      </w:r>
      <w:r>
        <w:rPr/>
        <w:t>con</w:t>
      </w:r>
      <w:r>
        <w:rPr>
          <w:spacing w:val="-5"/>
        </w:rPr>
        <w:t> </w:t>
      </w:r>
      <w:r>
        <w:rPr/>
        <w:t>el</w:t>
      </w:r>
      <w:r>
        <w:rPr>
          <w:spacing w:val="-5"/>
        </w:rPr>
        <w:t> </w:t>
      </w:r>
      <w:r>
        <w:rPr/>
        <w:t>carácter</w:t>
      </w:r>
      <w:r>
        <w:rPr>
          <w:spacing w:val="-5"/>
        </w:rPr>
        <w:t> </w:t>
      </w:r>
      <w:r>
        <w:rPr/>
        <w:t>de</w:t>
      </w:r>
      <w:r>
        <w:rPr>
          <w:spacing w:val="-5"/>
        </w:rPr>
        <w:t> </w:t>
      </w:r>
      <w:r>
        <w:rPr/>
        <w:t>Ley</w:t>
      </w:r>
      <w:r>
        <w:rPr>
          <w:spacing w:val="-5"/>
        </w:rPr>
        <w:t> </w:t>
      </w:r>
      <w:r>
        <w:rPr/>
        <w:t>Pública</w:t>
      </w:r>
      <w:r>
        <w:rPr>
          <w:spacing w:val="-5"/>
        </w:rPr>
        <w:t> </w:t>
      </w:r>
      <w:r>
        <w:rPr/>
        <w:t>(Convenio</w:t>
      </w:r>
      <w:r>
        <w:rPr>
          <w:spacing w:val="-5"/>
        </w:rPr>
        <w:t> </w:t>
      </w:r>
      <w:r>
        <w:rPr/>
        <w:t>de</w:t>
      </w:r>
      <w:r>
        <w:rPr>
          <w:spacing w:val="-5"/>
        </w:rPr>
        <w:t> </w:t>
      </w:r>
      <w:r>
        <w:rPr/>
        <w:t>Braceros),</w:t>
      </w:r>
      <w:r>
        <w:rPr>
          <w:spacing w:val="-5"/>
        </w:rPr>
        <w:t> </w:t>
      </w:r>
      <w:r>
        <w:rPr/>
        <w:t>con</w:t>
      </w:r>
      <w:r>
        <w:rPr>
          <w:spacing w:val="-5"/>
        </w:rPr>
        <w:t> </w:t>
      </w:r>
      <w:r>
        <w:rPr/>
        <w:t>la finalidad de complementar la fuerza de trabajo norteamericana temporalmente, y debido</w:t>
      </w:r>
      <w:r>
        <w:rPr>
          <w:spacing w:val="-25"/>
        </w:rPr>
        <w:t> </w:t>
      </w:r>
      <w:r>
        <w:rPr/>
        <w:t>a</w:t>
      </w:r>
      <w:r>
        <w:rPr>
          <w:spacing w:val="-25"/>
        </w:rPr>
        <w:t> </w:t>
      </w:r>
      <w:r>
        <w:rPr/>
        <w:t>la</w:t>
      </w:r>
      <w:r>
        <w:rPr>
          <w:spacing w:val="-25"/>
        </w:rPr>
        <w:t> </w:t>
      </w:r>
      <w:r>
        <w:rPr/>
        <w:t>Guerra</w:t>
      </w:r>
      <w:r>
        <w:rPr>
          <w:spacing w:val="-25"/>
        </w:rPr>
        <w:t> </w:t>
      </w:r>
      <w:r>
        <w:rPr/>
        <w:t>de</w:t>
      </w:r>
      <w:r>
        <w:rPr>
          <w:spacing w:val="-25"/>
        </w:rPr>
        <w:t> </w:t>
      </w:r>
      <w:r>
        <w:rPr/>
        <w:t>Corea.</w:t>
      </w:r>
      <w:r>
        <w:rPr>
          <w:spacing w:val="-25"/>
        </w:rPr>
        <w:t> </w:t>
      </w:r>
      <w:r>
        <w:rPr/>
        <w:t>Finalmente,</w:t>
      </w:r>
      <w:r>
        <w:rPr>
          <w:spacing w:val="-25"/>
        </w:rPr>
        <w:t> </w:t>
      </w:r>
      <w:r>
        <w:rPr/>
        <w:t>se</w:t>
      </w:r>
      <w:r>
        <w:rPr>
          <w:spacing w:val="-25"/>
        </w:rPr>
        <w:t> </w:t>
      </w:r>
      <w:r>
        <w:rPr/>
        <w:t>dio</w:t>
      </w:r>
      <w:r>
        <w:rPr>
          <w:spacing w:val="-25"/>
        </w:rPr>
        <w:t> </w:t>
      </w:r>
      <w:r>
        <w:rPr/>
        <w:t>fin</w:t>
      </w:r>
      <w:r>
        <w:rPr>
          <w:spacing w:val="-25"/>
        </w:rPr>
        <w:t> </w:t>
      </w:r>
      <w:r>
        <w:rPr/>
        <w:t>tras</w:t>
      </w:r>
      <w:r>
        <w:rPr>
          <w:spacing w:val="-25"/>
        </w:rPr>
        <w:t> </w:t>
      </w:r>
      <w:r>
        <w:rPr/>
        <w:t>cuatro</w:t>
      </w:r>
      <w:r>
        <w:rPr>
          <w:spacing w:val="-25"/>
        </w:rPr>
        <w:t> </w:t>
      </w:r>
      <w:r>
        <w:rPr/>
        <w:t>prórrogas</w:t>
      </w:r>
      <w:r>
        <w:rPr>
          <w:spacing w:val="-25"/>
        </w:rPr>
        <w:t> </w:t>
      </w:r>
      <w:r>
        <w:rPr/>
        <w:t>sucesivas</w:t>
      </w:r>
      <w:r>
        <w:rPr>
          <w:spacing w:val="-25"/>
        </w:rPr>
        <w:t> </w:t>
      </w:r>
      <w:r>
        <w:rPr/>
        <w:t>el 31</w:t>
      </w:r>
      <w:r>
        <w:rPr>
          <w:spacing w:val="-19"/>
        </w:rPr>
        <w:t> </w:t>
      </w:r>
      <w:r>
        <w:rPr/>
        <w:t>de</w:t>
      </w:r>
      <w:r>
        <w:rPr>
          <w:spacing w:val="-19"/>
        </w:rPr>
        <w:t> </w:t>
      </w:r>
      <w:r>
        <w:rPr/>
        <w:t>diciembre</w:t>
      </w:r>
      <w:r>
        <w:rPr>
          <w:spacing w:val="-19"/>
        </w:rPr>
        <w:t> </w:t>
      </w:r>
      <w:r>
        <w:rPr/>
        <w:t>de</w:t>
      </w:r>
      <w:r>
        <w:rPr>
          <w:spacing w:val="-19"/>
        </w:rPr>
        <w:t> </w:t>
      </w:r>
      <w:r>
        <w:rPr/>
        <w:t>1964</w:t>
      </w:r>
      <w:r>
        <w:rPr>
          <w:spacing w:val="-19"/>
        </w:rPr>
        <w:t> </w:t>
      </w:r>
      <w:r>
        <w:rPr/>
        <w:t>(Banco</w:t>
      </w:r>
      <w:r>
        <w:rPr>
          <w:spacing w:val="-19"/>
        </w:rPr>
        <w:t> </w:t>
      </w:r>
      <w:r>
        <w:rPr/>
        <w:t>de</w:t>
      </w:r>
      <w:r>
        <w:rPr>
          <w:spacing w:val="-19"/>
        </w:rPr>
        <w:t> </w:t>
      </w:r>
      <w:r>
        <w:rPr/>
        <w:t>México,</w:t>
      </w:r>
      <w:r>
        <w:rPr>
          <w:spacing w:val="-19"/>
        </w:rPr>
        <w:t> </w:t>
      </w:r>
      <w:r>
        <w:rPr/>
        <w:t>1950-1964).</w:t>
      </w:r>
    </w:p>
    <w:p>
      <w:pPr>
        <w:pStyle w:val="BodyText"/>
        <w:spacing w:before="2"/>
        <w:ind w:left="479"/>
      </w:pPr>
      <w:r>
        <w:rPr/>
        <w:t>Se calcula que durante los 22 años que duró el Convenio, se realizaron más de</w:t>
      </w:r>
    </w:p>
    <w:p>
      <w:pPr>
        <w:pStyle w:val="BodyText"/>
        <w:spacing w:line="271" w:lineRule="auto" w:before="35"/>
        <w:ind w:left="119" w:right="118"/>
        <w:jc w:val="both"/>
      </w:pPr>
      <w:r>
        <w:rPr/>
        <w:t>4.5</w:t>
      </w:r>
      <w:r>
        <w:rPr>
          <w:spacing w:val="-27"/>
        </w:rPr>
        <w:t> </w:t>
      </w:r>
      <w:r>
        <w:rPr/>
        <w:t>millones</w:t>
      </w:r>
      <w:r>
        <w:rPr>
          <w:spacing w:val="-27"/>
        </w:rPr>
        <w:t> </w:t>
      </w:r>
      <w:r>
        <w:rPr/>
        <w:t>de</w:t>
      </w:r>
      <w:r>
        <w:rPr>
          <w:spacing w:val="-27"/>
        </w:rPr>
        <w:t> </w:t>
      </w:r>
      <w:r>
        <w:rPr/>
        <w:t>contratos</w:t>
      </w:r>
      <w:r>
        <w:rPr>
          <w:spacing w:val="-27"/>
        </w:rPr>
        <w:t> </w:t>
      </w:r>
      <w:r>
        <w:rPr/>
        <w:t>de</w:t>
      </w:r>
      <w:r>
        <w:rPr>
          <w:spacing w:val="-27"/>
        </w:rPr>
        <w:t> </w:t>
      </w:r>
      <w:r>
        <w:rPr/>
        <w:t>trabajadores</w:t>
      </w:r>
      <w:r>
        <w:rPr>
          <w:spacing w:val="-27"/>
        </w:rPr>
        <w:t> </w:t>
      </w:r>
      <w:r>
        <w:rPr/>
        <w:t>(Rodríguez,</w:t>
      </w:r>
      <w:r>
        <w:rPr>
          <w:spacing w:val="-27"/>
        </w:rPr>
        <w:t> </w:t>
      </w:r>
      <w:r>
        <w:rPr/>
        <w:t>2003).</w:t>
      </w:r>
      <w:r>
        <w:rPr>
          <w:spacing w:val="-27"/>
        </w:rPr>
        <w:t> </w:t>
      </w:r>
      <w:r>
        <w:rPr/>
        <w:t>Esto</w:t>
      </w:r>
      <w:r>
        <w:rPr>
          <w:spacing w:val="-27"/>
        </w:rPr>
        <w:t> </w:t>
      </w:r>
      <w:r>
        <w:rPr/>
        <w:t>se</w:t>
      </w:r>
      <w:r>
        <w:rPr>
          <w:spacing w:val="-27"/>
        </w:rPr>
        <w:t> </w:t>
      </w:r>
      <w:r>
        <w:rPr/>
        <w:t>le</w:t>
      </w:r>
      <w:r>
        <w:rPr>
          <w:spacing w:val="-27"/>
        </w:rPr>
        <w:t> </w:t>
      </w:r>
      <w:r>
        <w:rPr/>
        <w:t>relaciona</w:t>
      </w:r>
      <w:r>
        <w:rPr>
          <w:spacing w:val="-27"/>
        </w:rPr>
        <w:t> </w:t>
      </w:r>
      <w:r>
        <w:rPr/>
        <w:t>con el</w:t>
      </w:r>
      <w:r>
        <w:rPr>
          <w:spacing w:val="-33"/>
        </w:rPr>
        <w:t> </w:t>
      </w:r>
      <w:r>
        <w:rPr/>
        <w:t>argumento</w:t>
      </w:r>
      <w:r>
        <w:rPr>
          <w:spacing w:val="-33"/>
        </w:rPr>
        <w:t> </w:t>
      </w:r>
      <w:r>
        <w:rPr/>
        <w:t>inicialmente</w:t>
      </w:r>
      <w:r>
        <w:rPr>
          <w:spacing w:val="-33"/>
        </w:rPr>
        <w:t> </w:t>
      </w:r>
      <w:r>
        <w:rPr/>
        <w:t>expuesto</w:t>
      </w:r>
      <w:r>
        <w:rPr>
          <w:spacing w:val="-33"/>
        </w:rPr>
        <w:t> </w:t>
      </w:r>
      <w:r>
        <w:rPr/>
        <w:t>de</w:t>
      </w:r>
      <w:r>
        <w:rPr>
          <w:spacing w:val="-33"/>
        </w:rPr>
        <w:t> </w:t>
      </w:r>
      <w:r>
        <w:rPr/>
        <w:t>que</w:t>
      </w:r>
      <w:r>
        <w:rPr>
          <w:spacing w:val="-33"/>
        </w:rPr>
        <w:t> </w:t>
      </w:r>
      <w:r>
        <w:rPr/>
        <w:t>la</w:t>
      </w:r>
      <w:r>
        <w:rPr>
          <w:spacing w:val="-33"/>
        </w:rPr>
        <w:t> </w:t>
      </w:r>
      <w:r>
        <w:rPr/>
        <w:t>emigración</w:t>
      </w:r>
      <w:r>
        <w:rPr>
          <w:spacing w:val="-33"/>
        </w:rPr>
        <w:t> </w:t>
      </w:r>
      <w:r>
        <w:rPr/>
        <w:t>de</w:t>
      </w:r>
      <w:r>
        <w:rPr>
          <w:spacing w:val="-33"/>
        </w:rPr>
        <w:t> </w:t>
      </w:r>
      <w:r>
        <w:rPr/>
        <w:t>mexicanos</w:t>
      </w:r>
      <w:r>
        <w:rPr>
          <w:spacing w:val="-33"/>
        </w:rPr>
        <w:t> </w:t>
      </w:r>
      <w:r>
        <w:rPr/>
        <w:t>está</w:t>
      </w:r>
      <w:r>
        <w:rPr>
          <w:spacing w:val="-33"/>
        </w:rPr>
        <w:t> </w:t>
      </w:r>
      <w:r>
        <w:rPr/>
        <w:t>asociada directamente</w:t>
      </w:r>
      <w:r>
        <w:rPr>
          <w:spacing w:val="-23"/>
        </w:rPr>
        <w:t> </w:t>
      </w:r>
      <w:r>
        <w:rPr/>
        <w:t>con</w:t>
      </w:r>
      <w:r>
        <w:rPr>
          <w:spacing w:val="-23"/>
        </w:rPr>
        <w:t> </w:t>
      </w:r>
      <w:r>
        <w:rPr/>
        <w:t>las</w:t>
      </w:r>
      <w:r>
        <w:rPr>
          <w:spacing w:val="-23"/>
        </w:rPr>
        <w:t> </w:t>
      </w:r>
      <w:r>
        <w:rPr/>
        <w:t>alzas</w:t>
      </w:r>
      <w:r>
        <w:rPr>
          <w:spacing w:val="-23"/>
        </w:rPr>
        <w:t> </w:t>
      </w:r>
      <w:r>
        <w:rPr/>
        <w:t>y</w:t>
      </w:r>
      <w:r>
        <w:rPr>
          <w:spacing w:val="-23"/>
        </w:rPr>
        <w:t> </w:t>
      </w:r>
      <w:r>
        <w:rPr/>
        <w:t>las</w:t>
      </w:r>
      <w:r>
        <w:rPr>
          <w:spacing w:val="-23"/>
        </w:rPr>
        <w:t> </w:t>
      </w:r>
      <w:r>
        <w:rPr/>
        <w:t>depresiones</w:t>
      </w:r>
      <w:r>
        <w:rPr>
          <w:spacing w:val="-23"/>
        </w:rPr>
        <w:t> </w:t>
      </w:r>
      <w:r>
        <w:rPr/>
        <w:t>económicas</w:t>
      </w:r>
      <w:r>
        <w:rPr>
          <w:spacing w:val="-23"/>
        </w:rPr>
        <w:t> </w:t>
      </w:r>
      <w:r>
        <w:rPr/>
        <w:t>experimentadas</w:t>
      </w:r>
      <w:r>
        <w:rPr>
          <w:spacing w:val="-23"/>
        </w:rPr>
        <w:t> </w:t>
      </w:r>
      <w:r>
        <w:rPr/>
        <w:t>por</w:t>
      </w:r>
      <w:r>
        <w:rPr>
          <w:spacing w:val="-23"/>
        </w:rPr>
        <w:t> </w:t>
      </w:r>
      <w:r>
        <w:rPr/>
        <w:t>ambos</w:t>
      </w:r>
    </w:p>
    <w:p>
      <w:pPr>
        <w:pStyle w:val="BodyText"/>
        <w:rPr>
          <w:sz w:val="17"/>
        </w:rPr>
      </w:pPr>
      <w:r>
        <w:rPr/>
        <w:pict>
          <v:line style="position:absolute;mso-position-horizontal-relative:page;mso-position-vertical-relative:paragraph;z-index:2536;mso-wrap-distance-left:0;mso-wrap-distance-right:0" from="54pt,11.992058pt" to="101.906pt,11.992058pt" stroked="true" strokeweight=".5pt" strokecolor="#000000">
            <w10:wrap type="topAndBottom"/>
          </v:line>
        </w:pict>
      </w:r>
    </w:p>
    <w:p>
      <w:pPr>
        <w:spacing w:line="273" w:lineRule="auto" w:before="20"/>
        <w:ind w:left="120" w:right="117" w:firstLine="359"/>
        <w:jc w:val="both"/>
        <w:rPr>
          <w:sz w:val="19"/>
        </w:rPr>
      </w:pPr>
      <w:r>
        <w:rPr>
          <w:position w:val="6"/>
          <w:sz w:val="11"/>
        </w:rPr>
        <w:t>4</w:t>
      </w:r>
      <w:r>
        <w:rPr>
          <w:spacing w:val="2"/>
          <w:position w:val="6"/>
          <w:sz w:val="11"/>
        </w:rPr>
        <w:t> </w:t>
      </w:r>
      <w:r>
        <w:rPr>
          <w:sz w:val="19"/>
        </w:rPr>
        <w:t>La</w:t>
      </w:r>
      <w:r>
        <w:rPr>
          <w:spacing w:val="-18"/>
          <w:sz w:val="19"/>
        </w:rPr>
        <w:t> </w:t>
      </w:r>
      <w:r>
        <w:rPr>
          <w:sz w:val="19"/>
        </w:rPr>
        <w:t>primera</w:t>
      </w:r>
      <w:r>
        <w:rPr>
          <w:spacing w:val="-18"/>
          <w:sz w:val="19"/>
        </w:rPr>
        <w:t> </w:t>
      </w:r>
      <w:r>
        <w:rPr>
          <w:sz w:val="19"/>
        </w:rPr>
        <w:t>mención</w:t>
      </w:r>
      <w:r>
        <w:rPr>
          <w:spacing w:val="-18"/>
          <w:sz w:val="19"/>
        </w:rPr>
        <w:t> </w:t>
      </w:r>
      <w:r>
        <w:rPr>
          <w:sz w:val="19"/>
        </w:rPr>
        <w:t>de</w:t>
      </w:r>
      <w:r>
        <w:rPr>
          <w:spacing w:val="-18"/>
          <w:sz w:val="19"/>
        </w:rPr>
        <w:t> </w:t>
      </w:r>
      <w:r>
        <w:rPr>
          <w:sz w:val="19"/>
        </w:rPr>
        <w:t>este</w:t>
      </w:r>
      <w:r>
        <w:rPr>
          <w:spacing w:val="-18"/>
          <w:sz w:val="19"/>
        </w:rPr>
        <w:t> </w:t>
      </w:r>
      <w:r>
        <w:rPr>
          <w:sz w:val="19"/>
        </w:rPr>
        <w:t>término</w:t>
      </w:r>
      <w:r>
        <w:rPr>
          <w:spacing w:val="-18"/>
          <w:sz w:val="19"/>
        </w:rPr>
        <w:t> </w:t>
      </w:r>
      <w:r>
        <w:rPr>
          <w:sz w:val="19"/>
        </w:rPr>
        <w:t>en</w:t>
      </w:r>
      <w:r>
        <w:rPr>
          <w:spacing w:val="-18"/>
          <w:sz w:val="19"/>
        </w:rPr>
        <w:t> </w:t>
      </w:r>
      <w:r>
        <w:rPr>
          <w:sz w:val="19"/>
        </w:rPr>
        <w:t>el</w:t>
      </w:r>
      <w:r>
        <w:rPr>
          <w:spacing w:val="-18"/>
          <w:sz w:val="19"/>
        </w:rPr>
        <w:t> </w:t>
      </w:r>
      <w:r>
        <w:rPr>
          <w:sz w:val="19"/>
        </w:rPr>
        <w:t>periódico</w:t>
      </w:r>
      <w:r>
        <w:rPr>
          <w:spacing w:val="-18"/>
          <w:sz w:val="19"/>
        </w:rPr>
        <w:t> </w:t>
      </w:r>
      <w:r>
        <w:rPr>
          <w:sz w:val="19"/>
        </w:rPr>
        <w:t>fue</w:t>
      </w:r>
      <w:r>
        <w:rPr>
          <w:spacing w:val="-18"/>
          <w:sz w:val="19"/>
        </w:rPr>
        <w:t> </w:t>
      </w:r>
      <w:r>
        <w:rPr>
          <w:sz w:val="19"/>
        </w:rPr>
        <w:t>en</w:t>
      </w:r>
      <w:r>
        <w:rPr>
          <w:spacing w:val="-18"/>
          <w:sz w:val="19"/>
        </w:rPr>
        <w:t> </w:t>
      </w:r>
      <w:r>
        <w:rPr>
          <w:sz w:val="19"/>
        </w:rPr>
        <w:t>la</w:t>
      </w:r>
      <w:r>
        <w:rPr>
          <w:spacing w:val="-18"/>
          <w:sz w:val="19"/>
        </w:rPr>
        <w:t> </w:t>
      </w:r>
      <w:r>
        <w:rPr>
          <w:sz w:val="19"/>
        </w:rPr>
        <w:t>edición</w:t>
      </w:r>
      <w:r>
        <w:rPr>
          <w:spacing w:val="-18"/>
          <w:sz w:val="19"/>
        </w:rPr>
        <w:t> </w:t>
      </w:r>
      <w:r>
        <w:rPr>
          <w:sz w:val="19"/>
        </w:rPr>
        <w:t>de</w:t>
      </w:r>
      <w:r>
        <w:rPr>
          <w:spacing w:val="-18"/>
          <w:sz w:val="19"/>
        </w:rPr>
        <w:t> </w:t>
      </w:r>
      <w:r>
        <w:rPr>
          <w:i/>
          <w:sz w:val="19"/>
        </w:rPr>
        <w:t>The</w:t>
      </w:r>
      <w:r>
        <w:rPr>
          <w:i/>
          <w:spacing w:val="-18"/>
          <w:sz w:val="19"/>
        </w:rPr>
        <w:t> </w:t>
      </w:r>
      <w:r>
        <w:rPr>
          <w:i/>
          <w:sz w:val="19"/>
        </w:rPr>
        <w:t>New</w:t>
      </w:r>
      <w:r>
        <w:rPr>
          <w:i/>
          <w:spacing w:val="-24"/>
          <w:sz w:val="19"/>
        </w:rPr>
        <w:t> </w:t>
      </w:r>
      <w:r>
        <w:rPr>
          <w:i/>
          <w:spacing w:val="-5"/>
          <w:sz w:val="19"/>
        </w:rPr>
        <w:t>York</w:t>
      </w:r>
      <w:r>
        <w:rPr>
          <w:i/>
          <w:spacing w:val="-24"/>
          <w:sz w:val="19"/>
        </w:rPr>
        <w:t> </w:t>
      </w:r>
      <w:r>
        <w:rPr>
          <w:i/>
          <w:sz w:val="19"/>
        </w:rPr>
        <w:t>Times</w:t>
      </w:r>
      <w:r>
        <w:rPr>
          <w:i/>
          <w:spacing w:val="-17"/>
          <w:sz w:val="19"/>
        </w:rPr>
        <w:t> </w:t>
      </w:r>
      <w:r>
        <w:rPr>
          <w:sz w:val="19"/>
        </w:rPr>
        <w:t>del 20</w:t>
      </w:r>
      <w:r>
        <w:rPr>
          <w:spacing w:val="-24"/>
          <w:sz w:val="19"/>
        </w:rPr>
        <w:t> </w:t>
      </w:r>
      <w:r>
        <w:rPr>
          <w:sz w:val="19"/>
        </w:rPr>
        <w:t>de</w:t>
      </w:r>
      <w:r>
        <w:rPr>
          <w:spacing w:val="-24"/>
          <w:sz w:val="19"/>
        </w:rPr>
        <w:t> </w:t>
      </w:r>
      <w:r>
        <w:rPr>
          <w:sz w:val="19"/>
        </w:rPr>
        <w:t>junio</w:t>
      </w:r>
      <w:r>
        <w:rPr>
          <w:spacing w:val="-24"/>
          <w:sz w:val="19"/>
        </w:rPr>
        <w:t> </w:t>
      </w:r>
      <w:r>
        <w:rPr>
          <w:sz w:val="19"/>
        </w:rPr>
        <w:t>de</w:t>
      </w:r>
      <w:r>
        <w:rPr>
          <w:spacing w:val="-24"/>
          <w:sz w:val="19"/>
        </w:rPr>
        <w:t> </w:t>
      </w:r>
      <w:r>
        <w:rPr>
          <w:sz w:val="19"/>
        </w:rPr>
        <w:t>1920.</w:t>
      </w:r>
      <w:r>
        <w:rPr>
          <w:spacing w:val="-24"/>
          <w:sz w:val="19"/>
        </w:rPr>
        <w:t> </w:t>
      </w:r>
      <w:r>
        <w:rPr>
          <w:sz w:val="19"/>
        </w:rPr>
        <w:t>Fue</w:t>
      </w:r>
      <w:r>
        <w:rPr>
          <w:spacing w:val="-24"/>
          <w:sz w:val="19"/>
        </w:rPr>
        <w:t> </w:t>
      </w:r>
      <w:r>
        <w:rPr>
          <w:sz w:val="19"/>
        </w:rPr>
        <w:t>usado</w:t>
      </w:r>
      <w:r>
        <w:rPr>
          <w:spacing w:val="-24"/>
          <w:sz w:val="19"/>
        </w:rPr>
        <w:t> </w:t>
      </w:r>
      <w:r>
        <w:rPr>
          <w:sz w:val="19"/>
        </w:rPr>
        <w:t>de</w:t>
      </w:r>
      <w:r>
        <w:rPr>
          <w:spacing w:val="-24"/>
          <w:sz w:val="19"/>
        </w:rPr>
        <w:t> </w:t>
      </w:r>
      <w:r>
        <w:rPr>
          <w:sz w:val="19"/>
        </w:rPr>
        <w:t>forma</w:t>
      </w:r>
      <w:r>
        <w:rPr>
          <w:spacing w:val="-24"/>
          <w:sz w:val="19"/>
        </w:rPr>
        <w:t> </w:t>
      </w:r>
      <w:r>
        <w:rPr>
          <w:sz w:val="19"/>
        </w:rPr>
        <w:t>oficial</w:t>
      </w:r>
      <w:r>
        <w:rPr>
          <w:spacing w:val="-24"/>
          <w:sz w:val="19"/>
        </w:rPr>
        <w:t> </w:t>
      </w:r>
      <w:r>
        <w:rPr>
          <w:sz w:val="19"/>
        </w:rPr>
        <w:t>por</w:t>
      </w:r>
      <w:r>
        <w:rPr>
          <w:spacing w:val="-24"/>
          <w:sz w:val="19"/>
        </w:rPr>
        <w:t> </w:t>
      </w:r>
      <w:r>
        <w:rPr>
          <w:sz w:val="19"/>
        </w:rPr>
        <w:t>el</w:t>
      </w:r>
      <w:r>
        <w:rPr>
          <w:spacing w:val="-24"/>
          <w:sz w:val="19"/>
        </w:rPr>
        <w:t> </w:t>
      </w:r>
      <w:r>
        <w:rPr>
          <w:sz w:val="19"/>
        </w:rPr>
        <w:t>gobierno</w:t>
      </w:r>
      <w:r>
        <w:rPr>
          <w:spacing w:val="-24"/>
          <w:sz w:val="19"/>
        </w:rPr>
        <w:t> </w:t>
      </w:r>
      <w:r>
        <w:rPr>
          <w:sz w:val="19"/>
        </w:rPr>
        <w:t>de</w:t>
      </w:r>
      <w:r>
        <w:rPr>
          <w:spacing w:val="-24"/>
          <w:sz w:val="19"/>
        </w:rPr>
        <w:t> </w:t>
      </w:r>
      <w:r>
        <w:rPr>
          <w:sz w:val="19"/>
        </w:rPr>
        <w:t>los</w:t>
      </w:r>
      <w:r>
        <w:rPr>
          <w:spacing w:val="-24"/>
          <w:sz w:val="19"/>
        </w:rPr>
        <w:t> </w:t>
      </w:r>
      <w:r>
        <w:rPr>
          <w:sz w:val="19"/>
        </w:rPr>
        <w:t>Estados</w:t>
      </w:r>
      <w:r>
        <w:rPr>
          <w:spacing w:val="-24"/>
          <w:sz w:val="19"/>
        </w:rPr>
        <w:t> </w:t>
      </w:r>
      <w:r>
        <w:rPr>
          <w:sz w:val="19"/>
        </w:rPr>
        <w:t>Unidos</w:t>
      </w:r>
      <w:r>
        <w:rPr>
          <w:spacing w:val="-24"/>
          <w:sz w:val="19"/>
        </w:rPr>
        <w:t> </w:t>
      </w:r>
      <w:r>
        <w:rPr>
          <w:sz w:val="19"/>
        </w:rPr>
        <w:t>de</w:t>
      </w:r>
      <w:r>
        <w:rPr>
          <w:spacing w:val="-24"/>
          <w:sz w:val="19"/>
        </w:rPr>
        <w:t> </w:t>
      </w:r>
      <w:r>
        <w:rPr>
          <w:sz w:val="19"/>
        </w:rPr>
        <w:t>Norteamérica en</w:t>
      </w:r>
      <w:r>
        <w:rPr>
          <w:spacing w:val="-25"/>
          <w:sz w:val="19"/>
        </w:rPr>
        <w:t> </w:t>
      </w:r>
      <w:r>
        <w:rPr>
          <w:sz w:val="19"/>
        </w:rPr>
        <w:t>1954.</w:t>
      </w:r>
      <w:r>
        <w:rPr>
          <w:spacing w:val="-25"/>
          <w:sz w:val="19"/>
        </w:rPr>
        <w:t> </w:t>
      </w:r>
      <w:r>
        <w:rPr>
          <w:sz w:val="19"/>
        </w:rPr>
        <w:t>A</w:t>
      </w:r>
      <w:r>
        <w:rPr>
          <w:spacing w:val="-25"/>
          <w:sz w:val="19"/>
        </w:rPr>
        <w:t> </w:t>
      </w:r>
      <w:r>
        <w:rPr>
          <w:sz w:val="19"/>
        </w:rPr>
        <w:t>partir</w:t>
      </w:r>
      <w:r>
        <w:rPr>
          <w:spacing w:val="-25"/>
          <w:sz w:val="19"/>
        </w:rPr>
        <w:t> </w:t>
      </w:r>
      <w:r>
        <w:rPr>
          <w:sz w:val="19"/>
        </w:rPr>
        <w:t>de</w:t>
      </w:r>
      <w:r>
        <w:rPr>
          <w:spacing w:val="-25"/>
          <w:sz w:val="19"/>
        </w:rPr>
        <w:t> </w:t>
      </w:r>
      <w:r>
        <w:rPr>
          <w:sz w:val="19"/>
        </w:rPr>
        <w:t>aquí</w:t>
      </w:r>
      <w:r>
        <w:rPr>
          <w:spacing w:val="-25"/>
          <w:sz w:val="19"/>
        </w:rPr>
        <w:t> </w:t>
      </w:r>
      <w:r>
        <w:rPr>
          <w:sz w:val="19"/>
        </w:rPr>
        <w:t>a</w:t>
      </w:r>
      <w:r>
        <w:rPr>
          <w:spacing w:val="-25"/>
          <w:sz w:val="19"/>
        </w:rPr>
        <w:t> </w:t>
      </w:r>
      <w:r>
        <w:rPr>
          <w:sz w:val="19"/>
        </w:rPr>
        <w:t>los</w:t>
      </w:r>
      <w:r>
        <w:rPr>
          <w:spacing w:val="-25"/>
          <w:sz w:val="19"/>
        </w:rPr>
        <w:t> </w:t>
      </w:r>
      <w:r>
        <w:rPr>
          <w:sz w:val="19"/>
        </w:rPr>
        <w:t>trabajadores</w:t>
      </w:r>
      <w:r>
        <w:rPr>
          <w:spacing w:val="-25"/>
          <w:sz w:val="19"/>
        </w:rPr>
        <w:t> </w:t>
      </w:r>
      <w:r>
        <w:rPr>
          <w:sz w:val="19"/>
        </w:rPr>
        <w:t>ilegales</w:t>
      </w:r>
      <w:r>
        <w:rPr>
          <w:spacing w:val="-25"/>
          <w:sz w:val="19"/>
        </w:rPr>
        <w:t> </w:t>
      </w:r>
      <w:r>
        <w:rPr>
          <w:sz w:val="19"/>
        </w:rPr>
        <w:t>principalmente</w:t>
      </w:r>
      <w:r>
        <w:rPr>
          <w:spacing w:val="-25"/>
          <w:sz w:val="19"/>
        </w:rPr>
        <w:t> </w:t>
      </w:r>
      <w:r>
        <w:rPr>
          <w:sz w:val="19"/>
        </w:rPr>
        <w:t>en</w:t>
      </w:r>
      <w:r>
        <w:rPr>
          <w:spacing w:val="-25"/>
          <w:sz w:val="19"/>
        </w:rPr>
        <w:t> </w:t>
      </w:r>
      <w:r>
        <w:rPr>
          <w:sz w:val="19"/>
        </w:rPr>
        <w:t>las</w:t>
      </w:r>
      <w:r>
        <w:rPr>
          <w:spacing w:val="-25"/>
          <w:sz w:val="19"/>
        </w:rPr>
        <w:t> </w:t>
      </w:r>
      <w:r>
        <w:rPr>
          <w:sz w:val="19"/>
        </w:rPr>
        <w:t>zonas</w:t>
      </w:r>
      <w:r>
        <w:rPr>
          <w:spacing w:val="-25"/>
          <w:sz w:val="19"/>
        </w:rPr>
        <w:t> </w:t>
      </w:r>
      <w:r>
        <w:rPr>
          <w:sz w:val="19"/>
        </w:rPr>
        <w:t>agrícolas</w:t>
      </w:r>
      <w:r>
        <w:rPr>
          <w:spacing w:val="-25"/>
          <w:sz w:val="19"/>
        </w:rPr>
        <w:t> </w:t>
      </w:r>
      <w:r>
        <w:rPr>
          <w:sz w:val="19"/>
        </w:rPr>
        <w:t>se</w:t>
      </w:r>
      <w:r>
        <w:rPr>
          <w:spacing w:val="-25"/>
          <w:sz w:val="19"/>
        </w:rPr>
        <w:t> </w:t>
      </w:r>
      <w:r>
        <w:rPr>
          <w:sz w:val="19"/>
        </w:rPr>
        <w:t>les</w:t>
      </w:r>
      <w:r>
        <w:rPr>
          <w:spacing w:val="-25"/>
          <w:sz w:val="19"/>
        </w:rPr>
        <w:t> </w:t>
      </w:r>
      <w:r>
        <w:rPr>
          <w:sz w:val="19"/>
        </w:rPr>
        <w:t>empezó </w:t>
      </w:r>
      <w:r>
        <w:rPr>
          <w:w w:val="95"/>
          <w:sz w:val="19"/>
        </w:rPr>
        <w:t>a</w:t>
      </w:r>
      <w:r>
        <w:rPr>
          <w:spacing w:val="-14"/>
          <w:w w:val="95"/>
          <w:sz w:val="19"/>
        </w:rPr>
        <w:t> </w:t>
      </w:r>
      <w:r>
        <w:rPr>
          <w:w w:val="95"/>
          <w:sz w:val="19"/>
        </w:rPr>
        <w:t>llamar</w:t>
      </w:r>
      <w:r>
        <w:rPr>
          <w:spacing w:val="-14"/>
          <w:w w:val="95"/>
          <w:sz w:val="19"/>
        </w:rPr>
        <w:t> </w:t>
      </w:r>
      <w:r>
        <w:rPr>
          <w:w w:val="95"/>
          <w:sz w:val="19"/>
        </w:rPr>
        <w:t>“espaldas</w:t>
      </w:r>
      <w:r>
        <w:rPr>
          <w:spacing w:val="-14"/>
          <w:w w:val="95"/>
          <w:sz w:val="19"/>
        </w:rPr>
        <w:t> </w:t>
      </w:r>
      <w:r>
        <w:rPr>
          <w:w w:val="95"/>
          <w:sz w:val="19"/>
        </w:rPr>
        <w:t>mojadas”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4"/>
        <w:rPr>
          <w:sz w:val="20"/>
        </w:rPr>
      </w:pPr>
    </w:p>
    <w:p>
      <w:pPr>
        <w:pStyle w:val="BodyText"/>
        <w:spacing w:line="271" w:lineRule="auto" w:before="60"/>
        <w:ind w:left="120" w:right="117"/>
        <w:jc w:val="both"/>
      </w:pPr>
      <w:r>
        <w:rPr/>
        <w:t>países; asimismo, mayoritariamente buena parte de la emigración ha sido ilegal o indocumentada</w:t>
      </w:r>
      <w:r>
        <w:rPr>
          <w:spacing w:val="-28"/>
        </w:rPr>
        <w:t> </w:t>
      </w:r>
      <w:r>
        <w:rPr/>
        <w:t>y</w:t>
      </w:r>
      <w:r>
        <w:rPr>
          <w:spacing w:val="-28"/>
        </w:rPr>
        <w:t> </w:t>
      </w:r>
      <w:r>
        <w:rPr/>
        <w:t>permanente,</w:t>
      </w:r>
      <w:r>
        <w:rPr>
          <w:spacing w:val="2"/>
        </w:rPr>
        <w:t> </w:t>
      </w:r>
      <w:r>
        <w:rPr/>
        <w:t>obedeciendo</w:t>
      </w:r>
      <w:r>
        <w:rPr>
          <w:spacing w:val="-28"/>
        </w:rPr>
        <w:t> </w:t>
      </w:r>
      <w:r>
        <w:rPr/>
        <w:t>a</w:t>
      </w:r>
      <w:r>
        <w:rPr>
          <w:spacing w:val="-28"/>
        </w:rPr>
        <w:t> </w:t>
      </w:r>
      <w:r>
        <w:rPr/>
        <w:t>una</w:t>
      </w:r>
      <w:r>
        <w:rPr>
          <w:spacing w:val="-28"/>
        </w:rPr>
        <w:t> </w:t>
      </w:r>
      <w:r>
        <w:rPr/>
        <w:t>serie</w:t>
      </w:r>
      <w:r>
        <w:rPr>
          <w:spacing w:val="-28"/>
        </w:rPr>
        <w:t> </w:t>
      </w:r>
      <w:r>
        <w:rPr/>
        <w:t>de</w:t>
      </w:r>
      <w:r>
        <w:rPr>
          <w:spacing w:val="-28"/>
        </w:rPr>
        <w:t> </w:t>
      </w:r>
      <w:r>
        <w:rPr/>
        <w:t>estímulos</w:t>
      </w:r>
      <w:r>
        <w:rPr>
          <w:spacing w:val="-28"/>
        </w:rPr>
        <w:t> </w:t>
      </w:r>
      <w:r>
        <w:rPr/>
        <w:t>que</w:t>
      </w:r>
      <w:r>
        <w:rPr>
          <w:spacing w:val="-28"/>
        </w:rPr>
        <w:t> </w:t>
      </w:r>
      <w:r>
        <w:rPr/>
        <w:t>se</w:t>
      </w:r>
      <w:r>
        <w:rPr>
          <w:spacing w:val="-28"/>
        </w:rPr>
        <w:t> </w:t>
      </w:r>
      <w:r>
        <w:rPr/>
        <w:t>han</w:t>
      </w:r>
      <w:r>
        <w:rPr>
          <w:spacing w:val="-28"/>
        </w:rPr>
        <w:t> </w:t>
      </w:r>
      <w:r>
        <w:rPr/>
        <w:t>dado como</w:t>
      </w:r>
      <w:r>
        <w:rPr>
          <w:spacing w:val="-29"/>
        </w:rPr>
        <w:t> </w:t>
      </w:r>
      <w:r>
        <w:rPr/>
        <w:t>respuesta</w:t>
      </w:r>
      <w:r>
        <w:rPr>
          <w:spacing w:val="-29"/>
        </w:rPr>
        <w:t> </w:t>
      </w:r>
      <w:r>
        <w:rPr/>
        <w:t>a</w:t>
      </w:r>
      <w:r>
        <w:rPr>
          <w:spacing w:val="-29"/>
        </w:rPr>
        <w:t> </w:t>
      </w:r>
      <w:r>
        <w:rPr/>
        <w:t>los</w:t>
      </w:r>
      <w:r>
        <w:rPr>
          <w:spacing w:val="-29"/>
        </w:rPr>
        <w:t> </w:t>
      </w:r>
      <w:r>
        <w:rPr/>
        <w:t>requerimientos</w:t>
      </w:r>
      <w:r>
        <w:rPr>
          <w:spacing w:val="-29"/>
        </w:rPr>
        <w:t> </w:t>
      </w:r>
      <w:r>
        <w:rPr/>
        <w:t>ocupacionales</w:t>
      </w:r>
      <w:r>
        <w:rPr>
          <w:spacing w:val="-29"/>
        </w:rPr>
        <w:t> </w:t>
      </w:r>
      <w:r>
        <w:rPr/>
        <w:t>selectivos</w:t>
      </w:r>
      <w:r>
        <w:rPr>
          <w:spacing w:val="-29"/>
        </w:rPr>
        <w:t> </w:t>
      </w:r>
      <w:r>
        <w:rPr/>
        <w:t>de</w:t>
      </w:r>
      <w:r>
        <w:rPr>
          <w:spacing w:val="-29"/>
        </w:rPr>
        <w:t> </w:t>
      </w:r>
      <w:r>
        <w:rPr/>
        <w:t>los</w:t>
      </w:r>
      <w:r>
        <w:rPr>
          <w:spacing w:val="-29"/>
        </w:rPr>
        <w:t> </w:t>
      </w:r>
      <w:r>
        <w:rPr/>
        <w:t>Estados</w:t>
      </w:r>
      <w:r>
        <w:rPr>
          <w:spacing w:val="-29"/>
        </w:rPr>
        <w:t> </w:t>
      </w:r>
      <w:r>
        <w:rPr/>
        <w:t>Unidos </w:t>
      </w:r>
      <w:r>
        <w:rPr>
          <w:spacing w:val="-10"/>
        </w:rPr>
        <w:t>y,</w:t>
      </w:r>
      <w:r>
        <w:rPr>
          <w:spacing w:val="-23"/>
        </w:rPr>
        <w:t> </w:t>
      </w:r>
      <w:r>
        <w:rPr/>
        <w:t>en</w:t>
      </w:r>
      <w:r>
        <w:rPr>
          <w:spacing w:val="-23"/>
        </w:rPr>
        <w:t> </w:t>
      </w:r>
      <w:r>
        <w:rPr/>
        <w:t>otros,</w:t>
      </w:r>
      <w:r>
        <w:rPr>
          <w:spacing w:val="-23"/>
        </w:rPr>
        <w:t> </w:t>
      </w:r>
      <w:r>
        <w:rPr/>
        <w:t>con</w:t>
      </w:r>
      <w:r>
        <w:rPr>
          <w:spacing w:val="-23"/>
        </w:rPr>
        <w:t> </w:t>
      </w:r>
      <w:r>
        <w:rPr/>
        <w:t>el</w:t>
      </w:r>
      <w:r>
        <w:rPr>
          <w:spacing w:val="-23"/>
        </w:rPr>
        <w:t> </w:t>
      </w:r>
      <w:r>
        <w:rPr/>
        <w:t>objetivo</w:t>
      </w:r>
      <w:r>
        <w:rPr>
          <w:spacing w:val="-23"/>
        </w:rPr>
        <w:t> </w:t>
      </w:r>
      <w:r>
        <w:rPr/>
        <w:t>de</w:t>
      </w:r>
      <w:r>
        <w:rPr>
          <w:spacing w:val="-23"/>
        </w:rPr>
        <w:t> </w:t>
      </w:r>
      <w:r>
        <w:rPr/>
        <w:t>reunificación</w:t>
      </w:r>
      <w:r>
        <w:rPr>
          <w:spacing w:val="-23"/>
        </w:rPr>
        <w:t> </w:t>
      </w:r>
      <w:r>
        <w:rPr/>
        <w:t>familiar</w:t>
      </w:r>
      <w:r>
        <w:rPr>
          <w:spacing w:val="-23"/>
        </w:rPr>
        <w:t> </w:t>
      </w:r>
      <w:r>
        <w:rPr/>
        <w:t>derivado</w:t>
      </w:r>
      <w:r>
        <w:rPr>
          <w:spacing w:val="-23"/>
        </w:rPr>
        <w:t> </w:t>
      </w:r>
      <w:r>
        <w:rPr/>
        <w:t>a</w:t>
      </w:r>
      <w:r>
        <w:rPr>
          <w:spacing w:val="-23"/>
        </w:rPr>
        <w:t> </w:t>
      </w:r>
      <w:r>
        <w:rPr/>
        <w:t>la</w:t>
      </w:r>
      <w:r>
        <w:rPr>
          <w:spacing w:val="-23"/>
        </w:rPr>
        <w:t> </w:t>
      </w:r>
      <w:r>
        <w:rPr/>
        <w:t>vez</w:t>
      </w:r>
      <w:r>
        <w:rPr>
          <w:spacing w:val="-23"/>
        </w:rPr>
        <w:t> </w:t>
      </w:r>
      <w:r>
        <w:rPr/>
        <w:t>de</w:t>
      </w:r>
      <w:r>
        <w:rPr>
          <w:spacing w:val="-23"/>
        </w:rPr>
        <w:t> </w:t>
      </w:r>
      <w:r>
        <w:rPr/>
        <w:t>las</w:t>
      </w:r>
      <w:r>
        <w:rPr>
          <w:spacing w:val="-23"/>
        </w:rPr>
        <w:t> </w:t>
      </w:r>
      <w:r>
        <w:rPr/>
        <w:t>políticas </w:t>
      </w:r>
      <w:r>
        <w:rPr>
          <w:w w:val="95"/>
        </w:rPr>
        <w:t>migratorias implementadas por este</w:t>
      </w:r>
      <w:r>
        <w:rPr>
          <w:spacing w:val="30"/>
          <w:w w:val="95"/>
        </w:rPr>
        <w:t> </w:t>
      </w:r>
      <w:r>
        <w:rPr>
          <w:w w:val="95"/>
        </w:rPr>
        <w:t>país.</w:t>
      </w:r>
    </w:p>
    <w:p>
      <w:pPr>
        <w:pStyle w:val="BodyText"/>
        <w:rPr>
          <w:sz w:val="22"/>
        </w:rPr>
      </w:pPr>
    </w:p>
    <w:p>
      <w:pPr>
        <w:pStyle w:val="BodyText"/>
        <w:spacing w:before="4"/>
        <w:rPr>
          <w:sz w:val="30"/>
        </w:rPr>
      </w:pPr>
    </w:p>
    <w:p>
      <w:pPr>
        <w:spacing w:before="0"/>
        <w:ind w:left="120" w:right="0" w:firstLine="0"/>
        <w:jc w:val="both"/>
        <w:rPr>
          <w:i/>
          <w:sz w:val="23"/>
        </w:rPr>
      </w:pPr>
      <w:r>
        <w:rPr>
          <w:i/>
          <w:w w:val="95"/>
          <w:sz w:val="23"/>
        </w:rPr>
        <w:t>El fin del convenio de trabajadores y la inmigración indocumentada 1965-1994</w:t>
      </w:r>
    </w:p>
    <w:p>
      <w:pPr>
        <w:pStyle w:val="BodyText"/>
        <w:spacing w:before="2"/>
        <w:rPr>
          <w:i/>
          <w:sz w:val="29"/>
        </w:rPr>
      </w:pPr>
    </w:p>
    <w:p>
      <w:pPr>
        <w:pStyle w:val="BodyText"/>
        <w:spacing w:line="271" w:lineRule="auto"/>
        <w:ind w:left="120" w:right="117"/>
        <w:jc w:val="both"/>
      </w:pPr>
      <w:r>
        <w:rPr/>
        <w:t>El</w:t>
      </w:r>
      <w:r>
        <w:rPr>
          <w:spacing w:val="-10"/>
        </w:rPr>
        <w:t> </w:t>
      </w:r>
      <w:r>
        <w:rPr/>
        <w:t>año</w:t>
      </w:r>
      <w:r>
        <w:rPr>
          <w:spacing w:val="-10"/>
        </w:rPr>
        <w:t> </w:t>
      </w:r>
      <w:r>
        <w:rPr/>
        <w:t>de</w:t>
      </w:r>
      <w:r>
        <w:rPr>
          <w:spacing w:val="-10"/>
        </w:rPr>
        <w:t> </w:t>
      </w:r>
      <w:r>
        <w:rPr/>
        <w:t>1965</w:t>
      </w:r>
      <w:r>
        <w:rPr>
          <w:spacing w:val="-10"/>
        </w:rPr>
        <w:t> </w:t>
      </w:r>
      <w:r>
        <w:rPr/>
        <w:t>marcó</w:t>
      </w:r>
      <w:r>
        <w:rPr>
          <w:spacing w:val="-10"/>
        </w:rPr>
        <w:t> </w:t>
      </w:r>
      <w:r>
        <w:rPr/>
        <w:t>un</w:t>
      </w:r>
      <w:r>
        <w:rPr>
          <w:spacing w:val="-10"/>
        </w:rPr>
        <w:t> </w:t>
      </w:r>
      <w:r>
        <w:rPr/>
        <w:t>nuevo</w:t>
      </w:r>
      <w:r>
        <w:rPr>
          <w:spacing w:val="-10"/>
        </w:rPr>
        <w:t> </w:t>
      </w:r>
      <w:r>
        <w:rPr/>
        <w:t>cambio</w:t>
      </w:r>
      <w:r>
        <w:rPr>
          <w:spacing w:val="-10"/>
        </w:rPr>
        <w:t> </w:t>
      </w:r>
      <w:r>
        <w:rPr/>
        <w:t>en</w:t>
      </w:r>
      <w:r>
        <w:rPr>
          <w:spacing w:val="-10"/>
        </w:rPr>
        <w:t> </w:t>
      </w:r>
      <w:r>
        <w:rPr/>
        <w:t>la</w:t>
      </w:r>
      <w:r>
        <w:rPr>
          <w:spacing w:val="-10"/>
        </w:rPr>
        <w:t> </w:t>
      </w:r>
      <w:r>
        <w:rPr/>
        <w:t>política</w:t>
      </w:r>
      <w:r>
        <w:rPr>
          <w:spacing w:val="-10"/>
        </w:rPr>
        <w:t> </w:t>
      </w:r>
      <w:r>
        <w:rPr/>
        <w:t>migratoria</w:t>
      </w:r>
      <w:r>
        <w:rPr>
          <w:spacing w:val="-10"/>
        </w:rPr>
        <w:t> </w:t>
      </w:r>
      <w:r>
        <w:rPr/>
        <w:t>norteamericana</w:t>
      </w:r>
      <w:r>
        <w:rPr>
          <w:spacing w:val="-10"/>
        </w:rPr>
        <w:t> </w:t>
      </w:r>
      <w:r>
        <w:rPr/>
        <w:t>y dio</w:t>
      </w:r>
      <w:r>
        <w:rPr>
          <w:spacing w:val="-30"/>
        </w:rPr>
        <w:t> </w:t>
      </w:r>
      <w:r>
        <w:rPr/>
        <w:t>inicio</w:t>
      </w:r>
      <w:r>
        <w:rPr>
          <w:spacing w:val="-30"/>
        </w:rPr>
        <w:t> </w:t>
      </w:r>
      <w:r>
        <w:rPr/>
        <w:t>una</w:t>
      </w:r>
      <w:r>
        <w:rPr>
          <w:spacing w:val="-30"/>
        </w:rPr>
        <w:t> </w:t>
      </w:r>
      <w:r>
        <w:rPr/>
        <w:t>nueva</w:t>
      </w:r>
      <w:r>
        <w:rPr>
          <w:spacing w:val="-30"/>
        </w:rPr>
        <w:t> </w:t>
      </w:r>
      <w:r>
        <w:rPr/>
        <w:t>era</w:t>
      </w:r>
      <w:r>
        <w:rPr>
          <w:spacing w:val="-30"/>
        </w:rPr>
        <w:t> </w:t>
      </w:r>
      <w:r>
        <w:rPr>
          <w:spacing w:val="-2"/>
        </w:rPr>
        <w:t>resultado</w:t>
      </w:r>
      <w:r>
        <w:rPr>
          <w:spacing w:val="-30"/>
        </w:rPr>
        <w:t> </w:t>
      </w:r>
      <w:r>
        <w:rPr/>
        <w:t>del</w:t>
      </w:r>
      <w:r>
        <w:rPr>
          <w:spacing w:val="-30"/>
        </w:rPr>
        <w:t> </w:t>
      </w:r>
      <w:r>
        <w:rPr/>
        <w:t>fin</w:t>
      </w:r>
      <w:r>
        <w:rPr>
          <w:spacing w:val="-30"/>
        </w:rPr>
        <w:t> </w:t>
      </w:r>
      <w:r>
        <w:rPr/>
        <w:t>de</w:t>
      </w:r>
      <w:r>
        <w:rPr>
          <w:spacing w:val="-30"/>
        </w:rPr>
        <w:t> </w:t>
      </w:r>
      <w:r>
        <w:rPr/>
        <w:t>los</w:t>
      </w:r>
      <w:r>
        <w:rPr>
          <w:spacing w:val="-30"/>
        </w:rPr>
        <w:t> </w:t>
      </w:r>
      <w:r>
        <w:rPr/>
        <w:t>convenios</w:t>
      </w:r>
      <w:r>
        <w:rPr>
          <w:spacing w:val="-30"/>
        </w:rPr>
        <w:t> </w:t>
      </w:r>
      <w:r>
        <w:rPr/>
        <w:t>de</w:t>
      </w:r>
      <w:r>
        <w:rPr>
          <w:spacing w:val="-30"/>
        </w:rPr>
        <w:t> </w:t>
      </w:r>
      <w:r>
        <w:rPr/>
        <w:t>trabajadores.</w:t>
      </w:r>
      <w:r>
        <w:rPr>
          <w:spacing w:val="-30"/>
        </w:rPr>
        <w:t> </w:t>
      </w:r>
      <w:r>
        <w:rPr/>
        <w:t>En</w:t>
      </w:r>
      <w:r>
        <w:rPr>
          <w:spacing w:val="-30"/>
        </w:rPr>
        <w:t> </w:t>
      </w:r>
      <w:r>
        <w:rPr/>
        <w:t>ese</w:t>
      </w:r>
      <w:r>
        <w:rPr>
          <w:spacing w:val="-30"/>
        </w:rPr>
        <w:t> </w:t>
      </w:r>
      <w:r>
        <w:rPr>
          <w:spacing w:val="-2"/>
        </w:rPr>
        <w:t>año </w:t>
      </w:r>
      <w:r>
        <w:rPr/>
        <w:t>se</w:t>
      </w:r>
      <w:r>
        <w:rPr>
          <w:spacing w:val="-24"/>
        </w:rPr>
        <w:t> </w:t>
      </w:r>
      <w:r>
        <w:rPr/>
        <w:t>promulgó</w:t>
      </w:r>
      <w:r>
        <w:rPr>
          <w:spacing w:val="-24"/>
        </w:rPr>
        <w:t> </w:t>
      </w:r>
      <w:r>
        <w:rPr/>
        <w:t>la</w:t>
      </w:r>
      <w:r>
        <w:rPr>
          <w:spacing w:val="-24"/>
        </w:rPr>
        <w:t> </w:t>
      </w:r>
      <w:r>
        <w:rPr/>
        <w:t>ley</w:t>
      </w:r>
      <w:r>
        <w:rPr>
          <w:spacing w:val="-24"/>
        </w:rPr>
        <w:t> </w:t>
      </w:r>
      <w:r>
        <w:rPr/>
        <w:t>Immigration</w:t>
      </w:r>
      <w:r>
        <w:rPr>
          <w:spacing w:val="-24"/>
        </w:rPr>
        <w:t> </w:t>
      </w:r>
      <w:r>
        <w:rPr/>
        <w:t>and</w:t>
      </w:r>
      <w:r>
        <w:rPr>
          <w:spacing w:val="-24"/>
        </w:rPr>
        <w:t> </w:t>
      </w:r>
      <w:r>
        <w:rPr>
          <w:spacing w:val="-3"/>
        </w:rPr>
        <w:t>Nacionality</w:t>
      </w:r>
      <w:r>
        <w:rPr>
          <w:spacing w:val="-24"/>
        </w:rPr>
        <w:t> </w:t>
      </w:r>
      <w:r>
        <w:rPr/>
        <w:t>Act,</w:t>
      </w:r>
      <w:r>
        <w:rPr>
          <w:spacing w:val="-24"/>
        </w:rPr>
        <w:t> </w:t>
      </w:r>
      <w:r>
        <w:rPr/>
        <w:t>la</w:t>
      </w:r>
      <w:r>
        <w:rPr>
          <w:spacing w:val="-24"/>
        </w:rPr>
        <w:t> </w:t>
      </w:r>
      <w:r>
        <w:rPr/>
        <w:t>cual</w:t>
      </w:r>
      <w:r>
        <w:rPr>
          <w:spacing w:val="-24"/>
        </w:rPr>
        <w:t> </w:t>
      </w:r>
      <w:r>
        <w:rPr/>
        <w:t>marcó</w:t>
      </w:r>
      <w:r>
        <w:rPr>
          <w:spacing w:val="-24"/>
        </w:rPr>
        <w:t> </w:t>
      </w:r>
      <w:r>
        <w:rPr/>
        <w:t>un</w:t>
      </w:r>
      <w:r>
        <w:rPr>
          <w:spacing w:val="-24"/>
        </w:rPr>
        <w:t> </w:t>
      </w:r>
      <w:r>
        <w:rPr/>
        <w:t>precedente</w:t>
      </w:r>
      <w:r>
        <w:rPr>
          <w:spacing w:val="-24"/>
        </w:rPr>
        <w:t> </w:t>
      </w:r>
      <w:r>
        <w:rPr/>
        <w:t>ya </w:t>
      </w:r>
      <w:r>
        <w:rPr>
          <w:w w:val="95"/>
        </w:rPr>
        <w:t>que</w:t>
      </w:r>
      <w:r>
        <w:rPr>
          <w:spacing w:val="-11"/>
          <w:w w:val="95"/>
        </w:rPr>
        <w:t> </w:t>
      </w:r>
      <w:r>
        <w:rPr>
          <w:w w:val="95"/>
        </w:rPr>
        <w:t>por</w:t>
      </w:r>
      <w:r>
        <w:rPr>
          <w:spacing w:val="-11"/>
          <w:w w:val="95"/>
        </w:rPr>
        <w:t> </w:t>
      </w:r>
      <w:r>
        <w:rPr>
          <w:w w:val="95"/>
        </w:rPr>
        <w:t>primera</w:t>
      </w:r>
      <w:r>
        <w:rPr>
          <w:spacing w:val="-11"/>
          <w:w w:val="95"/>
        </w:rPr>
        <w:t> </w:t>
      </w:r>
      <w:r>
        <w:rPr>
          <w:w w:val="95"/>
        </w:rPr>
        <w:t>vez</w:t>
      </w:r>
      <w:r>
        <w:rPr>
          <w:spacing w:val="-11"/>
          <w:w w:val="95"/>
        </w:rPr>
        <w:t> </w:t>
      </w:r>
      <w:r>
        <w:rPr>
          <w:w w:val="95"/>
        </w:rPr>
        <w:t>se</w:t>
      </w:r>
      <w:r>
        <w:rPr>
          <w:spacing w:val="-11"/>
          <w:w w:val="95"/>
        </w:rPr>
        <w:t> </w:t>
      </w:r>
      <w:r>
        <w:rPr>
          <w:w w:val="95"/>
        </w:rPr>
        <w:t>empezaron</w:t>
      </w:r>
      <w:r>
        <w:rPr>
          <w:spacing w:val="-11"/>
          <w:w w:val="95"/>
        </w:rPr>
        <w:t> </w:t>
      </w:r>
      <w:r>
        <w:rPr>
          <w:w w:val="95"/>
        </w:rPr>
        <w:t>a</w:t>
      </w:r>
      <w:r>
        <w:rPr>
          <w:spacing w:val="-11"/>
          <w:w w:val="95"/>
        </w:rPr>
        <w:t> </w:t>
      </w:r>
      <w:r>
        <w:rPr>
          <w:w w:val="95"/>
        </w:rPr>
        <w:t>aplicar</w:t>
      </w:r>
      <w:r>
        <w:rPr>
          <w:spacing w:val="-11"/>
          <w:w w:val="95"/>
        </w:rPr>
        <w:t> </w:t>
      </w:r>
      <w:r>
        <w:rPr>
          <w:w w:val="95"/>
        </w:rPr>
        <w:t>medidas</w:t>
      </w:r>
      <w:r>
        <w:rPr>
          <w:spacing w:val="-11"/>
          <w:w w:val="95"/>
        </w:rPr>
        <w:t> </w:t>
      </w:r>
      <w:r>
        <w:rPr>
          <w:w w:val="95"/>
        </w:rPr>
        <w:t>que</w:t>
      </w:r>
      <w:r>
        <w:rPr>
          <w:spacing w:val="-11"/>
          <w:w w:val="95"/>
        </w:rPr>
        <w:t> </w:t>
      </w:r>
      <w:r>
        <w:rPr>
          <w:w w:val="95"/>
        </w:rPr>
        <w:t>restringían</w:t>
      </w:r>
      <w:r>
        <w:rPr>
          <w:spacing w:val="-11"/>
          <w:w w:val="95"/>
        </w:rPr>
        <w:t> </w:t>
      </w:r>
      <w:r>
        <w:rPr>
          <w:w w:val="95"/>
        </w:rPr>
        <w:t>numéricamente</w:t>
      </w:r>
      <w:r>
        <w:rPr>
          <w:spacing w:val="-11"/>
          <w:w w:val="95"/>
        </w:rPr>
        <w:t> </w:t>
      </w:r>
      <w:r>
        <w:rPr>
          <w:w w:val="95"/>
        </w:rPr>
        <w:t>la inmigración</w:t>
      </w:r>
      <w:r>
        <w:rPr>
          <w:spacing w:val="-22"/>
          <w:w w:val="95"/>
        </w:rPr>
        <w:t> </w:t>
      </w:r>
      <w:r>
        <w:rPr>
          <w:w w:val="95"/>
        </w:rPr>
        <w:t>de</w:t>
      </w:r>
      <w:r>
        <w:rPr>
          <w:spacing w:val="-22"/>
          <w:w w:val="95"/>
        </w:rPr>
        <w:t> </w:t>
      </w:r>
      <w:r>
        <w:rPr>
          <w:w w:val="95"/>
        </w:rPr>
        <w:t>mexicanos;</w:t>
      </w:r>
      <w:r>
        <w:rPr>
          <w:spacing w:val="-22"/>
          <w:w w:val="95"/>
        </w:rPr>
        <w:t> </w:t>
      </w:r>
      <w:r>
        <w:rPr>
          <w:w w:val="95"/>
        </w:rPr>
        <w:t>consecuentemente,</w:t>
      </w:r>
      <w:r>
        <w:rPr>
          <w:spacing w:val="-22"/>
          <w:w w:val="95"/>
        </w:rPr>
        <w:t> </w:t>
      </w:r>
      <w:r>
        <w:rPr>
          <w:w w:val="95"/>
        </w:rPr>
        <w:t>esta</w:t>
      </w:r>
      <w:r>
        <w:rPr>
          <w:spacing w:val="-22"/>
          <w:w w:val="95"/>
        </w:rPr>
        <w:t> </w:t>
      </w:r>
      <w:r>
        <w:rPr>
          <w:w w:val="95"/>
        </w:rPr>
        <w:t>política</w:t>
      </w:r>
      <w:r>
        <w:rPr>
          <w:spacing w:val="-22"/>
          <w:w w:val="95"/>
        </w:rPr>
        <w:t> </w:t>
      </w:r>
      <w:r>
        <w:rPr>
          <w:w w:val="95"/>
        </w:rPr>
        <w:t>habría</w:t>
      </w:r>
      <w:r>
        <w:rPr>
          <w:spacing w:val="-22"/>
          <w:w w:val="95"/>
        </w:rPr>
        <w:t> </w:t>
      </w:r>
      <w:r>
        <w:rPr>
          <w:w w:val="95"/>
        </w:rPr>
        <w:t>de</w:t>
      </w:r>
      <w:r>
        <w:rPr>
          <w:spacing w:val="-22"/>
          <w:w w:val="95"/>
        </w:rPr>
        <w:t> </w:t>
      </w:r>
      <w:r>
        <w:rPr>
          <w:w w:val="95"/>
        </w:rPr>
        <w:t>volverse</w:t>
      </w:r>
      <w:r>
        <w:rPr>
          <w:spacing w:val="-22"/>
          <w:w w:val="95"/>
        </w:rPr>
        <w:t> </w:t>
      </w:r>
      <w:r>
        <w:rPr>
          <w:w w:val="95"/>
        </w:rPr>
        <w:t>cada</w:t>
      </w:r>
      <w:r>
        <w:rPr>
          <w:spacing w:val="-22"/>
          <w:w w:val="95"/>
        </w:rPr>
        <w:t> </w:t>
      </w:r>
      <w:r>
        <w:rPr>
          <w:w w:val="95"/>
        </w:rPr>
        <w:t>vez </w:t>
      </w:r>
      <w:r>
        <w:rPr/>
        <w:t>más</w:t>
      </w:r>
      <w:r>
        <w:rPr>
          <w:spacing w:val="-32"/>
        </w:rPr>
        <w:t> </w:t>
      </w:r>
      <w:r>
        <w:rPr>
          <w:spacing w:val="-3"/>
        </w:rPr>
        <w:t>restrictiva.</w:t>
      </w:r>
      <w:r>
        <w:rPr>
          <w:spacing w:val="-32"/>
        </w:rPr>
        <w:t> </w:t>
      </w:r>
      <w:r>
        <w:rPr/>
        <w:t>Esto</w:t>
      </w:r>
      <w:r>
        <w:rPr>
          <w:spacing w:val="-32"/>
        </w:rPr>
        <w:t> </w:t>
      </w:r>
      <w:r>
        <w:rPr/>
        <w:t>se</w:t>
      </w:r>
      <w:r>
        <w:rPr>
          <w:spacing w:val="-32"/>
        </w:rPr>
        <w:t> </w:t>
      </w:r>
      <w:r>
        <w:rPr/>
        <w:t>hizo</w:t>
      </w:r>
      <w:r>
        <w:rPr>
          <w:spacing w:val="-32"/>
        </w:rPr>
        <w:t> </w:t>
      </w:r>
      <w:r>
        <w:rPr/>
        <w:t>patente</w:t>
      </w:r>
      <w:r>
        <w:rPr>
          <w:spacing w:val="-32"/>
        </w:rPr>
        <w:t> </w:t>
      </w:r>
      <w:r>
        <w:rPr/>
        <w:t>en</w:t>
      </w:r>
      <w:r>
        <w:rPr>
          <w:spacing w:val="-32"/>
        </w:rPr>
        <w:t> </w:t>
      </w:r>
      <w:r>
        <w:rPr/>
        <w:t>el</w:t>
      </w:r>
      <w:r>
        <w:rPr>
          <w:spacing w:val="-32"/>
        </w:rPr>
        <w:t> </w:t>
      </w:r>
      <w:r>
        <w:rPr/>
        <w:t>número</w:t>
      </w:r>
      <w:r>
        <w:rPr>
          <w:spacing w:val="-32"/>
        </w:rPr>
        <w:t> </w:t>
      </w:r>
      <w:r>
        <w:rPr/>
        <w:t>de</w:t>
      </w:r>
      <w:r>
        <w:rPr>
          <w:spacing w:val="-32"/>
        </w:rPr>
        <w:t> </w:t>
      </w:r>
      <w:r>
        <w:rPr/>
        <w:t>visas</w:t>
      </w:r>
      <w:r>
        <w:rPr>
          <w:spacing w:val="-32"/>
        </w:rPr>
        <w:t> </w:t>
      </w:r>
      <w:r>
        <w:rPr/>
        <w:t>otorgadas</w:t>
      </w:r>
      <w:r>
        <w:rPr>
          <w:spacing w:val="-32"/>
        </w:rPr>
        <w:t> </w:t>
      </w:r>
      <w:r>
        <w:rPr/>
        <w:t>a</w:t>
      </w:r>
      <w:r>
        <w:rPr>
          <w:spacing w:val="-32"/>
        </w:rPr>
        <w:t> </w:t>
      </w:r>
      <w:r>
        <w:rPr/>
        <w:t>los</w:t>
      </w:r>
      <w:r>
        <w:rPr>
          <w:spacing w:val="-32"/>
        </w:rPr>
        <w:t> </w:t>
      </w:r>
      <w:r>
        <w:rPr>
          <w:spacing w:val="-3"/>
        </w:rPr>
        <w:t>trabajadores </w:t>
      </w:r>
      <w:r>
        <w:rPr>
          <w:w w:val="95"/>
        </w:rPr>
        <w:t>temporales,</w:t>
      </w:r>
      <w:r>
        <w:rPr>
          <w:spacing w:val="-22"/>
          <w:w w:val="95"/>
        </w:rPr>
        <w:t> </w:t>
      </w:r>
      <w:r>
        <w:rPr>
          <w:w w:val="95"/>
        </w:rPr>
        <w:t>en</w:t>
      </w:r>
      <w:r>
        <w:rPr>
          <w:spacing w:val="-22"/>
          <w:w w:val="95"/>
        </w:rPr>
        <w:t> </w:t>
      </w:r>
      <w:r>
        <w:rPr>
          <w:w w:val="95"/>
        </w:rPr>
        <w:t>1979</w:t>
      </w:r>
      <w:r>
        <w:rPr>
          <w:spacing w:val="-22"/>
          <w:w w:val="95"/>
        </w:rPr>
        <w:t> </w:t>
      </w:r>
      <w:r>
        <w:rPr>
          <w:w w:val="95"/>
        </w:rPr>
        <w:t>se</w:t>
      </w:r>
      <w:r>
        <w:rPr>
          <w:spacing w:val="-22"/>
          <w:w w:val="95"/>
        </w:rPr>
        <w:t> </w:t>
      </w:r>
      <w:r>
        <w:rPr>
          <w:w w:val="95"/>
        </w:rPr>
        <w:t>otorgaron</w:t>
      </w:r>
      <w:r>
        <w:rPr>
          <w:spacing w:val="-22"/>
          <w:w w:val="95"/>
        </w:rPr>
        <w:t> </w:t>
      </w:r>
      <w:r>
        <w:rPr>
          <w:w w:val="95"/>
        </w:rPr>
        <w:t>solamente</w:t>
      </w:r>
      <w:r>
        <w:rPr>
          <w:spacing w:val="-22"/>
          <w:w w:val="95"/>
        </w:rPr>
        <w:t> </w:t>
      </w:r>
      <w:r>
        <w:rPr>
          <w:w w:val="95"/>
        </w:rPr>
        <w:t>1</w:t>
      </w:r>
      <w:r>
        <w:rPr>
          <w:spacing w:val="-22"/>
          <w:w w:val="95"/>
        </w:rPr>
        <w:t> </w:t>
      </w:r>
      <w:r>
        <w:rPr>
          <w:w w:val="95"/>
        </w:rPr>
        <w:t>725</w:t>
      </w:r>
      <w:r>
        <w:rPr>
          <w:spacing w:val="-22"/>
          <w:w w:val="95"/>
        </w:rPr>
        <w:t> </w:t>
      </w:r>
      <w:r>
        <w:rPr>
          <w:w w:val="95"/>
        </w:rPr>
        <w:t>visas</w:t>
      </w:r>
      <w:r>
        <w:rPr>
          <w:spacing w:val="-22"/>
          <w:w w:val="95"/>
        </w:rPr>
        <w:t> </w:t>
      </w:r>
      <w:r>
        <w:rPr>
          <w:w w:val="95"/>
        </w:rPr>
        <w:t>para</w:t>
      </w:r>
      <w:r>
        <w:rPr>
          <w:spacing w:val="-22"/>
          <w:w w:val="95"/>
        </w:rPr>
        <w:t> </w:t>
      </w:r>
      <w:r>
        <w:rPr>
          <w:w w:val="95"/>
        </w:rPr>
        <w:t>trabajadores,</w:t>
      </w:r>
      <w:r>
        <w:rPr>
          <w:spacing w:val="-22"/>
          <w:w w:val="95"/>
        </w:rPr>
        <w:t> </w:t>
      </w:r>
      <w:r>
        <w:rPr>
          <w:spacing w:val="-3"/>
          <w:w w:val="95"/>
        </w:rPr>
        <w:t>reduciéndose </w:t>
      </w:r>
      <w:r>
        <w:rPr/>
        <w:t>la</w:t>
      </w:r>
      <w:r>
        <w:rPr>
          <w:spacing w:val="-20"/>
        </w:rPr>
        <w:t> </w:t>
      </w:r>
      <w:r>
        <w:rPr/>
        <w:t>cuota</w:t>
      </w:r>
      <w:r>
        <w:rPr>
          <w:spacing w:val="-20"/>
        </w:rPr>
        <w:t> </w:t>
      </w:r>
      <w:r>
        <w:rPr/>
        <w:t>anual</w:t>
      </w:r>
      <w:r>
        <w:rPr>
          <w:spacing w:val="-20"/>
        </w:rPr>
        <w:t> </w:t>
      </w:r>
      <w:r>
        <w:rPr/>
        <w:t>mexicana</w:t>
      </w:r>
      <w:r>
        <w:rPr>
          <w:spacing w:val="-20"/>
        </w:rPr>
        <w:t> </w:t>
      </w:r>
      <w:r>
        <w:rPr/>
        <w:t>a</w:t>
      </w:r>
      <w:r>
        <w:rPr>
          <w:spacing w:val="-20"/>
        </w:rPr>
        <w:t> </w:t>
      </w:r>
      <w:r>
        <w:rPr/>
        <w:t>20</w:t>
      </w:r>
      <w:r>
        <w:rPr>
          <w:spacing w:val="-20"/>
        </w:rPr>
        <w:t> </w:t>
      </w:r>
      <w:r>
        <w:rPr/>
        <w:t>000,</w:t>
      </w:r>
      <w:r>
        <w:rPr>
          <w:spacing w:val="-20"/>
        </w:rPr>
        <w:t> </w:t>
      </w:r>
      <w:r>
        <w:rPr/>
        <w:t>en</w:t>
      </w:r>
      <w:r>
        <w:rPr>
          <w:spacing w:val="-20"/>
        </w:rPr>
        <w:t> </w:t>
      </w:r>
      <w:r>
        <w:rPr/>
        <w:t>donde</w:t>
      </w:r>
      <w:r>
        <w:rPr>
          <w:spacing w:val="-20"/>
        </w:rPr>
        <w:t> </w:t>
      </w:r>
      <w:r>
        <w:rPr/>
        <w:t>se</w:t>
      </w:r>
      <w:r>
        <w:rPr>
          <w:spacing w:val="-20"/>
        </w:rPr>
        <w:t> </w:t>
      </w:r>
      <w:r>
        <w:rPr/>
        <w:t>consideraban</w:t>
      </w:r>
      <w:r>
        <w:rPr>
          <w:spacing w:val="-20"/>
        </w:rPr>
        <w:t> </w:t>
      </w:r>
      <w:r>
        <w:rPr/>
        <w:t>a</w:t>
      </w:r>
      <w:r>
        <w:rPr>
          <w:spacing w:val="-20"/>
        </w:rPr>
        <w:t> </w:t>
      </w:r>
      <w:r>
        <w:rPr>
          <w:spacing w:val="-2"/>
        </w:rPr>
        <w:t>trabajadores</w:t>
      </w:r>
      <w:r>
        <w:rPr>
          <w:spacing w:val="-20"/>
        </w:rPr>
        <w:t> </w:t>
      </w:r>
      <w:r>
        <w:rPr/>
        <w:t>legales</w:t>
      </w:r>
      <w:r>
        <w:rPr>
          <w:spacing w:val="-20"/>
        </w:rPr>
        <w:t> </w:t>
      </w:r>
      <w:r>
        <w:rPr/>
        <w:t>y </w:t>
      </w:r>
      <w:r>
        <w:rPr>
          <w:w w:val="95"/>
        </w:rPr>
        <w:t>turistas</w:t>
      </w:r>
      <w:r>
        <w:rPr>
          <w:spacing w:val="-12"/>
          <w:w w:val="95"/>
        </w:rPr>
        <w:t> </w:t>
      </w:r>
      <w:r>
        <w:rPr>
          <w:w w:val="95"/>
        </w:rPr>
        <w:t>(Massey</w:t>
      </w:r>
      <w:r>
        <w:rPr>
          <w:spacing w:val="-12"/>
          <w:w w:val="95"/>
        </w:rPr>
        <w:t> </w:t>
      </w:r>
      <w:r>
        <w:rPr>
          <w:i/>
          <w:w w:val="95"/>
        </w:rPr>
        <w:t>et</w:t>
      </w:r>
      <w:r>
        <w:rPr>
          <w:i/>
          <w:spacing w:val="-12"/>
          <w:w w:val="95"/>
        </w:rPr>
        <w:t> </w:t>
      </w:r>
      <w:r>
        <w:rPr>
          <w:i/>
          <w:w w:val="95"/>
        </w:rPr>
        <w:t>al</w:t>
      </w:r>
      <w:r>
        <w:rPr>
          <w:w w:val="95"/>
        </w:rPr>
        <w:t>.,</w:t>
      </w:r>
      <w:r>
        <w:rPr>
          <w:spacing w:val="-12"/>
          <w:w w:val="95"/>
        </w:rPr>
        <w:t> </w:t>
      </w:r>
      <w:r>
        <w:rPr>
          <w:spacing w:val="-2"/>
          <w:w w:val="95"/>
        </w:rPr>
        <w:t>2009).</w:t>
      </w:r>
    </w:p>
    <w:p>
      <w:pPr>
        <w:pStyle w:val="BodyText"/>
        <w:spacing w:line="271" w:lineRule="auto" w:before="2"/>
        <w:ind w:left="120" w:right="117" w:firstLine="359"/>
        <w:jc w:val="both"/>
      </w:pPr>
      <w:r>
        <w:rPr/>
        <w:t>Como ya se expuso, la demanda de trabajadores por parte de Estados Unidos es uno de los principales factores que ha impulsado la inmigración de</w:t>
      </w:r>
      <w:r>
        <w:rPr>
          <w:spacing w:val="-17"/>
        </w:rPr>
        <w:t> </w:t>
      </w:r>
      <w:r>
        <w:rPr/>
        <w:t>mexicanos, en donde la indocumentada se ha dado mayoritariamente, este fenómeno</w:t>
      </w:r>
      <w:r>
        <w:rPr>
          <w:spacing w:val="-32"/>
        </w:rPr>
        <w:t> </w:t>
      </w:r>
      <w:r>
        <w:rPr/>
        <w:t>adquirió importantes</w:t>
      </w:r>
      <w:r>
        <w:rPr>
          <w:spacing w:val="-18"/>
        </w:rPr>
        <w:t> </w:t>
      </w:r>
      <w:r>
        <w:rPr/>
        <w:t>magnitudes</w:t>
      </w:r>
      <w:r>
        <w:rPr>
          <w:spacing w:val="-18"/>
        </w:rPr>
        <w:t> </w:t>
      </w:r>
      <w:r>
        <w:rPr/>
        <w:t>después</w:t>
      </w:r>
      <w:r>
        <w:rPr>
          <w:spacing w:val="-18"/>
        </w:rPr>
        <w:t> </w:t>
      </w:r>
      <w:r>
        <w:rPr/>
        <w:t>de</w:t>
      </w:r>
      <w:r>
        <w:rPr>
          <w:spacing w:val="-18"/>
        </w:rPr>
        <w:t> </w:t>
      </w:r>
      <w:r>
        <w:rPr/>
        <w:t>los</w:t>
      </w:r>
      <w:r>
        <w:rPr>
          <w:spacing w:val="-18"/>
        </w:rPr>
        <w:t> </w:t>
      </w:r>
      <w:r>
        <w:rPr/>
        <w:t>convenios</w:t>
      </w:r>
      <w:r>
        <w:rPr>
          <w:spacing w:val="-18"/>
        </w:rPr>
        <w:t> </w:t>
      </w:r>
      <w:r>
        <w:rPr/>
        <w:t>braceros,</w:t>
      </w:r>
      <w:r>
        <w:rPr>
          <w:spacing w:val="-18"/>
        </w:rPr>
        <w:t> </w:t>
      </w:r>
      <w:r>
        <w:rPr/>
        <w:t>denominándose</w:t>
      </w:r>
      <w:r>
        <w:rPr>
          <w:spacing w:val="-18"/>
        </w:rPr>
        <w:t> </w:t>
      </w:r>
      <w:r>
        <w:rPr/>
        <w:t>“la</w:t>
      </w:r>
      <w:r>
        <w:rPr>
          <w:spacing w:val="-18"/>
        </w:rPr>
        <w:t> </w:t>
      </w:r>
      <w:r>
        <w:rPr/>
        <w:t>era de</w:t>
      </w:r>
      <w:r>
        <w:rPr>
          <w:spacing w:val="-32"/>
        </w:rPr>
        <w:t> </w:t>
      </w:r>
      <w:r>
        <w:rPr/>
        <w:t>los</w:t>
      </w:r>
      <w:r>
        <w:rPr>
          <w:spacing w:val="-32"/>
        </w:rPr>
        <w:t> </w:t>
      </w:r>
      <w:r>
        <w:rPr/>
        <w:t>indocumentados”</w:t>
      </w:r>
      <w:r>
        <w:rPr>
          <w:spacing w:val="-32"/>
        </w:rPr>
        <w:t> </w:t>
      </w:r>
      <w:r>
        <w:rPr/>
        <w:t>(Massey</w:t>
      </w:r>
      <w:r>
        <w:rPr>
          <w:spacing w:val="-32"/>
        </w:rPr>
        <w:t> </w:t>
      </w:r>
      <w:r>
        <w:rPr>
          <w:i/>
        </w:rPr>
        <w:t>et</w:t>
      </w:r>
      <w:r>
        <w:rPr>
          <w:i/>
          <w:spacing w:val="-32"/>
        </w:rPr>
        <w:t> </w:t>
      </w:r>
      <w:r>
        <w:rPr>
          <w:i/>
        </w:rPr>
        <w:t>al</w:t>
      </w:r>
      <w:r>
        <w:rPr/>
        <w:t>.,</w:t>
      </w:r>
      <w:r>
        <w:rPr>
          <w:spacing w:val="-32"/>
        </w:rPr>
        <w:t> </w:t>
      </w:r>
      <w:r>
        <w:rPr/>
        <w:t>2009).</w:t>
      </w:r>
      <w:r>
        <w:rPr>
          <w:position w:val="8"/>
          <w:sz w:val="13"/>
        </w:rPr>
        <w:t>5</w:t>
      </w:r>
      <w:r>
        <w:rPr>
          <w:spacing w:val="-6"/>
          <w:position w:val="8"/>
          <w:sz w:val="13"/>
        </w:rPr>
        <w:t> </w:t>
      </w:r>
      <w:r>
        <w:rPr/>
        <w:t>La</w:t>
      </w:r>
      <w:r>
        <w:rPr>
          <w:spacing w:val="-32"/>
        </w:rPr>
        <w:t> </w:t>
      </w:r>
      <w:r>
        <w:rPr/>
        <w:t>política</w:t>
      </w:r>
      <w:r>
        <w:rPr>
          <w:spacing w:val="-32"/>
        </w:rPr>
        <w:t> </w:t>
      </w:r>
      <w:r>
        <w:rPr/>
        <w:t>norteamericana</w:t>
      </w:r>
      <w:r>
        <w:rPr>
          <w:spacing w:val="-32"/>
        </w:rPr>
        <w:t> </w:t>
      </w:r>
      <w:r>
        <w:rPr/>
        <w:t>buscaba</w:t>
      </w:r>
      <w:r>
        <w:rPr>
          <w:spacing w:val="-32"/>
        </w:rPr>
        <w:t> </w:t>
      </w:r>
      <w:r>
        <w:rPr/>
        <w:t>a toda</w:t>
      </w:r>
      <w:r>
        <w:rPr>
          <w:spacing w:val="-23"/>
        </w:rPr>
        <w:t> </w:t>
      </w:r>
      <w:r>
        <w:rPr/>
        <w:t>costa</w:t>
      </w:r>
      <w:r>
        <w:rPr>
          <w:spacing w:val="-23"/>
        </w:rPr>
        <w:t> </w:t>
      </w:r>
      <w:r>
        <w:rPr/>
        <w:t>frenar</w:t>
      </w:r>
      <w:r>
        <w:rPr>
          <w:spacing w:val="-23"/>
        </w:rPr>
        <w:t> </w:t>
      </w:r>
      <w:r>
        <w:rPr/>
        <w:t>la</w:t>
      </w:r>
      <w:r>
        <w:rPr>
          <w:spacing w:val="-23"/>
        </w:rPr>
        <w:t> </w:t>
      </w:r>
      <w:r>
        <w:rPr/>
        <w:t>inmigración</w:t>
      </w:r>
      <w:r>
        <w:rPr>
          <w:spacing w:val="-23"/>
        </w:rPr>
        <w:t> </w:t>
      </w:r>
      <w:r>
        <w:rPr/>
        <w:t>indocumentada,</w:t>
      </w:r>
      <w:r>
        <w:rPr>
          <w:spacing w:val="-23"/>
        </w:rPr>
        <w:t> </w:t>
      </w:r>
      <w:r>
        <w:rPr/>
        <w:t>ello</w:t>
      </w:r>
      <w:r>
        <w:rPr>
          <w:spacing w:val="-23"/>
        </w:rPr>
        <w:t> </w:t>
      </w:r>
      <w:r>
        <w:rPr/>
        <w:t>se</w:t>
      </w:r>
      <w:r>
        <w:rPr>
          <w:spacing w:val="-23"/>
        </w:rPr>
        <w:t> </w:t>
      </w:r>
      <w:r>
        <w:rPr/>
        <w:t>manifestó</w:t>
      </w:r>
      <w:r>
        <w:rPr>
          <w:spacing w:val="-23"/>
        </w:rPr>
        <w:t> </w:t>
      </w:r>
      <w:r>
        <w:rPr/>
        <w:t>en</w:t>
      </w:r>
      <w:r>
        <w:rPr>
          <w:spacing w:val="-23"/>
        </w:rPr>
        <w:t> </w:t>
      </w:r>
      <w:r>
        <w:rPr/>
        <w:t>el</w:t>
      </w:r>
      <w:r>
        <w:rPr>
          <w:spacing w:val="-23"/>
        </w:rPr>
        <w:t> </w:t>
      </w:r>
      <w:r>
        <w:rPr/>
        <w:t>aumento</w:t>
      </w:r>
      <w:r>
        <w:rPr>
          <w:spacing w:val="-23"/>
        </w:rPr>
        <w:t> </w:t>
      </w:r>
      <w:r>
        <w:rPr/>
        <w:t>del número</w:t>
      </w:r>
      <w:r>
        <w:rPr>
          <w:spacing w:val="-34"/>
        </w:rPr>
        <w:t> </w:t>
      </w:r>
      <w:r>
        <w:rPr/>
        <w:t>de</w:t>
      </w:r>
      <w:r>
        <w:rPr>
          <w:spacing w:val="-34"/>
        </w:rPr>
        <w:t> </w:t>
      </w:r>
      <w:r>
        <w:rPr/>
        <w:t>aprehensiones,</w:t>
      </w:r>
      <w:r>
        <w:rPr>
          <w:spacing w:val="-34"/>
        </w:rPr>
        <w:t> </w:t>
      </w:r>
      <w:r>
        <w:rPr/>
        <w:t>las</w:t>
      </w:r>
      <w:r>
        <w:rPr>
          <w:spacing w:val="-34"/>
        </w:rPr>
        <w:t> </w:t>
      </w:r>
      <w:r>
        <w:rPr/>
        <w:t>que</w:t>
      </w:r>
      <w:r>
        <w:rPr>
          <w:spacing w:val="-34"/>
        </w:rPr>
        <w:t> </w:t>
      </w:r>
      <w:r>
        <w:rPr/>
        <w:t>pasaron</w:t>
      </w:r>
      <w:r>
        <w:rPr>
          <w:spacing w:val="-34"/>
        </w:rPr>
        <w:t> </w:t>
      </w:r>
      <w:r>
        <w:rPr/>
        <w:t>de</w:t>
      </w:r>
      <w:r>
        <w:rPr>
          <w:spacing w:val="-34"/>
        </w:rPr>
        <w:t> </w:t>
      </w:r>
      <w:r>
        <w:rPr/>
        <w:t>55</w:t>
      </w:r>
      <w:r>
        <w:rPr>
          <w:spacing w:val="-34"/>
        </w:rPr>
        <w:t> </w:t>
      </w:r>
      <w:r>
        <w:rPr/>
        <w:t>000</w:t>
      </w:r>
      <w:r>
        <w:rPr>
          <w:spacing w:val="-34"/>
        </w:rPr>
        <w:t> </w:t>
      </w:r>
      <w:r>
        <w:rPr/>
        <w:t>al</w:t>
      </w:r>
      <w:r>
        <w:rPr>
          <w:spacing w:val="-34"/>
        </w:rPr>
        <w:t> </w:t>
      </w:r>
      <w:r>
        <w:rPr/>
        <w:t>término</w:t>
      </w:r>
      <w:r>
        <w:rPr>
          <w:spacing w:val="-34"/>
        </w:rPr>
        <w:t> </w:t>
      </w:r>
      <w:r>
        <w:rPr/>
        <w:t>del</w:t>
      </w:r>
      <w:r>
        <w:rPr>
          <w:spacing w:val="-34"/>
        </w:rPr>
        <w:t> </w:t>
      </w:r>
      <w:r>
        <w:rPr/>
        <w:t>Programa</w:t>
      </w:r>
      <w:r>
        <w:rPr>
          <w:spacing w:val="-34"/>
        </w:rPr>
        <w:t> </w:t>
      </w:r>
      <w:r>
        <w:rPr/>
        <w:t>Bracero a</w:t>
      </w:r>
      <w:r>
        <w:rPr>
          <w:spacing w:val="-21"/>
        </w:rPr>
        <w:t> </w:t>
      </w:r>
      <w:r>
        <w:rPr/>
        <w:t>1.7</w:t>
      </w:r>
      <w:r>
        <w:rPr>
          <w:spacing w:val="-21"/>
        </w:rPr>
        <w:t> </w:t>
      </w:r>
      <w:r>
        <w:rPr/>
        <w:t>millones</w:t>
      </w:r>
      <w:r>
        <w:rPr>
          <w:spacing w:val="-21"/>
        </w:rPr>
        <w:t> </w:t>
      </w:r>
      <w:r>
        <w:rPr/>
        <w:t>en</w:t>
      </w:r>
      <w:r>
        <w:rPr>
          <w:spacing w:val="-21"/>
        </w:rPr>
        <w:t> </w:t>
      </w:r>
      <w:r>
        <w:rPr/>
        <w:t>1986</w:t>
      </w:r>
      <w:r>
        <w:rPr>
          <w:spacing w:val="-21"/>
        </w:rPr>
        <w:t> </w:t>
      </w:r>
      <w:r>
        <w:rPr/>
        <w:t>(Massey</w:t>
      </w:r>
      <w:r>
        <w:rPr>
          <w:spacing w:val="-21"/>
        </w:rPr>
        <w:t> </w:t>
      </w:r>
      <w:r>
        <w:rPr>
          <w:i/>
        </w:rPr>
        <w:t>et</w:t>
      </w:r>
      <w:r>
        <w:rPr>
          <w:i/>
          <w:spacing w:val="-21"/>
        </w:rPr>
        <w:t> </w:t>
      </w:r>
      <w:r>
        <w:rPr>
          <w:i/>
        </w:rPr>
        <w:t>al</w:t>
      </w:r>
      <w:r>
        <w:rPr/>
        <w:t>.,</w:t>
      </w:r>
      <w:r>
        <w:rPr>
          <w:spacing w:val="-21"/>
        </w:rPr>
        <w:t> </w:t>
      </w:r>
      <w:r>
        <w:rPr/>
        <w:t>2009).</w:t>
      </w:r>
    </w:p>
    <w:p>
      <w:pPr>
        <w:pStyle w:val="BodyText"/>
        <w:spacing w:line="271" w:lineRule="auto" w:before="2"/>
        <w:ind w:left="120" w:right="117" w:firstLine="359"/>
        <w:jc w:val="both"/>
      </w:pPr>
      <w:r>
        <w:rPr/>
        <w:t>De esta manera, el problema de la frontera con México continúa siendo para los</w:t>
      </w:r>
      <w:r>
        <w:rPr>
          <w:spacing w:val="-17"/>
        </w:rPr>
        <w:t> </w:t>
      </w:r>
      <w:r>
        <w:rPr/>
        <w:t>norteamericanos</w:t>
      </w:r>
      <w:r>
        <w:rPr>
          <w:spacing w:val="-17"/>
        </w:rPr>
        <w:t> </w:t>
      </w:r>
      <w:r>
        <w:rPr/>
        <w:t>una</w:t>
      </w:r>
      <w:r>
        <w:rPr>
          <w:spacing w:val="-17"/>
        </w:rPr>
        <w:t> </w:t>
      </w:r>
      <w:r>
        <w:rPr/>
        <w:t>prioridad</w:t>
      </w:r>
      <w:r>
        <w:rPr>
          <w:spacing w:val="-17"/>
        </w:rPr>
        <w:t> </w:t>
      </w:r>
      <w:r>
        <w:rPr/>
        <w:t>que</w:t>
      </w:r>
      <w:r>
        <w:rPr>
          <w:spacing w:val="-17"/>
        </w:rPr>
        <w:t> </w:t>
      </w:r>
      <w:r>
        <w:rPr/>
        <w:t>atender,</w:t>
      </w:r>
      <w:r>
        <w:rPr>
          <w:spacing w:val="-17"/>
        </w:rPr>
        <w:t> </w:t>
      </w:r>
      <w:r>
        <w:rPr/>
        <w:t>lo</w:t>
      </w:r>
      <w:r>
        <w:rPr>
          <w:spacing w:val="-17"/>
        </w:rPr>
        <w:t> </w:t>
      </w:r>
      <w:r>
        <w:rPr/>
        <w:t>cual</w:t>
      </w:r>
      <w:r>
        <w:rPr>
          <w:spacing w:val="-17"/>
        </w:rPr>
        <w:t> </w:t>
      </w:r>
      <w:r>
        <w:rPr/>
        <w:t>es</w:t>
      </w:r>
      <w:r>
        <w:rPr>
          <w:spacing w:val="-17"/>
        </w:rPr>
        <w:t> </w:t>
      </w:r>
      <w:r>
        <w:rPr/>
        <w:t>evidente</w:t>
      </w:r>
      <w:r>
        <w:rPr>
          <w:spacing w:val="-17"/>
        </w:rPr>
        <w:t> </w:t>
      </w:r>
      <w:r>
        <w:rPr/>
        <w:t>en</w:t>
      </w:r>
      <w:r>
        <w:rPr>
          <w:spacing w:val="-17"/>
        </w:rPr>
        <w:t> </w:t>
      </w:r>
      <w:r>
        <w:rPr/>
        <w:t>el</w:t>
      </w:r>
      <w:r>
        <w:rPr>
          <w:spacing w:val="-17"/>
        </w:rPr>
        <w:t> </w:t>
      </w:r>
      <w:r>
        <w:rPr/>
        <w:t>incremento </w:t>
      </w:r>
      <w:r>
        <w:rPr>
          <w:w w:val="95"/>
        </w:rPr>
        <w:t>constante</w:t>
      </w:r>
      <w:r>
        <w:rPr>
          <w:spacing w:val="-31"/>
          <w:w w:val="95"/>
        </w:rPr>
        <w:t> </w:t>
      </w:r>
      <w:r>
        <w:rPr>
          <w:w w:val="95"/>
        </w:rPr>
        <w:t>en</w:t>
      </w:r>
      <w:r>
        <w:rPr>
          <w:spacing w:val="-31"/>
          <w:w w:val="95"/>
        </w:rPr>
        <w:t> </w:t>
      </w:r>
      <w:r>
        <w:rPr>
          <w:w w:val="95"/>
        </w:rPr>
        <w:t>las</w:t>
      </w:r>
      <w:r>
        <w:rPr>
          <w:spacing w:val="-31"/>
          <w:w w:val="95"/>
        </w:rPr>
        <w:t> </w:t>
      </w:r>
      <w:r>
        <w:rPr>
          <w:w w:val="95"/>
        </w:rPr>
        <w:t>leyes</w:t>
      </w:r>
      <w:r>
        <w:rPr>
          <w:spacing w:val="-31"/>
          <w:w w:val="95"/>
        </w:rPr>
        <w:t> </w:t>
      </w:r>
      <w:r>
        <w:rPr>
          <w:w w:val="95"/>
        </w:rPr>
        <w:t>migratorias.</w:t>
      </w:r>
      <w:r>
        <w:rPr>
          <w:spacing w:val="-31"/>
          <w:w w:val="95"/>
        </w:rPr>
        <w:t> </w:t>
      </w:r>
      <w:r>
        <w:rPr>
          <w:w w:val="95"/>
        </w:rPr>
        <w:t>Así,</w:t>
      </w:r>
      <w:r>
        <w:rPr>
          <w:spacing w:val="-31"/>
          <w:w w:val="95"/>
        </w:rPr>
        <w:t> </w:t>
      </w:r>
      <w:r>
        <w:rPr>
          <w:w w:val="95"/>
        </w:rPr>
        <w:t>en</w:t>
      </w:r>
      <w:r>
        <w:rPr>
          <w:spacing w:val="-31"/>
          <w:w w:val="95"/>
        </w:rPr>
        <w:t> </w:t>
      </w:r>
      <w:r>
        <w:rPr>
          <w:w w:val="95"/>
        </w:rPr>
        <w:t>1965</w:t>
      </w:r>
      <w:r>
        <w:rPr>
          <w:spacing w:val="-31"/>
          <w:w w:val="95"/>
        </w:rPr>
        <w:t> </w:t>
      </w:r>
      <w:r>
        <w:rPr>
          <w:w w:val="95"/>
        </w:rPr>
        <w:t>el</w:t>
      </w:r>
      <w:r>
        <w:rPr>
          <w:spacing w:val="-31"/>
          <w:w w:val="95"/>
        </w:rPr>
        <w:t> </w:t>
      </w:r>
      <w:r>
        <w:rPr>
          <w:w w:val="95"/>
        </w:rPr>
        <w:t>“sistema</w:t>
      </w:r>
      <w:r>
        <w:rPr>
          <w:spacing w:val="-31"/>
          <w:w w:val="95"/>
        </w:rPr>
        <w:t> </w:t>
      </w:r>
      <w:r>
        <w:rPr>
          <w:w w:val="95"/>
        </w:rPr>
        <w:t>de</w:t>
      </w:r>
      <w:r>
        <w:rPr>
          <w:spacing w:val="-31"/>
          <w:w w:val="95"/>
        </w:rPr>
        <w:t> </w:t>
      </w:r>
      <w:r>
        <w:rPr>
          <w:w w:val="95"/>
        </w:rPr>
        <w:t>cuotas”</w:t>
      </w:r>
      <w:r>
        <w:rPr>
          <w:spacing w:val="-31"/>
          <w:w w:val="95"/>
        </w:rPr>
        <w:t> </w:t>
      </w:r>
      <w:r>
        <w:rPr>
          <w:w w:val="95"/>
        </w:rPr>
        <w:t>que</w:t>
      </w:r>
      <w:r>
        <w:rPr>
          <w:spacing w:val="-31"/>
          <w:w w:val="95"/>
        </w:rPr>
        <w:t> </w:t>
      </w:r>
      <w:r>
        <w:rPr>
          <w:w w:val="95"/>
        </w:rPr>
        <w:t>se</w:t>
      </w:r>
      <w:r>
        <w:rPr>
          <w:spacing w:val="-31"/>
          <w:w w:val="95"/>
        </w:rPr>
        <w:t> </w:t>
      </w:r>
      <w:r>
        <w:rPr>
          <w:w w:val="95"/>
        </w:rPr>
        <w:t>había</w:t>
      </w:r>
      <w:r>
        <w:rPr>
          <w:spacing w:val="-31"/>
          <w:w w:val="95"/>
        </w:rPr>
        <w:t> </w:t>
      </w:r>
      <w:r>
        <w:rPr>
          <w:w w:val="95"/>
        </w:rPr>
        <w:t>venido </w:t>
      </w:r>
      <w:r>
        <w:rPr/>
        <w:t>aplicando,</w:t>
      </w:r>
      <w:r>
        <w:rPr>
          <w:spacing w:val="-34"/>
        </w:rPr>
        <w:t> </w:t>
      </w:r>
      <w:r>
        <w:rPr/>
        <w:t>cambió</w:t>
      </w:r>
      <w:r>
        <w:rPr>
          <w:spacing w:val="-34"/>
        </w:rPr>
        <w:t> </w:t>
      </w:r>
      <w:r>
        <w:rPr/>
        <w:t>por</w:t>
      </w:r>
      <w:r>
        <w:rPr>
          <w:spacing w:val="-34"/>
        </w:rPr>
        <w:t> </w:t>
      </w:r>
      <w:r>
        <w:rPr/>
        <w:t>el</w:t>
      </w:r>
      <w:r>
        <w:rPr>
          <w:spacing w:val="-34"/>
        </w:rPr>
        <w:t> </w:t>
      </w:r>
      <w:r>
        <w:rPr/>
        <w:t>“sistema</w:t>
      </w:r>
      <w:r>
        <w:rPr>
          <w:spacing w:val="-34"/>
        </w:rPr>
        <w:t> </w:t>
      </w:r>
      <w:r>
        <w:rPr/>
        <w:t>de</w:t>
      </w:r>
      <w:r>
        <w:rPr>
          <w:spacing w:val="-34"/>
        </w:rPr>
        <w:t> </w:t>
      </w:r>
      <w:r>
        <w:rPr/>
        <w:t>preferencias”,</w:t>
      </w:r>
      <w:r>
        <w:rPr>
          <w:position w:val="8"/>
          <w:sz w:val="13"/>
        </w:rPr>
        <w:t>6</w:t>
      </w:r>
      <w:r>
        <w:rPr>
          <w:spacing w:val="-9"/>
          <w:position w:val="8"/>
          <w:sz w:val="13"/>
        </w:rPr>
        <w:t> </w:t>
      </w:r>
      <w:r>
        <w:rPr/>
        <w:t>privilegiándose</w:t>
      </w:r>
      <w:r>
        <w:rPr>
          <w:spacing w:val="-34"/>
        </w:rPr>
        <w:t> </w:t>
      </w:r>
      <w:r>
        <w:rPr/>
        <w:t>la</w:t>
      </w:r>
      <w:r>
        <w:rPr>
          <w:spacing w:val="-34"/>
        </w:rPr>
        <w:t> </w:t>
      </w:r>
      <w:r>
        <w:rPr/>
        <w:t>reunificación</w:t>
      </w:r>
    </w:p>
    <w:p>
      <w:pPr>
        <w:pStyle w:val="BodyText"/>
        <w:spacing w:before="6"/>
        <w:rPr>
          <w:sz w:val="16"/>
        </w:rPr>
      </w:pPr>
      <w:r>
        <w:rPr/>
        <w:pict>
          <v:line style="position:absolute;mso-position-horizontal-relative:page;mso-position-vertical-relative:paragraph;z-index:2560;mso-wrap-distance-left:0;mso-wrap-distance-right:0" from="54pt,11.743262pt" to="101.906pt,11.743262pt" stroked="true" strokeweight=".5pt" strokecolor="#000000">
            <w10:wrap type="topAndBottom"/>
          </v:line>
        </w:pict>
      </w:r>
    </w:p>
    <w:p>
      <w:pPr>
        <w:spacing w:before="20"/>
        <w:ind w:left="480" w:right="98" w:firstLine="0"/>
        <w:jc w:val="left"/>
        <w:rPr>
          <w:sz w:val="19"/>
        </w:rPr>
      </w:pPr>
      <w:r>
        <w:rPr>
          <w:position w:val="6"/>
          <w:sz w:val="11"/>
        </w:rPr>
        <w:t>5 </w:t>
      </w:r>
      <w:r>
        <w:rPr>
          <w:sz w:val="19"/>
        </w:rPr>
        <w:t>Esta cita ha sido retomada del documento consultado y citado en el texto.</w:t>
      </w:r>
    </w:p>
    <w:p>
      <w:pPr>
        <w:spacing w:line="273" w:lineRule="auto" w:before="31"/>
        <w:ind w:left="120" w:right="117" w:firstLine="359"/>
        <w:jc w:val="both"/>
        <w:rPr>
          <w:sz w:val="19"/>
        </w:rPr>
      </w:pPr>
      <w:r>
        <w:rPr>
          <w:position w:val="6"/>
          <w:sz w:val="11"/>
        </w:rPr>
        <w:t>6 </w:t>
      </w:r>
      <w:r>
        <w:rPr>
          <w:sz w:val="19"/>
        </w:rPr>
        <w:t>Este nuevo sistema estuvo basado en un “sistema de prioridades”en cuanto a las solicitudes para</w:t>
      </w:r>
      <w:r>
        <w:rPr>
          <w:spacing w:val="-11"/>
          <w:sz w:val="19"/>
        </w:rPr>
        <w:t> </w:t>
      </w:r>
      <w:r>
        <w:rPr>
          <w:sz w:val="19"/>
        </w:rPr>
        <w:t>ingresar,</w:t>
      </w:r>
      <w:r>
        <w:rPr>
          <w:spacing w:val="-11"/>
          <w:sz w:val="19"/>
        </w:rPr>
        <w:t> </w:t>
      </w:r>
      <w:r>
        <w:rPr>
          <w:sz w:val="19"/>
        </w:rPr>
        <w:t>se</w:t>
      </w:r>
      <w:r>
        <w:rPr>
          <w:spacing w:val="-11"/>
          <w:sz w:val="19"/>
        </w:rPr>
        <w:t> </w:t>
      </w:r>
      <w:r>
        <w:rPr>
          <w:sz w:val="19"/>
        </w:rPr>
        <w:t>establecía</w:t>
      </w:r>
      <w:r>
        <w:rPr>
          <w:spacing w:val="-11"/>
          <w:sz w:val="19"/>
        </w:rPr>
        <w:t> </w:t>
      </w:r>
      <w:r>
        <w:rPr>
          <w:sz w:val="19"/>
        </w:rPr>
        <w:t>como</w:t>
      </w:r>
      <w:r>
        <w:rPr>
          <w:spacing w:val="-11"/>
          <w:sz w:val="19"/>
        </w:rPr>
        <w:t> </w:t>
      </w:r>
      <w:r>
        <w:rPr>
          <w:sz w:val="19"/>
        </w:rPr>
        <w:t>primera</w:t>
      </w:r>
      <w:r>
        <w:rPr>
          <w:spacing w:val="-11"/>
          <w:sz w:val="19"/>
        </w:rPr>
        <w:t> </w:t>
      </w:r>
      <w:r>
        <w:rPr>
          <w:sz w:val="19"/>
        </w:rPr>
        <w:t>prioridad</w:t>
      </w:r>
      <w:r>
        <w:rPr>
          <w:spacing w:val="-11"/>
          <w:sz w:val="19"/>
        </w:rPr>
        <w:t> </w:t>
      </w:r>
      <w:r>
        <w:rPr>
          <w:sz w:val="19"/>
        </w:rPr>
        <w:t>la</w:t>
      </w:r>
      <w:r>
        <w:rPr>
          <w:spacing w:val="-11"/>
          <w:sz w:val="19"/>
        </w:rPr>
        <w:t> </w:t>
      </w:r>
      <w:r>
        <w:rPr>
          <w:sz w:val="19"/>
        </w:rPr>
        <w:t>entrada</w:t>
      </w:r>
      <w:r>
        <w:rPr>
          <w:spacing w:val="-11"/>
          <w:sz w:val="19"/>
        </w:rPr>
        <w:t> </w:t>
      </w:r>
      <w:r>
        <w:rPr>
          <w:sz w:val="19"/>
        </w:rPr>
        <w:t>de</w:t>
      </w:r>
      <w:r>
        <w:rPr>
          <w:spacing w:val="-11"/>
          <w:sz w:val="19"/>
        </w:rPr>
        <w:t> </w:t>
      </w:r>
      <w:r>
        <w:rPr>
          <w:sz w:val="19"/>
        </w:rPr>
        <w:t>hijos</w:t>
      </w:r>
      <w:r>
        <w:rPr>
          <w:spacing w:val="-11"/>
          <w:sz w:val="19"/>
        </w:rPr>
        <w:t> </w:t>
      </w:r>
      <w:r>
        <w:rPr>
          <w:sz w:val="19"/>
        </w:rPr>
        <w:t>e</w:t>
      </w:r>
      <w:r>
        <w:rPr>
          <w:spacing w:val="-11"/>
          <w:sz w:val="19"/>
        </w:rPr>
        <w:t> </w:t>
      </w:r>
      <w:r>
        <w:rPr>
          <w:sz w:val="19"/>
        </w:rPr>
        <w:t>hijas</w:t>
      </w:r>
      <w:r>
        <w:rPr>
          <w:spacing w:val="-11"/>
          <w:sz w:val="19"/>
        </w:rPr>
        <w:t> </w:t>
      </w:r>
      <w:r>
        <w:rPr>
          <w:sz w:val="19"/>
        </w:rPr>
        <w:t>solteros</w:t>
      </w:r>
      <w:r>
        <w:rPr>
          <w:spacing w:val="-11"/>
          <w:sz w:val="19"/>
        </w:rPr>
        <w:t> </w:t>
      </w:r>
      <w:r>
        <w:rPr>
          <w:sz w:val="19"/>
        </w:rPr>
        <w:t>de</w:t>
      </w:r>
      <w:r>
        <w:rPr>
          <w:spacing w:val="-11"/>
          <w:sz w:val="19"/>
        </w:rPr>
        <w:t> </w:t>
      </w:r>
      <w:r>
        <w:rPr>
          <w:sz w:val="19"/>
        </w:rPr>
        <w:t>ciudadanos estadounidenses; en segundo lugar se encontraban las esposas e hijos e hijas solteras de</w:t>
      </w:r>
      <w:r>
        <w:rPr>
          <w:spacing w:val="14"/>
          <w:sz w:val="19"/>
        </w:rPr>
        <w:t> </w:t>
      </w:r>
      <w:r>
        <w:rPr>
          <w:sz w:val="19"/>
        </w:rPr>
        <w:t>residentes</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7"/>
        <w:jc w:val="both"/>
      </w:pPr>
      <w:r>
        <w:rPr/>
        <w:t>familiar</w:t>
      </w:r>
      <w:r>
        <w:rPr>
          <w:spacing w:val="-21"/>
        </w:rPr>
        <w:t> </w:t>
      </w:r>
      <w:r>
        <w:rPr/>
        <w:t>y</w:t>
      </w:r>
      <w:r>
        <w:rPr>
          <w:spacing w:val="-21"/>
        </w:rPr>
        <w:t> </w:t>
      </w:r>
      <w:r>
        <w:rPr/>
        <w:t>a</w:t>
      </w:r>
      <w:r>
        <w:rPr>
          <w:spacing w:val="-21"/>
        </w:rPr>
        <w:t> </w:t>
      </w:r>
      <w:r>
        <w:rPr/>
        <w:t>los</w:t>
      </w:r>
      <w:r>
        <w:rPr>
          <w:spacing w:val="-21"/>
        </w:rPr>
        <w:t> </w:t>
      </w:r>
      <w:r>
        <w:rPr/>
        <w:t>trabajadores</w:t>
      </w:r>
      <w:r>
        <w:rPr>
          <w:spacing w:val="-21"/>
        </w:rPr>
        <w:t> </w:t>
      </w:r>
      <w:r>
        <w:rPr/>
        <w:t>con</w:t>
      </w:r>
      <w:r>
        <w:rPr>
          <w:spacing w:val="-21"/>
        </w:rPr>
        <w:t> </w:t>
      </w:r>
      <w:r>
        <w:rPr/>
        <w:t>habilidades</w:t>
      </w:r>
      <w:r>
        <w:rPr>
          <w:spacing w:val="-21"/>
        </w:rPr>
        <w:t> </w:t>
      </w:r>
      <w:r>
        <w:rPr/>
        <w:t>especiales.</w:t>
      </w:r>
      <w:r>
        <w:rPr>
          <w:spacing w:val="-21"/>
        </w:rPr>
        <w:t> </w:t>
      </w:r>
      <w:r>
        <w:rPr/>
        <w:t>Los</w:t>
      </w:r>
      <w:r>
        <w:rPr>
          <w:spacing w:val="-21"/>
        </w:rPr>
        <w:t> </w:t>
      </w:r>
      <w:r>
        <w:rPr/>
        <w:t>especialistas</w:t>
      </w:r>
      <w:r>
        <w:rPr>
          <w:spacing w:val="-21"/>
        </w:rPr>
        <w:t> </w:t>
      </w:r>
      <w:r>
        <w:rPr/>
        <w:t>en</w:t>
      </w:r>
      <w:r>
        <w:rPr>
          <w:spacing w:val="-21"/>
        </w:rPr>
        <w:t> </w:t>
      </w:r>
      <w:r>
        <w:rPr/>
        <w:t>el</w:t>
      </w:r>
      <w:r>
        <w:rPr>
          <w:spacing w:val="-21"/>
        </w:rPr>
        <w:t> </w:t>
      </w:r>
      <w:r>
        <w:rPr/>
        <w:t>tema consideran</w:t>
      </w:r>
      <w:r>
        <w:rPr>
          <w:spacing w:val="-18"/>
        </w:rPr>
        <w:t> </w:t>
      </w:r>
      <w:r>
        <w:rPr/>
        <w:t>que</w:t>
      </w:r>
      <w:r>
        <w:rPr>
          <w:spacing w:val="-18"/>
        </w:rPr>
        <w:t> </w:t>
      </w:r>
      <w:r>
        <w:rPr/>
        <w:t>la</w:t>
      </w:r>
      <w:r>
        <w:rPr>
          <w:spacing w:val="-18"/>
        </w:rPr>
        <w:t> </w:t>
      </w:r>
      <w:r>
        <w:rPr/>
        <w:t>Ley</w:t>
      </w:r>
      <w:r>
        <w:rPr>
          <w:spacing w:val="-18"/>
        </w:rPr>
        <w:t> </w:t>
      </w:r>
      <w:r>
        <w:rPr/>
        <w:t>de</w:t>
      </w:r>
      <w:r>
        <w:rPr>
          <w:spacing w:val="-18"/>
        </w:rPr>
        <w:t> </w:t>
      </w:r>
      <w:r>
        <w:rPr/>
        <w:t>Reunificación</w:t>
      </w:r>
      <w:r>
        <w:rPr>
          <w:spacing w:val="-18"/>
        </w:rPr>
        <w:t> </w:t>
      </w:r>
      <w:r>
        <w:rPr/>
        <w:t>Familiar</w:t>
      </w:r>
      <w:r>
        <w:rPr>
          <w:spacing w:val="-18"/>
        </w:rPr>
        <w:t> </w:t>
      </w:r>
      <w:r>
        <w:rPr/>
        <w:t>influyó</w:t>
      </w:r>
      <w:r>
        <w:rPr>
          <w:spacing w:val="-18"/>
        </w:rPr>
        <w:t> </w:t>
      </w:r>
      <w:r>
        <w:rPr/>
        <w:t>de</w:t>
      </w:r>
      <w:r>
        <w:rPr>
          <w:spacing w:val="-18"/>
        </w:rPr>
        <w:t> </w:t>
      </w:r>
      <w:r>
        <w:rPr/>
        <w:t>manera</w:t>
      </w:r>
      <w:r>
        <w:rPr>
          <w:spacing w:val="-18"/>
        </w:rPr>
        <w:t> </w:t>
      </w:r>
      <w:r>
        <w:rPr/>
        <w:t>contundente</w:t>
      </w:r>
      <w:r>
        <w:rPr>
          <w:spacing w:val="-18"/>
        </w:rPr>
        <w:t> </w:t>
      </w:r>
      <w:r>
        <w:rPr/>
        <w:t>en el</w:t>
      </w:r>
      <w:r>
        <w:rPr>
          <w:spacing w:val="-20"/>
        </w:rPr>
        <w:t> </w:t>
      </w:r>
      <w:r>
        <w:rPr/>
        <w:t>comportamiento</w:t>
      </w:r>
      <w:r>
        <w:rPr>
          <w:spacing w:val="-20"/>
        </w:rPr>
        <w:t> </w:t>
      </w:r>
      <w:r>
        <w:rPr/>
        <w:t>de</w:t>
      </w:r>
      <w:r>
        <w:rPr>
          <w:spacing w:val="-20"/>
        </w:rPr>
        <w:t> </w:t>
      </w:r>
      <w:r>
        <w:rPr/>
        <w:t>la</w:t>
      </w:r>
      <w:r>
        <w:rPr>
          <w:spacing w:val="-20"/>
        </w:rPr>
        <w:t> </w:t>
      </w:r>
      <w:r>
        <w:rPr/>
        <w:t>migración</w:t>
      </w:r>
      <w:r>
        <w:rPr>
          <w:spacing w:val="-20"/>
        </w:rPr>
        <w:t> </w:t>
      </w:r>
      <w:r>
        <w:rPr/>
        <w:t>en</w:t>
      </w:r>
      <w:r>
        <w:rPr>
          <w:spacing w:val="-20"/>
        </w:rPr>
        <w:t> </w:t>
      </w:r>
      <w:r>
        <w:rPr/>
        <w:t>décadas</w:t>
      </w:r>
      <w:r>
        <w:rPr>
          <w:spacing w:val="-20"/>
        </w:rPr>
        <w:t> </w:t>
      </w:r>
      <w:r>
        <w:rPr/>
        <w:t>posteriores,</w:t>
      </w:r>
      <w:r>
        <w:rPr>
          <w:spacing w:val="-20"/>
        </w:rPr>
        <w:t> </w:t>
      </w:r>
      <w:r>
        <w:rPr/>
        <w:t>ya</w:t>
      </w:r>
      <w:r>
        <w:rPr>
          <w:spacing w:val="-20"/>
        </w:rPr>
        <w:t> </w:t>
      </w:r>
      <w:r>
        <w:rPr/>
        <w:t>que</w:t>
      </w:r>
      <w:r>
        <w:rPr>
          <w:spacing w:val="-20"/>
        </w:rPr>
        <w:t> </w:t>
      </w:r>
      <w:r>
        <w:rPr/>
        <w:t>a</w:t>
      </w:r>
      <w:r>
        <w:rPr>
          <w:spacing w:val="-20"/>
        </w:rPr>
        <w:t> </w:t>
      </w:r>
      <w:r>
        <w:rPr/>
        <w:t>través</w:t>
      </w:r>
      <w:r>
        <w:rPr>
          <w:spacing w:val="-20"/>
        </w:rPr>
        <w:t> </w:t>
      </w:r>
      <w:r>
        <w:rPr/>
        <w:t>de</w:t>
      </w:r>
      <w:r>
        <w:rPr>
          <w:spacing w:val="-20"/>
        </w:rPr>
        <w:t> </w:t>
      </w:r>
      <w:r>
        <w:rPr/>
        <w:t>ella</w:t>
      </w:r>
      <w:r>
        <w:rPr>
          <w:spacing w:val="-20"/>
        </w:rPr>
        <w:t> </w:t>
      </w:r>
      <w:r>
        <w:rPr/>
        <w:t>se </w:t>
      </w:r>
      <w:r>
        <w:rPr>
          <w:w w:val="95"/>
        </w:rPr>
        <w:t>permitió</w:t>
      </w:r>
      <w:r>
        <w:rPr>
          <w:spacing w:val="-7"/>
          <w:w w:val="95"/>
        </w:rPr>
        <w:t> </w:t>
      </w:r>
      <w:r>
        <w:rPr>
          <w:w w:val="95"/>
        </w:rPr>
        <w:t>el</w:t>
      </w:r>
      <w:r>
        <w:rPr>
          <w:spacing w:val="-7"/>
          <w:w w:val="95"/>
        </w:rPr>
        <w:t> </w:t>
      </w:r>
      <w:r>
        <w:rPr>
          <w:w w:val="95"/>
        </w:rPr>
        <w:t>ingreso</w:t>
      </w:r>
      <w:r>
        <w:rPr>
          <w:spacing w:val="-7"/>
          <w:w w:val="95"/>
        </w:rPr>
        <w:t> </w:t>
      </w:r>
      <w:r>
        <w:rPr>
          <w:w w:val="95"/>
        </w:rPr>
        <w:t>de</w:t>
      </w:r>
      <w:r>
        <w:rPr>
          <w:spacing w:val="-7"/>
          <w:w w:val="95"/>
        </w:rPr>
        <w:t> </w:t>
      </w:r>
      <w:r>
        <w:rPr>
          <w:w w:val="95"/>
        </w:rPr>
        <w:t>los</w:t>
      </w:r>
      <w:r>
        <w:rPr>
          <w:spacing w:val="-7"/>
          <w:w w:val="95"/>
        </w:rPr>
        <w:t> </w:t>
      </w:r>
      <w:r>
        <w:rPr>
          <w:w w:val="95"/>
        </w:rPr>
        <w:t>familiares</w:t>
      </w:r>
      <w:r>
        <w:rPr>
          <w:spacing w:val="-7"/>
          <w:w w:val="95"/>
        </w:rPr>
        <w:t> </w:t>
      </w:r>
      <w:r>
        <w:rPr>
          <w:w w:val="95"/>
        </w:rPr>
        <w:t>directos</w:t>
      </w:r>
      <w:r>
        <w:rPr>
          <w:spacing w:val="-7"/>
          <w:w w:val="95"/>
        </w:rPr>
        <w:t> </w:t>
      </w:r>
      <w:r>
        <w:rPr>
          <w:w w:val="95"/>
        </w:rPr>
        <w:t>de</w:t>
      </w:r>
      <w:r>
        <w:rPr>
          <w:spacing w:val="-7"/>
          <w:w w:val="95"/>
        </w:rPr>
        <w:t> </w:t>
      </w:r>
      <w:r>
        <w:rPr>
          <w:w w:val="95"/>
        </w:rPr>
        <w:t>inmigrantes</w:t>
      </w:r>
      <w:r>
        <w:rPr>
          <w:spacing w:val="-7"/>
          <w:w w:val="95"/>
        </w:rPr>
        <w:t> </w:t>
      </w:r>
      <w:r>
        <w:rPr>
          <w:w w:val="95"/>
        </w:rPr>
        <w:t>y</w:t>
      </w:r>
      <w:r>
        <w:rPr>
          <w:spacing w:val="-7"/>
          <w:w w:val="95"/>
        </w:rPr>
        <w:t> </w:t>
      </w:r>
      <w:r>
        <w:rPr>
          <w:w w:val="95"/>
        </w:rPr>
        <w:t>residentes</w:t>
      </w:r>
      <w:r>
        <w:rPr>
          <w:spacing w:val="-7"/>
          <w:w w:val="95"/>
        </w:rPr>
        <w:t> </w:t>
      </w:r>
      <w:r>
        <w:rPr>
          <w:w w:val="95"/>
        </w:rPr>
        <w:t>permanentes, </w:t>
      </w:r>
      <w:r>
        <w:rPr/>
        <w:t>sin establecer límites numéricos, según ellos esta cláusula fue la que desarrolló la cadena</w:t>
      </w:r>
      <w:r>
        <w:rPr>
          <w:spacing w:val="-31"/>
        </w:rPr>
        <w:t> </w:t>
      </w:r>
      <w:r>
        <w:rPr/>
        <w:t>migratoria</w:t>
      </w:r>
      <w:r>
        <w:rPr>
          <w:spacing w:val="-31"/>
        </w:rPr>
        <w:t> </w:t>
      </w:r>
      <w:r>
        <w:rPr/>
        <w:t>y</w:t>
      </w:r>
      <w:r>
        <w:rPr>
          <w:spacing w:val="-31"/>
        </w:rPr>
        <w:t> </w:t>
      </w:r>
      <w:r>
        <w:rPr/>
        <w:t>el</w:t>
      </w:r>
      <w:r>
        <w:rPr>
          <w:spacing w:val="-31"/>
        </w:rPr>
        <w:t> </w:t>
      </w:r>
      <w:r>
        <w:rPr/>
        <w:t>desarrollo</w:t>
      </w:r>
      <w:r>
        <w:rPr>
          <w:spacing w:val="-31"/>
        </w:rPr>
        <w:t> </w:t>
      </w:r>
      <w:r>
        <w:rPr/>
        <w:t>de</w:t>
      </w:r>
      <w:r>
        <w:rPr>
          <w:spacing w:val="-31"/>
        </w:rPr>
        <w:t> </w:t>
      </w:r>
      <w:r>
        <w:rPr/>
        <w:t>las</w:t>
      </w:r>
      <w:r>
        <w:rPr>
          <w:spacing w:val="-31"/>
        </w:rPr>
        <w:t> </w:t>
      </w:r>
      <w:r>
        <w:rPr/>
        <w:t>redes</w:t>
      </w:r>
      <w:r>
        <w:rPr>
          <w:spacing w:val="-31"/>
        </w:rPr>
        <w:t> </w:t>
      </w:r>
      <w:r>
        <w:rPr>
          <w:spacing w:val="-3"/>
        </w:rPr>
        <w:t>(Massey,</w:t>
      </w:r>
      <w:r>
        <w:rPr>
          <w:spacing w:val="-31"/>
        </w:rPr>
        <w:t> </w:t>
      </w:r>
      <w:r>
        <w:rPr>
          <w:i/>
        </w:rPr>
        <w:t>et</w:t>
      </w:r>
      <w:r>
        <w:rPr>
          <w:i/>
          <w:spacing w:val="-31"/>
        </w:rPr>
        <w:t> </w:t>
      </w:r>
      <w:r>
        <w:rPr>
          <w:i/>
        </w:rPr>
        <w:t>al</w:t>
      </w:r>
      <w:r>
        <w:rPr/>
        <w:t>.,</w:t>
      </w:r>
      <w:r>
        <w:rPr>
          <w:spacing w:val="-31"/>
        </w:rPr>
        <w:t> </w:t>
      </w:r>
      <w:r>
        <w:rPr/>
        <w:t>2009).</w:t>
      </w:r>
    </w:p>
    <w:p>
      <w:pPr>
        <w:pStyle w:val="BodyText"/>
        <w:spacing w:line="271" w:lineRule="auto" w:before="2"/>
        <w:ind w:left="120" w:right="118" w:firstLine="359"/>
        <w:jc w:val="both"/>
      </w:pPr>
      <w:r>
        <w:rPr>
          <w:w w:val="95"/>
        </w:rPr>
        <w:t>A</w:t>
      </w:r>
      <w:r>
        <w:rPr>
          <w:spacing w:val="-20"/>
          <w:w w:val="95"/>
        </w:rPr>
        <w:t> </w:t>
      </w:r>
      <w:r>
        <w:rPr>
          <w:spacing w:val="-3"/>
          <w:w w:val="95"/>
        </w:rPr>
        <w:t>principios</w:t>
      </w:r>
      <w:r>
        <w:rPr>
          <w:spacing w:val="-20"/>
          <w:w w:val="95"/>
        </w:rPr>
        <w:t> </w:t>
      </w:r>
      <w:r>
        <w:rPr>
          <w:w w:val="95"/>
        </w:rPr>
        <w:t>de</w:t>
      </w:r>
      <w:r>
        <w:rPr>
          <w:spacing w:val="-20"/>
          <w:w w:val="95"/>
        </w:rPr>
        <w:t> </w:t>
      </w:r>
      <w:r>
        <w:rPr>
          <w:w w:val="95"/>
        </w:rPr>
        <w:t>los</w:t>
      </w:r>
      <w:r>
        <w:rPr>
          <w:spacing w:val="-20"/>
          <w:w w:val="95"/>
        </w:rPr>
        <w:t> </w:t>
      </w:r>
      <w:r>
        <w:rPr>
          <w:spacing w:val="-3"/>
          <w:w w:val="95"/>
        </w:rPr>
        <w:t>setenta</w:t>
      </w:r>
      <w:r>
        <w:rPr>
          <w:spacing w:val="-20"/>
          <w:w w:val="95"/>
        </w:rPr>
        <w:t> </w:t>
      </w:r>
      <w:r>
        <w:rPr>
          <w:w w:val="95"/>
        </w:rPr>
        <w:t>se</w:t>
      </w:r>
      <w:r>
        <w:rPr>
          <w:spacing w:val="-20"/>
          <w:w w:val="95"/>
        </w:rPr>
        <w:t> </w:t>
      </w:r>
      <w:r>
        <w:rPr>
          <w:spacing w:val="-3"/>
          <w:w w:val="95"/>
        </w:rPr>
        <w:t>introdujo</w:t>
      </w:r>
      <w:r>
        <w:rPr>
          <w:spacing w:val="-20"/>
          <w:w w:val="95"/>
        </w:rPr>
        <w:t> </w:t>
      </w:r>
      <w:r>
        <w:rPr>
          <w:w w:val="95"/>
        </w:rPr>
        <w:t>el</w:t>
      </w:r>
      <w:r>
        <w:rPr>
          <w:spacing w:val="-20"/>
          <w:w w:val="95"/>
        </w:rPr>
        <w:t> </w:t>
      </w:r>
      <w:r>
        <w:rPr>
          <w:spacing w:val="-3"/>
          <w:w w:val="95"/>
        </w:rPr>
        <w:t>término</w:t>
      </w:r>
      <w:r>
        <w:rPr>
          <w:spacing w:val="-20"/>
          <w:w w:val="95"/>
        </w:rPr>
        <w:t> </w:t>
      </w:r>
      <w:r>
        <w:rPr>
          <w:spacing w:val="-3"/>
          <w:w w:val="95"/>
        </w:rPr>
        <w:t>“invasión</w:t>
      </w:r>
      <w:r>
        <w:rPr>
          <w:spacing w:val="-20"/>
          <w:w w:val="95"/>
        </w:rPr>
        <w:t> </w:t>
      </w:r>
      <w:r>
        <w:rPr>
          <w:spacing w:val="-5"/>
          <w:w w:val="95"/>
        </w:rPr>
        <w:t>silenciosa”</w:t>
      </w:r>
      <w:r>
        <w:rPr>
          <w:spacing w:val="-20"/>
          <w:w w:val="95"/>
        </w:rPr>
        <w:t> </w:t>
      </w:r>
      <w:r>
        <w:rPr>
          <w:spacing w:val="-3"/>
          <w:w w:val="95"/>
        </w:rPr>
        <w:t>para</w:t>
      </w:r>
      <w:r>
        <w:rPr>
          <w:spacing w:val="-20"/>
          <w:w w:val="95"/>
        </w:rPr>
        <w:t> </w:t>
      </w:r>
      <w:r>
        <w:rPr>
          <w:spacing w:val="-3"/>
          <w:w w:val="95"/>
        </w:rPr>
        <w:t>definir</w:t>
      </w:r>
      <w:r>
        <w:rPr>
          <w:spacing w:val="-20"/>
          <w:w w:val="95"/>
        </w:rPr>
        <w:t> </w:t>
      </w:r>
      <w:r>
        <w:rPr>
          <w:spacing w:val="-3"/>
          <w:w w:val="95"/>
        </w:rPr>
        <w:t>la </w:t>
      </w:r>
      <w:r>
        <w:rPr>
          <w:spacing w:val="-3"/>
        </w:rPr>
        <w:t>inmigración</w:t>
      </w:r>
      <w:r>
        <w:rPr>
          <w:spacing w:val="-43"/>
        </w:rPr>
        <w:t> </w:t>
      </w:r>
      <w:r>
        <w:rPr/>
        <w:t>de</w:t>
      </w:r>
      <w:r>
        <w:rPr>
          <w:spacing w:val="-43"/>
        </w:rPr>
        <w:t> </w:t>
      </w:r>
      <w:r>
        <w:rPr>
          <w:spacing w:val="-3"/>
        </w:rPr>
        <w:t>trabajadores</w:t>
      </w:r>
      <w:r>
        <w:rPr>
          <w:spacing w:val="-43"/>
        </w:rPr>
        <w:t> </w:t>
      </w:r>
      <w:r>
        <w:rPr>
          <w:spacing w:val="-3"/>
        </w:rPr>
        <w:t>mexicanos</w:t>
      </w:r>
      <w:r>
        <w:rPr>
          <w:spacing w:val="-43"/>
        </w:rPr>
        <w:t> </w:t>
      </w:r>
      <w:r>
        <w:rPr/>
        <w:t>a</w:t>
      </w:r>
      <w:r>
        <w:rPr>
          <w:spacing w:val="-43"/>
        </w:rPr>
        <w:t> </w:t>
      </w:r>
      <w:r>
        <w:rPr>
          <w:spacing w:val="-3"/>
        </w:rPr>
        <w:t>Estados</w:t>
      </w:r>
      <w:r>
        <w:rPr>
          <w:spacing w:val="-43"/>
        </w:rPr>
        <w:t> </w:t>
      </w:r>
      <w:r>
        <w:rPr>
          <w:spacing w:val="-4"/>
        </w:rPr>
        <w:t>Unidos,</w:t>
      </w:r>
      <w:r>
        <w:rPr>
          <w:spacing w:val="-43"/>
        </w:rPr>
        <w:t> </w:t>
      </w:r>
      <w:r>
        <w:rPr/>
        <w:t>a</w:t>
      </w:r>
      <w:r>
        <w:rPr>
          <w:spacing w:val="-43"/>
        </w:rPr>
        <w:t> </w:t>
      </w:r>
      <w:r>
        <w:rPr>
          <w:spacing w:val="-3"/>
        </w:rPr>
        <w:t>quienes</w:t>
      </w:r>
      <w:r>
        <w:rPr>
          <w:spacing w:val="-43"/>
        </w:rPr>
        <w:t> </w:t>
      </w:r>
      <w:r>
        <w:rPr/>
        <w:t>se</w:t>
      </w:r>
      <w:r>
        <w:rPr>
          <w:spacing w:val="-43"/>
        </w:rPr>
        <w:t> </w:t>
      </w:r>
      <w:r>
        <w:rPr/>
        <w:t>les</w:t>
      </w:r>
      <w:r>
        <w:rPr>
          <w:spacing w:val="-43"/>
        </w:rPr>
        <w:t> </w:t>
      </w:r>
      <w:r>
        <w:rPr>
          <w:spacing w:val="-3"/>
        </w:rPr>
        <w:t>etiquetó</w:t>
      </w:r>
      <w:r>
        <w:rPr>
          <w:spacing w:val="-43"/>
        </w:rPr>
        <w:t> </w:t>
      </w:r>
      <w:r>
        <w:rPr>
          <w:spacing w:val="-3"/>
        </w:rPr>
        <w:t>desde entonces</w:t>
      </w:r>
      <w:r>
        <w:rPr>
          <w:spacing w:val="-14"/>
        </w:rPr>
        <w:t> </w:t>
      </w:r>
      <w:r>
        <w:rPr>
          <w:spacing w:val="-3"/>
        </w:rPr>
        <w:t>como</w:t>
      </w:r>
      <w:r>
        <w:rPr>
          <w:spacing w:val="-14"/>
        </w:rPr>
        <w:t> </w:t>
      </w:r>
      <w:r>
        <w:rPr>
          <w:spacing w:val="-5"/>
        </w:rPr>
        <w:t>“criminales”;</w:t>
      </w:r>
      <w:r>
        <w:rPr>
          <w:spacing w:val="-14"/>
        </w:rPr>
        <w:t> </w:t>
      </w:r>
      <w:r>
        <w:rPr>
          <w:spacing w:val="-3"/>
        </w:rPr>
        <w:t>esta</w:t>
      </w:r>
      <w:r>
        <w:rPr>
          <w:spacing w:val="-14"/>
        </w:rPr>
        <w:t> </w:t>
      </w:r>
      <w:r>
        <w:rPr>
          <w:spacing w:val="-3"/>
        </w:rPr>
        <w:t>noción</w:t>
      </w:r>
      <w:r>
        <w:rPr>
          <w:spacing w:val="-14"/>
        </w:rPr>
        <w:t> </w:t>
      </w:r>
      <w:r>
        <w:rPr/>
        <w:t>no</w:t>
      </w:r>
      <w:r>
        <w:rPr>
          <w:spacing w:val="-14"/>
        </w:rPr>
        <w:t> </w:t>
      </w:r>
      <w:r>
        <w:rPr/>
        <w:t>ha</w:t>
      </w:r>
      <w:r>
        <w:rPr>
          <w:spacing w:val="-14"/>
        </w:rPr>
        <w:t> </w:t>
      </w:r>
      <w:r>
        <w:rPr>
          <w:spacing w:val="-3"/>
        </w:rPr>
        <w:t>variado</w:t>
      </w:r>
      <w:r>
        <w:rPr>
          <w:spacing w:val="-14"/>
        </w:rPr>
        <w:t> </w:t>
      </w:r>
      <w:r>
        <w:rPr/>
        <w:t>en</w:t>
      </w:r>
      <w:r>
        <w:rPr>
          <w:spacing w:val="-14"/>
        </w:rPr>
        <w:t> </w:t>
      </w:r>
      <w:r>
        <w:rPr/>
        <w:t>la</w:t>
      </w:r>
      <w:r>
        <w:rPr>
          <w:spacing w:val="-14"/>
        </w:rPr>
        <w:t> </w:t>
      </w:r>
      <w:r>
        <w:rPr>
          <w:spacing w:val="-3"/>
        </w:rPr>
        <w:t>actualidad</w:t>
      </w:r>
      <w:r>
        <w:rPr>
          <w:spacing w:val="-14"/>
        </w:rPr>
        <w:t> </w:t>
      </w:r>
      <w:r>
        <w:rPr/>
        <w:t>en</w:t>
      </w:r>
      <w:r>
        <w:rPr>
          <w:spacing w:val="-14"/>
        </w:rPr>
        <w:t> </w:t>
      </w:r>
      <w:r>
        <w:rPr/>
        <w:t>la</w:t>
      </w:r>
      <w:r>
        <w:rPr>
          <w:spacing w:val="-14"/>
        </w:rPr>
        <w:t> </w:t>
      </w:r>
      <w:r>
        <w:rPr>
          <w:spacing w:val="-3"/>
        </w:rPr>
        <w:t>opinión pública</w:t>
      </w:r>
      <w:r>
        <w:rPr>
          <w:spacing w:val="-25"/>
        </w:rPr>
        <w:t> </w:t>
      </w:r>
      <w:r>
        <w:rPr/>
        <w:t>de</w:t>
      </w:r>
      <w:r>
        <w:rPr>
          <w:spacing w:val="-25"/>
        </w:rPr>
        <w:t> </w:t>
      </w:r>
      <w:r>
        <w:rPr>
          <w:spacing w:val="-3"/>
        </w:rPr>
        <w:t>Estados</w:t>
      </w:r>
      <w:r>
        <w:rPr>
          <w:spacing w:val="-25"/>
        </w:rPr>
        <w:t> </w:t>
      </w:r>
      <w:r>
        <w:rPr>
          <w:spacing w:val="-4"/>
        </w:rPr>
        <w:t>Unidos.</w:t>
      </w:r>
      <w:r>
        <w:rPr>
          <w:spacing w:val="-25"/>
        </w:rPr>
        <w:t> </w:t>
      </w:r>
      <w:r>
        <w:rPr>
          <w:spacing w:val="-3"/>
        </w:rPr>
        <w:t>El</w:t>
      </w:r>
      <w:r>
        <w:rPr>
          <w:spacing w:val="-25"/>
        </w:rPr>
        <w:t> </w:t>
      </w:r>
      <w:r>
        <w:rPr>
          <w:spacing w:val="-3"/>
        </w:rPr>
        <w:t>recrudecimiento</w:t>
      </w:r>
      <w:r>
        <w:rPr>
          <w:spacing w:val="-25"/>
        </w:rPr>
        <w:t> </w:t>
      </w:r>
      <w:r>
        <w:rPr/>
        <w:t>de</w:t>
      </w:r>
      <w:r>
        <w:rPr>
          <w:spacing w:val="-25"/>
        </w:rPr>
        <w:t> </w:t>
      </w:r>
      <w:r>
        <w:rPr/>
        <w:t>la</w:t>
      </w:r>
      <w:r>
        <w:rPr>
          <w:spacing w:val="-25"/>
        </w:rPr>
        <w:t> </w:t>
      </w:r>
      <w:r>
        <w:rPr>
          <w:spacing w:val="-3"/>
        </w:rPr>
        <w:t>política</w:t>
      </w:r>
      <w:r>
        <w:rPr>
          <w:spacing w:val="-25"/>
        </w:rPr>
        <w:t> </w:t>
      </w:r>
      <w:r>
        <w:rPr>
          <w:spacing w:val="-3"/>
        </w:rPr>
        <w:t>migratoria</w:t>
      </w:r>
      <w:r>
        <w:rPr>
          <w:spacing w:val="-25"/>
        </w:rPr>
        <w:t> </w:t>
      </w:r>
      <w:r>
        <w:rPr/>
        <w:t>se</w:t>
      </w:r>
      <w:r>
        <w:rPr>
          <w:spacing w:val="-25"/>
        </w:rPr>
        <w:t> </w:t>
      </w:r>
      <w:r>
        <w:rPr>
          <w:spacing w:val="-3"/>
        </w:rPr>
        <w:t>manifestó</w:t>
      </w:r>
      <w:r>
        <w:rPr>
          <w:spacing w:val="-25"/>
        </w:rPr>
        <w:t> </w:t>
      </w:r>
      <w:r>
        <w:rPr/>
        <w:t>a </w:t>
      </w:r>
      <w:r>
        <w:rPr>
          <w:spacing w:val="-3"/>
        </w:rPr>
        <w:t>través</w:t>
      </w:r>
      <w:r>
        <w:rPr>
          <w:spacing w:val="-38"/>
        </w:rPr>
        <w:t> </w:t>
      </w:r>
      <w:r>
        <w:rPr/>
        <w:t>de</w:t>
      </w:r>
      <w:r>
        <w:rPr>
          <w:spacing w:val="-38"/>
        </w:rPr>
        <w:t> </w:t>
      </w:r>
      <w:r>
        <w:rPr/>
        <w:t>la</w:t>
      </w:r>
      <w:r>
        <w:rPr>
          <w:spacing w:val="-38"/>
        </w:rPr>
        <w:t> </w:t>
      </w:r>
      <w:r>
        <w:rPr>
          <w:spacing w:val="-3"/>
        </w:rPr>
        <w:t>implementación</w:t>
      </w:r>
      <w:r>
        <w:rPr>
          <w:spacing w:val="-38"/>
        </w:rPr>
        <w:t> </w:t>
      </w:r>
      <w:r>
        <w:rPr/>
        <w:t>de</w:t>
      </w:r>
      <w:r>
        <w:rPr>
          <w:spacing w:val="-38"/>
        </w:rPr>
        <w:t> </w:t>
      </w:r>
      <w:r>
        <w:rPr/>
        <w:t>una</w:t>
      </w:r>
      <w:r>
        <w:rPr>
          <w:spacing w:val="-38"/>
        </w:rPr>
        <w:t> </w:t>
      </w:r>
      <w:r>
        <w:rPr>
          <w:spacing w:val="-3"/>
        </w:rPr>
        <w:t>serie</w:t>
      </w:r>
      <w:r>
        <w:rPr>
          <w:spacing w:val="-38"/>
        </w:rPr>
        <w:t> </w:t>
      </w:r>
      <w:r>
        <w:rPr/>
        <w:t>de</w:t>
      </w:r>
      <w:r>
        <w:rPr>
          <w:spacing w:val="-38"/>
        </w:rPr>
        <w:t> </w:t>
      </w:r>
      <w:r>
        <w:rPr>
          <w:spacing w:val="-3"/>
        </w:rPr>
        <w:t>medidas</w:t>
      </w:r>
      <w:r>
        <w:rPr>
          <w:spacing w:val="-38"/>
        </w:rPr>
        <w:t> </w:t>
      </w:r>
      <w:r>
        <w:rPr>
          <w:spacing w:val="-3"/>
        </w:rPr>
        <w:t>como</w:t>
      </w:r>
      <w:r>
        <w:rPr>
          <w:spacing w:val="-38"/>
        </w:rPr>
        <w:t> </w:t>
      </w:r>
      <w:r>
        <w:rPr/>
        <w:t>fue</w:t>
      </w:r>
      <w:r>
        <w:rPr>
          <w:spacing w:val="-38"/>
        </w:rPr>
        <w:t> </w:t>
      </w:r>
      <w:r>
        <w:rPr/>
        <w:t>la</w:t>
      </w:r>
      <w:r>
        <w:rPr>
          <w:spacing w:val="-38"/>
        </w:rPr>
        <w:t> </w:t>
      </w:r>
      <w:r>
        <w:rPr>
          <w:spacing w:val="-3"/>
        </w:rPr>
        <w:t>instalación</w:t>
      </w:r>
      <w:r>
        <w:rPr>
          <w:spacing w:val="-38"/>
        </w:rPr>
        <w:t> </w:t>
      </w:r>
      <w:r>
        <w:rPr/>
        <w:t>de</w:t>
      </w:r>
      <w:r>
        <w:rPr>
          <w:spacing w:val="-38"/>
        </w:rPr>
        <w:t> </w:t>
      </w:r>
      <w:r>
        <w:rPr>
          <w:spacing w:val="-3"/>
        </w:rPr>
        <w:t>sistemas </w:t>
      </w:r>
      <w:r>
        <w:rPr/>
        <w:t>de</w:t>
      </w:r>
      <w:r>
        <w:rPr>
          <w:spacing w:val="-39"/>
        </w:rPr>
        <w:t> </w:t>
      </w:r>
      <w:r>
        <w:rPr>
          <w:spacing w:val="-3"/>
        </w:rPr>
        <w:t>alarmas</w:t>
      </w:r>
      <w:r>
        <w:rPr>
          <w:spacing w:val="-39"/>
        </w:rPr>
        <w:t> </w:t>
      </w:r>
      <w:r>
        <w:rPr>
          <w:spacing w:val="-3"/>
        </w:rPr>
        <w:t>electrónicas</w:t>
      </w:r>
      <w:r>
        <w:rPr>
          <w:spacing w:val="-39"/>
        </w:rPr>
        <w:t> </w:t>
      </w:r>
      <w:r>
        <w:rPr/>
        <w:t>en</w:t>
      </w:r>
      <w:r>
        <w:rPr>
          <w:spacing w:val="-39"/>
        </w:rPr>
        <w:t> </w:t>
      </w:r>
      <w:r>
        <w:rPr/>
        <w:t>la</w:t>
      </w:r>
      <w:r>
        <w:rPr>
          <w:spacing w:val="-39"/>
        </w:rPr>
        <w:t> </w:t>
      </w:r>
      <w:r>
        <w:rPr>
          <w:spacing w:val="-3"/>
        </w:rPr>
        <w:t>frontera,</w:t>
      </w:r>
      <w:r>
        <w:rPr>
          <w:spacing w:val="-39"/>
        </w:rPr>
        <w:t> </w:t>
      </w:r>
      <w:r>
        <w:rPr>
          <w:spacing w:val="-3"/>
        </w:rPr>
        <w:t>vuelos</w:t>
      </w:r>
      <w:r>
        <w:rPr>
          <w:spacing w:val="-39"/>
        </w:rPr>
        <w:t> </w:t>
      </w:r>
      <w:r>
        <w:rPr/>
        <w:t>de</w:t>
      </w:r>
      <w:r>
        <w:rPr>
          <w:spacing w:val="-39"/>
        </w:rPr>
        <w:t> </w:t>
      </w:r>
      <w:r>
        <w:rPr>
          <w:spacing w:val="-3"/>
        </w:rPr>
        <w:t>reconocimiento</w:t>
      </w:r>
      <w:r>
        <w:rPr>
          <w:spacing w:val="-39"/>
        </w:rPr>
        <w:t> </w:t>
      </w:r>
      <w:r>
        <w:rPr/>
        <w:t>en</w:t>
      </w:r>
      <w:r>
        <w:rPr>
          <w:spacing w:val="-39"/>
        </w:rPr>
        <w:t> </w:t>
      </w:r>
      <w:r>
        <w:rPr/>
        <w:t>esa</w:t>
      </w:r>
      <w:r>
        <w:rPr>
          <w:spacing w:val="-39"/>
        </w:rPr>
        <w:t> </w:t>
      </w:r>
      <w:r>
        <w:rPr>
          <w:spacing w:val="-3"/>
        </w:rPr>
        <w:t>área,</w:t>
      </w:r>
      <w:r>
        <w:rPr>
          <w:spacing w:val="-39"/>
        </w:rPr>
        <w:t> </w:t>
      </w:r>
      <w:r>
        <w:rPr>
          <w:spacing w:val="-3"/>
        </w:rPr>
        <w:t>esto</w:t>
      </w:r>
      <w:r>
        <w:rPr>
          <w:spacing w:val="-39"/>
        </w:rPr>
        <w:t> </w:t>
      </w:r>
      <w:r>
        <w:rPr>
          <w:spacing w:val="-3"/>
        </w:rPr>
        <w:t>generó </w:t>
      </w:r>
      <w:r>
        <w:rPr/>
        <w:t>que el </w:t>
      </w:r>
      <w:r>
        <w:rPr>
          <w:spacing w:val="-3"/>
        </w:rPr>
        <w:t>número </w:t>
      </w:r>
      <w:r>
        <w:rPr/>
        <w:t>de </w:t>
      </w:r>
      <w:r>
        <w:rPr>
          <w:spacing w:val="-3"/>
        </w:rPr>
        <w:t>detenciones aumentara. </w:t>
      </w:r>
      <w:r>
        <w:rPr/>
        <w:t>En </w:t>
      </w:r>
      <w:r>
        <w:rPr>
          <w:spacing w:val="-3"/>
        </w:rPr>
        <w:t>1973 fueron detenidos alrededor de </w:t>
      </w:r>
      <w:r>
        <w:rPr/>
        <w:t>625 000 </w:t>
      </w:r>
      <w:r>
        <w:rPr>
          <w:spacing w:val="-3"/>
        </w:rPr>
        <w:t>inmigrantes ilegales </w:t>
      </w:r>
      <w:r>
        <w:rPr/>
        <w:t>y </w:t>
      </w:r>
      <w:r>
        <w:rPr>
          <w:spacing w:val="-3"/>
        </w:rPr>
        <w:t>deportados, </w:t>
      </w:r>
      <w:r>
        <w:rPr/>
        <w:t>se </w:t>
      </w:r>
      <w:r>
        <w:rPr>
          <w:spacing w:val="-3"/>
        </w:rPr>
        <w:t>estimaba </w:t>
      </w:r>
      <w:r>
        <w:rPr/>
        <w:t>en un </w:t>
      </w:r>
      <w:r>
        <w:rPr>
          <w:spacing w:val="-3"/>
        </w:rPr>
        <w:t>millón </w:t>
      </w:r>
      <w:r>
        <w:rPr/>
        <w:t>el </w:t>
      </w:r>
      <w:r>
        <w:rPr>
          <w:spacing w:val="-3"/>
        </w:rPr>
        <w:t>número de </w:t>
      </w:r>
      <w:r>
        <w:rPr>
          <w:spacing w:val="-3"/>
          <w:w w:val="95"/>
        </w:rPr>
        <w:t>ilegales</w:t>
      </w:r>
      <w:r>
        <w:rPr>
          <w:spacing w:val="-19"/>
          <w:w w:val="95"/>
        </w:rPr>
        <w:t> </w:t>
      </w:r>
      <w:r>
        <w:rPr>
          <w:w w:val="95"/>
        </w:rPr>
        <w:t>en</w:t>
      </w:r>
      <w:r>
        <w:rPr>
          <w:spacing w:val="-19"/>
          <w:w w:val="95"/>
        </w:rPr>
        <w:t> </w:t>
      </w:r>
      <w:r>
        <w:rPr>
          <w:w w:val="95"/>
        </w:rPr>
        <w:t>el</w:t>
      </w:r>
      <w:r>
        <w:rPr>
          <w:spacing w:val="-19"/>
          <w:w w:val="95"/>
        </w:rPr>
        <w:t> </w:t>
      </w:r>
      <w:r>
        <w:rPr>
          <w:spacing w:val="-3"/>
          <w:w w:val="95"/>
        </w:rPr>
        <w:t>país,</w:t>
      </w:r>
      <w:r>
        <w:rPr>
          <w:spacing w:val="-19"/>
          <w:w w:val="95"/>
        </w:rPr>
        <w:t> </w:t>
      </w:r>
      <w:r>
        <w:rPr>
          <w:spacing w:val="-3"/>
          <w:w w:val="95"/>
        </w:rPr>
        <w:t>México</w:t>
      </w:r>
      <w:r>
        <w:rPr>
          <w:spacing w:val="-19"/>
          <w:w w:val="95"/>
        </w:rPr>
        <w:t> </w:t>
      </w:r>
      <w:r>
        <w:rPr>
          <w:spacing w:val="-3"/>
          <w:w w:val="95"/>
        </w:rPr>
        <w:t>intentó</w:t>
      </w:r>
      <w:r>
        <w:rPr>
          <w:spacing w:val="-19"/>
          <w:w w:val="95"/>
        </w:rPr>
        <w:t> </w:t>
      </w:r>
      <w:r>
        <w:rPr>
          <w:spacing w:val="-4"/>
          <w:w w:val="95"/>
        </w:rPr>
        <w:t>aprovechar</w:t>
      </w:r>
      <w:r>
        <w:rPr>
          <w:spacing w:val="-19"/>
          <w:w w:val="95"/>
        </w:rPr>
        <w:t> </w:t>
      </w:r>
      <w:r>
        <w:rPr>
          <w:spacing w:val="-3"/>
          <w:w w:val="95"/>
        </w:rPr>
        <w:t>esta</w:t>
      </w:r>
      <w:r>
        <w:rPr>
          <w:spacing w:val="-19"/>
          <w:w w:val="95"/>
        </w:rPr>
        <w:t> </w:t>
      </w:r>
      <w:r>
        <w:rPr>
          <w:spacing w:val="-3"/>
          <w:w w:val="95"/>
        </w:rPr>
        <w:t>oportunidad</w:t>
      </w:r>
      <w:r>
        <w:rPr>
          <w:spacing w:val="-19"/>
          <w:w w:val="95"/>
        </w:rPr>
        <w:t> </w:t>
      </w:r>
      <w:r>
        <w:rPr>
          <w:spacing w:val="-3"/>
          <w:w w:val="95"/>
        </w:rPr>
        <w:t>para</w:t>
      </w:r>
      <w:r>
        <w:rPr>
          <w:spacing w:val="-19"/>
          <w:w w:val="95"/>
        </w:rPr>
        <w:t> </w:t>
      </w:r>
      <w:r>
        <w:rPr>
          <w:spacing w:val="-3"/>
          <w:w w:val="95"/>
        </w:rPr>
        <w:t>reactivar</w:t>
      </w:r>
      <w:r>
        <w:rPr>
          <w:spacing w:val="-19"/>
          <w:w w:val="95"/>
        </w:rPr>
        <w:t> </w:t>
      </w:r>
      <w:r>
        <w:rPr>
          <w:w w:val="95"/>
        </w:rPr>
        <w:t>el</w:t>
      </w:r>
      <w:r>
        <w:rPr>
          <w:spacing w:val="-19"/>
          <w:w w:val="95"/>
        </w:rPr>
        <w:t> </w:t>
      </w:r>
      <w:r>
        <w:rPr>
          <w:spacing w:val="-4"/>
          <w:w w:val="95"/>
        </w:rPr>
        <w:t>Programa Bracero, </w:t>
      </w:r>
      <w:r>
        <w:rPr>
          <w:spacing w:val="-3"/>
          <w:w w:val="95"/>
        </w:rPr>
        <w:t>pero </w:t>
      </w:r>
      <w:r>
        <w:rPr>
          <w:w w:val="95"/>
        </w:rPr>
        <w:t>fue </w:t>
      </w:r>
      <w:r>
        <w:rPr>
          <w:spacing w:val="-3"/>
          <w:w w:val="95"/>
        </w:rPr>
        <w:t>rechazado </w:t>
      </w:r>
      <w:r>
        <w:rPr>
          <w:w w:val="95"/>
        </w:rPr>
        <w:t>por las autoridades norteamericanas (Levenstein, s/f</w:t>
      </w:r>
      <w:r>
        <w:rPr>
          <w:spacing w:val="-33"/>
          <w:w w:val="95"/>
        </w:rPr>
        <w:t> </w:t>
      </w:r>
      <w:r>
        <w:rPr>
          <w:w w:val="95"/>
        </w:rPr>
        <w:t>).</w:t>
      </w:r>
    </w:p>
    <w:p>
      <w:pPr>
        <w:pStyle w:val="BodyText"/>
        <w:spacing w:line="268" w:lineRule="exact"/>
        <w:ind w:left="120" w:firstLine="359"/>
        <w:jc w:val="both"/>
      </w:pPr>
      <w:r>
        <w:rPr/>
        <w:t>Con la aprobación de la Inmigration Reform and Control Act </w:t>
      </w:r>
      <w:r>
        <w:rPr>
          <w:w w:val="120"/>
        </w:rPr>
        <w:t>(</w:t>
      </w:r>
      <w:r>
        <w:rPr>
          <w:rFonts w:ascii="PMingLiU" w:hAnsi="PMingLiU"/>
          <w:w w:val="120"/>
          <w:sz w:val="16"/>
        </w:rPr>
        <w:t>irca</w:t>
      </w:r>
      <w:r>
        <w:rPr>
          <w:rFonts w:ascii="PMingLiU" w:hAnsi="PMingLiU"/>
          <w:w w:val="120"/>
        </w:rPr>
        <w:t>) </w:t>
      </w:r>
      <w:r>
        <w:rPr/>
        <w:t>en  1985,</w:t>
      </w:r>
    </w:p>
    <w:p>
      <w:pPr>
        <w:pStyle w:val="BodyText"/>
        <w:spacing w:line="300" w:lineRule="exact" w:before="10"/>
        <w:ind w:left="119" w:right="117"/>
        <w:jc w:val="both"/>
      </w:pPr>
      <w:r>
        <w:rPr/>
        <w:t>el patrón migratorio se reconfiguró profundamente, este acontecimiento fue de gran trascendencia pues alentó los movimientos en las siguientes décadas. Como consecuencia,</w:t>
      </w:r>
      <w:r>
        <w:rPr>
          <w:spacing w:val="-12"/>
        </w:rPr>
        <w:t> </w:t>
      </w:r>
      <w:r>
        <w:rPr/>
        <w:t>a</w:t>
      </w:r>
      <w:r>
        <w:rPr>
          <w:spacing w:val="-12"/>
        </w:rPr>
        <w:t> </w:t>
      </w:r>
      <w:r>
        <w:rPr/>
        <w:t>través</w:t>
      </w:r>
      <w:r>
        <w:rPr>
          <w:spacing w:val="-12"/>
        </w:rPr>
        <w:t> </w:t>
      </w:r>
      <w:r>
        <w:rPr/>
        <w:t>de</w:t>
      </w:r>
      <w:r>
        <w:rPr>
          <w:spacing w:val="-12"/>
        </w:rPr>
        <w:t> </w:t>
      </w:r>
      <w:r>
        <w:rPr/>
        <w:t>la</w:t>
      </w:r>
      <w:r>
        <w:rPr>
          <w:spacing w:val="-12"/>
        </w:rPr>
        <w:t> </w:t>
      </w:r>
      <w:r>
        <w:rPr>
          <w:rFonts w:ascii="PMingLiU" w:hAnsi="PMingLiU"/>
          <w:w w:val="135"/>
          <w:sz w:val="16"/>
        </w:rPr>
        <w:t>irca</w:t>
      </w:r>
      <w:r>
        <w:rPr>
          <w:rFonts w:ascii="PMingLiU" w:hAnsi="PMingLiU"/>
          <w:spacing w:val="-10"/>
          <w:w w:val="135"/>
          <w:sz w:val="16"/>
        </w:rPr>
        <w:t> </w:t>
      </w:r>
      <w:r>
        <w:rPr/>
        <w:t>se</w:t>
      </w:r>
      <w:r>
        <w:rPr>
          <w:spacing w:val="-12"/>
        </w:rPr>
        <w:t> </w:t>
      </w:r>
      <w:r>
        <w:rPr/>
        <w:t>legalizaron</w:t>
      </w:r>
      <w:r>
        <w:rPr>
          <w:spacing w:val="-12"/>
        </w:rPr>
        <w:t> </w:t>
      </w:r>
      <w:r>
        <w:rPr/>
        <w:t>630</w:t>
      </w:r>
      <w:r>
        <w:rPr>
          <w:spacing w:val="-12"/>
        </w:rPr>
        <w:t> </w:t>
      </w:r>
      <w:r>
        <w:rPr/>
        <w:t>mil</w:t>
      </w:r>
      <w:r>
        <w:rPr>
          <w:spacing w:val="-12"/>
        </w:rPr>
        <w:t> </w:t>
      </w:r>
      <w:r>
        <w:rPr/>
        <w:t>inmigrantes</w:t>
      </w:r>
      <w:r>
        <w:rPr>
          <w:spacing w:val="-12"/>
        </w:rPr>
        <w:t> </w:t>
      </w:r>
      <w:r>
        <w:rPr/>
        <w:t>no</w:t>
      </w:r>
      <w:r>
        <w:rPr>
          <w:spacing w:val="-12"/>
        </w:rPr>
        <w:t> </w:t>
      </w:r>
      <w:r>
        <w:rPr/>
        <w:t>autorizados, mientras que otros 550 mil migrantes lo hicieron bajo el programa Special Agricultural </w:t>
      </w:r>
      <w:r>
        <w:rPr>
          <w:spacing w:val="-3"/>
        </w:rPr>
        <w:t>Workers </w:t>
      </w:r>
      <w:r>
        <w:rPr>
          <w:rFonts w:ascii="PMingLiU" w:hAnsi="PMingLiU"/>
          <w:spacing w:val="-3"/>
        </w:rPr>
        <w:t>(</w:t>
      </w:r>
      <w:r>
        <w:rPr>
          <w:rFonts w:ascii="PMingLiU" w:hAnsi="PMingLiU"/>
          <w:spacing w:val="-3"/>
          <w:sz w:val="16"/>
        </w:rPr>
        <w:t>saw</w:t>
      </w:r>
      <w:r>
        <w:rPr>
          <w:spacing w:val="-3"/>
        </w:rPr>
        <w:t>), </w:t>
      </w:r>
      <w:r>
        <w:rPr/>
        <w:t>aplicado también durante ese año. Este programa fue para</w:t>
      </w:r>
      <w:r>
        <w:rPr>
          <w:spacing w:val="-26"/>
        </w:rPr>
        <w:t> </w:t>
      </w:r>
      <w:r>
        <w:rPr/>
        <w:t>México</w:t>
      </w:r>
      <w:r>
        <w:rPr>
          <w:spacing w:val="-26"/>
        </w:rPr>
        <w:t> </w:t>
      </w:r>
      <w:r>
        <w:rPr/>
        <w:t>muy</w:t>
      </w:r>
      <w:r>
        <w:rPr>
          <w:spacing w:val="-26"/>
        </w:rPr>
        <w:t> </w:t>
      </w:r>
      <w:r>
        <w:rPr/>
        <w:t>significativo</w:t>
      </w:r>
      <w:r>
        <w:rPr>
          <w:spacing w:val="-26"/>
        </w:rPr>
        <w:t> </w:t>
      </w:r>
      <w:r>
        <w:rPr/>
        <w:t>pues</w:t>
      </w:r>
      <w:r>
        <w:rPr>
          <w:spacing w:val="-26"/>
        </w:rPr>
        <w:t> </w:t>
      </w:r>
      <w:r>
        <w:rPr/>
        <w:t>al</w:t>
      </w:r>
      <w:r>
        <w:rPr>
          <w:spacing w:val="-26"/>
        </w:rPr>
        <w:t> </w:t>
      </w:r>
      <w:r>
        <w:rPr/>
        <w:t>darse</w:t>
      </w:r>
      <w:r>
        <w:rPr>
          <w:spacing w:val="-26"/>
        </w:rPr>
        <w:t> </w:t>
      </w:r>
      <w:r>
        <w:rPr/>
        <w:t>en</w:t>
      </w:r>
      <w:r>
        <w:rPr>
          <w:spacing w:val="-26"/>
        </w:rPr>
        <w:t> </w:t>
      </w:r>
      <w:r>
        <w:rPr/>
        <w:t>plena</w:t>
      </w:r>
      <w:r>
        <w:rPr>
          <w:spacing w:val="-26"/>
        </w:rPr>
        <w:t> </w:t>
      </w:r>
      <w:r>
        <w:rPr/>
        <w:t>crisis</w:t>
      </w:r>
      <w:r>
        <w:rPr>
          <w:spacing w:val="-26"/>
        </w:rPr>
        <w:t> </w:t>
      </w:r>
      <w:r>
        <w:rPr/>
        <w:t>económica,</w:t>
      </w:r>
      <w:r>
        <w:rPr>
          <w:spacing w:val="-26"/>
        </w:rPr>
        <w:t> </w:t>
      </w:r>
      <w:r>
        <w:rPr/>
        <w:t>incentivó</w:t>
      </w:r>
      <w:r>
        <w:rPr>
          <w:spacing w:val="-26"/>
        </w:rPr>
        <w:t> </w:t>
      </w:r>
      <w:r>
        <w:rPr/>
        <w:t>las oleadas</w:t>
      </w:r>
      <w:r>
        <w:rPr>
          <w:spacing w:val="-19"/>
        </w:rPr>
        <w:t> </w:t>
      </w:r>
      <w:r>
        <w:rPr/>
        <w:t>migratorias,</w:t>
      </w:r>
      <w:r>
        <w:rPr>
          <w:spacing w:val="-19"/>
        </w:rPr>
        <w:t> </w:t>
      </w:r>
      <w:r>
        <w:rPr/>
        <w:t>en</w:t>
      </w:r>
      <w:r>
        <w:rPr>
          <w:spacing w:val="-19"/>
        </w:rPr>
        <w:t> </w:t>
      </w:r>
      <w:r>
        <w:rPr/>
        <w:t>donde</w:t>
      </w:r>
      <w:r>
        <w:rPr>
          <w:spacing w:val="-19"/>
        </w:rPr>
        <w:t> </w:t>
      </w:r>
      <w:r>
        <w:rPr/>
        <w:t>familiares</w:t>
      </w:r>
      <w:r>
        <w:rPr>
          <w:spacing w:val="-19"/>
        </w:rPr>
        <w:t> </w:t>
      </w:r>
      <w:r>
        <w:rPr/>
        <w:t>de</w:t>
      </w:r>
      <w:r>
        <w:rPr>
          <w:spacing w:val="-19"/>
        </w:rPr>
        <w:t> </w:t>
      </w:r>
      <w:r>
        <w:rPr/>
        <w:t>migrantes</w:t>
      </w:r>
      <w:r>
        <w:rPr>
          <w:spacing w:val="-19"/>
        </w:rPr>
        <w:t> </w:t>
      </w:r>
      <w:r>
        <w:rPr/>
        <w:t>que</w:t>
      </w:r>
      <w:r>
        <w:rPr>
          <w:spacing w:val="-19"/>
        </w:rPr>
        <w:t> </w:t>
      </w:r>
      <w:r>
        <w:rPr/>
        <w:t>se</w:t>
      </w:r>
      <w:r>
        <w:rPr>
          <w:spacing w:val="-19"/>
        </w:rPr>
        <w:t> </w:t>
      </w:r>
      <w:r>
        <w:rPr/>
        <w:t>amparaban</w:t>
      </w:r>
      <w:r>
        <w:rPr>
          <w:spacing w:val="-19"/>
        </w:rPr>
        <w:t> </w:t>
      </w:r>
      <w:r>
        <w:rPr/>
        <w:t>con</w:t>
      </w:r>
      <w:r>
        <w:rPr>
          <w:spacing w:val="-19"/>
        </w:rPr>
        <w:t> </w:t>
      </w:r>
      <w:r>
        <w:rPr/>
        <w:t>la</w:t>
      </w:r>
      <w:r>
        <w:rPr>
          <w:spacing w:val="-19"/>
        </w:rPr>
        <w:t> </w:t>
      </w:r>
      <w:r>
        <w:rPr/>
        <w:t>Ley y</w:t>
      </w:r>
      <w:r>
        <w:rPr>
          <w:spacing w:val="-26"/>
        </w:rPr>
        <w:t> </w:t>
      </w:r>
      <w:r>
        <w:rPr/>
        <w:t>cambiaban</w:t>
      </w:r>
      <w:r>
        <w:rPr>
          <w:spacing w:val="-26"/>
        </w:rPr>
        <w:t> </w:t>
      </w:r>
      <w:r>
        <w:rPr/>
        <w:t>su</w:t>
      </w:r>
      <w:r>
        <w:rPr>
          <w:spacing w:val="-26"/>
        </w:rPr>
        <w:t> </w:t>
      </w:r>
      <w:r>
        <w:rPr/>
        <w:t>estatus</w:t>
      </w:r>
      <w:r>
        <w:rPr>
          <w:spacing w:val="-26"/>
        </w:rPr>
        <w:t> </w:t>
      </w:r>
      <w:r>
        <w:rPr/>
        <w:t>migratorio,</w:t>
      </w:r>
      <w:r>
        <w:rPr>
          <w:spacing w:val="-26"/>
        </w:rPr>
        <w:t> </w:t>
      </w:r>
      <w:r>
        <w:rPr/>
        <w:t>aprovecharon</w:t>
      </w:r>
      <w:r>
        <w:rPr>
          <w:spacing w:val="-26"/>
        </w:rPr>
        <w:t> </w:t>
      </w:r>
      <w:r>
        <w:rPr/>
        <w:t>esta</w:t>
      </w:r>
      <w:r>
        <w:rPr>
          <w:spacing w:val="-26"/>
        </w:rPr>
        <w:t> </w:t>
      </w:r>
      <w:r>
        <w:rPr/>
        <w:t>oportunidad</w:t>
      </w:r>
      <w:r>
        <w:rPr>
          <w:spacing w:val="-26"/>
        </w:rPr>
        <w:t> </w:t>
      </w:r>
      <w:r>
        <w:rPr/>
        <w:t>para</w:t>
      </w:r>
      <w:r>
        <w:rPr>
          <w:spacing w:val="-26"/>
        </w:rPr>
        <w:t> </w:t>
      </w:r>
      <w:r>
        <w:rPr/>
        <w:t>reunirse</w:t>
      </w:r>
      <w:r>
        <w:rPr>
          <w:spacing w:val="-26"/>
        </w:rPr>
        <w:t> </w:t>
      </w:r>
      <w:r>
        <w:rPr/>
        <w:t>con ellos;</w:t>
      </w:r>
      <w:r>
        <w:rPr>
          <w:spacing w:val="-20"/>
        </w:rPr>
        <w:t> </w:t>
      </w:r>
      <w:r>
        <w:rPr/>
        <w:t>asimismo,</w:t>
      </w:r>
      <w:r>
        <w:rPr>
          <w:spacing w:val="-20"/>
        </w:rPr>
        <w:t> </w:t>
      </w:r>
      <w:r>
        <w:rPr/>
        <w:t>se</w:t>
      </w:r>
      <w:r>
        <w:rPr>
          <w:spacing w:val="-20"/>
        </w:rPr>
        <w:t> </w:t>
      </w:r>
      <w:r>
        <w:rPr/>
        <w:t>dio</w:t>
      </w:r>
      <w:r>
        <w:rPr>
          <w:spacing w:val="-20"/>
        </w:rPr>
        <w:t> </w:t>
      </w:r>
      <w:r>
        <w:rPr/>
        <w:t>un</w:t>
      </w:r>
      <w:r>
        <w:rPr>
          <w:spacing w:val="-20"/>
        </w:rPr>
        <w:t> </w:t>
      </w:r>
      <w:r>
        <w:rPr/>
        <w:t>cambio</w:t>
      </w:r>
      <w:r>
        <w:rPr>
          <w:spacing w:val="-20"/>
        </w:rPr>
        <w:t> </w:t>
      </w:r>
      <w:r>
        <w:rPr/>
        <w:t>en</w:t>
      </w:r>
      <w:r>
        <w:rPr>
          <w:spacing w:val="-20"/>
        </w:rPr>
        <w:t> </w:t>
      </w:r>
      <w:r>
        <w:rPr/>
        <w:t>el</w:t>
      </w:r>
      <w:r>
        <w:rPr>
          <w:spacing w:val="-20"/>
        </w:rPr>
        <w:t> </w:t>
      </w:r>
      <w:r>
        <w:rPr/>
        <w:t>patrón</w:t>
      </w:r>
      <w:r>
        <w:rPr>
          <w:spacing w:val="-20"/>
        </w:rPr>
        <w:t> </w:t>
      </w:r>
      <w:r>
        <w:rPr/>
        <w:t>migratorio,</w:t>
      </w:r>
      <w:r>
        <w:rPr>
          <w:spacing w:val="-20"/>
        </w:rPr>
        <w:t> </w:t>
      </w:r>
      <w:r>
        <w:rPr/>
        <w:t>ya</w:t>
      </w:r>
      <w:r>
        <w:rPr>
          <w:spacing w:val="-20"/>
        </w:rPr>
        <w:t> </w:t>
      </w:r>
      <w:r>
        <w:rPr/>
        <w:t>que</w:t>
      </w:r>
      <w:r>
        <w:rPr>
          <w:spacing w:val="-20"/>
        </w:rPr>
        <w:t> </w:t>
      </w:r>
      <w:r>
        <w:rPr/>
        <w:t>la</w:t>
      </w:r>
      <w:r>
        <w:rPr>
          <w:spacing w:val="-20"/>
        </w:rPr>
        <w:t> </w:t>
      </w:r>
      <w:r>
        <w:rPr/>
        <w:t>composición</w:t>
      </w:r>
      <w:r>
        <w:rPr>
          <w:spacing w:val="-20"/>
        </w:rPr>
        <w:t> </w:t>
      </w:r>
      <w:r>
        <w:rPr/>
        <w:t>de </w:t>
      </w:r>
      <w:r>
        <w:rPr>
          <w:w w:val="95"/>
        </w:rPr>
        <w:t>los</w:t>
      </w:r>
      <w:r>
        <w:rPr>
          <w:spacing w:val="-8"/>
          <w:w w:val="95"/>
        </w:rPr>
        <w:t> </w:t>
      </w:r>
      <w:r>
        <w:rPr>
          <w:w w:val="95"/>
        </w:rPr>
        <w:t>migrantes</w:t>
      </w:r>
      <w:r>
        <w:rPr>
          <w:spacing w:val="-8"/>
          <w:w w:val="95"/>
        </w:rPr>
        <w:t> </w:t>
      </w:r>
      <w:r>
        <w:rPr>
          <w:w w:val="95"/>
        </w:rPr>
        <w:t>principalmente</w:t>
      </w:r>
      <w:r>
        <w:rPr>
          <w:spacing w:val="-8"/>
          <w:w w:val="95"/>
        </w:rPr>
        <w:t> </w:t>
      </w:r>
      <w:r>
        <w:rPr>
          <w:w w:val="95"/>
        </w:rPr>
        <w:t>de</w:t>
      </w:r>
      <w:r>
        <w:rPr>
          <w:spacing w:val="-8"/>
          <w:w w:val="95"/>
        </w:rPr>
        <w:t> </w:t>
      </w:r>
      <w:r>
        <w:rPr>
          <w:w w:val="95"/>
        </w:rPr>
        <w:t>origen</w:t>
      </w:r>
      <w:r>
        <w:rPr>
          <w:spacing w:val="-8"/>
          <w:w w:val="95"/>
        </w:rPr>
        <w:t> </w:t>
      </w:r>
      <w:r>
        <w:rPr>
          <w:w w:val="95"/>
        </w:rPr>
        <w:t>campesino</w:t>
      </w:r>
      <w:r>
        <w:rPr>
          <w:spacing w:val="-8"/>
          <w:w w:val="95"/>
        </w:rPr>
        <w:t> </w:t>
      </w:r>
      <w:r>
        <w:rPr>
          <w:w w:val="95"/>
        </w:rPr>
        <w:t>se</w:t>
      </w:r>
      <w:r>
        <w:rPr>
          <w:spacing w:val="-8"/>
          <w:w w:val="95"/>
        </w:rPr>
        <w:t> </w:t>
      </w:r>
      <w:r>
        <w:rPr>
          <w:w w:val="95"/>
        </w:rPr>
        <w:t>modificó</w:t>
      </w:r>
      <w:r>
        <w:rPr>
          <w:spacing w:val="-8"/>
          <w:w w:val="95"/>
        </w:rPr>
        <w:t> </w:t>
      </w:r>
      <w:r>
        <w:rPr>
          <w:w w:val="95"/>
        </w:rPr>
        <w:t>al</w:t>
      </w:r>
      <w:r>
        <w:rPr>
          <w:spacing w:val="-8"/>
          <w:w w:val="95"/>
        </w:rPr>
        <w:t> </w:t>
      </w:r>
      <w:r>
        <w:rPr>
          <w:w w:val="95"/>
        </w:rPr>
        <w:t>integrarse</w:t>
      </w:r>
      <w:r>
        <w:rPr>
          <w:spacing w:val="-8"/>
          <w:w w:val="95"/>
        </w:rPr>
        <w:t> </w:t>
      </w:r>
      <w:r>
        <w:rPr>
          <w:w w:val="95"/>
        </w:rPr>
        <w:t>al</w:t>
      </w:r>
      <w:r>
        <w:rPr>
          <w:spacing w:val="-8"/>
          <w:w w:val="95"/>
        </w:rPr>
        <w:t> </w:t>
      </w:r>
      <w:r>
        <w:rPr>
          <w:w w:val="95"/>
        </w:rPr>
        <w:t>proceso </w:t>
      </w:r>
      <w:r>
        <w:rPr/>
        <w:t>migratorio</w:t>
      </w:r>
      <w:r>
        <w:rPr>
          <w:spacing w:val="-37"/>
        </w:rPr>
        <w:t> </w:t>
      </w:r>
      <w:r>
        <w:rPr/>
        <w:t>las</w:t>
      </w:r>
      <w:r>
        <w:rPr>
          <w:spacing w:val="-37"/>
        </w:rPr>
        <w:t> </w:t>
      </w:r>
      <w:r>
        <w:rPr/>
        <w:t>clases</w:t>
      </w:r>
      <w:r>
        <w:rPr>
          <w:spacing w:val="-37"/>
        </w:rPr>
        <w:t> </w:t>
      </w:r>
      <w:r>
        <w:rPr/>
        <w:t>medias</w:t>
      </w:r>
      <w:r>
        <w:rPr>
          <w:spacing w:val="-37"/>
        </w:rPr>
        <w:t> </w:t>
      </w:r>
      <w:r>
        <w:rPr/>
        <w:t>de</w:t>
      </w:r>
      <w:r>
        <w:rPr>
          <w:spacing w:val="-37"/>
        </w:rPr>
        <w:t> </w:t>
      </w:r>
      <w:r>
        <w:rPr/>
        <w:t>origen</w:t>
      </w:r>
      <w:r>
        <w:rPr>
          <w:spacing w:val="-37"/>
        </w:rPr>
        <w:t> </w:t>
      </w:r>
      <w:r>
        <w:rPr/>
        <w:t>urbano</w:t>
      </w:r>
      <w:r>
        <w:rPr>
          <w:spacing w:val="-37"/>
        </w:rPr>
        <w:t> </w:t>
      </w:r>
      <w:r>
        <w:rPr/>
        <w:t>así</w:t>
      </w:r>
      <w:r>
        <w:rPr>
          <w:spacing w:val="-37"/>
        </w:rPr>
        <w:t> </w:t>
      </w:r>
      <w:r>
        <w:rPr/>
        <w:t>como</w:t>
      </w:r>
      <w:r>
        <w:rPr>
          <w:spacing w:val="-37"/>
        </w:rPr>
        <w:t> </w:t>
      </w:r>
      <w:r>
        <w:rPr/>
        <w:t>profesionistas.</w:t>
      </w:r>
    </w:p>
    <w:p>
      <w:pPr>
        <w:pStyle w:val="BodyText"/>
        <w:spacing w:before="8"/>
        <w:rPr>
          <w:sz w:val="26"/>
        </w:rPr>
      </w:pPr>
      <w:r>
        <w:rPr/>
        <w:pict>
          <v:line style="position:absolute;mso-position-horizontal-relative:page;mso-position-vertical-relative:paragraph;z-index:2584;mso-wrap-distance-left:0;mso-wrap-distance-right:0" from="54pt,17.587599pt" to="101.906pt,17.587599pt" stroked="true" strokeweight=".5pt" strokecolor="#000000">
            <w10:wrap type="topAndBottom"/>
          </v:line>
        </w:pict>
      </w:r>
    </w:p>
    <w:p>
      <w:pPr>
        <w:spacing w:line="273" w:lineRule="auto" w:before="20"/>
        <w:ind w:left="120" w:right="117" w:firstLine="0"/>
        <w:jc w:val="both"/>
        <w:rPr>
          <w:sz w:val="19"/>
        </w:rPr>
      </w:pPr>
      <w:r>
        <w:rPr>
          <w:sz w:val="19"/>
        </w:rPr>
        <w:t>extranjeros; como tercera prioridad los artistas, los científicos y profesionistas con cualidades extraordinarias;</w:t>
      </w:r>
      <w:r>
        <w:rPr>
          <w:spacing w:val="-22"/>
          <w:sz w:val="19"/>
        </w:rPr>
        <w:t> </w:t>
      </w:r>
      <w:r>
        <w:rPr>
          <w:sz w:val="19"/>
        </w:rPr>
        <w:t>como</w:t>
      </w:r>
      <w:r>
        <w:rPr>
          <w:spacing w:val="-22"/>
          <w:sz w:val="19"/>
        </w:rPr>
        <w:t> </w:t>
      </w:r>
      <w:r>
        <w:rPr>
          <w:sz w:val="19"/>
        </w:rPr>
        <w:t>cuarta</w:t>
      </w:r>
      <w:r>
        <w:rPr>
          <w:spacing w:val="-22"/>
          <w:sz w:val="19"/>
        </w:rPr>
        <w:t> </w:t>
      </w:r>
      <w:r>
        <w:rPr>
          <w:sz w:val="19"/>
        </w:rPr>
        <w:t>prioridad</w:t>
      </w:r>
      <w:r>
        <w:rPr>
          <w:spacing w:val="-22"/>
          <w:sz w:val="19"/>
        </w:rPr>
        <w:t> </w:t>
      </w:r>
      <w:r>
        <w:rPr>
          <w:sz w:val="19"/>
        </w:rPr>
        <w:t>los</w:t>
      </w:r>
      <w:r>
        <w:rPr>
          <w:spacing w:val="-22"/>
          <w:sz w:val="19"/>
        </w:rPr>
        <w:t> </w:t>
      </w:r>
      <w:r>
        <w:rPr>
          <w:sz w:val="19"/>
        </w:rPr>
        <w:t>hijos</w:t>
      </w:r>
      <w:r>
        <w:rPr>
          <w:spacing w:val="-22"/>
          <w:sz w:val="19"/>
        </w:rPr>
        <w:t> </w:t>
      </w:r>
      <w:r>
        <w:rPr>
          <w:sz w:val="19"/>
        </w:rPr>
        <w:t>e</w:t>
      </w:r>
      <w:r>
        <w:rPr>
          <w:spacing w:val="-22"/>
          <w:sz w:val="19"/>
        </w:rPr>
        <w:t> </w:t>
      </w:r>
      <w:r>
        <w:rPr>
          <w:sz w:val="19"/>
        </w:rPr>
        <w:t>hijas</w:t>
      </w:r>
      <w:r>
        <w:rPr>
          <w:spacing w:val="-22"/>
          <w:sz w:val="19"/>
        </w:rPr>
        <w:t> </w:t>
      </w:r>
      <w:r>
        <w:rPr>
          <w:sz w:val="19"/>
        </w:rPr>
        <w:t>casados</w:t>
      </w:r>
      <w:r>
        <w:rPr>
          <w:spacing w:val="-22"/>
          <w:sz w:val="19"/>
        </w:rPr>
        <w:t> </w:t>
      </w:r>
      <w:r>
        <w:rPr>
          <w:sz w:val="19"/>
        </w:rPr>
        <w:t>de</w:t>
      </w:r>
      <w:r>
        <w:rPr>
          <w:spacing w:val="-22"/>
          <w:sz w:val="19"/>
        </w:rPr>
        <w:t> </w:t>
      </w:r>
      <w:r>
        <w:rPr>
          <w:sz w:val="19"/>
        </w:rPr>
        <w:t>ciudadanos</w:t>
      </w:r>
      <w:r>
        <w:rPr>
          <w:spacing w:val="-22"/>
          <w:sz w:val="19"/>
        </w:rPr>
        <w:t> </w:t>
      </w:r>
      <w:r>
        <w:rPr>
          <w:sz w:val="19"/>
        </w:rPr>
        <w:t>norteamericanos;</w:t>
      </w:r>
      <w:r>
        <w:rPr>
          <w:spacing w:val="-22"/>
          <w:sz w:val="19"/>
        </w:rPr>
        <w:t> </w:t>
      </w:r>
      <w:r>
        <w:rPr>
          <w:sz w:val="19"/>
        </w:rPr>
        <w:t>como quinta</w:t>
      </w:r>
      <w:r>
        <w:rPr>
          <w:spacing w:val="-27"/>
          <w:sz w:val="19"/>
        </w:rPr>
        <w:t> </w:t>
      </w:r>
      <w:r>
        <w:rPr>
          <w:sz w:val="19"/>
        </w:rPr>
        <w:t>prioridad</w:t>
      </w:r>
      <w:r>
        <w:rPr>
          <w:spacing w:val="-27"/>
          <w:sz w:val="19"/>
        </w:rPr>
        <w:t> </w:t>
      </w:r>
      <w:r>
        <w:rPr>
          <w:sz w:val="19"/>
        </w:rPr>
        <w:t>hermanos</w:t>
      </w:r>
      <w:r>
        <w:rPr>
          <w:spacing w:val="-27"/>
          <w:sz w:val="19"/>
        </w:rPr>
        <w:t> </w:t>
      </w:r>
      <w:r>
        <w:rPr>
          <w:sz w:val="19"/>
        </w:rPr>
        <w:t>y</w:t>
      </w:r>
      <w:r>
        <w:rPr>
          <w:spacing w:val="-27"/>
          <w:sz w:val="19"/>
        </w:rPr>
        <w:t> </w:t>
      </w:r>
      <w:r>
        <w:rPr>
          <w:sz w:val="19"/>
        </w:rPr>
        <w:t>hermanas</w:t>
      </w:r>
      <w:r>
        <w:rPr>
          <w:spacing w:val="-27"/>
          <w:sz w:val="19"/>
        </w:rPr>
        <w:t> </w:t>
      </w:r>
      <w:r>
        <w:rPr>
          <w:sz w:val="19"/>
        </w:rPr>
        <w:t>de</w:t>
      </w:r>
      <w:r>
        <w:rPr>
          <w:spacing w:val="-27"/>
          <w:sz w:val="19"/>
        </w:rPr>
        <w:t> </w:t>
      </w:r>
      <w:r>
        <w:rPr>
          <w:sz w:val="19"/>
        </w:rPr>
        <w:t>ciudadanos</w:t>
      </w:r>
      <w:r>
        <w:rPr>
          <w:spacing w:val="-27"/>
          <w:sz w:val="19"/>
        </w:rPr>
        <w:t> </w:t>
      </w:r>
      <w:r>
        <w:rPr>
          <w:sz w:val="19"/>
        </w:rPr>
        <w:t>estadounidenses;</w:t>
      </w:r>
      <w:r>
        <w:rPr>
          <w:spacing w:val="-27"/>
          <w:sz w:val="19"/>
        </w:rPr>
        <w:t> </w:t>
      </w:r>
      <w:r>
        <w:rPr>
          <w:sz w:val="19"/>
        </w:rPr>
        <w:t>la</w:t>
      </w:r>
      <w:r>
        <w:rPr>
          <w:spacing w:val="-27"/>
          <w:sz w:val="19"/>
        </w:rPr>
        <w:t> </w:t>
      </w:r>
      <w:r>
        <w:rPr>
          <w:sz w:val="19"/>
        </w:rPr>
        <w:t>sexta</w:t>
      </w:r>
      <w:r>
        <w:rPr>
          <w:spacing w:val="-27"/>
          <w:sz w:val="19"/>
        </w:rPr>
        <w:t> </w:t>
      </w:r>
      <w:r>
        <w:rPr>
          <w:sz w:val="19"/>
        </w:rPr>
        <w:t>prioridad</w:t>
      </w:r>
      <w:r>
        <w:rPr>
          <w:spacing w:val="-27"/>
          <w:sz w:val="19"/>
        </w:rPr>
        <w:t> </w:t>
      </w:r>
      <w:r>
        <w:rPr>
          <w:sz w:val="19"/>
        </w:rPr>
        <w:t>contemplaba a</w:t>
      </w:r>
      <w:r>
        <w:rPr>
          <w:spacing w:val="-11"/>
          <w:sz w:val="19"/>
        </w:rPr>
        <w:t> </w:t>
      </w:r>
      <w:r>
        <w:rPr>
          <w:sz w:val="19"/>
        </w:rPr>
        <w:t>los</w:t>
      </w:r>
      <w:r>
        <w:rPr>
          <w:spacing w:val="-11"/>
          <w:sz w:val="19"/>
        </w:rPr>
        <w:t> </w:t>
      </w:r>
      <w:r>
        <w:rPr>
          <w:sz w:val="19"/>
        </w:rPr>
        <w:t>trabajadores</w:t>
      </w:r>
      <w:r>
        <w:rPr>
          <w:spacing w:val="-11"/>
          <w:sz w:val="19"/>
        </w:rPr>
        <w:t> </w:t>
      </w:r>
      <w:r>
        <w:rPr>
          <w:sz w:val="19"/>
        </w:rPr>
        <w:t>calificados</w:t>
      </w:r>
      <w:r>
        <w:rPr>
          <w:spacing w:val="-11"/>
          <w:sz w:val="19"/>
        </w:rPr>
        <w:t> </w:t>
      </w:r>
      <w:r>
        <w:rPr>
          <w:sz w:val="19"/>
        </w:rPr>
        <w:t>y</w:t>
      </w:r>
      <w:r>
        <w:rPr>
          <w:spacing w:val="-11"/>
          <w:sz w:val="19"/>
        </w:rPr>
        <w:t> </w:t>
      </w:r>
      <w:r>
        <w:rPr>
          <w:sz w:val="19"/>
        </w:rPr>
        <w:t>no</w:t>
      </w:r>
      <w:r>
        <w:rPr>
          <w:spacing w:val="-11"/>
          <w:sz w:val="19"/>
        </w:rPr>
        <w:t> </w:t>
      </w:r>
      <w:r>
        <w:rPr>
          <w:sz w:val="19"/>
        </w:rPr>
        <w:t>calificados</w:t>
      </w:r>
      <w:r>
        <w:rPr>
          <w:spacing w:val="-11"/>
          <w:sz w:val="19"/>
        </w:rPr>
        <w:t> </w:t>
      </w:r>
      <w:r>
        <w:rPr>
          <w:sz w:val="19"/>
        </w:rPr>
        <w:t>que</w:t>
      </w:r>
      <w:r>
        <w:rPr>
          <w:spacing w:val="-11"/>
          <w:sz w:val="19"/>
        </w:rPr>
        <w:t> </w:t>
      </w:r>
      <w:r>
        <w:rPr>
          <w:sz w:val="19"/>
        </w:rPr>
        <w:t>escasearan</w:t>
      </w:r>
      <w:r>
        <w:rPr>
          <w:spacing w:val="-11"/>
          <w:sz w:val="19"/>
        </w:rPr>
        <w:t> </w:t>
      </w:r>
      <w:r>
        <w:rPr>
          <w:sz w:val="19"/>
        </w:rPr>
        <w:t>en</w:t>
      </w:r>
      <w:r>
        <w:rPr>
          <w:spacing w:val="-11"/>
          <w:sz w:val="19"/>
        </w:rPr>
        <w:t> </w:t>
      </w:r>
      <w:r>
        <w:rPr>
          <w:sz w:val="19"/>
        </w:rPr>
        <w:t>el</w:t>
      </w:r>
      <w:r>
        <w:rPr>
          <w:spacing w:val="-11"/>
          <w:sz w:val="19"/>
        </w:rPr>
        <w:t> </w:t>
      </w:r>
      <w:r>
        <w:rPr>
          <w:sz w:val="19"/>
        </w:rPr>
        <w:t>país;</w:t>
      </w:r>
      <w:r>
        <w:rPr>
          <w:spacing w:val="-11"/>
          <w:sz w:val="19"/>
        </w:rPr>
        <w:t> </w:t>
      </w:r>
      <w:r>
        <w:rPr>
          <w:sz w:val="19"/>
        </w:rPr>
        <w:t>los</w:t>
      </w:r>
      <w:r>
        <w:rPr>
          <w:spacing w:val="-11"/>
          <w:sz w:val="19"/>
        </w:rPr>
        <w:t> </w:t>
      </w:r>
      <w:r>
        <w:rPr>
          <w:sz w:val="19"/>
        </w:rPr>
        <w:t>refugiados</w:t>
      </w:r>
      <w:r>
        <w:rPr>
          <w:spacing w:val="-11"/>
          <w:sz w:val="19"/>
        </w:rPr>
        <w:t> </w:t>
      </w:r>
      <w:r>
        <w:rPr>
          <w:sz w:val="19"/>
        </w:rPr>
        <w:t>constituían</w:t>
      </w:r>
      <w:r>
        <w:rPr>
          <w:spacing w:val="-11"/>
          <w:sz w:val="19"/>
        </w:rPr>
        <w:t> </w:t>
      </w:r>
      <w:r>
        <w:rPr>
          <w:sz w:val="19"/>
        </w:rPr>
        <w:t>la séptima prioridad. </w:t>
      </w:r>
      <w:r>
        <w:rPr>
          <w:spacing w:val="-4"/>
          <w:sz w:val="19"/>
        </w:rPr>
        <w:t>Por </w:t>
      </w:r>
      <w:r>
        <w:rPr>
          <w:sz w:val="19"/>
        </w:rPr>
        <w:t>otra parte, los cónyuges, los padres e hijos no casados no entraban ni en el sistema</w:t>
      </w:r>
      <w:r>
        <w:rPr>
          <w:spacing w:val="-24"/>
          <w:sz w:val="19"/>
        </w:rPr>
        <w:t> </w:t>
      </w:r>
      <w:r>
        <w:rPr>
          <w:sz w:val="19"/>
        </w:rPr>
        <w:t>de</w:t>
      </w:r>
      <w:r>
        <w:rPr>
          <w:spacing w:val="-24"/>
          <w:sz w:val="19"/>
        </w:rPr>
        <w:t> </w:t>
      </w:r>
      <w:r>
        <w:rPr>
          <w:sz w:val="19"/>
        </w:rPr>
        <w:t>preferencias</w:t>
      </w:r>
      <w:r>
        <w:rPr>
          <w:spacing w:val="-24"/>
          <w:sz w:val="19"/>
        </w:rPr>
        <w:t> </w:t>
      </w:r>
      <w:r>
        <w:rPr>
          <w:sz w:val="19"/>
        </w:rPr>
        <w:t>ni</w:t>
      </w:r>
      <w:r>
        <w:rPr>
          <w:spacing w:val="-24"/>
          <w:sz w:val="19"/>
        </w:rPr>
        <w:t> </w:t>
      </w:r>
      <w:r>
        <w:rPr>
          <w:sz w:val="19"/>
        </w:rPr>
        <w:t>en</w:t>
      </w:r>
      <w:r>
        <w:rPr>
          <w:spacing w:val="-24"/>
          <w:sz w:val="19"/>
        </w:rPr>
        <w:t> </w:t>
      </w:r>
      <w:r>
        <w:rPr>
          <w:sz w:val="19"/>
        </w:rPr>
        <w:t>el</w:t>
      </w:r>
      <w:r>
        <w:rPr>
          <w:spacing w:val="-24"/>
          <w:sz w:val="19"/>
        </w:rPr>
        <w:t> </w:t>
      </w:r>
      <w:r>
        <w:rPr>
          <w:sz w:val="19"/>
        </w:rPr>
        <w:t>de</w:t>
      </w:r>
      <w:r>
        <w:rPr>
          <w:spacing w:val="-24"/>
          <w:sz w:val="19"/>
        </w:rPr>
        <w:t> </w:t>
      </w:r>
      <w:r>
        <w:rPr>
          <w:sz w:val="19"/>
        </w:rPr>
        <w:t>cuotas.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6" w:firstLine="359"/>
        <w:jc w:val="both"/>
      </w:pPr>
      <w:r>
        <w:rPr>
          <w:spacing w:val="-5"/>
        </w:rPr>
        <w:t>Por </w:t>
      </w:r>
      <w:r>
        <w:rPr/>
        <w:t>lo tanto, Estados Unidos ha continuado realizando importantes cambios a sus leyes de migración, lo que trajo como consecuencia amplios debates sobre</w:t>
      </w:r>
      <w:r>
        <w:rPr>
          <w:spacing w:val="-29"/>
        </w:rPr>
        <w:t> </w:t>
      </w:r>
      <w:r>
        <w:rPr/>
        <w:t>las causas</w:t>
      </w:r>
      <w:r>
        <w:rPr>
          <w:spacing w:val="-8"/>
        </w:rPr>
        <w:t> </w:t>
      </w:r>
      <w:r>
        <w:rPr/>
        <w:t>fundamentales</w:t>
      </w:r>
      <w:r>
        <w:rPr>
          <w:spacing w:val="-8"/>
        </w:rPr>
        <w:t> </w:t>
      </w:r>
      <w:r>
        <w:rPr/>
        <w:t>de</w:t>
      </w:r>
      <w:r>
        <w:rPr>
          <w:spacing w:val="-8"/>
        </w:rPr>
        <w:t> </w:t>
      </w:r>
      <w:r>
        <w:rPr/>
        <w:t>la</w:t>
      </w:r>
      <w:r>
        <w:rPr>
          <w:spacing w:val="-8"/>
        </w:rPr>
        <w:t> </w:t>
      </w:r>
      <w:r>
        <w:rPr/>
        <w:t>inmigración</w:t>
      </w:r>
      <w:r>
        <w:rPr>
          <w:spacing w:val="-8"/>
        </w:rPr>
        <w:t> </w:t>
      </w:r>
      <w:r>
        <w:rPr/>
        <w:t>y</w:t>
      </w:r>
      <w:r>
        <w:rPr>
          <w:spacing w:val="-8"/>
        </w:rPr>
        <w:t> </w:t>
      </w:r>
      <w:r>
        <w:rPr/>
        <w:t>la</w:t>
      </w:r>
      <w:r>
        <w:rPr>
          <w:spacing w:val="-8"/>
        </w:rPr>
        <w:t> </w:t>
      </w:r>
      <w:r>
        <w:rPr/>
        <w:t>eficacia</w:t>
      </w:r>
      <w:r>
        <w:rPr>
          <w:spacing w:val="-8"/>
        </w:rPr>
        <w:t> </w:t>
      </w:r>
      <w:r>
        <w:rPr/>
        <w:t>de</w:t>
      </w:r>
      <w:r>
        <w:rPr>
          <w:spacing w:val="-8"/>
        </w:rPr>
        <w:t> </w:t>
      </w:r>
      <w:r>
        <w:rPr/>
        <w:t>la</w:t>
      </w:r>
      <w:r>
        <w:rPr>
          <w:spacing w:val="-8"/>
        </w:rPr>
        <w:t> </w:t>
      </w:r>
      <w:r>
        <w:rPr/>
        <w:t>intervención</w:t>
      </w:r>
      <w:r>
        <w:rPr>
          <w:spacing w:val="-8"/>
        </w:rPr>
        <w:t> </w:t>
      </w:r>
      <w:r>
        <w:rPr/>
        <w:t>del</w:t>
      </w:r>
      <w:r>
        <w:rPr>
          <w:spacing w:val="-8"/>
        </w:rPr>
        <w:t> </w:t>
      </w:r>
      <w:r>
        <w:rPr/>
        <w:t>Estado para controlarla; la relación entre migración y desarrollo; el temor en torno a la “decreciente calidad” de los inmigrantes y la capacidad de Estados Unidos para asimilar</w:t>
      </w:r>
      <w:r>
        <w:rPr>
          <w:spacing w:val="-31"/>
        </w:rPr>
        <w:t> </w:t>
      </w:r>
      <w:r>
        <w:rPr/>
        <w:t>a</w:t>
      </w:r>
      <w:r>
        <w:rPr>
          <w:spacing w:val="-31"/>
        </w:rPr>
        <w:t> </w:t>
      </w:r>
      <w:r>
        <w:rPr/>
        <w:t>los</w:t>
      </w:r>
      <w:r>
        <w:rPr>
          <w:spacing w:val="-31"/>
        </w:rPr>
        <w:t> </w:t>
      </w:r>
      <w:r>
        <w:rPr/>
        <w:t>recién</w:t>
      </w:r>
      <w:r>
        <w:rPr>
          <w:spacing w:val="-31"/>
        </w:rPr>
        <w:t> </w:t>
      </w:r>
      <w:r>
        <w:rPr/>
        <w:t>llegados,</w:t>
      </w:r>
      <w:r>
        <w:rPr>
          <w:spacing w:val="-31"/>
        </w:rPr>
        <w:t> </w:t>
      </w:r>
      <w:r>
        <w:rPr/>
        <w:t>así</w:t>
      </w:r>
      <w:r>
        <w:rPr>
          <w:spacing w:val="-31"/>
        </w:rPr>
        <w:t> </w:t>
      </w:r>
      <w:r>
        <w:rPr/>
        <w:t>como</w:t>
      </w:r>
      <w:r>
        <w:rPr>
          <w:spacing w:val="-31"/>
        </w:rPr>
        <w:t> </w:t>
      </w:r>
      <w:r>
        <w:rPr/>
        <w:t>los</w:t>
      </w:r>
      <w:r>
        <w:rPr>
          <w:spacing w:val="-31"/>
        </w:rPr>
        <w:t> </w:t>
      </w:r>
      <w:r>
        <w:rPr/>
        <w:t>costos</w:t>
      </w:r>
      <w:r>
        <w:rPr>
          <w:spacing w:val="-31"/>
        </w:rPr>
        <w:t> </w:t>
      </w:r>
      <w:r>
        <w:rPr/>
        <w:t>fiscales</w:t>
      </w:r>
      <w:r>
        <w:rPr>
          <w:spacing w:val="-31"/>
        </w:rPr>
        <w:t> </w:t>
      </w:r>
      <w:r>
        <w:rPr/>
        <w:t>y</w:t>
      </w:r>
      <w:r>
        <w:rPr>
          <w:spacing w:val="-31"/>
        </w:rPr>
        <w:t> </w:t>
      </w:r>
      <w:r>
        <w:rPr/>
        <w:t>de</w:t>
      </w:r>
      <w:r>
        <w:rPr>
          <w:spacing w:val="-31"/>
        </w:rPr>
        <w:t> </w:t>
      </w:r>
      <w:r>
        <w:rPr/>
        <w:t>otro</w:t>
      </w:r>
      <w:r>
        <w:rPr>
          <w:spacing w:val="-31"/>
        </w:rPr>
        <w:t> </w:t>
      </w:r>
      <w:r>
        <w:rPr/>
        <w:t>orden</w:t>
      </w:r>
      <w:r>
        <w:rPr>
          <w:spacing w:val="-31"/>
        </w:rPr>
        <w:t> </w:t>
      </w:r>
      <w:r>
        <w:rPr/>
        <w:t>inherentes</w:t>
      </w:r>
      <w:r>
        <w:rPr>
          <w:spacing w:val="-31"/>
        </w:rPr>
        <w:t> </w:t>
      </w:r>
      <w:r>
        <w:rPr/>
        <w:t>a la</w:t>
      </w:r>
      <w:r>
        <w:rPr>
          <w:spacing w:val="-25"/>
        </w:rPr>
        <w:t> </w:t>
      </w:r>
      <w:r>
        <w:rPr/>
        <w:t>inmigración</w:t>
      </w:r>
      <w:r>
        <w:rPr>
          <w:spacing w:val="-25"/>
        </w:rPr>
        <w:t> </w:t>
      </w:r>
      <w:r>
        <w:rPr/>
        <w:t>(Smith,</w:t>
      </w:r>
      <w:r>
        <w:rPr>
          <w:spacing w:val="-25"/>
        </w:rPr>
        <w:t> </w:t>
      </w:r>
      <w:r>
        <w:rPr/>
        <w:t>1998).</w:t>
      </w:r>
    </w:p>
    <w:p>
      <w:pPr>
        <w:pStyle w:val="BodyText"/>
        <w:spacing w:line="271" w:lineRule="auto" w:before="2"/>
        <w:ind w:left="100" w:right="116" w:firstLine="359"/>
        <w:jc w:val="both"/>
      </w:pPr>
      <w:r>
        <w:rPr>
          <w:w w:val="95"/>
        </w:rPr>
        <w:t>De</w:t>
      </w:r>
      <w:r>
        <w:rPr>
          <w:spacing w:val="-19"/>
          <w:w w:val="95"/>
        </w:rPr>
        <w:t> </w:t>
      </w:r>
      <w:r>
        <w:rPr>
          <w:spacing w:val="-3"/>
          <w:w w:val="95"/>
        </w:rPr>
        <w:t>esta</w:t>
      </w:r>
      <w:r>
        <w:rPr>
          <w:spacing w:val="-19"/>
          <w:w w:val="95"/>
        </w:rPr>
        <w:t> </w:t>
      </w:r>
      <w:r>
        <w:rPr>
          <w:spacing w:val="-3"/>
          <w:w w:val="95"/>
        </w:rPr>
        <w:t>manera,</w:t>
      </w:r>
      <w:r>
        <w:rPr>
          <w:spacing w:val="-19"/>
          <w:w w:val="95"/>
        </w:rPr>
        <w:t> </w:t>
      </w:r>
      <w:r>
        <w:rPr>
          <w:spacing w:val="-3"/>
          <w:w w:val="95"/>
        </w:rPr>
        <w:t>cuando</w:t>
      </w:r>
      <w:r>
        <w:rPr>
          <w:spacing w:val="-19"/>
          <w:w w:val="95"/>
        </w:rPr>
        <w:t> </w:t>
      </w:r>
      <w:r>
        <w:rPr>
          <w:w w:val="95"/>
        </w:rPr>
        <w:t>las</w:t>
      </w:r>
      <w:r>
        <w:rPr>
          <w:spacing w:val="-19"/>
          <w:w w:val="95"/>
        </w:rPr>
        <w:t> </w:t>
      </w:r>
      <w:r>
        <w:rPr>
          <w:spacing w:val="-3"/>
          <w:w w:val="95"/>
        </w:rPr>
        <w:t>negociaciones</w:t>
      </w:r>
      <w:r>
        <w:rPr>
          <w:spacing w:val="-19"/>
          <w:w w:val="95"/>
        </w:rPr>
        <w:t> </w:t>
      </w:r>
      <w:r>
        <w:rPr>
          <w:w w:val="95"/>
        </w:rPr>
        <w:t>del</w:t>
      </w:r>
      <w:r>
        <w:rPr>
          <w:spacing w:val="-31"/>
          <w:w w:val="95"/>
        </w:rPr>
        <w:t> </w:t>
      </w:r>
      <w:r>
        <w:rPr>
          <w:spacing w:val="-7"/>
          <w:w w:val="95"/>
        </w:rPr>
        <w:t>Tratado</w:t>
      </w:r>
      <w:r>
        <w:rPr>
          <w:spacing w:val="-19"/>
          <w:w w:val="95"/>
        </w:rPr>
        <w:t> </w:t>
      </w:r>
      <w:r>
        <w:rPr>
          <w:w w:val="95"/>
        </w:rPr>
        <w:t>de</w:t>
      </w:r>
      <w:r>
        <w:rPr>
          <w:spacing w:val="-19"/>
          <w:w w:val="95"/>
        </w:rPr>
        <w:t> </w:t>
      </w:r>
      <w:r>
        <w:rPr>
          <w:spacing w:val="-3"/>
          <w:w w:val="95"/>
        </w:rPr>
        <w:t>Libre</w:t>
      </w:r>
      <w:r>
        <w:rPr>
          <w:spacing w:val="-19"/>
          <w:w w:val="95"/>
        </w:rPr>
        <w:t> </w:t>
      </w:r>
      <w:r>
        <w:rPr>
          <w:spacing w:val="-3"/>
          <w:w w:val="95"/>
        </w:rPr>
        <w:t>Comercio</w:t>
      </w:r>
      <w:r>
        <w:rPr>
          <w:spacing w:val="-19"/>
          <w:w w:val="95"/>
        </w:rPr>
        <w:t> </w:t>
      </w:r>
      <w:r>
        <w:rPr>
          <w:w w:val="95"/>
        </w:rPr>
        <w:t>de</w:t>
      </w:r>
      <w:r>
        <w:rPr>
          <w:spacing w:val="-19"/>
          <w:w w:val="95"/>
        </w:rPr>
        <w:t> </w:t>
      </w:r>
      <w:r>
        <w:rPr>
          <w:spacing w:val="-3"/>
          <w:w w:val="95"/>
        </w:rPr>
        <w:t>América </w:t>
      </w:r>
      <w:r>
        <w:rPr>
          <w:spacing w:val="-3"/>
          <w:w w:val="94"/>
        </w:rPr>
        <w:t>de</w:t>
      </w:r>
      <w:r>
        <w:rPr>
          <w:w w:val="94"/>
        </w:rPr>
        <w:t>l</w:t>
      </w:r>
      <w:r>
        <w:rPr>
          <w:spacing w:val="12"/>
        </w:rPr>
        <w:t> </w:t>
      </w:r>
      <w:r>
        <w:rPr>
          <w:spacing w:val="-10"/>
          <w:w w:val="108"/>
        </w:rPr>
        <w:t>N</w:t>
      </w:r>
      <w:r>
        <w:rPr>
          <w:spacing w:val="-3"/>
          <w:w w:val="98"/>
        </w:rPr>
        <w:t>o</w:t>
      </w:r>
      <w:r>
        <w:rPr>
          <w:spacing w:val="-1"/>
          <w:w w:val="98"/>
        </w:rPr>
        <w:t>r</w:t>
      </w:r>
      <w:r>
        <w:rPr>
          <w:spacing w:val="-3"/>
          <w:w w:val="97"/>
        </w:rPr>
        <w:t>t</w:t>
      </w:r>
      <w:r>
        <w:rPr>
          <w:w w:val="97"/>
        </w:rPr>
        <w:t>e</w:t>
      </w:r>
      <w:r>
        <w:rPr>
          <w:spacing w:val="12"/>
        </w:rPr>
        <w:t> </w:t>
      </w:r>
      <w:r>
        <w:rPr>
          <w:spacing w:val="-3"/>
          <w:w w:val="96"/>
        </w:rPr>
        <w:t>(</w:t>
      </w:r>
      <w:r>
        <w:rPr>
          <w:rFonts w:ascii="PMingLiU" w:hAnsi="PMingLiU"/>
          <w:spacing w:val="-3"/>
          <w:w w:val="254"/>
          <w:sz w:val="16"/>
        </w:rPr>
        <w:t>t</w:t>
      </w:r>
      <w:r>
        <w:rPr>
          <w:rFonts w:ascii="PMingLiU" w:hAnsi="PMingLiU"/>
          <w:spacing w:val="-5"/>
          <w:w w:val="213"/>
          <w:sz w:val="16"/>
        </w:rPr>
        <w:t>l</w:t>
      </w:r>
      <w:r>
        <w:rPr>
          <w:rFonts w:ascii="PMingLiU" w:hAnsi="PMingLiU"/>
          <w:spacing w:val="-3"/>
          <w:w w:val="167"/>
          <w:sz w:val="16"/>
        </w:rPr>
        <w:t>c</w:t>
      </w:r>
      <w:r>
        <w:rPr>
          <w:rFonts w:ascii="PMingLiU" w:hAnsi="PMingLiU"/>
          <w:spacing w:val="-3"/>
          <w:w w:val="150"/>
          <w:sz w:val="16"/>
        </w:rPr>
        <w:t>a</w:t>
      </w:r>
      <w:r>
        <w:rPr>
          <w:rFonts w:ascii="PMingLiU" w:hAnsi="PMingLiU"/>
          <w:spacing w:val="-3"/>
          <w:w w:val="167"/>
          <w:sz w:val="16"/>
        </w:rPr>
        <w:t>n</w:t>
      </w:r>
      <w:r>
        <w:rPr>
          <w:w w:val="96"/>
        </w:rPr>
        <w:t>)</w:t>
      </w:r>
      <w:r>
        <w:rPr>
          <w:spacing w:val="12"/>
        </w:rPr>
        <w:t> </w:t>
      </w:r>
      <w:r>
        <w:rPr>
          <w:spacing w:val="-3"/>
          <w:w w:val="86"/>
        </w:rPr>
        <w:t>s</w:t>
      </w:r>
      <w:r>
        <w:rPr>
          <w:w w:val="86"/>
        </w:rPr>
        <w:t>e</w:t>
      </w:r>
      <w:r>
        <w:rPr>
          <w:spacing w:val="12"/>
        </w:rPr>
        <w:t> </w:t>
      </w:r>
      <w:r>
        <w:rPr>
          <w:spacing w:val="-3"/>
          <w:w w:val="98"/>
        </w:rPr>
        <w:t>encontraba</w:t>
      </w:r>
      <w:r>
        <w:rPr>
          <w:w w:val="98"/>
        </w:rPr>
        <w:t>n</w:t>
      </w:r>
      <w:r>
        <w:rPr>
          <w:spacing w:val="12"/>
        </w:rPr>
        <w:t> </w:t>
      </w:r>
      <w:r>
        <w:rPr>
          <w:spacing w:val="-3"/>
          <w:w w:val="97"/>
        </w:rPr>
        <w:t>e</w:t>
      </w:r>
      <w:r>
        <w:rPr>
          <w:w w:val="97"/>
        </w:rPr>
        <w:t>n</w:t>
      </w:r>
      <w:r>
        <w:rPr>
          <w:spacing w:val="12"/>
        </w:rPr>
        <w:t> </w:t>
      </w:r>
      <w:r>
        <w:rPr>
          <w:spacing w:val="-3"/>
          <w:w w:val="97"/>
        </w:rPr>
        <w:t>plen</w:t>
      </w:r>
      <w:r>
        <w:rPr>
          <w:w w:val="97"/>
        </w:rPr>
        <w:t>o</w:t>
      </w:r>
      <w:r>
        <w:rPr>
          <w:spacing w:val="12"/>
        </w:rPr>
        <w:t> </w:t>
      </w:r>
      <w:r>
        <w:rPr>
          <w:spacing w:val="-3"/>
          <w:w w:val="94"/>
        </w:rPr>
        <w:t>apoge</w:t>
      </w:r>
      <w:r>
        <w:rPr>
          <w:w w:val="94"/>
        </w:rPr>
        <w:t>o</w:t>
      </w:r>
      <w:r>
        <w:rPr>
          <w:spacing w:val="12"/>
        </w:rPr>
        <w:t> </w:t>
      </w:r>
      <w:r>
        <w:rPr>
          <w:spacing w:val="-3"/>
          <w:w w:val="97"/>
        </w:rPr>
        <w:t>e</w:t>
      </w:r>
      <w:r>
        <w:rPr>
          <w:w w:val="97"/>
        </w:rPr>
        <w:t>n</w:t>
      </w:r>
      <w:r>
        <w:rPr>
          <w:spacing w:val="12"/>
        </w:rPr>
        <w:t> </w:t>
      </w:r>
      <w:r>
        <w:rPr>
          <w:spacing w:val="-3"/>
        </w:rPr>
        <w:t>1993</w:t>
      </w:r>
      <w:r>
        <w:rPr/>
        <w:t>,</w:t>
      </w:r>
      <w:r>
        <w:rPr>
          <w:spacing w:val="12"/>
        </w:rPr>
        <w:t> </w:t>
      </w:r>
      <w:r>
        <w:rPr>
          <w:spacing w:val="-3"/>
          <w:w w:val="90"/>
        </w:rPr>
        <w:t>l</w:t>
      </w:r>
      <w:r>
        <w:rPr>
          <w:w w:val="90"/>
        </w:rPr>
        <w:t>a</w:t>
      </w:r>
      <w:r>
        <w:rPr>
          <w:spacing w:val="12"/>
        </w:rPr>
        <w:t> </w:t>
      </w:r>
      <w:r>
        <w:rPr>
          <w:spacing w:val="-12"/>
          <w:w w:val="98"/>
        </w:rPr>
        <w:t>P</w:t>
      </w:r>
      <w:r>
        <w:rPr>
          <w:spacing w:val="-3"/>
          <w:w w:val="98"/>
        </w:rPr>
        <w:t>at</w:t>
      </w:r>
      <w:r>
        <w:rPr>
          <w:spacing w:val="-1"/>
          <w:w w:val="98"/>
        </w:rPr>
        <w:t>r</w:t>
      </w:r>
      <w:r>
        <w:rPr>
          <w:spacing w:val="-3"/>
          <w:w w:val="94"/>
        </w:rPr>
        <w:t>ull</w:t>
      </w:r>
      <w:r>
        <w:rPr>
          <w:w w:val="94"/>
        </w:rPr>
        <w:t>a</w:t>
      </w:r>
      <w:r>
        <w:rPr>
          <w:spacing w:val="12"/>
        </w:rPr>
        <w:t> </w:t>
      </w:r>
      <w:r>
        <w:rPr>
          <w:spacing w:val="-11"/>
          <w:w w:val="96"/>
        </w:rPr>
        <w:t>F</w:t>
      </w:r>
      <w:r>
        <w:rPr>
          <w:spacing w:val="-4"/>
          <w:w w:val="99"/>
        </w:rPr>
        <w:t>r</w:t>
      </w:r>
      <w:r>
        <w:rPr>
          <w:spacing w:val="-3"/>
          <w:w w:val="95"/>
        </w:rPr>
        <w:t>onteriz</w:t>
      </w:r>
      <w:r>
        <w:rPr>
          <w:w w:val="95"/>
        </w:rPr>
        <w:t>a</w:t>
      </w:r>
      <w:r>
        <w:rPr>
          <w:spacing w:val="12"/>
        </w:rPr>
        <w:t> </w:t>
      </w:r>
      <w:r>
        <w:rPr>
          <w:spacing w:val="-3"/>
          <w:w w:val="86"/>
        </w:rPr>
        <w:t>se </w:t>
      </w:r>
      <w:r>
        <w:rPr>
          <w:spacing w:val="-3"/>
        </w:rPr>
        <w:t>duplicó, asimismo </w:t>
      </w:r>
      <w:r>
        <w:rPr/>
        <w:t>sus </w:t>
      </w:r>
      <w:r>
        <w:rPr>
          <w:spacing w:val="-3"/>
        </w:rPr>
        <w:t>recursos, </w:t>
      </w:r>
      <w:r>
        <w:rPr/>
        <w:t>por lo que los </w:t>
      </w:r>
      <w:r>
        <w:rPr>
          <w:spacing w:val="-4"/>
        </w:rPr>
        <w:t>“operativos </w:t>
      </w:r>
      <w:r>
        <w:rPr/>
        <w:t>de </w:t>
      </w:r>
      <w:r>
        <w:rPr>
          <w:spacing w:val="-4"/>
        </w:rPr>
        <w:t>control” </w:t>
      </w:r>
      <w:r>
        <w:rPr>
          <w:spacing w:val="-3"/>
        </w:rPr>
        <w:t>empezaron </w:t>
      </w:r>
      <w:r>
        <w:rPr/>
        <w:t>a </w:t>
      </w:r>
      <w:r>
        <w:rPr>
          <w:spacing w:val="-3"/>
        </w:rPr>
        <w:t>cubrir </w:t>
      </w:r>
      <w:r>
        <w:rPr/>
        <w:t>los </w:t>
      </w:r>
      <w:r>
        <w:rPr>
          <w:spacing w:val="-3"/>
        </w:rPr>
        <w:t>puntos </w:t>
      </w:r>
      <w:r>
        <w:rPr/>
        <w:t>de cruce más </w:t>
      </w:r>
      <w:r>
        <w:rPr>
          <w:spacing w:val="-3"/>
        </w:rPr>
        <w:t>concurridos entre </w:t>
      </w:r>
      <w:r>
        <w:rPr/>
        <w:t>el </w:t>
      </w:r>
      <w:r>
        <w:rPr>
          <w:spacing w:val="-3"/>
        </w:rPr>
        <w:t>Océano </w:t>
      </w:r>
      <w:r>
        <w:rPr>
          <w:spacing w:val="-4"/>
        </w:rPr>
        <w:t>Pacífico </w:t>
      </w:r>
      <w:r>
        <w:rPr/>
        <w:t>y el Golfo de México,</w:t>
      </w:r>
      <w:r>
        <w:rPr>
          <w:spacing w:val="-21"/>
        </w:rPr>
        <w:t> </w:t>
      </w:r>
      <w:r>
        <w:rPr/>
        <w:t>utilizando</w:t>
      </w:r>
      <w:r>
        <w:rPr>
          <w:spacing w:val="-21"/>
        </w:rPr>
        <w:t> </w:t>
      </w:r>
      <w:r>
        <w:rPr/>
        <w:t>la</w:t>
      </w:r>
      <w:r>
        <w:rPr>
          <w:spacing w:val="-21"/>
        </w:rPr>
        <w:t> </w:t>
      </w:r>
      <w:r>
        <w:rPr/>
        <w:t>más</w:t>
      </w:r>
      <w:r>
        <w:rPr>
          <w:spacing w:val="-21"/>
        </w:rPr>
        <w:t> </w:t>
      </w:r>
      <w:r>
        <w:rPr/>
        <w:t>moderna</w:t>
      </w:r>
      <w:r>
        <w:rPr>
          <w:spacing w:val="-21"/>
        </w:rPr>
        <w:t> </w:t>
      </w:r>
      <w:r>
        <w:rPr/>
        <w:t>tecnología.</w:t>
      </w:r>
      <w:r>
        <w:rPr>
          <w:spacing w:val="-21"/>
        </w:rPr>
        <w:t> </w:t>
      </w:r>
      <w:r>
        <w:rPr/>
        <w:t>Se</w:t>
      </w:r>
      <w:r>
        <w:rPr>
          <w:spacing w:val="-21"/>
        </w:rPr>
        <w:t> </w:t>
      </w:r>
      <w:r>
        <w:rPr/>
        <w:t>trataba</w:t>
      </w:r>
      <w:r>
        <w:rPr>
          <w:spacing w:val="-21"/>
        </w:rPr>
        <w:t> </w:t>
      </w:r>
      <w:r>
        <w:rPr/>
        <w:t>de</w:t>
      </w:r>
      <w:r>
        <w:rPr>
          <w:spacing w:val="-21"/>
        </w:rPr>
        <w:t> </w:t>
      </w:r>
      <w:r>
        <w:rPr/>
        <w:t>dificultar</w:t>
      </w:r>
      <w:r>
        <w:rPr>
          <w:spacing w:val="-21"/>
        </w:rPr>
        <w:t> </w:t>
      </w:r>
      <w:r>
        <w:rPr/>
        <w:t>el</w:t>
      </w:r>
      <w:r>
        <w:rPr>
          <w:spacing w:val="-21"/>
        </w:rPr>
        <w:t> </w:t>
      </w:r>
      <w:r>
        <w:rPr/>
        <w:t>cruce</w:t>
      </w:r>
      <w:r>
        <w:rPr>
          <w:spacing w:val="-21"/>
        </w:rPr>
        <w:t> </w:t>
      </w:r>
      <w:r>
        <w:rPr/>
        <w:t>de</w:t>
      </w:r>
      <w:r>
        <w:rPr>
          <w:spacing w:val="-21"/>
        </w:rPr>
        <w:t> </w:t>
      </w:r>
      <w:r>
        <w:rPr/>
        <w:t>la frontera</w:t>
      </w:r>
      <w:r>
        <w:rPr>
          <w:spacing w:val="-27"/>
        </w:rPr>
        <w:t> </w:t>
      </w:r>
      <w:r>
        <w:rPr/>
        <w:t>lo</w:t>
      </w:r>
      <w:r>
        <w:rPr>
          <w:spacing w:val="-27"/>
        </w:rPr>
        <w:t> </w:t>
      </w:r>
      <w:r>
        <w:rPr/>
        <w:t>suficiente</w:t>
      </w:r>
      <w:r>
        <w:rPr>
          <w:spacing w:val="-27"/>
        </w:rPr>
        <w:t> </w:t>
      </w:r>
      <w:r>
        <w:rPr/>
        <w:t>para</w:t>
      </w:r>
      <w:r>
        <w:rPr>
          <w:spacing w:val="-27"/>
        </w:rPr>
        <w:t> </w:t>
      </w:r>
      <w:r>
        <w:rPr/>
        <w:t>disuadir</w:t>
      </w:r>
      <w:r>
        <w:rPr>
          <w:spacing w:val="-27"/>
        </w:rPr>
        <w:t> </w:t>
      </w:r>
      <w:r>
        <w:rPr/>
        <w:t>a</w:t>
      </w:r>
      <w:r>
        <w:rPr>
          <w:spacing w:val="-27"/>
        </w:rPr>
        <w:t> </w:t>
      </w:r>
      <w:r>
        <w:rPr/>
        <w:t>los</w:t>
      </w:r>
      <w:r>
        <w:rPr>
          <w:spacing w:val="-27"/>
        </w:rPr>
        <w:t> </w:t>
      </w:r>
      <w:r>
        <w:rPr/>
        <w:t>migrantes</w:t>
      </w:r>
      <w:r>
        <w:rPr>
          <w:spacing w:val="-27"/>
        </w:rPr>
        <w:t> </w:t>
      </w:r>
      <w:r>
        <w:rPr/>
        <w:t>(Facilitation</w:t>
      </w:r>
      <w:r>
        <w:rPr>
          <w:spacing w:val="-27"/>
        </w:rPr>
        <w:t> </w:t>
      </w:r>
      <w:r>
        <w:rPr/>
        <w:t>and</w:t>
      </w:r>
      <w:r>
        <w:rPr>
          <w:spacing w:val="-27"/>
        </w:rPr>
        <w:t> </w:t>
      </w:r>
      <w:r>
        <w:rPr/>
        <w:t>Control).</w:t>
      </w:r>
    </w:p>
    <w:p>
      <w:pPr>
        <w:pStyle w:val="BodyText"/>
        <w:spacing w:line="271" w:lineRule="auto" w:before="2"/>
        <w:ind w:left="100" w:right="116" w:firstLine="359"/>
        <w:jc w:val="both"/>
      </w:pPr>
      <w:r>
        <w:rPr/>
        <w:t>Paralelamente a estos acontecimientos, se manifestó un nuevo fenómeno en donde</w:t>
      </w:r>
      <w:r>
        <w:rPr>
          <w:spacing w:val="-43"/>
        </w:rPr>
        <w:t> </w:t>
      </w:r>
      <w:r>
        <w:rPr/>
        <w:t>los</w:t>
      </w:r>
      <w:r>
        <w:rPr>
          <w:spacing w:val="-43"/>
        </w:rPr>
        <w:t> </w:t>
      </w:r>
      <w:r>
        <w:rPr/>
        <w:t>estados</w:t>
      </w:r>
      <w:r>
        <w:rPr>
          <w:spacing w:val="-43"/>
        </w:rPr>
        <w:t> </w:t>
      </w:r>
      <w:r>
        <w:rPr/>
        <w:t>integrantes</w:t>
      </w:r>
      <w:r>
        <w:rPr>
          <w:spacing w:val="-43"/>
        </w:rPr>
        <w:t> </w:t>
      </w:r>
      <w:r>
        <w:rPr/>
        <w:t>de</w:t>
      </w:r>
      <w:r>
        <w:rPr>
          <w:spacing w:val="-43"/>
        </w:rPr>
        <w:t> </w:t>
      </w:r>
      <w:r>
        <w:rPr/>
        <w:t>la</w:t>
      </w:r>
      <w:r>
        <w:rPr>
          <w:spacing w:val="-43"/>
        </w:rPr>
        <w:t> </w:t>
      </w:r>
      <w:r>
        <w:rPr/>
        <w:t>Unión</w:t>
      </w:r>
      <w:r>
        <w:rPr>
          <w:spacing w:val="-43"/>
        </w:rPr>
        <w:t> </w:t>
      </w:r>
      <w:r>
        <w:rPr/>
        <w:t>Americana</w:t>
      </w:r>
      <w:r>
        <w:rPr>
          <w:spacing w:val="-43"/>
        </w:rPr>
        <w:t> </w:t>
      </w:r>
      <w:r>
        <w:rPr/>
        <w:t>comenzaron</w:t>
      </w:r>
      <w:r>
        <w:rPr>
          <w:spacing w:val="-43"/>
        </w:rPr>
        <w:t> </w:t>
      </w:r>
      <w:r>
        <w:rPr/>
        <w:t>a</w:t>
      </w:r>
      <w:r>
        <w:rPr>
          <w:spacing w:val="-43"/>
        </w:rPr>
        <w:t> </w:t>
      </w:r>
      <w:r>
        <w:rPr/>
        <w:t>legislar</w:t>
      </w:r>
      <w:r>
        <w:rPr>
          <w:spacing w:val="-43"/>
        </w:rPr>
        <w:t> </w:t>
      </w:r>
      <w:r>
        <w:rPr/>
        <w:t>en</w:t>
      </w:r>
      <w:r>
        <w:rPr>
          <w:spacing w:val="-43"/>
        </w:rPr>
        <w:t> </w:t>
      </w:r>
      <w:r>
        <w:rPr/>
        <w:t>materia migratoria,</w:t>
      </w:r>
      <w:r>
        <w:rPr>
          <w:spacing w:val="-8"/>
        </w:rPr>
        <w:t> </w:t>
      </w:r>
      <w:r>
        <w:rPr/>
        <w:t>esto</w:t>
      </w:r>
      <w:r>
        <w:rPr>
          <w:spacing w:val="-8"/>
        </w:rPr>
        <w:t> </w:t>
      </w:r>
      <w:r>
        <w:rPr/>
        <w:t>ocurrió</w:t>
      </w:r>
      <w:r>
        <w:rPr>
          <w:spacing w:val="-8"/>
        </w:rPr>
        <w:t> </w:t>
      </w:r>
      <w:r>
        <w:rPr/>
        <w:t>con</w:t>
      </w:r>
      <w:r>
        <w:rPr>
          <w:spacing w:val="-8"/>
        </w:rPr>
        <w:t> </w:t>
      </w:r>
      <w:r>
        <w:rPr/>
        <w:t>la</w:t>
      </w:r>
      <w:r>
        <w:rPr>
          <w:spacing w:val="-8"/>
        </w:rPr>
        <w:t> </w:t>
      </w:r>
      <w:r>
        <w:rPr/>
        <w:t>propuesta</w:t>
      </w:r>
      <w:r>
        <w:rPr>
          <w:spacing w:val="-8"/>
        </w:rPr>
        <w:t> </w:t>
      </w:r>
      <w:r>
        <w:rPr/>
        <w:t>de</w:t>
      </w:r>
      <w:r>
        <w:rPr>
          <w:spacing w:val="-8"/>
        </w:rPr>
        <w:t> </w:t>
      </w:r>
      <w:r>
        <w:rPr/>
        <w:t>la</w:t>
      </w:r>
      <w:r>
        <w:rPr>
          <w:spacing w:val="-8"/>
        </w:rPr>
        <w:t> </w:t>
      </w:r>
      <w:r>
        <w:rPr/>
        <w:t>Ley</w:t>
      </w:r>
      <w:r>
        <w:rPr>
          <w:spacing w:val="-8"/>
        </w:rPr>
        <w:t> </w:t>
      </w:r>
      <w:r>
        <w:rPr/>
        <w:t>187</w:t>
      </w:r>
      <w:r>
        <w:rPr>
          <w:spacing w:val="-8"/>
        </w:rPr>
        <w:t> </w:t>
      </w:r>
      <w:r>
        <w:rPr/>
        <w:t>impulsada</w:t>
      </w:r>
      <w:r>
        <w:rPr>
          <w:spacing w:val="-8"/>
        </w:rPr>
        <w:t> </w:t>
      </w:r>
      <w:r>
        <w:rPr/>
        <w:t>por</w:t>
      </w:r>
      <w:r>
        <w:rPr>
          <w:spacing w:val="-8"/>
        </w:rPr>
        <w:t> </w:t>
      </w:r>
      <w:r>
        <w:rPr>
          <w:spacing w:val="-4"/>
        </w:rPr>
        <w:t>Pete</w:t>
      </w:r>
      <w:r>
        <w:rPr>
          <w:spacing w:val="-10"/>
        </w:rPr>
        <w:t> </w:t>
      </w:r>
      <w:r>
        <w:rPr/>
        <w:t>Wilson en</w:t>
      </w:r>
      <w:r>
        <w:rPr>
          <w:spacing w:val="-13"/>
        </w:rPr>
        <w:t> </w:t>
      </w:r>
      <w:r>
        <w:rPr/>
        <w:t>Estados</w:t>
      </w:r>
      <w:r>
        <w:rPr>
          <w:spacing w:val="-13"/>
        </w:rPr>
        <w:t> </w:t>
      </w:r>
      <w:r>
        <w:rPr/>
        <w:t>Unidos.</w:t>
      </w:r>
      <w:r>
        <w:rPr>
          <w:spacing w:val="-13"/>
        </w:rPr>
        <w:t> </w:t>
      </w:r>
      <w:r>
        <w:rPr/>
        <w:t>Esta</w:t>
      </w:r>
      <w:r>
        <w:rPr>
          <w:spacing w:val="-13"/>
        </w:rPr>
        <w:t> </w:t>
      </w:r>
      <w:r>
        <w:rPr/>
        <w:t>Ley</w:t>
      </w:r>
      <w:r>
        <w:rPr>
          <w:spacing w:val="-13"/>
        </w:rPr>
        <w:t> </w:t>
      </w:r>
      <w:r>
        <w:rPr/>
        <w:t>proponía</w:t>
      </w:r>
      <w:r>
        <w:rPr>
          <w:spacing w:val="-13"/>
        </w:rPr>
        <w:t> </w:t>
      </w:r>
      <w:r>
        <w:rPr/>
        <w:t>que</w:t>
      </w:r>
      <w:r>
        <w:rPr>
          <w:spacing w:val="-13"/>
        </w:rPr>
        <w:t> </w:t>
      </w:r>
      <w:r>
        <w:rPr/>
        <w:t>una</w:t>
      </w:r>
      <w:r>
        <w:rPr>
          <w:spacing w:val="-13"/>
        </w:rPr>
        <w:t> </w:t>
      </w:r>
      <w:r>
        <w:rPr/>
        <w:t>manera</w:t>
      </w:r>
      <w:r>
        <w:rPr>
          <w:spacing w:val="-13"/>
        </w:rPr>
        <w:t> </w:t>
      </w:r>
      <w:r>
        <w:rPr/>
        <w:t>de</w:t>
      </w:r>
      <w:r>
        <w:rPr>
          <w:spacing w:val="-13"/>
        </w:rPr>
        <w:t> </w:t>
      </w:r>
      <w:r>
        <w:rPr/>
        <w:t>frenar</w:t>
      </w:r>
      <w:r>
        <w:rPr>
          <w:spacing w:val="-13"/>
        </w:rPr>
        <w:t> </w:t>
      </w:r>
      <w:r>
        <w:rPr/>
        <w:t>la</w:t>
      </w:r>
      <w:r>
        <w:rPr>
          <w:spacing w:val="-13"/>
        </w:rPr>
        <w:t> </w:t>
      </w:r>
      <w:r>
        <w:rPr/>
        <w:t>inmigración</w:t>
      </w:r>
      <w:r>
        <w:rPr>
          <w:spacing w:val="-13"/>
        </w:rPr>
        <w:t> </w:t>
      </w:r>
      <w:r>
        <w:rPr/>
        <w:t>era impedir</w:t>
      </w:r>
      <w:r>
        <w:rPr>
          <w:spacing w:val="-7"/>
        </w:rPr>
        <w:t> </w:t>
      </w:r>
      <w:r>
        <w:rPr/>
        <w:t>el</w:t>
      </w:r>
      <w:r>
        <w:rPr>
          <w:spacing w:val="-7"/>
        </w:rPr>
        <w:t> </w:t>
      </w:r>
      <w:r>
        <w:rPr/>
        <w:t>acceso</w:t>
      </w:r>
      <w:r>
        <w:rPr>
          <w:spacing w:val="-7"/>
        </w:rPr>
        <w:t> </w:t>
      </w:r>
      <w:r>
        <w:rPr/>
        <w:t>de</w:t>
      </w:r>
      <w:r>
        <w:rPr>
          <w:spacing w:val="-7"/>
        </w:rPr>
        <w:t> </w:t>
      </w:r>
      <w:r>
        <w:rPr/>
        <w:t>los</w:t>
      </w:r>
      <w:r>
        <w:rPr>
          <w:spacing w:val="-7"/>
        </w:rPr>
        <w:t> </w:t>
      </w:r>
      <w:r>
        <w:rPr/>
        <w:t>migrantes</w:t>
      </w:r>
      <w:r>
        <w:rPr>
          <w:spacing w:val="-7"/>
        </w:rPr>
        <w:t> </w:t>
      </w:r>
      <w:r>
        <w:rPr/>
        <w:t>a</w:t>
      </w:r>
      <w:r>
        <w:rPr>
          <w:spacing w:val="-7"/>
        </w:rPr>
        <w:t> </w:t>
      </w:r>
      <w:r>
        <w:rPr/>
        <w:t>los</w:t>
      </w:r>
      <w:r>
        <w:rPr>
          <w:spacing w:val="-7"/>
        </w:rPr>
        <w:t> </w:t>
      </w:r>
      <w:r>
        <w:rPr/>
        <w:t>beneficios</w:t>
      </w:r>
      <w:r>
        <w:rPr>
          <w:spacing w:val="-7"/>
        </w:rPr>
        <w:t> </w:t>
      </w:r>
      <w:r>
        <w:rPr/>
        <w:t>de</w:t>
      </w:r>
      <w:r>
        <w:rPr>
          <w:spacing w:val="-7"/>
        </w:rPr>
        <w:t> </w:t>
      </w:r>
      <w:r>
        <w:rPr/>
        <w:t>los</w:t>
      </w:r>
      <w:r>
        <w:rPr>
          <w:spacing w:val="-7"/>
        </w:rPr>
        <w:t> </w:t>
      </w:r>
      <w:r>
        <w:rPr/>
        <w:t>programas</w:t>
      </w:r>
      <w:r>
        <w:rPr>
          <w:spacing w:val="-7"/>
        </w:rPr>
        <w:t> </w:t>
      </w:r>
      <w:r>
        <w:rPr/>
        <w:t>asistenciales, tanto</w:t>
      </w:r>
      <w:r>
        <w:rPr>
          <w:spacing w:val="-26"/>
        </w:rPr>
        <w:t> </w:t>
      </w:r>
      <w:r>
        <w:rPr/>
        <w:t>de</w:t>
      </w:r>
      <w:r>
        <w:rPr>
          <w:spacing w:val="-26"/>
        </w:rPr>
        <w:t> </w:t>
      </w:r>
      <w:r>
        <w:rPr/>
        <w:t>los</w:t>
      </w:r>
      <w:r>
        <w:rPr>
          <w:spacing w:val="-26"/>
        </w:rPr>
        <w:t> </w:t>
      </w:r>
      <w:r>
        <w:rPr/>
        <w:t>indocumentados</w:t>
      </w:r>
      <w:r>
        <w:rPr>
          <w:spacing w:val="-26"/>
        </w:rPr>
        <w:t> </w:t>
      </w:r>
      <w:r>
        <w:rPr/>
        <w:t>como</w:t>
      </w:r>
      <w:r>
        <w:rPr>
          <w:spacing w:val="-26"/>
        </w:rPr>
        <w:t> </w:t>
      </w:r>
      <w:r>
        <w:rPr/>
        <w:t>de</w:t>
      </w:r>
      <w:r>
        <w:rPr>
          <w:spacing w:val="-26"/>
        </w:rPr>
        <w:t> </w:t>
      </w:r>
      <w:r>
        <w:rPr/>
        <w:t>los</w:t>
      </w:r>
      <w:r>
        <w:rPr>
          <w:spacing w:val="-26"/>
        </w:rPr>
        <w:t> </w:t>
      </w:r>
      <w:r>
        <w:rPr/>
        <w:t>que</w:t>
      </w:r>
      <w:r>
        <w:rPr>
          <w:spacing w:val="-26"/>
        </w:rPr>
        <w:t> </w:t>
      </w:r>
      <w:r>
        <w:rPr/>
        <w:t>ya</w:t>
      </w:r>
      <w:r>
        <w:rPr>
          <w:spacing w:val="-26"/>
        </w:rPr>
        <w:t> </w:t>
      </w:r>
      <w:r>
        <w:rPr/>
        <w:t>habían</w:t>
      </w:r>
      <w:r>
        <w:rPr>
          <w:spacing w:val="-26"/>
        </w:rPr>
        <w:t> </w:t>
      </w:r>
      <w:r>
        <w:rPr/>
        <w:t>obtenido</w:t>
      </w:r>
      <w:r>
        <w:rPr>
          <w:spacing w:val="-26"/>
        </w:rPr>
        <w:t> </w:t>
      </w:r>
      <w:r>
        <w:rPr/>
        <w:t>su</w:t>
      </w:r>
      <w:r>
        <w:rPr>
          <w:spacing w:val="-26"/>
        </w:rPr>
        <w:t> </w:t>
      </w:r>
      <w:r>
        <w:rPr/>
        <w:t>residencia</w:t>
      </w:r>
      <w:r>
        <w:rPr>
          <w:spacing w:val="-26"/>
        </w:rPr>
        <w:t> </w:t>
      </w:r>
      <w:r>
        <w:rPr/>
        <w:t>legal. A pesar de que no fue aprobada, esta propuesta ha servido de base para que otros estados</w:t>
      </w:r>
      <w:r>
        <w:rPr>
          <w:spacing w:val="-23"/>
        </w:rPr>
        <w:t> </w:t>
      </w:r>
      <w:r>
        <w:rPr/>
        <w:t>lancen</w:t>
      </w:r>
      <w:r>
        <w:rPr>
          <w:spacing w:val="-23"/>
        </w:rPr>
        <w:t> </w:t>
      </w:r>
      <w:r>
        <w:rPr/>
        <w:t>proclamas</w:t>
      </w:r>
      <w:r>
        <w:rPr>
          <w:spacing w:val="-23"/>
        </w:rPr>
        <w:t> </w:t>
      </w:r>
      <w:r>
        <w:rPr/>
        <w:t>en</w:t>
      </w:r>
      <w:r>
        <w:rPr>
          <w:spacing w:val="-23"/>
        </w:rPr>
        <w:t> </w:t>
      </w:r>
      <w:r>
        <w:rPr/>
        <w:t>contra</w:t>
      </w:r>
      <w:r>
        <w:rPr>
          <w:spacing w:val="-23"/>
        </w:rPr>
        <w:t> </w:t>
      </w:r>
      <w:r>
        <w:rPr/>
        <w:t>de</w:t>
      </w:r>
      <w:r>
        <w:rPr>
          <w:spacing w:val="-23"/>
        </w:rPr>
        <w:t> </w:t>
      </w:r>
      <w:r>
        <w:rPr/>
        <w:t>los</w:t>
      </w:r>
      <w:r>
        <w:rPr>
          <w:spacing w:val="-23"/>
        </w:rPr>
        <w:t> </w:t>
      </w:r>
      <w:r>
        <w:rPr/>
        <w:t>migrantes</w:t>
      </w:r>
      <w:r>
        <w:rPr>
          <w:spacing w:val="-23"/>
        </w:rPr>
        <w:t> </w:t>
      </w:r>
      <w:r>
        <w:rPr/>
        <w:t>como</w:t>
      </w:r>
      <w:r>
        <w:rPr>
          <w:spacing w:val="-23"/>
        </w:rPr>
        <w:t> </w:t>
      </w:r>
      <w:r>
        <w:rPr/>
        <w:t>ocurrió</w:t>
      </w:r>
      <w:r>
        <w:rPr>
          <w:spacing w:val="-23"/>
        </w:rPr>
        <w:t> </w:t>
      </w:r>
      <w:r>
        <w:rPr/>
        <w:t>en</w:t>
      </w:r>
      <w:r>
        <w:rPr>
          <w:spacing w:val="-23"/>
        </w:rPr>
        <w:t> </w:t>
      </w:r>
      <w:r>
        <w:rPr/>
        <w:t>Arizona</w:t>
      </w:r>
      <w:r>
        <w:rPr>
          <w:spacing w:val="-23"/>
        </w:rPr>
        <w:t> </w:t>
      </w:r>
      <w:r>
        <w:rPr/>
        <w:t>y</w:t>
      </w:r>
      <w:r>
        <w:rPr>
          <w:spacing w:val="-23"/>
        </w:rPr>
        <w:t> </w:t>
      </w:r>
      <w:r>
        <w:rPr/>
        <w:t>más </w:t>
      </w:r>
      <w:r>
        <w:rPr>
          <w:w w:val="95"/>
        </w:rPr>
        <w:t>recientemente en</w:t>
      </w:r>
      <w:r>
        <w:rPr>
          <w:spacing w:val="18"/>
          <w:w w:val="95"/>
        </w:rPr>
        <w:t> </w:t>
      </w:r>
      <w:r>
        <w:rPr>
          <w:w w:val="95"/>
        </w:rPr>
        <w:t>Alabama.</w:t>
      </w:r>
    </w:p>
    <w:p>
      <w:pPr>
        <w:pStyle w:val="BodyText"/>
        <w:spacing w:line="271" w:lineRule="auto" w:before="2"/>
        <w:ind w:left="100" w:right="117" w:firstLine="360"/>
        <w:jc w:val="both"/>
      </w:pPr>
      <w:r>
        <w:rPr>
          <w:w w:val="95"/>
        </w:rPr>
        <w:t>Así,</w:t>
      </w:r>
      <w:r>
        <w:rPr>
          <w:spacing w:val="-12"/>
          <w:w w:val="95"/>
        </w:rPr>
        <w:t> </w:t>
      </w:r>
      <w:r>
        <w:rPr>
          <w:w w:val="95"/>
        </w:rPr>
        <w:t>las</w:t>
      </w:r>
      <w:r>
        <w:rPr>
          <w:spacing w:val="-12"/>
          <w:w w:val="95"/>
        </w:rPr>
        <w:t> </w:t>
      </w:r>
      <w:r>
        <w:rPr>
          <w:w w:val="95"/>
        </w:rPr>
        <w:t>leyes</w:t>
      </w:r>
      <w:r>
        <w:rPr>
          <w:spacing w:val="-12"/>
          <w:w w:val="95"/>
        </w:rPr>
        <w:t> </w:t>
      </w:r>
      <w:r>
        <w:rPr>
          <w:w w:val="95"/>
        </w:rPr>
        <w:t>y</w:t>
      </w:r>
      <w:r>
        <w:rPr>
          <w:spacing w:val="-12"/>
          <w:w w:val="95"/>
        </w:rPr>
        <w:t> </w:t>
      </w:r>
      <w:r>
        <w:rPr>
          <w:w w:val="95"/>
        </w:rPr>
        <w:t>estrategias</w:t>
      </w:r>
      <w:r>
        <w:rPr>
          <w:spacing w:val="-12"/>
          <w:w w:val="95"/>
        </w:rPr>
        <w:t> </w:t>
      </w:r>
      <w:r>
        <w:rPr>
          <w:w w:val="95"/>
        </w:rPr>
        <w:t>en</w:t>
      </w:r>
      <w:r>
        <w:rPr>
          <w:spacing w:val="-12"/>
          <w:w w:val="95"/>
        </w:rPr>
        <w:t> </w:t>
      </w:r>
      <w:r>
        <w:rPr>
          <w:w w:val="95"/>
        </w:rPr>
        <w:t>contra</w:t>
      </w:r>
      <w:r>
        <w:rPr>
          <w:spacing w:val="-12"/>
          <w:w w:val="95"/>
        </w:rPr>
        <w:t> </w:t>
      </w:r>
      <w:r>
        <w:rPr>
          <w:w w:val="95"/>
        </w:rPr>
        <w:t>de</w:t>
      </w:r>
      <w:r>
        <w:rPr>
          <w:spacing w:val="-12"/>
          <w:w w:val="95"/>
        </w:rPr>
        <w:t> </w:t>
      </w:r>
      <w:r>
        <w:rPr>
          <w:w w:val="95"/>
        </w:rPr>
        <w:t>la</w:t>
      </w:r>
      <w:r>
        <w:rPr>
          <w:spacing w:val="-12"/>
          <w:w w:val="95"/>
        </w:rPr>
        <w:t> </w:t>
      </w:r>
      <w:r>
        <w:rPr>
          <w:w w:val="95"/>
        </w:rPr>
        <w:t>inmigración</w:t>
      </w:r>
      <w:r>
        <w:rPr>
          <w:spacing w:val="-12"/>
          <w:w w:val="95"/>
        </w:rPr>
        <w:t> </w:t>
      </w:r>
      <w:r>
        <w:rPr>
          <w:w w:val="95"/>
        </w:rPr>
        <w:t>indocumentada</w:t>
      </w:r>
      <w:r>
        <w:rPr>
          <w:spacing w:val="-12"/>
          <w:w w:val="95"/>
        </w:rPr>
        <w:t> </w:t>
      </w:r>
      <w:r>
        <w:rPr>
          <w:w w:val="95"/>
        </w:rPr>
        <w:t>continuaron </w:t>
      </w:r>
      <w:r>
        <w:rPr/>
        <w:t>en</w:t>
      </w:r>
      <w:r>
        <w:rPr>
          <w:spacing w:val="-22"/>
        </w:rPr>
        <w:t> </w:t>
      </w:r>
      <w:r>
        <w:rPr/>
        <w:t>aumento</w:t>
      </w:r>
      <w:r>
        <w:rPr>
          <w:spacing w:val="-22"/>
        </w:rPr>
        <w:t> </w:t>
      </w:r>
      <w:r>
        <w:rPr/>
        <w:t>como</w:t>
      </w:r>
      <w:r>
        <w:rPr>
          <w:spacing w:val="-22"/>
        </w:rPr>
        <w:t> </w:t>
      </w:r>
      <w:r>
        <w:rPr/>
        <w:t>por</w:t>
      </w:r>
      <w:r>
        <w:rPr>
          <w:spacing w:val="-22"/>
        </w:rPr>
        <w:t> </w:t>
      </w:r>
      <w:r>
        <w:rPr/>
        <w:t>ejemplo,</w:t>
      </w:r>
      <w:r>
        <w:rPr>
          <w:spacing w:val="-22"/>
        </w:rPr>
        <w:t> </w:t>
      </w:r>
      <w:r>
        <w:rPr/>
        <w:t>la</w:t>
      </w:r>
      <w:r>
        <w:rPr>
          <w:spacing w:val="-22"/>
        </w:rPr>
        <w:t> </w:t>
      </w:r>
      <w:r>
        <w:rPr/>
        <w:t>Operation</w:t>
      </w:r>
      <w:r>
        <w:rPr>
          <w:spacing w:val="-22"/>
        </w:rPr>
        <w:t> </w:t>
      </w:r>
      <w:r>
        <w:rPr/>
        <w:t>Gatekeeper,</w:t>
      </w:r>
      <w:r>
        <w:rPr>
          <w:spacing w:val="-22"/>
        </w:rPr>
        <w:t> </w:t>
      </w:r>
      <w:r>
        <w:rPr/>
        <w:t>conocida</w:t>
      </w:r>
      <w:r>
        <w:rPr>
          <w:spacing w:val="-22"/>
        </w:rPr>
        <w:t> </w:t>
      </w:r>
      <w:r>
        <w:rPr/>
        <w:t>como</w:t>
      </w:r>
      <w:r>
        <w:rPr>
          <w:spacing w:val="-22"/>
        </w:rPr>
        <w:t> </w:t>
      </w:r>
      <w:r>
        <w:rPr/>
        <w:t>Operación Guardián,</w:t>
      </w:r>
      <w:r>
        <w:rPr>
          <w:spacing w:val="-8"/>
        </w:rPr>
        <w:t> </w:t>
      </w:r>
      <w:r>
        <w:rPr/>
        <w:t>aplicada</w:t>
      </w:r>
      <w:r>
        <w:rPr>
          <w:spacing w:val="-8"/>
        </w:rPr>
        <w:t> </w:t>
      </w:r>
      <w:r>
        <w:rPr/>
        <w:t>en</w:t>
      </w:r>
      <w:r>
        <w:rPr>
          <w:spacing w:val="-8"/>
        </w:rPr>
        <w:t> </w:t>
      </w:r>
      <w:r>
        <w:rPr/>
        <w:t>1994;</w:t>
      </w:r>
      <w:r>
        <w:rPr>
          <w:spacing w:val="-8"/>
        </w:rPr>
        <w:t> </w:t>
      </w:r>
      <w:r>
        <w:rPr/>
        <w:t>en</w:t>
      </w:r>
      <w:r>
        <w:rPr>
          <w:spacing w:val="-8"/>
        </w:rPr>
        <w:t> </w:t>
      </w:r>
      <w:r>
        <w:rPr/>
        <w:t>este</w:t>
      </w:r>
      <w:r>
        <w:rPr>
          <w:spacing w:val="-8"/>
        </w:rPr>
        <w:t> </w:t>
      </w:r>
      <w:r>
        <w:rPr/>
        <w:t>año</w:t>
      </w:r>
      <w:r>
        <w:rPr>
          <w:spacing w:val="-8"/>
        </w:rPr>
        <w:t> </w:t>
      </w:r>
      <w:r>
        <w:rPr/>
        <w:t>se</w:t>
      </w:r>
      <w:r>
        <w:rPr>
          <w:spacing w:val="-8"/>
        </w:rPr>
        <w:t> </w:t>
      </w:r>
      <w:r>
        <w:rPr/>
        <w:t>iniciaba</w:t>
      </w:r>
      <w:r>
        <w:rPr>
          <w:spacing w:val="-8"/>
        </w:rPr>
        <w:t> </w:t>
      </w:r>
      <w:r>
        <w:rPr/>
        <w:t>la</w:t>
      </w:r>
      <w:r>
        <w:rPr>
          <w:spacing w:val="-8"/>
        </w:rPr>
        <w:t> </w:t>
      </w:r>
      <w:r>
        <w:rPr/>
        <w:t>aprobación</w:t>
      </w:r>
      <w:r>
        <w:rPr>
          <w:spacing w:val="-8"/>
        </w:rPr>
        <w:t> </w:t>
      </w:r>
      <w:r>
        <w:rPr/>
        <w:t>de</w:t>
      </w:r>
      <w:r>
        <w:rPr>
          <w:spacing w:val="-8"/>
        </w:rPr>
        <w:t> </w:t>
      </w:r>
      <w:r>
        <w:rPr/>
        <w:t>un</w:t>
      </w:r>
      <w:r>
        <w:rPr>
          <w:spacing w:val="-16"/>
        </w:rPr>
        <w:t> </w:t>
      </w:r>
      <w:r>
        <w:rPr>
          <w:spacing w:val="-5"/>
        </w:rPr>
        <w:t>Tratado</w:t>
      </w:r>
      <w:r>
        <w:rPr>
          <w:spacing w:val="-8"/>
        </w:rPr>
        <w:t> </w:t>
      </w:r>
      <w:r>
        <w:rPr/>
        <w:t>de </w:t>
      </w:r>
      <w:r>
        <w:rPr>
          <w:w w:val="95"/>
        </w:rPr>
        <w:t>Lib</w:t>
      </w:r>
      <w:r>
        <w:rPr>
          <w:spacing w:val="-3"/>
          <w:w w:val="95"/>
        </w:rPr>
        <w:t>r</w:t>
      </w:r>
      <w:r>
        <w:rPr>
          <w:w w:val="89"/>
        </w:rPr>
        <w:t>e</w:t>
      </w:r>
      <w:r>
        <w:rPr/>
        <w:t> </w:t>
      </w:r>
      <w:r>
        <w:rPr>
          <w:spacing w:val="-26"/>
        </w:rPr>
        <w:t> </w:t>
      </w:r>
      <w:r>
        <w:rPr>
          <w:w w:val="99"/>
        </w:rPr>
        <w:t>Come</w:t>
      </w:r>
      <w:r>
        <w:rPr>
          <w:spacing w:val="-2"/>
          <w:w w:val="99"/>
        </w:rPr>
        <w:t>r</w:t>
      </w:r>
      <w:r>
        <w:rPr>
          <w:w w:val="93"/>
        </w:rPr>
        <w:t>cio</w:t>
      </w:r>
      <w:r>
        <w:rPr/>
        <w:t> </w:t>
      </w:r>
      <w:r>
        <w:rPr>
          <w:spacing w:val="-26"/>
        </w:rPr>
        <w:t> </w:t>
      </w:r>
      <w:r>
        <w:rPr>
          <w:w w:val="97"/>
        </w:rPr>
        <w:t>con</w:t>
      </w:r>
      <w:r>
        <w:rPr/>
        <w:t> </w:t>
      </w:r>
      <w:r>
        <w:rPr>
          <w:spacing w:val="-26"/>
        </w:rPr>
        <w:t> </w:t>
      </w:r>
      <w:r>
        <w:rPr>
          <w:w w:val="94"/>
        </w:rPr>
        <w:t>Estados</w:t>
      </w:r>
      <w:r>
        <w:rPr/>
        <w:t> </w:t>
      </w:r>
      <w:r>
        <w:rPr>
          <w:spacing w:val="-26"/>
        </w:rPr>
        <w:t> </w:t>
      </w:r>
      <w:r>
        <w:rPr>
          <w:spacing w:val="-9"/>
          <w:w w:val="103"/>
        </w:rPr>
        <w:t>U</w:t>
      </w:r>
      <w:r>
        <w:rPr>
          <w:w w:val="96"/>
        </w:rPr>
        <w:t>nidos</w:t>
      </w:r>
      <w:r>
        <w:rPr/>
        <w:t> </w:t>
      </w:r>
      <w:r>
        <w:rPr>
          <w:spacing w:val="-26"/>
        </w:rPr>
        <w:t> </w:t>
      </w:r>
      <w:r>
        <w:rPr>
          <w:w w:val="87"/>
        </w:rPr>
        <w:t>y</w:t>
      </w:r>
      <w:r>
        <w:rPr/>
        <w:t> </w:t>
      </w:r>
      <w:r>
        <w:rPr>
          <w:spacing w:val="-26"/>
        </w:rPr>
        <w:t> </w:t>
      </w:r>
      <w:r>
        <w:rPr>
          <w:w w:val="98"/>
        </w:rPr>
        <w:t>Canadá</w:t>
      </w:r>
      <w:r>
        <w:rPr/>
        <w:t> </w:t>
      </w:r>
      <w:r>
        <w:rPr>
          <w:spacing w:val="-26"/>
        </w:rPr>
        <w:t> </w:t>
      </w:r>
      <w:r>
        <w:rPr>
          <w:spacing w:val="-1"/>
          <w:w w:val="96"/>
        </w:rPr>
        <w:t>(</w:t>
      </w:r>
      <w:r>
        <w:rPr>
          <w:rFonts w:ascii="PMingLiU" w:hAnsi="PMingLiU"/>
          <w:w w:val="234"/>
          <w:sz w:val="16"/>
        </w:rPr>
        <w:t>t</w:t>
      </w:r>
      <w:r>
        <w:rPr>
          <w:rFonts w:ascii="PMingLiU" w:hAnsi="PMingLiU"/>
          <w:spacing w:val="-2"/>
          <w:w w:val="234"/>
          <w:sz w:val="16"/>
        </w:rPr>
        <w:t>l</w:t>
      </w:r>
      <w:r>
        <w:rPr>
          <w:rFonts w:ascii="PMingLiU" w:hAnsi="PMingLiU"/>
          <w:w w:val="162"/>
          <w:sz w:val="16"/>
        </w:rPr>
        <w:t>can</w:t>
      </w:r>
      <w:r>
        <w:rPr>
          <w:w w:val="97"/>
        </w:rPr>
        <w:t>),</w:t>
      </w:r>
      <w:r>
        <w:rPr/>
        <w:t> </w:t>
      </w:r>
      <w:r>
        <w:rPr>
          <w:spacing w:val="-26"/>
        </w:rPr>
        <w:t> </w:t>
      </w:r>
      <w:r>
        <w:rPr>
          <w:w w:val="89"/>
        </w:rPr>
        <w:t>el</w:t>
      </w:r>
      <w:r>
        <w:rPr/>
        <w:t> </w:t>
      </w:r>
      <w:r>
        <w:rPr>
          <w:spacing w:val="-26"/>
        </w:rPr>
        <w:t> </w:t>
      </w:r>
      <w:r>
        <w:rPr>
          <w:w w:val="93"/>
        </w:rPr>
        <w:t>cual</w:t>
      </w:r>
      <w:r>
        <w:rPr/>
        <w:t> </w:t>
      </w:r>
      <w:r>
        <w:rPr>
          <w:spacing w:val="-26"/>
        </w:rPr>
        <w:t> </w:t>
      </w:r>
      <w:r>
        <w:rPr>
          <w:w w:val="94"/>
        </w:rPr>
        <w:t>dejaba</w:t>
      </w:r>
      <w:r>
        <w:rPr/>
        <w:t> </w:t>
      </w:r>
      <w:r>
        <w:rPr>
          <w:spacing w:val="-26"/>
        </w:rPr>
        <w:t> </w:t>
      </w:r>
      <w:r>
        <w:rPr>
          <w:w w:val="95"/>
        </w:rPr>
        <w:t>de</w:t>
      </w:r>
      <w:r>
        <w:rPr/>
        <w:t> </w:t>
      </w:r>
      <w:r>
        <w:rPr>
          <w:spacing w:val="-26"/>
        </w:rPr>
        <w:t> </w:t>
      </w:r>
      <w:r>
        <w:rPr>
          <w:w w:val="95"/>
        </w:rPr>
        <w:t>lado</w:t>
      </w:r>
      <w:r>
        <w:rPr/>
        <w:t> </w:t>
      </w:r>
      <w:r>
        <w:rPr>
          <w:spacing w:val="-26"/>
        </w:rPr>
        <w:t> </w:t>
      </w:r>
      <w:r>
        <w:rPr>
          <w:w w:val="90"/>
        </w:rPr>
        <w:t>la </w:t>
      </w:r>
      <w:r>
        <w:rPr/>
        <w:t>cuestión migratoria y contrariamente oponía mayores restricciones. La</w:t>
      </w:r>
      <w:r>
        <w:rPr>
          <w:spacing w:val="-30"/>
        </w:rPr>
        <w:t> </w:t>
      </w:r>
      <w:r>
        <w:rPr/>
        <w:t>Operación Guardián es una de las más duras que atenta contra la integridad física de los migrantes, desde entonces, la muerte de migrantes ha ido en aumento. La policía fronteriza</w:t>
      </w:r>
      <w:r>
        <w:rPr>
          <w:spacing w:val="-24"/>
        </w:rPr>
        <w:t> </w:t>
      </w:r>
      <w:r>
        <w:rPr/>
        <w:t>de</w:t>
      </w:r>
      <w:r>
        <w:rPr>
          <w:spacing w:val="-24"/>
        </w:rPr>
        <w:t> </w:t>
      </w:r>
      <w:r>
        <w:rPr/>
        <w:t>Estados</w:t>
      </w:r>
      <w:r>
        <w:rPr>
          <w:spacing w:val="-24"/>
        </w:rPr>
        <w:t> </w:t>
      </w:r>
      <w:r>
        <w:rPr/>
        <w:t>Unidos</w:t>
      </w:r>
      <w:r>
        <w:rPr>
          <w:spacing w:val="-24"/>
        </w:rPr>
        <w:t> </w:t>
      </w:r>
      <w:r>
        <w:rPr/>
        <w:t>buscó</w:t>
      </w:r>
      <w:r>
        <w:rPr>
          <w:spacing w:val="-24"/>
        </w:rPr>
        <w:t> </w:t>
      </w:r>
      <w:r>
        <w:rPr/>
        <w:t>desviar</w:t>
      </w:r>
      <w:r>
        <w:rPr>
          <w:spacing w:val="-24"/>
        </w:rPr>
        <w:t> </w:t>
      </w:r>
      <w:r>
        <w:rPr/>
        <w:t>a</w:t>
      </w:r>
      <w:r>
        <w:rPr>
          <w:spacing w:val="-24"/>
        </w:rPr>
        <w:t> </w:t>
      </w:r>
      <w:r>
        <w:rPr/>
        <w:t>los</w:t>
      </w:r>
      <w:r>
        <w:rPr>
          <w:spacing w:val="-24"/>
        </w:rPr>
        <w:t> </w:t>
      </w:r>
      <w:r>
        <w:rPr/>
        <w:t>inmigrantes</w:t>
      </w:r>
      <w:r>
        <w:rPr>
          <w:spacing w:val="-24"/>
        </w:rPr>
        <w:t> </w:t>
      </w:r>
      <w:r>
        <w:rPr/>
        <w:t>indocumentados</w:t>
      </w:r>
      <w:r>
        <w:rPr>
          <w:spacing w:val="-24"/>
        </w:rPr>
        <w:t> </w:t>
      </w:r>
      <w:r>
        <w:rPr/>
        <w:t>hacia zonas</w:t>
      </w:r>
      <w:r>
        <w:rPr>
          <w:spacing w:val="-31"/>
        </w:rPr>
        <w:t> </w:t>
      </w:r>
      <w:r>
        <w:rPr/>
        <w:t>montañosas</w:t>
      </w:r>
      <w:r>
        <w:rPr>
          <w:spacing w:val="-31"/>
        </w:rPr>
        <w:t> </w:t>
      </w:r>
      <w:r>
        <w:rPr/>
        <w:t>y</w:t>
      </w:r>
      <w:r>
        <w:rPr>
          <w:spacing w:val="-31"/>
        </w:rPr>
        <w:t> </w:t>
      </w:r>
      <w:r>
        <w:rPr/>
        <w:t>desérticas</w:t>
      </w:r>
      <w:r>
        <w:rPr>
          <w:spacing w:val="-31"/>
        </w:rPr>
        <w:t> </w:t>
      </w:r>
      <w:r>
        <w:rPr/>
        <w:t>en</w:t>
      </w:r>
      <w:r>
        <w:rPr>
          <w:spacing w:val="-31"/>
        </w:rPr>
        <w:t> </w:t>
      </w:r>
      <w:r>
        <w:rPr/>
        <w:t>territorio</w:t>
      </w:r>
      <w:r>
        <w:rPr>
          <w:spacing w:val="-31"/>
        </w:rPr>
        <w:t> </w:t>
      </w:r>
      <w:r>
        <w:rPr/>
        <w:t>de</w:t>
      </w:r>
      <w:r>
        <w:rPr>
          <w:spacing w:val="-31"/>
        </w:rPr>
        <w:t> </w:t>
      </w:r>
      <w:r>
        <w:rPr/>
        <w:t>Estados</w:t>
      </w:r>
      <w:r>
        <w:rPr>
          <w:spacing w:val="-31"/>
        </w:rPr>
        <w:t> </w:t>
      </w:r>
      <w:r>
        <w:rPr/>
        <w:t>Unidos.</w:t>
      </w:r>
      <w:r>
        <w:rPr>
          <w:spacing w:val="-31"/>
        </w:rPr>
        <w:t> </w:t>
      </w:r>
      <w:r>
        <w:rPr/>
        <w:t>Esta</w:t>
      </w:r>
      <w:r>
        <w:rPr>
          <w:spacing w:val="-31"/>
        </w:rPr>
        <w:t> </w:t>
      </w:r>
      <w:r>
        <w:rPr/>
        <w:t>operación,</w:t>
      </w:r>
      <w:r>
        <w:rPr>
          <w:spacing w:val="-31"/>
        </w:rPr>
        <w:t> </w:t>
      </w:r>
      <w:r>
        <w:rPr/>
        <w:t>orilló a</w:t>
      </w:r>
      <w:r>
        <w:rPr>
          <w:spacing w:val="-7"/>
        </w:rPr>
        <w:t> </w:t>
      </w:r>
      <w:r>
        <w:rPr/>
        <w:t>los</w:t>
      </w:r>
      <w:r>
        <w:rPr>
          <w:spacing w:val="-7"/>
        </w:rPr>
        <w:t> </w:t>
      </w:r>
      <w:r>
        <w:rPr/>
        <w:t>migrantes</w:t>
      </w:r>
      <w:r>
        <w:rPr>
          <w:spacing w:val="-7"/>
        </w:rPr>
        <w:t> </w:t>
      </w:r>
      <w:r>
        <w:rPr/>
        <w:t>a</w:t>
      </w:r>
      <w:r>
        <w:rPr>
          <w:spacing w:val="-7"/>
        </w:rPr>
        <w:t> </w:t>
      </w:r>
      <w:r>
        <w:rPr/>
        <w:t>cruzar</w:t>
      </w:r>
      <w:r>
        <w:rPr>
          <w:spacing w:val="-7"/>
        </w:rPr>
        <w:t> </w:t>
      </w:r>
      <w:r>
        <w:rPr/>
        <w:t>por</w:t>
      </w:r>
      <w:r>
        <w:rPr>
          <w:spacing w:val="-7"/>
        </w:rPr>
        <w:t> </w:t>
      </w:r>
      <w:r>
        <w:rPr/>
        <w:t>el</w:t>
      </w:r>
      <w:r>
        <w:rPr>
          <w:spacing w:val="-7"/>
        </w:rPr>
        <w:t> </w:t>
      </w:r>
      <w:r>
        <w:rPr/>
        <w:t>desierto</w:t>
      </w:r>
      <w:r>
        <w:rPr>
          <w:spacing w:val="-7"/>
        </w:rPr>
        <w:t> </w:t>
      </w:r>
      <w:r>
        <w:rPr/>
        <w:t>de</w:t>
      </w:r>
      <w:r>
        <w:rPr>
          <w:spacing w:val="-7"/>
        </w:rPr>
        <w:t> </w:t>
      </w:r>
      <w:r>
        <w:rPr/>
        <w:t>Arizona</w:t>
      </w:r>
      <w:r>
        <w:rPr>
          <w:spacing w:val="-7"/>
        </w:rPr>
        <w:t> </w:t>
      </w:r>
      <w:r>
        <w:rPr/>
        <w:t>lo</w:t>
      </w:r>
      <w:r>
        <w:rPr>
          <w:spacing w:val="-7"/>
        </w:rPr>
        <w:t> </w:t>
      </w:r>
      <w:r>
        <w:rPr/>
        <w:t>cual</w:t>
      </w:r>
      <w:r>
        <w:rPr>
          <w:spacing w:val="-7"/>
        </w:rPr>
        <w:t> </w:t>
      </w:r>
      <w:r>
        <w:rPr/>
        <w:t>ocasionó</w:t>
      </w:r>
      <w:r>
        <w:rPr>
          <w:spacing w:val="-7"/>
        </w:rPr>
        <w:t> </w:t>
      </w:r>
      <w:r>
        <w:rPr/>
        <w:t>más</w:t>
      </w:r>
      <w:r>
        <w:rPr>
          <w:spacing w:val="-7"/>
        </w:rPr>
        <w:t> </w:t>
      </w:r>
      <w:r>
        <w:rPr/>
        <w:t>de</w:t>
      </w:r>
      <w:r>
        <w:rPr>
          <w:spacing w:val="-7"/>
        </w:rPr>
        <w:t> </w:t>
      </w:r>
      <w:r>
        <w:rPr/>
        <w:t>10</w:t>
      </w:r>
      <w:r>
        <w:rPr>
          <w:spacing w:val="-7"/>
        </w:rPr>
        <w:t> </w:t>
      </w:r>
      <w:r>
        <w:rPr/>
        <w:t>000 muertes. Se construyó un muro que se localiza en la frontera con Tijuana y se ha extendido</w:t>
      </w:r>
      <w:r>
        <w:rPr>
          <w:spacing w:val="-33"/>
        </w:rPr>
        <w:t> </w:t>
      </w:r>
      <w:r>
        <w:rPr/>
        <w:t>hacia</w:t>
      </w:r>
      <w:r>
        <w:rPr>
          <w:spacing w:val="-33"/>
        </w:rPr>
        <w:t> </w:t>
      </w:r>
      <w:r>
        <w:rPr/>
        <w:t>Arizona,</w:t>
      </w:r>
      <w:r>
        <w:rPr>
          <w:spacing w:val="-33"/>
        </w:rPr>
        <w:t> </w:t>
      </w:r>
      <w:r>
        <w:rPr/>
        <w:t>Sonora,</w:t>
      </w:r>
      <w:r>
        <w:rPr>
          <w:spacing w:val="-33"/>
        </w:rPr>
        <w:t> </w:t>
      </w:r>
      <w:r>
        <w:rPr/>
        <w:t>Nuevo</w:t>
      </w:r>
      <w:r>
        <w:rPr>
          <w:spacing w:val="-33"/>
        </w:rPr>
        <w:t> </w:t>
      </w:r>
      <w:r>
        <w:rPr/>
        <w:t>México,</w:t>
      </w:r>
      <w:r>
        <w:rPr>
          <w:spacing w:val="-33"/>
        </w:rPr>
        <w:t> </w:t>
      </w:r>
      <w:r>
        <w:rPr/>
        <w:t>California,</w:t>
      </w:r>
      <w:r>
        <w:rPr>
          <w:spacing w:val="-38"/>
        </w:rPr>
        <w:t> </w:t>
      </w:r>
      <w:r>
        <w:rPr>
          <w:spacing w:val="-6"/>
        </w:rPr>
        <w:t>Texas</w:t>
      </w:r>
      <w:r>
        <w:rPr>
          <w:spacing w:val="-33"/>
        </w:rPr>
        <w:t> </w:t>
      </w:r>
      <w:r>
        <w:rPr/>
        <w:t>y</w:t>
      </w:r>
      <w:r>
        <w:rPr>
          <w:spacing w:val="-33"/>
        </w:rPr>
        <w:t> </w:t>
      </w:r>
      <w:r>
        <w:rPr/>
        <w:t>Chihuahua.</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9" w:firstLine="359"/>
        <w:jc w:val="both"/>
      </w:pPr>
      <w:r>
        <w:rPr>
          <w:w w:val="95"/>
        </w:rPr>
        <w:t>En</w:t>
      </w:r>
      <w:r>
        <w:rPr>
          <w:spacing w:val="-19"/>
          <w:w w:val="95"/>
        </w:rPr>
        <w:t> </w:t>
      </w:r>
      <w:r>
        <w:rPr>
          <w:w w:val="95"/>
        </w:rPr>
        <w:t>1996</w:t>
      </w:r>
      <w:r>
        <w:rPr>
          <w:spacing w:val="-19"/>
          <w:w w:val="95"/>
        </w:rPr>
        <w:t> </w:t>
      </w:r>
      <w:r>
        <w:rPr>
          <w:w w:val="95"/>
        </w:rPr>
        <w:t>se</w:t>
      </w:r>
      <w:r>
        <w:rPr>
          <w:spacing w:val="-19"/>
          <w:w w:val="95"/>
        </w:rPr>
        <w:t> </w:t>
      </w:r>
      <w:r>
        <w:rPr>
          <w:w w:val="95"/>
        </w:rPr>
        <w:t>añadieron</w:t>
      </w:r>
      <w:r>
        <w:rPr>
          <w:spacing w:val="-19"/>
          <w:w w:val="95"/>
        </w:rPr>
        <w:t> </w:t>
      </w:r>
      <w:r>
        <w:rPr>
          <w:w w:val="95"/>
        </w:rPr>
        <w:t>nuevas</w:t>
      </w:r>
      <w:r>
        <w:rPr>
          <w:spacing w:val="-19"/>
          <w:w w:val="95"/>
        </w:rPr>
        <w:t> </w:t>
      </w:r>
      <w:r>
        <w:rPr>
          <w:w w:val="95"/>
        </w:rPr>
        <w:t>leyes</w:t>
      </w:r>
      <w:r>
        <w:rPr>
          <w:spacing w:val="-19"/>
          <w:w w:val="95"/>
        </w:rPr>
        <w:t> </w:t>
      </w:r>
      <w:r>
        <w:rPr>
          <w:w w:val="95"/>
        </w:rPr>
        <w:t>en</w:t>
      </w:r>
      <w:r>
        <w:rPr>
          <w:spacing w:val="-19"/>
          <w:w w:val="95"/>
        </w:rPr>
        <w:t> </w:t>
      </w:r>
      <w:r>
        <w:rPr>
          <w:w w:val="95"/>
        </w:rPr>
        <w:t>donde</w:t>
      </w:r>
      <w:r>
        <w:rPr>
          <w:spacing w:val="-19"/>
          <w:w w:val="95"/>
        </w:rPr>
        <w:t> </w:t>
      </w:r>
      <w:r>
        <w:rPr>
          <w:w w:val="95"/>
        </w:rPr>
        <w:t>las</w:t>
      </w:r>
      <w:r>
        <w:rPr>
          <w:spacing w:val="-19"/>
          <w:w w:val="95"/>
        </w:rPr>
        <w:t> </w:t>
      </w:r>
      <w:r>
        <w:rPr>
          <w:w w:val="95"/>
        </w:rPr>
        <w:t>sanciones</w:t>
      </w:r>
      <w:r>
        <w:rPr>
          <w:spacing w:val="-19"/>
          <w:w w:val="95"/>
        </w:rPr>
        <w:t> </w:t>
      </w:r>
      <w:r>
        <w:rPr>
          <w:w w:val="95"/>
        </w:rPr>
        <w:t>para</w:t>
      </w:r>
      <w:r>
        <w:rPr>
          <w:spacing w:val="-19"/>
          <w:w w:val="95"/>
        </w:rPr>
        <w:t> </w:t>
      </w:r>
      <w:r>
        <w:rPr>
          <w:w w:val="95"/>
        </w:rPr>
        <w:t>los</w:t>
      </w:r>
      <w:r>
        <w:rPr>
          <w:spacing w:val="-19"/>
          <w:w w:val="95"/>
        </w:rPr>
        <w:t> </w:t>
      </w:r>
      <w:r>
        <w:rPr>
          <w:w w:val="95"/>
        </w:rPr>
        <w:t>indocumentados </w:t>
      </w:r>
      <w:r>
        <w:rPr/>
        <w:t>eran</w:t>
      </w:r>
      <w:r>
        <w:rPr>
          <w:spacing w:val="-29"/>
        </w:rPr>
        <w:t> </w:t>
      </w:r>
      <w:r>
        <w:rPr/>
        <w:t>cada</w:t>
      </w:r>
      <w:r>
        <w:rPr>
          <w:spacing w:val="-29"/>
        </w:rPr>
        <w:t> </w:t>
      </w:r>
      <w:r>
        <w:rPr/>
        <w:t>vez</w:t>
      </w:r>
      <w:r>
        <w:rPr>
          <w:spacing w:val="-29"/>
        </w:rPr>
        <w:t> </w:t>
      </w:r>
      <w:r>
        <w:rPr/>
        <w:t>más</w:t>
      </w:r>
      <w:r>
        <w:rPr>
          <w:spacing w:val="-29"/>
        </w:rPr>
        <w:t> </w:t>
      </w:r>
      <w:r>
        <w:rPr/>
        <w:t>duras,</w:t>
      </w:r>
      <w:r>
        <w:rPr>
          <w:spacing w:val="-29"/>
        </w:rPr>
        <w:t> </w:t>
      </w:r>
      <w:r>
        <w:rPr/>
        <w:t>imponiéndose</w:t>
      </w:r>
      <w:r>
        <w:rPr>
          <w:spacing w:val="-29"/>
        </w:rPr>
        <w:t> </w:t>
      </w:r>
      <w:r>
        <w:rPr/>
        <w:t>estrictas</w:t>
      </w:r>
      <w:r>
        <w:rPr>
          <w:spacing w:val="-29"/>
        </w:rPr>
        <w:t> </w:t>
      </w:r>
      <w:r>
        <w:rPr/>
        <w:t>prohibiciones</w:t>
      </w:r>
      <w:r>
        <w:rPr>
          <w:spacing w:val="-29"/>
        </w:rPr>
        <w:t> </w:t>
      </w:r>
      <w:r>
        <w:rPr/>
        <w:t>para</w:t>
      </w:r>
      <w:r>
        <w:rPr>
          <w:spacing w:val="-29"/>
        </w:rPr>
        <w:t> </w:t>
      </w:r>
      <w:r>
        <w:rPr/>
        <w:t>regresar</w:t>
      </w:r>
      <w:r>
        <w:rPr>
          <w:spacing w:val="-29"/>
        </w:rPr>
        <w:t> </w:t>
      </w:r>
      <w:r>
        <w:rPr/>
        <w:t>durante periodos</w:t>
      </w:r>
      <w:r>
        <w:rPr>
          <w:spacing w:val="-12"/>
        </w:rPr>
        <w:t> </w:t>
      </w:r>
      <w:r>
        <w:rPr/>
        <w:t>que</w:t>
      </w:r>
      <w:r>
        <w:rPr>
          <w:spacing w:val="-12"/>
        </w:rPr>
        <w:t> </w:t>
      </w:r>
      <w:r>
        <w:rPr/>
        <w:t>van</w:t>
      </w:r>
      <w:r>
        <w:rPr>
          <w:spacing w:val="-12"/>
        </w:rPr>
        <w:t> </w:t>
      </w:r>
      <w:r>
        <w:rPr/>
        <w:t>de</w:t>
      </w:r>
      <w:r>
        <w:rPr>
          <w:spacing w:val="-12"/>
        </w:rPr>
        <w:t> </w:t>
      </w:r>
      <w:r>
        <w:rPr/>
        <w:t>diez</w:t>
      </w:r>
      <w:r>
        <w:rPr>
          <w:spacing w:val="-12"/>
        </w:rPr>
        <w:t> </w:t>
      </w:r>
      <w:r>
        <w:rPr/>
        <w:t>a</w:t>
      </w:r>
      <w:r>
        <w:rPr>
          <w:spacing w:val="-12"/>
        </w:rPr>
        <w:t> </w:t>
      </w:r>
      <w:r>
        <w:rPr/>
        <w:t>tres</w:t>
      </w:r>
      <w:r>
        <w:rPr>
          <w:spacing w:val="-12"/>
        </w:rPr>
        <w:t> </w:t>
      </w:r>
      <w:r>
        <w:rPr/>
        <w:t>años</w:t>
      </w:r>
      <w:r>
        <w:rPr>
          <w:spacing w:val="-12"/>
        </w:rPr>
        <w:t> </w:t>
      </w:r>
      <w:r>
        <w:rPr/>
        <w:t>a</w:t>
      </w:r>
      <w:r>
        <w:rPr>
          <w:spacing w:val="-12"/>
        </w:rPr>
        <w:t> </w:t>
      </w:r>
      <w:r>
        <w:rPr/>
        <w:t>quienes</w:t>
      </w:r>
      <w:r>
        <w:rPr>
          <w:spacing w:val="-12"/>
        </w:rPr>
        <w:t> </w:t>
      </w:r>
      <w:r>
        <w:rPr/>
        <w:t>permanecieran</w:t>
      </w:r>
      <w:r>
        <w:rPr>
          <w:spacing w:val="-12"/>
        </w:rPr>
        <w:t> </w:t>
      </w:r>
      <w:r>
        <w:rPr/>
        <w:t>más</w:t>
      </w:r>
      <w:r>
        <w:rPr>
          <w:spacing w:val="-12"/>
        </w:rPr>
        <w:t> </w:t>
      </w:r>
      <w:r>
        <w:rPr/>
        <w:t>de</w:t>
      </w:r>
      <w:r>
        <w:rPr>
          <w:spacing w:val="-12"/>
        </w:rPr>
        <w:t> </w:t>
      </w:r>
      <w:r>
        <w:rPr/>
        <w:t>seis</w:t>
      </w:r>
      <w:r>
        <w:rPr>
          <w:spacing w:val="-12"/>
        </w:rPr>
        <w:t> </w:t>
      </w:r>
      <w:r>
        <w:rPr/>
        <w:t>meses</w:t>
      </w:r>
      <w:r>
        <w:rPr>
          <w:spacing w:val="-12"/>
        </w:rPr>
        <w:t> </w:t>
      </w:r>
      <w:r>
        <w:rPr/>
        <w:t>en el</w:t>
      </w:r>
      <w:r>
        <w:rPr>
          <w:spacing w:val="-5"/>
        </w:rPr>
        <w:t> </w:t>
      </w:r>
      <w:r>
        <w:rPr/>
        <w:t>país</w:t>
      </w:r>
      <w:r>
        <w:rPr>
          <w:spacing w:val="-5"/>
        </w:rPr>
        <w:t> </w:t>
      </w:r>
      <w:r>
        <w:rPr/>
        <w:t>a</w:t>
      </w:r>
      <w:r>
        <w:rPr>
          <w:spacing w:val="-5"/>
        </w:rPr>
        <w:t> </w:t>
      </w:r>
      <w:r>
        <w:rPr/>
        <w:t>partir</w:t>
      </w:r>
      <w:r>
        <w:rPr>
          <w:spacing w:val="-5"/>
        </w:rPr>
        <w:t> </w:t>
      </w:r>
      <w:r>
        <w:rPr/>
        <w:t>de</w:t>
      </w:r>
      <w:r>
        <w:rPr>
          <w:spacing w:val="-5"/>
        </w:rPr>
        <w:t> </w:t>
      </w:r>
      <w:r>
        <w:rPr/>
        <w:t>abril</w:t>
      </w:r>
      <w:r>
        <w:rPr>
          <w:spacing w:val="-5"/>
        </w:rPr>
        <w:t> </w:t>
      </w:r>
      <w:r>
        <w:rPr/>
        <w:t>de</w:t>
      </w:r>
      <w:r>
        <w:rPr>
          <w:spacing w:val="-5"/>
        </w:rPr>
        <w:t> </w:t>
      </w:r>
      <w:r>
        <w:rPr/>
        <w:t>1997.</w:t>
      </w:r>
      <w:r>
        <w:rPr>
          <w:spacing w:val="-5"/>
        </w:rPr>
        <w:t> </w:t>
      </w:r>
      <w:r>
        <w:rPr/>
        <w:t>Se</w:t>
      </w:r>
      <w:r>
        <w:rPr>
          <w:spacing w:val="-5"/>
        </w:rPr>
        <w:t> </w:t>
      </w:r>
      <w:r>
        <w:rPr/>
        <w:t>impuso</w:t>
      </w:r>
      <w:r>
        <w:rPr>
          <w:spacing w:val="-5"/>
        </w:rPr>
        <w:t> </w:t>
      </w:r>
      <w:r>
        <w:rPr/>
        <w:t>el</w:t>
      </w:r>
      <w:r>
        <w:rPr>
          <w:spacing w:val="-5"/>
        </w:rPr>
        <w:t> </w:t>
      </w:r>
      <w:r>
        <w:rPr/>
        <w:t>requisito</w:t>
      </w:r>
      <w:r>
        <w:rPr>
          <w:spacing w:val="-5"/>
        </w:rPr>
        <w:t> </w:t>
      </w:r>
      <w:r>
        <w:rPr/>
        <w:t>de</w:t>
      </w:r>
      <w:r>
        <w:rPr>
          <w:spacing w:val="-5"/>
        </w:rPr>
        <w:t> </w:t>
      </w:r>
      <w:r>
        <w:rPr/>
        <w:t>tener</w:t>
      </w:r>
      <w:r>
        <w:rPr>
          <w:spacing w:val="-5"/>
        </w:rPr>
        <w:t> </w:t>
      </w:r>
      <w:r>
        <w:rPr/>
        <w:t>un</w:t>
      </w:r>
      <w:r>
        <w:rPr>
          <w:spacing w:val="-5"/>
        </w:rPr>
        <w:t> </w:t>
      </w:r>
      <w:r>
        <w:rPr/>
        <w:t>mayor</w:t>
      </w:r>
      <w:r>
        <w:rPr>
          <w:spacing w:val="-5"/>
        </w:rPr>
        <w:t> </w:t>
      </w:r>
      <w:r>
        <w:rPr/>
        <w:t>nivel</w:t>
      </w:r>
      <w:r>
        <w:rPr>
          <w:spacing w:val="-5"/>
        </w:rPr>
        <w:t> </w:t>
      </w:r>
      <w:r>
        <w:rPr/>
        <w:t>de ingreso; sanciones a los patrocinadores, a quienes el gobierno puede demandar si proporciona</w:t>
      </w:r>
      <w:r>
        <w:rPr>
          <w:spacing w:val="-37"/>
        </w:rPr>
        <w:t> </w:t>
      </w:r>
      <w:r>
        <w:rPr/>
        <w:t>asistencia</w:t>
      </w:r>
      <w:r>
        <w:rPr>
          <w:spacing w:val="-37"/>
        </w:rPr>
        <w:t> </w:t>
      </w:r>
      <w:r>
        <w:rPr/>
        <w:t>pública</w:t>
      </w:r>
      <w:r>
        <w:rPr>
          <w:spacing w:val="-37"/>
        </w:rPr>
        <w:t> </w:t>
      </w:r>
      <w:r>
        <w:rPr/>
        <w:t>o</w:t>
      </w:r>
      <w:r>
        <w:rPr>
          <w:spacing w:val="-37"/>
        </w:rPr>
        <w:t> </w:t>
      </w:r>
      <w:r>
        <w:rPr/>
        <w:t>social</w:t>
      </w:r>
      <w:r>
        <w:rPr>
          <w:spacing w:val="-37"/>
        </w:rPr>
        <w:t> </w:t>
      </w:r>
      <w:r>
        <w:rPr/>
        <w:t>a</w:t>
      </w:r>
      <w:r>
        <w:rPr>
          <w:spacing w:val="-37"/>
        </w:rPr>
        <w:t> </w:t>
      </w:r>
      <w:r>
        <w:rPr/>
        <w:t>los</w:t>
      </w:r>
      <w:r>
        <w:rPr>
          <w:spacing w:val="-37"/>
        </w:rPr>
        <w:t> </w:t>
      </w:r>
      <w:r>
        <w:rPr/>
        <w:t>inmigrantes</w:t>
      </w:r>
      <w:r>
        <w:rPr>
          <w:spacing w:val="-37"/>
        </w:rPr>
        <w:t> </w:t>
      </w:r>
      <w:r>
        <w:rPr/>
        <w:t>ilegales,</w:t>
      </w:r>
      <w:r>
        <w:rPr>
          <w:spacing w:val="-37"/>
        </w:rPr>
        <w:t> </w:t>
      </w:r>
      <w:r>
        <w:rPr/>
        <w:t>de</w:t>
      </w:r>
      <w:r>
        <w:rPr>
          <w:spacing w:val="-37"/>
        </w:rPr>
        <w:t> </w:t>
      </w:r>
      <w:r>
        <w:rPr/>
        <w:t>esta</w:t>
      </w:r>
      <w:r>
        <w:rPr>
          <w:spacing w:val="-37"/>
        </w:rPr>
        <w:t> </w:t>
      </w:r>
      <w:r>
        <w:rPr/>
        <w:t>condición</w:t>
      </w:r>
      <w:r>
        <w:rPr>
          <w:spacing w:val="-37"/>
        </w:rPr>
        <w:t> </w:t>
      </w:r>
      <w:r>
        <w:rPr/>
        <w:t>se han</w:t>
      </w:r>
      <w:r>
        <w:rPr>
          <w:spacing w:val="-36"/>
        </w:rPr>
        <w:t> </w:t>
      </w:r>
      <w:r>
        <w:rPr/>
        <w:t>aprovechado</w:t>
      </w:r>
      <w:r>
        <w:rPr>
          <w:spacing w:val="-36"/>
        </w:rPr>
        <w:t> </w:t>
      </w:r>
      <w:r>
        <w:rPr/>
        <w:t>muchos</w:t>
      </w:r>
      <w:r>
        <w:rPr>
          <w:spacing w:val="-36"/>
        </w:rPr>
        <w:t> </w:t>
      </w:r>
      <w:r>
        <w:rPr/>
        <w:t>empleadores</w:t>
      </w:r>
      <w:r>
        <w:rPr>
          <w:spacing w:val="-36"/>
        </w:rPr>
        <w:t> </w:t>
      </w:r>
      <w:r>
        <w:rPr/>
        <w:t>al</w:t>
      </w:r>
      <w:r>
        <w:rPr>
          <w:spacing w:val="-36"/>
        </w:rPr>
        <w:t> </w:t>
      </w:r>
      <w:r>
        <w:rPr/>
        <w:t>abusar</w:t>
      </w:r>
      <w:r>
        <w:rPr>
          <w:spacing w:val="-36"/>
        </w:rPr>
        <w:t> </w:t>
      </w:r>
      <w:r>
        <w:rPr/>
        <w:t>o</w:t>
      </w:r>
      <w:r>
        <w:rPr>
          <w:spacing w:val="-36"/>
        </w:rPr>
        <w:t> </w:t>
      </w:r>
      <w:r>
        <w:rPr/>
        <w:t>despedirlos</w:t>
      </w:r>
      <w:r>
        <w:rPr>
          <w:spacing w:val="-36"/>
        </w:rPr>
        <w:t> </w:t>
      </w:r>
      <w:r>
        <w:rPr/>
        <w:t>en</w:t>
      </w:r>
      <w:r>
        <w:rPr>
          <w:spacing w:val="-36"/>
        </w:rPr>
        <w:t> </w:t>
      </w:r>
      <w:r>
        <w:rPr/>
        <w:t>cualquier</w:t>
      </w:r>
      <w:r>
        <w:rPr>
          <w:spacing w:val="-36"/>
        </w:rPr>
        <w:t> </w:t>
      </w:r>
      <w:r>
        <w:rPr/>
        <w:t>momento o</w:t>
      </w:r>
      <w:r>
        <w:rPr>
          <w:spacing w:val="-35"/>
        </w:rPr>
        <w:t> </w:t>
      </w:r>
      <w:r>
        <w:rPr/>
        <w:t>negarse</w:t>
      </w:r>
      <w:r>
        <w:rPr>
          <w:spacing w:val="-35"/>
        </w:rPr>
        <w:t> </w:t>
      </w:r>
      <w:r>
        <w:rPr/>
        <w:t>a</w:t>
      </w:r>
      <w:r>
        <w:rPr>
          <w:spacing w:val="-35"/>
        </w:rPr>
        <w:t> </w:t>
      </w:r>
      <w:r>
        <w:rPr/>
        <w:t>contratarlos.</w:t>
      </w:r>
    </w:p>
    <w:p>
      <w:pPr>
        <w:pStyle w:val="BodyText"/>
        <w:spacing w:before="2"/>
        <w:ind w:left="460" w:right="41"/>
      </w:pPr>
      <w:r>
        <w:rPr/>
        <w:t>De esta manera, los impactos de estas políticas se hicieron sentir en  México:</w:t>
      </w:r>
    </w:p>
    <w:p>
      <w:pPr>
        <w:pStyle w:val="BodyText"/>
        <w:spacing w:line="271" w:lineRule="auto" w:before="35"/>
        <w:ind w:left="100" w:right="117"/>
        <w:jc w:val="both"/>
      </w:pPr>
      <w:r>
        <w:rPr/>
        <w:t>a)</w:t>
      </w:r>
      <w:r>
        <w:rPr>
          <w:spacing w:val="-37"/>
        </w:rPr>
        <w:t> </w:t>
      </w:r>
      <w:r>
        <w:rPr/>
        <w:t>casi</w:t>
      </w:r>
      <w:r>
        <w:rPr>
          <w:spacing w:val="-37"/>
        </w:rPr>
        <w:t> </w:t>
      </w:r>
      <w:r>
        <w:rPr/>
        <w:t>todos</w:t>
      </w:r>
      <w:r>
        <w:rPr>
          <w:spacing w:val="-37"/>
        </w:rPr>
        <w:t> </w:t>
      </w:r>
      <w:r>
        <w:rPr/>
        <w:t>los</w:t>
      </w:r>
      <w:r>
        <w:rPr>
          <w:spacing w:val="-37"/>
        </w:rPr>
        <w:t> </w:t>
      </w:r>
      <w:r>
        <w:rPr/>
        <w:t>mexicanos</w:t>
      </w:r>
      <w:r>
        <w:rPr>
          <w:spacing w:val="-37"/>
        </w:rPr>
        <w:t> </w:t>
      </w:r>
      <w:r>
        <w:rPr/>
        <w:t>son</w:t>
      </w:r>
      <w:r>
        <w:rPr>
          <w:spacing w:val="-37"/>
        </w:rPr>
        <w:t> </w:t>
      </w:r>
      <w:r>
        <w:rPr/>
        <w:t>sujeto</w:t>
      </w:r>
      <w:r>
        <w:rPr>
          <w:spacing w:val="-37"/>
        </w:rPr>
        <w:t> </w:t>
      </w:r>
      <w:r>
        <w:rPr/>
        <w:t>de</w:t>
      </w:r>
      <w:r>
        <w:rPr>
          <w:spacing w:val="-37"/>
        </w:rPr>
        <w:t> </w:t>
      </w:r>
      <w:r>
        <w:rPr/>
        <w:t>prohibiciones;</w:t>
      </w:r>
      <w:r>
        <w:rPr>
          <w:spacing w:val="-37"/>
        </w:rPr>
        <w:t> </w:t>
      </w:r>
      <w:r>
        <w:rPr/>
        <w:t>b)</w:t>
      </w:r>
      <w:r>
        <w:rPr>
          <w:spacing w:val="-37"/>
        </w:rPr>
        <w:t> </w:t>
      </w:r>
      <w:r>
        <w:rPr/>
        <w:t>la</w:t>
      </w:r>
      <w:r>
        <w:rPr>
          <w:spacing w:val="-37"/>
        </w:rPr>
        <w:t> </w:t>
      </w:r>
      <w:r>
        <w:rPr/>
        <w:t>suspensión</w:t>
      </w:r>
      <w:r>
        <w:rPr>
          <w:spacing w:val="-37"/>
        </w:rPr>
        <w:t> </w:t>
      </w:r>
      <w:r>
        <w:rPr/>
        <w:t>sólo</w:t>
      </w:r>
      <w:r>
        <w:rPr>
          <w:spacing w:val="-37"/>
        </w:rPr>
        <w:t> </w:t>
      </w:r>
      <w:r>
        <w:rPr/>
        <w:t>se</w:t>
      </w:r>
      <w:r>
        <w:rPr>
          <w:spacing w:val="-37"/>
        </w:rPr>
        <w:t> </w:t>
      </w:r>
      <w:r>
        <w:rPr/>
        <w:t>puede presentar</w:t>
      </w:r>
      <w:r>
        <w:rPr>
          <w:spacing w:val="-35"/>
        </w:rPr>
        <w:t> </w:t>
      </w:r>
      <w:r>
        <w:rPr/>
        <w:t>al</w:t>
      </w:r>
      <w:r>
        <w:rPr>
          <w:spacing w:val="-35"/>
        </w:rPr>
        <w:t> </w:t>
      </w:r>
      <w:r>
        <w:rPr/>
        <w:t>llegar</w:t>
      </w:r>
      <w:r>
        <w:rPr>
          <w:spacing w:val="-35"/>
        </w:rPr>
        <w:t> </w:t>
      </w:r>
      <w:r>
        <w:rPr/>
        <w:t>al</w:t>
      </w:r>
      <w:r>
        <w:rPr>
          <w:spacing w:val="-35"/>
        </w:rPr>
        <w:t> </w:t>
      </w:r>
      <w:r>
        <w:rPr/>
        <w:t>consulado</w:t>
      </w:r>
      <w:r>
        <w:rPr>
          <w:spacing w:val="-35"/>
        </w:rPr>
        <w:t> </w:t>
      </w:r>
      <w:r>
        <w:rPr/>
        <w:t>americano;</w:t>
      </w:r>
      <w:r>
        <w:rPr>
          <w:spacing w:val="-35"/>
        </w:rPr>
        <w:t> </w:t>
      </w:r>
      <w:r>
        <w:rPr/>
        <w:t>c)</w:t>
      </w:r>
      <w:r>
        <w:rPr>
          <w:spacing w:val="-35"/>
        </w:rPr>
        <w:t> </w:t>
      </w:r>
      <w:r>
        <w:rPr/>
        <w:t>los</w:t>
      </w:r>
      <w:r>
        <w:rPr>
          <w:spacing w:val="-35"/>
        </w:rPr>
        <w:t> </w:t>
      </w:r>
      <w:r>
        <w:rPr/>
        <w:t>solicitantes</w:t>
      </w:r>
      <w:r>
        <w:rPr>
          <w:spacing w:val="-35"/>
        </w:rPr>
        <w:t> </w:t>
      </w:r>
      <w:r>
        <w:rPr/>
        <w:t>deben</w:t>
      </w:r>
      <w:r>
        <w:rPr>
          <w:spacing w:val="-35"/>
        </w:rPr>
        <w:t> </w:t>
      </w:r>
      <w:r>
        <w:rPr/>
        <w:t>permanecer</w:t>
      </w:r>
      <w:r>
        <w:rPr>
          <w:spacing w:val="-35"/>
        </w:rPr>
        <w:t> </w:t>
      </w:r>
      <w:r>
        <w:rPr/>
        <w:t>fuera de los Estados Unidos. </w:t>
      </w:r>
      <w:r>
        <w:rPr>
          <w:spacing w:val="-5"/>
        </w:rPr>
        <w:t>Por </w:t>
      </w:r>
      <w:r>
        <w:rPr/>
        <w:t>lo tanto la inmigración de mexicanos indocumentados hacia</w:t>
      </w:r>
      <w:r>
        <w:rPr>
          <w:spacing w:val="-27"/>
        </w:rPr>
        <w:t> </w:t>
      </w:r>
      <w:r>
        <w:rPr/>
        <w:t>los</w:t>
      </w:r>
      <w:r>
        <w:rPr>
          <w:spacing w:val="-27"/>
        </w:rPr>
        <w:t> </w:t>
      </w:r>
      <w:r>
        <w:rPr/>
        <w:t>Estados</w:t>
      </w:r>
      <w:r>
        <w:rPr>
          <w:spacing w:val="-27"/>
        </w:rPr>
        <w:t> </w:t>
      </w:r>
      <w:r>
        <w:rPr/>
        <w:t>Unidos</w:t>
      </w:r>
      <w:r>
        <w:rPr>
          <w:spacing w:val="-27"/>
        </w:rPr>
        <w:t> </w:t>
      </w:r>
      <w:r>
        <w:rPr/>
        <w:t>continúa</w:t>
      </w:r>
      <w:r>
        <w:rPr>
          <w:spacing w:val="-27"/>
        </w:rPr>
        <w:t> </w:t>
      </w:r>
      <w:r>
        <w:rPr/>
        <w:t>manejándose</w:t>
      </w:r>
      <w:r>
        <w:rPr>
          <w:spacing w:val="-27"/>
        </w:rPr>
        <w:t> </w:t>
      </w:r>
      <w:r>
        <w:rPr/>
        <w:t>dentro</w:t>
      </w:r>
      <w:r>
        <w:rPr>
          <w:spacing w:val="-27"/>
        </w:rPr>
        <w:t> </w:t>
      </w:r>
      <w:r>
        <w:rPr/>
        <w:t>del</w:t>
      </w:r>
      <w:r>
        <w:rPr>
          <w:spacing w:val="-27"/>
        </w:rPr>
        <w:t> </w:t>
      </w:r>
      <w:r>
        <w:rPr/>
        <w:t>contexto</w:t>
      </w:r>
      <w:r>
        <w:rPr>
          <w:spacing w:val="-27"/>
        </w:rPr>
        <w:t> </w:t>
      </w:r>
      <w:r>
        <w:rPr/>
        <w:t>de</w:t>
      </w:r>
      <w:r>
        <w:rPr>
          <w:spacing w:val="-27"/>
        </w:rPr>
        <w:t> </w:t>
      </w:r>
      <w:r>
        <w:rPr/>
        <w:t>criminalidad </w:t>
      </w:r>
      <w:r>
        <w:rPr>
          <w:w w:val="95"/>
        </w:rPr>
        <w:t>(Alva,</w:t>
      </w:r>
      <w:r>
        <w:rPr>
          <w:spacing w:val="-2"/>
          <w:w w:val="95"/>
        </w:rPr>
        <w:t> </w:t>
      </w:r>
      <w:r>
        <w:rPr>
          <w:w w:val="95"/>
        </w:rPr>
        <w:t>1999).</w:t>
      </w:r>
    </w:p>
    <w:p>
      <w:pPr>
        <w:pStyle w:val="BodyText"/>
        <w:rPr>
          <w:sz w:val="22"/>
        </w:rPr>
      </w:pPr>
    </w:p>
    <w:p>
      <w:pPr>
        <w:pStyle w:val="BodyText"/>
        <w:spacing w:before="4"/>
        <w:rPr>
          <w:sz w:val="30"/>
        </w:rPr>
      </w:pPr>
    </w:p>
    <w:p>
      <w:pPr>
        <w:spacing w:before="0"/>
        <w:ind w:left="100" w:right="0" w:firstLine="0"/>
        <w:jc w:val="both"/>
        <w:rPr>
          <w:i/>
          <w:sz w:val="23"/>
        </w:rPr>
      </w:pPr>
      <w:r>
        <w:rPr>
          <w:i/>
          <w:w w:val="95"/>
          <w:sz w:val="23"/>
        </w:rPr>
        <w:t>El incremento de los flujos migratorios y la carencia de un acuerdo migratorio</w:t>
      </w:r>
    </w:p>
    <w:p>
      <w:pPr>
        <w:pStyle w:val="BodyText"/>
        <w:spacing w:before="2"/>
        <w:rPr>
          <w:i/>
          <w:sz w:val="29"/>
        </w:rPr>
      </w:pPr>
    </w:p>
    <w:p>
      <w:pPr>
        <w:pStyle w:val="BodyText"/>
        <w:spacing w:line="271" w:lineRule="auto"/>
        <w:ind w:left="100" w:right="116"/>
        <w:jc w:val="both"/>
      </w:pPr>
      <w:r>
        <w:rPr/>
        <w:t>A</w:t>
      </w:r>
      <w:r>
        <w:rPr>
          <w:spacing w:val="-25"/>
        </w:rPr>
        <w:t> </w:t>
      </w:r>
      <w:r>
        <w:rPr/>
        <w:t>partir</w:t>
      </w:r>
      <w:r>
        <w:rPr>
          <w:spacing w:val="-25"/>
        </w:rPr>
        <w:t> </w:t>
      </w:r>
      <w:r>
        <w:rPr/>
        <w:t>de</w:t>
      </w:r>
      <w:r>
        <w:rPr>
          <w:spacing w:val="-25"/>
        </w:rPr>
        <w:t> </w:t>
      </w:r>
      <w:r>
        <w:rPr/>
        <w:t>que</w:t>
      </w:r>
      <w:r>
        <w:rPr>
          <w:spacing w:val="-25"/>
        </w:rPr>
        <w:t> </w:t>
      </w:r>
      <w:r>
        <w:rPr/>
        <w:t>ocurrieron</w:t>
      </w:r>
      <w:r>
        <w:rPr>
          <w:spacing w:val="-25"/>
        </w:rPr>
        <w:t> </w:t>
      </w:r>
      <w:r>
        <w:rPr/>
        <w:t>los</w:t>
      </w:r>
      <w:r>
        <w:rPr>
          <w:spacing w:val="-25"/>
        </w:rPr>
        <w:t> </w:t>
      </w:r>
      <w:r>
        <w:rPr/>
        <w:t>ataques</w:t>
      </w:r>
      <w:r>
        <w:rPr>
          <w:spacing w:val="-25"/>
        </w:rPr>
        <w:t> </w:t>
      </w:r>
      <w:r>
        <w:rPr/>
        <w:t>del</w:t>
      </w:r>
      <w:r>
        <w:rPr>
          <w:spacing w:val="-25"/>
        </w:rPr>
        <w:t> </w:t>
      </w:r>
      <w:r>
        <w:rPr/>
        <w:t>11</w:t>
      </w:r>
      <w:r>
        <w:rPr>
          <w:spacing w:val="-25"/>
        </w:rPr>
        <w:t> </w:t>
      </w:r>
      <w:r>
        <w:rPr/>
        <w:t>de</w:t>
      </w:r>
      <w:r>
        <w:rPr>
          <w:spacing w:val="-25"/>
        </w:rPr>
        <w:t> </w:t>
      </w:r>
      <w:r>
        <w:rPr/>
        <w:t>septiembre</w:t>
      </w:r>
      <w:r>
        <w:rPr>
          <w:spacing w:val="-25"/>
        </w:rPr>
        <w:t> </w:t>
      </w:r>
      <w:r>
        <w:rPr/>
        <w:t>de</w:t>
      </w:r>
      <w:r>
        <w:rPr>
          <w:spacing w:val="-25"/>
        </w:rPr>
        <w:t> </w:t>
      </w:r>
      <w:r>
        <w:rPr/>
        <w:t>2001,</w:t>
      </w:r>
      <w:r>
        <w:rPr>
          <w:spacing w:val="-25"/>
        </w:rPr>
        <w:t> </w:t>
      </w:r>
      <w:r>
        <w:rPr/>
        <w:t>se</w:t>
      </w:r>
      <w:r>
        <w:rPr>
          <w:spacing w:val="-25"/>
        </w:rPr>
        <w:t> </w:t>
      </w:r>
      <w:r>
        <w:rPr/>
        <w:t>dio</w:t>
      </w:r>
      <w:r>
        <w:rPr>
          <w:spacing w:val="-25"/>
        </w:rPr>
        <w:t> </w:t>
      </w:r>
      <w:r>
        <w:rPr/>
        <w:t>un</w:t>
      </w:r>
      <w:r>
        <w:rPr>
          <w:spacing w:val="-25"/>
        </w:rPr>
        <w:t> </w:t>
      </w:r>
      <w:r>
        <w:rPr/>
        <w:t>amplio viraje</w:t>
      </w:r>
      <w:r>
        <w:rPr>
          <w:spacing w:val="-29"/>
        </w:rPr>
        <w:t> </w:t>
      </w:r>
      <w:r>
        <w:rPr/>
        <w:t>en</w:t>
      </w:r>
      <w:r>
        <w:rPr>
          <w:spacing w:val="-29"/>
        </w:rPr>
        <w:t> </w:t>
      </w:r>
      <w:r>
        <w:rPr/>
        <w:t>materia</w:t>
      </w:r>
      <w:r>
        <w:rPr>
          <w:spacing w:val="-29"/>
        </w:rPr>
        <w:t> </w:t>
      </w:r>
      <w:r>
        <w:rPr/>
        <w:t>de</w:t>
      </w:r>
      <w:r>
        <w:rPr>
          <w:spacing w:val="-29"/>
        </w:rPr>
        <w:t> </w:t>
      </w:r>
      <w:r>
        <w:rPr/>
        <w:t>política</w:t>
      </w:r>
      <w:r>
        <w:rPr>
          <w:spacing w:val="-29"/>
        </w:rPr>
        <w:t> </w:t>
      </w:r>
      <w:r>
        <w:rPr/>
        <w:t>migratoria,</w:t>
      </w:r>
      <w:r>
        <w:rPr>
          <w:spacing w:val="-29"/>
        </w:rPr>
        <w:t> </w:t>
      </w:r>
      <w:r>
        <w:rPr/>
        <w:t>ésta</w:t>
      </w:r>
      <w:r>
        <w:rPr>
          <w:spacing w:val="-29"/>
        </w:rPr>
        <w:t> </w:t>
      </w:r>
      <w:r>
        <w:rPr/>
        <w:t>se</w:t>
      </w:r>
      <w:r>
        <w:rPr>
          <w:spacing w:val="-29"/>
        </w:rPr>
        <w:t> </w:t>
      </w:r>
      <w:r>
        <w:rPr/>
        <w:t>recrudeció</w:t>
      </w:r>
      <w:r>
        <w:rPr>
          <w:spacing w:val="-29"/>
        </w:rPr>
        <w:t> </w:t>
      </w:r>
      <w:r>
        <w:rPr/>
        <w:t>y</w:t>
      </w:r>
      <w:r>
        <w:rPr>
          <w:spacing w:val="-29"/>
        </w:rPr>
        <w:t> </w:t>
      </w:r>
      <w:r>
        <w:rPr/>
        <w:t>afectó</w:t>
      </w:r>
      <w:r>
        <w:rPr>
          <w:spacing w:val="-29"/>
        </w:rPr>
        <w:t> </w:t>
      </w:r>
      <w:r>
        <w:rPr/>
        <w:t>los</w:t>
      </w:r>
      <w:r>
        <w:rPr>
          <w:spacing w:val="-29"/>
        </w:rPr>
        <w:t> </w:t>
      </w:r>
      <w:r>
        <w:rPr/>
        <w:t>avances</w:t>
      </w:r>
      <w:r>
        <w:rPr>
          <w:spacing w:val="-29"/>
        </w:rPr>
        <w:t> </w:t>
      </w:r>
      <w:r>
        <w:rPr/>
        <w:t>que</w:t>
      </w:r>
      <w:r>
        <w:rPr>
          <w:spacing w:val="-29"/>
        </w:rPr>
        <w:t> </w:t>
      </w:r>
      <w:r>
        <w:rPr/>
        <w:t>se habían</w:t>
      </w:r>
      <w:r>
        <w:rPr>
          <w:spacing w:val="-42"/>
        </w:rPr>
        <w:t> </w:t>
      </w:r>
      <w:r>
        <w:rPr/>
        <w:t>ganado</w:t>
      </w:r>
      <w:r>
        <w:rPr>
          <w:spacing w:val="-42"/>
        </w:rPr>
        <w:t> </w:t>
      </w:r>
      <w:r>
        <w:rPr/>
        <w:t>en</w:t>
      </w:r>
      <w:r>
        <w:rPr>
          <w:spacing w:val="-42"/>
        </w:rPr>
        <w:t> </w:t>
      </w:r>
      <w:r>
        <w:rPr/>
        <w:t>cuanto</w:t>
      </w:r>
      <w:r>
        <w:rPr>
          <w:spacing w:val="-42"/>
        </w:rPr>
        <w:t> </w:t>
      </w:r>
      <w:r>
        <w:rPr/>
        <w:t>a</w:t>
      </w:r>
      <w:r>
        <w:rPr>
          <w:spacing w:val="-42"/>
        </w:rPr>
        <w:t> </w:t>
      </w:r>
      <w:r>
        <w:rPr/>
        <w:t>las</w:t>
      </w:r>
      <w:r>
        <w:rPr>
          <w:spacing w:val="-42"/>
        </w:rPr>
        <w:t> </w:t>
      </w:r>
      <w:r>
        <w:rPr/>
        <w:t>negociaciones</w:t>
      </w:r>
      <w:r>
        <w:rPr>
          <w:spacing w:val="-42"/>
        </w:rPr>
        <w:t> </w:t>
      </w:r>
      <w:r>
        <w:rPr/>
        <w:t>sobre</w:t>
      </w:r>
      <w:r>
        <w:rPr>
          <w:spacing w:val="-42"/>
        </w:rPr>
        <w:t> </w:t>
      </w:r>
      <w:r>
        <w:rPr/>
        <w:t>el</w:t>
      </w:r>
      <w:r>
        <w:rPr>
          <w:spacing w:val="-42"/>
        </w:rPr>
        <w:t> </w:t>
      </w:r>
      <w:r>
        <w:rPr/>
        <w:t>tan</w:t>
      </w:r>
      <w:r>
        <w:rPr>
          <w:spacing w:val="-42"/>
        </w:rPr>
        <w:t> </w:t>
      </w:r>
      <w:r>
        <w:rPr/>
        <w:t>esperado</w:t>
      </w:r>
      <w:r>
        <w:rPr>
          <w:spacing w:val="-42"/>
        </w:rPr>
        <w:t> </w:t>
      </w:r>
      <w:r>
        <w:rPr/>
        <w:t>acuerdo</w:t>
      </w:r>
      <w:r>
        <w:rPr>
          <w:spacing w:val="-42"/>
        </w:rPr>
        <w:t> </w:t>
      </w:r>
      <w:r>
        <w:rPr/>
        <w:t>migratorio, el</w:t>
      </w:r>
      <w:r>
        <w:rPr>
          <w:spacing w:val="-21"/>
        </w:rPr>
        <w:t> </w:t>
      </w:r>
      <w:r>
        <w:rPr/>
        <w:t>tema</w:t>
      </w:r>
      <w:r>
        <w:rPr>
          <w:spacing w:val="-21"/>
        </w:rPr>
        <w:t> </w:t>
      </w:r>
      <w:r>
        <w:rPr/>
        <w:t>de</w:t>
      </w:r>
      <w:r>
        <w:rPr>
          <w:spacing w:val="-21"/>
        </w:rPr>
        <w:t> </w:t>
      </w:r>
      <w:r>
        <w:rPr/>
        <w:t>la</w:t>
      </w:r>
      <w:r>
        <w:rPr>
          <w:spacing w:val="-21"/>
        </w:rPr>
        <w:t> </w:t>
      </w:r>
      <w:r>
        <w:rPr/>
        <w:t>migración</w:t>
      </w:r>
      <w:r>
        <w:rPr>
          <w:spacing w:val="-21"/>
        </w:rPr>
        <w:t> </w:t>
      </w:r>
      <w:r>
        <w:rPr/>
        <w:t>fue</w:t>
      </w:r>
      <w:r>
        <w:rPr>
          <w:spacing w:val="-21"/>
        </w:rPr>
        <w:t> </w:t>
      </w:r>
      <w:r>
        <w:rPr/>
        <w:t>vinculado</w:t>
      </w:r>
      <w:r>
        <w:rPr>
          <w:spacing w:val="-21"/>
        </w:rPr>
        <w:t> </w:t>
      </w:r>
      <w:r>
        <w:rPr/>
        <w:t>con</w:t>
      </w:r>
      <w:r>
        <w:rPr>
          <w:spacing w:val="-21"/>
        </w:rPr>
        <w:t> </w:t>
      </w:r>
      <w:r>
        <w:rPr/>
        <w:t>el</w:t>
      </w:r>
      <w:r>
        <w:rPr>
          <w:spacing w:val="-21"/>
        </w:rPr>
        <w:t> </w:t>
      </w:r>
      <w:r>
        <w:rPr/>
        <w:t>de</w:t>
      </w:r>
      <w:r>
        <w:rPr>
          <w:spacing w:val="-21"/>
        </w:rPr>
        <w:t> </w:t>
      </w:r>
      <w:r>
        <w:rPr/>
        <w:t>seguridad</w:t>
      </w:r>
      <w:r>
        <w:rPr>
          <w:spacing w:val="-21"/>
        </w:rPr>
        <w:t> </w:t>
      </w:r>
      <w:r>
        <w:rPr/>
        <w:t>nacional</w:t>
      </w:r>
      <w:r>
        <w:rPr>
          <w:spacing w:val="-21"/>
        </w:rPr>
        <w:t> </w:t>
      </w:r>
      <w:r>
        <w:rPr>
          <w:spacing w:val="-10"/>
        </w:rPr>
        <w:t>y,</w:t>
      </w:r>
      <w:r>
        <w:rPr>
          <w:spacing w:val="-21"/>
        </w:rPr>
        <w:t> </w:t>
      </w:r>
      <w:r>
        <w:rPr/>
        <w:t>por</w:t>
      </w:r>
      <w:r>
        <w:rPr>
          <w:spacing w:val="-21"/>
        </w:rPr>
        <w:t> </w:t>
      </w:r>
      <w:r>
        <w:rPr/>
        <w:t>lo</w:t>
      </w:r>
      <w:r>
        <w:rPr>
          <w:spacing w:val="-21"/>
        </w:rPr>
        <w:t> </w:t>
      </w:r>
      <w:r>
        <w:rPr/>
        <w:t>tanto,</w:t>
      </w:r>
      <w:r>
        <w:rPr>
          <w:spacing w:val="-21"/>
        </w:rPr>
        <w:t> </w:t>
      </w:r>
      <w:r>
        <w:rPr/>
        <w:t>ya no</w:t>
      </w:r>
      <w:r>
        <w:rPr>
          <w:spacing w:val="-16"/>
        </w:rPr>
        <w:t> </w:t>
      </w:r>
      <w:r>
        <w:rPr/>
        <w:t>solamente</w:t>
      </w:r>
      <w:r>
        <w:rPr>
          <w:spacing w:val="-16"/>
        </w:rPr>
        <w:t> </w:t>
      </w:r>
      <w:r>
        <w:rPr/>
        <w:t>el</w:t>
      </w:r>
      <w:r>
        <w:rPr>
          <w:spacing w:val="-16"/>
        </w:rPr>
        <w:t> </w:t>
      </w:r>
      <w:r>
        <w:rPr/>
        <w:t>gobierno</w:t>
      </w:r>
      <w:r>
        <w:rPr>
          <w:spacing w:val="-16"/>
        </w:rPr>
        <w:t> </w:t>
      </w:r>
      <w:r>
        <w:rPr/>
        <w:t>federal</w:t>
      </w:r>
      <w:r>
        <w:rPr>
          <w:spacing w:val="-16"/>
        </w:rPr>
        <w:t> </w:t>
      </w:r>
      <w:r>
        <w:rPr/>
        <w:t>actuó</w:t>
      </w:r>
      <w:r>
        <w:rPr>
          <w:spacing w:val="-16"/>
        </w:rPr>
        <w:t> </w:t>
      </w:r>
      <w:r>
        <w:rPr/>
        <w:t>en</w:t>
      </w:r>
      <w:r>
        <w:rPr>
          <w:spacing w:val="-16"/>
        </w:rPr>
        <w:t> </w:t>
      </w:r>
      <w:r>
        <w:rPr/>
        <w:t>materia</w:t>
      </w:r>
      <w:r>
        <w:rPr>
          <w:spacing w:val="-16"/>
        </w:rPr>
        <w:t> </w:t>
      </w:r>
      <w:r>
        <w:rPr/>
        <w:t>de</w:t>
      </w:r>
      <w:r>
        <w:rPr>
          <w:spacing w:val="-16"/>
        </w:rPr>
        <w:t> </w:t>
      </w:r>
      <w:r>
        <w:rPr/>
        <w:t>inmigración</w:t>
      </w:r>
      <w:r>
        <w:rPr>
          <w:spacing w:val="-16"/>
        </w:rPr>
        <w:t> </w:t>
      </w:r>
      <w:r>
        <w:rPr/>
        <w:t>sino</w:t>
      </w:r>
      <w:r>
        <w:rPr>
          <w:spacing w:val="-16"/>
        </w:rPr>
        <w:t> </w:t>
      </w:r>
      <w:r>
        <w:rPr/>
        <w:t>que</w:t>
      </w:r>
      <w:r>
        <w:rPr>
          <w:spacing w:val="-16"/>
        </w:rPr>
        <w:t> </w:t>
      </w:r>
      <w:r>
        <w:rPr/>
        <w:t>también se</w:t>
      </w:r>
      <w:r>
        <w:rPr>
          <w:spacing w:val="-21"/>
        </w:rPr>
        <w:t> </w:t>
      </w:r>
      <w:r>
        <w:rPr/>
        <w:t>unieron</w:t>
      </w:r>
      <w:r>
        <w:rPr>
          <w:spacing w:val="-21"/>
        </w:rPr>
        <w:t> </w:t>
      </w:r>
      <w:r>
        <w:rPr/>
        <w:t>los</w:t>
      </w:r>
      <w:r>
        <w:rPr>
          <w:spacing w:val="-21"/>
        </w:rPr>
        <w:t> </w:t>
      </w:r>
      <w:r>
        <w:rPr/>
        <w:t>gobiernos</w:t>
      </w:r>
      <w:r>
        <w:rPr>
          <w:spacing w:val="-21"/>
        </w:rPr>
        <w:t> </w:t>
      </w:r>
      <w:r>
        <w:rPr/>
        <w:t>estatales.</w:t>
      </w:r>
      <w:r>
        <w:rPr>
          <w:spacing w:val="-21"/>
        </w:rPr>
        <w:t> </w:t>
      </w:r>
      <w:r>
        <w:rPr/>
        <w:t>Con</w:t>
      </w:r>
      <w:r>
        <w:rPr>
          <w:spacing w:val="-21"/>
        </w:rPr>
        <w:t> </w:t>
      </w:r>
      <w:r>
        <w:rPr/>
        <w:t>este</w:t>
      </w:r>
      <w:r>
        <w:rPr>
          <w:spacing w:val="-21"/>
        </w:rPr>
        <w:t> </w:t>
      </w:r>
      <w:r>
        <w:rPr/>
        <w:t>recrudecimiento</w:t>
      </w:r>
      <w:r>
        <w:rPr>
          <w:spacing w:val="-21"/>
        </w:rPr>
        <w:t> </w:t>
      </w:r>
      <w:r>
        <w:rPr/>
        <w:t>se</w:t>
      </w:r>
      <w:r>
        <w:rPr>
          <w:spacing w:val="-21"/>
        </w:rPr>
        <w:t> </w:t>
      </w:r>
      <w:r>
        <w:rPr/>
        <w:t>aprobaron</w:t>
      </w:r>
      <w:r>
        <w:rPr>
          <w:spacing w:val="-21"/>
        </w:rPr>
        <w:t> </w:t>
      </w:r>
      <w:r>
        <w:rPr/>
        <w:t>leyes</w:t>
      </w:r>
      <w:r>
        <w:rPr>
          <w:spacing w:val="-21"/>
        </w:rPr>
        <w:t> </w:t>
      </w:r>
      <w:r>
        <w:rPr/>
        <w:t>que criminalizan</w:t>
      </w:r>
      <w:r>
        <w:rPr>
          <w:spacing w:val="-36"/>
        </w:rPr>
        <w:t> </w:t>
      </w:r>
      <w:r>
        <w:rPr/>
        <w:t>también</w:t>
      </w:r>
      <w:r>
        <w:rPr>
          <w:spacing w:val="-36"/>
        </w:rPr>
        <w:t> </w:t>
      </w:r>
      <w:r>
        <w:rPr/>
        <w:t>a</w:t>
      </w:r>
      <w:r>
        <w:rPr>
          <w:spacing w:val="-36"/>
        </w:rPr>
        <w:t> </w:t>
      </w:r>
      <w:r>
        <w:rPr/>
        <w:t>quienes</w:t>
      </w:r>
      <w:r>
        <w:rPr>
          <w:spacing w:val="-36"/>
        </w:rPr>
        <w:t> </w:t>
      </w:r>
      <w:r>
        <w:rPr/>
        <w:t>contraten</w:t>
      </w:r>
      <w:r>
        <w:rPr>
          <w:spacing w:val="-36"/>
        </w:rPr>
        <w:t> </w:t>
      </w:r>
      <w:r>
        <w:rPr/>
        <w:t>a</w:t>
      </w:r>
      <w:r>
        <w:rPr>
          <w:spacing w:val="-36"/>
        </w:rPr>
        <w:t> </w:t>
      </w:r>
      <w:r>
        <w:rPr/>
        <w:t>indocumentados</w:t>
      </w:r>
      <w:r>
        <w:rPr>
          <w:spacing w:val="-36"/>
        </w:rPr>
        <w:t> </w:t>
      </w:r>
      <w:r>
        <w:rPr/>
        <w:t>o</w:t>
      </w:r>
      <w:r>
        <w:rPr>
          <w:spacing w:val="-36"/>
        </w:rPr>
        <w:t> </w:t>
      </w:r>
      <w:r>
        <w:rPr/>
        <w:t>les</w:t>
      </w:r>
      <w:r>
        <w:rPr>
          <w:spacing w:val="-36"/>
        </w:rPr>
        <w:t> </w:t>
      </w:r>
      <w:r>
        <w:rPr/>
        <w:t>presten</w:t>
      </w:r>
      <w:r>
        <w:rPr>
          <w:spacing w:val="-36"/>
        </w:rPr>
        <w:t> </w:t>
      </w:r>
      <w:r>
        <w:rPr/>
        <w:t>servicios,</w:t>
      </w:r>
      <w:r>
        <w:rPr>
          <w:spacing w:val="-36"/>
        </w:rPr>
        <w:t> </w:t>
      </w:r>
      <w:r>
        <w:rPr/>
        <w:t>el número</w:t>
      </w:r>
      <w:r>
        <w:rPr>
          <w:spacing w:val="-30"/>
        </w:rPr>
        <w:t> </w:t>
      </w:r>
      <w:r>
        <w:rPr/>
        <w:t>de</w:t>
      </w:r>
      <w:r>
        <w:rPr>
          <w:spacing w:val="-30"/>
        </w:rPr>
        <w:t> </w:t>
      </w:r>
      <w:r>
        <w:rPr/>
        <w:t>efectivos</w:t>
      </w:r>
      <w:r>
        <w:rPr>
          <w:spacing w:val="-30"/>
        </w:rPr>
        <w:t> </w:t>
      </w:r>
      <w:r>
        <w:rPr/>
        <w:t>de</w:t>
      </w:r>
      <w:r>
        <w:rPr>
          <w:spacing w:val="-30"/>
        </w:rPr>
        <w:t> </w:t>
      </w:r>
      <w:r>
        <w:rPr/>
        <w:t>la</w:t>
      </w:r>
      <w:r>
        <w:rPr>
          <w:spacing w:val="-30"/>
        </w:rPr>
        <w:t> </w:t>
      </w:r>
      <w:r>
        <w:rPr/>
        <w:t>Patrulla</w:t>
      </w:r>
      <w:r>
        <w:rPr>
          <w:spacing w:val="-30"/>
        </w:rPr>
        <w:t> </w:t>
      </w:r>
      <w:r>
        <w:rPr/>
        <w:t>Fronteriza</w:t>
      </w:r>
      <w:r>
        <w:rPr>
          <w:spacing w:val="-30"/>
        </w:rPr>
        <w:t> </w:t>
      </w:r>
      <w:r>
        <w:rPr/>
        <w:t>se</w:t>
      </w:r>
      <w:r>
        <w:rPr>
          <w:spacing w:val="-30"/>
        </w:rPr>
        <w:t> </w:t>
      </w:r>
      <w:r>
        <w:rPr/>
        <w:t>ha</w:t>
      </w:r>
      <w:r>
        <w:rPr>
          <w:spacing w:val="-30"/>
        </w:rPr>
        <w:t> </w:t>
      </w:r>
      <w:r>
        <w:rPr/>
        <w:t>cuadruplicado</w:t>
      </w:r>
      <w:r>
        <w:rPr>
          <w:spacing w:val="-30"/>
        </w:rPr>
        <w:t> </w:t>
      </w:r>
      <w:r>
        <w:rPr/>
        <w:t>y</w:t>
      </w:r>
      <w:r>
        <w:rPr>
          <w:spacing w:val="-30"/>
        </w:rPr>
        <w:t> </w:t>
      </w:r>
      <w:r>
        <w:rPr/>
        <w:t>son</w:t>
      </w:r>
      <w:r>
        <w:rPr>
          <w:spacing w:val="-30"/>
        </w:rPr>
        <w:t> </w:t>
      </w:r>
      <w:r>
        <w:rPr/>
        <w:t>considerados héroes</w:t>
      </w:r>
      <w:r>
        <w:rPr>
          <w:spacing w:val="-24"/>
        </w:rPr>
        <w:t> </w:t>
      </w:r>
      <w:r>
        <w:rPr/>
        <w:t>cuando</w:t>
      </w:r>
      <w:r>
        <w:rPr>
          <w:spacing w:val="-24"/>
        </w:rPr>
        <w:t> </w:t>
      </w:r>
      <w:r>
        <w:rPr/>
        <w:t>atacan</w:t>
      </w:r>
      <w:r>
        <w:rPr>
          <w:spacing w:val="-24"/>
        </w:rPr>
        <w:t> </w:t>
      </w:r>
      <w:r>
        <w:rPr/>
        <w:t>algún</w:t>
      </w:r>
      <w:r>
        <w:rPr>
          <w:spacing w:val="-24"/>
        </w:rPr>
        <w:t> </w:t>
      </w:r>
      <w:r>
        <w:rPr/>
        <w:t>inmigrante</w:t>
      </w:r>
      <w:r>
        <w:rPr>
          <w:spacing w:val="-24"/>
        </w:rPr>
        <w:t> </w:t>
      </w:r>
      <w:r>
        <w:rPr/>
        <w:t>indocumentado,</w:t>
      </w:r>
      <w:r>
        <w:rPr>
          <w:spacing w:val="-24"/>
        </w:rPr>
        <w:t> </w:t>
      </w:r>
      <w:r>
        <w:rPr/>
        <w:t>los</w:t>
      </w:r>
      <w:r>
        <w:rPr>
          <w:spacing w:val="-24"/>
        </w:rPr>
        <w:t> </w:t>
      </w:r>
      <w:r>
        <w:rPr/>
        <w:t>justifican</w:t>
      </w:r>
      <w:r>
        <w:rPr>
          <w:spacing w:val="-24"/>
        </w:rPr>
        <w:t> </w:t>
      </w:r>
      <w:r>
        <w:rPr/>
        <w:t>porque</w:t>
      </w:r>
      <w:r>
        <w:rPr>
          <w:spacing w:val="-24"/>
        </w:rPr>
        <w:t> </w:t>
      </w:r>
      <w:r>
        <w:rPr/>
        <w:t>“están defendiendo”</w:t>
      </w:r>
      <w:r>
        <w:rPr>
          <w:spacing w:val="-7"/>
        </w:rPr>
        <w:t> </w:t>
      </w:r>
      <w:r>
        <w:rPr/>
        <w:t>la</w:t>
      </w:r>
      <w:r>
        <w:rPr>
          <w:spacing w:val="-7"/>
        </w:rPr>
        <w:t> </w:t>
      </w:r>
      <w:r>
        <w:rPr/>
        <w:t>soberanía</w:t>
      </w:r>
      <w:r>
        <w:rPr>
          <w:spacing w:val="-7"/>
        </w:rPr>
        <w:t> </w:t>
      </w:r>
      <w:r>
        <w:rPr/>
        <w:t>nacional.</w:t>
      </w:r>
      <w:r>
        <w:rPr>
          <w:spacing w:val="-7"/>
        </w:rPr>
        <w:t> </w:t>
      </w:r>
      <w:r>
        <w:rPr/>
        <w:t>La</w:t>
      </w:r>
      <w:r>
        <w:rPr>
          <w:spacing w:val="-7"/>
        </w:rPr>
        <w:t> </w:t>
      </w:r>
      <w:r>
        <w:rPr/>
        <w:t>situación</w:t>
      </w:r>
      <w:r>
        <w:rPr>
          <w:spacing w:val="-7"/>
        </w:rPr>
        <w:t> </w:t>
      </w:r>
      <w:r>
        <w:rPr/>
        <w:t>se</w:t>
      </w:r>
      <w:r>
        <w:rPr>
          <w:spacing w:val="-7"/>
        </w:rPr>
        <w:t> </w:t>
      </w:r>
      <w:r>
        <w:rPr/>
        <w:t>volvió</w:t>
      </w:r>
      <w:r>
        <w:rPr>
          <w:spacing w:val="-7"/>
        </w:rPr>
        <w:t> </w:t>
      </w:r>
      <w:r>
        <w:rPr/>
        <w:t>demasiado</w:t>
      </w:r>
      <w:r>
        <w:rPr>
          <w:spacing w:val="-7"/>
        </w:rPr>
        <w:t> </w:t>
      </w:r>
      <w:r>
        <w:rPr/>
        <w:t>complicada para</w:t>
      </w:r>
      <w:r>
        <w:rPr>
          <w:spacing w:val="-25"/>
        </w:rPr>
        <w:t> </w:t>
      </w:r>
      <w:r>
        <w:rPr/>
        <w:t>los</w:t>
      </w:r>
      <w:r>
        <w:rPr>
          <w:spacing w:val="-25"/>
        </w:rPr>
        <w:t> </w:t>
      </w:r>
      <w:r>
        <w:rPr/>
        <w:t>inmigrantes,</w:t>
      </w:r>
      <w:r>
        <w:rPr>
          <w:spacing w:val="-25"/>
        </w:rPr>
        <w:t> </w:t>
      </w:r>
      <w:r>
        <w:rPr/>
        <w:t>sobre</w:t>
      </w:r>
      <w:r>
        <w:rPr>
          <w:spacing w:val="-25"/>
        </w:rPr>
        <w:t> </w:t>
      </w:r>
      <w:r>
        <w:rPr/>
        <w:t>todo</w:t>
      </w:r>
      <w:r>
        <w:rPr>
          <w:spacing w:val="-25"/>
        </w:rPr>
        <w:t> </w:t>
      </w:r>
      <w:r>
        <w:rPr/>
        <w:t>para</w:t>
      </w:r>
      <w:r>
        <w:rPr>
          <w:spacing w:val="-25"/>
        </w:rPr>
        <w:t> </w:t>
      </w:r>
      <w:r>
        <w:rPr/>
        <w:t>los</w:t>
      </w:r>
      <w:r>
        <w:rPr>
          <w:spacing w:val="-25"/>
        </w:rPr>
        <w:t> </w:t>
      </w:r>
      <w:r>
        <w:rPr/>
        <w:t>indocumentados,</w:t>
      </w:r>
      <w:r>
        <w:rPr>
          <w:spacing w:val="-25"/>
        </w:rPr>
        <w:t> </w:t>
      </w:r>
      <w:r>
        <w:rPr/>
        <w:t>que</w:t>
      </w:r>
      <w:r>
        <w:rPr>
          <w:spacing w:val="-25"/>
        </w:rPr>
        <w:t> </w:t>
      </w:r>
      <w:r>
        <w:rPr/>
        <w:t>desde</w:t>
      </w:r>
      <w:r>
        <w:rPr>
          <w:spacing w:val="-25"/>
        </w:rPr>
        <w:t> </w:t>
      </w:r>
      <w:r>
        <w:rPr/>
        <w:t>entonces</w:t>
      </w:r>
      <w:r>
        <w:rPr>
          <w:spacing w:val="-25"/>
        </w:rPr>
        <w:t> </w:t>
      </w:r>
      <w:r>
        <w:rPr/>
        <w:t>viven con</w:t>
      </w:r>
      <w:r>
        <w:rPr>
          <w:spacing w:val="-12"/>
        </w:rPr>
        <w:t> </w:t>
      </w:r>
      <w:r>
        <w:rPr/>
        <w:t>la</w:t>
      </w:r>
      <w:r>
        <w:rPr>
          <w:spacing w:val="-12"/>
        </w:rPr>
        <w:t> </w:t>
      </w:r>
      <w:r>
        <w:rPr/>
        <w:t>amenaza</w:t>
      </w:r>
      <w:r>
        <w:rPr>
          <w:spacing w:val="-12"/>
        </w:rPr>
        <w:t> </w:t>
      </w:r>
      <w:r>
        <w:rPr/>
        <w:t>de</w:t>
      </w:r>
      <w:r>
        <w:rPr>
          <w:spacing w:val="-12"/>
        </w:rPr>
        <w:t> </w:t>
      </w:r>
      <w:r>
        <w:rPr/>
        <w:t>ser</w:t>
      </w:r>
      <w:r>
        <w:rPr>
          <w:spacing w:val="-12"/>
        </w:rPr>
        <w:t> </w:t>
      </w:r>
      <w:r>
        <w:rPr/>
        <w:t>descubiertos</w:t>
      </w:r>
      <w:r>
        <w:rPr>
          <w:spacing w:val="-12"/>
        </w:rPr>
        <w:t> </w:t>
      </w:r>
      <w:r>
        <w:rPr/>
        <w:t>y</w:t>
      </w:r>
      <w:r>
        <w:rPr>
          <w:spacing w:val="-12"/>
        </w:rPr>
        <w:t> </w:t>
      </w:r>
      <w:r>
        <w:rPr/>
        <w:t>deportados;</w:t>
      </w:r>
      <w:r>
        <w:rPr>
          <w:spacing w:val="-12"/>
        </w:rPr>
        <w:t> </w:t>
      </w:r>
      <w:r>
        <w:rPr/>
        <w:t>esta</w:t>
      </w:r>
      <w:r>
        <w:rPr>
          <w:spacing w:val="-12"/>
        </w:rPr>
        <w:t> </w:t>
      </w:r>
      <w:r>
        <w:rPr/>
        <w:t>situación</w:t>
      </w:r>
      <w:r>
        <w:rPr>
          <w:spacing w:val="-12"/>
        </w:rPr>
        <w:t> </w:t>
      </w:r>
      <w:r>
        <w:rPr/>
        <w:t>se</w:t>
      </w:r>
      <w:r>
        <w:rPr>
          <w:spacing w:val="-12"/>
        </w:rPr>
        <w:t> </w:t>
      </w:r>
      <w:r>
        <w:rPr/>
        <w:t>puede</w:t>
      </w:r>
      <w:r>
        <w:rPr>
          <w:spacing w:val="-12"/>
        </w:rPr>
        <w:t> </w:t>
      </w:r>
      <w:r>
        <w:rPr/>
        <w:t>comparar con</w:t>
      </w:r>
      <w:r>
        <w:rPr>
          <w:spacing w:val="-27"/>
        </w:rPr>
        <w:t> </w:t>
      </w:r>
      <w:r>
        <w:rPr/>
        <w:t>la</w:t>
      </w:r>
      <w:r>
        <w:rPr>
          <w:spacing w:val="-27"/>
        </w:rPr>
        <w:t> </w:t>
      </w:r>
      <w:r>
        <w:rPr/>
        <w:t>frase</w:t>
      </w:r>
      <w:r>
        <w:rPr>
          <w:spacing w:val="-27"/>
        </w:rPr>
        <w:t> </w:t>
      </w:r>
      <w:r>
        <w:rPr/>
        <w:t>de</w:t>
      </w:r>
      <w:r>
        <w:rPr>
          <w:spacing w:val="-27"/>
        </w:rPr>
        <w:t> </w:t>
      </w:r>
      <w:r>
        <w:rPr/>
        <w:t>la</w:t>
      </w:r>
      <w:r>
        <w:rPr>
          <w:spacing w:val="-27"/>
        </w:rPr>
        <w:t> </w:t>
      </w:r>
      <w:r>
        <w:rPr/>
        <w:t>espada</w:t>
      </w:r>
      <w:r>
        <w:rPr>
          <w:spacing w:val="-27"/>
        </w:rPr>
        <w:t> </w:t>
      </w:r>
      <w:r>
        <w:rPr/>
        <w:t>de</w:t>
      </w:r>
      <w:r>
        <w:rPr>
          <w:spacing w:val="-27"/>
        </w:rPr>
        <w:t> </w:t>
      </w:r>
      <w:r>
        <w:rPr/>
        <w:t>Damocles,</w:t>
      </w:r>
      <w:r>
        <w:rPr>
          <w:spacing w:val="-27"/>
        </w:rPr>
        <w:t> </w:t>
      </w:r>
      <w:r>
        <w:rPr/>
        <w:t>que</w:t>
      </w:r>
      <w:r>
        <w:rPr>
          <w:spacing w:val="-27"/>
        </w:rPr>
        <w:t> </w:t>
      </w:r>
      <w:r>
        <w:rPr/>
        <w:t>pende</w:t>
      </w:r>
      <w:r>
        <w:rPr>
          <w:spacing w:val="-27"/>
        </w:rPr>
        <w:t> </w:t>
      </w:r>
      <w:r>
        <w:rPr/>
        <w:t>de</w:t>
      </w:r>
      <w:r>
        <w:rPr>
          <w:spacing w:val="-27"/>
        </w:rPr>
        <w:t> </w:t>
      </w:r>
      <w:r>
        <w:rPr/>
        <w:t>un</w:t>
      </w:r>
      <w:r>
        <w:rPr>
          <w:spacing w:val="-27"/>
        </w:rPr>
        <w:t> </w:t>
      </w:r>
      <w:r>
        <w:rPr/>
        <w:t>hilo</w:t>
      </w:r>
      <w:r>
        <w:rPr>
          <w:spacing w:val="-27"/>
        </w:rPr>
        <w:t> </w:t>
      </w:r>
      <w:r>
        <w:rPr/>
        <w:t>y</w:t>
      </w:r>
      <w:r>
        <w:rPr>
          <w:spacing w:val="-27"/>
        </w:rPr>
        <w:t> </w:t>
      </w:r>
      <w:r>
        <w:rPr/>
        <w:t>puede</w:t>
      </w:r>
      <w:r>
        <w:rPr>
          <w:spacing w:val="-27"/>
        </w:rPr>
        <w:t> </w:t>
      </w:r>
      <w:r>
        <w:rPr/>
        <w:t>caer</w:t>
      </w:r>
      <w:r>
        <w:rPr>
          <w:spacing w:val="-27"/>
        </w:rPr>
        <w:t> </w:t>
      </w:r>
      <w:r>
        <w:rPr/>
        <w:t>en</w:t>
      </w:r>
      <w:r>
        <w:rPr>
          <w:spacing w:val="-27"/>
        </w:rPr>
        <w:t> </w:t>
      </w:r>
      <w:r>
        <w:rPr/>
        <w:t>cualquier momento</w:t>
      </w:r>
      <w:r>
        <w:rPr>
          <w:spacing w:val="-38"/>
        </w:rPr>
        <w:t> </w:t>
      </w:r>
      <w:r>
        <w:rPr/>
        <w:t>(Aragonés,</w:t>
      </w:r>
      <w:r>
        <w:rPr>
          <w:spacing w:val="-38"/>
        </w:rPr>
        <w:t> </w:t>
      </w:r>
      <w:r>
        <w:rPr/>
        <w:t>2001).</w:t>
      </w:r>
    </w:p>
    <w:p>
      <w:pPr>
        <w:pStyle w:val="BodyText"/>
        <w:spacing w:line="271" w:lineRule="auto" w:before="2"/>
        <w:ind w:left="100" w:right="118" w:firstLine="359"/>
        <w:jc w:val="both"/>
      </w:pPr>
      <w:r>
        <w:rPr/>
        <w:t>A pesar de las leyes restrictivas, la población de origen mexicano en Estados Unidos</w:t>
      </w:r>
      <w:r>
        <w:rPr>
          <w:spacing w:val="-14"/>
        </w:rPr>
        <w:t> </w:t>
      </w:r>
      <w:r>
        <w:rPr/>
        <w:t>cada</w:t>
      </w:r>
      <w:r>
        <w:rPr>
          <w:spacing w:val="-14"/>
        </w:rPr>
        <w:t> </w:t>
      </w:r>
      <w:r>
        <w:rPr/>
        <w:t>vez</w:t>
      </w:r>
      <w:r>
        <w:rPr>
          <w:spacing w:val="-14"/>
        </w:rPr>
        <w:t> </w:t>
      </w:r>
      <w:r>
        <w:rPr/>
        <w:t>es</w:t>
      </w:r>
      <w:r>
        <w:rPr>
          <w:spacing w:val="-14"/>
        </w:rPr>
        <w:t> </w:t>
      </w:r>
      <w:r>
        <w:rPr>
          <w:spacing w:val="-3"/>
        </w:rPr>
        <w:t>mayor,</w:t>
      </w:r>
      <w:r>
        <w:rPr>
          <w:spacing w:val="-14"/>
        </w:rPr>
        <w:t> </w:t>
      </w:r>
      <w:r>
        <w:rPr/>
        <w:t>se</w:t>
      </w:r>
      <w:r>
        <w:rPr>
          <w:spacing w:val="-14"/>
        </w:rPr>
        <w:t> </w:t>
      </w:r>
      <w:r>
        <w:rPr/>
        <w:t>detecta</w:t>
      </w:r>
      <w:r>
        <w:rPr>
          <w:spacing w:val="-14"/>
        </w:rPr>
        <w:t> </w:t>
      </w:r>
      <w:r>
        <w:rPr/>
        <w:t>que</w:t>
      </w:r>
      <w:r>
        <w:rPr>
          <w:spacing w:val="-14"/>
        </w:rPr>
        <w:t> </w:t>
      </w:r>
      <w:r>
        <w:rPr/>
        <w:t>21.25</w:t>
      </w:r>
      <w:r>
        <w:rPr>
          <w:spacing w:val="-14"/>
        </w:rPr>
        <w:t> </w:t>
      </w:r>
      <w:r>
        <w:rPr/>
        <w:t>millones</w:t>
      </w:r>
      <w:r>
        <w:rPr>
          <w:spacing w:val="-14"/>
        </w:rPr>
        <w:t> </w:t>
      </w:r>
      <w:r>
        <w:rPr/>
        <w:t>de</w:t>
      </w:r>
      <w:r>
        <w:rPr>
          <w:spacing w:val="-14"/>
        </w:rPr>
        <w:t> </w:t>
      </w:r>
      <w:r>
        <w:rPr/>
        <w:t>personas</w:t>
      </w:r>
      <w:r>
        <w:rPr>
          <w:spacing w:val="-14"/>
        </w:rPr>
        <w:t> </w:t>
      </w:r>
      <w:r>
        <w:rPr/>
        <w:t>son</w:t>
      </w:r>
      <w:r>
        <w:rPr>
          <w:spacing w:val="-14"/>
        </w:rPr>
        <w:t> </w:t>
      </w:r>
      <w:r>
        <w:rPr/>
        <w:t>de</w:t>
      </w:r>
      <w:r>
        <w:rPr>
          <w:spacing w:val="-14"/>
        </w:rPr>
        <w:t> </w:t>
      </w:r>
      <w:r>
        <w:rPr/>
        <w:t>origen</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mexicano (8% del total), de éstas, 8.5 millones nacieron en México y 35.2% son indocumentadas. Como resultado de estos incrementos y dada la cercanía de la frontera</w:t>
      </w:r>
      <w:r>
        <w:rPr>
          <w:spacing w:val="-20"/>
        </w:rPr>
        <w:t> </w:t>
      </w:r>
      <w:r>
        <w:rPr/>
        <w:t>y</w:t>
      </w:r>
      <w:r>
        <w:rPr>
          <w:spacing w:val="-20"/>
        </w:rPr>
        <w:t> </w:t>
      </w:r>
      <w:r>
        <w:rPr/>
        <w:t>los</w:t>
      </w:r>
      <w:r>
        <w:rPr>
          <w:spacing w:val="-20"/>
        </w:rPr>
        <w:t> </w:t>
      </w:r>
      <w:r>
        <w:rPr/>
        <w:t>lazos</w:t>
      </w:r>
      <w:r>
        <w:rPr>
          <w:spacing w:val="-20"/>
        </w:rPr>
        <w:t> </w:t>
      </w:r>
      <w:r>
        <w:rPr/>
        <w:t>históricos,</w:t>
      </w:r>
      <w:r>
        <w:rPr>
          <w:spacing w:val="-20"/>
        </w:rPr>
        <w:t> </w:t>
      </w:r>
      <w:r>
        <w:rPr/>
        <w:t>así</w:t>
      </w:r>
      <w:r>
        <w:rPr>
          <w:spacing w:val="-20"/>
        </w:rPr>
        <w:t> </w:t>
      </w:r>
      <w:r>
        <w:rPr/>
        <w:t>como</w:t>
      </w:r>
      <w:r>
        <w:rPr>
          <w:spacing w:val="-20"/>
        </w:rPr>
        <w:t> </w:t>
      </w:r>
      <w:r>
        <w:rPr/>
        <w:t>las</w:t>
      </w:r>
      <w:r>
        <w:rPr>
          <w:spacing w:val="-20"/>
        </w:rPr>
        <w:t> </w:t>
      </w:r>
      <w:r>
        <w:rPr/>
        <w:t>redes</w:t>
      </w:r>
      <w:r>
        <w:rPr>
          <w:spacing w:val="-20"/>
        </w:rPr>
        <w:t> </w:t>
      </w:r>
      <w:r>
        <w:rPr/>
        <w:t>sociales,</w:t>
      </w:r>
      <w:r>
        <w:rPr>
          <w:spacing w:val="-20"/>
        </w:rPr>
        <w:t> </w:t>
      </w:r>
      <w:r>
        <w:rPr/>
        <w:t>la</w:t>
      </w:r>
      <w:r>
        <w:rPr>
          <w:spacing w:val="-20"/>
        </w:rPr>
        <w:t> </w:t>
      </w:r>
      <w:r>
        <w:rPr/>
        <w:t>población</w:t>
      </w:r>
      <w:r>
        <w:rPr>
          <w:spacing w:val="-20"/>
        </w:rPr>
        <w:t> </w:t>
      </w:r>
      <w:r>
        <w:rPr/>
        <w:t>se</w:t>
      </w:r>
      <w:r>
        <w:rPr>
          <w:spacing w:val="-20"/>
        </w:rPr>
        <w:t> </w:t>
      </w:r>
      <w:r>
        <w:rPr/>
        <w:t>concentra en</w:t>
      </w:r>
      <w:r>
        <w:rPr>
          <w:spacing w:val="-6"/>
        </w:rPr>
        <w:t> </w:t>
      </w:r>
      <w:r>
        <w:rPr/>
        <w:t>ciertos</w:t>
      </w:r>
      <w:r>
        <w:rPr>
          <w:spacing w:val="-6"/>
        </w:rPr>
        <w:t> </w:t>
      </w:r>
      <w:r>
        <w:rPr/>
        <w:t>estados</w:t>
      </w:r>
      <w:r>
        <w:rPr>
          <w:spacing w:val="-6"/>
        </w:rPr>
        <w:t> </w:t>
      </w:r>
      <w:r>
        <w:rPr/>
        <w:t>preferentemente</w:t>
      </w:r>
      <w:r>
        <w:rPr>
          <w:spacing w:val="-6"/>
        </w:rPr>
        <w:t> </w:t>
      </w:r>
      <w:r>
        <w:rPr/>
        <w:t>y</w:t>
      </w:r>
      <w:r>
        <w:rPr>
          <w:spacing w:val="-6"/>
        </w:rPr>
        <w:t> </w:t>
      </w:r>
      <w:r>
        <w:rPr/>
        <w:t>más</w:t>
      </w:r>
      <w:r>
        <w:rPr>
          <w:spacing w:val="-6"/>
        </w:rPr>
        <w:t> </w:t>
      </w:r>
      <w:r>
        <w:rPr/>
        <w:t>recientemente</w:t>
      </w:r>
      <w:r>
        <w:rPr>
          <w:spacing w:val="-6"/>
        </w:rPr>
        <w:t> </w:t>
      </w:r>
      <w:r>
        <w:rPr/>
        <w:t>en</w:t>
      </w:r>
      <w:r>
        <w:rPr>
          <w:spacing w:val="-6"/>
        </w:rPr>
        <w:t> </w:t>
      </w:r>
      <w:r>
        <w:rPr/>
        <w:t>Arizona,</w:t>
      </w:r>
      <w:r>
        <w:rPr>
          <w:spacing w:val="-6"/>
        </w:rPr>
        <w:t> </w:t>
      </w:r>
      <w:r>
        <w:rPr/>
        <w:t>desde</w:t>
      </w:r>
      <w:r>
        <w:rPr>
          <w:spacing w:val="-6"/>
        </w:rPr>
        <w:t> </w:t>
      </w:r>
      <w:r>
        <w:rPr/>
        <w:t>tiempo atrás</w:t>
      </w:r>
      <w:r>
        <w:rPr>
          <w:spacing w:val="-5"/>
        </w:rPr>
        <w:t> </w:t>
      </w:r>
      <w:r>
        <w:rPr/>
        <w:t>en</w:t>
      </w:r>
      <w:r>
        <w:rPr>
          <w:spacing w:val="-5"/>
        </w:rPr>
        <w:t> </w:t>
      </w:r>
      <w:r>
        <w:rPr/>
        <w:t>el</w:t>
      </w:r>
      <w:r>
        <w:rPr>
          <w:spacing w:val="-5"/>
        </w:rPr>
        <w:t> </w:t>
      </w:r>
      <w:r>
        <w:rPr/>
        <w:t>de</w:t>
      </w:r>
      <w:r>
        <w:rPr>
          <w:spacing w:val="-5"/>
        </w:rPr>
        <w:t> </w:t>
      </w:r>
      <w:r>
        <w:rPr/>
        <w:t>California,</w:t>
      </w:r>
      <w:r>
        <w:rPr>
          <w:spacing w:val="-5"/>
        </w:rPr>
        <w:t> </w:t>
      </w:r>
      <w:r>
        <w:rPr/>
        <w:t>la</w:t>
      </w:r>
      <w:r>
        <w:rPr>
          <w:spacing w:val="-5"/>
        </w:rPr>
        <w:t> </w:t>
      </w:r>
      <w:r>
        <w:rPr/>
        <w:t>ciudad</w:t>
      </w:r>
      <w:r>
        <w:rPr>
          <w:spacing w:val="-5"/>
        </w:rPr>
        <w:t> </w:t>
      </w:r>
      <w:r>
        <w:rPr/>
        <w:t>de</w:t>
      </w:r>
      <w:r>
        <w:rPr>
          <w:spacing w:val="-5"/>
        </w:rPr>
        <w:t> </w:t>
      </w:r>
      <w:r>
        <w:rPr/>
        <w:t>Los</w:t>
      </w:r>
      <w:r>
        <w:rPr>
          <w:spacing w:val="-5"/>
        </w:rPr>
        <w:t> </w:t>
      </w:r>
      <w:r>
        <w:rPr/>
        <w:t>Ángeles,</w:t>
      </w:r>
      <w:r>
        <w:rPr>
          <w:spacing w:val="-5"/>
        </w:rPr>
        <w:t> </w:t>
      </w:r>
      <w:r>
        <w:rPr/>
        <w:t>que</w:t>
      </w:r>
      <w:r>
        <w:rPr>
          <w:spacing w:val="-5"/>
        </w:rPr>
        <w:t> </w:t>
      </w:r>
      <w:r>
        <w:rPr/>
        <w:t>ocupa</w:t>
      </w:r>
      <w:r>
        <w:rPr>
          <w:spacing w:val="-5"/>
        </w:rPr>
        <w:t> </w:t>
      </w:r>
      <w:r>
        <w:rPr/>
        <w:t>el</w:t>
      </w:r>
      <w:r>
        <w:rPr>
          <w:spacing w:val="-5"/>
        </w:rPr>
        <w:t> </w:t>
      </w:r>
      <w:r>
        <w:rPr/>
        <w:t>segundo</w:t>
      </w:r>
      <w:r>
        <w:rPr>
          <w:spacing w:val="-5"/>
        </w:rPr>
        <w:t> </w:t>
      </w:r>
      <w:r>
        <w:rPr/>
        <w:t>lugar</w:t>
      </w:r>
      <w:r>
        <w:rPr>
          <w:spacing w:val="-5"/>
        </w:rPr>
        <w:t> </w:t>
      </w:r>
      <w:r>
        <w:rPr/>
        <w:t>de mexicanos</w:t>
      </w:r>
      <w:r>
        <w:rPr>
          <w:spacing w:val="-28"/>
        </w:rPr>
        <w:t> </w:t>
      </w:r>
      <w:r>
        <w:rPr/>
        <w:t>en</w:t>
      </w:r>
      <w:r>
        <w:rPr>
          <w:spacing w:val="-28"/>
        </w:rPr>
        <w:t> </w:t>
      </w:r>
      <w:r>
        <w:rPr/>
        <w:t>el</w:t>
      </w:r>
      <w:r>
        <w:rPr>
          <w:spacing w:val="-28"/>
        </w:rPr>
        <w:t> </w:t>
      </w:r>
      <w:r>
        <w:rPr/>
        <w:t>mundo</w:t>
      </w:r>
      <w:r>
        <w:rPr>
          <w:spacing w:val="-28"/>
        </w:rPr>
        <w:t> </w:t>
      </w:r>
      <w:r>
        <w:rPr/>
        <w:t>después</w:t>
      </w:r>
      <w:r>
        <w:rPr>
          <w:spacing w:val="-28"/>
        </w:rPr>
        <w:t> </w:t>
      </w:r>
      <w:r>
        <w:rPr/>
        <w:t>de</w:t>
      </w:r>
      <w:r>
        <w:rPr>
          <w:spacing w:val="-28"/>
        </w:rPr>
        <w:t> </w:t>
      </w:r>
      <w:r>
        <w:rPr/>
        <w:t>la</w:t>
      </w:r>
      <w:r>
        <w:rPr>
          <w:spacing w:val="-28"/>
        </w:rPr>
        <w:t> </w:t>
      </w:r>
      <w:r>
        <w:rPr/>
        <w:t>ciudad</w:t>
      </w:r>
      <w:r>
        <w:rPr>
          <w:spacing w:val="-28"/>
        </w:rPr>
        <w:t> </w:t>
      </w:r>
      <w:r>
        <w:rPr/>
        <w:t>de</w:t>
      </w:r>
      <w:r>
        <w:rPr>
          <w:spacing w:val="-28"/>
        </w:rPr>
        <w:t> </w:t>
      </w:r>
      <w:r>
        <w:rPr/>
        <w:t>México</w:t>
      </w:r>
      <w:r>
        <w:rPr>
          <w:spacing w:val="-28"/>
        </w:rPr>
        <w:t> </w:t>
      </w:r>
      <w:r>
        <w:rPr/>
        <w:t>(</w:t>
      </w:r>
      <w:r>
        <w:rPr>
          <w:i/>
        </w:rPr>
        <w:t>La</w:t>
      </w:r>
      <w:r>
        <w:rPr>
          <w:i/>
          <w:spacing w:val="-28"/>
        </w:rPr>
        <w:t> </w:t>
      </w:r>
      <w:r>
        <w:rPr>
          <w:i/>
        </w:rPr>
        <w:t>Jornada</w:t>
      </w:r>
      <w:r>
        <w:rPr/>
        <w:t>,</w:t>
      </w:r>
      <w:r>
        <w:rPr>
          <w:spacing w:val="-28"/>
        </w:rPr>
        <w:t> </w:t>
      </w:r>
      <w:r>
        <w:rPr/>
        <w:t>2012).</w:t>
      </w:r>
    </w:p>
    <w:p>
      <w:pPr>
        <w:pStyle w:val="BodyText"/>
        <w:spacing w:line="271" w:lineRule="auto" w:before="2"/>
        <w:ind w:left="120" w:right="117" w:firstLine="359"/>
        <w:jc w:val="both"/>
      </w:pPr>
      <w:r>
        <w:rPr/>
        <w:t>El</w:t>
      </w:r>
      <w:r>
        <w:rPr>
          <w:spacing w:val="-12"/>
        </w:rPr>
        <w:t> </w:t>
      </w:r>
      <w:r>
        <w:rPr/>
        <w:t>proyecto</w:t>
      </w:r>
      <w:r>
        <w:rPr>
          <w:spacing w:val="-12"/>
        </w:rPr>
        <w:t> </w:t>
      </w:r>
      <w:r>
        <w:rPr/>
        <w:t>de</w:t>
      </w:r>
      <w:r>
        <w:rPr>
          <w:spacing w:val="-12"/>
        </w:rPr>
        <w:t> </w:t>
      </w:r>
      <w:r>
        <w:rPr/>
        <w:t>ley</w:t>
      </w:r>
      <w:r>
        <w:rPr>
          <w:spacing w:val="-12"/>
        </w:rPr>
        <w:t> </w:t>
      </w:r>
      <w:r>
        <w:rPr/>
        <w:t>aprobado</w:t>
      </w:r>
      <w:r>
        <w:rPr>
          <w:spacing w:val="-12"/>
        </w:rPr>
        <w:t> </w:t>
      </w:r>
      <w:r>
        <w:rPr/>
        <w:t>por</w:t>
      </w:r>
      <w:r>
        <w:rPr>
          <w:spacing w:val="-12"/>
        </w:rPr>
        <w:t> </w:t>
      </w:r>
      <w:r>
        <w:rPr/>
        <w:t>el</w:t>
      </w:r>
      <w:r>
        <w:rPr>
          <w:spacing w:val="-12"/>
        </w:rPr>
        <w:t> </w:t>
      </w:r>
      <w:r>
        <w:rPr/>
        <w:t>Senado</w:t>
      </w:r>
      <w:r>
        <w:rPr>
          <w:spacing w:val="-12"/>
        </w:rPr>
        <w:t> </w:t>
      </w:r>
      <w:r>
        <w:rPr/>
        <w:t>de</w:t>
      </w:r>
      <w:r>
        <w:rPr>
          <w:spacing w:val="-12"/>
        </w:rPr>
        <w:t> </w:t>
      </w:r>
      <w:r>
        <w:rPr/>
        <w:t>los</w:t>
      </w:r>
      <w:r>
        <w:rPr>
          <w:spacing w:val="-12"/>
        </w:rPr>
        <w:t> </w:t>
      </w:r>
      <w:r>
        <w:rPr/>
        <w:t>Estados</w:t>
      </w:r>
      <w:r>
        <w:rPr>
          <w:spacing w:val="-12"/>
        </w:rPr>
        <w:t> </w:t>
      </w:r>
      <w:r>
        <w:rPr/>
        <w:t>Unidos</w:t>
      </w:r>
      <w:r>
        <w:rPr>
          <w:spacing w:val="-12"/>
        </w:rPr>
        <w:t> </w:t>
      </w:r>
      <w:r>
        <w:rPr/>
        <w:t>destaca</w:t>
      </w:r>
      <w:r>
        <w:rPr>
          <w:spacing w:val="-12"/>
        </w:rPr>
        <w:t> </w:t>
      </w:r>
      <w:r>
        <w:rPr/>
        <w:t>entre sus</w:t>
      </w:r>
      <w:r>
        <w:rPr>
          <w:spacing w:val="-11"/>
        </w:rPr>
        <w:t> </w:t>
      </w:r>
      <w:r>
        <w:rPr/>
        <w:t>puntos</w:t>
      </w:r>
      <w:r>
        <w:rPr>
          <w:spacing w:val="-11"/>
        </w:rPr>
        <w:t> </w:t>
      </w:r>
      <w:r>
        <w:rPr/>
        <w:t>clave</w:t>
      </w:r>
      <w:r>
        <w:rPr>
          <w:spacing w:val="-11"/>
        </w:rPr>
        <w:t> </w:t>
      </w:r>
      <w:r>
        <w:rPr/>
        <w:t>el</w:t>
      </w:r>
      <w:r>
        <w:rPr>
          <w:spacing w:val="-11"/>
        </w:rPr>
        <w:t> </w:t>
      </w:r>
      <w:r>
        <w:rPr/>
        <w:t>despliegue</w:t>
      </w:r>
      <w:r>
        <w:rPr>
          <w:spacing w:val="-11"/>
        </w:rPr>
        <w:t> </w:t>
      </w:r>
      <w:r>
        <w:rPr/>
        <w:t>de</w:t>
      </w:r>
      <w:r>
        <w:rPr>
          <w:spacing w:val="-11"/>
        </w:rPr>
        <w:t> </w:t>
      </w:r>
      <w:r>
        <w:rPr/>
        <w:t>la</w:t>
      </w:r>
      <w:r>
        <w:rPr>
          <w:spacing w:val="-11"/>
        </w:rPr>
        <w:t> </w:t>
      </w:r>
      <w:r>
        <w:rPr/>
        <w:t>Guardia</w:t>
      </w:r>
      <w:r>
        <w:rPr>
          <w:spacing w:val="-11"/>
        </w:rPr>
        <w:t> </w:t>
      </w:r>
      <w:r>
        <w:rPr/>
        <w:t>Nacional</w:t>
      </w:r>
      <w:r>
        <w:rPr>
          <w:spacing w:val="-11"/>
        </w:rPr>
        <w:t> </w:t>
      </w:r>
      <w:r>
        <w:rPr/>
        <w:t>en</w:t>
      </w:r>
      <w:r>
        <w:rPr>
          <w:spacing w:val="-11"/>
        </w:rPr>
        <w:t> </w:t>
      </w:r>
      <w:r>
        <w:rPr/>
        <w:t>la</w:t>
      </w:r>
      <w:r>
        <w:rPr>
          <w:spacing w:val="-11"/>
        </w:rPr>
        <w:t> </w:t>
      </w:r>
      <w:r>
        <w:rPr/>
        <w:t>frontera</w:t>
      </w:r>
      <w:r>
        <w:rPr>
          <w:spacing w:val="-11"/>
        </w:rPr>
        <w:t> </w:t>
      </w:r>
      <w:r>
        <w:rPr/>
        <w:t>sur</w:t>
      </w:r>
      <w:r>
        <w:rPr>
          <w:spacing w:val="-11"/>
        </w:rPr>
        <w:t> </w:t>
      </w:r>
      <w:r>
        <w:rPr/>
        <w:t>de</w:t>
      </w:r>
      <w:r>
        <w:rPr>
          <w:spacing w:val="-11"/>
        </w:rPr>
        <w:t> </w:t>
      </w:r>
      <w:r>
        <w:rPr/>
        <w:t>Estados Unidos;</w:t>
      </w:r>
      <w:r>
        <w:rPr>
          <w:spacing w:val="-42"/>
        </w:rPr>
        <w:t> </w:t>
      </w:r>
      <w:r>
        <w:rPr/>
        <w:t>así</w:t>
      </w:r>
      <w:r>
        <w:rPr>
          <w:spacing w:val="-42"/>
        </w:rPr>
        <w:t> </w:t>
      </w:r>
      <w:r>
        <w:rPr/>
        <w:t>como</w:t>
      </w:r>
      <w:r>
        <w:rPr>
          <w:spacing w:val="-42"/>
        </w:rPr>
        <w:t> </w:t>
      </w:r>
      <w:r>
        <w:rPr/>
        <w:t>el</w:t>
      </w:r>
      <w:r>
        <w:rPr>
          <w:spacing w:val="-42"/>
        </w:rPr>
        <w:t> </w:t>
      </w:r>
      <w:r>
        <w:rPr/>
        <w:t>aumento</w:t>
      </w:r>
      <w:r>
        <w:rPr>
          <w:spacing w:val="-42"/>
        </w:rPr>
        <w:t> </w:t>
      </w:r>
      <w:r>
        <w:rPr/>
        <w:t>de</w:t>
      </w:r>
      <w:r>
        <w:rPr>
          <w:spacing w:val="-42"/>
        </w:rPr>
        <w:t> </w:t>
      </w:r>
      <w:r>
        <w:rPr/>
        <w:t>hasta</w:t>
      </w:r>
      <w:r>
        <w:rPr>
          <w:spacing w:val="-42"/>
        </w:rPr>
        <w:t> </w:t>
      </w:r>
      <w:r>
        <w:rPr/>
        <w:t>4</w:t>
      </w:r>
      <w:r>
        <w:rPr>
          <w:spacing w:val="-42"/>
        </w:rPr>
        <w:t> </w:t>
      </w:r>
      <w:r>
        <w:rPr/>
        <w:t>000</w:t>
      </w:r>
      <w:r>
        <w:rPr>
          <w:spacing w:val="-42"/>
        </w:rPr>
        <w:t> </w:t>
      </w:r>
      <w:r>
        <w:rPr/>
        <w:t>agentes</w:t>
      </w:r>
      <w:r>
        <w:rPr>
          <w:spacing w:val="-42"/>
        </w:rPr>
        <w:t> </w:t>
      </w:r>
      <w:r>
        <w:rPr/>
        <w:t>adicionales</w:t>
      </w:r>
      <w:r>
        <w:rPr>
          <w:spacing w:val="-42"/>
        </w:rPr>
        <w:t> </w:t>
      </w:r>
      <w:r>
        <w:rPr/>
        <w:t>a</w:t>
      </w:r>
      <w:r>
        <w:rPr>
          <w:spacing w:val="-42"/>
        </w:rPr>
        <w:t> </w:t>
      </w:r>
      <w:r>
        <w:rPr/>
        <w:t>la</w:t>
      </w:r>
      <w:r>
        <w:rPr>
          <w:spacing w:val="-42"/>
        </w:rPr>
        <w:t> </w:t>
      </w:r>
      <w:r>
        <w:rPr/>
        <w:t>Patrulla</w:t>
      </w:r>
      <w:r>
        <w:rPr>
          <w:spacing w:val="-42"/>
        </w:rPr>
        <w:t> </w:t>
      </w:r>
      <w:r>
        <w:rPr/>
        <w:t>Fronteriza y</w:t>
      </w:r>
      <w:r>
        <w:rPr>
          <w:spacing w:val="-19"/>
        </w:rPr>
        <w:t> </w:t>
      </w:r>
      <w:r>
        <w:rPr/>
        <w:t>de</w:t>
      </w:r>
      <w:r>
        <w:rPr>
          <w:spacing w:val="-19"/>
        </w:rPr>
        <w:t> </w:t>
      </w:r>
      <w:r>
        <w:rPr/>
        <w:t>hasta</w:t>
      </w:r>
      <w:r>
        <w:rPr>
          <w:spacing w:val="-19"/>
        </w:rPr>
        <w:t> </w:t>
      </w:r>
      <w:r>
        <w:rPr/>
        <w:t>2</w:t>
      </w:r>
      <w:r>
        <w:rPr>
          <w:spacing w:val="-19"/>
        </w:rPr>
        <w:t> </w:t>
      </w:r>
      <w:r>
        <w:rPr/>
        <w:t>500</w:t>
      </w:r>
      <w:r>
        <w:rPr>
          <w:spacing w:val="-19"/>
        </w:rPr>
        <w:t> </w:t>
      </w:r>
      <w:r>
        <w:rPr/>
        <w:t>inspectores</w:t>
      </w:r>
      <w:r>
        <w:rPr>
          <w:spacing w:val="-19"/>
        </w:rPr>
        <w:t> </w:t>
      </w:r>
      <w:r>
        <w:rPr/>
        <w:t>adicionales</w:t>
      </w:r>
      <w:r>
        <w:rPr>
          <w:spacing w:val="-19"/>
        </w:rPr>
        <w:t> </w:t>
      </w:r>
      <w:r>
        <w:rPr/>
        <w:t>en</w:t>
      </w:r>
      <w:r>
        <w:rPr>
          <w:spacing w:val="-19"/>
        </w:rPr>
        <w:t> </w:t>
      </w:r>
      <w:r>
        <w:rPr/>
        <w:t>los</w:t>
      </w:r>
      <w:r>
        <w:rPr>
          <w:spacing w:val="-19"/>
        </w:rPr>
        <w:t> </w:t>
      </w:r>
      <w:r>
        <w:rPr/>
        <w:t>puertos</w:t>
      </w:r>
      <w:r>
        <w:rPr>
          <w:spacing w:val="-19"/>
        </w:rPr>
        <w:t> </w:t>
      </w:r>
      <w:r>
        <w:rPr/>
        <w:t>de</w:t>
      </w:r>
      <w:r>
        <w:rPr>
          <w:spacing w:val="-19"/>
        </w:rPr>
        <w:t> </w:t>
      </w:r>
      <w:r>
        <w:rPr/>
        <w:t>entrada</w:t>
      </w:r>
      <w:r>
        <w:rPr>
          <w:spacing w:val="-19"/>
        </w:rPr>
        <w:t> </w:t>
      </w:r>
      <w:r>
        <w:rPr/>
        <w:t>al</w:t>
      </w:r>
      <w:r>
        <w:rPr>
          <w:spacing w:val="-19"/>
        </w:rPr>
        <w:t> </w:t>
      </w:r>
      <w:r>
        <w:rPr/>
        <w:t>país;</w:t>
      </w:r>
      <w:r>
        <w:rPr>
          <w:spacing w:val="-19"/>
        </w:rPr>
        <w:t> </w:t>
      </w:r>
      <w:r>
        <w:rPr/>
        <w:t>asimismo, la</w:t>
      </w:r>
      <w:r>
        <w:rPr>
          <w:spacing w:val="-11"/>
        </w:rPr>
        <w:t> </w:t>
      </w:r>
      <w:r>
        <w:rPr/>
        <w:t>autorización</w:t>
      </w:r>
      <w:r>
        <w:rPr>
          <w:spacing w:val="-11"/>
        </w:rPr>
        <w:t> </w:t>
      </w:r>
      <w:r>
        <w:rPr/>
        <w:t>de</w:t>
      </w:r>
      <w:r>
        <w:rPr>
          <w:spacing w:val="-11"/>
        </w:rPr>
        <w:t> </w:t>
      </w:r>
      <w:r>
        <w:rPr/>
        <w:t>la</w:t>
      </w:r>
      <w:r>
        <w:rPr>
          <w:spacing w:val="-11"/>
        </w:rPr>
        <w:t> </w:t>
      </w:r>
      <w:r>
        <w:rPr/>
        <w:t>construcción</w:t>
      </w:r>
      <w:r>
        <w:rPr>
          <w:spacing w:val="-11"/>
        </w:rPr>
        <w:t> </w:t>
      </w:r>
      <w:r>
        <w:rPr/>
        <w:t>de</w:t>
      </w:r>
      <w:r>
        <w:rPr>
          <w:spacing w:val="-11"/>
        </w:rPr>
        <w:t> </w:t>
      </w:r>
      <w:r>
        <w:rPr/>
        <w:t>un</w:t>
      </w:r>
      <w:r>
        <w:rPr>
          <w:spacing w:val="-11"/>
        </w:rPr>
        <w:t> </w:t>
      </w:r>
      <w:r>
        <w:rPr/>
        <w:t>muro</w:t>
      </w:r>
      <w:r>
        <w:rPr>
          <w:spacing w:val="-11"/>
        </w:rPr>
        <w:t> </w:t>
      </w:r>
      <w:r>
        <w:rPr/>
        <w:t>de</w:t>
      </w:r>
      <w:r>
        <w:rPr>
          <w:spacing w:val="-11"/>
        </w:rPr>
        <w:t> </w:t>
      </w:r>
      <w:r>
        <w:rPr/>
        <w:t>595</w:t>
      </w:r>
      <w:r>
        <w:rPr>
          <w:spacing w:val="-11"/>
        </w:rPr>
        <w:t> </w:t>
      </w:r>
      <w:r>
        <w:rPr/>
        <w:t>km</w:t>
      </w:r>
      <w:r>
        <w:rPr>
          <w:spacing w:val="-11"/>
        </w:rPr>
        <w:t> </w:t>
      </w:r>
      <w:r>
        <w:rPr/>
        <w:t>en</w:t>
      </w:r>
      <w:r>
        <w:rPr>
          <w:spacing w:val="-11"/>
        </w:rPr>
        <w:t> </w:t>
      </w:r>
      <w:r>
        <w:rPr/>
        <w:t>la</w:t>
      </w:r>
      <w:r>
        <w:rPr>
          <w:spacing w:val="-11"/>
        </w:rPr>
        <w:t> </w:t>
      </w:r>
      <w:r>
        <w:rPr/>
        <w:t>frontera</w:t>
      </w:r>
      <w:r>
        <w:rPr>
          <w:spacing w:val="-11"/>
        </w:rPr>
        <w:t> </w:t>
      </w:r>
      <w:r>
        <w:rPr/>
        <w:t>sur</w:t>
      </w:r>
      <w:r>
        <w:rPr>
          <w:spacing w:val="-10"/>
        </w:rPr>
        <w:t> </w:t>
      </w:r>
      <w:r>
        <w:rPr/>
        <w:t>que</w:t>
      </w:r>
      <w:r>
        <w:rPr>
          <w:spacing w:val="37"/>
        </w:rPr>
        <w:t> </w:t>
      </w:r>
      <w:r>
        <w:rPr/>
        <w:t>fue aprobado</w:t>
      </w:r>
      <w:r>
        <w:rPr>
          <w:spacing w:val="-37"/>
        </w:rPr>
        <w:t> </w:t>
      </w:r>
      <w:r>
        <w:rPr/>
        <w:t>en</w:t>
      </w:r>
      <w:r>
        <w:rPr>
          <w:spacing w:val="-37"/>
        </w:rPr>
        <w:t> </w:t>
      </w:r>
      <w:r>
        <w:rPr/>
        <w:t>1994</w:t>
      </w:r>
      <w:r>
        <w:rPr>
          <w:spacing w:val="-37"/>
        </w:rPr>
        <w:t> </w:t>
      </w:r>
      <w:r>
        <w:rPr/>
        <w:t>y</w:t>
      </w:r>
      <w:r>
        <w:rPr>
          <w:spacing w:val="-37"/>
        </w:rPr>
        <w:t> </w:t>
      </w:r>
      <w:r>
        <w:rPr/>
        <w:t>de</w:t>
      </w:r>
      <w:r>
        <w:rPr>
          <w:spacing w:val="-37"/>
        </w:rPr>
        <w:t> </w:t>
      </w:r>
      <w:r>
        <w:rPr/>
        <w:t>barreras</w:t>
      </w:r>
      <w:r>
        <w:rPr>
          <w:spacing w:val="-37"/>
        </w:rPr>
        <w:t> </w:t>
      </w:r>
      <w:r>
        <w:rPr/>
        <w:t>para</w:t>
      </w:r>
      <w:r>
        <w:rPr>
          <w:spacing w:val="-37"/>
        </w:rPr>
        <w:t> </w:t>
      </w:r>
      <w:r>
        <w:rPr/>
        <w:t>evitar</w:t>
      </w:r>
      <w:r>
        <w:rPr>
          <w:spacing w:val="-37"/>
        </w:rPr>
        <w:t> </w:t>
      </w:r>
      <w:r>
        <w:rPr/>
        <w:t>el</w:t>
      </w:r>
      <w:r>
        <w:rPr>
          <w:spacing w:val="-37"/>
        </w:rPr>
        <w:t> </w:t>
      </w:r>
      <w:r>
        <w:rPr/>
        <w:t>paso</w:t>
      </w:r>
      <w:r>
        <w:rPr>
          <w:spacing w:val="-37"/>
        </w:rPr>
        <w:t> </w:t>
      </w:r>
      <w:r>
        <w:rPr/>
        <w:t>de</w:t>
      </w:r>
      <w:r>
        <w:rPr>
          <w:spacing w:val="-37"/>
        </w:rPr>
        <w:t> </w:t>
      </w:r>
      <w:r>
        <w:rPr/>
        <w:t>vehículos.</w:t>
      </w:r>
      <w:r>
        <w:rPr>
          <w:spacing w:val="-37"/>
        </w:rPr>
        <w:t> </w:t>
      </w:r>
      <w:r>
        <w:rPr/>
        <w:t>Las</w:t>
      </w:r>
      <w:r>
        <w:rPr>
          <w:spacing w:val="-37"/>
        </w:rPr>
        <w:t> </w:t>
      </w:r>
      <w:r>
        <w:rPr/>
        <w:t>medidas</w:t>
      </w:r>
      <w:r>
        <w:rPr>
          <w:spacing w:val="-37"/>
        </w:rPr>
        <w:t> </w:t>
      </w:r>
      <w:r>
        <w:rPr/>
        <w:t>de</w:t>
      </w:r>
      <w:r>
        <w:rPr>
          <w:spacing w:val="-37"/>
        </w:rPr>
        <w:t> </w:t>
      </w:r>
      <w:r>
        <w:rPr/>
        <w:t>fuerza utilizadas</w:t>
      </w:r>
      <w:r>
        <w:rPr>
          <w:spacing w:val="-34"/>
        </w:rPr>
        <w:t> </w:t>
      </w:r>
      <w:r>
        <w:rPr/>
        <w:t>afectan</w:t>
      </w:r>
      <w:r>
        <w:rPr>
          <w:spacing w:val="-34"/>
        </w:rPr>
        <w:t> </w:t>
      </w:r>
      <w:r>
        <w:rPr/>
        <w:t>a</w:t>
      </w:r>
      <w:r>
        <w:rPr>
          <w:spacing w:val="-34"/>
        </w:rPr>
        <w:t> </w:t>
      </w:r>
      <w:r>
        <w:rPr/>
        <w:t>los</w:t>
      </w:r>
      <w:r>
        <w:rPr>
          <w:spacing w:val="-34"/>
        </w:rPr>
        <w:t> </w:t>
      </w:r>
      <w:r>
        <w:rPr/>
        <w:t>derechos</w:t>
      </w:r>
      <w:r>
        <w:rPr>
          <w:spacing w:val="-34"/>
        </w:rPr>
        <w:t> </w:t>
      </w:r>
      <w:r>
        <w:rPr/>
        <w:t>humanos</w:t>
      </w:r>
      <w:r>
        <w:rPr>
          <w:spacing w:val="-34"/>
        </w:rPr>
        <w:t> </w:t>
      </w:r>
      <w:r>
        <w:rPr/>
        <w:t>de</w:t>
      </w:r>
      <w:r>
        <w:rPr>
          <w:spacing w:val="-34"/>
        </w:rPr>
        <w:t> </w:t>
      </w:r>
      <w:r>
        <w:rPr/>
        <w:t>los</w:t>
      </w:r>
      <w:r>
        <w:rPr>
          <w:spacing w:val="-34"/>
        </w:rPr>
        <w:t> </w:t>
      </w:r>
      <w:r>
        <w:rPr/>
        <w:t>migrantes</w:t>
      </w:r>
      <w:r>
        <w:rPr>
          <w:spacing w:val="-34"/>
        </w:rPr>
        <w:t> </w:t>
      </w:r>
      <w:r>
        <w:rPr>
          <w:spacing w:val="-10"/>
        </w:rPr>
        <w:t>y,</w:t>
      </w:r>
      <w:r>
        <w:rPr>
          <w:spacing w:val="-34"/>
        </w:rPr>
        <w:t> </w:t>
      </w:r>
      <w:r>
        <w:rPr/>
        <w:t>por</w:t>
      </w:r>
      <w:r>
        <w:rPr>
          <w:spacing w:val="-34"/>
        </w:rPr>
        <w:t> </w:t>
      </w:r>
      <w:r>
        <w:rPr/>
        <w:t>lo</w:t>
      </w:r>
      <w:r>
        <w:rPr>
          <w:spacing w:val="-34"/>
        </w:rPr>
        <w:t> </w:t>
      </w:r>
      <w:r>
        <w:rPr/>
        <w:t>tanto,</w:t>
      </w:r>
      <w:r>
        <w:rPr>
          <w:spacing w:val="-34"/>
        </w:rPr>
        <w:t> </w:t>
      </w:r>
      <w:r>
        <w:rPr/>
        <w:t>su</w:t>
      </w:r>
      <w:r>
        <w:rPr>
          <w:spacing w:val="-34"/>
        </w:rPr>
        <w:t> </w:t>
      </w:r>
      <w:r>
        <w:rPr/>
        <w:t>situación es</w:t>
      </w:r>
      <w:r>
        <w:rPr>
          <w:spacing w:val="-20"/>
        </w:rPr>
        <w:t> </w:t>
      </w:r>
      <w:r>
        <w:rPr/>
        <w:t>cada</w:t>
      </w:r>
      <w:r>
        <w:rPr>
          <w:spacing w:val="-20"/>
        </w:rPr>
        <w:t> </w:t>
      </w:r>
      <w:r>
        <w:rPr/>
        <w:t>vez</w:t>
      </w:r>
      <w:r>
        <w:rPr>
          <w:spacing w:val="-20"/>
        </w:rPr>
        <w:t> </w:t>
      </w:r>
      <w:r>
        <w:rPr/>
        <w:t>más</w:t>
      </w:r>
      <w:r>
        <w:rPr>
          <w:spacing w:val="-20"/>
        </w:rPr>
        <w:t> </w:t>
      </w:r>
      <w:r>
        <w:rPr/>
        <w:t>vulnerable,</w:t>
      </w:r>
      <w:r>
        <w:rPr>
          <w:spacing w:val="-20"/>
        </w:rPr>
        <w:t> </w:t>
      </w:r>
      <w:r>
        <w:rPr/>
        <w:t>hecho</w:t>
      </w:r>
      <w:r>
        <w:rPr>
          <w:spacing w:val="-20"/>
        </w:rPr>
        <w:t> </w:t>
      </w:r>
      <w:r>
        <w:rPr/>
        <w:t>que</w:t>
      </w:r>
      <w:r>
        <w:rPr>
          <w:spacing w:val="-20"/>
        </w:rPr>
        <w:t> </w:t>
      </w:r>
      <w:r>
        <w:rPr/>
        <w:t>ha</w:t>
      </w:r>
      <w:r>
        <w:rPr>
          <w:spacing w:val="-20"/>
        </w:rPr>
        <w:t> </w:t>
      </w:r>
      <w:r>
        <w:rPr/>
        <w:t>repercutido</w:t>
      </w:r>
      <w:r>
        <w:rPr>
          <w:spacing w:val="-20"/>
        </w:rPr>
        <w:t> </w:t>
      </w:r>
      <w:r>
        <w:rPr/>
        <w:t>en</w:t>
      </w:r>
      <w:r>
        <w:rPr>
          <w:spacing w:val="-20"/>
        </w:rPr>
        <w:t> </w:t>
      </w:r>
      <w:r>
        <w:rPr/>
        <w:t>la</w:t>
      </w:r>
      <w:r>
        <w:rPr>
          <w:spacing w:val="-20"/>
        </w:rPr>
        <w:t> </w:t>
      </w:r>
      <w:r>
        <w:rPr/>
        <w:t>disminución</w:t>
      </w:r>
      <w:r>
        <w:rPr>
          <w:spacing w:val="-20"/>
        </w:rPr>
        <w:t> </w:t>
      </w:r>
      <w:r>
        <w:rPr/>
        <w:t>del</w:t>
      </w:r>
      <w:r>
        <w:rPr>
          <w:spacing w:val="-20"/>
        </w:rPr>
        <w:t> </w:t>
      </w:r>
      <w:r>
        <w:rPr/>
        <w:t>número </w:t>
      </w:r>
      <w:r>
        <w:rPr>
          <w:w w:val="95"/>
        </w:rPr>
        <w:t>de</w:t>
      </w:r>
      <w:r>
        <w:rPr>
          <w:spacing w:val="14"/>
          <w:w w:val="95"/>
        </w:rPr>
        <w:t> </w:t>
      </w:r>
      <w:r>
        <w:rPr>
          <w:w w:val="95"/>
        </w:rPr>
        <w:t>migrantes.</w:t>
      </w:r>
    </w:p>
    <w:p>
      <w:pPr>
        <w:pStyle w:val="BodyText"/>
        <w:spacing w:line="271" w:lineRule="auto" w:before="2"/>
        <w:ind w:left="119" w:right="116" w:firstLine="359"/>
        <w:jc w:val="both"/>
      </w:pPr>
      <w:r>
        <w:rPr/>
        <w:t>Otra medida implementada en contra de la migración fue la Propuesta 200, surgida en el estado de Arizona, que nuevamente deja a la vista la vulnerabilidad de</w:t>
      </w:r>
      <w:r>
        <w:rPr>
          <w:spacing w:val="-19"/>
        </w:rPr>
        <w:t> </w:t>
      </w:r>
      <w:r>
        <w:rPr/>
        <w:t>la</w:t>
      </w:r>
      <w:r>
        <w:rPr>
          <w:spacing w:val="-19"/>
        </w:rPr>
        <w:t> </w:t>
      </w:r>
      <w:r>
        <w:rPr/>
        <w:t>población</w:t>
      </w:r>
      <w:r>
        <w:rPr>
          <w:spacing w:val="-19"/>
        </w:rPr>
        <w:t> </w:t>
      </w:r>
      <w:r>
        <w:rPr/>
        <w:t>de</w:t>
      </w:r>
      <w:r>
        <w:rPr>
          <w:spacing w:val="-19"/>
        </w:rPr>
        <w:t> </w:t>
      </w:r>
      <w:r>
        <w:rPr/>
        <w:t>origen</w:t>
      </w:r>
      <w:r>
        <w:rPr>
          <w:spacing w:val="-19"/>
        </w:rPr>
        <w:t> </w:t>
      </w:r>
      <w:r>
        <w:rPr/>
        <w:t>mexicano</w:t>
      </w:r>
      <w:r>
        <w:rPr>
          <w:spacing w:val="-19"/>
        </w:rPr>
        <w:t> </w:t>
      </w:r>
      <w:r>
        <w:rPr/>
        <w:t>en</w:t>
      </w:r>
      <w:r>
        <w:rPr>
          <w:spacing w:val="-19"/>
        </w:rPr>
        <w:t> </w:t>
      </w:r>
      <w:r>
        <w:rPr/>
        <w:t>aquella</w:t>
      </w:r>
      <w:r>
        <w:rPr>
          <w:spacing w:val="-19"/>
        </w:rPr>
        <w:t> </w:t>
      </w:r>
      <w:r>
        <w:rPr/>
        <w:t>nación,</w:t>
      </w:r>
      <w:r>
        <w:rPr>
          <w:spacing w:val="-19"/>
        </w:rPr>
        <w:t> </w:t>
      </w:r>
      <w:r>
        <w:rPr/>
        <w:t>la</w:t>
      </w:r>
      <w:r>
        <w:rPr>
          <w:spacing w:val="-19"/>
        </w:rPr>
        <w:t> </w:t>
      </w:r>
      <w:r>
        <w:rPr/>
        <w:t>persecución</w:t>
      </w:r>
      <w:r>
        <w:rPr>
          <w:spacing w:val="-19"/>
        </w:rPr>
        <w:t> </w:t>
      </w:r>
      <w:r>
        <w:rPr/>
        <w:t>de</w:t>
      </w:r>
      <w:r>
        <w:rPr>
          <w:spacing w:val="-19"/>
        </w:rPr>
        <w:t> </w:t>
      </w:r>
      <w:r>
        <w:rPr/>
        <w:t>mexicanos con el estatus de criminales, así como el maltrato y la discriminación son</w:t>
      </w:r>
      <w:r>
        <w:rPr>
          <w:spacing w:val="-21"/>
        </w:rPr>
        <w:t> </w:t>
      </w:r>
      <w:r>
        <w:rPr/>
        <w:t>factores que</w:t>
      </w:r>
      <w:r>
        <w:rPr>
          <w:spacing w:val="-25"/>
        </w:rPr>
        <w:t> </w:t>
      </w:r>
      <w:r>
        <w:rPr/>
        <w:t>no</w:t>
      </w:r>
      <w:r>
        <w:rPr>
          <w:spacing w:val="-25"/>
        </w:rPr>
        <w:t> </w:t>
      </w:r>
      <w:r>
        <w:rPr/>
        <w:t>han</w:t>
      </w:r>
      <w:r>
        <w:rPr>
          <w:spacing w:val="-25"/>
        </w:rPr>
        <w:t> </w:t>
      </w:r>
      <w:r>
        <w:rPr/>
        <w:t>logrado</w:t>
      </w:r>
      <w:r>
        <w:rPr>
          <w:spacing w:val="-25"/>
        </w:rPr>
        <w:t> </w:t>
      </w:r>
      <w:r>
        <w:rPr/>
        <w:t>frenar</w:t>
      </w:r>
      <w:r>
        <w:rPr>
          <w:spacing w:val="-25"/>
        </w:rPr>
        <w:t> </w:t>
      </w:r>
      <w:r>
        <w:rPr/>
        <w:t>la</w:t>
      </w:r>
      <w:r>
        <w:rPr>
          <w:spacing w:val="-25"/>
        </w:rPr>
        <w:t> </w:t>
      </w:r>
      <w:r>
        <w:rPr/>
        <w:t>inmigración</w:t>
      </w:r>
      <w:r>
        <w:rPr>
          <w:spacing w:val="-25"/>
        </w:rPr>
        <w:t> </w:t>
      </w:r>
      <w:r>
        <w:rPr/>
        <w:t>aunque</w:t>
      </w:r>
      <w:r>
        <w:rPr>
          <w:spacing w:val="-25"/>
        </w:rPr>
        <w:t> </w:t>
      </w:r>
      <w:r>
        <w:rPr/>
        <w:t>sí</w:t>
      </w:r>
      <w:r>
        <w:rPr>
          <w:spacing w:val="-25"/>
        </w:rPr>
        <w:t> </w:t>
      </w:r>
      <w:r>
        <w:rPr/>
        <w:t>reducirla</w:t>
      </w:r>
      <w:r>
        <w:rPr>
          <w:spacing w:val="-25"/>
        </w:rPr>
        <w:t> </w:t>
      </w:r>
      <w:r>
        <w:rPr/>
        <w:t>de</w:t>
      </w:r>
      <w:r>
        <w:rPr>
          <w:spacing w:val="-25"/>
        </w:rPr>
        <w:t> </w:t>
      </w:r>
      <w:r>
        <w:rPr/>
        <w:t>manera</w:t>
      </w:r>
      <w:r>
        <w:rPr>
          <w:spacing w:val="-25"/>
        </w:rPr>
        <w:t> </w:t>
      </w:r>
      <w:r>
        <w:rPr/>
        <w:t>significativa en los últimos cinco años; no obstante, la esperanza de la “Reforma Migratoria” tan</w:t>
      </w:r>
      <w:r>
        <w:rPr>
          <w:spacing w:val="-15"/>
        </w:rPr>
        <w:t> </w:t>
      </w:r>
      <w:r>
        <w:rPr/>
        <w:t>anunciada,</w:t>
      </w:r>
      <w:r>
        <w:rPr>
          <w:spacing w:val="-15"/>
        </w:rPr>
        <w:t> </w:t>
      </w:r>
      <w:r>
        <w:rPr/>
        <w:t>les</w:t>
      </w:r>
      <w:r>
        <w:rPr>
          <w:spacing w:val="-15"/>
        </w:rPr>
        <w:t> </w:t>
      </w:r>
      <w:r>
        <w:rPr/>
        <w:t>hace</w:t>
      </w:r>
      <w:r>
        <w:rPr>
          <w:spacing w:val="-15"/>
        </w:rPr>
        <w:t> </w:t>
      </w:r>
      <w:r>
        <w:rPr/>
        <w:t>levantar</w:t>
      </w:r>
      <w:r>
        <w:rPr>
          <w:spacing w:val="-15"/>
        </w:rPr>
        <w:t> </w:t>
      </w:r>
      <w:r>
        <w:rPr/>
        <w:t>la</w:t>
      </w:r>
      <w:r>
        <w:rPr>
          <w:spacing w:val="-15"/>
        </w:rPr>
        <w:t> </w:t>
      </w:r>
      <w:r>
        <w:rPr/>
        <w:t>cabeza,</w:t>
      </w:r>
      <w:r>
        <w:rPr>
          <w:spacing w:val="-15"/>
        </w:rPr>
        <w:t> </w:t>
      </w:r>
      <w:r>
        <w:rPr/>
        <w:t>que</w:t>
      </w:r>
      <w:r>
        <w:rPr>
          <w:spacing w:val="-15"/>
        </w:rPr>
        <w:t> </w:t>
      </w:r>
      <w:r>
        <w:rPr/>
        <w:t>es</w:t>
      </w:r>
      <w:r>
        <w:rPr>
          <w:spacing w:val="-15"/>
        </w:rPr>
        <w:t> </w:t>
      </w:r>
      <w:r>
        <w:rPr/>
        <w:t>la</w:t>
      </w:r>
      <w:r>
        <w:rPr>
          <w:spacing w:val="-15"/>
        </w:rPr>
        <w:t> </w:t>
      </w:r>
      <w:r>
        <w:rPr/>
        <w:t>promesa</w:t>
      </w:r>
      <w:r>
        <w:rPr>
          <w:spacing w:val="-15"/>
        </w:rPr>
        <w:t> </w:t>
      </w:r>
      <w:r>
        <w:rPr/>
        <w:t>de</w:t>
      </w:r>
      <w:r>
        <w:rPr>
          <w:spacing w:val="-15"/>
        </w:rPr>
        <w:t> </w:t>
      </w:r>
      <w:r>
        <w:rPr/>
        <w:t>campaña</w:t>
      </w:r>
      <w:r>
        <w:rPr>
          <w:spacing w:val="-15"/>
        </w:rPr>
        <w:t> </w:t>
      </w:r>
      <w:r>
        <w:rPr/>
        <w:t>del</w:t>
      </w:r>
      <w:r>
        <w:rPr>
          <w:spacing w:val="-15"/>
        </w:rPr>
        <w:t> </w:t>
      </w:r>
      <w:r>
        <w:rPr/>
        <w:t>actual presidente</w:t>
      </w:r>
      <w:r>
        <w:rPr>
          <w:spacing w:val="-13"/>
        </w:rPr>
        <w:t> </w:t>
      </w:r>
      <w:r>
        <w:rPr/>
        <w:t>Obama.</w:t>
      </w:r>
      <w:r>
        <w:rPr>
          <w:position w:val="8"/>
          <w:sz w:val="13"/>
        </w:rPr>
        <w:t>7</w:t>
      </w:r>
      <w:r>
        <w:rPr>
          <w:spacing w:val="12"/>
          <w:position w:val="8"/>
          <w:sz w:val="13"/>
        </w:rPr>
        <w:t> </w:t>
      </w:r>
      <w:r>
        <w:rPr>
          <w:spacing w:val="-4"/>
        </w:rPr>
        <w:t>No</w:t>
      </w:r>
      <w:r>
        <w:rPr>
          <w:spacing w:val="-13"/>
        </w:rPr>
        <w:t> </w:t>
      </w:r>
      <w:r>
        <w:rPr/>
        <w:t>hay</w:t>
      </w:r>
      <w:r>
        <w:rPr>
          <w:spacing w:val="-13"/>
        </w:rPr>
        <w:t> </w:t>
      </w:r>
      <w:r>
        <w:rPr/>
        <w:t>que</w:t>
      </w:r>
      <w:r>
        <w:rPr>
          <w:spacing w:val="-13"/>
        </w:rPr>
        <w:t> </w:t>
      </w:r>
      <w:r>
        <w:rPr/>
        <w:t>olvidar</w:t>
      </w:r>
      <w:r>
        <w:rPr>
          <w:spacing w:val="-13"/>
        </w:rPr>
        <w:t> </w:t>
      </w:r>
      <w:r>
        <w:rPr/>
        <w:t>que</w:t>
      </w:r>
      <w:r>
        <w:rPr>
          <w:spacing w:val="-13"/>
        </w:rPr>
        <w:t> </w:t>
      </w:r>
      <w:r>
        <w:rPr/>
        <w:t>la</w:t>
      </w:r>
      <w:r>
        <w:rPr>
          <w:spacing w:val="-13"/>
        </w:rPr>
        <w:t> </w:t>
      </w:r>
      <w:r>
        <w:rPr/>
        <w:t>mano</w:t>
      </w:r>
      <w:r>
        <w:rPr>
          <w:spacing w:val="-13"/>
        </w:rPr>
        <w:t> </w:t>
      </w:r>
      <w:r>
        <w:rPr/>
        <w:t>de</w:t>
      </w:r>
      <w:r>
        <w:rPr>
          <w:spacing w:val="-13"/>
        </w:rPr>
        <w:t> </w:t>
      </w:r>
      <w:r>
        <w:rPr/>
        <w:t>obra</w:t>
      </w:r>
      <w:r>
        <w:rPr>
          <w:spacing w:val="-13"/>
        </w:rPr>
        <w:t> </w:t>
      </w:r>
      <w:r>
        <w:rPr/>
        <w:t>de</w:t>
      </w:r>
      <w:r>
        <w:rPr>
          <w:spacing w:val="-13"/>
        </w:rPr>
        <w:t> </w:t>
      </w:r>
      <w:r>
        <w:rPr/>
        <w:t>origen</w:t>
      </w:r>
      <w:r>
        <w:rPr>
          <w:spacing w:val="-13"/>
        </w:rPr>
        <w:t> </w:t>
      </w:r>
      <w:r>
        <w:rPr/>
        <w:t>mexicano</w:t>
      </w:r>
      <w:r>
        <w:rPr>
          <w:spacing w:val="-13"/>
        </w:rPr>
        <w:t> </w:t>
      </w:r>
      <w:r>
        <w:rPr/>
        <w:t>es un</w:t>
      </w:r>
      <w:r>
        <w:rPr>
          <w:spacing w:val="-18"/>
        </w:rPr>
        <w:t> </w:t>
      </w:r>
      <w:r>
        <w:rPr/>
        <w:t>pilar</w:t>
      </w:r>
      <w:r>
        <w:rPr>
          <w:spacing w:val="-18"/>
        </w:rPr>
        <w:t> </w:t>
      </w:r>
      <w:r>
        <w:rPr/>
        <w:t>que</w:t>
      </w:r>
      <w:r>
        <w:rPr>
          <w:spacing w:val="-18"/>
        </w:rPr>
        <w:t> </w:t>
      </w:r>
      <w:r>
        <w:rPr/>
        <w:t>ha</w:t>
      </w:r>
      <w:r>
        <w:rPr>
          <w:spacing w:val="-18"/>
        </w:rPr>
        <w:t> </w:t>
      </w:r>
      <w:r>
        <w:rPr/>
        <w:t>contribuido</w:t>
      </w:r>
      <w:r>
        <w:rPr>
          <w:spacing w:val="-18"/>
        </w:rPr>
        <w:t> </w:t>
      </w:r>
      <w:r>
        <w:rPr/>
        <w:t>a</w:t>
      </w:r>
      <w:r>
        <w:rPr>
          <w:spacing w:val="-18"/>
        </w:rPr>
        <w:t> </w:t>
      </w:r>
      <w:r>
        <w:rPr/>
        <w:t>lo</w:t>
      </w:r>
      <w:r>
        <w:rPr>
          <w:spacing w:val="-18"/>
        </w:rPr>
        <w:t> </w:t>
      </w:r>
      <w:r>
        <w:rPr/>
        <w:t>largo</w:t>
      </w:r>
      <w:r>
        <w:rPr>
          <w:spacing w:val="-18"/>
        </w:rPr>
        <w:t> </w:t>
      </w:r>
      <w:r>
        <w:rPr/>
        <w:t>del</w:t>
      </w:r>
      <w:r>
        <w:rPr>
          <w:spacing w:val="-18"/>
        </w:rPr>
        <w:t> </w:t>
      </w:r>
      <w:r>
        <w:rPr/>
        <w:t>tiempo</w:t>
      </w:r>
      <w:r>
        <w:rPr>
          <w:spacing w:val="-18"/>
        </w:rPr>
        <w:t> </w:t>
      </w:r>
      <w:r>
        <w:rPr/>
        <w:t>a</w:t>
      </w:r>
      <w:r>
        <w:rPr>
          <w:spacing w:val="-18"/>
        </w:rPr>
        <w:t> </w:t>
      </w:r>
      <w:r>
        <w:rPr/>
        <w:t>generar</w:t>
      </w:r>
      <w:r>
        <w:rPr>
          <w:spacing w:val="-18"/>
        </w:rPr>
        <w:t> </w:t>
      </w:r>
      <w:r>
        <w:rPr/>
        <w:t>la</w:t>
      </w:r>
      <w:r>
        <w:rPr>
          <w:spacing w:val="-18"/>
        </w:rPr>
        <w:t> </w:t>
      </w:r>
      <w:r>
        <w:rPr/>
        <w:t>riqueza</w:t>
      </w:r>
      <w:r>
        <w:rPr>
          <w:spacing w:val="-18"/>
        </w:rPr>
        <w:t> </w:t>
      </w:r>
      <w:r>
        <w:rPr/>
        <w:t>de</w:t>
      </w:r>
      <w:r>
        <w:rPr>
          <w:spacing w:val="-18"/>
        </w:rPr>
        <w:t> </w:t>
      </w:r>
      <w:r>
        <w:rPr/>
        <w:t>ese</w:t>
      </w:r>
      <w:r>
        <w:rPr>
          <w:spacing w:val="-18"/>
        </w:rPr>
        <w:t> </w:t>
      </w:r>
      <w:r>
        <w:rPr/>
        <w:t>país.</w:t>
      </w:r>
    </w:p>
    <w:p>
      <w:pPr>
        <w:pStyle w:val="BodyText"/>
        <w:spacing w:line="271" w:lineRule="auto" w:before="2"/>
        <w:ind w:left="119" w:right="116" w:firstLine="359"/>
        <w:jc w:val="both"/>
      </w:pPr>
      <w:r>
        <w:rPr/>
        <w:t>Los</w:t>
      </w:r>
      <w:r>
        <w:rPr>
          <w:spacing w:val="-39"/>
        </w:rPr>
        <w:t> </w:t>
      </w:r>
      <w:r>
        <w:rPr/>
        <w:t>analistas</w:t>
      </w:r>
      <w:r>
        <w:rPr>
          <w:spacing w:val="-39"/>
        </w:rPr>
        <w:t> </w:t>
      </w:r>
      <w:r>
        <w:rPr/>
        <w:t>consideran</w:t>
      </w:r>
      <w:r>
        <w:rPr>
          <w:spacing w:val="-39"/>
        </w:rPr>
        <w:t> </w:t>
      </w:r>
      <w:r>
        <w:rPr/>
        <w:t>que</w:t>
      </w:r>
      <w:r>
        <w:rPr>
          <w:spacing w:val="-39"/>
        </w:rPr>
        <w:t> </w:t>
      </w:r>
      <w:r>
        <w:rPr/>
        <w:t>en</w:t>
      </w:r>
      <w:r>
        <w:rPr>
          <w:spacing w:val="-39"/>
        </w:rPr>
        <w:t> </w:t>
      </w:r>
      <w:r>
        <w:rPr/>
        <w:t>lo</w:t>
      </w:r>
      <w:r>
        <w:rPr>
          <w:spacing w:val="-39"/>
        </w:rPr>
        <w:t> </w:t>
      </w:r>
      <w:r>
        <w:rPr/>
        <w:t>que</w:t>
      </w:r>
      <w:r>
        <w:rPr>
          <w:spacing w:val="-39"/>
        </w:rPr>
        <w:t> </w:t>
      </w:r>
      <w:r>
        <w:rPr/>
        <w:t>va</w:t>
      </w:r>
      <w:r>
        <w:rPr>
          <w:spacing w:val="-39"/>
        </w:rPr>
        <w:t> </w:t>
      </w:r>
      <w:r>
        <w:rPr/>
        <w:t>del</w:t>
      </w:r>
      <w:r>
        <w:rPr>
          <w:spacing w:val="-39"/>
        </w:rPr>
        <w:t> </w:t>
      </w:r>
      <w:r>
        <w:rPr/>
        <w:t>actual</w:t>
      </w:r>
      <w:r>
        <w:rPr>
          <w:spacing w:val="-39"/>
        </w:rPr>
        <w:t> </w:t>
      </w:r>
      <w:r>
        <w:rPr/>
        <w:t>siglo,</w:t>
      </w:r>
      <w:r>
        <w:rPr>
          <w:spacing w:val="-39"/>
        </w:rPr>
        <w:t> </w:t>
      </w:r>
      <w:r>
        <w:rPr/>
        <w:t>una</w:t>
      </w:r>
      <w:r>
        <w:rPr>
          <w:spacing w:val="-39"/>
        </w:rPr>
        <w:t> </w:t>
      </w:r>
      <w:r>
        <w:rPr/>
        <w:t>de</w:t>
      </w:r>
      <w:r>
        <w:rPr>
          <w:spacing w:val="-39"/>
        </w:rPr>
        <w:t> </w:t>
      </w:r>
      <w:r>
        <w:rPr/>
        <w:t>las</w:t>
      </w:r>
      <w:r>
        <w:rPr>
          <w:spacing w:val="-39"/>
        </w:rPr>
        <w:t> </w:t>
      </w:r>
      <w:r>
        <w:rPr/>
        <w:t>características de</w:t>
      </w:r>
      <w:r>
        <w:rPr>
          <w:spacing w:val="-25"/>
        </w:rPr>
        <w:t> </w:t>
      </w:r>
      <w:r>
        <w:rPr/>
        <w:t>este</w:t>
      </w:r>
      <w:r>
        <w:rPr>
          <w:spacing w:val="-25"/>
        </w:rPr>
        <w:t> </w:t>
      </w:r>
      <w:r>
        <w:rPr/>
        <w:t>debate</w:t>
      </w:r>
      <w:r>
        <w:rPr>
          <w:spacing w:val="-25"/>
        </w:rPr>
        <w:t> </w:t>
      </w:r>
      <w:r>
        <w:rPr/>
        <w:t>en</w:t>
      </w:r>
      <w:r>
        <w:rPr>
          <w:spacing w:val="-25"/>
        </w:rPr>
        <w:t> </w:t>
      </w:r>
      <w:r>
        <w:rPr/>
        <w:t>torno</w:t>
      </w:r>
      <w:r>
        <w:rPr>
          <w:spacing w:val="-25"/>
        </w:rPr>
        <w:t> </w:t>
      </w:r>
      <w:r>
        <w:rPr/>
        <w:t>a</w:t>
      </w:r>
      <w:r>
        <w:rPr>
          <w:spacing w:val="-25"/>
        </w:rPr>
        <w:t> </w:t>
      </w:r>
      <w:r>
        <w:rPr/>
        <w:t>la</w:t>
      </w:r>
      <w:r>
        <w:rPr>
          <w:spacing w:val="-25"/>
        </w:rPr>
        <w:t> </w:t>
      </w:r>
      <w:r>
        <w:rPr/>
        <w:t>migración</w:t>
      </w:r>
      <w:r>
        <w:rPr>
          <w:spacing w:val="-25"/>
        </w:rPr>
        <w:t> </w:t>
      </w:r>
      <w:r>
        <w:rPr/>
        <w:t>ha</w:t>
      </w:r>
      <w:r>
        <w:rPr>
          <w:spacing w:val="-25"/>
        </w:rPr>
        <w:t> </w:t>
      </w:r>
      <w:r>
        <w:rPr/>
        <w:t>sido</w:t>
      </w:r>
      <w:r>
        <w:rPr>
          <w:spacing w:val="-25"/>
        </w:rPr>
        <w:t> </w:t>
      </w:r>
      <w:r>
        <w:rPr/>
        <w:t>la</w:t>
      </w:r>
      <w:r>
        <w:rPr>
          <w:spacing w:val="-25"/>
        </w:rPr>
        <w:t> </w:t>
      </w:r>
      <w:r>
        <w:rPr/>
        <w:t>ausencia</w:t>
      </w:r>
      <w:r>
        <w:rPr>
          <w:spacing w:val="8"/>
        </w:rPr>
        <w:t> </w:t>
      </w:r>
      <w:r>
        <w:rPr/>
        <w:t>de</w:t>
      </w:r>
      <w:r>
        <w:rPr>
          <w:spacing w:val="-25"/>
        </w:rPr>
        <w:t> </w:t>
      </w:r>
      <w:r>
        <w:rPr/>
        <w:t>una</w:t>
      </w:r>
      <w:r>
        <w:rPr>
          <w:spacing w:val="-25"/>
        </w:rPr>
        <w:t> </w:t>
      </w:r>
      <w:r>
        <w:rPr/>
        <w:t>visión</w:t>
      </w:r>
      <w:r>
        <w:rPr>
          <w:spacing w:val="-25"/>
        </w:rPr>
        <w:t> </w:t>
      </w:r>
      <w:r>
        <w:rPr/>
        <w:t>internacional del</w:t>
      </w:r>
      <w:r>
        <w:rPr>
          <w:spacing w:val="-32"/>
        </w:rPr>
        <w:t> </w:t>
      </w:r>
      <w:r>
        <w:rPr/>
        <w:t>fenómeno,</w:t>
      </w:r>
      <w:r>
        <w:rPr>
          <w:spacing w:val="-32"/>
        </w:rPr>
        <w:t> </w:t>
      </w:r>
      <w:r>
        <w:rPr/>
        <w:t>a</w:t>
      </w:r>
      <w:r>
        <w:rPr>
          <w:spacing w:val="-32"/>
        </w:rPr>
        <w:t> </w:t>
      </w:r>
      <w:r>
        <w:rPr/>
        <w:t>pesar</w:t>
      </w:r>
      <w:r>
        <w:rPr>
          <w:spacing w:val="-32"/>
        </w:rPr>
        <w:t> </w:t>
      </w:r>
      <w:r>
        <w:rPr/>
        <w:t>de</w:t>
      </w:r>
      <w:r>
        <w:rPr>
          <w:spacing w:val="-32"/>
        </w:rPr>
        <w:t> </w:t>
      </w:r>
      <w:r>
        <w:rPr/>
        <w:t>que</w:t>
      </w:r>
      <w:r>
        <w:rPr>
          <w:spacing w:val="-32"/>
        </w:rPr>
        <w:t> </w:t>
      </w:r>
      <w:r>
        <w:rPr/>
        <w:t>se</w:t>
      </w:r>
      <w:r>
        <w:rPr>
          <w:spacing w:val="-32"/>
        </w:rPr>
        <w:t> </w:t>
      </w:r>
      <w:r>
        <w:rPr/>
        <w:t>trata</w:t>
      </w:r>
      <w:r>
        <w:rPr>
          <w:spacing w:val="-32"/>
        </w:rPr>
        <w:t> </w:t>
      </w:r>
      <w:r>
        <w:rPr/>
        <w:t>de</w:t>
      </w:r>
      <w:r>
        <w:rPr>
          <w:spacing w:val="-32"/>
        </w:rPr>
        <w:t> </w:t>
      </w:r>
      <w:r>
        <w:rPr/>
        <w:t>un</w:t>
      </w:r>
      <w:r>
        <w:rPr>
          <w:spacing w:val="-32"/>
        </w:rPr>
        <w:t> </w:t>
      </w:r>
      <w:r>
        <w:rPr/>
        <w:t>tema</w:t>
      </w:r>
      <w:r>
        <w:rPr>
          <w:spacing w:val="-32"/>
        </w:rPr>
        <w:t> </w:t>
      </w:r>
      <w:r>
        <w:rPr/>
        <w:t>que</w:t>
      </w:r>
      <w:r>
        <w:rPr>
          <w:spacing w:val="-32"/>
        </w:rPr>
        <w:t> </w:t>
      </w:r>
      <w:r>
        <w:rPr/>
        <w:t>más</w:t>
      </w:r>
      <w:r>
        <w:rPr>
          <w:spacing w:val="-32"/>
        </w:rPr>
        <w:t> </w:t>
      </w:r>
      <w:r>
        <w:rPr/>
        <w:t>vincula</w:t>
      </w:r>
      <w:r>
        <w:rPr>
          <w:spacing w:val="-32"/>
        </w:rPr>
        <w:t> </w:t>
      </w:r>
      <w:r>
        <w:rPr/>
        <w:t>a</w:t>
      </w:r>
      <w:r>
        <w:rPr>
          <w:spacing w:val="-32"/>
        </w:rPr>
        <w:t> </w:t>
      </w:r>
      <w:r>
        <w:rPr/>
        <w:t>México</w:t>
      </w:r>
      <w:r>
        <w:rPr>
          <w:spacing w:val="-32"/>
        </w:rPr>
        <w:t> </w:t>
      </w:r>
      <w:r>
        <w:rPr/>
        <w:t>y</w:t>
      </w:r>
      <w:r>
        <w:rPr>
          <w:spacing w:val="-32"/>
        </w:rPr>
        <w:t> </w:t>
      </w:r>
      <w:r>
        <w:rPr/>
        <w:t>a</w:t>
      </w:r>
      <w:r>
        <w:rPr>
          <w:spacing w:val="-32"/>
        </w:rPr>
        <w:t> </w:t>
      </w:r>
      <w:r>
        <w:rPr/>
        <w:t>Estados Unidos,</w:t>
      </w:r>
      <w:r>
        <w:rPr>
          <w:spacing w:val="-35"/>
        </w:rPr>
        <w:t> </w:t>
      </w:r>
      <w:r>
        <w:rPr/>
        <w:t>no</w:t>
      </w:r>
      <w:r>
        <w:rPr>
          <w:spacing w:val="-35"/>
        </w:rPr>
        <w:t> </w:t>
      </w:r>
      <w:r>
        <w:rPr/>
        <w:t>ha</w:t>
      </w:r>
      <w:r>
        <w:rPr>
          <w:spacing w:val="-35"/>
        </w:rPr>
        <w:t> </w:t>
      </w:r>
      <w:r>
        <w:rPr/>
        <w:t>sido</w:t>
      </w:r>
      <w:r>
        <w:rPr>
          <w:spacing w:val="-35"/>
        </w:rPr>
        <w:t> </w:t>
      </w:r>
      <w:r>
        <w:rPr/>
        <w:t>objeto</w:t>
      </w:r>
      <w:r>
        <w:rPr>
          <w:spacing w:val="-35"/>
        </w:rPr>
        <w:t> </w:t>
      </w:r>
      <w:r>
        <w:rPr/>
        <w:t>de</w:t>
      </w:r>
      <w:r>
        <w:rPr>
          <w:spacing w:val="-35"/>
        </w:rPr>
        <w:t> </w:t>
      </w:r>
      <w:r>
        <w:rPr/>
        <w:t>ningún</w:t>
      </w:r>
      <w:r>
        <w:rPr>
          <w:spacing w:val="-35"/>
        </w:rPr>
        <w:t> </w:t>
      </w:r>
      <w:r>
        <w:rPr/>
        <w:t>diálogo</w:t>
      </w:r>
      <w:r>
        <w:rPr>
          <w:spacing w:val="-35"/>
        </w:rPr>
        <w:t> </w:t>
      </w:r>
      <w:r>
        <w:rPr/>
        <w:t>o</w:t>
      </w:r>
      <w:r>
        <w:rPr>
          <w:spacing w:val="-35"/>
        </w:rPr>
        <w:t> </w:t>
      </w:r>
      <w:r>
        <w:rPr/>
        <w:t>negociación</w:t>
      </w:r>
      <w:r>
        <w:rPr>
          <w:spacing w:val="-35"/>
        </w:rPr>
        <w:t> </w:t>
      </w:r>
      <w:r>
        <w:rPr/>
        <w:t>desde</w:t>
      </w:r>
      <w:r>
        <w:rPr>
          <w:spacing w:val="-35"/>
        </w:rPr>
        <w:t> </w:t>
      </w:r>
      <w:r>
        <w:rPr/>
        <w:t>hace</w:t>
      </w:r>
      <w:r>
        <w:rPr>
          <w:spacing w:val="-35"/>
        </w:rPr>
        <w:t> </w:t>
      </w:r>
      <w:r>
        <w:rPr/>
        <w:t>varias</w:t>
      </w:r>
      <w:r>
        <w:rPr>
          <w:spacing w:val="-35"/>
        </w:rPr>
        <w:t> </w:t>
      </w:r>
      <w:r>
        <w:rPr/>
        <w:t>décadas. </w:t>
      </w:r>
      <w:r>
        <w:rPr>
          <w:w w:val="95"/>
        </w:rPr>
        <w:t>Los</w:t>
      </w:r>
      <w:r>
        <w:rPr>
          <w:spacing w:val="-11"/>
          <w:w w:val="95"/>
        </w:rPr>
        <w:t> </w:t>
      </w:r>
      <w:r>
        <w:rPr>
          <w:w w:val="95"/>
        </w:rPr>
        <w:t>cuatro</w:t>
      </w:r>
      <w:r>
        <w:rPr>
          <w:spacing w:val="-11"/>
          <w:w w:val="95"/>
        </w:rPr>
        <w:t> </w:t>
      </w:r>
      <w:r>
        <w:rPr>
          <w:w w:val="95"/>
        </w:rPr>
        <w:t>pilares</w:t>
      </w:r>
      <w:r>
        <w:rPr>
          <w:spacing w:val="-11"/>
          <w:w w:val="95"/>
        </w:rPr>
        <w:t> </w:t>
      </w:r>
      <w:r>
        <w:rPr>
          <w:w w:val="95"/>
        </w:rPr>
        <w:t>de</w:t>
      </w:r>
      <w:r>
        <w:rPr>
          <w:spacing w:val="-11"/>
          <w:w w:val="95"/>
        </w:rPr>
        <w:t> </w:t>
      </w:r>
      <w:r>
        <w:rPr>
          <w:w w:val="95"/>
        </w:rPr>
        <w:t>la</w:t>
      </w:r>
      <w:r>
        <w:rPr>
          <w:spacing w:val="-11"/>
          <w:w w:val="95"/>
        </w:rPr>
        <w:t> </w:t>
      </w:r>
      <w:r>
        <w:rPr>
          <w:w w:val="95"/>
        </w:rPr>
        <w:t>relación</w:t>
      </w:r>
      <w:r>
        <w:rPr>
          <w:spacing w:val="-11"/>
          <w:w w:val="95"/>
        </w:rPr>
        <w:t> </w:t>
      </w:r>
      <w:r>
        <w:rPr>
          <w:w w:val="95"/>
        </w:rPr>
        <w:t>entre</w:t>
      </w:r>
      <w:r>
        <w:rPr>
          <w:spacing w:val="-11"/>
          <w:w w:val="95"/>
        </w:rPr>
        <w:t> </w:t>
      </w:r>
      <w:r>
        <w:rPr>
          <w:w w:val="95"/>
        </w:rPr>
        <w:t>ambos</w:t>
      </w:r>
      <w:r>
        <w:rPr>
          <w:spacing w:val="-11"/>
          <w:w w:val="95"/>
        </w:rPr>
        <w:t> </w:t>
      </w:r>
      <w:r>
        <w:rPr>
          <w:w w:val="95"/>
        </w:rPr>
        <w:t>países</w:t>
      </w:r>
      <w:r>
        <w:rPr>
          <w:spacing w:val="-11"/>
          <w:w w:val="95"/>
        </w:rPr>
        <w:t> </w:t>
      </w:r>
      <w:r>
        <w:rPr>
          <w:w w:val="95"/>
        </w:rPr>
        <w:t>son:</w:t>
      </w:r>
      <w:r>
        <w:rPr>
          <w:spacing w:val="-11"/>
          <w:w w:val="95"/>
        </w:rPr>
        <w:t> </w:t>
      </w:r>
      <w:r>
        <w:rPr>
          <w:w w:val="95"/>
        </w:rPr>
        <w:t>comercio,</w:t>
      </w:r>
      <w:r>
        <w:rPr>
          <w:spacing w:val="-11"/>
          <w:w w:val="95"/>
        </w:rPr>
        <w:t> </w:t>
      </w:r>
      <w:r>
        <w:rPr>
          <w:w w:val="95"/>
        </w:rPr>
        <w:t>migración,</w:t>
      </w:r>
      <w:r>
        <w:rPr>
          <w:spacing w:val="-11"/>
          <w:w w:val="95"/>
        </w:rPr>
        <w:t> </w:t>
      </w:r>
      <w:r>
        <w:rPr>
          <w:w w:val="95"/>
        </w:rPr>
        <w:t>frontera</w:t>
      </w:r>
    </w:p>
    <w:p>
      <w:pPr>
        <w:pStyle w:val="BodyText"/>
        <w:spacing w:before="6"/>
        <w:rPr>
          <w:sz w:val="24"/>
        </w:rPr>
      </w:pPr>
      <w:r>
        <w:rPr/>
        <w:pict>
          <v:line style="position:absolute;mso-position-horizontal-relative:page;mso-position-vertical-relative:paragraph;z-index:2608;mso-wrap-distance-left:0;mso-wrap-distance-right:0" from="54.3307pt,16.326353pt" to="102.2367pt,16.326353pt" stroked="true" strokeweight=".5pt" strokecolor="#000000">
            <w10:wrap type="topAndBottom"/>
          </v:line>
        </w:pict>
      </w:r>
    </w:p>
    <w:p>
      <w:pPr>
        <w:spacing w:line="273" w:lineRule="auto" w:before="20"/>
        <w:ind w:left="126" w:right="110" w:firstLine="359"/>
        <w:jc w:val="both"/>
        <w:rPr>
          <w:sz w:val="19"/>
        </w:rPr>
      </w:pPr>
      <w:r>
        <w:rPr>
          <w:position w:val="6"/>
          <w:sz w:val="11"/>
        </w:rPr>
        <w:t>7 </w:t>
      </w:r>
      <w:r>
        <w:rPr>
          <w:sz w:val="19"/>
        </w:rPr>
        <w:t>Cabe señalar que dentro del marco de la crisis actual y ante las medidas tomadas, se ha dado justamente durante la presidencia de Obama el mayor recrudecimiento y persecución de migrantes nunca</w:t>
      </w:r>
      <w:r>
        <w:rPr>
          <w:spacing w:val="-18"/>
          <w:sz w:val="19"/>
        </w:rPr>
        <w:t> </w:t>
      </w:r>
      <w:r>
        <w:rPr>
          <w:sz w:val="19"/>
        </w:rPr>
        <w:t>antes</w:t>
      </w:r>
      <w:r>
        <w:rPr>
          <w:spacing w:val="-18"/>
          <w:sz w:val="19"/>
        </w:rPr>
        <w:t> </w:t>
      </w:r>
      <w:r>
        <w:rPr>
          <w:sz w:val="19"/>
        </w:rPr>
        <w:t>registrada,</w:t>
      </w:r>
      <w:r>
        <w:rPr>
          <w:spacing w:val="-18"/>
          <w:sz w:val="19"/>
        </w:rPr>
        <w:t> </w:t>
      </w:r>
      <w:r>
        <w:rPr>
          <w:sz w:val="19"/>
        </w:rPr>
        <w:t>en</w:t>
      </w:r>
      <w:r>
        <w:rPr>
          <w:spacing w:val="-18"/>
          <w:sz w:val="19"/>
        </w:rPr>
        <w:t> </w:t>
      </w:r>
      <w:r>
        <w:rPr>
          <w:sz w:val="19"/>
        </w:rPr>
        <w:t>donde</w:t>
      </w:r>
      <w:r>
        <w:rPr>
          <w:spacing w:val="-18"/>
          <w:sz w:val="19"/>
        </w:rPr>
        <w:t> </w:t>
      </w:r>
      <w:r>
        <w:rPr>
          <w:sz w:val="19"/>
        </w:rPr>
        <w:t>cientos</w:t>
      </w:r>
      <w:r>
        <w:rPr>
          <w:spacing w:val="-18"/>
          <w:sz w:val="19"/>
        </w:rPr>
        <w:t> </w:t>
      </w:r>
      <w:r>
        <w:rPr>
          <w:sz w:val="19"/>
        </w:rPr>
        <w:t>de</w:t>
      </w:r>
      <w:r>
        <w:rPr>
          <w:spacing w:val="-18"/>
          <w:sz w:val="19"/>
        </w:rPr>
        <w:t> </w:t>
      </w:r>
      <w:r>
        <w:rPr>
          <w:sz w:val="19"/>
        </w:rPr>
        <w:t>familias</w:t>
      </w:r>
      <w:r>
        <w:rPr>
          <w:spacing w:val="-18"/>
          <w:sz w:val="19"/>
        </w:rPr>
        <w:t> </w:t>
      </w:r>
      <w:r>
        <w:rPr>
          <w:sz w:val="19"/>
        </w:rPr>
        <w:t>se</w:t>
      </w:r>
      <w:r>
        <w:rPr>
          <w:spacing w:val="-18"/>
          <w:sz w:val="19"/>
        </w:rPr>
        <w:t> </w:t>
      </w:r>
      <w:r>
        <w:rPr>
          <w:sz w:val="19"/>
        </w:rPr>
        <w:t>han</w:t>
      </w:r>
      <w:r>
        <w:rPr>
          <w:spacing w:val="-18"/>
          <w:sz w:val="19"/>
        </w:rPr>
        <w:t> </w:t>
      </w:r>
      <w:r>
        <w:rPr>
          <w:sz w:val="19"/>
        </w:rPr>
        <w:t>visto</w:t>
      </w:r>
      <w:r>
        <w:rPr>
          <w:spacing w:val="-18"/>
          <w:sz w:val="19"/>
        </w:rPr>
        <w:t> </w:t>
      </w:r>
      <w:r>
        <w:rPr>
          <w:sz w:val="19"/>
        </w:rPr>
        <w:t>gravemente</w:t>
      </w:r>
      <w:r>
        <w:rPr>
          <w:spacing w:val="-18"/>
          <w:sz w:val="19"/>
        </w:rPr>
        <w:t> </w:t>
      </w:r>
      <w:r>
        <w:rPr>
          <w:sz w:val="19"/>
        </w:rPr>
        <w:t>afectadas,</w:t>
      </w:r>
      <w:r>
        <w:rPr>
          <w:spacing w:val="-18"/>
          <w:sz w:val="19"/>
        </w:rPr>
        <w:t> </w:t>
      </w:r>
      <w:r>
        <w:rPr>
          <w:sz w:val="19"/>
        </w:rPr>
        <w:t>pues</w:t>
      </w:r>
      <w:r>
        <w:rPr>
          <w:spacing w:val="-18"/>
          <w:sz w:val="19"/>
        </w:rPr>
        <w:t> </w:t>
      </w:r>
      <w:r>
        <w:rPr>
          <w:sz w:val="19"/>
        </w:rPr>
        <w:t>se</w:t>
      </w:r>
      <w:r>
        <w:rPr>
          <w:spacing w:val="-18"/>
          <w:sz w:val="19"/>
        </w:rPr>
        <w:t> </w:t>
      </w:r>
      <w:r>
        <w:rPr>
          <w:sz w:val="19"/>
        </w:rPr>
        <w:t>tienen numerosos</w:t>
      </w:r>
      <w:r>
        <w:rPr>
          <w:spacing w:val="-9"/>
          <w:sz w:val="19"/>
        </w:rPr>
        <w:t> </w:t>
      </w:r>
      <w:r>
        <w:rPr>
          <w:sz w:val="19"/>
        </w:rPr>
        <w:t>casos</w:t>
      </w:r>
      <w:r>
        <w:rPr>
          <w:spacing w:val="-9"/>
          <w:sz w:val="19"/>
        </w:rPr>
        <w:t> </w:t>
      </w:r>
      <w:r>
        <w:rPr>
          <w:sz w:val="19"/>
        </w:rPr>
        <w:t>de</w:t>
      </w:r>
      <w:r>
        <w:rPr>
          <w:spacing w:val="-9"/>
          <w:sz w:val="19"/>
        </w:rPr>
        <w:t> </w:t>
      </w:r>
      <w:r>
        <w:rPr>
          <w:sz w:val="19"/>
        </w:rPr>
        <w:t>detenciones</w:t>
      </w:r>
      <w:r>
        <w:rPr>
          <w:spacing w:val="-9"/>
          <w:sz w:val="19"/>
        </w:rPr>
        <w:t> </w:t>
      </w:r>
      <w:r>
        <w:rPr>
          <w:sz w:val="19"/>
        </w:rPr>
        <w:t>de</w:t>
      </w:r>
      <w:r>
        <w:rPr>
          <w:spacing w:val="-9"/>
          <w:sz w:val="19"/>
        </w:rPr>
        <w:t> </w:t>
      </w:r>
      <w:r>
        <w:rPr>
          <w:sz w:val="19"/>
        </w:rPr>
        <w:t>padres</w:t>
      </w:r>
      <w:r>
        <w:rPr>
          <w:spacing w:val="-9"/>
          <w:sz w:val="19"/>
        </w:rPr>
        <w:t> </w:t>
      </w:r>
      <w:r>
        <w:rPr>
          <w:sz w:val="19"/>
        </w:rPr>
        <w:t>con</w:t>
      </w:r>
      <w:r>
        <w:rPr>
          <w:spacing w:val="-9"/>
          <w:sz w:val="19"/>
        </w:rPr>
        <w:t> </w:t>
      </w:r>
      <w:r>
        <w:rPr>
          <w:sz w:val="19"/>
        </w:rPr>
        <w:t>más</w:t>
      </w:r>
      <w:r>
        <w:rPr>
          <w:spacing w:val="-9"/>
          <w:sz w:val="19"/>
        </w:rPr>
        <w:t> </w:t>
      </w:r>
      <w:r>
        <w:rPr>
          <w:sz w:val="19"/>
        </w:rPr>
        <w:t>de</w:t>
      </w:r>
      <w:r>
        <w:rPr>
          <w:spacing w:val="-9"/>
          <w:sz w:val="19"/>
        </w:rPr>
        <w:t> </w:t>
      </w:r>
      <w:r>
        <w:rPr>
          <w:sz w:val="19"/>
        </w:rPr>
        <w:t>20</w:t>
      </w:r>
      <w:r>
        <w:rPr>
          <w:spacing w:val="-9"/>
          <w:sz w:val="19"/>
        </w:rPr>
        <w:t> </w:t>
      </w:r>
      <w:r>
        <w:rPr>
          <w:sz w:val="19"/>
        </w:rPr>
        <w:t>años</w:t>
      </w:r>
      <w:r>
        <w:rPr>
          <w:spacing w:val="-9"/>
          <w:sz w:val="19"/>
        </w:rPr>
        <w:t> </w:t>
      </w:r>
      <w:r>
        <w:rPr>
          <w:sz w:val="19"/>
        </w:rPr>
        <w:t>de</w:t>
      </w:r>
      <w:r>
        <w:rPr>
          <w:spacing w:val="-9"/>
          <w:sz w:val="19"/>
        </w:rPr>
        <w:t> </w:t>
      </w:r>
      <w:r>
        <w:rPr>
          <w:sz w:val="19"/>
        </w:rPr>
        <w:t>residir</w:t>
      </w:r>
      <w:r>
        <w:rPr>
          <w:spacing w:val="-9"/>
          <w:sz w:val="19"/>
        </w:rPr>
        <w:t> </w:t>
      </w:r>
      <w:r>
        <w:rPr>
          <w:sz w:val="19"/>
        </w:rPr>
        <w:t>en</w:t>
      </w:r>
      <w:r>
        <w:rPr>
          <w:spacing w:val="-9"/>
          <w:sz w:val="19"/>
        </w:rPr>
        <w:t> </w:t>
      </w:r>
      <w:r>
        <w:rPr>
          <w:sz w:val="19"/>
        </w:rPr>
        <w:t>Estados</w:t>
      </w:r>
      <w:r>
        <w:rPr>
          <w:spacing w:val="-9"/>
          <w:sz w:val="19"/>
        </w:rPr>
        <w:t> </w:t>
      </w:r>
      <w:r>
        <w:rPr>
          <w:sz w:val="19"/>
        </w:rPr>
        <w:t>Unidos</w:t>
      </w:r>
      <w:r>
        <w:rPr>
          <w:spacing w:val="-9"/>
          <w:sz w:val="19"/>
        </w:rPr>
        <w:t> </w:t>
      </w:r>
      <w:r>
        <w:rPr>
          <w:sz w:val="19"/>
        </w:rPr>
        <w:t>que</w:t>
      </w:r>
      <w:r>
        <w:rPr>
          <w:spacing w:val="-9"/>
          <w:sz w:val="19"/>
        </w:rPr>
        <w:t> </w:t>
      </w:r>
      <w:r>
        <w:rPr>
          <w:sz w:val="19"/>
        </w:rPr>
        <w:t>han sido</w:t>
      </w:r>
      <w:r>
        <w:rPr>
          <w:spacing w:val="-25"/>
          <w:sz w:val="19"/>
        </w:rPr>
        <w:t> </w:t>
      </w:r>
      <w:r>
        <w:rPr>
          <w:sz w:val="19"/>
        </w:rPr>
        <w:t>detenidos</w:t>
      </w:r>
      <w:r>
        <w:rPr>
          <w:spacing w:val="-25"/>
          <w:sz w:val="19"/>
        </w:rPr>
        <w:t> </w:t>
      </w:r>
      <w:r>
        <w:rPr>
          <w:sz w:val="19"/>
        </w:rPr>
        <w:t>y</w:t>
      </w:r>
      <w:r>
        <w:rPr>
          <w:spacing w:val="-25"/>
          <w:sz w:val="19"/>
        </w:rPr>
        <w:t> </w:t>
      </w:r>
      <w:r>
        <w:rPr>
          <w:sz w:val="19"/>
        </w:rPr>
        <w:t>repatriados</w:t>
      </w:r>
      <w:r>
        <w:rPr>
          <w:spacing w:val="-25"/>
          <w:sz w:val="19"/>
        </w:rPr>
        <w:t> </w:t>
      </w:r>
      <w:r>
        <w:rPr>
          <w:sz w:val="19"/>
        </w:rPr>
        <w:t>y</w:t>
      </w:r>
      <w:r>
        <w:rPr>
          <w:spacing w:val="-25"/>
          <w:sz w:val="19"/>
        </w:rPr>
        <w:t> </w:t>
      </w:r>
      <w:r>
        <w:rPr>
          <w:sz w:val="19"/>
        </w:rPr>
        <w:t>los</w:t>
      </w:r>
      <w:r>
        <w:rPr>
          <w:spacing w:val="-25"/>
          <w:sz w:val="19"/>
        </w:rPr>
        <w:t> </w:t>
      </w:r>
      <w:r>
        <w:rPr>
          <w:sz w:val="19"/>
        </w:rPr>
        <w:t>hijos</w:t>
      </w:r>
      <w:r>
        <w:rPr>
          <w:spacing w:val="-25"/>
          <w:sz w:val="19"/>
        </w:rPr>
        <w:t> </w:t>
      </w:r>
      <w:r>
        <w:rPr>
          <w:sz w:val="19"/>
        </w:rPr>
        <w:t>que</w:t>
      </w:r>
      <w:r>
        <w:rPr>
          <w:spacing w:val="-25"/>
          <w:sz w:val="19"/>
        </w:rPr>
        <w:t> </w:t>
      </w:r>
      <w:r>
        <w:rPr>
          <w:sz w:val="19"/>
        </w:rPr>
        <w:t>son</w:t>
      </w:r>
      <w:r>
        <w:rPr>
          <w:spacing w:val="-25"/>
          <w:sz w:val="19"/>
        </w:rPr>
        <w:t> </w:t>
      </w:r>
      <w:r>
        <w:rPr>
          <w:sz w:val="19"/>
        </w:rPr>
        <w:t>nacidos</w:t>
      </w:r>
      <w:r>
        <w:rPr>
          <w:spacing w:val="-25"/>
          <w:sz w:val="19"/>
        </w:rPr>
        <w:t> </w:t>
      </w:r>
      <w:r>
        <w:rPr>
          <w:sz w:val="19"/>
        </w:rPr>
        <w:t>en</w:t>
      </w:r>
      <w:r>
        <w:rPr>
          <w:spacing w:val="-25"/>
          <w:sz w:val="19"/>
        </w:rPr>
        <w:t> </w:t>
      </w:r>
      <w:r>
        <w:rPr>
          <w:sz w:val="19"/>
        </w:rPr>
        <w:t>aquel</w:t>
      </w:r>
      <w:r>
        <w:rPr>
          <w:spacing w:val="-25"/>
          <w:sz w:val="19"/>
        </w:rPr>
        <w:t> </w:t>
      </w:r>
      <w:r>
        <w:rPr>
          <w:sz w:val="19"/>
        </w:rPr>
        <w:t>país</w:t>
      </w:r>
      <w:r>
        <w:rPr>
          <w:spacing w:val="-25"/>
          <w:sz w:val="19"/>
        </w:rPr>
        <w:t> </w:t>
      </w:r>
      <w:r>
        <w:rPr>
          <w:sz w:val="19"/>
        </w:rPr>
        <w:t>son</w:t>
      </w:r>
      <w:r>
        <w:rPr>
          <w:spacing w:val="-25"/>
          <w:sz w:val="19"/>
        </w:rPr>
        <w:t> </w:t>
      </w:r>
      <w:r>
        <w:rPr>
          <w:sz w:val="19"/>
        </w:rPr>
        <w:t>recogidos</w:t>
      </w:r>
      <w:r>
        <w:rPr>
          <w:spacing w:val="-25"/>
          <w:sz w:val="19"/>
        </w:rPr>
        <w:t> </w:t>
      </w:r>
      <w:r>
        <w:rPr>
          <w:sz w:val="19"/>
        </w:rPr>
        <w:t>por</w:t>
      </w:r>
      <w:r>
        <w:rPr>
          <w:spacing w:val="-25"/>
          <w:sz w:val="19"/>
        </w:rPr>
        <w:t> </w:t>
      </w:r>
      <w:r>
        <w:rPr>
          <w:sz w:val="19"/>
        </w:rPr>
        <w:t>las</w:t>
      </w:r>
      <w:r>
        <w:rPr>
          <w:spacing w:val="-25"/>
          <w:sz w:val="19"/>
        </w:rPr>
        <w:t> </w:t>
      </w:r>
      <w:r>
        <w:rPr>
          <w:sz w:val="19"/>
        </w:rPr>
        <w:t>autoridades.</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8"/>
        <w:jc w:val="both"/>
      </w:pPr>
      <w:r>
        <w:rPr/>
        <w:t>y</w:t>
      </w:r>
      <w:r>
        <w:rPr>
          <w:spacing w:val="-19"/>
        </w:rPr>
        <w:t> </w:t>
      </w:r>
      <w:r>
        <w:rPr/>
        <w:t>seguridad,</w:t>
      </w:r>
      <w:r>
        <w:rPr>
          <w:spacing w:val="-19"/>
        </w:rPr>
        <w:t> </w:t>
      </w:r>
      <w:r>
        <w:rPr/>
        <w:t>sin</w:t>
      </w:r>
      <w:r>
        <w:rPr>
          <w:spacing w:val="-19"/>
        </w:rPr>
        <w:t> </w:t>
      </w:r>
      <w:r>
        <w:rPr/>
        <w:t>que</w:t>
      </w:r>
      <w:r>
        <w:rPr>
          <w:spacing w:val="-19"/>
        </w:rPr>
        <w:t> </w:t>
      </w:r>
      <w:r>
        <w:rPr/>
        <w:t>se</w:t>
      </w:r>
      <w:r>
        <w:rPr>
          <w:spacing w:val="-19"/>
        </w:rPr>
        <w:t> </w:t>
      </w:r>
      <w:r>
        <w:rPr/>
        <w:t>manejen</w:t>
      </w:r>
      <w:r>
        <w:rPr>
          <w:spacing w:val="-19"/>
        </w:rPr>
        <w:t> </w:t>
      </w:r>
      <w:r>
        <w:rPr/>
        <w:t>con</w:t>
      </w:r>
      <w:r>
        <w:rPr>
          <w:spacing w:val="-19"/>
        </w:rPr>
        <w:t> </w:t>
      </w:r>
      <w:r>
        <w:rPr/>
        <w:t>un</w:t>
      </w:r>
      <w:r>
        <w:rPr>
          <w:spacing w:val="-19"/>
        </w:rPr>
        <w:t> </w:t>
      </w:r>
      <w:r>
        <w:rPr/>
        <w:t>enfoque</w:t>
      </w:r>
      <w:r>
        <w:rPr>
          <w:spacing w:val="-19"/>
        </w:rPr>
        <w:t> </w:t>
      </w:r>
      <w:r>
        <w:rPr/>
        <w:t>integral.</w:t>
      </w:r>
      <w:r>
        <w:rPr>
          <w:spacing w:val="-19"/>
        </w:rPr>
        <w:t> </w:t>
      </w:r>
      <w:r>
        <w:rPr/>
        <w:t>Se</w:t>
      </w:r>
      <w:r>
        <w:rPr>
          <w:spacing w:val="-19"/>
        </w:rPr>
        <w:t> </w:t>
      </w:r>
      <w:r>
        <w:rPr/>
        <w:t>calcula</w:t>
      </w:r>
      <w:r>
        <w:rPr>
          <w:spacing w:val="-19"/>
        </w:rPr>
        <w:t> </w:t>
      </w:r>
      <w:r>
        <w:rPr/>
        <w:t>que</w:t>
      </w:r>
      <w:r>
        <w:rPr>
          <w:spacing w:val="-19"/>
        </w:rPr>
        <w:t> </w:t>
      </w:r>
      <w:r>
        <w:rPr/>
        <w:t>existen</w:t>
      </w:r>
      <w:r>
        <w:rPr>
          <w:spacing w:val="-19"/>
        </w:rPr>
        <w:t> </w:t>
      </w:r>
      <w:r>
        <w:rPr/>
        <w:t>más de doce millones de residentes indocumentados en Estados Unidos, de los cuales aproximadamente</w:t>
      </w:r>
      <w:r>
        <w:rPr>
          <w:spacing w:val="-29"/>
        </w:rPr>
        <w:t> </w:t>
      </w:r>
      <w:r>
        <w:rPr/>
        <w:t>50%</w:t>
      </w:r>
      <w:r>
        <w:rPr>
          <w:spacing w:val="-29"/>
        </w:rPr>
        <w:t> </w:t>
      </w:r>
      <w:r>
        <w:rPr/>
        <w:t>son</w:t>
      </w:r>
      <w:r>
        <w:rPr>
          <w:spacing w:val="-29"/>
        </w:rPr>
        <w:t> </w:t>
      </w:r>
      <w:r>
        <w:rPr/>
        <w:t>mexicanos</w:t>
      </w:r>
      <w:r>
        <w:rPr>
          <w:spacing w:val="-29"/>
        </w:rPr>
        <w:t> </w:t>
      </w:r>
      <w:r>
        <w:rPr/>
        <w:t>(Herrera</w:t>
      </w:r>
      <w:r>
        <w:rPr>
          <w:spacing w:val="-29"/>
        </w:rPr>
        <w:t> </w:t>
      </w:r>
      <w:r>
        <w:rPr>
          <w:i/>
        </w:rPr>
        <w:t>et</w:t>
      </w:r>
      <w:r>
        <w:rPr>
          <w:i/>
          <w:spacing w:val="-29"/>
        </w:rPr>
        <w:t> </w:t>
      </w:r>
      <w:r>
        <w:rPr>
          <w:i/>
        </w:rPr>
        <w:t>al</w:t>
      </w:r>
      <w:r>
        <w:rPr/>
        <w:t>.,</w:t>
      </w:r>
      <w:r>
        <w:rPr>
          <w:spacing w:val="-29"/>
        </w:rPr>
        <w:t> </w:t>
      </w:r>
      <w:r>
        <w:rPr/>
        <w:t>2008).</w:t>
      </w:r>
    </w:p>
    <w:p>
      <w:pPr>
        <w:pStyle w:val="BodyText"/>
        <w:spacing w:line="271" w:lineRule="auto" w:before="2"/>
        <w:ind w:left="100" w:right="116" w:firstLine="359"/>
        <w:jc w:val="both"/>
      </w:pPr>
      <w:r>
        <w:rPr/>
        <w:t>Información</w:t>
      </w:r>
      <w:r>
        <w:rPr>
          <w:spacing w:val="-21"/>
        </w:rPr>
        <w:t> </w:t>
      </w:r>
      <w:r>
        <w:rPr/>
        <w:t>reciente</w:t>
      </w:r>
      <w:r>
        <w:rPr>
          <w:spacing w:val="-21"/>
        </w:rPr>
        <w:t> </w:t>
      </w:r>
      <w:r>
        <w:rPr/>
        <w:t>muestra</w:t>
      </w:r>
      <w:r>
        <w:rPr>
          <w:spacing w:val="-21"/>
        </w:rPr>
        <w:t> </w:t>
      </w:r>
      <w:r>
        <w:rPr/>
        <w:t>que</w:t>
      </w:r>
      <w:r>
        <w:rPr>
          <w:spacing w:val="-21"/>
        </w:rPr>
        <w:t> </w:t>
      </w:r>
      <w:r>
        <w:rPr/>
        <w:t>la</w:t>
      </w:r>
      <w:r>
        <w:rPr>
          <w:spacing w:val="-21"/>
        </w:rPr>
        <w:t> </w:t>
      </w:r>
      <w:r>
        <w:rPr/>
        <w:t>acción</w:t>
      </w:r>
      <w:r>
        <w:rPr>
          <w:spacing w:val="-21"/>
        </w:rPr>
        <w:t> </w:t>
      </w:r>
      <w:r>
        <w:rPr/>
        <w:t>rebasa</w:t>
      </w:r>
      <w:r>
        <w:rPr>
          <w:spacing w:val="-21"/>
        </w:rPr>
        <w:t> </w:t>
      </w:r>
      <w:r>
        <w:rPr/>
        <w:t>la</w:t>
      </w:r>
      <w:r>
        <w:rPr>
          <w:spacing w:val="-21"/>
        </w:rPr>
        <w:t> </w:t>
      </w:r>
      <w:r>
        <w:rPr/>
        <w:t>capacidad</w:t>
      </w:r>
      <w:r>
        <w:rPr>
          <w:spacing w:val="-21"/>
        </w:rPr>
        <w:t> </w:t>
      </w:r>
      <w:r>
        <w:rPr/>
        <w:t>de</w:t>
      </w:r>
      <w:r>
        <w:rPr>
          <w:spacing w:val="-21"/>
        </w:rPr>
        <w:t> </w:t>
      </w:r>
      <w:r>
        <w:rPr/>
        <w:t>negociación, pues</w:t>
      </w:r>
      <w:r>
        <w:rPr>
          <w:spacing w:val="-6"/>
        </w:rPr>
        <w:t> </w:t>
      </w:r>
      <w:r>
        <w:rPr/>
        <w:t>se</w:t>
      </w:r>
      <w:r>
        <w:rPr>
          <w:spacing w:val="-6"/>
        </w:rPr>
        <w:t> </w:t>
      </w:r>
      <w:r>
        <w:rPr/>
        <w:t>tiene</w:t>
      </w:r>
      <w:r>
        <w:rPr>
          <w:spacing w:val="-6"/>
        </w:rPr>
        <w:t> </w:t>
      </w:r>
      <w:r>
        <w:rPr/>
        <w:t>noción</w:t>
      </w:r>
      <w:r>
        <w:rPr>
          <w:spacing w:val="-6"/>
        </w:rPr>
        <w:t> </w:t>
      </w:r>
      <w:r>
        <w:rPr/>
        <w:t>de</w:t>
      </w:r>
      <w:r>
        <w:rPr>
          <w:spacing w:val="-6"/>
        </w:rPr>
        <w:t> </w:t>
      </w:r>
      <w:r>
        <w:rPr/>
        <w:t>que</w:t>
      </w:r>
      <w:r>
        <w:rPr>
          <w:spacing w:val="-6"/>
        </w:rPr>
        <w:t> </w:t>
      </w:r>
      <w:r>
        <w:rPr/>
        <w:t>actualmente</w:t>
      </w:r>
      <w:r>
        <w:rPr>
          <w:spacing w:val="-6"/>
        </w:rPr>
        <w:t> </w:t>
      </w:r>
      <w:r>
        <w:rPr/>
        <w:t>ocurren</w:t>
      </w:r>
      <w:r>
        <w:rPr>
          <w:spacing w:val="-6"/>
        </w:rPr>
        <w:t> </w:t>
      </w:r>
      <w:r>
        <w:rPr/>
        <w:t>100</w:t>
      </w:r>
      <w:r>
        <w:rPr>
          <w:spacing w:val="-6"/>
        </w:rPr>
        <w:t> </w:t>
      </w:r>
      <w:r>
        <w:rPr/>
        <w:t>000</w:t>
      </w:r>
      <w:r>
        <w:rPr>
          <w:spacing w:val="-6"/>
        </w:rPr>
        <w:t> </w:t>
      </w:r>
      <w:r>
        <w:rPr/>
        <w:t>deportaciones</w:t>
      </w:r>
      <w:r>
        <w:rPr>
          <w:spacing w:val="-6"/>
        </w:rPr>
        <w:t> </w:t>
      </w:r>
      <w:r>
        <w:rPr/>
        <w:t>diarias</w:t>
      </w:r>
      <w:r>
        <w:rPr>
          <w:spacing w:val="-6"/>
        </w:rPr>
        <w:t> </w:t>
      </w:r>
      <w:r>
        <w:rPr/>
        <w:t>de mexicanos</w:t>
      </w:r>
      <w:r>
        <w:rPr>
          <w:spacing w:val="-14"/>
        </w:rPr>
        <w:t> </w:t>
      </w:r>
      <w:r>
        <w:rPr/>
        <w:t>(lunes</w:t>
      </w:r>
      <w:r>
        <w:rPr>
          <w:spacing w:val="-14"/>
        </w:rPr>
        <w:t> </w:t>
      </w:r>
      <w:r>
        <w:rPr/>
        <w:t>11</w:t>
      </w:r>
      <w:r>
        <w:rPr>
          <w:spacing w:val="-14"/>
        </w:rPr>
        <w:t> </w:t>
      </w:r>
      <w:r>
        <w:rPr/>
        <w:t>de</w:t>
      </w:r>
      <w:r>
        <w:rPr>
          <w:spacing w:val="-14"/>
        </w:rPr>
        <w:t> </w:t>
      </w:r>
      <w:r>
        <w:rPr/>
        <w:t>marzo</w:t>
      </w:r>
      <w:r>
        <w:rPr>
          <w:spacing w:val="-14"/>
        </w:rPr>
        <w:t> </w:t>
      </w:r>
      <w:r>
        <w:rPr>
          <w:i/>
        </w:rPr>
        <w:t>La</w:t>
      </w:r>
      <w:r>
        <w:rPr>
          <w:i/>
          <w:spacing w:val="-14"/>
        </w:rPr>
        <w:t> </w:t>
      </w:r>
      <w:r>
        <w:rPr>
          <w:i/>
        </w:rPr>
        <w:t>Jornada</w:t>
      </w:r>
      <w:r>
        <w:rPr/>
        <w:t>,</w:t>
      </w:r>
      <w:r>
        <w:rPr>
          <w:spacing w:val="-14"/>
        </w:rPr>
        <w:t> </w:t>
      </w:r>
      <w:r>
        <w:rPr/>
        <w:t>2012).</w:t>
      </w:r>
      <w:r>
        <w:rPr>
          <w:spacing w:val="-14"/>
        </w:rPr>
        <w:t> </w:t>
      </w:r>
      <w:r>
        <w:rPr/>
        <w:t>Estas</w:t>
      </w:r>
      <w:r>
        <w:rPr>
          <w:spacing w:val="-14"/>
        </w:rPr>
        <w:t> </w:t>
      </w:r>
      <w:r>
        <w:rPr/>
        <w:t>medidas</w:t>
      </w:r>
      <w:r>
        <w:rPr>
          <w:spacing w:val="-14"/>
        </w:rPr>
        <w:t> </w:t>
      </w:r>
      <w:r>
        <w:rPr/>
        <w:t>están</w:t>
      </w:r>
      <w:r>
        <w:rPr>
          <w:spacing w:val="-14"/>
        </w:rPr>
        <w:t> </w:t>
      </w:r>
      <w:r>
        <w:rPr/>
        <w:t>afectando</w:t>
      </w:r>
      <w:r>
        <w:rPr>
          <w:spacing w:val="-14"/>
        </w:rPr>
        <w:t> </w:t>
      </w:r>
      <w:r>
        <w:rPr/>
        <w:t>a familias</w:t>
      </w:r>
      <w:r>
        <w:rPr>
          <w:spacing w:val="-42"/>
        </w:rPr>
        <w:t> </w:t>
      </w:r>
      <w:r>
        <w:rPr/>
        <w:t>completas</w:t>
      </w:r>
      <w:r>
        <w:rPr>
          <w:spacing w:val="-42"/>
        </w:rPr>
        <w:t> </w:t>
      </w:r>
      <w:r>
        <w:rPr/>
        <w:t>en</w:t>
      </w:r>
      <w:r>
        <w:rPr>
          <w:spacing w:val="-42"/>
        </w:rPr>
        <w:t> </w:t>
      </w:r>
      <w:r>
        <w:rPr/>
        <w:t>aquel</w:t>
      </w:r>
      <w:r>
        <w:rPr>
          <w:spacing w:val="-42"/>
        </w:rPr>
        <w:t> </w:t>
      </w:r>
      <w:r>
        <w:rPr/>
        <w:t>país.</w:t>
      </w:r>
      <w:r>
        <w:rPr>
          <w:spacing w:val="-42"/>
        </w:rPr>
        <w:t> </w:t>
      </w:r>
      <w:r>
        <w:rPr/>
        <w:t>En</w:t>
      </w:r>
      <w:r>
        <w:rPr>
          <w:spacing w:val="-42"/>
        </w:rPr>
        <w:t> </w:t>
      </w:r>
      <w:r>
        <w:rPr/>
        <w:t>la</w:t>
      </w:r>
      <w:r>
        <w:rPr>
          <w:spacing w:val="-42"/>
        </w:rPr>
        <w:t> </w:t>
      </w:r>
      <w:r>
        <w:rPr/>
        <w:t>actualidad,</w:t>
      </w:r>
      <w:r>
        <w:rPr>
          <w:spacing w:val="-42"/>
        </w:rPr>
        <w:t> </w:t>
      </w:r>
      <w:r>
        <w:rPr/>
        <w:t>casi</w:t>
      </w:r>
      <w:r>
        <w:rPr>
          <w:spacing w:val="-42"/>
        </w:rPr>
        <w:t> </w:t>
      </w:r>
      <w:r>
        <w:rPr/>
        <w:t>400</w:t>
      </w:r>
      <w:r>
        <w:rPr>
          <w:spacing w:val="-42"/>
        </w:rPr>
        <w:t> </w:t>
      </w:r>
      <w:r>
        <w:rPr/>
        <w:t>000</w:t>
      </w:r>
      <w:r>
        <w:rPr>
          <w:spacing w:val="-42"/>
        </w:rPr>
        <w:t> </w:t>
      </w:r>
      <w:r>
        <w:rPr/>
        <w:t>personas</w:t>
      </w:r>
      <w:r>
        <w:rPr>
          <w:spacing w:val="-42"/>
        </w:rPr>
        <w:t> </w:t>
      </w:r>
      <w:r>
        <w:rPr/>
        <w:t>son</w:t>
      </w:r>
      <w:r>
        <w:rPr>
          <w:spacing w:val="-42"/>
        </w:rPr>
        <w:t> </w:t>
      </w:r>
      <w:r>
        <w:rPr/>
        <w:t>afectadas anualmente</w:t>
      </w:r>
      <w:r>
        <w:rPr>
          <w:spacing w:val="-11"/>
        </w:rPr>
        <w:t> </w:t>
      </w:r>
      <w:r>
        <w:rPr/>
        <w:t>por</w:t>
      </w:r>
      <w:r>
        <w:rPr>
          <w:spacing w:val="-11"/>
        </w:rPr>
        <w:t> </w:t>
      </w:r>
      <w:r>
        <w:rPr/>
        <w:t>la</w:t>
      </w:r>
      <w:r>
        <w:rPr>
          <w:spacing w:val="-11"/>
        </w:rPr>
        <w:t> </w:t>
      </w:r>
      <w:r>
        <w:rPr/>
        <w:t>deportación</w:t>
      </w:r>
      <w:r>
        <w:rPr>
          <w:spacing w:val="-11"/>
        </w:rPr>
        <w:t> </w:t>
      </w:r>
      <w:r>
        <w:rPr/>
        <w:t>en</w:t>
      </w:r>
      <w:r>
        <w:rPr>
          <w:spacing w:val="-11"/>
        </w:rPr>
        <w:t> </w:t>
      </w:r>
      <w:r>
        <w:rPr/>
        <w:t>Estados</w:t>
      </w:r>
      <w:r>
        <w:rPr>
          <w:spacing w:val="-12"/>
        </w:rPr>
        <w:t> </w:t>
      </w:r>
      <w:r>
        <w:rPr/>
        <w:t>Unidos.</w:t>
      </w:r>
      <w:r>
        <w:rPr>
          <w:spacing w:val="-11"/>
        </w:rPr>
        <w:t> </w:t>
      </w:r>
      <w:r>
        <w:rPr/>
        <w:t>En</w:t>
      </w:r>
      <w:r>
        <w:rPr>
          <w:spacing w:val="-11"/>
        </w:rPr>
        <w:t> </w:t>
      </w:r>
      <w:r>
        <w:rPr/>
        <w:t>los</w:t>
      </w:r>
      <w:r>
        <w:rPr>
          <w:spacing w:val="-11"/>
        </w:rPr>
        <w:t> </w:t>
      </w:r>
      <w:r>
        <w:rPr/>
        <w:t>últimos</w:t>
      </w:r>
      <w:r>
        <w:rPr>
          <w:spacing w:val="-11"/>
        </w:rPr>
        <w:t> </w:t>
      </w:r>
      <w:r>
        <w:rPr/>
        <w:t>años</w:t>
      </w:r>
      <w:r>
        <w:rPr>
          <w:spacing w:val="-11"/>
        </w:rPr>
        <w:t> </w:t>
      </w:r>
      <w:r>
        <w:rPr/>
        <w:t>las</w:t>
      </w:r>
      <w:r>
        <w:rPr>
          <w:spacing w:val="-11"/>
        </w:rPr>
        <w:t> </w:t>
      </w:r>
      <w:r>
        <w:rPr/>
        <w:t>cifras</w:t>
      </w:r>
      <w:r>
        <w:rPr>
          <w:spacing w:val="-11"/>
        </w:rPr>
        <w:t> </w:t>
      </w:r>
      <w:r>
        <w:rPr/>
        <w:t>se han disparado como consecuencia directa de la aplicación del programa</w:t>
      </w:r>
      <w:r>
        <w:rPr>
          <w:spacing w:val="-20"/>
        </w:rPr>
        <w:t> </w:t>
      </w:r>
      <w:r>
        <w:rPr/>
        <w:t>conocido como Comunidades Seguras. De esta manera, tenemos que en el 2012 la Patrulla Fronteriza</w:t>
      </w:r>
      <w:r>
        <w:rPr>
          <w:spacing w:val="-7"/>
        </w:rPr>
        <w:t> </w:t>
      </w:r>
      <w:r>
        <w:rPr/>
        <w:t>aumentó</w:t>
      </w:r>
      <w:r>
        <w:rPr>
          <w:spacing w:val="-7"/>
        </w:rPr>
        <w:t> </w:t>
      </w:r>
      <w:r>
        <w:rPr/>
        <w:t>el</w:t>
      </w:r>
      <w:r>
        <w:rPr>
          <w:spacing w:val="-7"/>
        </w:rPr>
        <w:t> </w:t>
      </w:r>
      <w:r>
        <w:rPr/>
        <w:t>número</w:t>
      </w:r>
      <w:r>
        <w:rPr>
          <w:spacing w:val="-7"/>
        </w:rPr>
        <w:t> </w:t>
      </w:r>
      <w:r>
        <w:rPr/>
        <w:t>de</w:t>
      </w:r>
      <w:r>
        <w:rPr>
          <w:spacing w:val="-7"/>
        </w:rPr>
        <w:t> </w:t>
      </w:r>
      <w:r>
        <w:rPr/>
        <w:t>miembros</w:t>
      </w:r>
      <w:r>
        <w:rPr>
          <w:spacing w:val="-7"/>
        </w:rPr>
        <w:t> </w:t>
      </w:r>
      <w:r>
        <w:rPr/>
        <w:t>a</w:t>
      </w:r>
      <w:r>
        <w:rPr>
          <w:spacing w:val="-7"/>
        </w:rPr>
        <w:t> </w:t>
      </w:r>
      <w:r>
        <w:rPr/>
        <w:t>22</w:t>
      </w:r>
      <w:r>
        <w:rPr>
          <w:spacing w:val="-7"/>
        </w:rPr>
        <w:t> </w:t>
      </w:r>
      <w:r>
        <w:rPr/>
        <w:t>000,</w:t>
      </w:r>
      <w:r>
        <w:rPr>
          <w:spacing w:val="-7"/>
        </w:rPr>
        <w:t> </w:t>
      </w:r>
      <w:r>
        <w:rPr/>
        <w:t>mientras</w:t>
      </w:r>
      <w:r>
        <w:rPr>
          <w:spacing w:val="-7"/>
        </w:rPr>
        <w:t> </w:t>
      </w:r>
      <w:r>
        <w:rPr/>
        <w:t>que</w:t>
      </w:r>
      <w:r>
        <w:rPr>
          <w:spacing w:val="-7"/>
        </w:rPr>
        <w:t> </w:t>
      </w:r>
      <w:r>
        <w:rPr/>
        <w:t>las</w:t>
      </w:r>
      <w:r>
        <w:rPr>
          <w:spacing w:val="-7"/>
        </w:rPr>
        <w:t> </w:t>
      </w:r>
      <w:r>
        <w:rPr/>
        <w:t>muertes</w:t>
      </w:r>
      <w:r>
        <w:rPr>
          <w:spacing w:val="-7"/>
        </w:rPr>
        <w:t> </w:t>
      </w:r>
      <w:r>
        <w:rPr/>
        <w:t>de migrantes</w:t>
      </w:r>
      <w:r>
        <w:rPr>
          <w:spacing w:val="-27"/>
        </w:rPr>
        <w:t> </w:t>
      </w:r>
      <w:r>
        <w:rPr/>
        <w:t>registradas</w:t>
      </w:r>
      <w:r>
        <w:rPr>
          <w:spacing w:val="-27"/>
        </w:rPr>
        <w:t> </w:t>
      </w:r>
      <w:r>
        <w:rPr/>
        <w:t>fue</w:t>
      </w:r>
      <w:r>
        <w:rPr>
          <w:spacing w:val="-27"/>
        </w:rPr>
        <w:t> </w:t>
      </w:r>
      <w:r>
        <w:rPr/>
        <w:t>de</w:t>
      </w:r>
      <w:r>
        <w:rPr>
          <w:spacing w:val="-27"/>
        </w:rPr>
        <w:t> </w:t>
      </w:r>
      <w:r>
        <w:rPr/>
        <w:t>477</w:t>
      </w:r>
      <w:r>
        <w:rPr>
          <w:spacing w:val="-27"/>
        </w:rPr>
        <w:t> </w:t>
      </w:r>
      <w:r>
        <w:rPr/>
        <w:t>en</w:t>
      </w:r>
      <w:r>
        <w:rPr>
          <w:spacing w:val="-27"/>
        </w:rPr>
        <w:t> </w:t>
      </w:r>
      <w:r>
        <w:rPr/>
        <w:t>ese</w:t>
      </w:r>
      <w:r>
        <w:rPr>
          <w:spacing w:val="-27"/>
        </w:rPr>
        <w:t> </w:t>
      </w:r>
      <w:r>
        <w:rPr/>
        <w:t>mismo</w:t>
      </w:r>
      <w:r>
        <w:rPr>
          <w:spacing w:val="-27"/>
        </w:rPr>
        <w:t> </w:t>
      </w:r>
      <w:r>
        <w:rPr/>
        <w:t>año</w:t>
      </w:r>
      <w:r>
        <w:rPr>
          <w:spacing w:val="-27"/>
        </w:rPr>
        <w:t> </w:t>
      </w:r>
      <w:r>
        <w:rPr/>
        <w:t>como</w:t>
      </w:r>
      <w:r>
        <w:rPr>
          <w:spacing w:val="-27"/>
        </w:rPr>
        <w:t> </w:t>
      </w:r>
      <w:r>
        <w:rPr/>
        <w:t>consecuencia</w:t>
      </w:r>
      <w:r>
        <w:rPr>
          <w:spacing w:val="-27"/>
        </w:rPr>
        <w:t> </w:t>
      </w:r>
      <w:r>
        <w:rPr/>
        <w:t>de</w:t>
      </w:r>
      <w:r>
        <w:rPr>
          <w:spacing w:val="-27"/>
        </w:rPr>
        <w:t> </w:t>
      </w:r>
      <w:r>
        <w:rPr/>
        <w:t>los</w:t>
      </w:r>
      <w:r>
        <w:rPr>
          <w:spacing w:val="-27"/>
        </w:rPr>
        <w:t> </w:t>
      </w:r>
      <w:r>
        <w:rPr/>
        <w:t>fuertes </w:t>
      </w:r>
      <w:r>
        <w:rPr>
          <w:w w:val="95"/>
        </w:rPr>
        <w:t>obstáculos</w:t>
      </w:r>
      <w:r>
        <w:rPr>
          <w:spacing w:val="-15"/>
          <w:w w:val="95"/>
        </w:rPr>
        <w:t> </w:t>
      </w:r>
      <w:r>
        <w:rPr>
          <w:w w:val="95"/>
        </w:rPr>
        <w:t>existentes,</w:t>
      </w:r>
      <w:r>
        <w:rPr>
          <w:spacing w:val="-15"/>
          <w:w w:val="95"/>
        </w:rPr>
        <w:t> </w:t>
      </w:r>
      <w:r>
        <w:rPr>
          <w:w w:val="95"/>
        </w:rPr>
        <w:t>esta</w:t>
      </w:r>
      <w:r>
        <w:rPr>
          <w:spacing w:val="-15"/>
          <w:w w:val="95"/>
        </w:rPr>
        <w:t> </w:t>
      </w:r>
      <w:r>
        <w:rPr>
          <w:w w:val="95"/>
        </w:rPr>
        <w:t>cantidad</w:t>
      </w:r>
      <w:r>
        <w:rPr>
          <w:spacing w:val="-15"/>
          <w:w w:val="95"/>
        </w:rPr>
        <w:t> </w:t>
      </w:r>
      <w:r>
        <w:rPr>
          <w:w w:val="95"/>
        </w:rPr>
        <w:t>rebasa</w:t>
      </w:r>
      <w:r>
        <w:rPr>
          <w:spacing w:val="-15"/>
          <w:w w:val="95"/>
        </w:rPr>
        <w:t> </w:t>
      </w:r>
      <w:r>
        <w:rPr>
          <w:w w:val="95"/>
        </w:rPr>
        <w:t>las</w:t>
      </w:r>
      <w:r>
        <w:rPr>
          <w:spacing w:val="-15"/>
          <w:w w:val="95"/>
        </w:rPr>
        <w:t> </w:t>
      </w:r>
      <w:r>
        <w:rPr>
          <w:w w:val="95"/>
        </w:rPr>
        <w:t>registradas</w:t>
      </w:r>
      <w:r>
        <w:rPr>
          <w:spacing w:val="-15"/>
          <w:w w:val="95"/>
        </w:rPr>
        <w:t> </w:t>
      </w:r>
      <w:r>
        <w:rPr>
          <w:w w:val="95"/>
        </w:rPr>
        <w:t>en</w:t>
      </w:r>
      <w:r>
        <w:rPr>
          <w:spacing w:val="-15"/>
          <w:w w:val="95"/>
        </w:rPr>
        <w:t> </w:t>
      </w:r>
      <w:r>
        <w:rPr>
          <w:w w:val="95"/>
        </w:rPr>
        <w:t>1994,</w:t>
      </w:r>
      <w:r>
        <w:rPr>
          <w:spacing w:val="-15"/>
          <w:w w:val="95"/>
        </w:rPr>
        <w:t> </w:t>
      </w:r>
      <w:r>
        <w:rPr>
          <w:w w:val="95"/>
        </w:rPr>
        <w:t>lo</w:t>
      </w:r>
      <w:r>
        <w:rPr>
          <w:spacing w:val="-15"/>
          <w:w w:val="95"/>
        </w:rPr>
        <w:t> </w:t>
      </w:r>
      <w:r>
        <w:rPr>
          <w:w w:val="95"/>
        </w:rPr>
        <w:t>que</w:t>
      </w:r>
      <w:r>
        <w:rPr>
          <w:spacing w:val="-15"/>
          <w:w w:val="95"/>
        </w:rPr>
        <w:t> </w:t>
      </w:r>
      <w:r>
        <w:rPr>
          <w:w w:val="95"/>
        </w:rPr>
        <w:t>hace</w:t>
      </w:r>
      <w:r>
        <w:rPr>
          <w:spacing w:val="-15"/>
          <w:w w:val="95"/>
        </w:rPr>
        <w:t> </w:t>
      </w:r>
      <w:r>
        <w:rPr>
          <w:w w:val="95"/>
        </w:rPr>
        <w:t>cada</w:t>
      </w:r>
      <w:r>
        <w:rPr>
          <w:spacing w:val="-15"/>
          <w:w w:val="95"/>
        </w:rPr>
        <w:t> </w:t>
      </w:r>
      <w:r>
        <w:rPr>
          <w:w w:val="95"/>
        </w:rPr>
        <w:t>vez </w:t>
      </w:r>
      <w:r>
        <w:rPr/>
        <w:t>más</w:t>
      </w:r>
      <w:r>
        <w:rPr>
          <w:spacing w:val="-26"/>
        </w:rPr>
        <w:t> </w:t>
      </w:r>
      <w:r>
        <w:rPr/>
        <w:t>difícil</w:t>
      </w:r>
      <w:r>
        <w:rPr>
          <w:spacing w:val="-26"/>
        </w:rPr>
        <w:t> </w:t>
      </w:r>
      <w:r>
        <w:rPr/>
        <w:t>el</w:t>
      </w:r>
      <w:r>
        <w:rPr>
          <w:spacing w:val="-26"/>
        </w:rPr>
        <w:t> </w:t>
      </w:r>
      <w:r>
        <w:rPr/>
        <w:t>cruce</w:t>
      </w:r>
      <w:r>
        <w:rPr>
          <w:spacing w:val="-26"/>
        </w:rPr>
        <w:t> </w:t>
      </w:r>
      <w:r>
        <w:rPr/>
        <w:t>hacia</w:t>
      </w:r>
      <w:r>
        <w:rPr>
          <w:spacing w:val="-26"/>
        </w:rPr>
        <w:t> </w:t>
      </w:r>
      <w:r>
        <w:rPr/>
        <w:t>territorio</w:t>
      </w:r>
      <w:r>
        <w:rPr>
          <w:spacing w:val="-26"/>
        </w:rPr>
        <w:t> </w:t>
      </w:r>
      <w:r>
        <w:rPr/>
        <w:t>norteamericano,</w:t>
      </w:r>
      <w:r>
        <w:rPr>
          <w:spacing w:val="-26"/>
        </w:rPr>
        <w:t> </w:t>
      </w:r>
      <w:r>
        <w:rPr/>
        <w:t>esto</w:t>
      </w:r>
      <w:r>
        <w:rPr>
          <w:spacing w:val="-26"/>
        </w:rPr>
        <w:t> </w:t>
      </w:r>
      <w:r>
        <w:rPr/>
        <w:t>es</w:t>
      </w:r>
      <w:r>
        <w:rPr>
          <w:spacing w:val="-26"/>
        </w:rPr>
        <w:t> </w:t>
      </w:r>
      <w:r>
        <w:rPr/>
        <w:t>evidente</w:t>
      </w:r>
      <w:r>
        <w:rPr>
          <w:spacing w:val="-26"/>
        </w:rPr>
        <w:t> </w:t>
      </w:r>
      <w:r>
        <w:rPr/>
        <w:t>en</w:t>
      </w:r>
      <w:r>
        <w:rPr>
          <w:spacing w:val="-26"/>
        </w:rPr>
        <w:t> </w:t>
      </w:r>
      <w:r>
        <w:rPr/>
        <w:t>la</w:t>
      </w:r>
      <w:r>
        <w:rPr>
          <w:spacing w:val="-26"/>
        </w:rPr>
        <w:t> </w:t>
      </w:r>
      <w:r>
        <w:rPr/>
        <w:t>importante reducción</w:t>
      </w:r>
      <w:r>
        <w:rPr>
          <w:spacing w:val="-26"/>
        </w:rPr>
        <w:t> </w:t>
      </w:r>
      <w:r>
        <w:rPr/>
        <w:t>de</w:t>
      </w:r>
      <w:r>
        <w:rPr>
          <w:spacing w:val="-26"/>
        </w:rPr>
        <w:t> </w:t>
      </w:r>
      <w:r>
        <w:rPr/>
        <w:t>migrantes</w:t>
      </w:r>
      <w:r>
        <w:rPr>
          <w:spacing w:val="-26"/>
        </w:rPr>
        <w:t> </w:t>
      </w:r>
      <w:r>
        <w:rPr/>
        <w:t>en</w:t>
      </w:r>
      <w:r>
        <w:rPr>
          <w:spacing w:val="-26"/>
        </w:rPr>
        <w:t> </w:t>
      </w:r>
      <w:r>
        <w:rPr/>
        <w:t>los</w:t>
      </w:r>
      <w:r>
        <w:rPr>
          <w:spacing w:val="-26"/>
        </w:rPr>
        <w:t> </w:t>
      </w:r>
      <w:r>
        <w:rPr/>
        <w:t>últimos</w:t>
      </w:r>
      <w:r>
        <w:rPr>
          <w:spacing w:val="-26"/>
        </w:rPr>
        <w:t> </w:t>
      </w:r>
      <w:r>
        <w:rPr/>
        <w:t>años.</w:t>
      </w:r>
    </w:p>
    <w:p>
      <w:pPr>
        <w:pStyle w:val="BodyText"/>
        <w:rPr>
          <w:sz w:val="22"/>
        </w:rPr>
      </w:pPr>
    </w:p>
    <w:p>
      <w:pPr>
        <w:pStyle w:val="BodyText"/>
        <w:spacing w:before="11"/>
        <w:rPr>
          <w:sz w:val="26"/>
        </w:rPr>
      </w:pPr>
    </w:p>
    <w:p>
      <w:pPr>
        <w:spacing w:before="0"/>
        <w:ind w:left="100" w:right="0" w:firstLine="0"/>
        <w:jc w:val="both"/>
        <w:rPr>
          <w:rFonts w:ascii="PMingLiU" w:hAnsi="PMingLiU"/>
          <w:sz w:val="16"/>
        </w:rPr>
      </w:pPr>
      <w:r>
        <w:rPr>
          <w:rFonts w:ascii="PMingLiU" w:hAnsi="PMingLiU"/>
          <w:spacing w:val="4"/>
          <w:w w:val="212"/>
          <w:sz w:val="23"/>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spacing w:val="4"/>
          <w:w w:val="213"/>
          <w:sz w:val="16"/>
        </w:rPr>
        <w:t>l</w:t>
      </w:r>
      <w:r>
        <w:rPr>
          <w:rFonts w:ascii="PMingLiU" w:hAnsi="PMingLiU"/>
          <w:spacing w:val="4"/>
          <w:w w:val="116"/>
          <w:sz w:val="16"/>
        </w:rPr>
        <w:t>í</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30"/>
          <w:sz w:val="16"/>
        </w:rPr>
        <w:t>i</w:t>
      </w:r>
      <w:r>
        <w:rPr>
          <w:rFonts w:ascii="PMingLiU" w:hAnsi="PMingLiU"/>
          <w:spacing w:val="4"/>
          <w:w w:val="160"/>
          <w:sz w:val="16"/>
        </w:rPr>
        <w:t>g</w:t>
      </w:r>
      <w:r>
        <w:rPr>
          <w:rFonts w:ascii="PMingLiU" w:hAnsi="PMingLiU"/>
          <w:spacing w:val="4"/>
          <w:w w:val="207"/>
          <w:sz w:val="16"/>
        </w:rPr>
        <w:t>r</w:t>
      </w:r>
      <w:r>
        <w:rPr>
          <w:rFonts w:ascii="PMingLiU" w:hAnsi="PMingLiU"/>
          <w:spacing w:val="-7"/>
          <w:w w:val="150"/>
          <w:sz w:val="16"/>
        </w:rPr>
        <w:t>a</w:t>
      </w:r>
      <w:r>
        <w:rPr>
          <w:rFonts w:ascii="PMingLiU" w:hAnsi="PMingLiU"/>
          <w:spacing w:val="-1"/>
          <w:w w:val="254"/>
          <w:sz w:val="16"/>
        </w:rPr>
        <w:t>t</w:t>
      </w:r>
      <w:r>
        <w:rPr>
          <w:rFonts w:ascii="PMingLiU" w:hAnsi="PMingLiU"/>
          <w:spacing w:val="4"/>
          <w:w w:val="170"/>
          <w:sz w:val="16"/>
        </w:rPr>
        <w:t>o</w:t>
      </w:r>
      <w:r>
        <w:rPr>
          <w:rFonts w:ascii="PMingLiU" w:hAnsi="PMingLiU"/>
          <w:spacing w:val="4"/>
          <w:w w:val="207"/>
          <w:sz w:val="16"/>
        </w:rPr>
        <w:t>r</w:t>
      </w:r>
      <w:r>
        <w:rPr>
          <w:rFonts w:ascii="PMingLiU" w:hAnsi="PMingLiU"/>
          <w:spacing w:val="4"/>
          <w:w w:val="130"/>
          <w:sz w:val="16"/>
        </w:rPr>
        <w:t>i</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24"/>
          <w:sz w:val="23"/>
        </w:rPr>
        <w:t>m</w:t>
      </w:r>
      <w:r>
        <w:rPr>
          <w:rFonts w:ascii="PMingLiU" w:hAnsi="PMingLiU"/>
          <w:spacing w:val="4"/>
          <w:w w:val="135"/>
          <w:sz w:val="16"/>
        </w:rPr>
        <w:t>é</w:t>
      </w:r>
      <w:r>
        <w:rPr>
          <w:rFonts w:ascii="PMingLiU" w:hAnsi="PMingLiU"/>
          <w:spacing w:val="4"/>
          <w:w w:val="137"/>
          <w:sz w:val="16"/>
        </w:rPr>
        <w:t>x</w:t>
      </w:r>
      <w:r>
        <w:rPr>
          <w:rFonts w:ascii="PMingLiU" w:hAnsi="PMingLiU"/>
          <w:spacing w:val="4"/>
          <w:w w:val="130"/>
          <w:sz w:val="16"/>
        </w:rPr>
        <w:t>i</w:t>
      </w:r>
      <w:r>
        <w:rPr>
          <w:rFonts w:ascii="PMingLiU" w:hAnsi="PMingLiU"/>
          <w:spacing w:val="4"/>
          <w:w w:val="167"/>
          <w:sz w:val="16"/>
        </w:rPr>
        <w:t>c</w:t>
      </w:r>
      <w:r>
        <w:rPr>
          <w:rFonts w:ascii="PMingLiU" w:hAnsi="PMingLiU"/>
          <w:w w:val="170"/>
          <w:sz w:val="16"/>
        </w:rPr>
        <w:t>o</w:t>
      </w:r>
      <w:r>
        <w:rPr>
          <w:rFonts w:ascii="PMingLiU" w:hAnsi="PMingLiU"/>
          <w:sz w:val="16"/>
        </w:rPr>
        <w:t> </w:t>
      </w:r>
      <w:r>
        <w:rPr>
          <w:rFonts w:ascii="PMingLiU" w:hAnsi="PMingLiU"/>
          <w:spacing w:val="-17"/>
          <w:sz w:val="16"/>
        </w:rPr>
        <w:t> </w:t>
      </w:r>
      <w:r>
        <w:rPr>
          <w:rFonts w:ascii="PMingLiU" w:hAnsi="PMingLiU"/>
          <w:spacing w:val="4"/>
          <w:w w:val="172"/>
          <w:sz w:val="16"/>
        </w:rPr>
        <w:t>h</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23"/>
        </w:rPr>
        <w:t>e</w:t>
      </w:r>
      <w:r>
        <w:rPr>
          <w:rFonts w:ascii="PMingLiU" w:hAnsi="PMingLiU"/>
          <w:spacing w:val="4"/>
          <w:w w:val="134"/>
          <w:sz w:val="16"/>
        </w:rPr>
        <w:t>s</w:t>
      </w:r>
      <w:r>
        <w:rPr>
          <w:rFonts w:ascii="PMingLiU" w:hAnsi="PMingLiU"/>
          <w:spacing w:val="-6"/>
          <w:w w:val="254"/>
          <w:sz w:val="16"/>
        </w:rPr>
        <w:t>t</w:t>
      </w:r>
      <w:r>
        <w:rPr>
          <w:rFonts w:ascii="PMingLiU" w:hAnsi="PMingLiU"/>
          <w:spacing w:val="4"/>
          <w:w w:val="150"/>
          <w:sz w:val="16"/>
        </w:rPr>
        <w:t>a</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58"/>
          <w:sz w:val="23"/>
        </w:rPr>
        <w:t>u</w:t>
      </w:r>
      <w:r>
        <w:rPr>
          <w:rFonts w:ascii="PMingLiU" w:hAnsi="PMingLiU"/>
          <w:spacing w:val="4"/>
          <w:w w:val="167"/>
          <w:sz w:val="16"/>
        </w:rPr>
        <w:t>n</w:t>
      </w:r>
      <w:r>
        <w:rPr>
          <w:rFonts w:ascii="PMingLiU" w:hAnsi="PMingLiU"/>
          <w:spacing w:val="4"/>
          <w:w w:val="130"/>
          <w:sz w:val="16"/>
        </w:rPr>
        <w:t>i</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p>
    <w:p>
      <w:pPr>
        <w:pStyle w:val="BodyText"/>
        <w:spacing w:before="12"/>
        <w:rPr>
          <w:rFonts w:ascii="PMingLiU"/>
          <w:sz w:val="25"/>
        </w:rPr>
      </w:pPr>
    </w:p>
    <w:p>
      <w:pPr>
        <w:pStyle w:val="BodyText"/>
        <w:spacing w:line="271" w:lineRule="auto"/>
        <w:ind w:left="100" w:right="117"/>
        <w:jc w:val="both"/>
      </w:pPr>
      <w:r>
        <w:rPr/>
        <w:t>Debido a los límites de este trabajo y a que el análisis de la política migratoria de México hacia Estados Unidos puede manejarse como otro tema aparte, por este motivo</w:t>
      </w:r>
      <w:r>
        <w:rPr>
          <w:spacing w:val="-12"/>
        </w:rPr>
        <w:t> </w:t>
      </w:r>
      <w:r>
        <w:rPr/>
        <w:t>se</w:t>
      </w:r>
      <w:r>
        <w:rPr>
          <w:spacing w:val="-12"/>
        </w:rPr>
        <w:t> </w:t>
      </w:r>
      <w:r>
        <w:rPr/>
        <w:t>hace</w:t>
      </w:r>
      <w:r>
        <w:rPr>
          <w:spacing w:val="-12"/>
        </w:rPr>
        <w:t> </w:t>
      </w:r>
      <w:r>
        <w:rPr/>
        <w:t>de</w:t>
      </w:r>
      <w:r>
        <w:rPr>
          <w:spacing w:val="-12"/>
        </w:rPr>
        <w:t> </w:t>
      </w:r>
      <w:r>
        <w:rPr/>
        <w:t>manera</w:t>
      </w:r>
      <w:r>
        <w:rPr>
          <w:spacing w:val="-12"/>
        </w:rPr>
        <w:t> </w:t>
      </w:r>
      <w:r>
        <w:rPr/>
        <w:t>general</w:t>
      </w:r>
      <w:r>
        <w:rPr>
          <w:spacing w:val="-12"/>
        </w:rPr>
        <w:t> </w:t>
      </w:r>
      <w:r>
        <w:rPr/>
        <w:t>referencia</w:t>
      </w:r>
      <w:r>
        <w:rPr>
          <w:spacing w:val="-12"/>
        </w:rPr>
        <w:t> </w:t>
      </w:r>
      <w:r>
        <w:rPr/>
        <w:t>a</w:t>
      </w:r>
      <w:r>
        <w:rPr>
          <w:spacing w:val="-12"/>
        </w:rPr>
        <w:t> </w:t>
      </w:r>
      <w:r>
        <w:rPr/>
        <w:t>algunas</w:t>
      </w:r>
      <w:r>
        <w:rPr>
          <w:spacing w:val="-12"/>
        </w:rPr>
        <w:t> </w:t>
      </w:r>
      <w:r>
        <w:rPr/>
        <w:t>manifestaciones</w:t>
      </w:r>
      <w:r>
        <w:rPr>
          <w:spacing w:val="-12"/>
        </w:rPr>
        <w:t> </w:t>
      </w:r>
      <w:r>
        <w:rPr/>
        <w:t>y</w:t>
      </w:r>
      <w:r>
        <w:rPr>
          <w:spacing w:val="-12"/>
        </w:rPr>
        <w:t> </w:t>
      </w:r>
      <w:r>
        <w:rPr/>
        <w:t>actitudes mostradas por parte de las autoridades mexicanas en esta materia y de algunas medidas de política pública implementadas a través de una serie de programas en fechas recientes. </w:t>
      </w:r>
      <w:r>
        <w:rPr>
          <w:spacing w:val="-4"/>
        </w:rPr>
        <w:t>No </w:t>
      </w:r>
      <w:r>
        <w:rPr/>
        <w:t>obstante, es importante señalar que la política migratoria en México</w:t>
      </w:r>
      <w:r>
        <w:rPr>
          <w:spacing w:val="-5"/>
        </w:rPr>
        <w:t> </w:t>
      </w:r>
      <w:r>
        <w:rPr/>
        <w:t>es</w:t>
      </w:r>
      <w:r>
        <w:rPr>
          <w:spacing w:val="-5"/>
        </w:rPr>
        <w:t> </w:t>
      </w:r>
      <w:r>
        <w:rPr/>
        <w:t>difícil</w:t>
      </w:r>
      <w:r>
        <w:rPr>
          <w:spacing w:val="-5"/>
        </w:rPr>
        <w:t> </w:t>
      </w:r>
      <w:r>
        <w:rPr/>
        <w:t>de</w:t>
      </w:r>
      <w:r>
        <w:rPr>
          <w:spacing w:val="-5"/>
        </w:rPr>
        <w:t> </w:t>
      </w:r>
      <w:r>
        <w:rPr/>
        <w:t>concebir</w:t>
      </w:r>
      <w:r>
        <w:rPr>
          <w:spacing w:val="-5"/>
        </w:rPr>
        <w:t> </w:t>
      </w:r>
      <w:r>
        <w:rPr/>
        <w:t>debido</w:t>
      </w:r>
      <w:r>
        <w:rPr>
          <w:spacing w:val="-5"/>
        </w:rPr>
        <w:t> </w:t>
      </w:r>
      <w:r>
        <w:rPr/>
        <w:t>a</w:t>
      </w:r>
      <w:r>
        <w:rPr>
          <w:spacing w:val="-5"/>
        </w:rPr>
        <w:t> </w:t>
      </w:r>
      <w:r>
        <w:rPr/>
        <w:t>las</w:t>
      </w:r>
      <w:r>
        <w:rPr>
          <w:spacing w:val="-5"/>
        </w:rPr>
        <w:t> </w:t>
      </w:r>
      <w:r>
        <w:rPr/>
        <w:t>particularidades</w:t>
      </w:r>
      <w:r>
        <w:rPr>
          <w:spacing w:val="-5"/>
        </w:rPr>
        <w:t> </w:t>
      </w:r>
      <w:r>
        <w:rPr/>
        <w:t>que</w:t>
      </w:r>
      <w:r>
        <w:rPr>
          <w:spacing w:val="-5"/>
        </w:rPr>
        <w:t> </w:t>
      </w:r>
      <w:r>
        <w:rPr/>
        <w:t>se</w:t>
      </w:r>
      <w:r>
        <w:rPr>
          <w:spacing w:val="-5"/>
        </w:rPr>
        <w:t> </w:t>
      </w:r>
      <w:r>
        <w:rPr/>
        <w:t>presentan,</w:t>
      </w:r>
      <w:r>
        <w:rPr>
          <w:spacing w:val="-5"/>
        </w:rPr>
        <w:t> </w:t>
      </w:r>
      <w:r>
        <w:rPr/>
        <w:t>es</w:t>
      </w:r>
      <w:r>
        <w:rPr>
          <w:spacing w:val="-5"/>
        </w:rPr>
        <w:t> </w:t>
      </w:r>
      <w:r>
        <w:rPr/>
        <w:t>un país</w:t>
      </w:r>
      <w:r>
        <w:rPr>
          <w:spacing w:val="-18"/>
        </w:rPr>
        <w:t> </w:t>
      </w:r>
      <w:r>
        <w:rPr/>
        <w:t>emisor</w:t>
      </w:r>
      <w:r>
        <w:rPr>
          <w:spacing w:val="-18"/>
        </w:rPr>
        <w:t> </w:t>
      </w:r>
      <w:r>
        <w:rPr/>
        <w:t>de</w:t>
      </w:r>
      <w:r>
        <w:rPr>
          <w:spacing w:val="-18"/>
        </w:rPr>
        <w:t> </w:t>
      </w:r>
      <w:r>
        <w:rPr/>
        <w:t>migrantes,</w:t>
      </w:r>
      <w:r>
        <w:rPr>
          <w:spacing w:val="-18"/>
        </w:rPr>
        <w:t> </w:t>
      </w:r>
      <w:r>
        <w:rPr/>
        <w:t>de</w:t>
      </w:r>
      <w:r>
        <w:rPr>
          <w:spacing w:val="-18"/>
        </w:rPr>
        <w:t> </w:t>
      </w:r>
      <w:r>
        <w:rPr/>
        <w:t>tránsito</w:t>
      </w:r>
      <w:r>
        <w:rPr>
          <w:spacing w:val="-18"/>
        </w:rPr>
        <w:t> </w:t>
      </w:r>
      <w:r>
        <w:rPr/>
        <w:t>y</w:t>
      </w:r>
      <w:r>
        <w:rPr>
          <w:spacing w:val="-18"/>
        </w:rPr>
        <w:t> </w:t>
      </w:r>
      <w:r>
        <w:rPr/>
        <w:t>receptor</w:t>
      </w:r>
      <w:r>
        <w:rPr>
          <w:spacing w:val="-18"/>
        </w:rPr>
        <w:t> </w:t>
      </w:r>
      <w:r>
        <w:rPr/>
        <w:t>de</w:t>
      </w:r>
      <w:r>
        <w:rPr>
          <w:spacing w:val="-18"/>
        </w:rPr>
        <w:t> </w:t>
      </w:r>
      <w:r>
        <w:rPr/>
        <w:t>migrantes;</w:t>
      </w:r>
      <w:r>
        <w:rPr>
          <w:spacing w:val="-18"/>
        </w:rPr>
        <w:t> </w:t>
      </w:r>
      <w:r>
        <w:rPr/>
        <w:t>en</w:t>
      </w:r>
      <w:r>
        <w:rPr>
          <w:spacing w:val="-18"/>
        </w:rPr>
        <w:t> </w:t>
      </w:r>
      <w:r>
        <w:rPr/>
        <w:t>este</w:t>
      </w:r>
      <w:r>
        <w:rPr>
          <w:spacing w:val="-18"/>
        </w:rPr>
        <w:t> </w:t>
      </w:r>
      <w:r>
        <w:rPr/>
        <w:t>sentido</w:t>
      </w:r>
      <w:r>
        <w:rPr>
          <w:spacing w:val="-18"/>
        </w:rPr>
        <w:t> </w:t>
      </w:r>
      <w:r>
        <w:rPr/>
        <w:t>habría que</w:t>
      </w:r>
      <w:r>
        <w:rPr>
          <w:spacing w:val="-32"/>
        </w:rPr>
        <w:t> </w:t>
      </w:r>
      <w:r>
        <w:rPr/>
        <w:t>visualizarla</w:t>
      </w:r>
      <w:r>
        <w:rPr>
          <w:spacing w:val="-32"/>
        </w:rPr>
        <w:t> </w:t>
      </w:r>
      <w:r>
        <w:rPr/>
        <w:t>desde</w:t>
      </w:r>
      <w:r>
        <w:rPr>
          <w:spacing w:val="-32"/>
        </w:rPr>
        <w:t> </w:t>
      </w:r>
      <w:r>
        <w:rPr/>
        <w:t>una</w:t>
      </w:r>
      <w:r>
        <w:rPr>
          <w:spacing w:val="-32"/>
        </w:rPr>
        <w:t> </w:t>
      </w:r>
      <w:r>
        <w:rPr/>
        <w:t>perspectiva</w:t>
      </w:r>
      <w:r>
        <w:rPr>
          <w:spacing w:val="-32"/>
        </w:rPr>
        <w:t> </w:t>
      </w:r>
      <w:r>
        <w:rPr/>
        <w:t>amplia,</w:t>
      </w:r>
      <w:r>
        <w:rPr>
          <w:spacing w:val="-32"/>
        </w:rPr>
        <w:t> </w:t>
      </w:r>
      <w:r>
        <w:rPr/>
        <w:t>esto</w:t>
      </w:r>
      <w:r>
        <w:rPr>
          <w:spacing w:val="-32"/>
        </w:rPr>
        <w:t> </w:t>
      </w:r>
      <w:r>
        <w:rPr/>
        <w:t>es,</w:t>
      </w:r>
      <w:r>
        <w:rPr>
          <w:spacing w:val="-32"/>
        </w:rPr>
        <w:t> </w:t>
      </w:r>
      <w:r>
        <w:rPr/>
        <w:t>desde</w:t>
      </w:r>
      <w:r>
        <w:rPr>
          <w:spacing w:val="-32"/>
        </w:rPr>
        <w:t> </w:t>
      </w:r>
      <w:r>
        <w:rPr/>
        <w:t>la</w:t>
      </w:r>
      <w:r>
        <w:rPr>
          <w:spacing w:val="-32"/>
        </w:rPr>
        <w:t> </w:t>
      </w:r>
      <w:r>
        <w:rPr/>
        <w:t>perspectiva</w:t>
      </w:r>
      <w:r>
        <w:rPr>
          <w:spacing w:val="-32"/>
        </w:rPr>
        <w:t> </w:t>
      </w:r>
      <w:r>
        <w:rPr/>
        <w:t>oficial</w:t>
      </w:r>
      <w:r>
        <w:rPr>
          <w:spacing w:val="-32"/>
        </w:rPr>
        <w:t> </w:t>
      </w:r>
      <w:r>
        <w:rPr/>
        <w:t>y</w:t>
      </w:r>
      <w:r>
        <w:rPr>
          <w:spacing w:val="-32"/>
        </w:rPr>
        <w:t> </w:t>
      </w:r>
      <w:r>
        <w:rPr/>
        <w:t>a través</w:t>
      </w:r>
      <w:r>
        <w:rPr>
          <w:spacing w:val="-21"/>
        </w:rPr>
        <w:t> </w:t>
      </w:r>
      <w:r>
        <w:rPr/>
        <w:t>de</w:t>
      </w:r>
      <w:r>
        <w:rPr>
          <w:spacing w:val="-21"/>
        </w:rPr>
        <w:t> </w:t>
      </w:r>
      <w:r>
        <w:rPr/>
        <w:t>su</w:t>
      </w:r>
      <w:r>
        <w:rPr>
          <w:spacing w:val="-21"/>
        </w:rPr>
        <w:t> </w:t>
      </w:r>
      <w:r>
        <w:rPr/>
        <w:t>formalización</w:t>
      </w:r>
      <w:r>
        <w:rPr>
          <w:spacing w:val="-21"/>
        </w:rPr>
        <w:t> </w:t>
      </w:r>
      <w:r>
        <w:rPr/>
        <w:t>mediante</w:t>
      </w:r>
      <w:r>
        <w:rPr>
          <w:spacing w:val="-21"/>
        </w:rPr>
        <w:t> </w:t>
      </w:r>
      <w:r>
        <w:rPr/>
        <w:t>leyes,</w:t>
      </w:r>
      <w:r>
        <w:rPr>
          <w:spacing w:val="-21"/>
        </w:rPr>
        <w:t> </w:t>
      </w:r>
      <w:r>
        <w:rPr/>
        <w:t>reglamentos</w:t>
      </w:r>
      <w:r>
        <w:rPr>
          <w:spacing w:val="-21"/>
        </w:rPr>
        <w:t> </w:t>
      </w:r>
      <w:r>
        <w:rPr/>
        <w:t>y</w:t>
      </w:r>
      <w:r>
        <w:rPr>
          <w:spacing w:val="-21"/>
        </w:rPr>
        <w:t> </w:t>
      </w:r>
      <w:r>
        <w:rPr/>
        <w:t>normas,</w:t>
      </w:r>
      <w:r>
        <w:rPr>
          <w:spacing w:val="-21"/>
        </w:rPr>
        <w:t> </w:t>
      </w:r>
      <w:r>
        <w:rPr/>
        <w:t>para</w:t>
      </w:r>
      <w:r>
        <w:rPr>
          <w:spacing w:val="-21"/>
        </w:rPr>
        <w:t> </w:t>
      </w:r>
      <w:r>
        <w:rPr/>
        <w:t>tal</w:t>
      </w:r>
      <w:r>
        <w:rPr>
          <w:spacing w:val="-21"/>
        </w:rPr>
        <w:t> </w:t>
      </w:r>
      <w:r>
        <w:rPr/>
        <w:t>fin</w:t>
      </w:r>
      <w:r>
        <w:rPr>
          <w:spacing w:val="-21"/>
        </w:rPr>
        <w:t> </w:t>
      </w:r>
      <w:r>
        <w:rPr/>
        <w:t>se</w:t>
      </w:r>
      <w:r>
        <w:rPr>
          <w:spacing w:val="-21"/>
        </w:rPr>
        <w:t> </w:t>
      </w:r>
      <w:r>
        <w:rPr/>
        <w:t>han creado</w:t>
      </w:r>
      <w:r>
        <w:rPr>
          <w:spacing w:val="-10"/>
        </w:rPr>
        <w:t> </w:t>
      </w:r>
      <w:r>
        <w:rPr/>
        <w:t>instituciones</w:t>
      </w:r>
      <w:r>
        <w:rPr>
          <w:spacing w:val="-10"/>
        </w:rPr>
        <w:t> </w:t>
      </w:r>
      <w:r>
        <w:rPr/>
        <w:t>como</w:t>
      </w:r>
      <w:r>
        <w:rPr>
          <w:spacing w:val="-10"/>
        </w:rPr>
        <w:t> </w:t>
      </w:r>
      <w:r>
        <w:rPr/>
        <w:t>el</w:t>
      </w:r>
      <w:r>
        <w:rPr>
          <w:spacing w:val="-10"/>
        </w:rPr>
        <w:t> </w:t>
      </w:r>
      <w:r>
        <w:rPr/>
        <w:t>Instituto</w:t>
      </w:r>
      <w:r>
        <w:rPr>
          <w:spacing w:val="-10"/>
        </w:rPr>
        <w:t> </w:t>
      </w:r>
      <w:r>
        <w:rPr/>
        <w:t>Nacional</w:t>
      </w:r>
      <w:r>
        <w:rPr>
          <w:spacing w:val="-10"/>
        </w:rPr>
        <w:t> </w:t>
      </w:r>
      <w:r>
        <w:rPr/>
        <w:t>de</w:t>
      </w:r>
      <w:r>
        <w:rPr>
          <w:spacing w:val="-10"/>
        </w:rPr>
        <w:t> </w:t>
      </w:r>
      <w:r>
        <w:rPr/>
        <w:t>Migración</w:t>
      </w:r>
      <w:r>
        <w:rPr>
          <w:spacing w:val="-10"/>
        </w:rPr>
        <w:t> </w:t>
      </w:r>
      <w:r>
        <w:rPr/>
        <w:t>(</w:t>
      </w:r>
      <w:r>
        <w:rPr>
          <w:rFonts w:ascii="PMingLiU" w:hAnsi="PMingLiU"/>
          <w:sz w:val="16"/>
        </w:rPr>
        <w:t>inm</w:t>
      </w:r>
      <w:r>
        <w:rPr/>
        <w:t>),</w:t>
      </w:r>
      <w:r>
        <w:rPr>
          <w:spacing w:val="-10"/>
        </w:rPr>
        <w:t> </w:t>
      </w:r>
      <w:r>
        <w:rPr/>
        <w:t>dependiente</w:t>
      </w:r>
      <w:r>
        <w:rPr>
          <w:spacing w:val="-10"/>
        </w:rPr>
        <w:t> </w:t>
      </w:r>
      <w:r>
        <w:rPr/>
        <w:t>de </w:t>
      </w:r>
      <w:r>
        <w:rPr>
          <w:w w:val="95"/>
        </w:rPr>
        <w:t>la</w:t>
      </w:r>
      <w:r>
        <w:rPr>
          <w:spacing w:val="-14"/>
          <w:w w:val="95"/>
        </w:rPr>
        <w:t> </w:t>
      </w:r>
      <w:r>
        <w:rPr>
          <w:w w:val="95"/>
        </w:rPr>
        <w:t>Secretaría</w:t>
      </w:r>
      <w:r>
        <w:rPr>
          <w:spacing w:val="-14"/>
          <w:w w:val="95"/>
        </w:rPr>
        <w:t> </w:t>
      </w:r>
      <w:r>
        <w:rPr>
          <w:w w:val="95"/>
        </w:rPr>
        <w:t>de</w:t>
      </w:r>
      <w:r>
        <w:rPr>
          <w:spacing w:val="-14"/>
          <w:w w:val="95"/>
        </w:rPr>
        <w:t> </w:t>
      </w:r>
      <w:r>
        <w:rPr>
          <w:w w:val="95"/>
        </w:rPr>
        <w:t>Gobernación</w:t>
      </w:r>
      <w:r>
        <w:rPr>
          <w:spacing w:val="-14"/>
          <w:w w:val="95"/>
        </w:rPr>
        <w:t> </w:t>
      </w:r>
      <w:r>
        <w:rPr>
          <w:w w:val="95"/>
        </w:rPr>
        <w:t>y</w:t>
      </w:r>
      <w:r>
        <w:rPr>
          <w:spacing w:val="-14"/>
          <w:w w:val="95"/>
        </w:rPr>
        <w:t> </w:t>
      </w:r>
      <w:r>
        <w:rPr>
          <w:w w:val="95"/>
        </w:rPr>
        <w:t>la</w:t>
      </w:r>
      <w:r>
        <w:rPr>
          <w:spacing w:val="-14"/>
          <w:w w:val="95"/>
        </w:rPr>
        <w:t> </w:t>
      </w:r>
      <w:r>
        <w:rPr>
          <w:w w:val="95"/>
        </w:rPr>
        <w:t>Secretaría</w:t>
      </w:r>
      <w:r>
        <w:rPr>
          <w:spacing w:val="-14"/>
          <w:w w:val="95"/>
        </w:rPr>
        <w:t> </w:t>
      </w:r>
      <w:r>
        <w:rPr>
          <w:w w:val="95"/>
        </w:rPr>
        <w:t>de</w:t>
      </w:r>
      <w:r>
        <w:rPr>
          <w:spacing w:val="-14"/>
          <w:w w:val="95"/>
        </w:rPr>
        <w:t> </w:t>
      </w:r>
      <w:r>
        <w:rPr>
          <w:w w:val="95"/>
        </w:rPr>
        <w:t>Relaciones</w:t>
      </w:r>
      <w:r>
        <w:rPr>
          <w:spacing w:val="-14"/>
          <w:w w:val="95"/>
        </w:rPr>
        <w:t> </w:t>
      </w:r>
      <w:r>
        <w:rPr>
          <w:w w:val="95"/>
        </w:rPr>
        <w:t>Exteriores</w:t>
      </w:r>
      <w:r>
        <w:rPr>
          <w:spacing w:val="-14"/>
          <w:w w:val="95"/>
        </w:rPr>
        <w:t> </w:t>
      </w:r>
      <w:r>
        <w:rPr>
          <w:w w:val="95"/>
        </w:rPr>
        <w:t>(Santiago,</w:t>
      </w:r>
      <w:r>
        <w:rPr>
          <w:spacing w:val="-14"/>
          <w:w w:val="95"/>
        </w:rPr>
        <w:t> </w:t>
      </w:r>
      <w:r>
        <w:rPr>
          <w:w w:val="95"/>
        </w:rPr>
        <w:t>2011).</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3"/>
        <w:rPr>
          <w:sz w:val="20"/>
        </w:rPr>
      </w:pPr>
    </w:p>
    <w:p>
      <w:pPr>
        <w:spacing w:before="58"/>
        <w:ind w:left="100" w:right="0" w:firstLine="0"/>
        <w:jc w:val="both"/>
        <w:rPr>
          <w:i/>
          <w:sz w:val="23"/>
        </w:rPr>
      </w:pPr>
      <w:r>
        <w:rPr>
          <w:i/>
          <w:w w:val="95"/>
          <w:sz w:val="23"/>
        </w:rPr>
        <w:t>Antecedentes de la migración de mexicanos a Estados Unidos</w:t>
      </w:r>
    </w:p>
    <w:p>
      <w:pPr>
        <w:pStyle w:val="BodyText"/>
        <w:spacing w:before="2"/>
        <w:rPr>
          <w:i/>
          <w:sz w:val="29"/>
        </w:rPr>
      </w:pPr>
    </w:p>
    <w:p>
      <w:pPr>
        <w:pStyle w:val="BodyText"/>
        <w:spacing w:line="271" w:lineRule="auto"/>
        <w:ind w:left="100" w:right="116"/>
        <w:jc w:val="both"/>
      </w:pPr>
      <w:r>
        <w:rPr/>
        <w:t>Históricamente se puede ubicar como un primer antecedente de la migración México-Estados</w:t>
      </w:r>
      <w:r>
        <w:rPr>
          <w:spacing w:val="-33"/>
        </w:rPr>
        <w:t> </w:t>
      </w:r>
      <w:r>
        <w:rPr/>
        <w:t>Unidos,</w:t>
      </w:r>
      <w:r>
        <w:rPr>
          <w:spacing w:val="-33"/>
        </w:rPr>
        <w:t> </w:t>
      </w:r>
      <w:r>
        <w:rPr/>
        <w:t>al</w:t>
      </w:r>
      <w:r>
        <w:rPr>
          <w:spacing w:val="-33"/>
        </w:rPr>
        <w:t> </w:t>
      </w:r>
      <w:r>
        <w:rPr/>
        <w:t>gobierno</w:t>
      </w:r>
      <w:r>
        <w:rPr>
          <w:spacing w:val="-33"/>
        </w:rPr>
        <w:t> </w:t>
      </w:r>
      <w:r>
        <w:rPr/>
        <w:t>de</w:t>
      </w:r>
      <w:r>
        <w:rPr>
          <w:spacing w:val="-33"/>
        </w:rPr>
        <w:t> </w:t>
      </w:r>
      <w:r>
        <w:rPr/>
        <w:t>Porfirio</w:t>
      </w:r>
      <w:r>
        <w:rPr>
          <w:spacing w:val="-33"/>
        </w:rPr>
        <w:t> </w:t>
      </w:r>
      <w:r>
        <w:rPr/>
        <w:t>Díaz</w:t>
      </w:r>
      <w:r>
        <w:rPr>
          <w:spacing w:val="-33"/>
        </w:rPr>
        <w:t> </w:t>
      </w:r>
      <w:r>
        <w:rPr/>
        <w:t>(1876-1910).</w:t>
      </w:r>
      <w:r>
        <w:rPr>
          <w:spacing w:val="-33"/>
        </w:rPr>
        <w:t> </w:t>
      </w:r>
      <w:r>
        <w:rPr/>
        <w:t>Bajo</w:t>
      </w:r>
      <w:r>
        <w:rPr>
          <w:spacing w:val="-33"/>
        </w:rPr>
        <w:t> </w:t>
      </w:r>
      <w:r>
        <w:rPr/>
        <w:t>su</w:t>
      </w:r>
      <w:r>
        <w:rPr>
          <w:spacing w:val="-33"/>
        </w:rPr>
        <w:t> </w:t>
      </w:r>
      <w:r>
        <w:rPr/>
        <w:t>gobierno se</w:t>
      </w:r>
      <w:r>
        <w:rPr>
          <w:spacing w:val="-14"/>
        </w:rPr>
        <w:t> </w:t>
      </w:r>
      <w:r>
        <w:rPr/>
        <w:t>incluyeron</w:t>
      </w:r>
      <w:r>
        <w:rPr>
          <w:spacing w:val="-14"/>
        </w:rPr>
        <w:t> </w:t>
      </w:r>
      <w:r>
        <w:rPr/>
        <w:t>algunas</w:t>
      </w:r>
      <w:r>
        <w:rPr>
          <w:spacing w:val="-14"/>
        </w:rPr>
        <w:t> </w:t>
      </w:r>
      <w:r>
        <w:rPr/>
        <w:t>medidas</w:t>
      </w:r>
      <w:r>
        <w:rPr>
          <w:spacing w:val="-14"/>
        </w:rPr>
        <w:t> </w:t>
      </w:r>
      <w:r>
        <w:rPr/>
        <w:t>relacionadas</w:t>
      </w:r>
      <w:r>
        <w:rPr>
          <w:spacing w:val="-14"/>
        </w:rPr>
        <w:t> </w:t>
      </w:r>
      <w:r>
        <w:rPr/>
        <w:t>con</w:t>
      </w:r>
      <w:r>
        <w:rPr>
          <w:spacing w:val="-14"/>
        </w:rPr>
        <w:t> </w:t>
      </w:r>
      <w:r>
        <w:rPr/>
        <w:t>la</w:t>
      </w:r>
      <w:r>
        <w:rPr>
          <w:spacing w:val="-14"/>
        </w:rPr>
        <w:t> </w:t>
      </w:r>
      <w:r>
        <w:rPr/>
        <w:t>emigración</w:t>
      </w:r>
      <w:r>
        <w:rPr>
          <w:spacing w:val="-14"/>
        </w:rPr>
        <w:t> </w:t>
      </w:r>
      <w:r>
        <w:rPr/>
        <w:t>de</w:t>
      </w:r>
      <w:r>
        <w:rPr>
          <w:spacing w:val="-14"/>
        </w:rPr>
        <w:t> </w:t>
      </w:r>
      <w:r>
        <w:rPr/>
        <w:t>mexicanos</w:t>
      </w:r>
      <w:r>
        <w:rPr>
          <w:spacing w:val="-14"/>
        </w:rPr>
        <w:t> </w:t>
      </w:r>
      <w:r>
        <w:rPr/>
        <w:t>en</w:t>
      </w:r>
      <w:r>
        <w:rPr>
          <w:spacing w:val="-14"/>
        </w:rPr>
        <w:t> </w:t>
      </w:r>
      <w:r>
        <w:rPr/>
        <w:t>las reformas</w:t>
      </w:r>
      <w:r>
        <w:rPr>
          <w:spacing w:val="-38"/>
        </w:rPr>
        <w:t> </w:t>
      </w:r>
      <w:r>
        <w:rPr/>
        <w:t>políticas</w:t>
      </w:r>
      <w:r>
        <w:rPr>
          <w:spacing w:val="-38"/>
        </w:rPr>
        <w:t> </w:t>
      </w:r>
      <w:r>
        <w:rPr/>
        <w:t>que</w:t>
      </w:r>
      <w:r>
        <w:rPr>
          <w:spacing w:val="-38"/>
        </w:rPr>
        <w:t> </w:t>
      </w:r>
      <w:r>
        <w:rPr/>
        <w:t>se</w:t>
      </w:r>
      <w:r>
        <w:rPr>
          <w:spacing w:val="-38"/>
        </w:rPr>
        <w:t> </w:t>
      </w:r>
      <w:r>
        <w:rPr/>
        <w:t>realizaron</w:t>
      </w:r>
      <w:r>
        <w:rPr>
          <w:spacing w:val="-38"/>
        </w:rPr>
        <w:t> </w:t>
      </w:r>
      <w:r>
        <w:rPr/>
        <w:t>en</w:t>
      </w:r>
      <w:r>
        <w:rPr>
          <w:spacing w:val="-38"/>
        </w:rPr>
        <w:t> </w:t>
      </w:r>
      <w:r>
        <w:rPr/>
        <w:t>aquel</w:t>
      </w:r>
      <w:r>
        <w:rPr>
          <w:spacing w:val="-38"/>
        </w:rPr>
        <w:t> </w:t>
      </w:r>
      <w:r>
        <w:rPr/>
        <w:t>tiempo,</w:t>
      </w:r>
      <w:r>
        <w:rPr>
          <w:spacing w:val="-38"/>
        </w:rPr>
        <w:t> </w:t>
      </w:r>
      <w:r>
        <w:rPr/>
        <w:t>como</w:t>
      </w:r>
      <w:r>
        <w:rPr>
          <w:spacing w:val="-38"/>
        </w:rPr>
        <w:t> </w:t>
      </w:r>
      <w:r>
        <w:rPr/>
        <w:t>fue</w:t>
      </w:r>
      <w:r>
        <w:rPr>
          <w:spacing w:val="-38"/>
        </w:rPr>
        <w:t> </w:t>
      </w:r>
      <w:r>
        <w:rPr/>
        <w:t>la</w:t>
      </w:r>
      <w:r>
        <w:rPr>
          <w:spacing w:val="-38"/>
        </w:rPr>
        <w:t> </w:t>
      </w:r>
      <w:r>
        <w:rPr/>
        <w:t>Ley</w:t>
      </w:r>
      <w:r>
        <w:rPr>
          <w:spacing w:val="-38"/>
        </w:rPr>
        <w:t> </w:t>
      </w:r>
      <w:r>
        <w:rPr/>
        <w:t>de</w:t>
      </w:r>
      <w:r>
        <w:rPr>
          <w:spacing w:val="-38"/>
        </w:rPr>
        <w:t> </w:t>
      </w:r>
      <w:r>
        <w:rPr/>
        <w:t>Colonización en 1883. </w:t>
      </w:r>
      <w:r>
        <w:rPr>
          <w:spacing w:val="-5"/>
        </w:rPr>
        <w:t>Por </w:t>
      </w:r>
      <w:r>
        <w:rPr/>
        <w:t>medio de esta Ley se proponía contrarrestar la pérdida de población generada por la emigración de tal manera que, por un lado, se pretendía atraer a las</w:t>
      </w:r>
      <w:r>
        <w:rPr>
          <w:spacing w:val="-12"/>
        </w:rPr>
        <w:t> </w:t>
      </w:r>
      <w:r>
        <w:rPr/>
        <w:t>personas</w:t>
      </w:r>
      <w:r>
        <w:rPr>
          <w:spacing w:val="-12"/>
        </w:rPr>
        <w:t> </w:t>
      </w:r>
      <w:r>
        <w:rPr/>
        <w:t>de</w:t>
      </w:r>
      <w:r>
        <w:rPr>
          <w:spacing w:val="-12"/>
        </w:rPr>
        <w:t> </w:t>
      </w:r>
      <w:r>
        <w:rPr/>
        <w:t>origen</w:t>
      </w:r>
      <w:r>
        <w:rPr>
          <w:spacing w:val="-12"/>
        </w:rPr>
        <w:t> </w:t>
      </w:r>
      <w:r>
        <w:rPr/>
        <w:t>mexicano</w:t>
      </w:r>
      <w:r>
        <w:rPr>
          <w:spacing w:val="-12"/>
        </w:rPr>
        <w:t> </w:t>
      </w:r>
      <w:r>
        <w:rPr/>
        <w:t>que</w:t>
      </w:r>
      <w:r>
        <w:rPr>
          <w:spacing w:val="-12"/>
        </w:rPr>
        <w:t> </w:t>
      </w:r>
      <w:r>
        <w:rPr/>
        <w:t>se</w:t>
      </w:r>
      <w:r>
        <w:rPr>
          <w:spacing w:val="-12"/>
        </w:rPr>
        <w:t> </w:t>
      </w:r>
      <w:r>
        <w:rPr/>
        <w:t>habían</w:t>
      </w:r>
      <w:r>
        <w:rPr>
          <w:spacing w:val="-12"/>
        </w:rPr>
        <w:t> </w:t>
      </w:r>
      <w:r>
        <w:rPr/>
        <w:t>quedado</w:t>
      </w:r>
      <w:r>
        <w:rPr>
          <w:spacing w:val="-12"/>
        </w:rPr>
        <w:t> </w:t>
      </w:r>
      <w:r>
        <w:rPr/>
        <w:t>del</w:t>
      </w:r>
      <w:r>
        <w:rPr>
          <w:spacing w:val="-12"/>
        </w:rPr>
        <w:t> </w:t>
      </w:r>
      <w:r>
        <w:rPr/>
        <w:t>otro</w:t>
      </w:r>
      <w:r>
        <w:rPr>
          <w:spacing w:val="-12"/>
        </w:rPr>
        <w:t> </w:t>
      </w:r>
      <w:r>
        <w:rPr/>
        <w:t>lado</w:t>
      </w:r>
      <w:r>
        <w:rPr>
          <w:spacing w:val="-12"/>
        </w:rPr>
        <w:t> </w:t>
      </w:r>
      <w:r>
        <w:rPr/>
        <w:t>de</w:t>
      </w:r>
      <w:r>
        <w:rPr>
          <w:spacing w:val="-12"/>
        </w:rPr>
        <w:t> </w:t>
      </w:r>
      <w:r>
        <w:rPr/>
        <w:t>la</w:t>
      </w:r>
      <w:r>
        <w:rPr>
          <w:spacing w:val="-12"/>
        </w:rPr>
        <w:t> </w:t>
      </w:r>
      <w:r>
        <w:rPr/>
        <w:t>frontera (cuando se perdieron los territorios), así como a extranjeros y mexicanos de otras partes del país, a quienes se les prometía dotarlos de importantes extensiones de tierra</w:t>
      </w:r>
      <w:r>
        <w:rPr>
          <w:spacing w:val="-24"/>
        </w:rPr>
        <w:t> </w:t>
      </w:r>
      <w:r>
        <w:rPr/>
        <w:t>en</w:t>
      </w:r>
      <w:r>
        <w:rPr>
          <w:spacing w:val="-24"/>
        </w:rPr>
        <w:t> </w:t>
      </w:r>
      <w:r>
        <w:rPr/>
        <w:t>las</w:t>
      </w:r>
      <w:r>
        <w:rPr>
          <w:spacing w:val="-24"/>
        </w:rPr>
        <w:t> </w:t>
      </w:r>
      <w:r>
        <w:rPr/>
        <w:t>regiones</w:t>
      </w:r>
      <w:r>
        <w:rPr>
          <w:spacing w:val="-24"/>
        </w:rPr>
        <w:t> </w:t>
      </w:r>
      <w:r>
        <w:rPr/>
        <w:t>del</w:t>
      </w:r>
      <w:r>
        <w:rPr>
          <w:spacing w:val="-24"/>
        </w:rPr>
        <w:t> </w:t>
      </w:r>
      <w:r>
        <w:rPr/>
        <w:t>noroeste</w:t>
      </w:r>
      <w:r>
        <w:rPr>
          <w:spacing w:val="-24"/>
        </w:rPr>
        <w:t> </w:t>
      </w:r>
      <w:r>
        <w:rPr/>
        <w:t>y</w:t>
      </w:r>
      <w:r>
        <w:rPr>
          <w:spacing w:val="-24"/>
        </w:rPr>
        <w:t> </w:t>
      </w:r>
      <w:r>
        <w:rPr/>
        <w:t>norte</w:t>
      </w:r>
      <w:r>
        <w:rPr>
          <w:spacing w:val="-24"/>
        </w:rPr>
        <w:t> </w:t>
      </w:r>
      <w:r>
        <w:rPr/>
        <w:t>del</w:t>
      </w:r>
      <w:r>
        <w:rPr>
          <w:spacing w:val="-24"/>
        </w:rPr>
        <w:t> </w:t>
      </w:r>
      <w:r>
        <w:rPr/>
        <w:t>país,</w:t>
      </w:r>
      <w:r>
        <w:rPr>
          <w:spacing w:val="-24"/>
        </w:rPr>
        <w:t> </w:t>
      </w:r>
      <w:r>
        <w:rPr/>
        <w:t>las</w:t>
      </w:r>
      <w:r>
        <w:rPr>
          <w:spacing w:val="-24"/>
        </w:rPr>
        <w:t> </w:t>
      </w:r>
      <w:r>
        <w:rPr/>
        <w:t>que</w:t>
      </w:r>
      <w:r>
        <w:rPr>
          <w:spacing w:val="-24"/>
        </w:rPr>
        <w:t> </w:t>
      </w:r>
      <w:r>
        <w:rPr/>
        <w:t>se</w:t>
      </w:r>
      <w:r>
        <w:rPr>
          <w:spacing w:val="-24"/>
        </w:rPr>
        <w:t> </w:t>
      </w:r>
      <w:r>
        <w:rPr/>
        <w:t>caracterizaban</w:t>
      </w:r>
      <w:r>
        <w:rPr>
          <w:spacing w:val="-24"/>
        </w:rPr>
        <w:t> </w:t>
      </w:r>
      <w:r>
        <w:rPr/>
        <w:t>por</w:t>
      </w:r>
      <w:r>
        <w:rPr>
          <w:spacing w:val="-24"/>
        </w:rPr>
        <w:t> </w:t>
      </w:r>
      <w:r>
        <w:rPr/>
        <w:t>tener un patrón de asentamiento de población totalmente disperso con características climáticas</w:t>
      </w:r>
      <w:r>
        <w:rPr>
          <w:spacing w:val="-27"/>
        </w:rPr>
        <w:t> </w:t>
      </w:r>
      <w:r>
        <w:rPr/>
        <w:t>muy</w:t>
      </w:r>
      <w:r>
        <w:rPr>
          <w:spacing w:val="-27"/>
        </w:rPr>
        <w:t> </w:t>
      </w:r>
      <w:r>
        <w:rPr/>
        <w:t>difíciles.</w:t>
      </w:r>
      <w:r>
        <w:rPr>
          <w:spacing w:val="-27"/>
        </w:rPr>
        <w:t> </w:t>
      </w:r>
      <w:r>
        <w:rPr/>
        <w:t>Otro</w:t>
      </w:r>
      <w:r>
        <w:rPr>
          <w:spacing w:val="-27"/>
        </w:rPr>
        <w:t> </w:t>
      </w:r>
      <w:r>
        <w:rPr/>
        <w:t>factor</w:t>
      </w:r>
      <w:r>
        <w:rPr>
          <w:spacing w:val="-27"/>
        </w:rPr>
        <w:t> </w:t>
      </w:r>
      <w:r>
        <w:rPr/>
        <w:t>relacionado</w:t>
      </w:r>
      <w:r>
        <w:rPr>
          <w:spacing w:val="-27"/>
        </w:rPr>
        <w:t> </w:t>
      </w:r>
      <w:r>
        <w:rPr/>
        <w:t>fue</w:t>
      </w:r>
      <w:r>
        <w:rPr>
          <w:spacing w:val="-27"/>
        </w:rPr>
        <w:t> </w:t>
      </w:r>
      <w:r>
        <w:rPr/>
        <w:t>el</w:t>
      </w:r>
      <w:r>
        <w:rPr>
          <w:spacing w:val="-27"/>
        </w:rPr>
        <w:t> </w:t>
      </w:r>
      <w:r>
        <w:rPr/>
        <w:t>hecho</w:t>
      </w:r>
      <w:r>
        <w:rPr>
          <w:spacing w:val="-27"/>
        </w:rPr>
        <w:t> </w:t>
      </w:r>
      <w:r>
        <w:rPr/>
        <w:t>de</w:t>
      </w:r>
      <w:r>
        <w:rPr>
          <w:spacing w:val="-27"/>
        </w:rPr>
        <w:t> </w:t>
      </w:r>
      <w:r>
        <w:rPr/>
        <w:t>que</w:t>
      </w:r>
      <w:r>
        <w:rPr>
          <w:spacing w:val="-27"/>
        </w:rPr>
        <w:t> </w:t>
      </w:r>
      <w:r>
        <w:rPr/>
        <w:t>los</w:t>
      </w:r>
      <w:r>
        <w:rPr>
          <w:spacing w:val="-27"/>
        </w:rPr>
        <w:t> </w:t>
      </w:r>
      <w:r>
        <w:rPr/>
        <w:t>gobernantes inspirados</w:t>
      </w:r>
      <w:r>
        <w:rPr>
          <w:spacing w:val="-18"/>
        </w:rPr>
        <w:t> </w:t>
      </w:r>
      <w:r>
        <w:rPr/>
        <w:t>en</w:t>
      </w:r>
      <w:r>
        <w:rPr>
          <w:spacing w:val="-18"/>
        </w:rPr>
        <w:t> </w:t>
      </w:r>
      <w:r>
        <w:rPr/>
        <w:t>la</w:t>
      </w:r>
      <w:r>
        <w:rPr>
          <w:spacing w:val="-18"/>
        </w:rPr>
        <w:t> </w:t>
      </w:r>
      <w:r>
        <w:rPr/>
        <w:t>filosofía</w:t>
      </w:r>
      <w:r>
        <w:rPr>
          <w:spacing w:val="-18"/>
        </w:rPr>
        <w:t> </w:t>
      </w:r>
      <w:r>
        <w:rPr/>
        <w:t>positiva</w:t>
      </w:r>
      <w:r>
        <w:rPr>
          <w:spacing w:val="-18"/>
        </w:rPr>
        <w:t> </w:t>
      </w:r>
      <w:r>
        <w:rPr/>
        <w:t>que</w:t>
      </w:r>
      <w:r>
        <w:rPr>
          <w:spacing w:val="-18"/>
        </w:rPr>
        <w:t> </w:t>
      </w:r>
      <w:r>
        <w:rPr/>
        <w:t>imperaba</w:t>
      </w:r>
      <w:r>
        <w:rPr>
          <w:spacing w:val="-18"/>
        </w:rPr>
        <w:t> </w:t>
      </w:r>
      <w:r>
        <w:rPr/>
        <w:t>en</w:t>
      </w:r>
      <w:r>
        <w:rPr>
          <w:spacing w:val="-18"/>
        </w:rPr>
        <w:t> </w:t>
      </w:r>
      <w:r>
        <w:rPr/>
        <w:t>esa</w:t>
      </w:r>
      <w:r>
        <w:rPr>
          <w:spacing w:val="-18"/>
        </w:rPr>
        <w:t> </w:t>
      </w:r>
      <w:r>
        <w:rPr/>
        <w:t>época,</w:t>
      </w:r>
      <w:r>
        <w:rPr>
          <w:spacing w:val="-18"/>
        </w:rPr>
        <w:t> </w:t>
      </w:r>
      <w:r>
        <w:rPr/>
        <w:t>buscaban</w:t>
      </w:r>
      <w:r>
        <w:rPr>
          <w:spacing w:val="-18"/>
        </w:rPr>
        <w:t> </w:t>
      </w:r>
      <w:r>
        <w:rPr/>
        <w:t>mejorar</w:t>
      </w:r>
      <w:r>
        <w:rPr>
          <w:spacing w:val="-18"/>
        </w:rPr>
        <w:t> </w:t>
      </w:r>
      <w:r>
        <w:rPr/>
        <w:t>a</w:t>
      </w:r>
      <w:r>
        <w:rPr>
          <w:spacing w:val="-18"/>
        </w:rPr>
        <w:t> </w:t>
      </w:r>
      <w:r>
        <w:rPr/>
        <w:t>la población</w:t>
      </w:r>
      <w:r>
        <w:rPr>
          <w:spacing w:val="-15"/>
        </w:rPr>
        <w:t> </w:t>
      </w:r>
      <w:r>
        <w:rPr/>
        <w:t>mexicana</w:t>
      </w:r>
      <w:r>
        <w:rPr>
          <w:spacing w:val="-15"/>
        </w:rPr>
        <w:t> </w:t>
      </w:r>
      <w:r>
        <w:rPr/>
        <w:t>en</w:t>
      </w:r>
      <w:r>
        <w:rPr>
          <w:spacing w:val="-15"/>
        </w:rPr>
        <w:t> </w:t>
      </w:r>
      <w:r>
        <w:rPr/>
        <w:t>calidad</w:t>
      </w:r>
      <w:r>
        <w:rPr>
          <w:spacing w:val="-15"/>
        </w:rPr>
        <w:t> </w:t>
      </w:r>
      <w:r>
        <w:rPr/>
        <w:t>y</w:t>
      </w:r>
      <w:r>
        <w:rPr>
          <w:spacing w:val="-15"/>
        </w:rPr>
        <w:t> </w:t>
      </w:r>
      <w:r>
        <w:rPr/>
        <w:t>en</w:t>
      </w:r>
      <w:r>
        <w:rPr>
          <w:spacing w:val="-15"/>
        </w:rPr>
        <w:t> </w:t>
      </w:r>
      <w:r>
        <w:rPr/>
        <w:t>cantidad,</w:t>
      </w:r>
      <w:r>
        <w:rPr>
          <w:spacing w:val="-15"/>
        </w:rPr>
        <w:t> </w:t>
      </w:r>
      <w:r>
        <w:rPr/>
        <w:t>estaban</w:t>
      </w:r>
      <w:r>
        <w:rPr>
          <w:spacing w:val="-15"/>
        </w:rPr>
        <w:t> </w:t>
      </w:r>
      <w:r>
        <w:rPr/>
        <w:t>convencidos</w:t>
      </w:r>
      <w:r>
        <w:rPr>
          <w:spacing w:val="-15"/>
        </w:rPr>
        <w:t> </w:t>
      </w:r>
      <w:r>
        <w:rPr/>
        <w:t>de</w:t>
      </w:r>
      <w:r>
        <w:rPr>
          <w:spacing w:val="-15"/>
        </w:rPr>
        <w:t> </w:t>
      </w:r>
      <w:r>
        <w:rPr/>
        <w:t>la</w:t>
      </w:r>
      <w:r>
        <w:rPr>
          <w:spacing w:val="-15"/>
        </w:rPr>
        <w:t> </w:t>
      </w:r>
      <w:r>
        <w:rPr/>
        <w:t>escasez</w:t>
      </w:r>
      <w:r>
        <w:rPr>
          <w:spacing w:val="-15"/>
        </w:rPr>
        <w:t> </w:t>
      </w:r>
      <w:r>
        <w:rPr/>
        <w:t>de la</w:t>
      </w:r>
      <w:r>
        <w:rPr>
          <w:spacing w:val="-12"/>
        </w:rPr>
        <w:t> </w:t>
      </w:r>
      <w:r>
        <w:rPr/>
        <w:t>población</w:t>
      </w:r>
      <w:r>
        <w:rPr>
          <w:spacing w:val="-12"/>
        </w:rPr>
        <w:t> </w:t>
      </w:r>
      <w:r>
        <w:rPr/>
        <w:t>y</w:t>
      </w:r>
      <w:r>
        <w:rPr>
          <w:spacing w:val="-12"/>
        </w:rPr>
        <w:t> </w:t>
      </w:r>
      <w:r>
        <w:rPr/>
        <w:t>de</w:t>
      </w:r>
      <w:r>
        <w:rPr>
          <w:spacing w:val="-12"/>
        </w:rPr>
        <w:t> </w:t>
      </w:r>
      <w:r>
        <w:rPr/>
        <w:t>la</w:t>
      </w:r>
      <w:r>
        <w:rPr>
          <w:spacing w:val="-12"/>
        </w:rPr>
        <w:t> </w:t>
      </w:r>
      <w:r>
        <w:rPr/>
        <w:t>abundante</w:t>
      </w:r>
      <w:r>
        <w:rPr>
          <w:spacing w:val="-12"/>
        </w:rPr>
        <w:t> </w:t>
      </w:r>
      <w:r>
        <w:rPr/>
        <w:t>riqueza</w:t>
      </w:r>
      <w:r>
        <w:rPr>
          <w:spacing w:val="-12"/>
        </w:rPr>
        <w:t> </w:t>
      </w:r>
      <w:r>
        <w:rPr/>
        <w:t>natural</w:t>
      </w:r>
      <w:r>
        <w:rPr>
          <w:spacing w:val="-12"/>
        </w:rPr>
        <w:t> </w:t>
      </w:r>
      <w:r>
        <w:rPr/>
        <w:t>del</w:t>
      </w:r>
      <w:r>
        <w:rPr>
          <w:spacing w:val="-12"/>
        </w:rPr>
        <w:t> </w:t>
      </w:r>
      <w:r>
        <w:rPr/>
        <w:t>país.</w:t>
      </w:r>
      <w:r>
        <w:rPr>
          <w:spacing w:val="-12"/>
        </w:rPr>
        <w:t> </w:t>
      </w:r>
      <w:r>
        <w:rPr/>
        <w:t>Sin</w:t>
      </w:r>
      <w:r>
        <w:rPr>
          <w:spacing w:val="-12"/>
        </w:rPr>
        <w:t> </w:t>
      </w:r>
      <w:r>
        <w:rPr/>
        <w:t>embargo,</w:t>
      </w:r>
      <w:r>
        <w:rPr>
          <w:spacing w:val="-12"/>
        </w:rPr>
        <w:t> </w:t>
      </w:r>
      <w:r>
        <w:rPr/>
        <w:t>a</w:t>
      </w:r>
      <w:r>
        <w:rPr>
          <w:spacing w:val="-12"/>
        </w:rPr>
        <w:t> </w:t>
      </w:r>
      <w:r>
        <w:rPr/>
        <w:t>pesar</w:t>
      </w:r>
      <w:r>
        <w:rPr>
          <w:spacing w:val="-12"/>
        </w:rPr>
        <w:t> </w:t>
      </w:r>
      <w:r>
        <w:rPr/>
        <w:t>de</w:t>
      </w:r>
      <w:r>
        <w:rPr>
          <w:spacing w:val="-12"/>
        </w:rPr>
        <w:t> </w:t>
      </w:r>
      <w:r>
        <w:rPr/>
        <w:t>los esfuerzos</w:t>
      </w:r>
      <w:r>
        <w:rPr>
          <w:spacing w:val="-36"/>
        </w:rPr>
        <w:t> </w:t>
      </w:r>
      <w:r>
        <w:rPr/>
        <w:t>hechos</w:t>
      </w:r>
      <w:r>
        <w:rPr>
          <w:spacing w:val="-36"/>
        </w:rPr>
        <w:t> </w:t>
      </w:r>
      <w:r>
        <w:rPr/>
        <w:t>por</w:t>
      </w:r>
      <w:r>
        <w:rPr>
          <w:spacing w:val="-36"/>
        </w:rPr>
        <w:t> </w:t>
      </w:r>
      <w:r>
        <w:rPr/>
        <w:t>el</w:t>
      </w:r>
      <w:r>
        <w:rPr>
          <w:spacing w:val="-36"/>
        </w:rPr>
        <w:t> </w:t>
      </w:r>
      <w:r>
        <w:rPr/>
        <w:t>gobierno</w:t>
      </w:r>
      <w:r>
        <w:rPr>
          <w:spacing w:val="-36"/>
        </w:rPr>
        <w:t> </w:t>
      </w:r>
      <w:r>
        <w:rPr/>
        <w:t>en</w:t>
      </w:r>
      <w:r>
        <w:rPr>
          <w:spacing w:val="-36"/>
        </w:rPr>
        <w:t> </w:t>
      </w:r>
      <w:r>
        <w:rPr/>
        <w:t>este</w:t>
      </w:r>
      <w:r>
        <w:rPr>
          <w:spacing w:val="-36"/>
        </w:rPr>
        <w:t> </w:t>
      </w:r>
      <w:r>
        <w:rPr/>
        <w:t>sentido,</w:t>
      </w:r>
      <w:r>
        <w:rPr>
          <w:spacing w:val="-36"/>
        </w:rPr>
        <w:t> </w:t>
      </w:r>
      <w:r>
        <w:rPr/>
        <w:t>los</w:t>
      </w:r>
      <w:r>
        <w:rPr>
          <w:spacing w:val="-36"/>
        </w:rPr>
        <w:t> </w:t>
      </w:r>
      <w:r>
        <w:rPr/>
        <w:t>resultados</w:t>
      </w:r>
      <w:r>
        <w:rPr>
          <w:spacing w:val="-36"/>
        </w:rPr>
        <w:t> </w:t>
      </w:r>
      <w:r>
        <w:rPr/>
        <w:t>fueron</w:t>
      </w:r>
      <w:r>
        <w:rPr>
          <w:spacing w:val="-36"/>
        </w:rPr>
        <w:t> </w:t>
      </w:r>
      <w:r>
        <w:rPr/>
        <w:t>otros;</w:t>
      </w:r>
      <w:r>
        <w:rPr>
          <w:spacing w:val="-36"/>
        </w:rPr>
        <w:t> </w:t>
      </w:r>
      <w:r>
        <w:rPr/>
        <w:t>mientras se</w:t>
      </w:r>
      <w:r>
        <w:rPr>
          <w:spacing w:val="-40"/>
        </w:rPr>
        <w:t> </w:t>
      </w:r>
      <w:r>
        <w:rPr/>
        <w:t>proponía</w:t>
      </w:r>
      <w:r>
        <w:rPr>
          <w:spacing w:val="-40"/>
        </w:rPr>
        <w:t> </w:t>
      </w:r>
      <w:r>
        <w:rPr/>
        <w:t>colonizar</w:t>
      </w:r>
      <w:r>
        <w:rPr>
          <w:spacing w:val="-40"/>
        </w:rPr>
        <w:t> </w:t>
      </w:r>
      <w:r>
        <w:rPr/>
        <w:t>a</w:t>
      </w:r>
      <w:r>
        <w:rPr>
          <w:spacing w:val="-40"/>
        </w:rPr>
        <w:t> </w:t>
      </w:r>
      <w:r>
        <w:rPr/>
        <w:t>México</w:t>
      </w:r>
      <w:r>
        <w:rPr>
          <w:spacing w:val="-40"/>
        </w:rPr>
        <w:t> </w:t>
      </w:r>
      <w:r>
        <w:rPr/>
        <w:t>con</w:t>
      </w:r>
      <w:r>
        <w:rPr>
          <w:spacing w:val="-40"/>
        </w:rPr>
        <w:t> </w:t>
      </w:r>
      <w:r>
        <w:rPr/>
        <w:t>extranjeros,</w:t>
      </w:r>
      <w:r>
        <w:rPr>
          <w:spacing w:val="-40"/>
        </w:rPr>
        <w:t> </w:t>
      </w:r>
      <w:r>
        <w:rPr/>
        <w:t>los</w:t>
      </w:r>
      <w:r>
        <w:rPr>
          <w:spacing w:val="-40"/>
        </w:rPr>
        <w:t> </w:t>
      </w:r>
      <w:r>
        <w:rPr/>
        <w:t>mexicanos</w:t>
      </w:r>
      <w:r>
        <w:rPr>
          <w:spacing w:val="-40"/>
        </w:rPr>
        <w:t> </w:t>
      </w:r>
      <w:r>
        <w:rPr/>
        <w:t>emigraban,</w:t>
      </w:r>
      <w:r>
        <w:rPr>
          <w:spacing w:val="-40"/>
        </w:rPr>
        <w:t> </w:t>
      </w:r>
      <w:r>
        <w:rPr/>
        <w:t>la</w:t>
      </w:r>
      <w:r>
        <w:rPr>
          <w:spacing w:val="-40"/>
        </w:rPr>
        <w:t> </w:t>
      </w:r>
      <w:r>
        <w:rPr/>
        <w:t>mayoría lo</w:t>
      </w:r>
      <w:r>
        <w:rPr>
          <w:spacing w:val="-20"/>
        </w:rPr>
        <w:t> </w:t>
      </w:r>
      <w:r>
        <w:rPr/>
        <w:t>hacía</w:t>
      </w:r>
      <w:r>
        <w:rPr>
          <w:spacing w:val="-20"/>
        </w:rPr>
        <w:t> </w:t>
      </w:r>
      <w:r>
        <w:rPr/>
        <w:t>con</w:t>
      </w:r>
      <w:r>
        <w:rPr>
          <w:spacing w:val="-20"/>
        </w:rPr>
        <w:t> </w:t>
      </w:r>
      <w:r>
        <w:rPr/>
        <w:t>rumbo</w:t>
      </w:r>
      <w:r>
        <w:rPr>
          <w:spacing w:val="-20"/>
        </w:rPr>
        <w:t> </w:t>
      </w:r>
      <w:r>
        <w:rPr/>
        <w:t>a</w:t>
      </w:r>
      <w:r>
        <w:rPr>
          <w:spacing w:val="-20"/>
        </w:rPr>
        <w:t> </w:t>
      </w:r>
      <w:r>
        <w:rPr/>
        <w:t>los</w:t>
      </w:r>
      <w:r>
        <w:rPr>
          <w:spacing w:val="-20"/>
        </w:rPr>
        <w:t> </w:t>
      </w:r>
      <w:r>
        <w:rPr/>
        <w:t>Estados</w:t>
      </w:r>
      <w:r>
        <w:rPr>
          <w:spacing w:val="-20"/>
        </w:rPr>
        <w:t> </w:t>
      </w:r>
      <w:r>
        <w:rPr/>
        <w:t>Unidos.</w:t>
      </w:r>
    </w:p>
    <w:p>
      <w:pPr>
        <w:pStyle w:val="BodyText"/>
        <w:spacing w:line="271" w:lineRule="auto" w:before="2"/>
        <w:ind w:left="100" w:right="117" w:firstLine="359"/>
        <w:jc w:val="both"/>
      </w:pPr>
      <w:r>
        <w:rPr/>
        <w:t>La</w:t>
      </w:r>
      <w:r>
        <w:rPr>
          <w:spacing w:val="-16"/>
        </w:rPr>
        <w:t> </w:t>
      </w:r>
      <w:r>
        <w:rPr/>
        <w:t>Revolución</w:t>
      </w:r>
      <w:r>
        <w:rPr>
          <w:spacing w:val="-16"/>
        </w:rPr>
        <w:t> </w:t>
      </w:r>
      <w:r>
        <w:rPr/>
        <w:t>de</w:t>
      </w:r>
      <w:r>
        <w:rPr>
          <w:spacing w:val="-16"/>
        </w:rPr>
        <w:t> </w:t>
      </w:r>
      <w:r>
        <w:rPr/>
        <w:t>1910</w:t>
      </w:r>
      <w:r>
        <w:rPr>
          <w:spacing w:val="-16"/>
        </w:rPr>
        <w:t> </w:t>
      </w:r>
      <w:r>
        <w:rPr/>
        <w:t>trajo</w:t>
      </w:r>
      <w:r>
        <w:rPr>
          <w:spacing w:val="-16"/>
        </w:rPr>
        <w:t> </w:t>
      </w:r>
      <w:r>
        <w:rPr/>
        <w:t>consigo</w:t>
      </w:r>
      <w:r>
        <w:rPr>
          <w:spacing w:val="-16"/>
        </w:rPr>
        <w:t> </w:t>
      </w:r>
      <w:r>
        <w:rPr/>
        <w:t>la</w:t>
      </w:r>
      <w:r>
        <w:rPr>
          <w:spacing w:val="-16"/>
        </w:rPr>
        <w:t> </w:t>
      </w:r>
      <w:r>
        <w:rPr/>
        <w:t>movilización</w:t>
      </w:r>
      <w:r>
        <w:rPr>
          <w:spacing w:val="-16"/>
        </w:rPr>
        <w:t> </w:t>
      </w:r>
      <w:r>
        <w:rPr/>
        <w:t>de</w:t>
      </w:r>
      <w:r>
        <w:rPr>
          <w:spacing w:val="-16"/>
        </w:rPr>
        <w:t> </w:t>
      </w:r>
      <w:r>
        <w:rPr/>
        <w:t>la</w:t>
      </w:r>
      <w:r>
        <w:rPr>
          <w:spacing w:val="-16"/>
        </w:rPr>
        <w:t> </w:t>
      </w:r>
      <w:r>
        <w:rPr/>
        <w:t>población,</w:t>
      </w:r>
      <w:r>
        <w:rPr>
          <w:spacing w:val="-16"/>
        </w:rPr>
        <w:t> </w:t>
      </w:r>
      <w:r>
        <w:rPr/>
        <w:t>en</w:t>
      </w:r>
      <w:r>
        <w:rPr>
          <w:spacing w:val="-16"/>
        </w:rPr>
        <w:t> </w:t>
      </w:r>
      <w:r>
        <w:rPr/>
        <w:t>donde miles</w:t>
      </w:r>
      <w:r>
        <w:rPr>
          <w:spacing w:val="-34"/>
        </w:rPr>
        <w:t> </w:t>
      </w:r>
      <w:r>
        <w:rPr/>
        <w:t>de</w:t>
      </w:r>
      <w:r>
        <w:rPr>
          <w:spacing w:val="-34"/>
        </w:rPr>
        <w:t> </w:t>
      </w:r>
      <w:r>
        <w:rPr/>
        <w:t>refugiados</w:t>
      </w:r>
      <w:r>
        <w:rPr>
          <w:spacing w:val="-34"/>
        </w:rPr>
        <w:t> </w:t>
      </w:r>
      <w:r>
        <w:rPr/>
        <w:t>que</w:t>
      </w:r>
      <w:r>
        <w:rPr>
          <w:spacing w:val="-34"/>
        </w:rPr>
        <w:t> </w:t>
      </w:r>
      <w:r>
        <w:rPr/>
        <w:t>no</w:t>
      </w:r>
      <w:r>
        <w:rPr>
          <w:spacing w:val="-34"/>
        </w:rPr>
        <w:t> </w:t>
      </w:r>
      <w:r>
        <w:rPr/>
        <w:t>podían</w:t>
      </w:r>
      <w:r>
        <w:rPr>
          <w:spacing w:val="-34"/>
        </w:rPr>
        <w:t> </w:t>
      </w:r>
      <w:r>
        <w:rPr/>
        <w:t>encontrar</w:t>
      </w:r>
      <w:r>
        <w:rPr>
          <w:spacing w:val="-34"/>
        </w:rPr>
        <w:t> </w:t>
      </w:r>
      <w:r>
        <w:rPr/>
        <w:t>trabajo</w:t>
      </w:r>
      <w:r>
        <w:rPr>
          <w:spacing w:val="-34"/>
        </w:rPr>
        <w:t> </w:t>
      </w:r>
      <w:r>
        <w:rPr/>
        <w:t>(principalmente</w:t>
      </w:r>
      <w:r>
        <w:rPr>
          <w:spacing w:val="-34"/>
        </w:rPr>
        <w:t> </w:t>
      </w:r>
      <w:r>
        <w:rPr/>
        <w:t>campesinos),</w:t>
      </w:r>
      <w:r>
        <w:rPr>
          <w:spacing w:val="-34"/>
        </w:rPr>
        <w:t> </w:t>
      </w:r>
      <w:r>
        <w:rPr/>
        <w:t>se dirigieron</w:t>
      </w:r>
      <w:r>
        <w:rPr>
          <w:spacing w:val="-26"/>
        </w:rPr>
        <w:t> </w:t>
      </w:r>
      <w:r>
        <w:rPr/>
        <w:t>a</w:t>
      </w:r>
      <w:r>
        <w:rPr>
          <w:spacing w:val="-26"/>
        </w:rPr>
        <w:t> </w:t>
      </w:r>
      <w:r>
        <w:rPr/>
        <w:t>los</w:t>
      </w:r>
      <w:r>
        <w:rPr>
          <w:spacing w:val="-26"/>
        </w:rPr>
        <w:t> </w:t>
      </w:r>
      <w:r>
        <w:rPr/>
        <w:t>Estados</w:t>
      </w:r>
      <w:r>
        <w:rPr>
          <w:spacing w:val="-26"/>
        </w:rPr>
        <w:t> </w:t>
      </w:r>
      <w:r>
        <w:rPr/>
        <w:t>Unidos,</w:t>
      </w:r>
      <w:r>
        <w:rPr>
          <w:spacing w:val="-26"/>
        </w:rPr>
        <w:t> </w:t>
      </w:r>
      <w:r>
        <w:rPr/>
        <w:t>por</w:t>
      </w:r>
      <w:r>
        <w:rPr>
          <w:spacing w:val="-26"/>
        </w:rPr>
        <w:t> </w:t>
      </w:r>
      <w:r>
        <w:rPr/>
        <w:t>ferrocarril.</w:t>
      </w:r>
      <w:r>
        <w:rPr>
          <w:spacing w:val="-26"/>
        </w:rPr>
        <w:t> </w:t>
      </w:r>
      <w:r>
        <w:rPr/>
        <w:t>De</w:t>
      </w:r>
      <w:r>
        <w:rPr>
          <w:spacing w:val="-26"/>
        </w:rPr>
        <w:t> </w:t>
      </w:r>
      <w:r>
        <w:rPr/>
        <w:t>esta</w:t>
      </w:r>
      <w:r>
        <w:rPr>
          <w:spacing w:val="-26"/>
        </w:rPr>
        <w:t> </w:t>
      </w:r>
      <w:r>
        <w:rPr/>
        <w:t>manera</w:t>
      </w:r>
      <w:r>
        <w:rPr>
          <w:spacing w:val="-26"/>
        </w:rPr>
        <w:t> </w:t>
      </w:r>
      <w:r>
        <w:rPr/>
        <w:t>tenemos</w:t>
      </w:r>
      <w:r>
        <w:rPr>
          <w:spacing w:val="-26"/>
        </w:rPr>
        <w:t> </w:t>
      </w:r>
      <w:r>
        <w:rPr/>
        <w:t>que:</w:t>
      </w:r>
    </w:p>
    <w:p>
      <w:pPr>
        <w:pStyle w:val="BodyText"/>
        <w:spacing w:before="4"/>
        <w:rPr>
          <w:sz w:val="26"/>
        </w:rPr>
      </w:pPr>
    </w:p>
    <w:p>
      <w:pPr>
        <w:spacing w:line="297" w:lineRule="auto" w:before="1"/>
        <w:ind w:left="459" w:right="117" w:firstLine="0"/>
        <w:jc w:val="both"/>
        <w:rPr>
          <w:sz w:val="20"/>
        </w:rPr>
      </w:pPr>
      <w:r>
        <w:rPr>
          <w:sz w:val="20"/>
        </w:rPr>
        <w:t>En</w:t>
      </w:r>
      <w:r>
        <w:rPr>
          <w:spacing w:val="-26"/>
          <w:sz w:val="20"/>
        </w:rPr>
        <w:t> </w:t>
      </w:r>
      <w:r>
        <w:rPr>
          <w:sz w:val="20"/>
        </w:rPr>
        <w:t>1902,</w:t>
      </w:r>
      <w:r>
        <w:rPr>
          <w:spacing w:val="-26"/>
          <w:sz w:val="20"/>
        </w:rPr>
        <w:t> </w:t>
      </w:r>
      <w:r>
        <w:rPr>
          <w:sz w:val="20"/>
        </w:rPr>
        <w:t>por</w:t>
      </w:r>
      <w:r>
        <w:rPr>
          <w:spacing w:val="-26"/>
          <w:sz w:val="20"/>
        </w:rPr>
        <w:t> </w:t>
      </w:r>
      <w:r>
        <w:rPr>
          <w:sz w:val="20"/>
        </w:rPr>
        <w:t>ejemplo</w:t>
      </w:r>
      <w:r>
        <w:rPr>
          <w:spacing w:val="-26"/>
          <w:sz w:val="20"/>
        </w:rPr>
        <w:t> </w:t>
      </w:r>
      <w:r>
        <w:rPr>
          <w:sz w:val="20"/>
        </w:rPr>
        <w:t>la</w:t>
      </w:r>
      <w:r>
        <w:rPr>
          <w:spacing w:val="-26"/>
          <w:sz w:val="20"/>
        </w:rPr>
        <w:t> </w:t>
      </w:r>
      <w:r>
        <w:rPr>
          <w:sz w:val="20"/>
        </w:rPr>
        <w:t>migración</w:t>
      </w:r>
      <w:r>
        <w:rPr>
          <w:spacing w:val="-26"/>
          <w:sz w:val="20"/>
        </w:rPr>
        <w:t> </w:t>
      </w:r>
      <w:r>
        <w:rPr>
          <w:sz w:val="20"/>
        </w:rPr>
        <w:t>de</w:t>
      </w:r>
      <w:r>
        <w:rPr>
          <w:spacing w:val="-26"/>
          <w:sz w:val="20"/>
        </w:rPr>
        <w:t> </w:t>
      </w:r>
      <w:r>
        <w:rPr>
          <w:sz w:val="20"/>
        </w:rPr>
        <w:t>trabajadores</w:t>
      </w:r>
      <w:r>
        <w:rPr>
          <w:spacing w:val="-26"/>
          <w:sz w:val="20"/>
        </w:rPr>
        <w:t> </w:t>
      </w:r>
      <w:r>
        <w:rPr>
          <w:sz w:val="20"/>
        </w:rPr>
        <w:t>agrícolas</w:t>
      </w:r>
      <w:r>
        <w:rPr>
          <w:spacing w:val="-26"/>
          <w:sz w:val="20"/>
        </w:rPr>
        <w:t> </w:t>
      </w:r>
      <w:r>
        <w:rPr>
          <w:sz w:val="20"/>
        </w:rPr>
        <w:t>mexicanos</w:t>
      </w:r>
      <w:r>
        <w:rPr>
          <w:spacing w:val="-26"/>
          <w:sz w:val="20"/>
        </w:rPr>
        <w:t> </w:t>
      </w:r>
      <w:r>
        <w:rPr>
          <w:sz w:val="20"/>
        </w:rPr>
        <w:t>a</w:t>
      </w:r>
      <w:r>
        <w:rPr>
          <w:spacing w:val="-30"/>
          <w:sz w:val="20"/>
        </w:rPr>
        <w:t> </w:t>
      </w:r>
      <w:r>
        <w:rPr>
          <w:spacing w:val="-5"/>
          <w:sz w:val="20"/>
        </w:rPr>
        <w:t>Texas</w:t>
      </w:r>
      <w:r>
        <w:rPr>
          <w:spacing w:val="-26"/>
          <w:sz w:val="20"/>
        </w:rPr>
        <w:t> </w:t>
      </w:r>
      <w:r>
        <w:rPr>
          <w:sz w:val="20"/>
        </w:rPr>
        <w:t>alcanzaba</w:t>
      </w:r>
      <w:r>
        <w:rPr>
          <w:spacing w:val="-26"/>
          <w:sz w:val="20"/>
        </w:rPr>
        <w:t> </w:t>
      </w:r>
      <w:r>
        <w:rPr>
          <w:sz w:val="20"/>
        </w:rPr>
        <w:t>ya una</w:t>
      </w:r>
      <w:r>
        <w:rPr>
          <w:spacing w:val="-16"/>
          <w:sz w:val="20"/>
        </w:rPr>
        <w:t> </w:t>
      </w:r>
      <w:r>
        <w:rPr>
          <w:sz w:val="20"/>
        </w:rPr>
        <w:t>cantidad</w:t>
      </w:r>
      <w:r>
        <w:rPr>
          <w:spacing w:val="-16"/>
          <w:sz w:val="20"/>
        </w:rPr>
        <w:t> </w:t>
      </w:r>
      <w:r>
        <w:rPr>
          <w:sz w:val="20"/>
        </w:rPr>
        <w:t>suficiente</w:t>
      </w:r>
      <w:r>
        <w:rPr>
          <w:spacing w:val="-16"/>
          <w:sz w:val="20"/>
        </w:rPr>
        <w:t> </w:t>
      </w:r>
      <w:r>
        <w:rPr>
          <w:sz w:val="20"/>
        </w:rPr>
        <w:t>para</w:t>
      </w:r>
      <w:r>
        <w:rPr>
          <w:spacing w:val="-16"/>
          <w:sz w:val="20"/>
        </w:rPr>
        <w:t> </w:t>
      </w:r>
      <w:r>
        <w:rPr>
          <w:sz w:val="20"/>
        </w:rPr>
        <w:t>atraer</w:t>
      </w:r>
      <w:r>
        <w:rPr>
          <w:spacing w:val="-16"/>
          <w:sz w:val="20"/>
        </w:rPr>
        <w:t> </w:t>
      </w:r>
      <w:r>
        <w:rPr>
          <w:sz w:val="20"/>
        </w:rPr>
        <w:t>la</w:t>
      </w:r>
      <w:r>
        <w:rPr>
          <w:spacing w:val="-16"/>
          <w:sz w:val="20"/>
        </w:rPr>
        <w:t> </w:t>
      </w:r>
      <w:r>
        <w:rPr>
          <w:sz w:val="20"/>
        </w:rPr>
        <w:t>atención</w:t>
      </w:r>
      <w:r>
        <w:rPr>
          <w:spacing w:val="-16"/>
          <w:sz w:val="20"/>
        </w:rPr>
        <w:t> </w:t>
      </w:r>
      <w:r>
        <w:rPr>
          <w:sz w:val="20"/>
        </w:rPr>
        <w:t>nacional.</w:t>
      </w:r>
      <w:r>
        <w:rPr>
          <w:spacing w:val="-16"/>
          <w:sz w:val="20"/>
        </w:rPr>
        <w:t> </w:t>
      </w:r>
      <w:r>
        <w:rPr>
          <w:sz w:val="20"/>
        </w:rPr>
        <w:t>De</w:t>
      </w:r>
      <w:r>
        <w:rPr>
          <w:spacing w:val="-16"/>
          <w:sz w:val="20"/>
        </w:rPr>
        <w:t> </w:t>
      </w:r>
      <w:r>
        <w:rPr>
          <w:sz w:val="20"/>
        </w:rPr>
        <w:t>acuerdo</w:t>
      </w:r>
      <w:r>
        <w:rPr>
          <w:spacing w:val="-16"/>
          <w:sz w:val="20"/>
        </w:rPr>
        <w:t> </w:t>
      </w:r>
      <w:r>
        <w:rPr>
          <w:sz w:val="20"/>
        </w:rPr>
        <w:t>con</w:t>
      </w:r>
      <w:r>
        <w:rPr>
          <w:spacing w:val="-16"/>
          <w:sz w:val="20"/>
        </w:rPr>
        <w:t> </w:t>
      </w:r>
      <w:r>
        <w:rPr>
          <w:sz w:val="20"/>
        </w:rPr>
        <w:t>González</w:t>
      </w:r>
      <w:r>
        <w:rPr>
          <w:spacing w:val="-16"/>
          <w:sz w:val="20"/>
        </w:rPr>
        <w:t> </w:t>
      </w:r>
      <w:r>
        <w:rPr>
          <w:sz w:val="20"/>
        </w:rPr>
        <w:t>Navarro, 400</w:t>
      </w:r>
      <w:r>
        <w:rPr>
          <w:spacing w:val="-22"/>
          <w:sz w:val="20"/>
        </w:rPr>
        <w:t> </w:t>
      </w:r>
      <w:r>
        <w:rPr>
          <w:sz w:val="20"/>
        </w:rPr>
        <w:t>hombres</w:t>
      </w:r>
      <w:r>
        <w:rPr>
          <w:spacing w:val="-22"/>
          <w:sz w:val="20"/>
        </w:rPr>
        <w:t> </w:t>
      </w:r>
      <w:r>
        <w:rPr>
          <w:sz w:val="20"/>
        </w:rPr>
        <w:t>dejaron</w:t>
      </w:r>
      <w:r>
        <w:rPr>
          <w:spacing w:val="-22"/>
          <w:sz w:val="20"/>
        </w:rPr>
        <w:t> </w:t>
      </w:r>
      <w:r>
        <w:rPr>
          <w:sz w:val="20"/>
        </w:rPr>
        <w:t>una</w:t>
      </w:r>
      <w:r>
        <w:rPr>
          <w:spacing w:val="-22"/>
          <w:sz w:val="20"/>
        </w:rPr>
        <w:t> </w:t>
      </w:r>
      <w:r>
        <w:rPr>
          <w:sz w:val="20"/>
        </w:rPr>
        <w:t>comunidad</w:t>
      </w:r>
      <w:r>
        <w:rPr>
          <w:spacing w:val="-22"/>
          <w:sz w:val="20"/>
        </w:rPr>
        <w:t> </w:t>
      </w:r>
      <w:r>
        <w:rPr>
          <w:sz w:val="20"/>
        </w:rPr>
        <w:t>en</w:t>
      </w:r>
      <w:r>
        <w:rPr>
          <w:spacing w:val="-22"/>
          <w:sz w:val="20"/>
        </w:rPr>
        <w:t> </w:t>
      </w:r>
      <w:r>
        <w:rPr>
          <w:sz w:val="20"/>
        </w:rPr>
        <w:t>Zacatecas</w:t>
      </w:r>
      <w:r>
        <w:rPr>
          <w:spacing w:val="-22"/>
          <w:sz w:val="20"/>
        </w:rPr>
        <w:t> </w:t>
      </w:r>
      <w:r>
        <w:rPr>
          <w:sz w:val="20"/>
        </w:rPr>
        <w:t>para</w:t>
      </w:r>
      <w:r>
        <w:rPr>
          <w:spacing w:val="-22"/>
          <w:sz w:val="20"/>
        </w:rPr>
        <w:t> </w:t>
      </w:r>
      <w:r>
        <w:rPr>
          <w:sz w:val="20"/>
        </w:rPr>
        <w:t>buscar</w:t>
      </w:r>
      <w:r>
        <w:rPr>
          <w:spacing w:val="-22"/>
          <w:sz w:val="20"/>
        </w:rPr>
        <w:t> </w:t>
      </w:r>
      <w:r>
        <w:rPr>
          <w:sz w:val="20"/>
        </w:rPr>
        <w:t>trabajo</w:t>
      </w:r>
      <w:r>
        <w:rPr>
          <w:spacing w:val="-22"/>
          <w:sz w:val="20"/>
        </w:rPr>
        <w:t> </w:t>
      </w:r>
      <w:r>
        <w:rPr>
          <w:sz w:val="20"/>
        </w:rPr>
        <w:t>al</w:t>
      </w:r>
      <w:r>
        <w:rPr>
          <w:spacing w:val="-22"/>
          <w:sz w:val="20"/>
        </w:rPr>
        <w:t> </w:t>
      </w:r>
      <w:r>
        <w:rPr>
          <w:sz w:val="20"/>
        </w:rPr>
        <w:t>norte</w:t>
      </w:r>
      <w:r>
        <w:rPr>
          <w:spacing w:val="-22"/>
          <w:sz w:val="20"/>
        </w:rPr>
        <w:t> </w:t>
      </w:r>
      <w:r>
        <w:rPr>
          <w:sz w:val="20"/>
        </w:rPr>
        <w:t>del</w:t>
      </w:r>
      <w:r>
        <w:rPr>
          <w:spacing w:val="-22"/>
          <w:sz w:val="20"/>
        </w:rPr>
        <w:t> </w:t>
      </w:r>
      <w:r>
        <w:rPr>
          <w:sz w:val="20"/>
        </w:rPr>
        <w:t>río</w:t>
      </w:r>
      <w:r>
        <w:rPr>
          <w:spacing w:val="-22"/>
          <w:sz w:val="20"/>
        </w:rPr>
        <w:t> </w:t>
      </w:r>
      <w:r>
        <w:rPr>
          <w:sz w:val="20"/>
        </w:rPr>
        <w:t>Bravo. En</w:t>
      </w:r>
      <w:r>
        <w:rPr>
          <w:spacing w:val="-23"/>
          <w:sz w:val="20"/>
        </w:rPr>
        <w:t> </w:t>
      </w:r>
      <w:r>
        <w:rPr>
          <w:sz w:val="20"/>
        </w:rPr>
        <w:t>junio</w:t>
      </w:r>
      <w:r>
        <w:rPr>
          <w:spacing w:val="-23"/>
          <w:sz w:val="20"/>
        </w:rPr>
        <w:t> </w:t>
      </w:r>
      <w:r>
        <w:rPr>
          <w:sz w:val="20"/>
        </w:rPr>
        <w:t>del</w:t>
      </w:r>
      <w:r>
        <w:rPr>
          <w:spacing w:val="-23"/>
          <w:sz w:val="20"/>
        </w:rPr>
        <w:t> </w:t>
      </w:r>
      <w:r>
        <w:rPr>
          <w:sz w:val="20"/>
        </w:rPr>
        <w:t>año</w:t>
      </w:r>
      <w:r>
        <w:rPr>
          <w:spacing w:val="-23"/>
          <w:sz w:val="20"/>
        </w:rPr>
        <w:t> </w:t>
      </w:r>
      <w:r>
        <w:rPr>
          <w:sz w:val="20"/>
        </w:rPr>
        <w:t>siguiente</w:t>
      </w:r>
      <w:r>
        <w:rPr>
          <w:spacing w:val="-23"/>
          <w:sz w:val="20"/>
        </w:rPr>
        <w:t> </w:t>
      </w:r>
      <w:r>
        <w:rPr>
          <w:sz w:val="20"/>
        </w:rPr>
        <w:t>672</w:t>
      </w:r>
      <w:r>
        <w:rPr>
          <w:spacing w:val="-23"/>
          <w:sz w:val="20"/>
        </w:rPr>
        <w:t> </w:t>
      </w:r>
      <w:r>
        <w:rPr>
          <w:sz w:val="20"/>
        </w:rPr>
        <w:t>braceros</w:t>
      </w:r>
      <w:r>
        <w:rPr>
          <w:spacing w:val="-23"/>
          <w:sz w:val="20"/>
        </w:rPr>
        <w:t> </w:t>
      </w:r>
      <w:r>
        <w:rPr>
          <w:sz w:val="20"/>
        </w:rPr>
        <w:t>cruzaron</w:t>
      </w:r>
      <w:r>
        <w:rPr>
          <w:spacing w:val="-23"/>
          <w:sz w:val="20"/>
        </w:rPr>
        <w:t> </w:t>
      </w:r>
      <w:r>
        <w:rPr>
          <w:sz w:val="20"/>
        </w:rPr>
        <w:t>por</w:t>
      </w:r>
      <w:r>
        <w:rPr>
          <w:spacing w:val="-23"/>
          <w:sz w:val="20"/>
        </w:rPr>
        <w:t> </w:t>
      </w:r>
      <w:r>
        <w:rPr>
          <w:sz w:val="20"/>
        </w:rPr>
        <w:t>la</w:t>
      </w:r>
      <w:r>
        <w:rPr>
          <w:spacing w:val="-23"/>
          <w:sz w:val="20"/>
        </w:rPr>
        <w:t> </w:t>
      </w:r>
      <w:r>
        <w:rPr>
          <w:sz w:val="20"/>
        </w:rPr>
        <w:t>frontera</w:t>
      </w:r>
      <w:r>
        <w:rPr>
          <w:spacing w:val="-23"/>
          <w:sz w:val="20"/>
        </w:rPr>
        <w:t> </w:t>
      </w:r>
      <w:r>
        <w:rPr>
          <w:sz w:val="20"/>
        </w:rPr>
        <w:t>de</w:t>
      </w:r>
      <w:r>
        <w:rPr>
          <w:spacing w:val="-23"/>
          <w:sz w:val="20"/>
        </w:rPr>
        <w:t> </w:t>
      </w:r>
      <w:r>
        <w:rPr>
          <w:sz w:val="20"/>
        </w:rPr>
        <w:t>Ciudad</w:t>
      </w:r>
      <w:r>
        <w:rPr>
          <w:spacing w:val="-23"/>
          <w:sz w:val="20"/>
        </w:rPr>
        <w:t> </w:t>
      </w:r>
      <w:r>
        <w:rPr>
          <w:sz w:val="20"/>
        </w:rPr>
        <w:t>Juárez;</w:t>
      </w:r>
      <w:r>
        <w:rPr>
          <w:spacing w:val="-23"/>
          <w:sz w:val="20"/>
        </w:rPr>
        <w:t> </w:t>
      </w:r>
      <w:r>
        <w:rPr>
          <w:sz w:val="20"/>
        </w:rPr>
        <w:t>en</w:t>
      </w:r>
      <w:r>
        <w:rPr>
          <w:spacing w:val="-23"/>
          <w:sz w:val="20"/>
        </w:rPr>
        <w:t> </w:t>
      </w:r>
      <w:r>
        <w:rPr>
          <w:sz w:val="20"/>
        </w:rPr>
        <w:t>febrero de</w:t>
      </w:r>
      <w:r>
        <w:rPr>
          <w:spacing w:val="-10"/>
          <w:sz w:val="20"/>
        </w:rPr>
        <w:t> </w:t>
      </w:r>
      <w:r>
        <w:rPr>
          <w:sz w:val="20"/>
        </w:rPr>
        <w:t>1910</w:t>
      </w:r>
      <w:r>
        <w:rPr>
          <w:spacing w:val="-10"/>
          <w:sz w:val="20"/>
        </w:rPr>
        <w:t> </w:t>
      </w:r>
      <w:r>
        <w:rPr>
          <w:sz w:val="20"/>
        </w:rPr>
        <w:t>fueron</w:t>
      </w:r>
      <w:r>
        <w:rPr>
          <w:spacing w:val="-10"/>
          <w:sz w:val="20"/>
        </w:rPr>
        <w:t> </w:t>
      </w:r>
      <w:r>
        <w:rPr>
          <w:sz w:val="20"/>
        </w:rPr>
        <w:t>2</w:t>
      </w:r>
      <w:r>
        <w:rPr>
          <w:spacing w:val="-10"/>
          <w:sz w:val="20"/>
        </w:rPr>
        <w:t> </w:t>
      </w:r>
      <w:r>
        <w:rPr>
          <w:sz w:val="20"/>
        </w:rPr>
        <w:t>mil,</w:t>
      </w:r>
      <w:r>
        <w:rPr>
          <w:spacing w:val="-10"/>
          <w:sz w:val="20"/>
        </w:rPr>
        <w:t> </w:t>
      </w:r>
      <w:r>
        <w:rPr>
          <w:sz w:val="20"/>
        </w:rPr>
        <w:t>380.</w:t>
      </w:r>
      <w:r>
        <w:rPr>
          <w:spacing w:val="-10"/>
          <w:sz w:val="20"/>
        </w:rPr>
        <w:t> </w:t>
      </w:r>
      <w:r>
        <w:rPr>
          <w:sz w:val="20"/>
        </w:rPr>
        <w:t>El</w:t>
      </w:r>
      <w:r>
        <w:rPr>
          <w:spacing w:val="-10"/>
          <w:sz w:val="20"/>
        </w:rPr>
        <w:t> </w:t>
      </w:r>
      <w:r>
        <w:rPr>
          <w:sz w:val="20"/>
        </w:rPr>
        <w:t>número</w:t>
      </w:r>
      <w:r>
        <w:rPr>
          <w:spacing w:val="-10"/>
          <w:sz w:val="20"/>
        </w:rPr>
        <w:t> </w:t>
      </w:r>
      <w:r>
        <w:rPr>
          <w:sz w:val="20"/>
        </w:rPr>
        <w:t>total</w:t>
      </w:r>
      <w:r>
        <w:rPr>
          <w:spacing w:val="-10"/>
          <w:sz w:val="20"/>
        </w:rPr>
        <w:t> </w:t>
      </w:r>
      <w:r>
        <w:rPr>
          <w:sz w:val="20"/>
        </w:rPr>
        <w:t>de</w:t>
      </w:r>
      <w:r>
        <w:rPr>
          <w:spacing w:val="-10"/>
          <w:sz w:val="20"/>
        </w:rPr>
        <w:t> </w:t>
      </w:r>
      <w:r>
        <w:rPr>
          <w:sz w:val="20"/>
        </w:rPr>
        <w:t>migrantes</w:t>
      </w:r>
      <w:r>
        <w:rPr>
          <w:spacing w:val="-10"/>
          <w:sz w:val="20"/>
        </w:rPr>
        <w:t> </w:t>
      </w:r>
      <w:r>
        <w:rPr>
          <w:sz w:val="20"/>
        </w:rPr>
        <w:t>reportados</w:t>
      </w:r>
      <w:r>
        <w:rPr>
          <w:spacing w:val="-10"/>
          <w:sz w:val="20"/>
        </w:rPr>
        <w:t> </w:t>
      </w:r>
      <w:r>
        <w:rPr>
          <w:sz w:val="20"/>
        </w:rPr>
        <w:t>en</w:t>
      </w:r>
      <w:r>
        <w:rPr>
          <w:spacing w:val="-10"/>
          <w:sz w:val="20"/>
        </w:rPr>
        <w:t> </w:t>
      </w:r>
      <w:r>
        <w:rPr>
          <w:sz w:val="20"/>
        </w:rPr>
        <w:t>los</w:t>
      </w:r>
      <w:r>
        <w:rPr>
          <w:spacing w:val="-10"/>
          <w:sz w:val="20"/>
        </w:rPr>
        <w:t> </w:t>
      </w:r>
      <w:r>
        <w:rPr>
          <w:sz w:val="20"/>
        </w:rPr>
        <w:t>puntos</w:t>
      </w:r>
      <w:r>
        <w:rPr>
          <w:spacing w:val="-10"/>
          <w:sz w:val="20"/>
        </w:rPr>
        <w:t> </w:t>
      </w:r>
      <w:r>
        <w:rPr>
          <w:sz w:val="20"/>
        </w:rPr>
        <w:t>de</w:t>
      </w:r>
      <w:r>
        <w:rPr>
          <w:spacing w:val="-10"/>
          <w:sz w:val="20"/>
        </w:rPr>
        <w:t> </w:t>
      </w:r>
      <w:r>
        <w:rPr>
          <w:sz w:val="20"/>
        </w:rPr>
        <w:t>salida entre</w:t>
      </w:r>
      <w:r>
        <w:rPr>
          <w:spacing w:val="-14"/>
          <w:sz w:val="20"/>
        </w:rPr>
        <w:t> </w:t>
      </w:r>
      <w:r>
        <w:rPr>
          <w:sz w:val="20"/>
        </w:rPr>
        <w:t>Ciudad</w:t>
      </w:r>
      <w:r>
        <w:rPr>
          <w:spacing w:val="-14"/>
          <w:sz w:val="20"/>
        </w:rPr>
        <w:t> </w:t>
      </w:r>
      <w:r>
        <w:rPr>
          <w:sz w:val="20"/>
        </w:rPr>
        <w:t>Juárez</w:t>
      </w:r>
      <w:r>
        <w:rPr>
          <w:spacing w:val="-14"/>
          <w:sz w:val="20"/>
        </w:rPr>
        <w:t> </w:t>
      </w:r>
      <w:r>
        <w:rPr>
          <w:sz w:val="20"/>
        </w:rPr>
        <w:t>y</w:t>
      </w:r>
      <w:r>
        <w:rPr>
          <w:spacing w:val="-14"/>
          <w:sz w:val="20"/>
        </w:rPr>
        <w:t> </w:t>
      </w:r>
      <w:r>
        <w:rPr>
          <w:sz w:val="20"/>
        </w:rPr>
        <w:t>Matamoros</w:t>
      </w:r>
      <w:r>
        <w:rPr>
          <w:spacing w:val="-14"/>
          <w:sz w:val="20"/>
        </w:rPr>
        <w:t> </w:t>
      </w:r>
      <w:r>
        <w:rPr>
          <w:sz w:val="20"/>
        </w:rPr>
        <w:t>fue</w:t>
      </w:r>
      <w:r>
        <w:rPr>
          <w:spacing w:val="-14"/>
          <w:sz w:val="20"/>
        </w:rPr>
        <w:t> </w:t>
      </w:r>
      <w:r>
        <w:rPr>
          <w:sz w:val="20"/>
        </w:rPr>
        <w:t>de</w:t>
      </w:r>
      <w:r>
        <w:rPr>
          <w:spacing w:val="-14"/>
          <w:sz w:val="20"/>
        </w:rPr>
        <w:t> </w:t>
      </w:r>
      <w:r>
        <w:rPr>
          <w:sz w:val="20"/>
        </w:rPr>
        <w:t>mil</w:t>
      </w:r>
      <w:r>
        <w:rPr>
          <w:spacing w:val="-14"/>
          <w:sz w:val="20"/>
        </w:rPr>
        <w:t> </w:t>
      </w:r>
      <w:r>
        <w:rPr>
          <w:sz w:val="20"/>
        </w:rPr>
        <w:t>por</w:t>
      </w:r>
      <w:r>
        <w:rPr>
          <w:spacing w:val="-14"/>
          <w:sz w:val="20"/>
        </w:rPr>
        <w:t> </w:t>
      </w:r>
      <w:r>
        <w:rPr>
          <w:sz w:val="20"/>
        </w:rPr>
        <w:t>mes.</w:t>
      </w:r>
      <w:r>
        <w:rPr>
          <w:spacing w:val="-14"/>
          <w:sz w:val="20"/>
        </w:rPr>
        <w:t> </w:t>
      </w:r>
      <w:r>
        <w:rPr>
          <w:sz w:val="20"/>
        </w:rPr>
        <w:t>En</w:t>
      </w:r>
      <w:r>
        <w:rPr>
          <w:spacing w:val="-14"/>
          <w:sz w:val="20"/>
        </w:rPr>
        <w:t> </w:t>
      </w:r>
      <w:r>
        <w:rPr>
          <w:sz w:val="20"/>
        </w:rPr>
        <w:t>los</w:t>
      </w:r>
      <w:r>
        <w:rPr>
          <w:spacing w:val="-14"/>
          <w:sz w:val="20"/>
        </w:rPr>
        <w:t> </w:t>
      </w:r>
      <w:r>
        <w:rPr>
          <w:sz w:val="20"/>
        </w:rPr>
        <w:t>últimos</w:t>
      </w:r>
      <w:r>
        <w:rPr>
          <w:spacing w:val="-14"/>
          <w:sz w:val="20"/>
        </w:rPr>
        <w:t> </w:t>
      </w:r>
      <w:r>
        <w:rPr>
          <w:sz w:val="20"/>
        </w:rPr>
        <w:t>diez</w:t>
      </w:r>
      <w:r>
        <w:rPr>
          <w:spacing w:val="-14"/>
          <w:sz w:val="20"/>
        </w:rPr>
        <w:t> </w:t>
      </w:r>
      <w:r>
        <w:rPr>
          <w:sz w:val="20"/>
        </w:rPr>
        <w:t>años</w:t>
      </w:r>
      <w:r>
        <w:rPr>
          <w:spacing w:val="-14"/>
          <w:sz w:val="20"/>
        </w:rPr>
        <w:t> </w:t>
      </w:r>
      <w:r>
        <w:rPr>
          <w:sz w:val="20"/>
        </w:rPr>
        <w:t>del</w:t>
      </w:r>
      <w:r>
        <w:rPr>
          <w:spacing w:val="-14"/>
          <w:sz w:val="20"/>
        </w:rPr>
        <w:t> </w:t>
      </w:r>
      <w:r>
        <w:rPr>
          <w:sz w:val="20"/>
        </w:rPr>
        <w:t>siglo</w:t>
      </w:r>
      <w:r>
        <w:rPr>
          <w:spacing w:val="-14"/>
          <w:sz w:val="20"/>
        </w:rPr>
        <w:t> </w:t>
      </w:r>
      <w:r>
        <w:rPr>
          <w:rFonts w:ascii="PMingLiU" w:hAnsi="PMingLiU"/>
          <w:w w:val="115"/>
          <w:sz w:val="14"/>
        </w:rPr>
        <w:t>xix</w:t>
      </w:r>
      <w:r>
        <w:rPr>
          <w:w w:val="115"/>
          <w:sz w:val="20"/>
        </w:rPr>
        <w:t>, </w:t>
      </w:r>
      <w:r>
        <w:rPr>
          <w:sz w:val="20"/>
        </w:rPr>
        <w:t>971</w:t>
      </w:r>
      <w:r>
        <w:rPr>
          <w:spacing w:val="-23"/>
          <w:sz w:val="20"/>
        </w:rPr>
        <w:t> </w:t>
      </w:r>
      <w:r>
        <w:rPr>
          <w:sz w:val="20"/>
        </w:rPr>
        <w:t>mexicanos</w:t>
      </w:r>
      <w:r>
        <w:rPr>
          <w:spacing w:val="-23"/>
          <w:sz w:val="20"/>
        </w:rPr>
        <w:t> </w:t>
      </w:r>
      <w:r>
        <w:rPr>
          <w:sz w:val="20"/>
        </w:rPr>
        <w:t>fueron</w:t>
      </w:r>
      <w:r>
        <w:rPr>
          <w:spacing w:val="-23"/>
          <w:sz w:val="20"/>
        </w:rPr>
        <w:t> </w:t>
      </w:r>
      <w:r>
        <w:rPr>
          <w:sz w:val="20"/>
        </w:rPr>
        <w:t>reportados</w:t>
      </w:r>
      <w:r>
        <w:rPr>
          <w:spacing w:val="-23"/>
          <w:sz w:val="20"/>
        </w:rPr>
        <w:t> </w:t>
      </w:r>
      <w:r>
        <w:rPr>
          <w:sz w:val="20"/>
        </w:rPr>
        <w:t>como</w:t>
      </w:r>
      <w:r>
        <w:rPr>
          <w:spacing w:val="-23"/>
          <w:sz w:val="20"/>
        </w:rPr>
        <w:t> </w:t>
      </w:r>
      <w:r>
        <w:rPr>
          <w:sz w:val="20"/>
        </w:rPr>
        <w:t>inmigrantes</w:t>
      </w:r>
      <w:r>
        <w:rPr>
          <w:spacing w:val="-23"/>
          <w:sz w:val="20"/>
        </w:rPr>
        <w:t> </w:t>
      </w:r>
      <w:r>
        <w:rPr>
          <w:sz w:val="20"/>
        </w:rPr>
        <w:t>a</w:t>
      </w:r>
      <w:r>
        <w:rPr>
          <w:spacing w:val="-23"/>
          <w:sz w:val="20"/>
        </w:rPr>
        <w:t> </w:t>
      </w:r>
      <w:r>
        <w:rPr>
          <w:sz w:val="20"/>
        </w:rPr>
        <w:t>Estados</w:t>
      </w:r>
      <w:r>
        <w:rPr>
          <w:spacing w:val="-23"/>
          <w:sz w:val="20"/>
        </w:rPr>
        <w:t> </w:t>
      </w:r>
      <w:r>
        <w:rPr>
          <w:sz w:val="20"/>
        </w:rPr>
        <w:t>Unidos.</w:t>
      </w:r>
      <w:r>
        <w:rPr>
          <w:spacing w:val="-23"/>
          <w:sz w:val="20"/>
        </w:rPr>
        <w:t> </w:t>
      </w:r>
      <w:r>
        <w:rPr>
          <w:sz w:val="20"/>
        </w:rPr>
        <w:t>En</w:t>
      </w:r>
      <w:r>
        <w:rPr>
          <w:spacing w:val="-23"/>
          <w:sz w:val="20"/>
        </w:rPr>
        <w:t> </w:t>
      </w:r>
      <w:r>
        <w:rPr>
          <w:sz w:val="20"/>
        </w:rPr>
        <w:t>la</w:t>
      </w:r>
      <w:r>
        <w:rPr>
          <w:spacing w:val="-23"/>
          <w:sz w:val="20"/>
        </w:rPr>
        <w:t> </w:t>
      </w:r>
      <w:r>
        <w:rPr>
          <w:sz w:val="20"/>
        </w:rPr>
        <w:t>primera</w:t>
      </w:r>
      <w:r>
        <w:rPr>
          <w:spacing w:val="-23"/>
          <w:sz w:val="20"/>
        </w:rPr>
        <w:t> </w:t>
      </w:r>
      <w:r>
        <w:rPr>
          <w:sz w:val="20"/>
        </w:rPr>
        <w:t>década del siglo </w:t>
      </w:r>
      <w:r>
        <w:rPr>
          <w:rFonts w:ascii="PMingLiU" w:hAnsi="PMingLiU"/>
          <w:w w:val="115"/>
          <w:sz w:val="14"/>
        </w:rPr>
        <w:t>xx </w:t>
      </w:r>
      <w:r>
        <w:rPr>
          <w:sz w:val="20"/>
        </w:rPr>
        <w:t>fueron admitidos más de 49 mil. Entre 1911 y 1921 el número de ingresos de inmigrantes</w:t>
      </w:r>
      <w:r>
        <w:rPr>
          <w:spacing w:val="-34"/>
          <w:sz w:val="20"/>
        </w:rPr>
        <w:t> </w:t>
      </w:r>
      <w:r>
        <w:rPr>
          <w:sz w:val="20"/>
        </w:rPr>
        <w:t>legales</w:t>
      </w:r>
      <w:r>
        <w:rPr>
          <w:spacing w:val="-34"/>
          <w:sz w:val="20"/>
        </w:rPr>
        <w:t> </w:t>
      </w:r>
      <w:r>
        <w:rPr>
          <w:sz w:val="20"/>
        </w:rPr>
        <w:t>a</w:t>
      </w:r>
      <w:r>
        <w:rPr>
          <w:spacing w:val="-34"/>
          <w:sz w:val="20"/>
        </w:rPr>
        <w:t> </w:t>
      </w:r>
      <w:r>
        <w:rPr>
          <w:sz w:val="20"/>
        </w:rPr>
        <w:t>Estados</w:t>
      </w:r>
      <w:r>
        <w:rPr>
          <w:spacing w:val="-34"/>
          <w:sz w:val="20"/>
        </w:rPr>
        <w:t> </w:t>
      </w:r>
      <w:r>
        <w:rPr>
          <w:sz w:val="20"/>
        </w:rPr>
        <w:t>Unidos</w:t>
      </w:r>
      <w:r>
        <w:rPr>
          <w:spacing w:val="-34"/>
          <w:sz w:val="20"/>
        </w:rPr>
        <w:t> </w:t>
      </w:r>
      <w:r>
        <w:rPr>
          <w:sz w:val="20"/>
        </w:rPr>
        <w:t>ascendió</w:t>
      </w:r>
      <w:r>
        <w:rPr>
          <w:spacing w:val="-34"/>
          <w:sz w:val="20"/>
        </w:rPr>
        <w:t> </w:t>
      </w:r>
      <w:r>
        <w:rPr>
          <w:sz w:val="20"/>
        </w:rPr>
        <w:t>a</w:t>
      </w:r>
      <w:r>
        <w:rPr>
          <w:spacing w:val="-34"/>
          <w:sz w:val="20"/>
        </w:rPr>
        <w:t> </w:t>
      </w:r>
      <w:r>
        <w:rPr>
          <w:sz w:val="20"/>
        </w:rPr>
        <w:t>casi</w:t>
      </w:r>
      <w:r>
        <w:rPr>
          <w:spacing w:val="-34"/>
          <w:sz w:val="20"/>
        </w:rPr>
        <w:t> </w:t>
      </w:r>
      <w:r>
        <w:rPr>
          <w:sz w:val="20"/>
        </w:rPr>
        <w:t>250</w:t>
      </w:r>
      <w:r>
        <w:rPr>
          <w:spacing w:val="-34"/>
          <w:sz w:val="20"/>
        </w:rPr>
        <w:t> </w:t>
      </w:r>
      <w:r>
        <w:rPr>
          <w:sz w:val="20"/>
        </w:rPr>
        <w:t>mil</w:t>
      </w:r>
      <w:r>
        <w:rPr>
          <w:spacing w:val="-34"/>
          <w:sz w:val="20"/>
        </w:rPr>
        <w:t> </w:t>
      </w:r>
      <w:r>
        <w:rPr>
          <w:sz w:val="20"/>
        </w:rPr>
        <w:t>(Sandoval</w:t>
      </w:r>
      <w:r>
        <w:rPr>
          <w:spacing w:val="-34"/>
          <w:sz w:val="20"/>
        </w:rPr>
        <w:t> </w:t>
      </w:r>
      <w:r>
        <w:rPr>
          <w:sz w:val="20"/>
        </w:rPr>
        <w:t>y</w:t>
      </w:r>
      <w:r>
        <w:rPr>
          <w:spacing w:val="-36"/>
          <w:sz w:val="20"/>
        </w:rPr>
        <w:t> </w:t>
      </w:r>
      <w:r>
        <w:rPr>
          <w:spacing w:val="-3"/>
          <w:sz w:val="20"/>
        </w:rPr>
        <w:t>Venegas,</w:t>
      </w:r>
      <w:r>
        <w:rPr>
          <w:spacing w:val="-34"/>
          <w:sz w:val="20"/>
        </w:rPr>
        <w:t> </w:t>
      </w:r>
      <w:r>
        <w:rPr>
          <w:sz w:val="20"/>
        </w:rPr>
        <w:t>2001:</w:t>
      </w:r>
      <w:r>
        <w:rPr>
          <w:spacing w:val="-34"/>
          <w:sz w:val="20"/>
        </w:rPr>
        <w:t> </w:t>
      </w:r>
      <w:r>
        <w:rPr>
          <w:sz w:val="20"/>
        </w:rPr>
        <w:t>s/p).</w:t>
      </w:r>
    </w:p>
    <w:p>
      <w:pPr>
        <w:spacing w:after="0" w:line="297" w:lineRule="auto"/>
        <w:jc w:val="both"/>
        <w:rPr>
          <w:sz w:val="20"/>
        </w:rPr>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La</w:t>
      </w:r>
      <w:r>
        <w:rPr>
          <w:spacing w:val="-22"/>
        </w:rPr>
        <w:t> </w:t>
      </w:r>
      <w:r>
        <w:rPr/>
        <w:t>migración</w:t>
      </w:r>
      <w:r>
        <w:rPr>
          <w:spacing w:val="-22"/>
        </w:rPr>
        <w:t> </w:t>
      </w:r>
      <w:r>
        <w:rPr/>
        <w:t>masiva</w:t>
      </w:r>
      <w:r>
        <w:rPr>
          <w:spacing w:val="-22"/>
        </w:rPr>
        <w:t> </w:t>
      </w:r>
      <w:r>
        <w:rPr/>
        <w:t>de</w:t>
      </w:r>
      <w:r>
        <w:rPr>
          <w:spacing w:val="-22"/>
        </w:rPr>
        <w:t> </w:t>
      </w:r>
      <w:r>
        <w:rPr/>
        <w:t>la</w:t>
      </w:r>
      <w:r>
        <w:rPr>
          <w:spacing w:val="-22"/>
        </w:rPr>
        <w:t> </w:t>
      </w:r>
      <w:r>
        <w:rPr/>
        <w:t>fuerza</w:t>
      </w:r>
      <w:r>
        <w:rPr>
          <w:spacing w:val="-22"/>
        </w:rPr>
        <w:t> </w:t>
      </w:r>
      <w:r>
        <w:rPr/>
        <w:t>laboral</w:t>
      </w:r>
      <w:r>
        <w:rPr>
          <w:spacing w:val="-22"/>
        </w:rPr>
        <w:t> </w:t>
      </w:r>
      <w:r>
        <w:rPr/>
        <w:t>mexicana</w:t>
      </w:r>
      <w:r>
        <w:rPr>
          <w:spacing w:val="-22"/>
        </w:rPr>
        <w:t> </w:t>
      </w:r>
      <w:r>
        <w:rPr/>
        <w:t>a</w:t>
      </w:r>
      <w:r>
        <w:rPr>
          <w:spacing w:val="-22"/>
        </w:rPr>
        <w:t> </w:t>
      </w:r>
      <w:r>
        <w:rPr/>
        <w:t>Norteamérica</w:t>
      </w:r>
      <w:r>
        <w:rPr>
          <w:spacing w:val="-22"/>
        </w:rPr>
        <w:t> </w:t>
      </w:r>
      <w:r>
        <w:rPr/>
        <w:t>ha</w:t>
      </w:r>
      <w:r>
        <w:rPr>
          <w:spacing w:val="-22"/>
        </w:rPr>
        <w:t> </w:t>
      </w:r>
      <w:r>
        <w:rPr/>
        <w:t>contribuido</w:t>
      </w:r>
      <w:r>
        <w:rPr>
          <w:spacing w:val="-22"/>
        </w:rPr>
        <w:t> </w:t>
      </w:r>
      <w:r>
        <w:rPr/>
        <w:t>a forjar</w:t>
      </w:r>
      <w:r>
        <w:rPr>
          <w:spacing w:val="-10"/>
        </w:rPr>
        <w:t> </w:t>
      </w:r>
      <w:r>
        <w:rPr/>
        <w:t>el</w:t>
      </w:r>
      <w:r>
        <w:rPr>
          <w:spacing w:val="-10"/>
        </w:rPr>
        <w:t> </w:t>
      </w:r>
      <w:r>
        <w:rPr/>
        <w:t>desarrollo</w:t>
      </w:r>
      <w:r>
        <w:rPr>
          <w:spacing w:val="-10"/>
        </w:rPr>
        <w:t> </w:t>
      </w:r>
      <w:r>
        <w:rPr/>
        <w:t>económico</w:t>
      </w:r>
      <w:r>
        <w:rPr>
          <w:spacing w:val="-10"/>
        </w:rPr>
        <w:t> </w:t>
      </w:r>
      <w:r>
        <w:rPr/>
        <w:t>de</w:t>
      </w:r>
      <w:r>
        <w:rPr>
          <w:spacing w:val="-10"/>
        </w:rPr>
        <w:t> </w:t>
      </w:r>
      <w:r>
        <w:rPr/>
        <w:t>ese</w:t>
      </w:r>
      <w:r>
        <w:rPr>
          <w:spacing w:val="-10"/>
        </w:rPr>
        <w:t> </w:t>
      </w:r>
      <w:r>
        <w:rPr/>
        <w:t>país.</w:t>
      </w:r>
      <w:r>
        <w:rPr>
          <w:spacing w:val="-10"/>
        </w:rPr>
        <w:t> </w:t>
      </w:r>
      <w:r>
        <w:rPr/>
        <w:t>En</w:t>
      </w:r>
      <w:r>
        <w:rPr>
          <w:spacing w:val="-10"/>
        </w:rPr>
        <w:t> </w:t>
      </w:r>
      <w:r>
        <w:rPr/>
        <w:t>un</w:t>
      </w:r>
      <w:r>
        <w:rPr>
          <w:spacing w:val="-10"/>
        </w:rPr>
        <w:t> </w:t>
      </w:r>
      <w:r>
        <w:rPr/>
        <w:t>inicio</w:t>
      </w:r>
      <w:r>
        <w:rPr>
          <w:spacing w:val="-10"/>
        </w:rPr>
        <w:t> </w:t>
      </w:r>
      <w:r>
        <w:rPr/>
        <w:t>la</w:t>
      </w:r>
      <w:r>
        <w:rPr>
          <w:spacing w:val="-10"/>
        </w:rPr>
        <w:t> </w:t>
      </w:r>
      <w:r>
        <w:rPr/>
        <w:t>migración</w:t>
      </w:r>
      <w:r>
        <w:rPr>
          <w:spacing w:val="-10"/>
        </w:rPr>
        <w:t> </w:t>
      </w:r>
      <w:r>
        <w:rPr/>
        <w:t>de</w:t>
      </w:r>
      <w:r>
        <w:rPr>
          <w:spacing w:val="-10"/>
        </w:rPr>
        <w:t> </w:t>
      </w:r>
      <w:r>
        <w:rPr/>
        <w:t>mexicanos hacia aquel país, sirvió para la colonización de territorios </w:t>
      </w:r>
      <w:r>
        <w:rPr>
          <w:spacing w:val="-10"/>
        </w:rPr>
        <w:t>y, </w:t>
      </w:r>
      <w:r>
        <w:rPr/>
        <w:t>paralelamente, para el desarrollo de la agricultura, e indirectamente en la industria y sobre todo, en la </w:t>
      </w:r>
      <w:r>
        <w:rPr>
          <w:w w:val="95"/>
        </w:rPr>
        <w:t>construcción de las vías del</w:t>
      </w:r>
      <w:r>
        <w:rPr>
          <w:spacing w:val="-16"/>
          <w:w w:val="95"/>
        </w:rPr>
        <w:t> </w:t>
      </w:r>
      <w:r>
        <w:rPr>
          <w:w w:val="95"/>
        </w:rPr>
        <w:t>ferrocarril.</w:t>
      </w:r>
    </w:p>
    <w:p>
      <w:pPr>
        <w:pStyle w:val="BodyText"/>
        <w:rPr>
          <w:sz w:val="22"/>
        </w:rPr>
      </w:pPr>
    </w:p>
    <w:p>
      <w:pPr>
        <w:pStyle w:val="BodyText"/>
        <w:spacing w:before="4"/>
        <w:rPr>
          <w:sz w:val="30"/>
        </w:rPr>
      </w:pPr>
    </w:p>
    <w:p>
      <w:pPr>
        <w:spacing w:before="0"/>
        <w:ind w:left="100" w:right="0" w:firstLine="0"/>
        <w:jc w:val="both"/>
        <w:rPr>
          <w:i/>
          <w:sz w:val="23"/>
        </w:rPr>
      </w:pPr>
      <w:r>
        <w:rPr>
          <w:i/>
          <w:w w:val="95"/>
          <w:sz w:val="23"/>
        </w:rPr>
        <w:t>La repatriación de mexicanos durante la Gran Depresión</w:t>
      </w:r>
    </w:p>
    <w:p>
      <w:pPr>
        <w:pStyle w:val="BodyText"/>
        <w:spacing w:before="2"/>
        <w:rPr>
          <w:i/>
          <w:sz w:val="29"/>
        </w:rPr>
      </w:pPr>
    </w:p>
    <w:p>
      <w:pPr>
        <w:pStyle w:val="BodyText"/>
        <w:spacing w:line="271" w:lineRule="auto"/>
        <w:ind w:left="100" w:right="116"/>
        <w:jc w:val="both"/>
      </w:pPr>
      <w:r>
        <w:rPr/>
        <w:t>A</w:t>
      </w:r>
      <w:r>
        <w:rPr>
          <w:spacing w:val="-37"/>
        </w:rPr>
        <w:t> </w:t>
      </w:r>
      <w:r>
        <w:rPr/>
        <w:t>causa</w:t>
      </w:r>
      <w:r>
        <w:rPr>
          <w:spacing w:val="-37"/>
        </w:rPr>
        <w:t> </w:t>
      </w:r>
      <w:r>
        <w:rPr/>
        <w:t>de</w:t>
      </w:r>
      <w:r>
        <w:rPr>
          <w:spacing w:val="-37"/>
        </w:rPr>
        <w:t> </w:t>
      </w:r>
      <w:r>
        <w:rPr/>
        <w:t>las</w:t>
      </w:r>
      <w:r>
        <w:rPr>
          <w:spacing w:val="-37"/>
        </w:rPr>
        <w:t> </w:t>
      </w:r>
      <w:r>
        <w:rPr/>
        <w:t>crisis</w:t>
      </w:r>
      <w:r>
        <w:rPr>
          <w:spacing w:val="-37"/>
        </w:rPr>
        <w:t> </w:t>
      </w:r>
      <w:r>
        <w:rPr/>
        <w:t>que</w:t>
      </w:r>
      <w:r>
        <w:rPr>
          <w:spacing w:val="-37"/>
        </w:rPr>
        <w:t> </w:t>
      </w:r>
      <w:r>
        <w:rPr/>
        <w:t>se</w:t>
      </w:r>
      <w:r>
        <w:rPr>
          <w:spacing w:val="-37"/>
        </w:rPr>
        <w:t> </w:t>
      </w:r>
      <w:r>
        <w:rPr/>
        <w:t>desencadenaron</w:t>
      </w:r>
      <w:r>
        <w:rPr>
          <w:spacing w:val="-37"/>
        </w:rPr>
        <w:t> </w:t>
      </w:r>
      <w:r>
        <w:rPr/>
        <w:t>con</w:t>
      </w:r>
      <w:r>
        <w:rPr>
          <w:spacing w:val="-37"/>
        </w:rPr>
        <w:t> </w:t>
      </w:r>
      <w:r>
        <w:rPr/>
        <w:t>la</w:t>
      </w:r>
      <w:r>
        <w:rPr>
          <w:spacing w:val="-37"/>
        </w:rPr>
        <w:t> </w:t>
      </w:r>
      <w:r>
        <w:rPr/>
        <w:t>Gran</w:t>
      </w:r>
      <w:r>
        <w:rPr>
          <w:spacing w:val="-37"/>
        </w:rPr>
        <w:t> </w:t>
      </w:r>
      <w:r>
        <w:rPr/>
        <w:t>Depresión</w:t>
      </w:r>
      <w:r>
        <w:rPr>
          <w:spacing w:val="-37"/>
        </w:rPr>
        <w:t> </w:t>
      </w:r>
      <w:r>
        <w:rPr/>
        <w:t>en</w:t>
      </w:r>
      <w:r>
        <w:rPr>
          <w:spacing w:val="-37"/>
        </w:rPr>
        <w:t> </w:t>
      </w:r>
      <w:r>
        <w:rPr/>
        <w:t>Estados</w:t>
      </w:r>
      <w:r>
        <w:rPr>
          <w:spacing w:val="-37"/>
        </w:rPr>
        <w:t> </w:t>
      </w:r>
      <w:r>
        <w:rPr/>
        <w:t>Unidos, las</w:t>
      </w:r>
      <w:r>
        <w:rPr>
          <w:spacing w:val="-27"/>
        </w:rPr>
        <w:t> </w:t>
      </w:r>
      <w:r>
        <w:rPr/>
        <w:t>autoridades</w:t>
      </w:r>
      <w:r>
        <w:rPr>
          <w:spacing w:val="-27"/>
        </w:rPr>
        <w:t> </w:t>
      </w:r>
      <w:r>
        <w:rPr/>
        <w:t>mexicanas</w:t>
      </w:r>
      <w:r>
        <w:rPr>
          <w:spacing w:val="-27"/>
        </w:rPr>
        <w:t> </w:t>
      </w:r>
      <w:r>
        <w:rPr/>
        <w:t>tuvieron</w:t>
      </w:r>
      <w:r>
        <w:rPr>
          <w:spacing w:val="-27"/>
        </w:rPr>
        <w:t> </w:t>
      </w:r>
      <w:r>
        <w:rPr/>
        <w:t>que</w:t>
      </w:r>
      <w:r>
        <w:rPr>
          <w:spacing w:val="-27"/>
        </w:rPr>
        <w:t> </w:t>
      </w:r>
      <w:r>
        <w:rPr/>
        <w:t>asumir</w:t>
      </w:r>
      <w:r>
        <w:rPr>
          <w:spacing w:val="-27"/>
        </w:rPr>
        <w:t> </w:t>
      </w:r>
      <w:r>
        <w:rPr/>
        <w:t>una</w:t>
      </w:r>
      <w:r>
        <w:rPr>
          <w:spacing w:val="-27"/>
        </w:rPr>
        <w:t> </w:t>
      </w:r>
      <w:r>
        <w:rPr/>
        <w:t>serie</w:t>
      </w:r>
      <w:r>
        <w:rPr>
          <w:spacing w:val="-27"/>
        </w:rPr>
        <w:t> </w:t>
      </w:r>
      <w:r>
        <w:rPr/>
        <w:t>de</w:t>
      </w:r>
      <w:r>
        <w:rPr>
          <w:spacing w:val="-27"/>
        </w:rPr>
        <w:t> </w:t>
      </w:r>
      <w:r>
        <w:rPr/>
        <w:t>medidas</w:t>
      </w:r>
      <w:r>
        <w:rPr>
          <w:spacing w:val="-27"/>
        </w:rPr>
        <w:t> </w:t>
      </w:r>
      <w:r>
        <w:rPr/>
        <w:t>orientadas</w:t>
      </w:r>
      <w:r>
        <w:rPr>
          <w:spacing w:val="-27"/>
        </w:rPr>
        <w:t> </w:t>
      </w:r>
      <w:r>
        <w:rPr/>
        <w:t>a</w:t>
      </w:r>
      <w:r>
        <w:rPr>
          <w:spacing w:val="-27"/>
        </w:rPr>
        <w:t> </w:t>
      </w:r>
      <w:r>
        <w:rPr/>
        <w:t>dar salida</w:t>
      </w:r>
      <w:r>
        <w:rPr>
          <w:spacing w:val="-23"/>
        </w:rPr>
        <w:t> </w:t>
      </w:r>
      <w:r>
        <w:rPr/>
        <w:t>al</w:t>
      </w:r>
      <w:r>
        <w:rPr>
          <w:spacing w:val="-23"/>
        </w:rPr>
        <w:t> </w:t>
      </w:r>
      <w:r>
        <w:rPr/>
        <w:t>problema</w:t>
      </w:r>
      <w:r>
        <w:rPr>
          <w:spacing w:val="-23"/>
        </w:rPr>
        <w:t> </w:t>
      </w:r>
      <w:r>
        <w:rPr/>
        <w:t>de</w:t>
      </w:r>
      <w:r>
        <w:rPr>
          <w:spacing w:val="-23"/>
        </w:rPr>
        <w:t> </w:t>
      </w:r>
      <w:r>
        <w:rPr/>
        <w:t>la</w:t>
      </w:r>
      <w:r>
        <w:rPr>
          <w:spacing w:val="-23"/>
        </w:rPr>
        <w:t> </w:t>
      </w:r>
      <w:r>
        <w:rPr/>
        <w:t>expulsión</w:t>
      </w:r>
      <w:r>
        <w:rPr>
          <w:spacing w:val="-23"/>
        </w:rPr>
        <w:t> </w:t>
      </w:r>
      <w:r>
        <w:rPr/>
        <w:t>de</w:t>
      </w:r>
      <w:r>
        <w:rPr>
          <w:spacing w:val="-23"/>
        </w:rPr>
        <w:t> </w:t>
      </w:r>
      <w:r>
        <w:rPr/>
        <w:t>mexicanos.</w:t>
      </w:r>
      <w:r>
        <w:rPr>
          <w:spacing w:val="-23"/>
        </w:rPr>
        <w:t> </w:t>
      </w:r>
      <w:r>
        <w:rPr>
          <w:spacing w:val="-4"/>
        </w:rPr>
        <w:t>No</w:t>
      </w:r>
      <w:r>
        <w:rPr>
          <w:spacing w:val="-23"/>
        </w:rPr>
        <w:t> </w:t>
      </w:r>
      <w:r>
        <w:rPr/>
        <w:t>obstante,</w:t>
      </w:r>
      <w:r>
        <w:rPr>
          <w:spacing w:val="-23"/>
        </w:rPr>
        <w:t> </w:t>
      </w:r>
      <w:r>
        <w:rPr/>
        <w:t>las</w:t>
      </w:r>
      <w:r>
        <w:rPr>
          <w:spacing w:val="-23"/>
        </w:rPr>
        <w:t> </w:t>
      </w:r>
      <w:r>
        <w:rPr/>
        <w:t>medidas</w:t>
      </w:r>
      <w:r>
        <w:rPr>
          <w:spacing w:val="-23"/>
        </w:rPr>
        <w:t> </w:t>
      </w:r>
      <w:r>
        <w:rPr/>
        <w:t>en</w:t>
      </w:r>
      <w:r>
        <w:rPr>
          <w:spacing w:val="-23"/>
        </w:rPr>
        <w:t> </w:t>
      </w:r>
      <w:r>
        <w:rPr/>
        <w:t>contra de</w:t>
      </w:r>
      <w:r>
        <w:rPr>
          <w:spacing w:val="-10"/>
        </w:rPr>
        <w:t> </w:t>
      </w:r>
      <w:r>
        <w:rPr/>
        <w:t>los</w:t>
      </w:r>
      <w:r>
        <w:rPr>
          <w:spacing w:val="-10"/>
        </w:rPr>
        <w:t> </w:t>
      </w:r>
      <w:r>
        <w:rPr/>
        <w:t>inmigrantes</w:t>
      </w:r>
      <w:r>
        <w:rPr>
          <w:spacing w:val="-10"/>
        </w:rPr>
        <w:t> </w:t>
      </w:r>
      <w:r>
        <w:rPr/>
        <w:t>mexicanos</w:t>
      </w:r>
      <w:r>
        <w:rPr>
          <w:spacing w:val="-10"/>
        </w:rPr>
        <w:t> </w:t>
      </w:r>
      <w:r>
        <w:rPr/>
        <w:t>estuvieron</w:t>
      </w:r>
      <w:r>
        <w:rPr>
          <w:spacing w:val="-10"/>
        </w:rPr>
        <w:t> </w:t>
      </w:r>
      <w:r>
        <w:rPr/>
        <w:t>presentes</w:t>
      </w:r>
      <w:r>
        <w:rPr>
          <w:spacing w:val="-10"/>
        </w:rPr>
        <w:t> </w:t>
      </w:r>
      <w:r>
        <w:rPr/>
        <w:t>durante</w:t>
      </w:r>
      <w:r>
        <w:rPr>
          <w:spacing w:val="-10"/>
        </w:rPr>
        <w:t> </w:t>
      </w:r>
      <w:r>
        <w:rPr/>
        <w:t>el</w:t>
      </w:r>
      <w:r>
        <w:rPr>
          <w:spacing w:val="-10"/>
        </w:rPr>
        <w:t> </w:t>
      </w:r>
      <w:r>
        <w:rPr/>
        <w:t>gobierno</w:t>
      </w:r>
      <w:r>
        <w:rPr>
          <w:spacing w:val="-10"/>
        </w:rPr>
        <w:t> </w:t>
      </w:r>
      <w:r>
        <w:rPr/>
        <w:t>del</w:t>
      </w:r>
      <w:r>
        <w:rPr>
          <w:spacing w:val="-10"/>
        </w:rPr>
        <w:t> </w:t>
      </w:r>
      <w:r>
        <w:rPr/>
        <w:t>general Álvaro</w:t>
      </w:r>
      <w:r>
        <w:rPr>
          <w:spacing w:val="-32"/>
        </w:rPr>
        <w:t> </w:t>
      </w:r>
      <w:r>
        <w:rPr/>
        <w:t>Obregón</w:t>
      </w:r>
      <w:r>
        <w:rPr>
          <w:spacing w:val="-32"/>
        </w:rPr>
        <w:t> </w:t>
      </w:r>
      <w:r>
        <w:rPr/>
        <w:t>(1920-1924),</w:t>
      </w:r>
      <w:r>
        <w:rPr>
          <w:spacing w:val="-32"/>
        </w:rPr>
        <w:t> </w:t>
      </w:r>
      <w:r>
        <w:rPr/>
        <w:t>quien</w:t>
      </w:r>
      <w:r>
        <w:rPr>
          <w:spacing w:val="-32"/>
        </w:rPr>
        <w:t> </w:t>
      </w:r>
      <w:r>
        <w:rPr/>
        <w:t>afrontó</w:t>
      </w:r>
      <w:r>
        <w:rPr>
          <w:spacing w:val="-32"/>
        </w:rPr>
        <w:t> </w:t>
      </w:r>
      <w:r>
        <w:rPr/>
        <w:t>el</w:t>
      </w:r>
      <w:r>
        <w:rPr>
          <w:spacing w:val="-32"/>
        </w:rPr>
        <w:t> </w:t>
      </w:r>
      <w:r>
        <w:rPr/>
        <w:t>retorno</w:t>
      </w:r>
      <w:r>
        <w:rPr>
          <w:spacing w:val="-32"/>
        </w:rPr>
        <w:t> </w:t>
      </w:r>
      <w:r>
        <w:rPr/>
        <w:t>de</w:t>
      </w:r>
      <w:r>
        <w:rPr>
          <w:spacing w:val="-32"/>
        </w:rPr>
        <w:t> </w:t>
      </w:r>
      <w:r>
        <w:rPr/>
        <w:t>100</w:t>
      </w:r>
      <w:r>
        <w:rPr>
          <w:spacing w:val="-32"/>
        </w:rPr>
        <w:t> </w:t>
      </w:r>
      <w:r>
        <w:rPr/>
        <w:t>000</w:t>
      </w:r>
      <w:r>
        <w:rPr>
          <w:spacing w:val="-32"/>
        </w:rPr>
        <w:t> </w:t>
      </w:r>
      <w:r>
        <w:rPr/>
        <w:t>emigrantes</w:t>
      </w:r>
      <w:r>
        <w:rPr>
          <w:spacing w:val="-32"/>
        </w:rPr>
        <w:t> </w:t>
      </w:r>
      <w:r>
        <w:rPr/>
        <w:t>al</w:t>
      </w:r>
      <w:r>
        <w:rPr>
          <w:spacing w:val="-32"/>
        </w:rPr>
        <w:t> </w:t>
      </w:r>
      <w:r>
        <w:rPr/>
        <w:t>país, ello</w:t>
      </w:r>
      <w:r>
        <w:rPr>
          <w:spacing w:val="-24"/>
        </w:rPr>
        <w:t> </w:t>
      </w:r>
      <w:r>
        <w:rPr/>
        <w:t>generó</w:t>
      </w:r>
      <w:r>
        <w:rPr>
          <w:spacing w:val="-24"/>
        </w:rPr>
        <w:t> </w:t>
      </w:r>
      <w:r>
        <w:rPr/>
        <w:t>fuertes</w:t>
      </w:r>
      <w:r>
        <w:rPr>
          <w:spacing w:val="-24"/>
        </w:rPr>
        <w:t> </w:t>
      </w:r>
      <w:r>
        <w:rPr/>
        <w:t>problemas</w:t>
      </w:r>
      <w:r>
        <w:rPr>
          <w:spacing w:val="-24"/>
        </w:rPr>
        <w:t> </w:t>
      </w:r>
      <w:r>
        <w:rPr/>
        <w:t>económicos</w:t>
      </w:r>
      <w:r>
        <w:rPr>
          <w:spacing w:val="-24"/>
        </w:rPr>
        <w:t> </w:t>
      </w:r>
      <w:r>
        <w:rPr/>
        <w:t>ante</w:t>
      </w:r>
      <w:r>
        <w:rPr>
          <w:spacing w:val="-24"/>
        </w:rPr>
        <w:t> </w:t>
      </w:r>
      <w:r>
        <w:rPr/>
        <w:t>los</w:t>
      </w:r>
      <w:r>
        <w:rPr>
          <w:spacing w:val="-24"/>
        </w:rPr>
        <w:t> </w:t>
      </w:r>
      <w:r>
        <w:rPr/>
        <w:t>que</w:t>
      </w:r>
      <w:r>
        <w:rPr>
          <w:spacing w:val="-24"/>
        </w:rPr>
        <w:t> </w:t>
      </w:r>
      <w:r>
        <w:rPr/>
        <w:t>el</w:t>
      </w:r>
      <w:r>
        <w:rPr>
          <w:spacing w:val="-24"/>
        </w:rPr>
        <w:t> </w:t>
      </w:r>
      <w:r>
        <w:rPr/>
        <w:t>gobierno</w:t>
      </w:r>
      <w:r>
        <w:rPr>
          <w:spacing w:val="-24"/>
        </w:rPr>
        <w:t> </w:t>
      </w:r>
      <w:r>
        <w:rPr/>
        <w:t>se</w:t>
      </w:r>
      <w:r>
        <w:rPr>
          <w:spacing w:val="-24"/>
        </w:rPr>
        <w:t> </w:t>
      </w:r>
      <w:r>
        <w:rPr/>
        <w:t>veía</w:t>
      </w:r>
      <w:r>
        <w:rPr>
          <w:spacing w:val="-24"/>
        </w:rPr>
        <w:t> </w:t>
      </w:r>
      <w:r>
        <w:rPr/>
        <w:t>impedido de</w:t>
      </w:r>
      <w:r>
        <w:rPr>
          <w:spacing w:val="-5"/>
        </w:rPr>
        <w:t> </w:t>
      </w:r>
      <w:r>
        <w:rPr/>
        <w:t>poder</w:t>
      </w:r>
      <w:r>
        <w:rPr>
          <w:spacing w:val="-5"/>
        </w:rPr>
        <w:t> </w:t>
      </w:r>
      <w:r>
        <w:rPr/>
        <w:t>asumir.</w:t>
      </w:r>
      <w:r>
        <w:rPr>
          <w:spacing w:val="-5"/>
        </w:rPr>
        <w:t> </w:t>
      </w:r>
      <w:r>
        <w:rPr/>
        <w:t>En</w:t>
      </w:r>
      <w:r>
        <w:rPr>
          <w:spacing w:val="-5"/>
        </w:rPr>
        <w:t> </w:t>
      </w:r>
      <w:r>
        <w:rPr/>
        <w:t>1921</w:t>
      </w:r>
      <w:r>
        <w:rPr>
          <w:spacing w:val="-5"/>
        </w:rPr>
        <w:t> </w:t>
      </w:r>
      <w:r>
        <w:rPr/>
        <w:t>se</w:t>
      </w:r>
      <w:r>
        <w:rPr>
          <w:spacing w:val="-5"/>
        </w:rPr>
        <w:t> </w:t>
      </w:r>
      <w:r>
        <w:rPr/>
        <w:t>expidió</w:t>
      </w:r>
      <w:r>
        <w:rPr>
          <w:spacing w:val="-5"/>
        </w:rPr>
        <w:t> </w:t>
      </w:r>
      <w:r>
        <w:rPr/>
        <w:t>el</w:t>
      </w:r>
      <w:r>
        <w:rPr>
          <w:spacing w:val="-5"/>
        </w:rPr>
        <w:t> </w:t>
      </w:r>
      <w:r>
        <w:rPr/>
        <w:t>reglamento</w:t>
      </w:r>
      <w:r>
        <w:rPr>
          <w:spacing w:val="-5"/>
        </w:rPr>
        <w:t> </w:t>
      </w:r>
      <w:r>
        <w:rPr/>
        <w:t>de</w:t>
      </w:r>
      <w:r>
        <w:rPr>
          <w:spacing w:val="-5"/>
        </w:rPr>
        <w:t> </w:t>
      </w:r>
      <w:r>
        <w:rPr/>
        <w:t>la</w:t>
      </w:r>
      <w:r>
        <w:rPr>
          <w:spacing w:val="-5"/>
        </w:rPr>
        <w:t> </w:t>
      </w:r>
      <w:r>
        <w:rPr/>
        <w:t>Ley</w:t>
      </w:r>
      <w:r>
        <w:rPr>
          <w:spacing w:val="-5"/>
        </w:rPr>
        <w:t> </w:t>
      </w:r>
      <w:r>
        <w:rPr/>
        <w:t>de</w:t>
      </w:r>
      <w:r>
        <w:rPr>
          <w:spacing w:val="-5"/>
        </w:rPr>
        <w:t> </w:t>
      </w:r>
      <w:r>
        <w:rPr/>
        <w:t>Colonización,</w:t>
      </w:r>
      <w:r>
        <w:rPr>
          <w:spacing w:val="-5"/>
        </w:rPr>
        <w:t> </w:t>
      </w:r>
      <w:r>
        <w:rPr/>
        <w:t>sin que</w:t>
      </w:r>
      <w:r>
        <w:rPr>
          <w:spacing w:val="-16"/>
        </w:rPr>
        <w:t> </w:t>
      </w:r>
      <w:r>
        <w:rPr/>
        <w:t>éste</w:t>
      </w:r>
      <w:r>
        <w:rPr>
          <w:spacing w:val="-16"/>
        </w:rPr>
        <w:t> </w:t>
      </w:r>
      <w:r>
        <w:rPr/>
        <w:t>estableciera</w:t>
      </w:r>
      <w:r>
        <w:rPr>
          <w:spacing w:val="-16"/>
        </w:rPr>
        <w:t> </w:t>
      </w:r>
      <w:r>
        <w:rPr/>
        <w:t>variantes</w:t>
      </w:r>
      <w:r>
        <w:rPr>
          <w:spacing w:val="-16"/>
        </w:rPr>
        <w:t> </w:t>
      </w:r>
      <w:r>
        <w:rPr/>
        <w:t>importantes</w:t>
      </w:r>
      <w:r>
        <w:rPr>
          <w:spacing w:val="-16"/>
        </w:rPr>
        <w:t> </w:t>
      </w:r>
      <w:r>
        <w:rPr/>
        <w:t>a</w:t>
      </w:r>
      <w:r>
        <w:rPr>
          <w:spacing w:val="-16"/>
        </w:rPr>
        <w:t> </w:t>
      </w:r>
      <w:r>
        <w:rPr/>
        <w:t>las</w:t>
      </w:r>
      <w:r>
        <w:rPr>
          <w:spacing w:val="-16"/>
        </w:rPr>
        <w:t> </w:t>
      </w:r>
      <w:r>
        <w:rPr/>
        <w:t>de</w:t>
      </w:r>
      <w:r>
        <w:rPr>
          <w:spacing w:val="-16"/>
        </w:rPr>
        <w:t> </w:t>
      </w:r>
      <w:r>
        <w:rPr/>
        <w:t>1883.</w:t>
      </w:r>
      <w:r>
        <w:rPr>
          <w:spacing w:val="-16"/>
        </w:rPr>
        <w:t> </w:t>
      </w:r>
      <w:r>
        <w:rPr/>
        <w:t>La</w:t>
      </w:r>
      <w:r>
        <w:rPr>
          <w:spacing w:val="-16"/>
        </w:rPr>
        <w:t> </w:t>
      </w:r>
      <w:r>
        <w:rPr/>
        <w:t>Ley</w:t>
      </w:r>
      <w:r>
        <w:rPr>
          <w:spacing w:val="-16"/>
        </w:rPr>
        <w:t> </w:t>
      </w:r>
      <w:r>
        <w:rPr/>
        <w:t>que</w:t>
      </w:r>
      <w:r>
        <w:rPr>
          <w:spacing w:val="-16"/>
        </w:rPr>
        <w:t> </w:t>
      </w:r>
      <w:r>
        <w:rPr/>
        <w:t>regía</w:t>
      </w:r>
      <w:r>
        <w:rPr>
          <w:spacing w:val="-16"/>
        </w:rPr>
        <w:t> </w:t>
      </w:r>
      <w:r>
        <w:rPr/>
        <w:t>era</w:t>
      </w:r>
      <w:r>
        <w:rPr>
          <w:spacing w:val="-16"/>
        </w:rPr>
        <w:t> </w:t>
      </w:r>
      <w:r>
        <w:rPr/>
        <w:t>la</w:t>
      </w:r>
      <w:r>
        <w:rPr>
          <w:spacing w:val="-16"/>
        </w:rPr>
        <w:t> </w:t>
      </w:r>
      <w:r>
        <w:rPr/>
        <w:t>de 1908,</w:t>
      </w:r>
      <w:r>
        <w:rPr>
          <w:spacing w:val="-16"/>
        </w:rPr>
        <w:t> </w:t>
      </w:r>
      <w:r>
        <w:rPr/>
        <w:t>la</w:t>
      </w:r>
      <w:r>
        <w:rPr>
          <w:spacing w:val="-16"/>
        </w:rPr>
        <w:t> </w:t>
      </w:r>
      <w:r>
        <w:rPr/>
        <w:t>cual</w:t>
      </w:r>
      <w:r>
        <w:rPr>
          <w:spacing w:val="-16"/>
        </w:rPr>
        <w:t> </w:t>
      </w:r>
      <w:r>
        <w:rPr/>
        <w:t>no</w:t>
      </w:r>
      <w:r>
        <w:rPr>
          <w:spacing w:val="-16"/>
        </w:rPr>
        <w:t> </w:t>
      </w:r>
      <w:r>
        <w:rPr/>
        <w:t>incluía</w:t>
      </w:r>
      <w:r>
        <w:rPr>
          <w:spacing w:val="-16"/>
        </w:rPr>
        <w:t> </w:t>
      </w:r>
      <w:r>
        <w:rPr/>
        <w:t>repatriación</w:t>
      </w:r>
      <w:r>
        <w:rPr>
          <w:spacing w:val="-16"/>
        </w:rPr>
        <w:t> </w:t>
      </w:r>
      <w:r>
        <w:rPr/>
        <w:t>en</w:t>
      </w:r>
      <w:r>
        <w:rPr>
          <w:spacing w:val="-16"/>
        </w:rPr>
        <w:t> </w:t>
      </w:r>
      <w:r>
        <w:rPr/>
        <w:t>ninguna</w:t>
      </w:r>
      <w:r>
        <w:rPr>
          <w:spacing w:val="-16"/>
        </w:rPr>
        <w:t> </w:t>
      </w:r>
      <w:r>
        <w:rPr/>
        <w:t>de</w:t>
      </w:r>
      <w:r>
        <w:rPr>
          <w:spacing w:val="-16"/>
        </w:rPr>
        <w:t> </w:t>
      </w:r>
      <w:r>
        <w:rPr/>
        <w:t>sus</w:t>
      </w:r>
      <w:r>
        <w:rPr>
          <w:spacing w:val="-16"/>
        </w:rPr>
        <w:t> </w:t>
      </w:r>
      <w:r>
        <w:rPr/>
        <w:t>partes</w:t>
      </w:r>
      <w:r>
        <w:rPr>
          <w:spacing w:val="-16"/>
        </w:rPr>
        <w:t> </w:t>
      </w:r>
      <w:r>
        <w:rPr/>
        <w:t>(Alanís,</w:t>
      </w:r>
      <w:r>
        <w:rPr>
          <w:spacing w:val="-16"/>
        </w:rPr>
        <w:t> </w:t>
      </w:r>
      <w:r>
        <w:rPr/>
        <w:t>2005).</w:t>
      </w:r>
      <w:r>
        <w:rPr>
          <w:spacing w:val="-16"/>
        </w:rPr>
        <w:t> </w:t>
      </w:r>
      <w:r>
        <w:rPr/>
        <w:t>Como consecuencia,</w:t>
      </w:r>
      <w:r>
        <w:rPr>
          <w:spacing w:val="-21"/>
        </w:rPr>
        <w:t> </w:t>
      </w:r>
      <w:r>
        <w:rPr/>
        <w:t>la</w:t>
      </w:r>
      <w:r>
        <w:rPr>
          <w:spacing w:val="-21"/>
        </w:rPr>
        <w:t> </w:t>
      </w:r>
      <w:r>
        <w:rPr/>
        <w:t>política</w:t>
      </w:r>
      <w:r>
        <w:rPr>
          <w:spacing w:val="-21"/>
        </w:rPr>
        <w:t> </w:t>
      </w:r>
      <w:r>
        <w:rPr/>
        <w:t>de</w:t>
      </w:r>
      <w:r>
        <w:rPr>
          <w:spacing w:val="-21"/>
        </w:rPr>
        <w:t> </w:t>
      </w:r>
      <w:r>
        <w:rPr/>
        <w:t>repatriación</w:t>
      </w:r>
      <w:r>
        <w:rPr>
          <w:spacing w:val="-21"/>
        </w:rPr>
        <w:t> </w:t>
      </w:r>
      <w:r>
        <w:rPr/>
        <w:t>se</w:t>
      </w:r>
      <w:r>
        <w:rPr>
          <w:spacing w:val="-21"/>
        </w:rPr>
        <w:t> </w:t>
      </w:r>
      <w:r>
        <w:rPr/>
        <w:t>aplicó</w:t>
      </w:r>
      <w:r>
        <w:rPr>
          <w:spacing w:val="-21"/>
        </w:rPr>
        <w:t> </w:t>
      </w:r>
      <w:r>
        <w:rPr/>
        <w:t>en</w:t>
      </w:r>
      <w:r>
        <w:rPr>
          <w:spacing w:val="-21"/>
        </w:rPr>
        <w:t> </w:t>
      </w:r>
      <w:r>
        <w:rPr/>
        <w:t>México</w:t>
      </w:r>
      <w:r>
        <w:rPr>
          <w:spacing w:val="-21"/>
        </w:rPr>
        <w:t> </w:t>
      </w:r>
      <w:r>
        <w:rPr/>
        <w:t>en</w:t>
      </w:r>
      <w:r>
        <w:rPr>
          <w:spacing w:val="-21"/>
        </w:rPr>
        <w:t> </w:t>
      </w:r>
      <w:r>
        <w:rPr/>
        <w:t>combinación</w:t>
      </w:r>
      <w:r>
        <w:rPr>
          <w:spacing w:val="-21"/>
        </w:rPr>
        <w:t> </w:t>
      </w:r>
      <w:r>
        <w:rPr/>
        <w:t>con</w:t>
      </w:r>
      <w:r>
        <w:rPr>
          <w:spacing w:val="-21"/>
        </w:rPr>
        <w:t> </w:t>
      </w:r>
      <w:r>
        <w:rPr/>
        <w:t>la </w:t>
      </w:r>
      <w:r>
        <w:rPr>
          <w:w w:val="95"/>
        </w:rPr>
        <w:t>de</w:t>
      </w:r>
      <w:r>
        <w:rPr>
          <w:spacing w:val="6"/>
          <w:w w:val="95"/>
        </w:rPr>
        <w:t> </w:t>
      </w:r>
      <w:r>
        <w:rPr>
          <w:w w:val="95"/>
        </w:rPr>
        <w:t>colonización.</w:t>
      </w:r>
    </w:p>
    <w:p>
      <w:pPr>
        <w:pStyle w:val="BodyText"/>
        <w:spacing w:line="271" w:lineRule="auto" w:before="2"/>
        <w:ind w:left="100" w:right="117" w:firstLine="359"/>
        <w:jc w:val="both"/>
      </w:pPr>
      <w:r>
        <w:rPr/>
        <w:t>Con</w:t>
      </w:r>
      <w:r>
        <w:rPr>
          <w:spacing w:val="-10"/>
        </w:rPr>
        <w:t> </w:t>
      </w:r>
      <w:r>
        <w:rPr/>
        <w:t>el</w:t>
      </w:r>
      <w:r>
        <w:rPr>
          <w:spacing w:val="-10"/>
        </w:rPr>
        <w:t> </w:t>
      </w:r>
      <w:r>
        <w:rPr/>
        <w:t>crack</w:t>
      </w:r>
      <w:r>
        <w:rPr>
          <w:spacing w:val="-10"/>
        </w:rPr>
        <w:t> </w:t>
      </w:r>
      <w:r>
        <w:rPr/>
        <w:t>de</w:t>
      </w:r>
      <w:r>
        <w:rPr>
          <w:spacing w:val="-10"/>
        </w:rPr>
        <w:t> </w:t>
      </w:r>
      <w:r>
        <w:rPr/>
        <w:t>la</w:t>
      </w:r>
      <w:r>
        <w:rPr>
          <w:spacing w:val="-10"/>
        </w:rPr>
        <w:t> </w:t>
      </w:r>
      <w:r>
        <w:rPr/>
        <w:t>Bolsa</w:t>
      </w:r>
      <w:r>
        <w:rPr>
          <w:spacing w:val="-10"/>
        </w:rPr>
        <w:t> </w:t>
      </w:r>
      <w:r>
        <w:rPr/>
        <w:t>de</w:t>
      </w:r>
      <w:r>
        <w:rPr>
          <w:spacing w:val="-12"/>
        </w:rPr>
        <w:t> </w:t>
      </w:r>
      <w:r>
        <w:rPr>
          <w:spacing w:val="-4"/>
        </w:rPr>
        <w:t>Valores</w:t>
      </w:r>
      <w:r>
        <w:rPr>
          <w:spacing w:val="-10"/>
        </w:rPr>
        <w:t> </w:t>
      </w:r>
      <w:r>
        <w:rPr/>
        <w:t>en</w:t>
      </w:r>
      <w:r>
        <w:rPr>
          <w:spacing w:val="-10"/>
        </w:rPr>
        <w:t> </w:t>
      </w:r>
      <w:r>
        <w:rPr/>
        <w:t>Nueva</w:t>
      </w:r>
      <w:r>
        <w:rPr>
          <w:spacing w:val="-12"/>
        </w:rPr>
        <w:t> </w:t>
      </w:r>
      <w:r>
        <w:rPr>
          <w:spacing w:val="-5"/>
        </w:rPr>
        <w:t>York,</w:t>
      </w:r>
      <w:r>
        <w:rPr>
          <w:spacing w:val="-10"/>
        </w:rPr>
        <w:t> </w:t>
      </w:r>
      <w:r>
        <w:rPr/>
        <w:t>se</w:t>
      </w:r>
      <w:r>
        <w:rPr>
          <w:spacing w:val="-10"/>
        </w:rPr>
        <w:t> </w:t>
      </w:r>
      <w:r>
        <w:rPr/>
        <w:t>agudizó</w:t>
      </w:r>
      <w:r>
        <w:rPr>
          <w:spacing w:val="-10"/>
        </w:rPr>
        <w:t> </w:t>
      </w:r>
      <w:r>
        <w:rPr/>
        <w:t>la</w:t>
      </w:r>
      <w:r>
        <w:rPr>
          <w:spacing w:val="-10"/>
        </w:rPr>
        <w:t> </w:t>
      </w:r>
      <w:r>
        <w:rPr/>
        <w:t>necesidad</w:t>
      </w:r>
      <w:r>
        <w:rPr>
          <w:spacing w:val="-10"/>
        </w:rPr>
        <w:t> </w:t>
      </w:r>
      <w:r>
        <w:rPr/>
        <w:t>de repatriar</w:t>
      </w:r>
      <w:r>
        <w:rPr>
          <w:spacing w:val="-26"/>
        </w:rPr>
        <w:t> </w:t>
      </w:r>
      <w:r>
        <w:rPr/>
        <w:t>mexicanos</w:t>
      </w:r>
      <w:r>
        <w:rPr>
          <w:spacing w:val="-26"/>
        </w:rPr>
        <w:t> </w:t>
      </w:r>
      <w:r>
        <w:rPr/>
        <w:t>en</w:t>
      </w:r>
      <w:r>
        <w:rPr>
          <w:spacing w:val="-26"/>
        </w:rPr>
        <w:t> </w:t>
      </w:r>
      <w:r>
        <w:rPr/>
        <w:t>1930,</w:t>
      </w:r>
      <w:r>
        <w:rPr>
          <w:spacing w:val="-26"/>
        </w:rPr>
        <w:t> </w:t>
      </w:r>
      <w:r>
        <w:rPr/>
        <w:t>lo</w:t>
      </w:r>
      <w:r>
        <w:rPr>
          <w:spacing w:val="-26"/>
        </w:rPr>
        <w:t> </w:t>
      </w:r>
      <w:r>
        <w:rPr/>
        <w:t>que</w:t>
      </w:r>
      <w:r>
        <w:rPr>
          <w:spacing w:val="-26"/>
        </w:rPr>
        <w:t> </w:t>
      </w:r>
      <w:r>
        <w:rPr/>
        <w:t>dio</w:t>
      </w:r>
      <w:r>
        <w:rPr>
          <w:spacing w:val="-26"/>
        </w:rPr>
        <w:t> </w:t>
      </w:r>
      <w:r>
        <w:rPr/>
        <w:t>un</w:t>
      </w:r>
      <w:r>
        <w:rPr>
          <w:spacing w:val="-26"/>
        </w:rPr>
        <w:t> </w:t>
      </w:r>
      <w:r>
        <w:rPr/>
        <w:t>giro</w:t>
      </w:r>
      <w:r>
        <w:rPr>
          <w:spacing w:val="-26"/>
        </w:rPr>
        <w:t> </w:t>
      </w:r>
      <w:r>
        <w:rPr/>
        <w:t>particular</w:t>
      </w:r>
      <w:r>
        <w:rPr>
          <w:spacing w:val="-26"/>
        </w:rPr>
        <w:t> </w:t>
      </w:r>
      <w:r>
        <w:rPr/>
        <w:t>a</w:t>
      </w:r>
      <w:r>
        <w:rPr>
          <w:spacing w:val="-26"/>
        </w:rPr>
        <w:t> </w:t>
      </w:r>
      <w:r>
        <w:rPr/>
        <w:t>la</w:t>
      </w:r>
      <w:r>
        <w:rPr>
          <w:spacing w:val="-26"/>
        </w:rPr>
        <w:t> </w:t>
      </w:r>
      <w:r>
        <w:rPr/>
        <w:t>política.</w:t>
      </w:r>
      <w:r>
        <w:rPr>
          <w:spacing w:val="-26"/>
        </w:rPr>
        <w:t> </w:t>
      </w:r>
      <w:r>
        <w:rPr/>
        <w:t>Hasta</w:t>
      </w:r>
      <w:r>
        <w:rPr>
          <w:spacing w:val="-26"/>
        </w:rPr>
        <w:t> </w:t>
      </w:r>
      <w:r>
        <w:rPr/>
        <w:t>antes</w:t>
      </w:r>
      <w:r>
        <w:rPr>
          <w:spacing w:val="-26"/>
        </w:rPr>
        <w:t> </w:t>
      </w:r>
      <w:r>
        <w:rPr/>
        <w:t>se pretendía</w:t>
      </w:r>
      <w:r>
        <w:rPr>
          <w:spacing w:val="-39"/>
        </w:rPr>
        <w:t> </w:t>
      </w:r>
      <w:r>
        <w:rPr/>
        <w:t>aprovechar</w:t>
      </w:r>
      <w:r>
        <w:rPr>
          <w:spacing w:val="-39"/>
        </w:rPr>
        <w:t> </w:t>
      </w:r>
      <w:r>
        <w:rPr/>
        <w:t>esa</w:t>
      </w:r>
      <w:r>
        <w:rPr>
          <w:spacing w:val="-39"/>
        </w:rPr>
        <w:t> </w:t>
      </w:r>
      <w:r>
        <w:rPr/>
        <w:t>mano</w:t>
      </w:r>
      <w:r>
        <w:rPr>
          <w:spacing w:val="-39"/>
        </w:rPr>
        <w:t> </w:t>
      </w:r>
      <w:r>
        <w:rPr/>
        <w:t>de</w:t>
      </w:r>
      <w:r>
        <w:rPr>
          <w:spacing w:val="-39"/>
        </w:rPr>
        <w:t> </w:t>
      </w:r>
      <w:r>
        <w:rPr/>
        <w:t>obra</w:t>
      </w:r>
      <w:r>
        <w:rPr>
          <w:spacing w:val="-39"/>
        </w:rPr>
        <w:t> </w:t>
      </w:r>
      <w:r>
        <w:rPr/>
        <w:t>en</w:t>
      </w:r>
      <w:r>
        <w:rPr>
          <w:spacing w:val="-39"/>
        </w:rPr>
        <w:t> </w:t>
      </w:r>
      <w:r>
        <w:rPr/>
        <w:t>la</w:t>
      </w:r>
      <w:r>
        <w:rPr>
          <w:spacing w:val="-39"/>
        </w:rPr>
        <w:t> </w:t>
      </w:r>
      <w:r>
        <w:rPr/>
        <w:t>agricultura</w:t>
      </w:r>
      <w:r>
        <w:rPr>
          <w:spacing w:val="-39"/>
        </w:rPr>
        <w:t> </w:t>
      </w:r>
      <w:r>
        <w:rPr/>
        <w:t>con</w:t>
      </w:r>
      <w:r>
        <w:rPr>
          <w:spacing w:val="-39"/>
        </w:rPr>
        <w:t> </w:t>
      </w:r>
      <w:r>
        <w:rPr/>
        <w:t>todo</w:t>
      </w:r>
      <w:r>
        <w:rPr>
          <w:spacing w:val="-39"/>
        </w:rPr>
        <w:t> </w:t>
      </w:r>
      <w:r>
        <w:rPr/>
        <w:t>y</w:t>
      </w:r>
      <w:r>
        <w:rPr>
          <w:spacing w:val="-39"/>
        </w:rPr>
        <w:t> </w:t>
      </w:r>
      <w:r>
        <w:rPr/>
        <w:t>sus</w:t>
      </w:r>
      <w:r>
        <w:rPr>
          <w:spacing w:val="-39"/>
        </w:rPr>
        <w:t> </w:t>
      </w:r>
      <w:r>
        <w:rPr/>
        <w:t>conocimientos, de hecho, esto fue bastante significativo cuando se hizo el reparto agrario, los </w:t>
      </w:r>
      <w:r>
        <w:rPr>
          <w:w w:val="95"/>
        </w:rPr>
        <w:t>conocimientos</w:t>
      </w:r>
      <w:r>
        <w:rPr>
          <w:spacing w:val="-18"/>
          <w:w w:val="95"/>
        </w:rPr>
        <w:t> </w:t>
      </w:r>
      <w:r>
        <w:rPr>
          <w:w w:val="95"/>
        </w:rPr>
        <w:t>adquiridos</w:t>
      </w:r>
      <w:r>
        <w:rPr>
          <w:spacing w:val="-18"/>
          <w:w w:val="95"/>
        </w:rPr>
        <w:t> </w:t>
      </w:r>
      <w:r>
        <w:rPr>
          <w:w w:val="95"/>
        </w:rPr>
        <w:t>por</w:t>
      </w:r>
      <w:r>
        <w:rPr>
          <w:spacing w:val="-18"/>
          <w:w w:val="95"/>
        </w:rPr>
        <w:t> </w:t>
      </w:r>
      <w:r>
        <w:rPr>
          <w:w w:val="95"/>
        </w:rPr>
        <w:t>los</w:t>
      </w:r>
      <w:r>
        <w:rPr>
          <w:spacing w:val="-18"/>
          <w:w w:val="95"/>
        </w:rPr>
        <w:t> </w:t>
      </w:r>
      <w:r>
        <w:rPr>
          <w:w w:val="95"/>
        </w:rPr>
        <w:t>trabajadores</w:t>
      </w:r>
      <w:r>
        <w:rPr>
          <w:spacing w:val="-18"/>
          <w:w w:val="95"/>
        </w:rPr>
        <w:t> </w:t>
      </w:r>
      <w:r>
        <w:rPr>
          <w:w w:val="95"/>
        </w:rPr>
        <w:t>agrícolas</w:t>
      </w:r>
      <w:r>
        <w:rPr>
          <w:spacing w:val="-18"/>
          <w:w w:val="95"/>
        </w:rPr>
        <w:t> </w:t>
      </w:r>
      <w:r>
        <w:rPr>
          <w:w w:val="95"/>
        </w:rPr>
        <w:t>en</w:t>
      </w:r>
      <w:r>
        <w:rPr>
          <w:spacing w:val="-18"/>
          <w:w w:val="95"/>
        </w:rPr>
        <w:t> </w:t>
      </w:r>
      <w:r>
        <w:rPr>
          <w:w w:val="95"/>
        </w:rPr>
        <w:t>Estados</w:t>
      </w:r>
      <w:r>
        <w:rPr>
          <w:spacing w:val="-18"/>
          <w:w w:val="95"/>
        </w:rPr>
        <w:t> </w:t>
      </w:r>
      <w:r>
        <w:rPr>
          <w:w w:val="95"/>
        </w:rPr>
        <w:t>Unidos</w:t>
      </w:r>
      <w:r>
        <w:rPr>
          <w:spacing w:val="-18"/>
          <w:w w:val="95"/>
        </w:rPr>
        <w:t> </w:t>
      </w:r>
      <w:r>
        <w:rPr>
          <w:w w:val="95"/>
        </w:rPr>
        <w:t>les</w:t>
      </w:r>
      <w:r>
        <w:rPr>
          <w:spacing w:val="-18"/>
          <w:w w:val="95"/>
        </w:rPr>
        <w:t> </w:t>
      </w:r>
      <w:r>
        <w:rPr>
          <w:w w:val="95"/>
        </w:rPr>
        <w:t>permitió </w:t>
      </w:r>
      <w:r>
        <w:rPr/>
        <w:t>aplicar las nuevas tecnologías con excelentes resultados en la productividad de la agricultura,</w:t>
      </w:r>
      <w:r>
        <w:rPr>
          <w:spacing w:val="-33"/>
        </w:rPr>
        <w:t> </w:t>
      </w:r>
      <w:r>
        <w:rPr/>
        <w:t>esto</w:t>
      </w:r>
      <w:r>
        <w:rPr>
          <w:spacing w:val="-33"/>
        </w:rPr>
        <w:t> </w:t>
      </w:r>
      <w:r>
        <w:rPr/>
        <w:t>sería</w:t>
      </w:r>
      <w:r>
        <w:rPr>
          <w:spacing w:val="-33"/>
        </w:rPr>
        <w:t> </w:t>
      </w:r>
      <w:r>
        <w:rPr/>
        <w:t>lo</w:t>
      </w:r>
      <w:r>
        <w:rPr>
          <w:spacing w:val="-33"/>
        </w:rPr>
        <w:t> </w:t>
      </w:r>
      <w:r>
        <w:rPr/>
        <w:t>que</w:t>
      </w:r>
      <w:r>
        <w:rPr>
          <w:spacing w:val="-33"/>
        </w:rPr>
        <w:t> </w:t>
      </w:r>
      <w:r>
        <w:rPr/>
        <w:t>hoy</w:t>
      </w:r>
      <w:r>
        <w:rPr>
          <w:spacing w:val="-33"/>
        </w:rPr>
        <w:t> </w:t>
      </w:r>
      <w:r>
        <w:rPr/>
        <w:t>se</w:t>
      </w:r>
      <w:r>
        <w:rPr>
          <w:spacing w:val="-33"/>
        </w:rPr>
        <w:t> </w:t>
      </w:r>
      <w:r>
        <w:rPr/>
        <w:t>le</w:t>
      </w:r>
      <w:r>
        <w:rPr>
          <w:spacing w:val="-33"/>
        </w:rPr>
        <w:t> </w:t>
      </w:r>
      <w:r>
        <w:rPr/>
        <w:t>conoce</w:t>
      </w:r>
      <w:r>
        <w:rPr>
          <w:spacing w:val="-33"/>
        </w:rPr>
        <w:t> </w:t>
      </w:r>
      <w:r>
        <w:rPr/>
        <w:t>como</w:t>
      </w:r>
      <w:r>
        <w:rPr>
          <w:spacing w:val="-33"/>
        </w:rPr>
        <w:t> </w:t>
      </w:r>
      <w:r>
        <w:rPr/>
        <w:t>capital</w:t>
      </w:r>
      <w:r>
        <w:rPr>
          <w:spacing w:val="-33"/>
        </w:rPr>
        <w:t> </w:t>
      </w:r>
      <w:r>
        <w:rPr/>
        <w:t>humano,</w:t>
      </w:r>
      <w:r>
        <w:rPr>
          <w:spacing w:val="-33"/>
        </w:rPr>
        <w:t> </w:t>
      </w:r>
      <w:r>
        <w:rPr/>
        <w:t>que</w:t>
      </w:r>
      <w:r>
        <w:rPr>
          <w:spacing w:val="-33"/>
        </w:rPr>
        <w:t> </w:t>
      </w:r>
      <w:r>
        <w:rPr/>
        <w:t>se</w:t>
      </w:r>
      <w:r>
        <w:rPr>
          <w:spacing w:val="-33"/>
        </w:rPr>
        <w:t> </w:t>
      </w:r>
      <w:r>
        <w:rPr/>
        <w:t>manifiesta a</w:t>
      </w:r>
      <w:r>
        <w:rPr>
          <w:spacing w:val="-13"/>
        </w:rPr>
        <w:t> </w:t>
      </w:r>
      <w:r>
        <w:rPr/>
        <w:t>través</w:t>
      </w:r>
      <w:r>
        <w:rPr>
          <w:spacing w:val="-13"/>
        </w:rPr>
        <w:t> </w:t>
      </w:r>
      <w:r>
        <w:rPr/>
        <w:t>de</w:t>
      </w:r>
      <w:r>
        <w:rPr>
          <w:spacing w:val="-13"/>
        </w:rPr>
        <w:t> </w:t>
      </w:r>
      <w:r>
        <w:rPr/>
        <w:t>los</w:t>
      </w:r>
      <w:r>
        <w:rPr>
          <w:spacing w:val="-13"/>
        </w:rPr>
        <w:t> </w:t>
      </w:r>
      <w:r>
        <w:rPr/>
        <w:t>conocimientos</w:t>
      </w:r>
      <w:r>
        <w:rPr>
          <w:spacing w:val="-13"/>
        </w:rPr>
        <w:t> </w:t>
      </w:r>
      <w:r>
        <w:rPr/>
        <w:t>y</w:t>
      </w:r>
      <w:r>
        <w:rPr>
          <w:spacing w:val="-13"/>
        </w:rPr>
        <w:t> </w:t>
      </w:r>
      <w:r>
        <w:rPr/>
        <w:t>destrezas</w:t>
      </w:r>
      <w:r>
        <w:rPr>
          <w:spacing w:val="-13"/>
        </w:rPr>
        <w:t> </w:t>
      </w:r>
      <w:r>
        <w:rPr/>
        <w:t>adquiridas</w:t>
      </w:r>
      <w:r>
        <w:rPr>
          <w:spacing w:val="-13"/>
        </w:rPr>
        <w:t> </w:t>
      </w:r>
      <w:r>
        <w:rPr/>
        <w:t>por</w:t>
      </w:r>
      <w:r>
        <w:rPr>
          <w:spacing w:val="-13"/>
        </w:rPr>
        <w:t> </w:t>
      </w:r>
      <w:r>
        <w:rPr/>
        <w:t>los</w:t>
      </w:r>
      <w:r>
        <w:rPr>
          <w:spacing w:val="-13"/>
        </w:rPr>
        <w:t> </w:t>
      </w:r>
      <w:r>
        <w:rPr/>
        <w:t>migrantes.</w:t>
      </w:r>
      <w:r>
        <w:rPr>
          <w:spacing w:val="-13"/>
        </w:rPr>
        <w:t> </w:t>
      </w:r>
      <w:r>
        <w:rPr/>
        <w:t>Además,</w:t>
      </w:r>
      <w:r>
        <w:rPr>
          <w:spacing w:val="-13"/>
        </w:rPr>
        <w:t> </w:t>
      </w:r>
      <w:r>
        <w:rPr/>
        <w:t>se quería evitar que la población emigrase por temor a la despoblación; actualmente esta situación rebasa a cualquier programa que se haya aplicado con este fin. </w:t>
      </w:r>
      <w:r>
        <w:rPr>
          <w:spacing w:val="-5"/>
        </w:rPr>
        <w:t>Por </w:t>
      </w:r>
      <w:r>
        <w:rPr/>
        <w:t>ejemplo,</w:t>
      </w:r>
      <w:r>
        <w:rPr>
          <w:spacing w:val="-17"/>
        </w:rPr>
        <w:t> </w:t>
      </w:r>
      <w:r>
        <w:rPr/>
        <w:t>bajo</w:t>
      </w:r>
      <w:r>
        <w:rPr>
          <w:spacing w:val="-17"/>
        </w:rPr>
        <w:t> </w:t>
      </w:r>
      <w:r>
        <w:rPr/>
        <w:t>la</w:t>
      </w:r>
      <w:r>
        <w:rPr>
          <w:spacing w:val="-17"/>
        </w:rPr>
        <w:t> </w:t>
      </w:r>
      <w:r>
        <w:rPr/>
        <w:t>presidencia</w:t>
      </w:r>
      <w:r>
        <w:rPr>
          <w:spacing w:val="-17"/>
        </w:rPr>
        <w:t> </w:t>
      </w:r>
      <w:r>
        <w:rPr/>
        <w:t>de</w:t>
      </w:r>
      <w:r>
        <w:rPr>
          <w:spacing w:val="-17"/>
        </w:rPr>
        <w:t> </w:t>
      </w:r>
      <w:r>
        <w:rPr/>
        <w:t>Lázaro</w:t>
      </w:r>
      <w:r>
        <w:rPr>
          <w:spacing w:val="-17"/>
        </w:rPr>
        <w:t> </w:t>
      </w:r>
      <w:r>
        <w:rPr/>
        <w:t>Cárdenas,</w:t>
      </w:r>
      <w:r>
        <w:rPr>
          <w:spacing w:val="-17"/>
        </w:rPr>
        <w:t> </w:t>
      </w:r>
      <w:r>
        <w:rPr/>
        <w:t>se</w:t>
      </w:r>
      <w:r>
        <w:rPr>
          <w:spacing w:val="-17"/>
        </w:rPr>
        <w:t> </w:t>
      </w:r>
      <w:r>
        <w:rPr/>
        <w:t>implementó</w:t>
      </w:r>
      <w:r>
        <w:rPr>
          <w:spacing w:val="-17"/>
        </w:rPr>
        <w:t> </w:t>
      </w:r>
      <w:r>
        <w:rPr/>
        <w:t>el</w:t>
      </w:r>
      <w:r>
        <w:rPr>
          <w:spacing w:val="-17"/>
        </w:rPr>
        <w:t> </w:t>
      </w:r>
      <w:r>
        <w:rPr/>
        <w:t>único</w:t>
      </w:r>
      <w:r>
        <w:rPr>
          <w:spacing w:val="-17"/>
        </w:rPr>
        <w:t> </w:t>
      </w:r>
      <w:r>
        <w:rPr/>
        <w:t>programa que</w:t>
      </w:r>
      <w:r>
        <w:rPr>
          <w:spacing w:val="-5"/>
        </w:rPr>
        <w:t> </w:t>
      </w:r>
      <w:r>
        <w:rPr/>
        <w:t>funcionó</w:t>
      </w:r>
      <w:r>
        <w:rPr>
          <w:spacing w:val="-5"/>
        </w:rPr>
        <w:t> </w:t>
      </w:r>
      <w:r>
        <w:rPr/>
        <w:t>entre</w:t>
      </w:r>
      <w:r>
        <w:rPr>
          <w:spacing w:val="-5"/>
        </w:rPr>
        <w:t> </w:t>
      </w:r>
      <w:r>
        <w:rPr/>
        <w:t>1938-1939,</w:t>
      </w:r>
      <w:r>
        <w:rPr>
          <w:spacing w:val="-5"/>
        </w:rPr>
        <w:t> </w:t>
      </w:r>
      <w:r>
        <w:rPr/>
        <w:t>cuando</w:t>
      </w:r>
      <w:r>
        <w:rPr>
          <w:spacing w:val="-5"/>
        </w:rPr>
        <w:t> </w:t>
      </w:r>
      <w:r>
        <w:rPr/>
        <w:t>se</w:t>
      </w:r>
      <w:r>
        <w:rPr>
          <w:spacing w:val="-5"/>
        </w:rPr>
        <w:t> </w:t>
      </w:r>
      <w:r>
        <w:rPr/>
        <w:t>fundaron</w:t>
      </w:r>
      <w:r>
        <w:rPr>
          <w:spacing w:val="-5"/>
        </w:rPr>
        <w:t> </w:t>
      </w:r>
      <w:r>
        <w:rPr/>
        <w:t>colonias</w:t>
      </w:r>
      <w:r>
        <w:rPr>
          <w:spacing w:val="-5"/>
        </w:rPr>
        <w:t> </w:t>
      </w:r>
      <w:r>
        <w:rPr/>
        <w:t>con</w:t>
      </w:r>
      <w:r>
        <w:rPr>
          <w:spacing w:val="-5"/>
        </w:rPr>
        <w:t> </w:t>
      </w:r>
      <w:r>
        <w:rPr/>
        <w:t>los</w:t>
      </w:r>
      <w:r>
        <w:rPr>
          <w:spacing w:val="-5"/>
        </w:rPr>
        <w:t> </w:t>
      </w:r>
      <w:r>
        <w:rPr/>
        <w:t>repatriados,</w:t>
      </w:r>
      <w:r>
        <w:rPr>
          <w:spacing w:val="-5"/>
        </w:rPr>
        <w:t> </w:t>
      </w:r>
      <w:r>
        <w:rPr/>
        <w:t>a quienes</w:t>
      </w:r>
      <w:r>
        <w:rPr>
          <w:spacing w:val="-28"/>
        </w:rPr>
        <w:t> </w:t>
      </w:r>
      <w:r>
        <w:rPr/>
        <w:t>se</w:t>
      </w:r>
      <w:r>
        <w:rPr>
          <w:spacing w:val="-28"/>
        </w:rPr>
        <w:t> </w:t>
      </w:r>
      <w:r>
        <w:rPr/>
        <w:t>les</w:t>
      </w:r>
      <w:r>
        <w:rPr>
          <w:spacing w:val="-28"/>
        </w:rPr>
        <w:t> </w:t>
      </w:r>
      <w:r>
        <w:rPr/>
        <w:t>dotó</w:t>
      </w:r>
      <w:r>
        <w:rPr>
          <w:spacing w:val="-28"/>
        </w:rPr>
        <w:t> </w:t>
      </w:r>
      <w:r>
        <w:rPr/>
        <w:t>de</w:t>
      </w:r>
      <w:r>
        <w:rPr>
          <w:spacing w:val="-28"/>
        </w:rPr>
        <w:t> </w:t>
      </w:r>
      <w:r>
        <w:rPr/>
        <w:t>importantes</w:t>
      </w:r>
      <w:r>
        <w:rPr>
          <w:spacing w:val="-28"/>
        </w:rPr>
        <w:t> </w:t>
      </w:r>
      <w:r>
        <w:rPr/>
        <w:t>extensiones</w:t>
      </w:r>
      <w:r>
        <w:rPr>
          <w:spacing w:val="-28"/>
        </w:rPr>
        <w:t> </w:t>
      </w:r>
      <w:r>
        <w:rPr/>
        <w:t>de</w:t>
      </w:r>
      <w:r>
        <w:rPr>
          <w:spacing w:val="-28"/>
        </w:rPr>
        <w:t> </w:t>
      </w:r>
      <w:r>
        <w:rPr/>
        <w:t>tierra.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firstLine="359"/>
        <w:jc w:val="both"/>
      </w:pPr>
      <w:r>
        <w:rPr/>
        <w:t>A pesar de la experiencia vivida durante estos años, las corrientes</w:t>
      </w:r>
      <w:r>
        <w:rPr>
          <w:spacing w:val="-26"/>
        </w:rPr>
        <w:t> </w:t>
      </w:r>
      <w:r>
        <w:rPr/>
        <w:t>migratorias hacia</w:t>
      </w:r>
      <w:r>
        <w:rPr>
          <w:spacing w:val="-8"/>
        </w:rPr>
        <w:t> </w:t>
      </w:r>
      <w:r>
        <w:rPr/>
        <w:t>Estados</w:t>
      </w:r>
      <w:r>
        <w:rPr>
          <w:spacing w:val="-8"/>
        </w:rPr>
        <w:t> </w:t>
      </w:r>
      <w:r>
        <w:rPr/>
        <w:t>Unidos</w:t>
      </w:r>
      <w:r>
        <w:rPr>
          <w:spacing w:val="-8"/>
        </w:rPr>
        <w:t> </w:t>
      </w:r>
      <w:r>
        <w:rPr/>
        <w:t>no</w:t>
      </w:r>
      <w:r>
        <w:rPr>
          <w:spacing w:val="-8"/>
        </w:rPr>
        <w:t> </w:t>
      </w:r>
      <w:r>
        <w:rPr/>
        <w:t>se</w:t>
      </w:r>
      <w:r>
        <w:rPr>
          <w:spacing w:val="-8"/>
        </w:rPr>
        <w:t> </w:t>
      </w:r>
      <w:r>
        <w:rPr/>
        <w:t>frenaron,</w:t>
      </w:r>
      <w:r>
        <w:rPr>
          <w:spacing w:val="-8"/>
        </w:rPr>
        <w:t> </w:t>
      </w:r>
      <w:r>
        <w:rPr/>
        <w:t>pues</w:t>
      </w:r>
      <w:r>
        <w:rPr>
          <w:spacing w:val="-8"/>
        </w:rPr>
        <w:t> </w:t>
      </w:r>
      <w:r>
        <w:rPr/>
        <w:t>ante</w:t>
      </w:r>
      <w:r>
        <w:rPr>
          <w:spacing w:val="-8"/>
        </w:rPr>
        <w:t> </w:t>
      </w:r>
      <w:r>
        <w:rPr/>
        <w:t>las</w:t>
      </w:r>
      <w:r>
        <w:rPr>
          <w:spacing w:val="-8"/>
        </w:rPr>
        <w:t> </w:t>
      </w:r>
      <w:r>
        <w:rPr/>
        <w:t>difíciles</w:t>
      </w:r>
      <w:r>
        <w:rPr>
          <w:spacing w:val="-8"/>
        </w:rPr>
        <w:t> </w:t>
      </w:r>
      <w:r>
        <w:rPr/>
        <w:t>condiciones</w:t>
      </w:r>
      <w:r>
        <w:rPr>
          <w:spacing w:val="-8"/>
        </w:rPr>
        <w:t> </w:t>
      </w:r>
      <w:r>
        <w:rPr/>
        <w:t>existentes en México, la población se arriesgaba a emigrar, a pesar de que el conjunto de la economía</w:t>
      </w:r>
      <w:r>
        <w:rPr>
          <w:spacing w:val="-30"/>
        </w:rPr>
        <w:t> </w:t>
      </w:r>
      <w:r>
        <w:rPr/>
        <w:t>estadounidense</w:t>
      </w:r>
      <w:r>
        <w:rPr>
          <w:spacing w:val="-30"/>
        </w:rPr>
        <w:t> </w:t>
      </w:r>
      <w:r>
        <w:rPr/>
        <w:t>fue</w:t>
      </w:r>
      <w:r>
        <w:rPr>
          <w:spacing w:val="-30"/>
        </w:rPr>
        <w:t> </w:t>
      </w:r>
      <w:r>
        <w:rPr/>
        <w:t>fuertemente</w:t>
      </w:r>
      <w:r>
        <w:rPr>
          <w:spacing w:val="-30"/>
        </w:rPr>
        <w:t> </w:t>
      </w:r>
      <w:r>
        <w:rPr/>
        <w:t>afectado</w:t>
      </w:r>
      <w:r>
        <w:rPr>
          <w:spacing w:val="-30"/>
        </w:rPr>
        <w:t> </w:t>
      </w:r>
      <w:r>
        <w:rPr/>
        <w:t>y</w:t>
      </w:r>
      <w:r>
        <w:rPr>
          <w:spacing w:val="-30"/>
        </w:rPr>
        <w:t> </w:t>
      </w:r>
      <w:r>
        <w:rPr/>
        <w:t>en</w:t>
      </w:r>
      <w:r>
        <w:rPr>
          <w:spacing w:val="-30"/>
        </w:rPr>
        <w:t> </w:t>
      </w:r>
      <w:r>
        <w:rPr/>
        <w:t>particular</w:t>
      </w:r>
      <w:r>
        <w:rPr>
          <w:spacing w:val="-30"/>
        </w:rPr>
        <w:t> </w:t>
      </w:r>
      <w:r>
        <w:rPr/>
        <w:t>el</w:t>
      </w:r>
      <w:r>
        <w:rPr>
          <w:spacing w:val="-30"/>
        </w:rPr>
        <w:t> </w:t>
      </w:r>
      <w:r>
        <w:rPr/>
        <w:t>sector</w:t>
      </w:r>
      <w:r>
        <w:rPr>
          <w:spacing w:val="-30"/>
        </w:rPr>
        <w:t> </w:t>
      </w:r>
      <w:r>
        <w:rPr/>
        <w:t>agrícola. Los mexicanos que emigraron en forma legal o ilegal, definitiva o permanente,</w:t>
      </w:r>
      <w:r>
        <w:rPr>
          <w:spacing w:val="-38"/>
        </w:rPr>
        <w:t> </w:t>
      </w:r>
      <w:r>
        <w:rPr/>
        <w:t>se vieron</w:t>
      </w:r>
      <w:r>
        <w:rPr>
          <w:spacing w:val="-12"/>
        </w:rPr>
        <w:t> </w:t>
      </w:r>
      <w:r>
        <w:rPr/>
        <w:t>otra</w:t>
      </w:r>
      <w:r>
        <w:rPr>
          <w:spacing w:val="-12"/>
        </w:rPr>
        <w:t> </w:t>
      </w:r>
      <w:r>
        <w:rPr/>
        <w:t>vez</w:t>
      </w:r>
      <w:r>
        <w:rPr>
          <w:spacing w:val="-12"/>
        </w:rPr>
        <w:t> </w:t>
      </w:r>
      <w:r>
        <w:rPr/>
        <w:t>sometidos</w:t>
      </w:r>
      <w:r>
        <w:rPr>
          <w:spacing w:val="-12"/>
        </w:rPr>
        <w:t> </w:t>
      </w:r>
      <w:r>
        <w:rPr/>
        <w:t>a</w:t>
      </w:r>
      <w:r>
        <w:rPr>
          <w:spacing w:val="-12"/>
        </w:rPr>
        <w:t> </w:t>
      </w:r>
      <w:r>
        <w:rPr/>
        <w:t>fuertes</w:t>
      </w:r>
      <w:r>
        <w:rPr>
          <w:spacing w:val="-12"/>
        </w:rPr>
        <w:t> </w:t>
      </w:r>
      <w:r>
        <w:rPr/>
        <w:t>presiones</w:t>
      </w:r>
      <w:r>
        <w:rPr>
          <w:spacing w:val="-12"/>
        </w:rPr>
        <w:t> </w:t>
      </w:r>
      <w:r>
        <w:rPr/>
        <w:t>de</w:t>
      </w:r>
      <w:r>
        <w:rPr>
          <w:spacing w:val="-12"/>
        </w:rPr>
        <w:t> </w:t>
      </w:r>
      <w:r>
        <w:rPr>
          <w:spacing w:val="-3"/>
        </w:rPr>
        <w:t>“repatriación”,</w:t>
      </w:r>
      <w:r>
        <w:rPr>
          <w:spacing w:val="-12"/>
        </w:rPr>
        <w:t> </w:t>
      </w:r>
      <w:r>
        <w:rPr/>
        <w:t>frente</w:t>
      </w:r>
      <w:r>
        <w:rPr>
          <w:spacing w:val="-12"/>
        </w:rPr>
        <w:t> </w:t>
      </w:r>
      <w:r>
        <w:rPr/>
        <w:t>a</w:t>
      </w:r>
      <w:r>
        <w:rPr>
          <w:spacing w:val="-12"/>
        </w:rPr>
        <w:t> </w:t>
      </w:r>
      <w:r>
        <w:rPr/>
        <w:t>una</w:t>
      </w:r>
      <w:r>
        <w:rPr>
          <w:spacing w:val="-12"/>
        </w:rPr>
        <w:t> </w:t>
      </w:r>
      <w:r>
        <w:rPr/>
        <w:t>actitud de gran hostilidad por parte de las autoridades y de sectores de la población que los</w:t>
      </w:r>
      <w:r>
        <w:rPr>
          <w:spacing w:val="-20"/>
        </w:rPr>
        <w:t> </w:t>
      </w:r>
      <w:r>
        <w:rPr/>
        <w:t>veían</w:t>
      </w:r>
      <w:r>
        <w:rPr>
          <w:spacing w:val="-20"/>
        </w:rPr>
        <w:t> </w:t>
      </w:r>
      <w:r>
        <w:rPr/>
        <w:t>como</w:t>
      </w:r>
      <w:r>
        <w:rPr>
          <w:spacing w:val="-20"/>
        </w:rPr>
        <w:t> </w:t>
      </w:r>
      <w:r>
        <w:rPr/>
        <w:t>una</w:t>
      </w:r>
      <w:r>
        <w:rPr>
          <w:spacing w:val="-20"/>
        </w:rPr>
        <w:t> </w:t>
      </w:r>
      <w:r>
        <w:rPr/>
        <w:t>amenaza</w:t>
      </w:r>
      <w:r>
        <w:rPr>
          <w:spacing w:val="-20"/>
        </w:rPr>
        <w:t> </w:t>
      </w:r>
      <w:r>
        <w:rPr/>
        <w:t>que</w:t>
      </w:r>
      <w:r>
        <w:rPr>
          <w:spacing w:val="-20"/>
        </w:rPr>
        <w:t> </w:t>
      </w:r>
      <w:r>
        <w:rPr/>
        <w:t>competía</w:t>
      </w:r>
      <w:r>
        <w:rPr>
          <w:spacing w:val="-20"/>
        </w:rPr>
        <w:t> </w:t>
      </w:r>
      <w:r>
        <w:rPr/>
        <w:t>con</w:t>
      </w:r>
      <w:r>
        <w:rPr>
          <w:spacing w:val="-20"/>
        </w:rPr>
        <w:t> </w:t>
      </w:r>
      <w:r>
        <w:rPr/>
        <w:t>ellos</w:t>
      </w:r>
      <w:r>
        <w:rPr>
          <w:spacing w:val="-20"/>
        </w:rPr>
        <w:t> </w:t>
      </w:r>
      <w:r>
        <w:rPr/>
        <w:t>ante</w:t>
      </w:r>
      <w:r>
        <w:rPr>
          <w:spacing w:val="-20"/>
        </w:rPr>
        <w:t> </w:t>
      </w:r>
      <w:r>
        <w:rPr/>
        <w:t>las</w:t>
      </w:r>
      <w:r>
        <w:rPr>
          <w:spacing w:val="-20"/>
        </w:rPr>
        <w:t> </w:t>
      </w:r>
      <w:r>
        <w:rPr/>
        <w:t>escasas</w:t>
      </w:r>
      <w:r>
        <w:rPr>
          <w:spacing w:val="-20"/>
        </w:rPr>
        <w:t> </w:t>
      </w:r>
      <w:r>
        <w:rPr/>
        <w:t>condiciones</w:t>
      </w:r>
      <w:r>
        <w:rPr>
          <w:spacing w:val="-20"/>
        </w:rPr>
        <w:t> </w:t>
      </w:r>
      <w:r>
        <w:rPr/>
        <w:t>de oportunidades</w:t>
      </w:r>
      <w:r>
        <w:rPr>
          <w:spacing w:val="-34"/>
        </w:rPr>
        <w:t> </w:t>
      </w:r>
      <w:r>
        <w:rPr/>
        <w:t>de</w:t>
      </w:r>
      <w:r>
        <w:rPr>
          <w:spacing w:val="-34"/>
        </w:rPr>
        <w:t> </w:t>
      </w:r>
      <w:r>
        <w:rPr/>
        <w:t>empleo.</w:t>
      </w:r>
    </w:p>
    <w:p>
      <w:pPr>
        <w:pStyle w:val="BodyText"/>
        <w:spacing w:line="271" w:lineRule="auto" w:before="2"/>
        <w:ind w:left="100" w:right="116" w:firstLine="359"/>
        <w:jc w:val="both"/>
      </w:pPr>
      <w:r>
        <w:rPr/>
        <w:t>En</w:t>
      </w:r>
      <w:r>
        <w:rPr>
          <w:spacing w:val="-9"/>
        </w:rPr>
        <w:t> </w:t>
      </w:r>
      <w:r>
        <w:rPr/>
        <w:t>1930</w:t>
      </w:r>
      <w:r>
        <w:rPr>
          <w:spacing w:val="-9"/>
        </w:rPr>
        <w:t> </w:t>
      </w:r>
      <w:r>
        <w:rPr/>
        <w:t>el</w:t>
      </w:r>
      <w:r>
        <w:rPr>
          <w:spacing w:val="-9"/>
        </w:rPr>
        <w:t> </w:t>
      </w:r>
      <w:r>
        <w:rPr/>
        <w:t>censo</w:t>
      </w:r>
      <w:r>
        <w:rPr>
          <w:spacing w:val="-9"/>
        </w:rPr>
        <w:t> </w:t>
      </w:r>
      <w:r>
        <w:rPr/>
        <w:t>estadounidense</w:t>
      </w:r>
      <w:r>
        <w:rPr>
          <w:spacing w:val="-9"/>
        </w:rPr>
        <w:t> </w:t>
      </w:r>
      <w:r>
        <w:rPr/>
        <w:t>reportó:</w:t>
      </w:r>
      <w:r>
        <w:rPr>
          <w:spacing w:val="-9"/>
        </w:rPr>
        <w:t> </w:t>
      </w:r>
      <w:r>
        <w:rPr/>
        <w:t>1.4</w:t>
      </w:r>
      <w:r>
        <w:rPr>
          <w:spacing w:val="-9"/>
        </w:rPr>
        <w:t> </w:t>
      </w:r>
      <w:r>
        <w:rPr/>
        <w:t>millones</w:t>
      </w:r>
      <w:r>
        <w:rPr>
          <w:spacing w:val="-9"/>
        </w:rPr>
        <w:t> </w:t>
      </w:r>
      <w:r>
        <w:rPr/>
        <w:t>de</w:t>
      </w:r>
      <w:r>
        <w:rPr>
          <w:spacing w:val="-9"/>
        </w:rPr>
        <w:t> </w:t>
      </w:r>
      <w:r>
        <w:rPr/>
        <w:t>habitantes</w:t>
      </w:r>
      <w:r>
        <w:rPr>
          <w:spacing w:val="-9"/>
        </w:rPr>
        <w:t> </w:t>
      </w:r>
      <w:r>
        <w:rPr/>
        <w:t>de</w:t>
      </w:r>
      <w:r>
        <w:rPr>
          <w:spacing w:val="-9"/>
        </w:rPr>
        <w:t> </w:t>
      </w:r>
      <w:r>
        <w:rPr/>
        <w:t>origen mexicano,</w:t>
      </w:r>
      <w:r>
        <w:rPr>
          <w:spacing w:val="-15"/>
        </w:rPr>
        <w:t> </w:t>
      </w:r>
      <w:r>
        <w:rPr/>
        <w:t>de</w:t>
      </w:r>
      <w:r>
        <w:rPr>
          <w:spacing w:val="-15"/>
        </w:rPr>
        <w:t> </w:t>
      </w:r>
      <w:r>
        <w:rPr/>
        <w:t>los</w:t>
      </w:r>
      <w:r>
        <w:rPr>
          <w:spacing w:val="-15"/>
        </w:rPr>
        <w:t> </w:t>
      </w:r>
      <w:r>
        <w:rPr/>
        <w:t>que</w:t>
      </w:r>
      <w:r>
        <w:rPr>
          <w:spacing w:val="-15"/>
        </w:rPr>
        <w:t> </w:t>
      </w:r>
      <w:r>
        <w:rPr/>
        <w:t>un</w:t>
      </w:r>
      <w:r>
        <w:rPr>
          <w:spacing w:val="-15"/>
        </w:rPr>
        <w:t> </w:t>
      </w:r>
      <w:r>
        <w:rPr/>
        <w:t>38</w:t>
      </w:r>
      <w:r>
        <w:rPr>
          <w:spacing w:val="-15"/>
        </w:rPr>
        <w:t> </w:t>
      </w:r>
      <w:r>
        <w:rPr/>
        <w:t>por</w:t>
      </w:r>
      <w:r>
        <w:rPr>
          <w:spacing w:val="-15"/>
        </w:rPr>
        <w:t> </w:t>
      </w:r>
      <w:r>
        <w:rPr/>
        <w:t>ciento</w:t>
      </w:r>
      <w:r>
        <w:rPr>
          <w:spacing w:val="-15"/>
        </w:rPr>
        <w:t> </w:t>
      </w:r>
      <w:r>
        <w:rPr/>
        <w:t>ya</w:t>
      </w:r>
      <w:r>
        <w:rPr>
          <w:spacing w:val="-15"/>
        </w:rPr>
        <w:t> </w:t>
      </w:r>
      <w:r>
        <w:rPr/>
        <w:t>había</w:t>
      </w:r>
      <w:r>
        <w:rPr>
          <w:spacing w:val="-15"/>
        </w:rPr>
        <w:t> </w:t>
      </w:r>
      <w:r>
        <w:rPr/>
        <w:t>nacido</w:t>
      </w:r>
      <w:r>
        <w:rPr>
          <w:spacing w:val="-15"/>
        </w:rPr>
        <w:t> </w:t>
      </w:r>
      <w:r>
        <w:rPr/>
        <w:t>en</w:t>
      </w:r>
      <w:r>
        <w:rPr>
          <w:spacing w:val="-15"/>
        </w:rPr>
        <w:t> </w:t>
      </w:r>
      <w:r>
        <w:rPr/>
        <w:t>Estados</w:t>
      </w:r>
      <w:r>
        <w:rPr>
          <w:spacing w:val="-15"/>
        </w:rPr>
        <w:t> </w:t>
      </w:r>
      <w:r>
        <w:rPr/>
        <w:t>Unidos</w:t>
      </w:r>
      <w:r>
        <w:rPr>
          <w:spacing w:val="-15"/>
        </w:rPr>
        <w:t> </w:t>
      </w:r>
      <w:r>
        <w:rPr/>
        <w:t>de</w:t>
      </w:r>
      <w:r>
        <w:rPr>
          <w:spacing w:val="-15"/>
        </w:rPr>
        <w:t> </w:t>
      </w:r>
      <w:r>
        <w:rPr/>
        <w:t>padres mexicanos,</w:t>
      </w:r>
      <w:r>
        <w:rPr>
          <w:spacing w:val="-22"/>
        </w:rPr>
        <w:t> </w:t>
      </w:r>
      <w:r>
        <w:rPr/>
        <w:t>por</w:t>
      </w:r>
      <w:r>
        <w:rPr>
          <w:spacing w:val="-22"/>
        </w:rPr>
        <w:t> </w:t>
      </w:r>
      <w:r>
        <w:rPr/>
        <w:t>lo</w:t>
      </w:r>
      <w:r>
        <w:rPr>
          <w:spacing w:val="-22"/>
        </w:rPr>
        <w:t> </w:t>
      </w:r>
      <w:r>
        <w:rPr/>
        <w:t>tanto</w:t>
      </w:r>
      <w:r>
        <w:rPr>
          <w:spacing w:val="-22"/>
        </w:rPr>
        <w:t> </w:t>
      </w:r>
      <w:r>
        <w:rPr/>
        <w:t>unos</w:t>
      </w:r>
      <w:r>
        <w:rPr>
          <w:spacing w:val="-22"/>
        </w:rPr>
        <w:t> </w:t>
      </w:r>
      <w:r>
        <w:rPr/>
        <w:t>860</w:t>
      </w:r>
      <w:r>
        <w:rPr>
          <w:spacing w:val="-22"/>
        </w:rPr>
        <w:t> </w:t>
      </w:r>
      <w:r>
        <w:rPr/>
        <w:t>mil</w:t>
      </w:r>
      <w:r>
        <w:rPr>
          <w:spacing w:val="-22"/>
        </w:rPr>
        <w:t> </w:t>
      </w:r>
      <w:r>
        <w:rPr/>
        <w:t>eran</w:t>
      </w:r>
      <w:r>
        <w:rPr>
          <w:spacing w:val="-22"/>
        </w:rPr>
        <w:t> </w:t>
      </w:r>
      <w:r>
        <w:rPr/>
        <w:t>ciudadanos</w:t>
      </w:r>
      <w:r>
        <w:rPr>
          <w:spacing w:val="-22"/>
        </w:rPr>
        <w:t> </w:t>
      </w:r>
      <w:r>
        <w:rPr/>
        <w:t>norteamericanos,</w:t>
      </w:r>
      <w:r>
        <w:rPr>
          <w:spacing w:val="-22"/>
        </w:rPr>
        <w:t> </w:t>
      </w:r>
      <w:r>
        <w:rPr/>
        <w:t>no</w:t>
      </w:r>
      <w:r>
        <w:rPr>
          <w:spacing w:val="-22"/>
        </w:rPr>
        <w:t> </w:t>
      </w:r>
      <w:r>
        <w:rPr/>
        <w:t>obstante que</w:t>
      </w:r>
      <w:r>
        <w:rPr>
          <w:spacing w:val="-21"/>
        </w:rPr>
        <w:t> </w:t>
      </w:r>
      <w:r>
        <w:rPr/>
        <w:t>durante</w:t>
      </w:r>
      <w:r>
        <w:rPr>
          <w:spacing w:val="-21"/>
        </w:rPr>
        <w:t> </w:t>
      </w:r>
      <w:r>
        <w:rPr/>
        <w:t>el</w:t>
      </w:r>
      <w:r>
        <w:rPr>
          <w:spacing w:val="-21"/>
        </w:rPr>
        <w:t> </w:t>
      </w:r>
      <w:r>
        <w:rPr/>
        <w:t>primer</w:t>
      </w:r>
      <w:r>
        <w:rPr>
          <w:spacing w:val="-21"/>
        </w:rPr>
        <w:t> </w:t>
      </w:r>
      <w:r>
        <w:rPr/>
        <w:t>quinquenio</w:t>
      </w:r>
      <w:r>
        <w:rPr>
          <w:spacing w:val="-21"/>
        </w:rPr>
        <w:t> </w:t>
      </w:r>
      <w:r>
        <w:rPr/>
        <w:t>de</w:t>
      </w:r>
      <w:r>
        <w:rPr>
          <w:spacing w:val="-21"/>
        </w:rPr>
        <w:t> </w:t>
      </w:r>
      <w:r>
        <w:rPr/>
        <w:t>los</w:t>
      </w:r>
      <w:r>
        <w:rPr>
          <w:spacing w:val="-21"/>
        </w:rPr>
        <w:t> </w:t>
      </w:r>
      <w:r>
        <w:rPr/>
        <w:t>años</w:t>
      </w:r>
      <w:r>
        <w:rPr>
          <w:spacing w:val="-21"/>
        </w:rPr>
        <w:t> </w:t>
      </w:r>
      <w:r>
        <w:rPr/>
        <w:t>treinta,</w:t>
      </w:r>
      <w:r>
        <w:rPr>
          <w:spacing w:val="-21"/>
        </w:rPr>
        <w:t> </w:t>
      </w:r>
      <w:r>
        <w:rPr/>
        <w:t>se</w:t>
      </w:r>
      <w:r>
        <w:rPr>
          <w:spacing w:val="-21"/>
        </w:rPr>
        <w:t> </w:t>
      </w:r>
      <w:r>
        <w:rPr/>
        <w:t>observó</w:t>
      </w:r>
      <w:r>
        <w:rPr>
          <w:spacing w:val="-21"/>
        </w:rPr>
        <w:t> </w:t>
      </w:r>
      <w:r>
        <w:rPr/>
        <w:t>una</w:t>
      </w:r>
      <w:r>
        <w:rPr>
          <w:spacing w:val="-21"/>
        </w:rPr>
        <w:t> </w:t>
      </w:r>
      <w:r>
        <w:rPr/>
        <w:t>disminución</w:t>
      </w:r>
      <w:r>
        <w:rPr>
          <w:spacing w:val="-21"/>
        </w:rPr>
        <w:t> </w:t>
      </w:r>
      <w:r>
        <w:rPr/>
        <w:t>en la</w:t>
      </w:r>
      <w:r>
        <w:rPr>
          <w:spacing w:val="-19"/>
        </w:rPr>
        <w:t> </w:t>
      </w:r>
      <w:r>
        <w:rPr/>
        <w:t>inmigración</w:t>
      </w:r>
      <w:r>
        <w:rPr>
          <w:spacing w:val="-19"/>
        </w:rPr>
        <w:t> </w:t>
      </w:r>
      <w:r>
        <w:rPr/>
        <w:t>mexicana</w:t>
      </w:r>
      <w:r>
        <w:rPr>
          <w:spacing w:val="-19"/>
        </w:rPr>
        <w:t> </w:t>
      </w:r>
      <w:r>
        <w:rPr/>
        <w:t>a</w:t>
      </w:r>
      <w:r>
        <w:rPr>
          <w:spacing w:val="-19"/>
        </w:rPr>
        <w:t> </w:t>
      </w:r>
      <w:r>
        <w:rPr/>
        <w:t>ese</w:t>
      </w:r>
      <w:r>
        <w:rPr>
          <w:spacing w:val="-19"/>
        </w:rPr>
        <w:t> </w:t>
      </w:r>
      <w:r>
        <w:rPr/>
        <w:t>país,</w:t>
      </w:r>
      <w:r>
        <w:rPr>
          <w:spacing w:val="-19"/>
        </w:rPr>
        <w:t> </w:t>
      </w:r>
      <w:r>
        <w:rPr/>
        <w:t>los</w:t>
      </w:r>
      <w:r>
        <w:rPr>
          <w:spacing w:val="-19"/>
        </w:rPr>
        <w:t> </w:t>
      </w:r>
      <w:r>
        <w:rPr/>
        <w:t>casos</w:t>
      </w:r>
      <w:r>
        <w:rPr>
          <w:spacing w:val="-19"/>
        </w:rPr>
        <w:t> </w:t>
      </w:r>
      <w:r>
        <w:rPr/>
        <w:t>de</w:t>
      </w:r>
      <w:r>
        <w:rPr>
          <w:spacing w:val="-19"/>
        </w:rPr>
        <w:t> </w:t>
      </w:r>
      <w:r>
        <w:rPr/>
        <w:t>protección</w:t>
      </w:r>
      <w:r>
        <w:rPr>
          <w:spacing w:val="-19"/>
        </w:rPr>
        <w:t> </w:t>
      </w:r>
      <w:r>
        <w:rPr/>
        <w:t>debido</w:t>
      </w:r>
      <w:r>
        <w:rPr>
          <w:spacing w:val="-19"/>
        </w:rPr>
        <w:t> </w:t>
      </w:r>
      <w:r>
        <w:rPr/>
        <w:t>a</w:t>
      </w:r>
      <w:r>
        <w:rPr>
          <w:spacing w:val="-19"/>
        </w:rPr>
        <w:t> </w:t>
      </w:r>
      <w:r>
        <w:rPr/>
        <w:t>repatriaciones, indigencias, recuperación de salarios e indemnizaciones crecieron rápidamente. </w:t>
      </w:r>
      <w:r>
        <w:rPr>
          <w:w w:val="95"/>
        </w:rPr>
        <w:t>Derivado</w:t>
      </w:r>
      <w:r>
        <w:rPr>
          <w:spacing w:val="-6"/>
          <w:w w:val="95"/>
        </w:rPr>
        <w:t> </w:t>
      </w:r>
      <w:r>
        <w:rPr>
          <w:w w:val="95"/>
        </w:rPr>
        <w:t>de</w:t>
      </w:r>
      <w:r>
        <w:rPr>
          <w:spacing w:val="-6"/>
          <w:w w:val="95"/>
        </w:rPr>
        <w:t> </w:t>
      </w:r>
      <w:r>
        <w:rPr>
          <w:w w:val="95"/>
        </w:rPr>
        <w:t>este</w:t>
      </w:r>
      <w:r>
        <w:rPr>
          <w:spacing w:val="-6"/>
          <w:w w:val="95"/>
        </w:rPr>
        <w:t> </w:t>
      </w:r>
      <w:r>
        <w:rPr>
          <w:w w:val="95"/>
        </w:rPr>
        <w:t>incremento,</w:t>
      </w:r>
      <w:r>
        <w:rPr>
          <w:spacing w:val="-6"/>
          <w:w w:val="95"/>
        </w:rPr>
        <w:t> </w:t>
      </w:r>
      <w:r>
        <w:rPr>
          <w:w w:val="95"/>
        </w:rPr>
        <w:t>fue</w:t>
      </w:r>
      <w:r>
        <w:rPr>
          <w:spacing w:val="-6"/>
          <w:w w:val="95"/>
        </w:rPr>
        <w:t> </w:t>
      </w:r>
      <w:r>
        <w:rPr>
          <w:w w:val="95"/>
        </w:rPr>
        <w:t>necesario</w:t>
      </w:r>
      <w:r>
        <w:rPr>
          <w:spacing w:val="-6"/>
          <w:w w:val="95"/>
        </w:rPr>
        <w:t> </w:t>
      </w:r>
      <w:r>
        <w:rPr>
          <w:w w:val="95"/>
        </w:rPr>
        <w:t>que</w:t>
      </w:r>
      <w:r>
        <w:rPr>
          <w:spacing w:val="-6"/>
          <w:w w:val="95"/>
        </w:rPr>
        <w:t> </w:t>
      </w:r>
      <w:r>
        <w:rPr>
          <w:w w:val="95"/>
        </w:rPr>
        <w:t>se</w:t>
      </w:r>
      <w:r>
        <w:rPr>
          <w:spacing w:val="-6"/>
          <w:w w:val="95"/>
        </w:rPr>
        <w:t> </w:t>
      </w:r>
      <w:r>
        <w:rPr>
          <w:w w:val="95"/>
        </w:rPr>
        <w:t>desarrollaran</w:t>
      </w:r>
      <w:r>
        <w:rPr>
          <w:spacing w:val="-6"/>
          <w:w w:val="95"/>
        </w:rPr>
        <w:t> </w:t>
      </w:r>
      <w:r>
        <w:rPr>
          <w:w w:val="95"/>
        </w:rPr>
        <w:t>en</w:t>
      </w:r>
      <w:r>
        <w:rPr>
          <w:spacing w:val="-6"/>
          <w:w w:val="95"/>
        </w:rPr>
        <w:t> </w:t>
      </w:r>
      <w:r>
        <w:rPr>
          <w:w w:val="95"/>
        </w:rPr>
        <w:t>México</w:t>
      </w:r>
      <w:r>
        <w:rPr>
          <w:spacing w:val="-6"/>
          <w:w w:val="95"/>
        </w:rPr>
        <w:t> </w:t>
      </w:r>
      <w:r>
        <w:rPr>
          <w:w w:val="95"/>
        </w:rPr>
        <w:t>estrategias </w:t>
      </w:r>
      <w:r>
        <w:rPr/>
        <w:t>para</w:t>
      </w:r>
      <w:r>
        <w:rPr>
          <w:spacing w:val="-12"/>
        </w:rPr>
        <w:t> </w:t>
      </w:r>
      <w:r>
        <w:rPr/>
        <w:t>la</w:t>
      </w:r>
      <w:r>
        <w:rPr>
          <w:spacing w:val="-12"/>
        </w:rPr>
        <w:t> </w:t>
      </w:r>
      <w:r>
        <w:rPr/>
        <w:t>atención</w:t>
      </w:r>
      <w:r>
        <w:rPr>
          <w:spacing w:val="-12"/>
        </w:rPr>
        <w:t> </w:t>
      </w:r>
      <w:r>
        <w:rPr/>
        <w:t>de</w:t>
      </w:r>
      <w:r>
        <w:rPr>
          <w:spacing w:val="-12"/>
        </w:rPr>
        <w:t> </w:t>
      </w:r>
      <w:r>
        <w:rPr/>
        <w:t>los</w:t>
      </w:r>
      <w:r>
        <w:rPr>
          <w:spacing w:val="-12"/>
        </w:rPr>
        <w:t> </w:t>
      </w:r>
      <w:r>
        <w:rPr/>
        <w:t>casos.</w:t>
      </w:r>
      <w:r>
        <w:rPr>
          <w:spacing w:val="-12"/>
        </w:rPr>
        <w:t> </w:t>
      </w:r>
      <w:r>
        <w:rPr>
          <w:spacing w:val="-5"/>
        </w:rPr>
        <w:t>Por</w:t>
      </w:r>
      <w:r>
        <w:rPr>
          <w:spacing w:val="-12"/>
        </w:rPr>
        <w:t> </w:t>
      </w:r>
      <w:r>
        <w:rPr/>
        <w:t>ejemplo,</w:t>
      </w:r>
      <w:r>
        <w:rPr>
          <w:spacing w:val="-12"/>
        </w:rPr>
        <w:t> </w:t>
      </w:r>
      <w:r>
        <w:rPr/>
        <w:t>se</w:t>
      </w:r>
      <w:r>
        <w:rPr>
          <w:spacing w:val="-12"/>
        </w:rPr>
        <w:t> </w:t>
      </w:r>
      <w:r>
        <w:rPr/>
        <w:t>sistematizaron</w:t>
      </w:r>
      <w:r>
        <w:rPr>
          <w:spacing w:val="-12"/>
        </w:rPr>
        <w:t> </w:t>
      </w:r>
      <w:r>
        <w:rPr/>
        <w:t>las</w:t>
      </w:r>
      <w:r>
        <w:rPr>
          <w:spacing w:val="-12"/>
        </w:rPr>
        <w:t> </w:t>
      </w:r>
      <w:r>
        <w:rPr/>
        <w:t>giras</w:t>
      </w:r>
      <w:r>
        <w:rPr>
          <w:spacing w:val="-12"/>
        </w:rPr>
        <w:t> </w:t>
      </w:r>
      <w:r>
        <w:rPr/>
        <w:t>y</w:t>
      </w:r>
      <w:r>
        <w:rPr>
          <w:spacing w:val="-12"/>
        </w:rPr>
        <w:t> </w:t>
      </w:r>
      <w:r>
        <w:rPr/>
        <w:t>visitas</w:t>
      </w:r>
      <w:r>
        <w:rPr>
          <w:spacing w:val="-12"/>
        </w:rPr>
        <w:t> </w:t>
      </w:r>
      <w:r>
        <w:rPr/>
        <w:t>en</w:t>
      </w:r>
      <w:r>
        <w:rPr>
          <w:spacing w:val="-12"/>
        </w:rPr>
        <w:t> </w:t>
      </w:r>
      <w:r>
        <w:rPr/>
        <w:t>la circunscripción</w:t>
      </w:r>
      <w:r>
        <w:rPr>
          <w:spacing w:val="-16"/>
        </w:rPr>
        <w:t> </w:t>
      </w:r>
      <w:r>
        <w:rPr/>
        <w:t>para</w:t>
      </w:r>
      <w:r>
        <w:rPr>
          <w:spacing w:val="-16"/>
        </w:rPr>
        <w:t> </w:t>
      </w:r>
      <w:r>
        <w:rPr/>
        <w:t>tener</w:t>
      </w:r>
      <w:r>
        <w:rPr>
          <w:spacing w:val="-16"/>
        </w:rPr>
        <w:t> </w:t>
      </w:r>
      <w:r>
        <w:rPr/>
        <w:t>un</w:t>
      </w:r>
      <w:r>
        <w:rPr>
          <w:spacing w:val="-16"/>
        </w:rPr>
        <w:t> </w:t>
      </w:r>
      <w:r>
        <w:rPr/>
        <w:t>conocimiento</w:t>
      </w:r>
      <w:r>
        <w:rPr>
          <w:spacing w:val="-16"/>
        </w:rPr>
        <w:t> </w:t>
      </w:r>
      <w:r>
        <w:rPr/>
        <w:t>de</w:t>
      </w:r>
      <w:r>
        <w:rPr>
          <w:spacing w:val="-16"/>
        </w:rPr>
        <w:t> </w:t>
      </w:r>
      <w:r>
        <w:rPr/>
        <w:t>primera</w:t>
      </w:r>
      <w:r>
        <w:rPr>
          <w:spacing w:val="-16"/>
        </w:rPr>
        <w:t> </w:t>
      </w:r>
      <w:r>
        <w:rPr/>
        <w:t>mano</w:t>
      </w:r>
      <w:r>
        <w:rPr>
          <w:spacing w:val="-16"/>
        </w:rPr>
        <w:t> </w:t>
      </w:r>
      <w:r>
        <w:rPr/>
        <w:t>sobre</w:t>
      </w:r>
      <w:r>
        <w:rPr>
          <w:spacing w:val="-16"/>
        </w:rPr>
        <w:t> </w:t>
      </w:r>
      <w:r>
        <w:rPr/>
        <w:t>las</w:t>
      </w:r>
      <w:r>
        <w:rPr>
          <w:spacing w:val="-16"/>
        </w:rPr>
        <w:t> </w:t>
      </w:r>
      <w:r>
        <w:rPr/>
        <w:t>condiciones de</w:t>
      </w:r>
      <w:r>
        <w:rPr>
          <w:spacing w:val="-32"/>
        </w:rPr>
        <w:t> </w:t>
      </w:r>
      <w:r>
        <w:rPr/>
        <w:t>vida</w:t>
      </w:r>
      <w:r>
        <w:rPr>
          <w:spacing w:val="-32"/>
        </w:rPr>
        <w:t> </w:t>
      </w:r>
      <w:r>
        <w:rPr/>
        <w:t>en</w:t>
      </w:r>
      <w:r>
        <w:rPr>
          <w:spacing w:val="-32"/>
        </w:rPr>
        <w:t> </w:t>
      </w:r>
      <w:r>
        <w:rPr/>
        <w:t>los</w:t>
      </w:r>
      <w:r>
        <w:rPr>
          <w:spacing w:val="-32"/>
        </w:rPr>
        <w:t> </w:t>
      </w:r>
      <w:r>
        <w:rPr/>
        <w:t>lugares</w:t>
      </w:r>
      <w:r>
        <w:rPr>
          <w:spacing w:val="-32"/>
        </w:rPr>
        <w:t> </w:t>
      </w:r>
      <w:r>
        <w:rPr/>
        <w:t>apartados</w:t>
      </w:r>
      <w:r>
        <w:rPr>
          <w:spacing w:val="-32"/>
        </w:rPr>
        <w:t> </w:t>
      </w:r>
      <w:r>
        <w:rPr/>
        <w:t>y</w:t>
      </w:r>
      <w:r>
        <w:rPr>
          <w:spacing w:val="-32"/>
        </w:rPr>
        <w:t> </w:t>
      </w:r>
      <w:r>
        <w:rPr/>
        <w:t>los</w:t>
      </w:r>
      <w:r>
        <w:rPr>
          <w:spacing w:val="-32"/>
        </w:rPr>
        <w:t> </w:t>
      </w:r>
      <w:r>
        <w:rPr/>
        <w:t>centros</w:t>
      </w:r>
      <w:r>
        <w:rPr>
          <w:spacing w:val="-32"/>
        </w:rPr>
        <w:t> </w:t>
      </w:r>
      <w:r>
        <w:rPr/>
        <w:t>de</w:t>
      </w:r>
      <w:r>
        <w:rPr>
          <w:spacing w:val="-32"/>
        </w:rPr>
        <w:t> </w:t>
      </w:r>
      <w:r>
        <w:rPr/>
        <w:t>trabajo.</w:t>
      </w:r>
      <w:r>
        <w:rPr>
          <w:spacing w:val="-32"/>
        </w:rPr>
        <w:t> </w:t>
      </w:r>
      <w:r>
        <w:rPr>
          <w:spacing w:val="-5"/>
        </w:rPr>
        <w:t>Por</w:t>
      </w:r>
      <w:r>
        <w:rPr>
          <w:spacing w:val="-32"/>
        </w:rPr>
        <w:t> </w:t>
      </w:r>
      <w:r>
        <w:rPr/>
        <w:t>primera</w:t>
      </w:r>
      <w:r>
        <w:rPr>
          <w:spacing w:val="-32"/>
        </w:rPr>
        <w:t> </w:t>
      </w:r>
      <w:r>
        <w:rPr/>
        <w:t>vez,</w:t>
      </w:r>
      <w:r>
        <w:rPr>
          <w:spacing w:val="-32"/>
        </w:rPr>
        <w:t> </w:t>
      </w:r>
      <w:r>
        <w:rPr/>
        <w:t>la</w:t>
      </w:r>
      <w:r>
        <w:rPr>
          <w:spacing w:val="-32"/>
        </w:rPr>
        <w:t> </w:t>
      </w:r>
      <w:r>
        <w:rPr/>
        <w:t>Secretaría de</w:t>
      </w:r>
      <w:r>
        <w:rPr>
          <w:spacing w:val="-24"/>
        </w:rPr>
        <w:t> </w:t>
      </w:r>
      <w:r>
        <w:rPr/>
        <w:t>Relaciones</w:t>
      </w:r>
      <w:r>
        <w:rPr>
          <w:spacing w:val="-24"/>
        </w:rPr>
        <w:t> </w:t>
      </w:r>
      <w:r>
        <w:rPr/>
        <w:t>Exteriores</w:t>
      </w:r>
      <w:r>
        <w:rPr>
          <w:spacing w:val="-24"/>
        </w:rPr>
        <w:t> </w:t>
      </w:r>
      <w:r>
        <w:rPr/>
        <w:t>en</w:t>
      </w:r>
      <w:r>
        <w:rPr>
          <w:spacing w:val="-24"/>
        </w:rPr>
        <w:t> </w:t>
      </w:r>
      <w:r>
        <w:rPr/>
        <w:t>México</w:t>
      </w:r>
      <w:r>
        <w:rPr>
          <w:spacing w:val="-24"/>
        </w:rPr>
        <w:t> </w:t>
      </w:r>
      <w:r>
        <w:rPr/>
        <w:t>realizó</w:t>
      </w:r>
      <w:r>
        <w:rPr>
          <w:spacing w:val="-24"/>
        </w:rPr>
        <w:t> </w:t>
      </w:r>
      <w:r>
        <w:rPr/>
        <w:t>una</w:t>
      </w:r>
      <w:r>
        <w:rPr>
          <w:spacing w:val="-24"/>
        </w:rPr>
        <w:t> </w:t>
      </w:r>
      <w:r>
        <w:rPr/>
        <w:t>evaluación</w:t>
      </w:r>
      <w:r>
        <w:rPr>
          <w:spacing w:val="-24"/>
        </w:rPr>
        <w:t> </w:t>
      </w:r>
      <w:r>
        <w:rPr/>
        <w:t>del</w:t>
      </w:r>
      <w:r>
        <w:rPr>
          <w:spacing w:val="-24"/>
        </w:rPr>
        <w:t> </w:t>
      </w:r>
      <w:r>
        <w:rPr/>
        <w:t>tipo</w:t>
      </w:r>
      <w:r>
        <w:rPr>
          <w:spacing w:val="-24"/>
        </w:rPr>
        <w:t> </w:t>
      </w:r>
      <w:r>
        <w:rPr/>
        <w:t>de</w:t>
      </w:r>
      <w:r>
        <w:rPr>
          <w:spacing w:val="-24"/>
        </w:rPr>
        <w:t> </w:t>
      </w:r>
      <w:r>
        <w:rPr/>
        <w:t>problemática y</w:t>
      </w:r>
      <w:r>
        <w:rPr>
          <w:spacing w:val="-32"/>
        </w:rPr>
        <w:t> </w:t>
      </w:r>
      <w:r>
        <w:rPr/>
        <w:t>las</w:t>
      </w:r>
      <w:r>
        <w:rPr>
          <w:spacing w:val="-32"/>
        </w:rPr>
        <w:t> </w:t>
      </w:r>
      <w:r>
        <w:rPr/>
        <w:t>cargas</w:t>
      </w:r>
      <w:r>
        <w:rPr>
          <w:spacing w:val="-32"/>
        </w:rPr>
        <w:t> </w:t>
      </w:r>
      <w:r>
        <w:rPr/>
        <w:t>de</w:t>
      </w:r>
      <w:r>
        <w:rPr>
          <w:spacing w:val="-32"/>
        </w:rPr>
        <w:t> </w:t>
      </w:r>
      <w:r>
        <w:rPr/>
        <w:t>trabajo</w:t>
      </w:r>
      <w:r>
        <w:rPr>
          <w:spacing w:val="-32"/>
        </w:rPr>
        <w:t> </w:t>
      </w:r>
      <w:r>
        <w:rPr/>
        <w:t>de</w:t>
      </w:r>
      <w:r>
        <w:rPr>
          <w:spacing w:val="-32"/>
        </w:rPr>
        <w:t> </w:t>
      </w:r>
      <w:r>
        <w:rPr/>
        <w:t>los</w:t>
      </w:r>
      <w:r>
        <w:rPr>
          <w:spacing w:val="-32"/>
        </w:rPr>
        <w:t> </w:t>
      </w:r>
      <w:r>
        <w:rPr/>
        <w:t>emigrantes,</w:t>
      </w:r>
      <w:r>
        <w:rPr>
          <w:spacing w:val="-32"/>
        </w:rPr>
        <w:t> </w:t>
      </w:r>
      <w:r>
        <w:rPr/>
        <w:t>todo</w:t>
      </w:r>
      <w:r>
        <w:rPr>
          <w:spacing w:val="-32"/>
        </w:rPr>
        <w:t> </w:t>
      </w:r>
      <w:r>
        <w:rPr/>
        <w:t>ello</w:t>
      </w:r>
      <w:r>
        <w:rPr>
          <w:spacing w:val="-32"/>
        </w:rPr>
        <w:t> </w:t>
      </w:r>
      <w:r>
        <w:rPr/>
        <w:t>fue</w:t>
      </w:r>
      <w:r>
        <w:rPr>
          <w:spacing w:val="-32"/>
        </w:rPr>
        <w:t> </w:t>
      </w:r>
      <w:r>
        <w:rPr/>
        <w:t>sin</w:t>
      </w:r>
      <w:r>
        <w:rPr>
          <w:spacing w:val="-32"/>
        </w:rPr>
        <w:t> </w:t>
      </w:r>
      <w:r>
        <w:rPr/>
        <w:t>lograr</w:t>
      </w:r>
      <w:r>
        <w:rPr>
          <w:spacing w:val="-32"/>
        </w:rPr>
        <w:t> </w:t>
      </w:r>
      <w:r>
        <w:rPr/>
        <w:t>resultados</w:t>
      </w:r>
      <w:r>
        <w:rPr>
          <w:spacing w:val="-32"/>
        </w:rPr>
        <w:t> </w:t>
      </w:r>
      <w:r>
        <w:rPr/>
        <w:t>favorables </w:t>
      </w:r>
      <w:r>
        <w:rPr>
          <w:w w:val="95"/>
        </w:rPr>
        <w:t>para estos trabajadores desprotegidos (Carreras,</w:t>
      </w:r>
      <w:r>
        <w:rPr>
          <w:spacing w:val="26"/>
          <w:w w:val="95"/>
        </w:rPr>
        <w:t> </w:t>
      </w:r>
      <w:r>
        <w:rPr>
          <w:w w:val="95"/>
        </w:rPr>
        <w:t>1974).</w:t>
      </w:r>
    </w:p>
    <w:p>
      <w:pPr>
        <w:pStyle w:val="BodyText"/>
        <w:spacing w:line="271" w:lineRule="auto" w:before="2"/>
        <w:ind w:left="100" w:right="118" w:firstLine="359"/>
        <w:jc w:val="both"/>
      </w:pPr>
      <w:r>
        <w:rPr/>
        <w:t>Otro aspecto importante de señalar, es el hecho de que a finales de los treinta se</w:t>
      </w:r>
      <w:r>
        <w:rPr>
          <w:spacing w:val="-16"/>
        </w:rPr>
        <w:t> </w:t>
      </w:r>
      <w:r>
        <w:rPr/>
        <w:t>detectaron</w:t>
      </w:r>
      <w:r>
        <w:rPr>
          <w:spacing w:val="-16"/>
        </w:rPr>
        <w:t> </w:t>
      </w:r>
      <w:r>
        <w:rPr/>
        <w:t>casos</w:t>
      </w:r>
      <w:r>
        <w:rPr>
          <w:spacing w:val="-16"/>
        </w:rPr>
        <w:t> </w:t>
      </w:r>
      <w:r>
        <w:rPr/>
        <w:t>de</w:t>
      </w:r>
      <w:r>
        <w:rPr>
          <w:spacing w:val="-16"/>
        </w:rPr>
        <w:t> </w:t>
      </w:r>
      <w:r>
        <w:rPr/>
        <w:t>discriminación</w:t>
      </w:r>
      <w:r>
        <w:rPr>
          <w:spacing w:val="-16"/>
        </w:rPr>
        <w:t> </w:t>
      </w:r>
      <w:r>
        <w:rPr/>
        <w:t>en</w:t>
      </w:r>
      <w:r>
        <w:rPr>
          <w:spacing w:val="-16"/>
        </w:rPr>
        <w:t> </w:t>
      </w:r>
      <w:r>
        <w:rPr/>
        <w:t>escuelas</w:t>
      </w:r>
      <w:r>
        <w:rPr>
          <w:spacing w:val="-16"/>
        </w:rPr>
        <w:t> </w:t>
      </w:r>
      <w:r>
        <w:rPr/>
        <w:t>públicas</w:t>
      </w:r>
      <w:r>
        <w:rPr>
          <w:spacing w:val="-16"/>
        </w:rPr>
        <w:t> </w:t>
      </w:r>
      <w:r>
        <w:rPr/>
        <w:t>en</w:t>
      </w:r>
      <w:r>
        <w:rPr>
          <w:spacing w:val="-16"/>
        </w:rPr>
        <w:t> </w:t>
      </w:r>
      <w:r>
        <w:rPr/>
        <w:t>algunos</w:t>
      </w:r>
      <w:r>
        <w:rPr>
          <w:spacing w:val="-16"/>
        </w:rPr>
        <w:t> </w:t>
      </w:r>
      <w:r>
        <w:rPr/>
        <w:t>estados</w:t>
      </w:r>
      <w:r>
        <w:rPr>
          <w:spacing w:val="-16"/>
        </w:rPr>
        <w:t> </w:t>
      </w:r>
      <w:r>
        <w:rPr/>
        <w:t>de</w:t>
      </w:r>
      <w:r>
        <w:rPr>
          <w:spacing w:val="-16"/>
        </w:rPr>
        <w:t> </w:t>
      </w:r>
      <w:r>
        <w:rPr/>
        <w:t>la Unión</w:t>
      </w:r>
      <w:r>
        <w:rPr>
          <w:spacing w:val="-26"/>
        </w:rPr>
        <w:t> </w:t>
      </w:r>
      <w:r>
        <w:rPr/>
        <w:t>Americana</w:t>
      </w:r>
      <w:r>
        <w:rPr>
          <w:spacing w:val="-26"/>
        </w:rPr>
        <w:t> </w:t>
      </w:r>
      <w:r>
        <w:rPr/>
        <w:t>y</w:t>
      </w:r>
      <w:r>
        <w:rPr>
          <w:spacing w:val="-26"/>
        </w:rPr>
        <w:t> </w:t>
      </w:r>
      <w:r>
        <w:rPr/>
        <w:t>a</w:t>
      </w:r>
      <w:r>
        <w:rPr>
          <w:spacing w:val="-26"/>
        </w:rPr>
        <w:t> </w:t>
      </w:r>
      <w:r>
        <w:rPr/>
        <w:t>principios</w:t>
      </w:r>
      <w:r>
        <w:rPr>
          <w:spacing w:val="-26"/>
        </w:rPr>
        <w:t> </w:t>
      </w:r>
      <w:r>
        <w:rPr/>
        <w:t>de</w:t>
      </w:r>
      <w:r>
        <w:rPr>
          <w:spacing w:val="-26"/>
        </w:rPr>
        <w:t> </w:t>
      </w:r>
      <w:r>
        <w:rPr/>
        <w:t>los</w:t>
      </w:r>
      <w:r>
        <w:rPr>
          <w:spacing w:val="-26"/>
        </w:rPr>
        <w:t> </w:t>
      </w:r>
      <w:r>
        <w:rPr/>
        <w:t>cuarenta</w:t>
      </w:r>
      <w:r>
        <w:rPr>
          <w:spacing w:val="-26"/>
        </w:rPr>
        <w:t> </w:t>
      </w:r>
      <w:r>
        <w:rPr/>
        <w:t>en</w:t>
      </w:r>
      <w:r>
        <w:rPr>
          <w:spacing w:val="-26"/>
        </w:rPr>
        <w:t> </w:t>
      </w:r>
      <w:r>
        <w:rPr/>
        <w:t>otros</w:t>
      </w:r>
      <w:r>
        <w:rPr>
          <w:spacing w:val="-26"/>
        </w:rPr>
        <w:t> </w:t>
      </w:r>
      <w:r>
        <w:rPr/>
        <w:t>lugares</w:t>
      </w:r>
      <w:r>
        <w:rPr>
          <w:spacing w:val="-26"/>
        </w:rPr>
        <w:t> </w:t>
      </w:r>
      <w:r>
        <w:rPr/>
        <w:t>públicos.</w:t>
      </w:r>
      <w:r>
        <w:rPr>
          <w:spacing w:val="-26"/>
        </w:rPr>
        <w:t> </w:t>
      </w:r>
      <w:r>
        <w:rPr/>
        <w:t>Al</w:t>
      </w:r>
      <w:r>
        <w:rPr>
          <w:spacing w:val="-26"/>
        </w:rPr>
        <w:t> </w:t>
      </w:r>
      <w:r>
        <w:rPr/>
        <w:t>final</w:t>
      </w:r>
      <w:r>
        <w:rPr>
          <w:spacing w:val="-26"/>
        </w:rPr>
        <w:t> </w:t>
      </w:r>
      <w:r>
        <w:rPr/>
        <w:t>de esta</w:t>
      </w:r>
      <w:r>
        <w:rPr>
          <w:spacing w:val="-8"/>
        </w:rPr>
        <w:t> </w:t>
      </w:r>
      <w:r>
        <w:rPr/>
        <w:t>década</w:t>
      </w:r>
      <w:r>
        <w:rPr>
          <w:spacing w:val="-8"/>
        </w:rPr>
        <w:t> </w:t>
      </w:r>
      <w:r>
        <w:rPr/>
        <w:t>se</w:t>
      </w:r>
      <w:r>
        <w:rPr>
          <w:spacing w:val="-8"/>
        </w:rPr>
        <w:t> </w:t>
      </w:r>
      <w:r>
        <w:rPr/>
        <w:t>consideraba</w:t>
      </w:r>
      <w:r>
        <w:rPr>
          <w:spacing w:val="-8"/>
        </w:rPr>
        <w:t> </w:t>
      </w:r>
      <w:r>
        <w:rPr/>
        <w:t>en</w:t>
      </w:r>
      <w:r>
        <w:rPr>
          <w:spacing w:val="-8"/>
        </w:rPr>
        <w:t> </w:t>
      </w:r>
      <w:r>
        <w:rPr/>
        <w:t>México</w:t>
      </w:r>
      <w:r>
        <w:rPr>
          <w:spacing w:val="-8"/>
        </w:rPr>
        <w:t> </w:t>
      </w:r>
      <w:r>
        <w:rPr/>
        <w:t>que</w:t>
      </w:r>
      <w:r>
        <w:rPr>
          <w:spacing w:val="-8"/>
        </w:rPr>
        <w:t> </w:t>
      </w:r>
      <w:r>
        <w:rPr/>
        <w:t>la</w:t>
      </w:r>
      <w:r>
        <w:rPr>
          <w:spacing w:val="-8"/>
        </w:rPr>
        <w:t> </w:t>
      </w:r>
      <w:r>
        <w:rPr/>
        <w:t>mano</w:t>
      </w:r>
      <w:r>
        <w:rPr>
          <w:spacing w:val="-8"/>
        </w:rPr>
        <w:t> </w:t>
      </w:r>
      <w:r>
        <w:rPr/>
        <w:t>de</w:t>
      </w:r>
      <w:r>
        <w:rPr>
          <w:spacing w:val="-8"/>
        </w:rPr>
        <w:t> </w:t>
      </w:r>
      <w:r>
        <w:rPr/>
        <w:t>obra</w:t>
      </w:r>
      <w:r>
        <w:rPr>
          <w:spacing w:val="-8"/>
        </w:rPr>
        <w:t> </w:t>
      </w:r>
      <w:r>
        <w:rPr/>
        <w:t>mexicana</w:t>
      </w:r>
      <w:r>
        <w:rPr>
          <w:spacing w:val="-8"/>
        </w:rPr>
        <w:t> </w:t>
      </w:r>
      <w:r>
        <w:rPr/>
        <w:t>era</w:t>
      </w:r>
      <w:r>
        <w:rPr>
          <w:spacing w:val="-8"/>
        </w:rPr>
        <w:t> </w:t>
      </w:r>
      <w:r>
        <w:rPr/>
        <w:t>un</w:t>
      </w:r>
      <w:r>
        <w:rPr>
          <w:spacing w:val="-8"/>
        </w:rPr>
        <w:t> </w:t>
      </w:r>
      <w:r>
        <w:rPr/>
        <w:t>factor fundamental</w:t>
      </w:r>
      <w:r>
        <w:rPr>
          <w:spacing w:val="-32"/>
        </w:rPr>
        <w:t> </w:t>
      </w:r>
      <w:r>
        <w:rPr/>
        <w:t>en</w:t>
      </w:r>
      <w:r>
        <w:rPr>
          <w:spacing w:val="-32"/>
        </w:rPr>
        <w:t> </w:t>
      </w:r>
      <w:r>
        <w:rPr/>
        <w:t>el</w:t>
      </w:r>
      <w:r>
        <w:rPr>
          <w:spacing w:val="-32"/>
        </w:rPr>
        <w:t> </w:t>
      </w:r>
      <w:r>
        <w:rPr/>
        <w:t>desarrollo</w:t>
      </w:r>
      <w:r>
        <w:rPr>
          <w:spacing w:val="-32"/>
        </w:rPr>
        <w:t> </w:t>
      </w:r>
      <w:r>
        <w:rPr/>
        <w:t>y</w:t>
      </w:r>
      <w:r>
        <w:rPr>
          <w:spacing w:val="-32"/>
        </w:rPr>
        <w:t> </w:t>
      </w:r>
      <w:r>
        <w:rPr/>
        <w:t>el</w:t>
      </w:r>
      <w:r>
        <w:rPr>
          <w:spacing w:val="-32"/>
        </w:rPr>
        <w:t> </w:t>
      </w:r>
      <w:r>
        <w:rPr/>
        <w:t>crecimiento</w:t>
      </w:r>
      <w:r>
        <w:rPr>
          <w:spacing w:val="-32"/>
        </w:rPr>
        <w:t> </w:t>
      </w:r>
      <w:r>
        <w:rPr/>
        <w:t>económico</w:t>
      </w:r>
      <w:r>
        <w:rPr>
          <w:spacing w:val="-32"/>
        </w:rPr>
        <w:t> </w:t>
      </w:r>
      <w:r>
        <w:rPr/>
        <w:t>de</w:t>
      </w:r>
      <w:r>
        <w:rPr>
          <w:spacing w:val="-32"/>
        </w:rPr>
        <w:t> </w:t>
      </w:r>
      <w:r>
        <w:rPr/>
        <w:t>los</w:t>
      </w:r>
      <w:r>
        <w:rPr>
          <w:spacing w:val="-32"/>
        </w:rPr>
        <w:t> </w:t>
      </w:r>
      <w:r>
        <w:rPr/>
        <w:t>Estados</w:t>
      </w:r>
      <w:r>
        <w:rPr>
          <w:spacing w:val="-32"/>
        </w:rPr>
        <w:t> </w:t>
      </w:r>
      <w:r>
        <w:rPr/>
        <w:t>Unidos</w:t>
      </w:r>
      <w:r>
        <w:rPr>
          <w:spacing w:val="-32"/>
        </w:rPr>
        <w:t> </w:t>
      </w:r>
      <w:r>
        <w:rPr/>
        <w:t>y</w:t>
      </w:r>
      <w:r>
        <w:rPr>
          <w:spacing w:val="-32"/>
        </w:rPr>
        <w:t> </w:t>
      </w:r>
      <w:r>
        <w:rPr/>
        <w:t>que el</w:t>
      </w:r>
      <w:r>
        <w:rPr>
          <w:spacing w:val="-26"/>
        </w:rPr>
        <w:t> </w:t>
      </w:r>
      <w:r>
        <w:rPr/>
        <w:t>trato</w:t>
      </w:r>
      <w:r>
        <w:rPr>
          <w:spacing w:val="-26"/>
        </w:rPr>
        <w:t> </w:t>
      </w:r>
      <w:r>
        <w:rPr/>
        <w:t>que</w:t>
      </w:r>
      <w:r>
        <w:rPr>
          <w:spacing w:val="-26"/>
        </w:rPr>
        <w:t> </w:t>
      </w:r>
      <w:r>
        <w:rPr/>
        <w:t>normalmente</w:t>
      </w:r>
      <w:r>
        <w:rPr>
          <w:spacing w:val="-26"/>
        </w:rPr>
        <w:t> </w:t>
      </w:r>
      <w:r>
        <w:rPr/>
        <w:t>se</w:t>
      </w:r>
      <w:r>
        <w:rPr>
          <w:spacing w:val="-26"/>
        </w:rPr>
        <w:t> </w:t>
      </w:r>
      <w:r>
        <w:rPr/>
        <w:t>daba</w:t>
      </w:r>
      <w:r>
        <w:rPr>
          <w:spacing w:val="-26"/>
        </w:rPr>
        <w:t> </w:t>
      </w:r>
      <w:r>
        <w:rPr/>
        <w:t>a</w:t>
      </w:r>
      <w:r>
        <w:rPr>
          <w:spacing w:val="-26"/>
        </w:rPr>
        <w:t> </w:t>
      </w:r>
      <w:r>
        <w:rPr/>
        <w:t>los</w:t>
      </w:r>
      <w:r>
        <w:rPr>
          <w:spacing w:val="-26"/>
        </w:rPr>
        <w:t> </w:t>
      </w:r>
      <w:r>
        <w:rPr/>
        <w:t>trabajadores</w:t>
      </w:r>
      <w:r>
        <w:rPr>
          <w:spacing w:val="-26"/>
        </w:rPr>
        <w:t> </w:t>
      </w:r>
      <w:r>
        <w:rPr/>
        <w:t>mexicanos</w:t>
      </w:r>
      <w:r>
        <w:rPr>
          <w:spacing w:val="-26"/>
        </w:rPr>
        <w:t> </w:t>
      </w:r>
      <w:r>
        <w:rPr/>
        <w:t>era</w:t>
      </w:r>
      <w:r>
        <w:rPr>
          <w:spacing w:val="-26"/>
        </w:rPr>
        <w:t> </w:t>
      </w:r>
      <w:r>
        <w:rPr/>
        <w:t>injusto.</w:t>
      </w:r>
    </w:p>
    <w:p>
      <w:pPr>
        <w:pStyle w:val="BodyText"/>
        <w:spacing w:before="3"/>
        <w:rPr>
          <w:sz w:val="26"/>
        </w:rPr>
      </w:pPr>
    </w:p>
    <w:p>
      <w:pPr>
        <w:spacing w:line="271" w:lineRule="auto" w:before="0"/>
        <w:ind w:left="100" w:right="1808" w:firstLine="0"/>
        <w:jc w:val="left"/>
        <w:rPr>
          <w:i/>
          <w:sz w:val="23"/>
        </w:rPr>
      </w:pPr>
      <w:r>
        <w:rPr>
          <w:i/>
          <w:w w:val="90"/>
          <w:sz w:val="23"/>
        </w:rPr>
        <w:t>La creciente migración indocumentada y la indiferencia del gobierno </w:t>
      </w:r>
      <w:r>
        <w:rPr>
          <w:i/>
          <w:w w:val="90"/>
          <w:sz w:val="23"/>
        </w:rPr>
        <w:t>y de la sociedad mexicana</w:t>
      </w:r>
    </w:p>
    <w:p>
      <w:pPr>
        <w:pStyle w:val="BodyText"/>
        <w:spacing w:before="3"/>
        <w:rPr>
          <w:i/>
          <w:sz w:val="26"/>
        </w:rPr>
      </w:pPr>
    </w:p>
    <w:p>
      <w:pPr>
        <w:pStyle w:val="BodyText"/>
        <w:spacing w:line="271" w:lineRule="auto"/>
        <w:ind w:left="100" w:right="108"/>
      </w:pPr>
      <w:r>
        <w:rPr/>
        <w:t>El</w:t>
      </w:r>
      <w:r>
        <w:rPr>
          <w:spacing w:val="-14"/>
        </w:rPr>
        <w:t> </w:t>
      </w:r>
      <w:r>
        <w:rPr/>
        <w:t>periodo</w:t>
      </w:r>
      <w:r>
        <w:rPr>
          <w:spacing w:val="-14"/>
        </w:rPr>
        <w:t> </w:t>
      </w:r>
      <w:r>
        <w:rPr/>
        <w:t>en</w:t>
      </w:r>
      <w:r>
        <w:rPr>
          <w:spacing w:val="-14"/>
        </w:rPr>
        <w:t> </w:t>
      </w:r>
      <w:r>
        <w:rPr/>
        <w:t>que</w:t>
      </w:r>
      <w:r>
        <w:rPr>
          <w:spacing w:val="-14"/>
        </w:rPr>
        <w:t> </w:t>
      </w:r>
      <w:r>
        <w:rPr/>
        <w:t>se</w:t>
      </w:r>
      <w:r>
        <w:rPr>
          <w:spacing w:val="-14"/>
        </w:rPr>
        <w:t> </w:t>
      </w:r>
      <w:r>
        <w:rPr/>
        <w:t>aplicó</w:t>
      </w:r>
      <w:r>
        <w:rPr>
          <w:spacing w:val="-14"/>
        </w:rPr>
        <w:t> </w:t>
      </w:r>
      <w:r>
        <w:rPr/>
        <w:t>el</w:t>
      </w:r>
      <w:r>
        <w:rPr>
          <w:spacing w:val="-14"/>
        </w:rPr>
        <w:t> </w:t>
      </w:r>
      <w:r>
        <w:rPr/>
        <w:t>Programa</w:t>
      </w:r>
      <w:r>
        <w:rPr>
          <w:spacing w:val="-14"/>
        </w:rPr>
        <w:t> </w:t>
      </w:r>
      <w:r>
        <w:rPr/>
        <w:t>Bracero</w:t>
      </w:r>
      <w:r>
        <w:rPr>
          <w:spacing w:val="-14"/>
        </w:rPr>
        <w:t> </w:t>
      </w:r>
      <w:r>
        <w:rPr/>
        <w:t>ha</w:t>
      </w:r>
      <w:r>
        <w:rPr>
          <w:spacing w:val="-14"/>
        </w:rPr>
        <w:t> </w:t>
      </w:r>
      <w:r>
        <w:rPr/>
        <w:t>sido</w:t>
      </w:r>
      <w:r>
        <w:rPr>
          <w:spacing w:val="-14"/>
        </w:rPr>
        <w:t> </w:t>
      </w:r>
      <w:r>
        <w:rPr/>
        <w:t>ampliamente</w:t>
      </w:r>
      <w:r>
        <w:rPr>
          <w:spacing w:val="-14"/>
        </w:rPr>
        <w:t> </w:t>
      </w:r>
      <w:r>
        <w:rPr/>
        <w:t>criticado</w:t>
      </w:r>
      <w:r>
        <w:rPr>
          <w:spacing w:val="-14"/>
        </w:rPr>
        <w:t> </w:t>
      </w:r>
      <w:r>
        <w:rPr/>
        <w:t>por el</w:t>
      </w:r>
      <w:r>
        <w:rPr>
          <w:spacing w:val="-18"/>
        </w:rPr>
        <w:t> </w:t>
      </w:r>
      <w:r>
        <w:rPr/>
        <w:t>costo</w:t>
      </w:r>
      <w:r>
        <w:rPr>
          <w:spacing w:val="-18"/>
        </w:rPr>
        <w:t> </w:t>
      </w:r>
      <w:r>
        <w:rPr/>
        <w:t>político</w:t>
      </w:r>
      <w:r>
        <w:rPr>
          <w:spacing w:val="-18"/>
        </w:rPr>
        <w:t> </w:t>
      </w:r>
      <w:r>
        <w:rPr/>
        <w:t>que</w:t>
      </w:r>
      <w:r>
        <w:rPr>
          <w:spacing w:val="-18"/>
        </w:rPr>
        <w:t> </w:t>
      </w:r>
      <w:r>
        <w:rPr/>
        <w:t>ocasionó</w:t>
      </w:r>
      <w:r>
        <w:rPr>
          <w:spacing w:val="-18"/>
        </w:rPr>
        <w:t> </w:t>
      </w:r>
      <w:r>
        <w:rPr/>
        <w:t>al</w:t>
      </w:r>
      <w:r>
        <w:rPr>
          <w:spacing w:val="-18"/>
        </w:rPr>
        <w:t> </w:t>
      </w:r>
      <w:r>
        <w:rPr/>
        <w:t>gobierno</w:t>
      </w:r>
      <w:r>
        <w:rPr>
          <w:spacing w:val="-18"/>
        </w:rPr>
        <w:t> </w:t>
      </w:r>
      <w:r>
        <w:rPr/>
        <w:t>de</w:t>
      </w:r>
      <w:r>
        <w:rPr>
          <w:spacing w:val="-18"/>
        </w:rPr>
        <w:t> </w:t>
      </w:r>
      <w:r>
        <w:rPr/>
        <w:t>México,</w:t>
      </w:r>
      <w:r>
        <w:rPr>
          <w:spacing w:val="-18"/>
        </w:rPr>
        <w:t> </w:t>
      </w:r>
      <w:r>
        <w:rPr/>
        <w:t>al</w:t>
      </w:r>
      <w:r>
        <w:rPr>
          <w:spacing w:val="-18"/>
        </w:rPr>
        <w:t> </w:t>
      </w:r>
      <w:r>
        <w:rPr/>
        <w:t>cual</w:t>
      </w:r>
      <w:r>
        <w:rPr>
          <w:spacing w:val="-18"/>
        </w:rPr>
        <w:t> </w:t>
      </w:r>
      <w:r>
        <w:rPr/>
        <w:t>se</w:t>
      </w:r>
      <w:r>
        <w:rPr>
          <w:spacing w:val="-18"/>
        </w:rPr>
        <w:t> </w:t>
      </w:r>
      <w:r>
        <w:rPr/>
        <w:t>le</w:t>
      </w:r>
      <w:r>
        <w:rPr>
          <w:spacing w:val="-18"/>
        </w:rPr>
        <w:t> </w:t>
      </w:r>
      <w:r>
        <w:rPr/>
        <w:t>acusa</w:t>
      </w:r>
      <w:r>
        <w:rPr>
          <w:spacing w:val="-18"/>
        </w:rPr>
        <w:t> </w:t>
      </w:r>
      <w:r>
        <w:rPr/>
        <w:t>de</w:t>
      </w:r>
      <w:r>
        <w:rPr>
          <w:spacing w:val="-18"/>
        </w:rPr>
        <w:t> </w:t>
      </w:r>
      <w:r>
        <w:rPr/>
        <w:t>no</w:t>
      </w:r>
      <w:r>
        <w:rPr>
          <w:spacing w:val="-18"/>
        </w:rPr>
        <w:t> </w:t>
      </w:r>
      <w:r>
        <w:rPr/>
        <w:t>haber</w:t>
      </w:r>
    </w:p>
    <w:p>
      <w:pPr>
        <w:spacing w:after="0" w:line="271" w:lineRule="auto"/>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t>hecho nada efectivo en defensa y protección de los derechos humanos y</w:t>
      </w:r>
      <w:r>
        <w:rPr>
          <w:spacing w:val="-21"/>
        </w:rPr>
        <w:t> </w:t>
      </w:r>
      <w:r>
        <w:rPr/>
        <w:t>laborales de los trabajadores migratorios en Estados Unidos, lo que trajo como resultado   el surgimiento del concepto de “válvula de escape”, el cual resulta central para el entendimiento</w:t>
      </w:r>
      <w:r>
        <w:rPr>
          <w:spacing w:val="-7"/>
        </w:rPr>
        <w:t> </w:t>
      </w:r>
      <w:r>
        <w:rPr/>
        <w:t>del</w:t>
      </w:r>
      <w:r>
        <w:rPr>
          <w:spacing w:val="-7"/>
        </w:rPr>
        <w:t> </w:t>
      </w:r>
      <w:r>
        <w:rPr/>
        <w:t>contexto</w:t>
      </w:r>
      <w:r>
        <w:rPr>
          <w:spacing w:val="-7"/>
        </w:rPr>
        <w:t> </w:t>
      </w:r>
      <w:r>
        <w:rPr/>
        <w:t>histórico</w:t>
      </w:r>
      <w:r>
        <w:rPr>
          <w:spacing w:val="-7"/>
        </w:rPr>
        <w:t> </w:t>
      </w:r>
      <w:r>
        <w:rPr/>
        <w:t>de</w:t>
      </w:r>
      <w:r>
        <w:rPr>
          <w:spacing w:val="-7"/>
        </w:rPr>
        <w:t> </w:t>
      </w:r>
      <w:r>
        <w:rPr/>
        <w:t>la</w:t>
      </w:r>
      <w:r>
        <w:rPr>
          <w:spacing w:val="-7"/>
        </w:rPr>
        <w:t> </w:t>
      </w:r>
      <w:r>
        <w:rPr/>
        <w:t>época</w:t>
      </w:r>
      <w:r>
        <w:rPr>
          <w:spacing w:val="-7"/>
        </w:rPr>
        <w:t> </w:t>
      </w:r>
      <w:r>
        <w:rPr/>
        <w:t>de</w:t>
      </w:r>
      <w:r>
        <w:rPr>
          <w:spacing w:val="-7"/>
        </w:rPr>
        <w:t> </w:t>
      </w:r>
      <w:r>
        <w:rPr/>
        <w:t>los</w:t>
      </w:r>
      <w:r>
        <w:rPr>
          <w:spacing w:val="-7"/>
        </w:rPr>
        <w:t> </w:t>
      </w:r>
      <w:r>
        <w:rPr/>
        <w:t>braceros,</w:t>
      </w:r>
      <w:r>
        <w:rPr>
          <w:spacing w:val="-7"/>
        </w:rPr>
        <w:t> </w:t>
      </w:r>
      <w:r>
        <w:rPr/>
        <w:t>para</w:t>
      </w:r>
      <w:r>
        <w:rPr>
          <w:spacing w:val="-7"/>
        </w:rPr>
        <w:t> </w:t>
      </w:r>
      <w:r>
        <w:rPr/>
        <w:t>Bustamante (2002)</w:t>
      </w:r>
      <w:r>
        <w:rPr>
          <w:spacing w:val="-10"/>
        </w:rPr>
        <w:t> </w:t>
      </w:r>
      <w:r>
        <w:rPr/>
        <w:t>implica</w:t>
      </w:r>
      <w:r>
        <w:rPr>
          <w:spacing w:val="-10"/>
        </w:rPr>
        <w:t> </w:t>
      </w:r>
      <w:r>
        <w:rPr/>
        <w:t>toda</w:t>
      </w:r>
      <w:r>
        <w:rPr>
          <w:spacing w:val="-10"/>
        </w:rPr>
        <w:t> </w:t>
      </w:r>
      <w:r>
        <w:rPr/>
        <w:t>una</w:t>
      </w:r>
      <w:r>
        <w:rPr>
          <w:spacing w:val="-10"/>
        </w:rPr>
        <w:t> </w:t>
      </w:r>
      <w:r>
        <w:rPr/>
        <w:t>tesis</w:t>
      </w:r>
      <w:r>
        <w:rPr>
          <w:spacing w:val="-10"/>
        </w:rPr>
        <w:t> </w:t>
      </w:r>
      <w:r>
        <w:rPr/>
        <w:t>de</w:t>
      </w:r>
      <w:r>
        <w:rPr>
          <w:spacing w:val="-10"/>
        </w:rPr>
        <w:t> </w:t>
      </w:r>
      <w:r>
        <w:rPr/>
        <w:t>gobierno</w:t>
      </w:r>
      <w:r>
        <w:rPr>
          <w:spacing w:val="-10"/>
        </w:rPr>
        <w:t> </w:t>
      </w:r>
      <w:r>
        <w:rPr/>
        <w:t>respecto</w:t>
      </w:r>
      <w:r>
        <w:rPr>
          <w:spacing w:val="-10"/>
        </w:rPr>
        <w:t> </w:t>
      </w:r>
      <w:r>
        <w:rPr/>
        <w:t>a</w:t>
      </w:r>
      <w:r>
        <w:rPr>
          <w:spacing w:val="-10"/>
        </w:rPr>
        <w:t> </w:t>
      </w:r>
      <w:r>
        <w:rPr/>
        <w:t>la</w:t>
      </w:r>
      <w:r>
        <w:rPr>
          <w:spacing w:val="-10"/>
        </w:rPr>
        <w:t> </w:t>
      </w:r>
      <w:r>
        <w:rPr/>
        <w:t>emigración</w:t>
      </w:r>
      <w:r>
        <w:rPr>
          <w:spacing w:val="-10"/>
        </w:rPr>
        <w:t> </w:t>
      </w:r>
      <w:r>
        <w:rPr/>
        <w:t>de</w:t>
      </w:r>
      <w:r>
        <w:rPr>
          <w:spacing w:val="-10"/>
        </w:rPr>
        <w:t> </w:t>
      </w:r>
      <w:r>
        <w:rPr/>
        <w:t>mexicanos</w:t>
      </w:r>
      <w:r>
        <w:rPr>
          <w:spacing w:val="-10"/>
        </w:rPr>
        <w:t> </w:t>
      </w:r>
      <w:r>
        <w:rPr/>
        <w:t>a Estados</w:t>
      </w:r>
      <w:r>
        <w:rPr>
          <w:spacing w:val="-16"/>
        </w:rPr>
        <w:t> </w:t>
      </w:r>
      <w:r>
        <w:rPr/>
        <w:t>Unidos</w:t>
      </w:r>
      <w:r>
        <w:rPr>
          <w:spacing w:val="-16"/>
        </w:rPr>
        <w:t> </w:t>
      </w:r>
      <w:r>
        <w:rPr/>
        <w:t>a</w:t>
      </w:r>
      <w:r>
        <w:rPr>
          <w:spacing w:val="-16"/>
        </w:rPr>
        <w:t> </w:t>
      </w:r>
      <w:r>
        <w:rPr/>
        <w:t>pesar</w:t>
      </w:r>
      <w:r>
        <w:rPr>
          <w:spacing w:val="-16"/>
        </w:rPr>
        <w:t> </w:t>
      </w:r>
      <w:r>
        <w:rPr/>
        <w:t>de</w:t>
      </w:r>
      <w:r>
        <w:rPr>
          <w:spacing w:val="-16"/>
        </w:rPr>
        <w:t> </w:t>
      </w:r>
      <w:r>
        <w:rPr/>
        <w:t>que</w:t>
      </w:r>
      <w:r>
        <w:rPr>
          <w:spacing w:val="-16"/>
        </w:rPr>
        <w:t> </w:t>
      </w:r>
      <w:r>
        <w:rPr/>
        <w:t>se</w:t>
      </w:r>
      <w:r>
        <w:rPr>
          <w:spacing w:val="-16"/>
        </w:rPr>
        <w:t> </w:t>
      </w:r>
      <w:r>
        <w:rPr/>
        <w:t>trata</w:t>
      </w:r>
      <w:r>
        <w:rPr>
          <w:spacing w:val="-16"/>
        </w:rPr>
        <w:t> </w:t>
      </w:r>
      <w:r>
        <w:rPr/>
        <w:t>de</w:t>
      </w:r>
      <w:r>
        <w:rPr>
          <w:spacing w:val="-16"/>
        </w:rPr>
        <w:t> </w:t>
      </w:r>
      <w:r>
        <w:rPr/>
        <w:t>uno</w:t>
      </w:r>
      <w:r>
        <w:rPr>
          <w:spacing w:val="-16"/>
        </w:rPr>
        <w:t> </w:t>
      </w:r>
      <w:r>
        <w:rPr/>
        <w:t>de</w:t>
      </w:r>
      <w:r>
        <w:rPr>
          <w:spacing w:val="-16"/>
        </w:rPr>
        <w:t> </w:t>
      </w:r>
      <w:r>
        <w:rPr/>
        <w:t>esos</w:t>
      </w:r>
      <w:r>
        <w:rPr>
          <w:spacing w:val="-16"/>
        </w:rPr>
        <w:t> </w:t>
      </w:r>
      <w:r>
        <w:rPr/>
        <w:t>términos</w:t>
      </w:r>
      <w:r>
        <w:rPr>
          <w:spacing w:val="-16"/>
        </w:rPr>
        <w:t> </w:t>
      </w:r>
      <w:r>
        <w:rPr/>
        <w:t>de</w:t>
      </w:r>
      <w:r>
        <w:rPr>
          <w:spacing w:val="-16"/>
        </w:rPr>
        <w:t> </w:t>
      </w:r>
      <w:r>
        <w:rPr/>
        <w:t>la</w:t>
      </w:r>
      <w:r>
        <w:rPr>
          <w:spacing w:val="-16"/>
        </w:rPr>
        <w:t> </w:t>
      </w:r>
      <w:r>
        <w:rPr/>
        <w:t>cultura</w:t>
      </w:r>
      <w:r>
        <w:rPr>
          <w:spacing w:val="-16"/>
        </w:rPr>
        <w:t> </w:t>
      </w:r>
      <w:r>
        <w:rPr/>
        <w:t>política de</w:t>
      </w:r>
      <w:r>
        <w:rPr>
          <w:spacing w:val="-27"/>
        </w:rPr>
        <w:t> </w:t>
      </w:r>
      <w:r>
        <w:rPr/>
        <w:t>México</w:t>
      </w:r>
      <w:r>
        <w:rPr>
          <w:spacing w:val="-27"/>
        </w:rPr>
        <w:t> </w:t>
      </w:r>
      <w:r>
        <w:rPr/>
        <w:t>que</w:t>
      </w:r>
      <w:r>
        <w:rPr>
          <w:spacing w:val="-27"/>
        </w:rPr>
        <w:t> </w:t>
      </w:r>
      <w:r>
        <w:rPr/>
        <w:t>no</w:t>
      </w:r>
      <w:r>
        <w:rPr>
          <w:spacing w:val="-27"/>
        </w:rPr>
        <w:t> </w:t>
      </w:r>
      <w:r>
        <w:rPr/>
        <w:t>se</w:t>
      </w:r>
      <w:r>
        <w:rPr>
          <w:spacing w:val="-27"/>
        </w:rPr>
        <w:t> </w:t>
      </w:r>
      <w:r>
        <w:rPr/>
        <w:t>encuentra</w:t>
      </w:r>
      <w:r>
        <w:rPr>
          <w:spacing w:val="-27"/>
        </w:rPr>
        <w:t> </w:t>
      </w:r>
      <w:r>
        <w:rPr/>
        <w:t>en</w:t>
      </w:r>
      <w:r>
        <w:rPr>
          <w:spacing w:val="-27"/>
        </w:rPr>
        <w:t> </w:t>
      </w:r>
      <w:r>
        <w:rPr/>
        <w:t>los</w:t>
      </w:r>
      <w:r>
        <w:rPr>
          <w:spacing w:val="-27"/>
        </w:rPr>
        <w:t> </w:t>
      </w:r>
      <w:r>
        <w:rPr/>
        <w:t>documentos</w:t>
      </w:r>
      <w:r>
        <w:rPr>
          <w:spacing w:val="-27"/>
        </w:rPr>
        <w:t> </w:t>
      </w:r>
      <w:r>
        <w:rPr/>
        <w:t>oficiales.</w:t>
      </w:r>
    </w:p>
    <w:p>
      <w:pPr>
        <w:pStyle w:val="BodyText"/>
        <w:spacing w:line="271" w:lineRule="auto" w:before="2"/>
        <w:ind w:left="100" w:right="117" w:firstLine="359"/>
        <w:jc w:val="both"/>
      </w:pPr>
      <w:r>
        <w:rPr>
          <w:w w:val="95"/>
        </w:rPr>
        <w:t>Este</w:t>
      </w:r>
      <w:r>
        <w:rPr>
          <w:spacing w:val="-21"/>
          <w:w w:val="95"/>
        </w:rPr>
        <w:t> </w:t>
      </w:r>
      <w:r>
        <w:rPr>
          <w:w w:val="95"/>
        </w:rPr>
        <w:t>mismo</w:t>
      </w:r>
      <w:r>
        <w:rPr>
          <w:spacing w:val="-21"/>
          <w:w w:val="95"/>
        </w:rPr>
        <w:t> </w:t>
      </w:r>
      <w:r>
        <w:rPr>
          <w:w w:val="95"/>
        </w:rPr>
        <w:t>autor</w:t>
      </w:r>
      <w:r>
        <w:rPr>
          <w:spacing w:val="-21"/>
          <w:w w:val="95"/>
        </w:rPr>
        <w:t> </w:t>
      </w:r>
      <w:r>
        <w:rPr>
          <w:w w:val="95"/>
        </w:rPr>
        <w:t>dirige</w:t>
      </w:r>
      <w:r>
        <w:rPr>
          <w:spacing w:val="-21"/>
          <w:w w:val="95"/>
        </w:rPr>
        <w:t> </w:t>
      </w:r>
      <w:r>
        <w:rPr>
          <w:w w:val="95"/>
        </w:rPr>
        <w:t>una</w:t>
      </w:r>
      <w:r>
        <w:rPr>
          <w:spacing w:val="-21"/>
          <w:w w:val="95"/>
        </w:rPr>
        <w:t> </w:t>
      </w:r>
      <w:r>
        <w:rPr>
          <w:w w:val="95"/>
        </w:rPr>
        <w:t>severa</w:t>
      </w:r>
      <w:r>
        <w:rPr>
          <w:spacing w:val="-21"/>
          <w:w w:val="95"/>
        </w:rPr>
        <w:t> </w:t>
      </w:r>
      <w:r>
        <w:rPr>
          <w:w w:val="95"/>
        </w:rPr>
        <w:t>crítica</w:t>
      </w:r>
      <w:r>
        <w:rPr>
          <w:spacing w:val="-21"/>
          <w:w w:val="95"/>
        </w:rPr>
        <w:t> </w:t>
      </w:r>
      <w:r>
        <w:rPr>
          <w:w w:val="95"/>
        </w:rPr>
        <w:t>a</w:t>
      </w:r>
      <w:r>
        <w:rPr>
          <w:spacing w:val="-21"/>
          <w:w w:val="95"/>
        </w:rPr>
        <w:t> </w:t>
      </w:r>
      <w:r>
        <w:rPr>
          <w:w w:val="95"/>
        </w:rPr>
        <w:t>la</w:t>
      </w:r>
      <w:r>
        <w:rPr>
          <w:spacing w:val="-21"/>
          <w:w w:val="95"/>
        </w:rPr>
        <w:t> </w:t>
      </w:r>
      <w:r>
        <w:rPr>
          <w:w w:val="95"/>
        </w:rPr>
        <w:t>política</w:t>
      </w:r>
      <w:r>
        <w:rPr>
          <w:spacing w:val="-21"/>
          <w:w w:val="95"/>
        </w:rPr>
        <w:t> </w:t>
      </w:r>
      <w:r>
        <w:rPr>
          <w:w w:val="95"/>
        </w:rPr>
        <w:t>migratoria</w:t>
      </w:r>
      <w:r>
        <w:rPr>
          <w:spacing w:val="-21"/>
          <w:w w:val="95"/>
        </w:rPr>
        <w:t> </w:t>
      </w:r>
      <w:r>
        <w:rPr>
          <w:w w:val="95"/>
        </w:rPr>
        <w:t>asumida</w:t>
      </w:r>
      <w:r>
        <w:rPr>
          <w:spacing w:val="-21"/>
          <w:w w:val="95"/>
        </w:rPr>
        <w:t> </w:t>
      </w:r>
      <w:r>
        <w:rPr>
          <w:w w:val="95"/>
        </w:rPr>
        <w:t>por</w:t>
      </w:r>
      <w:r>
        <w:rPr>
          <w:spacing w:val="-21"/>
          <w:w w:val="95"/>
        </w:rPr>
        <w:t> </w:t>
      </w:r>
      <w:r>
        <w:rPr>
          <w:w w:val="95"/>
        </w:rPr>
        <w:t>parte </w:t>
      </w:r>
      <w:r>
        <w:rPr/>
        <w:t>de</w:t>
      </w:r>
      <w:r>
        <w:rPr>
          <w:spacing w:val="-18"/>
        </w:rPr>
        <w:t> </w:t>
      </w:r>
      <w:r>
        <w:rPr/>
        <w:t>las</w:t>
      </w:r>
      <w:r>
        <w:rPr>
          <w:spacing w:val="-18"/>
        </w:rPr>
        <w:t> </w:t>
      </w:r>
      <w:r>
        <w:rPr/>
        <w:t>autoridades</w:t>
      </w:r>
      <w:r>
        <w:rPr>
          <w:spacing w:val="-18"/>
        </w:rPr>
        <w:t> </w:t>
      </w:r>
      <w:r>
        <w:rPr/>
        <w:t>mexicanas,</w:t>
      </w:r>
      <w:r>
        <w:rPr>
          <w:spacing w:val="-18"/>
        </w:rPr>
        <w:t> </w:t>
      </w:r>
      <w:r>
        <w:rPr/>
        <w:t>que</w:t>
      </w:r>
      <w:r>
        <w:rPr>
          <w:spacing w:val="-18"/>
        </w:rPr>
        <w:t> </w:t>
      </w:r>
      <w:r>
        <w:rPr/>
        <w:t>durante</w:t>
      </w:r>
      <w:r>
        <w:rPr>
          <w:spacing w:val="-18"/>
        </w:rPr>
        <w:t> </w:t>
      </w:r>
      <w:r>
        <w:rPr/>
        <w:t>varias</w:t>
      </w:r>
      <w:r>
        <w:rPr>
          <w:spacing w:val="-18"/>
        </w:rPr>
        <w:t> </w:t>
      </w:r>
      <w:r>
        <w:rPr/>
        <w:t>décadas</w:t>
      </w:r>
      <w:r>
        <w:rPr>
          <w:spacing w:val="-18"/>
        </w:rPr>
        <w:t> </w:t>
      </w:r>
      <w:r>
        <w:rPr/>
        <w:t>–a</w:t>
      </w:r>
      <w:r>
        <w:rPr>
          <w:spacing w:val="-18"/>
        </w:rPr>
        <w:t> </w:t>
      </w:r>
      <w:r>
        <w:rPr/>
        <w:t>partir</w:t>
      </w:r>
      <w:r>
        <w:rPr>
          <w:spacing w:val="-18"/>
        </w:rPr>
        <w:t> </w:t>
      </w:r>
      <w:r>
        <w:rPr/>
        <w:t>de</w:t>
      </w:r>
      <w:r>
        <w:rPr>
          <w:spacing w:val="-18"/>
        </w:rPr>
        <w:t> </w:t>
      </w:r>
      <w:r>
        <w:rPr/>
        <w:t>la</w:t>
      </w:r>
      <w:r>
        <w:rPr>
          <w:spacing w:val="-18"/>
        </w:rPr>
        <w:t> </w:t>
      </w:r>
      <w:r>
        <w:rPr>
          <w:spacing w:val="-3"/>
        </w:rPr>
        <w:t>presidencia </w:t>
      </w:r>
      <w:r>
        <w:rPr/>
        <w:t>de</w:t>
      </w:r>
      <w:r>
        <w:rPr>
          <w:spacing w:val="-12"/>
        </w:rPr>
        <w:t> </w:t>
      </w:r>
      <w:r>
        <w:rPr>
          <w:spacing w:val="-2"/>
        </w:rPr>
        <w:t>Miguel</w:t>
      </w:r>
      <w:r>
        <w:rPr>
          <w:spacing w:val="-12"/>
        </w:rPr>
        <w:t> </w:t>
      </w:r>
      <w:r>
        <w:rPr/>
        <w:t>Alemán</w:t>
      </w:r>
      <w:r>
        <w:rPr>
          <w:spacing w:val="-14"/>
        </w:rPr>
        <w:t> </w:t>
      </w:r>
      <w:r>
        <w:rPr>
          <w:spacing w:val="-5"/>
        </w:rPr>
        <w:t>Valdez</w:t>
      </w:r>
      <w:r>
        <w:rPr>
          <w:spacing w:val="-12"/>
        </w:rPr>
        <w:t> </w:t>
      </w:r>
      <w:r>
        <w:rPr/>
        <w:t>(1946-1952)–,</w:t>
      </w:r>
      <w:r>
        <w:rPr>
          <w:spacing w:val="-12"/>
        </w:rPr>
        <w:t> </w:t>
      </w:r>
      <w:r>
        <w:rPr/>
        <w:t>el</w:t>
      </w:r>
      <w:r>
        <w:rPr>
          <w:spacing w:val="-12"/>
        </w:rPr>
        <w:t> </w:t>
      </w:r>
      <w:r>
        <w:rPr/>
        <w:t>gobierno</w:t>
      </w:r>
      <w:r>
        <w:rPr>
          <w:spacing w:val="-12"/>
        </w:rPr>
        <w:t> </w:t>
      </w:r>
      <w:r>
        <w:rPr/>
        <w:t>de</w:t>
      </w:r>
      <w:r>
        <w:rPr>
          <w:spacing w:val="-12"/>
        </w:rPr>
        <w:t> </w:t>
      </w:r>
      <w:r>
        <w:rPr/>
        <w:t>México</w:t>
      </w:r>
      <w:r>
        <w:rPr>
          <w:spacing w:val="-12"/>
        </w:rPr>
        <w:t> </w:t>
      </w:r>
      <w:r>
        <w:rPr/>
        <w:t>se</w:t>
      </w:r>
      <w:r>
        <w:rPr>
          <w:spacing w:val="-12"/>
        </w:rPr>
        <w:t> </w:t>
      </w:r>
      <w:r>
        <w:rPr/>
        <w:t>caracterizó</w:t>
      </w:r>
      <w:r>
        <w:rPr>
          <w:spacing w:val="-12"/>
        </w:rPr>
        <w:t> </w:t>
      </w:r>
      <w:r>
        <w:rPr>
          <w:spacing w:val="-2"/>
        </w:rPr>
        <w:t>por </w:t>
      </w:r>
      <w:r>
        <w:rPr/>
        <w:t>una</w:t>
      </w:r>
      <w:r>
        <w:rPr>
          <w:spacing w:val="-17"/>
        </w:rPr>
        <w:t> </w:t>
      </w:r>
      <w:r>
        <w:rPr/>
        <w:t>actitud</w:t>
      </w:r>
      <w:r>
        <w:rPr>
          <w:spacing w:val="-17"/>
        </w:rPr>
        <w:t> </w:t>
      </w:r>
      <w:r>
        <w:rPr/>
        <w:t>encubridora</w:t>
      </w:r>
      <w:r>
        <w:rPr>
          <w:spacing w:val="-17"/>
        </w:rPr>
        <w:t> </w:t>
      </w:r>
      <w:r>
        <w:rPr/>
        <w:t>de</w:t>
      </w:r>
      <w:r>
        <w:rPr>
          <w:spacing w:val="-17"/>
        </w:rPr>
        <w:t> </w:t>
      </w:r>
      <w:r>
        <w:rPr/>
        <w:t>las</w:t>
      </w:r>
      <w:r>
        <w:rPr>
          <w:spacing w:val="-17"/>
        </w:rPr>
        <w:t> </w:t>
      </w:r>
      <w:r>
        <w:rPr/>
        <w:t>desdichas</w:t>
      </w:r>
      <w:r>
        <w:rPr>
          <w:spacing w:val="-17"/>
        </w:rPr>
        <w:t> </w:t>
      </w:r>
      <w:r>
        <w:rPr/>
        <w:t>de</w:t>
      </w:r>
      <w:r>
        <w:rPr>
          <w:spacing w:val="-17"/>
        </w:rPr>
        <w:t> </w:t>
      </w:r>
      <w:r>
        <w:rPr/>
        <w:t>los</w:t>
      </w:r>
      <w:r>
        <w:rPr>
          <w:spacing w:val="-17"/>
        </w:rPr>
        <w:t> </w:t>
      </w:r>
      <w:r>
        <w:rPr>
          <w:spacing w:val="-2"/>
        </w:rPr>
        <w:t>trabajadores</w:t>
      </w:r>
      <w:r>
        <w:rPr>
          <w:spacing w:val="-17"/>
        </w:rPr>
        <w:t> </w:t>
      </w:r>
      <w:r>
        <w:rPr/>
        <w:t>migratorios</w:t>
      </w:r>
      <w:r>
        <w:rPr>
          <w:spacing w:val="-17"/>
        </w:rPr>
        <w:t> </w:t>
      </w:r>
      <w:r>
        <w:rPr/>
        <w:t>en</w:t>
      </w:r>
      <w:r>
        <w:rPr>
          <w:spacing w:val="-17"/>
        </w:rPr>
        <w:t> </w:t>
      </w:r>
      <w:r>
        <w:rPr/>
        <w:t>Estados </w:t>
      </w:r>
      <w:r>
        <w:rPr>
          <w:spacing w:val="-3"/>
        </w:rPr>
        <w:t>Unidos, </w:t>
      </w:r>
      <w:r>
        <w:rPr/>
        <w:t>a partir de la noción de que la emigración era algo bueno para el país. El </w:t>
      </w:r>
      <w:r>
        <w:rPr>
          <w:w w:val="95"/>
        </w:rPr>
        <w:t>gobierno</w:t>
      </w:r>
      <w:r>
        <w:rPr>
          <w:spacing w:val="-11"/>
          <w:w w:val="95"/>
        </w:rPr>
        <w:t> </w:t>
      </w:r>
      <w:r>
        <w:rPr>
          <w:w w:val="95"/>
        </w:rPr>
        <w:t>consideraba</w:t>
      </w:r>
      <w:r>
        <w:rPr>
          <w:spacing w:val="-11"/>
          <w:w w:val="95"/>
        </w:rPr>
        <w:t> </w:t>
      </w:r>
      <w:r>
        <w:rPr>
          <w:w w:val="95"/>
        </w:rPr>
        <w:t>esta</w:t>
      </w:r>
      <w:r>
        <w:rPr>
          <w:spacing w:val="-11"/>
          <w:w w:val="95"/>
        </w:rPr>
        <w:t> </w:t>
      </w:r>
      <w:r>
        <w:rPr>
          <w:w w:val="95"/>
        </w:rPr>
        <w:t>situación</w:t>
      </w:r>
      <w:r>
        <w:rPr>
          <w:spacing w:val="-11"/>
          <w:w w:val="95"/>
        </w:rPr>
        <w:t> </w:t>
      </w:r>
      <w:r>
        <w:rPr>
          <w:w w:val="95"/>
        </w:rPr>
        <w:t>benéfica</w:t>
      </w:r>
      <w:r>
        <w:rPr>
          <w:spacing w:val="-11"/>
          <w:w w:val="95"/>
        </w:rPr>
        <w:t> </w:t>
      </w:r>
      <w:r>
        <w:rPr>
          <w:w w:val="95"/>
        </w:rPr>
        <w:t>porque</w:t>
      </w:r>
      <w:r>
        <w:rPr>
          <w:spacing w:val="-11"/>
          <w:w w:val="95"/>
        </w:rPr>
        <w:t> </w:t>
      </w:r>
      <w:r>
        <w:rPr>
          <w:w w:val="95"/>
        </w:rPr>
        <w:t>reducía</w:t>
      </w:r>
      <w:r>
        <w:rPr>
          <w:spacing w:val="-11"/>
          <w:w w:val="95"/>
        </w:rPr>
        <w:t> </w:t>
      </w:r>
      <w:r>
        <w:rPr>
          <w:w w:val="95"/>
        </w:rPr>
        <w:t>las</w:t>
      </w:r>
      <w:r>
        <w:rPr>
          <w:spacing w:val="-11"/>
          <w:w w:val="95"/>
        </w:rPr>
        <w:t> </w:t>
      </w:r>
      <w:r>
        <w:rPr>
          <w:spacing w:val="-2"/>
          <w:w w:val="95"/>
        </w:rPr>
        <w:t>presiones</w:t>
      </w:r>
      <w:r>
        <w:rPr>
          <w:spacing w:val="-11"/>
          <w:w w:val="95"/>
        </w:rPr>
        <w:t> </w:t>
      </w:r>
      <w:r>
        <w:rPr>
          <w:w w:val="95"/>
        </w:rPr>
        <w:t>que</w:t>
      </w:r>
      <w:r>
        <w:rPr>
          <w:spacing w:val="-11"/>
          <w:w w:val="95"/>
        </w:rPr>
        <w:t> </w:t>
      </w:r>
      <w:r>
        <w:rPr>
          <w:w w:val="95"/>
        </w:rPr>
        <w:t>existían </w:t>
      </w:r>
      <w:r>
        <w:rPr/>
        <w:t>en</w:t>
      </w:r>
      <w:r>
        <w:rPr>
          <w:spacing w:val="-11"/>
        </w:rPr>
        <w:t> </w:t>
      </w:r>
      <w:r>
        <w:rPr/>
        <w:t>el</w:t>
      </w:r>
      <w:r>
        <w:rPr>
          <w:spacing w:val="-11"/>
        </w:rPr>
        <w:t> </w:t>
      </w:r>
      <w:r>
        <w:rPr/>
        <w:t>mercado</w:t>
      </w:r>
      <w:r>
        <w:rPr>
          <w:spacing w:val="-11"/>
        </w:rPr>
        <w:t> </w:t>
      </w:r>
      <w:r>
        <w:rPr/>
        <w:t>de</w:t>
      </w:r>
      <w:r>
        <w:rPr>
          <w:spacing w:val="-11"/>
        </w:rPr>
        <w:t> </w:t>
      </w:r>
      <w:r>
        <w:rPr/>
        <w:t>trabajo,</w:t>
      </w:r>
      <w:r>
        <w:rPr>
          <w:spacing w:val="-11"/>
        </w:rPr>
        <w:t> </w:t>
      </w:r>
      <w:r>
        <w:rPr/>
        <w:t>se</w:t>
      </w:r>
      <w:r>
        <w:rPr>
          <w:spacing w:val="-11"/>
        </w:rPr>
        <w:t> </w:t>
      </w:r>
      <w:r>
        <w:rPr/>
        <w:t>dejaban</w:t>
      </w:r>
      <w:r>
        <w:rPr>
          <w:spacing w:val="-11"/>
        </w:rPr>
        <w:t> </w:t>
      </w:r>
      <w:r>
        <w:rPr/>
        <w:t>de</w:t>
      </w:r>
      <w:r>
        <w:rPr>
          <w:spacing w:val="-11"/>
        </w:rPr>
        <w:t> </w:t>
      </w:r>
      <w:r>
        <w:rPr/>
        <w:t>lado</w:t>
      </w:r>
      <w:r>
        <w:rPr>
          <w:spacing w:val="-11"/>
        </w:rPr>
        <w:t> </w:t>
      </w:r>
      <w:r>
        <w:rPr/>
        <w:t>las</w:t>
      </w:r>
      <w:r>
        <w:rPr>
          <w:spacing w:val="-11"/>
        </w:rPr>
        <w:t> </w:t>
      </w:r>
      <w:r>
        <w:rPr/>
        <w:t>necesidades</w:t>
      </w:r>
      <w:r>
        <w:rPr>
          <w:spacing w:val="-11"/>
        </w:rPr>
        <w:t> </w:t>
      </w:r>
      <w:r>
        <w:rPr>
          <w:spacing w:val="-2"/>
        </w:rPr>
        <w:t>reales</w:t>
      </w:r>
      <w:r>
        <w:rPr>
          <w:spacing w:val="-11"/>
        </w:rPr>
        <w:t> </w:t>
      </w:r>
      <w:r>
        <w:rPr/>
        <w:t>de</w:t>
      </w:r>
      <w:r>
        <w:rPr>
          <w:spacing w:val="-11"/>
        </w:rPr>
        <w:t> </w:t>
      </w:r>
      <w:r>
        <w:rPr/>
        <w:t>esta</w:t>
      </w:r>
      <w:r>
        <w:rPr>
          <w:spacing w:val="-11"/>
        </w:rPr>
        <w:t> </w:t>
      </w:r>
      <w:r>
        <w:rPr/>
        <w:t>parte</w:t>
      </w:r>
      <w:r>
        <w:rPr>
          <w:spacing w:val="-11"/>
        </w:rPr>
        <w:t> </w:t>
      </w:r>
      <w:r>
        <w:rPr/>
        <w:t>de la sociedad que veían en la migración la solución a los problemas de pobreza, </w:t>
      </w:r>
      <w:r>
        <w:rPr>
          <w:spacing w:val="-2"/>
        </w:rPr>
        <w:t>del </w:t>
      </w:r>
      <w:r>
        <w:rPr>
          <w:w w:val="95"/>
        </w:rPr>
        <w:t>desempleo</w:t>
      </w:r>
      <w:r>
        <w:rPr>
          <w:spacing w:val="-21"/>
          <w:w w:val="95"/>
        </w:rPr>
        <w:t> </w:t>
      </w:r>
      <w:r>
        <w:rPr>
          <w:w w:val="95"/>
        </w:rPr>
        <w:t>y</w:t>
      </w:r>
      <w:r>
        <w:rPr>
          <w:spacing w:val="-21"/>
          <w:w w:val="95"/>
        </w:rPr>
        <w:t> </w:t>
      </w:r>
      <w:r>
        <w:rPr>
          <w:w w:val="95"/>
        </w:rPr>
        <w:t>de</w:t>
      </w:r>
      <w:r>
        <w:rPr>
          <w:spacing w:val="-21"/>
          <w:w w:val="95"/>
        </w:rPr>
        <w:t> </w:t>
      </w:r>
      <w:r>
        <w:rPr>
          <w:w w:val="95"/>
        </w:rPr>
        <w:t>la</w:t>
      </w:r>
      <w:r>
        <w:rPr>
          <w:spacing w:val="-21"/>
          <w:w w:val="95"/>
        </w:rPr>
        <w:t> </w:t>
      </w:r>
      <w:r>
        <w:rPr>
          <w:w w:val="95"/>
        </w:rPr>
        <w:t>desigualdad</w:t>
      </w:r>
      <w:r>
        <w:rPr>
          <w:spacing w:val="-21"/>
          <w:w w:val="95"/>
        </w:rPr>
        <w:t> </w:t>
      </w:r>
      <w:r>
        <w:rPr>
          <w:w w:val="95"/>
        </w:rPr>
        <w:t>sobre</w:t>
      </w:r>
      <w:r>
        <w:rPr>
          <w:spacing w:val="-21"/>
          <w:w w:val="95"/>
        </w:rPr>
        <w:t> </w:t>
      </w:r>
      <w:r>
        <w:rPr>
          <w:w w:val="95"/>
        </w:rPr>
        <w:t>los</w:t>
      </w:r>
      <w:r>
        <w:rPr>
          <w:spacing w:val="-21"/>
          <w:w w:val="95"/>
        </w:rPr>
        <w:t> </w:t>
      </w:r>
      <w:r>
        <w:rPr>
          <w:w w:val="95"/>
        </w:rPr>
        <w:t>sectores</w:t>
      </w:r>
      <w:r>
        <w:rPr>
          <w:spacing w:val="-21"/>
          <w:w w:val="95"/>
        </w:rPr>
        <w:t> </w:t>
      </w:r>
      <w:r>
        <w:rPr>
          <w:w w:val="95"/>
        </w:rPr>
        <w:t>de</w:t>
      </w:r>
      <w:r>
        <w:rPr>
          <w:spacing w:val="-21"/>
          <w:w w:val="95"/>
        </w:rPr>
        <w:t> </w:t>
      </w:r>
      <w:r>
        <w:rPr>
          <w:w w:val="95"/>
        </w:rPr>
        <w:t>la</w:t>
      </w:r>
      <w:r>
        <w:rPr>
          <w:spacing w:val="-21"/>
          <w:w w:val="95"/>
        </w:rPr>
        <w:t> </w:t>
      </w:r>
      <w:r>
        <w:rPr>
          <w:w w:val="95"/>
        </w:rPr>
        <w:t>población</w:t>
      </w:r>
      <w:r>
        <w:rPr>
          <w:spacing w:val="-21"/>
          <w:w w:val="95"/>
        </w:rPr>
        <w:t> </w:t>
      </w:r>
      <w:r>
        <w:rPr>
          <w:w w:val="95"/>
        </w:rPr>
        <w:t>y</w:t>
      </w:r>
      <w:r>
        <w:rPr>
          <w:spacing w:val="-21"/>
          <w:w w:val="95"/>
        </w:rPr>
        <w:t> </w:t>
      </w:r>
      <w:r>
        <w:rPr>
          <w:w w:val="95"/>
        </w:rPr>
        <w:t>sobre</w:t>
      </w:r>
      <w:r>
        <w:rPr>
          <w:spacing w:val="-21"/>
          <w:w w:val="95"/>
        </w:rPr>
        <w:t> </w:t>
      </w:r>
      <w:r>
        <w:rPr>
          <w:w w:val="95"/>
        </w:rPr>
        <w:t>las</w:t>
      </w:r>
      <w:r>
        <w:rPr>
          <w:spacing w:val="-21"/>
          <w:w w:val="95"/>
        </w:rPr>
        <w:t> </w:t>
      </w:r>
      <w:r>
        <w:rPr>
          <w:w w:val="95"/>
        </w:rPr>
        <w:t>regiones</w:t>
      </w:r>
      <w:r>
        <w:rPr>
          <w:spacing w:val="-21"/>
          <w:w w:val="95"/>
        </w:rPr>
        <w:t> </w:t>
      </w:r>
      <w:r>
        <w:rPr>
          <w:spacing w:val="-2"/>
          <w:w w:val="95"/>
        </w:rPr>
        <w:t>del </w:t>
      </w:r>
      <w:r>
        <w:rPr/>
        <w:t>país</w:t>
      </w:r>
      <w:r>
        <w:rPr>
          <w:spacing w:val="-26"/>
        </w:rPr>
        <w:t> </w:t>
      </w:r>
      <w:r>
        <w:rPr/>
        <w:t>de</w:t>
      </w:r>
      <w:r>
        <w:rPr>
          <w:spacing w:val="-26"/>
        </w:rPr>
        <w:t> </w:t>
      </w:r>
      <w:r>
        <w:rPr/>
        <w:t>donde</w:t>
      </w:r>
      <w:r>
        <w:rPr>
          <w:spacing w:val="-26"/>
        </w:rPr>
        <w:t> </w:t>
      </w:r>
      <w:r>
        <w:rPr>
          <w:spacing w:val="-3"/>
        </w:rPr>
        <w:t>provenían</w:t>
      </w:r>
      <w:r>
        <w:rPr>
          <w:spacing w:val="-26"/>
        </w:rPr>
        <w:t> </w:t>
      </w:r>
      <w:r>
        <w:rPr/>
        <w:t>los</w:t>
      </w:r>
      <w:r>
        <w:rPr>
          <w:spacing w:val="-26"/>
        </w:rPr>
        <w:t> </w:t>
      </w:r>
      <w:r>
        <w:rPr/>
        <w:t>migrantes</w:t>
      </w:r>
      <w:r>
        <w:rPr>
          <w:spacing w:val="-26"/>
        </w:rPr>
        <w:t> </w:t>
      </w:r>
      <w:r>
        <w:rPr/>
        <w:t>que</w:t>
      </w:r>
      <w:r>
        <w:rPr>
          <w:spacing w:val="-26"/>
        </w:rPr>
        <w:t> </w:t>
      </w:r>
      <w:r>
        <w:rPr/>
        <w:t>se</w:t>
      </w:r>
      <w:r>
        <w:rPr>
          <w:spacing w:val="-26"/>
        </w:rPr>
        <w:t> </w:t>
      </w:r>
      <w:r>
        <w:rPr/>
        <w:t>iban</w:t>
      </w:r>
      <w:r>
        <w:rPr>
          <w:spacing w:val="-26"/>
        </w:rPr>
        <w:t> </w:t>
      </w:r>
      <w:r>
        <w:rPr/>
        <w:t>a</w:t>
      </w:r>
      <w:r>
        <w:rPr>
          <w:spacing w:val="-26"/>
        </w:rPr>
        <w:t> </w:t>
      </w:r>
      <w:r>
        <w:rPr/>
        <w:t>buscar</w:t>
      </w:r>
      <w:r>
        <w:rPr>
          <w:spacing w:val="-26"/>
        </w:rPr>
        <w:t> </w:t>
      </w:r>
      <w:r>
        <w:rPr/>
        <w:t>trabajo</w:t>
      </w:r>
      <w:r>
        <w:rPr>
          <w:spacing w:val="-26"/>
        </w:rPr>
        <w:t> </w:t>
      </w:r>
      <w:r>
        <w:rPr/>
        <w:t>a</w:t>
      </w:r>
      <w:r>
        <w:rPr>
          <w:spacing w:val="-26"/>
        </w:rPr>
        <w:t> </w:t>
      </w:r>
      <w:r>
        <w:rPr/>
        <w:t>Estados</w:t>
      </w:r>
      <w:r>
        <w:rPr>
          <w:spacing w:val="-26"/>
        </w:rPr>
        <w:t> </w:t>
      </w:r>
      <w:r>
        <w:rPr>
          <w:spacing w:val="-4"/>
        </w:rPr>
        <w:t>Unidos; </w:t>
      </w:r>
      <w:r>
        <w:rPr/>
        <w:t>se</w:t>
      </w:r>
      <w:r>
        <w:rPr>
          <w:spacing w:val="-26"/>
        </w:rPr>
        <w:t> </w:t>
      </w:r>
      <w:r>
        <w:rPr/>
        <w:t>trata</w:t>
      </w:r>
      <w:r>
        <w:rPr>
          <w:spacing w:val="-26"/>
        </w:rPr>
        <w:t> </w:t>
      </w:r>
      <w:r>
        <w:rPr/>
        <w:t>de</w:t>
      </w:r>
      <w:r>
        <w:rPr>
          <w:spacing w:val="-26"/>
        </w:rPr>
        <w:t> </w:t>
      </w:r>
      <w:r>
        <w:rPr/>
        <w:t>una</w:t>
      </w:r>
      <w:r>
        <w:rPr>
          <w:spacing w:val="-26"/>
        </w:rPr>
        <w:t> </w:t>
      </w:r>
      <w:r>
        <w:rPr/>
        <w:t>época</w:t>
      </w:r>
      <w:r>
        <w:rPr>
          <w:spacing w:val="-26"/>
        </w:rPr>
        <w:t> </w:t>
      </w:r>
      <w:r>
        <w:rPr/>
        <w:t>en</w:t>
      </w:r>
      <w:r>
        <w:rPr>
          <w:spacing w:val="-26"/>
        </w:rPr>
        <w:t> </w:t>
      </w:r>
      <w:r>
        <w:rPr/>
        <w:t>que</w:t>
      </w:r>
      <w:r>
        <w:rPr>
          <w:spacing w:val="-26"/>
        </w:rPr>
        <w:t> </w:t>
      </w:r>
      <w:r>
        <w:rPr/>
        <w:t>la</w:t>
      </w:r>
      <w:r>
        <w:rPr>
          <w:spacing w:val="-26"/>
        </w:rPr>
        <w:t> </w:t>
      </w:r>
      <w:r>
        <w:rPr/>
        <w:t>economía</w:t>
      </w:r>
      <w:r>
        <w:rPr>
          <w:spacing w:val="-26"/>
        </w:rPr>
        <w:t> </w:t>
      </w:r>
      <w:r>
        <w:rPr/>
        <w:t>mexicana</w:t>
      </w:r>
      <w:r>
        <w:rPr>
          <w:spacing w:val="-26"/>
        </w:rPr>
        <w:t> </w:t>
      </w:r>
      <w:r>
        <w:rPr/>
        <w:t>entraba</w:t>
      </w:r>
      <w:r>
        <w:rPr>
          <w:spacing w:val="-26"/>
        </w:rPr>
        <w:t> </w:t>
      </w:r>
      <w:r>
        <w:rPr/>
        <w:t>en</w:t>
      </w:r>
      <w:r>
        <w:rPr>
          <w:spacing w:val="-26"/>
        </w:rPr>
        <w:t> </w:t>
      </w:r>
      <w:r>
        <w:rPr/>
        <w:t>una</w:t>
      </w:r>
      <w:r>
        <w:rPr>
          <w:spacing w:val="-26"/>
        </w:rPr>
        <w:t> </w:t>
      </w:r>
      <w:r>
        <w:rPr/>
        <w:t>etapa</w:t>
      </w:r>
      <w:r>
        <w:rPr>
          <w:spacing w:val="-26"/>
        </w:rPr>
        <w:t> </w:t>
      </w:r>
      <w:r>
        <w:rPr/>
        <w:t>de</w:t>
      </w:r>
      <w:r>
        <w:rPr>
          <w:spacing w:val="-26"/>
        </w:rPr>
        <w:t> </w:t>
      </w:r>
      <w:r>
        <w:rPr/>
        <w:t>gran</w:t>
      </w:r>
      <w:r>
        <w:rPr>
          <w:spacing w:val="-26"/>
        </w:rPr>
        <w:t> </w:t>
      </w:r>
      <w:r>
        <w:rPr/>
        <w:t>auge </w:t>
      </w:r>
      <w:r>
        <w:rPr>
          <w:w w:val="95"/>
        </w:rPr>
        <w:t>económico,</w:t>
      </w:r>
      <w:r>
        <w:rPr>
          <w:spacing w:val="-13"/>
          <w:w w:val="95"/>
        </w:rPr>
        <w:t> </w:t>
      </w:r>
      <w:r>
        <w:rPr>
          <w:w w:val="95"/>
        </w:rPr>
        <w:t>caracterizada</w:t>
      </w:r>
      <w:r>
        <w:rPr>
          <w:spacing w:val="-13"/>
          <w:w w:val="95"/>
        </w:rPr>
        <w:t> </w:t>
      </w:r>
      <w:r>
        <w:rPr>
          <w:w w:val="95"/>
        </w:rPr>
        <w:t>por</w:t>
      </w:r>
      <w:r>
        <w:rPr>
          <w:spacing w:val="-13"/>
          <w:w w:val="95"/>
        </w:rPr>
        <w:t> </w:t>
      </w:r>
      <w:r>
        <w:rPr>
          <w:w w:val="95"/>
        </w:rPr>
        <w:t>el</w:t>
      </w:r>
      <w:r>
        <w:rPr>
          <w:spacing w:val="-13"/>
          <w:w w:val="95"/>
        </w:rPr>
        <w:t> </w:t>
      </w:r>
      <w:r>
        <w:rPr>
          <w:w w:val="95"/>
        </w:rPr>
        <w:t>proceso</w:t>
      </w:r>
      <w:r>
        <w:rPr>
          <w:spacing w:val="-13"/>
          <w:w w:val="95"/>
        </w:rPr>
        <w:t> </w:t>
      </w:r>
      <w:r>
        <w:rPr>
          <w:w w:val="95"/>
        </w:rPr>
        <w:t>de</w:t>
      </w:r>
      <w:r>
        <w:rPr>
          <w:spacing w:val="-13"/>
          <w:w w:val="95"/>
        </w:rPr>
        <w:t> </w:t>
      </w:r>
      <w:r>
        <w:rPr>
          <w:w w:val="95"/>
        </w:rPr>
        <w:t>industrialización</w:t>
      </w:r>
      <w:r>
        <w:rPr>
          <w:spacing w:val="-13"/>
          <w:w w:val="95"/>
        </w:rPr>
        <w:t> </w:t>
      </w:r>
      <w:r>
        <w:rPr>
          <w:w w:val="95"/>
        </w:rPr>
        <w:t>apoyado</w:t>
      </w:r>
      <w:r>
        <w:rPr>
          <w:spacing w:val="-13"/>
          <w:w w:val="95"/>
        </w:rPr>
        <w:t> </w:t>
      </w:r>
      <w:r>
        <w:rPr>
          <w:w w:val="95"/>
        </w:rPr>
        <w:t>en</w:t>
      </w:r>
      <w:r>
        <w:rPr>
          <w:spacing w:val="-13"/>
          <w:w w:val="95"/>
        </w:rPr>
        <w:t> </w:t>
      </w:r>
      <w:r>
        <w:rPr>
          <w:w w:val="95"/>
        </w:rPr>
        <w:t>la</w:t>
      </w:r>
      <w:r>
        <w:rPr>
          <w:spacing w:val="-13"/>
          <w:w w:val="95"/>
        </w:rPr>
        <w:t> </w:t>
      </w:r>
      <w:r>
        <w:rPr>
          <w:w w:val="95"/>
        </w:rPr>
        <w:t>sustitución </w:t>
      </w:r>
      <w:r>
        <w:rPr/>
        <w:t>de</w:t>
      </w:r>
      <w:r>
        <w:rPr>
          <w:spacing w:val="-9"/>
        </w:rPr>
        <w:t> </w:t>
      </w:r>
      <w:r>
        <w:rPr/>
        <w:t>importaciones,</w:t>
      </w:r>
      <w:r>
        <w:rPr>
          <w:spacing w:val="-9"/>
        </w:rPr>
        <w:t> </w:t>
      </w:r>
      <w:r>
        <w:rPr/>
        <w:t>la</w:t>
      </w:r>
      <w:r>
        <w:rPr>
          <w:spacing w:val="-9"/>
        </w:rPr>
        <w:t> </w:t>
      </w:r>
      <w:r>
        <w:rPr/>
        <w:t>ampliación</w:t>
      </w:r>
      <w:r>
        <w:rPr>
          <w:spacing w:val="-9"/>
        </w:rPr>
        <w:t> </w:t>
      </w:r>
      <w:r>
        <w:rPr/>
        <w:t>del</w:t>
      </w:r>
      <w:r>
        <w:rPr>
          <w:spacing w:val="-9"/>
        </w:rPr>
        <w:t> </w:t>
      </w:r>
      <w:r>
        <w:rPr/>
        <w:t>mercado</w:t>
      </w:r>
      <w:r>
        <w:rPr>
          <w:spacing w:val="-9"/>
        </w:rPr>
        <w:t> </w:t>
      </w:r>
      <w:r>
        <w:rPr/>
        <w:t>interno,</w:t>
      </w:r>
      <w:r>
        <w:rPr>
          <w:spacing w:val="-9"/>
        </w:rPr>
        <w:t> </w:t>
      </w:r>
      <w:r>
        <w:rPr/>
        <w:t>la</w:t>
      </w:r>
      <w:r>
        <w:rPr>
          <w:spacing w:val="-9"/>
        </w:rPr>
        <w:t> </w:t>
      </w:r>
      <w:r>
        <w:rPr/>
        <w:t>aplicación</w:t>
      </w:r>
      <w:r>
        <w:rPr>
          <w:spacing w:val="-9"/>
        </w:rPr>
        <w:t> </w:t>
      </w:r>
      <w:r>
        <w:rPr/>
        <w:t>de</w:t>
      </w:r>
      <w:r>
        <w:rPr>
          <w:spacing w:val="-9"/>
        </w:rPr>
        <w:t> </w:t>
      </w:r>
      <w:r>
        <w:rPr/>
        <w:t>importantes </w:t>
      </w:r>
      <w:r>
        <w:rPr>
          <w:w w:val="95"/>
        </w:rPr>
        <w:t>reformas</w:t>
      </w:r>
      <w:r>
        <w:rPr>
          <w:spacing w:val="-14"/>
          <w:w w:val="95"/>
        </w:rPr>
        <w:t> </w:t>
      </w:r>
      <w:r>
        <w:rPr>
          <w:w w:val="95"/>
        </w:rPr>
        <w:t>económicas,</w:t>
      </w:r>
      <w:r>
        <w:rPr>
          <w:spacing w:val="-14"/>
          <w:w w:val="95"/>
        </w:rPr>
        <w:t> </w:t>
      </w:r>
      <w:r>
        <w:rPr>
          <w:w w:val="95"/>
        </w:rPr>
        <w:t>el</w:t>
      </w:r>
      <w:r>
        <w:rPr>
          <w:spacing w:val="-14"/>
          <w:w w:val="95"/>
        </w:rPr>
        <w:t> </w:t>
      </w:r>
      <w:r>
        <w:rPr>
          <w:w w:val="95"/>
        </w:rPr>
        <w:t>crecimiento</w:t>
      </w:r>
      <w:r>
        <w:rPr>
          <w:spacing w:val="-14"/>
          <w:w w:val="95"/>
        </w:rPr>
        <w:t> </w:t>
      </w:r>
      <w:r>
        <w:rPr>
          <w:w w:val="95"/>
        </w:rPr>
        <w:t>de</w:t>
      </w:r>
      <w:r>
        <w:rPr>
          <w:spacing w:val="-14"/>
          <w:w w:val="95"/>
        </w:rPr>
        <w:t> </w:t>
      </w:r>
      <w:r>
        <w:rPr>
          <w:w w:val="95"/>
        </w:rPr>
        <w:t>las</w:t>
      </w:r>
      <w:r>
        <w:rPr>
          <w:spacing w:val="-14"/>
          <w:w w:val="95"/>
        </w:rPr>
        <w:t> </w:t>
      </w:r>
      <w:r>
        <w:rPr>
          <w:w w:val="95"/>
        </w:rPr>
        <w:t>ciudades</w:t>
      </w:r>
      <w:r>
        <w:rPr>
          <w:spacing w:val="-14"/>
          <w:w w:val="95"/>
        </w:rPr>
        <w:t> </w:t>
      </w:r>
      <w:r>
        <w:rPr>
          <w:w w:val="95"/>
        </w:rPr>
        <w:t>y</w:t>
      </w:r>
      <w:r>
        <w:rPr>
          <w:spacing w:val="-14"/>
          <w:w w:val="95"/>
        </w:rPr>
        <w:t> </w:t>
      </w:r>
      <w:r>
        <w:rPr>
          <w:w w:val="95"/>
        </w:rPr>
        <w:t>sobre</w:t>
      </w:r>
      <w:r>
        <w:rPr>
          <w:spacing w:val="-14"/>
          <w:w w:val="95"/>
        </w:rPr>
        <w:t> </w:t>
      </w:r>
      <w:r>
        <w:rPr>
          <w:w w:val="95"/>
        </w:rPr>
        <w:t>todo,</w:t>
      </w:r>
      <w:r>
        <w:rPr>
          <w:spacing w:val="-14"/>
          <w:w w:val="95"/>
        </w:rPr>
        <w:t> </w:t>
      </w:r>
      <w:r>
        <w:rPr>
          <w:w w:val="95"/>
        </w:rPr>
        <w:t>por</w:t>
      </w:r>
      <w:r>
        <w:rPr>
          <w:spacing w:val="-14"/>
          <w:w w:val="95"/>
        </w:rPr>
        <w:t> </w:t>
      </w:r>
      <w:r>
        <w:rPr>
          <w:w w:val="95"/>
        </w:rPr>
        <w:t>las</w:t>
      </w:r>
      <w:r>
        <w:rPr>
          <w:spacing w:val="-14"/>
          <w:w w:val="95"/>
        </w:rPr>
        <w:t> </w:t>
      </w:r>
      <w:r>
        <w:rPr>
          <w:w w:val="95"/>
        </w:rPr>
        <w:t>altas</w:t>
      </w:r>
      <w:r>
        <w:rPr>
          <w:spacing w:val="-14"/>
          <w:w w:val="95"/>
        </w:rPr>
        <w:t> </w:t>
      </w:r>
      <w:r>
        <w:rPr>
          <w:w w:val="95"/>
        </w:rPr>
        <w:t>tasas</w:t>
      </w:r>
      <w:r>
        <w:rPr>
          <w:spacing w:val="-14"/>
          <w:w w:val="95"/>
        </w:rPr>
        <w:t> </w:t>
      </w:r>
      <w:r>
        <w:rPr>
          <w:w w:val="95"/>
        </w:rPr>
        <w:t>de crecimiento</w:t>
      </w:r>
      <w:r>
        <w:rPr>
          <w:spacing w:val="-6"/>
          <w:w w:val="95"/>
        </w:rPr>
        <w:t> </w:t>
      </w:r>
      <w:r>
        <w:rPr>
          <w:w w:val="95"/>
        </w:rPr>
        <w:t>de</w:t>
      </w:r>
      <w:r>
        <w:rPr>
          <w:spacing w:val="-6"/>
          <w:w w:val="95"/>
        </w:rPr>
        <w:t> </w:t>
      </w:r>
      <w:r>
        <w:rPr>
          <w:w w:val="95"/>
        </w:rPr>
        <w:t>la</w:t>
      </w:r>
      <w:r>
        <w:rPr>
          <w:spacing w:val="-6"/>
          <w:w w:val="95"/>
        </w:rPr>
        <w:t> </w:t>
      </w:r>
      <w:r>
        <w:rPr>
          <w:w w:val="95"/>
        </w:rPr>
        <w:t>economía</w:t>
      </w:r>
      <w:r>
        <w:rPr>
          <w:spacing w:val="-6"/>
          <w:w w:val="95"/>
        </w:rPr>
        <w:t> </w:t>
      </w:r>
      <w:r>
        <w:rPr>
          <w:w w:val="95"/>
        </w:rPr>
        <w:t>que</w:t>
      </w:r>
      <w:r>
        <w:rPr>
          <w:spacing w:val="-6"/>
          <w:w w:val="95"/>
        </w:rPr>
        <w:t> </w:t>
      </w:r>
      <w:r>
        <w:rPr>
          <w:w w:val="95"/>
        </w:rPr>
        <w:t>era</w:t>
      </w:r>
      <w:r>
        <w:rPr>
          <w:spacing w:val="-6"/>
          <w:w w:val="95"/>
        </w:rPr>
        <w:t> </w:t>
      </w:r>
      <w:r>
        <w:rPr>
          <w:w w:val="95"/>
        </w:rPr>
        <w:t>considerado</w:t>
      </w:r>
      <w:r>
        <w:rPr>
          <w:spacing w:val="-6"/>
          <w:w w:val="95"/>
        </w:rPr>
        <w:t> </w:t>
      </w:r>
      <w:r>
        <w:rPr>
          <w:w w:val="95"/>
        </w:rPr>
        <w:t>como</w:t>
      </w:r>
      <w:r>
        <w:rPr>
          <w:spacing w:val="-6"/>
          <w:w w:val="95"/>
        </w:rPr>
        <w:t> </w:t>
      </w:r>
      <w:r>
        <w:rPr>
          <w:spacing w:val="-5"/>
          <w:w w:val="95"/>
        </w:rPr>
        <w:t>“el</w:t>
      </w:r>
      <w:r>
        <w:rPr>
          <w:spacing w:val="-6"/>
          <w:w w:val="95"/>
        </w:rPr>
        <w:t> </w:t>
      </w:r>
      <w:r>
        <w:rPr>
          <w:w w:val="95"/>
        </w:rPr>
        <w:t>milagro</w:t>
      </w:r>
      <w:r>
        <w:rPr>
          <w:spacing w:val="-6"/>
          <w:w w:val="95"/>
        </w:rPr>
        <w:t> </w:t>
      </w:r>
      <w:r>
        <w:rPr>
          <w:spacing w:val="-4"/>
          <w:w w:val="95"/>
        </w:rPr>
        <w:t>mexicano”.</w:t>
      </w:r>
    </w:p>
    <w:p>
      <w:pPr>
        <w:pStyle w:val="BodyText"/>
        <w:spacing w:line="271" w:lineRule="auto" w:before="2"/>
        <w:ind w:left="100" w:right="117" w:firstLine="359"/>
        <w:jc w:val="both"/>
      </w:pPr>
      <w:r>
        <w:rPr/>
        <w:t>Esta era la imagen con la que jugaba el gobierno mexicano en los escenarios internacionales,</w:t>
      </w:r>
      <w:r>
        <w:rPr>
          <w:spacing w:val="-27"/>
        </w:rPr>
        <w:t> </w:t>
      </w:r>
      <w:r>
        <w:rPr/>
        <w:t>la</w:t>
      </w:r>
      <w:r>
        <w:rPr>
          <w:spacing w:val="-27"/>
        </w:rPr>
        <w:t> </w:t>
      </w:r>
      <w:r>
        <w:rPr/>
        <w:t>de</w:t>
      </w:r>
      <w:r>
        <w:rPr>
          <w:spacing w:val="-27"/>
        </w:rPr>
        <w:t> </w:t>
      </w:r>
      <w:r>
        <w:rPr/>
        <w:t>ser</w:t>
      </w:r>
      <w:r>
        <w:rPr>
          <w:spacing w:val="-27"/>
        </w:rPr>
        <w:t> </w:t>
      </w:r>
      <w:r>
        <w:rPr/>
        <w:t>un</w:t>
      </w:r>
      <w:r>
        <w:rPr>
          <w:spacing w:val="-27"/>
        </w:rPr>
        <w:t> </w:t>
      </w:r>
      <w:r>
        <w:rPr/>
        <w:t>país</w:t>
      </w:r>
      <w:r>
        <w:rPr>
          <w:spacing w:val="-27"/>
        </w:rPr>
        <w:t> </w:t>
      </w:r>
      <w:r>
        <w:rPr/>
        <w:t>dinámico</w:t>
      </w:r>
      <w:r>
        <w:rPr>
          <w:spacing w:val="-27"/>
        </w:rPr>
        <w:t> </w:t>
      </w:r>
      <w:r>
        <w:rPr/>
        <w:t>y</w:t>
      </w:r>
      <w:r>
        <w:rPr>
          <w:spacing w:val="-27"/>
        </w:rPr>
        <w:t> </w:t>
      </w:r>
      <w:r>
        <w:rPr/>
        <w:t>progresista,</w:t>
      </w:r>
      <w:r>
        <w:rPr>
          <w:spacing w:val="-27"/>
        </w:rPr>
        <w:t> </w:t>
      </w:r>
      <w:r>
        <w:rPr/>
        <w:t>esta</w:t>
      </w:r>
      <w:r>
        <w:rPr>
          <w:spacing w:val="-27"/>
        </w:rPr>
        <w:t> </w:t>
      </w:r>
      <w:r>
        <w:rPr/>
        <w:t>imagen</w:t>
      </w:r>
      <w:r>
        <w:rPr>
          <w:spacing w:val="-27"/>
        </w:rPr>
        <w:t> </w:t>
      </w:r>
      <w:r>
        <w:rPr/>
        <w:t>era</w:t>
      </w:r>
      <w:r>
        <w:rPr>
          <w:spacing w:val="-27"/>
        </w:rPr>
        <w:t> </w:t>
      </w:r>
      <w:r>
        <w:rPr/>
        <w:t>desmentida por la facilidad con la que medio millón de hombres eran reclutados anualmente para</w:t>
      </w:r>
      <w:r>
        <w:rPr>
          <w:spacing w:val="-4"/>
        </w:rPr>
        <w:t> </w:t>
      </w:r>
      <w:r>
        <w:rPr/>
        <w:t>trabajar</w:t>
      </w:r>
      <w:r>
        <w:rPr>
          <w:spacing w:val="-4"/>
        </w:rPr>
        <w:t> </w:t>
      </w:r>
      <w:r>
        <w:rPr/>
        <w:t>de</w:t>
      </w:r>
      <w:r>
        <w:rPr>
          <w:spacing w:val="-4"/>
        </w:rPr>
        <w:t> </w:t>
      </w:r>
      <w:r>
        <w:rPr/>
        <w:t>sol</w:t>
      </w:r>
      <w:r>
        <w:rPr>
          <w:spacing w:val="-4"/>
        </w:rPr>
        <w:t> </w:t>
      </w:r>
      <w:r>
        <w:rPr/>
        <w:t>a</w:t>
      </w:r>
      <w:r>
        <w:rPr>
          <w:spacing w:val="-4"/>
        </w:rPr>
        <w:t> </w:t>
      </w:r>
      <w:r>
        <w:rPr/>
        <w:t>sol</w:t>
      </w:r>
      <w:r>
        <w:rPr>
          <w:spacing w:val="-4"/>
        </w:rPr>
        <w:t> </w:t>
      </w:r>
      <w:r>
        <w:rPr/>
        <w:t>en</w:t>
      </w:r>
      <w:r>
        <w:rPr>
          <w:spacing w:val="-4"/>
        </w:rPr>
        <w:t> </w:t>
      </w:r>
      <w:r>
        <w:rPr/>
        <w:t>los</w:t>
      </w:r>
      <w:r>
        <w:rPr>
          <w:spacing w:val="-4"/>
        </w:rPr>
        <w:t> </w:t>
      </w:r>
      <w:r>
        <w:rPr/>
        <w:t>campos</w:t>
      </w:r>
      <w:r>
        <w:rPr>
          <w:spacing w:val="-4"/>
        </w:rPr>
        <w:t> </w:t>
      </w:r>
      <w:r>
        <w:rPr/>
        <w:t>de</w:t>
      </w:r>
      <w:r>
        <w:rPr>
          <w:spacing w:val="-4"/>
        </w:rPr>
        <w:t> </w:t>
      </w:r>
      <w:r>
        <w:rPr/>
        <w:t>Norteamérica</w:t>
      </w:r>
      <w:r>
        <w:rPr>
          <w:spacing w:val="-4"/>
        </w:rPr>
        <w:t> </w:t>
      </w:r>
      <w:r>
        <w:rPr/>
        <w:t>por</w:t>
      </w:r>
      <w:r>
        <w:rPr>
          <w:spacing w:val="-4"/>
        </w:rPr>
        <w:t> </w:t>
      </w:r>
      <w:r>
        <w:rPr/>
        <w:t>salarios</w:t>
      </w:r>
      <w:r>
        <w:rPr>
          <w:spacing w:val="-4"/>
        </w:rPr>
        <w:t> </w:t>
      </w:r>
      <w:r>
        <w:rPr/>
        <w:t>ínfimos</w:t>
      </w:r>
      <w:r>
        <w:rPr>
          <w:spacing w:val="-4"/>
        </w:rPr>
        <w:t> </w:t>
      </w:r>
      <w:r>
        <w:rPr/>
        <w:t>para los nativos de ese país, estos trabajadores tenían un doble papel, por una parte, disminuían las presiones laborales en México </w:t>
      </w:r>
      <w:r>
        <w:rPr>
          <w:spacing w:val="-10"/>
        </w:rPr>
        <w:t>y, </w:t>
      </w:r>
      <w:r>
        <w:rPr/>
        <w:t>por otra, enviaban remesas a sus </w:t>
      </w:r>
      <w:r>
        <w:rPr>
          <w:w w:val="95"/>
        </w:rPr>
        <w:t>familiares</w:t>
      </w:r>
      <w:r>
        <w:rPr>
          <w:spacing w:val="-13"/>
          <w:w w:val="95"/>
        </w:rPr>
        <w:t> </w:t>
      </w:r>
      <w:r>
        <w:rPr>
          <w:w w:val="95"/>
        </w:rPr>
        <w:t>(Levenstein,</w:t>
      </w:r>
      <w:r>
        <w:rPr>
          <w:spacing w:val="-13"/>
          <w:w w:val="95"/>
        </w:rPr>
        <w:t> </w:t>
      </w:r>
      <w:r>
        <w:rPr>
          <w:w w:val="95"/>
        </w:rPr>
        <w:t>s/f</w:t>
      </w:r>
      <w:r>
        <w:rPr>
          <w:spacing w:val="-37"/>
          <w:w w:val="95"/>
        </w:rPr>
        <w:t> </w:t>
      </w:r>
      <w:r>
        <w:rPr>
          <w:w w:val="95"/>
        </w:rPr>
        <w:t>).</w:t>
      </w:r>
    </w:p>
    <w:p>
      <w:pPr>
        <w:pStyle w:val="BodyText"/>
        <w:spacing w:line="271" w:lineRule="auto" w:before="2"/>
        <w:ind w:left="100" w:right="117" w:firstLine="359"/>
        <w:jc w:val="both"/>
      </w:pPr>
      <w:r>
        <w:rPr/>
        <w:t>La</w:t>
      </w:r>
      <w:r>
        <w:rPr>
          <w:spacing w:val="-29"/>
        </w:rPr>
        <w:t> </w:t>
      </w:r>
      <w:r>
        <w:rPr/>
        <w:t>principal</w:t>
      </w:r>
      <w:r>
        <w:rPr>
          <w:spacing w:val="-30"/>
        </w:rPr>
        <w:t> </w:t>
      </w:r>
      <w:r>
        <w:rPr/>
        <w:t>crítica</w:t>
      </w:r>
      <w:r>
        <w:rPr>
          <w:spacing w:val="-29"/>
        </w:rPr>
        <w:t> </w:t>
      </w:r>
      <w:r>
        <w:rPr/>
        <w:t>que</w:t>
      </w:r>
      <w:r>
        <w:rPr>
          <w:spacing w:val="-29"/>
        </w:rPr>
        <w:t> </w:t>
      </w:r>
      <w:r>
        <w:rPr/>
        <w:t>existe</w:t>
      </w:r>
      <w:r>
        <w:rPr>
          <w:spacing w:val="-30"/>
        </w:rPr>
        <w:t> </w:t>
      </w:r>
      <w:r>
        <w:rPr/>
        <w:t>en</w:t>
      </w:r>
      <w:r>
        <w:rPr>
          <w:spacing w:val="-29"/>
        </w:rPr>
        <w:t> </w:t>
      </w:r>
      <w:r>
        <w:rPr/>
        <w:t>torno</w:t>
      </w:r>
      <w:r>
        <w:rPr>
          <w:spacing w:val="-29"/>
        </w:rPr>
        <w:t> </w:t>
      </w:r>
      <w:r>
        <w:rPr/>
        <w:t>al</w:t>
      </w:r>
      <w:r>
        <w:rPr>
          <w:spacing w:val="-29"/>
        </w:rPr>
        <w:t> </w:t>
      </w:r>
      <w:r>
        <w:rPr/>
        <w:t>abandono</w:t>
      </w:r>
      <w:r>
        <w:rPr>
          <w:spacing w:val="-30"/>
        </w:rPr>
        <w:t> </w:t>
      </w:r>
      <w:r>
        <w:rPr/>
        <w:t>del</w:t>
      </w:r>
      <w:r>
        <w:rPr>
          <w:spacing w:val="-29"/>
        </w:rPr>
        <w:t> </w:t>
      </w:r>
      <w:r>
        <w:rPr/>
        <w:t>gobierno</w:t>
      </w:r>
      <w:r>
        <w:rPr>
          <w:spacing w:val="-29"/>
        </w:rPr>
        <w:t> </w:t>
      </w:r>
      <w:r>
        <w:rPr/>
        <w:t>mexicano</w:t>
      </w:r>
      <w:r>
        <w:rPr>
          <w:spacing w:val="-29"/>
        </w:rPr>
        <w:t> </w:t>
      </w:r>
      <w:r>
        <w:rPr/>
        <w:t>de</w:t>
      </w:r>
      <w:r>
        <w:rPr>
          <w:spacing w:val="-29"/>
        </w:rPr>
        <w:t> </w:t>
      </w:r>
      <w:r>
        <w:rPr/>
        <w:t>los cientos</w:t>
      </w:r>
      <w:r>
        <w:rPr>
          <w:spacing w:val="-27"/>
        </w:rPr>
        <w:t> </w:t>
      </w:r>
      <w:r>
        <w:rPr/>
        <w:t>de</w:t>
      </w:r>
      <w:r>
        <w:rPr>
          <w:spacing w:val="-27"/>
        </w:rPr>
        <w:t> </w:t>
      </w:r>
      <w:r>
        <w:rPr/>
        <w:t>miles</w:t>
      </w:r>
      <w:r>
        <w:rPr>
          <w:spacing w:val="-27"/>
        </w:rPr>
        <w:t> </w:t>
      </w:r>
      <w:r>
        <w:rPr/>
        <w:t>de</w:t>
      </w:r>
      <w:r>
        <w:rPr>
          <w:spacing w:val="-27"/>
        </w:rPr>
        <w:t> </w:t>
      </w:r>
      <w:r>
        <w:rPr/>
        <w:t>braceros,</w:t>
      </w:r>
      <w:r>
        <w:rPr>
          <w:spacing w:val="-27"/>
        </w:rPr>
        <w:t> </w:t>
      </w:r>
      <w:r>
        <w:rPr/>
        <w:t>fue</w:t>
      </w:r>
      <w:r>
        <w:rPr>
          <w:spacing w:val="-27"/>
        </w:rPr>
        <w:t> </w:t>
      </w:r>
      <w:r>
        <w:rPr/>
        <w:t>el</w:t>
      </w:r>
      <w:r>
        <w:rPr>
          <w:spacing w:val="-27"/>
        </w:rPr>
        <w:t> </w:t>
      </w:r>
      <w:r>
        <w:rPr/>
        <w:t>hecho</w:t>
      </w:r>
      <w:r>
        <w:rPr>
          <w:spacing w:val="-27"/>
        </w:rPr>
        <w:t> </w:t>
      </w:r>
      <w:r>
        <w:rPr/>
        <w:t>de</w:t>
      </w:r>
      <w:r>
        <w:rPr>
          <w:spacing w:val="-27"/>
        </w:rPr>
        <w:t> </w:t>
      </w:r>
      <w:r>
        <w:rPr/>
        <w:t>que</w:t>
      </w:r>
      <w:r>
        <w:rPr>
          <w:spacing w:val="-27"/>
        </w:rPr>
        <w:t> </w:t>
      </w:r>
      <w:r>
        <w:rPr/>
        <w:t>no</w:t>
      </w:r>
      <w:r>
        <w:rPr>
          <w:spacing w:val="-27"/>
        </w:rPr>
        <w:t> </w:t>
      </w:r>
      <w:r>
        <w:rPr/>
        <w:t>se</w:t>
      </w:r>
      <w:r>
        <w:rPr>
          <w:spacing w:val="-27"/>
        </w:rPr>
        <w:t> </w:t>
      </w:r>
      <w:r>
        <w:rPr/>
        <w:t>tomaron</w:t>
      </w:r>
      <w:r>
        <w:rPr>
          <w:spacing w:val="-27"/>
        </w:rPr>
        <w:t> </w:t>
      </w:r>
      <w:r>
        <w:rPr/>
        <w:t>medidas</w:t>
      </w:r>
      <w:r>
        <w:rPr>
          <w:spacing w:val="-27"/>
        </w:rPr>
        <w:t> </w:t>
      </w:r>
      <w:r>
        <w:rPr/>
        <w:t>que</w:t>
      </w:r>
      <w:r>
        <w:rPr>
          <w:spacing w:val="-27"/>
        </w:rPr>
        <w:t> </w:t>
      </w:r>
      <w:r>
        <w:rPr/>
        <w:t>evitaran la explotación y abusos que los mexicanos sufrieron por varias décadas y siguen padeciendo,</w:t>
      </w:r>
      <w:r>
        <w:rPr>
          <w:spacing w:val="-4"/>
        </w:rPr>
        <w:t> </w:t>
      </w:r>
      <w:r>
        <w:rPr/>
        <w:t>por</w:t>
      </w:r>
      <w:r>
        <w:rPr>
          <w:spacing w:val="-4"/>
        </w:rPr>
        <w:t> </w:t>
      </w:r>
      <w:r>
        <w:rPr/>
        <w:t>no</w:t>
      </w:r>
      <w:r>
        <w:rPr>
          <w:spacing w:val="-4"/>
        </w:rPr>
        <w:t> </w:t>
      </w:r>
      <w:r>
        <w:rPr/>
        <w:t>haber</w:t>
      </w:r>
      <w:r>
        <w:rPr>
          <w:spacing w:val="-4"/>
        </w:rPr>
        <w:t> </w:t>
      </w:r>
      <w:r>
        <w:rPr/>
        <w:t>políticas</w:t>
      </w:r>
      <w:r>
        <w:rPr>
          <w:spacing w:val="-4"/>
        </w:rPr>
        <w:t> </w:t>
      </w:r>
      <w:r>
        <w:rPr/>
        <w:t>bien</w:t>
      </w:r>
      <w:r>
        <w:rPr>
          <w:spacing w:val="-4"/>
        </w:rPr>
        <w:t> </w:t>
      </w:r>
      <w:r>
        <w:rPr/>
        <w:t>orientadas</w:t>
      </w:r>
      <w:r>
        <w:rPr>
          <w:spacing w:val="-4"/>
        </w:rPr>
        <w:t> </w:t>
      </w:r>
      <w:r>
        <w:rPr/>
        <w:t>a</w:t>
      </w:r>
      <w:r>
        <w:rPr>
          <w:spacing w:val="-4"/>
        </w:rPr>
        <w:t> </w:t>
      </w:r>
      <w:r>
        <w:rPr/>
        <w:t>apoyar</w:t>
      </w:r>
      <w:r>
        <w:rPr>
          <w:spacing w:val="-4"/>
        </w:rPr>
        <w:t> </w:t>
      </w:r>
      <w:r>
        <w:rPr/>
        <w:t>a</w:t>
      </w:r>
      <w:r>
        <w:rPr>
          <w:spacing w:val="-4"/>
        </w:rPr>
        <w:t> </w:t>
      </w:r>
      <w:r>
        <w:rPr/>
        <w:t>los</w:t>
      </w:r>
      <w:r>
        <w:rPr>
          <w:spacing w:val="-4"/>
        </w:rPr>
        <w:t> </w:t>
      </w:r>
      <w:r>
        <w:rPr/>
        <w:t>que</w:t>
      </w:r>
      <w:r>
        <w:rPr>
          <w:spacing w:val="-4"/>
        </w:rPr>
        <w:t> </w:t>
      </w:r>
      <w:r>
        <w:rPr/>
        <w:t>emigran.</w:t>
      </w:r>
      <w:r>
        <w:rPr>
          <w:spacing w:val="-4"/>
        </w:rPr>
        <w:t> </w:t>
      </w:r>
      <w:r>
        <w:rPr/>
        <w:t>En este</w:t>
      </w:r>
      <w:r>
        <w:rPr>
          <w:spacing w:val="-32"/>
        </w:rPr>
        <w:t> </w:t>
      </w:r>
      <w:r>
        <w:rPr/>
        <w:t>sentido,</w:t>
      </w:r>
      <w:r>
        <w:rPr>
          <w:spacing w:val="-32"/>
        </w:rPr>
        <w:t> </w:t>
      </w:r>
      <w:r>
        <w:rPr/>
        <w:t>Francisco</w:t>
      </w:r>
      <w:r>
        <w:rPr>
          <w:spacing w:val="-32"/>
        </w:rPr>
        <w:t> </w:t>
      </w:r>
      <w:r>
        <w:rPr/>
        <w:t>Alba</w:t>
      </w:r>
      <w:r>
        <w:rPr>
          <w:spacing w:val="-32"/>
        </w:rPr>
        <w:t> </w:t>
      </w:r>
      <w:r>
        <w:rPr/>
        <w:t>considera</w:t>
      </w:r>
      <w:r>
        <w:rPr>
          <w:spacing w:val="-32"/>
        </w:rPr>
        <w:t> </w:t>
      </w:r>
      <w:r>
        <w:rPr/>
        <w:t>que</w:t>
      </w:r>
      <w:r>
        <w:rPr>
          <w:spacing w:val="-32"/>
        </w:rPr>
        <w:t> </w:t>
      </w:r>
      <w:r>
        <w:rPr/>
        <w:t>la</w:t>
      </w:r>
      <w:r>
        <w:rPr>
          <w:spacing w:val="-32"/>
        </w:rPr>
        <w:t> </w:t>
      </w:r>
      <w:r>
        <w:rPr/>
        <w:t>visión</w:t>
      </w:r>
      <w:r>
        <w:rPr>
          <w:spacing w:val="-32"/>
        </w:rPr>
        <w:t> </w:t>
      </w:r>
      <w:r>
        <w:rPr/>
        <w:t>sobre</w:t>
      </w:r>
      <w:r>
        <w:rPr>
          <w:spacing w:val="-32"/>
        </w:rPr>
        <w:t> </w:t>
      </w:r>
      <w:r>
        <w:rPr/>
        <w:t>la</w:t>
      </w:r>
      <w:r>
        <w:rPr>
          <w:spacing w:val="-32"/>
        </w:rPr>
        <w:t> </w:t>
      </w:r>
      <w:r>
        <w:rPr/>
        <w:t>migración</w:t>
      </w:r>
      <w:r>
        <w:rPr>
          <w:spacing w:val="-32"/>
        </w:rPr>
        <w:t> </w:t>
      </w:r>
      <w:r>
        <w:rPr/>
        <w:t>de</w:t>
      </w:r>
      <w:r>
        <w:rPr>
          <w:spacing w:val="-32"/>
        </w:rPr>
        <w:t> </w:t>
      </w:r>
      <w:r>
        <w:rPr/>
        <w:t>mexicanos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19" w:right="117"/>
        <w:jc w:val="both"/>
      </w:pPr>
      <w:r>
        <w:rPr/>
        <w:t>hacia Estados Unidos fue parte de una prolongación constante e inevitable de las condiciones</w:t>
      </w:r>
      <w:r>
        <w:rPr>
          <w:spacing w:val="-41"/>
        </w:rPr>
        <w:t> </w:t>
      </w:r>
      <w:r>
        <w:rPr/>
        <w:t>presentes</w:t>
      </w:r>
      <w:r>
        <w:rPr>
          <w:spacing w:val="-41"/>
        </w:rPr>
        <w:t> </w:t>
      </w:r>
      <w:r>
        <w:rPr/>
        <w:t>de</w:t>
      </w:r>
      <w:r>
        <w:rPr>
          <w:spacing w:val="-41"/>
        </w:rPr>
        <w:t> </w:t>
      </w:r>
      <w:r>
        <w:rPr/>
        <w:t>los</w:t>
      </w:r>
      <w:r>
        <w:rPr>
          <w:spacing w:val="-41"/>
        </w:rPr>
        <w:t> </w:t>
      </w:r>
      <w:r>
        <w:rPr/>
        <w:t>mexicanos</w:t>
      </w:r>
      <w:r>
        <w:rPr>
          <w:spacing w:val="-41"/>
        </w:rPr>
        <w:t> </w:t>
      </w:r>
      <w:r>
        <w:rPr/>
        <w:t>y</w:t>
      </w:r>
      <w:r>
        <w:rPr>
          <w:spacing w:val="-41"/>
        </w:rPr>
        <w:t> </w:t>
      </w:r>
      <w:r>
        <w:rPr/>
        <w:t>como</w:t>
      </w:r>
      <w:r>
        <w:rPr>
          <w:spacing w:val="-41"/>
        </w:rPr>
        <w:t> </w:t>
      </w:r>
      <w:r>
        <w:rPr/>
        <w:t>un</w:t>
      </w:r>
      <w:r>
        <w:rPr>
          <w:spacing w:val="-41"/>
        </w:rPr>
        <w:t> </w:t>
      </w:r>
      <w:r>
        <w:rPr/>
        <w:t>proceso</w:t>
      </w:r>
      <w:r>
        <w:rPr>
          <w:spacing w:val="-41"/>
        </w:rPr>
        <w:t> </w:t>
      </w:r>
      <w:r>
        <w:rPr/>
        <w:t>irrefrenable.</w:t>
      </w:r>
      <w:r>
        <w:rPr>
          <w:spacing w:val="-41"/>
        </w:rPr>
        <w:t> </w:t>
      </w:r>
      <w:r>
        <w:rPr/>
        <w:t>Sin</w:t>
      </w:r>
      <w:r>
        <w:rPr>
          <w:spacing w:val="-41"/>
        </w:rPr>
        <w:t> </w:t>
      </w:r>
      <w:r>
        <w:rPr/>
        <w:t>embargo, </w:t>
      </w:r>
      <w:r>
        <w:rPr>
          <w:w w:val="97"/>
        </w:rPr>
        <w:t>con</w:t>
      </w:r>
      <w:r>
        <w:rPr>
          <w:spacing w:val="22"/>
        </w:rPr>
        <w:t> </w:t>
      </w:r>
      <w:r>
        <w:rPr>
          <w:w w:val="89"/>
        </w:rPr>
        <w:t>el</w:t>
      </w:r>
      <w:r>
        <w:rPr>
          <w:spacing w:val="11"/>
        </w:rPr>
        <w:t> </w:t>
      </w:r>
      <w:r>
        <w:rPr>
          <w:spacing w:val="-30"/>
          <w:w w:val="108"/>
        </w:rPr>
        <w:t>T</w:t>
      </w:r>
      <w:r>
        <w:rPr>
          <w:w w:val="97"/>
        </w:rPr>
        <w:t>ratado</w:t>
      </w:r>
      <w:r>
        <w:rPr>
          <w:spacing w:val="22"/>
        </w:rPr>
        <w:t> </w:t>
      </w:r>
      <w:r>
        <w:rPr>
          <w:w w:val="95"/>
        </w:rPr>
        <w:t>de</w:t>
      </w:r>
      <w:r>
        <w:rPr>
          <w:spacing w:val="22"/>
        </w:rPr>
        <w:t> </w:t>
      </w:r>
      <w:r>
        <w:rPr>
          <w:w w:val="95"/>
        </w:rPr>
        <w:t>Lib</w:t>
      </w:r>
      <w:r>
        <w:rPr>
          <w:spacing w:val="-3"/>
          <w:w w:val="95"/>
        </w:rPr>
        <w:t>r</w:t>
      </w:r>
      <w:r>
        <w:rPr>
          <w:w w:val="89"/>
        </w:rPr>
        <w:t>e</w:t>
      </w:r>
      <w:r>
        <w:rPr>
          <w:spacing w:val="22"/>
        </w:rPr>
        <w:t> </w:t>
      </w:r>
      <w:r>
        <w:rPr>
          <w:w w:val="99"/>
        </w:rPr>
        <w:t>Come</w:t>
      </w:r>
      <w:r>
        <w:rPr>
          <w:spacing w:val="-2"/>
          <w:w w:val="99"/>
        </w:rPr>
        <w:t>r</w:t>
      </w:r>
      <w:r>
        <w:rPr>
          <w:w w:val="93"/>
        </w:rPr>
        <w:t>cio</w:t>
      </w:r>
      <w:r>
        <w:rPr>
          <w:spacing w:val="22"/>
        </w:rPr>
        <w:t> </w:t>
      </w:r>
      <w:r>
        <w:rPr>
          <w:w w:val="96"/>
        </w:rPr>
        <w:t>(</w:t>
      </w:r>
      <w:r>
        <w:rPr>
          <w:rFonts w:ascii="PMingLiU" w:hAnsi="PMingLiU"/>
          <w:w w:val="234"/>
          <w:sz w:val="16"/>
        </w:rPr>
        <w:t>t</w:t>
      </w:r>
      <w:r>
        <w:rPr>
          <w:rFonts w:ascii="PMingLiU" w:hAnsi="PMingLiU"/>
          <w:spacing w:val="-2"/>
          <w:w w:val="234"/>
          <w:sz w:val="16"/>
        </w:rPr>
        <w:t>l</w:t>
      </w:r>
      <w:r>
        <w:rPr>
          <w:rFonts w:ascii="PMingLiU" w:hAnsi="PMingLiU"/>
          <w:w w:val="162"/>
          <w:sz w:val="16"/>
        </w:rPr>
        <w:t>can</w:t>
      </w:r>
      <w:r>
        <w:rPr>
          <w:w w:val="97"/>
        </w:rPr>
        <w:t>),</w:t>
      </w:r>
      <w:r>
        <w:rPr>
          <w:spacing w:val="22"/>
        </w:rPr>
        <w:t> </w:t>
      </w:r>
      <w:r>
        <w:rPr>
          <w:w w:val="90"/>
        </w:rPr>
        <w:t>la</w:t>
      </w:r>
      <w:r>
        <w:rPr>
          <w:spacing w:val="22"/>
        </w:rPr>
        <w:t> </w:t>
      </w:r>
      <w:r>
        <w:rPr>
          <w:w w:val="95"/>
        </w:rPr>
        <w:t>posición</w:t>
      </w:r>
      <w:r>
        <w:rPr>
          <w:spacing w:val="22"/>
        </w:rPr>
        <w:t> </w:t>
      </w:r>
      <w:r>
        <w:rPr>
          <w:w w:val="94"/>
        </w:rPr>
        <w:t>mexicana</w:t>
      </w:r>
      <w:r>
        <w:rPr>
          <w:spacing w:val="22"/>
        </w:rPr>
        <w:t> </w:t>
      </w:r>
      <w:r>
        <w:rPr>
          <w:w w:val="86"/>
        </w:rPr>
        <w:t>se</w:t>
      </w:r>
      <w:r>
        <w:rPr>
          <w:spacing w:val="22"/>
        </w:rPr>
        <w:t> </w:t>
      </w:r>
      <w:r>
        <w:rPr>
          <w:w w:val="97"/>
        </w:rPr>
        <w:t>conformó</w:t>
      </w:r>
      <w:r>
        <w:rPr>
          <w:spacing w:val="22"/>
        </w:rPr>
        <w:t> </w:t>
      </w:r>
      <w:r>
        <w:rPr>
          <w:w w:val="91"/>
        </w:rPr>
        <w:t>a</w:t>
      </w:r>
      <w:r>
        <w:rPr>
          <w:spacing w:val="22"/>
        </w:rPr>
        <w:t> </w:t>
      </w:r>
      <w:r>
        <w:rPr>
          <w:w w:val="90"/>
        </w:rPr>
        <w:t>la </w:t>
      </w:r>
      <w:r>
        <w:rPr>
          <w:w w:val="95"/>
        </w:rPr>
        <w:t>perspectiva consensual (Alba,</w:t>
      </w:r>
      <w:r>
        <w:rPr>
          <w:spacing w:val="-1"/>
          <w:w w:val="95"/>
        </w:rPr>
        <w:t> </w:t>
      </w:r>
      <w:r>
        <w:rPr>
          <w:w w:val="95"/>
        </w:rPr>
        <w:t>2000).</w:t>
      </w:r>
    </w:p>
    <w:p>
      <w:pPr>
        <w:pStyle w:val="BodyText"/>
        <w:spacing w:line="271" w:lineRule="auto" w:before="2"/>
        <w:ind w:left="119" w:right="118" w:firstLine="359"/>
        <w:jc w:val="both"/>
      </w:pPr>
      <w:r>
        <w:rPr/>
        <w:t>Si se retoman las negociaciones en torno a esta problemática, se tiene como antecedente</w:t>
      </w:r>
      <w:r>
        <w:rPr>
          <w:spacing w:val="-12"/>
        </w:rPr>
        <w:t> </w:t>
      </w:r>
      <w:r>
        <w:rPr/>
        <w:t>los</w:t>
      </w:r>
      <w:r>
        <w:rPr>
          <w:spacing w:val="-12"/>
        </w:rPr>
        <w:t> </w:t>
      </w:r>
      <w:r>
        <w:rPr/>
        <w:t>avances</w:t>
      </w:r>
      <w:r>
        <w:rPr>
          <w:spacing w:val="-12"/>
        </w:rPr>
        <w:t> </w:t>
      </w:r>
      <w:r>
        <w:rPr/>
        <w:t>logrados</w:t>
      </w:r>
      <w:r>
        <w:rPr>
          <w:spacing w:val="-12"/>
        </w:rPr>
        <w:t> </w:t>
      </w:r>
      <w:r>
        <w:rPr/>
        <w:t>en</w:t>
      </w:r>
      <w:r>
        <w:rPr>
          <w:spacing w:val="-12"/>
        </w:rPr>
        <w:t> </w:t>
      </w:r>
      <w:r>
        <w:rPr/>
        <w:t>febrero</w:t>
      </w:r>
      <w:r>
        <w:rPr>
          <w:spacing w:val="-12"/>
        </w:rPr>
        <w:t> </w:t>
      </w:r>
      <w:r>
        <w:rPr/>
        <w:t>de</w:t>
      </w:r>
      <w:r>
        <w:rPr>
          <w:spacing w:val="-12"/>
        </w:rPr>
        <w:t> </w:t>
      </w:r>
      <w:r>
        <w:rPr/>
        <w:t>1968,</w:t>
      </w:r>
      <w:r>
        <w:rPr>
          <w:spacing w:val="-12"/>
        </w:rPr>
        <w:t> </w:t>
      </w:r>
      <w:r>
        <w:rPr/>
        <w:t>cuando</w:t>
      </w:r>
      <w:r>
        <w:rPr>
          <w:spacing w:val="-12"/>
        </w:rPr>
        <w:t> </w:t>
      </w:r>
      <w:r>
        <w:rPr/>
        <w:t>se</w:t>
      </w:r>
      <w:r>
        <w:rPr>
          <w:spacing w:val="-12"/>
        </w:rPr>
        <w:t> </w:t>
      </w:r>
      <w:r>
        <w:rPr/>
        <w:t>celebró</w:t>
      </w:r>
      <w:r>
        <w:rPr>
          <w:spacing w:val="-12"/>
        </w:rPr>
        <w:t> </w:t>
      </w:r>
      <w:r>
        <w:rPr/>
        <w:t>de</w:t>
      </w:r>
      <w:r>
        <w:rPr>
          <w:spacing w:val="-12"/>
        </w:rPr>
        <w:t> </w:t>
      </w:r>
      <w:r>
        <w:rPr/>
        <w:t>manera </w:t>
      </w:r>
      <w:r>
        <w:rPr>
          <w:w w:val="95"/>
        </w:rPr>
        <w:t>informal</w:t>
      </w:r>
      <w:r>
        <w:rPr>
          <w:spacing w:val="-17"/>
          <w:w w:val="95"/>
        </w:rPr>
        <w:t> </w:t>
      </w:r>
      <w:r>
        <w:rPr>
          <w:w w:val="95"/>
        </w:rPr>
        <w:t>la</w:t>
      </w:r>
      <w:r>
        <w:rPr>
          <w:spacing w:val="-17"/>
          <w:w w:val="95"/>
        </w:rPr>
        <w:t> </w:t>
      </w:r>
      <w:r>
        <w:rPr>
          <w:w w:val="95"/>
        </w:rPr>
        <w:t>primera</w:t>
      </w:r>
      <w:r>
        <w:rPr>
          <w:spacing w:val="-17"/>
          <w:w w:val="95"/>
        </w:rPr>
        <w:t> </w:t>
      </w:r>
      <w:r>
        <w:rPr>
          <w:w w:val="95"/>
        </w:rPr>
        <w:t>reunión</w:t>
      </w:r>
      <w:r>
        <w:rPr>
          <w:spacing w:val="-17"/>
          <w:w w:val="95"/>
        </w:rPr>
        <w:t> </w:t>
      </w:r>
      <w:r>
        <w:rPr>
          <w:w w:val="95"/>
        </w:rPr>
        <w:t>bilateral</w:t>
      </w:r>
      <w:r>
        <w:rPr>
          <w:spacing w:val="-17"/>
          <w:w w:val="95"/>
        </w:rPr>
        <w:t> </w:t>
      </w:r>
      <w:r>
        <w:rPr>
          <w:w w:val="95"/>
        </w:rPr>
        <w:t>entre</w:t>
      </w:r>
      <w:r>
        <w:rPr>
          <w:spacing w:val="-17"/>
          <w:w w:val="95"/>
        </w:rPr>
        <w:t> </w:t>
      </w:r>
      <w:r>
        <w:rPr>
          <w:w w:val="95"/>
        </w:rPr>
        <w:t>México</w:t>
      </w:r>
      <w:r>
        <w:rPr>
          <w:spacing w:val="-17"/>
          <w:w w:val="95"/>
        </w:rPr>
        <w:t> </w:t>
      </w:r>
      <w:r>
        <w:rPr>
          <w:w w:val="95"/>
        </w:rPr>
        <w:t>y</w:t>
      </w:r>
      <w:r>
        <w:rPr>
          <w:spacing w:val="-17"/>
          <w:w w:val="95"/>
        </w:rPr>
        <w:t> </w:t>
      </w:r>
      <w:r>
        <w:rPr>
          <w:w w:val="95"/>
        </w:rPr>
        <w:t>Estados</w:t>
      </w:r>
      <w:r>
        <w:rPr>
          <w:spacing w:val="-17"/>
          <w:w w:val="95"/>
        </w:rPr>
        <w:t> </w:t>
      </w:r>
      <w:r>
        <w:rPr>
          <w:w w:val="95"/>
        </w:rPr>
        <w:t>Unidos,</w:t>
      </w:r>
      <w:r>
        <w:rPr>
          <w:spacing w:val="-17"/>
          <w:w w:val="95"/>
        </w:rPr>
        <w:t> </w:t>
      </w:r>
      <w:r>
        <w:rPr>
          <w:w w:val="95"/>
        </w:rPr>
        <w:t>el</w:t>
      </w:r>
      <w:r>
        <w:rPr>
          <w:spacing w:val="-17"/>
          <w:w w:val="95"/>
        </w:rPr>
        <w:t> </w:t>
      </w:r>
      <w:r>
        <w:rPr>
          <w:w w:val="95"/>
        </w:rPr>
        <w:t>objetivo</w:t>
      </w:r>
      <w:r>
        <w:rPr>
          <w:spacing w:val="-17"/>
          <w:w w:val="95"/>
        </w:rPr>
        <w:t> </w:t>
      </w:r>
      <w:r>
        <w:rPr>
          <w:w w:val="95"/>
        </w:rPr>
        <w:t>de</w:t>
      </w:r>
      <w:r>
        <w:rPr>
          <w:spacing w:val="-17"/>
          <w:w w:val="95"/>
        </w:rPr>
        <w:t> </w:t>
      </w:r>
      <w:r>
        <w:rPr>
          <w:w w:val="95"/>
        </w:rPr>
        <w:t>esta </w:t>
      </w:r>
      <w:r>
        <w:rPr/>
        <w:t>reunión</w:t>
      </w:r>
      <w:r>
        <w:rPr>
          <w:spacing w:val="-16"/>
        </w:rPr>
        <w:t> </w:t>
      </w:r>
      <w:r>
        <w:rPr/>
        <w:t>era</w:t>
      </w:r>
      <w:r>
        <w:rPr>
          <w:spacing w:val="-16"/>
        </w:rPr>
        <w:t> </w:t>
      </w:r>
      <w:r>
        <w:rPr/>
        <w:t>el</w:t>
      </w:r>
      <w:r>
        <w:rPr>
          <w:spacing w:val="-16"/>
        </w:rPr>
        <w:t> </w:t>
      </w:r>
      <w:r>
        <w:rPr/>
        <w:t>de</w:t>
      </w:r>
      <w:r>
        <w:rPr>
          <w:spacing w:val="-16"/>
        </w:rPr>
        <w:t> </w:t>
      </w:r>
      <w:r>
        <w:rPr/>
        <w:t>examinar</w:t>
      </w:r>
      <w:r>
        <w:rPr>
          <w:spacing w:val="-16"/>
        </w:rPr>
        <w:t> </w:t>
      </w:r>
      <w:r>
        <w:rPr/>
        <w:t>estrategias</w:t>
      </w:r>
      <w:r>
        <w:rPr>
          <w:spacing w:val="-16"/>
        </w:rPr>
        <w:t> </w:t>
      </w:r>
      <w:r>
        <w:rPr/>
        <w:t>que</w:t>
      </w:r>
      <w:r>
        <w:rPr>
          <w:spacing w:val="-16"/>
        </w:rPr>
        <w:t> </w:t>
      </w:r>
      <w:r>
        <w:rPr/>
        <w:t>detuvieran</w:t>
      </w:r>
      <w:r>
        <w:rPr>
          <w:spacing w:val="-16"/>
        </w:rPr>
        <w:t> </w:t>
      </w:r>
      <w:r>
        <w:rPr/>
        <w:t>la</w:t>
      </w:r>
      <w:r>
        <w:rPr>
          <w:spacing w:val="-16"/>
        </w:rPr>
        <w:t> </w:t>
      </w:r>
      <w:r>
        <w:rPr/>
        <w:t>migración</w:t>
      </w:r>
      <w:r>
        <w:rPr>
          <w:spacing w:val="-16"/>
        </w:rPr>
        <w:t> </w:t>
      </w:r>
      <w:r>
        <w:rPr/>
        <w:t>indocumentada. </w:t>
      </w:r>
      <w:r>
        <w:rPr>
          <w:spacing w:val="-3"/>
        </w:rPr>
        <w:t>Para</w:t>
      </w:r>
      <w:r>
        <w:rPr>
          <w:spacing w:val="-34"/>
        </w:rPr>
        <w:t> </w:t>
      </w:r>
      <w:r>
        <w:rPr/>
        <w:t>ello,</w:t>
      </w:r>
      <w:r>
        <w:rPr>
          <w:spacing w:val="-34"/>
        </w:rPr>
        <w:t> </w:t>
      </w:r>
      <w:r>
        <w:rPr/>
        <w:t>en</w:t>
      </w:r>
      <w:r>
        <w:rPr>
          <w:spacing w:val="-34"/>
        </w:rPr>
        <w:t> </w:t>
      </w:r>
      <w:r>
        <w:rPr/>
        <w:t>1972,</w:t>
      </w:r>
      <w:r>
        <w:rPr>
          <w:spacing w:val="-34"/>
        </w:rPr>
        <w:t> </w:t>
      </w:r>
      <w:r>
        <w:rPr/>
        <w:t>el</w:t>
      </w:r>
      <w:r>
        <w:rPr>
          <w:spacing w:val="-34"/>
        </w:rPr>
        <w:t> </w:t>
      </w:r>
      <w:r>
        <w:rPr/>
        <w:t>gobierno</w:t>
      </w:r>
      <w:r>
        <w:rPr>
          <w:spacing w:val="-34"/>
        </w:rPr>
        <w:t> </w:t>
      </w:r>
      <w:r>
        <w:rPr/>
        <w:t>de</w:t>
      </w:r>
      <w:r>
        <w:rPr>
          <w:spacing w:val="-34"/>
        </w:rPr>
        <w:t> </w:t>
      </w:r>
      <w:r>
        <w:rPr/>
        <w:t>México</w:t>
      </w:r>
      <w:r>
        <w:rPr>
          <w:spacing w:val="-34"/>
        </w:rPr>
        <w:t> </w:t>
      </w:r>
      <w:r>
        <w:rPr/>
        <w:t>formó</w:t>
      </w:r>
      <w:r>
        <w:rPr>
          <w:spacing w:val="-34"/>
        </w:rPr>
        <w:t> </w:t>
      </w:r>
      <w:r>
        <w:rPr/>
        <w:t>una</w:t>
      </w:r>
      <w:r>
        <w:rPr>
          <w:spacing w:val="-34"/>
        </w:rPr>
        <w:t> </w:t>
      </w:r>
      <w:r>
        <w:rPr/>
        <w:t>Comisión</w:t>
      </w:r>
      <w:r>
        <w:rPr>
          <w:spacing w:val="-34"/>
        </w:rPr>
        <w:t> </w:t>
      </w:r>
      <w:r>
        <w:rPr/>
        <w:t>Intersecretarial</w:t>
      </w:r>
      <w:r>
        <w:rPr>
          <w:spacing w:val="-34"/>
        </w:rPr>
        <w:t> </w:t>
      </w:r>
      <w:r>
        <w:rPr/>
        <w:t>para</w:t>
      </w:r>
      <w:r>
        <w:rPr>
          <w:spacing w:val="-34"/>
        </w:rPr>
        <w:t> </w:t>
      </w:r>
      <w:r>
        <w:rPr/>
        <w:t>el Estudio</w:t>
      </w:r>
      <w:r>
        <w:rPr>
          <w:spacing w:val="-31"/>
        </w:rPr>
        <w:t> </w:t>
      </w:r>
      <w:r>
        <w:rPr/>
        <w:t>de</w:t>
      </w:r>
      <w:r>
        <w:rPr>
          <w:spacing w:val="-31"/>
        </w:rPr>
        <w:t> </w:t>
      </w:r>
      <w:r>
        <w:rPr/>
        <w:t>los</w:t>
      </w:r>
      <w:r>
        <w:rPr>
          <w:spacing w:val="-31"/>
        </w:rPr>
        <w:t> </w:t>
      </w:r>
      <w:r>
        <w:rPr/>
        <w:t>Problemas</w:t>
      </w:r>
      <w:r>
        <w:rPr>
          <w:spacing w:val="-31"/>
        </w:rPr>
        <w:t> </w:t>
      </w:r>
      <w:r>
        <w:rPr/>
        <w:t>Derivados</w:t>
      </w:r>
      <w:r>
        <w:rPr>
          <w:spacing w:val="-31"/>
        </w:rPr>
        <w:t> </w:t>
      </w:r>
      <w:r>
        <w:rPr/>
        <w:t>de</w:t>
      </w:r>
      <w:r>
        <w:rPr>
          <w:spacing w:val="-31"/>
        </w:rPr>
        <w:t> </w:t>
      </w:r>
      <w:r>
        <w:rPr/>
        <w:t>la</w:t>
      </w:r>
      <w:r>
        <w:rPr>
          <w:spacing w:val="-31"/>
        </w:rPr>
        <w:t> </w:t>
      </w:r>
      <w:r>
        <w:rPr/>
        <w:t>Corriente</w:t>
      </w:r>
      <w:r>
        <w:rPr>
          <w:spacing w:val="-31"/>
        </w:rPr>
        <w:t> </w:t>
      </w:r>
      <w:r>
        <w:rPr/>
        <w:t>Migratoria</w:t>
      </w:r>
      <w:r>
        <w:rPr>
          <w:spacing w:val="-31"/>
        </w:rPr>
        <w:t> </w:t>
      </w:r>
      <w:r>
        <w:rPr/>
        <w:t>a</w:t>
      </w:r>
      <w:r>
        <w:rPr>
          <w:spacing w:val="-31"/>
        </w:rPr>
        <w:t> </w:t>
      </w:r>
      <w:r>
        <w:rPr/>
        <w:t>los</w:t>
      </w:r>
      <w:r>
        <w:rPr>
          <w:spacing w:val="-31"/>
        </w:rPr>
        <w:t> </w:t>
      </w:r>
      <w:r>
        <w:rPr/>
        <w:t>Estados</w:t>
      </w:r>
      <w:r>
        <w:rPr>
          <w:spacing w:val="-31"/>
        </w:rPr>
        <w:t> </w:t>
      </w:r>
      <w:r>
        <w:rPr/>
        <w:t>Unidos. Esta Comisión trabajó de manera coordinada con el grupo de estudio paralelo establecido</w:t>
      </w:r>
      <w:r>
        <w:rPr>
          <w:spacing w:val="-35"/>
        </w:rPr>
        <w:t> </w:t>
      </w:r>
      <w:r>
        <w:rPr/>
        <w:t>por</w:t>
      </w:r>
      <w:r>
        <w:rPr>
          <w:spacing w:val="-35"/>
        </w:rPr>
        <w:t> </w:t>
      </w:r>
      <w:r>
        <w:rPr/>
        <w:t>el</w:t>
      </w:r>
      <w:r>
        <w:rPr>
          <w:spacing w:val="-35"/>
        </w:rPr>
        <w:t> </w:t>
      </w:r>
      <w:r>
        <w:rPr/>
        <w:t>gobierno</w:t>
      </w:r>
      <w:r>
        <w:rPr>
          <w:spacing w:val="-35"/>
        </w:rPr>
        <w:t> </w:t>
      </w:r>
      <w:r>
        <w:rPr/>
        <w:t>estadounidense</w:t>
      </w:r>
      <w:r>
        <w:rPr>
          <w:spacing w:val="-35"/>
        </w:rPr>
        <w:t> </w:t>
      </w:r>
      <w:r>
        <w:rPr/>
        <w:t>(Massey</w:t>
      </w:r>
      <w:r>
        <w:rPr>
          <w:spacing w:val="-35"/>
        </w:rPr>
        <w:t> </w:t>
      </w:r>
      <w:r>
        <w:rPr>
          <w:i/>
        </w:rPr>
        <w:t>et</w:t>
      </w:r>
      <w:r>
        <w:rPr>
          <w:i/>
          <w:spacing w:val="-35"/>
        </w:rPr>
        <w:t> </w:t>
      </w:r>
      <w:r>
        <w:rPr>
          <w:i/>
        </w:rPr>
        <w:t>al</w:t>
      </w:r>
      <w:r>
        <w:rPr/>
        <w:t>.,</w:t>
      </w:r>
      <w:r>
        <w:rPr>
          <w:spacing w:val="-35"/>
        </w:rPr>
        <w:t> </w:t>
      </w:r>
      <w:r>
        <w:rPr/>
        <w:t>2009).</w:t>
      </w:r>
    </w:p>
    <w:p>
      <w:pPr>
        <w:pStyle w:val="BodyText"/>
        <w:spacing w:line="271" w:lineRule="auto" w:before="2"/>
        <w:ind w:left="119" w:right="117" w:firstLine="359"/>
        <w:jc w:val="both"/>
      </w:pPr>
      <w:r>
        <w:rPr/>
        <w:t>Los</w:t>
      </w:r>
      <w:r>
        <w:rPr>
          <w:spacing w:val="-21"/>
        </w:rPr>
        <w:t> </w:t>
      </w:r>
      <w:r>
        <w:rPr/>
        <w:t>acuerdos</w:t>
      </w:r>
      <w:r>
        <w:rPr>
          <w:spacing w:val="-21"/>
        </w:rPr>
        <w:t> </w:t>
      </w:r>
      <w:r>
        <w:rPr/>
        <w:t>logrados</w:t>
      </w:r>
      <w:r>
        <w:rPr>
          <w:spacing w:val="-21"/>
        </w:rPr>
        <w:t> </w:t>
      </w:r>
      <w:r>
        <w:rPr/>
        <w:t>y</w:t>
      </w:r>
      <w:r>
        <w:rPr>
          <w:spacing w:val="-21"/>
        </w:rPr>
        <w:t> </w:t>
      </w:r>
      <w:r>
        <w:rPr/>
        <w:t>que</w:t>
      </w:r>
      <w:r>
        <w:rPr>
          <w:spacing w:val="-21"/>
        </w:rPr>
        <w:t> </w:t>
      </w:r>
      <w:r>
        <w:rPr/>
        <w:t>deberían</w:t>
      </w:r>
      <w:r>
        <w:rPr>
          <w:spacing w:val="-21"/>
        </w:rPr>
        <w:t> </w:t>
      </w:r>
      <w:r>
        <w:rPr/>
        <w:t>ser</w:t>
      </w:r>
      <w:r>
        <w:rPr>
          <w:spacing w:val="-21"/>
        </w:rPr>
        <w:t> </w:t>
      </w:r>
      <w:r>
        <w:rPr/>
        <w:t>aplicados</w:t>
      </w:r>
      <w:r>
        <w:rPr>
          <w:spacing w:val="-21"/>
        </w:rPr>
        <w:t> </w:t>
      </w:r>
      <w:r>
        <w:rPr/>
        <w:t>y</w:t>
      </w:r>
      <w:r>
        <w:rPr>
          <w:spacing w:val="-21"/>
        </w:rPr>
        <w:t> </w:t>
      </w:r>
      <w:r>
        <w:rPr/>
        <w:t>considerados</w:t>
      </w:r>
      <w:r>
        <w:rPr>
          <w:spacing w:val="-21"/>
        </w:rPr>
        <w:t> </w:t>
      </w:r>
      <w:r>
        <w:rPr/>
        <w:t>por</w:t>
      </w:r>
      <w:r>
        <w:rPr>
          <w:spacing w:val="-21"/>
        </w:rPr>
        <w:t> </w:t>
      </w:r>
      <w:r>
        <w:rPr/>
        <w:t>México, consistían en mejorar las condiciones de vida en las zonas expulsoras de mano</w:t>
      </w:r>
      <w:r>
        <w:rPr>
          <w:spacing w:val="-21"/>
        </w:rPr>
        <w:t> </w:t>
      </w:r>
      <w:r>
        <w:rPr/>
        <w:t>de obra;</w:t>
      </w:r>
      <w:r>
        <w:rPr>
          <w:spacing w:val="-12"/>
        </w:rPr>
        <w:t> </w:t>
      </w:r>
      <w:r>
        <w:rPr/>
        <w:t>informar</w:t>
      </w:r>
      <w:r>
        <w:rPr>
          <w:spacing w:val="-12"/>
        </w:rPr>
        <w:t> </w:t>
      </w:r>
      <w:r>
        <w:rPr/>
        <w:t>a</w:t>
      </w:r>
      <w:r>
        <w:rPr>
          <w:spacing w:val="-12"/>
        </w:rPr>
        <w:t> </w:t>
      </w:r>
      <w:r>
        <w:rPr/>
        <w:t>quienes</w:t>
      </w:r>
      <w:r>
        <w:rPr>
          <w:spacing w:val="-12"/>
        </w:rPr>
        <w:t> </w:t>
      </w:r>
      <w:r>
        <w:rPr/>
        <w:t>tenían</w:t>
      </w:r>
      <w:r>
        <w:rPr>
          <w:spacing w:val="-12"/>
        </w:rPr>
        <w:t> </w:t>
      </w:r>
      <w:r>
        <w:rPr/>
        <w:t>la</w:t>
      </w:r>
      <w:r>
        <w:rPr>
          <w:spacing w:val="-12"/>
        </w:rPr>
        <w:t> </w:t>
      </w:r>
      <w:r>
        <w:rPr/>
        <w:t>intención</w:t>
      </w:r>
      <w:r>
        <w:rPr>
          <w:spacing w:val="-12"/>
        </w:rPr>
        <w:t> </w:t>
      </w:r>
      <w:r>
        <w:rPr/>
        <w:t>de</w:t>
      </w:r>
      <w:r>
        <w:rPr>
          <w:spacing w:val="-12"/>
        </w:rPr>
        <w:t> </w:t>
      </w:r>
      <w:r>
        <w:rPr/>
        <w:t>emigrar</w:t>
      </w:r>
      <w:r>
        <w:rPr>
          <w:spacing w:val="-12"/>
        </w:rPr>
        <w:t> </w:t>
      </w:r>
      <w:r>
        <w:rPr/>
        <w:t>sobre</w:t>
      </w:r>
      <w:r>
        <w:rPr>
          <w:spacing w:val="-12"/>
        </w:rPr>
        <w:t> </w:t>
      </w:r>
      <w:r>
        <w:rPr/>
        <w:t>los</w:t>
      </w:r>
      <w:r>
        <w:rPr>
          <w:spacing w:val="-12"/>
        </w:rPr>
        <w:t> </w:t>
      </w:r>
      <w:r>
        <w:rPr/>
        <w:t>peligros</w:t>
      </w:r>
      <w:r>
        <w:rPr>
          <w:spacing w:val="-12"/>
        </w:rPr>
        <w:t> </w:t>
      </w:r>
      <w:r>
        <w:rPr/>
        <w:t>y</w:t>
      </w:r>
      <w:r>
        <w:rPr>
          <w:spacing w:val="-12"/>
        </w:rPr>
        <w:t> </w:t>
      </w:r>
      <w:r>
        <w:rPr/>
        <w:t>riesgos que</w:t>
      </w:r>
      <w:r>
        <w:rPr>
          <w:spacing w:val="-33"/>
        </w:rPr>
        <w:t> </w:t>
      </w:r>
      <w:r>
        <w:rPr/>
        <w:t>tendrían</w:t>
      </w:r>
      <w:r>
        <w:rPr>
          <w:spacing w:val="-33"/>
        </w:rPr>
        <w:t> </w:t>
      </w:r>
      <w:r>
        <w:rPr/>
        <w:t>que</w:t>
      </w:r>
      <w:r>
        <w:rPr>
          <w:spacing w:val="-33"/>
        </w:rPr>
        <w:t> </w:t>
      </w:r>
      <w:r>
        <w:rPr/>
        <w:t>afrontar</w:t>
      </w:r>
      <w:r>
        <w:rPr>
          <w:spacing w:val="-33"/>
        </w:rPr>
        <w:t> </w:t>
      </w:r>
      <w:r>
        <w:rPr/>
        <w:t>si</w:t>
      </w:r>
      <w:r>
        <w:rPr>
          <w:spacing w:val="-33"/>
        </w:rPr>
        <w:t> </w:t>
      </w:r>
      <w:r>
        <w:rPr/>
        <w:t>decidían</w:t>
      </w:r>
      <w:r>
        <w:rPr>
          <w:spacing w:val="-33"/>
        </w:rPr>
        <w:t> </w:t>
      </w:r>
      <w:r>
        <w:rPr/>
        <w:t>emigrar</w:t>
      </w:r>
      <w:r>
        <w:rPr>
          <w:spacing w:val="-33"/>
        </w:rPr>
        <w:t> </w:t>
      </w:r>
      <w:r>
        <w:rPr/>
        <w:t>en</w:t>
      </w:r>
      <w:r>
        <w:rPr>
          <w:spacing w:val="-33"/>
        </w:rPr>
        <w:t> </w:t>
      </w:r>
      <w:r>
        <w:rPr/>
        <w:t>calidad</w:t>
      </w:r>
      <w:r>
        <w:rPr>
          <w:spacing w:val="-33"/>
        </w:rPr>
        <w:t> </w:t>
      </w:r>
      <w:r>
        <w:rPr/>
        <w:t>de</w:t>
      </w:r>
      <w:r>
        <w:rPr>
          <w:spacing w:val="-33"/>
        </w:rPr>
        <w:t> </w:t>
      </w:r>
      <w:r>
        <w:rPr/>
        <w:t>indocumentados;</w:t>
      </w:r>
      <w:r>
        <w:rPr>
          <w:spacing w:val="-33"/>
        </w:rPr>
        <w:t> </w:t>
      </w:r>
      <w:r>
        <w:rPr/>
        <w:t>también se tocaba el problema de los polleros y enganchadores; sin embargo, al paso del tiempo</w:t>
      </w:r>
      <w:r>
        <w:rPr>
          <w:spacing w:val="-32"/>
        </w:rPr>
        <w:t> </w:t>
      </w:r>
      <w:r>
        <w:rPr/>
        <w:t>la</w:t>
      </w:r>
      <w:r>
        <w:rPr>
          <w:spacing w:val="-32"/>
        </w:rPr>
        <w:t> </w:t>
      </w:r>
      <w:r>
        <w:rPr/>
        <w:t>presencia</w:t>
      </w:r>
      <w:r>
        <w:rPr>
          <w:spacing w:val="-32"/>
        </w:rPr>
        <w:t> </w:t>
      </w:r>
      <w:r>
        <w:rPr/>
        <w:t>y</w:t>
      </w:r>
      <w:r>
        <w:rPr>
          <w:spacing w:val="-32"/>
        </w:rPr>
        <w:t> </w:t>
      </w:r>
      <w:r>
        <w:rPr/>
        <w:t>acción</w:t>
      </w:r>
      <w:r>
        <w:rPr>
          <w:spacing w:val="-32"/>
        </w:rPr>
        <w:t> </w:t>
      </w:r>
      <w:r>
        <w:rPr/>
        <w:t>de</w:t>
      </w:r>
      <w:r>
        <w:rPr>
          <w:spacing w:val="-32"/>
        </w:rPr>
        <w:t> </w:t>
      </w:r>
      <w:r>
        <w:rPr/>
        <w:t>éstos</w:t>
      </w:r>
      <w:r>
        <w:rPr>
          <w:spacing w:val="-32"/>
        </w:rPr>
        <w:t> </w:t>
      </w:r>
      <w:r>
        <w:rPr/>
        <w:t>se</w:t>
      </w:r>
      <w:r>
        <w:rPr>
          <w:spacing w:val="-32"/>
        </w:rPr>
        <w:t> </w:t>
      </w:r>
      <w:r>
        <w:rPr/>
        <w:t>ha</w:t>
      </w:r>
      <w:r>
        <w:rPr>
          <w:spacing w:val="-32"/>
        </w:rPr>
        <w:t> </w:t>
      </w:r>
      <w:r>
        <w:rPr/>
        <w:t>fortalecido,</w:t>
      </w:r>
      <w:r>
        <w:rPr>
          <w:spacing w:val="-32"/>
        </w:rPr>
        <w:t> </w:t>
      </w:r>
      <w:r>
        <w:rPr/>
        <w:t>ya</w:t>
      </w:r>
      <w:r>
        <w:rPr>
          <w:spacing w:val="-32"/>
        </w:rPr>
        <w:t> </w:t>
      </w:r>
      <w:r>
        <w:rPr/>
        <w:t>que</w:t>
      </w:r>
      <w:r>
        <w:rPr>
          <w:spacing w:val="-32"/>
        </w:rPr>
        <w:t> </w:t>
      </w:r>
      <w:r>
        <w:rPr/>
        <w:t>se</w:t>
      </w:r>
      <w:r>
        <w:rPr>
          <w:spacing w:val="-32"/>
        </w:rPr>
        <w:t> </w:t>
      </w:r>
      <w:r>
        <w:rPr/>
        <w:t>convirtieron</w:t>
      </w:r>
      <w:r>
        <w:rPr>
          <w:spacing w:val="-32"/>
        </w:rPr>
        <w:t> </w:t>
      </w:r>
      <w:r>
        <w:rPr/>
        <w:t>en</w:t>
      </w:r>
      <w:r>
        <w:rPr>
          <w:spacing w:val="-32"/>
        </w:rPr>
        <w:t> </w:t>
      </w:r>
      <w:r>
        <w:rPr/>
        <w:t>pieza importante</w:t>
      </w:r>
      <w:r>
        <w:rPr>
          <w:spacing w:val="-7"/>
        </w:rPr>
        <w:t> </w:t>
      </w:r>
      <w:r>
        <w:rPr/>
        <w:t>para</w:t>
      </w:r>
      <w:r>
        <w:rPr>
          <w:spacing w:val="-7"/>
        </w:rPr>
        <w:t> </w:t>
      </w:r>
      <w:r>
        <w:rPr/>
        <w:t>el</w:t>
      </w:r>
      <w:r>
        <w:rPr>
          <w:spacing w:val="-7"/>
        </w:rPr>
        <w:t> </w:t>
      </w:r>
      <w:r>
        <w:rPr/>
        <w:t>cruce</w:t>
      </w:r>
      <w:r>
        <w:rPr>
          <w:spacing w:val="-7"/>
        </w:rPr>
        <w:t> </w:t>
      </w:r>
      <w:r>
        <w:rPr/>
        <w:t>de</w:t>
      </w:r>
      <w:r>
        <w:rPr>
          <w:spacing w:val="-7"/>
        </w:rPr>
        <w:t> </w:t>
      </w:r>
      <w:r>
        <w:rPr/>
        <w:t>la</w:t>
      </w:r>
      <w:r>
        <w:rPr>
          <w:spacing w:val="-7"/>
        </w:rPr>
        <w:t> </w:t>
      </w:r>
      <w:r>
        <w:rPr/>
        <w:t>frontera;</w:t>
      </w:r>
      <w:r>
        <w:rPr>
          <w:spacing w:val="-7"/>
        </w:rPr>
        <w:t> </w:t>
      </w:r>
      <w:r>
        <w:rPr/>
        <w:t>también</w:t>
      </w:r>
      <w:r>
        <w:rPr>
          <w:spacing w:val="-7"/>
        </w:rPr>
        <w:t> </w:t>
      </w:r>
      <w:r>
        <w:rPr/>
        <w:t>se</w:t>
      </w:r>
      <w:r>
        <w:rPr>
          <w:spacing w:val="-7"/>
        </w:rPr>
        <w:t> </w:t>
      </w:r>
      <w:r>
        <w:rPr/>
        <w:t>estableció</w:t>
      </w:r>
      <w:r>
        <w:rPr>
          <w:spacing w:val="-7"/>
        </w:rPr>
        <w:t> </w:t>
      </w:r>
      <w:r>
        <w:rPr/>
        <w:t>el</w:t>
      </w:r>
      <w:r>
        <w:rPr>
          <w:spacing w:val="-7"/>
        </w:rPr>
        <w:t> </w:t>
      </w:r>
      <w:r>
        <w:rPr/>
        <w:t>fortalecimiento</w:t>
      </w:r>
      <w:r>
        <w:rPr>
          <w:spacing w:val="-7"/>
        </w:rPr>
        <w:t> </w:t>
      </w:r>
      <w:r>
        <w:rPr/>
        <w:t>de acciones</w:t>
      </w:r>
      <w:r>
        <w:rPr>
          <w:spacing w:val="-24"/>
        </w:rPr>
        <w:t> </w:t>
      </w:r>
      <w:r>
        <w:rPr/>
        <w:t>dirigidas</w:t>
      </w:r>
      <w:r>
        <w:rPr>
          <w:spacing w:val="-24"/>
        </w:rPr>
        <w:t> </w:t>
      </w:r>
      <w:r>
        <w:rPr/>
        <w:t>a</w:t>
      </w:r>
      <w:r>
        <w:rPr>
          <w:spacing w:val="-24"/>
        </w:rPr>
        <w:t> </w:t>
      </w:r>
      <w:r>
        <w:rPr/>
        <w:t>la</w:t>
      </w:r>
      <w:r>
        <w:rPr>
          <w:spacing w:val="-24"/>
        </w:rPr>
        <w:t> </w:t>
      </w:r>
      <w:r>
        <w:rPr/>
        <w:t>protección</w:t>
      </w:r>
      <w:r>
        <w:rPr>
          <w:spacing w:val="-24"/>
        </w:rPr>
        <w:t> </w:t>
      </w:r>
      <w:r>
        <w:rPr/>
        <w:t>de</w:t>
      </w:r>
      <w:r>
        <w:rPr>
          <w:spacing w:val="-24"/>
        </w:rPr>
        <w:t> </w:t>
      </w:r>
      <w:r>
        <w:rPr/>
        <w:t>los</w:t>
      </w:r>
      <w:r>
        <w:rPr>
          <w:spacing w:val="-24"/>
        </w:rPr>
        <w:t> </w:t>
      </w:r>
      <w:r>
        <w:rPr/>
        <w:t>consulados.</w:t>
      </w:r>
      <w:r>
        <w:rPr>
          <w:spacing w:val="-24"/>
        </w:rPr>
        <w:t> </w:t>
      </w:r>
      <w:r>
        <w:rPr>
          <w:spacing w:val="-4"/>
        </w:rPr>
        <w:t>No</w:t>
      </w:r>
      <w:r>
        <w:rPr>
          <w:spacing w:val="-24"/>
        </w:rPr>
        <w:t> </w:t>
      </w:r>
      <w:r>
        <w:rPr/>
        <w:t>obstante,</w:t>
      </w:r>
      <w:r>
        <w:rPr>
          <w:spacing w:val="-24"/>
        </w:rPr>
        <w:t> </w:t>
      </w:r>
      <w:r>
        <w:rPr/>
        <w:t>todas</w:t>
      </w:r>
      <w:r>
        <w:rPr>
          <w:spacing w:val="-24"/>
        </w:rPr>
        <w:t> </w:t>
      </w:r>
      <w:r>
        <w:rPr/>
        <w:t>estas</w:t>
      </w:r>
      <w:r>
        <w:rPr>
          <w:spacing w:val="-24"/>
        </w:rPr>
        <w:t> </w:t>
      </w:r>
      <w:r>
        <w:rPr/>
        <w:t>buenas intenciones,</w:t>
      </w:r>
      <w:r>
        <w:rPr>
          <w:spacing w:val="-16"/>
        </w:rPr>
        <w:t> </w:t>
      </w:r>
      <w:r>
        <w:rPr/>
        <w:t>ninguna</w:t>
      </w:r>
      <w:r>
        <w:rPr>
          <w:spacing w:val="-16"/>
        </w:rPr>
        <w:t> </w:t>
      </w:r>
      <w:r>
        <w:rPr/>
        <w:t>de</w:t>
      </w:r>
      <w:r>
        <w:rPr>
          <w:spacing w:val="-16"/>
        </w:rPr>
        <w:t> </w:t>
      </w:r>
      <w:r>
        <w:rPr/>
        <w:t>estas</w:t>
      </w:r>
      <w:r>
        <w:rPr>
          <w:spacing w:val="-16"/>
        </w:rPr>
        <w:t> </w:t>
      </w:r>
      <w:r>
        <w:rPr/>
        <w:t>medidas</w:t>
      </w:r>
      <w:r>
        <w:rPr>
          <w:spacing w:val="-16"/>
        </w:rPr>
        <w:t> </w:t>
      </w:r>
      <w:r>
        <w:rPr/>
        <w:t>fueron</w:t>
      </w:r>
      <w:r>
        <w:rPr>
          <w:spacing w:val="-16"/>
        </w:rPr>
        <w:t> </w:t>
      </w:r>
      <w:r>
        <w:rPr/>
        <w:t>aplicadas</w:t>
      </w:r>
      <w:r>
        <w:rPr>
          <w:spacing w:val="-16"/>
        </w:rPr>
        <w:t> </w:t>
      </w:r>
      <w:r>
        <w:rPr/>
        <w:t>y</w:t>
      </w:r>
      <w:r>
        <w:rPr>
          <w:spacing w:val="-16"/>
        </w:rPr>
        <w:t> </w:t>
      </w:r>
      <w:r>
        <w:rPr/>
        <w:t>quedaron</w:t>
      </w:r>
      <w:r>
        <w:rPr>
          <w:spacing w:val="-16"/>
        </w:rPr>
        <w:t> </w:t>
      </w:r>
      <w:r>
        <w:rPr/>
        <w:t>solamente</w:t>
      </w:r>
      <w:r>
        <w:rPr>
          <w:spacing w:val="-16"/>
        </w:rPr>
        <w:t> </w:t>
      </w:r>
      <w:r>
        <w:rPr/>
        <w:t>en</w:t>
      </w:r>
      <w:r>
        <w:rPr>
          <w:spacing w:val="-16"/>
        </w:rPr>
        <w:t> </w:t>
      </w:r>
      <w:r>
        <w:rPr/>
        <w:t>la retórica</w:t>
      </w:r>
      <w:r>
        <w:rPr>
          <w:spacing w:val="-30"/>
        </w:rPr>
        <w:t> </w:t>
      </w:r>
      <w:r>
        <w:rPr/>
        <w:t>y</w:t>
      </w:r>
      <w:r>
        <w:rPr>
          <w:spacing w:val="-30"/>
        </w:rPr>
        <w:t> </w:t>
      </w:r>
      <w:r>
        <w:rPr/>
        <w:t>en</w:t>
      </w:r>
      <w:r>
        <w:rPr>
          <w:spacing w:val="-30"/>
        </w:rPr>
        <w:t> </w:t>
      </w:r>
      <w:r>
        <w:rPr/>
        <w:t>las</w:t>
      </w:r>
      <w:r>
        <w:rPr>
          <w:spacing w:val="-30"/>
        </w:rPr>
        <w:t> </w:t>
      </w:r>
      <w:r>
        <w:rPr/>
        <w:t>buenas</w:t>
      </w:r>
      <w:r>
        <w:rPr>
          <w:spacing w:val="-30"/>
        </w:rPr>
        <w:t> </w:t>
      </w:r>
      <w:r>
        <w:rPr/>
        <w:t>intenciones.</w:t>
      </w:r>
    </w:p>
    <w:p>
      <w:pPr>
        <w:pStyle w:val="BodyText"/>
        <w:spacing w:line="271" w:lineRule="auto" w:before="2"/>
        <w:ind w:left="119" w:right="117" w:firstLine="359"/>
        <w:jc w:val="both"/>
      </w:pPr>
      <w:r>
        <w:rPr/>
        <w:t>Como ya se ha venido mencionando, el papel del gobierno de México ha</w:t>
      </w:r>
      <w:r>
        <w:rPr>
          <w:spacing w:val="-27"/>
        </w:rPr>
        <w:t> </w:t>
      </w:r>
      <w:r>
        <w:rPr/>
        <w:t>sido muy</w:t>
      </w:r>
      <w:r>
        <w:rPr>
          <w:spacing w:val="-7"/>
        </w:rPr>
        <w:t> </w:t>
      </w:r>
      <w:r>
        <w:rPr/>
        <w:t>cuestionado</w:t>
      </w:r>
      <w:r>
        <w:rPr>
          <w:spacing w:val="-7"/>
        </w:rPr>
        <w:t> </w:t>
      </w:r>
      <w:r>
        <w:rPr/>
        <w:t>en</w:t>
      </w:r>
      <w:r>
        <w:rPr>
          <w:spacing w:val="-7"/>
        </w:rPr>
        <w:t> </w:t>
      </w:r>
      <w:r>
        <w:rPr/>
        <w:t>materia</w:t>
      </w:r>
      <w:r>
        <w:rPr>
          <w:spacing w:val="-7"/>
        </w:rPr>
        <w:t> </w:t>
      </w:r>
      <w:r>
        <w:rPr/>
        <w:t>migratoria,</w:t>
      </w:r>
      <w:r>
        <w:rPr>
          <w:spacing w:val="-7"/>
        </w:rPr>
        <w:t> </w:t>
      </w:r>
      <w:r>
        <w:rPr/>
        <w:t>pues</w:t>
      </w:r>
      <w:r>
        <w:rPr>
          <w:spacing w:val="-7"/>
        </w:rPr>
        <w:t> </w:t>
      </w:r>
      <w:r>
        <w:rPr/>
        <w:t>ha</w:t>
      </w:r>
      <w:r>
        <w:rPr>
          <w:spacing w:val="-7"/>
        </w:rPr>
        <w:t> </w:t>
      </w:r>
      <w:r>
        <w:rPr/>
        <w:t>demostrado</w:t>
      </w:r>
      <w:r>
        <w:rPr>
          <w:spacing w:val="-7"/>
        </w:rPr>
        <w:t> </w:t>
      </w:r>
      <w:r>
        <w:rPr/>
        <w:t>por</w:t>
      </w:r>
      <w:r>
        <w:rPr>
          <w:spacing w:val="-7"/>
        </w:rPr>
        <w:t> </w:t>
      </w:r>
      <w:r>
        <w:rPr/>
        <w:t>décadas</w:t>
      </w:r>
      <w:r>
        <w:rPr>
          <w:spacing w:val="-7"/>
        </w:rPr>
        <w:t> </w:t>
      </w:r>
      <w:r>
        <w:rPr/>
        <w:t>una</w:t>
      </w:r>
      <w:r>
        <w:rPr>
          <w:spacing w:val="-7"/>
        </w:rPr>
        <w:t> </w:t>
      </w:r>
      <w:r>
        <w:rPr/>
        <w:t>gran incapacidad</w:t>
      </w:r>
      <w:r>
        <w:rPr>
          <w:spacing w:val="-14"/>
        </w:rPr>
        <w:t> </w:t>
      </w:r>
      <w:r>
        <w:rPr/>
        <w:t>para</w:t>
      </w:r>
      <w:r>
        <w:rPr>
          <w:spacing w:val="-14"/>
        </w:rPr>
        <w:t> </w:t>
      </w:r>
      <w:r>
        <w:rPr/>
        <w:t>hacer</w:t>
      </w:r>
      <w:r>
        <w:rPr>
          <w:spacing w:val="-14"/>
        </w:rPr>
        <w:t> </w:t>
      </w:r>
      <w:r>
        <w:rPr/>
        <w:t>algo</w:t>
      </w:r>
      <w:r>
        <w:rPr>
          <w:spacing w:val="-14"/>
        </w:rPr>
        <w:t> </w:t>
      </w:r>
      <w:r>
        <w:rPr/>
        <w:t>efectivo</w:t>
      </w:r>
      <w:r>
        <w:rPr>
          <w:spacing w:val="-14"/>
        </w:rPr>
        <w:t> </w:t>
      </w:r>
      <w:r>
        <w:rPr/>
        <w:t>en</w:t>
      </w:r>
      <w:r>
        <w:rPr>
          <w:spacing w:val="-14"/>
        </w:rPr>
        <w:t> </w:t>
      </w:r>
      <w:r>
        <w:rPr/>
        <w:t>contra</w:t>
      </w:r>
      <w:r>
        <w:rPr>
          <w:spacing w:val="-14"/>
        </w:rPr>
        <w:t> </w:t>
      </w:r>
      <w:r>
        <w:rPr/>
        <w:t>de</w:t>
      </w:r>
      <w:r>
        <w:rPr>
          <w:spacing w:val="-14"/>
        </w:rPr>
        <w:t> </w:t>
      </w:r>
      <w:r>
        <w:rPr/>
        <w:t>la</w:t>
      </w:r>
      <w:r>
        <w:rPr>
          <w:spacing w:val="-14"/>
        </w:rPr>
        <w:t> </w:t>
      </w:r>
      <w:r>
        <w:rPr/>
        <w:t>creciente</w:t>
      </w:r>
      <w:r>
        <w:rPr>
          <w:spacing w:val="-14"/>
        </w:rPr>
        <w:t> </w:t>
      </w:r>
      <w:r>
        <w:rPr/>
        <w:t>vulnerabilidad</w:t>
      </w:r>
      <w:r>
        <w:rPr>
          <w:spacing w:val="-14"/>
        </w:rPr>
        <w:t> </w:t>
      </w:r>
      <w:r>
        <w:rPr/>
        <w:t>de</w:t>
      </w:r>
      <w:r>
        <w:rPr>
          <w:spacing w:val="-14"/>
        </w:rPr>
        <w:t> </w:t>
      </w:r>
      <w:r>
        <w:rPr/>
        <w:t>los mexicanos en Estados Unidos, las actitudes en contra de los migrantes de origen mexicano</w:t>
      </w:r>
      <w:r>
        <w:rPr>
          <w:spacing w:val="-5"/>
        </w:rPr>
        <w:t> </w:t>
      </w:r>
      <w:r>
        <w:rPr/>
        <w:t>han</w:t>
      </w:r>
      <w:r>
        <w:rPr>
          <w:spacing w:val="-5"/>
        </w:rPr>
        <w:t> </w:t>
      </w:r>
      <w:r>
        <w:rPr/>
        <w:t>creado</w:t>
      </w:r>
      <w:r>
        <w:rPr>
          <w:spacing w:val="-5"/>
        </w:rPr>
        <w:t> </w:t>
      </w:r>
      <w:r>
        <w:rPr/>
        <w:t>un</w:t>
      </w:r>
      <w:r>
        <w:rPr>
          <w:spacing w:val="-5"/>
        </w:rPr>
        <w:t> </w:t>
      </w:r>
      <w:r>
        <w:rPr/>
        <w:t>ambiente</w:t>
      </w:r>
      <w:r>
        <w:rPr>
          <w:spacing w:val="-5"/>
        </w:rPr>
        <w:t> </w:t>
      </w:r>
      <w:r>
        <w:rPr/>
        <w:t>ideológico</w:t>
      </w:r>
      <w:r>
        <w:rPr>
          <w:spacing w:val="-5"/>
        </w:rPr>
        <w:t> </w:t>
      </w:r>
      <w:r>
        <w:rPr/>
        <w:t>de</w:t>
      </w:r>
      <w:r>
        <w:rPr>
          <w:spacing w:val="-5"/>
        </w:rPr>
        <w:t> </w:t>
      </w:r>
      <w:r>
        <w:rPr/>
        <w:t>gran</w:t>
      </w:r>
      <w:r>
        <w:rPr>
          <w:spacing w:val="-5"/>
        </w:rPr>
        <w:t> </w:t>
      </w:r>
      <w:r>
        <w:rPr/>
        <w:t>hostilidad</w:t>
      </w:r>
      <w:r>
        <w:rPr>
          <w:spacing w:val="-5"/>
        </w:rPr>
        <w:t> </w:t>
      </w:r>
      <w:r>
        <w:rPr/>
        <w:t>que</w:t>
      </w:r>
      <w:r>
        <w:rPr>
          <w:spacing w:val="-5"/>
        </w:rPr>
        <w:t> </w:t>
      </w:r>
      <w:r>
        <w:rPr/>
        <w:t>se</w:t>
      </w:r>
      <w:r>
        <w:rPr>
          <w:spacing w:val="-5"/>
        </w:rPr>
        <w:t> </w:t>
      </w:r>
      <w:r>
        <w:rPr/>
        <w:t>manifiesta a la vez en los abusos, violaciones a los derechos humanos y laborales que se</w:t>
      </w:r>
      <w:r>
        <w:rPr>
          <w:spacing w:val="-16"/>
        </w:rPr>
        <w:t> </w:t>
      </w:r>
      <w:r>
        <w:rPr/>
        <w:t>han </w:t>
      </w:r>
      <w:r>
        <w:rPr>
          <w:w w:val="95"/>
        </w:rPr>
        <w:t>incrementado</w:t>
      </w:r>
      <w:r>
        <w:rPr>
          <w:spacing w:val="-18"/>
          <w:w w:val="95"/>
        </w:rPr>
        <w:t> </w:t>
      </w:r>
      <w:r>
        <w:rPr>
          <w:w w:val="95"/>
        </w:rPr>
        <w:t>cada</w:t>
      </w:r>
      <w:r>
        <w:rPr>
          <w:spacing w:val="-18"/>
          <w:w w:val="95"/>
        </w:rPr>
        <w:t> </w:t>
      </w:r>
      <w:r>
        <w:rPr>
          <w:w w:val="95"/>
        </w:rPr>
        <w:t>vez</w:t>
      </w:r>
      <w:r>
        <w:rPr>
          <w:spacing w:val="-18"/>
          <w:w w:val="95"/>
        </w:rPr>
        <w:t> </w:t>
      </w:r>
      <w:r>
        <w:rPr>
          <w:w w:val="95"/>
        </w:rPr>
        <w:t>en</w:t>
      </w:r>
      <w:r>
        <w:rPr>
          <w:spacing w:val="-18"/>
          <w:w w:val="95"/>
        </w:rPr>
        <w:t> </w:t>
      </w:r>
      <w:r>
        <w:rPr>
          <w:w w:val="95"/>
        </w:rPr>
        <w:t>mayor</w:t>
      </w:r>
      <w:r>
        <w:rPr>
          <w:spacing w:val="-18"/>
          <w:w w:val="95"/>
        </w:rPr>
        <w:t> </w:t>
      </w:r>
      <w:r>
        <w:rPr>
          <w:w w:val="95"/>
        </w:rPr>
        <w:t>medida</w:t>
      </w:r>
      <w:r>
        <w:rPr>
          <w:spacing w:val="-18"/>
          <w:w w:val="95"/>
        </w:rPr>
        <w:t> </w:t>
      </w:r>
      <w:r>
        <w:rPr>
          <w:w w:val="95"/>
        </w:rPr>
        <w:t>a</w:t>
      </w:r>
      <w:r>
        <w:rPr>
          <w:spacing w:val="-18"/>
          <w:w w:val="95"/>
        </w:rPr>
        <w:t> </w:t>
      </w:r>
      <w:r>
        <w:rPr>
          <w:w w:val="95"/>
        </w:rPr>
        <w:t>raíz</w:t>
      </w:r>
      <w:r>
        <w:rPr>
          <w:spacing w:val="-18"/>
          <w:w w:val="95"/>
        </w:rPr>
        <w:t> </w:t>
      </w:r>
      <w:r>
        <w:rPr>
          <w:w w:val="95"/>
        </w:rPr>
        <w:t>de</w:t>
      </w:r>
      <w:r>
        <w:rPr>
          <w:spacing w:val="-18"/>
          <w:w w:val="95"/>
        </w:rPr>
        <w:t> </w:t>
      </w:r>
      <w:r>
        <w:rPr>
          <w:w w:val="95"/>
        </w:rPr>
        <w:t>la</w:t>
      </w:r>
      <w:r>
        <w:rPr>
          <w:spacing w:val="-18"/>
          <w:w w:val="95"/>
        </w:rPr>
        <w:t> </w:t>
      </w:r>
      <w:r>
        <w:rPr>
          <w:w w:val="95"/>
        </w:rPr>
        <w:t>crisis</w:t>
      </w:r>
      <w:r>
        <w:rPr>
          <w:spacing w:val="-18"/>
          <w:w w:val="95"/>
        </w:rPr>
        <w:t> </w:t>
      </w:r>
      <w:r>
        <w:rPr>
          <w:w w:val="95"/>
        </w:rPr>
        <w:t>y</w:t>
      </w:r>
      <w:r>
        <w:rPr>
          <w:spacing w:val="-18"/>
          <w:w w:val="95"/>
        </w:rPr>
        <w:t> </w:t>
      </w:r>
      <w:r>
        <w:rPr>
          <w:w w:val="95"/>
        </w:rPr>
        <w:t>de</w:t>
      </w:r>
      <w:r>
        <w:rPr>
          <w:spacing w:val="-18"/>
          <w:w w:val="95"/>
        </w:rPr>
        <w:t> </w:t>
      </w:r>
      <w:r>
        <w:rPr>
          <w:w w:val="95"/>
        </w:rPr>
        <w:t>las</w:t>
      </w:r>
      <w:r>
        <w:rPr>
          <w:spacing w:val="-18"/>
          <w:w w:val="95"/>
        </w:rPr>
        <w:t> </w:t>
      </w:r>
      <w:r>
        <w:rPr>
          <w:w w:val="95"/>
        </w:rPr>
        <w:t>leyes</w:t>
      </w:r>
      <w:r>
        <w:rPr>
          <w:spacing w:val="-18"/>
          <w:w w:val="95"/>
        </w:rPr>
        <w:t> </w:t>
      </w:r>
      <w:r>
        <w:rPr>
          <w:w w:val="95"/>
        </w:rPr>
        <w:t>antiinmigrantes (Bustamante,</w:t>
      </w:r>
      <w:r>
        <w:rPr>
          <w:spacing w:val="49"/>
          <w:w w:val="95"/>
        </w:rPr>
        <w:t> </w:t>
      </w:r>
      <w:r>
        <w:rPr>
          <w:w w:val="95"/>
        </w:rPr>
        <w:t>2002).</w:t>
      </w:r>
    </w:p>
    <w:p>
      <w:pPr>
        <w:pStyle w:val="BodyText"/>
        <w:spacing w:line="271" w:lineRule="auto" w:before="2"/>
        <w:ind w:left="119" w:right="118" w:firstLine="359"/>
        <w:jc w:val="both"/>
      </w:pPr>
      <w:r>
        <w:rPr/>
        <w:t>Otro</w:t>
      </w:r>
      <w:r>
        <w:rPr>
          <w:spacing w:val="-6"/>
        </w:rPr>
        <w:t> </w:t>
      </w:r>
      <w:r>
        <w:rPr/>
        <w:t>aspecto</w:t>
      </w:r>
      <w:r>
        <w:rPr>
          <w:spacing w:val="-6"/>
        </w:rPr>
        <w:t> </w:t>
      </w:r>
      <w:r>
        <w:rPr/>
        <w:t>que</w:t>
      </w:r>
      <w:r>
        <w:rPr>
          <w:spacing w:val="-6"/>
        </w:rPr>
        <w:t> </w:t>
      </w:r>
      <w:r>
        <w:rPr/>
        <w:t>es</w:t>
      </w:r>
      <w:r>
        <w:rPr>
          <w:spacing w:val="-6"/>
        </w:rPr>
        <w:t> </w:t>
      </w:r>
      <w:r>
        <w:rPr/>
        <w:t>importante</w:t>
      </w:r>
      <w:r>
        <w:rPr>
          <w:spacing w:val="-6"/>
        </w:rPr>
        <w:t> </w:t>
      </w:r>
      <w:r>
        <w:rPr/>
        <w:t>señalar</w:t>
      </w:r>
      <w:r>
        <w:rPr>
          <w:spacing w:val="-6"/>
        </w:rPr>
        <w:t> </w:t>
      </w:r>
      <w:r>
        <w:rPr/>
        <w:t>y</w:t>
      </w:r>
      <w:r>
        <w:rPr>
          <w:spacing w:val="-6"/>
        </w:rPr>
        <w:t> </w:t>
      </w:r>
      <w:r>
        <w:rPr/>
        <w:t>que</w:t>
      </w:r>
      <w:r>
        <w:rPr>
          <w:spacing w:val="-6"/>
        </w:rPr>
        <w:t> </w:t>
      </w:r>
      <w:r>
        <w:rPr/>
        <w:t>resulta</w:t>
      </w:r>
      <w:r>
        <w:rPr>
          <w:spacing w:val="-6"/>
        </w:rPr>
        <w:t> </w:t>
      </w:r>
      <w:r>
        <w:rPr/>
        <w:t>de</w:t>
      </w:r>
      <w:r>
        <w:rPr>
          <w:spacing w:val="-6"/>
        </w:rPr>
        <w:t> </w:t>
      </w:r>
      <w:r>
        <w:rPr/>
        <w:t>gran</w:t>
      </w:r>
      <w:r>
        <w:rPr>
          <w:spacing w:val="-6"/>
        </w:rPr>
        <w:t> </w:t>
      </w:r>
      <w:r>
        <w:rPr/>
        <w:t>relevancia</w:t>
      </w:r>
      <w:r>
        <w:rPr>
          <w:spacing w:val="-6"/>
        </w:rPr>
        <w:t> </w:t>
      </w:r>
      <w:r>
        <w:rPr/>
        <w:t>es</w:t>
      </w:r>
      <w:r>
        <w:rPr>
          <w:spacing w:val="-6"/>
        </w:rPr>
        <w:t> </w:t>
      </w:r>
      <w:r>
        <w:rPr/>
        <w:t>que desde la década de los setenta, ochenta y noventa, la principal protección legal</w:t>
      </w:r>
      <w:r>
        <w:rPr>
          <w:spacing w:val="-19"/>
        </w:rPr>
        <w:t> </w:t>
      </w:r>
      <w:r>
        <w:rPr/>
        <w:t>de los</w:t>
      </w:r>
      <w:r>
        <w:rPr>
          <w:spacing w:val="-9"/>
        </w:rPr>
        <w:t> </w:t>
      </w:r>
      <w:r>
        <w:rPr/>
        <w:t>mexicanos</w:t>
      </w:r>
      <w:r>
        <w:rPr>
          <w:spacing w:val="-9"/>
        </w:rPr>
        <w:t> </w:t>
      </w:r>
      <w:r>
        <w:rPr/>
        <w:t>no</w:t>
      </w:r>
      <w:r>
        <w:rPr>
          <w:spacing w:val="-9"/>
        </w:rPr>
        <w:t> </w:t>
      </w:r>
      <w:r>
        <w:rPr/>
        <w:t>se</w:t>
      </w:r>
      <w:r>
        <w:rPr>
          <w:spacing w:val="-9"/>
        </w:rPr>
        <w:t> </w:t>
      </w:r>
      <w:r>
        <w:rPr/>
        <w:t>ha</w:t>
      </w:r>
      <w:r>
        <w:rPr>
          <w:spacing w:val="-9"/>
        </w:rPr>
        <w:t> </w:t>
      </w:r>
      <w:r>
        <w:rPr/>
        <w:t>dado</w:t>
      </w:r>
      <w:r>
        <w:rPr>
          <w:spacing w:val="-9"/>
        </w:rPr>
        <w:t> </w:t>
      </w:r>
      <w:r>
        <w:rPr/>
        <w:t>por</w:t>
      </w:r>
      <w:r>
        <w:rPr>
          <w:spacing w:val="-9"/>
        </w:rPr>
        <w:t> </w:t>
      </w:r>
      <w:r>
        <w:rPr/>
        <w:t>parte</w:t>
      </w:r>
      <w:r>
        <w:rPr>
          <w:spacing w:val="-9"/>
        </w:rPr>
        <w:t> </w:t>
      </w:r>
      <w:r>
        <w:rPr/>
        <w:t>del</w:t>
      </w:r>
      <w:r>
        <w:rPr>
          <w:spacing w:val="-9"/>
        </w:rPr>
        <w:t> </w:t>
      </w:r>
      <w:r>
        <w:rPr/>
        <w:t>gobierno</w:t>
      </w:r>
      <w:r>
        <w:rPr>
          <w:spacing w:val="-9"/>
        </w:rPr>
        <w:t> </w:t>
      </w:r>
      <w:r>
        <w:rPr/>
        <w:t>mexicano,</w:t>
      </w:r>
      <w:r>
        <w:rPr>
          <w:spacing w:val="-9"/>
        </w:rPr>
        <w:t> </w:t>
      </w:r>
      <w:r>
        <w:rPr/>
        <w:t>sino</w:t>
      </w:r>
      <w:r>
        <w:rPr>
          <w:spacing w:val="-9"/>
        </w:rPr>
        <w:t> </w:t>
      </w:r>
      <w:r>
        <w:rPr/>
        <w:t>de</w:t>
      </w:r>
      <w:r>
        <w:rPr>
          <w:spacing w:val="-9"/>
        </w:rPr>
        <w:t> </w:t>
      </w:r>
      <w:r>
        <w:rPr/>
        <w:t>las</w:t>
      </w:r>
      <w:r>
        <w:rPr>
          <w:spacing w:val="-9"/>
        </w:rPr>
        <w:t> </w:t>
      </w:r>
      <w:r>
        <w:rPr/>
        <w:t>distintas </w:t>
      </w:r>
      <w:r>
        <w:rPr>
          <w:w w:val="95"/>
        </w:rPr>
        <w:t>organizaciones de latinos en Estados Unidos como Mexican American Legal</w:t>
      </w:r>
      <w:r>
        <w:rPr>
          <w:spacing w:val="-18"/>
          <w:w w:val="95"/>
        </w:rPr>
        <w:t> </w:t>
      </w:r>
      <w:r>
        <w:rPr>
          <w:w w:val="95"/>
        </w:rPr>
        <w:t>Defense</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7" w:hanging="1"/>
        <w:jc w:val="both"/>
      </w:pPr>
      <w:r>
        <w:rPr/>
        <w:t>and Educational Fund </w:t>
      </w:r>
      <w:r>
        <w:rPr>
          <w:w w:val="135"/>
        </w:rPr>
        <w:t>(</w:t>
      </w:r>
      <w:r>
        <w:rPr>
          <w:rFonts w:ascii="PMingLiU" w:hAnsi="PMingLiU"/>
          <w:w w:val="135"/>
          <w:sz w:val="16"/>
        </w:rPr>
        <w:t>maldef</w:t>
      </w:r>
      <w:r>
        <w:rPr>
          <w:w w:val="135"/>
        </w:rPr>
        <w:t>); </w:t>
      </w:r>
      <w:r>
        <w:rPr/>
        <w:t>Nacional Council of la Raza, League of United </w:t>
      </w:r>
      <w:r>
        <w:rPr>
          <w:w w:val="94"/>
        </w:rPr>
        <w:t>American</w:t>
      </w:r>
      <w:r>
        <w:rPr/>
        <w:t> </w:t>
      </w:r>
      <w:r>
        <w:rPr>
          <w:spacing w:val="-15"/>
        </w:rPr>
        <w:t> </w:t>
      </w:r>
      <w:r>
        <w:rPr>
          <w:w w:val="97"/>
        </w:rPr>
        <w:t>Citi</w:t>
      </w:r>
      <w:r>
        <w:rPr>
          <w:spacing w:val="-2"/>
          <w:w w:val="97"/>
        </w:rPr>
        <w:t>z</w:t>
      </w:r>
      <w:r>
        <w:rPr>
          <w:w w:val="93"/>
        </w:rPr>
        <w:t>ens</w:t>
      </w:r>
      <w:r>
        <w:rPr/>
        <w:t> </w:t>
      </w:r>
      <w:r>
        <w:rPr>
          <w:spacing w:val="-15"/>
        </w:rPr>
        <w:t> </w:t>
      </w:r>
      <w:r>
        <w:rPr>
          <w:spacing w:val="-1"/>
          <w:w w:val="96"/>
        </w:rPr>
        <w:t>(</w:t>
      </w:r>
      <w:r>
        <w:rPr>
          <w:rFonts w:ascii="PMingLiU" w:hAnsi="PMingLiU"/>
          <w:spacing w:val="-3"/>
          <w:w w:val="213"/>
          <w:sz w:val="16"/>
        </w:rPr>
        <w:t>l</w:t>
      </w:r>
      <w:r>
        <w:rPr>
          <w:rFonts w:ascii="PMingLiU" w:hAnsi="PMingLiU"/>
          <w:w w:val="178"/>
          <w:sz w:val="16"/>
        </w:rPr>
        <w:t>u</w:t>
      </w:r>
      <w:r>
        <w:rPr>
          <w:rFonts w:ascii="PMingLiU" w:hAnsi="PMingLiU"/>
          <w:spacing w:val="1"/>
          <w:w w:val="178"/>
          <w:sz w:val="16"/>
        </w:rPr>
        <w:t>l</w:t>
      </w:r>
      <w:r>
        <w:rPr>
          <w:rFonts w:ascii="PMingLiU" w:hAnsi="PMingLiU"/>
          <w:spacing w:val="-2"/>
          <w:w w:val="150"/>
          <w:sz w:val="16"/>
        </w:rPr>
        <w:t>a</w:t>
      </w:r>
      <w:r>
        <w:rPr>
          <w:rFonts w:ascii="PMingLiU" w:hAnsi="PMingLiU"/>
          <w:w w:val="167"/>
          <w:sz w:val="16"/>
        </w:rPr>
        <w:t>c</w:t>
      </w:r>
      <w:r>
        <w:rPr>
          <w:w w:val="96"/>
        </w:rPr>
        <w:t>)</w:t>
      </w:r>
      <w:r>
        <w:rPr/>
        <w:t> </w:t>
      </w:r>
      <w:r>
        <w:rPr>
          <w:spacing w:val="-15"/>
        </w:rPr>
        <w:t> </w:t>
      </w:r>
      <w:r>
        <w:rPr>
          <w:w w:val="87"/>
        </w:rPr>
        <w:t>y</w:t>
      </w:r>
      <w:r>
        <w:rPr/>
        <w:t> </w:t>
      </w:r>
      <w:r>
        <w:rPr>
          <w:spacing w:val="-15"/>
        </w:rPr>
        <w:t> </w:t>
      </w:r>
      <w:r>
        <w:rPr>
          <w:rFonts w:ascii="PMingLiU" w:hAnsi="PMingLiU"/>
          <w:w w:val="179"/>
          <w:sz w:val="16"/>
        </w:rPr>
        <w:t>gl</w:t>
      </w:r>
      <w:r>
        <w:rPr>
          <w:w w:val="96"/>
        </w:rPr>
        <w:t>-</w:t>
      </w:r>
      <w:r>
        <w:rPr>
          <w:spacing w:val="-9"/>
          <w:w w:val="96"/>
        </w:rPr>
        <w:t>F</w:t>
      </w:r>
      <w:r>
        <w:rPr>
          <w:w w:val="98"/>
        </w:rPr>
        <w:t>o</w:t>
      </w:r>
      <w:r>
        <w:rPr>
          <w:spacing w:val="1"/>
          <w:w w:val="98"/>
        </w:rPr>
        <w:t>r</w:t>
      </w:r>
      <w:r>
        <w:rPr>
          <w:w w:val="101"/>
        </w:rPr>
        <w:t>um,</w:t>
      </w:r>
      <w:r>
        <w:rPr/>
        <w:t> </w:t>
      </w:r>
      <w:r>
        <w:rPr>
          <w:spacing w:val="-15"/>
        </w:rPr>
        <w:t> </w:t>
      </w:r>
      <w:r>
        <w:rPr>
          <w:w w:val="94"/>
        </w:rPr>
        <w:t>además</w:t>
      </w:r>
      <w:r>
        <w:rPr/>
        <w:t> </w:t>
      </w:r>
      <w:r>
        <w:rPr>
          <w:spacing w:val="-15"/>
        </w:rPr>
        <w:t> </w:t>
      </w:r>
      <w:r>
        <w:rPr>
          <w:w w:val="95"/>
        </w:rPr>
        <w:t>de</w:t>
      </w:r>
      <w:r>
        <w:rPr/>
        <w:t> </w:t>
      </w:r>
      <w:r>
        <w:rPr>
          <w:spacing w:val="-15"/>
        </w:rPr>
        <w:t> </w:t>
      </w:r>
      <w:r>
        <w:rPr>
          <w:w w:val="99"/>
        </w:rPr>
        <w:t>nume</w:t>
      </w:r>
      <w:r>
        <w:rPr>
          <w:spacing w:val="-2"/>
          <w:w w:val="99"/>
        </w:rPr>
        <w:t>r</w:t>
      </w:r>
      <w:r>
        <w:rPr>
          <w:w w:val="89"/>
        </w:rPr>
        <w:t>osas</w:t>
      </w:r>
      <w:r>
        <w:rPr/>
        <w:t> </w:t>
      </w:r>
      <w:r>
        <w:rPr>
          <w:spacing w:val="-15"/>
        </w:rPr>
        <w:t> </w:t>
      </w:r>
      <w:r>
        <w:rPr>
          <w:w w:val="93"/>
        </w:rPr>
        <w:t>organizaciones</w:t>
      </w:r>
      <w:r>
        <w:rPr/>
        <w:t> </w:t>
      </w:r>
      <w:r>
        <w:rPr>
          <w:spacing w:val="-15"/>
        </w:rPr>
        <w:t> </w:t>
      </w:r>
      <w:r>
        <w:rPr>
          <w:w w:val="95"/>
        </w:rPr>
        <w:t>de </w:t>
      </w:r>
      <w:r>
        <w:rPr/>
        <w:t>estadounidenses</w:t>
      </w:r>
      <w:r>
        <w:rPr>
          <w:spacing w:val="-36"/>
        </w:rPr>
        <w:t> </w:t>
      </w:r>
      <w:r>
        <w:rPr/>
        <w:t>de</w:t>
      </w:r>
      <w:r>
        <w:rPr>
          <w:spacing w:val="-36"/>
        </w:rPr>
        <w:t> </w:t>
      </w:r>
      <w:r>
        <w:rPr/>
        <w:t>origen</w:t>
      </w:r>
      <w:r>
        <w:rPr>
          <w:spacing w:val="-36"/>
        </w:rPr>
        <w:t> </w:t>
      </w:r>
      <w:r>
        <w:rPr/>
        <w:t>mexicano</w:t>
      </w:r>
      <w:r>
        <w:rPr>
          <w:spacing w:val="-36"/>
        </w:rPr>
        <w:t> </w:t>
      </w:r>
      <w:r>
        <w:rPr/>
        <w:t>en</w:t>
      </w:r>
      <w:r>
        <w:rPr>
          <w:spacing w:val="-36"/>
        </w:rPr>
        <w:t> </w:t>
      </w:r>
      <w:r>
        <w:rPr/>
        <w:t>California,</w:t>
      </w:r>
      <w:r>
        <w:rPr>
          <w:spacing w:val="-40"/>
        </w:rPr>
        <w:t> </w:t>
      </w:r>
      <w:r>
        <w:rPr>
          <w:spacing w:val="-5"/>
        </w:rPr>
        <w:t>Texas,</w:t>
      </w:r>
      <w:r>
        <w:rPr>
          <w:spacing w:val="-36"/>
        </w:rPr>
        <w:t> </w:t>
      </w:r>
      <w:r>
        <w:rPr/>
        <w:t>Colorado</w:t>
      </w:r>
      <w:r>
        <w:rPr>
          <w:spacing w:val="-36"/>
        </w:rPr>
        <w:t> </w:t>
      </w:r>
      <w:r>
        <w:rPr/>
        <w:t>y</w:t>
      </w:r>
      <w:r>
        <w:rPr>
          <w:spacing w:val="-36"/>
        </w:rPr>
        <w:t> </w:t>
      </w:r>
      <w:r>
        <w:rPr/>
        <w:t>Nuevo</w:t>
      </w:r>
      <w:r>
        <w:rPr>
          <w:spacing w:val="-36"/>
        </w:rPr>
        <w:t> </w:t>
      </w:r>
      <w:r>
        <w:rPr/>
        <w:t>México (Bustamante,</w:t>
      </w:r>
      <w:r>
        <w:rPr>
          <w:spacing w:val="-31"/>
        </w:rPr>
        <w:t> </w:t>
      </w:r>
      <w:r>
        <w:rPr/>
        <w:t>2002)</w:t>
      </w:r>
      <w:r>
        <w:rPr>
          <w:spacing w:val="-31"/>
        </w:rPr>
        <w:t> </w:t>
      </w:r>
      <w:r>
        <w:rPr/>
        <w:t>y</w:t>
      </w:r>
      <w:r>
        <w:rPr>
          <w:spacing w:val="-31"/>
        </w:rPr>
        <w:t> </w:t>
      </w:r>
      <w:r>
        <w:rPr/>
        <w:t>más</w:t>
      </w:r>
      <w:r>
        <w:rPr>
          <w:spacing w:val="-31"/>
        </w:rPr>
        <w:t> </w:t>
      </w:r>
      <w:r>
        <w:rPr/>
        <w:t>recientemente</w:t>
      </w:r>
      <w:r>
        <w:rPr>
          <w:spacing w:val="-31"/>
        </w:rPr>
        <w:t> </w:t>
      </w:r>
      <w:r>
        <w:rPr/>
        <w:t>en</w:t>
      </w:r>
      <w:r>
        <w:rPr>
          <w:spacing w:val="-31"/>
        </w:rPr>
        <w:t> </w:t>
      </w:r>
      <w:r>
        <w:rPr/>
        <w:t>otros</w:t>
      </w:r>
      <w:r>
        <w:rPr>
          <w:spacing w:val="-31"/>
        </w:rPr>
        <w:t> </w:t>
      </w:r>
      <w:r>
        <w:rPr/>
        <w:t>estados</w:t>
      </w:r>
      <w:r>
        <w:rPr>
          <w:spacing w:val="-31"/>
        </w:rPr>
        <w:t> </w:t>
      </w:r>
      <w:r>
        <w:rPr/>
        <w:t>de</w:t>
      </w:r>
      <w:r>
        <w:rPr>
          <w:spacing w:val="-31"/>
        </w:rPr>
        <w:t> </w:t>
      </w:r>
      <w:r>
        <w:rPr/>
        <w:t>la</w:t>
      </w:r>
      <w:r>
        <w:rPr>
          <w:spacing w:val="-31"/>
        </w:rPr>
        <w:t> </w:t>
      </w:r>
      <w:r>
        <w:rPr/>
        <w:t>Unión</w:t>
      </w:r>
      <w:r>
        <w:rPr>
          <w:spacing w:val="-31"/>
        </w:rPr>
        <w:t> </w:t>
      </w:r>
      <w:r>
        <w:rPr/>
        <w:t>como</w:t>
      </w:r>
      <w:r>
        <w:rPr>
          <w:spacing w:val="-31"/>
        </w:rPr>
        <w:t> </w:t>
      </w:r>
      <w:r>
        <w:rPr/>
        <w:t>Arizona, </w:t>
      </w:r>
      <w:r>
        <w:rPr>
          <w:w w:val="95"/>
        </w:rPr>
        <w:t>Illinois y Nueva</w:t>
      </w:r>
      <w:r>
        <w:rPr>
          <w:spacing w:val="-21"/>
          <w:w w:val="95"/>
        </w:rPr>
        <w:t> </w:t>
      </w:r>
      <w:r>
        <w:rPr>
          <w:spacing w:val="-5"/>
          <w:w w:val="95"/>
        </w:rPr>
        <w:t>York.</w:t>
      </w:r>
    </w:p>
    <w:p>
      <w:pPr>
        <w:pStyle w:val="BodyText"/>
        <w:spacing w:line="271" w:lineRule="auto" w:before="2"/>
        <w:ind w:left="100" w:right="117" w:firstLine="359"/>
        <w:jc w:val="both"/>
      </w:pPr>
      <w:r>
        <w:rPr>
          <w:w w:val="105"/>
        </w:rPr>
        <w:t>En</w:t>
      </w:r>
      <w:r>
        <w:rPr>
          <w:spacing w:val="-28"/>
          <w:w w:val="105"/>
        </w:rPr>
        <w:t> </w:t>
      </w:r>
      <w:r>
        <w:rPr>
          <w:w w:val="105"/>
        </w:rPr>
        <w:t>los</w:t>
      </w:r>
      <w:r>
        <w:rPr>
          <w:spacing w:val="-28"/>
          <w:w w:val="105"/>
        </w:rPr>
        <w:t> </w:t>
      </w:r>
      <w:r>
        <w:rPr>
          <w:w w:val="105"/>
        </w:rPr>
        <w:t>círculos</w:t>
      </w:r>
      <w:r>
        <w:rPr>
          <w:spacing w:val="-28"/>
          <w:w w:val="105"/>
        </w:rPr>
        <w:t> </w:t>
      </w:r>
      <w:r>
        <w:rPr>
          <w:w w:val="105"/>
        </w:rPr>
        <w:t>académicos</w:t>
      </w:r>
      <w:r>
        <w:rPr>
          <w:spacing w:val="-28"/>
          <w:w w:val="105"/>
        </w:rPr>
        <w:t> </w:t>
      </w:r>
      <w:r>
        <w:rPr>
          <w:w w:val="105"/>
        </w:rPr>
        <w:t>se</w:t>
      </w:r>
      <w:r>
        <w:rPr>
          <w:spacing w:val="-28"/>
          <w:w w:val="105"/>
        </w:rPr>
        <w:t> </w:t>
      </w:r>
      <w:r>
        <w:rPr>
          <w:w w:val="105"/>
        </w:rPr>
        <w:t>cuestionan</w:t>
      </w:r>
      <w:r>
        <w:rPr>
          <w:spacing w:val="-28"/>
          <w:w w:val="105"/>
        </w:rPr>
        <w:t> </w:t>
      </w:r>
      <w:r>
        <w:rPr>
          <w:w w:val="105"/>
        </w:rPr>
        <w:t>tanto</w:t>
      </w:r>
      <w:r>
        <w:rPr>
          <w:spacing w:val="-28"/>
          <w:w w:val="105"/>
        </w:rPr>
        <w:t> </w:t>
      </w:r>
      <w:r>
        <w:rPr>
          <w:w w:val="105"/>
        </w:rPr>
        <w:t>el</w:t>
      </w:r>
      <w:r>
        <w:rPr>
          <w:spacing w:val="-28"/>
          <w:w w:val="105"/>
        </w:rPr>
        <w:t> </w:t>
      </w:r>
      <w:r>
        <w:rPr>
          <w:w w:val="105"/>
        </w:rPr>
        <w:t>gobierno</w:t>
      </w:r>
      <w:r>
        <w:rPr>
          <w:spacing w:val="-28"/>
          <w:w w:val="105"/>
        </w:rPr>
        <w:t> </w:t>
      </w:r>
      <w:r>
        <w:rPr>
          <w:w w:val="105"/>
        </w:rPr>
        <w:t>de</w:t>
      </w:r>
      <w:r>
        <w:rPr>
          <w:spacing w:val="-28"/>
          <w:w w:val="105"/>
        </w:rPr>
        <w:t> </w:t>
      </w:r>
      <w:r>
        <w:rPr>
          <w:w w:val="105"/>
        </w:rPr>
        <w:t>Salinas</w:t>
      </w:r>
      <w:r>
        <w:rPr>
          <w:spacing w:val="-28"/>
          <w:w w:val="105"/>
        </w:rPr>
        <w:t> </w:t>
      </w:r>
      <w:r>
        <w:rPr>
          <w:w w:val="105"/>
        </w:rPr>
        <w:t>(1988- </w:t>
      </w:r>
      <w:r>
        <w:rPr/>
        <w:t>1994)</w:t>
      </w:r>
      <w:r>
        <w:rPr>
          <w:spacing w:val="-22"/>
        </w:rPr>
        <w:t> </w:t>
      </w:r>
      <w:r>
        <w:rPr/>
        <w:t>como</w:t>
      </w:r>
      <w:r>
        <w:rPr>
          <w:spacing w:val="-22"/>
        </w:rPr>
        <w:t> </w:t>
      </w:r>
      <w:r>
        <w:rPr/>
        <w:t>el</w:t>
      </w:r>
      <w:r>
        <w:rPr>
          <w:spacing w:val="-22"/>
        </w:rPr>
        <w:t> </w:t>
      </w:r>
      <w:r>
        <w:rPr/>
        <w:t>de</w:t>
      </w:r>
      <w:r>
        <w:rPr>
          <w:spacing w:val="-22"/>
        </w:rPr>
        <w:t> </w:t>
      </w:r>
      <w:r>
        <w:rPr/>
        <w:t>Zedillo</w:t>
      </w:r>
      <w:r>
        <w:rPr>
          <w:spacing w:val="-22"/>
        </w:rPr>
        <w:t> </w:t>
      </w:r>
      <w:r>
        <w:rPr/>
        <w:t>(1994-2000),</w:t>
      </w:r>
      <w:r>
        <w:rPr>
          <w:spacing w:val="-22"/>
        </w:rPr>
        <w:t> </w:t>
      </w:r>
      <w:r>
        <w:rPr/>
        <w:t>quienes</w:t>
      </w:r>
      <w:r>
        <w:rPr>
          <w:spacing w:val="-22"/>
        </w:rPr>
        <w:t> </w:t>
      </w:r>
      <w:r>
        <w:rPr/>
        <w:t>no</w:t>
      </w:r>
      <w:r>
        <w:rPr>
          <w:spacing w:val="-22"/>
        </w:rPr>
        <w:t> </w:t>
      </w:r>
      <w:r>
        <w:rPr/>
        <w:t>mostraron</w:t>
      </w:r>
      <w:r>
        <w:rPr>
          <w:spacing w:val="-22"/>
        </w:rPr>
        <w:t> </w:t>
      </w:r>
      <w:r>
        <w:rPr/>
        <w:t>gran</w:t>
      </w:r>
      <w:r>
        <w:rPr>
          <w:spacing w:val="-22"/>
        </w:rPr>
        <w:t> </w:t>
      </w:r>
      <w:r>
        <w:rPr/>
        <w:t>interés</w:t>
      </w:r>
      <w:r>
        <w:rPr>
          <w:spacing w:val="-22"/>
        </w:rPr>
        <w:t> </w:t>
      </w:r>
      <w:r>
        <w:rPr/>
        <w:t>sobre</w:t>
      </w:r>
      <w:r>
        <w:rPr>
          <w:spacing w:val="-22"/>
        </w:rPr>
        <w:t> </w:t>
      </w:r>
      <w:r>
        <w:rPr/>
        <w:t>esta </w:t>
      </w:r>
      <w:r>
        <w:rPr>
          <w:w w:val="105"/>
        </w:rPr>
        <w:t>cuestión.</w:t>
      </w:r>
      <w:r>
        <w:rPr>
          <w:spacing w:val="-30"/>
          <w:w w:val="105"/>
        </w:rPr>
        <w:t> </w:t>
      </w:r>
      <w:r>
        <w:rPr>
          <w:w w:val="105"/>
        </w:rPr>
        <w:t>En</w:t>
      </w:r>
      <w:r>
        <w:rPr>
          <w:spacing w:val="-30"/>
          <w:w w:val="105"/>
        </w:rPr>
        <w:t> </w:t>
      </w:r>
      <w:r>
        <w:rPr>
          <w:w w:val="105"/>
        </w:rPr>
        <w:t>el</w:t>
      </w:r>
      <w:r>
        <w:rPr>
          <w:spacing w:val="-30"/>
          <w:w w:val="105"/>
        </w:rPr>
        <w:t> </w:t>
      </w:r>
      <w:r>
        <w:rPr>
          <w:w w:val="105"/>
        </w:rPr>
        <w:t>caso</w:t>
      </w:r>
      <w:r>
        <w:rPr>
          <w:spacing w:val="-30"/>
          <w:w w:val="105"/>
        </w:rPr>
        <w:t> </w:t>
      </w:r>
      <w:r>
        <w:rPr>
          <w:w w:val="105"/>
        </w:rPr>
        <w:t>de</w:t>
      </w:r>
      <w:r>
        <w:rPr>
          <w:spacing w:val="-30"/>
          <w:w w:val="105"/>
        </w:rPr>
        <w:t> </w:t>
      </w:r>
      <w:r>
        <w:rPr>
          <w:w w:val="105"/>
        </w:rPr>
        <w:t>Salinas,</w:t>
      </w:r>
      <w:r>
        <w:rPr>
          <w:spacing w:val="-30"/>
          <w:w w:val="105"/>
        </w:rPr>
        <w:t> </w:t>
      </w:r>
      <w:r>
        <w:rPr>
          <w:w w:val="105"/>
        </w:rPr>
        <w:t>se</w:t>
      </w:r>
      <w:r>
        <w:rPr>
          <w:spacing w:val="-30"/>
          <w:w w:val="105"/>
        </w:rPr>
        <w:t> </w:t>
      </w:r>
      <w:r>
        <w:rPr>
          <w:w w:val="105"/>
        </w:rPr>
        <w:t>preocupó</w:t>
      </w:r>
      <w:r>
        <w:rPr>
          <w:spacing w:val="-30"/>
          <w:w w:val="105"/>
        </w:rPr>
        <w:t> </w:t>
      </w:r>
      <w:r>
        <w:rPr>
          <w:w w:val="105"/>
        </w:rPr>
        <w:t>más</w:t>
      </w:r>
      <w:r>
        <w:rPr>
          <w:spacing w:val="-30"/>
          <w:w w:val="105"/>
        </w:rPr>
        <w:t> </w:t>
      </w:r>
      <w:r>
        <w:rPr>
          <w:w w:val="105"/>
        </w:rPr>
        <w:t>por</w:t>
      </w:r>
      <w:r>
        <w:rPr>
          <w:spacing w:val="-30"/>
          <w:w w:val="105"/>
        </w:rPr>
        <w:t> </w:t>
      </w:r>
      <w:r>
        <w:rPr>
          <w:w w:val="105"/>
        </w:rPr>
        <w:t>mostrar</w:t>
      </w:r>
      <w:r>
        <w:rPr>
          <w:spacing w:val="-30"/>
          <w:w w:val="105"/>
        </w:rPr>
        <w:t> </w:t>
      </w:r>
      <w:r>
        <w:rPr>
          <w:w w:val="105"/>
        </w:rPr>
        <w:t>su</w:t>
      </w:r>
      <w:r>
        <w:rPr>
          <w:spacing w:val="-30"/>
          <w:w w:val="105"/>
        </w:rPr>
        <w:t> </w:t>
      </w:r>
      <w:r>
        <w:rPr>
          <w:w w:val="105"/>
        </w:rPr>
        <w:t>imagen</w:t>
      </w:r>
      <w:r>
        <w:rPr>
          <w:spacing w:val="-30"/>
          <w:w w:val="105"/>
        </w:rPr>
        <w:t> </w:t>
      </w:r>
      <w:r>
        <w:rPr>
          <w:w w:val="105"/>
        </w:rPr>
        <w:t>al</w:t>
      </w:r>
      <w:r>
        <w:rPr>
          <w:spacing w:val="-30"/>
          <w:w w:val="105"/>
        </w:rPr>
        <w:t> </w:t>
      </w:r>
      <w:r>
        <w:rPr>
          <w:w w:val="105"/>
        </w:rPr>
        <w:t>mundo </w:t>
      </w:r>
      <w:r>
        <w:rPr/>
        <w:t>ante</w:t>
      </w:r>
      <w:r>
        <w:rPr>
          <w:spacing w:val="-13"/>
        </w:rPr>
        <w:t> </w:t>
      </w:r>
      <w:r>
        <w:rPr/>
        <w:t>la</w:t>
      </w:r>
      <w:r>
        <w:rPr>
          <w:spacing w:val="-13"/>
        </w:rPr>
        <w:t> </w:t>
      </w:r>
      <w:r>
        <w:rPr/>
        <w:t>pretensión</w:t>
      </w:r>
      <w:r>
        <w:rPr>
          <w:spacing w:val="-13"/>
        </w:rPr>
        <w:t> </w:t>
      </w:r>
      <w:r>
        <w:rPr/>
        <w:t>de</w:t>
      </w:r>
      <w:r>
        <w:rPr>
          <w:spacing w:val="-13"/>
        </w:rPr>
        <w:t> </w:t>
      </w:r>
      <w:r>
        <w:rPr/>
        <w:t>quedar</w:t>
      </w:r>
      <w:r>
        <w:rPr>
          <w:spacing w:val="-13"/>
        </w:rPr>
        <w:t> </w:t>
      </w:r>
      <w:r>
        <w:rPr/>
        <w:t>al</w:t>
      </w:r>
      <w:r>
        <w:rPr>
          <w:spacing w:val="-13"/>
        </w:rPr>
        <w:t> </w:t>
      </w:r>
      <w:r>
        <w:rPr/>
        <w:t>frente</w:t>
      </w:r>
      <w:r>
        <w:rPr>
          <w:spacing w:val="-13"/>
        </w:rPr>
        <w:t> </w:t>
      </w:r>
      <w:r>
        <w:rPr/>
        <w:t>de</w:t>
      </w:r>
      <w:r>
        <w:rPr>
          <w:spacing w:val="-13"/>
        </w:rPr>
        <w:t> </w:t>
      </w:r>
      <w:r>
        <w:rPr/>
        <w:t>la</w:t>
      </w:r>
      <w:r>
        <w:rPr>
          <w:spacing w:val="-13"/>
        </w:rPr>
        <w:t> </w:t>
      </w:r>
      <w:r>
        <w:rPr/>
        <w:t>recién</w:t>
      </w:r>
      <w:r>
        <w:rPr>
          <w:spacing w:val="-13"/>
        </w:rPr>
        <w:t> </w:t>
      </w:r>
      <w:r>
        <w:rPr/>
        <w:t>nombrada</w:t>
      </w:r>
      <w:r>
        <w:rPr>
          <w:spacing w:val="-13"/>
        </w:rPr>
        <w:t> </w:t>
      </w:r>
      <w:r>
        <w:rPr/>
        <w:t>Organización</w:t>
      </w:r>
      <w:r>
        <w:rPr>
          <w:spacing w:val="-13"/>
        </w:rPr>
        <w:t> </w:t>
      </w:r>
      <w:r>
        <w:rPr/>
        <w:t>Mundial </w:t>
      </w:r>
      <w:r>
        <w:rPr>
          <w:w w:val="95"/>
        </w:rPr>
        <w:t>de</w:t>
      </w:r>
      <w:r>
        <w:rPr>
          <w:spacing w:val="3"/>
        </w:rPr>
        <w:t> </w:t>
      </w:r>
      <w:r>
        <w:rPr>
          <w:w w:val="99"/>
        </w:rPr>
        <w:t>Come</w:t>
      </w:r>
      <w:r>
        <w:rPr>
          <w:spacing w:val="-2"/>
          <w:w w:val="99"/>
        </w:rPr>
        <w:t>r</w:t>
      </w:r>
      <w:r>
        <w:rPr>
          <w:w w:val="93"/>
        </w:rPr>
        <w:t>cio</w:t>
      </w:r>
      <w:r>
        <w:rPr>
          <w:spacing w:val="3"/>
        </w:rPr>
        <w:t> </w:t>
      </w:r>
      <w:r>
        <w:rPr>
          <w:spacing w:val="-1"/>
          <w:w w:val="96"/>
        </w:rPr>
        <w:t>(</w:t>
      </w:r>
      <w:r>
        <w:rPr>
          <w:rFonts w:ascii="PMingLiU" w:hAnsi="PMingLiU"/>
          <w:w w:val="149"/>
          <w:sz w:val="16"/>
        </w:rPr>
        <w:t>omc</w:t>
      </w:r>
      <w:r>
        <w:rPr>
          <w:w w:val="96"/>
        </w:rPr>
        <w:t>)</w:t>
      </w:r>
      <w:r>
        <w:rPr>
          <w:spacing w:val="3"/>
        </w:rPr>
        <w:t> </w:t>
      </w:r>
      <w:r>
        <w:rPr>
          <w:w w:val="87"/>
        </w:rPr>
        <w:t>y</w:t>
      </w:r>
      <w:r>
        <w:rPr>
          <w:spacing w:val="3"/>
        </w:rPr>
        <w:t> </w:t>
      </w:r>
      <w:r>
        <w:rPr>
          <w:w w:val="90"/>
        </w:rPr>
        <w:t>la</w:t>
      </w:r>
      <w:r>
        <w:rPr>
          <w:spacing w:val="3"/>
        </w:rPr>
        <w:t> </w:t>
      </w:r>
      <w:r>
        <w:rPr>
          <w:w w:val="94"/>
        </w:rPr>
        <w:t>firma</w:t>
      </w:r>
      <w:r>
        <w:rPr>
          <w:spacing w:val="3"/>
        </w:rPr>
        <w:t> </w:t>
      </w:r>
      <w:r>
        <w:rPr>
          <w:w w:val="94"/>
        </w:rPr>
        <w:t>del</w:t>
      </w:r>
      <w:r>
        <w:rPr>
          <w:spacing w:val="-7"/>
        </w:rPr>
        <w:t> </w:t>
      </w:r>
      <w:r>
        <w:rPr>
          <w:spacing w:val="-30"/>
          <w:w w:val="108"/>
        </w:rPr>
        <w:t>T</w:t>
      </w:r>
      <w:r>
        <w:rPr>
          <w:w w:val="97"/>
        </w:rPr>
        <w:t>ratado</w:t>
      </w:r>
      <w:r>
        <w:rPr>
          <w:spacing w:val="3"/>
        </w:rPr>
        <w:t> </w:t>
      </w:r>
      <w:r>
        <w:rPr>
          <w:w w:val="95"/>
        </w:rPr>
        <w:t>de</w:t>
      </w:r>
      <w:r>
        <w:rPr>
          <w:spacing w:val="3"/>
        </w:rPr>
        <w:t> </w:t>
      </w:r>
      <w:r>
        <w:rPr>
          <w:w w:val="95"/>
        </w:rPr>
        <w:t>Lib</w:t>
      </w:r>
      <w:r>
        <w:rPr>
          <w:spacing w:val="-3"/>
          <w:w w:val="95"/>
        </w:rPr>
        <w:t>r</w:t>
      </w:r>
      <w:r>
        <w:rPr>
          <w:w w:val="89"/>
        </w:rPr>
        <w:t>e</w:t>
      </w:r>
      <w:r>
        <w:rPr>
          <w:spacing w:val="3"/>
        </w:rPr>
        <w:t> </w:t>
      </w:r>
      <w:r>
        <w:rPr>
          <w:w w:val="99"/>
        </w:rPr>
        <w:t>Come</w:t>
      </w:r>
      <w:r>
        <w:rPr>
          <w:spacing w:val="-2"/>
          <w:w w:val="99"/>
        </w:rPr>
        <w:t>r</w:t>
      </w:r>
      <w:r>
        <w:rPr>
          <w:w w:val="93"/>
        </w:rPr>
        <w:t>cio</w:t>
      </w:r>
      <w:r>
        <w:rPr>
          <w:spacing w:val="3"/>
        </w:rPr>
        <w:t> </w:t>
      </w:r>
      <w:r>
        <w:rPr>
          <w:spacing w:val="-1"/>
          <w:w w:val="96"/>
        </w:rPr>
        <w:t>(</w:t>
      </w:r>
      <w:r>
        <w:rPr>
          <w:rFonts w:ascii="PMingLiU" w:hAnsi="PMingLiU"/>
          <w:w w:val="234"/>
          <w:sz w:val="16"/>
        </w:rPr>
        <w:t>t</w:t>
      </w:r>
      <w:r>
        <w:rPr>
          <w:rFonts w:ascii="PMingLiU" w:hAnsi="PMingLiU"/>
          <w:spacing w:val="-2"/>
          <w:w w:val="234"/>
          <w:sz w:val="16"/>
        </w:rPr>
        <w:t>l</w:t>
      </w:r>
      <w:r>
        <w:rPr>
          <w:rFonts w:ascii="PMingLiU" w:hAnsi="PMingLiU"/>
          <w:w w:val="162"/>
          <w:sz w:val="16"/>
        </w:rPr>
        <w:t>can</w:t>
      </w:r>
      <w:r>
        <w:rPr>
          <w:w w:val="97"/>
        </w:rPr>
        <w:t>),</w:t>
      </w:r>
      <w:r>
        <w:rPr>
          <w:spacing w:val="3"/>
        </w:rPr>
        <w:t> </w:t>
      </w:r>
      <w:r>
        <w:rPr>
          <w:w w:val="99"/>
        </w:rPr>
        <w:t>por</w:t>
      </w:r>
      <w:r>
        <w:rPr>
          <w:spacing w:val="3"/>
        </w:rPr>
        <w:t> </w:t>
      </w:r>
      <w:r>
        <w:rPr>
          <w:w w:val="94"/>
        </w:rPr>
        <w:t>lo</w:t>
      </w:r>
      <w:r>
        <w:rPr>
          <w:spacing w:val="3"/>
        </w:rPr>
        <w:t> </w:t>
      </w:r>
      <w:r>
        <w:rPr>
          <w:w w:val="97"/>
        </w:rPr>
        <w:t>que</w:t>
      </w:r>
      <w:r>
        <w:rPr>
          <w:spacing w:val="3"/>
        </w:rPr>
        <w:t> </w:t>
      </w:r>
      <w:r>
        <w:rPr>
          <w:w w:val="93"/>
        </w:rPr>
        <w:t>su </w:t>
      </w:r>
      <w:r>
        <w:rPr/>
        <w:t>actuación</w:t>
      </w:r>
      <w:r>
        <w:rPr>
          <w:spacing w:val="-30"/>
        </w:rPr>
        <w:t> </w:t>
      </w:r>
      <w:r>
        <w:rPr/>
        <w:t>a</w:t>
      </w:r>
      <w:r>
        <w:rPr>
          <w:spacing w:val="-30"/>
        </w:rPr>
        <w:t> </w:t>
      </w:r>
      <w:r>
        <w:rPr/>
        <w:t>favor</w:t>
      </w:r>
      <w:r>
        <w:rPr>
          <w:spacing w:val="-30"/>
        </w:rPr>
        <w:t> </w:t>
      </w:r>
      <w:r>
        <w:rPr/>
        <w:t>de</w:t>
      </w:r>
      <w:r>
        <w:rPr>
          <w:spacing w:val="-30"/>
        </w:rPr>
        <w:t> </w:t>
      </w:r>
      <w:r>
        <w:rPr/>
        <w:t>los</w:t>
      </w:r>
      <w:r>
        <w:rPr>
          <w:spacing w:val="-30"/>
        </w:rPr>
        <w:t> </w:t>
      </w:r>
      <w:r>
        <w:rPr/>
        <w:t>migrantes</w:t>
      </w:r>
      <w:r>
        <w:rPr>
          <w:spacing w:val="-30"/>
        </w:rPr>
        <w:t> </w:t>
      </w:r>
      <w:r>
        <w:rPr/>
        <w:t>indocumentados</w:t>
      </w:r>
      <w:r>
        <w:rPr>
          <w:spacing w:val="-30"/>
        </w:rPr>
        <w:t> </w:t>
      </w:r>
      <w:r>
        <w:rPr/>
        <w:t>fue</w:t>
      </w:r>
      <w:r>
        <w:rPr>
          <w:spacing w:val="-30"/>
        </w:rPr>
        <w:t> </w:t>
      </w:r>
      <w:r>
        <w:rPr/>
        <w:t>prácticamente</w:t>
      </w:r>
      <w:r>
        <w:rPr>
          <w:spacing w:val="-30"/>
        </w:rPr>
        <w:t> </w:t>
      </w:r>
      <w:r>
        <w:rPr/>
        <w:t>nula;</w:t>
      </w:r>
      <w:r>
        <w:rPr>
          <w:spacing w:val="-30"/>
        </w:rPr>
        <w:t> </w:t>
      </w:r>
      <w:r>
        <w:rPr/>
        <w:t>mientras que</w:t>
      </w:r>
      <w:r>
        <w:rPr>
          <w:spacing w:val="-29"/>
        </w:rPr>
        <w:t> </w:t>
      </w:r>
      <w:r>
        <w:rPr/>
        <w:t>con</w:t>
      </w:r>
      <w:r>
        <w:rPr>
          <w:spacing w:val="-28"/>
        </w:rPr>
        <w:t> </w:t>
      </w:r>
      <w:r>
        <w:rPr/>
        <w:t>Zedillo,</w:t>
      </w:r>
      <w:r>
        <w:rPr>
          <w:spacing w:val="-28"/>
        </w:rPr>
        <w:t> </w:t>
      </w:r>
      <w:r>
        <w:rPr/>
        <w:t>es</w:t>
      </w:r>
      <w:r>
        <w:rPr>
          <w:spacing w:val="-29"/>
        </w:rPr>
        <w:t> </w:t>
      </w:r>
      <w:r>
        <w:rPr/>
        <w:t>ampliamente</w:t>
      </w:r>
      <w:r>
        <w:rPr>
          <w:spacing w:val="-28"/>
        </w:rPr>
        <w:t> </w:t>
      </w:r>
      <w:r>
        <w:rPr/>
        <w:t>reconocido</w:t>
      </w:r>
      <w:r>
        <w:rPr>
          <w:spacing w:val="-28"/>
        </w:rPr>
        <w:t> </w:t>
      </w:r>
      <w:r>
        <w:rPr/>
        <w:t>que</w:t>
      </w:r>
      <w:r>
        <w:rPr>
          <w:spacing w:val="-29"/>
        </w:rPr>
        <w:t> </w:t>
      </w:r>
      <w:r>
        <w:rPr/>
        <w:t>desde</w:t>
      </w:r>
      <w:r>
        <w:rPr>
          <w:spacing w:val="-29"/>
        </w:rPr>
        <w:t> </w:t>
      </w:r>
      <w:r>
        <w:rPr/>
        <w:t>el</w:t>
      </w:r>
      <w:r>
        <w:rPr>
          <w:spacing w:val="-28"/>
        </w:rPr>
        <w:t> </w:t>
      </w:r>
      <w:r>
        <w:rPr/>
        <w:t>inicio</w:t>
      </w:r>
      <w:r>
        <w:rPr>
          <w:spacing w:val="-28"/>
        </w:rPr>
        <w:t> </w:t>
      </w:r>
      <w:r>
        <w:rPr/>
        <w:t>de</w:t>
      </w:r>
      <w:r>
        <w:rPr>
          <w:spacing w:val="-29"/>
        </w:rPr>
        <w:t> </w:t>
      </w:r>
      <w:r>
        <w:rPr/>
        <w:t>su</w:t>
      </w:r>
      <w:r>
        <w:rPr>
          <w:spacing w:val="-28"/>
        </w:rPr>
        <w:t> </w:t>
      </w:r>
      <w:r>
        <w:rPr/>
        <w:t>administración perdió</w:t>
      </w:r>
      <w:r>
        <w:rPr>
          <w:spacing w:val="-29"/>
        </w:rPr>
        <w:t> </w:t>
      </w:r>
      <w:r>
        <w:rPr/>
        <w:t>todo</w:t>
      </w:r>
      <w:r>
        <w:rPr>
          <w:spacing w:val="-29"/>
        </w:rPr>
        <w:t> </w:t>
      </w:r>
      <w:r>
        <w:rPr/>
        <w:t>margen</w:t>
      </w:r>
      <w:r>
        <w:rPr>
          <w:spacing w:val="-29"/>
        </w:rPr>
        <w:t> </w:t>
      </w:r>
      <w:r>
        <w:rPr/>
        <w:t>de</w:t>
      </w:r>
      <w:r>
        <w:rPr>
          <w:spacing w:val="-29"/>
        </w:rPr>
        <w:t> </w:t>
      </w:r>
      <w:r>
        <w:rPr/>
        <w:t>negociación</w:t>
      </w:r>
      <w:r>
        <w:rPr>
          <w:spacing w:val="-29"/>
        </w:rPr>
        <w:t> </w:t>
      </w:r>
      <w:r>
        <w:rPr/>
        <w:t>sobre</w:t>
      </w:r>
      <w:r>
        <w:rPr>
          <w:spacing w:val="-29"/>
        </w:rPr>
        <w:t> </w:t>
      </w:r>
      <w:r>
        <w:rPr/>
        <w:t>la</w:t>
      </w:r>
      <w:r>
        <w:rPr>
          <w:spacing w:val="-29"/>
        </w:rPr>
        <w:t> </w:t>
      </w:r>
      <w:r>
        <w:rPr/>
        <w:t>cuestión</w:t>
      </w:r>
      <w:r>
        <w:rPr>
          <w:spacing w:val="-29"/>
        </w:rPr>
        <w:t> </w:t>
      </w:r>
      <w:r>
        <w:rPr/>
        <w:t>migratoria,</w:t>
      </w:r>
      <w:r>
        <w:rPr>
          <w:spacing w:val="-29"/>
        </w:rPr>
        <w:t> </w:t>
      </w:r>
      <w:r>
        <w:rPr/>
        <w:t>derivado</w:t>
      </w:r>
      <w:r>
        <w:rPr>
          <w:spacing w:val="-29"/>
        </w:rPr>
        <w:t> </w:t>
      </w:r>
      <w:r>
        <w:rPr/>
        <w:t>de</w:t>
      </w:r>
      <w:r>
        <w:rPr>
          <w:spacing w:val="-29"/>
        </w:rPr>
        <w:t> </w:t>
      </w:r>
      <w:r>
        <w:rPr/>
        <w:t>la</w:t>
      </w:r>
      <w:r>
        <w:rPr>
          <w:spacing w:val="-29"/>
        </w:rPr>
        <w:t> </w:t>
      </w:r>
      <w:r>
        <w:rPr/>
        <w:t>crisis </w:t>
      </w:r>
      <w:r>
        <w:rPr>
          <w:w w:val="105"/>
        </w:rPr>
        <w:t>económica</w:t>
      </w:r>
      <w:r>
        <w:rPr>
          <w:spacing w:val="-23"/>
          <w:w w:val="105"/>
        </w:rPr>
        <w:t> </w:t>
      </w:r>
      <w:r>
        <w:rPr>
          <w:w w:val="105"/>
        </w:rPr>
        <w:t>provocada</w:t>
      </w:r>
      <w:r>
        <w:rPr>
          <w:spacing w:val="-23"/>
          <w:w w:val="105"/>
        </w:rPr>
        <w:t> </w:t>
      </w:r>
      <w:r>
        <w:rPr>
          <w:w w:val="105"/>
        </w:rPr>
        <w:t>por</w:t>
      </w:r>
      <w:r>
        <w:rPr>
          <w:spacing w:val="-23"/>
          <w:w w:val="105"/>
        </w:rPr>
        <w:t> </w:t>
      </w:r>
      <w:r>
        <w:rPr>
          <w:w w:val="105"/>
        </w:rPr>
        <w:t>la</w:t>
      </w:r>
      <w:r>
        <w:rPr>
          <w:spacing w:val="-23"/>
          <w:w w:val="105"/>
        </w:rPr>
        <w:t> </w:t>
      </w:r>
      <w:r>
        <w:rPr>
          <w:w w:val="105"/>
        </w:rPr>
        <w:t>decisión</w:t>
      </w:r>
      <w:r>
        <w:rPr>
          <w:spacing w:val="-23"/>
          <w:w w:val="105"/>
        </w:rPr>
        <w:t> </w:t>
      </w:r>
      <w:r>
        <w:rPr>
          <w:w w:val="105"/>
        </w:rPr>
        <w:t>de</w:t>
      </w:r>
      <w:r>
        <w:rPr>
          <w:spacing w:val="-23"/>
          <w:w w:val="105"/>
        </w:rPr>
        <w:t> </w:t>
      </w:r>
      <w:r>
        <w:rPr>
          <w:w w:val="105"/>
        </w:rPr>
        <w:t>devaluar</w:t>
      </w:r>
      <w:r>
        <w:rPr>
          <w:spacing w:val="-23"/>
          <w:w w:val="105"/>
        </w:rPr>
        <w:t> </w:t>
      </w:r>
      <w:r>
        <w:rPr>
          <w:w w:val="105"/>
        </w:rPr>
        <w:t>el</w:t>
      </w:r>
      <w:r>
        <w:rPr>
          <w:spacing w:val="-23"/>
          <w:w w:val="105"/>
        </w:rPr>
        <w:t> </w:t>
      </w:r>
      <w:r>
        <w:rPr>
          <w:w w:val="105"/>
        </w:rPr>
        <w:t>peso</w:t>
      </w:r>
      <w:r>
        <w:rPr>
          <w:spacing w:val="-23"/>
          <w:w w:val="105"/>
        </w:rPr>
        <w:t> </w:t>
      </w:r>
      <w:r>
        <w:rPr>
          <w:w w:val="105"/>
        </w:rPr>
        <w:t>frente</w:t>
      </w:r>
      <w:r>
        <w:rPr>
          <w:spacing w:val="-23"/>
          <w:w w:val="105"/>
        </w:rPr>
        <w:t> </w:t>
      </w:r>
      <w:r>
        <w:rPr>
          <w:w w:val="105"/>
        </w:rPr>
        <w:t>al</w:t>
      </w:r>
      <w:r>
        <w:rPr>
          <w:spacing w:val="-23"/>
          <w:w w:val="105"/>
        </w:rPr>
        <w:t> </w:t>
      </w:r>
      <w:r>
        <w:rPr>
          <w:spacing w:val="-3"/>
          <w:w w:val="105"/>
        </w:rPr>
        <w:t>dólar,</w:t>
      </w:r>
      <w:r>
        <w:rPr>
          <w:spacing w:val="-23"/>
          <w:w w:val="105"/>
        </w:rPr>
        <w:t> </w:t>
      </w:r>
      <w:r>
        <w:rPr>
          <w:w w:val="105"/>
        </w:rPr>
        <w:t>a</w:t>
      </w:r>
      <w:r>
        <w:rPr>
          <w:spacing w:val="-23"/>
          <w:w w:val="105"/>
        </w:rPr>
        <w:t> </w:t>
      </w:r>
      <w:r>
        <w:rPr>
          <w:w w:val="105"/>
        </w:rPr>
        <w:t>lo</w:t>
      </w:r>
      <w:r>
        <w:rPr>
          <w:spacing w:val="-23"/>
          <w:w w:val="105"/>
        </w:rPr>
        <w:t> </w:t>
      </w:r>
      <w:r>
        <w:rPr>
          <w:w w:val="105"/>
        </w:rPr>
        <w:t>que </w:t>
      </w:r>
      <w:r>
        <w:rPr/>
        <w:t>llamaron</w:t>
      </w:r>
      <w:r>
        <w:rPr>
          <w:spacing w:val="-14"/>
        </w:rPr>
        <w:t> </w:t>
      </w:r>
      <w:r>
        <w:rPr/>
        <w:t>el</w:t>
      </w:r>
      <w:r>
        <w:rPr>
          <w:spacing w:val="-14"/>
        </w:rPr>
        <w:t> </w:t>
      </w:r>
      <w:r>
        <w:rPr>
          <w:spacing w:val="-3"/>
        </w:rPr>
        <w:t>“error</w:t>
      </w:r>
      <w:r>
        <w:rPr>
          <w:spacing w:val="-14"/>
        </w:rPr>
        <w:t> </w:t>
      </w:r>
      <w:r>
        <w:rPr/>
        <w:t>de</w:t>
      </w:r>
      <w:r>
        <w:rPr>
          <w:spacing w:val="-14"/>
        </w:rPr>
        <w:t> </w:t>
      </w:r>
      <w:r>
        <w:rPr/>
        <w:t>diciembre”.</w:t>
      </w:r>
      <w:r>
        <w:rPr>
          <w:spacing w:val="-14"/>
        </w:rPr>
        <w:t> </w:t>
      </w:r>
      <w:r>
        <w:rPr/>
        <w:t>Esto</w:t>
      </w:r>
      <w:r>
        <w:rPr>
          <w:spacing w:val="-14"/>
        </w:rPr>
        <w:t> </w:t>
      </w:r>
      <w:r>
        <w:rPr/>
        <w:t>se</w:t>
      </w:r>
      <w:r>
        <w:rPr>
          <w:spacing w:val="-14"/>
        </w:rPr>
        <w:t> </w:t>
      </w:r>
      <w:r>
        <w:rPr/>
        <w:t>convirtió</w:t>
      </w:r>
      <w:r>
        <w:rPr>
          <w:spacing w:val="-14"/>
        </w:rPr>
        <w:t> </w:t>
      </w:r>
      <w:r>
        <w:rPr/>
        <w:t>en</w:t>
      </w:r>
      <w:r>
        <w:rPr>
          <w:spacing w:val="-14"/>
        </w:rPr>
        <w:t> </w:t>
      </w:r>
      <w:r>
        <w:rPr/>
        <w:t>un</w:t>
      </w:r>
      <w:r>
        <w:rPr>
          <w:spacing w:val="-14"/>
        </w:rPr>
        <w:t> </w:t>
      </w:r>
      <w:r>
        <w:rPr/>
        <w:t>freno</w:t>
      </w:r>
      <w:r>
        <w:rPr>
          <w:spacing w:val="-14"/>
        </w:rPr>
        <w:t> </w:t>
      </w:r>
      <w:r>
        <w:rPr/>
        <w:t>en</w:t>
      </w:r>
      <w:r>
        <w:rPr>
          <w:spacing w:val="-14"/>
        </w:rPr>
        <w:t> </w:t>
      </w:r>
      <w:r>
        <w:rPr/>
        <w:t>cuanto</w:t>
      </w:r>
      <w:r>
        <w:rPr>
          <w:spacing w:val="-14"/>
        </w:rPr>
        <w:t> </w:t>
      </w:r>
      <w:r>
        <w:rPr/>
        <w:t>al</w:t>
      </w:r>
      <w:r>
        <w:rPr>
          <w:spacing w:val="-14"/>
        </w:rPr>
        <w:t> </w:t>
      </w:r>
      <w:r>
        <w:rPr/>
        <w:t>margen de</w:t>
      </w:r>
      <w:r>
        <w:rPr>
          <w:spacing w:val="-27"/>
        </w:rPr>
        <w:t> </w:t>
      </w:r>
      <w:r>
        <w:rPr/>
        <w:t>negociación</w:t>
      </w:r>
      <w:r>
        <w:rPr>
          <w:spacing w:val="-27"/>
        </w:rPr>
        <w:t> </w:t>
      </w:r>
      <w:r>
        <w:rPr/>
        <w:t>para</w:t>
      </w:r>
      <w:r>
        <w:rPr>
          <w:spacing w:val="-27"/>
        </w:rPr>
        <w:t> </w:t>
      </w:r>
      <w:r>
        <w:rPr/>
        <w:t>lograr</w:t>
      </w:r>
      <w:r>
        <w:rPr>
          <w:spacing w:val="-27"/>
        </w:rPr>
        <w:t> </w:t>
      </w:r>
      <w:r>
        <w:rPr/>
        <w:t>un</w:t>
      </w:r>
      <w:r>
        <w:rPr>
          <w:spacing w:val="-27"/>
        </w:rPr>
        <w:t> </w:t>
      </w:r>
      <w:r>
        <w:rPr/>
        <w:t>acuerdo</w:t>
      </w:r>
      <w:r>
        <w:rPr>
          <w:spacing w:val="-27"/>
        </w:rPr>
        <w:t> </w:t>
      </w:r>
      <w:r>
        <w:rPr/>
        <w:t>migratorio</w:t>
      </w:r>
      <w:r>
        <w:rPr>
          <w:spacing w:val="-27"/>
        </w:rPr>
        <w:t> </w:t>
      </w:r>
      <w:r>
        <w:rPr/>
        <w:t>y</w:t>
      </w:r>
      <w:r>
        <w:rPr>
          <w:spacing w:val="-27"/>
        </w:rPr>
        <w:t> </w:t>
      </w:r>
      <w:r>
        <w:rPr/>
        <w:t>menos</w:t>
      </w:r>
      <w:r>
        <w:rPr>
          <w:spacing w:val="-27"/>
        </w:rPr>
        <w:t> </w:t>
      </w:r>
      <w:r>
        <w:rPr/>
        <w:t>aún</w:t>
      </w:r>
      <w:r>
        <w:rPr>
          <w:spacing w:val="-27"/>
        </w:rPr>
        <w:t> </w:t>
      </w:r>
      <w:r>
        <w:rPr/>
        <w:t>para</w:t>
      </w:r>
      <w:r>
        <w:rPr>
          <w:spacing w:val="-27"/>
        </w:rPr>
        <w:t> </w:t>
      </w:r>
      <w:r>
        <w:rPr/>
        <w:t>elevar</w:t>
      </w:r>
      <w:r>
        <w:rPr>
          <w:spacing w:val="-27"/>
        </w:rPr>
        <w:t> </w:t>
      </w:r>
      <w:r>
        <w:rPr/>
        <w:t>algún</w:t>
      </w:r>
      <w:r>
        <w:rPr>
          <w:spacing w:val="-27"/>
        </w:rPr>
        <w:t> </w:t>
      </w:r>
      <w:r>
        <w:rPr/>
        <w:t>tipo de</w:t>
      </w:r>
      <w:r>
        <w:rPr>
          <w:spacing w:val="-15"/>
        </w:rPr>
        <w:t> </w:t>
      </w:r>
      <w:r>
        <w:rPr/>
        <w:t>protesta</w:t>
      </w:r>
      <w:r>
        <w:rPr>
          <w:spacing w:val="-15"/>
        </w:rPr>
        <w:t> </w:t>
      </w:r>
      <w:r>
        <w:rPr/>
        <w:t>por</w:t>
      </w:r>
      <w:r>
        <w:rPr>
          <w:spacing w:val="-15"/>
        </w:rPr>
        <w:t> </w:t>
      </w:r>
      <w:r>
        <w:rPr/>
        <w:t>el</w:t>
      </w:r>
      <w:r>
        <w:rPr>
          <w:spacing w:val="-15"/>
        </w:rPr>
        <w:t> </w:t>
      </w:r>
      <w:r>
        <w:rPr/>
        <w:t>maltrato</w:t>
      </w:r>
      <w:r>
        <w:rPr>
          <w:spacing w:val="-15"/>
        </w:rPr>
        <w:t> </w:t>
      </w:r>
      <w:r>
        <w:rPr/>
        <w:t>a</w:t>
      </w:r>
      <w:r>
        <w:rPr>
          <w:spacing w:val="-15"/>
        </w:rPr>
        <w:t> </w:t>
      </w:r>
      <w:r>
        <w:rPr/>
        <w:t>los</w:t>
      </w:r>
      <w:r>
        <w:rPr>
          <w:spacing w:val="-15"/>
        </w:rPr>
        <w:t> </w:t>
      </w:r>
      <w:r>
        <w:rPr/>
        <w:t>migrantes</w:t>
      </w:r>
      <w:r>
        <w:rPr>
          <w:spacing w:val="-15"/>
        </w:rPr>
        <w:t> </w:t>
      </w:r>
      <w:r>
        <w:rPr/>
        <w:t>indocumentados</w:t>
      </w:r>
      <w:r>
        <w:rPr>
          <w:spacing w:val="-15"/>
        </w:rPr>
        <w:t> </w:t>
      </w:r>
      <w:r>
        <w:rPr/>
        <w:t>de</w:t>
      </w:r>
      <w:r>
        <w:rPr>
          <w:spacing w:val="-15"/>
        </w:rPr>
        <w:t> </w:t>
      </w:r>
      <w:r>
        <w:rPr/>
        <w:t>origen</w:t>
      </w:r>
      <w:r>
        <w:rPr>
          <w:spacing w:val="-15"/>
        </w:rPr>
        <w:t> </w:t>
      </w:r>
      <w:r>
        <w:rPr/>
        <w:t>mexicano.</w:t>
      </w:r>
      <w:r>
        <w:rPr>
          <w:spacing w:val="-15"/>
        </w:rPr>
        <w:t> </w:t>
      </w:r>
      <w:r>
        <w:rPr/>
        <w:t>Se señala</w:t>
      </w:r>
      <w:r>
        <w:rPr>
          <w:spacing w:val="-7"/>
        </w:rPr>
        <w:t> </w:t>
      </w:r>
      <w:r>
        <w:rPr/>
        <w:t>a</w:t>
      </w:r>
      <w:r>
        <w:rPr>
          <w:spacing w:val="-7"/>
        </w:rPr>
        <w:t> </w:t>
      </w:r>
      <w:r>
        <w:rPr/>
        <w:t>estos</w:t>
      </w:r>
      <w:r>
        <w:rPr>
          <w:spacing w:val="-7"/>
        </w:rPr>
        <w:t> </w:t>
      </w:r>
      <w:r>
        <w:rPr/>
        <w:t>dos</w:t>
      </w:r>
      <w:r>
        <w:rPr>
          <w:spacing w:val="-7"/>
        </w:rPr>
        <w:t> </w:t>
      </w:r>
      <w:r>
        <w:rPr/>
        <w:t>ex</w:t>
      </w:r>
      <w:r>
        <w:rPr>
          <w:spacing w:val="-7"/>
        </w:rPr>
        <w:t> </w:t>
      </w:r>
      <w:r>
        <w:rPr/>
        <w:t>presidentes,</w:t>
      </w:r>
      <w:r>
        <w:rPr>
          <w:spacing w:val="-7"/>
        </w:rPr>
        <w:t> </w:t>
      </w:r>
      <w:r>
        <w:rPr/>
        <w:t>porque</w:t>
      </w:r>
      <w:r>
        <w:rPr>
          <w:spacing w:val="-7"/>
        </w:rPr>
        <w:t> </w:t>
      </w:r>
      <w:r>
        <w:rPr/>
        <w:t>fue</w:t>
      </w:r>
      <w:r>
        <w:rPr>
          <w:spacing w:val="-7"/>
        </w:rPr>
        <w:t> </w:t>
      </w:r>
      <w:r>
        <w:rPr/>
        <w:t>precisamente</w:t>
      </w:r>
      <w:r>
        <w:rPr>
          <w:spacing w:val="-7"/>
        </w:rPr>
        <w:t> </w:t>
      </w:r>
      <w:r>
        <w:rPr/>
        <w:t>al</w:t>
      </w:r>
      <w:r>
        <w:rPr>
          <w:spacing w:val="-7"/>
        </w:rPr>
        <w:t> </w:t>
      </w:r>
      <w:r>
        <w:rPr/>
        <w:t>final</w:t>
      </w:r>
      <w:r>
        <w:rPr>
          <w:spacing w:val="-7"/>
        </w:rPr>
        <w:t> </w:t>
      </w:r>
      <w:r>
        <w:rPr/>
        <w:t>del</w:t>
      </w:r>
      <w:r>
        <w:rPr>
          <w:spacing w:val="-7"/>
        </w:rPr>
        <w:t> </w:t>
      </w:r>
      <w:r>
        <w:rPr/>
        <w:t>gobierno</w:t>
      </w:r>
      <w:r>
        <w:rPr>
          <w:spacing w:val="-7"/>
        </w:rPr>
        <w:t> </w:t>
      </w:r>
      <w:r>
        <w:rPr/>
        <w:t>de Salinas</w:t>
      </w:r>
      <w:r>
        <w:rPr>
          <w:spacing w:val="-16"/>
        </w:rPr>
        <w:t> </w:t>
      </w:r>
      <w:r>
        <w:rPr/>
        <w:t>e</w:t>
      </w:r>
      <w:r>
        <w:rPr>
          <w:spacing w:val="-16"/>
        </w:rPr>
        <w:t> </w:t>
      </w:r>
      <w:r>
        <w:rPr/>
        <w:t>inicio</w:t>
      </w:r>
      <w:r>
        <w:rPr>
          <w:spacing w:val="-16"/>
        </w:rPr>
        <w:t> </w:t>
      </w:r>
      <w:r>
        <w:rPr/>
        <w:t>del</w:t>
      </w:r>
      <w:r>
        <w:rPr>
          <w:spacing w:val="-16"/>
        </w:rPr>
        <w:t> </w:t>
      </w:r>
      <w:r>
        <w:rPr/>
        <w:t>de</w:t>
      </w:r>
      <w:r>
        <w:rPr>
          <w:spacing w:val="-16"/>
        </w:rPr>
        <w:t> </w:t>
      </w:r>
      <w:r>
        <w:rPr/>
        <w:t>Zedillo</w:t>
      </w:r>
      <w:r>
        <w:rPr>
          <w:spacing w:val="-16"/>
        </w:rPr>
        <w:t> </w:t>
      </w:r>
      <w:r>
        <w:rPr/>
        <w:t>cuando</w:t>
      </w:r>
      <w:r>
        <w:rPr>
          <w:spacing w:val="-16"/>
        </w:rPr>
        <w:t> </w:t>
      </w:r>
      <w:r>
        <w:rPr/>
        <w:t>se</w:t>
      </w:r>
      <w:r>
        <w:rPr>
          <w:spacing w:val="-16"/>
        </w:rPr>
        <w:t> </w:t>
      </w:r>
      <w:r>
        <w:rPr/>
        <w:t>implementó</w:t>
      </w:r>
      <w:r>
        <w:rPr>
          <w:spacing w:val="-16"/>
        </w:rPr>
        <w:t> </w:t>
      </w:r>
      <w:r>
        <w:rPr/>
        <w:t>la</w:t>
      </w:r>
      <w:r>
        <w:rPr>
          <w:spacing w:val="-16"/>
        </w:rPr>
        <w:t> </w:t>
      </w:r>
      <w:r>
        <w:rPr/>
        <w:t>Operación</w:t>
      </w:r>
      <w:r>
        <w:rPr>
          <w:spacing w:val="-16"/>
        </w:rPr>
        <w:t> </w:t>
      </w:r>
      <w:r>
        <w:rPr/>
        <w:t>Gatekeeper,</w:t>
      </w:r>
      <w:r>
        <w:rPr>
          <w:spacing w:val="-16"/>
        </w:rPr>
        <w:t> </w:t>
      </w:r>
      <w:r>
        <w:rPr/>
        <w:t>que ha</w:t>
      </w:r>
      <w:r>
        <w:rPr>
          <w:spacing w:val="-20"/>
        </w:rPr>
        <w:t> </w:t>
      </w:r>
      <w:r>
        <w:rPr/>
        <w:t>dejado</w:t>
      </w:r>
      <w:r>
        <w:rPr>
          <w:spacing w:val="-20"/>
        </w:rPr>
        <w:t> </w:t>
      </w:r>
      <w:r>
        <w:rPr/>
        <w:t>cientos</w:t>
      </w:r>
      <w:r>
        <w:rPr>
          <w:spacing w:val="-20"/>
        </w:rPr>
        <w:t> </w:t>
      </w:r>
      <w:r>
        <w:rPr/>
        <w:t>de</w:t>
      </w:r>
      <w:r>
        <w:rPr>
          <w:spacing w:val="-20"/>
        </w:rPr>
        <w:t> </w:t>
      </w:r>
      <w:r>
        <w:rPr/>
        <w:t>muertos</w:t>
      </w:r>
      <w:r>
        <w:rPr>
          <w:spacing w:val="-20"/>
        </w:rPr>
        <w:t> </w:t>
      </w:r>
      <w:r>
        <w:rPr/>
        <w:t>en</w:t>
      </w:r>
      <w:r>
        <w:rPr>
          <w:spacing w:val="-20"/>
        </w:rPr>
        <w:t> </w:t>
      </w:r>
      <w:r>
        <w:rPr/>
        <w:t>la</w:t>
      </w:r>
      <w:r>
        <w:rPr>
          <w:spacing w:val="-20"/>
        </w:rPr>
        <w:t> </w:t>
      </w:r>
      <w:r>
        <w:rPr/>
        <w:t>frontera.</w:t>
      </w:r>
    </w:p>
    <w:p>
      <w:pPr>
        <w:pStyle w:val="BodyText"/>
        <w:spacing w:line="271" w:lineRule="auto" w:before="2"/>
        <w:ind w:left="100" w:right="117" w:firstLine="359"/>
        <w:jc w:val="both"/>
      </w:pPr>
      <w:r>
        <w:rPr/>
        <w:t>En este recorrido llegamos hasta poco antes de los acontecimientos del 11 de septiembre</w:t>
      </w:r>
      <w:r>
        <w:rPr>
          <w:spacing w:val="-7"/>
        </w:rPr>
        <w:t> </w:t>
      </w:r>
      <w:r>
        <w:rPr/>
        <w:t>del</w:t>
      </w:r>
      <w:r>
        <w:rPr>
          <w:spacing w:val="-7"/>
        </w:rPr>
        <w:t> </w:t>
      </w:r>
      <w:r>
        <w:rPr/>
        <w:t>2001,</w:t>
      </w:r>
      <w:r>
        <w:rPr>
          <w:spacing w:val="-7"/>
        </w:rPr>
        <w:t> </w:t>
      </w:r>
      <w:r>
        <w:rPr/>
        <w:t>cuando</w:t>
      </w:r>
      <w:r>
        <w:rPr>
          <w:spacing w:val="-7"/>
        </w:rPr>
        <w:t> </w:t>
      </w:r>
      <w:r>
        <w:rPr/>
        <w:t>las</w:t>
      </w:r>
      <w:r>
        <w:rPr>
          <w:spacing w:val="-7"/>
        </w:rPr>
        <w:t> </w:t>
      </w:r>
      <w:r>
        <w:rPr/>
        <w:t>expectativas</w:t>
      </w:r>
      <w:r>
        <w:rPr>
          <w:spacing w:val="-7"/>
        </w:rPr>
        <w:t> </w:t>
      </w:r>
      <w:r>
        <w:rPr/>
        <w:t>sobre</w:t>
      </w:r>
      <w:r>
        <w:rPr>
          <w:spacing w:val="-7"/>
        </w:rPr>
        <w:t> </w:t>
      </w:r>
      <w:r>
        <w:rPr/>
        <w:t>el</w:t>
      </w:r>
      <w:r>
        <w:rPr>
          <w:spacing w:val="-7"/>
        </w:rPr>
        <w:t> </w:t>
      </w:r>
      <w:r>
        <w:rPr/>
        <w:t>acuerdo</w:t>
      </w:r>
      <w:r>
        <w:rPr>
          <w:spacing w:val="-7"/>
        </w:rPr>
        <w:t> </w:t>
      </w:r>
      <w:r>
        <w:rPr/>
        <w:t>migratorio</w:t>
      </w:r>
      <w:r>
        <w:rPr>
          <w:spacing w:val="-7"/>
        </w:rPr>
        <w:t> </w:t>
      </w:r>
      <w:r>
        <w:rPr/>
        <w:t>eran</w:t>
      </w:r>
      <w:r>
        <w:rPr>
          <w:spacing w:val="-7"/>
        </w:rPr>
        <w:t> </w:t>
      </w:r>
      <w:r>
        <w:rPr/>
        <w:t>ha- lagadoras,</w:t>
      </w:r>
      <w:r>
        <w:rPr>
          <w:spacing w:val="-23"/>
        </w:rPr>
        <w:t> </w:t>
      </w:r>
      <w:r>
        <w:rPr/>
        <w:t>pues</w:t>
      </w:r>
      <w:r>
        <w:rPr>
          <w:spacing w:val="-23"/>
        </w:rPr>
        <w:t> </w:t>
      </w:r>
      <w:r>
        <w:rPr/>
        <w:t>se</w:t>
      </w:r>
      <w:r>
        <w:rPr>
          <w:spacing w:val="-23"/>
        </w:rPr>
        <w:t> </w:t>
      </w:r>
      <w:r>
        <w:rPr/>
        <w:t>consideraba</w:t>
      </w:r>
      <w:r>
        <w:rPr>
          <w:spacing w:val="-23"/>
        </w:rPr>
        <w:t> </w:t>
      </w:r>
      <w:r>
        <w:rPr/>
        <w:t>que</w:t>
      </w:r>
      <w:r>
        <w:rPr>
          <w:spacing w:val="-23"/>
        </w:rPr>
        <w:t> </w:t>
      </w:r>
      <w:r>
        <w:rPr/>
        <w:t>había</w:t>
      </w:r>
      <w:r>
        <w:rPr>
          <w:spacing w:val="-23"/>
        </w:rPr>
        <w:t> </w:t>
      </w:r>
      <w:r>
        <w:rPr/>
        <w:t>grandes</w:t>
      </w:r>
      <w:r>
        <w:rPr>
          <w:spacing w:val="-23"/>
        </w:rPr>
        <w:t> </w:t>
      </w:r>
      <w:r>
        <w:rPr/>
        <w:t>avances</w:t>
      </w:r>
      <w:r>
        <w:rPr>
          <w:spacing w:val="-23"/>
        </w:rPr>
        <w:t> </w:t>
      </w:r>
      <w:r>
        <w:rPr/>
        <w:t>en</w:t>
      </w:r>
      <w:r>
        <w:rPr>
          <w:spacing w:val="-23"/>
        </w:rPr>
        <w:t> </w:t>
      </w:r>
      <w:r>
        <w:rPr/>
        <w:t>las</w:t>
      </w:r>
      <w:r>
        <w:rPr>
          <w:spacing w:val="-23"/>
        </w:rPr>
        <w:t> </w:t>
      </w:r>
      <w:r>
        <w:rPr/>
        <w:t>negociaciones</w:t>
      </w:r>
      <w:r>
        <w:rPr>
          <w:spacing w:val="-23"/>
        </w:rPr>
        <w:t> </w:t>
      </w:r>
      <w:r>
        <w:rPr/>
        <w:t>para lograrlo;</w:t>
      </w:r>
      <w:r>
        <w:rPr>
          <w:spacing w:val="-15"/>
        </w:rPr>
        <w:t> </w:t>
      </w:r>
      <w:r>
        <w:rPr/>
        <w:t>las</w:t>
      </w:r>
      <w:r>
        <w:rPr>
          <w:spacing w:val="-15"/>
        </w:rPr>
        <w:t> </w:t>
      </w:r>
      <w:r>
        <w:rPr/>
        <w:t>discusiones</w:t>
      </w:r>
      <w:r>
        <w:rPr>
          <w:spacing w:val="-15"/>
        </w:rPr>
        <w:t> </w:t>
      </w:r>
      <w:r>
        <w:rPr/>
        <w:t>en</w:t>
      </w:r>
      <w:r>
        <w:rPr>
          <w:spacing w:val="-15"/>
        </w:rPr>
        <w:t> </w:t>
      </w:r>
      <w:r>
        <w:rPr/>
        <w:t>torno</w:t>
      </w:r>
      <w:r>
        <w:rPr>
          <w:spacing w:val="-15"/>
        </w:rPr>
        <w:t> </w:t>
      </w:r>
      <w:r>
        <w:rPr/>
        <w:t>a</w:t>
      </w:r>
      <w:r>
        <w:rPr>
          <w:spacing w:val="-15"/>
        </w:rPr>
        <w:t> </w:t>
      </w:r>
      <w:r>
        <w:rPr/>
        <w:t>este</w:t>
      </w:r>
      <w:r>
        <w:rPr>
          <w:spacing w:val="-15"/>
        </w:rPr>
        <w:t> </w:t>
      </w:r>
      <w:r>
        <w:rPr/>
        <w:t>tema</w:t>
      </w:r>
      <w:r>
        <w:rPr>
          <w:spacing w:val="-15"/>
        </w:rPr>
        <w:t> </w:t>
      </w:r>
      <w:r>
        <w:rPr/>
        <w:t>manifestadas</w:t>
      </w:r>
      <w:r>
        <w:rPr>
          <w:spacing w:val="-15"/>
        </w:rPr>
        <w:t> </w:t>
      </w:r>
      <w:r>
        <w:rPr/>
        <w:t>por</w:t>
      </w:r>
      <w:r>
        <w:rPr>
          <w:spacing w:val="-15"/>
        </w:rPr>
        <w:t> </w:t>
      </w:r>
      <w:r>
        <w:rPr/>
        <w:t>diferentes</w:t>
      </w:r>
      <w:r>
        <w:rPr>
          <w:spacing w:val="-15"/>
        </w:rPr>
        <w:t> </w:t>
      </w:r>
      <w:r>
        <w:rPr/>
        <w:t>puntos</w:t>
      </w:r>
      <w:r>
        <w:rPr>
          <w:spacing w:val="-15"/>
        </w:rPr>
        <w:t> </w:t>
      </w:r>
      <w:r>
        <w:rPr/>
        <w:t>de</w:t>
      </w:r>
    </w:p>
    <w:p>
      <w:pPr>
        <w:pStyle w:val="BodyText"/>
        <w:spacing w:line="268" w:lineRule="exact"/>
        <w:ind w:left="100" w:hanging="1"/>
        <w:jc w:val="both"/>
      </w:pPr>
      <w:r>
        <w:rPr/>
        <w:t>vista</w:t>
      </w:r>
      <w:r>
        <w:rPr>
          <w:spacing w:val="-22"/>
        </w:rPr>
        <w:t> </w:t>
      </w:r>
      <w:r>
        <w:rPr/>
        <w:t>en</w:t>
      </w:r>
      <w:r>
        <w:rPr>
          <w:spacing w:val="-22"/>
        </w:rPr>
        <w:t> </w:t>
      </w:r>
      <w:r>
        <w:rPr/>
        <w:t>donde,</w:t>
      </w:r>
      <w:r>
        <w:rPr>
          <w:spacing w:val="-22"/>
        </w:rPr>
        <w:t> </w:t>
      </w:r>
      <w:r>
        <w:rPr/>
        <w:t>por</w:t>
      </w:r>
      <w:r>
        <w:rPr>
          <w:spacing w:val="-22"/>
        </w:rPr>
        <w:t> </w:t>
      </w:r>
      <w:r>
        <w:rPr/>
        <w:t>parte</w:t>
      </w:r>
      <w:r>
        <w:rPr>
          <w:spacing w:val="-22"/>
        </w:rPr>
        <w:t> </w:t>
      </w:r>
      <w:r>
        <w:rPr/>
        <w:t>de</w:t>
      </w:r>
      <w:r>
        <w:rPr>
          <w:spacing w:val="-22"/>
        </w:rPr>
        <w:t> </w:t>
      </w:r>
      <w:r>
        <w:rPr/>
        <w:t>la</w:t>
      </w:r>
      <w:r>
        <w:rPr>
          <w:spacing w:val="-22"/>
        </w:rPr>
        <w:t> </w:t>
      </w:r>
      <w:r>
        <w:rPr/>
        <w:t>Central</w:t>
      </w:r>
      <w:r>
        <w:rPr>
          <w:spacing w:val="-22"/>
        </w:rPr>
        <w:t> </w:t>
      </w:r>
      <w:r>
        <w:rPr/>
        <w:t>Sindical</w:t>
      </w:r>
      <w:r>
        <w:rPr>
          <w:spacing w:val="-22"/>
        </w:rPr>
        <w:t> </w:t>
      </w:r>
      <w:r>
        <w:rPr>
          <w:rFonts w:ascii="PMingLiU"/>
          <w:w w:val="130"/>
          <w:sz w:val="16"/>
        </w:rPr>
        <w:t>afl</w:t>
      </w:r>
      <w:r>
        <w:rPr>
          <w:rFonts w:ascii="PMingLiU"/>
          <w:w w:val="130"/>
        </w:rPr>
        <w:t>-</w:t>
      </w:r>
      <w:r>
        <w:rPr>
          <w:rFonts w:ascii="PMingLiU"/>
          <w:w w:val="130"/>
          <w:sz w:val="16"/>
        </w:rPr>
        <w:t>cio</w:t>
      </w:r>
      <w:r>
        <w:rPr>
          <w:w w:val="130"/>
        </w:rPr>
        <w:t>,</w:t>
      </w:r>
      <w:r>
        <w:rPr>
          <w:spacing w:val="-39"/>
          <w:w w:val="130"/>
        </w:rPr>
        <w:t> </w:t>
      </w:r>
      <w:r>
        <w:rPr/>
        <w:t>se</w:t>
      </w:r>
      <w:r>
        <w:rPr>
          <w:spacing w:val="-22"/>
        </w:rPr>
        <w:t> </w:t>
      </w:r>
      <w:r>
        <w:rPr/>
        <w:t>pronunciaba</w:t>
      </w:r>
      <w:r>
        <w:rPr>
          <w:spacing w:val="-22"/>
        </w:rPr>
        <w:t> </w:t>
      </w:r>
      <w:r>
        <w:rPr/>
        <w:t>a</w:t>
      </w:r>
      <w:r>
        <w:rPr>
          <w:spacing w:val="-22"/>
        </w:rPr>
        <w:t> </w:t>
      </w:r>
      <w:r>
        <w:rPr/>
        <w:t>favor</w:t>
      </w:r>
      <w:r>
        <w:rPr>
          <w:spacing w:val="-22"/>
        </w:rPr>
        <w:t> </w:t>
      </w:r>
      <w:r>
        <w:rPr/>
        <w:t>de</w:t>
      </w:r>
      <w:r>
        <w:rPr>
          <w:spacing w:val="-22"/>
        </w:rPr>
        <w:t> </w:t>
      </w:r>
      <w:r>
        <w:rPr/>
        <w:t>una</w:t>
      </w:r>
    </w:p>
    <w:p>
      <w:pPr>
        <w:pStyle w:val="BodyText"/>
        <w:spacing w:line="271" w:lineRule="auto" w:before="35"/>
        <w:ind w:left="100" w:right="116"/>
        <w:jc w:val="both"/>
      </w:pPr>
      <w:r>
        <w:rPr/>
        <w:t>amnistía</w:t>
      </w:r>
      <w:r>
        <w:rPr>
          <w:spacing w:val="-34"/>
        </w:rPr>
        <w:t> </w:t>
      </w:r>
      <w:r>
        <w:rPr/>
        <w:t>general</w:t>
      </w:r>
      <w:r>
        <w:rPr>
          <w:spacing w:val="-34"/>
        </w:rPr>
        <w:t> </w:t>
      </w:r>
      <w:r>
        <w:rPr/>
        <w:t>para</w:t>
      </w:r>
      <w:r>
        <w:rPr>
          <w:spacing w:val="-34"/>
        </w:rPr>
        <w:t> </w:t>
      </w:r>
      <w:r>
        <w:rPr/>
        <w:t>todos</w:t>
      </w:r>
      <w:r>
        <w:rPr>
          <w:spacing w:val="-34"/>
        </w:rPr>
        <w:t> </w:t>
      </w:r>
      <w:r>
        <w:rPr/>
        <w:t>los</w:t>
      </w:r>
      <w:r>
        <w:rPr>
          <w:spacing w:val="-34"/>
        </w:rPr>
        <w:t> </w:t>
      </w:r>
      <w:r>
        <w:rPr/>
        <w:t>inmigrantes</w:t>
      </w:r>
      <w:r>
        <w:rPr>
          <w:spacing w:val="-34"/>
        </w:rPr>
        <w:t> </w:t>
      </w:r>
      <w:r>
        <w:rPr/>
        <w:t>“indocumentados”;</w:t>
      </w:r>
      <w:r>
        <w:rPr>
          <w:spacing w:val="-34"/>
        </w:rPr>
        <w:t> </w:t>
      </w:r>
      <w:r>
        <w:rPr/>
        <w:t>mientras</w:t>
      </w:r>
      <w:r>
        <w:rPr>
          <w:spacing w:val="-34"/>
        </w:rPr>
        <w:t> </w:t>
      </w:r>
      <w:r>
        <w:rPr/>
        <w:t>que</w:t>
      </w:r>
      <w:r>
        <w:rPr>
          <w:spacing w:val="-34"/>
        </w:rPr>
        <w:t> </w:t>
      </w:r>
      <w:r>
        <w:rPr/>
        <w:t>las</w:t>
      </w:r>
      <w:r>
        <w:rPr>
          <w:spacing w:val="-34"/>
        </w:rPr>
        <w:t> </w:t>
      </w:r>
      <w:r>
        <w:rPr/>
        <w:t>aso- ciaciones</w:t>
      </w:r>
      <w:r>
        <w:rPr>
          <w:spacing w:val="-42"/>
        </w:rPr>
        <w:t> </w:t>
      </w:r>
      <w:r>
        <w:rPr/>
        <w:t>de</w:t>
      </w:r>
      <w:r>
        <w:rPr>
          <w:spacing w:val="-42"/>
        </w:rPr>
        <w:t> </w:t>
      </w:r>
      <w:r>
        <w:rPr/>
        <w:t>empresarios</w:t>
      </w:r>
      <w:r>
        <w:rPr>
          <w:spacing w:val="-42"/>
        </w:rPr>
        <w:t> </w:t>
      </w:r>
      <w:r>
        <w:rPr/>
        <w:t>agrícolas</w:t>
      </w:r>
      <w:r>
        <w:rPr>
          <w:spacing w:val="-42"/>
        </w:rPr>
        <w:t> </w:t>
      </w:r>
      <w:r>
        <w:rPr/>
        <w:t>de</w:t>
      </w:r>
      <w:r>
        <w:rPr>
          <w:spacing w:val="-45"/>
        </w:rPr>
        <w:t> </w:t>
      </w:r>
      <w:r>
        <w:rPr>
          <w:spacing w:val="-6"/>
        </w:rPr>
        <w:t>Texas</w:t>
      </w:r>
      <w:r>
        <w:rPr>
          <w:spacing w:val="-42"/>
        </w:rPr>
        <w:t> </w:t>
      </w:r>
      <w:r>
        <w:rPr/>
        <w:t>y</w:t>
      </w:r>
      <w:r>
        <w:rPr>
          <w:spacing w:val="-42"/>
        </w:rPr>
        <w:t> </w:t>
      </w:r>
      <w:r>
        <w:rPr/>
        <w:t>California</w:t>
      </w:r>
      <w:r>
        <w:rPr>
          <w:spacing w:val="-42"/>
        </w:rPr>
        <w:t> </w:t>
      </w:r>
      <w:r>
        <w:rPr/>
        <w:t>pugnaban</w:t>
      </w:r>
      <w:r>
        <w:rPr>
          <w:spacing w:val="-42"/>
        </w:rPr>
        <w:t> </w:t>
      </w:r>
      <w:r>
        <w:rPr/>
        <w:t>por</w:t>
      </w:r>
      <w:r>
        <w:rPr>
          <w:spacing w:val="-42"/>
        </w:rPr>
        <w:t> </w:t>
      </w:r>
      <w:r>
        <w:rPr/>
        <w:t>un</w:t>
      </w:r>
      <w:r>
        <w:rPr>
          <w:spacing w:val="-42"/>
        </w:rPr>
        <w:t> </w:t>
      </w:r>
      <w:r>
        <w:rPr/>
        <w:t>convenio</w:t>
      </w:r>
      <w:r>
        <w:rPr>
          <w:spacing w:val="-42"/>
        </w:rPr>
        <w:t> </w:t>
      </w:r>
      <w:r>
        <w:rPr/>
        <w:t>de </w:t>
      </w:r>
      <w:r>
        <w:rPr>
          <w:w w:val="95"/>
        </w:rPr>
        <w:t>trabajadores</w:t>
      </w:r>
      <w:r>
        <w:rPr>
          <w:spacing w:val="-12"/>
          <w:w w:val="95"/>
        </w:rPr>
        <w:t> </w:t>
      </w:r>
      <w:r>
        <w:rPr>
          <w:w w:val="95"/>
        </w:rPr>
        <w:t>huéspedes</w:t>
      </w:r>
      <w:r>
        <w:rPr>
          <w:spacing w:val="-12"/>
          <w:w w:val="95"/>
        </w:rPr>
        <w:t> </w:t>
      </w:r>
      <w:r>
        <w:rPr>
          <w:w w:val="95"/>
        </w:rPr>
        <w:t>o</w:t>
      </w:r>
      <w:r>
        <w:rPr>
          <w:spacing w:val="-12"/>
          <w:w w:val="95"/>
        </w:rPr>
        <w:t> </w:t>
      </w:r>
      <w:r>
        <w:rPr>
          <w:w w:val="95"/>
        </w:rPr>
        <w:t>trabajadores</w:t>
      </w:r>
      <w:r>
        <w:rPr>
          <w:spacing w:val="-12"/>
          <w:w w:val="95"/>
        </w:rPr>
        <w:t> </w:t>
      </w:r>
      <w:r>
        <w:rPr>
          <w:w w:val="95"/>
        </w:rPr>
        <w:t>temporales.</w:t>
      </w:r>
      <w:r>
        <w:rPr>
          <w:spacing w:val="-12"/>
          <w:w w:val="95"/>
        </w:rPr>
        <w:t> </w:t>
      </w:r>
      <w:r>
        <w:rPr>
          <w:w w:val="95"/>
        </w:rPr>
        <w:t>Estas</w:t>
      </w:r>
      <w:r>
        <w:rPr>
          <w:spacing w:val="-12"/>
          <w:w w:val="95"/>
        </w:rPr>
        <w:t> </w:t>
      </w:r>
      <w:r>
        <w:rPr>
          <w:w w:val="95"/>
        </w:rPr>
        <w:t>posiciones</w:t>
      </w:r>
      <w:r>
        <w:rPr>
          <w:spacing w:val="-12"/>
          <w:w w:val="95"/>
        </w:rPr>
        <w:t> </w:t>
      </w:r>
      <w:r>
        <w:rPr>
          <w:w w:val="95"/>
        </w:rPr>
        <w:t>eran</w:t>
      </w:r>
      <w:r>
        <w:rPr>
          <w:spacing w:val="-12"/>
          <w:w w:val="95"/>
        </w:rPr>
        <w:t> </w:t>
      </w:r>
      <w:r>
        <w:rPr>
          <w:w w:val="95"/>
        </w:rPr>
        <w:t>contrarias,</w:t>
      </w:r>
      <w:r>
        <w:rPr>
          <w:spacing w:val="-12"/>
          <w:w w:val="95"/>
        </w:rPr>
        <w:t> </w:t>
      </w:r>
      <w:r>
        <w:rPr>
          <w:w w:val="95"/>
        </w:rPr>
        <w:t>los </w:t>
      </w:r>
      <w:r>
        <w:rPr/>
        <w:t>empresarios</w:t>
      </w:r>
      <w:r>
        <w:rPr>
          <w:spacing w:val="-32"/>
        </w:rPr>
        <w:t> </w:t>
      </w:r>
      <w:r>
        <w:rPr/>
        <w:t>agrícolas</w:t>
      </w:r>
      <w:r>
        <w:rPr>
          <w:spacing w:val="-32"/>
        </w:rPr>
        <w:t> </w:t>
      </w:r>
      <w:r>
        <w:rPr/>
        <w:t>manifestaban</w:t>
      </w:r>
      <w:r>
        <w:rPr>
          <w:spacing w:val="-32"/>
        </w:rPr>
        <w:t> </w:t>
      </w:r>
      <w:r>
        <w:rPr/>
        <w:t>abiertamente</w:t>
      </w:r>
      <w:r>
        <w:rPr>
          <w:spacing w:val="-32"/>
        </w:rPr>
        <w:t> </w:t>
      </w:r>
      <w:r>
        <w:rPr/>
        <w:t>su</w:t>
      </w:r>
      <w:r>
        <w:rPr>
          <w:spacing w:val="-32"/>
        </w:rPr>
        <w:t> </w:t>
      </w:r>
      <w:r>
        <w:rPr/>
        <w:t>oposición</w:t>
      </w:r>
      <w:r>
        <w:rPr>
          <w:spacing w:val="-32"/>
        </w:rPr>
        <w:t> </w:t>
      </w:r>
      <w:r>
        <w:rPr/>
        <w:t>a</w:t>
      </w:r>
      <w:r>
        <w:rPr>
          <w:spacing w:val="-32"/>
        </w:rPr>
        <w:t> </w:t>
      </w:r>
      <w:r>
        <w:rPr/>
        <w:t>la</w:t>
      </w:r>
      <w:r>
        <w:rPr>
          <w:spacing w:val="-32"/>
        </w:rPr>
        <w:t> </w:t>
      </w:r>
      <w:r>
        <w:rPr/>
        <w:t>amnistía.</w:t>
      </w:r>
      <w:r>
        <w:rPr>
          <w:spacing w:val="-32"/>
        </w:rPr>
        <w:t> </w:t>
      </w:r>
      <w:r>
        <w:rPr/>
        <w:t>Sin</w:t>
      </w:r>
      <w:r>
        <w:rPr>
          <w:spacing w:val="-32"/>
        </w:rPr>
        <w:t> </w:t>
      </w:r>
      <w:r>
        <w:rPr/>
        <w:t>em- bargo,</w:t>
      </w:r>
      <w:r>
        <w:rPr>
          <w:spacing w:val="-25"/>
        </w:rPr>
        <w:t> </w:t>
      </w:r>
      <w:r>
        <w:rPr/>
        <w:t>estos</w:t>
      </w:r>
      <w:r>
        <w:rPr>
          <w:spacing w:val="-25"/>
        </w:rPr>
        <w:t> </w:t>
      </w:r>
      <w:r>
        <w:rPr/>
        <w:t>avances</w:t>
      </w:r>
      <w:r>
        <w:rPr>
          <w:spacing w:val="-25"/>
        </w:rPr>
        <w:t> </w:t>
      </w:r>
      <w:r>
        <w:rPr/>
        <w:t>quedaron</w:t>
      </w:r>
      <w:r>
        <w:rPr>
          <w:spacing w:val="-25"/>
        </w:rPr>
        <w:t> </w:t>
      </w:r>
      <w:r>
        <w:rPr/>
        <w:t>suspendidos</w:t>
      </w:r>
      <w:r>
        <w:rPr>
          <w:spacing w:val="-25"/>
        </w:rPr>
        <w:t> </w:t>
      </w:r>
      <w:r>
        <w:rPr/>
        <w:t>a</w:t>
      </w:r>
      <w:r>
        <w:rPr>
          <w:spacing w:val="-25"/>
        </w:rPr>
        <w:t> </w:t>
      </w:r>
      <w:r>
        <w:rPr/>
        <w:t>raíz</w:t>
      </w:r>
      <w:r>
        <w:rPr>
          <w:spacing w:val="-25"/>
        </w:rPr>
        <w:t> </w:t>
      </w:r>
      <w:r>
        <w:rPr/>
        <w:t>del</w:t>
      </w:r>
      <w:r>
        <w:rPr>
          <w:spacing w:val="-25"/>
        </w:rPr>
        <w:t> </w:t>
      </w:r>
      <w:r>
        <w:rPr/>
        <w:t>trágico</w:t>
      </w:r>
      <w:r>
        <w:rPr>
          <w:spacing w:val="-25"/>
        </w:rPr>
        <w:t> </w:t>
      </w:r>
      <w:r>
        <w:rPr/>
        <w:t>acontecimiento</w:t>
      </w:r>
      <w:r>
        <w:rPr>
          <w:spacing w:val="-25"/>
        </w:rPr>
        <w:t> </w:t>
      </w:r>
      <w:r>
        <w:rPr/>
        <w:t>y</w:t>
      </w:r>
      <w:r>
        <w:rPr>
          <w:spacing w:val="-25"/>
        </w:rPr>
        <w:t> </w:t>
      </w:r>
      <w:r>
        <w:rPr/>
        <w:t>hasta el</w:t>
      </w:r>
      <w:r>
        <w:rPr>
          <w:spacing w:val="-17"/>
        </w:rPr>
        <w:t> </w:t>
      </w:r>
      <w:r>
        <w:rPr/>
        <w:t>día</w:t>
      </w:r>
      <w:r>
        <w:rPr>
          <w:spacing w:val="-17"/>
        </w:rPr>
        <w:t> </w:t>
      </w:r>
      <w:r>
        <w:rPr/>
        <w:t>de</w:t>
      </w:r>
      <w:r>
        <w:rPr>
          <w:spacing w:val="-17"/>
        </w:rPr>
        <w:t> </w:t>
      </w:r>
      <w:r>
        <w:rPr/>
        <w:t>hoy</w:t>
      </w:r>
      <w:r>
        <w:rPr>
          <w:spacing w:val="-17"/>
        </w:rPr>
        <w:t> </w:t>
      </w:r>
      <w:r>
        <w:rPr/>
        <w:t>no</w:t>
      </w:r>
      <w:r>
        <w:rPr>
          <w:spacing w:val="-17"/>
        </w:rPr>
        <w:t> </w:t>
      </w:r>
      <w:r>
        <w:rPr/>
        <w:t>se</w:t>
      </w:r>
      <w:r>
        <w:rPr>
          <w:spacing w:val="-17"/>
        </w:rPr>
        <w:t> </w:t>
      </w:r>
      <w:r>
        <w:rPr/>
        <w:t>ha</w:t>
      </w:r>
      <w:r>
        <w:rPr>
          <w:spacing w:val="-17"/>
        </w:rPr>
        <w:t> </w:t>
      </w:r>
      <w:r>
        <w:rPr/>
        <w:t>logrado</w:t>
      </w:r>
      <w:r>
        <w:rPr>
          <w:spacing w:val="-17"/>
        </w:rPr>
        <w:t> </w:t>
      </w:r>
      <w:r>
        <w:rPr/>
        <w:t>ir</w:t>
      </w:r>
      <w:r>
        <w:rPr>
          <w:spacing w:val="-17"/>
        </w:rPr>
        <w:t> </w:t>
      </w:r>
      <w:r>
        <w:rPr/>
        <w:t>más</w:t>
      </w:r>
      <w:r>
        <w:rPr>
          <w:spacing w:val="-17"/>
        </w:rPr>
        <w:t> </w:t>
      </w:r>
      <w:r>
        <w:rPr/>
        <w:t>allá,</w:t>
      </w:r>
      <w:r>
        <w:rPr>
          <w:spacing w:val="-17"/>
        </w:rPr>
        <w:t> </w:t>
      </w:r>
      <w:r>
        <w:rPr/>
        <w:t>por</w:t>
      </w:r>
      <w:r>
        <w:rPr>
          <w:spacing w:val="-17"/>
        </w:rPr>
        <w:t> </w:t>
      </w:r>
      <w:r>
        <w:rPr/>
        <w:t>lo</w:t>
      </w:r>
      <w:r>
        <w:rPr>
          <w:spacing w:val="-17"/>
        </w:rPr>
        <w:t> </w:t>
      </w:r>
      <w:r>
        <w:rPr/>
        <w:t>que</w:t>
      </w:r>
      <w:r>
        <w:rPr>
          <w:spacing w:val="-17"/>
        </w:rPr>
        <w:t> </w:t>
      </w:r>
      <w:r>
        <w:rPr/>
        <w:t>cientos</w:t>
      </w:r>
      <w:r>
        <w:rPr>
          <w:spacing w:val="-17"/>
        </w:rPr>
        <w:t> </w:t>
      </w:r>
      <w:r>
        <w:rPr/>
        <w:t>de</w:t>
      </w:r>
      <w:r>
        <w:rPr>
          <w:spacing w:val="-17"/>
        </w:rPr>
        <w:t> </w:t>
      </w:r>
      <w:r>
        <w:rPr/>
        <w:t>miles</w:t>
      </w:r>
      <w:r>
        <w:rPr>
          <w:spacing w:val="-17"/>
        </w:rPr>
        <w:t> </w:t>
      </w:r>
      <w:r>
        <w:rPr/>
        <w:t>de</w:t>
      </w:r>
      <w:r>
        <w:rPr>
          <w:spacing w:val="-17"/>
        </w:rPr>
        <w:t> </w:t>
      </w:r>
      <w:r>
        <w:rPr/>
        <w:t>inmigrantes siguen</w:t>
      </w:r>
      <w:r>
        <w:rPr>
          <w:spacing w:val="-29"/>
        </w:rPr>
        <w:t> </w:t>
      </w:r>
      <w:r>
        <w:rPr/>
        <w:t>esperando</w:t>
      </w:r>
      <w:r>
        <w:rPr>
          <w:spacing w:val="-29"/>
        </w:rPr>
        <w:t> </w:t>
      </w:r>
      <w:r>
        <w:rPr/>
        <w:t>al</w:t>
      </w:r>
      <w:r>
        <w:rPr>
          <w:spacing w:val="-29"/>
        </w:rPr>
        <w:t> </w:t>
      </w:r>
      <w:r>
        <w:rPr/>
        <w:t>otro</w:t>
      </w:r>
      <w:r>
        <w:rPr>
          <w:spacing w:val="-29"/>
        </w:rPr>
        <w:t> </w:t>
      </w:r>
      <w:r>
        <w:rPr/>
        <w:t>lado</w:t>
      </w:r>
      <w:r>
        <w:rPr>
          <w:spacing w:val="-29"/>
        </w:rPr>
        <w:t> </w:t>
      </w:r>
      <w:r>
        <w:rPr/>
        <w:t>de</w:t>
      </w:r>
      <w:r>
        <w:rPr>
          <w:spacing w:val="-29"/>
        </w:rPr>
        <w:t> </w:t>
      </w:r>
      <w:r>
        <w:rPr/>
        <w:t>la</w:t>
      </w:r>
      <w:r>
        <w:rPr>
          <w:spacing w:val="-29"/>
        </w:rPr>
        <w:t> </w:t>
      </w:r>
      <w:r>
        <w:rPr/>
        <w:t>frontera</w:t>
      </w:r>
      <w:r>
        <w:rPr>
          <w:spacing w:val="-29"/>
        </w:rPr>
        <w:t> </w:t>
      </w:r>
      <w:r>
        <w:rPr/>
        <w:t>que</w:t>
      </w:r>
      <w:r>
        <w:rPr>
          <w:spacing w:val="-29"/>
        </w:rPr>
        <w:t> </w:t>
      </w:r>
      <w:r>
        <w:rPr/>
        <w:t>se</w:t>
      </w:r>
      <w:r>
        <w:rPr>
          <w:spacing w:val="-29"/>
        </w:rPr>
        <w:t> </w:t>
      </w:r>
      <w:r>
        <w:rPr/>
        <w:t>regularice</w:t>
      </w:r>
      <w:r>
        <w:rPr>
          <w:spacing w:val="-29"/>
        </w:rPr>
        <w:t> </w:t>
      </w:r>
      <w:r>
        <w:rPr/>
        <w:t>su</w:t>
      </w:r>
      <w:r>
        <w:rPr>
          <w:spacing w:val="-29"/>
        </w:rPr>
        <w:t> </w:t>
      </w:r>
      <w:r>
        <w:rPr/>
        <w:t>estancia</w:t>
      </w:r>
      <w:r>
        <w:rPr>
          <w:spacing w:val="-29"/>
        </w:rPr>
        <w:t> </w:t>
      </w:r>
      <w:r>
        <w:rPr/>
        <w:t>legal.</w:t>
      </w:r>
    </w:p>
    <w:p>
      <w:pPr>
        <w:pStyle w:val="BodyText"/>
        <w:spacing w:line="271" w:lineRule="auto" w:before="2"/>
        <w:ind w:left="100" w:right="117" w:firstLine="359"/>
        <w:jc w:val="both"/>
      </w:pPr>
      <w:r>
        <w:rPr/>
        <w:t>El</w:t>
      </w:r>
      <w:r>
        <w:rPr>
          <w:spacing w:val="-8"/>
        </w:rPr>
        <w:t> </w:t>
      </w:r>
      <w:r>
        <w:rPr/>
        <w:t>gobierno</w:t>
      </w:r>
      <w:r>
        <w:rPr>
          <w:spacing w:val="-8"/>
        </w:rPr>
        <w:t> </w:t>
      </w:r>
      <w:r>
        <w:rPr/>
        <w:t>de</w:t>
      </w:r>
      <w:r>
        <w:rPr>
          <w:spacing w:val="-10"/>
        </w:rPr>
        <w:t> </w:t>
      </w:r>
      <w:r>
        <w:rPr/>
        <w:t>Vicente</w:t>
      </w:r>
      <w:r>
        <w:rPr>
          <w:spacing w:val="-8"/>
        </w:rPr>
        <w:t> </w:t>
      </w:r>
      <w:r>
        <w:rPr>
          <w:spacing w:val="-4"/>
        </w:rPr>
        <w:t>Fox</w:t>
      </w:r>
      <w:r>
        <w:rPr>
          <w:spacing w:val="-8"/>
        </w:rPr>
        <w:t> </w:t>
      </w:r>
      <w:r>
        <w:rPr/>
        <w:t>(2000-2006)</w:t>
      </w:r>
      <w:r>
        <w:rPr>
          <w:spacing w:val="-8"/>
        </w:rPr>
        <w:t> </w:t>
      </w:r>
      <w:r>
        <w:rPr/>
        <w:t>avanzó</w:t>
      </w:r>
      <w:r>
        <w:rPr>
          <w:spacing w:val="-8"/>
        </w:rPr>
        <w:t> </w:t>
      </w:r>
      <w:r>
        <w:rPr/>
        <w:t>en</w:t>
      </w:r>
      <w:r>
        <w:rPr>
          <w:spacing w:val="-8"/>
        </w:rPr>
        <w:t> </w:t>
      </w:r>
      <w:r>
        <w:rPr/>
        <w:t>este</w:t>
      </w:r>
      <w:r>
        <w:rPr>
          <w:spacing w:val="-8"/>
        </w:rPr>
        <w:t> </w:t>
      </w:r>
      <w:r>
        <w:rPr/>
        <w:t>aspecto</w:t>
      </w:r>
      <w:r>
        <w:rPr>
          <w:spacing w:val="-8"/>
        </w:rPr>
        <w:t> </w:t>
      </w:r>
      <w:r>
        <w:rPr/>
        <w:t>al</w:t>
      </w:r>
      <w:r>
        <w:rPr>
          <w:spacing w:val="-8"/>
        </w:rPr>
        <w:t> </w:t>
      </w:r>
      <w:r>
        <w:rPr/>
        <w:t>contemplar por</w:t>
      </w:r>
      <w:r>
        <w:rPr>
          <w:spacing w:val="14"/>
        </w:rPr>
        <w:t> </w:t>
      </w:r>
      <w:r>
        <w:rPr/>
        <w:t>vez</w:t>
      </w:r>
      <w:r>
        <w:rPr>
          <w:spacing w:val="14"/>
        </w:rPr>
        <w:t> </w:t>
      </w:r>
      <w:r>
        <w:rPr/>
        <w:t>primera</w:t>
      </w:r>
      <w:r>
        <w:rPr>
          <w:spacing w:val="14"/>
        </w:rPr>
        <w:t> </w:t>
      </w:r>
      <w:r>
        <w:rPr/>
        <w:t>en</w:t>
      </w:r>
      <w:r>
        <w:rPr>
          <w:spacing w:val="14"/>
        </w:rPr>
        <w:t> </w:t>
      </w:r>
      <w:r>
        <w:rPr/>
        <w:t>su</w:t>
      </w:r>
      <w:r>
        <w:rPr>
          <w:spacing w:val="14"/>
        </w:rPr>
        <w:t> </w:t>
      </w:r>
      <w:r>
        <w:rPr/>
        <w:t>plan</w:t>
      </w:r>
      <w:r>
        <w:rPr>
          <w:spacing w:val="14"/>
        </w:rPr>
        <w:t> </w:t>
      </w:r>
      <w:r>
        <w:rPr/>
        <w:t>de</w:t>
      </w:r>
      <w:r>
        <w:rPr>
          <w:spacing w:val="14"/>
        </w:rPr>
        <w:t> </w:t>
      </w:r>
      <w:r>
        <w:rPr/>
        <w:t>desarrollo</w:t>
      </w:r>
      <w:r>
        <w:rPr>
          <w:spacing w:val="14"/>
        </w:rPr>
        <w:t> </w:t>
      </w:r>
      <w:r>
        <w:rPr/>
        <w:t>la</w:t>
      </w:r>
      <w:r>
        <w:rPr>
          <w:spacing w:val="14"/>
        </w:rPr>
        <w:t> </w:t>
      </w:r>
      <w:r>
        <w:rPr/>
        <w:t>cuestión</w:t>
      </w:r>
      <w:r>
        <w:rPr>
          <w:spacing w:val="14"/>
        </w:rPr>
        <w:t> </w:t>
      </w:r>
      <w:r>
        <w:rPr/>
        <w:t>migratoria,</w:t>
      </w:r>
      <w:r>
        <w:rPr>
          <w:spacing w:val="14"/>
        </w:rPr>
        <w:t> </w:t>
      </w:r>
      <w:r>
        <w:rPr/>
        <w:t>denominó</w:t>
      </w:r>
      <w:r>
        <w:rPr>
          <w:spacing w:val="14"/>
        </w:rPr>
        <w:t> </w:t>
      </w:r>
      <w:r>
        <w:rPr/>
        <w:t>a</w:t>
      </w:r>
      <w:r>
        <w:rPr>
          <w:spacing w:val="14"/>
        </w:rPr>
        <w:t> </w:t>
      </w:r>
      <w:r>
        <w:rPr/>
        <w:t>los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emigrantes</w:t>
      </w:r>
      <w:r>
        <w:rPr>
          <w:spacing w:val="-20"/>
        </w:rPr>
        <w:t> </w:t>
      </w:r>
      <w:r>
        <w:rPr/>
        <w:t>como</w:t>
      </w:r>
      <w:r>
        <w:rPr>
          <w:spacing w:val="-20"/>
        </w:rPr>
        <w:t> </w:t>
      </w:r>
      <w:r>
        <w:rPr/>
        <w:t>“los</w:t>
      </w:r>
      <w:r>
        <w:rPr>
          <w:spacing w:val="-20"/>
        </w:rPr>
        <w:t> </w:t>
      </w:r>
      <w:r>
        <w:rPr/>
        <w:t>héroes</w:t>
      </w:r>
      <w:r>
        <w:rPr>
          <w:spacing w:val="-20"/>
        </w:rPr>
        <w:t> </w:t>
      </w:r>
      <w:r>
        <w:rPr/>
        <w:t>anónimos”</w:t>
      </w:r>
      <w:r>
        <w:rPr>
          <w:spacing w:val="-20"/>
        </w:rPr>
        <w:t> </w:t>
      </w:r>
      <w:r>
        <w:rPr/>
        <w:t>(Bustamante,</w:t>
      </w:r>
      <w:r>
        <w:rPr>
          <w:spacing w:val="-20"/>
        </w:rPr>
        <w:t> </w:t>
      </w:r>
      <w:r>
        <w:rPr/>
        <w:t>2000);</w:t>
      </w:r>
      <w:r>
        <w:rPr>
          <w:spacing w:val="-20"/>
        </w:rPr>
        <w:t> </w:t>
      </w:r>
      <w:r>
        <w:rPr/>
        <w:t>este</w:t>
      </w:r>
      <w:r>
        <w:rPr>
          <w:spacing w:val="-20"/>
        </w:rPr>
        <w:t> </w:t>
      </w:r>
      <w:r>
        <w:rPr/>
        <w:t>avance</w:t>
      </w:r>
      <w:r>
        <w:rPr>
          <w:spacing w:val="-20"/>
        </w:rPr>
        <w:t> </w:t>
      </w:r>
      <w:r>
        <w:rPr/>
        <w:t>se</w:t>
      </w:r>
      <w:r>
        <w:rPr>
          <w:spacing w:val="-20"/>
        </w:rPr>
        <w:t> </w:t>
      </w:r>
      <w:r>
        <w:rPr/>
        <w:t>reflejó en su Plan Nacional de Desarrollo al considerar el problema de los trabajadores indocumentados</w:t>
      </w:r>
      <w:r>
        <w:rPr>
          <w:spacing w:val="-15"/>
        </w:rPr>
        <w:t> </w:t>
      </w:r>
      <w:r>
        <w:rPr/>
        <w:t>que</w:t>
      </w:r>
      <w:r>
        <w:rPr>
          <w:spacing w:val="-15"/>
        </w:rPr>
        <w:t> </w:t>
      </w:r>
      <w:r>
        <w:rPr/>
        <w:t>se</w:t>
      </w:r>
      <w:r>
        <w:rPr>
          <w:spacing w:val="-15"/>
        </w:rPr>
        <w:t> </w:t>
      </w:r>
      <w:r>
        <w:rPr/>
        <w:t>van</w:t>
      </w:r>
      <w:r>
        <w:rPr>
          <w:spacing w:val="-15"/>
        </w:rPr>
        <w:t> </w:t>
      </w:r>
      <w:r>
        <w:rPr/>
        <w:t>a</w:t>
      </w:r>
      <w:r>
        <w:rPr>
          <w:spacing w:val="-15"/>
        </w:rPr>
        <w:t> </w:t>
      </w:r>
      <w:r>
        <w:rPr/>
        <w:t>trabajar</w:t>
      </w:r>
      <w:r>
        <w:rPr>
          <w:spacing w:val="-15"/>
        </w:rPr>
        <w:t> </w:t>
      </w:r>
      <w:r>
        <w:rPr/>
        <w:t>a</w:t>
      </w:r>
      <w:r>
        <w:rPr>
          <w:spacing w:val="-15"/>
        </w:rPr>
        <w:t> </w:t>
      </w:r>
      <w:r>
        <w:rPr/>
        <w:t>Estados</w:t>
      </w:r>
      <w:r>
        <w:rPr>
          <w:spacing w:val="-15"/>
        </w:rPr>
        <w:t> </w:t>
      </w:r>
      <w:r>
        <w:rPr/>
        <w:t>Unidos,</w:t>
      </w:r>
      <w:r>
        <w:rPr>
          <w:spacing w:val="-15"/>
        </w:rPr>
        <w:t> </w:t>
      </w:r>
      <w:r>
        <w:rPr/>
        <w:t>aunque</w:t>
      </w:r>
      <w:r>
        <w:rPr>
          <w:spacing w:val="-15"/>
        </w:rPr>
        <w:t> </w:t>
      </w:r>
      <w:r>
        <w:rPr/>
        <w:t>el</w:t>
      </w:r>
      <w:r>
        <w:rPr>
          <w:spacing w:val="-15"/>
        </w:rPr>
        <w:t> </w:t>
      </w:r>
      <w:r>
        <w:rPr/>
        <w:t>interés</w:t>
      </w:r>
      <w:r>
        <w:rPr>
          <w:spacing w:val="-15"/>
        </w:rPr>
        <w:t> </w:t>
      </w:r>
      <w:r>
        <w:rPr/>
        <w:t>se</w:t>
      </w:r>
      <w:r>
        <w:rPr>
          <w:spacing w:val="-15"/>
        </w:rPr>
        <w:t> </w:t>
      </w:r>
      <w:r>
        <w:rPr/>
        <w:t>centró más</w:t>
      </w:r>
      <w:r>
        <w:rPr>
          <w:spacing w:val="-36"/>
        </w:rPr>
        <w:t> </w:t>
      </w:r>
      <w:r>
        <w:rPr/>
        <w:t>en</w:t>
      </w:r>
      <w:r>
        <w:rPr>
          <w:spacing w:val="-36"/>
        </w:rPr>
        <w:t> </w:t>
      </w:r>
      <w:r>
        <w:rPr/>
        <w:t>la</w:t>
      </w:r>
      <w:r>
        <w:rPr>
          <w:spacing w:val="-36"/>
        </w:rPr>
        <w:t> </w:t>
      </w:r>
      <w:r>
        <w:rPr/>
        <w:t>aplicación</w:t>
      </w:r>
      <w:r>
        <w:rPr>
          <w:spacing w:val="-36"/>
        </w:rPr>
        <w:t> </w:t>
      </w:r>
      <w:r>
        <w:rPr/>
        <w:t>de</w:t>
      </w:r>
      <w:r>
        <w:rPr>
          <w:spacing w:val="-36"/>
        </w:rPr>
        <w:t> </w:t>
      </w:r>
      <w:r>
        <w:rPr/>
        <w:t>programas</w:t>
      </w:r>
      <w:r>
        <w:rPr>
          <w:spacing w:val="-36"/>
        </w:rPr>
        <w:t> </w:t>
      </w:r>
      <w:r>
        <w:rPr/>
        <w:t>orientados</w:t>
      </w:r>
      <w:r>
        <w:rPr>
          <w:spacing w:val="-36"/>
        </w:rPr>
        <w:t> </w:t>
      </w:r>
      <w:r>
        <w:rPr/>
        <w:t>a</w:t>
      </w:r>
      <w:r>
        <w:rPr>
          <w:spacing w:val="-36"/>
        </w:rPr>
        <w:t> </w:t>
      </w:r>
      <w:r>
        <w:rPr/>
        <w:t>dar</w:t>
      </w:r>
      <w:r>
        <w:rPr>
          <w:spacing w:val="-36"/>
        </w:rPr>
        <w:t> </w:t>
      </w:r>
      <w:r>
        <w:rPr/>
        <w:t>una</w:t>
      </w:r>
      <w:r>
        <w:rPr>
          <w:spacing w:val="-36"/>
        </w:rPr>
        <w:t> </w:t>
      </w:r>
      <w:r>
        <w:rPr/>
        <w:t>mejor</w:t>
      </w:r>
      <w:r>
        <w:rPr>
          <w:spacing w:val="-36"/>
        </w:rPr>
        <w:t> </w:t>
      </w:r>
      <w:r>
        <w:rPr/>
        <w:t>utilización</w:t>
      </w:r>
      <w:r>
        <w:rPr>
          <w:spacing w:val="-36"/>
        </w:rPr>
        <w:t> </w:t>
      </w:r>
      <w:r>
        <w:rPr/>
        <w:t>a</w:t>
      </w:r>
      <w:r>
        <w:rPr>
          <w:spacing w:val="-36"/>
        </w:rPr>
        <w:t> </w:t>
      </w:r>
      <w:r>
        <w:rPr/>
        <w:t>las</w:t>
      </w:r>
      <w:r>
        <w:rPr>
          <w:spacing w:val="-36"/>
        </w:rPr>
        <w:t> </w:t>
      </w:r>
      <w:r>
        <w:rPr/>
        <w:t>remesas familiares</w:t>
      </w:r>
      <w:r>
        <w:rPr>
          <w:spacing w:val="-17"/>
        </w:rPr>
        <w:t> </w:t>
      </w:r>
      <w:r>
        <w:rPr/>
        <w:t>y</w:t>
      </w:r>
      <w:r>
        <w:rPr>
          <w:spacing w:val="-17"/>
        </w:rPr>
        <w:t> </w:t>
      </w:r>
      <w:r>
        <w:rPr/>
        <w:t>a</w:t>
      </w:r>
      <w:r>
        <w:rPr>
          <w:spacing w:val="-17"/>
        </w:rPr>
        <w:t> </w:t>
      </w:r>
      <w:r>
        <w:rPr/>
        <w:t>otros</w:t>
      </w:r>
      <w:r>
        <w:rPr>
          <w:spacing w:val="-17"/>
        </w:rPr>
        <w:t> </w:t>
      </w:r>
      <w:r>
        <w:rPr/>
        <w:t>que</w:t>
      </w:r>
      <w:r>
        <w:rPr>
          <w:spacing w:val="-17"/>
        </w:rPr>
        <w:t> </w:t>
      </w:r>
      <w:r>
        <w:rPr/>
        <w:t>se</w:t>
      </w:r>
      <w:r>
        <w:rPr>
          <w:spacing w:val="-17"/>
        </w:rPr>
        <w:t> </w:t>
      </w:r>
      <w:r>
        <w:rPr/>
        <w:t>aplicaron</w:t>
      </w:r>
      <w:r>
        <w:rPr>
          <w:spacing w:val="-17"/>
        </w:rPr>
        <w:t> </w:t>
      </w:r>
      <w:r>
        <w:rPr/>
        <w:t>desordenadamente</w:t>
      </w:r>
      <w:r>
        <w:rPr>
          <w:spacing w:val="-17"/>
        </w:rPr>
        <w:t> </w:t>
      </w:r>
      <w:r>
        <w:rPr/>
        <w:t>para</w:t>
      </w:r>
      <w:r>
        <w:rPr>
          <w:spacing w:val="-17"/>
        </w:rPr>
        <w:t> </w:t>
      </w:r>
      <w:r>
        <w:rPr/>
        <w:t>apoyar</w:t>
      </w:r>
      <w:r>
        <w:rPr>
          <w:spacing w:val="-17"/>
        </w:rPr>
        <w:t> </w:t>
      </w:r>
      <w:r>
        <w:rPr/>
        <w:t>a</w:t>
      </w:r>
      <w:r>
        <w:rPr>
          <w:spacing w:val="-17"/>
        </w:rPr>
        <w:t> </w:t>
      </w:r>
      <w:r>
        <w:rPr/>
        <w:t>los</w:t>
      </w:r>
      <w:r>
        <w:rPr>
          <w:spacing w:val="-17"/>
        </w:rPr>
        <w:t> </w:t>
      </w:r>
      <w:r>
        <w:rPr/>
        <w:t>migrantes en</w:t>
      </w:r>
      <w:r>
        <w:rPr>
          <w:spacing w:val="-16"/>
        </w:rPr>
        <w:t> </w:t>
      </w:r>
      <w:r>
        <w:rPr/>
        <w:t>su</w:t>
      </w:r>
      <w:r>
        <w:rPr>
          <w:spacing w:val="-16"/>
        </w:rPr>
        <w:t> </w:t>
      </w:r>
      <w:r>
        <w:rPr/>
        <w:t>retorno</w:t>
      </w:r>
      <w:r>
        <w:rPr>
          <w:spacing w:val="-16"/>
        </w:rPr>
        <w:t> </w:t>
      </w:r>
      <w:r>
        <w:rPr/>
        <w:t>al</w:t>
      </w:r>
      <w:r>
        <w:rPr>
          <w:spacing w:val="-16"/>
        </w:rPr>
        <w:t> </w:t>
      </w:r>
      <w:r>
        <w:rPr/>
        <w:t>país,</w:t>
      </w:r>
      <w:r>
        <w:rPr>
          <w:spacing w:val="-16"/>
        </w:rPr>
        <w:t> </w:t>
      </w:r>
      <w:r>
        <w:rPr/>
        <w:t>viéndose</w:t>
      </w:r>
      <w:r>
        <w:rPr>
          <w:spacing w:val="-16"/>
        </w:rPr>
        <w:t> </w:t>
      </w:r>
      <w:r>
        <w:rPr/>
        <w:t>limitados</w:t>
      </w:r>
      <w:r>
        <w:rPr>
          <w:spacing w:val="-16"/>
        </w:rPr>
        <w:t> </w:t>
      </w:r>
      <w:r>
        <w:rPr/>
        <w:t>por</w:t>
      </w:r>
      <w:r>
        <w:rPr>
          <w:spacing w:val="-16"/>
        </w:rPr>
        <w:t> </w:t>
      </w:r>
      <w:r>
        <w:rPr/>
        <w:t>la</w:t>
      </w:r>
      <w:r>
        <w:rPr>
          <w:spacing w:val="-16"/>
        </w:rPr>
        <w:t> </w:t>
      </w:r>
      <w:r>
        <w:rPr/>
        <w:t>imposibilidad</w:t>
      </w:r>
      <w:r>
        <w:rPr>
          <w:spacing w:val="-16"/>
        </w:rPr>
        <w:t> </w:t>
      </w:r>
      <w:r>
        <w:rPr/>
        <w:t>de</w:t>
      </w:r>
      <w:r>
        <w:rPr>
          <w:spacing w:val="-16"/>
        </w:rPr>
        <w:t> </w:t>
      </w:r>
      <w:r>
        <w:rPr/>
        <w:t>llegar</w:t>
      </w:r>
      <w:r>
        <w:rPr>
          <w:spacing w:val="-16"/>
        </w:rPr>
        <w:t> </w:t>
      </w:r>
      <w:r>
        <w:rPr/>
        <w:t>a</w:t>
      </w:r>
      <w:r>
        <w:rPr>
          <w:spacing w:val="-16"/>
        </w:rPr>
        <w:t> </w:t>
      </w:r>
      <w:r>
        <w:rPr/>
        <w:t>un</w:t>
      </w:r>
      <w:r>
        <w:rPr>
          <w:spacing w:val="-16"/>
        </w:rPr>
        <w:t> </w:t>
      </w:r>
      <w:r>
        <w:rPr/>
        <w:t>acuerdo migratorio</w:t>
      </w:r>
      <w:r>
        <w:rPr>
          <w:spacing w:val="-27"/>
        </w:rPr>
        <w:t> </w:t>
      </w:r>
      <w:r>
        <w:rPr/>
        <w:t>de</w:t>
      </w:r>
      <w:r>
        <w:rPr>
          <w:spacing w:val="-27"/>
        </w:rPr>
        <w:t> </w:t>
      </w:r>
      <w:r>
        <w:rPr/>
        <w:t>tipo</w:t>
      </w:r>
      <w:r>
        <w:rPr>
          <w:spacing w:val="-27"/>
        </w:rPr>
        <w:t> </w:t>
      </w:r>
      <w:r>
        <w:rPr/>
        <w:t>bilateral.</w:t>
      </w:r>
    </w:p>
    <w:p>
      <w:pPr>
        <w:pStyle w:val="BodyText"/>
        <w:spacing w:line="271" w:lineRule="auto" w:before="2"/>
        <w:ind w:left="100" w:right="118" w:firstLine="359"/>
        <w:jc w:val="both"/>
      </w:pPr>
      <w:r>
        <w:rPr/>
        <w:t>Sin</w:t>
      </w:r>
      <w:r>
        <w:rPr>
          <w:spacing w:val="-25"/>
        </w:rPr>
        <w:t> </w:t>
      </w:r>
      <w:r>
        <w:rPr/>
        <w:t>embargo,</w:t>
      </w:r>
      <w:r>
        <w:rPr>
          <w:spacing w:val="-25"/>
        </w:rPr>
        <w:t> </w:t>
      </w:r>
      <w:r>
        <w:rPr/>
        <w:t>esto</w:t>
      </w:r>
      <w:r>
        <w:rPr>
          <w:spacing w:val="-25"/>
        </w:rPr>
        <w:t> </w:t>
      </w:r>
      <w:r>
        <w:rPr/>
        <w:t>no</w:t>
      </w:r>
      <w:r>
        <w:rPr>
          <w:spacing w:val="-25"/>
        </w:rPr>
        <w:t> </w:t>
      </w:r>
      <w:r>
        <w:rPr/>
        <w:t>fue</w:t>
      </w:r>
      <w:r>
        <w:rPr>
          <w:spacing w:val="-25"/>
        </w:rPr>
        <w:t> </w:t>
      </w:r>
      <w:r>
        <w:rPr/>
        <w:t>suficiente</w:t>
      </w:r>
      <w:r>
        <w:rPr>
          <w:spacing w:val="-25"/>
        </w:rPr>
        <w:t> </w:t>
      </w:r>
      <w:r>
        <w:rPr/>
        <w:t>ni</w:t>
      </w:r>
      <w:r>
        <w:rPr>
          <w:spacing w:val="-25"/>
        </w:rPr>
        <w:t> </w:t>
      </w:r>
      <w:r>
        <w:rPr/>
        <w:t>se</w:t>
      </w:r>
      <w:r>
        <w:rPr>
          <w:spacing w:val="-25"/>
        </w:rPr>
        <w:t> </w:t>
      </w:r>
      <w:r>
        <w:rPr/>
        <w:t>avanzó,</w:t>
      </w:r>
      <w:r>
        <w:rPr>
          <w:spacing w:val="-25"/>
        </w:rPr>
        <w:t> </w:t>
      </w:r>
      <w:r>
        <w:rPr/>
        <w:t>pues</w:t>
      </w:r>
      <w:r>
        <w:rPr>
          <w:spacing w:val="-25"/>
        </w:rPr>
        <w:t> </w:t>
      </w:r>
      <w:r>
        <w:rPr/>
        <w:t>durante</w:t>
      </w:r>
      <w:r>
        <w:rPr>
          <w:spacing w:val="-25"/>
        </w:rPr>
        <w:t> </w:t>
      </w:r>
      <w:r>
        <w:rPr/>
        <w:t>su</w:t>
      </w:r>
      <w:r>
        <w:rPr>
          <w:spacing w:val="-25"/>
        </w:rPr>
        <w:t> </w:t>
      </w:r>
      <w:r>
        <w:rPr/>
        <w:t>administración tampoco</w:t>
      </w:r>
      <w:r>
        <w:rPr>
          <w:spacing w:val="-45"/>
        </w:rPr>
        <w:t> </w:t>
      </w:r>
      <w:r>
        <w:rPr/>
        <w:t>fue</w:t>
      </w:r>
      <w:r>
        <w:rPr>
          <w:spacing w:val="-45"/>
        </w:rPr>
        <w:t> </w:t>
      </w:r>
      <w:r>
        <w:rPr/>
        <w:t>posible</w:t>
      </w:r>
      <w:r>
        <w:rPr>
          <w:spacing w:val="-45"/>
        </w:rPr>
        <w:t> </w:t>
      </w:r>
      <w:r>
        <w:rPr/>
        <w:t>lograr</w:t>
      </w:r>
      <w:r>
        <w:rPr>
          <w:spacing w:val="-45"/>
        </w:rPr>
        <w:t> </w:t>
      </w:r>
      <w:r>
        <w:rPr/>
        <w:t>ningún</w:t>
      </w:r>
      <w:r>
        <w:rPr>
          <w:spacing w:val="-45"/>
        </w:rPr>
        <w:t> </w:t>
      </w:r>
      <w:r>
        <w:rPr/>
        <w:t>acuerdo</w:t>
      </w:r>
      <w:r>
        <w:rPr>
          <w:spacing w:val="-45"/>
        </w:rPr>
        <w:t> </w:t>
      </w:r>
      <w:r>
        <w:rPr/>
        <w:t>migratorio,</w:t>
      </w:r>
      <w:r>
        <w:rPr>
          <w:spacing w:val="-45"/>
        </w:rPr>
        <w:t> </w:t>
      </w:r>
      <w:r>
        <w:rPr/>
        <w:t>lo</w:t>
      </w:r>
      <w:r>
        <w:rPr>
          <w:spacing w:val="-45"/>
        </w:rPr>
        <w:t> </w:t>
      </w:r>
      <w:r>
        <w:rPr/>
        <w:t>que</w:t>
      </w:r>
      <w:r>
        <w:rPr>
          <w:spacing w:val="-45"/>
        </w:rPr>
        <w:t> </w:t>
      </w:r>
      <w:r>
        <w:rPr/>
        <w:t>terminó</w:t>
      </w:r>
      <w:r>
        <w:rPr>
          <w:spacing w:val="-45"/>
        </w:rPr>
        <w:t> </w:t>
      </w:r>
      <w:r>
        <w:rPr/>
        <w:t>con</w:t>
      </w:r>
      <w:r>
        <w:rPr>
          <w:spacing w:val="-45"/>
        </w:rPr>
        <w:t> </w:t>
      </w:r>
      <w:r>
        <w:rPr/>
        <w:t>la</w:t>
      </w:r>
      <w:r>
        <w:rPr>
          <w:spacing w:val="-45"/>
        </w:rPr>
        <w:t> </w:t>
      </w:r>
      <w:r>
        <w:rPr/>
        <w:t>esperanza que</w:t>
      </w:r>
      <w:r>
        <w:rPr>
          <w:spacing w:val="-33"/>
        </w:rPr>
        <w:t> </w:t>
      </w:r>
      <w:r>
        <w:rPr/>
        <w:t>tenían</w:t>
      </w:r>
      <w:r>
        <w:rPr>
          <w:spacing w:val="-33"/>
        </w:rPr>
        <w:t> </w:t>
      </w:r>
      <w:r>
        <w:rPr/>
        <w:t>cientos</w:t>
      </w:r>
      <w:r>
        <w:rPr>
          <w:spacing w:val="-33"/>
        </w:rPr>
        <w:t> </w:t>
      </w:r>
      <w:r>
        <w:rPr/>
        <w:t>de</w:t>
      </w:r>
      <w:r>
        <w:rPr>
          <w:spacing w:val="-33"/>
        </w:rPr>
        <w:t> </w:t>
      </w:r>
      <w:r>
        <w:rPr/>
        <w:t>miles</w:t>
      </w:r>
      <w:r>
        <w:rPr>
          <w:spacing w:val="-33"/>
        </w:rPr>
        <w:t> </w:t>
      </w:r>
      <w:r>
        <w:rPr/>
        <w:t>de</w:t>
      </w:r>
      <w:r>
        <w:rPr>
          <w:spacing w:val="-33"/>
        </w:rPr>
        <w:t> </w:t>
      </w:r>
      <w:r>
        <w:rPr/>
        <w:t>trabajadores</w:t>
      </w:r>
      <w:r>
        <w:rPr>
          <w:spacing w:val="-33"/>
        </w:rPr>
        <w:t> </w:t>
      </w:r>
      <w:r>
        <w:rPr/>
        <w:t>que</w:t>
      </w:r>
      <w:r>
        <w:rPr>
          <w:spacing w:val="-33"/>
        </w:rPr>
        <w:t> </w:t>
      </w:r>
      <w:r>
        <w:rPr/>
        <w:t>se</w:t>
      </w:r>
      <w:r>
        <w:rPr>
          <w:spacing w:val="-33"/>
        </w:rPr>
        <w:t> </w:t>
      </w:r>
      <w:r>
        <w:rPr/>
        <w:t>encuentran</w:t>
      </w:r>
      <w:r>
        <w:rPr>
          <w:spacing w:val="-33"/>
        </w:rPr>
        <w:t> </w:t>
      </w:r>
      <w:r>
        <w:rPr/>
        <w:t>en</w:t>
      </w:r>
      <w:r>
        <w:rPr>
          <w:spacing w:val="-33"/>
        </w:rPr>
        <w:t> </w:t>
      </w:r>
      <w:r>
        <w:rPr/>
        <w:t>la</w:t>
      </w:r>
      <w:r>
        <w:rPr>
          <w:spacing w:val="-33"/>
        </w:rPr>
        <w:t> </w:t>
      </w:r>
      <w:r>
        <w:rPr/>
        <w:t>Unión</w:t>
      </w:r>
      <w:r>
        <w:rPr>
          <w:spacing w:val="-33"/>
        </w:rPr>
        <w:t> </w:t>
      </w:r>
      <w:r>
        <w:rPr/>
        <w:t>Americana, quienes</w:t>
      </w:r>
      <w:r>
        <w:rPr>
          <w:spacing w:val="-14"/>
        </w:rPr>
        <w:t> </w:t>
      </w:r>
      <w:r>
        <w:rPr/>
        <w:t>con</w:t>
      </w:r>
      <w:r>
        <w:rPr>
          <w:spacing w:val="-14"/>
        </w:rPr>
        <w:t> </w:t>
      </w:r>
      <w:r>
        <w:rPr/>
        <w:t>su</w:t>
      </w:r>
      <w:r>
        <w:rPr>
          <w:spacing w:val="-14"/>
        </w:rPr>
        <w:t> </w:t>
      </w:r>
      <w:r>
        <w:rPr/>
        <w:t>trabajo</w:t>
      </w:r>
      <w:r>
        <w:rPr>
          <w:spacing w:val="-14"/>
        </w:rPr>
        <w:t> </w:t>
      </w:r>
      <w:r>
        <w:rPr/>
        <w:t>y</w:t>
      </w:r>
      <w:r>
        <w:rPr>
          <w:spacing w:val="-14"/>
        </w:rPr>
        <w:t> </w:t>
      </w:r>
      <w:r>
        <w:rPr/>
        <w:t>esfuerzo</w:t>
      </w:r>
      <w:r>
        <w:rPr>
          <w:spacing w:val="-14"/>
        </w:rPr>
        <w:t> </w:t>
      </w:r>
      <w:r>
        <w:rPr/>
        <w:t>han</w:t>
      </w:r>
      <w:r>
        <w:rPr>
          <w:spacing w:val="-14"/>
        </w:rPr>
        <w:t> </w:t>
      </w:r>
      <w:r>
        <w:rPr/>
        <w:t>contribuido</w:t>
      </w:r>
      <w:r>
        <w:rPr>
          <w:spacing w:val="-14"/>
        </w:rPr>
        <w:t> </w:t>
      </w:r>
      <w:r>
        <w:rPr/>
        <w:t>por</w:t>
      </w:r>
      <w:r>
        <w:rPr>
          <w:spacing w:val="-14"/>
        </w:rPr>
        <w:t> </w:t>
      </w:r>
      <w:r>
        <w:rPr/>
        <w:t>décadas</w:t>
      </w:r>
      <w:r>
        <w:rPr>
          <w:spacing w:val="-14"/>
        </w:rPr>
        <w:t> </w:t>
      </w:r>
      <w:r>
        <w:rPr/>
        <w:t>a</w:t>
      </w:r>
      <w:r>
        <w:rPr>
          <w:spacing w:val="-14"/>
        </w:rPr>
        <w:t> </w:t>
      </w:r>
      <w:r>
        <w:rPr/>
        <w:t>la</w:t>
      </w:r>
      <w:r>
        <w:rPr>
          <w:spacing w:val="-14"/>
        </w:rPr>
        <w:t> </w:t>
      </w:r>
      <w:r>
        <w:rPr/>
        <w:t>generación</w:t>
      </w:r>
      <w:r>
        <w:rPr>
          <w:spacing w:val="-14"/>
        </w:rPr>
        <w:t> </w:t>
      </w:r>
      <w:r>
        <w:rPr/>
        <w:t>de</w:t>
      </w:r>
      <w:r>
        <w:rPr>
          <w:spacing w:val="-14"/>
        </w:rPr>
        <w:t> </w:t>
      </w:r>
      <w:r>
        <w:rPr/>
        <w:t>la riqueza</w:t>
      </w:r>
      <w:r>
        <w:rPr>
          <w:spacing w:val="-34"/>
        </w:rPr>
        <w:t> </w:t>
      </w:r>
      <w:r>
        <w:rPr/>
        <w:t>de</w:t>
      </w:r>
      <w:r>
        <w:rPr>
          <w:spacing w:val="-34"/>
        </w:rPr>
        <w:t> </w:t>
      </w:r>
      <w:r>
        <w:rPr/>
        <w:t>aquel</w:t>
      </w:r>
      <w:r>
        <w:rPr>
          <w:spacing w:val="-34"/>
        </w:rPr>
        <w:t> </w:t>
      </w:r>
      <w:r>
        <w:rPr/>
        <w:t>país.</w:t>
      </w:r>
    </w:p>
    <w:p>
      <w:pPr>
        <w:pStyle w:val="BodyText"/>
        <w:spacing w:line="271" w:lineRule="auto" w:before="2"/>
        <w:ind w:left="100" w:right="117" w:firstLine="359"/>
        <w:jc w:val="both"/>
      </w:pPr>
      <w:r>
        <w:rPr/>
        <w:t>Asimismo,</w:t>
      </w:r>
      <w:r>
        <w:rPr>
          <w:spacing w:val="-40"/>
        </w:rPr>
        <w:t> </w:t>
      </w:r>
      <w:r>
        <w:rPr/>
        <w:t>en</w:t>
      </w:r>
      <w:r>
        <w:rPr>
          <w:spacing w:val="-40"/>
        </w:rPr>
        <w:t> </w:t>
      </w:r>
      <w:r>
        <w:rPr/>
        <w:t>el</w:t>
      </w:r>
      <w:r>
        <w:rPr>
          <w:spacing w:val="-40"/>
        </w:rPr>
        <w:t> </w:t>
      </w:r>
      <w:r>
        <w:rPr/>
        <w:t>gobierno</w:t>
      </w:r>
      <w:r>
        <w:rPr>
          <w:spacing w:val="-40"/>
        </w:rPr>
        <w:t> </w:t>
      </w:r>
      <w:r>
        <w:rPr/>
        <w:t>de</w:t>
      </w:r>
      <w:r>
        <w:rPr>
          <w:spacing w:val="-40"/>
        </w:rPr>
        <w:t> </w:t>
      </w:r>
      <w:r>
        <w:rPr/>
        <w:t>Felipe</w:t>
      </w:r>
      <w:r>
        <w:rPr>
          <w:spacing w:val="-40"/>
        </w:rPr>
        <w:t> </w:t>
      </w:r>
      <w:r>
        <w:rPr/>
        <w:t>Calderón</w:t>
      </w:r>
      <w:r>
        <w:rPr>
          <w:spacing w:val="-40"/>
        </w:rPr>
        <w:t> </w:t>
      </w:r>
      <w:r>
        <w:rPr/>
        <w:t>(2006-2012),</w:t>
      </w:r>
      <w:r>
        <w:rPr>
          <w:spacing w:val="-40"/>
        </w:rPr>
        <w:t> </w:t>
      </w:r>
      <w:r>
        <w:rPr/>
        <w:t>la</w:t>
      </w:r>
      <w:r>
        <w:rPr>
          <w:spacing w:val="-40"/>
        </w:rPr>
        <w:t> </w:t>
      </w:r>
      <w:r>
        <w:rPr/>
        <w:t>cuestión</w:t>
      </w:r>
      <w:r>
        <w:rPr>
          <w:spacing w:val="-40"/>
        </w:rPr>
        <w:t> </w:t>
      </w:r>
      <w:r>
        <w:rPr/>
        <w:t>migratoria estuvo</w:t>
      </w:r>
      <w:r>
        <w:rPr>
          <w:spacing w:val="-32"/>
        </w:rPr>
        <w:t> </w:t>
      </w:r>
      <w:r>
        <w:rPr/>
        <w:t>enmarcada</w:t>
      </w:r>
      <w:r>
        <w:rPr>
          <w:spacing w:val="-32"/>
        </w:rPr>
        <w:t> </w:t>
      </w:r>
      <w:r>
        <w:rPr/>
        <w:t>por</w:t>
      </w:r>
      <w:r>
        <w:rPr>
          <w:spacing w:val="-32"/>
        </w:rPr>
        <w:t> </w:t>
      </w:r>
      <w:r>
        <w:rPr/>
        <w:t>dos</w:t>
      </w:r>
      <w:r>
        <w:rPr>
          <w:spacing w:val="-32"/>
        </w:rPr>
        <w:t> </w:t>
      </w:r>
      <w:r>
        <w:rPr/>
        <w:t>tendencias:</w:t>
      </w:r>
      <w:r>
        <w:rPr>
          <w:spacing w:val="-32"/>
        </w:rPr>
        <w:t> </w:t>
      </w:r>
      <w:r>
        <w:rPr/>
        <w:t>la</w:t>
      </w:r>
      <w:r>
        <w:rPr>
          <w:spacing w:val="-32"/>
        </w:rPr>
        <w:t> </w:t>
      </w:r>
      <w:r>
        <w:rPr/>
        <w:t>integración</w:t>
      </w:r>
      <w:r>
        <w:rPr>
          <w:spacing w:val="-32"/>
        </w:rPr>
        <w:t> </w:t>
      </w:r>
      <w:r>
        <w:rPr/>
        <w:t>económica</w:t>
      </w:r>
      <w:r>
        <w:rPr>
          <w:spacing w:val="-32"/>
        </w:rPr>
        <w:t> </w:t>
      </w:r>
      <w:r>
        <w:rPr/>
        <w:t>y</w:t>
      </w:r>
      <w:r>
        <w:rPr>
          <w:spacing w:val="-32"/>
        </w:rPr>
        <w:t> </w:t>
      </w:r>
      <w:r>
        <w:rPr/>
        <w:t>el</w:t>
      </w:r>
      <w:r>
        <w:rPr>
          <w:spacing w:val="-32"/>
        </w:rPr>
        <w:t> </w:t>
      </w:r>
      <w:r>
        <w:rPr/>
        <w:t>diálogo</w:t>
      </w:r>
      <w:r>
        <w:rPr>
          <w:spacing w:val="-32"/>
        </w:rPr>
        <w:t> </w:t>
      </w:r>
      <w:r>
        <w:rPr/>
        <w:t>político; sin</w:t>
      </w:r>
      <w:r>
        <w:rPr>
          <w:spacing w:val="-5"/>
        </w:rPr>
        <w:t> </w:t>
      </w:r>
      <w:r>
        <w:rPr/>
        <w:t>embargo,</w:t>
      </w:r>
      <w:r>
        <w:rPr>
          <w:spacing w:val="-5"/>
        </w:rPr>
        <w:t> </w:t>
      </w:r>
      <w:r>
        <w:rPr/>
        <w:t>no</w:t>
      </w:r>
      <w:r>
        <w:rPr>
          <w:spacing w:val="-5"/>
        </w:rPr>
        <w:t> </w:t>
      </w:r>
      <w:r>
        <w:rPr/>
        <w:t>fue</w:t>
      </w:r>
      <w:r>
        <w:rPr>
          <w:spacing w:val="-5"/>
        </w:rPr>
        <w:t> </w:t>
      </w:r>
      <w:r>
        <w:rPr/>
        <w:t>posible</w:t>
      </w:r>
      <w:r>
        <w:rPr>
          <w:spacing w:val="-5"/>
        </w:rPr>
        <w:t> </w:t>
      </w:r>
      <w:r>
        <w:rPr/>
        <w:t>ir</w:t>
      </w:r>
      <w:r>
        <w:rPr>
          <w:spacing w:val="-5"/>
        </w:rPr>
        <w:t> </w:t>
      </w:r>
      <w:r>
        <w:rPr/>
        <w:t>más</w:t>
      </w:r>
      <w:r>
        <w:rPr>
          <w:spacing w:val="-5"/>
        </w:rPr>
        <w:t> </w:t>
      </w:r>
      <w:r>
        <w:rPr/>
        <w:t>allá.</w:t>
      </w:r>
      <w:r>
        <w:rPr>
          <w:spacing w:val="-5"/>
        </w:rPr>
        <w:t> </w:t>
      </w:r>
      <w:r>
        <w:rPr/>
        <w:t>A</w:t>
      </w:r>
      <w:r>
        <w:rPr>
          <w:spacing w:val="-5"/>
        </w:rPr>
        <w:t> </w:t>
      </w:r>
      <w:r>
        <w:rPr/>
        <w:t>pesar</w:t>
      </w:r>
      <w:r>
        <w:rPr>
          <w:spacing w:val="-5"/>
        </w:rPr>
        <w:t> </w:t>
      </w:r>
      <w:r>
        <w:rPr/>
        <w:t>de</w:t>
      </w:r>
      <w:r>
        <w:rPr>
          <w:spacing w:val="-5"/>
        </w:rPr>
        <w:t> </w:t>
      </w:r>
      <w:r>
        <w:rPr/>
        <w:t>que</w:t>
      </w:r>
      <w:r>
        <w:rPr>
          <w:spacing w:val="-5"/>
        </w:rPr>
        <w:t> </w:t>
      </w:r>
      <w:r>
        <w:rPr/>
        <w:t>del</w:t>
      </w:r>
      <w:r>
        <w:rPr>
          <w:spacing w:val="-5"/>
        </w:rPr>
        <w:t> </w:t>
      </w:r>
      <w:r>
        <w:rPr/>
        <w:t>lado</w:t>
      </w:r>
      <w:r>
        <w:rPr>
          <w:spacing w:val="-5"/>
        </w:rPr>
        <w:t> </w:t>
      </w:r>
      <w:r>
        <w:rPr/>
        <w:t>mexicano</w:t>
      </w:r>
      <w:r>
        <w:rPr>
          <w:spacing w:val="-5"/>
        </w:rPr>
        <w:t> </w:t>
      </w:r>
      <w:r>
        <w:rPr/>
        <w:t>se</w:t>
      </w:r>
      <w:r>
        <w:rPr>
          <w:spacing w:val="-5"/>
        </w:rPr>
        <w:t> </w:t>
      </w:r>
      <w:r>
        <w:rPr/>
        <w:t>tiene más</w:t>
      </w:r>
      <w:r>
        <w:rPr>
          <w:spacing w:val="-12"/>
        </w:rPr>
        <w:t> </w:t>
      </w:r>
      <w:r>
        <w:rPr/>
        <w:t>noción</w:t>
      </w:r>
      <w:r>
        <w:rPr>
          <w:spacing w:val="-12"/>
        </w:rPr>
        <w:t> </w:t>
      </w:r>
      <w:r>
        <w:rPr/>
        <w:t>y</w:t>
      </w:r>
      <w:r>
        <w:rPr>
          <w:spacing w:val="-12"/>
        </w:rPr>
        <w:t> </w:t>
      </w:r>
      <w:r>
        <w:rPr/>
        <w:t>sensibilidad</w:t>
      </w:r>
      <w:r>
        <w:rPr>
          <w:spacing w:val="-12"/>
        </w:rPr>
        <w:t> </w:t>
      </w:r>
      <w:r>
        <w:rPr/>
        <w:t>sobre</w:t>
      </w:r>
      <w:r>
        <w:rPr>
          <w:spacing w:val="-12"/>
        </w:rPr>
        <w:t> </w:t>
      </w:r>
      <w:r>
        <w:rPr/>
        <w:t>esta</w:t>
      </w:r>
      <w:r>
        <w:rPr>
          <w:spacing w:val="-12"/>
        </w:rPr>
        <w:t> </w:t>
      </w:r>
      <w:r>
        <w:rPr/>
        <w:t>problemática</w:t>
      </w:r>
      <w:r>
        <w:rPr>
          <w:spacing w:val="-12"/>
        </w:rPr>
        <w:t> </w:t>
      </w:r>
      <w:r>
        <w:rPr/>
        <w:t>y</w:t>
      </w:r>
      <w:r>
        <w:rPr>
          <w:spacing w:val="-12"/>
        </w:rPr>
        <w:t> </w:t>
      </w:r>
      <w:r>
        <w:rPr/>
        <w:t>sea</w:t>
      </w:r>
      <w:r>
        <w:rPr>
          <w:spacing w:val="-12"/>
        </w:rPr>
        <w:t> </w:t>
      </w:r>
      <w:r>
        <w:rPr/>
        <w:t>tema</w:t>
      </w:r>
      <w:r>
        <w:rPr>
          <w:spacing w:val="-12"/>
        </w:rPr>
        <w:t> </w:t>
      </w:r>
      <w:r>
        <w:rPr/>
        <w:t>de</w:t>
      </w:r>
      <w:r>
        <w:rPr>
          <w:spacing w:val="-12"/>
        </w:rPr>
        <w:t> </w:t>
      </w:r>
      <w:r>
        <w:rPr/>
        <w:t>discusión</w:t>
      </w:r>
      <w:r>
        <w:rPr>
          <w:spacing w:val="-12"/>
        </w:rPr>
        <w:t> </w:t>
      </w:r>
      <w:r>
        <w:rPr/>
        <w:t>tanto</w:t>
      </w:r>
      <w:r>
        <w:rPr>
          <w:spacing w:val="-12"/>
        </w:rPr>
        <w:t> </w:t>
      </w:r>
      <w:r>
        <w:rPr/>
        <w:t>en círculos gubernamentales como en los académicos, en donde existe un consenso generalizado</w:t>
      </w:r>
      <w:r>
        <w:rPr>
          <w:spacing w:val="-15"/>
        </w:rPr>
        <w:t> </w:t>
      </w:r>
      <w:r>
        <w:rPr/>
        <w:t>en</w:t>
      </w:r>
      <w:r>
        <w:rPr>
          <w:spacing w:val="-15"/>
        </w:rPr>
        <w:t> </w:t>
      </w:r>
      <w:r>
        <w:rPr/>
        <w:t>torno</w:t>
      </w:r>
      <w:r>
        <w:rPr>
          <w:spacing w:val="-15"/>
        </w:rPr>
        <w:t> </w:t>
      </w:r>
      <w:r>
        <w:rPr/>
        <w:t>a</w:t>
      </w:r>
      <w:r>
        <w:rPr>
          <w:spacing w:val="-15"/>
        </w:rPr>
        <w:t> </w:t>
      </w:r>
      <w:r>
        <w:rPr/>
        <w:t>la</w:t>
      </w:r>
      <w:r>
        <w:rPr>
          <w:spacing w:val="-15"/>
        </w:rPr>
        <w:t> </w:t>
      </w:r>
      <w:r>
        <w:rPr/>
        <w:t>necesidad</w:t>
      </w:r>
      <w:r>
        <w:rPr>
          <w:spacing w:val="-15"/>
        </w:rPr>
        <w:t> </w:t>
      </w:r>
      <w:r>
        <w:rPr/>
        <w:t>de</w:t>
      </w:r>
      <w:r>
        <w:rPr>
          <w:spacing w:val="-15"/>
        </w:rPr>
        <w:t> </w:t>
      </w:r>
      <w:r>
        <w:rPr/>
        <w:t>negociar</w:t>
      </w:r>
      <w:r>
        <w:rPr>
          <w:spacing w:val="-15"/>
        </w:rPr>
        <w:t> </w:t>
      </w:r>
      <w:r>
        <w:rPr/>
        <w:t>un</w:t>
      </w:r>
      <w:r>
        <w:rPr>
          <w:spacing w:val="-15"/>
        </w:rPr>
        <w:t> </w:t>
      </w:r>
      <w:r>
        <w:rPr/>
        <w:t>acuerdo</w:t>
      </w:r>
      <w:r>
        <w:rPr>
          <w:spacing w:val="-15"/>
        </w:rPr>
        <w:t> </w:t>
      </w:r>
      <w:r>
        <w:rPr/>
        <w:t>migratorio</w:t>
      </w:r>
      <w:r>
        <w:rPr>
          <w:spacing w:val="-15"/>
        </w:rPr>
        <w:t> </w:t>
      </w:r>
      <w:r>
        <w:rPr/>
        <w:t>laboral</w:t>
      </w:r>
      <w:r>
        <w:rPr>
          <w:spacing w:val="-15"/>
        </w:rPr>
        <w:t> </w:t>
      </w:r>
      <w:r>
        <w:rPr/>
        <w:t>que posibilite</w:t>
      </w:r>
      <w:r>
        <w:rPr>
          <w:spacing w:val="-26"/>
        </w:rPr>
        <w:t> </w:t>
      </w:r>
      <w:r>
        <w:rPr/>
        <w:t>el</w:t>
      </w:r>
      <w:r>
        <w:rPr>
          <w:spacing w:val="-26"/>
        </w:rPr>
        <w:t> </w:t>
      </w:r>
      <w:r>
        <w:rPr/>
        <w:t>establecimiento</w:t>
      </w:r>
      <w:r>
        <w:rPr>
          <w:spacing w:val="-26"/>
        </w:rPr>
        <w:t> </w:t>
      </w:r>
      <w:r>
        <w:rPr/>
        <w:t>de</w:t>
      </w:r>
      <w:r>
        <w:rPr>
          <w:spacing w:val="-26"/>
        </w:rPr>
        <w:t> </w:t>
      </w:r>
      <w:r>
        <w:rPr/>
        <w:t>un</w:t>
      </w:r>
      <w:r>
        <w:rPr>
          <w:spacing w:val="-26"/>
        </w:rPr>
        <w:t> </w:t>
      </w:r>
      <w:r>
        <w:rPr/>
        <w:t>régimen</w:t>
      </w:r>
      <w:r>
        <w:rPr>
          <w:spacing w:val="-26"/>
        </w:rPr>
        <w:t> </w:t>
      </w:r>
      <w:r>
        <w:rPr/>
        <w:t>migratorio,</w:t>
      </w:r>
      <w:r>
        <w:rPr>
          <w:spacing w:val="-26"/>
        </w:rPr>
        <w:t> </w:t>
      </w:r>
      <w:r>
        <w:rPr/>
        <w:t>tampoco</w:t>
      </w:r>
      <w:r>
        <w:rPr>
          <w:spacing w:val="-26"/>
        </w:rPr>
        <w:t> </w:t>
      </w:r>
      <w:r>
        <w:rPr/>
        <w:t>fue</w:t>
      </w:r>
      <w:r>
        <w:rPr>
          <w:spacing w:val="-26"/>
        </w:rPr>
        <w:t> </w:t>
      </w:r>
      <w:r>
        <w:rPr/>
        <w:t>posible</w:t>
      </w:r>
      <w:r>
        <w:rPr>
          <w:spacing w:val="-26"/>
        </w:rPr>
        <w:t> </w:t>
      </w:r>
      <w:r>
        <w:rPr/>
        <w:t>avanzar durante</w:t>
      </w:r>
      <w:r>
        <w:rPr>
          <w:spacing w:val="-32"/>
        </w:rPr>
        <w:t> </w:t>
      </w:r>
      <w:r>
        <w:rPr/>
        <w:t>su</w:t>
      </w:r>
      <w:r>
        <w:rPr>
          <w:spacing w:val="-32"/>
        </w:rPr>
        <w:t> </w:t>
      </w:r>
      <w:r>
        <w:rPr/>
        <w:t>sexenio,</w:t>
      </w:r>
      <w:r>
        <w:rPr>
          <w:spacing w:val="-32"/>
        </w:rPr>
        <w:t> </w:t>
      </w:r>
      <w:r>
        <w:rPr/>
        <w:t>pese</w:t>
      </w:r>
      <w:r>
        <w:rPr>
          <w:spacing w:val="-32"/>
        </w:rPr>
        <w:t> </w:t>
      </w:r>
      <w:r>
        <w:rPr/>
        <w:t>a</w:t>
      </w:r>
      <w:r>
        <w:rPr>
          <w:spacing w:val="-32"/>
        </w:rPr>
        <w:t> </w:t>
      </w:r>
      <w:r>
        <w:rPr/>
        <w:t>las</w:t>
      </w:r>
      <w:r>
        <w:rPr>
          <w:spacing w:val="-32"/>
        </w:rPr>
        <w:t> </w:t>
      </w:r>
      <w:r>
        <w:rPr/>
        <w:t>promesas</w:t>
      </w:r>
      <w:r>
        <w:rPr>
          <w:spacing w:val="-32"/>
        </w:rPr>
        <w:t> </w:t>
      </w:r>
      <w:r>
        <w:rPr/>
        <w:t>del</w:t>
      </w:r>
      <w:r>
        <w:rPr>
          <w:spacing w:val="-32"/>
        </w:rPr>
        <w:t> </w:t>
      </w:r>
      <w:r>
        <w:rPr/>
        <w:t>presidente</w:t>
      </w:r>
      <w:r>
        <w:rPr>
          <w:spacing w:val="-32"/>
        </w:rPr>
        <w:t> </w:t>
      </w:r>
      <w:r>
        <w:rPr/>
        <w:t>Obama</w:t>
      </w:r>
      <w:r>
        <w:rPr>
          <w:spacing w:val="-32"/>
        </w:rPr>
        <w:t> </w:t>
      </w:r>
      <w:r>
        <w:rPr/>
        <w:t>de</w:t>
      </w:r>
      <w:r>
        <w:rPr>
          <w:spacing w:val="-32"/>
        </w:rPr>
        <w:t> </w:t>
      </w:r>
      <w:r>
        <w:rPr/>
        <w:t>llevarlo</w:t>
      </w:r>
      <w:r>
        <w:rPr>
          <w:spacing w:val="-32"/>
        </w:rPr>
        <w:t> </w:t>
      </w:r>
      <w:r>
        <w:rPr/>
        <w:t>a</w:t>
      </w:r>
      <w:r>
        <w:rPr>
          <w:spacing w:val="-32"/>
        </w:rPr>
        <w:t> </w:t>
      </w:r>
      <w:r>
        <w:rPr/>
        <w:t>cabo,</w:t>
      </w:r>
      <w:r>
        <w:rPr>
          <w:spacing w:val="-32"/>
        </w:rPr>
        <w:t> </w:t>
      </w:r>
      <w:r>
        <w:rPr/>
        <w:t>pues se</w:t>
      </w:r>
      <w:r>
        <w:rPr>
          <w:spacing w:val="-29"/>
        </w:rPr>
        <w:t> </w:t>
      </w:r>
      <w:r>
        <w:rPr/>
        <w:t>vio</w:t>
      </w:r>
      <w:r>
        <w:rPr>
          <w:spacing w:val="-29"/>
        </w:rPr>
        <w:t> </w:t>
      </w:r>
      <w:r>
        <w:rPr/>
        <w:t>frenado</w:t>
      </w:r>
      <w:r>
        <w:rPr>
          <w:spacing w:val="-29"/>
        </w:rPr>
        <w:t> </w:t>
      </w:r>
      <w:r>
        <w:rPr/>
        <w:t>por</w:t>
      </w:r>
      <w:r>
        <w:rPr>
          <w:spacing w:val="-29"/>
        </w:rPr>
        <w:t> </w:t>
      </w:r>
      <w:r>
        <w:rPr/>
        <w:t>la</w:t>
      </w:r>
      <w:r>
        <w:rPr>
          <w:spacing w:val="-29"/>
        </w:rPr>
        <w:t> </w:t>
      </w:r>
      <w:r>
        <w:rPr/>
        <w:t>participación</w:t>
      </w:r>
      <w:r>
        <w:rPr>
          <w:spacing w:val="-29"/>
        </w:rPr>
        <w:t> </w:t>
      </w:r>
      <w:r>
        <w:rPr/>
        <w:t>de</w:t>
      </w:r>
      <w:r>
        <w:rPr>
          <w:spacing w:val="-29"/>
        </w:rPr>
        <w:t> </w:t>
      </w:r>
      <w:r>
        <w:rPr/>
        <w:t>los</w:t>
      </w:r>
      <w:r>
        <w:rPr>
          <w:spacing w:val="-29"/>
        </w:rPr>
        <w:t> </w:t>
      </w:r>
      <w:r>
        <w:rPr/>
        <w:t>conservadores</w:t>
      </w:r>
      <w:r>
        <w:rPr>
          <w:spacing w:val="-29"/>
        </w:rPr>
        <w:t> </w:t>
      </w:r>
      <w:r>
        <w:rPr/>
        <w:t>en</w:t>
      </w:r>
      <w:r>
        <w:rPr>
          <w:spacing w:val="-29"/>
        </w:rPr>
        <w:t> </w:t>
      </w:r>
      <w:r>
        <w:rPr/>
        <w:t>el</w:t>
      </w:r>
      <w:r>
        <w:rPr>
          <w:spacing w:val="-29"/>
        </w:rPr>
        <w:t> </w:t>
      </w:r>
      <w:r>
        <w:rPr/>
        <w:t>Senado</w:t>
      </w:r>
      <w:r>
        <w:rPr>
          <w:spacing w:val="-29"/>
        </w:rPr>
        <w:t> </w:t>
      </w:r>
      <w:r>
        <w:rPr/>
        <w:t>y</w:t>
      </w:r>
      <w:r>
        <w:rPr>
          <w:spacing w:val="-29"/>
        </w:rPr>
        <w:t> </w:t>
      </w:r>
      <w:r>
        <w:rPr/>
        <w:t>lejos</w:t>
      </w:r>
      <w:r>
        <w:rPr>
          <w:spacing w:val="-29"/>
        </w:rPr>
        <w:t> </w:t>
      </w:r>
      <w:r>
        <w:rPr/>
        <w:t>de</w:t>
      </w:r>
      <w:r>
        <w:rPr>
          <w:spacing w:val="-29"/>
        </w:rPr>
        <w:t> </w:t>
      </w:r>
      <w:r>
        <w:rPr/>
        <w:t>lograr el</w:t>
      </w:r>
      <w:r>
        <w:rPr>
          <w:spacing w:val="-32"/>
        </w:rPr>
        <w:t> </w:t>
      </w:r>
      <w:r>
        <w:rPr/>
        <w:t>acuerdo</w:t>
      </w:r>
      <w:r>
        <w:rPr>
          <w:spacing w:val="-32"/>
        </w:rPr>
        <w:t> </w:t>
      </w:r>
      <w:r>
        <w:rPr/>
        <w:t>migratorio</w:t>
      </w:r>
      <w:r>
        <w:rPr>
          <w:spacing w:val="-32"/>
        </w:rPr>
        <w:t> </w:t>
      </w:r>
      <w:r>
        <w:rPr/>
        <w:t>la</w:t>
      </w:r>
      <w:r>
        <w:rPr>
          <w:spacing w:val="-32"/>
        </w:rPr>
        <w:t> </w:t>
      </w:r>
      <w:r>
        <w:rPr/>
        <w:t>política</w:t>
      </w:r>
      <w:r>
        <w:rPr>
          <w:spacing w:val="-32"/>
        </w:rPr>
        <w:t> </w:t>
      </w:r>
      <w:r>
        <w:rPr/>
        <w:t>migratoria</w:t>
      </w:r>
      <w:r>
        <w:rPr>
          <w:spacing w:val="-32"/>
        </w:rPr>
        <w:t> </w:t>
      </w:r>
      <w:r>
        <w:rPr/>
        <w:t>ha</w:t>
      </w:r>
      <w:r>
        <w:rPr>
          <w:spacing w:val="-32"/>
        </w:rPr>
        <w:t> </w:t>
      </w:r>
      <w:r>
        <w:rPr/>
        <w:t>continuado</w:t>
      </w:r>
      <w:r>
        <w:rPr>
          <w:spacing w:val="-32"/>
        </w:rPr>
        <w:t> </w:t>
      </w:r>
      <w:r>
        <w:rPr/>
        <w:t>recrudeciéndose.</w:t>
      </w:r>
    </w:p>
    <w:p>
      <w:pPr>
        <w:pStyle w:val="BodyText"/>
        <w:rPr>
          <w:sz w:val="22"/>
        </w:rPr>
      </w:pPr>
    </w:p>
    <w:p>
      <w:pPr>
        <w:pStyle w:val="BodyText"/>
        <w:spacing w:before="4"/>
        <w:rPr>
          <w:sz w:val="29"/>
        </w:rPr>
      </w:pPr>
    </w:p>
    <w:p>
      <w:pPr>
        <w:spacing w:before="0"/>
        <w:ind w:left="100" w:right="0" w:firstLine="0"/>
        <w:jc w:val="both"/>
        <w:rPr>
          <w:i/>
          <w:sz w:val="23"/>
        </w:rPr>
      </w:pPr>
      <w:r>
        <w:rPr>
          <w:i/>
          <w:w w:val="90"/>
          <w:sz w:val="23"/>
        </w:rPr>
        <w:t>Programas institucionales de apoyo a los migrantes</w:t>
      </w:r>
    </w:p>
    <w:p>
      <w:pPr>
        <w:pStyle w:val="BodyText"/>
        <w:spacing w:before="2"/>
        <w:rPr>
          <w:i/>
          <w:sz w:val="29"/>
        </w:rPr>
      </w:pPr>
    </w:p>
    <w:p>
      <w:pPr>
        <w:pStyle w:val="BodyText"/>
        <w:spacing w:line="271" w:lineRule="auto"/>
        <w:ind w:left="100" w:right="117"/>
        <w:jc w:val="both"/>
      </w:pPr>
      <w:r>
        <w:rPr/>
        <w:t>Como respuesta a los reclamos y a raíz del sustancial incremento que tuvieron</w:t>
      </w:r>
      <w:r>
        <w:rPr>
          <w:spacing w:val="-35"/>
        </w:rPr>
        <w:t> </w:t>
      </w:r>
      <w:r>
        <w:rPr/>
        <w:t>las remesas</w:t>
      </w:r>
      <w:r>
        <w:rPr>
          <w:spacing w:val="-12"/>
        </w:rPr>
        <w:t> </w:t>
      </w:r>
      <w:r>
        <w:rPr/>
        <w:t>de</w:t>
      </w:r>
      <w:r>
        <w:rPr>
          <w:spacing w:val="-12"/>
        </w:rPr>
        <w:t> </w:t>
      </w:r>
      <w:r>
        <w:rPr/>
        <w:t>los</w:t>
      </w:r>
      <w:r>
        <w:rPr>
          <w:spacing w:val="-12"/>
        </w:rPr>
        <w:t> </w:t>
      </w:r>
      <w:r>
        <w:rPr/>
        <w:t>migrantes</w:t>
      </w:r>
      <w:r>
        <w:rPr>
          <w:spacing w:val="-12"/>
        </w:rPr>
        <w:t> </w:t>
      </w:r>
      <w:r>
        <w:rPr/>
        <w:t>se</w:t>
      </w:r>
      <w:r>
        <w:rPr>
          <w:spacing w:val="-12"/>
        </w:rPr>
        <w:t> </w:t>
      </w:r>
      <w:r>
        <w:rPr/>
        <w:t>empezaron</w:t>
      </w:r>
      <w:r>
        <w:rPr>
          <w:spacing w:val="-12"/>
        </w:rPr>
        <w:t> </w:t>
      </w:r>
      <w:r>
        <w:rPr/>
        <w:t>a</w:t>
      </w:r>
      <w:r>
        <w:rPr>
          <w:spacing w:val="-12"/>
        </w:rPr>
        <w:t> </w:t>
      </w:r>
      <w:r>
        <w:rPr/>
        <w:t>experimentar</w:t>
      </w:r>
      <w:r>
        <w:rPr>
          <w:spacing w:val="-12"/>
        </w:rPr>
        <w:t> </w:t>
      </w:r>
      <w:r>
        <w:rPr/>
        <w:t>importantes</w:t>
      </w:r>
      <w:r>
        <w:rPr>
          <w:spacing w:val="-12"/>
        </w:rPr>
        <w:t> </w:t>
      </w:r>
      <w:r>
        <w:rPr/>
        <w:t>cambios</w:t>
      </w:r>
      <w:r>
        <w:rPr>
          <w:spacing w:val="-12"/>
        </w:rPr>
        <w:t> </w:t>
      </w:r>
      <w:r>
        <w:rPr/>
        <w:t>en</w:t>
      </w:r>
      <w:r>
        <w:rPr>
          <w:spacing w:val="-12"/>
        </w:rPr>
        <w:t> </w:t>
      </w:r>
      <w:r>
        <w:rPr/>
        <w:t>las </w:t>
      </w:r>
      <w:r>
        <w:rPr>
          <w:w w:val="95"/>
        </w:rPr>
        <w:t>actitudes hacia éstos. Con estos programas cuyas iniciativas estuvieron motivadas</w:t>
      </w:r>
      <w:r>
        <w:rPr>
          <w:spacing w:val="-24"/>
          <w:w w:val="95"/>
        </w:rPr>
        <w:t> </w:t>
      </w:r>
      <w:r>
        <w:rPr>
          <w:w w:val="95"/>
        </w:rPr>
        <w:t>por </w:t>
      </w:r>
      <w:r>
        <w:rPr/>
        <w:t>el auge en la captación de remesas, se comenzó a contemplar el problema de los migrantes</w:t>
      </w:r>
      <w:r>
        <w:rPr>
          <w:spacing w:val="-24"/>
        </w:rPr>
        <w:t> </w:t>
      </w:r>
      <w:r>
        <w:rPr/>
        <w:t>como</w:t>
      </w:r>
      <w:r>
        <w:rPr>
          <w:spacing w:val="-24"/>
        </w:rPr>
        <w:t> </w:t>
      </w:r>
      <w:r>
        <w:rPr/>
        <w:t>una</w:t>
      </w:r>
      <w:r>
        <w:rPr>
          <w:spacing w:val="-24"/>
        </w:rPr>
        <w:t> </w:t>
      </w:r>
      <w:r>
        <w:rPr/>
        <w:t>cuestión</w:t>
      </w:r>
      <w:r>
        <w:rPr>
          <w:spacing w:val="-24"/>
        </w:rPr>
        <w:t> </w:t>
      </w:r>
      <w:r>
        <w:rPr/>
        <w:t>nacional</w:t>
      </w:r>
      <w:r>
        <w:rPr>
          <w:spacing w:val="-24"/>
        </w:rPr>
        <w:t> </w:t>
      </w:r>
      <w:r>
        <w:rPr/>
        <w:t>por</w:t>
      </w:r>
      <w:r>
        <w:rPr>
          <w:spacing w:val="-24"/>
        </w:rPr>
        <w:t> </w:t>
      </w:r>
      <w:r>
        <w:rPr>
          <w:spacing w:val="-3"/>
        </w:rPr>
        <w:t>resolver.</w:t>
      </w:r>
      <w:r>
        <w:rPr>
          <w:spacing w:val="-24"/>
        </w:rPr>
        <w:t> </w:t>
      </w:r>
      <w:r>
        <w:rPr/>
        <w:t>Las</w:t>
      </w:r>
      <w:r>
        <w:rPr>
          <w:spacing w:val="-24"/>
        </w:rPr>
        <w:t> </w:t>
      </w:r>
      <w:r>
        <w:rPr/>
        <w:t>bases</w:t>
      </w:r>
      <w:r>
        <w:rPr>
          <w:spacing w:val="-24"/>
        </w:rPr>
        <w:t> </w:t>
      </w:r>
      <w:r>
        <w:rPr/>
        <w:t>jurídicas</w:t>
      </w:r>
      <w:r>
        <w:rPr>
          <w:spacing w:val="-24"/>
        </w:rPr>
        <w:t> </w:t>
      </w:r>
      <w:r>
        <w:rPr/>
        <w:t>de</w:t>
      </w:r>
      <w:r>
        <w:rPr>
          <w:spacing w:val="-24"/>
        </w:rPr>
        <w:t> </w:t>
      </w:r>
      <w:r>
        <w:rPr/>
        <w:t>la</w:t>
      </w:r>
      <w:r>
        <w:rPr>
          <w:spacing w:val="-24"/>
        </w:rPr>
        <w:t> </w:t>
      </w:r>
      <w:r>
        <w:rPr/>
        <w:t>política de población en México datan de 1974 cuyo objetivo central era el control de la natalidad;</w:t>
      </w:r>
      <w:r>
        <w:rPr>
          <w:spacing w:val="-25"/>
        </w:rPr>
        <w:t> </w:t>
      </w:r>
      <w:r>
        <w:rPr/>
        <w:t>en</w:t>
      </w:r>
      <w:r>
        <w:rPr>
          <w:spacing w:val="-25"/>
        </w:rPr>
        <w:t> </w:t>
      </w:r>
      <w:r>
        <w:rPr/>
        <w:t>donde</w:t>
      </w:r>
      <w:r>
        <w:rPr>
          <w:spacing w:val="-25"/>
        </w:rPr>
        <w:t> </w:t>
      </w:r>
      <w:r>
        <w:rPr/>
        <w:t>el</w:t>
      </w:r>
      <w:r>
        <w:rPr>
          <w:spacing w:val="-25"/>
        </w:rPr>
        <w:t> </w:t>
      </w:r>
      <w:r>
        <w:rPr/>
        <w:t>problema</w:t>
      </w:r>
      <w:r>
        <w:rPr>
          <w:spacing w:val="-25"/>
        </w:rPr>
        <w:t> </w:t>
      </w:r>
      <w:r>
        <w:rPr/>
        <w:t>migratorio</w:t>
      </w:r>
      <w:r>
        <w:rPr>
          <w:spacing w:val="-25"/>
        </w:rPr>
        <w:t> </w:t>
      </w:r>
      <w:r>
        <w:rPr/>
        <w:t>se</w:t>
      </w:r>
      <w:r>
        <w:rPr>
          <w:spacing w:val="-25"/>
        </w:rPr>
        <w:t> </w:t>
      </w:r>
      <w:r>
        <w:rPr/>
        <w:t>trató</w:t>
      </w:r>
      <w:r>
        <w:rPr>
          <w:spacing w:val="-25"/>
        </w:rPr>
        <w:t> </w:t>
      </w:r>
      <w:r>
        <w:rPr/>
        <w:t>en</w:t>
      </w:r>
      <w:r>
        <w:rPr>
          <w:spacing w:val="-25"/>
        </w:rPr>
        <w:t> </w:t>
      </w:r>
      <w:r>
        <w:rPr/>
        <w:t>forma</w:t>
      </w:r>
      <w:r>
        <w:rPr>
          <w:spacing w:val="-25"/>
        </w:rPr>
        <w:t> </w:t>
      </w:r>
      <w:r>
        <w:rPr/>
        <w:t>por</w:t>
      </w:r>
      <w:r>
        <w:rPr>
          <w:spacing w:val="-25"/>
        </w:rPr>
        <w:t> </w:t>
      </w:r>
      <w:r>
        <w:rPr/>
        <w:t>demás</w:t>
      </w:r>
      <w:r>
        <w:rPr>
          <w:spacing w:val="-25"/>
        </w:rPr>
        <w:t> </w:t>
      </w:r>
      <w:r>
        <w:rPr/>
        <w:t>superficial</w:t>
      </w:r>
      <w:r>
        <w:rPr>
          <w:spacing w:val="-25"/>
        </w:rPr>
        <w:t> </w:t>
      </w:r>
      <w:r>
        <w:rPr/>
        <w:t>y con</w:t>
      </w:r>
      <w:r>
        <w:rPr>
          <w:spacing w:val="-26"/>
        </w:rPr>
        <w:t> </w:t>
      </w:r>
      <w:r>
        <w:rPr/>
        <w:t>muy</w:t>
      </w:r>
      <w:r>
        <w:rPr>
          <w:spacing w:val="-26"/>
        </w:rPr>
        <w:t> </w:t>
      </w:r>
      <w:r>
        <w:rPr/>
        <w:t>poco</w:t>
      </w:r>
      <w:r>
        <w:rPr>
          <w:spacing w:val="-26"/>
        </w:rPr>
        <w:t> </w:t>
      </w:r>
      <w:r>
        <w:rPr/>
        <w:t>margen</w:t>
      </w:r>
      <w:r>
        <w:rPr>
          <w:spacing w:val="-26"/>
        </w:rPr>
        <w:t> </w:t>
      </w:r>
      <w:r>
        <w:rPr/>
        <w:t>de</w:t>
      </w:r>
      <w:r>
        <w:rPr>
          <w:spacing w:val="-26"/>
        </w:rPr>
        <w:t> </w:t>
      </w:r>
      <w:r>
        <w:rPr/>
        <w:t>negociación</w:t>
      </w:r>
      <w:r>
        <w:rPr>
          <w:spacing w:val="-26"/>
        </w:rPr>
        <w:t> </w:t>
      </w:r>
      <w:r>
        <w:rPr/>
        <w:t>por</w:t>
      </w:r>
      <w:r>
        <w:rPr>
          <w:spacing w:val="-26"/>
        </w:rPr>
        <w:t> </w:t>
      </w:r>
      <w:r>
        <w:rPr/>
        <w:t>parte</w:t>
      </w:r>
      <w:r>
        <w:rPr>
          <w:spacing w:val="-26"/>
        </w:rPr>
        <w:t> </w:t>
      </w:r>
      <w:r>
        <w:rPr/>
        <w:t>de</w:t>
      </w:r>
      <w:r>
        <w:rPr>
          <w:spacing w:val="-26"/>
        </w:rPr>
        <w:t> </w:t>
      </w:r>
      <w:r>
        <w:rPr/>
        <w:t>las</w:t>
      </w:r>
      <w:r>
        <w:rPr>
          <w:spacing w:val="-26"/>
        </w:rPr>
        <w:t> </w:t>
      </w:r>
      <w:r>
        <w:rPr/>
        <w:t>autoridades</w:t>
      </w:r>
      <w:r>
        <w:rPr>
          <w:spacing w:val="-26"/>
        </w:rPr>
        <w:t> </w:t>
      </w:r>
      <w:r>
        <w:rPr/>
        <w:t>mexicanas.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6" w:firstLine="359"/>
        <w:jc w:val="both"/>
      </w:pPr>
      <w:r>
        <w:rPr/>
        <w:t>Esto</w:t>
      </w:r>
      <w:r>
        <w:rPr>
          <w:spacing w:val="-37"/>
        </w:rPr>
        <w:t> </w:t>
      </w:r>
      <w:r>
        <w:rPr/>
        <w:t>es</w:t>
      </w:r>
      <w:r>
        <w:rPr>
          <w:spacing w:val="-37"/>
        </w:rPr>
        <w:t> </w:t>
      </w:r>
      <w:r>
        <w:rPr/>
        <w:t>lo</w:t>
      </w:r>
      <w:r>
        <w:rPr>
          <w:spacing w:val="-37"/>
        </w:rPr>
        <w:t> </w:t>
      </w:r>
      <w:r>
        <w:rPr/>
        <w:t>más</w:t>
      </w:r>
      <w:r>
        <w:rPr>
          <w:spacing w:val="-37"/>
        </w:rPr>
        <w:t> </w:t>
      </w:r>
      <w:r>
        <w:rPr/>
        <w:t>lejos</w:t>
      </w:r>
      <w:r>
        <w:rPr>
          <w:spacing w:val="-37"/>
        </w:rPr>
        <w:t> </w:t>
      </w:r>
      <w:r>
        <w:rPr/>
        <w:t>que</w:t>
      </w:r>
      <w:r>
        <w:rPr>
          <w:spacing w:val="-37"/>
        </w:rPr>
        <w:t> </w:t>
      </w:r>
      <w:r>
        <w:rPr/>
        <w:t>se</w:t>
      </w:r>
      <w:r>
        <w:rPr>
          <w:spacing w:val="-37"/>
        </w:rPr>
        <w:t> </w:t>
      </w:r>
      <w:r>
        <w:rPr/>
        <w:t>ha</w:t>
      </w:r>
      <w:r>
        <w:rPr>
          <w:spacing w:val="-37"/>
        </w:rPr>
        <w:t> </w:t>
      </w:r>
      <w:r>
        <w:rPr/>
        <w:t>podido</w:t>
      </w:r>
      <w:r>
        <w:rPr>
          <w:spacing w:val="-37"/>
        </w:rPr>
        <w:t> </w:t>
      </w:r>
      <w:r>
        <w:rPr/>
        <w:t>avanzar,</w:t>
      </w:r>
      <w:r>
        <w:rPr>
          <w:spacing w:val="-37"/>
        </w:rPr>
        <w:t> </w:t>
      </w:r>
      <w:r>
        <w:rPr/>
        <w:t>la</w:t>
      </w:r>
      <w:r>
        <w:rPr>
          <w:spacing w:val="-37"/>
        </w:rPr>
        <w:t> </w:t>
      </w:r>
      <w:r>
        <w:rPr/>
        <w:t>introducción</w:t>
      </w:r>
      <w:r>
        <w:rPr>
          <w:spacing w:val="-37"/>
        </w:rPr>
        <w:t> </w:t>
      </w:r>
      <w:r>
        <w:rPr/>
        <w:t>de</w:t>
      </w:r>
      <w:r>
        <w:rPr>
          <w:spacing w:val="-37"/>
        </w:rPr>
        <w:t> </w:t>
      </w:r>
      <w:r>
        <w:rPr/>
        <w:t>políticas</w:t>
      </w:r>
      <w:r>
        <w:rPr>
          <w:spacing w:val="-37"/>
        </w:rPr>
        <w:t> </w:t>
      </w:r>
      <w:r>
        <w:rPr/>
        <w:t>públicas se ha dado mediante la aplicación de algunos programas orientados a dar</w:t>
      </w:r>
      <w:r>
        <w:rPr>
          <w:spacing w:val="-13"/>
        </w:rPr>
        <w:t> </w:t>
      </w:r>
      <w:r>
        <w:rPr/>
        <w:t>mejores condiciones</w:t>
      </w:r>
      <w:r>
        <w:rPr>
          <w:spacing w:val="-31"/>
        </w:rPr>
        <w:t> </w:t>
      </w:r>
      <w:r>
        <w:rPr/>
        <w:t>a</w:t>
      </w:r>
      <w:r>
        <w:rPr>
          <w:spacing w:val="-31"/>
        </w:rPr>
        <w:t> </w:t>
      </w:r>
      <w:r>
        <w:rPr/>
        <w:t>los</w:t>
      </w:r>
      <w:r>
        <w:rPr>
          <w:spacing w:val="-31"/>
        </w:rPr>
        <w:t> </w:t>
      </w:r>
      <w:r>
        <w:rPr/>
        <w:t>migrantes</w:t>
      </w:r>
      <w:r>
        <w:rPr>
          <w:spacing w:val="-31"/>
        </w:rPr>
        <w:t> </w:t>
      </w:r>
      <w:r>
        <w:rPr/>
        <w:t>que</w:t>
      </w:r>
      <w:r>
        <w:rPr>
          <w:spacing w:val="-31"/>
        </w:rPr>
        <w:t> </w:t>
      </w:r>
      <w:r>
        <w:rPr/>
        <w:t>retornan</w:t>
      </w:r>
      <w:r>
        <w:rPr>
          <w:spacing w:val="-31"/>
        </w:rPr>
        <w:t> </w:t>
      </w:r>
      <w:r>
        <w:rPr/>
        <w:t>al</w:t>
      </w:r>
      <w:r>
        <w:rPr>
          <w:spacing w:val="-31"/>
        </w:rPr>
        <w:t> </w:t>
      </w:r>
      <w:r>
        <w:rPr/>
        <w:t>país,</w:t>
      </w:r>
      <w:r>
        <w:rPr>
          <w:spacing w:val="-31"/>
        </w:rPr>
        <w:t> </w:t>
      </w:r>
      <w:r>
        <w:rPr/>
        <w:t>así</w:t>
      </w:r>
      <w:r>
        <w:rPr>
          <w:spacing w:val="-31"/>
        </w:rPr>
        <w:t> </w:t>
      </w:r>
      <w:r>
        <w:rPr/>
        <w:t>como</w:t>
      </w:r>
      <w:r>
        <w:rPr>
          <w:spacing w:val="-31"/>
        </w:rPr>
        <w:t> </w:t>
      </w:r>
      <w:r>
        <w:rPr/>
        <w:t>a</w:t>
      </w:r>
      <w:r>
        <w:rPr>
          <w:spacing w:val="-31"/>
        </w:rPr>
        <w:t> </w:t>
      </w:r>
      <w:r>
        <w:rPr/>
        <w:t>sus</w:t>
      </w:r>
      <w:r>
        <w:rPr>
          <w:spacing w:val="-31"/>
        </w:rPr>
        <w:t> </w:t>
      </w:r>
      <w:r>
        <w:rPr/>
        <w:t>familiares;</w:t>
      </w:r>
      <w:r>
        <w:rPr>
          <w:spacing w:val="-31"/>
        </w:rPr>
        <w:t> </w:t>
      </w:r>
      <w:r>
        <w:rPr/>
        <w:t>pues</w:t>
      </w:r>
      <w:r>
        <w:rPr>
          <w:spacing w:val="-31"/>
        </w:rPr>
        <w:t> </w:t>
      </w:r>
      <w:r>
        <w:rPr/>
        <w:t>éstos son</w:t>
      </w:r>
      <w:r>
        <w:rPr>
          <w:spacing w:val="-35"/>
        </w:rPr>
        <w:t> </w:t>
      </w:r>
      <w:r>
        <w:rPr/>
        <w:t>objeto</w:t>
      </w:r>
      <w:r>
        <w:rPr>
          <w:spacing w:val="-35"/>
        </w:rPr>
        <w:t> </w:t>
      </w:r>
      <w:r>
        <w:rPr/>
        <w:t>de</w:t>
      </w:r>
      <w:r>
        <w:rPr>
          <w:spacing w:val="-35"/>
        </w:rPr>
        <w:t> </w:t>
      </w:r>
      <w:r>
        <w:rPr/>
        <w:t>abusos,</w:t>
      </w:r>
      <w:r>
        <w:rPr>
          <w:spacing w:val="-35"/>
        </w:rPr>
        <w:t> </w:t>
      </w:r>
      <w:r>
        <w:rPr/>
        <w:t>maltrato,</w:t>
      </w:r>
      <w:r>
        <w:rPr>
          <w:spacing w:val="-35"/>
        </w:rPr>
        <w:t> </w:t>
      </w:r>
      <w:r>
        <w:rPr/>
        <w:t>robo</w:t>
      </w:r>
      <w:r>
        <w:rPr>
          <w:spacing w:val="-35"/>
        </w:rPr>
        <w:t> </w:t>
      </w:r>
      <w:r>
        <w:rPr/>
        <w:t>y</w:t>
      </w:r>
      <w:r>
        <w:rPr>
          <w:spacing w:val="-35"/>
        </w:rPr>
        <w:t> </w:t>
      </w:r>
      <w:r>
        <w:rPr/>
        <w:t>extorsión</w:t>
      </w:r>
      <w:r>
        <w:rPr>
          <w:spacing w:val="-35"/>
        </w:rPr>
        <w:t> </w:t>
      </w:r>
      <w:r>
        <w:rPr/>
        <w:t>cuando</w:t>
      </w:r>
      <w:r>
        <w:rPr>
          <w:spacing w:val="-35"/>
        </w:rPr>
        <w:t> </w:t>
      </w:r>
      <w:r>
        <w:rPr/>
        <w:t>regresan</w:t>
      </w:r>
      <w:r>
        <w:rPr>
          <w:spacing w:val="-35"/>
        </w:rPr>
        <w:t> </w:t>
      </w:r>
      <w:r>
        <w:rPr/>
        <w:t>durante</w:t>
      </w:r>
      <w:r>
        <w:rPr>
          <w:spacing w:val="-35"/>
        </w:rPr>
        <w:t> </w:t>
      </w:r>
      <w:r>
        <w:rPr/>
        <w:t>los</w:t>
      </w:r>
      <w:r>
        <w:rPr>
          <w:spacing w:val="-35"/>
        </w:rPr>
        <w:t> </w:t>
      </w:r>
      <w:r>
        <w:rPr/>
        <w:t>periodos vacacionales</w:t>
      </w:r>
      <w:r>
        <w:rPr>
          <w:spacing w:val="-15"/>
        </w:rPr>
        <w:t> </w:t>
      </w:r>
      <w:r>
        <w:rPr/>
        <w:t>con</w:t>
      </w:r>
      <w:r>
        <w:rPr>
          <w:spacing w:val="-15"/>
        </w:rPr>
        <w:t> </w:t>
      </w:r>
      <w:r>
        <w:rPr/>
        <w:t>el</w:t>
      </w:r>
      <w:r>
        <w:rPr>
          <w:spacing w:val="-15"/>
        </w:rPr>
        <w:t> </w:t>
      </w:r>
      <w:r>
        <w:rPr/>
        <w:t>fin</w:t>
      </w:r>
      <w:r>
        <w:rPr>
          <w:spacing w:val="-15"/>
        </w:rPr>
        <w:t> </w:t>
      </w:r>
      <w:r>
        <w:rPr/>
        <w:t>de</w:t>
      </w:r>
      <w:r>
        <w:rPr>
          <w:spacing w:val="-15"/>
        </w:rPr>
        <w:t> </w:t>
      </w:r>
      <w:r>
        <w:rPr/>
        <w:t>visitar</w:t>
      </w:r>
      <w:r>
        <w:rPr>
          <w:spacing w:val="-15"/>
        </w:rPr>
        <w:t> </w:t>
      </w:r>
      <w:r>
        <w:rPr/>
        <w:t>a</w:t>
      </w:r>
      <w:r>
        <w:rPr>
          <w:spacing w:val="-15"/>
        </w:rPr>
        <w:t> </w:t>
      </w:r>
      <w:r>
        <w:rPr/>
        <w:t>sus</w:t>
      </w:r>
      <w:r>
        <w:rPr>
          <w:spacing w:val="-15"/>
        </w:rPr>
        <w:t> </w:t>
      </w:r>
      <w:r>
        <w:rPr/>
        <w:t>familiares</w:t>
      </w:r>
      <w:r>
        <w:rPr>
          <w:spacing w:val="-15"/>
        </w:rPr>
        <w:t> </w:t>
      </w:r>
      <w:r>
        <w:rPr/>
        <w:t>o</w:t>
      </w:r>
      <w:r>
        <w:rPr>
          <w:spacing w:val="-15"/>
        </w:rPr>
        <w:t> </w:t>
      </w:r>
      <w:r>
        <w:rPr/>
        <w:t>para</w:t>
      </w:r>
      <w:r>
        <w:rPr>
          <w:spacing w:val="-15"/>
        </w:rPr>
        <w:t> </w:t>
      </w:r>
      <w:r>
        <w:rPr/>
        <w:t>quedarse.</w:t>
      </w:r>
      <w:r>
        <w:rPr>
          <w:spacing w:val="-15"/>
        </w:rPr>
        <w:t> </w:t>
      </w:r>
      <w:r>
        <w:rPr/>
        <w:t>Cabe</w:t>
      </w:r>
      <w:r>
        <w:rPr>
          <w:spacing w:val="-15"/>
        </w:rPr>
        <w:t> </w:t>
      </w:r>
      <w:r>
        <w:rPr/>
        <w:t>señalar</w:t>
      </w:r>
      <w:r>
        <w:rPr>
          <w:spacing w:val="-15"/>
        </w:rPr>
        <w:t> </w:t>
      </w:r>
      <w:r>
        <w:rPr/>
        <w:t>que todavía</w:t>
      </w:r>
      <w:r>
        <w:rPr>
          <w:spacing w:val="-24"/>
        </w:rPr>
        <w:t> </w:t>
      </w:r>
      <w:r>
        <w:rPr/>
        <w:t>se</w:t>
      </w:r>
      <w:r>
        <w:rPr>
          <w:spacing w:val="-24"/>
        </w:rPr>
        <w:t> </w:t>
      </w:r>
      <w:r>
        <w:rPr/>
        <w:t>encuentra</w:t>
      </w:r>
      <w:r>
        <w:rPr>
          <w:spacing w:val="-24"/>
        </w:rPr>
        <w:t> </w:t>
      </w:r>
      <w:r>
        <w:rPr/>
        <w:t>en</w:t>
      </w:r>
      <w:r>
        <w:rPr>
          <w:spacing w:val="-24"/>
        </w:rPr>
        <w:t> </w:t>
      </w:r>
      <w:r>
        <w:rPr/>
        <w:t>un</w:t>
      </w:r>
      <w:r>
        <w:rPr>
          <w:spacing w:val="-24"/>
        </w:rPr>
        <w:t> </w:t>
      </w:r>
      <w:r>
        <w:rPr/>
        <w:t>estado</w:t>
      </w:r>
      <w:r>
        <w:rPr>
          <w:spacing w:val="-24"/>
        </w:rPr>
        <w:t> </w:t>
      </w:r>
      <w:r>
        <w:rPr/>
        <w:t>incipiente</w:t>
      </w:r>
      <w:r>
        <w:rPr>
          <w:spacing w:val="-24"/>
        </w:rPr>
        <w:t> </w:t>
      </w:r>
      <w:r>
        <w:rPr/>
        <w:t>en</w:t>
      </w:r>
      <w:r>
        <w:rPr>
          <w:spacing w:val="-24"/>
        </w:rPr>
        <w:t> </w:t>
      </w:r>
      <w:r>
        <w:rPr/>
        <w:t>cuanto</w:t>
      </w:r>
      <w:r>
        <w:rPr>
          <w:spacing w:val="-24"/>
        </w:rPr>
        <w:t> </w:t>
      </w:r>
      <w:r>
        <w:rPr/>
        <w:t>a</w:t>
      </w:r>
      <w:r>
        <w:rPr>
          <w:spacing w:val="-24"/>
        </w:rPr>
        <w:t> </w:t>
      </w:r>
      <w:r>
        <w:rPr/>
        <w:t>su</w:t>
      </w:r>
      <w:r>
        <w:rPr>
          <w:spacing w:val="-24"/>
        </w:rPr>
        <w:t> </w:t>
      </w:r>
      <w:r>
        <w:rPr/>
        <w:t>aplicación</w:t>
      </w:r>
      <w:r>
        <w:rPr>
          <w:spacing w:val="-24"/>
        </w:rPr>
        <w:t> </w:t>
      </w:r>
      <w:r>
        <w:rPr/>
        <w:t>y</w:t>
      </w:r>
      <w:r>
        <w:rPr>
          <w:spacing w:val="-24"/>
        </w:rPr>
        <w:t> </w:t>
      </w:r>
      <w:r>
        <w:rPr/>
        <w:t>eficacia.</w:t>
      </w:r>
    </w:p>
    <w:p>
      <w:pPr>
        <w:pStyle w:val="BodyText"/>
        <w:spacing w:line="271" w:lineRule="auto" w:before="2"/>
        <w:ind w:left="100" w:right="117" w:firstLine="360"/>
        <w:jc w:val="both"/>
      </w:pPr>
      <w:r>
        <w:rPr>
          <w:spacing w:val="-5"/>
        </w:rPr>
        <w:t>Por</w:t>
      </w:r>
      <w:r>
        <w:rPr>
          <w:spacing w:val="-8"/>
        </w:rPr>
        <w:t> </w:t>
      </w:r>
      <w:r>
        <w:rPr/>
        <w:t>otra</w:t>
      </w:r>
      <w:r>
        <w:rPr>
          <w:spacing w:val="-8"/>
        </w:rPr>
        <w:t> </w:t>
      </w:r>
      <w:r>
        <w:rPr/>
        <w:t>parte,</w:t>
      </w:r>
      <w:r>
        <w:rPr>
          <w:spacing w:val="-8"/>
        </w:rPr>
        <w:t> </w:t>
      </w:r>
      <w:r>
        <w:rPr/>
        <w:t>en</w:t>
      </w:r>
      <w:r>
        <w:rPr>
          <w:spacing w:val="-8"/>
        </w:rPr>
        <w:t> </w:t>
      </w:r>
      <w:r>
        <w:rPr/>
        <w:t>el</w:t>
      </w:r>
      <w:r>
        <w:rPr>
          <w:spacing w:val="-8"/>
        </w:rPr>
        <w:t> </w:t>
      </w:r>
      <w:r>
        <w:rPr/>
        <w:t>Congreso</w:t>
      </w:r>
      <w:r>
        <w:rPr>
          <w:spacing w:val="-8"/>
        </w:rPr>
        <w:t> </w:t>
      </w:r>
      <w:r>
        <w:rPr/>
        <w:t>de</w:t>
      </w:r>
      <w:r>
        <w:rPr>
          <w:spacing w:val="-8"/>
        </w:rPr>
        <w:t> </w:t>
      </w:r>
      <w:r>
        <w:rPr/>
        <w:t>la</w:t>
      </w:r>
      <w:r>
        <w:rPr>
          <w:spacing w:val="-8"/>
        </w:rPr>
        <w:t> </w:t>
      </w:r>
      <w:r>
        <w:rPr/>
        <w:t>Unión</w:t>
      </w:r>
      <w:r>
        <w:rPr>
          <w:spacing w:val="-8"/>
        </w:rPr>
        <w:t> </w:t>
      </w:r>
      <w:r>
        <w:rPr/>
        <w:t>se</w:t>
      </w:r>
      <w:r>
        <w:rPr>
          <w:spacing w:val="-8"/>
        </w:rPr>
        <w:t> </w:t>
      </w:r>
      <w:r>
        <w:rPr/>
        <w:t>tiene</w:t>
      </w:r>
      <w:r>
        <w:rPr>
          <w:spacing w:val="-8"/>
        </w:rPr>
        <w:t> </w:t>
      </w:r>
      <w:r>
        <w:rPr/>
        <w:t>a</w:t>
      </w:r>
      <w:r>
        <w:rPr>
          <w:spacing w:val="-8"/>
        </w:rPr>
        <w:t> </w:t>
      </w:r>
      <w:r>
        <w:rPr/>
        <w:t>la</w:t>
      </w:r>
      <w:r>
        <w:rPr>
          <w:spacing w:val="-8"/>
        </w:rPr>
        <w:t> </w:t>
      </w:r>
      <w:r>
        <w:rPr/>
        <w:t>migración</w:t>
      </w:r>
      <w:r>
        <w:rPr>
          <w:spacing w:val="-8"/>
        </w:rPr>
        <w:t> </w:t>
      </w:r>
      <w:r>
        <w:rPr/>
        <w:t>como</w:t>
      </w:r>
      <w:r>
        <w:rPr>
          <w:spacing w:val="-8"/>
        </w:rPr>
        <w:t> </w:t>
      </w:r>
      <w:r>
        <w:rPr/>
        <w:t>uno</w:t>
      </w:r>
      <w:r>
        <w:rPr>
          <w:spacing w:val="-8"/>
        </w:rPr>
        <w:t> </w:t>
      </w:r>
      <w:r>
        <w:rPr/>
        <w:t>de los</w:t>
      </w:r>
      <w:r>
        <w:rPr>
          <w:spacing w:val="-28"/>
        </w:rPr>
        <w:t> </w:t>
      </w:r>
      <w:r>
        <w:rPr/>
        <w:t>temas</w:t>
      </w:r>
      <w:r>
        <w:rPr>
          <w:spacing w:val="-28"/>
        </w:rPr>
        <w:t> </w:t>
      </w:r>
      <w:r>
        <w:rPr/>
        <w:t>de</w:t>
      </w:r>
      <w:r>
        <w:rPr>
          <w:spacing w:val="-28"/>
        </w:rPr>
        <w:t> </w:t>
      </w:r>
      <w:r>
        <w:rPr/>
        <w:t>interés</w:t>
      </w:r>
      <w:r>
        <w:rPr>
          <w:spacing w:val="-28"/>
        </w:rPr>
        <w:t> </w:t>
      </w:r>
      <w:r>
        <w:rPr/>
        <w:t>legislativo.</w:t>
      </w:r>
      <w:r>
        <w:rPr>
          <w:spacing w:val="-28"/>
        </w:rPr>
        <w:t> </w:t>
      </w:r>
      <w:r>
        <w:rPr/>
        <w:t>De</w:t>
      </w:r>
      <w:r>
        <w:rPr>
          <w:spacing w:val="-28"/>
        </w:rPr>
        <w:t> </w:t>
      </w:r>
      <w:r>
        <w:rPr/>
        <w:t>esta</w:t>
      </w:r>
      <w:r>
        <w:rPr>
          <w:spacing w:val="-28"/>
        </w:rPr>
        <w:t> </w:t>
      </w:r>
      <w:r>
        <w:rPr/>
        <w:t>manera,</w:t>
      </w:r>
      <w:r>
        <w:rPr>
          <w:spacing w:val="-28"/>
        </w:rPr>
        <w:t> </w:t>
      </w:r>
      <w:r>
        <w:rPr/>
        <w:t>el</w:t>
      </w:r>
      <w:r>
        <w:rPr>
          <w:spacing w:val="-28"/>
        </w:rPr>
        <w:t> </w:t>
      </w:r>
      <w:r>
        <w:rPr/>
        <w:t>Instituto</w:t>
      </w:r>
      <w:r>
        <w:rPr>
          <w:spacing w:val="-28"/>
        </w:rPr>
        <w:t> </w:t>
      </w:r>
      <w:r>
        <w:rPr/>
        <w:t>Nacional</w:t>
      </w:r>
      <w:r>
        <w:rPr>
          <w:spacing w:val="-28"/>
        </w:rPr>
        <w:t> </w:t>
      </w:r>
      <w:r>
        <w:rPr/>
        <w:t>de</w:t>
      </w:r>
      <w:r>
        <w:rPr>
          <w:spacing w:val="-28"/>
        </w:rPr>
        <w:t> </w:t>
      </w:r>
      <w:r>
        <w:rPr/>
        <w:t>Inmigración (</w:t>
      </w:r>
      <w:r>
        <w:rPr>
          <w:rFonts w:ascii="PMingLiU" w:hAnsi="PMingLiU"/>
          <w:sz w:val="16"/>
        </w:rPr>
        <w:t>inm</w:t>
      </w:r>
      <w:r>
        <w:rPr/>
        <w:t>),</w:t>
      </w:r>
      <w:r>
        <w:rPr>
          <w:spacing w:val="-16"/>
        </w:rPr>
        <w:t> </w:t>
      </w:r>
      <w:r>
        <w:rPr/>
        <w:t>creado</w:t>
      </w:r>
      <w:r>
        <w:rPr>
          <w:spacing w:val="-16"/>
        </w:rPr>
        <w:t> </w:t>
      </w:r>
      <w:r>
        <w:rPr/>
        <w:t>en</w:t>
      </w:r>
      <w:r>
        <w:rPr>
          <w:spacing w:val="-16"/>
        </w:rPr>
        <w:t> </w:t>
      </w:r>
      <w:r>
        <w:rPr/>
        <w:t>2005,</w:t>
      </w:r>
      <w:r>
        <w:rPr>
          <w:spacing w:val="-16"/>
        </w:rPr>
        <w:t> </w:t>
      </w:r>
      <w:r>
        <w:rPr/>
        <w:t>opera</w:t>
      </w:r>
      <w:r>
        <w:rPr>
          <w:spacing w:val="-16"/>
        </w:rPr>
        <w:t> </w:t>
      </w:r>
      <w:r>
        <w:rPr/>
        <w:t>tres</w:t>
      </w:r>
      <w:r>
        <w:rPr>
          <w:spacing w:val="-16"/>
        </w:rPr>
        <w:t> </w:t>
      </w:r>
      <w:r>
        <w:rPr/>
        <w:t>programas</w:t>
      </w:r>
      <w:r>
        <w:rPr>
          <w:spacing w:val="-16"/>
        </w:rPr>
        <w:t> </w:t>
      </w:r>
      <w:r>
        <w:rPr/>
        <w:t>para</w:t>
      </w:r>
      <w:r>
        <w:rPr>
          <w:spacing w:val="-16"/>
        </w:rPr>
        <w:t> </w:t>
      </w:r>
      <w:r>
        <w:rPr/>
        <w:t>migrantes:</w:t>
      </w:r>
      <w:r>
        <w:rPr>
          <w:spacing w:val="-16"/>
        </w:rPr>
        <w:t> </w:t>
      </w:r>
      <w:r>
        <w:rPr/>
        <w:t>el</w:t>
      </w:r>
      <w:r>
        <w:rPr>
          <w:spacing w:val="-16"/>
        </w:rPr>
        <w:t> </w:t>
      </w:r>
      <w:r>
        <w:rPr/>
        <w:t>Programa</w:t>
      </w:r>
      <w:r>
        <w:rPr>
          <w:spacing w:val="-16"/>
        </w:rPr>
        <w:t> </w:t>
      </w:r>
      <w:r>
        <w:rPr/>
        <w:t>Paisano,</w:t>
      </w:r>
      <w:r>
        <w:rPr>
          <w:spacing w:val="-16"/>
        </w:rPr>
        <w:t> </w:t>
      </w:r>
      <w:r>
        <w:rPr/>
        <w:t>el Grupo</w:t>
      </w:r>
      <w:r>
        <w:rPr>
          <w:spacing w:val="-19"/>
        </w:rPr>
        <w:t> </w:t>
      </w:r>
      <w:r>
        <w:rPr/>
        <w:t>Beta</w:t>
      </w:r>
      <w:r>
        <w:rPr>
          <w:spacing w:val="-19"/>
        </w:rPr>
        <w:t> </w:t>
      </w:r>
      <w:r>
        <w:rPr/>
        <w:t>de</w:t>
      </w:r>
      <w:r>
        <w:rPr>
          <w:spacing w:val="-19"/>
        </w:rPr>
        <w:t> </w:t>
      </w:r>
      <w:r>
        <w:rPr/>
        <w:t>Protección</w:t>
      </w:r>
      <w:r>
        <w:rPr>
          <w:spacing w:val="-19"/>
        </w:rPr>
        <w:t> </w:t>
      </w:r>
      <w:r>
        <w:rPr/>
        <w:t>a</w:t>
      </w:r>
      <w:r>
        <w:rPr>
          <w:spacing w:val="-19"/>
        </w:rPr>
        <w:t> </w:t>
      </w:r>
      <w:r>
        <w:rPr/>
        <w:t>Migrantes</w:t>
      </w:r>
      <w:r>
        <w:rPr>
          <w:spacing w:val="-19"/>
        </w:rPr>
        <w:t> </w:t>
      </w:r>
      <w:r>
        <w:rPr/>
        <w:t>y</w:t>
      </w:r>
      <w:r>
        <w:rPr>
          <w:spacing w:val="-19"/>
        </w:rPr>
        <w:t> </w:t>
      </w:r>
      <w:r>
        <w:rPr/>
        <w:t>el</w:t>
      </w:r>
      <w:r>
        <w:rPr>
          <w:spacing w:val="-19"/>
        </w:rPr>
        <w:t> </w:t>
      </w:r>
      <w:r>
        <w:rPr/>
        <w:t>Programa</w:t>
      </w:r>
      <w:r>
        <w:rPr>
          <w:spacing w:val="-19"/>
        </w:rPr>
        <w:t> </w:t>
      </w:r>
      <w:r>
        <w:rPr/>
        <w:t>Interinstitucional</w:t>
      </w:r>
      <w:r>
        <w:rPr>
          <w:spacing w:val="-19"/>
        </w:rPr>
        <w:t> </w:t>
      </w:r>
      <w:r>
        <w:rPr/>
        <w:t>de</w:t>
      </w:r>
      <w:r>
        <w:rPr>
          <w:spacing w:val="-19"/>
        </w:rPr>
        <w:t> </w:t>
      </w:r>
      <w:r>
        <w:rPr/>
        <w:t>Atención </w:t>
      </w:r>
      <w:r>
        <w:rPr>
          <w:w w:val="95"/>
        </w:rPr>
        <w:t>a Menores Fronterizos (Santiago,</w:t>
      </w:r>
      <w:r>
        <w:rPr>
          <w:spacing w:val="29"/>
          <w:w w:val="95"/>
        </w:rPr>
        <w:t> </w:t>
      </w:r>
      <w:r>
        <w:rPr>
          <w:w w:val="95"/>
        </w:rPr>
        <w:t>2011).</w:t>
      </w:r>
    </w:p>
    <w:p>
      <w:pPr>
        <w:pStyle w:val="BodyText"/>
        <w:rPr>
          <w:sz w:val="22"/>
        </w:rPr>
      </w:pPr>
    </w:p>
    <w:p>
      <w:pPr>
        <w:pStyle w:val="BodyText"/>
        <w:spacing w:before="4"/>
        <w:rPr>
          <w:sz w:val="30"/>
        </w:rPr>
      </w:pPr>
    </w:p>
    <w:p>
      <w:pPr>
        <w:spacing w:before="0"/>
        <w:ind w:left="100" w:right="0" w:firstLine="0"/>
        <w:jc w:val="both"/>
        <w:rPr>
          <w:i/>
          <w:sz w:val="23"/>
        </w:rPr>
      </w:pPr>
      <w:r>
        <w:rPr>
          <w:i/>
          <w:w w:val="90"/>
          <w:sz w:val="23"/>
        </w:rPr>
        <w:t>El Programa Paisano</w:t>
      </w:r>
    </w:p>
    <w:p>
      <w:pPr>
        <w:pStyle w:val="BodyText"/>
        <w:spacing w:before="2"/>
        <w:rPr>
          <w:i/>
          <w:sz w:val="29"/>
        </w:rPr>
      </w:pPr>
    </w:p>
    <w:p>
      <w:pPr>
        <w:pStyle w:val="BodyText"/>
        <w:spacing w:line="271" w:lineRule="auto"/>
        <w:ind w:left="100" w:right="117"/>
        <w:jc w:val="both"/>
      </w:pPr>
      <w:r>
        <w:rPr/>
        <w:t>Este programa surgió en 1989 a través de la publicación por el Ejecutivo</w:t>
      </w:r>
      <w:r>
        <w:rPr>
          <w:spacing w:val="-9"/>
        </w:rPr>
        <w:t> </w:t>
      </w:r>
      <w:r>
        <w:rPr/>
        <w:t>Federal, </w:t>
      </w:r>
      <w:r>
        <w:rPr>
          <w:w w:val="95"/>
        </w:rPr>
        <w:t>como</w:t>
      </w:r>
      <w:r>
        <w:rPr>
          <w:spacing w:val="-25"/>
          <w:w w:val="95"/>
        </w:rPr>
        <w:t> </w:t>
      </w:r>
      <w:r>
        <w:rPr>
          <w:w w:val="95"/>
        </w:rPr>
        <w:t>una</w:t>
      </w:r>
      <w:r>
        <w:rPr>
          <w:spacing w:val="-25"/>
          <w:w w:val="95"/>
        </w:rPr>
        <w:t> </w:t>
      </w:r>
      <w:r>
        <w:rPr>
          <w:w w:val="95"/>
        </w:rPr>
        <w:t>respuesta</w:t>
      </w:r>
      <w:r>
        <w:rPr>
          <w:spacing w:val="-25"/>
          <w:w w:val="95"/>
        </w:rPr>
        <w:t> </w:t>
      </w:r>
      <w:r>
        <w:rPr>
          <w:w w:val="95"/>
        </w:rPr>
        <w:t>a</w:t>
      </w:r>
      <w:r>
        <w:rPr>
          <w:spacing w:val="-25"/>
          <w:w w:val="95"/>
        </w:rPr>
        <w:t> </w:t>
      </w:r>
      <w:r>
        <w:rPr>
          <w:w w:val="95"/>
        </w:rPr>
        <w:t>las</w:t>
      </w:r>
      <w:r>
        <w:rPr>
          <w:spacing w:val="-25"/>
          <w:w w:val="95"/>
        </w:rPr>
        <w:t> </w:t>
      </w:r>
      <w:r>
        <w:rPr>
          <w:w w:val="95"/>
        </w:rPr>
        <w:t>demandas</w:t>
      </w:r>
      <w:r>
        <w:rPr>
          <w:spacing w:val="-25"/>
          <w:w w:val="95"/>
        </w:rPr>
        <w:t> </w:t>
      </w:r>
      <w:r>
        <w:rPr>
          <w:w w:val="95"/>
        </w:rPr>
        <w:t>de</w:t>
      </w:r>
      <w:r>
        <w:rPr>
          <w:spacing w:val="-25"/>
          <w:w w:val="95"/>
        </w:rPr>
        <w:t> </w:t>
      </w:r>
      <w:r>
        <w:rPr>
          <w:w w:val="95"/>
        </w:rPr>
        <w:t>líderes</w:t>
      </w:r>
      <w:r>
        <w:rPr>
          <w:spacing w:val="-25"/>
          <w:w w:val="95"/>
        </w:rPr>
        <w:t> </w:t>
      </w:r>
      <w:r>
        <w:rPr>
          <w:w w:val="95"/>
        </w:rPr>
        <w:t>de</w:t>
      </w:r>
      <w:r>
        <w:rPr>
          <w:spacing w:val="-25"/>
          <w:w w:val="95"/>
        </w:rPr>
        <w:t> </w:t>
      </w:r>
      <w:r>
        <w:rPr>
          <w:w w:val="95"/>
        </w:rPr>
        <w:t>organizaciones</w:t>
      </w:r>
      <w:r>
        <w:rPr>
          <w:spacing w:val="-25"/>
          <w:w w:val="95"/>
        </w:rPr>
        <w:t> </w:t>
      </w:r>
      <w:r>
        <w:rPr>
          <w:w w:val="95"/>
        </w:rPr>
        <w:t>sociales,</w:t>
      </w:r>
      <w:r>
        <w:rPr>
          <w:spacing w:val="-25"/>
          <w:w w:val="95"/>
        </w:rPr>
        <w:t> </w:t>
      </w:r>
      <w:r>
        <w:rPr>
          <w:w w:val="95"/>
        </w:rPr>
        <w:t>empresariales, </w:t>
      </w:r>
      <w:r>
        <w:rPr/>
        <w:t>políticas</w:t>
      </w:r>
      <w:r>
        <w:rPr>
          <w:spacing w:val="-33"/>
        </w:rPr>
        <w:t> </w:t>
      </w:r>
      <w:r>
        <w:rPr/>
        <w:t>y</w:t>
      </w:r>
      <w:r>
        <w:rPr>
          <w:spacing w:val="-33"/>
        </w:rPr>
        <w:t> </w:t>
      </w:r>
      <w:r>
        <w:rPr/>
        <w:t>religiosas</w:t>
      </w:r>
      <w:r>
        <w:rPr>
          <w:spacing w:val="-33"/>
        </w:rPr>
        <w:t> </w:t>
      </w:r>
      <w:r>
        <w:rPr/>
        <w:t>de</w:t>
      </w:r>
      <w:r>
        <w:rPr>
          <w:spacing w:val="-33"/>
        </w:rPr>
        <w:t> </w:t>
      </w:r>
      <w:r>
        <w:rPr/>
        <w:t>la</w:t>
      </w:r>
      <w:r>
        <w:rPr>
          <w:spacing w:val="-33"/>
        </w:rPr>
        <w:t> </w:t>
      </w:r>
      <w:r>
        <w:rPr/>
        <w:t>comunidad</w:t>
      </w:r>
      <w:r>
        <w:rPr>
          <w:spacing w:val="-33"/>
        </w:rPr>
        <w:t> </w:t>
      </w:r>
      <w:r>
        <w:rPr/>
        <w:t>mexicana</w:t>
      </w:r>
      <w:r>
        <w:rPr>
          <w:spacing w:val="-33"/>
        </w:rPr>
        <w:t> </w:t>
      </w:r>
      <w:r>
        <w:rPr/>
        <w:t>y</w:t>
      </w:r>
      <w:r>
        <w:rPr>
          <w:spacing w:val="-33"/>
        </w:rPr>
        <w:t> </w:t>
      </w:r>
      <w:r>
        <w:rPr/>
        <w:t>mexicano-americana</w:t>
      </w:r>
      <w:r>
        <w:rPr>
          <w:spacing w:val="-33"/>
        </w:rPr>
        <w:t> </w:t>
      </w:r>
      <w:r>
        <w:rPr/>
        <w:t>residentes</w:t>
      </w:r>
      <w:r>
        <w:rPr>
          <w:spacing w:val="-33"/>
        </w:rPr>
        <w:t> </w:t>
      </w:r>
      <w:r>
        <w:rPr/>
        <w:t>en Estados</w:t>
      </w:r>
      <w:r>
        <w:rPr>
          <w:spacing w:val="-24"/>
        </w:rPr>
        <w:t> </w:t>
      </w:r>
      <w:r>
        <w:rPr/>
        <w:t>Unidos</w:t>
      </w:r>
      <w:r>
        <w:rPr>
          <w:spacing w:val="-24"/>
        </w:rPr>
        <w:t> </w:t>
      </w:r>
      <w:r>
        <w:rPr/>
        <w:t>–que</w:t>
      </w:r>
      <w:r>
        <w:rPr>
          <w:spacing w:val="-24"/>
        </w:rPr>
        <w:t> </w:t>
      </w:r>
      <w:r>
        <w:rPr/>
        <w:t>en</w:t>
      </w:r>
      <w:r>
        <w:rPr>
          <w:spacing w:val="-24"/>
        </w:rPr>
        <w:t> </w:t>
      </w:r>
      <w:r>
        <w:rPr/>
        <w:t>la</w:t>
      </w:r>
      <w:r>
        <w:rPr>
          <w:spacing w:val="-24"/>
        </w:rPr>
        <w:t> </w:t>
      </w:r>
      <w:r>
        <w:rPr/>
        <w:t>década</w:t>
      </w:r>
      <w:r>
        <w:rPr>
          <w:spacing w:val="-24"/>
        </w:rPr>
        <w:t> </w:t>
      </w:r>
      <w:r>
        <w:rPr/>
        <w:t>de</w:t>
      </w:r>
      <w:r>
        <w:rPr>
          <w:spacing w:val="-24"/>
        </w:rPr>
        <w:t> </w:t>
      </w:r>
      <w:r>
        <w:rPr/>
        <w:t>los</w:t>
      </w:r>
      <w:r>
        <w:rPr>
          <w:spacing w:val="-24"/>
        </w:rPr>
        <w:t> </w:t>
      </w:r>
      <w:r>
        <w:rPr/>
        <w:t>ochenta</w:t>
      </w:r>
      <w:r>
        <w:rPr>
          <w:spacing w:val="-24"/>
        </w:rPr>
        <w:t> </w:t>
      </w:r>
      <w:r>
        <w:rPr/>
        <w:t>presentaron</w:t>
      </w:r>
      <w:r>
        <w:rPr>
          <w:spacing w:val="-24"/>
        </w:rPr>
        <w:t> </w:t>
      </w:r>
      <w:r>
        <w:rPr/>
        <w:t>al</w:t>
      </w:r>
      <w:r>
        <w:rPr>
          <w:spacing w:val="-24"/>
        </w:rPr>
        <w:t> </w:t>
      </w:r>
      <w:r>
        <w:rPr/>
        <w:t>gobierno</w:t>
      </w:r>
      <w:r>
        <w:rPr>
          <w:spacing w:val="-24"/>
        </w:rPr>
        <w:t> </w:t>
      </w:r>
      <w:r>
        <w:rPr/>
        <w:t>de</w:t>
      </w:r>
      <w:r>
        <w:rPr>
          <w:spacing w:val="-24"/>
        </w:rPr>
        <w:t> </w:t>
      </w:r>
      <w:r>
        <w:rPr/>
        <w:t>México una</w:t>
      </w:r>
      <w:r>
        <w:rPr>
          <w:spacing w:val="-42"/>
        </w:rPr>
        <w:t> </w:t>
      </w:r>
      <w:r>
        <w:rPr/>
        <w:t>propuesta</w:t>
      </w:r>
      <w:r>
        <w:rPr>
          <w:spacing w:val="-42"/>
        </w:rPr>
        <w:t> </w:t>
      </w:r>
      <w:r>
        <w:rPr/>
        <w:t>para</w:t>
      </w:r>
      <w:r>
        <w:rPr>
          <w:spacing w:val="-42"/>
        </w:rPr>
        <w:t> </w:t>
      </w:r>
      <w:r>
        <w:rPr/>
        <w:t>crear</w:t>
      </w:r>
      <w:r>
        <w:rPr>
          <w:spacing w:val="-42"/>
        </w:rPr>
        <w:t> </w:t>
      </w:r>
      <w:r>
        <w:rPr/>
        <w:t>mecanismos</w:t>
      </w:r>
      <w:r>
        <w:rPr>
          <w:spacing w:val="-42"/>
        </w:rPr>
        <w:t> </w:t>
      </w:r>
      <w:r>
        <w:rPr/>
        <w:t>para</w:t>
      </w:r>
      <w:r>
        <w:rPr>
          <w:spacing w:val="-42"/>
        </w:rPr>
        <w:t> </w:t>
      </w:r>
      <w:r>
        <w:rPr/>
        <w:t>controlar</w:t>
      </w:r>
      <w:r>
        <w:rPr>
          <w:spacing w:val="-42"/>
        </w:rPr>
        <w:t> </w:t>
      </w:r>
      <w:r>
        <w:rPr/>
        <w:t>y</w:t>
      </w:r>
      <w:r>
        <w:rPr>
          <w:spacing w:val="-42"/>
        </w:rPr>
        <w:t> </w:t>
      </w:r>
      <w:r>
        <w:rPr/>
        <w:t>eliminar</w:t>
      </w:r>
      <w:r>
        <w:rPr>
          <w:spacing w:val="-42"/>
        </w:rPr>
        <w:t> </w:t>
      </w:r>
      <w:r>
        <w:rPr/>
        <w:t>los</w:t>
      </w:r>
      <w:r>
        <w:rPr>
          <w:spacing w:val="-42"/>
        </w:rPr>
        <w:t> </w:t>
      </w:r>
      <w:r>
        <w:rPr/>
        <w:t>índices</w:t>
      </w:r>
      <w:r>
        <w:rPr>
          <w:spacing w:val="-42"/>
        </w:rPr>
        <w:t> </w:t>
      </w:r>
      <w:r>
        <w:rPr/>
        <w:t>de</w:t>
      </w:r>
      <w:r>
        <w:rPr>
          <w:spacing w:val="-42"/>
        </w:rPr>
        <w:t> </w:t>
      </w:r>
      <w:r>
        <w:rPr/>
        <w:t>maltrato, extorsión,</w:t>
      </w:r>
      <w:r>
        <w:rPr>
          <w:spacing w:val="-30"/>
        </w:rPr>
        <w:t> </w:t>
      </w:r>
      <w:r>
        <w:rPr/>
        <w:t>robo,</w:t>
      </w:r>
      <w:r>
        <w:rPr>
          <w:spacing w:val="-30"/>
        </w:rPr>
        <w:t> </w:t>
      </w:r>
      <w:r>
        <w:rPr/>
        <w:t>corrupción</w:t>
      </w:r>
      <w:r>
        <w:rPr>
          <w:spacing w:val="-30"/>
        </w:rPr>
        <w:t> </w:t>
      </w:r>
      <w:r>
        <w:rPr/>
        <w:t>y</w:t>
      </w:r>
      <w:r>
        <w:rPr>
          <w:spacing w:val="-30"/>
        </w:rPr>
        <w:t> </w:t>
      </w:r>
      <w:r>
        <w:rPr/>
        <w:t>prepotencia</w:t>
      </w:r>
      <w:r>
        <w:rPr>
          <w:spacing w:val="-30"/>
        </w:rPr>
        <w:t> </w:t>
      </w:r>
      <w:r>
        <w:rPr/>
        <w:t>en</w:t>
      </w:r>
      <w:r>
        <w:rPr>
          <w:spacing w:val="-30"/>
        </w:rPr>
        <w:t> </w:t>
      </w:r>
      <w:r>
        <w:rPr/>
        <w:t>los</w:t>
      </w:r>
      <w:r>
        <w:rPr>
          <w:spacing w:val="-30"/>
        </w:rPr>
        <w:t> </w:t>
      </w:r>
      <w:r>
        <w:rPr/>
        <w:t>que</w:t>
      </w:r>
      <w:r>
        <w:rPr>
          <w:spacing w:val="-30"/>
        </w:rPr>
        <w:t> </w:t>
      </w:r>
      <w:r>
        <w:rPr/>
        <w:t>incurrían</w:t>
      </w:r>
      <w:r>
        <w:rPr>
          <w:spacing w:val="-30"/>
        </w:rPr>
        <w:t> </w:t>
      </w:r>
      <w:r>
        <w:rPr/>
        <w:t>servidores</w:t>
      </w:r>
      <w:r>
        <w:rPr>
          <w:spacing w:val="-30"/>
        </w:rPr>
        <w:t> </w:t>
      </w:r>
      <w:r>
        <w:rPr/>
        <w:t>públicos</w:t>
      </w:r>
      <w:r>
        <w:rPr>
          <w:spacing w:val="-30"/>
        </w:rPr>
        <w:t> </w:t>
      </w:r>
      <w:r>
        <w:rPr/>
        <w:t>de diversas</w:t>
      </w:r>
      <w:r>
        <w:rPr>
          <w:spacing w:val="-36"/>
        </w:rPr>
        <w:t> </w:t>
      </w:r>
      <w:r>
        <w:rPr/>
        <w:t>entidades</w:t>
      </w:r>
      <w:r>
        <w:rPr>
          <w:spacing w:val="-36"/>
        </w:rPr>
        <w:t> </w:t>
      </w:r>
      <w:r>
        <w:rPr/>
        <w:t>del</w:t>
      </w:r>
      <w:r>
        <w:rPr>
          <w:spacing w:val="-36"/>
        </w:rPr>
        <w:t> </w:t>
      </w:r>
      <w:r>
        <w:rPr/>
        <w:t>gobierno</w:t>
      </w:r>
      <w:r>
        <w:rPr>
          <w:spacing w:val="-36"/>
        </w:rPr>
        <w:t> </w:t>
      </w:r>
      <w:r>
        <w:rPr/>
        <w:t>federal–,</w:t>
      </w:r>
      <w:r>
        <w:rPr>
          <w:spacing w:val="-36"/>
        </w:rPr>
        <w:t> </w:t>
      </w:r>
      <w:r>
        <w:rPr/>
        <w:t>en</w:t>
      </w:r>
      <w:r>
        <w:rPr>
          <w:spacing w:val="-36"/>
        </w:rPr>
        <w:t> </w:t>
      </w:r>
      <w:r>
        <w:rPr/>
        <w:t>contra</w:t>
      </w:r>
      <w:r>
        <w:rPr>
          <w:spacing w:val="-36"/>
        </w:rPr>
        <w:t> </w:t>
      </w:r>
      <w:r>
        <w:rPr/>
        <w:t>de</w:t>
      </w:r>
      <w:r>
        <w:rPr>
          <w:spacing w:val="-36"/>
        </w:rPr>
        <w:t> </w:t>
      </w:r>
      <w:r>
        <w:rPr/>
        <w:t>los</w:t>
      </w:r>
      <w:r>
        <w:rPr>
          <w:spacing w:val="-36"/>
        </w:rPr>
        <w:t> </w:t>
      </w:r>
      <w:r>
        <w:rPr/>
        <w:t>connacionales</w:t>
      </w:r>
      <w:r>
        <w:rPr>
          <w:spacing w:val="-36"/>
        </w:rPr>
        <w:t> </w:t>
      </w:r>
      <w:r>
        <w:rPr/>
        <w:t>en</w:t>
      </w:r>
      <w:r>
        <w:rPr>
          <w:spacing w:val="-36"/>
        </w:rPr>
        <w:t> </w:t>
      </w:r>
      <w:r>
        <w:rPr/>
        <w:t>su</w:t>
      </w:r>
      <w:r>
        <w:rPr>
          <w:spacing w:val="-36"/>
        </w:rPr>
        <w:t> </w:t>
      </w:r>
      <w:r>
        <w:rPr/>
        <w:t>ingreso al</w:t>
      </w:r>
      <w:r>
        <w:rPr>
          <w:spacing w:val="-21"/>
        </w:rPr>
        <w:t> </w:t>
      </w:r>
      <w:r>
        <w:rPr/>
        <w:t>país</w:t>
      </w:r>
      <w:r>
        <w:rPr>
          <w:spacing w:val="-21"/>
        </w:rPr>
        <w:t> </w:t>
      </w:r>
      <w:r>
        <w:rPr/>
        <w:t>(Instituto</w:t>
      </w:r>
      <w:r>
        <w:rPr>
          <w:spacing w:val="-21"/>
        </w:rPr>
        <w:t> </w:t>
      </w:r>
      <w:r>
        <w:rPr/>
        <w:t>Nacional</w:t>
      </w:r>
      <w:r>
        <w:rPr>
          <w:spacing w:val="-21"/>
        </w:rPr>
        <w:t> </w:t>
      </w:r>
      <w:r>
        <w:rPr/>
        <w:t>de</w:t>
      </w:r>
      <w:r>
        <w:rPr>
          <w:spacing w:val="-21"/>
        </w:rPr>
        <w:t> </w:t>
      </w:r>
      <w:r>
        <w:rPr/>
        <w:t>Migración,</w:t>
      </w:r>
      <w:r>
        <w:rPr>
          <w:spacing w:val="-21"/>
        </w:rPr>
        <w:t> </w:t>
      </w:r>
      <w:r>
        <w:rPr/>
        <w:t>2012).</w:t>
      </w:r>
    </w:p>
    <w:p>
      <w:pPr>
        <w:pStyle w:val="BodyText"/>
        <w:spacing w:line="271" w:lineRule="auto" w:before="2"/>
        <w:ind w:left="100" w:right="117" w:firstLine="359"/>
        <w:jc w:val="both"/>
      </w:pPr>
      <w:r>
        <w:rPr/>
        <w:t>En un principio el programa tenía como principal objetivo la generación de mayores</w:t>
      </w:r>
      <w:r>
        <w:rPr>
          <w:spacing w:val="-18"/>
        </w:rPr>
        <w:t> </w:t>
      </w:r>
      <w:r>
        <w:rPr/>
        <w:t>divisas,</w:t>
      </w:r>
      <w:r>
        <w:rPr>
          <w:spacing w:val="-18"/>
        </w:rPr>
        <w:t> </w:t>
      </w:r>
      <w:r>
        <w:rPr/>
        <w:t>además</w:t>
      </w:r>
      <w:r>
        <w:rPr>
          <w:spacing w:val="-18"/>
        </w:rPr>
        <w:t> </w:t>
      </w:r>
      <w:r>
        <w:rPr/>
        <w:t>de</w:t>
      </w:r>
      <w:r>
        <w:rPr>
          <w:spacing w:val="-18"/>
        </w:rPr>
        <w:t> </w:t>
      </w:r>
      <w:r>
        <w:rPr/>
        <w:t>otorgar</w:t>
      </w:r>
      <w:r>
        <w:rPr>
          <w:spacing w:val="-18"/>
        </w:rPr>
        <w:t> </w:t>
      </w:r>
      <w:r>
        <w:rPr/>
        <w:t>mayor</w:t>
      </w:r>
      <w:r>
        <w:rPr>
          <w:spacing w:val="-18"/>
        </w:rPr>
        <w:t> </w:t>
      </w:r>
      <w:r>
        <w:rPr/>
        <w:t>seguridad</w:t>
      </w:r>
      <w:r>
        <w:rPr>
          <w:spacing w:val="-18"/>
        </w:rPr>
        <w:t> </w:t>
      </w:r>
      <w:r>
        <w:rPr/>
        <w:t>al</w:t>
      </w:r>
      <w:r>
        <w:rPr>
          <w:spacing w:val="-18"/>
        </w:rPr>
        <w:t> </w:t>
      </w:r>
      <w:r>
        <w:rPr/>
        <w:t>público</w:t>
      </w:r>
      <w:r>
        <w:rPr>
          <w:spacing w:val="-18"/>
        </w:rPr>
        <w:t> </w:t>
      </w:r>
      <w:r>
        <w:rPr/>
        <w:t>usuario,</w:t>
      </w:r>
      <w:r>
        <w:rPr>
          <w:spacing w:val="-18"/>
        </w:rPr>
        <w:t> </w:t>
      </w:r>
      <w:r>
        <w:rPr/>
        <w:t>la</w:t>
      </w:r>
      <w:r>
        <w:rPr>
          <w:spacing w:val="-18"/>
        </w:rPr>
        <w:t> </w:t>
      </w:r>
      <w:r>
        <w:rPr/>
        <w:t>difusión de los derechos y obligaciones de los usuarios y el fomento de sistemas de</w:t>
      </w:r>
      <w:r>
        <w:rPr>
          <w:spacing w:val="-10"/>
        </w:rPr>
        <w:t> </w:t>
      </w:r>
      <w:r>
        <w:rPr/>
        <w:t>quejas y denuncias. La primera operación del programa integró a varios municipios en diciembre de 1989 y por varios años sólo funcionó en periodos vacacionales. Posteriormente, se integró a los programas estratégicos del Instituto Nacional de Migración (</w:t>
      </w:r>
      <w:r>
        <w:rPr>
          <w:rFonts w:ascii="PMingLiU" w:hAnsi="PMingLiU"/>
          <w:sz w:val="16"/>
        </w:rPr>
        <w:t>inm</w:t>
      </w:r>
      <w:r>
        <w:rPr/>
        <w:t>); y se establecieron representaciones en Los Ángeles, California y Chicago,</w:t>
      </w:r>
      <w:r>
        <w:rPr>
          <w:spacing w:val="-25"/>
        </w:rPr>
        <w:t> </w:t>
      </w:r>
      <w:r>
        <w:rPr/>
        <w:t>Illinois</w:t>
      </w:r>
      <w:r>
        <w:rPr>
          <w:spacing w:val="-25"/>
        </w:rPr>
        <w:t> </w:t>
      </w:r>
      <w:r>
        <w:rPr/>
        <w:t>(Instituto</w:t>
      </w:r>
      <w:r>
        <w:rPr>
          <w:spacing w:val="-25"/>
        </w:rPr>
        <w:t> </w:t>
      </w:r>
      <w:r>
        <w:rPr/>
        <w:t>Nacional</w:t>
      </w:r>
      <w:r>
        <w:rPr>
          <w:spacing w:val="-25"/>
        </w:rPr>
        <w:t> </w:t>
      </w:r>
      <w:r>
        <w:rPr/>
        <w:t>de</w:t>
      </w:r>
      <w:r>
        <w:rPr>
          <w:spacing w:val="-25"/>
        </w:rPr>
        <w:t> </w:t>
      </w:r>
      <w:r>
        <w:rPr/>
        <w:t>Migración,</w:t>
      </w:r>
      <w:r>
        <w:rPr>
          <w:spacing w:val="-25"/>
        </w:rPr>
        <w:t> </w:t>
      </w:r>
      <w:r>
        <w:rPr/>
        <w:t>2012).</w:t>
      </w:r>
    </w:p>
    <w:p>
      <w:pPr>
        <w:pStyle w:val="BodyText"/>
        <w:spacing w:line="271" w:lineRule="auto" w:before="2"/>
        <w:ind w:left="100" w:right="116" w:firstLine="359"/>
        <w:jc w:val="both"/>
      </w:pPr>
      <w:r>
        <w:rPr/>
        <w:t>En</w:t>
      </w:r>
      <w:r>
        <w:rPr>
          <w:spacing w:val="-13"/>
        </w:rPr>
        <w:t> </w:t>
      </w:r>
      <w:r>
        <w:rPr/>
        <w:t>la</w:t>
      </w:r>
      <w:r>
        <w:rPr>
          <w:spacing w:val="-13"/>
        </w:rPr>
        <w:t> </w:t>
      </w:r>
      <w:r>
        <w:rPr/>
        <w:t>actualidad</w:t>
      </w:r>
      <w:r>
        <w:rPr>
          <w:spacing w:val="-13"/>
        </w:rPr>
        <w:t> </w:t>
      </w:r>
      <w:r>
        <w:rPr/>
        <w:t>el</w:t>
      </w:r>
      <w:r>
        <w:rPr>
          <w:spacing w:val="-13"/>
        </w:rPr>
        <w:t> </w:t>
      </w:r>
      <w:r>
        <w:rPr/>
        <w:t>objetivo</w:t>
      </w:r>
      <w:r>
        <w:rPr>
          <w:spacing w:val="-13"/>
        </w:rPr>
        <w:t> </w:t>
      </w:r>
      <w:r>
        <w:rPr/>
        <w:t>principal</w:t>
      </w:r>
      <w:r>
        <w:rPr>
          <w:spacing w:val="-13"/>
        </w:rPr>
        <w:t> </w:t>
      </w:r>
      <w:r>
        <w:rPr/>
        <w:t>del</w:t>
      </w:r>
      <w:r>
        <w:rPr>
          <w:spacing w:val="-13"/>
        </w:rPr>
        <w:t> </w:t>
      </w:r>
      <w:r>
        <w:rPr/>
        <w:t>programa</w:t>
      </w:r>
      <w:r>
        <w:rPr>
          <w:spacing w:val="-13"/>
        </w:rPr>
        <w:t> </w:t>
      </w:r>
      <w:r>
        <w:rPr/>
        <w:t>es</w:t>
      </w:r>
      <w:r>
        <w:rPr>
          <w:spacing w:val="-13"/>
        </w:rPr>
        <w:t> </w:t>
      </w:r>
      <w:r>
        <w:rPr/>
        <w:t>asegurar</w:t>
      </w:r>
      <w:r>
        <w:rPr>
          <w:spacing w:val="-13"/>
        </w:rPr>
        <w:t> </w:t>
      </w:r>
      <w:r>
        <w:rPr/>
        <w:t>un</w:t>
      </w:r>
      <w:r>
        <w:rPr>
          <w:spacing w:val="-13"/>
        </w:rPr>
        <w:t> </w:t>
      </w:r>
      <w:r>
        <w:rPr/>
        <w:t>trato</w:t>
      </w:r>
      <w:r>
        <w:rPr>
          <w:spacing w:val="-13"/>
        </w:rPr>
        <w:t> </w:t>
      </w:r>
      <w:r>
        <w:rPr/>
        <w:t>digno</w:t>
      </w:r>
      <w:r>
        <w:rPr>
          <w:spacing w:val="-13"/>
        </w:rPr>
        <w:t> </w:t>
      </w:r>
      <w:r>
        <w:rPr/>
        <w:t>y apegado</w:t>
      </w:r>
      <w:r>
        <w:rPr>
          <w:spacing w:val="-25"/>
        </w:rPr>
        <w:t> </w:t>
      </w:r>
      <w:r>
        <w:rPr/>
        <w:t>a</w:t>
      </w:r>
      <w:r>
        <w:rPr>
          <w:spacing w:val="-25"/>
        </w:rPr>
        <w:t> </w:t>
      </w:r>
      <w:r>
        <w:rPr/>
        <w:t>la</w:t>
      </w:r>
      <w:r>
        <w:rPr>
          <w:spacing w:val="-25"/>
        </w:rPr>
        <w:t> </w:t>
      </w:r>
      <w:r>
        <w:rPr>
          <w:spacing w:val="-5"/>
        </w:rPr>
        <w:t>ley,</w:t>
      </w:r>
      <w:r>
        <w:rPr>
          <w:spacing w:val="-25"/>
        </w:rPr>
        <w:t> </w:t>
      </w:r>
      <w:r>
        <w:rPr/>
        <w:t>para</w:t>
      </w:r>
      <w:r>
        <w:rPr>
          <w:spacing w:val="-25"/>
        </w:rPr>
        <w:t> </w:t>
      </w:r>
      <w:r>
        <w:rPr/>
        <w:t>los</w:t>
      </w:r>
      <w:r>
        <w:rPr>
          <w:spacing w:val="-25"/>
        </w:rPr>
        <w:t> </w:t>
      </w:r>
      <w:r>
        <w:rPr/>
        <w:t>mexicanos</w:t>
      </w:r>
      <w:r>
        <w:rPr>
          <w:spacing w:val="-25"/>
        </w:rPr>
        <w:t> </w:t>
      </w:r>
      <w:r>
        <w:rPr/>
        <w:t>que</w:t>
      </w:r>
      <w:r>
        <w:rPr>
          <w:spacing w:val="-25"/>
        </w:rPr>
        <w:t> </w:t>
      </w:r>
      <w:r>
        <w:rPr/>
        <w:t>ingresan,</w:t>
      </w:r>
      <w:r>
        <w:rPr>
          <w:spacing w:val="-25"/>
        </w:rPr>
        <w:t> </w:t>
      </w:r>
      <w:r>
        <w:rPr/>
        <w:t>transitan</w:t>
      </w:r>
      <w:r>
        <w:rPr>
          <w:spacing w:val="-25"/>
        </w:rPr>
        <w:t> </w:t>
      </w:r>
      <w:r>
        <w:rPr/>
        <w:t>o</w:t>
      </w:r>
      <w:r>
        <w:rPr>
          <w:spacing w:val="-25"/>
        </w:rPr>
        <w:t> </w:t>
      </w:r>
      <w:r>
        <w:rPr/>
        <w:t>salen</w:t>
      </w:r>
      <w:r>
        <w:rPr>
          <w:spacing w:val="-25"/>
        </w:rPr>
        <w:t> </w:t>
      </w:r>
      <w:r>
        <w:rPr/>
        <w:t>de</w:t>
      </w:r>
      <w:r>
        <w:rPr>
          <w:spacing w:val="-25"/>
        </w:rPr>
        <w:t> </w:t>
      </w:r>
      <w:r>
        <w:rPr/>
        <w:t>nuestro</w:t>
      </w:r>
      <w:r>
        <w:rPr>
          <w:spacing w:val="-25"/>
        </w:rPr>
        <w:t> </w:t>
      </w:r>
      <w:r>
        <w:rPr/>
        <w:t>país,</w:t>
      </w:r>
      <w:r>
        <w:rPr>
          <w:spacing w:val="-25"/>
        </w:rPr>
        <w:t> </w:t>
      </w:r>
      <w:r>
        <w:rPr/>
        <w:t>a través</w:t>
      </w:r>
      <w:r>
        <w:rPr>
          <w:spacing w:val="-40"/>
        </w:rPr>
        <w:t> </w:t>
      </w:r>
      <w:r>
        <w:rPr/>
        <w:t>de</w:t>
      </w:r>
      <w:r>
        <w:rPr>
          <w:spacing w:val="-40"/>
        </w:rPr>
        <w:t> </w:t>
      </w:r>
      <w:r>
        <w:rPr/>
        <w:t>las</w:t>
      </w:r>
      <w:r>
        <w:rPr>
          <w:spacing w:val="-40"/>
        </w:rPr>
        <w:t> </w:t>
      </w:r>
      <w:r>
        <w:rPr/>
        <w:t>siguientes</w:t>
      </w:r>
      <w:r>
        <w:rPr>
          <w:spacing w:val="-40"/>
        </w:rPr>
        <w:t> </w:t>
      </w:r>
      <w:r>
        <w:rPr/>
        <w:t>acciones:</w:t>
      </w:r>
      <w:r>
        <w:rPr>
          <w:spacing w:val="-40"/>
        </w:rPr>
        <w:t> </w:t>
      </w:r>
      <w:r>
        <w:rPr/>
        <w:t>informar</w:t>
      </w:r>
      <w:r>
        <w:rPr>
          <w:spacing w:val="-40"/>
        </w:rPr>
        <w:t> </w:t>
      </w:r>
      <w:r>
        <w:rPr/>
        <w:t>y</w:t>
      </w:r>
      <w:r>
        <w:rPr>
          <w:spacing w:val="-40"/>
        </w:rPr>
        <w:t> </w:t>
      </w:r>
      <w:r>
        <w:rPr/>
        <w:t>difundir</w:t>
      </w:r>
      <w:r>
        <w:rPr>
          <w:spacing w:val="-40"/>
        </w:rPr>
        <w:t> </w:t>
      </w:r>
      <w:r>
        <w:rPr/>
        <w:t>el</w:t>
      </w:r>
      <w:r>
        <w:rPr>
          <w:spacing w:val="-40"/>
        </w:rPr>
        <w:t> </w:t>
      </w:r>
      <w:r>
        <w:rPr/>
        <w:t>cumplimiento</w:t>
      </w:r>
      <w:r>
        <w:rPr>
          <w:spacing w:val="-40"/>
        </w:rPr>
        <w:t> </w:t>
      </w:r>
      <w:r>
        <w:rPr/>
        <w:t>de</w:t>
      </w:r>
      <w:r>
        <w:rPr>
          <w:spacing w:val="-40"/>
        </w:rPr>
        <w:t> </w:t>
      </w:r>
      <w:r>
        <w:rPr/>
        <w:t>obligaciones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y</w:t>
      </w:r>
      <w:r>
        <w:rPr>
          <w:spacing w:val="-5"/>
        </w:rPr>
        <w:t> </w:t>
      </w:r>
      <w:r>
        <w:rPr/>
        <w:t>derechos,</w:t>
      </w:r>
      <w:r>
        <w:rPr>
          <w:spacing w:val="-5"/>
        </w:rPr>
        <w:t> </w:t>
      </w:r>
      <w:r>
        <w:rPr/>
        <w:t>proteger</w:t>
      </w:r>
      <w:r>
        <w:rPr>
          <w:spacing w:val="-5"/>
        </w:rPr>
        <w:t> </w:t>
      </w:r>
      <w:r>
        <w:rPr/>
        <w:t>su</w:t>
      </w:r>
      <w:r>
        <w:rPr>
          <w:spacing w:val="-5"/>
        </w:rPr>
        <w:t> </w:t>
      </w:r>
      <w:r>
        <w:rPr/>
        <w:t>integridad</w:t>
      </w:r>
      <w:r>
        <w:rPr>
          <w:spacing w:val="-5"/>
        </w:rPr>
        <w:t> </w:t>
      </w:r>
      <w:r>
        <w:rPr/>
        <w:t>física</w:t>
      </w:r>
      <w:r>
        <w:rPr>
          <w:spacing w:val="-5"/>
        </w:rPr>
        <w:t> </w:t>
      </w:r>
      <w:r>
        <w:rPr/>
        <w:t>y</w:t>
      </w:r>
      <w:r>
        <w:rPr>
          <w:spacing w:val="-5"/>
        </w:rPr>
        <w:t> </w:t>
      </w:r>
      <w:r>
        <w:rPr/>
        <w:t>patrimonial,</w:t>
      </w:r>
      <w:r>
        <w:rPr>
          <w:spacing w:val="-5"/>
        </w:rPr>
        <w:t> </w:t>
      </w:r>
      <w:r>
        <w:rPr/>
        <w:t>y</w:t>
      </w:r>
      <w:r>
        <w:rPr>
          <w:spacing w:val="-5"/>
        </w:rPr>
        <w:t> </w:t>
      </w:r>
      <w:r>
        <w:rPr/>
        <w:t>dar</w:t>
      </w:r>
      <w:r>
        <w:rPr>
          <w:spacing w:val="-5"/>
        </w:rPr>
        <w:t> </w:t>
      </w:r>
      <w:r>
        <w:rPr/>
        <w:t>seguimiento</w:t>
      </w:r>
      <w:r>
        <w:rPr>
          <w:spacing w:val="-5"/>
        </w:rPr>
        <w:t> </w:t>
      </w:r>
      <w:r>
        <w:rPr/>
        <w:t>a</w:t>
      </w:r>
      <w:r>
        <w:rPr>
          <w:spacing w:val="-5"/>
        </w:rPr>
        <w:t> </w:t>
      </w:r>
      <w:r>
        <w:rPr/>
        <w:t>quejas y</w:t>
      </w:r>
      <w:r>
        <w:rPr>
          <w:spacing w:val="-15"/>
        </w:rPr>
        <w:t> </w:t>
      </w:r>
      <w:r>
        <w:rPr/>
        <w:t>denuncias.</w:t>
      </w:r>
      <w:r>
        <w:rPr>
          <w:spacing w:val="-15"/>
        </w:rPr>
        <w:t> </w:t>
      </w:r>
      <w:r>
        <w:rPr/>
        <w:t>El</w:t>
      </w:r>
      <w:r>
        <w:rPr>
          <w:spacing w:val="-15"/>
        </w:rPr>
        <w:t> </w:t>
      </w:r>
      <w:r>
        <w:rPr/>
        <w:t>Programa</w:t>
      </w:r>
      <w:r>
        <w:rPr>
          <w:spacing w:val="-15"/>
        </w:rPr>
        <w:t> </w:t>
      </w:r>
      <w:r>
        <w:rPr/>
        <w:t>Paisano</w:t>
      </w:r>
      <w:r>
        <w:rPr>
          <w:spacing w:val="-15"/>
        </w:rPr>
        <w:t> </w:t>
      </w:r>
      <w:r>
        <w:rPr/>
        <w:t>es</w:t>
      </w:r>
      <w:r>
        <w:rPr>
          <w:spacing w:val="-15"/>
        </w:rPr>
        <w:t> </w:t>
      </w:r>
      <w:r>
        <w:rPr/>
        <w:t>permanente,</w:t>
      </w:r>
      <w:r>
        <w:rPr>
          <w:spacing w:val="-15"/>
        </w:rPr>
        <w:t> </w:t>
      </w:r>
      <w:r>
        <w:rPr/>
        <w:t>opera</w:t>
      </w:r>
      <w:r>
        <w:rPr>
          <w:spacing w:val="-15"/>
        </w:rPr>
        <w:t> </w:t>
      </w:r>
      <w:r>
        <w:rPr/>
        <w:t>bajo</w:t>
      </w:r>
      <w:r>
        <w:rPr>
          <w:spacing w:val="-15"/>
        </w:rPr>
        <w:t> </w:t>
      </w:r>
      <w:r>
        <w:rPr/>
        <w:t>la</w:t>
      </w:r>
      <w:r>
        <w:rPr>
          <w:spacing w:val="-15"/>
        </w:rPr>
        <w:t> </w:t>
      </w:r>
      <w:r>
        <w:rPr/>
        <w:t>figura</w:t>
      </w:r>
      <w:r>
        <w:rPr>
          <w:spacing w:val="-15"/>
        </w:rPr>
        <w:t> </w:t>
      </w:r>
      <w:r>
        <w:rPr/>
        <w:t>de</w:t>
      </w:r>
      <w:r>
        <w:rPr>
          <w:spacing w:val="-15"/>
        </w:rPr>
        <w:t> </w:t>
      </w:r>
      <w:r>
        <w:rPr/>
        <w:t>Comisión Intersecretarial, cuenta con un Comité Técnico, una Coordinación Nacional, dos representaciones</w:t>
      </w:r>
      <w:r>
        <w:rPr>
          <w:spacing w:val="-29"/>
        </w:rPr>
        <w:t> </w:t>
      </w:r>
      <w:r>
        <w:rPr/>
        <w:t>en</w:t>
      </w:r>
      <w:r>
        <w:rPr>
          <w:spacing w:val="-29"/>
        </w:rPr>
        <w:t> </w:t>
      </w:r>
      <w:r>
        <w:rPr/>
        <w:t>Estados</w:t>
      </w:r>
      <w:r>
        <w:rPr>
          <w:spacing w:val="-29"/>
        </w:rPr>
        <w:t> </w:t>
      </w:r>
      <w:r>
        <w:rPr/>
        <w:t>Unidos</w:t>
      </w:r>
      <w:r>
        <w:rPr>
          <w:spacing w:val="-29"/>
        </w:rPr>
        <w:t> </w:t>
      </w:r>
      <w:r>
        <w:rPr/>
        <w:t>y</w:t>
      </w:r>
      <w:r>
        <w:rPr>
          <w:spacing w:val="-29"/>
        </w:rPr>
        <w:t> </w:t>
      </w:r>
      <w:r>
        <w:rPr/>
        <w:t>29</w:t>
      </w:r>
      <w:r>
        <w:rPr>
          <w:spacing w:val="-29"/>
        </w:rPr>
        <w:t> </w:t>
      </w:r>
      <w:r>
        <w:rPr/>
        <w:t>comités</w:t>
      </w:r>
      <w:r>
        <w:rPr>
          <w:spacing w:val="-29"/>
        </w:rPr>
        <w:t> </w:t>
      </w:r>
      <w:r>
        <w:rPr/>
        <w:t>estatales</w:t>
      </w:r>
      <w:r>
        <w:rPr>
          <w:spacing w:val="-29"/>
        </w:rPr>
        <w:t> </w:t>
      </w:r>
      <w:r>
        <w:rPr/>
        <w:t>a</w:t>
      </w:r>
      <w:r>
        <w:rPr>
          <w:spacing w:val="-29"/>
        </w:rPr>
        <w:t> </w:t>
      </w:r>
      <w:r>
        <w:rPr/>
        <w:t>nivel</w:t>
      </w:r>
      <w:r>
        <w:rPr>
          <w:spacing w:val="-29"/>
        </w:rPr>
        <w:t> </w:t>
      </w:r>
      <w:r>
        <w:rPr/>
        <w:t>nacional</w:t>
      </w:r>
      <w:r>
        <w:rPr>
          <w:spacing w:val="-29"/>
        </w:rPr>
        <w:t> </w:t>
      </w:r>
      <w:r>
        <w:rPr/>
        <w:t>(Instituto Nacional</w:t>
      </w:r>
      <w:r>
        <w:rPr>
          <w:spacing w:val="-30"/>
        </w:rPr>
        <w:t> </w:t>
      </w:r>
      <w:r>
        <w:rPr/>
        <w:t>de</w:t>
      </w:r>
      <w:r>
        <w:rPr>
          <w:spacing w:val="-30"/>
        </w:rPr>
        <w:t> </w:t>
      </w:r>
      <w:r>
        <w:rPr/>
        <w:t>Migración,</w:t>
      </w:r>
      <w:r>
        <w:rPr>
          <w:spacing w:val="-30"/>
        </w:rPr>
        <w:t> </w:t>
      </w:r>
      <w:r>
        <w:rPr/>
        <w:t>2012a).</w:t>
      </w:r>
    </w:p>
    <w:p>
      <w:pPr>
        <w:pStyle w:val="BodyText"/>
        <w:rPr>
          <w:sz w:val="22"/>
        </w:rPr>
      </w:pPr>
    </w:p>
    <w:p>
      <w:pPr>
        <w:pStyle w:val="BodyText"/>
        <w:spacing w:before="4"/>
        <w:rPr>
          <w:sz w:val="30"/>
        </w:rPr>
      </w:pPr>
    </w:p>
    <w:p>
      <w:pPr>
        <w:spacing w:before="0"/>
        <w:ind w:left="100" w:right="0" w:firstLine="0"/>
        <w:jc w:val="both"/>
        <w:rPr>
          <w:i/>
          <w:sz w:val="23"/>
        </w:rPr>
      </w:pPr>
      <w:r>
        <w:rPr>
          <w:i/>
          <w:w w:val="95"/>
          <w:sz w:val="23"/>
        </w:rPr>
        <w:t>El programa Grupo Beta</w:t>
      </w:r>
    </w:p>
    <w:p>
      <w:pPr>
        <w:pStyle w:val="BodyText"/>
        <w:spacing w:before="2"/>
        <w:rPr>
          <w:i/>
          <w:sz w:val="29"/>
        </w:rPr>
      </w:pPr>
    </w:p>
    <w:p>
      <w:pPr>
        <w:pStyle w:val="BodyText"/>
        <w:spacing w:line="271" w:lineRule="auto"/>
        <w:ind w:left="100" w:right="116"/>
        <w:jc w:val="both"/>
      </w:pPr>
      <w:r>
        <w:rPr/>
        <w:t>El</w:t>
      </w:r>
      <w:r>
        <w:rPr>
          <w:spacing w:val="-14"/>
        </w:rPr>
        <w:t> </w:t>
      </w:r>
      <w:r>
        <w:rPr/>
        <w:t>Instituto</w:t>
      </w:r>
      <w:r>
        <w:rPr>
          <w:spacing w:val="-14"/>
        </w:rPr>
        <w:t> </w:t>
      </w:r>
      <w:r>
        <w:rPr/>
        <w:t>Nacional</w:t>
      </w:r>
      <w:r>
        <w:rPr>
          <w:spacing w:val="-14"/>
        </w:rPr>
        <w:t> </w:t>
      </w:r>
      <w:r>
        <w:rPr/>
        <w:t>de</w:t>
      </w:r>
      <w:r>
        <w:rPr>
          <w:spacing w:val="-14"/>
        </w:rPr>
        <w:t> </w:t>
      </w:r>
      <w:r>
        <w:rPr/>
        <w:t>Migración</w:t>
      </w:r>
      <w:r>
        <w:rPr>
          <w:spacing w:val="-14"/>
        </w:rPr>
        <w:t> </w:t>
      </w:r>
      <w:r>
        <w:rPr/>
        <w:t>fundó</w:t>
      </w:r>
      <w:r>
        <w:rPr>
          <w:spacing w:val="-14"/>
        </w:rPr>
        <w:t> </w:t>
      </w:r>
      <w:r>
        <w:rPr/>
        <w:t>en</w:t>
      </w:r>
      <w:r>
        <w:rPr>
          <w:spacing w:val="-14"/>
        </w:rPr>
        <w:t> </w:t>
      </w:r>
      <w:r>
        <w:rPr/>
        <w:t>1990</w:t>
      </w:r>
      <w:r>
        <w:rPr>
          <w:spacing w:val="-14"/>
        </w:rPr>
        <w:t> </w:t>
      </w:r>
      <w:r>
        <w:rPr/>
        <w:t>el</w:t>
      </w:r>
      <w:r>
        <w:rPr>
          <w:spacing w:val="-14"/>
        </w:rPr>
        <w:t> </w:t>
      </w:r>
      <w:r>
        <w:rPr/>
        <w:t>Grupo</w:t>
      </w:r>
      <w:r>
        <w:rPr>
          <w:spacing w:val="-14"/>
        </w:rPr>
        <w:t> </w:t>
      </w:r>
      <w:r>
        <w:rPr/>
        <w:t>Beta</w:t>
      </w:r>
      <w:r>
        <w:rPr>
          <w:spacing w:val="-21"/>
        </w:rPr>
        <w:t> </w:t>
      </w:r>
      <w:r>
        <w:rPr/>
        <w:t>Tijuana</w:t>
      </w:r>
      <w:r>
        <w:rPr>
          <w:i/>
        </w:rPr>
        <w:t>,</w:t>
      </w:r>
      <w:r>
        <w:rPr>
          <w:i/>
          <w:spacing w:val="-14"/>
        </w:rPr>
        <w:t> </w:t>
      </w:r>
      <w:r>
        <w:rPr/>
        <w:t>que</w:t>
      </w:r>
      <w:r>
        <w:rPr>
          <w:spacing w:val="-14"/>
        </w:rPr>
        <w:t> </w:t>
      </w:r>
      <w:r>
        <w:rPr/>
        <w:t>tiene como</w:t>
      </w:r>
      <w:r>
        <w:rPr>
          <w:spacing w:val="-21"/>
        </w:rPr>
        <w:t> </w:t>
      </w:r>
      <w:r>
        <w:rPr/>
        <w:t>meta</w:t>
      </w:r>
      <w:r>
        <w:rPr>
          <w:spacing w:val="-21"/>
        </w:rPr>
        <w:t> </w:t>
      </w:r>
      <w:r>
        <w:rPr/>
        <w:t>principal</w:t>
      </w:r>
      <w:r>
        <w:rPr>
          <w:spacing w:val="-21"/>
        </w:rPr>
        <w:t> </w:t>
      </w:r>
      <w:r>
        <w:rPr/>
        <w:t>salvar</w:t>
      </w:r>
      <w:r>
        <w:rPr>
          <w:spacing w:val="-21"/>
        </w:rPr>
        <w:t> </w:t>
      </w:r>
      <w:r>
        <w:rPr/>
        <w:t>la</w:t>
      </w:r>
      <w:r>
        <w:rPr>
          <w:spacing w:val="-21"/>
        </w:rPr>
        <w:t> </w:t>
      </w:r>
      <w:r>
        <w:rPr/>
        <w:t>vida</w:t>
      </w:r>
      <w:r>
        <w:rPr>
          <w:spacing w:val="-21"/>
        </w:rPr>
        <w:t> </w:t>
      </w:r>
      <w:r>
        <w:rPr/>
        <w:t>de</w:t>
      </w:r>
      <w:r>
        <w:rPr>
          <w:spacing w:val="-21"/>
        </w:rPr>
        <w:t> </w:t>
      </w:r>
      <w:r>
        <w:rPr/>
        <w:t>los</w:t>
      </w:r>
      <w:r>
        <w:rPr>
          <w:spacing w:val="-21"/>
        </w:rPr>
        <w:t> </w:t>
      </w:r>
      <w:r>
        <w:rPr/>
        <w:t>migrantes</w:t>
      </w:r>
      <w:r>
        <w:rPr>
          <w:spacing w:val="-21"/>
        </w:rPr>
        <w:t> </w:t>
      </w:r>
      <w:r>
        <w:rPr/>
        <w:t>en</w:t>
      </w:r>
      <w:r>
        <w:rPr>
          <w:spacing w:val="-21"/>
        </w:rPr>
        <w:t> </w:t>
      </w:r>
      <w:r>
        <w:rPr/>
        <w:t>peligro</w:t>
      </w:r>
      <w:r>
        <w:rPr>
          <w:spacing w:val="-21"/>
        </w:rPr>
        <w:t> </w:t>
      </w:r>
      <w:r>
        <w:rPr/>
        <w:t>en</w:t>
      </w:r>
      <w:r>
        <w:rPr>
          <w:spacing w:val="-21"/>
        </w:rPr>
        <w:t> </w:t>
      </w:r>
      <w:r>
        <w:rPr/>
        <w:t>zonas</w:t>
      </w:r>
      <w:r>
        <w:rPr>
          <w:spacing w:val="-21"/>
        </w:rPr>
        <w:t> </w:t>
      </w:r>
      <w:r>
        <w:rPr/>
        <w:t>de</w:t>
      </w:r>
      <w:r>
        <w:rPr>
          <w:spacing w:val="-21"/>
        </w:rPr>
        <w:t> </w:t>
      </w:r>
      <w:r>
        <w:rPr/>
        <w:t>riesgo,</w:t>
      </w:r>
      <w:r>
        <w:rPr>
          <w:spacing w:val="-21"/>
        </w:rPr>
        <w:t> </w:t>
      </w:r>
      <w:r>
        <w:rPr/>
        <w:t>se le</w:t>
      </w:r>
      <w:r>
        <w:rPr>
          <w:spacing w:val="-18"/>
        </w:rPr>
        <w:t> </w:t>
      </w:r>
      <w:r>
        <w:rPr/>
        <w:t>denomina</w:t>
      </w:r>
      <w:r>
        <w:rPr>
          <w:spacing w:val="-18"/>
        </w:rPr>
        <w:t> </w:t>
      </w:r>
      <w:r>
        <w:rPr/>
        <w:t>como</w:t>
      </w:r>
      <w:r>
        <w:rPr>
          <w:spacing w:val="-18"/>
        </w:rPr>
        <w:t> </w:t>
      </w:r>
      <w:r>
        <w:rPr/>
        <w:t>repatriación</w:t>
      </w:r>
      <w:r>
        <w:rPr>
          <w:spacing w:val="-18"/>
        </w:rPr>
        <w:t> </w:t>
      </w:r>
      <w:r>
        <w:rPr/>
        <w:t>humanitaria.</w:t>
      </w:r>
      <w:r>
        <w:rPr>
          <w:spacing w:val="-18"/>
        </w:rPr>
        <w:t> </w:t>
      </w:r>
      <w:r>
        <w:rPr>
          <w:spacing w:val="-3"/>
        </w:rPr>
        <w:t>Su</w:t>
      </w:r>
      <w:r>
        <w:rPr>
          <w:spacing w:val="-18"/>
        </w:rPr>
        <w:t> </w:t>
      </w:r>
      <w:r>
        <w:rPr/>
        <w:t>labor</w:t>
      </w:r>
      <w:r>
        <w:rPr>
          <w:spacing w:val="-18"/>
        </w:rPr>
        <w:t> </w:t>
      </w:r>
      <w:r>
        <w:rPr/>
        <w:t>arrojó</w:t>
      </w:r>
      <w:r>
        <w:rPr>
          <w:spacing w:val="-18"/>
        </w:rPr>
        <w:t> </w:t>
      </w:r>
      <w:r>
        <w:rPr/>
        <w:t>resultados</w:t>
      </w:r>
      <w:r>
        <w:rPr>
          <w:spacing w:val="-18"/>
        </w:rPr>
        <w:t> </w:t>
      </w:r>
      <w:r>
        <w:rPr/>
        <w:t>positivos</w:t>
      </w:r>
      <w:r>
        <w:rPr>
          <w:spacing w:val="-18"/>
        </w:rPr>
        <w:t> </w:t>
      </w:r>
      <w:r>
        <w:rPr/>
        <w:t>ya que</w:t>
      </w:r>
      <w:r>
        <w:rPr>
          <w:spacing w:val="-14"/>
        </w:rPr>
        <w:t> </w:t>
      </w:r>
      <w:r>
        <w:rPr/>
        <w:t>muchas</w:t>
      </w:r>
      <w:r>
        <w:rPr>
          <w:spacing w:val="-14"/>
        </w:rPr>
        <w:t> </w:t>
      </w:r>
      <w:r>
        <w:rPr/>
        <w:t>vidas</w:t>
      </w:r>
      <w:r>
        <w:rPr>
          <w:spacing w:val="-14"/>
        </w:rPr>
        <w:t> </w:t>
      </w:r>
      <w:r>
        <w:rPr/>
        <w:t>fueron</w:t>
      </w:r>
      <w:r>
        <w:rPr>
          <w:spacing w:val="-14"/>
        </w:rPr>
        <w:t> </w:t>
      </w:r>
      <w:r>
        <w:rPr/>
        <w:t>salvadas,</w:t>
      </w:r>
      <w:r>
        <w:rPr>
          <w:spacing w:val="-14"/>
        </w:rPr>
        <w:t> </w:t>
      </w:r>
      <w:r>
        <w:rPr/>
        <w:t>por</w:t>
      </w:r>
      <w:r>
        <w:rPr>
          <w:spacing w:val="-14"/>
        </w:rPr>
        <w:t> </w:t>
      </w:r>
      <w:r>
        <w:rPr/>
        <w:t>lo</w:t>
      </w:r>
      <w:r>
        <w:rPr>
          <w:spacing w:val="-14"/>
        </w:rPr>
        <w:t> </w:t>
      </w:r>
      <w:r>
        <w:rPr/>
        <w:t>que</w:t>
      </w:r>
      <w:r>
        <w:rPr>
          <w:spacing w:val="-14"/>
        </w:rPr>
        <w:t> </w:t>
      </w:r>
      <w:r>
        <w:rPr/>
        <w:t>se</w:t>
      </w:r>
      <w:r>
        <w:rPr>
          <w:spacing w:val="-14"/>
        </w:rPr>
        <w:t> </w:t>
      </w:r>
      <w:r>
        <w:rPr/>
        <w:t>buscó</w:t>
      </w:r>
      <w:r>
        <w:rPr>
          <w:spacing w:val="-14"/>
        </w:rPr>
        <w:t> </w:t>
      </w:r>
      <w:r>
        <w:rPr/>
        <w:t>dar</w:t>
      </w:r>
      <w:r>
        <w:rPr>
          <w:spacing w:val="-14"/>
        </w:rPr>
        <w:t> </w:t>
      </w:r>
      <w:r>
        <w:rPr/>
        <w:t>un</w:t>
      </w:r>
      <w:r>
        <w:rPr>
          <w:spacing w:val="-14"/>
        </w:rPr>
        <w:t> </w:t>
      </w:r>
      <w:r>
        <w:rPr/>
        <w:t>mayor</w:t>
      </w:r>
      <w:r>
        <w:rPr>
          <w:spacing w:val="-14"/>
        </w:rPr>
        <w:t> </w:t>
      </w:r>
      <w:r>
        <w:rPr/>
        <w:t>impulso</w:t>
      </w:r>
      <w:r>
        <w:rPr>
          <w:spacing w:val="-14"/>
        </w:rPr>
        <w:t> </w:t>
      </w:r>
      <w:r>
        <w:rPr/>
        <w:t>a</w:t>
      </w:r>
      <w:r>
        <w:rPr>
          <w:spacing w:val="-14"/>
        </w:rPr>
        <w:t> </w:t>
      </w:r>
      <w:r>
        <w:rPr/>
        <w:t>este proyecto.</w:t>
      </w:r>
      <w:r>
        <w:rPr>
          <w:spacing w:val="-14"/>
        </w:rPr>
        <w:t> </w:t>
      </w:r>
      <w:r>
        <w:rPr/>
        <w:t>En</w:t>
      </w:r>
      <w:r>
        <w:rPr>
          <w:spacing w:val="-14"/>
        </w:rPr>
        <w:t> </w:t>
      </w:r>
      <w:r>
        <w:rPr/>
        <w:t>1994</w:t>
      </w:r>
      <w:r>
        <w:rPr>
          <w:spacing w:val="-14"/>
        </w:rPr>
        <w:t> </w:t>
      </w:r>
      <w:r>
        <w:rPr/>
        <w:t>se</w:t>
      </w:r>
      <w:r>
        <w:rPr>
          <w:spacing w:val="-14"/>
        </w:rPr>
        <w:t> </w:t>
      </w:r>
      <w:r>
        <w:rPr/>
        <w:t>forma</w:t>
      </w:r>
      <w:r>
        <w:rPr>
          <w:spacing w:val="-14"/>
        </w:rPr>
        <w:t> </w:t>
      </w:r>
      <w:r>
        <w:rPr/>
        <w:t>el</w:t>
      </w:r>
      <w:r>
        <w:rPr>
          <w:spacing w:val="-14"/>
        </w:rPr>
        <w:t> </w:t>
      </w:r>
      <w:r>
        <w:rPr/>
        <w:t>Grupo</w:t>
      </w:r>
      <w:r>
        <w:rPr>
          <w:spacing w:val="-14"/>
        </w:rPr>
        <w:t> </w:t>
      </w:r>
      <w:r>
        <w:rPr/>
        <w:t>Beta</w:t>
      </w:r>
      <w:r>
        <w:rPr>
          <w:spacing w:val="-14"/>
        </w:rPr>
        <w:t> </w:t>
      </w:r>
      <w:r>
        <w:rPr/>
        <w:t>Nogales,</w:t>
      </w:r>
      <w:r>
        <w:rPr>
          <w:spacing w:val="-14"/>
        </w:rPr>
        <w:t> </w:t>
      </w:r>
      <w:r>
        <w:rPr/>
        <w:t>y</w:t>
      </w:r>
      <w:r>
        <w:rPr>
          <w:spacing w:val="-14"/>
        </w:rPr>
        <w:t> </w:t>
      </w:r>
      <w:r>
        <w:rPr/>
        <w:t>en</w:t>
      </w:r>
      <w:r>
        <w:rPr>
          <w:spacing w:val="-14"/>
        </w:rPr>
        <w:t> </w:t>
      </w:r>
      <w:r>
        <w:rPr/>
        <w:t>1995</w:t>
      </w:r>
      <w:r>
        <w:rPr>
          <w:spacing w:val="-14"/>
        </w:rPr>
        <w:t> </w:t>
      </w:r>
      <w:r>
        <w:rPr/>
        <w:t>dos</w:t>
      </w:r>
      <w:r>
        <w:rPr>
          <w:spacing w:val="-14"/>
        </w:rPr>
        <w:t> </w:t>
      </w:r>
      <w:r>
        <w:rPr/>
        <w:t>grupos</w:t>
      </w:r>
      <w:r>
        <w:rPr>
          <w:spacing w:val="-14"/>
        </w:rPr>
        <w:t> </w:t>
      </w:r>
      <w:r>
        <w:rPr/>
        <w:t>más,</w:t>
      </w:r>
      <w:r>
        <w:rPr>
          <w:spacing w:val="-14"/>
        </w:rPr>
        <w:t> </w:t>
      </w:r>
      <w:r>
        <w:rPr/>
        <w:t>uno en </w:t>
      </w:r>
      <w:r>
        <w:rPr>
          <w:spacing w:val="-5"/>
        </w:rPr>
        <w:t>Tecate </w:t>
      </w:r>
      <w:r>
        <w:rPr/>
        <w:t>y el segundo en Matamoros, actualmente son 16 grupos en las</w:t>
      </w:r>
      <w:r>
        <w:rPr>
          <w:spacing w:val="-15"/>
        </w:rPr>
        <w:t> </w:t>
      </w:r>
      <w:r>
        <w:rPr/>
        <w:t>fronteras norte</w:t>
      </w:r>
      <w:r>
        <w:rPr>
          <w:spacing w:val="-17"/>
        </w:rPr>
        <w:t> </w:t>
      </w:r>
      <w:r>
        <w:rPr/>
        <w:t>y</w:t>
      </w:r>
      <w:r>
        <w:rPr>
          <w:spacing w:val="-17"/>
        </w:rPr>
        <w:t> </w:t>
      </w:r>
      <w:r>
        <w:rPr/>
        <w:t>sur</w:t>
      </w:r>
      <w:r>
        <w:rPr>
          <w:spacing w:val="-17"/>
        </w:rPr>
        <w:t> </w:t>
      </w:r>
      <w:r>
        <w:rPr/>
        <w:t>de</w:t>
      </w:r>
      <w:r>
        <w:rPr>
          <w:spacing w:val="-17"/>
        </w:rPr>
        <w:t> </w:t>
      </w:r>
      <w:r>
        <w:rPr/>
        <w:t>nuestro</w:t>
      </w:r>
      <w:r>
        <w:rPr>
          <w:spacing w:val="-17"/>
        </w:rPr>
        <w:t> </w:t>
      </w:r>
      <w:r>
        <w:rPr/>
        <w:t>país</w:t>
      </w:r>
      <w:r>
        <w:rPr>
          <w:spacing w:val="-17"/>
        </w:rPr>
        <w:t> </w:t>
      </w:r>
      <w:r>
        <w:rPr/>
        <w:t>(Instituto</w:t>
      </w:r>
      <w:r>
        <w:rPr>
          <w:spacing w:val="-17"/>
        </w:rPr>
        <w:t> </w:t>
      </w:r>
      <w:r>
        <w:rPr/>
        <w:t>Nacional</w:t>
      </w:r>
      <w:r>
        <w:rPr>
          <w:spacing w:val="-17"/>
        </w:rPr>
        <w:t> </w:t>
      </w:r>
      <w:r>
        <w:rPr/>
        <w:t>de</w:t>
      </w:r>
      <w:r>
        <w:rPr>
          <w:spacing w:val="-17"/>
        </w:rPr>
        <w:t> </w:t>
      </w:r>
      <w:r>
        <w:rPr/>
        <w:t>Migración,</w:t>
      </w:r>
      <w:r>
        <w:rPr>
          <w:spacing w:val="-17"/>
        </w:rPr>
        <w:t> </w:t>
      </w:r>
      <w:r>
        <w:rPr/>
        <w:t>2012a).</w:t>
      </w:r>
    </w:p>
    <w:p>
      <w:pPr>
        <w:pStyle w:val="BodyText"/>
        <w:spacing w:line="271" w:lineRule="auto" w:before="2"/>
        <w:ind w:left="100" w:right="116" w:firstLine="359"/>
        <w:jc w:val="both"/>
      </w:pPr>
      <w:r>
        <w:rPr/>
        <w:t>Los</w:t>
      </w:r>
      <w:r>
        <w:rPr>
          <w:spacing w:val="-4"/>
        </w:rPr>
        <w:t> </w:t>
      </w:r>
      <w:r>
        <w:rPr/>
        <w:t>recursos</w:t>
      </w:r>
      <w:r>
        <w:rPr>
          <w:spacing w:val="-4"/>
        </w:rPr>
        <w:t> </w:t>
      </w:r>
      <w:r>
        <w:rPr/>
        <w:t>con</w:t>
      </w:r>
      <w:r>
        <w:rPr>
          <w:spacing w:val="-4"/>
        </w:rPr>
        <w:t> </w:t>
      </w:r>
      <w:r>
        <w:rPr/>
        <w:t>los</w:t>
      </w:r>
      <w:r>
        <w:rPr>
          <w:spacing w:val="-4"/>
        </w:rPr>
        <w:t> </w:t>
      </w:r>
      <w:r>
        <w:rPr/>
        <w:t>que</w:t>
      </w:r>
      <w:r>
        <w:rPr>
          <w:spacing w:val="-4"/>
        </w:rPr>
        <w:t> </w:t>
      </w:r>
      <w:r>
        <w:rPr/>
        <w:t>se</w:t>
      </w:r>
      <w:r>
        <w:rPr>
          <w:spacing w:val="-4"/>
        </w:rPr>
        <w:t> </w:t>
      </w:r>
      <w:r>
        <w:rPr/>
        <w:t>cuenta</w:t>
      </w:r>
      <w:r>
        <w:rPr>
          <w:spacing w:val="-4"/>
        </w:rPr>
        <w:t> </w:t>
      </w:r>
      <w:r>
        <w:rPr/>
        <w:t>han</w:t>
      </w:r>
      <w:r>
        <w:rPr>
          <w:spacing w:val="-4"/>
        </w:rPr>
        <w:t> </w:t>
      </w:r>
      <w:r>
        <w:rPr/>
        <w:t>sido</w:t>
      </w:r>
      <w:r>
        <w:rPr>
          <w:spacing w:val="-4"/>
        </w:rPr>
        <w:t> </w:t>
      </w:r>
      <w:r>
        <w:rPr/>
        <w:t>aprovechados</w:t>
      </w:r>
      <w:r>
        <w:rPr>
          <w:spacing w:val="-4"/>
        </w:rPr>
        <w:t> </w:t>
      </w:r>
      <w:r>
        <w:rPr/>
        <w:t>para</w:t>
      </w:r>
      <w:r>
        <w:rPr>
          <w:spacing w:val="-4"/>
        </w:rPr>
        <w:t> </w:t>
      </w:r>
      <w:r>
        <w:rPr/>
        <w:t>capacitar</w:t>
      </w:r>
      <w:r>
        <w:rPr>
          <w:spacing w:val="-4"/>
        </w:rPr>
        <w:t> </w:t>
      </w:r>
      <w:r>
        <w:rPr/>
        <w:t>a</w:t>
      </w:r>
      <w:r>
        <w:rPr>
          <w:spacing w:val="-4"/>
        </w:rPr>
        <w:t> </w:t>
      </w:r>
      <w:r>
        <w:rPr/>
        <w:t>los Agentes</w:t>
      </w:r>
      <w:r>
        <w:rPr>
          <w:spacing w:val="-31"/>
        </w:rPr>
        <w:t> </w:t>
      </w:r>
      <w:r>
        <w:rPr/>
        <w:t>Beta</w:t>
      </w:r>
      <w:r>
        <w:rPr>
          <w:spacing w:val="-31"/>
        </w:rPr>
        <w:t> </w:t>
      </w:r>
      <w:r>
        <w:rPr/>
        <w:t>y</w:t>
      </w:r>
      <w:r>
        <w:rPr>
          <w:spacing w:val="-31"/>
        </w:rPr>
        <w:t> </w:t>
      </w:r>
      <w:r>
        <w:rPr/>
        <w:t>proveerlos</w:t>
      </w:r>
      <w:r>
        <w:rPr>
          <w:spacing w:val="-31"/>
        </w:rPr>
        <w:t> </w:t>
      </w:r>
      <w:r>
        <w:rPr/>
        <w:t>de</w:t>
      </w:r>
      <w:r>
        <w:rPr>
          <w:spacing w:val="-31"/>
        </w:rPr>
        <w:t> </w:t>
      </w:r>
      <w:r>
        <w:rPr/>
        <w:t>un</w:t>
      </w:r>
      <w:r>
        <w:rPr>
          <w:spacing w:val="-31"/>
        </w:rPr>
        <w:t> </w:t>
      </w:r>
      <w:r>
        <w:rPr/>
        <w:t>mejor</w:t>
      </w:r>
      <w:r>
        <w:rPr>
          <w:spacing w:val="-31"/>
        </w:rPr>
        <w:t> </w:t>
      </w:r>
      <w:r>
        <w:rPr/>
        <w:t>equipo</w:t>
      </w:r>
      <w:r>
        <w:rPr>
          <w:spacing w:val="-31"/>
        </w:rPr>
        <w:t> </w:t>
      </w:r>
      <w:r>
        <w:rPr/>
        <w:t>para</w:t>
      </w:r>
      <w:r>
        <w:rPr>
          <w:spacing w:val="-31"/>
        </w:rPr>
        <w:t> </w:t>
      </w:r>
      <w:r>
        <w:rPr/>
        <w:t>optimizar</w:t>
      </w:r>
      <w:r>
        <w:rPr>
          <w:spacing w:val="-31"/>
        </w:rPr>
        <w:t> </w:t>
      </w:r>
      <w:r>
        <w:rPr/>
        <w:t>su</w:t>
      </w:r>
      <w:r>
        <w:rPr>
          <w:spacing w:val="-31"/>
        </w:rPr>
        <w:t> </w:t>
      </w:r>
      <w:r>
        <w:rPr>
          <w:spacing w:val="-3"/>
        </w:rPr>
        <w:t>labor.</w:t>
      </w:r>
      <w:r>
        <w:rPr>
          <w:spacing w:val="-31"/>
        </w:rPr>
        <w:t> </w:t>
      </w:r>
      <w:r>
        <w:rPr/>
        <w:t>Como</w:t>
      </w:r>
      <w:r>
        <w:rPr>
          <w:spacing w:val="-31"/>
        </w:rPr>
        <w:t> </w:t>
      </w:r>
      <w:r>
        <w:rPr/>
        <w:t>parte</w:t>
      </w:r>
      <w:r>
        <w:rPr>
          <w:spacing w:val="-31"/>
        </w:rPr>
        <w:t> </w:t>
      </w:r>
      <w:r>
        <w:rPr/>
        <w:t>de la</w:t>
      </w:r>
      <w:r>
        <w:rPr>
          <w:spacing w:val="-25"/>
        </w:rPr>
        <w:t> </w:t>
      </w:r>
      <w:r>
        <w:rPr/>
        <w:t>capacitación</w:t>
      </w:r>
      <w:r>
        <w:rPr>
          <w:spacing w:val="-25"/>
        </w:rPr>
        <w:t> </w:t>
      </w:r>
      <w:r>
        <w:rPr/>
        <w:t>se</w:t>
      </w:r>
      <w:r>
        <w:rPr>
          <w:spacing w:val="-25"/>
        </w:rPr>
        <w:t> </w:t>
      </w:r>
      <w:r>
        <w:rPr/>
        <w:t>les</w:t>
      </w:r>
      <w:r>
        <w:rPr>
          <w:spacing w:val="-25"/>
        </w:rPr>
        <w:t> </w:t>
      </w:r>
      <w:r>
        <w:rPr/>
        <w:t>entrena</w:t>
      </w:r>
      <w:r>
        <w:rPr>
          <w:spacing w:val="-25"/>
        </w:rPr>
        <w:t> </w:t>
      </w:r>
      <w:r>
        <w:rPr/>
        <w:t>en</w:t>
      </w:r>
      <w:r>
        <w:rPr>
          <w:spacing w:val="-25"/>
        </w:rPr>
        <w:t> </w:t>
      </w:r>
      <w:r>
        <w:rPr/>
        <w:t>técnicas</w:t>
      </w:r>
      <w:r>
        <w:rPr>
          <w:spacing w:val="-25"/>
        </w:rPr>
        <w:t> </w:t>
      </w:r>
      <w:r>
        <w:rPr/>
        <w:t>de</w:t>
      </w:r>
      <w:r>
        <w:rPr>
          <w:spacing w:val="-25"/>
        </w:rPr>
        <w:t> </w:t>
      </w:r>
      <w:r>
        <w:rPr/>
        <w:t>orientación</w:t>
      </w:r>
      <w:r>
        <w:rPr>
          <w:spacing w:val="-25"/>
        </w:rPr>
        <w:t> </w:t>
      </w:r>
      <w:r>
        <w:rPr/>
        <w:t>y</w:t>
      </w:r>
      <w:r>
        <w:rPr>
          <w:spacing w:val="-25"/>
        </w:rPr>
        <w:t> </w:t>
      </w:r>
      <w:r>
        <w:rPr/>
        <w:t>búsqueda,</w:t>
      </w:r>
      <w:r>
        <w:rPr>
          <w:spacing w:val="-25"/>
        </w:rPr>
        <w:t> </w:t>
      </w:r>
      <w:r>
        <w:rPr/>
        <w:t>rescate</w:t>
      </w:r>
      <w:r>
        <w:rPr>
          <w:spacing w:val="-25"/>
        </w:rPr>
        <w:t> </w:t>
      </w:r>
      <w:r>
        <w:rPr/>
        <w:t>terrestre </w:t>
      </w:r>
      <w:r>
        <w:rPr>
          <w:w w:val="95"/>
        </w:rPr>
        <w:t>y acuático, primeros auxilios, conocimientos básicos de derechos humanos,</w:t>
      </w:r>
      <w:r>
        <w:rPr>
          <w:spacing w:val="-24"/>
          <w:w w:val="95"/>
        </w:rPr>
        <w:t> </w:t>
      </w:r>
      <w:r>
        <w:rPr>
          <w:w w:val="95"/>
        </w:rPr>
        <w:t>asistencia </w:t>
      </w:r>
      <w:r>
        <w:rPr/>
        <w:t>social</w:t>
      </w:r>
      <w:r>
        <w:rPr>
          <w:spacing w:val="-22"/>
        </w:rPr>
        <w:t> </w:t>
      </w:r>
      <w:r>
        <w:rPr/>
        <w:t>y</w:t>
      </w:r>
      <w:r>
        <w:rPr>
          <w:spacing w:val="-22"/>
        </w:rPr>
        <w:t> </w:t>
      </w:r>
      <w:r>
        <w:rPr/>
        <w:t>sistemas</w:t>
      </w:r>
      <w:r>
        <w:rPr>
          <w:spacing w:val="-22"/>
        </w:rPr>
        <w:t> </w:t>
      </w:r>
      <w:r>
        <w:rPr/>
        <w:t>de</w:t>
      </w:r>
      <w:r>
        <w:rPr>
          <w:spacing w:val="-22"/>
        </w:rPr>
        <w:t> </w:t>
      </w:r>
      <w:r>
        <w:rPr/>
        <w:t>comunicación,</w:t>
      </w:r>
      <w:r>
        <w:rPr>
          <w:spacing w:val="-22"/>
        </w:rPr>
        <w:t> </w:t>
      </w:r>
      <w:r>
        <w:rPr/>
        <w:t>que</w:t>
      </w:r>
      <w:r>
        <w:rPr>
          <w:spacing w:val="-22"/>
        </w:rPr>
        <w:t> </w:t>
      </w:r>
      <w:r>
        <w:rPr/>
        <w:t>permiten</w:t>
      </w:r>
      <w:r>
        <w:rPr>
          <w:spacing w:val="-22"/>
        </w:rPr>
        <w:t> </w:t>
      </w:r>
      <w:r>
        <w:rPr/>
        <w:t>que</w:t>
      </w:r>
      <w:r>
        <w:rPr>
          <w:spacing w:val="-22"/>
        </w:rPr>
        <w:t> </w:t>
      </w:r>
      <w:r>
        <w:rPr/>
        <w:t>día</w:t>
      </w:r>
      <w:r>
        <w:rPr>
          <w:spacing w:val="-22"/>
        </w:rPr>
        <w:t> </w:t>
      </w:r>
      <w:r>
        <w:rPr/>
        <w:t>a</w:t>
      </w:r>
      <w:r>
        <w:rPr>
          <w:spacing w:val="-22"/>
        </w:rPr>
        <w:t> </w:t>
      </w:r>
      <w:r>
        <w:rPr/>
        <w:t>día</w:t>
      </w:r>
      <w:r>
        <w:rPr>
          <w:spacing w:val="-22"/>
        </w:rPr>
        <w:t> </w:t>
      </w:r>
      <w:r>
        <w:rPr/>
        <w:t>se</w:t>
      </w:r>
      <w:r>
        <w:rPr>
          <w:spacing w:val="-22"/>
        </w:rPr>
        <w:t> </w:t>
      </w:r>
      <w:r>
        <w:rPr/>
        <w:t>ofrezca</w:t>
      </w:r>
      <w:r>
        <w:rPr>
          <w:spacing w:val="-22"/>
        </w:rPr>
        <w:t> </w:t>
      </w:r>
      <w:r>
        <w:rPr/>
        <w:t>un</w:t>
      </w:r>
      <w:r>
        <w:rPr>
          <w:spacing w:val="-22"/>
        </w:rPr>
        <w:t> </w:t>
      </w:r>
      <w:r>
        <w:rPr/>
        <w:t>servicio altamente</w:t>
      </w:r>
      <w:r>
        <w:rPr>
          <w:spacing w:val="-29"/>
        </w:rPr>
        <w:t> </w:t>
      </w:r>
      <w:r>
        <w:rPr/>
        <w:t>profesional</w:t>
      </w:r>
      <w:r>
        <w:rPr>
          <w:spacing w:val="-29"/>
        </w:rPr>
        <w:t> </w:t>
      </w:r>
      <w:r>
        <w:rPr/>
        <w:t>y</w:t>
      </w:r>
      <w:r>
        <w:rPr>
          <w:spacing w:val="-29"/>
        </w:rPr>
        <w:t> </w:t>
      </w:r>
      <w:r>
        <w:rPr/>
        <w:t>de</w:t>
      </w:r>
      <w:r>
        <w:rPr>
          <w:spacing w:val="-29"/>
        </w:rPr>
        <w:t> </w:t>
      </w:r>
      <w:r>
        <w:rPr/>
        <w:t>gran</w:t>
      </w:r>
      <w:r>
        <w:rPr>
          <w:spacing w:val="-29"/>
        </w:rPr>
        <w:t> </w:t>
      </w:r>
      <w:r>
        <w:rPr/>
        <w:t>beneficio</w:t>
      </w:r>
      <w:r>
        <w:rPr>
          <w:spacing w:val="-29"/>
        </w:rPr>
        <w:t> </w:t>
      </w:r>
      <w:r>
        <w:rPr/>
        <w:t>para</w:t>
      </w:r>
      <w:r>
        <w:rPr>
          <w:spacing w:val="-29"/>
        </w:rPr>
        <w:t> </w:t>
      </w:r>
      <w:r>
        <w:rPr/>
        <w:t>la</w:t>
      </w:r>
      <w:r>
        <w:rPr>
          <w:spacing w:val="-29"/>
        </w:rPr>
        <w:t> </w:t>
      </w:r>
      <w:r>
        <w:rPr/>
        <w:t>comunidad.</w:t>
      </w:r>
    </w:p>
    <w:p>
      <w:pPr>
        <w:pStyle w:val="BodyText"/>
        <w:spacing w:line="271" w:lineRule="auto" w:before="2"/>
        <w:ind w:left="100" w:right="117" w:firstLine="359"/>
        <w:jc w:val="both"/>
      </w:pPr>
      <w:r>
        <w:rPr/>
        <w:t>La</w:t>
      </w:r>
      <w:r>
        <w:rPr>
          <w:spacing w:val="-44"/>
        </w:rPr>
        <w:t> </w:t>
      </w:r>
      <w:r>
        <w:rPr/>
        <w:t>finalidad</w:t>
      </w:r>
      <w:r>
        <w:rPr>
          <w:spacing w:val="-44"/>
        </w:rPr>
        <w:t> </w:t>
      </w:r>
      <w:r>
        <w:rPr/>
        <w:t>de</w:t>
      </w:r>
      <w:r>
        <w:rPr>
          <w:spacing w:val="-44"/>
        </w:rPr>
        <w:t> </w:t>
      </w:r>
      <w:r>
        <w:rPr/>
        <w:t>los</w:t>
      </w:r>
      <w:r>
        <w:rPr>
          <w:spacing w:val="-44"/>
        </w:rPr>
        <w:t> </w:t>
      </w:r>
      <w:r>
        <w:rPr/>
        <w:t>Grupos</w:t>
      </w:r>
      <w:r>
        <w:rPr>
          <w:spacing w:val="-44"/>
        </w:rPr>
        <w:t> </w:t>
      </w:r>
      <w:r>
        <w:rPr/>
        <w:t>Beta</w:t>
      </w:r>
      <w:r>
        <w:rPr>
          <w:spacing w:val="-44"/>
        </w:rPr>
        <w:t> </w:t>
      </w:r>
      <w:r>
        <w:rPr/>
        <w:t>es</w:t>
      </w:r>
      <w:r>
        <w:rPr>
          <w:spacing w:val="-44"/>
        </w:rPr>
        <w:t> </w:t>
      </w:r>
      <w:r>
        <w:rPr/>
        <w:t>la</w:t>
      </w:r>
      <w:r>
        <w:rPr>
          <w:spacing w:val="-44"/>
        </w:rPr>
        <w:t> </w:t>
      </w:r>
      <w:r>
        <w:rPr/>
        <w:t>protección</w:t>
      </w:r>
      <w:r>
        <w:rPr>
          <w:spacing w:val="-44"/>
        </w:rPr>
        <w:t> </w:t>
      </w:r>
      <w:r>
        <w:rPr/>
        <w:t>y</w:t>
      </w:r>
      <w:r>
        <w:rPr>
          <w:spacing w:val="-44"/>
        </w:rPr>
        <w:t> </w:t>
      </w:r>
      <w:r>
        <w:rPr/>
        <w:t>defensa</w:t>
      </w:r>
      <w:r>
        <w:rPr>
          <w:spacing w:val="-44"/>
        </w:rPr>
        <w:t> </w:t>
      </w:r>
      <w:r>
        <w:rPr/>
        <w:t>de</w:t>
      </w:r>
      <w:r>
        <w:rPr>
          <w:spacing w:val="-44"/>
        </w:rPr>
        <w:t> </w:t>
      </w:r>
      <w:r>
        <w:rPr/>
        <w:t>los</w:t>
      </w:r>
      <w:r>
        <w:rPr>
          <w:spacing w:val="-44"/>
        </w:rPr>
        <w:t> </w:t>
      </w:r>
      <w:r>
        <w:rPr/>
        <w:t>derechos</w:t>
      </w:r>
      <w:r>
        <w:rPr>
          <w:spacing w:val="-44"/>
        </w:rPr>
        <w:t> </w:t>
      </w:r>
      <w:r>
        <w:rPr/>
        <w:t>humanos de</w:t>
      </w:r>
      <w:r>
        <w:rPr>
          <w:spacing w:val="-29"/>
        </w:rPr>
        <w:t> </w:t>
      </w:r>
      <w:r>
        <w:rPr/>
        <w:t>los</w:t>
      </w:r>
      <w:r>
        <w:rPr>
          <w:spacing w:val="-29"/>
        </w:rPr>
        <w:t> </w:t>
      </w:r>
      <w:r>
        <w:rPr/>
        <w:t>migrantes,</w:t>
      </w:r>
      <w:r>
        <w:rPr>
          <w:spacing w:val="-29"/>
        </w:rPr>
        <w:t> </w:t>
      </w:r>
      <w:r>
        <w:rPr/>
        <w:t>así</w:t>
      </w:r>
      <w:r>
        <w:rPr>
          <w:spacing w:val="-29"/>
        </w:rPr>
        <w:t> </w:t>
      </w:r>
      <w:r>
        <w:rPr/>
        <w:t>como</w:t>
      </w:r>
      <w:r>
        <w:rPr>
          <w:spacing w:val="-29"/>
        </w:rPr>
        <w:t> </w:t>
      </w:r>
      <w:r>
        <w:rPr/>
        <w:t>de</w:t>
      </w:r>
      <w:r>
        <w:rPr>
          <w:spacing w:val="-29"/>
        </w:rPr>
        <w:t> </w:t>
      </w:r>
      <w:r>
        <w:rPr/>
        <w:t>su</w:t>
      </w:r>
      <w:r>
        <w:rPr>
          <w:spacing w:val="-29"/>
        </w:rPr>
        <w:t> </w:t>
      </w:r>
      <w:r>
        <w:rPr/>
        <w:t>integridad</w:t>
      </w:r>
      <w:r>
        <w:rPr>
          <w:spacing w:val="-29"/>
        </w:rPr>
        <w:t> </w:t>
      </w:r>
      <w:r>
        <w:rPr/>
        <w:t>física</w:t>
      </w:r>
      <w:r>
        <w:rPr>
          <w:spacing w:val="-29"/>
        </w:rPr>
        <w:t> </w:t>
      </w:r>
      <w:r>
        <w:rPr/>
        <w:t>y</w:t>
      </w:r>
      <w:r>
        <w:rPr>
          <w:spacing w:val="-29"/>
        </w:rPr>
        <w:t> </w:t>
      </w:r>
      <w:r>
        <w:rPr/>
        <w:t>patrimonial,</w:t>
      </w:r>
      <w:r>
        <w:rPr>
          <w:spacing w:val="-29"/>
        </w:rPr>
        <w:t> </w:t>
      </w:r>
      <w:r>
        <w:rPr/>
        <w:t>independientemente de su nacionalidad y de su condición de documentados o indocumentados,</w:t>
      </w:r>
      <w:r>
        <w:rPr>
          <w:spacing w:val="-22"/>
        </w:rPr>
        <w:t> </w:t>
      </w:r>
      <w:r>
        <w:rPr/>
        <w:t>actúan prioritariamente</w:t>
      </w:r>
      <w:r>
        <w:rPr>
          <w:spacing w:val="-36"/>
        </w:rPr>
        <w:t> </w:t>
      </w:r>
      <w:r>
        <w:rPr/>
        <w:t>en</w:t>
      </w:r>
      <w:r>
        <w:rPr>
          <w:spacing w:val="-36"/>
        </w:rPr>
        <w:t> </w:t>
      </w:r>
      <w:r>
        <w:rPr/>
        <w:t>las</w:t>
      </w:r>
      <w:r>
        <w:rPr>
          <w:spacing w:val="-36"/>
        </w:rPr>
        <w:t> </w:t>
      </w:r>
      <w:r>
        <w:rPr/>
        <w:t>zonas</w:t>
      </w:r>
      <w:r>
        <w:rPr>
          <w:spacing w:val="-36"/>
        </w:rPr>
        <w:t> </w:t>
      </w:r>
      <w:r>
        <w:rPr/>
        <w:t>fronterizas</w:t>
      </w:r>
      <w:r>
        <w:rPr>
          <w:spacing w:val="-36"/>
        </w:rPr>
        <w:t> </w:t>
      </w:r>
      <w:r>
        <w:rPr/>
        <w:t>y</w:t>
      </w:r>
      <w:r>
        <w:rPr>
          <w:spacing w:val="-36"/>
        </w:rPr>
        <w:t> </w:t>
      </w:r>
      <w:r>
        <w:rPr/>
        <w:t>lugares</w:t>
      </w:r>
      <w:r>
        <w:rPr>
          <w:spacing w:val="-36"/>
        </w:rPr>
        <w:t> </w:t>
      </w:r>
      <w:r>
        <w:rPr/>
        <w:t>de</w:t>
      </w:r>
      <w:r>
        <w:rPr>
          <w:spacing w:val="-36"/>
        </w:rPr>
        <w:t> </w:t>
      </w:r>
      <w:r>
        <w:rPr/>
        <w:t>tránsito</w:t>
      </w:r>
      <w:r>
        <w:rPr>
          <w:spacing w:val="-36"/>
        </w:rPr>
        <w:t> </w:t>
      </w:r>
      <w:r>
        <w:rPr/>
        <w:t>de</w:t>
      </w:r>
      <w:r>
        <w:rPr>
          <w:spacing w:val="-36"/>
        </w:rPr>
        <w:t> </w:t>
      </w:r>
      <w:r>
        <w:rPr/>
        <w:t>migrantes,</w:t>
      </w:r>
      <w:r>
        <w:rPr>
          <w:spacing w:val="-36"/>
        </w:rPr>
        <w:t> </w:t>
      </w:r>
      <w:r>
        <w:rPr/>
        <w:t>a</w:t>
      </w:r>
      <w:r>
        <w:rPr>
          <w:spacing w:val="-36"/>
        </w:rPr>
        <w:t> </w:t>
      </w:r>
      <w:r>
        <w:rPr/>
        <w:t>través</w:t>
      </w:r>
      <w:r>
        <w:rPr>
          <w:spacing w:val="-36"/>
        </w:rPr>
        <w:t> </w:t>
      </w:r>
      <w:r>
        <w:rPr/>
        <w:t>de acciones</w:t>
      </w:r>
      <w:r>
        <w:rPr>
          <w:spacing w:val="-31"/>
        </w:rPr>
        <w:t> </w:t>
      </w:r>
      <w:r>
        <w:rPr/>
        <w:t>de</w:t>
      </w:r>
      <w:r>
        <w:rPr>
          <w:spacing w:val="-31"/>
        </w:rPr>
        <w:t> </w:t>
      </w:r>
      <w:r>
        <w:rPr/>
        <w:t>rescate</w:t>
      </w:r>
      <w:r>
        <w:rPr>
          <w:spacing w:val="-31"/>
        </w:rPr>
        <w:t> </w:t>
      </w:r>
      <w:r>
        <w:rPr/>
        <w:t>y</w:t>
      </w:r>
      <w:r>
        <w:rPr>
          <w:spacing w:val="-31"/>
        </w:rPr>
        <w:t> </w:t>
      </w:r>
      <w:r>
        <w:rPr/>
        <w:t>salvamento,</w:t>
      </w:r>
      <w:r>
        <w:rPr>
          <w:spacing w:val="-31"/>
        </w:rPr>
        <w:t> </w:t>
      </w:r>
      <w:r>
        <w:rPr/>
        <w:t>protección</w:t>
      </w:r>
      <w:r>
        <w:rPr>
          <w:spacing w:val="-31"/>
        </w:rPr>
        <w:t> </w:t>
      </w:r>
      <w:r>
        <w:rPr/>
        <w:t>de</w:t>
      </w:r>
      <w:r>
        <w:rPr>
          <w:spacing w:val="-31"/>
        </w:rPr>
        <w:t> </w:t>
      </w:r>
      <w:r>
        <w:rPr/>
        <w:t>los</w:t>
      </w:r>
      <w:r>
        <w:rPr>
          <w:spacing w:val="-31"/>
        </w:rPr>
        <w:t> </w:t>
      </w:r>
      <w:r>
        <w:rPr/>
        <w:t>derechos</w:t>
      </w:r>
      <w:r>
        <w:rPr>
          <w:spacing w:val="-31"/>
        </w:rPr>
        <w:t> </w:t>
      </w:r>
      <w:r>
        <w:rPr/>
        <w:t>humanos,</w:t>
      </w:r>
      <w:r>
        <w:rPr>
          <w:spacing w:val="-31"/>
        </w:rPr>
        <w:t> </w:t>
      </w:r>
      <w:r>
        <w:rPr/>
        <w:t>y</w:t>
      </w:r>
      <w:r>
        <w:rPr>
          <w:spacing w:val="-31"/>
        </w:rPr>
        <w:t> </w:t>
      </w:r>
      <w:r>
        <w:rPr/>
        <w:t>orientación </w:t>
      </w:r>
      <w:r>
        <w:rPr>
          <w:w w:val="95"/>
        </w:rPr>
        <w:t>y</w:t>
      </w:r>
      <w:r>
        <w:rPr>
          <w:spacing w:val="-26"/>
          <w:w w:val="95"/>
        </w:rPr>
        <w:t> </w:t>
      </w:r>
      <w:r>
        <w:rPr>
          <w:w w:val="95"/>
        </w:rPr>
        <w:t>asistencia.</w:t>
      </w:r>
    </w:p>
    <w:p>
      <w:pPr>
        <w:pStyle w:val="BodyText"/>
        <w:rPr>
          <w:sz w:val="22"/>
        </w:rPr>
      </w:pPr>
    </w:p>
    <w:p>
      <w:pPr>
        <w:pStyle w:val="BodyText"/>
        <w:spacing w:before="4"/>
        <w:rPr>
          <w:sz w:val="30"/>
        </w:rPr>
      </w:pPr>
    </w:p>
    <w:p>
      <w:pPr>
        <w:spacing w:before="0"/>
        <w:ind w:left="100" w:right="0" w:firstLine="0"/>
        <w:jc w:val="both"/>
        <w:rPr>
          <w:i/>
          <w:sz w:val="23"/>
        </w:rPr>
      </w:pPr>
      <w:r>
        <w:rPr>
          <w:i/>
          <w:w w:val="95"/>
          <w:sz w:val="23"/>
        </w:rPr>
        <w:t>Programa interinstitucional de atención a menores fronterizos</w:t>
      </w:r>
    </w:p>
    <w:p>
      <w:pPr>
        <w:pStyle w:val="BodyText"/>
        <w:spacing w:before="2"/>
        <w:rPr>
          <w:i/>
          <w:sz w:val="29"/>
        </w:rPr>
      </w:pPr>
    </w:p>
    <w:p>
      <w:pPr>
        <w:pStyle w:val="BodyText"/>
        <w:spacing w:line="271" w:lineRule="auto"/>
        <w:ind w:left="100" w:right="117"/>
        <w:jc w:val="both"/>
      </w:pPr>
      <w:r>
        <w:rPr/>
        <w:t>El</w:t>
      </w:r>
      <w:r>
        <w:rPr>
          <w:spacing w:val="-19"/>
        </w:rPr>
        <w:t> </w:t>
      </w:r>
      <w:r>
        <w:rPr/>
        <w:t>tercer</w:t>
      </w:r>
      <w:r>
        <w:rPr>
          <w:spacing w:val="-19"/>
        </w:rPr>
        <w:t> </w:t>
      </w:r>
      <w:r>
        <w:rPr/>
        <w:t>programa</w:t>
      </w:r>
      <w:r>
        <w:rPr>
          <w:spacing w:val="-19"/>
        </w:rPr>
        <w:t> </w:t>
      </w:r>
      <w:r>
        <w:rPr/>
        <w:t>es</w:t>
      </w:r>
      <w:r>
        <w:rPr>
          <w:spacing w:val="-19"/>
        </w:rPr>
        <w:t> </w:t>
      </w:r>
      <w:r>
        <w:rPr/>
        <w:t>el</w:t>
      </w:r>
      <w:r>
        <w:rPr>
          <w:spacing w:val="-19"/>
        </w:rPr>
        <w:t> </w:t>
      </w:r>
      <w:r>
        <w:rPr/>
        <w:t>interinstitucional</w:t>
      </w:r>
      <w:r>
        <w:rPr>
          <w:spacing w:val="-19"/>
        </w:rPr>
        <w:t> </w:t>
      </w:r>
      <w:r>
        <w:rPr/>
        <w:t>de</w:t>
      </w:r>
      <w:r>
        <w:rPr>
          <w:spacing w:val="-19"/>
        </w:rPr>
        <w:t> </w:t>
      </w:r>
      <w:r>
        <w:rPr/>
        <w:t>atención</w:t>
      </w:r>
      <w:r>
        <w:rPr>
          <w:spacing w:val="-19"/>
        </w:rPr>
        <w:t> </w:t>
      </w:r>
      <w:r>
        <w:rPr/>
        <w:t>a</w:t>
      </w:r>
      <w:r>
        <w:rPr>
          <w:spacing w:val="-19"/>
        </w:rPr>
        <w:t> </w:t>
      </w:r>
      <w:r>
        <w:rPr/>
        <w:t>menores</w:t>
      </w:r>
      <w:r>
        <w:rPr>
          <w:spacing w:val="-19"/>
        </w:rPr>
        <w:t> </w:t>
      </w:r>
      <w:r>
        <w:rPr/>
        <w:t>fronterizos,</w:t>
      </w:r>
      <w:r>
        <w:rPr>
          <w:spacing w:val="-19"/>
        </w:rPr>
        <w:t> </w:t>
      </w:r>
      <w:r>
        <w:rPr/>
        <w:t>el</w:t>
      </w:r>
      <w:r>
        <w:rPr>
          <w:spacing w:val="-19"/>
        </w:rPr>
        <w:t> </w:t>
      </w:r>
      <w:r>
        <w:rPr/>
        <w:t>cual se</w:t>
      </w:r>
      <w:r>
        <w:rPr>
          <w:spacing w:val="-5"/>
        </w:rPr>
        <w:t> </w:t>
      </w:r>
      <w:r>
        <w:rPr/>
        <w:t>encuentra</w:t>
      </w:r>
      <w:r>
        <w:rPr>
          <w:spacing w:val="-5"/>
        </w:rPr>
        <w:t> </w:t>
      </w:r>
      <w:r>
        <w:rPr/>
        <w:t>inscrito</w:t>
      </w:r>
      <w:r>
        <w:rPr>
          <w:spacing w:val="-5"/>
        </w:rPr>
        <w:t> </w:t>
      </w:r>
      <w:r>
        <w:rPr/>
        <w:t>en</w:t>
      </w:r>
      <w:r>
        <w:rPr>
          <w:spacing w:val="-5"/>
        </w:rPr>
        <w:t> </w:t>
      </w:r>
      <w:r>
        <w:rPr/>
        <w:t>el</w:t>
      </w:r>
      <w:r>
        <w:rPr>
          <w:spacing w:val="-5"/>
        </w:rPr>
        <w:t> </w:t>
      </w:r>
      <w:r>
        <w:rPr/>
        <w:t>Programa</w:t>
      </w:r>
      <w:r>
        <w:rPr>
          <w:spacing w:val="-5"/>
        </w:rPr>
        <w:t> </w:t>
      </w:r>
      <w:r>
        <w:rPr/>
        <w:t>de</w:t>
      </w:r>
      <w:r>
        <w:rPr>
          <w:spacing w:val="-5"/>
        </w:rPr>
        <w:t> </w:t>
      </w:r>
      <w:r>
        <w:rPr/>
        <w:t>Cooperación</w:t>
      </w:r>
      <w:r>
        <w:rPr>
          <w:spacing w:val="-5"/>
        </w:rPr>
        <w:t> </w:t>
      </w:r>
      <w:r>
        <w:rPr/>
        <w:t>del</w:t>
      </w:r>
      <w:r>
        <w:rPr>
          <w:spacing w:val="-5"/>
        </w:rPr>
        <w:t> </w:t>
      </w:r>
      <w:r>
        <w:rPr/>
        <w:t>Gobierno</w:t>
      </w:r>
      <w:r>
        <w:rPr>
          <w:spacing w:val="-5"/>
        </w:rPr>
        <w:t> </w:t>
      </w:r>
      <w:r>
        <w:rPr/>
        <w:t>de</w:t>
      </w:r>
      <w:r>
        <w:rPr>
          <w:spacing w:val="-5"/>
        </w:rPr>
        <w:t> </w:t>
      </w:r>
      <w:r>
        <w:rPr/>
        <w:t>México</w:t>
      </w:r>
      <w:r>
        <w:rPr>
          <w:spacing w:val="-5"/>
        </w:rPr>
        <w:t> </w:t>
      </w:r>
      <w:r>
        <w:rPr/>
        <w:t>con</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el Fondo de las Naciones Unidas para la Infancia </w:t>
      </w:r>
      <w:r>
        <w:rPr>
          <w:w w:val="115"/>
        </w:rPr>
        <w:t>(</w:t>
      </w:r>
      <w:r>
        <w:rPr>
          <w:rFonts w:ascii="PMingLiU" w:hAnsi="PMingLiU"/>
          <w:w w:val="115"/>
          <w:sz w:val="16"/>
        </w:rPr>
        <w:t>unicef</w:t>
      </w:r>
      <w:r>
        <w:rPr>
          <w:w w:val="115"/>
        </w:rPr>
        <w:t>), </w:t>
      </w:r>
      <w:r>
        <w:rPr/>
        <w:t>este programa surge en 1996</w:t>
      </w:r>
      <w:r>
        <w:rPr>
          <w:spacing w:val="-6"/>
        </w:rPr>
        <w:t> </w:t>
      </w:r>
      <w:r>
        <w:rPr/>
        <w:t>con</w:t>
      </w:r>
      <w:r>
        <w:rPr>
          <w:spacing w:val="-6"/>
        </w:rPr>
        <w:t> </w:t>
      </w:r>
      <w:r>
        <w:rPr/>
        <w:t>el</w:t>
      </w:r>
      <w:r>
        <w:rPr>
          <w:spacing w:val="-6"/>
        </w:rPr>
        <w:t> </w:t>
      </w:r>
      <w:r>
        <w:rPr/>
        <w:t>propósito</w:t>
      </w:r>
      <w:r>
        <w:rPr>
          <w:spacing w:val="-6"/>
        </w:rPr>
        <w:t> </w:t>
      </w:r>
      <w:r>
        <w:rPr/>
        <w:t>de</w:t>
      </w:r>
      <w:r>
        <w:rPr>
          <w:spacing w:val="-6"/>
        </w:rPr>
        <w:t> </w:t>
      </w:r>
      <w:r>
        <w:rPr/>
        <w:t>atender</w:t>
      </w:r>
      <w:r>
        <w:rPr>
          <w:spacing w:val="-6"/>
        </w:rPr>
        <w:t> </w:t>
      </w:r>
      <w:r>
        <w:rPr/>
        <w:t>de</w:t>
      </w:r>
      <w:r>
        <w:rPr>
          <w:spacing w:val="-6"/>
        </w:rPr>
        <w:t> </w:t>
      </w:r>
      <w:r>
        <w:rPr/>
        <w:t>manera</w:t>
      </w:r>
      <w:r>
        <w:rPr>
          <w:spacing w:val="-6"/>
        </w:rPr>
        <w:t> </w:t>
      </w:r>
      <w:r>
        <w:rPr/>
        <w:t>integral</w:t>
      </w:r>
      <w:r>
        <w:rPr>
          <w:spacing w:val="-6"/>
        </w:rPr>
        <w:t> </w:t>
      </w:r>
      <w:r>
        <w:rPr/>
        <w:t>la</w:t>
      </w:r>
      <w:r>
        <w:rPr>
          <w:spacing w:val="-6"/>
        </w:rPr>
        <w:t> </w:t>
      </w:r>
      <w:r>
        <w:rPr/>
        <w:t>problemática</w:t>
      </w:r>
      <w:r>
        <w:rPr>
          <w:spacing w:val="-6"/>
        </w:rPr>
        <w:t> </w:t>
      </w:r>
      <w:r>
        <w:rPr/>
        <w:t>de</w:t>
      </w:r>
      <w:r>
        <w:rPr>
          <w:spacing w:val="-6"/>
        </w:rPr>
        <w:t> </w:t>
      </w:r>
      <w:r>
        <w:rPr/>
        <w:t>riesgo</w:t>
      </w:r>
      <w:r>
        <w:rPr>
          <w:spacing w:val="-6"/>
        </w:rPr>
        <w:t> </w:t>
      </w:r>
      <w:r>
        <w:rPr/>
        <w:t>que enfrentan los menores en condiciones de vulnerabilidad, radicados en las franjas fronterizas</w:t>
      </w:r>
      <w:r>
        <w:rPr>
          <w:spacing w:val="-25"/>
        </w:rPr>
        <w:t> </w:t>
      </w:r>
      <w:r>
        <w:rPr/>
        <w:t>del</w:t>
      </w:r>
      <w:r>
        <w:rPr>
          <w:spacing w:val="-25"/>
        </w:rPr>
        <w:t> </w:t>
      </w:r>
      <w:r>
        <w:rPr/>
        <w:t>país.</w:t>
      </w:r>
      <w:r>
        <w:rPr>
          <w:spacing w:val="-25"/>
        </w:rPr>
        <w:t> </w:t>
      </w:r>
      <w:r>
        <w:rPr>
          <w:spacing w:val="-3"/>
        </w:rPr>
        <w:t>Su</w:t>
      </w:r>
      <w:r>
        <w:rPr>
          <w:spacing w:val="-25"/>
        </w:rPr>
        <w:t> </w:t>
      </w:r>
      <w:r>
        <w:rPr/>
        <w:t>objetivo</w:t>
      </w:r>
      <w:r>
        <w:rPr>
          <w:spacing w:val="-25"/>
        </w:rPr>
        <w:t> </w:t>
      </w:r>
      <w:r>
        <w:rPr/>
        <w:t>es</w:t>
      </w:r>
      <w:r>
        <w:rPr>
          <w:spacing w:val="-25"/>
        </w:rPr>
        <w:t> </w:t>
      </w:r>
      <w:r>
        <w:rPr/>
        <w:t>otorgar</w:t>
      </w:r>
      <w:r>
        <w:rPr>
          <w:spacing w:val="-25"/>
        </w:rPr>
        <w:t> </w:t>
      </w:r>
      <w:r>
        <w:rPr/>
        <w:t>a</w:t>
      </w:r>
      <w:r>
        <w:rPr>
          <w:spacing w:val="-25"/>
        </w:rPr>
        <w:t> </w:t>
      </w:r>
      <w:r>
        <w:rPr/>
        <w:t>los</w:t>
      </w:r>
      <w:r>
        <w:rPr>
          <w:spacing w:val="-25"/>
        </w:rPr>
        <w:t> </w:t>
      </w:r>
      <w:r>
        <w:rPr/>
        <w:t>menores</w:t>
      </w:r>
      <w:r>
        <w:rPr>
          <w:spacing w:val="-25"/>
        </w:rPr>
        <w:t> </w:t>
      </w:r>
      <w:r>
        <w:rPr/>
        <w:t>repatriados</w:t>
      </w:r>
      <w:r>
        <w:rPr>
          <w:spacing w:val="-25"/>
        </w:rPr>
        <w:t> </w:t>
      </w:r>
      <w:r>
        <w:rPr/>
        <w:t>por</w:t>
      </w:r>
      <w:r>
        <w:rPr>
          <w:spacing w:val="-25"/>
        </w:rPr>
        <w:t> </w:t>
      </w:r>
      <w:r>
        <w:rPr/>
        <w:t>autoridades estadounidenses</w:t>
      </w:r>
      <w:r>
        <w:rPr>
          <w:spacing w:val="-22"/>
        </w:rPr>
        <w:t> </w:t>
      </w:r>
      <w:r>
        <w:rPr/>
        <w:t>la</w:t>
      </w:r>
      <w:r>
        <w:rPr>
          <w:spacing w:val="-22"/>
        </w:rPr>
        <w:t> </w:t>
      </w:r>
      <w:r>
        <w:rPr/>
        <w:t>atención</w:t>
      </w:r>
      <w:r>
        <w:rPr>
          <w:spacing w:val="-22"/>
        </w:rPr>
        <w:t> </w:t>
      </w:r>
      <w:r>
        <w:rPr/>
        <w:t>y</w:t>
      </w:r>
      <w:r>
        <w:rPr>
          <w:spacing w:val="-22"/>
        </w:rPr>
        <w:t> </w:t>
      </w:r>
      <w:r>
        <w:rPr/>
        <w:t>el</w:t>
      </w:r>
      <w:r>
        <w:rPr>
          <w:spacing w:val="-22"/>
        </w:rPr>
        <w:t> </w:t>
      </w:r>
      <w:r>
        <w:rPr/>
        <w:t>respeto</w:t>
      </w:r>
      <w:r>
        <w:rPr>
          <w:spacing w:val="-22"/>
        </w:rPr>
        <w:t> </w:t>
      </w:r>
      <w:r>
        <w:rPr/>
        <w:t>a</w:t>
      </w:r>
      <w:r>
        <w:rPr>
          <w:spacing w:val="-22"/>
        </w:rPr>
        <w:t> </w:t>
      </w:r>
      <w:r>
        <w:rPr/>
        <w:t>sus</w:t>
      </w:r>
      <w:r>
        <w:rPr>
          <w:spacing w:val="-22"/>
        </w:rPr>
        <w:t> </w:t>
      </w:r>
      <w:r>
        <w:rPr/>
        <w:t>derechos</w:t>
      </w:r>
      <w:r>
        <w:rPr>
          <w:spacing w:val="-22"/>
        </w:rPr>
        <w:t> </w:t>
      </w:r>
      <w:r>
        <w:rPr/>
        <w:t>humanos,</w:t>
      </w:r>
      <w:r>
        <w:rPr>
          <w:spacing w:val="-22"/>
        </w:rPr>
        <w:t> </w:t>
      </w:r>
      <w:r>
        <w:rPr/>
        <w:t>desde</w:t>
      </w:r>
      <w:r>
        <w:rPr>
          <w:spacing w:val="-22"/>
        </w:rPr>
        <w:t> </w:t>
      </w:r>
      <w:r>
        <w:rPr/>
        <w:t>el</w:t>
      </w:r>
      <w:r>
        <w:rPr>
          <w:spacing w:val="-22"/>
        </w:rPr>
        <w:t> </w:t>
      </w:r>
      <w:r>
        <w:rPr/>
        <w:t>momento de</w:t>
      </w:r>
      <w:r>
        <w:rPr>
          <w:spacing w:val="-17"/>
        </w:rPr>
        <w:t> </w:t>
      </w:r>
      <w:r>
        <w:rPr/>
        <w:t>su</w:t>
      </w:r>
      <w:r>
        <w:rPr>
          <w:spacing w:val="-17"/>
        </w:rPr>
        <w:t> </w:t>
      </w:r>
      <w:r>
        <w:rPr/>
        <w:t>aseguramiento</w:t>
      </w:r>
      <w:r>
        <w:rPr>
          <w:spacing w:val="-17"/>
        </w:rPr>
        <w:t> </w:t>
      </w:r>
      <w:r>
        <w:rPr/>
        <w:t>hasta</w:t>
      </w:r>
      <w:r>
        <w:rPr>
          <w:spacing w:val="-17"/>
        </w:rPr>
        <w:t> </w:t>
      </w:r>
      <w:r>
        <w:rPr/>
        <w:t>su</w:t>
      </w:r>
      <w:r>
        <w:rPr>
          <w:spacing w:val="-17"/>
        </w:rPr>
        <w:t> </w:t>
      </w:r>
      <w:r>
        <w:rPr/>
        <w:t>integración</w:t>
      </w:r>
      <w:r>
        <w:rPr>
          <w:spacing w:val="-17"/>
        </w:rPr>
        <w:t> </w:t>
      </w:r>
      <w:r>
        <w:rPr/>
        <w:t>al</w:t>
      </w:r>
      <w:r>
        <w:rPr>
          <w:spacing w:val="-17"/>
        </w:rPr>
        <w:t> </w:t>
      </w:r>
      <w:r>
        <w:rPr/>
        <w:t>núcleo</w:t>
      </w:r>
      <w:r>
        <w:rPr>
          <w:spacing w:val="-17"/>
        </w:rPr>
        <w:t> </w:t>
      </w:r>
      <w:r>
        <w:rPr/>
        <w:t>familiar</w:t>
      </w:r>
      <w:r>
        <w:rPr>
          <w:spacing w:val="-17"/>
        </w:rPr>
        <w:t> </w:t>
      </w:r>
      <w:r>
        <w:rPr/>
        <w:t>o</w:t>
      </w:r>
      <w:r>
        <w:rPr>
          <w:spacing w:val="-17"/>
        </w:rPr>
        <w:t> </w:t>
      </w:r>
      <w:r>
        <w:rPr/>
        <w:t>comunidad</w:t>
      </w:r>
      <w:r>
        <w:rPr>
          <w:spacing w:val="-17"/>
        </w:rPr>
        <w:t> </w:t>
      </w:r>
      <w:r>
        <w:rPr/>
        <w:t>de</w:t>
      </w:r>
      <w:r>
        <w:rPr>
          <w:spacing w:val="-17"/>
        </w:rPr>
        <w:t> </w:t>
      </w:r>
      <w:r>
        <w:rPr/>
        <w:t>origen. Este</w:t>
      </w:r>
      <w:r>
        <w:rPr>
          <w:spacing w:val="-17"/>
        </w:rPr>
        <w:t> </w:t>
      </w:r>
      <w:r>
        <w:rPr/>
        <w:t>programa</w:t>
      </w:r>
      <w:r>
        <w:rPr>
          <w:spacing w:val="-17"/>
        </w:rPr>
        <w:t> </w:t>
      </w:r>
      <w:r>
        <w:rPr/>
        <w:t>opera</w:t>
      </w:r>
      <w:r>
        <w:rPr>
          <w:spacing w:val="-17"/>
        </w:rPr>
        <w:t> </w:t>
      </w:r>
      <w:r>
        <w:rPr/>
        <w:t>en</w:t>
      </w:r>
      <w:r>
        <w:rPr>
          <w:spacing w:val="-17"/>
        </w:rPr>
        <w:t> </w:t>
      </w:r>
      <w:r>
        <w:rPr/>
        <w:t>seis</w:t>
      </w:r>
      <w:r>
        <w:rPr>
          <w:spacing w:val="-17"/>
        </w:rPr>
        <w:t> </w:t>
      </w:r>
      <w:r>
        <w:rPr/>
        <w:t>entidades</w:t>
      </w:r>
      <w:r>
        <w:rPr>
          <w:spacing w:val="-17"/>
        </w:rPr>
        <w:t> </w:t>
      </w:r>
      <w:r>
        <w:rPr/>
        <w:t>de</w:t>
      </w:r>
      <w:r>
        <w:rPr>
          <w:spacing w:val="-17"/>
        </w:rPr>
        <w:t> </w:t>
      </w:r>
      <w:r>
        <w:rPr/>
        <w:t>la</w:t>
      </w:r>
      <w:r>
        <w:rPr>
          <w:spacing w:val="-17"/>
        </w:rPr>
        <w:t> </w:t>
      </w:r>
      <w:r>
        <w:rPr/>
        <w:t>frontera</w:t>
      </w:r>
      <w:r>
        <w:rPr>
          <w:spacing w:val="-17"/>
        </w:rPr>
        <w:t> </w:t>
      </w:r>
      <w:r>
        <w:rPr/>
        <w:t>norte:</w:t>
      </w:r>
      <w:r>
        <w:rPr>
          <w:spacing w:val="-17"/>
        </w:rPr>
        <w:t> </w:t>
      </w:r>
      <w:r>
        <w:rPr/>
        <w:t>Baja</w:t>
      </w:r>
      <w:r>
        <w:rPr>
          <w:spacing w:val="-17"/>
        </w:rPr>
        <w:t> </w:t>
      </w:r>
      <w:r>
        <w:rPr/>
        <w:t>California,</w:t>
      </w:r>
      <w:r>
        <w:rPr>
          <w:spacing w:val="-17"/>
        </w:rPr>
        <w:t> </w:t>
      </w:r>
      <w:r>
        <w:rPr/>
        <w:t>Sonora, Chihuahua,</w:t>
      </w:r>
      <w:r>
        <w:rPr>
          <w:spacing w:val="-13"/>
        </w:rPr>
        <w:t> </w:t>
      </w:r>
      <w:r>
        <w:rPr/>
        <w:t>Coahuila,</w:t>
      </w:r>
      <w:r>
        <w:rPr>
          <w:spacing w:val="-13"/>
        </w:rPr>
        <w:t> </w:t>
      </w:r>
      <w:r>
        <w:rPr/>
        <w:t>Nuevo</w:t>
      </w:r>
      <w:r>
        <w:rPr>
          <w:spacing w:val="-13"/>
        </w:rPr>
        <w:t> </w:t>
      </w:r>
      <w:r>
        <w:rPr/>
        <w:t>León</w:t>
      </w:r>
      <w:r>
        <w:rPr>
          <w:spacing w:val="-13"/>
        </w:rPr>
        <w:t> </w:t>
      </w:r>
      <w:r>
        <w:rPr/>
        <w:t>y</w:t>
      </w:r>
      <w:r>
        <w:rPr>
          <w:spacing w:val="-21"/>
        </w:rPr>
        <w:t> </w:t>
      </w:r>
      <w:r>
        <w:rPr>
          <w:spacing w:val="-3"/>
        </w:rPr>
        <w:t>Tamaulipas;</w:t>
      </w:r>
      <w:r>
        <w:rPr>
          <w:spacing w:val="-13"/>
        </w:rPr>
        <w:t> </w:t>
      </w:r>
      <w:r>
        <w:rPr/>
        <w:t>en</w:t>
      </w:r>
      <w:r>
        <w:rPr>
          <w:spacing w:val="-13"/>
        </w:rPr>
        <w:t> </w:t>
      </w:r>
      <w:r>
        <w:rPr/>
        <w:t>el</w:t>
      </w:r>
      <w:r>
        <w:rPr>
          <w:spacing w:val="-13"/>
        </w:rPr>
        <w:t> </w:t>
      </w:r>
      <w:r>
        <w:rPr/>
        <w:t>caso</w:t>
      </w:r>
      <w:r>
        <w:rPr>
          <w:spacing w:val="-13"/>
        </w:rPr>
        <w:t> </w:t>
      </w:r>
      <w:r>
        <w:rPr/>
        <w:t>de</w:t>
      </w:r>
      <w:r>
        <w:rPr>
          <w:spacing w:val="-13"/>
        </w:rPr>
        <w:t> </w:t>
      </w:r>
      <w:r>
        <w:rPr/>
        <w:t>la</w:t>
      </w:r>
      <w:r>
        <w:rPr>
          <w:spacing w:val="-13"/>
        </w:rPr>
        <w:t> </w:t>
      </w:r>
      <w:r>
        <w:rPr/>
        <w:t>frontera</w:t>
      </w:r>
      <w:r>
        <w:rPr>
          <w:spacing w:val="-13"/>
        </w:rPr>
        <w:t> </w:t>
      </w:r>
      <w:r>
        <w:rPr>
          <w:spacing w:val="-4"/>
        </w:rPr>
        <w:t>sur,</w:t>
      </w:r>
      <w:r>
        <w:rPr>
          <w:spacing w:val="-13"/>
        </w:rPr>
        <w:t> </w:t>
      </w:r>
      <w:r>
        <w:rPr/>
        <w:t>en</w:t>
      </w:r>
      <w:r>
        <w:rPr>
          <w:spacing w:val="-13"/>
        </w:rPr>
        <w:t> </w:t>
      </w:r>
      <w:r>
        <w:rPr/>
        <w:t>el estado</w:t>
      </w:r>
      <w:r>
        <w:rPr>
          <w:spacing w:val="-21"/>
        </w:rPr>
        <w:t> </w:t>
      </w:r>
      <w:r>
        <w:rPr/>
        <w:t>de</w:t>
      </w:r>
      <w:r>
        <w:rPr>
          <w:spacing w:val="-21"/>
        </w:rPr>
        <w:t> </w:t>
      </w:r>
      <w:r>
        <w:rPr/>
        <w:t>Chiapas</w:t>
      </w:r>
      <w:r>
        <w:rPr>
          <w:spacing w:val="-21"/>
        </w:rPr>
        <w:t> </w:t>
      </w:r>
      <w:r>
        <w:rPr/>
        <w:t>(Instituto</w:t>
      </w:r>
      <w:r>
        <w:rPr>
          <w:spacing w:val="-21"/>
        </w:rPr>
        <w:t> </w:t>
      </w:r>
      <w:r>
        <w:rPr/>
        <w:t>Nacional</w:t>
      </w:r>
      <w:r>
        <w:rPr>
          <w:spacing w:val="-21"/>
        </w:rPr>
        <w:t> </w:t>
      </w:r>
      <w:r>
        <w:rPr/>
        <w:t>de</w:t>
      </w:r>
      <w:r>
        <w:rPr>
          <w:spacing w:val="-21"/>
        </w:rPr>
        <w:t> </w:t>
      </w:r>
      <w:r>
        <w:rPr/>
        <w:t>Migración,</w:t>
      </w:r>
      <w:r>
        <w:rPr>
          <w:spacing w:val="-21"/>
        </w:rPr>
        <w:t> </w:t>
      </w:r>
      <w:r>
        <w:rPr/>
        <w:t>2012b).</w:t>
      </w:r>
    </w:p>
    <w:p>
      <w:pPr>
        <w:pStyle w:val="BodyText"/>
        <w:spacing w:line="271" w:lineRule="auto" w:before="2"/>
        <w:ind w:left="100" w:right="116" w:firstLine="359"/>
        <w:jc w:val="both"/>
      </w:pPr>
      <w:r>
        <w:rPr/>
        <w:t>Además</w:t>
      </w:r>
      <w:r>
        <w:rPr>
          <w:spacing w:val="-14"/>
        </w:rPr>
        <w:t> </w:t>
      </w:r>
      <w:r>
        <w:rPr/>
        <w:t>de</w:t>
      </w:r>
      <w:r>
        <w:rPr>
          <w:spacing w:val="-14"/>
        </w:rPr>
        <w:t> </w:t>
      </w:r>
      <w:r>
        <w:rPr/>
        <w:t>estos</w:t>
      </w:r>
      <w:r>
        <w:rPr>
          <w:spacing w:val="-14"/>
        </w:rPr>
        <w:t> </w:t>
      </w:r>
      <w:r>
        <w:rPr/>
        <w:t>tres</w:t>
      </w:r>
      <w:r>
        <w:rPr>
          <w:spacing w:val="-14"/>
        </w:rPr>
        <w:t> </w:t>
      </w:r>
      <w:r>
        <w:rPr/>
        <w:t>programas</w:t>
      </w:r>
      <w:r>
        <w:rPr>
          <w:spacing w:val="-14"/>
        </w:rPr>
        <w:t> </w:t>
      </w:r>
      <w:r>
        <w:rPr/>
        <w:t>se</w:t>
      </w:r>
      <w:r>
        <w:rPr>
          <w:spacing w:val="-14"/>
        </w:rPr>
        <w:t> </w:t>
      </w:r>
      <w:r>
        <w:rPr/>
        <w:t>cuenta</w:t>
      </w:r>
      <w:r>
        <w:rPr>
          <w:spacing w:val="-14"/>
        </w:rPr>
        <w:t> </w:t>
      </w:r>
      <w:r>
        <w:rPr/>
        <w:t>con</w:t>
      </w:r>
      <w:r>
        <w:rPr>
          <w:spacing w:val="-14"/>
        </w:rPr>
        <w:t> </w:t>
      </w:r>
      <w:r>
        <w:rPr/>
        <w:t>dos</w:t>
      </w:r>
      <w:r>
        <w:rPr>
          <w:spacing w:val="-14"/>
        </w:rPr>
        <w:t> </w:t>
      </w:r>
      <w:r>
        <w:rPr/>
        <w:t>más</w:t>
      </w:r>
      <w:r>
        <w:rPr>
          <w:spacing w:val="-14"/>
        </w:rPr>
        <w:t> </w:t>
      </w:r>
      <w:r>
        <w:rPr/>
        <w:t>que</w:t>
      </w:r>
      <w:r>
        <w:rPr>
          <w:spacing w:val="-14"/>
        </w:rPr>
        <w:t> </w:t>
      </w:r>
      <w:r>
        <w:rPr/>
        <w:t>son</w:t>
      </w:r>
      <w:r>
        <w:rPr>
          <w:spacing w:val="-14"/>
        </w:rPr>
        <w:t> </w:t>
      </w:r>
      <w:r>
        <w:rPr/>
        <w:t>operados</w:t>
      </w:r>
      <w:r>
        <w:rPr>
          <w:spacing w:val="-14"/>
        </w:rPr>
        <w:t> </w:t>
      </w:r>
      <w:r>
        <w:rPr/>
        <w:t>por</w:t>
      </w:r>
      <w:r>
        <w:rPr>
          <w:spacing w:val="-14"/>
        </w:rPr>
        <w:t> </w:t>
      </w:r>
      <w:r>
        <w:rPr/>
        <w:t>la </w:t>
      </w:r>
      <w:r>
        <w:rPr>
          <w:w w:val="95"/>
        </w:rPr>
        <w:t>Secretaría</w:t>
      </w:r>
      <w:r>
        <w:rPr>
          <w:spacing w:val="-9"/>
          <w:w w:val="95"/>
        </w:rPr>
        <w:t> </w:t>
      </w:r>
      <w:r>
        <w:rPr>
          <w:w w:val="95"/>
        </w:rPr>
        <w:t>de</w:t>
      </w:r>
      <w:r>
        <w:rPr>
          <w:spacing w:val="-9"/>
          <w:w w:val="95"/>
        </w:rPr>
        <w:t> </w:t>
      </w:r>
      <w:r>
        <w:rPr>
          <w:w w:val="95"/>
        </w:rPr>
        <w:t>Desarrollo</w:t>
      </w:r>
      <w:r>
        <w:rPr>
          <w:spacing w:val="-9"/>
          <w:w w:val="95"/>
        </w:rPr>
        <w:t> </w:t>
      </w:r>
      <w:r>
        <w:rPr>
          <w:w w:val="95"/>
        </w:rPr>
        <w:t>Social,</w:t>
      </w:r>
      <w:r>
        <w:rPr>
          <w:spacing w:val="-9"/>
          <w:w w:val="95"/>
        </w:rPr>
        <w:t> </w:t>
      </w:r>
      <w:r>
        <w:rPr>
          <w:w w:val="95"/>
        </w:rPr>
        <w:t>están</w:t>
      </w:r>
      <w:r>
        <w:rPr>
          <w:spacing w:val="-9"/>
          <w:w w:val="95"/>
        </w:rPr>
        <w:t> </w:t>
      </w:r>
      <w:r>
        <w:rPr>
          <w:w w:val="95"/>
        </w:rPr>
        <w:t>dirigidos</w:t>
      </w:r>
      <w:r>
        <w:rPr>
          <w:spacing w:val="-9"/>
          <w:w w:val="95"/>
        </w:rPr>
        <w:t> </w:t>
      </w:r>
      <w:r>
        <w:rPr>
          <w:w w:val="95"/>
        </w:rPr>
        <w:t>a</w:t>
      </w:r>
      <w:r>
        <w:rPr>
          <w:spacing w:val="-9"/>
          <w:w w:val="95"/>
        </w:rPr>
        <w:t> </w:t>
      </w:r>
      <w:r>
        <w:rPr>
          <w:w w:val="95"/>
        </w:rPr>
        <w:t>la</w:t>
      </w:r>
      <w:r>
        <w:rPr>
          <w:spacing w:val="-9"/>
          <w:w w:val="95"/>
        </w:rPr>
        <w:t> </w:t>
      </w:r>
      <w:r>
        <w:rPr>
          <w:w w:val="95"/>
        </w:rPr>
        <w:t>población</w:t>
      </w:r>
      <w:r>
        <w:rPr>
          <w:spacing w:val="-9"/>
          <w:w w:val="95"/>
        </w:rPr>
        <w:t> </w:t>
      </w:r>
      <w:r>
        <w:rPr>
          <w:w w:val="95"/>
        </w:rPr>
        <w:t>migrante</w:t>
      </w:r>
      <w:r>
        <w:rPr>
          <w:spacing w:val="-9"/>
          <w:w w:val="95"/>
        </w:rPr>
        <w:t> </w:t>
      </w:r>
      <w:r>
        <w:rPr>
          <w:w w:val="95"/>
        </w:rPr>
        <w:t>en</w:t>
      </w:r>
      <w:r>
        <w:rPr>
          <w:spacing w:val="-9"/>
          <w:w w:val="95"/>
        </w:rPr>
        <w:t> </w:t>
      </w:r>
      <w:r>
        <w:rPr>
          <w:w w:val="95"/>
        </w:rPr>
        <w:t>condiciones </w:t>
      </w:r>
      <w:r>
        <w:rPr/>
        <w:t>de vulnerabilidad, el Programa 3x1 para Migrantes y el Programa de Atención a </w:t>
      </w:r>
      <w:r>
        <w:rPr>
          <w:w w:val="90"/>
        </w:rPr>
        <w:t>Jornaleros</w:t>
      </w:r>
      <w:r>
        <w:rPr>
          <w:spacing w:val="47"/>
          <w:w w:val="90"/>
        </w:rPr>
        <w:t> </w:t>
      </w:r>
      <w:r>
        <w:rPr>
          <w:w w:val="90"/>
        </w:rPr>
        <w:t>Agrícolas.</w:t>
      </w:r>
    </w:p>
    <w:p>
      <w:pPr>
        <w:pStyle w:val="BodyText"/>
        <w:rPr>
          <w:sz w:val="22"/>
        </w:rPr>
      </w:pPr>
    </w:p>
    <w:p>
      <w:pPr>
        <w:pStyle w:val="BodyText"/>
        <w:spacing w:before="4"/>
        <w:rPr>
          <w:sz w:val="30"/>
        </w:rPr>
      </w:pPr>
    </w:p>
    <w:p>
      <w:pPr>
        <w:spacing w:before="0"/>
        <w:ind w:left="100" w:right="0" w:firstLine="0"/>
        <w:jc w:val="both"/>
        <w:rPr>
          <w:i/>
          <w:sz w:val="23"/>
        </w:rPr>
      </w:pPr>
      <w:r>
        <w:rPr>
          <w:i/>
          <w:w w:val="95"/>
          <w:sz w:val="23"/>
        </w:rPr>
        <w:t>Programa 3x1 para Migrantes y Programa de Atención a Jornaleros Agrícolas</w:t>
      </w:r>
    </w:p>
    <w:p>
      <w:pPr>
        <w:pStyle w:val="BodyText"/>
        <w:spacing w:before="2"/>
        <w:rPr>
          <w:i/>
          <w:sz w:val="29"/>
        </w:rPr>
      </w:pPr>
    </w:p>
    <w:p>
      <w:pPr>
        <w:pStyle w:val="BodyText"/>
        <w:spacing w:line="271" w:lineRule="auto"/>
        <w:ind w:left="100" w:right="117"/>
        <w:jc w:val="both"/>
      </w:pPr>
      <w:r>
        <w:rPr/>
        <w:t>El</w:t>
      </w:r>
      <w:r>
        <w:rPr>
          <w:spacing w:val="-11"/>
        </w:rPr>
        <w:t> </w:t>
      </w:r>
      <w:r>
        <w:rPr/>
        <w:t>Programa</w:t>
      </w:r>
      <w:r>
        <w:rPr>
          <w:spacing w:val="-11"/>
        </w:rPr>
        <w:t> </w:t>
      </w:r>
      <w:r>
        <w:rPr/>
        <w:t>3x1</w:t>
      </w:r>
      <w:r>
        <w:rPr>
          <w:spacing w:val="-11"/>
        </w:rPr>
        <w:t> </w:t>
      </w:r>
      <w:r>
        <w:rPr/>
        <w:t>para</w:t>
      </w:r>
      <w:r>
        <w:rPr>
          <w:spacing w:val="-11"/>
        </w:rPr>
        <w:t> </w:t>
      </w:r>
      <w:r>
        <w:rPr/>
        <w:t>Migrantes,</w:t>
      </w:r>
      <w:r>
        <w:rPr>
          <w:spacing w:val="-11"/>
        </w:rPr>
        <w:t> </w:t>
      </w:r>
      <w:r>
        <w:rPr/>
        <w:t>anteriormente</w:t>
      </w:r>
      <w:r>
        <w:rPr>
          <w:spacing w:val="-11"/>
        </w:rPr>
        <w:t> </w:t>
      </w:r>
      <w:r>
        <w:rPr/>
        <w:t>denominado</w:t>
      </w:r>
      <w:r>
        <w:rPr>
          <w:spacing w:val="-11"/>
        </w:rPr>
        <w:t> </w:t>
      </w:r>
      <w:r>
        <w:rPr/>
        <w:t>Iniciativa</w:t>
      </w:r>
      <w:r>
        <w:rPr>
          <w:spacing w:val="-11"/>
        </w:rPr>
        <w:t> </w:t>
      </w:r>
      <w:r>
        <w:rPr/>
        <w:t>Ciudadana 3x1, surgió en 2002 como un proyecto de gobierno para conjuntar recursos y esfuerzos</w:t>
      </w:r>
      <w:r>
        <w:rPr>
          <w:spacing w:val="-22"/>
        </w:rPr>
        <w:t> </w:t>
      </w:r>
      <w:r>
        <w:rPr/>
        <w:t>con</w:t>
      </w:r>
      <w:r>
        <w:rPr>
          <w:spacing w:val="-22"/>
        </w:rPr>
        <w:t> </w:t>
      </w:r>
      <w:r>
        <w:rPr/>
        <w:t>los</w:t>
      </w:r>
      <w:r>
        <w:rPr>
          <w:spacing w:val="-22"/>
        </w:rPr>
        <w:t> </w:t>
      </w:r>
      <w:r>
        <w:rPr/>
        <w:t>clubes</w:t>
      </w:r>
      <w:r>
        <w:rPr>
          <w:spacing w:val="-22"/>
        </w:rPr>
        <w:t> </w:t>
      </w:r>
      <w:r>
        <w:rPr/>
        <w:t>y</w:t>
      </w:r>
      <w:r>
        <w:rPr>
          <w:spacing w:val="-22"/>
        </w:rPr>
        <w:t> </w:t>
      </w:r>
      <w:r>
        <w:rPr/>
        <w:t>asociaciones</w:t>
      </w:r>
      <w:r>
        <w:rPr>
          <w:spacing w:val="-22"/>
        </w:rPr>
        <w:t> </w:t>
      </w:r>
      <w:r>
        <w:rPr/>
        <w:t>de</w:t>
      </w:r>
      <w:r>
        <w:rPr>
          <w:spacing w:val="-22"/>
        </w:rPr>
        <w:t> </w:t>
      </w:r>
      <w:r>
        <w:rPr/>
        <w:t>migrantes</w:t>
      </w:r>
      <w:r>
        <w:rPr>
          <w:spacing w:val="-22"/>
        </w:rPr>
        <w:t> </w:t>
      </w:r>
      <w:r>
        <w:rPr/>
        <w:t>radicados</w:t>
      </w:r>
      <w:r>
        <w:rPr>
          <w:spacing w:val="-22"/>
        </w:rPr>
        <w:t> </w:t>
      </w:r>
      <w:r>
        <w:rPr/>
        <w:t>en</w:t>
      </w:r>
      <w:r>
        <w:rPr>
          <w:spacing w:val="-22"/>
        </w:rPr>
        <w:t> </w:t>
      </w:r>
      <w:r>
        <w:rPr/>
        <w:t>el</w:t>
      </w:r>
      <w:r>
        <w:rPr>
          <w:spacing w:val="-22"/>
        </w:rPr>
        <w:t> </w:t>
      </w:r>
      <w:r>
        <w:rPr/>
        <w:t>extranjero</w:t>
      </w:r>
      <w:r>
        <w:rPr>
          <w:spacing w:val="-22"/>
        </w:rPr>
        <w:t> </w:t>
      </w:r>
      <w:r>
        <w:rPr/>
        <w:t>a</w:t>
      </w:r>
      <w:r>
        <w:rPr>
          <w:spacing w:val="-22"/>
        </w:rPr>
        <w:t> </w:t>
      </w:r>
      <w:r>
        <w:rPr/>
        <w:t>fin de</w:t>
      </w:r>
      <w:r>
        <w:rPr>
          <w:spacing w:val="-32"/>
        </w:rPr>
        <w:t> </w:t>
      </w:r>
      <w:r>
        <w:rPr/>
        <w:t>favorecer</w:t>
      </w:r>
      <w:r>
        <w:rPr>
          <w:spacing w:val="-32"/>
        </w:rPr>
        <w:t> </w:t>
      </w:r>
      <w:r>
        <w:rPr/>
        <w:t>acciones</w:t>
      </w:r>
      <w:r>
        <w:rPr>
          <w:spacing w:val="-32"/>
        </w:rPr>
        <w:t> </w:t>
      </w:r>
      <w:r>
        <w:rPr/>
        <w:t>sociales</w:t>
      </w:r>
      <w:r>
        <w:rPr>
          <w:spacing w:val="-32"/>
        </w:rPr>
        <w:t> </w:t>
      </w:r>
      <w:r>
        <w:rPr/>
        <w:t>para</w:t>
      </w:r>
      <w:r>
        <w:rPr>
          <w:spacing w:val="-32"/>
        </w:rPr>
        <w:t> </w:t>
      </w:r>
      <w:r>
        <w:rPr/>
        <w:t>apoyar</w:t>
      </w:r>
      <w:r>
        <w:rPr>
          <w:spacing w:val="-32"/>
        </w:rPr>
        <w:t> </w:t>
      </w:r>
      <w:r>
        <w:rPr/>
        <w:t>el</w:t>
      </w:r>
      <w:r>
        <w:rPr>
          <w:spacing w:val="-32"/>
        </w:rPr>
        <w:t> </w:t>
      </w:r>
      <w:r>
        <w:rPr/>
        <w:t>desarrollo</w:t>
      </w:r>
      <w:r>
        <w:rPr>
          <w:spacing w:val="-32"/>
        </w:rPr>
        <w:t> </w:t>
      </w:r>
      <w:r>
        <w:rPr/>
        <w:t>de</w:t>
      </w:r>
      <w:r>
        <w:rPr>
          <w:spacing w:val="-32"/>
        </w:rPr>
        <w:t> </w:t>
      </w:r>
      <w:r>
        <w:rPr/>
        <w:t>comunidades</w:t>
      </w:r>
      <w:r>
        <w:rPr>
          <w:spacing w:val="-32"/>
        </w:rPr>
        <w:t> </w:t>
      </w:r>
      <w:r>
        <w:rPr/>
        <w:t>de</w:t>
      </w:r>
      <w:r>
        <w:rPr>
          <w:spacing w:val="-32"/>
        </w:rPr>
        <w:t> </w:t>
      </w:r>
      <w:r>
        <w:rPr/>
        <w:t>origen</w:t>
      </w:r>
      <w:r>
        <w:rPr>
          <w:spacing w:val="-32"/>
        </w:rPr>
        <w:t> </w:t>
      </w:r>
      <w:r>
        <w:rPr/>
        <w:t>de los</w:t>
      </w:r>
      <w:r>
        <w:rPr>
          <w:spacing w:val="-34"/>
        </w:rPr>
        <w:t> </w:t>
      </w:r>
      <w:r>
        <w:rPr/>
        <w:t>migrantes</w:t>
      </w:r>
      <w:r>
        <w:rPr>
          <w:spacing w:val="-34"/>
        </w:rPr>
        <w:t> </w:t>
      </w:r>
      <w:r>
        <w:rPr/>
        <w:t>y</w:t>
      </w:r>
      <w:r>
        <w:rPr>
          <w:spacing w:val="-34"/>
        </w:rPr>
        <w:t> </w:t>
      </w:r>
      <w:r>
        <w:rPr/>
        <w:t>elevar</w:t>
      </w:r>
      <w:r>
        <w:rPr>
          <w:spacing w:val="-34"/>
        </w:rPr>
        <w:t> </w:t>
      </w:r>
      <w:r>
        <w:rPr/>
        <w:t>la</w:t>
      </w:r>
      <w:r>
        <w:rPr>
          <w:spacing w:val="-34"/>
        </w:rPr>
        <w:t> </w:t>
      </w:r>
      <w:r>
        <w:rPr/>
        <w:t>calidad</w:t>
      </w:r>
      <w:r>
        <w:rPr>
          <w:spacing w:val="-34"/>
        </w:rPr>
        <w:t> </w:t>
      </w:r>
      <w:r>
        <w:rPr/>
        <w:t>de</w:t>
      </w:r>
      <w:r>
        <w:rPr>
          <w:spacing w:val="-34"/>
        </w:rPr>
        <w:t> </w:t>
      </w:r>
      <w:r>
        <w:rPr/>
        <w:t>vida</w:t>
      </w:r>
      <w:r>
        <w:rPr>
          <w:spacing w:val="-34"/>
        </w:rPr>
        <w:t> </w:t>
      </w:r>
      <w:r>
        <w:rPr/>
        <w:t>de</w:t>
      </w:r>
      <w:r>
        <w:rPr>
          <w:spacing w:val="-34"/>
        </w:rPr>
        <w:t> </w:t>
      </w:r>
      <w:r>
        <w:rPr/>
        <w:t>su</w:t>
      </w:r>
      <w:r>
        <w:rPr>
          <w:spacing w:val="-34"/>
        </w:rPr>
        <w:t> </w:t>
      </w:r>
      <w:r>
        <w:rPr/>
        <w:t>población.</w:t>
      </w:r>
      <w:r>
        <w:rPr>
          <w:spacing w:val="-34"/>
        </w:rPr>
        <w:t> </w:t>
      </w:r>
      <w:r>
        <w:rPr/>
        <w:t>Adicionalmente,</w:t>
      </w:r>
      <w:r>
        <w:rPr>
          <w:spacing w:val="-34"/>
        </w:rPr>
        <w:t> </w:t>
      </w:r>
      <w:r>
        <w:rPr/>
        <w:t>contribuye al</w:t>
      </w:r>
      <w:r>
        <w:rPr>
          <w:spacing w:val="-25"/>
        </w:rPr>
        <w:t> </w:t>
      </w:r>
      <w:r>
        <w:rPr/>
        <w:t>fortalecimiento</w:t>
      </w:r>
      <w:r>
        <w:rPr>
          <w:spacing w:val="-25"/>
        </w:rPr>
        <w:t> </w:t>
      </w:r>
      <w:r>
        <w:rPr/>
        <w:t>de</w:t>
      </w:r>
      <w:r>
        <w:rPr>
          <w:spacing w:val="-25"/>
        </w:rPr>
        <w:t> </w:t>
      </w:r>
      <w:r>
        <w:rPr/>
        <w:t>los</w:t>
      </w:r>
      <w:r>
        <w:rPr>
          <w:spacing w:val="-25"/>
        </w:rPr>
        <w:t> </w:t>
      </w:r>
      <w:r>
        <w:rPr/>
        <w:t>lazos</w:t>
      </w:r>
      <w:r>
        <w:rPr>
          <w:spacing w:val="-25"/>
        </w:rPr>
        <w:t> </w:t>
      </w:r>
      <w:r>
        <w:rPr/>
        <w:t>de</w:t>
      </w:r>
      <w:r>
        <w:rPr>
          <w:spacing w:val="-25"/>
        </w:rPr>
        <w:t> </w:t>
      </w:r>
      <w:r>
        <w:rPr/>
        <w:t>identidad</w:t>
      </w:r>
      <w:r>
        <w:rPr>
          <w:spacing w:val="-25"/>
        </w:rPr>
        <w:t> </w:t>
      </w:r>
      <w:r>
        <w:rPr/>
        <w:t>de</w:t>
      </w:r>
      <w:r>
        <w:rPr>
          <w:spacing w:val="-25"/>
        </w:rPr>
        <w:t> </w:t>
      </w:r>
      <w:r>
        <w:rPr/>
        <w:t>los</w:t>
      </w:r>
      <w:r>
        <w:rPr>
          <w:spacing w:val="-25"/>
        </w:rPr>
        <w:t> </w:t>
      </w:r>
      <w:r>
        <w:rPr/>
        <w:t>migrantes</w:t>
      </w:r>
      <w:r>
        <w:rPr>
          <w:spacing w:val="-25"/>
        </w:rPr>
        <w:t> </w:t>
      </w:r>
      <w:r>
        <w:rPr/>
        <w:t>con</w:t>
      </w:r>
      <w:r>
        <w:rPr>
          <w:spacing w:val="-25"/>
        </w:rPr>
        <w:t> </w:t>
      </w:r>
      <w:r>
        <w:rPr/>
        <w:t>sus</w:t>
      </w:r>
      <w:r>
        <w:rPr>
          <w:spacing w:val="-25"/>
        </w:rPr>
        <w:t> </w:t>
      </w:r>
      <w:r>
        <w:rPr/>
        <w:t>comunidades</w:t>
      </w:r>
      <w:r>
        <w:rPr>
          <w:spacing w:val="-25"/>
        </w:rPr>
        <w:t> </w:t>
      </w:r>
      <w:r>
        <w:rPr/>
        <w:t>de </w:t>
      </w:r>
      <w:r>
        <w:rPr>
          <w:w w:val="95"/>
        </w:rPr>
        <w:t>origen (Secretaría de Desarrollo Social,</w:t>
      </w:r>
      <w:r>
        <w:rPr>
          <w:spacing w:val="3"/>
          <w:w w:val="95"/>
        </w:rPr>
        <w:t> </w:t>
      </w:r>
      <w:r>
        <w:rPr>
          <w:w w:val="95"/>
        </w:rPr>
        <w:t>2013).</w:t>
      </w:r>
    </w:p>
    <w:p>
      <w:pPr>
        <w:pStyle w:val="BodyText"/>
        <w:spacing w:line="271" w:lineRule="auto" w:before="2"/>
        <w:ind w:left="100" w:right="115" w:firstLine="359"/>
        <w:jc w:val="both"/>
      </w:pPr>
      <w:r>
        <w:rPr/>
        <w:t>El</w:t>
      </w:r>
      <w:r>
        <w:rPr>
          <w:spacing w:val="-5"/>
        </w:rPr>
        <w:t> </w:t>
      </w:r>
      <w:r>
        <w:rPr/>
        <w:t>programa</w:t>
      </w:r>
      <w:r>
        <w:rPr>
          <w:spacing w:val="-5"/>
        </w:rPr>
        <w:t> </w:t>
      </w:r>
      <w:r>
        <w:rPr/>
        <w:t>opera</w:t>
      </w:r>
      <w:r>
        <w:rPr>
          <w:spacing w:val="-5"/>
        </w:rPr>
        <w:t> </w:t>
      </w:r>
      <w:r>
        <w:rPr/>
        <w:t>a</w:t>
      </w:r>
      <w:r>
        <w:rPr>
          <w:spacing w:val="-5"/>
        </w:rPr>
        <w:t> </w:t>
      </w:r>
      <w:r>
        <w:rPr/>
        <w:t>solicitud</w:t>
      </w:r>
      <w:r>
        <w:rPr>
          <w:spacing w:val="-5"/>
        </w:rPr>
        <w:t> </w:t>
      </w:r>
      <w:r>
        <w:rPr/>
        <w:t>expresa</w:t>
      </w:r>
      <w:r>
        <w:rPr>
          <w:spacing w:val="-5"/>
        </w:rPr>
        <w:t> </w:t>
      </w:r>
      <w:r>
        <w:rPr/>
        <w:t>de</w:t>
      </w:r>
      <w:r>
        <w:rPr>
          <w:spacing w:val="-5"/>
        </w:rPr>
        <w:t> </w:t>
      </w:r>
      <w:r>
        <w:rPr/>
        <w:t>un</w:t>
      </w:r>
      <w:r>
        <w:rPr>
          <w:spacing w:val="-5"/>
        </w:rPr>
        <w:t> </w:t>
      </w:r>
      <w:r>
        <w:rPr/>
        <w:t>club</w:t>
      </w:r>
      <w:r>
        <w:rPr>
          <w:spacing w:val="-5"/>
        </w:rPr>
        <w:t> </w:t>
      </w:r>
      <w:r>
        <w:rPr/>
        <w:t>u</w:t>
      </w:r>
      <w:r>
        <w:rPr>
          <w:spacing w:val="-5"/>
        </w:rPr>
        <w:t> </w:t>
      </w:r>
      <w:r>
        <w:rPr/>
        <w:t>organización</w:t>
      </w:r>
      <w:r>
        <w:rPr>
          <w:spacing w:val="-5"/>
        </w:rPr>
        <w:t> </w:t>
      </w:r>
      <w:r>
        <w:rPr/>
        <w:t>de</w:t>
      </w:r>
      <w:r>
        <w:rPr>
          <w:spacing w:val="-5"/>
        </w:rPr>
        <w:t> </w:t>
      </w:r>
      <w:r>
        <w:rPr/>
        <w:t>migrantes con</w:t>
      </w:r>
      <w:r>
        <w:rPr>
          <w:spacing w:val="-19"/>
        </w:rPr>
        <w:t> </w:t>
      </w:r>
      <w:r>
        <w:rPr>
          <w:spacing w:val="2"/>
        </w:rPr>
        <w:t>aportaciones</w:t>
      </w:r>
      <w:r>
        <w:rPr>
          <w:spacing w:val="-19"/>
        </w:rPr>
        <w:t> </w:t>
      </w:r>
      <w:r>
        <w:rPr/>
        <w:t>de</w:t>
      </w:r>
      <w:r>
        <w:rPr>
          <w:spacing w:val="-19"/>
        </w:rPr>
        <w:t> </w:t>
      </w:r>
      <w:r>
        <w:rPr/>
        <w:t>25%</w:t>
      </w:r>
      <w:r>
        <w:rPr>
          <w:spacing w:val="-19"/>
        </w:rPr>
        <w:t> </w:t>
      </w:r>
      <w:r>
        <w:rPr/>
        <w:t>del</w:t>
      </w:r>
      <w:r>
        <w:rPr>
          <w:spacing w:val="-19"/>
        </w:rPr>
        <w:t> </w:t>
      </w:r>
      <w:r>
        <w:rPr/>
        <w:t>costo</w:t>
      </w:r>
      <w:r>
        <w:rPr>
          <w:spacing w:val="-19"/>
        </w:rPr>
        <w:t> </w:t>
      </w:r>
      <w:r>
        <w:rPr/>
        <w:t>de</w:t>
      </w:r>
      <w:r>
        <w:rPr>
          <w:spacing w:val="-19"/>
        </w:rPr>
        <w:t> </w:t>
      </w:r>
      <w:r>
        <w:rPr/>
        <w:t>la</w:t>
      </w:r>
      <w:r>
        <w:rPr>
          <w:spacing w:val="-19"/>
        </w:rPr>
        <w:t> </w:t>
      </w:r>
      <w:r>
        <w:rPr/>
        <w:t>inversión</w:t>
      </w:r>
      <w:r>
        <w:rPr>
          <w:spacing w:val="-19"/>
        </w:rPr>
        <w:t> </w:t>
      </w:r>
      <w:r>
        <w:rPr/>
        <w:t>por</w:t>
      </w:r>
      <w:r>
        <w:rPr>
          <w:spacing w:val="-19"/>
        </w:rPr>
        <w:t> </w:t>
      </w:r>
      <w:r>
        <w:rPr/>
        <w:t>cada</w:t>
      </w:r>
      <w:r>
        <w:rPr>
          <w:spacing w:val="-19"/>
        </w:rPr>
        <w:t> </w:t>
      </w:r>
      <w:r>
        <w:rPr/>
        <w:t>uno</w:t>
      </w:r>
      <w:r>
        <w:rPr>
          <w:spacing w:val="-19"/>
        </w:rPr>
        <w:t> </w:t>
      </w:r>
      <w:r>
        <w:rPr/>
        <w:t>de</w:t>
      </w:r>
      <w:r>
        <w:rPr>
          <w:spacing w:val="-19"/>
        </w:rPr>
        <w:t> </w:t>
      </w:r>
      <w:r>
        <w:rPr/>
        <w:t>los</w:t>
      </w:r>
      <w:r>
        <w:rPr>
          <w:spacing w:val="-19"/>
        </w:rPr>
        <w:t> </w:t>
      </w:r>
      <w:r>
        <w:rPr>
          <w:spacing w:val="2"/>
        </w:rPr>
        <w:t>participantes </w:t>
      </w:r>
      <w:r>
        <w:rPr/>
        <w:t>(federal,</w:t>
      </w:r>
      <w:r>
        <w:rPr>
          <w:spacing w:val="-10"/>
        </w:rPr>
        <w:t> </w:t>
      </w:r>
      <w:r>
        <w:rPr/>
        <w:t>estatal,</w:t>
      </w:r>
      <w:r>
        <w:rPr>
          <w:spacing w:val="-10"/>
        </w:rPr>
        <w:t> </w:t>
      </w:r>
      <w:r>
        <w:rPr/>
        <w:t>municipal</w:t>
      </w:r>
      <w:r>
        <w:rPr>
          <w:spacing w:val="-10"/>
        </w:rPr>
        <w:t> </w:t>
      </w:r>
      <w:r>
        <w:rPr/>
        <w:t>y</w:t>
      </w:r>
      <w:r>
        <w:rPr>
          <w:spacing w:val="-10"/>
        </w:rPr>
        <w:t> </w:t>
      </w:r>
      <w:r>
        <w:rPr/>
        <w:t>migrantes).</w:t>
      </w:r>
      <w:r>
        <w:rPr>
          <w:spacing w:val="-10"/>
        </w:rPr>
        <w:t> </w:t>
      </w:r>
      <w:r>
        <w:rPr/>
        <w:t>La</w:t>
      </w:r>
      <w:r>
        <w:rPr>
          <w:spacing w:val="-10"/>
        </w:rPr>
        <w:t> </w:t>
      </w:r>
      <w:r>
        <w:rPr/>
        <w:t>comunidad</w:t>
      </w:r>
      <w:r>
        <w:rPr>
          <w:spacing w:val="-10"/>
        </w:rPr>
        <w:t> </w:t>
      </w:r>
      <w:r>
        <w:rPr/>
        <w:t>no</w:t>
      </w:r>
      <w:r>
        <w:rPr>
          <w:spacing w:val="-10"/>
        </w:rPr>
        <w:t> </w:t>
      </w:r>
      <w:r>
        <w:rPr/>
        <w:t>está</w:t>
      </w:r>
      <w:r>
        <w:rPr>
          <w:spacing w:val="-10"/>
        </w:rPr>
        <w:t> </w:t>
      </w:r>
      <w:r>
        <w:rPr/>
        <w:t>obligada</w:t>
      </w:r>
      <w:r>
        <w:rPr>
          <w:spacing w:val="-10"/>
        </w:rPr>
        <w:t> </w:t>
      </w:r>
      <w:r>
        <w:rPr/>
        <w:t>a</w:t>
      </w:r>
      <w:r>
        <w:rPr>
          <w:spacing w:val="-10"/>
        </w:rPr>
        <w:t> </w:t>
      </w:r>
      <w:r>
        <w:rPr/>
        <w:t>realizar aportaciones. El diseño del programa coincide con teorías del desarrollo </w:t>
      </w:r>
      <w:r>
        <w:rPr>
          <w:spacing w:val="2"/>
        </w:rPr>
        <w:t>que </w:t>
      </w:r>
      <w:r>
        <w:rPr/>
        <w:t>señalan la importancia de la inversión en infraestructura local como detonador del</w:t>
      </w:r>
      <w:r>
        <w:rPr>
          <w:spacing w:val="-4"/>
        </w:rPr>
        <w:t> </w:t>
      </w:r>
      <w:r>
        <w:rPr/>
        <w:t>desarrollo</w:t>
      </w:r>
      <w:r>
        <w:rPr>
          <w:spacing w:val="-4"/>
        </w:rPr>
        <w:t> </w:t>
      </w:r>
      <w:r>
        <w:rPr/>
        <w:t>en</w:t>
      </w:r>
      <w:r>
        <w:rPr>
          <w:spacing w:val="-4"/>
        </w:rPr>
        <w:t> </w:t>
      </w:r>
      <w:r>
        <w:rPr/>
        <w:t>beneficio</w:t>
      </w:r>
      <w:r>
        <w:rPr>
          <w:spacing w:val="-4"/>
        </w:rPr>
        <w:t> </w:t>
      </w:r>
      <w:r>
        <w:rPr/>
        <w:t>de</w:t>
      </w:r>
      <w:r>
        <w:rPr>
          <w:spacing w:val="-4"/>
        </w:rPr>
        <w:t> </w:t>
      </w:r>
      <w:r>
        <w:rPr/>
        <w:t>los</w:t>
      </w:r>
      <w:r>
        <w:rPr>
          <w:spacing w:val="-4"/>
        </w:rPr>
        <w:t> </w:t>
      </w:r>
      <w:r>
        <w:rPr/>
        <w:t>más</w:t>
      </w:r>
      <w:r>
        <w:rPr>
          <w:spacing w:val="-4"/>
        </w:rPr>
        <w:t> </w:t>
      </w:r>
      <w:r>
        <w:rPr/>
        <w:t>pobres,</w:t>
      </w:r>
      <w:r>
        <w:rPr>
          <w:spacing w:val="-4"/>
        </w:rPr>
        <w:t> </w:t>
      </w:r>
      <w:r>
        <w:rPr/>
        <w:t>en</w:t>
      </w:r>
      <w:r>
        <w:rPr>
          <w:spacing w:val="-4"/>
        </w:rPr>
        <w:t> </w:t>
      </w:r>
      <w:r>
        <w:rPr/>
        <w:t>particular</w:t>
      </w:r>
      <w:r>
        <w:rPr>
          <w:spacing w:val="-4"/>
        </w:rPr>
        <w:t> </w:t>
      </w:r>
      <w:r>
        <w:rPr/>
        <w:t>cuando</w:t>
      </w:r>
      <w:r>
        <w:rPr>
          <w:spacing w:val="-4"/>
        </w:rPr>
        <w:t> </w:t>
      </w:r>
      <w:r>
        <w:rPr/>
        <w:t>está</w:t>
      </w:r>
      <w:r>
        <w:rPr>
          <w:spacing w:val="-4"/>
        </w:rPr>
        <w:t> </w:t>
      </w:r>
      <w:r>
        <w:rPr/>
        <w:t>basada</w:t>
      </w:r>
      <w:r>
        <w:rPr>
          <w:spacing w:val="-4"/>
        </w:rPr>
        <w:t> </w:t>
      </w:r>
      <w:r>
        <w:rPr/>
        <w:t>en iniciativas</w:t>
      </w:r>
      <w:r>
        <w:rPr>
          <w:spacing w:val="-37"/>
        </w:rPr>
        <w:t> </w:t>
      </w:r>
      <w:r>
        <w:rPr/>
        <w:t>de</w:t>
      </w:r>
      <w:r>
        <w:rPr>
          <w:spacing w:val="-37"/>
        </w:rPr>
        <w:t> </w:t>
      </w:r>
      <w:r>
        <w:rPr/>
        <w:t>las</w:t>
      </w:r>
      <w:r>
        <w:rPr>
          <w:spacing w:val="-37"/>
        </w:rPr>
        <w:t> </w:t>
      </w:r>
      <w:r>
        <w:rPr>
          <w:spacing w:val="2"/>
        </w:rPr>
        <w:t>comunidades.</w:t>
      </w:r>
    </w:p>
    <w:p>
      <w:pPr>
        <w:pStyle w:val="BodyText"/>
        <w:spacing w:line="271" w:lineRule="auto" w:before="2"/>
        <w:ind w:left="100" w:right="117" w:firstLine="359"/>
        <w:jc w:val="both"/>
      </w:pPr>
      <w:r>
        <w:rPr>
          <w:w w:val="95"/>
        </w:rPr>
        <w:t>Los</w:t>
      </w:r>
      <w:r>
        <w:rPr>
          <w:spacing w:val="-7"/>
          <w:w w:val="95"/>
        </w:rPr>
        <w:t> </w:t>
      </w:r>
      <w:r>
        <w:rPr>
          <w:w w:val="95"/>
        </w:rPr>
        <w:t>proyectos</w:t>
      </w:r>
      <w:r>
        <w:rPr>
          <w:spacing w:val="-7"/>
          <w:w w:val="95"/>
        </w:rPr>
        <w:t> </w:t>
      </w:r>
      <w:r>
        <w:rPr>
          <w:w w:val="95"/>
        </w:rPr>
        <w:t>se</w:t>
      </w:r>
      <w:r>
        <w:rPr>
          <w:spacing w:val="-7"/>
          <w:w w:val="95"/>
        </w:rPr>
        <w:t> </w:t>
      </w:r>
      <w:r>
        <w:rPr>
          <w:w w:val="95"/>
        </w:rPr>
        <w:t>dirigen</w:t>
      </w:r>
      <w:r>
        <w:rPr>
          <w:spacing w:val="-7"/>
          <w:w w:val="95"/>
        </w:rPr>
        <w:t> </w:t>
      </w:r>
      <w:r>
        <w:rPr>
          <w:w w:val="95"/>
        </w:rPr>
        <w:t>básicamente</w:t>
      </w:r>
      <w:r>
        <w:rPr>
          <w:spacing w:val="-7"/>
          <w:w w:val="95"/>
        </w:rPr>
        <w:t> </w:t>
      </w:r>
      <w:r>
        <w:rPr>
          <w:w w:val="95"/>
        </w:rPr>
        <w:t>a</w:t>
      </w:r>
      <w:r>
        <w:rPr>
          <w:spacing w:val="-7"/>
          <w:w w:val="95"/>
        </w:rPr>
        <w:t> </w:t>
      </w:r>
      <w:r>
        <w:rPr>
          <w:w w:val="95"/>
        </w:rPr>
        <w:t>la</w:t>
      </w:r>
      <w:r>
        <w:rPr>
          <w:spacing w:val="-7"/>
          <w:w w:val="95"/>
        </w:rPr>
        <w:t> </w:t>
      </w:r>
      <w:r>
        <w:rPr>
          <w:w w:val="95"/>
        </w:rPr>
        <w:t>urbanización,</w:t>
      </w:r>
      <w:r>
        <w:rPr>
          <w:spacing w:val="-7"/>
          <w:w w:val="95"/>
        </w:rPr>
        <w:t> </w:t>
      </w:r>
      <w:r>
        <w:rPr>
          <w:w w:val="95"/>
        </w:rPr>
        <w:t>pavimentación,</w:t>
      </w:r>
      <w:r>
        <w:rPr>
          <w:spacing w:val="-7"/>
          <w:w w:val="95"/>
        </w:rPr>
        <w:t> </w:t>
      </w:r>
      <w:r>
        <w:rPr>
          <w:w w:val="95"/>
        </w:rPr>
        <w:t>asistencia </w:t>
      </w:r>
      <w:r>
        <w:rPr/>
        <w:t>social</w:t>
      </w:r>
      <w:r>
        <w:rPr>
          <w:spacing w:val="-14"/>
        </w:rPr>
        <w:t> </w:t>
      </w:r>
      <w:r>
        <w:rPr/>
        <w:t>y</w:t>
      </w:r>
      <w:r>
        <w:rPr>
          <w:spacing w:val="-14"/>
        </w:rPr>
        <w:t> </w:t>
      </w:r>
      <w:r>
        <w:rPr/>
        <w:t>servicios</w:t>
      </w:r>
      <w:r>
        <w:rPr>
          <w:spacing w:val="-14"/>
        </w:rPr>
        <w:t> </w:t>
      </w:r>
      <w:r>
        <w:rPr/>
        <w:t>comunitarios.</w:t>
      </w:r>
      <w:r>
        <w:rPr>
          <w:spacing w:val="-14"/>
        </w:rPr>
        <w:t> </w:t>
      </w:r>
      <w:r>
        <w:rPr/>
        <w:t>El</w:t>
      </w:r>
      <w:r>
        <w:rPr>
          <w:spacing w:val="-14"/>
        </w:rPr>
        <w:t> </w:t>
      </w:r>
      <w:r>
        <w:rPr/>
        <w:t>gasto</w:t>
      </w:r>
      <w:r>
        <w:rPr>
          <w:spacing w:val="-14"/>
        </w:rPr>
        <w:t> </w:t>
      </w:r>
      <w:r>
        <w:rPr/>
        <w:t>asignado</w:t>
      </w:r>
      <w:r>
        <w:rPr>
          <w:spacing w:val="-14"/>
        </w:rPr>
        <w:t> </w:t>
      </w:r>
      <w:r>
        <w:rPr/>
        <w:t>al</w:t>
      </w:r>
      <w:r>
        <w:rPr>
          <w:spacing w:val="-14"/>
        </w:rPr>
        <w:t> </w:t>
      </w:r>
      <w:r>
        <w:rPr/>
        <w:t>programa</w:t>
      </w:r>
      <w:r>
        <w:rPr>
          <w:spacing w:val="-14"/>
        </w:rPr>
        <w:t> </w:t>
      </w:r>
      <w:r>
        <w:rPr/>
        <w:t>representa</w:t>
      </w:r>
      <w:r>
        <w:rPr>
          <w:spacing w:val="-14"/>
        </w:rPr>
        <w:t> </w:t>
      </w:r>
      <w:r>
        <w:rPr/>
        <w:t>1.1%</w:t>
      </w:r>
      <w:r>
        <w:rPr>
          <w:spacing w:val="-14"/>
        </w:rPr>
        <w:t> </w:t>
      </w:r>
      <w:r>
        <w:rPr/>
        <w:t>del total</w:t>
      </w:r>
      <w:r>
        <w:rPr>
          <w:spacing w:val="-34"/>
        </w:rPr>
        <w:t> </w:t>
      </w:r>
      <w:r>
        <w:rPr/>
        <w:t>de</w:t>
      </w:r>
      <w:r>
        <w:rPr>
          <w:spacing w:val="-34"/>
        </w:rPr>
        <w:t> </w:t>
      </w:r>
      <w:r>
        <w:rPr/>
        <w:t>los</w:t>
      </w:r>
      <w:r>
        <w:rPr>
          <w:spacing w:val="-34"/>
        </w:rPr>
        <w:t> </w:t>
      </w:r>
      <w:r>
        <w:rPr/>
        <w:t>programas</w:t>
      </w:r>
      <w:r>
        <w:rPr>
          <w:spacing w:val="-34"/>
        </w:rPr>
        <w:t> </w:t>
      </w:r>
      <w:r>
        <w:rPr/>
        <w:t>sociales</w:t>
      </w:r>
      <w:r>
        <w:rPr>
          <w:spacing w:val="-34"/>
        </w:rPr>
        <w:t> </w:t>
      </w:r>
      <w:r>
        <w:rPr/>
        <w:t>de</w:t>
      </w:r>
      <w:r>
        <w:rPr>
          <w:spacing w:val="-34"/>
        </w:rPr>
        <w:t> </w:t>
      </w:r>
      <w:r>
        <w:rPr/>
        <w:t>la</w:t>
      </w:r>
      <w:r>
        <w:rPr>
          <w:spacing w:val="-34"/>
        </w:rPr>
        <w:t> </w:t>
      </w:r>
      <w:r>
        <w:rPr/>
        <w:t>Secretaría</w:t>
      </w:r>
      <w:r>
        <w:rPr>
          <w:spacing w:val="-34"/>
        </w:rPr>
        <w:t> </w:t>
      </w:r>
      <w:r>
        <w:rPr/>
        <w:t>de</w:t>
      </w:r>
      <w:r>
        <w:rPr>
          <w:spacing w:val="-34"/>
        </w:rPr>
        <w:t> </w:t>
      </w:r>
      <w:r>
        <w:rPr/>
        <w:t>Desarrollo</w:t>
      </w:r>
      <w:r>
        <w:rPr>
          <w:spacing w:val="-34"/>
        </w:rPr>
        <w:t> </w:t>
      </w:r>
      <w:r>
        <w:rPr/>
        <w:t>Social,</w:t>
      </w:r>
      <w:r>
        <w:rPr>
          <w:spacing w:val="-34"/>
        </w:rPr>
        <w:t> </w:t>
      </w:r>
      <w:r>
        <w:rPr/>
        <w:t>2013.</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6" w:firstLine="360"/>
        <w:jc w:val="both"/>
      </w:pPr>
      <w:r>
        <w:rPr/>
        <w:t>El</w:t>
      </w:r>
      <w:r>
        <w:rPr>
          <w:spacing w:val="-30"/>
        </w:rPr>
        <w:t> </w:t>
      </w:r>
      <w:r>
        <w:rPr/>
        <w:t>Programa</w:t>
      </w:r>
      <w:r>
        <w:rPr>
          <w:spacing w:val="-30"/>
        </w:rPr>
        <w:t> </w:t>
      </w:r>
      <w:r>
        <w:rPr/>
        <w:t>de</w:t>
      </w:r>
      <w:r>
        <w:rPr>
          <w:spacing w:val="-30"/>
        </w:rPr>
        <w:t> </w:t>
      </w:r>
      <w:r>
        <w:rPr/>
        <w:t>Atención</w:t>
      </w:r>
      <w:r>
        <w:rPr>
          <w:spacing w:val="-30"/>
        </w:rPr>
        <w:t> </w:t>
      </w:r>
      <w:r>
        <w:rPr/>
        <w:t>a</w:t>
      </w:r>
      <w:r>
        <w:rPr>
          <w:spacing w:val="-30"/>
        </w:rPr>
        <w:t> </w:t>
      </w:r>
      <w:r>
        <w:rPr/>
        <w:t>Jornaleros</w:t>
      </w:r>
      <w:r>
        <w:rPr>
          <w:spacing w:val="-30"/>
        </w:rPr>
        <w:t> </w:t>
      </w:r>
      <w:r>
        <w:rPr/>
        <w:t>Agrícolas</w:t>
      </w:r>
      <w:r>
        <w:rPr>
          <w:spacing w:val="-30"/>
        </w:rPr>
        <w:t> </w:t>
      </w:r>
      <w:r>
        <w:rPr/>
        <w:t>tiene</w:t>
      </w:r>
      <w:r>
        <w:rPr>
          <w:spacing w:val="-30"/>
        </w:rPr>
        <w:t> </w:t>
      </w:r>
      <w:r>
        <w:rPr/>
        <w:t>como</w:t>
      </w:r>
      <w:r>
        <w:rPr>
          <w:spacing w:val="-30"/>
        </w:rPr>
        <w:t> </w:t>
      </w:r>
      <w:r>
        <w:rPr/>
        <w:t>propósito</w:t>
      </w:r>
      <w:r>
        <w:rPr>
          <w:spacing w:val="-30"/>
        </w:rPr>
        <w:t> </w:t>
      </w:r>
      <w:r>
        <w:rPr/>
        <w:t>contribuir a mejorar las condiciones de vida y de trabajo de la población jornalera agrícola durante</w:t>
      </w:r>
      <w:r>
        <w:rPr>
          <w:spacing w:val="-7"/>
        </w:rPr>
        <w:t> </w:t>
      </w:r>
      <w:r>
        <w:rPr/>
        <w:t>su</w:t>
      </w:r>
      <w:r>
        <w:rPr>
          <w:spacing w:val="-7"/>
        </w:rPr>
        <w:t> </w:t>
      </w:r>
      <w:r>
        <w:rPr/>
        <w:t>ciclo</w:t>
      </w:r>
      <w:r>
        <w:rPr>
          <w:spacing w:val="-7"/>
        </w:rPr>
        <w:t> </w:t>
      </w:r>
      <w:r>
        <w:rPr/>
        <w:t>migratorio,</w:t>
      </w:r>
      <w:r>
        <w:rPr>
          <w:spacing w:val="-7"/>
        </w:rPr>
        <w:t> </w:t>
      </w:r>
      <w:r>
        <w:rPr/>
        <w:t>a</w:t>
      </w:r>
      <w:r>
        <w:rPr>
          <w:spacing w:val="-7"/>
        </w:rPr>
        <w:t> </w:t>
      </w:r>
      <w:r>
        <w:rPr/>
        <w:t>partir</w:t>
      </w:r>
      <w:r>
        <w:rPr>
          <w:spacing w:val="-7"/>
        </w:rPr>
        <w:t> </w:t>
      </w:r>
      <w:r>
        <w:rPr/>
        <w:t>de</w:t>
      </w:r>
      <w:r>
        <w:rPr>
          <w:spacing w:val="-7"/>
        </w:rPr>
        <w:t> </w:t>
      </w:r>
      <w:r>
        <w:rPr/>
        <w:t>la</w:t>
      </w:r>
      <w:r>
        <w:rPr>
          <w:spacing w:val="-7"/>
        </w:rPr>
        <w:t> </w:t>
      </w:r>
      <w:r>
        <w:rPr/>
        <w:t>identificación</w:t>
      </w:r>
      <w:r>
        <w:rPr>
          <w:spacing w:val="-7"/>
        </w:rPr>
        <w:t> </w:t>
      </w:r>
      <w:r>
        <w:rPr/>
        <w:t>de</w:t>
      </w:r>
      <w:r>
        <w:rPr>
          <w:spacing w:val="-7"/>
        </w:rPr>
        <w:t> </w:t>
      </w:r>
      <w:r>
        <w:rPr/>
        <w:t>sus</w:t>
      </w:r>
      <w:r>
        <w:rPr>
          <w:spacing w:val="-7"/>
        </w:rPr>
        <w:t> </w:t>
      </w:r>
      <w:r>
        <w:rPr/>
        <w:t>necesidades</w:t>
      </w:r>
      <w:r>
        <w:rPr>
          <w:spacing w:val="-7"/>
        </w:rPr>
        <w:t> </w:t>
      </w:r>
      <w:r>
        <w:rPr/>
        <w:t>locales y atendiendo a sus diferencias en cuanto a su condición de género, étnica y edad. El programa opera sumando aportaciones de los estados, municipios e incluso de los productores que contratan a jornaleros. Los espacios de intervención son tres: localidades</w:t>
      </w:r>
      <w:r>
        <w:rPr>
          <w:spacing w:val="-28"/>
        </w:rPr>
        <w:t> </w:t>
      </w:r>
      <w:r>
        <w:rPr/>
        <w:t>expulsoras,</w:t>
      </w:r>
      <w:r>
        <w:rPr>
          <w:spacing w:val="-28"/>
        </w:rPr>
        <w:t> </w:t>
      </w:r>
      <w:r>
        <w:rPr/>
        <w:t>de</w:t>
      </w:r>
      <w:r>
        <w:rPr>
          <w:spacing w:val="-28"/>
        </w:rPr>
        <w:t> </w:t>
      </w:r>
      <w:r>
        <w:rPr/>
        <w:t>atracción</w:t>
      </w:r>
      <w:r>
        <w:rPr>
          <w:spacing w:val="-28"/>
        </w:rPr>
        <w:t> </w:t>
      </w:r>
      <w:r>
        <w:rPr/>
        <w:t>y</w:t>
      </w:r>
      <w:r>
        <w:rPr>
          <w:spacing w:val="-28"/>
        </w:rPr>
        <w:t> </w:t>
      </w:r>
      <w:r>
        <w:rPr/>
        <w:t>las</w:t>
      </w:r>
      <w:r>
        <w:rPr>
          <w:spacing w:val="-28"/>
        </w:rPr>
        <w:t> </w:t>
      </w:r>
      <w:r>
        <w:rPr/>
        <w:t>localidades</w:t>
      </w:r>
      <w:r>
        <w:rPr>
          <w:spacing w:val="-28"/>
        </w:rPr>
        <w:t> </w:t>
      </w:r>
      <w:r>
        <w:rPr/>
        <w:t>de</w:t>
      </w:r>
      <w:r>
        <w:rPr>
          <w:spacing w:val="-28"/>
        </w:rPr>
        <w:t> </w:t>
      </w:r>
      <w:r>
        <w:rPr/>
        <w:t>tránsito</w:t>
      </w:r>
      <w:r>
        <w:rPr>
          <w:spacing w:val="-28"/>
        </w:rPr>
        <w:t> </w:t>
      </w:r>
      <w:r>
        <w:rPr/>
        <w:t>de</w:t>
      </w:r>
      <w:r>
        <w:rPr>
          <w:spacing w:val="-28"/>
        </w:rPr>
        <w:t> </w:t>
      </w:r>
      <w:r>
        <w:rPr/>
        <w:t>los</w:t>
      </w:r>
      <w:r>
        <w:rPr>
          <w:spacing w:val="-28"/>
        </w:rPr>
        <w:t> </w:t>
      </w:r>
      <w:r>
        <w:rPr/>
        <w:t>jornaleros.</w:t>
      </w:r>
      <w:r>
        <w:rPr>
          <w:spacing w:val="-28"/>
        </w:rPr>
        <w:t> </w:t>
      </w:r>
      <w:r>
        <w:rPr/>
        <w:t>El programa</w:t>
      </w:r>
      <w:r>
        <w:rPr>
          <w:spacing w:val="-6"/>
        </w:rPr>
        <w:t> </w:t>
      </w:r>
      <w:r>
        <w:rPr/>
        <w:t>está</w:t>
      </w:r>
      <w:r>
        <w:rPr>
          <w:spacing w:val="-6"/>
        </w:rPr>
        <w:t> </w:t>
      </w:r>
      <w:r>
        <w:rPr/>
        <w:t>alineado</w:t>
      </w:r>
      <w:r>
        <w:rPr>
          <w:spacing w:val="-6"/>
        </w:rPr>
        <w:t> </w:t>
      </w:r>
      <w:r>
        <w:rPr/>
        <w:t>con</w:t>
      </w:r>
      <w:r>
        <w:rPr>
          <w:spacing w:val="-6"/>
        </w:rPr>
        <w:t> </w:t>
      </w:r>
      <w:r>
        <w:rPr/>
        <w:t>las</w:t>
      </w:r>
      <w:r>
        <w:rPr>
          <w:spacing w:val="-6"/>
        </w:rPr>
        <w:t> </w:t>
      </w:r>
      <w:r>
        <w:rPr/>
        <w:t>políticas</w:t>
      </w:r>
      <w:r>
        <w:rPr>
          <w:spacing w:val="-6"/>
        </w:rPr>
        <w:t> </w:t>
      </w:r>
      <w:r>
        <w:rPr/>
        <w:t>de</w:t>
      </w:r>
      <w:r>
        <w:rPr>
          <w:spacing w:val="-6"/>
        </w:rPr>
        <w:t> </w:t>
      </w:r>
      <w:r>
        <w:rPr/>
        <w:t>desarrollo</w:t>
      </w:r>
      <w:r>
        <w:rPr>
          <w:spacing w:val="-6"/>
        </w:rPr>
        <w:t> </w:t>
      </w:r>
      <w:r>
        <w:rPr/>
        <w:t>social</w:t>
      </w:r>
      <w:r>
        <w:rPr>
          <w:spacing w:val="-6"/>
        </w:rPr>
        <w:t> </w:t>
      </w:r>
      <w:r>
        <w:rPr/>
        <w:t>para</w:t>
      </w:r>
      <w:r>
        <w:rPr>
          <w:spacing w:val="-6"/>
        </w:rPr>
        <w:t> </w:t>
      </w:r>
      <w:r>
        <w:rPr/>
        <w:t>atender</w:t>
      </w:r>
      <w:r>
        <w:rPr>
          <w:spacing w:val="-6"/>
        </w:rPr>
        <w:t> </w:t>
      </w:r>
      <w:r>
        <w:rPr/>
        <w:t>a</w:t>
      </w:r>
      <w:r>
        <w:rPr>
          <w:spacing w:val="-6"/>
        </w:rPr>
        <w:t> </w:t>
      </w:r>
      <w:r>
        <w:rPr/>
        <w:t>uno</w:t>
      </w:r>
      <w:r>
        <w:rPr>
          <w:spacing w:val="-6"/>
        </w:rPr>
        <w:t> </w:t>
      </w:r>
      <w:r>
        <w:rPr/>
        <w:t>de los</w:t>
      </w:r>
      <w:r>
        <w:rPr>
          <w:spacing w:val="-21"/>
        </w:rPr>
        <w:t> </w:t>
      </w:r>
      <w:r>
        <w:rPr/>
        <w:t>grupos</w:t>
      </w:r>
      <w:r>
        <w:rPr>
          <w:spacing w:val="-21"/>
        </w:rPr>
        <w:t> </w:t>
      </w:r>
      <w:r>
        <w:rPr/>
        <w:t>vulnerables</w:t>
      </w:r>
      <w:r>
        <w:rPr>
          <w:spacing w:val="-21"/>
        </w:rPr>
        <w:t> </w:t>
      </w:r>
      <w:r>
        <w:rPr/>
        <w:t>que</w:t>
      </w:r>
      <w:r>
        <w:rPr>
          <w:spacing w:val="-21"/>
        </w:rPr>
        <w:t> </w:t>
      </w:r>
      <w:r>
        <w:rPr/>
        <w:t>se</w:t>
      </w:r>
      <w:r>
        <w:rPr>
          <w:spacing w:val="-21"/>
        </w:rPr>
        <w:t> </w:t>
      </w:r>
      <w:r>
        <w:rPr/>
        <w:t>encuentra</w:t>
      </w:r>
      <w:r>
        <w:rPr>
          <w:spacing w:val="-21"/>
        </w:rPr>
        <w:t> </w:t>
      </w:r>
      <w:r>
        <w:rPr/>
        <w:t>en</w:t>
      </w:r>
      <w:r>
        <w:rPr>
          <w:spacing w:val="-21"/>
        </w:rPr>
        <w:t> </w:t>
      </w:r>
      <w:r>
        <w:rPr/>
        <w:t>situación</w:t>
      </w:r>
      <w:r>
        <w:rPr>
          <w:spacing w:val="-21"/>
        </w:rPr>
        <w:t> </w:t>
      </w:r>
      <w:r>
        <w:rPr/>
        <w:t>de</w:t>
      </w:r>
      <w:r>
        <w:rPr>
          <w:spacing w:val="-21"/>
        </w:rPr>
        <w:t> </w:t>
      </w:r>
      <w:r>
        <w:rPr/>
        <w:t>pobreza</w:t>
      </w:r>
      <w:r>
        <w:rPr>
          <w:spacing w:val="-21"/>
        </w:rPr>
        <w:t> </w:t>
      </w:r>
      <w:r>
        <w:rPr/>
        <w:t>y</w:t>
      </w:r>
      <w:r>
        <w:rPr>
          <w:spacing w:val="-21"/>
        </w:rPr>
        <w:t> </w:t>
      </w:r>
      <w:r>
        <w:rPr/>
        <w:t>rezago</w:t>
      </w:r>
      <w:r>
        <w:rPr>
          <w:spacing w:val="-21"/>
        </w:rPr>
        <w:t> </w:t>
      </w:r>
      <w:r>
        <w:rPr/>
        <w:t>social.</w:t>
      </w:r>
      <w:r>
        <w:rPr>
          <w:spacing w:val="-21"/>
        </w:rPr>
        <w:t> </w:t>
      </w:r>
      <w:r>
        <w:rPr/>
        <w:t>Sin embargo,</w:t>
      </w:r>
      <w:r>
        <w:rPr>
          <w:spacing w:val="-9"/>
        </w:rPr>
        <w:t> </w:t>
      </w:r>
      <w:r>
        <w:rPr/>
        <w:t>según</w:t>
      </w:r>
      <w:r>
        <w:rPr>
          <w:spacing w:val="-9"/>
        </w:rPr>
        <w:t> </w:t>
      </w:r>
      <w:r>
        <w:rPr/>
        <w:t>Gerardo</w:t>
      </w:r>
      <w:r>
        <w:rPr>
          <w:spacing w:val="-9"/>
        </w:rPr>
        <w:t> </w:t>
      </w:r>
      <w:r>
        <w:rPr/>
        <w:t>Franco</w:t>
      </w:r>
      <w:r>
        <w:rPr>
          <w:spacing w:val="-9"/>
        </w:rPr>
        <w:t> </w:t>
      </w:r>
      <w:r>
        <w:rPr/>
        <w:t>Parrillat,</w:t>
      </w:r>
      <w:r>
        <w:rPr>
          <w:spacing w:val="-9"/>
        </w:rPr>
        <w:t> </w:t>
      </w:r>
      <w:r>
        <w:rPr/>
        <w:t>el</w:t>
      </w:r>
      <w:r>
        <w:rPr>
          <w:spacing w:val="-9"/>
        </w:rPr>
        <w:t> </w:t>
      </w:r>
      <w:r>
        <w:rPr/>
        <w:t>objetivo</w:t>
      </w:r>
      <w:r>
        <w:rPr>
          <w:spacing w:val="-9"/>
        </w:rPr>
        <w:t> </w:t>
      </w:r>
      <w:r>
        <w:rPr/>
        <w:t>de</w:t>
      </w:r>
      <w:r>
        <w:rPr>
          <w:spacing w:val="-9"/>
        </w:rPr>
        <w:t> </w:t>
      </w:r>
      <w:r>
        <w:rPr/>
        <w:t>mejora</w:t>
      </w:r>
      <w:r>
        <w:rPr>
          <w:spacing w:val="-9"/>
        </w:rPr>
        <w:t> </w:t>
      </w:r>
      <w:r>
        <w:rPr/>
        <w:t>de</w:t>
      </w:r>
      <w:r>
        <w:rPr>
          <w:spacing w:val="-9"/>
        </w:rPr>
        <w:t> </w:t>
      </w:r>
      <w:r>
        <w:rPr/>
        <w:t>las</w:t>
      </w:r>
      <w:r>
        <w:rPr>
          <w:spacing w:val="-9"/>
        </w:rPr>
        <w:t> </w:t>
      </w:r>
      <w:r>
        <w:rPr/>
        <w:t>condiciones de vida de los jornaleros es demasiado general y provoca dispersión de apoyos</w:t>
      </w:r>
      <w:r>
        <w:rPr>
          <w:spacing w:val="-33"/>
        </w:rPr>
        <w:t> </w:t>
      </w:r>
      <w:r>
        <w:rPr/>
        <w:t>en tiempo</w:t>
      </w:r>
      <w:r>
        <w:rPr>
          <w:spacing w:val="-18"/>
        </w:rPr>
        <w:t> </w:t>
      </w:r>
      <w:r>
        <w:rPr/>
        <w:t>y</w:t>
      </w:r>
      <w:r>
        <w:rPr>
          <w:spacing w:val="-18"/>
        </w:rPr>
        <w:t> </w:t>
      </w:r>
      <w:r>
        <w:rPr/>
        <w:t>espacio.</w:t>
      </w:r>
      <w:r>
        <w:rPr>
          <w:spacing w:val="-18"/>
        </w:rPr>
        <w:t> </w:t>
      </w:r>
      <w:r>
        <w:rPr/>
        <w:t>El</w:t>
      </w:r>
      <w:r>
        <w:rPr>
          <w:spacing w:val="-18"/>
        </w:rPr>
        <w:t> </w:t>
      </w:r>
      <w:r>
        <w:rPr/>
        <w:t>programa</w:t>
      </w:r>
      <w:r>
        <w:rPr>
          <w:spacing w:val="-18"/>
        </w:rPr>
        <w:t> </w:t>
      </w:r>
      <w:r>
        <w:rPr/>
        <w:t>opera</w:t>
      </w:r>
      <w:r>
        <w:rPr>
          <w:spacing w:val="-18"/>
        </w:rPr>
        <w:t> </w:t>
      </w:r>
      <w:r>
        <w:rPr/>
        <w:t>a</w:t>
      </w:r>
      <w:r>
        <w:rPr>
          <w:spacing w:val="-18"/>
        </w:rPr>
        <w:t> </w:t>
      </w:r>
      <w:r>
        <w:rPr/>
        <w:t>través</w:t>
      </w:r>
      <w:r>
        <w:rPr>
          <w:spacing w:val="-18"/>
        </w:rPr>
        <w:t> </w:t>
      </w:r>
      <w:r>
        <w:rPr/>
        <w:t>de</w:t>
      </w:r>
      <w:r>
        <w:rPr>
          <w:spacing w:val="-18"/>
        </w:rPr>
        <w:t> </w:t>
      </w:r>
      <w:r>
        <w:rPr/>
        <w:t>una</w:t>
      </w:r>
      <w:r>
        <w:rPr>
          <w:spacing w:val="-18"/>
        </w:rPr>
        <w:t> </w:t>
      </w:r>
      <w:r>
        <w:rPr/>
        <w:t>red</w:t>
      </w:r>
      <w:r>
        <w:rPr>
          <w:spacing w:val="-18"/>
        </w:rPr>
        <w:t> </w:t>
      </w:r>
      <w:r>
        <w:rPr/>
        <w:t>de</w:t>
      </w:r>
      <w:r>
        <w:rPr>
          <w:spacing w:val="-18"/>
        </w:rPr>
        <w:t> </w:t>
      </w:r>
      <w:r>
        <w:rPr/>
        <w:t>promotores</w:t>
      </w:r>
      <w:r>
        <w:rPr>
          <w:spacing w:val="-18"/>
        </w:rPr>
        <w:t> </w:t>
      </w:r>
      <w:r>
        <w:rPr/>
        <w:t>sociales</w:t>
      </w:r>
      <w:r>
        <w:rPr>
          <w:spacing w:val="-18"/>
        </w:rPr>
        <w:t> </w:t>
      </w:r>
      <w:r>
        <w:rPr/>
        <w:t>que realiza</w:t>
      </w:r>
      <w:r>
        <w:rPr>
          <w:spacing w:val="-8"/>
        </w:rPr>
        <w:t> </w:t>
      </w:r>
      <w:r>
        <w:rPr/>
        <w:t>diagnósticos</w:t>
      </w:r>
      <w:r>
        <w:rPr>
          <w:spacing w:val="-8"/>
        </w:rPr>
        <w:t> </w:t>
      </w:r>
      <w:r>
        <w:rPr/>
        <w:t>de</w:t>
      </w:r>
      <w:r>
        <w:rPr>
          <w:spacing w:val="-8"/>
        </w:rPr>
        <w:t> </w:t>
      </w:r>
      <w:r>
        <w:rPr/>
        <w:t>la</w:t>
      </w:r>
      <w:r>
        <w:rPr>
          <w:spacing w:val="-8"/>
        </w:rPr>
        <w:t> </w:t>
      </w:r>
      <w:r>
        <w:rPr/>
        <w:t>situación</w:t>
      </w:r>
      <w:r>
        <w:rPr>
          <w:spacing w:val="-8"/>
        </w:rPr>
        <w:t> </w:t>
      </w:r>
      <w:r>
        <w:rPr/>
        <w:t>de</w:t>
      </w:r>
      <w:r>
        <w:rPr>
          <w:spacing w:val="-8"/>
        </w:rPr>
        <w:t> </w:t>
      </w:r>
      <w:r>
        <w:rPr/>
        <w:t>las</w:t>
      </w:r>
      <w:r>
        <w:rPr>
          <w:spacing w:val="-8"/>
        </w:rPr>
        <w:t> </w:t>
      </w:r>
      <w:r>
        <w:rPr/>
        <w:t>localidades</w:t>
      </w:r>
      <w:r>
        <w:rPr>
          <w:spacing w:val="-8"/>
        </w:rPr>
        <w:t> </w:t>
      </w:r>
      <w:r>
        <w:rPr/>
        <w:t>y</w:t>
      </w:r>
      <w:r>
        <w:rPr>
          <w:spacing w:val="-8"/>
        </w:rPr>
        <w:t> </w:t>
      </w:r>
      <w:r>
        <w:rPr/>
        <w:t>unidades</w:t>
      </w:r>
      <w:r>
        <w:rPr>
          <w:spacing w:val="-8"/>
        </w:rPr>
        <w:t> </w:t>
      </w:r>
      <w:r>
        <w:rPr/>
        <w:t>de</w:t>
      </w:r>
      <w:r>
        <w:rPr>
          <w:spacing w:val="-8"/>
        </w:rPr>
        <w:t> </w:t>
      </w:r>
      <w:r>
        <w:rPr/>
        <w:t>trabajo,</w:t>
      </w:r>
      <w:r>
        <w:rPr>
          <w:spacing w:val="-8"/>
        </w:rPr>
        <w:t> </w:t>
      </w:r>
      <w:r>
        <w:rPr/>
        <w:t>con</w:t>
      </w:r>
      <w:r>
        <w:rPr>
          <w:spacing w:val="-8"/>
        </w:rPr>
        <w:t> </w:t>
      </w:r>
      <w:r>
        <w:rPr/>
        <w:t>la </w:t>
      </w:r>
      <w:r>
        <w:rPr>
          <w:w w:val="95"/>
        </w:rPr>
        <w:t>participación de los jornaleros (Secretaría de Desarrollo Social,</w:t>
      </w:r>
      <w:r>
        <w:rPr>
          <w:spacing w:val="13"/>
          <w:w w:val="95"/>
        </w:rPr>
        <w:t> </w:t>
      </w:r>
      <w:r>
        <w:rPr>
          <w:w w:val="95"/>
        </w:rPr>
        <w:t>2013).</w:t>
      </w:r>
    </w:p>
    <w:p>
      <w:pPr>
        <w:pStyle w:val="BodyText"/>
        <w:rPr>
          <w:sz w:val="22"/>
        </w:rPr>
      </w:pPr>
    </w:p>
    <w:p>
      <w:pPr>
        <w:pStyle w:val="BodyText"/>
        <w:spacing w:before="11"/>
        <w:rPr>
          <w:sz w:val="26"/>
        </w:rPr>
      </w:pPr>
    </w:p>
    <w:p>
      <w:pPr>
        <w:spacing w:before="0"/>
        <w:ind w:left="12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19" w:right="117"/>
        <w:jc w:val="both"/>
      </w:pPr>
      <w:r>
        <w:rPr/>
        <w:t>Se</w:t>
      </w:r>
      <w:r>
        <w:rPr>
          <w:spacing w:val="-26"/>
        </w:rPr>
        <w:t> </w:t>
      </w:r>
      <w:r>
        <w:rPr/>
        <w:t>observa</w:t>
      </w:r>
      <w:r>
        <w:rPr>
          <w:spacing w:val="-26"/>
        </w:rPr>
        <w:t> </w:t>
      </w:r>
      <w:r>
        <w:rPr/>
        <w:t>que</w:t>
      </w:r>
      <w:r>
        <w:rPr>
          <w:spacing w:val="-26"/>
        </w:rPr>
        <w:t> </w:t>
      </w:r>
      <w:r>
        <w:rPr/>
        <w:t>ante</w:t>
      </w:r>
      <w:r>
        <w:rPr>
          <w:spacing w:val="-26"/>
        </w:rPr>
        <w:t> </w:t>
      </w:r>
      <w:r>
        <w:rPr/>
        <w:t>el</w:t>
      </w:r>
      <w:r>
        <w:rPr>
          <w:spacing w:val="-26"/>
        </w:rPr>
        <w:t> </w:t>
      </w:r>
      <w:r>
        <w:rPr/>
        <w:t>proceso</w:t>
      </w:r>
      <w:r>
        <w:rPr>
          <w:spacing w:val="-26"/>
        </w:rPr>
        <w:t> </w:t>
      </w:r>
      <w:r>
        <w:rPr/>
        <w:t>de</w:t>
      </w:r>
      <w:r>
        <w:rPr>
          <w:spacing w:val="-26"/>
        </w:rPr>
        <w:t> </w:t>
      </w:r>
      <w:r>
        <w:rPr/>
        <w:t>globalización</w:t>
      </w:r>
      <w:r>
        <w:rPr>
          <w:spacing w:val="-26"/>
        </w:rPr>
        <w:t> </w:t>
      </w:r>
      <w:r>
        <w:rPr/>
        <w:t>y</w:t>
      </w:r>
      <w:r>
        <w:rPr>
          <w:spacing w:val="-26"/>
        </w:rPr>
        <w:t> </w:t>
      </w:r>
      <w:r>
        <w:rPr/>
        <w:t>las</w:t>
      </w:r>
      <w:r>
        <w:rPr>
          <w:spacing w:val="-26"/>
        </w:rPr>
        <w:t> </w:t>
      </w:r>
      <w:r>
        <w:rPr/>
        <w:t>intensas</w:t>
      </w:r>
      <w:r>
        <w:rPr>
          <w:spacing w:val="-26"/>
        </w:rPr>
        <w:t> </w:t>
      </w:r>
      <w:r>
        <w:rPr/>
        <w:t>oleadas</w:t>
      </w:r>
      <w:r>
        <w:rPr>
          <w:spacing w:val="-26"/>
        </w:rPr>
        <w:t> </w:t>
      </w:r>
      <w:r>
        <w:rPr/>
        <w:t>migratorias</w:t>
      </w:r>
      <w:r>
        <w:rPr>
          <w:spacing w:val="-26"/>
        </w:rPr>
        <w:t> </w:t>
      </w:r>
      <w:r>
        <w:rPr/>
        <w:t>–a las</w:t>
      </w:r>
      <w:r>
        <w:rPr>
          <w:spacing w:val="-15"/>
        </w:rPr>
        <w:t> </w:t>
      </w:r>
      <w:r>
        <w:rPr/>
        <w:t>que</w:t>
      </w:r>
      <w:r>
        <w:rPr>
          <w:spacing w:val="-15"/>
        </w:rPr>
        <w:t> </w:t>
      </w:r>
      <w:r>
        <w:rPr/>
        <w:t>ahora</w:t>
      </w:r>
      <w:r>
        <w:rPr>
          <w:spacing w:val="-15"/>
        </w:rPr>
        <w:t> </w:t>
      </w:r>
      <w:r>
        <w:rPr/>
        <w:t>se</w:t>
      </w:r>
      <w:r>
        <w:rPr>
          <w:spacing w:val="-15"/>
        </w:rPr>
        <w:t> </w:t>
      </w:r>
      <w:r>
        <w:rPr/>
        <w:t>le</w:t>
      </w:r>
      <w:r>
        <w:rPr>
          <w:spacing w:val="-15"/>
        </w:rPr>
        <w:t> </w:t>
      </w:r>
      <w:r>
        <w:rPr/>
        <w:t>unieron</w:t>
      </w:r>
      <w:r>
        <w:rPr>
          <w:spacing w:val="-15"/>
        </w:rPr>
        <w:t> </w:t>
      </w:r>
      <w:r>
        <w:rPr/>
        <w:t>las</w:t>
      </w:r>
      <w:r>
        <w:rPr>
          <w:spacing w:val="-15"/>
        </w:rPr>
        <w:t> </w:t>
      </w:r>
      <w:r>
        <w:rPr/>
        <w:t>de</w:t>
      </w:r>
      <w:r>
        <w:rPr>
          <w:spacing w:val="-15"/>
        </w:rPr>
        <w:t> </w:t>
      </w:r>
      <w:r>
        <w:rPr/>
        <w:t>centroamericanos</w:t>
      </w:r>
      <w:r>
        <w:rPr>
          <w:spacing w:val="-15"/>
        </w:rPr>
        <w:t> </w:t>
      </w:r>
      <w:r>
        <w:rPr/>
        <w:t>y</w:t>
      </w:r>
      <w:r>
        <w:rPr>
          <w:spacing w:val="-15"/>
        </w:rPr>
        <w:t> </w:t>
      </w:r>
      <w:r>
        <w:rPr/>
        <w:t>en</w:t>
      </w:r>
      <w:r>
        <w:rPr>
          <w:spacing w:val="-15"/>
        </w:rPr>
        <w:t> </w:t>
      </w:r>
      <w:r>
        <w:rPr/>
        <w:t>menor</w:t>
      </w:r>
      <w:r>
        <w:rPr>
          <w:spacing w:val="-15"/>
        </w:rPr>
        <w:t> </w:t>
      </w:r>
      <w:r>
        <w:rPr/>
        <w:t>medida</w:t>
      </w:r>
      <w:r>
        <w:rPr>
          <w:spacing w:val="-15"/>
        </w:rPr>
        <w:t> </w:t>
      </w:r>
      <w:r>
        <w:rPr/>
        <w:t>otros</w:t>
      </w:r>
      <w:r>
        <w:rPr>
          <w:spacing w:val="-15"/>
        </w:rPr>
        <w:t> </w:t>
      </w:r>
      <w:r>
        <w:rPr/>
        <w:t>países de</w:t>
      </w:r>
      <w:r>
        <w:rPr>
          <w:spacing w:val="-20"/>
        </w:rPr>
        <w:t> </w:t>
      </w:r>
      <w:r>
        <w:rPr/>
        <w:t>la</w:t>
      </w:r>
      <w:r>
        <w:rPr>
          <w:spacing w:val="-20"/>
        </w:rPr>
        <w:t> </w:t>
      </w:r>
      <w:r>
        <w:rPr/>
        <w:t>región</w:t>
      </w:r>
      <w:r>
        <w:rPr>
          <w:spacing w:val="-20"/>
        </w:rPr>
        <w:t> </w:t>
      </w:r>
      <w:r>
        <w:rPr/>
        <w:t>latinoamericana–,</w:t>
      </w:r>
      <w:r>
        <w:rPr>
          <w:spacing w:val="-20"/>
        </w:rPr>
        <w:t> </w:t>
      </w:r>
      <w:r>
        <w:rPr/>
        <w:t>la</w:t>
      </w:r>
      <w:r>
        <w:rPr>
          <w:spacing w:val="-20"/>
        </w:rPr>
        <w:t> </w:t>
      </w:r>
      <w:r>
        <w:rPr/>
        <w:t>inmigración</w:t>
      </w:r>
      <w:r>
        <w:rPr>
          <w:spacing w:val="-20"/>
        </w:rPr>
        <w:t> </w:t>
      </w:r>
      <w:r>
        <w:rPr/>
        <w:t>masiva</w:t>
      </w:r>
      <w:r>
        <w:rPr>
          <w:spacing w:val="-20"/>
        </w:rPr>
        <w:t> </w:t>
      </w:r>
      <w:r>
        <w:rPr/>
        <w:t>indocumentada</w:t>
      </w:r>
      <w:r>
        <w:rPr>
          <w:spacing w:val="-20"/>
        </w:rPr>
        <w:t> </w:t>
      </w:r>
      <w:r>
        <w:rPr/>
        <w:t>hacia</w:t>
      </w:r>
      <w:r>
        <w:rPr>
          <w:spacing w:val="-20"/>
        </w:rPr>
        <w:t> </w:t>
      </w:r>
      <w:r>
        <w:rPr/>
        <w:t>ese</w:t>
      </w:r>
      <w:r>
        <w:rPr>
          <w:spacing w:val="-20"/>
        </w:rPr>
        <w:t> </w:t>
      </w:r>
      <w:r>
        <w:rPr/>
        <w:t>país se hizo patente a partir de los noventa y con el inicio del nuevo siglo </w:t>
      </w:r>
      <w:r>
        <w:rPr>
          <w:rFonts w:ascii="PMingLiU" w:hAnsi="PMingLiU"/>
          <w:sz w:val="16"/>
        </w:rPr>
        <w:t>xxi</w:t>
      </w:r>
      <w:r>
        <w:rPr/>
        <w:t>, en</w:t>
      </w:r>
      <w:r>
        <w:rPr>
          <w:spacing w:val="-30"/>
        </w:rPr>
        <w:t> </w:t>
      </w:r>
      <w:r>
        <w:rPr/>
        <w:t>donde el</w:t>
      </w:r>
      <w:r>
        <w:rPr>
          <w:spacing w:val="-12"/>
        </w:rPr>
        <w:t> </w:t>
      </w:r>
      <w:r>
        <w:rPr/>
        <w:t>patrón</w:t>
      </w:r>
      <w:r>
        <w:rPr>
          <w:spacing w:val="-12"/>
        </w:rPr>
        <w:t> </w:t>
      </w:r>
      <w:r>
        <w:rPr/>
        <w:t>migratorio</w:t>
      </w:r>
      <w:r>
        <w:rPr>
          <w:spacing w:val="-12"/>
        </w:rPr>
        <w:t> </w:t>
      </w:r>
      <w:r>
        <w:rPr/>
        <w:t>se</w:t>
      </w:r>
      <w:r>
        <w:rPr>
          <w:spacing w:val="-12"/>
        </w:rPr>
        <w:t> </w:t>
      </w:r>
      <w:r>
        <w:rPr/>
        <w:t>ha</w:t>
      </w:r>
      <w:r>
        <w:rPr>
          <w:spacing w:val="-12"/>
        </w:rPr>
        <w:t> </w:t>
      </w:r>
      <w:r>
        <w:rPr/>
        <w:t>reconfigurado</w:t>
      </w:r>
      <w:r>
        <w:rPr>
          <w:spacing w:val="-12"/>
        </w:rPr>
        <w:t> </w:t>
      </w:r>
      <w:r>
        <w:rPr/>
        <w:t>ante</w:t>
      </w:r>
      <w:r>
        <w:rPr>
          <w:spacing w:val="-12"/>
        </w:rPr>
        <w:t> </w:t>
      </w:r>
      <w:r>
        <w:rPr/>
        <w:t>la</w:t>
      </w:r>
      <w:r>
        <w:rPr>
          <w:spacing w:val="-12"/>
        </w:rPr>
        <w:t> </w:t>
      </w:r>
      <w:r>
        <w:rPr/>
        <w:t>persecución</w:t>
      </w:r>
      <w:r>
        <w:rPr>
          <w:spacing w:val="-12"/>
        </w:rPr>
        <w:t> </w:t>
      </w:r>
      <w:r>
        <w:rPr/>
        <w:t>y</w:t>
      </w:r>
      <w:r>
        <w:rPr>
          <w:spacing w:val="-12"/>
        </w:rPr>
        <w:t> </w:t>
      </w:r>
      <w:r>
        <w:rPr/>
        <w:t>represión</w:t>
      </w:r>
      <w:r>
        <w:rPr>
          <w:spacing w:val="-12"/>
        </w:rPr>
        <w:t> </w:t>
      </w:r>
      <w:r>
        <w:rPr/>
        <w:t>que</w:t>
      </w:r>
      <w:r>
        <w:rPr>
          <w:spacing w:val="-12"/>
        </w:rPr>
        <w:t> </w:t>
      </w:r>
      <w:r>
        <w:rPr/>
        <w:t>hay</w:t>
      </w:r>
      <w:r>
        <w:rPr>
          <w:spacing w:val="-12"/>
        </w:rPr>
        <w:t> </w:t>
      </w:r>
      <w:r>
        <w:rPr/>
        <w:t>al cruzar</w:t>
      </w:r>
      <w:r>
        <w:rPr>
          <w:spacing w:val="-14"/>
        </w:rPr>
        <w:t> </w:t>
      </w:r>
      <w:r>
        <w:rPr/>
        <w:t>la</w:t>
      </w:r>
      <w:r>
        <w:rPr>
          <w:spacing w:val="-14"/>
        </w:rPr>
        <w:t> </w:t>
      </w:r>
      <w:r>
        <w:rPr/>
        <w:t>frontera,</w:t>
      </w:r>
      <w:r>
        <w:rPr>
          <w:spacing w:val="-14"/>
        </w:rPr>
        <w:t> </w:t>
      </w:r>
      <w:r>
        <w:rPr/>
        <w:t>lo</w:t>
      </w:r>
      <w:r>
        <w:rPr>
          <w:spacing w:val="-14"/>
        </w:rPr>
        <w:t> </w:t>
      </w:r>
      <w:r>
        <w:rPr/>
        <w:t>que</w:t>
      </w:r>
      <w:r>
        <w:rPr>
          <w:spacing w:val="-14"/>
        </w:rPr>
        <w:t> </w:t>
      </w:r>
      <w:r>
        <w:rPr/>
        <w:t>ha</w:t>
      </w:r>
      <w:r>
        <w:rPr>
          <w:spacing w:val="-14"/>
        </w:rPr>
        <w:t> </w:t>
      </w:r>
      <w:r>
        <w:rPr/>
        <w:t>generado</w:t>
      </w:r>
      <w:r>
        <w:rPr>
          <w:spacing w:val="-14"/>
        </w:rPr>
        <w:t> </w:t>
      </w:r>
      <w:r>
        <w:rPr/>
        <w:t>que</w:t>
      </w:r>
      <w:r>
        <w:rPr>
          <w:spacing w:val="-14"/>
        </w:rPr>
        <w:t> </w:t>
      </w:r>
      <w:r>
        <w:rPr/>
        <w:t>la</w:t>
      </w:r>
      <w:r>
        <w:rPr>
          <w:spacing w:val="-14"/>
        </w:rPr>
        <w:t> </w:t>
      </w:r>
      <w:r>
        <w:rPr/>
        <w:t>migración</w:t>
      </w:r>
      <w:r>
        <w:rPr>
          <w:spacing w:val="-14"/>
        </w:rPr>
        <w:t> </w:t>
      </w:r>
      <w:r>
        <w:rPr/>
        <w:t>permanente</w:t>
      </w:r>
      <w:r>
        <w:rPr>
          <w:spacing w:val="-14"/>
        </w:rPr>
        <w:t> </w:t>
      </w:r>
      <w:r>
        <w:rPr/>
        <w:t>predomine.</w:t>
      </w:r>
      <w:r>
        <w:rPr>
          <w:spacing w:val="-14"/>
        </w:rPr>
        <w:t> </w:t>
      </w:r>
      <w:r>
        <w:rPr>
          <w:spacing w:val="-5"/>
        </w:rPr>
        <w:t>Por </w:t>
      </w:r>
      <w:r>
        <w:rPr/>
        <w:t>otra</w:t>
      </w:r>
      <w:r>
        <w:rPr>
          <w:spacing w:val="-22"/>
        </w:rPr>
        <w:t> </w:t>
      </w:r>
      <w:r>
        <w:rPr/>
        <w:t>parte,</w:t>
      </w:r>
      <w:r>
        <w:rPr>
          <w:spacing w:val="-22"/>
        </w:rPr>
        <w:t> </w:t>
      </w:r>
      <w:r>
        <w:rPr/>
        <w:t>el</w:t>
      </w:r>
      <w:r>
        <w:rPr>
          <w:spacing w:val="-22"/>
        </w:rPr>
        <w:t> </w:t>
      </w:r>
      <w:r>
        <w:rPr/>
        <w:t>amplio</w:t>
      </w:r>
      <w:r>
        <w:rPr>
          <w:spacing w:val="-22"/>
        </w:rPr>
        <w:t> </w:t>
      </w:r>
      <w:r>
        <w:rPr/>
        <w:t>periodo</w:t>
      </w:r>
      <w:r>
        <w:rPr>
          <w:spacing w:val="-22"/>
        </w:rPr>
        <w:t> </w:t>
      </w:r>
      <w:r>
        <w:rPr/>
        <w:t>de</w:t>
      </w:r>
      <w:r>
        <w:rPr>
          <w:spacing w:val="-22"/>
        </w:rPr>
        <w:t> </w:t>
      </w:r>
      <w:r>
        <w:rPr/>
        <w:t>crecimiento</w:t>
      </w:r>
      <w:r>
        <w:rPr>
          <w:spacing w:val="-22"/>
        </w:rPr>
        <w:t> </w:t>
      </w:r>
      <w:r>
        <w:rPr/>
        <w:t>de</w:t>
      </w:r>
      <w:r>
        <w:rPr>
          <w:spacing w:val="-22"/>
        </w:rPr>
        <w:t> </w:t>
      </w:r>
      <w:r>
        <w:rPr/>
        <w:t>la</w:t>
      </w:r>
      <w:r>
        <w:rPr>
          <w:spacing w:val="-22"/>
        </w:rPr>
        <w:t> </w:t>
      </w:r>
      <w:r>
        <w:rPr/>
        <w:t>economía</w:t>
      </w:r>
      <w:r>
        <w:rPr>
          <w:spacing w:val="-22"/>
        </w:rPr>
        <w:t> </w:t>
      </w:r>
      <w:r>
        <w:rPr/>
        <w:t>norteamericana</w:t>
      </w:r>
      <w:r>
        <w:rPr>
          <w:spacing w:val="-22"/>
        </w:rPr>
        <w:t> </w:t>
      </w:r>
      <w:r>
        <w:rPr/>
        <w:t>–el</w:t>
      </w:r>
      <w:r>
        <w:rPr>
          <w:spacing w:val="-22"/>
        </w:rPr>
        <w:t> </w:t>
      </w:r>
      <w:r>
        <w:rPr/>
        <w:t>cual fue</w:t>
      </w:r>
      <w:r>
        <w:rPr>
          <w:spacing w:val="-10"/>
        </w:rPr>
        <w:t> </w:t>
      </w:r>
      <w:r>
        <w:rPr/>
        <w:t>impulsado</w:t>
      </w:r>
      <w:r>
        <w:rPr>
          <w:spacing w:val="-10"/>
        </w:rPr>
        <w:t> </w:t>
      </w:r>
      <w:r>
        <w:rPr/>
        <w:t>por</w:t>
      </w:r>
      <w:r>
        <w:rPr>
          <w:spacing w:val="-10"/>
        </w:rPr>
        <w:t> </w:t>
      </w:r>
      <w:r>
        <w:rPr/>
        <w:t>la</w:t>
      </w:r>
      <w:r>
        <w:rPr>
          <w:spacing w:val="-10"/>
        </w:rPr>
        <w:t> </w:t>
      </w:r>
      <w:r>
        <w:rPr/>
        <w:t>integración</w:t>
      </w:r>
      <w:r>
        <w:rPr>
          <w:spacing w:val="-10"/>
        </w:rPr>
        <w:t> </w:t>
      </w:r>
      <w:r>
        <w:rPr/>
        <w:t>de</w:t>
      </w:r>
      <w:r>
        <w:rPr>
          <w:spacing w:val="-10"/>
        </w:rPr>
        <w:t> </w:t>
      </w:r>
      <w:r>
        <w:rPr/>
        <w:t>la</w:t>
      </w:r>
      <w:r>
        <w:rPr>
          <w:spacing w:val="-10"/>
        </w:rPr>
        <w:t> </w:t>
      </w:r>
      <w:r>
        <w:rPr/>
        <w:t>economía</w:t>
      </w:r>
      <w:r>
        <w:rPr>
          <w:spacing w:val="-10"/>
        </w:rPr>
        <w:t> </w:t>
      </w:r>
      <w:r>
        <w:rPr/>
        <w:t>mundial</w:t>
      </w:r>
      <w:r>
        <w:rPr>
          <w:spacing w:val="-10"/>
        </w:rPr>
        <w:t> </w:t>
      </w:r>
      <w:r>
        <w:rPr/>
        <w:t>y</w:t>
      </w:r>
      <w:r>
        <w:rPr>
          <w:spacing w:val="-10"/>
        </w:rPr>
        <w:t> </w:t>
      </w:r>
      <w:r>
        <w:rPr/>
        <w:t>la</w:t>
      </w:r>
      <w:r>
        <w:rPr>
          <w:spacing w:val="-10"/>
        </w:rPr>
        <w:t> </w:t>
      </w:r>
      <w:r>
        <w:rPr/>
        <w:t>apertura</w:t>
      </w:r>
      <w:r>
        <w:rPr>
          <w:spacing w:val="-10"/>
        </w:rPr>
        <w:t> </w:t>
      </w:r>
      <w:r>
        <w:rPr/>
        <w:t>comercial–, trajo consigo una mayor demanda de mano de obra, esta mano de obra ya no es predominantemente</w:t>
      </w:r>
      <w:r>
        <w:rPr>
          <w:spacing w:val="-23"/>
        </w:rPr>
        <w:t> </w:t>
      </w:r>
      <w:r>
        <w:rPr/>
        <w:t>de</w:t>
      </w:r>
      <w:r>
        <w:rPr>
          <w:spacing w:val="-23"/>
        </w:rPr>
        <w:t> </w:t>
      </w:r>
      <w:r>
        <w:rPr/>
        <w:t>origen</w:t>
      </w:r>
      <w:r>
        <w:rPr>
          <w:spacing w:val="-23"/>
        </w:rPr>
        <w:t> </w:t>
      </w:r>
      <w:r>
        <w:rPr/>
        <w:t>rural,</w:t>
      </w:r>
      <w:r>
        <w:rPr>
          <w:spacing w:val="-23"/>
        </w:rPr>
        <w:t> </w:t>
      </w:r>
      <w:r>
        <w:rPr/>
        <w:t>por</w:t>
      </w:r>
      <w:r>
        <w:rPr>
          <w:spacing w:val="-23"/>
        </w:rPr>
        <w:t> </w:t>
      </w:r>
      <w:r>
        <w:rPr/>
        <w:t>lo</w:t>
      </w:r>
      <w:r>
        <w:rPr>
          <w:spacing w:val="-23"/>
        </w:rPr>
        <w:t> </w:t>
      </w:r>
      <w:r>
        <w:rPr/>
        <w:t>que</w:t>
      </w:r>
      <w:r>
        <w:rPr>
          <w:spacing w:val="-23"/>
        </w:rPr>
        <w:t> </w:t>
      </w:r>
      <w:r>
        <w:rPr/>
        <w:t>su</w:t>
      </w:r>
      <w:r>
        <w:rPr>
          <w:spacing w:val="-23"/>
        </w:rPr>
        <w:t> </w:t>
      </w:r>
      <w:r>
        <w:rPr/>
        <w:t>inserción</w:t>
      </w:r>
      <w:r>
        <w:rPr>
          <w:spacing w:val="-23"/>
        </w:rPr>
        <w:t> </w:t>
      </w:r>
      <w:r>
        <w:rPr/>
        <w:t>en</w:t>
      </w:r>
      <w:r>
        <w:rPr>
          <w:spacing w:val="-23"/>
        </w:rPr>
        <w:t> </w:t>
      </w:r>
      <w:r>
        <w:rPr/>
        <w:t>el</w:t>
      </w:r>
      <w:r>
        <w:rPr>
          <w:spacing w:val="-23"/>
        </w:rPr>
        <w:t> </w:t>
      </w:r>
      <w:r>
        <w:rPr/>
        <w:t>mercado</w:t>
      </w:r>
      <w:r>
        <w:rPr>
          <w:spacing w:val="-23"/>
        </w:rPr>
        <w:t> </w:t>
      </w:r>
      <w:r>
        <w:rPr/>
        <w:t>de</w:t>
      </w:r>
      <w:r>
        <w:rPr>
          <w:spacing w:val="-23"/>
        </w:rPr>
        <w:t> </w:t>
      </w:r>
      <w:r>
        <w:rPr/>
        <w:t>trabajo se</w:t>
      </w:r>
      <w:r>
        <w:rPr>
          <w:spacing w:val="-13"/>
        </w:rPr>
        <w:t> </w:t>
      </w:r>
      <w:r>
        <w:rPr/>
        <w:t>ha</w:t>
      </w:r>
      <w:r>
        <w:rPr>
          <w:spacing w:val="-13"/>
        </w:rPr>
        <w:t> </w:t>
      </w:r>
      <w:r>
        <w:rPr/>
        <w:t>orientado</w:t>
      </w:r>
      <w:r>
        <w:rPr>
          <w:spacing w:val="-13"/>
        </w:rPr>
        <w:t> </w:t>
      </w:r>
      <w:r>
        <w:rPr/>
        <w:t>hacia</w:t>
      </w:r>
      <w:r>
        <w:rPr>
          <w:spacing w:val="-13"/>
        </w:rPr>
        <w:t> </w:t>
      </w:r>
      <w:r>
        <w:rPr/>
        <w:t>los</w:t>
      </w:r>
      <w:r>
        <w:rPr>
          <w:spacing w:val="-13"/>
        </w:rPr>
        <w:t> </w:t>
      </w:r>
      <w:r>
        <w:rPr/>
        <w:t>sectores</w:t>
      </w:r>
      <w:r>
        <w:rPr>
          <w:spacing w:val="-13"/>
        </w:rPr>
        <w:t> </w:t>
      </w:r>
      <w:r>
        <w:rPr/>
        <w:t>secundario</w:t>
      </w:r>
      <w:r>
        <w:rPr>
          <w:spacing w:val="-13"/>
        </w:rPr>
        <w:t> </w:t>
      </w:r>
      <w:r>
        <w:rPr/>
        <w:t>y</w:t>
      </w:r>
      <w:r>
        <w:rPr>
          <w:spacing w:val="-13"/>
        </w:rPr>
        <w:t> </w:t>
      </w:r>
      <w:r>
        <w:rPr/>
        <w:t>terciario;</w:t>
      </w:r>
      <w:r>
        <w:rPr>
          <w:spacing w:val="-13"/>
        </w:rPr>
        <w:t> </w:t>
      </w:r>
      <w:r>
        <w:rPr/>
        <w:t>por</w:t>
      </w:r>
      <w:r>
        <w:rPr>
          <w:spacing w:val="-13"/>
        </w:rPr>
        <w:t> </w:t>
      </w:r>
      <w:r>
        <w:rPr/>
        <w:t>lo</w:t>
      </w:r>
      <w:r>
        <w:rPr>
          <w:spacing w:val="-13"/>
        </w:rPr>
        <w:t> </w:t>
      </w:r>
      <w:r>
        <w:rPr/>
        <w:t>tanto,</w:t>
      </w:r>
      <w:r>
        <w:rPr>
          <w:spacing w:val="-13"/>
        </w:rPr>
        <w:t> </w:t>
      </w:r>
      <w:r>
        <w:rPr/>
        <w:t>los</w:t>
      </w:r>
      <w:r>
        <w:rPr>
          <w:spacing w:val="-13"/>
        </w:rPr>
        <w:t> </w:t>
      </w:r>
      <w:r>
        <w:rPr/>
        <w:t>migrantes ahora</w:t>
      </w:r>
      <w:r>
        <w:rPr>
          <w:spacing w:val="-24"/>
        </w:rPr>
        <w:t> </w:t>
      </w:r>
      <w:r>
        <w:rPr/>
        <w:t>cuentan</w:t>
      </w:r>
      <w:r>
        <w:rPr>
          <w:spacing w:val="-24"/>
        </w:rPr>
        <w:t> </w:t>
      </w:r>
      <w:r>
        <w:rPr/>
        <w:t>con</w:t>
      </w:r>
      <w:r>
        <w:rPr>
          <w:spacing w:val="-24"/>
        </w:rPr>
        <w:t> </w:t>
      </w:r>
      <w:r>
        <w:rPr/>
        <w:t>mayores</w:t>
      </w:r>
      <w:r>
        <w:rPr>
          <w:spacing w:val="-24"/>
        </w:rPr>
        <w:t> </w:t>
      </w:r>
      <w:r>
        <w:rPr/>
        <w:t>niveles</w:t>
      </w:r>
      <w:r>
        <w:rPr>
          <w:spacing w:val="-24"/>
        </w:rPr>
        <w:t> </w:t>
      </w:r>
      <w:r>
        <w:rPr/>
        <w:t>de</w:t>
      </w:r>
      <w:r>
        <w:rPr>
          <w:spacing w:val="-24"/>
        </w:rPr>
        <w:t> </w:t>
      </w:r>
      <w:r>
        <w:rPr/>
        <w:t>capacitación;</w:t>
      </w:r>
      <w:r>
        <w:rPr>
          <w:spacing w:val="-24"/>
        </w:rPr>
        <w:t> </w:t>
      </w:r>
      <w:r>
        <w:rPr/>
        <w:t>también</w:t>
      </w:r>
      <w:r>
        <w:rPr>
          <w:spacing w:val="-24"/>
        </w:rPr>
        <w:t> </w:t>
      </w:r>
      <w:r>
        <w:rPr/>
        <w:t>se</w:t>
      </w:r>
      <w:r>
        <w:rPr>
          <w:spacing w:val="-24"/>
        </w:rPr>
        <w:t> </w:t>
      </w:r>
      <w:r>
        <w:rPr/>
        <w:t>integró</w:t>
      </w:r>
      <w:r>
        <w:rPr>
          <w:spacing w:val="-24"/>
        </w:rPr>
        <w:t> </w:t>
      </w:r>
      <w:r>
        <w:rPr/>
        <w:t>la</w:t>
      </w:r>
      <w:r>
        <w:rPr>
          <w:spacing w:val="-24"/>
        </w:rPr>
        <w:t> </w:t>
      </w:r>
      <w:r>
        <w:rPr/>
        <w:t>migración femenina</w:t>
      </w:r>
      <w:r>
        <w:rPr>
          <w:spacing w:val="-8"/>
        </w:rPr>
        <w:t> </w:t>
      </w:r>
      <w:r>
        <w:rPr/>
        <w:t>en</w:t>
      </w:r>
      <w:r>
        <w:rPr>
          <w:spacing w:val="-8"/>
        </w:rPr>
        <w:t> </w:t>
      </w:r>
      <w:r>
        <w:rPr/>
        <w:t>forma</w:t>
      </w:r>
      <w:r>
        <w:rPr>
          <w:spacing w:val="-8"/>
        </w:rPr>
        <w:t> </w:t>
      </w:r>
      <w:r>
        <w:rPr/>
        <w:t>creciente.</w:t>
      </w:r>
      <w:r>
        <w:rPr>
          <w:spacing w:val="-8"/>
        </w:rPr>
        <w:t> </w:t>
      </w:r>
      <w:r>
        <w:rPr/>
        <w:t>Este</w:t>
      </w:r>
      <w:r>
        <w:rPr>
          <w:spacing w:val="-8"/>
        </w:rPr>
        <w:t> </w:t>
      </w:r>
      <w:r>
        <w:rPr/>
        <w:t>proceso</w:t>
      </w:r>
      <w:r>
        <w:rPr>
          <w:spacing w:val="-8"/>
        </w:rPr>
        <w:t> </w:t>
      </w:r>
      <w:r>
        <w:rPr/>
        <w:t>se</w:t>
      </w:r>
      <w:r>
        <w:rPr>
          <w:spacing w:val="-8"/>
        </w:rPr>
        <w:t> </w:t>
      </w:r>
      <w:r>
        <w:rPr/>
        <w:t>ha</w:t>
      </w:r>
      <w:r>
        <w:rPr>
          <w:spacing w:val="-8"/>
        </w:rPr>
        <w:t> </w:t>
      </w:r>
      <w:r>
        <w:rPr/>
        <w:t>retroalimentado</w:t>
      </w:r>
      <w:r>
        <w:rPr>
          <w:spacing w:val="-8"/>
        </w:rPr>
        <w:t> </w:t>
      </w:r>
      <w:r>
        <w:rPr/>
        <w:t>a</w:t>
      </w:r>
      <w:r>
        <w:rPr>
          <w:spacing w:val="-8"/>
        </w:rPr>
        <w:t> </w:t>
      </w:r>
      <w:r>
        <w:rPr/>
        <w:t>lo</w:t>
      </w:r>
      <w:r>
        <w:rPr>
          <w:spacing w:val="-8"/>
        </w:rPr>
        <w:t> </w:t>
      </w:r>
      <w:r>
        <w:rPr/>
        <w:t>largo</w:t>
      </w:r>
      <w:r>
        <w:rPr>
          <w:spacing w:val="-8"/>
        </w:rPr>
        <w:t> </w:t>
      </w:r>
      <w:r>
        <w:rPr/>
        <w:t>de</w:t>
      </w:r>
      <w:r>
        <w:rPr>
          <w:spacing w:val="-8"/>
        </w:rPr>
        <w:t> </w:t>
      </w:r>
      <w:r>
        <w:rPr/>
        <w:t>más de</w:t>
      </w:r>
      <w:r>
        <w:rPr>
          <w:spacing w:val="-12"/>
        </w:rPr>
        <w:t> </w:t>
      </w:r>
      <w:r>
        <w:rPr/>
        <w:t>una</w:t>
      </w:r>
      <w:r>
        <w:rPr>
          <w:spacing w:val="-12"/>
        </w:rPr>
        <w:t> </w:t>
      </w:r>
      <w:r>
        <w:rPr/>
        <w:t>década</w:t>
      </w:r>
      <w:r>
        <w:rPr>
          <w:spacing w:val="-12"/>
        </w:rPr>
        <w:t> </w:t>
      </w:r>
      <w:r>
        <w:rPr/>
        <w:t>y</w:t>
      </w:r>
      <w:r>
        <w:rPr>
          <w:spacing w:val="-12"/>
        </w:rPr>
        <w:t> </w:t>
      </w:r>
      <w:r>
        <w:rPr/>
        <w:t>media</w:t>
      </w:r>
      <w:r>
        <w:rPr>
          <w:spacing w:val="-12"/>
        </w:rPr>
        <w:t> </w:t>
      </w:r>
      <w:r>
        <w:rPr/>
        <w:t>y</w:t>
      </w:r>
      <w:r>
        <w:rPr>
          <w:spacing w:val="-12"/>
        </w:rPr>
        <w:t> </w:t>
      </w:r>
      <w:r>
        <w:rPr/>
        <w:t>ha</w:t>
      </w:r>
      <w:r>
        <w:rPr>
          <w:spacing w:val="-12"/>
        </w:rPr>
        <w:t> </w:t>
      </w:r>
      <w:r>
        <w:rPr/>
        <w:t>dado</w:t>
      </w:r>
      <w:r>
        <w:rPr>
          <w:spacing w:val="-12"/>
        </w:rPr>
        <w:t> </w:t>
      </w:r>
      <w:r>
        <w:rPr/>
        <w:t>origen</w:t>
      </w:r>
      <w:r>
        <w:rPr>
          <w:spacing w:val="-12"/>
        </w:rPr>
        <w:t> </w:t>
      </w:r>
      <w:r>
        <w:rPr/>
        <w:t>a</w:t>
      </w:r>
      <w:r>
        <w:rPr>
          <w:spacing w:val="-12"/>
        </w:rPr>
        <w:t> </w:t>
      </w:r>
      <w:r>
        <w:rPr/>
        <w:t>lo</w:t>
      </w:r>
      <w:r>
        <w:rPr>
          <w:spacing w:val="-12"/>
        </w:rPr>
        <w:t> </w:t>
      </w:r>
      <w:r>
        <w:rPr/>
        <w:t>que</w:t>
      </w:r>
      <w:r>
        <w:rPr>
          <w:spacing w:val="-12"/>
        </w:rPr>
        <w:t> </w:t>
      </w:r>
      <w:r>
        <w:rPr/>
        <w:t>actualmente</w:t>
      </w:r>
      <w:r>
        <w:rPr>
          <w:spacing w:val="-12"/>
        </w:rPr>
        <w:t> </w:t>
      </w:r>
      <w:r>
        <w:rPr/>
        <w:t>se</w:t>
      </w:r>
      <w:r>
        <w:rPr>
          <w:spacing w:val="-12"/>
        </w:rPr>
        <w:t> </w:t>
      </w:r>
      <w:r>
        <w:rPr/>
        <w:t>denomina</w:t>
      </w:r>
      <w:r>
        <w:rPr>
          <w:spacing w:val="-12"/>
        </w:rPr>
        <w:t> </w:t>
      </w:r>
      <w:r>
        <w:rPr/>
        <w:t>como</w:t>
      </w:r>
      <w:r>
        <w:rPr>
          <w:spacing w:val="-12"/>
        </w:rPr>
        <w:t> </w:t>
      </w:r>
      <w:r>
        <w:rPr/>
        <w:t>la </w:t>
      </w:r>
      <w:r>
        <w:rPr>
          <w:w w:val="95"/>
        </w:rPr>
        <w:t>trasnacionalización de la</w:t>
      </w:r>
      <w:r>
        <w:rPr>
          <w:spacing w:val="12"/>
          <w:w w:val="95"/>
        </w:rPr>
        <w:t> </w:t>
      </w:r>
      <w:r>
        <w:rPr>
          <w:w w:val="95"/>
        </w:rPr>
        <w:t>migración.</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7" w:firstLine="359"/>
        <w:jc w:val="both"/>
      </w:pPr>
      <w:r>
        <w:rPr/>
        <w:t>El problema de la inmigración ilegal en Estados Unidos es considerado como un</w:t>
      </w:r>
      <w:r>
        <w:rPr>
          <w:spacing w:val="-22"/>
        </w:rPr>
        <w:t> </w:t>
      </w:r>
      <w:r>
        <w:rPr/>
        <w:t>fenómeno</w:t>
      </w:r>
      <w:r>
        <w:rPr>
          <w:spacing w:val="-22"/>
        </w:rPr>
        <w:t> </w:t>
      </w:r>
      <w:r>
        <w:rPr/>
        <w:t>de</w:t>
      </w:r>
      <w:r>
        <w:rPr>
          <w:spacing w:val="-22"/>
        </w:rPr>
        <w:t> </w:t>
      </w:r>
      <w:r>
        <w:rPr/>
        <w:t>criminalidad,</w:t>
      </w:r>
      <w:r>
        <w:rPr>
          <w:spacing w:val="-22"/>
        </w:rPr>
        <w:t> </w:t>
      </w:r>
      <w:r>
        <w:rPr/>
        <w:t>que</w:t>
      </w:r>
      <w:r>
        <w:rPr>
          <w:spacing w:val="-22"/>
        </w:rPr>
        <w:t> </w:t>
      </w:r>
      <w:r>
        <w:rPr/>
        <w:t>sólo</w:t>
      </w:r>
      <w:r>
        <w:rPr>
          <w:spacing w:val="-22"/>
        </w:rPr>
        <w:t> </w:t>
      </w:r>
      <w:r>
        <w:rPr/>
        <w:t>es</w:t>
      </w:r>
      <w:r>
        <w:rPr>
          <w:spacing w:val="-22"/>
        </w:rPr>
        <w:t> </w:t>
      </w:r>
      <w:r>
        <w:rPr/>
        <w:t>posible</w:t>
      </w:r>
      <w:r>
        <w:rPr>
          <w:spacing w:val="-22"/>
        </w:rPr>
        <w:t> </w:t>
      </w:r>
      <w:r>
        <w:rPr/>
        <w:t>resolverlo</w:t>
      </w:r>
      <w:r>
        <w:rPr>
          <w:spacing w:val="-22"/>
        </w:rPr>
        <w:t> </w:t>
      </w:r>
      <w:r>
        <w:rPr/>
        <w:t>por</w:t>
      </w:r>
      <w:r>
        <w:rPr>
          <w:spacing w:val="-22"/>
        </w:rPr>
        <w:t> </w:t>
      </w:r>
      <w:r>
        <w:rPr/>
        <w:t>medios</w:t>
      </w:r>
      <w:r>
        <w:rPr>
          <w:spacing w:val="-22"/>
        </w:rPr>
        <w:t> </w:t>
      </w:r>
      <w:r>
        <w:rPr/>
        <w:t>policiales</w:t>
      </w:r>
      <w:r>
        <w:rPr>
          <w:spacing w:val="-22"/>
        </w:rPr>
        <w:t> </w:t>
      </w:r>
      <w:r>
        <w:rPr/>
        <w:t>y militares</w:t>
      </w:r>
      <w:r>
        <w:rPr>
          <w:spacing w:val="-39"/>
        </w:rPr>
        <w:t> </w:t>
      </w:r>
      <w:r>
        <w:rPr/>
        <w:t>de</w:t>
      </w:r>
      <w:r>
        <w:rPr>
          <w:spacing w:val="-39"/>
        </w:rPr>
        <w:t> </w:t>
      </w:r>
      <w:r>
        <w:rPr/>
        <w:t>carácter</w:t>
      </w:r>
      <w:r>
        <w:rPr>
          <w:spacing w:val="-39"/>
        </w:rPr>
        <w:t> </w:t>
      </w:r>
      <w:r>
        <w:rPr/>
        <w:t>unilateral.</w:t>
      </w:r>
      <w:r>
        <w:rPr>
          <w:spacing w:val="-39"/>
        </w:rPr>
        <w:t> </w:t>
      </w:r>
      <w:r>
        <w:rPr/>
        <w:t>De</w:t>
      </w:r>
      <w:r>
        <w:rPr>
          <w:spacing w:val="-39"/>
        </w:rPr>
        <w:t> </w:t>
      </w:r>
      <w:r>
        <w:rPr/>
        <w:t>esta</w:t>
      </w:r>
      <w:r>
        <w:rPr>
          <w:spacing w:val="-39"/>
        </w:rPr>
        <w:t> </w:t>
      </w:r>
      <w:r>
        <w:rPr/>
        <w:t>manera,</w:t>
      </w:r>
      <w:r>
        <w:rPr>
          <w:spacing w:val="-39"/>
        </w:rPr>
        <w:t> </w:t>
      </w:r>
      <w:r>
        <w:rPr/>
        <w:t>llegamos</w:t>
      </w:r>
      <w:r>
        <w:rPr>
          <w:spacing w:val="-39"/>
        </w:rPr>
        <w:t> </w:t>
      </w:r>
      <w:r>
        <w:rPr/>
        <w:t>al</w:t>
      </w:r>
      <w:r>
        <w:rPr>
          <w:spacing w:val="-39"/>
        </w:rPr>
        <w:t> </w:t>
      </w:r>
      <w:r>
        <w:rPr/>
        <w:t>contexto</w:t>
      </w:r>
      <w:r>
        <w:rPr>
          <w:spacing w:val="-39"/>
        </w:rPr>
        <w:t> </w:t>
      </w:r>
      <w:r>
        <w:rPr/>
        <w:t>que</w:t>
      </w:r>
      <w:r>
        <w:rPr>
          <w:spacing w:val="-39"/>
        </w:rPr>
        <w:t> </w:t>
      </w:r>
      <w:r>
        <w:rPr/>
        <w:t>actualmente se</w:t>
      </w:r>
      <w:r>
        <w:rPr>
          <w:spacing w:val="-34"/>
        </w:rPr>
        <w:t> </w:t>
      </w:r>
      <w:r>
        <w:rPr/>
        <w:t>vive,</w:t>
      </w:r>
      <w:r>
        <w:rPr>
          <w:spacing w:val="-34"/>
        </w:rPr>
        <w:t> </w:t>
      </w:r>
      <w:r>
        <w:rPr/>
        <w:t>desde</w:t>
      </w:r>
      <w:r>
        <w:rPr>
          <w:spacing w:val="-34"/>
        </w:rPr>
        <w:t> </w:t>
      </w:r>
      <w:r>
        <w:rPr/>
        <w:t>el</w:t>
      </w:r>
      <w:r>
        <w:rPr>
          <w:spacing w:val="-34"/>
        </w:rPr>
        <w:t> </w:t>
      </w:r>
      <w:r>
        <w:rPr/>
        <w:t>cual</w:t>
      </w:r>
      <w:r>
        <w:rPr>
          <w:spacing w:val="-34"/>
        </w:rPr>
        <w:t> </w:t>
      </w:r>
      <w:r>
        <w:rPr/>
        <w:t>es</w:t>
      </w:r>
      <w:r>
        <w:rPr>
          <w:spacing w:val="-34"/>
        </w:rPr>
        <w:t> </w:t>
      </w:r>
      <w:r>
        <w:rPr/>
        <w:t>ampliamente</w:t>
      </w:r>
      <w:r>
        <w:rPr>
          <w:spacing w:val="-34"/>
        </w:rPr>
        <w:t> </w:t>
      </w:r>
      <w:r>
        <w:rPr/>
        <w:t>perceptible</w:t>
      </w:r>
      <w:r>
        <w:rPr>
          <w:spacing w:val="-34"/>
        </w:rPr>
        <w:t> </w:t>
      </w:r>
      <w:r>
        <w:rPr/>
        <w:t>a</w:t>
      </w:r>
      <w:r>
        <w:rPr>
          <w:spacing w:val="-34"/>
        </w:rPr>
        <w:t> </w:t>
      </w:r>
      <w:r>
        <w:rPr/>
        <w:t>lo</w:t>
      </w:r>
      <w:r>
        <w:rPr>
          <w:spacing w:val="-34"/>
        </w:rPr>
        <w:t> </w:t>
      </w:r>
      <w:r>
        <w:rPr/>
        <w:t>largo</w:t>
      </w:r>
      <w:r>
        <w:rPr>
          <w:spacing w:val="-34"/>
        </w:rPr>
        <w:t> </w:t>
      </w:r>
      <w:r>
        <w:rPr/>
        <w:t>de</w:t>
      </w:r>
      <w:r>
        <w:rPr>
          <w:spacing w:val="-34"/>
        </w:rPr>
        <w:t> </w:t>
      </w:r>
      <w:r>
        <w:rPr/>
        <w:t>este</w:t>
      </w:r>
      <w:r>
        <w:rPr>
          <w:spacing w:val="-34"/>
        </w:rPr>
        <w:t> </w:t>
      </w:r>
      <w:r>
        <w:rPr/>
        <w:t>estudio</w:t>
      </w:r>
      <w:r>
        <w:rPr>
          <w:spacing w:val="-34"/>
        </w:rPr>
        <w:t> </w:t>
      </w:r>
      <w:r>
        <w:rPr/>
        <w:t>la</w:t>
      </w:r>
      <w:r>
        <w:rPr>
          <w:spacing w:val="-34"/>
        </w:rPr>
        <w:t> </w:t>
      </w:r>
      <w:r>
        <w:rPr/>
        <w:t>asimetría de poder entre los gobiernos de los dos países, en donde se continúa discutiendo la necesidad de llegar a un convenio bilateral sobre la cuestión migratoria, que permita resolver la situación legal que afecta a millones de inmigrantes de origen mexicano en aquel país, así como aquellos descendientes de mexicanos nacidos en</w:t>
      </w:r>
      <w:r>
        <w:rPr>
          <w:spacing w:val="-11"/>
        </w:rPr>
        <w:t> </w:t>
      </w:r>
      <w:r>
        <w:rPr/>
        <w:t>la</w:t>
      </w:r>
      <w:r>
        <w:rPr>
          <w:spacing w:val="-11"/>
        </w:rPr>
        <w:t> </w:t>
      </w:r>
      <w:r>
        <w:rPr/>
        <w:t>Unión</w:t>
      </w:r>
      <w:r>
        <w:rPr>
          <w:spacing w:val="-11"/>
        </w:rPr>
        <w:t> </w:t>
      </w:r>
      <w:r>
        <w:rPr/>
        <w:t>Americana.</w:t>
      </w:r>
      <w:r>
        <w:rPr>
          <w:spacing w:val="-11"/>
        </w:rPr>
        <w:t> </w:t>
      </w:r>
      <w:r>
        <w:rPr/>
        <w:t>Las</w:t>
      </w:r>
      <w:r>
        <w:rPr>
          <w:spacing w:val="-11"/>
        </w:rPr>
        <w:t> </w:t>
      </w:r>
      <w:r>
        <w:rPr/>
        <w:t>recientes</w:t>
      </w:r>
      <w:r>
        <w:rPr>
          <w:spacing w:val="-11"/>
        </w:rPr>
        <w:t> </w:t>
      </w:r>
      <w:r>
        <w:rPr/>
        <w:t>declaraciones</w:t>
      </w:r>
      <w:r>
        <w:rPr>
          <w:spacing w:val="-11"/>
        </w:rPr>
        <w:t> </w:t>
      </w:r>
      <w:r>
        <w:rPr/>
        <w:t>oficiales</w:t>
      </w:r>
      <w:r>
        <w:rPr>
          <w:spacing w:val="-11"/>
        </w:rPr>
        <w:t> </w:t>
      </w:r>
      <w:r>
        <w:rPr/>
        <w:t>sobre</w:t>
      </w:r>
      <w:r>
        <w:rPr>
          <w:spacing w:val="-11"/>
        </w:rPr>
        <w:t> </w:t>
      </w:r>
      <w:r>
        <w:rPr/>
        <w:t>la</w:t>
      </w:r>
      <w:r>
        <w:rPr>
          <w:spacing w:val="-11"/>
        </w:rPr>
        <w:t> </w:t>
      </w:r>
      <w:r>
        <w:rPr/>
        <w:t>tan</w:t>
      </w:r>
      <w:r>
        <w:rPr>
          <w:spacing w:val="-11"/>
        </w:rPr>
        <w:t> </w:t>
      </w:r>
      <w:r>
        <w:rPr/>
        <w:t>esperada Reforma</w:t>
      </w:r>
      <w:r>
        <w:rPr>
          <w:spacing w:val="-31"/>
        </w:rPr>
        <w:t> </w:t>
      </w:r>
      <w:r>
        <w:rPr/>
        <w:t>Migratoria,</w:t>
      </w:r>
      <w:r>
        <w:rPr>
          <w:spacing w:val="-31"/>
        </w:rPr>
        <w:t> </w:t>
      </w:r>
      <w:r>
        <w:rPr/>
        <w:t>abre</w:t>
      </w:r>
      <w:r>
        <w:rPr>
          <w:spacing w:val="-31"/>
        </w:rPr>
        <w:t> </w:t>
      </w:r>
      <w:r>
        <w:rPr/>
        <w:t>la</w:t>
      </w:r>
      <w:r>
        <w:rPr>
          <w:spacing w:val="-31"/>
        </w:rPr>
        <w:t> </w:t>
      </w:r>
      <w:r>
        <w:rPr/>
        <w:t>posibilidad</w:t>
      </w:r>
      <w:r>
        <w:rPr>
          <w:spacing w:val="-31"/>
        </w:rPr>
        <w:t> </w:t>
      </w:r>
      <w:r>
        <w:rPr/>
        <w:t>de</w:t>
      </w:r>
      <w:r>
        <w:rPr>
          <w:spacing w:val="-31"/>
        </w:rPr>
        <w:t> </w:t>
      </w:r>
      <w:r>
        <w:rPr/>
        <w:t>regularizar</w:t>
      </w:r>
      <w:r>
        <w:rPr>
          <w:spacing w:val="-31"/>
        </w:rPr>
        <w:t> </w:t>
      </w:r>
      <w:r>
        <w:rPr/>
        <w:t>la</w:t>
      </w:r>
      <w:r>
        <w:rPr>
          <w:spacing w:val="-31"/>
        </w:rPr>
        <w:t> </w:t>
      </w:r>
      <w:r>
        <w:rPr/>
        <w:t>situación</w:t>
      </w:r>
      <w:r>
        <w:rPr>
          <w:spacing w:val="-31"/>
        </w:rPr>
        <w:t> </w:t>
      </w:r>
      <w:r>
        <w:rPr/>
        <w:t>que</w:t>
      </w:r>
      <w:r>
        <w:rPr>
          <w:spacing w:val="-31"/>
        </w:rPr>
        <w:t> </w:t>
      </w:r>
      <w:r>
        <w:rPr/>
        <w:t>padecen</w:t>
      </w:r>
      <w:r>
        <w:rPr>
          <w:spacing w:val="-31"/>
        </w:rPr>
        <w:t> </w:t>
      </w:r>
      <w:r>
        <w:rPr/>
        <w:t>estos </w:t>
      </w:r>
      <w:r>
        <w:rPr>
          <w:w w:val="95"/>
        </w:rPr>
        <w:t>inmigrantes </w:t>
      </w:r>
      <w:r>
        <w:rPr>
          <w:spacing w:val="14"/>
          <w:w w:val="95"/>
        </w:rPr>
        <w:t> </w:t>
      </w:r>
      <w:r>
        <w:rPr>
          <w:w w:val="95"/>
        </w:rPr>
        <w:t>indocumentados.</w:t>
      </w:r>
    </w:p>
    <w:p>
      <w:pPr>
        <w:pStyle w:val="BodyText"/>
        <w:spacing w:line="271" w:lineRule="auto" w:before="2"/>
        <w:ind w:left="100" w:right="116" w:firstLine="359"/>
        <w:jc w:val="both"/>
      </w:pPr>
      <w:r>
        <w:rPr/>
        <w:t>La situación se ha recrudecido a raíz de la crisis del 2008 hasta estos días, pues la reacción estadounidense en contra de la migración indocumentada ya no solamente</w:t>
      </w:r>
      <w:r>
        <w:rPr>
          <w:spacing w:val="-21"/>
        </w:rPr>
        <w:t> </w:t>
      </w:r>
      <w:r>
        <w:rPr/>
        <w:t>es</w:t>
      </w:r>
      <w:r>
        <w:rPr>
          <w:spacing w:val="-21"/>
        </w:rPr>
        <w:t> </w:t>
      </w:r>
      <w:r>
        <w:rPr/>
        <w:t>de</w:t>
      </w:r>
      <w:r>
        <w:rPr>
          <w:spacing w:val="-21"/>
        </w:rPr>
        <w:t> </w:t>
      </w:r>
      <w:r>
        <w:rPr/>
        <w:t>carácter</w:t>
      </w:r>
      <w:r>
        <w:rPr>
          <w:spacing w:val="-21"/>
        </w:rPr>
        <w:t> </w:t>
      </w:r>
      <w:r>
        <w:rPr/>
        <w:t>de</w:t>
      </w:r>
      <w:r>
        <w:rPr>
          <w:spacing w:val="-21"/>
        </w:rPr>
        <w:t> </w:t>
      </w:r>
      <w:r>
        <w:rPr/>
        <w:t>seguridad</w:t>
      </w:r>
      <w:r>
        <w:rPr>
          <w:spacing w:val="-21"/>
        </w:rPr>
        <w:t> </w:t>
      </w:r>
      <w:r>
        <w:rPr/>
        <w:t>nacional</w:t>
      </w:r>
      <w:r>
        <w:rPr>
          <w:spacing w:val="-21"/>
        </w:rPr>
        <w:t> </w:t>
      </w:r>
      <w:r>
        <w:rPr/>
        <w:t>sino</w:t>
      </w:r>
      <w:r>
        <w:rPr>
          <w:spacing w:val="-21"/>
        </w:rPr>
        <w:t> </w:t>
      </w:r>
      <w:r>
        <w:rPr/>
        <w:t>también</w:t>
      </w:r>
      <w:r>
        <w:rPr>
          <w:spacing w:val="-21"/>
        </w:rPr>
        <w:t> </w:t>
      </w:r>
      <w:r>
        <w:rPr/>
        <w:t>está</w:t>
      </w:r>
      <w:r>
        <w:rPr>
          <w:spacing w:val="-21"/>
        </w:rPr>
        <w:t> </w:t>
      </w:r>
      <w:r>
        <w:rPr/>
        <w:t>ligada</w:t>
      </w:r>
      <w:r>
        <w:rPr>
          <w:spacing w:val="-21"/>
        </w:rPr>
        <w:t> </w:t>
      </w:r>
      <w:r>
        <w:rPr/>
        <w:t>al</w:t>
      </w:r>
      <w:r>
        <w:rPr>
          <w:spacing w:val="-21"/>
        </w:rPr>
        <w:t> </w:t>
      </w:r>
      <w:r>
        <w:rPr/>
        <w:t>problema del</w:t>
      </w:r>
      <w:r>
        <w:rPr>
          <w:spacing w:val="-39"/>
        </w:rPr>
        <w:t> </w:t>
      </w:r>
      <w:r>
        <w:rPr/>
        <w:t>desaceleramiento</w:t>
      </w:r>
      <w:r>
        <w:rPr>
          <w:spacing w:val="-39"/>
        </w:rPr>
        <w:t> </w:t>
      </w:r>
      <w:r>
        <w:rPr/>
        <w:t>económico.</w:t>
      </w:r>
      <w:r>
        <w:rPr>
          <w:spacing w:val="-39"/>
        </w:rPr>
        <w:t> </w:t>
      </w:r>
      <w:r>
        <w:rPr/>
        <w:t>En</w:t>
      </w:r>
      <w:r>
        <w:rPr>
          <w:spacing w:val="-39"/>
        </w:rPr>
        <w:t> </w:t>
      </w:r>
      <w:r>
        <w:rPr/>
        <w:t>los</w:t>
      </w:r>
      <w:r>
        <w:rPr>
          <w:spacing w:val="-39"/>
        </w:rPr>
        <w:t> </w:t>
      </w:r>
      <w:r>
        <w:rPr/>
        <w:t>países</w:t>
      </w:r>
      <w:r>
        <w:rPr>
          <w:spacing w:val="-39"/>
        </w:rPr>
        <w:t> </w:t>
      </w:r>
      <w:r>
        <w:rPr/>
        <w:t>de</w:t>
      </w:r>
      <w:r>
        <w:rPr>
          <w:spacing w:val="-39"/>
        </w:rPr>
        <w:t> </w:t>
      </w:r>
      <w:r>
        <w:rPr/>
        <w:t>origen</w:t>
      </w:r>
      <w:r>
        <w:rPr>
          <w:spacing w:val="-39"/>
        </w:rPr>
        <w:t> </w:t>
      </w:r>
      <w:r>
        <w:rPr/>
        <w:t>emisores</w:t>
      </w:r>
      <w:r>
        <w:rPr>
          <w:spacing w:val="-39"/>
        </w:rPr>
        <w:t> </w:t>
      </w:r>
      <w:r>
        <w:rPr/>
        <w:t>de</w:t>
      </w:r>
      <w:r>
        <w:rPr>
          <w:spacing w:val="-39"/>
        </w:rPr>
        <w:t> </w:t>
      </w:r>
      <w:r>
        <w:rPr/>
        <w:t>migrantes,</w:t>
      </w:r>
      <w:r>
        <w:rPr>
          <w:spacing w:val="-39"/>
        </w:rPr>
        <w:t> </w:t>
      </w:r>
      <w:r>
        <w:rPr/>
        <w:t>lejos de</w:t>
      </w:r>
      <w:r>
        <w:rPr>
          <w:spacing w:val="-28"/>
        </w:rPr>
        <w:t> </w:t>
      </w:r>
      <w:r>
        <w:rPr/>
        <w:t>resolverse</w:t>
      </w:r>
      <w:r>
        <w:rPr>
          <w:spacing w:val="-28"/>
        </w:rPr>
        <w:t> </w:t>
      </w:r>
      <w:r>
        <w:rPr/>
        <w:t>las</w:t>
      </w:r>
      <w:r>
        <w:rPr>
          <w:spacing w:val="-28"/>
        </w:rPr>
        <w:t> </w:t>
      </w:r>
      <w:r>
        <w:rPr/>
        <w:t>situaciones</w:t>
      </w:r>
      <w:r>
        <w:rPr>
          <w:spacing w:val="-28"/>
        </w:rPr>
        <w:t> </w:t>
      </w:r>
      <w:r>
        <w:rPr/>
        <w:t>sociales</w:t>
      </w:r>
      <w:r>
        <w:rPr>
          <w:spacing w:val="-28"/>
        </w:rPr>
        <w:t> </w:t>
      </w:r>
      <w:r>
        <w:rPr/>
        <w:t>y</w:t>
      </w:r>
      <w:r>
        <w:rPr>
          <w:spacing w:val="-28"/>
        </w:rPr>
        <w:t> </w:t>
      </w:r>
      <w:r>
        <w:rPr/>
        <w:t>económicas,</w:t>
      </w:r>
      <w:r>
        <w:rPr>
          <w:spacing w:val="-28"/>
        </w:rPr>
        <w:t> </w:t>
      </w:r>
      <w:r>
        <w:rPr/>
        <w:t>se</w:t>
      </w:r>
      <w:r>
        <w:rPr>
          <w:spacing w:val="-28"/>
        </w:rPr>
        <w:t> </w:t>
      </w:r>
      <w:r>
        <w:rPr/>
        <w:t>agudizan</w:t>
      </w:r>
      <w:r>
        <w:rPr>
          <w:spacing w:val="-28"/>
        </w:rPr>
        <w:t> </w:t>
      </w:r>
      <w:r>
        <w:rPr/>
        <w:t>cada</w:t>
      </w:r>
      <w:r>
        <w:rPr>
          <w:spacing w:val="-28"/>
        </w:rPr>
        <w:t> </w:t>
      </w:r>
      <w:r>
        <w:rPr/>
        <w:t>vez</w:t>
      </w:r>
      <w:r>
        <w:rPr>
          <w:spacing w:val="-28"/>
        </w:rPr>
        <w:t> </w:t>
      </w:r>
      <w:r>
        <w:rPr/>
        <w:t>más,</w:t>
      </w:r>
      <w:r>
        <w:rPr>
          <w:spacing w:val="-28"/>
        </w:rPr>
        <w:t> </w:t>
      </w:r>
      <w:r>
        <w:rPr/>
        <w:t>por</w:t>
      </w:r>
      <w:r>
        <w:rPr>
          <w:spacing w:val="-28"/>
        </w:rPr>
        <w:t> </w:t>
      </w:r>
      <w:r>
        <w:rPr/>
        <w:t>lo que</w:t>
      </w:r>
      <w:r>
        <w:rPr>
          <w:spacing w:val="-31"/>
        </w:rPr>
        <w:t> </w:t>
      </w:r>
      <w:r>
        <w:rPr/>
        <w:t>los</w:t>
      </w:r>
      <w:r>
        <w:rPr>
          <w:spacing w:val="-31"/>
        </w:rPr>
        <w:t> </w:t>
      </w:r>
      <w:r>
        <w:rPr/>
        <w:t>jóvenes</w:t>
      </w:r>
      <w:r>
        <w:rPr>
          <w:spacing w:val="-31"/>
        </w:rPr>
        <w:t> </w:t>
      </w:r>
      <w:r>
        <w:rPr/>
        <w:t>salen</w:t>
      </w:r>
      <w:r>
        <w:rPr>
          <w:spacing w:val="-31"/>
        </w:rPr>
        <w:t> </w:t>
      </w:r>
      <w:r>
        <w:rPr/>
        <w:t>en</w:t>
      </w:r>
      <w:r>
        <w:rPr>
          <w:spacing w:val="-31"/>
        </w:rPr>
        <w:t> </w:t>
      </w:r>
      <w:r>
        <w:rPr/>
        <w:t>busca</w:t>
      </w:r>
      <w:r>
        <w:rPr>
          <w:spacing w:val="-31"/>
        </w:rPr>
        <w:t> </w:t>
      </w:r>
      <w:r>
        <w:rPr/>
        <w:t>de</w:t>
      </w:r>
      <w:r>
        <w:rPr>
          <w:spacing w:val="-31"/>
        </w:rPr>
        <w:t> </w:t>
      </w:r>
      <w:r>
        <w:rPr/>
        <w:t>fuentes</w:t>
      </w:r>
      <w:r>
        <w:rPr>
          <w:spacing w:val="-31"/>
        </w:rPr>
        <w:t> </w:t>
      </w:r>
      <w:r>
        <w:rPr/>
        <w:t>de</w:t>
      </w:r>
      <w:r>
        <w:rPr>
          <w:spacing w:val="-31"/>
        </w:rPr>
        <w:t> </w:t>
      </w:r>
      <w:r>
        <w:rPr/>
        <w:t>empleo</w:t>
      </w:r>
      <w:r>
        <w:rPr>
          <w:spacing w:val="-31"/>
        </w:rPr>
        <w:t> </w:t>
      </w:r>
      <w:r>
        <w:rPr/>
        <w:t>y</w:t>
      </w:r>
      <w:r>
        <w:rPr>
          <w:spacing w:val="-31"/>
        </w:rPr>
        <w:t> </w:t>
      </w:r>
      <w:r>
        <w:rPr/>
        <w:t>de</w:t>
      </w:r>
      <w:r>
        <w:rPr>
          <w:spacing w:val="-31"/>
        </w:rPr>
        <w:t> </w:t>
      </w:r>
      <w:r>
        <w:rPr/>
        <w:t>mejores</w:t>
      </w:r>
      <w:r>
        <w:rPr>
          <w:spacing w:val="-31"/>
        </w:rPr>
        <w:t> </w:t>
      </w:r>
      <w:r>
        <w:rPr/>
        <w:t>condiciones</w:t>
      </w:r>
      <w:r>
        <w:rPr>
          <w:spacing w:val="-31"/>
        </w:rPr>
        <w:t> </w:t>
      </w:r>
      <w:r>
        <w:rPr/>
        <w:t>de</w:t>
      </w:r>
      <w:r>
        <w:rPr>
          <w:spacing w:val="-31"/>
        </w:rPr>
        <w:t> </w:t>
      </w:r>
      <w:r>
        <w:rPr/>
        <w:t>vida ya</w:t>
      </w:r>
      <w:r>
        <w:rPr>
          <w:spacing w:val="-21"/>
        </w:rPr>
        <w:t> </w:t>
      </w:r>
      <w:r>
        <w:rPr/>
        <w:t>que</w:t>
      </w:r>
      <w:r>
        <w:rPr>
          <w:spacing w:val="-21"/>
        </w:rPr>
        <w:t> </w:t>
      </w:r>
      <w:r>
        <w:rPr/>
        <w:t>no</w:t>
      </w:r>
      <w:r>
        <w:rPr>
          <w:spacing w:val="-21"/>
        </w:rPr>
        <w:t> </w:t>
      </w:r>
      <w:r>
        <w:rPr/>
        <w:t>tienen</w:t>
      </w:r>
      <w:r>
        <w:rPr>
          <w:spacing w:val="-21"/>
        </w:rPr>
        <w:t> </w:t>
      </w:r>
      <w:r>
        <w:rPr/>
        <w:t>oportunidades</w:t>
      </w:r>
      <w:r>
        <w:rPr>
          <w:spacing w:val="-21"/>
        </w:rPr>
        <w:t> </w:t>
      </w:r>
      <w:r>
        <w:rPr/>
        <w:t>en</w:t>
      </w:r>
      <w:r>
        <w:rPr>
          <w:spacing w:val="-21"/>
        </w:rPr>
        <w:t> </w:t>
      </w:r>
      <w:r>
        <w:rPr/>
        <w:t>sus</w:t>
      </w:r>
      <w:r>
        <w:rPr>
          <w:spacing w:val="-21"/>
        </w:rPr>
        <w:t> </w:t>
      </w:r>
      <w:r>
        <w:rPr/>
        <w:t>lugares</w:t>
      </w:r>
      <w:r>
        <w:rPr>
          <w:spacing w:val="-21"/>
        </w:rPr>
        <w:t> </w:t>
      </w:r>
      <w:r>
        <w:rPr/>
        <w:t>de</w:t>
      </w:r>
      <w:r>
        <w:rPr>
          <w:spacing w:val="-21"/>
        </w:rPr>
        <w:t> </w:t>
      </w:r>
      <w:r>
        <w:rPr/>
        <w:t>origen.</w:t>
      </w:r>
    </w:p>
    <w:p>
      <w:pPr>
        <w:pStyle w:val="BodyText"/>
        <w:rPr>
          <w:sz w:val="22"/>
        </w:rPr>
      </w:pPr>
    </w:p>
    <w:p>
      <w:pPr>
        <w:pStyle w:val="BodyText"/>
        <w:spacing w:before="11"/>
        <w:rPr>
          <w:sz w:val="26"/>
        </w:rPr>
      </w:pPr>
    </w:p>
    <w:p>
      <w:pPr>
        <w:spacing w:before="0"/>
        <w:ind w:left="100" w:right="41"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459" w:right="117" w:hanging="360"/>
        <w:jc w:val="both"/>
        <w:rPr>
          <w:sz w:val="21"/>
        </w:rPr>
      </w:pPr>
      <w:r>
        <w:rPr>
          <w:sz w:val="21"/>
        </w:rPr>
        <w:t>Alanís-Enciso, Fernando (2005), “Nuevas tendencias y nuevos desafíos de la migración </w:t>
      </w:r>
      <w:r>
        <w:rPr>
          <w:w w:val="90"/>
          <w:sz w:val="21"/>
        </w:rPr>
        <w:t>internacional”, </w:t>
      </w:r>
      <w:r>
        <w:rPr>
          <w:i/>
          <w:w w:val="90"/>
          <w:sz w:val="21"/>
        </w:rPr>
        <w:t>Memorias del seminario permanente sobre migración internacional</w:t>
      </w:r>
      <w:r>
        <w:rPr>
          <w:w w:val="90"/>
          <w:sz w:val="21"/>
        </w:rPr>
        <w:t>, México, </w:t>
      </w:r>
      <w:r>
        <w:rPr>
          <w:sz w:val="21"/>
        </w:rPr>
        <w:t>El Colegio de la Frontera Norte/Sociedad Mexicana de Demografía/El Colegio de México.</w:t>
      </w:r>
    </w:p>
    <w:p>
      <w:pPr>
        <w:spacing w:line="297" w:lineRule="auto" w:before="2"/>
        <w:ind w:left="460" w:right="117" w:hanging="361"/>
        <w:jc w:val="both"/>
        <w:rPr>
          <w:sz w:val="21"/>
        </w:rPr>
      </w:pPr>
      <w:r>
        <w:rPr/>
        <w:pict>
          <v:line style="position:absolute;mso-position-horizontal-relative:page;mso-position-vertical-relative:paragraph;z-index:-142288" from="375.223602pt,10.934641pt" to="378.593602pt,10.934641pt" stroked="true" strokeweight=".525pt" strokecolor="#000000">
            <w10:wrap type="none"/>
          </v:line>
        </w:pict>
      </w:r>
      <w:r>
        <w:rPr>
          <w:sz w:val="21"/>
        </w:rPr>
        <w:t>Alba,</w:t>
      </w:r>
      <w:r>
        <w:rPr>
          <w:spacing w:val="-19"/>
          <w:sz w:val="21"/>
        </w:rPr>
        <w:t> </w:t>
      </w:r>
      <w:r>
        <w:rPr>
          <w:sz w:val="21"/>
        </w:rPr>
        <w:t>Francisco</w:t>
      </w:r>
      <w:r>
        <w:rPr>
          <w:spacing w:val="-19"/>
          <w:sz w:val="21"/>
        </w:rPr>
        <w:t> </w:t>
      </w:r>
      <w:r>
        <w:rPr>
          <w:sz w:val="21"/>
        </w:rPr>
        <w:t>(2000),</w:t>
      </w:r>
      <w:r>
        <w:rPr>
          <w:spacing w:val="-19"/>
          <w:sz w:val="21"/>
        </w:rPr>
        <w:t> </w:t>
      </w:r>
      <w:r>
        <w:rPr>
          <w:sz w:val="21"/>
        </w:rPr>
        <w:t>“Integración</w:t>
      </w:r>
      <w:r>
        <w:rPr>
          <w:spacing w:val="-19"/>
          <w:sz w:val="21"/>
        </w:rPr>
        <w:t> </w:t>
      </w:r>
      <w:r>
        <w:rPr>
          <w:sz w:val="21"/>
        </w:rPr>
        <w:t>Económica</w:t>
      </w:r>
      <w:r>
        <w:rPr>
          <w:spacing w:val="-19"/>
          <w:sz w:val="21"/>
        </w:rPr>
        <w:t> </w:t>
      </w:r>
      <w:r>
        <w:rPr>
          <w:sz w:val="21"/>
        </w:rPr>
        <w:t>y</w:t>
      </w:r>
      <w:r>
        <w:rPr>
          <w:spacing w:val="-19"/>
          <w:sz w:val="21"/>
        </w:rPr>
        <w:t> </w:t>
      </w:r>
      <w:r>
        <w:rPr>
          <w:sz w:val="21"/>
        </w:rPr>
        <w:t>Políticas</w:t>
      </w:r>
      <w:r>
        <w:rPr>
          <w:spacing w:val="-19"/>
          <w:sz w:val="21"/>
        </w:rPr>
        <w:t> </w:t>
      </w:r>
      <w:r>
        <w:rPr>
          <w:sz w:val="21"/>
        </w:rPr>
        <w:t>de</w:t>
      </w:r>
      <w:r>
        <w:rPr>
          <w:spacing w:val="-19"/>
          <w:sz w:val="21"/>
        </w:rPr>
        <w:t> </w:t>
      </w:r>
      <w:r>
        <w:rPr>
          <w:sz w:val="21"/>
        </w:rPr>
        <w:t>Migración”,</w:t>
      </w:r>
      <w:r>
        <w:rPr>
          <w:spacing w:val="-19"/>
          <w:sz w:val="21"/>
        </w:rPr>
        <w:t> </w:t>
      </w:r>
      <w:r>
        <w:rPr>
          <w:sz w:val="21"/>
        </w:rPr>
        <w:t>en</w:t>
      </w:r>
      <w:r>
        <w:rPr>
          <w:spacing w:val="-19"/>
          <w:sz w:val="21"/>
        </w:rPr>
        <w:t> </w:t>
      </w:r>
      <w:hyperlink r:id="rId149">
        <w:r>
          <w:rPr>
            <w:sz w:val="21"/>
          </w:rPr>
          <w:t>http://www.</w:t>
        </w:r>
      </w:hyperlink>
      <w:r>
        <w:rPr>
          <w:sz w:val="21"/>
        </w:rPr>
        <w:t> </w:t>
      </w:r>
      <w:hyperlink r:id="rId149">
        <w:r>
          <w:rPr>
            <w:sz w:val="21"/>
          </w:rPr>
          <w:t>conapo.gob.mx/publicaciones/Migracion%20%20Opolitica/PDF/02.pdf</w:t>
        </w:r>
      </w:hyperlink>
    </w:p>
    <w:p>
      <w:pPr>
        <w:spacing w:line="297" w:lineRule="auto" w:before="2"/>
        <w:ind w:left="460" w:right="116" w:hanging="360"/>
        <w:jc w:val="both"/>
        <w:rPr>
          <w:sz w:val="21"/>
        </w:rPr>
      </w:pPr>
      <w:r>
        <w:rPr>
          <w:sz w:val="21"/>
        </w:rPr>
        <w:t>Alva,</w:t>
      </w:r>
      <w:r>
        <w:rPr>
          <w:spacing w:val="-31"/>
          <w:sz w:val="21"/>
        </w:rPr>
        <w:t> </w:t>
      </w:r>
      <w:r>
        <w:rPr>
          <w:sz w:val="21"/>
        </w:rPr>
        <w:t>Susan</w:t>
      </w:r>
      <w:r>
        <w:rPr>
          <w:spacing w:val="-31"/>
          <w:sz w:val="21"/>
        </w:rPr>
        <w:t> </w:t>
      </w:r>
      <w:r>
        <w:rPr>
          <w:sz w:val="21"/>
        </w:rPr>
        <w:t>(1999),</w:t>
      </w:r>
      <w:r>
        <w:rPr>
          <w:spacing w:val="-31"/>
          <w:sz w:val="21"/>
        </w:rPr>
        <w:t> </w:t>
      </w:r>
      <w:r>
        <w:rPr>
          <w:sz w:val="21"/>
        </w:rPr>
        <w:t>“Leyes</w:t>
      </w:r>
      <w:r>
        <w:rPr>
          <w:spacing w:val="-31"/>
          <w:sz w:val="21"/>
        </w:rPr>
        <w:t> </w:t>
      </w:r>
      <w:r>
        <w:rPr>
          <w:sz w:val="21"/>
        </w:rPr>
        <w:t>y</w:t>
      </w:r>
      <w:r>
        <w:rPr>
          <w:spacing w:val="-31"/>
          <w:sz w:val="21"/>
        </w:rPr>
        <w:t> </w:t>
      </w:r>
      <w:r>
        <w:rPr>
          <w:sz w:val="21"/>
        </w:rPr>
        <w:t>políticas</w:t>
      </w:r>
      <w:r>
        <w:rPr>
          <w:spacing w:val="-31"/>
          <w:sz w:val="21"/>
        </w:rPr>
        <w:t> </w:t>
      </w:r>
      <w:r>
        <w:rPr>
          <w:sz w:val="21"/>
        </w:rPr>
        <w:t>actuales</w:t>
      </w:r>
      <w:r>
        <w:rPr>
          <w:spacing w:val="-31"/>
          <w:sz w:val="21"/>
        </w:rPr>
        <w:t> </w:t>
      </w:r>
      <w:r>
        <w:rPr>
          <w:sz w:val="21"/>
        </w:rPr>
        <w:t>que</w:t>
      </w:r>
      <w:r>
        <w:rPr>
          <w:spacing w:val="-31"/>
          <w:sz w:val="21"/>
        </w:rPr>
        <w:t> </w:t>
      </w:r>
      <w:r>
        <w:rPr>
          <w:sz w:val="21"/>
        </w:rPr>
        <w:t>afectan</w:t>
      </w:r>
      <w:r>
        <w:rPr>
          <w:spacing w:val="-31"/>
          <w:sz w:val="21"/>
        </w:rPr>
        <w:t> </w:t>
      </w:r>
      <w:r>
        <w:rPr>
          <w:sz w:val="21"/>
        </w:rPr>
        <w:t>a</w:t>
      </w:r>
      <w:r>
        <w:rPr>
          <w:spacing w:val="-31"/>
          <w:sz w:val="21"/>
        </w:rPr>
        <w:t> </w:t>
      </w:r>
      <w:r>
        <w:rPr>
          <w:sz w:val="21"/>
        </w:rPr>
        <w:t>las</w:t>
      </w:r>
      <w:r>
        <w:rPr>
          <w:spacing w:val="-31"/>
          <w:sz w:val="21"/>
        </w:rPr>
        <w:t> </w:t>
      </w:r>
      <w:r>
        <w:rPr>
          <w:sz w:val="21"/>
        </w:rPr>
        <w:t>comunidades</w:t>
      </w:r>
      <w:r>
        <w:rPr>
          <w:spacing w:val="-31"/>
          <w:sz w:val="21"/>
        </w:rPr>
        <w:t> </w:t>
      </w:r>
      <w:r>
        <w:rPr>
          <w:sz w:val="21"/>
        </w:rPr>
        <w:t>de</w:t>
      </w:r>
      <w:r>
        <w:rPr>
          <w:spacing w:val="-31"/>
          <w:sz w:val="21"/>
        </w:rPr>
        <w:t> </w:t>
      </w:r>
      <w:r>
        <w:rPr>
          <w:sz w:val="21"/>
        </w:rPr>
        <w:t>inmigrantes </w:t>
      </w:r>
      <w:r>
        <w:rPr>
          <w:w w:val="95"/>
          <w:sz w:val="21"/>
        </w:rPr>
        <w:t>en</w:t>
      </w:r>
      <w:r>
        <w:rPr>
          <w:spacing w:val="-22"/>
          <w:w w:val="95"/>
          <w:sz w:val="21"/>
        </w:rPr>
        <w:t> </w:t>
      </w:r>
      <w:r>
        <w:rPr>
          <w:w w:val="95"/>
          <w:sz w:val="21"/>
        </w:rPr>
        <w:t>los</w:t>
      </w:r>
      <w:r>
        <w:rPr>
          <w:spacing w:val="-22"/>
          <w:w w:val="95"/>
          <w:sz w:val="21"/>
        </w:rPr>
        <w:t> </w:t>
      </w:r>
      <w:r>
        <w:rPr>
          <w:w w:val="95"/>
          <w:sz w:val="21"/>
        </w:rPr>
        <w:t>Ángeles”,</w:t>
      </w:r>
      <w:r>
        <w:rPr>
          <w:spacing w:val="-22"/>
          <w:w w:val="95"/>
          <w:sz w:val="21"/>
        </w:rPr>
        <w:t> </w:t>
      </w:r>
      <w:r>
        <w:rPr>
          <w:i/>
          <w:spacing w:val="-5"/>
          <w:w w:val="95"/>
          <w:sz w:val="21"/>
        </w:rPr>
        <w:t>Taller</w:t>
      </w:r>
      <w:r>
        <w:rPr>
          <w:i/>
          <w:spacing w:val="-22"/>
          <w:w w:val="95"/>
          <w:sz w:val="21"/>
        </w:rPr>
        <w:t> </w:t>
      </w:r>
      <w:r>
        <w:rPr>
          <w:i/>
          <w:w w:val="95"/>
          <w:sz w:val="21"/>
        </w:rPr>
        <w:t>internacional.</w:t>
      </w:r>
      <w:r>
        <w:rPr>
          <w:i/>
          <w:spacing w:val="-22"/>
          <w:w w:val="95"/>
          <w:sz w:val="21"/>
        </w:rPr>
        <w:t> </w:t>
      </w:r>
      <w:r>
        <w:rPr>
          <w:i/>
          <w:w w:val="95"/>
          <w:sz w:val="21"/>
        </w:rPr>
        <w:t>La</w:t>
      </w:r>
      <w:r>
        <w:rPr>
          <w:i/>
          <w:spacing w:val="-22"/>
          <w:w w:val="95"/>
          <w:sz w:val="21"/>
        </w:rPr>
        <w:t> </w:t>
      </w:r>
      <w:r>
        <w:rPr>
          <w:i/>
          <w:w w:val="95"/>
          <w:sz w:val="21"/>
        </w:rPr>
        <w:t>familia</w:t>
      </w:r>
      <w:r>
        <w:rPr>
          <w:i/>
          <w:spacing w:val="-22"/>
          <w:w w:val="95"/>
          <w:sz w:val="21"/>
        </w:rPr>
        <w:t> </w:t>
      </w:r>
      <w:r>
        <w:rPr>
          <w:i/>
          <w:w w:val="95"/>
          <w:sz w:val="21"/>
        </w:rPr>
        <w:t>transnacional.</w:t>
      </w:r>
      <w:r>
        <w:rPr>
          <w:i/>
          <w:spacing w:val="-22"/>
          <w:w w:val="95"/>
          <w:sz w:val="21"/>
        </w:rPr>
        <w:t> </w:t>
      </w:r>
      <w:r>
        <w:rPr>
          <w:i/>
          <w:w w:val="95"/>
          <w:sz w:val="21"/>
        </w:rPr>
        <w:t>Migración</w:t>
      </w:r>
      <w:r>
        <w:rPr>
          <w:i/>
          <w:spacing w:val="-22"/>
          <w:w w:val="95"/>
          <w:sz w:val="21"/>
        </w:rPr>
        <w:t> </w:t>
      </w:r>
      <w:r>
        <w:rPr>
          <w:i/>
          <w:w w:val="95"/>
          <w:sz w:val="21"/>
        </w:rPr>
        <w:t>México-Estados </w:t>
      </w:r>
      <w:r>
        <w:rPr>
          <w:i/>
          <w:sz w:val="21"/>
        </w:rPr>
        <w:t>Unidos</w:t>
      </w:r>
      <w:r>
        <w:rPr>
          <w:sz w:val="21"/>
        </w:rPr>
        <w:t>,</w:t>
      </w:r>
      <w:r>
        <w:rPr>
          <w:spacing w:val="-25"/>
          <w:sz w:val="21"/>
        </w:rPr>
        <w:t> </w:t>
      </w:r>
      <w:r>
        <w:rPr>
          <w:sz w:val="21"/>
        </w:rPr>
        <w:t>México,</w:t>
      </w:r>
      <w:r>
        <w:rPr>
          <w:spacing w:val="-25"/>
          <w:sz w:val="21"/>
        </w:rPr>
        <w:t> </w:t>
      </w:r>
      <w:r>
        <w:rPr>
          <w:sz w:val="21"/>
        </w:rPr>
        <w:t>Red</w:t>
      </w:r>
      <w:r>
        <w:rPr>
          <w:spacing w:val="-25"/>
          <w:sz w:val="21"/>
        </w:rPr>
        <w:t> </w:t>
      </w:r>
      <w:r>
        <w:rPr>
          <w:sz w:val="21"/>
        </w:rPr>
        <w:t>de</w:t>
      </w:r>
      <w:r>
        <w:rPr>
          <w:spacing w:val="-25"/>
          <w:sz w:val="21"/>
        </w:rPr>
        <w:t> </w:t>
      </w:r>
      <w:r>
        <w:rPr>
          <w:sz w:val="21"/>
        </w:rPr>
        <w:t>Estudios</w:t>
      </w:r>
      <w:r>
        <w:rPr>
          <w:spacing w:val="-25"/>
          <w:sz w:val="21"/>
        </w:rPr>
        <w:t> </w:t>
      </w:r>
      <w:r>
        <w:rPr>
          <w:sz w:val="21"/>
        </w:rPr>
        <w:t>para</w:t>
      </w:r>
      <w:r>
        <w:rPr>
          <w:spacing w:val="-25"/>
          <w:sz w:val="21"/>
        </w:rPr>
        <w:t> </w:t>
      </w:r>
      <w:r>
        <w:rPr>
          <w:sz w:val="21"/>
        </w:rPr>
        <w:t>el</w:t>
      </w:r>
      <w:r>
        <w:rPr>
          <w:spacing w:val="-25"/>
          <w:sz w:val="21"/>
        </w:rPr>
        <w:t> </w:t>
      </w:r>
      <w:r>
        <w:rPr>
          <w:sz w:val="21"/>
        </w:rPr>
        <w:t>Desarrollo</w:t>
      </w:r>
      <w:r>
        <w:rPr>
          <w:spacing w:val="-25"/>
          <w:sz w:val="21"/>
        </w:rPr>
        <w:t> </w:t>
      </w:r>
      <w:r>
        <w:rPr>
          <w:sz w:val="21"/>
        </w:rPr>
        <w:t>Rural,</w:t>
      </w:r>
      <w:r>
        <w:rPr>
          <w:spacing w:val="-25"/>
          <w:sz w:val="21"/>
        </w:rPr>
        <w:t> </w:t>
      </w:r>
      <w:r>
        <w:rPr>
          <w:sz w:val="21"/>
        </w:rPr>
        <w:t>pp.</w:t>
      </w:r>
      <w:r>
        <w:rPr>
          <w:spacing w:val="-25"/>
          <w:sz w:val="21"/>
        </w:rPr>
        <w:t> </w:t>
      </w:r>
      <w:r>
        <w:rPr>
          <w:sz w:val="21"/>
        </w:rPr>
        <w:t>75-80.</w:t>
      </w:r>
    </w:p>
    <w:p>
      <w:pPr>
        <w:spacing w:line="297" w:lineRule="auto" w:before="2"/>
        <w:ind w:left="460" w:right="117" w:hanging="361"/>
        <w:jc w:val="both"/>
        <w:rPr>
          <w:sz w:val="21"/>
        </w:rPr>
      </w:pPr>
      <w:r>
        <w:rPr>
          <w:sz w:val="21"/>
        </w:rPr>
        <w:t>Aragonés,</w:t>
      </w:r>
      <w:r>
        <w:rPr>
          <w:spacing w:val="-12"/>
          <w:sz w:val="21"/>
        </w:rPr>
        <w:t> </w:t>
      </w:r>
      <w:r>
        <w:rPr>
          <w:sz w:val="21"/>
        </w:rPr>
        <w:t>Ana</w:t>
      </w:r>
      <w:r>
        <w:rPr>
          <w:spacing w:val="-12"/>
          <w:sz w:val="21"/>
        </w:rPr>
        <w:t> </w:t>
      </w:r>
      <w:r>
        <w:rPr>
          <w:sz w:val="21"/>
        </w:rPr>
        <w:t>(2001),</w:t>
      </w:r>
      <w:r>
        <w:rPr>
          <w:spacing w:val="-12"/>
          <w:sz w:val="21"/>
        </w:rPr>
        <w:t> </w:t>
      </w:r>
      <w:r>
        <w:rPr>
          <w:spacing w:val="-3"/>
          <w:sz w:val="21"/>
        </w:rPr>
        <w:t>“Trabajadores</w:t>
      </w:r>
      <w:r>
        <w:rPr>
          <w:spacing w:val="-12"/>
          <w:sz w:val="21"/>
        </w:rPr>
        <w:t> </w:t>
      </w:r>
      <w:r>
        <w:rPr>
          <w:sz w:val="21"/>
        </w:rPr>
        <w:t>indocumentados</w:t>
      </w:r>
      <w:r>
        <w:rPr>
          <w:spacing w:val="-12"/>
          <w:sz w:val="21"/>
        </w:rPr>
        <w:t> </w:t>
      </w:r>
      <w:r>
        <w:rPr>
          <w:sz w:val="21"/>
        </w:rPr>
        <w:t>y</w:t>
      </w:r>
      <w:r>
        <w:rPr>
          <w:spacing w:val="-12"/>
          <w:sz w:val="21"/>
        </w:rPr>
        <w:t> </w:t>
      </w:r>
      <w:r>
        <w:rPr>
          <w:sz w:val="21"/>
        </w:rPr>
        <w:t>políticas</w:t>
      </w:r>
      <w:r>
        <w:rPr>
          <w:spacing w:val="-12"/>
          <w:sz w:val="21"/>
        </w:rPr>
        <w:t> </w:t>
      </w:r>
      <w:r>
        <w:rPr>
          <w:sz w:val="21"/>
        </w:rPr>
        <w:t>neoliberales”,</w:t>
      </w:r>
      <w:r>
        <w:rPr>
          <w:spacing w:val="-12"/>
          <w:sz w:val="21"/>
        </w:rPr>
        <w:t> </w:t>
      </w:r>
      <w:r>
        <w:rPr>
          <w:i/>
          <w:sz w:val="21"/>
        </w:rPr>
        <w:t>Comercio </w:t>
      </w:r>
      <w:r>
        <w:rPr>
          <w:i/>
          <w:sz w:val="21"/>
        </w:rPr>
        <w:t>Exterior</w:t>
      </w:r>
      <w:r>
        <w:rPr>
          <w:sz w:val="21"/>
        </w:rPr>
        <w:t>,</w:t>
      </w:r>
      <w:r>
        <w:rPr>
          <w:spacing w:val="-20"/>
          <w:sz w:val="21"/>
        </w:rPr>
        <w:t> </w:t>
      </w:r>
      <w:r>
        <w:rPr>
          <w:sz w:val="21"/>
        </w:rPr>
        <w:t>vol.</w:t>
      </w:r>
      <w:r>
        <w:rPr>
          <w:spacing w:val="-20"/>
          <w:sz w:val="21"/>
        </w:rPr>
        <w:t> </w:t>
      </w:r>
      <w:r>
        <w:rPr>
          <w:sz w:val="21"/>
        </w:rPr>
        <w:t>54,</w:t>
      </w:r>
      <w:r>
        <w:rPr>
          <w:spacing w:val="-20"/>
          <w:sz w:val="21"/>
        </w:rPr>
        <w:t> </w:t>
      </w:r>
      <w:r>
        <w:rPr>
          <w:sz w:val="21"/>
        </w:rPr>
        <w:t>núm.</w:t>
      </w:r>
      <w:r>
        <w:rPr>
          <w:spacing w:val="-20"/>
          <w:sz w:val="21"/>
        </w:rPr>
        <w:t> </w:t>
      </w:r>
      <w:r>
        <w:rPr>
          <w:sz w:val="21"/>
        </w:rPr>
        <w:t>4,</w:t>
      </w:r>
      <w:r>
        <w:rPr>
          <w:spacing w:val="-20"/>
          <w:sz w:val="21"/>
        </w:rPr>
        <w:t> </w:t>
      </w:r>
      <w:r>
        <w:rPr>
          <w:sz w:val="21"/>
        </w:rPr>
        <w:t>México,</w:t>
      </w:r>
      <w:r>
        <w:rPr>
          <w:spacing w:val="-20"/>
          <w:sz w:val="21"/>
        </w:rPr>
        <w:t> </w:t>
      </w:r>
      <w:r>
        <w:rPr>
          <w:sz w:val="21"/>
        </w:rPr>
        <w:t>abril</w:t>
      </w:r>
      <w:r>
        <w:rPr>
          <w:spacing w:val="-20"/>
          <w:sz w:val="21"/>
        </w:rPr>
        <w:t> </w:t>
      </w:r>
      <w:r>
        <w:rPr>
          <w:sz w:val="21"/>
        </w:rPr>
        <w:t>de</w:t>
      </w:r>
      <w:r>
        <w:rPr>
          <w:spacing w:val="-20"/>
          <w:sz w:val="21"/>
        </w:rPr>
        <w:t> </w:t>
      </w:r>
      <w:r>
        <w:rPr>
          <w:sz w:val="21"/>
        </w:rPr>
        <w:t>2001.</w:t>
      </w:r>
    </w:p>
    <w:p>
      <w:pPr>
        <w:spacing w:before="2"/>
        <w:ind w:left="100" w:right="41" w:firstLine="0"/>
        <w:jc w:val="left"/>
        <w:rPr>
          <w:sz w:val="21"/>
        </w:rPr>
      </w:pPr>
      <w:r>
        <w:rPr>
          <w:w w:val="95"/>
          <w:sz w:val="21"/>
        </w:rPr>
        <w:t>Banco de México (1950-1964), </w:t>
      </w:r>
      <w:r>
        <w:rPr>
          <w:i/>
          <w:w w:val="95"/>
          <w:sz w:val="21"/>
        </w:rPr>
        <w:t>Informes anuales </w:t>
      </w:r>
      <w:r>
        <w:rPr>
          <w:w w:val="95"/>
          <w:sz w:val="21"/>
        </w:rPr>
        <w:t>(1950-1964), México.</w:t>
      </w:r>
    </w:p>
    <w:p>
      <w:pPr>
        <w:spacing w:after="0"/>
        <w:jc w:val="left"/>
        <w:rPr>
          <w:sz w:val="21"/>
        </w:rPr>
        <w:sectPr>
          <w:pgSz w:w="9640" w:h="13040"/>
          <w:pgMar w:header="794" w:footer="533" w:top="980" w:bottom="720" w:left="980" w:right="960"/>
        </w:sectPr>
      </w:pPr>
    </w:p>
    <w:p>
      <w:pPr>
        <w:pStyle w:val="BodyText"/>
        <w:rPr>
          <w:sz w:val="20"/>
        </w:rPr>
      </w:pPr>
    </w:p>
    <w:p>
      <w:pPr>
        <w:pStyle w:val="BodyText"/>
        <w:spacing w:before="5"/>
        <w:rPr>
          <w:sz w:val="20"/>
        </w:rPr>
      </w:pPr>
    </w:p>
    <w:p>
      <w:pPr>
        <w:spacing w:line="297" w:lineRule="auto" w:before="64"/>
        <w:ind w:left="459" w:right="117" w:hanging="360"/>
        <w:jc w:val="both"/>
        <w:rPr>
          <w:sz w:val="21"/>
        </w:rPr>
      </w:pPr>
      <w:r>
        <w:rPr>
          <w:w w:val="95"/>
          <w:sz w:val="21"/>
        </w:rPr>
        <w:t>Bustamante,</w:t>
      </w:r>
      <w:r>
        <w:rPr>
          <w:spacing w:val="-5"/>
          <w:w w:val="95"/>
          <w:sz w:val="21"/>
        </w:rPr>
        <w:t> </w:t>
      </w:r>
      <w:r>
        <w:rPr>
          <w:w w:val="95"/>
          <w:sz w:val="21"/>
        </w:rPr>
        <w:t>Jorge</w:t>
      </w:r>
      <w:r>
        <w:rPr>
          <w:spacing w:val="-5"/>
          <w:w w:val="95"/>
          <w:sz w:val="21"/>
        </w:rPr>
        <w:t> </w:t>
      </w:r>
      <w:r>
        <w:rPr>
          <w:w w:val="95"/>
          <w:sz w:val="21"/>
        </w:rPr>
        <w:t>A.</w:t>
      </w:r>
      <w:r>
        <w:rPr>
          <w:spacing w:val="-5"/>
          <w:w w:val="95"/>
          <w:sz w:val="21"/>
        </w:rPr>
        <w:t> </w:t>
      </w:r>
      <w:r>
        <w:rPr>
          <w:w w:val="95"/>
          <w:sz w:val="21"/>
        </w:rPr>
        <w:t>(2002),</w:t>
      </w:r>
      <w:r>
        <w:rPr>
          <w:spacing w:val="-5"/>
          <w:w w:val="95"/>
          <w:sz w:val="21"/>
        </w:rPr>
        <w:t> </w:t>
      </w:r>
      <w:r>
        <w:rPr>
          <w:i/>
          <w:w w:val="95"/>
          <w:sz w:val="21"/>
        </w:rPr>
        <w:t>Migración</w:t>
      </w:r>
      <w:r>
        <w:rPr>
          <w:i/>
          <w:spacing w:val="-5"/>
          <w:w w:val="95"/>
          <w:sz w:val="21"/>
        </w:rPr>
        <w:t> </w:t>
      </w:r>
      <w:r>
        <w:rPr>
          <w:i/>
          <w:w w:val="95"/>
          <w:sz w:val="21"/>
        </w:rPr>
        <w:t>internacional</w:t>
      </w:r>
      <w:r>
        <w:rPr>
          <w:i/>
          <w:spacing w:val="-5"/>
          <w:w w:val="95"/>
          <w:sz w:val="21"/>
        </w:rPr>
        <w:t> </w:t>
      </w:r>
      <w:r>
        <w:rPr>
          <w:i/>
          <w:w w:val="95"/>
          <w:sz w:val="21"/>
        </w:rPr>
        <w:t>y</w:t>
      </w:r>
      <w:r>
        <w:rPr>
          <w:i/>
          <w:spacing w:val="-5"/>
          <w:w w:val="95"/>
          <w:sz w:val="21"/>
        </w:rPr>
        <w:t> </w:t>
      </w:r>
      <w:r>
        <w:rPr>
          <w:i/>
          <w:w w:val="95"/>
          <w:sz w:val="21"/>
        </w:rPr>
        <w:t>derechos</w:t>
      </w:r>
      <w:r>
        <w:rPr>
          <w:i/>
          <w:spacing w:val="-5"/>
          <w:w w:val="95"/>
          <w:sz w:val="21"/>
        </w:rPr>
        <w:t> </w:t>
      </w:r>
      <w:r>
        <w:rPr>
          <w:i/>
          <w:w w:val="95"/>
          <w:sz w:val="21"/>
        </w:rPr>
        <w:t>humanos</w:t>
      </w:r>
      <w:r>
        <w:rPr>
          <w:w w:val="95"/>
          <w:sz w:val="21"/>
        </w:rPr>
        <w:t>,</w:t>
      </w:r>
      <w:r>
        <w:rPr>
          <w:spacing w:val="-5"/>
          <w:w w:val="95"/>
          <w:sz w:val="21"/>
        </w:rPr>
        <w:t> </w:t>
      </w:r>
      <w:r>
        <w:rPr>
          <w:w w:val="95"/>
          <w:sz w:val="21"/>
        </w:rPr>
        <w:t>México,</w:t>
      </w:r>
      <w:r>
        <w:rPr>
          <w:spacing w:val="-5"/>
          <w:w w:val="95"/>
          <w:sz w:val="21"/>
        </w:rPr>
        <w:t> </w:t>
      </w:r>
      <w:r>
        <w:rPr>
          <w:w w:val="95"/>
          <w:sz w:val="21"/>
        </w:rPr>
        <w:t>Instituto de Investigaciones Jurídicas de la Universidad Nacional Autónoma de</w:t>
      </w:r>
      <w:r>
        <w:rPr>
          <w:spacing w:val="5"/>
          <w:w w:val="95"/>
          <w:sz w:val="21"/>
        </w:rPr>
        <w:t> </w:t>
      </w:r>
      <w:r>
        <w:rPr>
          <w:w w:val="95"/>
          <w:sz w:val="21"/>
        </w:rPr>
        <w:t>México.</w:t>
      </w:r>
    </w:p>
    <w:p>
      <w:pPr>
        <w:spacing w:line="297" w:lineRule="auto" w:before="2"/>
        <w:ind w:left="459" w:right="118" w:hanging="360"/>
        <w:jc w:val="both"/>
        <w:rPr>
          <w:sz w:val="21"/>
        </w:rPr>
      </w:pPr>
      <w:r>
        <w:rPr>
          <w:w w:val="95"/>
          <w:sz w:val="21"/>
        </w:rPr>
        <w:t>Carreras,</w:t>
      </w:r>
      <w:r>
        <w:rPr>
          <w:spacing w:val="-20"/>
          <w:w w:val="95"/>
          <w:sz w:val="21"/>
        </w:rPr>
        <w:t> </w:t>
      </w:r>
      <w:r>
        <w:rPr>
          <w:w w:val="95"/>
          <w:sz w:val="21"/>
        </w:rPr>
        <w:t>Mercedes</w:t>
      </w:r>
      <w:r>
        <w:rPr>
          <w:spacing w:val="-20"/>
          <w:w w:val="95"/>
          <w:sz w:val="21"/>
        </w:rPr>
        <w:t> </w:t>
      </w:r>
      <w:r>
        <w:rPr>
          <w:w w:val="95"/>
          <w:sz w:val="21"/>
        </w:rPr>
        <w:t>(1974),</w:t>
      </w:r>
      <w:r>
        <w:rPr>
          <w:spacing w:val="-20"/>
          <w:w w:val="95"/>
          <w:sz w:val="21"/>
        </w:rPr>
        <w:t> </w:t>
      </w:r>
      <w:r>
        <w:rPr>
          <w:i/>
          <w:w w:val="95"/>
          <w:sz w:val="21"/>
        </w:rPr>
        <w:t>Los</w:t>
      </w:r>
      <w:r>
        <w:rPr>
          <w:i/>
          <w:spacing w:val="-20"/>
          <w:w w:val="95"/>
          <w:sz w:val="21"/>
        </w:rPr>
        <w:t> </w:t>
      </w:r>
      <w:r>
        <w:rPr>
          <w:i/>
          <w:w w:val="95"/>
          <w:sz w:val="21"/>
        </w:rPr>
        <w:t>mexicanos</w:t>
      </w:r>
      <w:r>
        <w:rPr>
          <w:i/>
          <w:spacing w:val="-20"/>
          <w:w w:val="95"/>
          <w:sz w:val="21"/>
        </w:rPr>
        <w:t> </w:t>
      </w:r>
      <w:r>
        <w:rPr>
          <w:i/>
          <w:w w:val="95"/>
          <w:sz w:val="21"/>
        </w:rPr>
        <w:t>que</w:t>
      </w:r>
      <w:r>
        <w:rPr>
          <w:i/>
          <w:spacing w:val="-20"/>
          <w:w w:val="95"/>
          <w:sz w:val="21"/>
        </w:rPr>
        <w:t> </w:t>
      </w:r>
      <w:r>
        <w:rPr>
          <w:i/>
          <w:w w:val="95"/>
          <w:sz w:val="21"/>
        </w:rPr>
        <w:t>devolvió</w:t>
      </w:r>
      <w:r>
        <w:rPr>
          <w:i/>
          <w:spacing w:val="-20"/>
          <w:w w:val="95"/>
          <w:sz w:val="21"/>
        </w:rPr>
        <w:t> </w:t>
      </w:r>
      <w:r>
        <w:rPr>
          <w:i/>
          <w:w w:val="95"/>
          <w:sz w:val="21"/>
        </w:rPr>
        <w:t>la</w:t>
      </w:r>
      <w:r>
        <w:rPr>
          <w:i/>
          <w:spacing w:val="-20"/>
          <w:w w:val="95"/>
          <w:sz w:val="21"/>
        </w:rPr>
        <w:t> </w:t>
      </w:r>
      <w:r>
        <w:rPr>
          <w:i/>
          <w:w w:val="95"/>
          <w:sz w:val="21"/>
        </w:rPr>
        <w:t>crisis</w:t>
      </w:r>
      <w:r>
        <w:rPr>
          <w:i/>
          <w:spacing w:val="-20"/>
          <w:w w:val="95"/>
          <w:sz w:val="21"/>
        </w:rPr>
        <w:t> </w:t>
      </w:r>
      <w:r>
        <w:rPr>
          <w:i/>
          <w:w w:val="95"/>
          <w:sz w:val="21"/>
        </w:rPr>
        <w:t>1929-1932,</w:t>
      </w:r>
      <w:r>
        <w:rPr>
          <w:i/>
          <w:spacing w:val="-20"/>
          <w:w w:val="95"/>
          <w:sz w:val="21"/>
        </w:rPr>
        <w:t> </w:t>
      </w:r>
      <w:r>
        <w:rPr>
          <w:w w:val="95"/>
          <w:sz w:val="21"/>
        </w:rPr>
        <w:t>México,</w:t>
      </w:r>
      <w:r>
        <w:rPr>
          <w:spacing w:val="-20"/>
          <w:w w:val="95"/>
          <w:sz w:val="21"/>
        </w:rPr>
        <w:t> </w:t>
      </w:r>
      <w:r>
        <w:rPr>
          <w:w w:val="95"/>
          <w:sz w:val="21"/>
        </w:rPr>
        <w:t>Secretaría de Relaciones</w:t>
      </w:r>
      <w:r>
        <w:rPr>
          <w:spacing w:val="-30"/>
          <w:w w:val="95"/>
          <w:sz w:val="21"/>
        </w:rPr>
        <w:t> </w:t>
      </w:r>
      <w:r>
        <w:rPr>
          <w:w w:val="95"/>
          <w:sz w:val="21"/>
        </w:rPr>
        <w:t>Exteriores.</w:t>
      </w:r>
    </w:p>
    <w:p>
      <w:pPr>
        <w:spacing w:line="297" w:lineRule="auto" w:before="2"/>
        <w:ind w:left="459" w:right="117" w:hanging="360"/>
        <w:jc w:val="both"/>
        <w:rPr>
          <w:sz w:val="21"/>
        </w:rPr>
      </w:pPr>
      <w:r>
        <w:rPr>
          <w:w w:val="95"/>
          <w:sz w:val="21"/>
        </w:rPr>
        <w:t>Durand,</w:t>
      </w:r>
      <w:r>
        <w:rPr>
          <w:spacing w:val="-14"/>
          <w:w w:val="95"/>
          <w:sz w:val="21"/>
        </w:rPr>
        <w:t> </w:t>
      </w:r>
      <w:r>
        <w:rPr>
          <w:w w:val="95"/>
          <w:sz w:val="21"/>
        </w:rPr>
        <w:t>Jorge;</w:t>
      </w:r>
      <w:r>
        <w:rPr>
          <w:spacing w:val="-14"/>
          <w:w w:val="95"/>
          <w:sz w:val="21"/>
        </w:rPr>
        <w:t> </w:t>
      </w:r>
      <w:r>
        <w:rPr>
          <w:w w:val="95"/>
          <w:sz w:val="21"/>
        </w:rPr>
        <w:t>Primitivo</w:t>
      </w:r>
      <w:r>
        <w:rPr>
          <w:spacing w:val="-14"/>
          <w:w w:val="95"/>
          <w:sz w:val="21"/>
        </w:rPr>
        <w:t> </w:t>
      </w:r>
      <w:r>
        <w:rPr>
          <w:w w:val="95"/>
          <w:sz w:val="21"/>
        </w:rPr>
        <w:t>Rodríguez</w:t>
      </w:r>
      <w:r>
        <w:rPr>
          <w:spacing w:val="-14"/>
          <w:w w:val="95"/>
          <w:sz w:val="21"/>
        </w:rPr>
        <w:t> </w:t>
      </w:r>
      <w:r>
        <w:rPr>
          <w:w w:val="95"/>
          <w:sz w:val="21"/>
        </w:rPr>
        <w:t>(eds.)</w:t>
      </w:r>
      <w:r>
        <w:rPr>
          <w:spacing w:val="-14"/>
          <w:w w:val="95"/>
          <w:sz w:val="21"/>
        </w:rPr>
        <w:t> </w:t>
      </w:r>
      <w:r>
        <w:rPr>
          <w:w w:val="95"/>
          <w:sz w:val="21"/>
        </w:rPr>
        <w:t>(2000),</w:t>
      </w:r>
      <w:r>
        <w:rPr>
          <w:spacing w:val="-14"/>
          <w:w w:val="95"/>
          <w:sz w:val="21"/>
        </w:rPr>
        <w:t> </w:t>
      </w:r>
      <w:r>
        <w:rPr>
          <w:i/>
          <w:w w:val="95"/>
          <w:sz w:val="21"/>
        </w:rPr>
        <w:t>La</w:t>
      </w:r>
      <w:r>
        <w:rPr>
          <w:i/>
          <w:spacing w:val="-14"/>
          <w:w w:val="95"/>
          <w:sz w:val="21"/>
        </w:rPr>
        <w:t> </w:t>
      </w:r>
      <w:r>
        <w:rPr>
          <w:i/>
          <w:w w:val="95"/>
          <w:sz w:val="21"/>
        </w:rPr>
        <w:t>familia</w:t>
      </w:r>
      <w:r>
        <w:rPr>
          <w:i/>
          <w:spacing w:val="-14"/>
          <w:w w:val="95"/>
          <w:sz w:val="21"/>
        </w:rPr>
        <w:t> </w:t>
      </w:r>
      <w:r>
        <w:rPr>
          <w:i/>
          <w:w w:val="95"/>
          <w:sz w:val="21"/>
        </w:rPr>
        <w:t>transnacional</w:t>
      </w:r>
      <w:r>
        <w:rPr>
          <w:i/>
          <w:spacing w:val="-14"/>
          <w:w w:val="95"/>
          <w:sz w:val="21"/>
        </w:rPr>
        <w:t> </w:t>
      </w:r>
      <w:r>
        <w:rPr>
          <w:i/>
          <w:w w:val="95"/>
          <w:sz w:val="21"/>
        </w:rPr>
        <w:t>migración</w:t>
      </w:r>
      <w:r>
        <w:rPr>
          <w:i/>
          <w:spacing w:val="-14"/>
          <w:w w:val="95"/>
          <w:sz w:val="21"/>
        </w:rPr>
        <w:t> </w:t>
      </w:r>
      <w:r>
        <w:rPr>
          <w:i/>
          <w:w w:val="95"/>
          <w:sz w:val="21"/>
        </w:rPr>
        <w:t>México- </w:t>
      </w:r>
      <w:r>
        <w:rPr>
          <w:i/>
          <w:w w:val="95"/>
          <w:sz w:val="21"/>
        </w:rPr>
        <w:t>Estados</w:t>
      </w:r>
      <w:r>
        <w:rPr>
          <w:i/>
          <w:spacing w:val="-7"/>
          <w:w w:val="95"/>
          <w:sz w:val="21"/>
        </w:rPr>
        <w:t> </w:t>
      </w:r>
      <w:r>
        <w:rPr>
          <w:i/>
          <w:w w:val="95"/>
          <w:sz w:val="21"/>
        </w:rPr>
        <w:t>Unidos</w:t>
      </w:r>
      <w:r>
        <w:rPr>
          <w:w w:val="95"/>
          <w:sz w:val="21"/>
        </w:rPr>
        <w:t>,</w:t>
      </w:r>
      <w:r>
        <w:rPr>
          <w:spacing w:val="-7"/>
          <w:w w:val="95"/>
          <w:sz w:val="21"/>
        </w:rPr>
        <w:t> </w:t>
      </w:r>
      <w:r>
        <w:rPr>
          <w:w w:val="95"/>
          <w:sz w:val="21"/>
        </w:rPr>
        <w:t>México,</w:t>
      </w:r>
      <w:r>
        <w:rPr>
          <w:spacing w:val="-7"/>
          <w:w w:val="95"/>
          <w:sz w:val="21"/>
        </w:rPr>
        <w:t> </w:t>
      </w:r>
      <w:r>
        <w:rPr>
          <w:w w:val="95"/>
          <w:sz w:val="21"/>
        </w:rPr>
        <w:t>Red</w:t>
      </w:r>
      <w:r>
        <w:rPr>
          <w:spacing w:val="-7"/>
          <w:w w:val="95"/>
          <w:sz w:val="21"/>
        </w:rPr>
        <w:t> </w:t>
      </w:r>
      <w:r>
        <w:rPr>
          <w:w w:val="95"/>
          <w:sz w:val="21"/>
        </w:rPr>
        <w:t>de</w:t>
      </w:r>
      <w:r>
        <w:rPr>
          <w:spacing w:val="-7"/>
          <w:w w:val="95"/>
          <w:sz w:val="21"/>
        </w:rPr>
        <w:t> </w:t>
      </w:r>
      <w:r>
        <w:rPr>
          <w:w w:val="95"/>
          <w:sz w:val="21"/>
        </w:rPr>
        <w:t>Estudios</w:t>
      </w:r>
      <w:r>
        <w:rPr>
          <w:spacing w:val="-7"/>
          <w:w w:val="95"/>
          <w:sz w:val="21"/>
        </w:rPr>
        <w:t> </w:t>
      </w:r>
      <w:r>
        <w:rPr>
          <w:w w:val="95"/>
          <w:sz w:val="21"/>
        </w:rPr>
        <w:t>para</w:t>
      </w:r>
      <w:r>
        <w:rPr>
          <w:spacing w:val="-7"/>
          <w:w w:val="95"/>
          <w:sz w:val="21"/>
        </w:rPr>
        <w:t> </w:t>
      </w:r>
      <w:r>
        <w:rPr>
          <w:w w:val="95"/>
          <w:sz w:val="21"/>
        </w:rPr>
        <w:t>el</w:t>
      </w:r>
      <w:r>
        <w:rPr>
          <w:spacing w:val="-7"/>
          <w:w w:val="95"/>
          <w:sz w:val="21"/>
        </w:rPr>
        <w:t> </w:t>
      </w:r>
      <w:r>
        <w:rPr>
          <w:w w:val="95"/>
          <w:sz w:val="21"/>
        </w:rPr>
        <w:t>Desarrollo</w:t>
      </w:r>
      <w:r>
        <w:rPr>
          <w:spacing w:val="-7"/>
          <w:w w:val="95"/>
          <w:sz w:val="21"/>
        </w:rPr>
        <w:t> </w:t>
      </w:r>
      <w:r>
        <w:rPr>
          <w:w w:val="95"/>
          <w:sz w:val="21"/>
        </w:rPr>
        <w:t>Rural.</w:t>
      </w:r>
    </w:p>
    <w:p>
      <w:pPr>
        <w:spacing w:line="297" w:lineRule="auto" w:before="2"/>
        <w:ind w:left="459" w:right="118" w:hanging="360"/>
        <w:jc w:val="both"/>
        <w:rPr>
          <w:sz w:val="21"/>
        </w:rPr>
      </w:pPr>
      <w:r>
        <w:rPr>
          <w:spacing w:val="-3"/>
          <w:sz w:val="21"/>
        </w:rPr>
        <w:t>Herrera-Lasso, </w:t>
      </w:r>
      <w:r>
        <w:rPr>
          <w:sz w:val="21"/>
        </w:rPr>
        <w:t>Luis; Daniela González-Iza; </w:t>
      </w:r>
      <w:r>
        <w:rPr>
          <w:spacing w:val="-6"/>
          <w:sz w:val="21"/>
        </w:rPr>
        <w:t>Teresita </w:t>
      </w:r>
      <w:r>
        <w:rPr>
          <w:spacing w:val="-3"/>
          <w:sz w:val="21"/>
        </w:rPr>
        <w:t>Rocha-Jiménez </w:t>
      </w:r>
      <w:r>
        <w:rPr>
          <w:sz w:val="21"/>
        </w:rPr>
        <w:t>(2008), “La política </w:t>
      </w:r>
      <w:r>
        <w:rPr>
          <w:w w:val="95"/>
          <w:sz w:val="21"/>
        </w:rPr>
        <w:t>migratoria</w:t>
      </w:r>
      <w:r>
        <w:rPr>
          <w:spacing w:val="-34"/>
          <w:w w:val="95"/>
          <w:sz w:val="21"/>
        </w:rPr>
        <w:t> </w:t>
      </w:r>
      <w:r>
        <w:rPr>
          <w:w w:val="95"/>
          <w:sz w:val="21"/>
        </w:rPr>
        <w:t>en</w:t>
      </w:r>
      <w:r>
        <w:rPr>
          <w:spacing w:val="-34"/>
          <w:w w:val="95"/>
          <w:sz w:val="21"/>
        </w:rPr>
        <w:t> </w:t>
      </w:r>
      <w:r>
        <w:rPr>
          <w:w w:val="95"/>
          <w:sz w:val="21"/>
        </w:rPr>
        <w:t>el</w:t>
      </w:r>
      <w:r>
        <w:rPr>
          <w:spacing w:val="-34"/>
          <w:w w:val="95"/>
          <w:sz w:val="21"/>
        </w:rPr>
        <w:t> </w:t>
      </w:r>
      <w:r>
        <w:rPr>
          <w:w w:val="95"/>
          <w:sz w:val="21"/>
        </w:rPr>
        <w:t>nuevo</w:t>
      </w:r>
      <w:r>
        <w:rPr>
          <w:spacing w:val="-34"/>
          <w:w w:val="95"/>
          <w:sz w:val="21"/>
        </w:rPr>
        <w:t> </w:t>
      </w:r>
      <w:r>
        <w:rPr>
          <w:w w:val="95"/>
          <w:sz w:val="21"/>
        </w:rPr>
        <w:t>escenario</w:t>
      </w:r>
      <w:r>
        <w:rPr>
          <w:spacing w:val="-34"/>
          <w:w w:val="95"/>
          <w:sz w:val="21"/>
        </w:rPr>
        <w:t> </w:t>
      </w:r>
      <w:r>
        <w:rPr>
          <w:w w:val="95"/>
          <w:sz w:val="21"/>
        </w:rPr>
        <w:t>político</w:t>
      </w:r>
      <w:r>
        <w:rPr>
          <w:spacing w:val="-34"/>
          <w:w w:val="95"/>
          <w:sz w:val="21"/>
        </w:rPr>
        <w:t> </w:t>
      </w:r>
      <w:r>
        <w:rPr>
          <w:w w:val="95"/>
          <w:sz w:val="21"/>
        </w:rPr>
        <w:t>en</w:t>
      </w:r>
      <w:r>
        <w:rPr>
          <w:spacing w:val="-34"/>
          <w:w w:val="95"/>
          <w:sz w:val="21"/>
        </w:rPr>
        <w:t> </w:t>
      </w:r>
      <w:r>
        <w:rPr>
          <w:w w:val="95"/>
          <w:sz w:val="21"/>
        </w:rPr>
        <w:t>Estados</w:t>
      </w:r>
      <w:r>
        <w:rPr>
          <w:spacing w:val="-34"/>
          <w:w w:val="95"/>
          <w:sz w:val="21"/>
        </w:rPr>
        <w:t> </w:t>
      </w:r>
      <w:r>
        <w:rPr>
          <w:spacing w:val="-4"/>
          <w:w w:val="95"/>
          <w:sz w:val="21"/>
        </w:rPr>
        <w:t>Unidos”,</w:t>
      </w:r>
      <w:r>
        <w:rPr>
          <w:spacing w:val="-35"/>
          <w:w w:val="95"/>
          <w:sz w:val="21"/>
        </w:rPr>
        <w:t> </w:t>
      </w:r>
      <w:r>
        <w:rPr>
          <w:i/>
          <w:w w:val="95"/>
          <w:sz w:val="21"/>
        </w:rPr>
        <w:t>Contexto</w:t>
      </w:r>
      <w:r>
        <w:rPr>
          <w:i/>
          <w:spacing w:val="-34"/>
          <w:w w:val="95"/>
          <w:sz w:val="21"/>
        </w:rPr>
        <w:t> </w:t>
      </w:r>
      <w:r>
        <w:rPr>
          <w:i/>
          <w:w w:val="95"/>
          <w:sz w:val="21"/>
        </w:rPr>
        <w:t>político</w:t>
      </w:r>
      <w:r>
        <w:rPr>
          <w:i/>
          <w:spacing w:val="-34"/>
          <w:w w:val="95"/>
          <w:sz w:val="21"/>
        </w:rPr>
        <w:t> </w:t>
      </w:r>
      <w:r>
        <w:rPr>
          <w:i/>
          <w:w w:val="95"/>
          <w:sz w:val="21"/>
        </w:rPr>
        <w:t>participación </w:t>
      </w:r>
      <w:r>
        <w:rPr>
          <w:i/>
          <w:sz w:val="21"/>
        </w:rPr>
        <w:t>política</w:t>
      </w:r>
      <w:r>
        <w:rPr>
          <w:i/>
          <w:spacing w:val="-9"/>
          <w:sz w:val="21"/>
        </w:rPr>
        <w:t> </w:t>
      </w:r>
      <w:r>
        <w:rPr>
          <w:i/>
          <w:sz w:val="21"/>
        </w:rPr>
        <w:t>de</w:t>
      </w:r>
      <w:r>
        <w:rPr>
          <w:i/>
          <w:spacing w:val="-9"/>
          <w:sz w:val="21"/>
        </w:rPr>
        <w:t> </w:t>
      </w:r>
      <w:r>
        <w:rPr>
          <w:i/>
          <w:sz w:val="21"/>
        </w:rPr>
        <w:t>los</w:t>
      </w:r>
      <w:r>
        <w:rPr>
          <w:i/>
          <w:spacing w:val="-9"/>
          <w:sz w:val="21"/>
        </w:rPr>
        <w:t> </w:t>
      </w:r>
      <w:r>
        <w:rPr>
          <w:i/>
          <w:spacing w:val="-3"/>
          <w:sz w:val="21"/>
        </w:rPr>
        <w:t>migrantes,</w:t>
      </w:r>
      <w:r>
        <w:rPr>
          <w:i/>
          <w:spacing w:val="-9"/>
          <w:sz w:val="21"/>
        </w:rPr>
        <w:t> </w:t>
      </w:r>
      <w:r>
        <w:rPr>
          <w:sz w:val="21"/>
        </w:rPr>
        <w:t>Conapo,</w:t>
      </w:r>
      <w:r>
        <w:rPr>
          <w:spacing w:val="-9"/>
          <w:sz w:val="21"/>
        </w:rPr>
        <w:t> </w:t>
      </w:r>
      <w:r>
        <w:rPr>
          <w:spacing w:val="-3"/>
          <w:sz w:val="21"/>
        </w:rPr>
        <w:t>cap.</w:t>
      </w:r>
      <w:r>
        <w:rPr>
          <w:spacing w:val="-10"/>
          <w:sz w:val="21"/>
        </w:rPr>
        <w:t> </w:t>
      </w:r>
      <w:r>
        <w:rPr>
          <w:spacing w:val="-14"/>
          <w:sz w:val="21"/>
        </w:rPr>
        <w:t>V,</w:t>
      </w:r>
      <w:r>
        <w:rPr>
          <w:spacing w:val="-9"/>
          <w:sz w:val="21"/>
        </w:rPr>
        <w:t> </w:t>
      </w:r>
      <w:r>
        <w:rPr>
          <w:spacing w:val="-3"/>
          <w:sz w:val="21"/>
        </w:rPr>
        <w:t>pp.</w:t>
      </w:r>
      <w:r>
        <w:rPr>
          <w:spacing w:val="-9"/>
          <w:sz w:val="21"/>
        </w:rPr>
        <w:t> </w:t>
      </w:r>
      <w:r>
        <w:rPr>
          <w:sz w:val="21"/>
        </w:rPr>
        <w:t>371-414.</w:t>
      </w:r>
      <w:r>
        <w:rPr>
          <w:spacing w:val="-9"/>
          <w:sz w:val="21"/>
        </w:rPr>
        <w:t> </w:t>
      </w:r>
      <w:hyperlink r:id="rId150">
        <w:r>
          <w:rPr>
            <w:spacing w:val="-3"/>
            <w:sz w:val="21"/>
          </w:rPr>
          <w:t>http://www.sedesol.gob.mx/es/</w:t>
        </w:r>
      </w:hyperlink>
      <w:r>
        <w:rPr>
          <w:spacing w:val="-3"/>
          <w:sz w:val="21"/>
        </w:rPr>
        <w:t> </w:t>
      </w:r>
      <w:hyperlink r:id="rId150">
        <w:r>
          <w:rPr>
            <w:spacing w:val="-3"/>
            <w:w w:val="95"/>
            <w:sz w:val="21"/>
          </w:rPr>
          <w:t>SEDESOL/Atencion_a_Jornaleros_Agricolas,</w:t>
        </w:r>
      </w:hyperlink>
      <w:r>
        <w:rPr>
          <w:spacing w:val="-3"/>
          <w:w w:val="95"/>
          <w:sz w:val="21"/>
        </w:rPr>
        <w:t> </w:t>
      </w:r>
      <w:r>
        <w:rPr>
          <w:w w:val="95"/>
          <w:sz w:val="21"/>
        </w:rPr>
        <w:t>consultado el 11 de marzo de </w:t>
      </w:r>
      <w:r>
        <w:rPr>
          <w:spacing w:val="5"/>
          <w:w w:val="95"/>
          <w:sz w:val="21"/>
        </w:rPr>
        <w:t> </w:t>
      </w:r>
      <w:r>
        <w:rPr>
          <w:w w:val="95"/>
          <w:sz w:val="21"/>
        </w:rPr>
        <w:t>2013.</w:t>
      </w:r>
    </w:p>
    <w:p>
      <w:pPr>
        <w:spacing w:line="297" w:lineRule="auto" w:before="2"/>
        <w:ind w:left="459" w:right="120" w:hanging="360"/>
        <w:jc w:val="both"/>
        <w:rPr>
          <w:sz w:val="21"/>
        </w:rPr>
      </w:pPr>
      <w:r>
        <w:rPr>
          <w:spacing w:val="-3"/>
          <w:sz w:val="21"/>
        </w:rPr>
        <w:t>Instituto</w:t>
      </w:r>
      <w:r>
        <w:rPr>
          <w:spacing w:val="-35"/>
          <w:sz w:val="21"/>
        </w:rPr>
        <w:t> </w:t>
      </w:r>
      <w:r>
        <w:rPr>
          <w:spacing w:val="-4"/>
          <w:sz w:val="21"/>
        </w:rPr>
        <w:t>Nacional</w:t>
      </w:r>
      <w:r>
        <w:rPr>
          <w:spacing w:val="-35"/>
          <w:sz w:val="21"/>
        </w:rPr>
        <w:t> </w:t>
      </w:r>
      <w:r>
        <w:rPr>
          <w:sz w:val="21"/>
        </w:rPr>
        <w:t>de</w:t>
      </w:r>
      <w:r>
        <w:rPr>
          <w:spacing w:val="-35"/>
          <w:sz w:val="21"/>
        </w:rPr>
        <w:t> </w:t>
      </w:r>
      <w:r>
        <w:rPr>
          <w:spacing w:val="-3"/>
          <w:sz w:val="21"/>
        </w:rPr>
        <w:t>Migración</w:t>
      </w:r>
      <w:r>
        <w:rPr>
          <w:spacing w:val="-35"/>
          <w:sz w:val="21"/>
        </w:rPr>
        <w:t> </w:t>
      </w:r>
      <w:r>
        <w:rPr>
          <w:spacing w:val="-3"/>
          <w:sz w:val="21"/>
        </w:rPr>
        <w:t>(2012),</w:t>
      </w:r>
      <w:r>
        <w:rPr>
          <w:spacing w:val="-35"/>
          <w:sz w:val="21"/>
        </w:rPr>
        <w:t> </w:t>
      </w:r>
      <w:r>
        <w:rPr>
          <w:spacing w:val="-4"/>
          <w:sz w:val="21"/>
        </w:rPr>
        <w:t>“Programa</w:t>
      </w:r>
      <w:r>
        <w:rPr>
          <w:spacing w:val="-35"/>
          <w:sz w:val="21"/>
        </w:rPr>
        <w:t> </w:t>
      </w:r>
      <w:r>
        <w:rPr>
          <w:spacing w:val="-3"/>
          <w:sz w:val="21"/>
        </w:rPr>
        <w:t>Bienvenido</w:t>
      </w:r>
      <w:r>
        <w:rPr>
          <w:spacing w:val="-35"/>
          <w:sz w:val="21"/>
        </w:rPr>
        <w:t> </w:t>
      </w:r>
      <w:r>
        <w:rPr>
          <w:spacing w:val="-5"/>
          <w:sz w:val="21"/>
        </w:rPr>
        <w:t>Paisano”,</w:t>
      </w:r>
      <w:r>
        <w:rPr>
          <w:spacing w:val="-35"/>
          <w:sz w:val="21"/>
        </w:rPr>
        <w:t> </w:t>
      </w:r>
      <w:r>
        <w:rPr>
          <w:spacing w:val="-3"/>
          <w:sz w:val="21"/>
        </w:rPr>
        <w:t>México,</w:t>
      </w:r>
      <w:r>
        <w:rPr>
          <w:spacing w:val="-35"/>
          <w:sz w:val="21"/>
        </w:rPr>
        <w:t> </w:t>
      </w:r>
      <w:r>
        <w:rPr>
          <w:spacing w:val="-4"/>
          <w:sz w:val="21"/>
        </w:rPr>
        <w:t>Secretaría</w:t>
      </w:r>
      <w:r>
        <w:rPr>
          <w:spacing w:val="-35"/>
          <w:sz w:val="21"/>
        </w:rPr>
        <w:t> </w:t>
      </w:r>
      <w:r>
        <w:rPr>
          <w:spacing w:val="-3"/>
          <w:sz w:val="21"/>
        </w:rPr>
        <w:t>de Gobernación,</w:t>
      </w:r>
      <w:r>
        <w:rPr>
          <w:spacing w:val="-24"/>
          <w:sz w:val="21"/>
        </w:rPr>
        <w:t> </w:t>
      </w:r>
      <w:r>
        <w:rPr>
          <w:sz w:val="21"/>
        </w:rPr>
        <w:t>en</w:t>
      </w:r>
      <w:r>
        <w:rPr>
          <w:spacing w:val="-24"/>
          <w:sz w:val="21"/>
        </w:rPr>
        <w:t> </w:t>
      </w:r>
      <w:hyperlink r:id="rId151">
        <w:r>
          <w:rPr>
            <w:spacing w:val="-4"/>
            <w:sz w:val="21"/>
          </w:rPr>
          <w:t>http://www.paisano.gob.mx/index.php/programa-paisano,</w:t>
        </w:r>
      </w:hyperlink>
      <w:r>
        <w:rPr>
          <w:spacing w:val="-24"/>
          <w:sz w:val="21"/>
        </w:rPr>
        <w:t> </w:t>
      </w:r>
      <w:r>
        <w:rPr>
          <w:spacing w:val="-3"/>
          <w:sz w:val="21"/>
        </w:rPr>
        <w:t>consultado</w:t>
      </w:r>
      <w:r>
        <w:rPr>
          <w:spacing w:val="-24"/>
          <w:sz w:val="21"/>
        </w:rPr>
        <w:t> </w:t>
      </w:r>
      <w:r>
        <w:rPr>
          <w:spacing w:val="-3"/>
          <w:sz w:val="21"/>
        </w:rPr>
        <w:t>el </w:t>
      </w:r>
      <w:r>
        <w:rPr>
          <w:sz w:val="21"/>
        </w:rPr>
        <w:t>11</w:t>
      </w:r>
      <w:r>
        <w:rPr>
          <w:spacing w:val="-17"/>
          <w:sz w:val="21"/>
        </w:rPr>
        <w:t> </w:t>
      </w:r>
      <w:r>
        <w:rPr>
          <w:sz w:val="21"/>
        </w:rPr>
        <w:t>de</w:t>
      </w:r>
      <w:r>
        <w:rPr>
          <w:spacing w:val="-17"/>
          <w:sz w:val="21"/>
        </w:rPr>
        <w:t> </w:t>
      </w:r>
      <w:r>
        <w:rPr>
          <w:spacing w:val="-3"/>
          <w:sz w:val="21"/>
        </w:rPr>
        <w:t>marzo</w:t>
      </w:r>
      <w:r>
        <w:rPr>
          <w:spacing w:val="-17"/>
          <w:sz w:val="21"/>
        </w:rPr>
        <w:t> </w:t>
      </w:r>
      <w:r>
        <w:rPr>
          <w:sz w:val="21"/>
        </w:rPr>
        <w:t>de</w:t>
      </w:r>
      <w:r>
        <w:rPr>
          <w:spacing w:val="-17"/>
          <w:sz w:val="21"/>
        </w:rPr>
        <w:t> </w:t>
      </w:r>
      <w:r>
        <w:rPr>
          <w:spacing w:val="-3"/>
          <w:sz w:val="21"/>
        </w:rPr>
        <w:t>2013.</w:t>
      </w:r>
    </w:p>
    <w:p>
      <w:pPr>
        <w:spacing w:line="297" w:lineRule="auto" w:before="2"/>
        <w:ind w:left="459" w:right="117" w:hanging="360"/>
        <w:jc w:val="both"/>
        <w:rPr>
          <w:sz w:val="21"/>
        </w:rPr>
      </w:pPr>
      <w:r>
        <w:rPr>
          <w:sz w:val="21"/>
        </w:rPr>
        <w:t>Instituto</w:t>
      </w:r>
      <w:r>
        <w:rPr>
          <w:spacing w:val="-6"/>
          <w:sz w:val="21"/>
        </w:rPr>
        <w:t> </w:t>
      </w:r>
      <w:r>
        <w:rPr>
          <w:sz w:val="21"/>
        </w:rPr>
        <w:t>Nacional</w:t>
      </w:r>
      <w:r>
        <w:rPr>
          <w:spacing w:val="-6"/>
          <w:sz w:val="21"/>
        </w:rPr>
        <w:t> </w:t>
      </w:r>
      <w:r>
        <w:rPr>
          <w:sz w:val="21"/>
        </w:rPr>
        <w:t>de</w:t>
      </w:r>
      <w:r>
        <w:rPr>
          <w:spacing w:val="-6"/>
          <w:sz w:val="21"/>
        </w:rPr>
        <w:t> </w:t>
      </w:r>
      <w:r>
        <w:rPr>
          <w:sz w:val="21"/>
        </w:rPr>
        <w:t>Migración</w:t>
      </w:r>
      <w:r>
        <w:rPr>
          <w:spacing w:val="-6"/>
          <w:sz w:val="21"/>
        </w:rPr>
        <w:t> </w:t>
      </w:r>
      <w:r>
        <w:rPr>
          <w:sz w:val="21"/>
        </w:rPr>
        <w:t>(2012a),</w:t>
      </w:r>
      <w:r>
        <w:rPr>
          <w:spacing w:val="-6"/>
          <w:sz w:val="21"/>
        </w:rPr>
        <w:t> </w:t>
      </w:r>
      <w:r>
        <w:rPr>
          <w:sz w:val="21"/>
        </w:rPr>
        <w:t>“Programa</w:t>
      </w:r>
      <w:r>
        <w:rPr>
          <w:spacing w:val="-6"/>
          <w:sz w:val="21"/>
        </w:rPr>
        <w:t> </w:t>
      </w:r>
      <w:r>
        <w:rPr>
          <w:sz w:val="21"/>
        </w:rPr>
        <w:t>Grupos</w:t>
      </w:r>
      <w:r>
        <w:rPr>
          <w:spacing w:val="-6"/>
          <w:sz w:val="21"/>
        </w:rPr>
        <w:t> </w:t>
      </w:r>
      <w:r>
        <w:rPr>
          <w:spacing w:val="-3"/>
          <w:sz w:val="21"/>
        </w:rPr>
        <w:t>Beta”,</w:t>
      </w:r>
      <w:r>
        <w:rPr>
          <w:spacing w:val="-6"/>
          <w:sz w:val="21"/>
        </w:rPr>
        <w:t> </w:t>
      </w:r>
      <w:r>
        <w:rPr>
          <w:sz w:val="21"/>
        </w:rPr>
        <w:t>México,</w:t>
      </w:r>
      <w:r>
        <w:rPr>
          <w:spacing w:val="-6"/>
          <w:sz w:val="21"/>
        </w:rPr>
        <w:t> </w:t>
      </w:r>
      <w:r>
        <w:rPr>
          <w:sz w:val="21"/>
        </w:rPr>
        <w:t>Secretaría</w:t>
      </w:r>
      <w:r>
        <w:rPr>
          <w:spacing w:val="-6"/>
          <w:sz w:val="21"/>
        </w:rPr>
        <w:t> </w:t>
      </w:r>
      <w:r>
        <w:rPr>
          <w:sz w:val="21"/>
        </w:rPr>
        <w:t>de Gobernación, en </w:t>
      </w:r>
      <w:hyperlink r:id="rId152">
        <w:r>
          <w:rPr>
            <w:sz w:val="21"/>
          </w:rPr>
          <w:t>http://www.inm.gob.mx/index.php/page/Grupo_Beta,</w:t>
        </w:r>
      </w:hyperlink>
      <w:r>
        <w:rPr>
          <w:sz w:val="21"/>
        </w:rPr>
        <w:t> consultado el 11</w:t>
      </w:r>
      <w:r>
        <w:rPr>
          <w:spacing w:val="-11"/>
          <w:sz w:val="21"/>
        </w:rPr>
        <w:t> </w:t>
      </w:r>
      <w:r>
        <w:rPr>
          <w:sz w:val="21"/>
        </w:rPr>
        <w:t>de</w:t>
      </w:r>
      <w:r>
        <w:rPr>
          <w:spacing w:val="-11"/>
          <w:sz w:val="21"/>
        </w:rPr>
        <w:t> </w:t>
      </w:r>
      <w:r>
        <w:rPr>
          <w:sz w:val="21"/>
        </w:rPr>
        <w:t>marzo</w:t>
      </w:r>
      <w:r>
        <w:rPr>
          <w:spacing w:val="-11"/>
          <w:sz w:val="21"/>
        </w:rPr>
        <w:t> </w:t>
      </w:r>
      <w:r>
        <w:rPr>
          <w:sz w:val="21"/>
        </w:rPr>
        <w:t>de</w:t>
      </w:r>
      <w:r>
        <w:rPr>
          <w:spacing w:val="-11"/>
          <w:sz w:val="21"/>
        </w:rPr>
        <w:t> </w:t>
      </w:r>
      <w:r>
        <w:rPr>
          <w:sz w:val="21"/>
        </w:rPr>
        <w:t>2013.</w:t>
      </w:r>
    </w:p>
    <w:p>
      <w:pPr>
        <w:spacing w:line="297" w:lineRule="auto" w:before="2"/>
        <w:ind w:left="459" w:right="117" w:hanging="360"/>
        <w:jc w:val="both"/>
        <w:rPr>
          <w:sz w:val="21"/>
        </w:rPr>
      </w:pPr>
      <w:r>
        <w:rPr>
          <w:sz w:val="21"/>
        </w:rPr>
        <w:t>Instituto Nacional de Migración (2012b), “Programa de atención a la niñez migrante”, Secretaría de Gobernación, México, en </w:t>
      </w:r>
      <w:hyperlink r:id="rId153">
        <w:r>
          <w:rPr>
            <w:sz w:val="21"/>
          </w:rPr>
          <w:t>http://www.inm.gob.mx/index.php/page/</w:t>
        </w:r>
      </w:hyperlink>
      <w:r>
        <w:rPr>
          <w:sz w:val="21"/>
        </w:rPr>
        <w:t> </w:t>
      </w:r>
      <w:hyperlink r:id="rId153">
        <w:r>
          <w:rPr>
            <w:sz w:val="21"/>
          </w:rPr>
          <w:t>Boletin_5610,</w:t>
        </w:r>
      </w:hyperlink>
      <w:r>
        <w:rPr>
          <w:sz w:val="21"/>
        </w:rPr>
        <w:t> consultado el 11 de marzo de 2013.</w:t>
      </w:r>
    </w:p>
    <w:p>
      <w:pPr>
        <w:spacing w:line="297" w:lineRule="auto" w:before="2"/>
        <w:ind w:left="459" w:right="117" w:hanging="360"/>
        <w:jc w:val="both"/>
        <w:rPr>
          <w:sz w:val="21"/>
        </w:rPr>
      </w:pPr>
      <w:r>
        <w:rPr>
          <w:sz w:val="21"/>
        </w:rPr>
        <w:t>Jornada, La (2012), domingo 2 de diciembre de 2012, en </w:t>
      </w:r>
      <w:hyperlink r:id="rId154">
        <w:r>
          <w:rPr>
            <w:sz w:val="21"/>
          </w:rPr>
          <w:t>http://www.jornada.unam.</w:t>
        </w:r>
      </w:hyperlink>
      <w:r>
        <w:rPr>
          <w:sz w:val="21"/>
        </w:rPr>
        <w:t> </w:t>
      </w:r>
      <w:hyperlink r:id="rId154">
        <w:r>
          <w:rPr>
            <w:sz w:val="21"/>
          </w:rPr>
          <w:t>mx/2012/12/02/opinion/024a2pol, consultado el 20</w:t>
        </w:r>
      </w:hyperlink>
      <w:r>
        <w:rPr>
          <w:sz w:val="21"/>
        </w:rPr>
        <w:t> de febrero de 2013.</w:t>
      </w:r>
    </w:p>
    <w:p>
      <w:pPr>
        <w:spacing w:line="297" w:lineRule="auto" w:before="2"/>
        <w:ind w:left="459" w:right="118" w:hanging="360"/>
        <w:jc w:val="both"/>
        <w:rPr>
          <w:sz w:val="21"/>
        </w:rPr>
      </w:pPr>
      <w:r>
        <w:rPr>
          <w:sz w:val="21"/>
        </w:rPr>
        <w:t>Levenstein,</w:t>
      </w:r>
      <w:r>
        <w:rPr>
          <w:spacing w:val="-5"/>
          <w:sz w:val="21"/>
        </w:rPr>
        <w:t> </w:t>
      </w:r>
      <w:r>
        <w:rPr>
          <w:sz w:val="21"/>
        </w:rPr>
        <w:t>Harvey</w:t>
      </w:r>
      <w:r>
        <w:rPr>
          <w:spacing w:val="-5"/>
          <w:sz w:val="21"/>
        </w:rPr>
        <w:t> </w:t>
      </w:r>
      <w:r>
        <w:rPr>
          <w:sz w:val="21"/>
        </w:rPr>
        <w:t>(s/f</w:t>
      </w:r>
      <w:r>
        <w:rPr>
          <w:spacing w:val="-41"/>
          <w:sz w:val="21"/>
        </w:rPr>
        <w:t> </w:t>
      </w:r>
      <w:r>
        <w:rPr>
          <w:sz w:val="21"/>
        </w:rPr>
        <w:t>),</w:t>
      </w:r>
      <w:r>
        <w:rPr>
          <w:spacing w:val="-5"/>
          <w:sz w:val="21"/>
        </w:rPr>
        <w:t> </w:t>
      </w:r>
      <w:r>
        <w:rPr>
          <w:sz w:val="21"/>
        </w:rPr>
        <w:t>“Sindicalismo</w:t>
      </w:r>
      <w:r>
        <w:rPr>
          <w:spacing w:val="-5"/>
          <w:sz w:val="21"/>
        </w:rPr>
        <w:t> </w:t>
      </w:r>
      <w:r>
        <w:rPr>
          <w:sz w:val="21"/>
        </w:rPr>
        <w:t>norteamericano,</w:t>
      </w:r>
      <w:r>
        <w:rPr>
          <w:spacing w:val="-5"/>
          <w:sz w:val="21"/>
        </w:rPr>
        <w:t> </w:t>
      </w:r>
      <w:r>
        <w:rPr>
          <w:sz w:val="21"/>
        </w:rPr>
        <w:t>obreros</w:t>
      </w:r>
      <w:r>
        <w:rPr>
          <w:spacing w:val="-5"/>
          <w:sz w:val="21"/>
        </w:rPr>
        <w:t> </w:t>
      </w:r>
      <w:r>
        <w:rPr>
          <w:sz w:val="21"/>
        </w:rPr>
        <w:t>y</w:t>
      </w:r>
      <w:r>
        <w:rPr>
          <w:spacing w:val="-5"/>
          <w:sz w:val="21"/>
        </w:rPr>
        <w:t> </w:t>
      </w:r>
      <w:r>
        <w:rPr>
          <w:sz w:val="21"/>
        </w:rPr>
        <w:t>espaldas</w:t>
      </w:r>
      <w:r>
        <w:rPr>
          <w:spacing w:val="-5"/>
          <w:sz w:val="21"/>
        </w:rPr>
        <w:t> </w:t>
      </w:r>
      <w:r>
        <w:rPr>
          <w:sz w:val="21"/>
        </w:rPr>
        <w:t>mojadas”,</w:t>
      </w:r>
      <w:r>
        <w:rPr>
          <w:spacing w:val="-5"/>
          <w:sz w:val="21"/>
        </w:rPr>
        <w:t> </w:t>
      </w:r>
      <w:r>
        <w:rPr>
          <w:sz w:val="21"/>
        </w:rPr>
        <w:t>en </w:t>
      </w:r>
      <w:r>
        <w:rPr>
          <w:i/>
          <w:w w:val="95"/>
          <w:sz w:val="21"/>
        </w:rPr>
        <w:t>codex.colmex.mx:8991/.../U751HFVFMGJA519GVUGS3JR63LQD, </w:t>
      </w:r>
      <w:r>
        <w:rPr>
          <w:w w:val="95"/>
          <w:sz w:val="21"/>
        </w:rPr>
        <w:t>consultado el 28 de </w:t>
      </w:r>
      <w:r>
        <w:rPr>
          <w:sz w:val="21"/>
        </w:rPr>
        <w:t>febrero</w:t>
      </w:r>
      <w:r>
        <w:rPr>
          <w:spacing w:val="-23"/>
          <w:sz w:val="21"/>
        </w:rPr>
        <w:t> </w:t>
      </w:r>
      <w:r>
        <w:rPr>
          <w:sz w:val="21"/>
        </w:rPr>
        <w:t>de</w:t>
      </w:r>
      <w:r>
        <w:rPr>
          <w:spacing w:val="-23"/>
          <w:sz w:val="21"/>
        </w:rPr>
        <w:t> </w:t>
      </w:r>
      <w:r>
        <w:rPr>
          <w:sz w:val="21"/>
        </w:rPr>
        <w:t>2013.</w:t>
      </w:r>
    </w:p>
    <w:p>
      <w:pPr>
        <w:spacing w:line="297" w:lineRule="auto" w:before="2"/>
        <w:ind w:left="460" w:right="120" w:hanging="361"/>
        <w:jc w:val="both"/>
        <w:rPr>
          <w:sz w:val="21"/>
        </w:rPr>
      </w:pPr>
      <w:r>
        <w:rPr>
          <w:spacing w:val="-6"/>
          <w:w w:val="95"/>
          <w:sz w:val="21"/>
        </w:rPr>
        <w:t>Massey,</w:t>
      </w:r>
      <w:r>
        <w:rPr>
          <w:spacing w:val="-20"/>
          <w:w w:val="95"/>
          <w:sz w:val="21"/>
        </w:rPr>
        <w:t> </w:t>
      </w:r>
      <w:r>
        <w:rPr>
          <w:spacing w:val="-3"/>
          <w:w w:val="95"/>
          <w:sz w:val="21"/>
        </w:rPr>
        <w:t>Douglas</w:t>
      </w:r>
      <w:r>
        <w:rPr>
          <w:spacing w:val="-20"/>
          <w:w w:val="95"/>
          <w:sz w:val="21"/>
        </w:rPr>
        <w:t> </w:t>
      </w:r>
      <w:r>
        <w:rPr>
          <w:w w:val="95"/>
          <w:sz w:val="21"/>
        </w:rPr>
        <w:t>S.;</w:t>
      </w:r>
      <w:r>
        <w:rPr>
          <w:spacing w:val="-20"/>
          <w:w w:val="95"/>
          <w:sz w:val="21"/>
        </w:rPr>
        <w:t> </w:t>
      </w:r>
      <w:r>
        <w:rPr>
          <w:spacing w:val="-4"/>
          <w:w w:val="95"/>
          <w:sz w:val="21"/>
        </w:rPr>
        <w:t>Jorge</w:t>
      </w:r>
      <w:r>
        <w:rPr>
          <w:spacing w:val="-20"/>
          <w:w w:val="95"/>
          <w:sz w:val="21"/>
        </w:rPr>
        <w:t> </w:t>
      </w:r>
      <w:r>
        <w:rPr>
          <w:spacing w:val="-3"/>
          <w:w w:val="95"/>
          <w:sz w:val="21"/>
        </w:rPr>
        <w:t>Durand;</w:t>
      </w:r>
      <w:r>
        <w:rPr>
          <w:spacing w:val="-20"/>
          <w:w w:val="95"/>
          <w:sz w:val="21"/>
        </w:rPr>
        <w:t> </w:t>
      </w:r>
      <w:r>
        <w:rPr>
          <w:spacing w:val="-4"/>
          <w:w w:val="95"/>
          <w:sz w:val="21"/>
        </w:rPr>
        <w:t>Nolane</w:t>
      </w:r>
      <w:r>
        <w:rPr>
          <w:spacing w:val="-20"/>
          <w:w w:val="95"/>
          <w:sz w:val="21"/>
        </w:rPr>
        <w:t> </w:t>
      </w:r>
      <w:r>
        <w:rPr>
          <w:w w:val="95"/>
          <w:sz w:val="21"/>
        </w:rPr>
        <w:t>J.</w:t>
      </w:r>
      <w:r>
        <w:rPr>
          <w:spacing w:val="-20"/>
          <w:w w:val="95"/>
          <w:sz w:val="21"/>
        </w:rPr>
        <w:t> </w:t>
      </w:r>
      <w:r>
        <w:rPr>
          <w:spacing w:val="-3"/>
          <w:w w:val="95"/>
          <w:sz w:val="21"/>
        </w:rPr>
        <w:t>Malone</w:t>
      </w:r>
      <w:r>
        <w:rPr>
          <w:spacing w:val="-20"/>
          <w:w w:val="95"/>
          <w:sz w:val="21"/>
        </w:rPr>
        <w:t> </w:t>
      </w:r>
      <w:r>
        <w:rPr>
          <w:spacing w:val="-3"/>
          <w:w w:val="95"/>
          <w:sz w:val="21"/>
        </w:rPr>
        <w:t>(2002),</w:t>
      </w:r>
      <w:r>
        <w:rPr>
          <w:spacing w:val="-20"/>
          <w:w w:val="95"/>
          <w:sz w:val="21"/>
        </w:rPr>
        <w:t> </w:t>
      </w:r>
      <w:r>
        <w:rPr>
          <w:i/>
          <w:spacing w:val="-3"/>
          <w:w w:val="95"/>
          <w:sz w:val="21"/>
        </w:rPr>
        <w:t>Beyond</w:t>
      </w:r>
      <w:r>
        <w:rPr>
          <w:i/>
          <w:spacing w:val="-20"/>
          <w:w w:val="95"/>
          <w:sz w:val="21"/>
        </w:rPr>
        <w:t> </w:t>
      </w:r>
      <w:r>
        <w:rPr>
          <w:i/>
          <w:spacing w:val="-3"/>
          <w:w w:val="95"/>
          <w:sz w:val="21"/>
        </w:rPr>
        <w:t>smoke</w:t>
      </w:r>
      <w:r>
        <w:rPr>
          <w:i/>
          <w:spacing w:val="-20"/>
          <w:w w:val="95"/>
          <w:sz w:val="21"/>
        </w:rPr>
        <w:t> </w:t>
      </w:r>
      <w:r>
        <w:rPr>
          <w:i/>
          <w:w w:val="95"/>
          <w:sz w:val="21"/>
        </w:rPr>
        <w:t>and</w:t>
      </w:r>
      <w:r>
        <w:rPr>
          <w:i/>
          <w:spacing w:val="-20"/>
          <w:w w:val="95"/>
          <w:sz w:val="21"/>
        </w:rPr>
        <w:t> </w:t>
      </w:r>
      <w:r>
        <w:rPr>
          <w:i/>
          <w:spacing w:val="-3"/>
          <w:w w:val="95"/>
          <w:sz w:val="21"/>
        </w:rPr>
        <w:t>mirrors:</w:t>
      </w:r>
      <w:r>
        <w:rPr>
          <w:i/>
          <w:spacing w:val="-20"/>
          <w:w w:val="95"/>
          <w:sz w:val="21"/>
        </w:rPr>
        <w:t> </w:t>
      </w:r>
      <w:r>
        <w:rPr>
          <w:i/>
          <w:spacing w:val="-4"/>
          <w:w w:val="95"/>
          <w:sz w:val="21"/>
        </w:rPr>
        <w:t>Mexican </w:t>
      </w:r>
      <w:r>
        <w:rPr>
          <w:i/>
          <w:spacing w:val="-4"/>
          <w:w w:val="95"/>
          <w:sz w:val="21"/>
        </w:rPr>
        <w:t>immigration</w:t>
      </w:r>
      <w:r>
        <w:rPr>
          <w:i/>
          <w:spacing w:val="-14"/>
          <w:w w:val="95"/>
          <w:sz w:val="21"/>
        </w:rPr>
        <w:t> </w:t>
      </w:r>
      <w:r>
        <w:rPr>
          <w:i/>
          <w:w w:val="95"/>
          <w:sz w:val="21"/>
        </w:rPr>
        <w:t>in</w:t>
      </w:r>
      <w:r>
        <w:rPr>
          <w:i/>
          <w:spacing w:val="-14"/>
          <w:w w:val="95"/>
          <w:sz w:val="21"/>
        </w:rPr>
        <w:t> </w:t>
      </w:r>
      <w:r>
        <w:rPr>
          <w:i/>
          <w:w w:val="95"/>
          <w:sz w:val="21"/>
        </w:rPr>
        <w:t>an</w:t>
      </w:r>
      <w:r>
        <w:rPr>
          <w:i/>
          <w:spacing w:val="-14"/>
          <w:w w:val="95"/>
          <w:sz w:val="21"/>
        </w:rPr>
        <w:t> </w:t>
      </w:r>
      <w:r>
        <w:rPr>
          <w:i/>
          <w:spacing w:val="-4"/>
          <w:w w:val="95"/>
          <w:sz w:val="21"/>
        </w:rPr>
        <w:t>era</w:t>
      </w:r>
      <w:r>
        <w:rPr>
          <w:i/>
          <w:spacing w:val="-14"/>
          <w:w w:val="95"/>
          <w:sz w:val="21"/>
        </w:rPr>
        <w:t> </w:t>
      </w:r>
      <w:r>
        <w:rPr>
          <w:i/>
          <w:w w:val="95"/>
          <w:sz w:val="21"/>
        </w:rPr>
        <w:t>of</w:t>
      </w:r>
      <w:r>
        <w:rPr>
          <w:i/>
          <w:spacing w:val="-14"/>
          <w:w w:val="95"/>
          <w:sz w:val="21"/>
        </w:rPr>
        <w:t> </w:t>
      </w:r>
      <w:r>
        <w:rPr>
          <w:i/>
          <w:spacing w:val="-3"/>
          <w:w w:val="95"/>
          <w:sz w:val="21"/>
        </w:rPr>
        <w:t>economic</w:t>
      </w:r>
      <w:r>
        <w:rPr>
          <w:i/>
          <w:spacing w:val="-14"/>
          <w:w w:val="95"/>
          <w:sz w:val="21"/>
        </w:rPr>
        <w:t> </w:t>
      </w:r>
      <w:r>
        <w:rPr>
          <w:i/>
          <w:spacing w:val="-4"/>
          <w:w w:val="95"/>
          <w:sz w:val="21"/>
        </w:rPr>
        <w:t>integration</w:t>
      </w:r>
      <w:r>
        <w:rPr>
          <w:spacing w:val="-4"/>
          <w:w w:val="95"/>
          <w:sz w:val="21"/>
        </w:rPr>
        <w:t>,</w:t>
      </w:r>
      <w:r>
        <w:rPr>
          <w:spacing w:val="-14"/>
          <w:w w:val="95"/>
          <w:sz w:val="21"/>
        </w:rPr>
        <w:t> </w:t>
      </w:r>
      <w:r>
        <w:rPr>
          <w:spacing w:val="-3"/>
          <w:w w:val="95"/>
          <w:sz w:val="21"/>
        </w:rPr>
        <w:t>Russell</w:t>
      </w:r>
      <w:r>
        <w:rPr>
          <w:spacing w:val="-14"/>
          <w:w w:val="95"/>
          <w:sz w:val="21"/>
        </w:rPr>
        <w:t> </w:t>
      </w:r>
      <w:r>
        <w:rPr>
          <w:spacing w:val="-3"/>
          <w:w w:val="95"/>
          <w:sz w:val="21"/>
        </w:rPr>
        <w:t>Sage</w:t>
      </w:r>
      <w:r>
        <w:rPr>
          <w:spacing w:val="-14"/>
          <w:w w:val="95"/>
          <w:sz w:val="21"/>
        </w:rPr>
        <w:t> </w:t>
      </w:r>
      <w:r>
        <w:rPr>
          <w:spacing w:val="-4"/>
          <w:w w:val="95"/>
          <w:sz w:val="21"/>
        </w:rPr>
        <w:t>Foundation,</w:t>
      </w:r>
      <w:r>
        <w:rPr>
          <w:spacing w:val="-14"/>
          <w:w w:val="95"/>
          <w:sz w:val="21"/>
        </w:rPr>
        <w:t> </w:t>
      </w:r>
      <w:r>
        <w:rPr>
          <w:spacing w:val="-4"/>
          <w:w w:val="95"/>
          <w:sz w:val="21"/>
        </w:rPr>
        <w:t>Nueva</w:t>
      </w:r>
      <w:r>
        <w:rPr>
          <w:spacing w:val="-16"/>
          <w:w w:val="95"/>
          <w:sz w:val="21"/>
        </w:rPr>
        <w:t> </w:t>
      </w:r>
      <w:r>
        <w:rPr>
          <w:spacing w:val="-7"/>
          <w:w w:val="95"/>
          <w:sz w:val="21"/>
        </w:rPr>
        <w:t>York.</w:t>
      </w:r>
    </w:p>
    <w:p>
      <w:pPr>
        <w:spacing w:line="297" w:lineRule="auto" w:before="2"/>
        <w:ind w:left="460" w:right="117" w:hanging="360"/>
        <w:jc w:val="both"/>
        <w:rPr>
          <w:sz w:val="21"/>
        </w:rPr>
      </w:pPr>
      <w:r>
        <w:rPr>
          <w:spacing w:val="-3"/>
          <w:sz w:val="21"/>
        </w:rPr>
        <w:t>Massey,</w:t>
      </w:r>
      <w:r>
        <w:rPr>
          <w:spacing w:val="-22"/>
          <w:sz w:val="21"/>
        </w:rPr>
        <w:t> </w:t>
      </w:r>
      <w:r>
        <w:rPr>
          <w:sz w:val="21"/>
        </w:rPr>
        <w:t>Douglas;</w:t>
      </w:r>
      <w:r>
        <w:rPr>
          <w:spacing w:val="-22"/>
          <w:sz w:val="21"/>
        </w:rPr>
        <w:t> </w:t>
      </w:r>
      <w:r>
        <w:rPr>
          <w:sz w:val="21"/>
        </w:rPr>
        <w:t>Karen</w:t>
      </w:r>
      <w:r>
        <w:rPr>
          <w:spacing w:val="-22"/>
          <w:sz w:val="21"/>
        </w:rPr>
        <w:t> </w:t>
      </w:r>
      <w:r>
        <w:rPr>
          <w:sz w:val="21"/>
        </w:rPr>
        <w:t>A.</w:t>
      </w:r>
      <w:r>
        <w:rPr>
          <w:spacing w:val="-22"/>
          <w:sz w:val="21"/>
        </w:rPr>
        <w:t> </w:t>
      </w:r>
      <w:r>
        <w:rPr>
          <w:sz w:val="21"/>
        </w:rPr>
        <w:t>Pren;</w:t>
      </w:r>
      <w:r>
        <w:rPr>
          <w:spacing w:val="-22"/>
          <w:sz w:val="21"/>
        </w:rPr>
        <w:t> </w:t>
      </w:r>
      <w:r>
        <w:rPr>
          <w:sz w:val="21"/>
        </w:rPr>
        <w:t>Jorge</w:t>
      </w:r>
      <w:r>
        <w:rPr>
          <w:spacing w:val="-22"/>
          <w:sz w:val="21"/>
        </w:rPr>
        <w:t> </w:t>
      </w:r>
      <w:r>
        <w:rPr>
          <w:sz w:val="21"/>
        </w:rPr>
        <w:t>Durand</w:t>
      </w:r>
      <w:r>
        <w:rPr>
          <w:spacing w:val="-22"/>
          <w:sz w:val="21"/>
        </w:rPr>
        <w:t> </w:t>
      </w:r>
      <w:r>
        <w:rPr>
          <w:sz w:val="21"/>
        </w:rPr>
        <w:t>(2009),</w:t>
      </w:r>
      <w:r>
        <w:rPr>
          <w:spacing w:val="-22"/>
          <w:sz w:val="21"/>
        </w:rPr>
        <w:t> </w:t>
      </w:r>
      <w:r>
        <w:rPr>
          <w:sz w:val="21"/>
        </w:rPr>
        <w:t>“Nuevos</w:t>
      </w:r>
      <w:r>
        <w:rPr>
          <w:spacing w:val="-22"/>
          <w:sz w:val="21"/>
        </w:rPr>
        <w:t> </w:t>
      </w:r>
      <w:r>
        <w:rPr>
          <w:sz w:val="21"/>
        </w:rPr>
        <w:t>escenarios</w:t>
      </w:r>
      <w:r>
        <w:rPr>
          <w:spacing w:val="-22"/>
          <w:sz w:val="21"/>
        </w:rPr>
        <w:t> </w:t>
      </w:r>
      <w:r>
        <w:rPr>
          <w:sz w:val="21"/>
        </w:rPr>
        <w:t>de</w:t>
      </w:r>
      <w:r>
        <w:rPr>
          <w:spacing w:val="-22"/>
          <w:sz w:val="21"/>
        </w:rPr>
        <w:t> </w:t>
      </w:r>
      <w:r>
        <w:rPr>
          <w:sz w:val="21"/>
        </w:rPr>
        <w:t>la</w:t>
      </w:r>
      <w:r>
        <w:rPr>
          <w:spacing w:val="-22"/>
          <w:sz w:val="21"/>
        </w:rPr>
        <w:t> </w:t>
      </w:r>
      <w:r>
        <w:rPr>
          <w:sz w:val="21"/>
        </w:rPr>
        <w:t>migración México-Estados Unidos. Las consecuencias de la guerra antiinmigrante”, </w:t>
      </w:r>
      <w:r>
        <w:rPr>
          <w:i/>
          <w:sz w:val="21"/>
        </w:rPr>
        <w:t>Papeles de </w:t>
      </w:r>
      <w:r>
        <w:rPr>
          <w:i/>
          <w:sz w:val="21"/>
        </w:rPr>
        <w:t>Población</w:t>
      </w:r>
      <w:r>
        <w:rPr>
          <w:sz w:val="21"/>
        </w:rPr>
        <w:t>, núm. 61, México, Centro de Investigación y Estudios Avanzados sobre</w:t>
      </w:r>
      <w:r>
        <w:rPr>
          <w:spacing w:val="-30"/>
          <w:sz w:val="21"/>
        </w:rPr>
        <w:t> </w:t>
      </w:r>
      <w:r>
        <w:rPr>
          <w:sz w:val="21"/>
        </w:rPr>
        <w:t>la Población</w:t>
      </w:r>
      <w:r>
        <w:rPr>
          <w:spacing w:val="-29"/>
          <w:sz w:val="21"/>
        </w:rPr>
        <w:t> </w:t>
      </w:r>
      <w:r>
        <w:rPr>
          <w:sz w:val="21"/>
        </w:rPr>
        <w:t>de</w:t>
      </w:r>
      <w:r>
        <w:rPr>
          <w:spacing w:val="-29"/>
          <w:sz w:val="21"/>
        </w:rPr>
        <w:t> </w:t>
      </w:r>
      <w:r>
        <w:rPr>
          <w:sz w:val="21"/>
        </w:rPr>
        <w:t>la</w:t>
      </w:r>
      <w:r>
        <w:rPr>
          <w:spacing w:val="-29"/>
          <w:sz w:val="21"/>
        </w:rPr>
        <w:t> </w:t>
      </w:r>
      <w:r>
        <w:rPr>
          <w:sz w:val="21"/>
        </w:rPr>
        <w:t>Universidad</w:t>
      </w:r>
      <w:r>
        <w:rPr>
          <w:spacing w:val="-29"/>
          <w:sz w:val="21"/>
        </w:rPr>
        <w:t> </w:t>
      </w:r>
      <w:r>
        <w:rPr>
          <w:sz w:val="21"/>
        </w:rPr>
        <w:t>Autónoma</w:t>
      </w:r>
      <w:r>
        <w:rPr>
          <w:spacing w:val="-29"/>
          <w:sz w:val="21"/>
        </w:rPr>
        <w:t> </w:t>
      </w:r>
      <w:r>
        <w:rPr>
          <w:sz w:val="21"/>
        </w:rPr>
        <w:t>del</w:t>
      </w:r>
      <w:r>
        <w:rPr>
          <w:spacing w:val="-29"/>
          <w:sz w:val="21"/>
        </w:rPr>
        <w:t> </w:t>
      </w:r>
      <w:r>
        <w:rPr>
          <w:sz w:val="21"/>
        </w:rPr>
        <w:t>Estado</w:t>
      </w:r>
      <w:r>
        <w:rPr>
          <w:spacing w:val="-29"/>
          <w:sz w:val="21"/>
        </w:rPr>
        <w:t> </w:t>
      </w:r>
      <w:r>
        <w:rPr>
          <w:sz w:val="21"/>
        </w:rPr>
        <w:t>de</w:t>
      </w:r>
      <w:r>
        <w:rPr>
          <w:spacing w:val="-29"/>
          <w:sz w:val="21"/>
        </w:rPr>
        <w:t> </w:t>
      </w:r>
      <w:r>
        <w:rPr>
          <w:sz w:val="21"/>
        </w:rPr>
        <w:t>México.</w:t>
      </w:r>
    </w:p>
    <w:p>
      <w:pPr>
        <w:spacing w:line="276" w:lineRule="auto" w:before="2"/>
        <w:ind w:left="459" w:right="117" w:hanging="360"/>
        <w:jc w:val="both"/>
        <w:rPr>
          <w:sz w:val="21"/>
        </w:rPr>
      </w:pPr>
      <w:r>
        <w:rPr>
          <w:w w:val="95"/>
          <w:sz w:val="21"/>
        </w:rPr>
        <w:t>Pedraza-Rendón,</w:t>
      </w:r>
      <w:r>
        <w:rPr>
          <w:spacing w:val="-9"/>
          <w:w w:val="95"/>
          <w:sz w:val="21"/>
        </w:rPr>
        <w:t> </w:t>
      </w:r>
      <w:r>
        <w:rPr>
          <w:w w:val="95"/>
          <w:sz w:val="21"/>
        </w:rPr>
        <w:t>Óscar;</w:t>
      </w:r>
      <w:r>
        <w:rPr>
          <w:spacing w:val="-9"/>
          <w:w w:val="95"/>
          <w:sz w:val="21"/>
        </w:rPr>
        <w:t> </w:t>
      </w:r>
      <w:r>
        <w:rPr>
          <w:w w:val="95"/>
          <w:sz w:val="21"/>
        </w:rPr>
        <w:t>José</w:t>
      </w:r>
      <w:r>
        <w:rPr>
          <w:spacing w:val="-9"/>
          <w:w w:val="95"/>
          <w:sz w:val="21"/>
        </w:rPr>
        <w:t> </w:t>
      </w:r>
      <w:r>
        <w:rPr>
          <w:w w:val="95"/>
          <w:sz w:val="21"/>
        </w:rPr>
        <w:t>César</w:t>
      </w:r>
      <w:r>
        <w:rPr>
          <w:spacing w:val="-9"/>
          <w:w w:val="95"/>
          <w:sz w:val="21"/>
        </w:rPr>
        <w:t> </w:t>
      </w:r>
      <w:r>
        <w:rPr>
          <w:w w:val="95"/>
          <w:sz w:val="21"/>
        </w:rPr>
        <w:t>Lenin</w:t>
      </w:r>
      <w:r>
        <w:rPr>
          <w:spacing w:val="-9"/>
          <w:w w:val="95"/>
          <w:sz w:val="21"/>
        </w:rPr>
        <w:t> </w:t>
      </w:r>
      <w:r>
        <w:rPr>
          <w:w w:val="95"/>
          <w:sz w:val="21"/>
        </w:rPr>
        <w:t>Navarro;</w:t>
      </w:r>
      <w:r>
        <w:rPr>
          <w:spacing w:val="-9"/>
          <w:w w:val="95"/>
          <w:sz w:val="21"/>
        </w:rPr>
        <w:t> </w:t>
      </w:r>
      <w:r>
        <w:rPr>
          <w:w w:val="95"/>
          <w:sz w:val="21"/>
        </w:rPr>
        <w:t>Enrique</w:t>
      </w:r>
      <w:r>
        <w:rPr>
          <w:spacing w:val="-9"/>
          <w:w w:val="95"/>
          <w:sz w:val="21"/>
        </w:rPr>
        <w:t> </w:t>
      </w:r>
      <w:r>
        <w:rPr>
          <w:w w:val="95"/>
          <w:sz w:val="21"/>
        </w:rPr>
        <w:t>Armas</w:t>
      </w:r>
      <w:r>
        <w:rPr>
          <w:spacing w:val="-9"/>
          <w:w w:val="95"/>
          <w:sz w:val="21"/>
        </w:rPr>
        <w:t> </w:t>
      </w:r>
      <w:r>
        <w:rPr>
          <w:w w:val="95"/>
          <w:sz w:val="21"/>
        </w:rPr>
        <w:t>Arévalos</w:t>
      </w:r>
      <w:r>
        <w:rPr>
          <w:spacing w:val="-9"/>
          <w:w w:val="95"/>
          <w:sz w:val="21"/>
        </w:rPr>
        <w:t> </w:t>
      </w:r>
      <w:r>
        <w:rPr>
          <w:w w:val="95"/>
          <w:sz w:val="21"/>
        </w:rPr>
        <w:t>(2007),</w:t>
      </w:r>
      <w:r>
        <w:rPr>
          <w:spacing w:val="-9"/>
          <w:w w:val="95"/>
          <w:sz w:val="21"/>
        </w:rPr>
        <w:t> </w:t>
      </w:r>
      <w:r>
        <w:rPr>
          <w:w w:val="95"/>
          <w:sz w:val="21"/>
        </w:rPr>
        <w:t>“Historia </w:t>
      </w:r>
      <w:r>
        <w:rPr>
          <w:sz w:val="21"/>
        </w:rPr>
        <w:t>de</w:t>
      </w:r>
      <w:r>
        <w:rPr>
          <w:spacing w:val="-16"/>
          <w:sz w:val="21"/>
        </w:rPr>
        <w:t> </w:t>
      </w:r>
      <w:r>
        <w:rPr>
          <w:sz w:val="21"/>
        </w:rPr>
        <w:t>la</w:t>
      </w:r>
      <w:r>
        <w:rPr>
          <w:spacing w:val="-16"/>
          <w:sz w:val="21"/>
        </w:rPr>
        <w:t> </w:t>
      </w:r>
      <w:r>
        <w:rPr>
          <w:sz w:val="21"/>
        </w:rPr>
        <w:t>migración</w:t>
      </w:r>
      <w:r>
        <w:rPr>
          <w:spacing w:val="-16"/>
          <w:sz w:val="21"/>
        </w:rPr>
        <w:t> </w:t>
      </w:r>
      <w:r>
        <w:rPr>
          <w:sz w:val="21"/>
        </w:rPr>
        <w:t>en</w:t>
      </w:r>
      <w:r>
        <w:rPr>
          <w:spacing w:val="-16"/>
          <w:sz w:val="21"/>
        </w:rPr>
        <w:t> </w:t>
      </w:r>
      <w:r>
        <w:rPr>
          <w:sz w:val="21"/>
        </w:rPr>
        <w:t>Michoacán”,</w:t>
      </w:r>
      <w:r>
        <w:rPr>
          <w:spacing w:val="-16"/>
          <w:sz w:val="21"/>
        </w:rPr>
        <w:t> </w:t>
      </w:r>
      <w:r>
        <w:rPr>
          <w:i/>
          <w:sz w:val="21"/>
        </w:rPr>
        <w:t>Revista</w:t>
      </w:r>
      <w:r>
        <w:rPr>
          <w:i/>
          <w:spacing w:val="-16"/>
          <w:sz w:val="21"/>
        </w:rPr>
        <w:t> </w:t>
      </w:r>
      <w:r>
        <w:rPr>
          <w:i/>
          <w:sz w:val="21"/>
        </w:rPr>
        <w:t>Nicolaita</w:t>
      </w:r>
      <w:r>
        <w:rPr>
          <w:i/>
          <w:spacing w:val="-16"/>
          <w:sz w:val="21"/>
        </w:rPr>
        <w:t> </w:t>
      </w:r>
      <w:r>
        <w:rPr>
          <w:i/>
          <w:sz w:val="21"/>
        </w:rPr>
        <w:t>de</w:t>
      </w:r>
      <w:r>
        <w:rPr>
          <w:i/>
          <w:spacing w:val="-16"/>
          <w:sz w:val="21"/>
        </w:rPr>
        <w:t> </w:t>
      </w:r>
      <w:r>
        <w:rPr>
          <w:i/>
          <w:sz w:val="21"/>
        </w:rPr>
        <w:t>Políticas</w:t>
      </w:r>
      <w:r>
        <w:rPr>
          <w:i/>
          <w:spacing w:val="-16"/>
          <w:sz w:val="21"/>
        </w:rPr>
        <w:t> </w:t>
      </w:r>
      <w:r>
        <w:rPr>
          <w:i/>
          <w:sz w:val="21"/>
        </w:rPr>
        <w:t>Públicas</w:t>
      </w:r>
      <w:r>
        <w:rPr>
          <w:sz w:val="21"/>
        </w:rPr>
        <w:t>,</w:t>
      </w:r>
      <w:r>
        <w:rPr>
          <w:spacing w:val="-16"/>
          <w:sz w:val="21"/>
        </w:rPr>
        <w:t> </w:t>
      </w:r>
      <w:r>
        <w:rPr>
          <w:rFonts w:ascii="PMingLiU" w:hAnsi="PMingLiU"/>
          <w:w w:val="120"/>
          <w:sz w:val="14"/>
        </w:rPr>
        <w:t>cimexus</w:t>
      </w:r>
      <w:r>
        <w:rPr>
          <w:rFonts w:ascii="PMingLiU" w:hAnsi="PMingLiU"/>
          <w:w w:val="120"/>
          <w:sz w:val="21"/>
        </w:rPr>
        <w:t>,</w:t>
      </w:r>
      <w:r>
        <w:rPr>
          <w:rFonts w:ascii="PMingLiU" w:hAnsi="PMingLiU"/>
          <w:spacing w:val="-29"/>
          <w:w w:val="120"/>
          <w:sz w:val="21"/>
        </w:rPr>
        <w:t> </w:t>
      </w:r>
      <w:r>
        <w:rPr>
          <w:sz w:val="21"/>
        </w:rPr>
        <w:t>vol.</w:t>
      </w:r>
      <w:r>
        <w:rPr>
          <w:spacing w:val="-16"/>
          <w:sz w:val="21"/>
        </w:rPr>
        <w:t> </w:t>
      </w:r>
      <w:r>
        <w:rPr>
          <w:sz w:val="21"/>
        </w:rPr>
        <w:t>2, núm.</w:t>
      </w:r>
      <w:r>
        <w:rPr>
          <w:spacing w:val="9"/>
          <w:sz w:val="21"/>
        </w:rPr>
        <w:t> </w:t>
      </w:r>
      <w:r>
        <w:rPr>
          <w:sz w:val="21"/>
        </w:rPr>
        <w:t>1.</w:t>
      </w:r>
    </w:p>
    <w:p>
      <w:pPr>
        <w:spacing w:after="0" w:line="276" w:lineRule="auto"/>
        <w:jc w:val="both"/>
        <w:rPr>
          <w:sz w:val="21"/>
        </w:rPr>
        <w:sectPr>
          <w:pgSz w:w="9640" w:h="13040"/>
          <w:pgMar w:header="788" w:footer="519" w:top="980" w:bottom="700" w:left="980" w:right="960"/>
        </w:sectPr>
      </w:pPr>
    </w:p>
    <w:p>
      <w:pPr>
        <w:pStyle w:val="BodyText"/>
        <w:rPr>
          <w:sz w:val="20"/>
        </w:rPr>
      </w:pPr>
    </w:p>
    <w:p>
      <w:pPr>
        <w:pStyle w:val="BodyText"/>
        <w:spacing w:before="11"/>
        <w:rPr>
          <w:sz w:val="19"/>
        </w:rPr>
      </w:pPr>
    </w:p>
    <w:p>
      <w:pPr>
        <w:spacing w:line="297" w:lineRule="auto" w:before="64"/>
        <w:ind w:left="459" w:right="118" w:hanging="360"/>
        <w:jc w:val="both"/>
        <w:rPr>
          <w:sz w:val="21"/>
        </w:rPr>
      </w:pPr>
      <w:r>
        <w:rPr>
          <w:sz w:val="21"/>
        </w:rPr>
        <w:t>Rodríguez-Ramírez,</w:t>
      </w:r>
      <w:r>
        <w:rPr>
          <w:spacing w:val="-27"/>
          <w:sz w:val="21"/>
        </w:rPr>
        <w:t> </w:t>
      </w:r>
      <w:r>
        <w:rPr>
          <w:sz w:val="21"/>
        </w:rPr>
        <w:t>Héctor</w:t>
      </w:r>
      <w:r>
        <w:rPr>
          <w:spacing w:val="-27"/>
          <w:sz w:val="21"/>
        </w:rPr>
        <w:t> </w:t>
      </w:r>
      <w:r>
        <w:rPr>
          <w:sz w:val="21"/>
        </w:rPr>
        <w:t>(2003),</w:t>
      </w:r>
      <w:r>
        <w:rPr>
          <w:spacing w:val="-27"/>
          <w:sz w:val="21"/>
        </w:rPr>
        <w:t> </w:t>
      </w:r>
      <w:r>
        <w:rPr>
          <w:spacing w:val="-3"/>
          <w:sz w:val="21"/>
        </w:rPr>
        <w:t>“Tendencias</w:t>
      </w:r>
      <w:r>
        <w:rPr>
          <w:spacing w:val="-27"/>
          <w:sz w:val="21"/>
        </w:rPr>
        <w:t> </w:t>
      </w:r>
      <w:r>
        <w:rPr>
          <w:sz w:val="21"/>
        </w:rPr>
        <w:t>de</w:t>
      </w:r>
      <w:r>
        <w:rPr>
          <w:spacing w:val="-27"/>
          <w:sz w:val="21"/>
        </w:rPr>
        <w:t> </w:t>
      </w:r>
      <w:r>
        <w:rPr>
          <w:sz w:val="21"/>
        </w:rPr>
        <w:t>la</w:t>
      </w:r>
      <w:r>
        <w:rPr>
          <w:spacing w:val="-27"/>
          <w:sz w:val="21"/>
        </w:rPr>
        <w:t> </w:t>
      </w:r>
      <w:r>
        <w:rPr>
          <w:sz w:val="21"/>
        </w:rPr>
        <w:t>migración</w:t>
      </w:r>
      <w:r>
        <w:rPr>
          <w:spacing w:val="-27"/>
          <w:sz w:val="21"/>
        </w:rPr>
        <w:t> </w:t>
      </w:r>
      <w:r>
        <w:rPr>
          <w:sz w:val="21"/>
        </w:rPr>
        <w:t>internacional</w:t>
      </w:r>
      <w:r>
        <w:rPr>
          <w:spacing w:val="-27"/>
          <w:sz w:val="21"/>
        </w:rPr>
        <w:t> </w:t>
      </w:r>
      <w:r>
        <w:rPr>
          <w:sz w:val="21"/>
        </w:rPr>
        <w:t>y</w:t>
      </w:r>
      <w:r>
        <w:rPr>
          <w:spacing w:val="-27"/>
          <w:sz w:val="21"/>
        </w:rPr>
        <w:t> </w:t>
      </w:r>
      <w:r>
        <w:rPr>
          <w:sz w:val="21"/>
        </w:rPr>
        <w:t>las</w:t>
      </w:r>
      <w:r>
        <w:rPr>
          <w:spacing w:val="-27"/>
          <w:sz w:val="21"/>
        </w:rPr>
        <w:t> </w:t>
      </w:r>
      <w:r>
        <w:rPr>
          <w:sz w:val="21"/>
        </w:rPr>
        <w:t>remesas en</w:t>
      </w:r>
      <w:r>
        <w:rPr>
          <w:spacing w:val="-30"/>
          <w:sz w:val="21"/>
        </w:rPr>
        <w:t> </w:t>
      </w:r>
      <w:r>
        <w:rPr>
          <w:sz w:val="21"/>
        </w:rPr>
        <w:t>Coahuila”,</w:t>
      </w:r>
      <w:r>
        <w:rPr>
          <w:spacing w:val="-30"/>
          <w:sz w:val="21"/>
        </w:rPr>
        <w:t> </w:t>
      </w:r>
      <w:r>
        <w:rPr>
          <w:i/>
          <w:sz w:val="21"/>
        </w:rPr>
        <w:t>Región</w:t>
      </w:r>
      <w:r>
        <w:rPr>
          <w:i/>
          <w:spacing w:val="-30"/>
          <w:sz w:val="21"/>
        </w:rPr>
        <w:t> </w:t>
      </w:r>
      <w:r>
        <w:rPr>
          <w:i/>
          <w:sz w:val="21"/>
        </w:rPr>
        <w:t>y</w:t>
      </w:r>
      <w:r>
        <w:rPr>
          <w:i/>
          <w:spacing w:val="-30"/>
          <w:sz w:val="21"/>
        </w:rPr>
        <w:t> </w:t>
      </w:r>
      <w:r>
        <w:rPr>
          <w:i/>
          <w:sz w:val="21"/>
        </w:rPr>
        <w:t>Sociedad,</w:t>
      </w:r>
      <w:r>
        <w:rPr>
          <w:i/>
          <w:spacing w:val="-30"/>
          <w:sz w:val="21"/>
        </w:rPr>
        <w:t> </w:t>
      </w:r>
      <w:r>
        <w:rPr>
          <w:sz w:val="21"/>
        </w:rPr>
        <w:t>núm.</w:t>
      </w:r>
      <w:r>
        <w:rPr>
          <w:spacing w:val="-30"/>
          <w:sz w:val="21"/>
        </w:rPr>
        <w:t> </w:t>
      </w:r>
      <w:r>
        <w:rPr>
          <w:sz w:val="21"/>
        </w:rPr>
        <w:t>28,</w:t>
      </w:r>
      <w:r>
        <w:rPr>
          <w:spacing w:val="-30"/>
          <w:sz w:val="21"/>
        </w:rPr>
        <w:t> </w:t>
      </w:r>
      <w:r>
        <w:rPr>
          <w:sz w:val="21"/>
        </w:rPr>
        <w:t>vol.</w:t>
      </w:r>
      <w:r>
        <w:rPr>
          <w:spacing w:val="-30"/>
          <w:sz w:val="21"/>
        </w:rPr>
        <w:t> </w:t>
      </w:r>
      <w:r>
        <w:rPr>
          <w:sz w:val="21"/>
        </w:rPr>
        <w:t>XVIII,</w:t>
      </w:r>
      <w:r>
        <w:rPr>
          <w:spacing w:val="-30"/>
          <w:sz w:val="21"/>
        </w:rPr>
        <w:t> </w:t>
      </w:r>
      <w:r>
        <w:rPr>
          <w:sz w:val="21"/>
        </w:rPr>
        <w:t>México,</w:t>
      </w:r>
      <w:r>
        <w:rPr>
          <w:spacing w:val="-30"/>
          <w:sz w:val="21"/>
        </w:rPr>
        <w:t> </w:t>
      </w:r>
      <w:r>
        <w:rPr>
          <w:sz w:val="21"/>
        </w:rPr>
        <w:t>El</w:t>
      </w:r>
      <w:r>
        <w:rPr>
          <w:spacing w:val="-30"/>
          <w:sz w:val="21"/>
        </w:rPr>
        <w:t> </w:t>
      </w:r>
      <w:r>
        <w:rPr>
          <w:sz w:val="21"/>
        </w:rPr>
        <w:t>Colegio</w:t>
      </w:r>
      <w:r>
        <w:rPr>
          <w:spacing w:val="-30"/>
          <w:sz w:val="21"/>
        </w:rPr>
        <w:t> </w:t>
      </w:r>
      <w:r>
        <w:rPr>
          <w:sz w:val="21"/>
        </w:rPr>
        <w:t>de</w:t>
      </w:r>
      <w:r>
        <w:rPr>
          <w:spacing w:val="-30"/>
          <w:sz w:val="21"/>
        </w:rPr>
        <w:t> </w:t>
      </w:r>
      <w:r>
        <w:rPr>
          <w:sz w:val="21"/>
        </w:rPr>
        <w:t>Sonora.</w:t>
      </w:r>
    </w:p>
    <w:p>
      <w:pPr>
        <w:spacing w:line="297" w:lineRule="auto" w:before="2"/>
        <w:ind w:left="459" w:right="117" w:hanging="360"/>
        <w:jc w:val="both"/>
        <w:rPr>
          <w:sz w:val="21"/>
        </w:rPr>
      </w:pPr>
      <w:r>
        <w:rPr>
          <w:sz w:val="21"/>
        </w:rPr>
        <w:t>Sandoval-Palacios,</w:t>
      </w:r>
      <w:r>
        <w:rPr>
          <w:spacing w:val="-20"/>
          <w:sz w:val="21"/>
        </w:rPr>
        <w:t> </w:t>
      </w:r>
      <w:r>
        <w:rPr>
          <w:sz w:val="21"/>
        </w:rPr>
        <w:t>J.;</w:t>
      </w:r>
      <w:r>
        <w:rPr>
          <w:spacing w:val="-20"/>
          <w:sz w:val="21"/>
        </w:rPr>
        <w:t> </w:t>
      </w:r>
      <w:r>
        <w:rPr>
          <w:sz w:val="21"/>
        </w:rPr>
        <w:t>Rosa</w:t>
      </w:r>
      <w:r>
        <w:rPr>
          <w:spacing w:val="-21"/>
          <w:sz w:val="21"/>
        </w:rPr>
        <w:t> </w:t>
      </w:r>
      <w:r>
        <w:rPr>
          <w:sz w:val="21"/>
        </w:rPr>
        <w:t>Venegas-García</w:t>
      </w:r>
      <w:r>
        <w:rPr>
          <w:spacing w:val="-20"/>
          <w:sz w:val="21"/>
        </w:rPr>
        <w:t> </w:t>
      </w:r>
      <w:r>
        <w:rPr>
          <w:sz w:val="21"/>
        </w:rPr>
        <w:t>(2001),</w:t>
      </w:r>
      <w:r>
        <w:rPr>
          <w:spacing w:val="-20"/>
          <w:sz w:val="21"/>
        </w:rPr>
        <w:t> </w:t>
      </w:r>
      <w:r>
        <w:rPr>
          <w:sz w:val="21"/>
        </w:rPr>
        <w:t>“Migración</w:t>
      </w:r>
      <w:r>
        <w:rPr>
          <w:spacing w:val="-20"/>
          <w:sz w:val="21"/>
        </w:rPr>
        <w:t> </w:t>
      </w:r>
      <w:r>
        <w:rPr>
          <w:sz w:val="21"/>
        </w:rPr>
        <w:t>laboral</w:t>
      </w:r>
      <w:r>
        <w:rPr>
          <w:spacing w:val="-20"/>
          <w:sz w:val="21"/>
        </w:rPr>
        <w:t> </w:t>
      </w:r>
      <w:r>
        <w:rPr>
          <w:sz w:val="21"/>
        </w:rPr>
        <w:t>agrícola</w:t>
      </w:r>
      <w:r>
        <w:rPr>
          <w:spacing w:val="-20"/>
          <w:sz w:val="21"/>
        </w:rPr>
        <w:t> </w:t>
      </w:r>
      <w:r>
        <w:rPr>
          <w:sz w:val="21"/>
        </w:rPr>
        <w:t>mexicana temporal hacia Estados Unidos y Canadá: viejos y nuevos problemas”, </w:t>
      </w:r>
      <w:r>
        <w:rPr>
          <w:i/>
          <w:sz w:val="21"/>
        </w:rPr>
        <w:t>Dimensión </w:t>
      </w:r>
      <w:r>
        <w:rPr>
          <w:i/>
          <w:w w:val="95"/>
          <w:sz w:val="21"/>
        </w:rPr>
        <w:t>Antropológica</w:t>
      </w:r>
      <w:r>
        <w:rPr>
          <w:w w:val="95"/>
          <w:sz w:val="21"/>
        </w:rPr>
        <w:t>,</w:t>
      </w:r>
      <w:r>
        <w:rPr>
          <w:spacing w:val="-25"/>
          <w:w w:val="95"/>
          <w:sz w:val="21"/>
        </w:rPr>
        <w:t> </w:t>
      </w:r>
      <w:r>
        <w:rPr>
          <w:w w:val="95"/>
          <w:sz w:val="21"/>
        </w:rPr>
        <w:t>vol.</w:t>
      </w:r>
      <w:r>
        <w:rPr>
          <w:spacing w:val="-25"/>
          <w:w w:val="95"/>
          <w:sz w:val="21"/>
        </w:rPr>
        <w:t> </w:t>
      </w:r>
      <w:r>
        <w:rPr>
          <w:w w:val="95"/>
          <w:sz w:val="21"/>
        </w:rPr>
        <w:t>21,</w:t>
      </w:r>
      <w:r>
        <w:rPr>
          <w:spacing w:val="-25"/>
          <w:w w:val="95"/>
          <w:sz w:val="21"/>
        </w:rPr>
        <w:t> </w:t>
      </w:r>
      <w:r>
        <w:rPr>
          <w:w w:val="95"/>
          <w:sz w:val="21"/>
        </w:rPr>
        <w:t>enero-abril.</w:t>
      </w:r>
    </w:p>
    <w:p>
      <w:pPr>
        <w:spacing w:line="297" w:lineRule="auto" w:before="2"/>
        <w:ind w:left="459" w:right="118" w:hanging="360"/>
        <w:jc w:val="both"/>
        <w:rPr>
          <w:sz w:val="21"/>
        </w:rPr>
      </w:pPr>
      <w:r>
        <w:rPr>
          <w:sz w:val="21"/>
        </w:rPr>
        <w:t>Santiago-Cruz,</w:t>
      </w:r>
      <w:r>
        <w:rPr>
          <w:spacing w:val="-30"/>
          <w:sz w:val="21"/>
        </w:rPr>
        <w:t> </w:t>
      </w:r>
      <w:r>
        <w:rPr>
          <w:sz w:val="21"/>
        </w:rPr>
        <w:t>María</w:t>
      </w:r>
      <w:r>
        <w:rPr>
          <w:spacing w:val="-30"/>
          <w:sz w:val="21"/>
        </w:rPr>
        <w:t> </w:t>
      </w:r>
      <w:r>
        <w:rPr>
          <w:sz w:val="21"/>
        </w:rPr>
        <w:t>de</w:t>
      </w:r>
      <w:r>
        <w:rPr>
          <w:spacing w:val="-30"/>
          <w:sz w:val="21"/>
        </w:rPr>
        <w:t> </w:t>
      </w:r>
      <w:r>
        <w:rPr>
          <w:sz w:val="21"/>
        </w:rPr>
        <w:t>Jesús</w:t>
      </w:r>
      <w:r>
        <w:rPr>
          <w:spacing w:val="-30"/>
          <w:sz w:val="21"/>
        </w:rPr>
        <w:t> </w:t>
      </w:r>
      <w:r>
        <w:rPr>
          <w:sz w:val="21"/>
        </w:rPr>
        <w:t>(2011),</w:t>
      </w:r>
      <w:r>
        <w:rPr>
          <w:spacing w:val="-30"/>
          <w:sz w:val="21"/>
        </w:rPr>
        <w:t> </w:t>
      </w:r>
      <w:r>
        <w:rPr>
          <w:sz w:val="21"/>
        </w:rPr>
        <w:t>“Economía</w:t>
      </w:r>
      <w:r>
        <w:rPr>
          <w:spacing w:val="-30"/>
          <w:sz w:val="21"/>
        </w:rPr>
        <w:t> </w:t>
      </w:r>
      <w:r>
        <w:rPr>
          <w:sz w:val="21"/>
        </w:rPr>
        <w:t>y</w:t>
      </w:r>
      <w:r>
        <w:rPr>
          <w:spacing w:val="-30"/>
          <w:sz w:val="21"/>
        </w:rPr>
        <w:t> </w:t>
      </w:r>
      <w:r>
        <w:rPr>
          <w:sz w:val="21"/>
        </w:rPr>
        <w:t>política</w:t>
      </w:r>
      <w:r>
        <w:rPr>
          <w:spacing w:val="-30"/>
          <w:sz w:val="21"/>
        </w:rPr>
        <w:t> </w:t>
      </w:r>
      <w:r>
        <w:rPr>
          <w:sz w:val="21"/>
        </w:rPr>
        <w:t>de</w:t>
      </w:r>
      <w:r>
        <w:rPr>
          <w:spacing w:val="-30"/>
          <w:sz w:val="21"/>
        </w:rPr>
        <w:t> </w:t>
      </w:r>
      <w:r>
        <w:rPr>
          <w:sz w:val="21"/>
        </w:rPr>
        <w:t>la</w:t>
      </w:r>
      <w:r>
        <w:rPr>
          <w:spacing w:val="-30"/>
          <w:sz w:val="21"/>
        </w:rPr>
        <w:t> </w:t>
      </w:r>
      <w:r>
        <w:rPr>
          <w:sz w:val="21"/>
        </w:rPr>
        <w:t>migración</w:t>
      </w:r>
      <w:r>
        <w:rPr>
          <w:spacing w:val="-30"/>
          <w:sz w:val="21"/>
        </w:rPr>
        <w:t> </w:t>
      </w:r>
      <w:r>
        <w:rPr>
          <w:sz w:val="21"/>
        </w:rPr>
        <w:t>internacional</w:t>
      </w:r>
      <w:r>
        <w:rPr>
          <w:spacing w:val="-30"/>
          <w:sz w:val="21"/>
        </w:rPr>
        <w:t> </w:t>
      </w:r>
      <w:r>
        <w:rPr>
          <w:sz w:val="21"/>
        </w:rPr>
        <w:t>en </w:t>
      </w:r>
      <w:r>
        <w:rPr>
          <w:w w:val="95"/>
          <w:sz w:val="21"/>
        </w:rPr>
        <w:t>México”, </w:t>
      </w:r>
      <w:r>
        <w:rPr>
          <w:i/>
          <w:w w:val="95"/>
          <w:sz w:val="21"/>
        </w:rPr>
        <w:t>XIII Reunión de Economía Mundial</w:t>
      </w:r>
      <w:r>
        <w:rPr>
          <w:w w:val="95"/>
          <w:sz w:val="21"/>
        </w:rPr>
        <w:t>, en </w:t>
      </w:r>
      <w:hyperlink r:id="rId155">
        <w:r>
          <w:rPr>
            <w:w w:val="95"/>
            <w:sz w:val="21"/>
          </w:rPr>
          <w:t>http://xiiirem.ehu.es/entry/content/267/</w:t>
        </w:r>
      </w:hyperlink>
      <w:r>
        <w:rPr>
          <w:w w:val="95"/>
          <w:sz w:val="21"/>
        </w:rPr>
        <w:t> </w:t>
      </w:r>
      <w:hyperlink r:id="rId155">
        <w:r>
          <w:rPr>
            <w:sz w:val="21"/>
          </w:rPr>
          <w:t>cod_074.pdf</w:t>
        </w:r>
      </w:hyperlink>
      <w:r>
        <w:rPr>
          <w:sz w:val="21"/>
        </w:rPr>
        <w:t>,</w:t>
      </w:r>
      <w:r>
        <w:rPr>
          <w:spacing w:val="-17"/>
          <w:sz w:val="21"/>
        </w:rPr>
        <w:t> </w:t>
      </w:r>
      <w:r>
        <w:rPr>
          <w:sz w:val="21"/>
        </w:rPr>
        <w:t>consultado</w:t>
      </w:r>
      <w:r>
        <w:rPr>
          <w:spacing w:val="-17"/>
          <w:sz w:val="21"/>
        </w:rPr>
        <w:t> </w:t>
      </w:r>
      <w:r>
        <w:rPr>
          <w:sz w:val="21"/>
        </w:rPr>
        <w:t>el</w:t>
      </w:r>
      <w:r>
        <w:rPr>
          <w:spacing w:val="-17"/>
          <w:sz w:val="21"/>
        </w:rPr>
        <w:t> </w:t>
      </w:r>
      <w:r>
        <w:rPr>
          <w:sz w:val="21"/>
        </w:rPr>
        <w:t>28</w:t>
      </w:r>
      <w:r>
        <w:rPr>
          <w:spacing w:val="-17"/>
          <w:sz w:val="21"/>
        </w:rPr>
        <w:t> </w:t>
      </w:r>
      <w:r>
        <w:rPr>
          <w:sz w:val="21"/>
        </w:rPr>
        <w:t>de</w:t>
      </w:r>
      <w:r>
        <w:rPr>
          <w:spacing w:val="-17"/>
          <w:sz w:val="21"/>
        </w:rPr>
        <w:t> </w:t>
      </w:r>
      <w:r>
        <w:rPr>
          <w:sz w:val="21"/>
        </w:rPr>
        <w:t>febrero</w:t>
      </w:r>
      <w:r>
        <w:rPr>
          <w:spacing w:val="-17"/>
          <w:sz w:val="21"/>
        </w:rPr>
        <w:t> </w:t>
      </w:r>
      <w:r>
        <w:rPr>
          <w:sz w:val="21"/>
        </w:rPr>
        <w:t>de</w:t>
      </w:r>
      <w:r>
        <w:rPr>
          <w:spacing w:val="-17"/>
          <w:sz w:val="21"/>
        </w:rPr>
        <w:t> </w:t>
      </w:r>
      <w:r>
        <w:rPr>
          <w:sz w:val="21"/>
        </w:rPr>
        <w:t>2013.</w:t>
      </w:r>
    </w:p>
    <w:p>
      <w:pPr>
        <w:spacing w:line="297" w:lineRule="auto" w:before="2"/>
        <w:ind w:left="459" w:right="117" w:hanging="360"/>
        <w:jc w:val="both"/>
        <w:rPr>
          <w:sz w:val="21"/>
        </w:rPr>
      </w:pPr>
      <w:r>
        <w:rPr>
          <w:w w:val="95"/>
          <w:sz w:val="21"/>
        </w:rPr>
        <w:t>Santibáñez,</w:t>
      </w:r>
      <w:r>
        <w:rPr>
          <w:spacing w:val="-7"/>
          <w:w w:val="95"/>
          <w:sz w:val="21"/>
        </w:rPr>
        <w:t> </w:t>
      </w:r>
      <w:r>
        <w:rPr>
          <w:w w:val="95"/>
          <w:sz w:val="21"/>
        </w:rPr>
        <w:t>Jorge;</w:t>
      </w:r>
      <w:r>
        <w:rPr>
          <w:spacing w:val="-7"/>
          <w:w w:val="95"/>
          <w:sz w:val="21"/>
        </w:rPr>
        <w:t> </w:t>
      </w:r>
      <w:r>
        <w:rPr>
          <w:w w:val="95"/>
          <w:sz w:val="21"/>
        </w:rPr>
        <w:t>Miguel</w:t>
      </w:r>
      <w:r>
        <w:rPr>
          <w:spacing w:val="-7"/>
          <w:w w:val="95"/>
          <w:sz w:val="21"/>
        </w:rPr>
        <w:t> </w:t>
      </w:r>
      <w:r>
        <w:rPr>
          <w:w w:val="95"/>
          <w:sz w:val="21"/>
        </w:rPr>
        <w:t>Ángel</w:t>
      </w:r>
      <w:r>
        <w:rPr>
          <w:spacing w:val="-7"/>
          <w:w w:val="95"/>
          <w:sz w:val="21"/>
        </w:rPr>
        <w:t> </w:t>
      </w:r>
      <w:r>
        <w:rPr>
          <w:w w:val="95"/>
          <w:sz w:val="21"/>
        </w:rPr>
        <w:t>Castillo</w:t>
      </w:r>
      <w:r>
        <w:rPr>
          <w:spacing w:val="-7"/>
          <w:w w:val="95"/>
          <w:sz w:val="21"/>
        </w:rPr>
        <w:t> </w:t>
      </w:r>
      <w:r>
        <w:rPr>
          <w:w w:val="95"/>
          <w:sz w:val="21"/>
        </w:rPr>
        <w:t>(coords.)</w:t>
      </w:r>
      <w:r>
        <w:rPr>
          <w:spacing w:val="-7"/>
          <w:w w:val="95"/>
          <w:sz w:val="21"/>
        </w:rPr>
        <w:t> </w:t>
      </w:r>
      <w:r>
        <w:rPr>
          <w:w w:val="95"/>
          <w:sz w:val="21"/>
        </w:rPr>
        <w:t>(2005),</w:t>
      </w:r>
      <w:r>
        <w:rPr>
          <w:spacing w:val="-7"/>
          <w:w w:val="95"/>
          <w:sz w:val="21"/>
        </w:rPr>
        <w:t> </w:t>
      </w:r>
      <w:r>
        <w:rPr>
          <w:i/>
          <w:w w:val="95"/>
          <w:sz w:val="21"/>
        </w:rPr>
        <w:t>Nuevas</w:t>
      </w:r>
      <w:r>
        <w:rPr>
          <w:i/>
          <w:spacing w:val="-7"/>
          <w:w w:val="95"/>
          <w:sz w:val="21"/>
        </w:rPr>
        <w:t> </w:t>
      </w:r>
      <w:r>
        <w:rPr>
          <w:i/>
          <w:w w:val="95"/>
          <w:sz w:val="21"/>
        </w:rPr>
        <w:t>tendencias</w:t>
      </w:r>
      <w:r>
        <w:rPr>
          <w:i/>
          <w:spacing w:val="-7"/>
          <w:w w:val="95"/>
          <w:sz w:val="21"/>
        </w:rPr>
        <w:t> </w:t>
      </w:r>
      <w:r>
        <w:rPr>
          <w:i/>
          <w:w w:val="95"/>
          <w:sz w:val="21"/>
        </w:rPr>
        <w:t>de</w:t>
      </w:r>
      <w:r>
        <w:rPr>
          <w:i/>
          <w:spacing w:val="-7"/>
          <w:w w:val="95"/>
          <w:sz w:val="21"/>
        </w:rPr>
        <w:t> </w:t>
      </w:r>
      <w:r>
        <w:rPr>
          <w:i/>
          <w:w w:val="95"/>
          <w:sz w:val="21"/>
        </w:rPr>
        <w:t>la</w:t>
      </w:r>
      <w:r>
        <w:rPr>
          <w:i/>
          <w:spacing w:val="-7"/>
          <w:w w:val="95"/>
          <w:sz w:val="21"/>
        </w:rPr>
        <w:t> </w:t>
      </w:r>
      <w:r>
        <w:rPr>
          <w:i/>
          <w:w w:val="95"/>
          <w:sz w:val="21"/>
        </w:rPr>
        <w:t>migración </w:t>
      </w:r>
      <w:r>
        <w:rPr>
          <w:i/>
          <w:w w:val="95"/>
          <w:sz w:val="21"/>
        </w:rPr>
        <w:t>internacional,</w:t>
      </w:r>
      <w:r>
        <w:rPr>
          <w:i/>
          <w:spacing w:val="-22"/>
          <w:w w:val="95"/>
          <w:sz w:val="21"/>
        </w:rPr>
        <w:t> </w:t>
      </w:r>
      <w:r>
        <w:rPr>
          <w:w w:val="95"/>
          <w:sz w:val="21"/>
        </w:rPr>
        <w:t>México,</w:t>
      </w:r>
      <w:r>
        <w:rPr>
          <w:spacing w:val="-22"/>
          <w:w w:val="95"/>
          <w:sz w:val="21"/>
        </w:rPr>
        <w:t> </w:t>
      </w:r>
      <w:r>
        <w:rPr>
          <w:w w:val="95"/>
          <w:sz w:val="21"/>
        </w:rPr>
        <w:t>El</w:t>
      </w:r>
      <w:r>
        <w:rPr>
          <w:spacing w:val="-22"/>
          <w:w w:val="95"/>
          <w:sz w:val="21"/>
        </w:rPr>
        <w:t> </w:t>
      </w:r>
      <w:r>
        <w:rPr>
          <w:w w:val="95"/>
          <w:sz w:val="21"/>
        </w:rPr>
        <w:t>Colegio</w:t>
      </w:r>
      <w:r>
        <w:rPr>
          <w:spacing w:val="-22"/>
          <w:w w:val="95"/>
          <w:sz w:val="21"/>
        </w:rPr>
        <w:t> </w:t>
      </w:r>
      <w:r>
        <w:rPr>
          <w:w w:val="95"/>
          <w:sz w:val="21"/>
        </w:rPr>
        <w:t>de</w:t>
      </w:r>
      <w:r>
        <w:rPr>
          <w:spacing w:val="-22"/>
          <w:w w:val="95"/>
          <w:sz w:val="21"/>
        </w:rPr>
        <w:t> </w:t>
      </w:r>
      <w:r>
        <w:rPr>
          <w:w w:val="95"/>
          <w:sz w:val="21"/>
        </w:rPr>
        <w:t>la</w:t>
      </w:r>
      <w:r>
        <w:rPr>
          <w:spacing w:val="-22"/>
          <w:w w:val="95"/>
          <w:sz w:val="21"/>
        </w:rPr>
        <w:t> </w:t>
      </w:r>
      <w:r>
        <w:rPr>
          <w:w w:val="95"/>
          <w:sz w:val="21"/>
        </w:rPr>
        <w:t>Frontera</w:t>
      </w:r>
      <w:r>
        <w:rPr>
          <w:spacing w:val="-22"/>
          <w:w w:val="95"/>
          <w:sz w:val="21"/>
        </w:rPr>
        <w:t> </w:t>
      </w:r>
      <w:r>
        <w:rPr>
          <w:w w:val="95"/>
          <w:sz w:val="21"/>
        </w:rPr>
        <w:t>Norte/Sociedad</w:t>
      </w:r>
      <w:r>
        <w:rPr>
          <w:spacing w:val="-22"/>
          <w:w w:val="95"/>
          <w:sz w:val="21"/>
        </w:rPr>
        <w:t> </w:t>
      </w:r>
      <w:r>
        <w:rPr>
          <w:w w:val="95"/>
          <w:sz w:val="21"/>
        </w:rPr>
        <w:t>Mexicana</w:t>
      </w:r>
      <w:r>
        <w:rPr>
          <w:spacing w:val="-22"/>
          <w:w w:val="95"/>
          <w:sz w:val="21"/>
        </w:rPr>
        <w:t> </w:t>
      </w:r>
      <w:r>
        <w:rPr>
          <w:w w:val="95"/>
          <w:sz w:val="21"/>
        </w:rPr>
        <w:t>de</w:t>
      </w:r>
      <w:r>
        <w:rPr>
          <w:spacing w:val="-22"/>
          <w:w w:val="95"/>
          <w:sz w:val="21"/>
        </w:rPr>
        <w:t> </w:t>
      </w:r>
      <w:r>
        <w:rPr>
          <w:w w:val="95"/>
          <w:sz w:val="21"/>
        </w:rPr>
        <w:t>Demografía/ </w:t>
      </w:r>
      <w:r>
        <w:rPr>
          <w:sz w:val="21"/>
        </w:rPr>
        <w:t>El</w:t>
      </w:r>
      <w:r>
        <w:rPr>
          <w:spacing w:val="-32"/>
          <w:sz w:val="21"/>
        </w:rPr>
        <w:t> </w:t>
      </w:r>
      <w:r>
        <w:rPr>
          <w:sz w:val="21"/>
        </w:rPr>
        <w:t>Colegio</w:t>
      </w:r>
      <w:r>
        <w:rPr>
          <w:spacing w:val="-32"/>
          <w:sz w:val="21"/>
        </w:rPr>
        <w:t> </w:t>
      </w:r>
      <w:r>
        <w:rPr>
          <w:sz w:val="21"/>
        </w:rPr>
        <w:t>de</w:t>
      </w:r>
      <w:r>
        <w:rPr>
          <w:spacing w:val="-32"/>
          <w:sz w:val="21"/>
        </w:rPr>
        <w:t> </w:t>
      </w:r>
      <w:r>
        <w:rPr>
          <w:sz w:val="21"/>
        </w:rPr>
        <w:t>México.</w:t>
      </w:r>
    </w:p>
    <w:p>
      <w:pPr>
        <w:spacing w:line="297" w:lineRule="auto" w:before="2"/>
        <w:ind w:left="460" w:right="117" w:hanging="361"/>
        <w:jc w:val="both"/>
        <w:rPr>
          <w:sz w:val="21"/>
        </w:rPr>
      </w:pPr>
      <w:r>
        <w:rPr>
          <w:sz w:val="21"/>
        </w:rPr>
        <w:t>Secretaría de Desarrollo Social </w:t>
      </w:r>
      <w:r>
        <w:rPr>
          <w:w w:val="120"/>
          <w:sz w:val="21"/>
        </w:rPr>
        <w:t>(</w:t>
      </w:r>
      <w:r>
        <w:rPr>
          <w:rFonts w:ascii="PMingLiU" w:hAnsi="PMingLiU"/>
          <w:w w:val="120"/>
          <w:sz w:val="14"/>
        </w:rPr>
        <w:t>sedesol</w:t>
      </w:r>
      <w:r>
        <w:rPr>
          <w:w w:val="120"/>
          <w:sz w:val="21"/>
        </w:rPr>
        <w:t>) </w:t>
      </w:r>
      <w:r>
        <w:rPr>
          <w:sz w:val="21"/>
        </w:rPr>
        <w:t>(2013), “Programa de atención a jornaleros agrícolas”, en Secretaría de Desarrollo Social </w:t>
      </w:r>
      <w:r>
        <w:rPr>
          <w:w w:val="120"/>
          <w:sz w:val="21"/>
        </w:rPr>
        <w:t>(</w:t>
      </w:r>
      <w:r>
        <w:rPr>
          <w:rFonts w:ascii="PMingLiU" w:hAnsi="PMingLiU"/>
          <w:w w:val="120"/>
          <w:sz w:val="14"/>
        </w:rPr>
        <w:t>sedesol</w:t>
      </w:r>
      <w:r>
        <w:rPr>
          <w:w w:val="120"/>
          <w:sz w:val="21"/>
        </w:rPr>
        <w:t>) </w:t>
      </w:r>
      <w:r>
        <w:rPr>
          <w:sz w:val="21"/>
        </w:rPr>
        <w:t>(2013a), “Programa 3x1”, en </w:t>
      </w:r>
      <w:hyperlink r:id="rId156">
        <w:r>
          <w:rPr>
            <w:w w:val="95"/>
            <w:sz w:val="21"/>
          </w:rPr>
          <w:t>http://www.sedesol.gob.mx/es/SEDESOL/Programa_3x1_para_Migrantes,</w:t>
        </w:r>
      </w:hyperlink>
      <w:r>
        <w:rPr>
          <w:w w:val="95"/>
          <w:sz w:val="21"/>
        </w:rPr>
        <w:t>   consultado </w:t>
      </w:r>
      <w:r>
        <w:rPr>
          <w:sz w:val="21"/>
        </w:rPr>
        <w:t>el 12 de marzo de 2013.</w:t>
      </w:r>
    </w:p>
    <w:p>
      <w:pPr>
        <w:spacing w:line="297" w:lineRule="auto" w:before="2"/>
        <w:ind w:left="460" w:right="115" w:hanging="360"/>
        <w:jc w:val="both"/>
        <w:rPr>
          <w:sz w:val="21"/>
        </w:rPr>
      </w:pPr>
      <w:r>
        <w:rPr>
          <w:sz w:val="21"/>
        </w:rPr>
        <w:t>Smith, Robert (1998), “Reflections on the State, migration, and the durability and new- ness</w:t>
      </w:r>
      <w:r>
        <w:rPr>
          <w:spacing w:val="-17"/>
          <w:sz w:val="21"/>
        </w:rPr>
        <w:t> </w:t>
      </w:r>
      <w:r>
        <w:rPr>
          <w:sz w:val="21"/>
        </w:rPr>
        <w:t>of</w:t>
      </w:r>
      <w:r>
        <w:rPr>
          <w:spacing w:val="-17"/>
          <w:sz w:val="21"/>
        </w:rPr>
        <w:t> </w:t>
      </w:r>
      <w:r>
        <w:rPr>
          <w:sz w:val="21"/>
        </w:rPr>
        <w:t>transnacional</w:t>
      </w:r>
      <w:r>
        <w:rPr>
          <w:spacing w:val="-17"/>
          <w:sz w:val="21"/>
        </w:rPr>
        <w:t> </w:t>
      </w:r>
      <w:r>
        <w:rPr>
          <w:sz w:val="21"/>
        </w:rPr>
        <w:t>life:</w:t>
      </w:r>
      <w:r>
        <w:rPr>
          <w:spacing w:val="-17"/>
          <w:sz w:val="21"/>
        </w:rPr>
        <w:t> </w:t>
      </w:r>
      <w:r>
        <w:rPr>
          <w:sz w:val="21"/>
        </w:rPr>
        <w:t>comparative</w:t>
      </w:r>
      <w:r>
        <w:rPr>
          <w:spacing w:val="-17"/>
          <w:sz w:val="21"/>
        </w:rPr>
        <w:t> </w:t>
      </w:r>
      <w:r>
        <w:rPr>
          <w:sz w:val="21"/>
        </w:rPr>
        <w:t>insights</w:t>
      </w:r>
      <w:r>
        <w:rPr>
          <w:spacing w:val="-17"/>
          <w:sz w:val="21"/>
        </w:rPr>
        <w:t> </w:t>
      </w:r>
      <w:r>
        <w:rPr>
          <w:sz w:val="21"/>
        </w:rPr>
        <w:t>from</w:t>
      </w:r>
      <w:r>
        <w:rPr>
          <w:spacing w:val="-17"/>
          <w:sz w:val="21"/>
        </w:rPr>
        <w:t> </w:t>
      </w:r>
      <w:r>
        <w:rPr>
          <w:sz w:val="21"/>
        </w:rPr>
        <w:t>the</w:t>
      </w:r>
      <w:r>
        <w:rPr>
          <w:spacing w:val="-17"/>
          <w:sz w:val="21"/>
        </w:rPr>
        <w:t> </w:t>
      </w:r>
      <w:r>
        <w:rPr>
          <w:sz w:val="21"/>
        </w:rPr>
        <w:t>mexican</w:t>
      </w:r>
      <w:r>
        <w:rPr>
          <w:spacing w:val="-17"/>
          <w:sz w:val="21"/>
        </w:rPr>
        <w:t> </w:t>
      </w:r>
      <w:r>
        <w:rPr>
          <w:sz w:val="21"/>
        </w:rPr>
        <w:t>and</w:t>
      </w:r>
      <w:r>
        <w:rPr>
          <w:spacing w:val="-17"/>
          <w:sz w:val="21"/>
        </w:rPr>
        <w:t> </w:t>
      </w:r>
      <w:r>
        <w:rPr>
          <w:sz w:val="21"/>
        </w:rPr>
        <w:t>italian</w:t>
      </w:r>
      <w:r>
        <w:rPr>
          <w:spacing w:val="-17"/>
          <w:sz w:val="21"/>
        </w:rPr>
        <w:t> </w:t>
      </w:r>
      <w:r>
        <w:rPr>
          <w:sz w:val="21"/>
        </w:rPr>
        <w:t>cases”,</w:t>
      </w:r>
      <w:r>
        <w:rPr>
          <w:spacing w:val="-17"/>
          <w:sz w:val="21"/>
        </w:rPr>
        <w:t> </w:t>
      </w:r>
      <w:r>
        <w:rPr>
          <w:sz w:val="21"/>
        </w:rPr>
        <w:t>en </w:t>
      </w:r>
      <w:r>
        <w:rPr>
          <w:i/>
          <w:w w:val="95"/>
          <w:sz w:val="21"/>
        </w:rPr>
        <w:t>Soziale</w:t>
      </w:r>
      <w:r>
        <w:rPr>
          <w:i/>
          <w:spacing w:val="-30"/>
          <w:w w:val="95"/>
          <w:sz w:val="21"/>
        </w:rPr>
        <w:t> </w:t>
      </w:r>
      <w:r>
        <w:rPr>
          <w:i/>
          <w:w w:val="95"/>
          <w:sz w:val="21"/>
        </w:rPr>
        <w:t>Welt</w:t>
      </w:r>
      <w:r>
        <w:rPr>
          <w:w w:val="95"/>
          <w:sz w:val="21"/>
        </w:rPr>
        <w:t>.</w:t>
      </w:r>
    </w:p>
    <w:p>
      <w:pPr>
        <w:spacing w:after="0" w:line="297" w:lineRule="auto"/>
        <w:jc w:val="both"/>
        <w:rPr>
          <w:sz w:val="21"/>
        </w:rPr>
        <w:sectPr>
          <w:pgSz w:w="9640" w:h="13040"/>
          <w:pgMar w:header="794" w:footer="533" w:top="980" w:bottom="720" w:left="980" w:right="960"/>
        </w:sectPr>
      </w:pPr>
    </w:p>
    <w:p>
      <w:pPr>
        <w:pStyle w:val="BodyText"/>
        <w:spacing w:before="4"/>
        <w:rPr>
          <w:sz w:val="17"/>
        </w:rPr>
      </w:pPr>
    </w:p>
    <w:p>
      <w:pPr>
        <w:spacing w:after="0"/>
        <w:rPr>
          <w:sz w:val="17"/>
        </w:rPr>
        <w:sectPr>
          <w:headerReference w:type="even" r:id="rId157"/>
          <w:footerReference w:type="even" r:id="rId158"/>
          <w:pgSz w:w="9640" w:h="13040"/>
          <w:pgMar w:header="0" w:footer="0" w:top="1200" w:bottom="280" w:left="1340" w:right="1340"/>
        </w:sectPr>
      </w:pPr>
    </w:p>
    <w:p>
      <w:pPr>
        <w:pStyle w:val="BodyText"/>
        <w:spacing w:before="3"/>
        <w:rPr>
          <w:sz w:val="20"/>
        </w:rPr>
      </w:pPr>
    </w:p>
    <w:p>
      <w:pPr>
        <w:pStyle w:val="Heading1"/>
      </w:pPr>
      <w:r>
        <w:rPr/>
        <w:t>EL CONTEXTO SOCIAL DE LA  INTEGRACIÓN</w:t>
      </w:r>
    </w:p>
    <w:p>
      <w:pPr>
        <w:spacing w:line="249" w:lineRule="auto" w:before="12"/>
        <w:ind w:left="428" w:right="426" w:firstLine="0"/>
        <w:jc w:val="center"/>
        <w:rPr>
          <w:sz w:val="25"/>
        </w:rPr>
      </w:pPr>
      <w:r>
        <w:rPr>
          <w:sz w:val="25"/>
        </w:rPr>
        <w:t>DE LOS MIGRANTES EN LA REPÚBLICA CHECA DESPUéS DEL AñO 1989. EL CASO DE LOS  MONGOLES</w:t>
      </w:r>
    </w:p>
    <w:p>
      <w:pPr>
        <w:spacing w:before="1"/>
        <w:ind w:left="432" w:right="426" w:firstLine="0"/>
        <w:jc w:val="center"/>
        <w:rPr>
          <w:sz w:val="25"/>
        </w:rPr>
      </w:pPr>
      <w:r>
        <w:rPr>
          <w:sz w:val="25"/>
        </w:rPr>
        <w:t>Y LOS UCRANIANOS</w:t>
      </w:r>
    </w:p>
    <w:p>
      <w:pPr>
        <w:pStyle w:val="BodyText"/>
        <w:spacing w:before="1"/>
        <w:rPr>
          <w:sz w:val="25"/>
        </w:rPr>
      </w:pPr>
    </w:p>
    <w:p>
      <w:pPr>
        <w:spacing w:after="0"/>
        <w:rPr>
          <w:sz w:val="25"/>
        </w:rPr>
        <w:sectPr>
          <w:headerReference w:type="default" r:id="rId159"/>
          <w:footerReference w:type="default" r:id="rId160"/>
          <w:pgSz w:w="9640" w:h="13040"/>
          <w:pgMar w:header="0" w:footer="0" w:top="1200" w:bottom="280" w:left="960" w:right="960"/>
        </w:sectPr>
      </w:pPr>
    </w:p>
    <w:p>
      <w:pPr>
        <w:pStyle w:val="BodyText"/>
        <w:rPr>
          <w:sz w:val="20"/>
        </w:rPr>
      </w:pPr>
    </w:p>
    <w:p>
      <w:pPr>
        <w:spacing w:before="125"/>
        <w:ind w:left="120" w:right="-5" w:firstLine="0"/>
        <w:jc w:val="left"/>
        <w:rPr>
          <w:rFonts w:ascii="PMingLiU"/>
          <w:sz w:val="14"/>
        </w:rPr>
      </w:pPr>
      <w:r>
        <w:rPr>
          <w:rFonts w:ascii="PMingLiU"/>
          <w:w w:val="160"/>
          <w:sz w:val="21"/>
        </w:rPr>
        <w:t>r</w:t>
      </w:r>
      <w:r>
        <w:rPr>
          <w:rFonts w:ascii="PMingLiU"/>
          <w:w w:val="160"/>
          <w:sz w:val="14"/>
        </w:rPr>
        <w:t>esumen</w:t>
      </w:r>
    </w:p>
    <w:p>
      <w:pPr>
        <w:pStyle w:val="BodyText"/>
        <w:spacing w:before="10"/>
        <w:rPr>
          <w:rFonts w:ascii="PMingLiU"/>
          <w:sz w:val="26"/>
        </w:rPr>
      </w:pPr>
      <w:r>
        <w:rPr/>
        <w:br w:type="column"/>
      </w:r>
      <w:r>
        <w:rPr>
          <w:rFonts w:ascii="PMingLiU"/>
          <w:sz w:val="26"/>
        </w:rPr>
      </w:r>
    </w:p>
    <w:p>
      <w:pPr>
        <w:spacing w:before="0"/>
        <w:ind w:left="120" w:right="-4" w:firstLine="0"/>
        <w:jc w:val="left"/>
        <w:rPr>
          <w:rFonts w:ascii="PMingLiU"/>
          <w:sz w:val="14"/>
        </w:rPr>
      </w:pPr>
      <w:r>
        <w:rPr>
          <w:rFonts w:ascii="PMingLiU"/>
          <w:spacing w:val="-3"/>
          <w:w w:val="185"/>
          <w:sz w:val="21"/>
        </w:rPr>
        <w:t>a</w:t>
      </w:r>
      <w:r>
        <w:rPr>
          <w:rFonts w:ascii="PMingLiU"/>
          <w:spacing w:val="-3"/>
          <w:w w:val="185"/>
          <w:sz w:val="14"/>
        </w:rPr>
        <w:t>bstract</w:t>
      </w:r>
    </w:p>
    <w:p>
      <w:pPr>
        <w:spacing w:before="61"/>
        <w:ind w:left="120" w:right="0" w:firstLine="0"/>
        <w:jc w:val="left"/>
        <w:rPr>
          <w:i/>
          <w:sz w:val="21"/>
        </w:rPr>
      </w:pPr>
      <w:r>
        <w:rPr/>
        <w:br w:type="column"/>
      </w:r>
      <w:r>
        <w:rPr>
          <w:i/>
          <w:w w:val="95"/>
          <w:sz w:val="21"/>
        </w:rPr>
        <w:t>Daniel Topinka*</w:t>
      </w:r>
    </w:p>
    <w:p>
      <w:pPr>
        <w:spacing w:after="0"/>
        <w:jc w:val="left"/>
        <w:rPr>
          <w:sz w:val="21"/>
        </w:rPr>
        <w:sectPr>
          <w:type w:val="continuous"/>
          <w:pgSz w:w="9640" w:h="13040"/>
          <w:pgMar w:top="1200" w:bottom="280" w:left="960" w:right="960"/>
          <w:cols w:num="3" w:equalWidth="0">
            <w:col w:w="884" w:space="2975"/>
            <w:col w:w="923" w:space="1382"/>
            <w:col w:w="1556"/>
          </w:cols>
        </w:sectPr>
      </w:pPr>
    </w:p>
    <w:p>
      <w:pPr>
        <w:pStyle w:val="BodyText"/>
        <w:spacing w:before="4"/>
        <w:rPr>
          <w:i/>
          <w:sz w:val="13"/>
        </w:rPr>
      </w:pPr>
    </w:p>
    <w:p>
      <w:pPr>
        <w:spacing w:after="0"/>
        <w:rPr>
          <w:sz w:val="13"/>
        </w:rPr>
        <w:sectPr>
          <w:type w:val="continuous"/>
          <w:pgSz w:w="9640" w:h="13040"/>
          <w:pgMar w:top="1200" w:bottom="280" w:left="960" w:right="960"/>
        </w:sectPr>
      </w:pPr>
    </w:p>
    <w:p>
      <w:pPr>
        <w:spacing w:line="278" w:lineRule="auto" w:before="68"/>
        <w:ind w:left="120" w:right="0" w:firstLine="0"/>
        <w:jc w:val="both"/>
        <w:rPr>
          <w:sz w:val="21"/>
        </w:rPr>
      </w:pPr>
      <w:r>
        <w:rPr>
          <w:sz w:val="21"/>
        </w:rPr>
        <w:t>El</w:t>
      </w:r>
      <w:r>
        <w:rPr>
          <w:spacing w:val="-29"/>
          <w:sz w:val="21"/>
        </w:rPr>
        <w:t> </w:t>
      </w:r>
      <w:r>
        <w:rPr>
          <w:sz w:val="21"/>
        </w:rPr>
        <w:t>presente</w:t>
      </w:r>
      <w:r>
        <w:rPr>
          <w:spacing w:val="-29"/>
          <w:sz w:val="21"/>
        </w:rPr>
        <w:t> </w:t>
      </w:r>
      <w:r>
        <w:rPr>
          <w:sz w:val="21"/>
        </w:rPr>
        <w:t>texto</w:t>
      </w:r>
      <w:r>
        <w:rPr>
          <w:spacing w:val="-29"/>
          <w:sz w:val="21"/>
        </w:rPr>
        <w:t> </w:t>
      </w:r>
      <w:r>
        <w:rPr>
          <w:sz w:val="21"/>
        </w:rPr>
        <w:t>refleja</w:t>
      </w:r>
      <w:r>
        <w:rPr>
          <w:spacing w:val="-29"/>
          <w:sz w:val="21"/>
        </w:rPr>
        <w:t> </w:t>
      </w:r>
      <w:r>
        <w:rPr>
          <w:sz w:val="21"/>
        </w:rPr>
        <w:t>los</w:t>
      </w:r>
      <w:r>
        <w:rPr>
          <w:spacing w:val="-29"/>
          <w:sz w:val="21"/>
        </w:rPr>
        <w:t> </w:t>
      </w:r>
      <w:r>
        <w:rPr>
          <w:sz w:val="21"/>
        </w:rPr>
        <w:t>cambios</w:t>
      </w:r>
      <w:r>
        <w:rPr>
          <w:spacing w:val="-29"/>
          <w:sz w:val="21"/>
        </w:rPr>
        <w:t> </w:t>
      </w:r>
      <w:r>
        <w:rPr>
          <w:sz w:val="21"/>
        </w:rPr>
        <w:t>transcu- rridos</w:t>
      </w:r>
      <w:r>
        <w:rPr>
          <w:spacing w:val="-36"/>
          <w:sz w:val="21"/>
        </w:rPr>
        <w:t> </w:t>
      </w:r>
      <w:r>
        <w:rPr>
          <w:sz w:val="21"/>
        </w:rPr>
        <w:t>en</w:t>
      </w:r>
      <w:r>
        <w:rPr>
          <w:spacing w:val="-36"/>
          <w:sz w:val="21"/>
        </w:rPr>
        <w:t> </w:t>
      </w:r>
      <w:r>
        <w:rPr>
          <w:sz w:val="21"/>
        </w:rPr>
        <w:t>la</w:t>
      </w:r>
      <w:r>
        <w:rPr>
          <w:spacing w:val="-36"/>
          <w:sz w:val="21"/>
        </w:rPr>
        <w:t> </w:t>
      </w:r>
      <w:r>
        <w:rPr>
          <w:sz w:val="21"/>
        </w:rPr>
        <w:t>sociedad</w:t>
      </w:r>
      <w:r>
        <w:rPr>
          <w:spacing w:val="-36"/>
          <w:sz w:val="21"/>
        </w:rPr>
        <w:t> </w:t>
      </w:r>
      <w:r>
        <w:rPr>
          <w:sz w:val="21"/>
        </w:rPr>
        <w:t>checa</w:t>
      </w:r>
      <w:r>
        <w:rPr>
          <w:spacing w:val="-36"/>
          <w:sz w:val="21"/>
        </w:rPr>
        <w:t> </w:t>
      </w:r>
      <w:r>
        <w:rPr>
          <w:sz w:val="21"/>
        </w:rPr>
        <w:t>y</w:t>
      </w:r>
      <w:r>
        <w:rPr>
          <w:spacing w:val="-36"/>
          <w:sz w:val="21"/>
        </w:rPr>
        <w:t> </w:t>
      </w:r>
      <w:r>
        <w:rPr>
          <w:sz w:val="21"/>
        </w:rPr>
        <w:t>presenta</w:t>
      </w:r>
      <w:r>
        <w:rPr>
          <w:spacing w:val="-36"/>
          <w:sz w:val="21"/>
        </w:rPr>
        <w:t> </w:t>
      </w:r>
      <w:r>
        <w:rPr>
          <w:sz w:val="21"/>
        </w:rPr>
        <w:t>contex- tos</w:t>
      </w:r>
      <w:r>
        <w:rPr>
          <w:spacing w:val="-34"/>
          <w:sz w:val="21"/>
        </w:rPr>
        <w:t> </w:t>
      </w:r>
      <w:r>
        <w:rPr>
          <w:sz w:val="21"/>
        </w:rPr>
        <w:t>selectos</w:t>
      </w:r>
      <w:r>
        <w:rPr>
          <w:spacing w:val="-34"/>
          <w:sz w:val="21"/>
        </w:rPr>
        <w:t> </w:t>
      </w:r>
      <w:r>
        <w:rPr>
          <w:sz w:val="21"/>
        </w:rPr>
        <w:t>de</w:t>
      </w:r>
      <w:r>
        <w:rPr>
          <w:spacing w:val="-34"/>
          <w:sz w:val="21"/>
        </w:rPr>
        <w:t> </w:t>
      </w:r>
      <w:r>
        <w:rPr>
          <w:sz w:val="21"/>
        </w:rPr>
        <w:t>la</w:t>
      </w:r>
      <w:r>
        <w:rPr>
          <w:spacing w:val="-34"/>
          <w:sz w:val="21"/>
        </w:rPr>
        <w:t> </w:t>
      </w:r>
      <w:r>
        <w:rPr>
          <w:sz w:val="21"/>
        </w:rPr>
        <w:t>integración</w:t>
      </w:r>
      <w:r>
        <w:rPr>
          <w:spacing w:val="-34"/>
          <w:sz w:val="21"/>
        </w:rPr>
        <w:t> </w:t>
      </w:r>
      <w:r>
        <w:rPr>
          <w:sz w:val="21"/>
        </w:rPr>
        <w:t>de</w:t>
      </w:r>
      <w:r>
        <w:rPr>
          <w:spacing w:val="-34"/>
          <w:sz w:val="21"/>
        </w:rPr>
        <w:t> </w:t>
      </w:r>
      <w:r>
        <w:rPr>
          <w:sz w:val="21"/>
        </w:rPr>
        <w:t>los</w:t>
      </w:r>
      <w:r>
        <w:rPr>
          <w:spacing w:val="-34"/>
          <w:sz w:val="21"/>
        </w:rPr>
        <w:t> </w:t>
      </w:r>
      <w:r>
        <w:rPr>
          <w:sz w:val="21"/>
        </w:rPr>
        <w:t>migrantes en</w:t>
      </w:r>
      <w:r>
        <w:rPr>
          <w:spacing w:val="-21"/>
          <w:sz w:val="21"/>
        </w:rPr>
        <w:t> </w:t>
      </w:r>
      <w:r>
        <w:rPr>
          <w:sz w:val="21"/>
        </w:rPr>
        <w:t>la</w:t>
      </w:r>
      <w:r>
        <w:rPr>
          <w:spacing w:val="-21"/>
          <w:sz w:val="21"/>
        </w:rPr>
        <w:t> </w:t>
      </w:r>
      <w:r>
        <w:rPr>
          <w:sz w:val="21"/>
        </w:rPr>
        <w:t>sociedad.</w:t>
      </w:r>
      <w:r>
        <w:rPr>
          <w:spacing w:val="-21"/>
          <w:sz w:val="21"/>
        </w:rPr>
        <w:t> </w:t>
      </w:r>
      <w:r>
        <w:rPr>
          <w:spacing w:val="-3"/>
          <w:sz w:val="21"/>
        </w:rPr>
        <w:t>Primero</w:t>
      </w:r>
      <w:r>
        <w:rPr>
          <w:spacing w:val="-21"/>
          <w:sz w:val="21"/>
        </w:rPr>
        <w:t> </w:t>
      </w:r>
      <w:r>
        <w:rPr>
          <w:sz w:val="21"/>
        </w:rPr>
        <w:t>se</w:t>
      </w:r>
      <w:r>
        <w:rPr>
          <w:spacing w:val="-21"/>
          <w:sz w:val="21"/>
        </w:rPr>
        <w:t> </w:t>
      </w:r>
      <w:r>
        <w:rPr>
          <w:sz w:val="21"/>
        </w:rPr>
        <w:t>describen</w:t>
      </w:r>
      <w:r>
        <w:rPr>
          <w:spacing w:val="-21"/>
          <w:sz w:val="21"/>
        </w:rPr>
        <w:t> </w:t>
      </w:r>
      <w:r>
        <w:rPr>
          <w:sz w:val="21"/>
        </w:rPr>
        <w:t>las</w:t>
      </w:r>
      <w:r>
        <w:rPr>
          <w:spacing w:val="-21"/>
          <w:sz w:val="21"/>
        </w:rPr>
        <w:t> </w:t>
      </w:r>
      <w:r>
        <w:rPr>
          <w:sz w:val="21"/>
        </w:rPr>
        <w:t>con- </w:t>
      </w:r>
      <w:r>
        <w:rPr>
          <w:w w:val="95"/>
          <w:sz w:val="21"/>
        </w:rPr>
        <w:t>diciones generales de la integración migrante </w:t>
      </w:r>
      <w:r>
        <w:rPr>
          <w:sz w:val="21"/>
        </w:rPr>
        <w:t>después del año 1989. Es un hecho que</w:t>
      </w:r>
      <w:r>
        <w:rPr>
          <w:spacing w:val="-25"/>
          <w:sz w:val="21"/>
        </w:rPr>
        <w:t> </w:t>
      </w:r>
      <w:r>
        <w:rPr>
          <w:sz w:val="21"/>
        </w:rPr>
        <w:t>du- rante</w:t>
      </w:r>
      <w:r>
        <w:rPr>
          <w:spacing w:val="-35"/>
          <w:sz w:val="21"/>
        </w:rPr>
        <w:t> </w:t>
      </w:r>
      <w:r>
        <w:rPr>
          <w:sz w:val="21"/>
        </w:rPr>
        <w:t>las</w:t>
      </w:r>
      <w:r>
        <w:rPr>
          <w:spacing w:val="-35"/>
          <w:sz w:val="21"/>
        </w:rPr>
        <w:t> </w:t>
      </w:r>
      <w:r>
        <w:rPr>
          <w:sz w:val="21"/>
        </w:rPr>
        <w:t>últimas</w:t>
      </w:r>
      <w:r>
        <w:rPr>
          <w:spacing w:val="-35"/>
          <w:sz w:val="21"/>
        </w:rPr>
        <w:t> </w:t>
      </w:r>
      <w:r>
        <w:rPr>
          <w:sz w:val="21"/>
        </w:rPr>
        <w:t>dos</w:t>
      </w:r>
      <w:r>
        <w:rPr>
          <w:spacing w:val="-35"/>
          <w:sz w:val="21"/>
        </w:rPr>
        <w:t> </w:t>
      </w:r>
      <w:r>
        <w:rPr>
          <w:sz w:val="21"/>
        </w:rPr>
        <w:t>décadas,</w:t>
      </w:r>
      <w:r>
        <w:rPr>
          <w:spacing w:val="-35"/>
          <w:sz w:val="21"/>
        </w:rPr>
        <w:t> </w:t>
      </w:r>
      <w:r>
        <w:rPr>
          <w:sz w:val="21"/>
        </w:rPr>
        <w:t>la</w:t>
      </w:r>
      <w:r>
        <w:rPr>
          <w:spacing w:val="-35"/>
          <w:sz w:val="21"/>
        </w:rPr>
        <w:t> </w:t>
      </w:r>
      <w:r>
        <w:rPr>
          <w:sz w:val="21"/>
        </w:rPr>
        <w:t>situación</w:t>
      </w:r>
      <w:r>
        <w:rPr>
          <w:spacing w:val="-35"/>
          <w:sz w:val="21"/>
        </w:rPr>
        <w:t> </w:t>
      </w:r>
      <w:r>
        <w:rPr>
          <w:sz w:val="21"/>
        </w:rPr>
        <w:t>mi- gratoria</w:t>
      </w:r>
      <w:r>
        <w:rPr>
          <w:spacing w:val="-10"/>
          <w:sz w:val="21"/>
        </w:rPr>
        <w:t> </w:t>
      </w:r>
      <w:r>
        <w:rPr>
          <w:sz w:val="21"/>
        </w:rPr>
        <w:t>se</w:t>
      </w:r>
      <w:r>
        <w:rPr>
          <w:spacing w:val="-10"/>
          <w:sz w:val="21"/>
        </w:rPr>
        <w:t> </w:t>
      </w:r>
      <w:r>
        <w:rPr>
          <w:sz w:val="21"/>
        </w:rPr>
        <w:t>ha</w:t>
      </w:r>
      <w:r>
        <w:rPr>
          <w:spacing w:val="-10"/>
          <w:sz w:val="21"/>
        </w:rPr>
        <w:t> </w:t>
      </w:r>
      <w:r>
        <w:rPr>
          <w:sz w:val="21"/>
        </w:rPr>
        <w:t>transformado</w:t>
      </w:r>
      <w:r>
        <w:rPr>
          <w:spacing w:val="-10"/>
          <w:sz w:val="21"/>
        </w:rPr>
        <w:t> </w:t>
      </w:r>
      <w:r>
        <w:rPr>
          <w:spacing w:val="-3"/>
          <w:sz w:val="21"/>
        </w:rPr>
        <w:t>profundamente. Primero</w:t>
      </w:r>
      <w:r>
        <w:rPr>
          <w:spacing w:val="-33"/>
          <w:sz w:val="21"/>
        </w:rPr>
        <w:t> </w:t>
      </w:r>
      <w:r>
        <w:rPr>
          <w:sz w:val="21"/>
        </w:rPr>
        <w:t>se</w:t>
      </w:r>
      <w:r>
        <w:rPr>
          <w:spacing w:val="-33"/>
          <w:sz w:val="21"/>
        </w:rPr>
        <w:t> </w:t>
      </w:r>
      <w:r>
        <w:rPr>
          <w:sz w:val="21"/>
        </w:rPr>
        <w:t>trataba</w:t>
      </w:r>
      <w:r>
        <w:rPr>
          <w:spacing w:val="-33"/>
          <w:sz w:val="21"/>
        </w:rPr>
        <w:t> </w:t>
      </w:r>
      <w:r>
        <w:rPr>
          <w:sz w:val="21"/>
        </w:rPr>
        <w:t>de</w:t>
      </w:r>
      <w:r>
        <w:rPr>
          <w:spacing w:val="-33"/>
          <w:sz w:val="21"/>
        </w:rPr>
        <w:t> </w:t>
      </w:r>
      <w:r>
        <w:rPr>
          <w:sz w:val="21"/>
        </w:rPr>
        <w:t>la</w:t>
      </w:r>
      <w:r>
        <w:rPr>
          <w:spacing w:val="-33"/>
          <w:sz w:val="21"/>
        </w:rPr>
        <w:t> </w:t>
      </w:r>
      <w:r>
        <w:rPr>
          <w:sz w:val="21"/>
        </w:rPr>
        <w:t>migración</w:t>
      </w:r>
      <w:r>
        <w:rPr>
          <w:spacing w:val="-33"/>
          <w:sz w:val="21"/>
        </w:rPr>
        <w:t> </w:t>
      </w:r>
      <w:r>
        <w:rPr>
          <w:spacing w:val="-2"/>
          <w:sz w:val="21"/>
        </w:rPr>
        <w:t>transitoria, </w:t>
      </w:r>
      <w:r>
        <w:rPr>
          <w:sz w:val="21"/>
        </w:rPr>
        <w:t>sin</w:t>
      </w:r>
      <w:r>
        <w:rPr>
          <w:spacing w:val="-20"/>
          <w:sz w:val="21"/>
        </w:rPr>
        <w:t> </w:t>
      </w:r>
      <w:r>
        <w:rPr>
          <w:sz w:val="21"/>
        </w:rPr>
        <w:t>embargo,</w:t>
      </w:r>
      <w:r>
        <w:rPr>
          <w:spacing w:val="-20"/>
          <w:sz w:val="21"/>
        </w:rPr>
        <w:t> </w:t>
      </w:r>
      <w:r>
        <w:rPr>
          <w:sz w:val="21"/>
        </w:rPr>
        <w:t>paulatinamente</w:t>
      </w:r>
      <w:r>
        <w:rPr>
          <w:spacing w:val="-20"/>
          <w:sz w:val="21"/>
        </w:rPr>
        <w:t> </w:t>
      </w:r>
      <w:r>
        <w:rPr>
          <w:sz w:val="21"/>
        </w:rPr>
        <w:t>va</w:t>
      </w:r>
      <w:r>
        <w:rPr>
          <w:spacing w:val="-20"/>
          <w:sz w:val="21"/>
        </w:rPr>
        <w:t> </w:t>
      </w:r>
      <w:r>
        <w:rPr>
          <w:sz w:val="21"/>
        </w:rPr>
        <w:t>en</w:t>
      </w:r>
      <w:r>
        <w:rPr>
          <w:spacing w:val="-20"/>
          <w:sz w:val="21"/>
        </w:rPr>
        <w:t> </w:t>
      </w:r>
      <w:r>
        <w:rPr>
          <w:sz w:val="21"/>
        </w:rPr>
        <w:t>aumento el</w:t>
      </w:r>
      <w:r>
        <w:rPr>
          <w:spacing w:val="-8"/>
          <w:sz w:val="21"/>
        </w:rPr>
        <w:t> </w:t>
      </w:r>
      <w:r>
        <w:rPr>
          <w:spacing w:val="-3"/>
          <w:sz w:val="21"/>
        </w:rPr>
        <w:t>número</w:t>
      </w:r>
      <w:r>
        <w:rPr>
          <w:spacing w:val="-8"/>
          <w:sz w:val="21"/>
        </w:rPr>
        <w:t> </w:t>
      </w:r>
      <w:r>
        <w:rPr>
          <w:sz w:val="21"/>
        </w:rPr>
        <w:t>de</w:t>
      </w:r>
      <w:r>
        <w:rPr>
          <w:spacing w:val="-8"/>
          <w:sz w:val="21"/>
        </w:rPr>
        <w:t> </w:t>
      </w:r>
      <w:r>
        <w:rPr>
          <w:sz w:val="21"/>
        </w:rPr>
        <w:t>los</w:t>
      </w:r>
      <w:r>
        <w:rPr>
          <w:spacing w:val="-8"/>
          <w:sz w:val="21"/>
        </w:rPr>
        <w:t> </w:t>
      </w:r>
      <w:r>
        <w:rPr>
          <w:spacing w:val="-3"/>
          <w:sz w:val="21"/>
        </w:rPr>
        <w:t>migrantes</w:t>
      </w:r>
      <w:r>
        <w:rPr>
          <w:spacing w:val="-8"/>
          <w:sz w:val="21"/>
        </w:rPr>
        <w:t> </w:t>
      </w:r>
      <w:r>
        <w:rPr>
          <w:sz w:val="21"/>
        </w:rPr>
        <w:t>que</w:t>
      </w:r>
      <w:r>
        <w:rPr>
          <w:spacing w:val="-8"/>
          <w:sz w:val="21"/>
        </w:rPr>
        <w:t> </w:t>
      </w:r>
      <w:r>
        <w:rPr>
          <w:spacing w:val="-3"/>
          <w:sz w:val="21"/>
        </w:rPr>
        <w:t>deciden</w:t>
      </w:r>
      <w:r>
        <w:rPr>
          <w:spacing w:val="-8"/>
          <w:sz w:val="21"/>
        </w:rPr>
        <w:t> </w:t>
      </w:r>
      <w:r>
        <w:rPr>
          <w:spacing w:val="-3"/>
          <w:sz w:val="21"/>
        </w:rPr>
        <w:t>per- manecer</w:t>
      </w:r>
      <w:r>
        <w:rPr>
          <w:spacing w:val="-9"/>
          <w:sz w:val="21"/>
        </w:rPr>
        <w:t> </w:t>
      </w:r>
      <w:r>
        <w:rPr>
          <w:sz w:val="21"/>
        </w:rPr>
        <w:t>más</w:t>
      </w:r>
      <w:r>
        <w:rPr>
          <w:spacing w:val="-9"/>
          <w:sz w:val="21"/>
        </w:rPr>
        <w:t> </w:t>
      </w:r>
      <w:r>
        <w:rPr>
          <w:spacing w:val="-3"/>
          <w:sz w:val="21"/>
        </w:rPr>
        <w:t>tiempo</w:t>
      </w:r>
      <w:r>
        <w:rPr>
          <w:spacing w:val="-9"/>
          <w:sz w:val="21"/>
        </w:rPr>
        <w:t> </w:t>
      </w:r>
      <w:r>
        <w:rPr>
          <w:sz w:val="21"/>
        </w:rPr>
        <w:t>en</w:t>
      </w:r>
      <w:r>
        <w:rPr>
          <w:spacing w:val="-9"/>
          <w:sz w:val="21"/>
        </w:rPr>
        <w:t> </w:t>
      </w:r>
      <w:r>
        <w:rPr>
          <w:sz w:val="21"/>
        </w:rPr>
        <w:t>el</w:t>
      </w:r>
      <w:r>
        <w:rPr>
          <w:spacing w:val="-9"/>
          <w:sz w:val="21"/>
        </w:rPr>
        <w:t> </w:t>
      </w:r>
      <w:r>
        <w:rPr>
          <w:spacing w:val="-3"/>
          <w:sz w:val="21"/>
        </w:rPr>
        <w:t>país.</w:t>
      </w:r>
      <w:r>
        <w:rPr>
          <w:spacing w:val="-9"/>
          <w:sz w:val="21"/>
        </w:rPr>
        <w:t> </w:t>
      </w:r>
      <w:r>
        <w:rPr>
          <w:sz w:val="21"/>
        </w:rPr>
        <w:t>Con</w:t>
      </w:r>
      <w:r>
        <w:rPr>
          <w:spacing w:val="-9"/>
          <w:sz w:val="21"/>
        </w:rPr>
        <w:t> </w:t>
      </w:r>
      <w:r>
        <w:rPr>
          <w:sz w:val="21"/>
        </w:rPr>
        <w:t>el</w:t>
      </w:r>
      <w:r>
        <w:rPr>
          <w:spacing w:val="-9"/>
          <w:sz w:val="21"/>
        </w:rPr>
        <w:t> </w:t>
      </w:r>
      <w:r>
        <w:rPr>
          <w:spacing w:val="-3"/>
          <w:sz w:val="21"/>
        </w:rPr>
        <w:t>tiem- </w:t>
      </w:r>
      <w:r>
        <w:rPr>
          <w:sz w:val="21"/>
        </w:rPr>
        <w:t>po, el </w:t>
      </w:r>
      <w:r>
        <w:rPr>
          <w:spacing w:val="-3"/>
          <w:sz w:val="21"/>
        </w:rPr>
        <w:t>Estado checo </w:t>
      </w:r>
      <w:r>
        <w:rPr>
          <w:sz w:val="21"/>
        </w:rPr>
        <w:t>con su </w:t>
      </w:r>
      <w:r>
        <w:rPr>
          <w:spacing w:val="-3"/>
          <w:sz w:val="21"/>
        </w:rPr>
        <w:t>mercado laboral, actitudes liberales </w:t>
      </w:r>
      <w:r>
        <w:rPr>
          <w:sz w:val="21"/>
        </w:rPr>
        <w:t>y </w:t>
      </w:r>
      <w:r>
        <w:rPr>
          <w:spacing w:val="-3"/>
          <w:sz w:val="21"/>
        </w:rPr>
        <w:t>sentido </w:t>
      </w:r>
      <w:r>
        <w:rPr>
          <w:sz w:val="21"/>
        </w:rPr>
        <w:t>de </w:t>
      </w:r>
      <w:r>
        <w:rPr>
          <w:spacing w:val="-3"/>
          <w:sz w:val="21"/>
        </w:rPr>
        <w:t>libertad pasa </w:t>
      </w:r>
      <w:r>
        <w:rPr>
          <w:sz w:val="21"/>
        </w:rPr>
        <w:t>a ser una </w:t>
      </w:r>
      <w:r>
        <w:rPr>
          <w:spacing w:val="-3"/>
          <w:sz w:val="21"/>
        </w:rPr>
        <w:t>destinación favorita para </w:t>
      </w:r>
      <w:r>
        <w:rPr>
          <w:sz w:val="21"/>
        </w:rPr>
        <w:t>los </w:t>
      </w:r>
      <w:r>
        <w:rPr>
          <w:spacing w:val="-3"/>
          <w:sz w:val="21"/>
        </w:rPr>
        <w:t>inmi- grantes. Como </w:t>
      </w:r>
      <w:r>
        <w:rPr>
          <w:sz w:val="21"/>
        </w:rPr>
        <w:t>se </w:t>
      </w:r>
      <w:r>
        <w:rPr>
          <w:spacing w:val="-3"/>
          <w:sz w:val="21"/>
        </w:rPr>
        <w:t>ilustra </w:t>
      </w:r>
      <w:r>
        <w:rPr>
          <w:sz w:val="21"/>
        </w:rPr>
        <w:t>en la </w:t>
      </w:r>
      <w:r>
        <w:rPr>
          <w:spacing w:val="-3"/>
          <w:sz w:val="21"/>
        </w:rPr>
        <w:t>primera parte, </w:t>
      </w:r>
      <w:r>
        <w:rPr>
          <w:sz w:val="21"/>
        </w:rPr>
        <w:t>la</w:t>
      </w:r>
      <w:r>
        <w:rPr>
          <w:spacing w:val="-20"/>
          <w:sz w:val="21"/>
        </w:rPr>
        <w:t> </w:t>
      </w:r>
      <w:r>
        <w:rPr>
          <w:spacing w:val="-3"/>
          <w:sz w:val="21"/>
        </w:rPr>
        <w:t>integración</w:t>
      </w:r>
      <w:r>
        <w:rPr>
          <w:spacing w:val="-20"/>
          <w:sz w:val="21"/>
        </w:rPr>
        <w:t> </w:t>
      </w:r>
      <w:r>
        <w:rPr>
          <w:sz w:val="21"/>
        </w:rPr>
        <w:t>de</w:t>
      </w:r>
      <w:r>
        <w:rPr>
          <w:spacing w:val="-20"/>
          <w:sz w:val="21"/>
        </w:rPr>
        <w:t> </w:t>
      </w:r>
      <w:r>
        <w:rPr>
          <w:sz w:val="21"/>
        </w:rPr>
        <w:t>los</w:t>
      </w:r>
      <w:r>
        <w:rPr>
          <w:spacing w:val="-20"/>
          <w:sz w:val="21"/>
        </w:rPr>
        <w:t> </w:t>
      </w:r>
      <w:r>
        <w:rPr>
          <w:spacing w:val="-3"/>
          <w:sz w:val="21"/>
        </w:rPr>
        <w:t>migrantes</w:t>
      </w:r>
      <w:r>
        <w:rPr>
          <w:spacing w:val="-20"/>
          <w:sz w:val="21"/>
        </w:rPr>
        <w:t> </w:t>
      </w:r>
      <w:r>
        <w:rPr>
          <w:sz w:val="21"/>
        </w:rPr>
        <w:t>en</w:t>
      </w:r>
      <w:r>
        <w:rPr>
          <w:spacing w:val="-20"/>
          <w:sz w:val="21"/>
        </w:rPr>
        <w:t> </w:t>
      </w:r>
      <w:r>
        <w:rPr>
          <w:sz w:val="21"/>
        </w:rPr>
        <w:t>la</w:t>
      </w:r>
      <w:r>
        <w:rPr>
          <w:spacing w:val="-20"/>
          <w:sz w:val="21"/>
        </w:rPr>
        <w:t> </w:t>
      </w:r>
      <w:r>
        <w:rPr>
          <w:spacing w:val="-3"/>
          <w:sz w:val="21"/>
        </w:rPr>
        <w:t>sociedad afecta</w:t>
      </w:r>
      <w:r>
        <w:rPr>
          <w:spacing w:val="-12"/>
          <w:sz w:val="21"/>
        </w:rPr>
        <w:t> </w:t>
      </w:r>
      <w:r>
        <w:rPr>
          <w:sz w:val="21"/>
        </w:rPr>
        <w:t>a</w:t>
      </w:r>
      <w:r>
        <w:rPr>
          <w:spacing w:val="-12"/>
          <w:sz w:val="21"/>
        </w:rPr>
        <w:t> </w:t>
      </w:r>
      <w:r>
        <w:rPr>
          <w:sz w:val="21"/>
        </w:rPr>
        <w:t>la</w:t>
      </w:r>
      <w:r>
        <w:rPr>
          <w:spacing w:val="-12"/>
          <w:sz w:val="21"/>
        </w:rPr>
        <w:t> </w:t>
      </w:r>
      <w:r>
        <w:rPr>
          <w:spacing w:val="-3"/>
          <w:sz w:val="21"/>
        </w:rPr>
        <w:t>sociedad</w:t>
      </w:r>
      <w:r>
        <w:rPr>
          <w:spacing w:val="-12"/>
          <w:sz w:val="21"/>
        </w:rPr>
        <w:t> </w:t>
      </w:r>
      <w:r>
        <w:rPr>
          <w:spacing w:val="-3"/>
          <w:sz w:val="21"/>
        </w:rPr>
        <w:t>civil</w:t>
      </w:r>
      <w:r>
        <w:rPr>
          <w:spacing w:val="-12"/>
          <w:sz w:val="21"/>
        </w:rPr>
        <w:t> </w:t>
      </w:r>
      <w:r>
        <w:rPr>
          <w:sz w:val="21"/>
        </w:rPr>
        <w:t>y</w:t>
      </w:r>
      <w:r>
        <w:rPr>
          <w:spacing w:val="-12"/>
          <w:sz w:val="21"/>
        </w:rPr>
        <w:t> </w:t>
      </w:r>
      <w:r>
        <w:rPr>
          <w:sz w:val="21"/>
        </w:rPr>
        <w:t>el</w:t>
      </w:r>
      <w:r>
        <w:rPr>
          <w:spacing w:val="-12"/>
          <w:sz w:val="21"/>
        </w:rPr>
        <w:t> </w:t>
      </w:r>
      <w:r>
        <w:rPr>
          <w:spacing w:val="-3"/>
          <w:sz w:val="21"/>
        </w:rPr>
        <w:t>nivel</w:t>
      </w:r>
      <w:r>
        <w:rPr>
          <w:spacing w:val="-12"/>
          <w:sz w:val="21"/>
        </w:rPr>
        <w:t> </w:t>
      </w:r>
      <w:r>
        <w:rPr>
          <w:sz w:val="21"/>
        </w:rPr>
        <w:t>de</w:t>
      </w:r>
      <w:r>
        <w:rPr>
          <w:spacing w:val="-12"/>
          <w:sz w:val="21"/>
        </w:rPr>
        <w:t> </w:t>
      </w:r>
      <w:r>
        <w:rPr>
          <w:sz w:val="21"/>
        </w:rPr>
        <w:t>la</w:t>
      </w:r>
      <w:r>
        <w:rPr>
          <w:spacing w:val="-12"/>
          <w:sz w:val="21"/>
        </w:rPr>
        <w:t> </w:t>
      </w:r>
      <w:r>
        <w:rPr>
          <w:spacing w:val="-3"/>
          <w:sz w:val="21"/>
        </w:rPr>
        <w:t>polí- tica estatal. Además </w:t>
      </w:r>
      <w:r>
        <w:rPr>
          <w:sz w:val="21"/>
        </w:rPr>
        <w:t>de </w:t>
      </w:r>
      <w:r>
        <w:rPr>
          <w:spacing w:val="-3"/>
          <w:sz w:val="21"/>
        </w:rPr>
        <w:t>estos niveles </w:t>
      </w:r>
      <w:r>
        <w:rPr>
          <w:sz w:val="21"/>
        </w:rPr>
        <w:t>de</w:t>
      </w:r>
      <w:r>
        <w:rPr>
          <w:spacing w:val="-22"/>
          <w:sz w:val="21"/>
        </w:rPr>
        <w:t> </w:t>
      </w:r>
      <w:r>
        <w:rPr>
          <w:spacing w:val="-3"/>
          <w:sz w:val="21"/>
        </w:rPr>
        <w:t>inte- gración, simultáneamente </w:t>
      </w:r>
      <w:r>
        <w:rPr>
          <w:sz w:val="21"/>
        </w:rPr>
        <w:t>es </w:t>
      </w:r>
      <w:r>
        <w:rPr>
          <w:spacing w:val="-3"/>
          <w:sz w:val="21"/>
        </w:rPr>
        <w:t>preciso </w:t>
      </w:r>
      <w:r>
        <w:rPr>
          <w:spacing w:val="-4"/>
          <w:sz w:val="21"/>
        </w:rPr>
        <w:t>prestar </w:t>
      </w:r>
      <w:r>
        <w:rPr>
          <w:spacing w:val="-3"/>
          <w:sz w:val="21"/>
        </w:rPr>
        <w:t>atención </w:t>
      </w:r>
      <w:r>
        <w:rPr>
          <w:sz w:val="21"/>
        </w:rPr>
        <w:t>en </w:t>
      </w:r>
      <w:r>
        <w:rPr>
          <w:spacing w:val="-3"/>
          <w:sz w:val="21"/>
        </w:rPr>
        <w:t>cómo </w:t>
      </w:r>
      <w:r>
        <w:rPr>
          <w:sz w:val="21"/>
        </w:rPr>
        <w:t>la </w:t>
      </w:r>
      <w:r>
        <w:rPr>
          <w:spacing w:val="-3"/>
          <w:sz w:val="21"/>
        </w:rPr>
        <w:t>migración </w:t>
      </w:r>
      <w:r>
        <w:rPr>
          <w:sz w:val="21"/>
        </w:rPr>
        <w:t>es </w:t>
      </w:r>
      <w:r>
        <w:rPr>
          <w:spacing w:val="-4"/>
          <w:sz w:val="21"/>
        </w:rPr>
        <w:t>percibida </w:t>
      </w:r>
      <w:r>
        <w:rPr>
          <w:sz w:val="21"/>
        </w:rPr>
        <w:t>por</w:t>
      </w:r>
      <w:r>
        <w:rPr>
          <w:spacing w:val="-20"/>
          <w:sz w:val="21"/>
        </w:rPr>
        <w:t> </w:t>
      </w:r>
      <w:r>
        <w:rPr>
          <w:sz w:val="21"/>
        </w:rPr>
        <w:t>los</w:t>
      </w:r>
      <w:r>
        <w:rPr>
          <w:spacing w:val="-20"/>
          <w:sz w:val="21"/>
        </w:rPr>
        <w:t> </w:t>
      </w:r>
      <w:r>
        <w:rPr>
          <w:spacing w:val="-3"/>
          <w:sz w:val="21"/>
        </w:rPr>
        <w:t>migrantes</w:t>
      </w:r>
      <w:r>
        <w:rPr>
          <w:spacing w:val="-20"/>
          <w:sz w:val="21"/>
        </w:rPr>
        <w:t> </w:t>
      </w:r>
      <w:r>
        <w:rPr>
          <w:spacing w:val="-3"/>
          <w:sz w:val="21"/>
        </w:rPr>
        <w:t>mismos.</w:t>
      </w:r>
      <w:r>
        <w:rPr>
          <w:spacing w:val="-20"/>
          <w:sz w:val="21"/>
        </w:rPr>
        <w:t> </w:t>
      </w:r>
      <w:r>
        <w:rPr>
          <w:spacing w:val="-3"/>
          <w:sz w:val="21"/>
        </w:rPr>
        <w:t>Se</w:t>
      </w:r>
      <w:r>
        <w:rPr>
          <w:spacing w:val="-20"/>
          <w:sz w:val="21"/>
        </w:rPr>
        <w:t> </w:t>
      </w:r>
      <w:r>
        <w:rPr>
          <w:spacing w:val="-3"/>
          <w:sz w:val="21"/>
        </w:rPr>
        <w:t>presentan</w:t>
      </w:r>
      <w:r>
        <w:rPr>
          <w:spacing w:val="-20"/>
          <w:sz w:val="21"/>
        </w:rPr>
        <w:t> </w:t>
      </w:r>
      <w:r>
        <w:rPr>
          <w:sz w:val="21"/>
        </w:rPr>
        <w:t>a</w:t>
      </w:r>
      <w:r>
        <w:rPr>
          <w:spacing w:val="-20"/>
          <w:sz w:val="21"/>
        </w:rPr>
        <w:t> </w:t>
      </w:r>
      <w:r>
        <w:rPr>
          <w:spacing w:val="-3"/>
          <w:sz w:val="21"/>
        </w:rPr>
        <w:t>dos </w:t>
      </w:r>
      <w:r>
        <w:rPr>
          <w:spacing w:val="-3"/>
          <w:w w:val="95"/>
          <w:sz w:val="21"/>
        </w:rPr>
        <w:t>grupos</w:t>
      </w:r>
      <w:r>
        <w:rPr>
          <w:spacing w:val="-11"/>
          <w:w w:val="95"/>
          <w:sz w:val="21"/>
        </w:rPr>
        <w:t> </w:t>
      </w:r>
      <w:r>
        <w:rPr>
          <w:spacing w:val="-3"/>
          <w:w w:val="95"/>
          <w:sz w:val="21"/>
        </w:rPr>
        <w:t>migrantes</w:t>
      </w:r>
      <w:r>
        <w:rPr>
          <w:spacing w:val="-11"/>
          <w:w w:val="95"/>
          <w:sz w:val="21"/>
        </w:rPr>
        <w:t> </w:t>
      </w:r>
      <w:r>
        <w:rPr>
          <w:spacing w:val="-3"/>
          <w:w w:val="95"/>
          <w:sz w:val="21"/>
        </w:rPr>
        <w:t>selectos</w:t>
      </w:r>
      <w:r>
        <w:rPr>
          <w:spacing w:val="-11"/>
          <w:w w:val="95"/>
          <w:sz w:val="21"/>
        </w:rPr>
        <w:t> </w:t>
      </w:r>
      <w:r>
        <w:rPr>
          <w:w w:val="95"/>
          <w:sz w:val="21"/>
        </w:rPr>
        <w:t>y</w:t>
      </w:r>
      <w:r>
        <w:rPr>
          <w:spacing w:val="-11"/>
          <w:w w:val="95"/>
          <w:sz w:val="21"/>
        </w:rPr>
        <w:t> </w:t>
      </w:r>
      <w:r>
        <w:rPr>
          <w:w w:val="95"/>
          <w:sz w:val="21"/>
        </w:rPr>
        <w:t>los</w:t>
      </w:r>
      <w:r>
        <w:rPr>
          <w:spacing w:val="-11"/>
          <w:w w:val="95"/>
          <w:sz w:val="21"/>
        </w:rPr>
        <w:t> </w:t>
      </w:r>
      <w:r>
        <w:rPr>
          <w:spacing w:val="-3"/>
          <w:w w:val="95"/>
          <w:sz w:val="21"/>
        </w:rPr>
        <w:t>comentarios</w:t>
      </w:r>
      <w:r>
        <w:rPr>
          <w:spacing w:val="-11"/>
          <w:w w:val="95"/>
          <w:sz w:val="21"/>
        </w:rPr>
        <w:t> </w:t>
      </w:r>
      <w:r>
        <w:rPr>
          <w:spacing w:val="-3"/>
          <w:w w:val="95"/>
          <w:sz w:val="21"/>
        </w:rPr>
        <w:t>de </w:t>
      </w:r>
      <w:r>
        <w:rPr>
          <w:w w:val="95"/>
          <w:sz w:val="21"/>
        </w:rPr>
        <w:t>su</w:t>
      </w:r>
      <w:r>
        <w:rPr>
          <w:spacing w:val="-9"/>
          <w:w w:val="95"/>
          <w:sz w:val="21"/>
        </w:rPr>
        <w:t> </w:t>
      </w:r>
      <w:r>
        <w:rPr>
          <w:spacing w:val="-3"/>
          <w:w w:val="95"/>
          <w:sz w:val="21"/>
        </w:rPr>
        <w:t>experiencia,</w:t>
      </w:r>
      <w:r>
        <w:rPr>
          <w:spacing w:val="-9"/>
          <w:w w:val="95"/>
          <w:sz w:val="21"/>
        </w:rPr>
        <w:t> </w:t>
      </w:r>
      <w:r>
        <w:rPr>
          <w:w w:val="95"/>
          <w:sz w:val="21"/>
        </w:rPr>
        <w:t>los</w:t>
      </w:r>
      <w:r>
        <w:rPr>
          <w:spacing w:val="-9"/>
          <w:w w:val="95"/>
          <w:sz w:val="21"/>
        </w:rPr>
        <w:t> </w:t>
      </w:r>
      <w:r>
        <w:rPr>
          <w:spacing w:val="-3"/>
          <w:w w:val="95"/>
          <w:sz w:val="21"/>
        </w:rPr>
        <w:t>ucranianos</w:t>
      </w:r>
      <w:r>
        <w:rPr>
          <w:spacing w:val="-9"/>
          <w:w w:val="95"/>
          <w:sz w:val="21"/>
        </w:rPr>
        <w:t> </w:t>
      </w:r>
      <w:r>
        <w:rPr>
          <w:w w:val="95"/>
          <w:sz w:val="21"/>
        </w:rPr>
        <w:t>y</w:t>
      </w:r>
      <w:r>
        <w:rPr>
          <w:spacing w:val="-9"/>
          <w:w w:val="95"/>
          <w:sz w:val="21"/>
        </w:rPr>
        <w:t> </w:t>
      </w:r>
      <w:r>
        <w:rPr>
          <w:w w:val="95"/>
          <w:sz w:val="21"/>
        </w:rPr>
        <w:t>los</w:t>
      </w:r>
      <w:r>
        <w:rPr>
          <w:spacing w:val="-9"/>
          <w:w w:val="95"/>
          <w:sz w:val="21"/>
        </w:rPr>
        <w:t> </w:t>
      </w:r>
      <w:r>
        <w:rPr>
          <w:spacing w:val="-3"/>
          <w:w w:val="95"/>
          <w:sz w:val="21"/>
        </w:rPr>
        <w:t>mongoles.</w:t>
      </w:r>
    </w:p>
    <w:p>
      <w:pPr>
        <w:pStyle w:val="BodyText"/>
        <w:spacing w:before="8"/>
        <w:rPr>
          <w:sz w:val="15"/>
        </w:rPr>
      </w:pPr>
    </w:p>
    <w:p>
      <w:pPr>
        <w:spacing w:line="278" w:lineRule="auto" w:before="0"/>
        <w:ind w:left="120" w:right="0" w:firstLine="0"/>
        <w:jc w:val="both"/>
        <w:rPr>
          <w:sz w:val="21"/>
        </w:rPr>
      </w:pPr>
      <w:r>
        <w:rPr>
          <w:w w:val="95"/>
          <w:sz w:val="21"/>
        </w:rPr>
        <w:t>Palabras</w:t>
      </w:r>
      <w:r>
        <w:rPr>
          <w:spacing w:val="-14"/>
          <w:w w:val="95"/>
          <w:sz w:val="21"/>
        </w:rPr>
        <w:t> </w:t>
      </w:r>
      <w:r>
        <w:rPr>
          <w:w w:val="95"/>
          <w:sz w:val="21"/>
        </w:rPr>
        <w:t>clave:</w:t>
      </w:r>
      <w:r>
        <w:rPr>
          <w:spacing w:val="-14"/>
          <w:w w:val="95"/>
          <w:sz w:val="21"/>
        </w:rPr>
        <w:t> </w:t>
      </w:r>
      <w:r>
        <w:rPr>
          <w:w w:val="95"/>
          <w:sz w:val="21"/>
        </w:rPr>
        <w:t>sociedad</w:t>
      </w:r>
      <w:r>
        <w:rPr>
          <w:spacing w:val="-14"/>
          <w:w w:val="95"/>
          <w:sz w:val="21"/>
        </w:rPr>
        <w:t> </w:t>
      </w:r>
      <w:r>
        <w:rPr>
          <w:w w:val="95"/>
          <w:sz w:val="21"/>
        </w:rPr>
        <w:t>checa,</w:t>
      </w:r>
      <w:r>
        <w:rPr>
          <w:spacing w:val="-14"/>
          <w:w w:val="95"/>
          <w:sz w:val="21"/>
        </w:rPr>
        <w:t> </w:t>
      </w:r>
      <w:r>
        <w:rPr>
          <w:w w:val="95"/>
          <w:sz w:val="21"/>
        </w:rPr>
        <w:t>migración,</w:t>
      </w:r>
      <w:r>
        <w:rPr>
          <w:spacing w:val="-14"/>
          <w:w w:val="95"/>
          <w:sz w:val="21"/>
        </w:rPr>
        <w:t> </w:t>
      </w:r>
      <w:r>
        <w:rPr>
          <w:w w:val="95"/>
          <w:sz w:val="21"/>
        </w:rPr>
        <w:t>in- tegración de migrantes,</w:t>
      </w:r>
      <w:r>
        <w:rPr>
          <w:spacing w:val="46"/>
          <w:w w:val="95"/>
          <w:sz w:val="21"/>
        </w:rPr>
        <w:t> </w:t>
      </w:r>
      <w:r>
        <w:rPr>
          <w:w w:val="95"/>
          <w:sz w:val="21"/>
        </w:rPr>
        <w:t>autopercepción.</w:t>
      </w:r>
    </w:p>
    <w:p>
      <w:pPr>
        <w:spacing w:line="278" w:lineRule="auto" w:before="64"/>
        <w:ind w:left="120" w:right="117" w:firstLine="0"/>
        <w:jc w:val="both"/>
        <w:rPr>
          <w:sz w:val="21"/>
        </w:rPr>
      </w:pPr>
      <w:r>
        <w:rPr/>
        <w:br w:type="column"/>
      </w:r>
      <w:r>
        <w:rPr>
          <w:sz w:val="21"/>
        </w:rPr>
        <w:t>The text reflects changes in Czech society and</w:t>
      </w:r>
      <w:r>
        <w:rPr>
          <w:spacing w:val="-20"/>
          <w:sz w:val="21"/>
        </w:rPr>
        <w:t> </w:t>
      </w:r>
      <w:r>
        <w:rPr>
          <w:sz w:val="21"/>
        </w:rPr>
        <w:t>presents</w:t>
      </w:r>
      <w:r>
        <w:rPr>
          <w:spacing w:val="-20"/>
          <w:sz w:val="21"/>
        </w:rPr>
        <w:t> </w:t>
      </w:r>
      <w:r>
        <w:rPr>
          <w:sz w:val="21"/>
        </w:rPr>
        <w:t>selected</w:t>
      </w:r>
      <w:r>
        <w:rPr>
          <w:spacing w:val="-20"/>
          <w:sz w:val="21"/>
        </w:rPr>
        <w:t> </w:t>
      </w:r>
      <w:r>
        <w:rPr>
          <w:sz w:val="21"/>
        </w:rPr>
        <w:t>contexts</w:t>
      </w:r>
      <w:r>
        <w:rPr>
          <w:spacing w:val="-20"/>
          <w:sz w:val="21"/>
        </w:rPr>
        <w:t> </w:t>
      </w:r>
      <w:r>
        <w:rPr>
          <w:sz w:val="21"/>
        </w:rPr>
        <w:t>of</w:t>
      </w:r>
      <w:r>
        <w:rPr>
          <w:spacing w:val="-20"/>
          <w:sz w:val="21"/>
        </w:rPr>
        <w:t> </w:t>
      </w:r>
      <w:r>
        <w:rPr>
          <w:sz w:val="21"/>
        </w:rPr>
        <w:t>integration of</w:t>
      </w:r>
      <w:r>
        <w:rPr>
          <w:spacing w:val="-26"/>
          <w:sz w:val="21"/>
        </w:rPr>
        <w:t> </w:t>
      </w:r>
      <w:r>
        <w:rPr>
          <w:sz w:val="21"/>
        </w:rPr>
        <w:t>migrants</w:t>
      </w:r>
      <w:r>
        <w:rPr>
          <w:spacing w:val="-26"/>
          <w:sz w:val="21"/>
        </w:rPr>
        <w:t> </w:t>
      </w:r>
      <w:r>
        <w:rPr>
          <w:sz w:val="21"/>
        </w:rPr>
        <w:t>into</w:t>
      </w:r>
      <w:r>
        <w:rPr>
          <w:spacing w:val="-26"/>
          <w:sz w:val="21"/>
        </w:rPr>
        <w:t> </w:t>
      </w:r>
      <w:r>
        <w:rPr>
          <w:spacing w:val="-3"/>
          <w:sz w:val="21"/>
        </w:rPr>
        <w:t>society.</w:t>
      </w:r>
      <w:r>
        <w:rPr>
          <w:spacing w:val="-26"/>
          <w:sz w:val="21"/>
        </w:rPr>
        <w:t> </w:t>
      </w:r>
      <w:r>
        <w:rPr>
          <w:sz w:val="21"/>
        </w:rPr>
        <w:t>First</w:t>
      </w:r>
      <w:r>
        <w:rPr>
          <w:spacing w:val="-26"/>
          <w:sz w:val="21"/>
        </w:rPr>
        <w:t> </w:t>
      </w:r>
      <w:r>
        <w:rPr>
          <w:sz w:val="21"/>
        </w:rPr>
        <w:t>it</w:t>
      </w:r>
      <w:r>
        <w:rPr>
          <w:spacing w:val="-26"/>
          <w:sz w:val="21"/>
        </w:rPr>
        <w:t> </w:t>
      </w:r>
      <w:r>
        <w:rPr>
          <w:sz w:val="21"/>
        </w:rPr>
        <w:t>characterizes the</w:t>
      </w:r>
      <w:r>
        <w:rPr>
          <w:spacing w:val="-26"/>
          <w:sz w:val="21"/>
        </w:rPr>
        <w:t> </w:t>
      </w:r>
      <w:r>
        <w:rPr>
          <w:sz w:val="21"/>
        </w:rPr>
        <w:t>general</w:t>
      </w:r>
      <w:r>
        <w:rPr>
          <w:spacing w:val="-26"/>
          <w:sz w:val="21"/>
        </w:rPr>
        <w:t> </w:t>
      </w:r>
      <w:r>
        <w:rPr>
          <w:sz w:val="21"/>
        </w:rPr>
        <w:t>conditions</w:t>
      </w:r>
      <w:r>
        <w:rPr>
          <w:spacing w:val="-26"/>
          <w:sz w:val="21"/>
        </w:rPr>
        <w:t> </w:t>
      </w:r>
      <w:r>
        <w:rPr>
          <w:sz w:val="21"/>
        </w:rPr>
        <w:t>of</w:t>
      </w:r>
      <w:r>
        <w:rPr>
          <w:spacing w:val="-26"/>
          <w:sz w:val="21"/>
        </w:rPr>
        <w:t> </w:t>
      </w:r>
      <w:r>
        <w:rPr>
          <w:sz w:val="21"/>
        </w:rPr>
        <w:t>migrant</w:t>
      </w:r>
      <w:r>
        <w:rPr>
          <w:spacing w:val="-26"/>
          <w:sz w:val="21"/>
        </w:rPr>
        <w:t> </w:t>
      </w:r>
      <w:r>
        <w:rPr>
          <w:sz w:val="21"/>
        </w:rPr>
        <w:t>integration after 1989. The fact is  that  during  the  last two decades, the migration situation fundamentally changed. First, it is a transit migration, but gradually grows the number of</w:t>
      </w:r>
      <w:r>
        <w:rPr>
          <w:spacing w:val="-15"/>
          <w:sz w:val="21"/>
        </w:rPr>
        <w:t> </w:t>
      </w:r>
      <w:r>
        <w:rPr>
          <w:sz w:val="21"/>
        </w:rPr>
        <w:t>those</w:t>
      </w:r>
      <w:r>
        <w:rPr>
          <w:spacing w:val="-15"/>
          <w:sz w:val="21"/>
        </w:rPr>
        <w:t> </w:t>
      </w:r>
      <w:r>
        <w:rPr>
          <w:sz w:val="21"/>
        </w:rPr>
        <w:t>migrants</w:t>
      </w:r>
      <w:r>
        <w:rPr>
          <w:spacing w:val="-15"/>
          <w:sz w:val="21"/>
        </w:rPr>
        <w:t> </w:t>
      </w:r>
      <w:r>
        <w:rPr>
          <w:sz w:val="21"/>
        </w:rPr>
        <w:t>who</w:t>
      </w:r>
      <w:r>
        <w:rPr>
          <w:spacing w:val="-15"/>
          <w:sz w:val="21"/>
        </w:rPr>
        <w:t> </w:t>
      </w:r>
      <w:r>
        <w:rPr>
          <w:sz w:val="21"/>
        </w:rPr>
        <w:t>decide</w:t>
      </w:r>
      <w:r>
        <w:rPr>
          <w:spacing w:val="-15"/>
          <w:sz w:val="21"/>
        </w:rPr>
        <w:t> </w:t>
      </w:r>
      <w:r>
        <w:rPr>
          <w:sz w:val="21"/>
        </w:rPr>
        <w:t>to</w:t>
      </w:r>
      <w:r>
        <w:rPr>
          <w:spacing w:val="-15"/>
          <w:sz w:val="21"/>
        </w:rPr>
        <w:t> </w:t>
      </w:r>
      <w:r>
        <w:rPr>
          <w:sz w:val="21"/>
        </w:rPr>
        <w:t>stay</w:t>
      </w:r>
      <w:r>
        <w:rPr>
          <w:spacing w:val="-15"/>
          <w:sz w:val="21"/>
        </w:rPr>
        <w:t> </w:t>
      </w:r>
      <w:r>
        <w:rPr>
          <w:sz w:val="21"/>
        </w:rPr>
        <w:t>longer. Over</w:t>
      </w:r>
      <w:r>
        <w:rPr>
          <w:spacing w:val="-12"/>
          <w:sz w:val="21"/>
        </w:rPr>
        <w:t> </w:t>
      </w:r>
      <w:r>
        <w:rPr>
          <w:sz w:val="21"/>
        </w:rPr>
        <w:t>time,</w:t>
      </w:r>
      <w:r>
        <w:rPr>
          <w:spacing w:val="-12"/>
          <w:sz w:val="21"/>
        </w:rPr>
        <w:t> </w:t>
      </w:r>
      <w:r>
        <w:rPr>
          <w:sz w:val="21"/>
        </w:rPr>
        <w:t>the</w:t>
      </w:r>
      <w:r>
        <w:rPr>
          <w:spacing w:val="-12"/>
          <w:sz w:val="21"/>
        </w:rPr>
        <w:t> </w:t>
      </w:r>
      <w:r>
        <w:rPr>
          <w:sz w:val="21"/>
        </w:rPr>
        <w:t>state</w:t>
      </w:r>
      <w:r>
        <w:rPr>
          <w:spacing w:val="-12"/>
          <w:sz w:val="21"/>
        </w:rPr>
        <w:t> </w:t>
      </w:r>
      <w:r>
        <w:rPr>
          <w:sz w:val="21"/>
        </w:rPr>
        <w:t>becomes</w:t>
      </w:r>
      <w:r>
        <w:rPr>
          <w:spacing w:val="-12"/>
          <w:sz w:val="21"/>
        </w:rPr>
        <w:t> </w:t>
      </w:r>
      <w:r>
        <w:rPr>
          <w:sz w:val="21"/>
        </w:rPr>
        <w:t>with</w:t>
      </w:r>
      <w:r>
        <w:rPr>
          <w:spacing w:val="-12"/>
          <w:sz w:val="21"/>
        </w:rPr>
        <w:t> </w:t>
      </w:r>
      <w:r>
        <w:rPr>
          <w:sz w:val="21"/>
        </w:rPr>
        <w:t>its</w:t>
      </w:r>
      <w:r>
        <w:rPr>
          <w:spacing w:val="-12"/>
          <w:sz w:val="21"/>
        </w:rPr>
        <w:t> </w:t>
      </w:r>
      <w:r>
        <w:rPr>
          <w:sz w:val="21"/>
        </w:rPr>
        <w:t>labour market, liberal attitudes and a sense of freedom popular immigration destination. As</w:t>
      </w:r>
      <w:r>
        <w:rPr>
          <w:spacing w:val="-8"/>
          <w:sz w:val="21"/>
        </w:rPr>
        <w:t> </w:t>
      </w:r>
      <w:r>
        <w:rPr>
          <w:sz w:val="21"/>
        </w:rPr>
        <w:t>illustrated</w:t>
      </w:r>
      <w:r>
        <w:rPr>
          <w:spacing w:val="-8"/>
          <w:sz w:val="21"/>
        </w:rPr>
        <w:t> </w:t>
      </w:r>
      <w:r>
        <w:rPr>
          <w:sz w:val="21"/>
        </w:rPr>
        <w:t>in</w:t>
      </w:r>
      <w:r>
        <w:rPr>
          <w:spacing w:val="-8"/>
          <w:sz w:val="21"/>
        </w:rPr>
        <w:t> </w:t>
      </w:r>
      <w:r>
        <w:rPr>
          <w:sz w:val="21"/>
        </w:rPr>
        <w:t>the</w:t>
      </w:r>
      <w:r>
        <w:rPr>
          <w:spacing w:val="-8"/>
          <w:sz w:val="21"/>
        </w:rPr>
        <w:t> </w:t>
      </w:r>
      <w:r>
        <w:rPr>
          <w:sz w:val="21"/>
        </w:rPr>
        <w:t>first</w:t>
      </w:r>
      <w:r>
        <w:rPr>
          <w:spacing w:val="-8"/>
          <w:sz w:val="21"/>
        </w:rPr>
        <w:t> </w:t>
      </w:r>
      <w:r>
        <w:rPr>
          <w:sz w:val="21"/>
        </w:rPr>
        <w:t>part</w:t>
      </w:r>
      <w:r>
        <w:rPr>
          <w:spacing w:val="-8"/>
          <w:sz w:val="21"/>
        </w:rPr>
        <w:t> </w:t>
      </w:r>
      <w:r>
        <w:rPr>
          <w:sz w:val="21"/>
        </w:rPr>
        <w:t>of</w:t>
      </w:r>
      <w:r>
        <w:rPr>
          <w:spacing w:val="-8"/>
          <w:sz w:val="21"/>
        </w:rPr>
        <w:t> </w:t>
      </w:r>
      <w:r>
        <w:rPr>
          <w:sz w:val="21"/>
        </w:rPr>
        <w:t>the</w:t>
      </w:r>
      <w:r>
        <w:rPr>
          <w:spacing w:val="-8"/>
          <w:sz w:val="21"/>
        </w:rPr>
        <w:t> </w:t>
      </w:r>
      <w:r>
        <w:rPr>
          <w:sz w:val="21"/>
        </w:rPr>
        <w:t>text,</w:t>
      </w:r>
      <w:r>
        <w:rPr>
          <w:spacing w:val="-8"/>
          <w:sz w:val="21"/>
        </w:rPr>
        <w:t> </w:t>
      </w:r>
      <w:r>
        <w:rPr>
          <w:sz w:val="21"/>
        </w:rPr>
        <w:t>the integration of migrants into society affects the level of state </w:t>
      </w:r>
      <w:r>
        <w:rPr>
          <w:spacing w:val="-3"/>
          <w:sz w:val="21"/>
        </w:rPr>
        <w:t>policy, </w:t>
      </w:r>
      <w:r>
        <w:rPr>
          <w:sz w:val="21"/>
        </w:rPr>
        <w:t>and civil </w:t>
      </w:r>
      <w:r>
        <w:rPr>
          <w:spacing w:val="-3"/>
          <w:sz w:val="21"/>
        </w:rPr>
        <w:t>society. </w:t>
      </w:r>
      <w:r>
        <w:rPr>
          <w:sz w:val="21"/>
        </w:rPr>
        <w:t>At the same time in addition to these</w:t>
      </w:r>
      <w:r>
        <w:rPr>
          <w:spacing w:val="-13"/>
          <w:sz w:val="21"/>
        </w:rPr>
        <w:t> </w:t>
      </w:r>
      <w:r>
        <w:rPr>
          <w:sz w:val="21"/>
        </w:rPr>
        <w:t>levels of integration it is important to see how </w:t>
      </w:r>
      <w:r>
        <w:rPr>
          <w:w w:val="95"/>
          <w:sz w:val="21"/>
        </w:rPr>
        <w:t>migrants themselves perceive the integration. </w:t>
      </w:r>
      <w:r>
        <w:rPr>
          <w:sz w:val="21"/>
        </w:rPr>
        <w:t>The text presents two selected migrant groups</w:t>
      </w:r>
      <w:r>
        <w:rPr>
          <w:spacing w:val="-22"/>
          <w:sz w:val="21"/>
        </w:rPr>
        <w:t> </w:t>
      </w:r>
      <w:r>
        <w:rPr>
          <w:sz w:val="21"/>
        </w:rPr>
        <w:t>and</w:t>
      </w:r>
      <w:r>
        <w:rPr>
          <w:spacing w:val="-22"/>
          <w:sz w:val="21"/>
        </w:rPr>
        <w:t> </w:t>
      </w:r>
      <w:r>
        <w:rPr>
          <w:sz w:val="21"/>
        </w:rPr>
        <w:t>the</w:t>
      </w:r>
      <w:r>
        <w:rPr>
          <w:spacing w:val="-22"/>
          <w:sz w:val="21"/>
        </w:rPr>
        <w:t> </w:t>
      </w:r>
      <w:r>
        <w:rPr>
          <w:sz w:val="21"/>
        </w:rPr>
        <w:t>contents</w:t>
      </w:r>
      <w:r>
        <w:rPr>
          <w:spacing w:val="-22"/>
          <w:sz w:val="21"/>
        </w:rPr>
        <w:t> </w:t>
      </w:r>
      <w:r>
        <w:rPr>
          <w:sz w:val="21"/>
        </w:rPr>
        <w:t>of</w:t>
      </w:r>
      <w:r>
        <w:rPr>
          <w:spacing w:val="-22"/>
          <w:sz w:val="21"/>
        </w:rPr>
        <w:t> </w:t>
      </w:r>
      <w:r>
        <w:rPr>
          <w:sz w:val="21"/>
        </w:rPr>
        <w:t>their</w:t>
      </w:r>
      <w:r>
        <w:rPr>
          <w:spacing w:val="-22"/>
          <w:sz w:val="21"/>
        </w:rPr>
        <w:t> </w:t>
      </w:r>
      <w:r>
        <w:rPr>
          <w:sz w:val="21"/>
        </w:rPr>
        <w:t>experiences, they</w:t>
      </w:r>
      <w:r>
        <w:rPr>
          <w:spacing w:val="-28"/>
          <w:sz w:val="21"/>
        </w:rPr>
        <w:t> </w:t>
      </w:r>
      <w:r>
        <w:rPr>
          <w:sz w:val="21"/>
        </w:rPr>
        <w:t>are</w:t>
      </w:r>
      <w:r>
        <w:rPr>
          <w:spacing w:val="-28"/>
          <w:sz w:val="21"/>
        </w:rPr>
        <w:t> </w:t>
      </w:r>
      <w:r>
        <w:rPr>
          <w:sz w:val="21"/>
        </w:rPr>
        <w:t>the</w:t>
      </w:r>
      <w:r>
        <w:rPr>
          <w:spacing w:val="-28"/>
          <w:sz w:val="21"/>
        </w:rPr>
        <w:t> </w:t>
      </w:r>
      <w:r>
        <w:rPr>
          <w:sz w:val="21"/>
        </w:rPr>
        <w:t>Ukrainians,</w:t>
      </w:r>
      <w:r>
        <w:rPr>
          <w:spacing w:val="-28"/>
          <w:sz w:val="21"/>
        </w:rPr>
        <w:t> </w:t>
      </w:r>
      <w:r>
        <w:rPr>
          <w:sz w:val="21"/>
        </w:rPr>
        <w:t>and</w:t>
      </w:r>
      <w:r>
        <w:rPr>
          <w:spacing w:val="-28"/>
          <w:sz w:val="21"/>
        </w:rPr>
        <w:t> </w:t>
      </w:r>
      <w:r>
        <w:rPr>
          <w:sz w:val="21"/>
        </w:rPr>
        <w:t>the</w:t>
      </w:r>
      <w:r>
        <w:rPr>
          <w:spacing w:val="-28"/>
          <w:sz w:val="21"/>
        </w:rPr>
        <w:t> </w:t>
      </w:r>
      <w:r>
        <w:rPr>
          <w:sz w:val="21"/>
        </w:rPr>
        <w:t>Mongolians.</w:t>
      </w:r>
    </w:p>
    <w:p>
      <w:pPr>
        <w:pStyle w:val="BodyText"/>
        <w:spacing w:before="8"/>
        <w:rPr>
          <w:sz w:val="15"/>
        </w:rPr>
      </w:pPr>
    </w:p>
    <w:p>
      <w:pPr>
        <w:spacing w:line="278" w:lineRule="auto" w:before="0"/>
        <w:ind w:left="120" w:right="118" w:firstLine="0"/>
        <w:jc w:val="both"/>
        <w:rPr>
          <w:sz w:val="21"/>
        </w:rPr>
      </w:pPr>
      <w:r>
        <w:rPr>
          <w:sz w:val="21"/>
        </w:rPr>
        <w:t>Key words: Society Czech, migration,</w:t>
      </w:r>
      <w:r>
        <w:rPr>
          <w:spacing w:val="-27"/>
          <w:sz w:val="21"/>
        </w:rPr>
        <w:t> </w:t>
      </w:r>
      <w:r>
        <w:rPr>
          <w:sz w:val="21"/>
        </w:rPr>
        <w:t>inte- </w:t>
      </w:r>
      <w:r>
        <w:rPr>
          <w:w w:val="95"/>
          <w:sz w:val="21"/>
        </w:rPr>
        <w:t>gration of migrants, themselves</w:t>
      </w:r>
      <w:r>
        <w:rPr>
          <w:spacing w:val="-10"/>
          <w:w w:val="95"/>
          <w:sz w:val="21"/>
        </w:rPr>
        <w:t> </w:t>
      </w:r>
      <w:r>
        <w:rPr>
          <w:w w:val="95"/>
          <w:sz w:val="21"/>
        </w:rPr>
        <w:t>perceive.</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spacing w:before="11"/>
        <w:rPr>
          <w:sz w:val="19"/>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000000"/>
          </v:group>
        </w:pict>
      </w:r>
      <w:r>
        <w:rPr>
          <w:sz w:val="2"/>
        </w:rPr>
      </w:r>
    </w:p>
    <w:p>
      <w:pPr>
        <w:spacing w:before="39"/>
        <w:ind w:left="120" w:right="98" w:firstLine="0"/>
        <w:jc w:val="left"/>
        <w:rPr>
          <w:sz w:val="19"/>
        </w:rPr>
      </w:pPr>
      <w:r>
        <w:rPr>
          <w:w w:val="95"/>
          <w:sz w:val="19"/>
        </w:rPr>
        <w:t>* Universidad de Palacký en Olomouc, República Checa. Correo-e:  </w:t>
      </w:r>
      <w:hyperlink r:id="rId161">
        <w:r>
          <w:rPr>
            <w:w w:val="95"/>
            <w:sz w:val="19"/>
          </w:rPr>
          <w:t>daniel.topinka@upol.cz</w:t>
        </w:r>
      </w:hyperlink>
    </w:p>
    <w:p>
      <w:pPr>
        <w:pStyle w:val="BodyText"/>
        <w:rPr>
          <w:sz w:val="20"/>
        </w:rPr>
      </w:pPr>
    </w:p>
    <w:p>
      <w:pPr>
        <w:spacing w:before="194"/>
        <w:ind w:left="426" w:right="426" w:firstLine="0"/>
        <w:jc w:val="center"/>
        <w:rPr>
          <w:rFonts w:ascii="PMingLiU"/>
          <w:sz w:val="20"/>
        </w:rPr>
      </w:pPr>
      <w:r>
        <w:rPr>
          <w:rFonts w:ascii="PMingLiU"/>
          <w:position w:val="2"/>
          <w:sz w:val="20"/>
        </w:rPr>
        <w:t>[ </w:t>
      </w:r>
      <w:r>
        <w:rPr>
          <w:rFonts w:ascii="PMingLiU"/>
          <w:sz w:val="20"/>
        </w:rPr>
        <w:t>139 </w:t>
      </w:r>
      <w:r>
        <w:rPr>
          <w:rFonts w:ascii="PMingLiU"/>
          <w:position w:val="2"/>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20" w:right="119"/>
        <w:jc w:val="both"/>
        <w:rPr>
          <w:sz w:val="13"/>
        </w:rPr>
      </w:pPr>
      <w:r>
        <w:rPr>
          <w:spacing w:val="-3"/>
          <w:w w:val="95"/>
        </w:rPr>
        <w:t>Han</w:t>
      </w:r>
      <w:r>
        <w:rPr>
          <w:spacing w:val="-17"/>
          <w:w w:val="95"/>
        </w:rPr>
        <w:t> </w:t>
      </w:r>
      <w:r>
        <w:rPr>
          <w:spacing w:val="-3"/>
          <w:w w:val="95"/>
        </w:rPr>
        <w:t>transcurrido</w:t>
      </w:r>
      <w:r>
        <w:rPr>
          <w:spacing w:val="-17"/>
          <w:w w:val="95"/>
        </w:rPr>
        <w:t> </w:t>
      </w:r>
      <w:r>
        <w:rPr>
          <w:w w:val="95"/>
        </w:rPr>
        <w:t>más</w:t>
      </w:r>
      <w:r>
        <w:rPr>
          <w:spacing w:val="-17"/>
          <w:w w:val="95"/>
        </w:rPr>
        <w:t> </w:t>
      </w:r>
      <w:r>
        <w:rPr>
          <w:w w:val="95"/>
        </w:rPr>
        <w:t>de</w:t>
      </w:r>
      <w:r>
        <w:rPr>
          <w:spacing w:val="-17"/>
          <w:w w:val="95"/>
        </w:rPr>
        <w:t> </w:t>
      </w:r>
      <w:r>
        <w:rPr>
          <w:spacing w:val="-3"/>
          <w:w w:val="95"/>
        </w:rPr>
        <w:t>veinte</w:t>
      </w:r>
      <w:r>
        <w:rPr>
          <w:spacing w:val="-17"/>
          <w:w w:val="95"/>
        </w:rPr>
        <w:t> </w:t>
      </w:r>
      <w:r>
        <w:rPr>
          <w:spacing w:val="-3"/>
          <w:w w:val="95"/>
        </w:rPr>
        <w:t>años</w:t>
      </w:r>
      <w:r>
        <w:rPr>
          <w:spacing w:val="-17"/>
          <w:w w:val="95"/>
        </w:rPr>
        <w:t> </w:t>
      </w:r>
      <w:r>
        <w:rPr>
          <w:spacing w:val="-3"/>
          <w:w w:val="95"/>
        </w:rPr>
        <w:t>desde</w:t>
      </w:r>
      <w:r>
        <w:rPr>
          <w:spacing w:val="-17"/>
          <w:w w:val="95"/>
        </w:rPr>
        <w:t> </w:t>
      </w:r>
      <w:r>
        <w:rPr>
          <w:w w:val="95"/>
        </w:rPr>
        <w:t>el</w:t>
      </w:r>
      <w:r>
        <w:rPr>
          <w:spacing w:val="-17"/>
          <w:w w:val="95"/>
        </w:rPr>
        <w:t> </w:t>
      </w:r>
      <w:r>
        <w:rPr>
          <w:spacing w:val="-3"/>
          <w:w w:val="95"/>
        </w:rPr>
        <w:t>inicio</w:t>
      </w:r>
      <w:r>
        <w:rPr>
          <w:spacing w:val="-17"/>
          <w:w w:val="95"/>
        </w:rPr>
        <w:t> </w:t>
      </w:r>
      <w:r>
        <w:rPr>
          <w:w w:val="95"/>
        </w:rPr>
        <w:t>de</w:t>
      </w:r>
      <w:r>
        <w:rPr>
          <w:spacing w:val="-17"/>
          <w:w w:val="95"/>
        </w:rPr>
        <w:t> </w:t>
      </w:r>
      <w:r>
        <w:rPr>
          <w:w w:val="95"/>
        </w:rPr>
        <w:t>la</w:t>
      </w:r>
      <w:r>
        <w:rPr>
          <w:spacing w:val="-17"/>
          <w:w w:val="95"/>
        </w:rPr>
        <w:t> </w:t>
      </w:r>
      <w:r>
        <w:rPr>
          <w:spacing w:val="-3"/>
          <w:w w:val="95"/>
        </w:rPr>
        <w:t>transformación</w:t>
      </w:r>
      <w:r>
        <w:rPr>
          <w:spacing w:val="-17"/>
          <w:w w:val="95"/>
        </w:rPr>
        <w:t> </w:t>
      </w:r>
      <w:r>
        <w:rPr>
          <w:spacing w:val="-3"/>
          <w:w w:val="95"/>
        </w:rPr>
        <w:t>socioeconómica </w:t>
      </w:r>
      <w:r>
        <w:rPr/>
        <w:t>de</w:t>
      </w:r>
      <w:r>
        <w:rPr>
          <w:spacing w:val="-9"/>
        </w:rPr>
        <w:t> </w:t>
      </w:r>
      <w:r>
        <w:rPr/>
        <w:t>la</w:t>
      </w:r>
      <w:r>
        <w:rPr>
          <w:spacing w:val="-9"/>
        </w:rPr>
        <w:t> </w:t>
      </w:r>
      <w:r>
        <w:rPr>
          <w:spacing w:val="-3"/>
        </w:rPr>
        <w:t>sociedad</w:t>
      </w:r>
      <w:r>
        <w:rPr>
          <w:spacing w:val="-9"/>
        </w:rPr>
        <w:t> </w:t>
      </w:r>
      <w:r>
        <w:rPr>
          <w:spacing w:val="-3"/>
        </w:rPr>
        <w:t>checa</w:t>
      </w:r>
      <w:r>
        <w:rPr>
          <w:spacing w:val="-9"/>
        </w:rPr>
        <w:t> </w:t>
      </w:r>
      <w:r>
        <w:rPr/>
        <w:t>con</w:t>
      </w:r>
      <w:r>
        <w:rPr>
          <w:spacing w:val="-9"/>
        </w:rPr>
        <w:t> </w:t>
      </w:r>
      <w:r>
        <w:rPr/>
        <w:t>la</w:t>
      </w:r>
      <w:r>
        <w:rPr>
          <w:spacing w:val="-9"/>
        </w:rPr>
        <w:t> </w:t>
      </w:r>
      <w:r>
        <w:rPr>
          <w:spacing w:val="-3"/>
        </w:rPr>
        <w:t>llamada</w:t>
      </w:r>
      <w:r>
        <w:rPr>
          <w:spacing w:val="-9"/>
        </w:rPr>
        <w:t> </w:t>
      </w:r>
      <w:r>
        <w:rPr>
          <w:spacing w:val="-4"/>
        </w:rPr>
        <w:t>Revolución</w:t>
      </w:r>
      <w:r>
        <w:rPr>
          <w:spacing w:val="-9"/>
        </w:rPr>
        <w:t> </w:t>
      </w:r>
      <w:r>
        <w:rPr/>
        <w:t>de</w:t>
      </w:r>
      <w:r>
        <w:rPr>
          <w:spacing w:val="-16"/>
        </w:rPr>
        <w:t> </w:t>
      </w:r>
      <w:r>
        <w:rPr>
          <w:spacing w:val="-6"/>
        </w:rPr>
        <w:t>Terciopelo</w:t>
      </w:r>
      <w:r>
        <w:rPr>
          <w:spacing w:val="-9"/>
        </w:rPr>
        <w:t> </w:t>
      </w:r>
      <w:r>
        <w:rPr/>
        <w:t>en</w:t>
      </w:r>
      <w:r>
        <w:rPr>
          <w:spacing w:val="-9"/>
        </w:rPr>
        <w:t> </w:t>
      </w:r>
      <w:r>
        <w:rPr>
          <w:spacing w:val="-3"/>
        </w:rPr>
        <w:t>1989.</w:t>
      </w:r>
      <w:r>
        <w:rPr>
          <w:spacing w:val="-9"/>
        </w:rPr>
        <w:t> </w:t>
      </w:r>
      <w:r>
        <w:rPr>
          <w:spacing w:val="-3"/>
        </w:rPr>
        <w:t>Desde</w:t>
      </w:r>
      <w:r>
        <w:rPr>
          <w:spacing w:val="-9"/>
        </w:rPr>
        <w:t> </w:t>
      </w:r>
      <w:r>
        <w:rPr>
          <w:spacing w:val="-3"/>
        </w:rPr>
        <w:t>aquel entonces, </w:t>
      </w:r>
      <w:r>
        <w:rPr/>
        <w:t>la </w:t>
      </w:r>
      <w:r>
        <w:rPr>
          <w:spacing w:val="-3"/>
        </w:rPr>
        <w:t>sociedad </w:t>
      </w:r>
      <w:r>
        <w:rPr/>
        <w:t>ha </w:t>
      </w:r>
      <w:r>
        <w:rPr>
          <w:spacing w:val="-3"/>
        </w:rPr>
        <w:t>experimentado grandes transformaciones </w:t>
      </w:r>
      <w:r>
        <w:rPr/>
        <w:t>y ha </w:t>
      </w:r>
      <w:r>
        <w:rPr>
          <w:spacing w:val="-3"/>
        </w:rPr>
        <w:t>pasado </w:t>
      </w:r>
      <w:r>
        <w:rPr/>
        <w:t>a</w:t>
      </w:r>
      <w:r>
        <w:rPr>
          <w:spacing w:val="-40"/>
        </w:rPr>
        <w:t> </w:t>
      </w:r>
      <w:r>
        <w:rPr>
          <w:spacing w:val="-3"/>
        </w:rPr>
        <w:t>ser </w:t>
      </w:r>
      <w:r>
        <w:rPr/>
        <w:t>una</w:t>
      </w:r>
      <w:r>
        <w:rPr>
          <w:spacing w:val="-7"/>
        </w:rPr>
        <w:t> </w:t>
      </w:r>
      <w:r>
        <w:rPr>
          <w:spacing w:val="-3"/>
        </w:rPr>
        <w:t>sociedad</w:t>
      </w:r>
      <w:r>
        <w:rPr>
          <w:spacing w:val="-7"/>
        </w:rPr>
        <w:t> </w:t>
      </w:r>
      <w:r>
        <w:rPr>
          <w:spacing w:val="-3"/>
        </w:rPr>
        <w:t>democrática,</w:t>
      </w:r>
      <w:r>
        <w:rPr>
          <w:spacing w:val="-7"/>
        </w:rPr>
        <w:t> </w:t>
      </w:r>
      <w:r>
        <w:rPr>
          <w:spacing w:val="-3"/>
        </w:rPr>
        <w:t>capitalista,</w:t>
      </w:r>
      <w:r>
        <w:rPr>
          <w:spacing w:val="-7"/>
        </w:rPr>
        <w:t> </w:t>
      </w:r>
      <w:r>
        <w:rPr/>
        <w:t>de</w:t>
      </w:r>
      <w:r>
        <w:rPr>
          <w:spacing w:val="-7"/>
        </w:rPr>
        <w:t> </w:t>
      </w:r>
      <w:r>
        <w:rPr>
          <w:spacing w:val="-3"/>
        </w:rPr>
        <w:t>consumo,</w:t>
      </w:r>
      <w:r>
        <w:rPr>
          <w:spacing w:val="-7"/>
        </w:rPr>
        <w:t> </w:t>
      </w:r>
      <w:r>
        <w:rPr/>
        <w:t>es</w:t>
      </w:r>
      <w:r>
        <w:rPr>
          <w:spacing w:val="-7"/>
        </w:rPr>
        <w:t> </w:t>
      </w:r>
      <w:r>
        <w:rPr>
          <w:spacing w:val="-5"/>
        </w:rPr>
        <w:t>decir,</w:t>
      </w:r>
      <w:r>
        <w:rPr>
          <w:spacing w:val="-7"/>
        </w:rPr>
        <w:t> </w:t>
      </w:r>
      <w:r>
        <w:rPr/>
        <w:t>ha</w:t>
      </w:r>
      <w:r>
        <w:rPr>
          <w:spacing w:val="-7"/>
        </w:rPr>
        <w:t> </w:t>
      </w:r>
      <w:r>
        <w:rPr>
          <w:spacing w:val="-3"/>
        </w:rPr>
        <w:t>adquirido</w:t>
      </w:r>
      <w:r>
        <w:rPr>
          <w:spacing w:val="-7"/>
        </w:rPr>
        <w:t> </w:t>
      </w:r>
      <w:r>
        <w:rPr/>
        <w:t>los</w:t>
      </w:r>
      <w:r>
        <w:rPr>
          <w:spacing w:val="-7"/>
        </w:rPr>
        <w:t> </w:t>
      </w:r>
      <w:r>
        <w:rPr>
          <w:spacing w:val="-3"/>
        </w:rPr>
        <w:t>rasgos básicos</w:t>
      </w:r>
      <w:r>
        <w:rPr>
          <w:spacing w:val="-19"/>
        </w:rPr>
        <w:t> </w:t>
      </w:r>
      <w:r>
        <w:rPr/>
        <w:t>de</w:t>
      </w:r>
      <w:r>
        <w:rPr>
          <w:spacing w:val="-19"/>
        </w:rPr>
        <w:t> </w:t>
      </w:r>
      <w:r>
        <w:rPr/>
        <w:t>las</w:t>
      </w:r>
      <w:r>
        <w:rPr>
          <w:spacing w:val="-19"/>
        </w:rPr>
        <w:t> </w:t>
      </w:r>
      <w:r>
        <w:rPr>
          <w:spacing w:val="-3"/>
        </w:rPr>
        <w:t>demás</w:t>
      </w:r>
      <w:r>
        <w:rPr>
          <w:spacing w:val="-19"/>
        </w:rPr>
        <w:t> </w:t>
      </w:r>
      <w:r>
        <w:rPr>
          <w:spacing w:val="-3"/>
        </w:rPr>
        <w:t>sociedades</w:t>
      </w:r>
      <w:r>
        <w:rPr>
          <w:spacing w:val="-19"/>
        </w:rPr>
        <w:t> </w:t>
      </w:r>
      <w:r>
        <w:rPr>
          <w:spacing w:val="-5"/>
        </w:rPr>
        <w:t>“occidentales”.</w:t>
      </w:r>
      <w:r>
        <w:rPr>
          <w:spacing w:val="-19"/>
        </w:rPr>
        <w:t> </w:t>
      </w:r>
      <w:r>
        <w:rPr>
          <w:spacing w:val="-3"/>
        </w:rPr>
        <w:t>Entre</w:t>
      </w:r>
      <w:r>
        <w:rPr>
          <w:spacing w:val="-19"/>
        </w:rPr>
        <w:t> </w:t>
      </w:r>
      <w:r>
        <w:rPr>
          <w:spacing w:val="-3"/>
        </w:rPr>
        <w:t>estos</w:t>
      </w:r>
      <w:r>
        <w:rPr>
          <w:spacing w:val="-19"/>
        </w:rPr>
        <w:t> </w:t>
      </w:r>
      <w:r>
        <w:rPr>
          <w:spacing w:val="-3"/>
        </w:rPr>
        <w:t>rasgos</w:t>
      </w:r>
      <w:r>
        <w:rPr>
          <w:spacing w:val="-19"/>
        </w:rPr>
        <w:t> </w:t>
      </w:r>
      <w:r>
        <w:rPr>
          <w:spacing w:val="-3"/>
        </w:rPr>
        <w:t>pertenece</w:t>
      </w:r>
      <w:r>
        <w:rPr>
          <w:spacing w:val="-19"/>
        </w:rPr>
        <w:t> </w:t>
      </w:r>
      <w:r>
        <w:rPr>
          <w:spacing w:val="-3"/>
        </w:rPr>
        <w:t>también </w:t>
      </w:r>
      <w:r>
        <w:rPr/>
        <w:t>el</w:t>
      </w:r>
      <w:r>
        <w:rPr>
          <w:spacing w:val="-12"/>
        </w:rPr>
        <w:t> </w:t>
      </w:r>
      <w:r>
        <w:rPr>
          <w:spacing w:val="-3"/>
        </w:rPr>
        <w:t>hecho</w:t>
      </w:r>
      <w:r>
        <w:rPr>
          <w:spacing w:val="-12"/>
        </w:rPr>
        <w:t> </w:t>
      </w:r>
      <w:r>
        <w:rPr/>
        <w:t>de</w:t>
      </w:r>
      <w:r>
        <w:rPr>
          <w:spacing w:val="-12"/>
        </w:rPr>
        <w:t> </w:t>
      </w:r>
      <w:r>
        <w:rPr/>
        <w:t>que</w:t>
      </w:r>
      <w:r>
        <w:rPr>
          <w:spacing w:val="-12"/>
        </w:rPr>
        <w:t> </w:t>
      </w:r>
      <w:r>
        <w:rPr/>
        <w:t>se</w:t>
      </w:r>
      <w:r>
        <w:rPr>
          <w:spacing w:val="-12"/>
        </w:rPr>
        <w:t> </w:t>
      </w:r>
      <w:r>
        <w:rPr/>
        <w:t>ha</w:t>
      </w:r>
      <w:r>
        <w:rPr>
          <w:spacing w:val="-12"/>
        </w:rPr>
        <w:t> </w:t>
      </w:r>
      <w:r>
        <w:rPr>
          <w:spacing w:val="-3"/>
        </w:rPr>
        <w:t>convertido</w:t>
      </w:r>
      <w:r>
        <w:rPr>
          <w:spacing w:val="-12"/>
        </w:rPr>
        <w:t> </w:t>
      </w:r>
      <w:r>
        <w:rPr/>
        <w:t>en</w:t>
      </w:r>
      <w:r>
        <w:rPr>
          <w:spacing w:val="-12"/>
        </w:rPr>
        <w:t> </w:t>
      </w:r>
      <w:r>
        <w:rPr/>
        <w:t>una</w:t>
      </w:r>
      <w:r>
        <w:rPr>
          <w:spacing w:val="-12"/>
        </w:rPr>
        <w:t> </w:t>
      </w:r>
      <w:r>
        <w:rPr>
          <w:spacing w:val="-3"/>
        </w:rPr>
        <w:t>sociedad</w:t>
      </w:r>
      <w:r>
        <w:rPr>
          <w:spacing w:val="-12"/>
        </w:rPr>
        <w:t> </w:t>
      </w:r>
      <w:r>
        <w:rPr>
          <w:spacing w:val="-3"/>
        </w:rPr>
        <w:t>inmigratoria.</w:t>
      </w:r>
      <w:r>
        <w:rPr>
          <w:spacing w:val="-12"/>
        </w:rPr>
        <w:t> </w:t>
      </w:r>
      <w:r>
        <w:rPr>
          <w:spacing w:val="-3"/>
        </w:rPr>
        <w:t>El</w:t>
      </w:r>
      <w:r>
        <w:rPr>
          <w:spacing w:val="-12"/>
        </w:rPr>
        <w:t> </w:t>
      </w:r>
      <w:r>
        <w:rPr>
          <w:spacing w:val="-3"/>
        </w:rPr>
        <w:t>territorio</w:t>
      </w:r>
      <w:r>
        <w:rPr>
          <w:spacing w:val="-12"/>
        </w:rPr>
        <w:t> </w:t>
      </w:r>
      <w:r>
        <w:rPr>
          <w:spacing w:val="-3"/>
        </w:rPr>
        <w:t>nacional </w:t>
      </w:r>
      <w:r>
        <w:rPr/>
        <w:t>se</w:t>
      </w:r>
      <w:r>
        <w:rPr>
          <w:spacing w:val="-25"/>
        </w:rPr>
        <w:t> </w:t>
      </w:r>
      <w:r>
        <w:rPr/>
        <w:t>ha</w:t>
      </w:r>
      <w:r>
        <w:rPr>
          <w:spacing w:val="-25"/>
        </w:rPr>
        <w:t> </w:t>
      </w:r>
      <w:r>
        <w:rPr/>
        <w:t>ido</w:t>
      </w:r>
      <w:r>
        <w:rPr>
          <w:spacing w:val="-25"/>
        </w:rPr>
        <w:t> </w:t>
      </w:r>
      <w:r>
        <w:rPr>
          <w:spacing w:val="-3"/>
        </w:rPr>
        <w:t>abriendo</w:t>
      </w:r>
      <w:r>
        <w:rPr>
          <w:spacing w:val="-25"/>
        </w:rPr>
        <w:t> </w:t>
      </w:r>
      <w:r>
        <w:rPr>
          <w:spacing w:val="-3"/>
        </w:rPr>
        <w:t>cada</w:t>
      </w:r>
      <w:r>
        <w:rPr>
          <w:spacing w:val="-25"/>
        </w:rPr>
        <w:t> </w:t>
      </w:r>
      <w:r>
        <w:rPr>
          <w:spacing w:val="-2"/>
        </w:rPr>
        <w:t>vez</w:t>
      </w:r>
      <w:r>
        <w:rPr>
          <w:spacing w:val="-25"/>
        </w:rPr>
        <w:t> </w:t>
      </w:r>
      <w:r>
        <w:rPr/>
        <w:t>más</w:t>
      </w:r>
      <w:r>
        <w:rPr>
          <w:spacing w:val="-25"/>
        </w:rPr>
        <w:t> </w:t>
      </w:r>
      <w:r>
        <w:rPr/>
        <w:t>a</w:t>
      </w:r>
      <w:r>
        <w:rPr>
          <w:spacing w:val="-25"/>
        </w:rPr>
        <w:t> </w:t>
      </w:r>
      <w:r>
        <w:rPr/>
        <w:t>las</w:t>
      </w:r>
      <w:r>
        <w:rPr>
          <w:spacing w:val="-25"/>
        </w:rPr>
        <w:t> </w:t>
      </w:r>
      <w:r>
        <w:rPr>
          <w:spacing w:val="-3"/>
        </w:rPr>
        <w:t>influencias</w:t>
      </w:r>
      <w:r>
        <w:rPr>
          <w:spacing w:val="-25"/>
        </w:rPr>
        <w:t> </w:t>
      </w:r>
      <w:r>
        <w:rPr/>
        <w:t>del</w:t>
      </w:r>
      <w:r>
        <w:rPr>
          <w:spacing w:val="-25"/>
        </w:rPr>
        <w:t> </w:t>
      </w:r>
      <w:r>
        <w:rPr>
          <w:spacing w:val="-3"/>
        </w:rPr>
        <w:t>exterior</w:t>
      </w:r>
      <w:r>
        <w:rPr>
          <w:spacing w:val="-25"/>
        </w:rPr>
        <w:t> </w:t>
      </w:r>
      <w:r>
        <w:rPr>
          <w:spacing w:val="-3"/>
        </w:rPr>
        <w:t>entre</w:t>
      </w:r>
      <w:r>
        <w:rPr>
          <w:spacing w:val="-25"/>
        </w:rPr>
        <w:t> </w:t>
      </w:r>
      <w:r>
        <w:rPr/>
        <w:t>las</w:t>
      </w:r>
      <w:r>
        <w:rPr>
          <w:spacing w:val="-25"/>
        </w:rPr>
        <w:t> </w:t>
      </w:r>
      <w:r>
        <w:rPr>
          <w:spacing w:val="-3"/>
        </w:rPr>
        <w:t>cuales</w:t>
      </w:r>
      <w:r>
        <w:rPr>
          <w:spacing w:val="-25"/>
        </w:rPr>
        <w:t> </w:t>
      </w:r>
      <w:r>
        <w:rPr>
          <w:spacing w:val="-4"/>
        </w:rPr>
        <w:t>sobresale </w:t>
      </w:r>
      <w:r>
        <w:rPr>
          <w:spacing w:val="-3"/>
        </w:rPr>
        <w:t>precisamente</w:t>
      </w:r>
      <w:r>
        <w:rPr>
          <w:spacing w:val="-9"/>
        </w:rPr>
        <w:t> </w:t>
      </w:r>
      <w:r>
        <w:rPr/>
        <w:t>la</w:t>
      </w:r>
      <w:r>
        <w:rPr>
          <w:spacing w:val="-9"/>
        </w:rPr>
        <w:t> </w:t>
      </w:r>
      <w:r>
        <w:rPr>
          <w:spacing w:val="-3"/>
        </w:rPr>
        <w:t>inmigración.</w:t>
      </w:r>
      <w:r>
        <w:rPr>
          <w:spacing w:val="-9"/>
        </w:rPr>
        <w:t> </w:t>
      </w:r>
      <w:r>
        <w:rPr>
          <w:spacing w:val="-3"/>
        </w:rPr>
        <w:t>El</w:t>
      </w:r>
      <w:r>
        <w:rPr>
          <w:spacing w:val="-9"/>
        </w:rPr>
        <w:t> </w:t>
      </w:r>
      <w:r>
        <w:rPr>
          <w:spacing w:val="-3"/>
        </w:rPr>
        <w:t>Estado</w:t>
      </w:r>
      <w:r>
        <w:rPr>
          <w:spacing w:val="-9"/>
        </w:rPr>
        <w:t> </w:t>
      </w:r>
      <w:r>
        <w:rPr>
          <w:spacing w:val="-4"/>
        </w:rPr>
        <w:t>checoslovaco</w:t>
      </w:r>
      <w:r>
        <w:rPr>
          <w:spacing w:val="-9"/>
        </w:rPr>
        <w:t> </w:t>
      </w:r>
      <w:r>
        <w:rPr/>
        <w:t>que</w:t>
      </w:r>
      <w:r>
        <w:rPr>
          <w:spacing w:val="-9"/>
        </w:rPr>
        <w:t> </w:t>
      </w:r>
      <w:r>
        <w:rPr>
          <w:spacing w:val="-3"/>
        </w:rPr>
        <w:t>surgió</w:t>
      </w:r>
      <w:r>
        <w:rPr>
          <w:spacing w:val="-9"/>
        </w:rPr>
        <w:t> </w:t>
      </w:r>
      <w:r>
        <w:rPr/>
        <w:t>en</w:t>
      </w:r>
      <w:r>
        <w:rPr>
          <w:spacing w:val="-9"/>
        </w:rPr>
        <w:t> </w:t>
      </w:r>
      <w:r>
        <w:rPr>
          <w:spacing w:val="-3"/>
        </w:rPr>
        <w:t>1918</w:t>
      </w:r>
      <w:r>
        <w:rPr>
          <w:spacing w:val="-9"/>
        </w:rPr>
        <w:t> </w:t>
      </w:r>
      <w:r>
        <w:rPr>
          <w:spacing w:val="-3"/>
        </w:rPr>
        <w:t>perteneció </w:t>
      </w:r>
      <w:r>
        <w:rPr/>
        <w:t>al grupo de </w:t>
      </w:r>
      <w:r>
        <w:rPr>
          <w:spacing w:val="-3"/>
        </w:rPr>
        <w:t>países </w:t>
      </w:r>
      <w:r>
        <w:rPr/>
        <w:t>con un </w:t>
      </w:r>
      <w:r>
        <w:rPr>
          <w:spacing w:val="-3"/>
        </w:rPr>
        <w:t>saldo migratorio negativo, después </w:t>
      </w:r>
      <w:r>
        <w:rPr/>
        <w:t>de </w:t>
      </w:r>
      <w:r>
        <w:rPr>
          <w:spacing w:val="-3"/>
        </w:rPr>
        <w:t>1989 pasa </w:t>
      </w:r>
      <w:r>
        <w:rPr/>
        <w:t>a ser </w:t>
      </w:r>
      <w:r>
        <w:rPr>
          <w:spacing w:val="-3"/>
        </w:rPr>
        <w:t>un Estado</w:t>
      </w:r>
      <w:r>
        <w:rPr>
          <w:spacing w:val="-43"/>
        </w:rPr>
        <w:t> </w:t>
      </w:r>
      <w:r>
        <w:rPr>
          <w:spacing w:val="-3"/>
        </w:rPr>
        <w:t>inmigratorio</w:t>
      </w:r>
      <w:r>
        <w:rPr>
          <w:spacing w:val="-43"/>
        </w:rPr>
        <w:t> </w:t>
      </w:r>
      <w:r>
        <w:rPr/>
        <w:t>con</w:t>
      </w:r>
      <w:r>
        <w:rPr>
          <w:spacing w:val="-43"/>
        </w:rPr>
        <w:t> </w:t>
      </w:r>
      <w:r>
        <w:rPr>
          <w:spacing w:val="-3"/>
        </w:rPr>
        <w:t>todas</w:t>
      </w:r>
      <w:r>
        <w:rPr>
          <w:spacing w:val="-43"/>
        </w:rPr>
        <w:t> </w:t>
      </w:r>
      <w:r>
        <w:rPr/>
        <w:t>las</w:t>
      </w:r>
      <w:r>
        <w:rPr>
          <w:spacing w:val="-43"/>
        </w:rPr>
        <w:t> </w:t>
      </w:r>
      <w:r>
        <w:rPr>
          <w:spacing w:val="-3"/>
        </w:rPr>
        <w:t>consecuencias</w:t>
      </w:r>
      <w:r>
        <w:rPr>
          <w:spacing w:val="-43"/>
        </w:rPr>
        <w:t> </w:t>
      </w:r>
      <w:r>
        <w:rPr/>
        <w:t>que</w:t>
      </w:r>
      <w:r>
        <w:rPr>
          <w:spacing w:val="-43"/>
        </w:rPr>
        <w:t> </w:t>
      </w:r>
      <w:r>
        <w:rPr>
          <w:spacing w:val="-3"/>
        </w:rPr>
        <w:t>conlleva</w:t>
      </w:r>
      <w:r>
        <w:rPr>
          <w:spacing w:val="-43"/>
        </w:rPr>
        <w:t> </w:t>
      </w:r>
      <w:r>
        <w:rPr/>
        <w:t>la</w:t>
      </w:r>
      <w:r>
        <w:rPr>
          <w:spacing w:val="-43"/>
        </w:rPr>
        <w:t> </w:t>
      </w:r>
      <w:r>
        <w:rPr>
          <w:spacing w:val="-3"/>
        </w:rPr>
        <w:t>entrada</w:t>
      </w:r>
      <w:r>
        <w:rPr>
          <w:spacing w:val="-43"/>
        </w:rPr>
        <w:t> </w:t>
      </w:r>
      <w:r>
        <w:rPr/>
        <w:t>de</w:t>
      </w:r>
      <w:r>
        <w:rPr>
          <w:spacing w:val="-43"/>
        </w:rPr>
        <w:t> </w:t>
      </w:r>
      <w:r>
        <w:rPr>
          <w:spacing w:val="-3"/>
        </w:rPr>
        <w:t>inmigrantes. Debido </w:t>
      </w:r>
      <w:r>
        <w:rPr/>
        <w:t>a los </w:t>
      </w:r>
      <w:r>
        <w:rPr>
          <w:spacing w:val="-3"/>
        </w:rPr>
        <w:t>cambios políticos, sobre todo </w:t>
      </w:r>
      <w:r>
        <w:rPr/>
        <w:t>la </w:t>
      </w:r>
      <w:r>
        <w:rPr>
          <w:spacing w:val="-3"/>
        </w:rPr>
        <w:t>descomposición </w:t>
      </w:r>
      <w:r>
        <w:rPr/>
        <w:t>del </w:t>
      </w:r>
      <w:r>
        <w:rPr>
          <w:spacing w:val="-3"/>
        </w:rPr>
        <w:t>llamado bloque </w:t>
      </w:r>
      <w:r>
        <w:rPr>
          <w:spacing w:val="-3"/>
          <w:w w:val="95"/>
        </w:rPr>
        <w:t>soviético,</w:t>
      </w:r>
      <w:r>
        <w:rPr>
          <w:spacing w:val="-13"/>
          <w:w w:val="95"/>
        </w:rPr>
        <w:t> </w:t>
      </w:r>
      <w:r>
        <w:rPr>
          <w:w w:val="95"/>
        </w:rPr>
        <w:t>el</w:t>
      </w:r>
      <w:r>
        <w:rPr>
          <w:spacing w:val="-13"/>
          <w:w w:val="95"/>
        </w:rPr>
        <w:t> </w:t>
      </w:r>
      <w:r>
        <w:rPr>
          <w:spacing w:val="-3"/>
          <w:w w:val="95"/>
        </w:rPr>
        <w:t>espacio</w:t>
      </w:r>
      <w:r>
        <w:rPr>
          <w:spacing w:val="-13"/>
          <w:w w:val="95"/>
        </w:rPr>
        <w:t> </w:t>
      </w:r>
      <w:r>
        <w:rPr>
          <w:spacing w:val="-3"/>
          <w:w w:val="95"/>
        </w:rPr>
        <w:t>centroeuropeo</w:t>
      </w:r>
      <w:r>
        <w:rPr>
          <w:spacing w:val="-13"/>
          <w:w w:val="95"/>
        </w:rPr>
        <w:t> </w:t>
      </w:r>
      <w:r>
        <w:rPr>
          <w:w w:val="95"/>
        </w:rPr>
        <w:t>se</w:t>
      </w:r>
      <w:r>
        <w:rPr>
          <w:spacing w:val="-13"/>
          <w:w w:val="95"/>
        </w:rPr>
        <w:t> </w:t>
      </w:r>
      <w:r>
        <w:rPr>
          <w:w w:val="95"/>
        </w:rPr>
        <w:t>ha</w:t>
      </w:r>
      <w:r>
        <w:rPr>
          <w:spacing w:val="-13"/>
          <w:w w:val="95"/>
        </w:rPr>
        <w:t> </w:t>
      </w:r>
      <w:r>
        <w:rPr>
          <w:spacing w:val="-3"/>
          <w:w w:val="95"/>
        </w:rPr>
        <w:t>abierto</w:t>
      </w:r>
      <w:r>
        <w:rPr>
          <w:spacing w:val="-13"/>
          <w:w w:val="95"/>
        </w:rPr>
        <w:t> </w:t>
      </w:r>
      <w:r>
        <w:rPr>
          <w:w w:val="95"/>
        </w:rPr>
        <w:t>a</w:t>
      </w:r>
      <w:r>
        <w:rPr>
          <w:spacing w:val="-13"/>
          <w:w w:val="95"/>
        </w:rPr>
        <w:t> </w:t>
      </w:r>
      <w:r>
        <w:rPr>
          <w:w w:val="95"/>
        </w:rPr>
        <w:t>la</w:t>
      </w:r>
      <w:r>
        <w:rPr>
          <w:spacing w:val="-13"/>
          <w:w w:val="95"/>
        </w:rPr>
        <w:t> </w:t>
      </w:r>
      <w:r>
        <w:rPr>
          <w:spacing w:val="-3"/>
          <w:w w:val="95"/>
        </w:rPr>
        <w:t>migración</w:t>
      </w:r>
      <w:r>
        <w:rPr>
          <w:spacing w:val="-13"/>
          <w:w w:val="95"/>
        </w:rPr>
        <w:t> </w:t>
      </w:r>
      <w:r>
        <w:rPr>
          <w:spacing w:val="-3"/>
          <w:w w:val="95"/>
        </w:rPr>
        <w:t>internacional,</w:t>
      </w:r>
      <w:r>
        <w:rPr>
          <w:spacing w:val="-13"/>
          <w:w w:val="95"/>
        </w:rPr>
        <w:t> </w:t>
      </w:r>
      <w:r>
        <w:rPr>
          <w:spacing w:val="-3"/>
          <w:w w:val="95"/>
        </w:rPr>
        <w:t>fortalecida </w:t>
      </w:r>
      <w:r>
        <w:rPr/>
        <w:t>no </w:t>
      </w:r>
      <w:r>
        <w:rPr>
          <w:spacing w:val="-3"/>
        </w:rPr>
        <w:t>sólo </w:t>
      </w:r>
      <w:r>
        <w:rPr/>
        <w:t>por la </w:t>
      </w:r>
      <w:r>
        <w:rPr>
          <w:spacing w:val="-3"/>
        </w:rPr>
        <w:t>eliminación </w:t>
      </w:r>
      <w:r>
        <w:rPr/>
        <w:t>de las </w:t>
      </w:r>
      <w:r>
        <w:rPr>
          <w:spacing w:val="-3"/>
        </w:rPr>
        <w:t>barreras para poder </w:t>
      </w:r>
      <w:r>
        <w:rPr>
          <w:spacing w:val="-5"/>
        </w:rPr>
        <w:t>viajar, </w:t>
      </w:r>
      <w:r>
        <w:rPr>
          <w:spacing w:val="-3"/>
        </w:rPr>
        <w:t>sino también </w:t>
      </w:r>
      <w:r>
        <w:rPr/>
        <w:t>por </w:t>
      </w:r>
      <w:r>
        <w:rPr>
          <w:spacing w:val="-3"/>
        </w:rPr>
        <w:t>la creciente</w:t>
      </w:r>
      <w:r>
        <w:rPr>
          <w:spacing w:val="-28"/>
        </w:rPr>
        <w:t> </w:t>
      </w:r>
      <w:r>
        <w:rPr>
          <w:spacing w:val="-3"/>
        </w:rPr>
        <w:t>prosperidad,</w:t>
      </w:r>
      <w:r>
        <w:rPr>
          <w:spacing w:val="-28"/>
        </w:rPr>
        <w:t> </w:t>
      </w:r>
      <w:r>
        <w:rPr/>
        <w:t>la</w:t>
      </w:r>
      <w:r>
        <w:rPr>
          <w:spacing w:val="-28"/>
        </w:rPr>
        <w:t> </w:t>
      </w:r>
      <w:r>
        <w:rPr>
          <w:spacing w:val="-3"/>
        </w:rPr>
        <w:t>calidad</w:t>
      </w:r>
      <w:r>
        <w:rPr>
          <w:spacing w:val="-28"/>
        </w:rPr>
        <w:t> </w:t>
      </w:r>
      <w:r>
        <w:rPr/>
        <w:t>de</w:t>
      </w:r>
      <w:r>
        <w:rPr>
          <w:spacing w:val="-28"/>
        </w:rPr>
        <w:t> </w:t>
      </w:r>
      <w:r>
        <w:rPr>
          <w:spacing w:val="-3"/>
        </w:rPr>
        <w:t>vida</w:t>
      </w:r>
      <w:r>
        <w:rPr>
          <w:spacing w:val="-28"/>
        </w:rPr>
        <w:t> </w:t>
      </w:r>
      <w:r>
        <w:rPr/>
        <w:t>y</w:t>
      </w:r>
      <w:r>
        <w:rPr>
          <w:spacing w:val="-28"/>
        </w:rPr>
        <w:t> </w:t>
      </w:r>
      <w:r>
        <w:rPr/>
        <w:t>la</w:t>
      </w:r>
      <w:r>
        <w:rPr>
          <w:spacing w:val="-28"/>
        </w:rPr>
        <w:t> </w:t>
      </w:r>
      <w:r>
        <w:rPr>
          <w:spacing w:val="-3"/>
        </w:rPr>
        <w:t>integración</w:t>
      </w:r>
      <w:r>
        <w:rPr>
          <w:spacing w:val="-28"/>
        </w:rPr>
        <w:t> </w:t>
      </w:r>
      <w:r>
        <w:rPr/>
        <w:t>de</w:t>
      </w:r>
      <w:r>
        <w:rPr>
          <w:spacing w:val="-28"/>
        </w:rPr>
        <w:t> </w:t>
      </w:r>
      <w:r>
        <w:rPr/>
        <w:t>los</w:t>
      </w:r>
      <w:r>
        <w:rPr>
          <w:spacing w:val="-28"/>
        </w:rPr>
        <w:t> </w:t>
      </w:r>
      <w:r>
        <w:rPr>
          <w:spacing w:val="-3"/>
        </w:rPr>
        <w:t>estados</w:t>
      </w:r>
      <w:r>
        <w:rPr>
          <w:spacing w:val="-28"/>
        </w:rPr>
        <w:t> </w:t>
      </w:r>
      <w:r>
        <w:rPr>
          <w:spacing w:val="-4"/>
        </w:rPr>
        <w:t>centroeuropeos </w:t>
      </w:r>
      <w:r>
        <w:rPr/>
        <w:t>en las </w:t>
      </w:r>
      <w:r>
        <w:rPr>
          <w:spacing w:val="-3"/>
        </w:rPr>
        <w:t>estructuras transnacionales. </w:t>
      </w:r>
      <w:r>
        <w:rPr/>
        <w:t>La </w:t>
      </w:r>
      <w:r>
        <w:rPr>
          <w:spacing w:val="-3"/>
        </w:rPr>
        <w:t>mención </w:t>
      </w:r>
      <w:r>
        <w:rPr/>
        <w:t>del </w:t>
      </w:r>
      <w:r>
        <w:rPr>
          <w:spacing w:val="-3"/>
        </w:rPr>
        <w:t>carácter inmigratorio </w:t>
      </w:r>
      <w:r>
        <w:rPr/>
        <w:t>del </w:t>
      </w:r>
      <w:r>
        <w:rPr>
          <w:spacing w:val="-3"/>
        </w:rPr>
        <w:t>Estado </w:t>
      </w:r>
      <w:r>
        <w:rPr>
          <w:spacing w:val="-4"/>
        </w:rPr>
        <w:t>checoslovaco </w:t>
      </w:r>
      <w:r>
        <w:rPr>
          <w:spacing w:val="-3"/>
        </w:rPr>
        <w:t>durante </w:t>
      </w:r>
      <w:r>
        <w:rPr/>
        <w:t>los </w:t>
      </w:r>
      <w:r>
        <w:rPr>
          <w:spacing w:val="-3"/>
        </w:rPr>
        <w:t>aproximadamente </w:t>
      </w:r>
      <w:r>
        <w:rPr/>
        <w:t>70 </w:t>
      </w:r>
      <w:r>
        <w:rPr>
          <w:spacing w:val="-3"/>
        </w:rPr>
        <w:t>años </w:t>
      </w:r>
      <w:r>
        <w:rPr/>
        <w:t>de su </w:t>
      </w:r>
      <w:r>
        <w:rPr>
          <w:spacing w:val="-3"/>
        </w:rPr>
        <w:t>existencia (hasta 1989) refleja</w:t>
      </w:r>
      <w:r>
        <w:rPr>
          <w:spacing w:val="-17"/>
        </w:rPr>
        <w:t> </w:t>
      </w:r>
      <w:r>
        <w:rPr/>
        <w:t>el</w:t>
      </w:r>
      <w:r>
        <w:rPr>
          <w:spacing w:val="-17"/>
        </w:rPr>
        <w:t> </w:t>
      </w:r>
      <w:r>
        <w:rPr>
          <w:spacing w:val="-3"/>
        </w:rPr>
        <w:t>impacto</w:t>
      </w:r>
      <w:r>
        <w:rPr>
          <w:spacing w:val="-17"/>
        </w:rPr>
        <w:t> </w:t>
      </w:r>
      <w:r>
        <w:rPr/>
        <w:t>del</w:t>
      </w:r>
      <w:r>
        <w:rPr>
          <w:spacing w:val="-17"/>
        </w:rPr>
        <w:t> </w:t>
      </w:r>
      <w:r>
        <w:rPr>
          <w:spacing w:val="-3"/>
        </w:rPr>
        <w:t>desarrollo</w:t>
      </w:r>
      <w:r>
        <w:rPr>
          <w:spacing w:val="-17"/>
        </w:rPr>
        <w:t> </w:t>
      </w:r>
      <w:r>
        <w:rPr>
          <w:spacing w:val="-3"/>
        </w:rPr>
        <w:t>político</w:t>
      </w:r>
      <w:r>
        <w:rPr>
          <w:spacing w:val="-17"/>
        </w:rPr>
        <w:t> </w:t>
      </w:r>
      <w:r>
        <w:rPr/>
        <w:t>del</w:t>
      </w:r>
      <w:r>
        <w:rPr>
          <w:spacing w:val="-17"/>
        </w:rPr>
        <w:t> </w:t>
      </w:r>
      <w:r>
        <w:rPr>
          <w:spacing w:val="-3"/>
        </w:rPr>
        <w:t>país,</w:t>
      </w:r>
      <w:r>
        <w:rPr>
          <w:spacing w:val="-17"/>
        </w:rPr>
        <w:t> </w:t>
      </w:r>
      <w:r>
        <w:rPr/>
        <w:t>el</w:t>
      </w:r>
      <w:r>
        <w:rPr>
          <w:spacing w:val="-17"/>
        </w:rPr>
        <w:t> </w:t>
      </w:r>
      <w:r>
        <w:rPr/>
        <w:t>que</w:t>
      </w:r>
      <w:r>
        <w:rPr>
          <w:spacing w:val="-17"/>
        </w:rPr>
        <w:t> </w:t>
      </w:r>
      <w:r>
        <w:rPr/>
        <w:t>en</w:t>
      </w:r>
      <w:r>
        <w:rPr>
          <w:spacing w:val="-17"/>
        </w:rPr>
        <w:t> </w:t>
      </w:r>
      <w:r>
        <w:rPr/>
        <w:t>el</w:t>
      </w:r>
      <w:r>
        <w:rPr>
          <w:spacing w:val="-17"/>
        </w:rPr>
        <w:t> </w:t>
      </w:r>
      <w:r>
        <w:rPr>
          <w:spacing w:val="-3"/>
        </w:rPr>
        <w:t>transcurso</w:t>
      </w:r>
      <w:r>
        <w:rPr>
          <w:spacing w:val="-17"/>
        </w:rPr>
        <w:t> </w:t>
      </w:r>
      <w:r>
        <w:rPr/>
        <w:t>de</w:t>
      </w:r>
      <w:r>
        <w:rPr>
          <w:spacing w:val="-17"/>
        </w:rPr>
        <w:t> </w:t>
      </w:r>
      <w:r>
        <w:rPr/>
        <w:t>la</w:t>
      </w:r>
      <w:r>
        <w:rPr>
          <w:spacing w:val="-17"/>
        </w:rPr>
        <w:t> </w:t>
      </w:r>
      <w:r>
        <w:rPr>
          <w:spacing w:val="-3"/>
        </w:rPr>
        <w:t>historia gradualmente</w:t>
      </w:r>
      <w:r>
        <w:rPr>
          <w:spacing w:val="-20"/>
        </w:rPr>
        <w:t> </w:t>
      </w:r>
      <w:r>
        <w:rPr>
          <w:spacing w:val="-3"/>
        </w:rPr>
        <w:t>adquiriría</w:t>
      </w:r>
      <w:r>
        <w:rPr>
          <w:spacing w:val="-20"/>
        </w:rPr>
        <w:t> </w:t>
      </w:r>
      <w:r>
        <w:rPr>
          <w:spacing w:val="-3"/>
        </w:rPr>
        <w:t>homogeneidad</w:t>
      </w:r>
      <w:r>
        <w:rPr>
          <w:spacing w:val="-20"/>
        </w:rPr>
        <w:t> </w:t>
      </w:r>
      <w:r>
        <w:rPr>
          <w:spacing w:val="-3"/>
        </w:rPr>
        <w:t>étnica.</w:t>
      </w:r>
      <w:r>
        <w:rPr>
          <w:spacing w:val="-20"/>
        </w:rPr>
        <w:t> </w:t>
      </w:r>
      <w:r>
        <w:rPr>
          <w:spacing w:val="-3"/>
        </w:rPr>
        <w:t>Entre</w:t>
      </w:r>
      <w:r>
        <w:rPr>
          <w:spacing w:val="-20"/>
        </w:rPr>
        <w:t> </w:t>
      </w:r>
      <w:r>
        <w:rPr/>
        <w:t>los</w:t>
      </w:r>
      <w:r>
        <w:rPr>
          <w:spacing w:val="-20"/>
        </w:rPr>
        <w:t> </w:t>
      </w:r>
      <w:r>
        <w:rPr/>
        <w:t>que</w:t>
      </w:r>
      <w:r>
        <w:rPr>
          <w:spacing w:val="-20"/>
        </w:rPr>
        <w:t> </w:t>
      </w:r>
      <w:r>
        <w:rPr>
          <w:spacing w:val="-3"/>
        </w:rPr>
        <w:t>abandonaban</w:t>
      </w:r>
      <w:r>
        <w:rPr>
          <w:spacing w:val="-20"/>
        </w:rPr>
        <w:t> </w:t>
      </w:r>
      <w:r>
        <w:rPr/>
        <w:t>el</w:t>
      </w:r>
      <w:r>
        <w:rPr>
          <w:spacing w:val="-20"/>
        </w:rPr>
        <w:t> </w:t>
      </w:r>
      <w:r>
        <w:rPr>
          <w:spacing w:val="-3"/>
        </w:rPr>
        <w:t>país</w:t>
      </w:r>
      <w:r>
        <w:rPr>
          <w:spacing w:val="-20"/>
        </w:rPr>
        <w:t> </w:t>
      </w:r>
      <w:r>
        <w:rPr>
          <w:spacing w:val="-3"/>
        </w:rPr>
        <w:t>por razones</w:t>
      </w:r>
      <w:r>
        <w:rPr>
          <w:spacing w:val="-36"/>
        </w:rPr>
        <w:t> </w:t>
      </w:r>
      <w:r>
        <w:rPr>
          <w:spacing w:val="-3"/>
        </w:rPr>
        <w:t>políticas</w:t>
      </w:r>
      <w:r>
        <w:rPr>
          <w:spacing w:val="-36"/>
        </w:rPr>
        <w:t> </w:t>
      </w:r>
      <w:r>
        <w:rPr>
          <w:spacing w:val="-3"/>
        </w:rPr>
        <w:t>frecuentemente</w:t>
      </w:r>
      <w:r>
        <w:rPr>
          <w:spacing w:val="-36"/>
        </w:rPr>
        <w:t> </w:t>
      </w:r>
      <w:r>
        <w:rPr>
          <w:spacing w:val="-3"/>
        </w:rPr>
        <w:t>eran</w:t>
      </w:r>
      <w:r>
        <w:rPr>
          <w:spacing w:val="-36"/>
        </w:rPr>
        <w:t> </w:t>
      </w:r>
      <w:r>
        <w:rPr/>
        <w:t>los</w:t>
      </w:r>
      <w:r>
        <w:rPr>
          <w:spacing w:val="-36"/>
        </w:rPr>
        <w:t> </w:t>
      </w:r>
      <w:r>
        <w:rPr>
          <w:spacing w:val="-3"/>
        </w:rPr>
        <w:t>miembros</w:t>
      </w:r>
      <w:r>
        <w:rPr>
          <w:spacing w:val="-36"/>
        </w:rPr>
        <w:t> </w:t>
      </w:r>
      <w:r>
        <w:rPr/>
        <w:t>de</w:t>
      </w:r>
      <w:r>
        <w:rPr>
          <w:spacing w:val="-36"/>
        </w:rPr>
        <w:t> </w:t>
      </w:r>
      <w:r>
        <w:rPr>
          <w:spacing w:val="-3"/>
        </w:rPr>
        <w:t>otros</w:t>
      </w:r>
      <w:r>
        <w:rPr>
          <w:spacing w:val="-36"/>
        </w:rPr>
        <w:t> </w:t>
      </w:r>
      <w:r>
        <w:rPr>
          <w:spacing w:val="-3"/>
        </w:rPr>
        <w:t>grupos</w:t>
      </w:r>
      <w:r>
        <w:rPr>
          <w:spacing w:val="-36"/>
        </w:rPr>
        <w:t> </w:t>
      </w:r>
      <w:r>
        <w:rPr>
          <w:spacing w:val="-3"/>
        </w:rPr>
        <w:t>étnicos.</w:t>
      </w:r>
      <w:r>
        <w:rPr>
          <w:spacing w:val="-3"/>
          <w:position w:val="8"/>
          <w:sz w:val="13"/>
        </w:rPr>
        <w:t>1</w:t>
      </w:r>
    </w:p>
    <w:p>
      <w:pPr>
        <w:pStyle w:val="BodyText"/>
        <w:spacing w:line="271" w:lineRule="auto" w:before="4"/>
        <w:ind w:left="120" w:right="116" w:firstLine="359"/>
        <w:jc w:val="both"/>
      </w:pPr>
      <w:r>
        <w:rPr/>
        <w:t>La</w:t>
      </w:r>
      <w:r>
        <w:rPr>
          <w:spacing w:val="-16"/>
        </w:rPr>
        <w:t> </w:t>
      </w:r>
      <w:r>
        <w:rPr/>
        <w:t>intervención</w:t>
      </w:r>
      <w:r>
        <w:rPr>
          <w:spacing w:val="-16"/>
        </w:rPr>
        <w:t> </w:t>
      </w:r>
      <w:r>
        <w:rPr/>
        <w:t>masiva</w:t>
      </w:r>
      <w:r>
        <w:rPr>
          <w:spacing w:val="-16"/>
        </w:rPr>
        <w:t> </w:t>
      </w:r>
      <w:r>
        <w:rPr/>
        <w:t>en</w:t>
      </w:r>
      <w:r>
        <w:rPr>
          <w:spacing w:val="-16"/>
        </w:rPr>
        <w:t> </w:t>
      </w:r>
      <w:r>
        <w:rPr/>
        <w:t>la</w:t>
      </w:r>
      <w:r>
        <w:rPr>
          <w:spacing w:val="-16"/>
        </w:rPr>
        <w:t> </w:t>
      </w:r>
      <w:r>
        <w:rPr/>
        <w:t>composición</w:t>
      </w:r>
      <w:r>
        <w:rPr>
          <w:spacing w:val="-16"/>
        </w:rPr>
        <w:t> </w:t>
      </w:r>
      <w:r>
        <w:rPr/>
        <w:t>étnica</w:t>
      </w:r>
      <w:r>
        <w:rPr>
          <w:spacing w:val="-16"/>
        </w:rPr>
        <w:t> </w:t>
      </w:r>
      <w:r>
        <w:rPr/>
        <w:t>de</w:t>
      </w:r>
      <w:r>
        <w:rPr>
          <w:spacing w:val="-16"/>
        </w:rPr>
        <w:t> </w:t>
      </w:r>
      <w:r>
        <w:rPr/>
        <w:t>la</w:t>
      </w:r>
      <w:r>
        <w:rPr>
          <w:spacing w:val="-16"/>
        </w:rPr>
        <w:t> </w:t>
      </w:r>
      <w:r>
        <w:rPr/>
        <w:t>población</w:t>
      </w:r>
      <w:r>
        <w:rPr>
          <w:spacing w:val="-16"/>
        </w:rPr>
        <w:t> </w:t>
      </w:r>
      <w:r>
        <w:rPr/>
        <w:t>se</w:t>
      </w:r>
      <w:r>
        <w:rPr>
          <w:spacing w:val="-16"/>
        </w:rPr>
        <w:t> </w:t>
      </w:r>
      <w:r>
        <w:rPr/>
        <w:t>dio</w:t>
      </w:r>
      <w:r>
        <w:rPr>
          <w:spacing w:val="-16"/>
        </w:rPr>
        <w:t> </w:t>
      </w:r>
      <w:r>
        <w:rPr/>
        <w:t>durante la Segunda Guerra Mundial y en el periodo que siguió después de ella, cuando fueron</w:t>
      </w:r>
      <w:r>
        <w:rPr>
          <w:spacing w:val="-31"/>
        </w:rPr>
        <w:t> </w:t>
      </w:r>
      <w:r>
        <w:rPr/>
        <w:t>desalojados</w:t>
      </w:r>
      <w:r>
        <w:rPr>
          <w:spacing w:val="-31"/>
        </w:rPr>
        <w:t> </w:t>
      </w:r>
      <w:r>
        <w:rPr/>
        <w:t>numerosos</w:t>
      </w:r>
      <w:r>
        <w:rPr>
          <w:spacing w:val="-31"/>
        </w:rPr>
        <w:t> </w:t>
      </w:r>
      <w:r>
        <w:rPr/>
        <w:t>grupos</w:t>
      </w:r>
      <w:r>
        <w:rPr>
          <w:spacing w:val="-31"/>
        </w:rPr>
        <w:t> </w:t>
      </w:r>
      <w:r>
        <w:rPr/>
        <w:t>judíos,</w:t>
      </w:r>
      <w:r>
        <w:rPr>
          <w:spacing w:val="-31"/>
        </w:rPr>
        <w:t> </w:t>
      </w:r>
      <w:r>
        <w:rPr/>
        <w:t>roma,</w:t>
      </w:r>
      <w:r>
        <w:rPr>
          <w:spacing w:val="-31"/>
        </w:rPr>
        <w:t> </w:t>
      </w:r>
      <w:r>
        <w:rPr/>
        <w:t>alemanes,</w:t>
      </w:r>
      <w:r>
        <w:rPr>
          <w:spacing w:val="-31"/>
        </w:rPr>
        <w:t> </w:t>
      </w:r>
      <w:r>
        <w:rPr/>
        <w:t>húngaros,</w:t>
      </w:r>
      <w:r>
        <w:rPr>
          <w:spacing w:val="-31"/>
        </w:rPr>
        <w:t> </w:t>
      </w:r>
      <w:r>
        <w:rPr/>
        <w:t>entre</w:t>
      </w:r>
      <w:r>
        <w:rPr>
          <w:spacing w:val="-31"/>
        </w:rPr>
        <w:t> </w:t>
      </w:r>
      <w:r>
        <w:rPr/>
        <w:t>otros. La</w:t>
      </w:r>
      <w:r>
        <w:rPr>
          <w:spacing w:val="-11"/>
        </w:rPr>
        <w:t> </w:t>
      </w:r>
      <w:r>
        <w:rPr/>
        <w:t>deportación</w:t>
      </w:r>
      <w:r>
        <w:rPr>
          <w:spacing w:val="-11"/>
        </w:rPr>
        <w:t> </w:t>
      </w:r>
      <w:r>
        <w:rPr/>
        <w:t>de</w:t>
      </w:r>
      <w:r>
        <w:rPr>
          <w:spacing w:val="-11"/>
        </w:rPr>
        <w:t> </w:t>
      </w:r>
      <w:r>
        <w:rPr/>
        <w:t>casi</w:t>
      </w:r>
      <w:r>
        <w:rPr>
          <w:spacing w:val="-11"/>
        </w:rPr>
        <w:t> </w:t>
      </w:r>
      <w:r>
        <w:rPr/>
        <w:t>tres</w:t>
      </w:r>
      <w:r>
        <w:rPr>
          <w:spacing w:val="-11"/>
        </w:rPr>
        <w:t> </w:t>
      </w:r>
      <w:r>
        <w:rPr/>
        <w:t>millones</w:t>
      </w:r>
      <w:r>
        <w:rPr>
          <w:spacing w:val="-11"/>
        </w:rPr>
        <w:t> </w:t>
      </w:r>
      <w:r>
        <w:rPr/>
        <w:t>de</w:t>
      </w:r>
      <w:r>
        <w:rPr>
          <w:spacing w:val="-11"/>
        </w:rPr>
        <w:t> </w:t>
      </w:r>
      <w:r>
        <w:rPr/>
        <w:t>alemanes</w:t>
      </w:r>
      <w:r>
        <w:rPr>
          <w:spacing w:val="-11"/>
        </w:rPr>
        <w:t> </w:t>
      </w:r>
      <w:r>
        <w:rPr/>
        <w:t>después</w:t>
      </w:r>
      <w:r>
        <w:rPr>
          <w:spacing w:val="-11"/>
        </w:rPr>
        <w:t> </w:t>
      </w:r>
      <w:r>
        <w:rPr/>
        <w:t>de</w:t>
      </w:r>
      <w:r>
        <w:rPr>
          <w:spacing w:val="-11"/>
        </w:rPr>
        <w:t> </w:t>
      </w:r>
      <w:r>
        <w:rPr/>
        <w:t>la</w:t>
      </w:r>
      <w:r>
        <w:rPr>
          <w:spacing w:val="-11"/>
        </w:rPr>
        <w:t> </w:t>
      </w:r>
      <w:r>
        <w:rPr/>
        <w:t>guerra</w:t>
      </w:r>
      <w:r>
        <w:rPr>
          <w:spacing w:val="-11"/>
        </w:rPr>
        <w:t> </w:t>
      </w:r>
      <w:r>
        <w:rPr/>
        <w:t>y</w:t>
      </w:r>
      <w:r>
        <w:rPr>
          <w:spacing w:val="-11"/>
        </w:rPr>
        <w:t> </w:t>
      </w:r>
      <w:r>
        <w:rPr/>
        <w:t>también</w:t>
      </w:r>
      <w:r>
        <w:rPr>
          <w:spacing w:val="-11"/>
        </w:rPr>
        <w:t> </w:t>
      </w:r>
      <w:r>
        <w:rPr/>
        <w:t>la pérdida</w:t>
      </w:r>
      <w:r>
        <w:rPr>
          <w:spacing w:val="-42"/>
        </w:rPr>
        <w:t> </w:t>
      </w:r>
      <w:r>
        <w:rPr/>
        <w:t>de</w:t>
      </w:r>
      <w:r>
        <w:rPr>
          <w:spacing w:val="-46"/>
        </w:rPr>
        <w:t> </w:t>
      </w:r>
      <w:r>
        <w:rPr>
          <w:spacing w:val="-3"/>
        </w:rPr>
        <w:t>Transcarpatia</w:t>
      </w:r>
      <w:r>
        <w:rPr>
          <w:spacing w:val="-42"/>
        </w:rPr>
        <w:t> </w:t>
      </w:r>
      <w:r>
        <w:rPr/>
        <w:t>(habitada</w:t>
      </w:r>
      <w:r>
        <w:rPr>
          <w:spacing w:val="-42"/>
        </w:rPr>
        <w:t> </w:t>
      </w:r>
      <w:r>
        <w:rPr/>
        <w:t>por</w:t>
      </w:r>
      <w:r>
        <w:rPr>
          <w:spacing w:val="-42"/>
        </w:rPr>
        <w:t> </w:t>
      </w:r>
      <w:r>
        <w:rPr/>
        <w:t>ucranianos</w:t>
      </w:r>
      <w:r>
        <w:rPr>
          <w:spacing w:val="-42"/>
        </w:rPr>
        <w:t> </w:t>
      </w:r>
      <w:r>
        <w:rPr/>
        <w:t>y</w:t>
      </w:r>
      <w:r>
        <w:rPr>
          <w:spacing w:val="-42"/>
        </w:rPr>
        <w:t> </w:t>
      </w:r>
      <w:r>
        <w:rPr/>
        <w:t>rutenos)</w:t>
      </w:r>
      <w:r>
        <w:rPr>
          <w:spacing w:val="-42"/>
        </w:rPr>
        <w:t> </w:t>
      </w:r>
      <w:r>
        <w:rPr/>
        <w:t>representa</w:t>
      </w:r>
      <w:r>
        <w:rPr>
          <w:spacing w:val="-42"/>
        </w:rPr>
        <w:t> </w:t>
      </w:r>
      <w:r>
        <w:rPr/>
        <w:t>el</w:t>
      </w:r>
      <w:r>
        <w:rPr>
          <w:spacing w:val="-42"/>
        </w:rPr>
        <w:t> </w:t>
      </w:r>
      <w:r>
        <w:rPr/>
        <w:t>cambio</w:t>
      </w:r>
      <w:r>
        <w:rPr>
          <w:spacing w:val="-42"/>
        </w:rPr>
        <w:t> </w:t>
      </w:r>
      <w:r>
        <w:rPr/>
        <w:t>más significativo.</w:t>
      </w:r>
      <w:r>
        <w:rPr>
          <w:spacing w:val="-27"/>
        </w:rPr>
        <w:t> </w:t>
      </w:r>
      <w:r>
        <w:rPr/>
        <w:t>En</w:t>
      </w:r>
      <w:r>
        <w:rPr>
          <w:spacing w:val="-27"/>
        </w:rPr>
        <w:t> </w:t>
      </w:r>
      <w:r>
        <w:rPr/>
        <w:t>el</w:t>
      </w:r>
      <w:r>
        <w:rPr>
          <w:spacing w:val="-27"/>
        </w:rPr>
        <w:t> </w:t>
      </w:r>
      <w:r>
        <w:rPr/>
        <w:t>transcurso</w:t>
      </w:r>
      <w:r>
        <w:rPr>
          <w:spacing w:val="-27"/>
        </w:rPr>
        <w:t> </w:t>
      </w:r>
      <w:r>
        <w:rPr/>
        <w:t>de</w:t>
      </w:r>
      <w:r>
        <w:rPr>
          <w:spacing w:val="-27"/>
        </w:rPr>
        <w:t> </w:t>
      </w:r>
      <w:r>
        <w:rPr/>
        <w:t>la</w:t>
      </w:r>
      <w:r>
        <w:rPr>
          <w:spacing w:val="-27"/>
        </w:rPr>
        <w:t> </w:t>
      </w:r>
      <w:r>
        <w:rPr/>
        <w:t>historia</w:t>
      </w:r>
      <w:r>
        <w:rPr>
          <w:spacing w:val="-27"/>
        </w:rPr>
        <w:t> </w:t>
      </w:r>
      <w:r>
        <w:rPr/>
        <w:t>del</w:t>
      </w:r>
      <w:r>
        <w:rPr>
          <w:spacing w:val="-27"/>
        </w:rPr>
        <w:t> </w:t>
      </w:r>
      <w:r>
        <w:rPr/>
        <w:t>país</w:t>
      </w:r>
      <w:r>
        <w:rPr>
          <w:spacing w:val="-27"/>
        </w:rPr>
        <w:t> </w:t>
      </w:r>
      <w:r>
        <w:rPr/>
        <w:t>se</w:t>
      </w:r>
      <w:r>
        <w:rPr>
          <w:spacing w:val="-27"/>
        </w:rPr>
        <w:t> </w:t>
      </w:r>
      <w:r>
        <w:rPr/>
        <w:t>puede</w:t>
      </w:r>
      <w:r>
        <w:rPr>
          <w:spacing w:val="-27"/>
        </w:rPr>
        <w:t> </w:t>
      </w:r>
      <w:r>
        <w:rPr/>
        <w:t>observar</w:t>
      </w:r>
      <w:r>
        <w:rPr>
          <w:spacing w:val="-27"/>
        </w:rPr>
        <w:t> </w:t>
      </w:r>
      <w:r>
        <w:rPr/>
        <w:t>también</w:t>
      </w:r>
      <w:r>
        <w:rPr>
          <w:spacing w:val="-27"/>
        </w:rPr>
        <w:t> </w:t>
      </w:r>
      <w:r>
        <w:rPr/>
        <w:t>cierta inmigración</w:t>
      </w:r>
      <w:r>
        <w:rPr>
          <w:spacing w:val="-38"/>
        </w:rPr>
        <w:t> </w:t>
      </w:r>
      <w:r>
        <w:rPr/>
        <w:t>mínima,</w:t>
      </w:r>
      <w:r>
        <w:rPr>
          <w:spacing w:val="-38"/>
        </w:rPr>
        <w:t> </w:t>
      </w:r>
      <w:r>
        <w:rPr/>
        <w:t>pero</w:t>
      </w:r>
      <w:r>
        <w:rPr>
          <w:spacing w:val="-38"/>
        </w:rPr>
        <w:t> </w:t>
      </w:r>
      <w:r>
        <w:rPr/>
        <w:t>ésta</w:t>
      </w:r>
      <w:r>
        <w:rPr>
          <w:spacing w:val="-38"/>
        </w:rPr>
        <w:t> </w:t>
      </w:r>
      <w:r>
        <w:rPr/>
        <w:t>no</w:t>
      </w:r>
      <w:r>
        <w:rPr>
          <w:spacing w:val="-38"/>
        </w:rPr>
        <w:t> </w:t>
      </w:r>
      <w:r>
        <w:rPr/>
        <w:t>ha</w:t>
      </w:r>
      <w:r>
        <w:rPr>
          <w:spacing w:val="-38"/>
        </w:rPr>
        <w:t> </w:t>
      </w:r>
      <w:r>
        <w:rPr/>
        <w:t>ejercido</w:t>
      </w:r>
      <w:r>
        <w:rPr>
          <w:spacing w:val="-38"/>
        </w:rPr>
        <w:t> </w:t>
      </w:r>
      <w:r>
        <w:rPr/>
        <w:t>mayor</w:t>
      </w:r>
      <w:r>
        <w:rPr>
          <w:spacing w:val="-38"/>
        </w:rPr>
        <w:t> </w:t>
      </w:r>
      <w:r>
        <w:rPr/>
        <w:t>impacto</w:t>
      </w:r>
      <w:r>
        <w:rPr>
          <w:spacing w:val="-38"/>
        </w:rPr>
        <w:t> </w:t>
      </w:r>
      <w:r>
        <w:rPr/>
        <w:t>sobre</w:t>
      </w:r>
      <w:r>
        <w:rPr>
          <w:spacing w:val="-38"/>
        </w:rPr>
        <w:t> </w:t>
      </w:r>
      <w:r>
        <w:rPr/>
        <w:t>la</w:t>
      </w:r>
      <w:r>
        <w:rPr>
          <w:spacing w:val="-38"/>
        </w:rPr>
        <w:t> </w:t>
      </w:r>
      <w:r>
        <w:rPr/>
        <w:t>fuerte</w:t>
      </w:r>
      <w:r>
        <w:rPr>
          <w:spacing w:val="-38"/>
        </w:rPr>
        <w:t> </w:t>
      </w:r>
      <w:r>
        <w:rPr/>
        <w:t>tendencia homogeneizante</w:t>
      </w:r>
      <w:r>
        <w:rPr>
          <w:spacing w:val="-32"/>
        </w:rPr>
        <w:t> </w:t>
      </w:r>
      <w:r>
        <w:rPr/>
        <w:t>a</w:t>
      </w:r>
      <w:r>
        <w:rPr>
          <w:spacing w:val="-32"/>
        </w:rPr>
        <w:t> </w:t>
      </w:r>
      <w:r>
        <w:rPr/>
        <w:t>la</w:t>
      </w:r>
      <w:r>
        <w:rPr>
          <w:spacing w:val="-32"/>
        </w:rPr>
        <w:t> </w:t>
      </w:r>
      <w:r>
        <w:rPr/>
        <w:t>cual</w:t>
      </w:r>
      <w:r>
        <w:rPr>
          <w:spacing w:val="-32"/>
        </w:rPr>
        <w:t> </w:t>
      </w:r>
      <w:r>
        <w:rPr/>
        <w:t>estaba</w:t>
      </w:r>
      <w:r>
        <w:rPr>
          <w:spacing w:val="-32"/>
        </w:rPr>
        <w:t> </w:t>
      </w:r>
      <w:r>
        <w:rPr/>
        <w:t>expuesta</w:t>
      </w:r>
      <w:r>
        <w:rPr>
          <w:spacing w:val="-32"/>
        </w:rPr>
        <w:t> </w:t>
      </w:r>
      <w:r>
        <w:rPr/>
        <w:t>la</w:t>
      </w:r>
      <w:r>
        <w:rPr>
          <w:spacing w:val="-32"/>
        </w:rPr>
        <w:t> </w:t>
      </w:r>
      <w:r>
        <w:rPr/>
        <w:t>sociedad.</w:t>
      </w:r>
      <w:r>
        <w:rPr>
          <w:spacing w:val="-32"/>
        </w:rPr>
        <w:t> </w:t>
      </w:r>
      <w:r>
        <w:rPr/>
        <w:t>La</w:t>
      </w:r>
      <w:r>
        <w:rPr>
          <w:spacing w:val="-32"/>
        </w:rPr>
        <w:t> </w:t>
      </w:r>
      <w:r>
        <w:rPr/>
        <w:t>última</w:t>
      </w:r>
      <w:r>
        <w:rPr>
          <w:spacing w:val="-32"/>
        </w:rPr>
        <w:t> </w:t>
      </w:r>
      <w:r>
        <w:rPr/>
        <w:t>gran</w:t>
      </w:r>
      <w:r>
        <w:rPr>
          <w:spacing w:val="-32"/>
        </w:rPr>
        <w:t> </w:t>
      </w:r>
      <w:r>
        <w:rPr/>
        <w:t>intervención</w:t>
      </w:r>
      <w:r>
        <w:rPr>
          <w:spacing w:val="-32"/>
        </w:rPr>
        <w:t> </w:t>
      </w:r>
      <w:r>
        <w:rPr/>
        <w:t>en la composición étnica del Estado se produjo en 1992 cuando el país se dividió en dos</w:t>
      </w:r>
      <w:r>
        <w:rPr>
          <w:spacing w:val="-9"/>
        </w:rPr>
        <w:t> </w:t>
      </w:r>
      <w:r>
        <w:rPr/>
        <w:t>estados</w:t>
      </w:r>
      <w:r>
        <w:rPr>
          <w:spacing w:val="-9"/>
        </w:rPr>
        <w:t> </w:t>
      </w:r>
      <w:r>
        <w:rPr/>
        <w:t>independientes</w:t>
      </w:r>
      <w:r>
        <w:rPr>
          <w:spacing w:val="-9"/>
        </w:rPr>
        <w:t> </w:t>
      </w:r>
      <w:r>
        <w:rPr/>
        <w:t>y</w:t>
      </w:r>
      <w:r>
        <w:rPr>
          <w:spacing w:val="-9"/>
        </w:rPr>
        <w:t> </w:t>
      </w:r>
      <w:r>
        <w:rPr/>
        <w:t>surgió</w:t>
      </w:r>
      <w:r>
        <w:rPr>
          <w:spacing w:val="-9"/>
        </w:rPr>
        <w:t> </w:t>
      </w:r>
      <w:r>
        <w:rPr/>
        <w:t>la</w:t>
      </w:r>
      <w:r>
        <w:rPr>
          <w:spacing w:val="-9"/>
        </w:rPr>
        <w:t> </w:t>
      </w:r>
      <w:r>
        <w:rPr/>
        <w:t>actual</w:t>
      </w:r>
      <w:r>
        <w:rPr>
          <w:spacing w:val="-9"/>
        </w:rPr>
        <w:t> </w:t>
      </w:r>
      <w:r>
        <w:rPr/>
        <w:t>República</w:t>
      </w:r>
      <w:r>
        <w:rPr>
          <w:spacing w:val="-9"/>
        </w:rPr>
        <w:t> </w:t>
      </w:r>
      <w:r>
        <w:rPr/>
        <w:t>Checa.</w:t>
      </w:r>
      <w:r>
        <w:rPr>
          <w:spacing w:val="-9"/>
        </w:rPr>
        <w:t> </w:t>
      </w:r>
      <w:r>
        <w:rPr/>
        <w:t>Paulatinamente,</w:t>
      </w:r>
      <w:r>
        <w:rPr>
          <w:spacing w:val="-9"/>
        </w:rPr>
        <w:t> </w:t>
      </w:r>
      <w:r>
        <w:rPr/>
        <w:t>la</w:t>
      </w:r>
    </w:p>
    <w:p>
      <w:pPr>
        <w:pStyle w:val="BodyText"/>
        <w:rPr>
          <w:sz w:val="20"/>
        </w:rPr>
      </w:pPr>
    </w:p>
    <w:p>
      <w:pPr>
        <w:pStyle w:val="BodyText"/>
        <w:spacing w:before="11"/>
        <w:rPr>
          <w:sz w:val="11"/>
        </w:rPr>
      </w:pPr>
      <w:r>
        <w:rPr/>
        <w:pict>
          <v:line style="position:absolute;mso-position-horizontal-relative:page;mso-position-vertical-relative:paragraph;z-index:2680;mso-wrap-distance-left:0;mso-wrap-distance-right:0" from="54pt,9.075532pt" to="101.906pt,9.075532pt" stroked="true" strokeweight=".5pt" strokecolor="#000000">
            <w10:wrap type="topAndBottom"/>
          </v:line>
        </w:pict>
      </w:r>
    </w:p>
    <w:p>
      <w:pPr>
        <w:spacing w:line="273" w:lineRule="auto" w:before="20"/>
        <w:ind w:left="120" w:right="0" w:firstLine="359"/>
        <w:jc w:val="left"/>
        <w:rPr>
          <w:sz w:val="19"/>
        </w:rPr>
      </w:pPr>
      <w:r>
        <w:rPr>
          <w:position w:val="6"/>
          <w:sz w:val="11"/>
        </w:rPr>
        <w:t>1 </w:t>
      </w:r>
      <w:r>
        <w:rPr>
          <w:sz w:val="19"/>
        </w:rPr>
        <w:t>El tema sobre la transformación de la composición étnica en el territorio checo se trata más a detalle en el capítulo “El concepto multicultural en la educación checa” (nota de los editores).</w:t>
      </w:r>
    </w:p>
    <w:p>
      <w:pPr>
        <w:spacing w:after="0" w:line="273" w:lineRule="auto"/>
        <w:jc w:val="left"/>
        <w:rPr>
          <w:sz w:val="19"/>
        </w:rPr>
        <w:sectPr>
          <w:headerReference w:type="even" r:id="rId162"/>
          <w:headerReference w:type="default" r:id="rId163"/>
          <w:footerReference w:type="even" r:id="rId164"/>
          <w:footerReference w:type="default" r:id="rId165"/>
          <w:pgSz w:w="9640" w:h="13040"/>
          <w:pgMar w:header="788" w:footer="519" w:top="980" w:bottom="700" w:left="960" w:right="960"/>
          <w:pgNumType w:start="140"/>
        </w:sectPr>
      </w:pPr>
    </w:p>
    <w:p>
      <w:pPr>
        <w:pStyle w:val="BodyText"/>
        <w:rPr>
          <w:sz w:val="20"/>
        </w:rPr>
      </w:pPr>
    </w:p>
    <w:p>
      <w:pPr>
        <w:pStyle w:val="BodyText"/>
        <w:spacing w:before="10"/>
        <w:rPr>
          <w:sz w:val="19"/>
        </w:rPr>
      </w:pPr>
    </w:p>
    <w:p>
      <w:pPr>
        <w:pStyle w:val="BodyText"/>
        <w:spacing w:line="271" w:lineRule="auto" w:before="61"/>
        <w:ind w:left="120" w:right="113"/>
        <w:rPr>
          <w:sz w:val="13"/>
        </w:rPr>
      </w:pPr>
      <w:r>
        <w:rPr/>
        <w:t>República</w:t>
      </w:r>
      <w:r>
        <w:rPr>
          <w:spacing w:val="-23"/>
        </w:rPr>
        <w:t> </w:t>
      </w:r>
      <w:r>
        <w:rPr/>
        <w:t>Checa</w:t>
      </w:r>
      <w:r>
        <w:rPr>
          <w:spacing w:val="-23"/>
        </w:rPr>
        <w:t> </w:t>
      </w:r>
      <w:r>
        <w:rPr/>
        <w:t>ha</w:t>
      </w:r>
      <w:r>
        <w:rPr>
          <w:spacing w:val="-23"/>
        </w:rPr>
        <w:t> </w:t>
      </w:r>
      <w:r>
        <w:rPr/>
        <w:t>pasado</w:t>
      </w:r>
      <w:r>
        <w:rPr>
          <w:spacing w:val="-23"/>
        </w:rPr>
        <w:t> </w:t>
      </w:r>
      <w:r>
        <w:rPr/>
        <w:t>a</w:t>
      </w:r>
      <w:r>
        <w:rPr>
          <w:spacing w:val="-23"/>
        </w:rPr>
        <w:t> </w:t>
      </w:r>
      <w:r>
        <w:rPr/>
        <w:t>ser</w:t>
      </w:r>
      <w:r>
        <w:rPr>
          <w:spacing w:val="-23"/>
        </w:rPr>
        <w:t> </w:t>
      </w:r>
      <w:r>
        <w:rPr/>
        <w:t>un</w:t>
      </w:r>
      <w:r>
        <w:rPr>
          <w:spacing w:val="-23"/>
        </w:rPr>
        <w:t> </w:t>
      </w:r>
      <w:r>
        <w:rPr/>
        <w:t>país</w:t>
      </w:r>
      <w:r>
        <w:rPr>
          <w:spacing w:val="-23"/>
        </w:rPr>
        <w:t> </w:t>
      </w:r>
      <w:r>
        <w:rPr/>
        <w:t>poblado</w:t>
      </w:r>
      <w:r>
        <w:rPr>
          <w:spacing w:val="-23"/>
        </w:rPr>
        <w:t> </w:t>
      </w:r>
      <w:r>
        <w:rPr/>
        <w:t>sobre</w:t>
      </w:r>
      <w:r>
        <w:rPr>
          <w:spacing w:val="-23"/>
        </w:rPr>
        <w:t> </w:t>
      </w:r>
      <w:r>
        <w:rPr/>
        <w:t>todo</w:t>
      </w:r>
      <w:r>
        <w:rPr>
          <w:spacing w:val="-23"/>
        </w:rPr>
        <w:t> </w:t>
      </w:r>
      <w:r>
        <w:rPr/>
        <w:t>por</w:t>
      </w:r>
      <w:r>
        <w:rPr>
          <w:spacing w:val="-23"/>
        </w:rPr>
        <w:t> </w:t>
      </w:r>
      <w:r>
        <w:rPr/>
        <w:t>los</w:t>
      </w:r>
      <w:r>
        <w:rPr>
          <w:spacing w:val="-23"/>
        </w:rPr>
        <w:t> </w:t>
      </w:r>
      <w:r>
        <w:rPr/>
        <w:t>checos</w:t>
      </w:r>
      <w:r>
        <w:rPr>
          <w:spacing w:val="-23"/>
        </w:rPr>
        <w:t> </w:t>
      </w:r>
      <w:r>
        <w:rPr/>
        <w:t>étnicos</w:t>
      </w:r>
      <w:r>
        <w:rPr>
          <w:spacing w:val="-23"/>
        </w:rPr>
        <w:t> </w:t>
      </w:r>
      <w:r>
        <w:rPr/>
        <w:t>y la</w:t>
      </w:r>
      <w:r>
        <w:rPr>
          <w:spacing w:val="-20"/>
        </w:rPr>
        <w:t> </w:t>
      </w:r>
      <w:r>
        <w:rPr/>
        <w:t>idea</w:t>
      </w:r>
      <w:r>
        <w:rPr>
          <w:spacing w:val="-20"/>
        </w:rPr>
        <w:t> </w:t>
      </w:r>
      <w:r>
        <w:rPr/>
        <w:t>de</w:t>
      </w:r>
      <w:r>
        <w:rPr>
          <w:spacing w:val="-20"/>
        </w:rPr>
        <w:t> </w:t>
      </w:r>
      <w:r>
        <w:rPr/>
        <w:t>nación</w:t>
      </w:r>
      <w:r>
        <w:rPr>
          <w:spacing w:val="-20"/>
        </w:rPr>
        <w:t> </w:t>
      </w:r>
      <w:r>
        <w:rPr/>
        <w:t>ha</w:t>
      </w:r>
      <w:r>
        <w:rPr>
          <w:spacing w:val="-20"/>
        </w:rPr>
        <w:t> </w:t>
      </w:r>
      <w:r>
        <w:rPr/>
        <w:t>confluido</w:t>
      </w:r>
      <w:r>
        <w:rPr>
          <w:spacing w:val="-20"/>
        </w:rPr>
        <w:t> </w:t>
      </w:r>
      <w:r>
        <w:rPr/>
        <w:t>de</w:t>
      </w:r>
      <w:r>
        <w:rPr>
          <w:spacing w:val="-20"/>
        </w:rPr>
        <w:t> </w:t>
      </w:r>
      <w:r>
        <w:rPr/>
        <w:t>manera</w:t>
      </w:r>
      <w:r>
        <w:rPr>
          <w:spacing w:val="-20"/>
        </w:rPr>
        <w:t> </w:t>
      </w:r>
      <w:r>
        <w:rPr/>
        <w:t>casi</w:t>
      </w:r>
      <w:r>
        <w:rPr>
          <w:spacing w:val="-20"/>
        </w:rPr>
        <w:t> </w:t>
      </w:r>
      <w:r>
        <w:rPr/>
        <w:t>ideal</w:t>
      </w:r>
      <w:r>
        <w:rPr>
          <w:spacing w:val="-20"/>
        </w:rPr>
        <w:t> </w:t>
      </w:r>
      <w:r>
        <w:rPr/>
        <w:t>con</w:t>
      </w:r>
      <w:r>
        <w:rPr>
          <w:spacing w:val="-20"/>
        </w:rPr>
        <w:t> </w:t>
      </w:r>
      <w:r>
        <w:rPr/>
        <w:t>la</w:t>
      </w:r>
      <w:r>
        <w:rPr>
          <w:spacing w:val="-20"/>
        </w:rPr>
        <w:t> </w:t>
      </w:r>
      <w:r>
        <w:rPr/>
        <w:t>noción</w:t>
      </w:r>
      <w:r>
        <w:rPr>
          <w:spacing w:val="-20"/>
        </w:rPr>
        <w:t> </w:t>
      </w:r>
      <w:r>
        <w:rPr/>
        <w:t>del</w:t>
      </w:r>
      <w:r>
        <w:rPr>
          <w:spacing w:val="-20"/>
        </w:rPr>
        <w:t> </w:t>
      </w:r>
      <w:r>
        <w:rPr/>
        <w:t>Estado.</w:t>
      </w:r>
      <w:r>
        <w:rPr>
          <w:position w:val="8"/>
          <w:sz w:val="13"/>
        </w:rPr>
        <w:t>2</w:t>
      </w:r>
    </w:p>
    <w:p>
      <w:pPr>
        <w:pStyle w:val="BodyText"/>
        <w:spacing w:line="271" w:lineRule="auto" w:before="2"/>
        <w:ind w:left="120" w:right="117" w:firstLine="359"/>
        <w:jc w:val="both"/>
      </w:pPr>
      <w:r>
        <w:rPr/>
        <w:t>En este texto se reflexionará sobre las mencionadas transformaciones de la sociedad</w:t>
      </w:r>
      <w:r>
        <w:rPr>
          <w:spacing w:val="-27"/>
        </w:rPr>
        <w:t> </w:t>
      </w:r>
      <w:r>
        <w:rPr/>
        <w:t>checa</w:t>
      </w:r>
      <w:r>
        <w:rPr>
          <w:spacing w:val="-27"/>
        </w:rPr>
        <w:t> </w:t>
      </w:r>
      <w:r>
        <w:rPr/>
        <w:t>y</w:t>
      </w:r>
      <w:r>
        <w:rPr>
          <w:spacing w:val="-27"/>
        </w:rPr>
        <w:t> </w:t>
      </w:r>
      <w:r>
        <w:rPr/>
        <w:t>se</w:t>
      </w:r>
      <w:r>
        <w:rPr>
          <w:spacing w:val="-27"/>
        </w:rPr>
        <w:t> </w:t>
      </w:r>
      <w:r>
        <w:rPr/>
        <w:t>presentarán</w:t>
      </w:r>
      <w:r>
        <w:rPr>
          <w:spacing w:val="-27"/>
        </w:rPr>
        <w:t> </w:t>
      </w:r>
      <w:r>
        <w:rPr/>
        <w:t>contextos</w:t>
      </w:r>
      <w:r>
        <w:rPr>
          <w:spacing w:val="-27"/>
        </w:rPr>
        <w:t> </w:t>
      </w:r>
      <w:r>
        <w:rPr/>
        <w:t>y</w:t>
      </w:r>
      <w:r>
        <w:rPr>
          <w:spacing w:val="-27"/>
        </w:rPr>
        <w:t> </w:t>
      </w:r>
      <w:r>
        <w:rPr/>
        <w:t>circunstancias</w:t>
      </w:r>
      <w:r>
        <w:rPr>
          <w:spacing w:val="-27"/>
        </w:rPr>
        <w:t> </w:t>
      </w:r>
      <w:r>
        <w:rPr/>
        <w:t>selectos</w:t>
      </w:r>
      <w:r>
        <w:rPr>
          <w:spacing w:val="-27"/>
        </w:rPr>
        <w:t> </w:t>
      </w:r>
      <w:r>
        <w:rPr/>
        <w:t>de</w:t>
      </w:r>
      <w:r>
        <w:rPr>
          <w:spacing w:val="-27"/>
        </w:rPr>
        <w:t> </w:t>
      </w:r>
      <w:r>
        <w:rPr/>
        <w:t>la</w:t>
      </w:r>
      <w:r>
        <w:rPr>
          <w:spacing w:val="-27"/>
        </w:rPr>
        <w:t> </w:t>
      </w:r>
      <w:r>
        <w:rPr/>
        <w:t>integración de</w:t>
      </w:r>
      <w:r>
        <w:rPr>
          <w:spacing w:val="-29"/>
        </w:rPr>
        <w:t> </w:t>
      </w:r>
      <w:r>
        <w:rPr/>
        <w:t>los</w:t>
      </w:r>
      <w:r>
        <w:rPr>
          <w:spacing w:val="-29"/>
        </w:rPr>
        <w:t> </w:t>
      </w:r>
      <w:r>
        <w:rPr/>
        <w:t>migrantes</w:t>
      </w:r>
      <w:r>
        <w:rPr>
          <w:spacing w:val="-29"/>
        </w:rPr>
        <w:t> </w:t>
      </w:r>
      <w:r>
        <w:rPr/>
        <w:t>en</w:t>
      </w:r>
      <w:r>
        <w:rPr>
          <w:spacing w:val="-29"/>
        </w:rPr>
        <w:t> </w:t>
      </w:r>
      <w:r>
        <w:rPr/>
        <w:t>la</w:t>
      </w:r>
      <w:r>
        <w:rPr>
          <w:spacing w:val="-29"/>
        </w:rPr>
        <w:t> </w:t>
      </w:r>
      <w:r>
        <w:rPr/>
        <w:t>sociedad.</w:t>
      </w:r>
    </w:p>
    <w:p>
      <w:pPr>
        <w:pStyle w:val="BodyText"/>
        <w:spacing w:line="271" w:lineRule="auto" w:before="2"/>
        <w:ind w:left="120" w:right="118" w:firstLine="359"/>
        <w:jc w:val="both"/>
      </w:pPr>
      <w:r>
        <w:rPr>
          <w:spacing w:val="-3"/>
        </w:rPr>
        <w:t>Primero</w:t>
      </w:r>
      <w:r>
        <w:rPr>
          <w:spacing w:val="-24"/>
        </w:rPr>
        <w:t> </w:t>
      </w:r>
      <w:r>
        <w:rPr/>
        <w:t>se</w:t>
      </w:r>
      <w:r>
        <w:rPr>
          <w:spacing w:val="-24"/>
        </w:rPr>
        <w:t> </w:t>
      </w:r>
      <w:r>
        <w:rPr/>
        <w:t>exponen</w:t>
      </w:r>
      <w:r>
        <w:rPr>
          <w:spacing w:val="-24"/>
        </w:rPr>
        <w:t> </w:t>
      </w:r>
      <w:r>
        <w:rPr/>
        <w:t>las</w:t>
      </w:r>
      <w:r>
        <w:rPr>
          <w:spacing w:val="-24"/>
        </w:rPr>
        <w:t> </w:t>
      </w:r>
      <w:r>
        <w:rPr/>
        <w:t>circunstancias</w:t>
      </w:r>
      <w:r>
        <w:rPr>
          <w:spacing w:val="-24"/>
        </w:rPr>
        <w:t> </w:t>
      </w:r>
      <w:r>
        <w:rPr/>
        <w:t>básicas</w:t>
      </w:r>
      <w:r>
        <w:rPr>
          <w:spacing w:val="-24"/>
        </w:rPr>
        <w:t> </w:t>
      </w:r>
      <w:r>
        <w:rPr/>
        <w:t>de</w:t>
      </w:r>
      <w:r>
        <w:rPr>
          <w:spacing w:val="-24"/>
        </w:rPr>
        <w:t> </w:t>
      </w:r>
      <w:r>
        <w:rPr/>
        <w:t>la</w:t>
      </w:r>
      <w:r>
        <w:rPr>
          <w:spacing w:val="-24"/>
        </w:rPr>
        <w:t> </w:t>
      </w:r>
      <w:r>
        <w:rPr/>
        <w:t>integración</w:t>
      </w:r>
      <w:r>
        <w:rPr>
          <w:spacing w:val="-24"/>
        </w:rPr>
        <w:t> </w:t>
      </w:r>
      <w:r>
        <w:rPr/>
        <w:t>de</w:t>
      </w:r>
      <w:r>
        <w:rPr>
          <w:spacing w:val="-24"/>
        </w:rPr>
        <w:t> </w:t>
      </w:r>
      <w:r>
        <w:rPr/>
        <w:t>los</w:t>
      </w:r>
      <w:r>
        <w:rPr>
          <w:spacing w:val="-24"/>
        </w:rPr>
        <w:t> </w:t>
      </w:r>
      <w:r>
        <w:rPr/>
        <w:t>migrantes </w:t>
      </w:r>
      <w:r>
        <w:rPr>
          <w:w w:val="95"/>
        </w:rPr>
        <w:t>después</w:t>
      </w:r>
      <w:r>
        <w:rPr>
          <w:spacing w:val="-33"/>
          <w:w w:val="95"/>
        </w:rPr>
        <w:t> </w:t>
      </w:r>
      <w:r>
        <w:rPr>
          <w:w w:val="95"/>
        </w:rPr>
        <w:t>de</w:t>
      </w:r>
      <w:r>
        <w:rPr>
          <w:spacing w:val="-33"/>
          <w:w w:val="95"/>
        </w:rPr>
        <w:t> </w:t>
      </w:r>
      <w:r>
        <w:rPr>
          <w:w w:val="95"/>
        </w:rPr>
        <w:t>1989.</w:t>
      </w:r>
      <w:r>
        <w:rPr>
          <w:spacing w:val="-33"/>
          <w:w w:val="95"/>
        </w:rPr>
        <w:t> </w:t>
      </w:r>
      <w:r>
        <w:rPr>
          <w:w w:val="95"/>
        </w:rPr>
        <w:t>Es</w:t>
      </w:r>
      <w:r>
        <w:rPr>
          <w:spacing w:val="-33"/>
          <w:w w:val="95"/>
        </w:rPr>
        <w:t> </w:t>
      </w:r>
      <w:r>
        <w:rPr>
          <w:w w:val="95"/>
        </w:rPr>
        <w:t>un</w:t>
      </w:r>
      <w:r>
        <w:rPr>
          <w:spacing w:val="-33"/>
          <w:w w:val="95"/>
        </w:rPr>
        <w:t> </w:t>
      </w:r>
      <w:r>
        <w:rPr>
          <w:w w:val="95"/>
        </w:rPr>
        <w:t>hecho</w:t>
      </w:r>
      <w:r>
        <w:rPr>
          <w:spacing w:val="-33"/>
          <w:w w:val="95"/>
        </w:rPr>
        <w:t> </w:t>
      </w:r>
      <w:r>
        <w:rPr>
          <w:w w:val="95"/>
        </w:rPr>
        <w:t>que</w:t>
      </w:r>
      <w:r>
        <w:rPr>
          <w:spacing w:val="-33"/>
          <w:w w:val="95"/>
        </w:rPr>
        <w:t> </w:t>
      </w:r>
      <w:r>
        <w:rPr>
          <w:w w:val="95"/>
        </w:rPr>
        <w:t>durante</w:t>
      </w:r>
      <w:r>
        <w:rPr>
          <w:spacing w:val="-33"/>
          <w:w w:val="95"/>
        </w:rPr>
        <w:t> </w:t>
      </w:r>
      <w:r>
        <w:rPr>
          <w:w w:val="95"/>
        </w:rPr>
        <w:t>las</w:t>
      </w:r>
      <w:r>
        <w:rPr>
          <w:spacing w:val="-33"/>
          <w:w w:val="95"/>
        </w:rPr>
        <w:t> </w:t>
      </w:r>
      <w:r>
        <w:rPr>
          <w:w w:val="95"/>
        </w:rPr>
        <w:t>últimas</w:t>
      </w:r>
      <w:r>
        <w:rPr>
          <w:spacing w:val="-33"/>
          <w:w w:val="95"/>
        </w:rPr>
        <w:t> </w:t>
      </w:r>
      <w:r>
        <w:rPr>
          <w:w w:val="95"/>
        </w:rPr>
        <w:t>dos</w:t>
      </w:r>
      <w:r>
        <w:rPr>
          <w:spacing w:val="-33"/>
          <w:w w:val="95"/>
        </w:rPr>
        <w:t> </w:t>
      </w:r>
      <w:r>
        <w:rPr>
          <w:w w:val="95"/>
        </w:rPr>
        <w:t>décadas,</w:t>
      </w:r>
      <w:r>
        <w:rPr>
          <w:spacing w:val="-33"/>
          <w:w w:val="95"/>
        </w:rPr>
        <w:t> </w:t>
      </w:r>
      <w:r>
        <w:rPr>
          <w:w w:val="95"/>
        </w:rPr>
        <w:t>la</w:t>
      </w:r>
      <w:r>
        <w:rPr>
          <w:spacing w:val="-33"/>
          <w:w w:val="95"/>
        </w:rPr>
        <w:t> </w:t>
      </w:r>
      <w:r>
        <w:rPr>
          <w:w w:val="95"/>
        </w:rPr>
        <w:t>situación</w:t>
      </w:r>
      <w:r>
        <w:rPr>
          <w:spacing w:val="-33"/>
          <w:w w:val="95"/>
        </w:rPr>
        <w:t> </w:t>
      </w:r>
      <w:r>
        <w:rPr>
          <w:w w:val="95"/>
        </w:rPr>
        <w:t>migratoria </w:t>
      </w:r>
      <w:r>
        <w:rPr/>
        <w:t>ha</w:t>
      </w:r>
      <w:r>
        <w:rPr>
          <w:spacing w:val="-33"/>
        </w:rPr>
        <w:t> </w:t>
      </w:r>
      <w:r>
        <w:rPr/>
        <w:t>cambiado</w:t>
      </w:r>
      <w:r>
        <w:rPr>
          <w:spacing w:val="-33"/>
        </w:rPr>
        <w:t> </w:t>
      </w:r>
      <w:r>
        <w:rPr/>
        <w:t>esencialmente.</w:t>
      </w:r>
      <w:r>
        <w:rPr>
          <w:spacing w:val="-33"/>
        </w:rPr>
        <w:t> </w:t>
      </w:r>
      <w:r>
        <w:rPr/>
        <w:t>El</w:t>
      </w:r>
      <w:r>
        <w:rPr>
          <w:spacing w:val="-33"/>
        </w:rPr>
        <w:t> </w:t>
      </w:r>
      <w:r>
        <w:rPr/>
        <w:t>Estado</w:t>
      </w:r>
      <w:r>
        <w:rPr>
          <w:spacing w:val="-33"/>
        </w:rPr>
        <w:t> </w:t>
      </w:r>
      <w:r>
        <w:rPr/>
        <w:t>se</w:t>
      </w:r>
      <w:r>
        <w:rPr>
          <w:spacing w:val="-33"/>
        </w:rPr>
        <w:t> </w:t>
      </w:r>
      <w:r>
        <w:rPr/>
        <w:t>abrió</w:t>
      </w:r>
      <w:r>
        <w:rPr>
          <w:spacing w:val="-33"/>
        </w:rPr>
        <w:t> </w:t>
      </w:r>
      <w:r>
        <w:rPr/>
        <w:t>a</w:t>
      </w:r>
      <w:r>
        <w:rPr>
          <w:spacing w:val="-33"/>
        </w:rPr>
        <w:t> </w:t>
      </w:r>
      <w:r>
        <w:rPr/>
        <w:t>la</w:t>
      </w:r>
      <w:r>
        <w:rPr>
          <w:spacing w:val="-33"/>
        </w:rPr>
        <w:t> </w:t>
      </w:r>
      <w:r>
        <w:rPr/>
        <w:t>migración</w:t>
      </w:r>
      <w:r>
        <w:rPr>
          <w:spacing w:val="-33"/>
        </w:rPr>
        <w:t> </w:t>
      </w:r>
      <w:r>
        <w:rPr/>
        <w:t>al</w:t>
      </w:r>
      <w:r>
        <w:rPr>
          <w:spacing w:val="-33"/>
        </w:rPr>
        <w:t> </w:t>
      </w:r>
      <w:r>
        <w:rPr/>
        <w:t>inicio</w:t>
      </w:r>
      <w:r>
        <w:rPr>
          <w:spacing w:val="-33"/>
        </w:rPr>
        <w:t> </w:t>
      </w:r>
      <w:r>
        <w:rPr/>
        <w:t>de</w:t>
      </w:r>
      <w:r>
        <w:rPr>
          <w:spacing w:val="-33"/>
        </w:rPr>
        <w:t> </w:t>
      </w:r>
      <w:r>
        <w:rPr/>
        <w:t>los</w:t>
      </w:r>
      <w:r>
        <w:rPr>
          <w:spacing w:val="-33"/>
        </w:rPr>
        <w:t> </w:t>
      </w:r>
      <w:r>
        <w:rPr>
          <w:spacing w:val="-3"/>
        </w:rPr>
        <w:t>noventa; </w:t>
      </w:r>
      <w:r>
        <w:rPr/>
        <w:t>primero</w:t>
      </w:r>
      <w:r>
        <w:rPr>
          <w:spacing w:val="-37"/>
        </w:rPr>
        <w:t> </w:t>
      </w:r>
      <w:r>
        <w:rPr/>
        <w:t>se</w:t>
      </w:r>
      <w:r>
        <w:rPr>
          <w:spacing w:val="-37"/>
        </w:rPr>
        <w:t> </w:t>
      </w:r>
      <w:r>
        <w:rPr/>
        <w:t>trataba</w:t>
      </w:r>
      <w:r>
        <w:rPr>
          <w:spacing w:val="-37"/>
        </w:rPr>
        <w:t> </w:t>
      </w:r>
      <w:r>
        <w:rPr/>
        <w:t>de</w:t>
      </w:r>
      <w:r>
        <w:rPr>
          <w:spacing w:val="-37"/>
        </w:rPr>
        <w:t> </w:t>
      </w:r>
      <w:r>
        <w:rPr/>
        <w:t>la</w:t>
      </w:r>
      <w:r>
        <w:rPr>
          <w:spacing w:val="-37"/>
        </w:rPr>
        <w:t> </w:t>
      </w:r>
      <w:r>
        <w:rPr/>
        <w:t>migración</w:t>
      </w:r>
      <w:r>
        <w:rPr>
          <w:spacing w:val="-37"/>
        </w:rPr>
        <w:t> </w:t>
      </w:r>
      <w:r>
        <w:rPr/>
        <w:t>de</w:t>
      </w:r>
      <w:r>
        <w:rPr>
          <w:spacing w:val="-37"/>
        </w:rPr>
        <w:t> </w:t>
      </w:r>
      <w:r>
        <w:rPr/>
        <w:t>tránsito</w:t>
      </w:r>
      <w:r>
        <w:rPr>
          <w:spacing w:val="-37"/>
        </w:rPr>
        <w:t> </w:t>
      </w:r>
      <w:r>
        <w:rPr/>
        <w:t>pero</w:t>
      </w:r>
      <w:r>
        <w:rPr>
          <w:spacing w:val="-37"/>
        </w:rPr>
        <w:t> </w:t>
      </w:r>
      <w:r>
        <w:rPr/>
        <w:t>poco</w:t>
      </w:r>
      <w:r>
        <w:rPr>
          <w:spacing w:val="-37"/>
        </w:rPr>
        <w:t> </w:t>
      </w:r>
      <w:r>
        <w:rPr/>
        <w:t>a</w:t>
      </w:r>
      <w:r>
        <w:rPr>
          <w:spacing w:val="-37"/>
        </w:rPr>
        <w:t> </w:t>
      </w:r>
      <w:r>
        <w:rPr/>
        <w:t>poco</w:t>
      </w:r>
      <w:r>
        <w:rPr>
          <w:spacing w:val="-37"/>
        </w:rPr>
        <w:t> </w:t>
      </w:r>
      <w:r>
        <w:rPr/>
        <w:t>fueron</w:t>
      </w:r>
      <w:r>
        <w:rPr>
          <w:spacing w:val="-37"/>
        </w:rPr>
        <w:t> </w:t>
      </w:r>
      <w:r>
        <w:rPr/>
        <w:t>aumentando</w:t>
      </w:r>
      <w:r>
        <w:rPr>
          <w:spacing w:val="-37"/>
        </w:rPr>
        <w:t> </w:t>
      </w:r>
      <w:r>
        <w:rPr>
          <w:spacing w:val="-2"/>
        </w:rPr>
        <w:t>los </w:t>
      </w:r>
      <w:r>
        <w:rPr/>
        <w:t>migrantes</w:t>
      </w:r>
      <w:r>
        <w:rPr>
          <w:spacing w:val="-30"/>
        </w:rPr>
        <w:t> </w:t>
      </w:r>
      <w:r>
        <w:rPr/>
        <w:t>que</w:t>
      </w:r>
      <w:r>
        <w:rPr>
          <w:spacing w:val="-30"/>
        </w:rPr>
        <w:t> </w:t>
      </w:r>
      <w:r>
        <w:rPr/>
        <w:t>habían</w:t>
      </w:r>
      <w:r>
        <w:rPr>
          <w:spacing w:val="-30"/>
        </w:rPr>
        <w:t> </w:t>
      </w:r>
      <w:r>
        <w:rPr/>
        <w:t>decidido</w:t>
      </w:r>
      <w:r>
        <w:rPr>
          <w:spacing w:val="-30"/>
        </w:rPr>
        <w:t> </w:t>
      </w:r>
      <w:r>
        <w:rPr/>
        <w:t>quedarse</w:t>
      </w:r>
      <w:r>
        <w:rPr>
          <w:spacing w:val="-30"/>
        </w:rPr>
        <w:t> </w:t>
      </w:r>
      <w:r>
        <w:rPr/>
        <w:t>más</w:t>
      </w:r>
      <w:r>
        <w:rPr>
          <w:spacing w:val="-30"/>
        </w:rPr>
        <w:t> </w:t>
      </w:r>
      <w:r>
        <w:rPr/>
        <w:t>tiempo</w:t>
      </w:r>
      <w:r>
        <w:rPr>
          <w:spacing w:val="-30"/>
        </w:rPr>
        <w:t> </w:t>
      </w:r>
      <w:r>
        <w:rPr/>
        <w:t>en</w:t>
      </w:r>
      <w:r>
        <w:rPr>
          <w:spacing w:val="-30"/>
        </w:rPr>
        <w:t> </w:t>
      </w:r>
      <w:r>
        <w:rPr/>
        <w:t>el</w:t>
      </w:r>
      <w:r>
        <w:rPr>
          <w:spacing w:val="-30"/>
        </w:rPr>
        <w:t> </w:t>
      </w:r>
      <w:r>
        <w:rPr/>
        <w:t>país.</w:t>
      </w:r>
      <w:r>
        <w:rPr>
          <w:spacing w:val="-30"/>
        </w:rPr>
        <w:t> </w:t>
      </w:r>
      <w:r>
        <w:rPr/>
        <w:t>Con</w:t>
      </w:r>
      <w:r>
        <w:rPr>
          <w:spacing w:val="-30"/>
        </w:rPr>
        <w:t> </w:t>
      </w:r>
      <w:r>
        <w:rPr/>
        <w:t>el</w:t>
      </w:r>
      <w:r>
        <w:rPr>
          <w:spacing w:val="-30"/>
        </w:rPr>
        <w:t> </w:t>
      </w:r>
      <w:r>
        <w:rPr/>
        <w:t>tiempo,</w:t>
      </w:r>
      <w:r>
        <w:rPr>
          <w:spacing w:val="-30"/>
        </w:rPr>
        <w:t> </w:t>
      </w:r>
      <w:r>
        <w:rPr/>
        <w:t>el</w:t>
      </w:r>
      <w:r>
        <w:rPr>
          <w:spacing w:val="-30"/>
        </w:rPr>
        <w:t> </w:t>
      </w:r>
      <w:r>
        <w:rPr/>
        <w:t>país con</w:t>
      </w:r>
      <w:r>
        <w:rPr>
          <w:spacing w:val="-32"/>
        </w:rPr>
        <w:t> </w:t>
      </w:r>
      <w:r>
        <w:rPr/>
        <w:t>su</w:t>
      </w:r>
      <w:r>
        <w:rPr>
          <w:spacing w:val="-32"/>
        </w:rPr>
        <w:t> </w:t>
      </w:r>
      <w:r>
        <w:rPr/>
        <w:t>mercado</w:t>
      </w:r>
      <w:r>
        <w:rPr>
          <w:spacing w:val="-32"/>
        </w:rPr>
        <w:t> </w:t>
      </w:r>
      <w:r>
        <w:rPr/>
        <w:t>laboral,</w:t>
      </w:r>
      <w:r>
        <w:rPr>
          <w:spacing w:val="-32"/>
        </w:rPr>
        <w:t> </w:t>
      </w:r>
      <w:r>
        <w:rPr/>
        <w:t>actitud</w:t>
      </w:r>
      <w:r>
        <w:rPr>
          <w:spacing w:val="-32"/>
        </w:rPr>
        <w:t> </w:t>
      </w:r>
      <w:r>
        <w:rPr/>
        <w:t>liberal</w:t>
      </w:r>
      <w:r>
        <w:rPr>
          <w:spacing w:val="-32"/>
        </w:rPr>
        <w:t> </w:t>
      </w:r>
      <w:r>
        <w:rPr/>
        <w:t>y</w:t>
      </w:r>
      <w:r>
        <w:rPr>
          <w:spacing w:val="-32"/>
        </w:rPr>
        <w:t> </w:t>
      </w:r>
      <w:r>
        <w:rPr/>
        <w:t>sentido</w:t>
      </w:r>
      <w:r>
        <w:rPr>
          <w:spacing w:val="-32"/>
        </w:rPr>
        <w:t> </w:t>
      </w:r>
      <w:r>
        <w:rPr/>
        <w:t>de</w:t>
      </w:r>
      <w:r>
        <w:rPr>
          <w:spacing w:val="-32"/>
        </w:rPr>
        <w:t> </w:t>
      </w:r>
      <w:r>
        <w:rPr/>
        <w:t>libertad</w:t>
      </w:r>
      <w:r>
        <w:rPr>
          <w:spacing w:val="-32"/>
        </w:rPr>
        <w:t> </w:t>
      </w:r>
      <w:r>
        <w:rPr/>
        <w:t>ha</w:t>
      </w:r>
      <w:r>
        <w:rPr>
          <w:spacing w:val="-32"/>
        </w:rPr>
        <w:t> </w:t>
      </w:r>
      <w:r>
        <w:rPr/>
        <w:t>pasado</w:t>
      </w:r>
      <w:r>
        <w:rPr>
          <w:spacing w:val="-32"/>
        </w:rPr>
        <w:t> </w:t>
      </w:r>
      <w:r>
        <w:rPr/>
        <w:t>a</w:t>
      </w:r>
      <w:r>
        <w:rPr>
          <w:spacing w:val="-32"/>
        </w:rPr>
        <w:t> </w:t>
      </w:r>
      <w:r>
        <w:rPr/>
        <w:t>ser</w:t>
      </w:r>
      <w:r>
        <w:rPr>
          <w:spacing w:val="-32"/>
        </w:rPr>
        <w:t> </w:t>
      </w:r>
      <w:r>
        <w:rPr/>
        <w:t>un</w:t>
      </w:r>
      <w:r>
        <w:rPr>
          <w:spacing w:val="-32"/>
        </w:rPr>
        <w:t> </w:t>
      </w:r>
      <w:r>
        <w:rPr/>
        <w:t>destino inmigratorio</w:t>
      </w:r>
      <w:r>
        <w:rPr>
          <w:spacing w:val="-28"/>
        </w:rPr>
        <w:t> </w:t>
      </w:r>
      <w:r>
        <w:rPr>
          <w:spacing w:val="-3"/>
        </w:rPr>
        <w:t>preferido.</w:t>
      </w:r>
      <w:r>
        <w:rPr>
          <w:spacing w:val="-28"/>
        </w:rPr>
        <w:t> </w:t>
      </w:r>
      <w:r>
        <w:rPr/>
        <w:t>Como</w:t>
      </w:r>
      <w:r>
        <w:rPr>
          <w:spacing w:val="-28"/>
        </w:rPr>
        <w:t> </w:t>
      </w:r>
      <w:r>
        <w:rPr/>
        <w:t>consecuencia,</w:t>
      </w:r>
      <w:r>
        <w:rPr>
          <w:spacing w:val="-28"/>
        </w:rPr>
        <w:t> </w:t>
      </w:r>
      <w:r>
        <w:rPr/>
        <w:t>la</w:t>
      </w:r>
      <w:r>
        <w:rPr>
          <w:spacing w:val="-28"/>
        </w:rPr>
        <w:t> </w:t>
      </w:r>
      <w:r>
        <w:rPr/>
        <w:t>sociedad</w:t>
      </w:r>
      <w:r>
        <w:rPr>
          <w:spacing w:val="-28"/>
        </w:rPr>
        <w:t> </w:t>
      </w:r>
      <w:r>
        <w:rPr/>
        <w:t>checa</w:t>
      </w:r>
      <w:r>
        <w:rPr>
          <w:spacing w:val="-28"/>
        </w:rPr>
        <w:t> </w:t>
      </w:r>
      <w:r>
        <w:rPr/>
        <w:t>entró</w:t>
      </w:r>
      <w:r>
        <w:rPr>
          <w:spacing w:val="-28"/>
        </w:rPr>
        <w:t> </w:t>
      </w:r>
      <w:r>
        <w:rPr/>
        <w:t>en</w:t>
      </w:r>
      <w:r>
        <w:rPr>
          <w:spacing w:val="-28"/>
        </w:rPr>
        <w:t> </w:t>
      </w:r>
      <w:r>
        <w:rPr/>
        <w:t>contacto</w:t>
      </w:r>
      <w:r>
        <w:rPr>
          <w:spacing w:val="-28"/>
        </w:rPr>
        <w:t> </w:t>
      </w:r>
      <w:r>
        <w:rPr>
          <w:spacing w:val="-2"/>
        </w:rPr>
        <w:t>con </w:t>
      </w:r>
      <w:r>
        <w:rPr/>
        <w:t>las</w:t>
      </w:r>
      <w:r>
        <w:rPr>
          <w:spacing w:val="-14"/>
        </w:rPr>
        <w:t> </w:t>
      </w:r>
      <w:r>
        <w:rPr/>
        <w:t>diferentes</w:t>
      </w:r>
      <w:r>
        <w:rPr>
          <w:spacing w:val="-14"/>
        </w:rPr>
        <w:t> </w:t>
      </w:r>
      <w:r>
        <w:rPr/>
        <w:t>categorías</w:t>
      </w:r>
      <w:r>
        <w:rPr>
          <w:spacing w:val="-14"/>
        </w:rPr>
        <w:t> </w:t>
      </w:r>
      <w:r>
        <w:rPr/>
        <w:t>de</w:t>
      </w:r>
      <w:r>
        <w:rPr>
          <w:spacing w:val="-14"/>
        </w:rPr>
        <w:t> </w:t>
      </w:r>
      <w:r>
        <w:rPr>
          <w:spacing w:val="-4"/>
        </w:rPr>
        <w:t>“otredad”</w:t>
      </w:r>
      <w:r>
        <w:rPr>
          <w:spacing w:val="-14"/>
        </w:rPr>
        <w:t> </w:t>
      </w:r>
      <w:r>
        <w:rPr/>
        <w:t>y</w:t>
      </w:r>
      <w:r>
        <w:rPr>
          <w:spacing w:val="-14"/>
        </w:rPr>
        <w:t> </w:t>
      </w:r>
      <w:r>
        <w:rPr/>
        <w:t>la</w:t>
      </w:r>
      <w:r>
        <w:rPr>
          <w:spacing w:val="-14"/>
        </w:rPr>
        <w:t> </w:t>
      </w:r>
      <w:r>
        <w:rPr/>
        <w:t>homogeneidad</w:t>
      </w:r>
      <w:r>
        <w:rPr>
          <w:spacing w:val="-14"/>
        </w:rPr>
        <w:t> </w:t>
      </w:r>
      <w:r>
        <w:rPr/>
        <w:t>de</w:t>
      </w:r>
      <w:r>
        <w:rPr>
          <w:spacing w:val="-14"/>
        </w:rPr>
        <w:t> </w:t>
      </w:r>
      <w:r>
        <w:rPr/>
        <w:t>la</w:t>
      </w:r>
      <w:r>
        <w:rPr>
          <w:spacing w:val="-14"/>
        </w:rPr>
        <w:t> </w:t>
      </w:r>
      <w:r>
        <w:rPr/>
        <w:t>sociedad</w:t>
      </w:r>
      <w:r>
        <w:rPr>
          <w:spacing w:val="-14"/>
        </w:rPr>
        <w:t> </w:t>
      </w:r>
      <w:r>
        <w:rPr/>
        <w:t>comenzó</w:t>
      </w:r>
      <w:r>
        <w:rPr>
          <w:spacing w:val="-14"/>
        </w:rPr>
        <w:t> </w:t>
      </w:r>
      <w:r>
        <w:rPr/>
        <w:t>a </w:t>
      </w:r>
      <w:r>
        <w:rPr>
          <w:w w:val="95"/>
        </w:rPr>
        <w:t>erosionar</w:t>
      </w:r>
      <w:r>
        <w:rPr>
          <w:spacing w:val="-16"/>
          <w:w w:val="95"/>
        </w:rPr>
        <w:t> </w:t>
      </w:r>
      <w:r>
        <w:rPr>
          <w:w w:val="95"/>
        </w:rPr>
        <w:t>sucesivamente.</w:t>
      </w:r>
      <w:r>
        <w:rPr>
          <w:spacing w:val="-16"/>
          <w:w w:val="95"/>
        </w:rPr>
        <w:t> </w:t>
      </w:r>
      <w:r>
        <w:rPr>
          <w:w w:val="95"/>
        </w:rPr>
        <w:t>La</w:t>
      </w:r>
      <w:r>
        <w:rPr>
          <w:spacing w:val="-16"/>
          <w:w w:val="95"/>
        </w:rPr>
        <w:t> </w:t>
      </w:r>
      <w:r>
        <w:rPr>
          <w:w w:val="95"/>
        </w:rPr>
        <w:t>sociedad</w:t>
      </w:r>
      <w:r>
        <w:rPr>
          <w:spacing w:val="-16"/>
          <w:w w:val="95"/>
        </w:rPr>
        <w:t> </w:t>
      </w:r>
      <w:r>
        <w:rPr>
          <w:w w:val="95"/>
        </w:rPr>
        <w:t>bastante</w:t>
      </w:r>
      <w:r>
        <w:rPr>
          <w:spacing w:val="-16"/>
          <w:w w:val="95"/>
        </w:rPr>
        <w:t> </w:t>
      </w:r>
      <w:r>
        <w:rPr>
          <w:w w:val="95"/>
        </w:rPr>
        <w:t>homogénea</w:t>
      </w:r>
      <w:r>
        <w:rPr>
          <w:spacing w:val="-16"/>
          <w:w w:val="95"/>
        </w:rPr>
        <w:t> </w:t>
      </w:r>
      <w:r>
        <w:rPr>
          <w:w w:val="95"/>
        </w:rPr>
        <w:t>se</w:t>
      </w:r>
      <w:r>
        <w:rPr>
          <w:spacing w:val="-16"/>
          <w:w w:val="95"/>
        </w:rPr>
        <w:t> </w:t>
      </w:r>
      <w:r>
        <w:rPr>
          <w:w w:val="95"/>
        </w:rPr>
        <w:t>ha</w:t>
      </w:r>
      <w:r>
        <w:rPr>
          <w:spacing w:val="-16"/>
          <w:w w:val="95"/>
        </w:rPr>
        <w:t> </w:t>
      </w:r>
      <w:r>
        <w:rPr>
          <w:w w:val="95"/>
        </w:rPr>
        <w:t>visto</w:t>
      </w:r>
      <w:r>
        <w:rPr>
          <w:spacing w:val="-16"/>
          <w:w w:val="95"/>
        </w:rPr>
        <w:t> </w:t>
      </w:r>
      <w:r>
        <w:rPr>
          <w:w w:val="95"/>
        </w:rPr>
        <w:t>bajo</w:t>
      </w:r>
      <w:r>
        <w:rPr>
          <w:spacing w:val="-16"/>
          <w:w w:val="95"/>
        </w:rPr>
        <w:t> </w:t>
      </w:r>
      <w:r>
        <w:rPr>
          <w:w w:val="95"/>
        </w:rPr>
        <w:t>la</w:t>
      </w:r>
      <w:r>
        <w:rPr>
          <w:spacing w:val="-16"/>
          <w:w w:val="95"/>
        </w:rPr>
        <w:t> </w:t>
      </w:r>
      <w:r>
        <w:rPr>
          <w:w w:val="95"/>
        </w:rPr>
        <w:t>afluencia </w:t>
      </w:r>
      <w:r>
        <w:rPr/>
        <w:t>de</w:t>
      </w:r>
      <w:r>
        <w:rPr>
          <w:spacing w:val="-35"/>
        </w:rPr>
        <w:t> </w:t>
      </w:r>
      <w:r>
        <w:rPr/>
        <w:t>los</w:t>
      </w:r>
      <w:r>
        <w:rPr>
          <w:spacing w:val="-35"/>
        </w:rPr>
        <w:t> </w:t>
      </w:r>
      <w:r>
        <w:rPr/>
        <w:t>diferentes</w:t>
      </w:r>
      <w:r>
        <w:rPr>
          <w:spacing w:val="-35"/>
        </w:rPr>
        <w:t> </w:t>
      </w:r>
      <w:r>
        <w:rPr/>
        <w:t>grupos</w:t>
      </w:r>
      <w:r>
        <w:rPr>
          <w:spacing w:val="-35"/>
        </w:rPr>
        <w:t> </w:t>
      </w:r>
      <w:r>
        <w:rPr/>
        <w:t>de</w:t>
      </w:r>
      <w:r>
        <w:rPr>
          <w:spacing w:val="-35"/>
        </w:rPr>
        <w:t> </w:t>
      </w:r>
      <w:r>
        <w:rPr/>
        <w:t>migrantes</w:t>
      </w:r>
      <w:r>
        <w:rPr>
          <w:spacing w:val="-35"/>
        </w:rPr>
        <w:t> </w:t>
      </w:r>
      <w:r>
        <w:rPr/>
        <w:t>cuyo</w:t>
      </w:r>
      <w:r>
        <w:rPr>
          <w:spacing w:val="-35"/>
        </w:rPr>
        <w:t> </w:t>
      </w:r>
      <w:r>
        <w:rPr/>
        <w:t>impacto</w:t>
      </w:r>
      <w:r>
        <w:rPr>
          <w:spacing w:val="-35"/>
        </w:rPr>
        <w:t> </w:t>
      </w:r>
      <w:r>
        <w:rPr/>
        <w:t>sobre</w:t>
      </w:r>
      <w:r>
        <w:rPr>
          <w:spacing w:val="-35"/>
        </w:rPr>
        <w:t> </w:t>
      </w:r>
      <w:r>
        <w:rPr/>
        <w:t>los</w:t>
      </w:r>
      <w:r>
        <w:rPr>
          <w:spacing w:val="-35"/>
        </w:rPr>
        <w:t> </w:t>
      </w:r>
      <w:r>
        <w:rPr/>
        <w:t>diferentes</w:t>
      </w:r>
      <w:r>
        <w:rPr>
          <w:spacing w:val="-35"/>
        </w:rPr>
        <w:t> </w:t>
      </w:r>
      <w:r>
        <w:rPr/>
        <w:t>segmentos</w:t>
      </w:r>
      <w:r>
        <w:rPr>
          <w:spacing w:val="-35"/>
        </w:rPr>
        <w:t> </w:t>
      </w:r>
      <w:r>
        <w:rPr/>
        <w:t>de la</w:t>
      </w:r>
      <w:r>
        <w:rPr>
          <w:spacing w:val="-27"/>
        </w:rPr>
        <w:t> </w:t>
      </w:r>
      <w:r>
        <w:rPr/>
        <w:t>sociedad</w:t>
      </w:r>
      <w:r>
        <w:rPr>
          <w:spacing w:val="-27"/>
        </w:rPr>
        <w:t> </w:t>
      </w:r>
      <w:r>
        <w:rPr/>
        <w:t>no</w:t>
      </w:r>
      <w:r>
        <w:rPr>
          <w:spacing w:val="-27"/>
        </w:rPr>
        <w:t> </w:t>
      </w:r>
      <w:r>
        <w:rPr/>
        <w:t>ha</w:t>
      </w:r>
      <w:r>
        <w:rPr>
          <w:spacing w:val="-27"/>
        </w:rPr>
        <w:t> </w:t>
      </w:r>
      <w:r>
        <w:rPr/>
        <w:t>sido</w:t>
      </w:r>
      <w:r>
        <w:rPr>
          <w:spacing w:val="-27"/>
        </w:rPr>
        <w:t> </w:t>
      </w:r>
      <w:r>
        <w:rPr>
          <w:spacing w:val="-3"/>
        </w:rPr>
        <w:t>equilibrado.</w:t>
      </w:r>
      <w:r>
        <w:rPr>
          <w:spacing w:val="-27"/>
        </w:rPr>
        <w:t> </w:t>
      </w:r>
      <w:r>
        <w:rPr/>
        <w:t>Al</w:t>
      </w:r>
      <w:r>
        <w:rPr>
          <w:spacing w:val="-27"/>
        </w:rPr>
        <w:t> </w:t>
      </w:r>
      <w:r>
        <w:rPr/>
        <w:t>inicio,</w:t>
      </w:r>
      <w:r>
        <w:rPr>
          <w:spacing w:val="-27"/>
        </w:rPr>
        <w:t> </w:t>
      </w:r>
      <w:r>
        <w:rPr/>
        <w:t>la</w:t>
      </w:r>
      <w:r>
        <w:rPr>
          <w:spacing w:val="-27"/>
        </w:rPr>
        <w:t> </w:t>
      </w:r>
      <w:r>
        <w:rPr/>
        <w:t>inmigración</w:t>
      </w:r>
      <w:r>
        <w:rPr>
          <w:spacing w:val="-27"/>
        </w:rPr>
        <w:t> </w:t>
      </w:r>
      <w:r>
        <w:rPr/>
        <w:t>motivaba</w:t>
      </w:r>
      <w:r>
        <w:rPr>
          <w:spacing w:val="-27"/>
        </w:rPr>
        <w:t> </w:t>
      </w:r>
      <w:r>
        <w:rPr/>
        <w:t>el</w:t>
      </w:r>
      <w:r>
        <w:rPr>
          <w:spacing w:val="-27"/>
        </w:rPr>
        <w:t> </w:t>
      </w:r>
      <w:r>
        <w:rPr/>
        <w:t>surgimiento y</w:t>
      </w:r>
      <w:r>
        <w:rPr>
          <w:spacing w:val="-27"/>
        </w:rPr>
        <w:t> </w:t>
      </w:r>
      <w:r>
        <w:rPr/>
        <w:t>la</w:t>
      </w:r>
      <w:r>
        <w:rPr>
          <w:spacing w:val="-27"/>
        </w:rPr>
        <w:t> </w:t>
      </w:r>
      <w:r>
        <w:rPr/>
        <w:t>formación</w:t>
      </w:r>
      <w:r>
        <w:rPr>
          <w:spacing w:val="-27"/>
        </w:rPr>
        <w:t> </w:t>
      </w:r>
      <w:r>
        <w:rPr/>
        <w:t>de</w:t>
      </w:r>
      <w:r>
        <w:rPr>
          <w:spacing w:val="-27"/>
        </w:rPr>
        <w:t> </w:t>
      </w:r>
      <w:r>
        <w:rPr/>
        <w:t>discursos</w:t>
      </w:r>
      <w:r>
        <w:rPr>
          <w:spacing w:val="-27"/>
        </w:rPr>
        <w:t> </w:t>
      </w:r>
      <w:r>
        <w:rPr/>
        <w:t>especializados.</w:t>
      </w:r>
      <w:r>
        <w:rPr>
          <w:spacing w:val="-27"/>
        </w:rPr>
        <w:t> </w:t>
      </w:r>
      <w:r>
        <w:rPr>
          <w:spacing w:val="-3"/>
        </w:rPr>
        <w:t>Paulatinamente</w:t>
      </w:r>
      <w:r>
        <w:rPr>
          <w:spacing w:val="-27"/>
        </w:rPr>
        <w:t> </w:t>
      </w:r>
      <w:r>
        <w:rPr/>
        <w:t>se</w:t>
      </w:r>
      <w:r>
        <w:rPr>
          <w:spacing w:val="-27"/>
        </w:rPr>
        <w:t> </w:t>
      </w:r>
      <w:r>
        <w:rPr/>
        <w:t>han</w:t>
      </w:r>
      <w:r>
        <w:rPr>
          <w:spacing w:val="-27"/>
        </w:rPr>
        <w:t> </w:t>
      </w:r>
      <w:r>
        <w:rPr/>
        <w:t>ido</w:t>
      </w:r>
      <w:r>
        <w:rPr>
          <w:spacing w:val="-27"/>
        </w:rPr>
        <w:t> </w:t>
      </w:r>
      <w:r>
        <w:rPr/>
        <w:t>definiendo</w:t>
      </w:r>
      <w:r>
        <w:rPr>
          <w:spacing w:val="-27"/>
        </w:rPr>
        <w:t> </w:t>
      </w:r>
      <w:r>
        <w:rPr>
          <w:spacing w:val="-2"/>
        </w:rPr>
        <w:t>las </w:t>
      </w:r>
      <w:r>
        <w:rPr/>
        <w:t>políticas</w:t>
      </w:r>
      <w:r>
        <w:rPr>
          <w:spacing w:val="-28"/>
        </w:rPr>
        <w:t> </w:t>
      </w:r>
      <w:r>
        <w:rPr/>
        <w:t>migratorias</w:t>
      </w:r>
      <w:r>
        <w:rPr>
          <w:spacing w:val="-28"/>
        </w:rPr>
        <w:t> </w:t>
      </w:r>
      <w:r>
        <w:rPr/>
        <w:t>del</w:t>
      </w:r>
      <w:r>
        <w:rPr>
          <w:spacing w:val="-28"/>
        </w:rPr>
        <w:t> </w:t>
      </w:r>
      <w:r>
        <w:rPr/>
        <w:t>Estado</w:t>
      </w:r>
      <w:r>
        <w:rPr>
          <w:spacing w:val="-28"/>
        </w:rPr>
        <w:t> </w:t>
      </w:r>
      <w:r>
        <w:rPr/>
        <w:t>y</w:t>
      </w:r>
      <w:r>
        <w:rPr>
          <w:spacing w:val="-28"/>
        </w:rPr>
        <w:t> </w:t>
      </w:r>
      <w:r>
        <w:rPr/>
        <w:t>poco</w:t>
      </w:r>
      <w:r>
        <w:rPr>
          <w:spacing w:val="-28"/>
        </w:rPr>
        <w:t> </w:t>
      </w:r>
      <w:r>
        <w:rPr/>
        <w:t>después</w:t>
      </w:r>
      <w:r>
        <w:rPr>
          <w:spacing w:val="-28"/>
        </w:rPr>
        <w:t> </w:t>
      </w:r>
      <w:r>
        <w:rPr/>
        <w:t>las</w:t>
      </w:r>
      <w:r>
        <w:rPr>
          <w:spacing w:val="-28"/>
        </w:rPr>
        <w:t> </w:t>
      </w:r>
      <w:r>
        <w:rPr/>
        <w:t>políticas</w:t>
      </w:r>
      <w:r>
        <w:rPr>
          <w:spacing w:val="-28"/>
        </w:rPr>
        <w:t> </w:t>
      </w:r>
      <w:r>
        <w:rPr/>
        <w:t>integracionistas,</w:t>
      </w:r>
      <w:r>
        <w:rPr>
          <w:spacing w:val="-28"/>
        </w:rPr>
        <w:t> </w:t>
      </w:r>
      <w:r>
        <w:rPr/>
        <w:t>bajo</w:t>
      </w:r>
      <w:r>
        <w:rPr>
          <w:spacing w:val="-28"/>
        </w:rPr>
        <w:t> </w:t>
      </w:r>
      <w:r>
        <w:rPr/>
        <w:t>la </w:t>
      </w:r>
      <w:r>
        <w:rPr>
          <w:w w:val="95"/>
        </w:rPr>
        <w:t>influencia</w:t>
      </w:r>
      <w:r>
        <w:rPr>
          <w:spacing w:val="-11"/>
          <w:w w:val="95"/>
        </w:rPr>
        <w:t> </w:t>
      </w:r>
      <w:r>
        <w:rPr>
          <w:w w:val="95"/>
        </w:rPr>
        <w:t>del</w:t>
      </w:r>
      <w:r>
        <w:rPr>
          <w:spacing w:val="-11"/>
          <w:w w:val="95"/>
        </w:rPr>
        <w:t> </w:t>
      </w:r>
      <w:r>
        <w:rPr>
          <w:w w:val="95"/>
        </w:rPr>
        <w:t>carácter</w:t>
      </w:r>
      <w:r>
        <w:rPr>
          <w:spacing w:val="-11"/>
          <w:w w:val="95"/>
        </w:rPr>
        <w:t> </w:t>
      </w:r>
      <w:r>
        <w:rPr>
          <w:w w:val="95"/>
        </w:rPr>
        <w:t>y</w:t>
      </w:r>
      <w:r>
        <w:rPr>
          <w:spacing w:val="-11"/>
          <w:w w:val="95"/>
        </w:rPr>
        <w:t> </w:t>
      </w:r>
      <w:r>
        <w:rPr>
          <w:w w:val="95"/>
        </w:rPr>
        <w:t>composición</w:t>
      </w:r>
      <w:r>
        <w:rPr>
          <w:spacing w:val="-11"/>
          <w:w w:val="95"/>
        </w:rPr>
        <w:t> </w:t>
      </w:r>
      <w:r>
        <w:rPr>
          <w:w w:val="95"/>
        </w:rPr>
        <w:t>cambiante</w:t>
      </w:r>
      <w:r>
        <w:rPr>
          <w:spacing w:val="-11"/>
          <w:w w:val="95"/>
        </w:rPr>
        <w:t> </w:t>
      </w:r>
      <w:r>
        <w:rPr>
          <w:w w:val="95"/>
        </w:rPr>
        <w:t>de</w:t>
      </w:r>
      <w:r>
        <w:rPr>
          <w:spacing w:val="-11"/>
          <w:w w:val="95"/>
        </w:rPr>
        <w:t> </w:t>
      </w:r>
      <w:r>
        <w:rPr>
          <w:w w:val="95"/>
        </w:rPr>
        <w:t>los</w:t>
      </w:r>
      <w:r>
        <w:rPr>
          <w:spacing w:val="-11"/>
          <w:w w:val="95"/>
        </w:rPr>
        <w:t> </w:t>
      </w:r>
      <w:r>
        <w:rPr>
          <w:spacing w:val="-3"/>
          <w:w w:val="95"/>
        </w:rPr>
        <w:t>advenedizos.</w:t>
      </w:r>
    </w:p>
    <w:p>
      <w:pPr>
        <w:pStyle w:val="BodyText"/>
        <w:spacing w:line="271" w:lineRule="auto" w:before="2"/>
        <w:ind w:left="120" w:right="116" w:firstLine="359"/>
        <w:jc w:val="both"/>
        <w:rPr>
          <w:sz w:val="13"/>
        </w:rPr>
      </w:pPr>
      <w:r>
        <w:rPr/>
        <w:t>Sin</w:t>
      </w:r>
      <w:r>
        <w:rPr>
          <w:spacing w:val="-24"/>
        </w:rPr>
        <w:t> </w:t>
      </w:r>
      <w:r>
        <w:rPr/>
        <w:t>embargo,</w:t>
      </w:r>
      <w:r>
        <w:rPr>
          <w:spacing w:val="-24"/>
        </w:rPr>
        <w:t> </w:t>
      </w:r>
      <w:r>
        <w:rPr/>
        <w:t>fuera</w:t>
      </w:r>
      <w:r>
        <w:rPr>
          <w:spacing w:val="-24"/>
        </w:rPr>
        <w:t> </w:t>
      </w:r>
      <w:r>
        <w:rPr/>
        <w:t>de</w:t>
      </w:r>
      <w:r>
        <w:rPr>
          <w:spacing w:val="-24"/>
        </w:rPr>
        <w:t> </w:t>
      </w:r>
      <w:r>
        <w:rPr/>
        <w:t>los</w:t>
      </w:r>
      <w:r>
        <w:rPr>
          <w:spacing w:val="-24"/>
        </w:rPr>
        <w:t> </w:t>
      </w:r>
      <w:r>
        <w:rPr/>
        <w:t>discursos</w:t>
      </w:r>
      <w:r>
        <w:rPr>
          <w:spacing w:val="-24"/>
        </w:rPr>
        <w:t> </w:t>
      </w:r>
      <w:r>
        <w:rPr/>
        <w:t>especializados,</w:t>
      </w:r>
      <w:r>
        <w:rPr>
          <w:spacing w:val="-24"/>
        </w:rPr>
        <w:t> </w:t>
      </w:r>
      <w:r>
        <w:rPr/>
        <w:t>el</w:t>
      </w:r>
      <w:r>
        <w:rPr>
          <w:spacing w:val="-24"/>
        </w:rPr>
        <w:t> </w:t>
      </w:r>
      <w:r>
        <w:rPr/>
        <w:t>tema</w:t>
      </w:r>
      <w:r>
        <w:rPr>
          <w:spacing w:val="-24"/>
        </w:rPr>
        <w:t> </w:t>
      </w:r>
      <w:r>
        <w:rPr/>
        <w:t>de</w:t>
      </w:r>
      <w:r>
        <w:rPr>
          <w:spacing w:val="-24"/>
        </w:rPr>
        <w:t> </w:t>
      </w:r>
      <w:r>
        <w:rPr/>
        <w:t>la</w:t>
      </w:r>
      <w:r>
        <w:rPr>
          <w:spacing w:val="-24"/>
        </w:rPr>
        <w:t> </w:t>
      </w:r>
      <w:r>
        <w:rPr/>
        <w:t>inmigración</w:t>
      </w:r>
      <w:r>
        <w:rPr>
          <w:spacing w:val="-24"/>
        </w:rPr>
        <w:t> </w:t>
      </w:r>
      <w:r>
        <w:rPr/>
        <w:t>no pertenece</w:t>
      </w:r>
      <w:r>
        <w:rPr>
          <w:spacing w:val="-34"/>
        </w:rPr>
        <w:t> </w:t>
      </w:r>
      <w:r>
        <w:rPr/>
        <w:t>a</w:t>
      </w:r>
      <w:r>
        <w:rPr>
          <w:spacing w:val="-34"/>
        </w:rPr>
        <w:t> </w:t>
      </w:r>
      <w:r>
        <w:rPr/>
        <w:t>una</w:t>
      </w:r>
      <w:r>
        <w:rPr>
          <w:spacing w:val="-34"/>
        </w:rPr>
        <w:t> </w:t>
      </w:r>
      <w:r>
        <w:rPr/>
        <w:t>agenda</w:t>
      </w:r>
      <w:r>
        <w:rPr>
          <w:spacing w:val="-34"/>
        </w:rPr>
        <w:t> </w:t>
      </w:r>
      <w:r>
        <w:rPr/>
        <w:t>que</w:t>
      </w:r>
      <w:r>
        <w:rPr>
          <w:spacing w:val="-34"/>
        </w:rPr>
        <w:t> </w:t>
      </w:r>
      <w:r>
        <w:rPr/>
        <w:t>penetre</w:t>
      </w:r>
      <w:r>
        <w:rPr>
          <w:spacing w:val="-34"/>
        </w:rPr>
        <w:t> </w:t>
      </w:r>
      <w:r>
        <w:rPr/>
        <w:t>de</w:t>
      </w:r>
      <w:r>
        <w:rPr>
          <w:spacing w:val="-34"/>
        </w:rPr>
        <w:t> </w:t>
      </w:r>
      <w:r>
        <w:rPr/>
        <w:t>manera</w:t>
      </w:r>
      <w:r>
        <w:rPr>
          <w:spacing w:val="-34"/>
        </w:rPr>
        <w:t> </w:t>
      </w:r>
      <w:r>
        <w:rPr/>
        <w:t>significativa</w:t>
      </w:r>
      <w:r>
        <w:rPr>
          <w:spacing w:val="-34"/>
        </w:rPr>
        <w:t> </w:t>
      </w:r>
      <w:r>
        <w:rPr/>
        <w:t>al</w:t>
      </w:r>
      <w:r>
        <w:rPr>
          <w:spacing w:val="-34"/>
        </w:rPr>
        <w:t> </w:t>
      </w:r>
      <w:r>
        <w:rPr/>
        <w:t>público</w:t>
      </w:r>
      <w:r>
        <w:rPr>
          <w:spacing w:val="-34"/>
        </w:rPr>
        <w:t> </w:t>
      </w:r>
      <w:r>
        <w:rPr/>
        <w:t>o</w:t>
      </w:r>
      <w:r>
        <w:rPr>
          <w:spacing w:val="-34"/>
        </w:rPr>
        <w:t> </w:t>
      </w:r>
      <w:r>
        <w:rPr/>
        <w:t>intervenga</w:t>
      </w:r>
      <w:r>
        <w:rPr>
          <w:spacing w:val="-34"/>
        </w:rPr>
        <w:t> </w:t>
      </w:r>
      <w:r>
        <w:rPr/>
        <w:t>en la</w:t>
      </w:r>
      <w:r>
        <w:rPr>
          <w:spacing w:val="-22"/>
        </w:rPr>
        <w:t> </w:t>
      </w:r>
      <w:r>
        <w:rPr/>
        <w:t>opinión</w:t>
      </w:r>
      <w:r>
        <w:rPr>
          <w:spacing w:val="-22"/>
        </w:rPr>
        <w:t> </w:t>
      </w:r>
      <w:r>
        <w:rPr/>
        <w:t>pública.</w:t>
      </w:r>
      <w:r>
        <w:rPr>
          <w:spacing w:val="-22"/>
        </w:rPr>
        <w:t> </w:t>
      </w:r>
      <w:r>
        <w:rPr/>
        <w:t>La</w:t>
      </w:r>
      <w:r>
        <w:rPr>
          <w:spacing w:val="-22"/>
        </w:rPr>
        <w:t> </w:t>
      </w:r>
      <w:r>
        <w:rPr/>
        <w:t>postura</w:t>
      </w:r>
      <w:r>
        <w:rPr>
          <w:spacing w:val="-22"/>
        </w:rPr>
        <w:t> </w:t>
      </w:r>
      <w:r>
        <w:rPr/>
        <w:t>de</w:t>
      </w:r>
      <w:r>
        <w:rPr>
          <w:spacing w:val="-22"/>
        </w:rPr>
        <w:t> </w:t>
      </w:r>
      <w:r>
        <w:rPr/>
        <w:t>la</w:t>
      </w:r>
      <w:r>
        <w:rPr>
          <w:spacing w:val="-22"/>
        </w:rPr>
        <w:t> </w:t>
      </w:r>
      <w:r>
        <w:rPr/>
        <w:t>sociedad</w:t>
      </w:r>
      <w:r>
        <w:rPr>
          <w:spacing w:val="-22"/>
        </w:rPr>
        <w:t> </w:t>
      </w:r>
      <w:r>
        <w:rPr/>
        <w:t>checa</w:t>
      </w:r>
      <w:r>
        <w:rPr>
          <w:spacing w:val="-22"/>
        </w:rPr>
        <w:t> </w:t>
      </w:r>
      <w:r>
        <w:rPr/>
        <w:t>hacia</w:t>
      </w:r>
      <w:r>
        <w:rPr>
          <w:spacing w:val="-22"/>
        </w:rPr>
        <w:t> </w:t>
      </w:r>
      <w:r>
        <w:rPr/>
        <w:t>los</w:t>
      </w:r>
      <w:r>
        <w:rPr>
          <w:spacing w:val="-22"/>
        </w:rPr>
        <w:t> </w:t>
      </w:r>
      <w:r>
        <w:rPr/>
        <w:t>extranjeros</w:t>
      </w:r>
      <w:r>
        <w:rPr>
          <w:spacing w:val="-22"/>
        </w:rPr>
        <w:t> </w:t>
      </w:r>
      <w:r>
        <w:rPr/>
        <w:t>es</w:t>
      </w:r>
      <w:r>
        <w:rPr>
          <w:spacing w:val="-22"/>
        </w:rPr>
        <w:t> </w:t>
      </w:r>
      <w:r>
        <w:rPr/>
        <w:t>más</w:t>
      </w:r>
      <w:r>
        <w:rPr>
          <w:spacing w:val="-22"/>
        </w:rPr>
        <w:t> </w:t>
      </w:r>
      <w:r>
        <w:rPr/>
        <w:t>bien reservada</w:t>
      </w:r>
      <w:r>
        <w:rPr>
          <w:spacing w:val="-32"/>
        </w:rPr>
        <w:t> </w:t>
      </w:r>
      <w:r>
        <w:rPr/>
        <w:t>y</w:t>
      </w:r>
      <w:r>
        <w:rPr>
          <w:spacing w:val="-32"/>
        </w:rPr>
        <w:t> </w:t>
      </w:r>
      <w:r>
        <w:rPr/>
        <w:t>se</w:t>
      </w:r>
      <w:r>
        <w:rPr>
          <w:spacing w:val="-32"/>
        </w:rPr>
        <w:t> </w:t>
      </w:r>
      <w:r>
        <w:rPr/>
        <w:t>espera</w:t>
      </w:r>
      <w:r>
        <w:rPr>
          <w:spacing w:val="-32"/>
        </w:rPr>
        <w:t> </w:t>
      </w:r>
      <w:r>
        <w:rPr/>
        <w:t>su</w:t>
      </w:r>
      <w:r>
        <w:rPr>
          <w:spacing w:val="-32"/>
        </w:rPr>
        <w:t> </w:t>
      </w:r>
      <w:r>
        <w:rPr/>
        <w:t>adaptación</w:t>
      </w:r>
      <w:r>
        <w:rPr>
          <w:spacing w:val="-32"/>
        </w:rPr>
        <w:t> </w:t>
      </w:r>
      <w:r>
        <w:rPr/>
        <w:t>a</w:t>
      </w:r>
      <w:r>
        <w:rPr>
          <w:spacing w:val="-32"/>
        </w:rPr>
        <w:t> </w:t>
      </w:r>
      <w:r>
        <w:rPr/>
        <w:t>los</w:t>
      </w:r>
      <w:r>
        <w:rPr>
          <w:spacing w:val="-32"/>
        </w:rPr>
        <w:t> </w:t>
      </w:r>
      <w:r>
        <w:rPr/>
        <w:t>modos</w:t>
      </w:r>
      <w:r>
        <w:rPr>
          <w:spacing w:val="-32"/>
        </w:rPr>
        <w:t> </w:t>
      </w:r>
      <w:r>
        <w:rPr/>
        <w:t>de</w:t>
      </w:r>
      <w:r>
        <w:rPr>
          <w:spacing w:val="-32"/>
        </w:rPr>
        <w:t> </w:t>
      </w:r>
      <w:r>
        <w:rPr/>
        <w:t>vida</w:t>
      </w:r>
      <w:r>
        <w:rPr>
          <w:spacing w:val="-32"/>
        </w:rPr>
        <w:t> </w:t>
      </w:r>
      <w:r>
        <w:rPr/>
        <w:t>locales.</w:t>
      </w:r>
      <w:r>
        <w:rPr>
          <w:position w:val="7"/>
          <w:sz w:val="13"/>
        </w:rPr>
        <w:t>3</w:t>
      </w:r>
    </w:p>
    <w:p>
      <w:pPr>
        <w:pStyle w:val="BodyText"/>
        <w:spacing w:before="4"/>
        <w:rPr>
          <w:sz w:val="28"/>
        </w:rPr>
      </w:pPr>
      <w:r>
        <w:rPr/>
        <w:pict>
          <v:line style="position:absolute;mso-position-horizontal-relative:page;mso-position-vertical-relative:paragraph;z-index:2704;mso-wrap-distance-left:0;mso-wrap-distance-right:0" from="54pt,18.508354pt" to="101.906pt,18.508354pt" stroked="true" strokeweight=".5pt" strokecolor="#000000">
            <w10:wrap type="topAndBottom"/>
          </v:line>
        </w:pict>
      </w:r>
    </w:p>
    <w:p>
      <w:pPr>
        <w:spacing w:line="273" w:lineRule="auto" w:before="20"/>
        <w:ind w:left="120" w:right="116" w:firstLine="360"/>
        <w:jc w:val="both"/>
        <w:rPr>
          <w:sz w:val="19"/>
        </w:rPr>
      </w:pPr>
      <w:r>
        <w:rPr>
          <w:position w:val="6"/>
          <w:sz w:val="11"/>
        </w:rPr>
        <w:t>2</w:t>
      </w:r>
      <w:r>
        <w:rPr>
          <w:spacing w:val="9"/>
          <w:position w:val="6"/>
          <w:sz w:val="11"/>
        </w:rPr>
        <w:t> </w:t>
      </w:r>
      <w:r>
        <w:rPr>
          <w:sz w:val="19"/>
        </w:rPr>
        <w:t>Como</w:t>
      </w:r>
      <w:r>
        <w:rPr>
          <w:spacing w:val="-10"/>
          <w:sz w:val="19"/>
        </w:rPr>
        <w:t> </w:t>
      </w:r>
      <w:r>
        <w:rPr>
          <w:sz w:val="19"/>
        </w:rPr>
        <w:t>lo</w:t>
      </w:r>
      <w:r>
        <w:rPr>
          <w:spacing w:val="-10"/>
          <w:sz w:val="19"/>
        </w:rPr>
        <w:t> </w:t>
      </w:r>
      <w:r>
        <w:rPr>
          <w:sz w:val="19"/>
        </w:rPr>
        <w:t>demuestra</w:t>
      </w:r>
      <w:r>
        <w:rPr>
          <w:spacing w:val="-10"/>
          <w:sz w:val="19"/>
        </w:rPr>
        <w:t> </w:t>
      </w:r>
      <w:r>
        <w:rPr>
          <w:sz w:val="19"/>
        </w:rPr>
        <w:t>el</w:t>
      </w:r>
      <w:r>
        <w:rPr>
          <w:spacing w:val="-10"/>
          <w:sz w:val="19"/>
        </w:rPr>
        <w:t> </w:t>
      </w:r>
      <w:r>
        <w:rPr>
          <w:sz w:val="19"/>
        </w:rPr>
        <w:t>Censo</w:t>
      </w:r>
      <w:r>
        <w:rPr>
          <w:spacing w:val="-10"/>
          <w:sz w:val="19"/>
        </w:rPr>
        <w:t> </w:t>
      </w:r>
      <w:r>
        <w:rPr>
          <w:sz w:val="19"/>
        </w:rPr>
        <w:t>de</w:t>
      </w:r>
      <w:r>
        <w:rPr>
          <w:spacing w:val="-10"/>
          <w:sz w:val="19"/>
        </w:rPr>
        <w:t> </w:t>
      </w:r>
      <w:r>
        <w:rPr>
          <w:sz w:val="19"/>
        </w:rPr>
        <w:t>Población</w:t>
      </w:r>
      <w:r>
        <w:rPr>
          <w:spacing w:val="-10"/>
          <w:sz w:val="19"/>
        </w:rPr>
        <w:t> </w:t>
      </w:r>
      <w:r>
        <w:rPr>
          <w:sz w:val="19"/>
        </w:rPr>
        <w:t>y</w:t>
      </w:r>
      <w:r>
        <w:rPr>
          <w:spacing w:val="-13"/>
          <w:sz w:val="19"/>
        </w:rPr>
        <w:t> </w:t>
      </w:r>
      <w:r>
        <w:rPr>
          <w:sz w:val="19"/>
        </w:rPr>
        <w:t>Vivienda,</w:t>
      </w:r>
      <w:r>
        <w:rPr>
          <w:spacing w:val="-10"/>
          <w:sz w:val="19"/>
        </w:rPr>
        <w:t> </w:t>
      </w:r>
      <w:r>
        <w:rPr>
          <w:sz w:val="19"/>
        </w:rPr>
        <w:t>2011</w:t>
      </w:r>
      <w:r>
        <w:rPr>
          <w:spacing w:val="-10"/>
          <w:sz w:val="19"/>
        </w:rPr>
        <w:t> </w:t>
      </w:r>
      <w:r>
        <w:rPr>
          <w:sz w:val="19"/>
        </w:rPr>
        <w:t>(S</w:t>
      </w:r>
      <w:r>
        <w:rPr>
          <w:sz w:val="17"/>
        </w:rPr>
        <w:t>č</w:t>
      </w:r>
      <w:r>
        <w:rPr>
          <w:sz w:val="19"/>
        </w:rPr>
        <w:t>ítání</w:t>
      </w:r>
      <w:r>
        <w:rPr>
          <w:spacing w:val="-10"/>
          <w:sz w:val="19"/>
        </w:rPr>
        <w:t> </w:t>
      </w:r>
      <w:r>
        <w:rPr>
          <w:sz w:val="19"/>
        </w:rPr>
        <w:t>lidu,</w:t>
      </w:r>
      <w:r>
        <w:rPr>
          <w:spacing w:val="-10"/>
          <w:sz w:val="19"/>
        </w:rPr>
        <w:t> </w:t>
      </w:r>
      <w:r>
        <w:rPr>
          <w:sz w:val="19"/>
        </w:rPr>
        <w:t>byt</w:t>
      </w:r>
      <w:r>
        <w:rPr>
          <w:sz w:val="17"/>
        </w:rPr>
        <w:t>ů</w:t>
      </w:r>
      <w:r>
        <w:rPr>
          <w:spacing w:val="-5"/>
          <w:sz w:val="17"/>
        </w:rPr>
        <w:t> </w:t>
      </w:r>
      <w:r>
        <w:rPr>
          <w:sz w:val="19"/>
        </w:rPr>
        <w:t>a</w:t>
      </w:r>
      <w:r>
        <w:rPr>
          <w:spacing w:val="-10"/>
          <w:sz w:val="19"/>
        </w:rPr>
        <w:t> </w:t>
      </w:r>
      <w:r>
        <w:rPr>
          <w:sz w:val="19"/>
        </w:rPr>
        <w:t>dom</w:t>
      </w:r>
      <w:r>
        <w:rPr>
          <w:sz w:val="17"/>
        </w:rPr>
        <w:t>ů</w:t>
      </w:r>
      <w:r>
        <w:rPr>
          <w:sz w:val="19"/>
        </w:rPr>
        <w:t>,</w:t>
      </w:r>
      <w:r>
        <w:rPr>
          <w:spacing w:val="-10"/>
          <w:sz w:val="19"/>
        </w:rPr>
        <w:t> </w:t>
      </w:r>
      <w:r>
        <w:rPr>
          <w:sz w:val="19"/>
        </w:rPr>
        <w:t>2011), mientras</w:t>
      </w:r>
      <w:r>
        <w:rPr>
          <w:spacing w:val="-6"/>
          <w:sz w:val="19"/>
        </w:rPr>
        <w:t> </w:t>
      </w:r>
      <w:r>
        <w:rPr>
          <w:sz w:val="19"/>
        </w:rPr>
        <w:t>que</w:t>
      </w:r>
      <w:r>
        <w:rPr>
          <w:spacing w:val="-6"/>
          <w:sz w:val="19"/>
        </w:rPr>
        <w:t> </w:t>
      </w:r>
      <w:r>
        <w:rPr>
          <w:sz w:val="19"/>
        </w:rPr>
        <w:t>en</w:t>
      </w:r>
      <w:r>
        <w:rPr>
          <w:spacing w:val="-6"/>
          <w:sz w:val="19"/>
        </w:rPr>
        <w:t> </w:t>
      </w:r>
      <w:r>
        <w:rPr>
          <w:sz w:val="19"/>
        </w:rPr>
        <w:t>2001,</w:t>
      </w:r>
      <w:r>
        <w:rPr>
          <w:spacing w:val="-6"/>
          <w:sz w:val="19"/>
        </w:rPr>
        <w:t> </w:t>
      </w:r>
      <w:r>
        <w:rPr>
          <w:sz w:val="19"/>
        </w:rPr>
        <w:t>173</w:t>
      </w:r>
      <w:r>
        <w:rPr>
          <w:spacing w:val="-6"/>
          <w:sz w:val="19"/>
        </w:rPr>
        <w:t> </w:t>
      </w:r>
      <w:r>
        <w:rPr>
          <w:sz w:val="19"/>
        </w:rPr>
        <w:t>mil</w:t>
      </w:r>
      <w:r>
        <w:rPr>
          <w:spacing w:val="-6"/>
          <w:sz w:val="19"/>
        </w:rPr>
        <w:t> </w:t>
      </w:r>
      <w:r>
        <w:rPr>
          <w:sz w:val="19"/>
        </w:rPr>
        <w:t>personas</w:t>
      </w:r>
      <w:r>
        <w:rPr>
          <w:spacing w:val="-6"/>
          <w:sz w:val="19"/>
        </w:rPr>
        <w:t> </w:t>
      </w:r>
      <w:r>
        <w:rPr>
          <w:sz w:val="19"/>
        </w:rPr>
        <w:t>se</w:t>
      </w:r>
      <w:r>
        <w:rPr>
          <w:spacing w:val="-6"/>
          <w:sz w:val="19"/>
        </w:rPr>
        <w:t> </w:t>
      </w:r>
      <w:r>
        <w:rPr>
          <w:sz w:val="19"/>
        </w:rPr>
        <w:t>negaron</w:t>
      </w:r>
      <w:r>
        <w:rPr>
          <w:spacing w:val="-6"/>
          <w:sz w:val="19"/>
        </w:rPr>
        <w:t> </w:t>
      </w:r>
      <w:r>
        <w:rPr>
          <w:sz w:val="19"/>
        </w:rPr>
        <w:t>a</w:t>
      </w:r>
      <w:r>
        <w:rPr>
          <w:spacing w:val="-6"/>
          <w:sz w:val="19"/>
        </w:rPr>
        <w:t> </w:t>
      </w:r>
      <w:r>
        <w:rPr>
          <w:sz w:val="19"/>
        </w:rPr>
        <w:t>declarar</w:t>
      </w:r>
      <w:r>
        <w:rPr>
          <w:spacing w:val="-6"/>
          <w:sz w:val="19"/>
        </w:rPr>
        <w:t> </w:t>
      </w:r>
      <w:r>
        <w:rPr>
          <w:sz w:val="19"/>
        </w:rPr>
        <w:t>su</w:t>
      </w:r>
      <w:r>
        <w:rPr>
          <w:spacing w:val="-6"/>
          <w:sz w:val="19"/>
        </w:rPr>
        <w:t> </w:t>
      </w:r>
      <w:r>
        <w:rPr>
          <w:sz w:val="19"/>
        </w:rPr>
        <w:t>nacionalidad,</w:t>
      </w:r>
      <w:r>
        <w:rPr>
          <w:spacing w:val="-6"/>
          <w:sz w:val="19"/>
        </w:rPr>
        <w:t> </w:t>
      </w:r>
      <w:r>
        <w:rPr>
          <w:sz w:val="19"/>
        </w:rPr>
        <w:t>una</w:t>
      </w:r>
      <w:r>
        <w:rPr>
          <w:spacing w:val="-6"/>
          <w:sz w:val="19"/>
        </w:rPr>
        <w:t> </w:t>
      </w:r>
      <w:r>
        <w:rPr>
          <w:sz w:val="19"/>
        </w:rPr>
        <w:t>década</w:t>
      </w:r>
      <w:r>
        <w:rPr>
          <w:spacing w:val="-6"/>
          <w:sz w:val="19"/>
        </w:rPr>
        <w:t> </w:t>
      </w:r>
      <w:r>
        <w:rPr>
          <w:sz w:val="19"/>
        </w:rPr>
        <w:t>después, esta</w:t>
      </w:r>
      <w:r>
        <w:rPr>
          <w:spacing w:val="-23"/>
          <w:sz w:val="19"/>
        </w:rPr>
        <w:t> </w:t>
      </w:r>
      <w:r>
        <w:rPr>
          <w:sz w:val="19"/>
        </w:rPr>
        <w:t>posibilidad</w:t>
      </w:r>
      <w:r>
        <w:rPr>
          <w:spacing w:val="-23"/>
          <w:sz w:val="19"/>
        </w:rPr>
        <w:t> </w:t>
      </w:r>
      <w:r>
        <w:rPr>
          <w:sz w:val="19"/>
        </w:rPr>
        <w:t>ya</w:t>
      </w:r>
      <w:r>
        <w:rPr>
          <w:spacing w:val="-23"/>
          <w:sz w:val="19"/>
        </w:rPr>
        <w:t> </w:t>
      </w:r>
      <w:r>
        <w:rPr>
          <w:sz w:val="19"/>
        </w:rPr>
        <w:t>fue</w:t>
      </w:r>
      <w:r>
        <w:rPr>
          <w:spacing w:val="-23"/>
          <w:sz w:val="19"/>
        </w:rPr>
        <w:t> </w:t>
      </w:r>
      <w:r>
        <w:rPr>
          <w:sz w:val="19"/>
        </w:rPr>
        <w:t>aprovechada</w:t>
      </w:r>
      <w:r>
        <w:rPr>
          <w:spacing w:val="-23"/>
          <w:sz w:val="19"/>
        </w:rPr>
        <w:t> </w:t>
      </w:r>
      <w:r>
        <w:rPr>
          <w:sz w:val="19"/>
        </w:rPr>
        <w:t>por</w:t>
      </w:r>
      <w:r>
        <w:rPr>
          <w:spacing w:val="-23"/>
          <w:sz w:val="19"/>
        </w:rPr>
        <w:t> </w:t>
      </w:r>
      <w:r>
        <w:rPr>
          <w:sz w:val="19"/>
        </w:rPr>
        <w:t>2.74</w:t>
      </w:r>
      <w:r>
        <w:rPr>
          <w:spacing w:val="-23"/>
          <w:sz w:val="19"/>
        </w:rPr>
        <w:t> </w:t>
      </w:r>
      <w:r>
        <w:rPr>
          <w:sz w:val="19"/>
        </w:rPr>
        <w:t>millones</w:t>
      </w:r>
      <w:r>
        <w:rPr>
          <w:spacing w:val="-23"/>
          <w:sz w:val="19"/>
        </w:rPr>
        <w:t> </w:t>
      </w:r>
      <w:r>
        <w:rPr>
          <w:sz w:val="19"/>
        </w:rPr>
        <w:t>de</w:t>
      </w:r>
      <w:r>
        <w:rPr>
          <w:spacing w:val="-23"/>
          <w:sz w:val="19"/>
        </w:rPr>
        <w:t> </w:t>
      </w:r>
      <w:r>
        <w:rPr>
          <w:sz w:val="19"/>
        </w:rPr>
        <w:t>habitantes.</w:t>
      </w:r>
      <w:r>
        <w:rPr>
          <w:spacing w:val="-23"/>
          <w:sz w:val="19"/>
        </w:rPr>
        <w:t> </w:t>
      </w:r>
      <w:r>
        <w:rPr>
          <w:sz w:val="19"/>
        </w:rPr>
        <w:t>En</w:t>
      </w:r>
      <w:r>
        <w:rPr>
          <w:spacing w:val="-23"/>
          <w:sz w:val="19"/>
        </w:rPr>
        <w:t> </w:t>
      </w:r>
      <w:r>
        <w:rPr>
          <w:sz w:val="19"/>
        </w:rPr>
        <w:t>el</w:t>
      </w:r>
      <w:r>
        <w:rPr>
          <w:spacing w:val="-23"/>
          <w:sz w:val="19"/>
        </w:rPr>
        <w:t> </w:t>
      </w:r>
      <w:r>
        <w:rPr>
          <w:sz w:val="19"/>
        </w:rPr>
        <w:t>último</w:t>
      </w:r>
      <w:r>
        <w:rPr>
          <w:spacing w:val="-23"/>
          <w:sz w:val="19"/>
        </w:rPr>
        <w:t> </w:t>
      </w:r>
      <w:r>
        <w:rPr>
          <w:sz w:val="19"/>
        </w:rPr>
        <w:t>censo,</w:t>
      </w:r>
      <w:r>
        <w:rPr>
          <w:spacing w:val="-23"/>
          <w:sz w:val="19"/>
        </w:rPr>
        <w:t> </w:t>
      </w:r>
      <w:r>
        <w:rPr>
          <w:sz w:val="19"/>
        </w:rPr>
        <w:t>la</w:t>
      </w:r>
      <w:r>
        <w:rPr>
          <w:spacing w:val="-23"/>
          <w:sz w:val="19"/>
        </w:rPr>
        <w:t> </w:t>
      </w:r>
      <w:r>
        <w:rPr>
          <w:sz w:val="19"/>
        </w:rPr>
        <w:t>mayor</w:t>
      </w:r>
      <w:r>
        <w:rPr>
          <w:spacing w:val="-23"/>
          <w:sz w:val="19"/>
        </w:rPr>
        <w:t> </w:t>
      </w:r>
      <w:r>
        <w:rPr>
          <w:sz w:val="19"/>
        </w:rPr>
        <w:t>parte de la población declaró tener la nacionalidad checa (6 732 104 personas), en segundo lugar figuró la nacionalidad morava (522 474) y en tercer lugar la eslovaca (149 140). Ha crecido el número</w:t>
      </w:r>
      <w:r>
        <w:rPr>
          <w:spacing w:val="-28"/>
          <w:sz w:val="19"/>
        </w:rPr>
        <w:t> </w:t>
      </w:r>
      <w:r>
        <w:rPr>
          <w:sz w:val="19"/>
        </w:rPr>
        <w:t>de personas</w:t>
      </w:r>
      <w:r>
        <w:rPr>
          <w:spacing w:val="-7"/>
          <w:sz w:val="19"/>
        </w:rPr>
        <w:t> </w:t>
      </w:r>
      <w:r>
        <w:rPr>
          <w:sz w:val="19"/>
        </w:rPr>
        <w:t>que</w:t>
      </w:r>
      <w:r>
        <w:rPr>
          <w:spacing w:val="-7"/>
          <w:sz w:val="19"/>
        </w:rPr>
        <w:t> </w:t>
      </w:r>
      <w:r>
        <w:rPr>
          <w:sz w:val="19"/>
        </w:rPr>
        <w:t>declaran</w:t>
      </w:r>
      <w:r>
        <w:rPr>
          <w:spacing w:val="-7"/>
          <w:sz w:val="19"/>
        </w:rPr>
        <w:t> </w:t>
      </w:r>
      <w:r>
        <w:rPr>
          <w:sz w:val="19"/>
        </w:rPr>
        <w:t>tener</w:t>
      </w:r>
      <w:r>
        <w:rPr>
          <w:spacing w:val="-7"/>
          <w:sz w:val="19"/>
        </w:rPr>
        <w:t> </w:t>
      </w:r>
      <w:r>
        <w:rPr>
          <w:sz w:val="19"/>
        </w:rPr>
        <w:t>la</w:t>
      </w:r>
      <w:r>
        <w:rPr>
          <w:spacing w:val="-7"/>
          <w:sz w:val="19"/>
        </w:rPr>
        <w:t> </w:t>
      </w:r>
      <w:r>
        <w:rPr>
          <w:sz w:val="19"/>
        </w:rPr>
        <w:t>nacionalidad</w:t>
      </w:r>
      <w:r>
        <w:rPr>
          <w:spacing w:val="-7"/>
          <w:sz w:val="19"/>
        </w:rPr>
        <w:t> </w:t>
      </w:r>
      <w:r>
        <w:rPr>
          <w:sz w:val="19"/>
        </w:rPr>
        <w:t>morava;</w:t>
      </w:r>
      <w:r>
        <w:rPr>
          <w:spacing w:val="-7"/>
          <w:sz w:val="19"/>
        </w:rPr>
        <w:t> </w:t>
      </w:r>
      <w:r>
        <w:rPr>
          <w:sz w:val="19"/>
        </w:rPr>
        <w:t>en</w:t>
      </w:r>
      <w:r>
        <w:rPr>
          <w:spacing w:val="-7"/>
          <w:sz w:val="19"/>
        </w:rPr>
        <w:t> </w:t>
      </w:r>
      <w:r>
        <w:rPr>
          <w:sz w:val="19"/>
        </w:rPr>
        <w:t>2001</w:t>
      </w:r>
      <w:r>
        <w:rPr>
          <w:spacing w:val="-7"/>
          <w:sz w:val="19"/>
        </w:rPr>
        <w:t> </w:t>
      </w:r>
      <w:r>
        <w:rPr>
          <w:sz w:val="19"/>
        </w:rPr>
        <w:t>se</w:t>
      </w:r>
      <w:r>
        <w:rPr>
          <w:spacing w:val="-7"/>
          <w:sz w:val="19"/>
        </w:rPr>
        <w:t> </w:t>
      </w:r>
      <w:r>
        <w:rPr>
          <w:sz w:val="19"/>
        </w:rPr>
        <w:t>trató</w:t>
      </w:r>
      <w:r>
        <w:rPr>
          <w:spacing w:val="-7"/>
          <w:sz w:val="19"/>
        </w:rPr>
        <w:t> </w:t>
      </w:r>
      <w:r>
        <w:rPr>
          <w:sz w:val="19"/>
        </w:rPr>
        <w:t>de</w:t>
      </w:r>
      <w:r>
        <w:rPr>
          <w:spacing w:val="-7"/>
          <w:sz w:val="19"/>
        </w:rPr>
        <w:t> </w:t>
      </w:r>
      <w:r>
        <w:rPr>
          <w:sz w:val="19"/>
        </w:rPr>
        <w:t>380</w:t>
      </w:r>
      <w:r>
        <w:rPr>
          <w:spacing w:val="-7"/>
          <w:sz w:val="19"/>
        </w:rPr>
        <w:t> </w:t>
      </w:r>
      <w:r>
        <w:rPr>
          <w:sz w:val="19"/>
        </w:rPr>
        <w:t>474</w:t>
      </w:r>
      <w:r>
        <w:rPr>
          <w:spacing w:val="-7"/>
          <w:sz w:val="19"/>
        </w:rPr>
        <w:t> </w:t>
      </w:r>
      <w:r>
        <w:rPr>
          <w:sz w:val="19"/>
        </w:rPr>
        <w:t>personas,</w:t>
      </w:r>
      <w:r>
        <w:rPr>
          <w:spacing w:val="-7"/>
          <w:sz w:val="19"/>
        </w:rPr>
        <w:t> </w:t>
      </w:r>
      <w:r>
        <w:rPr>
          <w:sz w:val="19"/>
        </w:rPr>
        <w:t>eso</w:t>
      </w:r>
      <w:r>
        <w:rPr>
          <w:spacing w:val="-7"/>
          <w:sz w:val="19"/>
        </w:rPr>
        <w:t> </w:t>
      </w:r>
      <w:r>
        <w:rPr>
          <w:sz w:val="19"/>
        </w:rPr>
        <w:t>es</w:t>
      </w:r>
      <w:r>
        <w:rPr>
          <w:spacing w:val="-7"/>
          <w:sz w:val="19"/>
        </w:rPr>
        <w:t> </w:t>
      </w:r>
      <w:r>
        <w:rPr>
          <w:sz w:val="19"/>
        </w:rPr>
        <w:t>el 3.8%</w:t>
      </w:r>
      <w:r>
        <w:rPr>
          <w:spacing w:val="-15"/>
          <w:sz w:val="19"/>
        </w:rPr>
        <w:t> </w:t>
      </w:r>
      <w:r>
        <w:rPr>
          <w:sz w:val="19"/>
        </w:rPr>
        <w:t>de</w:t>
      </w:r>
      <w:r>
        <w:rPr>
          <w:spacing w:val="-15"/>
          <w:sz w:val="19"/>
        </w:rPr>
        <w:t> </w:t>
      </w:r>
      <w:r>
        <w:rPr>
          <w:sz w:val="19"/>
        </w:rPr>
        <w:t>los</w:t>
      </w:r>
      <w:r>
        <w:rPr>
          <w:spacing w:val="-15"/>
          <w:sz w:val="19"/>
        </w:rPr>
        <w:t> </w:t>
      </w:r>
      <w:r>
        <w:rPr>
          <w:sz w:val="19"/>
        </w:rPr>
        <w:t>que</w:t>
      </w:r>
      <w:r>
        <w:rPr>
          <w:spacing w:val="-15"/>
          <w:sz w:val="19"/>
        </w:rPr>
        <w:t> </w:t>
      </w:r>
      <w:r>
        <w:rPr>
          <w:sz w:val="19"/>
        </w:rPr>
        <w:t>declararon</w:t>
      </w:r>
      <w:r>
        <w:rPr>
          <w:spacing w:val="-15"/>
          <w:sz w:val="19"/>
        </w:rPr>
        <w:t> </w:t>
      </w:r>
      <w:r>
        <w:rPr>
          <w:sz w:val="19"/>
        </w:rPr>
        <w:t>tener</w:t>
      </w:r>
      <w:r>
        <w:rPr>
          <w:spacing w:val="-15"/>
          <w:sz w:val="19"/>
        </w:rPr>
        <w:t> </w:t>
      </w:r>
      <w:r>
        <w:rPr>
          <w:sz w:val="19"/>
        </w:rPr>
        <w:t>alguna</w:t>
      </w:r>
      <w:r>
        <w:rPr>
          <w:spacing w:val="-15"/>
          <w:sz w:val="19"/>
        </w:rPr>
        <w:t> </w:t>
      </w:r>
      <w:r>
        <w:rPr>
          <w:sz w:val="19"/>
        </w:rPr>
        <w:t>nacionalidad.</w:t>
      </w:r>
      <w:r>
        <w:rPr>
          <w:spacing w:val="-15"/>
          <w:sz w:val="19"/>
        </w:rPr>
        <w:t> </w:t>
      </w:r>
      <w:r>
        <w:rPr>
          <w:sz w:val="19"/>
        </w:rPr>
        <w:t>En</w:t>
      </w:r>
      <w:r>
        <w:rPr>
          <w:spacing w:val="-15"/>
          <w:sz w:val="19"/>
        </w:rPr>
        <w:t> </w:t>
      </w:r>
      <w:r>
        <w:rPr>
          <w:sz w:val="19"/>
        </w:rPr>
        <w:t>2011,</w:t>
      </w:r>
      <w:r>
        <w:rPr>
          <w:spacing w:val="-15"/>
          <w:sz w:val="19"/>
        </w:rPr>
        <w:t> </w:t>
      </w:r>
      <w:r>
        <w:rPr>
          <w:sz w:val="19"/>
        </w:rPr>
        <w:t>esta</w:t>
      </w:r>
      <w:r>
        <w:rPr>
          <w:spacing w:val="-15"/>
          <w:sz w:val="19"/>
        </w:rPr>
        <w:t> </w:t>
      </w:r>
      <w:r>
        <w:rPr>
          <w:sz w:val="19"/>
        </w:rPr>
        <w:t>proporción</w:t>
      </w:r>
      <w:r>
        <w:rPr>
          <w:spacing w:val="-15"/>
          <w:sz w:val="19"/>
        </w:rPr>
        <w:t> </w:t>
      </w:r>
      <w:r>
        <w:rPr>
          <w:sz w:val="19"/>
        </w:rPr>
        <w:t>aumentó</w:t>
      </w:r>
      <w:r>
        <w:rPr>
          <w:spacing w:val="-15"/>
          <w:sz w:val="19"/>
        </w:rPr>
        <w:t> </w:t>
      </w:r>
      <w:r>
        <w:rPr>
          <w:sz w:val="19"/>
        </w:rPr>
        <w:t>al</w:t>
      </w:r>
      <w:r>
        <w:rPr>
          <w:spacing w:val="-15"/>
          <w:sz w:val="19"/>
        </w:rPr>
        <w:t> </w:t>
      </w:r>
      <w:r>
        <w:rPr>
          <w:sz w:val="19"/>
        </w:rPr>
        <w:t>6.7%.</w:t>
      </w:r>
      <w:r>
        <w:rPr>
          <w:spacing w:val="-15"/>
          <w:sz w:val="19"/>
        </w:rPr>
        <w:t> </w:t>
      </w:r>
      <w:r>
        <w:rPr>
          <w:sz w:val="19"/>
        </w:rPr>
        <w:t>La nacionalidad</w:t>
      </w:r>
      <w:r>
        <w:rPr>
          <w:spacing w:val="-9"/>
          <w:sz w:val="19"/>
        </w:rPr>
        <w:t> </w:t>
      </w:r>
      <w:r>
        <w:rPr>
          <w:sz w:val="19"/>
        </w:rPr>
        <w:t>romaní</w:t>
      </w:r>
      <w:r>
        <w:rPr>
          <w:spacing w:val="-9"/>
          <w:sz w:val="19"/>
        </w:rPr>
        <w:t> </w:t>
      </w:r>
      <w:r>
        <w:rPr>
          <w:sz w:val="19"/>
        </w:rPr>
        <w:t>fue</w:t>
      </w:r>
      <w:r>
        <w:rPr>
          <w:spacing w:val="-9"/>
          <w:sz w:val="19"/>
        </w:rPr>
        <w:t> </w:t>
      </w:r>
      <w:r>
        <w:rPr>
          <w:sz w:val="19"/>
        </w:rPr>
        <w:t>declarada</w:t>
      </w:r>
      <w:r>
        <w:rPr>
          <w:spacing w:val="-9"/>
          <w:sz w:val="19"/>
        </w:rPr>
        <w:t> </w:t>
      </w:r>
      <w:r>
        <w:rPr>
          <w:sz w:val="19"/>
        </w:rPr>
        <w:t>por</w:t>
      </w:r>
      <w:r>
        <w:rPr>
          <w:spacing w:val="-9"/>
          <w:sz w:val="19"/>
        </w:rPr>
        <w:t> </w:t>
      </w:r>
      <w:r>
        <w:rPr>
          <w:sz w:val="19"/>
        </w:rPr>
        <w:t>el</w:t>
      </w:r>
      <w:r>
        <w:rPr>
          <w:spacing w:val="-9"/>
          <w:sz w:val="19"/>
        </w:rPr>
        <w:t> </w:t>
      </w:r>
      <w:r>
        <w:rPr>
          <w:sz w:val="19"/>
        </w:rPr>
        <w:t>total</w:t>
      </w:r>
      <w:r>
        <w:rPr>
          <w:spacing w:val="-9"/>
          <w:sz w:val="19"/>
        </w:rPr>
        <w:t> </w:t>
      </w:r>
      <w:r>
        <w:rPr>
          <w:sz w:val="19"/>
        </w:rPr>
        <w:t>de</w:t>
      </w:r>
      <w:r>
        <w:rPr>
          <w:spacing w:val="-9"/>
          <w:sz w:val="19"/>
        </w:rPr>
        <w:t> </w:t>
      </w:r>
      <w:r>
        <w:rPr>
          <w:sz w:val="19"/>
        </w:rPr>
        <w:t>13</w:t>
      </w:r>
      <w:r>
        <w:rPr>
          <w:spacing w:val="-9"/>
          <w:sz w:val="19"/>
        </w:rPr>
        <w:t> </w:t>
      </w:r>
      <w:r>
        <w:rPr>
          <w:sz w:val="19"/>
        </w:rPr>
        <w:t>150</w:t>
      </w:r>
      <w:r>
        <w:rPr>
          <w:spacing w:val="-9"/>
          <w:sz w:val="19"/>
        </w:rPr>
        <w:t> </w:t>
      </w:r>
      <w:r>
        <w:rPr>
          <w:sz w:val="19"/>
        </w:rPr>
        <w:t>habitantes.</w:t>
      </w:r>
      <w:r>
        <w:rPr>
          <w:spacing w:val="-9"/>
          <w:sz w:val="19"/>
        </w:rPr>
        <w:t> </w:t>
      </w:r>
      <w:r>
        <w:rPr>
          <w:sz w:val="19"/>
        </w:rPr>
        <w:t>Sólo</w:t>
      </w:r>
      <w:r>
        <w:rPr>
          <w:spacing w:val="-9"/>
          <w:sz w:val="19"/>
        </w:rPr>
        <w:t> </w:t>
      </w:r>
      <w:r>
        <w:rPr>
          <w:sz w:val="19"/>
        </w:rPr>
        <w:t>una</w:t>
      </w:r>
      <w:r>
        <w:rPr>
          <w:spacing w:val="-9"/>
          <w:sz w:val="19"/>
        </w:rPr>
        <w:t> </w:t>
      </w:r>
      <w:r>
        <w:rPr>
          <w:sz w:val="19"/>
        </w:rPr>
        <w:t>pequeña</w:t>
      </w:r>
      <w:r>
        <w:rPr>
          <w:spacing w:val="-9"/>
          <w:sz w:val="19"/>
        </w:rPr>
        <w:t> </w:t>
      </w:r>
      <w:r>
        <w:rPr>
          <w:sz w:val="19"/>
        </w:rPr>
        <w:t>parte</w:t>
      </w:r>
      <w:r>
        <w:rPr>
          <w:spacing w:val="-9"/>
          <w:sz w:val="19"/>
        </w:rPr>
        <w:t> </w:t>
      </w:r>
      <w:r>
        <w:rPr>
          <w:sz w:val="19"/>
        </w:rPr>
        <w:t>de</w:t>
      </w:r>
      <w:r>
        <w:rPr>
          <w:spacing w:val="-9"/>
          <w:sz w:val="19"/>
        </w:rPr>
        <w:t> </w:t>
      </w:r>
      <w:r>
        <w:rPr>
          <w:sz w:val="19"/>
        </w:rPr>
        <w:t>ellos declaró</w:t>
      </w:r>
      <w:r>
        <w:rPr>
          <w:spacing w:val="-7"/>
          <w:sz w:val="19"/>
        </w:rPr>
        <w:t> </w:t>
      </w:r>
      <w:r>
        <w:rPr>
          <w:sz w:val="19"/>
        </w:rPr>
        <w:t>tener</w:t>
      </w:r>
      <w:r>
        <w:rPr>
          <w:spacing w:val="-7"/>
          <w:sz w:val="19"/>
        </w:rPr>
        <w:t> </w:t>
      </w:r>
      <w:r>
        <w:rPr>
          <w:sz w:val="19"/>
        </w:rPr>
        <w:t>únicamente</w:t>
      </w:r>
      <w:r>
        <w:rPr>
          <w:spacing w:val="-7"/>
          <w:sz w:val="19"/>
        </w:rPr>
        <w:t> </w:t>
      </w:r>
      <w:r>
        <w:rPr>
          <w:sz w:val="19"/>
        </w:rPr>
        <w:t>la</w:t>
      </w:r>
      <w:r>
        <w:rPr>
          <w:spacing w:val="-7"/>
          <w:sz w:val="19"/>
        </w:rPr>
        <w:t> </w:t>
      </w:r>
      <w:r>
        <w:rPr>
          <w:sz w:val="19"/>
        </w:rPr>
        <w:t>nacionalidad</w:t>
      </w:r>
      <w:r>
        <w:rPr>
          <w:spacing w:val="-7"/>
          <w:sz w:val="19"/>
        </w:rPr>
        <w:t> </w:t>
      </w:r>
      <w:r>
        <w:rPr>
          <w:sz w:val="19"/>
        </w:rPr>
        <w:t>romaní</w:t>
      </w:r>
      <w:r>
        <w:rPr>
          <w:spacing w:val="-7"/>
          <w:sz w:val="19"/>
        </w:rPr>
        <w:t> </w:t>
      </w:r>
      <w:r>
        <w:rPr>
          <w:sz w:val="19"/>
        </w:rPr>
        <w:t>(5</w:t>
      </w:r>
      <w:r>
        <w:rPr>
          <w:spacing w:val="-7"/>
          <w:sz w:val="19"/>
        </w:rPr>
        <w:t> </w:t>
      </w:r>
      <w:r>
        <w:rPr>
          <w:sz w:val="19"/>
        </w:rPr>
        <w:t>199),</w:t>
      </w:r>
      <w:r>
        <w:rPr>
          <w:spacing w:val="-7"/>
          <w:sz w:val="19"/>
        </w:rPr>
        <w:t> </w:t>
      </w:r>
      <w:r>
        <w:rPr>
          <w:sz w:val="19"/>
        </w:rPr>
        <w:t>la</w:t>
      </w:r>
      <w:r>
        <w:rPr>
          <w:spacing w:val="-7"/>
          <w:sz w:val="19"/>
        </w:rPr>
        <w:t> </w:t>
      </w:r>
      <w:r>
        <w:rPr>
          <w:sz w:val="19"/>
        </w:rPr>
        <w:t>mayoría</w:t>
      </w:r>
      <w:r>
        <w:rPr>
          <w:spacing w:val="-7"/>
          <w:sz w:val="19"/>
        </w:rPr>
        <w:t> </w:t>
      </w:r>
      <w:r>
        <w:rPr>
          <w:sz w:val="19"/>
        </w:rPr>
        <w:t>señaló</w:t>
      </w:r>
      <w:r>
        <w:rPr>
          <w:spacing w:val="-7"/>
          <w:sz w:val="19"/>
        </w:rPr>
        <w:t> </w:t>
      </w:r>
      <w:r>
        <w:rPr>
          <w:sz w:val="19"/>
        </w:rPr>
        <w:t>tenerla</w:t>
      </w:r>
      <w:r>
        <w:rPr>
          <w:spacing w:val="-7"/>
          <w:sz w:val="19"/>
        </w:rPr>
        <w:t> </w:t>
      </w:r>
      <w:r>
        <w:rPr>
          <w:sz w:val="19"/>
        </w:rPr>
        <w:t>en</w:t>
      </w:r>
      <w:r>
        <w:rPr>
          <w:spacing w:val="-7"/>
          <w:sz w:val="19"/>
        </w:rPr>
        <w:t> </w:t>
      </w:r>
      <w:r>
        <w:rPr>
          <w:sz w:val="19"/>
        </w:rPr>
        <w:t>combinación con</w:t>
      </w:r>
      <w:r>
        <w:rPr>
          <w:spacing w:val="-14"/>
          <w:sz w:val="19"/>
        </w:rPr>
        <w:t> </w:t>
      </w:r>
      <w:r>
        <w:rPr>
          <w:sz w:val="19"/>
        </w:rPr>
        <w:t>otra,</w:t>
      </w:r>
      <w:r>
        <w:rPr>
          <w:spacing w:val="-14"/>
          <w:sz w:val="19"/>
        </w:rPr>
        <w:t> </w:t>
      </w:r>
      <w:r>
        <w:rPr>
          <w:sz w:val="19"/>
        </w:rPr>
        <w:t>por</w:t>
      </w:r>
      <w:r>
        <w:rPr>
          <w:spacing w:val="-14"/>
          <w:sz w:val="19"/>
        </w:rPr>
        <w:t> </w:t>
      </w:r>
      <w:r>
        <w:rPr>
          <w:sz w:val="19"/>
        </w:rPr>
        <w:t>ejemplo,</w:t>
      </w:r>
      <w:r>
        <w:rPr>
          <w:spacing w:val="-14"/>
          <w:sz w:val="19"/>
        </w:rPr>
        <w:t> </w:t>
      </w:r>
      <w:r>
        <w:rPr>
          <w:sz w:val="19"/>
        </w:rPr>
        <w:t>la</w:t>
      </w:r>
      <w:r>
        <w:rPr>
          <w:spacing w:val="-14"/>
          <w:sz w:val="19"/>
        </w:rPr>
        <w:t> </w:t>
      </w:r>
      <w:r>
        <w:rPr>
          <w:sz w:val="19"/>
        </w:rPr>
        <w:t>checa</w:t>
      </w:r>
      <w:r>
        <w:rPr>
          <w:spacing w:val="-14"/>
          <w:sz w:val="19"/>
        </w:rPr>
        <w:t> </w:t>
      </w:r>
      <w:r>
        <w:rPr>
          <w:sz w:val="19"/>
        </w:rPr>
        <w:t>o</w:t>
      </w:r>
      <w:r>
        <w:rPr>
          <w:spacing w:val="-14"/>
          <w:sz w:val="19"/>
        </w:rPr>
        <w:t> </w:t>
      </w:r>
      <w:r>
        <w:rPr>
          <w:sz w:val="19"/>
        </w:rPr>
        <w:t>la</w:t>
      </w:r>
      <w:r>
        <w:rPr>
          <w:spacing w:val="-14"/>
          <w:sz w:val="19"/>
        </w:rPr>
        <w:t> </w:t>
      </w:r>
      <w:r>
        <w:rPr>
          <w:sz w:val="19"/>
        </w:rPr>
        <w:t>morava</w:t>
      </w:r>
      <w:r>
        <w:rPr>
          <w:spacing w:val="-14"/>
          <w:sz w:val="19"/>
        </w:rPr>
        <w:t> </w:t>
      </w:r>
      <w:r>
        <w:rPr>
          <w:sz w:val="19"/>
        </w:rPr>
        <w:t>(7</w:t>
      </w:r>
      <w:r>
        <w:rPr>
          <w:spacing w:val="-14"/>
          <w:sz w:val="19"/>
        </w:rPr>
        <w:t> </w:t>
      </w:r>
      <w:r>
        <w:rPr>
          <w:sz w:val="19"/>
        </w:rPr>
        <w:t>951).</w:t>
      </w:r>
    </w:p>
    <w:p>
      <w:pPr>
        <w:spacing w:line="273" w:lineRule="auto" w:before="1"/>
        <w:ind w:left="120" w:right="116" w:firstLine="359"/>
        <w:jc w:val="both"/>
        <w:rPr>
          <w:sz w:val="19"/>
        </w:rPr>
      </w:pPr>
      <w:r>
        <w:rPr>
          <w:position w:val="6"/>
          <w:sz w:val="11"/>
        </w:rPr>
        <w:t>3</w:t>
      </w:r>
      <w:r>
        <w:rPr>
          <w:spacing w:val="1"/>
          <w:position w:val="6"/>
          <w:sz w:val="11"/>
        </w:rPr>
        <w:t> </w:t>
      </w:r>
      <w:r>
        <w:rPr>
          <w:sz w:val="19"/>
        </w:rPr>
        <w:t>Esta</w:t>
      </w:r>
      <w:r>
        <w:rPr>
          <w:spacing w:val="-20"/>
          <w:sz w:val="19"/>
        </w:rPr>
        <w:t> </w:t>
      </w:r>
      <w:r>
        <w:rPr>
          <w:sz w:val="19"/>
        </w:rPr>
        <w:t>actitud</w:t>
      </w:r>
      <w:r>
        <w:rPr>
          <w:spacing w:val="-20"/>
          <w:sz w:val="19"/>
        </w:rPr>
        <w:t> </w:t>
      </w:r>
      <w:r>
        <w:rPr>
          <w:sz w:val="19"/>
        </w:rPr>
        <w:t>es</w:t>
      </w:r>
      <w:r>
        <w:rPr>
          <w:spacing w:val="-20"/>
          <w:sz w:val="19"/>
        </w:rPr>
        <w:t> </w:t>
      </w:r>
      <w:r>
        <w:rPr>
          <w:sz w:val="19"/>
        </w:rPr>
        <w:t>declarada</w:t>
      </w:r>
      <w:r>
        <w:rPr>
          <w:spacing w:val="-20"/>
          <w:sz w:val="19"/>
        </w:rPr>
        <w:t> </w:t>
      </w:r>
      <w:r>
        <w:rPr>
          <w:sz w:val="19"/>
        </w:rPr>
        <w:t>también</w:t>
      </w:r>
      <w:r>
        <w:rPr>
          <w:spacing w:val="-20"/>
          <w:sz w:val="19"/>
        </w:rPr>
        <w:t> </w:t>
      </w:r>
      <w:r>
        <w:rPr>
          <w:sz w:val="19"/>
        </w:rPr>
        <w:t>por</w:t>
      </w:r>
      <w:r>
        <w:rPr>
          <w:spacing w:val="-20"/>
          <w:sz w:val="19"/>
        </w:rPr>
        <w:t> </w:t>
      </w:r>
      <w:r>
        <w:rPr>
          <w:sz w:val="19"/>
        </w:rPr>
        <w:t>la</w:t>
      </w:r>
      <w:r>
        <w:rPr>
          <w:spacing w:val="-20"/>
          <w:sz w:val="19"/>
        </w:rPr>
        <w:t> </w:t>
      </w:r>
      <w:r>
        <w:rPr>
          <w:sz w:val="19"/>
        </w:rPr>
        <w:t>juventud</w:t>
      </w:r>
      <w:r>
        <w:rPr>
          <w:spacing w:val="-20"/>
          <w:sz w:val="19"/>
        </w:rPr>
        <w:t> </w:t>
      </w:r>
      <w:r>
        <w:rPr>
          <w:sz w:val="19"/>
        </w:rPr>
        <w:t>checa</w:t>
      </w:r>
      <w:r>
        <w:rPr>
          <w:spacing w:val="-20"/>
          <w:sz w:val="19"/>
        </w:rPr>
        <w:t> </w:t>
      </w:r>
      <w:r>
        <w:rPr>
          <w:sz w:val="19"/>
        </w:rPr>
        <w:t>(véase</w:t>
      </w:r>
      <w:r>
        <w:rPr>
          <w:spacing w:val="-20"/>
          <w:sz w:val="19"/>
        </w:rPr>
        <w:t> </w:t>
      </w:r>
      <w:r>
        <w:rPr>
          <w:sz w:val="19"/>
        </w:rPr>
        <w:t>los</w:t>
      </w:r>
      <w:r>
        <w:rPr>
          <w:spacing w:val="-20"/>
          <w:sz w:val="19"/>
        </w:rPr>
        <w:t> </w:t>
      </w:r>
      <w:r>
        <w:rPr>
          <w:sz w:val="19"/>
        </w:rPr>
        <w:t>resultados</w:t>
      </w:r>
      <w:r>
        <w:rPr>
          <w:spacing w:val="-20"/>
          <w:sz w:val="19"/>
        </w:rPr>
        <w:t> </w:t>
      </w:r>
      <w:r>
        <w:rPr>
          <w:sz w:val="19"/>
        </w:rPr>
        <w:t>de</w:t>
      </w:r>
      <w:r>
        <w:rPr>
          <w:spacing w:val="-20"/>
          <w:sz w:val="19"/>
        </w:rPr>
        <w:t> </w:t>
      </w:r>
      <w:r>
        <w:rPr>
          <w:sz w:val="19"/>
        </w:rPr>
        <w:t>la</w:t>
      </w:r>
      <w:r>
        <w:rPr>
          <w:spacing w:val="-20"/>
          <w:sz w:val="19"/>
        </w:rPr>
        <w:t> </w:t>
      </w:r>
      <w:r>
        <w:rPr>
          <w:sz w:val="19"/>
        </w:rPr>
        <w:t>investigación en</w:t>
      </w:r>
      <w:r>
        <w:rPr>
          <w:spacing w:val="-31"/>
          <w:sz w:val="19"/>
        </w:rPr>
        <w:t> </w:t>
      </w:r>
      <w:r>
        <w:rPr>
          <w:sz w:val="19"/>
        </w:rPr>
        <w:t>Preissová,</w:t>
      </w:r>
      <w:r>
        <w:rPr>
          <w:spacing w:val="-31"/>
          <w:sz w:val="19"/>
        </w:rPr>
        <w:t> </w:t>
      </w:r>
      <w:r>
        <w:rPr>
          <w:sz w:val="19"/>
        </w:rPr>
        <w:t>Cichá,</w:t>
      </w:r>
      <w:r>
        <w:rPr>
          <w:spacing w:val="-31"/>
          <w:sz w:val="19"/>
        </w:rPr>
        <w:t> </w:t>
      </w:r>
      <w:r>
        <w:rPr>
          <w:sz w:val="19"/>
        </w:rPr>
        <w:t>Gulová,</w:t>
      </w:r>
      <w:r>
        <w:rPr>
          <w:spacing w:val="-31"/>
          <w:sz w:val="19"/>
        </w:rPr>
        <w:t> </w:t>
      </w:r>
      <w:r>
        <w:rPr>
          <w:sz w:val="19"/>
        </w:rPr>
        <w:t>2012).</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6" w:firstLine="359"/>
        <w:jc w:val="both"/>
      </w:pPr>
      <w:r>
        <w:rPr/>
        <w:t>Como</w:t>
      </w:r>
      <w:r>
        <w:rPr>
          <w:spacing w:val="-23"/>
        </w:rPr>
        <w:t> </w:t>
      </w:r>
      <w:r>
        <w:rPr/>
        <w:t>se</w:t>
      </w:r>
      <w:r>
        <w:rPr>
          <w:spacing w:val="-23"/>
        </w:rPr>
        <w:t> </w:t>
      </w:r>
      <w:r>
        <w:rPr/>
        <w:t>demuestra,</w:t>
      </w:r>
      <w:r>
        <w:rPr>
          <w:spacing w:val="-23"/>
        </w:rPr>
        <w:t> </w:t>
      </w:r>
      <w:r>
        <w:rPr/>
        <w:t>la</w:t>
      </w:r>
      <w:r>
        <w:rPr>
          <w:spacing w:val="-23"/>
        </w:rPr>
        <w:t> </w:t>
      </w:r>
      <w:r>
        <w:rPr/>
        <w:t>integración</w:t>
      </w:r>
      <w:r>
        <w:rPr>
          <w:spacing w:val="-23"/>
        </w:rPr>
        <w:t> </w:t>
      </w:r>
      <w:r>
        <w:rPr/>
        <w:t>de</w:t>
      </w:r>
      <w:r>
        <w:rPr>
          <w:spacing w:val="-23"/>
        </w:rPr>
        <w:t> </w:t>
      </w:r>
      <w:r>
        <w:rPr/>
        <w:t>los</w:t>
      </w:r>
      <w:r>
        <w:rPr>
          <w:spacing w:val="-23"/>
        </w:rPr>
        <w:t> </w:t>
      </w:r>
      <w:r>
        <w:rPr/>
        <w:t>migrantes</w:t>
      </w:r>
      <w:r>
        <w:rPr>
          <w:spacing w:val="-23"/>
        </w:rPr>
        <w:t> </w:t>
      </w:r>
      <w:r>
        <w:rPr/>
        <w:t>en</w:t>
      </w:r>
      <w:r>
        <w:rPr>
          <w:spacing w:val="-23"/>
        </w:rPr>
        <w:t> </w:t>
      </w:r>
      <w:r>
        <w:rPr/>
        <w:t>la</w:t>
      </w:r>
      <w:r>
        <w:rPr>
          <w:spacing w:val="-23"/>
        </w:rPr>
        <w:t> </w:t>
      </w:r>
      <w:r>
        <w:rPr/>
        <w:t>sociedad</w:t>
      </w:r>
      <w:r>
        <w:rPr>
          <w:spacing w:val="-23"/>
        </w:rPr>
        <w:t> </w:t>
      </w:r>
      <w:r>
        <w:rPr/>
        <w:t>se</w:t>
      </w:r>
      <w:r>
        <w:rPr>
          <w:spacing w:val="-23"/>
        </w:rPr>
        <w:t> </w:t>
      </w:r>
      <w:r>
        <w:rPr/>
        <w:t>ve</w:t>
      </w:r>
      <w:r>
        <w:rPr>
          <w:spacing w:val="-23"/>
        </w:rPr>
        <w:t> </w:t>
      </w:r>
      <w:r>
        <w:rPr/>
        <w:t>influida por</w:t>
      </w:r>
      <w:r>
        <w:rPr>
          <w:spacing w:val="-42"/>
        </w:rPr>
        <w:t> </w:t>
      </w:r>
      <w:r>
        <w:rPr/>
        <w:t>los</w:t>
      </w:r>
      <w:r>
        <w:rPr>
          <w:spacing w:val="-42"/>
        </w:rPr>
        <w:t> </w:t>
      </w:r>
      <w:r>
        <w:rPr/>
        <w:t>ámbitos</w:t>
      </w:r>
      <w:r>
        <w:rPr>
          <w:spacing w:val="-42"/>
        </w:rPr>
        <w:t> </w:t>
      </w:r>
      <w:r>
        <w:rPr/>
        <w:t>de</w:t>
      </w:r>
      <w:r>
        <w:rPr>
          <w:spacing w:val="-42"/>
        </w:rPr>
        <w:t> </w:t>
      </w:r>
      <w:r>
        <w:rPr/>
        <w:t>la</w:t>
      </w:r>
      <w:r>
        <w:rPr>
          <w:spacing w:val="-42"/>
        </w:rPr>
        <w:t> </w:t>
      </w:r>
      <w:r>
        <w:rPr/>
        <w:t>política</w:t>
      </w:r>
      <w:r>
        <w:rPr>
          <w:spacing w:val="-42"/>
        </w:rPr>
        <w:t> </w:t>
      </w:r>
      <w:r>
        <w:rPr/>
        <w:t>estatal</w:t>
      </w:r>
      <w:r>
        <w:rPr>
          <w:spacing w:val="-42"/>
        </w:rPr>
        <w:t> </w:t>
      </w:r>
      <w:r>
        <w:rPr/>
        <w:t>y</w:t>
      </w:r>
      <w:r>
        <w:rPr>
          <w:spacing w:val="-42"/>
        </w:rPr>
        <w:t> </w:t>
      </w:r>
      <w:r>
        <w:rPr/>
        <w:t>por</w:t>
      </w:r>
      <w:r>
        <w:rPr>
          <w:spacing w:val="-42"/>
        </w:rPr>
        <w:t> </w:t>
      </w:r>
      <w:r>
        <w:rPr/>
        <w:t>la</w:t>
      </w:r>
      <w:r>
        <w:rPr>
          <w:spacing w:val="-42"/>
        </w:rPr>
        <w:t> </w:t>
      </w:r>
      <w:r>
        <w:rPr/>
        <w:t>sociedad</w:t>
      </w:r>
      <w:r>
        <w:rPr>
          <w:spacing w:val="-42"/>
        </w:rPr>
        <w:t> </w:t>
      </w:r>
      <w:r>
        <w:rPr/>
        <w:t>civil.</w:t>
      </w:r>
      <w:r>
        <w:rPr>
          <w:spacing w:val="-42"/>
        </w:rPr>
        <w:t> </w:t>
      </w:r>
      <w:r>
        <w:rPr/>
        <w:t>Lo</w:t>
      </w:r>
      <w:r>
        <w:rPr>
          <w:spacing w:val="-42"/>
        </w:rPr>
        <w:t> </w:t>
      </w:r>
      <w:r>
        <w:rPr/>
        <w:t>cual</w:t>
      </w:r>
      <w:r>
        <w:rPr>
          <w:spacing w:val="-42"/>
        </w:rPr>
        <w:t> </w:t>
      </w:r>
      <w:r>
        <w:rPr/>
        <w:t>se</w:t>
      </w:r>
      <w:r>
        <w:rPr>
          <w:spacing w:val="-42"/>
        </w:rPr>
        <w:t> </w:t>
      </w:r>
      <w:r>
        <w:rPr/>
        <w:t>basa</w:t>
      </w:r>
      <w:r>
        <w:rPr>
          <w:spacing w:val="-42"/>
        </w:rPr>
        <w:t> </w:t>
      </w:r>
      <w:r>
        <w:rPr/>
        <w:t>en</w:t>
      </w:r>
      <w:r>
        <w:rPr>
          <w:spacing w:val="-42"/>
        </w:rPr>
        <w:t> </w:t>
      </w:r>
      <w:r>
        <w:rPr/>
        <w:t>un</w:t>
      </w:r>
      <w:r>
        <w:rPr>
          <w:spacing w:val="-42"/>
        </w:rPr>
        <w:t> </w:t>
      </w:r>
      <w:r>
        <w:rPr/>
        <w:t>análisis secundario de datos e información disponibles. Simultáneamente, aparte de estos aspectos</w:t>
      </w:r>
      <w:r>
        <w:rPr>
          <w:spacing w:val="-28"/>
        </w:rPr>
        <w:t> </w:t>
      </w:r>
      <w:r>
        <w:rPr/>
        <w:t>de</w:t>
      </w:r>
      <w:r>
        <w:rPr>
          <w:spacing w:val="-28"/>
        </w:rPr>
        <w:t> </w:t>
      </w:r>
      <w:r>
        <w:rPr/>
        <w:t>integración</w:t>
      </w:r>
      <w:r>
        <w:rPr>
          <w:spacing w:val="-28"/>
        </w:rPr>
        <w:t> </w:t>
      </w:r>
      <w:r>
        <w:rPr/>
        <w:t>es</w:t>
      </w:r>
      <w:r>
        <w:rPr>
          <w:spacing w:val="-28"/>
        </w:rPr>
        <w:t> </w:t>
      </w:r>
      <w:r>
        <w:rPr/>
        <w:t>importante</w:t>
      </w:r>
      <w:r>
        <w:rPr>
          <w:spacing w:val="-28"/>
        </w:rPr>
        <w:t> </w:t>
      </w:r>
      <w:r>
        <w:rPr/>
        <w:t>prestar</w:t>
      </w:r>
      <w:r>
        <w:rPr>
          <w:spacing w:val="-28"/>
        </w:rPr>
        <w:t> </w:t>
      </w:r>
      <w:r>
        <w:rPr/>
        <w:t>atención</w:t>
      </w:r>
      <w:r>
        <w:rPr>
          <w:spacing w:val="-28"/>
        </w:rPr>
        <w:t> </w:t>
      </w:r>
      <w:r>
        <w:rPr/>
        <w:t>al</w:t>
      </w:r>
      <w:r>
        <w:rPr>
          <w:spacing w:val="-28"/>
        </w:rPr>
        <w:t> </w:t>
      </w:r>
      <w:r>
        <w:rPr/>
        <w:t>transcurso</w:t>
      </w:r>
      <w:r>
        <w:rPr>
          <w:spacing w:val="-28"/>
        </w:rPr>
        <w:t> </w:t>
      </w:r>
      <w:r>
        <w:rPr/>
        <w:t>de</w:t>
      </w:r>
      <w:r>
        <w:rPr>
          <w:spacing w:val="-28"/>
        </w:rPr>
        <w:t> </w:t>
      </w:r>
      <w:r>
        <w:rPr/>
        <w:t>la</w:t>
      </w:r>
      <w:r>
        <w:rPr>
          <w:spacing w:val="-28"/>
        </w:rPr>
        <w:t> </w:t>
      </w:r>
      <w:r>
        <w:rPr/>
        <w:t>integración de los migrantes mismos, por eso se presentan dos grupos selectos de migrantes</w:t>
      </w:r>
      <w:r>
        <w:rPr>
          <w:spacing w:val="-36"/>
        </w:rPr>
        <w:t> </w:t>
      </w:r>
      <w:r>
        <w:rPr/>
        <w:t>y sus</w:t>
      </w:r>
      <w:r>
        <w:rPr>
          <w:spacing w:val="-5"/>
        </w:rPr>
        <w:t> </w:t>
      </w:r>
      <w:r>
        <w:rPr/>
        <w:t>experiencias</w:t>
      </w:r>
      <w:r>
        <w:rPr>
          <w:spacing w:val="-5"/>
        </w:rPr>
        <w:t> </w:t>
      </w:r>
      <w:r>
        <w:rPr/>
        <w:t>respectivas:</w:t>
      </w:r>
      <w:r>
        <w:rPr>
          <w:spacing w:val="-5"/>
        </w:rPr>
        <w:t> </w:t>
      </w:r>
      <w:r>
        <w:rPr/>
        <w:t>el</w:t>
      </w:r>
      <w:r>
        <w:rPr>
          <w:spacing w:val="-5"/>
        </w:rPr>
        <w:t> </w:t>
      </w:r>
      <w:r>
        <w:rPr/>
        <w:t>grupo</w:t>
      </w:r>
      <w:r>
        <w:rPr>
          <w:spacing w:val="-5"/>
        </w:rPr>
        <w:t> </w:t>
      </w:r>
      <w:r>
        <w:rPr/>
        <w:t>ucraniano</w:t>
      </w:r>
      <w:r>
        <w:rPr>
          <w:spacing w:val="-5"/>
        </w:rPr>
        <w:t> </w:t>
      </w:r>
      <w:r>
        <w:rPr/>
        <w:t>y</w:t>
      </w:r>
      <w:r>
        <w:rPr>
          <w:spacing w:val="-5"/>
        </w:rPr>
        <w:t> </w:t>
      </w:r>
      <w:r>
        <w:rPr/>
        <w:t>el</w:t>
      </w:r>
      <w:r>
        <w:rPr>
          <w:spacing w:val="-5"/>
        </w:rPr>
        <w:t> </w:t>
      </w:r>
      <w:r>
        <w:rPr/>
        <w:t>mongol.</w:t>
      </w:r>
      <w:r>
        <w:rPr>
          <w:spacing w:val="-5"/>
        </w:rPr>
        <w:t> </w:t>
      </w:r>
      <w:r>
        <w:rPr/>
        <w:t>Las</w:t>
      </w:r>
      <w:r>
        <w:rPr>
          <w:spacing w:val="-5"/>
        </w:rPr>
        <w:t> </w:t>
      </w:r>
      <w:r>
        <w:rPr/>
        <w:t>conclusiones</w:t>
      </w:r>
      <w:r>
        <w:rPr>
          <w:spacing w:val="-5"/>
        </w:rPr>
        <w:t> </w:t>
      </w:r>
      <w:r>
        <w:rPr/>
        <w:t>se apoyan</w:t>
      </w:r>
      <w:r>
        <w:rPr>
          <w:spacing w:val="-26"/>
        </w:rPr>
        <w:t> </w:t>
      </w:r>
      <w:r>
        <w:rPr/>
        <w:t>en</w:t>
      </w:r>
      <w:r>
        <w:rPr>
          <w:spacing w:val="-26"/>
        </w:rPr>
        <w:t> </w:t>
      </w:r>
      <w:r>
        <w:rPr/>
        <w:t>una</w:t>
      </w:r>
      <w:r>
        <w:rPr>
          <w:spacing w:val="-26"/>
        </w:rPr>
        <w:t> </w:t>
      </w:r>
      <w:r>
        <w:rPr/>
        <w:t>investigación</w:t>
      </w:r>
      <w:r>
        <w:rPr>
          <w:spacing w:val="-26"/>
        </w:rPr>
        <w:t> </w:t>
      </w:r>
      <w:r>
        <w:rPr/>
        <w:t>cualitativa</w:t>
      </w:r>
      <w:r>
        <w:rPr>
          <w:spacing w:val="-26"/>
        </w:rPr>
        <w:t> </w:t>
      </w:r>
      <w:r>
        <w:rPr/>
        <w:t>realizada</w:t>
      </w:r>
      <w:r>
        <w:rPr>
          <w:spacing w:val="-26"/>
        </w:rPr>
        <w:t> </w:t>
      </w:r>
      <w:r>
        <w:rPr/>
        <w:t>en</w:t>
      </w:r>
      <w:r>
        <w:rPr>
          <w:spacing w:val="-26"/>
        </w:rPr>
        <w:t> </w:t>
      </w:r>
      <w:r>
        <w:rPr/>
        <w:t>2010</w:t>
      </w:r>
      <w:r>
        <w:rPr>
          <w:spacing w:val="-26"/>
        </w:rPr>
        <w:t> </w:t>
      </w:r>
      <w:r>
        <w:rPr/>
        <w:t>mediante</w:t>
      </w:r>
      <w:r>
        <w:rPr>
          <w:spacing w:val="-26"/>
        </w:rPr>
        <w:t> </w:t>
      </w:r>
      <w:r>
        <w:rPr/>
        <w:t>el</w:t>
      </w:r>
      <w:r>
        <w:rPr>
          <w:spacing w:val="-26"/>
        </w:rPr>
        <w:t> </w:t>
      </w:r>
      <w:r>
        <w:rPr/>
        <w:t>método</w:t>
      </w:r>
      <w:r>
        <w:rPr>
          <w:spacing w:val="-26"/>
        </w:rPr>
        <w:t> </w:t>
      </w:r>
      <w:r>
        <w:rPr/>
        <w:t>de</w:t>
      </w:r>
      <w:r>
        <w:rPr>
          <w:spacing w:val="-26"/>
        </w:rPr>
        <w:t> </w:t>
      </w:r>
      <w:r>
        <w:rPr/>
        <w:t>los grupos</w:t>
      </w:r>
      <w:r>
        <w:rPr>
          <w:spacing w:val="-15"/>
        </w:rPr>
        <w:t> </w:t>
      </w:r>
      <w:r>
        <w:rPr/>
        <w:t>focales.</w:t>
      </w:r>
      <w:r>
        <w:rPr>
          <w:spacing w:val="-15"/>
        </w:rPr>
        <w:t> </w:t>
      </w:r>
      <w:r>
        <w:rPr/>
        <w:t>En</w:t>
      </w:r>
      <w:r>
        <w:rPr>
          <w:spacing w:val="-15"/>
        </w:rPr>
        <w:t> </w:t>
      </w:r>
      <w:r>
        <w:rPr/>
        <w:t>el</w:t>
      </w:r>
      <w:r>
        <w:rPr>
          <w:spacing w:val="-15"/>
        </w:rPr>
        <w:t> </w:t>
      </w:r>
      <w:r>
        <w:rPr/>
        <w:t>transcurso</w:t>
      </w:r>
      <w:r>
        <w:rPr>
          <w:spacing w:val="-15"/>
        </w:rPr>
        <w:t> </w:t>
      </w:r>
      <w:r>
        <w:rPr/>
        <w:t>del</w:t>
      </w:r>
      <w:r>
        <w:rPr>
          <w:spacing w:val="-15"/>
        </w:rPr>
        <w:t> </w:t>
      </w:r>
      <w:r>
        <w:rPr/>
        <w:t>siguiente</w:t>
      </w:r>
      <w:r>
        <w:rPr>
          <w:spacing w:val="-15"/>
        </w:rPr>
        <w:t> </w:t>
      </w:r>
      <w:r>
        <w:rPr/>
        <w:t>año</w:t>
      </w:r>
      <w:r>
        <w:rPr>
          <w:spacing w:val="-15"/>
        </w:rPr>
        <w:t> </w:t>
      </w:r>
      <w:r>
        <w:rPr/>
        <w:t>se</w:t>
      </w:r>
      <w:r>
        <w:rPr>
          <w:spacing w:val="-15"/>
        </w:rPr>
        <w:t> </w:t>
      </w:r>
      <w:r>
        <w:rPr/>
        <w:t>complementa</w:t>
      </w:r>
      <w:r>
        <w:rPr>
          <w:spacing w:val="-15"/>
        </w:rPr>
        <w:t> </w:t>
      </w:r>
      <w:r>
        <w:rPr/>
        <w:t>este</w:t>
      </w:r>
      <w:r>
        <w:rPr>
          <w:spacing w:val="-15"/>
        </w:rPr>
        <w:t> </w:t>
      </w:r>
      <w:r>
        <w:rPr/>
        <w:t>método</w:t>
      </w:r>
      <w:r>
        <w:rPr>
          <w:spacing w:val="-15"/>
        </w:rPr>
        <w:t> </w:t>
      </w:r>
      <w:r>
        <w:rPr/>
        <w:t>con las</w:t>
      </w:r>
      <w:r>
        <w:rPr>
          <w:spacing w:val="-39"/>
        </w:rPr>
        <w:t> </w:t>
      </w:r>
      <w:r>
        <w:rPr/>
        <w:t>entrevistas</w:t>
      </w:r>
      <w:r>
        <w:rPr>
          <w:spacing w:val="-39"/>
        </w:rPr>
        <w:t> </w:t>
      </w:r>
      <w:r>
        <w:rPr/>
        <w:t>semiestructuradas.</w:t>
      </w:r>
      <w:r>
        <w:rPr>
          <w:spacing w:val="-39"/>
        </w:rPr>
        <w:t> </w:t>
      </w:r>
      <w:r>
        <w:rPr/>
        <w:t>Los</w:t>
      </w:r>
      <w:r>
        <w:rPr>
          <w:spacing w:val="-39"/>
        </w:rPr>
        <w:t> </w:t>
      </w:r>
      <w:r>
        <w:rPr/>
        <w:t>grupos</w:t>
      </w:r>
      <w:r>
        <w:rPr>
          <w:spacing w:val="-39"/>
        </w:rPr>
        <w:t> </w:t>
      </w:r>
      <w:r>
        <w:rPr/>
        <w:t>focales</w:t>
      </w:r>
      <w:r>
        <w:rPr>
          <w:spacing w:val="-39"/>
        </w:rPr>
        <w:t> </w:t>
      </w:r>
      <w:r>
        <w:rPr/>
        <w:t>se</w:t>
      </w:r>
      <w:r>
        <w:rPr>
          <w:spacing w:val="-39"/>
        </w:rPr>
        <w:t> </w:t>
      </w:r>
      <w:r>
        <w:rPr/>
        <w:t>llevaron</w:t>
      </w:r>
      <w:r>
        <w:rPr>
          <w:spacing w:val="-39"/>
        </w:rPr>
        <w:t> </w:t>
      </w:r>
      <w:r>
        <w:rPr/>
        <w:t>a</w:t>
      </w:r>
      <w:r>
        <w:rPr>
          <w:spacing w:val="-39"/>
        </w:rPr>
        <w:t> </w:t>
      </w:r>
      <w:r>
        <w:rPr/>
        <w:t>cabo</w:t>
      </w:r>
      <w:r>
        <w:rPr>
          <w:spacing w:val="-39"/>
        </w:rPr>
        <w:t> </w:t>
      </w:r>
      <w:r>
        <w:rPr/>
        <w:t>en</w:t>
      </w:r>
      <w:r>
        <w:rPr>
          <w:spacing w:val="-39"/>
        </w:rPr>
        <w:t> </w:t>
      </w:r>
      <w:r>
        <w:rPr/>
        <w:t>los</w:t>
      </w:r>
      <w:r>
        <w:rPr>
          <w:spacing w:val="-39"/>
        </w:rPr>
        <w:t> </w:t>
      </w:r>
      <w:r>
        <w:rPr/>
        <w:t>Centros de</w:t>
      </w:r>
      <w:r>
        <w:rPr>
          <w:spacing w:val="-21"/>
        </w:rPr>
        <w:t> </w:t>
      </w:r>
      <w:r>
        <w:rPr/>
        <w:t>Apoyo</w:t>
      </w:r>
      <w:r>
        <w:rPr>
          <w:spacing w:val="-21"/>
        </w:rPr>
        <w:t> </w:t>
      </w:r>
      <w:r>
        <w:rPr/>
        <w:t>para</w:t>
      </w:r>
      <w:r>
        <w:rPr>
          <w:spacing w:val="-21"/>
        </w:rPr>
        <w:t> </w:t>
      </w:r>
      <w:r>
        <w:rPr/>
        <w:t>la</w:t>
      </w:r>
      <w:r>
        <w:rPr>
          <w:spacing w:val="-21"/>
        </w:rPr>
        <w:t> </w:t>
      </w:r>
      <w:r>
        <w:rPr/>
        <w:t>Integración</w:t>
      </w:r>
      <w:r>
        <w:rPr>
          <w:spacing w:val="-21"/>
        </w:rPr>
        <w:t> </w:t>
      </w:r>
      <w:r>
        <w:rPr/>
        <w:t>de</w:t>
      </w:r>
      <w:r>
        <w:rPr>
          <w:spacing w:val="-21"/>
        </w:rPr>
        <w:t> </w:t>
      </w:r>
      <w:r>
        <w:rPr/>
        <w:t>Extranjeros</w:t>
      </w:r>
      <w:r>
        <w:rPr>
          <w:spacing w:val="-21"/>
        </w:rPr>
        <w:t> </w:t>
      </w:r>
      <w:r>
        <w:rPr/>
        <w:t>(Centra</w:t>
      </w:r>
      <w:r>
        <w:rPr>
          <w:spacing w:val="-21"/>
        </w:rPr>
        <w:t> </w:t>
      </w:r>
      <w:r>
        <w:rPr/>
        <w:t>pro</w:t>
      </w:r>
      <w:r>
        <w:rPr>
          <w:spacing w:val="-21"/>
        </w:rPr>
        <w:t> </w:t>
      </w:r>
      <w:r>
        <w:rPr/>
        <w:t>podporu</w:t>
      </w:r>
      <w:r>
        <w:rPr>
          <w:spacing w:val="-21"/>
        </w:rPr>
        <w:t> </w:t>
      </w:r>
      <w:r>
        <w:rPr/>
        <w:t>integrace</w:t>
      </w:r>
      <w:r>
        <w:rPr>
          <w:spacing w:val="-21"/>
        </w:rPr>
        <w:t> </w:t>
      </w:r>
      <w:r>
        <w:rPr/>
        <w:t>cizinc</w:t>
      </w:r>
      <w:r>
        <w:rPr>
          <w:sz w:val="21"/>
        </w:rPr>
        <w:t>ů</w:t>
      </w:r>
      <w:r>
        <w:rPr/>
        <w:t>) gestionados por la Administración de los Centros de Refugio de la Secretaría del Interior</w:t>
      </w:r>
      <w:r>
        <w:rPr>
          <w:spacing w:val="-7"/>
        </w:rPr>
        <w:t> </w:t>
      </w:r>
      <w:r>
        <w:rPr/>
        <w:t>de</w:t>
      </w:r>
      <w:r>
        <w:rPr>
          <w:spacing w:val="-7"/>
        </w:rPr>
        <w:t> </w:t>
      </w:r>
      <w:r>
        <w:rPr/>
        <w:t>la</w:t>
      </w:r>
      <w:r>
        <w:rPr>
          <w:spacing w:val="-7"/>
        </w:rPr>
        <w:t> </w:t>
      </w:r>
      <w:r>
        <w:rPr/>
        <w:t>República</w:t>
      </w:r>
      <w:r>
        <w:rPr>
          <w:spacing w:val="-7"/>
        </w:rPr>
        <w:t> </w:t>
      </w:r>
      <w:r>
        <w:rPr/>
        <w:t>Checa</w:t>
      </w:r>
      <w:r>
        <w:rPr>
          <w:spacing w:val="-7"/>
        </w:rPr>
        <w:t> </w:t>
      </w:r>
      <w:r>
        <w:rPr/>
        <w:t>(Správa</w:t>
      </w:r>
      <w:r>
        <w:rPr>
          <w:spacing w:val="-7"/>
        </w:rPr>
        <w:t> </w:t>
      </w:r>
      <w:r>
        <w:rPr/>
        <w:t>uprchlických</w:t>
      </w:r>
      <w:r>
        <w:rPr>
          <w:spacing w:val="-7"/>
        </w:rPr>
        <w:t> </w:t>
      </w:r>
      <w:r>
        <w:rPr/>
        <w:t>za</w:t>
      </w:r>
      <w:r>
        <w:rPr>
          <w:sz w:val="21"/>
        </w:rPr>
        <w:t>ř</w:t>
      </w:r>
      <w:r>
        <w:rPr/>
        <w:t>ízení</w:t>
      </w:r>
      <w:r>
        <w:rPr>
          <w:spacing w:val="-7"/>
        </w:rPr>
        <w:t> </w:t>
      </w:r>
      <w:r>
        <w:rPr/>
        <w:t>MV</w:t>
      </w:r>
      <w:r>
        <w:rPr>
          <w:spacing w:val="-7"/>
        </w:rPr>
        <w:t> </w:t>
      </w:r>
      <w:r>
        <w:rPr>
          <w:sz w:val="21"/>
        </w:rPr>
        <w:t>Č</w:t>
      </w:r>
      <w:r>
        <w:rPr/>
        <w:t>R).</w:t>
      </w:r>
      <w:r>
        <w:rPr>
          <w:position w:val="8"/>
          <w:sz w:val="13"/>
        </w:rPr>
        <w:t>4</w:t>
      </w:r>
      <w:r>
        <w:rPr>
          <w:spacing w:val="-4"/>
          <w:position w:val="8"/>
          <w:sz w:val="13"/>
        </w:rPr>
        <w:t> </w:t>
      </w:r>
      <w:r>
        <w:rPr/>
        <w:t>Se</w:t>
      </w:r>
      <w:r>
        <w:rPr>
          <w:spacing w:val="-7"/>
        </w:rPr>
        <w:t> </w:t>
      </w:r>
      <w:r>
        <w:rPr/>
        <w:t>trataba de</w:t>
      </w:r>
      <w:r>
        <w:rPr>
          <w:spacing w:val="-7"/>
        </w:rPr>
        <w:t> </w:t>
      </w:r>
      <w:r>
        <w:rPr/>
        <w:t>mongoles</w:t>
      </w:r>
      <w:r>
        <w:rPr>
          <w:spacing w:val="-7"/>
        </w:rPr>
        <w:t> </w:t>
      </w:r>
      <w:r>
        <w:rPr/>
        <w:t>y</w:t>
      </w:r>
      <w:r>
        <w:rPr>
          <w:spacing w:val="-7"/>
        </w:rPr>
        <w:t> </w:t>
      </w:r>
      <w:r>
        <w:rPr/>
        <w:t>ucranianos</w:t>
      </w:r>
      <w:r>
        <w:rPr>
          <w:spacing w:val="-7"/>
        </w:rPr>
        <w:t> </w:t>
      </w:r>
      <w:r>
        <w:rPr/>
        <w:t>con</w:t>
      </w:r>
      <w:r>
        <w:rPr>
          <w:spacing w:val="-7"/>
        </w:rPr>
        <w:t> </w:t>
      </w:r>
      <w:r>
        <w:rPr/>
        <w:t>residencia</w:t>
      </w:r>
      <w:r>
        <w:rPr>
          <w:spacing w:val="-7"/>
        </w:rPr>
        <w:t> </w:t>
      </w:r>
      <w:r>
        <w:rPr/>
        <w:t>de</w:t>
      </w:r>
      <w:r>
        <w:rPr>
          <w:spacing w:val="-7"/>
        </w:rPr>
        <w:t> </w:t>
      </w:r>
      <w:r>
        <w:rPr/>
        <w:t>larga</w:t>
      </w:r>
      <w:r>
        <w:rPr>
          <w:spacing w:val="-7"/>
        </w:rPr>
        <w:t> </w:t>
      </w:r>
      <w:r>
        <w:rPr/>
        <w:t>duración</w:t>
      </w:r>
      <w:r>
        <w:rPr>
          <w:spacing w:val="-7"/>
        </w:rPr>
        <w:t> </w:t>
      </w:r>
      <w:r>
        <w:rPr/>
        <w:t>o</w:t>
      </w:r>
      <w:r>
        <w:rPr>
          <w:spacing w:val="-7"/>
        </w:rPr>
        <w:t> </w:t>
      </w:r>
      <w:r>
        <w:rPr/>
        <w:t>permanente,</w:t>
      </w:r>
      <w:r>
        <w:rPr>
          <w:spacing w:val="-7"/>
        </w:rPr>
        <w:t> </w:t>
      </w:r>
      <w:r>
        <w:rPr/>
        <w:t>quienes vivían en las regiones con presencia de la política integracionista (es </w:t>
      </w:r>
      <w:r>
        <w:rPr>
          <w:spacing w:val="-3"/>
        </w:rPr>
        <w:t>decir, </w:t>
      </w:r>
      <w:r>
        <w:rPr/>
        <w:t>en las regiones</w:t>
      </w:r>
      <w:r>
        <w:rPr>
          <w:spacing w:val="-27"/>
        </w:rPr>
        <w:t> </w:t>
      </w:r>
      <w:r>
        <w:rPr/>
        <w:t>donde</w:t>
      </w:r>
      <w:r>
        <w:rPr>
          <w:spacing w:val="-27"/>
        </w:rPr>
        <w:t> </w:t>
      </w:r>
      <w:r>
        <w:rPr/>
        <w:t>operaban</w:t>
      </w:r>
      <w:r>
        <w:rPr>
          <w:spacing w:val="-27"/>
        </w:rPr>
        <w:t> </w:t>
      </w:r>
      <w:r>
        <w:rPr/>
        <w:t>dichos</w:t>
      </w:r>
      <w:r>
        <w:rPr>
          <w:spacing w:val="-27"/>
        </w:rPr>
        <w:t> </w:t>
      </w:r>
      <w:r>
        <w:rPr/>
        <w:t>Centros).</w:t>
      </w:r>
      <w:r>
        <w:rPr>
          <w:position w:val="8"/>
          <w:sz w:val="13"/>
        </w:rPr>
        <w:t>5</w:t>
      </w:r>
      <w:r>
        <w:rPr>
          <w:spacing w:val="-2"/>
          <w:position w:val="8"/>
          <w:sz w:val="13"/>
        </w:rPr>
        <w:t> </w:t>
      </w:r>
      <w:r>
        <w:rPr/>
        <w:t>Se</w:t>
      </w:r>
      <w:r>
        <w:rPr>
          <w:spacing w:val="-27"/>
        </w:rPr>
        <w:t> </w:t>
      </w:r>
      <w:r>
        <w:rPr/>
        <w:t>ha</w:t>
      </w:r>
      <w:r>
        <w:rPr>
          <w:spacing w:val="-27"/>
        </w:rPr>
        <w:t> </w:t>
      </w:r>
      <w:r>
        <w:rPr/>
        <w:t>observado</w:t>
      </w:r>
      <w:r>
        <w:rPr>
          <w:spacing w:val="-27"/>
        </w:rPr>
        <w:t> </w:t>
      </w:r>
      <w:r>
        <w:rPr/>
        <w:t>la</w:t>
      </w:r>
      <w:r>
        <w:rPr>
          <w:spacing w:val="-27"/>
        </w:rPr>
        <w:t> </w:t>
      </w:r>
      <w:r>
        <w:rPr/>
        <w:t>integración</w:t>
      </w:r>
      <w:r>
        <w:rPr>
          <w:spacing w:val="-27"/>
        </w:rPr>
        <w:t> </w:t>
      </w:r>
      <w:r>
        <w:rPr/>
        <w:t>desde</w:t>
      </w:r>
      <w:r>
        <w:rPr>
          <w:spacing w:val="-27"/>
        </w:rPr>
        <w:t> </w:t>
      </w:r>
      <w:r>
        <w:rPr/>
        <w:t>dos </w:t>
      </w:r>
      <w:r>
        <w:rPr>
          <w:w w:val="95"/>
        </w:rPr>
        <w:t>dimensiones:</w:t>
      </w:r>
      <w:r>
        <w:rPr>
          <w:spacing w:val="-9"/>
          <w:w w:val="95"/>
        </w:rPr>
        <w:t> </w:t>
      </w:r>
      <w:r>
        <w:rPr>
          <w:w w:val="95"/>
        </w:rPr>
        <w:t>la</w:t>
      </w:r>
      <w:r>
        <w:rPr>
          <w:spacing w:val="-9"/>
          <w:w w:val="95"/>
        </w:rPr>
        <w:t> </w:t>
      </w:r>
      <w:r>
        <w:rPr>
          <w:w w:val="95"/>
        </w:rPr>
        <w:t>sistémica</w:t>
      </w:r>
      <w:r>
        <w:rPr>
          <w:spacing w:val="-9"/>
          <w:w w:val="95"/>
        </w:rPr>
        <w:t> </w:t>
      </w:r>
      <w:r>
        <w:rPr>
          <w:w w:val="95"/>
        </w:rPr>
        <w:t>(estructural)</w:t>
      </w:r>
      <w:r>
        <w:rPr>
          <w:spacing w:val="-9"/>
          <w:w w:val="95"/>
        </w:rPr>
        <w:t> </w:t>
      </w:r>
      <w:r>
        <w:rPr>
          <w:w w:val="95"/>
        </w:rPr>
        <w:t>y</w:t>
      </w:r>
      <w:r>
        <w:rPr>
          <w:spacing w:val="-9"/>
          <w:w w:val="95"/>
        </w:rPr>
        <w:t> </w:t>
      </w:r>
      <w:r>
        <w:rPr>
          <w:w w:val="95"/>
        </w:rPr>
        <w:t>la</w:t>
      </w:r>
      <w:r>
        <w:rPr>
          <w:spacing w:val="-9"/>
          <w:w w:val="95"/>
        </w:rPr>
        <w:t> </w:t>
      </w:r>
      <w:r>
        <w:rPr>
          <w:w w:val="95"/>
        </w:rPr>
        <w:t>social.</w:t>
      </w:r>
      <w:r>
        <w:rPr>
          <w:spacing w:val="-9"/>
          <w:w w:val="95"/>
        </w:rPr>
        <w:t> </w:t>
      </w:r>
      <w:r>
        <w:rPr>
          <w:w w:val="95"/>
        </w:rPr>
        <w:t>Primero</w:t>
      </w:r>
      <w:r>
        <w:rPr>
          <w:spacing w:val="-9"/>
          <w:w w:val="95"/>
        </w:rPr>
        <w:t> </w:t>
      </w:r>
      <w:r>
        <w:rPr>
          <w:w w:val="95"/>
        </w:rPr>
        <w:t>se</w:t>
      </w:r>
      <w:r>
        <w:rPr>
          <w:spacing w:val="-9"/>
          <w:w w:val="95"/>
        </w:rPr>
        <w:t> </w:t>
      </w:r>
      <w:r>
        <w:rPr>
          <w:w w:val="95"/>
        </w:rPr>
        <w:t>revisará</w:t>
      </w:r>
      <w:r>
        <w:rPr>
          <w:spacing w:val="-9"/>
          <w:w w:val="95"/>
        </w:rPr>
        <w:t> </w:t>
      </w:r>
      <w:r>
        <w:rPr>
          <w:w w:val="95"/>
        </w:rPr>
        <w:t>la</w:t>
      </w:r>
      <w:r>
        <w:rPr>
          <w:spacing w:val="-9"/>
          <w:w w:val="95"/>
        </w:rPr>
        <w:t> </w:t>
      </w:r>
      <w:r>
        <w:rPr>
          <w:w w:val="95"/>
        </w:rPr>
        <w:t>inmigración</w:t>
      </w:r>
      <w:r>
        <w:rPr>
          <w:spacing w:val="-9"/>
          <w:w w:val="95"/>
        </w:rPr>
        <w:t> </w:t>
      </w:r>
      <w:r>
        <w:rPr>
          <w:w w:val="95"/>
        </w:rPr>
        <w:t>a </w:t>
      </w:r>
      <w:r>
        <w:rPr/>
        <w:t>la</w:t>
      </w:r>
      <w:r>
        <w:rPr>
          <w:spacing w:val="-31"/>
        </w:rPr>
        <w:t> </w:t>
      </w:r>
      <w:r>
        <w:rPr/>
        <w:t>República</w:t>
      </w:r>
      <w:r>
        <w:rPr>
          <w:spacing w:val="-31"/>
        </w:rPr>
        <w:t> </w:t>
      </w:r>
      <w:r>
        <w:rPr/>
        <w:t>Checa</w:t>
      </w:r>
      <w:r>
        <w:rPr>
          <w:spacing w:val="-31"/>
        </w:rPr>
        <w:t> </w:t>
      </w:r>
      <w:r>
        <w:rPr/>
        <w:t>en</w:t>
      </w:r>
      <w:r>
        <w:rPr>
          <w:spacing w:val="-31"/>
        </w:rPr>
        <w:t> </w:t>
      </w:r>
      <w:r>
        <w:rPr/>
        <w:t>general</w:t>
      </w:r>
      <w:r>
        <w:rPr>
          <w:spacing w:val="-31"/>
        </w:rPr>
        <w:t> </w:t>
      </w:r>
      <w:r>
        <w:rPr/>
        <w:t>y</w:t>
      </w:r>
      <w:r>
        <w:rPr>
          <w:spacing w:val="-31"/>
        </w:rPr>
        <w:t> </w:t>
      </w:r>
      <w:r>
        <w:rPr/>
        <w:t>desde</w:t>
      </w:r>
      <w:r>
        <w:rPr>
          <w:spacing w:val="-31"/>
        </w:rPr>
        <w:t> </w:t>
      </w:r>
      <w:r>
        <w:rPr/>
        <w:t>su</w:t>
      </w:r>
      <w:r>
        <w:rPr>
          <w:spacing w:val="-31"/>
        </w:rPr>
        <w:t> </w:t>
      </w:r>
      <w:r>
        <w:rPr/>
        <w:t>dimensión</w:t>
      </w:r>
      <w:r>
        <w:rPr>
          <w:spacing w:val="-31"/>
        </w:rPr>
        <w:t> </w:t>
      </w:r>
      <w:r>
        <w:rPr/>
        <w:t>sistémica.</w:t>
      </w:r>
    </w:p>
    <w:p>
      <w:pPr>
        <w:pStyle w:val="BodyText"/>
        <w:rPr>
          <w:sz w:val="22"/>
        </w:rPr>
      </w:pPr>
    </w:p>
    <w:p>
      <w:pPr>
        <w:pStyle w:val="BodyText"/>
        <w:spacing w:before="9"/>
        <w:rPr>
          <w:sz w:val="25"/>
        </w:rPr>
      </w:pPr>
    </w:p>
    <w:p>
      <w:pPr>
        <w:spacing w:before="0"/>
        <w:ind w:left="120" w:right="98" w:firstLine="0"/>
        <w:jc w:val="left"/>
        <w:rPr>
          <w:rFonts w:ascii="PMingLiU" w:hAnsi="PMingLiU"/>
          <w:sz w:val="23"/>
        </w:rPr>
      </w:pPr>
      <w:r>
        <w:rPr>
          <w:rFonts w:ascii="PMingLiU" w:hAnsi="PMingLiU"/>
          <w:spacing w:val="4"/>
          <w:w w:val="212"/>
          <w:sz w:val="23"/>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30"/>
          <w:sz w:val="16"/>
        </w:rPr>
        <w:t>i</w:t>
      </w:r>
      <w:r>
        <w:rPr>
          <w:rFonts w:ascii="PMingLiU" w:hAnsi="PMingLiU"/>
          <w:spacing w:val="4"/>
          <w:w w:val="167"/>
          <w:sz w:val="16"/>
        </w:rPr>
        <w:t>n</w:t>
      </w:r>
      <w:r>
        <w:rPr>
          <w:rFonts w:ascii="PMingLiU" w:hAnsi="PMingLiU"/>
          <w:spacing w:val="4"/>
          <w:w w:val="254"/>
          <w:sz w:val="16"/>
        </w:rPr>
        <w:t>t</w:t>
      </w:r>
      <w:r>
        <w:rPr>
          <w:rFonts w:ascii="PMingLiU" w:hAnsi="PMingLiU"/>
          <w:spacing w:val="4"/>
          <w:w w:val="140"/>
          <w:sz w:val="16"/>
        </w:rPr>
        <w:t>e</w:t>
      </w:r>
      <w:r>
        <w:rPr>
          <w:rFonts w:ascii="PMingLiU" w:hAnsi="PMingLiU"/>
          <w:spacing w:val="4"/>
          <w:w w:val="160"/>
          <w:sz w:val="16"/>
        </w:rPr>
        <w:t>g</w:t>
      </w:r>
      <w:r>
        <w:rPr>
          <w:rFonts w:ascii="PMingLiU" w:hAnsi="PMingLiU"/>
          <w:spacing w:val="4"/>
          <w:w w:val="207"/>
          <w:sz w:val="16"/>
        </w:rPr>
        <w:t>r</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2"/>
          <w:w w:val="213"/>
          <w:sz w:val="16"/>
        </w:rPr>
        <w:t>l</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30"/>
          <w:sz w:val="16"/>
        </w:rPr>
        <w:t>i</w:t>
      </w:r>
      <w:r>
        <w:rPr>
          <w:rFonts w:ascii="PMingLiU" w:hAnsi="PMingLiU"/>
          <w:spacing w:val="4"/>
          <w:w w:val="160"/>
          <w:sz w:val="16"/>
        </w:rPr>
        <w:t>g</w:t>
      </w:r>
      <w:r>
        <w:rPr>
          <w:rFonts w:ascii="PMingLiU" w:hAnsi="PMingLiU"/>
          <w:spacing w:val="4"/>
          <w:w w:val="207"/>
          <w:sz w:val="16"/>
        </w:rPr>
        <w:t>r</w:t>
      </w:r>
      <w:r>
        <w:rPr>
          <w:rFonts w:ascii="PMingLiU" w:hAnsi="PMingLiU"/>
          <w:spacing w:val="4"/>
          <w:w w:val="150"/>
          <w:sz w:val="16"/>
        </w:rPr>
        <w:t>a</w:t>
      </w:r>
      <w:r>
        <w:rPr>
          <w:rFonts w:ascii="PMingLiU" w:hAnsi="PMingLiU"/>
          <w:spacing w:val="4"/>
          <w:w w:val="167"/>
          <w:sz w:val="16"/>
        </w:rPr>
        <w:t>n</w:t>
      </w:r>
      <w:r>
        <w:rPr>
          <w:rFonts w:ascii="PMingLiU" w:hAnsi="PMingLiU"/>
          <w:spacing w:val="4"/>
          <w:w w:val="254"/>
          <w:sz w:val="16"/>
        </w:rPr>
        <w:t>t</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34"/>
          <w:sz w:val="16"/>
        </w:rPr>
        <w:t>s</w:t>
      </w:r>
      <w:r>
        <w:rPr>
          <w:rFonts w:ascii="PMingLiU" w:hAnsi="PMingLiU"/>
          <w:spacing w:val="4"/>
          <w:w w:val="170"/>
          <w:sz w:val="16"/>
        </w:rPr>
        <w:t>o</w:t>
      </w:r>
      <w:r>
        <w:rPr>
          <w:rFonts w:ascii="PMingLiU" w:hAnsi="PMingLiU"/>
          <w:spacing w:val="4"/>
          <w:w w:val="167"/>
          <w:sz w:val="16"/>
        </w:rPr>
        <w:t>c</w:t>
      </w:r>
      <w:r>
        <w:rPr>
          <w:rFonts w:ascii="PMingLiU" w:hAnsi="PMingLiU"/>
          <w:spacing w:val="4"/>
          <w:w w:val="130"/>
          <w:sz w:val="16"/>
        </w:rPr>
        <w:t>i</w:t>
      </w:r>
      <w:r>
        <w:rPr>
          <w:rFonts w:ascii="PMingLiU" w:hAnsi="PMingLiU"/>
          <w:spacing w:val="4"/>
          <w:w w:val="140"/>
          <w:sz w:val="16"/>
        </w:rPr>
        <w:t>e</w:t>
      </w:r>
      <w:r>
        <w:rPr>
          <w:rFonts w:ascii="PMingLiU" w:hAnsi="PMingLiU"/>
          <w:spacing w:val="4"/>
          <w:w w:val="167"/>
          <w:sz w:val="16"/>
        </w:rPr>
        <w:t>d</w:t>
      </w:r>
      <w:r>
        <w:rPr>
          <w:rFonts w:ascii="PMingLiU" w:hAnsi="PMingLiU"/>
          <w:spacing w:val="4"/>
          <w:w w:val="150"/>
          <w:sz w:val="16"/>
        </w:rPr>
        <w:t>a</w:t>
      </w:r>
      <w:r>
        <w:rPr>
          <w:rFonts w:ascii="PMingLiU" w:hAnsi="PMingLiU"/>
          <w:w w:val="167"/>
          <w:sz w:val="16"/>
        </w:rPr>
        <w:t>d</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40"/>
          <w:sz w:val="16"/>
        </w:rPr>
        <w:t>e</w:t>
      </w:r>
      <w:r>
        <w:rPr>
          <w:rFonts w:ascii="PMingLiU" w:hAnsi="PMingLiU"/>
          <w:spacing w:val="4"/>
          <w:w w:val="134"/>
          <w:sz w:val="16"/>
        </w:rPr>
        <w:t>s</w:t>
      </w:r>
      <w:r>
        <w:rPr>
          <w:rFonts w:ascii="PMingLiU" w:hAnsi="PMingLiU"/>
          <w:spacing w:val="4"/>
          <w:w w:val="117"/>
          <w:sz w:val="16"/>
        </w:rPr>
        <w:t>p</w:t>
      </w:r>
      <w:r>
        <w:rPr>
          <w:rFonts w:ascii="PMingLiU" w:hAnsi="PMingLiU"/>
          <w:spacing w:val="4"/>
          <w:w w:val="159"/>
          <w:sz w:val="16"/>
        </w:rPr>
        <w:t>u</w:t>
      </w:r>
      <w:r>
        <w:rPr>
          <w:rFonts w:ascii="PMingLiU" w:hAnsi="PMingLiU"/>
          <w:spacing w:val="4"/>
          <w:w w:val="135"/>
          <w:sz w:val="16"/>
        </w:rPr>
        <w:t>é</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06"/>
          <w:sz w:val="23"/>
        </w:rPr>
        <w:t>198</w:t>
      </w:r>
      <w:r>
        <w:rPr>
          <w:rFonts w:ascii="PMingLiU" w:hAnsi="PMingLiU"/>
          <w:w w:val="106"/>
          <w:sz w:val="23"/>
        </w:rPr>
        <w:t>9</w:t>
      </w:r>
    </w:p>
    <w:p>
      <w:pPr>
        <w:pStyle w:val="BodyText"/>
        <w:spacing w:before="12"/>
        <w:rPr>
          <w:rFonts w:ascii="PMingLiU"/>
          <w:sz w:val="25"/>
        </w:rPr>
      </w:pPr>
    </w:p>
    <w:p>
      <w:pPr>
        <w:pStyle w:val="BodyText"/>
        <w:spacing w:line="271" w:lineRule="auto"/>
        <w:ind w:left="120" w:right="114"/>
      </w:pPr>
      <w:r>
        <w:rPr/>
        <w:t>Al inicio de los noventa, la situación en el país había cambiado y desde ese año  se</w:t>
      </w:r>
      <w:r>
        <w:rPr>
          <w:spacing w:val="-4"/>
        </w:rPr>
        <w:t> </w:t>
      </w:r>
      <w:r>
        <w:rPr/>
        <w:t>empezó</w:t>
      </w:r>
      <w:r>
        <w:rPr>
          <w:spacing w:val="-4"/>
        </w:rPr>
        <w:t> </w:t>
      </w:r>
      <w:r>
        <w:rPr/>
        <w:t>a</w:t>
      </w:r>
      <w:r>
        <w:rPr>
          <w:spacing w:val="-4"/>
        </w:rPr>
        <w:t> </w:t>
      </w:r>
      <w:r>
        <w:rPr/>
        <w:t>observar</w:t>
      </w:r>
      <w:r>
        <w:rPr>
          <w:spacing w:val="-4"/>
        </w:rPr>
        <w:t> </w:t>
      </w:r>
      <w:r>
        <w:rPr/>
        <w:t>un</w:t>
      </w:r>
      <w:r>
        <w:rPr>
          <w:spacing w:val="-4"/>
        </w:rPr>
        <w:t> </w:t>
      </w:r>
      <w:r>
        <w:rPr/>
        <w:t>saldo</w:t>
      </w:r>
      <w:r>
        <w:rPr>
          <w:spacing w:val="-4"/>
        </w:rPr>
        <w:t> </w:t>
      </w:r>
      <w:r>
        <w:rPr/>
        <w:t>migratorio</w:t>
      </w:r>
      <w:r>
        <w:rPr>
          <w:spacing w:val="-4"/>
        </w:rPr>
        <w:t> </w:t>
      </w:r>
      <w:r>
        <w:rPr/>
        <w:t>positivo</w:t>
      </w:r>
      <w:r>
        <w:rPr>
          <w:spacing w:val="-4"/>
        </w:rPr>
        <w:t> </w:t>
      </w:r>
      <w:r>
        <w:rPr/>
        <w:t>creciente,</w:t>
      </w:r>
      <w:r>
        <w:rPr>
          <w:spacing w:val="-4"/>
        </w:rPr>
        <w:t> </w:t>
      </w:r>
      <w:r>
        <w:rPr/>
        <w:t>con</w:t>
      </w:r>
      <w:r>
        <w:rPr>
          <w:spacing w:val="-4"/>
        </w:rPr>
        <w:t> </w:t>
      </w:r>
      <w:r>
        <w:rPr/>
        <w:t>la</w:t>
      </w:r>
      <w:r>
        <w:rPr>
          <w:spacing w:val="-4"/>
        </w:rPr>
        <w:t> </w:t>
      </w:r>
      <w:r>
        <w:rPr/>
        <w:t>excepción</w:t>
      </w:r>
      <w:r>
        <w:rPr>
          <w:spacing w:val="-4"/>
        </w:rPr>
        <w:t> </w:t>
      </w:r>
      <w:r>
        <w:rPr/>
        <w:t>del</w:t>
      </w:r>
    </w:p>
    <w:p>
      <w:pPr>
        <w:pStyle w:val="BodyText"/>
        <w:spacing w:before="3"/>
        <w:rPr>
          <w:sz w:val="24"/>
        </w:rPr>
      </w:pPr>
      <w:r>
        <w:rPr/>
        <w:pict>
          <v:line style="position:absolute;mso-position-horizontal-relative:page;mso-position-vertical-relative:paragraph;z-index:2728;mso-wrap-distance-left:0;mso-wrap-distance-right:0" from="54pt,16.197756pt" to="101.906pt,16.197756pt" stroked="true" strokeweight=".5pt" strokecolor="#000000">
            <w10:wrap type="topAndBottom"/>
          </v:line>
        </w:pict>
      </w:r>
    </w:p>
    <w:p>
      <w:pPr>
        <w:spacing w:line="273" w:lineRule="auto" w:before="20"/>
        <w:ind w:left="120" w:right="117" w:firstLine="359"/>
        <w:jc w:val="both"/>
        <w:rPr>
          <w:sz w:val="19"/>
        </w:rPr>
      </w:pPr>
      <w:r>
        <w:rPr>
          <w:position w:val="6"/>
          <w:sz w:val="11"/>
        </w:rPr>
        <w:t>4 </w:t>
      </w:r>
      <w:r>
        <w:rPr>
          <w:sz w:val="19"/>
        </w:rPr>
        <w:t>La</w:t>
      </w:r>
      <w:r>
        <w:rPr>
          <w:spacing w:val="-20"/>
          <w:sz w:val="19"/>
        </w:rPr>
        <w:t> </w:t>
      </w:r>
      <w:r>
        <w:rPr>
          <w:sz w:val="19"/>
        </w:rPr>
        <w:t>Administración</w:t>
      </w:r>
      <w:r>
        <w:rPr>
          <w:spacing w:val="-20"/>
          <w:sz w:val="19"/>
        </w:rPr>
        <w:t> </w:t>
      </w:r>
      <w:r>
        <w:rPr>
          <w:sz w:val="19"/>
        </w:rPr>
        <w:t>de</w:t>
      </w:r>
      <w:r>
        <w:rPr>
          <w:spacing w:val="-20"/>
          <w:sz w:val="19"/>
        </w:rPr>
        <w:t> </w:t>
      </w:r>
      <w:r>
        <w:rPr>
          <w:sz w:val="19"/>
        </w:rPr>
        <w:t>los</w:t>
      </w:r>
      <w:r>
        <w:rPr>
          <w:spacing w:val="-20"/>
          <w:sz w:val="19"/>
        </w:rPr>
        <w:t> </w:t>
      </w:r>
      <w:r>
        <w:rPr>
          <w:sz w:val="19"/>
        </w:rPr>
        <w:t>Centros</w:t>
      </w:r>
      <w:r>
        <w:rPr>
          <w:spacing w:val="-20"/>
          <w:sz w:val="19"/>
        </w:rPr>
        <w:t> </w:t>
      </w:r>
      <w:r>
        <w:rPr>
          <w:sz w:val="19"/>
        </w:rPr>
        <w:t>de</w:t>
      </w:r>
      <w:r>
        <w:rPr>
          <w:spacing w:val="-20"/>
          <w:sz w:val="19"/>
        </w:rPr>
        <w:t> </w:t>
      </w:r>
      <w:r>
        <w:rPr>
          <w:sz w:val="19"/>
        </w:rPr>
        <w:t>Refugio</w:t>
      </w:r>
      <w:r>
        <w:rPr>
          <w:spacing w:val="-20"/>
          <w:sz w:val="19"/>
        </w:rPr>
        <w:t> </w:t>
      </w:r>
      <w:r>
        <w:rPr>
          <w:sz w:val="19"/>
        </w:rPr>
        <w:t>de</w:t>
      </w:r>
      <w:r>
        <w:rPr>
          <w:spacing w:val="-20"/>
          <w:sz w:val="19"/>
        </w:rPr>
        <w:t> </w:t>
      </w:r>
      <w:r>
        <w:rPr>
          <w:sz w:val="19"/>
        </w:rPr>
        <w:t>la</w:t>
      </w:r>
      <w:r>
        <w:rPr>
          <w:spacing w:val="-20"/>
          <w:sz w:val="19"/>
        </w:rPr>
        <w:t> </w:t>
      </w:r>
      <w:r>
        <w:rPr>
          <w:sz w:val="19"/>
        </w:rPr>
        <w:t>Secretaría</w:t>
      </w:r>
      <w:r>
        <w:rPr>
          <w:spacing w:val="-20"/>
          <w:sz w:val="19"/>
        </w:rPr>
        <w:t> </w:t>
      </w:r>
      <w:r>
        <w:rPr>
          <w:sz w:val="19"/>
        </w:rPr>
        <w:t>del</w:t>
      </w:r>
      <w:r>
        <w:rPr>
          <w:spacing w:val="-20"/>
          <w:sz w:val="19"/>
        </w:rPr>
        <w:t> </w:t>
      </w:r>
      <w:r>
        <w:rPr>
          <w:sz w:val="19"/>
        </w:rPr>
        <w:t>Interior</w:t>
      </w:r>
      <w:r>
        <w:rPr>
          <w:spacing w:val="-20"/>
          <w:sz w:val="19"/>
        </w:rPr>
        <w:t> </w:t>
      </w:r>
      <w:r>
        <w:rPr>
          <w:sz w:val="19"/>
        </w:rPr>
        <w:t>de</w:t>
      </w:r>
      <w:r>
        <w:rPr>
          <w:spacing w:val="-20"/>
          <w:sz w:val="19"/>
        </w:rPr>
        <w:t> </w:t>
      </w:r>
      <w:r>
        <w:rPr>
          <w:sz w:val="19"/>
        </w:rPr>
        <w:t>la</w:t>
      </w:r>
      <w:r>
        <w:rPr>
          <w:spacing w:val="-20"/>
          <w:sz w:val="19"/>
        </w:rPr>
        <w:t> </w:t>
      </w:r>
      <w:r>
        <w:rPr>
          <w:sz w:val="19"/>
        </w:rPr>
        <w:t>República</w:t>
      </w:r>
      <w:r>
        <w:rPr>
          <w:spacing w:val="-20"/>
          <w:sz w:val="19"/>
        </w:rPr>
        <w:t> </w:t>
      </w:r>
      <w:r>
        <w:rPr>
          <w:sz w:val="19"/>
        </w:rPr>
        <w:t>Checa </w:t>
      </w:r>
      <w:r>
        <w:rPr>
          <w:w w:val="95"/>
          <w:sz w:val="19"/>
        </w:rPr>
        <w:t>apoyó una investigación sobre las estrategias para lidiar con las situaciones vitales problemáticas,</w:t>
      </w:r>
      <w:r>
        <w:rPr>
          <w:spacing w:val="-22"/>
          <w:w w:val="95"/>
          <w:sz w:val="19"/>
        </w:rPr>
        <w:t> </w:t>
      </w:r>
      <w:r>
        <w:rPr>
          <w:w w:val="95"/>
          <w:sz w:val="19"/>
        </w:rPr>
        <w:t>véase </w:t>
      </w:r>
      <w:r>
        <w:rPr>
          <w:sz w:val="19"/>
        </w:rPr>
        <w:t>los</w:t>
      </w:r>
      <w:r>
        <w:rPr>
          <w:spacing w:val="-26"/>
          <w:sz w:val="19"/>
        </w:rPr>
        <w:t> </w:t>
      </w:r>
      <w:r>
        <w:rPr>
          <w:sz w:val="19"/>
        </w:rPr>
        <w:t>resultados</w:t>
      </w:r>
      <w:r>
        <w:rPr>
          <w:spacing w:val="-26"/>
          <w:sz w:val="19"/>
        </w:rPr>
        <w:t> </w:t>
      </w:r>
      <w:r>
        <w:rPr>
          <w:sz w:val="19"/>
        </w:rPr>
        <w:t>en</w:t>
      </w:r>
      <w:r>
        <w:rPr>
          <w:spacing w:val="-31"/>
          <w:sz w:val="19"/>
        </w:rPr>
        <w:t> </w:t>
      </w:r>
      <w:r>
        <w:rPr>
          <w:spacing w:val="-3"/>
          <w:sz w:val="19"/>
        </w:rPr>
        <w:t>Topinka,</w:t>
      </w:r>
      <w:r>
        <w:rPr>
          <w:spacing w:val="-26"/>
          <w:sz w:val="19"/>
        </w:rPr>
        <w:t> </w:t>
      </w:r>
      <w:r>
        <w:rPr>
          <w:sz w:val="19"/>
        </w:rPr>
        <w:t>Janoušková,</w:t>
      </w:r>
      <w:r>
        <w:rPr>
          <w:spacing w:val="-26"/>
          <w:sz w:val="19"/>
        </w:rPr>
        <w:t> </w:t>
      </w:r>
      <w:r>
        <w:rPr>
          <w:sz w:val="19"/>
        </w:rPr>
        <w:t>Kliment</w:t>
      </w:r>
      <w:r>
        <w:rPr>
          <w:spacing w:val="-26"/>
          <w:sz w:val="19"/>
        </w:rPr>
        <w:t> </w:t>
      </w:r>
      <w:r>
        <w:rPr>
          <w:sz w:val="19"/>
        </w:rPr>
        <w:t>(2010).</w:t>
      </w:r>
    </w:p>
    <w:p>
      <w:pPr>
        <w:spacing w:line="273" w:lineRule="auto" w:before="2"/>
        <w:ind w:left="120" w:right="116" w:firstLine="359"/>
        <w:jc w:val="both"/>
        <w:rPr>
          <w:sz w:val="19"/>
        </w:rPr>
      </w:pPr>
      <w:r>
        <w:rPr>
          <w:position w:val="6"/>
          <w:sz w:val="11"/>
        </w:rPr>
        <w:t>5</w:t>
      </w:r>
      <w:r>
        <w:rPr>
          <w:spacing w:val="11"/>
          <w:position w:val="6"/>
          <w:sz w:val="11"/>
        </w:rPr>
        <w:t> </w:t>
      </w:r>
      <w:r>
        <w:rPr>
          <w:sz w:val="19"/>
        </w:rPr>
        <w:t>El</w:t>
      </w:r>
      <w:r>
        <w:rPr>
          <w:spacing w:val="-9"/>
          <w:sz w:val="19"/>
        </w:rPr>
        <w:t> </w:t>
      </w:r>
      <w:r>
        <w:rPr>
          <w:sz w:val="19"/>
        </w:rPr>
        <w:t>número</w:t>
      </w:r>
      <w:r>
        <w:rPr>
          <w:spacing w:val="-9"/>
          <w:sz w:val="19"/>
        </w:rPr>
        <w:t> </w:t>
      </w:r>
      <w:r>
        <w:rPr>
          <w:sz w:val="19"/>
        </w:rPr>
        <w:t>total</w:t>
      </w:r>
      <w:r>
        <w:rPr>
          <w:spacing w:val="-9"/>
          <w:sz w:val="19"/>
        </w:rPr>
        <w:t> </w:t>
      </w:r>
      <w:r>
        <w:rPr>
          <w:sz w:val="19"/>
        </w:rPr>
        <w:t>de</w:t>
      </w:r>
      <w:r>
        <w:rPr>
          <w:spacing w:val="-9"/>
          <w:sz w:val="19"/>
        </w:rPr>
        <w:t> </w:t>
      </w:r>
      <w:r>
        <w:rPr>
          <w:sz w:val="19"/>
        </w:rPr>
        <w:t>los</w:t>
      </w:r>
      <w:r>
        <w:rPr>
          <w:spacing w:val="-9"/>
          <w:sz w:val="19"/>
        </w:rPr>
        <w:t> </w:t>
      </w:r>
      <w:r>
        <w:rPr>
          <w:sz w:val="19"/>
        </w:rPr>
        <w:t>entrevistados</w:t>
      </w:r>
      <w:r>
        <w:rPr>
          <w:spacing w:val="-9"/>
          <w:sz w:val="19"/>
        </w:rPr>
        <w:t> </w:t>
      </w:r>
      <w:r>
        <w:rPr>
          <w:sz w:val="19"/>
        </w:rPr>
        <w:t>en</w:t>
      </w:r>
      <w:r>
        <w:rPr>
          <w:spacing w:val="-9"/>
          <w:sz w:val="19"/>
        </w:rPr>
        <w:t> </w:t>
      </w:r>
      <w:r>
        <w:rPr>
          <w:sz w:val="19"/>
        </w:rPr>
        <w:t>los</w:t>
      </w:r>
      <w:r>
        <w:rPr>
          <w:spacing w:val="-9"/>
          <w:sz w:val="19"/>
        </w:rPr>
        <w:t> </w:t>
      </w:r>
      <w:r>
        <w:rPr>
          <w:sz w:val="19"/>
        </w:rPr>
        <w:t>grupos</w:t>
      </w:r>
      <w:r>
        <w:rPr>
          <w:spacing w:val="-9"/>
          <w:sz w:val="19"/>
        </w:rPr>
        <w:t> </w:t>
      </w:r>
      <w:r>
        <w:rPr>
          <w:sz w:val="19"/>
        </w:rPr>
        <w:t>focales</w:t>
      </w:r>
      <w:r>
        <w:rPr>
          <w:spacing w:val="-9"/>
          <w:sz w:val="19"/>
        </w:rPr>
        <w:t> </w:t>
      </w:r>
      <w:r>
        <w:rPr>
          <w:sz w:val="19"/>
        </w:rPr>
        <w:t>fue</w:t>
      </w:r>
      <w:r>
        <w:rPr>
          <w:spacing w:val="-9"/>
          <w:sz w:val="19"/>
        </w:rPr>
        <w:t> </w:t>
      </w:r>
      <w:r>
        <w:rPr>
          <w:sz w:val="19"/>
        </w:rPr>
        <w:t>85</w:t>
      </w:r>
      <w:r>
        <w:rPr>
          <w:spacing w:val="-9"/>
          <w:sz w:val="19"/>
        </w:rPr>
        <w:t> </w:t>
      </w:r>
      <w:r>
        <w:rPr>
          <w:sz w:val="19"/>
        </w:rPr>
        <w:t>y</w:t>
      </w:r>
      <w:r>
        <w:rPr>
          <w:spacing w:val="-9"/>
          <w:sz w:val="19"/>
        </w:rPr>
        <w:t> </w:t>
      </w:r>
      <w:r>
        <w:rPr>
          <w:sz w:val="19"/>
        </w:rPr>
        <w:t>se</w:t>
      </w:r>
      <w:r>
        <w:rPr>
          <w:spacing w:val="-9"/>
          <w:sz w:val="19"/>
        </w:rPr>
        <w:t> </w:t>
      </w:r>
      <w:r>
        <w:rPr>
          <w:sz w:val="19"/>
        </w:rPr>
        <w:t>realizaron</w:t>
      </w:r>
      <w:r>
        <w:rPr>
          <w:spacing w:val="-9"/>
          <w:sz w:val="19"/>
        </w:rPr>
        <w:t> </w:t>
      </w:r>
      <w:r>
        <w:rPr>
          <w:sz w:val="19"/>
        </w:rPr>
        <w:t>25</w:t>
      </w:r>
      <w:r>
        <w:rPr>
          <w:spacing w:val="-9"/>
          <w:sz w:val="19"/>
        </w:rPr>
        <w:t> </w:t>
      </w:r>
      <w:r>
        <w:rPr>
          <w:sz w:val="19"/>
        </w:rPr>
        <w:t>entrevistas consecuentes.</w:t>
      </w:r>
      <w:r>
        <w:rPr>
          <w:spacing w:val="-25"/>
          <w:sz w:val="19"/>
        </w:rPr>
        <w:t> </w:t>
      </w:r>
      <w:r>
        <w:rPr>
          <w:sz w:val="19"/>
        </w:rPr>
        <w:t>Se</w:t>
      </w:r>
      <w:r>
        <w:rPr>
          <w:spacing w:val="-25"/>
          <w:sz w:val="19"/>
        </w:rPr>
        <w:t> </w:t>
      </w:r>
      <w:r>
        <w:rPr>
          <w:sz w:val="19"/>
        </w:rPr>
        <w:t>escogió</w:t>
      </w:r>
      <w:r>
        <w:rPr>
          <w:spacing w:val="-25"/>
          <w:sz w:val="19"/>
        </w:rPr>
        <w:t> </w:t>
      </w:r>
      <w:r>
        <w:rPr>
          <w:sz w:val="19"/>
        </w:rPr>
        <w:t>a</w:t>
      </w:r>
      <w:r>
        <w:rPr>
          <w:spacing w:val="-25"/>
          <w:sz w:val="19"/>
        </w:rPr>
        <w:t> </w:t>
      </w:r>
      <w:r>
        <w:rPr>
          <w:sz w:val="19"/>
        </w:rPr>
        <w:t>los</w:t>
      </w:r>
      <w:r>
        <w:rPr>
          <w:spacing w:val="-25"/>
          <w:sz w:val="19"/>
        </w:rPr>
        <w:t> </w:t>
      </w:r>
      <w:r>
        <w:rPr>
          <w:sz w:val="19"/>
        </w:rPr>
        <w:t>migrantes</w:t>
      </w:r>
      <w:r>
        <w:rPr>
          <w:spacing w:val="-25"/>
          <w:sz w:val="19"/>
        </w:rPr>
        <w:t> </w:t>
      </w:r>
      <w:r>
        <w:rPr>
          <w:sz w:val="19"/>
        </w:rPr>
        <w:t>integrantes</w:t>
      </w:r>
      <w:r>
        <w:rPr>
          <w:spacing w:val="-25"/>
          <w:sz w:val="19"/>
        </w:rPr>
        <w:t> </w:t>
      </w:r>
      <w:r>
        <w:rPr>
          <w:sz w:val="19"/>
        </w:rPr>
        <w:t>de</w:t>
      </w:r>
      <w:r>
        <w:rPr>
          <w:spacing w:val="-25"/>
          <w:sz w:val="19"/>
        </w:rPr>
        <w:t> </w:t>
      </w:r>
      <w:r>
        <w:rPr>
          <w:sz w:val="19"/>
        </w:rPr>
        <w:t>los</w:t>
      </w:r>
      <w:r>
        <w:rPr>
          <w:spacing w:val="-25"/>
          <w:sz w:val="19"/>
        </w:rPr>
        <w:t> </w:t>
      </w:r>
      <w:r>
        <w:rPr>
          <w:sz w:val="19"/>
        </w:rPr>
        <w:t>grupos</w:t>
      </w:r>
      <w:r>
        <w:rPr>
          <w:spacing w:val="-25"/>
          <w:sz w:val="19"/>
        </w:rPr>
        <w:t> </w:t>
      </w:r>
      <w:r>
        <w:rPr>
          <w:sz w:val="19"/>
        </w:rPr>
        <w:t>según</w:t>
      </w:r>
      <w:r>
        <w:rPr>
          <w:spacing w:val="-25"/>
          <w:sz w:val="19"/>
        </w:rPr>
        <w:t> </w:t>
      </w:r>
      <w:r>
        <w:rPr>
          <w:sz w:val="19"/>
        </w:rPr>
        <w:t>su</w:t>
      </w:r>
      <w:r>
        <w:rPr>
          <w:spacing w:val="-25"/>
          <w:sz w:val="19"/>
        </w:rPr>
        <w:t> </w:t>
      </w:r>
      <w:r>
        <w:rPr>
          <w:sz w:val="19"/>
        </w:rPr>
        <w:t>ciudadanía,</w:t>
      </w:r>
      <w:r>
        <w:rPr>
          <w:spacing w:val="-25"/>
          <w:sz w:val="19"/>
        </w:rPr>
        <w:t> </w:t>
      </w:r>
      <w:r>
        <w:rPr>
          <w:sz w:val="19"/>
        </w:rPr>
        <w:t>género,</w:t>
      </w:r>
      <w:r>
        <w:rPr>
          <w:spacing w:val="-25"/>
          <w:sz w:val="19"/>
        </w:rPr>
        <w:t> </w:t>
      </w:r>
      <w:r>
        <w:rPr>
          <w:sz w:val="19"/>
        </w:rPr>
        <w:t>edad</w:t>
      </w:r>
      <w:r>
        <w:rPr>
          <w:spacing w:val="-25"/>
          <w:sz w:val="19"/>
        </w:rPr>
        <w:t> </w:t>
      </w:r>
      <w:r>
        <w:rPr>
          <w:sz w:val="19"/>
        </w:rPr>
        <w:t>y </w:t>
      </w:r>
      <w:r>
        <w:rPr>
          <w:w w:val="95"/>
          <w:sz w:val="19"/>
        </w:rPr>
        <w:t>tipo</w:t>
      </w:r>
      <w:r>
        <w:rPr>
          <w:spacing w:val="-11"/>
          <w:w w:val="95"/>
          <w:sz w:val="19"/>
        </w:rPr>
        <w:t> </w:t>
      </w:r>
      <w:r>
        <w:rPr>
          <w:w w:val="95"/>
          <w:sz w:val="19"/>
        </w:rPr>
        <w:t>de</w:t>
      </w:r>
      <w:r>
        <w:rPr>
          <w:spacing w:val="-11"/>
          <w:w w:val="95"/>
          <w:sz w:val="19"/>
        </w:rPr>
        <w:t> </w:t>
      </w:r>
      <w:r>
        <w:rPr>
          <w:w w:val="95"/>
          <w:sz w:val="19"/>
        </w:rPr>
        <w:t>estancia.</w:t>
      </w:r>
      <w:r>
        <w:rPr>
          <w:spacing w:val="-11"/>
          <w:w w:val="95"/>
          <w:sz w:val="19"/>
        </w:rPr>
        <w:t> </w:t>
      </w:r>
      <w:r>
        <w:rPr>
          <w:w w:val="95"/>
          <w:sz w:val="19"/>
        </w:rPr>
        <w:t>Las</w:t>
      </w:r>
      <w:r>
        <w:rPr>
          <w:spacing w:val="-11"/>
          <w:w w:val="95"/>
          <w:sz w:val="19"/>
        </w:rPr>
        <w:t> </w:t>
      </w:r>
      <w:r>
        <w:rPr>
          <w:w w:val="95"/>
          <w:sz w:val="19"/>
        </w:rPr>
        <w:t>entrevistas</w:t>
      </w:r>
      <w:r>
        <w:rPr>
          <w:spacing w:val="-11"/>
          <w:w w:val="95"/>
          <w:sz w:val="19"/>
        </w:rPr>
        <w:t> </w:t>
      </w:r>
      <w:r>
        <w:rPr>
          <w:w w:val="95"/>
          <w:sz w:val="19"/>
        </w:rPr>
        <w:t>individuales</w:t>
      </w:r>
      <w:r>
        <w:rPr>
          <w:spacing w:val="-11"/>
          <w:w w:val="95"/>
          <w:sz w:val="19"/>
        </w:rPr>
        <w:t> </w:t>
      </w:r>
      <w:r>
        <w:rPr>
          <w:w w:val="95"/>
          <w:sz w:val="19"/>
        </w:rPr>
        <w:t>se</w:t>
      </w:r>
      <w:r>
        <w:rPr>
          <w:spacing w:val="-11"/>
          <w:w w:val="95"/>
          <w:sz w:val="19"/>
        </w:rPr>
        <w:t> </w:t>
      </w:r>
      <w:r>
        <w:rPr>
          <w:w w:val="95"/>
          <w:sz w:val="19"/>
        </w:rPr>
        <w:t>centraron</w:t>
      </w:r>
      <w:r>
        <w:rPr>
          <w:spacing w:val="-11"/>
          <w:w w:val="95"/>
          <w:sz w:val="19"/>
        </w:rPr>
        <w:t> </w:t>
      </w:r>
      <w:r>
        <w:rPr>
          <w:w w:val="95"/>
          <w:sz w:val="19"/>
        </w:rPr>
        <w:t>en</w:t>
      </w:r>
      <w:r>
        <w:rPr>
          <w:spacing w:val="-11"/>
          <w:w w:val="95"/>
          <w:sz w:val="19"/>
        </w:rPr>
        <w:t> </w:t>
      </w:r>
      <w:r>
        <w:rPr>
          <w:w w:val="95"/>
          <w:sz w:val="19"/>
        </w:rPr>
        <w:t>los</w:t>
      </w:r>
      <w:r>
        <w:rPr>
          <w:spacing w:val="-11"/>
          <w:w w:val="95"/>
          <w:sz w:val="19"/>
        </w:rPr>
        <w:t> </w:t>
      </w:r>
      <w:r>
        <w:rPr>
          <w:w w:val="95"/>
          <w:sz w:val="19"/>
        </w:rPr>
        <w:t>temas</w:t>
      </w:r>
      <w:r>
        <w:rPr>
          <w:spacing w:val="-11"/>
          <w:w w:val="95"/>
          <w:sz w:val="19"/>
        </w:rPr>
        <w:t> </w:t>
      </w:r>
      <w:r>
        <w:rPr>
          <w:w w:val="95"/>
          <w:sz w:val="19"/>
        </w:rPr>
        <w:t>que</w:t>
      </w:r>
      <w:r>
        <w:rPr>
          <w:spacing w:val="-11"/>
          <w:w w:val="95"/>
          <w:sz w:val="19"/>
        </w:rPr>
        <w:t> </w:t>
      </w:r>
      <w:r>
        <w:rPr>
          <w:w w:val="95"/>
          <w:sz w:val="19"/>
        </w:rPr>
        <w:t>requerían</w:t>
      </w:r>
      <w:r>
        <w:rPr>
          <w:spacing w:val="-11"/>
          <w:w w:val="95"/>
          <w:sz w:val="19"/>
        </w:rPr>
        <w:t> </w:t>
      </w:r>
      <w:r>
        <w:rPr>
          <w:w w:val="95"/>
          <w:sz w:val="19"/>
        </w:rPr>
        <w:t>de</w:t>
      </w:r>
      <w:r>
        <w:rPr>
          <w:spacing w:val="-11"/>
          <w:w w:val="95"/>
          <w:sz w:val="19"/>
        </w:rPr>
        <w:t> </w:t>
      </w:r>
      <w:r>
        <w:rPr>
          <w:w w:val="95"/>
          <w:sz w:val="19"/>
        </w:rPr>
        <w:t>mayor</w:t>
      </w:r>
      <w:r>
        <w:rPr>
          <w:spacing w:val="-11"/>
          <w:w w:val="95"/>
          <w:sz w:val="19"/>
        </w:rPr>
        <w:t> </w:t>
      </w:r>
      <w:r>
        <w:rPr>
          <w:w w:val="95"/>
          <w:sz w:val="19"/>
        </w:rPr>
        <w:t>aclaración </w:t>
      </w:r>
      <w:r>
        <w:rPr>
          <w:sz w:val="19"/>
        </w:rPr>
        <w:t>y</w:t>
      </w:r>
      <w:r>
        <w:rPr>
          <w:spacing w:val="-34"/>
          <w:sz w:val="19"/>
        </w:rPr>
        <w:t> </w:t>
      </w:r>
      <w:r>
        <w:rPr>
          <w:sz w:val="19"/>
        </w:rPr>
        <w:t>comprensión.</w:t>
      </w:r>
      <w:r>
        <w:rPr>
          <w:spacing w:val="-34"/>
          <w:sz w:val="19"/>
        </w:rPr>
        <w:t> </w:t>
      </w:r>
      <w:r>
        <w:rPr>
          <w:sz w:val="19"/>
        </w:rPr>
        <w:t>Dada</w:t>
      </w:r>
      <w:r>
        <w:rPr>
          <w:spacing w:val="-34"/>
          <w:sz w:val="19"/>
        </w:rPr>
        <w:t> </w:t>
      </w:r>
      <w:r>
        <w:rPr>
          <w:sz w:val="19"/>
        </w:rPr>
        <w:t>la</w:t>
      </w:r>
      <w:r>
        <w:rPr>
          <w:spacing w:val="-34"/>
          <w:sz w:val="19"/>
        </w:rPr>
        <w:t> </w:t>
      </w:r>
      <w:r>
        <w:rPr>
          <w:sz w:val="19"/>
        </w:rPr>
        <w:t>metodología</w:t>
      </w:r>
      <w:r>
        <w:rPr>
          <w:spacing w:val="-34"/>
          <w:sz w:val="19"/>
        </w:rPr>
        <w:t> </w:t>
      </w:r>
      <w:r>
        <w:rPr>
          <w:sz w:val="19"/>
        </w:rPr>
        <w:t>elegida</w:t>
      </w:r>
      <w:r>
        <w:rPr>
          <w:spacing w:val="-34"/>
          <w:sz w:val="19"/>
        </w:rPr>
        <w:t> </w:t>
      </w:r>
      <w:r>
        <w:rPr>
          <w:sz w:val="19"/>
        </w:rPr>
        <w:t>no</w:t>
      </w:r>
      <w:r>
        <w:rPr>
          <w:spacing w:val="-34"/>
          <w:sz w:val="19"/>
        </w:rPr>
        <w:t> </w:t>
      </w:r>
      <w:r>
        <w:rPr>
          <w:sz w:val="19"/>
        </w:rPr>
        <w:t>es</w:t>
      </w:r>
      <w:r>
        <w:rPr>
          <w:spacing w:val="-34"/>
          <w:sz w:val="19"/>
        </w:rPr>
        <w:t> </w:t>
      </w:r>
      <w:r>
        <w:rPr>
          <w:sz w:val="19"/>
        </w:rPr>
        <w:t>posible</w:t>
      </w:r>
      <w:r>
        <w:rPr>
          <w:spacing w:val="-34"/>
          <w:sz w:val="19"/>
        </w:rPr>
        <w:t> </w:t>
      </w:r>
      <w:r>
        <w:rPr>
          <w:sz w:val="19"/>
        </w:rPr>
        <w:t>generalizar</w:t>
      </w:r>
      <w:r>
        <w:rPr>
          <w:spacing w:val="-34"/>
          <w:sz w:val="19"/>
        </w:rPr>
        <w:t> </w:t>
      </w:r>
      <w:r>
        <w:rPr>
          <w:sz w:val="19"/>
        </w:rPr>
        <w:t>resultados</w:t>
      </w:r>
      <w:r>
        <w:rPr>
          <w:spacing w:val="-34"/>
          <w:sz w:val="19"/>
        </w:rPr>
        <w:t> </w:t>
      </w:r>
      <w:r>
        <w:rPr>
          <w:sz w:val="19"/>
        </w:rPr>
        <w:t>respecto</w:t>
      </w:r>
      <w:r>
        <w:rPr>
          <w:spacing w:val="-34"/>
          <w:sz w:val="19"/>
        </w:rPr>
        <w:t> </w:t>
      </w:r>
      <w:r>
        <w:rPr>
          <w:sz w:val="19"/>
        </w:rPr>
        <w:t>a</w:t>
      </w:r>
      <w:r>
        <w:rPr>
          <w:spacing w:val="-34"/>
          <w:sz w:val="19"/>
        </w:rPr>
        <w:t> </w:t>
      </w:r>
      <w:r>
        <w:rPr>
          <w:sz w:val="19"/>
        </w:rPr>
        <w:t>la</w:t>
      </w:r>
      <w:r>
        <w:rPr>
          <w:spacing w:val="-34"/>
          <w:sz w:val="19"/>
        </w:rPr>
        <w:t> </w:t>
      </w:r>
      <w:r>
        <w:rPr>
          <w:sz w:val="19"/>
        </w:rPr>
        <w:t>población migrante entera, se limita la contextualidad de la investigación ligada al tiempo, lugar, situación y </w:t>
      </w:r>
      <w:r>
        <w:rPr>
          <w:w w:val="95"/>
          <w:sz w:val="19"/>
        </w:rPr>
        <w:t>personas</w:t>
      </w:r>
      <w:r>
        <w:rPr>
          <w:spacing w:val="-15"/>
          <w:w w:val="95"/>
          <w:sz w:val="19"/>
        </w:rPr>
        <w:t> </w:t>
      </w:r>
      <w:r>
        <w:rPr>
          <w:w w:val="95"/>
          <w:sz w:val="19"/>
        </w:rPr>
        <w:t>investigadas.</w:t>
      </w:r>
      <w:r>
        <w:rPr>
          <w:spacing w:val="-15"/>
          <w:w w:val="95"/>
          <w:sz w:val="19"/>
        </w:rPr>
        <w:t> </w:t>
      </w:r>
      <w:r>
        <w:rPr>
          <w:w w:val="95"/>
          <w:sz w:val="19"/>
        </w:rPr>
        <w:t>Al</w:t>
      </w:r>
      <w:r>
        <w:rPr>
          <w:spacing w:val="-15"/>
          <w:w w:val="95"/>
          <w:sz w:val="19"/>
        </w:rPr>
        <w:t> </w:t>
      </w:r>
      <w:r>
        <w:rPr>
          <w:w w:val="95"/>
          <w:sz w:val="19"/>
        </w:rPr>
        <w:t>inicio</w:t>
      </w:r>
      <w:r>
        <w:rPr>
          <w:spacing w:val="-15"/>
          <w:w w:val="95"/>
          <w:sz w:val="19"/>
        </w:rPr>
        <w:t> </w:t>
      </w:r>
      <w:r>
        <w:rPr>
          <w:w w:val="95"/>
          <w:sz w:val="19"/>
        </w:rPr>
        <w:t>se</w:t>
      </w:r>
      <w:r>
        <w:rPr>
          <w:spacing w:val="-15"/>
          <w:w w:val="95"/>
          <w:sz w:val="19"/>
        </w:rPr>
        <w:t> </w:t>
      </w:r>
      <w:r>
        <w:rPr>
          <w:w w:val="95"/>
          <w:sz w:val="19"/>
        </w:rPr>
        <w:t>ubica</w:t>
      </w:r>
      <w:r>
        <w:rPr>
          <w:spacing w:val="-15"/>
          <w:w w:val="95"/>
          <w:sz w:val="19"/>
        </w:rPr>
        <w:t> </w:t>
      </w:r>
      <w:r>
        <w:rPr>
          <w:w w:val="95"/>
          <w:sz w:val="19"/>
        </w:rPr>
        <w:t>a</w:t>
      </w:r>
      <w:r>
        <w:rPr>
          <w:spacing w:val="-15"/>
          <w:w w:val="95"/>
          <w:sz w:val="19"/>
        </w:rPr>
        <w:t> </w:t>
      </w:r>
      <w:r>
        <w:rPr>
          <w:w w:val="95"/>
          <w:sz w:val="19"/>
        </w:rPr>
        <w:t>las</w:t>
      </w:r>
      <w:r>
        <w:rPr>
          <w:spacing w:val="-15"/>
          <w:w w:val="95"/>
          <w:sz w:val="19"/>
        </w:rPr>
        <w:t> </w:t>
      </w:r>
      <w:r>
        <w:rPr>
          <w:w w:val="95"/>
          <w:sz w:val="19"/>
        </w:rPr>
        <w:t>parejas</w:t>
      </w:r>
      <w:r>
        <w:rPr>
          <w:spacing w:val="-15"/>
          <w:w w:val="95"/>
          <w:sz w:val="19"/>
        </w:rPr>
        <w:t> </w:t>
      </w:r>
      <w:r>
        <w:rPr>
          <w:w w:val="95"/>
          <w:sz w:val="19"/>
        </w:rPr>
        <w:t>conversacionales</w:t>
      </w:r>
      <w:r>
        <w:rPr>
          <w:spacing w:val="-15"/>
          <w:w w:val="95"/>
          <w:sz w:val="19"/>
        </w:rPr>
        <w:t> </w:t>
      </w:r>
      <w:r>
        <w:rPr>
          <w:w w:val="95"/>
          <w:sz w:val="19"/>
        </w:rPr>
        <w:t>con</w:t>
      </w:r>
      <w:r>
        <w:rPr>
          <w:spacing w:val="-15"/>
          <w:w w:val="95"/>
          <w:sz w:val="19"/>
        </w:rPr>
        <w:t> </w:t>
      </w:r>
      <w:r>
        <w:rPr>
          <w:w w:val="95"/>
          <w:sz w:val="19"/>
        </w:rPr>
        <w:t>la</w:t>
      </w:r>
      <w:r>
        <w:rPr>
          <w:spacing w:val="-15"/>
          <w:w w:val="95"/>
          <w:sz w:val="19"/>
        </w:rPr>
        <w:t> </w:t>
      </w:r>
      <w:r>
        <w:rPr>
          <w:w w:val="95"/>
          <w:sz w:val="19"/>
        </w:rPr>
        <w:t>ayuda</w:t>
      </w:r>
      <w:r>
        <w:rPr>
          <w:spacing w:val="-15"/>
          <w:w w:val="95"/>
          <w:sz w:val="19"/>
        </w:rPr>
        <w:t> </w:t>
      </w:r>
      <w:r>
        <w:rPr>
          <w:w w:val="95"/>
          <w:sz w:val="19"/>
        </w:rPr>
        <w:t>de</w:t>
      </w:r>
      <w:r>
        <w:rPr>
          <w:spacing w:val="-15"/>
          <w:w w:val="95"/>
          <w:sz w:val="19"/>
        </w:rPr>
        <w:t> </w:t>
      </w:r>
      <w:r>
        <w:rPr>
          <w:w w:val="95"/>
          <w:sz w:val="19"/>
        </w:rPr>
        <w:t>los</w:t>
      </w:r>
      <w:r>
        <w:rPr>
          <w:spacing w:val="-15"/>
          <w:w w:val="95"/>
          <w:sz w:val="19"/>
        </w:rPr>
        <w:t> </w:t>
      </w:r>
      <w:r>
        <w:rPr>
          <w:w w:val="95"/>
          <w:sz w:val="19"/>
        </w:rPr>
        <w:t>trabajadores</w:t>
      </w:r>
      <w:r>
        <w:rPr>
          <w:spacing w:val="-15"/>
          <w:w w:val="95"/>
          <w:sz w:val="19"/>
        </w:rPr>
        <w:t> </w:t>
      </w:r>
      <w:r>
        <w:rPr>
          <w:w w:val="95"/>
          <w:sz w:val="19"/>
        </w:rPr>
        <w:t>de </w:t>
      </w:r>
      <w:r>
        <w:rPr>
          <w:sz w:val="19"/>
        </w:rPr>
        <w:t>los</w:t>
      </w:r>
      <w:r>
        <w:rPr>
          <w:spacing w:val="-22"/>
          <w:sz w:val="19"/>
        </w:rPr>
        <w:t> </w:t>
      </w:r>
      <w:r>
        <w:rPr>
          <w:sz w:val="19"/>
        </w:rPr>
        <w:t>Centros,</w:t>
      </w:r>
      <w:r>
        <w:rPr>
          <w:spacing w:val="-22"/>
          <w:sz w:val="19"/>
        </w:rPr>
        <w:t> </w:t>
      </w:r>
      <w:r>
        <w:rPr>
          <w:sz w:val="19"/>
        </w:rPr>
        <w:t>aprovechando</w:t>
      </w:r>
      <w:r>
        <w:rPr>
          <w:spacing w:val="-22"/>
          <w:sz w:val="19"/>
        </w:rPr>
        <w:t> </w:t>
      </w:r>
      <w:r>
        <w:rPr>
          <w:sz w:val="19"/>
        </w:rPr>
        <w:t>estos</w:t>
      </w:r>
      <w:r>
        <w:rPr>
          <w:spacing w:val="-22"/>
          <w:sz w:val="19"/>
        </w:rPr>
        <w:t> </w:t>
      </w:r>
      <w:r>
        <w:rPr>
          <w:sz w:val="19"/>
        </w:rPr>
        <w:t>contactos</w:t>
      </w:r>
      <w:r>
        <w:rPr>
          <w:spacing w:val="-22"/>
          <w:sz w:val="19"/>
        </w:rPr>
        <w:t> </w:t>
      </w:r>
      <w:r>
        <w:rPr>
          <w:sz w:val="19"/>
        </w:rPr>
        <w:t>iniciales</w:t>
      </w:r>
      <w:r>
        <w:rPr>
          <w:spacing w:val="-22"/>
          <w:sz w:val="19"/>
        </w:rPr>
        <w:t> </w:t>
      </w:r>
      <w:r>
        <w:rPr>
          <w:sz w:val="19"/>
        </w:rPr>
        <w:t>para</w:t>
      </w:r>
      <w:r>
        <w:rPr>
          <w:spacing w:val="-22"/>
          <w:sz w:val="19"/>
        </w:rPr>
        <w:t> </w:t>
      </w:r>
      <w:r>
        <w:rPr>
          <w:sz w:val="19"/>
        </w:rPr>
        <w:t>ubicar</w:t>
      </w:r>
      <w:r>
        <w:rPr>
          <w:spacing w:val="-22"/>
          <w:sz w:val="19"/>
        </w:rPr>
        <w:t> </w:t>
      </w:r>
      <w:r>
        <w:rPr>
          <w:sz w:val="19"/>
        </w:rPr>
        <w:t>a</w:t>
      </w:r>
      <w:r>
        <w:rPr>
          <w:spacing w:val="-22"/>
          <w:sz w:val="19"/>
        </w:rPr>
        <w:t> </w:t>
      </w:r>
      <w:r>
        <w:rPr>
          <w:sz w:val="19"/>
        </w:rPr>
        <w:t>otros.</w:t>
      </w:r>
      <w:r>
        <w:rPr>
          <w:spacing w:val="-22"/>
          <w:sz w:val="19"/>
        </w:rPr>
        <w:t> </w:t>
      </w:r>
      <w:r>
        <w:rPr>
          <w:sz w:val="19"/>
        </w:rPr>
        <w:t>Es</w:t>
      </w:r>
      <w:r>
        <w:rPr>
          <w:spacing w:val="-22"/>
          <w:sz w:val="19"/>
        </w:rPr>
        <w:t> </w:t>
      </w:r>
      <w:r>
        <w:rPr>
          <w:sz w:val="19"/>
        </w:rPr>
        <w:t>decir,</w:t>
      </w:r>
      <w:r>
        <w:rPr>
          <w:spacing w:val="-22"/>
          <w:sz w:val="19"/>
        </w:rPr>
        <w:t> </w:t>
      </w:r>
      <w:r>
        <w:rPr>
          <w:sz w:val="19"/>
        </w:rPr>
        <w:t>al</w:t>
      </w:r>
      <w:r>
        <w:rPr>
          <w:spacing w:val="-22"/>
          <w:sz w:val="19"/>
        </w:rPr>
        <w:t> </w:t>
      </w:r>
      <w:r>
        <w:rPr>
          <w:sz w:val="19"/>
        </w:rPr>
        <w:t>principio</w:t>
      </w:r>
      <w:r>
        <w:rPr>
          <w:spacing w:val="-22"/>
          <w:sz w:val="19"/>
        </w:rPr>
        <w:t> </w:t>
      </w:r>
      <w:r>
        <w:rPr>
          <w:sz w:val="19"/>
        </w:rPr>
        <w:t>se</w:t>
      </w:r>
      <w:r>
        <w:rPr>
          <w:spacing w:val="-22"/>
          <w:sz w:val="19"/>
        </w:rPr>
        <w:t> </w:t>
      </w:r>
      <w:r>
        <w:rPr>
          <w:sz w:val="19"/>
        </w:rPr>
        <w:t>trataba de</w:t>
      </w:r>
      <w:r>
        <w:rPr>
          <w:spacing w:val="-12"/>
          <w:sz w:val="19"/>
        </w:rPr>
        <w:t> </w:t>
      </w:r>
      <w:r>
        <w:rPr>
          <w:sz w:val="19"/>
        </w:rPr>
        <w:t>los</w:t>
      </w:r>
      <w:r>
        <w:rPr>
          <w:spacing w:val="-12"/>
          <w:sz w:val="19"/>
        </w:rPr>
        <w:t> </w:t>
      </w:r>
      <w:r>
        <w:rPr>
          <w:sz w:val="19"/>
        </w:rPr>
        <w:t>migrantes</w:t>
      </w:r>
      <w:r>
        <w:rPr>
          <w:spacing w:val="-12"/>
          <w:sz w:val="19"/>
        </w:rPr>
        <w:t> </w:t>
      </w:r>
      <w:r>
        <w:rPr>
          <w:sz w:val="19"/>
        </w:rPr>
        <w:t>que</w:t>
      </w:r>
      <w:r>
        <w:rPr>
          <w:spacing w:val="-12"/>
          <w:sz w:val="19"/>
        </w:rPr>
        <w:t> </w:t>
      </w:r>
      <w:r>
        <w:rPr>
          <w:sz w:val="19"/>
        </w:rPr>
        <w:t>tenían</w:t>
      </w:r>
      <w:r>
        <w:rPr>
          <w:spacing w:val="-12"/>
          <w:sz w:val="19"/>
        </w:rPr>
        <w:t> </w:t>
      </w:r>
      <w:r>
        <w:rPr>
          <w:sz w:val="19"/>
        </w:rPr>
        <w:t>contactos</w:t>
      </w:r>
      <w:r>
        <w:rPr>
          <w:spacing w:val="-12"/>
          <w:sz w:val="19"/>
        </w:rPr>
        <w:t> </w:t>
      </w:r>
      <w:r>
        <w:rPr>
          <w:sz w:val="19"/>
        </w:rPr>
        <w:t>con</w:t>
      </w:r>
      <w:r>
        <w:rPr>
          <w:spacing w:val="-12"/>
          <w:sz w:val="19"/>
        </w:rPr>
        <w:t> </w:t>
      </w:r>
      <w:r>
        <w:rPr>
          <w:sz w:val="19"/>
        </w:rPr>
        <w:t>los</w:t>
      </w:r>
      <w:r>
        <w:rPr>
          <w:spacing w:val="-12"/>
          <w:sz w:val="19"/>
        </w:rPr>
        <w:t> </w:t>
      </w:r>
      <w:r>
        <w:rPr>
          <w:sz w:val="19"/>
        </w:rPr>
        <w:t>trabajadores</w:t>
      </w:r>
      <w:r>
        <w:rPr>
          <w:spacing w:val="-12"/>
          <w:sz w:val="19"/>
        </w:rPr>
        <w:t> </w:t>
      </w:r>
      <w:r>
        <w:rPr>
          <w:sz w:val="19"/>
        </w:rPr>
        <w:t>de</w:t>
      </w:r>
      <w:r>
        <w:rPr>
          <w:spacing w:val="-12"/>
          <w:sz w:val="19"/>
        </w:rPr>
        <w:t> </w:t>
      </w:r>
      <w:r>
        <w:rPr>
          <w:sz w:val="19"/>
        </w:rPr>
        <w:t>los</w:t>
      </w:r>
      <w:r>
        <w:rPr>
          <w:spacing w:val="-12"/>
          <w:sz w:val="19"/>
        </w:rPr>
        <w:t> </w:t>
      </w:r>
      <w:r>
        <w:rPr>
          <w:sz w:val="19"/>
        </w:rPr>
        <w:t>Centros.</w:t>
      </w:r>
      <w:r>
        <w:rPr>
          <w:spacing w:val="-12"/>
          <w:sz w:val="19"/>
        </w:rPr>
        <w:t> </w:t>
      </w:r>
      <w:r>
        <w:rPr>
          <w:sz w:val="19"/>
        </w:rPr>
        <w:t>Esto</w:t>
      </w:r>
      <w:r>
        <w:rPr>
          <w:spacing w:val="-12"/>
          <w:sz w:val="19"/>
        </w:rPr>
        <w:t> </w:t>
      </w:r>
      <w:r>
        <w:rPr>
          <w:sz w:val="19"/>
        </w:rPr>
        <w:t>significa</w:t>
      </w:r>
      <w:r>
        <w:rPr>
          <w:spacing w:val="-12"/>
          <w:sz w:val="19"/>
        </w:rPr>
        <w:t> </w:t>
      </w:r>
      <w:r>
        <w:rPr>
          <w:sz w:val="19"/>
        </w:rPr>
        <w:t>que</w:t>
      </w:r>
      <w:r>
        <w:rPr>
          <w:spacing w:val="-12"/>
          <w:sz w:val="19"/>
        </w:rPr>
        <w:t> </w:t>
      </w:r>
      <w:r>
        <w:rPr>
          <w:sz w:val="19"/>
        </w:rPr>
        <w:t>al</w:t>
      </w:r>
      <w:r>
        <w:rPr>
          <w:spacing w:val="-12"/>
          <w:sz w:val="19"/>
        </w:rPr>
        <w:t> </w:t>
      </w:r>
      <w:r>
        <w:rPr>
          <w:sz w:val="19"/>
        </w:rPr>
        <w:t>inicio se</w:t>
      </w:r>
      <w:r>
        <w:rPr>
          <w:spacing w:val="-20"/>
          <w:sz w:val="19"/>
        </w:rPr>
        <w:t> </w:t>
      </w:r>
      <w:r>
        <w:rPr>
          <w:sz w:val="19"/>
        </w:rPr>
        <w:t>contactó</w:t>
      </w:r>
      <w:r>
        <w:rPr>
          <w:spacing w:val="-20"/>
          <w:sz w:val="19"/>
        </w:rPr>
        <w:t> </w:t>
      </w:r>
      <w:r>
        <w:rPr>
          <w:sz w:val="19"/>
        </w:rPr>
        <w:t>con</w:t>
      </w:r>
      <w:r>
        <w:rPr>
          <w:spacing w:val="-20"/>
          <w:sz w:val="19"/>
        </w:rPr>
        <w:t> </w:t>
      </w:r>
      <w:r>
        <w:rPr>
          <w:sz w:val="19"/>
        </w:rPr>
        <w:t>cierto</w:t>
      </w:r>
      <w:r>
        <w:rPr>
          <w:spacing w:val="-20"/>
          <w:sz w:val="19"/>
        </w:rPr>
        <w:t> </w:t>
      </w:r>
      <w:r>
        <w:rPr>
          <w:sz w:val="19"/>
        </w:rPr>
        <w:t>tipo</w:t>
      </w:r>
      <w:r>
        <w:rPr>
          <w:spacing w:val="-20"/>
          <w:sz w:val="19"/>
        </w:rPr>
        <w:t> </w:t>
      </w:r>
      <w:r>
        <w:rPr>
          <w:sz w:val="19"/>
        </w:rPr>
        <w:t>de</w:t>
      </w:r>
      <w:r>
        <w:rPr>
          <w:spacing w:val="-20"/>
          <w:sz w:val="19"/>
        </w:rPr>
        <w:t> </w:t>
      </w:r>
      <w:r>
        <w:rPr>
          <w:sz w:val="19"/>
        </w:rPr>
        <w:t>migrantes</w:t>
      </w:r>
      <w:r>
        <w:rPr>
          <w:spacing w:val="-20"/>
          <w:sz w:val="19"/>
        </w:rPr>
        <w:t> </w:t>
      </w:r>
      <w:r>
        <w:rPr>
          <w:sz w:val="19"/>
        </w:rPr>
        <w:t>que</w:t>
      </w:r>
      <w:r>
        <w:rPr>
          <w:spacing w:val="-20"/>
          <w:sz w:val="19"/>
        </w:rPr>
        <w:t> </w:t>
      </w:r>
      <w:r>
        <w:rPr>
          <w:sz w:val="19"/>
        </w:rPr>
        <w:t>había</w:t>
      </w:r>
      <w:r>
        <w:rPr>
          <w:spacing w:val="-20"/>
          <w:sz w:val="19"/>
        </w:rPr>
        <w:t> </w:t>
      </w:r>
      <w:r>
        <w:rPr>
          <w:sz w:val="19"/>
        </w:rPr>
        <w:t>solicitado</w:t>
      </w:r>
      <w:r>
        <w:rPr>
          <w:spacing w:val="-20"/>
          <w:sz w:val="19"/>
        </w:rPr>
        <w:t> </w:t>
      </w:r>
      <w:r>
        <w:rPr>
          <w:sz w:val="19"/>
        </w:rPr>
        <w:t>asistencia</w:t>
      </w:r>
      <w:r>
        <w:rPr>
          <w:spacing w:val="-20"/>
          <w:sz w:val="19"/>
        </w:rPr>
        <w:t> </w:t>
      </w:r>
      <w:r>
        <w:rPr>
          <w:sz w:val="19"/>
        </w:rPr>
        <w:t>o</w:t>
      </w:r>
      <w:r>
        <w:rPr>
          <w:spacing w:val="-20"/>
          <w:sz w:val="19"/>
        </w:rPr>
        <w:t> </w:t>
      </w:r>
      <w:r>
        <w:rPr>
          <w:sz w:val="19"/>
        </w:rPr>
        <w:t>información</w:t>
      </w:r>
      <w:r>
        <w:rPr>
          <w:spacing w:val="-20"/>
          <w:sz w:val="19"/>
        </w:rPr>
        <w:t> </w:t>
      </w:r>
      <w:r>
        <w:rPr>
          <w:sz w:val="19"/>
        </w:rPr>
        <w:t>a</w:t>
      </w:r>
      <w:r>
        <w:rPr>
          <w:spacing w:val="-20"/>
          <w:sz w:val="19"/>
        </w:rPr>
        <w:t> </w:t>
      </w:r>
      <w:r>
        <w:rPr>
          <w:sz w:val="19"/>
        </w:rPr>
        <w:t>los</w:t>
      </w:r>
      <w:r>
        <w:rPr>
          <w:spacing w:val="-20"/>
          <w:sz w:val="19"/>
        </w:rPr>
        <w:t> </w:t>
      </w:r>
      <w:r>
        <w:rPr>
          <w:sz w:val="19"/>
        </w:rPr>
        <w:t>Centros.</w:t>
      </w:r>
    </w:p>
    <w:p>
      <w:pPr>
        <w:spacing w:after="0" w:line="273" w:lineRule="auto"/>
        <w:jc w:val="both"/>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t>2001</w:t>
      </w:r>
      <w:r>
        <w:rPr>
          <w:spacing w:val="-24"/>
        </w:rPr>
        <w:t> </w:t>
      </w:r>
      <w:r>
        <w:rPr/>
        <w:t>cuando</w:t>
      </w:r>
      <w:r>
        <w:rPr>
          <w:spacing w:val="-24"/>
        </w:rPr>
        <w:t> </w:t>
      </w:r>
      <w:r>
        <w:rPr/>
        <w:t>se</w:t>
      </w:r>
      <w:r>
        <w:rPr>
          <w:spacing w:val="-24"/>
        </w:rPr>
        <w:t> </w:t>
      </w:r>
      <w:r>
        <w:rPr/>
        <w:t>hicieron</w:t>
      </w:r>
      <w:r>
        <w:rPr>
          <w:spacing w:val="-24"/>
        </w:rPr>
        <w:t> </w:t>
      </w:r>
      <w:r>
        <w:rPr/>
        <w:t>evidentes</w:t>
      </w:r>
      <w:r>
        <w:rPr>
          <w:spacing w:val="-24"/>
        </w:rPr>
        <w:t> </w:t>
      </w:r>
      <w:r>
        <w:rPr/>
        <w:t>los</w:t>
      </w:r>
      <w:r>
        <w:rPr>
          <w:spacing w:val="-24"/>
        </w:rPr>
        <w:t> </w:t>
      </w:r>
      <w:r>
        <w:rPr/>
        <w:t>cambios</w:t>
      </w:r>
      <w:r>
        <w:rPr>
          <w:spacing w:val="-24"/>
        </w:rPr>
        <w:t> </w:t>
      </w:r>
      <w:r>
        <w:rPr/>
        <w:t>legislativos</w:t>
      </w:r>
      <w:r>
        <w:rPr>
          <w:spacing w:val="-24"/>
        </w:rPr>
        <w:t> </w:t>
      </w:r>
      <w:r>
        <w:rPr/>
        <w:t>restrictivos</w:t>
      </w:r>
      <w:r>
        <w:rPr>
          <w:spacing w:val="-24"/>
        </w:rPr>
        <w:t> </w:t>
      </w:r>
      <w:r>
        <w:rPr/>
        <w:t>acerca</w:t>
      </w:r>
      <w:r>
        <w:rPr>
          <w:spacing w:val="-24"/>
        </w:rPr>
        <w:t> </w:t>
      </w:r>
      <w:r>
        <w:rPr/>
        <w:t>de</w:t>
      </w:r>
      <w:r>
        <w:rPr>
          <w:spacing w:val="-24"/>
        </w:rPr>
        <w:t> </w:t>
      </w:r>
      <w:r>
        <w:rPr/>
        <w:t>las condiciones</w:t>
      </w:r>
      <w:r>
        <w:rPr>
          <w:spacing w:val="-29"/>
        </w:rPr>
        <w:t> </w:t>
      </w:r>
      <w:r>
        <w:rPr/>
        <w:t>del</w:t>
      </w:r>
      <w:r>
        <w:rPr>
          <w:spacing w:val="-29"/>
        </w:rPr>
        <w:t> </w:t>
      </w:r>
      <w:r>
        <w:rPr/>
        <w:t>permiso</w:t>
      </w:r>
      <w:r>
        <w:rPr>
          <w:spacing w:val="-29"/>
        </w:rPr>
        <w:t> </w:t>
      </w:r>
      <w:r>
        <w:rPr/>
        <w:t>de</w:t>
      </w:r>
      <w:r>
        <w:rPr>
          <w:spacing w:val="-29"/>
        </w:rPr>
        <w:t> </w:t>
      </w:r>
      <w:r>
        <w:rPr/>
        <w:t>residencia.</w:t>
      </w:r>
      <w:r>
        <w:rPr>
          <w:spacing w:val="-29"/>
        </w:rPr>
        <w:t> </w:t>
      </w:r>
      <w:r>
        <w:rPr/>
        <w:t>El</w:t>
      </w:r>
      <w:r>
        <w:rPr>
          <w:spacing w:val="-29"/>
        </w:rPr>
        <w:t> </w:t>
      </w:r>
      <w:r>
        <w:rPr/>
        <w:t>siguiente</w:t>
      </w:r>
      <w:r>
        <w:rPr>
          <w:spacing w:val="-29"/>
        </w:rPr>
        <w:t> </w:t>
      </w:r>
      <w:r>
        <w:rPr/>
        <w:t>gráfico</w:t>
      </w:r>
      <w:r>
        <w:rPr>
          <w:spacing w:val="-29"/>
        </w:rPr>
        <w:t> </w:t>
      </w:r>
      <w:r>
        <w:rPr/>
        <w:t>demuestra</w:t>
      </w:r>
      <w:r>
        <w:rPr>
          <w:spacing w:val="-29"/>
        </w:rPr>
        <w:t> </w:t>
      </w:r>
      <w:r>
        <w:rPr/>
        <w:t>que</w:t>
      </w:r>
      <w:r>
        <w:rPr>
          <w:spacing w:val="-29"/>
        </w:rPr>
        <w:t> </w:t>
      </w:r>
      <w:r>
        <w:rPr/>
        <w:t>el</w:t>
      </w:r>
      <w:r>
        <w:rPr>
          <w:spacing w:val="-29"/>
        </w:rPr>
        <w:t> </w:t>
      </w:r>
      <w:r>
        <w:rPr/>
        <w:t>número de los extranjeros se elevó de 34 899 a 424 291 personas entre 1990 y 2010, es </w:t>
      </w:r>
      <w:r>
        <w:rPr>
          <w:spacing w:val="-3"/>
        </w:rPr>
        <w:t>decir,</w:t>
      </w:r>
      <w:r>
        <w:rPr>
          <w:spacing w:val="-14"/>
        </w:rPr>
        <w:t> </w:t>
      </w:r>
      <w:r>
        <w:rPr/>
        <w:t>aumentó</w:t>
      </w:r>
      <w:r>
        <w:rPr>
          <w:spacing w:val="-14"/>
        </w:rPr>
        <w:t> </w:t>
      </w:r>
      <w:r>
        <w:rPr/>
        <w:t>veinte</w:t>
      </w:r>
      <w:r>
        <w:rPr>
          <w:spacing w:val="-14"/>
        </w:rPr>
        <w:t> </w:t>
      </w:r>
      <w:r>
        <w:rPr/>
        <w:t>veces.</w:t>
      </w:r>
      <w:r>
        <w:rPr>
          <w:spacing w:val="-14"/>
        </w:rPr>
        <w:t> </w:t>
      </w:r>
      <w:r>
        <w:rPr/>
        <w:t>En</w:t>
      </w:r>
      <w:r>
        <w:rPr>
          <w:spacing w:val="-14"/>
        </w:rPr>
        <w:t> </w:t>
      </w:r>
      <w:r>
        <w:rPr/>
        <w:t>2011</w:t>
      </w:r>
      <w:r>
        <w:rPr>
          <w:spacing w:val="-14"/>
        </w:rPr>
        <w:t> </w:t>
      </w:r>
      <w:r>
        <w:rPr/>
        <w:t>fueron</w:t>
      </w:r>
      <w:r>
        <w:rPr>
          <w:spacing w:val="-14"/>
        </w:rPr>
        <w:t> </w:t>
      </w:r>
      <w:r>
        <w:rPr/>
        <w:t>registrados</w:t>
      </w:r>
      <w:r>
        <w:rPr>
          <w:spacing w:val="-14"/>
        </w:rPr>
        <w:t> </w:t>
      </w:r>
      <w:r>
        <w:rPr/>
        <w:t>403</w:t>
      </w:r>
      <w:r>
        <w:rPr>
          <w:spacing w:val="-14"/>
        </w:rPr>
        <w:t> </w:t>
      </w:r>
      <w:r>
        <w:rPr/>
        <w:t>709</w:t>
      </w:r>
      <w:r>
        <w:rPr>
          <w:spacing w:val="-14"/>
        </w:rPr>
        <w:t> </w:t>
      </w:r>
      <w:r>
        <w:rPr/>
        <w:t>extranjeros</w:t>
      </w:r>
      <w:r>
        <w:rPr>
          <w:spacing w:val="-14"/>
        </w:rPr>
        <w:t> </w:t>
      </w:r>
      <w:r>
        <w:rPr/>
        <w:t>de</w:t>
      </w:r>
      <w:r>
        <w:rPr>
          <w:spacing w:val="-14"/>
        </w:rPr>
        <w:t> </w:t>
      </w:r>
      <w:r>
        <w:rPr/>
        <w:t>los cuales 198 675, es </w:t>
      </w:r>
      <w:r>
        <w:rPr>
          <w:spacing w:val="-3"/>
        </w:rPr>
        <w:t>decir, </w:t>
      </w:r>
      <w:r>
        <w:rPr/>
        <w:t>uno de cada dos, contaba con la residencia permanente (Zpráva</w:t>
      </w:r>
      <w:r>
        <w:rPr>
          <w:spacing w:val="-40"/>
        </w:rPr>
        <w:t> </w:t>
      </w:r>
      <w:r>
        <w:rPr/>
        <w:t>o</w:t>
      </w:r>
      <w:r>
        <w:rPr>
          <w:spacing w:val="-40"/>
        </w:rPr>
        <w:t> </w:t>
      </w:r>
      <w:r>
        <w:rPr/>
        <w:t>situaci</w:t>
      </w:r>
      <w:r>
        <w:rPr>
          <w:spacing w:val="-40"/>
        </w:rPr>
        <w:t> </w:t>
      </w:r>
      <w:r>
        <w:rPr/>
        <w:t>v</w:t>
      </w:r>
      <w:r>
        <w:rPr>
          <w:spacing w:val="-40"/>
        </w:rPr>
        <w:t> </w:t>
      </w:r>
      <w:r>
        <w:rPr/>
        <w:t>oblasti</w:t>
      </w:r>
      <w:r>
        <w:rPr>
          <w:spacing w:val="-40"/>
        </w:rPr>
        <w:t> </w:t>
      </w:r>
      <w:r>
        <w:rPr/>
        <w:t>migrace</w:t>
      </w:r>
      <w:r>
        <w:rPr>
          <w:spacing w:val="-40"/>
        </w:rPr>
        <w:t> </w:t>
      </w:r>
      <w:r>
        <w:rPr/>
        <w:t>a</w:t>
      </w:r>
      <w:r>
        <w:rPr>
          <w:spacing w:val="-40"/>
        </w:rPr>
        <w:t> </w:t>
      </w:r>
      <w:r>
        <w:rPr/>
        <w:t>integrace</w:t>
      </w:r>
      <w:r>
        <w:rPr>
          <w:spacing w:val="-40"/>
        </w:rPr>
        <w:t> </w:t>
      </w:r>
      <w:r>
        <w:rPr/>
        <w:t>cizinc</w:t>
      </w:r>
      <w:r>
        <w:rPr>
          <w:sz w:val="21"/>
        </w:rPr>
        <w:t>ů</w:t>
      </w:r>
      <w:r>
        <w:rPr>
          <w:spacing w:val="-37"/>
          <w:sz w:val="21"/>
        </w:rPr>
        <w:t> </w:t>
      </w:r>
      <w:r>
        <w:rPr/>
        <w:t>na</w:t>
      </w:r>
      <w:r>
        <w:rPr>
          <w:spacing w:val="-40"/>
        </w:rPr>
        <w:t> </w:t>
      </w:r>
      <w:r>
        <w:rPr/>
        <w:t>území</w:t>
      </w:r>
      <w:r>
        <w:rPr>
          <w:spacing w:val="-40"/>
        </w:rPr>
        <w:t> </w:t>
      </w:r>
      <w:r>
        <w:rPr>
          <w:sz w:val="21"/>
        </w:rPr>
        <w:t>Č</w:t>
      </w:r>
      <w:r>
        <w:rPr/>
        <w:t>eské</w:t>
      </w:r>
      <w:r>
        <w:rPr>
          <w:spacing w:val="-40"/>
        </w:rPr>
        <w:t> </w:t>
      </w:r>
      <w:r>
        <w:rPr/>
        <w:t>republiky</w:t>
      </w:r>
      <w:r>
        <w:rPr>
          <w:spacing w:val="-40"/>
        </w:rPr>
        <w:t> </w:t>
      </w:r>
      <w:r>
        <w:rPr/>
        <w:t>v</w:t>
      </w:r>
      <w:r>
        <w:rPr>
          <w:spacing w:val="-40"/>
        </w:rPr>
        <w:t> </w:t>
      </w:r>
      <w:r>
        <w:rPr/>
        <w:t>roce 2011,</w:t>
      </w:r>
      <w:r>
        <w:rPr>
          <w:spacing w:val="-28"/>
        </w:rPr>
        <w:t> </w:t>
      </w:r>
      <w:r>
        <w:rPr/>
        <w:t>2012).</w:t>
      </w:r>
      <w:r>
        <w:rPr>
          <w:spacing w:val="-28"/>
        </w:rPr>
        <w:t> </w:t>
      </w:r>
      <w:r>
        <w:rPr/>
        <w:t>Es</w:t>
      </w:r>
      <w:r>
        <w:rPr>
          <w:spacing w:val="-28"/>
        </w:rPr>
        <w:t> </w:t>
      </w:r>
      <w:r>
        <w:rPr/>
        <w:t>importante</w:t>
      </w:r>
      <w:r>
        <w:rPr>
          <w:spacing w:val="-28"/>
        </w:rPr>
        <w:t> </w:t>
      </w:r>
      <w:r>
        <w:rPr/>
        <w:t>señalar</w:t>
      </w:r>
      <w:r>
        <w:rPr>
          <w:spacing w:val="-28"/>
        </w:rPr>
        <w:t> </w:t>
      </w:r>
      <w:r>
        <w:rPr/>
        <w:t>que</w:t>
      </w:r>
      <w:r>
        <w:rPr>
          <w:spacing w:val="-28"/>
        </w:rPr>
        <w:t> </w:t>
      </w:r>
      <w:r>
        <w:rPr/>
        <w:t>el</w:t>
      </w:r>
      <w:r>
        <w:rPr>
          <w:spacing w:val="-28"/>
        </w:rPr>
        <w:t> </w:t>
      </w:r>
      <w:r>
        <w:rPr/>
        <w:t>número</w:t>
      </w:r>
      <w:r>
        <w:rPr>
          <w:spacing w:val="-28"/>
        </w:rPr>
        <w:t> </w:t>
      </w:r>
      <w:r>
        <w:rPr/>
        <w:t>de</w:t>
      </w:r>
      <w:r>
        <w:rPr>
          <w:spacing w:val="-28"/>
        </w:rPr>
        <w:t> </w:t>
      </w:r>
      <w:r>
        <w:rPr/>
        <w:t>los</w:t>
      </w:r>
      <w:r>
        <w:rPr>
          <w:spacing w:val="-28"/>
        </w:rPr>
        <w:t> </w:t>
      </w:r>
      <w:r>
        <w:rPr/>
        <w:t>residentes</w:t>
      </w:r>
      <w:r>
        <w:rPr>
          <w:spacing w:val="-28"/>
        </w:rPr>
        <w:t> </w:t>
      </w:r>
      <w:r>
        <w:rPr/>
        <w:t>permanentes</w:t>
      </w:r>
      <w:r>
        <w:rPr>
          <w:spacing w:val="-28"/>
        </w:rPr>
        <w:t> </w:t>
      </w:r>
      <w:r>
        <w:rPr/>
        <w:t>está creciendo</w:t>
      </w:r>
      <w:r>
        <w:rPr>
          <w:spacing w:val="-14"/>
        </w:rPr>
        <w:t> </w:t>
      </w:r>
      <w:r>
        <w:rPr/>
        <w:t>constantemente.</w:t>
      </w:r>
      <w:r>
        <w:rPr>
          <w:spacing w:val="-14"/>
        </w:rPr>
        <w:t> </w:t>
      </w:r>
      <w:r>
        <w:rPr/>
        <w:t>De</w:t>
      </w:r>
      <w:r>
        <w:rPr>
          <w:spacing w:val="-14"/>
        </w:rPr>
        <w:t> </w:t>
      </w:r>
      <w:r>
        <w:rPr/>
        <w:t>tal</w:t>
      </w:r>
      <w:r>
        <w:rPr>
          <w:spacing w:val="-14"/>
        </w:rPr>
        <w:t> </w:t>
      </w:r>
      <w:r>
        <w:rPr/>
        <w:t>modo</w:t>
      </w:r>
      <w:r>
        <w:rPr>
          <w:spacing w:val="-14"/>
        </w:rPr>
        <w:t> </w:t>
      </w:r>
      <w:r>
        <w:rPr/>
        <w:t>que</w:t>
      </w:r>
      <w:r>
        <w:rPr>
          <w:spacing w:val="-14"/>
        </w:rPr>
        <w:t> </w:t>
      </w:r>
      <w:r>
        <w:rPr/>
        <w:t>dentro</w:t>
      </w:r>
      <w:r>
        <w:rPr>
          <w:spacing w:val="-14"/>
        </w:rPr>
        <w:t> </w:t>
      </w:r>
      <w:r>
        <w:rPr/>
        <w:t>de</w:t>
      </w:r>
      <w:r>
        <w:rPr>
          <w:spacing w:val="-14"/>
        </w:rPr>
        <w:t> </w:t>
      </w:r>
      <w:r>
        <w:rPr/>
        <w:t>la</w:t>
      </w:r>
      <w:r>
        <w:rPr>
          <w:spacing w:val="-14"/>
        </w:rPr>
        <w:t> </w:t>
      </w:r>
      <w:r>
        <w:rPr/>
        <w:t>sociedad</w:t>
      </w:r>
      <w:r>
        <w:rPr>
          <w:spacing w:val="-14"/>
        </w:rPr>
        <w:t> </w:t>
      </w:r>
      <w:r>
        <w:rPr/>
        <w:t>va</w:t>
      </w:r>
      <w:r>
        <w:rPr>
          <w:spacing w:val="-14"/>
        </w:rPr>
        <w:t> </w:t>
      </w:r>
      <w:r>
        <w:rPr/>
        <w:t>en</w:t>
      </w:r>
      <w:r>
        <w:rPr>
          <w:spacing w:val="-14"/>
        </w:rPr>
        <w:t> </w:t>
      </w:r>
      <w:r>
        <w:rPr/>
        <w:t>aumento</w:t>
      </w:r>
      <w:r>
        <w:rPr>
          <w:spacing w:val="-14"/>
        </w:rPr>
        <w:t> </w:t>
      </w:r>
      <w:r>
        <w:rPr/>
        <w:t>la participación</w:t>
      </w:r>
      <w:r>
        <w:rPr>
          <w:spacing w:val="-27"/>
        </w:rPr>
        <w:t> </w:t>
      </w:r>
      <w:r>
        <w:rPr/>
        <w:t>de</w:t>
      </w:r>
      <w:r>
        <w:rPr>
          <w:spacing w:val="-27"/>
        </w:rPr>
        <w:t> </w:t>
      </w:r>
      <w:r>
        <w:rPr/>
        <w:t>los</w:t>
      </w:r>
      <w:r>
        <w:rPr>
          <w:spacing w:val="-27"/>
        </w:rPr>
        <w:t> </w:t>
      </w:r>
      <w:r>
        <w:rPr/>
        <w:t>migrantes</w:t>
      </w:r>
      <w:r>
        <w:rPr>
          <w:spacing w:val="-27"/>
        </w:rPr>
        <w:t> </w:t>
      </w:r>
      <w:r>
        <w:rPr/>
        <w:t>que</w:t>
      </w:r>
      <w:r>
        <w:rPr>
          <w:spacing w:val="-27"/>
        </w:rPr>
        <w:t> </w:t>
      </w:r>
      <w:r>
        <w:rPr/>
        <w:t>han</w:t>
      </w:r>
      <w:r>
        <w:rPr>
          <w:spacing w:val="-27"/>
        </w:rPr>
        <w:t> </w:t>
      </w:r>
      <w:r>
        <w:rPr/>
        <w:t>vivido</w:t>
      </w:r>
      <w:r>
        <w:rPr>
          <w:spacing w:val="-27"/>
        </w:rPr>
        <w:t> </w:t>
      </w:r>
      <w:r>
        <w:rPr/>
        <w:t>más</w:t>
      </w:r>
      <w:r>
        <w:rPr>
          <w:spacing w:val="-27"/>
        </w:rPr>
        <w:t> </w:t>
      </w:r>
      <w:r>
        <w:rPr/>
        <w:t>de</w:t>
      </w:r>
      <w:r>
        <w:rPr>
          <w:spacing w:val="-27"/>
        </w:rPr>
        <w:t> </w:t>
      </w:r>
      <w:r>
        <w:rPr/>
        <w:t>cinco</w:t>
      </w:r>
      <w:r>
        <w:rPr>
          <w:spacing w:val="-27"/>
        </w:rPr>
        <w:t> </w:t>
      </w:r>
      <w:r>
        <w:rPr/>
        <w:t>años</w:t>
      </w:r>
      <w:r>
        <w:rPr>
          <w:spacing w:val="-27"/>
        </w:rPr>
        <w:t> </w:t>
      </w:r>
      <w:r>
        <w:rPr/>
        <w:t>en</w:t>
      </w:r>
      <w:r>
        <w:rPr>
          <w:spacing w:val="-27"/>
        </w:rPr>
        <w:t> </w:t>
      </w:r>
      <w:r>
        <w:rPr/>
        <w:t>el</w:t>
      </w:r>
      <w:r>
        <w:rPr>
          <w:spacing w:val="-27"/>
        </w:rPr>
        <w:t> </w:t>
      </w:r>
      <w:r>
        <w:rPr/>
        <w:t>país,</w:t>
      </w:r>
      <w:r>
        <w:rPr>
          <w:spacing w:val="-27"/>
        </w:rPr>
        <w:t> </w:t>
      </w:r>
      <w:r>
        <w:rPr/>
        <w:t>y</w:t>
      </w:r>
      <w:r>
        <w:rPr>
          <w:spacing w:val="-27"/>
        </w:rPr>
        <w:t> </w:t>
      </w:r>
      <w:r>
        <w:rPr/>
        <w:t>también se</w:t>
      </w:r>
      <w:r>
        <w:rPr>
          <w:spacing w:val="-37"/>
        </w:rPr>
        <w:t> </w:t>
      </w:r>
      <w:r>
        <w:rPr/>
        <w:t>eleva</w:t>
      </w:r>
      <w:r>
        <w:rPr>
          <w:spacing w:val="-37"/>
        </w:rPr>
        <w:t> </w:t>
      </w:r>
      <w:r>
        <w:rPr/>
        <w:t>la</w:t>
      </w:r>
      <w:r>
        <w:rPr>
          <w:spacing w:val="-37"/>
        </w:rPr>
        <w:t> </w:t>
      </w:r>
      <w:r>
        <w:rPr/>
        <w:t>probabilidad</w:t>
      </w:r>
      <w:r>
        <w:rPr>
          <w:spacing w:val="-37"/>
        </w:rPr>
        <w:t> </w:t>
      </w:r>
      <w:r>
        <w:rPr/>
        <w:t>de</w:t>
      </w:r>
      <w:r>
        <w:rPr>
          <w:spacing w:val="-37"/>
        </w:rPr>
        <w:t> </w:t>
      </w:r>
      <w:r>
        <w:rPr/>
        <w:t>que</w:t>
      </w:r>
      <w:r>
        <w:rPr>
          <w:spacing w:val="-37"/>
        </w:rPr>
        <w:t> </w:t>
      </w:r>
      <w:r>
        <w:rPr/>
        <w:t>conceptualicen</w:t>
      </w:r>
      <w:r>
        <w:rPr>
          <w:spacing w:val="-37"/>
        </w:rPr>
        <w:t> </w:t>
      </w:r>
      <w:r>
        <w:rPr/>
        <w:t>su</w:t>
      </w:r>
      <w:r>
        <w:rPr>
          <w:spacing w:val="-37"/>
        </w:rPr>
        <w:t> </w:t>
      </w:r>
      <w:r>
        <w:rPr/>
        <w:t>estancia</w:t>
      </w:r>
      <w:r>
        <w:rPr>
          <w:spacing w:val="-37"/>
        </w:rPr>
        <w:t> </w:t>
      </w:r>
      <w:r>
        <w:rPr/>
        <w:t>en</w:t>
      </w:r>
      <w:r>
        <w:rPr>
          <w:spacing w:val="-37"/>
        </w:rPr>
        <w:t> </w:t>
      </w:r>
      <w:r>
        <w:rPr/>
        <w:t>el</w:t>
      </w:r>
      <w:r>
        <w:rPr>
          <w:spacing w:val="-37"/>
        </w:rPr>
        <w:t> </w:t>
      </w:r>
      <w:r>
        <w:rPr/>
        <w:t>país</w:t>
      </w:r>
      <w:r>
        <w:rPr>
          <w:spacing w:val="-37"/>
        </w:rPr>
        <w:t> </w:t>
      </w:r>
      <w:r>
        <w:rPr/>
        <w:t>como</w:t>
      </w:r>
      <w:r>
        <w:rPr>
          <w:spacing w:val="-37"/>
        </w:rPr>
        <w:t> </w:t>
      </w:r>
      <w:r>
        <w:rPr/>
        <w:t>un</w:t>
      </w:r>
      <w:r>
        <w:rPr>
          <w:spacing w:val="-37"/>
        </w:rPr>
        <w:t> </w:t>
      </w:r>
      <w:r>
        <w:rPr/>
        <w:t>proyecto de</w:t>
      </w:r>
      <w:r>
        <w:rPr>
          <w:spacing w:val="-19"/>
        </w:rPr>
        <w:t> </w:t>
      </w:r>
      <w:r>
        <w:rPr/>
        <w:t>toda</w:t>
      </w:r>
      <w:r>
        <w:rPr>
          <w:spacing w:val="-19"/>
        </w:rPr>
        <w:t> </w:t>
      </w:r>
      <w:r>
        <w:rPr/>
        <w:t>la</w:t>
      </w:r>
      <w:r>
        <w:rPr>
          <w:spacing w:val="-19"/>
        </w:rPr>
        <w:t> </w:t>
      </w:r>
      <w:r>
        <w:rPr/>
        <w:t>vida.</w:t>
      </w:r>
    </w:p>
    <w:p>
      <w:pPr>
        <w:pStyle w:val="BodyText"/>
        <w:spacing w:line="271" w:lineRule="auto" w:before="2"/>
        <w:ind w:left="100" w:right="117" w:firstLine="359"/>
        <w:jc w:val="both"/>
      </w:pPr>
      <w:r>
        <w:rPr/>
        <w:t>La participación de los migrantes en la sociedad está creciendo, en 1990 era de 0.3% y en 2013 de 3.8%. En comparación con los demás países, la República Checa</w:t>
      </w:r>
      <w:r>
        <w:rPr>
          <w:spacing w:val="-7"/>
        </w:rPr>
        <w:t> </w:t>
      </w:r>
      <w:r>
        <w:rPr/>
        <w:t>se</w:t>
      </w:r>
      <w:r>
        <w:rPr>
          <w:spacing w:val="-7"/>
        </w:rPr>
        <w:t> </w:t>
      </w:r>
      <w:r>
        <w:rPr/>
        <w:t>atrasa</w:t>
      </w:r>
      <w:r>
        <w:rPr>
          <w:spacing w:val="-7"/>
        </w:rPr>
        <w:t> </w:t>
      </w:r>
      <w:r>
        <w:rPr/>
        <w:t>respecto</w:t>
      </w:r>
      <w:r>
        <w:rPr>
          <w:spacing w:val="-7"/>
        </w:rPr>
        <w:t> </w:t>
      </w:r>
      <w:r>
        <w:rPr/>
        <w:t>a</w:t>
      </w:r>
      <w:r>
        <w:rPr>
          <w:spacing w:val="-7"/>
        </w:rPr>
        <w:t> </w:t>
      </w:r>
      <w:r>
        <w:rPr/>
        <w:t>Alemania</w:t>
      </w:r>
      <w:r>
        <w:rPr>
          <w:spacing w:val="-7"/>
        </w:rPr>
        <w:t> </w:t>
      </w:r>
      <w:r>
        <w:rPr/>
        <w:t>(8.8%)</w:t>
      </w:r>
      <w:r>
        <w:rPr>
          <w:spacing w:val="-7"/>
        </w:rPr>
        <w:t> </w:t>
      </w:r>
      <w:r>
        <w:rPr/>
        <w:t>o</w:t>
      </w:r>
      <w:r>
        <w:rPr>
          <w:spacing w:val="-7"/>
        </w:rPr>
        <w:t> </w:t>
      </w:r>
      <w:r>
        <w:rPr/>
        <w:t>Austria</w:t>
      </w:r>
      <w:r>
        <w:rPr>
          <w:spacing w:val="-7"/>
        </w:rPr>
        <w:t> </w:t>
      </w:r>
      <w:r>
        <w:rPr/>
        <w:t>(10.8%),</w:t>
      </w:r>
      <w:r>
        <w:rPr>
          <w:spacing w:val="-7"/>
        </w:rPr>
        <w:t> </w:t>
      </w:r>
      <w:r>
        <w:rPr/>
        <w:t>sin</w:t>
      </w:r>
      <w:r>
        <w:rPr>
          <w:spacing w:val="-7"/>
        </w:rPr>
        <w:t> </w:t>
      </w:r>
      <w:r>
        <w:rPr/>
        <w:t>embargo,</w:t>
      </w:r>
      <w:r>
        <w:rPr>
          <w:spacing w:val="-7"/>
        </w:rPr>
        <w:t> </w:t>
      </w:r>
      <w:r>
        <w:rPr/>
        <w:t>en</w:t>
      </w:r>
      <w:r>
        <w:rPr>
          <w:spacing w:val="-7"/>
        </w:rPr>
        <w:t> </w:t>
      </w:r>
      <w:r>
        <w:rPr/>
        <w:t>la región centroeuropea se presentan índices mucho más altos, por ejemplo Polonia (0.1%),</w:t>
      </w:r>
      <w:r>
        <w:rPr>
          <w:spacing w:val="-23"/>
        </w:rPr>
        <w:t> </w:t>
      </w:r>
      <w:r>
        <w:rPr/>
        <w:t>Eslovaquia</w:t>
      </w:r>
      <w:r>
        <w:rPr>
          <w:spacing w:val="-23"/>
        </w:rPr>
        <w:t> </w:t>
      </w:r>
      <w:r>
        <w:rPr/>
        <w:t>(1.3%)</w:t>
      </w:r>
      <w:r>
        <w:rPr>
          <w:spacing w:val="-23"/>
        </w:rPr>
        <w:t> </w:t>
      </w:r>
      <w:r>
        <w:rPr/>
        <w:t>o</w:t>
      </w:r>
      <w:r>
        <w:rPr>
          <w:spacing w:val="-23"/>
        </w:rPr>
        <w:t> </w:t>
      </w:r>
      <w:r>
        <w:rPr/>
        <w:t>Hungría</w:t>
      </w:r>
      <w:r>
        <w:rPr>
          <w:spacing w:val="-23"/>
        </w:rPr>
        <w:t> </w:t>
      </w:r>
      <w:r>
        <w:rPr/>
        <w:t>(2.1%).</w:t>
      </w:r>
      <w:r>
        <w:rPr>
          <w:spacing w:val="-23"/>
        </w:rPr>
        <w:t> </w:t>
      </w:r>
      <w:r>
        <w:rPr/>
        <w:t>La</w:t>
      </w:r>
      <w:r>
        <w:rPr>
          <w:spacing w:val="-23"/>
        </w:rPr>
        <w:t> </w:t>
      </w:r>
      <w:r>
        <w:rPr/>
        <w:t>situación</w:t>
      </w:r>
      <w:r>
        <w:rPr>
          <w:spacing w:val="-23"/>
        </w:rPr>
        <w:t> </w:t>
      </w:r>
      <w:r>
        <w:rPr/>
        <w:t>en</w:t>
      </w:r>
      <w:r>
        <w:rPr>
          <w:spacing w:val="-23"/>
        </w:rPr>
        <w:t> </w:t>
      </w:r>
      <w:r>
        <w:rPr/>
        <w:t>la</w:t>
      </w:r>
      <w:r>
        <w:rPr>
          <w:spacing w:val="-23"/>
        </w:rPr>
        <w:t> </w:t>
      </w:r>
      <w:r>
        <w:rPr/>
        <w:t>República</w:t>
      </w:r>
      <w:r>
        <w:rPr>
          <w:spacing w:val="-23"/>
        </w:rPr>
        <w:t> </w:t>
      </w:r>
      <w:r>
        <w:rPr/>
        <w:t>Checa</w:t>
      </w:r>
      <w:r>
        <w:rPr>
          <w:spacing w:val="-23"/>
        </w:rPr>
        <w:t> </w:t>
      </w:r>
      <w:r>
        <w:rPr/>
        <w:t>es comparable</w:t>
      </w:r>
      <w:r>
        <w:rPr>
          <w:spacing w:val="-18"/>
        </w:rPr>
        <w:t> </w:t>
      </w:r>
      <w:r>
        <w:rPr/>
        <w:t>con</w:t>
      </w:r>
      <w:r>
        <w:rPr>
          <w:spacing w:val="-18"/>
        </w:rPr>
        <w:t> </w:t>
      </w:r>
      <w:r>
        <w:rPr/>
        <w:t>la</w:t>
      </w:r>
      <w:r>
        <w:rPr>
          <w:spacing w:val="-18"/>
        </w:rPr>
        <w:t> </w:t>
      </w:r>
      <w:r>
        <w:rPr/>
        <w:t>de</w:t>
      </w:r>
      <w:r>
        <w:rPr>
          <w:spacing w:val="-18"/>
        </w:rPr>
        <w:t> </w:t>
      </w:r>
      <w:r>
        <w:rPr/>
        <w:t>Holanda</w:t>
      </w:r>
      <w:r>
        <w:rPr>
          <w:spacing w:val="-18"/>
        </w:rPr>
        <w:t> </w:t>
      </w:r>
      <w:r>
        <w:rPr/>
        <w:t>(4%),</w:t>
      </w:r>
      <w:r>
        <w:rPr>
          <w:spacing w:val="-18"/>
        </w:rPr>
        <w:t> </w:t>
      </w:r>
      <w:r>
        <w:rPr/>
        <w:t>Eslovenia</w:t>
      </w:r>
      <w:r>
        <w:rPr>
          <w:spacing w:val="-18"/>
        </w:rPr>
        <w:t> </w:t>
      </w:r>
      <w:r>
        <w:rPr/>
        <w:t>(4%)</w:t>
      </w:r>
      <w:r>
        <w:rPr>
          <w:spacing w:val="-18"/>
        </w:rPr>
        <w:t> </w:t>
      </w:r>
      <w:r>
        <w:rPr/>
        <w:t>o</w:t>
      </w:r>
      <w:r>
        <w:rPr>
          <w:spacing w:val="-18"/>
        </w:rPr>
        <w:t> </w:t>
      </w:r>
      <w:r>
        <w:rPr/>
        <w:t>Portugal</w:t>
      </w:r>
      <w:r>
        <w:rPr>
          <w:spacing w:val="-18"/>
        </w:rPr>
        <w:t> </w:t>
      </w:r>
      <w:r>
        <w:rPr/>
        <w:t>(4.2%),</w:t>
      </w:r>
      <w:r>
        <w:rPr>
          <w:spacing w:val="-18"/>
        </w:rPr>
        <w:t> </w:t>
      </w:r>
      <w:r>
        <w:rPr/>
        <w:t>tal</w:t>
      </w:r>
      <w:r>
        <w:rPr>
          <w:spacing w:val="-18"/>
        </w:rPr>
        <w:t> </w:t>
      </w:r>
      <w:r>
        <w:rPr/>
        <w:t>como</w:t>
      </w:r>
      <w:r>
        <w:rPr>
          <w:spacing w:val="-18"/>
        </w:rPr>
        <w:t> </w:t>
      </w:r>
      <w:r>
        <w:rPr/>
        <w:t>lo demuestran</w:t>
      </w:r>
      <w:r>
        <w:rPr>
          <w:spacing w:val="-29"/>
        </w:rPr>
        <w:t> </w:t>
      </w:r>
      <w:r>
        <w:rPr/>
        <w:t>los</w:t>
      </w:r>
      <w:r>
        <w:rPr>
          <w:spacing w:val="-29"/>
        </w:rPr>
        <w:t> </w:t>
      </w:r>
      <w:r>
        <w:rPr/>
        <w:t>datos</w:t>
      </w:r>
      <w:r>
        <w:rPr>
          <w:spacing w:val="-29"/>
        </w:rPr>
        <w:t> </w:t>
      </w:r>
      <w:r>
        <w:rPr/>
        <w:t>comparativos</w:t>
      </w:r>
      <w:r>
        <w:rPr>
          <w:spacing w:val="-29"/>
        </w:rPr>
        <w:t> </w:t>
      </w:r>
      <w:r>
        <w:rPr/>
        <w:t>de</w:t>
      </w:r>
      <w:r>
        <w:rPr>
          <w:spacing w:val="-29"/>
        </w:rPr>
        <w:t> </w:t>
      </w:r>
      <w:r>
        <w:rPr/>
        <w:t>Eurostat</w:t>
      </w:r>
      <w:r>
        <w:rPr>
          <w:spacing w:val="-29"/>
        </w:rPr>
        <w:t> </w:t>
      </w:r>
      <w:r>
        <w:rPr/>
        <w:t>(2012).</w:t>
      </w:r>
    </w:p>
    <w:p>
      <w:pPr>
        <w:pStyle w:val="BodyText"/>
        <w:spacing w:before="1"/>
        <w:rPr>
          <w:sz w:val="25"/>
        </w:rPr>
      </w:pPr>
    </w:p>
    <w:p>
      <w:pPr>
        <w:spacing w:before="0"/>
        <w:ind w:left="415" w:right="434" w:firstLine="0"/>
        <w:jc w:val="center"/>
        <w:rPr>
          <w:b/>
          <w:sz w:val="19"/>
        </w:rPr>
      </w:pPr>
      <w:r>
        <w:rPr>
          <w:b/>
          <w:w w:val="95"/>
          <w:sz w:val="19"/>
        </w:rPr>
        <w:t>Gráfico 1</w:t>
      </w:r>
    </w:p>
    <w:p>
      <w:pPr>
        <w:spacing w:before="41"/>
        <w:ind w:left="1078" w:right="41" w:firstLine="0"/>
        <w:jc w:val="left"/>
        <w:rPr>
          <w:b/>
          <w:sz w:val="19"/>
        </w:rPr>
      </w:pPr>
      <w:r>
        <w:rPr>
          <w:b/>
          <w:w w:val="95"/>
          <w:sz w:val="19"/>
        </w:rPr>
        <w:t>Extranjeros en la República Checa según el tipo de residencia, 1990-2011</w:t>
      </w:r>
    </w:p>
    <w:p>
      <w:pPr>
        <w:pStyle w:val="BodyText"/>
        <w:rPr>
          <w:b/>
          <w:sz w:val="11"/>
        </w:rPr>
      </w:pPr>
      <w:r>
        <w:rPr/>
        <w:drawing>
          <wp:anchor distT="0" distB="0" distL="0" distR="0" allowOverlap="1" layoutInCell="1" locked="0" behindDoc="0" simplePos="0" relativeHeight="2752">
            <wp:simplePos x="0" y="0"/>
            <wp:positionH relativeFrom="page">
              <wp:posOffset>687927</wp:posOffset>
            </wp:positionH>
            <wp:positionV relativeFrom="paragraph">
              <wp:posOffset>105334</wp:posOffset>
            </wp:positionV>
            <wp:extent cx="4712028" cy="2328291"/>
            <wp:effectExtent l="0" t="0" r="0" b="0"/>
            <wp:wrapTopAndBottom/>
            <wp:docPr id="7" name="image22.jpeg" descr=""/>
            <wp:cNvGraphicFramePr>
              <a:graphicFrameLocks noChangeAspect="1"/>
            </wp:cNvGraphicFramePr>
            <a:graphic>
              <a:graphicData uri="http://schemas.openxmlformats.org/drawingml/2006/picture">
                <pic:pic>
                  <pic:nvPicPr>
                    <pic:cNvPr id="8" name="image22.jpeg"/>
                    <pic:cNvPicPr/>
                  </pic:nvPicPr>
                  <pic:blipFill>
                    <a:blip r:embed="rId166" cstate="print"/>
                    <a:stretch>
                      <a:fillRect/>
                    </a:stretch>
                  </pic:blipFill>
                  <pic:spPr>
                    <a:xfrm>
                      <a:off x="0" y="0"/>
                      <a:ext cx="4712028" cy="2328291"/>
                    </a:xfrm>
                    <a:prstGeom prst="rect">
                      <a:avLst/>
                    </a:prstGeom>
                  </pic:spPr>
                </pic:pic>
              </a:graphicData>
            </a:graphic>
          </wp:anchor>
        </w:drawing>
      </w:r>
    </w:p>
    <w:p>
      <w:pPr>
        <w:spacing w:before="58"/>
        <w:ind w:left="100" w:right="0" w:firstLine="0"/>
        <w:jc w:val="both"/>
        <w:rPr>
          <w:sz w:val="17"/>
        </w:rPr>
      </w:pPr>
      <w:r>
        <w:rPr>
          <w:color w:val="A7A9AC"/>
          <w:w w:val="105"/>
          <w:sz w:val="17"/>
        </w:rPr>
        <w:t>Fuente: č</w:t>
      </w:r>
      <w:r>
        <w:rPr>
          <w:rFonts w:ascii="PMingLiU" w:hAnsi="PMingLiU"/>
          <w:color w:val="A7A9AC"/>
          <w:w w:val="105"/>
          <w:sz w:val="12"/>
        </w:rPr>
        <w:t>sú</w:t>
      </w:r>
      <w:r>
        <w:rPr>
          <w:color w:val="A7A9AC"/>
          <w:w w:val="105"/>
          <w:sz w:val="17"/>
        </w:rPr>
        <w:t>, 2012</w:t>
      </w:r>
    </w:p>
    <w:p>
      <w:pPr>
        <w:spacing w:after="0"/>
        <w:jc w:val="both"/>
        <w:rPr>
          <w:sz w:val="17"/>
        </w:rPr>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6"/>
        <w:jc w:val="both"/>
      </w:pPr>
      <w:r>
        <w:rPr/>
        <w:t>La</w:t>
      </w:r>
      <w:r>
        <w:rPr>
          <w:spacing w:val="-35"/>
        </w:rPr>
        <w:t> </w:t>
      </w:r>
      <w:r>
        <w:rPr/>
        <w:t>composición</w:t>
      </w:r>
      <w:r>
        <w:rPr>
          <w:spacing w:val="-35"/>
        </w:rPr>
        <w:t> </w:t>
      </w:r>
      <w:r>
        <w:rPr/>
        <w:t>de</w:t>
      </w:r>
      <w:r>
        <w:rPr>
          <w:spacing w:val="-35"/>
        </w:rPr>
        <w:t> </w:t>
      </w:r>
      <w:r>
        <w:rPr/>
        <w:t>los</w:t>
      </w:r>
      <w:r>
        <w:rPr>
          <w:spacing w:val="-35"/>
        </w:rPr>
        <w:t> </w:t>
      </w:r>
      <w:r>
        <w:rPr/>
        <w:t>migrantes</w:t>
      </w:r>
      <w:r>
        <w:rPr>
          <w:spacing w:val="-35"/>
        </w:rPr>
        <w:t> </w:t>
      </w:r>
      <w:r>
        <w:rPr/>
        <w:t>en</w:t>
      </w:r>
      <w:r>
        <w:rPr>
          <w:spacing w:val="-35"/>
        </w:rPr>
        <w:t> </w:t>
      </w:r>
      <w:r>
        <w:rPr/>
        <w:t>relación</w:t>
      </w:r>
      <w:r>
        <w:rPr>
          <w:spacing w:val="-35"/>
        </w:rPr>
        <w:t> </w:t>
      </w:r>
      <w:r>
        <w:rPr/>
        <w:t>con</w:t>
      </w:r>
      <w:r>
        <w:rPr>
          <w:spacing w:val="-35"/>
        </w:rPr>
        <w:t> </w:t>
      </w:r>
      <w:r>
        <w:rPr/>
        <w:t>su</w:t>
      </w:r>
      <w:r>
        <w:rPr>
          <w:spacing w:val="-35"/>
        </w:rPr>
        <w:t> </w:t>
      </w:r>
      <w:r>
        <w:rPr/>
        <w:t>nacionalidad,</w:t>
      </w:r>
      <w:r>
        <w:rPr>
          <w:spacing w:val="-35"/>
        </w:rPr>
        <w:t> </w:t>
      </w:r>
      <w:r>
        <w:rPr/>
        <w:t>en</w:t>
      </w:r>
      <w:r>
        <w:rPr>
          <w:spacing w:val="-35"/>
        </w:rPr>
        <w:t> </w:t>
      </w:r>
      <w:r>
        <w:rPr/>
        <w:t>el</w:t>
      </w:r>
      <w:r>
        <w:rPr>
          <w:spacing w:val="-35"/>
        </w:rPr>
        <w:t> </w:t>
      </w:r>
      <w:r>
        <w:rPr/>
        <w:t>país</w:t>
      </w:r>
      <w:r>
        <w:rPr>
          <w:spacing w:val="-35"/>
        </w:rPr>
        <w:t> </w:t>
      </w:r>
      <w:r>
        <w:rPr/>
        <w:t>en</w:t>
      </w:r>
      <w:r>
        <w:rPr>
          <w:spacing w:val="-35"/>
        </w:rPr>
        <w:t> </w:t>
      </w:r>
      <w:r>
        <w:rPr/>
        <w:t>el</w:t>
      </w:r>
      <w:r>
        <w:rPr>
          <w:spacing w:val="-35"/>
        </w:rPr>
        <w:t> </w:t>
      </w:r>
      <w:r>
        <w:rPr/>
        <w:t>2011 se</w:t>
      </w:r>
      <w:r>
        <w:rPr>
          <w:spacing w:val="-19"/>
        </w:rPr>
        <w:t> </w:t>
      </w:r>
      <w:r>
        <w:rPr/>
        <w:t>encontraban</w:t>
      </w:r>
      <w:r>
        <w:rPr>
          <w:spacing w:val="-19"/>
        </w:rPr>
        <w:t> </w:t>
      </w:r>
      <w:r>
        <w:rPr/>
        <w:t>104</w:t>
      </w:r>
      <w:r>
        <w:rPr>
          <w:spacing w:val="-19"/>
        </w:rPr>
        <w:t> </w:t>
      </w:r>
      <w:r>
        <w:rPr/>
        <w:t>179</w:t>
      </w:r>
      <w:r>
        <w:rPr>
          <w:spacing w:val="-19"/>
        </w:rPr>
        <w:t> </w:t>
      </w:r>
      <w:r>
        <w:rPr/>
        <w:t>personas</w:t>
      </w:r>
      <w:r>
        <w:rPr>
          <w:spacing w:val="-19"/>
        </w:rPr>
        <w:t> </w:t>
      </w:r>
      <w:r>
        <w:rPr/>
        <w:t>de</w:t>
      </w:r>
      <w:r>
        <w:rPr>
          <w:spacing w:val="-19"/>
        </w:rPr>
        <w:t> </w:t>
      </w:r>
      <w:r>
        <w:rPr/>
        <w:t>Ucrania</w:t>
      </w:r>
      <w:r>
        <w:rPr>
          <w:spacing w:val="-19"/>
        </w:rPr>
        <w:t> </w:t>
      </w:r>
      <w:r>
        <w:rPr/>
        <w:t>(26%),</w:t>
      </w:r>
      <w:r>
        <w:rPr>
          <w:spacing w:val="-19"/>
        </w:rPr>
        <w:t> </w:t>
      </w:r>
      <w:r>
        <w:rPr/>
        <w:t>81</w:t>
      </w:r>
      <w:r>
        <w:rPr>
          <w:spacing w:val="-19"/>
        </w:rPr>
        <w:t> </w:t>
      </w:r>
      <w:r>
        <w:rPr/>
        <w:t>245</w:t>
      </w:r>
      <w:r>
        <w:rPr>
          <w:spacing w:val="-19"/>
        </w:rPr>
        <w:t> </w:t>
      </w:r>
      <w:r>
        <w:rPr/>
        <w:t>personas</w:t>
      </w:r>
      <w:r>
        <w:rPr>
          <w:spacing w:val="-19"/>
        </w:rPr>
        <w:t> </w:t>
      </w:r>
      <w:r>
        <w:rPr/>
        <w:t>de</w:t>
      </w:r>
      <w:r>
        <w:rPr>
          <w:spacing w:val="-19"/>
        </w:rPr>
        <w:t> </w:t>
      </w:r>
      <w:r>
        <w:rPr/>
        <w:t>Eslovaquia</w:t>
      </w:r>
    </w:p>
    <w:p>
      <w:pPr>
        <w:pStyle w:val="BodyText"/>
        <w:spacing w:line="271" w:lineRule="auto" w:before="2"/>
        <w:ind w:left="119" w:right="117"/>
        <w:jc w:val="both"/>
      </w:pPr>
      <w:r>
        <w:rPr/>
        <w:t>(20%),</w:t>
      </w:r>
      <w:r>
        <w:rPr>
          <w:spacing w:val="-10"/>
        </w:rPr>
        <w:t> </w:t>
      </w:r>
      <w:r>
        <w:rPr/>
        <w:t>55</w:t>
      </w:r>
      <w:r>
        <w:rPr>
          <w:spacing w:val="-10"/>
        </w:rPr>
        <w:t> </w:t>
      </w:r>
      <w:r>
        <w:rPr/>
        <w:t>006</w:t>
      </w:r>
      <w:r>
        <w:rPr>
          <w:spacing w:val="-10"/>
        </w:rPr>
        <w:t> </w:t>
      </w:r>
      <w:r>
        <w:rPr/>
        <w:t>de</w:t>
      </w:r>
      <w:r>
        <w:rPr>
          <w:spacing w:val="-12"/>
        </w:rPr>
        <w:t> </w:t>
      </w:r>
      <w:r>
        <w:rPr/>
        <w:t>Vietnam</w:t>
      </w:r>
      <w:r>
        <w:rPr>
          <w:spacing w:val="-10"/>
        </w:rPr>
        <w:t> </w:t>
      </w:r>
      <w:r>
        <w:rPr/>
        <w:t>(14%),</w:t>
      </w:r>
      <w:r>
        <w:rPr>
          <w:spacing w:val="-10"/>
        </w:rPr>
        <w:t> </w:t>
      </w:r>
      <w:r>
        <w:rPr/>
        <w:t>26</w:t>
      </w:r>
      <w:r>
        <w:rPr>
          <w:spacing w:val="-10"/>
        </w:rPr>
        <w:t> </w:t>
      </w:r>
      <w:r>
        <w:rPr/>
        <w:t>708</w:t>
      </w:r>
      <w:r>
        <w:rPr>
          <w:spacing w:val="-10"/>
        </w:rPr>
        <w:t> </w:t>
      </w:r>
      <w:r>
        <w:rPr/>
        <w:t>de</w:t>
      </w:r>
      <w:r>
        <w:rPr>
          <w:spacing w:val="-10"/>
        </w:rPr>
        <w:t> </w:t>
      </w:r>
      <w:r>
        <w:rPr/>
        <w:t>Rusia</w:t>
      </w:r>
      <w:r>
        <w:rPr>
          <w:spacing w:val="-10"/>
        </w:rPr>
        <w:t> </w:t>
      </w:r>
      <w:r>
        <w:rPr/>
        <w:t>(6%)</w:t>
      </w:r>
      <w:r>
        <w:rPr>
          <w:spacing w:val="-10"/>
        </w:rPr>
        <w:t> </w:t>
      </w:r>
      <w:r>
        <w:rPr/>
        <w:t>y</w:t>
      </w:r>
      <w:r>
        <w:rPr>
          <w:spacing w:val="-10"/>
        </w:rPr>
        <w:t> </w:t>
      </w:r>
      <w:r>
        <w:rPr/>
        <w:t>19</w:t>
      </w:r>
      <w:r>
        <w:rPr>
          <w:spacing w:val="-10"/>
        </w:rPr>
        <w:t> </w:t>
      </w:r>
      <w:r>
        <w:rPr/>
        <w:t>053</w:t>
      </w:r>
      <w:r>
        <w:rPr>
          <w:spacing w:val="-10"/>
        </w:rPr>
        <w:t> </w:t>
      </w:r>
      <w:r>
        <w:rPr/>
        <w:t>de</w:t>
      </w:r>
      <w:r>
        <w:rPr>
          <w:spacing w:val="-10"/>
        </w:rPr>
        <w:t> </w:t>
      </w:r>
      <w:r>
        <w:rPr/>
        <w:t>Polonia</w:t>
      </w:r>
      <w:r>
        <w:rPr>
          <w:spacing w:val="-10"/>
        </w:rPr>
        <w:t> </w:t>
      </w:r>
      <w:r>
        <w:rPr/>
        <w:t>(5%) (Zpráva</w:t>
      </w:r>
      <w:r>
        <w:rPr>
          <w:spacing w:val="-37"/>
        </w:rPr>
        <w:t> </w:t>
      </w:r>
      <w:r>
        <w:rPr/>
        <w:t>o</w:t>
      </w:r>
      <w:r>
        <w:rPr>
          <w:spacing w:val="-37"/>
        </w:rPr>
        <w:t> </w:t>
      </w:r>
      <w:r>
        <w:rPr/>
        <w:t>situaci</w:t>
      </w:r>
      <w:r>
        <w:rPr>
          <w:spacing w:val="-37"/>
        </w:rPr>
        <w:t> </w:t>
      </w:r>
      <w:r>
        <w:rPr/>
        <w:t>v</w:t>
      </w:r>
      <w:r>
        <w:rPr>
          <w:spacing w:val="-37"/>
        </w:rPr>
        <w:t> </w:t>
      </w:r>
      <w:r>
        <w:rPr/>
        <w:t>oblasti</w:t>
      </w:r>
      <w:r>
        <w:rPr>
          <w:spacing w:val="-37"/>
        </w:rPr>
        <w:t> </w:t>
      </w:r>
      <w:r>
        <w:rPr/>
        <w:t>migrace</w:t>
      </w:r>
      <w:r>
        <w:rPr>
          <w:spacing w:val="-37"/>
        </w:rPr>
        <w:t> </w:t>
      </w:r>
      <w:r>
        <w:rPr/>
        <w:t>a</w:t>
      </w:r>
      <w:r>
        <w:rPr>
          <w:spacing w:val="-37"/>
        </w:rPr>
        <w:t> </w:t>
      </w:r>
      <w:r>
        <w:rPr/>
        <w:t>integrace</w:t>
      </w:r>
      <w:r>
        <w:rPr>
          <w:spacing w:val="-37"/>
        </w:rPr>
        <w:t> </w:t>
      </w:r>
      <w:r>
        <w:rPr/>
        <w:t>cizinc</w:t>
      </w:r>
      <w:r>
        <w:rPr>
          <w:sz w:val="21"/>
        </w:rPr>
        <w:t>ů</w:t>
      </w:r>
      <w:r>
        <w:rPr>
          <w:spacing w:val="-32"/>
          <w:sz w:val="21"/>
        </w:rPr>
        <w:t> </w:t>
      </w:r>
      <w:r>
        <w:rPr/>
        <w:t>na</w:t>
      </w:r>
      <w:r>
        <w:rPr>
          <w:spacing w:val="-37"/>
        </w:rPr>
        <w:t> </w:t>
      </w:r>
      <w:r>
        <w:rPr/>
        <w:t>území</w:t>
      </w:r>
      <w:r>
        <w:rPr>
          <w:spacing w:val="-37"/>
        </w:rPr>
        <w:t> </w:t>
      </w:r>
      <w:r>
        <w:rPr>
          <w:sz w:val="21"/>
        </w:rPr>
        <w:t>č</w:t>
      </w:r>
      <w:r>
        <w:rPr/>
        <w:t>eské</w:t>
      </w:r>
      <w:r>
        <w:rPr>
          <w:spacing w:val="-37"/>
        </w:rPr>
        <w:t> </w:t>
      </w:r>
      <w:r>
        <w:rPr/>
        <w:t>republiky</w:t>
      </w:r>
      <w:r>
        <w:rPr>
          <w:spacing w:val="-37"/>
        </w:rPr>
        <w:t> </w:t>
      </w:r>
      <w:r>
        <w:rPr/>
        <w:t>v</w:t>
      </w:r>
      <w:r>
        <w:rPr>
          <w:spacing w:val="-37"/>
        </w:rPr>
        <w:t> </w:t>
      </w:r>
      <w:r>
        <w:rPr/>
        <w:t>roce 2011,</w:t>
      </w:r>
      <w:r>
        <w:rPr>
          <w:spacing w:val="-37"/>
        </w:rPr>
        <w:t> </w:t>
      </w:r>
      <w:r>
        <w:rPr/>
        <w:t>2012).</w:t>
      </w:r>
      <w:r>
        <w:rPr>
          <w:spacing w:val="-37"/>
        </w:rPr>
        <w:t> </w:t>
      </w:r>
      <w:r>
        <w:rPr/>
        <w:t>La</w:t>
      </w:r>
      <w:r>
        <w:rPr>
          <w:spacing w:val="-37"/>
        </w:rPr>
        <w:t> </w:t>
      </w:r>
      <w:r>
        <w:rPr/>
        <w:t>composición</w:t>
      </w:r>
      <w:r>
        <w:rPr>
          <w:spacing w:val="-37"/>
        </w:rPr>
        <w:t> </w:t>
      </w:r>
      <w:r>
        <w:rPr/>
        <w:t>de</w:t>
      </w:r>
      <w:r>
        <w:rPr>
          <w:spacing w:val="-37"/>
        </w:rPr>
        <w:t> </w:t>
      </w:r>
      <w:r>
        <w:rPr/>
        <w:t>estos</w:t>
      </w:r>
      <w:r>
        <w:rPr>
          <w:spacing w:val="-37"/>
        </w:rPr>
        <w:t> </w:t>
      </w:r>
      <w:r>
        <w:rPr/>
        <w:t>grupos</w:t>
      </w:r>
      <w:r>
        <w:rPr>
          <w:spacing w:val="-37"/>
        </w:rPr>
        <w:t> </w:t>
      </w:r>
      <w:r>
        <w:rPr/>
        <w:t>ha</w:t>
      </w:r>
      <w:r>
        <w:rPr>
          <w:spacing w:val="-37"/>
        </w:rPr>
        <w:t> </w:t>
      </w:r>
      <w:r>
        <w:rPr/>
        <w:t>sido</w:t>
      </w:r>
      <w:r>
        <w:rPr>
          <w:spacing w:val="-37"/>
        </w:rPr>
        <w:t> </w:t>
      </w:r>
      <w:r>
        <w:rPr/>
        <w:t>estable</w:t>
      </w:r>
      <w:r>
        <w:rPr>
          <w:spacing w:val="-37"/>
        </w:rPr>
        <w:t> </w:t>
      </w:r>
      <w:r>
        <w:rPr/>
        <w:t>aproximadamente</w:t>
      </w:r>
      <w:r>
        <w:rPr>
          <w:spacing w:val="-37"/>
        </w:rPr>
        <w:t> </w:t>
      </w:r>
      <w:r>
        <w:rPr/>
        <w:t>desde los</w:t>
      </w:r>
      <w:r>
        <w:rPr>
          <w:spacing w:val="-27"/>
        </w:rPr>
        <w:t> </w:t>
      </w:r>
      <w:r>
        <w:rPr/>
        <w:t>noventa,</w:t>
      </w:r>
      <w:r>
        <w:rPr>
          <w:spacing w:val="-27"/>
        </w:rPr>
        <w:t> </w:t>
      </w:r>
      <w:r>
        <w:rPr/>
        <w:t>sin</w:t>
      </w:r>
      <w:r>
        <w:rPr>
          <w:spacing w:val="-27"/>
        </w:rPr>
        <w:t> </w:t>
      </w:r>
      <w:r>
        <w:rPr/>
        <w:t>embargo,</w:t>
      </w:r>
      <w:r>
        <w:rPr>
          <w:spacing w:val="-27"/>
        </w:rPr>
        <w:t> </w:t>
      </w:r>
      <w:r>
        <w:rPr/>
        <w:t>se</w:t>
      </w:r>
      <w:r>
        <w:rPr>
          <w:spacing w:val="-27"/>
        </w:rPr>
        <w:t> </w:t>
      </w:r>
      <w:r>
        <w:rPr/>
        <w:t>ha</w:t>
      </w:r>
      <w:r>
        <w:rPr>
          <w:spacing w:val="-27"/>
        </w:rPr>
        <w:t> </w:t>
      </w:r>
      <w:r>
        <w:rPr/>
        <w:t>elevado</w:t>
      </w:r>
      <w:r>
        <w:rPr>
          <w:spacing w:val="-27"/>
        </w:rPr>
        <w:t> </w:t>
      </w:r>
      <w:r>
        <w:rPr/>
        <w:t>la</w:t>
      </w:r>
      <w:r>
        <w:rPr>
          <w:spacing w:val="-27"/>
        </w:rPr>
        <w:t> </w:t>
      </w:r>
      <w:r>
        <w:rPr/>
        <w:t>participación</w:t>
      </w:r>
      <w:r>
        <w:rPr>
          <w:spacing w:val="-27"/>
        </w:rPr>
        <w:t> </w:t>
      </w:r>
      <w:r>
        <w:rPr/>
        <w:t>de</w:t>
      </w:r>
      <w:r>
        <w:rPr>
          <w:spacing w:val="-27"/>
        </w:rPr>
        <w:t> </w:t>
      </w:r>
      <w:r>
        <w:rPr/>
        <w:t>los</w:t>
      </w:r>
      <w:r>
        <w:rPr>
          <w:spacing w:val="-27"/>
        </w:rPr>
        <w:t> </w:t>
      </w:r>
      <w:r>
        <w:rPr/>
        <w:t>migrantes</w:t>
      </w:r>
      <w:r>
        <w:rPr>
          <w:spacing w:val="-27"/>
        </w:rPr>
        <w:t> </w:t>
      </w:r>
      <w:r>
        <w:rPr/>
        <w:t>de</w:t>
      </w:r>
      <w:r>
        <w:rPr>
          <w:spacing w:val="-27"/>
        </w:rPr>
        <w:t> </w:t>
      </w:r>
      <w:r>
        <w:rPr/>
        <w:t>Ucrania, Rusia</w:t>
      </w:r>
      <w:r>
        <w:rPr>
          <w:spacing w:val="-29"/>
        </w:rPr>
        <w:t> </w:t>
      </w:r>
      <w:r>
        <w:rPr/>
        <w:t>y</w:t>
      </w:r>
      <w:r>
        <w:rPr>
          <w:spacing w:val="-31"/>
        </w:rPr>
        <w:t> </w:t>
      </w:r>
      <w:r>
        <w:rPr/>
        <w:t>Vietnam.</w:t>
      </w:r>
      <w:r>
        <w:rPr>
          <w:spacing w:val="-29"/>
        </w:rPr>
        <w:t> </w:t>
      </w:r>
      <w:r>
        <w:rPr/>
        <w:t>La</w:t>
      </w:r>
      <w:r>
        <w:rPr>
          <w:spacing w:val="-29"/>
        </w:rPr>
        <w:t> </w:t>
      </w:r>
      <w:r>
        <w:rPr/>
        <w:t>categoría</w:t>
      </w:r>
      <w:r>
        <w:rPr>
          <w:spacing w:val="-29"/>
        </w:rPr>
        <w:t> </w:t>
      </w:r>
      <w:r>
        <w:rPr>
          <w:spacing w:val="-4"/>
        </w:rPr>
        <w:t>“otros”</w:t>
      </w:r>
      <w:r>
        <w:rPr>
          <w:spacing w:val="-29"/>
        </w:rPr>
        <w:t> </w:t>
      </w:r>
      <w:r>
        <w:rPr/>
        <w:t>consiste</w:t>
      </w:r>
      <w:r>
        <w:rPr>
          <w:spacing w:val="-29"/>
        </w:rPr>
        <w:t> </w:t>
      </w:r>
      <w:r>
        <w:rPr/>
        <w:t>en</w:t>
      </w:r>
      <w:r>
        <w:rPr>
          <w:spacing w:val="-29"/>
        </w:rPr>
        <w:t> </w:t>
      </w:r>
      <w:r>
        <w:rPr/>
        <w:t>una</w:t>
      </w:r>
      <w:r>
        <w:rPr>
          <w:spacing w:val="-29"/>
        </w:rPr>
        <w:t> </w:t>
      </w:r>
      <w:r>
        <w:rPr/>
        <w:t>representación</w:t>
      </w:r>
      <w:r>
        <w:rPr>
          <w:spacing w:val="-29"/>
        </w:rPr>
        <w:t> </w:t>
      </w:r>
      <w:r>
        <w:rPr/>
        <w:t>muy</w:t>
      </w:r>
      <w:r>
        <w:rPr>
          <w:spacing w:val="-29"/>
        </w:rPr>
        <w:t> </w:t>
      </w:r>
      <w:r>
        <w:rPr/>
        <w:t>diversa</w:t>
      </w:r>
      <w:r>
        <w:rPr>
          <w:spacing w:val="-29"/>
        </w:rPr>
        <w:t> </w:t>
      </w:r>
      <w:r>
        <w:rPr/>
        <w:t>de más</w:t>
      </w:r>
      <w:r>
        <w:rPr>
          <w:spacing w:val="-14"/>
        </w:rPr>
        <w:t> </w:t>
      </w:r>
      <w:r>
        <w:rPr/>
        <w:t>de</w:t>
      </w:r>
      <w:r>
        <w:rPr>
          <w:spacing w:val="-14"/>
        </w:rPr>
        <w:t> </w:t>
      </w:r>
      <w:r>
        <w:rPr/>
        <w:t>160</w:t>
      </w:r>
      <w:r>
        <w:rPr>
          <w:spacing w:val="-14"/>
        </w:rPr>
        <w:t> </w:t>
      </w:r>
      <w:r>
        <w:rPr/>
        <w:t>nacionalidades.</w:t>
      </w:r>
      <w:r>
        <w:rPr>
          <w:spacing w:val="-14"/>
        </w:rPr>
        <w:t> </w:t>
      </w:r>
      <w:r>
        <w:rPr/>
        <w:t>Debajo</w:t>
      </w:r>
      <w:r>
        <w:rPr>
          <w:spacing w:val="-14"/>
        </w:rPr>
        <w:t> </w:t>
      </w:r>
      <w:r>
        <w:rPr/>
        <w:t>del</w:t>
      </w:r>
      <w:r>
        <w:rPr>
          <w:spacing w:val="-14"/>
        </w:rPr>
        <w:t> </w:t>
      </w:r>
      <w:r>
        <w:rPr/>
        <w:t>5%</w:t>
      </w:r>
      <w:r>
        <w:rPr>
          <w:spacing w:val="-14"/>
        </w:rPr>
        <w:t> </w:t>
      </w:r>
      <w:r>
        <w:rPr/>
        <w:t>se</w:t>
      </w:r>
      <w:r>
        <w:rPr>
          <w:spacing w:val="-14"/>
        </w:rPr>
        <w:t> </w:t>
      </w:r>
      <w:r>
        <w:rPr/>
        <w:t>encuentra</w:t>
      </w:r>
      <w:r>
        <w:rPr>
          <w:spacing w:val="-14"/>
        </w:rPr>
        <w:t> </w:t>
      </w:r>
      <w:r>
        <w:rPr/>
        <w:t>también</w:t>
      </w:r>
      <w:r>
        <w:rPr>
          <w:spacing w:val="-14"/>
        </w:rPr>
        <w:t> </w:t>
      </w:r>
      <w:r>
        <w:rPr/>
        <w:t>el</w:t>
      </w:r>
      <w:r>
        <w:rPr>
          <w:spacing w:val="-14"/>
        </w:rPr>
        <w:t> </w:t>
      </w:r>
      <w:r>
        <w:rPr/>
        <w:t>grupo</w:t>
      </w:r>
      <w:r>
        <w:rPr>
          <w:spacing w:val="-14"/>
        </w:rPr>
        <w:t> </w:t>
      </w:r>
      <w:r>
        <w:rPr/>
        <w:t>migrante </w:t>
      </w:r>
      <w:r>
        <w:rPr>
          <w:w w:val="95"/>
        </w:rPr>
        <w:t>de</w:t>
      </w:r>
      <w:r>
        <w:rPr>
          <w:spacing w:val="17"/>
          <w:w w:val="95"/>
        </w:rPr>
        <w:t> </w:t>
      </w:r>
      <w:r>
        <w:rPr>
          <w:w w:val="95"/>
        </w:rPr>
        <w:t>Mongolia.</w:t>
      </w:r>
    </w:p>
    <w:p>
      <w:pPr>
        <w:pStyle w:val="BodyText"/>
        <w:rPr>
          <w:sz w:val="25"/>
        </w:rPr>
      </w:pPr>
    </w:p>
    <w:p>
      <w:pPr>
        <w:spacing w:before="0"/>
        <w:ind w:left="426" w:right="426" w:firstLine="0"/>
        <w:jc w:val="center"/>
        <w:rPr>
          <w:b/>
          <w:sz w:val="19"/>
        </w:rPr>
      </w:pPr>
      <w:r>
        <w:rPr>
          <w:b/>
          <w:w w:val="95"/>
          <w:sz w:val="19"/>
        </w:rPr>
        <w:t>Gráfico 2</w:t>
      </w:r>
    </w:p>
    <w:p>
      <w:pPr>
        <w:spacing w:before="41"/>
        <w:ind w:left="1258" w:right="98" w:firstLine="0"/>
        <w:jc w:val="left"/>
        <w:rPr>
          <w:b/>
          <w:sz w:val="19"/>
        </w:rPr>
      </w:pPr>
      <w:r>
        <w:rPr>
          <w:b/>
          <w:w w:val="95"/>
          <w:sz w:val="19"/>
        </w:rPr>
        <w:t>Cinco nacionalidades más representadas en la República Checa, 2011</w:t>
      </w:r>
    </w:p>
    <w:p>
      <w:pPr>
        <w:pStyle w:val="BodyText"/>
        <w:spacing w:before="1"/>
        <w:rPr>
          <w:b/>
          <w:sz w:val="25"/>
        </w:rPr>
      </w:pPr>
      <w:r>
        <w:rPr/>
        <w:drawing>
          <wp:anchor distT="0" distB="0" distL="0" distR="0" allowOverlap="1" layoutInCell="1" locked="0" behindDoc="0" simplePos="0" relativeHeight="2776">
            <wp:simplePos x="0" y="0"/>
            <wp:positionH relativeFrom="page">
              <wp:posOffset>1182242</wp:posOffset>
            </wp:positionH>
            <wp:positionV relativeFrom="paragraph">
              <wp:posOffset>208567</wp:posOffset>
            </wp:positionV>
            <wp:extent cx="3772587" cy="2121408"/>
            <wp:effectExtent l="0" t="0" r="0" b="0"/>
            <wp:wrapTopAndBottom/>
            <wp:docPr id="9" name="image23.jpeg" descr=""/>
            <wp:cNvGraphicFramePr>
              <a:graphicFrameLocks noChangeAspect="1"/>
            </wp:cNvGraphicFramePr>
            <a:graphic>
              <a:graphicData uri="http://schemas.openxmlformats.org/drawingml/2006/picture">
                <pic:pic>
                  <pic:nvPicPr>
                    <pic:cNvPr id="10" name="image23.jpeg"/>
                    <pic:cNvPicPr/>
                  </pic:nvPicPr>
                  <pic:blipFill>
                    <a:blip r:embed="rId167" cstate="print"/>
                    <a:stretch>
                      <a:fillRect/>
                    </a:stretch>
                  </pic:blipFill>
                  <pic:spPr>
                    <a:xfrm>
                      <a:off x="0" y="0"/>
                      <a:ext cx="3772587" cy="2121408"/>
                    </a:xfrm>
                    <a:prstGeom prst="rect">
                      <a:avLst/>
                    </a:prstGeom>
                  </pic:spPr>
                </pic:pic>
              </a:graphicData>
            </a:graphic>
          </wp:anchor>
        </w:drawing>
      </w:r>
    </w:p>
    <w:p>
      <w:pPr>
        <w:spacing w:before="102"/>
        <w:ind w:left="885" w:right="98" w:firstLine="0"/>
        <w:jc w:val="left"/>
        <w:rPr>
          <w:sz w:val="17"/>
        </w:rPr>
      </w:pPr>
      <w:r>
        <w:rPr>
          <w:color w:val="A7A9AC"/>
          <w:w w:val="105"/>
          <w:sz w:val="17"/>
        </w:rPr>
        <w:t>Fuente: č</w:t>
      </w:r>
      <w:r>
        <w:rPr>
          <w:rFonts w:ascii="PMingLiU" w:hAnsi="PMingLiU"/>
          <w:color w:val="A7A9AC"/>
          <w:w w:val="105"/>
          <w:sz w:val="12"/>
        </w:rPr>
        <w:t>sú</w:t>
      </w:r>
      <w:r>
        <w:rPr>
          <w:color w:val="A7A9AC"/>
          <w:w w:val="105"/>
          <w:sz w:val="17"/>
        </w:rPr>
        <w:t>, 2012.</w:t>
      </w:r>
    </w:p>
    <w:p>
      <w:pPr>
        <w:pStyle w:val="BodyText"/>
        <w:rPr>
          <w:sz w:val="18"/>
        </w:rPr>
      </w:pPr>
    </w:p>
    <w:p>
      <w:pPr>
        <w:pStyle w:val="BodyText"/>
        <w:spacing w:line="271" w:lineRule="auto" w:before="141"/>
        <w:ind w:left="120" w:right="117"/>
        <w:jc w:val="both"/>
      </w:pPr>
      <w:r>
        <w:rPr/>
        <w:t>Conforme</w:t>
      </w:r>
      <w:r>
        <w:rPr>
          <w:spacing w:val="-13"/>
        </w:rPr>
        <w:t> </w:t>
      </w:r>
      <w:r>
        <w:rPr/>
        <w:t>fue</w:t>
      </w:r>
      <w:r>
        <w:rPr>
          <w:spacing w:val="-13"/>
        </w:rPr>
        <w:t> </w:t>
      </w:r>
      <w:r>
        <w:rPr/>
        <w:t>creciendo</w:t>
      </w:r>
      <w:r>
        <w:rPr>
          <w:spacing w:val="-13"/>
        </w:rPr>
        <w:t> </w:t>
      </w:r>
      <w:r>
        <w:rPr/>
        <w:t>el</w:t>
      </w:r>
      <w:r>
        <w:rPr>
          <w:spacing w:val="-13"/>
        </w:rPr>
        <w:t> </w:t>
      </w:r>
      <w:r>
        <w:rPr/>
        <w:t>número</w:t>
      </w:r>
      <w:r>
        <w:rPr>
          <w:spacing w:val="-13"/>
        </w:rPr>
        <w:t> </w:t>
      </w:r>
      <w:r>
        <w:rPr/>
        <w:t>de</w:t>
      </w:r>
      <w:r>
        <w:rPr>
          <w:spacing w:val="-13"/>
        </w:rPr>
        <w:t> </w:t>
      </w:r>
      <w:r>
        <w:rPr/>
        <w:t>los</w:t>
      </w:r>
      <w:r>
        <w:rPr>
          <w:spacing w:val="-13"/>
        </w:rPr>
        <w:t> </w:t>
      </w:r>
      <w:r>
        <w:rPr/>
        <w:t>migrantes,</w:t>
      </w:r>
      <w:r>
        <w:rPr>
          <w:spacing w:val="-13"/>
        </w:rPr>
        <w:t> </w:t>
      </w:r>
      <w:r>
        <w:rPr/>
        <w:t>aumentaba</w:t>
      </w:r>
      <w:r>
        <w:rPr>
          <w:spacing w:val="-13"/>
        </w:rPr>
        <w:t> </w:t>
      </w:r>
      <w:r>
        <w:rPr/>
        <w:t>también</w:t>
      </w:r>
      <w:r>
        <w:rPr>
          <w:spacing w:val="-13"/>
        </w:rPr>
        <w:t> </w:t>
      </w:r>
      <w:r>
        <w:rPr/>
        <w:t>la</w:t>
      </w:r>
      <w:r>
        <w:rPr>
          <w:spacing w:val="-13"/>
        </w:rPr>
        <w:t> </w:t>
      </w:r>
      <w:r>
        <w:rPr/>
        <w:t>impor- tancia</w:t>
      </w:r>
      <w:r>
        <w:rPr>
          <w:spacing w:val="-27"/>
        </w:rPr>
        <w:t> </w:t>
      </w:r>
      <w:r>
        <w:rPr/>
        <w:t>de</w:t>
      </w:r>
      <w:r>
        <w:rPr>
          <w:spacing w:val="-27"/>
        </w:rPr>
        <w:t> </w:t>
      </w:r>
      <w:r>
        <w:rPr/>
        <w:t>la</w:t>
      </w:r>
      <w:r>
        <w:rPr>
          <w:spacing w:val="-27"/>
        </w:rPr>
        <w:t> </w:t>
      </w:r>
      <w:r>
        <w:rPr/>
        <w:t>política</w:t>
      </w:r>
      <w:r>
        <w:rPr>
          <w:spacing w:val="-27"/>
        </w:rPr>
        <w:t> </w:t>
      </w:r>
      <w:r>
        <w:rPr/>
        <w:t>estatal</w:t>
      </w:r>
      <w:r>
        <w:rPr>
          <w:spacing w:val="-27"/>
        </w:rPr>
        <w:t> </w:t>
      </w:r>
      <w:r>
        <w:rPr/>
        <w:t>migratoria</w:t>
      </w:r>
      <w:r>
        <w:rPr>
          <w:spacing w:val="-27"/>
        </w:rPr>
        <w:t> </w:t>
      </w:r>
      <w:r>
        <w:rPr>
          <w:spacing w:val="-10"/>
        </w:rPr>
        <w:t>y,</w:t>
      </w:r>
      <w:r>
        <w:rPr>
          <w:spacing w:val="-27"/>
        </w:rPr>
        <w:t> </w:t>
      </w:r>
      <w:r>
        <w:rPr/>
        <w:t>después,</w:t>
      </w:r>
      <w:r>
        <w:rPr>
          <w:spacing w:val="-27"/>
        </w:rPr>
        <w:t> </w:t>
      </w:r>
      <w:r>
        <w:rPr/>
        <w:t>la</w:t>
      </w:r>
      <w:r>
        <w:rPr>
          <w:spacing w:val="-27"/>
        </w:rPr>
        <w:t> </w:t>
      </w:r>
      <w:r>
        <w:rPr/>
        <w:t>integracionista.</w:t>
      </w:r>
      <w:r>
        <w:rPr>
          <w:spacing w:val="-27"/>
        </w:rPr>
        <w:t> </w:t>
      </w:r>
      <w:r>
        <w:rPr/>
        <w:t>Como</w:t>
      </w:r>
      <w:r>
        <w:rPr>
          <w:spacing w:val="-27"/>
        </w:rPr>
        <w:t> </w:t>
      </w:r>
      <w:r>
        <w:rPr/>
        <w:t>lo</w:t>
      </w:r>
      <w:r>
        <w:rPr>
          <w:spacing w:val="-27"/>
        </w:rPr>
        <w:t> </w:t>
      </w:r>
      <w:r>
        <w:rPr/>
        <w:t>indican los</w:t>
      </w:r>
      <w:r>
        <w:rPr>
          <w:spacing w:val="-24"/>
        </w:rPr>
        <w:t> </w:t>
      </w:r>
      <w:r>
        <w:rPr/>
        <w:t>datos,</w:t>
      </w:r>
      <w:r>
        <w:rPr>
          <w:spacing w:val="-24"/>
        </w:rPr>
        <w:t> </w:t>
      </w:r>
      <w:r>
        <w:rPr/>
        <w:t>el</w:t>
      </w:r>
      <w:r>
        <w:rPr>
          <w:spacing w:val="-24"/>
        </w:rPr>
        <w:t> </w:t>
      </w:r>
      <w:r>
        <w:rPr/>
        <w:t>número</w:t>
      </w:r>
      <w:r>
        <w:rPr>
          <w:spacing w:val="-24"/>
        </w:rPr>
        <w:t> </w:t>
      </w:r>
      <w:r>
        <w:rPr/>
        <w:t>de</w:t>
      </w:r>
      <w:r>
        <w:rPr>
          <w:spacing w:val="-24"/>
        </w:rPr>
        <w:t> </w:t>
      </w:r>
      <w:r>
        <w:rPr/>
        <w:t>las</w:t>
      </w:r>
      <w:r>
        <w:rPr>
          <w:spacing w:val="-24"/>
        </w:rPr>
        <w:t> </w:t>
      </w:r>
      <w:r>
        <w:rPr/>
        <w:t>personas</w:t>
      </w:r>
      <w:r>
        <w:rPr>
          <w:spacing w:val="-24"/>
        </w:rPr>
        <w:t> </w:t>
      </w:r>
      <w:r>
        <w:rPr/>
        <w:t>con</w:t>
      </w:r>
      <w:r>
        <w:rPr>
          <w:spacing w:val="-24"/>
        </w:rPr>
        <w:t> </w:t>
      </w:r>
      <w:r>
        <w:rPr/>
        <w:t>la</w:t>
      </w:r>
      <w:r>
        <w:rPr>
          <w:spacing w:val="-24"/>
        </w:rPr>
        <w:t> </w:t>
      </w:r>
      <w:r>
        <w:rPr/>
        <w:t>residencia</w:t>
      </w:r>
      <w:r>
        <w:rPr>
          <w:spacing w:val="-24"/>
        </w:rPr>
        <w:t> </w:t>
      </w:r>
      <w:r>
        <w:rPr/>
        <w:t>permanente</w:t>
      </w:r>
      <w:r>
        <w:rPr>
          <w:spacing w:val="-24"/>
        </w:rPr>
        <w:t> </w:t>
      </w:r>
      <w:r>
        <w:rPr/>
        <w:t>se</w:t>
      </w:r>
      <w:r>
        <w:rPr>
          <w:spacing w:val="-24"/>
        </w:rPr>
        <w:t> </w:t>
      </w:r>
      <w:r>
        <w:rPr/>
        <w:t>ha</w:t>
      </w:r>
      <w:r>
        <w:rPr>
          <w:spacing w:val="-24"/>
        </w:rPr>
        <w:t> </w:t>
      </w:r>
      <w:r>
        <w:rPr/>
        <w:t>multiplicado casi</w:t>
      </w:r>
      <w:r>
        <w:rPr>
          <w:spacing w:val="-4"/>
        </w:rPr>
        <w:t> </w:t>
      </w:r>
      <w:r>
        <w:rPr/>
        <w:t>siete</w:t>
      </w:r>
      <w:r>
        <w:rPr>
          <w:spacing w:val="-4"/>
        </w:rPr>
        <w:t> </w:t>
      </w:r>
      <w:r>
        <w:rPr/>
        <w:t>veces</w:t>
      </w:r>
      <w:r>
        <w:rPr>
          <w:spacing w:val="-4"/>
        </w:rPr>
        <w:t> </w:t>
      </w:r>
      <w:r>
        <w:rPr/>
        <w:t>desde</w:t>
      </w:r>
      <w:r>
        <w:rPr>
          <w:spacing w:val="-4"/>
        </w:rPr>
        <w:t> </w:t>
      </w:r>
      <w:r>
        <w:rPr/>
        <w:t>los</w:t>
      </w:r>
      <w:r>
        <w:rPr>
          <w:spacing w:val="-4"/>
        </w:rPr>
        <w:t> </w:t>
      </w:r>
      <w:r>
        <w:rPr/>
        <w:t>noventa.</w:t>
      </w:r>
      <w:r>
        <w:rPr>
          <w:spacing w:val="-4"/>
        </w:rPr>
        <w:t> </w:t>
      </w:r>
      <w:r>
        <w:rPr/>
        <w:t>Durante</w:t>
      </w:r>
      <w:r>
        <w:rPr>
          <w:spacing w:val="-4"/>
        </w:rPr>
        <w:t> </w:t>
      </w:r>
      <w:r>
        <w:rPr/>
        <w:t>cierto</w:t>
      </w:r>
      <w:r>
        <w:rPr>
          <w:spacing w:val="-4"/>
        </w:rPr>
        <w:t> </w:t>
      </w:r>
      <w:r>
        <w:rPr/>
        <w:t>periodo,</w:t>
      </w:r>
      <w:r>
        <w:rPr>
          <w:spacing w:val="-4"/>
        </w:rPr>
        <w:t> </w:t>
      </w:r>
      <w:r>
        <w:rPr/>
        <w:t>la</w:t>
      </w:r>
      <w:r>
        <w:rPr>
          <w:spacing w:val="-4"/>
        </w:rPr>
        <w:t> </w:t>
      </w:r>
      <w:r>
        <w:rPr/>
        <w:t>República</w:t>
      </w:r>
      <w:r>
        <w:rPr>
          <w:spacing w:val="-4"/>
        </w:rPr>
        <w:t> </w:t>
      </w:r>
      <w:r>
        <w:rPr/>
        <w:t>Checa</w:t>
      </w:r>
      <w:r>
        <w:rPr>
          <w:spacing w:val="-4"/>
        </w:rPr>
        <w:t> </w:t>
      </w:r>
      <w:r>
        <w:rPr/>
        <w:t>re- sultaba</w:t>
      </w:r>
      <w:r>
        <w:rPr>
          <w:spacing w:val="-16"/>
        </w:rPr>
        <w:t> </w:t>
      </w:r>
      <w:r>
        <w:rPr/>
        <w:t>atractiva</w:t>
      </w:r>
      <w:r>
        <w:rPr>
          <w:spacing w:val="-16"/>
        </w:rPr>
        <w:t> </w:t>
      </w:r>
      <w:r>
        <w:rPr/>
        <w:t>a</w:t>
      </w:r>
      <w:r>
        <w:rPr>
          <w:spacing w:val="-16"/>
        </w:rPr>
        <w:t> </w:t>
      </w:r>
      <w:r>
        <w:rPr/>
        <w:t>los</w:t>
      </w:r>
      <w:r>
        <w:rPr>
          <w:spacing w:val="-16"/>
        </w:rPr>
        <w:t> </w:t>
      </w:r>
      <w:r>
        <w:rPr/>
        <w:t>que</w:t>
      </w:r>
      <w:r>
        <w:rPr>
          <w:spacing w:val="-16"/>
        </w:rPr>
        <w:t> </w:t>
      </w:r>
      <w:r>
        <w:rPr/>
        <w:t>solicitaban</w:t>
      </w:r>
      <w:r>
        <w:rPr>
          <w:spacing w:val="-16"/>
        </w:rPr>
        <w:t> </w:t>
      </w:r>
      <w:r>
        <w:rPr/>
        <w:t>protección</w:t>
      </w:r>
      <w:r>
        <w:rPr>
          <w:spacing w:val="-16"/>
        </w:rPr>
        <w:t> </w:t>
      </w:r>
      <w:r>
        <w:rPr/>
        <w:t>internacional,</w:t>
      </w:r>
      <w:r>
        <w:rPr>
          <w:spacing w:val="-16"/>
        </w:rPr>
        <w:t> </w:t>
      </w:r>
      <w:r>
        <w:rPr/>
        <w:t>pero</w:t>
      </w:r>
      <w:r>
        <w:rPr>
          <w:spacing w:val="-16"/>
        </w:rPr>
        <w:t> </w:t>
      </w:r>
      <w:r>
        <w:rPr/>
        <w:t>gradualmente, el interés se fue orientando hacia la obtención de la residencia permanente. Esto influye</w:t>
      </w:r>
      <w:r>
        <w:rPr>
          <w:spacing w:val="-27"/>
        </w:rPr>
        <w:t> </w:t>
      </w:r>
      <w:r>
        <w:rPr/>
        <w:t>en</w:t>
      </w:r>
      <w:r>
        <w:rPr>
          <w:spacing w:val="-27"/>
        </w:rPr>
        <w:t> </w:t>
      </w:r>
      <w:r>
        <w:rPr/>
        <w:t>la</w:t>
      </w:r>
      <w:r>
        <w:rPr>
          <w:spacing w:val="-27"/>
        </w:rPr>
        <w:t> </w:t>
      </w:r>
      <w:r>
        <w:rPr/>
        <w:t>realidad</w:t>
      </w:r>
      <w:r>
        <w:rPr>
          <w:spacing w:val="-27"/>
        </w:rPr>
        <w:t> </w:t>
      </w:r>
      <w:r>
        <w:rPr/>
        <w:t>social</w:t>
      </w:r>
      <w:r>
        <w:rPr>
          <w:spacing w:val="-27"/>
        </w:rPr>
        <w:t> </w:t>
      </w:r>
      <w:r>
        <w:rPr/>
        <w:t>en</w:t>
      </w:r>
      <w:r>
        <w:rPr>
          <w:spacing w:val="-27"/>
        </w:rPr>
        <w:t> </w:t>
      </w:r>
      <w:r>
        <w:rPr/>
        <w:t>numerosos</w:t>
      </w:r>
      <w:r>
        <w:rPr>
          <w:spacing w:val="-27"/>
        </w:rPr>
        <w:t> </w:t>
      </w:r>
      <w:r>
        <w:rPr/>
        <w:t>sentidos:</w:t>
      </w:r>
      <w:r>
        <w:rPr>
          <w:spacing w:val="-27"/>
        </w:rPr>
        <w:t> </w:t>
      </w:r>
      <w:r>
        <w:rPr/>
        <w:t>se</w:t>
      </w:r>
      <w:r>
        <w:rPr>
          <w:spacing w:val="-27"/>
        </w:rPr>
        <w:t> </w:t>
      </w:r>
      <w:r>
        <w:rPr/>
        <w:t>ha</w:t>
      </w:r>
      <w:r>
        <w:rPr>
          <w:spacing w:val="-27"/>
        </w:rPr>
        <w:t> </w:t>
      </w:r>
      <w:r>
        <w:rPr/>
        <w:t>desarrollado</w:t>
      </w:r>
      <w:r>
        <w:rPr>
          <w:spacing w:val="-27"/>
        </w:rPr>
        <w:t> </w:t>
      </w:r>
      <w:r>
        <w:rPr/>
        <w:t>la</w:t>
      </w:r>
      <w:r>
        <w:rPr>
          <w:spacing w:val="-27"/>
        </w:rPr>
        <w:t> </w:t>
      </w:r>
      <w:r>
        <w:rPr/>
        <w:t>política</w:t>
      </w:r>
      <w:r>
        <w:rPr>
          <w:spacing w:val="-27"/>
        </w:rPr>
        <w:t> </w:t>
      </w:r>
      <w:r>
        <w:rPr/>
        <w:t>mi- gratoria</w:t>
      </w:r>
      <w:r>
        <w:rPr>
          <w:spacing w:val="-26"/>
        </w:rPr>
        <w:t> </w:t>
      </w:r>
      <w:r>
        <w:rPr>
          <w:spacing w:val="-10"/>
        </w:rPr>
        <w:t>y,</w:t>
      </w:r>
      <w:r>
        <w:rPr>
          <w:spacing w:val="-26"/>
        </w:rPr>
        <w:t> </w:t>
      </w:r>
      <w:r>
        <w:rPr/>
        <w:t>en</w:t>
      </w:r>
      <w:r>
        <w:rPr>
          <w:spacing w:val="-26"/>
        </w:rPr>
        <w:t> </w:t>
      </w:r>
      <w:r>
        <w:rPr/>
        <w:t>los</w:t>
      </w:r>
      <w:r>
        <w:rPr>
          <w:spacing w:val="-27"/>
        </w:rPr>
        <w:t> </w:t>
      </w:r>
      <w:r>
        <w:rPr/>
        <w:t>últimos</w:t>
      </w:r>
      <w:r>
        <w:rPr>
          <w:spacing w:val="-27"/>
        </w:rPr>
        <w:t> </w:t>
      </w:r>
      <w:r>
        <w:rPr/>
        <w:t>años,</w:t>
      </w:r>
      <w:r>
        <w:rPr>
          <w:spacing w:val="-27"/>
        </w:rPr>
        <w:t> </w:t>
      </w:r>
      <w:r>
        <w:rPr/>
        <w:t>se</w:t>
      </w:r>
      <w:r>
        <w:rPr>
          <w:spacing w:val="-27"/>
        </w:rPr>
        <w:t> </w:t>
      </w:r>
      <w:r>
        <w:rPr/>
        <w:t>ha</w:t>
      </w:r>
      <w:r>
        <w:rPr>
          <w:spacing w:val="-27"/>
        </w:rPr>
        <w:t> </w:t>
      </w:r>
      <w:r>
        <w:rPr/>
        <w:t>enfatizado</w:t>
      </w:r>
      <w:r>
        <w:rPr>
          <w:spacing w:val="-27"/>
        </w:rPr>
        <w:t> </w:t>
      </w:r>
      <w:r>
        <w:rPr/>
        <w:t>el</w:t>
      </w:r>
      <w:r>
        <w:rPr>
          <w:spacing w:val="-27"/>
        </w:rPr>
        <w:t> </w:t>
      </w:r>
      <w:r>
        <w:rPr/>
        <w:t>desarrollo</w:t>
      </w:r>
      <w:r>
        <w:rPr>
          <w:spacing w:val="-27"/>
        </w:rPr>
        <w:t> </w:t>
      </w:r>
      <w:r>
        <w:rPr/>
        <w:t>de</w:t>
      </w:r>
      <w:r>
        <w:rPr>
          <w:spacing w:val="-27"/>
        </w:rPr>
        <w:t> </w:t>
      </w:r>
      <w:r>
        <w:rPr/>
        <w:t>la</w:t>
      </w:r>
      <w:r>
        <w:rPr>
          <w:spacing w:val="-27"/>
        </w:rPr>
        <w:t> </w:t>
      </w:r>
      <w:r>
        <w:rPr/>
        <w:t>política</w:t>
      </w:r>
      <w:r>
        <w:rPr>
          <w:spacing w:val="-27"/>
        </w:rPr>
        <w:t> </w:t>
      </w:r>
      <w:r>
        <w:rPr/>
        <w:t>integracio-</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42" w:right="116"/>
        <w:jc w:val="right"/>
      </w:pPr>
      <w:r>
        <w:rPr/>
        <w:t>nista,</w:t>
      </w:r>
      <w:r>
        <w:rPr>
          <w:spacing w:val="-29"/>
        </w:rPr>
        <w:t> </w:t>
      </w:r>
      <w:r>
        <w:rPr/>
        <w:t>ha</w:t>
      </w:r>
      <w:r>
        <w:rPr>
          <w:spacing w:val="-29"/>
        </w:rPr>
        <w:t> </w:t>
      </w:r>
      <w:r>
        <w:rPr/>
        <w:t>surgido</w:t>
      </w:r>
      <w:r>
        <w:rPr>
          <w:spacing w:val="-29"/>
        </w:rPr>
        <w:t> </w:t>
      </w:r>
      <w:r>
        <w:rPr/>
        <w:t>infraestructura</w:t>
      </w:r>
      <w:r>
        <w:rPr>
          <w:spacing w:val="-29"/>
        </w:rPr>
        <w:t> </w:t>
      </w:r>
      <w:r>
        <w:rPr/>
        <w:t>para</w:t>
      </w:r>
      <w:r>
        <w:rPr>
          <w:spacing w:val="-29"/>
        </w:rPr>
        <w:t> </w:t>
      </w:r>
      <w:r>
        <w:rPr/>
        <w:t>los</w:t>
      </w:r>
      <w:r>
        <w:rPr>
          <w:spacing w:val="-29"/>
        </w:rPr>
        <w:t> </w:t>
      </w:r>
      <w:r>
        <w:rPr/>
        <w:t>migrantes,</w:t>
      </w:r>
      <w:r>
        <w:rPr>
          <w:spacing w:val="-29"/>
        </w:rPr>
        <w:t> </w:t>
      </w:r>
      <w:r>
        <w:rPr/>
        <w:t>organizaciones</w:t>
      </w:r>
      <w:r>
        <w:rPr>
          <w:spacing w:val="-29"/>
        </w:rPr>
        <w:t> </w:t>
      </w:r>
      <w:r>
        <w:rPr/>
        <w:t>sin</w:t>
      </w:r>
      <w:r>
        <w:rPr>
          <w:spacing w:val="-29"/>
        </w:rPr>
        <w:t> </w:t>
      </w:r>
      <w:r>
        <w:rPr/>
        <w:t>fines</w:t>
      </w:r>
      <w:r>
        <w:rPr>
          <w:spacing w:val="-29"/>
        </w:rPr>
        <w:t> </w:t>
      </w:r>
      <w:r>
        <w:rPr/>
        <w:t>de</w:t>
      </w:r>
      <w:r>
        <w:rPr>
          <w:spacing w:val="-29"/>
        </w:rPr>
        <w:t> </w:t>
      </w:r>
      <w:r>
        <w:rPr/>
        <w:t>lucro</w:t>
      </w:r>
      <w:r>
        <w:rPr>
          <w:w w:val="97"/>
        </w:rPr>
        <w:t> </w:t>
      </w:r>
      <w:r>
        <w:rPr/>
        <w:t>especializadas,</w:t>
      </w:r>
      <w:r>
        <w:rPr>
          <w:spacing w:val="-41"/>
        </w:rPr>
        <w:t> </w:t>
      </w:r>
      <w:r>
        <w:rPr/>
        <w:t>y</w:t>
      </w:r>
      <w:r>
        <w:rPr>
          <w:spacing w:val="-41"/>
        </w:rPr>
        <w:t> </w:t>
      </w:r>
      <w:r>
        <w:rPr/>
        <w:t>el</w:t>
      </w:r>
      <w:r>
        <w:rPr>
          <w:spacing w:val="-41"/>
        </w:rPr>
        <w:t> </w:t>
      </w:r>
      <w:r>
        <w:rPr/>
        <w:t>encuentro</w:t>
      </w:r>
      <w:r>
        <w:rPr>
          <w:spacing w:val="-41"/>
        </w:rPr>
        <w:t> </w:t>
      </w:r>
      <w:r>
        <w:rPr/>
        <w:t>de</w:t>
      </w:r>
      <w:r>
        <w:rPr>
          <w:spacing w:val="-41"/>
        </w:rPr>
        <w:t> </w:t>
      </w:r>
      <w:r>
        <w:rPr/>
        <w:t>la</w:t>
      </w:r>
      <w:r>
        <w:rPr>
          <w:spacing w:val="-41"/>
        </w:rPr>
        <w:t> </w:t>
      </w:r>
      <w:r>
        <w:rPr/>
        <w:t>sociedad</w:t>
      </w:r>
      <w:r>
        <w:rPr>
          <w:spacing w:val="-41"/>
        </w:rPr>
        <w:t> </w:t>
      </w:r>
      <w:r>
        <w:rPr/>
        <w:t>con</w:t>
      </w:r>
      <w:r>
        <w:rPr>
          <w:spacing w:val="-41"/>
        </w:rPr>
        <w:t> </w:t>
      </w:r>
      <w:r>
        <w:rPr/>
        <w:t>los</w:t>
      </w:r>
      <w:r>
        <w:rPr>
          <w:spacing w:val="-41"/>
        </w:rPr>
        <w:t> </w:t>
      </w:r>
      <w:r>
        <w:rPr/>
        <w:t>extranjeros</w:t>
      </w:r>
      <w:r>
        <w:rPr>
          <w:spacing w:val="-41"/>
        </w:rPr>
        <w:t> </w:t>
      </w:r>
      <w:r>
        <w:rPr/>
        <w:t>no</w:t>
      </w:r>
      <w:r>
        <w:rPr>
          <w:spacing w:val="-41"/>
        </w:rPr>
        <w:t> </w:t>
      </w:r>
      <w:r>
        <w:rPr/>
        <w:t>sólo</w:t>
      </w:r>
      <w:r>
        <w:rPr>
          <w:spacing w:val="-41"/>
        </w:rPr>
        <w:t> </w:t>
      </w:r>
      <w:r>
        <w:rPr/>
        <w:t>ha</w:t>
      </w:r>
      <w:r>
        <w:rPr>
          <w:spacing w:val="-41"/>
        </w:rPr>
        <w:t> </w:t>
      </w:r>
      <w:r>
        <w:rPr/>
        <w:t>intervenido</w:t>
      </w:r>
      <w:r>
        <w:rPr>
          <w:w w:val="97"/>
        </w:rPr>
        <w:t> </w:t>
      </w:r>
      <w:r>
        <w:rPr/>
        <w:t>en</w:t>
      </w:r>
      <w:r>
        <w:rPr>
          <w:spacing w:val="-23"/>
        </w:rPr>
        <w:t> </w:t>
      </w:r>
      <w:r>
        <w:rPr/>
        <w:t>la</w:t>
      </w:r>
      <w:r>
        <w:rPr>
          <w:spacing w:val="-23"/>
        </w:rPr>
        <w:t> </w:t>
      </w:r>
      <w:r>
        <w:rPr/>
        <w:t>vida</w:t>
      </w:r>
      <w:r>
        <w:rPr>
          <w:spacing w:val="-23"/>
        </w:rPr>
        <w:t> </w:t>
      </w:r>
      <w:r>
        <w:rPr/>
        <w:t>cotidiana</w:t>
      </w:r>
      <w:r>
        <w:rPr>
          <w:spacing w:val="-23"/>
        </w:rPr>
        <w:t> </w:t>
      </w:r>
      <w:r>
        <w:rPr/>
        <w:t>sino</w:t>
      </w:r>
      <w:r>
        <w:rPr>
          <w:spacing w:val="-23"/>
        </w:rPr>
        <w:t> </w:t>
      </w:r>
      <w:r>
        <w:rPr/>
        <w:t>también</w:t>
      </w:r>
      <w:r>
        <w:rPr>
          <w:spacing w:val="-23"/>
        </w:rPr>
        <w:t> </w:t>
      </w:r>
      <w:r>
        <w:rPr/>
        <w:t>en</w:t>
      </w:r>
      <w:r>
        <w:rPr>
          <w:spacing w:val="-23"/>
        </w:rPr>
        <w:t> </w:t>
      </w:r>
      <w:r>
        <w:rPr/>
        <w:t>las</w:t>
      </w:r>
      <w:r>
        <w:rPr>
          <w:spacing w:val="-23"/>
        </w:rPr>
        <w:t> </w:t>
      </w:r>
      <w:r>
        <w:rPr/>
        <w:t>actitudes.</w:t>
      </w:r>
      <w:r>
        <w:rPr>
          <w:spacing w:val="-23"/>
        </w:rPr>
        <w:t> </w:t>
      </w:r>
      <w:r>
        <w:rPr/>
        <w:t>Aún</w:t>
      </w:r>
      <w:r>
        <w:rPr>
          <w:spacing w:val="-23"/>
        </w:rPr>
        <w:t> </w:t>
      </w:r>
      <w:r>
        <w:rPr/>
        <w:t>así,</w:t>
      </w:r>
      <w:r>
        <w:rPr>
          <w:spacing w:val="-23"/>
        </w:rPr>
        <w:t> </w:t>
      </w:r>
      <w:r>
        <w:rPr/>
        <w:t>el</w:t>
      </w:r>
      <w:r>
        <w:rPr>
          <w:spacing w:val="-23"/>
        </w:rPr>
        <w:t> </w:t>
      </w:r>
      <w:r>
        <w:rPr/>
        <w:t>tema</w:t>
      </w:r>
      <w:r>
        <w:rPr>
          <w:spacing w:val="-23"/>
        </w:rPr>
        <w:t> </w:t>
      </w:r>
      <w:r>
        <w:rPr/>
        <w:t>sigue</w:t>
      </w:r>
      <w:r>
        <w:rPr>
          <w:spacing w:val="-23"/>
        </w:rPr>
        <w:t> </w:t>
      </w:r>
      <w:r>
        <w:rPr/>
        <w:t>siendo</w:t>
      </w:r>
      <w:r>
        <w:rPr>
          <w:spacing w:val="-23"/>
        </w:rPr>
        <w:t> </w:t>
      </w:r>
      <w:r>
        <w:rPr/>
        <w:t>limi-</w:t>
      </w:r>
      <w:r>
        <w:rPr>
          <w:w w:val="96"/>
        </w:rPr>
        <w:t> </w:t>
      </w:r>
      <w:r>
        <w:rPr/>
        <w:t>tado</w:t>
      </w:r>
      <w:r>
        <w:rPr>
          <w:spacing w:val="-25"/>
        </w:rPr>
        <w:t> </w:t>
      </w:r>
      <w:r>
        <w:rPr/>
        <w:t>a</w:t>
      </w:r>
      <w:r>
        <w:rPr>
          <w:spacing w:val="-25"/>
        </w:rPr>
        <w:t> </w:t>
      </w:r>
      <w:r>
        <w:rPr/>
        <w:t>los</w:t>
      </w:r>
      <w:r>
        <w:rPr>
          <w:spacing w:val="-25"/>
        </w:rPr>
        <w:t> </w:t>
      </w:r>
      <w:r>
        <w:rPr/>
        <w:t>discursos</w:t>
      </w:r>
      <w:r>
        <w:rPr>
          <w:spacing w:val="-25"/>
        </w:rPr>
        <w:t> </w:t>
      </w:r>
      <w:r>
        <w:rPr/>
        <w:t>especializados</w:t>
      </w:r>
      <w:r>
        <w:rPr>
          <w:spacing w:val="-25"/>
        </w:rPr>
        <w:t> </w:t>
      </w:r>
      <w:r>
        <w:rPr/>
        <w:t>y</w:t>
      </w:r>
      <w:r>
        <w:rPr>
          <w:spacing w:val="-25"/>
        </w:rPr>
        <w:t> </w:t>
      </w:r>
      <w:r>
        <w:rPr/>
        <w:t>penetra</w:t>
      </w:r>
      <w:r>
        <w:rPr>
          <w:spacing w:val="-25"/>
        </w:rPr>
        <w:t> </w:t>
      </w:r>
      <w:r>
        <w:rPr/>
        <w:t>al</w:t>
      </w:r>
      <w:r>
        <w:rPr>
          <w:spacing w:val="-25"/>
        </w:rPr>
        <w:t> </w:t>
      </w:r>
      <w:r>
        <w:rPr/>
        <w:t>público</w:t>
      </w:r>
      <w:r>
        <w:rPr>
          <w:spacing w:val="-25"/>
        </w:rPr>
        <w:t> </w:t>
      </w:r>
      <w:r>
        <w:rPr/>
        <w:t>en</w:t>
      </w:r>
      <w:r>
        <w:rPr>
          <w:spacing w:val="-25"/>
        </w:rPr>
        <w:t> </w:t>
      </w:r>
      <w:r>
        <w:rPr/>
        <w:t>forma</w:t>
      </w:r>
      <w:r>
        <w:rPr>
          <w:spacing w:val="-25"/>
        </w:rPr>
        <w:t> </w:t>
      </w:r>
      <w:r>
        <w:rPr/>
        <w:t>de</w:t>
      </w:r>
      <w:r>
        <w:rPr>
          <w:spacing w:val="-25"/>
        </w:rPr>
        <w:t> </w:t>
      </w:r>
      <w:r>
        <w:rPr/>
        <w:t>acontecimientos</w:t>
      </w:r>
      <w:r>
        <w:rPr>
          <w:w w:val="96"/>
        </w:rPr>
        <w:t> </w:t>
      </w:r>
      <w:r>
        <w:rPr/>
        <w:t>particulares</w:t>
      </w:r>
      <w:r>
        <w:rPr>
          <w:spacing w:val="-21"/>
        </w:rPr>
        <w:t> </w:t>
      </w:r>
      <w:r>
        <w:rPr/>
        <w:t>y</w:t>
      </w:r>
      <w:r>
        <w:rPr>
          <w:spacing w:val="-21"/>
        </w:rPr>
        <w:t> </w:t>
      </w:r>
      <w:r>
        <w:rPr/>
        <w:t>no</w:t>
      </w:r>
      <w:r>
        <w:rPr>
          <w:spacing w:val="-21"/>
        </w:rPr>
        <w:t> </w:t>
      </w:r>
      <w:r>
        <w:rPr/>
        <w:t>relacionados</w:t>
      </w:r>
      <w:r>
        <w:rPr>
          <w:spacing w:val="-21"/>
        </w:rPr>
        <w:t> </w:t>
      </w:r>
      <w:r>
        <w:rPr/>
        <w:t>entre</w:t>
      </w:r>
      <w:r>
        <w:rPr>
          <w:spacing w:val="-21"/>
        </w:rPr>
        <w:t> </w:t>
      </w:r>
      <w:r>
        <w:rPr/>
        <w:t>sí.</w:t>
      </w:r>
      <w:r>
        <w:rPr>
          <w:spacing w:val="-21"/>
        </w:rPr>
        <w:t> </w:t>
      </w:r>
      <w:r>
        <w:rPr/>
        <w:t>En</w:t>
      </w:r>
      <w:r>
        <w:rPr>
          <w:spacing w:val="-21"/>
        </w:rPr>
        <w:t> </w:t>
      </w:r>
      <w:r>
        <w:rPr/>
        <w:t>el</w:t>
      </w:r>
      <w:r>
        <w:rPr>
          <w:spacing w:val="-21"/>
        </w:rPr>
        <w:t> </w:t>
      </w:r>
      <w:r>
        <w:rPr/>
        <w:t>debate</w:t>
      </w:r>
      <w:r>
        <w:rPr>
          <w:spacing w:val="-21"/>
        </w:rPr>
        <w:t> </w:t>
      </w:r>
      <w:r>
        <w:rPr/>
        <w:t>público,</w:t>
      </w:r>
      <w:r>
        <w:rPr>
          <w:spacing w:val="-21"/>
        </w:rPr>
        <w:t> </w:t>
      </w:r>
      <w:r>
        <w:rPr/>
        <w:t>el</w:t>
      </w:r>
      <w:r>
        <w:rPr>
          <w:spacing w:val="-21"/>
        </w:rPr>
        <w:t> </w:t>
      </w:r>
      <w:r>
        <w:rPr/>
        <w:t>tema</w:t>
      </w:r>
      <w:r>
        <w:rPr>
          <w:spacing w:val="-21"/>
        </w:rPr>
        <w:t> </w:t>
      </w:r>
      <w:r>
        <w:rPr/>
        <w:t>de</w:t>
      </w:r>
      <w:r>
        <w:rPr>
          <w:spacing w:val="-21"/>
        </w:rPr>
        <w:t> </w:t>
      </w:r>
      <w:r>
        <w:rPr/>
        <w:t>la</w:t>
      </w:r>
      <w:r>
        <w:rPr>
          <w:spacing w:val="-21"/>
        </w:rPr>
        <w:t> </w:t>
      </w:r>
      <w:r>
        <w:rPr/>
        <w:t>migración</w:t>
      </w:r>
      <w:r>
        <w:rPr>
          <w:w w:val="96"/>
        </w:rPr>
        <w:t> </w:t>
      </w:r>
      <w:r>
        <w:rPr/>
        <w:t>está</w:t>
      </w:r>
      <w:r>
        <w:rPr>
          <w:spacing w:val="-33"/>
        </w:rPr>
        <w:t> </w:t>
      </w:r>
      <w:r>
        <w:rPr/>
        <w:t>ausente</w:t>
      </w:r>
      <w:r>
        <w:rPr>
          <w:spacing w:val="-33"/>
        </w:rPr>
        <w:t> </w:t>
      </w:r>
      <w:r>
        <w:rPr/>
        <w:t>y</w:t>
      </w:r>
      <w:r>
        <w:rPr>
          <w:spacing w:val="-33"/>
        </w:rPr>
        <w:t> </w:t>
      </w:r>
      <w:r>
        <w:rPr/>
        <w:t>es</w:t>
      </w:r>
      <w:r>
        <w:rPr>
          <w:spacing w:val="-33"/>
        </w:rPr>
        <w:t> </w:t>
      </w:r>
      <w:r>
        <w:rPr/>
        <w:t>muy</w:t>
      </w:r>
      <w:r>
        <w:rPr>
          <w:spacing w:val="-33"/>
        </w:rPr>
        <w:t> </w:t>
      </w:r>
      <w:r>
        <w:rPr/>
        <w:t>raro</w:t>
      </w:r>
      <w:r>
        <w:rPr>
          <w:spacing w:val="-33"/>
        </w:rPr>
        <w:t> </w:t>
      </w:r>
      <w:r>
        <w:rPr/>
        <w:t>que</w:t>
      </w:r>
      <w:r>
        <w:rPr>
          <w:spacing w:val="-33"/>
        </w:rPr>
        <w:t> </w:t>
      </w:r>
      <w:r>
        <w:rPr/>
        <w:t>ingrese</w:t>
      </w:r>
      <w:r>
        <w:rPr>
          <w:spacing w:val="-33"/>
        </w:rPr>
        <w:t> </w:t>
      </w:r>
      <w:r>
        <w:rPr/>
        <w:t>al</w:t>
      </w:r>
      <w:r>
        <w:rPr>
          <w:spacing w:val="-33"/>
        </w:rPr>
        <w:t> </w:t>
      </w:r>
      <w:r>
        <w:rPr/>
        <w:t>espacio</w:t>
      </w:r>
      <w:r>
        <w:rPr>
          <w:spacing w:val="-33"/>
        </w:rPr>
        <w:t> </w:t>
      </w:r>
      <w:r>
        <w:rPr/>
        <w:t>público;</w:t>
      </w:r>
      <w:r>
        <w:rPr>
          <w:spacing w:val="-33"/>
        </w:rPr>
        <w:t> </w:t>
      </w:r>
      <w:r>
        <w:rPr/>
        <w:t>entre</w:t>
      </w:r>
      <w:r>
        <w:rPr>
          <w:spacing w:val="-33"/>
        </w:rPr>
        <w:t> </w:t>
      </w:r>
      <w:r>
        <w:rPr/>
        <w:t>los</w:t>
      </w:r>
      <w:r>
        <w:rPr>
          <w:spacing w:val="-33"/>
        </w:rPr>
        <w:t> </w:t>
      </w:r>
      <w:r>
        <w:rPr/>
        <w:t>demás</w:t>
      </w:r>
      <w:r>
        <w:rPr>
          <w:spacing w:val="-33"/>
        </w:rPr>
        <w:t> </w:t>
      </w:r>
      <w:r>
        <w:rPr/>
        <w:t>tipos</w:t>
      </w:r>
      <w:r>
        <w:rPr>
          <w:spacing w:val="-33"/>
        </w:rPr>
        <w:t> </w:t>
      </w:r>
      <w:r>
        <w:rPr/>
        <w:t>de</w:t>
      </w:r>
      <w:r>
        <w:rPr>
          <w:spacing w:val="-33"/>
        </w:rPr>
        <w:t> </w:t>
      </w:r>
      <w:r>
        <w:rPr/>
        <w:t>ten-</w:t>
      </w:r>
      <w:r>
        <w:rPr>
          <w:w w:val="96"/>
        </w:rPr>
        <w:t> </w:t>
      </w:r>
      <w:r>
        <w:rPr/>
        <w:t>siones</w:t>
      </w:r>
      <w:r>
        <w:rPr>
          <w:spacing w:val="-39"/>
        </w:rPr>
        <w:t> </w:t>
      </w:r>
      <w:r>
        <w:rPr/>
        <w:t>sociales,</w:t>
      </w:r>
      <w:r>
        <w:rPr>
          <w:spacing w:val="-39"/>
        </w:rPr>
        <w:t> </w:t>
      </w:r>
      <w:r>
        <w:rPr/>
        <w:t>la</w:t>
      </w:r>
      <w:r>
        <w:rPr>
          <w:spacing w:val="-39"/>
        </w:rPr>
        <w:t> </w:t>
      </w:r>
      <w:r>
        <w:rPr/>
        <w:t>convivencia</w:t>
      </w:r>
      <w:r>
        <w:rPr>
          <w:spacing w:val="-39"/>
        </w:rPr>
        <w:t> </w:t>
      </w:r>
      <w:r>
        <w:rPr/>
        <w:t>con</w:t>
      </w:r>
      <w:r>
        <w:rPr>
          <w:spacing w:val="-39"/>
        </w:rPr>
        <w:t> </w:t>
      </w:r>
      <w:r>
        <w:rPr/>
        <w:t>los</w:t>
      </w:r>
      <w:r>
        <w:rPr>
          <w:spacing w:val="-39"/>
        </w:rPr>
        <w:t> </w:t>
      </w:r>
      <w:r>
        <w:rPr/>
        <w:t>extranjeros</w:t>
      </w:r>
      <w:r>
        <w:rPr>
          <w:spacing w:val="-39"/>
        </w:rPr>
        <w:t> </w:t>
      </w:r>
      <w:r>
        <w:rPr/>
        <w:t>es</w:t>
      </w:r>
      <w:r>
        <w:rPr>
          <w:spacing w:val="-39"/>
        </w:rPr>
        <w:t> </w:t>
      </w:r>
      <w:r>
        <w:rPr/>
        <w:t>íntegra</w:t>
      </w:r>
      <w:r>
        <w:rPr>
          <w:spacing w:val="-39"/>
        </w:rPr>
        <w:t> </w:t>
      </w:r>
      <w:r>
        <w:rPr/>
        <w:t>y</w:t>
      </w:r>
      <w:r>
        <w:rPr>
          <w:spacing w:val="-39"/>
        </w:rPr>
        <w:t> </w:t>
      </w:r>
      <w:r>
        <w:rPr/>
        <w:t>resulta</w:t>
      </w:r>
      <w:r>
        <w:rPr>
          <w:spacing w:val="-39"/>
        </w:rPr>
        <w:t> </w:t>
      </w:r>
      <w:r>
        <w:rPr/>
        <w:t>de</w:t>
      </w:r>
      <w:r>
        <w:rPr>
          <w:spacing w:val="-39"/>
        </w:rPr>
        <w:t> </w:t>
      </w:r>
      <w:r>
        <w:rPr/>
        <w:t>poco</w:t>
      </w:r>
      <w:r>
        <w:rPr>
          <w:spacing w:val="-39"/>
        </w:rPr>
        <w:t> </w:t>
      </w:r>
      <w:r>
        <w:rPr/>
        <w:t>interés.</w:t>
      </w:r>
      <w:r>
        <w:rPr>
          <w:position w:val="8"/>
          <w:sz w:val="13"/>
        </w:rPr>
        <w:t>6</w:t>
      </w:r>
      <w:r>
        <w:rPr>
          <w:w w:val="103"/>
          <w:position w:val="8"/>
          <w:sz w:val="13"/>
        </w:rPr>
        <w:t> </w:t>
      </w:r>
      <w:r>
        <w:rPr/>
        <w:t>Los</w:t>
      </w:r>
      <w:r>
        <w:rPr>
          <w:spacing w:val="-23"/>
        </w:rPr>
        <w:t> </w:t>
      </w:r>
      <w:r>
        <w:rPr/>
        <w:t>ciudadanos</w:t>
      </w:r>
      <w:r>
        <w:rPr>
          <w:spacing w:val="-23"/>
        </w:rPr>
        <w:t> </w:t>
      </w:r>
      <w:r>
        <w:rPr/>
        <w:t>checos</w:t>
      </w:r>
      <w:r>
        <w:rPr>
          <w:spacing w:val="-23"/>
        </w:rPr>
        <w:t> </w:t>
      </w:r>
      <w:r>
        <w:rPr/>
        <w:t>muestran</w:t>
      </w:r>
      <w:r>
        <w:rPr>
          <w:spacing w:val="-23"/>
        </w:rPr>
        <w:t> </w:t>
      </w:r>
      <w:r>
        <w:rPr/>
        <w:t>poca</w:t>
      </w:r>
      <w:r>
        <w:rPr>
          <w:spacing w:val="-23"/>
        </w:rPr>
        <w:t> </w:t>
      </w:r>
      <w:r>
        <w:rPr/>
        <w:t>simpatía</w:t>
      </w:r>
      <w:r>
        <w:rPr>
          <w:spacing w:val="-23"/>
        </w:rPr>
        <w:t> </w:t>
      </w:r>
      <w:r>
        <w:rPr/>
        <w:t>por</w:t>
      </w:r>
      <w:r>
        <w:rPr>
          <w:spacing w:val="-23"/>
        </w:rPr>
        <w:t> </w:t>
      </w:r>
      <w:r>
        <w:rPr/>
        <w:t>los</w:t>
      </w:r>
      <w:r>
        <w:rPr>
          <w:spacing w:val="-23"/>
        </w:rPr>
        <w:t> </w:t>
      </w:r>
      <w:r>
        <w:rPr/>
        <w:t>residentes</w:t>
      </w:r>
      <w:r>
        <w:rPr>
          <w:spacing w:val="-23"/>
        </w:rPr>
        <w:t> </w:t>
      </w:r>
      <w:r>
        <w:rPr/>
        <w:t>de</w:t>
      </w:r>
      <w:r>
        <w:rPr>
          <w:spacing w:val="-23"/>
        </w:rPr>
        <w:t> </w:t>
      </w:r>
      <w:r>
        <w:rPr/>
        <w:t>los</w:t>
      </w:r>
      <w:r>
        <w:rPr>
          <w:spacing w:val="-23"/>
        </w:rPr>
        <w:t> </w:t>
      </w:r>
      <w:r>
        <w:rPr/>
        <w:t>estados</w:t>
      </w:r>
      <w:r>
        <w:rPr>
          <w:w w:val="93"/>
        </w:rPr>
        <w:t> </w:t>
      </w:r>
      <w:r>
        <w:rPr/>
        <w:t>balcánicos</w:t>
      </w:r>
      <w:r>
        <w:rPr>
          <w:spacing w:val="26"/>
        </w:rPr>
        <w:t> </w:t>
      </w:r>
      <w:r>
        <w:rPr/>
        <w:t>y</w:t>
      </w:r>
      <w:r>
        <w:rPr>
          <w:spacing w:val="26"/>
        </w:rPr>
        <w:t> </w:t>
      </w:r>
      <w:r>
        <w:rPr/>
        <w:t>por</w:t>
      </w:r>
      <w:r>
        <w:rPr>
          <w:spacing w:val="26"/>
        </w:rPr>
        <w:t> </w:t>
      </w:r>
      <w:r>
        <w:rPr/>
        <w:t>los</w:t>
      </w:r>
      <w:r>
        <w:rPr>
          <w:spacing w:val="26"/>
        </w:rPr>
        <w:t> </w:t>
      </w:r>
      <w:r>
        <w:rPr/>
        <w:t>ucranianos</w:t>
      </w:r>
      <w:r>
        <w:rPr>
          <w:spacing w:val="26"/>
        </w:rPr>
        <w:t> </w:t>
      </w:r>
      <w:r>
        <w:rPr/>
        <w:t>(Leontiyeva</w:t>
      </w:r>
      <w:r>
        <w:rPr>
          <w:spacing w:val="26"/>
        </w:rPr>
        <w:t> </w:t>
      </w:r>
      <w:r>
        <w:rPr/>
        <w:t>y</w:t>
      </w:r>
      <w:r>
        <w:rPr>
          <w:spacing w:val="26"/>
        </w:rPr>
        <w:t> </w:t>
      </w:r>
      <w:r>
        <w:rPr/>
        <w:t>Novotný</w:t>
      </w:r>
      <w:r>
        <w:rPr>
          <w:spacing w:val="26"/>
        </w:rPr>
        <w:t> </w:t>
      </w:r>
      <w:r>
        <w:rPr/>
        <w:t>2010:</w:t>
      </w:r>
      <w:r>
        <w:rPr>
          <w:spacing w:val="26"/>
        </w:rPr>
        <w:t> </w:t>
      </w:r>
      <w:r>
        <w:rPr/>
        <w:t>222-227).</w:t>
      </w:r>
      <w:r>
        <w:rPr>
          <w:spacing w:val="26"/>
        </w:rPr>
        <w:t> </w:t>
      </w:r>
      <w:r>
        <w:rPr/>
        <w:t>Otros</w:t>
      </w:r>
      <w:r>
        <w:rPr>
          <w:w w:val="90"/>
        </w:rPr>
        <w:t> </w:t>
      </w:r>
      <w:r>
        <w:rPr/>
        <w:t>estudios</w:t>
      </w:r>
      <w:r>
        <w:rPr>
          <w:spacing w:val="-29"/>
        </w:rPr>
        <w:t> </w:t>
      </w:r>
      <w:r>
        <w:rPr/>
        <w:t>sobre</w:t>
      </w:r>
      <w:r>
        <w:rPr>
          <w:spacing w:val="-29"/>
        </w:rPr>
        <w:t> </w:t>
      </w:r>
      <w:r>
        <w:rPr/>
        <w:t>la</w:t>
      </w:r>
      <w:r>
        <w:rPr>
          <w:spacing w:val="-29"/>
        </w:rPr>
        <w:t> </w:t>
      </w:r>
      <w:r>
        <w:rPr/>
        <w:t>tolerancia</w:t>
      </w:r>
      <w:r>
        <w:rPr>
          <w:spacing w:val="-29"/>
        </w:rPr>
        <w:t> </w:t>
      </w:r>
      <w:r>
        <w:rPr/>
        <w:t>hacia</w:t>
      </w:r>
      <w:r>
        <w:rPr>
          <w:spacing w:val="-29"/>
        </w:rPr>
        <w:t> </w:t>
      </w:r>
      <w:r>
        <w:rPr/>
        <w:t>los</w:t>
      </w:r>
      <w:r>
        <w:rPr>
          <w:spacing w:val="-29"/>
        </w:rPr>
        <w:t> </w:t>
      </w:r>
      <w:r>
        <w:rPr/>
        <w:t>grupos</w:t>
      </w:r>
      <w:r>
        <w:rPr>
          <w:spacing w:val="-29"/>
        </w:rPr>
        <w:t> </w:t>
      </w:r>
      <w:r>
        <w:rPr/>
        <w:t>de</w:t>
      </w:r>
      <w:r>
        <w:rPr>
          <w:spacing w:val="-29"/>
        </w:rPr>
        <w:t> </w:t>
      </w:r>
      <w:r>
        <w:rPr/>
        <w:t>otras</w:t>
      </w:r>
      <w:r>
        <w:rPr>
          <w:spacing w:val="-29"/>
        </w:rPr>
        <w:t> </w:t>
      </w:r>
      <w:r>
        <w:rPr/>
        <w:t>nacionalidades</w:t>
      </w:r>
      <w:r>
        <w:rPr>
          <w:spacing w:val="-29"/>
        </w:rPr>
        <w:t> </w:t>
      </w:r>
      <w:r>
        <w:rPr/>
        <w:t>muestran</w:t>
      </w:r>
      <w:r>
        <w:rPr>
          <w:spacing w:val="-29"/>
        </w:rPr>
        <w:t> </w:t>
      </w:r>
      <w:r>
        <w:rPr/>
        <w:t>que</w:t>
      </w:r>
      <w:r>
        <w:rPr>
          <w:spacing w:val="-29"/>
        </w:rPr>
        <w:t> </w:t>
      </w:r>
      <w:r>
        <w:rPr/>
        <w:t>en</w:t>
      </w:r>
      <w:r>
        <w:rPr>
          <w:w w:val="97"/>
        </w:rPr>
        <w:t> </w:t>
      </w:r>
      <w:r>
        <w:rPr/>
        <w:t>la</w:t>
      </w:r>
      <w:r>
        <w:rPr>
          <w:spacing w:val="-31"/>
        </w:rPr>
        <w:t> </w:t>
      </w:r>
      <w:r>
        <w:rPr/>
        <w:t>sociedad</w:t>
      </w:r>
      <w:r>
        <w:rPr>
          <w:spacing w:val="-31"/>
        </w:rPr>
        <w:t> </w:t>
      </w:r>
      <w:r>
        <w:rPr/>
        <w:t>checa</w:t>
      </w:r>
      <w:r>
        <w:rPr>
          <w:spacing w:val="-31"/>
        </w:rPr>
        <w:t> </w:t>
      </w:r>
      <w:r>
        <w:rPr/>
        <w:t>existe</w:t>
      </w:r>
      <w:r>
        <w:rPr>
          <w:spacing w:val="-31"/>
        </w:rPr>
        <w:t> </w:t>
      </w:r>
      <w:r>
        <w:rPr/>
        <w:t>una</w:t>
      </w:r>
      <w:r>
        <w:rPr>
          <w:spacing w:val="-31"/>
        </w:rPr>
        <w:t> </w:t>
      </w:r>
      <w:r>
        <w:rPr/>
        <w:t>relación</w:t>
      </w:r>
      <w:r>
        <w:rPr>
          <w:spacing w:val="-31"/>
        </w:rPr>
        <w:t> </w:t>
      </w:r>
      <w:r>
        <w:rPr/>
        <w:t>de</w:t>
      </w:r>
      <w:r>
        <w:rPr>
          <w:spacing w:val="-31"/>
        </w:rPr>
        <w:t> </w:t>
      </w:r>
      <w:r>
        <w:rPr/>
        <w:t>reserva,</w:t>
      </w:r>
      <w:r>
        <w:rPr>
          <w:spacing w:val="-31"/>
        </w:rPr>
        <w:t> </w:t>
      </w:r>
      <w:r>
        <w:rPr/>
        <w:t>incluso</w:t>
      </w:r>
      <w:r>
        <w:rPr>
          <w:spacing w:val="-31"/>
        </w:rPr>
        <w:t> </w:t>
      </w:r>
      <w:r>
        <w:rPr/>
        <w:t>negativa,</w:t>
      </w:r>
      <w:r>
        <w:rPr>
          <w:spacing w:val="-31"/>
        </w:rPr>
        <w:t> </w:t>
      </w:r>
      <w:r>
        <w:rPr/>
        <w:t>y</w:t>
      </w:r>
      <w:r>
        <w:rPr>
          <w:spacing w:val="-31"/>
        </w:rPr>
        <w:t> </w:t>
      </w:r>
      <w:r>
        <w:rPr/>
        <w:t>se</w:t>
      </w:r>
      <w:r>
        <w:rPr>
          <w:spacing w:val="-31"/>
        </w:rPr>
        <w:t> </w:t>
      </w:r>
      <w:r>
        <w:rPr/>
        <w:t>acentúa</w:t>
      </w:r>
      <w:r>
        <w:rPr>
          <w:spacing w:val="-31"/>
        </w:rPr>
        <w:t> </w:t>
      </w:r>
      <w:r>
        <w:rPr/>
        <w:t>más</w:t>
      </w:r>
      <w:r>
        <w:rPr>
          <w:spacing w:val="-31"/>
        </w:rPr>
        <w:t> </w:t>
      </w:r>
      <w:r>
        <w:rPr/>
        <w:t>la</w:t>
      </w:r>
      <w:r>
        <w:rPr>
          <w:w w:val="90"/>
        </w:rPr>
        <w:t> </w:t>
      </w:r>
      <w:r>
        <w:rPr/>
        <w:t>asimilación</w:t>
      </w:r>
      <w:r>
        <w:rPr>
          <w:spacing w:val="-32"/>
        </w:rPr>
        <w:t> </w:t>
      </w:r>
      <w:r>
        <w:rPr/>
        <w:t>de</w:t>
      </w:r>
      <w:r>
        <w:rPr>
          <w:spacing w:val="-31"/>
        </w:rPr>
        <w:t> </w:t>
      </w:r>
      <w:r>
        <w:rPr/>
        <w:t>los</w:t>
      </w:r>
      <w:r>
        <w:rPr>
          <w:spacing w:val="-31"/>
        </w:rPr>
        <w:t> </w:t>
      </w:r>
      <w:r>
        <w:rPr>
          <w:spacing w:val="-4"/>
        </w:rPr>
        <w:t>“otros”</w:t>
      </w:r>
      <w:r>
        <w:rPr>
          <w:spacing w:val="-31"/>
        </w:rPr>
        <w:t> </w:t>
      </w:r>
      <w:r>
        <w:rPr/>
        <w:t>que</w:t>
      </w:r>
      <w:r>
        <w:rPr>
          <w:spacing w:val="-31"/>
        </w:rPr>
        <w:t> </w:t>
      </w:r>
      <w:r>
        <w:rPr/>
        <w:t>su</w:t>
      </w:r>
      <w:r>
        <w:rPr>
          <w:spacing w:val="-32"/>
        </w:rPr>
        <w:t> </w:t>
      </w:r>
      <w:r>
        <w:rPr/>
        <w:t>integración;</w:t>
      </w:r>
      <w:r>
        <w:rPr>
          <w:spacing w:val="-32"/>
        </w:rPr>
        <w:t> </w:t>
      </w:r>
      <w:r>
        <w:rPr/>
        <w:t>se</w:t>
      </w:r>
      <w:r>
        <w:rPr>
          <w:spacing w:val="-31"/>
        </w:rPr>
        <w:t> </w:t>
      </w:r>
      <w:r>
        <w:rPr/>
        <w:t>espera</w:t>
      </w:r>
      <w:r>
        <w:rPr>
          <w:spacing w:val="-31"/>
        </w:rPr>
        <w:t> </w:t>
      </w:r>
      <w:r>
        <w:rPr/>
        <w:t>que</w:t>
      </w:r>
      <w:r>
        <w:rPr>
          <w:spacing w:val="-31"/>
        </w:rPr>
        <w:t> </w:t>
      </w:r>
      <w:r>
        <w:rPr/>
        <w:t>los</w:t>
      </w:r>
      <w:r>
        <w:rPr>
          <w:spacing w:val="-31"/>
        </w:rPr>
        <w:t> </w:t>
      </w:r>
      <w:r>
        <w:rPr/>
        <w:t>extranjeros</w:t>
      </w:r>
      <w:r>
        <w:rPr>
          <w:spacing w:val="-31"/>
        </w:rPr>
        <w:t> </w:t>
      </w:r>
      <w:r>
        <w:rPr/>
        <w:t>se</w:t>
      </w:r>
      <w:r>
        <w:rPr>
          <w:spacing w:val="-31"/>
        </w:rPr>
        <w:t> </w:t>
      </w:r>
      <w:r>
        <w:rPr/>
        <w:t>adapten</w:t>
      </w:r>
      <w:r>
        <w:rPr>
          <w:w w:val="98"/>
        </w:rPr>
        <w:t> </w:t>
      </w:r>
      <w:r>
        <w:rPr/>
        <w:t>y</w:t>
      </w:r>
      <w:r>
        <w:rPr>
          <w:spacing w:val="-17"/>
        </w:rPr>
        <w:t> </w:t>
      </w:r>
      <w:r>
        <w:rPr/>
        <w:t>compartan</w:t>
      </w:r>
      <w:r>
        <w:rPr>
          <w:spacing w:val="-17"/>
        </w:rPr>
        <w:t> </w:t>
      </w:r>
      <w:r>
        <w:rPr/>
        <w:t>las</w:t>
      </w:r>
      <w:r>
        <w:rPr>
          <w:spacing w:val="-17"/>
        </w:rPr>
        <w:t> </w:t>
      </w:r>
      <w:r>
        <w:rPr/>
        <w:t>mismas</w:t>
      </w:r>
      <w:r>
        <w:rPr>
          <w:spacing w:val="-17"/>
        </w:rPr>
        <w:t> </w:t>
      </w:r>
      <w:r>
        <w:rPr/>
        <w:t>normas</w:t>
      </w:r>
      <w:r>
        <w:rPr>
          <w:spacing w:val="-17"/>
        </w:rPr>
        <w:t> </w:t>
      </w:r>
      <w:r>
        <w:rPr/>
        <w:t>y</w:t>
      </w:r>
      <w:r>
        <w:rPr>
          <w:spacing w:val="-17"/>
        </w:rPr>
        <w:t> </w:t>
      </w:r>
      <w:r>
        <w:rPr/>
        <w:t>valores</w:t>
      </w:r>
      <w:r>
        <w:rPr>
          <w:spacing w:val="-17"/>
        </w:rPr>
        <w:t> </w:t>
      </w:r>
      <w:r>
        <w:rPr/>
        <w:t>(Nedomová,</w:t>
      </w:r>
      <w:r>
        <w:rPr>
          <w:spacing w:val="-17"/>
        </w:rPr>
        <w:t> </w:t>
      </w:r>
      <w:r>
        <w:rPr/>
        <w:t>Kostelecký,</w:t>
      </w:r>
      <w:r>
        <w:rPr>
          <w:spacing w:val="-17"/>
        </w:rPr>
        <w:t> </w:t>
      </w:r>
      <w:r>
        <w:rPr/>
        <w:t>1997;</w:t>
      </w:r>
      <w:r>
        <w:rPr>
          <w:spacing w:val="-17"/>
        </w:rPr>
        <w:t> </w:t>
      </w:r>
      <w:r>
        <w:rPr/>
        <w:t>Rabušic,</w:t>
      </w:r>
      <w:r>
        <w:rPr>
          <w:w w:val="94"/>
        </w:rPr>
        <w:t> </w:t>
      </w:r>
      <w:r>
        <w:rPr/>
        <w:t>Burjanek,</w:t>
      </w:r>
      <w:r>
        <w:rPr>
          <w:spacing w:val="-26"/>
        </w:rPr>
        <w:t> </w:t>
      </w:r>
      <w:r>
        <w:rPr/>
        <w:t>2003;</w:t>
      </w:r>
      <w:r>
        <w:rPr>
          <w:spacing w:val="-26"/>
        </w:rPr>
        <w:t> </w:t>
      </w:r>
      <w:r>
        <w:rPr/>
        <w:t>Leontiyeva,</w:t>
      </w:r>
      <w:r>
        <w:rPr>
          <w:spacing w:val="-26"/>
        </w:rPr>
        <w:t> </w:t>
      </w:r>
      <w:r>
        <w:rPr/>
        <w:t>2006;</w:t>
      </w:r>
      <w:r>
        <w:rPr>
          <w:spacing w:val="-26"/>
        </w:rPr>
        <w:t> </w:t>
      </w:r>
      <w:r>
        <w:rPr/>
        <w:t>Chaloupková,</w:t>
      </w:r>
      <w:r>
        <w:rPr>
          <w:spacing w:val="-26"/>
        </w:rPr>
        <w:t> </w:t>
      </w:r>
      <w:r>
        <w:rPr/>
        <w:t>Šalamounová,</w:t>
      </w:r>
      <w:r>
        <w:rPr>
          <w:spacing w:val="-26"/>
        </w:rPr>
        <w:t> </w:t>
      </w:r>
      <w:r>
        <w:rPr/>
        <w:t>2006;</w:t>
      </w:r>
      <w:r>
        <w:rPr>
          <w:spacing w:val="-26"/>
        </w:rPr>
        <w:t> </w:t>
      </w:r>
      <w:r>
        <w:rPr/>
        <w:t>Leontiyeva,</w:t>
      </w:r>
    </w:p>
    <w:p>
      <w:pPr>
        <w:pStyle w:val="BodyText"/>
        <w:spacing w:before="2"/>
        <w:ind w:left="120" w:right="98"/>
      </w:pPr>
      <w:r>
        <w:rPr/>
        <w:t>Novotný, 2010).</w:t>
      </w:r>
    </w:p>
    <w:p>
      <w:pPr>
        <w:pStyle w:val="BodyText"/>
        <w:spacing w:line="271" w:lineRule="auto" w:before="35"/>
        <w:ind w:left="120" w:right="116" w:firstLine="359"/>
        <w:jc w:val="both"/>
      </w:pPr>
      <w:r>
        <w:rPr/>
        <w:t>En</w:t>
      </w:r>
      <w:r>
        <w:rPr>
          <w:spacing w:val="-41"/>
        </w:rPr>
        <w:t> </w:t>
      </w:r>
      <w:r>
        <w:rPr/>
        <w:t>lo</w:t>
      </w:r>
      <w:r>
        <w:rPr>
          <w:spacing w:val="-41"/>
        </w:rPr>
        <w:t> </w:t>
      </w:r>
      <w:r>
        <w:rPr/>
        <w:t>que</w:t>
      </w:r>
      <w:r>
        <w:rPr>
          <w:spacing w:val="-41"/>
        </w:rPr>
        <w:t> </w:t>
      </w:r>
      <w:r>
        <w:rPr/>
        <w:t>se</w:t>
      </w:r>
      <w:r>
        <w:rPr>
          <w:spacing w:val="-41"/>
        </w:rPr>
        <w:t> </w:t>
      </w:r>
      <w:r>
        <w:rPr/>
        <w:t>refiere</w:t>
      </w:r>
      <w:r>
        <w:rPr>
          <w:spacing w:val="-41"/>
        </w:rPr>
        <w:t> </w:t>
      </w:r>
      <w:r>
        <w:rPr/>
        <w:t>a</w:t>
      </w:r>
      <w:r>
        <w:rPr>
          <w:spacing w:val="-41"/>
        </w:rPr>
        <w:t> </w:t>
      </w:r>
      <w:r>
        <w:rPr/>
        <w:t>la</w:t>
      </w:r>
      <w:r>
        <w:rPr>
          <w:spacing w:val="-41"/>
        </w:rPr>
        <w:t> </w:t>
      </w:r>
      <w:r>
        <w:rPr/>
        <w:t>política,</w:t>
      </w:r>
      <w:r>
        <w:rPr>
          <w:spacing w:val="-41"/>
        </w:rPr>
        <w:t> </w:t>
      </w:r>
      <w:r>
        <w:rPr/>
        <w:t>el</w:t>
      </w:r>
      <w:r>
        <w:rPr>
          <w:spacing w:val="-41"/>
        </w:rPr>
        <w:t> </w:t>
      </w:r>
      <w:r>
        <w:rPr/>
        <w:t>tema</w:t>
      </w:r>
      <w:r>
        <w:rPr>
          <w:spacing w:val="-41"/>
        </w:rPr>
        <w:t> </w:t>
      </w:r>
      <w:r>
        <w:rPr/>
        <w:t>de</w:t>
      </w:r>
      <w:r>
        <w:rPr>
          <w:spacing w:val="-41"/>
        </w:rPr>
        <w:t> </w:t>
      </w:r>
      <w:r>
        <w:rPr/>
        <w:t>la</w:t>
      </w:r>
      <w:r>
        <w:rPr>
          <w:spacing w:val="-41"/>
        </w:rPr>
        <w:t> </w:t>
      </w:r>
      <w:r>
        <w:rPr/>
        <w:t>migración</w:t>
      </w:r>
      <w:r>
        <w:rPr>
          <w:spacing w:val="-41"/>
        </w:rPr>
        <w:t> </w:t>
      </w:r>
      <w:r>
        <w:rPr/>
        <w:t>está</w:t>
      </w:r>
      <w:r>
        <w:rPr>
          <w:spacing w:val="-41"/>
        </w:rPr>
        <w:t> </w:t>
      </w:r>
      <w:r>
        <w:rPr/>
        <w:t>al</w:t>
      </w:r>
      <w:r>
        <w:rPr>
          <w:spacing w:val="-41"/>
        </w:rPr>
        <w:t> </w:t>
      </w:r>
      <w:r>
        <w:rPr/>
        <w:t>margen</w:t>
      </w:r>
      <w:r>
        <w:rPr>
          <w:spacing w:val="-41"/>
        </w:rPr>
        <w:t> </w:t>
      </w:r>
      <w:r>
        <w:rPr/>
        <w:t>de</w:t>
      </w:r>
      <w:r>
        <w:rPr>
          <w:spacing w:val="-41"/>
        </w:rPr>
        <w:t> </w:t>
      </w:r>
      <w:r>
        <w:rPr/>
        <w:t>su</w:t>
      </w:r>
      <w:r>
        <w:rPr>
          <w:spacing w:val="-41"/>
        </w:rPr>
        <w:t> </w:t>
      </w:r>
      <w:r>
        <w:rPr/>
        <w:t>interés, con</w:t>
      </w:r>
      <w:r>
        <w:rPr>
          <w:spacing w:val="-21"/>
        </w:rPr>
        <w:t> </w:t>
      </w:r>
      <w:r>
        <w:rPr/>
        <w:t>la</w:t>
      </w:r>
      <w:r>
        <w:rPr>
          <w:spacing w:val="-21"/>
        </w:rPr>
        <w:t> </w:t>
      </w:r>
      <w:r>
        <w:rPr/>
        <w:t>excepción</w:t>
      </w:r>
      <w:r>
        <w:rPr>
          <w:spacing w:val="-21"/>
        </w:rPr>
        <w:t> </w:t>
      </w:r>
      <w:r>
        <w:rPr/>
        <w:t>de</w:t>
      </w:r>
      <w:r>
        <w:rPr>
          <w:spacing w:val="-21"/>
        </w:rPr>
        <w:t> </w:t>
      </w:r>
      <w:r>
        <w:rPr/>
        <w:t>cierta</w:t>
      </w:r>
      <w:r>
        <w:rPr>
          <w:spacing w:val="-21"/>
        </w:rPr>
        <w:t> </w:t>
      </w:r>
      <w:r>
        <w:rPr/>
        <w:t>trascendencia</w:t>
      </w:r>
      <w:r>
        <w:rPr>
          <w:spacing w:val="-21"/>
        </w:rPr>
        <w:t> </w:t>
      </w:r>
      <w:r>
        <w:rPr/>
        <w:t>hacia</w:t>
      </w:r>
      <w:r>
        <w:rPr>
          <w:spacing w:val="-21"/>
        </w:rPr>
        <w:t> </w:t>
      </w:r>
      <w:r>
        <w:rPr/>
        <w:t>otras</w:t>
      </w:r>
      <w:r>
        <w:rPr>
          <w:spacing w:val="-21"/>
        </w:rPr>
        <w:t> </w:t>
      </w:r>
      <w:r>
        <w:rPr/>
        <w:t>esferas,</w:t>
      </w:r>
      <w:r>
        <w:rPr>
          <w:spacing w:val="-21"/>
        </w:rPr>
        <w:t> </w:t>
      </w:r>
      <w:r>
        <w:rPr/>
        <w:t>como</w:t>
      </w:r>
      <w:r>
        <w:rPr>
          <w:spacing w:val="-21"/>
        </w:rPr>
        <w:t> </w:t>
      </w:r>
      <w:r>
        <w:rPr/>
        <w:t>son,</w:t>
      </w:r>
      <w:r>
        <w:rPr>
          <w:spacing w:val="-21"/>
        </w:rPr>
        <w:t> </w:t>
      </w:r>
      <w:r>
        <w:rPr/>
        <w:t>por</w:t>
      </w:r>
      <w:r>
        <w:rPr>
          <w:spacing w:val="-21"/>
        </w:rPr>
        <w:t> </w:t>
      </w:r>
      <w:r>
        <w:rPr/>
        <w:t>ejemplo, las</w:t>
      </w:r>
      <w:r>
        <w:rPr>
          <w:spacing w:val="-30"/>
        </w:rPr>
        <w:t> </w:t>
      </w:r>
      <w:r>
        <w:rPr/>
        <w:t>consecuencias</w:t>
      </w:r>
      <w:r>
        <w:rPr>
          <w:spacing w:val="-30"/>
        </w:rPr>
        <w:t> </w:t>
      </w:r>
      <w:r>
        <w:rPr/>
        <w:t>de</w:t>
      </w:r>
      <w:r>
        <w:rPr>
          <w:spacing w:val="-30"/>
        </w:rPr>
        <w:t> </w:t>
      </w:r>
      <w:r>
        <w:rPr/>
        <w:t>la</w:t>
      </w:r>
      <w:r>
        <w:rPr>
          <w:spacing w:val="-30"/>
        </w:rPr>
        <w:t> </w:t>
      </w:r>
      <w:r>
        <w:rPr/>
        <w:t>crisis</w:t>
      </w:r>
      <w:r>
        <w:rPr>
          <w:spacing w:val="-30"/>
        </w:rPr>
        <w:t> </w:t>
      </w:r>
      <w:r>
        <w:rPr/>
        <w:t>económica,</w:t>
      </w:r>
      <w:r>
        <w:rPr>
          <w:spacing w:val="-30"/>
        </w:rPr>
        <w:t> </w:t>
      </w:r>
      <w:r>
        <w:rPr/>
        <w:t>el</w:t>
      </w:r>
      <w:r>
        <w:rPr>
          <w:spacing w:val="-30"/>
        </w:rPr>
        <w:t> </w:t>
      </w:r>
      <w:r>
        <w:rPr/>
        <w:t>tema</w:t>
      </w:r>
      <w:r>
        <w:rPr>
          <w:spacing w:val="-30"/>
        </w:rPr>
        <w:t> </w:t>
      </w:r>
      <w:r>
        <w:rPr/>
        <w:t>de</w:t>
      </w:r>
      <w:r>
        <w:rPr>
          <w:spacing w:val="-30"/>
        </w:rPr>
        <w:t> </w:t>
      </w:r>
      <w:r>
        <w:rPr/>
        <w:t>la</w:t>
      </w:r>
      <w:r>
        <w:rPr>
          <w:spacing w:val="-30"/>
        </w:rPr>
        <w:t> </w:t>
      </w:r>
      <w:r>
        <w:rPr/>
        <w:t>presencia</w:t>
      </w:r>
      <w:r>
        <w:rPr>
          <w:spacing w:val="-30"/>
        </w:rPr>
        <w:t> </w:t>
      </w:r>
      <w:r>
        <w:rPr/>
        <w:t>de</w:t>
      </w:r>
      <w:r>
        <w:rPr>
          <w:spacing w:val="-30"/>
        </w:rPr>
        <w:t> </w:t>
      </w:r>
      <w:r>
        <w:rPr/>
        <w:t>los</w:t>
      </w:r>
      <w:r>
        <w:rPr>
          <w:spacing w:val="-30"/>
        </w:rPr>
        <w:t> </w:t>
      </w:r>
      <w:r>
        <w:rPr/>
        <w:t>extranjeros</w:t>
      </w:r>
      <w:r>
        <w:rPr>
          <w:spacing w:val="-30"/>
        </w:rPr>
        <w:t> </w:t>
      </w:r>
      <w:r>
        <w:rPr/>
        <w:t>en el</w:t>
      </w:r>
      <w:r>
        <w:rPr>
          <w:spacing w:val="-26"/>
        </w:rPr>
        <w:t> </w:t>
      </w:r>
      <w:r>
        <w:rPr/>
        <w:t>mercado</w:t>
      </w:r>
      <w:r>
        <w:rPr>
          <w:spacing w:val="-26"/>
        </w:rPr>
        <w:t> </w:t>
      </w:r>
      <w:r>
        <w:rPr/>
        <w:t>laboral</w:t>
      </w:r>
      <w:r>
        <w:rPr>
          <w:spacing w:val="-26"/>
        </w:rPr>
        <w:t> </w:t>
      </w:r>
      <w:r>
        <w:rPr/>
        <w:t>o</w:t>
      </w:r>
      <w:r>
        <w:rPr>
          <w:spacing w:val="-26"/>
        </w:rPr>
        <w:t> </w:t>
      </w:r>
      <w:r>
        <w:rPr/>
        <w:t>las</w:t>
      </w:r>
      <w:r>
        <w:rPr>
          <w:spacing w:val="-26"/>
        </w:rPr>
        <w:t> </w:t>
      </w:r>
      <w:r>
        <w:rPr/>
        <w:t>cuestiones</w:t>
      </w:r>
      <w:r>
        <w:rPr>
          <w:spacing w:val="-26"/>
        </w:rPr>
        <w:t> </w:t>
      </w:r>
      <w:r>
        <w:rPr/>
        <w:t>de</w:t>
      </w:r>
      <w:r>
        <w:rPr>
          <w:spacing w:val="-26"/>
        </w:rPr>
        <w:t> </w:t>
      </w:r>
      <w:r>
        <w:rPr/>
        <w:t>seguridad.</w:t>
      </w:r>
      <w:r>
        <w:rPr>
          <w:spacing w:val="-26"/>
        </w:rPr>
        <w:t> </w:t>
      </w:r>
      <w:r>
        <w:rPr/>
        <w:t>El</w:t>
      </w:r>
      <w:r>
        <w:rPr>
          <w:spacing w:val="-26"/>
        </w:rPr>
        <w:t> </w:t>
      </w:r>
      <w:r>
        <w:rPr/>
        <w:t>público</w:t>
      </w:r>
      <w:r>
        <w:rPr>
          <w:spacing w:val="-26"/>
        </w:rPr>
        <w:t> </w:t>
      </w:r>
      <w:r>
        <w:rPr/>
        <w:t>suele</w:t>
      </w:r>
      <w:r>
        <w:rPr>
          <w:spacing w:val="-26"/>
        </w:rPr>
        <w:t> </w:t>
      </w:r>
      <w:r>
        <w:rPr/>
        <w:t>desconocer</w:t>
      </w:r>
      <w:r>
        <w:rPr>
          <w:spacing w:val="-26"/>
        </w:rPr>
        <w:t> </w:t>
      </w:r>
      <w:r>
        <w:rPr/>
        <w:t>la</w:t>
      </w:r>
      <w:r>
        <w:rPr>
          <w:spacing w:val="-26"/>
        </w:rPr>
        <w:t> </w:t>
      </w:r>
      <w:r>
        <w:rPr/>
        <w:t>vida cotidiana</w:t>
      </w:r>
      <w:r>
        <w:rPr>
          <w:spacing w:val="-17"/>
        </w:rPr>
        <w:t> </w:t>
      </w:r>
      <w:r>
        <w:rPr/>
        <w:t>de</w:t>
      </w:r>
      <w:r>
        <w:rPr>
          <w:spacing w:val="-17"/>
        </w:rPr>
        <w:t> </w:t>
      </w:r>
      <w:r>
        <w:rPr/>
        <w:t>los</w:t>
      </w:r>
      <w:r>
        <w:rPr>
          <w:spacing w:val="-17"/>
        </w:rPr>
        <w:t> </w:t>
      </w:r>
      <w:r>
        <w:rPr/>
        <w:t>migrantes.</w:t>
      </w:r>
      <w:r>
        <w:rPr>
          <w:spacing w:val="-17"/>
        </w:rPr>
        <w:t> </w:t>
      </w:r>
      <w:r>
        <w:rPr/>
        <w:t>Los</w:t>
      </w:r>
      <w:r>
        <w:rPr>
          <w:spacing w:val="-17"/>
        </w:rPr>
        <w:t> </w:t>
      </w:r>
      <w:r>
        <w:rPr/>
        <w:t>intentos</w:t>
      </w:r>
      <w:r>
        <w:rPr>
          <w:spacing w:val="-17"/>
        </w:rPr>
        <w:t> </w:t>
      </w:r>
      <w:r>
        <w:rPr/>
        <w:t>que</w:t>
      </w:r>
      <w:r>
        <w:rPr>
          <w:spacing w:val="-17"/>
        </w:rPr>
        <w:t> </w:t>
      </w:r>
      <w:r>
        <w:rPr/>
        <w:t>hacen</w:t>
      </w:r>
      <w:r>
        <w:rPr>
          <w:spacing w:val="-17"/>
        </w:rPr>
        <w:t> </w:t>
      </w:r>
      <w:r>
        <w:rPr/>
        <w:t>los</w:t>
      </w:r>
      <w:r>
        <w:rPr>
          <w:spacing w:val="-17"/>
        </w:rPr>
        <w:t> </w:t>
      </w:r>
      <w:r>
        <w:rPr/>
        <w:t>extranjeros</w:t>
      </w:r>
      <w:r>
        <w:rPr>
          <w:spacing w:val="-17"/>
        </w:rPr>
        <w:t> </w:t>
      </w:r>
      <w:r>
        <w:rPr/>
        <w:t>para</w:t>
      </w:r>
      <w:r>
        <w:rPr>
          <w:spacing w:val="-17"/>
        </w:rPr>
        <w:t> </w:t>
      </w:r>
      <w:r>
        <w:rPr/>
        <w:t>establecerse más</w:t>
      </w:r>
      <w:r>
        <w:rPr>
          <w:spacing w:val="-29"/>
        </w:rPr>
        <w:t> </w:t>
      </w:r>
      <w:r>
        <w:rPr/>
        <w:t>en</w:t>
      </w:r>
      <w:r>
        <w:rPr>
          <w:spacing w:val="-29"/>
        </w:rPr>
        <w:t> </w:t>
      </w:r>
      <w:r>
        <w:rPr/>
        <w:t>la</w:t>
      </w:r>
      <w:r>
        <w:rPr>
          <w:spacing w:val="-29"/>
        </w:rPr>
        <w:t> </w:t>
      </w:r>
      <w:r>
        <w:rPr/>
        <w:t>esfera</w:t>
      </w:r>
      <w:r>
        <w:rPr>
          <w:spacing w:val="-29"/>
        </w:rPr>
        <w:t> </w:t>
      </w:r>
      <w:r>
        <w:rPr/>
        <w:t>pública</w:t>
      </w:r>
      <w:r>
        <w:rPr>
          <w:spacing w:val="-29"/>
        </w:rPr>
        <w:t> </w:t>
      </w:r>
      <w:r>
        <w:rPr/>
        <w:t>chocan</w:t>
      </w:r>
      <w:r>
        <w:rPr>
          <w:spacing w:val="-29"/>
        </w:rPr>
        <w:t> </w:t>
      </w:r>
      <w:r>
        <w:rPr/>
        <w:t>con</w:t>
      </w:r>
      <w:r>
        <w:rPr>
          <w:spacing w:val="-29"/>
        </w:rPr>
        <w:t> </w:t>
      </w:r>
      <w:r>
        <w:rPr/>
        <w:t>el</w:t>
      </w:r>
      <w:r>
        <w:rPr>
          <w:spacing w:val="-29"/>
        </w:rPr>
        <w:t> </w:t>
      </w:r>
      <w:r>
        <w:rPr/>
        <w:t>desinterés</w:t>
      </w:r>
      <w:r>
        <w:rPr>
          <w:spacing w:val="-29"/>
        </w:rPr>
        <w:t> </w:t>
      </w:r>
      <w:r>
        <w:rPr/>
        <w:t>y</w:t>
      </w:r>
      <w:r>
        <w:rPr>
          <w:spacing w:val="-29"/>
        </w:rPr>
        <w:t> </w:t>
      </w:r>
      <w:r>
        <w:rPr/>
        <w:t>la</w:t>
      </w:r>
      <w:r>
        <w:rPr>
          <w:spacing w:val="-29"/>
        </w:rPr>
        <w:t> </w:t>
      </w:r>
      <w:r>
        <w:rPr/>
        <w:t>confusión,</w:t>
      </w:r>
      <w:r>
        <w:rPr>
          <w:spacing w:val="-29"/>
        </w:rPr>
        <w:t> </w:t>
      </w:r>
      <w:r>
        <w:rPr/>
        <w:t>incluso</w:t>
      </w:r>
      <w:r>
        <w:rPr>
          <w:spacing w:val="-29"/>
        </w:rPr>
        <w:t> </w:t>
      </w:r>
      <w:r>
        <w:rPr/>
        <w:t>despiertan</w:t>
      </w:r>
      <w:r>
        <w:rPr>
          <w:spacing w:val="-29"/>
        </w:rPr>
        <w:t> </w:t>
      </w:r>
      <w:r>
        <w:rPr/>
        <w:t>el </w:t>
      </w:r>
      <w:r>
        <w:rPr>
          <w:w w:val="95"/>
        </w:rPr>
        <w:t>desacuerdo del</w:t>
      </w:r>
      <w:r>
        <w:rPr>
          <w:spacing w:val="11"/>
          <w:w w:val="95"/>
        </w:rPr>
        <w:t> </w:t>
      </w:r>
      <w:r>
        <w:rPr>
          <w:w w:val="95"/>
        </w:rPr>
        <w:t>público.</w:t>
      </w:r>
    </w:p>
    <w:p>
      <w:pPr>
        <w:pStyle w:val="BodyText"/>
        <w:spacing w:line="271" w:lineRule="auto" w:before="2"/>
        <w:ind w:left="119" w:right="116" w:firstLine="360"/>
        <w:jc w:val="both"/>
      </w:pPr>
      <w:r>
        <w:rPr/>
        <w:t>La</w:t>
      </w:r>
      <w:r>
        <w:rPr>
          <w:spacing w:val="-30"/>
        </w:rPr>
        <w:t> </w:t>
      </w:r>
      <w:r>
        <w:rPr/>
        <w:t>política</w:t>
      </w:r>
      <w:r>
        <w:rPr>
          <w:spacing w:val="-30"/>
        </w:rPr>
        <w:t> </w:t>
      </w:r>
      <w:r>
        <w:rPr/>
        <w:t>migratoria</w:t>
      </w:r>
      <w:r>
        <w:rPr>
          <w:spacing w:val="-30"/>
        </w:rPr>
        <w:t> </w:t>
      </w:r>
      <w:r>
        <w:rPr/>
        <w:t>del</w:t>
      </w:r>
      <w:r>
        <w:rPr>
          <w:spacing w:val="-30"/>
        </w:rPr>
        <w:t> </w:t>
      </w:r>
      <w:r>
        <w:rPr/>
        <w:t>Estado</w:t>
      </w:r>
      <w:r>
        <w:rPr>
          <w:spacing w:val="-30"/>
        </w:rPr>
        <w:t> </w:t>
      </w:r>
      <w:r>
        <w:rPr/>
        <w:t>por</w:t>
      </w:r>
      <w:r>
        <w:rPr>
          <w:spacing w:val="-30"/>
        </w:rPr>
        <w:t> </w:t>
      </w:r>
      <w:r>
        <w:rPr/>
        <w:t>sí</w:t>
      </w:r>
      <w:r>
        <w:rPr>
          <w:spacing w:val="-30"/>
        </w:rPr>
        <w:t> </w:t>
      </w:r>
      <w:r>
        <w:rPr/>
        <w:t>misma</w:t>
      </w:r>
      <w:r>
        <w:rPr>
          <w:spacing w:val="-30"/>
        </w:rPr>
        <w:t> </w:t>
      </w:r>
      <w:r>
        <w:rPr/>
        <w:t>ha</w:t>
      </w:r>
      <w:r>
        <w:rPr>
          <w:spacing w:val="-30"/>
        </w:rPr>
        <w:t> </w:t>
      </w:r>
      <w:r>
        <w:rPr/>
        <w:t>pasado</w:t>
      </w:r>
      <w:r>
        <w:rPr>
          <w:spacing w:val="-30"/>
        </w:rPr>
        <w:t> </w:t>
      </w:r>
      <w:r>
        <w:rPr/>
        <w:t>por</w:t>
      </w:r>
      <w:r>
        <w:rPr>
          <w:spacing w:val="-30"/>
        </w:rPr>
        <w:t> </w:t>
      </w:r>
      <w:r>
        <w:rPr/>
        <w:t>varias</w:t>
      </w:r>
      <w:r>
        <w:rPr>
          <w:spacing w:val="-30"/>
        </w:rPr>
        <w:t> </w:t>
      </w:r>
      <w:r>
        <w:rPr/>
        <w:t>etapas:</w:t>
      </w:r>
      <w:r>
        <w:rPr>
          <w:spacing w:val="-30"/>
        </w:rPr>
        <w:t> </w:t>
      </w:r>
      <w:r>
        <w:rPr/>
        <w:t>desde la</w:t>
      </w:r>
      <w:r>
        <w:rPr>
          <w:spacing w:val="-13"/>
        </w:rPr>
        <w:t> </w:t>
      </w:r>
      <w:r>
        <w:rPr/>
        <w:t>liberal,</w:t>
      </w:r>
      <w:r>
        <w:rPr>
          <w:spacing w:val="-13"/>
        </w:rPr>
        <w:t> </w:t>
      </w:r>
      <w:r>
        <w:rPr/>
        <w:t>a</w:t>
      </w:r>
      <w:r>
        <w:rPr>
          <w:spacing w:val="-13"/>
        </w:rPr>
        <w:t> </w:t>
      </w:r>
      <w:r>
        <w:rPr/>
        <w:t>través</w:t>
      </w:r>
      <w:r>
        <w:rPr>
          <w:spacing w:val="-13"/>
        </w:rPr>
        <w:t> </w:t>
      </w:r>
      <w:r>
        <w:rPr/>
        <w:t>de</w:t>
      </w:r>
      <w:r>
        <w:rPr>
          <w:spacing w:val="-13"/>
        </w:rPr>
        <w:t> </w:t>
      </w:r>
      <w:r>
        <w:rPr/>
        <w:t>la</w:t>
      </w:r>
      <w:r>
        <w:rPr>
          <w:spacing w:val="-13"/>
        </w:rPr>
        <w:t> </w:t>
      </w:r>
      <w:r>
        <w:rPr/>
        <w:t>política</w:t>
      </w:r>
      <w:r>
        <w:rPr>
          <w:spacing w:val="-13"/>
        </w:rPr>
        <w:t> </w:t>
      </w:r>
      <w:r>
        <w:rPr/>
        <w:t>estabilizadora,</w:t>
      </w:r>
      <w:r>
        <w:rPr>
          <w:spacing w:val="-13"/>
        </w:rPr>
        <w:t> </w:t>
      </w:r>
      <w:r>
        <w:rPr/>
        <w:t>hasta</w:t>
      </w:r>
      <w:r>
        <w:rPr>
          <w:spacing w:val="-13"/>
        </w:rPr>
        <w:t> </w:t>
      </w:r>
      <w:r>
        <w:rPr/>
        <w:t>la</w:t>
      </w:r>
      <w:r>
        <w:rPr>
          <w:spacing w:val="-13"/>
        </w:rPr>
        <w:t> </w:t>
      </w:r>
      <w:r>
        <w:rPr/>
        <w:t>restrictiva.</w:t>
      </w:r>
      <w:r>
        <w:rPr>
          <w:spacing w:val="-13"/>
        </w:rPr>
        <w:t> </w:t>
      </w:r>
      <w:r>
        <w:rPr/>
        <w:t>Cada</w:t>
      </w:r>
      <w:r>
        <w:rPr>
          <w:spacing w:val="-13"/>
        </w:rPr>
        <w:t> </w:t>
      </w:r>
      <w:r>
        <w:rPr/>
        <w:t>etapa</w:t>
      </w:r>
      <w:r>
        <w:rPr>
          <w:spacing w:val="-13"/>
        </w:rPr>
        <w:t> </w:t>
      </w:r>
      <w:r>
        <w:rPr/>
        <w:t>tiene sus</w:t>
      </w:r>
      <w:r>
        <w:rPr>
          <w:spacing w:val="-39"/>
        </w:rPr>
        <w:t> </w:t>
      </w:r>
      <w:r>
        <w:rPr/>
        <w:t>rasgos</w:t>
      </w:r>
      <w:r>
        <w:rPr>
          <w:spacing w:val="-39"/>
        </w:rPr>
        <w:t> </w:t>
      </w:r>
      <w:r>
        <w:rPr/>
        <w:t>peculiares</w:t>
      </w:r>
      <w:r>
        <w:rPr>
          <w:spacing w:val="-39"/>
        </w:rPr>
        <w:t> </w:t>
      </w:r>
      <w:r>
        <w:rPr/>
        <w:t>(Baršová</w:t>
      </w:r>
      <w:r>
        <w:rPr>
          <w:spacing w:val="-39"/>
        </w:rPr>
        <w:t> </w:t>
      </w:r>
      <w:r>
        <w:rPr/>
        <w:t>y</w:t>
      </w:r>
      <w:r>
        <w:rPr>
          <w:spacing w:val="-39"/>
        </w:rPr>
        <w:t> </w:t>
      </w:r>
      <w:r>
        <w:rPr/>
        <w:t>Barša,</w:t>
      </w:r>
      <w:r>
        <w:rPr>
          <w:spacing w:val="-39"/>
        </w:rPr>
        <w:t> </w:t>
      </w:r>
      <w:r>
        <w:rPr/>
        <w:t>2005;</w:t>
      </w:r>
      <w:r>
        <w:rPr>
          <w:spacing w:val="-39"/>
        </w:rPr>
        <w:t> </w:t>
      </w:r>
      <w:r>
        <w:rPr>
          <w:spacing w:val="-3"/>
        </w:rPr>
        <w:t>Drbohlav,</w:t>
      </w:r>
      <w:r>
        <w:rPr>
          <w:spacing w:val="-39"/>
        </w:rPr>
        <w:t> </w:t>
      </w:r>
      <w:r>
        <w:rPr/>
        <w:t>2010).</w:t>
      </w:r>
      <w:r>
        <w:rPr>
          <w:spacing w:val="-39"/>
        </w:rPr>
        <w:t> </w:t>
      </w:r>
      <w:r>
        <w:rPr/>
        <w:t>Es</w:t>
      </w:r>
      <w:r>
        <w:rPr>
          <w:spacing w:val="-39"/>
        </w:rPr>
        <w:t> </w:t>
      </w:r>
      <w:r>
        <w:rPr/>
        <w:t>bastante</w:t>
      </w:r>
      <w:r>
        <w:rPr>
          <w:spacing w:val="-39"/>
        </w:rPr>
        <w:t> </w:t>
      </w:r>
      <w:r>
        <w:rPr/>
        <w:t>lógico</w:t>
      </w:r>
      <w:r>
        <w:rPr>
          <w:spacing w:val="-39"/>
        </w:rPr>
        <w:t> </w:t>
      </w:r>
      <w:r>
        <w:rPr/>
        <w:t>que desde</w:t>
      </w:r>
      <w:r>
        <w:rPr>
          <w:spacing w:val="-20"/>
        </w:rPr>
        <w:t> </w:t>
      </w:r>
      <w:r>
        <w:rPr/>
        <w:t>su</w:t>
      </w:r>
      <w:r>
        <w:rPr>
          <w:spacing w:val="-20"/>
        </w:rPr>
        <w:t> </w:t>
      </w:r>
      <w:r>
        <w:rPr/>
        <w:t>inicio,</w:t>
      </w:r>
      <w:r>
        <w:rPr>
          <w:spacing w:val="-20"/>
        </w:rPr>
        <w:t> </w:t>
      </w:r>
      <w:r>
        <w:rPr/>
        <w:t>la</w:t>
      </w:r>
      <w:r>
        <w:rPr>
          <w:spacing w:val="-20"/>
        </w:rPr>
        <w:t> </w:t>
      </w:r>
      <w:r>
        <w:rPr/>
        <w:t>política</w:t>
      </w:r>
      <w:r>
        <w:rPr>
          <w:spacing w:val="-20"/>
        </w:rPr>
        <w:t> </w:t>
      </w:r>
      <w:r>
        <w:rPr/>
        <w:t>migratoria</w:t>
      </w:r>
      <w:r>
        <w:rPr>
          <w:spacing w:val="-20"/>
        </w:rPr>
        <w:t> </w:t>
      </w:r>
      <w:r>
        <w:rPr/>
        <w:t>haya</w:t>
      </w:r>
      <w:r>
        <w:rPr>
          <w:spacing w:val="-20"/>
        </w:rPr>
        <w:t> </w:t>
      </w:r>
      <w:r>
        <w:rPr/>
        <w:t>sido</w:t>
      </w:r>
      <w:r>
        <w:rPr>
          <w:spacing w:val="-20"/>
        </w:rPr>
        <w:t> </w:t>
      </w:r>
      <w:r>
        <w:rPr/>
        <w:t>formulada</w:t>
      </w:r>
      <w:r>
        <w:rPr>
          <w:spacing w:val="-20"/>
        </w:rPr>
        <w:t> </w:t>
      </w:r>
      <w:r>
        <w:rPr/>
        <w:t>de</w:t>
      </w:r>
      <w:r>
        <w:rPr>
          <w:spacing w:val="-20"/>
        </w:rPr>
        <w:t> </w:t>
      </w:r>
      <w:r>
        <w:rPr/>
        <w:t>manera</w:t>
      </w:r>
      <w:r>
        <w:rPr>
          <w:spacing w:val="-20"/>
        </w:rPr>
        <w:t> </w:t>
      </w:r>
      <w:r>
        <w:rPr/>
        <w:t>reaccionaria</w:t>
      </w:r>
      <w:r>
        <w:rPr>
          <w:spacing w:val="-20"/>
        </w:rPr>
        <w:t> </w:t>
      </w:r>
      <w:r>
        <w:rPr/>
        <w:t>y que</w:t>
      </w:r>
      <w:r>
        <w:rPr>
          <w:spacing w:val="-25"/>
        </w:rPr>
        <w:t> </w:t>
      </w:r>
      <w:r>
        <w:rPr/>
        <w:t>haya</w:t>
      </w:r>
      <w:r>
        <w:rPr>
          <w:spacing w:val="-25"/>
        </w:rPr>
        <w:t> </w:t>
      </w:r>
      <w:r>
        <w:rPr/>
        <w:t>reflejado</w:t>
      </w:r>
      <w:r>
        <w:rPr>
          <w:spacing w:val="-25"/>
        </w:rPr>
        <w:t> </w:t>
      </w:r>
      <w:r>
        <w:rPr/>
        <w:t>de</w:t>
      </w:r>
      <w:r>
        <w:rPr>
          <w:spacing w:val="-25"/>
        </w:rPr>
        <w:t> </w:t>
      </w:r>
      <w:r>
        <w:rPr/>
        <w:t>forma</w:t>
      </w:r>
      <w:r>
        <w:rPr>
          <w:spacing w:val="-25"/>
        </w:rPr>
        <w:t> </w:t>
      </w:r>
      <w:r>
        <w:rPr/>
        <w:t>liberal</w:t>
      </w:r>
      <w:r>
        <w:rPr>
          <w:spacing w:val="-25"/>
        </w:rPr>
        <w:t> </w:t>
      </w:r>
      <w:r>
        <w:rPr/>
        <w:t>la</w:t>
      </w:r>
      <w:r>
        <w:rPr>
          <w:spacing w:val="-25"/>
        </w:rPr>
        <w:t> </w:t>
      </w:r>
      <w:r>
        <w:rPr/>
        <w:t>situación</w:t>
      </w:r>
      <w:r>
        <w:rPr>
          <w:spacing w:val="-25"/>
        </w:rPr>
        <w:t> </w:t>
      </w:r>
      <w:r>
        <w:rPr/>
        <w:t>actual.</w:t>
      </w:r>
      <w:r>
        <w:rPr>
          <w:spacing w:val="-25"/>
        </w:rPr>
        <w:t> </w:t>
      </w:r>
      <w:r>
        <w:rPr/>
        <w:t>La</w:t>
      </w:r>
      <w:r>
        <w:rPr>
          <w:spacing w:val="-25"/>
        </w:rPr>
        <w:t> </w:t>
      </w:r>
      <w:r>
        <w:rPr/>
        <w:t>nueva</w:t>
      </w:r>
      <w:r>
        <w:rPr>
          <w:spacing w:val="-25"/>
        </w:rPr>
        <w:t> </w:t>
      </w:r>
      <w:r>
        <w:rPr/>
        <w:t>ley</w:t>
      </w:r>
      <w:r>
        <w:rPr>
          <w:spacing w:val="-25"/>
        </w:rPr>
        <w:t> </w:t>
      </w:r>
      <w:r>
        <w:rPr/>
        <w:t>sobre</w:t>
      </w:r>
      <w:r>
        <w:rPr>
          <w:spacing w:val="-25"/>
        </w:rPr>
        <w:t> </w:t>
      </w:r>
      <w:r>
        <w:rPr/>
        <w:t>la</w:t>
      </w:r>
      <w:r>
        <w:rPr>
          <w:spacing w:val="-25"/>
        </w:rPr>
        <w:t> </w:t>
      </w:r>
      <w:r>
        <w:rPr/>
        <w:t>estancia de</w:t>
      </w:r>
      <w:r>
        <w:rPr>
          <w:spacing w:val="-18"/>
        </w:rPr>
        <w:t> </w:t>
      </w:r>
      <w:r>
        <w:rPr/>
        <w:t>los</w:t>
      </w:r>
      <w:r>
        <w:rPr>
          <w:spacing w:val="-18"/>
        </w:rPr>
        <w:t> </w:t>
      </w:r>
      <w:r>
        <w:rPr/>
        <w:t>extranjeros</w:t>
      </w:r>
      <w:r>
        <w:rPr>
          <w:spacing w:val="-18"/>
        </w:rPr>
        <w:t> </w:t>
      </w:r>
      <w:r>
        <w:rPr/>
        <w:t>(Zákon</w:t>
      </w:r>
      <w:r>
        <w:rPr>
          <w:spacing w:val="-18"/>
        </w:rPr>
        <w:t> </w:t>
      </w:r>
      <w:r>
        <w:rPr/>
        <w:t>o</w:t>
      </w:r>
      <w:r>
        <w:rPr>
          <w:spacing w:val="-18"/>
        </w:rPr>
        <w:t> </w:t>
      </w:r>
      <w:r>
        <w:rPr/>
        <w:t>pobytu</w:t>
      </w:r>
      <w:r>
        <w:rPr>
          <w:spacing w:val="-18"/>
        </w:rPr>
        <w:t> </w:t>
      </w:r>
      <w:r>
        <w:rPr/>
        <w:t>cizinc</w:t>
      </w:r>
      <w:r>
        <w:rPr>
          <w:sz w:val="21"/>
        </w:rPr>
        <w:t>ů</w:t>
      </w:r>
      <w:r>
        <w:rPr/>
        <w:t>)</w:t>
      </w:r>
      <w:r>
        <w:rPr>
          <w:spacing w:val="-18"/>
        </w:rPr>
        <w:t> </w:t>
      </w:r>
      <w:r>
        <w:rPr/>
        <w:t>entró</w:t>
      </w:r>
      <w:r>
        <w:rPr>
          <w:spacing w:val="-18"/>
        </w:rPr>
        <w:t> </w:t>
      </w:r>
      <w:r>
        <w:rPr/>
        <w:t>en</w:t>
      </w:r>
      <w:r>
        <w:rPr>
          <w:spacing w:val="-18"/>
        </w:rPr>
        <w:t> </w:t>
      </w:r>
      <w:r>
        <w:rPr/>
        <w:t>vigencia</w:t>
      </w:r>
      <w:r>
        <w:rPr>
          <w:spacing w:val="-18"/>
        </w:rPr>
        <w:t> </w:t>
      </w:r>
      <w:r>
        <w:rPr/>
        <w:t>en</w:t>
      </w:r>
      <w:r>
        <w:rPr>
          <w:spacing w:val="-18"/>
        </w:rPr>
        <w:t> </w:t>
      </w:r>
      <w:r>
        <w:rPr/>
        <w:t>1992,</w:t>
      </w:r>
      <w:r>
        <w:rPr>
          <w:spacing w:val="-18"/>
        </w:rPr>
        <w:t> </w:t>
      </w:r>
      <w:r>
        <w:rPr/>
        <w:t>era</w:t>
      </w:r>
      <w:r>
        <w:rPr>
          <w:spacing w:val="-18"/>
        </w:rPr>
        <w:t> </w:t>
      </w:r>
      <w:r>
        <w:rPr/>
        <w:t>el</w:t>
      </w:r>
      <w:r>
        <w:rPr>
          <w:spacing w:val="-18"/>
        </w:rPr>
        <w:t> </w:t>
      </w:r>
      <w:r>
        <w:rPr/>
        <w:t>primer intento</w:t>
      </w:r>
      <w:r>
        <w:rPr>
          <w:spacing w:val="-24"/>
        </w:rPr>
        <w:t> </w:t>
      </w:r>
      <w:r>
        <w:rPr/>
        <w:t>que</w:t>
      </w:r>
      <w:r>
        <w:rPr>
          <w:spacing w:val="-24"/>
        </w:rPr>
        <w:t> </w:t>
      </w:r>
      <w:r>
        <w:rPr/>
        <w:t>el</w:t>
      </w:r>
      <w:r>
        <w:rPr>
          <w:spacing w:val="-24"/>
        </w:rPr>
        <w:t> </w:t>
      </w:r>
      <w:r>
        <w:rPr/>
        <w:t>Estado</w:t>
      </w:r>
      <w:r>
        <w:rPr>
          <w:spacing w:val="-24"/>
        </w:rPr>
        <w:t> </w:t>
      </w:r>
      <w:r>
        <w:rPr/>
        <w:t>hacía</w:t>
      </w:r>
      <w:r>
        <w:rPr>
          <w:spacing w:val="-24"/>
        </w:rPr>
        <w:t> </w:t>
      </w:r>
      <w:r>
        <w:rPr/>
        <w:t>para</w:t>
      </w:r>
      <w:r>
        <w:rPr>
          <w:spacing w:val="-24"/>
        </w:rPr>
        <w:t> </w:t>
      </w:r>
      <w:r>
        <w:rPr/>
        <w:t>regular</w:t>
      </w:r>
      <w:r>
        <w:rPr>
          <w:spacing w:val="-24"/>
        </w:rPr>
        <w:t> </w:t>
      </w:r>
      <w:r>
        <w:rPr/>
        <w:t>la</w:t>
      </w:r>
      <w:r>
        <w:rPr>
          <w:spacing w:val="-24"/>
        </w:rPr>
        <w:t> </w:t>
      </w:r>
      <w:r>
        <w:rPr/>
        <w:t>migración.</w:t>
      </w:r>
      <w:r>
        <w:rPr>
          <w:spacing w:val="-24"/>
        </w:rPr>
        <w:t> </w:t>
      </w:r>
      <w:r>
        <w:rPr/>
        <w:t>En</w:t>
      </w:r>
      <w:r>
        <w:rPr>
          <w:spacing w:val="-24"/>
        </w:rPr>
        <w:t> </w:t>
      </w:r>
      <w:r>
        <w:rPr/>
        <w:t>esta</w:t>
      </w:r>
      <w:r>
        <w:rPr>
          <w:spacing w:val="-24"/>
        </w:rPr>
        <w:t> </w:t>
      </w:r>
      <w:r>
        <w:rPr/>
        <w:t>ley</w:t>
      </w:r>
      <w:r>
        <w:rPr>
          <w:spacing w:val="-24"/>
        </w:rPr>
        <w:t> </w:t>
      </w:r>
      <w:r>
        <w:rPr/>
        <w:t>se</w:t>
      </w:r>
      <w:r>
        <w:rPr>
          <w:spacing w:val="-24"/>
        </w:rPr>
        <w:t> </w:t>
      </w:r>
      <w:r>
        <w:rPr/>
        <w:t>establecieron</w:t>
      </w:r>
      <w:r>
        <w:rPr>
          <w:spacing w:val="-24"/>
        </w:rPr>
        <w:t> </w:t>
      </w:r>
      <w:r>
        <w:rPr/>
        <w:t>las primeras</w:t>
      </w:r>
      <w:r>
        <w:rPr>
          <w:spacing w:val="-17"/>
        </w:rPr>
        <w:t> </w:t>
      </w:r>
      <w:r>
        <w:rPr/>
        <w:t>bases</w:t>
      </w:r>
      <w:r>
        <w:rPr>
          <w:spacing w:val="-17"/>
        </w:rPr>
        <w:t> </w:t>
      </w:r>
      <w:r>
        <w:rPr/>
        <w:t>de</w:t>
      </w:r>
      <w:r>
        <w:rPr>
          <w:spacing w:val="-17"/>
        </w:rPr>
        <w:t> </w:t>
      </w:r>
      <w:r>
        <w:rPr/>
        <w:t>la</w:t>
      </w:r>
      <w:r>
        <w:rPr>
          <w:spacing w:val="-17"/>
        </w:rPr>
        <w:t> </w:t>
      </w:r>
      <w:r>
        <w:rPr/>
        <w:t>política</w:t>
      </w:r>
      <w:r>
        <w:rPr>
          <w:spacing w:val="-17"/>
        </w:rPr>
        <w:t> </w:t>
      </w:r>
      <w:r>
        <w:rPr/>
        <w:t>migratoria</w:t>
      </w:r>
      <w:r>
        <w:rPr>
          <w:spacing w:val="-17"/>
        </w:rPr>
        <w:t> </w:t>
      </w:r>
      <w:r>
        <w:rPr/>
        <w:t>y</w:t>
      </w:r>
      <w:r>
        <w:rPr>
          <w:spacing w:val="-17"/>
        </w:rPr>
        <w:t> </w:t>
      </w:r>
      <w:r>
        <w:rPr/>
        <w:t>de</w:t>
      </w:r>
      <w:r>
        <w:rPr>
          <w:spacing w:val="-17"/>
        </w:rPr>
        <w:t> </w:t>
      </w:r>
      <w:r>
        <w:rPr/>
        <w:t>la</w:t>
      </w:r>
      <w:r>
        <w:rPr>
          <w:spacing w:val="-17"/>
        </w:rPr>
        <w:t> </w:t>
      </w:r>
      <w:r>
        <w:rPr/>
        <w:t>regulación</w:t>
      </w:r>
      <w:r>
        <w:rPr>
          <w:spacing w:val="-17"/>
        </w:rPr>
        <w:t> </w:t>
      </w:r>
      <w:r>
        <w:rPr/>
        <w:t>legal</w:t>
      </w:r>
      <w:r>
        <w:rPr>
          <w:spacing w:val="-17"/>
        </w:rPr>
        <w:t> </w:t>
      </w:r>
      <w:r>
        <w:rPr/>
        <w:t>de</w:t>
      </w:r>
      <w:r>
        <w:rPr>
          <w:spacing w:val="-17"/>
        </w:rPr>
        <w:t> </w:t>
      </w:r>
      <w:r>
        <w:rPr/>
        <w:t>la</w:t>
      </w:r>
      <w:r>
        <w:rPr>
          <w:spacing w:val="-17"/>
        </w:rPr>
        <w:t> </w:t>
      </w:r>
      <w:r>
        <w:rPr/>
        <w:t>estancia</w:t>
      </w:r>
      <w:r>
        <w:rPr>
          <w:spacing w:val="-17"/>
        </w:rPr>
        <w:t> </w:t>
      </w:r>
      <w:r>
        <w:rPr/>
        <w:t>de</w:t>
      </w:r>
      <w:r>
        <w:rPr>
          <w:spacing w:val="-17"/>
        </w:rPr>
        <w:t> </w:t>
      </w:r>
      <w:r>
        <w:rPr/>
        <w:t>los extranjeros</w:t>
      </w:r>
      <w:r>
        <w:rPr>
          <w:spacing w:val="-19"/>
        </w:rPr>
        <w:t> </w:t>
      </w:r>
      <w:r>
        <w:rPr/>
        <w:t>en</w:t>
      </w:r>
      <w:r>
        <w:rPr>
          <w:spacing w:val="-19"/>
        </w:rPr>
        <w:t> </w:t>
      </w:r>
      <w:r>
        <w:rPr/>
        <w:t>el</w:t>
      </w:r>
      <w:r>
        <w:rPr>
          <w:spacing w:val="-19"/>
        </w:rPr>
        <w:t> </w:t>
      </w:r>
      <w:r>
        <w:rPr/>
        <w:t>país.</w:t>
      </w:r>
      <w:r>
        <w:rPr>
          <w:spacing w:val="-19"/>
        </w:rPr>
        <w:t> </w:t>
      </w:r>
      <w:r>
        <w:rPr/>
        <w:t>Esta</w:t>
      </w:r>
      <w:r>
        <w:rPr>
          <w:spacing w:val="-19"/>
        </w:rPr>
        <w:t> </w:t>
      </w:r>
      <w:r>
        <w:rPr/>
        <w:t>etapa</w:t>
      </w:r>
      <w:r>
        <w:rPr>
          <w:spacing w:val="-19"/>
        </w:rPr>
        <w:t> </w:t>
      </w:r>
      <w:r>
        <w:rPr/>
        <w:t>inicial</w:t>
      </w:r>
      <w:r>
        <w:rPr>
          <w:spacing w:val="-19"/>
        </w:rPr>
        <w:t> </w:t>
      </w:r>
      <w:r>
        <w:rPr/>
        <w:t>fue</w:t>
      </w:r>
      <w:r>
        <w:rPr>
          <w:spacing w:val="-19"/>
        </w:rPr>
        <w:t> </w:t>
      </w:r>
      <w:r>
        <w:rPr/>
        <w:t>un</w:t>
      </w:r>
      <w:r>
        <w:rPr>
          <w:spacing w:val="-19"/>
        </w:rPr>
        <w:t> </w:t>
      </w:r>
      <w:r>
        <w:rPr/>
        <w:t>tanto</w:t>
      </w:r>
      <w:r>
        <w:rPr>
          <w:spacing w:val="-19"/>
        </w:rPr>
        <w:t> </w:t>
      </w:r>
      <w:r>
        <w:rPr/>
        <w:t>agitada.</w:t>
      </w:r>
      <w:r>
        <w:rPr>
          <w:spacing w:val="-19"/>
        </w:rPr>
        <w:t> </w:t>
      </w:r>
      <w:r>
        <w:rPr/>
        <w:t>Aparte</w:t>
      </w:r>
      <w:r>
        <w:rPr>
          <w:spacing w:val="-19"/>
        </w:rPr>
        <w:t> </w:t>
      </w:r>
      <w:r>
        <w:rPr/>
        <w:t>de</w:t>
      </w:r>
      <w:r>
        <w:rPr>
          <w:spacing w:val="-19"/>
        </w:rPr>
        <w:t> </w:t>
      </w:r>
      <w:r>
        <w:rPr/>
        <w:t>la</w:t>
      </w:r>
      <w:r>
        <w:rPr>
          <w:spacing w:val="-19"/>
        </w:rPr>
        <w:t> </w:t>
      </w:r>
      <w:r>
        <w:rPr/>
        <w:t>llegada</w:t>
      </w:r>
      <w:r>
        <w:rPr>
          <w:spacing w:val="-19"/>
        </w:rPr>
        <w:t> </w:t>
      </w:r>
      <w:r>
        <w:rPr/>
        <w:t>de</w:t>
      </w:r>
    </w:p>
    <w:p>
      <w:pPr>
        <w:pStyle w:val="BodyText"/>
        <w:spacing w:before="5"/>
        <w:rPr>
          <w:sz w:val="12"/>
        </w:rPr>
      </w:pPr>
      <w:r>
        <w:rPr/>
        <w:pict>
          <v:line style="position:absolute;mso-position-horizontal-relative:page;mso-position-vertical-relative:paragraph;z-index:2800;mso-wrap-distance-left:0;mso-wrap-distance-right:0" from="54pt,9.385153pt" to="101.906pt,9.385153pt" stroked="true" strokeweight=".5pt" strokecolor="#000000">
            <w10:wrap type="topAndBottom"/>
          </v:line>
        </w:pict>
      </w:r>
    </w:p>
    <w:p>
      <w:pPr>
        <w:spacing w:line="273" w:lineRule="auto" w:before="20"/>
        <w:ind w:left="120" w:right="117" w:firstLine="359"/>
        <w:jc w:val="both"/>
        <w:rPr>
          <w:sz w:val="19"/>
        </w:rPr>
      </w:pPr>
      <w:r>
        <w:rPr>
          <w:position w:val="6"/>
          <w:sz w:val="11"/>
        </w:rPr>
        <w:t>6</w:t>
      </w:r>
      <w:r>
        <w:rPr>
          <w:spacing w:val="6"/>
          <w:position w:val="6"/>
          <w:sz w:val="11"/>
        </w:rPr>
        <w:t> </w:t>
      </w:r>
      <w:r>
        <w:rPr>
          <w:sz w:val="19"/>
        </w:rPr>
        <w:t>Como</w:t>
      </w:r>
      <w:r>
        <w:rPr>
          <w:spacing w:val="-15"/>
          <w:sz w:val="19"/>
        </w:rPr>
        <w:t> </w:t>
      </w:r>
      <w:r>
        <w:rPr>
          <w:sz w:val="19"/>
        </w:rPr>
        <w:t>se</w:t>
      </w:r>
      <w:r>
        <w:rPr>
          <w:spacing w:val="-15"/>
          <w:sz w:val="19"/>
        </w:rPr>
        <w:t> </w:t>
      </w:r>
      <w:r>
        <w:rPr>
          <w:sz w:val="19"/>
        </w:rPr>
        <w:t>señaló</w:t>
      </w:r>
      <w:r>
        <w:rPr>
          <w:spacing w:val="-15"/>
          <w:sz w:val="19"/>
        </w:rPr>
        <w:t> </w:t>
      </w:r>
      <w:r>
        <w:rPr>
          <w:sz w:val="19"/>
        </w:rPr>
        <w:t>en</w:t>
      </w:r>
      <w:r>
        <w:rPr>
          <w:spacing w:val="-15"/>
          <w:sz w:val="19"/>
        </w:rPr>
        <w:t> </w:t>
      </w:r>
      <w:r>
        <w:rPr>
          <w:sz w:val="19"/>
        </w:rPr>
        <w:t>el</w:t>
      </w:r>
      <w:r>
        <w:rPr>
          <w:spacing w:val="-15"/>
          <w:sz w:val="19"/>
        </w:rPr>
        <w:t> </w:t>
      </w:r>
      <w:r>
        <w:rPr>
          <w:sz w:val="19"/>
        </w:rPr>
        <w:t>capítulo</w:t>
      </w:r>
      <w:r>
        <w:rPr>
          <w:spacing w:val="-15"/>
          <w:sz w:val="19"/>
        </w:rPr>
        <w:t> </w:t>
      </w:r>
      <w:r>
        <w:rPr>
          <w:sz w:val="19"/>
        </w:rPr>
        <w:t>“El</w:t>
      </w:r>
      <w:r>
        <w:rPr>
          <w:spacing w:val="-15"/>
          <w:sz w:val="19"/>
        </w:rPr>
        <w:t> </w:t>
      </w:r>
      <w:r>
        <w:rPr>
          <w:sz w:val="19"/>
        </w:rPr>
        <w:t>concepto</w:t>
      </w:r>
      <w:r>
        <w:rPr>
          <w:spacing w:val="-15"/>
          <w:sz w:val="19"/>
        </w:rPr>
        <w:t> </w:t>
      </w:r>
      <w:r>
        <w:rPr>
          <w:sz w:val="19"/>
        </w:rPr>
        <w:t>multicultural</w:t>
      </w:r>
      <w:r>
        <w:rPr>
          <w:spacing w:val="-15"/>
          <w:sz w:val="19"/>
        </w:rPr>
        <w:t> </w:t>
      </w:r>
      <w:r>
        <w:rPr>
          <w:sz w:val="19"/>
        </w:rPr>
        <w:t>en</w:t>
      </w:r>
      <w:r>
        <w:rPr>
          <w:spacing w:val="-15"/>
          <w:sz w:val="19"/>
        </w:rPr>
        <w:t> </w:t>
      </w:r>
      <w:r>
        <w:rPr>
          <w:sz w:val="19"/>
        </w:rPr>
        <w:t>la</w:t>
      </w:r>
      <w:r>
        <w:rPr>
          <w:spacing w:val="-15"/>
          <w:sz w:val="19"/>
        </w:rPr>
        <w:t> </w:t>
      </w:r>
      <w:r>
        <w:rPr>
          <w:sz w:val="19"/>
        </w:rPr>
        <w:t>educación</w:t>
      </w:r>
      <w:r>
        <w:rPr>
          <w:spacing w:val="-15"/>
          <w:sz w:val="19"/>
        </w:rPr>
        <w:t> </w:t>
      </w:r>
      <w:r>
        <w:rPr>
          <w:sz w:val="19"/>
        </w:rPr>
        <w:t>checa”,</w:t>
      </w:r>
      <w:r>
        <w:rPr>
          <w:spacing w:val="-15"/>
          <w:sz w:val="19"/>
        </w:rPr>
        <w:t> </w:t>
      </w:r>
      <w:r>
        <w:rPr>
          <w:sz w:val="19"/>
        </w:rPr>
        <w:t>se</w:t>
      </w:r>
      <w:r>
        <w:rPr>
          <w:spacing w:val="-15"/>
          <w:sz w:val="19"/>
        </w:rPr>
        <w:t> </w:t>
      </w:r>
      <w:r>
        <w:rPr>
          <w:sz w:val="19"/>
        </w:rPr>
        <w:t>acentúa</w:t>
      </w:r>
      <w:r>
        <w:rPr>
          <w:spacing w:val="-15"/>
          <w:sz w:val="19"/>
        </w:rPr>
        <w:t> </w:t>
      </w:r>
      <w:r>
        <w:rPr>
          <w:sz w:val="19"/>
        </w:rPr>
        <w:t>de manera</w:t>
      </w:r>
      <w:r>
        <w:rPr>
          <w:spacing w:val="-21"/>
          <w:sz w:val="19"/>
        </w:rPr>
        <w:t> </w:t>
      </w:r>
      <w:r>
        <w:rPr>
          <w:sz w:val="19"/>
        </w:rPr>
        <w:t>exagerada</w:t>
      </w:r>
      <w:r>
        <w:rPr>
          <w:spacing w:val="-21"/>
          <w:sz w:val="19"/>
        </w:rPr>
        <w:t> </w:t>
      </w:r>
      <w:r>
        <w:rPr>
          <w:sz w:val="19"/>
        </w:rPr>
        <w:t>la</w:t>
      </w:r>
      <w:r>
        <w:rPr>
          <w:spacing w:val="-21"/>
          <w:sz w:val="19"/>
        </w:rPr>
        <w:t> </w:t>
      </w:r>
      <w:r>
        <w:rPr>
          <w:sz w:val="19"/>
        </w:rPr>
        <w:t>llamada</w:t>
      </w:r>
      <w:r>
        <w:rPr>
          <w:spacing w:val="-21"/>
          <w:sz w:val="19"/>
        </w:rPr>
        <w:t> </w:t>
      </w:r>
      <w:r>
        <w:rPr>
          <w:sz w:val="19"/>
        </w:rPr>
        <w:t>“cuestión</w:t>
      </w:r>
      <w:r>
        <w:rPr>
          <w:spacing w:val="-21"/>
          <w:sz w:val="19"/>
        </w:rPr>
        <w:t> </w:t>
      </w:r>
      <w:r>
        <w:rPr>
          <w:sz w:val="19"/>
        </w:rPr>
        <w:t>romaní”</w:t>
      </w:r>
      <w:r>
        <w:rPr>
          <w:spacing w:val="-21"/>
          <w:sz w:val="19"/>
        </w:rPr>
        <w:t> </w:t>
      </w:r>
      <w:r>
        <w:rPr>
          <w:sz w:val="19"/>
        </w:rPr>
        <w:t>en</w:t>
      </w:r>
      <w:r>
        <w:rPr>
          <w:spacing w:val="-21"/>
          <w:sz w:val="19"/>
        </w:rPr>
        <w:t> </w:t>
      </w:r>
      <w:r>
        <w:rPr>
          <w:sz w:val="19"/>
        </w:rPr>
        <w:t>detrimento</w:t>
      </w:r>
      <w:r>
        <w:rPr>
          <w:spacing w:val="-21"/>
          <w:sz w:val="19"/>
        </w:rPr>
        <w:t> </w:t>
      </w:r>
      <w:r>
        <w:rPr>
          <w:sz w:val="19"/>
        </w:rPr>
        <w:t>de</w:t>
      </w:r>
      <w:r>
        <w:rPr>
          <w:spacing w:val="-21"/>
          <w:sz w:val="19"/>
        </w:rPr>
        <w:t> </w:t>
      </w:r>
      <w:r>
        <w:rPr>
          <w:sz w:val="19"/>
        </w:rPr>
        <w:t>otros</w:t>
      </w:r>
      <w:r>
        <w:rPr>
          <w:spacing w:val="-21"/>
          <w:sz w:val="19"/>
        </w:rPr>
        <w:t> </w:t>
      </w:r>
      <w:r>
        <w:rPr>
          <w:sz w:val="19"/>
        </w:rPr>
        <w:t>temas</w:t>
      </w:r>
      <w:r>
        <w:rPr>
          <w:spacing w:val="-21"/>
          <w:sz w:val="19"/>
        </w:rPr>
        <w:t> </w:t>
      </w:r>
      <w:r>
        <w:rPr>
          <w:sz w:val="19"/>
        </w:rPr>
        <w:t>igualmente</w:t>
      </w:r>
      <w:r>
        <w:rPr>
          <w:spacing w:val="-21"/>
          <w:sz w:val="19"/>
        </w:rPr>
        <w:t> </w:t>
      </w:r>
      <w:r>
        <w:rPr>
          <w:sz w:val="19"/>
        </w:rPr>
        <w:t>importantes (nota</w:t>
      </w:r>
      <w:r>
        <w:rPr>
          <w:spacing w:val="-22"/>
          <w:sz w:val="19"/>
        </w:rPr>
        <w:t> </w:t>
      </w:r>
      <w:r>
        <w:rPr>
          <w:sz w:val="19"/>
        </w:rPr>
        <w:t>de</w:t>
      </w:r>
      <w:r>
        <w:rPr>
          <w:spacing w:val="-22"/>
          <w:sz w:val="19"/>
        </w:rPr>
        <w:t> </w:t>
      </w:r>
      <w:r>
        <w:rPr>
          <w:sz w:val="19"/>
        </w:rPr>
        <w:t>los</w:t>
      </w:r>
      <w:r>
        <w:rPr>
          <w:spacing w:val="-22"/>
          <w:sz w:val="19"/>
        </w:rPr>
        <w:t> </w:t>
      </w:r>
      <w:r>
        <w:rPr>
          <w:sz w:val="19"/>
        </w:rPr>
        <w:t>editores).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7"/>
        <w:jc w:val="both"/>
      </w:pPr>
      <w:r>
        <w:rPr/>
        <w:t>los</w:t>
      </w:r>
      <w:r>
        <w:rPr>
          <w:spacing w:val="-22"/>
        </w:rPr>
        <w:t> </w:t>
      </w:r>
      <w:r>
        <w:rPr/>
        <w:t>primeros</w:t>
      </w:r>
      <w:r>
        <w:rPr>
          <w:spacing w:val="-22"/>
        </w:rPr>
        <w:t> </w:t>
      </w:r>
      <w:r>
        <w:rPr/>
        <w:t>migrantes</w:t>
      </w:r>
      <w:r>
        <w:rPr>
          <w:spacing w:val="-22"/>
        </w:rPr>
        <w:t> </w:t>
      </w:r>
      <w:r>
        <w:rPr/>
        <w:t>a</w:t>
      </w:r>
      <w:r>
        <w:rPr>
          <w:spacing w:val="-22"/>
        </w:rPr>
        <w:t> </w:t>
      </w:r>
      <w:r>
        <w:rPr/>
        <w:t>la</w:t>
      </w:r>
      <w:r>
        <w:rPr>
          <w:spacing w:val="-22"/>
        </w:rPr>
        <w:t> </w:t>
      </w:r>
      <w:r>
        <w:rPr/>
        <w:t>República</w:t>
      </w:r>
      <w:r>
        <w:rPr>
          <w:spacing w:val="-22"/>
        </w:rPr>
        <w:t> </w:t>
      </w:r>
      <w:r>
        <w:rPr/>
        <w:t>Checa</w:t>
      </w:r>
      <w:r>
        <w:rPr>
          <w:spacing w:val="-22"/>
        </w:rPr>
        <w:t> </w:t>
      </w:r>
      <w:r>
        <w:rPr/>
        <w:t>empezaban</w:t>
      </w:r>
      <w:r>
        <w:rPr>
          <w:spacing w:val="-22"/>
        </w:rPr>
        <w:t> </w:t>
      </w:r>
      <w:r>
        <w:rPr/>
        <w:t>a</w:t>
      </w:r>
      <w:r>
        <w:rPr>
          <w:spacing w:val="-22"/>
        </w:rPr>
        <w:t> </w:t>
      </w:r>
      <w:r>
        <w:rPr/>
        <w:t>regresar</w:t>
      </w:r>
      <w:r>
        <w:rPr>
          <w:spacing w:val="-22"/>
        </w:rPr>
        <w:t> </w:t>
      </w:r>
      <w:r>
        <w:rPr/>
        <w:t>los</w:t>
      </w:r>
      <w:r>
        <w:rPr>
          <w:spacing w:val="-22"/>
        </w:rPr>
        <w:t> </w:t>
      </w:r>
      <w:r>
        <w:rPr/>
        <w:t>paisanos</w:t>
      </w:r>
      <w:r>
        <w:rPr>
          <w:spacing w:val="-22"/>
        </w:rPr>
        <w:t> </w:t>
      </w:r>
      <w:r>
        <w:rPr/>
        <w:t>que habían</w:t>
      </w:r>
      <w:r>
        <w:rPr>
          <w:spacing w:val="-18"/>
        </w:rPr>
        <w:t> </w:t>
      </w:r>
      <w:r>
        <w:rPr/>
        <w:t>abandonado</w:t>
      </w:r>
      <w:r>
        <w:rPr>
          <w:spacing w:val="-18"/>
        </w:rPr>
        <w:t> </w:t>
      </w:r>
      <w:r>
        <w:rPr/>
        <w:t>el</w:t>
      </w:r>
      <w:r>
        <w:rPr>
          <w:spacing w:val="-18"/>
        </w:rPr>
        <w:t> </w:t>
      </w:r>
      <w:r>
        <w:rPr/>
        <w:t>país</w:t>
      </w:r>
      <w:r>
        <w:rPr>
          <w:spacing w:val="-18"/>
        </w:rPr>
        <w:t> </w:t>
      </w:r>
      <w:r>
        <w:rPr/>
        <w:t>en</w:t>
      </w:r>
      <w:r>
        <w:rPr>
          <w:spacing w:val="-18"/>
        </w:rPr>
        <w:t> </w:t>
      </w:r>
      <w:r>
        <w:rPr/>
        <w:t>las</w:t>
      </w:r>
      <w:r>
        <w:rPr>
          <w:spacing w:val="-18"/>
        </w:rPr>
        <w:t> </w:t>
      </w:r>
      <w:r>
        <w:rPr/>
        <w:t>diferentes</w:t>
      </w:r>
      <w:r>
        <w:rPr>
          <w:spacing w:val="-18"/>
        </w:rPr>
        <w:t> </w:t>
      </w:r>
      <w:r>
        <w:rPr/>
        <w:t>etapas</w:t>
      </w:r>
      <w:r>
        <w:rPr>
          <w:spacing w:val="-18"/>
        </w:rPr>
        <w:t> </w:t>
      </w:r>
      <w:r>
        <w:rPr/>
        <w:t>históricas.</w:t>
      </w:r>
      <w:r>
        <w:rPr>
          <w:spacing w:val="-23"/>
        </w:rPr>
        <w:t> </w:t>
      </w:r>
      <w:r>
        <w:rPr>
          <w:spacing w:val="-4"/>
        </w:rPr>
        <w:t>También</w:t>
      </w:r>
      <w:r>
        <w:rPr>
          <w:spacing w:val="-18"/>
        </w:rPr>
        <w:t> </w:t>
      </w:r>
      <w:r>
        <w:rPr/>
        <w:t>se</w:t>
      </w:r>
      <w:r>
        <w:rPr>
          <w:spacing w:val="-18"/>
        </w:rPr>
        <w:t> </w:t>
      </w:r>
      <w:r>
        <w:rPr/>
        <w:t>establecía una</w:t>
      </w:r>
      <w:r>
        <w:rPr>
          <w:spacing w:val="-30"/>
        </w:rPr>
        <w:t> </w:t>
      </w:r>
      <w:r>
        <w:rPr/>
        <w:t>infraestructura</w:t>
      </w:r>
      <w:r>
        <w:rPr>
          <w:spacing w:val="-30"/>
        </w:rPr>
        <w:t> </w:t>
      </w:r>
      <w:r>
        <w:rPr/>
        <w:t>básica</w:t>
      </w:r>
      <w:r>
        <w:rPr>
          <w:spacing w:val="-30"/>
        </w:rPr>
        <w:t> </w:t>
      </w:r>
      <w:r>
        <w:rPr/>
        <w:t>para</w:t>
      </w:r>
      <w:r>
        <w:rPr>
          <w:spacing w:val="-30"/>
        </w:rPr>
        <w:t> </w:t>
      </w:r>
      <w:r>
        <w:rPr/>
        <w:t>proporcionar</w:t>
      </w:r>
      <w:r>
        <w:rPr>
          <w:spacing w:val="-30"/>
        </w:rPr>
        <w:t> </w:t>
      </w:r>
      <w:r>
        <w:rPr/>
        <w:t>asistencia</w:t>
      </w:r>
      <w:r>
        <w:rPr>
          <w:spacing w:val="-30"/>
        </w:rPr>
        <w:t> </w:t>
      </w:r>
      <w:r>
        <w:rPr/>
        <w:t>a</w:t>
      </w:r>
      <w:r>
        <w:rPr>
          <w:spacing w:val="-30"/>
        </w:rPr>
        <w:t> </w:t>
      </w:r>
      <w:r>
        <w:rPr/>
        <w:t>los</w:t>
      </w:r>
      <w:r>
        <w:rPr>
          <w:spacing w:val="-30"/>
        </w:rPr>
        <w:t> </w:t>
      </w:r>
      <w:r>
        <w:rPr/>
        <w:t>solicitantes</w:t>
      </w:r>
      <w:r>
        <w:rPr>
          <w:spacing w:val="-30"/>
        </w:rPr>
        <w:t> </w:t>
      </w:r>
      <w:r>
        <w:rPr/>
        <w:t>de</w:t>
      </w:r>
      <w:r>
        <w:rPr>
          <w:spacing w:val="-30"/>
        </w:rPr>
        <w:t> </w:t>
      </w:r>
      <w:r>
        <w:rPr/>
        <w:t>la</w:t>
      </w:r>
      <w:r>
        <w:rPr>
          <w:spacing w:val="-30"/>
        </w:rPr>
        <w:t> </w:t>
      </w:r>
      <w:r>
        <w:rPr/>
        <w:t>protec- </w:t>
      </w:r>
      <w:r>
        <w:rPr>
          <w:w w:val="95"/>
        </w:rPr>
        <w:t>ción internacional y asegurar los procedimientos administrativos relacionados con</w:t>
      </w:r>
      <w:r>
        <w:rPr>
          <w:spacing w:val="-13"/>
          <w:w w:val="95"/>
        </w:rPr>
        <w:t> </w:t>
      </w:r>
      <w:r>
        <w:rPr>
          <w:w w:val="95"/>
        </w:rPr>
        <w:t>los permisos y la regulación de</w:t>
      </w:r>
      <w:r>
        <w:rPr>
          <w:spacing w:val="-27"/>
          <w:w w:val="95"/>
        </w:rPr>
        <w:t> </w:t>
      </w:r>
      <w:r>
        <w:rPr>
          <w:w w:val="95"/>
        </w:rPr>
        <w:t>estancias.</w:t>
      </w:r>
    </w:p>
    <w:p>
      <w:pPr>
        <w:pStyle w:val="BodyText"/>
        <w:spacing w:line="271" w:lineRule="auto" w:before="2"/>
        <w:ind w:left="119" w:right="116" w:firstLine="360"/>
        <w:jc w:val="both"/>
      </w:pPr>
      <w:r>
        <w:rPr/>
        <w:t>La</w:t>
      </w:r>
      <w:r>
        <w:rPr>
          <w:spacing w:val="-28"/>
        </w:rPr>
        <w:t> </w:t>
      </w:r>
      <w:r>
        <w:rPr/>
        <w:t>siguiente</w:t>
      </w:r>
      <w:r>
        <w:rPr>
          <w:spacing w:val="-28"/>
        </w:rPr>
        <w:t> </w:t>
      </w:r>
      <w:r>
        <w:rPr/>
        <w:t>etapa</w:t>
      </w:r>
      <w:r>
        <w:rPr>
          <w:spacing w:val="-28"/>
        </w:rPr>
        <w:t> </w:t>
      </w:r>
      <w:r>
        <w:rPr/>
        <w:t>que</w:t>
      </w:r>
      <w:r>
        <w:rPr>
          <w:spacing w:val="-28"/>
        </w:rPr>
        <w:t> </w:t>
      </w:r>
      <w:r>
        <w:rPr/>
        <w:t>duró</w:t>
      </w:r>
      <w:r>
        <w:rPr>
          <w:spacing w:val="-28"/>
        </w:rPr>
        <w:t> </w:t>
      </w:r>
      <w:r>
        <w:rPr/>
        <w:t>desde</w:t>
      </w:r>
      <w:r>
        <w:rPr>
          <w:spacing w:val="-28"/>
        </w:rPr>
        <w:t> </w:t>
      </w:r>
      <w:r>
        <w:rPr/>
        <w:t>mediados</w:t>
      </w:r>
      <w:r>
        <w:rPr>
          <w:spacing w:val="-28"/>
        </w:rPr>
        <w:t> </w:t>
      </w:r>
      <w:r>
        <w:rPr/>
        <w:t>de</w:t>
      </w:r>
      <w:r>
        <w:rPr>
          <w:spacing w:val="-28"/>
        </w:rPr>
        <w:t> </w:t>
      </w:r>
      <w:r>
        <w:rPr/>
        <w:t>los</w:t>
      </w:r>
      <w:r>
        <w:rPr>
          <w:spacing w:val="-28"/>
        </w:rPr>
        <w:t> </w:t>
      </w:r>
      <w:r>
        <w:rPr/>
        <w:t>noventa</w:t>
      </w:r>
      <w:r>
        <w:rPr>
          <w:spacing w:val="-28"/>
        </w:rPr>
        <w:t> </w:t>
      </w:r>
      <w:r>
        <w:rPr/>
        <w:t>hasta</w:t>
      </w:r>
      <w:r>
        <w:rPr>
          <w:spacing w:val="-28"/>
        </w:rPr>
        <w:t> </w:t>
      </w:r>
      <w:r>
        <w:rPr/>
        <w:t>finales</w:t>
      </w:r>
      <w:r>
        <w:rPr>
          <w:spacing w:val="-28"/>
        </w:rPr>
        <w:t> </w:t>
      </w:r>
      <w:r>
        <w:rPr/>
        <w:t>de</w:t>
      </w:r>
      <w:r>
        <w:rPr>
          <w:spacing w:val="-28"/>
        </w:rPr>
        <w:t> </w:t>
      </w:r>
      <w:r>
        <w:rPr/>
        <w:t>la</w:t>
      </w:r>
      <w:r>
        <w:rPr>
          <w:spacing w:val="-28"/>
        </w:rPr>
        <w:t> </w:t>
      </w:r>
      <w:r>
        <w:rPr/>
        <w:t>dé- cada,</w:t>
      </w:r>
      <w:r>
        <w:rPr>
          <w:spacing w:val="-22"/>
        </w:rPr>
        <w:t> </w:t>
      </w:r>
      <w:r>
        <w:rPr/>
        <w:t>es</w:t>
      </w:r>
      <w:r>
        <w:rPr>
          <w:spacing w:val="-22"/>
        </w:rPr>
        <w:t> </w:t>
      </w:r>
      <w:r>
        <w:rPr/>
        <w:t>típica</w:t>
      </w:r>
      <w:r>
        <w:rPr>
          <w:spacing w:val="-22"/>
        </w:rPr>
        <w:t> </w:t>
      </w:r>
      <w:r>
        <w:rPr/>
        <w:t>por</w:t>
      </w:r>
      <w:r>
        <w:rPr>
          <w:spacing w:val="-22"/>
        </w:rPr>
        <w:t> </w:t>
      </w:r>
      <w:r>
        <w:rPr/>
        <w:t>su</w:t>
      </w:r>
      <w:r>
        <w:rPr>
          <w:spacing w:val="-22"/>
        </w:rPr>
        <w:t> </w:t>
      </w:r>
      <w:r>
        <w:rPr/>
        <w:t>precisión</w:t>
      </w:r>
      <w:r>
        <w:rPr>
          <w:spacing w:val="-22"/>
        </w:rPr>
        <w:t> </w:t>
      </w:r>
      <w:r>
        <w:rPr/>
        <w:t>en</w:t>
      </w:r>
      <w:r>
        <w:rPr>
          <w:spacing w:val="-22"/>
        </w:rPr>
        <w:t> </w:t>
      </w:r>
      <w:r>
        <w:rPr/>
        <w:t>la</w:t>
      </w:r>
      <w:r>
        <w:rPr>
          <w:spacing w:val="-22"/>
        </w:rPr>
        <w:t> </w:t>
      </w:r>
      <w:r>
        <w:rPr/>
        <w:t>normatividad</w:t>
      </w:r>
      <w:r>
        <w:rPr>
          <w:spacing w:val="-22"/>
        </w:rPr>
        <w:t> </w:t>
      </w:r>
      <w:r>
        <w:rPr/>
        <w:t>para</w:t>
      </w:r>
      <w:r>
        <w:rPr>
          <w:spacing w:val="-22"/>
        </w:rPr>
        <w:t> </w:t>
      </w:r>
      <w:r>
        <w:rPr/>
        <w:t>extranjeros</w:t>
      </w:r>
      <w:r>
        <w:rPr>
          <w:spacing w:val="-22"/>
        </w:rPr>
        <w:t> </w:t>
      </w:r>
      <w:r>
        <w:rPr/>
        <w:t>y</w:t>
      </w:r>
      <w:r>
        <w:rPr>
          <w:spacing w:val="-22"/>
        </w:rPr>
        <w:t> </w:t>
      </w:r>
      <w:r>
        <w:rPr/>
        <w:t>en</w:t>
      </w:r>
      <w:r>
        <w:rPr>
          <w:spacing w:val="-22"/>
        </w:rPr>
        <w:t> </w:t>
      </w:r>
      <w:r>
        <w:rPr/>
        <w:t>las</w:t>
      </w:r>
      <w:r>
        <w:rPr>
          <w:spacing w:val="-22"/>
        </w:rPr>
        <w:t> </w:t>
      </w:r>
      <w:r>
        <w:rPr/>
        <w:t>prácticas correspondientes.</w:t>
      </w:r>
      <w:r>
        <w:rPr>
          <w:spacing w:val="-38"/>
        </w:rPr>
        <w:t> </w:t>
      </w:r>
      <w:r>
        <w:rPr>
          <w:spacing w:val="-4"/>
        </w:rPr>
        <w:t>Pero</w:t>
      </w:r>
      <w:r>
        <w:rPr>
          <w:spacing w:val="-38"/>
        </w:rPr>
        <w:t> </w:t>
      </w:r>
      <w:r>
        <w:rPr/>
        <w:t>el</w:t>
      </w:r>
      <w:r>
        <w:rPr>
          <w:spacing w:val="-38"/>
        </w:rPr>
        <w:t> </w:t>
      </w:r>
      <w:r>
        <w:rPr/>
        <w:t>aspecto</w:t>
      </w:r>
      <w:r>
        <w:rPr>
          <w:spacing w:val="-38"/>
        </w:rPr>
        <w:t> </w:t>
      </w:r>
      <w:r>
        <w:rPr/>
        <w:t>más</w:t>
      </w:r>
      <w:r>
        <w:rPr>
          <w:spacing w:val="-38"/>
        </w:rPr>
        <w:t> </w:t>
      </w:r>
      <w:r>
        <w:rPr/>
        <w:t>importante</w:t>
      </w:r>
      <w:r>
        <w:rPr>
          <w:spacing w:val="-38"/>
        </w:rPr>
        <w:t> </w:t>
      </w:r>
      <w:r>
        <w:rPr/>
        <w:t>es</w:t>
      </w:r>
      <w:r>
        <w:rPr>
          <w:spacing w:val="-38"/>
        </w:rPr>
        <w:t> </w:t>
      </w:r>
      <w:r>
        <w:rPr/>
        <w:t>la</w:t>
      </w:r>
      <w:r>
        <w:rPr>
          <w:spacing w:val="-38"/>
        </w:rPr>
        <w:t> </w:t>
      </w:r>
      <w:r>
        <w:rPr/>
        <w:t>armonización</w:t>
      </w:r>
      <w:r>
        <w:rPr>
          <w:spacing w:val="-38"/>
        </w:rPr>
        <w:t> </w:t>
      </w:r>
      <w:r>
        <w:rPr>
          <w:spacing w:val="-4"/>
        </w:rPr>
        <w:t>con</w:t>
      </w:r>
      <w:r>
        <w:rPr>
          <w:spacing w:val="-42"/>
        </w:rPr>
        <w:t> </w:t>
      </w:r>
      <w:r>
        <w:rPr>
          <w:spacing w:val="-3"/>
        </w:rPr>
        <w:t>la</w:t>
      </w:r>
      <w:r>
        <w:rPr>
          <w:spacing w:val="-42"/>
        </w:rPr>
        <w:t> </w:t>
      </w:r>
      <w:r>
        <w:rPr>
          <w:spacing w:val="-6"/>
        </w:rPr>
        <w:t>legislación </w:t>
      </w:r>
      <w:r>
        <w:rPr>
          <w:spacing w:val="-3"/>
        </w:rPr>
        <w:t>de</w:t>
      </w:r>
      <w:r>
        <w:rPr>
          <w:spacing w:val="-20"/>
        </w:rPr>
        <w:t> </w:t>
      </w:r>
      <w:r>
        <w:rPr>
          <w:spacing w:val="-3"/>
        </w:rPr>
        <w:t>la</w:t>
      </w:r>
      <w:r>
        <w:rPr>
          <w:spacing w:val="-20"/>
        </w:rPr>
        <w:t> </w:t>
      </w:r>
      <w:r>
        <w:rPr>
          <w:spacing w:val="-7"/>
        </w:rPr>
        <w:t>Unión</w:t>
      </w:r>
      <w:r>
        <w:rPr>
          <w:spacing w:val="-20"/>
        </w:rPr>
        <w:t> </w:t>
      </w:r>
      <w:r>
        <w:rPr>
          <w:spacing w:val="-6"/>
        </w:rPr>
        <w:t>Europea.</w:t>
      </w:r>
      <w:r>
        <w:rPr>
          <w:spacing w:val="-20"/>
        </w:rPr>
        <w:t> </w:t>
      </w:r>
      <w:r>
        <w:rPr>
          <w:spacing w:val="-6"/>
        </w:rPr>
        <w:t>Desde</w:t>
      </w:r>
      <w:r>
        <w:rPr>
          <w:spacing w:val="-20"/>
        </w:rPr>
        <w:t> </w:t>
      </w:r>
      <w:r>
        <w:rPr>
          <w:spacing w:val="-3"/>
        </w:rPr>
        <w:t>el</w:t>
      </w:r>
      <w:r>
        <w:rPr>
          <w:spacing w:val="-20"/>
        </w:rPr>
        <w:t> </w:t>
      </w:r>
      <w:r>
        <w:rPr>
          <w:spacing w:val="-5"/>
        </w:rPr>
        <w:t>2000</w:t>
      </w:r>
      <w:r>
        <w:rPr>
          <w:spacing w:val="-20"/>
        </w:rPr>
        <w:t> </w:t>
      </w:r>
      <w:r>
        <w:rPr>
          <w:spacing w:val="-3"/>
        </w:rPr>
        <w:t>se</w:t>
      </w:r>
      <w:r>
        <w:rPr>
          <w:spacing w:val="-20"/>
        </w:rPr>
        <w:t> </w:t>
      </w:r>
      <w:r>
        <w:rPr>
          <w:spacing w:val="-4"/>
        </w:rPr>
        <w:t>han</w:t>
      </w:r>
      <w:r>
        <w:rPr>
          <w:spacing w:val="-20"/>
        </w:rPr>
        <w:t> </w:t>
      </w:r>
      <w:r>
        <w:rPr>
          <w:spacing w:val="-4"/>
        </w:rPr>
        <w:t>ido</w:t>
      </w:r>
      <w:r>
        <w:rPr>
          <w:spacing w:val="-16"/>
        </w:rPr>
        <w:t> </w:t>
      </w:r>
      <w:r>
        <w:rPr/>
        <w:t>conceptualizando</w:t>
      </w:r>
      <w:r>
        <w:rPr>
          <w:spacing w:val="-12"/>
        </w:rPr>
        <w:t> </w:t>
      </w:r>
      <w:r>
        <w:rPr/>
        <w:t>asuntos</w:t>
      </w:r>
      <w:r>
        <w:rPr>
          <w:spacing w:val="-12"/>
        </w:rPr>
        <w:t> </w:t>
      </w:r>
      <w:r>
        <w:rPr/>
        <w:t>particulares dentro</w:t>
      </w:r>
      <w:r>
        <w:rPr>
          <w:spacing w:val="-35"/>
        </w:rPr>
        <w:t> </w:t>
      </w:r>
      <w:r>
        <w:rPr/>
        <w:t>de</w:t>
      </w:r>
      <w:r>
        <w:rPr>
          <w:spacing w:val="-35"/>
        </w:rPr>
        <w:t> </w:t>
      </w:r>
      <w:r>
        <w:rPr/>
        <w:t>la</w:t>
      </w:r>
      <w:r>
        <w:rPr>
          <w:spacing w:val="-35"/>
        </w:rPr>
        <w:t> </w:t>
      </w:r>
      <w:r>
        <w:rPr/>
        <w:t>política</w:t>
      </w:r>
      <w:r>
        <w:rPr>
          <w:spacing w:val="-35"/>
        </w:rPr>
        <w:t> </w:t>
      </w:r>
      <w:r>
        <w:rPr/>
        <w:t>migratoria</w:t>
      </w:r>
      <w:r>
        <w:rPr>
          <w:spacing w:val="-35"/>
        </w:rPr>
        <w:t> </w:t>
      </w:r>
      <w:r>
        <w:rPr/>
        <w:t>con</w:t>
      </w:r>
      <w:r>
        <w:rPr>
          <w:spacing w:val="-35"/>
        </w:rPr>
        <w:t> </w:t>
      </w:r>
      <w:r>
        <w:rPr/>
        <w:t>el</w:t>
      </w:r>
      <w:r>
        <w:rPr>
          <w:spacing w:val="-35"/>
        </w:rPr>
        <w:t> </w:t>
      </w:r>
      <w:r>
        <w:rPr/>
        <w:t>objetivo</w:t>
      </w:r>
      <w:r>
        <w:rPr>
          <w:spacing w:val="-35"/>
        </w:rPr>
        <w:t> </w:t>
      </w:r>
      <w:r>
        <w:rPr/>
        <w:t>de</w:t>
      </w:r>
      <w:r>
        <w:rPr>
          <w:spacing w:val="-35"/>
        </w:rPr>
        <w:t> </w:t>
      </w:r>
      <w:r>
        <w:rPr/>
        <w:t>encontrar</w:t>
      </w:r>
      <w:r>
        <w:rPr>
          <w:spacing w:val="-35"/>
        </w:rPr>
        <w:t> </w:t>
      </w:r>
      <w:r>
        <w:rPr/>
        <w:t>mejores</w:t>
      </w:r>
      <w:r>
        <w:rPr>
          <w:spacing w:val="-35"/>
        </w:rPr>
        <w:t> </w:t>
      </w:r>
      <w:r>
        <w:rPr/>
        <w:t>soluciones</w:t>
      </w:r>
      <w:r>
        <w:rPr>
          <w:spacing w:val="-35"/>
        </w:rPr>
        <w:t> </w:t>
      </w:r>
      <w:r>
        <w:rPr/>
        <w:t>y</w:t>
      </w:r>
      <w:r>
        <w:rPr>
          <w:spacing w:val="-35"/>
        </w:rPr>
        <w:t> </w:t>
      </w:r>
      <w:r>
        <w:rPr/>
        <w:t>con- siderar</w:t>
      </w:r>
      <w:r>
        <w:rPr>
          <w:spacing w:val="-23"/>
        </w:rPr>
        <w:t> </w:t>
      </w:r>
      <w:r>
        <w:rPr/>
        <w:t>la</w:t>
      </w:r>
      <w:r>
        <w:rPr>
          <w:spacing w:val="-23"/>
        </w:rPr>
        <w:t> </w:t>
      </w:r>
      <w:r>
        <w:rPr/>
        <w:t>situación</w:t>
      </w:r>
      <w:r>
        <w:rPr>
          <w:spacing w:val="-23"/>
        </w:rPr>
        <w:t> </w:t>
      </w:r>
      <w:r>
        <w:rPr/>
        <w:t>de</w:t>
      </w:r>
      <w:r>
        <w:rPr>
          <w:spacing w:val="-23"/>
        </w:rPr>
        <w:t> </w:t>
      </w:r>
      <w:r>
        <w:rPr/>
        <w:t>la</w:t>
      </w:r>
      <w:r>
        <w:rPr>
          <w:spacing w:val="-23"/>
        </w:rPr>
        <w:t> </w:t>
      </w:r>
      <w:r>
        <w:rPr/>
        <w:t>política</w:t>
      </w:r>
      <w:r>
        <w:rPr>
          <w:spacing w:val="-23"/>
        </w:rPr>
        <w:t> </w:t>
      </w:r>
      <w:r>
        <w:rPr/>
        <w:t>migratoria</w:t>
      </w:r>
      <w:r>
        <w:rPr>
          <w:spacing w:val="-23"/>
        </w:rPr>
        <w:t> </w:t>
      </w:r>
      <w:r>
        <w:rPr/>
        <w:t>en</w:t>
      </w:r>
      <w:r>
        <w:rPr>
          <w:spacing w:val="-23"/>
        </w:rPr>
        <w:t> </w:t>
      </w:r>
      <w:r>
        <w:rPr/>
        <w:t>la</w:t>
      </w:r>
      <w:r>
        <w:rPr>
          <w:spacing w:val="-23"/>
        </w:rPr>
        <w:t> </w:t>
      </w:r>
      <w:r>
        <w:rPr/>
        <w:t>Unión</w:t>
      </w:r>
      <w:r>
        <w:rPr>
          <w:spacing w:val="-23"/>
        </w:rPr>
        <w:t> </w:t>
      </w:r>
      <w:r>
        <w:rPr/>
        <w:t>Europea.</w:t>
      </w:r>
      <w:r>
        <w:rPr>
          <w:spacing w:val="-23"/>
        </w:rPr>
        <w:t> </w:t>
      </w:r>
      <w:r>
        <w:rPr/>
        <w:t>De</w:t>
      </w:r>
      <w:r>
        <w:rPr>
          <w:spacing w:val="-23"/>
        </w:rPr>
        <w:t> </w:t>
      </w:r>
      <w:r>
        <w:rPr/>
        <w:t>tal</w:t>
      </w:r>
      <w:r>
        <w:rPr>
          <w:spacing w:val="-23"/>
        </w:rPr>
        <w:t> </w:t>
      </w:r>
      <w:r>
        <w:rPr/>
        <w:t>modo</w:t>
      </w:r>
      <w:r>
        <w:rPr>
          <w:spacing w:val="-23"/>
        </w:rPr>
        <w:t> </w:t>
      </w:r>
      <w:r>
        <w:rPr/>
        <w:t>que</w:t>
      </w:r>
      <w:r>
        <w:rPr>
          <w:spacing w:val="-23"/>
        </w:rPr>
        <w:t> </w:t>
      </w:r>
      <w:r>
        <w:rPr/>
        <w:t>la República</w:t>
      </w:r>
      <w:r>
        <w:rPr>
          <w:spacing w:val="-28"/>
        </w:rPr>
        <w:t> </w:t>
      </w:r>
      <w:r>
        <w:rPr/>
        <w:t>Checa</w:t>
      </w:r>
      <w:r>
        <w:rPr>
          <w:spacing w:val="-28"/>
        </w:rPr>
        <w:t> </w:t>
      </w:r>
      <w:r>
        <w:rPr/>
        <w:t>definitivamente</w:t>
      </w:r>
      <w:r>
        <w:rPr>
          <w:spacing w:val="-28"/>
        </w:rPr>
        <w:t> </w:t>
      </w:r>
      <w:r>
        <w:rPr/>
        <w:t>pasó</w:t>
      </w:r>
      <w:r>
        <w:rPr>
          <w:spacing w:val="-28"/>
        </w:rPr>
        <w:t> </w:t>
      </w:r>
      <w:r>
        <w:rPr/>
        <w:t>a</w:t>
      </w:r>
      <w:r>
        <w:rPr>
          <w:spacing w:val="-28"/>
        </w:rPr>
        <w:t> </w:t>
      </w:r>
      <w:r>
        <w:rPr/>
        <w:t>ser</w:t>
      </w:r>
      <w:r>
        <w:rPr>
          <w:spacing w:val="-28"/>
        </w:rPr>
        <w:t> </w:t>
      </w:r>
      <w:r>
        <w:rPr/>
        <w:t>un</w:t>
      </w:r>
      <w:r>
        <w:rPr>
          <w:spacing w:val="-28"/>
        </w:rPr>
        <w:t> </w:t>
      </w:r>
      <w:r>
        <w:rPr/>
        <w:t>país</w:t>
      </w:r>
      <w:r>
        <w:rPr>
          <w:spacing w:val="-28"/>
        </w:rPr>
        <w:t> </w:t>
      </w:r>
      <w:r>
        <w:rPr/>
        <w:t>inmigratorio</w:t>
      </w:r>
      <w:r>
        <w:rPr>
          <w:spacing w:val="-28"/>
        </w:rPr>
        <w:t> </w:t>
      </w:r>
      <w:r>
        <w:rPr/>
        <w:t>con</w:t>
      </w:r>
      <w:r>
        <w:rPr>
          <w:spacing w:val="-28"/>
        </w:rPr>
        <w:t> </w:t>
      </w:r>
      <w:r>
        <w:rPr/>
        <w:t>una</w:t>
      </w:r>
      <w:r>
        <w:rPr>
          <w:spacing w:val="-28"/>
        </w:rPr>
        <w:t> </w:t>
      </w:r>
      <w:r>
        <w:rPr/>
        <w:t>legislación migratoria</w:t>
      </w:r>
      <w:r>
        <w:rPr>
          <w:spacing w:val="-33"/>
        </w:rPr>
        <w:t> </w:t>
      </w:r>
      <w:r>
        <w:rPr/>
        <w:t>propia.</w:t>
      </w:r>
      <w:r>
        <w:rPr>
          <w:spacing w:val="-33"/>
        </w:rPr>
        <w:t> </w:t>
      </w:r>
      <w:r>
        <w:rPr/>
        <w:t>Entre</w:t>
      </w:r>
      <w:r>
        <w:rPr>
          <w:spacing w:val="-33"/>
        </w:rPr>
        <w:t> </w:t>
      </w:r>
      <w:r>
        <w:rPr/>
        <w:t>los</w:t>
      </w:r>
      <w:r>
        <w:rPr>
          <w:spacing w:val="-33"/>
        </w:rPr>
        <w:t> </w:t>
      </w:r>
      <w:r>
        <w:rPr/>
        <w:t>temas</w:t>
      </w:r>
      <w:r>
        <w:rPr>
          <w:spacing w:val="-33"/>
        </w:rPr>
        <w:t> </w:t>
      </w:r>
      <w:r>
        <w:rPr/>
        <w:t>nuevos</w:t>
      </w:r>
      <w:r>
        <w:rPr>
          <w:spacing w:val="-33"/>
        </w:rPr>
        <w:t> </w:t>
      </w:r>
      <w:r>
        <w:rPr/>
        <w:t>pertenece</w:t>
      </w:r>
      <w:r>
        <w:rPr>
          <w:spacing w:val="-33"/>
        </w:rPr>
        <w:t> </w:t>
      </w:r>
      <w:r>
        <w:rPr/>
        <w:t>la</w:t>
      </w:r>
      <w:r>
        <w:rPr>
          <w:spacing w:val="-33"/>
        </w:rPr>
        <w:t> </w:t>
      </w:r>
      <w:r>
        <w:rPr/>
        <w:t>securitización</w:t>
      </w:r>
      <w:r>
        <w:rPr>
          <w:spacing w:val="-33"/>
        </w:rPr>
        <w:t> </w:t>
      </w:r>
      <w:r>
        <w:rPr/>
        <w:t>de</w:t>
      </w:r>
      <w:r>
        <w:rPr>
          <w:spacing w:val="-33"/>
        </w:rPr>
        <w:t> </w:t>
      </w:r>
      <w:r>
        <w:rPr/>
        <w:t>la</w:t>
      </w:r>
      <w:r>
        <w:rPr>
          <w:spacing w:val="-33"/>
        </w:rPr>
        <w:t> </w:t>
      </w:r>
      <w:r>
        <w:rPr/>
        <w:t>migración pero</w:t>
      </w:r>
      <w:r>
        <w:rPr>
          <w:spacing w:val="-13"/>
        </w:rPr>
        <w:t> </w:t>
      </w:r>
      <w:r>
        <w:rPr/>
        <w:t>también</w:t>
      </w:r>
      <w:r>
        <w:rPr>
          <w:spacing w:val="-13"/>
        </w:rPr>
        <w:t> </w:t>
      </w:r>
      <w:r>
        <w:rPr/>
        <w:t>la</w:t>
      </w:r>
      <w:r>
        <w:rPr>
          <w:spacing w:val="-13"/>
        </w:rPr>
        <w:t> </w:t>
      </w:r>
      <w:r>
        <w:rPr/>
        <w:t>integración</w:t>
      </w:r>
      <w:r>
        <w:rPr>
          <w:spacing w:val="-13"/>
        </w:rPr>
        <w:t> </w:t>
      </w:r>
      <w:r>
        <w:rPr/>
        <w:t>de</w:t>
      </w:r>
      <w:r>
        <w:rPr>
          <w:spacing w:val="-13"/>
        </w:rPr>
        <w:t> </w:t>
      </w:r>
      <w:r>
        <w:rPr/>
        <w:t>los</w:t>
      </w:r>
      <w:r>
        <w:rPr>
          <w:spacing w:val="-13"/>
        </w:rPr>
        <w:t> </w:t>
      </w:r>
      <w:r>
        <w:rPr/>
        <w:t>extranjeros.</w:t>
      </w:r>
      <w:r>
        <w:rPr>
          <w:spacing w:val="-13"/>
        </w:rPr>
        <w:t> </w:t>
      </w:r>
      <w:r>
        <w:rPr/>
        <w:t>Durante</w:t>
      </w:r>
      <w:r>
        <w:rPr>
          <w:spacing w:val="-13"/>
        </w:rPr>
        <w:t> </w:t>
      </w:r>
      <w:r>
        <w:rPr/>
        <w:t>la</w:t>
      </w:r>
      <w:r>
        <w:rPr>
          <w:spacing w:val="-13"/>
        </w:rPr>
        <w:t> </w:t>
      </w:r>
      <w:r>
        <w:rPr/>
        <w:t>última</w:t>
      </w:r>
      <w:r>
        <w:rPr>
          <w:spacing w:val="-13"/>
        </w:rPr>
        <w:t> </w:t>
      </w:r>
      <w:r>
        <w:rPr/>
        <w:t>etapa</w:t>
      </w:r>
      <w:r>
        <w:rPr>
          <w:spacing w:val="-13"/>
        </w:rPr>
        <w:t> </w:t>
      </w:r>
      <w:r>
        <w:rPr/>
        <w:t>se</w:t>
      </w:r>
      <w:r>
        <w:rPr>
          <w:spacing w:val="-13"/>
        </w:rPr>
        <w:t> </w:t>
      </w:r>
      <w:r>
        <w:rPr/>
        <w:t>logra</w:t>
      </w:r>
      <w:r>
        <w:rPr>
          <w:spacing w:val="-13"/>
        </w:rPr>
        <w:t> </w:t>
      </w:r>
      <w:r>
        <w:rPr/>
        <w:t>una </w:t>
      </w:r>
      <w:r>
        <w:rPr>
          <w:w w:val="95"/>
        </w:rPr>
        <w:t>mayor</w:t>
      </w:r>
      <w:r>
        <w:rPr>
          <w:spacing w:val="-18"/>
          <w:w w:val="95"/>
        </w:rPr>
        <w:t> </w:t>
      </w:r>
      <w:r>
        <w:rPr>
          <w:w w:val="95"/>
        </w:rPr>
        <w:t>especialización</w:t>
      </w:r>
      <w:r>
        <w:rPr>
          <w:spacing w:val="-18"/>
          <w:w w:val="95"/>
        </w:rPr>
        <w:t> </w:t>
      </w:r>
      <w:r>
        <w:rPr>
          <w:w w:val="95"/>
        </w:rPr>
        <w:t>y</w:t>
      </w:r>
      <w:r>
        <w:rPr>
          <w:spacing w:val="-18"/>
          <w:w w:val="95"/>
        </w:rPr>
        <w:t> </w:t>
      </w:r>
      <w:r>
        <w:rPr>
          <w:w w:val="95"/>
        </w:rPr>
        <w:t>se</w:t>
      </w:r>
      <w:r>
        <w:rPr>
          <w:spacing w:val="-18"/>
          <w:w w:val="95"/>
        </w:rPr>
        <w:t> </w:t>
      </w:r>
      <w:r>
        <w:rPr>
          <w:w w:val="95"/>
        </w:rPr>
        <w:t>diferencian</w:t>
      </w:r>
      <w:r>
        <w:rPr>
          <w:spacing w:val="-18"/>
          <w:w w:val="95"/>
        </w:rPr>
        <w:t> </w:t>
      </w:r>
      <w:r>
        <w:rPr>
          <w:w w:val="95"/>
        </w:rPr>
        <w:t>las</w:t>
      </w:r>
      <w:r>
        <w:rPr>
          <w:spacing w:val="-18"/>
          <w:w w:val="95"/>
        </w:rPr>
        <w:t> </w:t>
      </w:r>
      <w:r>
        <w:rPr>
          <w:w w:val="95"/>
        </w:rPr>
        <w:t>aproximaciones</w:t>
      </w:r>
      <w:r>
        <w:rPr>
          <w:spacing w:val="-18"/>
          <w:w w:val="95"/>
        </w:rPr>
        <w:t> </w:t>
      </w:r>
      <w:r>
        <w:rPr>
          <w:w w:val="95"/>
        </w:rPr>
        <w:t>hacia</w:t>
      </w:r>
      <w:r>
        <w:rPr>
          <w:spacing w:val="-18"/>
          <w:w w:val="95"/>
        </w:rPr>
        <w:t> </w:t>
      </w:r>
      <w:r>
        <w:rPr>
          <w:w w:val="95"/>
        </w:rPr>
        <w:t>las</w:t>
      </w:r>
      <w:r>
        <w:rPr>
          <w:spacing w:val="-18"/>
          <w:w w:val="95"/>
        </w:rPr>
        <w:t> </w:t>
      </w:r>
      <w:r>
        <w:rPr>
          <w:w w:val="95"/>
        </w:rPr>
        <w:t>diversas</w:t>
      </w:r>
      <w:r>
        <w:rPr>
          <w:spacing w:val="-18"/>
          <w:w w:val="95"/>
        </w:rPr>
        <w:t> </w:t>
      </w:r>
      <w:r>
        <w:rPr>
          <w:w w:val="95"/>
        </w:rPr>
        <w:t>categorías </w:t>
      </w:r>
      <w:r>
        <w:rPr/>
        <w:t>de</w:t>
      </w:r>
      <w:r>
        <w:rPr>
          <w:spacing w:val="-39"/>
        </w:rPr>
        <w:t> </w:t>
      </w:r>
      <w:r>
        <w:rPr/>
        <w:t>migrantes.</w:t>
      </w:r>
      <w:r>
        <w:rPr>
          <w:spacing w:val="-39"/>
        </w:rPr>
        <w:t> </w:t>
      </w:r>
      <w:r>
        <w:rPr/>
        <w:t>Puede</w:t>
      </w:r>
      <w:r>
        <w:rPr>
          <w:spacing w:val="-39"/>
        </w:rPr>
        <w:t> </w:t>
      </w:r>
      <w:r>
        <w:rPr/>
        <w:t>servir</w:t>
      </w:r>
      <w:r>
        <w:rPr>
          <w:spacing w:val="-39"/>
        </w:rPr>
        <w:t> </w:t>
      </w:r>
      <w:r>
        <w:rPr/>
        <w:t>de</w:t>
      </w:r>
      <w:r>
        <w:rPr>
          <w:spacing w:val="-39"/>
        </w:rPr>
        <w:t> </w:t>
      </w:r>
      <w:r>
        <w:rPr/>
        <w:t>ejemplo</w:t>
      </w:r>
      <w:r>
        <w:rPr>
          <w:spacing w:val="-39"/>
        </w:rPr>
        <w:t> </w:t>
      </w:r>
      <w:r>
        <w:rPr/>
        <w:t>el</w:t>
      </w:r>
      <w:r>
        <w:rPr>
          <w:spacing w:val="-39"/>
        </w:rPr>
        <w:t> </w:t>
      </w:r>
      <w:r>
        <w:rPr/>
        <w:t>proyecto</w:t>
      </w:r>
      <w:r>
        <w:rPr>
          <w:spacing w:val="-39"/>
        </w:rPr>
        <w:t> </w:t>
      </w:r>
      <w:r>
        <w:rPr/>
        <w:t>denominado</w:t>
      </w:r>
      <w:r>
        <w:rPr>
          <w:spacing w:val="-39"/>
        </w:rPr>
        <w:t> </w:t>
      </w:r>
      <w:r>
        <w:rPr/>
        <w:t>Selección</w:t>
      </w:r>
      <w:r>
        <w:rPr>
          <w:spacing w:val="-39"/>
        </w:rPr>
        <w:t> </w:t>
      </w:r>
      <w:r>
        <w:rPr/>
        <w:t>de</w:t>
      </w:r>
      <w:r>
        <w:rPr>
          <w:spacing w:val="-39"/>
        </w:rPr>
        <w:t> </w:t>
      </w:r>
      <w:r>
        <w:rPr/>
        <w:t>los</w:t>
      </w:r>
      <w:r>
        <w:rPr>
          <w:spacing w:val="-39"/>
        </w:rPr>
        <w:t> </w:t>
      </w:r>
      <w:r>
        <w:rPr/>
        <w:t>traba- </w:t>
      </w:r>
      <w:r>
        <w:rPr>
          <w:w w:val="95"/>
        </w:rPr>
        <w:t>jadores extranjeros calificados (Výb</w:t>
      </w:r>
      <w:r>
        <w:rPr>
          <w:w w:val="95"/>
          <w:sz w:val="21"/>
        </w:rPr>
        <w:t>ě</w:t>
      </w:r>
      <w:r>
        <w:rPr>
          <w:w w:val="95"/>
        </w:rPr>
        <w:t>r kvalifikovaných zahrani</w:t>
      </w:r>
      <w:r>
        <w:rPr>
          <w:w w:val="95"/>
          <w:sz w:val="21"/>
        </w:rPr>
        <w:t>č</w:t>
      </w:r>
      <w:r>
        <w:rPr>
          <w:w w:val="95"/>
        </w:rPr>
        <w:t>ních pracovník</w:t>
      </w:r>
      <w:r>
        <w:rPr>
          <w:w w:val="95"/>
          <w:sz w:val="21"/>
        </w:rPr>
        <w:t>ů</w:t>
      </w:r>
      <w:r>
        <w:rPr>
          <w:w w:val="95"/>
        </w:rPr>
        <w:t>), del </w:t>
      </w:r>
      <w:r>
        <w:rPr/>
        <w:t>2003</w:t>
      </w:r>
      <w:r>
        <w:rPr>
          <w:spacing w:val="-34"/>
        </w:rPr>
        <w:t> </w:t>
      </w:r>
      <w:r>
        <w:rPr/>
        <w:t>o</w:t>
      </w:r>
      <w:r>
        <w:rPr>
          <w:spacing w:val="-34"/>
        </w:rPr>
        <w:t> </w:t>
      </w:r>
      <w:r>
        <w:rPr/>
        <w:t>el</w:t>
      </w:r>
      <w:r>
        <w:rPr>
          <w:spacing w:val="-34"/>
        </w:rPr>
        <w:t> </w:t>
      </w:r>
      <w:r>
        <w:rPr/>
        <w:t>proyecto</w:t>
      </w:r>
      <w:r>
        <w:rPr>
          <w:spacing w:val="-39"/>
        </w:rPr>
        <w:t> </w:t>
      </w:r>
      <w:r>
        <w:rPr>
          <w:spacing w:val="-4"/>
        </w:rPr>
        <w:t>Tarjetas</w:t>
      </w:r>
      <w:r>
        <w:rPr>
          <w:spacing w:val="-34"/>
        </w:rPr>
        <w:t> </w:t>
      </w:r>
      <w:r>
        <w:rPr/>
        <w:t>verdes</w:t>
      </w:r>
      <w:r>
        <w:rPr>
          <w:spacing w:val="-34"/>
        </w:rPr>
        <w:t> </w:t>
      </w:r>
      <w:r>
        <w:rPr/>
        <w:t>(Zelené</w:t>
      </w:r>
      <w:r>
        <w:rPr>
          <w:spacing w:val="-34"/>
        </w:rPr>
        <w:t> </w:t>
      </w:r>
      <w:r>
        <w:rPr/>
        <w:t>karty),</w:t>
      </w:r>
      <w:r>
        <w:rPr>
          <w:spacing w:val="-34"/>
        </w:rPr>
        <w:t> </w:t>
      </w:r>
      <w:r>
        <w:rPr/>
        <w:t>iniciado</w:t>
      </w:r>
      <w:r>
        <w:rPr>
          <w:spacing w:val="-34"/>
        </w:rPr>
        <w:t> </w:t>
      </w:r>
      <w:r>
        <w:rPr/>
        <w:t>en</w:t>
      </w:r>
      <w:r>
        <w:rPr>
          <w:spacing w:val="-34"/>
        </w:rPr>
        <w:t> </w:t>
      </w:r>
      <w:r>
        <w:rPr/>
        <w:t>2009.</w:t>
      </w:r>
      <w:r>
        <w:rPr>
          <w:spacing w:val="-34"/>
        </w:rPr>
        <w:t> </w:t>
      </w:r>
      <w:r>
        <w:rPr/>
        <w:t>Ambos</w:t>
      </w:r>
      <w:r>
        <w:rPr>
          <w:spacing w:val="-34"/>
        </w:rPr>
        <w:t> </w:t>
      </w:r>
      <w:r>
        <w:rPr/>
        <w:t>proyectos </w:t>
      </w:r>
      <w:r>
        <w:rPr>
          <w:w w:val="95"/>
        </w:rPr>
        <w:t>apoyaban</w:t>
      </w:r>
      <w:r>
        <w:rPr>
          <w:spacing w:val="-9"/>
          <w:w w:val="95"/>
        </w:rPr>
        <w:t> </w:t>
      </w:r>
      <w:r>
        <w:rPr>
          <w:w w:val="95"/>
        </w:rPr>
        <w:t>la</w:t>
      </w:r>
      <w:r>
        <w:rPr>
          <w:spacing w:val="-9"/>
          <w:w w:val="95"/>
        </w:rPr>
        <w:t> </w:t>
      </w:r>
      <w:r>
        <w:rPr>
          <w:w w:val="95"/>
        </w:rPr>
        <w:t>llegada</w:t>
      </w:r>
      <w:r>
        <w:rPr>
          <w:spacing w:val="-9"/>
          <w:w w:val="95"/>
        </w:rPr>
        <w:t> </w:t>
      </w:r>
      <w:r>
        <w:rPr>
          <w:w w:val="95"/>
        </w:rPr>
        <w:t>de</w:t>
      </w:r>
      <w:r>
        <w:rPr>
          <w:spacing w:val="-9"/>
          <w:w w:val="95"/>
        </w:rPr>
        <w:t> </w:t>
      </w:r>
      <w:r>
        <w:rPr>
          <w:w w:val="95"/>
        </w:rPr>
        <w:t>los</w:t>
      </w:r>
      <w:r>
        <w:rPr>
          <w:spacing w:val="-9"/>
          <w:w w:val="95"/>
        </w:rPr>
        <w:t> </w:t>
      </w:r>
      <w:r>
        <w:rPr>
          <w:w w:val="95"/>
        </w:rPr>
        <w:t>trabajadores</w:t>
      </w:r>
      <w:r>
        <w:rPr>
          <w:spacing w:val="-9"/>
          <w:w w:val="95"/>
        </w:rPr>
        <w:t> </w:t>
      </w:r>
      <w:r>
        <w:rPr>
          <w:w w:val="95"/>
        </w:rPr>
        <w:t>extranjeros</w:t>
      </w:r>
      <w:r>
        <w:rPr>
          <w:spacing w:val="-9"/>
          <w:w w:val="95"/>
        </w:rPr>
        <w:t> </w:t>
      </w:r>
      <w:r>
        <w:rPr>
          <w:w w:val="95"/>
        </w:rPr>
        <w:t>calificados.</w:t>
      </w:r>
    </w:p>
    <w:p>
      <w:pPr>
        <w:pStyle w:val="BodyText"/>
        <w:spacing w:line="271" w:lineRule="auto" w:before="2"/>
        <w:ind w:left="119" w:right="116" w:firstLine="359"/>
        <w:jc w:val="both"/>
      </w:pPr>
      <w:r>
        <w:rPr/>
        <w:t>Saskia</w:t>
      </w:r>
      <w:r>
        <w:rPr>
          <w:spacing w:val="-30"/>
        </w:rPr>
        <w:t> </w:t>
      </w:r>
      <w:r>
        <w:rPr/>
        <w:t>Sassen</w:t>
      </w:r>
      <w:r>
        <w:rPr>
          <w:spacing w:val="-30"/>
        </w:rPr>
        <w:t> </w:t>
      </w:r>
      <w:r>
        <w:rPr/>
        <w:t>(1999:</w:t>
      </w:r>
      <w:r>
        <w:rPr>
          <w:spacing w:val="-30"/>
        </w:rPr>
        <w:t> </w:t>
      </w:r>
      <w:r>
        <w:rPr/>
        <w:t>155-156)</w:t>
      </w:r>
      <w:r>
        <w:rPr>
          <w:spacing w:val="-30"/>
        </w:rPr>
        <w:t> </w:t>
      </w:r>
      <w:r>
        <w:rPr/>
        <w:t>declara</w:t>
      </w:r>
      <w:r>
        <w:rPr>
          <w:spacing w:val="-30"/>
        </w:rPr>
        <w:t> </w:t>
      </w:r>
      <w:r>
        <w:rPr/>
        <w:t>que</w:t>
      </w:r>
      <w:r>
        <w:rPr>
          <w:spacing w:val="-30"/>
        </w:rPr>
        <w:t> </w:t>
      </w:r>
      <w:r>
        <w:rPr/>
        <w:t>la</w:t>
      </w:r>
      <w:r>
        <w:rPr>
          <w:spacing w:val="-30"/>
        </w:rPr>
        <w:t> </w:t>
      </w:r>
      <w:r>
        <w:rPr/>
        <w:t>migración</w:t>
      </w:r>
      <w:r>
        <w:rPr>
          <w:spacing w:val="-30"/>
        </w:rPr>
        <w:t> </w:t>
      </w:r>
      <w:r>
        <w:rPr/>
        <w:t>no</w:t>
      </w:r>
      <w:r>
        <w:rPr>
          <w:spacing w:val="-30"/>
        </w:rPr>
        <w:t> </w:t>
      </w:r>
      <w:r>
        <w:rPr/>
        <w:t>es</w:t>
      </w:r>
      <w:r>
        <w:rPr>
          <w:spacing w:val="-30"/>
        </w:rPr>
        <w:t> </w:t>
      </w:r>
      <w:r>
        <w:rPr/>
        <w:t>sólo</w:t>
      </w:r>
      <w:r>
        <w:rPr>
          <w:spacing w:val="-30"/>
        </w:rPr>
        <w:t> </w:t>
      </w:r>
      <w:r>
        <w:rPr/>
        <w:t>un</w:t>
      </w:r>
      <w:r>
        <w:rPr>
          <w:spacing w:val="-30"/>
        </w:rPr>
        <w:t> </w:t>
      </w:r>
      <w:r>
        <w:rPr/>
        <w:t>conglome- rado</w:t>
      </w:r>
      <w:r>
        <w:rPr>
          <w:spacing w:val="-17"/>
        </w:rPr>
        <w:t> </w:t>
      </w:r>
      <w:r>
        <w:rPr/>
        <w:t>de</w:t>
      </w:r>
      <w:r>
        <w:rPr>
          <w:spacing w:val="-17"/>
        </w:rPr>
        <w:t> </w:t>
      </w:r>
      <w:r>
        <w:rPr/>
        <w:t>decisiones</w:t>
      </w:r>
      <w:r>
        <w:rPr>
          <w:spacing w:val="-17"/>
        </w:rPr>
        <w:t> </w:t>
      </w:r>
      <w:r>
        <w:rPr/>
        <w:t>individuales</w:t>
      </w:r>
      <w:r>
        <w:rPr>
          <w:spacing w:val="-17"/>
        </w:rPr>
        <w:t> </w:t>
      </w:r>
      <w:r>
        <w:rPr/>
        <w:t>sino</w:t>
      </w:r>
      <w:r>
        <w:rPr>
          <w:spacing w:val="-17"/>
        </w:rPr>
        <w:t> </w:t>
      </w:r>
      <w:r>
        <w:rPr/>
        <w:t>un</w:t>
      </w:r>
      <w:r>
        <w:rPr>
          <w:spacing w:val="-17"/>
        </w:rPr>
        <w:t> </w:t>
      </w:r>
      <w:r>
        <w:rPr/>
        <w:t>proceso</w:t>
      </w:r>
      <w:r>
        <w:rPr>
          <w:spacing w:val="-17"/>
        </w:rPr>
        <w:t> </w:t>
      </w:r>
      <w:r>
        <w:rPr>
          <w:spacing w:val="-3"/>
        </w:rPr>
        <w:t>“moldeado”</w:t>
      </w:r>
      <w:r>
        <w:rPr>
          <w:spacing w:val="-17"/>
        </w:rPr>
        <w:t> </w:t>
      </w:r>
      <w:r>
        <w:rPr/>
        <w:t>por</w:t>
      </w:r>
      <w:r>
        <w:rPr>
          <w:spacing w:val="-17"/>
        </w:rPr>
        <w:t> </w:t>
      </w:r>
      <w:r>
        <w:rPr/>
        <w:t>los</w:t>
      </w:r>
      <w:r>
        <w:rPr>
          <w:spacing w:val="-17"/>
        </w:rPr>
        <w:t> </w:t>
      </w:r>
      <w:r>
        <w:rPr/>
        <w:t>sistemas</w:t>
      </w:r>
      <w:r>
        <w:rPr>
          <w:spacing w:val="-17"/>
        </w:rPr>
        <w:t> </w:t>
      </w:r>
      <w:r>
        <w:rPr/>
        <w:t>políti- co-económicos</w:t>
      </w:r>
      <w:r>
        <w:rPr>
          <w:spacing w:val="-22"/>
        </w:rPr>
        <w:t> </w:t>
      </w:r>
      <w:r>
        <w:rPr/>
        <w:t>actuales,</w:t>
      </w:r>
      <w:r>
        <w:rPr>
          <w:spacing w:val="-22"/>
        </w:rPr>
        <w:t> </w:t>
      </w:r>
      <w:r>
        <w:rPr/>
        <w:t>lo</w:t>
      </w:r>
      <w:r>
        <w:rPr>
          <w:spacing w:val="-22"/>
        </w:rPr>
        <w:t> </w:t>
      </w:r>
      <w:r>
        <w:rPr/>
        <w:t>cual</w:t>
      </w:r>
      <w:r>
        <w:rPr>
          <w:spacing w:val="-22"/>
        </w:rPr>
        <w:t> </w:t>
      </w:r>
      <w:r>
        <w:rPr/>
        <w:t>genera</w:t>
      </w:r>
      <w:r>
        <w:rPr>
          <w:spacing w:val="-22"/>
        </w:rPr>
        <w:t> </w:t>
      </w:r>
      <w:r>
        <w:rPr/>
        <w:t>un</w:t>
      </w:r>
      <w:r>
        <w:rPr>
          <w:spacing w:val="-22"/>
        </w:rPr>
        <w:t> </w:t>
      </w:r>
      <w:r>
        <w:rPr/>
        <w:t>espacio</w:t>
      </w:r>
      <w:r>
        <w:rPr>
          <w:spacing w:val="-22"/>
        </w:rPr>
        <w:t> </w:t>
      </w:r>
      <w:r>
        <w:rPr/>
        <w:t>donde</w:t>
      </w:r>
      <w:r>
        <w:rPr>
          <w:spacing w:val="-22"/>
        </w:rPr>
        <w:t> </w:t>
      </w:r>
      <w:r>
        <w:rPr/>
        <w:t>el</w:t>
      </w:r>
      <w:r>
        <w:rPr>
          <w:spacing w:val="-22"/>
        </w:rPr>
        <w:t> </w:t>
      </w:r>
      <w:r>
        <w:rPr/>
        <w:t>Estado</w:t>
      </w:r>
      <w:r>
        <w:rPr>
          <w:spacing w:val="-22"/>
        </w:rPr>
        <w:t> </w:t>
      </w:r>
      <w:r>
        <w:rPr/>
        <w:t>puede</w:t>
      </w:r>
      <w:r>
        <w:rPr>
          <w:spacing w:val="-22"/>
        </w:rPr>
        <w:t> </w:t>
      </w:r>
      <w:r>
        <w:rPr/>
        <w:t>intervenir sobre</w:t>
      </w:r>
      <w:r>
        <w:rPr>
          <w:spacing w:val="-27"/>
        </w:rPr>
        <w:t> </w:t>
      </w:r>
      <w:r>
        <w:rPr/>
        <w:t>la</w:t>
      </w:r>
      <w:r>
        <w:rPr>
          <w:spacing w:val="-27"/>
        </w:rPr>
        <w:t> </w:t>
      </w:r>
      <w:r>
        <w:rPr/>
        <w:t>migración</w:t>
      </w:r>
      <w:r>
        <w:rPr>
          <w:spacing w:val="-27"/>
        </w:rPr>
        <w:t> </w:t>
      </w:r>
      <w:r>
        <w:rPr/>
        <w:t>y</w:t>
      </w:r>
      <w:r>
        <w:rPr>
          <w:spacing w:val="-27"/>
        </w:rPr>
        <w:t> </w:t>
      </w:r>
      <w:r>
        <w:rPr/>
        <w:t>regularla.</w:t>
      </w:r>
      <w:r>
        <w:rPr>
          <w:spacing w:val="-27"/>
        </w:rPr>
        <w:t> </w:t>
      </w:r>
      <w:r>
        <w:rPr>
          <w:spacing w:val="-5"/>
        </w:rPr>
        <w:t>Por</w:t>
      </w:r>
      <w:r>
        <w:rPr>
          <w:spacing w:val="-27"/>
        </w:rPr>
        <w:t> </w:t>
      </w:r>
      <w:r>
        <w:rPr/>
        <w:t>eso</w:t>
      </w:r>
      <w:r>
        <w:rPr>
          <w:spacing w:val="-27"/>
        </w:rPr>
        <w:t> </w:t>
      </w:r>
      <w:r>
        <w:rPr/>
        <w:t>es</w:t>
      </w:r>
      <w:r>
        <w:rPr>
          <w:spacing w:val="-27"/>
        </w:rPr>
        <w:t> </w:t>
      </w:r>
      <w:r>
        <w:rPr/>
        <w:t>importante</w:t>
      </w:r>
      <w:r>
        <w:rPr>
          <w:spacing w:val="-27"/>
        </w:rPr>
        <w:t> </w:t>
      </w:r>
      <w:r>
        <w:rPr/>
        <w:t>observar</w:t>
      </w:r>
      <w:r>
        <w:rPr>
          <w:spacing w:val="-27"/>
        </w:rPr>
        <w:t> </w:t>
      </w:r>
      <w:r>
        <w:rPr/>
        <w:t>no</w:t>
      </w:r>
      <w:r>
        <w:rPr>
          <w:spacing w:val="-27"/>
        </w:rPr>
        <w:t> </w:t>
      </w:r>
      <w:r>
        <w:rPr/>
        <w:t>sólo</w:t>
      </w:r>
      <w:r>
        <w:rPr>
          <w:spacing w:val="-27"/>
        </w:rPr>
        <w:t> </w:t>
      </w:r>
      <w:r>
        <w:rPr/>
        <w:t>el</w:t>
      </w:r>
      <w:r>
        <w:rPr>
          <w:spacing w:val="-27"/>
        </w:rPr>
        <w:t> </w:t>
      </w:r>
      <w:r>
        <w:rPr/>
        <w:t>actuar</w:t>
      </w:r>
      <w:r>
        <w:rPr>
          <w:spacing w:val="-27"/>
        </w:rPr>
        <w:t> </w:t>
      </w:r>
      <w:r>
        <w:rPr/>
        <w:t>de</w:t>
      </w:r>
      <w:r>
        <w:rPr>
          <w:spacing w:val="-27"/>
        </w:rPr>
        <w:t> </w:t>
      </w:r>
      <w:r>
        <w:rPr/>
        <w:t>los migrantes</w:t>
      </w:r>
      <w:r>
        <w:rPr>
          <w:spacing w:val="-17"/>
        </w:rPr>
        <w:t> </w:t>
      </w:r>
      <w:r>
        <w:rPr/>
        <w:t>sino</w:t>
      </w:r>
      <w:r>
        <w:rPr>
          <w:spacing w:val="-17"/>
        </w:rPr>
        <w:t> </w:t>
      </w:r>
      <w:r>
        <w:rPr/>
        <w:t>también</w:t>
      </w:r>
      <w:r>
        <w:rPr>
          <w:spacing w:val="-17"/>
        </w:rPr>
        <w:t> </w:t>
      </w:r>
      <w:r>
        <w:rPr/>
        <w:t>la</w:t>
      </w:r>
      <w:r>
        <w:rPr>
          <w:spacing w:val="-17"/>
        </w:rPr>
        <w:t> </w:t>
      </w:r>
      <w:r>
        <w:rPr/>
        <w:t>formación</w:t>
      </w:r>
      <w:r>
        <w:rPr>
          <w:spacing w:val="-17"/>
        </w:rPr>
        <w:t> </w:t>
      </w:r>
      <w:r>
        <w:rPr/>
        <w:t>de</w:t>
      </w:r>
      <w:r>
        <w:rPr>
          <w:spacing w:val="-17"/>
        </w:rPr>
        <w:t> </w:t>
      </w:r>
      <w:r>
        <w:rPr/>
        <w:t>las</w:t>
      </w:r>
      <w:r>
        <w:rPr>
          <w:spacing w:val="-17"/>
        </w:rPr>
        <w:t> </w:t>
      </w:r>
      <w:r>
        <w:rPr/>
        <w:t>políticas</w:t>
      </w:r>
      <w:r>
        <w:rPr>
          <w:spacing w:val="-17"/>
        </w:rPr>
        <w:t> </w:t>
      </w:r>
      <w:r>
        <w:rPr/>
        <w:t>integracionistas</w:t>
      </w:r>
      <w:r>
        <w:rPr>
          <w:spacing w:val="-17"/>
        </w:rPr>
        <w:t> </w:t>
      </w:r>
      <w:r>
        <w:rPr/>
        <w:t>que</w:t>
      </w:r>
      <w:r>
        <w:rPr>
          <w:spacing w:val="-17"/>
        </w:rPr>
        <w:t> </w:t>
      </w:r>
      <w:r>
        <w:rPr/>
        <w:t>suelen</w:t>
      </w:r>
      <w:r>
        <w:rPr>
          <w:spacing w:val="-17"/>
        </w:rPr>
        <w:t> </w:t>
      </w:r>
      <w:r>
        <w:rPr/>
        <w:t>ser parte</w:t>
      </w:r>
      <w:r>
        <w:rPr>
          <w:spacing w:val="-25"/>
        </w:rPr>
        <w:t> </w:t>
      </w:r>
      <w:r>
        <w:rPr/>
        <w:t>de</w:t>
      </w:r>
      <w:r>
        <w:rPr>
          <w:spacing w:val="-25"/>
        </w:rPr>
        <w:t> </w:t>
      </w:r>
      <w:r>
        <w:rPr/>
        <w:t>las</w:t>
      </w:r>
      <w:r>
        <w:rPr>
          <w:spacing w:val="-25"/>
        </w:rPr>
        <w:t> </w:t>
      </w:r>
      <w:r>
        <w:rPr/>
        <w:t>políticas</w:t>
      </w:r>
      <w:r>
        <w:rPr>
          <w:spacing w:val="-25"/>
        </w:rPr>
        <w:t> </w:t>
      </w:r>
      <w:r>
        <w:rPr/>
        <w:t>migratorias</w:t>
      </w:r>
      <w:r>
        <w:rPr>
          <w:spacing w:val="-25"/>
        </w:rPr>
        <w:t> </w:t>
      </w:r>
      <w:r>
        <w:rPr/>
        <w:t>y</w:t>
      </w:r>
      <w:r>
        <w:rPr>
          <w:spacing w:val="-25"/>
        </w:rPr>
        <w:t> </w:t>
      </w:r>
      <w:r>
        <w:rPr/>
        <w:t>que</w:t>
      </w:r>
      <w:r>
        <w:rPr>
          <w:spacing w:val="-25"/>
        </w:rPr>
        <w:t> </w:t>
      </w:r>
      <w:r>
        <w:rPr/>
        <w:t>representan</w:t>
      </w:r>
      <w:r>
        <w:rPr>
          <w:spacing w:val="-25"/>
        </w:rPr>
        <w:t> </w:t>
      </w:r>
      <w:r>
        <w:rPr/>
        <w:t>conjuntos</w:t>
      </w:r>
      <w:r>
        <w:rPr>
          <w:spacing w:val="-25"/>
        </w:rPr>
        <w:t> </w:t>
      </w:r>
      <w:r>
        <w:rPr/>
        <w:t>de</w:t>
      </w:r>
      <w:r>
        <w:rPr>
          <w:spacing w:val="-25"/>
        </w:rPr>
        <w:t> </w:t>
      </w:r>
      <w:r>
        <w:rPr/>
        <w:t>medidas</w:t>
      </w:r>
      <w:r>
        <w:rPr>
          <w:spacing w:val="-25"/>
        </w:rPr>
        <w:t> </w:t>
      </w:r>
      <w:r>
        <w:rPr/>
        <w:t>e</w:t>
      </w:r>
      <w:r>
        <w:rPr>
          <w:spacing w:val="-25"/>
        </w:rPr>
        <w:t> </w:t>
      </w:r>
      <w:r>
        <w:rPr/>
        <w:t>interven- ciones</w:t>
      </w:r>
      <w:r>
        <w:rPr>
          <w:spacing w:val="-37"/>
        </w:rPr>
        <w:t> </w:t>
      </w:r>
      <w:r>
        <w:rPr/>
        <w:t>estatales,</w:t>
      </w:r>
      <w:r>
        <w:rPr>
          <w:spacing w:val="-37"/>
        </w:rPr>
        <w:t> </w:t>
      </w:r>
      <w:r>
        <w:rPr/>
        <w:t>cuya</w:t>
      </w:r>
      <w:r>
        <w:rPr>
          <w:spacing w:val="-37"/>
        </w:rPr>
        <w:t> </w:t>
      </w:r>
      <w:r>
        <w:rPr/>
        <w:t>finalidad</w:t>
      </w:r>
      <w:r>
        <w:rPr>
          <w:spacing w:val="-37"/>
        </w:rPr>
        <w:t> </w:t>
      </w:r>
      <w:r>
        <w:rPr/>
        <w:t>es</w:t>
      </w:r>
      <w:r>
        <w:rPr>
          <w:spacing w:val="-37"/>
        </w:rPr>
        <w:t> </w:t>
      </w:r>
      <w:r>
        <w:rPr/>
        <w:t>regular</w:t>
      </w:r>
      <w:r>
        <w:rPr>
          <w:spacing w:val="-37"/>
        </w:rPr>
        <w:t> </w:t>
      </w:r>
      <w:r>
        <w:rPr/>
        <w:t>el</w:t>
      </w:r>
      <w:r>
        <w:rPr>
          <w:spacing w:val="-37"/>
        </w:rPr>
        <w:t> </w:t>
      </w:r>
      <w:r>
        <w:rPr/>
        <w:t>proceso</w:t>
      </w:r>
      <w:r>
        <w:rPr>
          <w:spacing w:val="-37"/>
        </w:rPr>
        <w:t> </w:t>
      </w:r>
      <w:r>
        <w:rPr/>
        <w:t>de</w:t>
      </w:r>
      <w:r>
        <w:rPr>
          <w:spacing w:val="-37"/>
        </w:rPr>
        <w:t> </w:t>
      </w:r>
      <w:r>
        <w:rPr/>
        <w:t>la</w:t>
      </w:r>
      <w:r>
        <w:rPr>
          <w:spacing w:val="-37"/>
        </w:rPr>
        <w:t> </w:t>
      </w:r>
      <w:r>
        <w:rPr/>
        <w:t>integración</w:t>
      </w:r>
      <w:r>
        <w:rPr>
          <w:spacing w:val="-37"/>
        </w:rPr>
        <w:t> </w:t>
      </w:r>
      <w:r>
        <w:rPr/>
        <w:t>de</w:t>
      </w:r>
      <w:r>
        <w:rPr>
          <w:spacing w:val="-37"/>
        </w:rPr>
        <w:t> </w:t>
      </w:r>
      <w:r>
        <w:rPr/>
        <w:t>los</w:t>
      </w:r>
      <w:r>
        <w:rPr>
          <w:spacing w:val="-37"/>
        </w:rPr>
        <w:t> </w:t>
      </w:r>
      <w:r>
        <w:rPr/>
        <w:t>migrantes en</w:t>
      </w:r>
      <w:r>
        <w:rPr>
          <w:spacing w:val="-19"/>
        </w:rPr>
        <w:t> </w:t>
      </w:r>
      <w:r>
        <w:rPr/>
        <w:t>la</w:t>
      </w:r>
      <w:r>
        <w:rPr>
          <w:spacing w:val="-19"/>
        </w:rPr>
        <w:t> </w:t>
      </w:r>
      <w:r>
        <w:rPr/>
        <w:t>sociedad.</w:t>
      </w:r>
      <w:r>
        <w:rPr>
          <w:spacing w:val="-19"/>
        </w:rPr>
        <w:t> </w:t>
      </w:r>
      <w:r>
        <w:rPr/>
        <w:t>En</w:t>
      </w:r>
      <w:r>
        <w:rPr>
          <w:spacing w:val="-19"/>
        </w:rPr>
        <w:t> </w:t>
      </w:r>
      <w:r>
        <w:rPr/>
        <w:t>la</w:t>
      </w:r>
      <w:r>
        <w:rPr>
          <w:spacing w:val="-19"/>
        </w:rPr>
        <w:t> </w:t>
      </w:r>
      <w:r>
        <w:rPr/>
        <w:t>República</w:t>
      </w:r>
      <w:r>
        <w:rPr>
          <w:spacing w:val="-19"/>
        </w:rPr>
        <w:t> </w:t>
      </w:r>
      <w:r>
        <w:rPr/>
        <w:t>Checa</w:t>
      </w:r>
      <w:r>
        <w:rPr>
          <w:spacing w:val="-19"/>
        </w:rPr>
        <w:t> </w:t>
      </w:r>
      <w:r>
        <w:rPr/>
        <w:t>se</w:t>
      </w:r>
      <w:r>
        <w:rPr>
          <w:spacing w:val="-19"/>
        </w:rPr>
        <w:t> </w:t>
      </w:r>
      <w:r>
        <w:rPr/>
        <w:t>pueden</w:t>
      </w:r>
      <w:r>
        <w:rPr>
          <w:spacing w:val="-19"/>
        </w:rPr>
        <w:t> </w:t>
      </w:r>
      <w:r>
        <w:rPr/>
        <w:t>identificar</w:t>
      </w:r>
      <w:r>
        <w:rPr>
          <w:spacing w:val="-19"/>
        </w:rPr>
        <w:t> </w:t>
      </w:r>
      <w:r>
        <w:rPr/>
        <w:t>tres</w:t>
      </w:r>
      <w:r>
        <w:rPr>
          <w:spacing w:val="-19"/>
        </w:rPr>
        <w:t> </w:t>
      </w:r>
      <w:r>
        <w:rPr/>
        <w:t>fases</w:t>
      </w:r>
      <w:r>
        <w:rPr>
          <w:spacing w:val="-19"/>
        </w:rPr>
        <w:t> </w:t>
      </w:r>
      <w:r>
        <w:rPr/>
        <w:t>del</w:t>
      </w:r>
      <w:r>
        <w:rPr>
          <w:spacing w:val="-19"/>
        </w:rPr>
        <w:t> </w:t>
      </w:r>
      <w:r>
        <w:rPr/>
        <w:t>desarrollo de</w:t>
      </w:r>
      <w:r>
        <w:rPr>
          <w:spacing w:val="-31"/>
        </w:rPr>
        <w:t> </w:t>
      </w:r>
      <w:r>
        <w:rPr/>
        <w:t>la</w:t>
      </w:r>
      <w:r>
        <w:rPr>
          <w:spacing w:val="-31"/>
        </w:rPr>
        <w:t> </w:t>
      </w:r>
      <w:r>
        <w:rPr/>
        <w:t>política</w:t>
      </w:r>
      <w:r>
        <w:rPr>
          <w:spacing w:val="-31"/>
        </w:rPr>
        <w:t> </w:t>
      </w:r>
      <w:r>
        <w:rPr/>
        <w:t>integracionista</w:t>
      </w:r>
      <w:r>
        <w:rPr>
          <w:spacing w:val="-31"/>
        </w:rPr>
        <w:t> </w:t>
      </w:r>
      <w:r>
        <w:rPr/>
        <w:t>(Baršová</w:t>
      </w:r>
      <w:r>
        <w:rPr>
          <w:spacing w:val="-31"/>
        </w:rPr>
        <w:t> </w:t>
      </w:r>
      <w:r>
        <w:rPr/>
        <w:t>y</w:t>
      </w:r>
      <w:r>
        <w:rPr>
          <w:spacing w:val="-31"/>
        </w:rPr>
        <w:t> </w:t>
      </w:r>
      <w:r>
        <w:rPr/>
        <w:t>Barša,</w:t>
      </w:r>
      <w:r>
        <w:rPr>
          <w:spacing w:val="-31"/>
        </w:rPr>
        <w:t> </w:t>
      </w:r>
      <w:r>
        <w:rPr/>
        <w:t>2005):</w:t>
      </w:r>
      <w:r>
        <w:rPr>
          <w:spacing w:val="-31"/>
        </w:rPr>
        <w:t> </w:t>
      </w:r>
      <w:r>
        <w:rPr/>
        <w:t>1.</w:t>
      </w:r>
      <w:r>
        <w:rPr>
          <w:spacing w:val="-31"/>
        </w:rPr>
        <w:t> </w:t>
      </w:r>
      <w:r>
        <w:rPr/>
        <w:t>el</w:t>
      </w:r>
      <w:r>
        <w:rPr>
          <w:spacing w:val="-31"/>
        </w:rPr>
        <w:t> </w:t>
      </w:r>
      <w:r>
        <w:rPr/>
        <w:t>periodo</w:t>
      </w:r>
      <w:r>
        <w:rPr>
          <w:spacing w:val="-31"/>
        </w:rPr>
        <w:t> </w:t>
      </w:r>
      <w:r>
        <w:rPr/>
        <w:t>entre</w:t>
      </w:r>
      <w:r>
        <w:rPr>
          <w:spacing w:val="-31"/>
        </w:rPr>
        <w:t> </w:t>
      </w:r>
      <w:r>
        <w:rPr/>
        <w:t>1990</w:t>
      </w:r>
      <w:r>
        <w:rPr>
          <w:spacing w:val="-31"/>
        </w:rPr>
        <w:t> </w:t>
      </w:r>
      <w:r>
        <w:rPr/>
        <w:t>y</w:t>
      </w:r>
      <w:r>
        <w:rPr>
          <w:spacing w:val="-31"/>
        </w:rPr>
        <w:t> </w:t>
      </w:r>
      <w:r>
        <w:rPr/>
        <w:t>1998 </w:t>
      </w:r>
      <w:r>
        <w:rPr>
          <w:w w:val="95"/>
        </w:rPr>
        <w:t>caracterizado</w:t>
      </w:r>
      <w:r>
        <w:rPr>
          <w:spacing w:val="-7"/>
          <w:w w:val="95"/>
        </w:rPr>
        <w:t> </w:t>
      </w:r>
      <w:r>
        <w:rPr>
          <w:w w:val="95"/>
        </w:rPr>
        <w:t>por</w:t>
      </w:r>
      <w:r>
        <w:rPr>
          <w:spacing w:val="-7"/>
          <w:w w:val="95"/>
        </w:rPr>
        <w:t> </w:t>
      </w:r>
      <w:r>
        <w:rPr>
          <w:w w:val="95"/>
        </w:rPr>
        <w:t>las</w:t>
      </w:r>
      <w:r>
        <w:rPr>
          <w:spacing w:val="-7"/>
          <w:w w:val="95"/>
        </w:rPr>
        <w:t> </w:t>
      </w:r>
      <w:r>
        <w:rPr>
          <w:w w:val="95"/>
        </w:rPr>
        <w:t>medidas</w:t>
      </w:r>
      <w:r>
        <w:rPr>
          <w:spacing w:val="-7"/>
          <w:w w:val="95"/>
        </w:rPr>
        <w:t> </w:t>
      </w:r>
      <w:r>
        <w:rPr>
          <w:w w:val="95"/>
        </w:rPr>
        <w:t>parciales</w:t>
      </w:r>
      <w:r>
        <w:rPr>
          <w:spacing w:val="-7"/>
          <w:w w:val="95"/>
        </w:rPr>
        <w:t> </w:t>
      </w:r>
      <w:r>
        <w:rPr>
          <w:w w:val="95"/>
        </w:rPr>
        <w:t>enfocadas</w:t>
      </w:r>
      <w:r>
        <w:rPr>
          <w:spacing w:val="-7"/>
          <w:w w:val="95"/>
        </w:rPr>
        <w:t> </w:t>
      </w:r>
      <w:r>
        <w:rPr>
          <w:w w:val="95"/>
        </w:rPr>
        <w:t>en</w:t>
      </w:r>
      <w:r>
        <w:rPr>
          <w:spacing w:val="-7"/>
          <w:w w:val="95"/>
        </w:rPr>
        <w:t> </w:t>
      </w:r>
      <w:r>
        <w:rPr>
          <w:w w:val="95"/>
        </w:rPr>
        <w:t>grupos</w:t>
      </w:r>
      <w:r>
        <w:rPr>
          <w:spacing w:val="-7"/>
          <w:w w:val="95"/>
        </w:rPr>
        <w:t> </w:t>
      </w:r>
      <w:r>
        <w:rPr>
          <w:w w:val="95"/>
        </w:rPr>
        <w:t>específicos</w:t>
      </w:r>
      <w:r>
        <w:rPr>
          <w:spacing w:val="-7"/>
          <w:w w:val="95"/>
        </w:rPr>
        <w:t> </w:t>
      </w:r>
      <w:r>
        <w:rPr>
          <w:w w:val="95"/>
        </w:rPr>
        <w:t>que</w:t>
      </w:r>
      <w:r>
        <w:rPr>
          <w:spacing w:val="-7"/>
          <w:w w:val="95"/>
        </w:rPr>
        <w:t> </w:t>
      </w:r>
      <w:r>
        <w:rPr>
          <w:w w:val="95"/>
        </w:rPr>
        <w:t>requieren </w:t>
      </w:r>
      <w:r>
        <w:rPr/>
        <w:t>de</w:t>
      </w:r>
      <w:r>
        <w:rPr>
          <w:spacing w:val="-25"/>
        </w:rPr>
        <w:t> </w:t>
      </w:r>
      <w:r>
        <w:rPr/>
        <w:t>un</w:t>
      </w:r>
      <w:r>
        <w:rPr>
          <w:spacing w:val="-25"/>
        </w:rPr>
        <w:t> </w:t>
      </w:r>
      <w:r>
        <w:rPr/>
        <w:t>apoyo</w:t>
      </w:r>
      <w:r>
        <w:rPr>
          <w:spacing w:val="-25"/>
        </w:rPr>
        <w:t> </w:t>
      </w:r>
      <w:r>
        <w:rPr/>
        <w:t>especial:</w:t>
      </w:r>
      <w:r>
        <w:rPr>
          <w:spacing w:val="-25"/>
        </w:rPr>
        <w:t> </w:t>
      </w:r>
      <w:r>
        <w:rPr/>
        <w:t>refugiados</w:t>
      </w:r>
      <w:r>
        <w:rPr>
          <w:spacing w:val="-25"/>
        </w:rPr>
        <w:t> </w:t>
      </w:r>
      <w:r>
        <w:rPr/>
        <w:t>y</w:t>
      </w:r>
      <w:r>
        <w:rPr>
          <w:spacing w:val="-25"/>
        </w:rPr>
        <w:t> </w:t>
      </w:r>
      <w:r>
        <w:rPr/>
        <w:t>paisanos,</w:t>
      </w:r>
      <w:r>
        <w:rPr>
          <w:spacing w:val="-25"/>
        </w:rPr>
        <w:t> </w:t>
      </w:r>
      <w:r>
        <w:rPr/>
        <w:t>2.</w:t>
      </w:r>
      <w:r>
        <w:rPr>
          <w:spacing w:val="-25"/>
        </w:rPr>
        <w:t> </w:t>
      </w:r>
      <w:r>
        <w:rPr/>
        <w:t>el</w:t>
      </w:r>
      <w:r>
        <w:rPr>
          <w:spacing w:val="-25"/>
        </w:rPr>
        <w:t> </w:t>
      </w:r>
      <w:r>
        <w:rPr/>
        <w:t>periodo</w:t>
      </w:r>
      <w:r>
        <w:rPr>
          <w:spacing w:val="-25"/>
        </w:rPr>
        <w:t> </w:t>
      </w:r>
      <w:r>
        <w:rPr/>
        <w:t>entre</w:t>
      </w:r>
      <w:r>
        <w:rPr>
          <w:spacing w:val="-25"/>
        </w:rPr>
        <w:t> </w:t>
      </w:r>
      <w:r>
        <w:rPr/>
        <w:t>1999</w:t>
      </w:r>
      <w:r>
        <w:rPr>
          <w:spacing w:val="-25"/>
        </w:rPr>
        <w:t> </w:t>
      </w:r>
      <w:r>
        <w:rPr/>
        <w:t>y</w:t>
      </w:r>
      <w:r>
        <w:rPr>
          <w:spacing w:val="-25"/>
        </w:rPr>
        <w:t> </w:t>
      </w:r>
      <w:r>
        <w:rPr/>
        <w:t>2003</w:t>
      </w:r>
      <w:r>
        <w:rPr>
          <w:spacing w:val="-25"/>
        </w:rPr>
        <w:t> </w:t>
      </w:r>
      <w:r>
        <w:rPr/>
        <w:t>caracte- rizado</w:t>
      </w:r>
      <w:r>
        <w:rPr>
          <w:spacing w:val="-22"/>
        </w:rPr>
        <w:t> </w:t>
      </w:r>
      <w:r>
        <w:rPr/>
        <w:t>por</w:t>
      </w:r>
      <w:r>
        <w:rPr>
          <w:spacing w:val="-22"/>
        </w:rPr>
        <w:t> </w:t>
      </w:r>
      <w:r>
        <w:rPr/>
        <w:t>la</w:t>
      </w:r>
      <w:r>
        <w:rPr>
          <w:spacing w:val="-22"/>
        </w:rPr>
        <w:t> </w:t>
      </w:r>
      <w:r>
        <w:rPr/>
        <w:t>gestión</w:t>
      </w:r>
      <w:r>
        <w:rPr>
          <w:spacing w:val="-22"/>
        </w:rPr>
        <w:t> </w:t>
      </w:r>
      <w:r>
        <w:rPr/>
        <w:t>de</w:t>
      </w:r>
      <w:r>
        <w:rPr>
          <w:spacing w:val="-22"/>
        </w:rPr>
        <w:t> </w:t>
      </w:r>
      <w:r>
        <w:rPr/>
        <w:t>la</w:t>
      </w:r>
      <w:r>
        <w:rPr>
          <w:spacing w:val="-22"/>
        </w:rPr>
        <w:t> </w:t>
      </w:r>
      <w:r>
        <w:rPr/>
        <w:t>Secretaría</w:t>
      </w:r>
      <w:r>
        <w:rPr>
          <w:spacing w:val="-22"/>
        </w:rPr>
        <w:t> </w:t>
      </w:r>
      <w:r>
        <w:rPr/>
        <w:t>del</w:t>
      </w:r>
      <w:r>
        <w:rPr>
          <w:spacing w:val="-22"/>
        </w:rPr>
        <w:t> </w:t>
      </w:r>
      <w:r>
        <w:rPr/>
        <w:t>Interior</w:t>
      </w:r>
      <w:r>
        <w:rPr>
          <w:spacing w:val="-22"/>
        </w:rPr>
        <w:t> </w:t>
      </w:r>
      <w:r>
        <w:rPr/>
        <w:t>de</w:t>
      </w:r>
      <w:r>
        <w:rPr>
          <w:spacing w:val="-22"/>
        </w:rPr>
        <w:t> </w:t>
      </w:r>
      <w:r>
        <w:rPr/>
        <w:t>la</w:t>
      </w:r>
      <w:r>
        <w:rPr>
          <w:spacing w:val="-22"/>
        </w:rPr>
        <w:t> </w:t>
      </w:r>
      <w:r>
        <w:rPr/>
        <w:t>República</w:t>
      </w:r>
      <w:r>
        <w:rPr>
          <w:spacing w:val="-22"/>
        </w:rPr>
        <w:t> </w:t>
      </w:r>
      <w:r>
        <w:rPr/>
        <w:t>Checa,</w:t>
      </w:r>
      <w:r>
        <w:rPr>
          <w:spacing w:val="-22"/>
        </w:rPr>
        <w:t> </w:t>
      </w:r>
      <w:r>
        <w:rPr/>
        <w:t>3.</w:t>
      </w:r>
      <w:r>
        <w:rPr>
          <w:spacing w:val="-22"/>
        </w:rPr>
        <w:t> </w:t>
      </w:r>
      <w:r>
        <w:rPr/>
        <w:t>la</w:t>
      </w:r>
      <w:r>
        <w:rPr>
          <w:spacing w:val="-22"/>
        </w:rPr>
        <w:t> </w:t>
      </w:r>
      <w:r>
        <w:rPr/>
        <w:t>gestión se</w:t>
      </w:r>
      <w:r>
        <w:rPr>
          <w:spacing w:val="-31"/>
        </w:rPr>
        <w:t> </w:t>
      </w:r>
      <w:r>
        <w:rPr/>
        <w:t>traspasa</w:t>
      </w:r>
      <w:r>
        <w:rPr>
          <w:spacing w:val="-31"/>
        </w:rPr>
        <w:t> </w:t>
      </w:r>
      <w:r>
        <w:rPr/>
        <w:t>en</w:t>
      </w:r>
      <w:r>
        <w:rPr>
          <w:spacing w:val="-31"/>
        </w:rPr>
        <w:t> </w:t>
      </w:r>
      <w:r>
        <w:rPr/>
        <w:t>el</w:t>
      </w:r>
      <w:r>
        <w:rPr>
          <w:spacing w:val="-31"/>
        </w:rPr>
        <w:t> </w:t>
      </w:r>
      <w:r>
        <w:rPr/>
        <w:t>2004</w:t>
      </w:r>
      <w:r>
        <w:rPr>
          <w:spacing w:val="-31"/>
        </w:rPr>
        <w:t> </w:t>
      </w:r>
      <w:r>
        <w:rPr/>
        <w:t>a</w:t>
      </w:r>
      <w:r>
        <w:rPr>
          <w:spacing w:val="-31"/>
        </w:rPr>
        <w:t> </w:t>
      </w:r>
      <w:r>
        <w:rPr/>
        <w:t>la</w:t>
      </w:r>
      <w:r>
        <w:rPr>
          <w:spacing w:val="-31"/>
        </w:rPr>
        <w:t> </w:t>
      </w:r>
      <w:r>
        <w:rPr/>
        <w:t>Secretaría</w:t>
      </w:r>
      <w:r>
        <w:rPr>
          <w:spacing w:val="-31"/>
        </w:rPr>
        <w:t> </w:t>
      </w:r>
      <w:r>
        <w:rPr/>
        <w:t>del</w:t>
      </w:r>
      <w:r>
        <w:rPr>
          <w:spacing w:val="-36"/>
        </w:rPr>
        <w:t> </w:t>
      </w:r>
      <w:r>
        <w:rPr>
          <w:spacing w:val="-5"/>
        </w:rPr>
        <w:t>Trabajo</w:t>
      </w:r>
      <w:r>
        <w:rPr>
          <w:spacing w:val="-31"/>
        </w:rPr>
        <w:t> </w:t>
      </w:r>
      <w:r>
        <w:rPr/>
        <w:t>y</w:t>
      </w:r>
      <w:r>
        <w:rPr>
          <w:spacing w:val="-31"/>
        </w:rPr>
        <w:t> </w:t>
      </w:r>
      <w:r>
        <w:rPr/>
        <w:t>Asuntos</w:t>
      </w:r>
      <w:r>
        <w:rPr>
          <w:spacing w:val="-31"/>
        </w:rPr>
        <w:t> </w:t>
      </w:r>
      <w:r>
        <w:rPr/>
        <w:t>Sociales.</w:t>
      </w:r>
    </w:p>
    <w:p>
      <w:pPr>
        <w:pStyle w:val="BodyText"/>
        <w:spacing w:line="271" w:lineRule="auto" w:before="2"/>
        <w:ind w:left="119" w:right="118" w:firstLine="359"/>
        <w:jc w:val="both"/>
      </w:pPr>
      <w:r>
        <w:rPr/>
        <w:t>En</w:t>
      </w:r>
      <w:r>
        <w:rPr>
          <w:spacing w:val="-23"/>
        </w:rPr>
        <w:t> </w:t>
      </w:r>
      <w:r>
        <w:rPr/>
        <w:t>la</w:t>
      </w:r>
      <w:r>
        <w:rPr>
          <w:spacing w:val="-23"/>
        </w:rPr>
        <w:t> </w:t>
      </w:r>
      <w:r>
        <w:rPr/>
        <w:t>primera</w:t>
      </w:r>
      <w:r>
        <w:rPr>
          <w:spacing w:val="-23"/>
        </w:rPr>
        <w:t> </w:t>
      </w:r>
      <w:r>
        <w:rPr/>
        <w:t>fase</w:t>
      </w:r>
      <w:r>
        <w:rPr>
          <w:spacing w:val="-23"/>
        </w:rPr>
        <w:t> </w:t>
      </w:r>
      <w:r>
        <w:rPr/>
        <w:t>se</w:t>
      </w:r>
      <w:r>
        <w:rPr>
          <w:spacing w:val="-23"/>
        </w:rPr>
        <w:t> </w:t>
      </w:r>
      <w:r>
        <w:rPr/>
        <w:t>fundó</w:t>
      </w:r>
      <w:r>
        <w:rPr>
          <w:spacing w:val="-23"/>
        </w:rPr>
        <w:t> </w:t>
      </w:r>
      <w:r>
        <w:rPr/>
        <w:t>el</w:t>
      </w:r>
      <w:r>
        <w:rPr>
          <w:spacing w:val="-23"/>
        </w:rPr>
        <w:t> </w:t>
      </w:r>
      <w:r>
        <w:rPr/>
        <w:t>programa</w:t>
      </w:r>
      <w:r>
        <w:rPr>
          <w:spacing w:val="-23"/>
        </w:rPr>
        <w:t> </w:t>
      </w:r>
      <w:r>
        <w:rPr/>
        <w:t>para</w:t>
      </w:r>
      <w:r>
        <w:rPr>
          <w:spacing w:val="-23"/>
        </w:rPr>
        <w:t> </w:t>
      </w:r>
      <w:r>
        <w:rPr/>
        <w:t>la</w:t>
      </w:r>
      <w:r>
        <w:rPr>
          <w:spacing w:val="-23"/>
        </w:rPr>
        <w:t> </w:t>
      </w:r>
      <w:r>
        <w:rPr/>
        <w:t>integración</w:t>
      </w:r>
      <w:r>
        <w:rPr>
          <w:spacing w:val="-23"/>
        </w:rPr>
        <w:t> </w:t>
      </w:r>
      <w:r>
        <w:rPr/>
        <w:t>de</w:t>
      </w:r>
      <w:r>
        <w:rPr>
          <w:spacing w:val="-23"/>
        </w:rPr>
        <w:t> </w:t>
      </w:r>
      <w:r>
        <w:rPr/>
        <w:t>los</w:t>
      </w:r>
      <w:r>
        <w:rPr>
          <w:spacing w:val="-23"/>
        </w:rPr>
        <w:t> </w:t>
      </w:r>
      <w:r>
        <w:rPr/>
        <w:t>asilados</w:t>
      </w:r>
      <w:r>
        <w:rPr>
          <w:spacing w:val="-23"/>
        </w:rPr>
        <w:t> </w:t>
      </w:r>
      <w:r>
        <w:rPr/>
        <w:t>y</w:t>
      </w:r>
      <w:r>
        <w:rPr>
          <w:spacing w:val="-23"/>
        </w:rPr>
        <w:t> </w:t>
      </w:r>
      <w:r>
        <w:rPr/>
        <w:t>otro programa</w:t>
      </w:r>
      <w:r>
        <w:rPr>
          <w:spacing w:val="-32"/>
        </w:rPr>
        <w:t> </w:t>
      </w:r>
      <w:r>
        <w:rPr/>
        <w:t>semejante</w:t>
      </w:r>
      <w:r>
        <w:rPr>
          <w:spacing w:val="-32"/>
        </w:rPr>
        <w:t> </w:t>
      </w:r>
      <w:r>
        <w:rPr/>
        <w:t>se</w:t>
      </w:r>
      <w:r>
        <w:rPr>
          <w:spacing w:val="-32"/>
        </w:rPr>
        <w:t> </w:t>
      </w:r>
      <w:r>
        <w:rPr/>
        <w:t>centró</w:t>
      </w:r>
      <w:r>
        <w:rPr>
          <w:spacing w:val="-32"/>
        </w:rPr>
        <w:t> </w:t>
      </w:r>
      <w:r>
        <w:rPr/>
        <w:t>en</w:t>
      </w:r>
      <w:r>
        <w:rPr>
          <w:spacing w:val="-32"/>
        </w:rPr>
        <w:t> </w:t>
      </w:r>
      <w:r>
        <w:rPr/>
        <w:t>la</w:t>
      </w:r>
      <w:r>
        <w:rPr>
          <w:spacing w:val="-32"/>
        </w:rPr>
        <w:t> </w:t>
      </w:r>
      <w:r>
        <w:rPr/>
        <w:t>integración</w:t>
      </w:r>
      <w:r>
        <w:rPr>
          <w:spacing w:val="-32"/>
        </w:rPr>
        <w:t> </w:t>
      </w:r>
      <w:r>
        <w:rPr/>
        <w:t>de</w:t>
      </w:r>
      <w:r>
        <w:rPr>
          <w:spacing w:val="-32"/>
        </w:rPr>
        <w:t> </w:t>
      </w:r>
      <w:r>
        <w:rPr/>
        <w:t>los</w:t>
      </w:r>
      <w:r>
        <w:rPr>
          <w:spacing w:val="-32"/>
        </w:rPr>
        <w:t> </w:t>
      </w:r>
      <w:r>
        <w:rPr/>
        <w:t>paisanos.</w:t>
      </w:r>
      <w:r>
        <w:rPr>
          <w:spacing w:val="-32"/>
        </w:rPr>
        <w:t> </w:t>
      </w:r>
      <w:r>
        <w:rPr/>
        <w:t>Estos</w:t>
      </w:r>
      <w:r>
        <w:rPr>
          <w:spacing w:val="-32"/>
        </w:rPr>
        <w:t> </w:t>
      </w:r>
      <w:r>
        <w:rPr/>
        <w:t>programas</w:t>
      </w:r>
      <w:r>
        <w:rPr>
          <w:spacing w:val="-32"/>
        </w:rPr>
        <w:t> </w:t>
      </w:r>
      <w:r>
        <w:rPr/>
        <w:t>fue-</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6"/>
        <w:jc w:val="both"/>
      </w:pPr>
      <w:r>
        <w:rPr>
          <w:w w:val="95"/>
        </w:rPr>
        <w:t>ron</w:t>
      </w:r>
      <w:r>
        <w:rPr>
          <w:spacing w:val="-16"/>
          <w:w w:val="95"/>
        </w:rPr>
        <w:t> </w:t>
      </w:r>
      <w:r>
        <w:rPr>
          <w:w w:val="95"/>
        </w:rPr>
        <w:t>destinados</w:t>
      </w:r>
      <w:r>
        <w:rPr>
          <w:spacing w:val="-16"/>
          <w:w w:val="95"/>
        </w:rPr>
        <w:t> </w:t>
      </w:r>
      <w:r>
        <w:rPr>
          <w:w w:val="95"/>
        </w:rPr>
        <w:t>a</w:t>
      </w:r>
      <w:r>
        <w:rPr>
          <w:spacing w:val="-16"/>
          <w:w w:val="95"/>
        </w:rPr>
        <w:t> </w:t>
      </w:r>
      <w:r>
        <w:rPr>
          <w:w w:val="95"/>
        </w:rPr>
        <w:t>dos</w:t>
      </w:r>
      <w:r>
        <w:rPr>
          <w:spacing w:val="-16"/>
          <w:w w:val="95"/>
        </w:rPr>
        <w:t> </w:t>
      </w:r>
      <w:r>
        <w:rPr>
          <w:w w:val="95"/>
        </w:rPr>
        <w:t>grupos</w:t>
      </w:r>
      <w:r>
        <w:rPr>
          <w:spacing w:val="-16"/>
          <w:w w:val="95"/>
        </w:rPr>
        <w:t> </w:t>
      </w:r>
      <w:r>
        <w:rPr>
          <w:w w:val="95"/>
        </w:rPr>
        <w:t>de</w:t>
      </w:r>
      <w:r>
        <w:rPr>
          <w:spacing w:val="-16"/>
          <w:w w:val="95"/>
        </w:rPr>
        <w:t> </w:t>
      </w:r>
      <w:r>
        <w:rPr>
          <w:w w:val="95"/>
        </w:rPr>
        <w:t>inmigrantes</w:t>
      </w:r>
      <w:r>
        <w:rPr>
          <w:spacing w:val="-16"/>
          <w:w w:val="95"/>
        </w:rPr>
        <w:t> </w:t>
      </w:r>
      <w:r>
        <w:rPr>
          <w:w w:val="95"/>
        </w:rPr>
        <w:t>pero,</w:t>
      </w:r>
      <w:r>
        <w:rPr>
          <w:spacing w:val="-16"/>
          <w:w w:val="95"/>
        </w:rPr>
        <w:t> </w:t>
      </w:r>
      <w:r>
        <w:rPr>
          <w:w w:val="95"/>
        </w:rPr>
        <w:t>debido</w:t>
      </w:r>
      <w:r>
        <w:rPr>
          <w:spacing w:val="-16"/>
          <w:w w:val="95"/>
        </w:rPr>
        <w:t> </w:t>
      </w:r>
      <w:r>
        <w:rPr>
          <w:w w:val="95"/>
        </w:rPr>
        <w:t>a</w:t>
      </w:r>
      <w:r>
        <w:rPr>
          <w:spacing w:val="-16"/>
          <w:w w:val="95"/>
        </w:rPr>
        <w:t> </w:t>
      </w:r>
      <w:r>
        <w:rPr>
          <w:w w:val="95"/>
        </w:rPr>
        <w:t>su</w:t>
      </w:r>
      <w:r>
        <w:rPr>
          <w:spacing w:val="-16"/>
          <w:w w:val="95"/>
        </w:rPr>
        <w:t> </w:t>
      </w:r>
      <w:r>
        <w:rPr>
          <w:w w:val="95"/>
        </w:rPr>
        <w:t>exigencia</w:t>
      </w:r>
      <w:r>
        <w:rPr>
          <w:spacing w:val="-16"/>
          <w:w w:val="95"/>
        </w:rPr>
        <w:t> </w:t>
      </w:r>
      <w:r>
        <w:rPr>
          <w:w w:val="95"/>
        </w:rPr>
        <w:t>organizacional, </w:t>
      </w:r>
      <w:r>
        <w:rPr/>
        <w:t>administrativa</w:t>
      </w:r>
      <w:r>
        <w:rPr>
          <w:spacing w:val="-9"/>
        </w:rPr>
        <w:t> </w:t>
      </w:r>
      <w:r>
        <w:rPr/>
        <w:t>y</w:t>
      </w:r>
      <w:r>
        <w:rPr>
          <w:spacing w:val="-9"/>
        </w:rPr>
        <w:t> </w:t>
      </w:r>
      <w:r>
        <w:rPr/>
        <w:t>económica,</w:t>
      </w:r>
      <w:r>
        <w:rPr>
          <w:spacing w:val="-9"/>
        </w:rPr>
        <w:t> </w:t>
      </w:r>
      <w:r>
        <w:rPr/>
        <w:t>no</w:t>
      </w:r>
      <w:r>
        <w:rPr>
          <w:spacing w:val="-9"/>
        </w:rPr>
        <w:t> </w:t>
      </w:r>
      <w:r>
        <w:rPr/>
        <w:t>fueron</w:t>
      </w:r>
      <w:r>
        <w:rPr>
          <w:spacing w:val="-9"/>
        </w:rPr>
        <w:t> </w:t>
      </w:r>
      <w:r>
        <w:rPr/>
        <w:t>el</w:t>
      </w:r>
      <w:r>
        <w:rPr>
          <w:spacing w:val="-9"/>
        </w:rPr>
        <w:t> </w:t>
      </w:r>
      <w:r>
        <w:rPr/>
        <w:t>punto</w:t>
      </w:r>
      <w:r>
        <w:rPr>
          <w:spacing w:val="-9"/>
        </w:rPr>
        <w:t> </w:t>
      </w:r>
      <w:r>
        <w:rPr/>
        <w:t>de</w:t>
      </w:r>
      <w:r>
        <w:rPr>
          <w:spacing w:val="-9"/>
        </w:rPr>
        <w:t> </w:t>
      </w:r>
      <w:r>
        <w:rPr/>
        <w:t>partida</w:t>
      </w:r>
      <w:r>
        <w:rPr>
          <w:spacing w:val="-9"/>
        </w:rPr>
        <w:t> </w:t>
      </w:r>
      <w:r>
        <w:rPr/>
        <w:t>para</w:t>
      </w:r>
      <w:r>
        <w:rPr>
          <w:spacing w:val="-9"/>
        </w:rPr>
        <w:t> </w:t>
      </w:r>
      <w:r>
        <w:rPr/>
        <w:t>programas</w:t>
      </w:r>
      <w:r>
        <w:rPr>
          <w:spacing w:val="-9"/>
        </w:rPr>
        <w:t> </w:t>
      </w:r>
      <w:r>
        <w:rPr/>
        <w:t>integra- dores</w:t>
      </w:r>
      <w:r>
        <w:rPr>
          <w:spacing w:val="-18"/>
        </w:rPr>
        <w:t> </w:t>
      </w:r>
      <w:r>
        <w:rPr/>
        <w:t>de</w:t>
      </w:r>
      <w:r>
        <w:rPr>
          <w:spacing w:val="-18"/>
        </w:rPr>
        <w:t> </w:t>
      </w:r>
      <w:r>
        <w:rPr/>
        <w:t>mayor</w:t>
      </w:r>
      <w:r>
        <w:rPr>
          <w:spacing w:val="-18"/>
        </w:rPr>
        <w:t> </w:t>
      </w:r>
      <w:r>
        <w:rPr/>
        <w:t>alcance</w:t>
      </w:r>
      <w:r>
        <w:rPr>
          <w:spacing w:val="-18"/>
        </w:rPr>
        <w:t> </w:t>
      </w:r>
      <w:r>
        <w:rPr/>
        <w:t>migratorio.</w:t>
      </w:r>
      <w:r>
        <w:rPr>
          <w:spacing w:val="-18"/>
        </w:rPr>
        <w:t> </w:t>
      </w:r>
      <w:r>
        <w:rPr/>
        <w:t>En</w:t>
      </w:r>
      <w:r>
        <w:rPr>
          <w:spacing w:val="-18"/>
        </w:rPr>
        <w:t> </w:t>
      </w:r>
      <w:r>
        <w:rPr/>
        <w:t>la</w:t>
      </w:r>
      <w:r>
        <w:rPr>
          <w:spacing w:val="-18"/>
        </w:rPr>
        <w:t> </w:t>
      </w:r>
      <w:r>
        <w:rPr/>
        <w:t>fase</w:t>
      </w:r>
      <w:r>
        <w:rPr>
          <w:spacing w:val="-18"/>
        </w:rPr>
        <w:t> </w:t>
      </w:r>
      <w:r>
        <w:rPr/>
        <w:t>inicial</w:t>
      </w:r>
      <w:r>
        <w:rPr>
          <w:spacing w:val="-18"/>
        </w:rPr>
        <w:t> </w:t>
      </w:r>
      <w:r>
        <w:rPr/>
        <w:t>es</w:t>
      </w:r>
      <w:r>
        <w:rPr>
          <w:spacing w:val="-18"/>
        </w:rPr>
        <w:t> </w:t>
      </w:r>
      <w:r>
        <w:rPr/>
        <w:t>típica</w:t>
      </w:r>
      <w:r>
        <w:rPr>
          <w:spacing w:val="-18"/>
        </w:rPr>
        <w:t> </w:t>
      </w:r>
      <w:r>
        <w:rPr/>
        <w:t>la</w:t>
      </w:r>
      <w:r>
        <w:rPr>
          <w:spacing w:val="-18"/>
        </w:rPr>
        <w:t> </w:t>
      </w:r>
      <w:r>
        <w:rPr/>
        <w:t>toma</w:t>
      </w:r>
      <w:r>
        <w:rPr>
          <w:spacing w:val="-18"/>
        </w:rPr>
        <w:t> </w:t>
      </w:r>
      <w:r>
        <w:rPr/>
        <w:t>de</w:t>
      </w:r>
      <w:r>
        <w:rPr>
          <w:spacing w:val="-18"/>
        </w:rPr>
        <w:t> </w:t>
      </w:r>
      <w:r>
        <w:rPr/>
        <w:t>conciencia sobre</w:t>
      </w:r>
      <w:r>
        <w:rPr>
          <w:spacing w:val="-12"/>
        </w:rPr>
        <w:t> </w:t>
      </w:r>
      <w:r>
        <w:rPr/>
        <w:t>la</w:t>
      </w:r>
      <w:r>
        <w:rPr>
          <w:spacing w:val="-12"/>
        </w:rPr>
        <w:t> </w:t>
      </w:r>
      <w:r>
        <w:rPr/>
        <w:t>presencia</w:t>
      </w:r>
      <w:r>
        <w:rPr>
          <w:spacing w:val="-12"/>
        </w:rPr>
        <w:t> </w:t>
      </w:r>
      <w:r>
        <w:rPr/>
        <w:t>permanente</w:t>
      </w:r>
      <w:r>
        <w:rPr>
          <w:spacing w:val="-12"/>
        </w:rPr>
        <w:t> </w:t>
      </w:r>
      <w:r>
        <w:rPr/>
        <w:t>de</w:t>
      </w:r>
      <w:r>
        <w:rPr>
          <w:spacing w:val="-12"/>
        </w:rPr>
        <w:t> </w:t>
      </w:r>
      <w:r>
        <w:rPr/>
        <w:t>algunos</w:t>
      </w:r>
      <w:r>
        <w:rPr>
          <w:spacing w:val="-12"/>
        </w:rPr>
        <w:t> </w:t>
      </w:r>
      <w:r>
        <w:rPr/>
        <w:t>grupos</w:t>
      </w:r>
      <w:r>
        <w:rPr>
          <w:spacing w:val="-12"/>
        </w:rPr>
        <w:t> </w:t>
      </w:r>
      <w:r>
        <w:rPr/>
        <w:t>en</w:t>
      </w:r>
      <w:r>
        <w:rPr>
          <w:spacing w:val="-12"/>
        </w:rPr>
        <w:t> </w:t>
      </w:r>
      <w:r>
        <w:rPr/>
        <w:t>el</w:t>
      </w:r>
      <w:r>
        <w:rPr>
          <w:spacing w:val="-12"/>
        </w:rPr>
        <w:t> </w:t>
      </w:r>
      <w:r>
        <w:rPr/>
        <w:t>territorio</w:t>
      </w:r>
      <w:r>
        <w:rPr>
          <w:spacing w:val="-12"/>
        </w:rPr>
        <w:t> </w:t>
      </w:r>
      <w:r>
        <w:rPr/>
        <w:t>nacional,</w:t>
      </w:r>
      <w:r>
        <w:rPr>
          <w:spacing w:val="-12"/>
        </w:rPr>
        <w:t> </w:t>
      </w:r>
      <w:r>
        <w:rPr/>
        <w:t>la</w:t>
      </w:r>
      <w:r>
        <w:rPr>
          <w:spacing w:val="-12"/>
        </w:rPr>
        <w:t> </w:t>
      </w:r>
      <w:r>
        <w:rPr/>
        <w:t>buena voluntad</w:t>
      </w:r>
      <w:r>
        <w:rPr>
          <w:spacing w:val="-18"/>
        </w:rPr>
        <w:t> </w:t>
      </w:r>
      <w:r>
        <w:rPr/>
        <w:t>de</w:t>
      </w:r>
      <w:r>
        <w:rPr>
          <w:spacing w:val="-18"/>
        </w:rPr>
        <w:t> </w:t>
      </w:r>
      <w:r>
        <w:rPr/>
        <w:t>la</w:t>
      </w:r>
      <w:r>
        <w:rPr>
          <w:spacing w:val="-18"/>
        </w:rPr>
        <w:t> </w:t>
      </w:r>
      <w:r>
        <w:rPr/>
        <w:t>Secretaría</w:t>
      </w:r>
      <w:r>
        <w:rPr>
          <w:spacing w:val="-18"/>
        </w:rPr>
        <w:t> </w:t>
      </w:r>
      <w:r>
        <w:rPr/>
        <w:t>de</w:t>
      </w:r>
      <w:r>
        <w:rPr>
          <w:spacing w:val="-18"/>
        </w:rPr>
        <w:t> </w:t>
      </w:r>
      <w:r>
        <w:rPr/>
        <w:t>ocuparse</w:t>
      </w:r>
      <w:r>
        <w:rPr>
          <w:spacing w:val="-18"/>
        </w:rPr>
        <w:t> </w:t>
      </w:r>
      <w:r>
        <w:rPr/>
        <w:t>de</w:t>
      </w:r>
      <w:r>
        <w:rPr>
          <w:spacing w:val="-18"/>
        </w:rPr>
        <w:t> </w:t>
      </w:r>
      <w:r>
        <w:rPr/>
        <w:t>la</w:t>
      </w:r>
      <w:r>
        <w:rPr>
          <w:spacing w:val="-18"/>
        </w:rPr>
        <w:t> </w:t>
      </w:r>
      <w:r>
        <w:rPr/>
        <w:t>problemática</w:t>
      </w:r>
      <w:r>
        <w:rPr>
          <w:spacing w:val="-18"/>
        </w:rPr>
        <w:t> </w:t>
      </w:r>
      <w:r>
        <w:rPr/>
        <w:t>de</w:t>
      </w:r>
      <w:r>
        <w:rPr>
          <w:spacing w:val="-18"/>
        </w:rPr>
        <w:t> </w:t>
      </w:r>
      <w:r>
        <w:rPr/>
        <w:t>la</w:t>
      </w:r>
      <w:r>
        <w:rPr>
          <w:spacing w:val="-18"/>
        </w:rPr>
        <w:t> </w:t>
      </w:r>
      <w:r>
        <w:rPr/>
        <w:t>integración</w:t>
      </w:r>
      <w:r>
        <w:rPr>
          <w:spacing w:val="-18"/>
        </w:rPr>
        <w:t> </w:t>
      </w:r>
      <w:r>
        <w:rPr/>
        <w:t>y</w:t>
      </w:r>
      <w:r>
        <w:rPr>
          <w:spacing w:val="-18"/>
        </w:rPr>
        <w:t> </w:t>
      </w:r>
      <w:r>
        <w:rPr/>
        <w:t>la</w:t>
      </w:r>
      <w:r>
        <w:rPr>
          <w:spacing w:val="-18"/>
        </w:rPr>
        <w:t> </w:t>
      </w:r>
      <w:r>
        <w:rPr/>
        <w:t>inter- vención</w:t>
      </w:r>
      <w:r>
        <w:rPr>
          <w:spacing w:val="-32"/>
        </w:rPr>
        <w:t> </w:t>
      </w:r>
      <w:r>
        <w:rPr/>
        <w:t>por</w:t>
      </w:r>
      <w:r>
        <w:rPr>
          <w:spacing w:val="-32"/>
        </w:rPr>
        <w:t> </w:t>
      </w:r>
      <w:r>
        <w:rPr/>
        <w:t>parte</w:t>
      </w:r>
      <w:r>
        <w:rPr>
          <w:spacing w:val="-32"/>
        </w:rPr>
        <w:t> </w:t>
      </w:r>
      <w:r>
        <w:rPr/>
        <w:t>del</w:t>
      </w:r>
      <w:r>
        <w:rPr>
          <w:spacing w:val="-32"/>
        </w:rPr>
        <w:t> </w:t>
      </w:r>
      <w:r>
        <w:rPr/>
        <w:t>Consejo</w:t>
      </w:r>
      <w:r>
        <w:rPr>
          <w:spacing w:val="-32"/>
        </w:rPr>
        <w:t> </w:t>
      </w:r>
      <w:r>
        <w:rPr/>
        <w:t>de</w:t>
      </w:r>
      <w:r>
        <w:rPr>
          <w:spacing w:val="-32"/>
        </w:rPr>
        <w:t> </w:t>
      </w:r>
      <w:r>
        <w:rPr/>
        <w:t>Europa</w:t>
      </w:r>
      <w:r>
        <w:rPr>
          <w:spacing w:val="-32"/>
        </w:rPr>
        <w:t> </w:t>
      </w:r>
      <w:r>
        <w:rPr/>
        <w:t>(Baršová</w:t>
      </w:r>
      <w:r>
        <w:rPr>
          <w:spacing w:val="-32"/>
        </w:rPr>
        <w:t> </w:t>
      </w:r>
      <w:r>
        <w:rPr/>
        <w:t>y</w:t>
      </w:r>
      <w:r>
        <w:rPr>
          <w:spacing w:val="-32"/>
        </w:rPr>
        <w:t> </w:t>
      </w:r>
      <w:r>
        <w:rPr/>
        <w:t>Barša,</w:t>
      </w:r>
      <w:r>
        <w:rPr>
          <w:spacing w:val="-32"/>
        </w:rPr>
        <w:t> </w:t>
      </w:r>
      <w:r>
        <w:rPr/>
        <w:t>2005:</w:t>
      </w:r>
      <w:r>
        <w:rPr>
          <w:spacing w:val="-32"/>
        </w:rPr>
        <w:t> </w:t>
      </w:r>
      <w:r>
        <w:rPr/>
        <w:t>232).</w:t>
      </w:r>
      <w:r>
        <w:rPr>
          <w:spacing w:val="-32"/>
        </w:rPr>
        <w:t> </w:t>
      </w:r>
      <w:r>
        <w:rPr>
          <w:spacing w:val="-4"/>
        </w:rPr>
        <w:t>Pese</w:t>
      </w:r>
      <w:r>
        <w:rPr>
          <w:spacing w:val="-32"/>
        </w:rPr>
        <w:t> </w:t>
      </w:r>
      <w:r>
        <w:rPr/>
        <w:t>a</w:t>
      </w:r>
      <w:r>
        <w:rPr>
          <w:spacing w:val="-32"/>
        </w:rPr>
        <w:t> </w:t>
      </w:r>
      <w:r>
        <w:rPr/>
        <w:t>lo</w:t>
      </w:r>
      <w:r>
        <w:rPr>
          <w:spacing w:val="-32"/>
        </w:rPr>
        <w:t> </w:t>
      </w:r>
      <w:r>
        <w:rPr/>
        <w:t>ante- </w:t>
      </w:r>
      <w:r>
        <w:rPr>
          <w:spacing w:val="-3"/>
        </w:rPr>
        <w:t>rior,</w:t>
      </w:r>
      <w:r>
        <w:rPr>
          <w:spacing w:val="-20"/>
        </w:rPr>
        <w:t> </w:t>
      </w:r>
      <w:r>
        <w:rPr/>
        <w:t>no</w:t>
      </w:r>
      <w:r>
        <w:rPr>
          <w:spacing w:val="-20"/>
        </w:rPr>
        <w:t> </w:t>
      </w:r>
      <w:r>
        <w:rPr/>
        <w:t>se</w:t>
      </w:r>
      <w:r>
        <w:rPr>
          <w:spacing w:val="-20"/>
        </w:rPr>
        <w:t> </w:t>
      </w:r>
      <w:r>
        <w:rPr/>
        <w:t>le</w:t>
      </w:r>
      <w:r>
        <w:rPr>
          <w:spacing w:val="-20"/>
        </w:rPr>
        <w:t> </w:t>
      </w:r>
      <w:r>
        <w:rPr/>
        <w:t>prestaba</w:t>
      </w:r>
      <w:r>
        <w:rPr>
          <w:spacing w:val="-20"/>
        </w:rPr>
        <w:t> </w:t>
      </w:r>
      <w:r>
        <w:rPr/>
        <w:t>tanta</w:t>
      </w:r>
      <w:r>
        <w:rPr>
          <w:spacing w:val="-20"/>
        </w:rPr>
        <w:t> </w:t>
      </w:r>
      <w:r>
        <w:rPr/>
        <w:t>atención</w:t>
      </w:r>
      <w:r>
        <w:rPr>
          <w:spacing w:val="-20"/>
        </w:rPr>
        <w:t> </w:t>
      </w:r>
      <w:r>
        <w:rPr/>
        <w:t>a</w:t>
      </w:r>
      <w:r>
        <w:rPr>
          <w:spacing w:val="-20"/>
        </w:rPr>
        <w:t> </w:t>
      </w:r>
      <w:r>
        <w:rPr/>
        <w:t>la</w:t>
      </w:r>
      <w:r>
        <w:rPr>
          <w:spacing w:val="-20"/>
        </w:rPr>
        <w:t> </w:t>
      </w:r>
      <w:r>
        <w:rPr/>
        <w:t>formación</w:t>
      </w:r>
      <w:r>
        <w:rPr>
          <w:spacing w:val="-20"/>
        </w:rPr>
        <w:t> </w:t>
      </w:r>
      <w:r>
        <w:rPr/>
        <w:t>de</w:t>
      </w:r>
      <w:r>
        <w:rPr>
          <w:spacing w:val="-20"/>
        </w:rPr>
        <w:t> </w:t>
      </w:r>
      <w:r>
        <w:rPr/>
        <w:t>la</w:t>
      </w:r>
      <w:r>
        <w:rPr>
          <w:spacing w:val="-20"/>
        </w:rPr>
        <w:t> </w:t>
      </w:r>
      <w:r>
        <w:rPr/>
        <w:t>política</w:t>
      </w:r>
      <w:r>
        <w:rPr>
          <w:spacing w:val="-20"/>
        </w:rPr>
        <w:t> </w:t>
      </w:r>
      <w:r>
        <w:rPr/>
        <w:t>integradora,</w:t>
      </w:r>
      <w:r>
        <w:rPr>
          <w:spacing w:val="-20"/>
        </w:rPr>
        <w:t> </w:t>
      </w:r>
      <w:r>
        <w:rPr/>
        <w:t>lo</w:t>
      </w:r>
      <w:r>
        <w:rPr>
          <w:spacing w:val="-20"/>
        </w:rPr>
        <w:t> </w:t>
      </w:r>
      <w:r>
        <w:rPr/>
        <w:t>cual se</w:t>
      </w:r>
      <w:r>
        <w:rPr>
          <w:spacing w:val="-33"/>
        </w:rPr>
        <w:t> </w:t>
      </w:r>
      <w:r>
        <w:rPr/>
        <w:t>debía</w:t>
      </w:r>
      <w:r>
        <w:rPr>
          <w:spacing w:val="-33"/>
        </w:rPr>
        <w:t> </w:t>
      </w:r>
      <w:r>
        <w:rPr/>
        <w:t>en</w:t>
      </w:r>
      <w:r>
        <w:rPr>
          <w:spacing w:val="-33"/>
        </w:rPr>
        <w:t> </w:t>
      </w:r>
      <w:r>
        <w:rPr/>
        <w:t>buena</w:t>
      </w:r>
      <w:r>
        <w:rPr>
          <w:spacing w:val="-33"/>
        </w:rPr>
        <w:t> </w:t>
      </w:r>
      <w:r>
        <w:rPr/>
        <w:t>medida</w:t>
      </w:r>
      <w:r>
        <w:rPr>
          <w:spacing w:val="-33"/>
        </w:rPr>
        <w:t> </w:t>
      </w:r>
      <w:r>
        <w:rPr/>
        <w:t>a</w:t>
      </w:r>
      <w:r>
        <w:rPr>
          <w:spacing w:val="-33"/>
        </w:rPr>
        <w:t> </w:t>
      </w:r>
      <w:r>
        <w:rPr/>
        <w:t>la</w:t>
      </w:r>
      <w:r>
        <w:rPr>
          <w:spacing w:val="-33"/>
        </w:rPr>
        <w:t> </w:t>
      </w:r>
      <w:r>
        <w:rPr/>
        <w:t>escasa</w:t>
      </w:r>
      <w:r>
        <w:rPr>
          <w:spacing w:val="-33"/>
        </w:rPr>
        <w:t> </w:t>
      </w:r>
      <w:r>
        <w:rPr/>
        <w:t>perspectiva</w:t>
      </w:r>
      <w:r>
        <w:rPr>
          <w:spacing w:val="-33"/>
        </w:rPr>
        <w:t> </w:t>
      </w:r>
      <w:r>
        <w:rPr/>
        <w:t>en</w:t>
      </w:r>
      <w:r>
        <w:rPr>
          <w:spacing w:val="-33"/>
        </w:rPr>
        <w:t> </w:t>
      </w:r>
      <w:r>
        <w:rPr/>
        <w:t>el</w:t>
      </w:r>
      <w:r>
        <w:rPr>
          <w:spacing w:val="-33"/>
        </w:rPr>
        <w:t> </w:t>
      </w:r>
      <w:r>
        <w:rPr/>
        <w:t>área</w:t>
      </w:r>
      <w:r>
        <w:rPr>
          <w:spacing w:val="-33"/>
        </w:rPr>
        <w:t> </w:t>
      </w:r>
      <w:r>
        <w:rPr/>
        <w:t>de</w:t>
      </w:r>
      <w:r>
        <w:rPr>
          <w:spacing w:val="-33"/>
        </w:rPr>
        <w:t> </w:t>
      </w:r>
      <w:r>
        <w:rPr/>
        <w:t>las</w:t>
      </w:r>
      <w:r>
        <w:rPr>
          <w:spacing w:val="-33"/>
        </w:rPr>
        <w:t> </w:t>
      </w:r>
      <w:r>
        <w:rPr/>
        <w:t>políticas</w:t>
      </w:r>
      <w:r>
        <w:rPr>
          <w:spacing w:val="-33"/>
        </w:rPr>
        <w:t> </w:t>
      </w:r>
      <w:r>
        <w:rPr/>
        <w:t>migratorias en</w:t>
      </w:r>
      <w:r>
        <w:rPr>
          <w:spacing w:val="-38"/>
        </w:rPr>
        <w:t> </w:t>
      </w:r>
      <w:r>
        <w:rPr/>
        <w:t>general.</w:t>
      </w:r>
      <w:r>
        <w:rPr>
          <w:spacing w:val="-38"/>
        </w:rPr>
        <w:t> </w:t>
      </w:r>
      <w:r>
        <w:rPr/>
        <w:t>En</w:t>
      </w:r>
      <w:r>
        <w:rPr>
          <w:spacing w:val="-38"/>
        </w:rPr>
        <w:t> </w:t>
      </w:r>
      <w:r>
        <w:rPr/>
        <w:t>la</w:t>
      </w:r>
      <w:r>
        <w:rPr>
          <w:spacing w:val="-38"/>
        </w:rPr>
        <w:t> </w:t>
      </w:r>
      <w:r>
        <w:rPr/>
        <w:t>segunda</w:t>
      </w:r>
      <w:r>
        <w:rPr>
          <w:spacing w:val="-38"/>
        </w:rPr>
        <w:t> </w:t>
      </w:r>
      <w:r>
        <w:rPr/>
        <w:t>fase,</w:t>
      </w:r>
      <w:r>
        <w:rPr>
          <w:spacing w:val="-38"/>
        </w:rPr>
        <w:t> </w:t>
      </w:r>
      <w:r>
        <w:rPr/>
        <w:t>la</w:t>
      </w:r>
      <w:r>
        <w:rPr>
          <w:spacing w:val="-38"/>
        </w:rPr>
        <w:t> </w:t>
      </w:r>
      <w:r>
        <w:rPr/>
        <w:t>Secretaría</w:t>
      </w:r>
      <w:r>
        <w:rPr>
          <w:spacing w:val="-38"/>
        </w:rPr>
        <w:t> </w:t>
      </w:r>
      <w:r>
        <w:rPr/>
        <w:t>estableció</w:t>
      </w:r>
      <w:r>
        <w:rPr>
          <w:spacing w:val="-38"/>
        </w:rPr>
        <w:t> </w:t>
      </w:r>
      <w:r>
        <w:rPr/>
        <w:t>la</w:t>
      </w:r>
      <w:r>
        <w:rPr>
          <w:spacing w:val="-38"/>
        </w:rPr>
        <w:t> </w:t>
      </w:r>
      <w:r>
        <w:rPr/>
        <w:t>Comisión</w:t>
      </w:r>
      <w:r>
        <w:rPr>
          <w:spacing w:val="-38"/>
        </w:rPr>
        <w:t> </w:t>
      </w:r>
      <w:r>
        <w:rPr/>
        <w:t>de</w:t>
      </w:r>
      <w:r>
        <w:rPr>
          <w:spacing w:val="-38"/>
        </w:rPr>
        <w:t> </w:t>
      </w:r>
      <w:r>
        <w:rPr/>
        <w:t>la</w:t>
      </w:r>
      <w:r>
        <w:rPr>
          <w:spacing w:val="-38"/>
        </w:rPr>
        <w:t> </w:t>
      </w:r>
      <w:r>
        <w:rPr/>
        <w:t>Secretaría</w:t>
      </w:r>
      <w:r>
        <w:rPr>
          <w:spacing w:val="-38"/>
        </w:rPr>
        <w:t> </w:t>
      </w:r>
      <w:r>
        <w:rPr/>
        <w:t>del Interior</w:t>
      </w:r>
      <w:r>
        <w:rPr>
          <w:spacing w:val="-26"/>
        </w:rPr>
        <w:t> </w:t>
      </w:r>
      <w:r>
        <w:rPr/>
        <w:t>para</w:t>
      </w:r>
      <w:r>
        <w:rPr>
          <w:spacing w:val="-26"/>
        </w:rPr>
        <w:t> </w:t>
      </w:r>
      <w:r>
        <w:rPr/>
        <w:t>la</w:t>
      </w:r>
      <w:r>
        <w:rPr>
          <w:spacing w:val="-26"/>
        </w:rPr>
        <w:t> </w:t>
      </w:r>
      <w:r>
        <w:rPr/>
        <w:t>Integración</w:t>
      </w:r>
      <w:r>
        <w:rPr>
          <w:spacing w:val="-26"/>
        </w:rPr>
        <w:t> </w:t>
      </w:r>
      <w:r>
        <w:rPr/>
        <w:t>de</w:t>
      </w:r>
      <w:r>
        <w:rPr>
          <w:spacing w:val="-26"/>
        </w:rPr>
        <w:t> </w:t>
      </w:r>
      <w:r>
        <w:rPr/>
        <w:t>los</w:t>
      </w:r>
      <w:r>
        <w:rPr>
          <w:spacing w:val="-26"/>
        </w:rPr>
        <w:t> </w:t>
      </w:r>
      <w:r>
        <w:rPr/>
        <w:t>Extranjeros</w:t>
      </w:r>
      <w:r>
        <w:rPr>
          <w:spacing w:val="-26"/>
        </w:rPr>
        <w:t> </w:t>
      </w:r>
      <w:r>
        <w:rPr/>
        <w:t>y</w:t>
      </w:r>
      <w:r>
        <w:rPr>
          <w:spacing w:val="-26"/>
        </w:rPr>
        <w:t> </w:t>
      </w:r>
      <w:r>
        <w:rPr/>
        <w:t>Relaciones</w:t>
      </w:r>
      <w:r>
        <w:rPr>
          <w:spacing w:val="-26"/>
        </w:rPr>
        <w:t> </w:t>
      </w:r>
      <w:r>
        <w:rPr/>
        <w:t>entre</w:t>
      </w:r>
      <w:r>
        <w:rPr>
          <w:spacing w:val="-26"/>
        </w:rPr>
        <w:t> </w:t>
      </w:r>
      <w:r>
        <w:rPr/>
        <w:t>Comunidades</w:t>
      </w:r>
      <w:r>
        <w:rPr>
          <w:spacing w:val="-26"/>
        </w:rPr>
        <w:t> </w:t>
      </w:r>
      <w:r>
        <w:rPr/>
        <w:t>(Ko- mise</w:t>
      </w:r>
      <w:r>
        <w:rPr>
          <w:spacing w:val="-19"/>
        </w:rPr>
        <w:t> </w:t>
      </w:r>
      <w:r>
        <w:rPr/>
        <w:t>ministerstva</w:t>
      </w:r>
      <w:r>
        <w:rPr>
          <w:spacing w:val="-19"/>
        </w:rPr>
        <w:t> </w:t>
      </w:r>
      <w:r>
        <w:rPr/>
        <w:t>vnitra</w:t>
      </w:r>
      <w:r>
        <w:rPr>
          <w:spacing w:val="-19"/>
        </w:rPr>
        <w:t> </w:t>
      </w:r>
      <w:r>
        <w:rPr/>
        <w:t>pro</w:t>
      </w:r>
      <w:r>
        <w:rPr>
          <w:spacing w:val="-19"/>
        </w:rPr>
        <w:t> </w:t>
      </w:r>
      <w:r>
        <w:rPr/>
        <w:t>integraci</w:t>
      </w:r>
      <w:r>
        <w:rPr>
          <w:spacing w:val="-19"/>
        </w:rPr>
        <w:t> </w:t>
      </w:r>
      <w:r>
        <w:rPr/>
        <w:t>cizinc</w:t>
      </w:r>
      <w:r>
        <w:rPr>
          <w:sz w:val="21"/>
        </w:rPr>
        <w:t>ů</w:t>
      </w:r>
      <w:r>
        <w:rPr>
          <w:spacing w:val="-18"/>
          <w:sz w:val="21"/>
        </w:rPr>
        <w:t> </w:t>
      </w:r>
      <w:r>
        <w:rPr/>
        <w:t>a</w:t>
      </w:r>
      <w:r>
        <w:rPr>
          <w:spacing w:val="-19"/>
        </w:rPr>
        <w:t> </w:t>
      </w:r>
      <w:r>
        <w:rPr/>
        <w:t>vztahy</w:t>
      </w:r>
      <w:r>
        <w:rPr>
          <w:spacing w:val="-19"/>
        </w:rPr>
        <w:t> </w:t>
      </w:r>
      <w:r>
        <w:rPr/>
        <w:t>mezi</w:t>
      </w:r>
      <w:r>
        <w:rPr>
          <w:spacing w:val="-19"/>
        </w:rPr>
        <w:t> </w:t>
      </w:r>
      <w:r>
        <w:rPr/>
        <w:t>komunitami).</w:t>
      </w:r>
      <w:r>
        <w:rPr>
          <w:spacing w:val="-19"/>
        </w:rPr>
        <w:t> </w:t>
      </w:r>
      <w:r>
        <w:rPr/>
        <w:t>Con</w:t>
      </w:r>
      <w:r>
        <w:rPr>
          <w:spacing w:val="-19"/>
        </w:rPr>
        <w:t> </w:t>
      </w:r>
      <w:r>
        <w:rPr/>
        <w:t>ello, surgieron</w:t>
      </w:r>
      <w:r>
        <w:rPr>
          <w:spacing w:val="-14"/>
        </w:rPr>
        <w:t> </w:t>
      </w:r>
      <w:r>
        <w:rPr/>
        <w:t>algunas</w:t>
      </w:r>
      <w:r>
        <w:rPr>
          <w:spacing w:val="-14"/>
        </w:rPr>
        <w:t> </w:t>
      </w:r>
      <w:r>
        <w:rPr/>
        <w:t>bases</w:t>
      </w:r>
      <w:r>
        <w:rPr>
          <w:spacing w:val="-14"/>
        </w:rPr>
        <w:t> </w:t>
      </w:r>
      <w:r>
        <w:rPr/>
        <w:t>de</w:t>
      </w:r>
      <w:r>
        <w:rPr>
          <w:spacing w:val="-14"/>
        </w:rPr>
        <w:t> </w:t>
      </w:r>
      <w:r>
        <w:rPr/>
        <w:t>la</w:t>
      </w:r>
      <w:r>
        <w:rPr>
          <w:spacing w:val="-14"/>
        </w:rPr>
        <w:t> </w:t>
      </w:r>
      <w:r>
        <w:rPr/>
        <w:t>política</w:t>
      </w:r>
      <w:r>
        <w:rPr>
          <w:spacing w:val="-14"/>
        </w:rPr>
        <w:t> </w:t>
      </w:r>
      <w:r>
        <w:rPr/>
        <w:t>integracionista,</w:t>
      </w:r>
      <w:r>
        <w:rPr>
          <w:spacing w:val="-14"/>
        </w:rPr>
        <w:t> </w:t>
      </w:r>
      <w:r>
        <w:rPr/>
        <w:t>pero</w:t>
      </w:r>
      <w:r>
        <w:rPr>
          <w:spacing w:val="-14"/>
        </w:rPr>
        <w:t> </w:t>
      </w:r>
      <w:r>
        <w:rPr/>
        <w:t>se</w:t>
      </w:r>
      <w:r>
        <w:rPr>
          <w:spacing w:val="-14"/>
        </w:rPr>
        <w:t> </w:t>
      </w:r>
      <w:r>
        <w:rPr/>
        <w:t>limitaban</w:t>
      </w:r>
      <w:r>
        <w:rPr>
          <w:spacing w:val="-14"/>
        </w:rPr>
        <w:t> </w:t>
      </w:r>
      <w:r>
        <w:rPr/>
        <w:t>a</w:t>
      </w:r>
      <w:r>
        <w:rPr>
          <w:spacing w:val="-14"/>
        </w:rPr>
        <w:t> </w:t>
      </w:r>
      <w:r>
        <w:rPr/>
        <w:t>la</w:t>
      </w:r>
      <w:r>
        <w:rPr>
          <w:spacing w:val="-14"/>
        </w:rPr>
        <w:t> </w:t>
      </w:r>
      <w:r>
        <w:rPr/>
        <w:t>gestión de</w:t>
      </w:r>
      <w:r>
        <w:rPr>
          <w:spacing w:val="-12"/>
        </w:rPr>
        <w:t> </w:t>
      </w:r>
      <w:r>
        <w:rPr/>
        <w:t>la</w:t>
      </w:r>
      <w:r>
        <w:rPr>
          <w:spacing w:val="-12"/>
        </w:rPr>
        <w:t> </w:t>
      </w:r>
      <w:r>
        <w:rPr/>
        <w:t>Secretaría</w:t>
      </w:r>
      <w:r>
        <w:rPr>
          <w:spacing w:val="-12"/>
        </w:rPr>
        <w:t> </w:t>
      </w:r>
      <w:r>
        <w:rPr/>
        <w:t>del</w:t>
      </w:r>
      <w:r>
        <w:rPr>
          <w:spacing w:val="-12"/>
        </w:rPr>
        <w:t> </w:t>
      </w:r>
      <w:r>
        <w:rPr/>
        <w:t>Interior</w:t>
      </w:r>
      <w:r>
        <w:rPr>
          <w:spacing w:val="-12"/>
        </w:rPr>
        <w:t> </w:t>
      </w:r>
      <w:r>
        <w:rPr/>
        <w:t>y</w:t>
      </w:r>
      <w:r>
        <w:rPr>
          <w:spacing w:val="-12"/>
        </w:rPr>
        <w:t> </w:t>
      </w:r>
      <w:r>
        <w:rPr/>
        <w:t>los</w:t>
      </w:r>
      <w:r>
        <w:rPr>
          <w:spacing w:val="-12"/>
        </w:rPr>
        <w:t> </w:t>
      </w:r>
      <w:r>
        <w:rPr/>
        <w:t>intentos</w:t>
      </w:r>
      <w:r>
        <w:rPr>
          <w:spacing w:val="-12"/>
        </w:rPr>
        <w:t> </w:t>
      </w:r>
      <w:r>
        <w:rPr/>
        <w:t>de</w:t>
      </w:r>
      <w:r>
        <w:rPr>
          <w:spacing w:val="-12"/>
        </w:rPr>
        <w:t> </w:t>
      </w:r>
      <w:r>
        <w:rPr/>
        <w:t>expandirlas</w:t>
      </w:r>
      <w:r>
        <w:rPr>
          <w:spacing w:val="-12"/>
        </w:rPr>
        <w:t> </w:t>
      </w:r>
      <w:r>
        <w:rPr/>
        <w:t>no</w:t>
      </w:r>
      <w:r>
        <w:rPr>
          <w:spacing w:val="-12"/>
        </w:rPr>
        <w:t> </w:t>
      </w:r>
      <w:r>
        <w:rPr/>
        <w:t>tuvieron</w:t>
      </w:r>
      <w:r>
        <w:rPr>
          <w:spacing w:val="-12"/>
        </w:rPr>
        <w:t> </w:t>
      </w:r>
      <w:r>
        <w:rPr/>
        <w:t>éxito</w:t>
      </w:r>
      <w:r>
        <w:rPr>
          <w:spacing w:val="-12"/>
        </w:rPr>
        <w:t> </w:t>
      </w:r>
      <w:r>
        <w:rPr/>
        <w:t>ni</w:t>
      </w:r>
      <w:r>
        <w:rPr>
          <w:spacing w:val="-12"/>
        </w:rPr>
        <w:t> </w:t>
      </w:r>
      <w:r>
        <w:rPr/>
        <w:t>en</w:t>
      </w:r>
      <w:r>
        <w:rPr>
          <w:spacing w:val="-12"/>
        </w:rPr>
        <w:t> </w:t>
      </w:r>
      <w:r>
        <w:rPr/>
        <w:t>los órganos</w:t>
      </w:r>
      <w:r>
        <w:rPr>
          <w:spacing w:val="-20"/>
        </w:rPr>
        <w:t> </w:t>
      </w:r>
      <w:r>
        <w:rPr/>
        <w:t>centrales,</w:t>
      </w:r>
      <w:r>
        <w:rPr>
          <w:spacing w:val="-20"/>
        </w:rPr>
        <w:t> </w:t>
      </w:r>
      <w:r>
        <w:rPr/>
        <w:t>ni</w:t>
      </w:r>
      <w:r>
        <w:rPr>
          <w:spacing w:val="-20"/>
        </w:rPr>
        <w:t> </w:t>
      </w:r>
      <w:r>
        <w:rPr/>
        <w:t>en</w:t>
      </w:r>
      <w:r>
        <w:rPr>
          <w:spacing w:val="-20"/>
        </w:rPr>
        <w:t> </w:t>
      </w:r>
      <w:r>
        <w:rPr/>
        <w:t>el</w:t>
      </w:r>
      <w:r>
        <w:rPr>
          <w:spacing w:val="-20"/>
        </w:rPr>
        <w:t> </w:t>
      </w:r>
      <w:r>
        <w:rPr/>
        <w:t>municipal.</w:t>
      </w:r>
      <w:r>
        <w:rPr>
          <w:spacing w:val="-20"/>
        </w:rPr>
        <w:t> </w:t>
      </w:r>
      <w:r>
        <w:rPr/>
        <w:t>Sin</w:t>
      </w:r>
      <w:r>
        <w:rPr>
          <w:spacing w:val="-20"/>
        </w:rPr>
        <w:t> </w:t>
      </w:r>
      <w:r>
        <w:rPr/>
        <w:t>duda</w:t>
      </w:r>
      <w:r>
        <w:rPr>
          <w:spacing w:val="-20"/>
        </w:rPr>
        <w:t> </w:t>
      </w:r>
      <w:r>
        <w:rPr/>
        <w:t>alguna,</w:t>
      </w:r>
      <w:r>
        <w:rPr>
          <w:spacing w:val="-20"/>
        </w:rPr>
        <w:t> </w:t>
      </w:r>
      <w:r>
        <w:rPr/>
        <w:t>esto</w:t>
      </w:r>
      <w:r>
        <w:rPr>
          <w:spacing w:val="-20"/>
        </w:rPr>
        <w:t> </w:t>
      </w:r>
      <w:r>
        <w:rPr/>
        <w:t>se</w:t>
      </w:r>
      <w:r>
        <w:rPr>
          <w:spacing w:val="-20"/>
        </w:rPr>
        <w:t> </w:t>
      </w:r>
      <w:r>
        <w:rPr/>
        <w:t>debió</w:t>
      </w:r>
      <w:r>
        <w:rPr>
          <w:spacing w:val="-20"/>
        </w:rPr>
        <w:t> </w:t>
      </w:r>
      <w:r>
        <w:rPr/>
        <w:t>a</w:t>
      </w:r>
      <w:r>
        <w:rPr>
          <w:spacing w:val="-20"/>
        </w:rPr>
        <w:t> </w:t>
      </w:r>
      <w:r>
        <w:rPr/>
        <w:t>una</w:t>
      </w:r>
      <w:r>
        <w:rPr>
          <w:spacing w:val="-20"/>
        </w:rPr>
        <w:t> </w:t>
      </w:r>
      <w:r>
        <w:rPr/>
        <w:t>combina- ción</w:t>
      </w:r>
      <w:r>
        <w:rPr>
          <w:spacing w:val="-36"/>
        </w:rPr>
        <w:t> </w:t>
      </w:r>
      <w:r>
        <w:rPr/>
        <w:t>del</w:t>
      </w:r>
      <w:r>
        <w:rPr>
          <w:spacing w:val="-36"/>
        </w:rPr>
        <w:t> </w:t>
      </w:r>
      <w:r>
        <w:rPr/>
        <w:t>desinterés,</w:t>
      </w:r>
      <w:r>
        <w:rPr>
          <w:spacing w:val="-36"/>
        </w:rPr>
        <w:t> </w:t>
      </w:r>
      <w:r>
        <w:rPr/>
        <w:t>la</w:t>
      </w:r>
      <w:r>
        <w:rPr>
          <w:spacing w:val="-36"/>
        </w:rPr>
        <w:t> </w:t>
      </w:r>
      <w:r>
        <w:rPr/>
        <w:t>percepción</w:t>
      </w:r>
      <w:r>
        <w:rPr>
          <w:spacing w:val="-36"/>
        </w:rPr>
        <w:t> </w:t>
      </w:r>
      <w:r>
        <w:rPr/>
        <w:t>del</w:t>
      </w:r>
      <w:r>
        <w:rPr>
          <w:spacing w:val="-36"/>
        </w:rPr>
        <w:t> </w:t>
      </w:r>
      <w:r>
        <w:rPr/>
        <w:t>problema</w:t>
      </w:r>
      <w:r>
        <w:rPr>
          <w:spacing w:val="-36"/>
        </w:rPr>
        <w:t> </w:t>
      </w:r>
      <w:r>
        <w:rPr/>
        <w:t>como</w:t>
      </w:r>
      <w:r>
        <w:rPr>
          <w:spacing w:val="-36"/>
        </w:rPr>
        <w:t> </w:t>
      </w:r>
      <w:r>
        <w:rPr/>
        <w:t>insignificante,</w:t>
      </w:r>
      <w:r>
        <w:rPr>
          <w:spacing w:val="-36"/>
        </w:rPr>
        <w:t> </w:t>
      </w:r>
      <w:r>
        <w:rPr/>
        <w:t>la</w:t>
      </w:r>
      <w:r>
        <w:rPr>
          <w:spacing w:val="-36"/>
        </w:rPr>
        <w:t> </w:t>
      </w:r>
      <w:r>
        <w:rPr/>
        <w:t>ignorancia</w:t>
      </w:r>
      <w:r>
        <w:rPr>
          <w:spacing w:val="-36"/>
        </w:rPr>
        <w:t> </w:t>
      </w:r>
      <w:r>
        <w:rPr/>
        <w:t>y</w:t>
      </w:r>
      <w:r>
        <w:rPr>
          <w:spacing w:val="-36"/>
        </w:rPr>
        <w:t> </w:t>
      </w:r>
      <w:r>
        <w:rPr/>
        <w:t>la reflexión</w:t>
      </w:r>
      <w:r>
        <w:rPr>
          <w:spacing w:val="-35"/>
        </w:rPr>
        <w:t> </w:t>
      </w:r>
      <w:r>
        <w:rPr/>
        <w:t>limitada</w:t>
      </w:r>
      <w:r>
        <w:rPr>
          <w:spacing w:val="-35"/>
        </w:rPr>
        <w:t> </w:t>
      </w:r>
      <w:r>
        <w:rPr/>
        <w:t>del</w:t>
      </w:r>
      <w:r>
        <w:rPr>
          <w:spacing w:val="-35"/>
        </w:rPr>
        <w:t> </w:t>
      </w:r>
      <w:r>
        <w:rPr/>
        <w:t>público</w:t>
      </w:r>
      <w:r>
        <w:rPr>
          <w:spacing w:val="-35"/>
        </w:rPr>
        <w:t> </w:t>
      </w:r>
      <w:r>
        <w:rPr/>
        <w:t>sobre</w:t>
      </w:r>
      <w:r>
        <w:rPr>
          <w:spacing w:val="-35"/>
        </w:rPr>
        <w:t> </w:t>
      </w:r>
      <w:r>
        <w:rPr/>
        <w:t>la</w:t>
      </w:r>
      <w:r>
        <w:rPr>
          <w:spacing w:val="-35"/>
        </w:rPr>
        <w:t> </w:t>
      </w:r>
      <w:r>
        <w:rPr/>
        <w:t>migración.</w:t>
      </w:r>
      <w:r>
        <w:rPr>
          <w:spacing w:val="-35"/>
        </w:rPr>
        <w:t> </w:t>
      </w:r>
      <w:r>
        <w:rPr/>
        <w:t>La</w:t>
      </w:r>
      <w:r>
        <w:rPr>
          <w:spacing w:val="-35"/>
        </w:rPr>
        <w:t> </w:t>
      </w:r>
      <w:r>
        <w:rPr/>
        <w:t>estrategia</w:t>
      </w:r>
      <w:r>
        <w:rPr>
          <w:spacing w:val="-35"/>
        </w:rPr>
        <w:t> </w:t>
      </w:r>
      <w:r>
        <w:rPr/>
        <w:t>base</w:t>
      </w:r>
      <w:r>
        <w:rPr>
          <w:spacing w:val="-35"/>
        </w:rPr>
        <w:t> </w:t>
      </w:r>
      <w:r>
        <w:rPr/>
        <w:t>fue</w:t>
      </w:r>
      <w:r>
        <w:rPr>
          <w:spacing w:val="-35"/>
        </w:rPr>
        <w:t> </w:t>
      </w:r>
      <w:r>
        <w:rPr/>
        <w:t>formulada</w:t>
      </w:r>
      <w:r>
        <w:rPr>
          <w:spacing w:val="-35"/>
        </w:rPr>
        <w:t> </w:t>
      </w:r>
      <w:r>
        <w:rPr/>
        <w:t>en dos</w:t>
      </w:r>
      <w:r>
        <w:rPr>
          <w:spacing w:val="-37"/>
        </w:rPr>
        <w:t> </w:t>
      </w:r>
      <w:r>
        <w:rPr/>
        <w:t>documentos:</w:t>
      </w:r>
      <w:r>
        <w:rPr>
          <w:spacing w:val="-37"/>
        </w:rPr>
        <w:t> </w:t>
      </w:r>
      <w:r>
        <w:rPr/>
        <w:t>Bases</w:t>
      </w:r>
      <w:r>
        <w:rPr>
          <w:spacing w:val="-37"/>
        </w:rPr>
        <w:t> </w:t>
      </w:r>
      <w:r>
        <w:rPr/>
        <w:t>de</w:t>
      </w:r>
      <w:r>
        <w:rPr>
          <w:spacing w:val="-37"/>
        </w:rPr>
        <w:t> </w:t>
      </w:r>
      <w:r>
        <w:rPr/>
        <w:t>la</w:t>
      </w:r>
      <w:r>
        <w:rPr>
          <w:spacing w:val="-37"/>
        </w:rPr>
        <w:t> </w:t>
      </w:r>
      <w:r>
        <w:rPr/>
        <w:t>Concepción</w:t>
      </w:r>
      <w:r>
        <w:rPr>
          <w:spacing w:val="-37"/>
        </w:rPr>
        <w:t> </w:t>
      </w:r>
      <w:r>
        <w:rPr/>
        <w:t>de</w:t>
      </w:r>
      <w:r>
        <w:rPr>
          <w:spacing w:val="-37"/>
        </w:rPr>
        <w:t> </w:t>
      </w:r>
      <w:r>
        <w:rPr/>
        <w:t>la</w:t>
      </w:r>
      <w:r>
        <w:rPr>
          <w:spacing w:val="-37"/>
        </w:rPr>
        <w:t> </w:t>
      </w:r>
      <w:r>
        <w:rPr/>
        <w:t>Integración</w:t>
      </w:r>
      <w:r>
        <w:rPr>
          <w:spacing w:val="-37"/>
        </w:rPr>
        <w:t> </w:t>
      </w:r>
      <w:r>
        <w:rPr/>
        <w:t>de</w:t>
      </w:r>
      <w:r>
        <w:rPr>
          <w:spacing w:val="-37"/>
        </w:rPr>
        <w:t> </w:t>
      </w:r>
      <w:r>
        <w:rPr/>
        <w:t>los</w:t>
      </w:r>
      <w:r>
        <w:rPr>
          <w:spacing w:val="-37"/>
        </w:rPr>
        <w:t> </w:t>
      </w:r>
      <w:r>
        <w:rPr/>
        <w:t>Extranjeros</w:t>
      </w:r>
      <w:r>
        <w:rPr>
          <w:spacing w:val="-37"/>
        </w:rPr>
        <w:t> </w:t>
      </w:r>
      <w:r>
        <w:rPr/>
        <w:t>(Zásady koncepce</w:t>
      </w:r>
      <w:r>
        <w:rPr>
          <w:spacing w:val="-18"/>
        </w:rPr>
        <w:t> </w:t>
      </w:r>
      <w:r>
        <w:rPr/>
        <w:t>integrace</w:t>
      </w:r>
      <w:r>
        <w:rPr>
          <w:spacing w:val="-18"/>
        </w:rPr>
        <w:t> </w:t>
      </w:r>
      <w:r>
        <w:rPr/>
        <w:t>cizinc</w:t>
      </w:r>
      <w:r>
        <w:rPr>
          <w:sz w:val="21"/>
        </w:rPr>
        <w:t>ů</w:t>
      </w:r>
      <w:r>
        <w:rPr/>
        <w:t>),</w:t>
      </w:r>
      <w:r>
        <w:rPr>
          <w:spacing w:val="-18"/>
        </w:rPr>
        <w:t> </w:t>
      </w:r>
      <w:r>
        <w:rPr/>
        <w:t>en</w:t>
      </w:r>
      <w:r>
        <w:rPr>
          <w:spacing w:val="-18"/>
        </w:rPr>
        <w:t> </w:t>
      </w:r>
      <w:r>
        <w:rPr/>
        <w:t>1998</w:t>
      </w:r>
      <w:r>
        <w:rPr>
          <w:spacing w:val="-18"/>
        </w:rPr>
        <w:t> </w:t>
      </w:r>
      <w:r>
        <w:rPr/>
        <w:t>y</w:t>
      </w:r>
      <w:r>
        <w:rPr>
          <w:spacing w:val="-18"/>
        </w:rPr>
        <w:t> </w:t>
      </w:r>
      <w:r>
        <w:rPr/>
        <w:t>Concepción</w:t>
      </w:r>
      <w:r>
        <w:rPr>
          <w:spacing w:val="-18"/>
        </w:rPr>
        <w:t> </w:t>
      </w:r>
      <w:r>
        <w:rPr/>
        <w:t>de</w:t>
      </w:r>
      <w:r>
        <w:rPr>
          <w:spacing w:val="-18"/>
        </w:rPr>
        <w:t> </w:t>
      </w:r>
      <w:r>
        <w:rPr/>
        <w:t>la</w:t>
      </w:r>
      <w:r>
        <w:rPr>
          <w:spacing w:val="-18"/>
        </w:rPr>
        <w:t> </w:t>
      </w:r>
      <w:r>
        <w:rPr/>
        <w:t>Integración</w:t>
      </w:r>
      <w:r>
        <w:rPr>
          <w:spacing w:val="-18"/>
        </w:rPr>
        <w:t> </w:t>
      </w:r>
      <w:r>
        <w:rPr/>
        <w:t>de</w:t>
      </w:r>
      <w:r>
        <w:rPr>
          <w:spacing w:val="-18"/>
        </w:rPr>
        <w:t> </w:t>
      </w:r>
      <w:r>
        <w:rPr/>
        <w:t>los</w:t>
      </w:r>
      <w:r>
        <w:rPr>
          <w:spacing w:val="-18"/>
        </w:rPr>
        <w:t> </w:t>
      </w:r>
      <w:r>
        <w:rPr/>
        <w:t>Extran- jeros</w:t>
      </w:r>
      <w:r>
        <w:rPr>
          <w:spacing w:val="-28"/>
        </w:rPr>
        <w:t> </w:t>
      </w:r>
      <w:r>
        <w:rPr/>
        <w:t>(Koncepce</w:t>
      </w:r>
      <w:r>
        <w:rPr>
          <w:spacing w:val="-28"/>
        </w:rPr>
        <w:t> </w:t>
      </w:r>
      <w:r>
        <w:rPr/>
        <w:t>integrace</w:t>
      </w:r>
      <w:r>
        <w:rPr>
          <w:spacing w:val="-28"/>
        </w:rPr>
        <w:t> </w:t>
      </w:r>
      <w:r>
        <w:rPr/>
        <w:t>cizinc</w:t>
      </w:r>
      <w:r>
        <w:rPr>
          <w:sz w:val="21"/>
        </w:rPr>
        <w:t>ů</w:t>
      </w:r>
      <w:r>
        <w:rPr/>
        <w:t>),</w:t>
      </w:r>
      <w:r>
        <w:rPr>
          <w:spacing w:val="-28"/>
        </w:rPr>
        <w:t> </w:t>
      </w:r>
      <w:r>
        <w:rPr/>
        <w:t>en</w:t>
      </w:r>
      <w:r>
        <w:rPr>
          <w:spacing w:val="-28"/>
        </w:rPr>
        <w:t> </w:t>
      </w:r>
      <w:r>
        <w:rPr/>
        <w:t>2000.</w:t>
      </w:r>
      <w:r>
        <w:rPr>
          <w:spacing w:val="-28"/>
        </w:rPr>
        <w:t> </w:t>
      </w:r>
      <w:r>
        <w:rPr/>
        <w:t>El</w:t>
      </w:r>
      <w:r>
        <w:rPr>
          <w:spacing w:val="-28"/>
        </w:rPr>
        <w:t> </w:t>
      </w:r>
      <w:r>
        <w:rPr/>
        <w:t>segundo</w:t>
      </w:r>
      <w:r>
        <w:rPr>
          <w:spacing w:val="-28"/>
        </w:rPr>
        <w:t> </w:t>
      </w:r>
      <w:r>
        <w:rPr/>
        <w:t>documento</w:t>
      </w:r>
      <w:r>
        <w:rPr>
          <w:spacing w:val="-28"/>
        </w:rPr>
        <w:t> </w:t>
      </w:r>
      <w:r>
        <w:rPr/>
        <w:t>establece</w:t>
      </w:r>
      <w:r>
        <w:rPr>
          <w:spacing w:val="-28"/>
        </w:rPr>
        <w:t> </w:t>
      </w:r>
      <w:r>
        <w:rPr/>
        <w:t>que</w:t>
      </w:r>
      <w:r>
        <w:rPr>
          <w:spacing w:val="-28"/>
        </w:rPr>
        <w:t> </w:t>
      </w:r>
      <w:r>
        <w:rPr/>
        <w:t>la política</w:t>
      </w:r>
      <w:r>
        <w:rPr>
          <w:spacing w:val="-29"/>
        </w:rPr>
        <w:t> </w:t>
      </w:r>
      <w:r>
        <w:rPr/>
        <w:t>integracionista</w:t>
      </w:r>
      <w:r>
        <w:rPr>
          <w:spacing w:val="-29"/>
        </w:rPr>
        <w:t> </w:t>
      </w:r>
      <w:r>
        <w:rPr/>
        <w:t>estará</w:t>
      </w:r>
      <w:r>
        <w:rPr>
          <w:spacing w:val="-29"/>
        </w:rPr>
        <w:t> </w:t>
      </w:r>
      <w:r>
        <w:rPr/>
        <w:t>en</w:t>
      </w:r>
      <w:r>
        <w:rPr>
          <w:spacing w:val="-29"/>
        </w:rPr>
        <w:t> </w:t>
      </w:r>
      <w:r>
        <w:rPr/>
        <w:t>manos</w:t>
      </w:r>
      <w:r>
        <w:rPr>
          <w:spacing w:val="-29"/>
        </w:rPr>
        <w:t> </w:t>
      </w:r>
      <w:r>
        <w:rPr/>
        <w:t>de</w:t>
      </w:r>
      <w:r>
        <w:rPr>
          <w:spacing w:val="-29"/>
        </w:rPr>
        <w:t> </w:t>
      </w:r>
      <w:r>
        <w:rPr/>
        <w:t>los</w:t>
      </w:r>
      <w:r>
        <w:rPr>
          <w:spacing w:val="-29"/>
        </w:rPr>
        <w:t> </w:t>
      </w:r>
      <w:r>
        <w:rPr/>
        <w:t>órganos</w:t>
      </w:r>
      <w:r>
        <w:rPr>
          <w:spacing w:val="-29"/>
        </w:rPr>
        <w:t> </w:t>
      </w:r>
      <w:r>
        <w:rPr/>
        <w:t>estatales</w:t>
      </w:r>
      <w:r>
        <w:rPr>
          <w:spacing w:val="-29"/>
        </w:rPr>
        <w:t> </w:t>
      </w:r>
      <w:r>
        <w:rPr/>
        <w:t>y</w:t>
      </w:r>
      <w:r>
        <w:rPr>
          <w:spacing w:val="-29"/>
        </w:rPr>
        <w:t> </w:t>
      </w:r>
      <w:r>
        <w:rPr/>
        <w:t>que</w:t>
      </w:r>
      <w:r>
        <w:rPr>
          <w:spacing w:val="-29"/>
        </w:rPr>
        <w:t> </w:t>
      </w:r>
      <w:r>
        <w:rPr/>
        <w:t>representará</w:t>
      </w:r>
      <w:r>
        <w:rPr>
          <w:spacing w:val="-29"/>
        </w:rPr>
        <w:t> </w:t>
      </w:r>
      <w:r>
        <w:rPr/>
        <w:t>el punto</w:t>
      </w:r>
      <w:r>
        <w:rPr>
          <w:spacing w:val="-25"/>
        </w:rPr>
        <w:t> </w:t>
      </w:r>
      <w:r>
        <w:rPr/>
        <w:t>de</w:t>
      </w:r>
      <w:r>
        <w:rPr>
          <w:spacing w:val="-25"/>
        </w:rPr>
        <w:t> </w:t>
      </w:r>
      <w:r>
        <w:rPr/>
        <w:t>partida</w:t>
      </w:r>
      <w:r>
        <w:rPr>
          <w:spacing w:val="-25"/>
        </w:rPr>
        <w:t> </w:t>
      </w:r>
      <w:r>
        <w:rPr/>
        <w:t>para</w:t>
      </w:r>
      <w:r>
        <w:rPr>
          <w:spacing w:val="-25"/>
        </w:rPr>
        <w:t> </w:t>
      </w:r>
      <w:r>
        <w:rPr/>
        <w:t>una</w:t>
      </w:r>
      <w:r>
        <w:rPr>
          <w:spacing w:val="-25"/>
        </w:rPr>
        <w:t> </w:t>
      </w:r>
      <w:r>
        <w:rPr/>
        <w:t>concepción</w:t>
      </w:r>
      <w:r>
        <w:rPr>
          <w:spacing w:val="-25"/>
        </w:rPr>
        <w:t> </w:t>
      </w:r>
      <w:r>
        <w:rPr/>
        <w:t>sistemática</w:t>
      </w:r>
      <w:r>
        <w:rPr>
          <w:spacing w:val="-25"/>
        </w:rPr>
        <w:t> </w:t>
      </w:r>
      <w:r>
        <w:rPr/>
        <w:t>de</w:t>
      </w:r>
      <w:r>
        <w:rPr>
          <w:spacing w:val="-25"/>
        </w:rPr>
        <w:t> </w:t>
      </w:r>
      <w:r>
        <w:rPr/>
        <w:t>la</w:t>
      </w:r>
      <w:r>
        <w:rPr>
          <w:spacing w:val="-25"/>
        </w:rPr>
        <w:t> </w:t>
      </w:r>
      <w:r>
        <w:rPr/>
        <w:t>política</w:t>
      </w:r>
      <w:r>
        <w:rPr>
          <w:spacing w:val="-25"/>
        </w:rPr>
        <w:t> </w:t>
      </w:r>
      <w:r>
        <w:rPr/>
        <w:t>integracionista,</w:t>
      </w:r>
      <w:r>
        <w:rPr>
          <w:spacing w:val="-25"/>
        </w:rPr>
        <w:t> </w:t>
      </w:r>
      <w:r>
        <w:rPr/>
        <w:t>cuyo objetivo</w:t>
      </w:r>
      <w:r>
        <w:rPr>
          <w:spacing w:val="-27"/>
        </w:rPr>
        <w:t> </w:t>
      </w:r>
      <w:r>
        <w:rPr/>
        <w:t>es</w:t>
      </w:r>
      <w:r>
        <w:rPr>
          <w:spacing w:val="-27"/>
        </w:rPr>
        <w:t> </w:t>
      </w:r>
      <w:r>
        <w:rPr/>
        <w:t>brindar</w:t>
      </w:r>
      <w:r>
        <w:rPr>
          <w:spacing w:val="-27"/>
        </w:rPr>
        <w:t> </w:t>
      </w:r>
      <w:r>
        <w:rPr/>
        <w:t>apoyo</w:t>
      </w:r>
      <w:r>
        <w:rPr>
          <w:spacing w:val="-27"/>
        </w:rPr>
        <w:t> </w:t>
      </w:r>
      <w:r>
        <w:rPr/>
        <w:t>al</w:t>
      </w:r>
      <w:r>
        <w:rPr>
          <w:spacing w:val="-27"/>
        </w:rPr>
        <w:t> </w:t>
      </w:r>
      <w:r>
        <w:rPr/>
        <w:t>área</w:t>
      </w:r>
      <w:r>
        <w:rPr>
          <w:spacing w:val="-27"/>
        </w:rPr>
        <w:t> </w:t>
      </w:r>
      <w:r>
        <w:rPr/>
        <w:t>de</w:t>
      </w:r>
      <w:r>
        <w:rPr>
          <w:spacing w:val="-27"/>
        </w:rPr>
        <w:t> </w:t>
      </w:r>
      <w:r>
        <w:rPr/>
        <w:t>las</w:t>
      </w:r>
      <w:r>
        <w:rPr>
          <w:spacing w:val="-27"/>
        </w:rPr>
        <w:t> </w:t>
      </w:r>
      <w:r>
        <w:rPr/>
        <w:t>relaciones</w:t>
      </w:r>
      <w:r>
        <w:rPr>
          <w:spacing w:val="-27"/>
        </w:rPr>
        <w:t> </w:t>
      </w:r>
      <w:r>
        <w:rPr/>
        <w:t>entre</w:t>
      </w:r>
      <w:r>
        <w:rPr>
          <w:spacing w:val="-27"/>
        </w:rPr>
        <w:t> </w:t>
      </w:r>
      <w:r>
        <w:rPr/>
        <w:t>comunidades</w:t>
      </w:r>
      <w:r>
        <w:rPr>
          <w:spacing w:val="-27"/>
        </w:rPr>
        <w:t> </w:t>
      </w:r>
      <w:r>
        <w:rPr/>
        <w:t>y</w:t>
      </w:r>
      <w:r>
        <w:rPr>
          <w:spacing w:val="-27"/>
        </w:rPr>
        <w:t> </w:t>
      </w:r>
      <w:r>
        <w:rPr/>
        <w:t>eliminar</w:t>
      </w:r>
      <w:r>
        <w:rPr>
          <w:spacing w:val="-27"/>
        </w:rPr>
        <w:t> </w:t>
      </w:r>
      <w:r>
        <w:rPr/>
        <w:t>obs- táculos</w:t>
      </w:r>
      <w:r>
        <w:rPr>
          <w:spacing w:val="-28"/>
        </w:rPr>
        <w:t> </w:t>
      </w:r>
      <w:r>
        <w:rPr/>
        <w:t>de</w:t>
      </w:r>
      <w:r>
        <w:rPr>
          <w:spacing w:val="-28"/>
        </w:rPr>
        <w:t> </w:t>
      </w:r>
      <w:r>
        <w:rPr/>
        <w:t>la</w:t>
      </w:r>
      <w:r>
        <w:rPr>
          <w:spacing w:val="-28"/>
        </w:rPr>
        <w:t> </w:t>
      </w:r>
      <w:r>
        <w:rPr/>
        <w:t>integración,</w:t>
      </w:r>
      <w:r>
        <w:rPr>
          <w:spacing w:val="-28"/>
        </w:rPr>
        <w:t> </w:t>
      </w:r>
      <w:r>
        <w:rPr/>
        <w:t>sobre</w:t>
      </w:r>
      <w:r>
        <w:rPr>
          <w:spacing w:val="-28"/>
        </w:rPr>
        <w:t> </w:t>
      </w:r>
      <w:r>
        <w:rPr/>
        <w:t>todo</w:t>
      </w:r>
      <w:r>
        <w:rPr>
          <w:spacing w:val="-28"/>
        </w:rPr>
        <w:t> </w:t>
      </w:r>
      <w:r>
        <w:rPr/>
        <w:t>en</w:t>
      </w:r>
      <w:r>
        <w:rPr>
          <w:spacing w:val="-28"/>
        </w:rPr>
        <w:t> </w:t>
      </w:r>
      <w:r>
        <w:rPr/>
        <w:t>lo</w:t>
      </w:r>
      <w:r>
        <w:rPr>
          <w:spacing w:val="-28"/>
        </w:rPr>
        <w:t> </w:t>
      </w:r>
      <w:r>
        <w:rPr/>
        <w:t>que</w:t>
      </w:r>
      <w:r>
        <w:rPr>
          <w:spacing w:val="-28"/>
        </w:rPr>
        <w:t> </w:t>
      </w:r>
      <w:r>
        <w:rPr/>
        <w:t>se</w:t>
      </w:r>
      <w:r>
        <w:rPr>
          <w:spacing w:val="-28"/>
        </w:rPr>
        <w:t> </w:t>
      </w:r>
      <w:r>
        <w:rPr/>
        <w:t>refiere</w:t>
      </w:r>
      <w:r>
        <w:rPr>
          <w:spacing w:val="-28"/>
        </w:rPr>
        <w:t> </w:t>
      </w:r>
      <w:r>
        <w:rPr/>
        <w:t>a</w:t>
      </w:r>
      <w:r>
        <w:rPr>
          <w:spacing w:val="-28"/>
        </w:rPr>
        <w:t> </w:t>
      </w:r>
      <w:r>
        <w:rPr/>
        <w:t>los</w:t>
      </w:r>
      <w:r>
        <w:rPr>
          <w:spacing w:val="-28"/>
        </w:rPr>
        <w:t> </w:t>
      </w:r>
      <w:r>
        <w:rPr/>
        <w:t>extranjeros</w:t>
      </w:r>
      <w:r>
        <w:rPr>
          <w:spacing w:val="-28"/>
        </w:rPr>
        <w:t> </w:t>
      </w:r>
      <w:r>
        <w:rPr/>
        <w:t>con</w:t>
      </w:r>
      <w:r>
        <w:rPr>
          <w:spacing w:val="-28"/>
        </w:rPr>
        <w:t> </w:t>
      </w:r>
      <w:r>
        <w:rPr/>
        <w:t>estancia larga</w:t>
      </w:r>
      <w:r>
        <w:rPr>
          <w:spacing w:val="-30"/>
        </w:rPr>
        <w:t> </w:t>
      </w:r>
      <w:r>
        <w:rPr/>
        <w:t>en</w:t>
      </w:r>
      <w:r>
        <w:rPr>
          <w:spacing w:val="-30"/>
        </w:rPr>
        <w:t> </w:t>
      </w:r>
      <w:r>
        <w:rPr/>
        <w:t>el</w:t>
      </w:r>
      <w:r>
        <w:rPr>
          <w:spacing w:val="-30"/>
        </w:rPr>
        <w:t> </w:t>
      </w:r>
      <w:r>
        <w:rPr/>
        <w:t>país.</w:t>
      </w:r>
    </w:p>
    <w:p>
      <w:pPr>
        <w:pStyle w:val="BodyText"/>
        <w:spacing w:line="271" w:lineRule="auto" w:before="2"/>
        <w:ind w:left="119" w:right="117" w:firstLine="359"/>
        <w:jc w:val="both"/>
      </w:pPr>
      <w:r>
        <w:rPr/>
        <w:t>La</w:t>
      </w:r>
      <w:r>
        <w:rPr>
          <w:spacing w:val="-17"/>
        </w:rPr>
        <w:t> </w:t>
      </w:r>
      <w:r>
        <w:rPr/>
        <w:t>concepción</w:t>
      </w:r>
      <w:r>
        <w:rPr>
          <w:spacing w:val="-17"/>
        </w:rPr>
        <w:t> </w:t>
      </w:r>
      <w:r>
        <w:rPr/>
        <w:t>de</w:t>
      </w:r>
      <w:r>
        <w:rPr>
          <w:spacing w:val="-17"/>
        </w:rPr>
        <w:t> </w:t>
      </w:r>
      <w:r>
        <w:rPr/>
        <w:t>la</w:t>
      </w:r>
      <w:r>
        <w:rPr>
          <w:spacing w:val="-17"/>
        </w:rPr>
        <w:t> </w:t>
      </w:r>
      <w:r>
        <w:rPr/>
        <w:t>integración</w:t>
      </w:r>
      <w:r>
        <w:rPr>
          <w:spacing w:val="-17"/>
        </w:rPr>
        <w:t> </w:t>
      </w:r>
      <w:r>
        <w:rPr/>
        <w:t>de</w:t>
      </w:r>
      <w:r>
        <w:rPr>
          <w:spacing w:val="-17"/>
        </w:rPr>
        <w:t> </w:t>
      </w:r>
      <w:r>
        <w:rPr/>
        <w:t>los</w:t>
      </w:r>
      <w:r>
        <w:rPr>
          <w:spacing w:val="-17"/>
        </w:rPr>
        <w:t> </w:t>
      </w:r>
      <w:r>
        <w:rPr/>
        <w:t>extranjeros</w:t>
      </w:r>
      <w:r>
        <w:rPr>
          <w:spacing w:val="-17"/>
        </w:rPr>
        <w:t> </w:t>
      </w:r>
      <w:r>
        <w:rPr/>
        <w:t>es</w:t>
      </w:r>
      <w:r>
        <w:rPr>
          <w:spacing w:val="-17"/>
        </w:rPr>
        <w:t> </w:t>
      </w:r>
      <w:r>
        <w:rPr/>
        <w:t>mucho</w:t>
      </w:r>
      <w:r>
        <w:rPr>
          <w:spacing w:val="-17"/>
        </w:rPr>
        <w:t> </w:t>
      </w:r>
      <w:r>
        <w:rPr/>
        <w:t>más</w:t>
      </w:r>
      <w:r>
        <w:rPr>
          <w:spacing w:val="-17"/>
        </w:rPr>
        <w:t> </w:t>
      </w:r>
      <w:r>
        <w:rPr/>
        <w:t>amplia</w:t>
      </w:r>
      <w:r>
        <w:rPr>
          <w:spacing w:val="-17"/>
        </w:rPr>
        <w:t> </w:t>
      </w:r>
      <w:r>
        <w:rPr>
          <w:spacing w:val="-10"/>
        </w:rPr>
        <w:t>y,</w:t>
      </w:r>
      <w:r>
        <w:rPr>
          <w:spacing w:val="-17"/>
        </w:rPr>
        <w:t> </w:t>
      </w:r>
      <w:r>
        <w:rPr/>
        <w:t>a</w:t>
      </w:r>
      <w:r>
        <w:rPr>
          <w:spacing w:val="-17"/>
        </w:rPr>
        <w:t> </w:t>
      </w:r>
      <w:r>
        <w:rPr/>
        <w:t>di- ferencia</w:t>
      </w:r>
      <w:r>
        <w:rPr>
          <w:spacing w:val="-20"/>
        </w:rPr>
        <w:t> </w:t>
      </w:r>
      <w:r>
        <w:rPr/>
        <w:t>del</w:t>
      </w:r>
      <w:r>
        <w:rPr>
          <w:spacing w:val="-20"/>
        </w:rPr>
        <w:t> </w:t>
      </w:r>
      <w:r>
        <w:rPr/>
        <w:t>marco</w:t>
      </w:r>
      <w:r>
        <w:rPr>
          <w:spacing w:val="-20"/>
        </w:rPr>
        <w:t> </w:t>
      </w:r>
      <w:r>
        <w:rPr/>
        <w:t>anterior</w:t>
      </w:r>
      <w:r>
        <w:rPr>
          <w:spacing w:val="-20"/>
        </w:rPr>
        <w:t> </w:t>
      </w:r>
      <w:r>
        <w:rPr/>
        <w:t>establecido</w:t>
      </w:r>
      <w:r>
        <w:rPr>
          <w:spacing w:val="-20"/>
        </w:rPr>
        <w:t> </w:t>
      </w:r>
      <w:r>
        <w:rPr/>
        <w:t>por</w:t>
      </w:r>
      <w:r>
        <w:rPr>
          <w:spacing w:val="-20"/>
        </w:rPr>
        <w:t> </w:t>
      </w:r>
      <w:r>
        <w:rPr/>
        <w:t>el</w:t>
      </w:r>
      <w:r>
        <w:rPr>
          <w:spacing w:val="-20"/>
        </w:rPr>
        <w:t> </w:t>
      </w:r>
      <w:r>
        <w:rPr/>
        <w:t>Consejo</w:t>
      </w:r>
      <w:r>
        <w:rPr>
          <w:spacing w:val="-20"/>
        </w:rPr>
        <w:t> </w:t>
      </w:r>
      <w:r>
        <w:rPr/>
        <w:t>de</w:t>
      </w:r>
      <w:r>
        <w:rPr>
          <w:spacing w:val="-20"/>
        </w:rPr>
        <w:t> </w:t>
      </w:r>
      <w:r>
        <w:rPr/>
        <w:t>Europa,</w:t>
      </w:r>
      <w:r>
        <w:rPr>
          <w:spacing w:val="-20"/>
        </w:rPr>
        <w:t> </w:t>
      </w:r>
      <w:r>
        <w:rPr/>
        <w:t>está</w:t>
      </w:r>
      <w:r>
        <w:rPr>
          <w:spacing w:val="-20"/>
        </w:rPr>
        <w:t> </w:t>
      </w:r>
      <w:r>
        <w:rPr/>
        <w:t>inspirada</w:t>
      </w:r>
      <w:r>
        <w:rPr>
          <w:spacing w:val="-20"/>
        </w:rPr>
        <w:t> </w:t>
      </w:r>
      <w:r>
        <w:rPr/>
        <w:t>por las</w:t>
      </w:r>
      <w:r>
        <w:rPr>
          <w:spacing w:val="-38"/>
        </w:rPr>
        <w:t> </w:t>
      </w:r>
      <w:r>
        <w:rPr/>
        <w:t>conclusiones</w:t>
      </w:r>
      <w:r>
        <w:rPr>
          <w:spacing w:val="-38"/>
        </w:rPr>
        <w:t> </w:t>
      </w:r>
      <w:r>
        <w:rPr/>
        <w:t>de</w:t>
      </w:r>
      <w:r>
        <w:rPr>
          <w:spacing w:val="-38"/>
        </w:rPr>
        <w:t> </w:t>
      </w:r>
      <w:r>
        <w:rPr/>
        <w:t>la</w:t>
      </w:r>
      <w:r>
        <w:rPr>
          <w:spacing w:val="-38"/>
        </w:rPr>
        <w:t> </w:t>
      </w:r>
      <w:r>
        <w:rPr/>
        <w:t>Unión</w:t>
      </w:r>
      <w:r>
        <w:rPr>
          <w:spacing w:val="-38"/>
        </w:rPr>
        <w:t> </w:t>
      </w:r>
      <w:r>
        <w:rPr/>
        <w:t>Europea.</w:t>
      </w:r>
      <w:r>
        <w:rPr>
          <w:spacing w:val="-38"/>
        </w:rPr>
        <w:t> </w:t>
      </w:r>
      <w:r>
        <w:rPr/>
        <w:t>La</w:t>
      </w:r>
      <w:r>
        <w:rPr>
          <w:spacing w:val="-38"/>
        </w:rPr>
        <w:t> </w:t>
      </w:r>
      <w:r>
        <w:rPr/>
        <w:t>transformación</w:t>
      </w:r>
      <w:r>
        <w:rPr>
          <w:spacing w:val="-38"/>
        </w:rPr>
        <w:t> </w:t>
      </w:r>
      <w:r>
        <w:rPr/>
        <w:t>esencial</w:t>
      </w:r>
      <w:r>
        <w:rPr>
          <w:spacing w:val="-38"/>
        </w:rPr>
        <w:t> </w:t>
      </w:r>
      <w:r>
        <w:rPr/>
        <w:t>consiste</w:t>
      </w:r>
      <w:r>
        <w:rPr>
          <w:spacing w:val="-38"/>
        </w:rPr>
        <w:t> </w:t>
      </w:r>
      <w:r>
        <w:rPr/>
        <w:t>en</w:t>
      </w:r>
      <w:r>
        <w:rPr>
          <w:spacing w:val="-38"/>
        </w:rPr>
        <w:t> </w:t>
      </w:r>
      <w:r>
        <w:rPr/>
        <w:t>el</w:t>
      </w:r>
      <w:r>
        <w:rPr>
          <w:spacing w:val="-38"/>
        </w:rPr>
        <w:t> </w:t>
      </w:r>
      <w:r>
        <w:rPr/>
        <w:t>aban- dono</w:t>
      </w:r>
      <w:r>
        <w:rPr>
          <w:spacing w:val="-19"/>
        </w:rPr>
        <w:t> </w:t>
      </w:r>
      <w:r>
        <w:rPr/>
        <w:t>del</w:t>
      </w:r>
      <w:r>
        <w:rPr>
          <w:spacing w:val="-19"/>
        </w:rPr>
        <w:t> </w:t>
      </w:r>
      <w:r>
        <w:rPr/>
        <w:t>apoyo</w:t>
      </w:r>
      <w:r>
        <w:rPr>
          <w:spacing w:val="-19"/>
        </w:rPr>
        <w:t> </w:t>
      </w:r>
      <w:r>
        <w:rPr/>
        <w:t>multicultural</w:t>
      </w:r>
      <w:r>
        <w:rPr>
          <w:spacing w:val="-19"/>
        </w:rPr>
        <w:t> </w:t>
      </w:r>
      <w:r>
        <w:rPr/>
        <w:t>del</w:t>
      </w:r>
      <w:r>
        <w:rPr>
          <w:spacing w:val="-19"/>
        </w:rPr>
        <w:t> </w:t>
      </w:r>
      <w:r>
        <w:rPr/>
        <w:t>desarrollo</w:t>
      </w:r>
      <w:r>
        <w:rPr>
          <w:spacing w:val="-19"/>
        </w:rPr>
        <w:t> </w:t>
      </w:r>
      <w:r>
        <w:rPr/>
        <w:t>de</w:t>
      </w:r>
      <w:r>
        <w:rPr>
          <w:spacing w:val="-19"/>
        </w:rPr>
        <w:t> </w:t>
      </w:r>
      <w:r>
        <w:rPr/>
        <w:t>las</w:t>
      </w:r>
      <w:r>
        <w:rPr>
          <w:spacing w:val="-19"/>
        </w:rPr>
        <w:t> </w:t>
      </w:r>
      <w:r>
        <w:rPr/>
        <w:t>comunidades</w:t>
      </w:r>
      <w:r>
        <w:rPr>
          <w:spacing w:val="-19"/>
        </w:rPr>
        <w:t> </w:t>
      </w:r>
      <w:r>
        <w:rPr/>
        <w:t>de</w:t>
      </w:r>
      <w:r>
        <w:rPr>
          <w:spacing w:val="-19"/>
        </w:rPr>
        <w:t> </w:t>
      </w:r>
      <w:r>
        <w:rPr/>
        <w:t>inmigrantes</w:t>
      </w:r>
      <w:r>
        <w:rPr>
          <w:spacing w:val="-19"/>
        </w:rPr>
        <w:t> </w:t>
      </w:r>
      <w:r>
        <w:rPr/>
        <w:t>y</w:t>
      </w:r>
      <w:r>
        <w:rPr>
          <w:spacing w:val="-19"/>
        </w:rPr>
        <w:t> </w:t>
      </w:r>
      <w:r>
        <w:rPr/>
        <w:t>en la</w:t>
      </w:r>
      <w:r>
        <w:rPr>
          <w:spacing w:val="-36"/>
        </w:rPr>
        <w:t> </w:t>
      </w:r>
      <w:r>
        <w:rPr/>
        <w:t>transición</w:t>
      </w:r>
      <w:r>
        <w:rPr>
          <w:spacing w:val="-36"/>
        </w:rPr>
        <w:t> </w:t>
      </w:r>
      <w:r>
        <w:rPr/>
        <w:t>hacia</w:t>
      </w:r>
      <w:r>
        <w:rPr>
          <w:spacing w:val="-36"/>
        </w:rPr>
        <w:t> </w:t>
      </w:r>
      <w:r>
        <w:rPr/>
        <w:t>una</w:t>
      </w:r>
      <w:r>
        <w:rPr>
          <w:spacing w:val="-36"/>
        </w:rPr>
        <w:t> </w:t>
      </w:r>
      <w:r>
        <w:rPr/>
        <w:t>integración</w:t>
      </w:r>
      <w:r>
        <w:rPr>
          <w:spacing w:val="-36"/>
        </w:rPr>
        <w:t> </w:t>
      </w:r>
      <w:r>
        <w:rPr/>
        <w:t>individual,</w:t>
      </w:r>
      <w:r>
        <w:rPr>
          <w:spacing w:val="-36"/>
        </w:rPr>
        <w:t> </w:t>
      </w:r>
      <w:r>
        <w:rPr/>
        <w:t>ciudadana</w:t>
      </w:r>
      <w:r>
        <w:rPr>
          <w:spacing w:val="-36"/>
        </w:rPr>
        <w:t> </w:t>
      </w:r>
      <w:r>
        <w:rPr/>
        <w:t>y</w:t>
      </w:r>
      <w:r>
        <w:rPr>
          <w:spacing w:val="-36"/>
        </w:rPr>
        <w:t> </w:t>
      </w:r>
      <w:r>
        <w:rPr/>
        <w:t>política.</w:t>
      </w:r>
      <w:r>
        <w:rPr>
          <w:spacing w:val="-36"/>
        </w:rPr>
        <w:t> </w:t>
      </w:r>
      <w:r>
        <w:rPr/>
        <w:t>Las</w:t>
      </w:r>
      <w:r>
        <w:rPr>
          <w:spacing w:val="-36"/>
        </w:rPr>
        <w:t> </w:t>
      </w:r>
      <w:r>
        <w:rPr/>
        <w:t>comunidades inmigrantes</w:t>
      </w:r>
      <w:r>
        <w:rPr>
          <w:spacing w:val="-10"/>
        </w:rPr>
        <w:t> </w:t>
      </w:r>
      <w:r>
        <w:rPr/>
        <w:t>ya</w:t>
      </w:r>
      <w:r>
        <w:rPr>
          <w:spacing w:val="-10"/>
        </w:rPr>
        <w:t> </w:t>
      </w:r>
      <w:r>
        <w:rPr/>
        <w:t>no</w:t>
      </w:r>
      <w:r>
        <w:rPr>
          <w:spacing w:val="-10"/>
        </w:rPr>
        <w:t> </w:t>
      </w:r>
      <w:r>
        <w:rPr/>
        <w:t>cooperan</w:t>
      </w:r>
      <w:r>
        <w:rPr>
          <w:spacing w:val="-10"/>
        </w:rPr>
        <w:t> </w:t>
      </w:r>
      <w:r>
        <w:rPr/>
        <w:t>con</w:t>
      </w:r>
      <w:r>
        <w:rPr>
          <w:spacing w:val="-10"/>
        </w:rPr>
        <w:t> </w:t>
      </w:r>
      <w:r>
        <w:rPr/>
        <w:t>el</w:t>
      </w:r>
      <w:r>
        <w:rPr>
          <w:spacing w:val="-10"/>
        </w:rPr>
        <w:t> </w:t>
      </w:r>
      <w:r>
        <w:rPr/>
        <w:t>Estado</w:t>
      </w:r>
      <w:r>
        <w:rPr>
          <w:spacing w:val="-10"/>
        </w:rPr>
        <w:t> </w:t>
      </w:r>
      <w:r>
        <w:rPr/>
        <w:t>y</w:t>
      </w:r>
      <w:r>
        <w:rPr>
          <w:spacing w:val="-10"/>
        </w:rPr>
        <w:t> </w:t>
      </w:r>
      <w:r>
        <w:rPr/>
        <w:t>sus</w:t>
      </w:r>
      <w:r>
        <w:rPr>
          <w:spacing w:val="-10"/>
        </w:rPr>
        <w:t> </w:t>
      </w:r>
      <w:r>
        <w:rPr/>
        <w:t>representantes;</w:t>
      </w:r>
      <w:r>
        <w:rPr>
          <w:spacing w:val="-10"/>
        </w:rPr>
        <w:t> </w:t>
      </w:r>
      <w:r>
        <w:rPr/>
        <w:t>la</w:t>
      </w:r>
      <w:r>
        <w:rPr>
          <w:spacing w:val="-10"/>
        </w:rPr>
        <w:t> </w:t>
      </w:r>
      <w:r>
        <w:rPr/>
        <w:t>integración</w:t>
      </w:r>
      <w:r>
        <w:rPr>
          <w:spacing w:val="-10"/>
        </w:rPr>
        <w:t> </w:t>
      </w:r>
      <w:r>
        <w:rPr/>
        <w:t>pasa a</w:t>
      </w:r>
      <w:r>
        <w:rPr>
          <w:spacing w:val="-9"/>
        </w:rPr>
        <w:t> </w:t>
      </w:r>
      <w:r>
        <w:rPr/>
        <w:t>ser</w:t>
      </w:r>
      <w:r>
        <w:rPr>
          <w:spacing w:val="-9"/>
        </w:rPr>
        <w:t> </w:t>
      </w:r>
      <w:r>
        <w:rPr/>
        <w:t>el</w:t>
      </w:r>
      <w:r>
        <w:rPr>
          <w:spacing w:val="-9"/>
        </w:rPr>
        <w:t> </w:t>
      </w:r>
      <w:r>
        <w:rPr/>
        <w:t>asunto</w:t>
      </w:r>
      <w:r>
        <w:rPr>
          <w:spacing w:val="-9"/>
        </w:rPr>
        <w:t> </w:t>
      </w:r>
      <w:r>
        <w:rPr/>
        <w:t>individual</w:t>
      </w:r>
      <w:r>
        <w:rPr>
          <w:spacing w:val="-9"/>
        </w:rPr>
        <w:t> </w:t>
      </w:r>
      <w:r>
        <w:rPr/>
        <w:t>de</w:t>
      </w:r>
      <w:r>
        <w:rPr>
          <w:spacing w:val="-9"/>
        </w:rPr>
        <w:t> </w:t>
      </w:r>
      <w:r>
        <w:rPr/>
        <w:t>cada</w:t>
      </w:r>
      <w:r>
        <w:rPr>
          <w:spacing w:val="-9"/>
        </w:rPr>
        <w:t> </w:t>
      </w:r>
      <w:r>
        <w:rPr/>
        <w:t>inmigrante</w:t>
      </w:r>
      <w:r>
        <w:rPr>
          <w:spacing w:val="-9"/>
        </w:rPr>
        <w:t> </w:t>
      </w:r>
      <w:r>
        <w:rPr/>
        <w:t>y</w:t>
      </w:r>
      <w:r>
        <w:rPr>
          <w:spacing w:val="-9"/>
        </w:rPr>
        <w:t> </w:t>
      </w:r>
      <w:r>
        <w:rPr/>
        <w:t>representa</w:t>
      </w:r>
      <w:r>
        <w:rPr>
          <w:spacing w:val="-9"/>
        </w:rPr>
        <w:t> </w:t>
      </w:r>
      <w:r>
        <w:rPr/>
        <w:t>un</w:t>
      </w:r>
      <w:r>
        <w:rPr>
          <w:spacing w:val="-9"/>
        </w:rPr>
        <w:t> </w:t>
      </w:r>
      <w:r>
        <w:rPr/>
        <w:t>proceso</w:t>
      </w:r>
      <w:r>
        <w:rPr>
          <w:spacing w:val="-9"/>
        </w:rPr>
        <w:t> </w:t>
      </w:r>
      <w:r>
        <w:rPr/>
        <w:t>espontáneo</w:t>
      </w:r>
      <w:r>
        <w:rPr>
          <w:spacing w:val="-9"/>
        </w:rPr>
        <w:t> </w:t>
      </w:r>
      <w:r>
        <w:rPr/>
        <w:t>e intencionado</w:t>
      </w:r>
      <w:r>
        <w:rPr>
          <w:spacing w:val="-20"/>
        </w:rPr>
        <w:t> </w:t>
      </w:r>
      <w:r>
        <w:rPr/>
        <w:t>de</w:t>
      </w:r>
      <w:r>
        <w:rPr>
          <w:spacing w:val="-20"/>
        </w:rPr>
        <w:t> </w:t>
      </w:r>
      <w:r>
        <w:rPr/>
        <w:t>la</w:t>
      </w:r>
      <w:r>
        <w:rPr>
          <w:spacing w:val="-20"/>
        </w:rPr>
        <w:t> </w:t>
      </w:r>
      <w:r>
        <w:rPr/>
        <w:t>integración</w:t>
      </w:r>
      <w:r>
        <w:rPr>
          <w:spacing w:val="-20"/>
        </w:rPr>
        <w:t> </w:t>
      </w:r>
      <w:r>
        <w:rPr/>
        <w:t>del</w:t>
      </w:r>
      <w:r>
        <w:rPr>
          <w:spacing w:val="-20"/>
        </w:rPr>
        <w:t> </w:t>
      </w:r>
      <w:r>
        <w:rPr/>
        <w:t>individuo</w:t>
      </w:r>
      <w:r>
        <w:rPr>
          <w:spacing w:val="-20"/>
        </w:rPr>
        <w:t> </w:t>
      </w:r>
      <w:r>
        <w:rPr/>
        <w:t>o</w:t>
      </w:r>
      <w:r>
        <w:rPr>
          <w:spacing w:val="-20"/>
        </w:rPr>
        <w:t> </w:t>
      </w:r>
      <w:r>
        <w:rPr/>
        <w:t>grupo</w:t>
      </w:r>
      <w:r>
        <w:rPr>
          <w:spacing w:val="-20"/>
        </w:rPr>
        <w:t> </w:t>
      </w:r>
      <w:r>
        <w:rPr/>
        <w:t>en</w:t>
      </w:r>
      <w:r>
        <w:rPr>
          <w:spacing w:val="-20"/>
        </w:rPr>
        <w:t> </w:t>
      </w:r>
      <w:r>
        <w:rPr/>
        <w:t>la</w:t>
      </w:r>
      <w:r>
        <w:rPr>
          <w:spacing w:val="-20"/>
        </w:rPr>
        <w:t> </w:t>
      </w:r>
      <w:r>
        <w:rPr/>
        <w:t>vida</w:t>
      </w:r>
      <w:r>
        <w:rPr>
          <w:spacing w:val="-20"/>
        </w:rPr>
        <w:t> </w:t>
      </w:r>
      <w:r>
        <w:rPr/>
        <w:t>de</w:t>
      </w:r>
      <w:r>
        <w:rPr>
          <w:spacing w:val="-20"/>
        </w:rPr>
        <w:t> </w:t>
      </w:r>
      <w:r>
        <w:rPr/>
        <w:t>la</w:t>
      </w:r>
      <w:r>
        <w:rPr>
          <w:spacing w:val="-20"/>
        </w:rPr>
        <w:t> </w:t>
      </w:r>
      <w:r>
        <w:rPr/>
        <w:t>sociedad.</w:t>
      </w:r>
    </w:p>
    <w:p>
      <w:pPr>
        <w:pStyle w:val="BodyText"/>
        <w:spacing w:line="271" w:lineRule="auto" w:before="2"/>
        <w:ind w:left="119" w:right="117" w:firstLine="359"/>
        <w:jc w:val="both"/>
      </w:pPr>
      <w:r>
        <w:rPr/>
        <w:t>En</w:t>
      </w:r>
      <w:r>
        <w:rPr>
          <w:spacing w:val="-16"/>
        </w:rPr>
        <w:t> </w:t>
      </w:r>
      <w:r>
        <w:rPr/>
        <w:t>2004,</w:t>
      </w:r>
      <w:r>
        <w:rPr>
          <w:spacing w:val="-16"/>
        </w:rPr>
        <w:t> </w:t>
      </w:r>
      <w:r>
        <w:rPr/>
        <w:t>la</w:t>
      </w:r>
      <w:r>
        <w:rPr>
          <w:spacing w:val="-16"/>
        </w:rPr>
        <w:t> </w:t>
      </w:r>
      <w:r>
        <w:rPr/>
        <w:t>política</w:t>
      </w:r>
      <w:r>
        <w:rPr>
          <w:spacing w:val="-16"/>
        </w:rPr>
        <w:t> </w:t>
      </w:r>
      <w:r>
        <w:rPr/>
        <w:t>integracionista</w:t>
      </w:r>
      <w:r>
        <w:rPr>
          <w:spacing w:val="-16"/>
        </w:rPr>
        <w:t> </w:t>
      </w:r>
      <w:r>
        <w:rPr/>
        <w:t>fue</w:t>
      </w:r>
      <w:r>
        <w:rPr>
          <w:spacing w:val="-16"/>
        </w:rPr>
        <w:t> </w:t>
      </w:r>
      <w:r>
        <w:rPr/>
        <w:t>relegada</w:t>
      </w:r>
      <w:r>
        <w:rPr>
          <w:spacing w:val="-16"/>
        </w:rPr>
        <w:t> </w:t>
      </w:r>
      <w:r>
        <w:rPr/>
        <w:t>a</w:t>
      </w:r>
      <w:r>
        <w:rPr>
          <w:spacing w:val="-16"/>
        </w:rPr>
        <w:t> </w:t>
      </w:r>
      <w:r>
        <w:rPr/>
        <w:t>la</w:t>
      </w:r>
      <w:r>
        <w:rPr>
          <w:spacing w:val="-16"/>
        </w:rPr>
        <w:t> </w:t>
      </w:r>
      <w:r>
        <w:rPr/>
        <w:t>gestión</w:t>
      </w:r>
      <w:r>
        <w:rPr>
          <w:spacing w:val="-16"/>
        </w:rPr>
        <w:t> </w:t>
      </w:r>
      <w:r>
        <w:rPr/>
        <w:t>de</w:t>
      </w:r>
      <w:r>
        <w:rPr>
          <w:spacing w:val="-16"/>
        </w:rPr>
        <w:t> </w:t>
      </w:r>
      <w:r>
        <w:rPr/>
        <w:t>la</w:t>
      </w:r>
      <w:r>
        <w:rPr>
          <w:spacing w:val="-16"/>
        </w:rPr>
        <w:t> </w:t>
      </w:r>
      <w:r>
        <w:rPr/>
        <w:t>Secretaría</w:t>
      </w:r>
      <w:r>
        <w:rPr>
          <w:spacing w:val="-16"/>
        </w:rPr>
        <w:t> </w:t>
      </w:r>
      <w:r>
        <w:rPr/>
        <w:t>del </w:t>
      </w:r>
      <w:r>
        <w:rPr>
          <w:spacing w:val="-5"/>
        </w:rPr>
        <w:t>Trabajo</w:t>
      </w:r>
      <w:r>
        <w:rPr>
          <w:spacing w:val="-22"/>
        </w:rPr>
        <w:t> </w:t>
      </w:r>
      <w:r>
        <w:rPr/>
        <w:t>y</w:t>
      </w:r>
      <w:r>
        <w:rPr>
          <w:spacing w:val="-22"/>
        </w:rPr>
        <w:t> </w:t>
      </w:r>
      <w:r>
        <w:rPr/>
        <w:t>Asuntos</w:t>
      </w:r>
      <w:r>
        <w:rPr>
          <w:spacing w:val="-22"/>
        </w:rPr>
        <w:t> </w:t>
      </w:r>
      <w:r>
        <w:rPr/>
        <w:t>Sociales.</w:t>
      </w:r>
      <w:r>
        <w:rPr>
          <w:spacing w:val="-22"/>
        </w:rPr>
        <w:t> </w:t>
      </w:r>
      <w:r>
        <w:rPr/>
        <w:t>En</w:t>
      </w:r>
      <w:r>
        <w:rPr>
          <w:spacing w:val="-22"/>
        </w:rPr>
        <w:t> </w:t>
      </w:r>
      <w:r>
        <w:rPr/>
        <w:t>la</w:t>
      </w:r>
      <w:r>
        <w:rPr>
          <w:spacing w:val="-22"/>
        </w:rPr>
        <w:t> </w:t>
      </w:r>
      <w:r>
        <w:rPr/>
        <w:t>resolución</w:t>
      </w:r>
      <w:r>
        <w:rPr>
          <w:spacing w:val="-22"/>
        </w:rPr>
        <w:t> </w:t>
      </w:r>
      <w:r>
        <w:rPr/>
        <w:t>del</w:t>
      </w:r>
      <w:r>
        <w:rPr>
          <w:spacing w:val="-22"/>
        </w:rPr>
        <w:t> </w:t>
      </w:r>
      <w:r>
        <w:rPr/>
        <w:t>gobierno</w:t>
      </w:r>
      <w:r>
        <w:rPr>
          <w:spacing w:val="-22"/>
        </w:rPr>
        <w:t> </w:t>
      </w:r>
      <w:r>
        <w:rPr/>
        <w:t>del</w:t>
      </w:r>
      <w:r>
        <w:rPr>
          <w:spacing w:val="-22"/>
        </w:rPr>
        <w:t> </w:t>
      </w:r>
      <w:r>
        <w:rPr/>
        <w:t>día</w:t>
      </w:r>
      <w:r>
        <w:rPr>
          <w:spacing w:val="-22"/>
        </w:rPr>
        <w:t> </w:t>
      </w:r>
      <w:r>
        <w:rPr/>
        <w:t>5</w:t>
      </w:r>
      <w:r>
        <w:rPr>
          <w:spacing w:val="-22"/>
        </w:rPr>
        <w:t> </w:t>
      </w:r>
      <w:r>
        <w:rPr/>
        <w:t>de</w:t>
      </w:r>
      <w:r>
        <w:rPr>
          <w:spacing w:val="-22"/>
        </w:rPr>
        <w:t> </w:t>
      </w:r>
      <w:r>
        <w:rPr/>
        <w:t>enero</w:t>
      </w:r>
      <w:r>
        <w:rPr>
          <w:spacing w:val="-22"/>
        </w:rPr>
        <w:t> </w:t>
      </w:r>
      <w:r>
        <w:rPr/>
        <w:t>de</w:t>
      </w:r>
      <w:r>
        <w:rPr>
          <w:spacing w:val="-22"/>
        </w:rPr>
        <w:t> </w:t>
      </w:r>
      <w:r>
        <w:rPr/>
        <w:t>2005</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1"/>
        <w:rPr>
          <w:sz w:val="20"/>
        </w:rPr>
      </w:pPr>
    </w:p>
    <w:p>
      <w:pPr>
        <w:pStyle w:val="BodyText"/>
        <w:spacing w:line="271" w:lineRule="auto" w:before="64"/>
        <w:ind w:left="119" w:right="117"/>
        <w:jc w:val="both"/>
      </w:pPr>
      <w:r>
        <w:rPr>
          <w:spacing w:val="-4"/>
        </w:rPr>
        <w:t>N</w:t>
      </w:r>
      <w:r>
        <w:rPr>
          <w:spacing w:val="-4"/>
          <w:position w:val="8"/>
          <w:sz w:val="13"/>
        </w:rPr>
        <w:t>o</w:t>
      </w:r>
      <w:r>
        <w:rPr>
          <w:spacing w:val="-4"/>
        </w:rPr>
        <w:t>.</w:t>
      </w:r>
      <w:r>
        <w:rPr>
          <w:spacing w:val="-22"/>
        </w:rPr>
        <w:t> </w:t>
      </w:r>
      <w:r>
        <w:rPr/>
        <w:t>5</w:t>
      </w:r>
      <w:r>
        <w:rPr>
          <w:spacing w:val="-22"/>
        </w:rPr>
        <w:t> </w:t>
      </w:r>
      <w:r>
        <w:rPr/>
        <w:t>sobre</w:t>
      </w:r>
      <w:r>
        <w:rPr>
          <w:spacing w:val="-22"/>
        </w:rPr>
        <w:t> </w:t>
      </w:r>
      <w:r>
        <w:rPr/>
        <w:t>la</w:t>
      </w:r>
      <w:r>
        <w:rPr>
          <w:spacing w:val="-22"/>
        </w:rPr>
        <w:t> </w:t>
      </w:r>
      <w:r>
        <w:rPr/>
        <w:t>Realización</w:t>
      </w:r>
      <w:r>
        <w:rPr>
          <w:spacing w:val="-22"/>
        </w:rPr>
        <w:t> </w:t>
      </w:r>
      <w:r>
        <w:rPr/>
        <w:t>de</w:t>
      </w:r>
      <w:r>
        <w:rPr>
          <w:spacing w:val="-22"/>
        </w:rPr>
        <w:t> </w:t>
      </w:r>
      <w:r>
        <w:rPr/>
        <w:t>la</w:t>
      </w:r>
      <w:r>
        <w:rPr>
          <w:spacing w:val="-22"/>
        </w:rPr>
        <w:t> </w:t>
      </w:r>
      <w:r>
        <w:rPr/>
        <w:t>concepción</w:t>
      </w:r>
      <w:r>
        <w:rPr>
          <w:spacing w:val="-22"/>
        </w:rPr>
        <w:t> </w:t>
      </w:r>
      <w:r>
        <w:rPr/>
        <w:t>de</w:t>
      </w:r>
      <w:r>
        <w:rPr>
          <w:spacing w:val="-22"/>
        </w:rPr>
        <w:t> </w:t>
      </w:r>
      <w:r>
        <w:rPr/>
        <w:t>la</w:t>
      </w:r>
      <w:r>
        <w:rPr>
          <w:spacing w:val="-22"/>
        </w:rPr>
        <w:t> </w:t>
      </w:r>
      <w:r>
        <w:rPr/>
        <w:t>integración</w:t>
      </w:r>
      <w:r>
        <w:rPr>
          <w:spacing w:val="-22"/>
        </w:rPr>
        <w:t> </w:t>
      </w:r>
      <w:r>
        <w:rPr/>
        <w:t>de</w:t>
      </w:r>
      <w:r>
        <w:rPr>
          <w:spacing w:val="-22"/>
        </w:rPr>
        <w:t> </w:t>
      </w:r>
      <w:r>
        <w:rPr/>
        <w:t>los</w:t>
      </w:r>
      <w:r>
        <w:rPr>
          <w:spacing w:val="-22"/>
        </w:rPr>
        <w:t> </w:t>
      </w:r>
      <w:r>
        <w:rPr/>
        <w:t>extranjeros</w:t>
      </w:r>
      <w:r>
        <w:rPr>
          <w:spacing w:val="-22"/>
        </w:rPr>
        <w:t> </w:t>
      </w:r>
      <w:r>
        <w:rPr/>
        <w:t>hasta finales</w:t>
      </w:r>
      <w:r>
        <w:rPr>
          <w:spacing w:val="-37"/>
        </w:rPr>
        <w:t> </w:t>
      </w:r>
      <w:r>
        <w:rPr/>
        <w:t>del</w:t>
      </w:r>
      <w:r>
        <w:rPr>
          <w:spacing w:val="-37"/>
        </w:rPr>
        <w:t> </w:t>
      </w:r>
      <w:r>
        <w:rPr/>
        <w:t>2004</w:t>
      </w:r>
      <w:r>
        <w:rPr>
          <w:spacing w:val="-37"/>
        </w:rPr>
        <w:t> </w:t>
      </w:r>
      <w:r>
        <w:rPr/>
        <w:t>(Realizace</w:t>
      </w:r>
      <w:r>
        <w:rPr>
          <w:spacing w:val="-37"/>
        </w:rPr>
        <w:t> </w:t>
      </w:r>
      <w:r>
        <w:rPr/>
        <w:t>koncepce</w:t>
      </w:r>
      <w:r>
        <w:rPr>
          <w:spacing w:val="-37"/>
        </w:rPr>
        <w:t> </w:t>
      </w:r>
      <w:r>
        <w:rPr/>
        <w:t>integrace</w:t>
      </w:r>
      <w:r>
        <w:rPr>
          <w:spacing w:val="-37"/>
        </w:rPr>
        <w:t> </w:t>
      </w:r>
      <w:r>
        <w:rPr/>
        <w:t>cizinc</w:t>
      </w:r>
      <w:r>
        <w:rPr>
          <w:sz w:val="21"/>
        </w:rPr>
        <w:t>ů</w:t>
      </w:r>
      <w:r>
        <w:rPr>
          <w:spacing w:val="-32"/>
          <w:sz w:val="21"/>
        </w:rPr>
        <w:t> </w:t>
      </w:r>
      <w:r>
        <w:rPr/>
        <w:t>do</w:t>
      </w:r>
      <w:r>
        <w:rPr>
          <w:spacing w:val="-37"/>
        </w:rPr>
        <w:t> </w:t>
      </w:r>
      <w:r>
        <w:rPr/>
        <w:t>konce</w:t>
      </w:r>
      <w:r>
        <w:rPr>
          <w:spacing w:val="-37"/>
        </w:rPr>
        <w:t> </w:t>
      </w:r>
      <w:r>
        <w:rPr/>
        <w:t>roku</w:t>
      </w:r>
      <w:r>
        <w:rPr>
          <w:spacing w:val="-37"/>
        </w:rPr>
        <w:t> </w:t>
      </w:r>
      <w:r>
        <w:rPr/>
        <w:t>2004)</w:t>
      </w:r>
      <w:r>
        <w:rPr>
          <w:spacing w:val="-37"/>
        </w:rPr>
        <w:t> </w:t>
      </w:r>
      <w:r>
        <w:rPr/>
        <w:t>y</w:t>
      </w:r>
      <w:r>
        <w:rPr>
          <w:spacing w:val="-37"/>
        </w:rPr>
        <w:t> </w:t>
      </w:r>
      <w:r>
        <w:rPr/>
        <w:t>durante la</w:t>
      </w:r>
      <w:r>
        <w:rPr>
          <w:spacing w:val="-17"/>
        </w:rPr>
        <w:t> </w:t>
      </w:r>
      <w:r>
        <w:rPr/>
        <w:t>realización</w:t>
      </w:r>
      <w:r>
        <w:rPr>
          <w:spacing w:val="-17"/>
        </w:rPr>
        <w:t> </w:t>
      </w:r>
      <w:r>
        <w:rPr/>
        <w:t>de</w:t>
      </w:r>
      <w:r>
        <w:rPr>
          <w:spacing w:val="-17"/>
        </w:rPr>
        <w:t> </w:t>
      </w:r>
      <w:r>
        <w:rPr/>
        <w:t>la</w:t>
      </w:r>
      <w:r>
        <w:rPr>
          <w:spacing w:val="-17"/>
        </w:rPr>
        <w:t> </w:t>
      </w:r>
      <w:r>
        <w:rPr/>
        <w:t>Concepción</w:t>
      </w:r>
      <w:r>
        <w:rPr>
          <w:spacing w:val="-17"/>
        </w:rPr>
        <w:t> </w:t>
      </w:r>
      <w:r>
        <w:rPr/>
        <w:t>de</w:t>
      </w:r>
      <w:r>
        <w:rPr>
          <w:spacing w:val="-17"/>
        </w:rPr>
        <w:t> </w:t>
      </w:r>
      <w:r>
        <w:rPr/>
        <w:t>la</w:t>
      </w:r>
      <w:r>
        <w:rPr>
          <w:spacing w:val="-17"/>
        </w:rPr>
        <w:t> </w:t>
      </w:r>
      <w:r>
        <w:rPr/>
        <w:t>integración</w:t>
      </w:r>
      <w:r>
        <w:rPr>
          <w:spacing w:val="-17"/>
        </w:rPr>
        <w:t> </w:t>
      </w:r>
      <w:r>
        <w:rPr/>
        <w:t>de</w:t>
      </w:r>
      <w:r>
        <w:rPr>
          <w:spacing w:val="-17"/>
        </w:rPr>
        <w:t> </w:t>
      </w:r>
      <w:r>
        <w:rPr/>
        <w:t>extranjeros</w:t>
      </w:r>
      <w:r>
        <w:rPr>
          <w:spacing w:val="-17"/>
        </w:rPr>
        <w:t> </w:t>
      </w:r>
      <w:r>
        <w:rPr/>
        <w:t>en</w:t>
      </w:r>
      <w:r>
        <w:rPr>
          <w:spacing w:val="-17"/>
        </w:rPr>
        <w:t> </w:t>
      </w:r>
      <w:r>
        <w:rPr/>
        <w:t>2005</w:t>
      </w:r>
      <w:r>
        <w:rPr>
          <w:spacing w:val="-17"/>
        </w:rPr>
        <w:t> </w:t>
      </w:r>
      <w:r>
        <w:rPr/>
        <w:t>(Koncepce integrace</w:t>
      </w:r>
      <w:r>
        <w:rPr>
          <w:spacing w:val="-29"/>
        </w:rPr>
        <w:t> </w:t>
      </w:r>
      <w:r>
        <w:rPr/>
        <w:t>cizinc</w:t>
      </w:r>
      <w:r>
        <w:rPr>
          <w:sz w:val="21"/>
        </w:rPr>
        <w:t>ů</w:t>
      </w:r>
      <w:r>
        <w:rPr>
          <w:spacing w:val="-24"/>
          <w:sz w:val="21"/>
        </w:rPr>
        <w:t> </w:t>
      </w:r>
      <w:r>
        <w:rPr/>
        <w:t>v</w:t>
      </w:r>
      <w:r>
        <w:rPr>
          <w:spacing w:val="-29"/>
        </w:rPr>
        <w:t> </w:t>
      </w:r>
      <w:r>
        <w:rPr/>
        <w:t>roce</w:t>
      </w:r>
      <w:r>
        <w:rPr>
          <w:spacing w:val="-29"/>
        </w:rPr>
        <w:t> </w:t>
      </w:r>
      <w:r>
        <w:rPr/>
        <w:t>2005)</w:t>
      </w:r>
      <w:r>
        <w:rPr>
          <w:spacing w:val="-29"/>
        </w:rPr>
        <w:t> </w:t>
      </w:r>
      <w:r>
        <w:rPr/>
        <w:t>apareció</w:t>
      </w:r>
      <w:r>
        <w:rPr>
          <w:spacing w:val="-29"/>
        </w:rPr>
        <w:t> </w:t>
      </w:r>
      <w:r>
        <w:rPr/>
        <w:t>la</w:t>
      </w:r>
      <w:r>
        <w:rPr>
          <w:spacing w:val="-29"/>
        </w:rPr>
        <w:t> </w:t>
      </w:r>
      <w:r>
        <w:rPr/>
        <w:t>crítica</w:t>
      </w:r>
      <w:r>
        <w:rPr>
          <w:spacing w:val="-29"/>
        </w:rPr>
        <w:t> </w:t>
      </w:r>
      <w:r>
        <w:rPr/>
        <w:t>de</w:t>
      </w:r>
      <w:r>
        <w:rPr>
          <w:spacing w:val="-29"/>
        </w:rPr>
        <w:t> </w:t>
      </w:r>
      <w:r>
        <w:rPr/>
        <w:t>la</w:t>
      </w:r>
      <w:r>
        <w:rPr>
          <w:spacing w:val="-29"/>
        </w:rPr>
        <w:t> </w:t>
      </w:r>
      <w:r>
        <w:rPr/>
        <w:t>poca</w:t>
      </w:r>
      <w:r>
        <w:rPr>
          <w:spacing w:val="-29"/>
        </w:rPr>
        <w:t> </w:t>
      </w:r>
      <w:r>
        <w:rPr/>
        <w:t>eficiencia</w:t>
      </w:r>
      <w:r>
        <w:rPr>
          <w:spacing w:val="-29"/>
        </w:rPr>
        <w:t> </w:t>
      </w:r>
      <w:r>
        <w:rPr/>
        <w:t>de</w:t>
      </w:r>
      <w:r>
        <w:rPr>
          <w:spacing w:val="-29"/>
        </w:rPr>
        <w:t> </w:t>
      </w:r>
      <w:r>
        <w:rPr/>
        <w:t>los</w:t>
      </w:r>
      <w:r>
        <w:rPr>
          <w:spacing w:val="-29"/>
        </w:rPr>
        <w:t> </w:t>
      </w:r>
      <w:r>
        <w:rPr/>
        <w:t>procesos integradores</w:t>
      </w:r>
      <w:r>
        <w:rPr>
          <w:spacing w:val="-31"/>
        </w:rPr>
        <w:t> </w:t>
      </w:r>
      <w:r>
        <w:rPr/>
        <w:t>implementados</w:t>
      </w:r>
      <w:r>
        <w:rPr>
          <w:spacing w:val="-31"/>
        </w:rPr>
        <w:t> </w:t>
      </w:r>
      <w:r>
        <w:rPr/>
        <w:t>hasta</w:t>
      </w:r>
      <w:r>
        <w:rPr>
          <w:spacing w:val="-31"/>
        </w:rPr>
        <w:t> </w:t>
      </w:r>
      <w:r>
        <w:rPr/>
        <w:t>aquel</w:t>
      </w:r>
      <w:r>
        <w:rPr>
          <w:spacing w:val="-31"/>
        </w:rPr>
        <w:t> </w:t>
      </w:r>
      <w:r>
        <w:rPr/>
        <w:t>entonces,</w:t>
      </w:r>
      <w:r>
        <w:rPr>
          <w:spacing w:val="-31"/>
        </w:rPr>
        <w:t> </w:t>
      </w:r>
      <w:r>
        <w:rPr/>
        <w:t>los</w:t>
      </w:r>
      <w:r>
        <w:rPr>
          <w:spacing w:val="-31"/>
        </w:rPr>
        <w:t> </w:t>
      </w:r>
      <w:r>
        <w:rPr/>
        <w:t>que</w:t>
      </w:r>
      <w:r>
        <w:rPr>
          <w:spacing w:val="-31"/>
        </w:rPr>
        <w:t> </w:t>
      </w:r>
      <w:r>
        <w:rPr/>
        <w:t>eran</w:t>
      </w:r>
      <w:r>
        <w:rPr>
          <w:spacing w:val="-31"/>
        </w:rPr>
        <w:t> </w:t>
      </w:r>
      <w:r>
        <w:rPr/>
        <w:t>delimitados</w:t>
      </w:r>
      <w:r>
        <w:rPr>
          <w:spacing w:val="-31"/>
        </w:rPr>
        <w:t> </w:t>
      </w:r>
      <w:r>
        <w:rPr/>
        <w:t>de</w:t>
      </w:r>
      <w:r>
        <w:rPr>
          <w:spacing w:val="-31"/>
        </w:rPr>
        <w:t> </w:t>
      </w:r>
      <w:r>
        <w:rPr/>
        <w:t>forma general,</w:t>
      </w:r>
      <w:r>
        <w:rPr>
          <w:spacing w:val="-30"/>
        </w:rPr>
        <w:t> </w:t>
      </w:r>
      <w:r>
        <w:rPr/>
        <w:t>pero</w:t>
      </w:r>
      <w:r>
        <w:rPr>
          <w:spacing w:val="-30"/>
        </w:rPr>
        <w:t> </w:t>
      </w:r>
      <w:r>
        <w:rPr/>
        <w:t>se</w:t>
      </w:r>
      <w:r>
        <w:rPr>
          <w:spacing w:val="-30"/>
        </w:rPr>
        <w:t> </w:t>
      </w:r>
      <w:r>
        <w:rPr/>
        <w:t>mostraba</w:t>
      </w:r>
      <w:r>
        <w:rPr>
          <w:spacing w:val="-30"/>
        </w:rPr>
        <w:t> </w:t>
      </w:r>
      <w:r>
        <w:rPr/>
        <w:t>difícil</w:t>
      </w:r>
      <w:r>
        <w:rPr>
          <w:spacing w:val="-30"/>
        </w:rPr>
        <w:t> </w:t>
      </w:r>
      <w:r>
        <w:rPr/>
        <w:t>definir</w:t>
      </w:r>
      <w:r>
        <w:rPr>
          <w:spacing w:val="-30"/>
        </w:rPr>
        <w:t> </w:t>
      </w:r>
      <w:r>
        <w:rPr/>
        <w:t>contenidos</w:t>
      </w:r>
      <w:r>
        <w:rPr>
          <w:spacing w:val="-30"/>
        </w:rPr>
        <w:t> </w:t>
      </w:r>
      <w:r>
        <w:rPr/>
        <w:t>concretos.</w:t>
      </w:r>
      <w:r>
        <w:rPr>
          <w:spacing w:val="-30"/>
        </w:rPr>
        <w:t> </w:t>
      </w:r>
      <w:r>
        <w:rPr/>
        <w:t>La</w:t>
      </w:r>
      <w:r>
        <w:rPr>
          <w:spacing w:val="-30"/>
        </w:rPr>
        <w:t> </w:t>
      </w:r>
      <w:r>
        <w:rPr/>
        <w:t>política</w:t>
      </w:r>
      <w:r>
        <w:rPr>
          <w:spacing w:val="-30"/>
        </w:rPr>
        <w:t> </w:t>
      </w:r>
      <w:r>
        <w:rPr/>
        <w:t>integracio- nista</w:t>
      </w:r>
      <w:r>
        <w:rPr>
          <w:spacing w:val="-22"/>
        </w:rPr>
        <w:t> </w:t>
      </w:r>
      <w:r>
        <w:rPr/>
        <w:t>formaba</w:t>
      </w:r>
      <w:r>
        <w:rPr>
          <w:spacing w:val="-22"/>
        </w:rPr>
        <w:t> </w:t>
      </w:r>
      <w:r>
        <w:rPr/>
        <w:t>parte</w:t>
      </w:r>
      <w:r>
        <w:rPr>
          <w:spacing w:val="-22"/>
        </w:rPr>
        <w:t> </w:t>
      </w:r>
      <w:r>
        <w:rPr/>
        <w:t>de</w:t>
      </w:r>
      <w:r>
        <w:rPr>
          <w:spacing w:val="-22"/>
        </w:rPr>
        <w:t> </w:t>
      </w:r>
      <w:r>
        <w:rPr/>
        <w:t>los</w:t>
      </w:r>
      <w:r>
        <w:rPr>
          <w:spacing w:val="-22"/>
        </w:rPr>
        <w:t> </w:t>
      </w:r>
      <w:r>
        <w:rPr/>
        <w:t>documentos</w:t>
      </w:r>
      <w:r>
        <w:rPr>
          <w:spacing w:val="-22"/>
        </w:rPr>
        <w:t> </w:t>
      </w:r>
      <w:r>
        <w:rPr/>
        <w:t>formales</w:t>
      </w:r>
      <w:r>
        <w:rPr>
          <w:spacing w:val="-22"/>
        </w:rPr>
        <w:t> </w:t>
      </w:r>
      <w:r>
        <w:rPr/>
        <w:t>y</w:t>
      </w:r>
      <w:r>
        <w:rPr>
          <w:spacing w:val="-22"/>
        </w:rPr>
        <w:t> </w:t>
      </w:r>
      <w:r>
        <w:rPr/>
        <w:t>de</w:t>
      </w:r>
      <w:r>
        <w:rPr>
          <w:spacing w:val="-22"/>
        </w:rPr>
        <w:t> </w:t>
      </w:r>
      <w:r>
        <w:rPr/>
        <w:t>las</w:t>
      </w:r>
      <w:r>
        <w:rPr>
          <w:spacing w:val="-22"/>
        </w:rPr>
        <w:t> </w:t>
      </w:r>
      <w:r>
        <w:rPr/>
        <w:t>declaraciones</w:t>
      </w:r>
      <w:r>
        <w:rPr>
          <w:spacing w:val="-22"/>
        </w:rPr>
        <w:t> </w:t>
      </w:r>
      <w:r>
        <w:rPr/>
        <w:t>generales</w:t>
      </w:r>
      <w:r>
        <w:rPr>
          <w:spacing w:val="-22"/>
        </w:rPr>
        <w:t> </w:t>
      </w:r>
      <w:r>
        <w:rPr/>
        <w:t>sin mayor</w:t>
      </w:r>
      <w:r>
        <w:rPr>
          <w:spacing w:val="-40"/>
        </w:rPr>
        <w:t> </w:t>
      </w:r>
      <w:r>
        <w:rPr/>
        <w:t>influencia</w:t>
      </w:r>
      <w:r>
        <w:rPr>
          <w:spacing w:val="-40"/>
        </w:rPr>
        <w:t> </w:t>
      </w:r>
      <w:r>
        <w:rPr/>
        <w:t>directa</w:t>
      </w:r>
      <w:r>
        <w:rPr>
          <w:spacing w:val="-40"/>
        </w:rPr>
        <w:t> </w:t>
      </w:r>
      <w:r>
        <w:rPr/>
        <w:t>sobre</w:t>
      </w:r>
      <w:r>
        <w:rPr>
          <w:spacing w:val="-40"/>
        </w:rPr>
        <w:t> </w:t>
      </w:r>
      <w:r>
        <w:rPr/>
        <w:t>la</w:t>
      </w:r>
      <w:r>
        <w:rPr>
          <w:spacing w:val="-40"/>
        </w:rPr>
        <w:t> </w:t>
      </w:r>
      <w:r>
        <w:rPr/>
        <w:t>integración</w:t>
      </w:r>
      <w:r>
        <w:rPr>
          <w:spacing w:val="-40"/>
        </w:rPr>
        <w:t> </w:t>
      </w:r>
      <w:r>
        <w:rPr/>
        <w:t>social</w:t>
      </w:r>
      <w:r>
        <w:rPr>
          <w:spacing w:val="-40"/>
        </w:rPr>
        <w:t> </w:t>
      </w:r>
      <w:r>
        <w:rPr>
          <w:spacing w:val="-3"/>
        </w:rPr>
        <w:t>“espontánea”</w:t>
      </w:r>
      <w:r>
        <w:rPr>
          <w:spacing w:val="-40"/>
        </w:rPr>
        <w:t> </w:t>
      </w:r>
      <w:r>
        <w:rPr/>
        <w:t>de</w:t>
      </w:r>
      <w:r>
        <w:rPr>
          <w:spacing w:val="-40"/>
        </w:rPr>
        <w:t> </w:t>
      </w:r>
      <w:r>
        <w:rPr/>
        <w:t>los</w:t>
      </w:r>
      <w:r>
        <w:rPr>
          <w:spacing w:val="-40"/>
        </w:rPr>
        <w:t> </w:t>
      </w:r>
      <w:r>
        <w:rPr/>
        <w:t>migrantes</w:t>
      </w:r>
      <w:r>
        <w:rPr>
          <w:spacing w:val="-40"/>
        </w:rPr>
        <w:t> </w:t>
      </w:r>
      <w:r>
        <w:rPr/>
        <w:t>que </w:t>
      </w:r>
      <w:r>
        <w:rPr>
          <w:w w:val="95"/>
        </w:rPr>
        <w:t>tenían que enfrentar numerosos obstáculos </w:t>
      </w:r>
      <w:r>
        <w:rPr>
          <w:spacing w:val="10"/>
          <w:w w:val="95"/>
        </w:rPr>
        <w:t> </w:t>
      </w:r>
      <w:r>
        <w:rPr>
          <w:w w:val="95"/>
        </w:rPr>
        <w:t>estructurales.</w:t>
      </w:r>
    </w:p>
    <w:p>
      <w:pPr>
        <w:pStyle w:val="BodyText"/>
        <w:spacing w:line="271" w:lineRule="auto" w:before="2"/>
        <w:ind w:left="119" w:right="117" w:firstLine="359"/>
        <w:jc w:val="both"/>
      </w:pPr>
      <w:r>
        <w:rPr/>
        <w:t>En</w:t>
      </w:r>
      <w:r>
        <w:rPr>
          <w:spacing w:val="-25"/>
        </w:rPr>
        <w:t> </w:t>
      </w:r>
      <w:r>
        <w:rPr/>
        <w:t>2003</w:t>
      </w:r>
      <w:r>
        <w:rPr>
          <w:spacing w:val="-25"/>
        </w:rPr>
        <w:t> </w:t>
      </w:r>
      <w:r>
        <w:rPr/>
        <w:t>se</w:t>
      </w:r>
      <w:r>
        <w:rPr>
          <w:spacing w:val="-25"/>
        </w:rPr>
        <w:t> </w:t>
      </w:r>
      <w:r>
        <w:rPr/>
        <w:t>actualizó</w:t>
      </w:r>
      <w:r>
        <w:rPr>
          <w:spacing w:val="-25"/>
        </w:rPr>
        <w:t> </w:t>
      </w:r>
      <w:r>
        <w:rPr/>
        <w:t>la</w:t>
      </w:r>
      <w:r>
        <w:rPr>
          <w:spacing w:val="-25"/>
        </w:rPr>
        <w:t> </w:t>
      </w:r>
      <w:r>
        <w:rPr/>
        <w:t>concepción</w:t>
      </w:r>
      <w:r>
        <w:rPr>
          <w:spacing w:val="-25"/>
        </w:rPr>
        <w:t> </w:t>
      </w:r>
      <w:r>
        <w:rPr/>
        <w:t>de</w:t>
      </w:r>
      <w:r>
        <w:rPr>
          <w:spacing w:val="-25"/>
        </w:rPr>
        <w:t> </w:t>
      </w:r>
      <w:r>
        <w:rPr/>
        <w:t>la</w:t>
      </w:r>
      <w:r>
        <w:rPr>
          <w:spacing w:val="-25"/>
        </w:rPr>
        <w:t> </w:t>
      </w:r>
      <w:r>
        <w:rPr/>
        <w:t>integración</w:t>
      </w:r>
      <w:r>
        <w:rPr>
          <w:spacing w:val="-25"/>
        </w:rPr>
        <w:t> </w:t>
      </w:r>
      <w:r>
        <w:rPr/>
        <w:t>y</w:t>
      </w:r>
      <w:r>
        <w:rPr>
          <w:spacing w:val="-25"/>
        </w:rPr>
        <w:t> </w:t>
      </w:r>
      <w:r>
        <w:rPr/>
        <w:t>aparecieron</w:t>
      </w:r>
      <w:r>
        <w:rPr>
          <w:spacing w:val="-25"/>
        </w:rPr>
        <w:t> </w:t>
      </w:r>
      <w:r>
        <w:rPr/>
        <w:t>cuatro</w:t>
      </w:r>
      <w:r>
        <w:rPr>
          <w:spacing w:val="-25"/>
        </w:rPr>
        <w:t> </w:t>
      </w:r>
      <w:r>
        <w:rPr/>
        <w:t>priori- dades</w:t>
      </w:r>
      <w:r>
        <w:rPr>
          <w:spacing w:val="-29"/>
        </w:rPr>
        <w:t> </w:t>
      </w:r>
      <w:r>
        <w:rPr/>
        <w:t>para</w:t>
      </w:r>
      <w:r>
        <w:rPr>
          <w:spacing w:val="-29"/>
        </w:rPr>
        <w:t> </w:t>
      </w:r>
      <w:r>
        <w:rPr/>
        <w:t>una</w:t>
      </w:r>
      <w:r>
        <w:rPr>
          <w:spacing w:val="-29"/>
        </w:rPr>
        <w:t> </w:t>
      </w:r>
      <w:r>
        <w:rPr/>
        <w:t>integración</w:t>
      </w:r>
      <w:r>
        <w:rPr>
          <w:spacing w:val="-29"/>
        </w:rPr>
        <w:t> </w:t>
      </w:r>
      <w:r>
        <w:rPr/>
        <w:t>exitosa:</w:t>
      </w:r>
      <w:r>
        <w:rPr>
          <w:spacing w:val="-29"/>
        </w:rPr>
        <w:t> </w:t>
      </w:r>
      <w:r>
        <w:rPr/>
        <w:t>el</w:t>
      </w:r>
      <w:r>
        <w:rPr>
          <w:spacing w:val="-29"/>
        </w:rPr>
        <w:t> </w:t>
      </w:r>
      <w:r>
        <w:rPr/>
        <w:t>conocimiento</w:t>
      </w:r>
      <w:r>
        <w:rPr>
          <w:spacing w:val="-29"/>
        </w:rPr>
        <w:t> </w:t>
      </w:r>
      <w:r>
        <w:rPr/>
        <w:t>de</w:t>
      </w:r>
      <w:r>
        <w:rPr>
          <w:spacing w:val="-29"/>
        </w:rPr>
        <w:t> </w:t>
      </w:r>
      <w:r>
        <w:rPr/>
        <w:t>la</w:t>
      </w:r>
      <w:r>
        <w:rPr>
          <w:spacing w:val="-29"/>
        </w:rPr>
        <w:t> </w:t>
      </w:r>
      <w:r>
        <w:rPr/>
        <w:t>lengua</w:t>
      </w:r>
      <w:r>
        <w:rPr>
          <w:spacing w:val="-29"/>
        </w:rPr>
        <w:t> </w:t>
      </w:r>
      <w:r>
        <w:rPr/>
        <w:t>checa,</w:t>
      </w:r>
      <w:r>
        <w:rPr>
          <w:spacing w:val="-29"/>
        </w:rPr>
        <w:t> </w:t>
      </w:r>
      <w:r>
        <w:rPr/>
        <w:t>la</w:t>
      </w:r>
      <w:r>
        <w:rPr>
          <w:spacing w:val="-29"/>
        </w:rPr>
        <w:t> </w:t>
      </w:r>
      <w:r>
        <w:rPr/>
        <w:t>autonomía económica</w:t>
      </w:r>
      <w:r>
        <w:rPr>
          <w:spacing w:val="-28"/>
        </w:rPr>
        <w:t> </w:t>
      </w:r>
      <w:r>
        <w:rPr/>
        <w:t>del</w:t>
      </w:r>
      <w:r>
        <w:rPr>
          <w:spacing w:val="-28"/>
        </w:rPr>
        <w:t> </w:t>
      </w:r>
      <w:r>
        <w:rPr/>
        <w:t>extranjero,</w:t>
      </w:r>
      <w:r>
        <w:rPr>
          <w:spacing w:val="-28"/>
        </w:rPr>
        <w:t> </w:t>
      </w:r>
      <w:r>
        <w:rPr/>
        <w:t>su</w:t>
      </w:r>
      <w:r>
        <w:rPr>
          <w:spacing w:val="-28"/>
        </w:rPr>
        <w:t> </w:t>
      </w:r>
      <w:r>
        <w:rPr/>
        <w:t>orientación</w:t>
      </w:r>
      <w:r>
        <w:rPr>
          <w:spacing w:val="-28"/>
        </w:rPr>
        <w:t> </w:t>
      </w:r>
      <w:r>
        <w:rPr/>
        <w:t>en</w:t>
      </w:r>
      <w:r>
        <w:rPr>
          <w:spacing w:val="-28"/>
        </w:rPr>
        <w:t> </w:t>
      </w:r>
      <w:r>
        <w:rPr/>
        <w:t>la</w:t>
      </w:r>
      <w:r>
        <w:rPr>
          <w:spacing w:val="-28"/>
        </w:rPr>
        <w:t> </w:t>
      </w:r>
      <w:r>
        <w:rPr/>
        <w:t>sociedad</w:t>
      </w:r>
      <w:r>
        <w:rPr>
          <w:spacing w:val="-28"/>
        </w:rPr>
        <w:t> </w:t>
      </w:r>
      <w:r>
        <w:rPr/>
        <w:t>y</w:t>
      </w:r>
      <w:r>
        <w:rPr>
          <w:spacing w:val="-28"/>
        </w:rPr>
        <w:t> </w:t>
      </w:r>
      <w:r>
        <w:rPr/>
        <w:t>sus</w:t>
      </w:r>
      <w:r>
        <w:rPr>
          <w:spacing w:val="-28"/>
        </w:rPr>
        <w:t> </w:t>
      </w:r>
      <w:r>
        <w:rPr/>
        <w:t>relaciones</w:t>
      </w:r>
      <w:r>
        <w:rPr>
          <w:spacing w:val="-28"/>
        </w:rPr>
        <w:t> </w:t>
      </w:r>
      <w:r>
        <w:rPr/>
        <w:t>con</w:t>
      </w:r>
      <w:r>
        <w:rPr>
          <w:spacing w:val="-28"/>
        </w:rPr>
        <w:t> </w:t>
      </w:r>
      <w:r>
        <w:rPr/>
        <w:t>la</w:t>
      </w:r>
      <w:r>
        <w:rPr>
          <w:spacing w:val="-28"/>
        </w:rPr>
        <w:t> </w:t>
      </w:r>
      <w:r>
        <w:rPr/>
        <w:t>socie- </w:t>
      </w:r>
      <w:r>
        <w:rPr>
          <w:w w:val="95"/>
        </w:rPr>
        <w:t>dad</w:t>
      </w:r>
      <w:r>
        <w:rPr>
          <w:spacing w:val="22"/>
          <w:w w:val="95"/>
        </w:rPr>
        <w:t> </w:t>
      </w:r>
      <w:r>
        <w:rPr>
          <w:w w:val="95"/>
        </w:rPr>
        <w:t>mayoritaria.</w:t>
      </w:r>
    </w:p>
    <w:p>
      <w:pPr>
        <w:pStyle w:val="BodyText"/>
        <w:spacing w:line="271" w:lineRule="auto" w:before="2"/>
        <w:ind w:left="119" w:right="117" w:firstLine="359"/>
        <w:jc w:val="both"/>
      </w:pPr>
      <w:r>
        <w:rPr/>
        <w:t>En 2008 ocurrió otra intervención a la política migratoria, ya que ésta</w:t>
      </w:r>
      <w:r>
        <w:rPr>
          <w:spacing w:val="-19"/>
        </w:rPr>
        <w:t> </w:t>
      </w:r>
      <w:r>
        <w:rPr/>
        <w:t>regresó nuevamente</w:t>
      </w:r>
      <w:r>
        <w:rPr>
          <w:spacing w:val="-34"/>
        </w:rPr>
        <w:t> </w:t>
      </w:r>
      <w:r>
        <w:rPr/>
        <w:t>a</w:t>
      </w:r>
      <w:r>
        <w:rPr>
          <w:spacing w:val="-34"/>
        </w:rPr>
        <w:t> </w:t>
      </w:r>
      <w:r>
        <w:rPr/>
        <w:t>la</w:t>
      </w:r>
      <w:r>
        <w:rPr>
          <w:spacing w:val="-34"/>
        </w:rPr>
        <w:t> </w:t>
      </w:r>
      <w:r>
        <w:rPr/>
        <w:t>gestión</w:t>
      </w:r>
      <w:r>
        <w:rPr>
          <w:spacing w:val="-34"/>
        </w:rPr>
        <w:t> </w:t>
      </w:r>
      <w:r>
        <w:rPr/>
        <w:t>de</w:t>
      </w:r>
      <w:r>
        <w:rPr>
          <w:spacing w:val="-34"/>
        </w:rPr>
        <w:t> </w:t>
      </w:r>
      <w:r>
        <w:rPr/>
        <w:t>la</w:t>
      </w:r>
      <w:r>
        <w:rPr>
          <w:spacing w:val="-34"/>
        </w:rPr>
        <w:t> </w:t>
      </w:r>
      <w:r>
        <w:rPr/>
        <w:t>Secretaría</w:t>
      </w:r>
      <w:r>
        <w:rPr>
          <w:spacing w:val="-34"/>
        </w:rPr>
        <w:t> </w:t>
      </w:r>
      <w:r>
        <w:rPr/>
        <w:t>del</w:t>
      </w:r>
      <w:r>
        <w:rPr>
          <w:spacing w:val="-34"/>
        </w:rPr>
        <w:t> </w:t>
      </w:r>
      <w:r>
        <w:rPr/>
        <w:t>Interior.</w:t>
      </w:r>
      <w:r>
        <w:rPr>
          <w:spacing w:val="-34"/>
        </w:rPr>
        <w:t> </w:t>
      </w:r>
      <w:r>
        <w:rPr>
          <w:spacing w:val="-3"/>
        </w:rPr>
        <w:t>Su</w:t>
      </w:r>
      <w:r>
        <w:rPr>
          <w:spacing w:val="-34"/>
        </w:rPr>
        <w:t> </w:t>
      </w:r>
      <w:r>
        <w:rPr/>
        <w:t>nuevo</w:t>
      </w:r>
      <w:r>
        <w:rPr>
          <w:spacing w:val="-34"/>
        </w:rPr>
        <w:t> </w:t>
      </w:r>
      <w:r>
        <w:rPr/>
        <w:t>contenido</w:t>
      </w:r>
      <w:r>
        <w:rPr>
          <w:spacing w:val="-34"/>
        </w:rPr>
        <w:t> </w:t>
      </w:r>
      <w:r>
        <w:rPr/>
        <w:t>se</w:t>
      </w:r>
      <w:r>
        <w:rPr>
          <w:spacing w:val="-34"/>
        </w:rPr>
        <w:t> </w:t>
      </w:r>
      <w:r>
        <w:rPr/>
        <w:t>vio</w:t>
      </w:r>
      <w:r>
        <w:rPr>
          <w:spacing w:val="-34"/>
        </w:rPr>
        <w:t> </w:t>
      </w:r>
      <w:r>
        <w:rPr/>
        <w:t>influi- do</w:t>
      </w:r>
      <w:r>
        <w:rPr>
          <w:spacing w:val="-18"/>
        </w:rPr>
        <w:t> </w:t>
      </w:r>
      <w:r>
        <w:rPr/>
        <w:t>por</w:t>
      </w:r>
      <w:r>
        <w:rPr>
          <w:spacing w:val="-18"/>
        </w:rPr>
        <w:t> </w:t>
      </w:r>
      <w:r>
        <w:rPr/>
        <w:t>el</w:t>
      </w:r>
      <w:r>
        <w:rPr>
          <w:spacing w:val="-18"/>
        </w:rPr>
        <w:t> </w:t>
      </w:r>
      <w:r>
        <w:rPr/>
        <w:t>concepto</w:t>
      </w:r>
      <w:r>
        <w:rPr>
          <w:spacing w:val="-18"/>
        </w:rPr>
        <w:t> </w:t>
      </w:r>
      <w:r>
        <w:rPr/>
        <w:t>de</w:t>
      </w:r>
      <w:r>
        <w:rPr>
          <w:spacing w:val="-18"/>
        </w:rPr>
        <w:t> </w:t>
      </w:r>
      <w:r>
        <w:rPr/>
        <w:t>la</w:t>
      </w:r>
      <w:r>
        <w:rPr>
          <w:spacing w:val="-18"/>
        </w:rPr>
        <w:t> </w:t>
      </w:r>
      <w:r>
        <w:rPr/>
        <w:t>exclusión</w:t>
      </w:r>
      <w:r>
        <w:rPr>
          <w:spacing w:val="-18"/>
        </w:rPr>
        <w:t> </w:t>
      </w:r>
      <w:r>
        <w:rPr/>
        <w:t>social</w:t>
      </w:r>
      <w:r>
        <w:rPr>
          <w:spacing w:val="-18"/>
        </w:rPr>
        <w:t> </w:t>
      </w:r>
      <w:r>
        <w:rPr/>
        <w:t>y</w:t>
      </w:r>
      <w:r>
        <w:rPr>
          <w:spacing w:val="-18"/>
        </w:rPr>
        <w:t> </w:t>
      </w:r>
      <w:r>
        <w:rPr/>
        <w:t>la</w:t>
      </w:r>
      <w:r>
        <w:rPr>
          <w:spacing w:val="-18"/>
        </w:rPr>
        <w:t> </w:t>
      </w:r>
      <w:r>
        <w:rPr/>
        <w:t>integración</w:t>
      </w:r>
      <w:r>
        <w:rPr>
          <w:spacing w:val="-18"/>
        </w:rPr>
        <w:t> </w:t>
      </w:r>
      <w:r>
        <w:rPr/>
        <w:t>se</w:t>
      </w:r>
      <w:r>
        <w:rPr>
          <w:spacing w:val="-18"/>
        </w:rPr>
        <w:t> </w:t>
      </w:r>
      <w:r>
        <w:rPr/>
        <w:t>definió</w:t>
      </w:r>
      <w:r>
        <w:rPr>
          <w:spacing w:val="-18"/>
        </w:rPr>
        <w:t> </w:t>
      </w:r>
      <w:r>
        <w:rPr/>
        <w:t>como</w:t>
      </w:r>
      <w:r>
        <w:rPr>
          <w:spacing w:val="-18"/>
        </w:rPr>
        <w:t> </w:t>
      </w:r>
      <w:r>
        <w:rPr/>
        <w:t>la</w:t>
      </w:r>
      <w:r>
        <w:rPr>
          <w:spacing w:val="-18"/>
        </w:rPr>
        <w:t> </w:t>
      </w:r>
      <w:r>
        <w:rPr/>
        <w:t>preven- ción</w:t>
      </w:r>
      <w:r>
        <w:rPr>
          <w:spacing w:val="-28"/>
        </w:rPr>
        <w:t> </w:t>
      </w:r>
      <w:r>
        <w:rPr/>
        <w:t>de</w:t>
      </w:r>
      <w:r>
        <w:rPr>
          <w:spacing w:val="-28"/>
        </w:rPr>
        <w:t> </w:t>
      </w:r>
      <w:r>
        <w:rPr/>
        <w:t>la</w:t>
      </w:r>
      <w:r>
        <w:rPr>
          <w:spacing w:val="-28"/>
        </w:rPr>
        <w:t> </w:t>
      </w:r>
      <w:r>
        <w:rPr/>
        <w:t>exclusión</w:t>
      </w:r>
      <w:r>
        <w:rPr>
          <w:spacing w:val="-28"/>
        </w:rPr>
        <w:t> </w:t>
      </w:r>
      <w:r>
        <w:rPr/>
        <w:t>social</w:t>
      </w:r>
      <w:r>
        <w:rPr>
          <w:spacing w:val="-28"/>
        </w:rPr>
        <w:t> </w:t>
      </w:r>
      <w:r>
        <w:rPr/>
        <w:t>de</w:t>
      </w:r>
      <w:r>
        <w:rPr>
          <w:spacing w:val="-28"/>
        </w:rPr>
        <w:t> </w:t>
      </w:r>
      <w:r>
        <w:rPr/>
        <w:t>los</w:t>
      </w:r>
      <w:r>
        <w:rPr>
          <w:spacing w:val="-28"/>
        </w:rPr>
        <w:t> </w:t>
      </w:r>
      <w:r>
        <w:rPr/>
        <w:t>migrantes.</w:t>
      </w:r>
      <w:r>
        <w:rPr>
          <w:spacing w:val="-28"/>
        </w:rPr>
        <w:t> </w:t>
      </w:r>
      <w:r>
        <w:rPr/>
        <w:t>El</w:t>
      </w:r>
      <w:r>
        <w:rPr>
          <w:spacing w:val="-28"/>
        </w:rPr>
        <w:t> </w:t>
      </w:r>
      <w:r>
        <w:rPr/>
        <w:t>acto</w:t>
      </w:r>
      <w:r>
        <w:rPr>
          <w:spacing w:val="-28"/>
        </w:rPr>
        <w:t> </w:t>
      </w:r>
      <w:r>
        <w:rPr/>
        <w:t>estatal</w:t>
      </w:r>
      <w:r>
        <w:rPr>
          <w:spacing w:val="-28"/>
        </w:rPr>
        <w:t> </w:t>
      </w:r>
      <w:r>
        <w:rPr/>
        <w:t>probablemente</w:t>
      </w:r>
      <w:r>
        <w:rPr>
          <w:spacing w:val="-28"/>
        </w:rPr>
        <w:t> </w:t>
      </w:r>
      <w:r>
        <w:rPr/>
        <w:t>más</w:t>
      </w:r>
      <w:r>
        <w:rPr>
          <w:spacing w:val="-28"/>
        </w:rPr>
        <w:t> </w:t>
      </w:r>
      <w:r>
        <w:rPr/>
        <w:t>signi- ficativo</w:t>
      </w:r>
      <w:r>
        <w:rPr>
          <w:spacing w:val="-24"/>
        </w:rPr>
        <w:t> </w:t>
      </w:r>
      <w:r>
        <w:rPr/>
        <w:t>fue</w:t>
      </w:r>
      <w:r>
        <w:rPr>
          <w:spacing w:val="-24"/>
        </w:rPr>
        <w:t> </w:t>
      </w:r>
      <w:r>
        <w:rPr/>
        <w:t>la</w:t>
      </w:r>
      <w:r>
        <w:rPr>
          <w:spacing w:val="-24"/>
        </w:rPr>
        <w:t> </w:t>
      </w:r>
      <w:r>
        <w:rPr/>
        <w:t>actualización</w:t>
      </w:r>
      <w:r>
        <w:rPr>
          <w:spacing w:val="-24"/>
        </w:rPr>
        <w:t> </w:t>
      </w:r>
      <w:r>
        <w:rPr/>
        <w:t>y</w:t>
      </w:r>
      <w:r>
        <w:rPr>
          <w:spacing w:val="-24"/>
        </w:rPr>
        <w:t> </w:t>
      </w:r>
      <w:r>
        <w:rPr/>
        <w:t>la</w:t>
      </w:r>
      <w:r>
        <w:rPr>
          <w:spacing w:val="-24"/>
        </w:rPr>
        <w:t> </w:t>
      </w:r>
      <w:r>
        <w:rPr/>
        <w:t>aprobación</w:t>
      </w:r>
      <w:r>
        <w:rPr>
          <w:spacing w:val="-24"/>
        </w:rPr>
        <w:t> </w:t>
      </w:r>
      <w:r>
        <w:rPr/>
        <w:t>de</w:t>
      </w:r>
      <w:r>
        <w:rPr>
          <w:spacing w:val="-24"/>
        </w:rPr>
        <w:t> </w:t>
      </w:r>
      <w:r>
        <w:rPr/>
        <w:t>la</w:t>
      </w:r>
      <w:r>
        <w:rPr>
          <w:spacing w:val="-24"/>
        </w:rPr>
        <w:t> </w:t>
      </w:r>
      <w:r>
        <w:rPr/>
        <w:t>Actualización</w:t>
      </w:r>
      <w:r>
        <w:rPr>
          <w:spacing w:val="-24"/>
        </w:rPr>
        <w:t> </w:t>
      </w:r>
      <w:r>
        <w:rPr/>
        <w:t>de</w:t>
      </w:r>
      <w:r>
        <w:rPr>
          <w:spacing w:val="-24"/>
        </w:rPr>
        <w:t> </w:t>
      </w:r>
      <w:r>
        <w:rPr/>
        <w:t>la</w:t>
      </w:r>
      <w:r>
        <w:rPr>
          <w:spacing w:val="-24"/>
        </w:rPr>
        <w:t> </w:t>
      </w:r>
      <w:r>
        <w:rPr/>
        <w:t>Concepción</w:t>
      </w:r>
      <w:r>
        <w:rPr>
          <w:spacing w:val="-24"/>
        </w:rPr>
        <w:t> </w:t>
      </w:r>
      <w:r>
        <w:rPr/>
        <w:t>de la</w:t>
      </w:r>
      <w:r>
        <w:rPr>
          <w:spacing w:val="-27"/>
        </w:rPr>
        <w:t> </w:t>
      </w:r>
      <w:r>
        <w:rPr/>
        <w:t>Integración</w:t>
      </w:r>
      <w:r>
        <w:rPr>
          <w:spacing w:val="-27"/>
        </w:rPr>
        <w:t> </w:t>
      </w:r>
      <w:r>
        <w:rPr/>
        <w:t>de</w:t>
      </w:r>
      <w:r>
        <w:rPr>
          <w:spacing w:val="-27"/>
        </w:rPr>
        <w:t> </w:t>
      </w:r>
      <w:r>
        <w:rPr/>
        <w:t>los</w:t>
      </w:r>
      <w:r>
        <w:rPr>
          <w:spacing w:val="-27"/>
        </w:rPr>
        <w:t> </w:t>
      </w:r>
      <w:r>
        <w:rPr/>
        <w:t>Extranjeros:</w:t>
      </w:r>
      <w:r>
        <w:rPr>
          <w:spacing w:val="-27"/>
        </w:rPr>
        <w:t> </w:t>
      </w:r>
      <w:r>
        <w:rPr/>
        <w:t>Convivencia</w:t>
      </w:r>
      <w:r>
        <w:rPr>
          <w:spacing w:val="-27"/>
        </w:rPr>
        <w:t> </w:t>
      </w:r>
      <w:r>
        <w:rPr/>
        <w:t>en</w:t>
      </w:r>
      <w:r>
        <w:rPr>
          <w:spacing w:val="-27"/>
        </w:rPr>
        <w:t> </w:t>
      </w:r>
      <w:r>
        <w:rPr/>
        <w:t>el</w:t>
      </w:r>
      <w:r>
        <w:rPr>
          <w:spacing w:val="-27"/>
        </w:rPr>
        <w:t> </w:t>
      </w:r>
      <w:r>
        <w:rPr/>
        <w:t>2011</w:t>
      </w:r>
      <w:r>
        <w:rPr>
          <w:spacing w:val="-27"/>
        </w:rPr>
        <w:t> </w:t>
      </w:r>
      <w:r>
        <w:rPr/>
        <w:t>(Aktualizovaná</w:t>
      </w:r>
      <w:r>
        <w:rPr>
          <w:spacing w:val="-27"/>
        </w:rPr>
        <w:t> </w:t>
      </w:r>
      <w:r>
        <w:rPr/>
        <w:t>Koncepce integrace</w:t>
      </w:r>
      <w:r>
        <w:rPr>
          <w:spacing w:val="-32"/>
        </w:rPr>
        <w:t> </w:t>
      </w:r>
      <w:r>
        <w:rPr/>
        <w:t>cizinc</w:t>
      </w:r>
      <w:r>
        <w:rPr>
          <w:sz w:val="21"/>
        </w:rPr>
        <w:t>ů</w:t>
      </w:r>
      <w:r>
        <w:rPr>
          <w:spacing w:val="-27"/>
          <w:sz w:val="21"/>
        </w:rPr>
        <w:t> </w:t>
      </w:r>
      <w:r>
        <w:rPr/>
        <w:t>Spole</w:t>
      </w:r>
      <w:r>
        <w:rPr>
          <w:sz w:val="21"/>
        </w:rPr>
        <w:t>č</w:t>
      </w:r>
      <w:r>
        <w:rPr/>
        <w:t>né</w:t>
      </w:r>
      <w:r>
        <w:rPr>
          <w:spacing w:val="-32"/>
        </w:rPr>
        <w:t> </w:t>
      </w:r>
      <w:r>
        <w:rPr/>
        <w:t>soužití,</w:t>
      </w:r>
      <w:r>
        <w:rPr>
          <w:spacing w:val="-32"/>
        </w:rPr>
        <w:t> </w:t>
      </w:r>
      <w:r>
        <w:rPr/>
        <w:t>2011).</w:t>
      </w:r>
      <w:r>
        <w:rPr>
          <w:spacing w:val="-32"/>
        </w:rPr>
        <w:t> </w:t>
      </w:r>
      <w:r>
        <w:rPr/>
        <w:t>En</w:t>
      </w:r>
      <w:r>
        <w:rPr>
          <w:spacing w:val="-32"/>
        </w:rPr>
        <w:t> </w:t>
      </w:r>
      <w:r>
        <w:rPr/>
        <w:t>dicho</w:t>
      </w:r>
      <w:r>
        <w:rPr>
          <w:spacing w:val="-32"/>
        </w:rPr>
        <w:t> </w:t>
      </w:r>
      <w:r>
        <w:rPr/>
        <w:t>documento</w:t>
      </w:r>
      <w:r>
        <w:rPr>
          <w:spacing w:val="-32"/>
        </w:rPr>
        <w:t> </w:t>
      </w:r>
      <w:r>
        <w:rPr/>
        <w:t>se</w:t>
      </w:r>
      <w:r>
        <w:rPr>
          <w:spacing w:val="-32"/>
        </w:rPr>
        <w:t> </w:t>
      </w:r>
      <w:r>
        <w:rPr/>
        <w:t>resume</w:t>
      </w:r>
      <w:r>
        <w:rPr>
          <w:spacing w:val="-32"/>
        </w:rPr>
        <w:t> </w:t>
      </w:r>
      <w:r>
        <w:rPr/>
        <w:t>la</w:t>
      </w:r>
      <w:r>
        <w:rPr>
          <w:spacing w:val="-32"/>
        </w:rPr>
        <w:t> </w:t>
      </w:r>
      <w:r>
        <w:rPr/>
        <w:t>posición de</w:t>
      </w:r>
      <w:r>
        <w:rPr>
          <w:spacing w:val="-36"/>
        </w:rPr>
        <w:t> </w:t>
      </w:r>
      <w:r>
        <w:rPr/>
        <w:t>los</w:t>
      </w:r>
      <w:r>
        <w:rPr>
          <w:spacing w:val="-36"/>
        </w:rPr>
        <w:t> </w:t>
      </w:r>
      <w:r>
        <w:rPr>
          <w:spacing w:val="-3"/>
        </w:rPr>
        <w:t>migrantes</w:t>
      </w:r>
      <w:r>
        <w:rPr>
          <w:spacing w:val="-36"/>
        </w:rPr>
        <w:t> </w:t>
      </w:r>
      <w:r>
        <w:rPr/>
        <w:t>y</w:t>
      </w:r>
      <w:r>
        <w:rPr>
          <w:spacing w:val="-36"/>
        </w:rPr>
        <w:t> </w:t>
      </w:r>
      <w:r>
        <w:rPr/>
        <w:t>se</w:t>
      </w:r>
      <w:r>
        <w:rPr>
          <w:spacing w:val="-36"/>
        </w:rPr>
        <w:t> </w:t>
      </w:r>
      <w:r>
        <w:rPr>
          <w:spacing w:val="-3"/>
        </w:rPr>
        <w:t>señalan</w:t>
      </w:r>
      <w:r>
        <w:rPr>
          <w:spacing w:val="-36"/>
        </w:rPr>
        <w:t> </w:t>
      </w:r>
      <w:r>
        <w:rPr/>
        <w:t>los</w:t>
      </w:r>
      <w:r>
        <w:rPr>
          <w:spacing w:val="-36"/>
        </w:rPr>
        <w:t> </w:t>
      </w:r>
      <w:r>
        <w:rPr>
          <w:spacing w:val="-3"/>
        </w:rPr>
        <w:t>problemas</w:t>
      </w:r>
      <w:r>
        <w:rPr>
          <w:spacing w:val="-36"/>
        </w:rPr>
        <w:t> </w:t>
      </w:r>
      <w:r>
        <w:rPr>
          <w:spacing w:val="-4"/>
        </w:rPr>
        <w:t>referentes</w:t>
      </w:r>
      <w:r>
        <w:rPr>
          <w:spacing w:val="-36"/>
        </w:rPr>
        <w:t> </w:t>
      </w:r>
      <w:r>
        <w:rPr/>
        <w:t>a</w:t>
      </w:r>
      <w:r>
        <w:rPr>
          <w:spacing w:val="-36"/>
        </w:rPr>
        <w:t> </w:t>
      </w:r>
      <w:r>
        <w:rPr/>
        <w:t>su</w:t>
      </w:r>
      <w:r>
        <w:rPr>
          <w:spacing w:val="-36"/>
        </w:rPr>
        <w:t> </w:t>
      </w:r>
      <w:r>
        <w:rPr>
          <w:spacing w:val="-3"/>
        </w:rPr>
        <w:t>integración.</w:t>
      </w:r>
      <w:r>
        <w:rPr>
          <w:spacing w:val="-36"/>
        </w:rPr>
        <w:t> </w:t>
      </w:r>
      <w:r>
        <w:rPr>
          <w:spacing w:val="-3"/>
        </w:rPr>
        <w:t>Esta</w:t>
      </w:r>
      <w:r>
        <w:rPr>
          <w:spacing w:val="-36"/>
        </w:rPr>
        <w:t> </w:t>
      </w:r>
      <w:r>
        <w:rPr>
          <w:spacing w:val="-3"/>
        </w:rPr>
        <w:t>concepción </w:t>
      </w:r>
      <w:r>
        <w:rPr/>
        <w:t>difiere</w:t>
      </w:r>
      <w:r>
        <w:rPr>
          <w:spacing w:val="-26"/>
        </w:rPr>
        <w:t> </w:t>
      </w:r>
      <w:r>
        <w:rPr/>
        <w:t>de</w:t>
      </w:r>
      <w:r>
        <w:rPr>
          <w:spacing w:val="-26"/>
        </w:rPr>
        <w:t> </w:t>
      </w:r>
      <w:r>
        <w:rPr/>
        <w:t>todas</w:t>
      </w:r>
      <w:r>
        <w:rPr>
          <w:spacing w:val="-26"/>
        </w:rPr>
        <w:t> </w:t>
      </w:r>
      <w:r>
        <w:rPr/>
        <w:t>las</w:t>
      </w:r>
      <w:r>
        <w:rPr>
          <w:spacing w:val="-26"/>
        </w:rPr>
        <w:t> </w:t>
      </w:r>
      <w:r>
        <w:rPr/>
        <w:t>anteriores</w:t>
      </w:r>
      <w:r>
        <w:rPr>
          <w:spacing w:val="-26"/>
        </w:rPr>
        <w:t> </w:t>
      </w:r>
      <w:r>
        <w:rPr/>
        <w:t>por</w:t>
      </w:r>
      <w:r>
        <w:rPr>
          <w:spacing w:val="-26"/>
        </w:rPr>
        <w:t> </w:t>
      </w:r>
      <w:r>
        <w:rPr/>
        <w:t>su</w:t>
      </w:r>
      <w:r>
        <w:rPr>
          <w:spacing w:val="-26"/>
        </w:rPr>
        <w:t> </w:t>
      </w:r>
      <w:r>
        <w:rPr/>
        <w:t>apertura</w:t>
      </w:r>
      <w:r>
        <w:rPr>
          <w:spacing w:val="-26"/>
        </w:rPr>
        <w:t> </w:t>
      </w:r>
      <w:r>
        <w:rPr/>
        <w:t>y</w:t>
      </w:r>
      <w:r>
        <w:rPr>
          <w:spacing w:val="-26"/>
        </w:rPr>
        <w:t> </w:t>
      </w:r>
      <w:r>
        <w:rPr/>
        <w:t>capacidad</w:t>
      </w:r>
      <w:r>
        <w:rPr>
          <w:spacing w:val="-26"/>
        </w:rPr>
        <w:t> </w:t>
      </w:r>
      <w:r>
        <w:rPr/>
        <w:t>de</w:t>
      </w:r>
      <w:r>
        <w:rPr>
          <w:spacing w:val="-26"/>
        </w:rPr>
        <w:t> </w:t>
      </w:r>
      <w:r>
        <w:rPr/>
        <w:t>señalar</w:t>
      </w:r>
      <w:r>
        <w:rPr>
          <w:spacing w:val="-26"/>
        </w:rPr>
        <w:t> </w:t>
      </w:r>
      <w:r>
        <w:rPr/>
        <w:t>las</w:t>
      </w:r>
      <w:r>
        <w:rPr>
          <w:spacing w:val="-26"/>
        </w:rPr>
        <w:t> </w:t>
      </w:r>
      <w:r>
        <w:rPr/>
        <w:t>áreas</w:t>
      </w:r>
      <w:r>
        <w:rPr>
          <w:spacing w:val="-26"/>
        </w:rPr>
        <w:t> </w:t>
      </w:r>
      <w:r>
        <w:rPr/>
        <w:t>proble- máticas</w:t>
      </w:r>
      <w:r>
        <w:rPr>
          <w:spacing w:val="-35"/>
        </w:rPr>
        <w:t> </w:t>
      </w:r>
      <w:r>
        <w:rPr/>
        <w:t>de</w:t>
      </w:r>
      <w:r>
        <w:rPr>
          <w:spacing w:val="-35"/>
        </w:rPr>
        <w:t> </w:t>
      </w:r>
      <w:r>
        <w:rPr/>
        <w:t>la</w:t>
      </w:r>
      <w:r>
        <w:rPr>
          <w:spacing w:val="-35"/>
        </w:rPr>
        <w:t> </w:t>
      </w:r>
      <w:r>
        <w:rPr/>
        <w:t>migración.</w:t>
      </w:r>
      <w:r>
        <w:rPr>
          <w:spacing w:val="-35"/>
        </w:rPr>
        <w:t> </w:t>
      </w:r>
      <w:r>
        <w:rPr/>
        <w:t>Al</w:t>
      </w:r>
      <w:r>
        <w:rPr>
          <w:spacing w:val="-35"/>
        </w:rPr>
        <w:t> </w:t>
      </w:r>
      <w:r>
        <w:rPr/>
        <w:t>mismo</w:t>
      </w:r>
      <w:r>
        <w:rPr>
          <w:spacing w:val="-35"/>
        </w:rPr>
        <w:t> </w:t>
      </w:r>
      <w:r>
        <w:rPr/>
        <w:t>tiempo</w:t>
      </w:r>
      <w:r>
        <w:rPr>
          <w:spacing w:val="-35"/>
        </w:rPr>
        <w:t> </w:t>
      </w:r>
      <w:r>
        <w:rPr/>
        <w:t>contiene</w:t>
      </w:r>
      <w:r>
        <w:rPr>
          <w:spacing w:val="-35"/>
        </w:rPr>
        <w:t> </w:t>
      </w:r>
      <w:r>
        <w:rPr/>
        <w:t>acciones</w:t>
      </w:r>
      <w:r>
        <w:rPr>
          <w:spacing w:val="-35"/>
        </w:rPr>
        <w:t> </w:t>
      </w:r>
      <w:r>
        <w:rPr/>
        <w:t>concretas</w:t>
      </w:r>
      <w:r>
        <w:rPr>
          <w:spacing w:val="-35"/>
        </w:rPr>
        <w:t> </w:t>
      </w:r>
      <w:r>
        <w:rPr/>
        <w:t>para</w:t>
      </w:r>
      <w:r>
        <w:rPr>
          <w:spacing w:val="-35"/>
        </w:rPr>
        <w:t> </w:t>
      </w:r>
      <w:r>
        <w:rPr/>
        <w:t>apoyar</w:t>
      </w:r>
      <w:r>
        <w:rPr>
          <w:spacing w:val="-35"/>
        </w:rPr>
        <w:t> </w:t>
      </w:r>
      <w:r>
        <w:rPr/>
        <w:t>la integración</w:t>
      </w:r>
      <w:r>
        <w:rPr>
          <w:spacing w:val="-19"/>
        </w:rPr>
        <w:t> </w:t>
      </w:r>
      <w:r>
        <w:rPr/>
        <w:t>de</w:t>
      </w:r>
      <w:r>
        <w:rPr>
          <w:spacing w:val="-19"/>
        </w:rPr>
        <w:t> </w:t>
      </w:r>
      <w:r>
        <w:rPr/>
        <w:t>los</w:t>
      </w:r>
      <w:r>
        <w:rPr>
          <w:spacing w:val="-19"/>
        </w:rPr>
        <w:t> </w:t>
      </w:r>
      <w:r>
        <w:rPr/>
        <w:t>migrantes</w:t>
      </w:r>
      <w:r>
        <w:rPr>
          <w:spacing w:val="-19"/>
        </w:rPr>
        <w:t> </w:t>
      </w:r>
      <w:r>
        <w:rPr/>
        <w:t>en</w:t>
      </w:r>
      <w:r>
        <w:rPr>
          <w:spacing w:val="-19"/>
        </w:rPr>
        <w:t> </w:t>
      </w:r>
      <w:r>
        <w:rPr/>
        <w:t>la</w:t>
      </w:r>
      <w:r>
        <w:rPr>
          <w:spacing w:val="-19"/>
        </w:rPr>
        <w:t> </w:t>
      </w:r>
      <w:r>
        <w:rPr/>
        <w:t>sociedad,</w:t>
      </w:r>
      <w:r>
        <w:rPr>
          <w:spacing w:val="-19"/>
        </w:rPr>
        <w:t> </w:t>
      </w:r>
      <w:r>
        <w:rPr/>
        <w:t>ya</w:t>
      </w:r>
      <w:r>
        <w:rPr>
          <w:spacing w:val="-19"/>
        </w:rPr>
        <w:t> </w:t>
      </w:r>
      <w:r>
        <w:rPr/>
        <w:t>sea</w:t>
      </w:r>
      <w:r>
        <w:rPr>
          <w:spacing w:val="-19"/>
        </w:rPr>
        <w:t> </w:t>
      </w:r>
      <w:r>
        <w:rPr/>
        <w:t>a</w:t>
      </w:r>
      <w:r>
        <w:rPr>
          <w:spacing w:val="-19"/>
        </w:rPr>
        <w:t> </w:t>
      </w:r>
      <w:r>
        <w:rPr/>
        <w:t>través</w:t>
      </w:r>
      <w:r>
        <w:rPr>
          <w:spacing w:val="-19"/>
        </w:rPr>
        <w:t> </w:t>
      </w:r>
      <w:r>
        <w:rPr/>
        <w:t>de</w:t>
      </w:r>
      <w:r>
        <w:rPr>
          <w:spacing w:val="-19"/>
        </w:rPr>
        <w:t> </w:t>
      </w:r>
      <w:r>
        <w:rPr/>
        <w:t>los</w:t>
      </w:r>
      <w:r>
        <w:rPr>
          <w:spacing w:val="-19"/>
        </w:rPr>
        <w:t> </w:t>
      </w:r>
      <w:r>
        <w:rPr/>
        <w:t>Centros</w:t>
      </w:r>
      <w:r>
        <w:rPr>
          <w:spacing w:val="-19"/>
        </w:rPr>
        <w:t> </w:t>
      </w:r>
      <w:r>
        <w:rPr/>
        <w:t>de</w:t>
      </w:r>
      <w:r>
        <w:rPr>
          <w:spacing w:val="-19"/>
        </w:rPr>
        <w:t> </w:t>
      </w:r>
      <w:r>
        <w:rPr/>
        <w:t>Apoyo para</w:t>
      </w:r>
      <w:r>
        <w:rPr>
          <w:spacing w:val="-38"/>
        </w:rPr>
        <w:t> </w:t>
      </w:r>
      <w:r>
        <w:rPr/>
        <w:t>la</w:t>
      </w:r>
      <w:r>
        <w:rPr>
          <w:spacing w:val="-38"/>
        </w:rPr>
        <w:t> </w:t>
      </w:r>
      <w:r>
        <w:rPr/>
        <w:t>Integración</w:t>
      </w:r>
      <w:r>
        <w:rPr>
          <w:spacing w:val="-38"/>
        </w:rPr>
        <w:t> </w:t>
      </w:r>
      <w:r>
        <w:rPr/>
        <w:t>de</w:t>
      </w:r>
      <w:r>
        <w:rPr>
          <w:spacing w:val="-38"/>
        </w:rPr>
        <w:t> </w:t>
      </w:r>
      <w:r>
        <w:rPr/>
        <w:t>los</w:t>
      </w:r>
      <w:r>
        <w:rPr>
          <w:spacing w:val="-38"/>
        </w:rPr>
        <w:t> </w:t>
      </w:r>
      <w:r>
        <w:rPr/>
        <w:t>Extranjeros,</w:t>
      </w:r>
      <w:r>
        <w:rPr>
          <w:spacing w:val="-38"/>
        </w:rPr>
        <w:t> </w:t>
      </w:r>
      <w:r>
        <w:rPr/>
        <w:t>cuyo</w:t>
      </w:r>
      <w:r>
        <w:rPr>
          <w:spacing w:val="-38"/>
        </w:rPr>
        <w:t> </w:t>
      </w:r>
      <w:r>
        <w:rPr/>
        <w:t>objetivo</w:t>
      </w:r>
      <w:r>
        <w:rPr>
          <w:spacing w:val="-38"/>
        </w:rPr>
        <w:t> </w:t>
      </w:r>
      <w:r>
        <w:rPr/>
        <w:t>es</w:t>
      </w:r>
      <w:r>
        <w:rPr>
          <w:spacing w:val="-38"/>
        </w:rPr>
        <w:t> </w:t>
      </w:r>
      <w:r>
        <w:rPr/>
        <w:t>apoyar</w:t>
      </w:r>
      <w:r>
        <w:rPr>
          <w:spacing w:val="-38"/>
        </w:rPr>
        <w:t> </w:t>
      </w:r>
      <w:r>
        <w:rPr/>
        <w:t>la</w:t>
      </w:r>
      <w:r>
        <w:rPr>
          <w:spacing w:val="-38"/>
        </w:rPr>
        <w:t> </w:t>
      </w:r>
      <w:r>
        <w:rPr/>
        <w:t>integración</w:t>
      </w:r>
      <w:r>
        <w:rPr>
          <w:spacing w:val="-38"/>
        </w:rPr>
        <w:t> </w:t>
      </w:r>
      <w:r>
        <w:rPr/>
        <w:t>regional, o</w:t>
      </w:r>
      <w:r>
        <w:rPr>
          <w:spacing w:val="-18"/>
        </w:rPr>
        <w:t> </w:t>
      </w:r>
      <w:r>
        <w:rPr/>
        <w:t>realizar</w:t>
      </w:r>
      <w:r>
        <w:rPr>
          <w:spacing w:val="-18"/>
        </w:rPr>
        <w:t> </w:t>
      </w:r>
      <w:r>
        <w:rPr/>
        <w:t>proyectos</w:t>
      </w:r>
      <w:r>
        <w:rPr>
          <w:spacing w:val="-18"/>
        </w:rPr>
        <w:t> </w:t>
      </w:r>
      <w:r>
        <w:rPr/>
        <w:t>urgentes</w:t>
      </w:r>
      <w:r>
        <w:rPr>
          <w:spacing w:val="-18"/>
        </w:rPr>
        <w:t> </w:t>
      </w:r>
      <w:r>
        <w:rPr/>
        <w:t>enfocados</w:t>
      </w:r>
      <w:r>
        <w:rPr>
          <w:spacing w:val="-18"/>
        </w:rPr>
        <w:t> </w:t>
      </w:r>
      <w:r>
        <w:rPr/>
        <w:t>en</w:t>
      </w:r>
      <w:r>
        <w:rPr>
          <w:spacing w:val="-18"/>
        </w:rPr>
        <w:t> </w:t>
      </w:r>
      <w:r>
        <w:rPr/>
        <w:t>las</w:t>
      </w:r>
      <w:r>
        <w:rPr>
          <w:spacing w:val="-18"/>
        </w:rPr>
        <w:t> </w:t>
      </w:r>
      <w:r>
        <w:rPr/>
        <w:t>relaciones</w:t>
      </w:r>
      <w:r>
        <w:rPr>
          <w:spacing w:val="-18"/>
        </w:rPr>
        <w:t> </w:t>
      </w:r>
      <w:r>
        <w:rPr/>
        <w:t>mutuas</w:t>
      </w:r>
      <w:r>
        <w:rPr>
          <w:spacing w:val="-18"/>
        </w:rPr>
        <w:t> </w:t>
      </w:r>
      <w:r>
        <w:rPr/>
        <w:t>y</w:t>
      </w:r>
      <w:r>
        <w:rPr>
          <w:spacing w:val="-18"/>
        </w:rPr>
        <w:t> </w:t>
      </w:r>
      <w:r>
        <w:rPr/>
        <w:t>en</w:t>
      </w:r>
      <w:r>
        <w:rPr>
          <w:spacing w:val="-18"/>
        </w:rPr>
        <w:t> </w:t>
      </w:r>
      <w:r>
        <w:rPr/>
        <w:t>la</w:t>
      </w:r>
      <w:r>
        <w:rPr>
          <w:spacing w:val="-18"/>
        </w:rPr>
        <w:t> </w:t>
      </w:r>
      <w:r>
        <w:rPr/>
        <w:t>prevención de</w:t>
      </w:r>
      <w:r>
        <w:rPr>
          <w:spacing w:val="-21"/>
        </w:rPr>
        <w:t> </w:t>
      </w:r>
      <w:r>
        <w:rPr/>
        <w:t>conflictos</w:t>
      </w:r>
      <w:r>
        <w:rPr>
          <w:spacing w:val="-21"/>
        </w:rPr>
        <w:t> </w:t>
      </w:r>
      <w:r>
        <w:rPr/>
        <w:t>en</w:t>
      </w:r>
      <w:r>
        <w:rPr>
          <w:spacing w:val="-21"/>
        </w:rPr>
        <w:t> </w:t>
      </w:r>
      <w:r>
        <w:rPr/>
        <w:t>el</w:t>
      </w:r>
      <w:r>
        <w:rPr>
          <w:spacing w:val="-21"/>
        </w:rPr>
        <w:t> </w:t>
      </w:r>
      <w:r>
        <w:rPr/>
        <w:t>marco</w:t>
      </w:r>
      <w:r>
        <w:rPr>
          <w:spacing w:val="-21"/>
        </w:rPr>
        <w:t> </w:t>
      </w:r>
      <w:r>
        <w:rPr/>
        <w:t>de</w:t>
      </w:r>
      <w:r>
        <w:rPr>
          <w:spacing w:val="-21"/>
        </w:rPr>
        <w:t> </w:t>
      </w:r>
      <w:r>
        <w:rPr/>
        <w:t>la</w:t>
      </w:r>
      <w:r>
        <w:rPr>
          <w:spacing w:val="-21"/>
        </w:rPr>
        <w:t> </w:t>
      </w:r>
      <w:r>
        <w:rPr/>
        <w:t>convivencia</w:t>
      </w:r>
      <w:r>
        <w:rPr>
          <w:spacing w:val="-21"/>
        </w:rPr>
        <w:t> </w:t>
      </w:r>
      <w:r>
        <w:rPr/>
        <w:t>(P</w:t>
      </w:r>
      <w:r>
        <w:rPr>
          <w:sz w:val="21"/>
        </w:rPr>
        <w:t>ř</w:t>
      </w:r>
      <w:r>
        <w:rPr/>
        <w:t>ehled</w:t>
      </w:r>
      <w:r>
        <w:rPr>
          <w:spacing w:val="-21"/>
        </w:rPr>
        <w:t> </w:t>
      </w:r>
      <w:r>
        <w:rPr/>
        <w:t>projekt</w:t>
      </w:r>
      <w:r>
        <w:rPr>
          <w:sz w:val="21"/>
        </w:rPr>
        <w:t>ů</w:t>
      </w:r>
      <w:r>
        <w:rPr>
          <w:spacing w:val="-19"/>
          <w:sz w:val="21"/>
        </w:rPr>
        <w:t> </w:t>
      </w:r>
      <w:r>
        <w:rPr/>
        <w:t>realizovaných</w:t>
      </w:r>
      <w:r>
        <w:rPr>
          <w:spacing w:val="-21"/>
        </w:rPr>
        <w:t> </w:t>
      </w:r>
      <w:r>
        <w:rPr/>
        <w:t>v</w:t>
      </w:r>
      <w:r>
        <w:rPr>
          <w:spacing w:val="-21"/>
        </w:rPr>
        <w:t> </w:t>
      </w:r>
      <w:r>
        <w:rPr/>
        <w:t>rámci integrace</w:t>
      </w:r>
      <w:r>
        <w:rPr>
          <w:spacing w:val="-27"/>
        </w:rPr>
        <w:t> </w:t>
      </w:r>
      <w:r>
        <w:rPr/>
        <w:t>cizinc</w:t>
      </w:r>
      <w:r>
        <w:rPr>
          <w:sz w:val="21"/>
        </w:rPr>
        <w:t>ů</w:t>
      </w:r>
      <w:r>
        <w:rPr>
          <w:spacing w:val="-25"/>
          <w:sz w:val="21"/>
        </w:rPr>
        <w:t> </w:t>
      </w:r>
      <w:r>
        <w:rPr/>
        <w:t>v</w:t>
      </w:r>
      <w:r>
        <w:rPr>
          <w:spacing w:val="-27"/>
        </w:rPr>
        <w:t> </w:t>
      </w:r>
      <w:r>
        <w:rPr/>
        <w:t>roce,</w:t>
      </w:r>
      <w:r>
        <w:rPr>
          <w:spacing w:val="-27"/>
        </w:rPr>
        <w:t> </w:t>
      </w:r>
      <w:r>
        <w:rPr/>
        <w:t>2011,</w:t>
      </w:r>
      <w:r>
        <w:rPr>
          <w:spacing w:val="-27"/>
        </w:rPr>
        <w:t> </w:t>
      </w:r>
      <w:r>
        <w:rPr/>
        <w:t>2012).</w:t>
      </w:r>
    </w:p>
    <w:p>
      <w:pPr>
        <w:pStyle w:val="BodyText"/>
        <w:spacing w:line="271" w:lineRule="auto" w:before="2"/>
        <w:ind w:left="120" w:right="118" w:firstLine="359"/>
        <w:jc w:val="both"/>
      </w:pPr>
      <w:r>
        <w:rPr>
          <w:spacing w:val="-3"/>
        </w:rPr>
        <w:t>Entre</w:t>
      </w:r>
      <w:r>
        <w:rPr>
          <w:spacing w:val="-24"/>
        </w:rPr>
        <w:t> </w:t>
      </w:r>
      <w:r>
        <w:rPr/>
        <w:t>las</w:t>
      </w:r>
      <w:r>
        <w:rPr>
          <w:spacing w:val="-24"/>
        </w:rPr>
        <w:t> </w:t>
      </w:r>
      <w:r>
        <w:rPr>
          <w:spacing w:val="-3"/>
        </w:rPr>
        <w:t>metas</w:t>
      </w:r>
      <w:r>
        <w:rPr>
          <w:spacing w:val="-24"/>
        </w:rPr>
        <w:t> </w:t>
      </w:r>
      <w:r>
        <w:rPr/>
        <w:t>de</w:t>
      </w:r>
      <w:r>
        <w:rPr>
          <w:spacing w:val="-24"/>
        </w:rPr>
        <w:t> </w:t>
      </w:r>
      <w:r>
        <w:rPr/>
        <w:t>la</w:t>
      </w:r>
      <w:r>
        <w:rPr>
          <w:spacing w:val="-24"/>
        </w:rPr>
        <w:t> </w:t>
      </w:r>
      <w:r>
        <w:rPr>
          <w:spacing w:val="-3"/>
        </w:rPr>
        <w:t>política</w:t>
      </w:r>
      <w:r>
        <w:rPr>
          <w:spacing w:val="-24"/>
        </w:rPr>
        <w:t> </w:t>
      </w:r>
      <w:r>
        <w:rPr>
          <w:spacing w:val="-3"/>
        </w:rPr>
        <w:t>integracionista</w:t>
      </w:r>
      <w:r>
        <w:rPr>
          <w:spacing w:val="-24"/>
        </w:rPr>
        <w:t> </w:t>
      </w:r>
      <w:r>
        <w:rPr>
          <w:spacing w:val="-3"/>
        </w:rPr>
        <w:t>actual</w:t>
      </w:r>
      <w:r>
        <w:rPr>
          <w:spacing w:val="-24"/>
        </w:rPr>
        <w:t> </w:t>
      </w:r>
      <w:r>
        <w:rPr>
          <w:spacing w:val="-3"/>
        </w:rPr>
        <w:t>pertenece</w:t>
      </w:r>
      <w:r>
        <w:rPr>
          <w:spacing w:val="-24"/>
        </w:rPr>
        <w:t> </w:t>
      </w:r>
      <w:r>
        <w:rPr>
          <w:spacing w:val="-3"/>
        </w:rPr>
        <w:t>apoyar</w:t>
      </w:r>
      <w:r>
        <w:rPr>
          <w:spacing w:val="-24"/>
        </w:rPr>
        <w:t> </w:t>
      </w:r>
      <w:r>
        <w:rPr/>
        <w:t>la</w:t>
      </w:r>
      <w:r>
        <w:rPr>
          <w:spacing w:val="-24"/>
        </w:rPr>
        <w:t> </w:t>
      </w:r>
      <w:r>
        <w:rPr>
          <w:spacing w:val="-3"/>
        </w:rPr>
        <w:t>autonomía </w:t>
      </w:r>
      <w:r>
        <w:rPr/>
        <w:t>y</w:t>
      </w:r>
      <w:r>
        <w:rPr>
          <w:spacing w:val="-9"/>
        </w:rPr>
        <w:t> </w:t>
      </w:r>
      <w:r>
        <w:rPr/>
        <w:t>la</w:t>
      </w:r>
      <w:r>
        <w:rPr>
          <w:spacing w:val="-9"/>
        </w:rPr>
        <w:t> </w:t>
      </w:r>
      <w:r>
        <w:rPr>
          <w:spacing w:val="-3"/>
        </w:rPr>
        <w:t>independencia</w:t>
      </w:r>
      <w:r>
        <w:rPr>
          <w:spacing w:val="-9"/>
        </w:rPr>
        <w:t> </w:t>
      </w:r>
      <w:r>
        <w:rPr/>
        <w:t>de</w:t>
      </w:r>
      <w:r>
        <w:rPr>
          <w:spacing w:val="-9"/>
        </w:rPr>
        <w:t> </w:t>
      </w:r>
      <w:r>
        <w:rPr/>
        <w:t>los</w:t>
      </w:r>
      <w:r>
        <w:rPr>
          <w:spacing w:val="-9"/>
        </w:rPr>
        <w:t> </w:t>
      </w:r>
      <w:r>
        <w:rPr>
          <w:spacing w:val="-3"/>
        </w:rPr>
        <w:t>extranjeros,</w:t>
      </w:r>
      <w:r>
        <w:rPr>
          <w:spacing w:val="-9"/>
        </w:rPr>
        <w:t> </w:t>
      </w:r>
      <w:r>
        <w:rPr>
          <w:spacing w:val="-3"/>
        </w:rPr>
        <w:t>fortalecer</w:t>
      </w:r>
      <w:r>
        <w:rPr>
          <w:spacing w:val="-9"/>
        </w:rPr>
        <w:t> </w:t>
      </w:r>
      <w:r>
        <w:rPr/>
        <w:t>la</w:t>
      </w:r>
      <w:r>
        <w:rPr>
          <w:spacing w:val="-9"/>
        </w:rPr>
        <w:t> </w:t>
      </w:r>
      <w:r>
        <w:rPr>
          <w:spacing w:val="-3"/>
        </w:rPr>
        <w:t>apertura</w:t>
      </w:r>
      <w:r>
        <w:rPr>
          <w:spacing w:val="-9"/>
        </w:rPr>
        <w:t> </w:t>
      </w:r>
      <w:r>
        <w:rPr/>
        <w:t>y</w:t>
      </w:r>
      <w:r>
        <w:rPr>
          <w:spacing w:val="-9"/>
        </w:rPr>
        <w:t> </w:t>
      </w:r>
      <w:r>
        <w:rPr/>
        <w:t>la</w:t>
      </w:r>
      <w:r>
        <w:rPr>
          <w:spacing w:val="-9"/>
        </w:rPr>
        <w:t> </w:t>
      </w:r>
      <w:r>
        <w:rPr>
          <w:spacing w:val="-3"/>
        </w:rPr>
        <w:t>actitud</w:t>
      </w:r>
      <w:r>
        <w:rPr>
          <w:spacing w:val="-9"/>
        </w:rPr>
        <w:t> </w:t>
      </w:r>
      <w:r>
        <w:rPr>
          <w:spacing w:val="-3"/>
        </w:rPr>
        <w:t>amistosa</w:t>
      </w:r>
      <w:r>
        <w:rPr>
          <w:spacing w:val="-9"/>
        </w:rPr>
        <w:t> </w:t>
      </w:r>
      <w:r>
        <w:rPr>
          <w:spacing w:val="-3"/>
        </w:rPr>
        <w:t>por </w:t>
      </w:r>
      <w:r>
        <w:rPr/>
        <w:t>parte</w:t>
      </w:r>
      <w:r>
        <w:rPr>
          <w:spacing w:val="-36"/>
        </w:rPr>
        <w:t> </w:t>
      </w:r>
      <w:r>
        <w:rPr/>
        <w:t>de</w:t>
      </w:r>
      <w:r>
        <w:rPr>
          <w:spacing w:val="-36"/>
        </w:rPr>
        <w:t> </w:t>
      </w:r>
      <w:r>
        <w:rPr/>
        <w:t>la</w:t>
      </w:r>
      <w:r>
        <w:rPr>
          <w:spacing w:val="-36"/>
        </w:rPr>
        <w:t> </w:t>
      </w:r>
      <w:r>
        <w:rPr>
          <w:spacing w:val="-3"/>
        </w:rPr>
        <w:t>sociedad</w:t>
      </w:r>
      <w:r>
        <w:rPr>
          <w:spacing w:val="-36"/>
        </w:rPr>
        <w:t> </w:t>
      </w:r>
      <w:r>
        <w:rPr>
          <w:spacing w:val="-3"/>
        </w:rPr>
        <w:t>entera,</w:t>
      </w:r>
      <w:r>
        <w:rPr>
          <w:spacing w:val="-36"/>
        </w:rPr>
        <w:t> </w:t>
      </w:r>
      <w:r>
        <w:rPr>
          <w:spacing w:val="-3"/>
        </w:rPr>
        <w:t>lograr</w:t>
      </w:r>
      <w:r>
        <w:rPr>
          <w:spacing w:val="-36"/>
        </w:rPr>
        <w:t> </w:t>
      </w:r>
      <w:r>
        <w:rPr/>
        <w:t>una</w:t>
      </w:r>
      <w:r>
        <w:rPr>
          <w:spacing w:val="-36"/>
        </w:rPr>
        <w:t> </w:t>
      </w:r>
      <w:r>
        <w:rPr>
          <w:spacing w:val="-3"/>
        </w:rPr>
        <w:t>convivencia</w:t>
      </w:r>
      <w:r>
        <w:rPr>
          <w:spacing w:val="-36"/>
        </w:rPr>
        <w:t> </w:t>
      </w:r>
      <w:r>
        <w:rPr/>
        <w:t>no</w:t>
      </w:r>
      <w:r>
        <w:rPr>
          <w:spacing w:val="-36"/>
        </w:rPr>
        <w:t> </w:t>
      </w:r>
      <w:r>
        <w:rPr>
          <w:spacing w:val="-3"/>
        </w:rPr>
        <w:t>conflictiva</w:t>
      </w:r>
      <w:r>
        <w:rPr>
          <w:spacing w:val="-36"/>
        </w:rPr>
        <w:t> </w:t>
      </w:r>
      <w:r>
        <w:rPr/>
        <w:t>y</w:t>
      </w:r>
      <w:r>
        <w:rPr>
          <w:spacing w:val="-36"/>
        </w:rPr>
        <w:t> </w:t>
      </w:r>
      <w:r>
        <w:rPr>
          <w:spacing w:val="-3"/>
        </w:rPr>
        <w:t>beneficiosa</w:t>
      </w:r>
      <w:r>
        <w:rPr>
          <w:spacing w:val="-36"/>
        </w:rPr>
        <w:t> </w:t>
      </w:r>
      <w:r>
        <w:rPr>
          <w:spacing w:val="-3"/>
        </w:rPr>
        <w:t>entre</w:t>
      </w:r>
      <w:r>
        <w:rPr>
          <w:spacing w:val="-36"/>
        </w:rPr>
        <w:t> </w:t>
      </w:r>
      <w:r>
        <w:rPr>
          <w:spacing w:val="-3"/>
        </w:rPr>
        <w:t>los advenedizos</w:t>
      </w:r>
      <w:r>
        <w:rPr>
          <w:spacing w:val="-41"/>
        </w:rPr>
        <w:t> </w:t>
      </w:r>
      <w:r>
        <w:rPr/>
        <w:t>y</w:t>
      </w:r>
      <w:r>
        <w:rPr>
          <w:spacing w:val="-41"/>
        </w:rPr>
        <w:t> </w:t>
      </w:r>
      <w:r>
        <w:rPr/>
        <w:t>la</w:t>
      </w:r>
      <w:r>
        <w:rPr>
          <w:spacing w:val="-41"/>
        </w:rPr>
        <w:t> </w:t>
      </w:r>
      <w:r>
        <w:rPr>
          <w:spacing w:val="-3"/>
        </w:rPr>
        <w:t>población</w:t>
      </w:r>
      <w:r>
        <w:rPr>
          <w:spacing w:val="-41"/>
        </w:rPr>
        <w:t> </w:t>
      </w:r>
      <w:r>
        <w:rPr>
          <w:spacing w:val="-3"/>
        </w:rPr>
        <w:t>local.</w:t>
      </w:r>
      <w:r>
        <w:rPr>
          <w:spacing w:val="-41"/>
        </w:rPr>
        <w:t> </w:t>
      </w:r>
      <w:r>
        <w:rPr/>
        <w:t>En</w:t>
      </w:r>
      <w:r>
        <w:rPr>
          <w:spacing w:val="-41"/>
        </w:rPr>
        <w:t> </w:t>
      </w:r>
      <w:r>
        <w:rPr/>
        <w:t>la</w:t>
      </w:r>
      <w:r>
        <w:rPr>
          <w:spacing w:val="-41"/>
        </w:rPr>
        <w:t> </w:t>
      </w:r>
      <w:r>
        <w:rPr>
          <w:spacing w:val="-3"/>
        </w:rPr>
        <w:t>política</w:t>
      </w:r>
      <w:r>
        <w:rPr>
          <w:spacing w:val="-41"/>
        </w:rPr>
        <w:t> </w:t>
      </w:r>
      <w:r>
        <w:rPr>
          <w:spacing w:val="-3"/>
        </w:rPr>
        <w:t>integracionista</w:t>
      </w:r>
      <w:r>
        <w:rPr>
          <w:spacing w:val="-41"/>
        </w:rPr>
        <w:t> </w:t>
      </w:r>
      <w:r>
        <w:rPr/>
        <w:t>se</w:t>
      </w:r>
      <w:r>
        <w:rPr>
          <w:spacing w:val="-41"/>
        </w:rPr>
        <w:t> </w:t>
      </w:r>
      <w:r>
        <w:rPr>
          <w:spacing w:val="-3"/>
        </w:rPr>
        <w:t>declara</w:t>
      </w:r>
      <w:r>
        <w:rPr>
          <w:spacing w:val="-41"/>
        </w:rPr>
        <w:t> </w:t>
      </w:r>
      <w:r>
        <w:rPr/>
        <w:t>la</w:t>
      </w:r>
      <w:r>
        <w:rPr>
          <w:spacing w:val="-41"/>
        </w:rPr>
        <w:t> </w:t>
      </w:r>
      <w:r>
        <w:rPr>
          <w:spacing w:val="-3"/>
        </w:rPr>
        <w:t>necesidad</w:t>
      </w:r>
      <w:r>
        <w:rPr>
          <w:spacing w:val="-41"/>
        </w:rPr>
        <w:t> </w:t>
      </w:r>
      <w:r>
        <w:rPr>
          <w:spacing w:val="-3"/>
        </w:rPr>
        <w:t>de reaccionar</w:t>
      </w:r>
      <w:r>
        <w:rPr>
          <w:spacing w:val="-34"/>
        </w:rPr>
        <w:t> </w:t>
      </w:r>
      <w:r>
        <w:rPr>
          <w:spacing w:val="-3"/>
        </w:rPr>
        <w:t>ante</w:t>
      </w:r>
      <w:r>
        <w:rPr>
          <w:spacing w:val="-34"/>
        </w:rPr>
        <w:t> </w:t>
      </w:r>
      <w:r>
        <w:rPr/>
        <w:t>las</w:t>
      </w:r>
      <w:r>
        <w:rPr>
          <w:spacing w:val="-34"/>
        </w:rPr>
        <w:t> </w:t>
      </w:r>
      <w:r>
        <w:rPr>
          <w:spacing w:val="-3"/>
        </w:rPr>
        <w:t>nuevas</w:t>
      </w:r>
      <w:r>
        <w:rPr>
          <w:spacing w:val="-34"/>
        </w:rPr>
        <w:t> </w:t>
      </w:r>
      <w:r>
        <w:rPr>
          <w:spacing w:val="-3"/>
        </w:rPr>
        <w:t>realidades</w:t>
      </w:r>
      <w:r>
        <w:rPr>
          <w:spacing w:val="-34"/>
        </w:rPr>
        <w:t> </w:t>
      </w:r>
      <w:r>
        <w:rPr/>
        <w:t>y</w:t>
      </w:r>
      <w:r>
        <w:rPr>
          <w:spacing w:val="-34"/>
        </w:rPr>
        <w:t> </w:t>
      </w:r>
      <w:r>
        <w:rPr/>
        <w:t>las</w:t>
      </w:r>
      <w:r>
        <w:rPr>
          <w:spacing w:val="-34"/>
        </w:rPr>
        <w:t> </w:t>
      </w:r>
      <w:r>
        <w:rPr>
          <w:spacing w:val="-3"/>
        </w:rPr>
        <w:t>necesidades</w:t>
      </w:r>
      <w:r>
        <w:rPr>
          <w:spacing w:val="-34"/>
        </w:rPr>
        <w:t> </w:t>
      </w:r>
      <w:r>
        <w:rPr>
          <w:spacing w:val="-3"/>
        </w:rPr>
        <w:t>tanto</w:t>
      </w:r>
      <w:r>
        <w:rPr>
          <w:spacing w:val="-34"/>
        </w:rPr>
        <w:t> </w:t>
      </w:r>
      <w:r>
        <w:rPr/>
        <w:t>de</w:t>
      </w:r>
      <w:r>
        <w:rPr>
          <w:spacing w:val="-34"/>
        </w:rPr>
        <w:t> </w:t>
      </w:r>
      <w:r>
        <w:rPr/>
        <w:t>los</w:t>
      </w:r>
      <w:r>
        <w:rPr>
          <w:spacing w:val="-34"/>
        </w:rPr>
        <w:t> </w:t>
      </w:r>
      <w:r>
        <w:rPr>
          <w:spacing w:val="-3"/>
        </w:rPr>
        <w:t>extranjeros</w:t>
      </w:r>
      <w:r>
        <w:rPr>
          <w:spacing w:val="-34"/>
        </w:rPr>
        <w:t> </w:t>
      </w:r>
      <w:r>
        <w:rPr>
          <w:spacing w:val="-3"/>
        </w:rPr>
        <w:t>como</w:t>
      </w:r>
      <w:r>
        <w:rPr>
          <w:spacing w:val="-34"/>
        </w:rPr>
        <w:t> </w:t>
      </w:r>
      <w:r>
        <w:rPr>
          <w:spacing w:val="-3"/>
        </w:rPr>
        <w:t>de </w:t>
      </w:r>
      <w:r>
        <w:rPr/>
        <w:t>la</w:t>
      </w:r>
      <w:r>
        <w:rPr>
          <w:spacing w:val="-29"/>
        </w:rPr>
        <w:t> </w:t>
      </w:r>
      <w:r>
        <w:rPr>
          <w:spacing w:val="-3"/>
        </w:rPr>
        <w:t>sociedad</w:t>
      </w:r>
      <w:r>
        <w:rPr>
          <w:spacing w:val="-29"/>
        </w:rPr>
        <w:t> </w:t>
      </w:r>
      <w:r>
        <w:rPr>
          <w:spacing w:val="-3"/>
        </w:rPr>
        <w:t>checa,</w:t>
      </w:r>
      <w:r>
        <w:rPr>
          <w:spacing w:val="-29"/>
        </w:rPr>
        <w:t> </w:t>
      </w:r>
      <w:r>
        <w:rPr/>
        <w:t>y</w:t>
      </w:r>
      <w:r>
        <w:rPr>
          <w:spacing w:val="-29"/>
        </w:rPr>
        <w:t> </w:t>
      </w:r>
      <w:r>
        <w:rPr>
          <w:spacing w:val="-3"/>
        </w:rPr>
        <w:t>fortalecer</w:t>
      </w:r>
      <w:r>
        <w:rPr>
          <w:spacing w:val="-29"/>
        </w:rPr>
        <w:t> </w:t>
      </w:r>
      <w:r>
        <w:rPr/>
        <w:t>la</w:t>
      </w:r>
      <w:r>
        <w:rPr>
          <w:spacing w:val="-29"/>
        </w:rPr>
        <w:t> </w:t>
      </w:r>
      <w:r>
        <w:rPr>
          <w:spacing w:val="-3"/>
        </w:rPr>
        <w:t>conciencia</w:t>
      </w:r>
      <w:r>
        <w:rPr>
          <w:spacing w:val="-29"/>
        </w:rPr>
        <w:t> </w:t>
      </w:r>
      <w:r>
        <w:rPr/>
        <w:t>de</w:t>
      </w:r>
      <w:r>
        <w:rPr>
          <w:spacing w:val="-29"/>
        </w:rPr>
        <w:t> </w:t>
      </w:r>
      <w:r>
        <w:rPr/>
        <w:t>la</w:t>
      </w:r>
      <w:r>
        <w:rPr>
          <w:spacing w:val="-29"/>
        </w:rPr>
        <w:t> </w:t>
      </w:r>
      <w:r>
        <w:rPr>
          <w:spacing w:val="-3"/>
        </w:rPr>
        <w:t>relación</w:t>
      </w:r>
      <w:r>
        <w:rPr>
          <w:spacing w:val="-29"/>
        </w:rPr>
        <w:t> </w:t>
      </w:r>
      <w:r>
        <w:rPr>
          <w:spacing w:val="-3"/>
        </w:rPr>
        <w:t>existente</w:t>
      </w:r>
      <w:r>
        <w:rPr>
          <w:spacing w:val="-29"/>
        </w:rPr>
        <w:t> </w:t>
      </w:r>
      <w:r>
        <w:rPr>
          <w:spacing w:val="-3"/>
        </w:rPr>
        <w:t>entre</w:t>
      </w:r>
      <w:r>
        <w:rPr>
          <w:spacing w:val="-29"/>
        </w:rPr>
        <w:t> </w:t>
      </w:r>
      <w:r>
        <w:rPr/>
        <w:t>la</w:t>
      </w:r>
      <w:r>
        <w:rPr>
          <w:spacing w:val="-29"/>
        </w:rPr>
        <w:t> </w:t>
      </w:r>
      <w:r>
        <w:rPr>
          <w:spacing w:val="-3"/>
        </w:rPr>
        <w:t>migración,</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72" w:right="116"/>
        <w:jc w:val="right"/>
      </w:pPr>
      <w:r>
        <w:rPr/>
        <w:t>la</w:t>
      </w:r>
      <w:r>
        <w:rPr>
          <w:spacing w:val="-35"/>
        </w:rPr>
        <w:t> </w:t>
      </w:r>
      <w:r>
        <w:rPr>
          <w:spacing w:val="-3"/>
        </w:rPr>
        <w:t>integración</w:t>
      </w:r>
      <w:r>
        <w:rPr>
          <w:spacing w:val="-35"/>
        </w:rPr>
        <w:t> </w:t>
      </w:r>
      <w:r>
        <w:rPr/>
        <w:t>y</w:t>
      </w:r>
      <w:r>
        <w:rPr>
          <w:spacing w:val="-35"/>
        </w:rPr>
        <w:t> </w:t>
      </w:r>
      <w:r>
        <w:rPr/>
        <w:t>los</w:t>
      </w:r>
      <w:r>
        <w:rPr>
          <w:spacing w:val="-35"/>
        </w:rPr>
        <w:t> </w:t>
      </w:r>
      <w:r>
        <w:rPr>
          <w:spacing w:val="-3"/>
        </w:rPr>
        <w:t>aspectos</w:t>
      </w:r>
      <w:r>
        <w:rPr>
          <w:spacing w:val="-35"/>
        </w:rPr>
        <w:t> </w:t>
      </w:r>
      <w:r>
        <w:rPr>
          <w:spacing w:val="-3"/>
        </w:rPr>
        <w:t>socioculturales</w:t>
      </w:r>
      <w:r>
        <w:rPr>
          <w:spacing w:val="-35"/>
        </w:rPr>
        <w:t> </w:t>
      </w:r>
      <w:r>
        <w:rPr/>
        <w:t>y</w:t>
      </w:r>
      <w:r>
        <w:rPr>
          <w:spacing w:val="-35"/>
        </w:rPr>
        <w:t> </w:t>
      </w:r>
      <w:r>
        <w:rPr>
          <w:spacing w:val="-3"/>
        </w:rPr>
        <w:t>políticos</w:t>
      </w:r>
      <w:r>
        <w:rPr>
          <w:spacing w:val="-35"/>
        </w:rPr>
        <w:t> </w:t>
      </w:r>
      <w:r>
        <w:rPr/>
        <w:t>de</w:t>
      </w:r>
      <w:r>
        <w:rPr>
          <w:spacing w:val="-35"/>
        </w:rPr>
        <w:t> </w:t>
      </w:r>
      <w:r>
        <w:rPr/>
        <w:t>la</w:t>
      </w:r>
      <w:r>
        <w:rPr>
          <w:spacing w:val="-35"/>
        </w:rPr>
        <w:t> </w:t>
      </w:r>
      <w:r>
        <w:rPr>
          <w:spacing w:val="-3"/>
        </w:rPr>
        <w:t>vida</w:t>
      </w:r>
      <w:r>
        <w:rPr>
          <w:spacing w:val="-35"/>
        </w:rPr>
        <w:t> </w:t>
      </w:r>
      <w:r>
        <w:rPr/>
        <w:t>de</w:t>
      </w:r>
      <w:r>
        <w:rPr>
          <w:spacing w:val="-35"/>
        </w:rPr>
        <w:t> </w:t>
      </w:r>
      <w:r>
        <w:rPr/>
        <w:t>la</w:t>
      </w:r>
      <w:r>
        <w:rPr>
          <w:spacing w:val="-35"/>
        </w:rPr>
        <w:t> </w:t>
      </w:r>
      <w:r>
        <w:rPr>
          <w:spacing w:val="-3"/>
        </w:rPr>
        <w:t>sociedad.</w:t>
      </w:r>
      <w:r>
        <w:rPr>
          <w:spacing w:val="-35"/>
        </w:rPr>
        <w:t> </w:t>
      </w:r>
      <w:r>
        <w:rPr>
          <w:spacing w:val="-9"/>
        </w:rPr>
        <w:t>Hoy,</w:t>
      </w:r>
      <w:r>
        <w:rPr>
          <w:spacing w:val="-35"/>
        </w:rPr>
        <w:t> </w:t>
      </w:r>
      <w:r>
        <w:rPr>
          <w:spacing w:val="-3"/>
        </w:rPr>
        <w:t>la</w:t>
      </w:r>
      <w:r>
        <w:rPr>
          <w:spacing w:val="-3"/>
          <w:w w:val="90"/>
        </w:rPr>
        <w:t> </w:t>
      </w:r>
      <w:r>
        <w:rPr>
          <w:spacing w:val="-3"/>
        </w:rPr>
        <w:t>esencia</w:t>
      </w:r>
      <w:r>
        <w:rPr>
          <w:spacing w:val="-33"/>
        </w:rPr>
        <w:t> </w:t>
      </w:r>
      <w:r>
        <w:rPr/>
        <w:t>de</w:t>
      </w:r>
      <w:r>
        <w:rPr>
          <w:spacing w:val="-33"/>
        </w:rPr>
        <w:t> </w:t>
      </w:r>
      <w:r>
        <w:rPr/>
        <w:t>la</w:t>
      </w:r>
      <w:r>
        <w:rPr>
          <w:spacing w:val="-33"/>
        </w:rPr>
        <w:t> </w:t>
      </w:r>
      <w:r>
        <w:rPr>
          <w:spacing w:val="-3"/>
        </w:rPr>
        <w:t>integración</w:t>
      </w:r>
      <w:r>
        <w:rPr>
          <w:spacing w:val="-33"/>
        </w:rPr>
        <w:t> </w:t>
      </w:r>
      <w:r>
        <w:rPr/>
        <w:t>no</w:t>
      </w:r>
      <w:r>
        <w:rPr>
          <w:spacing w:val="-33"/>
        </w:rPr>
        <w:t> </w:t>
      </w:r>
      <w:r>
        <w:rPr>
          <w:spacing w:val="-3"/>
        </w:rPr>
        <w:t>sólo</w:t>
      </w:r>
      <w:r>
        <w:rPr>
          <w:spacing w:val="-33"/>
        </w:rPr>
        <w:t> </w:t>
      </w:r>
      <w:r>
        <w:rPr>
          <w:spacing w:val="-3"/>
        </w:rPr>
        <w:t>consiste</w:t>
      </w:r>
      <w:r>
        <w:rPr>
          <w:spacing w:val="-33"/>
        </w:rPr>
        <w:t> </w:t>
      </w:r>
      <w:r>
        <w:rPr/>
        <w:t>en</w:t>
      </w:r>
      <w:r>
        <w:rPr>
          <w:spacing w:val="-33"/>
        </w:rPr>
        <w:t> </w:t>
      </w:r>
      <w:r>
        <w:rPr/>
        <w:t>el</w:t>
      </w:r>
      <w:r>
        <w:rPr>
          <w:spacing w:val="-33"/>
        </w:rPr>
        <w:t> </w:t>
      </w:r>
      <w:r>
        <w:rPr>
          <w:spacing w:val="-4"/>
        </w:rPr>
        <w:t>apoyo</w:t>
      </w:r>
      <w:r>
        <w:rPr>
          <w:spacing w:val="-33"/>
        </w:rPr>
        <w:t> </w:t>
      </w:r>
      <w:r>
        <w:rPr/>
        <w:t>al</w:t>
      </w:r>
      <w:r>
        <w:rPr>
          <w:spacing w:val="-33"/>
        </w:rPr>
        <w:t> </w:t>
      </w:r>
      <w:r>
        <w:rPr>
          <w:spacing w:val="-3"/>
        </w:rPr>
        <w:t>entendimiento</w:t>
      </w:r>
      <w:r>
        <w:rPr>
          <w:spacing w:val="-33"/>
        </w:rPr>
        <w:t> </w:t>
      </w:r>
      <w:r>
        <w:rPr>
          <w:spacing w:val="-3"/>
        </w:rPr>
        <w:t>mutuo</w:t>
      </w:r>
      <w:r>
        <w:rPr>
          <w:spacing w:val="-33"/>
        </w:rPr>
        <w:t> </w:t>
      </w:r>
      <w:r>
        <w:rPr>
          <w:spacing w:val="-3"/>
        </w:rPr>
        <w:t>sino</w:t>
      </w:r>
      <w:r>
        <w:rPr>
          <w:spacing w:val="-33"/>
        </w:rPr>
        <w:t> </w:t>
      </w:r>
      <w:r>
        <w:rPr>
          <w:spacing w:val="-3"/>
        </w:rPr>
        <w:t>tam-</w:t>
      </w:r>
      <w:r>
        <w:rPr>
          <w:w w:val="96"/>
        </w:rPr>
        <w:t> </w:t>
      </w:r>
      <w:r>
        <w:rPr>
          <w:spacing w:val="-3"/>
        </w:rPr>
        <w:t>bién</w:t>
      </w:r>
      <w:r>
        <w:rPr>
          <w:spacing w:val="-33"/>
        </w:rPr>
        <w:t> </w:t>
      </w:r>
      <w:r>
        <w:rPr/>
        <w:t>en</w:t>
      </w:r>
      <w:r>
        <w:rPr>
          <w:spacing w:val="-33"/>
        </w:rPr>
        <w:t> </w:t>
      </w:r>
      <w:r>
        <w:rPr>
          <w:spacing w:val="-3"/>
        </w:rPr>
        <w:t>posibilitar</w:t>
      </w:r>
      <w:r>
        <w:rPr>
          <w:spacing w:val="-33"/>
        </w:rPr>
        <w:t> </w:t>
      </w:r>
      <w:r>
        <w:rPr/>
        <w:t>que</w:t>
      </w:r>
      <w:r>
        <w:rPr>
          <w:spacing w:val="-33"/>
        </w:rPr>
        <w:t> </w:t>
      </w:r>
      <w:r>
        <w:rPr/>
        <w:t>los</w:t>
      </w:r>
      <w:r>
        <w:rPr>
          <w:spacing w:val="-33"/>
        </w:rPr>
        <w:t> </w:t>
      </w:r>
      <w:r>
        <w:rPr>
          <w:spacing w:val="-3"/>
        </w:rPr>
        <w:t>extranjeros</w:t>
      </w:r>
      <w:r>
        <w:rPr>
          <w:spacing w:val="-33"/>
        </w:rPr>
        <w:t> </w:t>
      </w:r>
      <w:r>
        <w:rPr>
          <w:spacing w:val="-3"/>
        </w:rPr>
        <w:t>puedan</w:t>
      </w:r>
      <w:r>
        <w:rPr>
          <w:spacing w:val="-33"/>
        </w:rPr>
        <w:t> </w:t>
      </w:r>
      <w:r>
        <w:rPr>
          <w:spacing w:val="-3"/>
        </w:rPr>
        <w:t>llevar</w:t>
      </w:r>
      <w:r>
        <w:rPr>
          <w:spacing w:val="-33"/>
        </w:rPr>
        <w:t> </w:t>
      </w:r>
      <w:r>
        <w:rPr/>
        <w:t>una</w:t>
      </w:r>
      <w:r>
        <w:rPr>
          <w:spacing w:val="-33"/>
        </w:rPr>
        <w:t> </w:t>
      </w:r>
      <w:r>
        <w:rPr>
          <w:spacing w:val="-3"/>
        </w:rPr>
        <w:t>vida</w:t>
      </w:r>
      <w:r>
        <w:rPr>
          <w:spacing w:val="-33"/>
        </w:rPr>
        <w:t> </w:t>
      </w:r>
      <w:r>
        <w:rPr>
          <w:spacing w:val="-3"/>
        </w:rPr>
        <w:t>digna</w:t>
      </w:r>
      <w:r>
        <w:rPr>
          <w:spacing w:val="-33"/>
        </w:rPr>
        <w:t> </w:t>
      </w:r>
      <w:r>
        <w:rPr>
          <w:spacing w:val="-3"/>
        </w:rPr>
        <w:t>durante</w:t>
      </w:r>
      <w:r>
        <w:rPr>
          <w:spacing w:val="-33"/>
        </w:rPr>
        <w:t> </w:t>
      </w:r>
      <w:r>
        <w:rPr/>
        <w:t>su</w:t>
      </w:r>
      <w:r>
        <w:rPr>
          <w:spacing w:val="-33"/>
        </w:rPr>
        <w:t> </w:t>
      </w:r>
      <w:r>
        <w:rPr>
          <w:spacing w:val="-3"/>
        </w:rPr>
        <w:t>estancia.</w:t>
      </w:r>
      <w:r>
        <w:rPr>
          <w:spacing w:val="-3"/>
          <w:w w:val="94"/>
        </w:rPr>
        <w:t> </w:t>
      </w:r>
      <w:r>
        <w:rPr/>
        <w:t>La</w:t>
      </w:r>
      <w:r>
        <w:rPr>
          <w:spacing w:val="-39"/>
        </w:rPr>
        <w:t> </w:t>
      </w:r>
      <w:r>
        <w:rPr/>
        <w:t>novedad</w:t>
      </w:r>
      <w:r>
        <w:rPr>
          <w:spacing w:val="-39"/>
        </w:rPr>
        <w:t> </w:t>
      </w:r>
      <w:r>
        <w:rPr/>
        <w:t>es</w:t>
      </w:r>
      <w:r>
        <w:rPr>
          <w:spacing w:val="-39"/>
        </w:rPr>
        <w:t> </w:t>
      </w:r>
      <w:r>
        <w:rPr/>
        <w:t>el</w:t>
      </w:r>
      <w:r>
        <w:rPr>
          <w:spacing w:val="-39"/>
        </w:rPr>
        <w:t> </w:t>
      </w:r>
      <w:r>
        <w:rPr/>
        <w:t>énfasis</w:t>
      </w:r>
      <w:r>
        <w:rPr>
          <w:spacing w:val="-39"/>
        </w:rPr>
        <w:t> </w:t>
      </w:r>
      <w:r>
        <w:rPr/>
        <w:t>que</w:t>
      </w:r>
      <w:r>
        <w:rPr>
          <w:spacing w:val="-39"/>
        </w:rPr>
        <w:t> </w:t>
      </w:r>
      <w:r>
        <w:rPr/>
        <w:t>se</w:t>
      </w:r>
      <w:r>
        <w:rPr>
          <w:spacing w:val="-39"/>
        </w:rPr>
        <w:t> </w:t>
      </w:r>
      <w:r>
        <w:rPr/>
        <w:t>deposita</w:t>
      </w:r>
      <w:r>
        <w:rPr>
          <w:spacing w:val="-39"/>
        </w:rPr>
        <w:t> </w:t>
      </w:r>
      <w:r>
        <w:rPr/>
        <w:t>en</w:t>
      </w:r>
      <w:r>
        <w:rPr>
          <w:spacing w:val="-39"/>
        </w:rPr>
        <w:t> </w:t>
      </w:r>
      <w:r>
        <w:rPr/>
        <w:t>la</w:t>
      </w:r>
      <w:r>
        <w:rPr>
          <w:spacing w:val="-39"/>
        </w:rPr>
        <w:t> </w:t>
      </w:r>
      <w:r>
        <w:rPr/>
        <w:t>participación</w:t>
      </w:r>
      <w:r>
        <w:rPr>
          <w:spacing w:val="-39"/>
        </w:rPr>
        <w:t> </w:t>
      </w:r>
      <w:r>
        <w:rPr/>
        <w:t>activa</w:t>
      </w:r>
      <w:r>
        <w:rPr>
          <w:spacing w:val="-39"/>
        </w:rPr>
        <w:t> </w:t>
      </w:r>
      <w:r>
        <w:rPr/>
        <w:t>de</w:t>
      </w:r>
      <w:r>
        <w:rPr>
          <w:spacing w:val="-39"/>
        </w:rPr>
        <w:t> </w:t>
      </w:r>
      <w:r>
        <w:rPr/>
        <w:t>los</w:t>
      </w:r>
      <w:r>
        <w:rPr>
          <w:spacing w:val="-39"/>
        </w:rPr>
        <w:t> </w:t>
      </w:r>
      <w:r>
        <w:rPr/>
        <w:t>migrantes</w:t>
      </w:r>
      <w:r>
        <w:rPr>
          <w:w w:val="95"/>
        </w:rPr>
        <w:t> </w:t>
      </w:r>
      <w:r>
        <w:rPr/>
        <w:t>dentro</w:t>
      </w:r>
      <w:r>
        <w:rPr>
          <w:spacing w:val="-32"/>
        </w:rPr>
        <w:t> </w:t>
      </w:r>
      <w:r>
        <w:rPr/>
        <w:t>de</w:t>
      </w:r>
      <w:r>
        <w:rPr>
          <w:spacing w:val="-32"/>
        </w:rPr>
        <w:t> </w:t>
      </w:r>
      <w:r>
        <w:rPr/>
        <w:t>la</w:t>
      </w:r>
      <w:r>
        <w:rPr>
          <w:spacing w:val="-32"/>
        </w:rPr>
        <w:t> </w:t>
      </w:r>
      <w:r>
        <w:rPr/>
        <w:t>sociedad,</w:t>
      </w:r>
      <w:r>
        <w:rPr>
          <w:spacing w:val="-32"/>
        </w:rPr>
        <w:t> </w:t>
      </w:r>
      <w:r>
        <w:rPr/>
        <w:t>considerando</w:t>
      </w:r>
      <w:r>
        <w:rPr>
          <w:spacing w:val="-32"/>
        </w:rPr>
        <w:t> </w:t>
      </w:r>
      <w:r>
        <w:rPr/>
        <w:t>las</w:t>
      </w:r>
      <w:r>
        <w:rPr>
          <w:spacing w:val="-32"/>
        </w:rPr>
        <w:t> </w:t>
      </w:r>
      <w:r>
        <w:rPr/>
        <w:t>necesidades</w:t>
      </w:r>
      <w:r>
        <w:rPr>
          <w:spacing w:val="-32"/>
        </w:rPr>
        <w:t> </w:t>
      </w:r>
      <w:r>
        <w:rPr/>
        <w:t>de</w:t>
      </w:r>
      <w:r>
        <w:rPr>
          <w:spacing w:val="-32"/>
        </w:rPr>
        <w:t> </w:t>
      </w:r>
      <w:r>
        <w:rPr/>
        <w:t>los</w:t>
      </w:r>
      <w:r>
        <w:rPr>
          <w:spacing w:val="-32"/>
        </w:rPr>
        <w:t> </w:t>
      </w:r>
      <w:r>
        <w:rPr/>
        <w:t>migrantes</w:t>
      </w:r>
      <w:r>
        <w:rPr>
          <w:spacing w:val="-32"/>
        </w:rPr>
        <w:t> </w:t>
      </w:r>
      <w:r>
        <w:rPr/>
        <w:t>según</w:t>
      </w:r>
      <w:r>
        <w:rPr>
          <w:spacing w:val="-32"/>
        </w:rPr>
        <w:t> </w:t>
      </w:r>
      <w:r>
        <w:rPr/>
        <w:t>la</w:t>
      </w:r>
      <w:r>
        <w:rPr>
          <w:spacing w:val="-32"/>
        </w:rPr>
        <w:t> </w:t>
      </w:r>
      <w:r>
        <w:rPr/>
        <w:t>razón</w:t>
      </w:r>
      <w:r>
        <w:rPr>
          <w:spacing w:val="-32"/>
        </w:rPr>
        <w:t> </w:t>
      </w:r>
      <w:r>
        <w:rPr/>
        <w:t>y</w:t>
      </w:r>
      <w:r>
        <w:rPr>
          <w:w w:val="87"/>
        </w:rPr>
        <w:t> </w:t>
      </w:r>
      <w:r>
        <w:rPr/>
        <w:t>la</w:t>
      </w:r>
      <w:r>
        <w:rPr>
          <w:spacing w:val="-34"/>
        </w:rPr>
        <w:t> </w:t>
      </w:r>
      <w:r>
        <w:rPr/>
        <w:t>duración</w:t>
      </w:r>
      <w:r>
        <w:rPr>
          <w:spacing w:val="-34"/>
        </w:rPr>
        <w:t> </w:t>
      </w:r>
      <w:r>
        <w:rPr/>
        <w:t>de</w:t>
      </w:r>
      <w:r>
        <w:rPr>
          <w:spacing w:val="-34"/>
        </w:rPr>
        <w:t> </w:t>
      </w:r>
      <w:r>
        <w:rPr/>
        <w:t>su</w:t>
      </w:r>
      <w:r>
        <w:rPr>
          <w:spacing w:val="-34"/>
        </w:rPr>
        <w:t> </w:t>
      </w:r>
      <w:r>
        <w:rPr/>
        <w:t>estancia,</w:t>
      </w:r>
      <w:r>
        <w:rPr>
          <w:spacing w:val="-34"/>
        </w:rPr>
        <w:t> </w:t>
      </w:r>
      <w:r>
        <w:rPr/>
        <w:t>la</w:t>
      </w:r>
      <w:r>
        <w:rPr>
          <w:spacing w:val="-34"/>
        </w:rPr>
        <w:t> </w:t>
      </w:r>
      <w:r>
        <w:rPr/>
        <w:t>concretización</w:t>
      </w:r>
      <w:r>
        <w:rPr>
          <w:spacing w:val="-34"/>
        </w:rPr>
        <w:t> </w:t>
      </w:r>
      <w:r>
        <w:rPr/>
        <w:t>del</w:t>
      </w:r>
      <w:r>
        <w:rPr>
          <w:spacing w:val="-34"/>
        </w:rPr>
        <w:t> </w:t>
      </w:r>
      <w:r>
        <w:rPr/>
        <w:t>contenido</w:t>
      </w:r>
      <w:r>
        <w:rPr>
          <w:spacing w:val="-34"/>
        </w:rPr>
        <w:t> </w:t>
      </w:r>
      <w:r>
        <w:rPr/>
        <w:t>de</w:t>
      </w:r>
      <w:r>
        <w:rPr>
          <w:spacing w:val="-34"/>
        </w:rPr>
        <w:t> </w:t>
      </w:r>
      <w:r>
        <w:rPr/>
        <w:t>las</w:t>
      </w:r>
      <w:r>
        <w:rPr>
          <w:spacing w:val="-34"/>
        </w:rPr>
        <w:t> </w:t>
      </w:r>
      <w:r>
        <w:rPr/>
        <w:t>actividades</w:t>
      </w:r>
      <w:r>
        <w:rPr>
          <w:spacing w:val="-34"/>
        </w:rPr>
        <w:t> </w:t>
      </w:r>
      <w:r>
        <w:rPr/>
        <w:t>respecti-</w:t>
      </w:r>
      <w:r>
        <w:rPr>
          <w:w w:val="96"/>
        </w:rPr>
        <w:t> </w:t>
      </w:r>
      <w:r>
        <w:rPr/>
        <w:t>vas</w:t>
      </w:r>
      <w:r>
        <w:rPr>
          <w:spacing w:val="-22"/>
        </w:rPr>
        <w:t> </w:t>
      </w:r>
      <w:r>
        <w:rPr/>
        <w:t>y</w:t>
      </w:r>
      <w:r>
        <w:rPr>
          <w:spacing w:val="-22"/>
        </w:rPr>
        <w:t> </w:t>
      </w:r>
      <w:r>
        <w:rPr/>
        <w:t>la</w:t>
      </w:r>
      <w:r>
        <w:rPr>
          <w:spacing w:val="-22"/>
        </w:rPr>
        <w:t> </w:t>
      </w:r>
      <w:r>
        <w:rPr/>
        <w:t>nueva</w:t>
      </w:r>
      <w:r>
        <w:rPr>
          <w:spacing w:val="-22"/>
        </w:rPr>
        <w:t> </w:t>
      </w:r>
      <w:r>
        <w:rPr/>
        <w:t>acentuación</w:t>
      </w:r>
      <w:r>
        <w:rPr>
          <w:spacing w:val="-22"/>
        </w:rPr>
        <w:t> </w:t>
      </w:r>
      <w:r>
        <w:rPr/>
        <w:t>a</w:t>
      </w:r>
      <w:r>
        <w:rPr>
          <w:spacing w:val="-22"/>
        </w:rPr>
        <w:t> </w:t>
      </w:r>
      <w:r>
        <w:rPr/>
        <w:t>nivel</w:t>
      </w:r>
      <w:r>
        <w:rPr>
          <w:spacing w:val="-22"/>
        </w:rPr>
        <w:t> </w:t>
      </w:r>
      <w:r>
        <w:rPr/>
        <w:t>regional.</w:t>
      </w:r>
      <w:r>
        <w:rPr>
          <w:spacing w:val="-22"/>
        </w:rPr>
        <w:t> </w:t>
      </w:r>
      <w:r>
        <w:rPr>
          <w:spacing w:val="-5"/>
        </w:rPr>
        <w:t>Por</w:t>
      </w:r>
      <w:r>
        <w:rPr>
          <w:spacing w:val="-22"/>
        </w:rPr>
        <w:t> </w:t>
      </w:r>
      <w:r>
        <w:rPr/>
        <w:t>otro</w:t>
      </w:r>
      <w:r>
        <w:rPr>
          <w:spacing w:val="-22"/>
        </w:rPr>
        <w:t> </w:t>
      </w:r>
      <w:r>
        <w:rPr/>
        <w:t>lado,</w:t>
      </w:r>
      <w:r>
        <w:rPr>
          <w:spacing w:val="-22"/>
        </w:rPr>
        <w:t> </w:t>
      </w:r>
      <w:r>
        <w:rPr/>
        <w:t>la</w:t>
      </w:r>
      <w:r>
        <w:rPr>
          <w:spacing w:val="-22"/>
        </w:rPr>
        <w:t> </w:t>
      </w:r>
      <w:r>
        <w:rPr/>
        <w:t>concepción</w:t>
      </w:r>
      <w:r>
        <w:rPr>
          <w:spacing w:val="-22"/>
        </w:rPr>
        <w:t> </w:t>
      </w:r>
      <w:r>
        <w:rPr/>
        <w:t>mantiene</w:t>
      </w:r>
      <w:r>
        <w:rPr>
          <w:spacing w:val="-22"/>
        </w:rPr>
        <w:t> </w:t>
      </w:r>
      <w:r>
        <w:rPr/>
        <w:t>la</w:t>
      </w:r>
      <w:r>
        <w:rPr>
          <w:w w:val="90"/>
        </w:rPr>
        <w:t> </w:t>
      </w:r>
      <w:r>
        <w:rPr/>
        <w:t>integración</w:t>
      </w:r>
      <w:r>
        <w:rPr>
          <w:spacing w:val="-15"/>
        </w:rPr>
        <w:t> </w:t>
      </w:r>
      <w:r>
        <w:rPr/>
        <w:t>bajo</w:t>
      </w:r>
      <w:r>
        <w:rPr>
          <w:spacing w:val="-15"/>
        </w:rPr>
        <w:t> </w:t>
      </w:r>
      <w:r>
        <w:rPr/>
        <w:t>la</w:t>
      </w:r>
      <w:r>
        <w:rPr>
          <w:spacing w:val="-15"/>
        </w:rPr>
        <w:t> </w:t>
      </w:r>
      <w:r>
        <w:rPr/>
        <w:t>influencia</w:t>
      </w:r>
      <w:r>
        <w:rPr>
          <w:spacing w:val="-15"/>
        </w:rPr>
        <w:t> </w:t>
      </w:r>
      <w:r>
        <w:rPr/>
        <w:t>y</w:t>
      </w:r>
      <w:r>
        <w:rPr>
          <w:spacing w:val="-15"/>
        </w:rPr>
        <w:t> </w:t>
      </w:r>
      <w:r>
        <w:rPr/>
        <w:t>el</w:t>
      </w:r>
      <w:r>
        <w:rPr>
          <w:spacing w:val="-15"/>
        </w:rPr>
        <w:t> </w:t>
      </w:r>
      <w:r>
        <w:rPr/>
        <w:t>control</w:t>
      </w:r>
      <w:r>
        <w:rPr>
          <w:spacing w:val="-15"/>
        </w:rPr>
        <w:t> </w:t>
      </w:r>
      <w:r>
        <w:rPr/>
        <w:t>directos</w:t>
      </w:r>
      <w:r>
        <w:rPr>
          <w:spacing w:val="-15"/>
        </w:rPr>
        <w:t> </w:t>
      </w:r>
      <w:r>
        <w:rPr/>
        <w:t>del</w:t>
      </w:r>
      <w:r>
        <w:rPr>
          <w:spacing w:val="-15"/>
        </w:rPr>
        <w:t> </w:t>
      </w:r>
      <w:r>
        <w:rPr/>
        <w:t>Estado</w:t>
      </w:r>
      <w:r>
        <w:rPr>
          <w:spacing w:val="-15"/>
        </w:rPr>
        <w:t> </w:t>
      </w:r>
      <w:r>
        <w:rPr/>
        <w:t>con</w:t>
      </w:r>
      <w:r>
        <w:rPr>
          <w:spacing w:val="-15"/>
        </w:rPr>
        <w:t> </w:t>
      </w:r>
      <w:r>
        <w:rPr/>
        <w:t>una</w:t>
      </w:r>
      <w:r>
        <w:rPr>
          <w:spacing w:val="-15"/>
        </w:rPr>
        <w:t> </w:t>
      </w:r>
      <w:r>
        <w:rPr/>
        <w:t>participación</w:t>
      </w:r>
    </w:p>
    <w:p>
      <w:pPr>
        <w:pStyle w:val="BodyText"/>
        <w:spacing w:before="2"/>
        <w:ind w:left="100" w:right="41"/>
      </w:pPr>
      <w:r>
        <w:rPr/>
        <w:t>limitada de la autogestión local.</w:t>
      </w:r>
    </w:p>
    <w:p>
      <w:pPr>
        <w:pStyle w:val="BodyText"/>
        <w:spacing w:line="271" w:lineRule="auto" w:before="35"/>
        <w:ind w:left="100" w:right="117" w:firstLine="359"/>
        <w:jc w:val="both"/>
      </w:pPr>
      <w:r>
        <w:rPr/>
        <w:t>Alejandro Portes (1998) recomienda distinguir tres niveles de integración</w:t>
      </w:r>
      <w:r>
        <w:rPr>
          <w:spacing w:val="-32"/>
        </w:rPr>
        <w:t> </w:t>
      </w:r>
      <w:r>
        <w:rPr/>
        <w:t>que participan</w:t>
      </w:r>
      <w:r>
        <w:rPr>
          <w:spacing w:val="-16"/>
        </w:rPr>
        <w:t> </w:t>
      </w:r>
      <w:r>
        <w:rPr/>
        <w:t>en</w:t>
      </w:r>
      <w:r>
        <w:rPr>
          <w:spacing w:val="-16"/>
        </w:rPr>
        <w:t> </w:t>
      </w:r>
      <w:r>
        <w:rPr/>
        <w:t>el</w:t>
      </w:r>
      <w:r>
        <w:rPr>
          <w:spacing w:val="-16"/>
        </w:rPr>
        <w:t> </w:t>
      </w:r>
      <w:r>
        <w:rPr/>
        <w:t>resultado</w:t>
      </w:r>
      <w:r>
        <w:rPr>
          <w:spacing w:val="-16"/>
        </w:rPr>
        <w:t> </w:t>
      </w:r>
      <w:r>
        <w:rPr/>
        <w:t>total</w:t>
      </w:r>
      <w:r>
        <w:rPr>
          <w:spacing w:val="-16"/>
        </w:rPr>
        <w:t> </w:t>
      </w:r>
      <w:r>
        <w:rPr/>
        <w:t>de</w:t>
      </w:r>
      <w:r>
        <w:rPr>
          <w:spacing w:val="-16"/>
        </w:rPr>
        <w:t> </w:t>
      </w:r>
      <w:r>
        <w:rPr/>
        <w:t>la</w:t>
      </w:r>
      <w:r>
        <w:rPr>
          <w:spacing w:val="-16"/>
        </w:rPr>
        <w:t> </w:t>
      </w:r>
      <w:r>
        <w:rPr/>
        <w:t>inclusión.</w:t>
      </w:r>
      <w:r>
        <w:rPr>
          <w:spacing w:val="-16"/>
        </w:rPr>
        <w:t> </w:t>
      </w:r>
      <w:r>
        <w:rPr/>
        <w:t>Se</w:t>
      </w:r>
      <w:r>
        <w:rPr>
          <w:spacing w:val="-16"/>
        </w:rPr>
        <w:t> </w:t>
      </w:r>
      <w:r>
        <w:rPr/>
        <w:t>trata</w:t>
      </w:r>
      <w:r>
        <w:rPr>
          <w:spacing w:val="-16"/>
        </w:rPr>
        <w:t> </w:t>
      </w:r>
      <w:r>
        <w:rPr/>
        <w:t>del</w:t>
      </w:r>
      <w:r>
        <w:rPr>
          <w:spacing w:val="-16"/>
        </w:rPr>
        <w:t> </w:t>
      </w:r>
      <w:r>
        <w:rPr/>
        <w:t>nivel</w:t>
      </w:r>
      <w:r>
        <w:rPr>
          <w:spacing w:val="-16"/>
        </w:rPr>
        <w:t> </w:t>
      </w:r>
      <w:r>
        <w:rPr/>
        <w:t>político</w:t>
      </w:r>
      <w:r>
        <w:rPr>
          <w:spacing w:val="-16"/>
        </w:rPr>
        <w:t> </w:t>
      </w:r>
      <w:r>
        <w:rPr/>
        <w:t>del</w:t>
      </w:r>
      <w:r>
        <w:rPr>
          <w:spacing w:val="-16"/>
        </w:rPr>
        <w:t> </w:t>
      </w:r>
      <w:r>
        <w:rPr/>
        <w:t>Estado, el</w:t>
      </w:r>
      <w:r>
        <w:rPr>
          <w:spacing w:val="-30"/>
        </w:rPr>
        <w:t> </w:t>
      </w:r>
      <w:r>
        <w:rPr/>
        <w:t>nivel</w:t>
      </w:r>
      <w:r>
        <w:rPr>
          <w:spacing w:val="-30"/>
        </w:rPr>
        <w:t> </w:t>
      </w:r>
      <w:r>
        <w:rPr/>
        <w:t>de</w:t>
      </w:r>
      <w:r>
        <w:rPr>
          <w:spacing w:val="-30"/>
        </w:rPr>
        <w:t> </w:t>
      </w:r>
      <w:r>
        <w:rPr/>
        <w:t>la</w:t>
      </w:r>
      <w:r>
        <w:rPr>
          <w:spacing w:val="-30"/>
        </w:rPr>
        <w:t> </w:t>
      </w:r>
      <w:r>
        <w:rPr/>
        <w:t>sociedad</w:t>
      </w:r>
      <w:r>
        <w:rPr>
          <w:spacing w:val="-30"/>
        </w:rPr>
        <w:t> </w:t>
      </w:r>
      <w:r>
        <w:rPr/>
        <w:t>civil,</w:t>
      </w:r>
      <w:r>
        <w:rPr>
          <w:spacing w:val="-30"/>
        </w:rPr>
        <w:t> </w:t>
      </w:r>
      <w:r>
        <w:rPr/>
        <w:t>incluyendo</w:t>
      </w:r>
      <w:r>
        <w:rPr>
          <w:spacing w:val="-30"/>
        </w:rPr>
        <w:t> </w:t>
      </w:r>
      <w:r>
        <w:rPr/>
        <w:t>la</w:t>
      </w:r>
      <w:r>
        <w:rPr>
          <w:spacing w:val="-30"/>
        </w:rPr>
        <w:t> </w:t>
      </w:r>
      <w:r>
        <w:rPr/>
        <w:t>opinión</w:t>
      </w:r>
      <w:r>
        <w:rPr>
          <w:spacing w:val="-30"/>
        </w:rPr>
        <w:t> </w:t>
      </w:r>
      <w:r>
        <w:rPr/>
        <w:t>pública,</w:t>
      </w:r>
      <w:r>
        <w:rPr>
          <w:spacing w:val="-30"/>
        </w:rPr>
        <w:t> </w:t>
      </w:r>
      <w:r>
        <w:rPr/>
        <w:t>y</w:t>
      </w:r>
      <w:r>
        <w:rPr>
          <w:spacing w:val="-30"/>
        </w:rPr>
        <w:t> </w:t>
      </w:r>
      <w:r>
        <w:rPr/>
        <w:t>el</w:t>
      </w:r>
      <w:r>
        <w:rPr>
          <w:spacing w:val="-30"/>
        </w:rPr>
        <w:t> </w:t>
      </w:r>
      <w:r>
        <w:rPr/>
        <w:t>nivel</w:t>
      </w:r>
      <w:r>
        <w:rPr>
          <w:spacing w:val="-30"/>
        </w:rPr>
        <w:t> </w:t>
      </w:r>
      <w:r>
        <w:rPr/>
        <w:t>de</w:t>
      </w:r>
      <w:r>
        <w:rPr>
          <w:spacing w:val="-30"/>
        </w:rPr>
        <w:t> </w:t>
      </w:r>
      <w:r>
        <w:rPr/>
        <w:t>la</w:t>
      </w:r>
      <w:r>
        <w:rPr>
          <w:spacing w:val="-30"/>
        </w:rPr>
        <w:t> </w:t>
      </w:r>
      <w:r>
        <w:rPr/>
        <w:t>comunidad inmigrante.</w:t>
      </w:r>
      <w:r>
        <w:rPr>
          <w:spacing w:val="-5"/>
        </w:rPr>
        <w:t> </w:t>
      </w:r>
      <w:r>
        <w:rPr/>
        <w:t>Como</w:t>
      </w:r>
      <w:r>
        <w:rPr>
          <w:spacing w:val="-5"/>
        </w:rPr>
        <w:t> </w:t>
      </w:r>
      <w:r>
        <w:rPr/>
        <w:t>ya</w:t>
      </w:r>
      <w:r>
        <w:rPr>
          <w:spacing w:val="-5"/>
        </w:rPr>
        <w:t> </w:t>
      </w:r>
      <w:r>
        <w:rPr/>
        <w:t>se</w:t>
      </w:r>
      <w:r>
        <w:rPr>
          <w:spacing w:val="-5"/>
        </w:rPr>
        <w:t> </w:t>
      </w:r>
      <w:r>
        <w:rPr/>
        <w:t>había</w:t>
      </w:r>
      <w:r>
        <w:rPr>
          <w:spacing w:val="-5"/>
        </w:rPr>
        <w:t> </w:t>
      </w:r>
      <w:r>
        <w:rPr/>
        <w:t>señalado,</w:t>
      </w:r>
      <w:r>
        <w:rPr>
          <w:spacing w:val="-5"/>
        </w:rPr>
        <w:t> </w:t>
      </w:r>
      <w:r>
        <w:rPr/>
        <w:t>en</w:t>
      </w:r>
      <w:r>
        <w:rPr>
          <w:spacing w:val="-5"/>
        </w:rPr>
        <w:t> </w:t>
      </w:r>
      <w:r>
        <w:rPr/>
        <w:t>la</w:t>
      </w:r>
      <w:r>
        <w:rPr>
          <w:spacing w:val="-5"/>
        </w:rPr>
        <w:t> </w:t>
      </w:r>
      <w:r>
        <w:rPr/>
        <w:t>República</w:t>
      </w:r>
      <w:r>
        <w:rPr>
          <w:spacing w:val="-5"/>
        </w:rPr>
        <w:t> </w:t>
      </w:r>
      <w:r>
        <w:rPr/>
        <w:t>Checa</w:t>
      </w:r>
      <w:r>
        <w:rPr>
          <w:spacing w:val="-5"/>
        </w:rPr>
        <w:t> </w:t>
      </w:r>
      <w:r>
        <w:rPr/>
        <w:t>la</w:t>
      </w:r>
      <w:r>
        <w:rPr>
          <w:spacing w:val="-5"/>
        </w:rPr>
        <w:t> </w:t>
      </w:r>
      <w:r>
        <w:rPr/>
        <w:t>política</w:t>
      </w:r>
      <w:r>
        <w:rPr>
          <w:spacing w:val="-5"/>
        </w:rPr>
        <w:t> </w:t>
      </w:r>
      <w:r>
        <w:rPr/>
        <w:t>integra- cionista</w:t>
      </w:r>
      <w:r>
        <w:rPr>
          <w:spacing w:val="-8"/>
        </w:rPr>
        <w:t> </w:t>
      </w:r>
      <w:r>
        <w:rPr/>
        <w:t>ha</w:t>
      </w:r>
      <w:r>
        <w:rPr>
          <w:spacing w:val="-8"/>
        </w:rPr>
        <w:t> </w:t>
      </w:r>
      <w:r>
        <w:rPr/>
        <w:t>sido</w:t>
      </w:r>
      <w:r>
        <w:rPr>
          <w:spacing w:val="-8"/>
        </w:rPr>
        <w:t> </w:t>
      </w:r>
      <w:r>
        <w:rPr/>
        <w:t>realizada</w:t>
      </w:r>
      <w:r>
        <w:rPr>
          <w:spacing w:val="-8"/>
        </w:rPr>
        <w:t> </w:t>
      </w:r>
      <w:r>
        <w:rPr/>
        <w:t>durante</w:t>
      </w:r>
      <w:r>
        <w:rPr>
          <w:spacing w:val="-8"/>
        </w:rPr>
        <w:t> </w:t>
      </w:r>
      <w:r>
        <w:rPr/>
        <w:t>mucho</w:t>
      </w:r>
      <w:r>
        <w:rPr>
          <w:spacing w:val="-8"/>
        </w:rPr>
        <w:t> </w:t>
      </w:r>
      <w:r>
        <w:rPr/>
        <w:t>tiempo</w:t>
      </w:r>
      <w:r>
        <w:rPr>
          <w:spacing w:val="-8"/>
        </w:rPr>
        <w:t> </w:t>
      </w:r>
      <w:r>
        <w:rPr/>
        <w:t>con</w:t>
      </w:r>
      <w:r>
        <w:rPr>
          <w:spacing w:val="-8"/>
        </w:rPr>
        <w:t> </w:t>
      </w:r>
      <w:r>
        <w:rPr/>
        <w:t>base</w:t>
      </w:r>
      <w:r>
        <w:rPr>
          <w:spacing w:val="-8"/>
        </w:rPr>
        <w:t> </w:t>
      </w:r>
      <w:r>
        <w:rPr/>
        <w:t>en</w:t>
      </w:r>
      <w:r>
        <w:rPr>
          <w:spacing w:val="-8"/>
        </w:rPr>
        <w:t> </w:t>
      </w:r>
      <w:r>
        <w:rPr/>
        <w:t>las</w:t>
      </w:r>
      <w:r>
        <w:rPr>
          <w:spacing w:val="-8"/>
        </w:rPr>
        <w:t> </w:t>
      </w:r>
      <w:r>
        <w:rPr/>
        <w:t>declaraciones,</w:t>
      </w:r>
      <w:r>
        <w:rPr>
          <w:spacing w:val="-8"/>
        </w:rPr>
        <w:t> </w:t>
      </w:r>
      <w:r>
        <w:rPr/>
        <w:t>las actitudes</w:t>
      </w:r>
      <w:r>
        <w:rPr>
          <w:spacing w:val="-12"/>
        </w:rPr>
        <w:t> </w:t>
      </w:r>
      <w:r>
        <w:rPr/>
        <w:t>del</w:t>
      </w:r>
      <w:r>
        <w:rPr>
          <w:spacing w:val="-12"/>
        </w:rPr>
        <w:t> </w:t>
      </w:r>
      <w:r>
        <w:rPr/>
        <w:t>público</w:t>
      </w:r>
      <w:r>
        <w:rPr>
          <w:spacing w:val="-12"/>
        </w:rPr>
        <w:t> </w:t>
      </w:r>
      <w:r>
        <w:rPr/>
        <w:t>hacia</w:t>
      </w:r>
      <w:r>
        <w:rPr>
          <w:spacing w:val="-12"/>
        </w:rPr>
        <w:t> </w:t>
      </w:r>
      <w:r>
        <w:rPr/>
        <w:t>la</w:t>
      </w:r>
      <w:r>
        <w:rPr>
          <w:spacing w:val="-12"/>
        </w:rPr>
        <w:t> </w:t>
      </w:r>
      <w:r>
        <w:rPr/>
        <w:t>integración</w:t>
      </w:r>
      <w:r>
        <w:rPr>
          <w:spacing w:val="-12"/>
        </w:rPr>
        <w:t> </w:t>
      </w:r>
      <w:r>
        <w:rPr/>
        <w:t>de</w:t>
      </w:r>
      <w:r>
        <w:rPr>
          <w:spacing w:val="-12"/>
        </w:rPr>
        <w:t> </w:t>
      </w:r>
      <w:r>
        <w:rPr/>
        <w:t>los</w:t>
      </w:r>
      <w:r>
        <w:rPr>
          <w:spacing w:val="-12"/>
        </w:rPr>
        <w:t> </w:t>
      </w:r>
      <w:r>
        <w:rPr/>
        <w:t>migrantes</w:t>
      </w:r>
      <w:r>
        <w:rPr>
          <w:spacing w:val="-12"/>
        </w:rPr>
        <w:t> </w:t>
      </w:r>
      <w:r>
        <w:rPr/>
        <w:t>son</w:t>
      </w:r>
      <w:r>
        <w:rPr>
          <w:spacing w:val="-12"/>
        </w:rPr>
        <w:t> </w:t>
      </w:r>
      <w:r>
        <w:rPr/>
        <w:t>bastante</w:t>
      </w:r>
      <w:r>
        <w:rPr>
          <w:spacing w:val="-12"/>
        </w:rPr>
        <w:t> </w:t>
      </w:r>
      <w:r>
        <w:rPr/>
        <w:t>reservadas, apoyando</w:t>
      </w:r>
      <w:r>
        <w:rPr>
          <w:spacing w:val="-25"/>
        </w:rPr>
        <w:t> </w:t>
      </w:r>
      <w:r>
        <w:rPr/>
        <w:t>más</w:t>
      </w:r>
      <w:r>
        <w:rPr>
          <w:spacing w:val="-25"/>
        </w:rPr>
        <w:t> </w:t>
      </w:r>
      <w:r>
        <w:rPr/>
        <w:t>bien</w:t>
      </w:r>
      <w:r>
        <w:rPr>
          <w:spacing w:val="-25"/>
        </w:rPr>
        <w:t> </w:t>
      </w:r>
      <w:r>
        <w:rPr/>
        <w:t>la</w:t>
      </w:r>
      <w:r>
        <w:rPr>
          <w:spacing w:val="-25"/>
        </w:rPr>
        <w:t> </w:t>
      </w:r>
      <w:r>
        <w:rPr/>
        <w:t>asimilación.</w:t>
      </w:r>
      <w:r>
        <w:rPr>
          <w:spacing w:val="-25"/>
        </w:rPr>
        <w:t> </w:t>
      </w:r>
      <w:r>
        <w:rPr>
          <w:spacing w:val="-5"/>
        </w:rPr>
        <w:t>Por</w:t>
      </w:r>
      <w:r>
        <w:rPr>
          <w:spacing w:val="-25"/>
        </w:rPr>
        <w:t> </w:t>
      </w:r>
      <w:r>
        <w:rPr/>
        <w:t>eso</w:t>
      </w:r>
      <w:r>
        <w:rPr>
          <w:spacing w:val="-25"/>
        </w:rPr>
        <w:t> </w:t>
      </w:r>
      <w:r>
        <w:rPr/>
        <w:t>es</w:t>
      </w:r>
      <w:r>
        <w:rPr>
          <w:spacing w:val="-25"/>
        </w:rPr>
        <w:t> </w:t>
      </w:r>
      <w:r>
        <w:rPr/>
        <w:t>muy</w:t>
      </w:r>
      <w:r>
        <w:rPr>
          <w:spacing w:val="-25"/>
        </w:rPr>
        <w:t> </w:t>
      </w:r>
      <w:r>
        <w:rPr/>
        <w:t>importante</w:t>
      </w:r>
      <w:r>
        <w:rPr>
          <w:spacing w:val="-25"/>
        </w:rPr>
        <w:t> </w:t>
      </w:r>
      <w:r>
        <w:rPr/>
        <w:t>observar</w:t>
      </w:r>
      <w:r>
        <w:rPr>
          <w:spacing w:val="-25"/>
        </w:rPr>
        <w:t> </w:t>
      </w:r>
      <w:r>
        <w:rPr/>
        <w:t>el</w:t>
      </w:r>
      <w:r>
        <w:rPr>
          <w:spacing w:val="-25"/>
        </w:rPr>
        <w:t> </w:t>
      </w:r>
      <w:r>
        <w:rPr/>
        <w:t>proceso</w:t>
      </w:r>
      <w:r>
        <w:rPr>
          <w:spacing w:val="-25"/>
        </w:rPr>
        <w:t> </w:t>
      </w:r>
      <w:r>
        <w:rPr/>
        <w:t>de la</w:t>
      </w:r>
      <w:r>
        <w:rPr>
          <w:spacing w:val="-22"/>
        </w:rPr>
        <w:t> </w:t>
      </w:r>
      <w:r>
        <w:rPr/>
        <w:t>integración</w:t>
      </w:r>
      <w:r>
        <w:rPr>
          <w:spacing w:val="-22"/>
        </w:rPr>
        <w:t> </w:t>
      </w:r>
      <w:r>
        <w:rPr/>
        <w:t>con</w:t>
      </w:r>
      <w:r>
        <w:rPr>
          <w:spacing w:val="-22"/>
        </w:rPr>
        <w:t> </w:t>
      </w:r>
      <w:r>
        <w:rPr/>
        <w:t>los</w:t>
      </w:r>
      <w:r>
        <w:rPr>
          <w:spacing w:val="-22"/>
        </w:rPr>
        <w:t> </w:t>
      </w:r>
      <w:r>
        <w:rPr/>
        <w:t>migrantes</w:t>
      </w:r>
      <w:r>
        <w:rPr>
          <w:spacing w:val="-22"/>
        </w:rPr>
        <w:t> </w:t>
      </w:r>
      <w:r>
        <w:rPr/>
        <w:t>mismos.</w:t>
      </w:r>
      <w:r>
        <w:rPr>
          <w:spacing w:val="-22"/>
        </w:rPr>
        <w:t> </w:t>
      </w:r>
      <w:r>
        <w:rPr/>
        <w:t>Además,</w:t>
      </w:r>
      <w:r>
        <w:rPr>
          <w:spacing w:val="-22"/>
        </w:rPr>
        <w:t> </w:t>
      </w:r>
      <w:r>
        <w:rPr/>
        <w:t>Alejandro</w:t>
      </w:r>
      <w:r>
        <w:rPr>
          <w:spacing w:val="-22"/>
        </w:rPr>
        <w:t> </w:t>
      </w:r>
      <w:r>
        <w:rPr/>
        <w:t>Portes</w:t>
      </w:r>
      <w:r>
        <w:rPr>
          <w:spacing w:val="-22"/>
        </w:rPr>
        <w:t> </w:t>
      </w:r>
      <w:r>
        <w:rPr/>
        <w:t>también</w:t>
      </w:r>
      <w:r>
        <w:rPr>
          <w:spacing w:val="-22"/>
        </w:rPr>
        <w:t> </w:t>
      </w:r>
      <w:r>
        <w:rPr/>
        <w:t>distin- gue</w:t>
      </w:r>
      <w:r>
        <w:rPr>
          <w:spacing w:val="-31"/>
        </w:rPr>
        <w:t> </w:t>
      </w:r>
      <w:r>
        <w:rPr/>
        <w:t>entre</w:t>
      </w:r>
      <w:r>
        <w:rPr>
          <w:spacing w:val="-31"/>
        </w:rPr>
        <w:t> </w:t>
      </w:r>
      <w:r>
        <w:rPr/>
        <w:t>los</w:t>
      </w:r>
      <w:r>
        <w:rPr>
          <w:spacing w:val="-31"/>
        </w:rPr>
        <w:t> </w:t>
      </w:r>
      <w:r>
        <w:rPr/>
        <w:t>grupos</w:t>
      </w:r>
      <w:r>
        <w:rPr>
          <w:spacing w:val="-31"/>
        </w:rPr>
        <w:t> </w:t>
      </w:r>
      <w:r>
        <w:rPr/>
        <w:t>de</w:t>
      </w:r>
      <w:r>
        <w:rPr>
          <w:spacing w:val="-31"/>
        </w:rPr>
        <w:t> </w:t>
      </w:r>
      <w:r>
        <w:rPr/>
        <w:t>migrantes</w:t>
      </w:r>
      <w:r>
        <w:rPr>
          <w:spacing w:val="-31"/>
        </w:rPr>
        <w:t> </w:t>
      </w:r>
      <w:r>
        <w:rPr/>
        <w:t>a</w:t>
      </w:r>
      <w:r>
        <w:rPr>
          <w:spacing w:val="-31"/>
        </w:rPr>
        <w:t> </w:t>
      </w:r>
      <w:r>
        <w:rPr>
          <w:spacing w:val="-3"/>
        </w:rPr>
        <w:t>“fuertes”</w:t>
      </w:r>
      <w:r>
        <w:rPr>
          <w:spacing w:val="-31"/>
        </w:rPr>
        <w:t> </w:t>
      </w:r>
      <w:r>
        <w:rPr/>
        <w:t>y</w:t>
      </w:r>
      <w:r>
        <w:rPr>
          <w:spacing w:val="-31"/>
        </w:rPr>
        <w:t> </w:t>
      </w:r>
      <w:r>
        <w:rPr/>
        <w:t>a</w:t>
      </w:r>
      <w:r>
        <w:rPr>
          <w:spacing w:val="-31"/>
        </w:rPr>
        <w:t> </w:t>
      </w:r>
      <w:r>
        <w:rPr>
          <w:spacing w:val="-3"/>
        </w:rPr>
        <w:t>“débiles”.</w:t>
      </w:r>
      <w:r>
        <w:rPr>
          <w:spacing w:val="-31"/>
        </w:rPr>
        <w:t> </w:t>
      </w:r>
      <w:r>
        <w:rPr/>
        <w:t>Los</w:t>
      </w:r>
      <w:r>
        <w:rPr>
          <w:spacing w:val="-31"/>
        </w:rPr>
        <w:t> </w:t>
      </w:r>
      <w:r>
        <w:rPr/>
        <w:t>fuertes</w:t>
      </w:r>
      <w:r>
        <w:rPr>
          <w:spacing w:val="-31"/>
        </w:rPr>
        <w:t> </w:t>
      </w:r>
      <w:r>
        <w:rPr/>
        <w:t>se</w:t>
      </w:r>
      <w:r>
        <w:rPr>
          <w:spacing w:val="-31"/>
        </w:rPr>
        <w:t> </w:t>
      </w:r>
      <w:r>
        <w:rPr/>
        <w:t>caracterizan por</w:t>
      </w:r>
      <w:r>
        <w:rPr>
          <w:spacing w:val="-41"/>
        </w:rPr>
        <w:t> </w:t>
      </w:r>
      <w:r>
        <w:rPr/>
        <w:t>una</w:t>
      </w:r>
      <w:r>
        <w:rPr>
          <w:spacing w:val="-41"/>
        </w:rPr>
        <w:t> </w:t>
      </w:r>
      <w:r>
        <w:rPr/>
        <w:t>concentración</w:t>
      </w:r>
      <w:r>
        <w:rPr>
          <w:spacing w:val="-41"/>
        </w:rPr>
        <w:t> </w:t>
      </w:r>
      <w:r>
        <w:rPr/>
        <w:t>espacial</w:t>
      </w:r>
      <w:r>
        <w:rPr>
          <w:spacing w:val="-41"/>
        </w:rPr>
        <w:t> </w:t>
      </w:r>
      <w:r>
        <w:rPr/>
        <w:t>y</w:t>
      </w:r>
      <w:r>
        <w:rPr>
          <w:spacing w:val="-41"/>
        </w:rPr>
        <w:t> </w:t>
      </w:r>
      <w:r>
        <w:rPr/>
        <w:t>una</w:t>
      </w:r>
      <w:r>
        <w:rPr>
          <w:spacing w:val="-41"/>
        </w:rPr>
        <w:t> </w:t>
      </w:r>
      <w:r>
        <w:rPr/>
        <w:t>estructura</w:t>
      </w:r>
      <w:r>
        <w:rPr>
          <w:spacing w:val="-41"/>
        </w:rPr>
        <w:t> </w:t>
      </w:r>
      <w:r>
        <w:rPr/>
        <w:t>de</w:t>
      </w:r>
      <w:r>
        <w:rPr>
          <w:spacing w:val="-41"/>
        </w:rPr>
        <w:t> </w:t>
      </w:r>
      <w:r>
        <w:rPr/>
        <w:t>empleo</w:t>
      </w:r>
      <w:r>
        <w:rPr>
          <w:spacing w:val="-41"/>
        </w:rPr>
        <w:t> </w:t>
      </w:r>
      <w:r>
        <w:rPr/>
        <w:t>diversificada,</w:t>
      </w:r>
      <w:r>
        <w:rPr>
          <w:spacing w:val="-41"/>
        </w:rPr>
        <w:t> </w:t>
      </w:r>
      <w:r>
        <w:rPr/>
        <w:t>mientras</w:t>
      </w:r>
      <w:r>
        <w:rPr>
          <w:spacing w:val="-41"/>
        </w:rPr>
        <w:t> </w:t>
      </w:r>
      <w:r>
        <w:rPr/>
        <w:t>que los</w:t>
      </w:r>
      <w:r>
        <w:rPr>
          <w:spacing w:val="-17"/>
        </w:rPr>
        <w:t> </w:t>
      </w:r>
      <w:r>
        <w:rPr/>
        <w:t>débiles</w:t>
      </w:r>
      <w:r>
        <w:rPr>
          <w:spacing w:val="-17"/>
        </w:rPr>
        <w:t> </w:t>
      </w:r>
      <w:r>
        <w:rPr/>
        <w:t>por</w:t>
      </w:r>
      <w:r>
        <w:rPr>
          <w:spacing w:val="-17"/>
        </w:rPr>
        <w:t> </w:t>
      </w:r>
      <w:r>
        <w:rPr/>
        <w:t>el</w:t>
      </w:r>
      <w:r>
        <w:rPr>
          <w:spacing w:val="-17"/>
        </w:rPr>
        <w:t> </w:t>
      </w:r>
      <w:r>
        <w:rPr/>
        <w:t>bajo</w:t>
      </w:r>
      <w:r>
        <w:rPr>
          <w:spacing w:val="-17"/>
        </w:rPr>
        <w:t> </w:t>
      </w:r>
      <w:r>
        <w:rPr/>
        <w:t>número</w:t>
      </w:r>
      <w:r>
        <w:rPr>
          <w:spacing w:val="-17"/>
        </w:rPr>
        <w:t> </w:t>
      </w:r>
      <w:r>
        <w:rPr/>
        <w:t>de</w:t>
      </w:r>
      <w:r>
        <w:rPr>
          <w:spacing w:val="-17"/>
        </w:rPr>
        <w:t> </w:t>
      </w:r>
      <w:r>
        <w:rPr/>
        <w:t>integrantes</w:t>
      </w:r>
      <w:r>
        <w:rPr>
          <w:spacing w:val="-17"/>
        </w:rPr>
        <w:t> </w:t>
      </w:r>
      <w:r>
        <w:rPr/>
        <w:t>y</w:t>
      </w:r>
      <w:r>
        <w:rPr>
          <w:spacing w:val="-17"/>
        </w:rPr>
        <w:t> </w:t>
      </w:r>
      <w:r>
        <w:rPr/>
        <w:t>la</w:t>
      </w:r>
      <w:r>
        <w:rPr>
          <w:spacing w:val="-17"/>
        </w:rPr>
        <w:t> </w:t>
      </w:r>
      <w:r>
        <w:rPr/>
        <w:t>alta</w:t>
      </w:r>
      <w:r>
        <w:rPr>
          <w:spacing w:val="-17"/>
        </w:rPr>
        <w:t> </w:t>
      </w:r>
      <w:r>
        <w:rPr/>
        <w:t>proporción</w:t>
      </w:r>
      <w:r>
        <w:rPr>
          <w:spacing w:val="-17"/>
        </w:rPr>
        <w:t> </w:t>
      </w:r>
      <w:r>
        <w:rPr/>
        <w:t>de</w:t>
      </w:r>
      <w:r>
        <w:rPr>
          <w:spacing w:val="-17"/>
        </w:rPr>
        <w:t> </w:t>
      </w:r>
      <w:r>
        <w:rPr/>
        <w:t>trabajadores</w:t>
      </w:r>
      <w:r>
        <w:rPr>
          <w:spacing w:val="-17"/>
        </w:rPr>
        <w:t> </w:t>
      </w:r>
      <w:r>
        <w:rPr/>
        <w:t>en oficios</w:t>
      </w:r>
      <w:r>
        <w:rPr>
          <w:spacing w:val="-35"/>
        </w:rPr>
        <w:t> </w:t>
      </w:r>
      <w:r>
        <w:rPr/>
        <w:t>manuales</w:t>
      </w:r>
      <w:r>
        <w:rPr>
          <w:spacing w:val="-35"/>
        </w:rPr>
        <w:t> </w:t>
      </w:r>
      <w:r>
        <w:rPr/>
        <w:t>mal</w:t>
      </w:r>
      <w:r>
        <w:rPr>
          <w:spacing w:val="-35"/>
        </w:rPr>
        <w:t> </w:t>
      </w:r>
      <w:r>
        <w:rPr/>
        <w:t>pagados</w:t>
      </w:r>
      <w:r>
        <w:rPr>
          <w:spacing w:val="-35"/>
        </w:rPr>
        <w:t> </w:t>
      </w:r>
      <w:r>
        <w:rPr/>
        <w:t>(Schmitter,</w:t>
      </w:r>
      <w:r>
        <w:rPr>
          <w:spacing w:val="-35"/>
        </w:rPr>
        <w:t> </w:t>
      </w:r>
      <w:r>
        <w:rPr/>
        <w:t>2000:</w:t>
      </w:r>
      <w:r>
        <w:rPr>
          <w:spacing w:val="-35"/>
        </w:rPr>
        <w:t> </w:t>
      </w:r>
      <w:r>
        <w:rPr/>
        <w:t>83-84).</w:t>
      </w:r>
    </w:p>
    <w:p>
      <w:pPr>
        <w:pStyle w:val="BodyText"/>
        <w:spacing w:line="271" w:lineRule="auto" w:before="2"/>
        <w:ind w:left="100" w:right="117" w:firstLine="359"/>
        <w:jc w:val="both"/>
      </w:pPr>
      <w:r>
        <w:rPr/>
        <w:t>A</w:t>
      </w:r>
      <w:r>
        <w:rPr>
          <w:spacing w:val="-14"/>
        </w:rPr>
        <w:t> </w:t>
      </w:r>
      <w:r>
        <w:rPr/>
        <w:t>continuación</w:t>
      </w:r>
      <w:r>
        <w:rPr>
          <w:spacing w:val="-14"/>
        </w:rPr>
        <w:t> </w:t>
      </w:r>
      <w:r>
        <w:rPr/>
        <w:t>se</w:t>
      </w:r>
      <w:r>
        <w:rPr>
          <w:spacing w:val="-14"/>
        </w:rPr>
        <w:t> </w:t>
      </w:r>
      <w:r>
        <w:rPr/>
        <w:t>presenta</w:t>
      </w:r>
      <w:r>
        <w:rPr>
          <w:spacing w:val="-14"/>
        </w:rPr>
        <w:t> </w:t>
      </w:r>
      <w:r>
        <w:rPr/>
        <w:t>un</w:t>
      </w:r>
      <w:r>
        <w:rPr>
          <w:spacing w:val="-14"/>
        </w:rPr>
        <w:t> </w:t>
      </w:r>
      <w:r>
        <w:rPr/>
        <w:t>texto</w:t>
      </w:r>
      <w:r>
        <w:rPr>
          <w:spacing w:val="-14"/>
        </w:rPr>
        <w:t> </w:t>
      </w:r>
      <w:r>
        <w:rPr/>
        <w:t>relacionado</w:t>
      </w:r>
      <w:r>
        <w:rPr>
          <w:spacing w:val="-14"/>
        </w:rPr>
        <w:t> </w:t>
      </w:r>
      <w:r>
        <w:rPr/>
        <w:t>con</w:t>
      </w:r>
      <w:r>
        <w:rPr>
          <w:spacing w:val="-14"/>
        </w:rPr>
        <w:t> </w:t>
      </w:r>
      <w:r>
        <w:rPr/>
        <w:t>dos</w:t>
      </w:r>
      <w:r>
        <w:rPr>
          <w:spacing w:val="-14"/>
        </w:rPr>
        <w:t> </w:t>
      </w:r>
      <w:r>
        <w:rPr/>
        <w:t>grupos</w:t>
      </w:r>
      <w:r>
        <w:rPr>
          <w:spacing w:val="-14"/>
        </w:rPr>
        <w:t> </w:t>
      </w:r>
      <w:r>
        <w:rPr/>
        <w:t>de</w:t>
      </w:r>
      <w:r>
        <w:rPr>
          <w:spacing w:val="-14"/>
        </w:rPr>
        <w:t> </w:t>
      </w:r>
      <w:r>
        <w:rPr/>
        <w:t>migrantes</w:t>
      </w:r>
      <w:r>
        <w:rPr>
          <w:spacing w:val="-14"/>
        </w:rPr>
        <w:t> </w:t>
      </w:r>
      <w:r>
        <w:rPr/>
        <w:t>y sus</w:t>
      </w:r>
      <w:r>
        <w:rPr>
          <w:spacing w:val="-21"/>
        </w:rPr>
        <w:t> </w:t>
      </w:r>
      <w:r>
        <w:rPr/>
        <w:t>experiencias</w:t>
      </w:r>
      <w:r>
        <w:rPr>
          <w:spacing w:val="-21"/>
        </w:rPr>
        <w:t> </w:t>
      </w:r>
      <w:r>
        <w:rPr/>
        <w:t>con</w:t>
      </w:r>
      <w:r>
        <w:rPr>
          <w:spacing w:val="-21"/>
        </w:rPr>
        <w:t> </w:t>
      </w:r>
      <w:r>
        <w:rPr/>
        <w:t>la</w:t>
      </w:r>
      <w:r>
        <w:rPr>
          <w:spacing w:val="-21"/>
        </w:rPr>
        <w:t> </w:t>
      </w:r>
      <w:r>
        <w:rPr/>
        <w:t>integración</w:t>
      </w:r>
      <w:r>
        <w:rPr>
          <w:spacing w:val="-21"/>
        </w:rPr>
        <w:t> </w:t>
      </w:r>
      <w:r>
        <w:rPr/>
        <w:t>a</w:t>
      </w:r>
      <w:r>
        <w:rPr>
          <w:spacing w:val="-21"/>
        </w:rPr>
        <w:t> </w:t>
      </w:r>
      <w:r>
        <w:rPr/>
        <w:t>la</w:t>
      </w:r>
      <w:r>
        <w:rPr>
          <w:spacing w:val="-21"/>
        </w:rPr>
        <w:t> </w:t>
      </w:r>
      <w:r>
        <w:rPr/>
        <w:t>sociedad.</w:t>
      </w:r>
      <w:r>
        <w:rPr>
          <w:spacing w:val="-21"/>
        </w:rPr>
        <w:t> </w:t>
      </w:r>
      <w:r>
        <w:rPr/>
        <w:t>Se</w:t>
      </w:r>
      <w:r>
        <w:rPr>
          <w:spacing w:val="-21"/>
        </w:rPr>
        <w:t> </w:t>
      </w:r>
      <w:r>
        <w:rPr/>
        <w:t>trata</w:t>
      </w:r>
      <w:r>
        <w:rPr>
          <w:spacing w:val="-21"/>
        </w:rPr>
        <w:t> </w:t>
      </w:r>
      <w:r>
        <w:rPr/>
        <w:t>del</w:t>
      </w:r>
      <w:r>
        <w:rPr>
          <w:spacing w:val="-21"/>
        </w:rPr>
        <w:t> </w:t>
      </w:r>
      <w:r>
        <w:rPr/>
        <w:t>numeroso</w:t>
      </w:r>
      <w:r>
        <w:rPr>
          <w:spacing w:val="-21"/>
        </w:rPr>
        <w:t> </w:t>
      </w:r>
      <w:r>
        <w:rPr/>
        <w:t>grupo</w:t>
      </w:r>
      <w:r>
        <w:rPr>
          <w:spacing w:val="-21"/>
        </w:rPr>
        <w:t> </w:t>
      </w:r>
      <w:r>
        <w:rPr/>
        <w:t>de</w:t>
      </w:r>
      <w:r>
        <w:rPr>
          <w:spacing w:val="-21"/>
        </w:rPr>
        <w:t> </w:t>
      </w:r>
      <w:r>
        <w:rPr/>
        <w:t>los ucranianos</w:t>
      </w:r>
      <w:r>
        <w:rPr>
          <w:spacing w:val="-16"/>
        </w:rPr>
        <w:t> </w:t>
      </w:r>
      <w:r>
        <w:rPr/>
        <w:t>que</w:t>
      </w:r>
      <w:r>
        <w:rPr>
          <w:spacing w:val="-16"/>
        </w:rPr>
        <w:t> </w:t>
      </w:r>
      <w:r>
        <w:rPr/>
        <w:t>pertenece</w:t>
      </w:r>
      <w:r>
        <w:rPr>
          <w:spacing w:val="-16"/>
        </w:rPr>
        <w:t> </w:t>
      </w:r>
      <w:r>
        <w:rPr/>
        <w:t>a</w:t>
      </w:r>
      <w:r>
        <w:rPr>
          <w:spacing w:val="-16"/>
        </w:rPr>
        <w:t> </w:t>
      </w:r>
      <w:r>
        <w:rPr/>
        <w:t>los</w:t>
      </w:r>
      <w:r>
        <w:rPr>
          <w:spacing w:val="-16"/>
        </w:rPr>
        <w:t> </w:t>
      </w:r>
      <w:r>
        <w:rPr/>
        <w:t>grupos</w:t>
      </w:r>
      <w:r>
        <w:rPr>
          <w:spacing w:val="-16"/>
        </w:rPr>
        <w:t> </w:t>
      </w:r>
      <w:r>
        <w:rPr/>
        <w:t>fuertes</w:t>
      </w:r>
      <w:r>
        <w:rPr>
          <w:spacing w:val="-16"/>
        </w:rPr>
        <w:t> </w:t>
      </w:r>
      <w:r>
        <w:rPr/>
        <w:t>y</w:t>
      </w:r>
      <w:r>
        <w:rPr>
          <w:spacing w:val="-16"/>
        </w:rPr>
        <w:t> </w:t>
      </w:r>
      <w:r>
        <w:rPr/>
        <w:t>el</w:t>
      </w:r>
      <w:r>
        <w:rPr>
          <w:spacing w:val="-16"/>
        </w:rPr>
        <w:t> </w:t>
      </w:r>
      <w:r>
        <w:rPr/>
        <w:t>grupo</w:t>
      </w:r>
      <w:r>
        <w:rPr>
          <w:spacing w:val="-16"/>
        </w:rPr>
        <w:t> </w:t>
      </w:r>
      <w:r>
        <w:rPr/>
        <w:t>marginal</w:t>
      </w:r>
      <w:r>
        <w:rPr>
          <w:spacing w:val="-16"/>
        </w:rPr>
        <w:t> </w:t>
      </w:r>
      <w:r>
        <w:rPr/>
        <w:t>pero</w:t>
      </w:r>
      <w:r>
        <w:rPr>
          <w:spacing w:val="-16"/>
        </w:rPr>
        <w:t> </w:t>
      </w:r>
      <w:r>
        <w:rPr/>
        <w:t>creciente</w:t>
      </w:r>
      <w:r>
        <w:rPr>
          <w:spacing w:val="-16"/>
        </w:rPr>
        <w:t> </w:t>
      </w:r>
      <w:r>
        <w:rPr/>
        <w:t>de los</w:t>
      </w:r>
      <w:r>
        <w:rPr>
          <w:spacing w:val="-27"/>
        </w:rPr>
        <w:t> </w:t>
      </w:r>
      <w:r>
        <w:rPr/>
        <w:t>mongoles</w:t>
      </w:r>
      <w:r>
        <w:rPr>
          <w:spacing w:val="-27"/>
        </w:rPr>
        <w:t> </w:t>
      </w:r>
      <w:r>
        <w:rPr/>
        <w:t>que</w:t>
      </w:r>
      <w:r>
        <w:rPr>
          <w:spacing w:val="-27"/>
        </w:rPr>
        <w:t> </w:t>
      </w:r>
      <w:r>
        <w:rPr/>
        <w:t>representa</w:t>
      </w:r>
      <w:r>
        <w:rPr>
          <w:spacing w:val="-27"/>
        </w:rPr>
        <w:t> </w:t>
      </w:r>
      <w:r>
        <w:rPr/>
        <w:t>al</w:t>
      </w:r>
      <w:r>
        <w:rPr>
          <w:spacing w:val="-27"/>
        </w:rPr>
        <w:t> </w:t>
      </w:r>
      <w:r>
        <w:rPr/>
        <w:t>grupo</w:t>
      </w:r>
      <w:r>
        <w:rPr>
          <w:spacing w:val="-27"/>
        </w:rPr>
        <w:t> </w:t>
      </w:r>
      <w:r>
        <w:rPr/>
        <w:t>débil.</w:t>
      </w:r>
      <w:r>
        <w:rPr>
          <w:spacing w:val="-27"/>
        </w:rPr>
        <w:t> </w:t>
      </w:r>
      <w:r>
        <w:rPr/>
        <w:t>A</w:t>
      </w:r>
      <w:r>
        <w:rPr>
          <w:spacing w:val="-27"/>
        </w:rPr>
        <w:t> </w:t>
      </w:r>
      <w:r>
        <w:rPr/>
        <w:t>la</w:t>
      </w:r>
      <w:r>
        <w:rPr>
          <w:spacing w:val="-27"/>
        </w:rPr>
        <w:t> </w:t>
      </w:r>
      <w:r>
        <w:rPr>
          <w:spacing w:val="-4"/>
        </w:rPr>
        <w:t>“fuerza”</w:t>
      </w:r>
      <w:r>
        <w:rPr>
          <w:spacing w:val="-27"/>
        </w:rPr>
        <w:t> </w:t>
      </w:r>
      <w:r>
        <w:rPr/>
        <w:t>del</w:t>
      </w:r>
      <w:r>
        <w:rPr>
          <w:spacing w:val="-27"/>
        </w:rPr>
        <w:t> </w:t>
      </w:r>
      <w:r>
        <w:rPr/>
        <w:t>grupo</w:t>
      </w:r>
      <w:r>
        <w:rPr>
          <w:spacing w:val="-27"/>
        </w:rPr>
        <w:t> </w:t>
      </w:r>
      <w:r>
        <w:rPr/>
        <w:t>ucraniano</w:t>
      </w:r>
      <w:r>
        <w:rPr>
          <w:spacing w:val="-27"/>
        </w:rPr>
        <w:t> </w:t>
      </w:r>
      <w:r>
        <w:rPr/>
        <w:t>contri- buye</w:t>
      </w:r>
      <w:r>
        <w:rPr>
          <w:spacing w:val="-13"/>
        </w:rPr>
        <w:t> </w:t>
      </w:r>
      <w:r>
        <w:rPr/>
        <w:t>sin</w:t>
      </w:r>
      <w:r>
        <w:rPr>
          <w:spacing w:val="-13"/>
        </w:rPr>
        <w:t> </w:t>
      </w:r>
      <w:r>
        <w:rPr/>
        <w:t>duda</w:t>
      </w:r>
      <w:r>
        <w:rPr>
          <w:spacing w:val="-13"/>
        </w:rPr>
        <w:t> </w:t>
      </w:r>
      <w:r>
        <w:rPr/>
        <w:t>la</w:t>
      </w:r>
      <w:r>
        <w:rPr>
          <w:spacing w:val="-13"/>
        </w:rPr>
        <w:t> </w:t>
      </w:r>
      <w:r>
        <w:rPr/>
        <w:t>proximidad</w:t>
      </w:r>
      <w:r>
        <w:rPr>
          <w:spacing w:val="-13"/>
        </w:rPr>
        <w:t> </w:t>
      </w:r>
      <w:r>
        <w:rPr/>
        <w:t>física</w:t>
      </w:r>
      <w:r>
        <w:rPr>
          <w:spacing w:val="-13"/>
        </w:rPr>
        <w:t> </w:t>
      </w:r>
      <w:r>
        <w:rPr/>
        <w:t>de</w:t>
      </w:r>
      <w:r>
        <w:rPr>
          <w:spacing w:val="-13"/>
        </w:rPr>
        <w:t> </w:t>
      </w:r>
      <w:r>
        <w:rPr/>
        <w:t>ambos</w:t>
      </w:r>
      <w:r>
        <w:rPr>
          <w:spacing w:val="-13"/>
        </w:rPr>
        <w:t> </w:t>
      </w:r>
      <w:r>
        <w:rPr/>
        <w:t>países</w:t>
      </w:r>
      <w:r>
        <w:rPr>
          <w:spacing w:val="-13"/>
        </w:rPr>
        <w:t> </w:t>
      </w:r>
      <w:r>
        <w:rPr/>
        <w:t>(por</w:t>
      </w:r>
      <w:r>
        <w:rPr>
          <w:spacing w:val="-13"/>
        </w:rPr>
        <w:t> </w:t>
      </w:r>
      <w:r>
        <w:rPr/>
        <w:t>ejemplo,</w:t>
      </w:r>
      <w:r>
        <w:rPr>
          <w:spacing w:val="-13"/>
        </w:rPr>
        <w:t> </w:t>
      </w:r>
      <w:r>
        <w:rPr/>
        <w:t>la</w:t>
      </w:r>
      <w:r>
        <w:rPr>
          <w:spacing w:val="-13"/>
        </w:rPr>
        <w:t> </w:t>
      </w:r>
      <w:r>
        <w:rPr/>
        <w:t>distancia</w:t>
      </w:r>
      <w:r>
        <w:rPr>
          <w:spacing w:val="-13"/>
        </w:rPr>
        <w:t> </w:t>
      </w:r>
      <w:r>
        <w:rPr/>
        <w:t>entre Lvov</w:t>
      </w:r>
      <w:r>
        <w:rPr>
          <w:spacing w:val="-23"/>
        </w:rPr>
        <w:t> </w:t>
      </w:r>
      <w:r>
        <w:rPr/>
        <w:t>ucraniano</w:t>
      </w:r>
      <w:r>
        <w:rPr>
          <w:spacing w:val="-23"/>
        </w:rPr>
        <w:t> </w:t>
      </w:r>
      <w:r>
        <w:rPr/>
        <w:t>y</w:t>
      </w:r>
      <w:r>
        <w:rPr>
          <w:spacing w:val="-23"/>
        </w:rPr>
        <w:t> </w:t>
      </w:r>
      <w:r>
        <w:rPr/>
        <w:t>Brno</w:t>
      </w:r>
      <w:r>
        <w:rPr>
          <w:spacing w:val="-23"/>
        </w:rPr>
        <w:t> </w:t>
      </w:r>
      <w:r>
        <w:rPr/>
        <w:t>moravo</w:t>
      </w:r>
      <w:r>
        <w:rPr>
          <w:spacing w:val="-23"/>
        </w:rPr>
        <w:t> </w:t>
      </w:r>
      <w:r>
        <w:rPr/>
        <w:t>es</w:t>
      </w:r>
      <w:r>
        <w:rPr>
          <w:spacing w:val="-23"/>
        </w:rPr>
        <w:t> </w:t>
      </w:r>
      <w:r>
        <w:rPr/>
        <w:t>apenas</w:t>
      </w:r>
      <w:r>
        <w:rPr>
          <w:spacing w:val="-23"/>
        </w:rPr>
        <w:t> </w:t>
      </w:r>
      <w:r>
        <w:rPr/>
        <w:t>de</w:t>
      </w:r>
      <w:r>
        <w:rPr>
          <w:spacing w:val="-23"/>
        </w:rPr>
        <w:t> </w:t>
      </w:r>
      <w:r>
        <w:rPr/>
        <w:t>700</w:t>
      </w:r>
      <w:r>
        <w:rPr>
          <w:spacing w:val="-23"/>
        </w:rPr>
        <w:t> </w:t>
      </w:r>
      <w:r>
        <w:rPr/>
        <w:t>km</w:t>
      </w:r>
      <w:r>
        <w:rPr>
          <w:spacing w:val="-23"/>
        </w:rPr>
        <w:t> </w:t>
      </w:r>
      <w:r>
        <w:rPr/>
        <w:t>en</w:t>
      </w:r>
      <w:r>
        <w:rPr>
          <w:spacing w:val="-23"/>
        </w:rPr>
        <w:t> </w:t>
      </w:r>
      <w:r>
        <w:rPr/>
        <w:t>auto,</w:t>
      </w:r>
      <w:r>
        <w:rPr>
          <w:spacing w:val="-23"/>
        </w:rPr>
        <w:t> </w:t>
      </w:r>
      <w:r>
        <w:rPr/>
        <w:t>el</w:t>
      </w:r>
      <w:r>
        <w:rPr>
          <w:spacing w:val="-23"/>
        </w:rPr>
        <w:t> </w:t>
      </w:r>
      <w:r>
        <w:rPr/>
        <w:t>viaje</w:t>
      </w:r>
      <w:r>
        <w:rPr>
          <w:spacing w:val="-23"/>
        </w:rPr>
        <w:t> </w:t>
      </w:r>
      <w:r>
        <w:rPr/>
        <w:t>se</w:t>
      </w:r>
      <w:r>
        <w:rPr>
          <w:spacing w:val="-23"/>
        </w:rPr>
        <w:t> </w:t>
      </w:r>
      <w:r>
        <w:rPr/>
        <w:t>puede</w:t>
      </w:r>
      <w:r>
        <w:rPr>
          <w:spacing w:val="-23"/>
        </w:rPr>
        <w:t> </w:t>
      </w:r>
      <w:r>
        <w:rPr/>
        <w:t>lograr en</w:t>
      </w:r>
      <w:r>
        <w:rPr>
          <w:spacing w:val="-33"/>
        </w:rPr>
        <w:t> </w:t>
      </w:r>
      <w:r>
        <w:rPr/>
        <w:t>casi</w:t>
      </w:r>
      <w:r>
        <w:rPr>
          <w:spacing w:val="-33"/>
        </w:rPr>
        <w:t> </w:t>
      </w:r>
      <w:r>
        <w:rPr/>
        <w:t>10</w:t>
      </w:r>
      <w:r>
        <w:rPr>
          <w:spacing w:val="-33"/>
        </w:rPr>
        <w:t> </w:t>
      </w:r>
      <w:r>
        <w:rPr/>
        <w:t>horas),</w:t>
      </w:r>
      <w:r>
        <w:rPr>
          <w:spacing w:val="-33"/>
        </w:rPr>
        <w:t> </w:t>
      </w:r>
      <w:r>
        <w:rPr/>
        <w:t>la</w:t>
      </w:r>
      <w:r>
        <w:rPr>
          <w:spacing w:val="-33"/>
        </w:rPr>
        <w:t> </w:t>
      </w:r>
      <w:r>
        <w:rPr/>
        <w:t>cercanía</w:t>
      </w:r>
      <w:r>
        <w:rPr>
          <w:spacing w:val="-33"/>
        </w:rPr>
        <w:t> </w:t>
      </w:r>
      <w:r>
        <w:rPr/>
        <w:t>cultural</w:t>
      </w:r>
      <w:r>
        <w:rPr>
          <w:spacing w:val="-33"/>
        </w:rPr>
        <w:t> </w:t>
      </w:r>
      <w:r>
        <w:rPr/>
        <w:t>declarada,</w:t>
      </w:r>
      <w:r>
        <w:rPr>
          <w:spacing w:val="-33"/>
        </w:rPr>
        <w:t> </w:t>
      </w:r>
      <w:r>
        <w:rPr/>
        <w:t>la</w:t>
      </w:r>
      <w:r>
        <w:rPr>
          <w:spacing w:val="-33"/>
        </w:rPr>
        <w:t> </w:t>
      </w:r>
      <w:r>
        <w:rPr/>
        <w:t>historia</w:t>
      </w:r>
      <w:r>
        <w:rPr>
          <w:spacing w:val="-33"/>
        </w:rPr>
        <w:t> </w:t>
      </w:r>
      <w:r>
        <w:rPr/>
        <w:t>compartida,</w:t>
      </w:r>
      <w:r>
        <w:rPr>
          <w:spacing w:val="-33"/>
        </w:rPr>
        <w:t> </w:t>
      </w:r>
      <w:r>
        <w:rPr/>
        <w:t>la</w:t>
      </w:r>
      <w:r>
        <w:rPr>
          <w:spacing w:val="-33"/>
        </w:rPr>
        <w:t> </w:t>
      </w:r>
      <w:r>
        <w:rPr/>
        <w:t>experiencia de</w:t>
      </w:r>
      <w:r>
        <w:rPr>
          <w:spacing w:val="-8"/>
        </w:rPr>
        <w:t> </w:t>
      </w:r>
      <w:r>
        <w:rPr/>
        <w:t>las</w:t>
      </w:r>
      <w:r>
        <w:rPr>
          <w:spacing w:val="-8"/>
        </w:rPr>
        <w:t> </w:t>
      </w:r>
      <w:r>
        <w:rPr/>
        <w:t>migraciones</w:t>
      </w:r>
      <w:r>
        <w:rPr>
          <w:spacing w:val="-8"/>
        </w:rPr>
        <w:t> </w:t>
      </w:r>
      <w:r>
        <w:rPr/>
        <w:t>anteriores</w:t>
      </w:r>
      <w:r>
        <w:rPr>
          <w:spacing w:val="-8"/>
        </w:rPr>
        <w:t> </w:t>
      </w:r>
      <w:r>
        <w:rPr/>
        <w:t>que</w:t>
      </w:r>
      <w:r>
        <w:rPr>
          <w:spacing w:val="-8"/>
        </w:rPr>
        <w:t> </w:t>
      </w:r>
      <w:r>
        <w:rPr/>
        <w:t>se</w:t>
      </w:r>
      <w:r>
        <w:rPr>
          <w:spacing w:val="-8"/>
        </w:rPr>
        <w:t> </w:t>
      </w:r>
      <w:r>
        <w:rPr/>
        <w:t>dieron</w:t>
      </w:r>
      <w:r>
        <w:rPr>
          <w:spacing w:val="-8"/>
        </w:rPr>
        <w:t> </w:t>
      </w:r>
      <w:r>
        <w:rPr/>
        <w:t>en</w:t>
      </w:r>
      <w:r>
        <w:rPr>
          <w:spacing w:val="-8"/>
        </w:rPr>
        <w:t> </w:t>
      </w:r>
      <w:r>
        <w:rPr/>
        <w:t>el</w:t>
      </w:r>
      <w:r>
        <w:rPr>
          <w:spacing w:val="-8"/>
        </w:rPr>
        <w:t> </w:t>
      </w:r>
      <w:r>
        <w:rPr/>
        <w:t>transcurso</w:t>
      </w:r>
      <w:r>
        <w:rPr>
          <w:spacing w:val="-8"/>
        </w:rPr>
        <w:t> </w:t>
      </w:r>
      <w:r>
        <w:rPr/>
        <w:t>de</w:t>
      </w:r>
      <w:r>
        <w:rPr>
          <w:spacing w:val="-8"/>
        </w:rPr>
        <w:t> </w:t>
      </w:r>
      <w:r>
        <w:rPr/>
        <w:t>los</w:t>
      </w:r>
      <w:r>
        <w:rPr>
          <w:spacing w:val="-8"/>
        </w:rPr>
        <w:t> </w:t>
      </w:r>
      <w:r>
        <w:rPr/>
        <w:t>siglos</w:t>
      </w:r>
      <w:r>
        <w:rPr>
          <w:spacing w:val="-8"/>
        </w:rPr>
        <w:t> </w:t>
      </w:r>
      <w:r>
        <w:rPr>
          <w:rFonts w:ascii="PMingLiU" w:hAnsi="PMingLiU"/>
          <w:w w:val="105"/>
          <w:sz w:val="16"/>
        </w:rPr>
        <w:t>xix</w:t>
      </w:r>
      <w:r>
        <w:rPr>
          <w:rFonts w:ascii="PMingLiU" w:hAnsi="PMingLiU"/>
          <w:spacing w:val="6"/>
          <w:w w:val="105"/>
          <w:sz w:val="16"/>
        </w:rPr>
        <w:t> </w:t>
      </w:r>
      <w:r>
        <w:rPr/>
        <w:t>y</w:t>
      </w:r>
      <w:r>
        <w:rPr>
          <w:spacing w:val="-8"/>
        </w:rPr>
        <w:t> </w:t>
      </w:r>
      <w:r>
        <w:rPr>
          <w:rFonts w:ascii="PMingLiU" w:hAnsi="PMingLiU"/>
          <w:w w:val="105"/>
          <w:sz w:val="16"/>
        </w:rPr>
        <w:t>xx</w:t>
      </w:r>
      <w:r>
        <w:rPr>
          <w:w w:val="105"/>
        </w:rPr>
        <w:t>,</w:t>
      </w:r>
      <w:r>
        <w:rPr>
          <w:spacing w:val="-10"/>
          <w:w w:val="105"/>
        </w:rPr>
        <w:t> </w:t>
      </w:r>
      <w:r>
        <w:rPr/>
        <w:t>la migración</w:t>
      </w:r>
      <w:r>
        <w:rPr>
          <w:spacing w:val="-19"/>
        </w:rPr>
        <w:t> </w:t>
      </w:r>
      <w:r>
        <w:rPr/>
        <w:t>intensa</w:t>
      </w:r>
      <w:r>
        <w:rPr>
          <w:spacing w:val="-19"/>
        </w:rPr>
        <w:t> </w:t>
      </w:r>
      <w:r>
        <w:rPr/>
        <w:t>durante</w:t>
      </w:r>
      <w:r>
        <w:rPr>
          <w:spacing w:val="-19"/>
        </w:rPr>
        <w:t> </w:t>
      </w:r>
      <w:r>
        <w:rPr/>
        <w:t>las</w:t>
      </w:r>
      <w:r>
        <w:rPr>
          <w:spacing w:val="-19"/>
        </w:rPr>
        <w:t> </w:t>
      </w:r>
      <w:r>
        <w:rPr/>
        <w:t>últimas</w:t>
      </w:r>
      <w:r>
        <w:rPr>
          <w:spacing w:val="-19"/>
        </w:rPr>
        <w:t> </w:t>
      </w:r>
      <w:r>
        <w:rPr/>
        <w:t>dos</w:t>
      </w:r>
      <w:r>
        <w:rPr>
          <w:spacing w:val="-19"/>
        </w:rPr>
        <w:t> </w:t>
      </w:r>
      <w:r>
        <w:rPr/>
        <w:t>décadas,</w:t>
      </w:r>
      <w:r>
        <w:rPr>
          <w:spacing w:val="-19"/>
        </w:rPr>
        <w:t> </w:t>
      </w:r>
      <w:r>
        <w:rPr/>
        <w:t>la</w:t>
      </w:r>
      <w:r>
        <w:rPr>
          <w:spacing w:val="-19"/>
        </w:rPr>
        <w:t> </w:t>
      </w:r>
      <w:r>
        <w:rPr/>
        <w:t>similitud</w:t>
      </w:r>
      <w:r>
        <w:rPr>
          <w:spacing w:val="-19"/>
        </w:rPr>
        <w:t> </w:t>
      </w:r>
      <w:r>
        <w:rPr/>
        <w:t>lingüística,</w:t>
      </w:r>
      <w:r>
        <w:rPr>
          <w:spacing w:val="-19"/>
        </w:rPr>
        <w:t> </w:t>
      </w:r>
      <w:r>
        <w:rPr/>
        <w:t>las</w:t>
      </w:r>
      <w:r>
        <w:rPr>
          <w:spacing w:val="-19"/>
        </w:rPr>
        <w:t> </w:t>
      </w:r>
      <w:r>
        <w:rPr/>
        <w:t>redes </w:t>
      </w:r>
      <w:r>
        <w:rPr>
          <w:w w:val="95"/>
        </w:rPr>
        <w:t>sociales supranacionales bien desarrolladas, las amplias oportunidades en el mercado </w:t>
      </w:r>
      <w:r>
        <w:rPr/>
        <w:t>laboral</w:t>
      </w:r>
      <w:r>
        <w:rPr>
          <w:spacing w:val="-20"/>
        </w:rPr>
        <w:t> </w:t>
      </w:r>
      <w:r>
        <w:rPr/>
        <w:t>checo</w:t>
      </w:r>
      <w:r>
        <w:rPr>
          <w:spacing w:val="-20"/>
        </w:rPr>
        <w:t> </w:t>
      </w:r>
      <w:r>
        <w:rPr/>
        <w:t>y</w:t>
      </w:r>
      <w:r>
        <w:rPr>
          <w:spacing w:val="-20"/>
        </w:rPr>
        <w:t> </w:t>
      </w:r>
      <w:r>
        <w:rPr/>
        <w:t>el</w:t>
      </w:r>
      <w:r>
        <w:rPr>
          <w:spacing w:val="-20"/>
        </w:rPr>
        <w:t> </w:t>
      </w:r>
      <w:r>
        <w:rPr/>
        <w:t>hecho</w:t>
      </w:r>
      <w:r>
        <w:rPr>
          <w:spacing w:val="-20"/>
        </w:rPr>
        <w:t> </w:t>
      </w:r>
      <w:r>
        <w:rPr/>
        <w:t>de</w:t>
      </w:r>
      <w:r>
        <w:rPr>
          <w:spacing w:val="-20"/>
        </w:rPr>
        <w:t> </w:t>
      </w:r>
      <w:r>
        <w:rPr/>
        <w:t>que</w:t>
      </w:r>
      <w:r>
        <w:rPr>
          <w:spacing w:val="-20"/>
        </w:rPr>
        <w:t> </w:t>
      </w:r>
      <w:r>
        <w:rPr/>
        <w:t>se</w:t>
      </w:r>
      <w:r>
        <w:rPr>
          <w:spacing w:val="-20"/>
        </w:rPr>
        <w:t> </w:t>
      </w:r>
      <w:r>
        <w:rPr/>
        <w:t>trata</w:t>
      </w:r>
      <w:r>
        <w:rPr>
          <w:spacing w:val="-20"/>
        </w:rPr>
        <w:t> </w:t>
      </w:r>
      <w:r>
        <w:rPr/>
        <w:t>de</w:t>
      </w:r>
      <w:r>
        <w:rPr>
          <w:spacing w:val="-20"/>
        </w:rPr>
        <w:t> </w:t>
      </w:r>
      <w:r>
        <w:rPr/>
        <w:t>un</w:t>
      </w:r>
      <w:r>
        <w:rPr>
          <w:spacing w:val="-20"/>
        </w:rPr>
        <w:t> </w:t>
      </w:r>
      <w:r>
        <w:rPr/>
        <w:t>grupo</w:t>
      </w:r>
      <w:r>
        <w:rPr>
          <w:spacing w:val="-20"/>
        </w:rPr>
        <w:t> </w:t>
      </w:r>
      <w:r>
        <w:rPr/>
        <w:t>migrante</w:t>
      </w:r>
      <w:r>
        <w:rPr>
          <w:spacing w:val="-20"/>
        </w:rPr>
        <w:t> </w:t>
      </w:r>
      <w:r>
        <w:rPr/>
        <w:t>de</w:t>
      </w:r>
      <w:r>
        <w:rPr>
          <w:spacing w:val="-20"/>
        </w:rPr>
        <w:t> </w:t>
      </w:r>
      <w:r>
        <w:rPr/>
        <w:t>más</w:t>
      </w:r>
      <w:r>
        <w:rPr>
          <w:spacing w:val="-20"/>
        </w:rPr>
        <w:t> </w:t>
      </w:r>
      <w:r>
        <w:rPr/>
        <w:t>de</w:t>
      </w:r>
      <w:r>
        <w:rPr>
          <w:spacing w:val="-20"/>
        </w:rPr>
        <w:t> </w:t>
      </w:r>
      <w:r>
        <w:rPr/>
        <w:t>100</w:t>
      </w:r>
      <w:r>
        <w:rPr>
          <w:spacing w:val="-20"/>
        </w:rPr>
        <w:t> </w:t>
      </w:r>
      <w:r>
        <w:rPr/>
        <w:t>mil</w:t>
      </w:r>
      <w:r>
        <w:rPr>
          <w:spacing w:val="-20"/>
        </w:rPr>
        <w:t> </w:t>
      </w:r>
      <w:r>
        <w:rPr/>
        <w:t>per- sonas</w:t>
      </w:r>
      <w:r>
        <w:rPr>
          <w:spacing w:val="-39"/>
        </w:rPr>
        <w:t> </w:t>
      </w:r>
      <w:r>
        <w:rPr/>
        <w:t>con</w:t>
      </w:r>
      <w:r>
        <w:rPr>
          <w:spacing w:val="-39"/>
        </w:rPr>
        <w:t> </w:t>
      </w:r>
      <w:r>
        <w:rPr/>
        <w:t>mayor</w:t>
      </w:r>
      <w:r>
        <w:rPr>
          <w:spacing w:val="-39"/>
        </w:rPr>
        <w:t> </w:t>
      </w:r>
      <w:r>
        <w:rPr/>
        <w:t>representación</w:t>
      </w:r>
      <w:r>
        <w:rPr>
          <w:spacing w:val="-39"/>
        </w:rPr>
        <w:t> </w:t>
      </w:r>
      <w:r>
        <w:rPr/>
        <w:t>cuantitativa.</w:t>
      </w:r>
      <w:r>
        <w:rPr>
          <w:spacing w:val="-39"/>
        </w:rPr>
        <w:t> </w:t>
      </w:r>
      <w:r>
        <w:rPr/>
        <w:t>En</w:t>
      </w:r>
      <w:r>
        <w:rPr>
          <w:spacing w:val="-39"/>
        </w:rPr>
        <w:t> </w:t>
      </w:r>
      <w:r>
        <w:rPr/>
        <w:t>cambio,</w:t>
      </w:r>
      <w:r>
        <w:rPr>
          <w:spacing w:val="-39"/>
        </w:rPr>
        <w:t> </w:t>
      </w:r>
      <w:r>
        <w:rPr/>
        <w:t>la</w:t>
      </w:r>
      <w:r>
        <w:rPr>
          <w:spacing w:val="-39"/>
        </w:rPr>
        <w:t> </w:t>
      </w:r>
      <w:r>
        <w:rPr/>
        <w:t>situación</w:t>
      </w:r>
      <w:r>
        <w:rPr>
          <w:spacing w:val="-39"/>
        </w:rPr>
        <w:t> </w:t>
      </w:r>
      <w:r>
        <w:rPr/>
        <w:t>de</w:t>
      </w:r>
      <w:r>
        <w:rPr>
          <w:spacing w:val="-39"/>
        </w:rPr>
        <w:t> </w:t>
      </w:r>
      <w:r>
        <w:rPr/>
        <w:t>los</w:t>
      </w:r>
      <w:r>
        <w:rPr>
          <w:spacing w:val="-39"/>
        </w:rPr>
        <w:t> </w:t>
      </w:r>
      <w:r>
        <w:rPr/>
        <w:t>mongoles es</w:t>
      </w:r>
      <w:r>
        <w:rPr>
          <w:spacing w:val="-42"/>
        </w:rPr>
        <w:t> </w:t>
      </w:r>
      <w:r>
        <w:rPr/>
        <w:t>diametralmente</w:t>
      </w:r>
      <w:r>
        <w:rPr>
          <w:spacing w:val="-42"/>
        </w:rPr>
        <w:t> </w:t>
      </w:r>
      <w:r>
        <w:rPr/>
        <w:t>distinta.</w:t>
      </w:r>
      <w:r>
        <w:rPr>
          <w:spacing w:val="-42"/>
        </w:rPr>
        <w:t> </w:t>
      </w:r>
      <w:r>
        <w:rPr/>
        <w:t>La</w:t>
      </w:r>
      <w:r>
        <w:rPr>
          <w:spacing w:val="-42"/>
        </w:rPr>
        <w:t> </w:t>
      </w:r>
      <w:r>
        <w:rPr/>
        <w:t>caracteriza</w:t>
      </w:r>
      <w:r>
        <w:rPr>
          <w:spacing w:val="-42"/>
        </w:rPr>
        <w:t> </w:t>
      </w:r>
      <w:r>
        <w:rPr/>
        <w:t>la</w:t>
      </w:r>
      <w:r>
        <w:rPr>
          <w:spacing w:val="-42"/>
        </w:rPr>
        <w:t> </w:t>
      </w:r>
      <w:r>
        <w:rPr/>
        <w:t>distancia</w:t>
      </w:r>
      <w:r>
        <w:rPr>
          <w:spacing w:val="-42"/>
        </w:rPr>
        <w:t> </w:t>
      </w:r>
      <w:r>
        <w:rPr/>
        <w:t>física</w:t>
      </w:r>
      <w:r>
        <w:rPr>
          <w:spacing w:val="-42"/>
        </w:rPr>
        <w:t> </w:t>
      </w:r>
      <w:r>
        <w:rPr/>
        <w:t>(más</w:t>
      </w:r>
      <w:r>
        <w:rPr>
          <w:spacing w:val="-42"/>
        </w:rPr>
        <w:t> </w:t>
      </w:r>
      <w:r>
        <w:rPr/>
        <w:t>de</w:t>
      </w:r>
      <w:r>
        <w:rPr>
          <w:spacing w:val="-42"/>
        </w:rPr>
        <w:t> </w:t>
      </w:r>
      <w:r>
        <w:rPr/>
        <w:t>7</w:t>
      </w:r>
      <w:r>
        <w:rPr>
          <w:spacing w:val="-42"/>
        </w:rPr>
        <w:t> </w:t>
      </w:r>
      <w:r>
        <w:rPr/>
        <w:t>mil</w:t>
      </w:r>
      <w:r>
        <w:rPr>
          <w:spacing w:val="-42"/>
        </w:rPr>
        <w:t> </w:t>
      </w:r>
      <w:r>
        <w:rPr/>
        <w:t>kilómetros),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la</w:t>
      </w:r>
      <w:r>
        <w:rPr>
          <w:spacing w:val="-34"/>
        </w:rPr>
        <w:t> </w:t>
      </w:r>
      <w:r>
        <w:rPr/>
        <w:t>barrera</w:t>
      </w:r>
      <w:r>
        <w:rPr>
          <w:spacing w:val="-34"/>
        </w:rPr>
        <w:t> </w:t>
      </w:r>
      <w:r>
        <w:rPr/>
        <w:t>lingüística</w:t>
      </w:r>
      <w:r>
        <w:rPr>
          <w:spacing w:val="-34"/>
        </w:rPr>
        <w:t> </w:t>
      </w:r>
      <w:r>
        <w:rPr/>
        <w:t>y</w:t>
      </w:r>
      <w:r>
        <w:rPr>
          <w:spacing w:val="-34"/>
        </w:rPr>
        <w:t> </w:t>
      </w:r>
      <w:r>
        <w:rPr/>
        <w:t>cultural,</w:t>
      </w:r>
      <w:r>
        <w:rPr>
          <w:spacing w:val="-34"/>
        </w:rPr>
        <w:t> </w:t>
      </w:r>
      <w:r>
        <w:rPr/>
        <w:t>las</w:t>
      </w:r>
      <w:r>
        <w:rPr>
          <w:spacing w:val="-34"/>
        </w:rPr>
        <w:t> </w:t>
      </w:r>
      <w:r>
        <w:rPr/>
        <w:t>oportunidades</w:t>
      </w:r>
      <w:r>
        <w:rPr>
          <w:spacing w:val="-34"/>
        </w:rPr>
        <w:t> </w:t>
      </w:r>
      <w:r>
        <w:rPr/>
        <w:t>limitadas</w:t>
      </w:r>
      <w:r>
        <w:rPr>
          <w:spacing w:val="-34"/>
        </w:rPr>
        <w:t> </w:t>
      </w:r>
      <w:r>
        <w:rPr/>
        <w:t>en</w:t>
      </w:r>
      <w:r>
        <w:rPr>
          <w:spacing w:val="-34"/>
        </w:rPr>
        <w:t> </w:t>
      </w:r>
      <w:r>
        <w:rPr/>
        <w:t>el</w:t>
      </w:r>
      <w:r>
        <w:rPr>
          <w:spacing w:val="-34"/>
        </w:rPr>
        <w:t> </w:t>
      </w:r>
      <w:r>
        <w:rPr/>
        <w:t>mercado</w:t>
      </w:r>
      <w:r>
        <w:rPr>
          <w:spacing w:val="-34"/>
        </w:rPr>
        <w:t> </w:t>
      </w:r>
      <w:r>
        <w:rPr/>
        <w:t>laboral,</w:t>
      </w:r>
      <w:r>
        <w:rPr>
          <w:spacing w:val="-34"/>
        </w:rPr>
        <w:t> </w:t>
      </w:r>
      <w:r>
        <w:rPr/>
        <w:t>los lazos</w:t>
      </w:r>
      <w:r>
        <w:rPr>
          <w:spacing w:val="-21"/>
        </w:rPr>
        <w:t> </w:t>
      </w:r>
      <w:r>
        <w:rPr/>
        <w:t>débiles</w:t>
      </w:r>
      <w:r>
        <w:rPr>
          <w:spacing w:val="-21"/>
        </w:rPr>
        <w:t> </w:t>
      </w:r>
      <w:r>
        <w:rPr/>
        <w:t>con</w:t>
      </w:r>
      <w:r>
        <w:rPr>
          <w:spacing w:val="-21"/>
        </w:rPr>
        <w:t> </w:t>
      </w:r>
      <w:r>
        <w:rPr/>
        <w:t>el</w:t>
      </w:r>
      <w:r>
        <w:rPr>
          <w:spacing w:val="-21"/>
        </w:rPr>
        <w:t> </w:t>
      </w:r>
      <w:r>
        <w:rPr/>
        <w:t>entorno,</w:t>
      </w:r>
      <w:r>
        <w:rPr>
          <w:spacing w:val="-21"/>
        </w:rPr>
        <w:t> </w:t>
      </w:r>
      <w:r>
        <w:rPr/>
        <w:t>el</w:t>
      </w:r>
      <w:r>
        <w:rPr>
          <w:spacing w:val="-21"/>
        </w:rPr>
        <w:t> </w:t>
      </w:r>
      <w:r>
        <w:rPr/>
        <w:t>corto</w:t>
      </w:r>
      <w:r>
        <w:rPr>
          <w:spacing w:val="-21"/>
        </w:rPr>
        <w:t> </w:t>
      </w:r>
      <w:r>
        <w:rPr/>
        <w:t>tiempo</w:t>
      </w:r>
      <w:r>
        <w:rPr>
          <w:spacing w:val="-21"/>
        </w:rPr>
        <w:t> </w:t>
      </w:r>
      <w:r>
        <w:rPr/>
        <w:t>de</w:t>
      </w:r>
      <w:r>
        <w:rPr>
          <w:spacing w:val="-21"/>
        </w:rPr>
        <w:t> </w:t>
      </w:r>
      <w:r>
        <w:rPr/>
        <w:t>migración</w:t>
      </w:r>
      <w:r>
        <w:rPr>
          <w:spacing w:val="-21"/>
        </w:rPr>
        <w:t> </w:t>
      </w:r>
      <w:r>
        <w:rPr/>
        <w:t>(la</w:t>
      </w:r>
      <w:r>
        <w:rPr>
          <w:spacing w:val="-21"/>
        </w:rPr>
        <w:t> </w:t>
      </w:r>
      <w:r>
        <w:rPr/>
        <w:t>intensidad</w:t>
      </w:r>
      <w:r>
        <w:rPr>
          <w:spacing w:val="-21"/>
        </w:rPr>
        <w:t> </w:t>
      </w:r>
      <w:r>
        <w:rPr/>
        <w:t>se</w:t>
      </w:r>
      <w:r>
        <w:rPr>
          <w:spacing w:val="-21"/>
        </w:rPr>
        <w:t> </w:t>
      </w:r>
      <w:r>
        <w:rPr/>
        <w:t>ha</w:t>
      </w:r>
      <w:r>
        <w:rPr>
          <w:spacing w:val="-21"/>
        </w:rPr>
        <w:t> </w:t>
      </w:r>
      <w:r>
        <w:rPr/>
        <w:t>eleva- do</w:t>
      </w:r>
      <w:r>
        <w:rPr>
          <w:spacing w:val="-10"/>
        </w:rPr>
        <w:t> </w:t>
      </w:r>
      <w:r>
        <w:rPr/>
        <w:t>apenas</w:t>
      </w:r>
      <w:r>
        <w:rPr>
          <w:spacing w:val="-10"/>
        </w:rPr>
        <w:t> </w:t>
      </w:r>
      <w:r>
        <w:rPr/>
        <w:t>desde</w:t>
      </w:r>
      <w:r>
        <w:rPr>
          <w:spacing w:val="-10"/>
        </w:rPr>
        <w:t> </w:t>
      </w:r>
      <w:r>
        <w:rPr/>
        <w:t>el</w:t>
      </w:r>
      <w:r>
        <w:rPr>
          <w:spacing w:val="-10"/>
        </w:rPr>
        <w:t> </w:t>
      </w:r>
      <w:r>
        <w:rPr/>
        <w:t>2007)</w:t>
      </w:r>
      <w:r>
        <w:rPr>
          <w:spacing w:val="-10"/>
        </w:rPr>
        <w:t> </w:t>
      </w:r>
      <w:r>
        <w:rPr/>
        <w:t>y</w:t>
      </w:r>
      <w:r>
        <w:rPr>
          <w:spacing w:val="-10"/>
        </w:rPr>
        <w:t> </w:t>
      </w:r>
      <w:r>
        <w:rPr/>
        <w:t>el</w:t>
      </w:r>
      <w:r>
        <w:rPr>
          <w:spacing w:val="-10"/>
        </w:rPr>
        <w:t> </w:t>
      </w:r>
      <w:r>
        <w:rPr/>
        <w:t>bajo</w:t>
      </w:r>
      <w:r>
        <w:rPr>
          <w:spacing w:val="-10"/>
        </w:rPr>
        <w:t> </w:t>
      </w:r>
      <w:r>
        <w:rPr/>
        <w:t>número</w:t>
      </w:r>
      <w:r>
        <w:rPr>
          <w:spacing w:val="-10"/>
        </w:rPr>
        <w:t> </w:t>
      </w:r>
      <w:r>
        <w:rPr/>
        <w:t>de</w:t>
      </w:r>
      <w:r>
        <w:rPr>
          <w:spacing w:val="-10"/>
        </w:rPr>
        <w:t> </w:t>
      </w:r>
      <w:r>
        <w:rPr/>
        <w:t>migrantes</w:t>
      </w:r>
      <w:r>
        <w:rPr>
          <w:spacing w:val="-10"/>
        </w:rPr>
        <w:t> </w:t>
      </w:r>
      <w:r>
        <w:rPr/>
        <w:t>(varios</w:t>
      </w:r>
      <w:r>
        <w:rPr>
          <w:spacing w:val="-10"/>
        </w:rPr>
        <w:t> </w:t>
      </w:r>
      <w:r>
        <w:rPr/>
        <w:t>miles</w:t>
      </w:r>
      <w:r>
        <w:rPr>
          <w:spacing w:val="-10"/>
        </w:rPr>
        <w:t> </w:t>
      </w:r>
      <w:r>
        <w:rPr/>
        <w:t>de</w:t>
      </w:r>
      <w:r>
        <w:rPr>
          <w:spacing w:val="-10"/>
        </w:rPr>
        <w:t> </w:t>
      </w:r>
      <w:r>
        <w:rPr/>
        <w:t>personas, aproximadamente).</w:t>
      </w:r>
    </w:p>
    <w:p>
      <w:pPr>
        <w:pStyle w:val="BodyText"/>
        <w:rPr>
          <w:sz w:val="22"/>
        </w:rPr>
      </w:pPr>
    </w:p>
    <w:p>
      <w:pPr>
        <w:pStyle w:val="BodyText"/>
        <w:spacing w:before="9"/>
        <w:rPr>
          <w:sz w:val="25"/>
        </w:rPr>
      </w:pPr>
    </w:p>
    <w:p>
      <w:pPr>
        <w:spacing w:line="300" w:lineRule="auto" w:before="0"/>
        <w:ind w:left="100" w:right="1254" w:firstLine="0"/>
        <w:jc w:val="left"/>
        <w:rPr>
          <w:rFonts w:ascii="PMingLiU" w:hAnsi="PMingLiU"/>
          <w:sz w:val="16"/>
        </w:rPr>
      </w:pPr>
      <w:r>
        <w:rPr>
          <w:rFonts w:ascii="PMingLiU" w:hAnsi="PMingLiU"/>
          <w:w w:val="212"/>
          <w:sz w:val="23"/>
        </w:rPr>
        <w:t>l</w:t>
      </w:r>
      <w:r>
        <w:rPr>
          <w:rFonts w:ascii="PMingLiU" w:hAnsi="PMingLiU"/>
          <w:w w:val="150"/>
          <w:sz w:val="16"/>
        </w:rPr>
        <w:t>a</w:t>
      </w:r>
      <w:r>
        <w:rPr>
          <w:rFonts w:ascii="PMingLiU" w:hAnsi="PMingLiU"/>
          <w:sz w:val="16"/>
        </w:rPr>
        <w:t>  </w:t>
      </w:r>
      <w:r>
        <w:rPr>
          <w:rFonts w:ascii="PMingLiU" w:hAnsi="PMingLiU"/>
          <w:w w:val="130"/>
          <w:sz w:val="16"/>
        </w:rPr>
        <w:t>i</w:t>
      </w:r>
      <w:r>
        <w:rPr>
          <w:rFonts w:ascii="PMingLiU" w:hAnsi="PMingLiU"/>
          <w:w w:val="167"/>
          <w:sz w:val="16"/>
        </w:rPr>
        <w:t>n</w:t>
      </w:r>
      <w:r>
        <w:rPr>
          <w:rFonts w:ascii="PMingLiU" w:hAnsi="PMingLiU"/>
          <w:w w:val="254"/>
          <w:sz w:val="16"/>
        </w:rPr>
        <w:t>t</w:t>
      </w:r>
      <w:r>
        <w:rPr>
          <w:rFonts w:ascii="PMingLiU" w:hAnsi="PMingLiU"/>
          <w:w w:val="140"/>
          <w:sz w:val="16"/>
        </w:rPr>
        <w:t>e</w:t>
      </w:r>
      <w:r>
        <w:rPr>
          <w:rFonts w:ascii="PMingLiU" w:hAnsi="PMingLiU"/>
          <w:w w:val="160"/>
          <w:sz w:val="16"/>
        </w:rPr>
        <w:t>g</w:t>
      </w:r>
      <w:r>
        <w:rPr>
          <w:rFonts w:ascii="PMingLiU" w:hAnsi="PMingLiU"/>
          <w:w w:val="207"/>
          <w:sz w:val="16"/>
        </w:rPr>
        <w:t>r</w:t>
      </w:r>
      <w:r>
        <w:rPr>
          <w:rFonts w:ascii="PMingLiU" w:hAnsi="PMingLiU"/>
          <w:w w:val="150"/>
          <w:sz w:val="16"/>
        </w:rPr>
        <w:t>a</w:t>
      </w:r>
      <w:r>
        <w:rPr>
          <w:rFonts w:ascii="PMingLiU" w:hAnsi="PMingLiU"/>
          <w:w w:val="167"/>
          <w:sz w:val="16"/>
        </w:rPr>
        <w:t>c</w:t>
      </w:r>
      <w:r>
        <w:rPr>
          <w:rFonts w:ascii="PMingLiU" w:hAnsi="PMingLiU"/>
          <w:w w:val="130"/>
          <w:sz w:val="16"/>
        </w:rPr>
        <w:t>i</w:t>
      </w:r>
      <w:r>
        <w:rPr>
          <w:rFonts w:ascii="PMingLiU" w:hAnsi="PMingLiU"/>
          <w:w w:val="168"/>
          <w:sz w:val="16"/>
        </w:rPr>
        <w:t>ó</w:t>
      </w:r>
      <w:r>
        <w:rPr>
          <w:rFonts w:ascii="PMingLiU" w:hAnsi="PMingLiU"/>
          <w:w w:val="167"/>
          <w:sz w:val="16"/>
        </w:rPr>
        <w:t>n</w:t>
      </w:r>
      <w:r>
        <w:rPr>
          <w:rFonts w:ascii="PMingLiU" w:hAnsi="PMingLiU"/>
          <w:sz w:val="16"/>
        </w:rPr>
        <w:t>  </w:t>
      </w:r>
      <w:r>
        <w:rPr>
          <w:rFonts w:ascii="PMingLiU" w:hAnsi="PMingLiU"/>
          <w:w w:val="150"/>
          <w:sz w:val="16"/>
        </w:rPr>
        <w:t>a</w:t>
      </w:r>
      <w:r>
        <w:rPr>
          <w:rFonts w:ascii="PMingLiU" w:hAnsi="PMingLiU"/>
          <w:sz w:val="16"/>
        </w:rPr>
        <w:t>  </w:t>
      </w:r>
      <w:r>
        <w:rPr>
          <w:rFonts w:ascii="PMingLiU" w:hAnsi="PMingLiU"/>
          <w:w w:val="213"/>
          <w:sz w:val="16"/>
        </w:rPr>
        <w:t>l</w:t>
      </w:r>
      <w:r>
        <w:rPr>
          <w:rFonts w:ascii="PMingLiU" w:hAnsi="PMingLiU"/>
          <w:w w:val="150"/>
          <w:sz w:val="16"/>
        </w:rPr>
        <w:t>a</w:t>
      </w:r>
      <w:r>
        <w:rPr>
          <w:rFonts w:ascii="PMingLiU" w:hAnsi="PMingLiU"/>
          <w:sz w:val="16"/>
        </w:rPr>
        <w:t>  </w:t>
      </w:r>
      <w:r>
        <w:rPr>
          <w:rFonts w:ascii="PMingLiU" w:hAnsi="PMingLiU"/>
          <w:w w:val="134"/>
          <w:sz w:val="16"/>
        </w:rPr>
        <w:t>s</w:t>
      </w:r>
      <w:r>
        <w:rPr>
          <w:rFonts w:ascii="PMingLiU" w:hAnsi="PMingLiU"/>
          <w:w w:val="170"/>
          <w:sz w:val="16"/>
        </w:rPr>
        <w:t>o</w:t>
      </w:r>
      <w:r>
        <w:rPr>
          <w:rFonts w:ascii="PMingLiU" w:hAnsi="PMingLiU"/>
          <w:w w:val="167"/>
          <w:sz w:val="16"/>
        </w:rPr>
        <w:t>c</w:t>
      </w:r>
      <w:r>
        <w:rPr>
          <w:rFonts w:ascii="PMingLiU" w:hAnsi="PMingLiU"/>
          <w:w w:val="130"/>
          <w:sz w:val="16"/>
        </w:rPr>
        <w:t>i</w:t>
      </w:r>
      <w:r>
        <w:rPr>
          <w:rFonts w:ascii="PMingLiU" w:hAnsi="PMingLiU"/>
          <w:w w:val="140"/>
          <w:sz w:val="16"/>
        </w:rPr>
        <w:t>e</w:t>
      </w:r>
      <w:r>
        <w:rPr>
          <w:rFonts w:ascii="PMingLiU" w:hAnsi="PMingLiU"/>
          <w:w w:val="167"/>
          <w:sz w:val="16"/>
        </w:rPr>
        <w:t>d</w:t>
      </w:r>
      <w:r>
        <w:rPr>
          <w:rFonts w:ascii="PMingLiU" w:hAnsi="PMingLiU"/>
          <w:w w:val="150"/>
          <w:sz w:val="16"/>
        </w:rPr>
        <w:t>a</w:t>
      </w:r>
      <w:r>
        <w:rPr>
          <w:rFonts w:ascii="PMingLiU" w:hAnsi="PMingLiU"/>
          <w:w w:val="167"/>
          <w:sz w:val="16"/>
        </w:rPr>
        <w:t>d</w:t>
      </w:r>
      <w:r>
        <w:rPr>
          <w:rFonts w:ascii="PMingLiU" w:hAnsi="PMingLiU"/>
          <w:sz w:val="16"/>
        </w:rPr>
        <w:t>  </w:t>
      </w:r>
      <w:r>
        <w:rPr>
          <w:rFonts w:ascii="PMingLiU" w:hAnsi="PMingLiU"/>
          <w:w w:val="167"/>
          <w:sz w:val="16"/>
        </w:rPr>
        <w:t>d</w:t>
      </w:r>
      <w:r>
        <w:rPr>
          <w:rFonts w:ascii="PMingLiU" w:hAnsi="PMingLiU"/>
          <w:w w:val="140"/>
          <w:sz w:val="16"/>
        </w:rPr>
        <w:t>e</w:t>
      </w:r>
      <w:r>
        <w:rPr>
          <w:rFonts w:ascii="PMingLiU" w:hAnsi="PMingLiU"/>
          <w:w w:val="134"/>
          <w:sz w:val="16"/>
        </w:rPr>
        <w:t>s</w:t>
      </w:r>
      <w:r>
        <w:rPr>
          <w:rFonts w:ascii="PMingLiU" w:hAnsi="PMingLiU"/>
          <w:w w:val="167"/>
          <w:sz w:val="16"/>
        </w:rPr>
        <w:t>d</w:t>
      </w:r>
      <w:r>
        <w:rPr>
          <w:rFonts w:ascii="PMingLiU" w:hAnsi="PMingLiU"/>
          <w:w w:val="140"/>
          <w:sz w:val="16"/>
        </w:rPr>
        <w:t>e</w:t>
      </w:r>
      <w:r>
        <w:rPr>
          <w:rFonts w:ascii="PMingLiU" w:hAnsi="PMingLiU"/>
          <w:sz w:val="16"/>
        </w:rPr>
        <w:t>  </w:t>
      </w:r>
      <w:r>
        <w:rPr>
          <w:rFonts w:ascii="PMingLiU" w:hAnsi="PMingLiU"/>
          <w:w w:val="213"/>
          <w:sz w:val="16"/>
        </w:rPr>
        <w:t>l</w:t>
      </w:r>
      <w:r>
        <w:rPr>
          <w:rFonts w:ascii="PMingLiU" w:hAnsi="PMingLiU"/>
          <w:w w:val="150"/>
          <w:sz w:val="16"/>
        </w:rPr>
        <w:t>a</w:t>
      </w:r>
      <w:r>
        <w:rPr>
          <w:rFonts w:ascii="PMingLiU" w:hAnsi="PMingLiU"/>
          <w:sz w:val="16"/>
        </w:rPr>
        <w:t>  </w:t>
      </w:r>
      <w:r>
        <w:rPr>
          <w:rFonts w:ascii="PMingLiU" w:hAnsi="PMingLiU"/>
          <w:w w:val="117"/>
          <w:sz w:val="16"/>
        </w:rPr>
        <w:t>p</w:t>
      </w:r>
      <w:r>
        <w:rPr>
          <w:rFonts w:ascii="PMingLiU" w:hAnsi="PMingLiU"/>
          <w:w w:val="140"/>
          <w:sz w:val="16"/>
        </w:rPr>
        <w:t>e</w:t>
      </w:r>
      <w:r>
        <w:rPr>
          <w:rFonts w:ascii="PMingLiU" w:hAnsi="PMingLiU"/>
          <w:w w:val="207"/>
          <w:sz w:val="16"/>
        </w:rPr>
        <w:t>r</w:t>
      </w:r>
      <w:r>
        <w:rPr>
          <w:rFonts w:ascii="PMingLiU" w:hAnsi="PMingLiU"/>
          <w:w w:val="134"/>
          <w:sz w:val="16"/>
        </w:rPr>
        <w:t>s</w:t>
      </w:r>
      <w:r>
        <w:rPr>
          <w:rFonts w:ascii="PMingLiU" w:hAnsi="PMingLiU"/>
          <w:w w:val="117"/>
          <w:sz w:val="16"/>
        </w:rPr>
        <w:t>p</w:t>
      </w:r>
      <w:r>
        <w:rPr>
          <w:rFonts w:ascii="PMingLiU" w:hAnsi="PMingLiU"/>
          <w:w w:val="140"/>
          <w:sz w:val="16"/>
        </w:rPr>
        <w:t>e</w:t>
      </w:r>
      <w:r>
        <w:rPr>
          <w:rFonts w:ascii="PMingLiU" w:hAnsi="PMingLiU"/>
          <w:w w:val="167"/>
          <w:sz w:val="16"/>
        </w:rPr>
        <w:t>c</w:t>
      </w:r>
      <w:r>
        <w:rPr>
          <w:rFonts w:ascii="PMingLiU" w:hAnsi="PMingLiU"/>
          <w:w w:val="254"/>
          <w:sz w:val="16"/>
        </w:rPr>
        <w:t>t</w:t>
      </w:r>
      <w:r>
        <w:rPr>
          <w:rFonts w:ascii="PMingLiU" w:hAnsi="PMingLiU"/>
          <w:w w:val="130"/>
          <w:sz w:val="16"/>
        </w:rPr>
        <w:t>i</w:t>
      </w:r>
      <w:r>
        <w:rPr>
          <w:rFonts w:ascii="PMingLiU" w:hAnsi="PMingLiU"/>
          <w:w w:val="144"/>
          <w:sz w:val="16"/>
        </w:rPr>
        <w:t>v</w:t>
      </w:r>
      <w:r>
        <w:rPr>
          <w:rFonts w:ascii="PMingLiU" w:hAnsi="PMingLiU"/>
          <w:w w:val="150"/>
          <w:sz w:val="16"/>
        </w:rPr>
        <w:t>a</w:t>
      </w:r>
      <w:r>
        <w:rPr>
          <w:rFonts w:ascii="PMingLiU" w:hAnsi="PMingLiU"/>
          <w:sz w:val="16"/>
        </w:rPr>
        <w:t>  </w:t>
      </w:r>
      <w:r>
        <w:rPr>
          <w:rFonts w:ascii="PMingLiU" w:hAnsi="PMingLiU"/>
          <w:w w:val="167"/>
          <w:sz w:val="16"/>
        </w:rPr>
        <w:t>d</w:t>
      </w:r>
      <w:r>
        <w:rPr>
          <w:rFonts w:ascii="PMingLiU" w:hAnsi="PMingLiU"/>
          <w:w w:val="140"/>
          <w:sz w:val="16"/>
        </w:rPr>
        <w:t>e</w:t>
      </w:r>
      <w:r>
        <w:rPr>
          <w:rFonts w:ascii="PMingLiU" w:hAnsi="PMingLiU"/>
          <w:sz w:val="16"/>
        </w:rPr>
        <w:t>  </w:t>
      </w:r>
      <w:r>
        <w:rPr>
          <w:rFonts w:ascii="PMingLiU" w:hAnsi="PMingLiU"/>
          <w:w w:val="213"/>
          <w:sz w:val="16"/>
        </w:rPr>
        <w:t>l</w:t>
      </w:r>
      <w:r>
        <w:rPr>
          <w:rFonts w:ascii="PMingLiU" w:hAnsi="PMingLiU"/>
          <w:w w:val="170"/>
          <w:sz w:val="16"/>
        </w:rPr>
        <w:t>o</w:t>
      </w:r>
      <w:r>
        <w:rPr>
          <w:rFonts w:ascii="PMingLiU" w:hAnsi="PMingLiU"/>
          <w:w w:val="134"/>
          <w:sz w:val="16"/>
        </w:rPr>
        <w:t>s</w:t>
      </w:r>
      <w:r>
        <w:rPr>
          <w:rFonts w:ascii="PMingLiU" w:hAnsi="PMingLiU"/>
          <w:sz w:val="16"/>
        </w:rPr>
        <w:t>  </w:t>
      </w:r>
      <w:r>
        <w:rPr>
          <w:rFonts w:ascii="PMingLiU" w:hAnsi="PMingLiU"/>
          <w:w w:val="150"/>
          <w:sz w:val="16"/>
        </w:rPr>
        <w:t>a</w:t>
      </w:r>
      <w:r>
        <w:rPr>
          <w:rFonts w:ascii="PMingLiU" w:hAnsi="PMingLiU"/>
          <w:w w:val="167"/>
          <w:sz w:val="16"/>
        </w:rPr>
        <w:t>c</w:t>
      </w:r>
      <w:r>
        <w:rPr>
          <w:rFonts w:ascii="PMingLiU" w:hAnsi="PMingLiU"/>
          <w:w w:val="254"/>
          <w:sz w:val="16"/>
        </w:rPr>
        <w:t>t</w:t>
      </w:r>
      <w:r>
        <w:rPr>
          <w:rFonts w:ascii="PMingLiU" w:hAnsi="PMingLiU"/>
          <w:w w:val="170"/>
          <w:sz w:val="16"/>
        </w:rPr>
        <w:t>o</w:t>
      </w:r>
      <w:r>
        <w:rPr>
          <w:rFonts w:ascii="PMingLiU" w:hAnsi="PMingLiU"/>
          <w:w w:val="207"/>
          <w:sz w:val="16"/>
        </w:rPr>
        <w:t>r</w:t>
      </w:r>
      <w:r>
        <w:rPr>
          <w:rFonts w:ascii="PMingLiU" w:hAnsi="PMingLiU"/>
          <w:w w:val="140"/>
          <w:sz w:val="16"/>
        </w:rPr>
        <w:t>e</w:t>
      </w:r>
      <w:r>
        <w:rPr>
          <w:rFonts w:ascii="PMingLiU" w:hAnsi="PMingLiU"/>
          <w:w w:val="134"/>
          <w:sz w:val="16"/>
        </w:rPr>
        <w:t>s</w:t>
      </w:r>
      <w:r>
        <w:rPr>
          <w:rFonts w:ascii="PMingLiU" w:hAnsi="PMingLiU"/>
          <w:w w:val="95"/>
          <w:sz w:val="23"/>
        </w:rPr>
        <w:t>: </w:t>
      </w:r>
      <w:r>
        <w:rPr>
          <w:rFonts w:ascii="PMingLiU" w:hAnsi="PMingLiU"/>
          <w:w w:val="160"/>
          <w:sz w:val="16"/>
        </w:rPr>
        <w:t>el caso de los mongoles </w:t>
      </w:r>
      <w:r>
        <w:rPr>
          <w:rFonts w:ascii="PMingLiU" w:hAnsi="PMingLiU"/>
          <w:w w:val="150"/>
          <w:sz w:val="16"/>
        </w:rPr>
        <w:t>y </w:t>
      </w:r>
      <w:r>
        <w:rPr>
          <w:rFonts w:ascii="PMingLiU" w:hAnsi="PMingLiU"/>
          <w:w w:val="160"/>
          <w:sz w:val="16"/>
        </w:rPr>
        <w:t>los ucranianos</w:t>
      </w:r>
    </w:p>
    <w:p>
      <w:pPr>
        <w:pStyle w:val="BodyText"/>
        <w:spacing w:before="12"/>
        <w:rPr>
          <w:rFonts w:ascii="PMingLiU"/>
        </w:rPr>
      </w:pPr>
    </w:p>
    <w:p>
      <w:pPr>
        <w:pStyle w:val="BodyText"/>
        <w:spacing w:line="271" w:lineRule="auto"/>
        <w:ind w:left="100" w:right="116"/>
        <w:jc w:val="both"/>
      </w:pPr>
      <w:r>
        <w:rPr/>
        <w:t>Como</w:t>
      </w:r>
      <w:r>
        <w:rPr>
          <w:spacing w:val="-23"/>
        </w:rPr>
        <w:t> </w:t>
      </w:r>
      <w:r>
        <w:rPr/>
        <w:t>se</w:t>
      </w:r>
      <w:r>
        <w:rPr>
          <w:spacing w:val="-23"/>
        </w:rPr>
        <w:t> </w:t>
      </w:r>
      <w:r>
        <w:rPr/>
        <w:t>indicó</w:t>
      </w:r>
      <w:r>
        <w:rPr>
          <w:spacing w:val="-23"/>
        </w:rPr>
        <w:t> </w:t>
      </w:r>
      <w:r>
        <w:rPr/>
        <w:t>al</w:t>
      </w:r>
      <w:r>
        <w:rPr>
          <w:spacing w:val="-23"/>
        </w:rPr>
        <w:t> </w:t>
      </w:r>
      <w:r>
        <w:rPr/>
        <w:t>inicio,</w:t>
      </w:r>
      <w:r>
        <w:rPr>
          <w:spacing w:val="-23"/>
        </w:rPr>
        <w:t> </w:t>
      </w:r>
      <w:r>
        <w:rPr/>
        <w:t>las</w:t>
      </w:r>
      <w:r>
        <w:rPr>
          <w:spacing w:val="-23"/>
        </w:rPr>
        <w:t> </w:t>
      </w:r>
      <w:r>
        <w:rPr/>
        <w:t>conclusiones</w:t>
      </w:r>
      <w:r>
        <w:rPr>
          <w:spacing w:val="-23"/>
        </w:rPr>
        <w:t> </w:t>
      </w:r>
      <w:r>
        <w:rPr/>
        <w:t>proceden</w:t>
      </w:r>
      <w:r>
        <w:rPr>
          <w:spacing w:val="-23"/>
        </w:rPr>
        <w:t> </w:t>
      </w:r>
      <w:r>
        <w:rPr/>
        <w:t>de</w:t>
      </w:r>
      <w:r>
        <w:rPr>
          <w:spacing w:val="-23"/>
        </w:rPr>
        <w:t> </w:t>
      </w:r>
      <w:r>
        <w:rPr/>
        <w:t>una</w:t>
      </w:r>
      <w:r>
        <w:rPr>
          <w:spacing w:val="-23"/>
        </w:rPr>
        <w:t> </w:t>
      </w:r>
      <w:r>
        <w:rPr/>
        <w:t>investigación</w:t>
      </w:r>
      <w:r>
        <w:rPr>
          <w:spacing w:val="-23"/>
        </w:rPr>
        <w:t> </w:t>
      </w:r>
      <w:r>
        <w:rPr/>
        <w:t>cualitativa en cuyo marco se observa la inclusión de los migrantes en dos dimensiones de la integración: la sistémica (estructural) y la social. </w:t>
      </w:r>
      <w:r>
        <w:rPr>
          <w:spacing w:val="-3"/>
        </w:rPr>
        <w:t>Para </w:t>
      </w:r>
      <w:r>
        <w:rPr/>
        <w:t>hacer posible la</w:t>
      </w:r>
      <w:r>
        <w:rPr>
          <w:spacing w:val="-35"/>
        </w:rPr>
        <w:t> </w:t>
      </w:r>
      <w:r>
        <w:rPr/>
        <w:t>integración a la sociedad, en el aspecto sistémico obviamente resultan importantes tanto las ideas</w:t>
      </w:r>
      <w:r>
        <w:rPr>
          <w:spacing w:val="-19"/>
        </w:rPr>
        <w:t> </w:t>
      </w:r>
      <w:r>
        <w:rPr/>
        <w:t>que</w:t>
      </w:r>
      <w:r>
        <w:rPr>
          <w:spacing w:val="-19"/>
        </w:rPr>
        <w:t> </w:t>
      </w:r>
      <w:r>
        <w:rPr/>
        <w:t>los</w:t>
      </w:r>
      <w:r>
        <w:rPr>
          <w:spacing w:val="-19"/>
        </w:rPr>
        <w:t> </w:t>
      </w:r>
      <w:r>
        <w:rPr/>
        <w:t>migrantes</w:t>
      </w:r>
      <w:r>
        <w:rPr>
          <w:spacing w:val="-19"/>
        </w:rPr>
        <w:t> </w:t>
      </w:r>
      <w:r>
        <w:rPr/>
        <w:t>tienen</w:t>
      </w:r>
      <w:r>
        <w:rPr>
          <w:spacing w:val="-19"/>
        </w:rPr>
        <w:t> </w:t>
      </w:r>
      <w:r>
        <w:rPr/>
        <w:t>sobre</w:t>
      </w:r>
      <w:r>
        <w:rPr>
          <w:spacing w:val="-19"/>
        </w:rPr>
        <w:t> </w:t>
      </w:r>
      <w:r>
        <w:rPr/>
        <w:t>el</w:t>
      </w:r>
      <w:r>
        <w:rPr>
          <w:spacing w:val="-19"/>
        </w:rPr>
        <w:t> </w:t>
      </w:r>
      <w:r>
        <w:rPr/>
        <w:t>sentido</w:t>
      </w:r>
      <w:r>
        <w:rPr>
          <w:spacing w:val="-19"/>
        </w:rPr>
        <w:t> </w:t>
      </w:r>
      <w:r>
        <w:rPr/>
        <w:t>y</w:t>
      </w:r>
      <w:r>
        <w:rPr>
          <w:spacing w:val="-19"/>
        </w:rPr>
        <w:t> </w:t>
      </w:r>
      <w:r>
        <w:rPr/>
        <w:t>el</w:t>
      </w:r>
      <w:r>
        <w:rPr>
          <w:spacing w:val="-19"/>
        </w:rPr>
        <w:t> </w:t>
      </w:r>
      <w:r>
        <w:rPr/>
        <w:t>objetivo</w:t>
      </w:r>
      <w:r>
        <w:rPr>
          <w:spacing w:val="-19"/>
        </w:rPr>
        <w:t> </w:t>
      </w:r>
      <w:r>
        <w:rPr/>
        <w:t>de</w:t>
      </w:r>
      <w:r>
        <w:rPr>
          <w:spacing w:val="-19"/>
        </w:rPr>
        <w:t> </w:t>
      </w:r>
      <w:r>
        <w:rPr/>
        <w:t>su</w:t>
      </w:r>
      <w:r>
        <w:rPr>
          <w:spacing w:val="-19"/>
        </w:rPr>
        <w:t> </w:t>
      </w:r>
      <w:r>
        <w:rPr/>
        <w:t>estancia,</w:t>
      </w:r>
      <w:r>
        <w:rPr>
          <w:spacing w:val="-19"/>
        </w:rPr>
        <w:t> </w:t>
      </w:r>
      <w:r>
        <w:rPr/>
        <w:t>como</w:t>
      </w:r>
      <w:r>
        <w:rPr>
          <w:spacing w:val="-19"/>
        </w:rPr>
        <w:t> </w:t>
      </w:r>
      <w:r>
        <w:rPr/>
        <w:t>las circunstancias</w:t>
      </w:r>
      <w:r>
        <w:rPr>
          <w:spacing w:val="-29"/>
        </w:rPr>
        <w:t> </w:t>
      </w:r>
      <w:r>
        <w:rPr/>
        <w:t>de</w:t>
      </w:r>
      <w:r>
        <w:rPr>
          <w:spacing w:val="-29"/>
        </w:rPr>
        <w:t> </w:t>
      </w:r>
      <w:r>
        <w:rPr/>
        <w:t>la</w:t>
      </w:r>
      <w:r>
        <w:rPr>
          <w:spacing w:val="-29"/>
        </w:rPr>
        <w:t> </w:t>
      </w:r>
      <w:r>
        <w:rPr/>
        <w:t>llegada.</w:t>
      </w:r>
      <w:r>
        <w:rPr>
          <w:spacing w:val="-29"/>
        </w:rPr>
        <w:t> </w:t>
      </w:r>
      <w:r>
        <w:rPr/>
        <w:t>Si</w:t>
      </w:r>
      <w:r>
        <w:rPr>
          <w:spacing w:val="-29"/>
        </w:rPr>
        <w:t> </w:t>
      </w:r>
      <w:r>
        <w:rPr/>
        <w:t>se</w:t>
      </w:r>
      <w:r>
        <w:rPr>
          <w:spacing w:val="-29"/>
        </w:rPr>
        <w:t> </w:t>
      </w:r>
      <w:r>
        <w:rPr/>
        <w:t>compara</w:t>
      </w:r>
      <w:r>
        <w:rPr>
          <w:spacing w:val="-29"/>
        </w:rPr>
        <w:t> </w:t>
      </w:r>
      <w:r>
        <w:rPr/>
        <w:t>los</w:t>
      </w:r>
      <w:r>
        <w:rPr>
          <w:spacing w:val="-29"/>
        </w:rPr>
        <w:t> </w:t>
      </w:r>
      <w:r>
        <w:rPr/>
        <w:t>contenidos</w:t>
      </w:r>
      <w:r>
        <w:rPr>
          <w:spacing w:val="-29"/>
        </w:rPr>
        <w:t> </w:t>
      </w:r>
      <w:r>
        <w:rPr/>
        <w:t>de</w:t>
      </w:r>
      <w:r>
        <w:rPr>
          <w:spacing w:val="-29"/>
        </w:rPr>
        <w:t> </w:t>
      </w:r>
      <w:r>
        <w:rPr/>
        <w:t>la</w:t>
      </w:r>
      <w:r>
        <w:rPr>
          <w:spacing w:val="-29"/>
        </w:rPr>
        <w:t> </w:t>
      </w:r>
      <w:r>
        <w:rPr/>
        <w:t>experiencia</w:t>
      </w:r>
      <w:r>
        <w:rPr>
          <w:spacing w:val="-29"/>
        </w:rPr>
        <w:t> </w:t>
      </w:r>
      <w:r>
        <w:rPr/>
        <w:t>de</w:t>
      </w:r>
      <w:r>
        <w:rPr>
          <w:spacing w:val="-29"/>
        </w:rPr>
        <w:t> </w:t>
      </w:r>
      <w:r>
        <w:rPr/>
        <w:t>ambos grupos</w:t>
      </w:r>
      <w:r>
        <w:rPr>
          <w:spacing w:val="-15"/>
        </w:rPr>
        <w:t> </w:t>
      </w:r>
      <w:r>
        <w:rPr/>
        <w:t>de</w:t>
      </w:r>
      <w:r>
        <w:rPr>
          <w:spacing w:val="-15"/>
        </w:rPr>
        <w:t> </w:t>
      </w:r>
      <w:r>
        <w:rPr/>
        <w:t>migrantes,</w:t>
      </w:r>
      <w:r>
        <w:rPr>
          <w:spacing w:val="-15"/>
        </w:rPr>
        <w:t> </w:t>
      </w:r>
      <w:r>
        <w:rPr/>
        <w:t>puede</w:t>
      </w:r>
      <w:r>
        <w:rPr>
          <w:spacing w:val="-15"/>
        </w:rPr>
        <w:t> </w:t>
      </w:r>
      <w:r>
        <w:rPr/>
        <w:t>verse</w:t>
      </w:r>
      <w:r>
        <w:rPr>
          <w:spacing w:val="-15"/>
        </w:rPr>
        <w:t> </w:t>
      </w:r>
      <w:r>
        <w:rPr/>
        <w:t>que</w:t>
      </w:r>
      <w:r>
        <w:rPr>
          <w:spacing w:val="-15"/>
        </w:rPr>
        <w:t> </w:t>
      </w:r>
      <w:r>
        <w:rPr/>
        <w:t>los</w:t>
      </w:r>
      <w:r>
        <w:rPr>
          <w:spacing w:val="-15"/>
        </w:rPr>
        <w:t> </w:t>
      </w:r>
      <w:r>
        <w:rPr/>
        <w:t>mongoles,</w:t>
      </w:r>
      <w:r>
        <w:rPr>
          <w:spacing w:val="-15"/>
        </w:rPr>
        <w:t> </w:t>
      </w:r>
      <w:r>
        <w:rPr/>
        <w:t>a</w:t>
      </w:r>
      <w:r>
        <w:rPr>
          <w:spacing w:val="-15"/>
        </w:rPr>
        <w:t> </w:t>
      </w:r>
      <w:r>
        <w:rPr/>
        <w:t>diferencia</w:t>
      </w:r>
      <w:r>
        <w:rPr>
          <w:spacing w:val="-15"/>
        </w:rPr>
        <w:t> </w:t>
      </w:r>
      <w:r>
        <w:rPr/>
        <w:t>de</w:t>
      </w:r>
      <w:r>
        <w:rPr>
          <w:spacing w:val="-15"/>
        </w:rPr>
        <w:t> </w:t>
      </w:r>
      <w:r>
        <w:rPr/>
        <w:t>los</w:t>
      </w:r>
      <w:r>
        <w:rPr>
          <w:spacing w:val="-15"/>
        </w:rPr>
        <w:t> </w:t>
      </w:r>
      <w:r>
        <w:rPr/>
        <w:t>ucranianos, llegan</w:t>
      </w:r>
      <w:r>
        <w:rPr>
          <w:spacing w:val="-14"/>
        </w:rPr>
        <w:t> </w:t>
      </w:r>
      <w:r>
        <w:rPr/>
        <w:t>a</w:t>
      </w:r>
      <w:r>
        <w:rPr>
          <w:spacing w:val="-14"/>
        </w:rPr>
        <w:t> </w:t>
      </w:r>
      <w:r>
        <w:rPr/>
        <w:t>la</w:t>
      </w:r>
      <w:r>
        <w:rPr>
          <w:spacing w:val="-14"/>
        </w:rPr>
        <w:t> </w:t>
      </w:r>
      <w:r>
        <w:rPr/>
        <w:t>República</w:t>
      </w:r>
      <w:r>
        <w:rPr>
          <w:spacing w:val="-14"/>
        </w:rPr>
        <w:t> </w:t>
      </w:r>
      <w:r>
        <w:rPr/>
        <w:t>Checa</w:t>
      </w:r>
      <w:r>
        <w:rPr>
          <w:spacing w:val="-14"/>
        </w:rPr>
        <w:t> </w:t>
      </w:r>
      <w:r>
        <w:rPr/>
        <w:t>con</w:t>
      </w:r>
      <w:r>
        <w:rPr>
          <w:spacing w:val="-14"/>
        </w:rPr>
        <w:t> </w:t>
      </w:r>
      <w:r>
        <w:rPr/>
        <w:t>ideas</w:t>
      </w:r>
      <w:r>
        <w:rPr>
          <w:spacing w:val="-14"/>
        </w:rPr>
        <w:t> </w:t>
      </w:r>
      <w:r>
        <w:rPr/>
        <w:t>distorsionadas</w:t>
      </w:r>
      <w:r>
        <w:rPr>
          <w:spacing w:val="-14"/>
        </w:rPr>
        <w:t> </w:t>
      </w:r>
      <w:r>
        <w:rPr/>
        <w:t>en</w:t>
      </w:r>
      <w:r>
        <w:rPr>
          <w:spacing w:val="-14"/>
        </w:rPr>
        <w:t> </w:t>
      </w:r>
      <w:r>
        <w:rPr/>
        <w:t>cuanto</w:t>
      </w:r>
      <w:r>
        <w:rPr>
          <w:spacing w:val="-14"/>
        </w:rPr>
        <w:t> </w:t>
      </w:r>
      <w:r>
        <w:rPr/>
        <w:t>a</w:t>
      </w:r>
      <w:r>
        <w:rPr>
          <w:spacing w:val="-14"/>
        </w:rPr>
        <w:t> </w:t>
      </w:r>
      <w:r>
        <w:rPr/>
        <w:t>las</w:t>
      </w:r>
      <w:r>
        <w:rPr>
          <w:spacing w:val="-14"/>
        </w:rPr>
        <w:t> </w:t>
      </w:r>
      <w:r>
        <w:rPr/>
        <w:t>oportunidades laborales</w:t>
      </w:r>
      <w:r>
        <w:rPr>
          <w:spacing w:val="-27"/>
        </w:rPr>
        <w:t> </w:t>
      </w:r>
      <w:r>
        <w:rPr/>
        <w:t>y</w:t>
      </w:r>
      <w:r>
        <w:rPr>
          <w:spacing w:val="-27"/>
        </w:rPr>
        <w:t> </w:t>
      </w:r>
      <w:r>
        <w:rPr/>
        <w:t>la</w:t>
      </w:r>
      <w:r>
        <w:rPr>
          <w:spacing w:val="-27"/>
        </w:rPr>
        <w:t> </w:t>
      </w:r>
      <w:r>
        <w:rPr/>
        <w:t>ganancia</w:t>
      </w:r>
      <w:r>
        <w:rPr>
          <w:spacing w:val="-27"/>
        </w:rPr>
        <w:t> </w:t>
      </w:r>
      <w:r>
        <w:rPr/>
        <w:t>resultante</w:t>
      </w:r>
      <w:r>
        <w:rPr>
          <w:spacing w:val="-27"/>
        </w:rPr>
        <w:t> </w:t>
      </w:r>
      <w:r>
        <w:rPr/>
        <w:t>de</w:t>
      </w:r>
      <w:r>
        <w:rPr>
          <w:spacing w:val="-27"/>
        </w:rPr>
        <w:t> </w:t>
      </w:r>
      <w:r>
        <w:rPr/>
        <w:t>las</w:t>
      </w:r>
      <w:r>
        <w:rPr>
          <w:spacing w:val="-27"/>
        </w:rPr>
        <w:t> </w:t>
      </w:r>
      <w:r>
        <w:rPr/>
        <w:t>mismas.</w:t>
      </w:r>
      <w:r>
        <w:rPr>
          <w:spacing w:val="-27"/>
        </w:rPr>
        <w:t> </w:t>
      </w:r>
      <w:r>
        <w:rPr/>
        <w:t>Las</w:t>
      </w:r>
      <w:r>
        <w:rPr>
          <w:spacing w:val="-27"/>
        </w:rPr>
        <w:t> </w:t>
      </w:r>
      <w:r>
        <w:rPr/>
        <w:t>imágenes</w:t>
      </w:r>
      <w:r>
        <w:rPr>
          <w:spacing w:val="-27"/>
        </w:rPr>
        <w:t> </w:t>
      </w:r>
      <w:r>
        <w:rPr/>
        <w:t>de</w:t>
      </w:r>
      <w:r>
        <w:rPr>
          <w:spacing w:val="-27"/>
        </w:rPr>
        <w:t> </w:t>
      </w:r>
      <w:r>
        <w:rPr/>
        <w:t>la</w:t>
      </w:r>
      <w:r>
        <w:rPr>
          <w:spacing w:val="-27"/>
        </w:rPr>
        <w:t> </w:t>
      </w:r>
      <w:r>
        <w:rPr/>
        <w:t>realidad</w:t>
      </w:r>
      <w:r>
        <w:rPr>
          <w:spacing w:val="-27"/>
        </w:rPr>
        <w:t> </w:t>
      </w:r>
      <w:r>
        <w:rPr/>
        <w:t>creadas ya</w:t>
      </w:r>
      <w:r>
        <w:rPr>
          <w:spacing w:val="-24"/>
        </w:rPr>
        <w:t> </w:t>
      </w:r>
      <w:r>
        <w:rPr/>
        <w:t>en</w:t>
      </w:r>
      <w:r>
        <w:rPr>
          <w:spacing w:val="-24"/>
        </w:rPr>
        <w:t> </w:t>
      </w:r>
      <w:r>
        <w:rPr/>
        <w:t>Mongolia</w:t>
      </w:r>
      <w:r>
        <w:rPr>
          <w:spacing w:val="-24"/>
        </w:rPr>
        <w:t> </w:t>
      </w:r>
      <w:r>
        <w:rPr/>
        <w:t>y</w:t>
      </w:r>
      <w:r>
        <w:rPr>
          <w:spacing w:val="-24"/>
        </w:rPr>
        <w:t> </w:t>
      </w:r>
      <w:r>
        <w:rPr/>
        <w:t>la</w:t>
      </w:r>
      <w:r>
        <w:rPr>
          <w:spacing w:val="-24"/>
        </w:rPr>
        <w:t> </w:t>
      </w:r>
      <w:r>
        <w:rPr/>
        <w:t>experiencia</w:t>
      </w:r>
      <w:r>
        <w:rPr>
          <w:spacing w:val="-24"/>
        </w:rPr>
        <w:t> </w:t>
      </w:r>
      <w:r>
        <w:rPr/>
        <w:t>social</w:t>
      </w:r>
      <w:r>
        <w:rPr>
          <w:spacing w:val="-24"/>
        </w:rPr>
        <w:t> </w:t>
      </w:r>
      <w:r>
        <w:rPr/>
        <w:t>vivida</w:t>
      </w:r>
      <w:r>
        <w:rPr>
          <w:spacing w:val="-24"/>
        </w:rPr>
        <w:t> </w:t>
      </w:r>
      <w:r>
        <w:rPr/>
        <w:t>después</w:t>
      </w:r>
      <w:r>
        <w:rPr>
          <w:spacing w:val="-24"/>
        </w:rPr>
        <w:t> </w:t>
      </w:r>
      <w:r>
        <w:rPr/>
        <w:t>encuentran</w:t>
      </w:r>
      <w:r>
        <w:rPr>
          <w:spacing w:val="-24"/>
        </w:rPr>
        <w:t> </w:t>
      </w:r>
      <w:r>
        <w:rPr/>
        <w:t>muy</w:t>
      </w:r>
      <w:r>
        <w:rPr>
          <w:spacing w:val="-24"/>
        </w:rPr>
        <w:t> </w:t>
      </w:r>
      <w:r>
        <w:rPr/>
        <w:t>pocos</w:t>
      </w:r>
      <w:r>
        <w:rPr>
          <w:spacing w:val="-24"/>
        </w:rPr>
        <w:t> </w:t>
      </w:r>
      <w:r>
        <w:rPr/>
        <w:t>puntos en</w:t>
      </w:r>
      <w:r>
        <w:rPr>
          <w:spacing w:val="-26"/>
        </w:rPr>
        <w:t> </w:t>
      </w:r>
      <w:r>
        <w:rPr/>
        <w:t>común.</w:t>
      </w:r>
      <w:r>
        <w:rPr>
          <w:spacing w:val="-26"/>
        </w:rPr>
        <w:t> </w:t>
      </w:r>
      <w:r>
        <w:rPr/>
        <w:t>La</w:t>
      </w:r>
      <w:r>
        <w:rPr>
          <w:spacing w:val="-26"/>
        </w:rPr>
        <w:t> </w:t>
      </w:r>
      <w:r>
        <w:rPr/>
        <w:t>imaginación</w:t>
      </w:r>
      <w:r>
        <w:rPr>
          <w:spacing w:val="-26"/>
        </w:rPr>
        <w:t> </w:t>
      </w:r>
      <w:r>
        <w:rPr/>
        <w:t>y</w:t>
      </w:r>
      <w:r>
        <w:rPr>
          <w:spacing w:val="-26"/>
        </w:rPr>
        <w:t> </w:t>
      </w:r>
      <w:r>
        <w:rPr/>
        <w:t>la</w:t>
      </w:r>
      <w:r>
        <w:rPr>
          <w:spacing w:val="-26"/>
        </w:rPr>
        <w:t> </w:t>
      </w:r>
      <w:r>
        <w:rPr/>
        <w:t>idea</w:t>
      </w:r>
      <w:r>
        <w:rPr>
          <w:spacing w:val="-26"/>
        </w:rPr>
        <w:t> </w:t>
      </w:r>
      <w:r>
        <w:rPr/>
        <w:t>de</w:t>
      </w:r>
      <w:r>
        <w:rPr>
          <w:spacing w:val="-26"/>
        </w:rPr>
        <w:t> </w:t>
      </w:r>
      <w:r>
        <w:rPr/>
        <w:t>una</w:t>
      </w:r>
      <w:r>
        <w:rPr>
          <w:spacing w:val="-26"/>
        </w:rPr>
        <w:t> </w:t>
      </w:r>
      <w:r>
        <w:rPr/>
        <w:t>vida</w:t>
      </w:r>
      <w:r>
        <w:rPr>
          <w:spacing w:val="-26"/>
        </w:rPr>
        <w:t> </w:t>
      </w:r>
      <w:r>
        <w:rPr/>
        <w:t>altamente</w:t>
      </w:r>
      <w:r>
        <w:rPr>
          <w:spacing w:val="-26"/>
        </w:rPr>
        <w:t> </w:t>
      </w:r>
      <w:r>
        <w:rPr/>
        <w:t>próspera</w:t>
      </w:r>
      <w:r>
        <w:rPr>
          <w:spacing w:val="-26"/>
        </w:rPr>
        <w:t> </w:t>
      </w:r>
      <w:r>
        <w:rPr/>
        <w:t>y</w:t>
      </w:r>
      <w:r>
        <w:rPr>
          <w:spacing w:val="-26"/>
        </w:rPr>
        <w:t> </w:t>
      </w:r>
      <w:r>
        <w:rPr/>
        <w:t>despreocupada se</w:t>
      </w:r>
      <w:r>
        <w:rPr>
          <w:spacing w:val="-5"/>
        </w:rPr>
        <w:t> </w:t>
      </w:r>
      <w:r>
        <w:rPr/>
        <w:t>esfuman</w:t>
      </w:r>
      <w:r>
        <w:rPr>
          <w:spacing w:val="-5"/>
        </w:rPr>
        <w:t> </w:t>
      </w:r>
      <w:r>
        <w:rPr/>
        <w:t>pronto</w:t>
      </w:r>
      <w:r>
        <w:rPr>
          <w:spacing w:val="-5"/>
        </w:rPr>
        <w:t> </w:t>
      </w:r>
      <w:r>
        <w:rPr/>
        <w:t>después</w:t>
      </w:r>
      <w:r>
        <w:rPr>
          <w:spacing w:val="-5"/>
        </w:rPr>
        <w:t> </w:t>
      </w:r>
      <w:r>
        <w:rPr/>
        <w:t>de</w:t>
      </w:r>
      <w:r>
        <w:rPr>
          <w:spacing w:val="-5"/>
        </w:rPr>
        <w:t> </w:t>
      </w:r>
      <w:r>
        <w:rPr/>
        <w:t>la</w:t>
      </w:r>
      <w:r>
        <w:rPr>
          <w:spacing w:val="-5"/>
        </w:rPr>
        <w:t> </w:t>
      </w:r>
      <w:r>
        <w:rPr/>
        <w:t>llegada</w:t>
      </w:r>
      <w:r>
        <w:rPr>
          <w:spacing w:val="-5"/>
        </w:rPr>
        <w:t> </w:t>
      </w:r>
      <w:r>
        <w:rPr/>
        <w:t>a</w:t>
      </w:r>
      <w:r>
        <w:rPr>
          <w:spacing w:val="-5"/>
        </w:rPr>
        <w:t> </w:t>
      </w:r>
      <w:r>
        <w:rPr/>
        <w:t>la</w:t>
      </w:r>
      <w:r>
        <w:rPr>
          <w:spacing w:val="-5"/>
        </w:rPr>
        <w:t> </w:t>
      </w:r>
      <w:r>
        <w:rPr/>
        <w:t>República</w:t>
      </w:r>
      <w:r>
        <w:rPr>
          <w:spacing w:val="-5"/>
        </w:rPr>
        <w:t> </w:t>
      </w:r>
      <w:r>
        <w:rPr/>
        <w:t>Checa.</w:t>
      </w:r>
      <w:r>
        <w:rPr>
          <w:spacing w:val="-5"/>
        </w:rPr>
        <w:t> </w:t>
      </w:r>
      <w:r>
        <w:rPr/>
        <w:t>Con</w:t>
      </w:r>
      <w:r>
        <w:rPr>
          <w:spacing w:val="-5"/>
        </w:rPr>
        <w:t> </w:t>
      </w:r>
      <w:r>
        <w:rPr/>
        <w:t>frecuencia</w:t>
      </w:r>
      <w:r>
        <w:rPr>
          <w:spacing w:val="-5"/>
        </w:rPr>
        <w:t> </w:t>
      </w:r>
      <w:r>
        <w:rPr/>
        <w:t>los intermediarios</w:t>
      </w:r>
      <w:r>
        <w:rPr>
          <w:spacing w:val="-25"/>
        </w:rPr>
        <w:t> </w:t>
      </w:r>
      <w:r>
        <w:rPr/>
        <w:t>de</w:t>
      </w:r>
      <w:r>
        <w:rPr>
          <w:spacing w:val="-25"/>
        </w:rPr>
        <w:t> </w:t>
      </w:r>
      <w:r>
        <w:rPr/>
        <w:t>estancia</w:t>
      </w:r>
      <w:r>
        <w:rPr>
          <w:spacing w:val="-25"/>
        </w:rPr>
        <w:t> </w:t>
      </w:r>
      <w:r>
        <w:rPr/>
        <w:t>son</w:t>
      </w:r>
      <w:r>
        <w:rPr>
          <w:spacing w:val="-25"/>
        </w:rPr>
        <w:t> </w:t>
      </w:r>
      <w:r>
        <w:rPr/>
        <w:t>los</w:t>
      </w:r>
      <w:r>
        <w:rPr>
          <w:spacing w:val="-25"/>
        </w:rPr>
        <w:t> </w:t>
      </w:r>
      <w:r>
        <w:rPr/>
        <w:t>que</w:t>
      </w:r>
      <w:r>
        <w:rPr>
          <w:spacing w:val="-25"/>
        </w:rPr>
        <w:t> </w:t>
      </w:r>
      <w:r>
        <w:rPr/>
        <w:t>generan</w:t>
      </w:r>
      <w:r>
        <w:rPr>
          <w:spacing w:val="-25"/>
        </w:rPr>
        <w:t> </w:t>
      </w:r>
      <w:r>
        <w:rPr/>
        <w:t>conscientemente</w:t>
      </w:r>
      <w:r>
        <w:rPr>
          <w:spacing w:val="-25"/>
        </w:rPr>
        <w:t> </w:t>
      </w:r>
      <w:r>
        <w:rPr/>
        <w:t>estas</w:t>
      </w:r>
      <w:r>
        <w:rPr>
          <w:spacing w:val="-25"/>
        </w:rPr>
        <w:t> </w:t>
      </w:r>
      <w:r>
        <w:rPr/>
        <w:t>ideas</w:t>
      </w:r>
      <w:r>
        <w:rPr>
          <w:spacing w:val="-25"/>
        </w:rPr>
        <w:t> </w:t>
      </w:r>
      <w:r>
        <w:rPr/>
        <w:t>entre</w:t>
      </w:r>
      <w:r>
        <w:rPr>
          <w:spacing w:val="-25"/>
        </w:rPr>
        <w:t> </w:t>
      </w:r>
      <w:r>
        <w:rPr/>
        <w:t>los migrantes y reciben remuneraciones altas por sus servicios (se trata de</w:t>
      </w:r>
      <w:r>
        <w:rPr>
          <w:spacing w:val="-14"/>
        </w:rPr>
        <w:t> </w:t>
      </w:r>
      <w:r>
        <w:rPr/>
        <w:t>cantidades correspondientes</w:t>
      </w:r>
      <w:r>
        <w:rPr>
          <w:spacing w:val="-4"/>
        </w:rPr>
        <w:t> </w:t>
      </w:r>
      <w:r>
        <w:rPr/>
        <w:t>al</w:t>
      </w:r>
      <w:r>
        <w:rPr>
          <w:spacing w:val="-4"/>
        </w:rPr>
        <w:t> </w:t>
      </w:r>
      <w:r>
        <w:rPr/>
        <w:t>precio</w:t>
      </w:r>
      <w:r>
        <w:rPr>
          <w:spacing w:val="-4"/>
        </w:rPr>
        <w:t> </w:t>
      </w:r>
      <w:r>
        <w:rPr/>
        <w:t>de</w:t>
      </w:r>
      <w:r>
        <w:rPr>
          <w:spacing w:val="-4"/>
        </w:rPr>
        <w:t> </w:t>
      </w:r>
      <w:r>
        <w:rPr/>
        <w:t>un</w:t>
      </w:r>
      <w:r>
        <w:rPr>
          <w:spacing w:val="-4"/>
        </w:rPr>
        <w:t> </w:t>
      </w:r>
      <w:r>
        <w:rPr/>
        <w:t>automóvil</w:t>
      </w:r>
      <w:r>
        <w:rPr>
          <w:spacing w:val="-4"/>
        </w:rPr>
        <w:t> </w:t>
      </w:r>
      <w:r>
        <w:rPr/>
        <w:t>o</w:t>
      </w:r>
      <w:r>
        <w:rPr>
          <w:spacing w:val="-4"/>
        </w:rPr>
        <w:t> </w:t>
      </w:r>
      <w:r>
        <w:rPr/>
        <w:t>una</w:t>
      </w:r>
      <w:r>
        <w:rPr>
          <w:spacing w:val="-4"/>
        </w:rPr>
        <w:t> </w:t>
      </w:r>
      <w:r>
        <w:rPr/>
        <w:t>yurta).</w:t>
      </w:r>
      <w:r>
        <w:rPr>
          <w:spacing w:val="-4"/>
        </w:rPr>
        <w:t> </w:t>
      </w:r>
      <w:r>
        <w:rPr/>
        <w:t>Estas</w:t>
      </w:r>
      <w:r>
        <w:rPr>
          <w:spacing w:val="-4"/>
        </w:rPr>
        <w:t> </w:t>
      </w:r>
      <w:r>
        <w:rPr/>
        <w:t>personas</w:t>
      </w:r>
      <w:r>
        <w:rPr>
          <w:spacing w:val="-4"/>
        </w:rPr>
        <w:t> </w:t>
      </w:r>
      <w:r>
        <w:rPr/>
        <w:t>se</w:t>
      </w:r>
      <w:r>
        <w:rPr>
          <w:spacing w:val="-4"/>
        </w:rPr>
        <w:t> </w:t>
      </w:r>
      <w:r>
        <w:rPr/>
        <w:t>aluden de</w:t>
      </w:r>
      <w:r>
        <w:rPr>
          <w:spacing w:val="-24"/>
        </w:rPr>
        <w:t> </w:t>
      </w:r>
      <w:r>
        <w:rPr/>
        <w:t>manera</w:t>
      </w:r>
      <w:r>
        <w:rPr>
          <w:spacing w:val="-24"/>
        </w:rPr>
        <w:t> </w:t>
      </w:r>
      <w:r>
        <w:rPr/>
        <w:t>muy</w:t>
      </w:r>
      <w:r>
        <w:rPr>
          <w:spacing w:val="-24"/>
        </w:rPr>
        <w:t> </w:t>
      </w:r>
      <w:r>
        <w:rPr/>
        <w:t>vaga</w:t>
      </w:r>
      <w:r>
        <w:rPr>
          <w:spacing w:val="-24"/>
        </w:rPr>
        <w:t> </w:t>
      </w:r>
      <w:r>
        <w:rPr/>
        <w:t>en</w:t>
      </w:r>
      <w:r>
        <w:rPr>
          <w:spacing w:val="-24"/>
        </w:rPr>
        <w:t> </w:t>
      </w:r>
      <w:r>
        <w:rPr/>
        <w:t>las</w:t>
      </w:r>
      <w:r>
        <w:rPr>
          <w:spacing w:val="-24"/>
        </w:rPr>
        <w:t> </w:t>
      </w:r>
      <w:r>
        <w:rPr/>
        <w:t>entrevistas</w:t>
      </w:r>
      <w:r>
        <w:rPr>
          <w:spacing w:val="-24"/>
        </w:rPr>
        <w:t> </w:t>
      </w:r>
      <w:r>
        <w:rPr/>
        <w:t>y</w:t>
      </w:r>
      <w:r>
        <w:rPr>
          <w:spacing w:val="-24"/>
        </w:rPr>
        <w:t> </w:t>
      </w:r>
      <w:r>
        <w:rPr/>
        <w:t>se</w:t>
      </w:r>
      <w:r>
        <w:rPr>
          <w:spacing w:val="-24"/>
        </w:rPr>
        <w:t> </w:t>
      </w:r>
      <w:r>
        <w:rPr/>
        <w:t>enriquecen</w:t>
      </w:r>
      <w:r>
        <w:rPr>
          <w:spacing w:val="-24"/>
        </w:rPr>
        <w:t> </w:t>
      </w:r>
      <w:r>
        <w:rPr/>
        <w:t>gracias</w:t>
      </w:r>
      <w:r>
        <w:rPr>
          <w:spacing w:val="-24"/>
        </w:rPr>
        <w:t> </w:t>
      </w:r>
      <w:r>
        <w:rPr/>
        <w:t>a</w:t>
      </w:r>
      <w:r>
        <w:rPr>
          <w:spacing w:val="-24"/>
        </w:rPr>
        <w:t> </w:t>
      </w:r>
      <w:r>
        <w:rPr/>
        <w:t>la</w:t>
      </w:r>
      <w:r>
        <w:rPr>
          <w:spacing w:val="-24"/>
        </w:rPr>
        <w:t> </w:t>
      </w:r>
      <w:r>
        <w:rPr/>
        <w:t>migración,</w:t>
      </w:r>
      <w:r>
        <w:rPr>
          <w:spacing w:val="-24"/>
        </w:rPr>
        <w:t> </w:t>
      </w:r>
      <w:r>
        <w:rPr/>
        <w:t>suelen manipularlos</w:t>
      </w:r>
      <w:r>
        <w:rPr>
          <w:spacing w:val="-11"/>
        </w:rPr>
        <w:t> </w:t>
      </w:r>
      <w:r>
        <w:rPr/>
        <w:t>y</w:t>
      </w:r>
      <w:r>
        <w:rPr>
          <w:spacing w:val="-11"/>
        </w:rPr>
        <w:t> </w:t>
      </w:r>
      <w:r>
        <w:rPr/>
        <w:t>procuran</w:t>
      </w:r>
      <w:r>
        <w:rPr>
          <w:spacing w:val="-11"/>
        </w:rPr>
        <w:t> </w:t>
      </w:r>
      <w:r>
        <w:rPr/>
        <w:t>mantener</w:t>
      </w:r>
      <w:r>
        <w:rPr>
          <w:spacing w:val="-11"/>
        </w:rPr>
        <w:t> </w:t>
      </w:r>
      <w:r>
        <w:rPr/>
        <w:t>su</w:t>
      </w:r>
      <w:r>
        <w:rPr>
          <w:spacing w:val="-11"/>
        </w:rPr>
        <w:t> </w:t>
      </w:r>
      <w:r>
        <w:rPr/>
        <w:t>poder</w:t>
      </w:r>
      <w:r>
        <w:rPr>
          <w:spacing w:val="-11"/>
        </w:rPr>
        <w:t> </w:t>
      </w:r>
      <w:r>
        <w:rPr/>
        <w:t>sobre</w:t>
      </w:r>
      <w:r>
        <w:rPr>
          <w:spacing w:val="-11"/>
        </w:rPr>
        <w:t> </w:t>
      </w:r>
      <w:r>
        <w:rPr/>
        <w:t>ellos.</w:t>
      </w:r>
      <w:r>
        <w:rPr>
          <w:spacing w:val="-11"/>
        </w:rPr>
        <w:t> </w:t>
      </w:r>
      <w:r>
        <w:rPr/>
        <w:t>En</w:t>
      </w:r>
      <w:r>
        <w:rPr>
          <w:spacing w:val="-11"/>
        </w:rPr>
        <w:t> </w:t>
      </w:r>
      <w:r>
        <w:rPr/>
        <w:t>cambio,</w:t>
      </w:r>
      <w:r>
        <w:rPr>
          <w:spacing w:val="-11"/>
        </w:rPr>
        <w:t> </w:t>
      </w:r>
      <w:r>
        <w:rPr/>
        <w:t>los</w:t>
      </w:r>
      <w:r>
        <w:rPr>
          <w:spacing w:val="-11"/>
        </w:rPr>
        <w:t> </w:t>
      </w:r>
      <w:r>
        <w:rPr/>
        <w:t>ucranianos llegan</w:t>
      </w:r>
      <w:r>
        <w:rPr>
          <w:spacing w:val="-5"/>
        </w:rPr>
        <w:t> </w:t>
      </w:r>
      <w:r>
        <w:rPr/>
        <w:t>a</w:t>
      </w:r>
      <w:r>
        <w:rPr>
          <w:spacing w:val="-5"/>
        </w:rPr>
        <w:t> </w:t>
      </w:r>
      <w:r>
        <w:rPr/>
        <w:t>la</w:t>
      </w:r>
      <w:r>
        <w:rPr>
          <w:spacing w:val="-5"/>
        </w:rPr>
        <w:t> </w:t>
      </w:r>
      <w:r>
        <w:rPr/>
        <w:t>República</w:t>
      </w:r>
      <w:r>
        <w:rPr>
          <w:spacing w:val="-5"/>
        </w:rPr>
        <w:t> </w:t>
      </w:r>
      <w:r>
        <w:rPr/>
        <w:t>Checa</w:t>
      </w:r>
      <w:r>
        <w:rPr>
          <w:spacing w:val="-5"/>
        </w:rPr>
        <w:t> </w:t>
      </w:r>
      <w:r>
        <w:rPr/>
        <w:t>con</w:t>
      </w:r>
      <w:r>
        <w:rPr>
          <w:spacing w:val="-5"/>
        </w:rPr>
        <w:t> </w:t>
      </w:r>
      <w:r>
        <w:rPr/>
        <w:t>expectativas</w:t>
      </w:r>
      <w:r>
        <w:rPr>
          <w:spacing w:val="-5"/>
        </w:rPr>
        <w:t> </w:t>
      </w:r>
      <w:r>
        <w:rPr/>
        <w:t>reales</w:t>
      </w:r>
      <w:r>
        <w:rPr>
          <w:spacing w:val="-5"/>
        </w:rPr>
        <w:t> </w:t>
      </w:r>
      <w:r>
        <w:rPr/>
        <w:t>y</w:t>
      </w:r>
      <w:r>
        <w:rPr>
          <w:spacing w:val="-5"/>
        </w:rPr>
        <w:t> </w:t>
      </w:r>
      <w:r>
        <w:rPr/>
        <w:t>si</w:t>
      </w:r>
      <w:r>
        <w:rPr>
          <w:spacing w:val="-5"/>
        </w:rPr>
        <w:t> </w:t>
      </w:r>
      <w:r>
        <w:rPr/>
        <w:t>optan</w:t>
      </w:r>
      <w:r>
        <w:rPr>
          <w:spacing w:val="-5"/>
        </w:rPr>
        <w:t> </w:t>
      </w:r>
      <w:r>
        <w:rPr/>
        <w:t>por</w:t>
      </w:r>
      <w:r>
        <w:rPr>
          <w:spacing w:val="-5"/>
        </w:rPr>
        <w:t> </w:t>
      </w:r>
      <w:r>
        <w:rPr/>
        <w:t>los</w:t>
      </w:r>
      <w:r>
        <w:rPr>
          <w:spacing w:val="-5"/>
        </w:rPr>
        <w:t> </w:t>
      </w:r>
      <w:r>
        <w:rPr/>
        <w:t>servicios</w:t>
      </w:r>
      <w:r>
        <w:rPr>
          <w:spacing w:val="-5"/>
        </w:rPr>
        <w:t> </w:t>
      </w:r>
      <w:r>
        <w:rPr/>
        <w:t>de algún</w:t>
      </w:r>
      <w:r>
        <w:rPr>
          <w:spacing w:val="-16"/>
        </w:rPr>
        <w:t> </w:t>
      </w:r>
      <w:r>
        <w:rPr/>
        <w:t>intermediario,</w:t>
      </w:r>
      <w:r>
        <w:rPr>
          <w:spacing w:val="-16"/>
        </w:rPr>
        <w:t> </w:t>
      </w:r>
      <w:r>
        <w:rPr/>
        <w:t>es</w:t>
      </w:r>
      <w:r>
        <w:rPr>
          <w:spacing w:val="-16"/>
        </w:rPr>
        <w:t> </w:t>
      </w:r>
      <w:r>
        <w:rPr/>
        <w:t>a</w:t>
      </w:r>
      <w:r>
        <w:rPr>
          <w:spacing w:val="-16"/>
        </w:rPr>
        <w:t> </w:t>
      </w:r>
      <w:r>
        <w:rPr/>
        <w:t>través</w:t>
      </w:r>
      <w:r>
        <w:rPr>
          <w:spacing w:val="-16"/>
        </w:rPr>
        <w:t> </w:t>
      </w:r>
      <w:r>
        <w:rPr/>
        <w:t>de</w:t>
      </w:r>
      <w:r>
        <w:rPr>
          <w:spacing w:val="-16"/>
        </w:rPr>
        <w:t> </w:t>
      </w:r>
      <w:r>
        <w:rPr/>
        <w:t>relaciones</w:t>
      </w:r>
      <w:r>
        <w:rPr>
          <w:spacing w:val="-16"/>
        </w:rPr>
        <w:t> </w:t>
      </w:r>
      <w:r>
        <w:rPr/>
        <w:t>más</w:t>
      </w:r>
      <w:r>
        <w:rPr>
          <w:spacing w:val="-16"/>
        </w:rPr>
        <w:t> </w:t>
      </w:r>
      <w:r>
        <w:rPr/>
        <w:t>personales:</w:t>
      </w:r>
      <w:r>
        <w:rPr>
          <w:spacing w:val="-16"/>
        </w:rPr>
        <w:t> </w:t>
      </w:r>
      <w:r>
        <w:rPr/>
        <w:t>hablan</w:t>
      </w:r>
      <w:r>
        <w:rPr>
          <w:spacing w:val="-16"/>
        </w:rPr>
        <w:t> </w:t>
      </w:r>
      <w:r>
        <w:rPr/>
        <w:t>de</w:t>
      </w:r>
      <w:r>
        <w:rPr>
          <w:spacing w:val="-16"/>
        </w:rPr>
        <w:t> </w:t>
      </w:r>
      <w:r>
        <w:rPr/>
        <w:t>ellos</w:t>
      </w:r>
      <w:r>
        <w:rPr>
          <w:spacing w:val="-16"/>
        </w:rPr>
        <w:t> </w:t>
      </w:r>
      <w:r>
        <w:rPr/>
        <w:t>como de</w:t>
      </w:r>
      <w:r>
        <w:rPr>
          <w:spacing w:val="-34"/>
        </w:rPr>
        <w:t> </w:t>
      </w:r>
      <w:r>
        <w:rPr/>
        <w:t>conocidos</w:t>
      </w:r>
      <w:r>
        <w:rPr>
          <w:spacing w:val="-34"/>
        </w:rPr>
        <w:t> </w:t>
      </w:r>
      <w:r>
        <w:rPr/>
        <w:t>o</w:t>
      </w:r>
      <w:r>
        <w:rPr>
          <w:spacing w:val="-34"/>
        </w:rPr>
        <w:t> </w:t>
      </w:r>
      <w:r>
        <w:rPr/>
        <w:t>familiares.</w:t>
      </w:r>
      <w:r>
        <w:rPr>
          <w:spacing w:val="-34"/>
        </w:rPr>
        <w:t> </w:t>
      </w:r>
      <w:r>
        <w:rPr/>
        <w:t>Además,</w:t>
      </w:r>
      <w:r>
        <w:rPr>
          <w:spacing w:val="-34"/>
        </w:rPr>
        <w:t> </w:t>
      </w:r>
      <w:r>
        <w:rPr/>
        <w:t>los</w:t>
      </w:r>
      <w:r>
        <w:rPr>
          <w:spacing w:val="-34"/>
        </w:rPr>
        <w:t> </w:t>
      </w:r>
      <w:r>
        <w:rPr/>
        <w:t>costos</w:t>
      </w:r>
      <w:r>
        <w:rPr>
          <w:spacing w:val="-34"/>
        </w:rPr>
        <w:t> </w:t>
      </w:r>
      <w:r>
        <w:rPr/>
        <w:t>totales</w:t>
      </w:r>
      <w:r>
        <w:rPr>
          <w:spacing w:val="-34"/>
        </w:rPr>
        <w:t> </w:t>
      </w:r>
      <w:r>
        <w:rPr/>
        <w:t>para</w:t>
      </w:r>
      <w:r>
        <w:rPr>
          <w:spacing w:val="-34"/>
        </w:rPr>
        <w:t> </w:t>
      </w:r>
      <w:r>
        <w:rPr/>
        <w:t>poder</w:t>
      </w:r>
      <w:r>
        <w:rPr>
          <w:spacing w:val="-34"/>
        </w:rPr>
        <w:t> </w:t>
      </w:r>
      <w:r>
        <w:rPr/>
        <w:t>migrar</w:t>
      </w:r>
      <w:r>
        <w:rPr>
          <w:spacing w:val="-34"/>
        </w:rPr>
        <w:t> </w:t>
      </w:r>
      <w:r>
        <w:rPr/>
        <w:t>y</w:t>
      </w:r>
      <w:r>
        <w:rPr>
          <w:spacing w:val="-34"/>
        </w:rPr>
        <w:t> </w:t>
      </w:r>
      <w:r>
        <w:rPr/>
        <w:t>realizar</w:t>
      </w:r>
      <w:r>
        <w:rPr>
          <w:spacing w:val="-34"/>
        </w:rPr>
        <w:t> </w:t>
      </w:r>
      <w:r>
        <w:rPr/>
        <w:t>una estancia</w:t>
      </w:r>
      <w:r>
        <w:rPr>
          <w:spacing w:val="-27"/>
        </w:rPr>
        <w:t> </w:t>
      </w:r>
      <w:r>
        <w:rPr/>
        <w:t>son</w:t>
      </w:r>
      <w:r>
        <w:rPr>
          <w:spacing w:val="-27"/>
        </w:rPr>
        <w:t> </w:t>
      </w:r>
      <w:r>
        <w:rPr/>
        <w:t>mucho</w:t>
      </w:r>
      <w:r>
        <w:rPr>
          <w:spacing w:val="-27"/>
        </w:rPr>
        <w:t> </w:t>
      </w:r>
      <w:r>
        <w:rPr/>
        <w:t>más</w:t>
      </w:r>
      <w:r>
        <w:rPr>
          <w:spacing w:val="-27"/>
        </w:rPr>
        <w:t> </w:t>
      </w:r>
      <w:r>
        <w:rPr/>
        <w:t>bajos</w:t>
      </w:r>
      <w:r>
        <w:rPr>
          <w:spacing w:val="-27"/>
        </w:rPr>
        <w:t> </w:t>
      </w:r>
      <w:r>
        <w:rPr/>
        <w:t>para</w:t>
      </w:r>
      <w:r>
        <w:rPr>
          <w:spacing w:val="-27"/>
        </w:rPr>
        <w:t> </w:t>
      </w:r>
      <w:r>
        <w:rPr/>
        <w:t>los</w:t>
      </w:r>
      <w:r>
        <w:rPr>
          <w:spacing w:val="-27"/>
        </w:rPr>
        <w:t> </w:t>
      </w:r>
      <w:r>
        <w:rPr/>
        <w:t>ucranianos</w:t>
      </w:r>
      <w:r>
        <w:rPr>
          <w:spacing w:val="-27"/>
        </w:rPr>
        <w:t> </w:t>
      </w:r>
      <w:r>
        <w:rPr/>
        <w:t>que</w:t>
      </w:r>
      <w:r>
        <w:rPr>
          <w:spacing w:val="-27"/>
        </w:rPr>
        <w:t> </w:t>
      </w:r>
      <w:r>
        <w:rPr/>
        <w:t>para</w:t>
      </w:r>
      <w:r>
        <w:rPr>
          <w:spacing w:val="-27"/>
        </w:rPr>
        <w:t> </w:t>
      </w:r>
      <w:r>
        <w:rPr/>
        <w:t>los</w:t>
      </w:r>
      <w:r>
        <w:rPr>
          <w:spacing w:val="-27"/>
        </w:rPr>
        <w:t> </w:t>
      </w:r>
      <w:r>
        <w:rPr/>
        <w:t>mongoles.</w:t>
      </w:r>
    </w:p>
    <w:p>
      <w:pPr>
        <w:pStyle w:val="BodyText"/>
        <w:spacing w:line="271" w:lineRule="auto" w:before="2"/>
        <w:ind w:left="100" w:right="119" w:firstLine="359"/>
        <w:jc w:val="both"/>
      </w:pPr>
      <w:r>
        <w:rPr>
          <w:spacing w:val="-3"/>
        </w:rPr>
        <w:t>Se</w:t>
      </w:r>
      <w:r>
        <w:rPr>
          <w:spacing w:val="-35"/>
        </w:rPr>
        <w:t> </w:t>
      </w:r>
      <w:r>
        <w:rPr>
          <w:spacing w:val="-3"/>
        </w:rPr>
        <w:t>aprecia</w:t>
      </w:r>
      <w:r>
        <w:rPr>
          <w:spacing w:val="-35"/>
        </w:rPr>
        <w:t> </w:t>
      </w:r>
      <w:r>
        <w:rPr/>
        <w:t>que</w:t>
      </w:r>
      <w:r>
        <w:rPr>
          <w:spacing w:val="-35"/>
        </w:rPr>
        <w:t> </w:t>
      </w:r>
      <w:r>
        <w:rPr/>
        <w:t>la</w:t>
      </w:r>
      <w:r>
        <w:rPr>
          <w:spacing w:val="-35"/>
        </w:rPr>
        <w:t> </w:t>
      </w:r>
      <w:r>
        <w:rPr>
          <w:spacing w:val="-3"/>
        </w:rPr>
        <w:t>situación</w:t>
      </w:r>
      <w:r>
        <w:rPr>
          <w:spacing w:val="-35"/>
        </w:rPr>
        <w:t> </w:t>
      </w:r>
      <w:r>
        <w:rPr>
          <w:spacing w:val="-3"/>
        </w:rPr>
        <w:t>inicial</w:t>
      </w:r>
      <w:r>
        <w:rPr>
          <w:spacing w:val="-35"/>
        </w:rPr>
        <w:t> </w:t>
      </w:r>
      <w:r>
        <w:rPr/>
        <w:t>y</w:t>
      </w:r>
      <w:r>
        <w:rPr>
          <w:spacing w:val="-35"/>
        </w:rPr>
        <w:t> </w:t>
      </w:r>
      <w:r>
        <w:rPr/>
        <w:t>la</w:t>
      </w:r>
      <w:r>
        <w:rPr>
          <w:spacing w:val="-35"/>
        </w:rPr>
        <w:t> </w:t>
      </w:r>
      <w:r>
        <w:rPr>
          <w:spacing w:val="-3"/>
        </w:rPr>
        <w:t>posición</w:t>
      </w:r>
      <w:r>
        <w:rPr>
          <w:spacing w:val="-35"/>
        </w:rPr>
        <w:t> </w:t>
      </w:r>
      <w:r>
        <w:rPr/>
        <w:t>de</w:t>
      </w:r>
      <w:r>
        <w:rPr>
          <w:spacing w:val="-35"/>
        </w:rPr>
        <w:t> </w:t>
      </w:r>
      <w:r>
        <w:rPr/>
        <w:t>la</w:t>
      </w:r>
      <w:r>
        <w:rPr>
          <w:spacing w:val="-35"/>
        </w:rPr>
        <w:t> </w:t>
      </w:r>
      <w:r>
        <w:rPr>
          <w:spacing w:val="-3"/>
        </w:rPr>
        <w:t>persona</w:t>
      </w:r>
      <w:r>
        <w:rPr>
          <w:spacing w:val="-35"/>
        </w:rPr>
        <w:t> </w:t>
      </w:r>
      <w:r>
        <w:rPr>
          <w:spacing w:val="-3"/>
        </w:rPr>
        <w:t>difieren</w:t>
      </w:r>
      <w:r>
        <w:rPr>
          <w:spacing w:val="-35"/>
        </w:rPr>
        <w:t> </w:t>
      </w:r>
      <w:r>
        <w:rPr/>
        <w:t>por</w:t>
      </w:r>
      <w:r>
        <w:rPr>
          <w:spacing w:val="-35"/>
        </w:rPr>
        <w:t> </w:t>
      </w:r>
      <w:r>
        <w:rPr/>
        <w:t>el</w:t>
      </w:r>
      <w:r>
        <w:rPr>
          <w:spacing w:val="-35"/>
        </w:rPr>
        <w:t> </w:t>
      </w:r>
      <w:r>
        <w:rPr>
          <w:spacing w:val="-3"/>
        </w:rPr>
        <w:t>grado</w:t>
      </w:r>
      <w:r>
        <w:rPr>
          <w:spacing w:val="-35"/>
        </w:rPr>
        <w:t> </w:t>
      </w:r>
      <w:r>
        <w:rPr>
          <w:spacing w:val="-3"/>
        </w:rPr>
        <w:t>de dependencia</w:t>
      </w:r>
      <w:r>
        <w:rPr>
          <w:spacing w:val="-44"/>
        </w:rPr>
        <w:t> </w:t>
      </w:r>
      <w:r>
        <w:rPr/>
        <w:t>que</w:t>
      </w:r>
      <w:r>
        <w:rPr>
          <w:spacing w:val="-44"/>
        </w:rPr>
        <w:t> </w:t>
      </w:r>
      <w:r>
        <w:rPr>
          <w:spacing w:val="-3"/>
        </w:rPr>
        <w:t>tenga.</w:t>
      </w:r>
      <w:r>
        <w:rPr>
          <w:spacing w:val="-44"/>
        </w:rPr>
        <w:t> </w:t>
      </w:r>
      <w:r>
        <w:rPr/>
        <w:t>Los</w:t>
      </w:r>
      <w:r>
        <w:rPr>
          <w:spacing w:val="-44"/>
        </w:rPr>
        <w:t> </w:t>
      </w:r>
      <w:r>
        <w:rPr>
          <w:spacing w:val="-3"/>
        </w:rPr>
        <w:t>mongoles</w:t>
      </w:r>
      <w:r>
        <w:rPr>
          <w:spacing w:val="-44"/>
        </w:rPr>
        <w:t> </w:t>
      </w:r>
      <w:r>
        <w:rPr>
          <w:spacing w:val="-3"/>
        </w:rPr>
        <w:t>suelen</w:t>
      </w:r>
      <w:r>
        <w:rPr>
          <w:spacing w:val="-44"/>
        </w:rPr>
        <w:t> </w:t>
      </w:r>
      <w:r>
        <w:rPr>
          <w:spacing w:val="-3"/>
        </w:rPr>
        <w:t>depender</w:t>
      </w:r>
      <w:r>
        <w:rPr>
          <w:spacing w:val="-44"/>
        </w:rPr>
        <w:t> </w:t>
      </w:r>
      <w:r>
        <w:rPr/>
        <w:t>más</w:t>
      </w:r>
      <w:r>
        <w:rPr>
          <w:spacing w:val="-44"/>
        </w:rPr>
        <w:t> </w:t>
      </w:r>
      <w:r>
        <w:rPr/>
        <w:t>de</w:t>
      </w:r>
      <w:r>
        <w:rPr>
          <w:spacing w:val="-44"/>
        </w:rPr>
        <w:t> </w:t>
      </w:r>
      <w:r>
        <w:rPr/>
        <w:t>los</w:t>
      </w:r>
      <w:r>
        <w:rPr>
          <w:spacing w:val="-44"/>
        </w:rPr>
        <w:t> </w:t>
      </w:r>
      <w:r>
        <w:rPr>
          <w:spacing w:val="-3"/>
        </w:rPr>
        <w:t>intermediarios,</w:t>
      </w:r>
      <w:r>
        <w:rPr>
          <w:spacing w:val="-44"/>
        </w:rPr>
        <w:t> </w:t>
      </w:r>
      <w:r>
        <w:rPr/>
        <w:t>ya</w:t>
      </w:r>
      <w:r>
        <w:rPr>
          <w:spacing w:val="-44"/>
        </w:rPr>
        <w:t> </w:t>
      </w:r>
      <w:r>
        <w:rPr>
          <w:spacing w:val="-3"/>
        </w:rPr>
        <w:t>sea </w:t>
      </w:r>
      <w:r>
        <w:rPr/>
        <w:t>por</w:t>
      </w:r>
      <w:r>
        <w:rPr>
          <w:spacing w:val="-24"/>
        </w:rPr>
        <w:t> </w:t>
      </w:r>
      <w:r>
        <w:rPr/>
        <w:t>la</w:t>
      </w:r>
      <w:r>
        <w:rPr>
          <w:spacing w:val="-24"/>
        </w:rPr>
        <w:t> </w:t>
      </w:r>
      <w:r>
        <w:rPr>
          <w:spacing w:val="-3"/>
        </w:rPr>
        <w:t>barrera</w:t>
      </w:r>
      <w:r>
        <w:rPr>
          <w:spacing w:val="-24"/>
        </w:rPr>
        <w:t> </w:t>
      </w:r>
      <w:r>
        <w:rPr>
          <w:spacing w:val="-3"/>
        </w:rPr>
        <w:t>lingüística</w:t>
      </w:r>
      <w:r>
        <w:rPr>
          <w:spacing w:val="-24"/>
        </w:rPr>
        <w:t> </w:t>
      </w:r>
      <w:r>
        <w:rPr/>
        <w:t>o</w:t>
      </w:r>
      <w:r>
        <w:rPr>
          <w:spacing w:val="-24"/>
        </w:rPr>
        <w:t> </w:t>
      </w:r>
      <w:r>
        <w:rPr/>
        <w:t>por</w:t>
      </w:r>
      <w:r>
        <w:rPr>
          <w:spacing w:val="-24"/>
        </w:rPr>
        <w:t> </w:t>
      </w:r>
      <w:r>
        <w:rPr/>
        <w:t>la</w:t>
      </w:r>
      <w:r>
        <w:rPr>
          <w:spacing w:val="-24"/>
        </w:rPr>
        <w:t> </w:t>
      </w:r>
      <w:r>
        <w:rPr>
          <w:spacing w:val="-3"/>
        </w:rPr>
        <w:t>diferencia</w:t>
      </w:r>
      <w:r>
        <w:rPr>
          <w:spacing w:val="-24"/>
        </w:rPr>
        <w:t> </w:t>
      </w:r>
      <w:r>
        <w:rPr>
          <w:spacing w:val="-3"/>
        </w:rPr>
        <w:t>cultural</w:t>
      </w:r>
      <w:r>
        <w:rPr>
          <w:spacing w:val="-24"/>
        </w:rPr>
        <w:t> </w:t>
      </w:r>
      <w:r>
        <w:rPr>
          <w:spacing w:val="-3"/>
        </w:rPr>
        <w:t>diametral.</w:t>
      </w:r>
      <w:r>
        <w:rPr>
          <w:spacing w:val="-24"/>
        </w:rPr>
        <w:t> </w:t>
      </w:r>
      <w:r>
        <w:rPr/>
        <w:t>Los</w:t>
      </w:r>
      <w:r>
        <w:rPr>
          <w:spacing w:val="-24"/>
        </w:rPr>
        <w:t> </w:t>
      </w:r>
      <w:r>
        <w:rPr>
          <w:spacing w:val="-3"/>
        </w:rPr>
        <w:t>intermediarios</w:t>
      </w:r>
      <w:r>
        <w:rPr>
          <w:spacing w:val="-24"/>
        </w:rPr>
        <w:t> </w:t>
      </w:r>
      <w:r>
        <w:rPr>
          <w:spacing w:val="-3"/>
        </w:rPr>
        <w:t>que ofrecen</w:t>
      </w:r>
      <w:r>
        <w:rPr>
          <w:spacing w:val="-20"/>
        </w:rPr>
        <w:t> </w:t>
      </w:r>
      <w:r>
        <w:rPr>
          <w:spacing w:val="-3"/>
        </w:rPr>
        <w:t>diversos</w:t>
      </w:r>
      <w:r>
        <w:rPr>
          <w:spacing w:val="-20"/>
        </w:rPr>
        <w:t> </w:t>
      </w:r>
      <w:r>
        <w:rPr>
          <w:spacing w:val="-3"/>
        </w:rPr>
        <w:t>servicios</w:t>
      </w:r>
      <w:r>
        <w:rPr>
          <w:spacing w:val="-20"/>
        </w:rPr>
        <w:t> </w:t>
      </w:r>
      <w:r>
        <w:rPr/>
        <w:t>a</w:t>
      </w:r>
      <w:r>
        <w:rPr>
          <w:spacing w:val="-20"/>
        </w:rPr>
        <w:t> </w:t>
      </w:r>
      <w:r>
        <w:rPr/>
        <w:t>los</w:t>
      </w:r>
      <w:r>
        <w:rPr>
          <w:spacing w:val="-20"/>
        </w:rPr>
        <w:t> </w:t>
      </w:r>
      <w:r>
        <w:rPr>
          <w:spacing w:val="-3"/>
        </w:rPr>
        <w:t>ucranianos</w:t>
      </w:r>
      <w:r>
        <w:rPr>
          <w:spacing w:val="-20"/>
        </w:rPr>
        <w:t> </w:t>
      </w:r>
      <w:r>
        <w:rPr>
          <w:spacing w:val="-3"/>
        </w:rPr>
        <w:t>tienden</w:t>
      </w:r>
      <w:r>
        <w:rPr>
          <w:spacing w:val="-20"/>
        </w:rPr>
        <w:t> </w:t>
      </w:r>
      <w:r>
        <w:rPr/>
        <w:t>a</w:t>
      </w:r>
      <w:r>
        <w:rPr>
          <w:spacing w:val="-20"/>
        </w:rPr>
        <w:t> </w:t>
      </w:r>
      <w:r>
        <w:rPr>
          <w:spacing w:val="-3"/>
        </w:rPr>
        <w:t>persuadir</w:t>
      </w:r>
      <w:r>
        <w:rPr>
          <w:spacing w:val="-20"/>
        </w:rPr>
        <w:t> </w:t>
      </w:r>
      <w:r>
        <w:rPr/>
        <w:t>a</w:t>
      </w:r>
      <w:r>
        <w:rPr>
          <w:spacing w:val="-20"/>
        </w:rPr>
        <w:t> </w:t>
      </w:r>
      <w:r>
        <w:rPr/>
        <w:t>sus</w:t>
      </w:r>
      <w:r>
        <w:rPr>
          <w:spacing w:val="-20"/>
        </w:rPr>
        <w:t> </w:t>
      </w:r>
      <w:r>
        <w:rPr>
          <w:spacing w:val="-3"/>
        </w:rPr>
        <w:t>clientes</w:t>
      </w:r>
      <w:r>
        <w:rPr>
          <w:spacing w:val="-20"/>
        </w:rPr>
        <w:t> </w:t>
      </w:r>
      <w:r>
        <w:rPr/>
        <w:t>de</w:t>
      </w:r>
      <w:r>
        <w:rPr>
          <w:spacing w:val="-20"/>
        </w:rPr>
        <w:t> </w:t>
      </w:r>
      <w:r>
        <w:rPr>
          <w:spacing w:val="-3"/>
        </w:rPr>
        <w:t>modo</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9"/>
        <w:jc w:val="both"/>
      </w:pPr>
      <w:r>
        <w:rPr/>
        <w:t>que</w:t>
      </w:r>
      <w:r>
        <w:rPr>
          <w:spacing w:val="-37"/>
        </w:rPr>
        <w:t> </w:t>
      </w:r>
      <w:r>
        <w:rPr/>
        <w:t>se</w:t>
      </w:r>
      <w:r>
        <w:rPr>
          <w:spacing w:val="-37"/>
        </w:rPr>
        <w:t> </w:t>
      </w:r>
      <w:r>
        <w:rPr>
          <w:spacing w:val="-3"/>
        </w:rPr>
        <w:t>queden</w:t>
      </w:r>
      <w:r>
        <w:rPr>
          <w:spacing w:val="-37"/>
        </w:rPr>
        <w:t> </w:t>
      </w:r>
      <w:r>
        <w:rPr/>
        <w:t>con</w:t>
      </w:r>
      <w:r>
        <w:rPr>
          <w:spacing w:val="-37"/>
        </w:rPr>
        <w:t> </w:t>
      </w:r>
      <w:r>
        <w:rPr>
          <w:spacing w:val="-3"/>
        </w:rPr>
        <w:t>ellos</w:t>
      </w:r>
      <w:r>
        <w:rPr>
          <w:spacing w:val="-37"/>
        </w:rPr>
        <w:t> </w:t>
      </w:r>
      <w:r>
        <w:rPr/>
        <w:t>y</w:t>
      </w:r>
      <w:r>
        <w:rPr>
          <w:spacing w:val="-37"/>
        </w:rPr>
        <w:t> </w:t>
      </w:r>
      <w:r>
        <w:rPr/>
        <w:t>no</w:t>
      </w:r>
      <w:r>
        <w:rPr>
          <w:spacing w:val="-37"/>
        </w:rPr>
        <w:t> </w:t>
      </w:r>
      <w:r>
        <w:rPr>
          <w:spacing w:val="-3"/>
        </w:rPr>
        <w:t>busquen</w:t>
      </w:r>
      <w:r>
        <w:rPr>
          <w:spacing w:val="-37"/>
        </w:rPr>
        <w:t> </w:t>
      </w:r>
      <w:r>
        <w:rPr/>
        <w:t>a</w:t>
      </w:r>
      <w:r>
        <w:rPr>
          <w:spacing w:val="-37"/>
        </w:rPr>
        <w:t> </w:t>
      </w:r>
      <w:r>
        <w:rPr>
          <w:spacing w:val="-3"/>
        </w:rPr>
        <w:t>otros</w:t>
      </w:r>
      <w:r>
        <w:rPr>
          <w:spacing w:val="-37"/>
        </w:rPr>
        <w:t> </w:t>
      </w:r>
      <w:r>
        <w:rPr>
          <w:spacing w:val="-4"/>
        </w:rPr>
        <w:t>proveedores.</w:t>
      </w:r>
      <w:r>
        <w:rPr>
          <w:spacing w:val="-37"/>
        </w:rPr>
        <w:t> </w:t>
      </w:r>
      <w:r>
        <w:rPr/>
        <w:t>La</w:t>
      </w:r>
      <w:r>
        <w:rPr>
          <w:spacing w:val="-37"/>
        </w:rPr>
        <w:t> </w:t>
      </w:r>
      <w:r>
        <w:rPr>
          <w:spacing w:val="-3"/>
        </w:rPr>
        <w:t>probabilidad</w:t>
      </w:r>
      <w:r>
        <w:rPr>
          <w:spacing w:val="-37"/>
        </w:rPr>
        <w:t> </w:t>
      </w:r>
      <w:r>
        <w:rPr/>
        <w:t>de</w:t>
      </w:r>
      <w:r>
        <w:rPr>
          <w:spacing w:val="-37"/>
        </w:rPr>
        <w:t> </w:t>
      </w:r>
      <w:r>
        <w:rPr>
          <w:spacing w:val="-3"/>
        </w:rPr>
        <w:t>desligarse </w:t>
      </w:r>
      <w:r>
        <w:rPr/>
        <w:t>de</w:t>
      </w:r>
      <w:r>
        <w:rPr>
          <w:spacing w:val="-37"/>
        </w:rPr>
        <w:t> </w:t>
      </w:r>
      <w:r>
        <w:rPr/>
        <w:t>las</w:t>
      </w:r>
      <w:r>
        <w:rPr>
          <w:spacing w:val="-37"/>
        </w:rPr>
        <w:t> </w:t>
      </w:r>
      <w:r>
        <w:rPr>
          <w:spacing w:val="-3"/>
        </w:rPr>
        <w:t>diversas</w:t>
      </w:r>
      <w:r>
        <w:rPr>
          <w:spacing w:val="-37"/>
        </w:rPr>
        <w:t> </w:t>
      </w:r>
      <w:r>
        <w:rPr>
          <w:spacing w:val="-3"/>
        </w:rPr>
        <w:t>formas</w:t>
      </w:r>
      <w:r>
        <w:rPr>
          <w:spacing w:val="-37"/>
        </w:rPr>
        <w:t> </w:t>
      </w:r>
      <w:r>
        <w:rPr/>
        <w:t>de</w:t>
      </w:r>
      <w:r>
        <w:rPr>
          <w:spacing w:val="-37"/>
        </w:rPr>
        <w:t> </w:t>
      </w:r>
      <w:r>
        <w:rPr>
          <w:spacing w:val="-3"/>
        </w:rPr>
        <w:t>mediación</w:t>
      </w:r>
      <w:r>
        <w:rPr>
          <w:spacing w:val="-37"/>
        </w:rPr>
        <w:t> </w:t>
      </w:r>
      <w:r>
        <w:rPr/>
        <w:t>es</w:t>
      </w:r>
      <w:r>
        <w:rPr>
          <w:spacing w:val="-37"/>
        </w:rPr>
        <w:t> </w:t>
      </w:r>
      <w:r>
        <w:rPr>
          <w:spacing w:val="-3"/>
        </w:rPr>
        <w:t>mayor</w:t>
      </w:r>
      <w:r>
        <w:rPr>
          <w:spacing w:val="-37"/>
        </w:rPr>
        <w:t> </w:t>
      </w:r>
      <w:r>
        <w:rPr>
          <w:spacing w:val="-3"/>
        </w:rPr>
        <w:t>entre</w:t>
      </w:r>
      <w:r>
        <w:rPr>
          <w:spacing w:val="-37"/>
        </w:rPr>
        <w:t> </w:t>
      </w:r>
      <w:r>
        <w:rPr/>
        <w:t>los</w:t>
      </w:r>
      <w:r>
        <w:rPr>
          <w:spacing w:val="-37"/>
        </w:rPr>
        <w:t> </w:t>
      </w:r>
      <w:r>
        <w:rPr>
          <w:spacing w:val="-3"/>
        </w:rPr>
        <w:t>ucranianos</w:t>
      </w:r>
      <w:r>
        <w:rPr>
          <w:spacing w:val="-37"/>
        </w:rPr>
        <w:t> </w:t>
      </w:r>
      <w:r>
        <w:rPr/>
        <w:t>los</w:t>
      </w:r>
      <w:r>
        <w:rPr>
          <w:spacing w:val="-37"/>
        </w:rPr>
        <w:t> </w:t>
      </w:r>
      <w:r>
        <w:rPr/>
        <w:t>que</w:t>
      </w:r>
      <w:r>
        <w:rPr>
          <w:spacing w:val="-37"/>
        </w:rPr>
        <w:t> </w:t>
      </w:r>
      <w:r>
        <w:rPr/>
        <w:t>con</w:t>
      </w:r>
      <w:r>
        <w:rPr>
          <w:spacing w:val="-37"/>
        </w:rPr>
        <w:t> </w:t>
      </w:r>
      <w:r>
        <w:rPr/>
        <w:t>el</w:t>
      </w:r>
      <w:r>
        <w:rPr>
          <w:spacing w:val="-37"/>
        </w:rPr>
        <w:t> </w:t>
      </w:r>
      <w:r>
        <w:rPr>
          <w:spacing w:val="-3"/>
        </w:rPr>
        <w:t>tiempo </w:t>
      </w:r>
      <w:r>
        <w:rPr/>
        <w:t>se</w:t>
      </w:r>
      <w:r>
        <w:rPr>
          <w:spacing w:val="-35"/>
        </w:rPr>
        <w:t> </w:t>
      </w:r>
      <w:r>
        <w:rPr>
          <w:spacing w:val="-3"/>
        </w:rPr>
        <w:t>independizan</w:t>
      </w:r>
      <w:r>
        <w:rPr>
          <w:spacing w:val="-35"/>
        </w:rPr>
        <w:t> </w:t>
      </w:r>
      <w:r>
        <w:rPr/>
        <w:t>y</w:t>
      </w:r>
      <w:r>
        <w:rPr>
          <w:spacing w:val="-35"/>
        </w:rPr>
        <w:t> </w:t>
      </w:r>
      <w:r>
        <w:rPr>
          <w:spacing w:val="-3"/>
        </w:rPr>
        <w:t>tienen</w:t>
      </w:r>
      <w:r>
        <w:rPr>
          <w:spacing w:val="-35"/>
        </w:rPr>
        <w:t> </w:t>
      </w:r>
      <w:r>
        <w:rPr/>
        <w:t>la</w:t>
      </w:r>
      <w:r>
        <w:rPr>
          <w:spacing w:val="-35"/>
        </w:rPr>
        <w:t> </w:t>
      </w:r>
      <w:r>
        <w:rPr>
          <w:spacing w:val="-3"/>
        </w:rPr>
        <w:t>posibilidad</w:t>
      </w:r>
      <w:r>
        <w:rPr>
          <w:spacing w:val="-35"/>
        </w:rPr>
        <w:t> </w:t>
      </w:r>
      <w:r>
        <w:rPr/>
        <w:t>de</w:t>
      </w:r>
      <w:r>
        <w:rPr>
          <w:spacing w:val="-35"/>
        </w:rPr>
        <w:t> </w:t>
      </w:r>
      <w:r>
        <w:rPr>
          <w:spacing w:val="-3"/>
        </w:rPr>
        <w:t>solicitar</w:t>
      </w:r>
      <w:r>
        <w:rPr>
          <w:spacing w:val="-35"/>
        </w:rPr>
        <w:t> </w:t>
      </w:r>
      <w:r>
        <w:rPr/>
        <w:t>la</w:t>
      </w:r>
      <w:r>
        <w:rPr>
          <w:spacing w:val="-35"/>
        </w:rPr>
        <w:t> </w:t>
      </w:r>
      <w:r>
        <w:rPr>
          <w:spacing w:val="-3"/>
        </w:rPr>
        <w:t>residencia</w:t>
      </w:r>
      <w:r>
        <w:rPr>
          <w:spacing w:val="-35"/>
        </w:rPr>
        <w:t> </w:t>
      </w:r>
      <w:r>
        <w:rPr>
          <w:spacing w:val="-3"/>
        </w:rPr>
        <w:t>permanente.</w:t>
      </w:r>
    </w:p>
    <w:p>
      <w:pPr>
        <w:pStyle w:val="BodyText"/>
        <w:spacing w:line="271" w:lineRule="auto" w:before="2"/>
        <w:ind w:left="100" w:right="117" w:firstLine="359"/>
        <w:jc w:val="both"/>
      </w:pPr>
      <w:r>
        <w:rPr/>
        <w:t>Desde</w:t>
      </w:r>
      <w:r>
        <w:rPr>
          <w:spacing w:val="-18"/>
        </w:rPr>
        <w:t> </w:t>
      </w:r>
      <w:r>
        <w:rPr/>
        <w:t>el</w:t>
      </w:r>
      <w:r>
        <w:rPr>
          <w:spacing w:val="-18"/>
        </w:rPr>
        <w:t> </w:t>
      </w:r>
      <w:r>
        <w:rPr/>
        <w:t>comienzo,</w:t>
      </w:r>
      <w:r>
        <w:rPr>
          <w:spacing w:val="-18"/>
        </w:rPr>
        <w:t> </w:t>
      </w:r>
      <w:r>
        <w:rPr/>
        <w:t>las</w:t>
      </w:r>
      <w:r>
        <w:rPr>
          <w:spacing w:val="-18"/>
        </w:rPr>
        <w:t> </w:t>
      </w:r>
      <w:r>
        <w:rPr/>
        <w:t>posibilidades</w:t>
      </w:r>
      <w:r>
        <w:rPr>
          <w:spacing w:val="-18"/>
        </w:rPr>
        <w:t> </w:t>
      </w:r>
      <w:r>
        <w:rPr/>
        <w:t>de</w:t>
      </w:r>
      <w:r>
        <w:rPr>
          <w:spacing w:val="-18"/>
        </w:rPr>
        <w:t> </w:t>
      </w:r>
      <w:r>
        <w:rPr/>
        <w:t>integrarse</w:t>
      </w:r>
      <w:r>
        <w:rPr>
          <w:spacing w:val="-18"/>
        </w:rPr>
        <w:t> </w:t>
      </w:r>
      <w:r>
        <w:rPr/>
        <w:t>en</w:t>
      </w:r>
      <w:r>
        <w:rPr>
          <w:spacing w:val="-18"/>
        </w:rPr>
        <w:t> </w:t>
      </w:r>
      <w:r>
        <w:rPr/>
        <w:t>la</w:t>
      </w:r>
      <w:r>
        <w:rPr>
          <w:spacing w:val="-18"/>
        </w:rPr>
        <w:t> </w:t>
      </w:r>
      <w:r>
        <w:rPr/>
        <w:t>sociedad</w:t>
      </w:r>
      <w:r>
        <w:rPr>
          <w:spacing w:val="-18"/>
        </w:rPr>
        <w:t> </w:t>
      </w:r>
      <w:r>
        <w:rPr/>
        <w:t>se</w:t>
      </w:r>
      <w:r>
        <w:rPr>
          <w:spacing w:val="-18"/>
        </w:rPr>
        <w:t> </w:t>
      </w:r>
      <w:r>
        <w:rPr/>
        <w:t>encuentran distribuidas</w:t>
      </w:r>
      <w:r>
        <w:rPr>
          <w:spacing w:val="-31"/>
        </w:rPr>
        <w:t> </w:t>
      </w:r>
      <w:r>
        <w:rPr/>
        <w:t>de</w:t>
      </w:r>
      <w:r>
        <w:rPr>
          <w:spacing w:val="-31"/>
        </w:rPr>
        <w:t> </w:t>
      </w:r>
      <w:r>
        <w:rPr/>
        <w:t>manera</w:t>
      </w:r>
      <w:r>
        <w:rPr>
          <w:spacing w:val="-31"/>
        </w:rPr>
        <w:t> </w:t>
      </w:r>
      <w:r>
        <w:rPr/>
        <w:t>desigual.</w:t>
      </w:r>
      <w:r>
        <w:rPr>
          <w:spacing w:val="-31"/>
        </w:rPr>
        <w:t> </w:t>
      </w:r>
      <w:r>
        <w:rPr/>
        <w:t>Las</w:t>
      </w:r>
      <w:r>
        <w:rPr>
          <w:spacing w:val="-31"/>
        </w:rPr>
        <w:t> </w:t>
      </w:r>
      <w:r>
        <w:rPr/>
        <w:t>personas</w:t>
      </w:r>
      <w:r>
        <w:rPr>
          <w:spacing w:val="-31"/>
        </w:rPr>
        <w:t> </w:t>
      </w:r>
      <w:r>
        <w:rPr/>
        <w:t>que</w:t>
      </w:r>
      <w:r>
        <w:rPr>
          <w:spacing w:val="-31"/>
        </w:rPr>
        <w:t> </w:t>
      </w:r>
      <w:r>
        <w:rPr/>
        <w:t>solicitan</w:t>
      </w:r>
      <w:r>
        <w:rPr>
          <w:spacing w:val="-31"/>
        </w:rPr>
        <w:t> </w:t>
      </w:r>
      <w:r>
        <w:rPr/>
        <w:t>la</w:t>
      </w:r>
      <w:r>
        <w:rPr>
          <w:spacing w:val="-31"/>
        </w:rPr>
        <w:t> </w:t>
      </w:r>
      <w:r>
        <w:rPr/>
        <w:t>residencia</w:t>
      </w:r>
      <w:r>
        <w:rPr>
          <w:spacing w:val="-31"/>
        </w:rPr>
        <w:t> </w:t>
      </w:r>
      <w:r>
        <w:rPr/>
        <w:t>permanente son</w:t>
      </w:r>
      <w:r>
        <w:rPr>
          <w:spacing w:val="-22"/>
        </w:rPr>
        <w:t> </w:t>
      </w:r>
      <w:r>
        <w:rPr/>
        <w:t>las</w:t>
      </w:r>
      <w:r>
        <w:rPr>
          <w:spacing w:val="-22"/>
        </w:rPr>
        <w:t> </w:t>
      </w:r>
      <w:r>
        <w:rPr/>
        <w:t>que</w:t>
      </w:r>
      <w:r>
        <w:rPr>
          <w:spacing w:val="-22"/>
        </w:rPr>
        <w:t> </w:t>
      </w:r>
      <w:r>
        <w:rPr/>
        <w:t>se</w:t>
      </w:r>
      <w:r>
        <w:rPr>
          <w:spacing w:val="-22"/>
        </w:rPr>
        <w:t> </w:t>
      </w:r>
      <w:r>
        <w:rPr/>
        <w:t>orientan</w:t>
      </w:r>
      <w:r>
        <w:rPr>
          <w:spacing w:val="-22"/>
        </w:rPr>
        <w:t> </w:t>
      </w:r>
      <w:r>
        <w:rPr/>
        <w:t>en</w:t>
      </w:r>
      <w:r>
        <w:rPr>
          <w:spacing w:val="-22"/>
        </w:rPr>
        <w:t> </w:t>
      </w:r>
      <w:r>
        <w:rPr/>
        <w:t>las</w:t>
      </w:r>
      <w:r>
        <w:rPr>
          <w:spacing w:val="-22"/>
        </w:rPr>
        <w:t> </w:t>
      </w:r>
      <w:r>
        <w:rPr/>
        <w:t>condiciones</w:t>
      </w:r>
      <w:r>
        <w:rPr>
          <w:spacing w:val="-22"/>
        </w:rPr>
        <w:t> </w:t>
      </w:r>
      <w:r>
        <w:rPr/>
        <w:t>locales,</w:t>
      </w:r>
      <w:r>
        <w:rPr>
          <w:spacing w:val="-22"/>
        </w:rPr>
        <w:t> </w:t>
      </w:r>
      <w:r>
        <w:rPr/>
        <w:t>quienes</w:t>
      </w:r>
      <w:r>
        <w:rPr>
          <w:spacing w:val="-22"/>
        </w:rPr>
        <w:t> </w:t>
      </w:r>
      <w:r>
        <w:rPr/>
        <w:t>lograron</w:t>
      </w:r>
      <w:r>
        <w:rPr>
          <w:spacing w:val="-22"/>
        </w:rPr>
        <w:t> </w:t>
      </w:r>
      <w:r>
        <w:rPr/>
        <w:t>desligarse</w:t>
      </w:r>
      <w:r>
        <w:rPr>
          <w:spacing w:val="-22"/>
        </w:rPr>
        <w:t> </w:t>
      </w:r>
      <w:r>
        <w:rPr/>
        <w:t>de</w:t>
      </w:r>
      <w:r>
        <w:rPr>
          <w:spacing w:val="-22"/>
        </w:rPr>
        <w:t> </w:t>
      </w:r>
      <w:r>
        <w:rPr/>
        <w:t>los intermediarios</w:t>
      </w:r>
      <w:r>
        <w:rPr>
          <w:spacing w:val="-11"/>
        </w:rPr>
        <w:t> </w:t>
      </w:r>
      <w:r>
        <w:rPr/>
        <w:t>y</w:t>
      </w:r>
      <w:r>
        <w:rPr>
          <w:spacing w:val="-11"/>
        </w:rPr>
        <w:t> </w:t>
      </w:r>
      <w:r>
        <w:rPr/>
        <w:t>las</w:t>
      </w:r>
      <w:r>
        <w:rPr>
          <w:spacing w:val="-11"/>
        </w:rPr>
        <w:t> </w:t>
      </w:r>
      <w:r>
        <w:rPr/>
        <w:t>diversas</w:t>
      </w:r>
      <w:r>
        <w:rPr>
          <w:spacing w:val="-11"/>
        </w:rPr>
        <w:t> </w:t>
      </w:r>
      <w:r>
        <w:rPr/>
        <w:t>formas</w:t>
      </w:r>
      <w:r>
        <w:rPr>
          <w:spacing w:val="-11"/>
        </w:rPr>
        <w:t> </w:t>
      </w:r>
      <w:r>
        <w:rPr/>
        <w:t>de</w:t>
      </w:r>
      <w:r>
        <w:rPr>
          <w:spacing w:val="-11"/>
        </w:rPr>
        <w:t> </w:t>
      </w:r>
      <w:r>
        <w:rPr/>
        <w:t>supeditación</w:t>
      </w:r>
      <w:r>
        <w:rPr>
          <w:spacing w:val="-11"/>
        </w:rPr>
        <w:t> </w:t>
      </w:r>
      <w:r>
        <w:rPr/>
        <w:t>están</w:t>
      </w:r>
      <w:r>
        <w:rPr>
          <w:spacing w:val="-11"/>
        </w:rPr>
        <w:t> </w:t>
      </w:r>
      <w:r>
        <w:rPr/>
        <w:t>encaminadas</w:t>
      </w:r>
      <w:r>
        <w:rPr>
          <w:spacing w:val="-11"/>
        </w:rPr>
        <w:t> </w:t>
      </w:r>
      <w:r>
        <w:rPr/>
        <w:t>a</w:t>
      </w:r>
      <w:r>
        <w:rPr>
          <w:spacing w:val="-11"/>
        </w:rPr>
        <w:t> </w:t>
      </w:r>
      <w:r>
        <w:rPr/>
        <w:t>una</w:t>
      </w:r>
      <w:r>
        <w:rPr>
          <w:spacing w:val="-11"/>
        </w:rPr>
        <w:t> </w:t>
      </w:r>
      <w:r>
        <w:rPr/>
        <w:t>vida independiente.</w:t>
      </w:r>
      <w:r>
        <w:rPr>
          <w:spacing w:val="-31"/>
        </w:rPr>
        <w:t> </w:t>
      </w:r>
      <w:r>
        <w:rPr/>
        <w:t>Y</w:t>
      </w:r>
      <w:r>
        <w:rPr>
          <w:spacing w:val="-29"/>
        </w:rPr>
        <w:t> </w:t>
      </w:r>
      <w:r>
        <w:rPr/>
        <w:t>al</w:t>
      </w:r>
      <w:r>
        <w:rPr>
          <w:spacing w:val="-29"/>
        </w:rPr>
        <w:t> </w:t>
      </w:r>
      <w:r>
        <w:rPr/>
        <w:t>contrario,</w:t>
      </w:r>
      <w:r>
        <w:rPr>
          <w:spacing w:val="-29"/>
        </w:rPr>
        <w:t> </w:t>
      </w:r>
      <w:r>
        <w:rPr/>
        <w:t>la</w:t>
      </w:r>
      <w:r>
        <w:rPr>
          <w:spacing w:val="-29"/>
        </w:rPr>
        <w:t> </w:t>
      </w:r>
      <w:r>
        <w:rPr/>
        <w:t>falta</w:t>
      </w:r>
      <w:r>
        <w:rPr>
          <w:spacing w:val="-29"/>
        </w:rPr>
        <w:t> </w:t>
      </w:r>
      <w:r>
        <w:rPr/>
        <w:t>de</w:t>
      </w:r>
      <w:r>
        <w:rPr>
          <w:spacing w:val="-29"/>
        </w:rPr>
        <w:t> </w:t>
      </w:r>
      <w:r>
        <w:rPr/>
        <w:t>información</w:t>
      </w:r>
      <w:r>
        <w:rPr>
          <w:spacing w:val="-29"/>
        </w:rPr>
        <w:t> </w:t>
      </w:r>
      <w:r>
        <w:rPr/>
        <w:t>y</w:t>
      </w:r>
      <w:r>
        <w:rPr>
          <w:spacing w:val="-29"/>
        </w:rPr>
        <w:t> </w:t>
      </w:r>
      <w:r>
        <w:rPr/>
        <w:t>la</w:t>
      </w:r>
      <w:r>
        <w:rPr>
          <w:spacing w:val="-29"/>
        </w:rPr>
        <w:t> </w:t>
      </w:r>
      <w:r>
        <w:rPr/>
        <w:t>desorientación</w:t>
      </w:r>
      <w:r>
        <w:rPr>
          <w:spacing w:val="-29"/>
        </w:rPr>
        <w:t> </w:t>
      </w:r>
      <w:r>
        <w:rPr/>
        <w:t>general</w:t>
      </w:r>
      <w:r>
        <w:rPr>
          <w:spacing w:val="-29"/>
        </w:rPr>
        <w:t> </w:t>
      </w:r>
      <w:r>
        <w:rPr/>
        <w:t>dis- minuyen</w:t>
      </w:r>
      <w:r>
        <w:rPr>
          <w:spacing w:val="-15"/>
        </w:rPr>
        <w:t> </w:t>
      </w:r>
      <w:r>
        <w:rPr/>
        <w:t>la</w:t>
      </w:r>
      <w:r>
        <w:rPr>
          <w:spacing w:val="-15"/>
        </w:rPr>
        <w:t> </w:t>
      </w:r>
      <w:r>
        <w:rPr/>
        <w:t>posibilidad</w:t>
      </w:r>
      <w:r>
        <w:rPr>
          <w:spacing w:val="-15"/>
        </w:rPr>
        <w:t> </w:t>
      </w:r>
      <w:r>
        <w:rPr/>
        <w:t>de</w:t>
      </w:r>
      <w:r>
        <w:rPr>
          <w:spacing w:val="-15"/>
        </w:rPr>
        <w:t> </w:t>
      </w:r>
      <w:r>
        <w:rPr/>
        <w:t>obtener</w:t>
      </w:r>
      <w:r>
        <w:rPr>
          <w:spacing w:val="-15"/>
        </w:rPr>
        <w:t> </w:t>
      </w:r>
      <w:r>
        <w:rPr/>
        <w:t>la</w:t>
      </w:r>
      <w:r>
        <w:rPr>
          <w:spacing w:val="-15"/>
        </w:rPr>
        <w:t> </w:t>
      </w:r>
      <w:r>
        <w:rPr/>
        <w:t>residencia</w:t>
      </w:r>
      <w:r>
        <w:rPr>
          <w:spacing w:val="-15"/>
        </w:rPr>
        <w:t> </w:t>
      </w:r>
      <w:r>
        <w:rPr/>
        <w:t>permanente.</w:t>
      </w:r>
      <w:r>
        <w:rPr>
          <w:spacing w:val="-15"/>
        </w:rPr>
        <w:t> </w:t>
      </w:r>
      <w:r>
        <w:rPr/>
        <w:t>Los</w:t>
      </w:r>
      <w:r>
        <w:rPr>
          <w:spacing w:val="-15"/>
        </w:rPr>
        <w:t> </w:t>
      </w:r>
      <w:r>
        <w:rPr/>
        <w:t>mongoles</w:t>
      </w:r>
      <w:r>
        <w:rPr>
          <w:spacing w:val="-15"/>
        </w:rPr>
        <w:t> </w:t>
      </w:r>
      <w:r>
        <w:rPr/>
        <w:t>indican que</w:t>
      </w:r>
      <w:r>
        <w:rPr>
          <w:spacing w:val="-25"/>
        </w:rPr>
        <w:t> </w:t>
      </w:r>
      <w:r>
        <w:rPr/>
        <w:t>no</w:t>
      </w:r>
      <w:r>
        <w:rPr>
          <w:spacing w:val="-25"/>
        </w:rPr>
        <w:t> </w:t>
      </w:r>
      <w:r>
        <w:rPr/>
        <w:t>existe</w:t>
      </w:r>
      <w:r>
        <w:rPr>
          <w:spacing w:val="-25"/>
        </w:rPr>
        <w:t> </w:t>
      </w:r>
      <w:r>
        <w:rPr/>
        <w:t>una</w:t>
      </w:r>
      <w:r>
        <w:rPr>
          <w:spacing w:val="-25"/>
        </w:rPr>
        <w:t> </w:t>
      </w:r>
      <w:r>
        <w:rPr/>
        <w:t>ley</w:t>
      </w:r>
      <w:r>
        <w:rPr>
          <w:spacing w:val="-25"/>
        </w:rPr>
        <w:t> </w:t>
      </w:r>
      <w:r>
        <w:rPr/>
        <w:t>foránea</w:t>
      </w:r>
      <w:r>
        <w:rPr>
          <w:spacing w:val="-25"/>
        </w:rPr>
        <w:t> </w:t>
      </w:r>
      <w:r>
        <w:rPr/>
        <w:t>escrita</w:t>
      </w:r>
      <w:r>
        <w:rPr>
          <w:spacing w:val="-25"/>
        </w:rPr>
        <w:t> </w:t>
      </w:r>
      <w:r>
        <w:rPr/>
        <w:t>en</w:t>
      </w:r>
      <w:r>
        <w:rPr>
          <w:spacing w:val="-25"/>
        </w:rPr>
        <w:t> </w:t>
      </w:r>
      <w:r>
        <w:rPr/>
        <w:t>su</w:t>
      </w:r>
      <w:r>
        <w:rPr>
          <w:spacing w:val="-25"/>
        </w:rPr>
        <w:t> </w:t>
      </w:r>
      <w:r>
        <w:rPr/>
        <w:t>idioma</w:t>
      </w:r>
      <w:r>
        <w:rPr>
          <w:spacing w:val="-25"/>
        </w:rPr>
        <w:t> </w:t>
      </w:r>
      <w:r>
        <w:rPr/>
        <w:t>materno,</w:t>
      </w:r>
      <w:r>
        <w:rPr>
          <w:spacing w:val="-25"/>
        </w:rPr>
        <w:t> </w:t>
      </w:r>
      <w:r>
        <w:rPr/>
        <w:t>ni</w:t>
      </w:r>
      <w:r>
        <w:rPr>
          <w:spacing w:val="-25"/>
        </w:rPr>
        <w:t> </w:t>
      </w:r>
      <w:r>
        <w:rPr/>
        <w:t>se</w:t>
      </w:r>
      <w:r>
        <w:rPr>
          <w:spacing w:val="-25"/>
        </w:rPr>
        <w:t> </w:t>
      </w:r>
      <w:r>
        <w:rPr/>
        <w:t>les</w:t>
      </w:r>
      <w:r>
        <w:rPr>
          <w:spacing w:val="-25"/>
        </w:rPr>
        <w:t> </w:t>
      </w:r>
      <w:r>
        <w:rPr/>
        <w:t>orienta</w:t>
      </w:r>
      <w:r>
        <w:rPr>
          <w:spacing w:val="-25"/>
        </w:rPr>
        <w:t> </w:t>
      </w:r>
      <w:r>
        <w:rPr/>
        <w:t>bien</w:t>
      </w:r>
      <w:r>
        <w:rPr>
          <w:spacing w:val="-25"/>
        </w:rPr>
        <w:t> </w:t>
      </w:r>
      <w:r>
        <w:rPr/>
        <w:t>en</w:t>
      </w:r>
      <w:r>
        <w:rPr>
          <w:spacing w:val="-25"/>
        </w:rPr>
        <w:t> </w:t>
      </w:r>
      <w:r>
        <w:rPr/>
        <w:t>el proceso</w:t>
      </w:r>
      <w:r>
        <w:rPr>
          <w:spacing w:val="-19"/>
        </w:rPr>
        <w:t> </w:t>
      </w:r>
      <w:r>
        <w:rPr/>
        <w:t>de</w:t>
      </w:r>
      <w:r>
        <w:rPr>
          <w:spacing w:val="-19"/>
        </w:rPr>
        <w:t> </w:t>
      </w:r>
      <w:r>
        <w:rPr/>
        <w:t>la</w:t>
      </w:r>
      <w:r>
        <w:rPr>
          <w:spacing w:val="-19"/>
        </w:rPr>
        <w:t> </w:t>
      </w:r>
      <w:r>
        <w:rPr/>
        <w:t>obtención</w:t>
      </w:r>
      <w:r>
        <w:rPr>
          <w:spacing w:val="-19"/>
        </w:rPr>
        <w:t> </w:t>
      </w:r>
      <w:r>
        <w:rPr/>
        <w:t>de</w:t>
      </w:r>
      <w:r>
        <w:rPr>
          <w:spacing w:val="-19"/>
        </w:rPr>
        <w:t> </w:t>
      </w:r>
      <w:r>
        <w:rPr/>
        <w:t>la</w:t>
      </w:r>
      <w:r>
        <w:rPr>
          <w:spacing w:val="-19"/>
        </w:rPr>
        <w:t> </w:t>
      </w:r>
      <w:r>
        <w:rPr/>
        <w:t>estancia,</w:t>
      </w:r>
      <w:r>
        <w:rPr>
          <w:spacing w:val="-19"/>
        </w:rPr>
        <w:t> </w:t>
      </w:r>
      <w:r>
        <w:rPr/>
        <w:t>desconocen</w:t>
      </w:r>
      <w:r>
        <w:rPr>
          <w:spacing w:val="-19"/>
        </w:rPr>
        <w:t> </w:t>
      </w:r>
      <w:r>
        <w:rPr/>
        <w:t>o</w:t>
      </w:r>
      <w:r>
        <w:rPr>
          <w:spacing w:val="-19"/>
        </w:rPr>
        <w:t> </w:t>
      </w:r>
      <w:r>
        <w:rPr/>
        <w:t>no</w:t>
      </w:r>
      <w:r>
        <w:rPr>
          <w:spacing w:val="-19"/>
        </w:rPr>
        <w:t> </w:t>
      </w:r>
      <w:r>
        <w:rPr/>
        <w:t>entienden</w:t>
      </w:r>
      <w:r>
        <w:rPr>
          <w:spacing w:val="-19"/>
        </w:rPr>
        <w:t> </w:t>
      </w:r>
      <w:r>
        <w:rPr/>
        <w:t>todos</w:t>
      </w:r>
      <w:r>
        <w:rPr>
          <w:spacing w:val="-19"/>
        </w:rPr>
        <w:t> </w:t>
      </w:r>
      <w:r>
        <w:rPr/>
        <w:t>los</w:t>
      </w:r>
      <w:r>
        <w:rPr>
          <w:spacing w:val="-19"/>
        </w:rPr>
        <w:t> </w:t>
      </w:r>
      <w:r>
        <w:rPr/>
        <w:t>requisi- tos</w:t>
      </w:r>
      <w:r>
        <w:rPr>
          <w:spacing w:val="-27"/>
        </w:rPr>
        <w:t> </w:t>
      </w:r>
      <w:r>
        <w:rPr/>
        <w:t>con</w:t>
      </w:r>
      <w:r>
        <w:rPr>
          <w:spacing w:val="-27"/>
        </w:rPr>
        <w:t> </w:t>
      </w:r>
      <w:r>
        <w:rPr/>
        <w:t>los</w:t>
      </w:r>
      <w:r>
        <w:rPr>
          <w:spacing w:val="-27"/>
        </w:rPr>
        <w:t> </w:t>
      </w:r>
      <w:r>
        <w:rPr/>
        <w:t>que</w:t>
      </w:r>
      <w:r>
        <w:rPr>
          <w:spacing w:val="-27"/>
        </w:rPr>
        <w:t> </w:t>
      </w:r>
      <w:r>
        <w:rPr/>
        <w:t>deben</w:t>
      </w:r>
      <w:r>
        <w:rPr>
          <w:spacing w:val="-27"/>
        </w:rPr>
        <w:t> </w:t>
      </w:r>
      <w:r>
        <w:rPr/>
        <w:t>cumplir.</w:t>
      </w:r>
      <w:r>
        <w:rPr>
          <w:spacing w:val="-27"/>
        </w:rPr>
        <w:t> </w:t>
      </w:r>
      <w:r>
        <w:rPr/>
        <w:t>La</w:t>
      </w:r>
      <w:r>
        <w:rPr>
          <w:spacing w:val="-27"/>
        </w:rPr>
        <w:t> </w:t>
      </w:r>
      <w:r>
        <w:rPr/>
        <w:t>probabilidad</w:t>
      </w:r>
      <w:r>
        <w:rPr>
          <w:spacing w:val="-27"/>
        </w:rPr>
        <w:t> </w:t>
      </w:r>
      <w:r>
        <w:rPr/>
        <w:t>de</w:t>
      </w:r>
      <w:r>
        <w:rPr>
          <w:spacing w:val="-27"/>
        </w:rPr>
        <w:t> </w:t>
      </w:r>
      <w:r>
        <w:rPr/>
        <w:t>que</w:t>
      </w:r>
      <w:r>
        <w:rPr>
          <w:spacing w:val="-27"/>
        </w:rPr>
        <w:t> </w:t>
      </w:r>
      <w:r>
        <w:rPr/>
        <w:t>sus</w:t>
      </w:r>
      <w:r>
        <w:rPr>
          <w:spacing w:val="-27"/>
        </w:rPr>
        <w:t> </w:t>
      </w:r>
      <w:r>
        <w:rPr/>
        <w:t>aspiraciones</w:t>
      </w:r>
      <w:r>
        <w:rPr>
          <w:spacing w:val="-27"/>
        </w:rPr>
        <w:t> </w:t>
      </w:r>
      <w:r>
        <w:rPr/>
        <w:t>se</w:t>
      </w:r>
      <w:r>
        <w:rPr>
          <w:spacing w:val="-27"/>
        </w:rPr>
        <w:t> </w:t>
      </w:r>
      <w:r>
        <w:rPr/>
        <w:t>realicen</w:t>
      </w:r>
      <w:r>
        <w:rPr>
          <w:spacing w:val="-27"/>
        </w:rPr>
        <w:t> </w:t>
      </w:r>
      <w:r>
        <w:rPr/>
        <w:t>en conseguir</w:t>
      </w:r>
      <w:r>
        <w:rPr>
          <w:spacing w:val="-34"/>
        </w:rPr>
        <w:t> </w:t>
      </w:r>
      <w:r>
        <w:rPr/>
        <w:t>una</w:t>
      </w:r>
      <w:r>
        <w:rPr>
          <w:spacing w:val="-34"/>
        </w:rPr>
        <w:t> </w:t>
      </w:r>
      <w:r>
        <w:rPr/>
        <w:t>estancia</w:t>
      </w:r>
      <w:r>
        <w:rPr>
          <w:spacing w:val="-34"/>
        </w:rPr>
        <w:t> </w:t>
      </w:r>
      <w:r>
        <w:rPr>
          <w:spacing w:val="-4"/>
        </w:rPr>
        <w:t>“más</w:t>
      </w:r>
      <w:r>
        <w:rPr>
          <w:spacing w:val="-34"/>
        </w:rPr>
        <w:t> </w:t>
      </w:r>
      <w:r>
        <w:rPr>
          <w:spacing w:val="-3"/>
        </w:rPr>
        <w:t>segura”</w:t>
      </w:r>
      <w:r>
        <w:rPr>
          <w:spacing w:val="-34"/>
        </w:rPr>
        <w:t> </w:t>
      </w:r>
      <w:r>
        <w:rPr/>
        <w:t>es</w:t>
      </w:r>
      <w:r>
        <w:rPr>
          <w:spacing w:val="-34"/>
        </w:rPr>
        <w:t> </w:t>
      </w:r>
      <w:r>
        <w:rPr/>
        <w:t>muy</w:t>
      </w:r>
      <w:r>
        <w:rPr>
          <w:spacing w:val="-34"/>
        </w:rPr>
        <w:t> </w:t>
      </w:r>
      <w:r>
        <w:rPr/>
        <w:t>baja.</w:t>
      </w:r>
    </w:p>
    <w:p>
      <w:pPr>
        <w:pStyle w:val="BodyText"/>
        <w:spacing w:line="271" w:lineRule="auto" w:before="2"/>
        <w:ind w:left="100" w:right="117" w:firstLine="359"/>
        <w:jc w:val="both"/>
      </w:pPr>
      <w:r>
        <w:rPr/>
        <w:t>Durante</w:t>
      </w:r>
      <w:r>
        <w:rPr>
          <w:spacing w:val="-34"/>
        </w:rPr>
        <w:t> </w:t>
      </w:r>
      <w:r>
        <w:rPr/>
        <w:t>sus</w:t>
      </w:r>
      <w:r>
        <w:rPr>
          <w:spacing w:val="-34"/>
        </w:rPr>
        <w:t> </w:t>
      </w:r>
      <w:r>
        <w:rPr/>
        <w:t>estancias,</w:t>
      </w:r>
      <w:r>
        <w:rPr>
          <w:spacing w:val="-34"/>
        </w:rPr>
        <w:t> </w:t>
      </w:r>
      <w:r>
        <w:rPr/>
        <w:t>los</w:t>
      </w:r>
      <w:r>
        <w:rPr>
          <w:spacing w:val="-34"/>
        </w:rPr>
        <w:t> </w:t>
      </w:r>
      <w:r>
        <w:rPr/>
        <w:t>migrantes</w:t>
      </w:r>
      <w:r>
        <w:rPr>
          <w:spacing w:val="-34"/>
        </w:rPr>
        <w:t> </w:t>
      </w:r>
      <w:r>
        <w:rPr/>
        <w:t>reorganizan</w:t>
      </w:r>
      <w:r>
        <w:rPr>
          <w:spacing w:val="-34"/>
        </w:rPr>
        <w:t> </w:t>
      </w:r>
      <w:r>
        <w:rPr/>
        <w:t>sus</w:t>
      </w:r>
      <w:r>
        <w:rPr>
          <w:spacing w:val="-34"/>
        </w:rPr>
        <w:t> </w:t>
      </w:r>
      <w:r>
        <w:rPr/>
        <w:t>proyectos</w:t>
      </w:r>
      <w:r>
        <w:rPr>
          <w:spacing w:val="-34"/>
        </w:rPr>
        <w:t> </w:t>
      </w:r>
      <w:r>
        <w:rPr/>
        <w:t>de</w:t>
      </w:r>
      <w:r>
        <w:rPr>
          <w:spacing w:val="-34"/>
        </w:rPr>
        <w:t> </w:t>
      </w:r>
      <w:r>
        <w:rPr/>
        <w:t>vida.</w:t>
      </w:r>
      <w:r>
        <w:rPr>
          <w:spacing w:val="-34"/>
        </w:rPr>
        <w:t> </w:t>
      </w:r>
      <w:r>
        <w:rPr/>
        <w:t>Los</w:t>
      </w:r>
      <w:r>
        <w:rPr>
          <w:spacing w:val="-34"/>
        </w:rPr>
        <w:t> </w:t>
      </w:r>
      <w:r>
        <w:rPr/>
        <w:t>ucra- nianos generalmente consideran su estancia como temporal, no pretenden perder contacto</w:t>
      </w:r>
      <w:r>
        <w:rPr>
          <w:spacing w:val="-3"/>
        </w:rPr>
        <w:t> </w:t>
      </w:r>
      <w:r>
        <w:rPr/>
        <w:t>con</w:t>
      </w:r>
      <w:r>
        <w:rPr>
          <w:spacing w:val="-3"/>
        </w:rPr>
        <w:t> </w:t>
      </w:r>
      <w:r>
        <w:rPr/>
        <w:t>su</w:t>
      </w:r>
      <w:r>
        <w:rPr>
          <w:spacing w:val="-3"/>
        </w:rPr>
        <w:t> </w:t>
      </w:r>
      <w:r>
        <w:rPr/>
        <w:t>patria</w:t>
      </w:r>
      <w:r>
        <w:rPr>
          <w:spacing w:val="-3"/>
        </w:rPr>
        <w:t> </w:t>
      </w:r>
      <w:r>
        <w:rPr/>
        <w:t>y</w:t>
      </w:r>
      <w:r>
        <w:rPr>
          <w:spacing w:val="-3"/>
        </w:rPr>
        <w:t> </w:t>
      </w:r>
      <w:r>
        <w:rPr/>
        <w:t>a</w:t>
      </w:r>
      <w:r>
        <w:rPr>
          <w:spacing w:val="-3"/>
        </w:rPr>
        <w:t> </w:t>
      </w:r>
      <w:r>
        <w:rPr/>
        <w:t>menudo</w:t>
      </w:r>
      <w:r>
        <w:rPr>
          <w:spacing w:val="-3"/>
        </w:rPr>
        <w:t> </w:t>
      </w:r>
      <w:r>
        <w:rPr/>
        <w:t>cuentan</w:t>
      </w:r>
      <w:r>
        <w:rPr>
          <w:spacing w:val="-3"/>
        </w:rPr>
        <w:t> </w:t>
      </w:r>
      <w:r>
        <w:rPr/>
        <w:t>con</w:t>
      </w:r>
      <w:r>
        <w:rPr>
          <w:spacing w:val="-3"/>
        </w:rPr>
        <w:t> </w:t>
      </w:r>
      <w:r>
        <w:rPr/>
        <w:t>regresar</w:t>
      </w:r>
      <w:r>
        <w:rPr>
          <w:spacing w:val="-3"/>
        </w:rPr>
        <w:t> </w:t>
      </w:r>
      <w:r>
        <w:rPr/>
        <w:t>a</w:t>
      </w:r>
      <w:r>
        <w:rPr>
          <w:spacing w:val="-3"/>
        </w:rPr>
        <w:t> </w:t>
      </w:r>
      <w:r>
        <w:rPr/>
        <w:t>casa</w:t>
      </w:r>
      <w:r>
        <w:rPr>
          <w:spacing w:val="-3"/>
        </w:rPr>
        <w:t> </w:t>
      </w:r>
      <w:r>
        <w:rPr/>
        <w:t>pero,</w:t>
      </w:r>
      <w:r>
        <w:rPr>
          <w:spacing w:val="-3"/>
        </w:rPr>
        <w:t> </w:t>
      </w:r>
      <w:r>
        <w:rPr/>
        <w:t>pasado</w:t>
      </w:r>
      <w:r>
        <w:rPr>
          <w:spacing w:val="-3"/>
        </w:rPr>
        <w:t> </w:t>
      </w:r>
      <w:r>
        <w:rPr/>
        <w:t>cierto tiempo,</w:t>
      </w:r>
      <w:r>
        <w:rPr>
          <w:spacing w:val="-9"/>
        </w:rPr>
        <w:t> </w:t>
      </w:r>
      <w:r>
        <w:rPr/>
        <w:t>cambian</w:t>
      </w:r>
      <w:r>
        <w:rPr>
          <w:spacing w:val="-9"/>
        </w:rPr>
        <w:t> </w:t>
      </w:r>
      <w:r>
        <w:rPr/>
        <w:t>de</w:t>
      </w:r>
      <w:r>
        <w:rPr>
          <w:spacing w:val="-9"/>
        </w:rPr>
        <w:t> </w:t>
      </w:r>
      <w:r>
        <w:rPr/>
        <w:t>decisión</w:t>
      </w:r>
      <w:r>
        <w:rPr>
          <w:spacing w:val="-9"/>
        </w:rPr>
        <w:t> </w:t>
      </w:r>
      <w:r>
        <w:rPr/>
        <w:t>y</w:t>
      </w:r>
      <w:r>
        <w:rPr>
          <w:spacing w:val="-9"/>
        </w:rPr>
        <w:t> </w:t>
      </w:r>
      <w:r>
        <w:rPr/>
        <w:t>su</w:t>
      </w:r>
      <w:r>
        <w:rPr>
          <w:spacing w:val="-9"/>
        </w:rPr>
        <w:t> </w:t>
      </w:r>
      <w:r>
        <w:rPr/>
        <w:t>actitud</w:t>
      </w:r>
      <w:r>
        <w:rPr>
          <w:spacing w:val="-9"/>
        </w:rPr>
        <w:t> </w:t>
      </w:r>
      <w:r>
        <w:rPr/>
        <w:t>hacia</w:t>
      </w:r>
      <w:r>
        <w:rPr>
          <w:spacing w:val="-9"/>
        </w:rPr>
        <w:t> </w:t>
      </w:r>
      <w:r>
        <w:rPr/>
        <w:t>el</w:t>
      </w:r>
      <w:r>
        <w:rPr>
          <w:spacing w:val="-9"/>
        </w:rPr>
        <w:t> </w:t>
      </w:r>
      <w:r>
        <w:rPr/>
        <w:t>entorno</w:t>
      </w:r>
      <w:r>
        <w:rPr>
          <w:spacing w:val="-9"/>
        </w:rPr>
        <w:t> </w:t>
      </w:r>
      <w:r>
        <w:rPr/>
        <w:t>se</w:t>
      </w:r>
      <w:r>
        <w:rPr>
          <w:spacing w:val="-9"/>
        </w:rPr>
        <w:t> </w:t>
      </w:r>
      <w:r>
        <w:rPr/>
        <w:t>transforma.</w:t>
      </w:r>
      <w:r>
        <w:rPr>
          <w:spacing w:val="-9"/>
        </w:rPr>
        <w:t> </w:t>
      </w:r>
      <w:r>
        <w:rPr/>
        <w:t>Los</w:t>
      </w:r>
      <w:r>
        <w:rPr>
          <w:spacing w:val="-9"/>
        </w:rPr>
        <w:t> </w:t>
      </w:r>
      <w:r>
        <w:rPr/>
        <w:t>mon- goles</w:t>
      </w:r>
      <w:r>
        <w:rPr>
          <w:spacing w:val="-5"/>
        </w:rPr>
        <w:t> </w:t>
      </w:r>
      <w:r>
        <w:rPr/>
        <w:t>vacilan</w:t>
      </w:r>
      <w:r>
        <w:rPr>
          <w:spacing w:val="-5"/>
        </w:rPr>
        <w:t> </w:t>
      </w:r>
      <w:r>
        <w:rPr/>
        <w:t>cuando</w:t>
      </w:r>
      <w:r>
        <w:rPr>
          <w:spacing w:val="-5"/>
        </w:rPr>
        <w:t> </w:t>
      </w:r>
      <w:r>
        <w:rPr/>
        <w:t>se</w:t>
      </w:r>
      <w:r>
        <w:rPr>
          <w:spacing w:val="-5"/>
        </w:rPr>
        <w:t> </w:t>
      </w:r>
      <w:r>
        <w:rPr/>
        <w:t>trata</w:t>
      </w:r>
      <w:r>
        <w:rPr>
          <w:spacing w:val="-5"/>
        </w:rPr>
        <w:t> </w:t>
      </w:r>
      <w:r>
        <w:rPr/>
        <w:t>de</w:t>
      </w:r>
      <w:r>
        <w:rPr>
          <w:spacing w:val="-5"/>
        </w:rPr>
        <w:t> </w:t>
      </w:r>
      <w:r>
        <w:rPr/>
        <w:t>volver</w:t>
      </w:r>
      <w:r>
        <w:rPr>
          <w:spacing w:val="-5"/>
        </w:rPr>
        <w:t> </w:t>
      </w:r>
      <w:r>
        <w:rPr/>
        <w:t>a</w:t>
      </w:r>
      <w:r>
        <w:rPr>
          <w:spacing w:val="-5"/>
        </w:rPr>
        <w:t> </w:t>
      </w:r>
      <w:r>
        <w:rPr/>
        <w:t>su</w:t>
      </w:r>
      <w:r>
        <w:rPr>
          <w:spacing w:val="-5"/>
        </w:rPr>
        <w:t> </w:t>
      </w:r>
      <w:r>
        <w:rPr/>
        <w:t>país,</w:t>
      </w:r>
      <w:r>
        <w:rPr>
          <w:spacing w:val="-5"/>
        </w:rPr>
        <w:t> </w:t>
      </w:r>
      <w:r>
        <w:rPr/>
        <w:t>aunque</w:t>
      </w:r>
      <w:r>
        <w:rPr>
          <w:spacing w:val="-5"/>
        </w:rPr>
        <w:t> </w:t>
      </w:r>
      <w:r>
        <w:rPr/>
        <w:t>esto</w:t>
      </w:r>
      <w:r>
        <w:rPr>
          <w:spacing w:val="-5"/>
        </w:rPr>
        <w:t> </w:t>
      </w:r>
      <w:r>
        <w:rPr/>
        <w:t>se</w:t>
      </w:r>
      <w:r>
        <w:rPr>
          <w:spacing w:val="-5"/>
        </w:rPr>
        <w:t> </w:t>
      </w:r>
      <w:r>
        <w:rPr/>
        <w:t>debe</w:t>
      </w:r>
      <w:r>
        <w:rPr>
          <w:spacing w:val="-5"/>
        </w:rPr>
        <w:t> </w:t>
      </w:r>
      <w:r>
        <w:rPr/>
        <w:t>a</w:t>
      </w:r>
      <w:r>
        <w:rPr>
          <w:spacing w:val="-5"/>
        </w:rPr>
        <w:t> </w:t>
      </w:r>
      <w:r>
        <w:rPr/>
        <w:t>la</w:t>
      </w:r>
      <w:r>
        <w:rPr>
          <w:spacing w:val="-5"/>
        </w:rPr>
        <w:t> </w:t>
      </w:r>
      <w:r>
        <w:rPr/>
        <w:t>“trampa </w:t>
      </w:r>
      <w:r>
        <w:rPr>
          <w:spacing w:val="-3"/>
        </w:rPr>
        <w:t>deudora”</w:t>
      </w:r>
      <w:r>
        <w:rPr>
          <w:spacing w:val="-20"/>
        </w:rPr>
        <w:t> </w:t>
      </w:r>
      <w:r>
        <w:rPr/>
        <w:t>que</w:t>
      </w:r>
      <w:r>
        <w:rPr>
          <w:spacing w:val="-20"/>
        </w:rPr>
        <w:t> </w:t>
      </w:r>
      <w:r>
        <w:rPr/>
        <w:t>les</w:t>
      </w:r>
      <w:r>
        <w:rPr>
          <w:spacing w:val="-20"/>
        </w:rPr>
        <w:t> </w:t>
      </w:r>
      <w:r>
        <w:rPr/>
        <w:t>imposibilita</w:t>
      </w:r>
      <w:r>
        <w:rPr>
          <w:spacing w:val="-20"/>
        </w:rPr>
        <w:t> </w:t>
      </w:r>
      <w:r>
        <w:rPr/>
        <w:t>el</w:t>
      </w:r>
      <w:r>
        <w:rPr>
          <w:spacing w:val="-20"/>
        </w:rPr>
        <w:t> </w:t>
      </w:r>
      <w:r>
        <w:rPr/>
        <w:t>regreso;</w:t>
      </w:r>
      <w:r>
        <w:rPr>
          <w:spacing w:val="-20"/>
        </w:rPr>
        <w:t> </w:t>
      </w:r>
      <w:r>
        <w:rPr/>
        <w:t>su</w:t>
      </w:r>
      <w:r>
        <w:rPr>
          <w:spacing w:val="-20"/>
        </w:rPr>
        <w:t> </w:t>
      </w:r>
      <w:r>
        <w:rPr/>
        <w:t>ingreso</w:t>
      </w:r>
      <w:r>
        <w:rPr>
          <w:spacing w:val="-20"/>
        </w:rPr>
        <w:t> </w:t>
      </w:r>
      <w:r>
        <w:rPr/>
        <w:t>no</w:t>
      </w:r>
      <w:r>
        <w:rPr>
          <w:spacing w:val="-20"/>
        </w:rPr>
        <w:t> </w:t>
      </w:r>
      <w:r>
        <w:rPr/>
        <w:t>es</w:t>
      </w:r>
      <w:r>
        <w:rPr>
          <w:spacing w:val="-20"/>
        </w:rPr>
        <w:t> </w:t>
      </w:r>
      <w:r>
        <w:rPr/>
        <w:t>suficiente</w:t>
      </w:r>
      <w:r>
        <w:rPr>
          <w:spacing w:val="-20"/>
        </w:rPr>
        <w:t> </w:t>
      </w:r>
      <w:r>
        <w:rPr/>
        <w:t>para</w:t>
      </w:r>
      <w:r>
        <w:rPr>
          <w:spacing w:val="-20"/>
        </w:rPr>
        <w:t> </w:t>
      </w:r>
      <w:r>
        <w:rPr/>
        <w:t>liquidar</w:t>
      </w:r>
      <w:r>
        <w:rPr>
          <w:spacing w:val="-20"/>
        </w:rPr>
        <w:t> </w:t>
      </w:r>
      <w:r>
        <w:rPr/>
        <w:t>las deudas</w:t>
      </w:r>
      <w:r>
        <w:rPr>
          <w:spacing w:val="-29"/>
        </w:rPr>
        <w:t> </w:t>
      </w:r>
      <w:r>
        <w:rPr/>
        <w:t>en</w:t>
      </w:r>
      <w:r>
        <w:rPr>
          <w:spacing w:val="-29"/>
        </w:rPr>
        <w:t> </w:t>
      </w:r>
      <w:r>
        <w:rPr/>
        <w:t>Mongolia.</w:t>
      </w:r>
      <w:r>
        <w:rPr>
          <w:spacing w:val="-29"/>
        </w:rPr>
        <w:t> </w:t>
      </w:r>
      <w:r>
        <w:rPr/>
        <w:t>El</w:t>
      </w:r>
      <w:r>
        <w:rPr>
          <w:spacing w:val="-29"/>
        </w:rPr>
        <w:t> </w:t>
      </w:r>
      <w:r>
        <w:rPr/>
        <w:t>endeudamiento</w:t>
      </w:r>
      <w:r>
        <w:rPr>
          <w:spacing w:val="-29"/>
        </w:rPr>
        <w:t> </w:t>
      </w:r>
      <w:r>
        <w:rPr/>
        <w:t>que</w:t>
      </w:r>
      <w:r>
        <w:rPr>
          <w:spacing w:val="-29"/>
        </w:rPr>
        <w:t> </w:t>
      </w:r>
      <w:r>
        <w:rPr/>
        <w:t>les</w:t>
      </w:r>
      <w:r>
        <w:rPr>
          <w:spacing w:val="-29"/>
        </w:rPr>
        <w:t> </w:t>
      </w:r>
      <w:r>
        <w:rPr/>
        <w:t>permitió</w:t>
      </w:r>
      <w:r>
        <w:rPr>
          <w:spacing w:val="-29"/>
        </w:rPr>
        <w:t> </w:t>
      </w:r>
      <w:r>
        <w:rPr/>
        <w:t>cubrir</w:t>
      </w:r>
      <w:r>
        <w:rPr>
          <w:spacing w:val="-29"/>
        </w:rPr>
        <w:t> </w:t>
      </w:r>
      <w:r>
        <w:rPr/>
        <w:t>los</w:t>
      </w:r>
      <w:r>
        <w:rPr>
          <w:spacing w:val="-29"/>
        </w:rPr>
        <w:t> </w:t>
      </w:r>
      <w:r>
        <w:rPr/>
        <w:t>gastos</w:t>
      </w:r>
      <w:r>
        <w:rPr>
          <w:spacing w:val="-29"/>
        </w:rPr>
        <w:t> </w:t>
      </w:r>
      <w:r>
        <w:rPr/>
        <w:t>del</w:t>
      </w:r>
      <w:r>
        <w:rPr>
          <w:spacing w:val="-29"/>
        </w:rPr>
        <w:t> </w:t>
      </w:r>
      <w:r>
        <w:rPr/>
        <w:t>viaje</w:t>
      </w:r>
      <w:r>
        <w:rPr>
          <w:spacing w:val="-29"/>
        </w:rPr>
        <w:t> </w:t>
      </w:r>
      <w:r>
        <w:rPr/>
        <w:t>es un</w:t>
      </w:r>
      <w:r>
        <w:rPr>
          <w:spacing w:val="-18"/>
        </w:rPr>
        <w:t> </w:t>
      </w:r>
      <w:r>
        <w:rPr/>
        <w:t>obstáculo</w:t>
      </w:r>
      <w:r>
        <w:rPr>
          <w:spacing w:val="-18"/>
        </w:rPr>
        <w:t> </w:t>
      </w:r>
      <w:r>
        <w:rPr/>
        <w:t>para</w:t>
      </w:r>
      <w:r>
        <w:rPr>
          <w:spacing w:val="-18"/>
        </w:rPr>
        <w:t> </w:t>
      </w:r>
      <w:r>
        <w:rPr/>
        <w:t>que</w:t>
      </w:r>
      <w:r>
        <w:rPr>
          <w:spacing w:val="-18"/>
        </w:rPr>
        <w:t> </w:t>
      </w:r>
      <w:r>
        <w:rPr/>
        <w:t>los</w:t>
      </w:r>
      <w:r>
        <w:rPr>
          <w:spacing w:val="-18"/>
        </w:rPr>
        <w:t> </w:t>
      </w:r>
      <w:r>
        <w:rPr/>
        <w:t>migrantes,</w:t>
      </w:r>
      <w:r>
        <w:rPr>
          <w:spacing w:val="-18"/>
        </w:rPr>
        <w:t> </w:t>
      </w:r>
      <w:r>
        <w:rPr/>
        <w:t>sobre</w:t>
      </w:r>
      <w:r>
        <w:rPr>
          <w:spacing w:val="-18"/>
        </w:rPr>
        <w:t> </w:t>
      </w:r>
      <w:r>
        <w:rPr/>
        <w:t>todo</w:t>
      </w:r>
      <w:r>
        <w:rPr>
          <w:spacing w:val="-18"/>
        </w:rPr>
        <w:t> </w:t>
      </w:r>
      <w:r>
        <w:rPr/>
        <w:t>quienes</w:t>
      </w:r>
      <w:r>
        <w:rPr>
          <w:spacing w:val="-18"/>
        </w:rPr>
        <w:t> </w:t>
      </w:r>
      <w:r>
        <w:rPr/>
        <w:t>han</w:t>
      </w:r>
      <w:r>
        <w:rPr>
          <w:spacing w:val="-18"/>
        </w:rPr>
        <w:t> </w:t>
      </w:r>
      <w:r>
        <w:rPr/>
        <w:t>llegado</w:t>
      </w:r>
      <w:r>
        <w:rPr>
          <w:spacing w:val="-18"/>
        </w:rPr>
        <w:t> </w:t>
      </w:r>
      <w:r>
        <w:rPr/>
        <w:t>a</w:t>
      </w:r>
      <w:r>
        <w:rPr>
          <w:spacing w:val="-18"/>
        </w:rPr>
        <w:t> </w:t>
      </w:r>
      <w:r>
        <w:rPr/>
        <w:t>considerar</w:t>
      </w:r>
      <w:r>
        <w:rPr>
          <w:spacing w:val="-18"/>
        </w:rPr>
        <w:t> </w:t>
      </w:r>
      <w:r>
        <w:rPr/>
        <w:t>su proyecto</w:t>
      </w:r>
      <w:r>
        <w:rPr>
          <w:spacing w:val="-28"/>
        </w:rPr>
        <w:t> </w:t>
      </w:r>
      <w:r>
        <w:rPr/>
        <w:t>migratorio</w:t>
      </w:r>
      <w:r>
        <w:rPr>
          <w:spacing w:val="-28"/>
        </w:rPr>
        <w:t> </w:t>
      </w:r>
      <w:r>
        <w:rPr/>
        <w:t>como</w:t>
      </w:r>
      <w:r>
        <w:rPr>
          <w:spacing w:val="-28"/>
        </w:rPr>
        <w:t> </w:t>
      </w:r>
      <w:r>
        <w:rPr/>
        <w:t>un</w:t>
      </w:r>
      <w:r>
        <w:rPr>
          <w:spacing w:val="-28"/>
        </w:rPr>
        <w:t> </w:t>
      </w:r>
      <w:r>
        <w:rPr/>
        <w:t>fracaso,</w:t>
      </w:r>
      <w:r>
        <w:rPr>
          <w:spacing w:val="-28"/>
        </w:rPr>
        <w:t> </w:t>
      </w:r>
      <w:r>
        <w:rPr/>
        <w:t>regresen</w:t>
      </w:r>
      <w:r>
        <w:rPr>
          <w:spacing w:val="-28"/>
        </w:rPr>
        <w:t> </w:t>
      </w:r>
      <w:r>
        <w:rPr/>
        <w:t>a</w:t>
      </w:r>
      <w:r>
        <w:rPr>
          <w:spacing w:val="-28"/>
        </w:rPr>
        <w:t> </w:t>
      </w:r>
      <w:r>
        <w:rPr/>
        <w:t>su</w:t>
      </w:r>
      <w:r>
        <w:rPr>
          <w:spacing w:val="-28"/>
        </w:rPr>
        <w:t> </w:t>
      </w:r>
      <w:r>
        <w:rPr/>
        <w:t>país</w:t>
      </w:r>
      <w:r>
        <w:rPr>
          <w:spacing w:val="-28"/>
        </w:rPr>
        <w:t> </w:t>
      </w:r>
      <w:r>
        <w:rPr/>
        <w:t>de</w:t>
      </w:r>
      <w:r>
        <w:rPr>
          <w:spacing w:val="-28"/>
        </w:rPr>
        <w:t> </w:t>
      </w:r>
      <w:r>
        <w:rPr/>
        <w:t>origen.</w:t>
      </w:r>
    </w:p>
    <w:p>
      <w:pPr>
        <w:pStyle w:val="BodyText"/>
        <w:spacing w:line="271" w:lineRule="auto" w:before="2"/>
        <w:ind w:left="100" w:right="116" w:firstLine="359"/>
        <w:jc w:val="right"/>
      </w:pPr>
      <w:r>
        <w:rPr/>
        <w:t>La</w:t>
      </w:r>
      <w:r>
        <w:rPr>
          <w:spacing w:val="-12"/>
        </w:rPr>
        <w:t> </w:t>
      </w:r>
      <w:r>
        <w:rPr/>
        <w:t>estrategia</w:t>
      </w:r>
      <w:r>
        <w:rPr>
          <w:spacing w:val="-12"/>
        </w:rPr>
        <w:t> </w:t>
      </w:r>
      <w:r>
        <w:rPr/>
        <w:t>usada</w:t>
      </w:r>
      <w:r>
        <w:rPr>
          <w:spacing w:val="-12"/>
        </w:rPr>
        <w:t> </w:t>
      </w:r>
      <w:r>
        <w:rPr/>
        <w:t>por</w:t>
      </w:r>
      <w:r>
        <w:rPr>
          <w:spacing w:val="-12"/>
        </w:rPr>
        <w:t> </w:t>
      </w:r>
      <w:r>
        <w:rPr/>
        <w:t>los</w:t>
      </w:r>
      <w:r>
        <w:rPr>
          <w:spacing w:val="-12"/>
        </w:rPr>
        <w:t> </w:t>
      </w:r>
      <w:r>
        <w:rPr/>
        <w:t>mongoles</w:t>
      </w:r>
      <w:r>
        <w:rPr>
          <w:spacing w:val="-12"/>
        </w:rPr>
        <w:t> </w:t>
      </w:r>
      <w:r>
        <w:rPr/>
        <w:t>y</w:t>
      </w:r>
      <w:r>
        <w:rPr>
          <w:spacing w:val="-12"/>
        </w:rPr>
        <w:t> </w:t>
      </w:r>
      <w:r>
        <w:rPr/>
        <w:t>los</w:t>
      </w:r>
      <w:r>
        <w:rPr>
          <w:spacing w:val="-12"/>
        </w:rPr>
        <w:t> </w:t>
      </w:r>
      <w:r>
        <w:rPr/>
        <w:t>ucranianos</w:t>
      </w:r>
      <w:r>
        <w:rPr>
          <w:spacing w:val="-12"/>
        </w:rPr>
        <w:t> </w:t>
      </w:r>
      <w:r>
        <w:rPr/>
        <w:t>durante</w:t>
      </w:r>
      <w:r>
        <w:rPr>
          <w:spacing w:val="-12"/>
        </w:rPr>
        <w:t> </w:t>
      </w:r>
      <w:r>
        <w:rPr/>
        <w:t>la</w:t>
      </w:r>
      <w:r>
        <w:rPr>
          <w:spacing w:val="-12"/>
        </w:rPr>
        <w:t> </w:t>
      </w:r>
      <w:r>
        <w:rPr/>
        <w:t>estancia</w:t>
      </w:r>
      <w:r>
        <w:rPr>
          <w:spacing w:val="-12"/>
        </w:rPr>
        <w:t> </w:t>
      </w:r>
      <w:r>
        <w:rPr/>
        <w:t>suele</w:t>
      </w:r>
      <w:r>
        <w:rPr>
          <w:w w:val="91"/>
        </w:rPr>
        <w:t> </w:t>
      </w:r>
      <w:r>
        <w:rPr/>
        <w:t>transformarse desde su primer año en la República Checa. Los migrantes</w:t>
      </w:r>
      <w:r>
        <w:rPr>
          <w:spacing w:val="5"/>
        </w:rPr>
        <w:t> </w:t>
      </w:r>
      <w:r>
        <w:rPr/>
        <w:t>se sien-</w:t>
      </w:r>
      <w:r>
        <w:rPr>
          <w:w w:val="96"/>
        </w:rPr>
        <w:t> </w:t>
      </w:r>
      <w:r>
        <w:rPr/>
        <w:t>ten motivados para efectuar su viaje en primer lugar por la obtención</w:t>
      </w:r>
      <w:r>
        <w:rPr>
          <w:spacing w:val="23"/>
        </w:rPr>
        <w:t> </w:t>
      </w:r>
      <w:r>
        <w:rPr/>
        <w:t>de</w:t>
      </w:r>
      <w:r>
        <w:rPr>
          <w:spacing w:val="2"/>
        </w:rPr>
        <w:t> </w:t>
      </w:r>
      <w:r>
        <w:rPr/>
        <w:t>recursos</w:t>
      </w:r>
      <w:r>
        <w:rPr>
          <w:w w:val="92"/>
        </w:rPr>
        <w:t> </w:t>
      </w:r>
      <w:r>
        <w:rPr/>
        <w:t>económicos,</w:t>
      </w:r>
      <w:r>
        <w:rPr>
          <w:spacing w:val="-30"/>
        </w:rPr>
        <w:t> </w:t>
      </w:r>
      <w:r>
        <w:rPr/>
        <w:t>un</w:t>
      </w:r>
      <w:r>
        <w:rPr>
          <w:spacing w:val="-29"/>
        </w:rPr>
        <w:t> </w:t>
      </w:r>
      <w:r>
        <w:rPr/>
        <w:t>componente</w:t>
      </w:r>
      <w:r>
        <w:rPr>
          <w:spacing w:val="-29"/>
        </w:rPr>
        <w:t> </w:t>
      </w:r>
      <w:r>
        <w:rPr/>
        <w:t>muy</w:t>
      </w:r>
      <w:r>
        <w:rPr>
          <w:spacing w:val="-30"/>
        </w:rPr>
        <w:t> </w:t>
      </w:r>
      <w:r>
        <w:rPr/>
        <w:t>significativo</w:t>
      </w:r>
      <w:r>
        <w:rPr>
          <w:spacing w:val="-29"/>
        </w:rPr>
        <w:t> </w:t>
      </w:r>
      <w:r>
        <w:rPr/>
        <w:t>de</w:t>
      </w:r>
      <w:r>
        <w:rPr>
          <w:spacing w:val="-29"/>
        </w:rPr>
        <w:t> </w:t>
      </w:r>
      <w:r>
        <w:rPr/>
        <w:t>la</w:t>
      </w:r>
      <w:r>
        <w:rPr>
          <w:spacing w:val="-29"/>
        </w:rPr>
        <w:t> </w:t>
      </w:r>
      <w:r>
        <w:rPr/>
        <w:t>migración</w:t>
      </w:r>
      <w:r>
        <w:rPr>
          <w:spacing w:val="-29"/>
        </w:rPr>
        <w:t> </w:t>
      </w:r>
      <w:r>
        <w:rPr/>
        <w:t>a</w:t>
      </w:r>
      <w:r>
        <w:rPr>
          <w:spacing w:val="-29"/>
        </w:rPr>
        <w:t> </w:t>
      </w:r>
      <w:r>
        <w:rPr/>
        <w:t>la</w:t>
      </w:r>
      <w:r>
        <w:rPr>
          <w:spacing w:val="-29"/>
        </w:rPr>
        <w:t> </w:t>
      </w:r>
      <w:r>
        <w:rPr/>
        <w:t>República</w:t>
      </w:r>
      <w:r>
        <w:rPr>
          <w:spacing w:val="-29"/>
        </w:rPr>
        <w:t> </w:t>
      </w:r>
      <w:r>
        <w:rPr/>
        <w:t>Checa</w:t>
      </w:r>
      <w:r>
        <w:rPr>
          <w:w w:val="96"/>
        </w:rPr>
        <w:t> </w:t>
      </w:r>
      <w:r>
        <w:rPr/>
        <w:t>(Rákoczyková</w:t>
      </w:r>
      <w:r>
        <w:rPr>
          <w:spacing w:val="-24"/>
        </w:rPr>
        <w:t> </w:t>
      </w:r>
      <w:r>
        <w:rPr/>
        <w:t>y</w:t>
      </w:r>
      <w:r>
        <w:rPr>
          <w:spacing w:val="-30"/>
        </w:rPr>
        <w:t> </w:t>
      </w:r>
      <w:r>
        <w:rPr>
          <w:spacing w:val="-5"/>
        </w:rPr>
        <w:t>Trbola,</w:t>
      </w:r>
      <w:r>
        <w:rPr>
          <w:spacing w:val="-24"/>
        </w:rPr>
        <w:t> </w:t>
      </w:r>
      <w:r>
        <w:rPr/>
        <w:t>2009:</w:t>
      </w:r>
      <w:r>
        <w:rPr>
          <w:spacing w:val="-24"/>
        </w:rPr>
        <w:t> </w:t>
      </w:r>
      <w:r>
        <w:rPr/>
        <w:t>252),</w:t>
      </w:r>
      <w:r>
        <w:rPr>
          <w:spacing w:val="-24"/>
        </w:rPr>
        <w:t> </w:t>
      </w:r>
      <w:r>
        <w:rPr/>
        <w:t>y</w:t>
      </w:r>
      <w:r>
        <w:rPr>
          <w:spacing w:val="-24"/>
        </w:rPr>
        <w:t> </w:t>
      </w:r>
      <w:r>
        <w:rPr/>
        <w:t>por</w:t>
      </w:r>
      <w:r>
        <w:rPr>
          <w:spacing w:val="-24"/>
        </w:rPr>
        <w:t> </w:t>
      </w:r>
      <w:r>
        <w:rPr/>
        <w:t>el</w:t>
      </w:r>
      <w:r>
        <w:rPr>
          <w:spacing w:val="-24"/>
        </w:rPr>
        <w:t> </w:t>
      </w:r>
      <w:r>
        <w:rPr/>
        <w:t>regreso</w:t>
      </w:r>
      <w:r>
        <w:rPr>
          <w:spacing w:val="-25"/>
        </w:rPr>
        <w:t> </w:t>
      </w:r>
      <w:r>
        <w:rPr/>
        <w:t>consecuente</w:t>
      </w:r>
      <w:r>
        <w:rPr>
          <w:spacing w:val="-24"/>
        </w:rPr>
        <w:t> </w:t>
      </w:r>
      <w:r>
        <w:rPr/>
        <w:t>a</w:t>
      </w:r>
      <w:r>
        <w:rPr>
          <w:spacing w:val="-24"/>
        </w:rPr>
        <w:t> </w:t>
      </w:r>
      <w:r>
        <w:rPr/>
        <w:t>su</w:t>
      </w:r>
      <w:r>
        <w:rPr>
          <w:spacing w:val="-24"/>
        </w:rPr>
        <w:t> </w:t>
      </w:r>
      <w:r>
        <w:rPr/>
        <w:t>país</w:t>
      </w:r>
      <w:r>
        <w:rPr>
          <w:spacing w:val="-24"/>
        </w:rPr>
        <w:t> </w:t>
      </w:r>
      <w:r>
        <w:rPr/>
        <w:t>de</w:t>
      </w:r>
      <w:r>
        <w:rPr>
          <w:spacing w:val="-24"/>
        </w:rPr>
        <w:t> </w:t>
      </w:r>
      <w:r>
        <w:rPr/>
        <w:t>origen.</w:t>
      </w:r>
      <w:r>
        <w:rPr>
          <w:w w:val="95"/>
        </w:rPr>
        <w:t> </w:t>
      </w:r>
      <w:r>
        <w:rPr/>
        <w:t>Sin</w:t>
      </w:r>
      <w:r>
        <w:rPr>
          <w:spacing w:val="-17"/>
        </w:rPr>
        <w:t> </w:t>
      </w:r>
      <w:r>
        <w:rPr/>
        <w:t>embargo,</w:t>
      </w:r>
      <w:r>
        <w:rPr>
          <w:spacing w:val="-17"/>
        </w:rPr>
        <w:t> </w:t>
      </w:r>
      <w:r>
        <w:rPr/>
        <w:t>cuando</w:t>
      </w:r>
      <w:r>
        <w:rPr>
          <w:spacing w:val="-17"/>
        </w:rPr>
        <w:t> </w:t>
      </w:r>
      <w:r>
        <w:rPr/>
        <w:t>empiezan</w:t>
      </w:r>
      <w:r>
        <w:rPr>
          <w:spacing w:val="-17"/>
        </w:rPr>
        <w:t> </w:t>
      </w:r>
      <w:r>
        <w:rPr/>
        <w:t>a</w:t>
      </w:r>
      <w:r>
        <w:rPr>
          <w:spacing w:val="-17"/>
        </w:rPr>
        <w:t> </w:t>
      </w:r>
      <w:r>
        <w:rPr/>
        <w:t>vivir</w:t>
      </w:r>
      <w:r>
        <w:rPr>
          <w:spacing w:val="-17"/>
        </w:rPr>
        <w:t> </w:t>
      </w:r>
      <w:r>
        <w:rPr/>
        <w:t>en</w:t>
      </w:r>
      <w:r>
        <w:rPr>
          <w:spacing w:val="-17"/>
        </w:rPr>
        <w:t> </w:t>
      </w:r>
      <w:r>
        <w:rPr/>
        <w:t>el</w:t>
      </w:r>
      <w:r>
        <w:rPr>
          <w:spacing w:val="-17"/>
        </w:rPr>
        <w:t> </w:t>
      </w:r>
      <w:r>
        <w:rPr/>
        <w:t>país,</w:t>
      </w:r>
      <w:r>
        <w:rPr>
          <w:spacing w:val="-17"/>
        </w:rPr>
        <w:t> </w:t>
      </w:r>
      <w:r>
        <w:rPr/>
        <w:t>se</w:t>
      </w:r>
      <w:r>
        <w:rPr>
          <w:spacing w:val="-17"/>
        </w:rPr>
        <w:t> </w:t>
      </w:r>
      <w:r>
        <w:rPr/>
        <w:t>percatan</w:t>
      </w:r>
      <w:r>
        <w:rPr>
          <w:spacing w:val="-17"/>
        </w:rPr>
        <w:t> </w:t>
      </w:r>
      <w:r>
        <w:rPr/>
        <w:t>de</w:t>
      </w:r>
      <w:r>
        <w:rPr>
          <w:spacing w:val="-17"/>
        </w:rPr>
        <w:t> </w:t>
      </w:r>
      <w:r>
        <w:rPr/>
        <w:t>la</w:t>
      </w:r>
      <w:r>
        <w:rPr>
          <w:spacing w:val="-17"/>
        </w:rPr>
        <w:t> </w:t>
      </w:r>
      <w:r>
        <w:rPr/>
        <w:t>imposibilidad</w:t>
      </w:r>
      <w:r>
        <w:rPr>
          <w:spacing w:val="-17"/>
        </w:rPr>
        <w:t> </w:t>
      </w:r>
      <w:r>
        <w:rPr/>
        <w:t>de</w:t>
      </w:r>
      <w:r>
        <w:rPr>
          <w:w w:val="95"/>
        </w:rPr>
        <w:t> </w:t>
      </w:r>
      <w:r>
        <w:rPr/>
        <w:t>obtener</w:t>
      </w:r>
      <w:r>
        <w:rPr>
          <w:spacing w:val="-39"/>
        </w:rPr>
        <w:t> </w:t>
      </w:r>
      <w:r>
        <w:rPr/>
        <w:t>la</w:t>
      </w:r>
      <w:r>
        <w:rPr>
          <w:spacing w:val="-39"/>
        </w:rPr>
        <w:t> </w:t>
      </w:r>
      <w:r>
        <w:rPr/>
        <w:t>ganancia</w:t>
      </w:r>
      <w:r>
        <w:rPr>
          <w:spacing w:val="-39"/>
        </w:rPr>
        <w:t> </w:t>
      </w:r>
      <w:r>
        <w:rPr/>
        <w:t>que</w:t>
      </w:r>
      <w:r>
        <w:rPr>
          <w:spacing w:val="-39"/>
        </w:rPr>
        <w:t> </w:t>
      </w:r>
      <w:r>
        <w:rPr/>
        <w:t>tenían</w:t>
      </w:r>
      <w:r>
        <w:rPr>
          <w:spacing w:val="-39"/>
        </w:rPr>
        <w:t> </w:t>
      </w:r>
      <w:r>
        <w:rPr/>
        <w:t>prevista,</w:t>
      </w:r>
      <w:r>
        <w:rPr>
          <w:spacing w:val="-39"/>
        </w:rPr>
        <w:t> </w:t>
      </w:r>
      <w:r>
        <w:rPr/>
        <w:t>lo</w:t>
      </w:r>
      <w:r>
        <w:rPr>
          <w:spacing w:val="-39"/>
        </w:rPr>
        <w:t> </w:t>
      </w:r>
      <w:r>
        <w:rPr/>
        <w:t>cual</w:t>
      </w:r>
      <w:r>
        <w:rPr>
          <w:spacing w:val="-39"/>
        </w:rPr>
        <w:t> </w:t>
      </w:r>
      <w:r>
        <w:rPr/>
        <w:t>complica</w:t>
      </w:r>
      <w:r>
        <w:rPr>
          <w:spacing w:val="-39"/>
        </w:rPr>
        <w:t> </w:t>
      </w:r>
      <w:r>
        <w:rPr/>
        <w:t>el</w:t>
      </w:r>
      <w:r>
        <w:rPr>
          <w:spacing w:val="-39"/>
        </w:rPr>
        <w:t> </w:t>
      </w:r>
      <w:r>
        <w:rPr/>
        <w:t>regreso</w:t>
      </w:r>
      <w:r>
        <w:rPr>
          <w:spacing w:val="-39"/>
        </w:rPr>
        <w:t> </w:t>
      </w:r>
      <w:r>
        <w:rPr/>
        <w:t>a</w:t>
      </w:r>
      <w:r>
        <w:rPr>
          <w:spacing w:val="-39"/>
        </w:rPr>
        <w:t> </w:t>
      </w:r>
      <w:r>
        <w:rPr/>
        <w:t>casa;</w:t>
      </w:r>
      <w:r>
        <w:rPr>
          <w:spacing w:val="-39"/>
        </w:rPr>
        <w:t> </w:t>
      </w:r>
      <w:r>
        <w:rPr/>
        <w:t>tal</w:t>
      </w:r>
      <w:r>
        <w:rPr>
          <w:spacing w:val="-39"/>
        </w:rPr>
        <w:t> </w:t>
      </w:r>
      <w:r>
        <w:rPr/>
        <w:t>es</w:t>
      </w:r>
      <w:r>
        <w:rPr>
          <w:spacing w:val="-39"/>
        </w:rPr>
        <w:t> </w:t>
      </w:r>
      <w:r>
        <w:rPr/>
        <w:t>el</w:t>
      </w:r>
      <w:r>
        <w:rPr>
          <w:spacing w:val="-39"/>
        </w:rPr>
        <w:t> </w:t>
      </w:r>
      <w:r>
        <w:rPr/>
        <w:t>caso</w:t>
      </w:r>
      <w:r>
        <w:rPr>
          <w:w w:val="90"/>
        </w:rPr>
        <w:t> </w:t>
      </w:r>
      <w:r>
        <w:rPr/>
        <w:t>de</w:t>
      </w:r>
      <w:r>
        <w:rPr>
          <w:spacing w:val="-19"/>
        </w:rPr>
        <w:t> </w:t>
      </w:r>
      <w:r>
        <w:rPr/>
        <w:t>los</w:t>
      </w:r>
      <w:r>
        <w:rPr>
          <w:spacing w:val="-19"/>
        </w:rPr>
        <w:t> </w:t>
      </w:r>
      <w:r>
        <w:rPr/>
        <w:t>mongoles.</w:t>
      </w:r>
      <w:r>
        <w:rPr>
          <w:spacing w:val="-26"/>
        </w:rPr>
        <w:t> </w:t>
      </w:r>
      <w:r>
        <w:rPr>
          <w:spacing w:val="-4"/>
        </w:rPr>
        <w:t>También</w:t>
      </w:r>
      <w:r>
        <w:rPr>
          <w:spacing w:val="-19"/>
        </w:rPr>
        <w:t> </w:t>
      </w:r>
      <w:r>
        <w:rPr/>
        <w:t>puede</w:t>
      </w:r>
      <w:r>
        <w:rPr>
          <w:spacing w:val="-19"/>
        </w:rPr>
        <w:t> </w:t>
      </w:r>
      <w:r>
        <w:rPr/>
        <w:t>suceder</w:t>
      </w:r>
      <w:r>
        <w:rPr>
          <w:spacing w:val="-19"/>
        </w:rPr>
        <w:t> </w:t>
      </w:r>
      <w:r>
        <w:rPr/>
        <w:t>que,</w:t>
      </w:r>
      <w:r>
        <w:rPr>
          <w:spacing w:val="-19"/>
        </w:rPr>
        <w:t> </w:t>
      </w:r>
      <w:r>
        <w:rPr/>
        <w:t>por</w:t>
      </w:r>
      <w:r>
        <w:rPr>
          <w:spacing w:val="-19"/>
        </w:rPr>
        <w:t> </w:t>
      </w:r>
      <w:r>
        <w:rPr/>
        <w:t>diversas</w:t>
      </w:r>
      <w:r>
        <w:rPr>
          <w:spacing w:val="-19"/>
        </w:rPr>
        <w:t> </w:t>
      </w:r>
      <w:r>
        <w:rPr/>
        <w:t>razones,</w:t>
      </w:r>
      <w:r>
        <w:rPr>
          <w:spacing w:val="-19"/>
        </w:rPr>
        <w:t> </w:t>
      </w:r>
      <w:r>
        <w:rPr/>
        <w:t>empiecen</w:t>
      </w:r>
      <w:r>
        <w:rPr>
          <w:spacing w:val="-19"/>
        </w:rPr>
        <w:t> </w:t>
      </w:r>
      <w:r>
        <w:rPr/>
        <w:t>a</w:t>
      </w:r>
      <w:r>
        <w:rPr>
          <w:spacing w:val="-19"/>
        </w:rPr>
        <w:t> </w:t>
      </w:r>
      <w:r>
        <w:rPr/>
        <w:t>dis-</w:t>
      </w:r>
      <w:r>
        <w:rPr>
          <w:w w:val="96"/>
        </w:rPr>
        <w:t> </w:t>
      </w:r>
      <w:r>
        <w:rPr/>
        <w:t>frutar</w:t>
      </w:r>
      <w:r>
        <w:rPr>
          <w:spacing w:val="-25"/>
        </w:rPr>
        <w:t> </w:t>
      </w:r>
      <w:r>
        <w:rPr/>
        <w:t>la</w:t>
      </w:r>
      <w:r>
        <w:rPr>
          <w:spacing w:val="-25"/>
        </w:rPr>
        <w:t> </w:t>
      </w:r>
      <w:r>
        <w:rPr/>
        <w:t>vida</w:t>
      </w:r>
      <w:r>
        <w:rPr>
          <w:spacing w:val="-25"/>
        </w:rPr>
        <w:t> </w:t>
      </w:r>
      <w:r>
        <w:rPr/>
        <w:t>en</w:t>
      </w:r>
      <w:r>
        <w:rPr>
          <w:spacing w:val="-25"/>
        </w:rPr>
        <w:t> </w:t>
      </w:r>
      <w:r>
        <w:rPr/>
        <w:t>el</w:t>
      </w:r>
      <w:r>
        <w:rPr>
          <w:spacing w:val="-25"/>
        </w:rPr>
        <w:t> </w:t>
      </w:r>
      <w:r>
        <w:rPr/>
        <w:t>país,</w:t>
      </w:r>
      <w:r>
        <w:rPr>
          <w:spacing w:val="-25"/>
        </w:rPr>
        <w:t> </w:t>
      </w:r>
      <w:r>
        <w:rPr/>
        <w:t>sean</w:t>
      </w:r>
      <w:r>
        <w:rPr>
          <w:spacing w:val="-25"/>
        </w:rPr>
        <w:t> </w:t>
      </w:r>
      <w:r>
        <w:rPr/>
        <w:t>capaces</w:t>
      </w:r>
      <w:r>
        <w:rPr>
          <w:spacing w:val="-25"/>
        </w:rPr>
        <w:t> </w:t>
      </w:r>
      <w:r>
        <w:rPr/>
        <w:t>de</w:t>
      </w:r>
      <w:r>
        <w:rPr>
          <w:spacing w:val="-25"/>
        </w:rPr>
        <w:t> </w:t>
      </w:r>
      <w:r>
        <w:rPr/>
        <w:t>generar</w:t>
      </w:r>
      <w:r>
        <w:rPr>
          <w:spacing w:val="-25"/>
        </w:rPr>
        <w:t> </w:t>
      </w:r>
      <w:r>
        <w:rPr/>
        <w:t>mayor</w:t>
      </w:r>
      <w:r>
        <w:rPr>
          <w:spacing w:val="-25"/>
        </w:rPr>
        <w:t> </w:t>
      </w:r>
      <w:r>
        <w:rPr/>
        <w:t>ganancia</w:t>
      </w:r>
      <w:r>
        <w:rPr>
          <w:spacing w:val="-25"/>
        </w:rPr>
        <w:t> </w:t>
      </w:r>
      <w:r>
        <w:rPr/>
        <w:t>a</w:t>
      </w:r>
      <w:r>
        <w:rPr>
          <w:spacing w:val="-25"/>
        </w:rPr>
        <w:t> </w:t>
      </w:r>
      <w:r>
        <w:rPr/>
        <w:t>largo</w:t>
      </w:r>
      <w:r>
        <w:rPr>
          <w:spacing w:val="-25"/>
        </w:rPr>
        <w:t> </w:t>
      </w:r>
      <w:r>
        <w:rPr/>
        <w:t>plazo</w:t>
      </w:r>
      <w:r>
        <w:rPr>
          <w:spacing w:val="-25"/>
        </w:rPr>
        <w:t> </w:t>
      </w:r>
      <w:r>
        <w:rPr/>
        <w:t>que</w:t>
      </w:r>
      <w:r>
        <w:rPr>
          <w:spacing w:val="-25"/>
        </w:rPr>
        <w:t> </w:t>
      </w:r>
      <w:r>
        <w:rPr/>
        <w:t>en</w:t>
      </w:r>
      <w:r>
        <w:rPr>
          <w:w w:val="97"/>
        </w:rPr>
        <w:t> </w:t>
      </w:r>
      <w:r>
        <w:rPr/>
        <w:t>su</w:t>
      </w:r>
      <w:r>
        <w:rPr>
          <w:spacing w:val="-34"/>
        </w:rPr>
        <w:t> </w:t>
      </w:r>
      <w:r>
        <w:rPr/>
        <w:t>país</w:t>
      </w:r>
      <w:r>
        <w:rPr>
          <w:spacing w:val="-34"/>
        </w:rPr>
        <w:t> </w:t>
      </w:r>
      <w:r>
        <w:rPr/>
        <w:t>de</w:t>
      </w:r>
      <w:r>
        <w:rPr>
          <w:spacing w:val="-34"/>
        </w:rPr>
        <w:t> </w:t>
      </w:r>
      <w:r>
        <w:rPr/>
        <w:t>origen,</w:t>
      </w:r>
      <w:r>
        <w:rPr>
          <w:spacing w:val="-34"/>
        </w:rPr>
        <w:t> </w:t>
      </w:r>
      <w:r>
        <w:rPr/>
        <w:t>o</w:t>
      </w:r>
      <w:r>
        <w:rPr>
          <w:spacing w:val="-34"/>
        </w:rPr>
        <w:t> </w:t>
      </w:r>
      <w:r>
        <w:rPr/>
        <w:t>que</w:t>
      </w:r>
      <w:r>
        <w:rPr>
          <w:spacing w:val="-34"/>
        </w:rPr>
        <w:t> </w:t>
      </w:r>
      <w:r>
        <w:rPr/>
        <w:t>resulte</w:t>
      </w:r>
      <w:r>
        <w:rPr>
          <w:spacing w:val="-34"/>
        </w:rPr>
        <w:t> </w:t>
      </w:r>
      <w:r>
        <w:rPr/>
        <w:t>atractiva</w:t>
      </w:r>
      <w:r>
        <w:rPr>
          <w:spacing w:val="-34"/>
        </w:rPr>
        <w:t> </w:t>
      </w:r>
      <w:r>
        <w:rPr/>
        <w:t>la</w:t>
      </w:r>
      <w:r>
        <w:rPr>
          <w:spacing w:val="-34"/>
        </w:rPr>
        <w:t> </w:t>
      </w:r>
      <w:r>
        <w:rPr/>
        <w:t>calidad</w:t>
      </w:r>
      <w:r>
        <w:rPr>
          <w:spacing w:val="-34"/>
        </w:rPr>
        <w:t> </w:t>
      </w:r>
      <w:r>
        <w:rPr/>
        <w:t>de</w:t>
      </w:r>
      <w:r>
        <w:rPr>
          <w:spacing w:val="-34"/>
        </w:rPr>
        <w:t> </w:t>
      </w:r>
      <w:r>
        <w:rPr/>
        <w:t>vida</w:t>
      </w:r>
      <w:r>
        <w:rPr>
          <w:spacing w:val="-34"/>
        </w:rPr>
        <w:t> </w:t>
      </w:r>
      <w:r>
        <w:rPr/>
        <w:t>y</w:t>
      </w:r>
      <w:r>
        <w:rPr>
          <w:spacing w:val="-34"/>
        </w:rPr>
        <w:t> </w:t>
      </w:r>
      <w:r>
        <w:rPr/>
        <w:t>las</w:t>
      </w:r>
      <w:r>
        <w:rPr>
          <w:spacing w:val="-34"/>
        </w:rPr>
        <w:t> </w:t>
      </w:r>
      <w:r>
        <w:rPr/>
        <w:t>nuevas</w:t>
      </w:r>
      <w:r>
        <w:rPr>
          <w:spacing w:val="-34"/>
        </w:rPr>
        <w:t> </w:t>
      </w:r>
      <w:r>
        <w:rPr/>
        <w:t>oportunidades.</w:t>
      </w:r>
    </w:p>
    <w:p>
      <w:pPr>
        <w:pStyle w:val="BodyText"/>
        <w:spacing w:line="271" w:lineRule="auto" w:before="2"/>
        <w:ind w:left="100" w:right="117" w:firstLine="359"/>
        <w:jc w:val="both"/>
      </w:pPr>
      <w:r>
        <w:rPr/>
        <w:t>De</w:t>
      </w:r>
      <w:r>
        <w:rPr>
          <w:spacing w:val="-22"/>
        </w:rPr>
        <w:t> </w:t>
      </w:r>
      <w:r>
        <w:rPr/>
        <w:t>las</w:t>
      </w:r>
      <w:r>
        <w:rPr>
          <w:spacing w:val="-22"/>
        </w:rPr>
        <w:t> </w:t>
      </w:r>
      <w:r>
        <w:rPr/>
        <w:t>interpretaciones</w:t>
      </w:r>
      <w:r>
        <w:rPr>
          <w:spacing w:val="-22"/>
        </w:rPr>
        <w:t> </w:t>
      </w:r>
      <w:r>
        <w:rPr/>
        <w:t>proporcionadas</w:t>
      </w:r>
      <w:r>
        <w:rPr>
          <w:spacing w:val="-22"/>
        </w:rPr>
        <w:t> </w:t>
      </w:r>
      <w:r>
        <w:rPr/>
        <w:t>por</w:t>
      </w:r>
      <w:r>
        <w:rPr>
          <w:spacing w:val="-22"/>
        </w:rPr>
        <w:t> </w:t>
      </w:r>
      <w:r>
        <w:rPr/>
        <w:t>los</w:t>
      </w:r>
      <w:r>
        <w:rPr>
          <w:spacing w:val="-22"/>
        </w:rPr>
        <w:t> </w:t>
      </w:r>
      <w:r>
        <w:rPr/>
        <w:t>entrevistados</w:t>
      </w:r>
      <w:r>
        <w:rPr>
          <w:spacing w:val="-22"/>
        </w:rPr>
        <w:t> </w:t>
      </w:r>
      <w:r>
        <w:rPr/>
        <w:t>se</w:t>
      </w:r>
      <w:r>
        <w:rPr>
          <w:spacing w:val="-22"/>
        </w:rPr>
        <w:t> </w:t>
      </w:r>
      <w:r>
        <w:rPr/>
        <w:t>puede</w:t>
      </w:r>
      <w:r>
        <w:rPr>
          <w:spacing w:val="-22"/>
        </w:rPr>
        <w:t> </w:t>
      </w:r>
      <w:r>
        <w:rPr/>
        <w:t>descubrir dos etapas de adaptación cualitativamente distintas: durante la primera etapa, </w:t>
      </w:r>
      <w:r>
        <w:rPr>
          <w:spacing w:val="1"/>
        </w:rPr>
        <w:t> </w:t>
      </w:r>
      <w:r>
        <w:rPr/>
        <w:t>los</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migrantes</w:t>
      </w:r>
      <w:r>
        <w:rPr>
          <w:spacing w:val="-29"/>
        </w:rPr>
        <w:t> </w:t>
      </w:r>
      <w:r>
        <w:rPr/>
        <w:t>están</w:t>
      </w:r>
      <w:r>
        <w:rPr>
          <w:spacing w:val="-29"/>
        </w:rPr>
        <w:t> </w:t>
      </w:r>
      <w:r>
        <w:rPr/>
        <w:t>dispuestos</w:t>
      </w:r>
      <w:r>
        <w:rPr>
          <w:spacing w:val="-29"/>
        </w:rPr>
        <w:t> </w:t>
      </w:r>
      <w:r>
        <w:rPr/>
        <w:t>a</w:t>
      </w:r>
      <w:r>
        <w:rPr>
          <w:spacing w:val="-29"/>
        </w:rPr>
        <w:t> </w:t>
      </w:r>
      <w:r>
        <w:rPr/>
        <w:t>sufrir</w:t>
      </w:r>
      <w:r>
        <w:rPr>
          <w:spacing w:val="-29"/>
        </w:rPr>
        <w:t> </w:t>
      </w:r>
      <w:r>
        <w:rPr/>
        <w:t>todas</w:t>
      </w:r>
      <w:r>
        <w:rPr>
          <w:spacing w:val="-29"/>
        </w:rPr>
        <w:t> </w:t>
      </w:r>
      <w:r>
        <w:rPr/>
        <w:t>las</w:t>
      </w:r>
      <w:r>
        <w:rPr>
          <w:spacing w:val="-29"/>
        </w:rPr>
        <w:t> </w:t>
      </w:r>
      <w:r>
        <w:rPr/>
        <w:t>posibles</w:t>
      </w:r>
      <w:r>
        <w:rPr>
          <w:spacing w:val="-29"/>
        </w:rPr>
        <w:t> </w:t>
      </w:r>
      <w:r>
        <w:rPr/>
        <w:t>injusticias,</w:t>
      </w:r>
      <w:r>
        <w:rPr>
          <w:spacing w:val="-29"/>
        </w:rPr>
        <w:t> </w:t>
      </w:r>
      <w:r>
        <w:rPr/>
        <w:t>conformarse</w:t>
      </w:r>
      <w:r>
        <w:rPr>
          <w:spacing w:val="-29"/>
        </w:rPr>
        <w:t> </w:t>
      </w:r>
      <w:r>
        <w:rPr/>
        <w:t>con</w:t>
      </w:r>
      <w:r>
        <w:rPr>
          <w:spacing w:val="-29"/>
        </w:rPr>
        <w:t> </w:t>
      </w:r>
      <w:r>
        <w:rPr/>
        <w:t>las malas</w:t>
      </w:r>
      <w:r>
        <w:rPr>
          <w:spacing w:val="-32"/>
        </w:rPr>
        <w:t> </w:t>
      </w:r>
      <w:r>
        <w:rPr/>
        <w:t>condiciones</w:t>
      </w:r>
      <w:r>
        <w:rPr>
          <w:spacing w:val="-32"/>
        </w:rPr>
        <w:t> </w:t>
      </w:r>
      <w:r>
        <w:rPr/>
        <w:t>de</w:t>
      </w:r>
      <w:r>
        <w:rPr>
          <w:spacing w:val="-32"/>
        </w:rPr>
        <w:t> </w:t>
      </w:r>
      <w:r>
        <w:rPr/>
        <w:t>vida,</w:t>
      </w:r>
      <w:r>
        <w:rPr>
          <w:spacing w:val="-32"/>
        </w:rPr>
        <w:t> </w:t>
      </w:r>
      <w:r>
        <w:rPr/>
        <w:t>trabajar</w:t>
      </w:r>
      <w:r>
        <w:rPr>
          <w:spacing w:val="-32"/>
        </w:rPr>
        <w:t> </w:t>
      </w:r>
      <w:r>
        <w:rPr/>
        <w:t>en</w:t>
      </w:r>
      <w:r>
        <w:rPr>
          <w:spacing w:val="-32"/>
        </w:rPr>
        <w:t> </w:t>
      </w:r>
      <w:r>
        <w:rPr/>
        <w:t>áreas</w:t>
      </w:r>
      <w:r>
        <w:rPr>
          <w:spacing w:val="-32"/>
        </w:rPr>
        <w:t> </w:t>
      </w:r>
      <w:r>
        <w:rPr/>
        <w:t>incongruentes</w:t>
      </w:r>
      <w:r>
        <w:rPr>
          <w:spacing w:val="-32"/>
        </w:rPr>
        <w:t> </w:t>
      </w:r>
      <w:r>
        <w:rPr/>
        <w:t>con</w:t>
      </w:r>
      <w:r>
        <w:rPr>
          <w:spacing w:val="-32"/>
        </w:rPr>
        <w:t> </w:t>
      </w:r>
      <w:r>
        <w:rPr/>
        <w:t>su</w:t>
      </w:r>
      <w:r>
        <w:rPr>
          <w:spacing w:val="-32"/>
        </w:rPr>
        <w:t> </w:t>
      </w:r>
      <w:r>
        <w:rPr/>
        <w:t>profesión</w:t>
      </w:r>
      <w:r>
        <w:rPr>
          <w:spacing w:val="-32"/>
        </w:rPr>
        <w:t> </w:t>
      </w:r>
      <w:r>
        <w:rPr/>
        <w:t>y</w:t>
      </w:r>
      <w:r>
        <w:rPr>
          <w:spacing w:val="-32"/>
        </w:rPr>
        <w:t> </w:t>
      </w:r>
      <w:r>
        <w:rPr/>
        <w:t>aceptar las</w:t>
      </w:r>
      <w:r>
        <w:rPr>
          <w:spacing w:val="-11"/>
        </w:rPr>
        <w:t> </w:t>
      </w:r>
      <w:r>
        <w:rPr/>
        <w:t>diversas</w:t>
      </w:r>
      <w:r>
        <w:rPr>
          <w:spacing w:val="-11"/>
        </w:rPr>
        <w:t> </w:t>
      </w:r>
      <w:r>
        <w:rPr/>
        <w:t>formas</w:t>
      </w:r>
      <w:r>
        <w:rPr>
          <w:spacing w:val="-11"/>
        </w:rPr>
        <w:t> </w:t>
      </w:r>
      <w:r>
        <w:rPr/>
        <w:t>de</w:t>
      </w:r>
      <w:r>
        <w:rPr>
          <w:spacing w:val="-11"/>
        </w:rPr>
        <w:t> </w:t>
      </w:r>
      <w:r>
        <w:rPr/>
        <w:t>explotación.</w:t>
      </w:r>
      <w:r>
        <w:rPr>
          <w:spacing w:val="-11"/>
        </w:rPr>
        <w:t> </w:t>
      </w:r>
      <w:r>
        <w:rPr/>
        <w:t>Sus</w:t>
      </w:r>
      <w:r>
        <w:rPr>
          <w:spacing w:val="-11"/>
        </w:rPr>
        <w:t> </w:t>
      </w:r>
      <w:r>
        <w:rPr/>
        <w:t>esperanzas</w:t>
      </w:r>
      <w:r>
        <w:rPr>
          <w:spacing w:val="-11"/>
        </w:rPr>
        <w:t> </w:t>
      </w:r>
      <w:r>
        <w:rPr/>
        <w:t>se</w:t>
      </w:r>
      <w:r>
        <w:rPr>
          <w:spacing w:val="-11"/>
        </w:rPr>
        <w:t> </w:t>
      </w:r>
      <w:r>
        <w:rPr/>
        <w:t>centran</w:t>
      </w:r>
      <w:r>
        <w:rPr>
          <w:spacing w:val="-11"/>
        </w:rPr>
        <w:t> </w:t>
      </w:r>
      <w:r>
        <w:rPr/>
        <w:t>en</w:t>
      </w:r>
      <w:r>
        <w:rPr>
          <w:spacing w:val="-11"/>
        </w:rPr>
        <w:t> </w:t>
      </w:r>
      <w:r>
        <w:rPr/>
        <w:t>la</w:t>
      </w:r>
      <w:r>
        <w:rPr>
          <w:spacing w:val="-11"/>
        </w:rPr>
        <w:t> </w:t>
      </w:r>
      <w:r>
        <w:rPr/>
        <w:t>obtención</w:t>
      </w:r>
      <w:r>
        <w:rPr>
          <w:spacing w:val="-11"/>
        </w:rPr>
        <w:t> </w:t>
      </w:r>
      <w:r>
        <w:rPr/>
        <w:t>de</w:t>
      </w:r>
      <w:r>
        <w:rPr>
          <w:spacing w:val="-11"/>
        </w:rPr>
        <w:t> </w:t>
      </w:r>
      <w:r>
        <w:rPr/>
        <w:t>la residencia</w:t>
      </w:r>
      <w:r>
        <w:rPr>
          <w:spacing w:val="-28"/>
        </w:rPr>
        <w:t> </w:t>
      </w:r>
      <w:r>
        <w:rPr/>
        <w:t>permanente</w:t>
      </w:r>
      <w:r>
        <w:rPr>
          <w:spacing w:val="-28"/>
        </w:rPr>
        <w:t> </w:t>
      </w:r>
      <w:r>
        <w:rPr/>
        <w:t>(que</w:t>
      </w:r>
      <w:r>
        <w:rPr>
          <w:spacing w:val="-28"/>
        </w:rPr>
        <w:t> </w:t>
      </w:r>
      <w:r>
        <w:rPr/>
        <w:t>puede</w:t>
      </w:r>
      <w:r>
        <w:rPr>
          <w:spacing w:val="-28"/>
        </w:rPr>
        <w:t> </w:t>
      </w:r>
      <w:r>
        <w:rPr/>
        <w:t>alcanzarse</w:t>
      </w:r>
      <w:r>
        <w:rPr>
          <w:spacing w:val="-28"/>
        </w:rPr>
        <w:t> </w:t>
      </w:r>
      <w:r>
        <w:rPr/>
        <w:t>cumpliendo</w:t>
      </w:r>
      <w:r>
        <w:rPr>
          <w:spacing w:val="-28"/>
        </w:rPr>
        <w:t> </w:t>
      </w:r>
      <w:r>
        <w:rPr/>
        <w:t>con</w:t>
      </w:r>
      <w:r>
        <w:rPr>
          <w:spacing w:val="-28"/>
        </w:rPr>
        <w:t> </w:t>
      </w:r>
      <w:r>
        <w:rPr/>
        <w:t>ciertos</w:t>
      </w:r>
      <w:r>
        <w:rPr>
          <w:spacing w:val="-28"/>
        </w:rPr>
        <w:t> </w:t>
      </w:r>
      <w:r>
        <w:rPr/>
        <w:t>requisitos,</w:t>
      </w:r>
      <w:r>
        <w:rPr>
          <w:spacing w:val="-28"/>
        </w:rPr>
        <w:t> </w:t>
      </w:r>
      <w:r>
        <w:rPr/>
        <w:t>por ejemplo,</w:t>
      </w:r>
      <w:r>
        <w:rPr>
          <w:spacing w:val="-16"/>
        </w:rPr>
        <w:t> </w:t>
      </w:r>
      <w:r>
        <w:rPr/>
        <w:t>pasar</w:t>
      </w:r>
      <w:r>
        <w:rPr>
          <w:spacing w:val="-16"/>
        </w:rPr>
        <w:t> </w:t>
      </w:r>
      <w:r>
        <w:rPr/>
        <w:t>un</w:t>
      </w:r>
      <w:r>
        <w:rPr>
          <w:spacing w:val="-16"/>
        </w:rPr>
        <w:t> </w:t>
      </w:r>
      <w:r>
        <w:rPr/>
        <w:t>examen</w:t>
      </w:r>
      <w:r>
        <w:rPr>
          <w:spacing w:val="-16"/>
        </w:rPr>
        <w:t> </w:t>
      </w:r>
      <w:r>
        <w:rPr/>
        <w:t>de</w:t>
      </w:r>
      <w:r>
        <w:rPr>
          <w:spacing w:val="-16"/>
        </w:rPr>
        <w:t> </w:t>
      </w:r>
      <w:r>
        <w:rPr/>
        <w:t>lengua</w:t>
      </w:r>
      <w:r>
        <w:rPr>
          <w:spacing w:val="-16"/>
        </w:rPr>
        <w:t> </w:t>
      </w:r>
      <w:r>
        <w:rPr/>
        <w:t>checa</w:t>
      </w:r>
      <w:r>
        <w:rPr>
          <w:spacing w:val="-16"/>
        </w:rPr>
        <w:t> </w:t>
      </w:r>
      <w:r>
        <w:rPr/>
        <w:t>y</w:t>
      </w:r>
      <w:r>
        <w:rPr>
          <w:spacing w:val="-16"/>
        </w:rPr>
        <w:t> </w:t>
      </w:r>
      <w:r>
        <w:rPr/>
        <w:t>haber</w:t>
      </w:r>
      <w:r>
        <w:rPr>
          <w:spacing w:val="-16"/>
        </w:rPr>
        <w:t> </w:t>
      </w:r>
      <w:r>
        <w:rPr/>
        <w:t>vivido</w:t>
      </w:r>
      <w:r>
        <w:rPr>
          <w:spacing w:val="-16"/>
        </w:rPr>
        <w:t> </w:t>
      </w:r>
      <w:r>
        <w:rPr/>
        <w:t>cinco</w:t>
      </w:r>
      <w:r>
        <w:rPr>
          <w:spacing w:val="-16"/>
        </w:rPr>
        <w:t> </w:t>
      </w:r>
      <w:r>
        <w:rPr/>
        <w:t>años</w:t>
      </w:r>
      <w:r>
        <w:rPr>
          <w:spacing w:val="-16"/>
        </w:rPr>
        <w:t> </w:t>
      </w:r>
      <w:r>
        <w:rPr/>
        <w:t>en</w:t>
      </w:r>
      <w:r>
        <w:rPr>
          <w:spacing w:val="-16"/>
        </w:rPr>
        <w:t> </w:t>
      </w:r>
      <w:r>
        <w:rPr/>
        <w:t>el</w:t>
      </w:r>
      <w:r>
        <w:rPr>
          <w:spacing w:val="-16"/>
        </w:rPr>
        <w:t> </w:t>
      </w:r>
      <w:r>
        <w:rPr/>
        <w:t>país).</w:t>
      </w:r>
      <w:r>
        <w:rPr>
          <w:spacing w:val="-16"/>
        </w:rPr>
        <w:t> </w:t>
      </w:r>
      <w:r>
        <w:rPr/>
        <w:t>La residencia</w:t>
      </w:r>
      <w:r>
        <w:rPr>
          <w:spacing w:val="-41"/>
        </w:rPr>
        <w:t> </w:t>
      </w:r>
      <w:r>
        <w:rPr/>
        <w:t>permanente</w:t>
      </w:r>
      <w:r>
        <w:rPr>
          <w:spacing w:val="-41"/>
        </w:rPr>
        <w:t> </w:t>
      </w:r>
      <w:r>
        <w:rPr/>
        <w:t>se</w:t>
      </w:r>
      <w:r>
        <w:rPr>
          <w:spacing w:val="-41"/>
        </w:rPr>
        <w:t> </w:t>
      </w:r>
      <w:r>
        <w:rPr/>
        <w:t>valora</w:t>
      </w:r>
      <w:r>
        <w:rPr>
          <w:spacing w:val="-41"/>
        </w:rPr>
        <w:t> </w:t>
      </w:r>
      <w:r>
        <w:rPr/>
        <w:t>porque</w:t>
      </w:r>
      <w:r>
        <w:rPr>
          <w:spacing w:val="-41"/>
        </w:rPr>
        <w:t> </w:t>
      </w:r>
      <w:r>
        <w:rPr/>
        <w:t>brinda</w:t>
      </w:r>
      <w:r>
        <w:rPr>
          <w:spacing w:val="-41"/>
        </w:rPr>
        <w:t> </w:t>
      </w:r>
      <w:r>
        <w:rPr/>
        <w:t>acceso</w:t>
      </w:r>
      <w:r>
        <w:rPr>
          <w:spacing w:val="-41"/>
        </w:rPr>
        <w:t> </w:t>
      </w:r>
      <w:r>
        <w:rPr/>
        <w:t>sin</w:t>
      </w:r>
      <w:r>
        <w:rPr>
          <w:spacing w:val="-41"/>
        </w:rPr>
        <w:t> </w:t>
      </w:r>
      <w:r>
        <w:rPr/>
        <w:t>problemas</w:t>
      </w:r>
      <w:r>
        <w:rPr>
          <w:spacing w:val="-41"/>
        </w:rPr>
        <w:t> </w:t>
      </w:r>
      <w:r>
        <w:rPr/>
        <w:t>al</w:t>
      </w:r>
      <w:r>
        <w:rPr>
          <w:spacing w:val="-41"/>
        </w:rPr>
        <w:t> </w:t>
      </w:r>
      <w:r>
        <w:rPr/>
        <w:t>seguro</w:t>
      </w:r>
      <w:r>
        <w:rPr>
          <w:spacing w:val="-41"/>
        </w:rPr>
        <w:t> </w:t>
      </w:r>
      <w:r>
        <w:rPr/>
        <w:t>médico público</w:t>
      </w:r>
      <w:r>
        <w:rPr>
          <w:spacing w:val="-18"/>
        </w:rPr>
        <w:t> </w:t>
      </w:r>
      <w:r>
        <w:rPr/>
        <w:t>(ligado</w:t>
      </w:r>
      <w:r>
        <w:rPr>
          <w:spacing w:val="-18"/>
        </w:rPr>
        <w:t> </w:t>
      </w:r>
      <w:r>
        <w:rPr/>
        <w:t>en</w:t>
      </w:r>
      <w:r>
        <w:rPr>
          <w:spacing w:val="-18"/>
        </w:rPr>
        <w:t> </w:t>
      </w:r>
      <w:r>
        <w:rPr/>
        <w:t>el</w:t>
      </w:r>
      <w:r>
        <w:rPr>
          <w:spacing w:val="-18"/>
        </w:rPr>
        <w:t> </w:t>
      </w:r>
      <w:r>
        <w:rPr/>
        <w:t>caso</w:t>
      </w:r>
      <w:r>
        <w:rPr>
          <w:spacing w:val="-18"/>
        </w:rPr>
        <w:t> </w:t>
      </w:r>
      <w:r>
        <w:rPr/>
        <w:t>de</w:t>
      </w:r>
      <w:r>
        <w:rPr>
          <w:spacing w:val="-18"/>
        </w:rPr>
        <w:t> </w:t>
      </w:r>
      <w:r>
        <w:rPr/>
        <w:t>la</w:t>
      </w:r>
      <w:r>
        <w:rPr>
          <w:spacing w:val="-18"/>
        </w:rPr>
        <w:t> </w:t>
      </w:r>
      <w:r>
        <w:rPr/>
        <w:t>estancia</w:t>
      </w:r>
      <w:r>
        <w:rPr>
          <w:spacing w:val="-18"/>
        </w:rPr>
        <w:t> </w:t>
      </w:r>
      <w:r>
        <w:rPr/>
        <w:t>de</w:t>
      </w:r>
      <w:r>
        <w:rPr>
          <w:spacing w:val="-18"/>
        </w:rPr>
        <w:t> </w:t>
      </w:r>
      <w:r>
        <w:rPr/>
        <w:t>larga</w:t>
      </w:r>
      <w:r>
        <w:rPr>
          <w:spacing w:val="-18"/>
        </w:rPr>
        <w:t> </w:t>
      </w:r>
      <w:r>
        <w:rPr/>
        <w:t>duración</w:t>
      </w:r>
      <w:r>
        <w:rPr>
          <w:spacing w:val="-18"/>
        </w:rPr>
        <w:t> </w:t>
      </w:r>
      <w:r>
        <w:rPr/>
        <w:t>sólo</w:t>
      </w:r>
      <w:r>
        <w:rPr>
          <w:spacing w:val="-18"/>
        </w:rPr>
        <w:t> </w:t>
      </w:r>
      <w:r>
        <w:rPr/>
        <w:t>al</w:t>
      </w:r>
      <w:r>
        <w:rPr>
          <w:spacing w:val="-18"/>
        </w:rPr>
        <w:t> </w:t>
      </w:r>
      <w:r>
        <w:rPr/>
        <w:t>estatus</w:t>
      </w:r>
      <w:r>
        <w:rPr>
          <w:spacing w:val="-18"/>
        </w:rPr>
        <w:t> </w:t>
      </w:r>
      <w:r>
        <w:rPr/>
        <w:t>de</w:t>
      </w:r>
      <w:r>
        <w:rPr>
          <w:spacing w:val="-18"/>
        </w:rPr>
        <w:t> </w:t>
      </w:r>
      <w:r>
        <w:rPr/>
        <w:t>emplea- do)</w:t>
      </w:r>
      <w:r>
        <w:rPr>
          <w:spacing w:val="-29"/>
        </w:rPr>
        <w:t> </w:t>
      </w:r>
      <w:r>
        <w:rPr/>
        <w:t>y</w:t>
      </w:r>
      <w:r>
        <w:rPr>
          <w:spacing w:val="-29"/>
        </w:rPr>
        <w:t> </w:t>
      </w:r>
      <w:r>
        <w:rPr/>
        <w:t>además</w:t>
      </w:r>
      <w:r>
        <w:rPr>
          <w:spacing w:val="-29"/>
        </w:rPr>
        <w:t> </w:t>
      </w:r>
      <w:r>
        <w:rPr/>
        <w:t>garantiza</w:t>
      </w:r>
      <w:r>
        <w:rPr>
          <w:spacing w:val="-29"/>
        </w:rPr>
        <w:t> </w:t>
      </w:r>
      <w:r>
        <w:rPr/>
        <w:t>una</w:t>
      </w:r>
      <w:r>
        <w:rPr>
          <w:spacing w:val="-29"/>
        </w:rPr>
        <w:t> </w:t>
      </w:r>
      <w:r>
        <w:rPr/>
        <w:t>posición</w:t>
      </w:r>
      <w:r>
        <w:rPr>
          <w:spacing w:val="-29"/>
        </w:rPr>
        <w:t> </w:t>
      </w:r>
      <w:r>
        <w:rPr/>
        <w:t>más</w:t>
      </w:r>
      <w:r>
        <w:rPr>
          <w:spacing w:val="-29"/>
        </w:rPr>
        <w:t> </w:t>
      </w:r>
      <w:r>
        <w:rPr/>
        <w:t>segura</w:t>
      </w:r>
      <w:r>
        <w:rPr>
          <w:spacing w:val="-29"/>
        </w:rPr>
        <w:t> </w:t>
      </w:r>
      <w:r>
        <w:rPr/>
        <w:t>en</w:t>
      </w:r>
      <w:r>
        <w:rPr>
          <w:spacing w:val="-29"/>
        </w:rPr>
        <w:t> </w:t>
      </w:r>
      <w:r>
        <w:rPr/>
        <w:t>el</w:t>
      </w:r>
      <w:r>
        <w:rPr>
          <w:spacing w:val="-29"/>
        </w:rPr>
        <w:t> </w:t>
      </w:r>
      <w:r>
        <w:rPr/>
        <w:t>mercado</w:t>
      </w:r>
      <w:r>
        <w:rPr>
          <w:spacing w:val="-29"/>
        </w:rPr>
        <w:t> </w:t>
      </w:r>
      <w:r>
        <w:rPr/>
        <w:t>laboral</w:t>
      </w:r>
      <w:r>
        <w:rPr>
          <w:spacing w:val="-29"/>
        </w:rPr>
        <w:t> </w:t>
      </w:r>
      <w:r>
        <w:rPr/>
        <w:t>(los</w:t>
      </w:r>
      <w:r>
        <w:rPr>
          <w:spacing w:val="-29"/>
        </w:rPr>
        <w:t> </w:t>
      </w:r>
      <w:r>
        <w:rPr/>
        <w:t>migrantes dejan</w:t>
      </w:r>
      <w:r>
        <w:rPr>
          <w:spacing w:val="-32"/>
        </w:rPr>
        <w:t> </w:t>
      </w:r>
      <w:r>
        <w:rPr/>
        <w:t>de</w:t>
      </w:r>
      <w:r>
        <w:rPr>
          <w:spacing w:val="-32"/>
        </w:rPr>
        <w:t> </w:t>
      </w:r>
      <w:r>
        <w:rPr/>
        <w:t>depender</w:t>
      </w:r>
      <w:r>
        <w:rPr>
          <w:spacing w:val="-32"/>
        </w:rPr>
        <w:t> </w:t>
      </w:r>
      <w:r>
        <w:rPr/>
        <w:t>de</w:t>
      </w:r>
      <w:r>
        <w:rPr>
          <w:spacing w:val="-32"/>
        </w:rPr>
        <w:t> </w:t>
      </w:r>
      <w:r>
        <w:rPr/>
        <w:t>la</w:t>
      </w:r>
      <w:r>
        <w:rPr>
          <w:spacing w:val="-32"/>
        </w:rPr>
        <w:t> </w:t>
      </w:r>
      <w:r>
        <w:rPr/>
        <w:t>certificación</w:t>
      </w:r>
      <w:r>
        <w:rPr>
          <w:spacing w:val="-32"/>
        </w:rPr>
        <w:t> </w:t>
      </w:r>
      <w:r>
        <w:rPr/>
        <w:t>de</w:t>
      </w:r>
      <w:r>
        <w:rPr>
          <w:spacing w:val="-32"/>
        </w:rPr>
        <w:t> </w:t>
      </w:r>
      <w:r>
        <w:rPr/>
        <w:t>su</w:t>
      </w:r>
      <w:r>
        <w:rPr>
          <w:spacing w:val="-32"/>
        </w:rPr>
        <w:t> </w:t>
      </w:r>
      <w:r>
        <w:rPr/>
        <w:t>empleador,</w:t>
      </w:r>
      <w:r>
        <w:rPr>
          <w:spacing w:val="-32"/>
        </w:rPr>
        <w:t> </w:t>
      </w:r>
      <w:r>
        <w:rPr/>
        <w:t>necesaria</w:t>
      </w:r>
      <w:r>
        <w:rPr>
          <w:spacing w:val="-32"/>
        </w:rPr>
        <w:t> </w:t>
      </w:r>
      <w:r>
        <w:rPr/>
        <w:t>para</w:t>
      </w:r>
      <w:r>
        <w:rPr>
          <w:spacing w:val="-32"/>
        </w:rPr>
        <w:t> </w:t>
      </w:r>
      <w:r>
        <w:rPr/>
        <w:t>la</w:t>
      </w:r>
      <w:r>
        <w:rPr>
          <w:spacing w:val="-32"/>
        </w:rPr>
        <w:t> </w:t>
      </w:r>
      <w:r>
        <w:rPr/>
        <w:t>prolongación de</w:t>
      </w:r>
      <w:r>
        <w:rPr>
          <w:spacing w:val="-17"/>
        </w:rPr>
        <w:t> </w:t>
      </w:r>
      <w:r>
        <w:rPr/>
        <w:t>la</w:t>
      </w:r>
      <w:r>
        <w:rPr>
          <w:spacing w:val="-17"/>
        </w:rPr>
        <w:t> </w:t>
      </w:r>
      <w:r>
        <w:rPr/>
        <w:t>estancia</w:t>
      </w:r>
      <w:r>
        <w:rPr>
          <w:spacing w:val="-17"/>
        </w:rPr>
        <w:t> </w:t>
      </w:r>
      <w:r>
        <w:rPr/>
        <w:t>de</w:t>
      </w:r>
      <w:r>
        <w:rPr>
          <w:spacing w:val="-17"/>
        </w:rPr>
        <w:t> </w:t>
      </w:r>
      <w:r>
        <w:rPr/>
        <w:t>larga</w:t>
      </w:r>
      <w:r>
        <w:rPr>
          <w:spacing w:val="-17"/>
        </w:rPr>
        <w:t> </w:t>
      </w:r>
      <w:r>
        <w:rPr/>
        <w:t>duración).</w:t>
      </w:r>
      <w:r>
        <w:rPr>
          <w:spacing w:val="-17"/>
        </w:rPr>
        <w:t> </w:t>
      </w:r>
      <w:r>
        <w:rPr/>
        <w:t>Los</w:t>
      </w:r>
      <w:r>
        <w:rPr>
          <w:spacing w:val="-17"/>
        </w:rPr>
        <w:t> </w:t>
      </w:r>
      <w:r>
        <w:rPr/>
        <w:t>ucranianos</w:t>
      </w:r>
      <w:r>
        <w:rPr>
          <w:spacing w:val="-17"/>
        </w:rPr>
        <w:t> </w:t>
      </w:r>
      <w:r>
        <w:rPr/>
        <w:t>señalan</w:t>
      </w:r>
      <w:r>
        <w:rPr>
          <w:spacing w:val="-17"/>
        </w:rPr>
        <w:t> </w:t>
      </w:r>
      <w:r>
        <w:rPr/>
        <w:t>que</w:t>
      </w:r>
      <w:r>
        <w:rPr>
          <w:spacing w:val="-17"/>
        </w:rPr>
        <w:t> </w:t>
      </w:r>
      <w:r>
        <w:rPr/>
        <w:t>gracias</w:t>
      </w:r>
      <w:r>
        <w:rPr>
          <w:spacing w:val="-17"/>
        </w:rPr>
        <w:t> </w:t>
      </w:r>
      <w:r>
        <w:rPr/>
        <w:t>a</w:t>
      </w:r>
      <w:r>
        <w:rPr>
          <w:spacing w:val="-17"/>
        </w:rPr>
        <w:t> </w:t>
      </w:r>
      <w:r>
        <w:rPr/>
        <w:t>la</w:t>
      </w:r>
      <w:r>
        <w:rPr>
          <w:spacing w:val="-17"/>
        </w:rPr>
        <w:t> </w:t>
      </w:r>
      <w:r>
        <w:rPr/>
        <w:t>residencia permanente</w:t>
      </w:r>
      <w:r>
        <w:rPr>
          <w:spacing w:val="-36"/>
        </w:rPr>
        <w:t> </w:t>
      </w:r>
      <w:r>
        <w:rPr/>
        <w:t>es</w:t>
      </w:r>
      <w:r>
        <w:rPr>
          <w:spacing w:val="-36"/>
        </w:rPr>
        <w:t> </w:t>
      </w:r>
      <w:r>
        <w:rPr/>
        <w:t>más</w:t>
      </w:r>
      <w:r>
        <w:rPr>
          <w:spacing w:val="-36"/>
        </w:rPr>
        <w:t> </w:t>
      </w:r>
      <w:r>
        <w:rPr/>
        <w:t>fácil</w:t>
      </w:r>
      <w:r>
        <w:rPr>
          <w:spacing w:val="-36"/>
        </w:rPr>
        <w:t> </w:t>
      </w:r>
      <w:r>
        <w:rPr/>
        <w:t>conseguir</w:t>
      </w:r>
      <w:r>
        <w:rPr>
          <w:spacing w:val="-36"/>
        </w:rPr>
        <w:t> </w:t>
      </w:r>
      <w:r>
        <w:rPr/>
        <w:t>trabajo,</w:t>
      </w:r>
      <w:r>
        <w:rPr>
          <w:spacing w:val="-36"/>
        </w:rPr>
        <w:t> </w:t>
      </w:r>
      <w:r>
        <w:rPr/>
        <w:t>ya</w:t>
      </w:r>
      <w:r>
        <w:rPr>
          <w:spacing w:val="-36"/>
        </w:rPr>
        <w:t> </w:t>
      </w:r>
      <w:r>
        <w:rPr/>
        <w:t>que</w:t>
      </w:r>
      <w:r>
        <w:rPr>
          <w:spacing w:val="-36"/>
        </w:rPr>
        <w:t> </w:t>
      </w:r>
      <w:r>
        <w:rPr/>
        <w:t>los</w:t>
      </w:r>
      <w:r>
        <w:rPr>
          <w:spacing w:val="-36"/>
        </w:rPr>
        <w:t> </w:t>
      </w:r>
      <w:r>
        <w:rPr/>
        <w:t>empleadores</w:t>
      </w:r>
      <w:r>
        <w:rPr>
          <w:spacing w:val="-36"/>
        </w:rPr>
        <w:t> </w:t>
      </w:r>
      <w:r>
        <w:rPr/>
        <w:t>no</w:t>
      </w:r>
      <w:r>
        <w:rPr>
          <w:spacing w:val="-36"/>
        </w:rPr>
        <w:t> </w:t>
      </w:r>
      <w:r>
        <w:rPr/>
        <w:t>tienen</w:t>
      </w:r>
      <w:r>
        <w:rPr>
          <w:spacing w:val="-36"/>
        </w:rPr>
        <w:t> </w:t>
      </w:r>
      <w:r>
        <w:rPr/>
        <w:t>que</w:t>
      </w:r>
      <w:r>
        <w:rPr>
          <w:spacing w:val="-36"/>
        </w:rPr>
        <w:t> </w:t>
      </w:r>
      <w:r>
        <w:rPr/>
        <w:t>aten- der</w:t>
      </w:r>
      <w:r>
        <w:rPr>
          <w:spacing w:val="-36"/>
        </w:rPr>
        <w:t> </w:t>
      </w:r>
      <w:r>
        <w:rPr/>
        <w:t>procedimientos</w:t>
      </w:r>
      <w:r>
        <w:rPr>
          <w:spacing w:val="-36"/>
        </w:rPr>
        <w:t> </w:t>
      </w:r>
      <w:r>
        <w:rPr/>
        <w:t>burocráticos</w:t>
      </w:r>
      <w:r>
        <w:rPr>
          <w:spacing w:val="-36"/>
        </w:rPr>
        <w:t> </w:t>
      </w:r>
      <w:r>
        <w:rPr/>
        <w:t>que</w:t>
      </w:r>
      <w:r>
        <w:rPr>
          <w:spacing w:val="-36"/>
        </w:rPr>
        <w:t> </w:t>
      </w:r>
      <w:r>
        <w:rPr/>
        <w:t>sí</w:t>
      </w:r>
      <w:r>
        <w:rPr>
          <w:spacing w:val="-36"/>
        </w:rPr>
        <w:t> </w:t>
      </w:r>
      <w:r>
        <w:rPr/>
        <w:t>son</w:t>
      </w:r>
      <w:r>
        <w:rPr>
          <w:spacing w:val="-36"/>
        </w:rPr>
        <w:t> </w:t>
      </w:r>
      <w:r>
        <w:rPr/>
        <w:t>imprescindibles</w:t>
      </w:r>
      <w:r>
        <w:rPr>
          <w:spacing w:val="-36"/>
        </w:rPr>
        <w:t> </w:t>
      </w:r>
      <w:r>
        <w:rPr/>
        <w:t>en</w:t>
      </w:r>
      <w:r>
        <w:rPr>
          <w:spacing w:val="-36"/>
        </w:rPr>
        <w:t> </w:t>
      </w:r>
      <w:r>
        <w:rPr/>
        <w:t>el</w:t>
      </w:r>
      <w:r>
        <w:rPr>
          <w:spacing w:val="-36"/>
        </w:rPr>
        <w:t> </w:t>
      </w:r>
      <w:r>
        <w:rPr/>
        <w:t>caso</w:t>
      </w:r>
      <w:r>
        <w:rPr>
          <w:spacing w:val="-36"/>
        </w:rPr>
        <w:t> </w:t>
      </w:r>
      <w:r>
        <w:rPr/>
        <w:t>de</w:t>
      </w:r>
      <w:r>
        <w:rPr>
          <w:spacing w:val="-36"/>
        </w:rPr>
        <w:t> </w:t>
      </w:r>
      <w:r>
        <w:rPr/>
        <w:t>emplear</w:t>
      </w:r>
      <w:r>
        <w:rPr>
          <w:spacing w:val="-36"/>
        </w:rPr>
        <w:t> </w:t>
      </w:r>
      <w:r>
        <w:rPr/>
        <w:t>a</w:t>
      </w:r>
      <w:r>
        <w:rPr>
          <w:spacing w:val="-36"/>
        </w:rPr>
        <w:t> </w:t>
      </w:r>
      <w:r>
        <w:rPr/>
        <w:t>un extranjero</w:t>
      </w:r>
      <w:r>
        <w:rPr>
          <w:spacing w:val="-30"/>
        </w:rPr>
        <w:t> </w:t>
      </w:r>
      <w:r>
        <w:rPr/>
        <w:t>con</w:t>
      </w:r>
      <w:r>
        <w:rPr>
          <w:spacing w:val="-30"/>
        </w:rPr>
        <w:t> </w:t>
      </w:r>
      <w:r>
        <w:rPr/>
        <w:t>estancia</w:t>
      </w:r>
      <w:r>
        <w:rPr>
          <w:spacing w:val="-30"/>
        </w:rPr>
        <w:t> </w:t>
      </w:r>
      <w:r>
        <w:rPr/>
        <w:t>de</w:t>
      </w:r>
      <w:r>
        <w:rPr>
          <w:spacing w:val="-30"/>
        </w:rPr>
        <w:t> </w:t>
      </w:r>
      <w:r>
        <w:rPr/>
        <w:t>larga</w:t>
      </w:r>
      <w:r>
        <w:rPr>
          <w:spacing w:val="-30"/>
        </w:rPr>
        <w:t> </w:t>
      </w:r>
      <w:r>
        <w:rPr/>
        <w:t>duración.</w:t>
      </w:r>
      <w:r>
        <w:rPr>
          <w:spacing w:val="-30"/>
        </w:rPr>
        <w:t> </w:t>
      </w:r>
      <w:r>
        <w:rPr/>
        <w:t>Lograr</w:t>
      </w:r>
      <w:r>
        <w:rPr>
          <w:spacing w:val="-30"/>
        </w:rPr>
        <w:t> </w:t>
      </w:r>
      <w:r>
        <w:rPr/>
        <w:t>la</w:t>
      </w:r>
      <w:r>
        <w:rPr>
          <w:spacing w:val="-30"/>
        </w:rPr>
        <w:t> </w:t>
      </w:r>
      <w:r>
        <w:rPr/>
        <w:t>residencia</w:t>
      </w:r>
      <w:r>
        <w:rPr>
          <w:spacing w:val="-30"/>
        </w:rPr>
        <w:t> </w:t>
      </w:r>
      <w:r>
        <w:rPr/>
        <w:t>permanente</w:t>
      </w:r>
      <w:r>
        <w:rPr>
          <w:spacing w:val="-30"/>
        </w:rPr>
        <w:t> </w:t>
      </w:r>
      <w:r>
        <w:rPr/>
        <w:t>es</w:t>
      </w:r>
      <w:r>
        <w:rPr>
          <w:spacing w:val="-30"/>
        </w:rPr>
        <w:t> </w:t>
      </w:r>
      <w:r>
        <w:rPr/>
        <w:t>la</w:t>
      </w:r>
      <w:r>
        <w:rPr>
          <w:spacing w:val="-30"/>
        </w:rPr>
        <w:t> </w:t>
      </w:r>
      <w:r>
        <w:rPr/>
        <w:t>meta que</w:t>
      </w:r>
      <w:r>
        <w:rPr>
          <w:spacing w:val="-26"/>
        </w:rPr>
        <w:t> </w:t>
      </w:r>
      <w:r>
        <w:rPr/>
        <w:t>permite</w:t>
      </w:r>
      <w:r>
        <w:rPr>
          <w:spacing w:val="-26"/>
        </w:rPr>
        <w:t> </w:t>
      </w:r>
      <w:r>
        <w:rPr/>
        <w:t>la</w:t>
      </w:r>
      <w:r>
        <w:rPr>
          <w:spacing w:val="-26"/>
        </w:rPr>
        <w:t> </w:t>
      </w:r>
      <w:r>
        <w:rPr/>
        <w:t>emancipación</w:t>
      </w:r>
      <w:r>
        <w:rPr>
          <w:spacing w:val="-26"/>
        </w:rPr>
        <w:t> </w:t>
      </w:r>
      <w:r>
        <w:rPr/>
        <w:t>total</w:t>
      </w:r>
      <w:r>
        <w:rPr>
          <w:spacing w:val="-26"/>
        </w:rPr>
        <w:t> </w:t>
      </w:r>
      <w:r>
        <w:rPr/>
        <w:t>y</w:t>
      </w:r>
      <w:r>
        <w:rPr>
          <w:spacing w:val="-26"/>
        </w:rPr>
        <w:t> </w:t>
      </w:r>
      <w:r>
        <w:rPr/>
        <w:t>con</w:t>
      </w:r>
      <w:r>
        <w:rPr>
          <w:spacing w:val="-26"/>
        </w:rPr>
        <w:t> </w:t>
      </w:r>
      <w:r>
        <w:rPr/>
        <w:t>la</w:t>
      </w:r>
      <w:r>
        <w:rPr>
          <w:spacing w:val="-26"/>
        </w:rPr>
        <w:t> </w:t>
      </w:r>
      <w:r>
        <w:rPr/>
        <w:t>cual</w:t>
      </w:r>
      <w:r>
        <w:rPr>
          <w:spacing w:val="-26"/>
        </w:rPr>
        <w:t> </w:t>
      </w:r>
      <w:r>
        <w:rPr/>
        <w:t>inicia</w:t>
      </w:r>
      <w:r>
        <w:rPr>
          <w:spacing w:val="-26"/>
        </w:rPr>
        <w:t> </w:t>
      </w:r>
      <w:r>
        <w:rPr/>
        <w:t>una</w:t>
      </w:r>
      <w:r>
        <w:rPr>
          <w:spacing w:val="-26"/>
        </w:rPr>
        <w:t> </w:t>
      </w:r>
      <w:r>
        <w:rPr/>
        <w:t>etapa</w:t>
      </w:r>
      <w:r>
        <w:rPr>
          <w:spacing w:val="-26"/>
        </w:rPr>
        <w:t> </w:t>
      </w:r>
      <w:r>
        <w:rPr/>
        <w:t>vital</w:t>
      </w:r>
      <w:r>
        <w:rPr>
          <w:spacing w:val="-26"/>
        </w:rPr>
        <w:t> </w:t>
      </w:r>
      <w:r>
        <w:rPr/>
        <w:t>independiente</w:t>
      </w:r>
      <w:r>
        <w:rPr>
          <w:spacing w:val="-26"/>
        </w:rPr>
        <w:t> </w:t>
      </w:r>
      <w:r>
        <w:rPr/>
        <w:t>y de</w:t>
      </w:r>
      <w:r>
        <w:rPr>
          <w:spacing w:val="-24"/>
        </w:rPr>
        <w:t> </w:t>
      </w:r>
      <w:r>
        <w:rPr/>
        <w:t>pleno</w:t>
      </w:r>
      <w:r>
        <w:rPr>
          <w:spacing w:val="-24"/>
        </w:rPr>
        <w:t> </w:t>
      </w:r>
      <w:r>
        <w:rPr/>
        <w:t>derecho.</w:t>
      </w:r>
      <w:r>
        <w:rPr>
          <w:spacing w:val="-24"/>
        </w:rPr>
        <w:t> </w:t>
      </w:r>
      <w:r>
        <w:rPr/>
        <w:t>Es</w:t>
      </w:r>
      <w:r>
        <w:rPr>
          <w:spacing w:val="-24"/>
        </w:rPr>
        <w:t> </w:t>
      </w:r>
      <w:r>
        <w:rPr/>
        <w:t>interesante</w:t>
      </w:r>
      <w:r>
        <w:rPr>
          <w:spacing w:val="-24"/>
        </w:rPr>
        <w:t> </w:t>
      </w:r>
      <w:r>
        <w:rPr/>
        <w:t>que</w:t>
      </w:r>
      <w:r>
        <w:rPr>
          <w:spacing w:val="-24"/>
        </w:rPr>
        <w:t> </w:t>
      </w:r>
      <w:r>
        <w:rPr/>
        <w:t>ni</w:t>
      </w:r>
      <w:r>
        <w:rPr>
          <w:spacing w:val="-24"/>
        </w:rPr>
        <w:t> </w:t>
      </w:r>
      <w:r>
        <w:rPr/>
        <w:t>los</w:t>
      </w:r>
      <w:r>
        <w:rPr>
          <w:spacing w:val="-24"/>
        </w:rPr>
        <w:t> </w:t>
      </w:r>
      <w:r>
        <w:rPr/>
        <w:t>ucranianos</w:t>
      </w:r>
      <w:r>
        <w:rPr>
          <w:spacing w:val="-24"/>
        </w:rPr>
        <w:t> </w:t>
      </w:r>
      <w:r>
        <w:rPr/>
        <w:t>ni</w:t>
      </w:r>
      <w:r>
        <w:rPr>
          <w:spacing w:val="-24"/>
        </w:rPr>
        <w:t> </w:t>
      </w:r>
      <w:r>
        <w:rPr/>
        <w:t>los</w:t>
      </w:r>
      <w:r>
        <w:rPr>
          <w:spacing w:val="-24"/>
        </w:rPr>
        <w:t> </w:t>
      </w:r>
      <w:r>
        <w:rPr/>
        <w:t>mongoles</w:t>
      </w:r>
      <w:r>
        <w:rPr>
          <w:spacing w:val="-24"/>
        </w:rPr>
        <w:t> </w:t>
      </w:r>
      <w:r>
        <w:rPr/>
        <w:t>entrevistados hayan</w:t>
      </w:r>
      <w:r>
        <w:rPr>
          <w:spacing w:val="-36"/>
        </w:rPr>
        <w:t> </w:t>
      </w:r>
      <w:r>
        <w:rPr/>
        <w:t>mostrado</w:t>
      </w:r>
      <w:r>
        <w:rPr>
          <w:spacing w:val="-36"/>
        </w:rPr>
        <w:t> </w:t>
      </w:r>
      <w:r>
        <w:rPr/>
        <w:t>interés</w:t>
      </w:r>
      <w:r>
        <w:rPr>
          <w:spacing w:val="-36"/>
        </w:rPr>
        <w:t> </w:t>
      </w:r>
      <w:r>
        <w:rPr/>
        <w:t>en</w:t>
      </w:r>
      <w:r>
        <w:rPr>
          <w:spacing w:val="-36"/>
        </w:rPr>
        <w:t> </w:t>
      </w:r>
      <w:r>
        <w:rPr/>
        <w:t>obtener</w:t>
      </w:r>
      <w:r>
        <w:rPr>
          <w:spacing w:val="-36"/>
        </w:rPr>
        <w:t> </w:t>
      </w:r>
      <w:r>
        <w:rPr/>
        <w:t>la</w:t>
      </w:r>
      <w:r>
        <w:rPr>
          <w:spacing w:val="-36"/>
        </w:rPr>
        <w:t> </w:t>
      </w:r>
      <w:r>
        <w:rPr/>
        <w:t>ciudadanía</w:t>
      </w:r>
      <w:r>
        <w:rPr>
          <w:spacing w:val="-36"/>
        </w:rPr>
        <w:t> </w:t>
      </w:r>
      <w:r>
        <w:rPr/>
        <w:t>checa.</w:t>
      </w:r>
      <w:r>
        <w:rPr>
          <w:spacing w:val="-36"/>
        </w:rPr>
        <w:t> </w:t>
      </w:r>
      <w:r>
        <w:rPr/>
        <w:t>Es</w:t>
      </w:r>
      <w:r>
        <w:rPr>
          <w:spacing w:val="-36"/>
        </w:rPr>
        <w:t> </w:t>
      </w:r>
      <w:r>
        <w:rPr/>
        <w:t>muy</w:t>
      </w:r>
      <w:r>
        <w:rPr>
          <w:spacing w:val="-36"/>
        </w:rPr>
        <w:t> </w:t>
      </w:r>
      <w:r>
        <w:rPr/>
        <w:t>sensible</w:t>
      </w:r>
      <w:r>
        <w:rPr>
          <w:spacing w:val="-36"/>
        </w:rPr>
        <w:t> </w:t>
      </w:r>
      <w:r>
        <w:rPr/>
        <w:t>la</w:t>
      </w:r>
      <w:r>
        <w:rPr>
          <w:spacing w:val="-36"/>
        </w:rPr>
        <w:t> </w:t>
      </w:r>
      <w:r>
        <w:rPr/>
        <w:t>percepción del</w:t>
      </w:r>
      <w:r>
        <w:rPr>
          <w:spacing w:val="-38"/>
        </w:rPr>
        <w:t> </w:t>
      </w:r>
      <w:r>
        <w:rPr/>
        <w:t>acto</w:t>
      </w:r>
      <w:r>
        <w:rPr>
          <w:spacing w:val="-38"/>
        </w:rPr>
        <w:t> </w:t>
      </w:r>
      <w:r>
        <w:rPr/>
        <w:t>de</w:t>
      </w:r>
      <w:r>
        <w:rPr>
          <w:spacing w:val="-38"/>
        </w:rPr>
        <w:t> </w:t>
      </w:r>
      <w:r>
        <w:rPr/>
        <w:t>resignación</w:t>
      </w:r>
      <w:r>
        <w:rPr>
          <w:spacing w:val="-38"/>
        </w:rPr>
        <w:t> </w:t>
      </w:r>
      <w:r>
        <w:rPr/>
        <w:t>a</w:t>
      </w:r>
      <w:r>
        <w:rPr>
          <w:spacing w:val="-38"/>
        </w:rPr>
        <w:t> </w:t>
      </w:r>
      <w:r>
        <w:rPr/>
        <w:t>la</w:t>
      </w:r>
      <w:r>
        <w:rPr>
          <w:spacing w:val="-38"/>
        </w:rPr>
        <w:t> </w:t>
      </w:r>
      <w:r>
        <w:rPr/>
        <w:t>ciudadanía</w:t>
      </w:r>
      <w:r>
        <w:rPr>
          <w:spacing w:val="-38"/>
        </w:rPr>
        <w:t> </w:t>
      </w:r>
      <w:r>
        <w:rPr/>
        <w:t>original</w:t>
      </w:r>
      <w:r>
        <w:rPr>
          <w:spacing w:val="-38"/>
        </w:rPr>
        <w:t> </w:t>
      </w:r>
      <w:r>
        <w:rPr/>
        <w:t>y</w:t>
      </w:r>
      <w:r>
        <w:rPr>
          <w:spacing w:val="-38"/>
        </w:rPr>
        <w:t> </w:t>
      </w:r>
      <w:r>
        <w:rPr/>
        <w:t>la</w:t>
      </w:r>
      <w:r>
        <w:rPr>
          <w:spacing w:val="-38"/>
        </w:rPr>
        <w:t> </w:t>
      </w:r>
      <w:r>
        <w:rPr/>
        <w:t>acompañan</w:t>
      </w:r>
      <w:r>
        <w:rPr>
          <w:spacing w:val="-38"/>
        </w:rPr>
        <w:t> </w:t>
      </w:r>
      <w:r>
        <w:rPr/>
        <w:t>diversas</w:t>
      </w:r>
      <w:r>
        <w:rPr>
          <w:spacing w:val="-38"/>
        </w:rPr>
        <w:t> </w:t>
      </w:r>
      <w:r>
        <w:rPr/>
        <w:t>interpretacio- nes</w:t>
      </w:r>
      <w:r>
        <w:rPr>
          <w:spacing w:val="-9"/>
        </w:rPr>
        <w:t> </w:t>
      </w:r>
      <w:r>
        <w:rPr/>
        <w:t>y</w:t>
      </w:r>
      <w:r>
        <w:rPr>
          <w:spacing w:val="-9"/>
        </w:rPr>
        <w:t> </w:t>
      </w:r>
      <w:r>
        <w:rPr/>
        <w:t>aclaraciones</w:t>
      </w:r>
      <w:r>
        <w:rPr>
          <w:spacing w:val="-9"/>
        </w:rPr>
        <w:t> </w:t>
      </w:r>
      <w:r>
        <w:rPr/>
        <w:t>de</w:t>
      </w:r>
      <w:r>
        <w:rPr>
          <w:spacing w:val="-9"/>
        </w:rPr>
        <w:t> </w:t>
      </w:r>
      <w:r>
        <w:rPr/>
        <w:t>las</w:t>
      </w:r>
      <w:r>
        <w:rPr>
          <w:spacing w:val="-9"/>
        </w:rPr>
        <w:t> </w:t>
      </w:r>
      <w:r>
        <w:rPr/>
        <w:t>dificultades</w:t>
      </w:r>
      <w:r>
        <w:rPr>
          <w:spacing w:val="-9"/>
        </w:rPr>
        <w:t> </w:t>
      </w:r>
      <w:r>
        <w:rPr/>
        <w:t>que</w:t>
      </w:r>
      <w:r>
        <w:rPr>
          <w:spacing w:val="-9"/>
        </w:rPr>
        <w:t> </w:t>
      </w:r>
      <w:r>
        <w:rPr/>
        <w:t>dicho</w:t>
      </w:r>
      <w:r>
        <w:rPr>
          <w:spacing w:val="-9"/>
        </w:rPr>
        <w:t> </w:t>
      </w:r>
      <w:r>
        <w:rPr/>
        <w:t>acto</w:t>
      </w:r>
      <w:r>
        <w:rPr>
          <w:spacing w:val="-9"/>
        </w:rPr>
        <w:t> </w:t>
      </w:r>
      <w:r>
        <w:rPr/>
        <w:t>presupondría,</w:t>
      </w:r>
      <w:r>
        <w:rPr>
          <w:spacing w:val="-9"/>
        </w:rPr>
        <w:t> </w:t>
      </w:r>
      <w:r>
        <w:rPr/>
        <w:t>empezando</w:t>
      </w:r>
      <w:r>
        <w:rPr>
          <w:spacing w:val="-9"/>
        </w:rPr>
        <w:t> </w:t>
      </w:r>
      <w:r>
        <w:rPr/>
        <w:t>por los</w:t>
      </w:r>
      <w:r>
        <w:rPr>
          <w:spacing w:val="-6"/>
        </w:rPr>
        <w:t> </w:t>
      </w:r>
      <w:r>
        <w:rPr/>
        <w:t>costos</w:t>
      </w:r>
      <w:r>
        <w:rPr>
          <w:spacing w:val="-6"/>
        </w:rPr>
        <w:t> </w:t>
      </w:r>
      <w:r>
        <w:rPr/>
        <w:t>económicos</w:t>
      </w:r>
      <w:r>
        <w:rPr>
          <w:spacing w:val="-6"/>
        </w:rPr>
        <w:t> </w:t>
      </w:r>
      <w:r>
        <w:rPr/>
        <w:t>y</w:t>
      </w:r>
      <w:r>
        <w:rPr>
          <w:spacing w:val="-6"/>
        </w:rPr>
        <w:t> </w:t>
      </w:r>
      <w:r>
        <w:rPr/>
        <w:t>terminando</w:t>
      </w:r>
      <w:r>
        <w:rPr>
          <w:spacing w:val="-6"/>
        </w:rPr>
        <w:t> </w:t>
      </w:r>
      <w:r>
        <w:rPr/>
        <w:t>por</w:t>
      </w:r>
      <w:r>
        <w:rPr>
          <w:spacing w:val="-6"/>
        </w:rPr>
        <w:t> </w:t>
      </w:r>
      <w:r>
        <w:rPr/>
        <w:t>el</w:t>
      </w:r>
      <w:r>
        <w:rPr>
          <w:spacing w:val="-6"/>
        </w:rPr>
        <w:t> </w:t>
      </w:r>
      <w:r>
        <w:rPr/>
        <w:t>hecho</w:t>
      </w:r>
      <w:r>
        <w:rPr>
          <w:spacing w:val="-6"/>
        </w:rPr>
        <w:t> </w:t>
      </w:r>
      <w:r>
        <w:rPr/>
        <w:t>de</w:t>
      </w:r>
      <w:r>
        <w:rPr>
          <w:spacing w:val="-6"/>
        </w:rPr>
        <w:t> </w:t>
      </w:r>
      <w:r>
        <w:rPr/>
        <w:t>acabar</w:t>
      </w:r>
      <w:r>
        <w:rPr>
          <w:spacing w:val="-6"/>
        </w:rPr>
        <w:t> </w:t>
      </w:r>
      <w:r>
        <w:rPr/>
        <w:t>como</w:t>
      </w:r>
      <w:r>
        <w:rPr>
          <w:spacing w:val="-6"/>
        </w:rPr>
        <w:t> </w:t>
      </w:r>
      <w:r>
        <w:rPr/>
        <w:t>extranjero</w:t>
      </w:r>
      <w:r>
        <w:rPr>
          <w:spacing w:val="-6"/>
        </w:rPr>
        <w:t> </w:t>
      </w:r>
      <w:r>
        <w:rPr/>
        <w:t>en</w:t>
      </w:r>
      <w:r>
        <w:rPr>
          <w:spacing w:val="-6"/>
        </w:rPr>
        <w:t> </w:t>
      </w:r>
      <w:r>
        <w:rPr/>
        <w:t>su propio</w:t>
      </w:r>
      <w:r>
        <w:rPr>
          <w:spacing w:val="-13"/>
        </w:rPr>
        <w:t> </w:t>
      </w:r>
      <w:r>
        <w:rPr/>
        <w:t>país.</w:t>
      </w:r>
      <w:r>
        <w:rPr>
          <w:spacing w:val="-13"/>
        </w:rPr>
        <w:t> </w:t>
      </w:r>
      <w:r>
        <w:rPr/>
        <w:t>Mientras</w:t>
      </w:r>
      <w:r>
        <w:rPr>
          <w:spacing w:val="-13"/>
        </w:rPr>
        <w:t> </w:t>
      </w:r>
      <w:r>
        <w:rPr/>
        <w:t>que</w:t>
      </w:r>
      <w:r>
        <w:rPr>
          <w:spacing w:val="-13"/>
        </w:rPr>
        <w:t> </w:t>
      </w:r>
      <w:r>
        <w:rPr/>
        <w:t>la</w:t>
      </w:r>
      <w:r>
        <w:rPr>
          <w:spacing w:val="-13"/>
        </w:rPr>
        <w:t> </w:t>
      </w:r>
      <w:r>
        <w:rPr/>
        <w:t>residencia</w:t>
      </w:r>
      <w:r>
        <w:rPr>
          <w:spacing w:val="-13"/>
        </w:rPr>
        <w:t> </w:t>
      </w:r>
      <w:r>
        <w:rPr/>
        <w:t>permanente</w:t>
      </w:r>
      <w:r>
        <w:rPr>
          <w:spacing w:val="-13"/>
        </w:rPr>
        <w:t> </w:t>
      </w:r>
      <w:r>
        <w:rPr/>
        <w:t>brinda</w:t>
      </w:r>
      <w:r>
        <w:rPr>
          <w:spacing w:val="-13"/>
        </w:rPr>
        <w:t> </w:t>
      </w:r>
      <w:r>
        <w:rPr/>
        <w:t>la</w:t>
      </w:r>
      <w:r>
        <w:rPr>
          <w:spacing w:val="-13"/>
        </w:rPr>
        <w:t> </w:t>
      </w:r>
      <w:r>
        <w:rPr/>
        <w:t>igualdad</w:t>
      </w:r>
      <w:r>
        <w:rPr>
          <w:spacing w:val="-13"/>
        </w:rPr>
        <w:t> </w:t>
      </w:r>
      <w:r>
        <w:rPr/>
        <w:t>de</w:t>
      </w:r>
      <w:r>
        <w:rPr>
          <w:spacing w:val="-13"/>
        </w:rPr>
        <w:t> </w:t>
      </w:r>
      <w:r>
        <w:rPr/>
        <w:t>condicio- nes,</w:t>
      </w:r>
      <w:r>
        <w:rPr>
          <w:spacing w:val="-39"/>
        </w:rPr>
        <w:t> </w:t>
      </w:r>
      <w:r>
        <w:rPr/>
        <w:t>la</w:t>
      </w:r>
      <w:r>
        <w:rPr>
          <w:spacing w:val="-39"/>
        </w:rPr>
        <w:t> </w:t>
      </w:r>
      <w:r>
        <w:rPr/>
        <w:t>ciudadanía</w:t>
      </w:r>
      <w:r>
        <w:rPr>
          <w:spacing w:val="-39"/>
        </w:rPr>
        <w:t> </w:t>
      </w:r>
      <w:r>
        <w:rPr/>
        <w:t>ya</w:t>
      </w:r>
      <w:r>
        <w:rPr>
          <w:spacing w:val="-39"/>
        </w:rPr>
        <w:t> </w:t>
      </w:r>
      <w:r>
        <w:rPr/>
        <w:t>implica</w:t>
      </w:r>
      <w:r>
        <w:rPr>
          <w:spacing w:val="-39"/>
        </w:rPr>
        <w:t> </w:t>
      </w:r>
      <w:r>
        <w:rPr/>
        <w:t>declarar</w:t>
      </w:r>
      <w:r>
        <w:rPr>
          <w:spacing w:val="-39"/>
        </w:rPr>
        <w:t> </w:t>
      </w:r>
      <w:r>
        <w:rPr/>
        <w:t>la</w:t>
      </w:r>
      <w:r>
        <w:rPr>
          <w:spacing w:val="-39"/>
        </w:rPr>
        <w:t> </w:t>
      </w:r>
      <w:r>
        <w:rPr/>
        <w:t>“chequidad”</w:t>
      </w:r>
      <w:r>
        <w:rPr>
          <w:spacing w:val="-39"/>
        </w:rPr>
        <w:t> </w:t>
      </w:r>
      <w:r>
        <w:rPr/>
        <w:t>y</w:t>
      </w:r>
      <w:r>
        <w:rPr>
          <w:spacing w:val="-39"/>
        </w:rPr>
        <w:t> </w:t>
      </w:r>
      <w:r>
        <w:rPr/>
        <w:t>los</w:t>
      </w:r>
      <w:r>
        <w:rPr>
          <w:spacing w:val="-39"/>
        </w:rPr>
        <w:t> </w:t>
      </w:r>
      <w:r>
        <w:rPr/>
        <w:t>valores</w:t>
      </w:r>
      <w:r>
        <w:rPr>
          <w:spacing w:val="-39"/>
        </w:rPr>
        <w:t> </w:t>
      </w:r>
      <w:r>
        <w:rPr/>
        <w:t>adyacentes,</w:t>
      </w:r>
      <w:r>
        <w:rPr>
          <w:spacing w:val="-39"/>
        </w:rPr>
        <w:t> </w:t>
      </w:r>
      <w:r>
        <w:rPr/>
        <w:t>algo</w:t>
      </w:r>
      <w:r>
        <w:rPr>
          <w:spacing w:val="-39"/>
        </w:rPr>
        <w:t> </w:t>
      </w:r>
      <w:r>
        <w:rPr/>
        <w:t>no tan</w:t>
      </w:r>
      <w:r>
        <w:rPr>
          <w:spacing w:val="-29"/>
        </w:rPr>
        <w:t> </w:t>
      </w:r>
      <w:r>
        <w:rPr/>
        <w:t>atractivo</w:t>
      </w:r>
      <w:r>
        <w:rPr>
          <w:spacing w:val="-29"/>
        </w:rPr>
        <w:t> </w:t>
      </w:r>
      <w:r>
        <w:rPr/>
        <w:t>sobre</w:t>
      </w:r>
      <w:r>
        <w:rPr>
          <w:spacing w:val="-29"/>
        </w:rPr>
        <w:t> </w:t>
      </w:r>
      <w:r>
        <w:rPr/>
        <w:t>todo</w:t>
      </w:r>
      <w:r>
        <w:rPr>
          <w:spacing w:val="-29"/>
        </w:rPr>
        <w:t> </w:t>
      </w:r>
      <w:r>
        <w:rPr/>
        <w:t>porque</w:t>
      </w:r>
      <w:r>
        <w:rPr>
          <w:spacing w:val="-29"/>
        </w:rPr>
        <w:t> </w:t>
      </w:r>
      <w:r>
        <w:rPr/>
        <w:t>presupone</w:t>
      </w:r>
      <w:r>
        <w:rPr>
          <w:spacing w:val="-29"/>
        </w:rPr>
        <w:t> </w:t>
      </w:r>
      <w:r>
        <w:rPr/>
        <w:t>desaparecer</w:t>
      </w:r>
      <w:r>
        <w:rPr>
          <w:spacing w:val="-29"/>
        </w:rPr>
        <w:t> </w:t>
      </w:r>
      <w:r>
        <w:rPr/>
        <w:t>simbólicamente</w:t>
      </w:r>
      <w:r>
        <w:rPr>
          <w:spacing w:val="-29"/>
        </w:rPr>
        <w:t> </w:t>
      </w:r>
      <w:r>
        <w:rPr/>
        <w:t>los</w:t>
      </w:r>
      <w:r>
        <w:rPr>
          <w:spacing w:val="-29"/>
        </w:rPr>
        <w:t> </w:t>
      </w:r>
      <w:r>
        <w:rPr/>
        <w:t>lazos</w:t>
      </w:r>
      <w:r>
        <w:rPr>
          <w:spacing w:val="-29"/>
        </w:rPr>
        <w:t> </w:t>
      </w:r>
      <w:r>
        <w:rPr/>
        <w:t>que unen</w:t>
      </w:r>
      <w:r>
        <w:rPr>
          <w:spacing w:val="-26"/>
        </w:rPr>
        <w:t> </w:t>
      </w:r>
      <w:r>
        <w:rPr/>
        <w:t>a</w:t>
      </w:r>
      <w:r>
        <w:rPr>
          <w:spacing w:val="-26"/>
        </w:rPr>
        <w:t> </w:t>
      </w:r>
      <w:r>
        <w:rPr/>
        <w:t>la</w:t>
      </w:r>
      <w:r>
        <w:rPr>
          <w:spacing w:val="-26"/>
        </w:rPr>
        <w:t> </w:t>
      </w:r>
      <w:r>
        <w:rPr/>
        <w:t>persona</w:t>
      </w:r>
      <w:r>
        <w:rPr>
          <w:spacing w:val="-26"/>
        </w:rPr>
        <w:t> </w:t>
      </w:r>
      <w:r>
        <w:rPr/>
        <w:t>con</w:t>
      </w:r>
      <w:r>
        <w:rPr>
          <w:spacing w:val="-26"/>
        </w:rPr>
        <w:t> </w:t>
      </w:r>
      <w:r>
        <w:rPr/>
        <w:t>su</w:t>
      </w:r>
      <w:r>
        <w:rPr>
          <w:spacing w:val="-26"/>
        </w:rPr>
        <w:t> </w:t>
      </w:r>
      <w:r>
        <w:rPr/>
        <w:t>propia</w:t>
      </w:r>
      <w:r>
        <w:rPr>
          <w:spacing w:val="-26"/>
        </w:rPr>
        <w:t> </w:t>
      </w:r>
      <w:r>
        <w:rPr/>
        <w:t>comunidad</w:t>
      </w:r>
      <w:r>
        <w:rPr>
          <w:spacing w:val="-26"/>
        </w:rPr>
        <w:t> </w:t>
      </w:r>
      <w:r>
        <w:rPr/>
        <w:t>nacional</w:t>
      </w:r>
      <w:r>
        <w:rPr>
          <w:spacing w:val="-26"/>
        </w:rPr>
        <w:t> </w:t>
      </w:r>
      <w:r>
        <w:rPr/>
        <w:t>y</w:t>
      </w:r>
      <w:r>
        <w:rPr>
          <w:spacing w:val="-26"/>
        </w:rPr>
        <w:t> </w:t>
      </w:r>
      <w:r>
        <w:rPr/>
        <w:t>declarar</w:t>
      </w:r>
      <w:r>
        <w:rPr>
          <w:spacing w:val="-26"/>
        </w:rPr>
        <w:t> </w:t>
      </w:r>
      <w:r>
        <w:rPr/>
        <w:t>un</w:t>
      </w:r>
      <w:r>
        <w:rPr>
          <w:spacing w:val="-26"/>
        </w:rPr>
        <w:t> </w:t>
      </w:r>
      <w:r>
        <w:rPr/>
        <w:t>estilo</w:t>
      </w:r>
      <w:r>
        <w:rPr>
          <w:spacing w:val="-26"/>
        </w:rPr>
        <w:t> </w:t>
      </w:r>
      <w:r>
        <w:rPr/>
        <w:t>de</w:t>
      </w:r>
      <w:r>
        <w:rPr>
          <w:spacing w:val="-26"/>
        </w:rPr>
        <w:t> </w:t>
      </w:r>
      <w:r>
        <w:rPr/>
        <w:t>vida</w:t>
      </w:r>
      <w:r>
        <w:rPr>
          <w:spacing w:val="-26"/>
        </w:rPr>
        <w:t> </w:t>
      </w:r>
      <w:r>
        <w:rPr/>
        <w:t>mar- cado</w:t>
      </w:r>
      <w:r>
        <w:rPr>
          <w:spacing w:val="-14"/>
        </w:rPr>
        <w:t> </w:t>
      </w:r>
      <w:r>
        <w:rPr/>
        <w:t>por</w:t>
      </w:r>
      <w:r>
        <w:rPr>
          <w:spacing w:val="-14"/>
        </w:rPr>
        <w:t> </w:t>
      </w:r>
      <w:r>
        <w:rPr/>
        <w:t>la</w:t>
      </w:r>
      <w:r>
        <w:rPr>
          <w:spacing w:val="-14"/>
        </w:rPr>
        <w:t> </w:t>
      </w:r>
      <w:r>
        <w:rPr/>
        <w:t>individualización</w:t>
      </w:r>
      <w:r>
        <w:rPr>
          <w:spacing w:val="-14"/>
        </w:rPr>
        <w:t> </w:t>
      </w:r>
      <w:r>
        <w:rPr/>
        <w:t>y</w:t>
      </w:r>
      <w:r>
        <w:rPr>
          <w:spacing w:val="-14"/>
        </w:rPr>
        <w:t> </w:t>
      </w:r>
      <w:r>
        <w:rPr/>
        <w:t>el</w:t>
      </w:r>
      <w:r>
        <w:rPr>
          <w:spacing w:val="-14"/>
        </w:rPr>
        <w:t> </w:t>
      </w:r>
      <w:r>
        <w:rPr/>
        <w:t>ajetreo</w:t>
      </w:r>
      <w:r>
        <w:rPr>
          <w:spacing w:val="-14"/>
        </w:rPr>
        <w:t> </w:t>
      </w:r>
      <w:r>
        <w:rPr/>
        <w:t>(Rákoczyová</w:t>
      </w:r>
      <w:r>
        <w:rPr>
          <w:spacing w:val="-14"/>
        </w:rPr>
        <w:t> </w:t>
      </w:r>
      <w:r>
        <w:rPr/>
        <w:t>y</w:t>
      </w:r>
      <w:r>
        <w:rPr>
          <w:spacing w:val="-20"/>
        </w:rPr>
        <w:t> </w:t>
      </w:r>
      <w:r>
        <w:rPr>
          <w:spacing w:val="-5"/>
        </w:rPr>
        <w:t>Trbola,</w:t>
      </w:r>
      <w:r>
        <w:rPr>
          <w:spacing w:val="-14"/>
        </w:rPr>
        <w:t> </w:t>
      </w:r>
      <w:r>
        <w:rPr/>
        <w:t>2009:</w:t>
      </w:r>
      <w:r>
        <w:rPr>
          <w:spacing w:val="-14"/>
        </w:rPr>
        <w:t> </w:t>
      </w:r>
      <w:r>
        <w:rPr/>
        <w:t>259).</w:t>
      </w:r>
      <w:r>
        <w:rPr>
          <w:spacing w:val="-14"/>
        </w:rPr>
        <w:t> </w:t>
      </w:r>
      <w:r>
        <w:rPr/>
        <w:t>Desde la</w:t>
      </w:r>
      <w:r>
        <w:rPr>
          <w:spacing w:val="-14"/>
        </w:rPr>
        <w:t> </w:t>
      </w:r>
      <w:r>
        <w:rPr/>
        <w:t>perspectiva</w:t>
      </w:r>
      <w:r>
        <w:rPr>
          <w:spacing w:val="-14"/>
        </w:rPr>
        <w:t> </w:t>
      </w:r>
      <w:r>
        <w:rPr/>
        <w:t>de</w:t>
      </w:r>
      <w:r>
        <w:rPr>
          <w:spacing w:val="-14"/>
        </w:rPr>
        <w:t> </w:t>
      </w:r>
      <w:r>
        <w:rPr/>
        <w:t>la</w:t>
      </w:r>
      <w:r>
        <w:rPr>
          <w:spacing w:val="-14"/>
        </w:rPr>
        <w:t> </w:t>
      </w:r>
      <w:r>
        <w:rPr/>
        <w:t>integración</w:t>
      </w:r>
      <w:r>
        <w:rPr>
          <w:spacing w:val="-14"/>
        </w:rPr>
        <w:t> </w:t>
      </w:r>
      <w:r>
        <w:rPr/>
        <w:t>se</w:t>
      </w:r>
      <w:r>
        <w:rPr>
          <w:spacing w:val="-14"/>
        </w:rPr>
        <w:t> </w:t>
      </w:r>
      <w:r>
        <w:rPr/>
        <w:t>trata</w:t>
      </w:r>
      <w:r>
        <w:rPr>
          <w:spacing w:val="-14"/>
        </w:rPr>
        <w:t> </w:t>
      </w:r>
      <w:r>
        <w:rPr/>
        <w:t>de</w:t>
      </w:r>
      <w:r>
        <w:rPr>
          <w:spacing w:val="-14"/>
        </w:rPr>
        <w:t> </w:t>
      </w:r>
      <w:r>
        <w:rPr/>
        <w:t>un</w:t>
      </w:r>
      <w:r>
        <w:rPr>
          <w:spacing w:val="-14"/>
        </w:rPr>
        <w:t> </w:t>
      </w:r>
      <w:r>
        <w:rPr/>
        <w:t>elemento</w:t>
      </w:r>
      <w:r>
        <w:rPr>
          <w:spacing w:val="-14"/>
        </w:rPr>
        <w:t> </w:t>
      </w:r>
      <w:r>
        <w:rPr/>
        <w:t>importante:</w:t>
      </w:r>
      <w:r>
        <w:rPr>
          <w:spacing w:val="-14"/>
        </w:rPr>
        <w:t> </w:t>
      </w:r>
      <w:r>
        <w:rPr/>
        <w:t>es</w:t>
      </w:r>
      <w:r>
        <w:rPr>
          <w:spacing w:val="-14"/>
        </w:rPr>
        <w:t> </w:t>
      </w:r>
      <w:r>
        <w:rPr/>
        <w:t>el</w:t>
      </w:r>
      <w:r>
        <w:rPr>
          <w:spacing w:val="-14"/>
        </w:rPr>
        <w:t> </w:t>
      </w:r>
      <w:r>
        <w:rPr/>
        <w:t>testimonio de</w:t>
      </w:r>
      <w:r>
        <w:rPr>
          <w:spacing w:val="-17"/>
        </w:rPr>
        <w:t> </w:t>
      </w:r>
      <w:r>
        <w:rPr/>
        <w:t>la</w:t>
      </w:r>
      <w:r>
        <w:rPr>
          <w:spacing w:val="-17"/>
        </w:rPr>
        <w:t> </w:t>
      </w:r>
      <w:r>
        <w:rPr/>
        <w:t>percepción</w:t>
      </w:r>
      <w:r>
        <w:rPr>
          <w:spacing w:val="-17"/>
        </w:rPr>
        <w:t> </w:t>
      </w:r>
      <w:r>
        <w:rPr/>
        <w:t>de</w:t>
      </w:r>
      <w:r>
        <w:rPr>
          <w:spacing w:val="-17"/>
        </w:rPr>
        <w:t> </w:t>
      </w:r>
      <w:r>
        <w:rPr/>
        <w:t>la</w:t>
      </w:r>
      <w:r>
        <w:rPr>
          <w:spacing w:val="-17"/>
        </w:rPr>
        <w:t> </w:t>
      </w:r>
      <w:r>
        <w:rPr/>
        <w:t>integración</w:t>
      </w:r>
      <w:r>
        <w:rPr>
          <w:spacing w:val="-17"/>
        </w:rPr>
        <w:t> </w:t>
      </w:r>
      <w:r>
        <w:rPr/>
        <w:t>a</w:t>
      </w:r>
      <w:r>
        <w:rPr>
          <w:spacing w:val="-17"/>
        </w:rPr>
        <w:t> </w:t>
      </w:r>
      <w:r>
        <w:rPr/>
        <w:t>la</w:t>
      </w:r>
      <w:r>
        <w:rPr>
          <w:spacing w:val="-17"/>
        </w:rPr>
        <w:t> </w:t>
      </w:r>
      <w:r>
        <w:rPr/>
        <w:t>comunidad</w:t>
      </w:r>
      <w:r>
        <w:rPr>
          <w:spacing w:val="-17"/>
        </w:rPr>
        <w:t> </w:t>
      </w:r>
      <w:r>
        <w:rPr/>
        <w:t>nacional</w:t>
      </w:r>
      <w:r>
        <w:rPr>
          <w:spacing w:val="-17"/>
        </w:rPr>
        <w:t> </w:t>
      </w:r>
      <w:r>
        <w:rPr/>
        <w:t>como</w:t>
      </w:r>
      <w:r>
        <w:rPr>
          <w:spacing w:val="-17"/>
        </w:rPr>
        <w:t> </w:t>
      </w:r>
      <w:r>
        <w:rPr/>
        <w:t>una</w:t>
      </w:r>
      <w:r>
        <w:rPr>
          <w:spacing w:val="-17"/>
        </w:rPr>
        <w:t> </w:t>
      </w:r>
      <w:r>
        <w:rPr/>
        <w:t>asimilación,</w:t>
      </w:r>
      <w:r>
        <w:rPr>
          <w:spacing w:val="-17"/>
        </w:rPr>
        <w:t> </w:t>
      </w:r>
      <w:r>
        <w:rPr/>
        <w:t>a diferencia</w:t>
      </w:r>
      <w:r>
        <w:rPr>
          <w:spacing w:val="-32"/>
        </w:rPr>
        <w:t> </w:t>
      </w:r>
      <w:r>
        <w:rPr/>
        <w:t>de</w:t>
      </w:r>
      <w:r>
        <w:rPr>
          <w:spacing w:val="-32"/>
        </w:rPr>
        <w:t> </w:t>
      </w:r>
      <w:r>
        <w:rPr/>
        <w:t>la</w:t>
      </w:r>
      <w:r>
        <w:rPr>
          <w:spacing w:val="-32"/>
        </w:rPr>
        <w:t> </w:t>
      </w:r>
      <w:r>
        <w:rPr/>
        <w:t>inclusión</w:t>
      </w:r>
      <w:r>
        <w:rPr>
          <w:spacing w:val="-32"/>
        </w:rPr>
        <w:t> </w:t>
      </w:r>
      <w:r>
        <w:rPr/>
        <w:t>en</w:t>
      </w:r>
      <w:r>
        <w:rPr>
          <w:spacing w:val="-32"/>
        </w:rPr>
        <w:t> </w:t>
      </w:r>
      <w:r>
        <w:rPr/>
        <w:t>la</w:t>
      </w:r>
      <w:r>
        <w:rPr>
          <w:spacing w:val="-32"/>
        </w:rPr>
        <w:t> </w:t>
      </w:r>
      <w:r>
        <w:rPr/>
        <w:t>“vida</w:t>
      </w:r>
      <w:r>
        <w:rPr>
          <w:spacing w:val="-32"/>
        </w:rPr>
        <w:t> </w:t>
      </w:r>
      <w:r>
        <w:rPr/>
        <w:t>cotidiana”</w:t>
      </w:r>
      <w:r>
        <w:rPr>
          <w:spacing w:val="-32"/>
        </w:rPr>
        <w:t> </w:t>
      </w:r>
      <w:r>
        <w:rPr/>
        <w:t>lo</w:t>
      </w:r>
      <w:r>
        <w:rPr>
          <w:spacing w:val="-32"/>
        </w:rPr>
        <w:t> </w:t>
      </w:r>
      <w:r>
        <w:rPr/>
        <w:t>cual</w:t>
      </w:r>
      <w:r>
        <w:rPr>
          <w:spacing w:val="-32"/>
        </w:rPr>
        <w:t> </w:t>
      </w:r>
      <w:r>
        <w:rPr/>
        <w:t>se</w:t>
      </w:r>
      <w:r>
        <w:rPr>
          <w:spacing w:val="-32"/>
        </w:rPr>
        <w:t> </w:t>
      </w:r>
      <w:r>
        <w:rPr/>
        <w:t>prefiere.</w:t>
      </w:r>
    </w:p>
    <w:p>
      <w:pPr>
        <w:pStyle w:val="BodyText"/>
        <w:spacing w:line="271" w:lineRule="auto" w:before="2"/>
        <w:ind w:left="100" w:right="116" w:firstLine="359"/>
        <w:jc w:val="both"/>
      </w:pPr>
      <w:r>
        <w:rPr/>
        <w:t>Como</w:t>
      </w:r>
      <w:r>
        <w:rPr>
          <w:spacing w:val="-32"/>
        </w:rPr>
        <w:t> </w:t>
      </w:r>
      <w:r>
        <w:rPr/>
        <w:t>ya</w:t>
      </w:r>
      <w:r>
        <w:rPr>
          <w:spacing w:val="-32"/>
        </w:rPr>
        <w:t> </w:t>
      </w:r>
      <w:r>
        <w:rPr/>
        <w:t>se</w:t>
      </w:r>
      <w:r>
        <w:rPr>
          <w:spacing w:val="-32"/>
        </w:rPr>
        <w:t> </w:t>
      </w:r>
      <w:r>
        <w:rPr/>
        <w:t>había</w:t>
      </w:r>
      <w:r>
        <w:rPr>
          <w:spacing w:val="-32"/>
        </w:rPr>
        <w:t> </w:t>
      </w:r>
      <w:r>
        <w:rPr/>
        <w:t>apuntado,</w:t>
      </w:r>
      <w:r>
        <w:rPr>
          <w:spacing w:val="-32"/>
        </w:rPr>
        <w:t> </w:t>
      </w:r>
      <w:r>
        <w:rPr/>
        <w:t>durante</w:t>
      </w:r>
      <w:r>
        <w:rPr>
          <w:spacing w:val="-32"/>
        </w:rPr>
        <w:t> </w:t>
      </w:r>
      <w:r>
        <w:rPr/>
        <w:t>la</w:t>
      </w:r>
      <w:r>
        <w:rPr>
          <w:spacing w:val="-32"/>
        </w:rPr>
        <w:t> </w:t>
      </w:r>
      <w:r>
        <w:rPr/>
        <w:t>primera</w:t>
      </w:r>
      <w:r>
        <w:rPr>
          <w:spacing w:val="-32"/>
        </w:rPr>
        <w:t> </w:t>
      </w:r>
      <w:r>
        <w:rPr/>
        <w:t>etapa</w:t>
      </w:r>
      <w:r>
        <w:rPr>
          <w:spacing w:val="-32"/>
        </w:rPr>
        <w:t> </w:t>
      </w:r>
      <w:r>
        <w:rPr/>
        <w:t>de</w:t>
      </w:r>
      <w:r>
        <w:rPr>
          <w:spacing w:val="-32"/>
        </w:rPr>
        <w:t> </w:t>
      </w:r>
      <w:r>
        <w:rPr/>
        <w:t>la</w:t>
      </w:r>
      <w:r>
        <w:rPr>
          <w:spacing w:val="-32"/>
        </w:rPr>
        <w:t> </w:t>
      </w:r>
      <w:r>
        <w:rPr/>
        <w:t>adaptación</w:t>
      </w:r>
      <w:r>
        <w:rPr>
          <w:spacing w:val="-32"/>
        </w:rPr>
        <w:t> </w:t>
      </w:r>
      <w:r>
        <w:rPr/>
        <w:t>que</w:t>
      </w:r>
      <w:r>
        <w:rPr>
          <w:spacing w:val="-32"/>
        </w:rPr>
        <w:t> </w:t>
      </w:r>
      <w:r>
        <w:rPr/>
        <w:t>contie- ne</w:t>
      </w:r>
      <w:r>
        <w:rPr>
          <w:spacing w:val="-34"/>
        </w:rPr>
        <w:t> </w:t>
      </w:r>
      <w:r>
        <w:rPr/>
        <w:t>más</w:t>
      </w:r>
      <w:r>
        <w:rPr>
          <w:spacing w:val="-34"/>
        </w:rPr>
        <w:t> </w:t>
      </w:r>
      <w:r>
        <w:rPr/>
        <w:t>bien</w:t>
      </w:r>
      <w:r>
        <w:rPr>
          <w:spacing w:val="-34"/>
        </w:rPr>
        <w:t> </w:t>
      </w:r>
      <w:r>
        <w:rPr/>
        <w:t>los</w:t>
      </w:r>
      <w:r>
        <w:rPr>
          <w:spacing w:val="-34"/>
        </w:rPr>
        <w:t> </w:t>
      </w:r>
      <w:r>
        <w:rPr/>
        <w:t>elementos</w:t>
      </w:r>
      <w:r>
        <w:rPr>
          <w:spacing w:val="-34"/>
        </w:rPr>
        <w:t> </w:t>
      </w:r>
      <w:r>
        <w:rPr/>
        <w:t>de</w:t>
      </w:r>
      <w:r>
        <w:rPr>
          <w:spacing w:val="-34"/>
        </w:rPr>
        <w:t> </w:t>
      </w:r>
      <w:r>
        <w:rPr/>
        <w:t>la</w:t>
      </w:r>
      <w:r>
        <w:rPr>
          <w:spacing w:val="-34"/>
        </w:rPr>
        <w:t> </w:t>
      </w:r>
      <w:r>
        <w:rPr/>
        <w:t>exclusión</w:t>
      </w:r>
      <w:r>
        <w:rPr>
          <w:spacing w:val="-34"/>
        </w:rPr>
        <w:t> </w:t>
      </w:r>
      <w:r>
        <w:rPr/>
        <w:t>social,</w:t>
      </w:r>
      <w:r>
        <w:rPr>
          <w:spacing w:val="-34"/>
        </w:rPr>
        <w:t> </w:t>
      </w:r>
      <w:r>
        <w:rPr/>
        <w:t>los</w:t>
      </w:r>
      <w:r>
        <w:rPr>
          <w:spacing w:val="-34"/>
        </w:rPr>
        <w:t> </w:t>
      </w:r>
      <w:r>
        <w:rPr/>
        <w:t>migrantes</w:t>
      </w:r>
      <w:r>
        <w:rPr>
          <w:spacing w:val="-34"/>
        </w:rPr>
        <w:t> </w:t>
      </w:r>
      <w:r>
        <w:rPr/>
        <w:t>se</w:t>
      </w:r>
      <w:r>
        <w:rPr>
          <w:spacing w:val="-34"/>
        </w:rPr>
        <w:t> </w:t>
      </w:r>
      <w:r>
        <w:rPr/>
        <w:t>adaptan</w:t>
      </w:r>
      <w:r>
        <w:rPr>
          <w:spacing w:val="-34"/>
        </w:rPr>
        <w:t> </w:t>
      </w:r>
      <w:r>
        <w:rPr/>
        <w:t>a</w:t>
      </w:r>
      <w:r>
        <w:rPr>
          <w:spacing w:val="-34"/>
        </w:rPr>
        <w:t> </w:t>
      </w:r>
      <w:r>
        <w:rPr/>
        <w:t>las</w:t>
      </w:r>
      <w:r>
        <w:rPr>
          <w:spacing w:val="-34"/>
        </w:rPr>
        <w:t> </w:t>
      </w:r>
      <w:r>
        <w:rPr/>
        <w:t>nuevas condiciones</w:t>
      </w:r>
      <w:r>
        <w:rPr>
          <w:spacing w:val="-37"/>
        </w:rPr>
        <w:t> </w:t>
      </w:r>
      <w:r>
        <w:rPr/>
        <w:t>y</w:t>
      </w:r>
      <w:r>
        <w:rPr>
          <w:spacing w:val="-37"/>
        </w:rPr>
        <w:t> </w:t>
      </w:r>
      <w:r>
        <w:rPr/>
        <w:t>situaciones</w:t>
      </w:r>
      <w:r>
        <w:rPr>
          <w:spacing w:val="-37"/>
        </w:rPr>
        <w:t> </w:t>
      </w:r>
      <w:r>
        <w:rPr/>
        <w:t>y</w:t>
      </w:r>
      <w:r>
        <w:rPr>
          <w:spacing w:val="-37"/>
        </w:rPr>
        <w:t> </w:t>
      </w:r>
      <w:r>
        <w:rPr/>
        <w:t>suelen</w:t>
      </w:r>
      <w:r>
        <w:rPr>
          <w:spacing w:val="-37"/>
        </w:rPr>
        <w:t> </w:t>
      </w:r>
      <w:r>
        <w:rPr/>
        <w:t>aceptarlas</w:t>
      </w:r>
      <w:r>
        <w:rPr>
          <w:spacing w:val="-37"/>
        </w:rPr>
        <w:t> </w:t>
      </w:r>
      <w:r>
        <w:rPr/>
        <w:t>pasivamente</w:t>
      </w:r>
      <w:r>
        <w:rPr>
          <w:spacing w:val="-37"/>
        </w:rPr>
        <w:t> </w:t>
      </w:r>
      <w:r>
        <w:rPr/>
        <w:t>antes</w:t>
      </w:r>
      <w:r>
        <w:rPr>
          <w:spacing w:val="-37"/>
        </w:rPr>
        <w:t> </w:t>
      </w:r>
      <w:r>
        <w:rPr/>
        <w:t>que</w:t>
      </w:r>
      <w:r>
        <w:rPr>
          <w:spacing w:val="-37"/>
        </w:rPr>
        <w:t> </w:t>
      </w:r>
      <w:r>
        <w:rPr/>
        <w:t>cambiarlas.</w:t>
      </w:r>
      <w:r>
        <w:rPr>
          <w:spacing w:val="-37"/>
        </w:rPr>
        <w:t> </w:t>
      </w:r>
      <w:r>
        <w:rPr/>
        <w:t>Esto concierne</w:t>
      </w:r>
      <w:r>
        <w:rPr>
          <w:spacing w:val="-15"/>
        </w:rPr>
        <w:t> </w:t>
      </w:r>
      <w:r>
        <w:rPr/>
        <w:t>también</w:t>
      </w:r>
      <w:r>
        <w:rPr>
          <w:spacing w:val="-15"/>
        </w:rPr>
        <w:t> </w:t>
      </w:r>
      <w:r>
        <w:rPr/>
        <w:t>la</w:t>
      </w:r>
      <w:r>
        <w:rPr>
          <w:spacing w:val="-15"/>
        </w:rPr>
        <w:t> </w:t>
      </w:r>
      <w:r>
        <w:rPr/>
        <w:t>vivienda.</w:t>
      </w:r>
      <w:r>
        <w:rPr>
          <w:spacing w:val="-15"/>
        </w:rPr>
        <w:t> </w:t>
      </w:r>
      <w:r>
        <w:rPr/>
        <w:t>Durante</w:t>
      </w:r>
      <w:r>
        <w:rPr>
          <w:spacing w:val="-15"/>
        </w:rPr>
        <w:t> </w:t>
      </w:r>
      <w:r>
        <w:rPr/>
        <w:t>los</w:t>
      </w:r>
      <w:r>
        <w:rPr>
          <w:spacing w:val="-15"/>
        </w:rPr>
        <w:t> </w:t>
      </w:r>
      <w:r>
        <w:rPr/>
        <w:t>primeros</w:t>
      </w:r>
      <w:r>
        <w:rPr>
          <w:spacing w:val="-15"/>
        </w:rPr>
        <w:t> </w:t>
      </w:r>
      <w:r>
        <w:rPr/>
        <w:t>años,</w:t>
      </w:r>
      <w:r>
        <w:rPr>
          <w:spacing w:val="-15"/>
        </w:rPr>
        <w:t> </w:t>
      </w:r>
      <w:r>
        <w:rPr/>
        <w:t>los</w:t>
      </w:r>
      <w:r>
        <w:rPr>
          <w:spacing w:val="-15"/>
        </w:rPr>
        <w:t> </w:t>
      </w:r>
      <w:r>
        <w:rPr/>
        <w:t>migrantes</w:t>
      </w:r>
      <w:r>
        <w:rPr>
          <w:spacing w:val="-15"/>
        </w:rPr>
        <w:t> </w:t>
      </w:r>
      <w:r>
        <w:rPr/>
        <w:t>rentan</w:t>
      </w:r>
      <w:r>
        <w:rPr>
          <w:spacing w:val="-15"/>
        </w:rPr>
        <w:t> </w:t>
      </w:r>
      <w:r>
        <w:rPr/>
        <w:t>de- partamentos,</w:t>
      </w:r>
      <w:r>
        <w:rPr>
          <w:spacing w:val="-13"/>
        </w:rPr>
        <w:t> </w:t>
      </w:r>
      <w:r>
        <w:rPr/>
        <w:t>a</w:t>
      </w:r>
      <w:r>
        <w:rPr>
          <w:spacing w:val="-13"/>
        </w:rPr>
        <w:t> </w:t>
      </w:r>
      <w:r>
        <w:rPr/>
        <w:t>veces</w:t>
      </w:r>
      <w:r>
        <w:rPr>
          <w:spacing w:val="-13"/>
        </w:rPr>
        <w:t> </w:t>
      </w:r>
      <w:r>
        <w:rPr/>
        <w:t>casas,</w:t>
      </w:r>
      <w:r>
        <w:rPr>
          <w:spacing w:val="-13"/>
        </w:rPr>
        <w:t> </w:t>
      </w:r>
      <w:r>
        <w:rPr/>
        <w:t>y</w:t>
      </w:r>
      <w:r>
        <w:rPr>
          <w:spacing w:val="-13"/>
        </w:rPr>
        <w:t> </w:t>
      </w:r>
      <w:r>
        <w:rPr/>
        <w:t>también</w:t>
      </w:r>
      <w:r>
        <w:rPr>
          <w:spacing w:val="-13"/>
        </w:rPr>
        <w:t> </w:t>
      </w:r>
      <w:r>
        <w:rPr/>
        <w:t>pueden</w:t>
      </w:r>
      <w:r>
        <w:rPr>
          <w:spacing w:val="-13"/>
        </w:rPr>
        <w:t> </w:t>
      </w:r>
      <w:r>
        <w:rPr/>
        <w:t>habitar</w:t>
      </w:r>
      <w:r>
        <w:rPr>
          <w:spacing w:val="-13"/>
        </w:rPr>
        <w:t> </w:t>
      </w:r>
      <w:r>
        <w:rPr/>
        <w:t>en</w:t>
      </w:r>
      <w:r>
        <w:rPr>
          <w:spacing w:val="-13"/>
        </w:rPr>
        <w:t> </w:t>
      </w:r>
      <w:r>
        <w:rPr/>
        <w:t>hostales</w:t>
      </w:r>
      <w:r>
        <w:rPr>
          <w:spacing w:val="-13"/>
        </w:rPr>
        <w:t> </w:t>
      </w:r>
      <w:r>
        <w:rPr/>
        <w:t>o</w:t>
      </w:r>
      <w:r>
        <w:rPr>
          <w:spacing w:val="-13"/>
        </w:rPr>
        <w:t> </w:t>
      </w:r>
      <w:r>
        <w:rPr/>
        <w:t>albergues.</w:t>
      </w:r>
      <w:r>
        <w:rPr>
          <w:spacing w:val="-13"/>
        </w:rPr>
        <w:t> </w:t>
      </w:r>
      <w:r>
        <w:rPr>
          <w:spacing w:val="-3"/>
        </w:rPr>
        <w:t>Muy </w:t>
      </w:r>
      <w:r>
        <w:rPr/>
        <w:t>pocas personas pueden permitirse una vivienda propia. Los que rentan inmuebles suelen</w:t>
      </w:r>
      <w:r>
        <w:rPr>
          <w:spacing w:val="-16"/>
        </w:rPr>
        <w:t> </w:t>
      </w:r>
      <w:r>
        <w:rPr/>
        <w:t>ser</w:t>
      </w:r>
      <w:r>
        <w:rPr>
          <w:spacing w:val="-16"/>
        </w:rPr>
        <w:t> </w:t>
      </w:r>
      <w:r>
        <w:rPr/>
        <w:t>los</w:t>
      </w:r>
      <w:r>
        <w:rPr>
          <w:spacing w:val="-16"/>
        </w:rPr>
        <w:t> </w:t>
      </w:r>
      <w:r>
        <w:rPr/>
        <w:t>checos</w:t>
      </w:r>
      <w:r>
        <w:rPr>
          <w:spacing w:val="-16"/>
        </w:rPr>
        <w:t> </w:t>
      </w:r>
      <w:r>
        <w:rPr/>
        <w:t>étnicos.</w:t>
      </w:r>
      <w:r>
        <w:rPr>
          <w:spacing w:val="-16"/>
        </w:rPr>
        <w:t> </w:t>
      </w:r>
      <w:r>
        <w:rPr/>
        <w:t>Alojarse</w:t>
      </w:r>
      <w:r>
        <w:rPr>
          <w:spacing w:val="-16"/>
        </w:rPr>
        <w:t> </w:t>
      </w:r>
      <w:r>
        <w:rPr/>
        <w:t>en</w:t>
      </w:r>
      <w:r>
        <w:rPr>
          <w:spacing w:val="-16"/>
        </w:rPr>
        <w:t> </w:t>
      </w:r>
      <w:r>
        <w:rPr/>
        <w:t>un</w:t>
      </w:r>
      <w:r>
        <w:rPr>
          <w:spacing w:val="-16"/>
        </w:rPr>
        <w:t> </w:t>
      </w:r>
      <w:r>
        <w:rPr/>
        <w:t>hostal</w:t>
      </w:r>
      <w:r>
        <w:rPr>
          <w:spacing w:val="-16"/>
        </w:rPr>
        <w:t> </w:t>
      </w:r>
      <w:r>
        <w:rPr/>
        <w:t>o</w:t>
      </w:r>
      <w:r>
        <w:rPr>
          <w:spacing w:val="-16"/>
        </w:rPr>
        <w:t> </w:t>
      </w:r>
      <w:r>
        <w:rPr/>
        <w:t>albergue</w:t>
      </w:r>
      <w:r>
        <w:rPr>
          <w:spacing w:val="-16"/>
        </w:rPr>
        <w:t> </w:t>
      </w:r>
      <w:r>
        <w:rPr/>
        <w:t>se</w:t>
      </w:r>
      <w:r>
        <w:rPr>
          <w:spacing w:val="-16"/>
        </w:rPr>
        <w:t> </w:t>
      </w:r>
      <w:r>
        <w:rPr/>
        <w:t>considera</w:t>
      </w:r>
      <w:r>
        <w:rPr>
          <w:spacing w:val="-16"/>
        </w:rPr>
        <w:t> </w:t>
      </w:r>
      <w:r>
        <w:rPr/>
        <w:t>como</w:t>
      </w:r>
      <w:r>
        <w:rPr>
          <w:spacing w:val="-16"/>
        </w:rPr>
        <w:t> </w:t>
      </w:r>
      <w:r>
        <w:rPr/>
        <w:t>la</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t>vivienda</w:t>
      </w:r>
      <w:r>
        <w:rPr>
          <w:spacing w:val="-38"/>
        </w:rPr>
        <w:t> </w:t>
      </w:r>
      <w:r>
        <w:rPr/>
        <w:t>de</w:t>
      </w:r>
      <w:r>
        <w:rPr>
          <w:spacing w:val="-38"/>
        </w:rPr>
        <w:t> </w:t>
      </w:r>
      <w:r>
        <w:rPr/>
        <w:t>partida</w:t>
      </w:r>
      <w:r>
        <w:rPr>
          <w:spacing w:val="-38"/>
        </w:rPr>
        <w:t> </w:t>
      </w:r>
      <w:r>
        <w:rPr/>
        <w:t>para</w:t>
      </w:r>
      <w:r>
        <w:rPr>
          <w:spacing w:val="-38"/>
        </w:rPr>
        <w:t> </w:t>
      </w:r>
      <w:r>
        <w:rPr/>
        <w:t>las</w:t>
      </w:r>
      <w:r>
        <w:rPr>
          <w:spacing w:val="-38"/>
        </w:rPr>
        <w:t> </w:t>
      </w:r>
      <w:r>
        <w:rPr/>
        <w:t>familias</w:t>
      </w:r>
      <w:r>
        <w:rPr>
          <w:spacing w:val="-38"/>
        </w:rPr>
        <w:t> </w:t>
      </w:r>
      <w:r>
        <w:rPr/>
        <w:t>y</w:t>
      </w:r>
      <w:r>
        <w:rPr>
          <w:spacing w:val="-38"/>
        </w:rPr>
        <w:t> </w:t>
      </w:r>
      <w:r>
        <w:rPr/>
        <w:t>es</w:t>
      </w:r>
      <w:r>
        <w:rPr>
          <w:spacing w:val="-38"/>
        </w:rPr>
        <w:t> </w:t>
      </w:r>
      <w:r>
        <w:rPr/>
        <w:t>aceptable</w:t>
      </w:r>
      <w:r>
        <w:rPr>
          <w:spacing w:val="-38"/>
        </w:rPr>
        <w:t> </w:t>
      </w:r>
      <w:r>
        <w:rPr/>
        <w:t>también</w:t>
      </w:r>
      <w:r>
        <w:rPr>
          <w:spacing w:val="-38"/>
        </w:rPr>
        <w:t> </w:t>
      </w:r>
      <w:r>
        <w:rPr/>
        <w:t>para</w:t>
      </w:r>
      <w:r>
        <w:rPr>
          <w:spacing w:val="-38"/>
        </w:rPr>
        <w:t> </w:t>
      </w:r>
      <w:r>
        <w:rPr/>
        <w:t>los</w:t>
      </w:r>
      <w:r>
        <w:rPr>
          <w:spacing w:val="-38"/>
        </w:rPr>
        <w:t> </w:t>
      </w:r>
      <w:r>
        <w:rPr/>
        <w:t>individuos.</w:t>
      </w:r>
      <w:r>
        <w:rPr>
          <w:spacing w:val="-38"/>
        </w:rPr>
        <w:t> </w:t>
      </w:r>
      <w:r>
        <w:rPr/>
        <w:t>Con</w:t>
      </w:r>
      <w:r>
        <w:rPr>
          <w:spacing w:val="-38"/>
        </w:rPr>
        <w:t> </w:t>
      </w:r>
      <w:r>
        <w:rPr/>
        <w:t>el tiempo,</w:t>
      </w:r>
      <w:r>
        <w:rPr>
          <w:spacing w:val="-28"/>
        </w:rPr>
        <w:t> </w:t>
      </w:r>
      <w:r>
        <w:rPr/>
        <w:t>las</w:t>
      </w:r>
      <w:r>
        <w:rPr>
          <w:spacing w:val="-28"/>
        </w:rPr>
        <w:t> </w:t>
      </w:r>
      <w:r>
        <w:rPr/>
        <w:t>familias</w:t>
      </w:r>
      <w:r>
        <w:rPr>
          <w:spacing w:val="-28"/>
        </w:rPr>
        <w:t> </w:t>
      </w:r>
      <w:r>
        <w:rPr/>
        <w:t>tienden</w:t>
      </w:r>
      <w:r>
        <w:rPr>
          <w:spacing w:val="-28"/>
        </w:rPr>
        <w:t> </w:t>
      </w:r>
      <w:r>
        <w:rPr/>
        <w:t>a</w:t>
      </w:r>
      <w:r>
        <w:rPr>
          <w:spacing w:val="-28"/>
        </w:rPr>
        <w:t> </w:t>
      </w:r>
      <w:r>
        <w:rPr>
          <w:spacing w:val="-3"/>
        </w:rPr>
        <w:t>rentar,</w:t>
      </w:r>
      <w:r>
        <w:rPr>
          <w:spacing w:val="-28"/>
        </w:rPr>
        <w:t> </w:t>
      </w:r>
      <w:r>
        <w:rPr/>
        <w:t>lo</w:t>
      </w:r>
      <w:r>
        <w:rPr>
          <w:spacing w:val="-28"/>
        </w:rPr>
        <w:t> </w:t>
      </w:r>
      <w:r>
        <w:rPr/>
        <w:t>cual</w:t>
      </w:r>
      <w:r>
        <w:rPr>
          <w:spacing w:val="-28"/>
        </w:rPr>
        <w:t> </w:t>
      </w:r>
      <w:r>
        <w:rPr/>
        <w:t>resulta</w:t>
      </w:r>
      <w:r>
        <w:rPr>
          <w:spacing w:val="-28"/>
        </w:rPr>
        <w:t> </w:t>
      </w:r>
      <w:r>
        <w:rPr/>
        <w:t>ventajoso</w:t>
      </w:r>
      <w:r>
        <w:rPr>
          <w:spacing w:val="-28"/>
        </w:rPr>
        <w:t> </w:t>
      </w:r>
      <w:r>
        <w:rPr/>
        <w:t>sobre</w:t>
      </w:r>
      <w:r>
        <w:rPr>
          <w:spacing w:val="-28"/>
        </w:rPr>
        <w:t> </w:t>
      </w:r>
      <w:r>
        <w:rPr/>
        <w:t>todo</w:t>
      </w:r>
      <w:r>
        <w:rPr>
          <w:spacing w:val="-28"/>
        </w:rPr>
        <w:t> </w:t>
      </w:r>
      <w:r>
        <w:rPr/>
        <w:t>en</w:t>
      </w:r>
      <w:r>
        <w:rPr>
          <w:spacing w:val="-28"/>
        </w:rPr>
        <w:t> </w:t>
      </w:r>
      <w:r>
        <w:rPr/>
        <w:t>el</w:t>
      </w:r>
      <w:r>
        <w:rPr>
          <w:spacing w:val="-28"/>
        </w:rPr>
        <w:t> </w:t>
      </w:r>
      <w:r>
        <w:rPr/>
        <w:t>caso</w:t>
      </w:r>
      <w:r>
        <w:rPr>
          <w:spacing w:val="-28"/>
        </w:rPr>
        <w:t> </w:t>
      </w:r>
      <w:r>
        <w:rPr/>
        <w:t>de </w:t>
      </w:r>
      <w:r>
        <w:rPr>
          <w:w w:val="95"/>
        </w:rPr>
        <w:t>las</w:t>
      </w:r>
      <w:r>
        <w:rPr>
          <w:spacing w:val="-14"/>
          <w:w w:val="95"/>
        </w:rPr>
        <w:t> </w:t>
      </w:r>
      <w:r>
        <w:rPr>
          <w:w w:val="95"/>
        </w:rPr>
        <w:t>familias</w:t>
      </w:r>
      <w:r>
        <w:rPr>
          <w:spacing w:val="-14"/>
          <w:w w:val="95"/>
        </w:rPr>
        <w:t> </w:t>
      </w:r>
      <w:r>
        <w:rPr>
          <w:w w:val="95"/>
        </w:rPr>
        <w:t>numerosas;</w:t>
      </w:r>
      <w:r>
        <w:rPr>
          <w:spacing w:val="-14"/>
          <w:w w:val="95"/>
        </w:rPr>
        <w:t> </w:t>
      </w:r>
      <w:r>
        <w:rPr>
          <w:w w:val="95"/>
        </w:rPr>
        <w:t>en</w:t>
      </w:r>
      <w:r>
        <w:rPr>
          <w:spacing w:val="-14"/>
          <w:w w:val="95"/>
        </w:rPr>
        <w:t> </w:t>
      </w:r>
      <w:r>
        <w:rPr>
          <w:w w:val="95"/>
        </w:rPr>
        <w:t>algunos</w:t>
      </w:r>
      <w:r>
        <w:rPr>
          <w:spacing w:val="-14"/>
          <w:w w:val="95"/>
        </w:rPr>
        <w:t> </w:t>
      </w:r>
      <w:r>
        <w:rPr>
          <w:w w:val="95"/>
        </w:rPr>
        <w:t>casos</w:t>
      </w:r>
      <w:r>
        <w:rPr>
          <w:spacing w:val="-14"/>
          <w:w w:val="95"/>
        </w:rPr>
        <w:t> </w:t>
      </w:r>
      <w:r>
        <w:rPr>
          <w:w w:val="95"/>
        </w:rPr>
        <w:t>varias</w:t>
      </w:r>
      <w:r>
        <w:rPr>
          <w:spacing w:val="-14"/>
          <w:w w:val="95"/>
        </w:rPr>
        <w:t> </w:t>
      </w:r>
      <w:r>
        <w:rPr>
          <w:w w:val="95"/>
        </w:rPr>
        <w:t>familias</w:t>
      </w:r>
      <w:r>
        <w:rPr>
          <w:spacing w:val="-14"/>
          <w:w w:val="95"/>
        </w:rPr>
        <w:t> </w:t>
      </w:r>
      <w:r>
        <w:rPr>
          <w:w w:val="95"/>
        </w:rPr>
        <w:t>habitan</w:t>
      </w:r>
      <w:r>
        <w:rPr>
          <w:spacing w:val="-14"/>
          <w:w w:val="95"/>
        </w:rPr>
        <w:t> </w:t>
      </w:r>
      <w:r>
        <w:rPr>
          <w:w w:val="95"/>
        </w:rPr>
        <w:t>juntas.</w:t>
      </w:r>
      <w:r>
        <w:rPr>
          <w:spacing w:val="-14"/>
          <w:w w:val="95"/>
        </w:rPr>
        <w:t> </w:t>
      </w:r>
      <w:r>
        <w:rPr>
          <w:w w:val="95"/>
        </w:rPr>
        <w:t>Entre</w:t>
      </w:r>
      <w:r>
        <w:rPr>
          <w:spacing w:val="-14"/>
          <w:w w:val="95"/>
        </w:rPr>
        <w:t> </w:t>
      </w:r>
      <w:r>
        <w:rPr>
          <w:w w:val="95"/>
        </w:rPr>
        <w:t>los</w:t>
      </w:r>
      <w:r>
        <w:rPr>
          <w:spacing w:val="-14"/>
          <w:w w:val="95"/>
        </w:rPr>
        <w:t> </w:t>
      </w:r>
      <w:r>
        <w:rPr>
          <w:w w:val="95"/>
        </w:rPr>
        <w:t>facto- </w:t>
      </w:r>
      <w:r>
        <w:rPr/>
        <w:t>res</w:t>
      </w:r>
      <w:r>
        <w:rPr>
          <w:spacing w:val="-23"/>
        </w:rPr>
        <w:t> </w:t>
      </w:r>
      <w:r>
        <w:rPr/>
        <w:t>que</w:t>
      </w:r>
      <w:r>
        <w:rPr>
          <w:spacing w:val="-23"/>
        </w:rPr>
        <w:t> </w:t>
      </w:r>
      <w:r>
        <w:rPr/>
        <w:t>generalmente</w:t>
      </w:r>
      <w:r>
        <w:rPr>
          <w:spacing w:val="-23"/>
        </w:rPr>
        <w:t> </w:t>
      </w:r>
      <w:r>
        <w:rPr/>
        <w:t>impiden</w:t>
      </w:r>
      <w:r>
        <w:rPr>
          <w:spacing w:val="-23"/>
        </w:rPr>
        <w:t> </w:t>
      </w:r>
      <w:r>
        <w:rPr/>
        <w:t>rentar</w:t>
      </w:r>
      <w:r>
        <w:rPr>
          <w:spacing w:val="-23"/>
        </w:rPr>
        <w:t> </w:t>
      </w:r>
      <w:r>
        <w:rPr/>
        <w:t>una</w:t>
      </w:r>
      <w:r>
        <w:rPr>
          <w:spacing w:val="-23"/>
        </w:rPr>
        <w:t> </w:t>
      </w:r>
      <w:r>
        <w:rPr/>
        <w:t>vivienda</w:t>
      </w:r>
      <w:r>
        <w:rPr>
          <w:spacing w:val="-23"/>
        </w:rPr>
        <w:t> </w:t>
      </w:r>
      <w:r>
        <w:rPr/>
        <w:t>estándar</w:t>
      </w:r>
      <w:r>
        <w:rPr>
          <w:spacing w:val="-23"/>
        </w:rPr>
        <w:t> </w:t>
      </w:r>
      <w:r>
        <w:rPr/>
        <w:t>es</w:t>
      </w:r>
      <w:r>
        <w:rPr>
          <w:spacing w:val="-23"/>
        </w:rPr>
        <w:t> </w:t>
      </w:r>
      <w:r>
        <w:rPr/>
        <w:t>la</w:t>
      </w:r>
      <w:r>
        <w:rPr>
          <w:spacing w:val="-23"/>
        </w:rPr>
        <w:t> </w:t>
      </w:r>
      <w:r>
        <w:rPr/>
        <w:t>desconfianza</w:t>
      </w:r>
      <w:r>
        <w:rPr>
          <w:spacing w:val="-23"/>
        </w:rPr>
        <w:t> </w:t>
      </w:r>
      <w:r>
        <w:rPr/>
        <w:t>de</w:t>
      </w:r>
      <w:r>
        <w:rPr>
          <w:spacing w:val="-23"/>
        </w:rPr>
        <w:t> </w:t>
      </w:r>
      <w:r>
        <w:rPr/>
        <w:t>los dueños</w:t>
      </w:r>
      <w:r>
        <w:rPr>
          <w:spacing w:val="-18"/>
        </w:rPr>
        <w:t> </w:t>
      </w:r>
      <w:r>
        <w:rPr/>
        <w:t>y</w:t>
      </w:r>
      <w:r>
        <w:rPr>
          <w:spacing w:val="-18"/>
        </w:rPr>
        <w:t> </w:t>
      </w:r>
      <w:r>
        <w:rPr/>
        <w:t>el</w:t>
      </w:r>
      <w:r>
        <w:rPr>
          <w:spacing w:val="-18"/>
        </w:rPr>
        <w:t> </w:t>
      </w:r>
      <w:r>
        <w:rPr/>
        <w:t>depósito</w:t>
      </w:r>
      <w:r>
        <w:rPr>
          <w:spacing w:val="-18"/>
        </w:rPr>
        <w:t> </w:t>
      </w:r>
      <w:r>
        <w:rPr/>
        <w:t>que</w:t>
      </w:r>
      <w:r>
        <w:rPr>
          <w:spacing w:val="-18"/>
        </w:rPr>
        <w:t> </w:t>
      </w:r>
      <w:r>
        <w:rPr/>
        <w:t>el</w:t>
      </w:r>
      <w:r>
        <w:rPr>
          <w:spacing w:val="-18"/>
        </w:rPr>
        <w:t> </w:t>
      </w:r>
      <w:r>
        <w:rPr/>
        <w:t>arrendatario</w:t>
      </w:r>
      <w:r>
        <w:rPr>
          <w:spacing w:val="-18"/>
        </w:rPr>
        <w:t> </w:t>
      </w:r>
      <w:r>
        <w:rPr/>
        <w:t>tiene</w:t>
      </w:r>
      <w:r>
        <w:rPr>
          <w:spacing w:val="-18"/>
        </w:rPr>
        <w:t> </w:t>
      </w:r>
      <w:r>
        <w:rPr/>
        <w:t>que</w:t>
      </w:r>
      <w:r>
        <w:rPr>
          <w:spacing w:val="-18"/>
        </w:rPr>
        <w:t> </w:t>
      </w:r>
      <w:r>
        <w:rPr/>
        <w:t>pagar</w:t>
      </w:r>
      <w:r>
        <w:rPr>
          <w:spacing w:val="-18"/>
        </w:rPr>
        <w:t> </w:t>
      </w:r>
      <w:r>
        <w:rPr/>
        <w:t>por</w:t>
      </w:r>
      <w:r>
        <w:rPr>
          <w:spacing w:val="-17"/>
        </w:rPr>
        <w:t> </w:t>
      </w:r>
      <w:r>
        <w:rPr/>
        <w:t>adelantado.</w:t>
      </w:r>
      <w:r>
        <w:rPr>
          <w:spacing w:val="-18"/>
        </w:rPr>
        <w:t> </w:t>
      </w:r>
      <w:r>
        <w:rPr/>
        <w:t>La</w:t>
      </w:r>
      <w:r>
        <w:rPr>
          <w:spacing w:val="-18"/>
        </w:rPr>
        <w:t> </w:t>
      </w:r>
      <w:r>
        <w:rPr/>
        <w:t>estancia en</w:t>
      </w:r>
      <w:r>
        <w:rPr>
          <w:spacing w:val="-31"/>
        </w:rPr>
        <w:t> </w:t>
      </w:r>
      <w:r>
        <w:rPr/>
        <w:t>hostales</w:t>
      </w:r>
      <w:r>
        <w:rPr>
          <w:spacing w:val="-31"/>
        </w:rPr>
        <w:t> </w:t>
      </w:r>
      <w:r>
        <w:rPr/>
        <w:t>donde</w:t>
      </w:r>
      <w:r>
        <w:rPr>
          <w:spacing w:val="-31"/>
        </w:rPr>
        <w:t> </w:t>
      </w:r>
      <w:r>
        <w:rPr/>
        <w:t>se</w:t>
      </w:r>
      <w:r>
        <w:rPr>
          <w:spacing w:val="-31"/>
        </w:rPr>
        <w:t> </w:t>
      </w:r>
      <w:r>
        <w:rPr/>
        <w:t>concentran</w:t>
      </w:r>
      <w:r>
        <w:rPr>
          <w:spacing w:val="-31"/>
        </w:rPr>
        <w:t> </w:t>
      </w:r>
      <w:r>
        <w:rPr/>
        <w:t>grupos</w:t>
      </w:r>
      <w:r>
        <w:rPr>
          <w:spacing w:val="-31"/>
        </w:rPr>
        <w:t> </w:t>
      </w:r>
      <w:r>
        <w:rPr/>
        <w:t>homogéneos</w:t>
      </w:r>
      <w:r>
        <w:rPr>
          <w:spacing w:val="-31"/>
        </w:rPr>
        <w:t> </w:t>
      </w:r>
      <w:r>
        <w:rPr/>
        <w:t>de</w:t>
      </w:r>
      <w:r>
        <w:rPr>
          <w:spacing w:val="-31"/>
        </w:rPr>
        <w:t> </w:t>
      </w:r>
      <w:r>
        <w:rPr/>
        <w:t>migrantes</w:t>
      </w:r>
      <w:r>
        <w:rPr>
          <w:spacing w:val="-31"/>
        </w:rPr>
        <w:t> </w:t>
      </w:r>
      <w:r>
        <w:rPr/>
        <w:t>da</w:t>
      </w:r>
      <w:r>
        <w:rPr>
          <w:spacing w:val="-31"/>
        </w:rPr>
        <w:t> </w:t>
      </w:r>
      <w:r>
        <w:rPr/>
        <w:t>la</w:t>
      </w:r>
      <w:r>
        <w:rPr>
          <w:spacing w:val="-31"/>
        </w:rPr>
        <w:t> </w:t>
      </w:r>
      <w:r>
        <w:rPr/>
        <w:t>impresión</w:t>
      </w:r>
      <w:r>
        <w:rPr>
          <w:spacing w:val="-31"/>
        </w:rPr>
        <w:t> </w:t>
      </w:r>
      <w:r>
        <w:rPr/>
        <w:t>de </w:t>
      </w:r>
      <w:r>
        <w:rPr>
          <w:w w:val="95"/>
        </w:rPr>
        <w:t>exclusión.</w:t>
      </w:r>
      <w:r>
        <w:rPr>
          <w:spacing w:val="-8"/>
          <w:w w:val="95"/>
        </w:rPr>
        <w:t> </w:t>
      </w:r>
      <w:r>
        <w:rPr>
          <w:w w:val="95"/>
        </w:rPr>
        <w:t>Los</w:t>
      </w:r>
      <w:r>
        <w:rPr>
          <w:spacing w:val="-8"/>
          <w:w w:val="95"/>
        </w:rPr>
        <w:t> </w:t>
      </w:r>
      <w:r>
        <w:rPr>
          <w:w w:val="95"/>
        </w:rPr>
        <w:t>espacios</w:t>
      </w:r>
      <w:r>
        <w:rPr>
          <w:spacing w:val="-8"/>
          <w:w w:val="95"/>
        </w:rPr>
        <w:t> </w:t>
      </w:r>
      <w:r>
        <w:rPr>
          <w:w w:val="95"/>
        </w:rPr>
        <w:t>reducidos,</w:t>
      </w:r>
      <w:r>
        <w:rPr>
          <w:spacing w:val="-8"/>
          <w:w w:val="95"/>
        </w:rPr>
        <w:t> </w:t>
      </w:r>
      <w:r>
        <w:rPr>
          <w:w w:val="95"/>
        </w:rPr>
        <w:t>gran</w:t>
      </w:r>
      <w:r>
        <w:rPr>
          <w:spacing w:val="-8"/>
          <w:w w:val="95"/>
        </w:rPr>
        <w:t> </w:t>
      </w:r>
      <w:r>
        <w:rPr>
          <w:w w:val="95"/>
        </w:rPr>
        <w:t>concentración</w:t>
      </w:r>
      <w:r>
        <w:rPr>
          <w:spacing w:val="-8"/>
          <w:w w:val="95"/>
        </w:rPr>
        <w:t> </w:t>
      </w:r>
      <w:r>
        <w:rPr>
          <w:w w:val="95"/>
        </w:rPr>
        <w:t>de</w:t>
      </w:r>
      <w:r>
        <w:rPr>
          <w:spacing w:val="-8"/>
          <w:w w:val="95"/>
        </w:rPr>
        <w:t> </w:t>
      </w:r>
      <w:r>
        <w:rPr>
          <w:w w:val="95"/>
        </w:rPr>
        <w:t>personas,</w:t>
      </w:r>
      <w:r>
        <w:rPr>
          <w:spacing w:val="-8"/>
          <w:w w:val="95"/>
        </w:rPr>
        <w:t> </w:t>
      </w:r>
      <w:r>
        <w:rPr>
          <w:w w:val="95"/>
        </w:rPr>
        <w:t>malas</w:t>
      </w:r>
      <w:r>
        <w:rPr>
          <w:spacing w:val="-8"/>
          <w:w w:val="95"/>
        </w:rPr>
        <w:t> </w:t>
      </w:r>
      <w:r>
        <w:rPr>
          <w:w w:val="95"/>
        </w:rPr>
        <w:t>condiciones </w:t>
      </w:r>
      <w:r>
        <w:rPr/>
        <w:t>higiénicas,</w:t>
      </w:r>
      <w:r>
        <w:rPr>
          <w:spacing w:val="-37"/>
        </w:rPr>
        <w:t> </w:t>
      </w:r>
      <w:r>
        <w:rPr/>
        <w:t>control</w:t>
      </w:r>
      <w:r>
        <w:rPr>
          <w:spacing w:val="-37"/>
        </w:rPr>
        <w:t> </w:t>
      </w:r>
      <w:r>
        <w:rPr/>
        <w:t>social</w:t>
      </w:r>
      <w:r>
        <w:rPr>
          <w:spacing w:val="-37"/>
        </w:rPr>
        <w:t> </w:t>
      </w:r>
      <w:r>
        <w:rPr/>
        <w:t>de</w:t>
      </w:r>
      <w:r>
        <w:rPr>
          <w:spacing w:val="-37"/>
        </w:rPr>
        <w:t> </w:t>
      </w:r>
      <w:r>
        <w:rPr/>
        <w:t>los</w:t>
      </w:r>
      <w:r>
        <w:rPr>
          <w:spacing w:val="-37"/>
        </w:rPr>
        <w:t> </w:t>
      </w:r>
      <w:r>
        <w:rPr/>
        <w:t>dueños</w:t>
      </w:r>
      <w:r>
        <w:rPr>
          <w:spacing w:val="-37"/>
        </w:rPr>
        <w:t> </w:t>
      </w:r>
      <w:r>
        <w:rPr/>
        <w:t>de</w:t>
      </w:r>
      <w:r>
        <w:rPr>
          <w:spacing w:val="-37"/>
        </w:rPr>
        <w:t> </w:t>
      </w:r>
      <w:r>
        <w:rPr/>
        <w:t>los</w:t>
      </w:r>
      <w:r>
        <w:rPr>
          <w:spacing w:val="-37"/>
        </w:rPr>
        <w:t> </w:t>
      </w:r>
      <w:r>
        <w:rPr/>
        <w:t>hostales</w:t>
      </w:r>
      <w:r>
        <w:rPr>
          <w:spacing w:val="-37"/>
        </w:rPr>
        <w:t> </w:t>
      </w:r>
      <w:r>
        <w:rPr/>
        <w:t>y</w:t>
      </w:r>
      <w:r>
        <w:rPr>
          <w:spacing w:val="-37"/>
        </w:rPr>
        <w:t> </w:t>
      </w:r>
      <w:r>
        <w:rPr/>
        <w:t>el</w:t>
      </w:r>
      <w:r>
        <w:rPr>
          <w:spacing w:val="-37"/>
        </w:rPr>
        <w:t> </w:t>
      </w:r>
      <w:r>
        <w:rPr/>
        <w:t>aislamiento</w:t>
      </w:r>
      <w:r>
        <w:rPr>
          <w:spacing w:val="-37"/>
        </w:rPr>
        <w:t> </w:t>
      </w:r>
      <w:r>
        <w:rPr/>
        <w:t>del</w:t>
      </w:r>
      <w:r>
        <w:rPr>
          <w:spacing w:val="-37"/>
        </w:rPr>
        <w:t> </w:t>
      </w:r>
      <w:r>
        <w:rPr/>
        <w:t>entorno</w:t>
      </w:r>
      <w:r>
        <w:rPr>
          <w:spacing w:val="-37"/>
        </w:rPr>
        <w:t> </w:t>
      </w:r>
      <w:r>
        <w:rPr/>
        <w:t>son los</w:t>
      </w:r>
      <w:r>
        <w:rPr>
          <w:spacing w:val="-34"/>
        </w:rPr>
        <w:t> </w:t>
      </w:r>
      <w:r>
        <w:rPr/>
        <w:t>rasgos</w:t>
      </w:r>
      <w:r>
        <w:rPr>
          <w:spacing w:val="-34"/>
        </w:rPr>
        <w:t> </w:t>
      </w:r>
      <w:r>
        <w:rPr/>
        <w:t>típicos</w:t>
      </w:r>
      <w:r>
        <w:rPr>
          <w:spacing w:val="-34"/>
        </w:rPr>
        <w:t> </w:t>
      </w:r>
      <w:r>
        <w:rPr/>
        <w:t>de</w:t>
      </w:r>
      <w:r>
        <w:rPr>
          <w:spacing w:val="-34"/>
        </w:rPr>
        <w:t> </w:t>
      </w:r>
      <w:r>
        <w:rPr/>
        <w:t>la</w:t>
      </w:r>
      <w:r>
        <w:rPr>
          <w:spacing w:val="-34"/>
        </w:rPr>
        <w:t> </w:t>
      </w:r>
      <w:r>
        <w:rPr/>
        <w:t>exclusión</w:t>
      </w:r>
      <w:r>
        <w:rPr>
          <w:spacing w:val="-34"/>
        </w:rPr>
        <w:t> </w:t>
      </w:r>
      <w:r>
        <w:rPr/>
        <w:t>de</w:t>
      </w:r>
      <w:r>
        <w:rPr>
          <w:spacing w:val="-34"/>
        </w:rPr>
        <w:t> </w:t>
      </w:r>
      <w:r>
        <w:rPr/>
        <w:t>la</w:t>
      </w:r>
      <w:r>
        <w:rPr>
          <w:spacing w:val="-34"/>
        </w:rPr>
        <w:t> </w:t>
      </w:r>
      <w:r>
        <w:rPr/>
        <w:t>sociedad.</w:t>
      </w:r>
    </w:p>
    <w:p>
      <w:pPr>
        <w:pStyle w:val="BodyText"/>
        <w:spacing w:line="271" w:lineRule="auto" w:before="2"/>
        <w:ind w:left="100" w:right="116" w:firstLine="359"/>
        <w:jc w:val="both"/>
      </w:pPr>
      <w:r>
        <w:rPr/>
        <w:t>Como se había señalado, una de las primeras motivaciones articuladas por</w:t>
      </w:r>
      <w:r>
        <w:rPr>
          <w:spacing w:val="-35"/>
        </w:rPr>
        <w:t> </w:t>
      </w:r>
      <w:r>
        <w:rPr/>
        <w:t>los migrantes</w:t>
      </w:r>
      <w:r>
        <w:rPr>
          <w:spacing w:val="-28"/>
        </w:rPr>
        <w:t> </w:t>
      </w:r>
      <w:r>
        <w:rPr/>
        <w:t>es</w:t>
      </w:r>
      <w:r>
        <w:rPr>
          <w:spacing w:val="-28"/>
        </w:rPr>
        <w:t> </w:t>
      </w:r>
      <w:r>
        <w:rPr/>
        <w:t>tener</w:t>
      </w:r>
      <w:r>
        <w:rPr>
          <w:spacing w:val="-28"/>
        </w:rPr>
        <w:t> </w:t>
      </w:r>
      <w:r>
        <w:rPr/>
        <w:t>éxito</w:t>
      </w:r>
      <w:r>
        <w:rPr>
          <w:spacing w:val="-28"/>
        </w:rPr>
        <w:t> </w:t>
      </w:r>
      <w:r>
        <w:rPr/>
        <w:t>en</w:t>
      </w:r>
      <w:r>
        <w:rPr>
          <w:spacing w:val="-28"/>
        </w:rPr>
        <w:t> </w:t>
      </w:r>
      <w:r>
        <w:rPr/>
        <w:t>el</w:t>
      </w:r>
      <w:r>
        <w:rPr>
          <w:spacing w:val="-28"/>
        </w:rPr>
        <w:t> </w:t>
      </w:r>
      <w:r>
        <w:rPr/>
        <w:t>mercado</w:t>
      </w:r>
      <w:r>
        <w:rPr>
          <w:spacing w:val="-28"/>
        </w:rPr>
        <w:t> </w:t>
      </w:r>
      <w:r>
        <w:rPr/>
        <w:t>laboral.</w:t>
      </w:r>
      <w:r>
        <w:rPr>
          <w:spacing w:val="-28"/>
        </w:rPr>
        <w:t> </w:t>
      </w:r>
      <w:r>
        <w:rPr>
          <w:spacing w:val="-3"/>
        </w:rPr>
        <w:t>Para</w:t>
      </w:r>
      <w:r>
        <w:rPr>
          <w:spacing w:val="-28"/>
        </w:rPr>
        <w:t> </w:t>
      </w:r>
      <w:r>
        <w:rPr/>
        <w:t>los</w:t>
      </w:r>
      <w:r>
        <w:rPr>
          <w:spacing w:val="-28"/>
        </w:rPr>
        <w:t> </w:t>
      </w:r>
      <w:r>
        <w:rPr/>
        <w:t>entrevistados,</w:t>
      </w:r>
      <w:r>
        <w:rPr>
          <w:spacing w:val="-28"/>
        </w:rPr>
        <w:t> </w:t>
      </w:r>
      <w:r>
        <w:rPr/>
        <w:t>la</w:t>
      </w:r>
      <w:r>
        <w:rPr>
          <w:spacing w:val="-28"/>
        </w:rPr>
        <w:t> </w:t>
      </w:r>
      <w:r>
        <w:rPr/>
        <w:t>ganancia</w:t>
      </w:r>
      <w:r>
        <w:rPr>
          <w:spacing w:val="-28"/>
        </w:rPr>
        <w:t> </w:t>
      </w:r>
      <w:r>
        <w:rPr/>
        <w:t>era la</w:t>
      </w:r>
      <w:r>
        <w:rPr>
          <w:spacing w:val="-15"/>
        </w:rPr>
        <w:t> </w:t>
      </w:r>
      <w:r>
        <w:rPr/>
        <w:t>motivación</w:t>
      </w:r>
      <w:r>
        <w:rPr>
          <w:spacing w:val="-15"/>
        </w:rPr>
        <w:t> </w:t>
      </w:r>
      <w:r>
        <w:rPr/>
        <w:t>prioritaria</w:t>
      </w:r>
      <w:r>
        <w:rPr>
          <w:spacing w:val="-15"/>
        </w:rPr>
        <w:t> </w:t>
      </w:r>
      <w:r>
        <w:rPr/>
        <w:t>para</w:t>
      </w:r>
      <w:r>
        <w:rPr>
          <w:spacing w:val="-15"/>
        </w:rPr>
        <w:t> </w:t>
      </w:r>
      <w:r>
        <w:rPr/>
        <w:t>su</w:t>
      </w:r>
      <w:r>
        <w:rPr>
          <w:spacing w:val="-15"/>
        </w:rPr>
        <w:t> </w:t>
      </w:r>
      <w:r>
        <w:rPr/>
        <w:t>arribo</w:t>
      </w:r>
      <w:r>
        <w:rPr>
          <w:spacing w:val="-15"/>
        </w:rPr>
        <w:t> </w:t>
      </w:r>
      <w:r>
        <w:rPr/>
        <w:t>al</w:t>
      </w:r>
      <w:r>
        <w:rPr>
          <w:spacing w:val="-15"/>
        </w:rPr>
        <w:t> </w:t>
      </w:r>
      <w:r>
        <w:rPr/>
        <w:t>país.</w:t>
      </w:r>
      <w:r>
        <w:rPr>
          <w:spacing w:val="-15"/>
        </w:rPr>
        <w:t> </w:t>
      </w:r>
      <w:r>
        <w:rPr>
          <w:spacing w:val="-5"/>
        </w:rPr>
        <w:t>Por</w:t>
      </w:r>
      <w:r>
        <w:rPr>
          <w:spacing w:val="-15"/>
        </w:rPr>
        <w:t> </w:t>
      </w:r>
      <w:r>
        <w:rPr/>
        <w:t>lo</w:t>
      </w:r>
      <w:r>
        <w:rPr>
          <w:spacing w:val="-15"/>
        </w:rPr>
        <w:t> </w:t>
      </w:r>
      <w:r>
        <w:rPr/>
        <w:t>mismo,</w:t>
      </w:r>
      <w:r>
        <w:rPr>
          <w:spacing w:val="-15"/>
        </w:rPr>
        <w:t> </w:t>
      </w:r>
      <w:r>
        <w:rPr/>
        <w:t>el</w:t>
      </w:r>
      <w:r>
        <w:rPr>
          <w:spacing w:val="-15"/>
        </w:rPr>
        <w:t> </w:t>
      </w:r>
      <w:r>
        <w:rPr/>
        <w:t>empleo</w:t>
      </w:r>
      <w:r>
        <w:rPr>
          <w:spacing w:val="-15"/>
        </w:rPr>
        <w:t> </w:t>
      </w:r>
      <w:r>
        <w:rPr/>
        <w:t>era</w:t>
      </w:r>
      <w:r>
        <w:rPr>
          <w:spacing w:val="-15"/>
        </w:rPr>
        <w:t> </w:t>
      </w:r>
      <w:r>
        <w:rPr/>
        <w:t>un</w:t>
      </w:r>
      <w:r>
        <w:rPr>
          <w:spacing w:val="-15"/>
        </w:rPr>
        <w:t> </w:t>
      </w:r>
      <w:r>
        <w:rPr/>
        <w:t>tema frecuente</w:t>
      </w:r>
      <w:r>
        <w:rPr>
          <w:spacing w:val="-22"/>
        </w:rPr>
        <w:t> </w:t>
      </w:r>
      <w:r>
        <w:rPr/>
        <w:t>de</w:t>
      </w:r>
      <w:r>
        <w:rPr>
          <w:spacing w:val="-22"/>
        </w:rPr>
        <w:t> </w:t>
      </w:r>
      <w:r>
        <w:rPr/>
        <w:t>conversación,</w:t>
      </w:r>
      <w:r>
        <w:rPr>
          <w:spacing w:val="-22"/>
        </w:rPr>
        <w:t> </w:t>
      </w:r>
      <w:r>
        <w:rPr/>
        <w:t>es</w:t>
      </w:r>
      <w:r>
        <w:rPr>
          <w:spacing w:val="-22"/>
        </w:rPr>
        <w:t> </w:t>
      </w:r>
      <w:r>
        <w:rPr/>
        <w:t>evidente</w:t>
      </w:r>
      <w:r>
        <w:rPr>
          <w:spacing w:val="-22"/>
        </w:rPr>
        <w:t> </w:t>
      </w:r>
      <w:r>
        <w:rPr/>
        <w:t>que</w:t>
      </w:r>
      <w:r>
        <w:rPr>
          <w:spacing w:val="-22"/>
        </w:rPr>
        <w:t> </w:t>
      </w:r>
      <w:r>
        <w:rPr/>
        <w:t>se</w:t>
      </w:r>
      <w:r>
        <w:rPr>
          <w:spacing w:val="-22"/>
        </w:rPr>
        <w:t> </w:t>
      </w:r>
      <w:r>
        <w:rPr/>
        <w:t>trata</w:t>
      </w:r>
      <w:r>
        <w:rPr>
          <w:spacing w:val="-22"/>
        </w:rPr>
        <w:t> </w:t>
      </w:r>
      <w:r>
        <w:rPr/>
        <w:t>de</w:t>
      </w:r>
      <w:r>
        <w:rPr>
          <w:spacing w:val="-22"/>
        </w:rPr>
        <w:t> </w:t>
      </w:r>
      <w:r>
        <w:rPr/>
        <w:t>uno</w:t>
      </w:r>
      <w:r>
        <w:rPr>
          <w:spacing w:val="-22"/>
        </w:rPr>
        <w:t> </w:t>
      </w:r>
      <w:r>
        <w:rPr/>
        <w:t>de</w:t>
      </w:r>
      <w:r>
        <w:rPr>
          <w:spacing w:val="-22"/>
        </w:rPr>
        <w:t> </w:t>
      </w:r>
      <w:r>
        <w:rPr/>
        <w:t>los</w:t>
      </w:r>
      <w:r>
        <w:rPr>
          <w:spacing w:val="-22"/>
        </w:rPr>
        <w:t> </w:t>
      </w:r>
      <w:r>
        <w:rPr/>
        <w:t>aspectos</w:t>
      </w:r>
      <w:r>
        <w:rPr>
          <w:spacing w:val="-22"/>
        </w:rPr>
        <w:t> </w:t>
      </w:r>
      <w:r>
        <w:rPr/>
        <w:t>clave</w:t>
      </w:r>
      <w:r>
        <w:rPr>
          <w:spacing w:val="-22"/>
        </w:rPr>
        <w:t> </w:t>
      </w:r>
      <w:r>
        <w:rPr/>
        <w:t>de</w:t>
      </w:r>
      <w:r>
        <w:rPr>
          <w:spacing w:val="-22"/>
        </w:rPr>
        <w:t> </w:t>
      </w:r>
      <w:r>
        <w:rPr/>
        <w:t>la integración</w:t>
      </w:r>
      <w:r>
        <w:rPr>
          <w:spacing w:val="-6"/>
        </w:rPr>
        <w:t> </w:t>
      </w:r>
      <w:r>
        <w:rPr/>
        <w:t>a</w:t>
      </w:r>
      <w:r>
        <w:rPr>
          <w:spacing w:val="-6"/>
        </w:rPr>
        <w:t> </w:t>
      </w:r>
      <w:r>
        <w:rPr/>
        <w:t>la</w:t>
      </w:r>
      <w:r>
        <w:rPr>
          <w:spacing w:val="-6"/>
        </w:rPr>
        <w:t> </w:t>
      </w:r>
      <w:r>
        <w:rPr/>
        <w:t>sociedad.</w:t>
      </w:r>
      <w:r>
        <w:rPr>
          <w:spacing w:val="-6"/>
        </w:rPr>
        <w:t> </w:t>
      </w:r>
      <w:r>
        <w:rPr/>
        <w:t>Los</w:t>
      </w:r>
      <w:r>
        <w:rPr>
          <w:spacing w:val="-6"/>
        </w:rPr>
        <w:t> </w:t>
      </w:r>
      <w:r>
        <w:rPr/>
        <w:t>migrantes</w:t>
      </w:r>
      <w:r>
        <w:rPr>
          <w:spacing w:val="-6"/>
        </w:rPr>
        <w:t> </w:t>
      </w:r>
      <w:r>
        <w:rPr/>
        <w:t>suelen</w:t>
      </w:r>
      <w:r>
        <w:rPr>
          <w:spacing w:val="-6"/>
        </w:rPr>
        <w:t> </w:t>
      </w:r>
      <w:r>
        <w:rPr/>
        <w:t>dedicar</w:t>
      </w:r>
      <w:r>
        <w:rPr>
          <w:spacing w:val="-6"/>
        </w:rPr>
        <w:t> </w:t>
      </w:r>
      <w:r>
        <w:rPr/>
        <w:t>hasta</w:t>
      </w:r>
      <w:r>
        <w:rPr>
          <w:spacing w:val="-6"/>
        </w:rPr>
        <w:t> </w:t>
      </w:r>
      <w:r>
        <w:rPr/>
        <w:t>doce</w:t>
      </w:r>
      <w:r>
        <w:rPr>
          <w:spacing w:val="-6"/>
        </w:rPr>
        <w:t> </w:t>
      </w:r>
      <w:r>
        <w:rPr/>
        <w:t>horas</w:t>
      </w:r>
      <w:r>
        <w:rPr>
          <w:spacing w:val="-6"/>
        </w:rPr>
        <w:t> </w:t>
      </w:r>
      <w:r>
        <w:rPr/>
        <w:t>al</w:t>
      </w:r>
      <w:r>
        <w:rPr>
          <w:spacing w:val="-6"/>
        </w:rPr>
        <w:t> </w:t>
      </w:r>
      <w:r>
        <w:rPr/>
        <w:t>día,</w:t>
      </w:r>
      <w:r>
        <w:rPr>
          <w:spacing w:val="-6"/>
        </w:rPr>
        <w:t> </w:t>
      </w:r>
      <w:r>
        <w:rPr/>
        <w:t>en algunos</w:t>
      </w:r>
      <w:r>
        <w:rPr>
          <w:spacing w:val="-15"/>
        </w:rPr>
        <w:t> </w:t>
      </w:r>
      <w:r>
        <w:rPr/>
        <w:t>casos</w:t>
      </w:r>
      <w:r>
        <w:rPr>
          <w:spacing w:val="-15"/>
        </w:rPr>
        <w:t> </w:t>
      </w:r>
      <w:r>
        <w:rPr/>
        <w:t>aun</w:t>
      </w:r>
      <w:r>
        <w:rPr>
          <w:spacing w:val="-15"/>
        </w:rPr>
        <w:t> </w:t>
      </w:r>
      <w:r>
        <w:rPr/>
        <w:t>más,</w:t>
      </w:r>
      <w:r>
        <w:rPr>
          <w:spacing w:val="-15"/>
        </w:rPr>
        <w:t> </w:t>
      </w:r>
      <w:r>
        <w:rPr/>
        <w:t>al</w:t>
      </w:r>
      <w:r>
        <w:rPr>
          <w:spacing w:val="-15"/>
        </w:rPr>
        <w:t> </w:t>
      </w:r>
      <w:r>
        <w:rPr/>
        <w:t>trabajo</w:t>
      </w:r>
      <w:r>
        <w:rPr>
          <w:spacing w:val="-15"/>
        </w:rPr>
        <w:t> </w:t>
      </w:r>
      <w:r>
        <w:rPr/>
        <w:t>o</w:t>
      </w:r>
      <w:r>
        <w:rPr>
          <w:spacing w:val="-15"/>
        </w:rPr>
        <w:t> </w:t>
      </w:r>
      <w:r>
        <w:rPr/>
        <w:t>alguna</w:t>
      </w:r>
      <w:r>
        <w:rPr>
          <w:spacing w:val="-15"/>
        </w:rPr>
        <w:t> </w:t>
      </w:r>
      <w:r>
        <w:rPr/>
        <w:t>otra</w:t>
      </w:r>
      <w:r>
        <w:rPr>
          <w:spacing w:val="-15"/>
        </w:rPr>
        <w:t> </w:t>
      </w:r>
      <w:r>
        <w:rPr/>
        <w:t>forma</w:t>
      </w:r>
      <w:r>
        <w:rPr>
          <w:spacing w:val="-15"/>
        </w:rPr>
        <w:t> </w:t>
      </w:r>
      <w:r>
        <w:rPr/>
        <w:t>de</w:t>
      </w:r>
      <w:r>
        <w:rPr>
          <w:spacing w:val="-15"/>
        </w:rPr>
        <w:t> </w:t>
      </w:r>
      <w:r>
        <w:rPr/>
        <w:t>actividad</w:t>
      </w:r>
      <w:r>
        <w:rPr>
          <w:spacing w:val="-15"/>
        </w:rPr>
        <w:t> </w:t>
      </w:r>
      <w:r>
        <w:rPr/>
        <w:t>lucrativa.</w:t>
      </w:r>
      <w:r>
        <w:rPr>
          <w:spacing w:val="-15"/>
        </w:rPr>
        <w:t> </w:t>
      </w:r>
      <w:r>
        <w:rPr>
          <w:spacing w:val="-5"/>
        </w:rPr>
        <w:t>Por</w:t>
      </w:r>
      <w:r>
        <w:rPr>
          <w:spacing w:val="-15"/>
        </w:rPr>
        <w:t> </w:t>
      </w:r>
      <w:r>
        <w:rPr/>
        <w:t>un lado,</w:t>
      </w:r>
      <w:r>
        <w:rPr>
          <w:spacing w:val="-18"/>
        </w:rPr>
        <w:t> </w:t>
      </w:r>
      <w:r>
        <w:rPr/>
        <w:t>procuran</w:t>
      </w:r>
      <w:r>
        <w:rPr>
          <w:spacing w:val="-18"/>
        </w:rPr>
        <w:t> </w:t>
      </w:r>
      <w:r>
        <w:rPr/>
        <w:t>ganar</w:t>
      </w:r>
      <w:r>
        <w:rPr>
          <w:spacing w:val="-18"/>
        </w:rPr>
        <w:t> </w:t>
      </w:r>
      <w:r>
        <w:rPr/>
        <w:t>dinero</w:t>
      </w:r>
      <w:r>
        <w:rPr>
          <w:spacing w:val="-18"/>
        </w:rPr>
        <w:t> </w:t>
      </w:r>
      <w:r>
        <w:rPr>
          <w:spacing w:val="-10"/>
        </w:rPr>
        <w:t>y,</w:t>
      </w:r>
      <w:r>
        <w:rPr>
          <w:spacing w:val="-18"/>
        </w:rPr>
        <w:t> </w:t>
      </w:r>
      <w:r>
        <w:rPr/>
        <w:t>por</w:t>
      </w:r>
      <w:r>
        <w:rPr>
          <w:spacing w:val="-18"/>
        </w:rPr>
        <w:t> </w:t>
      </w:r>
      <w:r>
        <w:rPr/>
        <w:t>otro,</w:t>
      </w:r>
      <w:r>
        <w:rPr>
          <w:spacing w:val="-18"/>
        </w:rPr>
        <w:t> </w:t>
      </w:r>
      <w:r>
        <w:rPr/>
        <w:t>ahorrar</w:t>
      </w:r>
      <w:r>
        <w:rPr>
          <w:spacing w:val="-18"/>
        </w:rPr>
        <w:t> </w:t>
      </w:r>
      <w:r>
        <w:rPr/>
        <w:t>la</w:t>
      </w:r>
      <w:r>
        <w:rPr>
          <w:spacing w:val="-18"/>
        </w:rPr>
        <w:t> </w:t>
      </w:r>
      <w:r>
        <w:rPr/>
        <w:t>mayor</w:t>
      </w:r>
      <w:r>
        <w:rPr>
          <w:spacing w:val="-18"/>
        </w:rPr>
        <w:t> </w:t>
      </w:r>
      <w:r>
        <w:rPr/>
        <w:t>parte</w:t>
      </w:r>
      <w:r>
        <w:rPr>
          <w:spacing w:val="-18"/>
        </w:rPr>
        <w:t> </w:t>
      </w:r>
      <w:r>
        <w:rPr/>
        <w:t>de</w:t>
      </w:r>
      <w:r>
        <w:rPr>
          <w:spacing w:val="-18"/>
        </w:rPr>
        <w:t> </w:t>
      </w:r>
      <w:r>
        <w:rPr/>
        <w:t>éste.</w:t>
      </w:r>
      <w:r>
        <w:rPr>
          <w:spacing w:val="-18"/>
        </w:rPr>
        <w:t> </w:t>
      </w:r>
      <w:r>
        <w:rPr/>
        <w:t>Comparando a ambos grupos se puede ver que para los ucranianos, el trabajo es el lugar donde se</w:t>
      </w:r>
      <w:r>
        <w:rPr>
          <w:spacing w:val="-18"/>
        </w:rPr>
        <w:t> </w:t>
      </w:r>
      <w:r>
        <w:rPr/>
        <w:t>integran</w:t>
      </w:r>
      <w:r>
        <w:rPr>
          <w:spacing w:val="-18"/>
        </w:rPr>
        <w:t> </w:t>
      </w:r>
      <w:r>
        <w:rPr/>
        <w:t>a</w:t>
      </w:r>
      <w:r>
        <w:rPr>
          <w:spacing w:val="-18"/>
        </w:rPr>
        <w:t> </w:t>
      </w:r>
      <w:r>
        <w:rPr/>
        <w:t>la</w:t>
      </w:r>
      <w:r>
        <w:rPr>
          <w:spacing w:val="-18"/>
        </w:rPr>
        <w:t> </w:t>
      </w:r>
      <w:r>
        <w:rPr/>
        <w:t>sociedad,</w:t>
      </w:r>
      <w:r>
        <w:rPr>
          <w:spacing w:val="-18"/>
        </w:rPr>
        <w:t> </w:t>
      </w:r>
      <w:r>
        <w:rPr/>
        <w:t>mientras</w:t>
      </w:r>
      <w:r>
        <w:rPr>
          <w:spacing w:val="-18"/>
        </w:rPr>
        <w:t> </w:t>
      </w:r>
      <w:r>
        <w:rPr/>
        <w:t>que</w:t>
      </w:r>
      <w:r>
        <w:rPr>
          <w:spacing w:val="-18"/>
        </w:rPr>
        <w:t> </w:t>
      </w:r>
      <w:r>
        <w:rPr/>
        <w:t>los</w:t>
      </w:r>
      <w:r>
        <w:rPr>
          <w:spacing w:val="-18"/>
        </w:rPr>
        <w:t> </w:t>
      </w:r>
      <w:r>
        <w:rPr/>
        <w:t>mongoles</w:t>
      </w:r>
      <w:r>
        <w:rPr>
          <w:spacing w:val="-18"/>
        </w:rPr>
        <w:t> </w:t>
      </w:r>
      <w:r>
        <w:rPr/>
        <w:t>suelen</w:t>
      </w:r>
      <w:r>
        <w:rPr>
          <w:spacing w:val="-18"/>
        </w:rPr>
        <w:t> </w:t>
      </w:r>
      <w:r>
        <w:rPr/>
        <w:t>quedar</w:t>
      </w:r>
      <w:r>
        <w:rPr>
          <w:spacing w:val="-18"/>
        </w:rPr>
        <w:t> </w:t>
      </w:r>
      <w:r>
        <w:rPr/>
        <w:t>descalificados</w:t>
      </w:r>
      <w:r>
        <w:rPr>
          <w:spacing w:val="-18"/>
        </w:rPr>
        <w:t> </w:t>
      </w:r>
      <w:r>
        <w:rPr/>
        <w:t>y excluidos</w:t>
      </w:r>
      <w:r>
        <w:rPr>
          <w:spacing w:val="-25"/>
        </w:rPr>
        <w:t> </w:t>
      </w:r>
      <w:r>
        <w:rPr/>
        <w:t>por</w:t>
      </w:r>
      <w:r>
        <w:rPr>
          <w:spacing w:val="-25"/>
        </w:rPr>
        <w:t> </w:t>
      </w:r>
      <w:r>
        <w:rPr/>
        <w:t>su</w:t>
      </w:r>
      <w:r>
        <w:rPr>
          <w:spacing w:val="-25"/>
        </w:rPr>
        <w:t> </w:t>
      </w:r>
      <w:r>
        <w:rPr/>
        <w:t>tipo</w:t>
      </w:r>
      <w:r>
        <w:rPr>
          <w:spacing w:val="-25"/>
        </w:rPr>
        <w:t> </w:t>
      </w:r>
      <w:r>
        <w:rPr/>
        <w:t>de</w:t>
      </w:r>
      <w:r>
        <w:rPr>
          <w:spacing w:val="-25"/>
        </w:rPr>
        <w:t> </w:t>
      </w:r>
      <w:r>
        <w:rPr/>
        <w:t>empleo.</w:t>
      </w:r>
    </w:p>
    <w:p>
      <w:pPr>
        <w:pStyle w:val="BodyText"/>
        <w:spacing w:line="271" w:lineRule="auto" w:before="2"/>
        <w:ind w:left="100" w:right="117" w:firstLine="359"/>
        <w:jc w:val="both"/>
      </w:pPr>
      <w:r>
        <w:rPr>
          <w:w w:val="95"/>
        </w:rPr>
        <w:t>Los</w:t>
      </w:r>
      <w:r>
        <w:rPr>
          <w:spacing w:val="-12"/>
          <w:w w:val="95"/>
        </w:rPr>
        <w:t> </w:t>
      </w:r>
      <w:r>
        <w:rPr>
          <w:w w:val="95"/>
        </w:rPr>
        <w:t>mongoles</w:t>
      </w:r>
      <w:r>
        <w:rPr>
          <w:spacing w:val="-12"/>
          <w:w w:val="95"/>
        </w:rPr>
        <w:t> </w:t>
      </w:r>
      <w:r>
        <w:rPr>
          <w:w w:val="95"/>
        </w:rPr>
        <w:t>normalmente</w:t>
      </w:r>
      <w:r>
        <w:rPr>
          <w:spacing w:val="-12"/>
          <w:w w:val="95"/>
        </w:rPr>
        <w:t> </w:t>
      </w:r>
      <w:r>
        <w:rPr>
          <w:w w:val="95"/>
        </w:rPr>
        <w:t>desempeñan</w:t>
      </w:r>
      <w:r>
        <w:rPr>
          <w:spacing w:val="-12"/>
          <w:w w:val="95"/>
        </w:rPr>
        <w:t> </w:t>
      </w:r>
      <w:r>
        <w:rPr>
          <w:w w:val="95"/>
        </w:rPr>
        <w:t>trabajos</w:t>
      </w:r>
      <w:r>
        <w:rPr>
          <w:spacing w:val="-12"/>
          <w:w w:val="95"/>
        </w:rPr>
        <w:t> </w:t>
      </w:r>
      <w:r>
        <w:rPr>
          <w:w w:val="95"/>
        </w:rPr>
        <w:t>manuales,</w:t>
      </w:r>
      <w:r>
        <w:rPr>
          <w:spacing w:val="-12"/>
          <w:w w:val="95"/>
        </w:rPr>
        <w:t> </w:t>
      </w:r>
      <w:r>
        <w:rPr>
          <w:w w:val="95"/>
        </w:rPr>
        <w:t>físicamente</w:t>
      </w:r>
      <w:r>
        <w:rPr>
          <w:spacing w:val="-12"/>
          <w:w w:val="95"/>
        </w:rPr>
        <w:t> </w:t>
      </w:r>
      <w:r>
        <w:rPr>
          <w:w w:val="95"/>
        </w:rPr>
        <w:t>exigentes </w:t>
      </w:r>
      <w:r>
        <w:rPr/>
        <w:t>que</w:t>
      </w:r>
      <w:r>
        <w:rPr>
          <w:spacing w:val="-42"/>
        </w:rPr>
        <w:t> </w:t>
      </w:r>
      <w:r>
        <w:rPr/>
        <w:t>están</w:t>
      </w:r>
      <w:r>
        <w:rPr>
          <w:spacing w:val="-42"/>
        </w:rPr>
        <w:t> </w:t>
      </w:r>
      <w:r>
        <w:rPr/>
        <w:t>sujetos</w:t>
      </w:r>
      <w:r>
        <w:rPr>
          <w:spacing w:val="-42"/>
        </w:rPr>
        <w:t> </w:t>
      </w:r>
      <w:r>
        <w:rPr/>
        <w:t>a</w:t>
      </w:r>
      <w:r>
        <w:rPr>
          <w:spacing w:val="-42"/>
        </w:rPr>
        <w:t> </w:t>
      </w:r>
      <w:r>
        <w:rPr/>
        <w:t>normas</w:t>
      </w:r>
      <w:r>
        <w:rPr>
          <w:spacing w:val="-42"/>
        </w:rPr>
        <w:t> </w:t>
      </w:r>
      <w:r>
        <w:rPr/>
        <w:t>muy</w:t>
      </w:r>
      <w:r>
        <w:rPr>
          <w:spacing w:val="-42"/>
        </w:rPr>
        <w:t> </w:t>
      </w:r>
      <w:r>
        <w:rPr/>
        <w:t>escrictas,</w:t>
      </w:r>
      <w:r>
        <w:rPr>
          <w:spacing w:val="-42"/>
        </w:rPr>
        <w:t> </w:t>
      </w:r>
      <w:r>
        <w:rPr/>
        <w:t>en</w:t>
      </w:r>
      <w:r>
        <w:rPr>
          <w:spacing w:val="-42"/>
        </w:rPr>
        <w:t> </w:t>
      </w:r>
      <w:r>
        <w:rPr/>
        <w:t>los</w:t>
      </w:r>
      <w:r>
        <w:rPr>
          <w:spacing w:val="-42"/>
        </w:rPr>
        <w:t> </w:t>
      </w:r>
      <w:r>
        <w:rPr/>
        <w:t>que</w:t>
      </w:r>
      <w:r>
        <w:rPr>
          <w:spacing w:val="-42"/>
        </w:rPr>
        <w:t> </w:t>
      </w:r>
      <w:r>
        <w:rPr/>
        <w:t>es</w:t>
      </w:r>
      <w:r>
        <w:rPr>
          <w:spacing w:val="-42"/>
        </w:rPr>
        <w:t> </w:t>
      </w:r>
      <w:r>
        <w:rPr/>
        <w:t>casi</w:t>
      </w:r>
      <w:r>
        <w:rPr>
          <w:spacing w:val="-42"/>
        </w:rPr>
        <w:t> </w:t>
      </w:r>
      <w:r>
        <w:rPr/>
        <w:t>imposible</w:t>
      </w:r>
      <w:r>
        <w:rPr>
          <w:spacing w:val="-42"/>
        </w:rPr>
        <w:t> </w:t>
      </w:r>
      <w:r>
        <w:rPr/>
        <w:t>escalar</w:t>
      </w:r>
      <w:r>
        <w:rPr>
          <w:spacing w:val="-42"/>
        </w:rPr>
        <w:t> </w:t>
      </w:r>
      <w:r>
        <w:rPr/>
        <w:t>a</w:t>
      </w:r>
      <w:r>
        <w:rPr>
          <w:spacing w:val="-42"/>
        </w:rPr>
        <w:t> </w:t>
      </w:r>
      <w:r>
        <w:rPr/>
        <w:t>posicio- nes</w:t>
      </w:r>
      <w:r>
        <w:rPr>
          <w:spacing w:val="-36"/>
        </w:rPr>
        <w:t> </w:t>
      </w:r>
      <w:r>
        <w:rPr/>
        <w:t>más</w:t>
      </w:r>
      <w:r>
        <w:rPr>
          <w:spacing w:val="-36"/>
        </w:rPr>
        <w:t> </w:t>
      </w:r>
      <w:r>
        <w:rPr/>
        <w:t>altas.</w:t>
      </w:r>
      <w:r>
        <w:rPr>
          <w:spacing w:val="-36"/>
        </w:rPr>
        <w:t> </w:t>
      </w:r>
      <w:r>
        <w:rPr/>
        <w:t>Los</w:t>
      </w:r>
      <w:r>
        <w:rPr>
          <w:spacing w:val="-36"/>
        </w:rPr>
        <w:t> </w:t>
      </w:r>
      <w:r>
        <w:rPr/>
        <w:t>migrantes</w:t>
      </w:r>
      <w:r>
        <w:rPr>
          <w:spacing w:val="-36"/>
        </w:rPr>
        <w:t> </w:t>
      </w:r>
      <w:r>
        <w:rPr/>
        <w:t>tardan</w:t>
      </w:r>
      <w:r>
        <w:rPr>
          <w:spacing w:val="-36"/>
        </w:rPr>
        <w:t> </w:t>
      </w:r>
      <w:r>
        <w:rPr/>
        <w:t>alrededor</w:t>
      </w:r>
      <w:r>
        <w:rPr>
          <w:spacing w:val="-36"/>
        </w:rPr>
        <w:t> </w:t>
      </w:r>
      <w:r>
        <w:rPr/>
        <w:t>de</w:t>
      </w:r>
      <w:r>
        <w:rPr>
          <w:spacing w:val="-36"/>
        </w:rPr>
        <w:t> </w:t>
      </w:r>
      <w:r>
        <w:rPr/>
        <w:t>un</w:t>
      </w:r>
      <w:r>
        <w:rPr>
          <w:spacing w:val="-36"/>
        </w:rPr>
        <w:t> </w:t>
      </w:r>
      <w:r>
        <w:rPr/>
        <w:t>año</w:t>
      </w:r>
      <w:r>
        <w:rPr>
          <w:spacing w:val="-36"/>
        </w:rPr>
        <w:t> </w:t>
      </w:r>
      <w:r>
        <w:rPr/>
        <w:t>en</w:t>
      </w:r>
      <w:r>
        <w:rPr>
          <w:spacing w:val="-36"/>
        </w:rPr>
        <w:t> </w:t>
      </w:r>
      <w:r>
        <w:rPr/>
        <w:t>adaptarse</w:t>
      </w:r>
      <w:r>
        <w:rPr>
          <w:spacing w:val="-36"/>
        </w:rPr>
        <w:t> </w:t>
      </w:r>
      <w:r>
        <w:rPr/>
        <w:t>a</w:t>
      </w:r>
      <w:r>
        <w:rPr>
          <w:spacing w:val="-36"/>
        </w:rPr>
        <w:t> </w:t>
      </w:r>
      <w:r>
        <w:rPr/>
        <w:t>las</w:t>
      </w:r>
      <w:r>
        <w:rPr>
          <w:spacing w:val="-36"/>
        </w:rPr>
        <w:t> </w:t>
      </w:r>
      <w:r>
        <w:rPr/>
        <w:t>condiciones laborales</w:t>
      </w:r>
      <w:r>
        <w:rPr>
          <w:spacing w:val="-35"/>
        </w:rPr>
        <w:t> </w:t>
      </w:r>
      <w:r>
        <w:rPr/>
        <w:t>y</w:t>
      </w:r>
      <w:r>
        <w:rPr>
          <w:spacing w:val="-35"/>
        </w:rPr>
        <w:t> </w:t>
      </w:r>
      <w:r>
        <w:rPr/>
        <w:t>en</w:t>
      </w:r>
      <w:r>
        <w:rPr>
          <w:spacing w:val="-35"/>
        </w:rPr>
        <w:t> </w:t>
      </w:r>
      <w:r>
        <w:rPr/>
        <w:t>empezar</w:t>
      </w:r>
      <w:r>
        <w:rPr>
          <w:spacing w:val="-35"/>
        </w:rPr>
        <w:t> </w:t>
      </w:r>
      <w:r>
        <w:rPr/>
        <w:t>a</w:t>
      </w:r>
      <w:r>
        <w:rPr>
          <w:spacing w:val="-35"/>
        </w:rPr>
        <w:t> </w:t>
      </w:r>
      <w:r>
        <w:rPr/>
        <w:t>cumplir</w:t>
      </w:r>
      <w:r>
        <w:rPr>
          <w:spacing w:val="-35"/>
        </w:rPr>
        <w:t> </w:t>
      </w:r>
      <w:r>
        <w:rPr/>
        <w:t>con</w:t>
      </w:r>
      <w:r>
        <w:rPr>
          <w:spacing w:val="-35"/>
        </w:rPr>
        <w:t> </w:t>
      </w:r>
      <w:r>
        <w:rPr/>
        <w:t>la</w:t>
      </w:r>
      <w:r>
        <w:rPr>
          <w:spacing w:val="-35"/>
        </w:rPr>
        <w:t> </w:t>
      </w:r>
      <w:r>
        <w:rPr/>
        <w:t>norma</w:t>
      </w:r>
      <w:r>
        <w:rPr>
          <w:spacing w:val="-35"/>
        </w:rPr>
        <w:t> </w:t>
      </w:r>
      <w:r>
        <w:rPr/>
        <w:t>establecida.</w:t>
      </w:r>
      <w:r>
        <w:rPr>
          <w:spacing w:val="-35"/>
        </w:rPr>
        <w:t> </w:t>
      </w:r>
      <w:r>
        <w:rPr>
          <w:spacing w:val="-3"/>
        </w:rPr>
        <w:t>Su</w:t>
      </w:r>
      <w:r>
        <w:rPr>
          <w:spacing w:val="-35"/>
        </w:rPr>
        <w:t> </w:t>
      </w:r>
      <w:r>
        <w:rPr/>
        <w:t>escaso</w:t>
      </w:r>
      <w:r>
        <w:rPr>
          <w:spacing w:val="-35"/>
        </w:rPr>
        <w:t> </w:t>
      </w:r>
      <w:r>
        <w:rPr/>
        <w:t>salario</w:t>
      </w:r>
      <w:r>
        <w:rPr>
          <w:spacing w:val="-35"/>
        </w:rPr>
        <w:t> </w:t>
      </w:r>
      <w:r>
        <w:rPr/>
        <w:t>se</w:t>
      </w:r>
      <w:r>
        <w:rPr>
          <w:spacing w:val="-35"/>
        </w:rPr>
        <w:t> </w:t>
      </w:r>
      <w:r>
        <w:rPr/>
        <w:t>acerca a</w:t>
      </w:r>
      <w:r>
        <w:rPr>
          <w:spacing w:val="-23"/>
        </w:rPr>
        <w:t> </w:t>
      </w:r>
      <w:r>
        <w:rPr/>
        <w:t>las</w:t>
      </w:r>
      <w:r>
        <w:rPr>
          <w:spacing w:val="-23"/>
        </w:rPr>
        <w:t> </w:t>
      </w:r>
      <w:r>
        <w:rPr/>
        <w:t>promesas</w:t>
      </w:r>
      <w:r>
        <w:rPr>
          <w:spacing w:val="-23"/>
        </w:rPr>
        <w:t> </w:t>
      </w:r>
      <w:r>
        <w:rPr/>
        <w:t>con</w:t>
      </w:r>
      <w:r>
        <w:rPr>
          <w:spacing w:val="-23"/>
        </w:rPr>
        <w:t> </w:t>
      </w:r>
      <w:r>
        <w:rPr/>
        <w:t>las</w:t>
      </w:r>
      <w:r>
        <w:rPr>
          <w:spacing w:val="-23"/>
        </w:rPr>
        <w:t> </w:t>
      </w:r>
      <w:r>
        <w:rPr/>
        <w:t>que</w:t>
      </w:r>
      <w:r>
        <w:rPr>
          <w:spacing w:val="-23"/>
        </w:rPr>
        <w:t> </w:t>
      </w:r>
      <w:r>
        <w:rPr/>
        <w:t>los</w:t>
      </w:r>
      <w:r>
        <w:rPr>
          <w:spacing w:val="-23"/>
        </w:rPr>
        <w:t> </w:t>
      </w:r>
      <w:r>
        <w:rPr/>
        <w:t>habían</w:t>
      </w:r>
      <w:r>
        <w:rPr>
          <w:spacing w:val="-23"/>
        </w:rPr>
        <w:t> </w:t>
      </w:r>
      <w:r>
        <w:rPr/>
        <w:t>convencido</w:t>
      </w:r>
      <w:r>
        <w:rPr>
          <w:spacing w:val="-23"/>
        </w:rPr>
        <w:t> </w:t>
      </w:r>
      <w:r>
        <w:rPr/>
        <w:t>los</w:t>
      </w:r>
      <w:r>
        <w:rPr>
          <w:spacing w:val="-23"/>
        </w:rPr>
        <w:t> </w:t>
      </w:r>
      <w:r>
        <w:rPr/>
        <w:t>intermediarios</w:t>
      </w:r>
      <w:r>
        <w:rPr>
          <w:spacing w:val="-23"/>
        </w:rPr>
        <w:t> </w:t>
      </w:r>
      <w:r>
        <w:rPr/>
        <w:t>para</w:t>
      </w:r>
      <w:r>
        <w:rPr>
          <w:spacing w:val="-23"/>
        </w:rPr>
        <w:t> </w:t>
      </w:r>
      <w:r>
        <w:rPr/>
        <w:t>que</w:t>
      </w:r>
      <w:r>
        <w:rPr>
          <w:spacing w:val="-23"/>
        </w:rPr>
        <w:t> </w:t>
      </w:r>
      <w:r>
        <w:rPr/>
        <w:t>migra- ran</w:t>
      </w:r>
      <w:r>
        <w:rPr>
          <w:spacing w:val="-27"/>
        </w:rPr>
        <w:t> </w:t>
      </w:r>
      <w:r>
        <w:rPr/>
        <w:t>a</w:t>
      </w:r>
      <w:r>
        <w:rPr>
          <w:spacing w:val="-27"/>
        </w:rPr>
        <w:t> </w:t>
      </w:r>
      <w:r>
        <w:rPr/>
        <w:t>la</w:t>
      </w:r>
      <w:r>
        <w:rPr>
          <w:spacing w:val="-27"/>
        </w:rPr>
        <w:t> </w:t>
      </w:r>
      <w:r>
        <w:rPr/>
        <w:t>República</w:t>
      </w:r>
      <w:r>
        <w:rPr>
          <w:spacing w:val="-27"/>
        </w:rPr>
        <w:t> </w:t>
      </w:r>
      <w:r>
        <w:rPr/>
        <w:t>Checa.</w:t>
      </w:r>
      <w:r>
        <w:rPr>
          <w:spacing w:val="-27"/>
        </w:rPr>
        <w:t> </w:t>
      </w:r>
      <w:r>
        <w:rPr/>
        <w:t>Saben</w:t>
      </w:r>
      <w:r>
        <w:rPr>
          <w:spacing w:val="-27"/>
        </w:rPr>
        <w:t> </w:t>
      </w:r>
      <w:r>
        <w:rPr/>
        <w:t>que</w:t>
      </w:r>
      <w:r>
        <w:rPr>
          <w:spacing w:val="-27"/>
        </w:rPr>
        <w:t> </w:t>
      </w:r>
      <w:r>
        <w:rPr/>
        <w:t>si</w:t>
      </w:r>
      <w:r>
        <w:rPr>
          <w:spacing w:val="-27"/>
        </w:rPr>
        <w:t> </w:t>
      </w:r>
      <w:r>
        <w:rPr/>
        <w:t>trabajaran</w:t>
      </w:r>
      <w:r>
        <w:rPr>
          <w:spacing w:val="-27"/>
        </w:rPr>
        <w:t> </w:t>
      </w:r>
      <w:r>
        <w:rPr/>
        <w:t>las</w:t>
      </w:r>
      <w:r>
        <w:rPr>
          <w:spacing w:val="-27"/>
        </w:rPr>
        <w:t> </w:t>
      </w:r>
      <w:r>
        <w:rPr/>
        <w:t>ocho</w:t>
      </w:r>
      <w:r>
        <w:rPr>
          <w:spacing w:val="-27"/>
        </w:rPr>
        <w:t> </w:t>
      </w:r>
      <w:r>
        <w:rPr/>
        <w:t>horas</w:t>
      </w:r>
      <w:r>
        <w:rPr>
          <w:spacing w:val="-27"/>
        </w:rPr>
        <w:t> </w:t>
      </w:r>
      <w:r>
        <w:rPr/>
        <w:t>habituales,</w:t>
      </w:r>
      <w:r>
        <w:rPr>
          <w:spacing w:val="-27"/>
        </w:rPr>
        <w:t> </w:t>
      </w:r>
      <w:r>
        <w:rPr/>
        <w:t>ganarían apenas</w:t>
      </w:r>
      <w:r>
        <w:rPr>
          <w:spacing w:val="-20"/>
        </w:rPr>
        <w:t> </w:t>
      </w:r>
      <w:r>
        <w:rPr/>
        <w:t>para</w:t>
      </w:r>
      <w:r>
        <w:rPr>
          <w:spacing w:val="-20"/>
        </w:rPr>
        <w:t> </w:t>
      </w:r>
      <w:r>
        <w:rPr/>
        <w:t>cubrir</w:t>
      </w:r>
      <w:r>
        <w:rPr>
          <w:spacing w:val="-20"/>
        </w:rPr>
        <w:t> </w:t>
      </w:r>
      <w:r>
        <w:rPr/>
        <w:t>los</w:t>
      </w:r>
      <w:r>
        <w:rPr>
          <w:spacing w:val="-20"/>
        </w:rPr>
        <w:t> </w:t>
      </w:r>
      <w:r>
        <w:rPr/>
        <w:t>gastos</w:t>
      </w:r>
      <w:r>
        <w:rPr>
          <w:spacing w:val="-20"/>
        </w:rPr>
        <w:t> </w:t>
      </w:r>
      <w:r>
        <w:rPr/>
        <w:t>más</w:t>
      </w:r>
      <w:r>
        <w:rPr>
          <w:spacing w:val="-20"/>
        </w:rPr>
        <w:t> </w:t>
      </w:r>
      <w:r>
        <w:rPr/>
        <w:t>básicos.</w:t>
      </w:r>
      <w:r>
        <w:rPr>
          <w:spacing w:val="-20"/>
        </w:rPr>
        <w:t> </w:t>
      </w:r>
      <w:r>
        <w:rPr>
          <w:spacing w:val="-5"/>
        </w:rPr>
        <w:t>Por</w:t>
      </w:r>
      <w:r>
        <w:rPr>
          <w:spacing w:val="-20"/>
        </w:rPr>
        <w:t> </w:t>
      </w:r>
      <w:r>
        <w:rPr/>
        <w:t>eso</w:t>
      </w:r>
      <w:r>
        <w:rPr>
          <w:spacing w:val="-20"/>
        </w:rPr>
        <w:t> </w:t>
      </w:r>
      <w:r>
        <w:rPr/>
        <w:t>pasan</w:t>
      </w:r>
      <w:r>
        <w:rPr>
          <w:spacing w:val="-20"/>
        </w:rPr>
        <w:t> </w:t>
      </w:r>
      <w:r>
        <w:rPr/>
        <w:t>“voluntariamente”</w:t>
      </w:r>
      <w:r>
        <w:rPr>
          <w:spacing w:val="-20"/>
        </w:rPr>
        <w:t> </w:t>
      </w:r>
      <w:r>
        <w:rPr/>
        <w:t>muchas más</w:t>
      </w:r>
      <w:r>
        <w:rPr>
          <w:spacing w:val="-24"/>
        </w:rPr>
        <w:t> </w:t>
      </w:r>
      <w:r>
        <w:rPr/>
        <w:t>horas</w:t>
      </w:r>
      <w:r>
        <w:rPr>
          <w:spacing w:val="-24"/>
        </w:rPr>
        <w:t> </w:t>
      </w:r>
      <w:r>
        <w:rPr/>
        <w:t>en</w:t>
      </w:r>
      <w:r>
        <w:rPr>
          <w:spacing w:val="-24"/>
        </w:rPr>
        <w:t> </w:t>
      </w:r>
      <w:r>
        <w:rPr/>
        <w:t>el</w:t>
      </w:r>
      <w:r>
        <w:rPr>
          <w:spacing w:val="-24"/>
        </w:rPr>
        <w:t> </w:t>
      </w:r>
      <w:r>
        <w:rPr/>
        <w:t>trabajo,</w:t>
      </w:r>
      <w:r>
        <w:rPr>
          <w:spacing w:val="-24"/>
        </w:rPr>
        <w:t> </w:t>
      </w:r>
      <w:r>
        <w:rPr/>
        <w:t>ya</w:t>
      </w:r>
      <w:r>
        <w:rPr>
          <w:spacing w:val="-24"/>
        </w:rPr>
        <w:t> </w:t>
      </w:r>
      <w:r>
        <w:rPr/>
        <w:t>sea</w:t>
      </w:r>
      <w:r>
        <w:rPr>
          <w:spacing w:val="-24"/>
        </w:rPr>
        <w:t> </w:t>
      </w:r>
      <w:r>
        <w:rPr/>
        <w:t>como</w:t>
      </w:r>
      <w:r>
        <w:rPr>
          <w:spacing w:val="-24"/>
        </w:rPr>
        <w:t> </w:t>
      </w:r>
      <w:r>
        <w:rPr/>
        <w:t>horas</w:t>
      </w:r>
      <w:r>
        <w:rPr>
          <w:spacing w:val="-24"/>
        </w:rPr>
        <w:t> </w:t>
      </w:r>
      <w:r>
        <w:rPr/>
        <w:t>extras</w:t>
      </w:r>
      <w:r>
        <w:rPr>
          <w:spacing w:val="-24"/>
        </w:rPr>
        <w:t> </w:t>
      </w:r>
      <w:r>
        <w:rPr/>
        <w:t>o</w:t>
      </w:r>
      <w:r>
        <w:rPr>
          <w:spacing w:val="-24"/>
        </w:rPr>
        <w:t> </w:t>
      </w:r>
      <w:r>
        <w:rPr/>
        <w:t>por</w:t>
      </w:r>
      <w:r>
        <w:rPr>
          <w:spacing w:val="-24"/>
        </w:rPr>
        <w:t> </w:t>
      </w:r>
      <w:r>
        <w:rPr/>
        <w:t>destajo.</w:t>
      </w:r>
      <w:r>
        <w:rPr>
          <w:spacing w:val="-24"/>
        </w:rPr>
        <w:t> </w:t>
      </w:r>
      <w:r>
        <w:rPr/>
        <w:t>Las</w:t>
      </w:r>
      <w:r>
        <w:rPr>
          <w:spacing w:val="-24"/>
        </w:rPr>
        <w:t> </w:t>
      </w:r>
      <w:r>
        <w:rPr/>
        <w:t>ganancias</w:t>
      </w:r>
      <w:r>
        <w:rPr>
          <w:spacing w:val="-24"/>
        </w:rPr>
        <w:t> </w:t>
      </w:r>
      <w:r>
        <w:rPr/>
        <w:t>varían pero</w:t>
      </w:r>
      <w:r>
        <w:rPr>
          <w:spacing w:val="-21"/>
        </w:rPr>
        <w:t> </w:t>
      </w:r>
      <w:r>
        <w:rPr/>
        <w:t>les</w:t>
      </w:r>
      <w:r>
        <w:rPr>
          <w:spacing w:val="-21"/>
        </w:rPr>
        <w:t> </w:t>
      </w:r>
      <w:r>
        <w:rPr/>
        <w:t>permite</w:t>
      </w:r>
      <w:r>
        <w:rPr>
          <w:spacing w:val="-21"/>
        </w:rPr>
        <w:t> </w:t>
      </w:r>
      <w:r>
        <w:rPr/>
        <w:t>ahorrar</w:t>
      </w:r>
      <w:r>
        <w:rPr>
          <w:spacing w:val="-21"/>
        </w:rPr>
        <w:t> </w:t>
      </w:r>
      <w:r>
        <w:rPr/>
        <w:t>para</w:t>
      </w:r>
      <w:r>
        <w:rPr>
          <w:spacing w:val="-21"/>
        </w:rPr>
        <w:t> </w:t>
      </w:r>
      <w:r>
        <w:rPr/>
        <w:t>tiempos</w:t>
      </w:r>
      <w:r>
        <w:rPr>
          <w:spacing w:val="-21"/>
        </w:rPr>
        <w:t> </w:t>
      </w:r>
      <w:r>
        <w:rPr/>
        <w:t>de</w:t>
      </w:r>
      <w:r>
        <w:rPr>
          <w:spacing w:val="-21"/>
        </w:rPr>
        <w:t> </w:t>
      </w:r>
      <w:r>
        <w:rPr/>
        <w:t>crisis.</w:t>
      </w:r>
      <w:r>
        <w:rPr>
          <w:spacing w:val="-21"/>
        </w:rPr>
        <w:t> </w:t>
      </w:r>
      <w:r>
        <w:rPr/>
        <w:t>Aunque</w:t>
      </w:r>
      <w:r>
        <w:rPr>
          <w:spacing w:val="-21"/>
        </w:rPr>
        <w:t> </w:t>
      </w:r>
      <w:r>
        <w:rPr/>
        <w:t>trabajen</w:t>
      </w:r>
      <w:r>
        <w:rPr>
          <w:spacing w:val="-21"/>
        </w:rPr>
        <w:t> </w:t>
      </w:r>
      <w:r>
        <w:rPr/>
        <w:t>muy</w:t>
      </w:r>
      <w:r>
        <w:rPr>
          <w:spacing w:val="-21"/>
        </w:rPr>
        <w:t> </w:t>
      </w:r>
      <w:r>
        <w:rPr/>
        <w:t>duro</w:t>
      </w:r>
      <w:r>
        <w:rPr>
          <w:spacing w:val="-21"/>
        </w:rPr>
        <w:t> </w:t>
      </w:r>
      <w:r>
        <w:rPr/>
        <w:t>y</w:t>
      </w:r>
      <w:r>
        <w:rPr>
          <w:spacing w:val="-21"/>
        </w:rPr>
        <w:t> </w:t>
      </w:r>
      <w:r>
        <w:rPr/>
        <w:t>en</w:t>
      </w:r>
      <w:r>
        <w:rPr>
          <w:spacing w:val="-21"/>
        </w:rPr>
        <w:t> </w:t>
      </w:r>
      <w:r>
        <w:rPr/>
        <w:t>con- diciones</w:t>
      </w:r>
      <w:r>
        <w:rPr>
          <w:spacing w:val="-27"/>
        </w:rPr>
        <w:t> </w:t>
      </w:r>
      <w:r>
        <w:rPr/>
        <w:t>difíciles,</w:t>
      </w:r>
      <w:r>
        <w:rPr>
          <w:spacing w:val="-27"/>
        </w:rPr>
        <w:t> </w:t>
      </w:r>
      <w:r>
        <w:rPr/>
        <w:t>guardan</w:t>
      </w:r>
      <w:r>
        <w:rPr>
          <w:spacing w:val="-27"/>
        </w:rPr>
        <w:t> </w:t>
      </w:r>
      <w:r>
        <w:rPr/>
        <w:t>mucha</w:t>
      </w:r>
      <w:r>
        <w:rPr>
          <w:spacing w:val="-27"/>
        </w:rPr>
        <w:t> </w:t>
      </w:r>
      <w:r>
        <w:rPr/>
        <w:t>lealtad</w:t>
      </w:r>
      <w:r>
        <w:rPr>
          <w:spacing w:val="-27"/>
        </w:rPr>
        <w:t> </w:t>
      </w:r>
      <w:r>
        <w:rPr/>
        <w:t>hacia</w:t>
      </w:r>
      <w:r>
        <w:rPr>
          <w:spacing w:val="-27"/>
        </w:rPr>
        <w:t> </w:t>
      </w:r>
      <w:r>
        <w:rPr/>
        <w:t>sus</w:t>
      </w:r>
      <w:r>
        <w:rPr>
          <w:spacing w:val="-27"/>
        </w:rPr>
        <w:t> </w:t>
      </w:r>
      <w:r>
        <w:rPr/>
        <w:t>empleadores,</w:t>
      </w:r>
      <w:r>
        <w:rPr>
          <w:spacing w:val="-27"/>
        </w:rPr>
        <w:t> </w:t>
      </w:r>
      <w:r>
        <w:rPr/>
        <w:t>aunque</w:t>
      </w:r>
      <w:r>
        <w:rPr>
          <w:spacing w:val="-27"/>
        </w:rPr>
        <w:t> </w:t>
      </w:r>
      <w:r>
        <w:rPr/>
        <w:t>se</w:t>
      </w:r>
      <w:r>
        <w:rPr>
          <w:spacing w:val="-27"/>
        </w:rPr>
        <w:t> </w:t>
      </w:r>
      <w:r>
        <w:rPr/>
        <w:t>percaten de</w:t>
      </w:r>
      <w:r>
        <w:rPr>
          <w:spacing w:val="-40"/>
        </w:rPr>
        <w:t> </w:t>
      </w:r>
      <w:r>
        <w:rPr/>
        <w:t>su</w:t>
      </w:r>
      <w:r>
        <w:rPr>
          <w:spacing w:val="-40"/>
        </w:rPr>
        <w:t> </w:t>
      </w:r>
      <w:r>
        <w:rPr/>
        <w:t>actitud</w:t>
      </w:r>
      <w:r>
        <w:rPr>
          <w:spacing w:val="-40"/>
        </w:rPr>
        <w:t> </w:t>
      </w:r>
      <w:r>
        <w:rPr/>
        <w:t>diferenciada</w:t>
      </w:r>
      <w:r>
        <w:rPr>
          <w:spacing w:val="-40"/>
        </w:rPr>
        <w:t> </w:t>
      </w:r>
      <w:r>
        <w:rPr/>
        <w:t>hacia</w:t>
      </w:r>
      <w:r>
        <w:rPr>
          <w:spacing w:val="-40"/>
        </w:rPr>
        <w:t> </w:t>
      </w:r>
      <w:r>
        <w:rPr/>
        <w:t>los</w:t>
      </w:r>
      <w:r>
        <w:rPr>
          <w:spacing w:val="-40"/>
        </w:rPr>
        <w:t> </w:t>
      </w:r>
      <w:r>
        <w:rPr/>
        <w:t>mongoles</w:t>
      </w:r>
      <w:r>
        <w:rPr>
          <w:spacing w:val="-40"/>
        </w:rPr>
        <w:t> </w:t>
      </w:r>
      <w:r>
        <w:rPr/>
        <w:t>y</w:t>
      </w:r>
      <w:r>
        <w:rPr>
          <w:spacing w:val="-40"/>
        </w:rPr>
        <w:t> </w:t>
      </w:r>
      <w:r>
        <w:rPr/>
        <w:t>los</w:t>
      </w:r>
      <w:r>
        <w:rPr>
          <w:spacing w:val="-40"/>
        </w:rPr>
        <w:t> </w:t>
      </w:r>
      <w:r>
        <w:rPr/>
        <w:t>locales.</w:t>
      </w:r>
      <w:r>
        <w:rPr>
          <w:spacing w:val="-40"/>
        </w:rPr>
        <w:t> </w:t>
      </w:r>
      <w:r>
        <w:rPr/>
        <w:t>Los</w:t>
      </w:r>
      <w:r>
        <w:rPr>
          <w:spacing w:val="-40"/>
        </w:rPr>
        <w:t> </w:t>
      </w:r>
      <w:r>
        <w:rPr/>
        <w:t>mongoles</w:t>
      </w:r>
      <w:r>
        <w:rPr>
          <w:spacing w:val="-40"/>
        </w:rPr>
        <w:t> </w:t>
      </w:r>
      <w:r>
        <w:rPr/>
        <w:t>se</w:t>
      </w:r>
      <w:r>
        <w:rPr>
          <w:spacing w:val="-40"/>
        </w:rPr>
        <w:t> </w:t>
      </w:r>
      <w:r>
        <w:rPr/>
        <w:t>frustran</w:t>
      </w:r>
      <w:r>
        <w:rPr>
          <w:spacing w:val="-40"/>
        </w:rPr>
        <w:t> </w:t>
      </w:r>
      <w:r>
        <w:rPr/>
        <w:t>al no</w:t>
      </w:r>
      <w:r>
        <w:rPr>
          <w:spacing w:val="-18"/>
        </w:rPr>
        <w:t> </w:t>
      </w:r>
      <w:r>
        <w:rPr/>
        <w:t>conocer</w:t>
      </w:r>
      <w:r>
        <w:rPr>
          <w:spacing w:val="-18"/>
        </w:rPr>
        <w:t> </w:t>
      </w:r>
      <w:r>
        <w:rPr/>
        <w:t>bien</w:t>
      </w:r>
      <w:r>
        <w:rPr>
          <w:spacing w:val="-18"/>
        </w:rPr>
        <w:t> </w:t>
      </w:r>
      <w:r>
        <w:rPr/>
        <w:t>las</w:t>
      </w:r>
      <w:r>
        <w:rPr>
          <w:spacing w:val="-18"/>
        </w:rPr>
        <w:t> </w:t>
      </w:r>
      <w:r>
        <w:rPr/>
        <w:t>leyes</w:t>
      </w:r>
      <w:r>
        <w:rPr>
          <w:spacing w:val="-18"/>
        </w:rPr>
        <w:t> </w:t>
      </w:r>
      <w:r>
        <w:rPr/>
        <w:t>que</w:t>
      </w:r>
      <w:r>
        <w:rPr>
          <w:spacing w:val="-18"/>
        </w:rPr>
        <w:t> </w:t>
      </w:r>
      <w:r>
        <w:rPr/>
        <w:t>regulan</w:t>
      </w:r>
      <w:r>
        <w:rPr>
          <w:spacing w:val="-18"/>
        </w:rPr>
        <w:t> </w:t>
      </w:r>
      <w:r>
        <w:rPr/>
        <w:t>el</w:t>
      </w:r>
      <w:r>
        <w:rPr>
          <w:spacing w:val="-18"/>
        </w:rPr>
        <w:t> </w:t>
      </w:r>
      <w:r>
        <w:rPr/>
        <w:t>mercado</w:t>
      </w:r>
      <w:r>
        <w:rPr>
          <w:spacing w:val="-18"/>
        </w:rPr>
        <w:t> </w:t>
      </w:r>
      <w:r>
        <w:rPr/>
        <w:t>laboral.</w:t>
      </w:r>
      <w:r>
        <w:rPr>
          <w:spacing w:val="-18"/>
        </w:rPr>
        <w:t> </w:t>
      </w:r>
      <w:r>
        <w:rPr/>
        <w:t>En</w:t>
      </w:r>
      <w:r>
        <w:rPr>
          <w:spacing w:val="-18"/>
        </w:rPr>
        <w:t> </w:t>
      </w:r>
      <w:r>
        <w:rPr/>
        <w:t>ningún</w:t>
      </w:r>
      <w:r>
        <w:rPr>
          <w:spacing w:val="-18"/>
        </w:rPr>
        <w:t> </w:t>
      </w:r>
      <w:r>
        <w:rPr/>
        <w:t>sentido</w:t>
      </w:r>
      <w:r>
        <w:rPr>
          <w:spacing w:val="-18"/>
        </w:rPr>
        <w:t> </w:t>
      </w:r>
      <w:r>
        <w:rPr/>
        <w:t>se</w:t>
      </w:r>
      <w:r>
        <w:rPr>
          <w:spacing w:val="-18"/>
        </w:rPr>
        <w:t> </w:t>
      </w:r>
      <w:r>
        <w:rPr/>
        <w:t>trata del</w:t>
      </w:r>
      <w:r>
        <w:rPr>
          <w:spacing w:val="-25"/>
        </w:rPr>
        <w:t> </w:t>
      </w:r>
      <w:r>
        <w:rPr/>
        <w:t>paraíso</w:t>
      </w:r>
      <w:r>
        <w:rPr>
          <w:spacing w:val="-25"/>
        </w:rPr>
        <w:t> </w:t>
      </w:r>
      <w:r>
        <w:rPr/>
        <w:t>prometido</w:t>
      </w:r>
      <w:r>
        <w:rPr>
          <w:spacing w:val="-25"/>
        </w:rPr>
        <w:t> </w:t>
      </w:r>
      <w:r>
        <w:rPr/>
        <w:t>que</w:t>
      </w:r>
      <w:r>
        <w:rPr>
          <w:spacing w:val="-25"/>
        </w:rPr>
        <w:t> </w:t>
      </w:r>
      <w:r>
        <w:rPr/>
        <w:t>tanto</w:t>
      </w:r>
      <w:r>
        <w:rPr>
          <w:spacing w:val="-25"/>
        </w:rPr>
        <w:t> </w:t>
      </w:r>
      <w:r>
        <w:rPr/>
        <w:t>esperaban</w:t>
      </w:r>
      <w:r>
        <w:rPr>
          <w:spacing w:val="-25"/>
        </w:rPr>
        <w:t> </w:t>
      </w:r>
      <w:r>
        <w:rPr/>
        <w:t>encontrar</w:t>
      </w:r>
      <w:r>
        <w:rPr>
          <w:spacing w:val="-25"/>
        </w:rPr>
        <w:t> </w:t>
      </w:r>
      <w:r>
        <w:rPr/>
        <w:t>en</w:t>
      </w:r>
      <w:r>
        <w:rPr>
          <w:spacing w:val="-25"/>
        </w:rPr>
        <w:t> </w:t>
      </w:r>
      <w:r>
        <w:rPr/>
        <w:t>ese</w:t>
      </w:r>
      <w:r>
        <w:rPr>
          <w:spacing w:val="-25"/>
        </w:rPr>
        <w:t> </w:t>
      </w:r>
      <w:r>
        <w:rPr/>
        <w:t>país</w:t>
      </w:r>
      <w:r>
        <w:rPr>
          <w:spacing w:val="-25"/>
        </w:rPr>
        <w:t> </w:t>
      </w:r>
      <w:r>
        <w:rPr/>
        <w:t>(Jelínková,</w:t>
      </w:r>
      <w:r>
        <w:rPr>
          <w:spacing w:val="-25"/>
        </w:rPr>
        <w:t> </w:t>
      </w:r>
      <w:r>
        <w:rPr/>
        <w:t>2008).</w:t>
      </w:r>
    </w:p>
    <w:p>
      <w:pPr>
        <w:pStyle w:val="BodyText"/>
        <w:spacing w:line="271" w:lineRule="auto" w:before="2"/>
        <w:ind w:left="100" w:right="117" w:firstLine="359"/>
        <w:jc w:val="both"/>
      </w:pPr>
      <w:r>
        <w:rPr/>
        <w:t>Los ucranianos generalmente comienzan haciendo trabajos manuales y de </w:t>
      </w:r>
      <w:r>
        <w:rPr>
          <w:w w:val="95"/>
        </w:rPr>
        <w:t>auxiliares</w:t>
      </w:r>
      <w:r>
        <w:rPr>
          <w:spacing w:val="-10"/>
          <w:w w:val="95"/>
        </w:rPr>
        <w:t> </w:t>
      </w:r>
      <w:r>
        <w:rPr>
          <w:w w:val="95"/>
        </w:rPr>
        <w:t>pero,</w:t>
      </w:r>
      <w:r>
        <w:rPr>
          <w:spacing w:val="-10"/>
          <w:w w:val="95"/>
        </w:rPr>
        <w:t> </w:t>
      </w:r>
      <w:r>
        <w:rPr>
          <w:w w:val="95"/>
        </w:rPr>
        <w:t>a</w:t>
      </w:r>
      <w:r>
        <w:rPr>
          <w:spacing w:val="-10"/>
          <w:w w:val="95"/>
        </w:rPr>
        <w:t> </w:t>
      </w:r>
      <w:r>
        <w:rPr>
          <w:w w:val="95"/>
        </w:rPr>
        <w:t>diferencia</w:t>
      </w:r>
      <w:r>
        <w:rPr>
          <w:spacing w:val="-10"/>
          <w:w w:val="95"/>
        </w:rPr>
        <w:t> </w:t>
      </w:r>
      <w:r>
        <w:rPr>
          <w:w w:val="95"/>
        </w:rPr>
        <w:t>de</w:t>
      </w:r>
      <w:r>
        <w:rPr>
          <w:spacing w:val="-10"/>
          <w:w w:val="95"/>
        </w:rPr>
        <w:t> </w:t>
      </w:r>
      <w:r>
        <w:rPr>
          <w:w w:val="95"/>
        </w:rPr>
        <w:t>los</w:t>
      </w:r>
      <w:r>
        <w:rPr>
          <w:spacing w:val="-10"/>
          <w:w w:val="95"/>
        </w:rPr>
        <w:t> </w:t>
      </w:r>
      <w:r>
        <w:rPr>
          <w:w w:val="95"/>
        </w:rPr>
        <w:t>mongoles,</w:t>
      </w:r>
      <w:r>
        <w:rPr>
          <w:spacing w:val="-10"/>
          <w:w w:val="95"/>
        </w:rPr>
        <w:t> </w:t>
      </w:r>
      <w:r>
        <w:rPr>
          <w:w w:val="95"/>
        </w:rPr>
        <w:t>en</w:t>
      </w:r>
      <w:r>
        <w:rPr>
          <w:spacing w:val="-10"/>
          <w:w w:val="95"/>
        </w:rPr>
        <w:t> </w:t>
      </w:r>
      <w:r>
        <w:rPr>
          <w:w w:val="95"/>
        </w:rPr>
        <w:t>ocasiones</w:t>
      </w:r>
      <w:r>
        <w:rPr>
          <w:spacing w:val="-10"/>
          <w:w w:val="95"/>
        </w:rPr>
        <w:t> </w:t>
      </w:r>
      <w:r>
        <w:rPr>
          <w:w w:val="95"/>
        </w:rPr>
        <w:t>tienen</w:t>
      </w:r>
      <w:r>
        <w:rPr>
          <w:spacing w:val="-10"/>
          <w:w w:val="95"/>
        </w:rPr>
        <w:t> </w:t>
      </w:r>
      <w:r>
        <w:rPr>
          <w:w w:val="95"/>
        </w:rPr>
        <w:t>más</w:t>
      </w:r>
      <w:r>
        <w:rPr>
          <w:spacing w:val="-10"/>
          <w:w w:val="95"/>
        </w:rPr>
        <w:t> </w:t>
      </w:r>
      <w:r>
        <w:rPr>
          <w:w w:val="95"/>
        </w:rPr>
        <w:t>posibilidades</w:t>
      </w:r>
      <w:r>
        <w:rPr>
          <w:spacing w:val="-10"/>
          <w:w w:val="95"/>
        </w:rPr>
        <w:t> </w:t>
      </w:r>
      <w:r>
        <w:rPr>
          <w:w w:val="95"/>
        </w:rPr>
        <w:t>de</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ascender</w:t>
      </w:r>
      <w:r>
        <w:rPr>
          <w:spacing w:val="-16"/>
        </w:rPr>
        <w:t> </w:t>
      </w:r>
      <w:r>
        <w:rPr/>
        <w:t>en</w:t>
      </w:r>
      <w:r>
        <w:rPr>
          <w:spacing w:val="-16"/>
        </w:rPr>
        <w:t> </w:t>
      </w:r>
      <w:r>
        <w:rPr/>
        <w:t>su</w:t>
      </w:r>
      <w:r>
        <w:rPr>
          <w:spacing w:val="-16"/>
        </w:rPr>
        <w:t> </w:t>
      </w:r>
      <w:r>
        <w:rPr/>
        <w:t>carrera</w:t>
      </w:r>
      <w:r>
        <w:rPr>
          <w:spacing w:val="-16"/>
        </w:rPr>
        <w:t> </w:t>
      </w:r>
      <w:r>
        <w:rPr/>
        <w:t>laboral.</w:t>
      </w:r>
      <w:r>
        <w:rPr>
          <w:spacing w:val="-16"/>
        </w:rPr>
        <w:t> </w:t>
      </w:r>
      <w:r>
        <w:rPr/>
        <w:t>A</w:t>
      </w:r>
      <w:r>
        <w:rPr>
          <w:spacing w:val="-16"/>
        </w:rPr>
        <w:t> </w:t>
      </w:r>
      <w:r>
        <w:rPr/>
        <w:t>menudo,</w:t>
      </w:r>
      <w:r>
        <w:rPr>
          <w:spacing w:val="-16"/>
        </w:rPr>
        <w:t> </w:t>
      </w:r>
      <w:r>
        <w:rPr/>
        <w:t>los</w:t>
      </w:r>
      <w:r>
        <w:rPr>
          <w:spacing w:val="-16"/>
        </w:rPr>
        <w:t> </w:t>
      </w:r>
      <w:r>
        <w:rPr/>
        <w:t>ucranianos</w:t>
      </w:r>
      <w:r>
        <w:rPr>
          <w:spacing w:val="-16"/>
        </w:rPr>
        <w:t> </w:t>
      </w:r>
      <w:r>
        <w:rPr/>
        <w:t>logran</w:t>
      </w:r>
      <w:r>
        <w:rPr>
          <w:spacing w:val="-16"/>
        </w:rPr>
        <w:t> </w:t>
      </w:r>
      <w:r>
        <w:rPr/>
        <w:t>dejar</w:t>
      </w:r>
      <w:r>
        <w:rPr>
          <w:spacing w:val="-16"/>
        </w:rPr>
        <w:t> </w:t>
      </w:r>
      <w:r>
        <w:rPr/>
        <w:t>atrás</w:t>
      </w:r>
      <w:r>
        <w:rPr>
          <w:spacing w:val="-16"/>
        </w:rPr>
        <w:t> </w:t>
      </w:r>
      <w:r>
        <w:rPr/>
        <w:t>las</w:t>
      </w:r>
      <w:r>
        <w:rPr>
          <w:spacing w:val="-16"/>
        </w:rPr>
        <w:t> </w:t>
      </w:r>
      <w:r>
        <w:rPr/>
        <w:t>con- diciones</w:t>
      </w:r>
      <w:r>
        <w:rPr>
          <w:spacing w:val="-34"/>
        </w:rPr>
        <w:t> </w:t>
      </w:r>
      <w:r>
        <w:rPr/>
        <w:t>inconvenientes</w:t>
      </w:r>
      <w:r>
        <w:rPr>
          <w:spacing w:val="-34"/>
        </w:rPr>
        <w:t> </w:t>
      </w:r>
      <w:r>
        <w:rPr/>
        <w:t>y</w:t>
      </w:r>
      <w:r>
        <w:rPr>
          <w:spacing w:val="-34"/>
        </w:rPr>
        <w:t> </w:t>
      </w:r>
      <w:r>
        <w:rPr/>
        <w:t>se</w:t>
      </w:r>
      <w:r>
        <w:rPr>
          <w:spacing w:val="-34"/>
        </w:rPr>
        <w:t> </w:t>
      </w:r>
      <w:r>
        <w:rPr/>
        <w:t>emancipan</w:t>
      </w:r>
      <w:r>
        <w:rPr>
          <w:spacing w:val="-34"/>
        </w:rPr>
        <w:t> </w:t>
      </w:r>
      <w:r>
        <w:rPr/>
        <w:t>de</w:t>
      </w:r>
      <w:r>
        <w:rPr>
          <w:spacing w:val="-34"/>
        </w:rPr>
        <w:t> </w:t>
      </w:r>
      <w:r>
        <w:rPr/>
        <w:t>las</w:t>
      </w:r>
      <w:r>
        <w:rPr>
          <w:spacing w:val="-34"/>
        </w:rPr>
        <w:t> </w:t>
      </w:r>
      <w:r>
        <w:rPr/>
        <w:t>diferentes</w:t>
      </w:r>
      <w:r>
        <w:rPr>
          <w:spacing w:val="-34"/>
        </w:rPr>
        <w:t> </w:t>
      </w:r>
      <w:r>
        <w:rPr/>
        <w:t>formas</w:t>
      </w:r>
      <w:r>
        <w:rPr>
          <w:spacing w:val="-34"/>
        </w:rPr>
        <w:t> </w:t>
      </w:r>
      <w:r>
        <w:rPr/>
        <w:t>de</w:t>
      </w:r>
      <w:r>
        <w:rPr>
          <w:spacing w:val="-34"/>
        </w:rPr>
        <w:t> </w:t>
      </w:r>
      <w:r>
        <w:rPr/>
        <w:t>dependencia</w:t>
      </w:r>
      <w:r>
        <w:rPr>
          <w:spacing w:val="-34"/>
        </w:rPr>
        <w:t> </w:t>
      </w:r>
      <w:r>
        <w:rPr/>
        <w:t>(por ejemplo,</w:t>
      </w:r>
      <w:r>
        <w:rPr>
          <w:spacing w:val="-33"/>
        </w:rPr>
        <w:t> </w:t>
      </w:r>
      <w:r>
        <w:rPr/>
        <w:t>de</w:t>
      </w:r>
      <w:r>
        <w:rPr>
          <w:spacing w:val="-33"/>
        </w:rPr>
        <w:t> </w:t>
      </w:r>
      <w:r>
        <w:rPr/>
        <w:t>los</w:t>
      </w:r>
      <w:r>
        <w:rPr>
          <w:spacing w:val="-33"/>
        </w:rPr>
        <w:t> </w:t>
      </w:r>
      <w:r>
        <w:rPr/>
        <w:t>intermediarios</w:t>
      </w:r>
      <w:r>
        <w:rPr>
          <w:spacing w:val="-33"/>
        </w:rPr>
        <w:t> </w:t>
      </w:r>
      <w:r>
        <w:rPr/>
        <w:t>de</w:t>
      </w:r>
      <w:r>
        <w:rPr>
          <w:spacing w:val="-33"/>
        </w:rPr>
        <w:t> </w:t>
      </w:r>
      <w:r>
        <w:rPr/>
        <w:t>empleo).</w:t>
      </w:r>
      <w:r>
        <w:rPr>
          <w:spacing w:val="-37"/>
        </w:rPr>
        <w:t> </w:t>
      </w:r>
      <w:r>
        <w:rPr/>
        <w:t>Tienen</w:t>
      </w:r>
      <w:r>
        <w:rPr>
          <w:spacing w:val="-33"/>
        </w:rPr>
        <w:t> </w:t>
      </w:r>
      <w:r>
        <w:rPr/>
        <w:t>la</w:t>
      </w:r>
      <w:r>
        <w:rPr>
          <w:spacing w:val="-33"/>
        </w:rPr>
        <w:t> </w:t>
      </w:r>
      <w:r>
        <w:rPr/>
        <w:t>posibilidad</w:t>
      </w:r>
      <w:r>
        <w:rPr>
          <w:spacing w:val="-33"/>
        </w:rPr>
        <w:t> </w:t>
      </w:r>
      <w:r>
        <w:rPr/>
        <w:t>de</w:t>
      </w:r>
      <w:r>
        <w:rPr>
          <w:spacing w:val="-33"/>
        </w:rPr>
        <w:t> </w:t>
      </w:r>
      <w:r>
        <w:rPr/>
        <w:t>negociar</w:t>
      </w:r>
      <w:r>
        <w:rPr>
          <w:spacing w:val="-33"/>
        </w:rPr>
        <w:t> </w:t>
      </w:r>
      <w:r>
        <w:rPr/>
        <w:t>mejores condiciones,</w:t>
      </w:r>
      <w:r>
        <w:rPr>
          <w:spacing w:val="-14"/>
        </w:rPr>
        <w:t> </w:t>
      </w:r>
      <w:r>
        <w:rPr/>
        <w:t>no</w:t>
      </w:r>
      <w:r>
        <w:rPr>
          <w:spacing w:val="-14"/>
        </w:rPr>
        <w:t> </w:t>
      </w:r>
      <w:r>
        <w:rPr/>
        <w:t>enfrentan</w:t>
      </w:r>
      <w:r>
        <w:rPr>
          <w:spacing w:val="-14"/>
        </w:rPr>
        <w:t> </w:t>
      </w:r>
      <w:r>
        <w:rPr/>
        <w:t>tantos</w:t>
      </w:r>
      <w:r>
        <w:rPr>
          <w:spacing w:val="-14"/>
        </w:rPr>
        <w:t> </w:t>
      </w:r>
      <w:r>
        <w:rPr/>
        <w:t>obstáculos</w:t>
      </w:r>
      <w:r>
        <w:rPr>
          <w:spacing w:val="-14"/>
        </w:rPr>
        <w:t> </w:t>
      </w:r>
      <w:r>
        <w:rPr/>
        <w:t>al</w:t>
      </w:r>
      <w:r>
        <w:rPr>
          <w:spacing w:val="-14"/>
        </w:rPr>
        <w:t> </w:t>
      </w:r>
      <w:r>
        <w:rPr/>
        <w:t>comunicarse</w:t>
      </w:r>
      <w:r>
        <w:rPr>
          <w:spacing w:val="-14"/>
        </w:rPr>
        <w:t> </w:t>
      </w:r>
      <w:r>
        <w:rPr/>
        <w:t>con</w:t>
      </w:r>
      <w:r>
        <w:rPr>
          <w:spacing w:val="-14"/>
        </w:rPr>
        <w:t> </w:t>
      </w:r>
      <w:r>
        <w:rPr/>
        <w:t>su</w:t>
      </w:r>
      <w:r>
        <w:rPr>
          <w:spacing w:val="-14"/>
        </w:rPr>
        <w:t> </w:t>
      </w:r>
      <w:r>
        <w:rPr/>
        <w:t>entorno,</w:t>
      </w:r>
      <w:r>
        <w:rPr>
          <w:spacing w:val="-14"/>
        </w:rPr>
        <w:t> </w:t>
      </w:r>
      <w:r>
        <w:rPr/>
        <w:t>buscan información</w:t>
      </w:r>
      <w:r>
        <w:rPr>
          <w:spacing w:val="-27"/>
        </w:rPr>
        <w:t> </w:t>
      </w:r>
      <w:r>
        <w:rPr/>
        <w:t>para</w:t>
      </w:r>
      <w:r>
        <w:rPr>
          <w:spacing w:val="-27"/>
        </w:rPr>
        <w:t> </w:t>
      </w:r>
      <w:r>
        <w:rPr/>
        <w:t>no</w:t>
      </w:r>
      <w:r>
        <w:rPr>
          <w:spacing w:val="-27"/>
        </w:rPr>
        <w:t> </w:t>
      </w:r>
      <w:r>
        <w:rPr/>
        <w:t>ser</w:t>
      </w:r>
      <w:r>
        <w:rPr>
          <w:spacing w:val="-27"/>
        </w:rPr>
        <w:t> </w:t>
      </w:r>
      <w:r>
        <w:rPr/>
        <w:t>manipulados.</w:t>
      </w:r>
    </w:p>
    <w:p>
      <w:pPr>
        <w:pStyle w:val="BodyText"/>
        <w:spacing w:line="271" w:lineRule="auto" w:before="2"/>
        <w:ind w:left="100" w:right="116" w:firstLine="359"/>
        <w:jc w:val="both"/>
      </w:pPr>
      <w:r>
        <w:rPr/>
        <w:t>En</w:t>
      </w:r>
      <w:r>
        <w:rPr>
          <w:spacing w:val="-23"/>
        </w:rPr>
        <w:t> </w:t>
      </w:r>
      <w:r>
        <w:rPr/>
        <w:t>cambio,</w:t>
      </w:r>
      <w:r>
        <w:rPr>
          <w:spacing w:val="-23"/>
        </w:rPr>
        <w:t> </w:t>
      </w:r>
      <w:r>
        <w:rPr/>
        <w:t>los</w:t>
      </w:r>
      <w:r>
        <w:rPr>
          <w:spacing w:val="-23"/>
        </w:rPr>
        <w:t> </w:t>
      </w:r>
      <w:r>
        <w:rPr/>
        <w:t>mongoles</w:t>
      </w:r>
      <w:r>
        <w:rPr>
          <w:spacing w:val="-23"/>
        </w:rPr>
        <w:t> </w:t>
      </w:r>
      <w:r>
        <w:rPr/>
        <w:t>están</w:t>
      </w:r>
      <w:r>
        <w:rPr>
          <w:spacing w:val="-23"/>
        </w:rPr>
        <w:t> </w:t>
      </w:r>
      <w:r>
        <w:rPr/>
        <w:t>expuestos</w:t>
      </w:r>
      <w:r>
        <w:rPr>
          <w:spacing w:val="-23"/>
        </w:rPr>
        <w:t> </w:t>
      </w:r>
      <w:r>
        <w:rPr/>
        <w:t>a</w:t>
      </w:r>
      <w:r>
        <w:rPr>
          <w:spacing w:val="-23"/>
        </w:rPr>
        <w:t> </w:t>
      </w:r>
      <w:r>
        <w:rPr/>
        <w:t>una</w:t>
      </w:r>
      <w:r>
        <w:rPr>
          <w:spacing w:val="-23"/>
        </w:rPr>
        <w:t> </w:t>
      </w:r>
      <w:r>
        <w:rPr/>
        <w:t>estricta</w:t>
      </w:r>
      <w:r>
        <w:rPr>
          <w:spacing w:val="-23"/>
        </w:rPr>
        <w:t> </w:t>
      </w:r>
      <w:r>
        <w:rPr/>
        <w:t>disciplina</w:t>
      </w:r>
      <w:r>
        <w:rPr>
          <w:spacing w:val="-23"/>
        </w:rPr>
        <w:t> </w:t>
      </w:r>
      <w:r>
        <w:rPr/>
        <w:t>en</w:t>
      </w:r>
      <w:r>
        <w:rPr>
          <w:spacing w:val="-23"/>
        </w:rPr>
        <w:t> </w:t>
      </w:r>
      <w:r>
        <w:rPr/>
        <w:t>sus</w:t>
      </w:r>
      <w:r>
        <w:rPr>
          <w:spacing w:val="-23"/>
        </w:rPr>
        <w:t> </w:t>
      </w:r>
      <w:r>
        <w:rPr/>
        <w:t>lugares de</w:t>
      </w:r>
      <w:r>
        <w:rPr>
          <w:spacing w:val="-25"/>
        </w:rPr>
        <w:t> </w:t>
      </w:r>
      <w:r>
        <w:rPr/>
        <w:t>trabajo.</w:t>
      </w:r>
      <w:r>
        <w:rPr>
          <w:spacing w:val="-25"/>
        </w:rPr>
        <w:t> </w:t>
      </w:r>
      <w:r>
        <w:rPr/>
        <w:t>Quedan</w:t>
      </w:r>
      <w:r>
        <w:rPr>
          <w:spacing w:val="-25"/>
        </w:rPr>
        <w:t> </w:t>
      </w:r>
      <w:r>
        <w:rPr/>
        <w:t>más</w:t>
      </w:r>
      <w:r>
        <w:rPr>
          <w:spacing w:val="-25"/>
        </w:rPr>
        <w:t> </w:t>
      </w:r>
      <w:r>
        <w:rPr/>
        <w:t>vulnerables</w:t>
      </w:r>
      <w:r>
        <w:rPr>
          <w:spacing w:val="-25"/>
        </w:rPr>
        <w:t> </w:t>
      </w:r>
      <w:r>
        <w:rPr/>
        <w:t>y</w:t>
      </w:r>
      <w:r>
        <w:rPr>
          <w:spacing w:val="-25"/>
        </w:rPr>
        <w:t> </w:t>
      </w:r>
      <w:r>
        <w:rPr/>
        <w:t>desprotegidos</w:t>
      </w:r>
      <w:r>
        <w:rPr>
          <w:spacing w:val="-25"/>
        </w:rPr>
        <w:t> </w:t>
      </w:r>
      <w:r>
        <w:rPr/>
        <w:t>ante</w:t>
      </w:r>
      <w:r>
        <w:rPr>
          <w:spacing w:val="-25"/>
        </w:rPr>
        <w:t> </w:t>
      </w:r>
      <w:r>
        <w:rPr/>
        <w:t>el</w:t>
      </w:r>
      <w:r>
        <w:rPr>
          <w:spacing w:val="-25"/>
        </w:rPr>
        <w:t> </w:t>
      </w:r>
      <w:r>
        <w:rPr/>
        <w:t>abuso,</w:t>
      </w:r>
      <w:r>
        <w:rPr>
          <w:spacing w:val="-25"/>
        </w:rPr>
        <w:t> </w:t>
      </w:r>
      <w:r>
        <w:rPr/>
        <w:t>un</w:t>
      </w:r>
      <w:r>
        <w:rPr>
          <w:spacing w:val="-25"/>
        </w:rPr>
        <w:t> </w:t>
      </w:r>
      <w:r>
        <w:rPr/>
        <w:t>hecho</w:t>
      </w:r>
      <w:r>
        <w:rPr>
          <w:spacing w:val="-25"/>
        </w:rPr>
        <w:t> </w:t>
      </w:r>
      <w:r>
        <w:rPr/>
        <w:t>aprove- chado por muchos empleadores. </w:t>
      </w:r>
      <w:r>
        <w:rPr>
          <w:spacing w:val="-5"/>
        </w:rPr>
        <w:t>Tratan </w:t>
      </w:r>
      <w:r>
        <w:rPr/>
        <w:t>de mantener una relación laboral “depen- diente”</w:t>
      </w:r>
      <w:r>
        <w:rPr>
          <w:spacing w:val="-8"/>
        </w:rPr>
        <w:t> </w:t>
      </w:r>
      <w:r>
        <w:rPr/>
        <w:t>a</w:t>
      </w:r>
      <w:r>
        <w:rPr>
          <w:spacing w:val="-8"/>
        </w:rPr>
        <w:t> </w:t>
      </w:r>
      <w:r>
        <w:rPr/>
        <w:t>toda</w:t>
      </w:r>
      <w:r>
        <w:rPr>
          <w:spacing w:val="-8"/>
        </w:rPr>
        <w:t> </w:t>
      </w:r>
      <w:r>
        <w:rPr/>
        <w:t>costa,</w:t>
      </w:r>
      <w:r>
        <w:rPr>
          <w:spacing w:val="-8"/>
        </w:rPr>
        <w:t> </w:t>
      </w:r>
      <w:r>
        <w:rPr/>
        <w:t>lo</w:t>
      </w:r>
      <w:r>
        <w:rPr>
          <w:spacing w:val="-8"/>
        </w:rPr>
        <w:t> </w:t>
      </w:r>
      <w:r>
        <w:rPr/>
        <w:t>cual</w:t>
      </w:r>
      <w:r>
        <w:rPr>
          <w:spacing w:val="-8"/>
        </w:rPr>
        <w:t> </w:t>
      </w:r>
      <w:r>
        <w:rPr/>
        <w:t>sucede</w:t>
      </w:r>
      <w:r>
        <w:rPr>
          <w:spacing w:val="-8"/>
        </w:rPr>
        <w:t> </w:t>
      </w:r>
      <w:r>
        <w:rPr/>
        <w:t>por</w:t>
      </w:r>
      <w:r>
        <w:rPr>
          <w:spacing w:val="-8"/>
        </w:rPr>
        <w:t> </w:t>
      </w:r>
      <w:r>
        <w:rPr/>
        <w:t>el</w:t>
      </w:r>
      <w:r>
        <w:rPr>
          <w:spacing w:val="-8"/>
        </w:rPr>
        <w:t> </w:t>
      </w:r>
      <w:r>
        <w:rPr/>
        <w:t>poco</w:t>
      </w:r>
      <w:r>
        <w:rPr>
          <w:spacing w:val="-8"/>
        </w:rPr>
        <w:t> </w:t>
      </w:r>
      <w:r>
        <w:rPr/>
        <w:t>dominio</w:t>
      </w:r>
      <w:r>
        <w:rPr>
          <w:spacing w:val="-8"/>
        </w:rPr>
        <w:t> </w:t>
      </w:r>
      <w:r>
        <w:rPr/>
        <w:t>de</w:t>
      </w:r>
      <w:r>
        <w:rPr>
          <w:spacing w:val="-8"/>
        </w:rPr>
        <w:t> </w:t>
      </w:r>
      <w:r>
        <w:rPr/>
        <w:t>la</w:t>
      </w:r>
      <w:r>
        <w:rPr>
          <w:spacing w:val="-8"/>
        </w:rPr>
        <w:t> </w:t>
      </w:r>
      <w:r>
        <w:rPr/>
        <w:t>lengua</w:t>
      </w:r>
      <w:r>
        <w:rPr>
          <w:spacing w:val="-8"/>
        </w:rPr>
        <w:t> </w:t>
      </w:r>
      <w:r>
        <w:rPr/>
        <w:t>checa</w:t>
      </w:r>
      <w:r>
        <w:rPr>
          <w:spacing w:val="-8"/>
        </w:rPr>
        <w:t> </w:t>
      </w:r>
      <w:r>
        <w:rPr/>
        <w:t>que</w:t>
      </w:r>
      <w:r>
        <w:rPr>
          <w:spacing w:val="-8"/>
        </w:rPr>
        <w:t> </w:t>
      </w:r>
      <w:r>
        <w:rPr/>
        <w:t>les complica</w:t>
      </w:r>
      <w:r>
        <w:rPr>
          <w:spacing w:val="-18"/>
        </w:rPr>
        <w:t> </w:t>
      </w:r>
      <w:r>
        <w:rPr/>
        <w:t>moverse</w:t>
      </w:r>
      <w:r>
        <w:rPr>
          <w:spacing w:val="-18"/>
        </w:rPr>
        <w:t> </w:t>
      </w:r>
      <w:r>
        <w:rPr/>
        <w:t>con</w:t>
      </w:r>
      <w:r>
        <w:rPr>
          <w:spacing w:val="-18"/>
        </w:rPr>
        <w:t> </w:t>
      </w:r>
      <w:r>
        <w:rPr/>
        <w:t>mayor</w:t>
      </w:r>
      <w:r>
        <w:rPr>
          <w:spacing w:val="-18"/>
        </w:rPr>
        <w:t> </w:t>
      </w:r>
      <w:r>
        <w:rPr/>
        <w:t>seguridad</w:t>
      </w:r>
      <w:r>
        <w:rPr>
          <w:spacing w:val="-18"/>
        </w:rPr>
        <w:t> </w:t>
      </w:r>
      <w:r>
        <w:rPr/>
        <w:t>en</w:t>
      </w:r>
      <w:r>
        <w:rPr>
          <w:spacing w:val="-18"/>
        </w:rPr>
        <w:t> </w:t>
      </w:r>
      <w:r>
        <w:rPr/>
        <w:t>el</w:t>
      </w:r>
      <w:r>
        <w:rPr>
          <w:spacing w:val="-18"/>
        </w:rPr>
        <w:t> </w:t>
      </w:r>
      <w:r>
        <w:rPr/>
        <w:t>ámbito</w:t>
      </w:r>
      <w:r>
        <w:rPr>
          <w:spacing w:val="-18"/>
        </w:rPr>
        <w:t> </w:t>
      </w:r>
      <w:r>
        <w:rPr/>
        <w:t>empresarial</w:t>
      </w:r>
      <w:r>
        <w:rPr>
          <w:spacing w:val="-18"/>
        </w:rPr>
        <w:t> </w:t>
      </w:r>
      <w:r>
        <w:rPr/>
        <w:t>donde</w:t>
      </w:r>
      <w:r>
        <w:rPr>
          <w:spacing w:val="-18"/>
        </w:rPr>
        <w:t> </w:t>
      </w:r>
      <w:r>
        <w:rPr/>
        <w:t>se</w:t>
      </w:r>
      <w:r>
        <w:rPr>
          <w:spacing w:val="-18"/>
        </w:rPr>
        <w:t> </w:t>
      </w:r>
      <w:r>
        <w:rPr/>
        <w:t>requiere actuar</w:t>
      </w:r>
      <w:r>
        <w:rPr>
          <w:spacing w:val="-16"/>
        </w:rPr>
        <w:t> </w:t>
      </w:r>
      <w:r>
        <w:rPr/>
        <w:t>con</w:t>
      </w:r>
      <w:r>
        <w:rPr>
          <w:spacing w:val="-16"/>
        </w:rPr>
        <w:t> </w:t>
      </w:r>
      <w:r>
        <w:rPr/>
        <w:t>independencia.</w:t>
      </w:r>
      <w:r>
        <w:rPr>
          <w:spacing w:val="-16"/>
        </w:rPr>
        <w:t> </w:t>
      </w:r>
      <w:r>
        <w:rPr/>
        <w:t>Al</w:t>
      </w:r>
      <w:r>
        <w:rPr>
          <w:spacing w:val="-16"/>
        </w:rPr>
        <w:t> </w:t>
      </w:r>
      <w:r>
        <w:rPr/>
        <w:t>mismo</w:t>
      </w:r>
      <w:r>
        <w:rPr>
          <w:spacing w:val="-16"/>
        </w:rPr>
        <w:t> </w:t>
      </w:r>
      <w:r>
        <w:rPr/>
        <w:t>tiempo,</w:t>
      </w:r>
      <w:r>
        <w:rPr>
          <w:spacing w:val="-16"/>
        </w:rPr>
        <w:t> </w:t>
      </w:r>
      <w:r>
        <w:rPr/>
        <w:t>comentan</w:t>
      </w:r>
      <w:r>
        <w:rPr>
          <w:spacing w:val="-16"/>
        </w:rPr>
        <w:t> </w:t>
      </w:r>
      <w:r>
        <w:rPr/>
        <w:t>que</w:t>
      </w:r>
      <w:r>
        <w:rPr>
          <w:spacing w:val="-16"/>
        </w:rPr>
        <w:t> </w:t>
      </w:r>
      <w:r>
        <w:rPr/>
        <w:t>sus</w:t>
      </w:r>
      <w:r>
        <w:rPr>
          <w:spacing w:val="-16"/>
        </w:rPr>
        <w:t> </w:t>
      </w:r>
      <w:r>
        <w:rPr/>
        <w:t>empleadores</w:t>
      </w:r>
      <w:r>
        <w:rPr>
          <w:spacing w:val="-16"/>
        </w:rPr>
        <w:t> </w:t>
      </w:r>
      <w:r>
        <w:rPr/>
        <w:t>no</w:t>
      </w:r>
      <w:r>
        <w:rPr>
          <w:spacing w:val="-16"/>
        </w:rPr>
        <w:t> </w:t>
      </w:r>
      <w:r>
        <w:rPr/>
        <w:t>los tratan</w:t>
      </w:r>
      <w:r>
        <w:rPr>
          <w:spacing w:val="-35"/>
        </w:rPr>
        <w:t> </w:t>
      </w:r>
      <w:r>
        <w:rPr/>
        <w:t>como</w:t>
      </w:r>
      <w:r>
        <w:rPr>
          <w:spacing w:val="-35"/>
        </w:rPr>
        <w:t> </w:t>
      </w:r>
      <w:r>
        <w:rPr/>
        <w:t>se</w:t>
      </w:r>
      <w:r>
        <w:rPr>
          <w:spacing w:val="-35"/>
        </w:rPr>
        <w:t> </w:t>
      </w:r>
      <w:r>
        <w:rPr/>
        <w:t>debe,</w:t>
      </w:r>
      <w:r>
        <w:rPr>
          <w:spacing w:val="-35"/>
        </w:rPr>
        <w:t> </w:t>
      </w:r>
      <w:r>
        <w:rPr/>
        <w:t>y</w:t>
      </w:r>
      <w:r>
        <w:rPr>
          <w:spacing w:val="-35"/>
        </w:rPr>
        <w:t> </w:t>
      </w:r>
      <w:r>
        <w:rPr/>
        <w:t>que</w:t>
      </w:r>
      <w:r>
        <w:rPr>
          <w:spacing w:val="-35"/>
        </w:rPr>
        <w:t> </w:t>
      </w:r>
      <w:r>
        <w:rPr/>
        <w:t>son</w:t>
      </w:r>
      <w:r>
        <w:rPr>
          <w:spacing w:val="-35"/>
        </w:rPr>
        <w:t> </w:t>
      </w:r>
      <w:r>
        <w:rPr/>
        <w:t>conscientes</w:t>
      </w:r>
      <w:r>
        <w:rPr>
          <w:spacing w:val="-35"/>
        </w:rPr>
        <w:t> </w:t>
      </w:r>
      <w:r>
        <w:rPr/>
        <w:t>de</w:t>
      </w:r>
      <w:r>
        <w:rPr>
          <w:spacing w:val="-35"/>
        </w:rPr>
        <w:t> </w:t>
      </w:r>
      <w:r>
        <w:rPr/>
        <w:t>que</w:t>
      </w:r>
      <w:r>
        <w:rPr>
          <w:spacing w:val="-35"/>
        </w:rPr>
        <w:t> </w:t>
      </w:r>
      <w:r>
        <w:rPr/>
        <w:t>los</w:t>
      </w:r>
      <w:r>
        <w:rPr>
          <w:spacing w:val="-35"/>
        </w:rPr>
        <w:t> </w:t>
      </w:r>
      <w:r>
        <w:rPr/>
        <w:t>extranjeros</w:t>
      </w:r>
      <w:r>
        <w:rPr>
          <w:spacing w:val="-35"/>
        </w:rPr>
        <w:t> </w:t>
      </w:r>
      <w:r>
        <w:rPr/>
        <w:t>con</w:t>
      </w:r>
      <w:r>
        <w:rPr>
          <w:spacing w:val="-35"/>
        </w:rPr>
        <w:t> </w:t>
      </w:r>
      <w:r>
        <w:rPr/>
        <w:t>estancia</w:t>
      </w:r>
      <w:r>
        <w:rPr>
          <w:spacing w:val="-35"/>
        </w:rPr>
        <w:t> </w:t>
      </w:r>
      <w:r>
        <w:rPr/>
        <w:t>de</w:t>
      </w:r>
      <w:r>
        <w:rPr>
          <w:spacing w:val="-35"/>
        </w:rPr>
        <w:t> </w:t>
      </w:r>
      <w:r>
        <w:rPr/>
        <w:t>larga duración</w:t>
      </w:r>
      <w:r>
        <w:rPr>
          <w:spacing w:val="-16"/>
        </w:rPr>
        <w:t> </w:t>
      </w:r>
      <w:r>
        <w:rPr/>
        <w:t>en</w:t>
      </w:r>
      <w:r>
        <w:rPr>
          <w:spacing w:val="-16"/>
        </w:rPr>
        <w:t> </w:t>
      </w:r>
      <w:r>
        <w:rPr/>
        <w:t>cierta</w:t>
      </w:r>
      <w:r>
        <w:rPr>
          <w:spacing w:val="-16"/>
        </w:rPr>
        <w:t> </w:t>
      </w:r>
      <w:r>
        <w:rPr/>
        <w:t>medida</w:t>
      </w:r>
      <w:r>
        <w:rPr>
          <w:spacing w:val="-16"/>
        </w:rPr>
        <w:t> </w:t>
      </w:r>
      <w:r>
        <w:rPr/>
        <w:t>dependen</w:t>
      </w:r>
      <w:r>
        <w:rPr>
          <w:spacing w:val="-16"/>
        </w:rPr>
        <w:t> </w:t>
      </w:r>
      <w:r>
        <w:rPr/>
        <w:t>de</w:t>
      </w:r>
      <w:r>
        <w:rPr>
          <w:spacing w:val="-16"/>
        </w:rPr>
        <w:t> </w:t>
      </w:r>
      <w:r>
        <w:rPr/>
        <w:t>ellos.</w:t>
      </w:r>
      <w:r>
        <w:rPr>
          <w:spacing w:val="-16"/>
        </w:rPr>
        <w:t> </w:t>
      </w:r>
      <w:r>
        <w:rPr/>
        <w:t>Si</w:t>
      </w:r>
      <w:r>
        <w:rPr>
          <w:spacing w:val="-16"/>
        </w:rPr>
        <w:t> </w:t>
      </w:r>
      <w:r>
        <w:rPr/>
        <w:t>éste</w:t>
      </w:r>
      <w:r>
        <w:rPr>
          <w:spacing w:val="-16"/>
        </w:rPr>
        <w:t> </w:t>
      </w:r>
      <w:r>
        <w:rPr/>
        <w:t>no</w:t>
      </w:r>
      <w:r>
        <w:rPr>
          <w:spacing w:val="-16"/>
        </w:rPr>
        <w:t> </w:t>
      </w:r>
      <w:r>
        <w:rPr/>
        <w:t>renueva</w:t>
      </w:r>
      <w:r>
        <w:rPr>
          <w:spacing w:val="-16"/>
        </w:rPr>
        <w:t> </w:t>
      </w:r>
      <w:r>
        <w:rPr/>
        <w:t>el</w:t>
      </w:r>
      <w:r>
        <w:rPr>
          <w:spacing w:val="-16"/>
        </w:rPr>
        <w:t> </w:t>
      </w:r>
      <w:r>
        <w:rPr/>
        <w:t>contrato</w:t>
      </w:r>
      <w:r>
        <w:rPr>
          <w:spacing w:val="-16"/>
        </w:rPr>
        <w:t> </w:t>
      </w:r>
      <w:r>
        <w:rPr/>
        <w:t>laboral, el</w:t>
      </w:r>
      <w:r>
        <w:rPr>
          <w:spacing w:val="-26"/>
        </w:rPr>
        <w:t> </w:t>
      </w:r>
      <w:r>
        <w:rPr/>
        <w:t>extranjero</w:t>
      </w:r>
      <w:r>
        <w:rPr>
          <w:spacing w:val="-26"/>
        </w:rPr>
        <w:t> </w:t>
      </w:r>
      <w:r>
        <w:rPr/>
        <w:t>tendrá</w:t>
      </w:r>
      <w:r>
        <w:rPr>
          <w:spacing w:val="-26"/>
        </w:rPr>
        <w:t> </w:t>
      </w:r>
      <w:r>
        <w:rPr/>
        <w:t>problemas</w:t>
      </w:r>
      <w:r>
        <w:rPr>
          <w:spacing w:val="-26"/>
        </w:rPr>
        <w:t> </w:t>
      </w:r>
      <w:r>
        <w:rPr/>
        <w:t>al</w:t>
      </w:r>
      <w:r>
        <w:rPr>
          <w:spacing w:val="-26"/>
        </w:rPr>
        <w:t> </w:t>
      </w:r>
      <w:r>
        <w:rPr/>
        <w:t>prolongar</w:t>
      </w:r>
      <w:r>
        <w:rPr>
          <w:spacing w:val="-26"/>
        </w:rPr>
        <w:t> </w:t>
      </w:r>
      <w:r>
        <w:rPr/>
        <w:t>su</w:t>
      </w:r>
      <w:r>
        <w:rPr>
          <w:spacing w:val="-26"/>
        </w:rPr>
        <w:t> </w:t>
      </w:r>
      <w:r>
        <w:rPr/>
        <w:t>estancia</w:t>
      </w:r>
      <w:r>
        <w:rPr>
          <w:spacing w:val="-26"/>
        </w:rPr>
        <w:t> </w:t>
      </w:r>
      <w:r>
        <w:rPr/>
        <w:t>laboral</w:t>
      </w:r>
      <w:r>
        <w:rPr>
          <w:spacing w:val="-26"/>
        </w:rPr>
        <w:t> </w:t>
      </w:r>
      <w:r>
        <w:rPr/>
        <w:t>en</w:t>
      </w:r>
      <w:r>
        <w:rPr>
          <w:spacing w:val="-26"/>
        </w:rPr>
        <w:t> </w:t>
      </w:r>
      <w:r>
        <w:rPr/>
        <w:t>el</w:t>
      </w:r>
      <w:r>
        <w:rPr>
          <w:spacing w:val="-26"/>
        </w:rPr>
        <w:t> </w:t>
      </w:r>
      <w:r>
        <w:rPr/>
        <w:t>país.</w:t>
      </w:r>
      <w:r>
        <w:rPr>
          <w:spacing w:val="-26"/>
        </w:rPr>
        <w:t> </w:t>
      </w:r>
      <w:r>
        <w:rPr>
          <w:spacing w:val="-5"/>
        </w:rPr>
        <w:t>Por</w:t>
      </w:r>
      <w:r>
        <w:rPr>
          <w:spacing w:val="-26"/>
        </w:rPr>
        <w:t> </w:t>
      </w:r>
      <w:r>
        <w:rPr/>
        <w:t>eso,</w:t>
      </w:r>
      <w:r>
        <w:rPr>
          <w:spacing w:val="-26"/>
        </w:rPr>
        <w:t> </w:t>
      </w:r>
      <w:r>
        <w:rPr/>
        <w:t>los migrantes</w:t>
      </w:r>
      <w:r>
        <w:rPr>
          <w:spacing w:val="-39"/>
        </w:rPr>
        <w:t> </w:t>
      </w:r>
      <w:r>
        <w:rPr/>
        <w:t>aceptan</w:t>
      </w:r>
      <w:r>
        <w:rPr>
          <w:spacing w:val="-39"/>
        </w:rPr>
        <w:t> </w:t>
      </w:r>
      <w:r>
        <w:rPr/>
        <w:t>trabajar</w:t>
      </w:r>
      <w:r>
        <w:rPr>
          <w:spacing w:val="-39"/>
        </w:rPr>
        <w:t> </w:t>
      </w:r>
      <w:r>
        <w:rPr/>
        <w:t>en</w:t>
      </w:r>
      <w:r>
        <w:rPr>
          <w:spacing w:val="-39"/>
        </w:rPr>
        <w:t> </w:t>
      </w:r>
      <w:r>
        <w:rPr/>
        <w:t>condiciones</w:t>
      </w:r>
      <w:r>
        <w:rPr>
          <w:spacing w:val="-39"/>
        </w:rPr>
        <w:t> </w:t>
      </w:r>
      <w:r>
        <w:rPr/>
        <w:t>poco</w:t>
      </w:r>
      <w:r>
        <w:rPr>
          <w:spacing w:val="-39"/>
        </w:rPr>
        <w:t> </w:t>
      </w:r>
      <w:r>
        <w:rPr/>
        <w:t>favorables</w:t>
      </w:r>
      <w:r>
        <w:rPr>
          <w:spacing w:val="-39"/>
        </w:rPr>
        <w:t> </w:t>
      </w:r>
      <w:r>
        <w:rPr/>
        <w:t>y</w:t>
      </w:r>
      <w:r>
        <w:rPr>
          <w:spacing w:val="-39"/>
        </w:rPr>
        <w:t> </w:t>
      </w:r>
      <w:r>
        <w:rPr/>
        <w:t>acceden</w:t>
      </w:r>
      <w:r>
        <w:rPr>
          <w:spacing w:val="-39"/>
        </w:rPr>
        <w:t> </w:t>
      </w:r>
      <w:r>
        <w:rPr/>
        <w:t>a</w:t>
      </w:r>
      <w:r>
        <w:rPr>
          <w:spacing w:val="-39"/>
        </w:rPr>
        <w:t> </w:t>
      </w:r>
      <w:r>
        <w:rPr/>
        <w:t>circunstancias hasta</w:t>
      </w:r>
      <w:r>
        <w:rPr>
          <w:spacing w:val="-40"/>
        </w:rPr>
        <w:t> </w:t>
      </w:r>
      <w:r>
        <w:rPr/>
        <w:t>inconvenientes,</w:t>
      </w:r>
      <w:r>
        <w:rPr>
          <w:spacing w:val="-40"/>
        </w:rPr>
        <w:t> </w:t>
      </w:r>
      <w:r>
        <w:rPr/>
        <w:t>entre</w:t>
      </w:r>
      <w:r>
        <w:rPr>
          <w:spacing w:val="-40"/>
        </w:rPr>
        <w:t> </w:t>
      </w:r>
      <w:r>
        <w:rPr/>
        <w:t>ellas:</w:t>
      </w:r>
      <w:r>
        <w:rPr>
          <w:spacing w:val="-40"/>
        </w:rPr>
        <w:t> </w:t>
      </w:r>
      <w:r>
        <w:rPr/>
        <w:t>trabajar</w:t>
      </w:r>
      <w:r>
        <w:rPr>
          <w:spacing w:val="-40"/>
        </w:rPr>
        <w:t> </w:t>
      </w:r>
      <w:r>
        <w:rPr/>
        <w:t>horas</w:t>
      </w:r>
      <w:r>
        <w:rPr>
          <w:spacing w:val="-40"/>
        </w:rPr>
        <w:t> </w:t>
      </w:r>
      <w:r>
        <w:rPr/>
        <w:t>extras</w:t>
      </w:r>
      <w:r>
        <w:rPr>
          <w:spacing w:val="-40"/>
        </w:rPr>
        <w:t> </w:t>
      </w:r>
      <w:r>
        <w:rPr/>
        <w:t>durante</w:t>
      </w:r>
      <w:r>
        <w:rPr>
          <w:spacing w:val="-40"/>
        </w:rPr>
        <w:t> </w:t>
      </w:r>
      <w:r>
        <w:rPr/>
        <w:t>los</w:t>
      </w:r>
      <w:r>
        <w:rPr>
          <w:spacing w:val="-40"/>
        </w:rPr>
        <w:t> </w:t>
      </w:r>
      <w:r>
        <w:rPr/>
        <w:t>días</w:t>
      </w:r>
      <w:r>
        <w:rPr>
          <w:spacing w:val="-40"/>
        </w:rPr>
        <w:t> </w:t>
      </w:r>
      <w:r>
        <w:rPr/>
        <w:t>laborables</w:t>
      </w:r>
      <w:r>
        <w:rPr>
          <w:spacing w:val="-40"/>
        </w:rPr>
        <w:t> </w:t>
      </w:r>
      <w:r>
        <w:rPr/>
        <w:t>y</w:t>
      </w:r>
      <w:r>
        <w:rPr>
          <w:spacing w:val="-40"/>
        </w:rPr>
        <w:t> </w:t>
      </w:r>
      <w:r>
        <w:rPr/>
        <w:t>los fines</w:t>
      </w:r>
      <w:r>
        <w:rPr>
          <w:spacing w:val="-35"/>
        </w:rPr>
        <w:t> </w:t>
      </w:r>
      <w:r>
        <w:rPr/>
        <w:t>de</w:t>
      </w:r>
      <w:r>
        <w:rPr>
          <w:spacing w:val="-35"/>
        </w:rPr>
        <w:t> </w:t>
      </w:r>
      <w:r>
        <w:rPr/>
        <w:t>semana,</w:t>
      </w:r>
      <w:r>
        <w:rPr>
          <w:spacing w:val="-35"/>
        </w:rPr>
        <w:t> </w:t>
      </w:r>
      <w:r>
        <w:rPr/>
        <w:t>salarios</w:t>
      </w:r>
      <w:r>
        <w:rPr>
          <w:spacing w:val="-35"/>
        </w:rPr>
        <w:t> </w:t>
      </w:r>
      <w:r>
        <w:rPr/>
        <w:t>bajos</w:t>
      </w:r>
      <w:r>
        <w:rPr>
          <w:spacing w:val="-35"/>
        </w:rPr>
        <w:t> </w:t>
      </w:r>
      <w:r>
        <w:rPr/>
        <w:t>y</w:t>
      </w:r>
      <w:r>
        <w:rPr>
          <w:spacing w:val="-35"/>
        </w:rPr>
        <w:t> </w:t>
      </w:r>
      <w:r>
        <w:rPr/>
        <w:t>trabajo</w:t>
      </w:r>
      <w:r>
        <w:rPr>
          <w:spacing w:val="-35"/>
        </w:rPr>
        <w:t> </w:t>
      </w:r>
      <w:r>
        <w:rPr/>
        <w:t>duro</w:t>
      </w:r>
      <w:r>
        <w:rPr>
          <w:spacing w:val="-35"/>
        </w:rPr>
        <w:t> </w:t>
      </w:r>
      <w:r>
        <w:rPr/>
        <w:t>y</w:t>
      </w:r>
      <w:r>
        <w:rPr>
          <w:spacing w:val="-35"/>
        </w:rPr>
        <w:t> </w:t>
      </w:r>
      <w:r>
        <w:rPr/>
        <w:t>tedioso.</w:t>
      </w:r>
      <w:r>
        <w:rPr>
          <w:spacing w:val="-35"/>
        </w:rPr>
        <w:t> </w:t>
      </w:r>
      <w:r>
        <w:rPr/>
        <w:t>Los</w:t>
      </w:r>
      <w:r>
        <w:rPr>
          <w:spacing w:val="-35"/>
        </w:rPr>
        <w:t> </w:t>
      </w:r>
      <w:r>
        <w:rPr/>
        <w:t>mongoles</w:t>
      </w:r>
      <w:r>
        <w:rPr>
          <w:spacing w:val="-35"/>
        </w:rPr>
        <w:t> </w:t>
      </w:r>
      <w:r>
        <w:rPr/>
        <w:t>procuran</w:t>
      </w:r>
      <w:r>
        <w:rPr>
          <w:spacing w:val="-35"/>
        </w:rPr>
        <w:t> </w:t>
      </w:r>
      <w:r>
        <w:rPr/>
        <w:t>deba- tir</w:t>
      </w:r>
      <w:r>
        <w:rPr>
          <w:spacing w:val="-18"/>
        </w:rPr>
        <w:t> </w:t>
      </w:r>
      <w:r>
        <w:rPr/>
        <w:t>con</w:t>
      </w:r>
      <w:r>
        <w:rPr>
          <w:spacing w:val="-18"/>
        </w:rPr>
        <w:t> </w:t>
      </w:r>
      <w:r>
        <w:rPr/>
        <w:t>sus</w:t>
      </w:r>
      <w:r>
        <w:rPr>
          <w:spacing w:val="-18"/>
        </w:rPr>
        <w:t> </w:t>
      </w:r>
      <w:r>
        <w:rPr/>
        <w:t>superiores</w:t>
      </w:r>
      <w:r>
        <w:rPr>
          <w:spacing w:val="-18"/>
        </w:rPr>
        <w:t> </w:t>
      </w:r>
      <w:r>
        <w:rPr/>
        <w:t>sobre</w:t>
      </w:r>
      <w:r>
        <w:rPr>
          <w:spacing w:val="-18"/>
        </w:rPr>
        <w:t> </w:t>
      </w:r>
      <w:r>
        <w:rPr/>
        <w:t>la</w:t>
      </w:r>
      <w:r>
        <w:rPr>
          <w:spacing w:val="-18"/>
        </w:rPr>
        <w:t> </w:t>
      </w:r>
      <w:r>
        <w:rPr/>
        <w:t>mejora</w:t>
      </w:r>
      <w:r>
        <w:rPr>
          <w:spacing w:val="-18"/>
        </w:rPr>
        <w:t> </w:t>
      </w:r>
      <w:r>
        <w:rPr/>
        <w:t>de</w:t>
      </w:r>
      <w:r>
        <w:rPr>
          <w:spacing w:val="-18"/>
        </w:rPr>
        <w:t> </w:t>
      </w:r>
      <w:r>
        <w:rPr/>
        <w:t>las</w:t>
      </w:r>
      <w:r>
        <w:rPr>
          <w:spacing w:val="-18"/>
        </w:rPr>
        <w:t> </w:t>
      </w:r>
      <w:r>
        <w:rPr/>
        <w:t>condiciones,</w:t>
      </w:r>
      <w:r>
        <w:rPr>
          <w:spacing w:val="-18"/>
        </w:rPr>
        <w:t> </w:t>
      </w:r>
      <w:r>
        <w:rPr/>
        <w:t>de</w:t>
      </w:r>
      <w:r>
        <w:rPr>
          <w:spacing w:val="-18"/>
        </w:rPr>
        <w:t> </w:t>
      </w:r>
      <w:r>
        <w:rPr/>
        <w:t>manera</w:t>
      </w:r>
      <w:r>
        <w:rPr>
          <w:spacing w:val="-18"/>
        </w:rPr>
        <w:t> </w:t>
      </w:r>
      <w:r>
        <w:rPr/>
        <w:t>que</w:t>
      </w:r>
      <w:r>
        <w:rPr>
          <w:spacing w:val="-18"/>
        </w:rPr>
        <w:t> </w:t>
      </w:r>
      <w:r>
        <w:rPr/>
        <w:t>su</w:t>
      </w:r>
      <w:r>
        <w:rPr>
          <w:spacing w:val="-18"/>
        </w:rPr>
        <w:t> </w:t>
      </w:r>
      <w:r>
        <w:rPr/>
        <w:t>posición en</w:t>
      </w:r>
      <w:r>
        <w:rPr>
          <w:spacing w:val="-13"/>
        </w:rPr>
        <w:t> </w:t>
      </w:r>
      <w:r>
        <w:rPr/>
        <w:t>el</w:t>
      </w:r>
      <w:r>
        <w:rPr>
          <w:spacing w:val="-13"/>
        </w:rPr>
        <w:t> </w:t>
      </w:r>
      <w:r>
        <w:rPr/>
        <w:t>trabajo</w:t>
      </w:r>
      <w:r>
        <w:rPr>
          <w:spacing w:val="-13"/>
        </w:rPr>
        <w:t> </w:t>
      </w:r>
      <w:r>
        <w:rPr/>
        <w:t>no</w:t>
      </w:r>
      <w:r>
        <w:rPr>
          <w:spacing w:val="-13"/>
        </w:rPr>
        <w:t> </w:t>
      </w:r>
      <w:r>
        <w:rPr/>
        <w:t>se</w:t>
      </w:r>
      <w:r>
        <w:rPr>
          <w:spacing w:val="-13"/>
        </w:rPr>
        <w:t> </w:t>
      </w:r>
      <w:r>
        <w:rPr/>
        <w:t>vea</w:t>
      </w:r>
      <w:r>
        <w:rPr>
          <w:spacing w:val="-13"/>
        </w:rPr>
        <w:t> </w:t>
      </w:r>
      <w:r>
        <w:rPr/>
        <w:t>perjudicada.</w:t>
      </w:r>
      <w:r>
        <w:rPr>
          <w:spacing w:val="-13"/>
        </w:rPr>
        <w:t> </w:t>
      </w:r>
      <w:r>
        <w:rPr>
          <w:spacing w:val="-5"/>
        </w:rPr>
        <w:t>Por</w:t>
      </w:r>
      <w:r>
        <w:rPr>
          <w:spacing w:val="-13"/>
        </w:rPr>
        <w:t> </w:t>
      </w:r>
      <w:r>
        <w:rPr/>
        <w:t>eso</w:t>
      </w:r>
      <w:r>
        <w:rPr>
          <w:spacing w:val="-13"/>
        </w:rPr>
        <w:t> </w:t>
      </w:r>
      <w:r>
        <w:rPr/>
        <w:t>aceptan</w:t>
      </w:r>
      <w:r>
        <w:rPr>
          <w:spacing w:val="-13"/>
        </w:rPr>
        <w:t> </w:t>
      </w:r>
      <w:r>
        <w:rPr/>
        <w:t>trabajar</w:t>
      </w:r>
      <w:r>
        <w:rPr>
          <w:spacing w:val="-13"/>
        </w:rPr>
        <w:t> </w:t>
      </w:r>
      <w:r>
        <w:rPr/>
        <w:t>horas</w:t>
      </w:r>
      <w:r>
        <w:rPr>
          <w:spacing w:val="-13"/>
        </w:rPr>
        <w:t> </w:t>
      </w:r>
      <w:r>
        <w:rPr/>
        <w:t>extras</w:t>
      </w:r>
      <w:r>
        <w:rPr>
          <w:spacing w:val="-13"/>
        </w:rPr>
        <w:t> </w:t>
      </w:r>
      <w:r>
        <w:rPr/>
        <w:t>aunque</w:t>
      </w:r>
      <w:r>
        <w:rPr>
          <w:spacing w:val="-13"/>
        </w:rPr>
        <w:t> </w:t>
      </w:r>
      <w:r>
        <w:rPr/>
        <w:t>no les</w:t>
      </w:r>
      <w:r>
        <w:rPr>
          <w:spacing w:val="-35"/>
        </w:rPr>
        <w:t> </w:t>
      </w:r>
      <w:r>
        <w:rPr/>
        <w:t>convenga</w:t>
      </w:r>
      <w:r>
        <w:rPr>
          <w:spacing w:val="-35"/>
        </w:rPr>
        <w:t> </w:t>
      </w:r>
      <w:r>
        <w:rPr/>
        <w:t>ni</w:t>
      </w:r>
      <w:r>
        <w:rPr>
          <w:spacing w:val="-35"/>
        </w:rPr>
        <w:t> </w:t>
      </w:r>
      <w:r>
        <w:rPr/>
        <w:t>reciban</w:t>
      </w:r>
      <w:r>
        <w:rPr>
          <w:spacing w:val="-35"/>
        </w:rPr>
        <w:t> </w:t>
      </w:r>
      <w:r>
        <w:rPr/>
        <w:t>el</w:t>
      </w:r>
      <w:r>
        <w:rPr>
          <w:spacing w:val="-35"/>
        </w:rPr>
        <w:t> </w:t>
      </w:r>
      <w:r>
        <w:rPr/>
        <w:t>pago</w:t>
      </w:r>
      <w:r>
        <w:rPr>
          <w:spacing w:val="-35"/>
        </w:rPr>
        <w:t> </w:t>
      </w:r>
      <w:r>
        <w:rPr/>
        <w:t>correspondiente.</w:t>
      </w:r>
    </w:p>
    <w:p>
      <w:pPr>
        <w:pStyle w:val="BodyText"/>
        <w:spacing w:line="271" w:lineRule="auto" w:before="2"/>
        <w:ind w:left="100" w:right="117" w:firstLine="359"/>
        <w:jc w:val="both"/>
      </w:pPr>
      <w:r>
        <w:rPr>
          <w:w w:val="95"/>
        </w:rPr>
        <w:t>Los</w:t>
      </w:r>
      <w:r>
        <w:rPr>
          <w:spacing w:val="-10"/>
          <w:w w:val="95"/>
        </w:rPr>
        <w:t> </w:t>
      </w:r>
      <w:r>
        <w:rPr>
          <w:w w:val="95"/>
        </w:rPr>
        <w:t>ucranianos</w:t>
      </w:r>
      <w:r>
        <w:rPr>
          <w:spacing w:val="-10"/>
          <w:w w:val="95"/>
        </w:rPr>
        <w:t> </w:t>
      </w:r>
      <w:r>
        <w:rPr>
          <w:w w:val="95"/>
        </w:rPr>
        <w:t>y</w:t>
      </w:r>
      <w:r>
        <w:rPr>
          <w:spacing w:val="-10"/>
          <w:w w:val="95"/>
        </w:rPr>
        <w:t> </w:t>
      </w:r>
      <w:r>
        <w:rPr>
          <w:w w:val="95"/>
        </w:rPr>
        <w:t>los</w:t>
      </w:r>
      <w:r>
        <w:rPr>
          <w:spacing w:val="-10"/>
          <w:w w:val="95"/>
        </w:rPr>
        <w:t> </w:t>
      </w:r>
      <w:r>
        <w:rPr>
          <w:w w:val="95"/>
        </w:rPr>
        <w:t>mongoles</w:t>
      </w:r>
      <w:r>
        <w:rPr>
          <w:spacing w:val="-10"/>
          <w:w w:val="95"/>
        </w:rPr>
        <w:t> </w:t>
      </w:r>
      <w:r>
        <w:rPr>
          <w:w w:val="95"/>
        </w:rPr>
        <w:t>explican</w:t>
      </w:r>
      <w:r>
        <w:rPr>
          <w:spacing w:val="-10"/>
          <w:w w:val="95"/>
        </w:rPr>
        <w:t> </w:t>
      </w:r>
      <w:r>
        <w:rPr>
          <w:w w:val="95"/>
        </w:rPr>
        <w:t>que</w:t>
      </w:r>
      <w:r>
        <w:rPr>
          <w:spacing w:val="-10"/>
          <w:w w:val="95"/>
        </w:rPr>
        <w:t> </w:t>
      </w:r>
      <w:r>
        <w:rPr>
          <w:w w:val="95"/>
        </w:rPr>
        <w:t>frecuentemente</w:t>
      </w:r>
      <w:r>
        <w:rPr>
          <w:spacing w:val="-10"/>
          <w:w w:val="95"/>
        </w:rPr>
        <w:t> </w:t>
      </w:r>
      <w:r>
        <w:rPr>
          <w:w w:val="95"/>
        </w:rPr>
        <w:t>trabajan</w:t>
      </w:r>
      <w:r>
        <w:rPr>
          <w:spacing w:val="-10"/>
          <w:w w:val="95"/>
        </w:rPr>
        <w:t> </w:t>
      </w:r>
      <w:r>
        <w:rPr>
          <w:w w:val="95"/>
        </w:rPr>
        <w:t>en</w:t>
      </w:r>
      <w:r>
        <w:rPr>
          <w:spacing w:val="-10"/>
          <w:w w:val="95"/>
        </w:rPr>
        <w:t> </w:t>
      </w:r>
      <w:r>
        <w:rPr>
          <w:w w:val="95"/>
        </w:rPr>
        <w:t>condicio- nes</w:t>
      </w:r>
      <w:r>
        <w:rPr>
          <w:spacing w:val="-21"/>
          <w:w w:val="95"/>
        </w:rPr>
        <w:t> </w:t>
      </w:r>
      <w:r>
        <w:rPr>
          <w:w w:val="95"/>
        </w:rPr>
        <w:t>poco</w:t>
      </w:r>
      <w:r>
        <w:rPr>
          <w:spacing w:val="-21"/>
          <w:w w:val="95"/>
        </w:rPr>
        <w:t> </w:t>
      </w:r>
      <w:r>
        <w:rPr>
          <w:w w:val="95"/>
        </w:rPr>
        <w:t>favorables</w:t>
      </w:r>
      <w:r>
        <w:rPr>
          <w:spacing w:val="-21"/>
          <w:w w:val="95"/>
        </w:rPr>
        <w:t> </w:t>
      </w:r>
      <w:r>
        <w:rPr>
          <w:w w:val="95"/>
        </w:rPr>
        <w:t>y</w:t>
      </w:r>
      <w:r>
        <w:rPr>
          <w:spacing w:val="-21"/>
          <w:w w:val="95"/>
        </w:rPr>
        <w:t> </w:t>
      </w:r>
      <w:r>
        <w:rPr>
          <w:w w:val="95"/>
        </w:rPr>
        <w:t>los</w:t>
      </w:r>
      <w:r>
        <w:rPr>
          <w:spacing w:val="-21"/>
          <w:w w:val="95"/>
        </w:rPr>
        <w:t> </w:t>
      </w:r>
      <w:r>
        <w:rPr>
          <w:w w:val="95"/>
        </w:rPr>
        <w:t>empleadores</w:t>
      </w:r>
      <w:r>
        <w:rPr>
          <w:spacing w:val="-21"/>
          <w:w w:val="95"/>
        </w:rPr>
        <w:t> </w:t>
      </w:r>
      <w:r>
        <w:rPr>
          <w:w w:val="95"/>
        </w:rPr>
        <w:t>se</w:t>
      </w:r>
      <w:r>
        <w:rPr>
          <w:spacing w:val="-21"/>
          <w:w w:val="95"/>
        </w:rPr>
        <w:t> </w:t>
      </w:r>
      <w:r>
        <w:rPr>
          <w:spacing w:val="-3"/>
          <w:w w:val="95"/>
        </w:rPr>
        <w:t>aprovechan</w:t>
      </w:r>
      <w:r>
        <w:rPr>
          <w:spacing w:val="-21"/>
          <w:w w:val="95"/>
        </w:rPr>
        <w:t> </w:t>
      </w:r>
      <w:r>
        <w:rPr>
          <w:w w:val="95"/>
        </w:rPr>
        <w:t>de</w:t>
      </w:r>
      <w:r>
        <w:rPr>
          <w:spacing w:val="-21"/>
          <w:w w:val="95"/>
        </w:rPr>
        <w:t> </w:t>
      </w:r>
      <w:r>
        <w:rPr>
          <w:w w:val="95"/>
        </w:rPr>
        <w:t>su</w:t>
      </w:r>
      <w:r>
        <w:rPr>
          <w:spacing w:val="-21"/>
          <w:w w:val="95"/>
        </w:rPr>
        <w:t> </w:t>
      </w:r>
      <w:r>
        <w:rPr>
          <w:w w:val="95"/>
        </w:rPr>
        <w:t>ignorancia</w:t>
      </w:r>
      <w:r>
        <w:rPr>
          <w:spacing w:val="-21"/>
          <w:w w:val="95"/>
        </w:rPr>
        <w:t> </w:t>
      </w:r>
      <w:r>
        <w:rPr>
          <w:w w:val="95"/>
        </w:rPr>
        <w:t>en</w:t>
      </w:r>
      <w:r>
        <w:rPr>
          <w:spacing w:val="-21"/>
          <w:w w:val="95"/>
        </w:rPr>
        <w:t> </w:t>
      </w:r>
      <w:r>
        <w:rPr>
          <w:w w:val="95"/>
        </w:rPr>
        <w:t>relación</w:t>
      </w:r>
      <w:r>
        <w:rPr>
          <w:spacing w:val="-21"/>
          <w:w w:val="95"/>
        </w:rPr>
        <w:t> </w:t>
      </w:r>
      <w:r>
        <w:rPr>
          <w:w w:val="95"/>
        </w:rPr>
        <w:t>con</w:t>
      </w:r>
      <w:r>
        <w:rPr>
          <w:spacing w:val="-20"/>
          <w:w w:val="95"/>
        </w:rPr>
        <w:t> </w:t>
      </w:r>
      <w:r>
        <w:rPr>
          <w:w w:val="95"/>
        </w:rPr>
        <w:t>la </w:t>
      </w:r>
      <w:r>
        <w:rPr>
          <w:spacing w:val="-5"/>
          <w:w w:val="95"/>
        </w:rPr>
        <w:t>ley.</w:t>
      </w:r>
      <w:r>
        <w:rPr>
          <w:spacing w:val="-8"/>
          <w:w w:val="95"/>
        </w:rPr>
        <w:t> </w:t>
      </w:r>
      <w:r>
        <w:rPr>
          <w:w w:val="95"/>
        </w:rPr>
        <w:t>Además,</w:t>
      </w:r>
      <w:r>
        <w:rPr>
          <w:spacing w:val="-8"/>
          <w:w w:val="95"/>
        </w:rPr>
        <w:t> </w:t>
      </w:r>
      <w:r>
        <w:rPr>
          <w:w w:val="95"/>
        </w:rPr>
        <w:t>abusan</w:t>
      </w:r>
      <w:r>
        <w:rPr>
          <w:spacing w:val="-8"/>
          <w:w w:val="95"/>
        </w:rPr>
        <w:t> </w:t>
      </w:r>
      <w:r>
        <w:rPr>
          <w:w w:val="95"/>
        </w:rPr>
        <w:t>de</w:t>
      </w:r>
      <w:r>
        <w:rPr>
          <w:spacing w:val="-8"/>
          <w:w w:val="95"/>
        </w:rPr>
        <w:t> </w:t>
      </w:r>
      <w:r>
        <w:rPr>
          <w:w w:val="95"/>
        </w:rPr>
        <w:t>los</w:t>
      </w:r>
      <w:r>
        <w:rPr>
          <w:spacing w:val="-8"/>
          <w:w w:val="95"/>
        </w:rPr>
        <w:t> </w:t>
      </w:r>
      <w:r>
        <w:rPr>
          <w:w w:val="95"/>
        </w:rPr>
        <w:t>extranjeros</w:t>
      </w:r>
      <w:r>
        <w:rPr>
          <w:spacing w:val="-8"/>
          <w:w w:val="95"/>
        </w:rPr>
        <w:t> </w:t>
      </w:r>
      <w:r>
        <w:rPr>
          <w:w w:val="95"/>
        </w:rPr>
        <w:t>con</w:t>
      </w:r>
      <w:r>
        <w:rPr>
          <w:spacing w:val="-8"/>
          <w:w w:val="95"/>
        </w:rPr>
        <w:t> </w:t>
      </w:r>
      <w:r>
        <w:rPr>
          <w:w w:val="95"/>
        </w:rPr>
        <w:t>estancia</w:t>
      </w:r>
      <w:r>
        <w:rPr>
          <w:spacing w:val="-8"/>
          <w:w w:val="95"/>
        </w:rPr>
        <w:t> </w:t>
      </w:r>
      <w:r>
        <w:rPr>
          <w:w w:val="95"/>
        </w:rPr>
        <w:t>de</w:t>
      </w:r>
      <w:r>
        <w:rPr>
          <w:spacing w:val="-8"/>
          <w:w w:val="95"/>
        </w:rPr>
        <w:t> </w:t>
      </w:r>
      <w:r>
        <w:rPr>
          <w:w w:val="95"/>
        </w:rPr>
        <w:t>larga</w:t>
      </w:r>
      <w:r>
        <w:rPr>
          <w:spacing w:val="-8"/>
          <w:w w:val="95"/>
        </w:rPr>
        <w:t> </w:t>
      </w:r>
      <w:r>
        <w:rPr>
          <w:w w:val="95"/>
        </w:rPr>
        <w:t>duración</w:t>
      </w:r>
      <w:r>
        <w:rPr>
          <w:spacing w:val="-8"/>
          <w:w w:val="95"/>
        </w:rPr>
        <w:t> </w:t>
      </w:r>
      <w:r>
        <w:rPr>
          <w:w w:val="95"/>
        </w:rPr>
        <w:t>aprovechándose </w:t>
      </w:r>
      <w:r>
        <w:rPr/>
        <w:t>de</w:t>
      </w:r>
      <w:r>
        <w:rPr>
          <w:spacing w:val="-13"/>
        </w:rPr>
        <w:t> </w:t>
      </w:r>
      <w:r>
        <w:rPr/>
        <w:t>su</w:t>
      </w:r>
      <w:r>
        <w:rPr>
          <w:spacing w:val="-13"/>
        </w:rPr>
        <w:t> </w:t>
      </w:r>
      <w:r>
        <w:rPr/>
        <w:t>dependencia</w:t>
      </w:r>
      <w:r>
        <w:rPr>
          <w:spacing w:val="-13"/>
        </w:rPr>
        <w:t> </w:t>
      </w:r>
      <w:r>
        <w:rPr/>
        <w:t>del</w:t>
      </w:r>
      <w:r>
        <w:rPr>
          <w:spacing w:val="-13"/>
        </w:rPr>
        <w:t> </w:t>
      </w:r>
      <w:r>
        <w:rPr/>
        <w:t>empleador.</w:t>
      </w:r>
      <w:r>
        <w:rPr>
          <w:spacing w:val="-13"/>
        </w:rPr>
        <w:t> </w:t>
      </w:r>
      <w:r>
        <w:rPr/>
        <w:t>Según</w:t>
      </w:r>
      <w:r>
        <w:rPr>
          <w:spacing w:val="-13"/>
        </w:rPr>
        <w:t> </w:t>
      </w:r>
      <w:r>
        <w:rPr/>
        <w:t>el</w:t>
      </w:r>
      <w:r>
        <w:rPr>
          <w:spacing w:val="-13"/>
        </w:rPr>
        <w:t> </w:t>
      </w:r>
      <w:r>
        <w:rPr/>
        <w:t>testimonio</w:t>
      </w:r>
      <w:r>
        <w:rPr>
          <w:spacing w:val="-13"/>
        </w:rPr>
        <w:t> </w:t>
      </w:r>
      <w:r>
        <w:rPr/>
        <w:t>de</w:t>
      </w:r>
      <w:r>
        <w:rPr>
          <w:spacing w:val="-13"/>
        </w:rPr>
        <w:t> </w:t>
      </w:r>
      <w:r>
        <w:rPr/>
        <w:t>una</w:t>
      </w:r>
      <w:r>
        <w:rPr>
          <w:spacing w:val="-13"/>
        </w:rPr>
        <w:t> </w:t>
      </w:r>
      <w:r>
        <w:rPr/>
        <w:t>mujer</w:t>
      </w:r>
      <w:r>
        <w:rPr>
          <w:spacing w:val="-13"/>
        </w:rPr>
        <w:t> </w:t>
      </w:r>
      <w:r>
        <w:rPr/>
        <w:t>ucraniana</w:t>
      </w:r>
      <w:r>
        <w:rPr>
          <w:spacing w:val="-13"/>
        </w:rPr>
        <w:t> </w:t>
      </w:r>
      <w:r>
        <w:rPr/>
        <w:t>em- pleada</w:t>
      </w:r>
      <w:r>
        <w:rPr>
          <w:spacing w:val="-28"/>
        </w:rPr>
        <w:t> </w:t>
      </w:r>
      <w:r>
        <w:rPr/>
        <w:t>como</w:t>
      </w:r>
      <w:r>
        <w:rPr>
          <w:spacing w:val="-28"/>
        </w:rPr>
        <w:t> </w:t>
      </w:r>
      <w:r>
        <w:rPr/>
        <w:t>mesera,</w:t>
      </w:r>
      <w:r>
        <w:rPr>
          <w:spacing w:val="-28"/>
        </w:rPr>
        <w:t> </w:t>
      </w:r>
      <w:r>
        <w:rPr/>
        <w:t>comenta</w:t>
      </w:r>
      <w:r>
        <w:rPr>
          <w:spacing w:val="-28"/>
        </w:rPr>
        <w:t> </w:t>
      </w:r>
      <w:r>
        <w:rPr/>
        <w:t>que</w:t>
      </w:r>
      <w:r>
        <w:rPr>
          <w:spacing w:val="-28"/>
        </w:rPr>
        <w:t> </w:t>
      </w:r>
      <w:r>
        <w:rPr/>
        <w:t>en</w:t>
      </w:r>
      <w:r>
        <w:rPr>
          <w:spacing w:val="-28"/>
        </w:rPr>
        <w:t> </w:t>
      </w:r>
      <w:r>
        <w:rPr/>
        <w:t>el</w:t>
      </w:r>
      <w:r>
        <w:rPr>
          <w:spacing w:val="-28"/>
        </w:rPr>
        <w:t> </w:t>
      </w:r>
      <w:r>
        <w:rPr/>
        <w:t>trabajo</w:t>
      </w:r>
      <w:r>
        <w:rPr>
          <w:spacing w:val="-28"/>
        </w:rPr>
        <w:t> </w:t>
      </w:r>
      <w:r>
        <w:rPr/>
        <w:t>se</w:t>
      </w:r>
      <w:r>
        <w:rPr>
          <w:spacing w:val="-28"/>
        </w:rPr>
        <w:t> </w:t>
      </w:r>
      <w:r>
        <w:rPr/>
        <w:t>lesionó</w:t>
      </w:r>
      <w:r>
        <w:rPr>
          <w:spacing w:val="-28"/>
        </w:rPr>
        <w:t> </w:t>
      </w:r>
      <w:r>
        <w:rPr/>
        <w:t>una</w:t>
      </w:r>
      <w:r>
        <w:rPr>
          <w:spacing w:val="-28"/>
        </w:rPr>
        <w:t> </w:t>
      </w:r>
      <w:r>
        <w:rPr/>
        <w:t>pierna,</w:t>
      </w:r>
      <w:r>
        <w:rPr>
          <w:spacing w:val="-28"/>
        </w:rPr>
        <w:t> </w:t>
      </w:r>
      <w:r>
        <w:rPr/>
        <w:t>y</w:t>
      </w:r>
      <w:r>
        <w:rPr>
          <w:spacing w:val="-28"/>
        </w:rPr>
        <w:t> </w:t>
      </w:r>
      <w:r>
        <w:rPr/>
        <w:t>su</w:t>
      </w:r>
      <w:r>
        <w:rPr>
          <w:spacing w:val="-28"/>
        </w:rPr>
        <w:t> </w:t>
      </w:r>
      <w:r>
        <w:rPr/>
        <w:t>empleador la</w:t>
      </w:r>
      <w:r>
        <w:rPr>
          <w:spacing w:val="-12"/>
        </w:rPr>
        <w:t> </w:t>
      </w:r>
      <w:r>
        <w:rPr/>
        <w:t>disuadió</w:t>
      </w:r>
      <w:r>
        <w:rPr>
          <w:spacing w:val="-12"/>
        </w:rPr>
        <w:t> </w:t>
      </w:r>
      <w:r>
        <w:rPr/>
        <w:t>conscientemente</w:t>
      </w:r>
      <w:r>
        <w:rPr>
          <w:spacing w:val="-12"/>
        </w:rPr>
        <w:t> </w:t>
      </w:r>
      <w:r>
        <w:rPr/>
        <w:t>para</w:t>
      </w:r>
      <w:r>
        <w:rPr>
          <w:spacing w:val="-12"/>
        </w:rPr>
        <w:t> </w:t>
      </w:r>
      <w:r>
        <w:rPr/>
        <w:t>que</w:t>
      </w:r>
      <w:r>
        <w:rPr>
          <w:spacing w:val="-12"/>
        </w:rPr>
        <w:t> </w:t>
      </w:r>
      <w:r>
        <w:rPr/>
        <w:t>en</w:t>
      </w:r>
      <w:r>
        <w:rPr>
          <w:spacing w:val="-12"/>
        </w:rPr>
        <w:t> </w:t>
      </w:r>
      <w:r>
        <w:rPr/>
        <w:t>el</w:t>
      </w:r>
      <w:r>
        <w:rPr>
          <w:spacing w:val="-12"/>
        </w:rPr>
        <w:t> </w:t>
      </w:r>
      <w:r>
        <w:rPr/>
        <w:t>hospital</w:t>
      </w:r>
      <w:r>
        <w:rPr>
          <w:spacing w:val="-12"/>
        </w:rPr>
        <w:t> </w:t>
      </w:r>
      <w:r>
        <w:rPr/>
        <w:t>ocultara</w:t>
      </w:r>
      <w:r>
        <w:rPr>
          <w:spacing w:val="-12"/>
        </w:rPr>
        <w:t> </w:t>
      </w:r>
      <w:r>
        <w:rPr/>
        <w:t>que</w:t>
      </w:r>
      <w:r>
        <w:rPr>
          <w:spacing w:val="-12"/>
        </w:rPr>
        <w:t> </w:t>
      </w:r>
      <w:r>
        <w:rPr/>
        <w:t>el</w:t>
      </w:r>
      <w:r>
        <w:rPr>
          <w:spacing w:val="-12"/>
        </w:rPr>
        <w:t> </w:t>
      </w:r>
      <w:r>
        <w:rPr/>
        <w:t>accidente</w:t>
      </w:r>
      <w:r>
        <w:rPr>
          <w:spacing w:val="-12"/>
        </w:rPr>
        <w:t> </w:t>
      </w:r>
      <w:r>
        <w:rPr/>
        <w:t>había ocurrido</w:t>
      </w:r>
      <w:r>
        <w:rPr>
          <w:spacing w:val="-37"/>
        </w:rPr>
        <w:t> </w:t>
      </w:r>
      <w:r>
        <w:rPr/>
        <w:t>en</w:t>
      </w:r>
      <w:r>
        <w:rPr>
          <w:spacing w:val="-37"/>
        </w:rPr>
        <w:t> </w:t>
      </w:r>
      <w:r>
        <w:rPr/>
        <w:t>el</w:t>
      </w:r>
      <w:r>
        <w:rPr>
          <w:spacing w:val="-37"/>
        </w:rPr>
        <w:t> </w:t>
      </w:r>
      <w:r>
        <w:rPr/>
        <w:t>lugar</w:t>
      </w:r>
      <w:r>
        <w:rPr>
          <w:spacing w:val="-37"/>
        </w:rPr>
        <w:t> </w:t>
      </w:r>
      <w:r>
        <w:rPr/>
        <w:t>de</w:t>
      </w:r>
      <w:r>
        <w:rPr>
          <w:spacing w:val="-37"/>
        </w:rPr>
        <w:t> </w:t>
      </w:r>
      <w:r>
        <w:rPr/>
        <w:t>trabajo,</w:t>
      </w:r>
      <w:r>
        <w:rPr>
          <w:spacing w:val="-37"/>
        </w:rPr>
        <w:t> </w:t>
      </w:r>
      <w:r>
        <w:rPr/>
        <w:t>para</w:t>
      </w:r>
      <w:r>
        <w:rPr>
          <w:spacing w:val="-37"/>
        </w:rPr>
        <w:t> </w:t>
      </w:r>
      <w:r>
        <w:rPr/>
        <w:t>evitar,</w:t>
      </w:r>
      <w:r>
        <w:rPr>
          <w:spacing w:val="-37"/>
        </w:rPr>
        <w:t> </w:t>
      </w:r>
      <w:r>
        <w:rPr/>
        <w:t>según</w:t>
      </w:r>
      <w:r>
        <w:rPr>
          <w:spacing w:val="-37"/>
        </w:rPr>
        <w:t> </w:t>
      </w:r>
      <w:r>
        <w:rPr/>
        <w:t>él,</w:t>
      </w:r>
      <w:r>
        <w:rPr>
          <w:spacing w:val="-37"/>
        </w:rPr>
        <w:t> </w:t>
      </w:r>
      <w:r>
        <w:rPr/>
        <w:t>el</w:t>
      </w:r>
      <w:r>
        <w:rPr>
          <w:spacing w:val="-37"/>
        </w:rPr>
        <w:t> </w:t>
      </w:r>
      <w:r>
        <w:rPr/>
        <w:t>papeleo</w:t>
      </w:r>
      <w:r>
        <w:rPr>
          <w:spacing w:val="-37"/>
        </w:rPr>
        <w:t> </w:t>
      </w:r>
      <w:r>
        <w:rPr/>
        <w:t>y</w:t>
      </w:r>
      <w:r>
        <w:rPr>
          <w:spacing w:val="-37"/>
        </w:rPr>
        <w:t> </w:t>
      </w:r>
      <w:r>
        <w:rPr/>
        <w:t>otros</w:t>
      </w:r>
      <w:r>
        <w:rPr>
          <w:spacing w:val="-37"/>
        </w:rPr>
        <w:t> </w:t>
      </w:r>
      <w:r>
        <w:rPr/>
        <w:t>inconvenientes. Cuando</w:t>
      </w:r>
      <w:r>
        <w:rPr>
          <w:spacing w:val="-26"/>
        </w:rPr>
        <w:t> </w:t>
      </w:r>
      <w:r>
        <w:rPr/>
        <w:t>la</w:t>
      </w:r>
      <w:r>
        <w:rPr>
          <w:spacing w:val="-26"/>
        </w:rPr>
        <w:t> </w:t>
      </w:r>
      <w:r>
        <w:rPr/>
        <w:t>mujer</w:t>
      </w:r>
      <w:r>
        <w:rPr>
          <w:spacing w:val="-26"/>
        </w:rPr>
        <w:t> </w:t>
      </w:r>
      <w:r>
        <w:rPr/>
        <w:t>se</w:t>
      </w:r>
      <w:r>
        <w:rPr>
          <w:spacing w:val="-26"/>
        </w:rPr>
        <w:t> </w:t>
      </w:r>
      <w:r>
        <w:rPr/>
        <w:t>enteró</w:t>
      </w:r>
      <w:r>
        <w:rPr>
          <w:spacing w:val="-26"/>
        </w:rPr>
        <w:t> </w:t>
      </w:r>
      <w:r>
        <w:rPr/>
        <w:t>de</w:t>
      </w:r>
      <w:r>
        <w:rPr>
          <w:spacing w:val="-26"/>
        </w:rPr>
        <w:t> </w:t>
      </w:r>
      <w:r>
        <w:rPr/>
        <w:t>que</w:t>
      </w:r>
      <w:r>
        <w:rPr>
          <w:spacing w:val="-26"/>
        </w:rPr>
        <w:t> </w:t>
      </w:r>
      <w:r>
        <w:rPr/>
        <w:t>debido</w:t>
      </w:r>
      <w:r>
        <w:rPr>
          <w:spacing w:val="-26"/>
        </w:rPr>
        <w:t> </w:t>
      </w:r>
      <w:r>
        <w:rPr/>
        <w:t>a</w:t>
      </w:r>
      <w:r>
        <w:rPr>
          <w:spacing w:val="-26"/>
        </w:rPr>
        <w:t> </w:t>
      </w:r>
      <w:r>
        <w:rPr/>
        <w:t>su</w:t>
      </w:r>
      <w:r>
        <w:rPr>
          <w:spacing w:val="-26"/>
        </w:rPr>
        <w:t> </w:t>
      </w:r>
      <w:r>
        <w:rPr/>
        <w:t>declaración</w:t>
      </w:r>
      <w:r>
        <w:rPr>
          <w:spacing w:val="-26"/>
        </w:rPr>
        <w:t> </w:t>
      </w:r>
      <w:r>
        <w:rPr/>
        <w:t>perdió</w:t>
      </w:r>
      <w:r>
        <w:rPr>
          <w:spacing w:val="-26"/>
        </w:rPr>
        <w:t> </w:t>
      </w:r>
      <w:r>
        <w:rPr/>
        <w:t>una</w:t>
      </w:r>
      <w:r>
        <w:rPr>
          <w:spacing w:val="-26"/>
        </w:rPr>
        <w:t> </w:t>
      </w:r>
      <w:r>
        <w:rPr/>
        <w:t>indemnización, el</w:t>
      </w:r>
      <w:r>
        <w:rPr>
          <w:spacing w:val="-26"/>
        </w:rPr>
        <w:t> </w:t>
      </w:r>
      <w:r>
        <w:rPr/>
        <w:t>empleador</w:t>
      </w:r>
      <w:r>
        <w:rPr>
          <w:spacing w:val="-26"/>
        </w:rPr>
        <w:t> </w:t>
      </w:r>
      <w:r>
        <w:rPr/>
        <w:t>negó</w:t>
      </w:r>
      <w:r>
        <w:rPr>
          <w:spacing w:val="-26"/>
        </w:rPr>
        <w:t> </w:t>
      </w:r>
      <w:r>
        <w:rPr/>
        <w:t>haber</w:t>
      </w:r>
      <w:r>
        <w:rPr>
          <w:spacing w:val="-26"/>
        </w:rPr>
        <w:t> </w:t>
      </w:r>
      <w:r>
        <w:rPr/>
        <w:t>influido</w:t>
      </w:r>
      <w:r>
        <w:rPr>
          <w:spacing w:val="-26"/>
        </w:rPr>
        <w:t> </w:t>
      </w:r>
      <w:r>
        <w:rPr/>
        <w:t>en</w:t>
      </w:r>
      <w:r>
        <w:rPr>
          <w:spacing w:val="-26"/>
        </w:rPr>
        <w:t> </w:t>
      </w:r>
      <w:r>
        <w:rPr/>
        <w:t>ella.</w:t>
      </w:r>
    </w:p>
    <w:p>
      <w:pPr>
        <w:pStyle w:val="BodyText"/>
        <w:spacing w:line="271" w:lineRule="auto" w:before="2"/>
        <w:ind w:left="100" w:right="117" w:firstLine="359"/>
        <w:jc w:val="both"/>
      </w:pPr>
      <w:r>
        <w:rPr>
          <w:spacing w:val="-4"/>
        </w:rPr>
        <w:t>Tampoco</w:t>
      </w:r>
      <w:r>
        <w:rPr>
          <w:spacing w:val="-26"/>
        </w:rPr>
        <w:t> </w:t>
      </w:r>
      <w:r>
        <w:rPr/>
        <w:t>es</w:t>
      </w:r>
      <w:r>
        <w:rPr>
          <w:spacing w:val="-26"/>
        </w:rPr>
        <w:t> </w:t>
      </w:r>
      <w:r>
        <w:rPr/>
        <w:t>raro</w:t>
      </w:r>
      <w:r>
        <w:rPr>
          <w:spacing w:val="-26"/>
        </w:rPr>
        <w:t> </w:t>
      </w:r>
      <w:r>
        <w:rPr/>
        <w:t>que</w:t>
      </w:r>
      <w:r>
        <w:rPr>
          <w:spacing w:val="-26"/>
        </w:rPr>
        <w:t> </w:t>
      </w:r>
      <w:r>
        <w:rPr/>
        <w:t>los</w:t>
      </w:r>
      <w:r>
        <w:rPr>
          <w:spacing w:val="-26"/>
        </w:rPr>
        <w:t> </w:t>
      </w:r>
      <w:r>
        <w:rPr/>
        <w:t>migrantes</w:t>
      </w:r>
      <w:r>
        <w:rPr>
          <w:spacing w:val="-26"/>
        </w:rPr>
        <w:t> </w:t>
      </w:r>
      <w:r>
        <w:rPr/>
        <w:t>reciban</w:t>
      </w:r>
      <w:r>
        <w:rPr>
          <w:spacing w:val="-26"/>
        </w:rPr>
        <w:t> </w:t>
      </w:r>
      <w:r>
        <w:rPr/>
        <w:t>salarios</w:t>
      </w:r>
      <w:r>
        <w:rPr>
          <w:spacing w:val="-26"/>
        </w:rPr>
        <w:t> </w:t>
      </w:r>
      <w:r>
        <w:rPr/>
        <w:t>más</w:t>
      </w:r>
      <w:r>
        <w:rPr>
          <w:spacing w:val="-26"/>
        </w:rPr>
        <w:t> </w:t>
      </w:r>
      <w:r>
        <w:rPr/>
        <w:t>bajos</w:t>
      </w:r>
      <w:r>
        <w:rPr>
          <w:spacing w:val="-26"/>
        </w:rPr>
        <w:t> </w:t>
      </w:r>
      <w:r>
        <w:rPr/>
        <w:t>que</w:t>
      </w:r>
      <w:r>
        <w:rPr>
          <w:spacing w:val="-26"/>
        </w:rPr>
        <w:t> </w:t>
      </w:r>
      <w:r>
        <w:rPr/>
        <w:t>los</w:t>
      </w:r>
      <w:r>
        <w:rPr>
          <w:spacing w:val="-26"/>
        </w:rPr>
        <w:t> </w:t>
      </w:r>
      <w:r>
        <w:rPr/>
        <w:t>empleados checos que hacen un trabajo idéntico, y su jornada usualmente es más larga. Las mujeres</w:t>
      </w:r>
      <w:r>
        <w:rPr>
          <w:spacing w:val="-29"/>
        </w:rPr>
        <w:t> </w:t>
      </w:r>
      <w:r>
        <w:rPr/>
        <w:t>ucranianas</w:t>
      </w:r>
      <w:r>
        <w:rPr>
          <w:spacing w:val="-29"/>
        </w:rPr>
        <w:t> </w:t>
      </w:r>
      <w:r>
        <w:rPr/>
        <w:t>señalan</w:t>
      </w:r>
      <w:r>
        <w:rPr>
          <w:spacing w:val="-29"/>
        </w:rPr>
        <w:t> </w:t>
      </w:r>
      <w:r>
        <w:rPr/>
        <w:t>que</w:t>
      </w:r>
      <w:r>
        <w:rPr>
          <w:spacing w:val="-29"/>
        </w:rPr>
        <w:t> </w:t>
      </w:r>
      <w:r>
        <w:rPr/>
        <w:t>tienen</w:t>
      </w:r>
      <w:r>
        <w:rPr>
          <w:spacing w:val="-29"/>
        </w:rPr>
        <w:t> </w:t>
      </w:r>
      <w:r>
        <w:rPr/>
        <w:t>que</w:t>
      </w:r>
      <w:r>
        <w:rPr>
          <w:spacing w:val="-29"/>
        </w:rPr>
        <w:t> </w:t>
      </w:r>
      <w:r>
        <w:rPr/>
        <w:t>ajustarse</w:t>
      </w:r>
      <w:r>
        <w:rPr>
          <w:spacing w:val="-29"/>
        </w:rPr>
        <w:t> </w:t>
      </w:r>
      <w:r>
        <w:rPr/>
        <w:t>al</w:t>
      </w:r>
      <w:r>
        <w:rPr>
          <w:spacing w:val="-29"/>
        </w:rPr>
        <w:t> </w:t>
      </w:r>
      <w:r>
        <w:rPr/>
        <w:t>ritmo</w:t>
      </w:r>
      <w:r>
        <w:rPr>
          <w:spacing w:val="-29"/>
        </w:rPr>
        <w:t> </w:t>
      </w:r>
      <w:r>
        <w:rPr/>
        <w:t>de</w:t>
      </w:r>
      <w:r>
        <w:rPr>
          <w:spacing w:val="-29"/>
        </w:rPr>
        <w:t> </w:t>
      </w:r>
      <w:r>
        <w:rPr/>
        <w:t>trabajo</w:t>
      </w:r>
      <w:r>
        <w:rPr>
          <w:spacing w:val="-29"/>
        </w:rPr>
        <w:t> </w:t>
      </w:r>
      <w:r>
        <w:rPr/>
        <w:t>de</w:t>
      </w:r>
      <w:r>
        <w:rPr>
          <w:spacing w:val="-29"/>
        </w:rPr>
        <w:t> </w:t>
      </w:r>
      <w:r>
        <w:rPr/>
        <w:t>las</w:t>
      </w:r>
      <w:r>
        <w:rPr>
          <w:spacing w:val="-29"/>
        </w:rPr>
        <w:t> </w:t>
      </w:r>
      <w:r>
        <w:rPr/>
        <w:t>obreras checas.</w:t>
      </w:r>
      <w:r>
        <w:rPr>
          <w:spacing w:val="-22"/>
        </w:rPr>
        <w:t> </w:t>
      </w:r>
      <w:r>
        <w:rPr/>
        <w:t>Cuando</w:t>
      </w:r>
      <w:r>
        <w:rPr>
          <w:spacing w:val="-22"/>
        </w:rPr>
        <w:t> </w:t>
      </w:r>
      <w:r>
        <w:rPr/>
        <w:t>intentaban</w:t>
      </w:r>
      <w:r>
        <w:rPr>
          <w:spacing w:val="-22"/>
        </w:rPr>
        <w:t> </w:t>
      </w:r>
      <w:r>
        <w:rPr/>
        <w:t>trabajar</w:t>
      </w:r>
      <w:r>
        <w:rPr>
          <w:spacing w:val="-22"/>
        </w:rPr>
        <w:t> </w:t>
      </w:r>
      <w:r>
        <w:rPr/>
        <w:t>más</w:t>
      </w:r>
      <w:r>
        <w:rPr>
          <w:spacing w:val="-22"/>
        </w:rPr>
        <w:t> </w:t>
      </w:r>
      <w:r>
        <w:rPr/>
        <w:t>rápido</w:t>
      </w:r>
      <w:r>
        <w:rPr>
          <w:spacing w:val="-22"/>
        </w:rPr>
        <w:t> </w:t>
      </w:r>
      <w:r>
        <w:rPr/>
        <w:t>y</w:t>
      </w:r>
      <w:r>
        <w:rPr>
          <w:spacing w:val="-22"/>
        </w:rPr>
        <w:t> </w:t>
      </w:r>
      <w:r>
        <w:rPr/>
        <w:t>con</w:t>
      </w:r>
      <w:r>
        <w:rPr>
          <w:spacing w:val="-22"/>
        </w:rPr>
        <w:t> </w:t>
      </w:r>
      <w:r>
        <w:rPr/>
        <w:t>mejores</w:t>
      </w:r>
      <w:r>
        <w:rPr>
          <w:spacing w:val="-22"/>
        </w:rPr>
        <w:t> </w:t>
      </w:r>
      <w:r>
        <w:rPr/>
        <w:t>resultados,</w:t>
      </w:r>
      <w:r>
        <w:rPr>
          <w:spacing w:val="-22"/>
        </w:rPr>
        <w:t> </w:t>
      </w:r>
      <w:r>
        <w:rPr/>
        <w:t>el</w:t>
      </w:r>
      <w:r>
        <w:rPr>
          <w:spacing w:val="-22"/>
        </w:rPr>
        <w:t> </w:t>
      </w:r>
      <w:r>
        <w:rPr/>
        <w:t>emplea- dor</w:t>
      </w:r>
      <w:r>
        <w:rPr>
          <w:spacing w:val="-33"/>
        </w:rPr>
        <w:t> </w:t>
      </w:r>
      <w:r>
        <w:rPr/>
        <w:t>elevó</w:t>
      </w:r>
      <w:r>
        <w:rPr>
          <w:spacing w:val="-33"/>
        </w:rPr>
        <w:t> </w:t>
      </w:r>
      <w:r>
        <w:rPr/>
        <w:t>las</w:t>
      </w:r>
      <w:r>
        <w:rPr>
          <w:spacing w:val="-33"/>
        </w:rPr>
        <w:t> </w:t>
      </w:r>
      <w:r>
        <w:rPr/>
        <w:t>normas</w:t>
      </w:r>
      <w:r>
        <w:rPr>
          <w:spacing w:val="-33"/>
        </w:rPr>
        <w:t> </w:t>
      </w:r>
      <w:r>
        <w:rPr/>
        <w:t>para</w:t>
      </w:r>
      <w:r>
        <w:rPr>
          <w:spacing w:val="-33"/>
        </w:rPr>
        <w:t> </w:t>
      </w:r>
      <w:r>
        <w:rPr/>
        <w:t>todas</w:t>
      </w:r>
      <w:r>
        <w:rPr>
          <w:spacing w:val="-33"/>
        </w:rPr>
        <w:t> </w:t>
      </w:r>
      <w:r>
        <w:rPr/>
        <w:t>las</w:t>
      </w:r>
      <w:r>
        <w:rPr>
          <w:spacing w:val="-33"/>
        </w:rPr>
        <w:t> </w:t>
      </w:r>
      <w:r>
        <w:rPr/>
        <w:t>trabajadoras,</w:t>
      </w:r>
      <w:r>
        <w:rPr>
          <w:spacing w:val="-33"/>
        </w:rPr>
        <w:t> </w:t>
      </w:r>
      <w:r>
        <w:rPr/>
        <w:t>como</w:t>
      </w:r>
      <w:r>
        <w:rPr>
          <w:spacing w:val="-33"/>
        </w:rPr>
        <w:t> </w:t>
      </w:r>
      <w:r>
        <w:rPr/>
        <w:t>consecuencia,</w:t>
      </w:r>
      <w:r>
        <w:rPr>
          <w:spacing w:val="-33"/>
        </w:rPr>
        <w:t> </w:t>
      </w:r>
      <w:r>
        <w:rPr/>
        <w:t>las</w:t>
      </w:r>
      <w:r>
        <w:rPr>
          <w:spacing w:val="-33"/>
        </w:rPr>
        <w:t> </w:t>
      </w:r>
      <w:r>
        <w:rPr/>
        <w:t>compañeras </w:t>
      </w:r>
      <w:r>
        <w:rPr>
          <w:w w:val="95"/>
        </w:rPr>
        <w:t>checas culpaban a las</w:t>
      </w:r>
      <w:r>
        <w:rPr>
          <w:spacing w:val="-9"/>
          <w:w w:val="95"/>
        </w:rPr>
        <w:t> </w:t>
      </w:r>
      <w:r>
        <w:rPr>
          <w:w w:val="95"/>
        </w:rPr>
        <w:t>ucranianas.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6" w:firstLine="359"/>
        <w:jc w:val="both"/>
      </w:pPr>
      <w:r>
        <w:rPr/>
        <w:t>Como</w:t>
      </w:r>
      <w:r>
        <w:rPr>
          <w:spacing w:val="-10"/>
        </w:rPr>
        <w:t> </w:t>
      </w:r>
      <w:r>
        <w:rPr/>
        <w:t>puede</w:t>
      </w:r>
      <w:r>
        <w:rPr>
          <w:spacing w:val="-10"/>
        </w:rPr>
        <w:t> </w:t>
      </w:r>
      <w:r>
        <w:rPr/>
        <w:t>observarse,</w:t>
      </w:r>
      <w:r>
        <w:rPr>
          <w:spacing w:val="-10"/>
        </w:rPr>
        <w:t> </w:t>
      </w:r>
      <w:r>
        <w:rPr/>
        <w:t>los</w:t>
      </w:r>
      <w:r>
        <w:rPr>
          <w:spacing w:val="-10"/>
        </w:rPr>
        <w:t> </w:t>
      </w:r>
      <w:r>
        <w:rPr/>
        <w:t>migrantes</w:t>
      </w:r>
      <w:r>
        <w:rPr>
          <w:spacing w:val="-10"/>
        </w:rPr>
        <w:t> </w:t>
      </w:r>
      <w:r>
        <w:rPr/>
        <w:t>entran</w:t>
      </w:r>
      <w:r>
        <w:rPr>
          <w:spacing w:val="-10"/>
        </w:rPr>
        <w:t> </w:t>
      </w:r>
      <w:r>
        <w:rPr/>
        <w:t>en</w:t>
      </w:r>
      <w:r>
        <w:rPr>
          <w:spacing w:val="-10"/>
        </w:rPr>
        <w:t> </w:t>
      </w:r>
      <w:r>
        <w:rPr/>
        <w:t>contacto</w:t>
      </w:r>
      <w:r>
        <w:rPr>
          <w:spacing w:val="-10"/>
        </w:rPr>
        <w:t> </w:t>
      </w:r>
      <w:r>
        <w:rPr/>
        <w:t>con</w:t>
      </w:r>
      <w:r>
        <w:rPr>
          <w:spacing w:val="-10"/>
        </w:rPr>
        <w:t> </w:t>
      </w:r>
      <w:r>
        <w:rPr/>
        <w:t>la</w:t>
      </w:r>
      <w:r>
        <w:rPr>
          <w:spacing w:val="-10"/>
        </w:rPr>
        <w:t> </w:t>
      </w:r>
      <w:r>
        <w:rPr/>
        <w:t>lengua</w:t>
      </w:r>
      <w:r>
        <w:rPr>
          <w:spacing w:val="-10"/>
        </w:rPr>
        <w:t> </w:t>
      </w:r>
      <w:r>
        <w:rPr/>
        <w:t>checa, principalmente</w:t>
      </w:r>
      <w:r>
        <w:rPr>
          <w:spacing w:val="-8"/>
        </w:rPr>
        <w:t> </w:t>
      </w:r>
      <w:r>
        <w:rPr/>
        <w:t>en</w:t>
      </w:r>
      <w:r>
        <w:rPr>
          <w:spacing w:val="-8"/>
        </w:rPr>
        <w:t> </w:t>
      </w:r>
      <w:r>
        <w:rPr/>
        <w:t>sus</w:t>
      </w:r>
      <w:r>
        <w:rPr>
          <w:spacing w:val="-8"/>
        </w:rPr>
        <w:t> </w:t>
      </w:r>
      <w:r>
        <w:rPr/>
        <w:t>lugares</w:t>
      </w:r>
      <w:r>
        <w:rPr>
          <w:spacing w:val="-8"/>
        </w:rPr>
        <w:t> </w:t>
      </w:r>
      <w:r>
        <w:rPr/>
        <w:t>de</w:t>
      </w:r>
      <w:r>
        <w:rPr>
          <w:spacing w:val="-8"/>
        </w:rPr>
        <w:t> </w:t>
      </w:r>
      <w:r>
        <w:rPr/>
        <w:t>trabajo</w:t>
      </w:r>
      <w:r>
        <w:rPr>
          <w:spacing w:val="-8"/>
        </w:rPr>
        <w:t> </w:t>
      </w:r>
      <w:r>
        <w:rPr/>
        <w:t>donde</w:t>
      </w:r>
      <w:r>
        <w:rPr>
          <w:spacing w:val="-8"/>
        </w:rPr>
        <w:t> </w:t>
      </w:r>
      <w:r>
        <w:rPr/>
        <w:t>pasan</w:t>
      </w:r>
      <w:r>
        <w:rPr>
          <w:spacing w:val="-8"/>
        </w:rPr>
        <w:t> </w:t>
      </w:r>
      <w:r>
        <w:rPr/>
        <w:t>la</w:t>
      </w:r>
      <w:r>
        <w:rPr>
          <w:spacing w:val="-8"/>
        </w:rPr>
        <w:t> </w:t>
      </w:r>
      <w:r>
        <w:rPr/>
        <w:t>mayor</w:t>
      </w:r>
      <w:r>
        <w:rPr>
          <w:spacing w:val="-8"/>
        </w:rPr>
        <w:t> </w:t>
      </w:r>
      <w:r>
        <w:rPr/>
        <w:t>parte</w:t>
      </w:r>
      <w:r>
        <w:rPr>
          <w:spacing w:val="-8"/>
        </w:rPr>
        <w:t> </w:t>
      </w:r>
      <w:r>
        <w:rPr/>
        <w:t>de</w:t>
      </w:r>
      <w:r>
        <w:rPr>
          <w:spacing w:val="-8"/>
        </w:rPr>
        <w:t> </w:t>
      </w:r>
      <w:r>
        <w:rPr/>
        <w:t>su</w:t>
      </w:r>
      <w:r>
        <w:rPr>
          <w:spacing w:val="-8"/>
        </w:rPr>
        <w:t> </w:t>
      </w:r>
      <w:r>
        <w:rPr/>
        <w:t>tiempo. Mientras</w:t>
      </w:r>
      <w:r>
        <w:rPr>
          <w:spacing w:val="-36"/>
        </w:rPr>
        <w:t> </w:t>
      </w:r>
      <w:r>
        <w:rPr/>
        <w:t>que</w:t>
      </w:r>
      <w:r>
        <w:rPr>
          <w:spacing w:val="-36"/>
        </w:rPr>
        <w:t> </w:t>
      </w:r>
      <w:r>
        <w:rPr/>
        <w:t>los</w:t>
      </w:r>
      <w:r>
        <w:rPr>
          <w:spacing w:val="-36"/>
        </w:rPr>
        <w:t> </w:t>
      </w:r>
      <w:r>
        <w:rPr/>
        <w:t>ucranianos</w:t>
      </w:r>
      <w:r>
        <w:rPr>
          <w:spacing w:val="-36"/>
        </w:rPr>
        <w:t> </w:t>
      </w:r>
      <w:r>
        <w:rPr/>
        <w:t>se</w:t>
      </w:r>
      <w:r>
        <w:rPr>
          <w:spacing w:val="-36"/>
        </w:rPr>
        <w:t> </w:t>
      </w:r>
      <w:r>
        <w:rPr/>
        <w:t>adaptan</w:t>
      </w:r>
      <w:r>
        <w:rPr>
          <w:spacing w:val="-36"/>
        </w:rPr>
        <w:t> </w:t>
      </w:r>
      <w:r>
        <w:rPr/>
        <w:t>relativamente</w:t>
      </w:r>
      <w:r>
        <w:rPr>
          <w:spacing w:val="-36"/>
        </w:rPr>
        <w:t> </w:t>
      </w:r>
      <w:r>
        <w:rPr/>
        <w:t>rápido</w:t>
      </w:r>
      <w:r>
        <w:rPr>
          <w:spacing w:val="-36"/>
        </w:rPr>
        <w:t> </w:t>
      </w:r>
      <w:r>
        <w:rPr/>
        <w:t>al</w:t>
      </w:r>
      <w:r>
        <w:rPr>
          <w:spacing w:val="-36"/>
        </w:rPr>
        <w:t> </w:t>
      </w:r>
      <w:r>
        <w:rPr/>
        <w:t>nuevo</w:t>
      </w:r>
      <w:r>
        <w:rPr>
          <w:spacing w:val="-36"/>
        </w:rPr>
        <w:t> </w:t>
      </w:r>
      <w:r>
        <w:rPr/>
        <w:t>ámbito</w:t>
      </w:r>
      <w:r>
        <w:rPr>
          <w:spacing w:val="-36"/>
        </w:rPr>
        <w:t> </w:t>
      </w:r>
      <w:r>
        <w:rPr/>
        <w:t>lingüís- tico,</w:t>
      </w:r>
      <w:r>
        <w:rPr>
          <w:spacing w:val="-17"/>
        </w:rPr>
        <w:t> </w:t>
      </w:r>
      <w:r>
        <w:rPr/>
        <w:t>a</w:t>
      </w:r>
      <w:r>
        <w:rPr>
          <w:spacing w:val="-17"/>
        </w:rPr>
        <w:t> </w:t>
      </w:r>
      <w:r>
        <w:rPr/>
        <w:t>los</w:t>
      </w:r>
      <w:r>
        <w:rPr>
          <w:spacing w:val="-17"/>
        </w:rPr>
        <w:t> </w:t>
      </w:r>
      <w:r>
        <w:rPr/>
        <w:t>mongoles</w:t>
      </w:r>
      <w:r>
        <w:rPr>
          <w:spacing w:val="-17"/>
        </w:rPr>
        <w:t> </w:t>
      </w:r>
      <w:r>
        <w:rPr/>
        <w:t>se</w:t>
      </w:r>
      <w:r>
        <w:rPr>
          <w:spacing w:val="-17"/>
        </w:rPr>
        <w:t> </w:t>
      </w:r>
      <w:r>
        <w:rPr/>
        <w:t>les</w:t>
      </w:r>
      <w:r>
        <w:rPr>
          <w:spacing w:val="-17"/>
        </w:rPr>
        <w:t> </w:t>
      </w:r>
      <w:r>
        <w:rPr/>
        <w:t>complica</w:t>
      </w:r>
      <w:r>
        <w:rPr>
          <w:spacing w:val="-17"/>
        </w:rPr>
        <w:t> </w:t>
      </w:r>
      <w:r>
        <w:rPr/>
        <w:t>dominar</w:t>
      </w:r>
      <w:r>
        <w:rPr>
          <w:spacing w:val="-17"/>
        </w:rPr>
        <w:t> </w:t>
      </w:r>
      <w:r>
        <w:rPr/>
        <w:t>la</w:t>
      </w:r>
      <w:r>
        <w:rPr>
          <w:spacing w:val="-17"/>
        </w:rPr>
        <w:t> </w:t>
      </w:r>
      <w:r>
        <w:rPr/>
        <w:t>lengua</w:t>
      </w:r>
      <w:r>
        <w:rPr>
          <w:spacing w:val="-17"/>
        </w:rPr>
        <w:t> </w:t>
      </w:r>
      <w:r>
        <w:rPr/>
        <w:t>y</w:t>
      </w:r>
      <w:r>
        <w:rPr>
          <w:spacing w:val="-17"/>
        </w:rPr>
        <w:t> </w:t>
      </w:r>
      <w:r>
        <w:rPr/>
        <w:t>refieren</w:t>
      </w:r>
      <w:r>
        <w:rPr>
          <w:spacing w:val="-17"/>
        </w:rPr>
        <w:t> </w:t>
      </w:r>
      <w:r>
        <w:rPr/>
        <w:t>que</w:t>
      </w:r>
      <w:r>
        <w:rPr>
          <w:spacing w:val="-17"/>
        </w:rPr>
        <w:t> </w:t>
      </w:r>
      <w:r>
        <w:rPr/>
        <w:t>el</w:t>
      </w:r>
      <w:r>
        <w:rPr>
          <w:spacing w:val="-17"/>
        </w:rPr>
        <w:t> </w:t>
      </w:r>
      <w:r>
        <w:rPr/>
        <w:t>aprendizaje de</w:t>
      </w:r>
      <w:r>
        <w:rPr>
          <w:spacing w:val="-23"/>
        </w:rPr>
        <w:t> </w:t>
      </w:r>
      <w:r>
        <w:rPr/>
        <w:t>la</w:t>
      </w:r>
      <w:r>
        <w:rPr>
          <w:spacing w:val="-23"/>
        </w:rPr>
        <w:t> </w:t>
      </w:r>
      <w:r>
        <w:rPr/>
        <w:t>lengua</w:t>
      </w:r>
      <w:r>
        <w:rPr>
          <w:spacing w:val="-23"/>
        </w:rPr>
        <w:t> </w:t>
      </w:r>
      <w:r>
        <w:rPr/>
        <w:t>checa</w:t>
      </w:r>
      <w:r>
        <w:rPr>
          <w:spacing w:val="-23"/>
        </w:rPr>
        <w:t> </w:t>
      </w:r>
      <w:r>
        <w:rPr/>
        <w:t>para</w:t>
      </w:r>
      <w:r>
        <w:rPr>
          <w:spacing w:val="-23"/>
        </w:rPr>
        <w:t> </w:t>
      </w:r>
      <w:r>
        <w:rPr/>
        <w:t>poder</w:t>
      </w:r>
      <w:r>
        <w:rPr>
          <w:spacing w:val="-23"/>
        </w:rPr>
        <w:t> </w:t>
      </w:r>
      <w:r>
        <w:rPr/>
        <w:t>comunicarse</w:t>
      </w:r>
      <w:r>
        <w:rPr>
          <w:spacing w:val="-23"/>
        </w:rPr>
        <w:t> </w:t>
      </w:r>
      <w:r>
        <w:rPr/>
        <w:t>es</w:t>
      </w:r>
      <w:r>
        <w:rPr>
          <w:spacing w:val="-23"/>
        </w:rPr>
        <w:t> </w:t>
      </w:r>
      <w:r>
        <w:rPr/>
        <w:t>un</w:t>
      </w:r>
      <w:r>
        <w:rPr>
          <w:spacing w:val="-23"/>
        </w:rPr>
        <w:t> </w:t>
      </w:r>
      <w:r>
        <w:rPr/>
        <w:t>asunto</w:t>
      </w:r>
      <w:r>
        <w:rPr>
          <w:spacing w:val="-23"/>
        </w:rPr>
        <w:t> </w:t>
      </w:r>
      <w:r>
        <w:rPr/>
        <w:t>longitudinal</w:t>
      </w:r>
      <w:r>
        <w:rPr>
          <w:spacing w:val="-23"/>
        </w:rPr>
        <w:t> </w:t>
      </w:r>
      <w:r>
        <w:rPr/>
        <w:t>y</w:t>
      </w:r>
      <w:r>
        <w:rPr>
          <w:spacing w:val="-23"/>
        </w:rPr>
        <w:t> </w:t>
      </w:r>
      <w:r>
        <w:rPr/>
        <w:t>exigente.</w:t>
      </w:r>
      <w:r>
        <w:rPr>
          <w:spacing w:val="-23"/>
        </w:rPr>
        <w:t> </w:t>
      </w:r>
      <w:r>
        <w:rPr/>
        <w:t>Las bases</w:t>
      </w:r>
      <w:r>
        <w:rPr>
          <w:spacing w:val="-24"/>
        </w:rPr>
        <w:t> </w:t>
      </w:r>
      <w:r>
        <w:rPr/>
        <w:t>las</w:t>
      </w:r>
      <w:r>
        <w:rPr>
          <w:spacing w:val="-24"/>
        </w:rPr>
        <w:t> </w:t>
      </w:r>
      <w:r>
        <w:rPr/>
        <w:t>adquieren</w:t>
      </w:r>
      <w:r>
        <w:rPr>
          <w:spacing w:val="-24"/>
        </w:rPr>
        <w:t> </w:t>
      </w:r>
      <w:r>
        <w:rPr/>
        <w:t>en</w:t>
      </w:r>
      <w:r>
        <w:rPr>
          <w:spacing w:val="-24"/>
        </w:rPr>
        <w:t> </w:t>
      </w:r>
      <w:r>
        <w:rPr/>
        <w:t>aproximadamente</w:t>
      </w:r>
      <w:r>
        <w:rPr>
          <w:spacing w:val="-24"/>
        </w:rPr>
        <w:t> </w:t>
      </w:r>
      <w:r>
        <w:rPr/>
        <w:t>tres</w:t>
      </w:r>
      <w:r>
        <w:rPr>
          <w:spacing w:val="-24"/>
        </w:rPr>
        <w:t> </w:t>
      </w:r>
      <w:r>
        <w:rPr/>
        <w:t>años,</w:t>
      </w:r>
      <w:r>
        <w:rPr>
          <w:spacing w:val="-24"/>
        </w:rPr>
        <w:t> </w:t>
      </w:r>
      <w:r>
        <w:rPr/>
        <w:t>el</w:t>
      </w:r>
      <w:r>
        <w:rPr>
          <w:spacing w:val="-24"/>
        </w:rPr>
        <w:t> </w:t>
      </w:r>
      <w:r>
        <w:rPr/>
        <w:t>dominio</w:t>
      </w:r>
      <w:r>
        <w:rPr>
          <w:spacing w:val="-24"/>
        </w:rPr>
        <w:t> </w:t>
      </w:r>
      <w:r>
        <w:rPr/>
        <w:t>comunicativo</w:t>
      </w:r>
      <w:r>
        <w:rPr>
          <w:spacing w:val="-24"/>
        </w:rPr>
        <w:t> </w:t>
      </w:r>
      <w:r>
        <w:rPr/>
        <w:t>en</w:t>
      </w:r>
      <w:r>
        <w:rPr>
          <w:spacing w:val="-24"/>
        </w:rPr>
        <w:t> </w:t>
      </w:r>
      <w:r>
        <w:rPr/>
        <w:t>cin- co.</w:t>
      </w:r>
      <w:r>
        <w:rPr>
          <w:spacing w:val="-31"/>
        </w:rPr>
        <w:t> </w:t>
      </w:r>
      <w:r>
        <w:rPr/>
        <w:t>Entre</w:t>
      </w:r>
      <w:r>
        <w:rPr>
          <w:spacing w:val="-31"/>
        </w:rPr>
        <w:t> </w:t>
      </w:r>
      <w:r>
        <w:rPr/>
        <w:t>las</w:t>
      </w:r>
      <w:r>
        <w:rPr>
          <w:spacing w:val="-31"/>
        </w:rPr>
        <w:t> </w:t>
      </w:r>
      <w:r>
        <w:rPr/>
        <w:t>barreras</w:t>
      </w:r>
      <w:r>
        <w:rPr>
          <w:spacing w:val="-31"/>
        </w:rPr>
        <w:t> </w:t>
      </w:r>
      <w:r>
        <w:rPr/>
        <w:t>para</w:t>
      </w:r>
      <w:r>
        <w:rPr>
          <w:spacing w:val="-31"/>
        </w:rPr>
        <w:t> </w:t>
      </w:r>
      <w:r>
        <w:rPr/>
        <w:t>aprender</w:t>
      </w:r>
      <w:r>
        <w:rPr>
          <w:spacing w:val="-31"/>
        </w:rPr>
        <w:t> </w:t>
      </w:r>
      <w:r>
        <w:rPr/>
        <w:t>la</w:t>
      </w:r>
      <w:r>
        <w:rPr>
          <w:spacing w:val="-31"/>
        </w:rPr>
        <w:t> </w:t>
      </w:r>
      <w:r>
        <w:rPr/>
        <w:t>lengua</w:t>
      </w:r>
      <w:r>
        <w:rPr>
          <w:spacing w:val="-31"/>
        </w:rPr>
        <w:t> </w:t>
      </w:r>
      <w:r>
        <w:rPr/>
        <w:t>local</w:t>
      </w:r>
      <w:r>
        <w:rPr>
          <w:spacing w:val="-31"/>
        </w:rPr>
        <w:t> </w:t>
      </w:r>
      <w:r>
        <w:rPr/>
        <w:t>pertenece</w:t>
      </w:r>
      <w:r>
        <w:rPr>
          <w:spacing w:val="-31"/>
        </w:rPr>
        <w:t> </w:t>
      </w:r>
      <w:r>
        <w:rPr/>
        <w:t>el</w:t>
      </w:r>
      <w:r>
        <w:rPr>
          <w:spacing w:val="-31"/>
        </w:rPr>
        <w:t> </w:t>
      </w:r>
      <w:r>
        <w:rPr/>
        <w:t>contacto</w:t>
      </w:r>
      <w:r>
        <w:rPr>
          <w:spacing w:val="-31"/>
        </w:rPr>
        <w:t> </w:t>
      </w:r>
      <w:r>
        <w:rPr/>
        <w:t>limitado</w:t>
      </w:r>
      <w:r>
        <w:rPr>
          <w:spacing w:val="-31"/>
        </w:rPr>
        <w:t> </w:t>
      </w:r>
      <w:r>
        <w:rPr/>
        <w:t>con los</w:t>
      </w:r>
      <w:r>
        <w:rPr>
          <w:spacing w:val="-9"/>
        </w:rPr>
        <w:t> </w:t>
      </w:r>
      <w:r>
        <w:rPr/>
        <w:t>hablantes</w:t>
      </w:r>
      <w:r>
        <w:rPr>
          <w:spacing w:val="-9"/>
        </w:rPr>
        <w:t> </w:t>
      </w:r>
      <w:r>
        <w:rPr/>
        <w:t>nativos</w:t>
      </w:r>
      <w:r>
        <w:rPr>
          <w:spacing w:val="-9"/>
        </w:rPr>
        <w:t> </w:t>
      </w:r>
      <w:r>
        <w:rPr/>
        <w:t>y</w:t>
      </w:r>
      <w:r>
        <w:rPr>
          <w:spacing w:val="-9"/>
        </w:rPr>
        <w:t> </w:t>
      </w:r>
      <w:r>
        <w:rPr/>
        <w:t>sobre</w:t>
      </w:r>
      <w:r>
        <w:rPr>
          <w:spacing w:val="-9"/>
        </w:rPr>
        <w:t> </w:t>
      </w:r>
      <w:r>
        <w:rPr/>
        <w:t>todo</w:t>
      </w:r>
      <w:r>
        <w:rPr>
          <w:spacing w:val="-9"/>
        </w:rPr>
        <w:t> </w:t>
      </w:r>
      <w:r>
        <w:rPr/>
        <w:t>con</w:t>
      </w:r>
      <w:r>
        <w:rPr>
          <w:spacing w:val="-9"/>
        </w:rPr>
        <w:t> </w:t>
      </w:r>
      <w:r>
        <w:rPr/>
        <w:t>el</w:t>
      </w:r>
      <w:r>
        <w:rPr>
          <w:spacing w:val="-9"/>
        </w:rPr>
        <w:t> </w:t>
      </w:r>
      <w:r>
        <w:rPr/>
        <w:t>régimen</w:t>
      </w:r>
      <w:r>
        <w:rPr>
          <w:spacing w:val="-9"/>
        </w:rPr>
        <w:t> </w:t>
      </w:r>
      <w:r>
        <w:rPr/>
        <w:t>laboral</w:t>
      </w:r>
      <w:r>
        <w:rPr>
          <w:spacing w:val="-9"/>
        </w:rPr>
        <w:t> </w:t>
      </w:r>
      <w:r>
        <w:rPr/>
        <w:t>y</w:t>
      </w:r>
      <w:r>
        <w:rPr>
          <w:spacing w:val="-9"/>
        </w:rPr>
        <w:t> </w:t>
      </w:r>
      <w:r>
        <w:rPr/>
        <w:t>la</w:t>
      </w:r>
      <w:r>
        <w:rPr>
          <w:spacing w:val="-9"/>
        </w:rPr>
        <w:t> </w:t>
      </w:r>
      <w:r>
        <w:rPr/>
        <w:t>exigencia</w:t>
      </w:r>
      <w:r>
        <w:rPr>
          <w:spacing w:val="-9"/>
        </w:rPr>
        <w:t> </w:t>
      </w:r>
      <w:r>
        <w:rPr/>
        <w:t>del</w:t>
      </w:r>
      <w:r>
        <w:rPr>
          <w:spacing w:val="-9"/>
        </w:rPr>
        <w:t> </w:t>
      </w:r>
      <w:r>
        <w:rPr/>
        <w:t>trabajo que</w:t>
      </w:r>
      <w:r>
        <w:rPr>
          <w:spacing w:val="-41"/>
        </w:rPr>
        <w:t> </w:t>
      </w:r>
      <w:r>
        <w:rPr/>
        <w:t>representa</w:t>
      </w:r>
      <w:r>
        <w:rPr>
          <w:spacing w:val="-41"/>
        </w:rPr>
        <w:t> </w:t>
      </w:r>
      <w:r>
        <w:rPr/>
        <w:t>el</w:t>
      </w:r>
      <w:r>
        <w:rPr>
          <w:spacing w:val="-41"/>
        </w:rPr>
        <w:t> </w:t>
      </w:r>
      <w:r>
        <w:rPr/>
        <w:t>mayor</w:t>
      </w:r>
      <w:r>
        <w:rPr>
          <w:spacing w:val="-41"/>
        </w:rPr>
        <w:t> </w:t>
      </w:r>
      <w:r>
        <w:rPr/>
        <w:t>obstáculo</w:t>
      </w:r>
      <w:r>
        <w:rPr>
          <w:spacing w:val="-41"/>
        </w:rPr>
        <w:t> </w:t>
      </w:r>
      <w:r>
        <w:rPr/>
        <w:t>para</w:t>
      </w:r>
      <w:r>
        <w:rPr>
          <w:spacing w:val="-41"/>
        </w:rPr>
        <w:t> </w:t>
      </w:r>
      <w:r>
        <w:rPr/>
        <w:t>asistir</w:t>
      </w:r>
      <w:r>
        <w:rPr>
          <w:spacing w:val="-41"/>
        </w:rPr>
        <w:t> </w:t>
      </w:r>
      <w:r>
        <w:rPr/>
        <w:t>a</w:t>
      </w:r>
      <w:r>
        <w:rPr>
          <w:spacing w:val="-41"/>
        </w:rPr>
        <w:t> </w:t>
      </w:r>
      <w:r>
        <w:rPr/>
        <w:t>cursos.</w:t>
      </w:r>
      <w:r>
        <w:rPr>
          <w:spacing w:val="-41"/>
        </w:rPr>
        <w:t> </w:t>
      </w:r>
      <w:r>
        <w:rPr/>
        <w:t>Según</w:t>
      </w:r>
      <w:r>
        <w:rPr>
          <w:spacing w:val="-41"/>
        </w:rPr>
        <w:t> </w:t>
      </w:r>
      <w:r>
        <w:rPr/>
        <w:t>declaran</w:t>
      </w:r>
      <w:r>
        <w:rPr>
          <w:spacing w:val="-41"/>
        </w:rPr>
        <w:t> </w:t>
      </w:r>
      <w:r>
        <w:rPr/>
        <w:t>los</w:t>
      </w:r>
      <w:r>
        <w:rPr>
          <w:spacing w:val="-41"/>
        </w:rPr>
        <w:t> </w:t>
      </w:r>
      <w:r>
        <w:rPr/>
        <w:t>ucranianos, les</w:t>
      </w:r>
      <w:r>
        <w:rPr>
          <w:spacing w:val="-24"/>
        </w:rPr>
        <w:t> </w:t>
      </w:r>
      <w:r>
        <w:rPr/>
        <w:t>es</w:t>
      </w:r>
      <w:r>
        <w:rPr>
          <w:spacing w:val="-24"/>
        </w:rPr>
        <w:t> </w:t>
      </w:r>
      <w:r>
        <w:rPr/>
        <w:t>fácil</w:t>
      </w:r>
      <w:r>
        <w:rPr>
          <w:spacing w:val="-24"/>
        </w:rPr>
        <w:t> </w:t>
      </w:r>
      <w:r>
        <w:rPr/>
        <w:t>dominar</w:t>
      </w:r>
      <w:r>
        <w:rPr>
          <w:spacing w:val="-24"/>
        </w:rPr>
        <w:t> </w:t>
      </w:r>
      <w:r>
        <w:rPr/>
        <w:t>la</w:t>
      </w:r>
      <w:r>
        <w:rPr>
          <w:spacing w:val="-24"/>
        </w:rPr>
        <w:t> </w:t>
      </w:r>
      <w:r>
        <w:rPr/>
        <w:t>lengua</w:t>
      </w:r>
      <w:r>
        <w:rPr>
          <w:spacing w:val="-24"/>
        </w:rPr>
        <w:t> </w:t>
      </w:r>
      <w:r>
        <w:rPr/>
        <w:t>y</w:t>
      </w:r>
      <w:r>
        <w:rPr>
          <w:spacing w:val="-24"/>
        </w:rPr>
        <w:t> </w:t>
      </w:r>
      <w:r>
        <w:rPr/>
        <w:t>quienes</w:t>
      </w:r>
      <w:r>
        <w:rPr>
          <w:spacing w:val="-24"/>
        </w:rPr>
        <w:t> </w:t>
      </w:r>
      <w:r>
        <w:rPr/>
        <w:t>siguen</w:t>
      </w:r>
      <w:r>
        <w:rPr>
          <w:spacing w:val="-24"/>
        </w:rPr>
        <w:t> </w:t>
      </w:r>
      <w:r>
        <w:rPr/>
        <w:t>desarrollándola</w:t>
      </w:r>
      <w:r>
        <w:rPr>
          <w:spacing w:val="-24"/>
        </w:rPr>
        <w:t> </w:t>
      </w:r>
      <w:r>
        <w:rPr/>
        <w:t>son</w:t>
      </w:r>
      <w:r>
        <w:rPr>
          <w:spacing w:val="-24"/>
        </w:rPr>
        <w:t> </w:t>
      </w:r>
      <w:r>
        <w:rPr/>
        <w:t>los</w:t>
      </w:r>
      <w:r>
        <w:rPr>
          <w:spacing w:val="-24"/>
        </w:rPr>
        <w:t> </w:t>
      </w:r>
      <w:r>
        <w:rPr/>
        <w:t>que</w:t>
      </w:r>
      <w:r>
        <w:rPr>
          <w:spacing w:val="-24"/>
        </w:rPr>
        <w:t> </w:t>
      </w:r>
      <w:r>
        <w:rPr/>
        <w:t>se</w:t>
      </w:r>
      <w:r>
        <w:rPr>
          <w:spacing w:val="-24"/>
        </w:rPr>
        <w:t> </w:t>
      </w:r>
      <w:r>
        <w:rPr/>
        <w:t>sienten motivados</w:t>
      </w:r>
      <w:r>
        <w:rPr>
          <w:spacing w:val="-32"/>
        </w:rPr>
        <w:t> </w:t>
      </w:r>
      <w:r>
        <w:rPr/>
        <w:t>para</w:t>
      </w:r>
      <w:r>
        <w:rPr>
          <w:spacing w:val="-32"/>
        </w:rPr>
        <w:t> </w:t>
      </w:r>
      <w:r>
        <w:rPr/>
        <w:t>eliminar</w:t>
      </w:r>
      <w:r>
        <w:rPr>
          <w:spacing w:val="-32"/>
        </w:rPr>
        <w:t> </w:t>
      </w:r>
      <w:r>
        <w:rPr/>
        <w:t>su</w:t>
      </w:r>
      <w:r>
        <w:rPr>
          <w:spacing w:val="-32"/>
        </w:rPr>
        <w:t> </w:t>
      </w:r>
      <w:r>
        <w:rPr/>
        <w:t>acento</w:t>
      </w:r>
      <w:r>
        <w:rPr>
          <w:spacing w:val="-32"/>
        </w:rPr>
        <w:t> </w:t>
      </w:r>
      <w:r>
        <w:rPr/>
        <w:t>que</w:t>
      </w:r>
      <w:r>
        <w:rPr>
          <w:spacing w:val="-32"/>
        </w:rPr>
        <w:t> </w:t>
      </w:r>
      <w:r>
        <w:rPr/>
        <w:t>causa</w:t>
      </w:r>
      <w:r>
        <w:rPr>
          <w:spacing w:val="-32"/>
        </w:rPr>
        <w:t> </w:t>
      </w:r>
      <w:r>
        <w:rPr/>
        <w:t>discriminación.</w:t>
      </w:r>
    </w:p>
    <w:p>
      <w:pPr>
        <w:pStyle w:val="BodyText"/>
        <w:spacing w:line="271" w:lineRule="auto" w:before="2"/>
        <w:ind w:left="100" w:right="117" w:firstLine="359"/>
        <w:jc w:val="both"/>
      </w:pPr>
      <w:r>
        <w:rPr/>
        <w:t>Respecto</w:t>
      </w:r>
      <w:r>
        <w:rPr>
          <w:spacing w:val="-7"/>
        </w:rPr>
        <w:t> </w:t>
      </w:r>
      <w:r>
        <w:rPr/>
        <w:t>a</w:t>
      </w:r>
      <w:r>
        <w:rPr>
          <w:spacing w:val="-7"/>
        </w:rPr>
        <w:t> </w:t>
      </w:r>
      <w:r>
        <w:rPr/>
        <w:t>la</w:t>
      </w:r>
      <w:r>
        <w:rPr>
          <w:spacing w:val="-7"/>
        </w:rPr>
        <w:t> </w:t>
      </w:r>
      <w:r>
        <w:rPr/>
        <w:t>integración</w:t>
      </w:r>
      <w:r>
        <w:rPr>
          <w:spacing w:val="-7"/>
        </w:rPr>
        <w:t> </w:t>
      </w:r>
      <w:r>
        <w:rPr/>
        <w:t>social,</w:t>
      </w:r>
      <w:r>
        <w:rPr>
          <w:spacing w:val="-7"/>
        </w:rPr>
        <w:t> </w:t>
      </w:r>
      <w:r>
        <w:rPr/>
        <w:t>los</w:t>
      </w:r>
      <w:r>
        <w:rPr>
          <w:spacing w:val="-7"/>
        </w:rPr>
        <w:t> </w:t>
      </w:r>
      <w:r>
        <w:rPr/>
        <w:t>mongoles</w:t>
      </w:r>
      <w:r>
        <w:rPr>
          <w:spacing w:val="-7"/>
        </w:rPr>
        <w:t> </w:t>
      </w:r>
      <w:r>
        <w:rPr/>
        <w:t>se</w:t>
      </w:r>
      <w:r>
        <w:rPr>
          <w:spacing w:val="-7"/>
        </w:rPr>
        <w:t> </w:t>
      </w:r>
      <w:r>
        <w:rPr/>
        <w:t>dan</w:t>
      </w:r>
      <w:r>
        <w:rPr>
          <w:spacing w:val="-7"/>
        </w:rPr>
        <w:t> </w:t>
      </w:r>
      <w:r>
        <w:rPr/>
        <w:t>cuenta</w:t>
      </w:r>
      <w:r>
        <w:rPr>
          <w:spacing w:val="-7"/>
        </w:rPr>
        <w:t> </w:t>
      </w:r>
      <w:r>
        <w:rPr/>
        <w:t>de</w:t>
      </w:r>
      <w:r>
        <w:rPr>
          <w:spacing w:val="-7"/>
        </w:rPr>
        <w:t> </w:t>
      </w:r>
      <w:r>
        <w:rPr/>
        <w:t>su</w:t>
      </w:r>
      <w:r>
        <w:rPr>
          <w:spacing w:val="-7"/>
        </w:rPr>
        <w:t> </w:t>
      </w:r>
      <w:r>
        <w:rPr/>
        <w:t>aislamiento cultural.</w:t>
      </w:r>
      <w:r>
        <w:rPr>
          <w:spacing w:val="-6"/>
        </w:rPr>
        <w:t> </w:t>
      </w:r>
      <w:r>
        <w:rPr/>
        <w:t>Mantienen</w:t>
      </w:r>
      <w:r>
        <w:rPr>
          <w:spacing w:val="-6"/>
        </w:rPr>
        <w:t> </w:t>
      </w:r>
      <w:r>
        <w:rPr/>
        <w:t>el</w:t>
      </w:r>
      <w:r>
        <w:rPr>
          <w:spacing w:val="-6"/>
        </w:rPr>
        <w:t> </w:t>
      </w:r>
      <w:r>
        <w:rPr/>
        <w:t>contacto</w:t>
      </w:r>
      <w:r>
        <w:rPr>
          <w:spacing w:val="-6"/>
        </w:rPr>
        <w:t> </w:t>
      </w:r>
      <w:r>
        <w:rPr/>
        <w:t>con</w:t>
      </w:r>
      <w:r>
        <w:rPr>
          <w:spacing w:val="-6"/>
        </w:rPr>
        <w:t> </w:t>
      </w:r>
      <w:r>
        <w:rPr/>
        <w:t>la</w:t>
      </w:r>
      <w:r>
        <w:rPr>
          <w:spacing w:val="-6"/>
        </w:rPr>
        <w:t> </w:t>
      </w:r>
      <w:r>
        <w:rPr/>
        <w:t>cultura</w:t>
      </w:r>
      <w:r>
        <w:rPr>
          <w:spacing w:val="-6"/>
        </w:rPr>
        <w:t> </w:t>
      </w:r>
      <w:r>
        <w:rPr/>
        <w:t>checa</w:t>
      </w:r>
      <w:r>
        <w:rPr>
          <w:spacing w:val="-6"/>
        </w:rPr>
        <w:t> </w:t>
      </w:r>
      <w:r>
        <w:rPr/>
        <w:t>indirectamente</w:t>
      </w:r>
      <w:r>
        <w:rPr>
          <w:spacing w:val="-6"/>
        </w:rPr>
        <w:t> </w:t>
      </w:r>
      <w:r>
        <w:rPr/>
        <w:t>a</w:t>
      </w:r>
      <w:r>
        <w:rPr>
          <w:spacing w:val="-6"/>
        </w:rPr>
        <w:t> </w:t>
      </w:r>
      <w:r>
        <w:rPr/>
        <w:t>través</w:t>
      </w:r>
      <w:r>
        <w:rPr>
          <w:spacing w:val="-6"/>
        </w:rPr>
        <w:t> </w:t>
      </w:r>
      <w:r>
        <w:rPr/>
        <w:t>de</w:t>
      </w:r>
      <w:r>
        <w:rPr>
          <w:spacing w:val="-6"/>
        </w:rPr>
        <w:t> </w:t>
      </w:r>
      <w:r>
        <w:rPr/>
        <w:t>los </w:t>
      </w:r>
      <w:r>
        <w:rPr>
          <w:w w:val="95"/>
        </w:rPr>
        <w:t>medios</w:t>
      </w:r>
      <w:r>
        <w:rPr>
          <w:spacing w:val="-10"/>
          <w:w w:val="95"/>
        </w:rPr>
        <w:t> </w:t>
      </w:r>
      <w:r>
        <w:rPr>
          <w:w w:val="95"/>
        </w:rPr>
        <w:t>masivos</w:t>
      </w:r>
      <w:r>
        <w:rPr>
          <w:spacing w:val="-10"/>
          <w:w w:val="95"/>
        </w:rPr>
        <w:t> </w:t>
      </w:r>
      <w:r>
        <w:rPr>
          <w:w w:val="95"/>
        </w:rPr>
        <w:t>de</w:t>
      </w:r>
      <w:r>
        <w:rPr>
          <w:spacing w:val="-10"/>
          <w:w w:val="95"/>
        </w:rPr>
        <w:t> </w:t>
      </w:r>
      <w:r>
        <w:rPr>
          <w:w w:val="95"/>
        </w:rPr>
        <w:t>comunicación.</w:t>
      </w:r>
      <w:r>
        <w:rPr>
          <w:spacing w:val="-10"/>
          <w:w w:val="95"/>
        </w:rPr>
        <w:t> </w:t>
      </w:r>
      <w:r>
        <w:rPr>
          <w:w w:val="95"/>
        </w:rPr>
        <w:t>Ambos</w:t>
      </w:r>
      <w:r>
        <w:rPr>
          <w:spacing w:val="-10"/>
          <w:w w:val="95"/>
        </w:rPr>
        <w:t> </w:t>
      </w:r>
      <w:r>
        <w:rPr>
          <w:w w:val="95"/>
        </w:rPr>
        <w:t>grupos</w:t>
      </w:r>
      <w:r>
        <w:rPr>
          <w:spacing w:val="-10"/>
          <w:w w:val="95"/>
        </w:rPr>
        <w:t> </w:t>
      </w:r>
      <w:r>
        <w:rPr>
          <w:w w:val="95"/>
        </w:rPr>
        <w:t>culturales</w:t>
      </w:r>
      <w:r>
        <w:rPr>
          <w:spacing w:val="-10"/>
          <w:w w:val="95"/>
        </w:rPr>
        <w:t> </w:t>
      </w:r>
      <w:r>
        <w:rPr>
          <w:w w:val="95"/>
        </w:rPr>
        <w:t>suelen</w:t>
      </w:r>
      <w:r>
        <w:rPr>
          <w:spacing w:val="-10"/>
          <w:w w:val="95"/>
        </w:rPr>
        <w:t> </w:t>
      </w:r>
      <w:r>
        <w:rPr>
          <w:w w:val="95"/>
        </w:rPr>
        <w:t>aislarse</w:t>
      </w:r>
      <w:r>
        <w:rPr>
          <w:spacing w:val="-10"/>
          <w:w w:val="95"/>
        </w:rPr>
        <w:t> </w:t>
      </w:r>
      <w:r>
        <w:rPr>
          <w:w w:val="95"/>
        </w:rPr>
        <w:t>debido</w:t>
      </w:r>
      <w:r>
        <w:rPr>
          <w:spacing w:val="-10"/>
          <w:w w:val="95"/>
        </w:rPr>
        <w:t> </w:t>
      </w:r>
      <w:r>
        <w:rPr>
          <w:w w:val="95"/>
        </w:rPr>
        <w:t>a</w:t>
      </w:r>
      <w:r>
        <w:rPr>
          <w:spacing w:val="-10"/>
          <w:w w:val="95"/>
        </w:rPr>
        <w:t> </w:t>
      </w:r>
      <w:r>
        <w:rPr>
          <w:w w:val="95"/>
        </w:rPr>
        <w:t>la </w:t>
      </w:r>
      <w:r>
        <w:rPr/>
        <w:t>barrera</w:t>
      </w:r>
      <w:r>
        <w:rPr>
          <w:spacing w:val="-29"/>
        </w:rPr>
        <w:t> </w:t>
      </w:r>
      <w:r>
        <w:rPr/>
        <w:t>lingüística,</w:t>
      </w:r>
      <w:r>
        <w:rPr>
          <w:spacing w:val="-29"/>
        </w:rPr>
        <w:t> </w:t>
      </w:r>
      <w:r>
        <w:rPr/>
        <w:t>los</w:t>
      </w:r>
      <w:r>
        <w:rPr>
          <w:spacing w:val="-29"/>
        </w:rPr>
        <w:t> </w:t>
      </w:r>
      <w:r>
        <w:rPr/>
        <w:t>grupos</w:t>
      </w:r>
      <w:r>
        <w:rPr>
          <w:spacing w:val="-29"/>
        </w:rPr>
        <w:t> </w:t>
      </w:r>
      <w:r>
        <w:rPr/>
        <w:t>de</w:t>
      </w:r>
      <w:r>
        <w:rPr>
          <w:spacing w:val="-29"/>
        </w:rPr>
        <w:t> </w:t>
      </w:r>
      <w:r>
        <w:rPr/>
        <w:t>los</w:t>
      </w:r>
      <w:r>
        <w:rPr>
          <w:spacing w:val="-29"/>
        </w:rPr>
        <w:t> </w:t>
      </w:r>
      <w:r>
        <w:rPr/>
        <w:t>mongoles</w:t>
      </w:r>
      <w:r>
        <w:rPr>
          <w:spacing w:val="-29"/>
        </w:rPr>
        <w:t> </w:t>
      </w:r>
      <w:r>
        <w:rPr/>
        <w:t>son</w:t>
      </w:r>
      <w:r>
        <w:rPr>
          <w:spacing w:val="-29"/>
        </w:rPr>
        <w:t> </w:t>
      </w:r>
      <w:r>
        <w:rPr/>
        <w:t>los</w:t>
      </w:r>
      <w:r>
        <w:rPr>
          <w:spacing w:val="-29"/>
        </w:rPr>
        <w:t> </w:t>
      </w:r>
      <w:r>
        <w:rPr/>
        <w:t>que</w:t>
      </w:r>
      <w:r>
        <w:rPr>
          <w:spacing w:val="-29"/>
        </w:rPr>
        <w:t> </w:t>
      </w:r>
      <w:r>
        <w:rPr/>
        <w:t>más</w:t>
      </w:r>
      <w:r>
        <w:rPr>
          <w:spacing w:val="-29"/>
        </w:rPr>
        <w:t> </w:t>
      </w:r>
      <w:r>
        <w:rPr/>
        <w:t>se</w:t>
      </w:r>
      <w:r>
        <w:rPr>
          <w:spacing w:val="-29"/>
        </w:rPr>
        <w:t> </w:t>
      </w:r>
      <w:r>
        <w:rPr/>
        <w:t>apartan.</w:t>
      </w:r>
      <w:r>
        <w:rPr>
          <w:spacing w:val="-35"/>
        </w:rPr>
        <w:t> </w:t>
      </w:r>
      <w:r>
        <w:rPr>
          <w:spacing w:val="-6"/>
        </w:rPr>
        <w:t>Tener</w:t>
      </w:r>
      <w:r>
        <w:rPr>
          <w:spacing w:val="-29"/>
        </w:rPr>
        <w:t> </w:t>
      </w:r>
      <w:r>
        <w:rPr/>
        <w:t>con- tacto</w:t>
      </w:r>
      <w:r>
        <w:rPr>
          <w:spacing w:val="-27"/>
        </w:rPr>
        <w:t> </w:t>
      </w:r>
      <w:r>
        <w:rPr/>
        <w:t>con</w:t>
      </w:r>
      <w:r>
        <w:rPr>
          <w:spacing w:val="-27"/>
        </w:rPr>
        <w:t> </w:t>
      </w:r>
      <w:r>
        <w:rPr/>
        <w:t>el</w:t>
      </w:r>
      <w:r>
        <w:rPr>
          <w:spacing w:val="-27"/>
        </w:rPr>
        <w:t> </w:t>
      </w:r>
      <w:r>
        <w:rPr/>
        <w:t>entorno</w:t>
      </w:r>
      <w:r>
        <w:rPr>
          <w:spacing w:val="-27"/>
        </w:rPr>
        <w:t> </w:t>
      </w:r>
      <w:r>
        <w:rPr/>
        <w:t>no</w:t>
      </w:r>
      <w:r>
        <w:rPr>
          <w:spacing w:val="-27"/>
        </w:rPr>
        <w:t> </w:t>
      </w:r>
      <w:r>
        <w:rPr/>
        <w:t>se</w:t>
      </w:r>
      <w:r>
        <w:rPr>
          <w:spacing w:val="-27"/>
        </w:rPr>
        <w:t> </w:t>
      </w:r>
      <w:r>
        <w:rPr/>
        <w:t>percibe</w:t>
      </w:r>
      <w:r>
        <w:rPr>
          <w:spacing w:val="-27"/>
        </w:rPr>
        <w:t> </w:t>
      </w:r>
      <w:r>
        <w:rPr/>
        <w:t>negativa</w:t>
      </w:r>
      <w:r>
        <w:rPr>
          <w:spacing w:val="-27"/>
        </w:rPr>
        <w:t> </w:t>
      </w:r>
      <w:r>
        <w:rPr/>
        <w:t>o</w:t>
      </w:r>
      <w:r>
        <w:rPr>
          <w:spacing w:val="-27"/>
        </w:rPr>
        <w:t> </w:t>
      </w:r>
      <w:r>
        <w:rPr/>
        <w:t>positivamente,</w:t>
      </w:r>
      <w:r>
        <w:rPr>
          <w:spacing w:val="-27"/>
        </w:rPr>
        <w:t> </w:t>
      </w:r>
      <w:r>
        <w:rPr/>
        <w:t>esto</w:t>
      </w:r>
      <w:r>
        <w:rPr>
          <w:spacing w:val="-27"/>
        </w:rPr>
        <w:t> </w:t>
      </w:r>
      <w:r>
        <w:rPr/>
        <w:t>más</w:t>
      </w:r>
      <w:r>
        <w:rPr>
          <w:spacing w:val="-27"/>
        </w:rPr>
        <w:t> </w:t>
      </w:r>
      <w:r>
        <w:rPr/>
        <w:t>bien</w:t>
      </w:r>
      <w:r>
        <w:rPr>
          <w:spacing w:val="-27"/>
        </w:rPr>
        <w:t> </w:t>
      </w:r>
      <w:r>
        <w:rPr/>
        <w:t>suele</w:t>
      </w:r>
      <w:r>
        <w:rPr>
          <w:spacing w:val="-27"/>
        </w:rPr>
        <w:t> </w:t>
      </w:r>
      <w:r>
        <w:rPr/>
        <w:t>limi- tarse,</w:t>
      </w:r>
      <w:r>
        <w:rPr>
          <w:spacing w:val="-38"/>
        </w:rPr>
        <w:t> </w:t>
      </w:r>
      <w:r>
        <w:rPr/>
        <w:t>en</w:t>
      </w:r>
      <w:r>
        <w:rPr>
          <w:spacing w:val="-38"/>
        </w:rPr>
        <w:t> </w:t>
      </w:r>
      <w:r>
        <w:rPr/>
        <w:t>el</w:t>
      </w:r>
      <w:r>
        <w:rPr>
          <w:spacing w:val="-38"/>
        </w:rPr>
        <w:t> </w:t>
      </w:r>
      <w:r>
        <w:rPr/>
        <w:t>caso</w:t>
      </w:r>
      <w:r>
        <w:rPr>
          <w:spacing w:val="-38"/>
        </w:rPr>
        <w:t> </w:t>
      </w:r>
      <w:r>
        <w:rPr/>
        <w:t>de</w:t>
      </w:r>
      <w:r>
        <w:rPr>
          <w:spacing w:val="-38"/>
        </w:rPr>
        <w:t> </w:t>
      </w:r>
      <w:r>
        <w:rPr/>
        <w:t>la</w:t>
      </w:r>
      <w:r>
        <w:rPr>
          <w:spacing w:val="-38"/>
        </w:rPr>
        <w:t> </w:t>
      </w:r>
      <w:r>
        <w:rPr/>
        <w:t>mayoría</w:t>
      </w:r>
      <w:r>
        <w:rPr>
          <w:spacing w:val="-38"/>
        </w:rPr>
        <w:t> </w:t>
      </w:r>
      <w:r>
        <w:rPr/>
        <w:t>de</w:t>
      </w:r>
      <w:r>
        <w:rPr>
          <w:spacing w:val="-38"/>
        </w:rPr>
        <w:t> </w:t>
      </w:r>
      <w:r>
        <w:rPr/>
        <w:t>los</w:t>
      </w:r>
      <w:r>
        <w:rPr>
          <w:spacing w:val="-38"/>
        </w:rPr>
        <w:t> </w:t>
      </w:r>
      <w:r>
        <w:rPr/>
        <w:t>actores,</w:t>
      </w:r>
      <w:r>
        <w:rPr>
          <w:spacing w:val="-38"/>
        </w:rPr>
        <w:t> </w:t>
      </w:r>
      <w:r>
        <w:rPr/>
        <w:t>al</w:t>
      </w:r>
      <w:r>
        <w:rPr>
          <w:spacing w:val="-38"/>
        </w:rPr>
        <w:t> </w:t>
      </w:r>
      <w:r>
        <w:rPr/>
        <w:t>ámbito</w:t>
      </w:r>
      <w:r>
        <w:rPr>
          <w:spacing w:val="-38"/>
        </w:rPr>
        <w:t> </w:t>
      </w:r>
      <w:r>
        <w:rPr/>
        <w:t>laboral</w:t>
      </w:r>
      <w:r>
        <w:rPr>
          <w:spacing w:val="-38"/>
        </w:rPr>
        <w:t> </w:t>
      </w:r>
      <w:r>
        <w:rPr/>
        <w:t>o</w:t>
      </w:r>
      <w:r>
        <w:rPr>
          <w:spacing w:val="-38"/>
        </w:rPr>
        <w:t> </w:t>
      </w:r>
      <w:r>
        <w:rPr/>
        <w:t>escolar.</w:t>
      </w:r>
      <w:r>
        <w:rPr>
          <w:spacing w:val="-38"/>
        </w:rPr>
        <w:t> </w:t>
      </w:r>
      <w:r>
        <w:rPr/>
        <w:t>Probablemen- </w:t>
      </w:r>
      <w:r>
        <w:rPr>
          <w:w w:val="95"/>
        </w:rPr>
        <w:t>te</w:t>
      </w:r>
      <w:r>
        <w:rPr>
          <w:spacing w:val="-6"/>
          <w:w w:val="95"/>
        </w:rPr>
        <w:t> </w:t>
      </w:r>
      <w:r>
        <w:rPr>
          <w:w w:val="95"/>
        </w:rPr>
        <w:t>cada</w:t>
      </w:r>
      <w:r>
        <w:rPr>
          <w:spacing w:val="-6"/>
          <w:w w:val="95"/>
        </w:rPr>
        <w:t> </w:t>
      </w:r>
      <w:r>
        <w:rPr>
          <w:w w:val="95"/>
        </w:rPr>
        <w:t>extranjero</w:t>
      </w:r>
      <w:r>
        <w:rPr>
          <w:spacing w:val="-6"/>
          <w:w w:val="95"/>
        </w:rPr>
        <w:t> </w:t>
      </w:r>
      <w:r>
        <w:rPr>
          <w:w w:val="95"/>
        </w:rPr>
        <w:t>alguna</w:t>
      </w:r>
      <w:r>
        <w:rPr>
          <w:spacing w:val="-6"/>
          <w:w w:val="95"/>
        </w:rPr>
        <w:t> </w:t>
      </w:r>
      <w:r>
        <w:rPr>
          <w:w w:val="95"/>
        </w:rPr>
        <w:t>vez</w:t>
      </w:r>
      <w:r>
        <w:rPr>
          <w:spacing w:val="-6"/>
          <w:w w:val="95"/>
        </w:rPr>
        <w:t> </w:t>
      </w:r>
      <w:r>
        <w:rPr>
          <w:w w:val="95"/>
        </w:rPr>
        <w:t>ha</w:t>
      </w:r>
      <w:r>
        <w:rPr>
          <w:spacing w:val="-6"/>
          <w:w w:val="95"/>
        </w:rPr>
        <w:t> </w:t>
      </w:r>
      <w:r>
        <w:rPr>
          <w:w w:val="95"/>
        </w:rPr>
        <w:t>experimentado</w:t>
      </w:r>
      <w:r>
        <w:rPr>
          <w:spacing w:val="-6"/>
          <w:w w:val="95"/>
        </w:rPr>
        <w:t> </w:t>
      </w:r>
      <w:r>
        <w:rPr>
          <w:w w:val="95"/>
        </w:rPr>
        <w:t>reacciones</w:t>
      </w:r>
      <w:r>
        <w:rPr>
          <w:spacing w:val="-6"/>
          <w:w w:val="95"/>
        </w:rPr>
        <w:t> </w:t>
      </w:r>
      <w:r>
        <w:rPr>
          <w:w w:val="95"/>
        </w:rPr>
        <w:t>negativas</w:t>
      </w:r>
      <w:r>
        <w:rPr>
          <w:spacing w:val="-6"/>
          <w:w w:val="95"/>
        </w:rPr>
        <w:t> </w:t>
      </w:r>
      <w:r>
        <w:rPr>
          <w:w w:val="95"/>
        </w:rPr>
        <w:t>pero</w:t>
      </w:r>
      <w:r>
        <w:rPr>
          <w:spacing w:val="-6"/>
          <w:w w:val="95"/>
        </w:rPr>
        <w:t> </w:t>
      </w:r>
      <w:r>
        <w:rPr>
          <w:w w:val="95"/>
        </w:rPr>
        <w:t>ninguno</w:t>
      </w:r>
      <w:r>
        <w:rPr>
          <w:spacing w:val="-6"/>
          <w:w w:val="95"/>
        </w:rPr>
        <w:t> </w:t>
      </w:r>
      <w:r>
        <w:rPr>
          <w:w w:val="95"/>
        </w:rPr>
        <w:t>las </w:t>
      </w:r>
      <w:r>
        <w:rPr/>
        <w:t>ha</w:t>
      </w:r>
      <w:r>
        <w:rPr>
          <w:spacing w:val="-23"/>
        </w:rPr>
        <w:t> </w:t>
      </w:r>
      <w:r>
        <w:rPr/>
        <w:t>percibido</w:t>
      </w:r>
      <w:r>
        <w:rPr>
          <w:spacing w:val="-23"/>
        </w:rPr>
        <w:t> </w:t>
      </w:r>
      <w:r>
        <w:rPr/>
        <w:t>como</w:t>
      </w:r>
      <w:r>
        <w:rPr>
          <w:spacing w:val="-23"/>
        </w:rPr>
        <w:t> </w:t>
      </w:r>
      <w:r>
        <w:rPr/>
        <w:t>universales</w:t>
      </w:r>
      <w:r>
        <w:rPr>
          <w:spacing w:val="-23"/>
        </w:rPr>
        <w:t> </w:t>
      </w:r>
      <w:r>
        <w:rPr/>
        <w:t>y</w:t>
      </w:r>
      <w:r>
        <w:rPr>
          <w:spacing w:val="-23"/>
        </w:rPr>
        <w:t> </w:t>
      </w:r>
      <w:r>
        <w:rPr/>
        <w:t>omnipresentes,</w:t>
      </w:r>
      <w:r>
        <w:rPr>
          <w:spacing w:val="-23"/>
        </w:rPr>
        <w:t> </w:t>
      </w:r>
      <w:r>
        <w:rPr/>
        <w:t>sino</w:t>
      </w:r>
      <w:r>
        <w:rPr>
          <w:spacing w:val="-23"/>
        </w:rPr>
        <w:t> </w:t>
      </w:r>
      <w:r>
        <w:rPr/>
        <w:t>más</w:t>
      </w:r>
      <w:r>
        <w:rPr>
          <w:spacing w:val="-23"/>
        </w:rPr>
        <w:t> </w:t>
      </w:r>
      <w:r>
        <w:rPr/>
        <w:t>bien</w:t>
      </w:r>
      <w:r>
        <w:rPr>
          <w:spacing w:val="-23"/>
        </w:rPr>
        <w:t> </w:t>
      </w:r>
      <w:r>
        <w:rPr/>
        <w:t>como</w:t>
      </w:r>
      <w:r>
        <w:rPr>
          <w:spacing w:val="-23"/>
        </w:rPr>
        <w:t> </w:t>
      </w:r>
      <w:r>
        <w:rPr/>
        <w:t>situacionales</w:t>
      </w:r>
      <w:r>
        <w:rPr>
          <w:spacing w:val="-23"/>
        </w:rPr>
        <w:t> </w:t>
      </w:r>
      <w:r>
        <w:rPr/>
        <w:t>o accidentales.</w:t>
      </w:r>
      <w:r>
        <w:rPr>
          <w:spacing w:val="-32"/>
        </w:rPr>
        <w:t> </w:t>
      </w:r>
      <w:r>
        <w:rPr/>
        <w:t>Los</w:t>
      </w:r>
      <w:r>
        <w:rPr>
          <w:spacing w:val="-32"/>
        </w:rPr>
        <w:t> </w:t>
      </w:r>
      <w:r>
        <w:rPr/>
        <w:t>ucranianos</w:t>
      </w:r>
      <w:r>
        <w:rPr>
          <w:spacing w:val="-32"/>
        </w:rPr>
        <w:t> </w:t>
      </w:r>
      <w:r>
        <w:rPr/>
        <w:t>describen</w:t>
      </w:r>
      <w:r>
        <w:rPr>
          <w:spacing w:val="-32"/>
        </w:rPr>
        <w:t> </w:t>
      </w:r>
      <w:r>
        <w:rPr/>
        <w:t>su</w:t>
      </w:r>
      <w:r>
        <w:rPr>
          <w:spacing w:val="-32"/>
        </w:rPr>
        <w:t> </w:t>
      </w:r>
      <w:r>
        <w:rPr/>
        <w:t>trato</w:t>
      </w:r>
      <w:r>
        <w:rPr>
          <w:spacing w:val="-32"/>
        </w:rPr>
        <w:t> </w:t>
      </w:r>
      <w:r>
        <w:rPr/>
        <w:t>con</w:t>
      </w:r>
      <w:r>
        <w:rPr>
          <w:spacing w:val="-32"/>
        </w:rPr>
        <w:t> </w:t>
      </w:r>
      <w:r>
        <w:rPr/>
        <w:t>las</w:t>
      </w:r>
      <w:r>
        <w:rPr>
          <w:spacing w:val="-32"/>
        </w:rPr>
        <w:t> </w:t>
      </w:r>
      <w:r>
        <w:rPr/>
        <w:t>autoridades</w:t>
      </w:r>
      <w:r>
        <w:rPr>
          <w:spacing w:val="-32"/>
        </w:rPr>
        <w:t> </w:t>
      </w:r>
      <w:r>
        <w:rPr/>
        <w:t>de</w:t>
      </w:r>
      <w:r>
        <w:rPr>
          <w:spacing w:val="-32"/>
        </w:rPr>
        <w:t> </w:t>
      </w:r>
      <w:r>
        <w:rPr/>
        <w:t>modo</w:t>
      </w:r>
      <w:r>
        <w:rPr>
          <w:spacing w:val="-32"/>
        </w:rPr>
        <w:t> </w:t>
      </w:r>
      <w:r>
        <w:rPr/>
        <w:t>neutral</w:t>
      </w:r>
      <w:r>
        <w:rPr>
          <w:spacing w:val="-32"/>
        </w:rPr>
        <w:t> </w:t>
      </w:r>
      <w:r>
        <w:rPr/>
        <w:t>e incluso</w:t>
      </w:r>
      <w:r>
        <w:rPr>
          <w:spacing w:val="-22"/>
        </w:rPr>
        <w:t> </w:t>
      </w:r>
      <w:r>
        <w:rPr/>
        <w:t>positivo</w:t>
      </w:r>
      <w:r>
        <w:rPr>
          <w:spacing w:val="-22"/>
        </w:rPr>
        <w:t> </w:t>
      </w:r>
      <w:r>
        <w:rPr/>
        <w:t>(hacen</w:t>
      </w:r>
      <w:r>
        <w:rPr>
          <w:spacing w:val="-22"/>
        </w:rPr>
        <w:t> </w:t>
      </w:r>
      <w:r>
        <w:rPr/>
        <w:t>hincapié</w:t>
      </w:r>
      <w:r>
        <w:rPr>
          <w:spacing w:val="-22"/>
        </w:rPr>
        <w:t> </w:t>
      </w:r>
      <w:r>
        <w:rPr/>
        <w:t>en</w:t>
      </w:r>
      <w:r>
        <w:rPr>
          <w:spacing w:val="-22"/>
        </w:rPr>
        <w:t> </w:t>
      </w:r>
      <w:r>
        <w:rPr/>
        <w:t>la</w:t>
      </w:r>
      <w:r>
        <w:rPr>
          <w:spacing w:val="-22"/>
        </w:rPr>
        <w:t> </w:t>
      </w:r>
      <w:r>
        <w:rPr/>
        <w:t>comparación</w:t>
      </w:r>
      <w:r>
        <w:rPr>
          <w:spacing w:val="-22"/>
        </w:rPr>
        <w:t> </w:t>
      </w:r>
      <w:r>
        <w:rPr/>
        <w:t>con</w:t>
      </w:r>
      <w:r>
        <w:rPr>
          <w:spacing w:val="-22"/>
        </w:rPr>
        <w:t> </w:t>
      </w:r>
      <w:r>
        <w:rPr/>
        <w:t>la</w:t>
      </w:r>
      <w:r>
        <w:rPr>
          <w:spacing w:val="-22"/>
        </w:rPr>
        <w:t> </w:t>
      </w:r>
      <w:r>
        <w:rPr/>
        <w:t>situación</w:t>
      </w:r>
      <w:r>
        <w:rPr>
          <w:spacing w:val="-22"/>
        </w:rPr>
        <w:t> </w:t>
      </w:r>
      <w:r>
        <w:rPr/>
        <w:t>en</w:t>
      </w:r>
      <w:r>
        <w:rPr>
          <w:spacing w:val="-22"/>
        </w:rPr>
        <w:t> </w:t>
      </w:r>
      <w:r>
        <w:rPr/>
        <w:t>Ucrania).</w:t>
      </w:r>
      <w:r>
        <w:rPr>
          <w:spacing w:val="-22"/>
        </w:rPr>
        <w:t> </w:t>
      </w:r>
      <w:r>
        <w:rPr>
          <w:spacing w:val="-4"/>
        </w:rPr>
        <w:t>No </w:t>
      </w:r>
      <w:r>
        <w:rPr/>
        <w:t>tienen</w:t>
      </w:r>
      <w:r>
        <w:rPr>
          <w:spacing w:val="-29"/>
        </w:rPr>
        <w:t> </w:t>
      </w:r>
      <w:r>
        <w:rPr/>
        <w:t>problemas</w:t>
      </w:r>
      <w:r>
        <w:rPr>
          <w:spacing w:val="-29"/>
        </w:rPr>
        <w:t> </w:t>
      </w:r>
      <w:r>
        <w:rPr/>
        <w:t>con</w:t>
      </w:r>
      <w:r>
        <w:rPr>
          <w:spacing w:val="-29"/>
        </w:rPr>
        <w:t> </w:t>
      </w:r>
      <w:r>
        <w:rPr/>
        <w:t>la</w:t>
      </w:r>
      <w:r>
        <w:rPr>
          <w:spacing w:val="-29"/>
        </w:rPr>
        <w:t> </w:t>
      </w:r>
      <w:r>
        <w:rPr/>
        <w:t>gente</w:t>
      </w:r>
      <w:r>
        <w:rPr>
          <w:spacing w:val="-29"/>
        </w:rPr>
        <w:t> </w:t>
      </w:r>
      <w:r>
        <w:rPr/>
        <w:t>local</w:t>
      </w:r>
      <w:r>
        <w:rPr>
          <w:spacing w:val="-29"/>
        </w:rPr>
        <w:t> </w:t>
      </w:r>
      <w:r>
        <w:rPr/>
        <w:t>en</w:t>
      </w:r>
      <w:r>
        <w:rPr>
          <w:spacing w:val="-29"/>
        </w:rPr>
        <w:t> </w:t>
      </w:r>
      <w:r>
        <w:rPr/>
        <w:t>sus</w:t>
      </w:r>
      <w:r>
        <w:rPr>
          <w:spacing w:val="-29"/>
        </w:rPr>
        <w:t> </w:t>
      </w:r>
      <w:r>
        <w:rPr/>
        <w:t>lugares</w:t>
      </w:r>
      <w:r>
        <w:rPr>
          <w:spacing w:val="-29"/>
        </w:rPr>
        <w:t> </w:t>
      </w:r>
      <w:r>
        <w:rPr/>
        <w:t>de</w:t>
      </w:r>
      <w:r>
        <w:rPr>
          <w:spacing w:val="-29"/>
        </w:rPr>
        <w:t> </w:t>
      </w:r>
      <w:r>
        <w:rPr/>
        <w:t>trabajo,</w:t>
      </w:r>
      <w:r>
        <w:rPr>
          <w:spacing w:val="-29"/>
        </w:rPr>
        <w:t> </w:t>
      </w:r>
      <w:r>
        <w:rPr/>
        <w:t>pero</w:t>
      </w:r>
      <w:r>
        <w:rPr>
          <w:spacing w:val="-29"/>
        </w:rPr>
        <w:t> </w:t>
      </w:r>
      <w:r>
        <w:rPr/>
        <w:t>a</w:t>
      </w:r>
      <w:r>
        <w:rPr>
          <w:spacing w:val="-29"/>
        </w:rPr>
        <w:t> </w:t>
      </w:r>
      <w:r>
        <w:rPr/>
        <w:t>veces</w:t>
      </w:r>
      <w:r>
        <w:rPr>
          <w:spacing w:val="-29"/>
        </w:rPr>
        <w:t> </w:t>
      </w:r>
      <w:r>
        <w:rPr/>
        <w:t>son</w:t>
      </w:r>
      <w:r>
        <w:rPr>
          <w:spacing w:val="-29"/>
        </w:rPr>
        <w:t> </w:t>
      </w:r>
      <w:r>
        <w:rPr/>
        <w:t>critica- dos</w:t>
      </w:r>
      <w:r>
        <w:rPr>
          <w:spacing w:val="-22"/>
        </w:rPr>
        <w:t> </w:t>
      </w:r>
      <w:r>
        <w:rPr/>
        <w:t>porque</w:t>
      </w:r>
      <w:r>
        <w:rPr>
          <w:spacing w:val="-22"/>
        </w:rPr>
        <w:t> </w:t>
      </w:r>
      <w:r>
        <w:rPr/>
        <w:t>son</w:t>
      </w:r>
      <w:r>
        <w:rPr>
          <w:spacing w:val="-22"/>
        </w:rPr>
        <w:t> </w:t>
      </w:r>
      <w:r>
        <w:rPr/>
        <w:t>más</w:t>
      </w:r>
      <w:r>
        <w:rPr>
          <w:spacing w:val="-22"/>
        </w:rPr>
        <w:t> </w:t>
      </w:r>
      <w:r>
        <w:rPr/>
        <w:t>eficientes</w:t>
      </w:r>
      <w:r>
        <w:rPr>
          <w:spacing w:val="-22"/>
        </w:rPr>
        <w:t> </w:t>
      </w:r>
      <w:r>
        <w:rPr/>
        <w:t>en</w:t>
      </w:r>
      <w:r>
        <w:rPr>
          <w:spacing w:val="-22"/>
        </w:rPr>
        <w:t> </w:t>
      </w:r>
      <w:r>
        <w:rPr/>
        <w:t>el</w:t>
      </w:r>
      <w:r>
        <w:rPr>
          <w:spacing w:val="-22"/>
        </w:rPr>
        <w:t> </w:t>
      </w:r>
      <w:r>
        <w:rPr/>
        <w:t>trabajo</w:t>
      </w:r>
      <w:r>
        <w:rPr>
          <w:spacing w:val="-22"/>
        </w:rPr>
        <w:t> </w:t>
      </w:r>
      <w:r>
        <w:rPr/>
        <w:t>que</w:t>
      </w:r>
      <w:r>
        <w:rPr>
          <w:spacing w:val="-22"/>
        </w:rPr>
        <w:t> </w:t>
      </w:r>
      <w:r>
        <w:rPr/>
        <w:t>los</w:t>
      </w:r>
      <w:r>
        <w:rPr>
          <w:spacing w:val="-22"/>
        </w:rPr>
        <w:t> </w:t>
      </w:r>
      <w:r>
        <w:rPr/>
        <w:t>locales.</w:t>
      </w:r>
      <w:r>
        <w:rPr>
          <w:spacing w:val="-22"/>
        </w:rPr>
        <w:t> </w:t>
      </w:r>
      <w:r>
        <w:rPr/>
        <w:t>Los</w:t>
      </w:r>
      <w:r>
        <w:rPr>
          <w:spacing w:val="-22"/>
        </w:rPr>
        <w:t> </w:t>
      </w:r>
      <w:r>
        <w:rPr/>
        <w:t>ucranianos</w:t>
      </w:r>
      <w:r>
        <w:rPr>
          <w:spacing w:val="-22"/>
        </w:rPr>
        <w:t> </w:t>
      </w:r>
      <w:r>
        <w:rPr/>
        <w:t>procuran vivir</w:t>
      </w:r>
      <w:r>
        <w:rPr>
          <w:spacing w:val="-14"/>
        </w:rPr>
        <w:t> </w:t>
      </w:r>
      <w:r>
        <w:rPr/>
        <w:t>de</w:t>
      </w:r>
      <w:r>
        <w:rPr>
          <w:spacing w:val="-14"/>
        </w:rPr>
        <w:t> </w:t>
      </w:r>
      <w:r>
        <w:rPr/>
        <w:t>manera</w:t>
      </w:r>
      <w:r>
        <w:rPr>
          <w:spacing w:val="-14"/>
        </w:rPr>
        <w:t> </w:t>
      </w:r>
      <w:r>
        <w:rPr/>
        <w:t>parecida</w:t>
      </w:r>
      <w:r>
        <w:rPr>
          <w:spacing w:val="-14"/>
        </w:rPr>
        <w:t> </w:t>
      </w:r>
      <w:r>
        <w:rPr/>
        <w:t>a</w:t>
      </w:r>
      <w:r>
        <w:rPr>
          <w:spacing w:val="-14"/>
        </w:rPr>
        <w:t> </w:t>
      </w:r>
      <w:r>
        <w:rPr/>
        <w:t>los</w:t>
      </w:r>
      <w:r>
        <w:rPr>
          <w:spacing w:val="-14"/>
        </w:rPr>
        <w:t> </w:t>
      </w:r>
      <w:r>
        <w:rPr/>
        <w:t>checos,</w:t>
      </w:r>
      <w:r>
        <w:rPr>
          <w:spacing w:val="-14"/>
        </w:rPr>
        <w:t> </w:t>
      </w:r>
      <w:r>
        <w:rPr/>
        <w:t>sobre</w:t>
      </w:r>
      <w:r>
        <w:rPr>
          <w:spacing w:val="-14"/>
        </w:rPr>
        <w:t> </w:t>
      </w:r>
      <w:r>
        <w:rPr/>
        <w:t>todo</w:t>
      </w:r>
      <w:r>
        <w:rPr>
          <w:spacing w:val="-14"/>
        </w:rPr>
        <w:t> </w:t>
      </w:r>
      <w:r>
        <w:rPr/>
        <w:t>en</w:t>
      </w:r>
      <w:r>
        <w:rPr>
          <w:spacing w:val="-14"/>
        </w:rPr>
        <w:t> </w:t>
      </w:r>
      <w:r>
        <w:rPr/>
        <w:t>la</w:t>
      </w:r>
      <w:r>
        <w:rPr>
          <w:spacing w:val="-14"/>
        </w:rPr>
        <w:t> </w:t>
      </w:r>
      <w:r>
        <w:rPr/>
        <w:t>manera</w:t>
      </w:r>
      <w:r>
        <w:rPr>
          <w:spacing w:val="-14"/>
        </w:rPr>
        <w:t> </w:t>
      </w:r>
      <w:r>
        <w:rPr/>
        <w:t>de</w:t>
      </w:r>
      <w:r>
        <w:rPr>
          <w:spacing w:val="-14"/>
        </w:rPr>
        <w:t> </w:t>
      </w:r>
      <w:r>
        <w:rPr/>
        <w:t>ocupar</w:t>
      </w:r>
      <w:r>
        <w:rPr>
          <w:spacing w:val="-14"/>
        </w:rPr>
        <w:t> </w:t>
      </w:r>
      <w:r>
        <w:rPr/>
        <w:t>su</w:t>
      </w:r>
      <w:r>
        <w:rPr>
          <w:spacing w:val="-14"/>
        </w:rPr>
        <w:t> </w:t>
      </w:r>
      <w:r>
        <w:rPr/>
        <w:t>tiempo libre. En este sentido, disfrutan la vida en la República Checa mucho más que</w:t>
      </w:r>
      <w:r>
        <w:rPr>
          <w:spacing w:val="-11"/>
        </w:rPr>
        <w:t> </w:t>
      </w:r>
      <w:r>
        <w:rPr/>
        <w:t>los migrantes</w:t>
      </w:r>
      <w:r>
        <w:rPr>
          <w:spacing w:val="-32"/>
        </w:rPr>
        <w:t> </w:t>
      </w:r>
      <w:r>
        <w:rPr/>
        <w:t>de</w:t>
      </w:r>
      <w:r>
        <w:rPr>
          <w:spacing w:val="-32"/>
        </w:rPr>
        <w:t> </w:t>
      </w:r>
      <w:r>
        <w:rPr/>
        <w:t>Mongolia</w:t>
      </w:r>
      <w:r>
        <w:rPr>
          <w:spacing w:val="-32"/>
        </w:rPr>
        <w:t> </w:t>
      </w:r>
      <w:r>
        <w:rPr/>
        <w:t>que</w:t>
      </w:r>
      <w:r>
        <w:rPr>
          <w:spacing w:val="-32"/>
        </w:rPr>
        <w:t> </w:t>
      </w:r>
      <w:r>
        <w:rPr/>
        <w:t>se</w:t>
      </w:r>
      <w:r>
        <w:rPr>
          <w:spacing w:val="-32"/>
        </w:rPr>
        <w:t> </w:t>
      </w:r>
      <w:r>
        <w:rPr/>
        <w:t>encuentran</w:t>
      </w:r>
      <w:r>
        <w:rPr>
          <w:spacing w:val="-32"/>
        </w:rPr>
        <w:t> </w:t>
      </w:r>
      <w:r>
        <w:rPr/>
        <w:t>separados</w:t>
      </w:r>
      <w:r>
        <w:rPr>
          <w:spacing w:val="-32"/>
        </w:rPr>
        <w:t> </w:t>
      </w:r>
      <w:r>
        <w:rPr/>
        <w:t>de</w:t>
      </w:r>
      <w:r>
        <w:rPr>
          <w:spacing w:val="-32"/>
        </w:rPr>
        <w:t> </w:t>
      </w:r>
      <w:r>
        <w:rPr/>
        <w:t>la</w:t>
      </w:r>
      <w:r>
        <w:rPr>
          <w:spacing w:val="-32"/>
        </w:rPr>
        <w:t> </w:t>
      </w:r>
      <w:r>
        <w:rPr/>
        <w:t>sociedad.</w:t>
      </w:r>
      <w:r>
        <w:rPr>
          <w:spacing w:val="-32"/>
        </w:rPr>
        <w:t> </w:t>
      </w:r>
      <w:r>
        <w:rPr/>
        <w:t>El</w:t>
      </w:r>
      <w:r>
        <w:rPr>
          <w:spacing w:val="-32"/>
        </w:rPr>
        <w:t> </w:t>
      </w:r>
      <w:r>
        <w:rPr/>
        <w:t>aislamiento</w:t>
      </w:r>
      <w:r>
        <w:rPr>
          <w:spacing w:val="-32"/>
        </w:rPr>
        <w:t> </w:t>
      </w:r>
      <w:r>
        <w:rPr/>
        <w:t>se supera</w:t>
      </w:r>
      <w:r>
        <w:rPr>
          <w:spacing w:val="-29"/>
        </w:rPr>
        <w:t> </w:t>
      </w:r>
      <w:r>
        <w:rPr/>
        <w:t>cuando</w:t>
      </w:r>
      <w:r>
        <w:rPr>
          <w:spacing w:val="-29"/>
        </w:rPr>
        <w:t> </w:t>
      </w:r>
      <w:r>
        <w:rPr/>
        <w:t>en</w:t>
      </w:r>
      <w:r>
        <w:rPr>
          <w:spacing w:val="-29"/>
        </w:rPr>
        <w:t> </w:t>
      </w:r>
      <w:r>
        <w:rPr/>
        <w:t>su</w:t>
      </w:r>
      <w:r>
        <w:rPr>
          <w:spacing w:val="-29"/>
        </w:rPr>
        <w:t> </w:t>
      </w:r>
      <w:r>
        <w:rPr/>
        <w:t>entorno</w:t>
      </w:r>
      <w:r>
        <w:rPr>
          <w:spacing w:val="-29"/>
        </w:rPr>
        <w:t> </w:t>
      </w:r>
      <w:r>
        <w:rPr/>
        <w:t>aparece</w:t>
      </w:r>
      <w:r>
        <w:rPr>
          <w:spacing w:val="-29"/>
        </w:rPr>
        <w:t> </w:t>
      </w:r>
      <w:r>
        <w:rPr/>
        <w:t>algún</w:t>
      </w:r>
      <w:r>
        <w:rPr>
          <w:spacing w:val="-29"/>
        </w:rPr>
        <w:t> </w:t>
      </w:r>
      <w:r>
        <w:rPr/>
        <w:t>intermediario</w:t>
      </w:r>
      <w:r>
        <w:rPr>
          <w:spacing w:val="-29"/>
        </w:rPr>
        <w:t> </w:t>
      </w:r>
      <w:r>
        <w:rPr/>
        <w:t>que</w:t>
      </w:r>
      <w:r>
        <w:rPr>
          <w:spacing w:val="-29"/>
        </w:rPr>
        <w:t> </w:t>
      </w:r>
      <w:r>
        <w:rPr/>
        <w:t>lo</w:t>
      </w:r>
      <w:r>
        <w:rPr>
          <w:spacing w:val="-29"/>
        </w:rPr>
        <w:t> </w:t>
      </w:r>
      <w:r>
        <w:rPr/>
        <w:t>contacta</w:t>
      </w:r>
      <w:r>
        <w:rPr>
          <w:spacing w:val="-29"/>
        </w:rPr>
        <w:t> </w:t>
      </w:r>
      <w:r>
        <w:rPr/>
        <w:t>con</w:t>
      </w:r>
      <w:r>
        <w:rPr>
          <w:spacing w:val="-29"/>
        </w:rPr>
        <w:t> </w:t>
      </w:r>
      <w:r>
        <w:rPr/>
        <w:t>el</w:t>
      </w:r>
      <w:r>
        <w:rPr>
          <w:spacing w:val="-29"/>
        </w:rPr>
        <w:t> </w:t>
      </w:r>
      <w:r>
        <w:rPr/>
        <w:t>mun- do</w:t>
      </w:r>
      <w:r>
        <w:rPr>
          <w:spacing w:val="-16"/>
        </w:rPr>
        <w:t> </w:t>
      </w:r>
      <w:r>
        <w:rPr/>
        <w:t>exterior.</w:t>
      </w:r>
      <w:r>
        <w:rPr>
          <w:spacing w:val="-16"/>
        </w:rPr>
        <w:t> </w:t>
      </w:r>
      <w:r>
        <w:rPr/>
        <w:t>Los</w:t>
      </w:r>
      <w:r>
        <w:rPr>
          <w:spacing w:val="-16"/>
        </w:rPr>
        <w:t> </w:t>
      </w:r>
      <w:r>
        <w:rPr/>
        <w:t>intermediarios</w:t>
      </w:r>
      <w:r>
        <w:rPr>
          <w:spacing w:val="-16"/>
        </w:rPr>
        <w:t> </w:t>
      </w:r>
      <w:r>
        <w:rPr/>
        <w:t>de</w:t>
      </w:r>
      <w:r>
        <w:rPr>
          <w:spacing w:val="-16"/>
        </w:rPr>
        <w:t> </w:t>
      </w:r>
      <w:r>
        <w:rPr/>
        <w:t>la</w:t>
      </w:r>
      <w:r>
        <w:rPr>
          <w:spacing w:val="-16"/>
        </w:rPr>
        <w:t> </w:t>
      </w:r>
      <w:r>
        <w:rPr/>
        <w:t>comunicación</w:t>
      </w:r>
      <w:r>
        <w:rPr>
          <w:spacing w:val="-16"/>
        </w:rPr>
        <w:t> </w:t>
      </w:r>
      <w:r>
        <w:rPr/>
        <w:t>de</w:t>
      </w:r>
      <w:r>
        <w:rPr>
          <w:spacing w:val="-16"/>
        </w:rPr>
        <w:t> </w:t>
      </w:r>
      <w:r>
        <w:rPr/>
        <w:t>los</w:t>
      </w:r>
      <w:r>
        <w:rPr>
          <w:spacing w:val="-16"/>
        </w:rPr>
        <w:t> </w:t>
      </w:r>
      <w:r>
        <w:rPr/>
        <w:t>mongoles</w:t>
      </w:r>
      <w:r>
        <w:rPr>
          <w:spacing w:val="-16"/>
        </w:rPr>
        <w:t> </w:t>
      </w:r>
      <w:r>
        <w:rPr/>
        <w:t>con</w:t>
      </w:r>
      <w:r>
        <w:rPr>
          <w:spacing w:val="-16"/>
        </w:rPr>
        <w:t> </w:t>
      </w:r>
      <w:r>
        <w:rPr/>
        <w:t>su</w:t>
      </w:r>
      <w:r>
        <w:rPr>
          <w:spacing w:val="-16"/>
        </w:rPr>
        <w:t> </w:t>
      </w:r>
      <w:r>
        <w:rPr/>
        <w:t>entorno suelen</w:t>
      </w:r>
      <w:r>
        <w:rPr>
          <w:spacing w:val="-10"/>
        </w:rPr>
        <w:t> </w:t>
      </w:r>
      <w:r>
        <w:rPr/>
        <w:t>ser</w:t>
      </w:r>
      <w:r>
        <w:rPr>
          <w:spacing w:val="-10"/>
        </w:rPr>
        <w:t> </w:t>
      </w:r>
      <w:r>
        <w:rPr/>
        <w:t>las</w:t>
      </w:r>
      <w:r>
        <w:rPr>
          <w:spacing w:val="-10"/>
        </w:rPr>
        <w:t> </w:t>
      </w:r>
      <w:r>
        <w:rPr/>
        <w:t>personas</w:t>
      </w:r>
      <w:r>
        <w:rPr>
          <w:spacing w:val="-10"/>
        </w:rPr>
        <w:t> </w:t>
      </w:r>
      <w:r>
        <w:rPr/>
        <w:t>que</w:t>
      </w:r>
      <w:r>
        <w:rPr>
          <w:spacing w:val="-10"/>
        </w:rPr>
        <w:t> </w:t>
      </w:r>
      <w:r>
        <w:rPr/>
        <w:t>su</w:t>
      </w:r>
      <w:r>
        <w:rPr>
          <w:spacing w:val="-10"/>
        </w:rPr>
        <w:t> </w:t>
      </w:r>
      <w:r>
        <w:rPr/>
        <w:t>pareja</w:t>
      </w:r>
      <w:r>
        <w:rPr>
          <w:spacing w:val="-10"/>
        </w:rPr>
        <w:t> </w:t>
      </w:r>
      <w:r>
        <w:rPr/>
        <w:t>es</w:t>
      </w:r>
      <w:r>
        <w:rPr>
          <w:spacing w:val="-10"/>
        </w:rPr>
        <w:t> </w:t>
      </w:r>
      <w:r>
        <w:rPr/>
        <w:t>checa</w:t>
      </w:r>
      <w:r>
        <w:rPr>
          <w:spacing w:val="-10"/>
        </w:rPr>
        <w:t> </w:t>
      </w:r>
      <w:r>
        <w:rPr/>
        <w:t>y</w:t>
      </w:r>
      <w:r>
        <w:rPr>
          <w:spacing w:val="-10"/>
        </w:rPr>
        <w:t> </w:t>
      </w:r>
      <w:r>
        <w:rPr/>
        <w:t>los</w:t>
      </w:r>
      <w:r>
        <w:rPr>
          <w:spacing w:val="-10"/>
        </w:rPr>
        <w:t> </w:t>
      </w:r>
      <w:r>
        <w:rPr/>
        <w:t>niños</w:t>
      </w:r>
      <w:r>
        <w:rPr>
          <w:spacing w:val="-10"/>
        </w:rPr>
        <w:t> </w:t>
      </w:r>
      <w:r>
        <w:rPr/>
        <w:t>que</w:t>
      </w:r>
      <w:r>
        <w:rPr>
          <w:spacing w:val="-10"/>
        </w:rPr>
        <w:t> </w:t>
      </w:r>
      <w:r>
        <w:rPr/>
        <w:t>tienen</w:t>
      </w:r>
      <w:r>
        <w:rPr>
          <w:spacing w:val="-10"/>
        </w:rPr>
        <w:t> </w:t>
      </w:r>
      <w:r>
        <w:rPr/>
        <w:t>varios</w:t>
      </w:r>
      <w:r>
        <w:rPr>
          <w:spacing w:val="-10"/>
        </w:rPr>
        <w:t> </w:t>
      </w:r>
      <w:r>
        <w:rPr/>
        <w:t>años</w:t>
      </w:r>
      <w:r>
        <w:rPr>
          <w:spacing w:val="-10"/>
        </w:rPr>
        <w:t> </w:t>
      </w:r>
      <w:r>
        <w:rPr/>
        <w:t>en el</w:t>
      </w:r>
      <w:r>
        <w:rPr>
          <w:spacing w:val="-28"/>
        </w:rPr>
        <w:t> </w:t>
      </w:r>
      <w:r>
        <w:rPr/>
        <w:t>país</w:t>
      </w:r>
      <w:r>
        <w:rPr>
          <w:spacing w:val="-28"/>
        </w:rPr>
        <w:t> </w:t>
      </w:r>
      <w:r>
        <w:rPr/>
        <w:t>y</w:t>
      </w:r>
      <w:r>
        <w:rPr>
          <w:spacing w:val="-28"/>
        </w:rPr>
        <w:t> </w:t>
      </w:r>
      <w:r>
        <w:rPr/>
        <w:t>saben</w:t>
      </w:r>
      <w:r>
        <w:rPr>
          <w:spacing w:val="-28"/>
        </w:rPr>
        <w:t> </w:t>
      </w:r>
      <w:r>
        <w:rPr/>
        <w:t>el</w:t>
      </w:r>
      <w:r>
        <w:rPr>
          <w:spacing w:val="-28"/>
        </w:rPr>
        <w:t> </w:t>
      </w:r>
      <w:r>
        <w:rPr/>
        <w:t>checo.</w:t>
      </w:r>
      <w:r>
        <w:rPr>
          <w:spacing w:val="-28"/>
        </w:rPr>
        <w:t> </w:t>
      </w:r>
      <w:r>
        <w:rPr/>
        <w:t>Resulta</w:t>
      </w:r>
      <w:r>
        <w:rPr>
          <w:spacing w:val="-28"/>
        </w:rPr>
        <w:t> </w:t>
      </w:r>
      <w:r>
        <w:rPr/>
        <w:t>complicado</w:t>
      </w:r>
      <w:r>
        <w:rPr>
          <w:spacing w:val="-28"/>
        </w:rPr>
        <w:t> </w:t>
      </w:r>
      <w:r>
        <w:rPr/>
        <w:t>superar</w:t>
      </w:r>
      <w:r>
        <w:rPr>
          <w:spacing w:val="-28"/>
        </w:rPr>
        <w:t> </w:t>
      </w:r>
      <w:r>
        <w:rPr/>
        <w:t>la</w:t>
      </w:r>
      <w:r>
        <w:rPr>
          <w:spacing w:val="-28"/>
        </w:rPr>
        <w:t> </w:t>
      </w:r>
      <w:r>
        <w:rPr/>
        <w:t>barrera</w:t>
      </w:r>
      <w:r>
        <w:rPr>
          <w:spacing w:val="-28"/>
        </w:rPr>
        <w:t> </w:t>
      </w:r>
      <w:r>
        <w:rPr/>
        <w:t>lingüística</w:t>
      </w:r>
      <w:r>
        <w:rPr>
          <w:spacing w:val="-28"/>
        </w:rPr>
        <w:t> </w:t>
      </w:r>
      <w:r>
        <w:rPr/>
        <w:t>de</w:t>
      </w:r>
      <w:r>
        <w:rPr>
          <w:spacing w:val="-28"/>
        </w:rPr>
        <w:t> </w:t>
      </w:r>
      <w:r>
        <w:rPr/>
        <w:t>muchos mongoles</w:t>
      </w:r>
      <w:r>
        <w:rPr>
          <w:spacing w:val="-8"/>
        </w:rPr>
        <w:t> </w:t>
      </w:r>
      <w:r>
        <w:rPr/>
        <w:t>que</w:t>
      </w:r>
      <w:r>
        <w:rPr>
          <w:spacing w:val="-8"/>
        </w:rPr>
        <w:t> </w:t>
      </w:r>
      <w:r>
        <w:rPr/>
        <w:t>no</w:t>
      </w:r>
      <w:r>
        <w:rPr>
          <w:spacing w:val="-8"/>
        </w:rPr>
        <w:t> </w:t>
      </w:r>
      <w:r>
        <w:rPr/>
        <w:t>comprenden</w:t>
      </w:r>
      <w:r>
        <w:rPr>
          <w:spacing w:val="-8"/>
        </w:rPr>
        <w:t> </w:t>
      </w:r>
      <w:r>
        <w:rPr/>
        <w:t>ni</w:t>
      </w:r>
      <w:r>
        <w:rPr>
          <w:spacing w:val="-8"/>
        </w:rPr>
        <w:t> </w:t>
      </w:r>
      <w:r>
        <w:rPr/>
        <w:t>hablan</w:t>
      </w:r>
      <w:r>
        <w:rPr>
          <w:spacing w:val="-8"/>
        </w:rPr>
        <w:t> </w:t>
      </w:r>
      <w:r>
        <w:rPr/>
        <w:t>checo</w:t>
      </w:r>
      <w:r>
        <w:rPr>
          <w:spacing w:val="-8"/>
        </w:rPr>
        <w:t> </w:t>
      </w:r>
      <w:r>
        <w:rPr/>
        <w:t>ni</w:t>
      </w:r>
      <w:r>
        <w:rPr>
          <w:spacing w:val="-8"/>
        </w:rPr>
        <w:t> </w:t>
      </w:r>
      <w:r>
        <w:rPr/>
        <w:t>siquiera</w:t>
      </w:r>
      <w:r>
        <w:rPr>
          <w:spacing w:val="-8"/>
        </w:rPr>
        <w:t> </w:t>
      </w:r>
      <w:r>
        <w:rPr/>
        <w:t>después</w:t>
      </w:r>
      <w:r>
        <w:rPr>
          <w:spacing w:val="-8"/>
        </w:rPr>
        <w:t> </w:t>
      </w:r>
      <w:r>
        <w:rPr/>
        <w:t>de</w:t>
      </w:r>
      <w:r>
        <w:rPr>
          <w:spacing w:val="-8"/>
        </w:rPr>
        <w:t> </w:t>
      </w:r>
      <w:r>
        <w:rPr/>
        <w:t>haber</w:t>
      </w:r>
      <w:r>
        <w:rPr>
          <w:spacing w:val="-8"/>
        </w:rPr>
        <w:t> </w:t>
      </w:r>
      <w:r>
        <w:rPr/>
        <w:t>vivido varios</w:t>
      </w:r>
      <w:r>
        <w:rPr>
          <w:spacing w:val="-30"/>
        </w:rPr>
        <w:t> </w:t>
      </w:r>
      <w:r>
        <w:rPr/>
        <w:t>años</w:t>
      </w:r>
      <w:r>
        <w:rPr>
          <w:spacing w:val="-30"/>
        </w:rPr>
        <w:t> </w:t>
      </w:r>
      <w:r>
        <w:rPr/>
        <w:t>en</w:t>
      </w:r>
      <w:r>
        <w:rPr>
          <w:spacing w:val="-30"/>
        </w:rPr>
        <w:t> </w:t>
      </w:r>
      <w:r>
        <w:rPr/>
        <w:t>el</w:t>
      </w:r>
      <w:r>
        <w:rPr>
          <w:spacing w:val="-30"/>
        </w:rPr>
        <w:t> </w:t>
      </w:r>
      <w:r>
        <w:rPr/>
        <w:t>país.</w:t>
      </w:r>
      <w:r>
        <w:rPr>
          <w:spacing w:val="-30"/>
        </w:rPr>
        <w:t> </w:t>
      </w:r>
      <w:r>
        <w:rPr/>
        <w:t>En</w:t>
      </w:r>
      <w:r>
        <w:rPr>
          <w:spacing w:val="-30"/>
        </w:rPr>
        <w:t> </w:t>
      </w:r>
      <w:r>
        <w:rPr/>
        <w:t>consecuencia,</w:t>
      </w:r>
      <w:r>
        <w:rPr>
          <w:spacing w:val="-30"/>
        </w:rPr>
        <w:t> </w:t>
      </w:r>
      <w:r>
        <w:rPr/>
        <w:t>estas</w:t>
      </w:r>
      <w:r>
        <w:rPr>
          <w:spacing w:val="-30"/>
        </w:rPr>
        <w:t> </w:t>
      </w:r>
      <w:r>
        <w:rPr/>
        <w:t>personas</w:t>
      </w:r>
      <w:r>
        <w:rPr>
          <w:spacing w:val="-30"/>
        </w:rPr>
        <w:t> </w:t>
      </w:r>
      <w:r>
        <w:rPr/>
        <w:t>entran</w:t>
      </w:r>
      <w:r>
        <w:rPr>
          <w:spacing w:val="-30"/>
        </w:rPr>
        <w:t> </w:t>
      </w:r>
      <w:r>
        <w:rPr/>
        <w:t>sólo</w:t>
      </w:r>
      <w:r>
        <w:rPr>
          <w:spacing w:val="-30"/>
        </w:rPr>
        <w:t> </w:t>
      </w:r>
      <w:r>
        <w:rPr/>
        <w:t>en</w:t>
      </w:r>
      <w:r>
        <w:rPr>
          <w:spacing w:val="-30"/>
        </w:rPr>
        <w:t> </w:t>
      </w:r>
      <w:r>
        <w:rPr/>
        <w:t>contacto</w:t>
      </w:r>
      <w:r>
        <w:rPr>
          <w:spacing w:val="-30"/>
        </w:rPr>
        <w:t> </w:t>
      </w:r>
      <w:r>
        <w:rPr/>
        <w:t>con</w:t>
      </w:r>
      <w:r>
        <w:rPr>
          <w:spacing w:val="-30"/>
        </w:rPr>
        <w:t> </w:t>
      </w:r>
      <w:r>
        <w:rPr/>
        <w:t>su entorno</w:t>
      </w:r>
      <w:r>
        <w:rPr>
          <w:spacing w:val="-20"/>
        </w:rPr>
        <w:t> </w:t>
      </w:r>
      <w:r>
        <w:rPr/>
        <w:t>únicamente</w:t>
      </w:r>
      <w:r>
        <w:rPr>
          <w:spacing w:val="-20"/>
        </w:rPr>
        <w:t> </w:t>
      </w:r>
      <w:r>
        <w:rPr/>
        <w:t>en</w:t>
      </w:r>
      <w:r>
        <w:rPr>
          <w:spacing w:val="-20"/>
        </w:rPr>
        <w:t> </w:t>
      </w:r>
      <w:r>
        <w:rPr/>
        <w:t>las</w:t>
      </w:r>
      <w:r>
        <w:rPr>
          <w:spacing w:val="-20"/>
        </w:rPr>
        <w:t> </w:t>
      </w:r>
      <w:r>
        <w:rPr/>
        <w:t>oficinas</w:t>
      </w:r>
      <w:r>
        <w:rPr>
          <w:spacing w:val="-20"/>
        </w:rPr>
        <w:t> </w:t>
      </w:r>
      <w:r>
        <w:rPr/>
        <w:t>o</w:t>
      </w:r>
      <w:r>
        <w:rPr>
          <w:spacing w:val="-20"/>
        </w:rPr>
        <w:t> </w:t>
      </w:r>
      <w:r>
        <w:rPr/>
        <w:t>en</w:t>
      </w:r>
      <w:r>
        <w:rPr>
          <w:spacing w:val="-20"/>
        </w:rPr>
        <w:t> </w:t>
      </w:r>
      <w:r>
        <w:rPr/>
        <w:t>el</w:t>
      </w:r>
      <w:r>
        <w:rPr>
          <w:spacing w:val="-20"/>
        </w:rPr>
        <w:t> </w:t>
      </w:r>
      <w:r>
        <w:rPr/>
        <w:t>trabajo,</w:t>
      </w:r>
      <w:r>
        <w:rPr>
          <w:spacing w:val="-20"/>
        </w:rPr>
        <w:t> </w:t>
      </w:r>
      <w:r>
        <w:rPr/>
        <w:t>y</w:t>
      </w:r>
      <w:r>
        <w:rPr>
          <w:spacing w:val="-20"/>
        </w:rPr>
        <w:t> </w:t>
      </w:r>
      <w:r>
        <w:rPr/>
        <w:t>en</w:t>
      </w:r>
      <w:r>
        <w:rPr>
          <w:spacing w:val="-20"/>
        </w:rPr>
        <w:t> </w:t>
      </w:r>
      <w:r>
        <w:rPr/>
        <w:t>grado</w:t>
      </w:r>
      <w:r>
        <w:rPr>
          <w:spacing w:val="-20"/>
        </w:rPr>
        <w:t> </w:t>
      </w:r>
      <w:r>
        <w:rPr/>
        <w:t>limitado.</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7" w:firstLine="359"/>
        <w:jc w:val="both"/>
      </w:pPr>
      <w:r>
        <w:rPr/>
        <w:t>Los</w:t>
      </w:r>
      <w:r>
        <w:rPr>
          <w:spacing w:val="-42"/>
        </w:rPr>
        <w:t> </w:t>
      </w:r>
      <w:r>
        <w:rPr/>
        <w:t>ucranianos</w:t>
      </w:r>
      <w:r>
        <w:rPr>
          <w:spacing w:val="-42"/>
        </w:rPr>
        <w:t> </w:t>
      </w:r>
      <w:r>
        <w:rPr/>
        <w:t>prefieren</w:t>
      </w:r>
      <w:r>
        <w:rPr>
          <w:spacing w:val="-42"/>
        </w:rPr>
        <w:t> </w:t>
      </w:r>
      <w:r>
        <w:rPr/>
        <w:t>mantener</w:t>
      </w:r>
      <w:r>
        <w:rPr>
          <w:spacing w:val="-42"/>
        </w:rPr>
        <w:t> </w:t>
      </w:r>
      <w:r>
        <w:rPr/>
        <w:t>sus</w:t>
      </w:r>
      <w:r>
        <w:rPr>
          <w:spacing w:val="-42"/>
        </w:rPr>
        <w:t> </w:t>
      </w:r>
      <w:r>
        <w:rPr/>
        <w:t>relaciones</w:t>
      </w:r>
      <w:r>
        <w:rPr>
          <w:spacing w:val="-42"/>
        </w:rPr>
        <w:t> </w:t>
      </w:r>
      <w:r>
        <w:rPr/>
        <w:t>dentro</w:t>
      </w:r>
      <w:r>
        <w:rPr>
          <w:spacing w:val="-42"/>
        </w:rPr>
        <w:t> </w:t>
      </w:r>
      <w:r>
        <w:rPr/>
        <w:t>de</w:t>
      </w:r>
      <w:r>
        <w:rPr>
          <w:spacing w:val="-42"/>
        </w:rPr>
        <w:t> </w:t>
      </w:r>
      <w:r>
        <w:rPr/>
        <w:t>las</w:t>
      </w:r>
      <w:r>
        <w:rPr>
          <w:spacing w:val="-42"/>
        </w:rPr>
        <w:t> </w:t>
      </w:r>
      <w:r>
        <w:rPr/>
        <w:t>comunidades.</w:t>
      </w:r>
      <w:r>
        <w:rPr>
          <w:spacing w:val="-42"/>
        </w:rPr>
        <w:t> </w:t>
      </w:r>
      <w:r>
        <w:rPr>
          <w:spacing w:val="-3"/>
        </w:rPr>
        <w:t>Una </w:t>
      </w:r>
      <w:r>
        <w:rPr/>
        <w:t>parte</w:t>
      </w:r>
      <w:r>
        <w:rPr>
          <w:spacing w:val="-19"/>
        </w:rPr>
        <w:t> </w:t>
      </w:r>
      <w:r>
        <w:rPr/>
        <w:t>de</w:t>
      </w:r>
      <w:r>
        <w:rPr>
          <w:spacing w:val="-19"/>
        </w:rPr>
        <w:t> </w:t>
      </w:r>
      <w:r>
        <w:rPr/>
        <w:t>ellos</w:t>
      </w:r>
      <w:r>
        <w:rPr>
          <w:spacing w:val="-19"/>
        </w:rPr>
        <w:t> </w:t>
      </w:r>
      <w:r>
        <w:rPr/>
        <w:t>tiene</w:t>
      </w:r>
      <w:r>
        <w:rPr>
          <w:spacing w:val="-19"/>
        </w:rPr>
        <w:t> </w:t>
      </w:r>
      <w:r>
        <w:rPr/>
        <w:t>conocidos</w:t>
      </w:r>
      <w:r>
        <w:rPr>
          <w:spacing w:val="-19"/>
        </w:rPr>
        <w:t> </w:t>
      </w:r>
      <w:r>
        <w:rPr/>
        <w:t>checos,</w:t>
      </w:r>
      <w:r>
        <w:rPr>
          <w:spacing w:val="-19"/>
        </w:rPr>
        <w:t> </w:t>
      </w:r>
      <w:r>
        <w:rPr/>
        <w:t>pero</w:t>
      </w:r>
      <w:r>
        <w:rPr>
          <w:spacing w:val="-19"/>
        </w:rPr>
        <w:t> </w:t>
      </w:r>
      <w:r>
        <w:rPr/>
        <w:t>no</w:t>
      </w:r>
      <w:r>
        <w:rPr>
          <w:spacing w:val="-19"/>
        </w:rPr>
        <w:t> </w:t>
      </w:r>
      <w:r>
        <w:rPr/>
        <w:t>es</w:t>
      </w:r>
      <w:r>
        <w:rPr>
          <w:spacing w:val="-19"/>
        </w:rPr>
        <w:t> </w:t>
      </w:r>
      <w:r>
        <w:rPr/>
        <w:t>una</w:t>
      </w:r>
      <w:r>
        <w:rPr>
          <w:spacing w:val="-19"/>
        </w:rPr>
        <w:t> </w:t>
      </w:r>
      <w:r>
        <w:rPr/>
        <w:t>situación</w:t>
      </w:r>
      <w:r>
        <w:rPr>
          <w:spacing w:val="-19"/>
        </w:rPr>
        <w:t> </w:t>
      </w:r>
      <w:r>
        <w:rPr/>
        <w:t>generalizada.</w:t>
      </w:r>
      <w:r>
        <w:rPr>
          <w:spacing w:val="-19"/>
        </w:rPr>
        <w:t> </w:t>
      </w:r>
      <w:r>
        <w:rPr/>
        <w:t>Suelen chocar</w:t>
      </w:r>
      <w:r>
        <w:rPr>
          <w:spacing w:val="-6"/>
        </w:rPr>
        <w:t> </w:t>
      </w:r>
      <w:r>
        <w:rPr/>
        <w:t>con</w:t>
      </w:r>
      <w:r>
        <w:rPr>
          <w:spacing w:val="-6"/>
        </w:rPr>
        <w:t> </w:t>
      </w:r>
      <w:r>
        <w:rPr/>
        <w:t>la</w:t>
      </w:r>
      <w:r>
        <w:rPr>
          <w:spacing w:val="-6"/>
        </w:rPr>
        <w:t> </w:t>
      </w:r>
      <w:r>
        <w:rPr/>
        <w:t>percepción</w:t>
      </w:r>
      <w:r>
        <w:rPr>
          <w:spacing w:val="-6"/>
        </w:rPr>
        <w:t> </w:t>
      </w:r>
      <w:r>
        <w:rPr/>
        <w:t>estereotipada</w:t>
      </w:r>
      <w:r>
        <w:rPr>
          <w:spacing w:val="-6"/>
        </w:rPr>
        <w:t> </w:t>
      </w:r>
      <w:r>
        <w:rPr/>
        <w:t>del</w:t>
      </w:r>
      <w:r>
        <w:rPr>
          <w:spacing w:val="-6"/>
        </w:rPr>
        <w:t> </w:t>
      </w:r>
      <w:r>
        <w:rPr/>
        <w:t>ucraniano</w:t>
      </w:r>
      <w:r>
        <w:rPr>
          <w:spacing w:val="-6"/>
        </w:rPr>
        <w:t> </w:t>
      </w:r>
      <w:r>
        <w:rPr/>
        <w:t>como</w:t>
      </w:r>
      <w:r>
        <w:rPr>
          <w:spacing w:val="-6"/>
        </w:rPr>
        <w:t> </w:t>
      </w:r>
      <w:r>
        <w:rPr/>
        <w:t>trabajador</w:t>
      </w:r>
      <w:r>
        <w:rPr>
          <w:spacing w:val="-6"/>
        </w:rPr>
        <w:t> </w:t>
      </w:r>
      <w:r>
        <w:rPr/>
        <w:t>en</w:t>
      </w:r>
      <w:r>
        <w:rPr>
          <w:spacing w:val="-6"/>
        </w:rPr>
        <w:t> </w:t>
      </w:r>
      <w:r>
        <w:rPr/>
        <w:t>obras</w:t>
      </w:r>
      <w:r>
        <w:rPr>
          <w:spacing w:val="-6"/>
        </w:rPr>
        <w:t> </w:t>
      </w:r>
      <w:r>
        <w:rPr/>
        <w:t>de construcción, etc. Según sus propias palabras tratan de entrar en contacto con los checos</w:t>
      </w:r>
      <w:r>
        <w:rPr>
          <w:spacing w:val="-25"/>
        </w:rPr>
        <w:t> </w:t>
      </w:r>
      <w:r>
        <w:rPr/>
        <w:t>pero</w:t>
      </w:r>
      <w:r>
        <w:rPr>
          <w:spacing w:val="-25"/>
        </w:rPr>
        <w:t> </w:t>
      </w:r>
      <w:r>
        <w:rPr/>
        <w:t>no</w:t>
      </w:r>
      <w:r>
        <w:rPr>
          <w:spacing w:val="-25"/>
        </w:rPr>
        <w:t> </w:t>
      </w:r>
      <w:r>
        <w:rPr/>
        <w:t>tienen</w:t>
      </w:r>
      <w:r>
        <w:rPr>
          <w:spacing w:val="-25"/>
        </w:rPr>
        <w:t> </w:t>
      </w:r>
      <w:r>
        <w:rPr/>
        <w:t>mucho</w:t>
      </w:r>
      <w:r>
        <w:rPr>
          <w:spacing w:val="-25"/>
        </w:rPr>
        <w:t> </w:t>
      </w:r>
      <w:r>
        <w:rPr/>
        <w:t>éxito.</w:t>
      </w:r>
      <w:r>
        <w:rPr>
          <w:spacing w:val="-25"/>
        </w:rPr>
        <w:t> </w:t>
      </w:r>
      <w:r>
        <w:rPr/>
        <w:t>La</w:t>
      </w:r>
      <w:r>
        <w:rPr>
          <w:spacing w:val="-25"/>
        </w:rPr>
        <w:t> </w:t>
      </w:r>
      <w:r>
        <w:rPr/>
        <w:t>situación</w:t>
      </w:r>
      <w:r>
        <w:rPr>
          <w:spacing w:val="-25"/>
        </w:rPr>
        <w:t> </w:t>
      </w:r>
      <w:r>
        <w:rPr/>
        <w:t>es</w:t>
      </w:r>
      <w:r>
        <w:rPr>
          <w:spacing w:val="-25"/>
        </w:rPr>
        <w:t> </w:t>
      </w:r>
      <w:r>
        <w:rPr/>
        <w:t>distinta</w:t>
      </w:r>
      <w:r>
        <w:rPr>
          <w:spacing w:val="-25"/>
        </w:rPr>
        <w:t> </w:t>
      </w:r>
      <w:r>
        <w:rPr/>
        <w:t>entre</w:t>
      </w:r>
      <w:r>
        <w:rPr>
          <w:spacing w:val="-25"/>
        </w:rPr>
        <w:t> </w:t>
      </w:r>
      <w:r>
        <w:rPr/>
        <w:t>los</w:t>
      </w:r>
      <w:r>
        <w:rPr>
          <w:spacing w:val="-25"/>
        </w:rPr>
        <w:t> </w:t>
      </w:r>
      <w:r>
        <w:rPr/>
        <w:t>sacerdotes</w:t>
      </w:r>
      <w:r>
        <w:rPr>
          <w:spacing w:val="-25"/>
        </w:rPr>
        <w:t> </w:t>
      </w:r>
      <w:r>
        <w:rPr/>
        <w:t>y</w:t>
      </w:r>
      <w:r>
        <w:rPr>
          <w:spacing w:val="-25"/>
        </w:rPr>
        <w:t> </w:t>
      </w:r>
      <w:r>
        <w:rPr/>
        <w:t>sus familiares:</w:t>
      </w:r>
      <w:r>
        <w:rPr>
          <w:spacing w:val="-29"/>
        </w:rPr>
        <w:t> </w:t>
      </w:r>
      <w:r>
        <w:rPr/>
        <w:t>éstos</w:t>
      </w:r>
      <w:r>
        <w:rPr>
          <w:spacing w:val="-29"/>
        </w:rPr>
        <w:t> </w:t>
      </w:r>
      <w:r>
        <w:rPr/>
        <w:t>se</w:t>
      </w:r>
      <w:r>
        <w:rPr>
          <w:spacing w:val="-29"/>
        </w:rPr>
        <w:t> </w:t>
      </w:r>
      <w:r>
        <w:rPr/>
        <w:t>socializan</w:t>
      </w:r>
      <w:r>
        <w:rPr>
          <w:spacing w:val="-29"/>
        </w:rPr>
        <w:t> </w:t>
      </w:r>
      <w:r>
        <w:rPr/>
        <w:t>dentro</w:t>
      </w:r>
      <w:r>
        <w:rPr>
          <w:spacing w:val="-29"/>
        </w:rPr>
        <w:t> </w:t>
      </w:r>
      <w:r>
        <w:rPr/>
        <w:t>de</w:t>
      </w:r>
      <w:r>
        <w:rPr>
          <w:spacing w:val="-29"/>
        </w:rPr>
        <w:t> </w:t>
      </w:r>
      <w:r>
        <w:rPr/>
        <w:t>su</w:t>
      </w:r>
      <w:r>
        <w:rPr>
          <w:spacing w:val="-29"/>
        </w:rPr>
        <w:t> </w:t>
      </w:r>
      <w:r>
        <w:rPr/>
        <w:t>comunidad</w:t>
      </w:r>
      <w:r>
        <w:rPr>
          <w:spacing w:val="-29"/>
        </w:rPr>
        <w:t> </w:t>
      </w:r>
      <w:r>
        <w:rPr/>
        <w:t>de</w:t>
      </w:r>
      <w:r>
        <w:rPr>
          <w:spacing w:val="-29"/>
        </w:rPr>
        <w:t> </w:t>
      </w:r>
      <w:r>
        <w:rPr/>
        <w:t>creyentes.</w:t>
      </w:r>
      <w:r>
        <w:rPr>
          <w:spacing w:val="-29"/>
        </w:rPr>
        <w:t> </w:t>
      </w:r>
      <w:r>
        <w:rPr/>
        <w:t>Sin</w:t>
      </w:r>
      <w:r>
        <w:rPr>
          <w:spacing w:val="-29"/>
        </w:rPr>
        <w:t> </w:t>
      </w:r>
      <w:r>
        <w:rPr/>
        <w:t>embargo,</w:t>
      </w:r>
      <w:r>
        <w:rPr>
          <w:spacing w:val="-29"/>
        </w:rPr>
        <w:t> </w:t>
      </w:r>
      <w:r>
        <w:rPr/>
        <w:t>no debe</w:t>
      </w:r>
      <w:r>
        <w:rPr>
          <w:spacing w:val="-24"/>
        </w:rPr>
        <w:t> </w:t>
      </w:r>
      <w:r>
        <w:rPr/>
        <w:t>ignorarse</w:t>
      </w:r>
      <w:r>
        <w:rPr>
          <w:spacing w:val="-24"/>
        </w:rPr>
        <w:t> </w:t>
      </w:r>
      <w:r>
        <w:rPr/>
        <w:t>el</w:t>
      </w:r>
      <w:r>
        <w:rPr>
          <w:spacing w:val="-24"/>
        </w:rPr>
        <w:t> </w:t>
      </w:r>
      <w:r>
        <w:rPr/>
        <w:t>hecho</w:t>
      </w:r>
      <w:r>
        <w:rPr>
          <w:spacing w:val="-24"/>
        </w:rPr>
        <w:t> </w:t>
      </w:r>
      <w:r>
        <w:rPr/>
        <w:t>de</w:t>
      </w:r>
      <w:r>
        <w:rPr>
          <w:spacing w:val="-24"/>
        </w:rPr>
        <w:t> </w:t>
      </w:r>
      <w:r>
        <w:rPr/>
        <w:t>que</w:t>
      </w:r>
      <w:r>
        <w:rPr>
          <w:spacing w:val="-24"/>
        </w:rPr>
        <w:t> </w:t>
      </w:r>
      <w:r>
        <w:rPr/>
        <w:t>con</w:t>
      </w:r>
      <w:r>
        <w:rPr>
          <w:spacing w:val="-24"/>
        </w:rPr>
        <w:t> </w:t>
      </w:r>
      <w:r>
        <w:rPr/>
        <w:t>el</w:t>
      </w:r>
      <w:r>
        <w:rPr>
          <w:spacing w:val="-24"/>
        </w:rPr>
        <w:t> </w:t>
      </w:r>
      <w:r>
        <w:rPr/>
        <w:t>paso</w:t>
      </w:r>
      <w:r>
        <w:rPr>
          <w:spacing w:val="-24"/>
        </w:rPr>
        <w:t> </w:t>
      </w:r>
      <w:r>
        <w:rPr/>
        <w:t>del</w:t>
      </w:r>
      <w:r>
        <w:rPr>
          <w:spacing w:val="-24"/>
        </w:rPr>
        <w:t> </w:t>
      </w:r>
      <w:r>
        <w:rPr/>
        <w:t>tiempo,</w:t>
      </w:r>
      <w:r>
        <w:rPr>
          <w:spacing w:val="-24"/>
        </w:rPr>
        <w:t> </w:t>
      </w:r>
      <w:r>
        <w:rPr/>
        <w:t>los</w:t>
      </w:r>
      <w:r>
        <w:rPr>
          <w:spacing w:val="-24"/>
        </w:rPr>
        <w:t> </w:t>
      </w:r>
      <w:r>
        <w:rPr/>
        <w:t>ucranianos</w:t>
      </w:r>
      <w:r>
        <w:rPr>
          <w:spacing w:val="-24"/>
        </w:rPr>
        <w:t> </w:t>
      </w:r>
      <w:r>
        <w:rPr/>
        <w:t>se</w:t>
      </w:r>
      <w:r>
        <w:rPr>
          <w:spacing w:val="-24"/>
        </w:rPr>
        <w:t> </w:t>
      </w:r>
      <w:r>
        <w:rPr/>
        <w:t>van</w:t>
      </w:r>
      <w:r>
        <w:rPr>
          <w:spacing w:val="-24"/>
        </w:rPr>
        <w:t> </w:t>
      </w:r>
      <w:r>
        <w:rPr/>
        <w:t>reorien- tando</w:t>
      </w:r>
      <w:r>
        <w:rPr>
          <w:spacing w:val="-11"/>
        </w:rPr>
        <w:t> </w:t>
      </w:r>
      <w:r>
        <w:rPr/>
        <w:t>a</w:t>
      </w:r>
      <w:r>
        <w:rPr>
          <w:spacing w:val="-11"/>
        </w:rPr>
        <w:t> </w:t>
      </w:r>
      <w:r>
        <w:rPr/>
        <w:t>un</w:t>
      </w:r>
      <w:r>
        <w:rPr>
          <w:spacing w:val="-11"/>
        </w:rPr>
        <w:t> </w:t>
      </w:r>
      <w:r>
        <w:rPr/>
        <w:t>ambiente</w:t>
      </w:r>
      <w:r>
        <w:rPr>
          <w:spacing w:val="-11"/>
        </w:rPr>
        <w:t> </w:t>
      </w:r>
      <w:r>
        <w:rPr/>
        <w:t>más</w:t>
      </w:r>
      <w:r>
        <w:rPr>
          <w:spacing w:val="-11"/>
        </w:rPr>
        <w:t> </w:t>
      </w:r>
      <w:r>
        <w:rPr/>
        <w:t>amplio</w:t>
      </w:r>
      <w:r>
        <w:rPr>
          <w:spacing w:val="-11"/>
        </w:rPr>
        <w:t> </w:t>
      </w:r>
      <w:r>
        <w:rPr/>
        <w:t>y</w:t>
      </w:r>
      <w:r>
        <w:rPr>
          <w:spacing w:val="-11"/>
        </w:rPr>
        <w:t> </w:t>
      </w:r>
      <w:r>
        <w:rPr/>
        <w:t>entablan</w:t>
      </w:r>
      <w:r>
        <w:rPr>
          <w:spacing w:val="-11"/>
        </w:rPr>
        <w:t> </w:t>
      </w:r>
      <w:r>
        <w:rPr/>
        <w:t>cada</w:t>
      </w:r>
      <w:r>
        <w:rPr>
          <w:spacing w:val="-11"/>
        </w:rPr>
        <w:t> </w:t>
      </w:r>
      <w:r>
        <w:rPr/>
        <w:t>vez</w:t>
      </w:r>
      <w:r>
        <w:rPr>
          <w:spacing w:val="-11"/>
        </w:rPr>
        <w:t> </w:t>
      </w:r>
      <w:r>
        <w:rPr/>
        <w:t>más</w:t>
      </w:r>
      <w:r>
        <w:rPr>
          <w:spacing w:val="-11"/>
        </w:rPr>
        <w:t> </w:t>
      </w:r>
      <w:r>
        <w:rPr/>
        <w:t>relaciones,</w:t>
      </w:r>
      <w:r>
        <w:rPr>
          <w:spacing w:val="-11"/>
        </w:rPr>
        <w:t> </w:t>
      </w:r>
      <w:r>
        <w:rPr/>
        <w:t>ya</w:t>
      </w:r>
      <w:r>
        <w:rPr>
          <w:spacing w:val="-11"/>
        </w:rPr>
        <w:t> </w:t>
      </w:r>
      <w:r>
        <w:rPr/>
        <w:t>que</w:t>
      </w:r>
      <w:r>
        <w:rPr>
          <w:spacing w:val="-11"/>
        </w:rPr>
        <w:t> </w:t>
      </w:r>
      <w:r>
        <w:rPr/>
        <w:t>no</w:t>
      </w:r>
      <w:r>
        <w:rPr>
          <w:spacing w:val="-11"/>
        </w:rPr>
        <w:t> </w:t>
      </w:r>
      <w:r>
        <w:rPr/>
        <w:t>en- frentan</w:t>
      </w:r>
      <w:r>
        <w:rPr>
          <w:spacing w:val="-32"/>
        </w:rPr>
        <w:t> </w:t>
      </w:r>
      <w:r>
        <w:rPr/>
        <w:t>la</w:t>
      </w:r>
      <w:r>
        <w:rPr>
          <w:spacing w:val="-32"/>
        </w:rPr>
        <w:t> </w:t>
      </w:r>
      <w:r>
        <w:rPr/>
        <w:t>misma</w:t>
      </w:r>
      <w:r>
        <w:rPr>
          <w:spacing w:val="-32"/>
        </w:rPr>
        <w:t> </w:t>
      </w:r>
      <w:r>
        <w:rPr/>
        <w:t>barrera</w:t>
      </w:r>
      <w:r>
        <w:rPr>
          <w:spacing w:val="-32"/>
        </w:rPr>
        <w:t> </w:t>
      </w:r>
      <w:r>
        <w:rPr/>
        <w:t>lingüística</w:t>
      </w:r>
      <w:r>
        <w:rPr>
          <w:spacing w:val="-32"/>
        </w:rPr>
        <w:t> </w:t>
      </w:r>
      <w:r>
        <w:rPr/>
        <w:t>que</w:t>
      </w:r>
      <w:r>
        <w:rPr>
          <w:spacing w:val="-32"/>
        </w:rPr>
        <w:t> </w:t>
      </w:r>
      <w:r>
        <w:rPr/>
        <w:t>los</w:t>
      </w:r>
      <w:r>
        <w:rPr>
          <w:spacing w:val="-32"/>
        </w:rPr>
        <w:t> </w:t>
      </w:r>
      <w:r>
        <w:rPr/>
        <w:t>mongoles.</w:t>
      </w:r>
    </w:p>
    <w:p>
      <w:pPr>
        <w:pStyle w:val="BodyText"/>
        <w:spacing w:line="271" w:lineRule="auto" w:before="2"/>
        <w:ind w:left="100" w:right="117" w:firstLine="359"/>
        <w:jc w:val="both"/>
      </w:pPr>
      <w:r>
        <w:rPr/>
        <w:t>Los</w:t>
      </w:r>
      <w:r>
        <w:rPr>
          <w:spacing w:val="-8"/>
        </w:rPr>
        <w:t> </w:t>
      </w:r>
      <w:r>
        <w:rPr/>
        <w:t>mongoles</w:t>
      </w:r>
      <w:r>
        <w:rPr>
          <w:spacing w:val="-8"/>
        </w:rPr>
        <w:t> </w:t>
      </w:r>
      <w:r>
        <w:rPr/>
        <w:t>declaran</w:t>
      </w:r>
      <w:r>
        <w:rPr>
          <w:spacing w:val="-8"/>
        </w:rPr>
        <w:t> </w:t>
      </w:r>
      <w:r>
        <w:rPr/>
        <w:t>su</w:t>
      </w:r>
      <w:r>
        <w:rPr>
          <w:spacing w:val="-8"/>
        </w:rPr>
        <w:t> </w:t>
      </w:r>
      <w:r>
        <w:rPr/>
        <w:t>deseo</w:t>
      </w:r>
      <w:r>
        <w:rPr>
          <w:spacing w:val="-8"/>
        </w:rPr>
        <w:t> </w:t>
      </w:r>
      <w:r>
        <w:rPr/>
        <w:t>de</w:t>
      </w:r>
      <w:r>
        <w:rPr>
          <w:spacing w:val="-8"/>
        </w:rPr>
        <w:t> </w:t>
      </w:r>
      <w:r>
        <w:rPr/>
        <w:t>asentarse</w:t>
      </w:r>
      <w:r>
        <w:rPr>
          <w:spacing w:val="-8"/>
        </w:rPr>
        <w:t> </w:t>
      </w:r>
      <w:r>
        <w:rPr/>
        <w:t>en</w:t>
      </w:r>
      <w:r>
        <w:rPr>
          <w:spacing w:val="-8"/>
        </w:rPr>
        <w:t> </w:t>
      </w:r>
      <w:r>
        <w:rPr/>
        <w:t>el</w:t>
      </w:r>
      <w:r>
        <w:rPr>
          <w:spacing w:val="-8"/>
        </w:rPr>
        <w:t> </w:t>
      </w:r>
      <w:r>
        <w:rPr/>
        <w:t>territorio</w:t>
      </w:r>
      <w:r>
        <w:rPr>
          <w:spacing w:val="-8"/>
        </w:rPr>
        <w:t> </w:t>
      </w:r>
      <w:r>
        <w:rPr/>
        <w:t>checo</w:t>
      </w:r>
      <w:r>
        <w:rPr>
          <w:spacing w:val="-8"/>
        </w:rPr>
        <w:t> </w:t>
      </w:r>
      <w:r>
        <w:rPr/>
        <w:t>para</w:t>
      </w:r>
      <w:r>
        <w:rPr>
          <w:spacing w:val="-8"/>
        </w:rPr>
        <w:t> </w:t>
      </w:r>
      <w:r>
        <w:rPr/>
        <w:t>dar</w:t>
      </w:r>
      <w:r>
        <w:rPr>
          <w:spacing w:val="-8"/>
        </w:rPr>
        <w:t> </w:t>
      </w:r>
      <w:r>
        <w:rPr/>
        <w:t>un mejor</w:t>
      </w:r>
      <w:r>
        <w:rPr>
          <w:spacing w:val="-9"/>
        </w:rPr>
        <w:t> </w:t>
      </w:r>
      <w:r>
        <w:rPr/>
        <w:t>nivel</w:t>
      </w:r>
      <w:r>
        <w:rPr>
          <w:spacing w:val="-9"/>
        </w:rPr>
        <w:t> </w:t>
      </w:r>
      <w:r>
        <w:rPr/>
        <w:t>de</w:t>
      </w:r>
      <w:r>
        <w:rPr>
          <w:spacing w:val="-9"/>
        </w:rPr>
        <w:t> </w:t>
      </w:r>
      <w:r>
        <w:rPr/>
        <w:t>vida</w:t>
      </w:r>
      <w:r>
        <w:rPr>
          <w:spacing w:val="-9"/>
        </w:rPr>
        <w:t> </w:t>
      </w:r>
      <w:r>
        <w:rPr/>
        <w:t>a</w:t>
      </w:r>
      <w:r>
        <w:rPr>
          <w:spacing w:val="-9"/>
        </w:rPr>
        <w:t> </w:t>
      </w:r>
      <w:r>
        <w:rPr/>
        <w:t>sus</w:t>
      </w:r>
      <w:r>
        <w:rPr>
          <w:spacing w:val="-9"/>
        </w:rPr>
        <w:t> </w:t>
      </w:r>
      <w:r>
        <w:rPr/>
        <w:t>hijos.</w:t>
      </w:r>
      <w:r>
        <w:rPr>
          <w:spacing w:val="-9"/>
        </w:rPr>
        <w:t> </w:t>
      </w:r>
      <w:r>
        <w:rPr>
          <w:spacing w:val="-5"/>
        </w:rPr>
        <w:t>Por</w:t>
      </w:r>
      <w:r>
        <w:rPr>
          <w:spacing w:val="-9"/>
        </w:rPr>
        <w:t> </w:t>
      </w:r>
      <w:r>
        <w:rPr/>
        <w:t>lo</w:t>
      </w:r>
      <w:r>
        <w:rPr>
          <w:spacing w:val="-9"/>
        </w:rPr>
        <w:t> </w:t>
      </w:r>
      <w:r>
        <w:rPr/>
        <w:t>regular</w:t>
      </w:r>
      <w:r>
        <w:rPr>
          <w:spacing w:val="-9"/>
        </w:rPr>
        <w:t> </w:t>
      </w:r>
      <w:r>
        <w:rPr/>
        <w:t>sus</w:t>
      </w:r>
      <w:r>
        <w:rPr>
          <w:spacing w:val="-9"/>
        </w:rPr>
        <w:t> </w:t>
      </w:r>
      <w:r>
        <w:rPr/>
        <w:t>hijos</w:t>
      </w:r>
      <w:r>
        <w:rPr>
          <w:spacing w:val="-9"/>
        </w:rPr>
        <w:t> </w:t>
      </w:r>
      <w:r>
        <w:rPr/>
        <w:t>se</w:t>
      </w:r>
      <w:r>
        <w:rPr>
          <w:spacing w:val="-9"/>
        </w:rPr>
        <w:t> </w:t>
      </w:r>
      <w:r>
        <w:rPr/>
        <w:t>quedan</w:t>
      </w:r>
      <w:r>
        <w:rPr>
          <w:spacing w:val="-9"/>
        </w:rPr>
        <w:t> </w:t>
      </w:r>
      <w:r>
        <w:rPr/>
        <w:t>en</w:t>
      </w:r>
      <w:r>
        <w:rPr>
          <w:spacing w:val="-9"/>
        </w:rPr>
        <w:t> </w:t>
      </w:r>
      <w:r>
        <w:rPr/>
        <w:t>Mongolia</w:t>
      </w:r>
      <w:r>
        <w:rPr>
          <w:spacing w:val="-9"/>
        </w:rPr>
        <w:t> </w:t>
      </w:r>
      <w:r>
        <w:rPr/>
        <w:t>y</w:t>
      </w:r>
      <w:r>
        <w:rPr>
          <w:spacing w:val="-9"/>
        </w:rPr>
        <w:t> </w:t>
      </w:r>
      <w:r>
        <w:rPr/>
        <w:t>el contacto</w:t>
      </w:r>
      <w:r>
        <w:rPr>
          <w:spacing w:val="-35"/>
        </w:rPr>
        <w:t> </w:t>
      </w:r>
      <w:r>
        <w:rPr/>
        <w:t>con</w:t>
      </w:r>
      <w:r>
        <w:rPr>
          <w:spacing w:val="-35"/>
        </w:rPr>
        <w:t> </w:t>
      </w:r>
      <w:r>
        <w:rPr/>
        <w:t>ellos</w:t>
      </w:r>
      <w:r>
        <w:rPr>
          <w:spacing w:val="-35"/>
        </w:rPr>
        <w:t> </w:t>
      </w:r>
      <w:r>
        <w:rPr/>
        <w:t>es</w:t>
      </w:r>
      <w:r>
        <w:rPr>
          <w:spacing w:val="-35"/>
        </w:rPr>
        <w:t> </w:t>
      </w:r>
      <w:r>
        <w:rPr/>
        <w:t>limitado;</w:t>
      </w:r>
      <w:r>
        <w:rPr>
          <w:spacing w:val="-35"/>
        </w:rPr>
        <w:t> </w:t>
      </w:r>
      <w:r>
        <w:rPr/>
        <w:t>los</w:t>
      </w:r>
      <w:r>
        <w:rPr>
          <w:spacing w:val="-35"/>
        </w:rPr>
        <w:t> </w:t>
      </w:r>
      <w:r>
        <w:rPr/>
        <w:t>migrantes</w:t>
      </w:r>
      <w:r>
        <w:rPr>
          <w:spacing w:val="-35"/>
        </w:rPr>
        <w:t> </w:t>
      </w:r>
      <w:r>
        <w:rPr/>
        <w:t>hablan</w:t>
      </w:r>
      <w:r>
        <w:rPr>
          <w:spacing w:val="-35"/>
        </w:rPr>
        <w:t> </w:t>
      </w:r>
      <w:r>
        <w:rPr/>
        <w:t>de</w:t>
      </w:r>
      <w:r>
        <w:rPr>
          <w:spacing w:val="-35"/>
        </w:rPr>
        <w:t> </w:t>
      </w:r>
      <w:r>
        <w:rPr/>
        <w:t>los</w:t>
      </w:r>
      <w:r>
        <w:rPr>
          <w:spacing w:val="-35"/>
        </w:rPr>
        <w:t> </w:t>
      </w:r>
      <w:r>
        <w:rPr/>
        <w:t>obstáculos</w:t>
      </w:r>
      <w:r>
        <w:rPr>
          <w:spacing w:val="-35"/>
        </w:rPr>
        <w:t> </w:t>
      </w:r>
      <w:r>
        <w:rPr/>
        <w:t>administrativos que</w:t>
      </w:r>
      <w:r>
        <w:rPr>
          <w:spacing w:val="-16"/>
        </w:rPr>
        <w:t> </w:t>
      </w:r>
      <w:r>
        <w:rPr/>
        <w:t>complican</w:t>
      </w:r>
      <w:r>
        <w:rPr>
          <w:spacing w:val="-16"/>
        </w:rPr>
        <w:t> </w:t>
      </w:r>
      <w:r>
        <w:rPr/>
        <w:t>la</w:t>
      </w:r>
      <w:r>
        <w:rPr>
          <w:spacing w:val="-16"/>
        </w:rPr>
        <w:t> </w:t>
      </w:r>
      <w:r>
        <w:rPr/>
        <w:t>unión</w:t>
      </w:r>
      <w:r>
        <w:rPr>
          <w:spacing w:val="-16"/>
        </w:rPr>
        <w:t> </w:t>
      </w:r>
      <w:r>
        <w:rPr/>
        <w:t>familiar.</w:t>
      </w:r>
      <w:r>
        <w:rPr>
          <w:spacing w:val="-16"/>
        </w:rPr>
        <w:t> </w:t>
      </w:r>
      <w:r>
        <w:rPr/>
        <w:t>Reciben</w:t>
      </w:r>
      <w:r>
        <w:rPr>
          <w:spacing w:val="-16"/>
        </w:rPr>
        <w:t> </w:t>
      </w:r>
      <w:r>
        <w:rPr/>
        <w:t>apoyo</w:t>
      </w:r>
      <w:r>
        <w:rPr>
          <w:spacing w:val="-16"/>
        </w:rPr>
        <w:t> </w:t>
      </w:r>
      <w:r>
        <w:rPr/>
        <w:t>social</w:t>
      </w:r>
      <w:r>
        <w:rPr>
          <w:spacing w:val="-16"/>
        </w:rPr>
        <w:t> </w:t>
      </w:r>
      <w:r>
        <w:rPr/>
        <w:t>por</w:t>
      </w:r>
      <w:r>
        <w:rPr>
          <w:spacing w:val="-16"/>
        </w:rPr>
        <w:t> </w:t>
      </w:r>
      <w:r>
        <w:rPr/>
        <w:t>parte</w:t>
      </w:r>
      <w:r>
        <w:rPr>
          <w:spacing w:val="-16"/>
        </w:rPr>
        <w:t> </w:t>
      </w:r>
      <w:r>
        <w:rPr/>
        <w:t>de</w:t>
      </w:r>
      <w:r>
        <w:rPr>
          <w:spacing w:val="-16"/>
        </w:rPr>
        <w:t> </w:t>
      </w:r>
      <w:r>
        <w:rPr/>
        <w:t>sus</w:t>
      </w:r>
      <w:r>
        <w:rPr>
          <w:spacing w:val="-16"/>
        </w:rPr>
        <w:t> </w:t>
      </w:r>
      <w:r>
        <w:rPr/>
        <w:t>familiares</w:t>
      </w:r>
      <w:r>
        <w:rPr>
          <w:spacing w:val="-16"/>
        </w:rPr>
        <w:t> </w:t>
      </w:r>
      <w:r>
        <w:rPr/>
        <w:t>y personas</w:t>
      </w:r>
      <w:r>
        <w:rPr>
          <w:spacing w:val="-29"/>
        </w:rPr>
        <w:t> </w:t>
      </w:r>
      <w:r>
        <w:rPr/>
        <w:t>cercanas</w:t>
      </w:r>
      <w:r>
        <w:rPr>
          <w:spacing w:val="-29"/>
        </w:rPr>
        <w:t> </w:t>
      </w:r>
      <w:r>
        <w:rPr/>
        <w:t>que</w:t>
      </w:r>
      <w:r>
        <w:rPr>
          <w:spacing w:val="-29"/>
        </w:rPr>
        <w:t> </w:t>
      </w:r>
      <w:r>
        <w:rPr/>
        <w:t>se</w:t>
      </w:r>
      <w:r>
        <w:rPr>
          <w:spacing w:val="-29"/>
        </w:rPr>
        <w:t> </w:t>
      </w:r>
      <w:r>
        <w:rPr/>
        <w:t>encuentran</w:t>
      </w:r>
      <w:r>
        <w:rPr>
          <w:spacing w:val="-29"/>
        </w:rPr>
        <w:t> </w:t>
      </w:r>
      <w:r>
        <w:rPr/>
        <w:t>en</w:t>
      </w:r>
      <w:r>
        <w:rPr>
          <w:spacing w:val="-29"/>
        </w:rPr>
        <w:t> </w:t>
      </w:r>
      <w:r>
        <w:rPr/>
        <w:t>la</w:t>
      </w:r>
      <w:r>
        <w:rPr>
          <w:spacing w:val="-29"/>
        </w:rPr>
        <w:t> </w:t>
      </w:r>
      <w:r>
        <w:rPr/>
        <w:t>República</w:t>
      </w:r>
      <w:r>
        <w:rPr>
          <w:spacing w:val="-29"/>
        </w:rPr>
        <w:t> </w:t>
      </w:r>
      <w:r>
        <w:rPr/>
        <w:t>Checa,</w:t>
      </w:r>
      <w:r>
        <w:rPr>
          <w:spacing w:val="-29"/>
        </w:rPr>
        <w:t> </w:t>
      </w:r>
      <w:r>
        <w:rPr/>
        <w:t>pero</w:t>
      </w:r>
      <w:r>
        <w:rPr>
          <w:spacing w:val="-29"/>
        </w:rPr>
        <w:t> </w:t>
      </w:r>
      <w:r>
        <w:rPr/>
        <w:t>es</w:t>
      </w:r>
      <w:r>
        <w:rPr>
          <w:spacing w:val="-29"/>
        </w:rPr>
        <w:t> </w:t>
      </w:r>
      <w:r>
        <w:rPr/>
        <w:t>frecuente</w:t>
      </w:r>
      <w:r>
        <w:rPr>
          <w:spacing w:val="-29"/>
        </w:rPr>
        <w:t> </w:t>
      </w:r>
      <w:r>
        <w:rPr/>
        <w:t>que</w:t>
      </w:r>
      <w:r>
        <w:rPr>
          <w:spacing w:val="-29"/>
        </w:rPr>
        <w:t> </w:t>
      </w:r>
      <w:r>
        <w:rPr/>
        <w:t>tal apoyo</w:t>
      </w:r>
      <w:r>
        <w:rPr>
          <w:spacing w:val="-24"/>
        </w:rPr>
        <w:t> </w:t>
      </w:r>
      <w:r>
        <w:rPr/>
        <w:t>esté</w:t>
      </w:r>
      <w:r>
        <w:rPr>
          <w:spacing w:val="-24"/>
        </w:rPr>
        <w:t> </w:t>
      </w:r>
      <w:r>
        <w:rPr/>
        <w:t>sujeto</w:t>
      </w:r>
      <w:r>
        <w:rPr>
          <w:spacing w:val="-24"/>
        </w:rPr>
        <w:t> </w:t>
      </w:r>
      <w:r>
        <w:rPr/>
        <w:t>a</w:t>
      </w:r>
      <w:r>
        <w:rPr>
          <w:spacing w:val="-24"/>
        </w:rPr>
        <w:t> </w:t>
      </w:r>
      <w:r>
        <w:rPr/>
        <w:t>un</w:t>
      </w:r>
      <w:r>
        <w:rPr>
          <w:spacing w:val="-24"/>
        </w:rPr>
        <w:t> </w:t>
      </w:r>
      <w:r>
        <w:rPr/>
        <w:t>pago.</w:t>
      </w:r>
    </w:p>
    <w:p>
      <w:pPr>
        <w:pStyle w:val="BodyText"/>
        <w:spacing w:line="271" w:lineRule="auto" w:before="2"/>
        <w:ind w:left="100" w:right="116" w:firstLine="359"/>
        <w:jc w:val="both"/>
      </w:pPr>
      <w:r>
        <w:rPr/>
        <w:t>Los</w:t>
      </w:r>
      <w:r>
        <w:rPr>
          <w:spacing w:val="-18"/>
        </w:rPr>
        <w:t> </w:t>
      </w:r>
      <w:r>
        <w:rPr/>
        <w:t>ucranianos</w:t>
      </w:r>
      <w:r>
        <w:rPr>
          <w:spacing w:val="-18"/>
        </w:rPr>
        <w:t> </w:t>
      </w:r>
      <w:r>
        <w:rPr/>
        <w:t>llegan</w:t>
      </w:r>
      <w:r>
        <w:rPr>
          <w:spacing w:val="-18"/>
        </w:rPr>
        <w:t> </w:t>
      </w:r>
      <w:r>
        <w:rPr/>
        <w:t>a</w:t>
      </w:r>
      <w:r>
        <w:rPr>
          <w:spacing w:val="-18"/>
        </w:rPr>
        <w:t> </w:t>
      </w:r>
      <w:r>
        <w:rPr/>
        <w:t>la</w:t>
      </w:r>
      <w:r>
        <w:rPr>
          <w:spacing w:val="-18"/>
        </w:rPr>
        <w:t> </w:t>
      </w:r>
      <w:r>
        <w:rPr/>
        <w:t>República</w:t>
      </w:r>
      <w:r>
        <w:rPr>
          <w:spacing w:val="-18"/>
        </w:rPr>
        <w:t> </w:t>
      </w:r>
      <w:r>
        <w:rPr/>
        <w:t>Checa</w:t>
      </w:r>
      <w:r>
        <w:rPr>
          <w:spacing w:val="-18"/>
        </w:rPr>
        <w:t> </w:t>
      </w:r>
      <w:r>
        <w:rPr/>
        <w:t>con</w:t>
      </w:r>
      <w:r>
        <w:rPr>
          <w:spacing w:val="-18"/>
        </w:rPr>
        <w:t> </w:t>
      </w:r>
      <w:r>
        <w:rPr/>
        <w:t>la</w:t>
      </w:r>
      <w:r>
        <w:rPr>
          <w:spacing w:val="-18"/>
        </w:rPr>
        <w:t> </w:t>
      </w:r>
      <w:r>
        <w:rPr/>
        <w:t>idea</w:t>
      </w:r>
      <w:r>
        <w:rPr>
          <w:spacing w:val="-18"/>
        </w:rPr>
        <w:t> </w:t>
      </w:r>
      <w:r>
        <w:rPr/>
        <w:t>de</w:t>
      </w:r>
      <w:r>
        <w:rPr>
          <w:spacing w:val="-18"/>
        </w:rPr>
        <w:t> </w:t>
      </w:r>
      <w:r>
        <w:rPr/>
        <w:t>efectuar</w:t>
      </w:r>
      <w:r>
        <w:rPr>
          <w:spacing w:val="-18"/>
        </w:rPr>
        <w:t> </w:t>
      </w:r>
      <w:r>
        <w:rPr/>
        <w:t>una</w:t>
      </w:r>
      <w:r>
        <w:rPr>
          <w:spacing w:val="-18"/>
        </w:rPr>
        <w:t> </w:t>
      </w:r>
      <w:r>
        <w:rPr/>
        <w:t>estancia temporal</w:t>
      </w:r>
      <w:r>
        <w:rPr>
          <w:spacing w:val="-19"/>
        </w:rPr>
        <w:t> </w:t>
      </w:r>
      <w:r>
        <w:rPr/>
        <w:t>y</w:t>
      </w:r>
      <w:r>
        <w:rPr>
          <w:spacing w:val="-19"/>
        </w:rPr>
        <w:t> </w:t>
      </w:r>
      <w:r>
        <w:rPr/>
        <w:t>al</w:t>
      </w:r>
      <w:r>
        <w:rPr>
          <w:spacing w:val="-19"/>
        </w:rPr>
        <w:t> </w:t>
      </w:r>
      <w:r>
        <w:rPr/>
        <w:t>comienzo</w:t>
      </w:r>
      <w:r>
        <w:rPr>
          <w:spacing w:val="-19"/>
        </w:rPr>
        <w:t> </w:t>
      </w:r>
      <w:r>
        <w:rPr/>
        <w:t>no</w:t>
      </w:r>
      <w:r>
        <w:rPr>
          <w:spacing w:val="-19"/>
        </w:rPr>
        <w:t> </w:t>
      </w:r>
      <w:r>
        <w:rPr/>
        <w:t>planean</w:t>
      </w:r>
      <w:r>
        <w:rPr>
          <w:spacing w:val="-19"/>
        </w:rPr>
        <w:t> </w:t>
      </w:r>
      <w:r>
        <w:rPr/>
        <w:t>asentarse</w:t>
      </w:r>
      <w:r>
        <w:rPr>
          <w:spacing w:val="-19"/>
        </w:rPr>
        <w:t> </w:t>
      </w:r>
      <w:r>
        <w:rPr/>
        <w:t>de</w:t>
      </w:r>
      <w:r>
        <w:rPr>
          <w:spacing w:val="-19"/>
        </w:rPr>
        <w:t> </w:t>
      </w:r>
      <w:r>
        <w:rPr/>
        <w:t>manera</w:t>
      </w:r>
      <w:r>
        <w:rPr>
          <w:spacing w:val="-19"/>
        </w:rPr>
        <w:t> </w:t>
      </w:r>
      <w:r>
        <w:rPr/>
        <w:t>permanente</w:t>
      </w:r>
      <w:r>
        <w:rPr>
          <w:spacing w:val="-19"/>
        </w:rPr>
        <w:t> </w:t>
      </w:r>
      <w:r>
        <w:rPr/>
        <w:t>en</w:t>
      </w:r>
      <w:r>
        <w:rPr>
          <w:spacing w:val="-19"/>
        </w:rPr>
        <w:t> </w:t>
      </w:r>
      <w:r>
        <w:rPr/>
        <w:t>el</w:t>
      </w:r>
      <w:r>
        <w:rPr>
          <w:spacing w:val="-19"/>
        </w:rPr>
        <w:t> </w:t>
      </w:r>
      <w:r>
        <w:rPr/>
        <w:t>país,</w:t>
      </w:r>
      <w:r>
        <w:rPr>
          <w:spacing w:val="-19"/>
        </w:rPr>
        <w:t> </w:t>
      </w:r>
      <w:r>
        <w:rPr/>
        <w:t>pero durante</w:t>
      </w:r>
      <w:r>
        <w:rPr>
          <w:spacing w:val="-33"/>
        </w:rPr>
        <w:t> </w:t>
      </w:r>
      <w:r>
        <w:rPr/>
        <w:t>la</w:t>
      </w:r>
      <w:r>
        <w:rPr>
          <w:spacing w:val="-33"/>
        </w:rPr>
        <w:t> </w:t>
      </w:r>
      <w:r>
        <w:rPr/>
        <w:t>adaptación</w:t>
      </w:r>
      <w:r>
        <w:rPr>
          <w:spacing w:val="-33"/>
        </w:rPr>
        <w:t> </w:t>
      </w:r>
      <w:r>
        <w:rPr/>
        <w:t>al</w:t>
      </w:r>
      <w:r>
        <w:rPr>
          <w:spacing w:val="-33"/>
        </w:rPr>
        <w:t> </w:t>
      </w:r>
      <w:r>
        <w:rPr/>
        <w:t>estilo</w:t>
      </w:r>
      <w:r>
        <w:rPr>
          <w:spacing w:val="-33"/>
        </w:rPr>
        <w:t> </w:t>
      </w:r>
      <w:r>
        <w:rPr/>
        <w:t>de</w:t>
      </w:r>
      <w:r>
        <w:rPr>
          <w:spacing w:val="-33"/>
        </w:rPr>
        <w:t> </w:t>
      </w:r>
      <w:r>
        <w:rPr/>
        <w:t>vida</w:t>
      </w:r>
      <w:r>
        <w:rPr>
          <w:spacing w:val="-33"/>
        </w:rPr>
        <w:t> </w:t>
      </w:r>
      <w:r>
        <w:rPr/>
        <w:t>local,</w:t>
      </w:r>
      <w:r>
        <w:rPr>
          <w:spacing w:val="-33"/>
        </w:rPr>
        <w:t> </w:t>
      </w:r>
      <w:r>
        <w:rPr/>
        <w:t>sus</w:t>
      </w:r>
      <w:r>
        <w:rPr>
          <w:spacing w:val="-33"/>
        </w:rPr>
        <w:t> </w:t>
      </w:r>
      <w:r>
        <w:rPr/>
        <w:t>actitudes</w:t>
      </w:r>
      <w:r>
        <w:rPr>
          <w:spacing w:val="-33"/>
        </w:rPr>
        <w:t> </w:t>
      </w:r>
      <w:r>
        <w:rPr/>
        <w:t>cambian.</w:t>
      </w:r>
      <w:r>
        <w:rPr>
          <w:spacing w:val="-33"/>
        </w:rPr>
        <w:t> </w:t>
      </w:r>
      <w:r>
        <w:rPr>
          <w:spacing w:val="-3"/>
        </w:rPr>
        <w:t>Una</w:t>
      </w:r>
      <w:r>
        <w:rPr>
          <w:spacing w:val="-33"/>
        </w:rPr>
        <w:t> </w:t>
      </w:r>
      <w:r>
        <w:rPr/>
        <w:t>de</w:t>
      </w:r>
      <w:r>
        <w:rPr>
          <w:spacing w:val="-33"/>
        </w:rPr>
        <w:t> </w:t>
      </w:r>
      <w:r>
        <w:rPr/>
        <w:t>las</w:t>
      </w:r>
      <w:r>
        <w:rPr>
          <w:spacing w:val="-33"/>
        </w:rPr>
        <w:t> </w:t>
      </w:r>
      <w:r>
        <w:rPr/>
        <w:t>razones es</w:t>
      </w:r>
      <w:r>
        <w:rPr>
          <w:spacing w:val="-36"/>
        </w:rPr>
        <w:t> </w:t>
      </w:r>
      <w:r>
        <w:rPr/>
        <w:t>la</w:t>
      </w:r>
      <w:r>
        <w:rPr>
          <w:spacing w:val="-36"/>
        </w:rPr>
        <w:t> </w:t>
      </w:r>
      <w:r>
        <w:rPr/>
        <w:t>adaptación</w:t>
      </w:r>
      <w:r>
        <w:rPr>
          <w:spacing w:val="-36"/>
        </w:rPr>
        <w:t> </w:t>
      </w:r>
      <w:r>
        <w:rPr/>
        <w:t>de</w:t>
      </w:r>
      <w:r>
        <w:rPr>
          <w:spacing w:val="-36"/>
        </w:rPr>
        <w:t> </w:t>
      </w:r>
      <w:r>
        <w:rPr/>
        <w:t>sus</w:t>
      </w:r>
      <w:r>
        <w:rPr>
          <w:spacing w:val="-36"/>
        </w:rPr>
        <w:t> </w:t>
      </w:r>
      <w:r>
        <w:rPr/>
        <w:t>hijos,</w:t>
      </w:r>
      <w:r>
        <w:rPr>
          <w:spacing w:val="-36"/>
        </w:rPr>
        <w:t> </w:t>
      </w:r>
      <w:r>
        <w:rPr/>
        <w:t>presentes</w:t>
      </w:r>
      <w:r>
        <w:rPr>
          <w:spacing w:val="-36"/>
        </w:rPr>
        <w:t> </w:t>
      </w:r>
      <w:r>
        <w:rPr/>
        <w:t>dentro</w:t>
      </w:r>
      <w:r>
        <w:rPr>
          <w:spacing w:val="-36"/>
        </w:rPr>
        <w:t> </w:t>
      </w:r>
      <w:r>
        <w:rPr/>
        <w:t>del</w:t>
      </w:r>
      <w:r>
        <w:rPr>
          <w:spacing w:val="-36"/>
        </w:rPr>
        <w:t> </w:t>
      </w:r>
      <w:r>
        <w:rPr/>
        <w:t>sistema</w:t>
      </w:r>
      <w:r>
        <w:rPr>
          <w:spacing w:val="-36"/>
        </w:rPr>
        <w:t> </w:t>
      </w:r>
      <w:r>
        <w:rPr/>
        <w:t>educativo,</w:t>
      </w:r>
      <w:r>
        <w:rPr>
          <w:spacing w:val="-36"/>
        </w:rPr>
        <w:t> </w:t>
      </w:r>
      <w:r>
        <w:rPr/>
        <w:t>a</w:t>
      </w:r>
      <w:r>
        <w:rPr>
          <w:spacing w:val="-36"/>
        </w:rPr>
        <w:t> </w:t>
      </w:r>
      <w:r>
        <w:rPr/>
        <w:t>las</w:t>
      </w:r>
      <w:r>
        <w:rPr>
          <w:spacing w:val="-36"/>
        </w:rPr>
        <w:t> </w:t>
      </w:r>
      <w:r>
        <w:rPr/>
        <w:t>condiciones de</w:t>
      </w:r>
      <w:r>
        <w:rPr>
          <w:spacing w:val="-34"/>
        </w:rPr>
        <w:t> </w:t>
      </w:r>
      <w:r>
        <w:rPr/>
        <w:t>vida</w:t>
      </w:r>
      <w:r>
        <w:rPr>
          <w:spacing w:val="-34"/>
        </w:rPr>
        <w:t> </w:t>
      </w:r>
      <w:r>
        <w:rPr/>
        <w:t>locales.</w:t>
      </w:r>
      <w:r>
        <w:rPr>
          <w:spacing w:val="-34"/>
        </w:rPr>
        <w:t> </w:t>
      </w:r>
      <w:r>
        <w:rPr/>
        <w:t>Los</w:t>
      </w:r>
      <w:r>
        <w:rPr>
          <w:spacing w:val="-34"/>
        </w:rPr>
        <w:t> </w:t>
      </w:r>
      <w:r>
        <w:rPr/>
        <w:t>ucranianos</w:t>
      </w:r>
      <w:r>
        <w:rPr>
          <w:spacing w:val="-34"/>
        </w:rPr>
        <w:t> </w:t>
      </w:r>
      <w:r>
        <w:rPr/>
        <w:t>reciben</w:t>
      </w:r>
      <w:r>
        <w:rPr>
          <w:spacing w:val="-34"/>
        </w:rPr>
        <w:t> </w:t>
      </w:r>
      <w:r>
        <w:rPr/>
        <w:t>el</w:t>
      </w:r>
      <w:r>
        <w:rPr>
          <w:spacing w:val="-34"/>
        </w:rPr>
        <w:t> </w:t>
      </w:r>
      <w:r>
        <w:rPr/>
        <w:t>apoyo</w:t>
      </w:r>
      <w:r>
        <w:rPr>
          <w:spacing w:val="-34"/>
        </w:rPr>
        <w:t> </w:t>
      </w:r>
      <w:r>
        <w:rPr/>
        <w:t>social</w:t>
      </w:r>
      <w:r>
        <w:rPr>
          <w:spacing w:val="-34"/>
        </w:rPr>
        <w:t> </w:t>
      </w:r>
      <w:r>
        <w:rPr/>
        <w:t>tanto</w:t>
      </w:r>
      <w:r>
        <w:rPr>
          <w:spacing w:val="-34"/>
        </w:rPr>
        <w:t> </w:t>
      </w:r>
      <w:r>
        <w:rPr/>
        <w:t>en</w:t>
      </w:r>
      <w:r>
        <w:rPr>
          <w:spacing w:val="-34"/>
        </w:rPr>
        <w:t> </w:t>
      </w:r>
      <w:r>
        <w:rPr/>
        <w:t>su</w:t>
      </w:r>
      <w:r>
        <w:rPr>
          <w:spacing w:val="-34"/>
        </w:rPr>
        <w:t> </w:t>
      </w:r>
      <w:r>
        <w:rPr/>
        <w:t>país</w:t>
      </w:r>
      <w:r>
        <w:rPr>
          <w:spacing w:val="-34"/>
        </w:rPr>
        <w:t> </w:t>
      </w:r>
      <w:r>
        <w:rPr/>
        <w:t>de</w:t>
      </w:r>
      <w:r>
        <w:rPr>
          <w:spacing w:val="-34"/>
        </w:rPr>
        <w:t> </w:t>
      </w:r>
      <w:r>
        <w:rPr/>
        <w:t>origen</w:t>
      </w:r>
      <w:r>
        <w:rPr>
          <w:spacing w:val="-34"/>
        </w:rPr>
        <w:t> </w:t>
      </w:r>
      <w:r>
        <w:rPr/>
        <w:t>(ante todo</w:t>
      </w:r>
      <w:r>
        <w:rPr>
          <w:spacing w:val="-21"/>
        </w:rPr>
        <w:t> </w:t>
      </w:r>
      <w:r>
        <w:rPr/>
        <w:t>al</w:t>
      </w:r>
      <w:r>
        <w:rPr>
          <w:spacing w:val="-21"/>
        </w:rPr>
        <w:t> </w:t>
      </w:r>
      <w:r>
        <w:rPr/>
        <w:t>inicio</w:t>
      </w:r>
      <w:r>
        <w:rPr>
          <w:spacing w:val="-21"/>
        </w:rPr>
        <w:t> </w:t>
      </w:r>
      <w:r>
        <w:rPr/>
        <w:t>de</w:t>
      </w:r>
      <w:r>
        <w:rPr>
          <w:spacing w:val="-21"/>
        </w:rPr>
        <w:t> </w:t>
      </w:r>
      <w:r>
        <w:rPr/>
        <w:t>su</w:t>
      </w:r>
      <w:r>
        <w:rPr>
          <w:spacing w:val="-21"/>
        </w:rPr>
        <w:t> </w:t>
      </w:r>
      <w:r>
        <w:rPr/>
        <w:t>estancia)</w:t>
      </w:r>
      <w:r>
        <w:rPr>
          <w:spacing w:val="-21"/>
        </w:rPr>
        <w:t> </w:t>
      </w:r>
      <w:r>
        <w:rPr/>
        <w:t>como</w:t>
      </w:r>
      <w:r>
        <w:rPr>
          <w:spacing w:val="-21"/>
        </w:rPr>
        <w:t> </w:t>
      </w:r>
      <w:r>
        <w:rPr/>
        <w:t>en</w:t>
      </w:r>
      <w:r>
        <w:rPr>
          <w:spacing w:val="-21"/>
        </w:rPr>
        <w:t> </w:t>
      </w:r>
      <w:r>
        <w:rPr/>
        <w:t>el</w:t>
      </w:r>
      <w:r>
        <w:rPr>
          <w:spacing w:val="-21"/>
        </w:rPr>
        <w:t> </w:t>
      </w:r>
      <w:r>
        <w:rPr/>
        <w:t>marco</w:t>
      </w:r>
      <w:r>
        <w:rPr>
          <w:spacing w:val="-21"/>
        </w:rPr>
        <w:t> </w:t>
      </w:r>
      <w:r>
        <w:rPr/>
        <w:t>de</w:t>
      </w:r>
      <w:r>
        <w:rPr>
          <w:spacing w:val="-21"/>
        </w:rPr>
        <w:t> </w:t>
      </w:r>
      <w:r>
        <w:rPr/>
        <w:t>las</w:t>
      </w:r>
      <w:r>
        <w:rPr>
          <w:spacing w:val="-21"/>
        </w:rPr>
        <w:t> </w:t>
      </w:r>
      <w:r>
        <w:rPr/>
        <w:t>redes</w:t>
      </w:r>
      <w:r>
        <w:rPr>
          <w:spacing w:val="-21"/>
        </w:rPr>
        <w:t> </w:t>
      </w:r>
      <w:r>
        <w:rPr/>
        <w:t>sociales</w:t>
      </w:r>
      <w:r>
        <w:rPr>
          <w:spacing w:val="-21"/>
        </w:rPr>
        <w:t> </w:t>
      </w:r>
      <w:r>
        <w:rPr/>
        <w:t>existentes.</w:t>
      </w:r>
      <w:r>
        <w:rPr>
          <w:spacing w:val="-21"/>
        </w:rPr>
        <w:t> </w:t>
      </w:r>
      <w:r>
        <w:rPr/>
        <w:t>Ade- más,</w:t>
      </w:r>
      <w:r>
        <w:rPr>
          <w:spacing w:val="-23"/>
        </w:rPr>
        <w:t> </w:t>
      </w:r>
      <w:r>
        <w:rPr/>
        <w:t>suelen</w:t>
      </w:r>
      <w:r>
        <w:rPr>
          <w:spacing w:val="-23"/>
        </w:rPr>
        <w:t> </w:t>
      </w:r>
      <w:r>
        <w:rPr/>
        <w:t>mantener</w:t>
      </w:r>
      <w:r>
        <w:rPr>
          <w:spacing w:val="-23"/>
        </w:rPr>
        <w:t> </w:t>
      </w:r>
      <w:r>
        <w:rPr/>
        <w:t>un</w:t>
      </w:r>
      <w:r>
        <w:rPr>
          <w:spacing w:val="-23"/>
        </w:rPr>
        <w:t> </w:t>
      </w:r>
      <w:r>
        <w:rPr/>
        <w:t>contacto</w:t>
      </w:r>
      <w:r>
        <w:rPr>
          <w:spacing w:val="-23"/>
        </w:rPr>
        <w:t> </w:t>
      </w:r>
      <w:r>
        <w:rPr/>
        <w:t>activo</w:t>
      </w:r>
      <w:r>
        <w:rPr>
          <w:spacing w:val="-23"/>
        </w:rPr>
        <w:t> </w:t>
      </w:r>
      <w:r>
        <w:rPr/>
        <w:t>con</w:t>
      </w:r>
      <w:r>
        <w:rPr>
          <w:spacing w:val="-23"/>
        </w:rPr>
        <w:t> </w:t>
      </w:r>
      <w:r>
        <w:rPr/>
        <w:t>sus</w:t>
      </w:r>
      <w:r>
        <w:rPr>
          <w:spacing w:val="-23"/>
        </w:rPr>
        <w:t> </w:t>
      </w:r>
      <w:r>
        <w:rPr/>
        <w:t>familiares</w:t>
      </w:r>
      <w:r>
        <w:rPr>
          <w:spacing w:val="-23"/>
        </w:rPr>
        <w:t> </w:t>
      </w:r>
      <w:r>
        <w:rPr/>
        <w:t>en</w:t>
      </w:r>
      <w:r>
        <w:rPr>
          <w:spacing w:val="-23"/>
        </w:rPr>
        <w:t> </w:t>
      </w:r>
      <w:r>
        <w:rPr/>
        <w:t>Ucrania.</w:t>
      </w:r>
      <w:r>
        <w:rPr>
          <w:spacing w:val="-23"/>
        </w:rPr>
        <w:t> </w:t>
      </w:r>
      <w:r>
        <w:rPr/>
        <w:t>Se</w:t>
      </w:r>
      <w:r>
        <w:rPr>
          <w:spacing w:val="-23"/>
        </w:rPr>
        <w:t> </w:t>
      </w:r>
      <w:r>
        <w:rPr/>
        <w:t>muestran muy</w:t>
      </w:r>
      <w:r>
        <w:rPr>
          <w:spacing w:val="-28"/>
        </w:rPr>
        <w:t> </w:t>
      </w:r>
      <w:r>
        <w:rPr/>
        <w:t>sensibles</w:t>
      </w:r>
      <w:r>
        <w:rPr>
          <w:spacing w:val="-28"/>
        </w:rPr>
        <w:t> </w:t>
      </w:r>
      <w:r>
        <w:rPr/>
        <w:t>por</w:t>
      </w:r>
      <w:r>
        <w:rPr>
          <w:spacing w:val="-28"/>
        </w:rPr>
        <w:t> </w:t>
      </w:r>
      <w:r>
        <w:rPr/>
        <w:t>no</w:t>
      </w:r>
      <w:r>
        <w:rPr>
          <w:spacing w:val="-28"/>
        </w:rPr>
        <w:t> </w:t>
      </w:r>
      <w:r>
        <w:rPr/>
        <w:t>ser</w:t>
      </w:r>
      <w:r>
        <w:rPr>
          <w:spacing w:val="-28"/>
        </w:rPr>
        <w:t> </w:t>
      </w:r>
      <w:r>
        <w:rPr/>
        <w:t>aceptados</w:t>
      </w:r>
      <w:r>
        <w:rPr>
          <w:spacing w:val="-28"/>
        </w:rPr>
        <w:t> </w:t>
      </w:r>
      <w:r>
        <w:rPr/>
        <w:t>por</w:t>
      </w:r>
      <w:r>
        <w:rPr>
          <w:spacing w:val="-28"/>
        </w:rPr>
        <w:t> </w:t>
      </w:r>
      <w:r>
        <w:rPr/>
        <w:t>parte</w:t>
      </w:r>
      <w:r>
        <w:rPr>
          <w:spacing w:val="-28"/>
        </w:rPr>
        <w:t> </w:t>
      </w:r>
      <w:r>
        <w:rPr/>
        <w:t>de</w:t>
      </w:r>
      <w:r>
        <w:rPr>
          <w:spacing w:val="-28"/>
        </w:rPr>
        <w:t> </w:t>
      </w:r>
      <w:r>
        <w:rPr/>
        <w:t>la</w:t>
      </w:r>
      <w:r>
        <w:rPr>
          <w:spacing w:val="-28"/>
        </w:rPr>
        <w:t> </w:t>
      </w:r>
      <w:r>
        <w:rPr/>
        <w:t>sociedad</w:t>
      </w:r>
      <w:r>
        <w:rPr>
          <w:spacing w:val="-28"/>
        </w:rPr>
        <w:t> </w:t>
      </w:r>
      <w:r>
        <w:rPr/>
        <w:t>checa</w:t>
      </w:r>
      <w:r>
        <w:rPr>
          <w:spacing w:val="-28"/>
        </w:rPr>
        <w:t> </w:t>
      </w:r>
      <w:r>
        <w:rPr/>
        <w:t>y</w:t>
      </w:r>
      <w:r>
        <w:rPr>
          <w:spacing w:val="-28"/>
        </w:rPr>
        <w:t> </w:t>
      </w:r>
      <w:r>
        <w:rPr/>
        <w:t>seguir</w:t>
      </w:r>
      <w:r>
        <w:rPr>
          <w:spacing w:val="-28"/>
        </w:rPr>
        <w:t> </w:t>
      </w:r>
      <w:r>
        <w:rPr/>
        <w:t>considera- dos</w:t>
      </w:r>
      <w:r>
        <w:rPr>
          <w:spacing w:val="-20"/>
        </w:rPr>
        <w:t> </w:t>
      </w:r>
      <w:r>
        <w:rPr/>
        <w:t>como</w:t>
      </w:r>
      <w:r>
        <w:rPr>
          <w:spacing w:val="-20"/>
        </w:rPr>
        <w:t> </w:t>
      </w:r>
      <w:r>
        <w:rPr/>
        <w:t>extranjeros.</w:t>
      </w:r>
      <w:r>
        <w:rPr>
          <w:spacing w:val="-20"/>
        </w:rPr>
        <w:t> </w:t>
      </w:r>
      <w:r>
        <w:rPr/>
        <w:t>Sin</w:t>
      </w:r>
      <w:r>
        <w:rPr>
          <w:spacing w:val="-20"/>
        </w:rPr>
        <w:t> </w:t>
      </w:r>
      <w:r>
        <w:rPr/>
        <w:t>embargo,</w:t>
      </w:r>
      <w:r>
        <w:rPr>
          <w:spacing w:val="-20"/>
        </w:rPr>
        <w:t> </w:t>
      </w:r>
      <w:r>
        <w:rPr/>
        <w:t>esto</w:t>
      </w:r>
      <w:r>
        <w:rPr>
          <w:spacing w:val="-20"/>
        </w:rPr>
        <w:t> </w:t>
      </w:r>
      <w:r>
        <w:rPr/>
        <w:t>cambia</w:t>
      </w:r>
      <w:r>
        <w:rPr>
          <w:spacing w:val="-20"/>
        </w:rPr>
        <w:t> </w:t>
      </w:r>
      <w:r>
        <w:rPr/>
        <w:t>con</w:t>
      </w:r>
      <w:r>
        <w:rPr>
          <w:spacing w:val="-20"/>
        </w:rPr>
        <w:t> </w:t>
      </w:r>
      <w:r>
        <w:rPr/>
        <w:t>la</w:t>
      </w:r>
      <w:r>
        <w:rPr>
          <w:spacing w:val="-20"/>
        </w:rPr>
        <w:t> </w:t>
      </w:r>
      <w:r>
        <w:rPr/>
        <w:t>larga</w:t>
      </w:r>
      <w:r>
        <w:rPr>
          <w:spacing w:val="-20"/>
        </w:rPr>
        <w:t> </w:t>
      </w:r>
      <w:r>
        <w:rPr/>
        <w:t>estancia,</w:t>
      </w:r>
      <w:r>
        <w:rPr>
          <w:spacing w:val="-20"/>
        </w:rPr>
        <w:t> </w:t>
      </w:r>
      <w:r>
        <w:rPr/>
        <w:t>un</w:t>
      </w:r>
      <w:r>
        <w:rPr>
          <w:spacing w:val="-20"/>
        </w:rPr>
        <w:t> </w:t>
      </w:r>
      <w:r>
        <w:rPr/>
        <w:t>hecho</w:t>
      </w:r>
      <w:r>
        <w:rPr>
          <w:spacing w:val="-20"/>
        </w:rPr>
        <w:t> </w:t>
      </w:r>
      <w:r>
        <w:rPr/>
        <w:t>que se</w:t>
      </w:r>
      <w:r>
        <w:rPr>
          <w:spacing w:val="-19"/>
        </w:rPr>
        <w:t> </w:t>
      </w:r>
      <w:r>
        <w:rPr/>
        <w:t>puede</w:t>
      </w:r>
      <w:r>
        <w:rPr>
          <w:spacing w:val="-19"/>
        </w:rPr>
        <w:t> </w:t>
      </w:r>
      <w:r>
        <w:rPr/>
        <w:t>demostrar</w:t>
      </w:r>
      <w:r>
        <w:rPr>
          <w:spacing w:val="-19"/>
        </w:rPr>
        <w:t> </w:t>
      </w:r>
      <w:r>
        <w:rPr/>
        <w:t>al</w:t>
      </w:r>
      <w:r>
        <w:rPr>
          <w:spacing w:val="-19"/>
        </w:rPr>
        <w:t> </w:t>
      </w:r>
      <w:r>
        <w:rPr/>
        <w:t>observar</w:t>
      </w:r>
      <w:r>
        <w:rPr>
          <w:spacing w:val="-19"/>
        </w:rPr>
        <w:t> </w:t>
      </w:r>
      <w:r>
        <w:rPr/>
        <w:t>la</w:t>
      </w:r>
      <w:r>
        <w:rPr>
          <w:spacing w:val="-19"/>
        </w:rPr>
        <w:t> </w:t>
      </w:r>
      <w:r>
        <w:rPr/>
        <w:t>densidad</w:t>
      </w:r>
      <w:r>
        <w:rPr>
          <w:spacing w:val="-19"/>
        </w:rPr>
        <w:t> </w:t>
      </w:r>
      <w:r>
        <w:rPr/>
        <w:t>de</w:t>
      </w:r>
      <w:r>
        <w:rPr>
          <w:spacing w:val="-19"/>
        </w:rPr>
        <w:t> </w:t>
      </w:r>
      <w:r>
        <w:rPr/>
        <w:t>las</w:t>
      </w:r>
      <w:r>
        <w:rPr>
          <w:spacing w:val="-19"/>
        </w:rPr>
        <w:t> </w:t>
      </w:r>
      <w:r>
        <w:rPr/>
        <w:t>redes</w:t>
      </w:r>
      <w:r>
        <w:rPr>
          <w:spacing w:val="-19"/>
        </w:rPr>
        <w:t> </w:t>
      </w:r>
      <w:r>
        <w:rPr/>
        <w:t>sociales</w:t>
      </w:r>
      <w:r>
        <w:rPr>
          <w:spacing w:val="-19"/>
        </w:rPr>
        <w:t> </w:t>
      </w:r>
      <w:r>
        <w:rPr/>
        <w:t>dentro</w:t>
      </w:r>
      <w:r>
        <w:rPr>
          <w:spacing w:val="-19"/>
        </w:rPr>
        <w:t> </w:t>
      </w:r>
      <w:r>
        <w:rPr/>
        <w:t>de</w:t>
      </w:r>
      <w:r>
        <w:rPr>
          <w:spacing w:val="-19"/>
        </w:rPr>
        <w:t> </w:t>
      </w:r>
      <w:r>
        <w:rPr/>
        <w:t>las</w:t>
      </w:r>
      <w:r>
        <w:rPr>
          <w:spacing w:val="-19"/>
        </w:rPr>
        <w:t> </w:t>
      </w:r>
      <w:r>
        <w:rPr/>
        <w:t>cuales </w:t>
      </w:r>
      <w:r>
        <w:rPr>
          <w:w w:val="95"/>
        </w:rPr>
        <w:t>aparecen también los representantes de la sociedad</w:t>
      </w:r>
      <w:r>
        <w:rPr>
          <w:spacing w:val="24"/>
          <w:w w:val="95"/>
        </w:rPr>
        <w:t> </w:t>
      </w:r>
      <w:r>
        <w:rPr>
          <w:w w:val="95"/>
        </w:rPr>
        <w:t>mayoritaria.</w:t>
      </w:r>
    </w:p>
    <w:p>
      <w:pPr>
        <w:pStyle w:val="BodyText"/>
        <w:spacing w:line="271" w:lineRule="auto" w:before="2"/>
        <w:ind w:left="100" w:right="115" w:firstLine="359"/>
        <w:jc w:val="both"/>
      </w:pPr>
      <w:r>
        <w:rPr/>
        <w:t>Los grupos mongoles resultan más encerrados, a veces interconectados, y sus miembros no procuran –ni siquiera tienen la oportunidad de hacerlo– captar la cultura</w:t>
      </w:r>
      <w:r>
        <w:rPr>
          <w:spacing w:val="-21"/>
        </w:rPr>
        <w:t> </w:t>
      </w:r>
      <w:r>
        <w:rPr/>
        <w:t>y</w:t>
      </w:r>
      <w:r>
        <w:rPr>
          <w:spacing w:val="-21"/>
        </w:rPr>
        <w:t> </w:t>
      </w:r>
      <w:r>
        <w:rPr/>
        <w:t>los</w:t>
      </w:r>
      <w:r>
        <w:rPr>
          <w:spacing w:val="-21"/>
        </w:rPr>
        <w:t> </w:t>
      </w:r>
      <w:r>
        <w:rPr/>
        <w:t>valores</w:t>
      </w:r>
      <w:r>
        <w:rPr>
          <w:spacing w:val="-21"/>
        </w:rPr>
        <w:t> </w:t>
      </w:r>
      <w:r>
        <w:rPr/>
        <w:t>locales</w:t>
      </w:r>
      <w:r>
        <w:rPr>
          <w:spacing w:val="-21"/>
        </w:rPr>
        <w:t> </w:t>
      </w:r>
      <w:r>
        <w:rPr/>
        <w:t>que</w:t>
      </w:r>
      <w:r>
        <w:rPr>
          <w:spacing w:val="-21"/>
        </w:rPr>
        <w:t> </w:t>
      </w:r>
      <w:r>
        <w:rPr/>
        <w:t>resultan</w:t>
      </w:r>
      <w:r>
        <w:rPr>
          <w:spacing w:val="-21"/>
        </w:rPr>
        <w:t> </w:t>
      </w:r>
      <w:r>
        <w:rPr/>
        <w:t>relativamente</w:t>
      </w:r>
      <w:r>
        <w:rPr>
          <w:spacing w:val="-21"/>
        </w:rPr>
        <w:t> </w:t>
      </w:r>
      <w:r>
        <w:rPr/>
        <w:t>distantes</w:t>
      </w:r>
      <w:r>
        <w:rPr>
          <w:spacing w:val="-21"/>
        </w:rPr>
        <w:t> </w:t>
      </w:r>
      <w:r>
        <w:rPr/>
        <w:t>de</w:t>
      </w:r>
      <w:r>
        <w:rPr>
          <w:spacing w:val="-21"/>
        </w:rPr>
        <w:t> </w:t>
      </w:r>
      <w:r>
        <w:rPr/>
        <w:t>los</w:t>
      </w:r>
      <w:r>
        <w:rPr>
          <w:spacing w:val="-21"/>
        </w:rPr>
        <w:t> </w:t>
      </w:r>
      <w:r>
        <w:rPr/>
        <w:t>mongólicos. </w:t>
      </w:r>
      <w:r>
        <w:rPr>
          <w:spacing w:val="-5"/>
        </w:rPr>
        <w:t>Tratan</w:t>
      </w:r>
      <w:r>
        <w:rPr>
          <w:spacing w:val="-15"/>
        </w:rPr>
        <w:t> </w:t>
      </w:r>
      <w:r>
        <w:rPr/>
        <w:t>de</w:t>
      </w:r>
      <w:r>
        <w:rPr>
          <w:spacing w:val="-15"/>
        </w:rPr>
        <w:t> </w:t>
      </w:r>
      <w:r>
        <w:rPr/>
        <w:t>mantener</w:t>
      </w:r>
      <w:r>
        <w:rPr>
          <w:spacing w:val="-15"/>
        </w:rPr>
        <w:t> </w:t>
      </w:r>
      <w:r>
        <w:rPr/>
        <w:t>sus</w:t>
      </w:r>
      <w:r>
        <w:rPr>
          <w:spacing w:val="-15"/>
        </w:rPr>
        <w:t> </w:t>
      </w:r>
      <w:r>
        <w:rPr/>
        <w:t>costumbres,</w:t>
      </w:r>
      <w:r>
        <w:rPr>
          <w:spacing w:val="-15"/>
        </w:rPr>
        <w:t> </w:t>
      </w:r>
      <w:r>
        <w:rPr/>
        <w:t>pero</w:t>
      </w:r>
      <w:r>
        <w:rPr>
          <w:spacing w:val="-15"/>
        </w:rPr>
        <w:t> </w:t>
      </w:r>
      <w:r>
        <w:rPr/>
        <w:t>su</w:t>
      </w:r>
      <w:r>
        <w:rPr>
          <w:spacing w:val="-15"/>
        </w:rPr>
        <w:t> </w:t>
      </w:r>
      <w:r>
        <w:rPr/>
        <w:t>modo</w:t>
      </w:r>
      <w:r>
        <w:rPr>
          <w:spacing w:val="-15"/>
        </w:rPr>
        <w:t> </w:t>
      </w:r>
      <w:r>
        <w:rPr/>
        <w:t>de</w:t>
      </w:r>
      <w:r>
        <w:rPr>
          <w:spacing w:val="-15"/>
        </w:rPr>
        <w:t> </w:t>
      </w:r>
      <w:r>
        <w:rPr/>
        <w:t>vida</w:t>
      </w:r>
      <w:r>
        <w:rPr>
          <w:spacing w:val="-15"/>
        </w:rPr>
        <w:t> </w:t>
      </w:r>
      <w:r>
        <w:rPr/>
        <w:t>suele</w:t>
      </w:r>
      <w:r>
        <w:rPr>
          <w:spacing w:val="-15"/>
        </w:rPr>
        <w:t> </w:t>
      </w:r>
      <w:r>
        <w:rPr/>
        <w:t>chocar</w:t>
      </w:r>
      <w:r>
        <w:rPr>
          <w:spacing w:val="-15"/>
        </w:rPr>
        <w:t> </w:t>
      </w:r>
      <w:r>
        <w:rPr/>
        <w:t>con</w:t>
      </w:r>
      <w:r>
        <w:rPr>
          <w:spacing w:val="-15"/>
        </w:rPr>
        <w:t> </w:t>
      </w:r>
      <w:r>
        <w:rPr/>
        <w:t>el</w:t>
      </w:r>
      <w:r>
        <w:rPr>
          <w:spacing w:val="-15"/>
        </w:rPr>
        <w:t> </w:t>
      </w:r>
      <w:r>
        <w:rPr/>
        <w:t>ritmo y</w:t>
      </w:r>
      <w:r>
        <w:rPr>
          <w:spacing w:val="-12"/>
        </w:rPr>
        <w:t> </w:t>
      </w:r>
      <w:r>
        <w:rPr/>
        <w:t>la</w:t>
      </w:r>
      <w:r>
        <w:rPr>
          <w:spacing w:val="-12"/>
        </w:rPr>
        <w:t> </w:t>
      </w:r>
      <w:r>
        <w:rPr/>
        <w:t>exigencia</w:t>
      </w:r>
      <w:r>
        <w:rPr>
          <w:spacing w:val="-12"/>
        </w:rPr>
        <w:t> </w:t>
      </w:r>
      <w:r>
        <w:rPr/>
        <w:t>de</w:t>
      </w:r>
      <w:r>
        <w:rPr>
          <w:spacing w:val="-12"/>
        </w:rPr>
        <w:t> </w:t>
      </w:r>
      <w:r>
        <w:rPr/>
        <w:t>su</w:t>
      </w:r>
      <w:r>
        <w:rPr>
          <w:spacing w:val="-12"/>
        </w:rPr>
        <w:t> </w:t>
      </w:r>
      <w:r>
        <w:rPr/>
        <w:t>trabajo.</w:t>
      </w:r>
      <w:r>
        <w:rPr>
          <w:spacing w:val="-20"/>
        </w:rPr>
        <w:t> </w:t>
      </w:r>
      <w:r>
        <w:rPr>
          <w:spacing w:val="-8"/>
        </w:rPr>
        <w:t>Tal</w:t>
      </w:r>
      <w:r>
        <w:rPr>
          <w:spacing w:val="-12"/>
        </w:rPr>
        <w:t> </w:t>
      </w:r>
      <w:r>
        <w:rPr/>
        <w:t>como</w:t>
      </w:r>
      <w:r>
        <w:rPr>
          <w:spacing w:val="-12"/>
        </w:rPr>
        <w:t> </w:t>
      </w:r>
      <w:r>
        <w:rPr/>
        <w:t>los</w:t>
      </w:r>
      <w:r>
        <w:rPr>
          <w:spacing w:val="-12"/>
        </w:rPr>
        <w:t> </w:t>
      </w:r>
      <w:r>
        <w:rPr/>
        <w:t>ucranianos,</w:t>
      </w:r>
      <w:r>
        <w:rPr>
          <w:spacing w:val="-12"/>
        </w:rPr>
        <w:t> </w:t>
      </w:r>
      <w:r>
        <w:rPr/>
        <w:t>muchos</w:t>
      </w:r>
      <w:r>
        <w:rPr>
          <w:spacing w:val="-12"/>
        </w:rPr>
        <w:t> </w:t>
      </w:r>
      <w:r>
        <w:rPr/>
        <w:t>mongoles</w:t>
      </w:r>
      <w:r>
        <w:rPr>
          <w:spacing w:val="-12"/>
        </w:rPr>
        <w:t> </w:t>
      </w:r>
      <w:r>
        <w:rPr/>
        <w:t>nunca</w:t>
      </w:r>
      <w:r>
        <w:rPr>
          <w:spacing w:val="-12"/>
        </w:rPr>
        <w:t> </w:t>
      </w:r>
      <w:r>
        <w:rPr/>
        <w:t>han visitado</w:t>
      </w:r>
      <w:r>
        <w:rPr>
          <w:spacing w:val="-25"/>
        </w:rPr>
        <w:t> </w:t>
      </w:r>
      <w:r>
        <w:rPr/>
        <w:t>un</w:t>
      </w:r>
      <w:r>
        <w:rPr>
          <w:spacing w:val="-25"/>
        </w:rPr>
        <w:t> </w:t>
      </w:r>
      <w:r>
        <w:rPr/>
        <w:t>hogar</w:t>
      </w:r>
      <w:r>
        <w:rPr>
          <w:spacing w:val="-25"/>
        </w:rPr>
        <w:t> </w:t>
      </w:r>
      <w:r>
        <w:rPr/>
        <w:t>checo</w:t>
      </w:r>
      <w:r>
        <w:rPr>
          <w:spacing w:val="-25"/>
        </w:rPr>
        <w:t> </w:t>
      </w:r>
      <w:r>
        <w:rPr/>
        <w:t>y</w:t>
      </w:r>
      <w:r>
        <w:rPr>
          <w:spacing w:val="-25"/>
        </w:rPr>
        <w:t> </w:t>
      </w:r>
      <w:r>
        <w:rPr/>
        <w:t>si</w:t>
      </w:r>
      <w:r>
        <w:rPr>
          <w:spacing w:val="-25"/>
        </w:rPr>
        <w:t> </w:t>
      </w:r>
      <w:r>
        <w:rPr/>
        <w:t>se</w:t>
      </w:r>
      <w:r>
        <w:rPr>
          <w:spacing w:val="-25"/>
        </w:rPr>
        <w:t> </w:t>
      </w:r>
      <w:r>
        <w:rPr/>
        <w:t>tiene</w:t>
      </w:r>
      <w:r>
        <w:rPr>
          <w:spacing w:val="-25"/>
        </w:rPr>
        <w:t> </w:t>
      </w:r>
      <w:r>
        <w:rPr/>
        <w:t>en</w:t>
      </w:r>
      <w:r>
        <w:rPr>
          <w:spacing w:val="-25"/>
        </w:rPr>
        <w:t> </w:t>
      </w:r>
      <w:r>
        <w:rPr/>
        <w:t>cuenta</w:t>
      </w:r>
      <w:r>
        <w:rPr>
          <w:spacing w:val="-25"/>
        </w:rPr>
        <w:t> </w:t>
      </w:r>
      <w:r>
        <w:rPr/>
        <w:t>la</w:t>
      </w:r>
      <w:r>
        <w:rPr>
          <w:spacing w:val="-25"/>
        </w:rPr>
        <w:t> </w:t>
      </w:r>
      <w:r>
        <w:rPr/>
        <w:t>distancia</w:t>
      </w:r>
      <w:r>
        <w:rPr>
          <w:spacing w:val="-25"/>
        </w:rPr>
        <w:t> </w:t>
      </w:r>
      <w:r>
        <w:rPr/>
        <w:t>cultural</w:t>
      </w:r>
      <w:r>
        <w:rPr>
          <w:spacing w:val="-25"/>
        </w:rPr>
        <w:t> </w:t>
      </w:r>
      <w:r>
        <w:rPr/>
        <w:t>entre</w:t>
      </w:r>
      <w:r>
        <w:rPr>
          <w:spacing w:val="-25"/>
        </w:rPr>
        <w:t> </w:t>
      </w:r>
      <w:r>
        <w:rPr/>
        <w:t>la</w:t>
      </w:r>
      <w:r>
        <w:rPr>
          <w:spacing w:val="-25"/>
        </w:rPr>
        <w:t> </w:t>
      </w:r>
      <w:r>
        <w:rPr/>
        <w:t>República Checa</w:t>
      </w:r>
      <w:r>
        <w:rPr>
          <w:spacing w:val="-13"/>
        </w:rPr>
        <w:t> </w:t>
      </w:r>
      <w:r>
        <w:rPr/>
        <w:t>y</w:t>
      </w:r>
      <w:r>
        <w:rPr>
          <w:spacing w:val="-13"/>
        </w:rPr>
        <w:t> </w:t>
      </w:r>
      <w:r>
        <w:rPr/>
        <w:t>Mongolia,</w:t>
      </w:r>
      <w:r>
        <w:rPr>
          <w:spacing w:val="-13"/>
        </w:rPr>
        <w:t> </w:t>
      </w:r>
      <w:r>
        <w:rPr/>
        <w:t>surge</w:t>
      </w:r>
      <w:r>
        <w:rPr>
          <w:spacing w:val="-13"/>
        </w:rPr>
        <w:t> </w:t>
      </w:r>
      <w:r>
        <w:rPr/>
        <w:t>la</w:t>
      </w:r>
      <w:r>
        <w:rPr>
          <w:spacing w:val="-13"/>
        </w:rPr>
        <w:t> </w:t>
      </w:r>
      <w:r>
        <w:rPr/>
        <w:t>pregunta</w:t>
      </w:r>
      <w:r>
        <w:rPr>
          <w:spacing w:val="-13"/>
        </w:rPr>
        <w:t> </w:t>
      </w:r>
      <w:r>
        <w:rPr/>
        <w:t>en</w:t>
      </w:r>
      <w:r>
        <w:rPr>
          <w:spacing w:val="-13"/>
        </w:rPr>
        <w:t> </w:t>
      </w:r>
      <w:r>
        <w:rPr/>
        <w:t>qué</w:t>
      </w:r>
      <w:r>
        <w:rPr>
          <w:spacing w:val="-13"/>
        </w:rPr>
        <w:t> </w:t>
      </w:r>
      <w:r>
        <w:rPr/>
        <w:t>medida</w:t>
      </w:r>
      <w:r>
        <w:rPr>
          <w:spacing w:val="-13"/>
        </w:rPr>
        <w:t> </w:t>
      </w:r>
      <w:r>
        <w:rPr/>
        <w:t>los</w:t>
      </w:r>
      <w:r>
        <w:rPr>
          <w:spacing w:val="-13"/>
        </w:rPr>
        <w:t> </w:t>
      </w:r>
      <w:r>
        <w:rPr/>
        <w:t>mongoles</w:t>
      </w:r>
      <w:r>
        <w:rPr>
          <w:spacing w:val="-13"/>
        </w:rPr>
        <w:t> </w:t>
      </w:r>
      <w:r>
        <w:rPr/>
        <w:t>realmente</w:t>
      </w:r>
      <w:r>
        <w:rPr>
          <w:spacing w:val="-13"/>
        </w:rPr>
        <w:t> </w:t>
      </w:r>
      <w:r>
        <w:rPr/>
        <w:t>cono- cen</w:t>
      </w:r>
      <w:r>
        <w:rPr>
          <w:spacing w:val="-21"/>
        </w:rPr>
        <w:t> </w:t>
      </w:r>
      <w:r>
        <w:rPr/>
        <w:t>la</w:t>
      </w:r>
      <w:r>
        <w:rPr>
          <w:spacing w:val="-21"/>
        </w:rPr>
        <w:t> </w:t>
      </w:r>
      <w:r>
        <w:rPr/>
        <w:t>cultura</w:t>
      </w:r>
      <w:r>
        <w:rPr>
          <w:spacing w:val="-21"/>
        </w:rPr>
        <w:t> </w:t>
      </w:r>
      <w:r>
        <w:rPr/>
        <w:t>checa.</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spacing w:before="20"/>
        <w:ind w:left="10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00" w:right="116"/>
        <w:jc w:val="both"/>
      </w:pPr>
      <w:r>
        <w:rPr/>
        <w:t>Desde</w:t>
      </w:r>
      <w:r>
        <w:rPr>
          <w:spacing w:val="-34"/>
        </w:rPr>
        <w:t> </w:t>
      </w:r>
      <w:r>
        <w:rPr/>
        <w:t>la</w:t>
      </w:r>
      <w:r>
        <w:rPr>
          <w:spacing w:val="-34"/>
        </w:rPr>
        <w:t> </w:t>
      </w:r>
      <w:r>
        <w:rPr/>
        <w:t>perspectiva</w:t>
      </w:r>
      <w:r>
        <w:rPr>
          <w:spacing w:val="-34"/>
        </w:rPr>
        <w:t> </w:t>
      </w:r>
      <w:r>
        <w:rPr/>
        <w:t>de</w:t>
      </w:r>
      <w:r>
        <w:rPr>
          <w:spacing w:val="-34"/>
        </w:rPr>
        <w:t> </w:t>
      </w:r>
      <w:r>
        <w:rPr/>
        <w:t>los</w:t>
      </w:r>
      <w:r>
        <w:rPr>
          <w:spacing w:val="-34"/>
        </w:rPr>
        <w:t> </w:t>
      </w:r>
      <w:r>
        <w:rPr/>
        <w:t>diferentes</w:t>
      </w:r>
      <w:r>
        <w:rPr>
          <w:spacing w:val="-34"/>
        </w:rPr>
        <w:t> </w:t>
      </w:r>
      <w:r>
        <w:rPr/>
        <w:t>niveles</w:t>
      </w:r>
      <w:r>
        <w:rPr>
          <w:spacing w:val="-34"/>
        </w:rPr>
        <w:t> </w:t>
      </w:r>
      <w:r>
        <w:rPr/>
        <w:t>de</w:t>
      </w:r>
      <w:r>
        <w:rPr>
          <w:spacing w:val="-34"/>
        </w:rPr>
        <w:t> </w:t>
      </w:r>
      <w:r>
        <w:rPr/>
        <w:t>integración</w:t>
      </w:r>
      <w:r>
        <w:rPr>
          <w:spacing w:val="-34"/>
        </w:rPr>
        <w:t> </w:t>
      </w:r>
      <w:r>
        <w:rPr/>
        <w:t>se</w:t>
      </w:r>
      <w:r>
        <w:rPr>
          <w:spacing w:val="-34"/>
        </w:rPr>
        <w:t> </w:t>
      </w:r>
      <w:r>
        <w:rPr/>
        <w:t>puede</w:t>
      </w:r>
      <w:r>
        <w:rPr>
          <w:spacing w:val="-34"/>
        </w:rPr>
        <w:t> </w:t>
      </w:r>
      <w:r>
        <w:rPr/>
        <w:t>concluir</w:t>
      </w:r>
      <w:r>
        <w:rPr>
          <w:spacing w:val="-34"/>
        </w:rPr>
        <w:t> </w:t>
      </w:r>
      <w:r>
        <w:rPr/>
        <w:t>que</w:t>
      </w:r>
      <w:r>
        <w:rPr>
          <w:spacing w:val="-34"/>
        </w:rPr>
        <w:t> </w:t>
      </w:r>
      <w:r>
        <w:rPr/>
        <w:t>las </w:t>
      </w:r>
      <w:r>
        <w:rPr>
          <w:w w:val="95"/>
        </w:rPr>
        <w:t>condiciones</w:t>
      </w:r>
      <w:r>
        <w:rPr>
          <w:spacing w:val="-17"/>
          <w:w w:val="95"/>
        </w:rPr>
        <w:t> </w:t>
      </w:r>
      <w:r>
        <w:rPr>
          <w:w w:val="95"/>
        </w:rPr>
        <w:t>favorables</w:t>
      </w:r>
      <w:r>
        <w:rPr>
          <w:spacing w:val="-17"/>
          <w:w w:val="95"/>
        </w:rPr>
        <w:t> </w:t>
      </w:r>
      <w:r>
        <w:rPr>
          <w:w w:val="95"/>
        </w:rPr>
        <w:t>para</w:t>
      </w:r>
      <w:r>
        <w:rPr>
          <w:spacing w:val="-17"/>
          <w:w w:val="95"/>
        </w:rPr>
        <w:t> </w:t>
      </w:r>
      <w:r>
        <w:rPr>
          <w:w w:val="95"/>
        </w:rPr>
        <w:t>la</w:t>
      </w:r>
      <w:r>
        <w:rPr>
          <w:spacing w:val="-17"/>
          <w:w w:val="95"/>
        </w:rPr>
        <w:t> </w:t>
      </w:r>
      <w:r>
        <w:rPr>
          <w:w w:val="95"/>
        </w:rPr>
        <w:t>integración</w:t>
      </w:r>
      <w:r>
        <w:rPr>
          <w:spacing w:val="-17"/>
          <w:w w:val="95"/>
        </w:rPr>
        <w:t> </w:t>
      </w:r>
      <w:r>
        <w:rPr>
          <w:w w:val="95"/>
        </w:rPr>
        <w:t>de</w:t>
      </w:r>
      <w:r>
        <w:rPr>
          <w:spacing w:val="-17"/>
          <w:w w:val="95"/>
        </w:rPr>
        <w:t> </w:t>
      </w:r>
      <w:r>
        <w:rPr>
          <w:w w:val="95"/>
        </w:rPr>
        <w:t>los</w:t>
      </w:r>
      <w:r>
        <w:rPr>
          <w:spacing w:val="-17"/>
          <w:w w:val="95"/>
        </w:rPr>
        <w:t> </w:t>
      </w:r>
      <w:r>
        <w:rPr>
          <w:w w:val="95"/>
        </w:rPr>
        <w:t>migrantes</w:t>
      </w:r>
      <w:r>
        <w:rPr>
          <w:spacing w:val="-17"/>
          <w:w w:val="95"/>
        </w:rPr>
        <w:t> </w:t>
      </w:r>
      <w:r>
        <w:rPr>
          <w:w w:val="95"/>
        </w:rPr>
        <w:t>en</w:t>
      </w:r>
      <w:r>
        <w:rPr>
          <w:spacing w:val="-17"/>
          <w:w w:val="95"/>
        </w:rPr>
        <w:t> </w:t>
      </w:r>
      <w:r>
        <w:rPr>
          <w:w w:val="95"/>
        </w:rPr>
        <w:t>la</w:t>
      </w:r>
      <w:r>
        <w:rPr>
          <w:spacing w:val="-17"/>
          <w:w w:val="95"/>
        </w:rPr>
        <w:t> </w:t>
      </w:r>
      <w:r>
        <w:rPr>
          <w:w w:val="95"/>
        </w:rPr>
        <w:t>sociedad</w:t>
      </w:r>
      <w:r>
        <w:rPr>
          <w:spacing w:val="-17"/>
          <w:w w:val="95"/>
        </w:rPr>
        <w:t> </w:t>
      </w:r>
      <w:r>
        <w:rPr>
          <w:w w:val="95"/>
        </w:rPr>
        <w:t>checa</w:t>
      </w:r>
      <w:r>
        <w:rPr>
          <w:spacing w:val="-17"/>
          <w:w w:val="95"/>
        </w:rPr>
        <w:t> </w:t>
      </w:r>
      <w:r>
        <w:rPr>
          <w:w w:val="95"/>
        </w:rPr>
        <w:t>apenas </w:t>
      </w:r>
      <w:r>
        <w:rPr/>
        <w:t>se</w:t>
      </w:r>
      <w:r>
        <w:rPr>
          <w:spacing w:val="-12"/>
        </w:rPr>
        <w:t> </w:t>
      </w:r>
      <w:r>
        <w:rPr/>
        <w:t>están</w:t>
      </w:r>
      <w:r>
        <w:rPr>
          <w:spacing w:val="-12"/>
        </w:rPr>
        <w:t> </w:t>
      </w:r>
      <w:r>
        <w:rPr/>
        <w:t>formando.</w:t>
      </w:r>
      <w:r>
        <w:rPr>
          <w:spacing w:val="-12"/>
        </w:rPr>
        <w:t> </w:t>
      </w:r>
      <w:r>
        <w:rPr/>
        <w:t>Hasta</w:t>
      </w:r>
      <w:r>
        <w:rPr>
          <w:spacing w:val="-12"/>
        </w:rPr>
        <w:t> </w:t>
      </w:r>
      <w:r>
        <w:rPr/>
        <w:t>la</w:t>
      </w:r>
      <w:r>
        <w:rPr>
          <w:spacing w:val="-12"/>
        </w:rPr>
        <w:t> </w:t>
      </w:r>
      <w:r>
        <w:rPr/>
        <w:t>fecha,</w:t>
      </w:r>
      <w:r>
        <w:rPr>
          <w:spacing w:val="-12"/>
        </w:rPr>
        <w:t> </w:t>
      </w:r>
      <w:r>
        <w:rPr/>
        <w:t>las</w:t>
      </w:r>
      <w:r>
        <w:rPr>
          <w:spacing w:val="-12"/>
        </w:rPr>
        <w:t> </w:t>
      </w:r>
      <w:r>
        <w:rPr/>
        <w:t>dos</w:t>
      </w:r>
      <w:r>
        <w:rPr>
          <w:spacing w:val="-12"/>
        </w:rPr>
        <w:t> </w:t>
      </w:r>
      <w:r>
        <w:rPr/>
        <w:t>décadas</w:t>
      </w:r>
      <w:r>
        <w:rPr>
          <w:spacing w:val="-12"/>
        </w:rPr>
        <w:t> </w:t>
      </w:r>
      <w:r>
        <w:rPr/>
        <w:t>de</w:t>
      </w:r>
      <w:r>
        <w:rPr>
          <w:spacing w:val="-12"/>
        </w:rPr>
        <w:t> </w:t>
      </w:r>
      <w:r>
        <w:rPr/>
        <w:t>experiencia</w:t>
      </w:r>
      <w:r>
        <w:rPr>
          <w:spacing w:val="-12"/>
        </w:rPr>
        <w:t> </w:t>
      </w:r>
      <w:r>
        <w:rPr/>
        <w:t>con</w:t>
      </w:r>
      <w:r>
        <w:rPr>
          <w:spacing w:val="-12"/>
        </w:rPr>
        <w:t> </w:t>
      </w:r>
      <w:r>
        <w:rPr/>
        <w:t>la</w:t>
      </w:r>
      <w:r>
        <w:rPr>
          <w:spacing w:val="-12"/>
        </w:rPr>
        <w:t> </w:t>
      </w:r>
      <w:r>
        <w:rPr/>
        <w:t>migración intensa</w:t>
      </w:r>
      <w:r>
        <w:rPr>
          <w:spacing w:val="-36"/>
        </w:rPr>
        <w:t> </w:t>
      </w:r>
      <w:r>
        <w:rPr/>
        <w:t>se</w:t>
      </w:r>
      <w:r>
        <w:rPr>
          <w:spacing w:val="-36"/>
        </w:rPr>
        <w:t> </w:t>
      </w:r>
      <w:r>
        <w:rPr/>
        <w:t>han</w:t>
      </w:r>
      <w:r>
        <w:rPr>
          <w:spacing w:val="-36"/>
        </w:rPr>
        <w:t> </w:t>
      </w:r>
      <w:r>
        <w:rPr/>
        <w:t>manifestado</w:t>
      </w:r>
      <w:r>
        <w:rPr>
          <w:spacing w:val="-36"/>
        </w:rPr>
        <w:t> </w:t>
      </w:r>
      <w:r>
        <w:rPr/>
        <w:t>más</w:t>
      </w:r>
      <w:r>
        <w:rPr>
          <w:spacing w:val="-36"/>
        </w:rPr>
        <w:t> </w:t>
      </w:r>
      <w:r>
        <w:rPr/>
        <w:t>bien</w:t>
      </w:r>
      <w:r>
        <w:rPr>
          <w:spacing w:val="-36"/>
        </w:rPr>
        <w:t> </w:t>
      </w:r>
      <w:r>
        <w:rPr/>
        <w:t>en</w:t>
      </w:r>
      <w:r>
        <w:rPr>
          <w:spacing w:val="-36"/>
        </w:rPr>
        <w:t> </w:t>
      </w:r>
      <w:r>
        <w:rPr/>
        <w:t>discursos</w:t>
      </w:r>
      <w:r>
        <w:rPr>
          <w:spacing w:val="-36"/>
        </w:rPr>
        <w:t> </w:t>
      </w:r>
      <w:r>
        <w:rPr/>
        <w:t>especializados</w:t>
      </w:r>
      <w:r>
        <w:rPr>
          <w:spacing w:val="-36"/>
        </w:rPr>
        <w:t> </w:t>
      </w:r>
      <w:r>
        <w:rPr/>
        <w:t>cerrados.</w:t>
      </w:r>
      <w:r>
        <w:rPr>
          <w:spacing w:val="-36"/>
        </w:rPr>
        <w:t> </w:t>
      </w:r>
      <w:r>
        <w:rPr/>
        <w:t>La</w:t>
      </w:r>
      <w:r>
        <w:rPr>
          <w:spacing w:val="-36"/>
        </w:rPr>
        <w:t> </w:t>
      </w:r>
      <w:r>
        <w:rPr/>
        <w:t>política migratoria del Estado se ha ido formando bajo la influencia de una multitud de circunstancias</w:t>
      </w:r>
      <w:r>
        <w:rPr>
          <w:spacing w:val="-24"/>
        </w:rPr>
        <w:t> </w:t>
      </w:r>
      <w:r>
        <w:rPr/>
        <w:t>externas</w:t>
      </w:r>
      <w:r>
        <w:rPr>
          <w:spacing w:val="-24"/>
        </w:rPr>
        <w:t> </w:t>
      </w:r>
      <w:r>
        <w:rPr/>
        <w:t>entre</w:t>
      </w:r>
      <w:r>
        <w:rPr>
          <w:spacing w:val="-24"/>
        </w:rPr>
        <w:t> </w:t>
      </w:r>
      <w:r>
        <w:rPr/>
        <w:t>las</w:t>
      </w:r>
      <w:r>
        <w:rPr>
          <w:spacing w:val="-24"/>
        </w:rPr>
        <w:t> </w:t>
      </w:r>
      <w:r>
        <w:rPr/>
        <w:t>cuales</w:t>
      </w:r>
      <w:r>
        <w:rPr>
          <w:spacing w:val="-24"/>
        </w:rPr>
        <w:t> </w:t>
      </w:r>
      <w:r>
        <w:rPr/>
        <w:t>pertenecía</w:t>
      </w:r>
      <w:r>
        <w:rPr>
          <w:spacing w:val="-24"/>
        </w:rPr>
        <w:t> </w:t>
      </w:r>
      <w:r>
        <w:rPr/>
        <w:t>la</w:t>
      </w:r>
      <w:r>
        <w:rPr>
          <w:spacing w:val="-24"/>
        </w:rPr>
        <w:t> </w:t>
      </w:r>
      <w:r>
        <w:rPr/>
        <w:t>adquisición</w:t>
      </w:r>
      <w:r>
        <w:rPr>
          <w:spacing w:val="-24"/>
        </w:rPr>
        <w:t> </w:t>
      </w:r>
      <w:r>
        <w:rPr/>
        <w:t>de</w:t>
      </w:r>
      <w:r>
        <w:rPr>
          <w:spacing w:val="-24"/>
        </w:rPr>
        <w:t> </w:t>
      </w:r>
      <w:r>
        <w:rPr/>
        <w:t>experiencia</w:t>
      </w:r>
      <w:r>
        <w:rPr>
          <w:spacing w:val="-24"/>
        </w:rPr>
        <w:t> </w:t>
      </w:r>
      <w:r>
        <w:rPr/>
        <w:t>con la</w:t>
      </w:r>
      <w:r>
        <w:rPr>
          <w:spacing w:val="-20"/>
        </w:rPr>
        <w:t> </w:t>
      </w:r>
      <w:r>
        <w:rPr/>
        <w:t>admisión</w:t>
      </w:r>
      <w:r>
        <w:rPr>
          <w:spacing w:val="-20"/>
        </w:rPr>
        <w:t> </w:t>
      </w:r>
      <w:r>
        <w:rPr/>
        <w:t>de</w:t>
      </w:r>
      <w:r>
        <w:rPr>
          <w:spacing w:val="-20"/>
        </w:rPr>
        <w:t> </w:t>
      </w:r>
      <w:r>
        <w:rPr/>
        <w:t>los</w:t>
      </w:r>
      <w:r>
        <w:rPr>
          <w:spacing w:val="-20"/>
        </w:rPr>
        <w:t> </w:t>
      </w:r>
      <w:r>
        <w:rPr/>
        <w:t>migrantes</w:t>
      </w:r>
      <w:r>
        <w:rPr>
          <w:spacing w:val="-20"/>
        </w:rPr>
        <w:t> </w:t>
      </w:r>
      <w:r>
        <w:rPr/>
        <w:t>que</w:t>
      </w:r>
      <w:r>
        <w:rPr>
          <w:spacing w:val="-20"/>
        </w:rPr>
        <w:t> </w:t>
      </w:r>
      <w:r>
        <w:rPr/>
        <w:t>se</w:t>
      </w:r>
      <w:r>
        <w:rPr>
          <w:spacing w:val="-20"/>
        </w:rPr>
        <w:t> </w:t>
      </w:r>
      <w:r>
        <w:rPr/>
        <w:t>transformaba</w:t>
      </w:r>
      <w:r>
        <w:rPr>
          <w:spacing w:val="-20"/>
        </w:rPr>
        <w:t> </w:t>
      </w:r>
      <w:r>
        <w:rPr/>
        <w:t>junto</w:t>
      </w:r>
      <w:r>
        <w:rPr>
          <w:spacing w:val="-20"/>
        </w:rPr>
        <w:t> </w:t>
      </w:r>
      <w:r>
        <w:rPr/>
        <w:t>con</w:t>
      </w:r>
      <w:r>
        <w:rPr>
          <w:spacing w:val="-20"/>
        </w:rPr>
        <w:t> </w:t>
      </w:r>
      <w:r>
        <w:rPr/>
        <w:t>las</w:t>
      </w:r>
      <w:r>
        <w:rPr>
          <w:spacing w:val="-20"/>
        </w:rPr>
        <w:t> </w:t>
      </w:r>
      <w:r>
        <w:rPr/>
        <w:t>condiciones</w:t>
      </w:r>
      <w:r>
        <w:rPr>
          <w:spacing w:val="-20"/>
        </w:rPr>
        <w:t> </w:t>
      </w:r>
      <w:r>
        <w:rPr/>
        <w:t>sociales y</w:t>
      </w:r>
      <w:r>
        <w:rPr>
          <w:spacing w:val="-10"/>
        </w:rPr>
        <w:t> </w:t>
      </w:r>
      <w:r>
        <w:rPr/>
        <w:t>económicas,</w:t>
      </w:r>
      <w:r>
        <w:rPr>
          <w:spacing w:val="-10"/>
        </w:rPr>
        <w:t> </w:t>
      </w:r>
      <w:r>
        <w:rPr/>
        <w:t>y</w:t>
      </w:r>
      <w:r>
        <w:rPr>
          <w:spacing w:val="-10"/>
        </w:rPr>
        <w:t> </w:t>
      </w:r>
      <w:r>
        <w:rPr/>
        <w:t>también</w:t>
      </w:r>
      <w:r>
        <w:rPr>
          <w:spacing w:val="-10"/>
        </w:rPr>
        <w:t> </w:t>
      </w:r>
      <w:r>
        <w:rPr/>
        <w:t>bajo</w:t>
      </w:r>
      <w:r>
        <w:rPr>
          <w:spacing w:val="-10"/>
        </w:rPr>
        <w:t> </w:t>
      </w:r>
      <w:r>
        <w:rPr/>
        <w:t>la</w:t>
      </w:r>
      <w:r>
        <w:rPr>
          <w:spacing w:val="-10"/>
        </w:rPr>
        <w:t> </w:t>
      </w:r>
      <w:r>
        <w:rPr/>
        <w:t>adhesión</w:t>
      </w:r>
      <w:r>
        <w:rPr>
          <w:spacing w:val="-10"/>
        </w:rPr>
        <w:t> </w:t>
      </w:r>
      <w:r>
        <w:rPr/>
        <w:t>del</w:t>
      </w:r>
      <w:r>
        <w:rPr>
          <w:spacing w:val="-10"/>
        </w:rPr>
        <w:t> </w:t>
      </w:r>
      <w:r>
        <w:rPr/>
        <w:t>país</w:t>
      </w:r>
      <w:r>
        <w:rPr>
          <w:spacing w:val="-10"/>
        </w:rPr>
        <w:t> </w:t>
      </w:r>
      <w:r>
        <w:rPr/>
        <w:t>a</w:t>
      </w:r>
      <w:r>
        <w:rPr>
          <w:spacing w:val="-10"/>
        </w:rPr>
        <w:t> </w:t>
      </w:r>
      <w:r>
        <w:rPr/>
        <w:t>la</w:t>
      </w:r>
      <w:r>
        <w:rPr>
          <w:spacing w:val="-10"/>
        </w:rPr>
        <w:t> </w:t>
      </w:r>
      <w:r>
        <w:rPr/>
        <w:t>Unión</w:t>
      </w:r>
      <w:r>
        <w:rPr>
          <w:spacing w:val="-10"/>
        </w:rPr>
        <w:t> </w:t>
      </w:r>
      <w:r>
        <w:rPr/>
        <w:t>Europea.</w:t>
      </w:r>
      <w:r>
        <w:rPr>
          <w:spacing w:val="-10"/>
        </w:rPr>
        <w:t> </w:t>
      </w:r>
      <w:r>
        <w:rPr/>
        <w:t>Después</w:t>
      </w:r>
      <w:r>
        <w:rPr>
          <w:spacing w:val="-10"/>
        </w:rPr>
        <w:t> </w:t>
      </w:r>
      <w:r>
        <w:rPr/>
        <w:t>de veinte</w:t>
      </w:r>
      <w:r>
        <w:rPr>
          <w:spacing w:val="-21"/>
        </w:rPr>
        <w:t> </w:t>
      </w:r>
      <w:r>
        <w:rPr/>
        <w:t>años,</w:t>
      </w:r>
      <w:r>
        <w:rPr>
          <w:spacing w:val="-21"/>
        </w:rPr>
        <w:t> </w:t>
      </w:r>
      <w:r>
        <w:rPr/>
        <w:t>el</w:t>
      </w:r>
      <w:r>
        <w:rPr>
          <w:spacing w:val="-21"/>
        </w:rPr>
        <w:t> </w:t>
      </w:r>
      <w:r>
        <w:rPr/>
        <w:t>tema</w:t>
      </w:r>
      <w:r>
        <w:rPr>
          <w:spacing w:val="-21"/>
        </w:rPr>
        <w:t> </w:t>
      </w:r>
      <w:r>
        <w:rPr/>
        <w:t>del</w:t>
      </w:r>
      <w:r>
        <w:rPr>
          <w:spacing w:val="-21"/>
        </w:rPr>
        <w:t> </w:t>
      </w:r>
      <w:r>
        <w:rPr/>
        <w:t>apoyo</w:t>
      </w:r>
      <w:r>
        <w:rPr>
          <w:spacing w:val="-21"/>
        </w:rPr>
        <w:t> </w:t>
      </w:r>
      <w:r>
        <w:rPr/>
        <w:t>a</w:t>
      </w:r>
      <w:r>
        <w:rPr>
          <w:spacing w:val="-21"/>
        </w:rPr>
        <w:t> </w:t>
      </w:r>
      <w:r>
        <w:rPr/>
        <w:t>los</w:t>
      </w:r>
      <w:r>
        <w:rPr>
          <w:spacing w:val="-21"/>
        </w:rPr>
        <w:t> </w:t>
      </w:r>
      <w:r>
        <w:rPr/>
        <w:t>migrantes</w:t>
      </w:r>
      <w:r>
        <w:rPr>
          <w:spacing w:val="-21"/>
        </w:rPr>
        <w:t> </w:t>
      </w:r>
      <w:r>
        <w:rPr/>
        <w:t>apenas</w:t>
      </w:r>
      <w:r>
        <w:rPr>
          <w:spacing w:val="-21"/>
        </w:rPr>
        <w:t> </w:t>
      </w:r>
      <w:r>
        <w:rPr/>
        <w:t>se</w:t>
      </w:r>
      <w:r>
        <w:rPr>
          <w:spacing w:val="-21"/>
        </w:rPr>
        <w:t> </w:t>
      </w:r>
      <w:r>
        <w:rPr/>
        <w:t>está</w:t>
      </w:r>
      <w:r>
        <w:rPr>
          <w:spacing w:val="-21"/>
        </w:rPr>
        <w:t> </w:t>
      </w:r>
      <w:r>
        <w:rPr/>
        <w:t>estableciendo.</w:t>
      </w:r>
      <w:r>
        <w:rPr>
          <w:spacing w:val="-21"/>
        </w:rPr>
        <w:t> </w:t>
      </w:r>
      <w:r>
        <w:rPr/>
        <w:t>Durante largo tiempo, la política integracionista se desarrollaba principalmente a nivel de declaraciones</w:t>
      </w:r>
      <w:r>
        <w:rPr>
          <w:spacing w:val="-18"/>
        </w:rPr>
        <w:t> </w:t>
      </w:r>
      <w:r>
        <w:rPr/>
        <w:t>que</w:t>
      </w:r>
      <w:r>
        <w:rPr>
          <w:spacing w:val="-18"/>
        </w:rPr>
        <w:t> </w:t>
      </w:r>
      <w:r>
        <w:rPr/>
        <w:t>a</w:t>
      </w:r>
      <w:r>
        <w:rPr>
          <w:spacing w:val="-18"/>
        </w:rPr>
        <w:t> </w:t>
      </w:r>
      <w:r>
        <w:rPr/>
        <w:t>las</w:t>
      </w:r>
      <w:r>
        <w:rPr>
          <w:spacing w:val="-18"/>
        </w:rPr>
        <w:t> </w:t>
      </w:r>
      <w:r>
        <w:rPr/>
        <w:t>acciones</w:t>
      </w:r>
      <w:r>
        <w:rPr>
          <w:spacing w:val="-18"/>
        </w:rPr>
        <w:t> </w:t>
      </w:r>
      <w:r>
        <w:rPr/>
        <w:t>verdaderas.</w:t>
      </w:r>
      <w:r>
        <w:rPr>
          <w:spacing w:val="-18"/>
        </w:rPr>
        <w:t> </w:t>
      </w:r>
      <w:r>
        <w:rPr/>
        <w:t>Las</w:t>
      </w:r>
      <w:r>
        <w:rPr>
          <w:spacing w:val="-18"/>
        </w:rPr>
        <w:t> </w:t>
      </w:r>
      <w:r>
        <w:rPr/>
        <w:t>actitudes</w:t>
      </w:r>
      <w:r>
        <w:rPr>
          <w:spacing w:val="-18"/>
        </w:rPr>
        <w:t> </w:t>
      </w:r>
      <w:r>
        <w:rPr/>
        <w:t>del</w:t>
      </w:r>
      <w:r>
        <w:rPr>
          <w:spacing w:val="-18"/>
        </w:rPr>
        <w:t> </w:t>
      </w:r>
      <w:r>
        <w:rPr/>
        <w:t>público</w:t>
      </w:r>
      <w:r>
        <w:rPr>
          <w:spacing w:val="-18"/>
        </w:rPr>
        <w:t> </w:t>
      </w:r>
      <w:r>
        <w:rPr/>
        <w:t>son</w:t>
      </w:r>
      <w:r>
        <w:rPr>
          <w:spacing w:val="-18"/>
        </w:rPr>
        <w:t> </w:t>
      </w:r>
      <w:r>
        <w:rPr/>
        <w:t>más</w:t>
      </w:r>
      <w:r>
        <w:rPr>
          <w:spacing w:val="-18"/>
        </w:rPr>
        <w:t> </w:t>
      </w:r>
      <w:r>
        <w:rPr/>
        <w:t>bien reservadas respecto a la integración de los migrantes con un fuerte énfasis en su asimilación.</w:t>
      </w:r>
      <w:r>
        <w:rPr>
          <w:spacing w:val="-16"/>
        </w:rPr>
        <w:t> </w:t>
      </w:r>
      <w:r>
        <w:rPr>
          <w:spacing w:val="-5"/>
        </w:rPr>
        <w:t>Por</w:t>
      </w:r>
      <w:r>
        <w:rPr>
          <w:spacing w:val="-16"/>
        </w:rPr>
        <w:t> </w:t>
      </w:r>
      <w:r>
        <w:rPr/>
        <w:t>lo</w:t>
      </w:r>
      <w:r>
        <w:rPr>
          <w:spacing w:val="-16"/>
        </w:rPr>
        <w:t> </w:t>
      </w:r>
      <w:r>
        <w:rPr/>
        <w:t>mismo,</w:t>
      </w:r>
      <w:r>
        <w:rPr>
          <w:spacing w:val="-16"/>
        </w:rPr>
        <w:t> </w:t>
      </w:r>
      <w:r>
        <w:rPr/>
        <w:t>es</w:t>
      </w:r>
      <w:r>
        <w:rPr>
          <w:spacing w:val="-16"/>
        </w:rPr>
        <w:t> </w:t>
      </w:r>
      <w:r>
        <w:rPr/>
        <w:t>muy</w:t>
      </w:r>
      <w:r>
        <w:rPr>
          <w:spacing w:val="-16"/>
        </w:rPr>
        <w:t> </w:t>
      </w:r>
      <w:r>
        <w:rPr/>
        <w:t>importante</w:t>
      </w:r>
      <w:r>
        <w:rPr>
          <w:spacing w:val="-16"/>
        </w:rPr>
        <w:t> </w:t>
      </w:r>
      <w:r>
        <w:rPr/>
        <w:t>observar</w:t>
      </w:r>
      <w:r>
        <w:rPr>
          <w:spacing w:val="-16"/>
        </w:rPr>
        <w:t> </w:t>
      </w:r>
      <w:r>
        <w:rPr/>
        <w:t>el</w:t>
      </w:r>
      <w:r>
        <w:rPr>
          <w:spacing w:val="-16"/>
        </w:rPr>
        <w:t> </w:t>
      </w:r>
      <w:r>
        <w:rPr/>
        <w:t>proceso</w:t>
      </w:r>
      <w:r>
        <w:rPr>
          <w:spacing w:val="-16"/>
        </w:rPr>
        <w:t> </w:t>
      </w:r>
      <w:r>
        <w:rPr/>
        <w:t>de</w:t>
      </w:r>
      <w:r>
        <w:rPr>
          <w:spacing w:val="-16"/>
        </w:rPr>
        <w:t> </w:t>
      </w:r>
      <w:r>
        <w:rPr/>
        <w:t>la</w:t>
      </w:r>
      <w:r>
        <w:rPr>
          <w:spacing w:val="-16"/>
        </w:rPr>
        <w:t> </w:t>
      </w:r>
      <w:r>
        <w:rPr/>
        <w:t>integración con</w:t>
      </w:r>
      <w:r>
        <w:rPr>
          <w:spacing w:val="-39"/>
        </w:rPr>
        <w:t> </w:t>
      </w:r>
      <w:r>
        <w:rPr/>
        <w:t>los</w:t>
      </w:r>
      <w:r>
        <w:rPr>
          <w:spacing w:val="-39"/>
        </w:rPr>
        <w:t> </w:t>
      </w:r>
      <w:r>
        <w:rPr/>
        <w:t>propios</w:t>
      </w:r>
      <w:r>
        <w:rPr>
          <w:spacing w:val="-39"/>
        </w:rPr>
        <w:t> </w:t>
      </w:r>
      <w:r>
        <w:rPr/>
        <w:t>migrantes.</w:t>
      </w:r>
      <w:r>
        <w:rPr>
          <w:spacing w:val="-39"/>
        </w:rPr>
        <w:t> </w:t>
      </w:r>
      <w:r>
        <w:rPr/>
        <w:t>Como</w:t>
      </w:r>
      <w:r>
        <w:rPr>
          <w:spacing w:val="-39"/>
        </w:rPr>
        <w:t> </w:t>
      </w:r>
      <w:r>
        <w:rPr/>
        <w:t>se</w:t>
      </w:r>
      <w:r>
        <w:rPr>
          <w:spacing w:val="-39"/>
        </w:rPr>
        <w:t> </w:t>
      </w:r>
      <w:r>
        <w:rPr/>
        <w:t>demostró</w:t>
      </w:r>
      <w:r>
        <w:rPr>
          <w:spacing w:val="-39"/>
        </w:rPr>
        <w:t> </w:t>
      </w:r>
      <w:r>
        <w:rPr/>
        <w:t>en</w:t>
      </w:r>
      <w:r>
        <w:rPr>
          <w:spacing w:val="-39"/>
        </w:rPr>
        <w:t> </w:t>
      </w:r>
      <w:r>
        <w:rPr/>
        <w:t>los</w:t>
      </w:r>
      <w:r>
        <w:rPr>
          <w:spacing w:val="-39"/>
        </w:rPr>
        <w:t> </w:t>
      </w:r>
      <w:r>
        <w:rPr/>
        <w:t>casos</w:t>
      </w:r>
      <w:r>
        <w:rPr>
          <w:spacing w:val="-39"/>
        </w:rPr>
        <w:t> </w:t>
      </w:r>
      <w:r>
        <w:rPr/>
        <w:t>de</w:t>
      </w:r>
      <w:r>
        <w:rPr>
          <w:spacing w:val="-39"/>
        </w:rPr>
        <w:t> </w:t>
      </w:r>
      <w:r>
        <w:rPr/>
        <w:t>dos</w:t>
      </w:r>
      <w:r>
        <w:rPr>
          <w:spacing w:val="-39"/>
        </w:rPr>
        <w:t> </w:t>
      </w:r>
      <w:r>
        <w:rPr/>
        <w:t>grupos</w:t>
      </w:r>
      <w:r>
        <w:rPr>
          <w:spacing w:val="-39"/>
        </w:rPr>
        <w:t> </w:t>
      </w:r>
      <w:r>
        <w:rPr/>
        <w:t>migrantes</w:t>
      </w:r>
      <w:r>
        <w:rPr>
          <w:spacing w:val="-39"/>
        </w:rPr>
        <w:t> </w:t>
      </w:r>
      <w:r>
        <w:rPr/>
        <w:t>(de Mongolia</w:t>
      </w:r>
      <w:r>
        <w:rPr>
          <w:spacing w:val="-40"/>
        </w:rPr>
        <w:t> </w:t>
      </w:r>
      <w:r>
        <w:rPr/>
        <w:t>y</w:t>
      </w:r>
      <w:r>
        <w:rPr>
          <w:spacing w:val="-40"/>
        </w:rPr>
        <w:t> </w:t>
      </w:r>
      <w:r>
        <w:rPr/>
        <w:t>de</w:t>
      </w:r>
      <w:r>
        <w:rPr>
          <w:spacing w:val="-40"/>
        </w:rPr>
        <w:t> </w:t>
      </w:r>
      <w:r>
        <w:rPr/>
        <w:t>Ucrania),</w:t>
      </w:r>
      <w:r>
        <w:rPr>
          <w:spacing w:val="-40"/>
        </w:rPr>
        <w:t> </w:t>
      </w:r>
      <w:r>
        <w:rPr/>
        <w:t>se</w:t>
      </w:r>
      <w:r>
        <w:rPr>
          <w:spacing w:val="-40"/>
        </w:rPr>
        <w:t> </w:t>
      </w:r>
      <w:r>
        <w:rPr/>
        <w:t>están</w:t>
      </w:r>
      <w:r>
        <w:rPr>
          <w:spacing w:val="-40"/>
        </w:rPr>
        <w:t> </w:t>
      </w:r>
      <w:r>
        <w:rPr/>
        <w:t>formando</w:t>
      </w:r>
      <w:r>
        <w:rPr>
          <w:spacing w:val="-40"/>
        </w:rPr>
        <w:t> </w:t>
      </w:r>
      <w:r>
        <w:rPr/>
        <w:t>condiciones</w:t>
      </w:r>
      <w:r>
        <w:rPr>
          <w:spacing w:val="-40"/>
        </w:rPr>
        <w:t> </w:t>
      </w:r>
      <w:r>
        <w:rPr/>
        <w:t>mucho</w:t>
      </w:r>
      <w:r>
        <w:rPr>
          <w:spacing w:val="-40"/>
        </w:rPr>
        <w:t> </w:t>
      </w:r>
      <w:r>
        <w:rPr/>
        <w:t>más</w:t>
      </w:r>
      <w:r>
        <w:rPr>
          <w:spacing w:val="-40"/>
        </w:rPr>
        <w:t> </w:t>
      </w:r>
      <w:r>
        <w:rPr/>
        <w:t>favorables</w:t>
      </w:r>
      <w:r>
        <w:rPr>
          <w:spacing w:val="-40"/>
        </w:rPr>
        <w:t> </w:t>
      </w:r>
      <w:r>
        <w:rPr/>
        <w:t>para</w:t>
      </w:r>
      <w:r>
        <w:rPr>
          <w:spacing w:val="-40"/>
        </w:rPr>
        <w:t> </w:t>
      </w:r>
      <w:r>
        <w:rPr/>
        <w:t>la integración</w:t>
      </w:r>
      <w:r>
        <w:rPr>
          <w:spacing w:val="-26"/>
        </w:rPr>
        <w:t> </w:t>
      </w:r>
      <w:r>
        <w:rPr/>
        <w:t>en</w:t>
      </w:r>
      <w:r>
        <w:rPr>
          <w:spacing w:val="-26"/>
        </w:rPr>
        <w:t> </w:t>
      </w:r>
      <w:r>
        <w:rPr/>
        <w:t>el</w:t>
      </w:r>
      <w:r>
        <w:rPr>
          <w:spacing w:val="-26"/>
        </w:rPr>
        <w:t> </w:t>
      </w:r>
      <w:r>
        <w:rPr/>
        <w:t>marco</w:t>
      </w:r>
      <w:r>
        <w:rPr>
          <w:spacing w:val="-26"/>
        </w:rPr>
        <w:t> </w:t>
      </w:r>
      <w:r>
        <w:rPr/>
        <w:t>del</w:t>
      </w:r>
      <w:r>
        <w:rPr>
          <w:spacing w:val="-26"/>
        </w:rPr>
        <w:t> </w:t>
      </w:r>
      <w:r>
        <w:rPr/>
        <w:t>grupo</w:t>
      </w:r>
      <w:r>
        <w:rPr>
          <w:spacing w:val="-26"/>
        </w:rPr>
        <w:t> </w:t>
      </w:r>
      <w:r>
        <w:rPr/>
        <w:t>“fuerte”</w:t>
      </w:r>
      <w:r>
        <w:rPr>
          <w:spacing w:val="-26"/>
        </w:rPr>
        <w:t> </w:t>
      </w:r>
      <w:r>
        <w:rPr/>
        <w:t>que</w:t>
      </w:r>
      <w:r>
        <w:rPr>
          <w:spacing w:val="-26"/>
        </w:rPr>
        <w:t> </w:t>
      </w:r>
      <w:r>
        <w:rPr/>
        <w:t>en</w:t>
      </w:r>
      <w:r>
        <w:rPr>
          <w:spacing w:val="-26"/>
        </w:rPr>
        <w:t> </w:t>
      </w:r>
      <w:r>
        <w:rPr/>
        <w:t>el</w:t>
      </w:r>
      <w:r>
        <w:rPr>
          <w:spacing w:val="-26"/>
        </w:rPr>
        <w:t> </w:t>
      </w:r>
      <w:r>
        <w:rPr/>
        <w:t>grupo</w:t>
      </w:r>
      <w:r>
        <w:rPr>
          <w:spacing w:val="-26"/>
        </w:rPr>
        <w:t> </w:t>
      </w:r>
      <w:r>
        <w:rPr>
          <w:spacing w:val="-3"/>
        </w:rPr>
        <w:t>“débil”</w:t>
      </w:r>
      <w:r>
        <w:rPr>
          <w:spacing w:val="-26"/>
        </w:rPr>
        <w:t> </w:t>
      </w:r>
      <w:r>
        <w:rPr/>
        <w:t>que</w:t>
      </w:r>
      <w:r>
        <w:rPr>
          <w:spacing w:val="-26"/>
        </w:rPr>
        <w:t> </w:t>
      </w:r>
      <w:r>
        <w:rPr/>
        <w:t>sólo</w:t>
      </w:r>
      <w:r>
        <w:rPr>
          <w:spacing w:val="-26"/>
        </w:rPr>
        <w:t> </w:t>
      </w:r>
      <w:r>
        <w:rPr/>
        <w:t>se</w:t>
      </w:r>
      <w:r>
        <w:rPr>
          <w:spacing w:val="-26"/>
        </w:rPr>
        <w:t> </w:t>
      </w:r>
      <w:r>
        <w:rPr/>
        <w:t>asienta en</w:t>
      </w:r>
      <w:r>
        <w:rPr>
          <w:spacing w:val="-27"/>
        </w:rPr>
        <w:t> </w:t>
      </w:r>
      <w:r>
        <w:rPr/>
        <w:t>el</w:t>
      </w:r>
      <w:r>
        <w:rPr>
          <w:spacing w:val="-27"/>
        </w:rPr>
        <w:t> </w:t>
      </w:r>
      <w:r>
        <w:rPr/>
        <w:t>nuevo</w:t>
      </w:r>
      <w:r>
        <w:rPr>
          <w:spacing w:val="-27"/>
        </w:rPr>
        <w:t> </w:t>
      </w:r>
      <w:r>
        <w:rPr/>
        <w:t>ámbito</w:t>
      </w:r>
      <w:r>
        <w:rPr>
          <w:spacing w:val="-27"/>
        </w:rPr>
        <w:t> </w:t>
      </w:r>
      <w:r>
        <w:rPr/>
        <w:t>con</w:t>
      </w:r>
      <w:r>
        <w:rPr>
          <w:spacing w:val="-27"/>
        </w:rPr>
        <w:t> </w:t>
      </w:r>
      <w:r>
        <w:rPr/>
        <w:t>dificultades</w:t>
      </w:r>
      <w:r>
        <w:rPr>
          <w:spacing w:val="-27"/>
        </w:rPr>
        <w:t> </w:t>
      </w:r>
      <w:r>
        <w:rPr/>
        <w:t>y</w:t>
      </w:r>
      <w:r>
        <w:rPr>
          <w:spacing w:val="-27"/>
        </w:rPr>
        <w:t> </w:t>
      </w:r>
      <w:r>
        <w:rPr/>
        <w:t>permanece</w:t>
      </w:r>
      <w:r>
        <w:rPr>
          <w:spacing w:val="-27"/>
        </w:rPr>
        <w:t> </w:t>
      </w:r>
      <w:r>
        <w:rPr/>
        <w:t>al</w:t>
      </w:r>
      <w:r>
        <w:rPr>
          <w:spacing w:val="-27"/>
        </w:rPr>
        <w:t> </w:t>
      </w:r>
      <w:r>
        <w:rPr/>
        <w:t>margen.</w:t>
      </w:r>
      <w:r>
        <w:rPr>
          <w:spacing w:val="-27"/>
        </w:rPr>
        <w:t> </w:t>
      </w:r>
      <w:r>
        <w:rPr/>
        <w:t>Los</w:t>
      </w:r>
      <w:r>
        <w:rPr>
          <w:spacing w:val="-27"/>
        </w:rPr>
        <w:t> </w:t>
      </w:r>
      <w:r>
        <w:rPr/>
        <w:t>proyectos</w:t>
      </w:r>
      <w:r>
        <w:rPr>
          <w:spacing w:val="-27"/>
        </w:rPr>
        <w:t> </w:t>
      </w:r>
      <w:r>
        <w:rPr/>
        <w:t>vitales</w:t>
      </w:r>
      <w:r>
        <w:rPr>
          <w:spacing w:val="-27"/>
        </w:rPr>
        <w:t> </w:t>
      </w:r>
      <w:r>
        <w:rPr/>
        <w:t>de los</w:t>
      </w:r>
      <w:r>
        <w:rPr>
          <w:spacing w:val="-36"/>
        </w:rPr>
        <w:t> </w:t>
      </w:r>
      <w:r>
        <w:rPr/>
        <w:t>migrantes</w:t>
      </w:r>
      <w:r>
        <w:rPr>
          <w:spacing w:val="-36"/>
        </w:rPr>
        <w:t> </w:t>
      </w:r>
      <w:r>
        <w:rPr/>
        <w:t>se</w:t>
      </w:r>
      <w:r>
        <w:rPr>
          <w:spacing w:val="-36"/>
        </w:rPr>
        <w:t> </w:t>
      </w:r>
      <w:r>
        <w:rPr/>
        <w:t>van</w:t>
      </w:r>
      <w:r>
        <w:rPr>
          <w:spacing w:val="-36"/>
        </w:rPr>
        <w:t> </w:t>
      </w:r>
      <w:r>
        <w:rPr/>
        <w:t>formando</w:t>
      </w:r>
      <w:r>
        <w:rPr>
          <w:spacing w:val="-36"/>
        </w:rPr>
        <w:t> </w:t>
      </w:r>
      <w:r>
        <w:rPr/>
        <w:t>dentro</w:t>
      </w:r>
      <w:r>
        <w:rPr>
          <w:spacing w:val="-36"/>
        </w:rPr>
        <w:t> </w:t>
      </w:r>
      <w:r>
        <w:rPr/>
        <w:t>del</w:t>
      </w:r>
      <w:r>
        <w:rPr>
          <w:spacing w:val="-36"/>
        </w:rPr>
        <w:t> </w:t>
      </w:r>
      <w:r>
        <w:rPr/>
        <w:t>contexto</w:t>
      </w:r>
      <w:r>
        <w:rPr>
          <w:spacing w:val="-36"/>
        </w:rPr>
        <w:t> </w:t>
      </w:r>
      <w:r>
        <w:rPr/>
        <w:t>de</w:t>
      </w:r>
      <w:r>
        <w:rPr>
          <w:spacing w:val="-36"/>
        </w:rPr>
        <w:t> </w:t>
      </w:r>
      <w:r>
        <w:rPr/>
        <w:t>toda</w:t>
      </w:r>
      <w:r>
        <w:rPr>
          <w:spacing w:val="-36"/>
        </w:rPr>
        <w:t> </w:t>
      </w:r>
      <w:r>
        <w:rPr/>
        <w:t>la</w:t>
      </w:r>
      <w:r>
        <w:rPr>
          <w:spacing w:val="-36"/>
        </w:rPr>
        <w:t> </w:t>
      </w:r>
      <w:r>
        <w:rPr/>
        <w:t>sociedad,</w:t>
      </w:r>
      <w:r>
        <w:rPr>
          <w:spacing w:val="-36"/>
        </w:rPr>
        <w:t> </w:t>
      </w:r>
      <w:r>
        <w:rPr/>
        <w:t>están</w:t>
      </w:r>
      <w:r>
        <w:rPr>
          <w:spacing w:val="-36"/>
        </w:rPr>
        <w:t> </w:t>
      </w:r>
      <w:r>
        <w:rPr/>
        <w:t>influidos por</w:t>
      </w:r>
      <w:r>
        <w:rPr>
          <w:spacing w:val="-6"/>
        </w:rPr>
        <w:t> </w:t>
      </w:r>
      <w:r>
        <w:rPr/>
        <w:t>la</w:t>
      </w:r>
      <w:r>
        <w:rPr>
          <w:spacing w:val="-6"/>
        </w:rPr>
        <w:t> </w:t>
      </w:r>
      <w:r>
        <w:rPr/>
        <w:t>imperfección</w:t>
      </w:r>
      <w:r>
        <w:rPr>
          <w:spacing w:val="-6"/>
        </w:rPr>
        <w:t> </w:t>
      </w:r>
      <w:r>
        <w:rPr/>
        <w:t>de</w:t>
      </w:r>
      <w:r>
        <w:rPr>
          <w:spacing w:val="-6"/>
        </w:rPr>
        <w:t> </w:t>
      </w:r>
      <w:r>
        <w:rPr/>
        <w:t>la</w:t>
      </w:r>
      <w:r>
        <w:rPr>
          <w:spacing w:val="-6"/>
        </w:rPr>
        <w:t> </w:t>
      </w:r>
      <w:r>
        <w:rPr/>
        <w:t>política</w:t>
      </w:r>
      <w:r>
        <w:rPr>
          <w:spacing w:val="-6"/>
        </w:rPr>
        <w:t> </w:t>
      </w:r>
      <w:r>
        <w:rPr/>
        <w:t>integracionista</w:t>
      </w:r>
      <w:r>
        <w:rPr>
          <w:spacing w:val="-6"/>
        </w:rPr>
        <w:t> </w:t>
      </w:r>
      <w:r>
        <w:rPr/>
        <w:t>como</w:t>
      </w:r>
      <w:r>
        <w:rPr>
          <w:spacing w:val="-6"/>
        </w:rPr>
        <w:t> </w:t>
      </w:r>
      <w:r>
        <w:rPr/>
        <w:t>tal</w:t>
      </w:r>
      <w:r>
        <w:rPr>
          <w:spacing w:val="-6"/>
        </w:rPr>
        <w:t> </w:t>
      </w:r>
      <w:r>
        <w:rPr/>
        <w:t>y</w:t>
      </w:r>
      <w:r>
        <w:rPr>
          <w:spacing w:val="-6"/>
        </w:rPr>
        <w:t> </w:t>
      </w:r>
      <w:r>
        <w:rPr/>
        <w:t>también</w:t>
      </w:r>
      <w:r>
        <w:rPr>
          <w:spacing w:val="-6"/>
        </w:rPr>
        <w:t> </w:t>
      </w:r>
      <w:r>
        <w:rPr/>
        <w:t>por</w:t>
      </w:r>
      <w:r>
        <w:rPr>
          <w:spacing w:val="-6"/>
        </w:rPr>
        <w:t> </w:t>
      </w:r>
      <w:r>
        <w:rPr/>
        <w:t>la</w:t>
      </w:r>
      <w:r>
        <w:rPr>
          <w:spacing w:val="-6"/>
        </w:rPr>
        <w:t> </w:t>
      </w:r>
      <w:r>
        <w:rPr/>
        <w:t>actitud cautelosa</w:t>
      </w:r>
      <w:r>
        <w:rPr>
          <w:spacing w:val="-12"/>
        </w:rPr>
        <w:t> </w:t>
      </w:r>
      <w:r>
        <w:rPr/>
        <w:t>de</w:t>
      </w:r>
      <w:r>
        <w:rPr>
          <w:spacing w:val="-12"/>
        </w:rPr>
        <w:t> </w:t>
      </w:r>
      <w:r>
        <w:rPr/>
        <w:t>los</w:t>
      </w:r>
      <w:r>
        <w:rPr>
          <w:spacing w:val="-12"/>
        </w:rPr>
        <w:t> </w:t>
      </w:r>
      <w:r>
        <w:rPr/>
        <w:t>miembros</w:t>
      </w:r>
      <w:r>
        <w:rPr>
          <w:spacing w:val="-12"/>
        </w:rPr>
        <w:t> </w:t>
      </w:r>
      <w:r>
        <w:rPr/>
        <w:t>de</w:t>
      </w:r>
      <w:r>
        <w:rPr>
          <w:spacing w:val="-12"/>
        </w:rPr>
        <w:t> </w:t>
      </w:r>
      <w:r>
        <w:rPr/>
        <w:t>la</w:t>
      </w:r>
      <w:r>
        <w:rPr>
          <w:spacing w:val="-12"/>
        </w:rPr>
        <w:t> </w:t>
      </w:r>
      <w:r>
        <w:rPr/>
        <w:t>sociedad</w:t>
      </w:r>
      <w:r>
        <w:rPr>
          <w:spacing w:val="-12"/>
        </w:rPr>
        <w:t> </w:t>
      </w:r>
      <w:r>
        <w:rPr/>
        <w:t>mayoritaria</w:t>
      </w:r>
      <w:r>
        <w:rPr>
          <w:spacing w:val="-12"/>
        </w:rPr>
        <w:t> </w:t>
      </w:r>
      <w:r>
        <w:rPr/>
        <w:t>que</w:t>
      </w:r>
      <w:r>
        <w:rPr>
          <w:spacing w:val="-12"/>
        </w:rPr>
        <w:t> </w:t>
      </w:r>
      <w:r>
        <w:rPr/>
        <w:t>esperan</w:t>
      </w:r>
      <w:r>
        <w:rPr>
          <w:spacing w:val="-12"/>
        </w:rPr>
        <w:t> </w:t>
      </w:r>
      <w:r>
        <w:rPr/>
        <w:t>la</w:t>
      </w:r>
      <w:r>
        <w:rPr>
          <w:spacing w:val="-12"/>
        </w:rPr>
        <w:t> </w:t>
      </w:r>
      <w:r>
        <w:rPr/>
        <w:t>adaptación</w:t>
      </w:r>
      <w:r>
        <w:rPr>
          <w:spacing w:val="-12"/>
        </w:rPr>
        <w:t> </w:t>
      </w:r>
      <w:r>
        <w:rPr/>
        <w:t>de los</w:t>
      </w:r>
      <w:r>
        <w:rPr>
          <w:spacing w:val="-26"/>
        </w:rPr>
        <w:t> </w:t>
      </w:r>
      <w:r>
        <w:rPr/>
        <w:t>migrantes</w:t>
      </w:r>
      <w:r>
        <w:rPr>
          <w:spacing w:val="-26"/>
        </w:rPr>
        <w:t> </w:t>
      </w:r>
      <w:r>
        <w:rPr/>
        <w:t>a</w:t>
      </w:r>
      <w:r>
        <w:rPr>
          <w:spacing w:val="-26"/>
        </w:rPr>
        <w:t> </w:t>
      </w:r>
      <w:r>
        <w:rPr/>
        <w:t>los</w:t>
      </w:r>
      <w:r>
        <w:rPr>
          <w:spacing w:val="-26"/>
        </w:rPr>
        <w:t> </w:t>
      </w:r>
      <w:r>
        <w:rPr/>
        <w:t>valores</w:t>
      </w:r>
      <w:r>
        <w:rPr>
          <w:spacing w:val="-26"/>
        </w:rPr>
        <w:t> </w:t>
      </w:r>
      <w:r>
        <w:rPr/>
        <w:t>y</w:t>
      </w:r>
      <w:r>
        <w:rPr>
          <w:spacing w:val="-26"/>
        </w:rPr>
        <w:t> </w:t>
      </w:r>
      <w:r>
        <w:rPr/>
        <w:t>costumbres</w:t>
      </w:r>
      <w:r>
        <w:rPr>
          <w:spacing w:val="-26"/>
        </w:rPr>
        <w:t> </w:t>
      </w:r>
      <w:r>
        <w:rPr/>
        <w:t>locales,</w:t>
      </w:r>
      <w:r>
        <w:rPr>
          <w:spacing w:val="-26"/>
        </w:rPr>
        <w:t> </w:t>
      </w:r>
      <w:r>
        <w:rPr/>
        <w:t>y</w:t>
      </w:r>
      <w:r>
        <w:rPr>
          <w:spacing w:val="-26"/>
        </w:rPr>
        <w:t> </w:t>
      </w:r>
      <w:r>
        <w:rPr/>
        <w:t>les</w:t>
      </w:r>
      <w:r>
        <w:rPr>
          <w:spacing w:val="-26"/>
        </w:rPr>
        <w:t> </w:t>
      </w:r>
      <w:r>
        <w:rPr/>
        <w:t>resulta</w:t>
      </w:r>
      <w:r>
        <w:rPr>
          <w:spacing w:val="-26"/>
        </w:rPr>
        <w:t> </w:t>
      </w:r>
      <w:r>
        <w:rPr/>
        <w:t>difícil</w:t>
      </w:r>
      <w:r>
        <w:rPr>
          <w:spacing w:val="-26"/>
        </w:rPr>
        <w:t> </w:t>
      </w:r>
      <w:r>
        <w:rPr/>
        <w:t>imaginarse</w:t>
      </w:r>
      <w:r>
        <w:rPr>
          <w:spacing w:val="-26"/>
        </w:rPr>
        <w:t> </w:t>
      </w:r>
      <w:r>
        <w:rPr/>
        <w:t>otras alternativas.</w:t>
      </w:r>
      <w:r>
        <w:rPr>
          <w:spacing w:val="-6"/>
        </w:rPr>
        <w:t> </w:t>
      </w:r>
      <w:r>
        <w:rPr/>
        <w:t>Es</w:t>
      </w:r>
      <w:r>
        <w:rPr>
          <w:spacing w:val="-6"/>
        </w:rPr>
        <w:t> </w:t>
      </w:r>
      <w:r>
        <w:rPr/>
        <w:t>obvio</w:t>
      </w:r>
      <w:r>
        <w:rPr>
          <w:spacing w:val="-6"/>
        </w:rPr>
        <w:t> </w:t>
      </w:r>
      <w:r>
        <w:rPr/>
        <w:t>que</w:t>
      </w:r>
      <w:r>
        <w:rPr>
          <w:spacing w:val="-6"/>
        </w:rPr>
        <w:t> </w:t>
      </w:r>
      <w:r>
        <w:rPr/>
        <w:t>el</w:t>
      </w:r>
      <w:r>
        <w:rPr>
          <w:spacing w:val="-6"/>
        </w:rPr>
        <w:t> </w:t>
      </w:r>
      <w:r>
        <w:rPr/>
        <w:t>poco</w:t>
      </w:r>
      <w:r>
        <w:rPr>
          <w:spacing w:val="-6"/>
        </w:rPr>
        <w:t> </w:t>
      </w:r>
      <w:r>
        <w:rPr/>
        <w:t>interés</w:t>
      </w:r>
      <w:r>
        <w:rPr>
          <w:spacing w:val="-6"/>
        </w:rPr>
        <w:t> </w:t>
      </w:r>
      <w:r>
        <w:rPr/>
        <w:t>que</w:t>
      </w:r>
      <w:r>
        <w:rPr>
          <w:spacing w:val="-6"/>
        </w:rPr>
        <w:t> </w:t>
      </w:r>
      <w:r>
        <w:rPr/>
        <w:t>despierta</w:t>
      </w:r>
      <w:r>
        <w:rPr>
          <w:spacing w:val="-6"/>
        </w:rPr>
        <w:t> </w:t>
      </w:r>
      <w:r>
        <w:rPr/>
        <w:t>el</w:t>
      </w:r>
      <w:r>
        <w:rPr>
          <w:spacing w:val="-6"/>
        </w:rPr>
        <w:t> </w:t>
      </w:r>
      <w:r>
        <w:rPr/>
        <w:t>tema</w:t>
      </w:r>
      <w:r>
        <w:rPr>
          <w:spacing w:val="-6"/>
        </w:rPr>
        <w:t> </w:t>
      </w:r>
      <w:r>
        <w:rPr/>
        <w:t>de</w:t>
      </w:r>
      <w:r>
        <w:rPr>
          <w:spacing w:val="-6"/>
        </w:rPr>
        <w:t> </w:t>
      </w:r>
      <w:r>
        <w:rPr/>
        <w:t>la</w:t>
      </w:r>
      <w:r>
        <w:rPr>
          <w:spacing w:val="-6"/>
        </w:rPr>
        <w:t> </w:t>
      </w:r>
      <w:r>
        <w:rPr/>
        <w:t>integración</w:t>
      </w:r>
      <w:r>
        <w:rPr>
          <w:spacing w:val="-6"/>
        </w:rPr>
        <w:t> </w:t>
      </w:r>
      <w:r>
        <w:rPr/>
        <w:t>y su acentuación mínima en el público crean un espacio donde se toleran</w:t>
      </w:r>
      <w:r>
        <w:rPr>
          <w:spacing w:val="-8"/>
        </w:rPr>
        <w:t> </w:t>
      </w:r>
      <w:r>
        <w:rPr/>
        <w:t>diferentes prácticas</w:t>
      </w:r>
      <w:r>
        <w:rPr>
          <w:spacing w:val="-10"/>
        </w:rPr>
        <w:t> </w:t>
      </w:r>
      <w:r>
        <w:rPr/>
        <w:t>ilegales</w:t>
      </w:r>
      <w:r>
        <w:rPr>
          <w:spacing w:val="-10"/>
        </w:rPr>
        <w:t> </w:t>
      </w:r>
      <w:r>
        <w:rPr/>
        <w:t>que,</w:t>
      </w:r>
      <w:r>
        <w:rPr>
          <w:spacing w:val="-10"/>
        </w:rPr>
        <w:t> </w:t>
      </w:r>
      <w:r>
        <w:rPr/>
        <w:t>sin</w:t>
      </w:r>
      <w:r>
        <w:rPr>
          <w:spacing w:val="-10"/>
        </w:rPr>
        <w:t> </w:t>
      </w:r>
      <w:r>
        <w:rPr/>
        <w:t>embargo,</w:t>
      </w:r>
      <w:r>
        <w:rPr>
          <w:spacing w:val="-10"/>
        </w:rPr>
        <w:t> </w:t>
      </w:r>
      <w:r>
        <w:rPr/>
        <w:t>a</w:t>
      </w:r>
      <w:r>
        <w:rPr>
          <w:spacing w:val="-10"/>
        </w:rPr>
        <w:t> </w:t>
      </w:r>
      <w:r>
        <w:rPr/>
        <w:t>menudo</w:t>
      </w:r>
      <w:r>
        <w:rPr>
          <w:spacing w:val="-10"/>
        </w:rPr>
        <w:t> </w:t>
      </w:r>
      <w:r>
        <w:rPr/>
        <w:t>resultan</w:t>
      </w:r>
      <w:r>
        <w:rPr>
          <w:spacing w:val="-10"/>
        </w:rPr>
        <w:t> </w:t>
      </w:r>
      <w:r>
        <w:rPr/>
        <w:t>legítimas</w:t>
      </w:r>
      <w:r>
        <w:rPr>
          <w:spacing w:val="-10"/>
        </w:rPr>
        <w:t> </w:t>
      </w:r>
      <w:r>
        <w:rPr/>
        <w:t>en</w:t>
      </w:r>
      <w:r>
        <w:rPr>
          <w:spacing w:val="-10"/>
        </w:rPr>
        <w:t> </w:t>
      </w:r>
      <w:r>
        <w:rPr/>
        <w:t>el</w:t>
      </w:r>
      <w:r>
        <w:rPr>
          <w:spacing w:val="-10"/>
        </w:rPr>
        <w:t> </w:t>
      </w:r>
      <w:r>
        <w:rPr/>
        <w:t>ámbito</w:t>
      </w:r>
      <w:r>
        <w:rPr>
          <w:spacing w:val="-10"/>
        </w:rPr>
        <w:t> </w:t>
      </w:r>
      <w:r>
        <w:rPr/>
        <w:t>de</w:t>
      </w:r>
      <w:r>
        <w:rPr>
          <w:spacing w:val="-10"/>
        </w:rPr>
        <w:t> </w:t>
      </w:r>
      <w:r>
        <w:rPr/>
        <w:t>la migración.</w:t>
      </w:r>
      <w:r>
        <w:rPr>
          <w:spacing w:val="-11"/>
        </w:rPr>
        <w:t> </w:t>
      </w:r>
      <w:r>
        <w:rPr/>
        <w:t>Desde</w:t>
      </w:r>
      <w:r>
        <w:rPr>
          <w:spacing w:val="-11"/>
        </w:rPr>
        <w:t> </w:t>
      </w:r>
      <w:r>
        <w:rPr/>
        <w:t>el</w:t>
      </w:r>
      <w:r>
        <w:rPr>
          <w:spacing w:val="-11"/>
        </w:rPr>
        <w:t> </w:t>
      </w:r>
      <w:r>
        <w:rPr/>
        <w:t>punto</w:t>
      </w:r>
      <w:r>
        <w:rPr>
          <w:spacing w:val="-11"/>
        </w:rPr>
        <w:t> </w:t>
      </w:r>
      <w:r>
        <w:rPr/>
        <w:t>de</w:t>
      </w:r>
      <w:r>
        <w:rPr>
          <w:spacing w:val="-11"/>
        </w:rPr>
        <w:t> </w:t>
      </w:r>
      <w:r>
        <w:rPr/>
        <w:t>vista</w:t>
      </w:r>
      <w:r>
        <w:rPr>
          <w:spacing w:val="-11"/>
        </w:rPr>
        <w:t> </w:t>
      </w:r>
      <w:r>
        <w:rPr/>
        <w:t>de</w:t>
      </w:r>
      <w:r>
        <w:rPr>
          <w:spacing w:val="-11"/>
        </w:rPr>
        <w:t> </w:t>
      </w:r>
      <w:r>
        <w:rPr/>
        <w:t>la</w:t>
      </w:r>
      <w:r>
        <w:rPr>
          <w:spacing w:val="-11"/>
        </w:rPr>
        <w:t> </w:t>
      </w:r>
      <w:r>
        <w:rPr/>
        <w:t>integración,</w:t>
      </w:r>
      <w:r>
        <w:rPr>
          <w:spacing w:val="-11"/>
        </w:rPr>
        <w:t> </w:t>
      </w:r>
      <w:r>
        <w:rPr/>
        <w:t>el</w:t>
      </w:r>
      <w:r>
        <w:rPr>
          <w:spacing w:val="-11"/>
        </w:rPr>
        <w:t> </w:t>
      </w:r>
      <w:r>
        <w:rPr/>
        <w:t>tiempo</w:t>
      </w:r>
      <w:r>
        <w:rPr>
          <w:spacing w:val="-11"/>
        </w:rPr>
        <w:t> </w:t>
      </w:r>
      <w:r>
        <w:rPr/>
        <w:t>representa</w:t>
      </w:r>
      <w:r>
        <w:rPr>
          <w:spacing w:val="-11"/>
        </w:rPr>
        <w:t> </w:t>
      </w:r>
      <w:r>
        <w:rPr/>
        <w:t>un</w:t>
      </w:r>
      <w:r>
        <w:rPr>
          <w:spacing w:val="-11"/>
        </w:rPr>
        <w:t> </w:t>
      </w:r>
      <w:r>
        <w:rPr/>
        <w:t>papel importante.</w:t>
      </w:r>
      <w:r>
        <w:rPr>
          <w:spacing w:val="-17"/>
        </w:rPr>
        <w:t> </w:t>
      </w:r>
      <w:r>
        <w:rPr/>
        <w:t>Los</w:t>
      </w:r>
      <w:r>
        <w:rPr>
          <w:spacing w:val="-17"/>
        </w:rPr>
        <w:t> </w:t>
      </w:r>
      <w:r>
        <w:rPr/>
        <w:t>actores</w:t>
      </w:r>
      <w:r>
        <w:rPr>
          <w:spacing w:val="-17"/>
        </w:rPr>
        <w:t> </w:t>
      </w:r>
      <w:r>
        <w:rPr/>
        <w:t>de</w:t>
      </w:r>
      <w:r>
        <w:rPr>
          <w:spacing w:val="-17"/>
        </w:rPr>
        <w:t> </w:t>
      </w:r>
      <w:r>
        <w:rPr/>
        <w:t>la</w:t>
      </w:r>
      <w:r>
        <w:rPr>
          <w:spacing w:val="-17"/>
        </w:rPr>
        <w:t> </w:t>
      </w:r>
      <w:r>
        <w:rPr/>
        <w:t>migración</w:t>
      </w:r>
      <w:r>
        <w:rPr>
          <w:spacing w:val="-17"/>
        </w:rPr>
        <w:t> </w:t>
      </w:r>
      <w:r>
        <w:rPr/>
        <w:t>ajustan</w:t>
      </w:r>
      <w:r>
        <w:rPr>
          <w:spacing w:val="-17"/>
        </w:rPr>
        <w:t> </w:t>
      </w:r>
      <w:r>
        <w:rPr/>
        <w:t>sus</w:t>
      </w:r>
      <w:r>
        <w:rPr>
          <w:spacing w:val="-17"/>
        </w:rPr>
        <w:t> </w:t>
      </w:r>
      <w:r>
        <w:rPr/>
        <w:t>objetivos</w:t>
      </w:r>
      <w:r>
        <w:rPr>
          <w:spacing w:val="-17"/>
        </w:rPr>
        <w:t> </w:t>
      </w:r>
      <w:r>
        <w:rPr/>
        <w:t>originales,</w:t>
      </w:r>
      <w:r>
        <w:rPr>
          <w:spacing w:val="-17"/>
        </w:rPr>
        <w:t> </w:t>
      </w:r>
      <w:r>
        <w:rPr/>
        <w:t>sobre</w:t>
      </w:r>
      <w:r>
        <w:rPr>
          <w:spacing w:val="-17"/>
        </w:rPr>
        <w:t> </w:t>
      </w:r>
      <w:r>
        <w:rPr/>
        <w:t>todo en</w:t>
      </w:r>
      <w:r>
        <w:rPr>
          <w:spacing w:val="-14"/>
        </w:rPr>
        <w:t> </w:t>
      </w:r>
      <w:r>
        <w:rPr/>
        <w:t>lo</w:t>
      </w:r>
      <w:r>
        <w:rPr>
          <w:spacing w:val="-14"/>
        </w:rPr>
        <w:t> </w:t>
      </w:r>
      <w:r>
        <w:rPr/>
        <w:t>que</w:t>
      </w:r>
      <w:r>
        <w:rPr>
          <w:spacing w:val="-14"/>
        </w:rPr>
        <w:t> </w:t>
      </w:r>
      <w:r>
        <w:rPr/>
        <w:t>se</w:t>
      </w:r>
      <w:r>
        <w:rPr>
          <w:spacing w:val="-14"/>
        </w:rPr>
        <w:t> </w:t>
      </w:r>
      <w:r>
        <w:rPr/>
        <w:t>refiere</w:t>
      </w:r>
      <w:r>
        <w:rPr>
          <w:spacing w:val="-14"/>
        </w:rPr>
        <w:t> </w:t>
      </w:r>
      <w:r>
        <w:rPr/>
        <w:t>a</w:t>
      </w:r>
      <w:r>
        <w:rPr>
          <w:spacing w:val="-14"/>
        </w:rPr>
        <w:t> </w:t>
      </w:r>
      <w:r>
        <w:rPr/>
        <w:t>la</w:t>
      </w:r>
      <w:r>
        <w:rPr>
          <w:spacing w:val="-14"/>
        </w:rPr>
        <w:t> </w:t>
      </w:r>
      <w:r>
        <w:rPr/>
        <w:t>duración</w:t>
      </w:r>
      <w:r>
        <w:rPr>
          <w:spacing w:val="-14"/>
        </w:rPr>
        <w:t> </w:t>
      </w:r>
      <w:r>
        <w:rPr/>
        <w:t>de</w:t>
      </w:r>
      <w:r>
        <w:rPr>
          <w:spacing w:val="-14"/>
        </w:rPr>
        <w:t> </w:t>
      </w:r>
      <w:r>
        <w:rPr/>
        <w:t>su</w:t>
      </w:r>
      <w:r>
        <w:rPr>
          <w:spacing w:val="-14"/>
        </w:rPr>
        <w:t> </w:t>
      </w:r>
      <w:r>
        <w:rPr/>
        <w:t>estancia</w:t>
      </w:r>
      <w:r>
        <w:rPr>
          <w:spacing w:val="-14"/>
        </w:rPr>
        <w:t> </w:t>
      </w:r>
      <w:r>
        <w:rPr/>
        <w:t>en</w:t>
      </w:r>
      <w:r>
        <w:rPr>
          <w:spacing w:val="-14"/>
        </w:rPr>
        <w:t> </w:t>
      </w:r>
      <w:r>
        <w:rPr/>
        <w:t>el</w:t>
      </w:r>
      <w:r>
        <w:rPr>
          <w:spacing w:val="-14"/>
        </w:rPr>
        <w:t> </w:t>
      </w:r>
      <w:r>
        <w:rPr/>
        <w:t>ámbito</w:t>
      </w:r>
      <w:r>
        <w:rPr>
          <w:spacing w:val="-14"/>
        </w:rPr>
        <w:t> </w:t>
      </w:r>
      <w:r>
        <w:rPr/>
        <w:t>nuevo.</w:t>
      </w:r>
      <w:r>
        <w:rPr>
          <w:spacing w:val="-14"/>
        </w:rPr>
        <w:t> </w:t>
      </w:r>
      <w:r>
        <w:rPr/>
        <w:t>Las</w:t>
      </w:r>
      <w:r>
        <w:rPr>
          <w:spacing w:val="-14"/>
        </w:rPr>
        <w:t> </w:t>
      </w:r>
      <w:r>
        <w:rPr/>
        <w:t>intenciones originales</w:t>
      </w:r>
      <w:r>
        <w:rPr>
          <w:spacing w:val="-25"/>
        </w:rPr>
        <w:t> </w:t>
      </w:r>
      <w:r>
        <w:rPr/>
        <w:t>de</w:t>
      </w:r>
      <w:r>
        <w:rPr>
          <w:spacing w:val="-25"/>
        </w:rPr>
        <w:t> </w:t>
      </w:r>
      <w:r>
        <w:rPr/>
        <w:t>corto</w:t>
      </w:r>
      <w:r>
        <w:rPr>
          <w:spacing w:val="-25"/>
        </w:rPr>
        <w:t> </w:t>
      </w:r>
      <w:r>
        <w:rPr/>
        <w:t>plazo,</w:t>
      </w:r>
      <w:r>
        <w:rPr>
          <w:spacing w:val="-25"/>
        </w:rPr>
        <w:t> </w:t>
      </w:r>
      <w:r>
        <w:rPr/>
        <w:t>orientadas</w:t>
      </w:r>
      <w:r>
        <w:rPr>
          <w:spacing w:val="-25"/>
        </w:rPr>
        <w:t> </w:t>
      </w:r>
      <w:r>
        <w:rPr/>
        <w:t>a</w:t>
      </w:r>
      <w:r>
        <w:rPr>
          <w:spacing w:val="-25"/>
        </w:rPr>
        <w:t> </w:t>
      </w:r>
      <w:r>
        <w:rPr/>
        <w:t>lo</w:t>
      </w:r>
      <w:r>
        <w:rPr>
          <w:spacing w:val="-25"/>
        </w:rPr>
        <w:t> </w:t>
      </w:r>
      <w:r>
        <w:rPr/>
        <w:t>económico,</w:t>
      </w:r>
      <w:r>
        <w:rPr>
          <w:spacing w:val="-25"/>
        </w:rPr>
        <w:t> </w:t>
      </w:r>
      <w:r>
        <w:rPr/>
        <w:t>se</w:t>
      </w:r>
      <w:r>
        <w:rPr>
          <w:spacing w:val="-25"/>
        </w:rPr>
        <w:t> </w:t>
      </w:r>
      <w:r>
        <w:rPr/>
        <w:t>transforman</w:t>
      </w:r>
      <w:r>
        <w:rPr>
          <w:spacing w:val="-25"/>
        </w:rPr>
        <w:t> </w:t>
      </w:r>
      <w:r>
        <w:rPr/>
        <w:t>en</w:t>
      </w:r>
      <w:r>
        <w:rPr>
          <w:spacing w:val="-25"/>
        </w:rPr>
        <w:t> </w:t>
      </w:r>
      <w:r>
        <w:rPr/>
        <w:t>proyectos</w:t>
      </w:r>
      <w:r>
        <w:rPr>
          <w:spacing w:val="-25"/>
        </w:rPr>
        <w:t> </w:t>
      </w:r>
      <w:r>
        <w:rPr/>
        <w:t>de vida</w:t>
      </w:r>
      <w:r>
        <w:rPr>
          <w:spacing w:val="-5"/>
        </w:rPr>
        <w:t> </w:t>
      </w:r>
      <w:r>
        <w:rPr/>
        <w:t>longitudinales,</w:t>
      </w:r>
      <w:r>
        <w:rPr>
          <w:spacing w:val="-5"/>
        </w:rPr>
        <w:t> </w:t>
      </w:r>
      <w:r>
        <w:rPr/>
        <w:t>algo</w:t>
      </w:r>
      <w:r>
        <w:rPr>
          <w:spacing w:val="-5"/>
        </w:rPr>
        <w:t> </w:t>
      </w:r>
      <w:r>
        <w:rPr/>
        <w:t>que</w:t>
      </w:r>
      <w:r>
        <w:rPr>
          <w:spacing w:val="-5"/>
        </w:rPr>
        <w:t> </w:t>
      </w:r>
      <w:r>
        <w:rPr/>
        <w:t>se</w:t>
      </w:r>
      <w:r>
        <w:rPr>
          <w:spacing w:val="-5"/>
        </w:rPr>
        <w:t> </w:t>
      </w:r>
      <w:r>
        <w:rPr/>
        <w:t>pudo</w:t>
      </w:r>
      <w:r>
        <w:rPr>
          <w:spacing w:val="-5"/>
        </w:rPr>
        <w:t> </w:t>
      </w:r>
      <w:r>
        <w:rPr/>
        <w:t>observar</w:t>
      </w:r>
      <w:r>
        <w:rPr>
          <w:spacing w:val="-5"/>
        </w:rPr>
        <w:t> </w:t>
      </w:r>
      <w:r>
        <w:rPr/>
        <w:t>en</w:t>
      </w:r>
      <w:r>
        <w:rPr>
          <w:spacing w:val="-5"/>
        </w:rPr>
        <w:t> </w:t>
      </w:r>
      <w:r>
        <w:rPr/>
        <w:t>ambos</w:t>
      </w:r>
      <w:r>
        <w:rPr>
          <w:spacing w:val="-5"/>
        </w:rPr>
        <w:t> </w:t>
      </w:r>
      <w:r>
        <w:rPr/>
        <w:t>grupos.</w:t>
      </w:r>
      <w:r>
        <w:rPr>
          <w:spacing w:val="-5"/>
        </w:rPr>
        <w:t> </w:t>
      </w:r>
      <w:r>
        <w:rPr/>
        <w:t>Los</w:t>
      </w:r>
      <w:r>
        <w:rPr>
          <w:spacing w:val="-5"/>
        </w:rPr>
        <w:t> </w:t>
      </w:r>
      <w:r>
        <w:rPr/>
        <w:t>límites</w:t>
      </w:r>
      <w:r>
        <w:rPr>
          <w:spacing w:val="-5"/>
        </w:rPr>
        <w:t> </w:t>
      </w:r>
      <w:r>
        <w:rPr/>
        <w:t>de</w:t>
      </w:r>
      <w:r>
        <w:rPr>
          <w:spacing w:val="-5"/>
        </w:rPr>
        <w:t> </w:t>
      </w:r>
      <w:r>
        <w:rPr/>
        <w:t>la integración</w:t>
      </w:r>
      <w:r>
        <w:rPr>
          <w:spacing w:val="-29"/>
        </w:rPr>
        <w:t> </w:t>
      </w:r>
      <w:r>
        <w:rPr/>
        <w:t>se</w:t>
      </w:r>
      <w:r>
        <w:rPr>
          <w:spacing w:val="-29"/>
        </w:rPr>
        <w:t> </w:t>
      </w:r>
      <w:r>
        <w:rPr/>
        <w:t>basan</w:t>
      </w:r>
      <w:r>
        <w:rPr>
          <w:spacing w:val="-29"/>
        </w:rPr>
        <w:t> </w:t>
      </w:r>
      <w:r>
        <w:rPr/>
        <w:t>en</w:t>
      </w:r>
      <w:r>
        <w:rPr>
          <w:spacing w:val="-29"/>
        </w:rPr>
        <w:t> </w:t>
      </w:r>
      <w:r>
        <w:rPr/>
        <w:t>las</w:t>
      </w:r>
      <w:r>
        <w:rPr>
          <w:spacing w:val="-29"/>
        </w:rPr>
        <w:t> </w:t>
      </w:r>
      <w:r>
        <w:rPr/>
        <w:t>características</w:t>
      </w:r>
      <w:r>
        <w:rPr>
          <w:spacing w:val="-29"/>
        </w:rPr>
        <w:t> </w:t>
      </w:r>
      <w:r>
        <w:rPr/>
        <w:t>del</w:t>
      </w:r>
      <w:r>
        <w:rPr>
          <w:spacing w:val="-29"/>
        </w:rPr>
        <w:t> </w:t>
      </w:r>
      <w:r>
        <w:rPr/>
        <w:t>ambiente</w:t>
      </w:r>
      <w:r>
        <w:rPr>
          <w:spacing w:val="-29"/>
        </w:rPr>
        <w:t> </w:t>
      </w:r>
      <w:r>
        <w:rPr/>
        <w:t>acogedor,</w:t>
      </w:r>
      <w:r>
        <w:rPr>
          <w:spacing w:val="-29"/>
        </w:rPr>
        <w:t> </w:t>
      </w:r>
      <w:r>
        <w:rPr/>
        <w:t>en</w:t>
      </w:r>
      <w:r>
        <w:rPr>
          <w:spacing w:val="-29"/>
        </w:rPr>
        <w:t> </w:t>
      </w:r>
      <w:r>
        <w:rPr/>
        <w:t>la</w:t>
      </w:r>
      <w:r>
        <w:rPr>
          <w:spacing w:val="-29"/>
        </w:rPr>
        <w:t> </w:t>
      </w:r>
      <w:r>
        <w:rPr/>
        <w:t>aceptación</w:t>
      </w:r>
      <w:r>
        <w:rPr>
          <w:spacing w:val="-29"/>
        </w:rPr>
        <w:t> </w:t>
      </w:r>
      <w:r>
        <w:rPr/>
        <w:t>de los</w:t>
      </w:r>
      <w:r>
        <w:rPr>
          <w:spacing w:val="-27"/>
        </w:rPr>
        <w:t> </w:t>
      </w:r>
      <w:r>
        <w:rPr/>
        <w:t>extranjeros</w:t>
      </w:r>
      <w:r>
        <w:rPr>
          <w:spacing w:val="-27"/>
        </w:rPr>
        <w:t> </w:t>
      </w:r>
      <w:r>
        <w:rPr/>
        <w:t>y</w:t>
      </w:r>
      <w:r>
        <w:rPr>
          <w:spacing w:val="-27"/>
        </w:rPr>
        <w:t> </w:t>
      </w:r>
      <w:r>
        <w:rPr/>
        <w:t>las</w:t>
      </w:r>
      <w:r>
        <w:rPr>
          <w:spacing w:val="-27"/>
        </w:rPr>
        <w:t> </w:t>
      </w:r>
      <w:r>
        <w:rPr/>
        <w:t>condiciones</w:t>
      </w:r>
      <w:r>
        <w:rPr>
          <w:spacing w:val="-27"/>
        </w:rPr>
        <w:t> </w:t>
      </w:r>
      <w:r>
        <w:rPr/>
        <w:t>sistémicas</w:t>
      </w:r>
      <w:r>
        <w:rPr>
          <w:spacing w:val="-27"/>
        </w:rPr>
        <w:t> </w:t>
      </w:r>
      <w:r>
        <w:rPr/>
        <w:t>establecidas,</w:t>
      </w:r>
      <w:r>
        <w:rPr>
          <w:spacing w:val="-27"/>
        </w:rPr>
        <w:t> </w:t>
      </w:r>
      <w:r>
        <w:rPr/>
        <w:t>pero</w:t>
      </w:r>
      <w:r>
        <w:rPr>
          <w:spacing w:val="-27"/>
        </w:rPr>
        <w:t> </w:t>
      </w:r>
      <w:r>
        <w:rPr/>
        <w:t>también</w:t>
      </w:r>
      <w:r>
        <w:rPr>
          <w:spacing w:val="-27"/>
        </w:rPr>
        <w:t> </w:t>
      </w:r>
      <w:r>
        <w:rPr/>
        <w:t>en</w:t>
      </w:r>
      <w:r>
        <w:rPr>
          <w:spacing w:val="-27"/>
        </w:rPr>
        <w:t> </w:t>
      </w:r>
      <w:r>
        <w:rPr/>
        <w:t>los</w:t>
      </w:r>
      <w:r>
        <w:rPr>
          <w:spacing w:val="-27"/>
        </w:rPr>
        <w:t> </w:t>
      </w:r>
      <w:r>
        <w:rPr/>
        <w:t>límites de</w:t>
      </w:r>
      <w:r>
        <w:rPr>
          <w:spacing w:val="-16"/>
        </w:rPr>
        <w:t> </w:t>
      </w:r>
      <w:r>
        <w:rPr/>
        <w:t>los</w:t>
      </w:r>
      <w:r>
        <w:rPr>
          <w:spacing w:val="-16"/>
        </w:rPr>
        <w:t> </w:t>
      </w:r>
      <w:r>
        <w:rPr/>
        <w:t>actores</w:t>
      </w:r>
      <w:r>
        <w:rPr>
          <w:spacing w:val="-16"/>
        </w:rPr>
        <w:t> </w:t>
      </w:r>
      <w:r>
        <w:rPr/>
        <w:t>mismos,</w:t>
      </w:r>
      <w:r>
        <w:rPr>
          <w:spacing w:val="-16"/>
        </w:rPr>
        <w:t> </w:t>
      </w:r>
      <w:r>
        <w:rPr/>
        <w:t>los</w:t>
      </w:r>
      <w:r>
        <w:rPr>
          <w:spacing w:val="-16"/>
        </w:rPr>
        <w:t> </w:t>
      </w:r>
      <w:r>
        <w:rPr/>
        <w:t>que</w:t>
      </w:r>
      <w:r>
        <w:rPr>
          <w:spacing w:val="-16"/>
        </w:rPr>
        <w:t> </w:t>
      </w:r>
      <w:r>
        <w:rPr/>
        <w:t>no</w:t>
      </w:r>
      <w:r>
        <w:rPr>
          <w:spacing w:val="-16"/>
        </w:rPr>
        <w:t> </w:t>
      </w:r>
      <w:r>
        <w:rPr/>
        <w:t>disponen</w:t>
      </w:r>
      <w:r>
        <w:rPr>
          <w:spacing w:val="-16"/>
        </w:rPr>
        <w:t> </w:t>
      </w:r>
      <w:r>
        <w:rPr/>
        <w:t>del</w:t>
      </w:r>
      <w:r>
        <w:rPr>
          <w:spacing w:val="-16"/>
        </w:rPr>
        <w:t> </w:t>
      </w:r>
      <w:r>
        <w:rPr/>
        <w:t>capital</w:t>
      </w:r>
      <w:r>
        <w:rPr>
          <w:spacing w:val="-16"/>
        </w:rPr>
        <w:t> </w:t>
      </w:r>
      <w:r>
        <w:rPr/>
        <w:t>humano</w:t>
      </w:r>
      <w:r>
        <w:rPr>
          <w:spacing w:val="-16"/>
        </w:rPr>
        <w:t> </w:t>
      </w:r>
      <w:r>
        <w:rPr/>
        <w:t>necesario</w:t>
      </w:r>
      <w:r>
        <w:rPr>
          <w:spacing w:val="-16"/>
        </w:rPr>
        <w:t> </w:t>
      </w:r>
      <w:r>
        <w:rPr/>
        <w:t>para</w:t>
      </w:r>
      <w:r>
        <w:rPr>
          <w:spacing w:val="-16"/>
        </w:rPr>
        <w:t> </w:t>
      </w:r>
      <w:r>
        <w:rPr/>
        <w:t>tener</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éxito</w:t>
      </w:r>
      <w:r>
        <w:rPr>
          <w:spacing w:val="-34"/>
        </w:rPr>
        <w:t> </w:t>
      </w:r>
      <w:r>
        <w:rPr/>
        <w:t>en</w:t>
      </w:r>
      <w:r>
        <w:rPr>
          <w:spacing w:val="-34"/>
        </w:rPr>
        <w:t> </w:t>
      </w:r>
      <w:r>
        <w:rPr/>
        <w:t>el</w:t>
      </w:r>
      <w:r>
        <w:rPr>
          <w:spacing w:val="-34"/>
        </w:rPr>
        <w:t> </w:t>
      </w:r>
      <w:r>
        <w:rPr/>
        <w:t>nuevo</w:t>
      </w:r>
      <w:r>
        <w:rPr>
          <w:spacing w:val="-34"/>
        </w:rPr>
        <w:t> </w:t>
      </w:r>
      <w:r>
        <w:rPr/>
        <w:t>ámbito</w:t>
      </w:r>
      <w:r>
        <w:rPr>
          <w:spacing w:val="-34"/>
        </w:rPr>
        <w:t> </w:t>
      </w:r>
      <w:r>
        <w:rPr/>
        <w:t>o</w:t>
      </w:r>
      <w:r>
        <w:rPr>
          <w:spacing w:val="-34"/>
        </w:rPr>
        <w:t> </w:t>
      </w:r>
      <w:r>
        <w:rPr/>
        <w:t>llegan</w:t>
      </w:r>
      <w:r>
        <w:rPr>
          <w:spacing w:val="-34"/>
        </w:rPr>
        <w:t> </w:t>
      </w:r>
      <w:r>
        <w:rPr/>
        <w:t>con</w:t>
      </w:r>
      <w:r>
        <w:rPr>
          <w:spacing w:val="-34"/>
        </w:rPr>
        <w:t> </w:t>
      </w:r>
      <w:r>
        <w:rPr/>
        <w:t>expectativas</w:t>
      </w:r>
      <w:r>
        <w:rPr>
          <w:spacing w:val="-34"/>
        </w:rPr>
        <w:t> </w:t>
      </w:r>
      <w:r>
        <w:rPr/>
        <w:t>irreales,</w:t>
      </w:r>
      <w:r>
        <w:rPr>
          <w:spacing w:val="-34"/>
        </w:rPr>
        <w:t> </w:t>
      </w:r>
      <w:r>
        <w:rPr/>
        <w:t>tal</w:t>
      </w:r>
      <w:r>
        <w:rPr>
          <w:spacing w:val="-34"/>
        </w:rPr>
        <w:t> </w:t>
      </w:r>
      <w:r>
        <w:rPr/>
        <w:t>como</w:t>
      </w:r>
      <w:r>
        <w:rPr>
          <w:spacing w:val="-34"/>
        </w:rPr>
        <w:t> </w:t>
      </w:r>
      <w:r>
        <w:rPr/>
        <w:t>se</w:t>
      </w:r>
      <w:r>
        <w:rPr>
          <w:spacing w:val="-34"/>
        </w:rPr>
        <w:t> </w:t>
      </w:r>
      <w:r>
        <w:rPr/>
        <w:t>dan</w:t>
      </w:r>
      <w:r>
        <w:rPr>
          <w:spacing w:val="-34"/>
        </w:rPr>
        <w:t> </w:t>
      </w:r>
      <w:r>
        <w:rPr/>
        <w:t>cuenta</w:t>
      </w:r>
      <w:r>
        <w:rPr>
          <w:spacing w:val="-34"/>
        </w:rPr>
        <w:t> </w:t>
      </w:r>
      <w:r>
        <w:rPr/>
        <w:t>con el</w:t>
      </w:r>
      <w:r>
        <w:rPr>
          <w:spacing w:val="-14"/>
        </w:rPr>
        <w:t> </w:t>
      </w:r>
      <w:r>
        <w:rPr/>
        <w:t>paso</w:t>
      </w:r>
      <w:r>
        <w:rPr>
          <w:spacing w:val="-14"/>
        </w:rPr>
        <w:t> </w:t>
      </w:r>
      <w:r>
        <w:rPr/>
        <w:t>del</w:t>
      </w:r>
      <w:r>
        <w:rPr>
          <w:spacing w:val="-14"/>
        </w:rPr>
        <w:t> </w:t>
      </w:r>
      <w:r>
        <w:rPr/>
        <w:t>tiempo.</w:t>
      </w:r>
      <w:r>
        <w:rPr>
          <w:spacing w:val="-14"/>
        </w:rPr>
        <w:t> </w:t>
      </w:r>
      <w:r>
        <w:rPr/>
        <w:t>La</w:t>
      </w:r>
      <w:r>
        <w:rPr>
          <w:spacing w:val="-14"/>
        </w:rPr>
        <w:t> </w:t>
      </w:r>
      <w:r>
        <w:rPr/>
        <w:t>integración</w:t>
      </w:r>
      <w:r>
        <w:rPr>
          <w:spacing w:val="-14"/>
        </w:rPr>
        <w:t> </w:t>
      </w:r>
      <w:r>
        <w:rPr/>
        <w:t>de</w:t>
      </w:r>
      <w:r>
        <w:rPr>
          <w:spacing w:val="-14"/>
        </w:rPr>
        <w:t> </w:t>
      </w:r>
      <w:r>
        <w:rPr/>
        <w:t>los</w:t>
      </w:r>
      <w:r>
        <w:rPr>
          <w:spacing w:val="-14"/>
        </w:rPr>
        <w:t> </w:t>
      </w:r>
      <w:r>
        <w:rPr/>
        <w:t>mongoles</w:t>
      </w:r>
      <w:r>
        <w:rPr>
          <w:spacing w:val="-14"/>
        </w:rPr>
        <w:t> </w:t>
      </w:r>
      <w:r>
        <w:rPr/>
        <w:t>resulta</w:t>
      </w:r>
      <w:r>
        <w:rPr>
          <w:spacing w:val="-14"/>
        </w:rPr>
        <w:t> </w:t>
      </w:r>
      <w:r>
        <w:rPr/>
        <w:t>mucho</w:t>
      </w:r>
      <w:r>
        <w:rPr>
          <w:spacing w:val="-14"/>
        </w:rPr>
        <w:t> </w:t>
      </w:r>
      <w:r>
        <w:rPr/>
        <w:t>más</w:t>
      </w:r>
      <w:r>
        <w:rPr>
          <w:spacing w:val="-14"/>
        </w:rPr>
        <w:t> </w:t>
      </w:r>
      <w:r>
        <w:rPr/>
        <w:t>complicada, contribuyendo</w:t>
      </w:r>
      <w:r>
        <w:rPr>
          <w:spacing w:val="-26"/>
        </w:rPr>
        <w:t> </w:t>
      </w:r>
      <w:r>
        <w:rPr/>
        <w:t>con</w:t>
      </w:r>
      <w:r>
        <w:rPr>
          <w:spacing w:val="-26"/>
        </w:rPr>
        <w:t> </w:t>
      </w:r>
      <w:r>
        <w:rPr/>
        <w:t>ello</w:t>
      </w:r>
      <w:r>
        <w:rPr>
          <w:spacing w:val="-26"/>
        </w:rPr>
        <w:t> </w:t>
      </w:r>
      <w:r>
        <w:rPr/>
        <w:t>la</w:t>
      </w:r>
      <w:r>
        <w:rPr>
          <w:spacing w:val="-26"/>
        </w:rPr>
        <w:t> </w:t>
      </w:r>
      <w:r>
        <w:rPr/>
        <w:t>adaptación</w:t>
      </w:r>
      <w:r>
        <w:rPr>
          <w:spacing w:val="-26"/>
        </w:rPr>
        <w:t> </w:t>
      </w:r>
      <w:r>
        <w:rPr/>
        <w:t>a</w:t>
      </w:r>
      <w:r>
        <w:rPr>
          <w:spacing w:val="-26"/>
        </w:rPr>
        <w:t> </w:t>
      </w:r>
      <w:r>
        <w:rPr/>
        <w:t>las</w:t>
      </w:r>
      <w:r>
        <w:rPr>
          <w:spacing w:val="-26"/>
        </w:rPr>
        <w:t> </w:t>
      </w:r>
      <w:r>
        <w:rPr/>
        <w:t>condiciones</w:t>
      </w:r>
      <w:r>
        <w:rPr>
          <w:spacing w:val="-26"/>
        </w:rPr>
        <w:t> </w:t>
      </w:r>
      <w:r>
        <w:rPr/>
        <w:t>poco</w:t>
      </w:r>
      <w:r>
        <w:rPr>
          <w:spacing w:val="-26"/>
        </w:rPr>
        <w:t> </w:t>
      </w:r>
      <w:r>
        <w:rPr/>
        <w:t>favorables,</w:t>
      </w:r>
      <w:r>
        <w:rPr>
          <w:spacing w:val="-26"/>
        </w:rPr>
        <w:t> </w:t>
      </w:r>
      <w:r>
        <w:rPr/>
        <w:t>su</w:t>
      </w:r>
      <w:r>
        <w:rPr>
          <w:spacing w:val="-26"/>
        </w:rPr>
        <w:t> </w:t>
      </w:r>
      <w:r>
        <w:rPr/>
        <w:t>situación vital</w:t>
      </w:r>
      <w:r>
        <w:rPr>
          <w:spacing w:val="-21"/>
        </w:rPr>
        <w:t> </w:t>
      </w:r>
      <w:r>
        <w:rPr/>
        <w:t>como</w:t>
      </w:r>
      <w:r>
        <w:rPr>
          <w:spacing w:val="-21"/>
        </w:rPr>
        <w:t> </w:t>
      </w:r>
      <w:r>
        <w:rPr/>
        <w:t>tal,</w:t>
      </w:r>
      <w:r>
        <w:rPr>
          <w:spacing w:val="-21"/>
        </w:rPr>
        <w:t> </w:t>
      </w:r>
      <w:r>
        <w:rPr/>
        <w:t>y</w:t>
      </w:r>
      <w:r>
        <w:rPr>
          <w:spacing w:val="-21"/>
        </w:rPr>
        <w:t> </w:t>
      </w:r>
      <w:r>
        <w:rPr/>
        <w:t>la</w:t>
      </w:r>
      <w:r>
        <w:rPr>
          <w:spacing w:val="-21"/>
        </w:rPr>
        <w:t> </w:t>
      </w:r>
      <w:r>
        <w:rPr/>
        <w:t>poca</w:t>
      </w:r>
      <w:r>
        <w:rPr>
          <w:spacing w:val="-21"/>
        </w:rPr>
        <w:t> </w:t>
      </w:r>
      <w:r>
        <w:rPr/>
        <w:t>aspiración</w:t>
      </w:r>
      <w:r>
        <w:rPr>
          <w:spacing w:val="-21"/>
        </w:rPr>
        <w:t> </w:t>
      </w:r>
      <w:r>
        <w:rPr/>
        <w:t>y</w:t>
      </w:r>
      <w:r>
        <w:rPr>
          <w:spacing w:val="-21"/>
        </w:rPr>
        <w:t> </w:t>
      </w:r>
      <w:r>
        <w:rPr/>
        <w:t>oportunidad</w:t>
      </w:r>
      <w:r>
        <w:rPr>
          <w:spacing w:val="-21"/>
        </w:rPr>
        <w:t> </w:t>
      </w:r>
      <w:r>
        <w:rPr/>
        <w:t>en</w:t>
      </w:r>
      <w:r>
        <w:rPr>
          <w:spacing w:val="-21"/>
        </w:rPr>
        <w:t> </w:t>
      </w:r>
      <w:r>
        <w:rPr/>
        <w:t>general</w:t>
      </w:r>
      <w:r>
        <w:rPr>
          <w:spacing w:val="-21"/>
        </w:rPr>
        <w:t> </w:t>
      </w:r>
      <w:r>
        <w:rPr/>
        <w:t>de</w:t>
      </w:r>
      <w:r>
        <w:rPr>
          <w:spacing w:val="-21"/>
        </w:rPr>
        <w:t> </w:t>
      </w:r>
      <w:r>
        <w:rPr/>
        <w:t>mejorar</w:t>
      </w:r>
      <w:r>
        <w:rPr>
          <w:spacing w:val="-21"/>
        </w:rPr>
        <w:t> </w:t>
      </w:r>
      <w:r>
        <w:rPr/>
        <w:t>su</w:t>
      </w:r>
      <w:r>
        <w:rPr>
          <w:spacing w:val="-21"/>
        </w:rPr>
        <w:t> </w:t>
      </w:r>
      <w:r>
        <w:rPr/>
        <w:t>posición. La</w:t>
      </w:r>
      <w:r>
        <w:rPr>
          <w:spacing w:val="-8"/>
        </w:rPr>
        <w:t> </w:t>
      </w:r>
      <w:r>
        <w:rPr/>
        <w:t>integración</w:t>
      </w:r>
      <w:r>
        <w:rPr>
          <w:spacing w:val="-8"/>
        </w:rPr>
        <w:t> </w:t>
      </w:r>
      <w:r>
        <w:rPr/>
        <w:t>a</w:t>
      </w:r>
      <w:r>
        <w:rPr>
          <w:spacing w:val="-8"/>
        </w:rPr>
        <w:t> </w:t>
      </w:r>
      <w:r>
        <w:rPr/>
        <w:t>la</w:t>
      </w:r>
      <w:r>
        <w:rPr>
          <w:spacing w:val="-8"/>
        </w:rPr>
        <w:t> </w:t>
      </w:r>
      <w:r>
        <w:rPr/>
        <w:t>sociedad</w:t>
      </w:r>
      <w:r>
        <w:rPr>
          <w:spacing w:val="-8"/>
        </w:rPr>
        <w:t> </w:t>
      </w:r>
      <w:r>
        <w:rPr/>
        <w:t>está</w:t>
      </w:r>
      <w:r>
        <w:rPr>
          <w:spacing w:val="-8"/>
        </w:rPr>
        <w:t> </w:t>
      </w:r>
      <w:r>
        <w:rPr/>
        <w:t>obstaculizada</w:t>
      </w:r>
      <w:r>
        <w:rPr>
          <w:spacing w:val="-8"/>
        </w:rPr>
        <w:t> </w:t>
      </w:r>
      <w:r>
        <w:rPr/>
        <w:t>por</w:t>
      </w:r>
      <w:r>
        <w:rPr>
          <w:spacing w:val="-8"/>
        </w:rPr>
        <w:t> </w:t>
      </w:r>
      <w:r>
        <w:rPr/>
        <w:t>el</w:t>
      </w:r>
      <w:r>
        <w:rPr>
          <w:spacing w:val="-8"/>
        </w:rPr>
        <w:t> </w:t>
      </w:r>
      <w:r>
        <w:rPr/>
        <w:t>aislamiento</w:t>
      </w:r>
      <w:r>
        <w:rPr>
          <w:spacing w:val="-8"/>
        </w:rPr>
        <w:t> </w:t>
      </w:r>
      <w:r>
        <w:rPr/>
        <w:t>de</w:t>
      </w:r>
      <w:r>
        <w:rPr>
          <w:spacing w:val="-8"/>
        </w:rPr>
        <w:t> </w:t>
      </w:r>
      <w:r>
        <w:rPr/>
        <w:t>los</w:t>
      </w:r>
      <w:r>
        <w:rPr>
          <w:spacing w:val="-8"/>
        </w:rPr>
        <w:t> </w:t>
      </w:r>
      <w:r>
        <w:rPr/>
        <w:t>grupos,</w:t>
      </w:r>
      <w:r>
        <w:rPr>
          <w:spacing w:val="-8"/>
        </w:rPr>
        <w:t> </w:t>
      </w:r>
      <w:r>
        <w:rPr/>
        <w:t>la </w:t>
      </w:r>
      <w:r>
        <w:rPr>
          <w:w w:val="95"/>
        </w:rPr>
        <w:t>situación</w:t>
      </w:r>
      <w:r>
        <w:rPr>
          <w:spacing w:val="-12"/>
          <w:w w:val="95"/>
        </w:rPr>
        <w:t> </w:t>
      </w:r>
      <w:r>
        <w:rPr>
          <w:w w:val="95"/>
        </w:rPr>
        <w:t>insegura</w:t>
      </w:r>
      <w:r>
        <w:rPr>
          <w:spacing w:val="-12"/>
          <w:w w:val="95"/>
        </w:rPr>
        <w:t> </w:t>
      </w:r>
      <w:r>
        <w:rPr>
          <w:w w:val="95"/>
        </w:rPr>
        <w:t>en</w:t>
      </w:r>
      <w:r>
        <w:rPr>
          <w:spacing w:val="-12"/>
          <w:w w:val="95"/>
        </w:rPr>
        <w:t> </w:t>
      </w:r>
      <w:r>
        <w:rPr>
          <w:w w:val="95"/>
        </w:rPr>
        <w:t>el</w:t>
      </w:r>
      <w:r>
        <w:rPr>
          <w:spacing w:val="-12"/>
          <w:w w:val="95"/>
        </w:rPr>
        <w:t> </w:t>
      </w:r>
      <w:r>
        <w:rPr>
          <w:w w:val="95"/>
        </w:rPr>
        <w:t>mercado</w:t>
      </w:r>
      <w:r>
        <w:rPr>
          <w:spacing w:val="-12"/>
          <w:w w:val="95"/>
        </w:rPr>
        <w:t> </w:t>
      </w:r>
      <w:r>
        <w:rPr>
          <w:w w:val="95"/>
        </w:rPr>
        <w:t>laboral,</w:t>
      </w:r>
      <w:r>
        <w:rPr>
          <w:spacing w:val="-12"/>
          <w:w w:val="95"/>
        </w:rPr>
        <w:t> </w:t>
      </w:r>
      <w:r>
        <w:rPr>
          <w:w w:val="95"/>
        </w:rPr>
        <w:t>una</w:t>
      </w:r>
      <w:r>
        <w:rPr>
          <w:spacing w:val="-12"/>
          <w:w w:val="95"/>
        </w:rPr>
        <w:t> </w:t>
      </w:r>
      <w:r>
        <w:rPr>
          <w:w w:val="95"/>
        </w:rPr>
        <w:t>barrera</w:t>
      </w:r>
      <w:r>
        <w:rPr>
          <w:spacing w:val="-12"/>
          <w:w w:val="95"/>
        </w:rPr>
        <w:t> </w:t>
      </w:r>
      <w:r>
        <w:rPr>
          <w:w w:val="95"/>
        </w:rPr>
        <w:t>lingüística</w:t>
      </w:r>
      <w:r>
        <w:rPr>
          <w:spacing w:val="-12"/>
          <w:w w:val="95"/>
        </w:rPr>
        <w:t> </w:t>
      </w:r>
      <w:r>
        <w:rPr>
          <w:w w:val="95"/>
        </w:rPr>
        <w:t>grande</w:t>
      </w:r>
      <w:r>
        <w:rPr>
          <w:spacing w:val="-12"/>
          <w:w w:val="95"/>
        </w:rPr>
        <w:t> </w:t>
      </w:r>
      <w:r>
        <w:rPr>
          <w:w w:val="95"/>
        </w:rPr>
        <w:t>y</w:t>
      </w:r>
      <w:r>
        <w:rPr>
          <w:spacing w:val="-12"/>
          <w:w w:val="95"/>
        </w:rPr>
        <w:t> </w:t>
      </w:r>
      <w:r>
        <w:rPr>
          <w:w w:val="95"/>
        </w:rPr>
        <w:t>la</w:t>
      </w:r>
      <w:r>
        <w:rPr>
          <w:spacing w:val="-12"/>
          <w:w w:val="95"/>
        </w:rPr>
        <w:t> </w:t>
      </w:r>
      <w:r>
        <w:rPr>
          <w:w w:val="95"/>
        </w:rPr>
        <w:t>adaptación </w:t>
      </w:r>
      <w:r>
        <w:rPr/>
        <w:t>a</w:t>
      </w:r>
      <w:r>
        <w:rPr>
          <w:spacing w:val="-44"/>
        </w:rPr>
        <w:t> </w:t>
      </w:r>
      <w:r>
        <w:rPr/>
        <w:t>las</w:t>
      </w:r>
      <w:r>
        <w:rPr>
          <w:spacing w:val="-44"/>
        </w:rPr>
        <w:t> </w:t>
      </w:r>
      <w:r>
        <w:rPr/>
        <w:t>condiciones</w:t>
      </w:r>
      <w:r>
        <w:rPr>
          <w:spacing w:val="-44"/>
        </w:rPr>
        <w:t> </w:t>
      </w:r>
      <w:r>
        <w:rPr/>
        <w:t>de</w:t>
      </w:r>
      <w:r>
        <w:rPr>
          <w:spacing w:val="-44"/>
        </w:rPr>
        <w:t> </w:t>
      </w:r>
      <w:r>
        <w:rPr/>
        <w:t>vida.</w:t>
      </w:r>
      <w:r>
        <w:rPr>
          <w:spacing w:val="-44"/>
        </w:rPr>
        <w:t> </w:t>
      </w:r>
      <w:r>
        <w:rPr/>
        <w:t>Si</w:t>
      </w:r>
      <w:r>
        <w:rPr>
          <w:spacing w:val="-44"/>
        </w:rPr>
        <w:t> </w:t>
      </w:r>
      <w:r>
        <w:rPr/>
        <w:t>se</w:t>
      </w:r>
      <w:r>
        <w:rPr>
          <w:spacing w:val="-44"/>
        </w:rPr>
        <w:t> </w:t>
      </w:r>
      <w:r>
        <w:rPr/>
        <w:t>combina</w:t>
      </w:r>
      <w:r>
        <w:rPr>
          <w:spacing w:val="-44"/>
        </w:rPr>
        <w:t> </w:t>
      </w:r>
      <w:r>
        <w:rPr/>
        <w:t>la</w:t>
      </w:r>
      <w:r>
        <w:rPr>
          <w:spacing w:val="-44"/>
        </w:rPr>
        <w:t> </w:t>
      </w:r>
      <w:r>
        <w:rPr/>
        <w:t>integración</w:t>
      </w:r>
      <w:r>
        <w:rPr>
          <w:spacing w:val="-44"/>
        </w:rPr>
        <w:t> </w:t>
      </w:r>
      <w:r>
        <w:rPr/>
        <w:t>lingüística</w:t>
      </w:r>
      <w:r>
        <w:rPr>
          <w:spacing w:val="-44"/>
        </w:rPr>
        <w:t> </w:t>
      </w:r>
      <w:r>
        <w:rPr/>
        <w:t>mínima</w:t>
      </w:r>
      <w:r>
        <w:rPr>
          <w:spacing w:val="-44"/>
        </w:rPr>
        <w:t> </w:t>
      </w:r>
      <w:r>
        <w:rPr/>
        <w:t>con</w:t>
      </w:r>
      <w:r>
        <w:rPr>
          <w:spacing w:val="-44"/>
        </w:rPr>
        <w:t> </w:t>
      </w:r>
      <w:r>
        <w:rPr/>
        <w:t>las</w:t>
      </w:r>
      <w:r>
        <w:rPr>
          <w:spacing w:val="-44"/>
        </w:rPr>
        <w:t> </w:t>
      </w:r>
      <w:r>
        <w:rPr/>
        <w:t>malas oportunidades</w:t>
      </w:r>
      <w:r>
        <w:rPr>
          <w:spacing w:val="-19"/>
        </w:rPr>
        <w:t> </w:t>
      </w:r>
      <w:r>
        <w:rPr/>
        <w:t>en</w:t>
      </w:r>
      <w:r>
        <w:rPr>
          <w:spacing w:val="-19"/>
        </w:rPr>
        <w:t> </w:t>
      </w:r>
      <w:r>
        <w:rPr/>
        <w:t>el</w:t>
      </w:r>
      <w:r>
        <w:rPr>
          <w:spacing w:val="-19"/>
        </w:rPr>
        <w:t> </w:t>
      </w:r>
      <w:r>
        <w:rPr/>
        <w:t>mercado</w:t>
      </w:r>
      <w:r>
        <w:rPr>
          <w:spacing w:val="-19"/>
        </w:rPr>
        <w:t> </w:t>
      </w:r>
      <w:r>
        <w:rPr/>
        <w:t>laboral</w:t>
      </w:r>
      <w:r>
        <w:rPr>
          <w:spacing w:val="-19"/>
        </w:rPr>
        <w:t> </w:t>
      </w:r>
      <w:r>
        <w:rPr/>
        <w:t>y</w:t>
      </w:r>
      <w:r>
        <w:rPr>
          <w:spacing w:val="-19"/>
        </w:rPr>
        <w:t> </w:t>
      </w:r>
      <w:r>
        <w:rPr/>
        <w:t>con</w:t>
      </w:r>
      <w:r>
        <w:rPr>
          <w:spacing w:val="-19"/>
        </w:rPr>
        <w:t> </w:t>
      </w:r>
      <w:r>
        <w:rPr/>
        <w:t>la</w:t>
      </w:r>
      <w:r>
        <w:rPr>
          <w:spacing w:val="-19"/>
        </w:rPr>
        <w:t> </w:t>
      </w:r>
      <w:r>
        <w:rPr/>
        <w:t>inexistencia</w:t>
      </w:r>
      <w:r>
        <w:rPr>
          <w:spacing w:val="-19"/>
        </w:rPr>
        <w:t> </w:t>
      </w:r>
      <w:r>
        <w:rPr/>
        <w:t>de</w:t>
      </w:r>
      <w:r>
        <w:rPr>
          <w:spacing w:val="-19"/>
        </w:rPr>
        <w:t> </w:t>
      </w:r>
      <w:r>
        <w:rPr/>
        <w:t>la</w:t>
      </w:r>
      <w:r>
        <w:rPr>
          <w:spacing w:val="-19"/>
        </w:rPr>
        <w:t> </w:t>
      </w:r>
      <w:r>
        <w:rPr/>
        <w:t>movilidad</w:t>
      </w:r>
      <w:r>
        <w:rPr>
          <w:spacing w:val="-19"/>
        </w:rPr>
        <w:t> </w:t>
      </w:r>
      <w:r>
        <w:rPr/>
        <w:t>laboral</w:t>
      </w:r>
      <w:r>
        <w:rPr>
          <w:spacing w:val="-19"/>
        </w:rPr>
        <w:t> </w:t>
      </w:r>
      <w:r>
        <w:rPr/>
        <w:t>(y por</w:t>
      </w:r>
      <w:r>
        <w:rPr>
          <w:spacing w:val="-31"/>
        </w:rPr>
        <w:t> </w:t>
      </w:r>
      <w:r>
        <w:rPr/>
        <w:t>ende,</w:t>
      </w:r>
      <w:r>
        <w:rPr>
          <w:spacing w:val="-31"/>
        </w:rPr>
        <w:t> </w:t>
      </w:r>
      <w:r>
        <w:rPr/>
        <w:t>social),</w:t>
      </w:r>
      <w:r>
        <w:rPr>
          <w:spacing w:val="-31"/>
        </w:rPr>
        <w:t> </w:t>
      </w:r>
      <w:r>
        <w:rPr/>
        <w:t>se</w:t>
      </w:r>
      <w:r>
        <w:rPr>
          <w:spacing w:val="-31"/>
        </w:rPr>
        <w:t> </w:t>
      </w:r>
      <w:r>
        <w:rPr/>
        <w:t>llega</w:t>
      </w:r>
      <w:r>
        <w:rPr>
          <w:spacing w:val="-31"/>
        </w:rPr>
        <w:t> </w:t>
      </w:r>
      <w:r>
        <w:rPr/>
        <w:t>a</w:t>
      </w:r>
      <w:r>
        <w:rPr>
          <w:spacing w:val="-31"/>
        </w:rPr>
        <w:t> </w:t>
      </w:r>
      <w:r>
        <w:rPr/>
        <w:t>obtener</w:t>
      </w:r>
      <w:r>
        <w:rPr>
          <w:spacing w:val="-31"/>
        </w:rPr>
        <w:t> </w:t>
      </w:r>
      <w:r>
        <w:rPr/>
        <w:t>la</w:t>
      </w:r>
      <w:r>
        <w:rPr>
          <w:spacing w:val="-31"/>
        </w:rPr>
        <w:t> </w:t>
      </w:r>
      <w:r>
        <w:rPr/>
        <w:t>separación</w:t>
      </w:r>
      <w:r>
        <w:rPr>
          <w:spacing w:val="-31"/>
        </w:rPr>
        <w:t> </w:t>
      </w:r>
      <w:r>
        <w:rPr/>
        <w:t>y</w:t>
      </w:r>
      <w:r>
        <w:rPr>
          <w:spacing w:val="-31"/>
        </w:rPr>
        <w:t> </w:t>
      </w:r>
      <w:r>
        <w:rPr/>
        <w:t>la</w:t>
      </w:r>
      <w:r>
        <w:rPr>
          <w:spacing w:val="-31"/>
        </w:rPr>
        <w:t> </w:t>
      </w:r>
      <w:r>
        <w:rPr/>
        <w:t>vida</w:t>
      </w:r>
      <w:r>
        <w:rPr>
          <w:spacing w:val="-31"/>
        </w:rPr>
        <w:t> </w:t>
      </w:r>
      <w:r>
        <w:rPr/>
        <w:t>paralela</w:t>
      </w:r>
      <w:r>
        <w:rPr>
          <w:spacing w:val="-31"/>
        </w:rPr>
        <w:t> </w:t>
      </w:r>
      <w:r>
        <w:rPr/>
        <w:t>en</w:t>
      </w:r>
      <w:r>
        <w:rPr>
          <w:spacing w:val="-31"/>
        </w:rPr>
        <w:t> </w:t>
      </w:r>
      <w:r>
        <w:rPr/>
        <w:t>grupos</w:t>
      </w:r>
      <w:r>
        <w:rPr>
          <w:spacing w:val="-31"/>
        </w:rPr>
        <w:t> </w:t>
      </w:r>
      <w:r>
        <w:rPr/>
        <w:t>cerrados entre</w:t>
      </w:r>
      <w:r>
        <w:rPr>
          <w:spacing w:val="-38"/>
        </w:rPr>
        <w:t> </w:t>
      </w:r>
      <w:r>
        <w:rPr/>
        <w:t>paisanos.</w:t>
      </w:r>
      <w:r>
        <w:rPr>
          <w:spacing w:val="-38"/>
        </w:rPr>
        <w:t> </w:t>
      </w:r>
      <w:r>
        <w:rPr/>
        <w:t>Dentro</w:t>
      </w:r>
      <w:r>
        <w:rPr>
          <w:spacing w:val="-38"/>
        </w:rPr>
        <w:t> </w:t>
      </w:r>
      <w:r>
        <w:rPr/>
        <w:t>de</w:t>
      </w:r>
      <w:r>
        <w:rPr>
          <w:spacing w:val="-38"/>
        </w:rPr>
        <w:t> </w:t>
      </w:r>
      <w:r>
        <w:rPr/>
        <w:t>los</w:t>
      </w:r>
      <w:r>
        <w:rPr>
          <w:spacing w:val="-38"/>
        </w:rPr>
        <w:t> </w:t>
      </w:r>
      <w:r>
        <w:rPr/>
        <w:t>grupos</w:t>
      </w:r>
      <w:r>
        <w:rPr>
          <w:spacing w:val="-38"/>
        </w:rPr>
        <w:t> </w:t>
      </w:r>
      <w:r>
        <w:rPr/>
        <w:t>ucranianos,</w:t>
      </w:r>
      <w:r>
        <w:rPr>
          <w:spacing w:val="-38"/>
        </w:rPr>
        <w:t> </w:t>
      </w:r>
      <w:r>
        <w:rPr/>
        <w:t>la</w:t>
      </w:r>
      <w:r>
        <w:rPr>
          <w:spacing w:val="-38"/>
        </w:rPr>
        <w:t> </w:t>
      </w:r>
      <w:r>
        <w:rPr/>
        <w:t>posibilidad</w:t>
      </w:r>
      <w:r>
        <w:rPr>
          <w:spacing w:val="-38"/>
        </w:rPr>
        <w:t> </w:t>
      </w:r>
      <w:r>
        <w:rPr/>
        <w:t>de</w:t>
      </w:r>
      <w:r>
        <w:rPr>
          <w:spacing w:val="-38"/>
        </w:rPr>
        <w:t> </w:t>
      </w:r>
      <w:r>
        <w:rPr/>
        <w:t>integrarse</w:t>
      </w:r>
      <w:r>
        <w:rPr>
          <w:spacing w:val="-38"/>
        </w:rPr>
        <w:t> </w:t>
      </w:r>
      <w:r>
        <w:rPr/>
        <w:t>es</w:t>
      </w:r>
      <w:r>
        <w:rPr>
          <w:spacing w:val="-38"/>
        </w:rPr>
        <w:t> </w:t>
      </w:r>
      <w:r>
        <w:rPr/>
        <w:t>mucho </w:t>
      </w:r>
      <w:r>
        <w:rPr>
          <w:spacing w:val="-3"/>
        </w:rPr>
        <w:t>mayor,</w:t>
      </w:r>
      <w:r>
        <w:rPr>
          <w:spacing w:val="-18"/>
        </w:rPr>
        <w:t> </w:t>
      </w:r>
      <w:r>
        <w:rPr/>
        <w:t>ellos</w:t>
      </w:r>
      <w:r>
        <w:rPr>
          <w:spacing w:val="-18"/>
        </w:rPr>
        <w:t> </w:t>
      </w:r>
      <w:r>
        <w:rPr/>
        <w:t>son</w:t>
      </w:r>
      <w:r>
        <w:rPr>
          <w:spacing w:val="-18"/>
        </w:rPr>
        <w:t> </w:t>
      </w:r>
      <w:r>
        <w:rPr/>
        <w:t>capaces</w:t>
      </w:r>
      <w:r>
        <w:rPr>
          <w:spacing w:val="-18"/>
        </w:rPr>
        <w:t> </w:t>
      </w:r>
      <w:r>
        <w:rPr/>
        <w:t>de</w:t>
      </w:r>
      <w:r>
        <w:rPr>
          <w:spacing w:val="-18"/>
        </w:rPr>
        <w:t> </w:t>
      </w:r>
      <w:r>
        <w:rPr/>
        <w:t>comunicarse</w:t>
      </w:r>
      <w:r>
        <w:rPr>
          <w:spacing w:val="-18"/>
        </w:rPr>
        <w:t> </w:t>
      </w:r>
      <w:r>
        <w:rPr/>
        <w:t>a</w:t>
      </w:r>
      <w:r>
        <w:rPr>
          <w:spacing w:val="-18"/>
        </w:rPr>
        <w:t> </w:t>
      </w:r>
      <w:r>
        <w:rPr/>
        <w:t>nivel</w:t>
      </w:r>
      <w:r>
        <w:rPr>
          <w:spacing w:val="-18"/>
        </w:rPr>
        <w:t> </w:t>
      </w:r>
      <w:r>
        <w:rPr/>
        <w:t>básico</w:t>
      </w:r>
      <w:r>
        <w:rPr>
          <w:spacing w:val="-18"/>
        </w:rPr>
        <w:t> </w:t>
      </w:r>
      <w:r>
        <w:rPr/>
        <w:t>inmediatamente</w:t>
      </w:r>
      <w:r>
        <w:rPr>
          <w:spacing w:val="-18"/>
        </w:rPr>
        <w:t> </w:t>
      </w:r>
      <w:r>
        <w:rPr/>
        <w:t>después</w:t>
      </w:r>
      <w:r>
        <w:rPr>
          <w:spacing w:val="-18"/>
        </w:rPr>
        <w:t> </w:t>
      </w:r>
      <w:r>
        <w:rPr/>
        <w:t>de su</w:t>
      </w:r>
      <w:r>
        <w:rPr>
          <w:spacing w:val="-14"/>
        </w:rPr>
        <w:t> </w:t>
      </w:r>
      <w:r>
        <w:rPr/>
        <w:t>llegada</w:t>
      </w:r>
      <w:r>
        <w:rPr>
          <w:spacing w:val="-14"/>
        </w:rPr>
        <w:t> </w:t>
      </w:r>
      <w:r>
        <w:rPr/>
        <w:t>a</w:t>
      </w:r>
      <w:r>
        <w:rPr>
          <w:spacing w:val="-14"/>
        </w:rPr>
        <w:t> </w:t>
      </w:r>
      <w:r>
        <w:rPr/>
        <w:t>la</w:t>
      </w:r>
      <w:r>
        <w:rPr>
          <w:spacing w:val="-14"/>
        </w:rPr>
        <w:t> </w:t>
      </w:r>
      <w:r>
        <w:rPr/>
        <w:t>República</w:t>
      </w:r>
      <w:r>
        <w:rPr>
          <w:spacing w:val="-14"/>
        </w:rPr>
        <w:t> </w:t>
      </w:r>
      <w:r>
        <w:rPr/>
        <w:t>Checa,</w:t>
      </w:r>
      <w:r>
        <w:rPr>
          <w:spacing w:val="-14"/>
        </w:rPr>
        <w:t> </w:t>
      </w:r>
      <w:r>
        <w:rPr/>
        <w:t>también,</w:t>
      </w:r>
      <w:r>
        <w:rPr>
          <w:spacing w:val="-14"/>
        </w:rPr>
        <w:t> </w:t>
      </w:r>
      <w:r>
        <w:rPr/>
        <w:t>la</w:t>
      </w:r>
      <w:r>
        <w:rPr>
          <w:spacing w:val="-14"/>
        </w:rPr>
        <w:t> </w:t>
      </w:r>
      <w:r>
        <w:rPr/>
        <w:t>orientación</w:t>
      </w:r>
      <w:r>
        <w:rPr>
          <w:spacing w:val="-14"/>
        </w:rPr>
        <w:t> </w:t>
      </w:r>
      <w:r>
        <w:rPr/>
        <w:t>general</w:t>
      </w:r>
      <w:r>
        <w:rPr>
          <w:spacing w:val="-14"/>
        </w:rPr>
        <w:t> </w:t>
      </w:r>
      <w:r>
        <w:rPr/>
        <w:t>en</w:t>
      </w:r>
      <w:r>
        <w:rPr>
          <w:spacing w:val="-14"/>
        </w:rPr>
        <w:t> </w:t>
      </w:r>
      <w:r>
        <w:rPr/>
        <w:t>las</w:t>
      </w:r>
      <w:r>
        <w:rPr>
          <w:spacing w:val="-14"/>
        </w:rPr>
        <w:t> </w:t>
      </w:r>
      <w:r>
        <w:rPr/>
        <w:t>condiciones </w:t>
      </w:r>
      <w:r>
        <w:rPr>
          <w:w w:val="95"/>
        </w:rPr>
        <w:t>laborales</w:t>
      </w:r>
      <w:r>
        <w:rPr>
          <w:spacing w:val="-13"/>
          <w:w w:val="95"/>
        </w:rPr>
        <w:t> </w:t>
      </w:r>
      <w:r>
        <w:rPr>
          <w:w w:val="95"/>
        </w:rPr>
        <w:t>y</w:t>
      </w:r>
      <w:r>
        <w:rPr>
          <w:spacing w:val="-13"/>
          <w:w w:val="95"/>
        </w:rPr>
        <w:t> </w:t>
      </w:r>
      <w:r>
        <w:rPr>
          <w:w w:val="95"/>
        </w:rPr>
        <w:t>vitales</w:t>
      </w:r>
      <w:r>
        <w:rPr>
          <w:spacing w:val="-13"/>
          <w:w w:val="95"/>
        </w:rPr>
        <w:t> </w:t>
      </w:r>
      <w:r>
        <w:rPr>
          <w:w w:val="95"/>
        </w:rPr>
        <w:t>es</w:t>
      </w:r>
      <w:r>
        <w:rPr>
          <w:spacing w:val="-13"/>
          <w:w w:val="95"/>
        </w:rPr>
        <w:t> </w:t>
      </w:r>
      <w:r>
        <w:rPr>
          <w:w w:val="95"/>
        </w:rPr>
        <w:t>parte</w:t>
      </w:r>
      <w:r>
        <w:rPr>
          <w:spacing w:val="-13"/>
          <w:w w:val="95"/>
        </w:rPr>
        <w:t> </w:t>
      </w:r>
      <w:r>
        <w:rPr>
          <w:w w:val="95"/>
        </w:rPr>
        <w:t>de</w:t>
      </w:r>
      <w:r>
        <w:rPr>
          <w:spacing w:val="-13"/>
          <w:w w:val="95"/>
        </w:rPr>
        <w:t> </w:t>
      </w:r>
      <w:r>
        <w:rPr>
          <w:w w:val="95"/>
        </w:rPr>
        <w:t>su</w:t>
      </w:r>
      <w:r>
        <w:rPr>
          <w:spacing w:val="-13"/>
          <w:w w:val="95"/>
        </w:rPr>
        <w:t> </w:t>
      </w:r>
      <w:r>
        <w:rPr>
          <w:w w:val="95"/>
        </w:rPr>
        <w:t>capital</w:t>
      </w:r>
      <w:r>
        <w:rPr>
          <w:spacing w:val="-13"/>
          <w:w w:val="95"/>
        </w:rPr>
        <w:t> </w:t>
      </w:r>
      <w:r>
        <w:rPr>
          <w:w w:val="95"/>
        </w:rPr>
        <w:t>cultural.</w:t>
      </w:r>
      <w:r>
        <w:rPr>
          <w:spacing w:val="-13"/>
          <w:w w:val="95"/>
        </w:rPr>
        <w:t> </w:t>
      </w:r>
      <w:r>
        <w:rPr>
          <w:w w:val="95"/>
        </w:rPr>
        <w:t>Además,</w:t>
      </w:r>
      <w:r>
        <w:rPr>
          <w:spacing w:val="-13"/>
          <w:w w:val="95"/>
        </w:rPr>
        <w:t> </w:t>
      </w:r>
      <w:r>
        <w:rPr>
          <w:w w:val="95"/>
        </w:rPr>
        <w:t>resulta</w:t>
      </w:r>
      <w:r>
        <w:rPr>
          <w:spacing w:val="-13"/>
          <w:w w:val="95"/>
        </w:rPr>
        <w:t> </w:t>
      </w:r>
      <w:r>
        <w:rPr>
          <w:w w:val="95"/>
        </w:rPr>
        <w:t>positiva</w:t>
      </w:r>
      <w:r>
        <w:rPr>
          <w:spacing w:val="-13"/>
          <w:w w:val="95"/>
        </w:rPr>
        <w:t> </w:t>
      </w:r>
      <w:r>
        <w:rPr>
          <w:w w:val="95"/>
        </w:rPr>
        <w:t>la</w:t>
      </w:r>
      <w:r>
        <w:rPr>
          <w:spacing w:val="-13"/>
          <w:w w:val="95"/>
        </w:rPr>
        <w:t> </w:t>
      </w:r>
      <w:r>
        <w:rPr>
          <w:w w:val="95"/>
        </w:rPr>
        <w:t>conciencia </w:t>
      </w:r>
      <w:r>
        <w:rPr/>
        <w:t>de</w:t>
      </w:r>
      <w:r>
        <w:rPr>
          <w:spacing w:val="-6"/>
        </w:rPr>
        <w:t> </w:t>
      </w:r>
      <w:r>
        <w:rPr/>
        <w:t>la</w:t>
      </w:r>
      <w:r>
        <w:rPr>
          <w:spacing w:val="-6"/>
        </w:rPr>
        <w:t> </w:t>
      </w:r>
      <w:r>
        <w:rPr/>
        <w:t>proximidad</w:t>
      </w:r>
      <w:r>
        <w:rPr>
          <w:spacing w:val="-6"/>
        </w:rPr>
        <w:t> </w:t>
      </w:r>
      <w:r>
        <w:rPr/>
        <w:t>física</w:t>
      </w:r>
      <w:r>
        <w:rPr>
          <w:spacing w:val="-6"/>
        </w:rPr>
        <w:t> </w:t>
      </w:r>
      <w:r>
        <w:rPr/>
        <w:t>y</w:t>
      </w:r>
      <w:r>
        <w:rPr>
          <w:spacing w:val="-6"/>
        </w:rPr>
        <w:t> </w:t>
      </w:r>
      <w:r>
        <w:rPr/>
        <w:t>cultural,</w:t>
      </w:r>
      <w:r>
        <w:rPr>
          <w:spacing w:val="-6"/>
        </w:rPr>
        <w:t> </w:t>
      </w:r>
      <w:r>
        <w:rPr/>
        <w:t>menor</w:t>
      </w:r>
      <w:r>
        <w:rPr>
          <w:spacing w:val="-6"/>
        </w:rPr>
        <w:t> </w:t>
      </w:r>
      <w:r>
        <w:rPr/>
        <w:t>grado</w:t>
      </w:r>
      <w:r>
        <w:rPr>
          <w:spacing w:val="-6"/>
        </w:rPr>
        <w:t> </w:t>
      </w:r>
      <w:r>
        <w:rPr/>
        <w:t>de</w:t>
      </w:r>
      <w:r>
        <w:rPr>
          <w:spacing w:val="-6"/>
        </w:rPr>
        <w:t> </w:t>
      </w:r>
      <w:r>
        <w:rPr/>
        <w:t>dependencia</w:t>
      </w:r>
      <w:r>
        <w:rPr>
          <w:spacing w:val="-6"/>
        </w:rPr>
        <w:t> </w:t>
      </w:r>
      <w:r>
        <w:rPr/>
        <w:t>en</w:t>
      </w:r>
      <w:r>
        <w:rPr>
          <w:spacing w:val="-6"/>
        </w:rPr>
        <w:t> </w:t>
      </w:r>
      <w:r>
        <w:rPr/>
        <w:t>el</w:t>
      </w:r>
      <w:r>
        <w:rPr>
          <w:spacing w:val="-6"/>
        </w:rPr>
        <w:t> </w:t>
      </w:r>
      <w:r>
        <w:rPr/>
        <w:t>entorno</w:t>
      </w:r>
      <w:r>
        <w:rPr>
          <w:spacing w:val="-6"/>
        </w:rPr>
        <w:t> </w:t>
      </w:r>
      <w:r>
        <w:rPr/>
        <w:t>y</w:t>
      </w:r>
      <w:r>
        <w:rPr>
          <w:spacing w:val="-6"/>
        </w:rPr>
        <w:t> </w:t>
      </w:r>
      <w:r>
        <w:rPr/>
        <w:t>las circunstancias</w:t>
      </w:r>
      <w:r>
        <w:rPr>
          <w:spacing w:val="-17"/>
        </w:rPr>
        <w:t> </w:t>
      </w:r>
      <w:r>
        <w:rPr/>
        <w:t>se</w:t>
      </w:r>
      <w:r>
        <w:rPr>
          <w:spacing w:val="-17"/>
        </w:rPr>
        <w:t> </w:t>
      </w:r>
      <w:r>
        <w:rPr/>
        <w:t>reflejan</w:t>
      </w:r>
      <w:r>
        <w:rPr>
          <w:spacing w:val="-17"/>
        </w:rPr>
        <w:t> </w:t>
      </w:r>
      <w:r>
        <w:rPr/>
        <w:t>en</w:t>
      </w:r>
      <w:r>
        <w:rPr>
          <w:spacing w:val="-17"/>
        </w:rPr>
        <w:t> </w:t>
      </w:r>
      <w:r>
        <w:rPr/>
        <w:t>oportunidades</w:t>
      </w:r>
      <w:r>
        <w:rPr>
          <w:spacing w:val="-17"/>
        </w:rPr>
        <w:t> </w:t>
      </w:r>
      <w:r>
        <w:rPr/>
        <w:t>vitales</w:t>
      </w:r>
      <w:r>
        <w:rPr>
          <w:spacing w:val="-17"/>
        </w:rPr>
        <w:t> </w:t>
      </w:r>
      <w:r>
        <w:rPr/>
        <w:t>más</w:t>
      </w:r>
      <w:r>
        <w:rPr>
          <w:spacing w:val="-17"/>
        </w:rPr>
        <w:t> </w:t>
      </w:r>
      <w:r>
        <w:rPr/>
        <w:t>significativas.</w:t>
      </w:r>
      <w:r>
        <w:rPr>
          <w:spacing w:val="-17"/>
        </w:rPr>
        <w:t> </w:t>
      </w:r>
      <w:r>
        <w:rPr/>
        <w:t>En</w:t>
      </w:r>
      <w:r>
        <w:rPr>
          <w:spacing w:val="-17"/>
        </w:rPr>
        <w:t> </w:t>
      </w:r>
      <w:r>
        <w:rPr/>
        <w:t>el</w:t>
      </w:r>
      <w:r>
        <w:rPr>
          <w:spacing w:val="-17"/>
        </w:rPr>
        <w:t> </w:t>
      </w:r>
      <w:r>
        <w:rPr/>
        <w:t>caso</w:t>
      </w:r>
      <w:r>
        <w:rPr>
          <w:spacing w:val="-17"/>
        </w:rPr>
        <w:t> </w:t>
      </w:r>
      <w:r>
        <w:rPr/>
        <w:t>de una</w:t>
      </w:r>
      <w:r>
        <w:rPr>
          <w:spacing w:val="-20"/>
        </w:rPr>
        <w:t> </w:t>
      </w:r>
      <w:r>
        <w:rPr/>
        <w:t>estancia</w:t>
      </w:r>
      <w:r>
        <w:rPr>
          <w:spacing w:val="-20"/>
        </w:rPr>
        <w:t> </w:t>
      </w:r>
      <w:r>
        <w:rPr/>
        <w:t>más</w:t>
      </w:r>
      <w:r>
        <w:rPr>
          <w:spacing w:val="-20"/>
        </w:rPr>
        <w:t> </w:t>
      </w:r>
      <w:r>
        <w:rPr/>
        <w:t>larga,</w:t>
      </w:r>
      <w:r>
        <w:rPr>
          <w:spacing w:val="-20"/>
        </w:rPr>
        <w:t> </w:t>
      </w:r>
      <w:r>
        <w:rPr/>
        <w:t>los</w:t>
      </w:r>
      <w:r>
        <w:rPr>
          <w:spacing w:val="-20"/>
        </w:rPr>
        <w:t> </w:t>
      </w:r>
      <w:r>
        <w:rPr/>
        <w:t>migrantes</w:t>
      </w:r>
      <w:r>
        <w:rPr>
          <w:spacing w:val="-20"/>
        </w:rPr>
        <w:t> </w:t>
      </w:r>
      <w:r>
        <w:rPr/>
        <w:t>se</w:t>
      </w:r>
      <w:r>
        <w:rPr>
          <w:spacing w:val="-20"/>
        </w:rPr>
        <w:t> </w:t>
      </w:r>
      <w:r>
        <w:rPr/>
        <w:t>independizan,</w:t>
      </w:r>
      <w:r>
        <w:rPr>
          <w:spacing w:val="-20"/>
        </w:rPr>
        <w:t> </w:t>
      </w:r>
      <w:r>
        <w:rPr/>
        <w:t>se</w:t>
      </w:r>
      <w:r>
        <w:rPr>
          <w:spacing w:val="-20"/>
        </w:rPr>
        <w:t> </w:t>
      </w:r>
      <w:r>
        <w:rPr/>
        <w:t>hacen</w:t>
      </w:r>
      <w:r>
        <w:rPr>
          <w:spacing w:val="-20"/>
        </w:rPr>
        <w:t> </w:t>
      </w:r>
      <w:r>
        <w:rPr/>
        <w:t>autónomos</w:t>
      </w:r>
      <w:r>
        <w:rPr>
          <w:spacing w:val="-20"/>
        </w:rPr>
        <w:t> </w:t>
      </w:r>
      <w:r>
        <w:rPr/>
        <w:t>y</w:t>
      </w:r>
      <w:r>
        <w:rPr>
          <w:spacing w:val="-20"/>
        </w:rPr>
        <w:t> </w:t>
      </w:r>
      <w:r>
        <w:rPr/>
        <w:t>el</w:t>
      </w:r>
      <w:r>
        <w:rPr>
          <w:spacing w:val="-20"/>
        </w:rPr>
        <w:t> </w:t>
      </w:r>
      <w:r>
        <w:rPr/>
        <w:t>hito es la obtención de la residencia permanente, la cual simboliza el éxito</w:t>
      </w:r>
      <w:r>
        <w:rPr>
          <w:spacing w:val="-21"/>
        </w:rPr>
        <w:t> </w:t>
      </w:r>
      <w:r>
        <w:rPr/>
        <w:t>migratorio, autonomía e independencia. Los ucranianos van construyendo paulatinamente  los lazos con el nuevo ámbito y empiezan a alejarse de su ambiente de origen.</w:t>
      </w:r>
      <w:r>
        <w:rPr>
          <w:spacing w:val="-14"/>
        </w:rPr>
        <w:t> </w:t>
      </w:r>
      <w:r>
        <w:rPr/>
        <w:t>En contraste</w:t>
      </w:r>
      <w:r>
        <w:rPr>
          <w:spacing w:val="-40"/>
        </w:rPr>
        <w:t> </w:t>
      </w:r>
      <w:r>
        <w:rPr/>
        <w:t>con</w:t>
      </w:r>
      <w:r>
        <w:rPr>
          <w:spacing w:val="-40"/>
        </w:rPr>
        <w:t> </w:t>
      </w:r>
      <w:r>
        <w:rPr/>
        <w:t>los</w:t>
      </w:r>
      <w:r>
        <w:rPr>
          <w:spacing w:val="-40"/>
        </w:rPr>
        <w:t> </w:t>
      </w:r>
      <w:r>
        <w:rPr/>
        <w:t>mongoles,</w:t>
      </w:r>
      <w:r>
        <w:rPr>
          <w:spacing w:val="-40"/>
        </w:rPr>
        <w:t> </w:t>
      </w:r>
      <w:r>
        <w:rPr/>
        <w:t>saben</w:t>
      </w:r>
      <w:r>
        <w:rPr>
          <w:spacing w:val="-40"/>
        </w:rPr>
        <w:t> </w:t>
      </w:r>
      <w:r>
        <w:rPr/>
        <w:t>que</w:t>
      </w:r>
      <w:r>
        <w:rPr>
          <w:spacing w:val="-40"/>
        </w:rPr>
        <w:t> </w:t>
      </w:r>
      <w:r>
        <w:rPr/>
        <w:t>pueden</w:t>
      </w:r>
      <w:r>
        <w:rPr>
          <w:spacing w:val="-40"/>
        </w:rPr>
        <w:t> </w:t>
      </w:r>
      <w:r>
        <w:rPr/>
        <w:t>escalar</w:t>
      </w:r>
      <w:r>
        <w:rPr>
          <w:spacing w:val="-40"/>
        </w:rPr>
        <w:t> </w:t>
      </w:r>
      <w:r>
        <w:rPr/>
        <w:t>profesionalmente,</w:t>
      </w:r>
      <w:r>
        <w:rPr>
          <w:spacing w:val="-40"/>
        </w:rPr>
        <w:t> </w:t>
      </w:r>
      <w:r>
        <w:rPr/>
        <w:t>por</w:t>
      </w:r>
      <w:r>
        <w:rPr>
          <w:spacing w:val="-40"/>
        </w:rPr>
        <w:t> </w:t>
      </w:r>
      <w:r>
        <w:rPr/>
        <w:t>ejemplo, por</w:t>
      </w:r>
      <w:r>
        <w:rPr>
          <w:spacing w:val="-26"/>
        </w:rPr>
        <w:t> </w:t>
      </w:r>
      <w:r>
        <w:rPr/>
        <w:t>vía</w:t>
      </w:r>
      <w:r>
        <w:rPr>
          <w:spacing w:val="-26"/>
        </w:rPr>
        <w:t> </w:t>
      </w:r>
      <w:r>
        <w:rPr/>
        <w:t>de</w:t>
      </w:r>
      <w:r>
        <w:rPr>
          <w:spacing w:val="-26"/>
        </w:rPr>
        <w:t> </w:t>
      </w:r>
      <w:r>
        <w:rPr/>
        <w:t>la</w:t>
      </w:r>
      <w:r>
        <w:rPr>
          <w:spacing w:val="-26"/>
        </w:rPr>
        <w:t> </w:t>
      </w:r>
      <w:r>
        <w:rPr/>
        <w:t>actividad</w:t>
      </w:r>
      <w:r>
        <w:rPr>
          <w:spacing w:val="-26"/>
        </w:rPr>
        <w:t> </w:t>
      </w:r>
      <w:r>
        <w:rPr/>
        <w:t>empresarial</w:t>
      </w:r>
      <w:r>
        <w:rPr>
          <w:spacing w:val="-26"/>
        </w:rPr>
        <w:t> </w:t>
      </w:r>
      <w:r>
        <w:rPr/>
        <w:t>profesional</w:t>
      </w:r>
      <w:r>
        <w:rPr>
          <w:spacing w:val="-26"/>
        </w:rPr>
        <w:t> </w:t>
      </w:r>
      <w:r>
        <w:rPr/>
        <w:t>que</w:t>
      </w:r>
      <w:r>
        <w:rPr>
          <w:spacing w:val="-26"/>
        </w:rPr>
        <w:t> </w:t>
      </w:r>
      <w:r>
        <w:rPr/>
        <w:t>es</w:t>
      </w:r>
      <w:r>
        <w:rPr>
          <w:spacing w:val="-26"/>
        </w:rPr>
        <w:t> </w:t>
      </w:r>
      <w:r>
        <w:rPr/>
        <w:t>el</w:t>
      </w:r>
      <w:r>
        <w:rPr>
          <w:spacing w:val="-26"/>
        </w:rPr>
        <w:t> </w:t>
      </w:r>
      <w:r>
        <w:rPr/>
        <w:t>símbolo</w:t>
      </w:r>
      <w:r>
        <w:rPr>
          <w:spacing w:val="-26"/>
        </w:rPr>
        <w:t> </w:t>
      </w:r>
      <w:r>
        <w:rPr/>
        <w:t>de</w:t>
      </w:r>
      <w:r>
        <w:rPr>
          <w:spacing w:val="-26"/>
        </w:rPr>
        <w:t> </w:t>
      </w:r>
      <w:r>
        <w:rPr/>
        <w:t>la</w:t>
      </w:r>
      <w:r>
        <w:rPr>
          <w:spacing w:val="-26"/>
        </w:rPr>
        <w:t> </w:t>
      </w:r>
      <w:r>
        <w:rPr/>
        <w:t>independencia y el éxito. Los ucranianos no permanecen encerrados en grupos de trabajo como los mongoles sino que se orientan en la vida que los rodea </w:t>
      </w:r>
      <w:r>
        <w:rPr>
          <w:spacing w:val="-10"/>
        </w:rPr>
        <w:t>y, </w:t>
      </w:r>
      <w:r>
        <w:rPr/>
        <w:t>por ejemplo, pasan su</w:t>
      </w:r>
      <w:r>
        <w:rPr>
          <w:spacing w:val="-11"/>
        </w:rPr>
        <w:t> </w:t>
      </w:r>
      <w:r>
        <w:rPr/>
        <w:t>tiempo</w:t>
      </w:r>
      <w:r>
        <w:rPr>
          <w:spacing w:val="-11"/>
        </w:rPr>
        <w:t> </w:t>
      </w:r>
      <w:r>
        <w:rPr/>
        <w:t>libre</w:t>
      </w:r>
      <w:r>
        <w:rPr>
          <w:spacing w:val="-11"/>
        </w:rPr>
        <w:t> </w:t>
      </w:r>
      <w:r>
        <w:rPr/>
        <w:t>de</w:t>
      </w:r>
      <w:r>
        <w:rPr>
          <w:spacing w:val="-11"/>
        </w:rPr>
        <w:t> </w:t>
      </w:r>
      <w:r>
        <w:rPr/>
        <w:t>manera</w:t>
      </w:r>
      <w:r>
        <w:rPr>
          <w:spacing w:val="-11"/>
        </w:rPr>
        <w:t> </w:t>
      </w:r>
      <w:r>
        <w:rPr/>
        <w:t>activa,</w:t>
      </w:r>
      <w:r>
        <w:rPr>
          <w:spacing w:val="-11"/>
        </w:rPr>
        <w:t> </w:t>
      </w:r>
      <w:r>
        <w:rPr/>
        <w:t>participando</w:t>
      </w:r>
      <w:r>
        <w:rPr>
          <w:spacing w:val="-11"/>
        </w:rPr>
        <w:t> </w:t>
      </w:r>
      <w:r>
        <w:rPr/>
        <w:t>en</w:t>
      </w:r>
      <w:r>
        <w:rPr>
          <w:spacing w:val="-11"/>
        </w:rPr>
        <w:t> </w:t>
      </w:r>
      <w:r>
        <w:rPr/>
        <w:t>las</w:t>
      </w:r>
      <w:r>
        <w:rPr>
          <w:spacing w:val="-11"/>
        </w:rPr>
        <w:t> </w:t>
      </w:r>
      <w:r>
        <w:rPr/>
        <w:t>diversas</w:t>
      </w:r>
      <w:r>
        <w:rPr>
          <w:spacing w:val="-11"/>
        </w:rPr>
        <w:t> </w:t>
      </w:r>
      <w:r>
        <w:rPr/>
        <w:t>actividades</w:t>
      </w:r>
      <w:r>
        <w:rPr>
          <w:spacing w:val="-11"/>
        </w:rPr>
        <w:t> </w:t>
      </w:r>
      <w:r>
        <w:rPr/>
        <w:t>sociales. Tienen que enfrentar una serie de obstáculos pero al mismo tiempo disponen de una</w:t>
      </w:r>
      <w:r>
        <w:rPr>
          <w:spacing w:val="-7"/>
        </w:rPr>
        <w:t> </w:t>
      </w:r>
      <w:r>
        <w:rPr/>
        <w:t>base</w:t>
      </w:r>
      <w:r>
        <w:rPr>
          <w:spacing w:val="-7"/>
        </w:rPr>
        <w:t> </w:t>
      </w:r>
      <w:r>
        <w:rPr/>
        <w:t>de</w:t>
      </w:r>
      <w:r>
        <w:rPr>
          <w:spacing w:val="-7"/>
        </w:rPr>
        <w:t> </w:t>
      </w:r>
      <w:r>
        <w:rPr/>
        <w:t>conocimiento</w:t>
      </w:r>
      <w:r>
        <w:rPr>
          <w:spacing w:val="-7"/>
        </w:rPr>
        <w:t> </w:t>
      </w:r>
      <w:r>
        <w:rPr/>
        <w:t>y</w:t>
      </w:r>
      <w:r>
        <w:rPr>
          <w:spacing w:val="-7"/>
        </w:rPr>
        <w:t> </w:t>
      </w:r>
      <w:r>
        <w:rPr/>
        <w:t>de</w:t>
      </w:r>
      <w:r>
        <w:rPr>
          <w:spacing w:val="-7"/>
        </w:rPr>
        <w:t> </w:t>
      </w:r>
      <w:r>
        <w:rPr/>
        <w:t>las</w:t>
      </w:r>
      <w:r>
        <w:rPr>
          <w:spacing w:val="-7"/>
        </w:rPr>
        <w:t> </w:t>
      </w:r>
      <w:r>
        <w:rPr/>
        <w:t>herramientas</w:t>
      </w:r>
      <w:r>
        <w:rPr>
          <w:spacing w:val="-7"/>
        </w:rPr>
        <w:t> </w:t>
      </w:r>
      <w:r>
        <w:rPr/>
        <w:t>para</w:t>
      </w:r>
      <w:r>
        <w:rPr>
          <w:spacing w:val="-7"/>
        </w:rPr>
        <w:t> </w:t>
      </w:r>
      <w:r>
        <w:rPr/>
        <w:t>la</w:t>
      </w:r>
      <w:r>
        <w:rPr>
          <w:spacing w:val="-7"/>
        </w:rPr>
        <w:t> </w:t>
      </w:r>
      <w:r>
        <w:rPr/>
        <w:t>solución</w:t>
      </w:r>
      <w:r>
        <w:rPr>
          <w:spacing w:val="-7"/>
        </w:rPr>
        <w:t> </w:t>
      </w:r>
      <w:r>
        <w:rPr/>
        <w:t>de</w:t>
      </w:r>
      <w:r>
        <w:rPr>
          <w:spacing w:val="-7"/>
        </w:rPr>
        <w:t> </w:t>
      </w:r>
      <w:r>
        <w:rPr/>
        <w:t>las</w:t>
      </w:r>
      <w:r>
        <w:rPr>
          <w:spacing w:val="-7"/>
        </w:rPr>
        <w:t> </w:t>
      </w:r>
      <w:r>
        <w:rPr/>
        <w:t>situaciones problemáticas. Como se advierte, la situación de la integración de los migrantes proporciona</w:t>
      </w:r>
      <w:r>
        <w:rPr>
          <w:spacing w:val="-6"/>
        </w:rPr>
        <w:t> </w:t>
      </w:r>
      <w:r>
        <w:rPr/>
        <w:t>toda</w:t>
      </w:r>
      <w:r>
        <w:rPr>
          <w:spacing w:val="-6"/>
        </w:rPr>
        <w:t> </w:t>
      </w:r>
      <w:r>
        <w:rPr/>
        <w:t>una</w:t>
      </w:r>
      <w:r>
        <w:rPr>
          <w:spacing w:val="-6"/>
        </w:rPr>
        <w:t> </w:t>
      </w:r>
      <w:r>
        <w:rPr/>
        <w:t>gama</w:t>
      </w:r>
      <w:r>
        <w:rPr>
          <w:spacing w:val="-6"/>
        </w:rPr>
        <w:t> </w:t>
      </w:r>
      <w:r>
        <w:rPr/>
        <w:t>de</w:t>
      </w:r>
      <w:r>
        <w:rPr>
          <w:spacing w:val="-6"/>
        </w:rPr>
        <w:t> </w:t>
      </w:r>
      <w:r>
        <w:rPr/>
        <w:t>temas</w:t>
      </w:r>
      <w:r>
        <w:rPr>
          <w:spacing w:val="-6"/>
        </w:rPr>
        <w:t> </w:t>
      </w:r>
      <w:r>
        <w:rPr/>
        <w:t>e</w:t>
      </w:r>
      <w:r>
        <w:rPr>
          <w:spacing w:val="-6"/>
        </w:rPr>
        <w:t> </w:t>
      </w:r>
      <w:r>
        <w:rPr/>
        <w:t>inspiración</w:t>
      </w:r>
      <w:r>
        <w:rPr>
          <w:spacing w:val="-6"/>
        </w:rPr>
        <w:t> </w:t>
      </w:r>
      <w:r>
        <w:rPr/>
        <w:t>para</w:t>
      </w:r>
      <w:r>
        <w:rPr>
          <w:spacing w:val="-6"/>
        </w:rPr>
        <w:t> </w:t>
      </w:r>
      <w:r>
        <w:rPr/>
        <w:t>la</w:t>
      </w:r>
      <w:r>
        <w:rPr>
          <w:spacing w:val="-6"/>
        </w:rPr>
        <w:t> </w:t>
      </w:r>
      <w:r>
        <w:rPr/>
        <w:t>creación</w:t>
      </w:r>
      <w:r>
        <w:rPr>
          <w:spacing w:val="-6"/>
        </w:rPr>
        <w:t> </w:t>
      </w:r>
      <w:r>
        <w:rPr/>
        <w:t>de</w:t>
      </w:r>
      <w:r>
        <w:rPr>
          <w:spacing w:val="-6"/>
        </w:rPr>
        <w:t> </w:t>
      </w:r>
      <w:r>
        <w:rPr/>
        <w:t>una</w:t>
      </w:r>
      <w:r>
        <w:rPr>
          <w:spacing w:val="-6"/>
        </w:rPr>
        <w:t> </w:t>
      </w:r>
      <w:r>
        <w:rPr/>
        <w:t>política </w:t>
      </w:r>
      <w:r>
        <w:rPr>
          <w:w w:val="95"/>
        </w:rPr>
        <w:t>migratoria responsable y</w:t>
      </w:r>
      <w:r>
        <w:rPr>
          <w:spacing w:val="-5"/>
          <w:w w:val="95"/>
        </w:rPr>
        <w:t> </w:t>
      </w:r>
      <w:r>
        <w:rPr>
          <w:w w:val="95"/>
        </w:rPr>
        <w:t>razonable.</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spacing w:before="20"/>
        <w:ind w:left="120" w:right="98"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479" w:right="117" w:hanging="360"/>
        <w:jc w:val="both"/>
        <w:rPr>
          <w:sz w:val="21"/>
        </w:rPr>
      </w:pPr>
      <w:r>
        <w:rPr>
          <w:w w:val="95"/>
          <w:sz w:val="21"/>
        </w:rPr>
        <w:t>Aktualizovaná</w:t>
      </w:r>
      <w:r>
        <w:rPr>
          <w:spacing w:val="-4"/>
          <w:w w:val="95"/>
          <w:sz w:val="21"/>
        </w:rPr>
        <w:t> </w:t>
      </w:r>
      <w:r>
        <w:rPr>
          <w:w w:val="95"/>
          <w:sz w:val="21"/>
        </w:rPr>
        <w:t>Koncepce</w:t>
      </w:r>
      <w:r>
        <w:rPr>
          <w:spacing w:val="-4"/>
          <w:w w:val="95"/>
          <w:sz w:val="21"/>
        </w:rPr>
        <w:t> </w:t>
      </w:r>
      <w:r>
        <w:rPr>
          <w:w w:val="95"/>
          <w:sz w:val="21"/>
        </w:rPr>
        <w:t>integrace</w:t>
      </w:r>
      <w:r>
        <w:rPr>
          <w:spacing w:val="-4"/>
          <w:w w:val="95"/>
          <w:sz w:val="21"/>
        </w:rPr>
        <w:t> </w:t>
      </w:r>
      <w:r>
        <w:rPr>
          <w:w w:val="95"/>
          <w:sz w:val="21"/>
        </w:rPr>
        <w:t>cizinc</w:t>
      </w:r>
      <w:r>
        <w:rPr>
          <w:w w:val="95"/>
          <w:sz w:val="19"/>
        </w:rPr>
        <w:t>ů</w:t>
      </w:r>
      <w:r>
        <w:rPr>
          <w:spacing w:val="-3"/>
          <w:w w:val="95"/>
          <w:sz w:val="19"/>
        </w:rPr>
        <w:t> </w:t>
      </w:r>
      <w:r>
        <w:rPr>
          <w:w w:val="95"/>
          <w:sz w:val="21"/>
        </w:rPr>
        <w:t>Spole</w:t>
      </w:r>
      <w:r>
        <w:rPr>
          <w:w w:val="95"/>
          <w:sz w:val="19"/>
        </w:rPr>
        <w:t>č</w:t>
      </w:r>
      <w:r>
        <w:rPr>
          <w:w w:val="95"/>
          <w:sz w:val="21"/>
        </w:rPr>
        <w:t>né</w:t>
      </w:r>
      <w:r>
        <w:rPr>
          <w:spacing w:val="-4"/>
          <w:w w:val="95"/>
          <w:sz w:val="21"/>
        </w:rPr>
        <w:t> </w:t>
      </w:r>
      <w:r>
        <w:rPr>
          <w:w w:val="95"/>
          <w:sz w:val="21"/>
        </w:rPr>
        <w:t>soužití</w:t>
      </w:r>
      <w:r>
        <w:rPr>
          <w:spacing w:val="-4"/>
          <w:w w:val="95"/>
          <w:sz w:val="21"/>
        </w:rPr>
        <w:t> </w:t>
      </w:r>
      <w:r>
        <w:rPr>
          <w:w w:val="95"/>
          <w:sz w:val="21"/>
        </w:rPr>
        <w:t>(2011),</w:t>
      </w:r>
      <w:r>
        <w:rPr>
          <w:spacing w:val="-4"/>
          <w:w w:val="95"/>
          <w:sz w:val="21"/>
        </w:rPr>
        <w:t> </w:t>
      </w:r>
      <w:r>
        <w:rPr>
          <w:w w:val="95"/>
          <w:sz w:val="21"/>
        </w:rPr>
        <w:t>Usnesení</w:t>
      </w:r>
      <w:r>
        <w:rPr>
          <w:spacing w:val="-6"/>
          <w:w w:val="95"/>
          <w:sz w:val="21"/>
        </w:rPr>
        <w:t> </w:t>
      </w:r>
      <w:r>
        <w:rPr>
          <w:w w:val="95"/>
          <w:sz w:val="21"/>
        </w:rPr>
        <w:t>Vlády</w:t>
      </w:r>
      <w:r>
        <w:rPr>
          <w:spacing w:val="-8"/>
          <w:w w:val="95"/>
          <w:sz w:val="21"/>
        </w:rPr>
        <w:t> </w:t>
      </w:r>
      <w:r>
        <w:rPr>
          <w:w w:val="95"/>
          <w:sz w:val="19"/>
        </w:rPr>
        <w:t>Č</w:t>
      </w:r>
      <w:r>
        <w:rPr>
          <w:w w:val="95"/>
          <w:sz w:val="21"/>
        </w:rPr>
        <w:t>eské</w:t>
      </w:r>
      <w:r>
        <w:rPr>
          <w:spacing w:val="-4"/>
          <w:w w:val="95"/>
          <w:sz w:val="21"/>
        </w:rPr>
        <w:t> </w:t>
      </w:r>
      <w:r>
        <w:rPr>
          <w:w w:val="95"/>
          <w:sz w:val="21"/>
        </w:rPr>
        <w:t>re- </w:t>
      </w:r>
      <w:r>
        <w:rPr>
          <w:sz w:val="21"/>
        </w:rPr>
        <w:t>publiky</w:t>
      </w:r>
      <w:r>
        <w:rPr>
          <w:spacing w:val="-22"/>
          <w:sz w:val="21"/>
        </w:rPr>
        <w:t> </w:t>
      </w:r>
      <w:r>
        <w:rPr>
          <w:sz w:val="21"/>
        </w:rPr>
        <w:t>ze</w:t>
      </w:r>
      <w:r>
        <w:rPr>
          <w:spacing w:val="-22"/>
          <w:sz w:val="21"/>
        </w:rPr>
        <w:t> </w:t>
      </w:r>
      <w:r>
        <w:rPr>
          <w:sz w:val="21"/>
        </w:rPr>
        <w:t>dne</w:t>
      </w:r>
      <w:r>
        <w:rPr>
          <w:spacing w:val="-22"/>
          <w:sz w:val="21"/>
        </w:rPr>
        <w:t> </w:t>
      </w:r>
      <w:r>
        <w:rPr>
          <w:sz w:val="21"/>
        </w:rPr>
        <w:t>9.</w:t>
      </w:r>
      <w:r>
        <w:rPr>
          <w:spacing w:val="-22"/>
          <w:sz w:val="21"/>
        </w:rPr>
        <w:t> </w:t>
      </w:r>
      <w:r>
        <w:rPr>
          <w:sz w:val="21"/>
        </w:rPr>
        <w:t>února</w:t>
      </w:r>
      <w:r>
        <w:rPr>
          <w:spacing w:val="-22"/>
          <w:sz w:val="21"/>
        </w:rPr>
        <w:t> </w:t>
      </w:r>
      <w:r>
        <w:rPr>
          <w:sz w:val="21"/>
        </w:rPr>
        <w:t>2011</w:t>
      </w:r>
      <w:r>
        <w:rPr>
          <w:spacing w:val="-22"/>
          <w:sz w:val="21"/>
        </w:rPr>
        <w:t> </w:t>
      </w:r>
      <w:r>
        <w:rPr>
          <w:sz w:val="19"/>
        </w:rPr>
        <w:t>č</w:t>
      </w:r>
      <w:r>
        <w:rPr>
          <w:sz w:val="21"/>
        </w:rPr>
        <w:t>.</w:t>
      </w:r>
      <w:r>
        <w:rPr>
          <w:spacing w:val="-22"/>
          <w:sz w:val="21"/>
        </w:rPr>
        <w:t> </w:t>
      </w:r>
      <w:r>
        <w:rPr>
          <w:sz w:val="21"/>
        </w:rPr>
        <w:t>99</w:t>
      </w:r>
      <w:r>
        <w:rPr>
          <w:spacing w:val="-22"/>
          <w:sz w:val="21"/>
        </w:rPr>
        <w:t> </w:t>
      </w:r>
      <w:r>
        <w:rPr>
          <w:sz w:val="21"/>
        </w:rPr>
        <w:t>k</w:t>
      </w:r>
      <w:r>
        <w:rPr>
          <w:spacing w:val="-22"/>
          <w:sz w:val="21"/>
        </w:rPr>
        <w:t> </w:t>
      </w:r>
      <w:r>
        <w:rPr>
          <w:sz w:val="21"/>
        </w:rPr>
        <w:t>aktualizované</w:t>
      </w:r>
      <w:r>
        <w:rPr>
          <w:spacing w:val="-22"/>
          <w:sz w:val="21"/>
        </w:rPr>
        <w:t> </w:t>
      </w:r>
      <w:r>
        <w:rPr>
          <w:sz w:val="21"/>
        </w:rPr>
        <w:t>Koncepci</w:t>
      </w:r>
      <w:r>
        <w:rPr>
          <w:spacing w:val="-22"/>
          <w:sz w:val="21"/>
        </w:rPr>
        <w:t> </w:t>
      </w:r>
      <w:r>
        <w:rPr>
          <w:sz w:val="21"/>
        </w:rPr>
        <w:t>integrace</w:t>
      </w:r>
      <w:r>
        <w:rPr>
          <w:spacing w:val="-22"/>
          <w:sz w:val="21"/>
        </w:rPr>
        <w:t> </w:t>
      </w:r>
      <w:r>
        <w:rPr>
          <w:sz w:val="21"/>
        </w:rPr>
        <w:t>cizinc</w:t>
      </w:r>
      <w:r>
        <w:rPr>
          <w:sz w:val="19"/>
        </w:rPr>
        <w:t>ů</w:t>
      </w:r>
      <w:r>
        <w:rPr>
          <w:spacing w:val="-20"/>
          <w:sz w:val="19"/>
        </w:rPr>
        <w:t> </w:t>
      </w:r>
      <w:r>
        <w:rPr>
          <w:sz w:val="21"/>
        </w:rPr>
        <w:t>na</w:t>
      </w:r>
      <w:r>
        <w:rPr>
          <w:spacing w:val="-22"/>
          <w:sz w:val="21"/>
        </w:rPr>
        <w:t> </w:t>
      </w:r>
      <w:r>
        <w:rPr>
          <w:sz w:val="21"/>
        </w:rPr>
        <w:t>území </w:t>
      </w:r>
      <w:r>
        <w:rPr>
          <w:sz w:val="19"/>
        </w:rPr>
        <w:t>Č</w:t>
      </w:r>
      <w:r>
        <w:rPr>
          <w:sz w:val="21"/>
        </w:rPr>
        <w:t>eské</w:t>
      </w:r>
      <w:r>
        <w:rPr>
          <w:spacing w:val="-31"/>
          <w:sz w:val="21"/>
        </w:rPr>
        <w:t> </w:t>
      </w:r>
      <w:r>
        <w:rPr>
          <w:sz w:val="21"/>
        </w:rPr>
        <w:t>republiky</w:t>
      </w:r>
      <w:r>
        <w:rPr>
          <w:spacing w:val="-31"/>
          <w:sz w:val="21"/>
        </w:rPr>
        <w:t> </w:t>
      </w:r>
      <w:r>
        <w:rPr>
          <w:sz w:val="21"/>
        </w:rPr>
        <w:t>a</w:t>
      </w:r>
      <w:r>
        <w:rPr>
          <w:spacing w:val="-31"/>
          <w:sz w:val="21"/>
        </w:rPr>
        <w:t> </w:t>
      </w:r>
      <w:r>
        <w:rPr>
          <w:sz w:val="21"/>
        </w:rPr>
        <w:t>k</w:t>
      </w:r>
      <w:r>
        <w:rPr>
          <w:spacing w:val="-31"/>
          <w:sz w:val="21"/>
        </w:rPr>
        <w:t> </w:t>
      </w:r>
      <w:r>
        <w:rPr>
          <w:sz w:val="21"/>
        </w:rPr>
        <w:t>návrhu</w:t>
      </w:r>
      <w:r>
        <w:rPr>
          <w:spacing w:val="-31"/>
          <w:sz w:val="21"/>
        </w:rPr>
        <w:t> </w:t>
      </w:r>
      <w:r>
        <w:rPr>
          <w:sz w:val="21"/>
        </w:rPr>
        <w:t>dalšího</w:t>
      </w:r>
      <w:r>
        <w:rPr>
          <w:spacing w:val="-31"/>
          <w:sz w:val="21"/>
        </w:rPr>
        <w:t> </w:t>
      </w:r>
      <w:r>
        <w:rPr>
          <w:sz w:val="21"/>
        </w:rPr>
        <w:t>postupu</w:t>
      </w:r>
      <w:r>
        <w:rPr>
          <w:spacing w:val="-31"/>
          <w:sz w:val="21"/>
        </w:rPr>
        <w:t> </w:t>
      </w:r>
      <w:r>
        <w:rPr>
          <w:sz w:val="21"/>
        </w:rPr>
        <w:t>v</w:t>
      </w:r>
      <w:r>
        <w:rPr>
          <w:spacing w:val="-31"/>
          <w:sz w:val="21"/>
        </w:rPr>
        <w:t> </w:t>
      </w:r>
      <w:r>
        <w:rPr>
          <w:sz w:val="21"/>
        </w:rPr>
        <w:t>roce</w:t>
      </w:r>
      <w:r>
        <w:rPr>
          <w:spacing w:val="-31"/>
          <w:sz w:val="21"/>
        </w:rPr>
        <w:t> </w:t>
      </w:r>
      <w:r>
        <w:rPr>
          <w:sz w:val="21"/>
        </w:rPr>
        <w:t>2011</w:t>
      </w:r>
      <w:r>
        <w:rPr>
          <w:spacing w:val="-31"/>
          <w:sz w:val="21"/>
        </w:rPr>
        <w:t> </w:t>
      </w:r>
      <w:r>
        <w:rPr>
          <w:sz w:val="21"/>
        </w:rPr>
        <w:t>[online],</w:t>
      </w:r>
      <w:r>
        <w:rPr>
          <w:spacing w:val="-31"/>
          <w:sz w:val="21"/>
        </w:rPr>
        <w:t> </w:t>
      </w:r>
      <w:r>
        <w:rPr>
          <w:sz w:val="21"/>
        </w:rPr>
        <w:t>dostupné</w:t>
      </w:r>
      <w:r>
        <w:rPr>
          <w:spacing w:val="-31"/>
          <w:sz w:val="21"/>
        </w:rPr>
        <w:t> </w:t>
      </w:r>
      <w:r>
        <w:rPr>
          <w:sz w:val="21"/>
        </w:rPr>
        <w:t>z:</w:t>
      </w:r>
      <w:r>
        <w:rPr>
          <w:spacing w:val="-31"/>
          <w:sz w:val="21"/>
        </w:rPr>
        <w:t> </w:t>
      </w:r>
      <w:r>
        <w:rPr>
          <w:spacing w:val="-4"/>
          <w:sz w:val="21"/>
        </w:rPr>
        <w:t>www.mvcr. </w:t>
      </w:r>
      <w:r>
        <w:rPr>
          <w:sz w:val="21"/>
        </w:rPr>
        <w:t>cz/soubor/uv-09022011-pdf.aspx.</w:t>
      </w:r>
    </w:p>
    <w:p>
      <w:pPr>
        <w:spacing w:line="297" w:lineRule="auto" w:before="2"/>
        <w:ind w:left="480" w:right="118" w:hanging="360"/>
        <w:jc w:val="both"/>
        <w:rPr>
          <w:sz w:val="21"/>
        </w:rPr>
      </w:pPr>
      <w:r>
        <w:rPr>
          <w:w w:val="95"/>
          <w:sz w:val="21"/>
        </w:rPr>
        <w:t>Baršová,</w:t>
      </w:r>
      <w:r>
        <w:rPr>
          <w:spacing w:val="-5"/>
          <w:w w:val="95"/>
          <w:sz w:val="21"/>
        </w:rPr>
        <w:t> </w:t>
      </w:r>
      <w:r>
        <w:rPr>
          <w:w w:val="95"/>
          <w:sz w:val="21"/>
        </w:rPr>
        <w:t>Andrea;</w:t>
      </w:r>
      <w:r>
        <w:rPr>
          <w:spacing w:val="-5"/>
          <w:w w:val="95"/>
          <w:sz w:val="21"/>
        </w:rPr>
        <w:t> </w:t>
      </w:r>
      <w:r>
        <w:rPr>
          <w:spacing w:val="-3"/>
          <w:w w:val="95"/>
          <w:sz w:val="21"/>
        </w:rPr>
        <w:t>Pavel</w:t>
      </w:r>
      <w:r>
        <w:rPr>
          <w:spacing w:val="-5"/>
          <w:w w:val="95"/>
          <w:sz w:val="21"/>
        </w:rPr>
        <w:t> </w:t>
      </w:r>
      <w:r>
        <w:rPr>
          <w:w w:val="95"/>
          <w:sz w:val="21"/>
        </w:rPr>
        <w:t>Barša</w:t>
      </w:r>
      <w:r>
        <w:rPr>
          <w:spacing w:val="-5"/>
          <w:w w:val="95"/>
          <w:sz w:val="21"/>
        </w:rPr>
        <w:t> </w:t>
      </w:r>
      <w:r>
        <w:rPr>
          <w:w w:val="95"/>
          <w:sz w:val="21"/>
        </w:rPr>
        <w:t>(2005),</w:t>
      </w:r>
      <w:r>
        <w:rPr>
          <w:spacing w:val="-5"/>
          <w:w w:val="95"/>
          <w:sz w:val="21"/>
        </w:rPr>
        <w:t> </w:t>
      </w:r>
      <w:r>
        <w:rPr>
          <w:i/>
          <w:w w:val="95"/>
          <w:sz w:val="21"/>
        </w:rPr>
        <w:t>P</w:t>
      </w:r>
      <w:r>
        <w:rPr>
          <w:i/>
          <w:w w:val="95"/>
          <w:sz w:val="19"/>
        </w:rPr>
        <w:t>ř</w:t>
      </w:r>
      <w:r>
        <w:rPr>
          <w:i/>
          <w:w w:val="95"/>
          <w:sz w:val="21"/>
        </w:rPr>
        <w:t>ist</w:t>
      </w:r>
      <w:r>
        <w:rPr>
          <w:i/>
          <w:w w:val="95"/>
          <w:sz w:val="19"/>
        </w:rPr>
        <w:t>ě</w:t>
      </w:r>
      <w:r>
        <w:rPr>
          <w:i/>
          <w:w w:val="95"/>
          <w:sz w:val="21"/>
        </w:rPr>
        <w:t>hovalectví</w:t>
      </w:r>
      <w:r>
        <w:rPr>
          <w:i/>
          <w:spacing w:val="-5"/>
          <w:w w:val="95"/>
          <w:sz w:val="21"/>
        </w:rPr>
        <w:t> </w:t>
      </w:r>
      <w:r>
        <w:rPr>
          <w:i/>
          <w:w w:val="95"/>
          <w:sz w:val="21"/>
        </w:rPr>
        <w:t>a</w:t>
      </w:r>
      <w:r>
        <w:rPr>
          <w:i/>
          <w:spacing w:val="-5"/>
          <w:w w:val="95"/>
          <w:sz w:val="21"/>
        </w:rPr>
        <w:t> </w:t>
      </w:r>
      <w:r>
        <w:rPr>
          <w:i/>
          <w:w w:val="95"/>
          <w:sz w:val="21"/>
        </w:rPr>
        <w:t>liberální</w:t>
      </w:r>
      <w:r>
        <w:rPr>
          <w:i/>
          <w:spacing w:val="-5"/>
          <w:w w:val="95"/>
          <w:sz w:val="21"/>
        </w:rPr>
        <w:t> </w:t>
      </w:r>
      <w:r>
        <w:rPr>
          <w:i/>
          <w:w w:val="95"/>
          <w:sz w:val="21"/>
        </w:rPr>
        <w:t>stát</w:t>
      </w:r>
      <w:r>
        <w:rPr>
          <w:w w:val="95"/>
          <w:sz w:val="21"/>
        </w:rPr>
        <w:t>,</w:t>
      </w:r>
      <w:r>
        <w:rPr>
          <w:spacing w:val="-5"/>
          <w:w w:val="95"/>
          <w:sz w:val="21"/>
        </w:rPr>
        <w:t> </w:t>
      </w:r>
      <w:r>
        <w:rPr>
          <w:w w:val="95"/>
          <w:sz w:val="21"/>
        </w:rPr>
        <w:t>Brno,</w:t>
      </w:r>
      <w:r>
        <w:rPr>
          <w:spacing w:val="-5"/>
          <w:w w:val="95"/>
          <w:sz w:val="21"/>
        </w:rPr>
        <w:t> </w:t>
      </w:r>
      <w:r>
        <w:rPr>
          <w:w w:val="95"/>
          <w:sz w:val="21"/>
        </w:rPr>
        <w:t>Masarykova</w:t>
      </w:r>
      <w:r>
        <w:rPr>
          <w:spacing w:val="-5"/>
          <w:w w:val="95"/>
          <w:sz w:val="21"/>
        </w:rPr>
        <w:t> </w:t>
      </w:r>
      <w:r>
        <w:rPr>
          <w:w w:val="95"/>
          <w:sz w:val="21"/>
        </w:rPr>
        <w:t>uni- verzita v Brn</w:t>
      </w:r>
      <w:r>
        <w:rPr>
          <w:w w:val="95"/>
          <w:sz w:val="19"/>
        </w:rPr>
        <w:t>ě</w:t>
      </w:r>
      <w:r>
        <w:rPr>
          <w:w w:val="95"/>
          <w:sz w:val="21"/>
        </w:rPr>
        <w:t>, Mezinárodní politologický</w:t>
      </w:r>
      <w:r>
        <w:rPr>
          <w:spacing w:val="9"/>
          <w:w w:val="95"/>
          <w:sz w:val="21"/>
        </w:rPr>
        <w:t> </w:t>
      </w:r>
      <w:r>
        <w:rPr>
          <w:spacing w:val="-3"/>
          <w:w w:val="95"/>
          <w:sz w:val="21"/>
        </w:rPr>
        <w:t>ústav.</w:t>
      </w:r>
    </w:p>
    <w:p>
      <w:pPr>
        <w:spacing w:line="297" w:lineRule="auto" w:before="2"/>
        <w:ind w:left="480" w:right="117" w:hanging="361"/>
        <w:jc w:val="both"/>
        <w:rPr>
          <w:sz w:val="21"/>
        </w:rPr>
      </w:pPr>
      <w:r>
        <w:rPr>
          <w:sz w:val="21"/>
        </w:rPr>
        <w:t>Chaloupková,</w:t>
      </w:r>
      <w:r>
        <w:rPr>
          <w:spacing w:val="-29"/>
          <w:sz w:val="21"/>
        </w:rPr>
        <w:t> </w:t>
      </w:r>
      <w:r>
        <w:rPr>
          <w:sz w:val="21"/>
        </w:rPr>
        <w:t>Jana;</w:t>
      </w:r>
      <w:r>
        <w:rPr>
          <w:spacing w:val="-29"/>
          <w:sz w:val="21"/>
        </w:rPr>
        <w:t> </w:t>
      </w:r>
      <w:r>
        <w:rPr>
          <w:spacing w:val="-3"/>
          <w:sz w:val="21"/>
        </w:rPr>
        <w:t>Petra</w:t>
      </w:r>
      <w:r>
        <w:rPr>
          <w:spacing w:val="-29"/>
          <w:sz w:val="21"/>
        </w:rPr>
        <w:t> </w:t>
      </w:r>
      <w:r>
        <w:rPr>
          <w:sz w:val="21"/>
        </w:rPr>
        <w:t>Šalamounová</w:t>
      </w:r>
      <w:r>
        <w:rPr>
          <w:spacing w:val="-29"/>
          <w:sz w:val="21"/>
        </w:rPr>
        <w:t> </w:t>
      </w:r>
      <w:r>
        <w:rPr>
          <w:sz w:val="21"/>
        </w:rPr>
        <w:t>(2006),</w:t>
      </w:r>
      <w:r>
        <w:rPr>
          <w:spacing w:val="-29"/>
          <w:sz w:val="21"/>
        </w:rPr>
        <w:t> </w:t>
      </w:r>
      <w:r>
        <w:rPr>
          <w:sz w:val="21"/>
        </w:rPr>
        <w:t>“Postoje</w:t>
      </w:r>
      <w:r>
        <w:rPr>
          <w:spacing w:val="-29"/>
          <w:sz w:val="21"/>
        </w:rPr>
        <w:t> </w:t>
      </w:r>
      <w:r>
        <w:rPr>
          <w:sz w:val="21"/>
        </w:rPr>
        <w:t>k</w:t>
      </w:r>
      <w:r>
        <w:rPr>
          <w:spacing w:val="-29"/>
          <w:sz w:val="21"/>
        </w:rPr>
        <w:t> </w:t>
      </w:r>
      <w:r>
        <w:rPr>
          <w:sz w:val="21"/>
        </w:rPr>
        <w:t>imigrant</w:t>
      </w:r>
      <w:r>
        <w:rPr>
          <w:sz w:val="19"/>
        </w:rPr>
        <w:t>ů</w:t>
      </w:r>
      <w:r>
        <w:rPr>
          <w:sz w:val="21"/>
        </w:rPr>
        <w:t>m</w:t>
      </w:r>
      <w:r>
        <w:rPr>
          <w:spacing w:val="-29"/>
          <w:sz w:val="21"/>
        </w:rPr>
        <w:t> </w:t>
      </w:r>
      <w:r>
        <w:rPr>
          <w:sz w:val="21"/>
        </w:rPr>
        <w:t>a</w:t>
      </w:r>
      <w:r>
        <w:rPr>
          <w:spacing w:val="-29"/>
          <w:sz w:val="21"/>
        </w:rPr>
        <w:t> </w:t>
      </w:r>
      <w:r>
        <w:rPr>
          <w:sz w:val="21"/>
        </w:rPr>
        <w:t>dopad</w:t>
      </w:r>
      <w:r>
        <w:rPr>
          <w:sz w:val="19"/>
        </w:rPr>
        <w:t>ů</w:t>
      </w:r>
      <w:r>
        <w:rPr>
          <w:sz w:val="21"/>
        </w:rPr>
        <w:t>m</w:t>
      </w:r>
      <w:r>
        <w:rPr>
          <w:spacing w:val="-29"/>
          <w:sz w:val="21"/>
        </w:rPr>
        <w:t> </w:t>
      </w:r>
      <w:r>
        <w:rPr>
          <w:sz w:val="21"/>
        </w:rPr>
        <w:t>migrace</w:t>
      </w:r>
      <w:r>
        <w:rPr>
          <w:spacing w:val="-29"/>
          <w:sz w:val="21"/>
        </w:rPr>
        <w:t> </w:t>
      </w:r>
      <w:r>
        <w:rPr>
          <w:sz w:val="21"/>
        </w:rPr>
        <w:t>v </w:t>
      </w:r>
      <w:r>
        <w:rPr>
          <w:w w:val="95"/>
          <w:sz w:val="21"/>
        </w:rPr>
        <w:t>evropských</w:t>
      </w:r>
      <w:r>
        <w:rPr>
          <w:spacing w:val="-22"/>
          <w:w w:val="95"/>
          <w:sz w:val="21"/>
        </w:rPr>
        <w:t> </w:t>
      </w:r>
      <w:r>
        <w:rPr>
          <w:spacing w:val="-3"/>
          <w:w w:val="95"/>
          <w:sz w:val="21"/>
        </w:rPr>
        <w:t>zemích”,</w:t>
      </w:r>
      <w:r>
        <w:rPr>
          <w:spacing w:val="-22"/>
          <w:w w:val="95"/>
          <w:sz w:val="21"/>
        </w:rPr>
        <w:t> </w:t>
      </w:r>
      <w:r>
        <w:rPr>
          <w:i/>
          <w:w w:val="95"/>
          <w:sz w:val="21"/>
        </w:rPr>
        <w:t>Sociologický</w:t>
      </w:r>
      <w:r>
        <w:rPr>
          <w:i/>
          <w:spacing w:val="-23"/>
          <w:w w:val="95"/>
          <w:sz w:val="21"/>
        </w:rPr>
        <w:t> </w:t>
      </w:r>
      <w:r>
        <w:rPr>
          <w:i/>
          <w:w w:val="95"/>
          <w:sz w:val="19"/>
        </w:rPr>
        <w:t>č</w:t>
      </w:r>
      <w:r>
        <w:rPr>
          <w:i/>
          <w:w w:val="95"/>
          <w:sz w:val="21"/>
        </w:rPr>
        <w:t>asopis</w:t>
      </w:r>
      <w:r>
        <w:rPr>
          <w:w w:val="95"/>
          <w:sz w:val="21"/>
        </w:rPr>
        <w:t>,</w:t>
      </w:r>
      <w:r>
        <w:rPr>
          <w:spacing w:val="-22"/>
          <w:w w:val="95"/>
          <w:sz w:val="21"/>
        </w:rPr>
        <w:t> </w:t>
      </w:r>
      <w:r>
        <w:rPr>
          <w:w w:val="95"/>
          <w:sz w:val="21"/>
        </w:rPr>
        <w:t>5</w:t>
      </w:r>
      <w:r>
        <w:rPr>
          <w:spacing w:val="-22"/>
          <w:w w:val="95"/>
          <w:sz w:val="21"/>
        </w:rPr>
        <w:t> </w:t>
      </w:r>
      <w:r>
        <w:rPr>
          <w:w w:val="95"/>
          <w:sz w:val="21"/>
        </w:rPr>
        <w:t>(1):</w:t>
      </w:r>
      <w:r>
        <w:rPr>
          <w:spacing w:val="-22"/>
          <w:w w:val="95"/>
          <w:sz w:val="21"/>
        </w:rPr>
        <w:t> </w:t>
      </w:r>
      <w:r>
        <w:rPr>
          <w:w w:val="95"/>
          <w:sz w:val="21"/>
        </w:rPr>
        <w:t>79-92.</w:t>
      </w:r>
    </w:p>
    <w:p>
      <w:pPr>
        <w:spacing w:before="2"/>
        <w:ind w:left="119" w:right="98" w:firstLine="0"/>
        <w:jc w:val="left"/>
        <w:rPr>
          <w:sz w:val="21"/>
        </w:rPr>
      </w:pPr>
      <w:r>
        <w:rPr>
          <w:sz w:val="21"/>
        </w:rPr>
        <w:t>Drbohlav, Dušan (2010), </w:t>
      </w:r>
      <w:r>
        <w:rPr>
          <w:i/>
          <w:sz w:val="21"/>
        </w:rPr>
        <w:t>Migrace a (i)migranti v </w:t>
      </w:r>
      <w:r>
        <w:rPr>
          <w:i/>
          <w:sz w:val="19"/>
        </w:rPr>
        <w:t>Č</w:t>
      </w:r>
      <w:r>
        <w:rPr>
          <w:i/>
          <w:sz w:val="21"/>
        </w:rPr>
        <w:t>esku</w:t>
      </w:r>
      <w:r>
        <w:rPr>
          <w:sz w:val="21"/>
        </w:rPr>
        <w:t>, Praha, </w:t>
      </w:r>
      <w:r>
        <w:rPr>
          <w:rFonts w:ascii="PMingLiU" w:hAnsi="PMingLiU"/>
          <w:w w:val="140"/>
          <w:sz w:val="14"/>
        </w:rPr>
        <w:t>slon</w:t>
      </w:r>
      <w:r>
        <w:rPr>
          <w:w w:val="140"/>
          <w:sz w:val="21"/>
        </w:rPr>
        <w:t>.</w:t>
      </w:r>
    </w:p>
    <w:p>
      <w:pPr>
        <w:spacing w:line="297" w:lineRule="auto" w:before="58"/>
        <w:ind w:left="480" w:right="117" w:hanging="361"/>
        <w:jc w:val="both"/>
        <w:rPr>
          <w:sz w:val="21"/>
        </w:rPr>
      </w:pPr>
      <w:r>
        <w:rPr>
          <w:sz w:val="21"/>
        </w:rPr>
        <w:t>Foreign citizens and foreign-born population, STAT/12/105 (2012) [online]. </w:t>
      </w:r>
      <w:r>
        <w:rPr>
          <w:i/>
          <w:sz w:val="21"/>
        </w:rPr>
        <w:t>Eurostat: </w:t>
      </w:r>
      <w:r>
        <w:rPr>
          <w:i/>
          <w:w w:val="95"/>
          <w:sz w:val="21"/>
        </w:rPr>
        <w:t>Eurostat Press Office</w:t>
      </w:r>
      <w:r>
        <w:rPr>
          <w:w w:val="95"/>
          <w:sz w:val="21"/>
        </w:rPr>
        <w:t>, dostupný z: </w:t>
      </w:r>
      <w:hyperlink r:id="rId168">
        <w:r>
          <w:rPr>
            <w:w w:val="95"/>
            <w:sz w:val="21"/>
          </w:rPr>
          <w:t>http://europa.eu/rapid/press-release_STAT-12-105_</w:t>
        </w:r>
      </w:hyperlink>
      <w:r>
        <w:rPr>
          <w:w w:val="95"/>
          <w:sz w:val="21"/>
        </w:rPr>
        <w:t> </w:t>
      </w:r>
      <w:hyperlink r:id="rId168">
        <w:r>
          <w:rPr>
            <w:sz w:val="21"/>
          </w:rPr>
          <w:t>en.htm?locale=en.</w:t>
        </w:r>
      </w:hyperlink>
    </w:p>
    <w:p>
      <w:pPr>
        <w:spacing w:line="297" w:lineRule="auto" w:before="2"/>
        <w:ind w:left="479" w:right="117" w:hanging="360"/>
        <w:jc w:val="both"/>
        <w:rPr>
          <w:sz w:val="21"/>
        </w:rPr>
      </w:pPr>
      <w:r>
        <w:rPr>
          <w:sz w:val="21"/>
        </w:rPr>
        <w:t>Jelínková,</w:t>
      </w:r>
      <w:r>
        <w:rPr>
          <w:spacing w:val="-6"/>
          <w:sz w:val="21"/>
        </w:rPr>
        <w:t> </w:t>
      </w:r>
      <w:r>
        <w:rPr>
          <w:sz w:val="21"/>
        </w:rPr>
        <w:t>Marie</w:t>
      </w:r>
      <w:r>
        <w:rPr>
          <w:spacing w:val="-6"/>
          <w:sz w:val="21"/>
        </w:rPr>
        <w:t> </w:t>
      </w:r>
      <w:r>
        <w:rPr>
          <w:sz w:val="21"/>
        </w:rPr>
        <w:t>(2008),</w:t>
      </w:r>
      <w:r>
        <w:rPr>
          <w:spacing w:val="-6"/>
          <w:sz w:val="21"/>
        </w:rPr>
        <w:t> </w:t>
      </w:r>
      <w:r>
        <w:rPr>
          <w:sz w:val="21"/>
        </w:rPr>
        <w:t>“</w:t>
      </w:r>
      <w:r>
        <w:rPr>
          <w:sz w:val="19"/>
        </w:rPr>
        <w:t>Č</w:t>
      </w:r>
      <w:r>
        <w:rPr>
          <w:sz w:val="21"/>
        </w:rPr>
        <w:t>eská</w:t>
      </w:r>
      <w:r>
        <w:rPr>
          <w:spacing w:val="-6"/>
          <w:sz w:val="21"/>
        </w:rPr>
        <w:t> </w:t>
      </w:r>
      <w:r>
        <w:rPr>
          <w:sz w:val="21"/>
        </w:rPr>
        <w:t>republika</w:t>
      </w:r>
      <w:r>
        <w:rPr>
          <w:spacing w:val="-6"/>
          <w:sz w:val="21"/>
        </w:rPr>
        <w:t> </w:t>
      </w:r>
      <w:r>
        <w:rPr>
          <w:sz w:val="21"/>
        </w:rPr>
        <w:t>jako</w:t>
      </w:r>
      <w:r>
        <w:rPr>
          <w:spacing w:val="-6"/>
          <w:sz w:val="21"/>
        </w:rPr>
        <w:t> </w:t>
      </w:r>
      <w:r>
        <w:rPr>
          <w:sz w:val="21"/>
        </w:rPr>
        <w:t>ráj</w:t>
      </w:r>
      <w:r>
        <w:rPr>
          <w:spacing w:val="-6"/>
          <w:sz w:val="21"/>
        </w:rPr>
        <w:t> </w:t>
      </w:r>
      <w:r>
        <w:rPr>
          <w:sz w:val="21"/>
        </w:rPr>
        <w:t>pro</w:t>
      </w:r>
      <w:r>
        <w:rPr>
          <w:spacing w:val="-6"/>
          <w:sz w:val="21"/>
        </w:rPr>
        <w:t> </w:t>
      </w:r>
      <w:r>
        <w:rPr>
          <w:sz w:val="21"/>
        </w:rPr>
        <w:t>Mongoly?”</w:t>
      </w:r>
      <w:r>
        <w:rPr>
          <w:spacing w:val="-6"/>
          <w:sz w:val="21"/>
        </w:rPr>
        <w:t> </w:t>
      </w:r>
      <w:r>
        <w:rPr>
          <w:sz w:val="21"/>
        </w:rPr>
        <w:t>[online],</w:t>
      </w:r>
      <w:r>
        <w:rPr>
          <w:spacing w:val="-6"/>
          <w:sz w:val="21"/>
        </w:rPr>
        <w:t> </w:t>
      </w:r>
      <w:r>
        <w:rPr>
          <w:sz w:val="21"/>
        </w:rPr>
        <w:t>Praha,</w:t>
      </w:r>
      <w:r>
        <w:rPr>
          <w:spacing w:val="-6"/>
          <w:sz w:val="21"/>
        </w:rPr>
        <w:t> </w:t>
      </w:r>
      <w:r>
        <w:rPr>
          <w:sz w:val="21"/>
        </w:rPr>
        <w:t>Multi- kulturní centrum (cit. 2012-30-10), dostupný z: </w:t>
      </w:r>
      <w:hyperlink r:id="rId169">
        <w:r>
          <w:rPr>
            <w:sz w:val="21"/>
          </w:rPr>
          <w:t>http://migraceonline.cz/e-knihov-</w:t>
        </w:r>
      </w:hyperlink>
      <w:r>
        <w:rPr>
          <w:sz w:val="21"/>
        </w:rPr>
        <w:t> na/?x=2068493.</w:t>
      </w:r>
    </w:p>
    <w:p>
      <w:pPr>
        <w:spacing w:before="2"/>
        <w:ind w:left="119" w:right="98" w:firstLine="0"/>
        <w:jc w:val="left"/>
        <w:rPr>
          <w:rFonts w:ascii="PMingLiU" w:hAnsi="PMingLiU"/>
          <w:sz w:val="14"/>
        </w:rPr>
      </w:pPr>
      <w:r>
        <w:rPr>
          <w:w w:val="105"/>
          <w:sz w:val="21"/>
        </w:rPr>
        <w:t>Leontiyeva,</w:t>
      </w:r>
      <w:r>
        <w:rPr>
          <w:spacing w:val="-37"/>
          <w:w w:val="105"/>
          <w:sz w:val="21"/>
        </w:rPr>
        <w:t> </w:t>
      </w:r>
      <w:r>
        <w:rPr>
          <w:spacing w:val="-4"/>
          <w:w w:val="105"/>
          <w:sz w:val="21"/>
        </w:rPr>
        <w:t>Yana</w:t>
      </w:r>
      <w:r>
        <w:rPr>
          <w:spacing w:val="-36"/>
          <w:w w:val="105"/>
          <w:sz w:val="21"/>
        </w:rPr>
        <w:t> </w:t>
      </w:r>
      <w:r>
        <w:rPr>
          <w:w w:val="105"/>
          <w:sz w:val="21"/>
        </w:rPr>
        <w:t>(2006),</w:t>
      </w:r>
      <w:r>
        <w:rPr>
          <w:spacing w:val="-36"/>
          <w:w w:val="105"/>
          <w:sz w:val="21"/>
        </w:rPr>
        <w:t> </w:t>
      </w:r>
      <w:r>
        <w:rPr>
          <w:w w:val="105"/>
          <w:sz w:val="21"/>
        </w:rPr>
        <w:t>“Postoje</w:t>
      </w:r>
      <w:r>
        <w:rPr>
          <w:spacing w:val="-36"/>
          <w:w w:val="105"/>
          <w:sz w:val="21"/>
        </w:rPr>
        <w:t> </w:t>
      </w:r>
      <w:r>
        <w:rPr>
          <w:w w:val="105"/>
          <w:sz w:val="21"/>
        </w:rPr>
        <w:t>k</w:t>
      </w:r>
      <w:r>
        <w:rPr>
          <w:spacing w:val="-36"/>
          <w:w w:val="105"/>
          <w:sz w:val="21"/>
        </w:rPr>
        <w:t> </w:t>
      </w:r>
      <w:r>
        <w:rPr>
          <w:w w:val="105"/>
          <w:sz w:val="21"/>
        </w:rPr>
        <w:t>imigrant</w:t>
      </w:r>
      <w:r>
        <w:rPr>
          <w:w w:val="105"/>
          <w:sz w:val="19"/>
        </w:rPr>
        <w:t>ů</w:t>
      </w:r>
      <w:r>
        <w:rPr>
          <w:w w:val="105"/>
          <w:sz w:val="21"/>
        </w:rPr>
        <w:t>m</w:t>
      </w:r>
      <w:r>
        <w:rPr>
          <w:spacing w:val="-36"/>
          <w:w w:val="105"/>
          <w:sz w:val="21"/>
        </w:rPr>
        <w:t> </w:t>
      </w:r>
      <w:r>
        <w:rPr>
          <w:w w:val="105"/>
          <w:sz w:val="21"/>
        </w:rPr>
        <w:t>v</w:t>
      </w:r>
      <w:r>
        <w:rPr>
          <w:spacing w:val="-36"/>
          <w:w w:val="105"/>
          <w:sz w:val="21"/>
        </w:rPr>
        <w:t> </w:t>
      </w:r>
      <w:r>
        <w:rPr>
          <w:w w:val="105"/>
          <w:sz w:val="19"/>
        </w:rPr>
        <w:t>Č</w:t>
      </w:r>
      <w:r>
        <w:rPr>
          <w:w w:val="105"/>
          <w:sz w:val="21"/>
        </w:rPr>
        <w:t>eské</w:t>
      </w:r>
      <w:r>
        <w:rPr>
          <w:spacing w:val="-36"/>
          <w:w w:val="105"/>
          <w:sz w:val="21"/>
        </w:rPr>
        <w:t> </w:t>
      </w:r>
      <w:r>
        <w:rPr>
          <w:w w:val="105"/>
          <w:sz w:val="21"/>
        </w:rPr>
        <w:t>republice</w:t>
      </w:r>
      <w:r>
        <w:rPr>
          <w:spacing w:val="-36"/>
          <w:w w:val="105"/>
          <w:sz w:val="21"/>
        </w:rPr>
        <w:t> </w:t>
      </w:r>
      <w:r>
        <w:rPr>
          <w:w w:val="105"/>
          <w:sz w:val="21"/>
        </w:rPr>
        <w:t>a</w:t>
      </w:r>
      <w:r>
        <w:rPr>
          <w:spacing w:val="-36"/>
          <w:w w:val="105"/>
          <w:sz w:val="21"/>
        </w:rPr>
        <w:t> </w:t>
      </w:r>
      <w:r>
        <w:rPr>
          <w:w w:val="105"/>
          <w:sz w:val="21"/>
        </w:rPr>
        <w:t>v</w:t>
      </w:r>
      <w:r>
        <w:rPr>
          <w:spacing w:val="-36"/>
          <w:w w:val="105"/>
          <w:sz w:val="21"/>
        </w:rPr>
        <w:t> </w:t>
      </w:r>
      <w:r>
        <w:rPr>
          <w:w w:val="105"/>
          <w:sz w:val="21"/>
        </w:rPr>
        <w:t>Evrop</w:t>
      </w:r>
      <w:r>
        <w:rPr>
          <w:w w:val="105"/>
          <w:sz w:val="19"/>
        </w:rPr>
        <w:t>ě</w:t>
      </w:r>
      <w:r>
        <w:rPr>
          <w:w w:val="105"/>
          <w:sz w:val="21"/>
        </w:rPr>
        <w:t>”,</w:t>
      </w:r>
      <w:r>
        <w:rPr>
          <w:spacing w:val="-36"/>
          <w:w w:val="105"/>
          <w:sz w:val="21"/>
        </w:rPr>
        <w:t> </w:t>
      </w:r>
      <w:r>
        <w:rPr>
          <w:rFonts w:ascii="PMingLiU" w:hAnsi="PMingLiU"/>
          <w:w w:val="105"/>
          <w:sz w:val="14"/>
        </w:rPr>
        <w:t>sda</w:t>
      </w:r>
      <w:r>
        <w:rPr>
          <w:rFonts w:ascii="PMingLiU" w:hAnsi="PMingLiU"/>
          <w:spacing w:val="-19"/>
          <w:w w:val="105"/>
          <w:sz w:val="14"/>
        </w:rPr>
        <w:t> </w:t>
      </w:r>
      <w:r>
        <w:rPr>
          <w:w w:val="105"/>
          <w:sz w:val="21"/>
        </w:rPr>
        <w:t>Info</w:t>
      </w:r>
      <w:r>
        <w:rPr>
          <w:spacing w:val="-36"/>
          <w:w w:val="105"/>
          <w:sz w:val="21"/>
        </w:rPr>
        <w:t> </w:t>
      </w:r>
      <w:r>
        <w:rPr>
          <w:rFonts w:ascii="PMingLiU" w:hAnsi="PMingLiU"/>
          <w:w w:val="105"/>
          <w:sz w:val="14"/>
        </w:rPr>
        <w:t>viii</w:t>
      </w:r>
    </w:p>
    <w:p>
      <w:pPr>
        <w:spacing w:before="58"/>
        <w:ind w:left="480" w:right="98" w:firstLine="0"/>
        <w:jc w:val="left"/>
        <w:rPr>
          <w:sz w:val="21"/>
        </w:rPr>
      </w:pPr>
      <w:r>
        <w:rPr>
          <w:sz w:val="21"/>
        </w:rPr>
        <w:t>(1), 7-9.</w:t>
      </w:r>
    </w:p>
    <w:p>
      <w:pPr>
        <w:spacing w:line="297" w:lineRule="auto" w:before="58"/>
        <w:ind w:left="480" w:right="117" w:hanging="360"/>
        <w:jc w:val="both"/>
        <w:rPr>
          <w:sz w:val="21"/>
        </w:rPr>
      </w:pPr>
      <w:r>
        <w:rPr>
          <w:w w:val="95"/>
          <w:sz w:val="21"/>
        </w:rPr>
        <w:t>Leontiyeva,</w:t>
      </w:r>
      <w:r>
        <w:rPr>
          <w:spacing w:val="-10"/>
          <w:w w:val="95"/>
          <w:sz w:val="21"/>
        </w:rPr>
        <w:t> </w:t>
      </w:r>
      <w:r>
        <w:rPr>
          <w:spacing w:val="-3"/>
          <w:w w:val="95"/>
          <w:sz w:val="21"/>
        </w:rPr>
        <w:t>Yana;</w:t>
      </w:r>
      <w:r>
        <w:rPr>
          <w:spacing w:val="-7"/>
          <w:w w:val="95"/>
          <w:sz w:val="21"/>
        </w:rPr>
        <w:t> </w:t>
      </w:r>
      <w:r>
        <w:rPr>
          <w:w w:val="95"/>
          <w:sz w:val="21"/>
        </w:rPr>
        <w:t>Lukáš</w:t>
      </w:r>
      <w:r>
        <w:rPr>
          <w:spacing w:val="-7"/>
          <w:w w:val="95"/>
          <w:sz w:val="21"/>
        </w:rPr>
        <w:t> </w:t>
      </w:r>
      <w:r>
        <w:rPr>
          <w:w w:val="95"/>
          <w:sz w:val="21"/>
        </w:rPr>
        <w:t>Novotný</w:t>
      </w:r>
      <w:r>
        <w:rPr>
          <w:spacing w:val="-7"/>
          <w:w w:val="95"/>
          <w:sz w:val="21"/>
        </w:rPr>
        <w:t> </w:t>
      </w:r>
      <w:r>
        <w:rPr>
          <w:w w:val="95"/>
          <w:sz w:val="21"/>
        </w:rPr>
        <w:t>(2010),</w:t>
      </w:r>
      <w:r>
        <w:rPr>
          <w:spacing w:val="-7"/>
          <w:w w:val="95"/>
          <w:sz w:val="21"/>
        </w:rPr>
        <w:t> </w:t>
      </w:r>
      <w:r>
        <w:rPr>
          <w:spacing w:val="-3"/>
          <w:w w:val="95"/>
          <w:sz w:val="21"/>
        </w:rPr>
        <w:t>“Je</w:t>
      </w:r>
      <w:r>
        <w:rPr>
          <w:spacing w:val="-8"/>
          <w:w w:val="95"/>
          <w:sz w:val="21"/>
        </w:rPr>
        <w:t> </w:t>
      </w:r>
      <w:r>
        <w:rPr>
          <w:w w:val="95"/>
          <w:sz w:val="19"/>
        </w:rPr>
        <w:t>č</w:t>
      </w:r>
      <w:r>
        <w:rPr>
          <w:w w:val="95"/>
          <w:sz w:val="21"/>
        </w:rPr>
        <w:t>eská</w:t>
      </w:r>
      <w:r>
        <w:rPr>
          <w:spacing w:val="-7"/>
          <w:w w:val="95"/>
          <w:sz w:val="21"/>
        </w:rPr>
        <w:t> </w:t>
      </w:r>
      <w:r>
        <w:rPr>
          <w:w w:val="95"/>
          <w:sz w:val="21"/>
        </w:rPr>
        <w:t>spole</w:t>
      </w:r>
      <w:r>
        <w:rPr>
          <w:w w:val="95"/>
          <w:sz w:val="19"/>
        </w:rPr>
        <w:t>č</w:t>
      </w:r>
      <w:r>
        <w:rPr>
          <w:w w:val="95"/>
          <w:sz w:val="21"/>
        </w:rPr>
        <w:t>nost</w:t>
      </w:r>
      <w:r>
        <w:rPr>
          <w:spacing w:val="-7"/>
          <w:w w:val="95"/>
          <w:sz w:val="21"/>
        </w:rPr>
        <w:t> </w:t>
      </w:r>
      <w:r>
        <w:rPr>
          <w:w w:val="95"/>
          <w:sz w:val="21"/>
        </w:rPr>
        <w:t>tolerantní?</w:t>
      </w:r>
      <w:r>
        <w:rPr>
          <w:spacing w:val="-7"/>
          <w:w w:val="95"/>
          <w:sz w:val="21"/>
        </w:rPr>
        <w:t> </w:t>
      </w:r>
      <w:r>
        <w:rPr>
          <w:w w:val="95"/>
          <w:sz w:val="21"/>
        </w:rPr>
        <w:t>Postoje</w:t>
      </w:r>
      <w:r>
        <w:rPr>
          <w:spacing w:val="-7"/>
          <w:w w:val="95"/>
          <w:sz w:val="21"/>
        </w:rPr>
        <w:t> </w:t>
      </w:r>
      <w:r>
        <w:rPr>
          <w:w w:val="95"/>
          <w:sz w:val="21"/>
        </w:rPr>
        <w:t>vuci</w:t>
      </w:r>
      <w:r>
        <w:rPr>
          <w:spacing w:val="-7"/>
          <w:w w:val="95"/>
          <w:sz w:val="21"/>
        </w:rPr>
        <w:t> </w:t>
      </w:r>
      <w:r>
        <w:rPr>
          <w:w w:val="95"/>
          <w:sz w:val="21"/>
        </w:rPr>
        <w:t>národ- </w:t>
      </w:r>
      <w:r>
        <w:rPr>
          <w:sz w:val="21"/>
        </w:rPr>
        <w:t>nostním</w:t>
      </w:r>
      <w:r>
        <w:rPr>
          <w:spacing w:val="-23"/>
          <w:sz w:val="21"/>
        </w:rPr>
        <w:t> </w:t>
      </w:r>
      <w:r>
        <w:rPr>
          <w:sz w:val="21"/>
        </w:rPr>
        <w:t>mensinám</w:t>
      </w:r>
      <w:r>
        <w:rPr>
          <w:spacing w:val="-23"/>
          <w:sz w:val="21"/>
        </w:rPr>
        <w:t> </w:t>
      </w:r>
      <w:r>
        <w:rPr>
          <w:sz w:val="21"/>
        </w:rPr>
        <w:t>a</w:t>
      </w:r>
      <w:r>
        <w:rPr>
          <w:spacing w:val="-23"/>
          <w:sz w:val="21"/>
        </w:rPr>
        <w:t> </w:t>
      </w:r>
      <w:r>
        <w:rPr>
          <w:sz w:val="21"/>
        </w:rPr>
        <w:t>cizincum”,</w:t>
      </w:r>
      <w:r>
        <w:rPr>
          <w:spacing w:val="-23"/>
          <w:sz w:val="21"/>
        </w:rPr>
        <w:t> </w:t>
      </w:r>
      <w:r>
        <w:rPr>
          <w:sz w:val="21"/>
        </w:rPr>
        <w:t>in</w:t>
      </w:r>
      <w:r>
        <w:rPr>
          <w:spacing w:val="-23"/>
          <w:sz w:val="21"/>
        </w:rPr>
        <w:t> </w:t>
      </w:r>
      <w:r>
        <w:rPr>
          <w:sz w:val="21"/>
        </w:rPr>
        <w:t>Ma</w:t>
      </w:r>
      <w:r>
        <w:rPr>
          <w:sz w:val="19"/>
        </w:rPr>
        <w:t>ř</w:t>
      </w:r>
      <w:r>
        <w:rPr>
          <w:sz w:val="21"/>
        </w:rPr>
        <w:t>íková,</w:t>
      </w:r>
      <w:r>
        <w:rPr>
          <w:spacing w:val="-23"/>
          <w:sz w:val="21"/>
        </w:rPr>
        <w:t> </w:t>
      </w:r>
      <w:r>
        <w:rPr>
          <w:sz w:val="21"/>
        </w:rPr>
        <w:t>Hana,</w:t>
      </w:r>
      <w:r>
        <w:rPr>
          <w:spacing w:val="-27"/>
          <w:sz w:val="21"/>
        </w:rPr>
        <w:t> </w:t>
      </w:r>
      <w:r>
        <w:rPr>
          <w:spacing w:val="-6"/>
          <w:sz w:val="21"/>
        </w:rPr>
        <w:t>Tomás</w:t>
      </w:r>
      <w:r>
        <w:rPr>
          <w:spacing w:val="-23"/>
          <w:sz w:val="21"/>
        </w:rPr>
        <w:t> </w:t>
      </w:r>
      <w:r>
        <w:rPr>
          <w:sz w:val="21"/>
        </w:rPr>
        <w:t>Kostelecký,</w:t>
      </w:r>
      <w:r>
        <w:rPr>
          <w:spacing w:val="-27"/>
          <w:sz w:val="21"/>
        </w:rPr>
        <w:t> </w:t>
      </w:r>
      <w:r>
        <w:rPr>
          <w:spacing w:val="-6"/>
          <w:sz w:val="21"/>
        </w:rPr>
        <w:t>Tomás</w:t>
      </w:r>
      <w:r>
        <w:rPr>
          <w:spacing w:val="-23"/>
          <w:sz w:val="21"/>
        </w:rPr>
        <w:t> </w:t>
      </w:r>
      <w:r>
        <w:rPr>
          <w:sz w:val="21"/>
        </w:rPr>
        <w:t>Lebeda, </w:t>
      </w:r>
      <w:r>
        <w:rPr>
          <w:w w:val="95"/>
          <w:sz w:val="21"/>
        </w:rPr>
        <w:t>Markéta</w:t>
      </w:r>
      <w:r>
        <w:rPr>
          <w:spacing w:val="-18"/>
          <w:w w:val="95"/>
          <w:sz w:val="21"/>
        </w:rPr>
        <w:t> </w:t>
      </w:r>
      <w:r>
        <w:rPr>
          <w:w w:val="95"/>
          <w:sz w:val="21"/>
        </w:rPr>
        <w:t>Skodová</w:t>
      </w:r>
      <w:r>
        <w:rPr>
          <w:spacing w:val="-18"/>
          <w:w w:val="95"/>
          <w:sz w:val="21"/>
        </w:rPr>
        <w:t> </w:t>
      </w:r>
      <w:r>
        <w:rPr>
          <w:w w:val="95"/>
          <w:sz w:val="21"/>
        </w:rPr>
        <w:t>(eds.),</w:t>
      </w:r>
      <w:r>
        <w:rPr>
          <w:spacing w:val="-18"/>
          <w:w w:val="95"/>
          <w:sz w:val="21"/>
        </w:rPr>
        <w:t> </w:t>
      </w:r>
      <w:r>
        <w:rPr>
          <w:i/>
          <w:w w:val="95"/>
          <w:sz w:val="21"/>
        </w:rPr>
        <w:t>Jaká</w:t>
      </w:r>
      <w:r>
        <w:rPr>
          <w:i/>
          <w:spacing w:val="-18"/>
          <w:w w:val="95"/>
          <w:sz w:val="21"/>
        </w:rPr>
        <w:t> </w:t>
      </w:r>
      <w:r>
        <w:rPr>
          <w:i/>
          <w:w w:val="95"/>
          <w:sz w:val="21"/>
        </w:rPr>
        <w:t>je</w:t>
      </w:r>
      <w:r>
        <w:rPr>
          <w:i/>
          <w:spacing w:val="-18"/>
          <w:w w:val="95"/>
          <w:sz w:val="21"/>
        </w:rPr>
        <w:t> </w:t>
      </w:r>
      <w:r>
        <w:rPr>
          <w:i/>
          <w:w w:val="95"/>
          <w:sz w:val="21"/>
        </w:rPr>
        <w:t>naše</w:t>
      </w:r>
      <w:r>
        <w:rPr>
          <w:i/>
          <w:spacing w:val="-18"/>
          <w:w w:val="95"/>
          <w:sz w:val="21"/>
        </w:rPr>
        <w:t> </w:t>
      </w:r>
      <w:r>
        <w:rPr>
          <w:i/>
          <w:w w:val="95"/>
          <w:sz w:val="21"/>
        </w:rPr>
        <w:t>spole</w:t>
      </w:r>
      <w:r>
        <w:rPr>
          <w:i/>
          <w:w w:val="95"/>
          <w:sz w:val="19"/>
        </w:rPr>
        <w:t>č</w:t>
      </w:r>
      <w:r>
        <w:rPr>
          <w:i/>
          <w:w w:val="95"/>
          <w:sz w:val="21"/>
        </w:rPr>
        <w:t>nost?</w:t>
      </w:r>
      <w:r>
        <w:rPr>
          <w:i/>
          <w:spacing w:val="-18"/>
          <w:w w:val="95"/>
          <w:sz w:val="21"/>
        </w:rPr>
        <w:t> </w:t>
      </w:r>
      <w:r>
        <w:rPr>
          <w:i/>
          <w:spacing w:val="-3"/>
          <w:w w:val="95"/>
          <w:sz w:val="21"/>
        </w:rPr>
        <w:t>Otázky,</w:t>
      </w:r>
      <w:r>
        <w:rPr>
          <w:i/>
          <w:spacing w:val="-18"/>
          <w:w w:val="95"/>
          <w:sz w:val="21"/>
        </w:rPr>
        <w:t> </w:t>
      </w:r>
      <w:r>
        <w:rPr>
          <w:i/>
          <w:w w:val="95"/>
          <w:sz w:val="21"/>
        </w:rPr>
        <w:t>které</w:t>
      </w:r>
      <w:r>
        <w:rPr>
          <w:i/>
          <w:spacing w:val="-18"/>
          <w:w w:val="95"/>
          <w:sz w:val="21"/>
        </w:rPr>
        <w:t> </w:t>
      </w:r>
      <w:r>
        <w:rPr>
          <w:i/>
          <w:w w:val="95"/>
          <w:sz w:val="21"/>
        </w:rPr>
        <w:t>si</w:t>
      </w:r>
      <w:r>
        <w:rPr>
          <w:i/>
          <w:spacing w:val="-18"/>
          <w:w w:val="95"/>
          <w:sz w:val="21"/>
        </w:rPr>
        <w:t> </w:t>
      </w:r>
      <w:r>
        <w:rPr>
          <w:i/>
          <w:w w:val="95"/>
          <w:sz w:val="21"/>
        </w:rPr>
        <w:t>casto</w:t>
      </w:r>
      <w:r>
        <w:rPr>
          <w:i/>
          <w:spacing w:val="-18"/>
          <w:w w:val="95"/>
          <w:sz w:val="21"/>
        </w:rPr>
        <w:t> </w:t>
      </w:r>
      <w:r>
        <w:rPr>
          <w:i/>
          <w:w w:val="95"/>
          <w:sz w:val="21"/>
        </w:rPr>
        <w:t>klademe,</w:t>
      </w:r>
      <w:r>
        <w:rPr>
          <w:i/>
          <w:spacing w:val="-18"/>
          <w:w w:val="95"/>
          <w:sz w:val="21"/>
        </w:rPr>
        <w:t> </w:t>
      </w:r>
      <w:r>
        <w:rPr>
          <w:w w:val="95"/>
          <w:sz w:val="21"/>
        </w:rPr>
        <w:t>Praha,</w:t>
      </w:r>
      <w:r>
        <w:rPr>
          <w:spacing w:val="-18"/>
          <w:w w:val="95"/>
          <w:sz w:val="21"/>
        </w:rPr>
        <w:t> </w:t>
      </w:r>
      <w:r>
        <w:rPr>
          <w:rFonts w:ascii="PMingLiU" w:hAnsi="PMingLiU"/>
          <w:w w:val="95"/>
          <w:sz w:val="14"/>
        </w:rPr>
        <w:t>slon</w:t>
      </w:r>
      <w:r>
        <w:rPr>
          <w:w w:val="95"/>
          <w:sz w:val="21"/>
        </w:rPr>
        <w:t>, </w:t>
      </w:r>
      <w:r>
        <w:rPr>
          <w:sz w:val="21"/>
        </w:rPr>
        <w:t>216-230.</w:t>
      </w:r>
    </w:p>
    <w:p>
      <w:pPr>
        <w:spacing w:line="297" w:lineRule="auto" w:before="2"/>
        <w:ind w:left="480" w:right="119" w:hanging="360"/>
        <w:jc w:val="both"/>
        <w:rPr>
          <w:sz w:val="21"/>
        </w:rPr>
      </w:pPr>
      <w:r>
        <w:rPr>
          <w:w w:val="95"/>
          <w:sz w:val="21"/>
        </w:rPr>
        <w:t>Nedomová, Alena; Tomáš Kostelecký (1997), “The Czech National Identity”, </w:t>
      </w:r>
      <w:r>
        <w:rPr>
          <w:i/>
          <w:w w:val="95"/>
          <w:sz w:val="21"/>
        </w:rPr>
        <w:t>Czech Sociolo- </w:t>
      </w:r>
      <w:r>
        <w:rPr>
          <w:i/>
          <w:sz w:val="21"/>
        </w:rPr>
        <w:t>gical Review</w:t>
      </w:r>
      <w:r>
        <w:rPr>
          <w:sz w:val="21"/>
        </w:rPr>
        <w:t>, vol. 5 (1), 79-92.</w:t>
      </w:r>
    </w:p>
    <w:p>
      <w:pPr>
        <w:spacing w:before="2"/>
        <w:ind w:left="120" w:right="98" w:firstLine="0"/>
        <w:jc w:val="left"/>
        <w:rPr>
          <w:sz w:val="21"/>
        </w:rPr>
      </w:pPr>
      <w:r>
        <w:rPr>
          <w:sz w:val="21"/>
        </w:rPr>
        <w:t>Population and Housing Census 2011 (2012), Prague, Czech Statistical Office.</w:t>
      </w:r>
    </w:p>
    <w:p>
      <w:pPr>
        <w:spacing w:line="297" w:lineRule="auto" w:before="58"/>
        <w:ind w:left="480" w:right="117" w:hanging="360"/>
        <w:jc w:val="both"/>
        <w:rPr>
          <w:sz w:val="21"/>
        </w:rPr>
      </w:pPr>
      <w:r>
        <w:rPr>
          <w:sz w:val="21"/>
        </w:rPr>
        <w:t>Portes,</w:t>
      </w:r>
      <w:r>
        <w:rPr>
          <w:spacing w:val="-19"/>
          <w:sz w:val="21"/>
        </w:rPr>
        <w:t> </w:t>
      </w:r>
      <w:r>
        <w:rPr>
          <w:sz w:val="21"/>
        </w:rPr>
        <w:t>Alejandro</w:t>
      </w:r>
      <w:r>
        <w:rPr>
          <w:spacing w:val="-19"/>
          <w:sz w:val="21"/>
        </w:rPr>
        <w:t> </w:t>
      </w:r>
      <w:r>
        <w:rPr>
          <w:sz w:val="21"/>
        </w:rPr>
        <w:t>(1998),</w:t>
      </w:r>
      <w:r>
        <w:rPr>
          <w:spacing w:val="-19"/>
          <w:sz w:val="21"/>
        </w:rPr>
        <w:t> </w:t>
      </w:r>
      <w:r>
        <w:rPr>
          <w:i/>
          <w:sz w:val="21"/>
        </w:rPr>
        <w:t>The</w:t>
      </w:r>
      <w:r>
        <w:rPr>
          <w:i/>
          <w:spacing w:val="-19"/>
          <w:sz w:val="21"/>
        </w:rPr>
        <w:t> </w:t>
      </w:r>
      <w:r>
        <w:rPr>
          <w:i/>
          <w:sz w:val="21"/>
        </w:rPr>
        <w:t>Economic</w:t>
      </w:r>
      <w:r>
        <w:rPr>
          <w:i/>
          <w:spacing w:val="-19"/>
          <w:sz w:val="21"/>
        </w:rPr>
        <w:t> </w:t>
      </w:r>
      <w:r>
        <w:rPr>
          <w:i/>
          <w:sz w:val="21"/>
        </w:rPr>
        <w:t>Sociology</w:t>
      </w:r>
      <w:r>
        <w:rPr>
          <w:i/>
          <w:spacing w:val="-19"/>
          <w:sz w:val="21"/>
        </w:rPr>
        <w:t> </w:t>
      </w:r>
      <w:r>
        <w:rPr>
          <w:i/>
          <w:sz w:val="21"/>
        </w:rPr>
        <w:t>of</w:t>
      </w:r>
      <w:r>
        <w:rPr>
          <w:i/>
          <w:spacing w:val="-19"/>
          <w:sz w:val="21"/>
        </w:rPr>
        <w:t> </w:t>
      </w:r>
      <w:r>
        <w:rPr>
          <w:i/>
          <w:sz w:val="21"/>
        </w:rPr>
        <w:t>Immigration</w:t>
      </w:r>
      <w:r>
        <w:rPr>
          <w:sz w:val="21"/>
        </w:rPr>
        <w:t>,</w:t>
      </w:r>
      <w:r>
        <w:rPr>
          <w:spacing w:val="-19"/>
          <w:sz w:val="21"/>
        </w:rPr>
        <w:t> </w:t>
      </w:r>
      <w:r>
        <w:rPr>
          <w:sz w:val="21"/>
        </w:rPr>
        <w:t>New</w:t>
      </w:r>
      <w:r>
        <w:rPr>
          <w:spacing w:val="-20"/>
          <w:sz w:val="21"/>
        </w:rPr>
        <w:t> </w:t>
      </w:r>
      <w:r>
        <w:rPr>
          <w:spacing w:val="-5"/>
          <w:sz w:val="21"/>
        </w:rPr>
        <w:t>York,</w:t>
      </w:r>
      <w:r>
        <w:rPr>
          <w:spacing w:val="-19"/>
          <w:sz w:val="21"/>
        </w:rPr>
        <w:t> </w:t>
      </w:r>
      <w:r>
        <w:rPr>
          <w:sz w:val="21"/>
        </w:rPr>
        <w:t>Russel</w:t>
      </w:r>
      <w:r>
        <w:rPr>
          <w:spacing w:val="-19"/>
          <w:sz w:val="21"/>
        </w:rPr>
        <w:t> </w:t>
      </w:r>
      <w:r>
        <w:rPr>
          <w:sz w:val="21"/>
        </w:rPr>
        <w:t>Sage Foundation.</w:t>
      </w:r>
    </w:p>
    <w:p>
      <w:pPr>
        <w:spacing w:line="297" w:lineRule="auto" w:before="2"/>
        <w:ind w:left="479" w:right="118" w:hanging="360"/>
        <w:jc w:val="both"/>
        <w:rPr>
          <w:sz w:val="21"/>
        </w:rPr>
      </w:pPr>
      <w:r>
        <w:rPr>
          <w:sz w:val="21"/>
        </w:rPr>
        <w:t>P</w:t>
      </w:r>
      <w:r>
        <w:rPr>
          <w:sz w:val="19"/>
        </w:rPr>
        <w:t>ř</w:t>
      </w:r>
      <w:r>
        <w:rPr>
          <w:sz w:val="21"/>
        </w:rPr>
        <w:t>ehled</w:t>
      </w:r>
      <w:r>
        <w:rPr>
          <w:spacing w:val="-23"/>
          <w:sz w:val="21"/>
        </w:rPr>
        <w:t> </w:t>
      </w:r>
      <w:r>
        <w:rPr>
          <w:sz w:val="21"/>
        </w:rPr>
        <w:t>projekt</w:t>
      </w:r>
      <w:r>
        <w:rPr>
          <w:sz w:val="19"/>
        </w:rPr>
        <w:t>ů</w:t>
      </w:r>
      <w:r>
        <w:rPr>
          <w:spacing w:val="-18"/>
          <w:sz w:val="19"/>
        </w:rPr>
        <w:t> </w:t>
      </w:r>
      <w:r>
        <w:rPr>
          <w:sz w:val="21"/>
        </w:rPr>
        <w:t>realizovaných</w:t>
      </w:r>
      <w:r>
        <w:rPr>
          <w:spacing w:val="-23"/>
          <w:sz w:val="21"/>
        </w:rPr>
        <w:t> </w:t>
      </w:r>
      <w:r>
        <w:rPr>
          <w:sz w:val="21"/>
        </w:rPr>
        <w:t>v</w:t>
      </w:r>
      <w:r>
        <w:rPr>
          <w:spacing w:val="-23"/>
          <w:sz w:val="21"/>
        </w:rPr>
        <w:t> </w:t>
      </w:r>
      <w:r>
        <w:rPr>
          <w:sz w:val="21"/>
        </w:rPr>
        <w:t>rámci</w:t>
      </w:r>
      <w:r>
        <w:rPr>
          <w:spacing w:val="-23"/>
          <w:sz w:val="21"/>
        </w:rPr>
        <w:t> </w:t>
      </w:r>
      <w:r>
        <w:rPr>
          <w:sz w:val="21"/>
        </w:rPr>
        <w:t>integrace</w:t>
      </w:r>
      <w:r>
        <w:rPr>
          <w:spacing w:val="-23"/>
          <w:sz w:val="21"/>
        </w:rPr>
        <w:t> </w:t>
      </w:r>
      <w:r>
        <w:rPr>
          <w:sz w:val="21"/>
        </w:rPr>
        <w:t>cizinc</w:t>
      </w:r>
      <w:r>
        <w:rPr>
          <w:sz w:val="19"/>
        </w:rPr>
        <w:t>ů</w:t>
      </w:r>
      <w:r>
        <w:rPr>
          <w:spacing w:val="-18"/>
          <w:sz w:val="19"/>
        </w:rPr>
        <w:t> </w:t>
      </w:r>
      <w:r>
        <w:rPr>
          <w:sz w:val="21"/>
        </w:rPr>
        <w:t>vroce</w:t>
      </w:r>
      <w:r>
        <w:rPr>
          <w:spacing w:val="-23"/>
          <w:sz w:val="21"/>
        </w:rPr>
        <w:t> </w:t>
      </w:r>
      <w:r>
        <w:rPr>
          <w:sz w:val="21"/>
        </w:rPr>
        <w:t>2011</w:t>
      </w:r>
      <w:r>
        <w:rPr>
          <w:spacing w:val="-23"/>
          <w:sz w:val="21"/>
        </w:rPr>
        <w:t> </w:t>
      </w:r>
      <w:r>
        <w:rPr>
          <w:sz w:val="21"/>
        </w:rPr>
        <w:t>(2012)</w:t>
      </w:r>
      <w:r>
        <w:rPr>
          <w:spacing w:val="-23"/>
          <w:sz w:val="21"/>
        </w:rPr>
        <w:t> </w:t>
      </w:r>
      <w:r>
        <w:rPr>
          <w:sz w:val="21"/>
        </w:rPr>
        <w:t>[online],</w:t>
      </w:r>
      <w:r>
        <w:rPr>
          <w:spacing w:val="-23"/>
          <w:sz w:val="21"/>
        </w:rPr>
        <w:t> </w:t>
      </w:r>
      <w:r>
        <w:rPr>
          <w:sz w:val="21"/>
        </w:rPr>
        <w:t>Praha, </w:t>
      </w:r>
      <w:r>
        <w:rPr>
          <w:rFonts w:ascii="PMingLiU" w:hAnsi="PMingLiU"/>
          <w:w w:val="138"/>
          <w:sz w:val="14"/>
        </w:rPr>
        <w:t>mv</w:t>
      </w:r>
      <w:r>
        <w:rPr>
          <w:spacing w:val="-1"/>
          <w:w w:val="100"/>
          <w:sz w:val="19"/>
        </w:rPr>
        <w:t>č</w:t>
      </w:r>
      <w:r>
        <w:rPr>
          <w:rFonts w:ascii="PMingLiU" w:hAnsi="PMingLiU"/>
          <w:w w:val="216"/>
          <w:sz w:val="14"/>
        </w:rPr>
        <w:t>r</w:t>
      </w:r>
      <w:r>
        <w:rPr>
          <w:sz w:val="21"/>
        </w:rPr>
        <w:t>,</w:t>
      </w:r>
      <w:r>
        <w:rPr>
          <w:spacing w:val="8"/>
          <w:sz w:val="21"/>
        </w:rPr>
        <w:t> </w:t>
      </w:r>
      <w:r>
        <w:rPr>
          <w:sz w:val="21"/>
        </w:rPr>
        <w:t>2012</w:t>
      </w:r>
      <w:r>
        <w:rPr>
          <w:spacing w:val="8"/>
          <w:sz w:val="21"/>
        </w:rPr>
        <w:t> </w:t>
      </w:r>
      <w:r>
        <w:rPr>
          <w:w w:val="96"/>
          <w:sz w:val="21"/>
        </w:rPr>
        <w:t>(cit.</w:t>
      </w:r>
      <w:r>
        <w:rPr>
          <w:spacing w:val="8"/>
          <w:sz w:val="21"/>
        </w:rPr>
        <w:t> </w:t>
      </w:r>
      <w:r>
        <w:rPr>
          <w:w w:val="99"/>
          <w:sz w:val="21"/>
        </w:rPr>
        <w:t>2012-30-10),</w:t>
      </w:r>
      <w:r>
        <w:rPr>
          <w:spacing w:val="8"/>
          <w:sz w:val="21"/>
        </w:rPr>
        <w:t> </w:t>
      </w:r>
      <w:r>
        <w:rPr>
          <w:w w:val="98"/>
          <w:sz w:val="21"/>
        </w:rPr>
        <w:t>dostupný</w:t>
      </w:r>
      <w:r>
        <w:rPr>
          <w:spacing w:val="8"/>
          <w:sz w:val="21"/>
        </w:rPr>
        <w:t> </w:t>
      </w:r>
      <w:r>
        <w:rPr>
          <w:w w:val="86"/>
          <w:sz w:val="21"/>
        </w:rPr>
        <w:t>z:</w:t>
      </w:r>
      <w:r>
        <w:rPr>
          <w:spacing w:val="8"/>
          <w:sz w:val="21"/>
        </w:rPr>
        <w:t> </w:t>
      </w:r>
      <w:hyperlink r:id="rId170">
        <w:r>
          <w:rPr>
            <w:w w:val="91"/>
            <w:sz w:val="21"/>
          </w:rPr>
          <w:t>ww</w:t>
        </w:r>
        <w:r>
          <w:rPr>
            <w:spacing w:val="-16"/>
            <w:w w:val="91"/>
            <w:sz w:val="21"/>
          </w:rPr>
          <w:t>w</w:t>
        </w:r>
        <w:r>
          <w:rPr>
            <w:w w:val="96"/>
            <w:sz w:val="21"/>
          </w:rPr>
          <w:t>.m</w:t>
        </w:r>
        <w:r>
          <w:rPr>
            <w:spacing w:val="-2"/>
            <w:w w:val="96"/>
            <w:sz w:val="21"/>
          </w:rPr>
          <w:t>v</w:t>
        </w:r>
        <w:r>
          <w:rPr>
            <w:w w:val="94"/>
            <w:sz w:val="21"/>
          </w:rPr>
          <w:t>c</w:t>
        </w:r>
        <w:r>
          <w:rPr>
            <w:spacing w:val="-13"/>
            <w:w w:val="94"/>
            <w:sz w:val="21"/>
          </w:rPr>
          <w:t>r</w:t>
        </w:r>
        <w:r>
          <w:rPr>
            <w:w w:val="98"/>
            <w:sz w:val="21"/>
          </w:rPr>
          <w:t>.cz/soubor/p</w:t>
        </w:r>
        <w:r>
          <w:rPr>
            <w:spacing w:val="-3"/>
            <w:w w:val="98"/>
            <w:sz w:val="21"/>
          </w:rPr>
          <w:t>r</w:t>
        </w:r>
        <w:r>
          <w:rPr>
            <w:w w:val="96"/>
            <w:sz w:val="21"/>
          </w:rPr>
          <w:t>ehled-p</w:t>
        </w:r>
        <w:r>
          <w:rPr>
            <w:spacing w:val="-2"/>
            <w:w w:val="96"/>
            <w:sz w:val="21"/>
          </w:rPr>
          <w:t>r</w:t>
        </w:r>
        <w:r>
          <w:rPr>
            <w:w w:val="97"/>
            <w:sz w:val="21"/>
          </w:rPr>
          <w:t>ojektu-inte</w:t>
        </w:r>
        <w:r>
          <w:rPr>
            <w:w w:val="96"/>
            <w:sz w:val="21"/>
          </w:rPr>
          <w:t>-</w:t>
        </w:r>
      </w:hyperlink>
      <w:r>
        <w:rPr>
          <w:w w:val="96"/>
          <w:sz w:val="21"/>
        </w:rPr>
        <w:t> </w:t>
      </w:r>
      <w:r>
        <w:rPr>
          <w:sz w:val="21"/>
        </w:rPr>
        <w:t>grace-cizincu-2011-pdf.aspx.</w:t>
      </w:r>
    </w:p>
    <w:p>
      <w:pPr>
        <w:spacing w:line="297" w:lineRule="auto" w:before="2"/>
        <w:ind w:left="480" w:right="117" w:hanging="361"/>
        <w:jc w:val="both"/>
        <w:rPr>
          <w:sz w:val="21"/>
        </w:rPr>
      </w:pPr>
      <w:r>
        <w:rPr>
          <w:sz w:val="21"/>
        </w:rPr>
        <w:t>Preissová</w:t>
      </w:r>
      <w:r>
        <w:rPr>
          <w:spacing w:val="-19"/>
          <w:sz w:val="21"/>
        </w:rPr>
        <w:t> </w:t>
      </w:r>
      <w:r>
        <w:rPr>
          <w:sz w:val="21"/>
        </w:rPr>
        <w:t>Krej</w:t>
      </w:r>
      <w:r>
        <w:rPr>
          <w:sz w:val="19"/>
        </w:rPr>
        <w:t>č</w:t>
      </w:r>
      <w:r>
        <w:rPr>
          <w:sz w:val="21"/>
        </w:rPr>
        <w:t>í,</w:t>
      </w:r>
      <w:r>
        <w:rPr>
          <w:spacing w:val="-19"/>
          <w:sz w:val="21"/>
        </w:rPr>
        <w:t> </w:t>
      </w:r>
      <w:r>
        <w:rPr>
          <w:sz w:val="21"/>
        </w:rPr>
        <w:t>A.;</w:t>
      </w:r>
      <w:r>
        <w:rPr>
          <w:spacing w:val="-19"/>
          <w:sz w:val="21"/>
        </w:rPr>
        <w:t> </w:t>
      </w:r>
      <w:r>
        <w:rPr>
          <w:sz w:val="21"/>
        </w:rPr>
        <w:t>M.</w:t>
      </w:r>
      <w:r>
        <w:rPr>
          <w:spacing w:val="-19"/>
          <w:sz w:val="21"/>
        </w:rPr>
        <w:t> </w:t>
      </w:r>
      <w:r>
        <w:rPr>
          <w:sz w:val="21"/>
        </w:rPr>
        <w:t>Cichá;</w:t>
      </w:r>
      <w:r>
        <w:rPr>
          <w:spacing w:val="-19"/>
          <w:sz w:val="21"/>
        </w:rPr>
        <w:t> </w:t>
      </w:r>
      <w:r>
        <w:rPr>
          <w:sz w:val="21"/>
        </w:rPr>
        <w:t>L.</w:t>
      </w:r>
      <w:r>
        <w:rPr>
          <w:spacing w:val="-19"/>
          <w:sz w:val="21"/>
        </w:rPr>
        <w:t> </w:t>
      </w:r>
      <w:r>
        <w:rPr>
          <w:sz w:val="21"/>
        </w:rPr>
        <w:t>Gulová</w:t>
      </w:r>
      <w:r>
        <w:rPr>
          <w:spacing w:val="-19"/>
          <w:sz w:val="21"/>
        </w:rPr>
        <w:t> </w:t>
      </w:r>
      <w:r>
        <w:rPr>
          <w:sz w:val="21"/>
        </w:rPr>
        <w:t>(2012),</w:t>
      </w:r>
      <w:r>
        <w:rPr>
          <w:spacing w:val="-19"/>
          <w:sz w:val="21"/>
        </w:rPr>
        <w:t> </w:t>
      </w:r>
      <w:r>
        <w:rPr>
          <w:i/>
          <w:sz w:val="21"/>
        </w:rPr>
        <w:t>Jinakost,</w:t>
      </w:r>
      <w:r>
        <w:rPr>
          <w:i/>
          <w:spacing w:val="-19"/>
          <w:sz w:val="21"/>
        </w:rPr>
        <w:t> </w:t>
      </w:r>
      <w:r>
        <w:rPr>
          <w:i/>
          <w:sz w:val="21"/>
        </w:rPr>
        <w:t>p</w:t>
      </w:r>
      <w:r>
        <w:rPr>
          <w:i/>
          <w:sz w:val="19"/>
        </w:rPr>
        <w:t>ř</w:t>
      </w:r>
      <w:r>
        <w:rPr>
          <w:i/>
          <w:sz w:val="21"/>
        </w:rPr>
        <w:t>edsudky,</w:t>
      </w:r>
      <w:r>
        <w:rPr>
          <w:i/>
          <w:spacing w:val="-19"/>
          <w:sz w:val="21"/>
        </w:rPr>
        <w:t> </w:t>
      </w:r>
      <w:r>
        <w:rPr>
          <w:i/>
          <w:sz w:val="21"/>
        </w:rPr>
        <w:t>multikulturalismus: </w:t>
      </w:r>
      <w:r>
        <w:rPr>
          <w:i/>
          <w:sz w:val="21"/>
        </w:rPr>
        <w:t>Možnosti</w:t>
      </w:r>
      <w:r>
        <w:rPr>
          <w:i/>
          <w:spacing w:val="-25"/>
          <w:sz w:val="21"/>
        </w:rPr>
        <w:t> </w:t>
      </w:r>
      <w:r>
        <w:rPr>
          <w:i/>
          <w:sz w:val="21"/>
        </w:rPr>
        <w:t>a</w:t>
      </w:r>
      <w:r>
        <w:rPr>
          <w:i/>
          <w:spacing w:val="-25"/>
          <w:sz w:val="21"/>
        </w:rPr>
        <w:t> </w:t>
      </w:r>
      <w:r>
        <w:rPr>
          <w:i/>
          <w:sz w:val="21"/>
        </w:rPr>
        <w:t>limity</w:t>
      </w:r>
      <w:r>
        <w:rPr>
          <w:i/>
          <w:spacing w:val="-25"/>
          <w:sz w:val="21"/>
        </w:rPr>
        <w:t> </w:t>
      </w:r>
      <w:r>
        <w:rPr>
          <w:i/>
          <w:sz w:val="21"/>
        </w:rPr>
        <w:t>multikulturní</w:t>
      </w:r>
      <w:r>
        <w:rPr>
          <w:i/>
          <w:spacing w:val="-25"/>
          <w:sz w:val="21"/>
        </w:rPr>
        <w:t> </w:t>
      </w:r>
      <w:r>
        <w:rPr>
          <w:i/>
          <w:sz w:val="21"/>
        </w:rPr>
        <w:t>výchovy</w:t>
      </w:r>
      <w:r>
        <w:rPr>
          <w:sz w:val="21"/>
        </w:rPr>
        <w:t>,</w:t>
      </w:r>
      <w:r>
        <w:rPr>
          <w:spacing w:val="-25"/>
          <w:sz w:val="21"/>
        </w:rPr>
        <w:t> </w:t>
      </w:r>
      <w:r>
        <w:rPr>
          <w:sz w:val="21"/>
        </w:rPr>
        <w:t>Olomouc,</w:t>
      </w:r>
      <w:r>
        <w:rPr>
          <w:spacing w:val="-25"/>
          <w:sz w:val="21"/>
        </w:rPr>
        <w:t> </w:t>
      </w:r>
      <w:r>
        <w:rPr>
          <w:rFonts w:ascii="PMingLiU" w:hAnsi="PMingLiU"/>
          <w:sz w:val="14"/>
        </w:rPr>
        <w:t>up</w:t>
      </w:r>
      <w:r>
        <w:rPr>
          <w:sz w:val="21"/>
        </w:rPr>
        <w:t>.</w:t>
      </w:r>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80" w:right="118" w:hanging="361"/>
        <w:jc w:val="both"/>
        <w:rPr>
          <w:sz w:val="21"/>
        </w:rPr>
      </w:pPr>
      <w:r>
        <w:rPr>
          <w:w w:val="95"/>
          <w:sz w:val="21"/>
        </w:rPr>
        <w:t>Rabušic,</w:t>
      </w:r>
      <w:r>
        <w:rPr>
          <w:spacing w:val="-11"/>
          <w:w w:val="95"/>
          <w:sz w:val="21"/>
        </w:rPr>
        <w:t> </w:t>
      </w:r>
      <w:r>
        <w:rPr>
          <w:w w:val="95"/>
          <w:sz w:val="21"/>
        </w:rPr>
        <w:t>Ladislav;</w:t>
      </w:r>
      <w:r>
        <w:rPr>
          <w:spacing w:val="-11"/>
          <w:w w:val="95"/>
          <w:sz w:val="21"/>
        </w:rPr>
        <w:t> </w:t>
      </w:r>
      <w:r>
        <w:rPr>
          <w:w w:val="95"/>
          <w:sz w:val="21"/>
        </w:rPr>
        <w:t>Aleš</w:t>
      </w:r>
      <w:r>
        <w:rPr>
          <w:spacing w:val="-11"/>
          <w:w w:val="95"/>
          <w:sz w:val="21"/>
        </w:rPr>
        <w:t> </w:t>
      </w:r>
      <w:r>
        <w:rPr>
          <w:w w:val="95"/>
          <w:sz w:val="21"/>
        </w:rPr>
        <w:t>Burjanek</w:t>
      </w:r>
      <w:r>
        <w:rPr>
          <w:spacing w:val="-11"/>
          <w:w w:val="95"/>
          <w:sz w:val="21"/>
        </w:rPr>
        <w:t> </w:t>
      </w:r>
      <w:r>
        <w:rPr>
          <w:w w:val="95"/>
          <w:sz w:val="21"/>
        </w:rPr>
        <w:t>(2003),</w:t>
      </w:r>
      <w:r>
        <w:rPr>
          <w:spacing w:val="-11"/>
          <w:w w:val="95"/>
          <w:sz w:val="21"/>
        </w:rPr>
        <w:t> </w:t>
      </w:r>
      <w:r>
        <w:rPr>
          <w:i/>
          <w:w w:val="95"/>
          <w:sz w:val="21"/>
        </w:rPr>
        <w:t>Imigrace</w:t>
      </w:r>
      <w:r>
        <w:rPr>
          <w:i/>
          <w:spacing w:val="-11"/>
          <w:w w:val="95"/>
          <w:sz w:val="21"/>
        </w:rPr>
        <w:t> </w:t>
      </w:r>
      <w:r>
        <w:rPr>
          <w:i/>
          <w:w w:val="95"/>
          <w:sz w:val="21"/>
        </w:rPr>
        <w:t>a</w:t>
      </w:r>
      <w:r>
        <w:rPr>
          <w:i/>
          <w:spacing w:val="-11"/>
          <w:w w:val="95"/>
          <w:sz w:val="21"/>
        </w:rPr>
        <w:t> </w:t>
      </w:r>
      <w:r>
        <w:rPr>
          <w:i/>
          <w:w w:val="95"/>
          <w:sz w:val="21"/>
        </w:rPr>
        <w:t>imigra</w:t>
      </w:r>
      <w:r>
        <w:rPr>
          <w:w w:val="95"/>
          <w:sz w:val="19"/>
        </w:rPr>
        <w:t>č</w:t>
      </w:r>
      <w:r>
        <w:rPr>
          <w:i/>
          <w:w w:val="95"/>
          <w:sz w:val="21"/>
        </w:rPr>
        <w:t>ní</w:t>
      </w:r>
      <w:r>
        <w:rPr>
          <w:i/>
          <w:spacing w:val="-11"/>
          <w:w w:val="95"/>
          <w:sz w:val="21"/>
        </w:rPr>
        <w:t> </w:t>
      </w:r>
      <w:r>
        <w:rPr>
          <w:i/>
          <w:w w:val="95"/>
          <w:sz w:val="21"/>
        </w:rPr>
        <w:t>politika</w:t>
      </w:r>
      <w:r>
        <w:rPr>
          <w:i/>
          <w:spacing w:val="-11"/>
          <w:w w:val="95"/>
          <w:sz w:val="21"/>
        </w:rPr>
        <w:t> </w:t>
      </w:r>
      <w:r>
        <w:rPr>
          <w:i/>
          <w:w w:val="95"/>
          <w:sz w:val="21"/>
        </w:rPr>
        <w:t>jako</w:t>
      </w:r>
      <w:r>
        <w:rPr>
          <w:i/>
          <w:spacing w:val="-11"/>
          <w:w w:val="95"/>
          <w:sz w:val="21"/>
        </w:rPr>
        <w:t> </w:t>
      </w:r>
      <w:r>
        <w:rPr>
          <w:i/>
          <w:w w:val="95"/>
          <w:sz w:val="21"/>
        </w:rPr>
        <w:t>prvek</w:t>
      </w:r>
      <w:r>
        <w:rPr>
          <w:i/>
          <w:spacing w:val="-11"/>
          <w:w w:val="95"/>
          <w:sz w:val="21"/>
        </w:rPr>
        <w:t> </w:t>
      </w:r>
      <w:r>
        <w:rPr>
          <w:i/>
          <w:w w:val="95"/>
          <w:sz w:val="19"/>
        </w:rPr>
        <w:t>ř</w:t>
      </w:r>
      <w:r>
        <w:rPr>
          <w:i/>
          <w:w w:val="95"/>
          <w:sz w:val="21"/>
        </w:rPr>
        <w:t>ešení</w:t>
      </w:r>
      <w:r>
        <w:rPr>
          <w:i/>
          <w:spacing w:val="-11"/>
          <w:w w:val="95"/>
          <w:sz w:val="21"/>
        </w:rPr>
        <w:t> </w:t>
      </w:r>
      <w:r>
        <w:rPr>
          <w:i/>
          <w:w w:val="95"/>
          <w:sz w:val="19"/>
        </w:rPr>
        <w:t>č</w:t>
      </w:r>
      <w:r>
        <w:rPr>
          <w:i/>
          <w:w w:val="95"/>
          <w:sz w:val="21"/>
        </w:rPr>
        <w:t>eské </w:t>
      </w:r>
      <w:r>
        <w:rPr>
          <w:i/>
          <w:w w:val="95"/>
          <w:sz w:val="21"/>
        </w:rPr>
        <w:t>demografické situace?, </w:t>
      </w:r>
      <w:r>
        <w:rPr>
          <w:w w:val="95"/>
          <w:sz w:val="21"/>
        </w:rPr>
        <w:t>Brno,</w:t>
      </w:r>
      <w:r>
        <w:rPr>
          <w:spacing w:val="-2"/>
          <w:w w:val="95"/>
          <w:sz w:val="21"/>
        </w:rPr>
        <w:t> </w:t>
      </w:r>
      <w:r>
        <w:rPr>
          <w:rFonts w:ascii="PMingLiU" w:hAnsi="PMingLiU"/>
          <w:w w:val="95"/>
          <w:sz w:val="14"/>
        </w:rPr>
        <w:t>vúpsv</w:t>
      </w:r>
      <w:r>
        <w:rPr>
          <w:w w:val="95"/>
          <w:sz w:val="21"/>
        </w:rPr>
        <w:t>.</w:t>
      </w:r>
    </w:p>
    <w:p>
      <w:pPr>
        <w:spacing w:line="297" w:lineRule="auto" w:before="2"/>
        <w:ind w:left="480" w:right="117" w:hanging="361"/>
        <w:jc w:val="both"/>
        <w:rPr>
          <w:sz w:val="21"/>
        </w:rPr>
      </w:pPr>
      <w:r>
        <w:rPr>
          <w:sz w:val="21"/>
        </w:rPr>
        <w:t>Rákoczyová, Miroslava; Robert Trbola (2009), </w:t>
      </w:r>
      <w:r>
        <w:rPr>
          <w:i/>
          <w:sz w:val="21"/>
        </w:rPr>
        <w:t>Sociální integrace p</w:t>
      </w:r>
      <w:r>
        <w:rPr>
          <w:i/>
          <w:sz w:val="19"/>
        </w:rPr>
        <w:t>ř</w:t>
      </w:r>
      <w:r>
        <w:rPr>
          <w:i/>
          <w:sz w:val="21"/>
        </w:rPr>
        <w:t>istěhovalců v České </w:t>
      </w:r>
      <w:r>
        <w:rPr>
          <w:i/>
          <w:sz w:val="21"/>
        </w:rPr>
        <w:t>republice</w:t>
      </w:r>
      <w:r>
        <w:rPr>
          <w:sz w:val="21"/>
        </w:rPr>
        <w:t>, Praha, </w:t>
      </w:r>
      <w:r>
        <w:rPr>
          <w:rFonts w:ascii="PMingLiU" w:hAnsi="PMingLiU"/>
          <w:w w:val="135"/>
          <w:sz w:val="14"/>
        </w:rPr>
        <w:t>slon</w:t>
      </w:r>
      <w:r>
        <w:rPr>
          <w:w w:val="135"/>
          <w:sz w:val="21"/>
        </w:rPr>
        <w:t>.</w:t>
      </w:r>
    </w:p>
    <w:p>
      <w:pPr>
        <w:spacing w:before="2"/>
        <w:ind w:left="119" w:right="98" w:firstLine="0"/>
        <w:jc w:val="left"/>
        <w:rPr>
          <w:sz w:val="21"/>
        </w:rPr>
      </w:pPr>
      <w:r>
        <w:rPr>
          <w:w w:val="95"/>
          <w:sz w:val="21"/>
        </w:rPr>
        <w:t>Sassen Saskia (1999), </w:t>
      </w:r>
      <w:r>
        <w:rPr>
          <w:i/>
          <w:w w:val="95"/>
          <w:sz w:val="21"/>
        </w:rPr>
        <w:t>Guests and Aliens</w:t>
      </w:r>
      <w:r>
        <w:rPr>
          <w:w w:val="95"/>
          <w:sz w:val="21"/>
        </w:rPr>
        <w:t>, New York, The New Press.</w:t>
      </w:r>
    </w:p>
    <w:p>
      <w:pPr>
        <w:spacing w:line="297" w:lineRule="auto" w:before="58"/>
        <w:ind w:left="479" w:right="117" w:hanging="360"/>
        <w:jc w:val="both"/>
        <w:rPr>
          <w:sz w:val="21"/>
        </w:rPr>
      </w:pPr>
      <w:r>
        <w:rPr>
          <w:sz w:val="21"/>
        </w:rPr>
        <w:t>Schmitter</w:t>
      </w:r>
      <w:r>
        <w:rPr>
          <w:spacing w:val="-22"/>
          <w:sz w:val="21"/>
        </w:rPr>
        <w:t> </w:t>
      </w:r>
      <w:r>
        <w:rPr>
          <w:spacing w:val="-3"/>
          <w:sz w:val="21"/>
        </w:rPr>
        <w:t>Heisler,</w:t>
      </w:r>
      <w:r>
        <w:rPr>
          <w:spacing w:val="-22"/>
          <w:sz w:val="21"/>
        </w:rPr>
        <w:t> </w:t>
      </w:r>
      <w:r>
        <w:rPr>
          <w:sz w:val="21"/>
        </w:rPr>
        <w:t>Barbara</w:t>
      </w:r>
      <w:r>
        <w:rPr>
          <w:spacing w:val="-22"/>
          <w:sz w:val="21"/>
        </w:rPr>
        <w:t> </w:t>
      </w:r>
      <w:r>
        <w:rPr>
          <w:sz w:val="21"/>
        </w:rPr>
        <w:t>(2000),</w:t>
      </w:r>
      <w:r>
        <w:rPr>
          <w:spacing w:val="-22"/>
          <w:sz w:val="21"/>
        </w:rPr>
        <w:t> </w:t>
      </w:r>
      <w:r>
        <w:rPr>
          <w:sz w:val="21"/>
        </w:rPr>
        <w:t>“The</w:t>
      </w:r>
      <w:r>
        <w:rPr>
          <w:spacing w:val="-22"/>
          <w:sz w:val="21"/>
        </w:rPr>
        <w:t> </w:t>
      </w:r>
      <w:r>
        <w:rPr>
          <w:sz w:val="21"/>
        </w:rPr>
        <w:t>Sociology</w:t>
      </w:r>
      <w:r>
        <w:rPr>
          <w:spacing w:val="-22"/>
          <w:sz w:val="21"/>
        </w:rPr>
        <w:t> </w:t>
      </w:r>
      <w:r>
        <w:rPr>
          <w:sz w:val="21"/>
        </w:rPr>
        <w:t>of</w:t>
      </w:r>
      <w:r>
        <w:rPr>
          <w:spacing w:val="-22"/>
          <w:sz w:val="21"/>
        </w:rPr>
        <w:t> </w:t>
      </w:r>
      <w:r>
        <w:rPr>
          <w:sz w:val="21"/>
        </w:rPr>
        <w:t>Immigration”,</w:t>
      </w:r>
      <w:r>
        <w:rPr>
          <w:spacing w:val="-22"/>
          <w:sz w:val="21"/>
        </w:rPr>
        <w:t> </w:t>
      </w:r>
      <w:r>
        <w:rPr>
          <w:sz w:val="21"/>
        </w:rPr>
        <w:t>in</w:t>
      </w:r>
      <w:r>
        <w:rPr>
          <w:spacing w:val="-22"/>
          <w:sz w:val="21"/>
        </w:rPr>
        <w:t> </w:t>
      </w:r>
      <w:r>
        <w:rPr>
          <w:sz w:val="21"/>
        </w:rPr>
        <w:t>Caroline</w:t>
      </w:r>
      <w:r>
        <w:rPr>
          <w:spacing w:val="-22"/>
          <w:sz w:val="21"/>
        </w:rPr>
        <w:t> </w:t>
      </w:r>
      <w:r>
        <w:rPr>
          <w:sz w:val="21"/>
        </w:rPr>
        <w:t>B.</w:t>
      </w:r>
      <w:r>
        <w:rPr>
          <w:spacing w:val="-22"/>
          <w:sz w:val="21"/>
        </w:rPr>
        <w:t> </w:t>
      </w:r>
      <w:r>
        <w:rPr>
          <w:sz w:val="21"/>
        </w:rPr>
        <w:t>Brettell; </w:t>
      </w:r>
      <w:r>
        <w:rPr>
          <w:w w:val="95"/>
          <w:sz w:val="21"/>
        </w:rPr>
        <w:t>James</w:t>
      </w:r>
      <w:r>
        <w:rPr>
          <w:spacing w:val="-18"/>
          <w:w w:val="95"/>
          <w:sz w:val="21"/>
        </w:rPr>
        <w:t> </w:t>
      </w:r>
      <w:r>
        <w:rPr>
          <w:spacing w:val="-15"/>
          <w:w w:val="95"/>
          <w:sz w:val="21"/>
        </w:rPr>
        <w:t>F.</w:t>
      </w:r>
      <w:r>
        <w:rPr>
          <w:spacing w:val="-18"/>
          <w:w w:val="95"/>
          <w:sz w:val="21"/>
        </w:rPr>
        <w:t> </w:t>
      </w:r>
      <w:r>
        <w:rPr>
          <w:w w:val="95"/>
          <w:sz w:val="21"/>
        </w:rPr>
        <w:t>Hollifield,</w:t>
      </w:r>
      <w:r>
        <w:rPr>
          <w:spacing w:val="-18"/>
          <w:w w:val="95"/>
          <w:sz w:val="21"/>
        </w:rPr>
        <w:t> </w:t>
      </w:r>
      <w:r>
        <w:rPr>
          <w:i/>
          <w:w w:val="95"/>
          <w:sz w:val="21"/>
        </w:rPr>
        <w:t>Migration</w:t>
      </w:r>
      <w:r>
        <w:rPr>
          <w:i/>
          <w:spacing w:val="-25"/>
          <w:w w:val="95"/>
          <w:sz w:val="21"/>
        </w:rPr>
        <w:t> </w:t>
      </w:r>
      <w:r>
        <w:rPr>
          <w:i/>
          <w:w w:val="95"/>
          <w:sz w:val="21"/>
        </w:rPr>
        <w:t>Theory:</w:t>
      </w:r>
      <w:r>
        <w:rPr>
          <w:i/>
          <w:spacing w:val="-25"/>
          <w:w w:val="95"/>
          <w:sz w:val="21"/>
        </w:rPr>
        <w:t> </w:t>
      </w:r>
      <w:r>
        <w:rPr>
          <w:i/>
          <w:spacing w:val="-4"/>
          <w:w w:val="95"/>
          <w:sz w:val="21"/>
        </w:rPr>
        <w:t>Talking</w:t>
      </w:r>
      <w:r>
        <w:rPr>
          <w:i/>
          <w:spacing w:val="-18"/>
          <w:w w:val="95"/>
          <w:sz w:val="21"/>
        </w:rPr>
        <w:t> </w:t>
      </w:r>
      <w:r>
        <w:rPr>
          <w:i/>
          <w:w w:val="95"/>
          <w:sz w:val="21"/>
        </w:rPr>
        <w:t>Across</w:t>
      </w:r>
      <w:r>
        <w:rPr>
          <w:i/>
          <w:spacing w:val="-18"/>
          <w:w w:val="95"/>
          <w:sz w:val="21"/>
        </w:rPr>
        <w:t> </w:t>
      </w:r>
      <w:r>
        <w:rPr>
          <w:i/>
          <w:w w:val="95"/>
          <w:sz w:val="21"/>
        </w:rPr>
        <w:t>Disciplines</w:t>
      </w:r>
      <w:r>
        <w:rPr>
          <w:w w:val="95"/>
          <w:sz w:val="21"/>
        </w:rPr>
        <w:t>,</w:t>
      </w:r>
      <w:r>
        <w:rPr>
          <w:spacing w:val="-18"/>
          <w:w w:val="95"/>
          <w:sz w:val="21"/>
        </w:rPr>
        <w:t> </w:t>
      </w:r>
      <w:r>
        <w:rPr>
          <w:w w:val="95"/>
          <w:sz w:val="21"/>
        </w:rPr>
        <w:t>London,</w:t>
      </w:r>
      <w:r>
        <w:rPr>
          <w:spacing w:val="-18"/>
          <w:w w:val="95"/>
          <w:sz w:val="21"/>
        </w:rPr>
        <w:t> </w:t>
      </w:r>
      <w:r>
        <w:rPr>
          <w:w w:val="95"/>
          <w:sz w:val="21"/>
        </w:rPr>
        <w:t>Routledge.</w:t>
      </w:r>
    </w:p>
    <w:p>
      <w:pPr>
        <w:spacing w:line="297" w:lineRule="auto" w:before="2"/>
        <w:ind w:left="479" w:right="118" w:hanging="360"/>
        <w:jc w:val="both"/>
        <w:rPr>
          <w:sz w:val="21"/>
        </w:rPr>
      </w:pPr>
      <w:r>
        <w:rPr>
          <w:spacing w:val="-4"/>
          <w:w w:val="95"/>
          <w:sz w:val="21"/>
        </w:rPr>
        <w:t>Topinka, </w:t>
      </w:r>
      <w:r>
        <w:rPr>
          <w:w w:val="95"/>
          <w:sz w:val="21"/>
        </w:rPr>
        <w:t>Daniel; Klára Janoušková; </w:t>
      </w:r>
      <w:r>
        <w:rPr>
          <w:spacing w:val="-3"/>
          <w:w w:val="95"/>
          <w:sz w:val="21"/>
        </w:rPr>
        <w:t>Pavel </w:t>
      </w:r>
      <w:r>
        <w:rPr>
          <w:w w:val="95"/>
          <w:sz w:val="21"/>
        </w:rPr>
        <w:t>Kliment (2010), Strategie zvládání obtížných</w:t>
      </w:r>
      <w:r>
        <w:rPr>
          <w:spacing w:val="-23"/>
          <w:w w:val="95"/>
          <w:sz w:val="21"/>
        </w:rPr>
        <w:t> </w:t>
      </w:r>
      <w:r>
        <w:rPr>
          <w:w w:val="95"/>
          <w:sz w:val="21"/>
        </w:rPr>
        <w:t>život- </w:t>
      </w:r>
      <w:r>
        <w:rPr>
          <w:sz w:val="21"/>
        </w:rPr>
        <w:t>ních</w:t>
      </w:r>
      <w:r>
        <w:rPr>
          <w:spacing w:val="-23"/>
          <w:sz w:val="21"/>
        </w:rPr>
        <w:t> </w:t>
      </w:r>
      <w:r>
        <w:rPr>
          <w:sz w:val="21"/>
        </w:rPr>
        <w:t>situací</w:t>
      </w:r>
      <w:r>
        <w:rPr>
          <w:spacing w:val="-23"/>
          <w:sz w:val="21"/>
        </w:rPr>
        <w:t> </w:t>
      </w:r>
      <w:r>
        <w:rPr>
          <w:sz w:val="21"/>
        </w:rPr>
        <w:t>cizinci</w:t>
      </w:r>
      <w:r>
        <w:rPr>
          <w:spacing w:val="-23"/>
          <w:sz w:val="21"/>
        </w:rPr>
        <w:t> </w:t>
      </w:r>
      <w:r>
        <w:rPr>
          <w:sz w:val="21"/>
        </w:rPr>
        <w:t>z</w:t>
      </w:r>
      <w:r>
        <w:rPr>
          <w:spacing w:val="-23"/>
          <w:sz w:val="21"/>
        </w:rPr>
        <w:t> </w:t>
      </w:r>
      <w:r>
        <w:rPr>
          <w:sz w:val="21"/>
        </w:rPr>
        <w:t>Ukrajiny</w:t>
      </w:r>
      <w:r>
        <w:rPr>
          <w:spacing w:val="-23"/>
          <w:sz w:val="21"/>
        </w:rPr>
        <w:t> </w:t>
      </w:r>
      <w:r>
        <w:rPr>
          <w:sz w:val="21"/>
        </w:rPr>
        <w:t>a</w:t>
      </w:r>
      <w:r>
        <w:rPr>
          <w:spacing w:val="-23"/>
          <w:sz w:val="21"/>
        </w:rPr>
        <w:t> </w:t>
      </w:r>
      <w:r>
        <w:rPr>
          <w:sz w:val="21"/>
        </w:rPr>
        <w:t>Mongolska.</w:t>
      </w:r>
      <w:r>
        <w:rPr>
          <w:spacing w:val="-23"/>
          <w:sz w:val="21"/>
        </w:rPr>
        <w:t> </w:t>
      </w:r>
      <w:r>
        <w:rPr>
          <w:sz w:val="21"/>
        </w:rPr>
        <w:t>Ostrava,</w:t>
      </w:r>
      <w:r>
        <w:rPr>
          <w:spacing w:val="-23"/>
          <w:sz w:val="21"/>
        </w:rPr>
        <w:t> </w:t>
      </w:r>
      <w:r>
        <w:rPr>
          <w:i/>
          <w:sz w:val="21"/>
        </w:rPr>
        <w:t>SocioFactor</w:t>
      </w:r>
      <w:r>
        <w:rPr>
          <w:i/>
          <w:spacing w:val="-23"/>
          <w:sz w:val="21"/>
        </w:rPr>
        <w:t> </w:t>
      </w:r>
      <w:r>
        <w:rPr>
          <w:sz w:val="21"/>
        </w:rPr>
        <w:t>[online],</w:t>
      </w:r>
      <w:r>
        <w:rPr>
          <w:spacing w:val="-23"/>
          <w:sz w:val="21"/>
        </w:rPr>
        <w:t> </w:t>
      </w:r>
      <w:r>
        <w:rPr>
          <w:sz w:val="21"/>
        </w:rPr>
        <w:t>dostupný</w:t>
      </w:r>
      <w:r>
        <w:rPr>
          <w:spacing w:val="-23"/>
          <w:sz w:val="21"/>
        </w:rPr>
        <w:t> </w:t>
      </w:r>
      <w:r>
        <w:rPr>
          <w:sz w:val="21"/>
        </w:rPr>
        <w:t>z: </w:t>
      </w:r>
      <w:hyperlink r:id="rId171">
        <w:r>
          <w:rPr>
            <w:w w:val="95"/>
            <w:sz w:val="21"/>
          </w:rPr>
          <w:t>http://aa.ecn.cz/img_upload/224c0704b7b7746e8a07df9a8b20c098/strategie_zvlada-</w:t>
        </w:r>
      </w:hyperlink>
      <w:r>
        <w:rPr>
          <w:w w:val="95"/>
          <w:sz w:val="21"/>
        </w:rPr>
        <w:t> </w:t>
      </w:r>
      <w:r>
        <w:rPr>
          <w:sz w:val="21"/>
        </w:rPr>
        <w:t>ni_obtiznych_situaci.pdf.</w:t>
      </w:r>
    </w:p>
    <w:p>
      <w:pPr>
        <w:spacing w:line="297" w:lineRule="auto" w:before="2"/>
        <w:ind w:left="480" w:right="117" w:hanging="361"/>
        <w:jc w:val="both"/>
        <w:rPr>
          <w:sz w:val="21"/>
        </w:rPr>
      </w:pPr>
      <w:r>
        <w:rPr>
          <w:sz w:val="21"/>
        </w:rPr>
        <w:t>Zpráva</w:t>
      </w:r>
      <w:r>
        <w:rPr>
          <w:spacing w:val="-18"/>
          <w:sz w:val="21"/>
        </w:rPr>
        <w:t> </w:t>
      </w:r>
      <w:r>
        <w:rPr>
          <w:sz w:val="21"/>
        </w:rPr>
        <w:t>o</w:t>
      </w:r>
      <w:r>
        <w:rPr>
          <w:spacing w:val="-18"/>
          <w:sz w:val="21"/>
        </w:rPr>
        <w:t> </w:t>
      </w:r>
      <w:r>
        <w:rPr>
          <w:sz w:val="21"/>
        </w:rPr>
        <w:t>situaci</w:t>
      </w:r>
      <w:r>
        <w:rPr>
          <w:spacing w:val="-18"/>
          <w:sz w:val="21"/>
        </w:rPr>
        <w:t> </w:t>
      </w:r>
      <w:r>
        <w:rPr>
          <w:sz w:val="21"/>
        </w:rPr>
        <w:t>v</w:t>
      </w:r>
      <w:r>
        <w:rPr>
          <w:spacing w:val="-18"/>
          <w:sz w:val="21"/>
        </w:rPr>
        <w:t> </w:t>
      </w:r>
      <w:r>
        <w:rPr>
          <w:sz w:val="21"/>
        </w:rPr>
        <w:t>oblasti</w:t>
      </w:r>
      <w:r>
        <w:rPr>
          <w:spacing w:val="-18"/>
          <w:sz w:val="21"/>
        </w:rPr>
        <w:t> </w:t>
      </w:r>
      <w:r>
        <w:rPr>
          <w:sz w:val="21"/>
        </w:rPr>
        <w:t>migrace</w:t>
      </w:r>
      <w:r>
        <w:rPr>
          <w:spacing w:val="-18"/>
          <w:sz w:val="21"/>
        </w:rPr>
        <w:t> </w:t>
      </w:r>
      <w:r>
        <w:rPr>
          <w:sz w:val="21"/>
        </w:rPr>
        <w:t>a</w:t>
      </w:r>
      <w:r>
        <w:rPr>
          <w:spacing w:val="-18"/>
          <w:sz w:val="21"/>
        </w:rPr>
        <w:t> </w:t>
      </w:r>
      <w:r>
        <w:rPr>
          <w:sz w:val="21"/>
        </w:rPr>
        <w:t>integrace</w:t>
      </w:r>
      <w:r>
        <w:rPr>
          <w:spacing w:val="-18"/>
          <w:sz w:val="21"/>
        </w:rPr>
        <w:t> </w:t>
      </w:r>
      <w:r>
        <w:rPr>
          <w:sz w:val="21"/>
        </w:rPr>
        <w:t>cizinc</w:t>
      </w:r>
      <w:r>
        <w:rPr>
          <w:sz w:val="19"/>
        </w:rPr>
        <w:t>ů</w:t>
      </w:r>
      <w:r>
        <w:rPr>
          <w:spacing w:val="-13"/>
          <w:sz w:val="19"/>
        </w:rPr>
        <w:t> </w:t>
      </w:r>
      <w:r>
        <w:rPr>
          <w:sz w:val="21"/>
        </w:rPr>
        <w:t>na</w:t>
      </w:r>
      <w:r>
        <w:rPr>
          <w:spacing w:val="-18"/>
          <w:sz w:val="21"/>
        </w:rPr>
        <w:t> </w:t>
      </w:r>
      <w:r>
        <w:rPr>
          <w:sz w:val="21"/>
        </w:rPr>
        <w:t>území</w:t>
      </w:r>
      <w:r>
        <w:rPr>
          <w:spacing w:val="-18"/>
          <w:sz w:val="21"/>
        </w:rPr>
        <w:t> </w:t>
      </w:r>
      <w:r>
        <w:rPr>
          <w:sz w:val="19"/>
        </w:rPr>
        <w:t>Č</w:t>
      </w:r>
      <w:r>
        <w:rPr>
          <w:sz w:val="21"/>
        </w:rPr>
        <w:t>eské</w:t>
      </w:r>
      <w:r>
        <w:rPr>
          <w:spacing w:val="-18"/>
          <w:sz w:val="21"/>
        </w:rPr>
        <w:t> </w:t>
      </w:r>
      <w:r>
        <w:rPr>
          <w:sz w:val="21"/>
        </w:rPr>
        <w:t>republiky</w:t>
      </w:r>
      <w:r>
        <w:rPr>
          <w:spacing w:val="-18"/>
          <w:sz w:val="21"/>
        </w:rPr>
        <w:t> </w:t>
      </w:r>
      <w:r>
        <w:rPr>
          <w:sz w:val="21"/>
        </w:rPr>
        <w:t>v</w:t>
      </w:r>
      <w:r>
        <w:rPr>
          <w:spacing w:val="-18"/>
          <w:sz w:val="21"/>
        </w:rPr>
        <w:t> </w:t>
      </w:r>
      <w:r>
        <w:rPr>
          <w:sz w:val="21"/>
        </w:rPr>
        <w:t>roce</w:t>
      </w:r>
      <w:r>
        <w:rPr>
          <w:spacing w:val="-18"/>
          <w:sz w:val="21"/>
        </w:rPr>
        <w:t> </w:t>
      </w:r>
      <w:r>
        <w:rPr>
          <w:sz w:val="21"/>
        </w:rPr>
        <w:t>2011 </w:t>
      </w:r>
      <w:r>
        <w:rPr>
          <w:w w:val="99"/>
          <w:sz w:val="21"/>
        </w:rPr>
        <w:t>(2012)</w:t>
      </w:r>
      <w:r>
        <w:rPr>
          <w:spacing w:val="6"/>
          <w:sz w:val="21"/>
        </w:rPr>
        <w:t> </w:t>
      </w:r>
      <w:r>
        <w:rPr>
          <w:w w:val="97"/>
          <w:sz w:val="21"/>
        </w:rPr>
        <w:t>[online],</w:t>
      </w:r>
      <w:r>
        <w:rPr>
          <w:spacing w:val="6"/>
          <w:sz w:val="21"/>
        </w:rPr>
        <w:t> </w:t>
      </w:r>
      <w:r>
        <w:rPr>
          <w:spacing w:val="-7"/>
          <w:w w:val="98"/>
          <w:sz w:val="21"/>
        </w:rPr>
        <w:t>P</w:t>
      </w:r>
      <w:r>
        <w:rPr>
          <w:w w:val="96"/>
          <w:sz w:val="21"/>
        </w:rPr>
        <w:t>raha,</w:t>
      </w:r>
      <w:r>
        <w:rPr>
          <w:spacing w:val="6"/>
          <w:sz w:val="21"/>
        </w:rPr>
        <w:t> </w:t>
      </w:r>
      <w:r>
        <w:rPr>
          <w:rFonts w:ascii="PMingLiU" w:hAnsi="PMingLiU"/>
          <w:w w:val="138"/>
          <w:sz w:val="14"/>
        </w:rPr>
        <w:t>mv</w:t>
      </w:r>
      <w:r>
        <w:rPr>
          <w:spacing w:val="-1"/>
          <w:w w:val="100"/>
          <w:sz w:val="19"/>
        </w:rPr>
        <w:t>č</w:t>
      </w:r>
      <w:r>
        <w:rPr>
          <w:rFonts w:ascii="PMingLiU" w:hAnsi="PMingLiU"/>
          <w:w w:val="216"/>
          <w:sz w:val="14"/>
        </w:rPr>
        <w:t>r</w:t>
      </w:r>
      <w:r>
        <w:rPr>
          <w:sz w:val="21"/>
        </w:rPr>
        <w:t>,</w:t>
      </w:r>
      <w:r>
        <w:rPr>
          <w:spacing w:val="6"/>
          <w:sz w:val="21"/>
        </w:rPr>
        <w:t> </w:t>
      </w:r>
      <w:r>
        <w:rPr>
          <w:w w:val="98"/>
          <w:sz w:val="21"/>
        </w:rPr>
        <w:t>dostupný</w:t>
      </w:r>
      <w:r>
        <w:rPr>
          <w:spacing w:val="6"/>
          <w:sz w:val="21"/>
        </w:rPr>
        <w:t> </w:t>
      </w:r>
      <w:r>
        <w:rPr>
          <w:w w:val="86"/>
          <w:sz w:val="21"/>
        </w:rPr>
        <w:t>z:</w:t>
      </w:r>
      <w:r>
        <w:rPr>
          <w:spacing w:val="6"/>
          <w:sz w:val="21"/>
        </w:rPr>
        <w:t> </w:t>
      </w:r>
      <w:hyperlink r:id="rId172">
        <w:r>
          <w:rPr>
            <w:w w:val="99"/>
            <w:sz w:val="21"/>
          </w:rPr>
          <w:t>http://ww</w:t>
        </w:r>
        <w:r>
          <w:rPr>
            <w:spacing w:val="-16"/>
            <w:w w:val="99"/>
            <w:sz w:val="21"/>
          </w:rPr>
          <w:t>w</w:t>
        </w:r>
        <w:r>
          <w:rPr>
            <w:w w:val="96"/>
            <w:sz w:val="21"/>
          </w:rPr>
          <w:t>.m</w:t>
        </w:r>
        <w:r>
          <w:rPr>
            <w:spacing w:val="-2"/>
            <w:w w:val="96"/>
            <w:sz w:val="21"/>
          </w:rPr>
          <w:t>v</w:t>
        </w:r>
        <w:r>
          <w:rPr>
            <w:w w:val="94"/>
            <w:sz w:val="21"/>
          </w:rPr>
          <w:t>c</w:t>
        </w:r>
        <w:r>
          <w:rPr>
            <w:spacing w:val="-13"/>
            <w:w w:val="94"/>
            <w:sz w:val="21"/>
          </w:rPr>
          <w:t>r</w:t>
        </w:r>
        <w:r>
          <w:rPr>
            <w:w w:val="96"/>
            <w:sz w:val="21"/>
          </w:rPr>
          <w:t>.cz/soubor/zpra</w:t>
        </w:r>
        <w:r>
          <w:rPr>
            <w:spacing w:val="-2"/>
            <w:w w:val="96"/>
            <w:sz w:val="21"/>
          </w:rPr>
          <w:t>v</w:t>
        </w:r>
        <w:r>
          <w:rPr>
            <w:w w:val="94"/>
            <w:sz w:val="21"/>
          </w:rPr>
          <w:t>a-o-migraci</w:t>
        </w:r>
      </w:hyperlink>
    </w:p>
    <w:p>
      <w:pPr>
        <w:spacing w:before="2"/>
        <w:ind w:left="480" w:right="98" w:firstLine="0"/>
        <w:jc w:val="left"/>
        <w:rPr>
          <w:sz w:val="21"/>
        </w:rPr>
      </w:pPr>
      <w:r>
        <w:rPr>
          <w:sz w:val="21"/>
        </w:rPr>
        <w:t>-a-integraci-cizincu-2011-pdf.aspx.</w:t>
      </w:r>
    </w:p>
    <w:p>
      <w:pPr>
        <w:spacing w:after="0"/>
        <w:jc w:val="left"/>
        <w:rPr>
          <w:sz w:val="21"/>
        </w:rPr>
        <w:sectPr>
          <w:pgSz w:w="9640" w:h="13040"/>
          <w:pgMar w:header="788" w:footer="519" w:top="980" w:bottom="700" w:left="960" w:right="960"/>
        </w:sectPr>
      </w:pPr>
    </w:p>
    <w:p>
      <w:pPr>
        <w:pStyle w:val="BodyText"/>
        <w:spacing w:before="3"/>
        <w:rPr>
          <w:sz w:val="20"/>
        </w:rPr>
      </w:pPr>
    </w:p>
    <w:p>
      <w:pPr>
        <w:pStyle w:val="Heading1"/>
        <w:ind w:left="427" w:right="434"/>
      </w:pPr>
      <w:r>
        <w:rPr/>
        <w:t>DISPARIDADES EN EFICIENCIA Y PRODUCTIVIDAD</w:t>
      </w:r>
    </w:p>
    <w:p>
      <w:pPr>
        <w:spacing w:before="12"/>
        <w:ind w:left="427" w:right="434" w:firstLine="0"/>
        <w:jc w:val="center"/>
        <w:rPr>
          <w:sz w:val="25"/>
        </w:rPr>
      </w:pPr>
      <w:r>
        <w:rPr>
          <w:sz w:val="25"/>
        </w:rPr>
        <w:t>DE LAS ESCUELAS DE EDUCACIÓN SUPERIOR EN MéXICO</w:t>
      </w:r>
    </w:p>
    <w:p>
      <w:pPr>
        <w:pStyle w:val="BodyText"/>
        <w:spacing w:before="1"/>
        <w:rPr>
          <w:sz w:val="25"/>
        </w:rPr>
      </w:pPr>
    </w:p>
    <w:p>
      <w:pPr>
        <w:spacing w:after="0"/>
        <w:rPr>
          <w:sz w:val="25"/>
        </w:rPr>
        <w:sectPr>
          <w:headerReference w:type="default" r:id="rId173"/>
          <w:footerReference w:type="default" r:id="rId174"/>
          <w:pgSz w:w="9640" w:h="13040"/>
          <w:pgMar w:header="0" w:footer="0" w:top="1200" w:bottom="280" w:left="980" w:right="960"/>
        </w:sectPr>
      </w:pPr>
    </w:p>
    <w:p>
      <w:pPr>
        <w:pStyle w:val="BodyText"/>
        <w:rPr>
          <w:sz w:val="20"/>
        </w:rPr>
      </w:pPr>
    </w:p>
    <w:p>
      <w:pPr>
        <w:pStyle w:val="BodyText"/>
        <w:rPr>
          <w:sz w:val="20"/>
        </w:rPr>
      </w:pPr>
    </w:p>
    <w:p>
      <w:pPr>
        <w:pStyle w:val="BodyText"/>
        <w:spacing w:before="3"/>
        <w:rPr>
          <w:sz w:val="24"/>
        </w:rPr>
      </w:pPr>
    </w:p>
    <w:p>
      <w:pPr>
        <w:spacing w:before="0"/>
        <w:ind w:left="100" w:right="-5" w:firstLine="0"/>
        <w:jc w:val="left"/>
        <w:rPr>
          <w:rFonts w:ascii="PMingLiU"/>
          <w:sz w:val="14"/>
        </w:rPr>
      </w:pPr>
      <w:r>
        <w:rPr>
          <w:rFonts w:ascii="PMingLiU"/>
          <w:w w:val="160"/>
          <w:sz w:val="21"/>
        </w:rPr>
        <w:t>r</w:t>
      </w:r>
      <w:r>
        <w:rPr>
          <w:rFonts w:ascii="PMingLiU"/>
          <w:w w:val="160"/>
          <w:sz w:val="14"/>
        </w:rPr>
        <w:t>esumen</w:t>
      </w:r>
    </w:p>
    <w:p>
      <w:pPr>
        <w:pStyle w:val="BodyText"/>
        <w:rPr>
          <w:rFonts w:ascii="PMingLiU"/>
          <w:sz w:val="20"/>
        </w:rPr>
      </w:pPr>
      <w:r>
        <w:rPr/>
        <w:br w:type="column"/>
      </w:r>
      <w:r>
        <w:rPr>
          <w:rFonts w:ascii="PMingLiU"/>
          <w:sz w:val="20"/>
        </w:rPr>
      </w:r>
    </w:p>
    <w:p>
      <w:pPr>
        <w:pStyle w:val="BodyText"/>
        <w:rPr>
          <w:rFonts w:ascii="PMingLiU"/>
          <w:sz w:val="20"/>
        </w:rPr>
      </w:pPr>
    </w:p>
    <w:p>
      <w:pPr>
        <w:pStyle w:val="BodyText"/>
        <w:spacing w:before="6"/>
        <w:rPr>
          <w:rFonts w:ascii="PMingLiU"/>
          <w:sz w:val="16"/>
        </w:rPr>
      </w:pPr>
    </w:p>
    <w:p>
      <w:pPr>
        <w:spacing w:before="0"/>
        <w:ind w:left="100" w:right="-4" w:firstLine="0"/>
        <w:jc w:val="left"/>
        <w:rPr>
          <w:rFonts w:ascii="PMingLiU"/>
          <w:sz w:val="14"/>
        </w:rPr>
      </w:pPr>
      <w:r>
        <w:rPr>
          <w:rFonts w:ascii="PMingLiU"/>
          <w:spacing w:val="-3"/>
          <w:w w:val="185"/>
          <w:sz w:val="21"/>
        </w:rPr>
        <w:t>a</w:t>
      </w:r>
      <w:r>
        <w:rPr>
          <w:rFonts w:ascii="PMingLiU"/>
          <w:spacing w:val="-3"/>
          <w:w w:val="185"/>
          <w:sz w:val="14"/>
        </w:rPr>
        <w:t>bstract</w:t>
      </w:r>
    </w:p>
    <w:p>
      <w:pPr>
        <w:spacing w:line="297" w:lineRule="auto" w:before="61"/>
        <w:ind w:left="412" w:right="0" w:hanging="313"/>
        <w:jc w:val="left"/>
        <w:rPr>
          <w:i/>
          <w:sz w:val="21"/>
        </w:rPr>
      </w:pPr>
      <w:r>
        <w:rPr/>
        <w:br w:type="column"/>
      </w:r>
      <w:r>
        <w:rPr>
          <w:i/>
          <w:w w:val="90"/>
          <w:sz w:val="21"/>
        </w:rPr>
        <w:t>Osvaldo U. Becerril-Torres* </w:t>
      </w:r>
      <w:r>
        <w:rPr>
          <w:i/>
          <w:w w:val="90"/>
          <w:sz w:val="21"/>
        </w:rPr>
        <w:t>Lisy  Rubio-Hernández*</w:t>
      </w:r>
    </w:p>
    <w:p>
      <w:pPr>
        <w:spacing w:after="0" w:line="297" w:lineRule="auto"/>
        <w:jc w:val="left"/>
        <w:rPr>
          <w:sz w:val="21"/>
        </w:rPr>
        <w:sectPr>
          <w:type w:val="continuous"/>
          <w:pgSz w:w="9640" w:h="13040"/>
          <w:pgMar w:top="1200" w:bottom="280" w:left="980" w:right="960"/>
          <w:cols w:num="3" w:equalWidth="0">
            <w:col w:w="864" w:space="2995"/>
            <w:col w:w="903" w:space="553"/>
            <w:col w:w="2385"/>
          </w:cols>
        </w:sectPr>
      </w:pPr>
    </w:p>
    <w:p>
      <w:pPr>
        <w:pStyle w:val="BodyText"/>
        <w:spacing w:before="9"/>
        <w:rPr>
          <w:i/>
          <w:sz w:val="13"/>
        </w:rPr>
      </w:pPr>
    </w:p>
    <w:p>
      <w:pPr>
        <w:spacing w:after="0"/>
        <w:rPr>
          <w:sz w:val="13"/>
        </w:rPr>
        <w:sectPr>
          <w:type w:val="continuous"/>
          <w:pgSz w:w="9640" w:h="13040"/>
          <w:pgMar w:top="1200" w:bottom="280" w:left="980" w:right="960"/>
        </w:sectPr>
      </w:pPr>
    </w:p>
    <w:p>
      <w:pPr>
        <w:spacing w:line="278" w:lineRule="auto" w:before="63"/>
        <w:ind w:left="100" w:right="0" w:firstLine="0"/>
        <w:jc w:val="both"/>
        <w:rPr>
          <w:sz w:val="21"/>
        </w:rPr>
      </w:pPr>
      <w:r>
        <w:rPr>
          <w:sz w:val="21"/>
        </w:rPr>
        <w:t>En</w:t>
      </w:r>
      <w:r>
        <w:rPr>
          <w:spacing w:val="-36"/>
          <w:sz w:val="21"/>
        </w:rPr>
        <w:t> </w:t>
      </w:r>
      <w:r>
        <w:rPr>
          <w:sz w:val="21"/>
        </w:rPr>
        <w:t>esta</w:t>
      </w:r>
      <w:r>
        <w:rPr>
          <w:spacing w:val="-36"/>
          <w:sz w:val="21"/>
        </w:rPr>
        <w:t> </w:t>
      </w:r>
      <w:r>
        <w:rPr>
          <w:sz w:val="21"/>
        </w:rPr>
        <w:t>investigación</w:t>
      </w:r>
      <w:r>
        <w:rPr>
          <w:spacing w:val="-36"/>
          <w:sz w:val="21"/>
        </w:rPr>
        <w:t> </w:t>
      </w:r>
      <w:r>
        <w:rPr>
          <w:sz w:val="21"/>
        </w:rPr>
        <w:t>se</w:t>
      </w:r>
      <w:r>
        <w:rPr>
          <w:spacing w:val="-36"/>
          <w:sz w:val="21"/>
        </w:rPr>
        <w:t> </w:t>
      </w:r>
      <w:r>
        <w:rPr>
          <w:sz w:val="21"/>
        </w:rPr>
        <w:t>expone</w:t>
      </w:r>
      <w:r>
        <w:rPr>
          <w:spacing w:val="-36"/>
          <w:sz w:val="21"/>
        </w:rPr>
        <w:t> </w:t>
      </w:r>
      <w:r>
        <w:rPr>
          <w:sz w:val="21"/>
        </w:rPr>
        <w:t>un</w:t>
      </w:r>
      <w:r>
        <w:rPr>
          <w:spacing w:val="-36"/>
          <w:sz w:val="21"/>
        </w:rPr>
        <w:t> </w:t>
      </w:r>
      <w:r>
        <w:rPr>
          <w:sz w:val="21"/>
        </w:rPr>
        <w:t>análisis</w:t>
      </w:r>
      <w:r>
        <w:rPr>
          <w:spacing w:val="-36"/>
          <w:sz w:val="21"/>
        </w:rPr>
        <w:t> </w:t>
      </w:r>
      <w:r>
        <w:rPr>
          <w:sz w:val="21"/>
        </w:rPr>
        <w:t>de la</w:t>
      </w:r>
      <w:r>
        <w:rPr>
          <w:spacing w:val="-34"/>
          <w:sz w:val="21"/>
        </w:rPr>
        <w:t> </w:t>
      </w:r>
      <w:r>
        <w:rPr>
          <w:sz w:val="21"/>
        </w:rPr>
        <w:t>eficiencia</w:t>
      </w:r>
      <w:r>
        <w:rPr>
          <w:spacing w:val="-34"/>
          <w:sz w:val="21"/>
        </w:rPr>
        <w:t> </w:t>
      </w:r>
      <w:r>
        <w:rPr>
          <w:sz w:val="21"/>
        </w:rPr>
        <w:t>técnica</w:t>
      </w:r>
      <w:r>
        <w:rPr>
          <w:spacing w:val="-34"/>
          <w:sz w:val="21"/>
        </w:rPr>
        <w:t> </w:t>
      </w:r>
      <w:r>
        <w:rPr>
          <w:sz w:val="21"/>
        </w:rPr>
        <w:t>del</w:t>
      </w:r>
      <w:r>
        <w:rPr>
          <w:spacing w:val="-34"/>
          <w:sz w:val="21"/>
        </w:rPr>
        <w:t> </w:t>
      </w:r>
      <w:r>
        <w:rPr>
          <w:sz w:val="21"/>
        </w:rPr>
        <w:t>sector</w:t>
      </w:r>
      <w:r>
        <w:rPr>
          <w:spacing w:val="-34"/>
          <w:sz w:val="21"/>
        </w:rPr>
        <w:t> </w:t>
      </w:r>
      <w:r>
        <w:rPr>
          <w:sz w:val="21"/>
        </w:rPr>
        <w:t>educativo</w:t>
      </w:r>
      <w:r>
        <w:rPr>
          <w:spacing w:val="-34"/>
          <w:sz w:val="21"/>
        </w:rPr>
        <w:t> </w:t>
      </w:r>
      <w:r>
        <w:rPr>
          <w:sz w:val="21"/>
        </w:rPr>
        <w:t>en</w:t>
      </w:r>
      <w:r>
        <w:rPr>
          <w:spacing w:val="-34"/>
          <w:sz w:val="21"/>
        </w:rPr>
        <w:t> </w:t>
      </w:r>
      <w:r>
        <w:rPr>
          <w:sz w:val="21"/>
        </w:rPr>
        <w:t>el ámbito</w:t>
      </w:r>
      <w:r>
        <w:rPr>
          <w:spacing w:val="-14"/>
          <w:sz w:val="21"/>
        </w:rPr>
        <w:t> </w:t>
      </w:r>
      <w:r>
        <w:rPr>
          <w:sz w:val="21"/>
        </w:rPr>
        <w:t>de</w:t>
      </w:r>
      <w:r>
        <w:rPr>
          <w:spacing w:val="-14"/>
          <w:sz w:val="21"/>
        </w:rPr>
        <w:t> </w:t>
      </w:r>
      <w:r>
        <w:rPr>
          <w:sz w:val="21"/>
        </w:rPr>
        <w:t>las</w:t>
      </w:r>
      <w:r>
        <w:rPr>
          <w:spacing w:val="-14"/>
          <w:sz w:val="21"/>
        </w:rPr>
        <w:t> </w:t>
      </w:r>
      <w:r>
        <w:rPr>
          <w:sz w:val="21"/>
        </w:rPr>
        <w:t>instituciones</w:t>
      </w:r>
      <w:r>
        <w:rPr>
          <w:spacing w:val="-14"/>
          <w:sz w:val="21"/>
        </w:rPr>
        <w:t> </w:t>
      </w:r>
      <w:r>
        <w:rPr>
          <w:sz w:val="21"/>
        </w:rPr>
        <w:t>de</w:t>
      </w:r>
      <w:r>
        <w:rPr>
          <w:spacing w:val="-14"/>
          <w:sz w:val="21"/>
        </w:rPr>
        <w:t> </w:t>
      </w:r>
      <w:r>
        <w:rPr>
          <w:sz w:val="21"/>
        </w:rPr>
        <w:t>educación</w:t>
      </w:r>
      <w:r>
        <w:rPr>
          <w:spacing w:val="-14"/>
          <w:sz w:val="21"/>
        </w:rPr>
        <w:t> </w:t>
      </w:r>
      <w:r>
        <w:rPr>
          <w:sz w:val="21"/>
        </w:rPr>
        <w:t>su-</w:t>
      </w:r>
      <w:r>
        <w:rPr>
          <w:w w:val="96"/>
          <w:sz w:val="21"/>
        </w:rPr>
        <w:t> </w:t>
      </w:r>
      <w:r>
        <w:rPr>
          <w:w w:val="95"/>
          <w:sz w:val="21"/>
        </w:rPr>
        <w:t>perior</w:t>
      </w:r>
      <w:r>
        <w:rPr>
          <w:spacing w:val="-8"/>
          <w:w w:val="95"/>
          <w:sz w:val="21"/>
        </w:rPr>
        <w:t> </w:t>
      </w:r>
      <w:r>
        <w:rPr>
          <w:w w:val="95"/>
          <w:sz w:val="21"/>
        </w:rPr>
        <w:t>de</w:t>
      </w:r>
      <w:r>
        <w:rPr>
          <w:spacing w:val="-8"/>
          <w:w w:val="95"/>
          <w:sz w:val="21"/>
        </w:rPr>
        <w:t> </w:t>
      </w:r>
      <w:r>
        <w:rPr>
          <w:w w:val="95"/>
          <w:sz w:val="21"/>
        </w:rPr>
        <w:t>las</w:t>
      </w:r>
      <w:r>
        <w:rPr>
          <w:spacing w:val="-8"/>
          <w:w w:val="95"/>
          <w:sz w:val="21"/>
        </w:rPr>
        <w:t> </w:t>
      </w:r>
      <w:r>
        <w:rPr>
          <w:w w:val="95"/>
          <w:sz w:val="21"/>
        </w:rPr>
        <w:t>entidades</w:t>
      </w:r>
      <w:r>
        <w:rPr>
          <w:spacing w:val="-8"/>
          <w:w w:val="95"/>
          <w:sz w:val="21"/>
        </w:rPr>
        <w:t> </w:t>
      </w:r>
      <w:r>
        <w:rPr>
          <w:w w:val="95"/>
          <w:sz w:val="21"/>
        </w:rPr>
        <w:t>federativas</w:t>
      </w:r>
      <w:r>
        <w:rPr>
          <w:spacing w:val="-8"/>
          <w:w w:val="95"/>
          <w:sz w:val="21"/>
        </w:rPr>
        <w:t> </w:t>
      </w:r>
      <w:r>
        <w:rPr>
          <w:w w:val="95"/>
          <w:sz w:val="21"/>
        </w:rPr>
        <w:t>de</w:t>
      </w:r>
      <w:r>
        <w:rPr>
          <w:spacing w:val="-8"/>
          <w:w w:val="95"/>
          <w:sz w:val="21"/>
        </w:rPr>
        <w:t> </w:t>
      </w:r>
      <w:r>
        <w:rPr>
          <w:w w:val="95"/>
          <w:sz w:val="21"/>
        </w:rPr>
        <w:t>México, desde</w:t>
      </w:r>
      <w:r>
        <w:rPr>
          <w:spacing w:val="-14"/>
          <w:w w:val="95"/>
          <w:sz w:val="21"/>
        </w:rPr>
        <w:t> </w:t>
      </w:r>
      <w:r>
        <w:rPr>
          <w:w w:val="95"/>
          <w:sz w:val="21"/>
        </w:rPr>
        <w:t>la</w:t>
      </w:r>
      <w:r>
        <w:rPr>
          <w:spacing w:val="-14"/>
          <w:w w:val="95"/>
          <w:sz w:val="21"/>
        </w:rPr>
        <w:t> </w:t>
      </w:r>
      <w:r>
        <w:rPr>
          <w:w w:val="95"/>
          <w:sz w:val="21"/>
        </w:rPr>
        <w:t>perspectiva</w:t>
      </w:r>
      <w:r>
        <w:rPr>
          <w:spacing w:val="-14"/>
          <w:w w:val="95"/>
          <w:sz w:val="21"/>
        </w:rPr>
        <w:t> </w:t>
      </w:r>
      <w:r>
        <w:rPr>
          <w:w w:val="95"/>
          <w:sz w:val="21"/>
        </w:rPr>
        <w:t>metodológica</w:t>
      </w:r>
      <w:r>
        <w:rPr>
          <w:spacing w:val="-14"/>
          <w:w w:val="95"/>
          <w:sz w:val="21"/>
        </w:rPr>
        <w:t> </w:t>
      </w:r>
      <w:r>
        <w:rPr>
          <w:w w:val="95"/>
          <w:sz w:val="21"/>
        </w:rPr>
        <w:t>del</w:t>
      </w:r>
      <w:r>
        <w:rPr>
          <w:spacing w:val="-14"/>
          <w:w w:val="95"/>
          <w:sz w:val="21"/>
        </w:rPr>
        <w:t> </w:t>
      </w:r>
      <w:r>
        <w:rPr>
          <w:w w:val="95"/>
          <w:sz w:val="21"/>
        </w:rPr>
        <w:t>análisis </w:t>
      </w:r>
      <w:r>
        <w:rPr>
          <w:sz w:val="21"/>
        </w:rPr>
        <w:t>envolvente</w:t>
      </w:r>
      <w:r>
        <w:rPr>
          <w:spacing w:val="-14"/>
          <w:sz w:val="21"/>
        </w:rPr>
        <w:t> </w:t>
      </w:r>
      <w:r>
        <w:rPr>
          <w:sz w:val="21"/>
        </w:rPr>
        <w:t>de</w:t>
      </w:r>
      <w:r>
        <w:rPr>
          <w:spacing w:val="-14"/>
          <w:sz w:val="21"/>
        </w:rPr>
        <w:t> </w:t>
      </w:r>
      <w:r>
        <w:rPr>
          <w:sz w:val="21"/>
        </w:rPr>
        <w:t>datos.</w:t>
      </w:r>
      <w:r>
        <w:rPr>
          <w:spacing w:val="-14"/>
          <w:sz w:val="21"/>
        </w:rPr>
        <w:t> </w:t>
      </w:r>
      <w:r>
        <w:rPr>
          <w:sz w:val="21"/>
        </w:rPr>
        <w:t>Los</w:t>
      </w:r>
      <w:r>
        <w:rPr>
          <w:spacing w:val="-14"/>
          <w:sz w:val="21"/>
        </w:rPr>
        <w:t> </w:t>
      </w:r>
      <w:r>
        <w:rPr>
          <w:sz w:val="21"/>
        </w:rPr>
        <w:t>principales</w:t>
      </w:r>
      <w:r>
        <w:rPr>
          <w:spacing w:val="-14"/>
          <w:sz w:val="21"/>
        </w:rPr>
        <w:t> </w:t>
      </w:r>
      <w:r>
        <w:rPr>
          <w:sz w:val="21"/>
        </w:rPr>
        <w:t>hallaz-</w:t>
      </w:r>
      <w:r>
        <w:rPr>
          <w:w w:val="96"/>
          <w:sz w:val="21"/>
        </w:rPr>
        <w:t> </w:t>
      </w:r>
      <w:r>
        <w:rPr>
          <w:sz w:val="21"/>
        </w:rPr>
        <w:t>gos</w:t>
      </w:r>
      <w:r>
        <w:rPr>
          <w:spacing w:val="-28"/>
          <w:sz w:val="21"/>
        </w:rPr>
        <w:t> </w:t>
      </w:r>
      <w:r>
        <w:rPr>
          <w:sz w:val="21"/>
        </w:rPr>
        <w:t>muestran</w:t>
      </w:r>
      <w:r>
        <w:rPr>
          <w:spacing w:val="-28"/>
          <w:sz w:val="21"/>
        </w:rPr>
        <w:t> </w:t>
      </w:r>
      <w:r>
        <w:rPr>
          <w:sz w:val="21"/>
        </w:rPr>
        <w:t>que</w:t>
      </w:r>
      <w:r>
        <w:rPr>
          <w:spacing w:val="-28"/>
          <w:sz w:val="21"/>
        </w:rPr>
        <w:t> </w:t>
      </w:r>
      <w:r>
        <w:rPr>
          <w:sz w:val="21"/>
        </w:rPr>
        <w:t>en</w:t>
      </w:r>
      <w:r>
        <w:rPr>
          <w:spacing w:val="-28"/>
          <w:sz w:val="21"/>
        </w:rPr>
        <w:t> </w:t>
      </w:r>
      <w:r>
        <w:rPr>
          <w:sz w:val="21"/>
        </w:rPr>
        <w:t>sentido</w:t>
      </w:r>
      <w:r>
        <w:rPr>
          <w:spacing w:val="-28"/>
          <w:sz w:val="21"/>
        </w:rPr>
        <w:t> </w:t>
      </w:r>
      <w:r>
        <w:rPr>
          <w:sz w:val="21"/>
        </w:rPr>
        <w:t>de</w:t>
      </w:r>
      <w:r>
        <w:rPr>
          <w:spacing w:val="-28"/>
          <w:sz w:val="21"/>
        </w:rPr>
        <w:t> </w:t>
      </w:r>
      <w:r>
        <w:rPr>
          <w:sz w:val="21"/>
        </w:rPr>
        <w:t>rendimientos </w:t>
      </w:r>
      <w:r>
        <w:rPr>
          <w:w w:val="95"/>
          <w:sz w:val="21"/>
        </w:rPr>
        <w:t>variables</w:t>
      </w:r>
      <w:r>
        <w:rPr>
          <w:spacing w:val="-17"/>
          <w:w w:val="95"/>
          <w:sz w:val="21"/>
        </w:rPr>
        <w:t> </w:t>
      </w:r>
      <w:r>
        <w:rPr>
          <w:w w:val="95"/>
          <w:sz w:val="21"/>
        </w:rPr>
        <w:t>de</w:t>
      </w:r>
      <w:r>
        <w:rPr>
          <w:spacing w:val="-17"/>
          <w:w w:val="95"/>
          <w:sz w:val="21"/>
        </w:rPr>
        <w:t> </w:t>
      </w:r>
      <w:r>
        <w:rPr>
          <w:w w:val="95"/>
          <w:sz w:val="21"/>
        </w:rPr>
        <w:t>escala,</w:t>
      </w:r>
      <w:r>
        <w:rPr>
          <w:spacing w:val="-17"/>
          <w:w w:val="95"/>
          <w:sz w:val="21"/>
        </w:rPr>
        <w:t> </w:t>
      </w:r>
      <w:r>
        <w:rPr>
          <w:w w:val="95"/>
          <w:sz w:val="21"/>
        </w:rPr>
        <w:t>la</w:t>
      </w:r>
      <w:r>
        <w:rPr>
          <w:spacing w:val="-17"/>
          <w:w w:val="95"/>
          <w:sz w:val="21"/>
        </w:rPr>
        <w:t> </w:t>
      </w:r>
      <w:r>
        <w:rPr>
          <w:w w:val="95"/>
          <w:sz w:val="21"/>
        </w:rPr>
        <w:t>eficiencia</w:t>
      </w:r>
      <w:r>
        <w:rPr>
          <w:spacing w:val="-17"/>
          <w:w w:val="95"/>
          <w:sz w:val="21"/>
        </w:rPr>
        <w:t> </w:t>
      </w:r>
      <w:r>
        <w:rPr>
          <w:w w:val="95"/>
          <w:sz w:val="21"/>
        </w:rPr>
        <w:t>técnica</w:t>
      </w:r>
      <w:r>
        <w:rPr>
          <w:spacing w:val="-17"/>
          <w:w w:val="95"/>
          <w:sz w:val="21"/>
        </w:rPr>
        <w:t> </w:t>
      </w:r>
      <w:r>
        <w:rPr>
          <w:w w:val="95"/>
          <w:sz w:val="21"/>
        </w:rPr>
        <w:t>media </w:t>
      </w:r>
      <w:r>
        <w:rPr>
          <w:sz w:val="21"/>
        </w:rPr>
        <w:t>es de 0.71, lo que indica que aún es</w:t>
      </w:r>
      <w:r>
        <w:rPr>
          <w:spacing w:val="-20"/>
          <w:sz w:val="21"/>
        </w:rPr>
        <w:t> </w:t>
      </w:r>
      <w:r>
        <w:rPr>
          <w:sz w:val="21"/>
        </w:rPr>
        <w:t>posible mejorar</w:t>
      </w:r>
      <w:r>
        <w:rPr>
          <w:spacing w:val="-13"/>
          <w:sz w:val="21"/>
        </w:rPr>
        <w:t> </w:t>
      </w:r>
      <w:r>
        <w:rPr>
          <w:sz w:val="21"/>
        </w:rPr>
        <w:t>haciendo</w:t>
      </w:r>
      <w:r>
        <w:rPr>
          <w:spacing w:val="-13"/>
          <w:sz w:val="21"/>
        </w:rPr>
        <w:t> </w:t>
      </w:r>
      <w:r>
        <w:rPr>
          <w:sz w:val="21"/>
        </w:rPr>
        <w:t>un</w:t>
      </w:r>
      <w:r>
        <w:rPr>
          <w:spacing w:val="-13"/>
          <w:sz w:val="21"/>
        </w:rPr>
        <w:t> </w:t>
      </w:r>
      <w:r>
        <w:rPr>
          <w:sz w:val="21"/>
        </w:rPr>
        <w:t>mejor</w:t>
      </w:r>
      <w:r>
        <w:rPr>
          <w:spacing w:val="-13"/>
          <w:sz w:val="21"/>
        </w:rPr>
        <w:t> </w:t>
      </w:r>
      <w:r>
        <w:rPr>
          <w:sz w:val="21"/>
        </w:rPr>
        <w:t>uso</w:t>
      </w:r>
      <w:r>
        <w:rPr>
          <w:spacing w:val="-13"/>
          <w:sz w:val="21"/>
        </w:rPr>
        <w:t> </w:t>
      </w:r>
      <w:r>
        <w:rPr>
          <w:sz w:val="21"/>
        </w:rPr>
        <w:t>de</w:t>
      </w:r>
      <w:r>
        <w:rPr>
          <w:spacing w:val="-13"/>
          <w:sz w:val="21"/>
        </w:rPr>
        <w:t> </w:t>
      </w:r>
      <w:r>
        <w:rPr>
          <w:sz w:val="21"/>
        </w:rPr>
        <w:t>los</w:t>
      </w:r>
      <w:r>
        <w:rPr>
          <w:spacing w:val="-13"/>
          <w:sz w:val="21"/>
        </w:rPr>
        <w:t> </w:t>
      </w:r>
      <w:r>
        <w:rPr>
          <w:sz w:val="21"/>
        </w:rPr>
        <w:t>facto- </w:t>
      </w:r>
      <w:r>
        <w:rPr>
          <w:w w:val="95"/>
          <w:sz w:val="21"/>
        </w:rPr>
        <w:t>res productivos.</w:t>
      </w:r>
    </w:p>
    <w:p>
      <w:pPr>
        <w:spacing w:line="278" w:lineRule="auto" w:before="1"/>
        <w:ind w:left="100" w:right="0" w:firstLine="359"/>
        <w:jc w:val="both"/>
        <w:rPr>
          <w:sz w:val="21"/>
        </w:rPr>
      </w:pPr>
      <w:r>
        <w:rPr>
          <w:sz w:val="21"/>
        </w:rPr>
        <w:t>Respecto</w:t>
      </w:r>
      <w:r>
        <w:rPr>
          <w:spacing w:val="-13"/>
          <w:sz w:val="21"/>
        </w:rPr>
        <w:t> </w:t>
      </w:r>
      <w:r>
        <w:rPr>
          <w:sz w:val="21"/>
        </w:rPr>
        <w:t>al</w:t>
      </w:r>
      <w:r>
        <w:rPr>
          <w:spacing w:val="-13"/>
          <w:sz w:val="21"/>
        </w:rPr>
        <w:t> </w:t>
      </w:r>
      <w:r>
        <w:rPr>
          <w:sz w:val="21"/>
        </w:rPr>
        <w:t>cambio</w:t>
      </w:r>
      <w:r>
        <w:rPr>
          <w:spacing w:val="-13"/>
          <w:sz w:val="21"/>
        </w:rPr>
        <w:t> </w:t>
      </w:r>
      <w:r>
        <w:rPr>
          <w:sz w:val="21"/>
        </w:rPr>
        <w:t>en</w:t>
      </w:r>
      <w:r>
        <w:rPr>
          <w:spacing w:val="-13"/>
          <w:sz w:val="21"/>
        </w:rPr>
        <w:t> </w:t>
      </w:r>
      <w:r>
        <w:rPr>
          <w:sz w:val="21"/>
        </w:rPr>
        <w:t>la</w:t>
      </w:r>
      <w:r>
        <w:rPr>
          <w:spacing w:val="-13"/>
          <w:sz w:val="21"/>
        </w:rPr>
        <w:t> </w:t>
      </w:r>
      <w:r>
        <w:rPr>
          <w:sz w:val="21"/>
        </w:rPr>
        <w:t>productividad total de los factores, ha sido posible identi- ficar que ésta se ha reducido, motivada de manera</w:t>
      </w:r>
      <w:r>
        <w:rPr>
          <w:spacing w:val="-18"/>
          <w:sz w:val="21"/>
        </w:rPr>
        <w:t> </w:t>
      </w:r>
      <w:r>
        <w:rPr>
          <w:sz w:val="21"/>
        </w:rPr>
        <w:t>importante</w:t>
      </w:r>
      <w:r>
        <w:rPr>
          <w:spacing w:val="-18"/>
          <w:sz w:val="21"/>
        </w:rPr>
        <w:t> </w:t>
      </w:r>
      <w:r>
        <w:rPr>
          <w:sz w:val="21"/>
        </w:rPr>
        <w:t>por</w:t>
      </w:r>
      <w:r>
        <w:rPr>
          <w:spacing w:val="-18"/>
          <w:sz w:val="21"/>
        </w:rPr>
        <w:t> </w:t>
      </w:r>
      <w:r>
        <w:rPr>
          <w:sz w:val="21"/>
        </w:rPr>
        <w:t>la</w:t>
      </w:r>
      <w:r>
        <w:rPr>
          <w:spacing w:val="-18"/>
          <w:sz w:val="21"/>
        </w:rPr>
        <w:t> </w:t>
      </w:r>
      <w:r>
        <w:rPr>
          <w:sz w:val="21"/>
        </w:rPr>
        <w:t>caída</w:t>
      </w:r>
      <w:r>
        <w:rPr>
          <w:spacing w:val="-18"/>
          <w:sz w:val="21"/>
        </w:rPr>
        <w:t> </w:t>
      </w:r>
      <w:r>
        <w:rPr>
          <w:sz w:val="21"/>
        </w:rPr>
        <w:t>en</w:t>
      </w:r>
      <w:r>
        <w:rPr>
          <w:spacing w:val="-18"/>
          <w:sz w:val="21"/>
        </w:rPr>
        <w:t> </w:t>
      </w:r>
      <w:r>
        <w:rPr>
          <w:sz w:val="21"/>
        </w:rPr>
        <w:t>el</w:t>
      </w:r>
      <w:r>
        <w:rPr>
          <w:spacing w:val="-18"/>
          <w:sz w:val="21"/>
        </w:rPr>
        <w:t> </w:t>
      </w:r>
      <w:r>
        <w:rPr>
          <w:sz w:val="21"/>
        </w:rPr>
        <w:t>cambio</w:t>
      </w:r>
      <w:r>
        <w:rPr>
          <w:w w:val="96"/>
          <w:sz w:val="21"/>
        </w:rPr>
        <w:t> </w:t>
      </w:r>
      <w:r>
        <w:rPr>
          <w:sz w:val="21"/>
        </w:rPr>
        <w:t>técnico.</w:t>
      </w:r>
      <w:r>
        <w:rPr>
          <w:spacing w:val="-18"/>
          <w:sz w:val="21"/>
        </w:rPr>
        <w:t> </w:t>
      </w:r>
      <w:r>
        <w:rPr>
          <w:sz w:val="21"/>
        </w:rPr>
        <w:t>Asimismo,</w:t>
      </w:r>
      <w:r>
        <w:rPr>
          <w:spacing w:val="-18"/>
          <w:sz w:val="21"/>
        </w:rPr>
        <w:t> </w:t>
      </w:r>
      <w:r>
        <w:rPr>
          <w:sz w:val="21"/>
        </w:rPr>
        <w:t>se</w:t>
      </w:r>
      <w:r>
        <w:rPr>
          <w:spacing w:val="-18"/>
          <w:sz w:val="21"/>
        </w:rPr>
        <w:t> </w:t>
      </w:r>
      <w:r>
        <w:rPr>
          <w:sz w:val="21"/>
        </w:rPr>
        <w:t>ha</w:t>
      </w:r>
      <w:r>
        <w:rPr>
          <w:spacing w:val="-18"/>
          <w:sz w:val="21"/>
        </w:rPr>
        <w:t> </w:t>
      </w:r>
      <w:r>
        <w:rPr>
          <w:sz w:val="21"/>
        </w:rPr>
        <w:t>podido</w:t>
      </w:r>
      <w:r>
        <w:rPr>
          <w:spacing w:val="-18"/>
          <w:sz w:val="21"/>
        </w:rPr>
        <w:t> </w:t>
      </w:r>
      <w:r>
        <w:rPr>
          <w:sz w:val="21"/>
        </w:rPr>
        <w:t>determinar que</w:t>
      </w:r>
      <w:r>
        <w:rPr>
          <w:spacing w:val="-20"/>
          <w:sz w:val="21"/>
        </w:rPr>
        <w:t> </w:t>
      </w:r>
      <w:r>
        <w:rPr>
          <w:sz w:val="21"/>
        </w:rPr>
        <w:t>el</w:t>
      </w:r>
      <w:r>
        <w:rPr>
          <w:spacing w:val="-20"/>
          <w:sz w:val="21"/>
        </w:rPr>
        <w:t> </w:t>
      </w:r>
      <w:r>
        <w:rPr>
          <w:sz w:val="21"/>
        </w:rPr>
        <w:t>cambio</w:t>
      </w:r>
      <w:r>
        <w:rPr>
          <w:spacing w:val="-20"/>
          <w:sz w:val="21"/>
        </w:rPr>
        <w:t> </w:t>
      </w:r>
      <w:r>
        <w:rPr>
          <w:sz w:val="21"/>
        </w:rPr>
        <w:t>en</w:t>
      </w:r>
      <w:r>
        <w:rPr>
          <w:spacing w:val="-20"/>
          <w:sz w:val="21"/>
        </w:rPr>
        <w:t> </w:t>
      </w:r>
      <w:r>
        <w:rPr>
          <w:sz w:val="21"/>
        </w:rPr>
        <w:t>eficiencia</w:t>
      </w:r>
      <w:r>
        <w:rPr>
          <w:spacing w:val="-20"/>
          <w:sz w:val="21"/>
        </w:rPr>
        <w:t> </w:t>
      </w:r>
      <w:r>
        <w:rPr>
          <w:sz w:val="21"/>
        </w:rPr>
        <w:t>ha</w:t>
      </w:r>
      <w:r>
        <w:rPr>
          <w:spacing w:val="-20"/>
          <w:sz w:val="21"/>
        </w:rPr>
        <w:t> </w:t>
      </w:r>
      <w:r>
        <w:rPr>
          <w:sz w:val="21"/>
        </w:rPr>
        <w:t>permanecido,</w:t>
      </w:r>
      <w:r>
        <w:rPr>
          <w:w w:val="96"/>
          <w:sz w:val="21"/>
        </w:rPr>
        <w:t> </w:t>
      </w:r>
      <w:r>
        <w:rPr>
          <w:sz w:val="21"/>
        </w:rPr>
        <w:t>en</w:t>
      </w:r>
      <w:r>
        <w:rPr>
          <w:spacing w:val="-15"/>
          <w:sz w:val="21"/>
        </w:rPr>
        <w:t> </w:t>
      </w:r>
      <w:r>
        <w:rPr>
          <w:sz w:val="21"/>
        </w:rPr>
        <w:t>general,</w:t>
      </w:r>
      <w:r>
        <w:rPr>
          <w:spacing w:val="-15"/>
          <w:sz w:val="21"/>
        </w:rPr>
        <w:t> </w:t>
      </w:r>
      <w:r>
        <w:rPr>
          <w:sz w:val="21"/>
        </w:rPr>
        <w:t>inalterado</w:t>
      </w:r>
      <w:r>
        <w:rPr>
          <w:spacing w:val="-15"/>
          <w:sz w:val="21"/>
        </w:rPr>
        <w:t> </w:t>
      </w:r>
      <w:r>
        <w:rPr>
          <w:sz w:val="21"/>
        </w:rPr>
        <w:t>entre</w:t>
      </w:r>
      <w:r>
        <w:rPr>
          <w:spacing w:val="-15"/>
          <w:sz w:val="21"/>
        </w:rPr>
        <w:t> </w:t>
      </w:r>
      <w:r>
        <w:rPr>
          <w:sz w:val="21"/>
        </w:rPr>
        <w:t>las</w:t>
      </w:r>
      <w:r>
        <w:rPr>
          <w:spacing w:val="-15"/>
          <w:sz w:val="21"/>
        </w:rPr>
        <w:t> </w:t>
      </w:r>
      <w:r>
        <w:rPr>
          <w:sz w:val="21"/>
        </w:rPr>
        <w:t>entidades</w:t>
      </w:r>
      <w:r>
        <w:rPr>
          <w:spacing w:val="-15"/>
          <w:sz w:val="21"/>
        </w:rPr>
        <w:t> </w:t>
      </w:r>
      <w:r>
        <w:rPr>
          <w:sz w:val="21"/>
        </w:rPr>
        <w:t>fe- derativas.</w:t>
      </w:r>
      <w:r>
        <w:rPr>
          <w:spacing w:val="-20"/>
          <w:sz w:val="21"/>
        </w:rPr>
        <w:t> </w:t>
      </w:r>
      <w:r>
        <w:rPr>
          <w:spacing w:val="-4"/>
          <w:sz w:val="21"/>
        </w:rPr>
        <w:t>Por</w:t>
      </w:r>
      <w:r>
        <w:rPr>
          <w:spacing w:val="-20"/>
          <w:sz w:val="21"/>
        </w:rPr>
        <w:t> </w:t>
      </w:r>
      <w:r>
        <w:rPr>
          <w:sz w:val="21"/>
        </w:rPr>
        <w:t>ello,</w:t>
      </w:r>
      <w:r>
        <w:rPr>
          <w:spacing w:val="-20"/>
          <w:sz w:val="21"/>
        </w:rPr>
        <w:t> </w:t>
      </w:r>
      <w:r>
        <w:rPr>
          <w:sz w:val="21"/>
        </w:rPr>
        <w:t>es</w:t>
      </w:r>
      <w:r>
        <w:rPr>
          <w:spacing w:val="-20"/>
          <w:sz w:val="21"/>
        </w:rPr>
        <w:t> </w:t>
      </w:r>
      <w:r>
        <w:rPr>
          <w:sz w:val="21"/>
        </w:rPr>
        <w:t>importante</w:t>
      </w:r>
      <w:r>
        <w:rPr>
          <w:spacing w:val="-20"/>
          <w:sz w:val="21"/>
        </w:rPr>
        <w:t> </w:t>
      </w:r>
      <w:r>
        <w:rPr>
          <w:sz w:val="21"/>
        </w:rPr>
        <w:t>implemen- tar</w:t>
      </w:r>
      <w:r>
        <w:rPr>
          <w:spacing w:val="-14"/>
          <w:sz w:val="21"/>
        </w:rPr>
        <w:t> </w:t>
      </w:r>
      <w:r>
        <w:rPr>
          <w:sz w:val="21"/>
        </w:rPr>
        <w:t>acciones</w:t>
      </w:r>
      <w:r>
        <w:rPr>
          <w:spacing w:val="-14"/>
          <w:sz w:val="21"/>
        </w:rPr>
        <w:t> </w:t>
      </w:r>
      <w:r>
        <w:rPr>
          <w:sz w:val="21"/>
        </w:rPr>
        <w:t>de</w:t>
      </w:r>
      <w:r>
        <w:rPr>
          <w:spacing w:val="-14"/>
          <w:sz w:val="21"/>
        </w:rPr>
        <w:t> </w:t>
      </w:r>
      <w:r>
        <w:rPr>
          <w:sz w:val="21"/>
        </w:rPr>
        <w:t>política</w:t>
      </w:r>
      <w:r>
        <w:rPr>
          <w:spacing w:val="-14"/>
          <w:sz w:val="21"/>
        </w:rPr>
        <w:t> </w:t>
      </w:r>
      <w:r>
        <w:rPr>
          <w:sz w:val="21"/>
        </w:rPr>
        <w:t>para</w:t>
      </w:r>
      <w:r>
        <w:rPr>
          <w:spacing w:val="-14"/>
          <w:sz w:val="21"/>
        </w:rPr>
        <w:t> </w:t>
      </w:r>
      <w:r>
        <w:rPr>
          <w:sz w:val="21"/>
        </w:rPr>
        <w:t>la</w:t>
      </w:r>
      <w:r>
        <w:rPr>
          <w:spacing w:val="-14"/>
          <w:sz w:val="21"/>
        </w:rPr>
        <w:t> </w:t>
      </w:r>
      <w:r>
        <w:rPr>
          <w:sz w:val="21"/>
        </w:rPr>
        <w:t>formación</w:t>
      </w:r>
      <w:r>
        <w:rPr>
          <w:spacing w:val="-14"/>
          <w:sz w:val="21"/>
        </w:rPr>
        <w:t> </w:t>
      </w:r>
      <w:r>
        <w:rPr>
          <w:sz w:val="21"/>
        </w:rPr>
        <w:t>de</w:t>
      </w:r>
      <w:r>
        <w:rPr>
          <w:w w:val="95"/>
          <w:sz w:val="21"/>
        </w:rPr>
        <w:t> </w:t>
      </w:r>
      <w:r>
        <w:rPr>
          <w:sz w:val="21"/>
        </w:rPr>
        <w:t>profesionales</w:t>
      </w:r>
      <w:r>
        <w:rPr>
          <w:spacing w:val="-10"/>
          <w:sz w:val="21"/>
        </w:rPr>
        <w:t> </w:t>
      </w:r>
      <w:r>
        <w:rPr>
          <w:sz w:val="21"/>
        </w:rPr>
        <w:t>con</w:t>
      </w:r>
      <w:r>
        <w:rPr>
          <w:spacing w:val="-10"/>
          <w:sz w:val="21"/>
        </w:rPr>
        <w:t> </w:t>
      </w:r>
      <w:r>
        <w:rPr>
          <w:sz w:val="21"/>
        </w:rPr>
        <w:t>alta</w:t>
      </w:r>
      <w:r>
        <w:rPr>
          <w:spacing w:val="-10"/>
          <w:sz w:val="21"/>
        </w:rPr>
        <w:t> </w:t>
      </w:r>
      <w:r>
        <w:rPr>
          <w:sz w:val="21"/>
        </w:rPr>
        <w:t>capacidad</w:t>
      </w:r>
      <w:r>
        <w:rPr>
          <w:spacing w:val="-10"/>
          <w:sz w:val="21"/>
        </w:rPr>
        <w:t> </w:t>
      </w:r>
      <w:r>
        <w:rPr>
          <w:sz w:val="21"/>
        </w:rPr>
        <w:t>de</w:t>
      </w:r>
      <w:r>
        <w:rPr>
          <w:spacing w:val="-10"/>
          <w:sz w:val="21"/>
        </w:rPr>
        <w:t> </w:t>
      </w:r>
      <w:r>
        <w:rPr>
          <w:sz w:val="21"/>
        </w:rPr>
        <w:t>innova-</w:t>
      </w:r>
      <w:r>
        <w:rPr>
          <w:w w:val="96"/>
          <w:sz w:val="21"/>
        </w:rPr>
        <w:t> </w:t>
      </w:r>
      <w:r>
        <w:rPr>
          <w:sz w:val="21"/>
        </w:rPr>
        <w:t>ción</w:t>
      </w:r>
      <w:r>
        <w:rPr>
          <w:spacing w:val="-8"/>
          <w:sz w:val="21"/>
        </w:rPr>
        <w:t> </w:t>
      </w:r>
      <w:r>
        <w:rPr>
          <w:sz w:val="21"/>
        </w:rPr>
        <w:t>y</w:t>
      </w:r>
      <w:r>
        <w:rPr>
          <w:spacing w:val="-8"/>
          <w:sz w:val="21"/>
        </w:rPr>
        <w:t> </w:t>
      </w:r>
      <w:r>
        <w:rPr>
          <w:sz w:val="21"/>
        </w:rPr>
        <w:t>cuya</w:t>
      </w:r>
      <w:r>
        <w:rPr>
          <w:spacing w:val="-8"/>
          <w:sz w:val="21"/>
        </w:rPr>
        <w:t> </w:t>
      </w:r>
      <w:r>
        <w:rPr>
          <w:sz w:val="21"/>
        </w:rPr>
        <w:t>incidencia</w:t>
      </w:r>
      <w:r>
        <w:rPr>
          <w:spacing w:val="-8"/>
          <w:sz w:val="21"/>
        </w:rPr>
        <w:t> </w:t>
      </w:r>
      <w:r>
        <w:rPr>
          <w:sz w:val="21"/>
        </w:rPr>
        <w:t>se</w:t>
      </w:r>
      <w:r>
        <w:rPr>
          <w:spacing w:val="-8"/>
          <w:sz w:val="21"/>
        </w:rPr>
        <w:t> </w:t>
      </w:r>
      <w:r>
        <w:rPr>
          <w:sz w:val="21"/>
        </w:rPr>
        <w:t>mostraría</w:t>
      </w:r>
      <w:r>
        <w:rPr>
          <w:spacing w:val="-8"/>
          <w:sz w:val="21"/>
        </w:rPr>
        <w:t> </w:t>
      </w:r>
      <w:r>
        <w:rPr>
          <w:sz w:val="21"/>
        </w:rPr>
        <w:t>sobre</w:t>
      </w:r>
      <w:r>
        <w:rPr>
          <w:spacing w:val="-8"/>
          <w:sz w:val="21"/>
        </w:rPr>
        <w:t> </w:t>
      </w:r>
      <w:r>
        <w:rPr>
          <w:sz w:val="21"/>
        </w:rPr>
        <w:t>la </w:t>
      </w:r>
      <w:r>
        <w:rPr>
          <w:w w:val="95"/>
          <w:sz w:val="21"/>
        </w:rPr>
        <w:t>eficiencia técnica y la</w:t>
      </w:r>
      <w:r>
        <w:rPr>
          <w:spacing w:val="-2"/>
          <w:w w:val="95"/>
          <w:sz w:val="21"/>
        </w:rPr>
        <w:t> </w:t>
      </w:r>
      <w:r>
        <w:rPr>
          <w:w w:val="95"/>
          <w:sz w:val="21"/>
        </w:rPr>
        <w:t>productividad.</w:t>
      </w:r>
    </w:p>
    <w:p>
      <w:pPr>
        <w:pStyle w:val="BodyText"/>
        <w:spacing w:before="8"/>
        <w:rPr>
          <w:sz w:val="15"/>
        </w:rPr>
      </w:pPr>
    </w:p>
    <w:p>
      <w:pPr>
        <w:spacing w:line="278" w:lineRule="auto" w:before="0"/>
        <w:ind w:left="100" w:right="0" w:firstLine="0"/>
        <w:jc w:val="both"/>
        <w:rPr>
          <w:sz w:val="21"/>
        </w:rPr>
      </w:pPr>
      <w:r>
        <w:rPr>
          <w:w w:val="95"/>
          <w:sz w:val="21"/>
        </w:rPr>
        <w:t>Palabras clave: eficiencia técnica, análisis</w:t>
      </w:r>
      <w:r>
        <w:rPr>
          <w:spacing w:val="-30"/>
          <w:w w:val="95"/>
          <w:sz w:val="21"/>
        </w:rPr>
        <w:t> </w:t>
      </w:r>
      <w:r>
        <w:rPr>
          <w:w w:val="95"/>
          <w:sz w:val="21"/>
        </w:rPr>
        <w:t>en- </w:t>
      </w:r>
      <w:r>
        <w:rPr>
          <w:sz w:val="21"/>
        </w:rPr>
        <w:t>volvente</w:t>
      </w:r>
      <w:r>
        <w:rPr>
          <w:spacing w:val="-17"/>
          <w:sz w:val="21"/>
        </w:rPr>
        <w:t> </w:t>
      </w:r>
      <w:r>
        <w:rPr>
          <w:sz w:val="21"/>
        </w:rPr>
        <w:t>de</w:t>
      </w:r>
      <w:r>
        <w:rPr>
          <w:spacing w:val="-17"/>
          <w:sz w:val="21"/>
        </w:rPr>
        <w:t> </w:t>
      </w:r>
      <w:r>
        <w:rPr>
          <w:sz w:val="21"/>
        </w:rPr>
        <w:t>datos,</w:t>
      </w:r>
      <w:r>
        <w:rPr>
          <w:spacing w:val="-17"/>
          <w:sz w:val="21"/>
        </w:rPr>
        <w:t> </w:t>
      </w:r>
      <w:r>
        <w:rPr>
          <w:sz w:val="21"/>
        </w:rPr>
        <w:t>productividad</w:t>
      </w:r>
      <w:r>
        <w:rPr>
          <w:spacing w:val="-17"/>
          <w:sz w:val="21"/>
        </w:rPr>
        <w:t> </w:t>
      </w:r>
      <w:r>
        <w:rPr>
          <w:sz w:val="21"/>
        </w:rPr>
        <w:t>total</w:t>
      </w:r>
      <w:r>
        <w:rPr>
          <w:spacing w:val="-17"/>
          <w:sz w:val="21"/>
        </w:rPr>
        <w:t> </w:t>
      </w:r>
      <w:r>
        <w:rPr>
          <w:sz w:val="21"/>
        </w:rPr>
        <w:t>de</w:t>
      </w:r>
      <w:r>
        <w:rPr>
          <w:spacing w:val="-17"/>
          <w:sz w:val="21"/>
        </w:rPr>
        <w:t> </w:t>
      </w:r>
      <w:r>
        <w:rPr>
          <w:sz w:val="21"/>
        </w:rPr>
        <w:t>los </w:t>
      </w:r>
      <w:r>
        <w:rPr>
          <w:w w:val="95"/>
          <w:sz w:val="21"/>
        </w:rPr>
        <w:t>factores, cambio</w:t>
      </w:r>
      <w:r>
        <w:rPr>
          <w:spacing w:val="3"/>
          <w:w w:val="95"/>
          <w:sz w:val="21"/>
        </w:rPr>
        <w:t> </w:t>
      </w:r>
      <w:r>
        <w:rPr>
          <w:w w:val="95"/>
          <w:sz w:val="21"/>
        </w:rPr>
        <w:t>técnico.</w:t>
      </w:r>
    </w:p>
    <w:p>
      <w:pPr>
        <w:spacing w:line="278" w:lineRule="auto" w:before="63"/>
        <w:ind w:left="100" w:right="117" w:firstLine="0"/>
        <w:jc w:val="both"/>
        <w:rPr>
          <w:sz w:val="21"/>
        </w:rPr>
      </w:pPr>
      <w:r>
        <w:rPr/>
        <w:br w:type="column"/>
      </w:r>
      <w:r>
        <w:rPr>
          <w:sz w:val="21"/>
        </w:rPr>
        <w:t>In this research is talking about analysis of the technical efficiency of the education sector in the field of institutions of higher education in the States of Mexico, through the methodological perspective of Data Envelopment Analysis. The mean findings show us that in respect of </w:t>
      </w:r>
      <w:r>
        <w:rPr>
          <w:spacing w:val="-3"/>
          <w:sz w:val="21"/>
        </w:rPr>
        <w:t>Variable </w:t>
      </w:r>
      <w:r>
        <w:rPr>
          <w:sz w:val="21"/>
        </w:rPr>
        <w:t>Returns to</w:t>
      </w:r>
      <w:r>
        <w:rPr>
          <w:spacing w:val="-30"/>
          <w:sz w:val="21"/>
        </w:rPr>
        <w:t> </w:t>
      </w:r>
      <w:r>
        <w:rPr>
          <w:sz w:val="21"/>
        </w:rPr>
        <w:t>Scale,</w:t>
      </w:r>
      <w:r>
        <w:rPr>
          <w:spacing w:val="-30"/>
          <w:sz w:val="21"/>
        </w:rPr>
        <w:t> </w:t>
      </w:r>
      <w:r>
        <w:rPr>
          <w:sz w:val="21"/>
        </w:rPr>
        <w:t>average</w:t>
      </w:r>
      <w:r>
        <w:rPr>
          <w:spacing w:val="-30"/>
          <w:sz w:val="21"/>
        </w:rPr>
        <w:t> </w:t>
      </w:r>
      <w:r>
        <w:rPr>
          <w:sz w:val="21"/>
        </w:rPr>
        <w:t>technical</w:t>
      </w:r>
      <w:r>
        <w:rPr>
          <w:spacing w:val="-30"/>
          <w:sz w:val="21"/>
        </w:rPr>
        <w:t> </w:t>
      </w:r>
      <w:r>
        <w:rPr>
          <w:sz w:val="21"/>
        </w:rPr>
        <w:t>efficiency</w:t>
      </w:r>
      <w:r>
        <w:rPr>
          <w:spacing w:val="-30"/>
          <w:sz w:val="21"/>
        </w:rPr>
        <w:t> </w:t>
      </w:r>
      <w:r>
        <w:rPr>
          <w:sz w:val="21"/>
        </w:rPr>
        <w:t>is</w:t>
      </w:r>
      <w:r>
        <w:rPr>
          <w:spacing w:val="-30"/>
          <w:sz w:val="21"/>
        </w:rPr>
        <w:t> </w:t>
      </w:r>
      <w:r>
        <w:rPr>
          <w:sz w:val="21"/>
        </w:rPr>
        <w:t>0.71, indicating that it is still possible to</w:t>
      </w:r>
      <w:r>
        <w:rPr>
          <w:spacing w:val="-28"/>
          <w:sz w:val="21"/>
        </w:rPr>
        <w:t> </w:t>
      </w:r>
      <w:r>
        <w:rPr>
          <w:sz w:val="21"/>
        </w:rPr>
        <w:t>improve by making better use of production factors. Meanwhile</w:t>
      </w:r>
      <w:r>
        <w:rPr>
          <w:spacing w:val="-19"/>
          <w:sz w:val="21"/>
        </w:rPr>
        <w:t> </w:t>
      </w:r>
      <w:r>
        <w:rPr>
          <w:sz w:val="21"/>
        </w:rPr>
        <w:t>respect</w:t>
      </w:r>
      <w:r>
        <w:rPr>
          <w:spacing w:val="-19"/>
          <w:sz w:val="21"/>
        </w:rPr>
        <w:t> </w:t>
      </w:r>
      <w:r>
        <w:rPr>
          <w:sz w:val="21"/>
        </w:rPr>
        <w:t>to</w:t>
      </w:r>
      <w:r>
        <w:rPr>
          <w:spacing w:val="-19"/>
          <w:sz w:val="21"/>
        </w:rPr>
        <w:t> </w:t>
      </w:r>
      <w:r>
        <w:rPr>
          <w:sz w:val="21"/>
        </w:rPr>
        <w:t>the</w:t>
      </w:r>
      <w:r>
        <w:rPr>
          <w:spacing w:val="-19"/>
          <w:sz w:val="21"/>
        </w:rPr>
        <w:t> </w:t>
      </w:r>
      <w:r>
        <w:rPr>
          <w:sz w:val="21"/>
        </w:rPr>
        <w:t>change</w:t>
      </w:r>
      <w:r>
        <w:rPr>
          <w:spacing w:val="-19"/>
          <w:sz w:val="21"/>
        </w:rPr>
        <w:t> </w:t>
      </w:r>
      <w:r>
        <w:rPr>
          <w:sz w:val="21"/>
        </w:rPr>
        <w:t>in</w:t>
      </w:r>
      <w:r>
        <w:rPr>
          <w:spacing w:val="-19"/>
          <w:sz w:val="21"/>
        </w:rPr>
        <w:t> </w:t>
      </w:r>
      <w:r>
        <w:rPr>
          <w:sz w:val="21"/>
        </w:rPr>
        <w:t>the</w:t>
      </w:r>
      <w:r>
        <w:rPr>
          <w:spacing w:val="-26"/>
          <w:sz w:val="21"/>
        </w:rPr>
        <w:t> </w:t>
      </w:r>
      <w:r>
        <w:rPr>
          <w:spacing w:val="-6"/>
          <w:sz w:val="21"/>
        </w:rPr>
        <w:t>Total </w:t>
      </w:r>
      <w:r>
        <w:rPr>
          <w:sz w:val="21"/>
        </w:rPr>
        <w:t>Factor </w:t>
      </w:r>
      <w:r>
        <w:rPr>
          <w:spacing w:val="-3"/>
          <w:sz w:val="21"/>
        </w:rPr>
        <w:t>Productivity, </w:t>
      </w:r>
      <w:r>
        <w:rPr>
          <w:sz w:val="21"/>
        </w:rPr>
        <w:t>it has  been  possible to identify that this is reduced, motivated significantly</w:t>
      </w:r>
      <w:r>
        <w:rPr>
          <w:spacing w:val="-10"/>
          <w:sz w:val="21"/>
        </w:rPr>
        <w:t> </w:t>
      </w:r>
      <w:r>
        <w:rPr>
          <w:sz w:val="21"/>
        </w:rPr>
        <w:t>by</w:t>
      </w:r>
      <w:r>
        <w:rPr>
          <w:spacing w:val="-10"/>
          <w:sz w:val="21"/>
        </w:rPr>
        <w:t> </w:t>
      </w:r>
      <w:r>
        <w:rPr>
          <w:sz w:val="21"/>
        </w:rPr>
        <w:t>the</w:t>
      </w:r>
      <w:r>
        <w:rPr>
          <w:spacing w:val="-10"/>
          <w:sz w:val="21"/>
        </w:rPr>
        <w:t> </w:t>
      </w:r>
      <w:r>
        <w:rPr>
          <w:sz w:val="21"/>
        </w:rPr>
        <w:t>fall</w:t>
      </w:r>
      <w:r>
        <w:rPr>
          <w:spacing w:val="-10"/>
          <w:sz w:val="21"/>
        </w:rPr>
        <w:t> </w:t>
      </w:r>
      <w:r>
        <w:rPr>
          <w:sz w:val="21"/>
        </w:rPr>
        <w:t>in</w:t>
      </w:r>
      <w:r>
        <w:rPr>
          <w:spacing w:val="-10"/>
          <w:sz w:val="21"/>
        </w:rPr>
        <w:t> </w:t>
      </w:r>
      <w:r>
        <w:rPr>
          <w:sz w:val="21"/>
        </w:rPr>
        <w:t>technical</w:t>
      </w:r>
      <w:r>
        <w:rPr>
          <w:spacing w:val="-10"/>
          <w:sz w:val="21"/>
        </w:rPr>
        <w:t> </w:t>
      </w:r>
      <w:r>
        <w:rPr>
          <w:sz w:val="21"/>
        </w:rPr>
        <w:t>change. Also is possible to determine the</w:t>
      </w:r>
      <w:r>
        <w:rPr>
          <w:spacing w:val="-21"/>
          <w:sz w:val="21"/>
        </w:rPr>
        <w:t> </w:t>
      </w:r>
      <w:r>
        <w:rPr>
          <w:sz w:val="21"/>
        </w:rPr>
        <w:t>efficiency change, in general, unchanged among the federal entities. Of this, it is important to implement</w:t>
      </w:r>
      <w:r>
        <w:rPr>
          <w:spacing w:val="-8"/>
          <w:sz w:val="21"/>
        </w:rPr>
        <w:t> </w:t>
      </w:r>
      <w:r>
        <w:rPr>
          <w:sz w:val="21"/>
        </w:rPr>
        <w:t>policy</w:t>
      </w:r>
      <w:r>
        <w:rPr>
          <w:spacing w:val="-8"/>
          <w:sz w:val="21"/>
        </w:rPr>
        <w:t> </w:t>
      </w:r>
      <w:r>
        <w:rPr>
          <w:sz w:val="21"/>
        </w:rPr>
        <w:t>actions</w:t>
      </w:r>
      <w:r>
        <w:rPr>
          <w:spacing w:val="-8"/>
          <w:sz w:val="21"/>
        </w:rPr>
        <w:t> </w:t>
      </w:r>
      <w:r>
        <w:rPr>
          <w:sz w:val="21"/>
        </w:rPr>
        <w:t>for</w:t>
      </w:r>
      <w:r>
        <w:rPr>
          <w:spacing w:val="-8"/>
          <w:sz w:val="21"/>
        </w:rPr>
        <w:t> </w:t>
      </w:r>
      <w:r>
        <w:rPr>
          <w:sz w:val="21"/>
        </w:rPr>
        <w:t>the</w:t>
      </w:r>
      <w:r>
        <w:rPr>
          <w:spacing w:val="-8"/>
          <w:sz w:val="21"/>
        </w:rPr>
        <w:t> </w:t>
      </w:r>
      <w:r>
        <w:rPr>
          <w:sz w:val="21"/>
        </w:rPr>
        <w:t>training</w:t>
      </w:r>
      <w:r>
        <w:rPr>
          <w:spacing w:val="-8"/>
          <w:sz w:val="21"/>
        </w:rPr>
        <w:t> </w:t>
      </w:r>
      <w:r>
        <w:rPr>
          <w:sz w:val="21"/>
        </w:rPr>
        <w:t>of professionals</w:t>
      </w:r>
      <w:r>
        <w:rPr>
          <w:spacing w:val="-11"/>
          <w:sz w:val="21"/>
        </w:rPr>
        <w:t> </w:t>
      </w:r>
      <w:r>
        <w:rPr>
          <w:sz w:val="21"/>
        </w:rPr>
        <w:t>with</w:t>
      </w:r>
      <w:r>
        <w:rPr>
          <w:spacing w:val="-11"/>
          <w:sz w:val="21"/>
        </w:rPr>
        <w:t> </w:t>
      </w:r>
      <w:r>
        <w:rPr>
          <w:sz w:val="21"/>
        </w:rPr>
        <w:t>high</w:t>
      </w:r>
      <w:r>
        <w:rPr>
          <w:spacing w:val="-11"/>
          <w:sz w:val="21"/>
        </w:rPr>
        <w:t> </w:t>
      </w:r>
      <w:r>
        <w:rPr>
          <w:sz w:val="21"/>
        </w:rPr>
        <w:t>innovation</w:t>
      </w:r>
      <w:r>
        <w:rPr>
          <w:spacing w:val="-11"/>
          <w:sz w:val="21"/>
        </w:rPr>
        <w:t> </w:t>
      </w:r>
      <w:r>
        <w:rPr>
          <w:sz w:val="21"/>
        </w:rPr>
        <w:t>capacity and whose impact would be on technical </w:t>
      </w:r>
      <w:r>
        <w:rPr>
          <w:w w:val="95"/>
          <w:sz w:val="21"/>
        </w:rPr>
        <w:t>efficiency and</w:t>
      </w:r>
      <w:r>
        <w:rPr>
          <w:spacing w:val="-14"/>
          <w:w w:val="95"/>
          <w:sz w:val="21"/>
        </w:rPr>
        <w:t> </w:t>
      </w:r>
      <w:r>
        <w:rPr>
          <w:w w:val="95"/>
          <w:sz w:val="21"/>
        </w:rPr>
        <w:t>productivity.</w:t>
      </w:r>
    </w:p>
    <w:p>
      <w:pPr>
        <w:pStyle w:val="BodyText"/>
        <w:spacing w:before="8"/>
        <w:rPr>
          <w:sz w:val="15"/>
        </w:rPr>
      </w:pPr>
    </w:p>
    <w:p>
      <w:pPr>
        <w:spacing w:line="278" w:lineRule="auto" w:before="0"/>
        <w:ind w:left="100" w:right="119" w:firstLine="0"/>
        <w:jc w:val="both"/>
        <w:rPr>
          <w:sz w:val="21"/>
        </w:rPr>
      </w:pPr>
      <w:r>
        <w:rPr>
          <w:sz w:val="21"/>
        </w:rPr>
        <w:t>Key words: technical efficiency, technical change, total factor productivity, data </w:t>
      </w:r>
      <w:r>
        <w:rPr>
          <w:w w:val="95"/>
          <w:sz w:val="21"/>
        </w:rPr>
        <w:t>envelopment analysis.</w:t>
      </w:r>
    </w:p>
    <w:p>
      <w:pPr>
        <w:spacing w:after="0" w:line="278" w:lineRule="auto"/>
        <w:jc w:val="both"/>
        <w:rPr>
          <w:sz w:val="21"/>
        </w:rPr>
        <w:sectPr>
          <w:type w:val="continuous"/>
          <w:pgSz w:w="9640" w:h="13040"/>
          <w:pgMar w:top="1200" w:bottom="280" w:left="980" w:right="960"/>
          <w:cols w:num="2" w:equalWidth="0">
            <w:col w:w="3720" w:space="139"/>
            <w:col w:w="3841"/>
          </w:cols>
        </w:sectPr>
      </w:pPr>
    </w:p>
    <w:p>
      <w:pPr>
        <w:pStyle w:val="BodyText"/>
        <w:rPr>
          <w:sz w:val="20"/>
        </w:rPr>
      </w:pPr>
    </w:p>
    <w:p>
      <w:pPr>
        <w:pStyle w:val="BodyText"/>
        <w:spacing w:before="11"/>
        <w:rPr>
          <w:sz w:val="17"/>
        </w:rPr>
      </w:pPr>
    </w:p>
    <w:p>
      <w:pPr>
        <w:pStyle w:val="BodyText"/>
        <w:spacing w:line="20" w:lineRule="exact"/>
        <w:ind w:left="109"/>
        <w:rPr>
          <w:sz w:val="2"/>
        </w:rPr>
      </w:pPr>
      <w:r>
        <w:rPr>
          <w:sz w:val="2"/>
        </w:rPr>
        <w:pict>
          <v:group style="width:47.7pt;height:.5pt;mso-position-horizontal-relative:char;mso-position-vertical-relative:line" coordorigin="0,0" coordsize="954,10">
            <v:line style="position:absolute" from="5,5" to="949,5" stroked="true" strokeweight=".5pt" strokecolor="#000000"/>
          </v:group>
        </w:pict>
      </w:r>
      <w:r>
        <w:rPr>
          <w:sz w:val="2"/>
        </w:rPr>
      </w:r>
    </w:p>
    <w:p>
      <w:pPr>
        <w:spacing w:line="273" w:lineRule="auto" w:before="39"/>
        <w:ind w:left="114" w:right="113" w:firstLine="0"/>
        <w:jc w:val="left"/>
        <w:rPr>
          <w:sz w:val="19"/>
        </w:rPr>
      </w:pPr>
      <w:r>
        <w:rPr>
          <w:w w:val="95"/>
          <w:sz w:val="19"/>
        </w:rPr>
        <w:t>*</w:t>
      </w:r>
      <w:r>
        <w:rPr>
          <w:spacing w:val="-19"/>
          <w:w w:val="95"/>
          <w:sz w:val="19"/>
        </w:rPr>
        <w:t> </w:t>
      </w:r>
      <w:r>
        <w:rPr>
          <w:w w:val="95"/>
          <w:sz w:val="19"/>
        </w:rPr>
        <w:t>Universidad</w:t>
      </w:r>
      <w:r>
        <w:rPr>
          <w:spacing w:val="-19"/>
          <w:w w:val="95"/>
          <w:sz w:val="19"/>
        </w:rPr>
        <w:t> </w:t>
      </w:r>
      <w:r>
        <w:rPr>
          <w:w w:val="95"/>
          <w:sz w:val="19"/>
        </w:rPr>
        <w:t>Autónoma</w:t>
      </w:r>
      <w:r>
        <w:rPr>
          <w:spacing w:val="-19"/>
          <w:w w:val="95"/>
          <w:sz w:val="19"/>
        </w:rPr>
        <w:t> </w:t>
      </w:r>
      <w:r>
        <w:rPr>
          <w:w w:val="95"/>
          <w:sz w:val="19"/>
        </w:rPr>
        <w:t>del</w:t>
      </w:r>
      <w:r>
        <w:rPr>
          <w:spacing w:val="-19"/>
          <w:w w:val="95"/>
          <w:sz w:val="19"/>
        </w:rPr>
        <w:t> </w:t>
      </w:r>
      <w:r>
        <w:rPr>
          <w:w w:val="95"/>
          <w:sz w:val="19"/>
        </w:rPr>
        <w:t>Estado</w:t>
      </w:r>
      <w:r>
        <w:rPr>
          <w:spacing w:val="-19"/>
          <w:w w:val="95"/>
          <w:sz w:val="19"/>
        </w:rPr>
        <w:t> </w:t>
      </w:r>
      <w:r>
        <w:rPr>
          <w:w w:val="95"/>
          <w:sz w:val="19"/>
        </w:rPr>
        <w:t>de</w:t>
      </w:r>
      <w:r>
        <w:rPr>
          <w:spacing w:val="-19"/>
          <w:w w:val="95"/>
          <w:sz w:val="19"/>
        </w:rPr>
        <w:t> </w:t>
      </w:r>
      <w:r>
        <w:rPr>
          <w:w w:val="95"/>
          <w:sz w:val="19"/>
        </w:rPr>
        <w:t>México,</w:t>
      </w:r>
      <w:r>
        <w:rPr>
          <w:spacing w:val="-19"/>
          <w:w w:val="95"/>
          <w:sz w:val="19"/>
        </w:rPr>
        <w:t> </w:t>
      </w:r>
      <w:r>
        <w:rPr>
          <w:w w:val="95"/>
          <w:sz w:val="19"/>
        </w:rPr>
        <w:t>México.</w:t>
      </w:r>
      <w:r>
        <w:rPr>
          <w:spacing w:val="-19"/>
          <w:w w:val="95"/>
          <w:sz w:val="19"/>
        </w:rPr>
        <w:t> </w:t>
      </w:r>
      <w:r>
        <w:rPr>
          <w:w w:val="95"/>
          <w:sz w:val="19"/>
        </w:rPr>
        <w:t>Correos-e:</w:t>
      </w:r>
      <w:r>
        <w:rPr>
          <w:spacing w:val="-19"/>
          <w:w w:val="95"/>
          <w:sz w:val="19"/>
        </w:rPr>
        <w:t> </w:t>
      </w:r>
      <w:hyperlink r:id="rId175">
        <w:r>
          <w:rPr>
            <w:w w:val="95"/>
            <w:sz w:val="19"/>
          </w:rPr>
          <w:t>obecerrilt@uaemex.mx</w:t>
        </w:r>
      </w:hyperlink>
      <w:r>
        <w:rPr>
          <w:spacing w:val="-19"/>
          <w:w w:val="95"/>
          <w:sz w:val="19"/>
        </w:rPr>
        <w:t> </w:t>
      </w:r>
      <w:r>
        <w:rPr>
          <w:w w:val="95"/>
          <w:sz w:val="19"/>
        </w:rPr>
        <w:t>y</w:t>
      </w:r>
      <w:r>
        <w:rPr>
          <w:spacing w:val="-19"/>
          <w:w w:val="95"/>
          <w:sz w:val="19"/>
        </w:rPr>
        <w:t> </w:t>
      </w:r>
      <w:r>
        <w:rPr>
          <w:w w:val="95"/>
          <w:sz w:val="19"/>
        </w:rPr>
        <w:t>lisyrubio@ </w:t>
      </w:r>
      <w:r>
        <w:rPr>
          <w:sz w:val="19"/>
        </w:rPr>
        <w:t>yahoo.com.mx</w:t>
      </w:r>
    </w:p>
    <w:p>
      <w:pPr>
        <w:pStyle w:val="BodyText"/>
        <w:spacing w:before="6"/>
        <w:rPr>
          <w:sz w:val="11"/>
        </w:rPr>
      </w:pPr>
    </w:p>
    <w:p>
      <w:pPr>
        <w:spacing w:before="22"/>
        <w:ind w:left="416" w:right="434" w:firstLine="0"/>
        <w:jc w:val="center"/>
        <w:rPr>
          <w:rFonts w:ascii="PMingLiU"/>
          <w:sz w:val="20"/>
        </w:rPr>
      </w:pPr>
      <w:r>
        <w:rPr>
          <w:rFonts w:ascii="PMingLiU"/>
          <w:position w:val="2"/>
          <w:sz w:val="20"/>
        </w:rPr>
        <w:t>[ </w:t>
      </w:r>
      <w:r>
        <w:rPr>
          <w:rFonts w:ascii="PMingLiU"/>
          <w:sz w:val="20"/>
        </w:rPr>
        <w:t>161 </w:t>
      </w:r>
      <w:r>
        <w:rPr>
          <w:rFonts w:ascii="PMingLiU"/>
          <w:position w:val="2"/>
          <w:sz w:val="20"/>
        </w:rPr>
        <w:t>]</w:t>
      </w:r>
    </w:p>
    <w:p>
      <w:pPr>
        <w:spacing w:after="0"/>
        <w:jc w:val="center"/>
        <w:rPr>
          <w:rFonts w:ascii="PMingLiU"/>
          <w:sz w:val="20"/>
        </w:rPr>
        <w:sectPr>
          <w:type w:val="continuous"/>
          <w:pgSz w:w="9640" w:h="13040"/>
          <w:pgMar w:top="1200" w:bottom="280" w:left="980" w:right="960"/>
        </w:sectPr>
      </w:pPr>
    </w:p>
    <w:p>
      <w:pPr>
        <w:pStyle w:val="BodyText"/>
        <w:rPr>
          <w:rFonts w:ascii="PMingLiU"/>
          <w:sz w:val="20"/>
        </w:rPr>
      </w:pPr>
    </w:p>
    <w:p>
      <w:pPr>
        <w:pStyle w:val="BodyText"/>
        <w:spacing w:before="7"/>
        <w:rPr>
          <w:rFonts w:ascii="PMingLiU"/>
          <w:sz w:val="15"/>
        </w:rPr>
      </w:pPr>
    </w:p>
    <w:p>
      <w:pPr>
        <w:spacing w:before="19"/>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20" w:right="117"/>
        <w:jc w:val="both"/>
      </w:pPr>
      <w:r>
        <w:rPr/>
        <w:t>En la época contemporánea la disponibilidad de bases de datos ha contribuido de manera importante al desarrollo de estudios cuantitativos que permiten entender de mejor manera diferentes fenómenos de estudio y modelar su comportamiento. La ciencia económica se ha enriquecido de estos aspectos y ello ha permitido la incursión</w:t>
      </w:r>
      <w:r>
        <w:rPr>
          <w:spacing w:val="-35"/>
        </w:rPr>
        <w:t> </w:t>
      </w:r>
      <w:r>
        <w:rPr/>
        <w:t>de</w:t>
      </w:r>
      <w:r>
        <w:rPr>
          <w:spacing w:val="-35"/>
        </w:rPr>
        <w:t> </w:t>
      </w:r>
      <w:r>
        <w:rPr/>
        <w:t>ésta</w:t>
      </w:r>
      <w:r>
        <w:rPr>
          <w:spacing w:val="-35"/>
        </w:rPr>
        <w:t> </w:t>
      </w:r>
      <w:r>
        <w:rPr/>
        <w:t>en</w:t>
      </w:r>
      <w:r>
        <w:rPr>
          <w:spacing w:val="-35"/>
        </w:rPr>
        <w:t> </w:t>
      </w:r>
      <w:r>
        <w:rPr/>
        <w:t>diversos</w:t>
      </w:r>
      <w:r>
        <w:rPr>
          <w:spacing w:val="-35"/>
        </w:rPr>
        <w:t> </w:t>
      </w:r>
      <w:r>
        <w:rPr/>
        <w:t>contextos.</w:t>
      </w:r>
      <w:r>
        <w:rPr>
          <w:spacing w:val="-35"/>
        </w:rPr>
        <w:t> </w:t>
      </w:r>
      <w:r>
        <w:rPr/>
        <w:t>Los</w:t>
      </w:r>
      <w:r>
        <w:rPr>
          <w:spacing w:val="-35"/>
        </w:rPr>
        <w:t> </w:t>
      </w:r>
      <w:r>
        <w:rPr/>
        <w:t>estudios</w:t>
      </w:r>
      <w:r>
        <w:rPr>
          <w:spacing w:val="-35"/>
        </w:rPr>
        <w:t> </w:t>
      </w:r>
      <w:r>
        <w:rPr/>
        <w:t>regionales</w:t>
      </w:r>
      <w:r>
        <w:rPr>
          <w:spacing w:val="-35"/>
        </w:rPr>
        <w:t> </w:t>
      </w:r>
      <w:r>
        <w:rPr/>
        <w:t>y</w:t>
      </w:r>
      <w:r>
        <w:rPr>
          <w:spacing w:val="-35"/>
        </w:rPr>
        <w:t> </w:t>
      </w:r>
      <w:r>
        <w:rPr/>
        <w:t>sectoriales</w:t>
      </w:r>
      <w:r>
        <w:rPr>
          <w:spacing w:val="-35"/>
        </w:rPr>
        <w:t> </w:t>
      </w:r>
      <w:r>
        <w:rPr/>
        <w:t>han</w:t>
      </w:r>
      <w:r>
        <w:rPr>
          <w:spacing w:val="-35"/>
        </w:rPr>
        <w:t> </w:t>
      </w:r>
      <w:r>
        <w:rPr/>
        <w:t>sido ampliamente</w:t>
      </w:r>
      <w:r>
        <w:rPr>
          <w:spacing w:val="-6"/>
        </w:rPr>
        <w:t> </w:t>
      </w:r>
      <w:r>
        <w:rPr/>
        <w:t>desarrollados</w:t>
      </w:r>
      <w:r>
        <w:rPr>
          <w:spacing w:val="-6"/>
        </w:rPr>
        <w:t> </w:t>
      </w:r>
      <w:r>
        <w:rPr/>
        <w:t>en</w:t>
      </w:r>
      <w:r>
        <w:rPr>
          <w:spacing w:val="-6"/>
        </w:rPr>
        <w:t> </w:t>
      </w:r>
      <w:r>
        <w:rPr/>
        <w:t>el</w:t>
      </w:r>
      <w:r>
        <w:rPr>
          <w:spacing w:val="-6"/>
        </w:rPr>
        <w:t> </w:t>
      </w:r>
      <w:r>
        <w:rPr/>
        <w:t>ámbito</w:t>
      </w:r>
      <w:r>
        <w:rPr>
          <w:spacing w:val="-6"/>
        </w:rPr>
        <w:t> </w:t>
      </w:r>
      <w:r>
        <w:rPr/>
        <w:t>de</w:t>
      </w:r>
      <w:r>
        <w:rPr>
          <w:spacing w:val="-6"/>
        </w:rPr>
        <w:t> </w:t>
      </w:r>
      <w:r>
        <w:rPr/>
        <w:t>esta</w:t>
      </w:r>
      <w:r>
        <w:rPr>
          <w:spacing w:val="-6"/>
        </w:rPr>
        <w:t> </w:t>
      </w:r>
      <w:r>
        <w:rPr/>
        <w:t>ciencia,</w:t>
      </w:r>
      <w:r>
        <w:rPr>
          <w:spacing w:val="-6"/>
        </w:rPr>
        <w:t> </w:t>
      </w:r>
      <w:r>
        <w:rPr/>
        <w:t>sin</w:t>
      </w:r>
      <w:r>
        <w:rPr>
          <w:spacing w:val="-6"/>
        </w:rPr>
        <w:t> </w:t>
      </w:r>
      <w:r>
        <w:rPr/>
        <w:t>embargo,</w:t>
      </w:r>
      <w:r>
        <w:rPr>
          <w:spacing w:val="-6"/>
        </w:rPr>
        <w:t> </w:t>
      </w:r>
      <w:r>
        <w:rPr/>
        <w:t>no</w:t>
      </w:r>
      <w:r>
        <w:rPr>
          <w:spacing w:val="-6"/>
        </w:rPr>
        <w:t> </w:t>
      </w:r>
      <w:r>
        <w:rPr/>
        <w:t>todos</w:t>
      </w:r>
      <w:r>
        <w:rPr>
          <w:spacing w:val="-6"/>
        </w:rPr>
        <w:t> </w:t>
      </w:r>
      <w:r>
        <w:rPr/>
        <w:t>los sectores han sido estudiados de igual manera, por lo que es relevante incursionar en aquellos en los que los estudios han sido escasos. </w:t>
      </w:r>
      <w:r>
        <w:rPr>
          <w:spacing w:val="-5"/>
        </w:rPr>
        <w:t>Por </w:t>
      </w:r>
      <w:r>
        <w:rPr/>
        <w:t>ello, este estudio centra la atención en el sector educativo desde la perspectiva de la ciencia económica y con</w:t>
      </w:r>
      <w:r>
        <w:rPr>
          <w:spacing w:val="-9"/>
        </w:rPr>
        <w:t> </w:t>
      </w:r>
      <w:r>
        <w:rPr/>
        <w:t>el</w:t>
      </w:r>
      <w:r>
        <w:rPr>
          <w:spacing w:val="-9"/>
        </w:rPr>
        <w:t> </w:t>
      </w:r>
      <w:r>
        <w:rPr/>
        <w:t>interés</w:t>
      </w:r>
      <w:r>
        <w:rPr>
          <w:spacing w:val="-9"/>
        </w:rPr>
        <w:t> </w:t>
      </w:r>
      <w:r>
        <w:rPr/>
        <w:t>de</w:t>
      </w:r>
      <w:r>
        <w:rPr>
          <w:spacing w:val="-9"/>
        </w:rPr>
        <w:t> </w:t>
      </w:r>
      <w:r>
        <w:rPr/>
        <w:t>poder</w:t>
      </w:r>
      <w:r>
        <w:rPr>
          <w:spacing w:val="-9"/>
        </w:rPr>
        <w:t> </w:t>
      </w:r>
      <w:r>
        <w:rPr/>
        <w:t>contribuir</w:t>
      </w:r>
      <w:r>
        <w:rPr>
          <w:spacing w:val="-9"/>
        </w:rPr>
        <w:t> </w:t>
      </w:r>
      <w:r>
        <w:rPr/>
        <w:t>al</w:t>
      </w:r>
      <w:r>
        <w:rPr>
          <w:spacing w:val="-9"/>
        </w:rPr>
        <w:t> </w:t>
      </w:r>
      <w:r>
        <w:rPr/>
        <w:t>entendimiento</w:t>
      </w:r>
      <w:r>
        <w:rPr>
          <w:spacing w:val="-9"/>
        </w:rPr>
        <w:t> </w:t>
      </w:r>
      <w:r>
        <w:rPr/>
        <w:t>del</w:t>
      </w:r>
      <w:r>
        <w:rPr>
          <w:spacing w:val="-9"/>
        </w:rPr>
        <w:t> </w:t>
      </w:r>
      <w:r>
        <w:rPr/>
        <w:t>funcionamiento</w:t>
      </w:r>
      <w:r>
        <w:rPr>
          <w:spacing w:val="-9"/>
        </w:rPr>
        <w:t> </w:t>
      </w:r>
      <w:r>
        <w:rPr/>
        <w:t>del</w:t>
      </w:r>
      <w:r>
        <w:rPr>
          <w:spacing w:val="-9"/>
        </w:rPr>
        <w:t> </w:t>
      </w:r>
      <w:r>
        <w:rPr/>
        <w:t>sistema educativo</w:t>
      </w:r>
      <w:r>
        <w:rPr>
          <w:spacing w:val="-26"/>
        </w:rPr>
        <w:t> </w:t>
      </w:r>
      <w:r>
        <w:rPr/>
        <w:t>de</w:t>
      </w:r>
      <w:r>
        <w:rPr>
          <w:spacing w:val="-26"/>
        </w:rPr>
        <w:t> </w:t>
      </w:r>
      <w:r>
        <w:rPr/>
        <w:t>México.</w:t>
      </w:r>
      <w:r>
        <w:rPr>
          <w:spacing w:val="-26"/>
        </w:rPr>
        <w:t> </w:t>
      </w:r>
      <w:r>
        <w:rPr>
          <w:spacing w:val="-3"/>
        </w:rPr>
        <w:t>Para</w:t>
      </w:r>
      <w:r>
        <w:rPr>
          <w:spacing w:val="-26"/>
        </w:rPr>
        <w:t> </w:t>
      </w:r>
      <w:r>
        <w:rPr/>
        <w:t>lo</w:t>
      </w:r>
      <w:r>
        <w:rPr>
          <w:spacing w:val="-26"/>
        </w:rPr>
        <w:t> </w:t>
      </w:r>
      <w:r>
        <w:rPr/>
        <w:t>cual,</w:t>
      </w:r>
      <w:r>
        <w:rPr>
          <w:spacing w:val="-26"/>
        </w:rPr>
        <w:t> </w:t>
      </w:r>
      <w:r>
        <w:rPr/>
        <w:t>es</w:t>
      </w:r>
      <w:r>
        <w:rPr>
          <w:spacing w:val="-26"/>
        </w:rPr>
        <w:t> </w:t>
      </w:r>
      <w:r>
        <w:rPr/>
        <w:t>necesario</w:t>
      </w:r>
      <w:r>
        <w:rPr>
          <w:spacing w:val="-26"/>
        </w:rPr>
        <w:t> </w:t>
      </w:r>
      <w:r>
        <w:rPr/>
        <w:t>definir</w:t>
      </w:r>
      <w:r>
        <w:rPr>
          <w:spacing w:val="-26"/>
        </w:rPr>
        <w:t> </w:t>
      </w:r>
      <w:r>
        <w:rPr/>
        <w:t>las</w:t>
      </w:r>
      <w:r>
        <w:rPr>
          <w:spacing w:val="-26"/>
        </w:rPr>
        <w:t> </w:t>
      </w:r>
      <w:r>
        <w:rPr/>
        <w:t>características</w:t>
      </w:r>
      <w:r>
        <w:rPr>
          <w:spacing w:val="-26"/>
        </w:rPr>
        <w:t> </w:t>
      </w:r>
      <w:r>
        <w:rPr/>
        <w:t>principales del</w:t>
      </w:r>
      <w:r>
        <w:rPr>
          <w:spacing w:val="-30"/>
        </w:rPr>
        <w:t> </w:t>
      </w:r>
      <w:r>
        <w:rPr/>
        <w:t>sistema</w:t>
      </w:r>
      <w:r>
        <w:rPr>
          <w:spacing w:val="-30"/>
        </w:rPr>
        <w:t> </w:t>
      </w:r>
      <w:r>
        <w:rPr/>
        <w:t>de</w:t>
      </w:r>
      <w:r>
        <w:rPr>
          <w:spacing w:val="-30"/>
        </w:rPr>
        <w:t> </w:t>
      </w:r>
      <w:r>
        <w:rPr/>
        <w:t>educación</w:t>
      </w:r>
      <w:r>
        <w:rPr>
          <w:spacing w:val="-30"/>
        </w:rPr>
        <w:t> </w:t>
      </w:r>
      <w:r>
        <w:rPr/>
        <w:t>superior</w:t>
      </w:r>
      <w:r>
        <w:rPr>
          <w:spacing w:val="-30"/>
        </w:rPr>
        <w:t> </w:t>
      </w:r>
      <w:r>
        <w:rPr/>
        <w:t>de</w:t>
      </w:r>
      <w:r>
        <w:rPr>
          <w:spacing w:val="-30"/>
        </w:rPr>
        <w:t> </w:t>
      </w:r>
      <w:r>
        <w:rPr/>
        <w:t>este</w:t>
      </w:r>
      <w:r>
        <w:rPr>
          <w:spacing w:val="-30"/>
        </w:rPr>
        <w:t> </w:t>
      </w:r>
      <w:r>
        <w:rPr/>
        <w:t>país.</w:t>
      </w:r>
    </w:p>
    <w:p>
      <w:pPr>
        <w:pStyle w:val="BodyText"/>
        <w:rPr>
          <w:sz w:val="22"/>
        </w:rPr>
      </w:pPr>
    </w:p>
    <w:p>
      <w:pPr>
        <w:pStyle w:val="BodyText"/>
        <w:spacing w:before="10"/>
        <w:rPr>
          <w:sz w:val="26"/>
        </w:rPr>
      </w:pPr>
    </w:p>
    <w:p>
      <w:pPr>
        <w:spacing w:before="1"/>
        <w:ind w:left="120" w:right="0" w:firstLine="0"/>
        <w:jc w:val="both"/>
        <w:rPr>
          <w:rFonts w:ascii="PMingLiU" w:hAnsi="PMingLiU"/>
          <w:sz w:val="16"/>
        </w:rPr>
      </w:pPr>
      <w:r>
        <w:rPr>
          <w:rFonts w:ascii="PMingLiU" w:hAnsi="PMingLiU"/>
          <w:spacing w:val="4"/>
          <w:w w:val="166"/>
          <w:sz w:val="23"/>
        </w:rPr>
        <w:t>c</w:t>
      </w:r>
      <w:r>
        <w:rPr>
          <w:rFonts w:ascii="PMingLiU" w:hAnsi="PMingLiU"/>
          <w:spacing w:val="4"/>
          <w:w w:val="150"/>
          <w:sz w:val="16"/>
        </w:rPr>
        <w:t>a</w:t>
      </w:r>
      <w:r>
        <w:rPr>
          <w:rFonts w:ascii="PMingLiU" w:hAnsi="PMingLiU"/>
          <w:spacing w:val="4"/>
          <w:w w:val="207"/>
          <w:sz w:val="16"/>
        </w:rPr>
        <w:t>r</w:t>
      </w:r>
      <w:r>
        <w:rPr>
          <w:rFonts w:ascii="PMingLiU" w:hAnsi="PMingLiU"/>
          <w:spacing w:val="2"/>
          <w:w w:val="150"/>
          <w:sz w:val="16"/>
        </w:rPr>
        <w:t>a</w:t>
      </w:r>
      <w:r>
        <w:rPr>
          <w:rFonts w:ascii="PMingLiU" w:hAnsi="PMingLiU"/>
          <w:spacing w:val="4"/>
          <w:w w:val="167"/>
          <w:sz w:val="16"/>
        </w:rPr>
        <w:t>c</w:t>
      </w:r>
      <w:r>
        <w:rPr>
          <w:rFonts w:ascii="PMingLiU" w:hAnsi="PMingLiU"/>
          <w:spacing w:val="4"/>
          <w:w w:val="254"/>
          <w:sz w:val="16"/>
        </w:rPr>
        <w:t>t</w:t>
      </w:r>
      <w:r>
        <w:rPr>
          <w:rFonts w:ascii="PMingLiU" w:hAnsi="PMingLiU"/>
          <w:spacing w:val="4"/>
          <w:w w:val="140"/>
          <w:sz w:val="16"/>
        </w:rPr>
        <w:t>e</w:t>
      </w:r>
      <w:r>
        <w:rPr>
          <w:rFonts w:ascii="PMingLiU" w:hAnsi="PMingLiU"/>
          <w:spacing w:val="4"/>
          <w:w w:val="207"/>
          <w:sz w:val="16"/>
        </w:rPr>
        <w:t>r</w:t>
      </w:r>
      <w:r>
        <w:rPr>
          <w:rFonts w:ascii="PMingLiU" w:hAnsi="PMingLiU"/>
          <w:spacing w:val="4"/>
          <w:w w:val="116"/>
          <w:sz w:val="16"/>
        </w:rPr>
        <w:t>í</w:t>
      </w:r>
      <w:r>
        <w:rPr>
          <w:rFonts w:ascii="PMingLiU" w:hAnsi="PMingLiU"/>
          <w:spacing w:val="4"/>
          <w:w w:val="134"/>
          <w:sz w:val="16"/>
        </w:rPr>
        <w:t>s</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spacing w:val="4"/>
          <w:w w:val="167"/>
          <w:sz w:val="16"/>
        </w:rPr>
        <w:t>d</w:t>
      </w:r>
      <w:r>
        <w:rPr>
          <w:rFonts w:ascii="PMingLiU" w:hAnsi="PMingLiU"/>
          <w:spacing w:val="4"/>
          <w:w w:val="159"/>
          <w:sz w:val="16"/>
        </w:rPr>
        <w:t>u</w:t>
      </w:r>
      <w:r>
        <w:rPr>
          <w:rFonts w:ascii="PMingLiU" w:hAnsi="PMingLiU"/>
          <w:spacing w:val="4"/>
          <w:w w:val="167"/>
          <w:sz w:val="16"/>
        </w:rPr>
        <w:t>c</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40"/>
          <w:sz w:val="16"/>
        </w:rPr>
        <w:t>e</w:t>
      </w:r>
      <w:r>
        <w:rPr>
          <w:rFonts w:ascii="PMingLiU" w:hAnsi="PMingLiU"/>
          <w:spacing w:val="4"/>
          <w:w w:val="137"/>
          <w:sz w:val="16"/>
        </w:rPr>
        <w:t>x</w:t>
      </w:r>
      <w:r>
        <w:rPr>
          <w:rFonts w:ascii="PMingLiU" w:hAnsi="PMingLiU"/>
          <w:spacing w:val="4"/>
          <w:w w:val="130"/>
          <w:sz w:val="16"/>
        </w:rPr>
        <w:t>i</w:t>
      </w:r>
      <w:r>
        <w:rPr>
          <w:rFonts w:ascii="PMingLiU" w:hAnsi="PMingLiU"/>
          <w:spacing w:val="4"/>
          <w:w w:val="167"/>
          <w:sz w:val="16"/>
        </w:rPr>
        <w:t>c</w:t>
      </w:r>
      <w:r>
        <w:rPr>
          <w:rFonts w:ascii="PMingLiU" w:hAnsi="PMingLiU"/>
          <w:spacing w:val="4"/>
          <w:w w:val="150"/>
          <w:sz w:val="16"/>
        </w:rPr>
        <w:t>a</w:t>
      </w:r>
      <w:r>
        <w:rPr>
          <w:rFonts w:ascii="PMingLiU" w:hAnsi="PMingLiU"/>
          <w:spacing w:val="4"/>
          <w:w w:val="167"/>
          <w:sz w:val="16"/>
        </w:rPr>
        <w:t>n</w:t>
      </w:r>
      <w:r>
        <w:rPr>
          <w:rFonts w:ascii="PMingLiU" w:hAnsi="PMingLiU"/>
          <w:w w:val="150"/>
          <w:sz w:val="16"/>
        </w:rPr>
        <w:t>a</w:t>
      </w:r>
    </w:p>
    <w:p>
      <w:pPr>
        <w:pStyle w:val="BodyText"/>
        <w:spacing w:before="12"/>
        <w:rPr>
          <w:rFonts w:ascii="PMingLiU"/>
          <w:sz w:val="25"/>
        </w:rPr>
      </w:pPr>
    </w:p>
    <w:p>
      <w:pPr>
        <w:pStyle w:val="BodyText"/>
        <w:spacing w:line="271" w:lineRule="auto"/>
        <w:ind w:left="120" w:right="117" w:hanging="1"/>
        <w:jc w:val="both"/>
      </w:pPr>
      <w:r>
        <w:rPr/>
        <w:t>La educación mexicana de acuerdo con la Ley General de Educación</w:t>
      </w:r>
      <w:r>
        <w:rPr>
          <w:position w:val="8"/>
          <w:sz w:val="13"/>
        </w:rPr>
        <w:t>1 </w:t>
      </w:r>
      <w:r>
        <w:rPr/>
        <w:t>establece que el sistema nacional de educación está constituido por: los educandos y los educadores;</w:t>
      </w:r>
      <w:r>
        <w:rPr>
          <w:spacing w:val="-39"/>
        </w:rPr>
        <w:t> </w:t>
      </w:r>
      <w:r>
        <w:rPr/>
        <w:t>las</w:t>
      </w:r>
      <w:r>
        <w:rPr>
          <w:spacing w:val="-39"/>
        </w:rPr>
        <w:t> </w:t>
      </w:r>
      <w:r>
        <w:rPr/>
        <w:t>autoridades</w:t>
      </w:r>
      <w:r>
        <w:rPr>
          <w:spacing w:val="-39"/>
        </w:rPr>
        <w:t> </w:t>
      </w:r>
      <w:r>
        <w:rPr/>
        <w:t>educativas;</w:t>
      </w:r>
      <w:r>
        <w:rPr>
          <w:spacing w:val="-39"/>
        </w:rPr>
        <w:t> </w:t>
      </w:r>
      <w:r>
        <w:rPr/>
        <w:t>el</w:t>
      </w:r>
      <w:r>
        <w:rPr>
          <w:spacing w:val="-39"/>
        </w:rPr>
        <w:t> </w:t>
      </w:r>
      <w:r>
        <w:rPr/>
        <w:t>Consejo</w:t>
      </w:r>
      <w:r>
        <w:rPr>
          <w:spacing w:val="-39"/>
        </w:rPr>
        <w:t> </w:t>
      </w:r>
      <w:r>
        <w:rPr/>
        <w:t>Nacional</w:t>
      </w:r>
      <w:r>
        <w:rPr>
          <w:spacing w:val="-43"/>
        </w:rPr>
        <w:t> </w:t>
      </w:r>
      <w:r>
        <w:rPr/>
        <w:t>Técnico</w:t>
      </w:r>
      <w:r>
        <w:rPr>
          <w:spacing w:val="-39"/>
        </w:rPr>
        <w:t> </w:t>
      </w:r>
      <w:r>
        <w:rPr/>
        <w:t>de</w:t>
      </w:r>
      <w:r>
        <w:rPr>
          <w:spacing w:val="-39"/>
        </w:rPr>
        <w:t> </w:t>
      </w:r>
      <w:r>
        <w:rPr/>
        <w:t>la</w:t>
      </w:r>
      <w:r>
        <w:rPr>
          <w:spacing w:val="-39"/>
        </w:rPr>
        <w:t> </w:t>
      </w:r>
      <w:r>
        <w:rPr/>
        <w:t>Educación y</w:t>
      </w:r>
      <w:r>
        <w:rPr>
          <w:spacing w:val="-18"/>
        </w:rPr>
        <w:t> </w:t>
      </w:r>
      <w:r>
        <w:rPr/>
        <w:t>los</w:t>
      </w:r>
      <w:r>
        <w:rPr>
          <w:spacing w:val="-18"/>
        </w:rPr>
        <w:t> </w:t>
      </w:r>
      <w:r>
        <w:rPr/>
        <w:t>correspondientes</w:t>
      </w:r>
      <w:r>
        <w:rPr>
          <w:spacing w:val="-18"/>
        </w:rPr>
        <w:t> </w:t>
      </w:r>
      <w:r>
        <w:rPr/>
        <w:t>en</w:t>
      </w:r>
      <w:r>
        <w:rPr>
          <w:spacing w:val="-18"/>
        </w:rPr>
        <w:t> </w:t>
      </w:r>
      <w:r>
        <w:rPr/>
        <w:t>las</w:t>
      </w:r>
      <w:r>
        <w:rPr>
          <w:spacing w:val="-18"/>
        </w:rPr>
        <w:t> </w:t>
      </w:r>
      <w:r>
        <w:rPr/>
        <w:t>entidades</w:t>
      </w:r>
      <w:r>
        <w:rPr>
          <w:spacing w:val="-18"/>
        </w:rPr>
        <w:t> </w:t>
      </w:r>
      <w:r>
        <w:rPr/>
        <w:t>federativas;</w:t>
      </w:r>
      <w:r>
        <w:rPr>
          <w:spacing w:val="-18"/>
        </w:rPr>
        <w:t> </w:t>
      </w:r>
      <w:r>
        <w:rPr/>
        <w:t>los</w:t>
      </w:r>
      <w:r>
        <w:rPr>
          <w:spacing w:val="-18"/>
        </w:rPr>
        <w:t> </w:t>
      </w:r>
      <w:r>
        <w:rPr/>
        <w:t>planes,</w:t>
      </w:r>
      <w:r>
        <w:rPr>
          <w:spacing w:val="-18"/>
        </w:rPr>
        <w:t> </w:t>
      </w:r>
      <w:r>
        <w:rPr/>
        <w:t>programas,</w:t>
      </w:r>
      <w:r>
        <w:rPr>
          <w:spacing w:val="-18"/>
        </w:rPr>
        <w:t> </w:t>
      </w:r>
      <w:r>
        <w:rPr/>
        <w:t>métodos y</w:t>
      </w:r>
      <w:r>
        <w:rPr>
          <w:spacing w:val="-23"/>
        </w:rPr>
        <w:t> </w:t>
      </w:r>
      <w:r>
        <w:rPr/>
        <w:t>materiales</w:t>
      </w:r>
      <w:r>
        <w:rPr>
          <w:spacing w:val="-23"/>
        </w:rPr>
        <w:t> </w:t>
      </w:r>
      <w:r>
        <w:rPr/>
        <w:t>educativos;</w:t>
      </w:r>
      <w:r>
        <w:rPr>
          <w:spacing w:val="-23"/>
        </w:rPr>
        <w:t> </w:t>
      </w:r>
      <w:r>
        <w:rPr/>
        <w:t>las</w:t>
      </w:r>
      <w:r>
        <w:rPr>
          <w:spacing w:val="-23"/>
        </w:rPr>
        <w:t> </w:t>
      </w:r>
      <w:r>
        <w:rPr/>
        <w:t>instituciones</w:t>
      </w:r>
      <w:r>
        <w:rPr>
          <w:spacing w:val="-23"/>
        </w:rPr>
        <w:t> </w:t>
      </w:r>
      <w:r>
        <w:rPr/>
        <w:t>educativas</w:t>
      </w:r>
      <w:r>
        <w:rPr>
          <w:spacing w:val="-23"/>
        </w:rPr>
        <w:t> </w:t>
      </w:r>
      <w:r>
        <w:rPr/>
        <w:t>del</w:t>
      </w:r>
      <w:r>
        <w:rPr>
          <w:spacing w:val="-23"/>
        </w:rPr>
        <w:t> </w:t>
      </w:r>
      <w:r>
        <w:rPr/>
        <w:t>Estado</w:t>
      </w:r>
      <w:r>
        <w:rPr>
          <w:spacing w:val="-23"/>
        </w:rPr>
        <w:t> </w:t>
      </w:r>
      <w:r>
        <w:rPr/>
        <w:t>y</w:t>
      </w:r>
      <w:r>
        <w:rPr>
          <w:spacing w:val="-23"/>
        </w:rPr>
        <w:t> </w:t>
      </w:r>
      <w:r>
        <w:rPr/>
        <w:t>de</w:t>
      </w:r>
      <w:r>
        <w:rPr>
          <w:spacing w:val="-23"/>
        </w:rPr>
        <w:t> </w:t>
      </w:r>
      <w:r>
        <w:rPr/>
        <w:t>sus</w:t>
      </w:r>
      <w:r>
        <w:rPr>
          <w:spacing w:val="-23"/>
        </w:rPr>
        <w:t> </w:t>
      </w:r>
      <w:r>
        <w:rPr/>
        <w:t>organismos descentralizados; las instituciones de los particulares, con autorización o con </w:t>
      </w:r>
      <w:r>
        <w:rPr>
          <w:w w:val="95"/>
        </w:rPr>
        <w:t>reconocimiento</w:t>
      </w:r>
      <w:r>
        <w:rPr>
          <w:spacing w:val="-7"/>
          <w:w w:val="95"/>
        </w:rPr>
        <w:t> </w:t>
      </w:r>
      <w:r>
        <w:rPr>
          <w:w w:val="95"/>
        </w:rPr>
        <w:t>de</w:t>
      </w:r>
      <w:r>
        <w:rPr>
          <w:spacing w:val="-7"/>
          <w:w w:val="95"/>
        </w:rPr>
        <w:t> </w:t>
      </w:r>
      <w:r>
        <w:rPr>
          <w:w w:val="95"/>
        </w:rPr>
        <w:t>validez</w:t>
      </w:r>
      <w:r>
        <w:rPr>
          <w:spacing w:val="-7"/>
          <w:w w:val="95"/>
        </w:rPr>
        <w:t> </w:t>
      </w:r>
      <w:r>
        <w:rPr>
          <w:w w:val="95"/>
        </w:rPr>
        <w:t>oficial</w:t>
      </w:r>
      <w:r>
        <w:rPr>
          <w:spacing w:val="-7"/>
          <w:w w:val="95"/>
        </w:rPr>
        <w:t> </w:t>
      </w:r>
      <w:r>
        <w:rPr>
          <w:w w:val="95"/>
        </w:rPr>
        <w:t>de</w:t>
      </w:r>
      <w:r>
        <w:rPr>
          <w:spacing w:val="-7"/>
          <w:w w:val="95"/>
        </w:rPr>
        <w:t> </w:t>
      </w:r>
      <w:r>
        <w:rPr>
          <w:w w:val="95"/>
        </w:rPr>
        <w:t>estudios</w:t>
      </w:r>
      <w:r>
        <w:rPr>
          <w:spacing w:val="-7"/>
          <w:w w:val="95"/>
        </w:rPr>
        <w:t> </w:t>
      </w:r>
      <w:r>
        <w:rPr>
          <w:w w:val="95"/>
        </w:rPr>
        <w:t>y</w:t>
      </w:r>
      <w:r>
        <w:rPr>
          <w:spacing w:val="-7"/>
          <w:w w:val="95"/>
        </w:rPr>
        <w:t> </w:t>
      </w:r>
      <w:r>
        <w:rPr>
          <w:w w:val="95"/>
        </w:rPr>
        <w:t>las</w:t>
      </w:r>
      <w:r>
        <w:rPr>
          <w:spacing w:val="-7"/>
          <w:w w:val="95"/>
        </w:rPr>
        <w:t> </w:t>
      </w:r>
      <w:r>
        <w:rPr>
          <w:w w:val="95"/>
        </w:rPr>
        <w:t>instituciones</w:t>
      </w:r>
      <w:r>
        <w:rPr>
          <w:spacing w:val="-7"/>
          <w:w w:val="95"/>
        </w:rPr>
        <w:t> </w:t>
      </w:r>
      <w:r>
        <w:rPr>
          <w:w w:val="95"/>
        </w:rPr>
        <w:t>de</w:t>
      </w:r>
      <w:r>
        <w:rPr>
          <w:spacing w:val="-7"/>
          <w:w w:val="95"/>
        </w:rPr>
        <w:t> </w:t>
      </w:r>
      <w:r>
        <w:rPr>
          <w:w w:val="95"/>
        </w:rPr>
        <w:t>educación</w:t>
      </w:r>
      <w:r>
        <w:rPr>
          <w:spacing w:val="-7"/>
          <w:w w:val="95"/>
        </w:rPr>
        <w:t> </w:t>
      </w:r>
      <w:r>
        <w:rPr>
          <w:w w:val="95"/>
        </w:rPr>
        <w:t>superior </w:t>
      </w:r>
      <w:r>
        <w:rPr/>
        <w:t>a</w:t>
      </w:r>
      <w:r>
        <w:rPr>
          <w:spacing w:val="-22"/>
        </w:rPr>
        <w:t> </w:t>
      </w:r>
      <w:r>
        <w:rPr/>
        <w:t>las</w:t>
      </w:r>
      <w:r>
        <w:rPr>
          <w:spacing w:val="-22"/>
        </w:rPr>
        <w:t> </w:t>
      </w:r>
      <w:r>
        <w:rPr/>
        <w:t>que</w:t>
      </w:r>
      <w:r>
        <w:rPr>
          <w:spacing w:val="-22"/>
        </w:rPr>
        <w:t> </w:t>
      </w:r>
      <w:r>
        <w:rPr/>
        <w:t>la</w:t>
      </w:r>
      <w:r>
        <w:rPr>
          <w:spacing w:val="-22"/>
        </w:rPr>
        <w:t> </w:t>
      </w:r>
      <w:r>
        <w:rPr/>
        <w:t>ley</w:t>
      </w:r>
      <w:r>
        <w:rPr>
          <w:spacing w:val="-22"/>
        </w:rPr>
        <w:t> </w:t>
      </w:r>
      <w:r>
        <w:rPr/>
        <w:t>otorga</w:t>
      </w:r>
      <w:r>
        <w:rPr>
          <w:spacing w:val="-22"/>
        </w:rPr>
        <w:t> </w:t>
      </w:r>
      <w:r>
        <w:rPr/>
        <w:t>autonomía.</w:t>
      </w:r>
    </w:p>
    <w:p>
      <w:pPr>
        <w:pStyle w:val="BodyText"/>
        <w:spacing w:line="271" w:lineRule="auto" w:before="2"/>
        <w:ind w:left="120" w:right="117" w:firstLine="359"/>
        <w:jc w:val="both"/>
      </w:pPr>
      <w:r>
        <w:rPr>
          <w:w w:val="95"/>
        </w:rPr>
        <w:t>Esta</w:t>
      </w:r>
      <w:r>
        <w:rPr>
          <w:spacing w:val="-10"/>
          <w:w w:val="95"/>
        </w:rPr>
        <w:t> </w:t>
      </w:r>
      <w:r>
        <w:rPr>
          <w:w w:val="95"/>
        </w:rPr>
        <w:t>misma</w:t>
      </w:r>
      <w:r>
        <w:rPr>
          <w:spacing w:val="-10"/>
          <w:w w:val="95"/>
        </w:rPr>
        <w:t> </w:t>
      </w:r>
      <w:r>
        <w:rPr>
          <w:w w:val="95"/>
        </w:rPr>
        <w:t>ley</w:t>
      </w:r>
      <w:r>
        <w:rPr>
          <w:spacing w:val="-10"/>
          <w:w w:val="95"/>
        </w:rPr>
        <w:t> </w:t>
      </w:r>
      <w:r>
        <w:rPr>
          <w:w w:val="95"/>
        </w:rPr>
        <w:t>establece</w:t>
      </w:r>
      <w:r>
        <w:rPr>
          <w:spacing w:val="-10"/>
          <w:w w:val="95"/>
        </w:rPr>
        <w:t> </w:t>
      </w:r>
      <w:r>
        <w:rPr>
          <w:w w:val="95"/>
        </w:rPr>
        <w:t>que</w:t>
      </w:r>
      <w:r>
        <w:rPr>
          <w:spacing w:val="-10"/>
          <w:w w:val="95"/>
        </w:rPr>
        <w:t> </w:t>
      </w:r>
      <w:r>
        <w:rPr>
          <w:w w:val="95"/>
        </w:rPr>
        <w:t>la</w:t>
      </w:r>
      <w:r>
        <w:rPr>
          <w:spacing w:val="-10"/>
          <w:w w:val="95"/>
        </w:rPr>
        <w:t> </w:t>
      </w:r>
      <w:r>
        <w:rPr>
          <w:w w:val="95"/>
        </w:rPr>
        <w:t>educación</w:t>
      </w:r>
      <w:r>
        <w:rPr>
          <w:spacing w:val="-10"/>
          <w:w w:val="95"/>
        </w:rPr>
        <w:t> </w:t>
      </w:r>
      <w:r>
        <w:rPr>
          <w:w w:val="95"/>
        </w:rPr>
        <w:t>tendrá</w:t>
      </w:r>
      <w:r>
        <w:rPr>
          <w:spacing w:val="-10"/>
          <w:w w:val="95"/>
        </w:rPr>
        <w:t> </w:t>
      </w:r>
      <w:r>
        <w:rPr>
          <w:w w:val="95"/>
        </w:rPr>
        <w:t>las</w:t>
      </w:r>
      <w:r>
        <w:rPr>
          <w:spacing w:val="-10"/>
          <w:w w:val="95"/>
        </w:rPr>
        <w:t> </w:t>
      </w:r>
      <w:r>
        <w:rPr>
          <w:w w:val="95"/>
        </w:rPr>
        <w:t>modalidades</w:t>
      </w:r>
      <w:r>
        <w:rPr>
          <w:spacing w:val="-10"/>
          <w:w w:val="95"/>
        </w:rPr>
        <w:t> </w:t>
      </w:r>
      <w:r>
        <w:rPr>
          <w:w w:val="95"/>
        </w:rPr>
        <w:t>de</w:t>
      </w:r>
      <w:r>
        <w:rPr>
          <w:spacing w:val="-10"/>
          <w:w w:val="95"/>
        </w:rPr>
        <w:t> </w:t>
      </w:r>
      <w:r>
        <w:rPr>
          <w:w w:val="95"/>
        </w:rPr>
        <w:t>escolarizada, </w:t>
      </w:r>
      <w:r>
        <w:rPr/>
        <w:t>no</w:t>
      </w:r>
      <w:r>
        <w:rPr>
          <w:spacing w:val="-31"/>
        </w:rPr>
        <w:t> </w:t>
      </w:r>
      <w:r>
        <w:rPr/>
        <w:t>escolarizada</w:t>
      </w:r>
      <w:r>
        <w:rPr>
          <w:spacing w:val="-31"/>
        </w:rPr>
        <w:t> </w:t>
      </w:r>
      <w:r>
        <w:rPr/>
        <w:t>y</w:t>
      </w:r>
      <w:r>
        <w:rPr>
          <w:spacing w:val="-31"/>
        </w:rPr>
        <w:t> </w:t>
      </w:r>
      <w:r>
        <w:rPr/>
        <w:t>mixta.</w:t>
      </w:r>
      <w:r>
        <w:rPr>
          <w:spacing w:val="-31"/>
        </w:rPr>
        <w:t> </w:t>
      </w:r>
      <w:r>
        <w:rPr/>
        <w:t>Además,</w:t>
      </w:r>
      <w:r>
        <w:rPr>
          <w:spacing w:val="-31"/>
        </w:rPr>
        <w:t> </w:t>
      </w:r>
      <w:r>
        <w:rPr/>
        <w:t>distingue</w:t>
      </w:r>
      <w:r>
        <w:rPr>
          <w:spacing w:val="-31"/>
        </w:rPr>
        <w:t> </w:t>
      </w:r>
      <w:r>
        <w:rPr/>
        <w:t>que</w:t>
      </w:r>
      <w:r>
        <w:rPr>
          <w:spacing w:val="-31"/>
        </w:rPr>
        <w:t> </w:t>
      </w:r>
      <w:r>
        <w:rPr/>
        <w:t>en</w:t>
      </w:r>
      <w:r>
        <w:rPr>
          <w:spacing w:val="-31"/>
        </w:rPr>
        <w:t> </w:t>
      </w:r>
      <w:r>
        <w:rPr/>
        <w:t>México</w:t>
      </w:r>
      <w:r>
        <w:rPr>
          <w:spacing w:val="-31"/>
        </w:rPr>
        <w:t> </w:t>
      </w:r>
      <w:r>
        <w:rPr/>
        <w:t>la</w:t>
      </w:r>
      <w:r>
        <w:rPr>
          <w:spacing w:val="-31"/>
        </w:rPr>
        <w:t> </w:t>
      </w:r>
      <w:r>
        <w:rPr/>
        <w:t>educación</w:t>
      </w:r>
      <w:r>
        <w:rPr>
          <w:spacing w:val="-31"/>
        </w:rPr>
        <w:t> </w:t>
      </w:r>
      <w:r>
        <w:rPr/>
        <w:t>se</w:t>
      </w:r>
      <w:r>
        <w:rPr>
          <w:spacing w:val="-31"/>
        </w:rPr>
        <w:t> </w:t>
      </w:r>
      <w:r>
        <w:rPr/>
        <w:t>encuentra </w:t>
      </w:r>
      <w:r>
        <w:rPr>
          <w:w w:val="95"/>
        </w:rPr>
        <w:t>clasificada</w:t>
      </w:r>
      <w:r>
        <w:rPr>
          <w:spacing w:val="-15"/>
          <w:w w:val="95"/>
        </w:rPr>
        <w:t> </w:t>
      </w:r>
      <w:r>
        <w:rPr>
          <w:w w:val="95"/>
        </w:rPr>
        <w:t>principalmente</w:t>
      </w:r>
      <w:r>
        <w:rPr>
          <w:spacing w:val="-15"/>
          <w:w w:val="95"/>
        </w:rPr>
        <w:t> </w:t>
      </w:r>
      <w:r>
        <w:rPr>
          <w:w w:val="95"/>
        </w:rPr>
        <w:t>en:</w:t>
      </w:r>
      <w:r>
        <w:rPr>
          <w:spacing w:val="-15"/>
          <w:w w:val="95"/>
        </w:rPr>
        <w:t> </w:t>
      </w:r>
      <w:r>
        <w:rPr>
          <w:w w:val="95"/>
        </w:rPr>
        <w:t>básica,</w:t>
      </w:r>
      <w:r>
        <w:rPr>
          <w:spacing w:val="-15"/>
          <w:w w:val="95"/>
        </w:rPr>
        <w:t> </w:t>
      </w:r>
      <w:r>
        <w:rPr>
          <w:w w:val="95"/>
        </w:rPr>
        <w:t>media</w:t>
      </w:r>
      <w:r>
        <w:rPr>
          <w:spacing w:val="-15"/>
          <w:w w:val="95"/>
        </w:rPr>
        <w:t> </w:t>
      </w:r>
      <w:r>
        <w:rPr>
          <w:w w:val="95"/>
        </w:rPr>
        <w:t>superior</w:t>
      </w:r>
      <w:r>
        <w:rPr>
          <w:spacing w:val="-15"/>
          <w:w w:val="95"/>
        </w:rPr>
        <w:t> </w:t>
      </w:r>
      <w:r>
        <w:rPr>
          <w:w w:val="95"/>
        </w:rPr>
        <w:t>y</w:t>
      </w:r>
      <w:r>
        <w:rPr>
          <w:spacing w:val="27"/>
          <w:w w:val="95"/>
        </w:rPr>
        <w:t> </w:t>
      </w:r>
      <w:r>
        <w:rPr>
          <w:w w:val="95"/>
        </w:rPr>
        <w:t>superior.</w:t>
      </w:r>
      <w:r>
        <w:rPr>
          <w:spacing w:val="-15"/>
          <w:w w:val="95"/>
        </w:rPr>
        <w:t> </w:t>
      </w:r>
      <w:r>
        <w:rPr>
          <w:w w:val="95"/>
        </w:rPr>
        <w:t>A</w:t>
      </w:r>
      <w:r>
        <w:rPr>
          <w:spacing w:val="-15"/>
          <w:w w:val="95"/>
        </w:rPr>
        <w:t> </w:t>
      </w:r>
      <w:r>
        <w:rPr>
          <w:w w:val="95"/>
        </w:rPr>
        <w:t>su</w:t>
      </w:r>
      <w:r>
        <w:rPr>
          <w:spacing w:val="-15"/>
          <w:w w:val="95"/>
        </w:rPr>
        <w:t> </w:t>
      </w:r>
      <w:r>
        <w:rPr>
          <w:w w:val="95"/>
        </w:rPr>
        <w:t>vez</w:t>
      </w:r>
      <w:r>
        <w:rPr>
          <w:spacing w:val="-15"/>
          <w:w w:val="95"/>
        </w:rPr>
        <w:t> </w:t>
      </w:r>
      <w:r>
        <w:rPr>
          <w:w w:val="95"/>
        </w:rPr>
        <w:t>la</w:t>
      </w:r>
      <w:r>
        <w:rPr>
          <w:spacing w:val="-15"/>
          <w:w w:val="95"/>
        </w:rPr>
        <w:t> </w:t>
      </w:r>
      <w:r>
        <w:rPr>
          <w:w w:val="95"/>
        </w:rPr>
        <w:t>educación </w:t>
      </w:r>
      <w:r>
        <w:rPr/>
        <w:t>puede</w:t>
      </w:r>
      <w:r>
        <w:rPr>
          <w:spacing w:val="-17"/>
        </w:rPr>
        <w:t> </w:t>
      </w:r>
      <w:r>
        <w:rPr/>
        <w:t>tener</w:t>
      </w:r>
      <w:r>
        <w:rPr>
          <w:spacing w:val="-17"/>
        </w:rPr>
        <w:t> </w:t>
      </w:r>
      <w:r>
        <w:rPr/>
        <w:t>sostenimiento</w:t>
      </w:r>
      <w:r>
        <w:rPr>
          <w:spacing w:val="-17"/>
        </w:rPr>
        <w:t> </w:t>
      </w:r>
      <w:r>
        <w:rPr/>
        <w:t>(financiamiento)</w:t>
      </w:r>
      <w:r>
        <w:rPr>
          <w:spacing w:val="-17"/>
        </w:rPr>
        <w:t> </w:t>
      </w:r>
      <w:r>
        <w:rPr/>
        <w:t>del</w:t>
      </w:r>
      <w:r>
        <w:rPr>
          <w:spacing w:val="-17"/>
        </w:rPr>
        <w:t> </w:t>
      </w:r>
      <w:r>
        <w:rPr/>
        <w:t>Estado</w:t>
      </w:r>
      <w:r>
        <w:rPr>
          <w:spacing w:val="-17"/>
        </w:rPr>
        <w:t> </w:t>
      </w:r>
      <w:r>
        <w:rPr/>
        <w:t>o</w:t>
      </w:r>
      <w:r>
        <w:rPr>
          <w:spacing w:val="-17"/>
        </w:rPr>
        <w:t> </w:t>
      </w:r>
      <w:r>
        <w:rPr/>
        <w:t>particular,</w:t>
      </w:r>
      <w:r>
        <w:rPr>
          <w:spacing w:val="-17"/>
        </w:rPr>
        <w:t> </w:t>
      </w:r>
      <w:r>
        <w:rPr/>
        <w:t>la</w:t>
      </w:r>
      <w:r>
        <w:rPr>
          <w:spacing w:val="-17"/>
        </w:rPr>
        <w:t> </w:t>
      </w:r>
      <w:r>
        <w:rPr/>
        <w:t>clasificación del</w:t>
      </w:r>
      <w:r>
        <w:rPr>
          <w:spacing w:val="-14"/>
        </w:rPr>
        <w:t> </w:t>
      </w:r>
      <w:r>
        <w:rPr/>
        <w:t>Estado</w:t>
      </w:r>
      <w:r>
        <w:rPr>
          <w:spacing w:val="-14"/>
        </w:rPr>
        <w:t> </w:t>
      </w:r>
      <w:r>
        <w:rPr/>
        <w:t>se</w:t>
      </w:r>
      <w:r>
        <w:rPr>
          <w:spacing w:val="-14"/>
        </w:rPr>
        <w:t> </w:t>
      </w:r>
      <w:r>
        <w:rPr/>
        <w:t>subdivide</w:t>
      </w:r>
      <w:r>
        <w:rPr>
          <w:spacing w:val="-14"/>
        </w:rPr>
        <w:t> </w:t>
      </w:r>
      <w:r>
        <w:rPr/>
        <w:t>en</w:t>
      </w:r>
      <w:r>
        <w:rPr>
          <w:spacing w:val="-14"/>
        </w:rPr>
        <w:t> </w:t>
      </w:r>
      <w:r>
        <w:rPr/>
        <w:t>tres</w:t>
      </w:r>
      <w:r>
        <w:rPr>
          <w:spacing w:val="-14"/>
        </w:rPr>
        <w:t> </w:t>
      </w:r>
      <w:r>
        <w:rPr/>
        <w:t>rubros,</w:t>
      </w:r>
      <w:r>
        <w:rPr>
          <w:spacing w:val="-14"/>
        </w:rPr>
        <w:t> </w:t>
      </w:r>
      <w:r>
        <w:rPr/>
        <w:t>que</w:t>
      </w:r>
      <w:r>
        <w:rPr>
          <w:spacing w:val="-14"/>
        </w:rPr>
        <w:t> </w:t>
      </w:r>
      <w:r>
        <w:rPr/>
        <w:t>dependen</w:t>
      </w:r>
      <w:r>
        <w:rPr>
          <w:spacing w:val="-14"/>
        </w:rPr>
        <w:t> </w:t>
      </w:r>
      <w:r>
        <w:rPr/>
        <w:t>del</w:t>
      </w:r>
      <w:r>
        <w:rPr>
          <w:spacing w:val="-14"/>
        </w:rPr>
        <w:t> </w:t>
      </w:r>
      <w:r>
        <w:rPr/>
        <w:t>origen</w:t>
      </w:r>
      <w:r>
        <w:rPr>
          <w:spacing w:val="-14"/>
        </w:rPr>
        <w:t> </w:t>
      </w:r>
      <w:r>
        <w:rPr/>
        <w:t>de</w:t>
      </w:r>
      <w:r>
        <w:rPr>
          <w:spacing w:val="-14"/>
        </w:rPr>
        <w:t> </w:t>
      </w:r>
      <w:r>
        <w:rPr/>
        <w:t>los</w:t>
      </w:r>
      <w:r>
        <w:rPr>
          <w:spacing w:val="-14"/>
        </w:rPr>
        <w:t> </w:t>
      </w:r>
      <w:r>
        <w:rPr/>
        <w:t>recursos</w:t>
      </w:r>
      <w:r>
        <w:rPr>
          <w:spacing w:val="-14"/>
        </w:rPr>
        <w:t> </w:t>
      </w:r>
      <w:r>
        <w:rPr/>
        <w:t>que pueden</w:t>
      </w:r>
      <w:r>
        <w:rPr>
          <w:spacing w:val="-28"/>
        </w:rPr>
        <w:t> </w:t>
      </w:r>
      <w:r>
        <w:rPr/>
        <w:t>ser:</w:t>
      </w:r>
      <w:r>
        <w:rPr>
          <w:spacing w:val="-28"/>
        </w:rPr>
        <w:t> </w:t>
      </w:r>
      <w:r>
        <w:rPr/>
        <w:t>federal,</w:t>
      </w:r>
      <w:r>
        <w:rPr>
          <w:spacing w:val="-28"/>
        </w:rPr>
        <w:t> </w:t>
      </w:r>
      <w:r>
        <w:rPr/>
        <w:t>estatal</w:t>
      </w:r>
      <w:r>
        <w:rPr>
          <w:spacing w:val="-28"/>
        </w:rPr>
        <w:t> </w:t>
      </w:r>
      <w:r>
        <w:rPr/>
        <w:t>o</w:t>
      </w:r>
      <w:r>
        <w:rPr>
          <w:spacing w:val="-28"/>
        </w:rPr>
        <w:t> </w:t>
      </w:r>
      <w:r>
        <w:rPr/>
        <w:t>autónomo.</w:t>
      </w:r>
    </w:p>
    <w:p>
      <w:pPr>
        <w:pStyle w:val="BodyText"/>
        <w:spacing w:before="5"/>
        <w:rPr>
          <w:sz w:val="10"/>
        </w:rPr>
      </w:pPr>
      <w:r>
        <w:rPr/>
        <w:pict>
          <v:line style="position:absolute;mso-position-horizontal-relative:page;mso-position-vertical-relative:paragraph;z-index:2848;mso-wrap-distance-left:0;mso-wrap-distance-right:0" from="54pt,8.220454pt" to="101.906pt,8.220454pt" stroked="true" strokeweight=".5pt" strokecolor="#000000">
            <w10:wrap type="topAndBottom"/>
          </v:line>
        </w:pict>
      </w:r>
    </w:p>
    <w:p>
      <w:pPr>
        <w:spacing w:line="273" w:lineRule="auto" w:before="20"/>
        <w:ind w:left="119" w:right="110" w:firstLine="360"/>
        <w:jc w:val="left"/>
        <w:rPr>
          <w:sz w:val="19"/>
        </w:rPr>
      </w:pPr>
      <w:r>
        <w:rPr>
          <w:position w:val="6"/>
          <w:sz w:val="11"/>
        </w:rPr>
        <w:t>1</w:t>
      </w:r>
      <w:r>
        <w:rPr>
          <w:spacing w:val="5"/>
          <w:position w:val="6"/>
          <w:sz w:val="11"/>
        </w:rPr>
        <w:t> </w:t>
      </w:r>
      <w:r>
        <w:rPr>
          <w:sz w:val="19"/>
        </w:rPr>
        <w:t>Publicada</w:t>
      </w:r>
      <w:r>
        <w:rPr>
          <w:spacing w:val="-14"/>
          <w:sz w:val="19"/>
        </w:rPr>
        <w:t> </w:t>
      </w:r>
      <w:r>
        <w:rPr>
          <w:sz w:val="19"/>
        </w:rPr>
        <w:t>en</w:t>
      </w:r>
      <w:r>
        <w:rPr>
          <w:spacing w:val="-14"/>
          <w:sz w:val="19"/>
        </w:rPr>
        <w:t> </w:t>
      </w:r>
      <w:r>
        <w:rPr>
          <w:sz w:val="19"/>
        </w:rPr>
        <w:t>el</w:t>
      </w:r>
      <w:r>
        <w:rPr>
          <w:spacing w:val="-14"/>
          <w:sz w:val="19"/>
        </w:rPr>
        <w:t> </w:t>
      </w:r>
      <w:r>
        <w:rPr>
          <w:sz w:val="19"/>
        </w:rPr>
        <w:t>Diario</w:t>
      </w:r>
      <w:r>
        <w:rPr>
          <w:spacing w:val="-14"/>
          <w:sz w:val="19"/>
        </w:rPr>
        <w:t> </w:t>
      </w:r>
      <w:r>
        <w:rPr>
          <w:sz w:val="19"/>
        </w:rPr>
        <w:t>Oficial</w:t>
      </w:r>
      <w:r>
        <w:rPr>
          <w:spacing w:val="-14"/>
          <w:sz w:val="19"/>
        </w:rPr>
        <w:t> </w:t>
      </w:r>
      <w:r>
        <w:rPr>
          <w:sz w:val="19"/>
        </w:rPr>
        <w:t>de</w:t>
      </w:r>
      <w:r>
        <w:rPr>
          <w:spacing w:val="-14"/>
          <w:sz w:val="19"/>
        </w:rPr>
        <w:t> </w:t>
      </w:r>
      <w:r>
        <w:rPr>
          <w:sz w:val="19"/>
        </w:rPr>
        <w:t>la</w:t>
      </w:r>
      <w:r>
        <w:rPr>
          <w:spacing w:val="-14"/>
          <w:sz w:val="19"/>
        </w:rPr>
        <w:t> </w:t>
      </w:r>
      <w:r>
        <w:rPr>
          <w:sz w:val="19"/>
        </w:rPr>
        <w:t>Federación</w:t>
      </w:r>
      <w:r>
        <w:rPr>
          <w:spacing w:val="-14"/>
          <w:sz w:val="19"/>
        </w:rPr>
        <w:t> </w:t>
      </w:r>
      <w:r>
        <w:rPr>
          <w:w w:val="120"/>
          <w:sz w:val="19"/>
        </w:rPr>
        <w:t>(</w:t>
      </w:r>
      <w:r>
        <w:rPr>
          <w:rFonts w:ascii="PMingLiU" w:hAnsi="PMingLiU"/>
          <w:w w:val="120"/>
          <w:sz w:val="13"/>
        </w:rPr>
        <w:t>dof</w:t>
      </w:r>
      <w:r>
        <w:rPr>
          <w:w w:val="120"/>
          <w:sz w:val="19"/>
        </w:rPr>
        <w:t>)</w:t>
      </w:r>
      <w:r>
        <w:rPr>
          <w:spacing w:val="-24"/>
          <w:w w:val="120"/>
          <w:sz w:val="19"/>
        </w:rPr>
        <w:t> </w:t>
      </w:r>
      <w:r>
        <w:rPr>
          <w:sz w:val="19"/>
        </w:rPr>
        <w:t>del</w:t>
      </w:r>
      <w:r>
        <w:rPr>
          <w:spacing w:val="-14"/>
          <w:sz w:val="19"/>
        </w:rPr>
        <w:t> </w:t>
      </w:r>
      <w:r>
        <w:rPr>
          <w:sz w:val="19"/>
        </w:rPr>
        <w:t>13</w:t>
      </w:r>
      <w:r>
        <w:rPr>
          <w:spacing w:val="-14"/>
          <w:sz w:val="19"/>
        </w:rPr>
        <w:t> </w:t>
      </w:r>
      <w:r>
        <w:rPr>
          <w:sz w:val="19"/>
        </w:rPr>
        <w:t>de</w:t>
      </w:r>
      <w:r>
        <w:rPr>
          <w:spacing w:val="-14"/>
          <w:sz w:val="19"/>
        </w:rPr>
        <w:t> </w:t>
      </w:r>
      <w:r>
        <w:rPr>
          <w:sz w:val="19"/>
        </w:rPr>
        <w:t>julio</w:t>
      </w:r>
      <w:r>
        <w:rPr>
          <w:spacing w:val="-14"/>
          <w:sz w:val="19"/>
        </w:rPr>
        <w:t> </w:t>
      </w:r>
      <w:r>
        <w:rPr>
          <w:sz w:val="19"/>
        </w:rPr>
        <w:t>de</w:t>
      </w:r>
      <w:r>
        <w:rPr>
          <w:spacing w:val="-14"/>
          <w:sz w:val="19"/>
        </w:rPr>
        <w:t> </w:t>
      </w:r>
      <w:r>
        <w:rPr>
          <w:sz w:val="19"/>
        </w:rPr>
        <w:t>1993,</w:t>
      </w:r>
      <w:r>
        <w:rPr>
          <w:spacing w:val="-14"/>
          <w:sz w:val="19"/>
        </w:rPr>
        <w:t> </w:t>
      </w:r>
      <w:r>
        <w:rPr>
          <w:sz w:val="19"/>
        </w:rPr>
        <w:t>modificado</w:t>
      </w:r>
      <w:r>
        <w:rPr>
          <w:spacing w:val="-14"/>
          <w:sz w:val="19"/>
        </w:rPr>
        <w:t> </w:t>
      </w:r>
      <w:r>
        <w:rPr>
          <w:sz w:val="19"/>
        </w:rPr>
        <w:t>el</w:t>
      </w:r>
      <w:r>
        <w:rPr>
          <w:spacing w:val="-14"/>
          <w:sz w:val="19"/>
        </w:rPr>
        <w:t> </w:t>
      </w:r>
      <w:r>
        <w:rPr>
          <w:sz w:val="19"/>
        </w:rPr>
        <w:t>2</w:t>
      </w:r>
      <w:r>
        <w:rPr>
          <w:spacing w:val="-14"/>
          <w:sz w:val="19"/>
        </w:rPr>
        <w:t> </w:t>
      </w:r>
      <w:r>
        <w:rPr>
          <w:sz w:val="19"/>
        </w:rPr>
        <w:t>de noviembre</w:t>
      </w:r>
      <w:r>
        <w:rPr>
          <w:spacing w:val="-17"/>
          <w:sz w:val="19"/>
        </w:rPr>
        <w:t> </w:t>
      </w:r>
      <w:r>
        <w:rPr>
          <w:sz w:val="19"/>
        </w:rPr>
        <w:t>de</w:t>
      </w:r>
      <w:r>
        <w:rPr>
          <w:spacing w:val="-17"/>
          <w:sz w:val="19"/>
        </w:rPr>
        <w:t> </w:t>
      </w:r>
      <w:r>
        <w:rPr>
          <w:sz w:val="19"/>
        </w:rPr>
        <w:t>2007</w:t>
      </w:r>
      <w:r>
        <w:rPr>
          <w:spacing w:val="-17"/>
          <w:sz w:val="19"/>
        </w:rPr>
        <w:t> </w:t>
      </w:r>
      <w:r>
        <w:rPr>
          <w:sz w:val="19"/>
        </w:rPr>
        <w:t>y</w:t>
      </w:r>
      <w:r>
        <w:rPr>
          <w:spacing w:val="-17"/>
          <w:sz w:val="19"/>
        </w:rPr>
        <w:t> </w:t>
      </w:r>
      <w:r>
        <w:rPr>
          <w:sz w:val="19"/>
        </w:rPr>
        <w:t>cuya</w:t>
      </w:r>
      <w:r>
        <w:rPr>
          <w:spacing w:val="-17"/>
          <w:sz w:val="19"/>
        </w:rPr>
        <w:t> </w:t>
      </w:r>
      <w:r>
        <w:rPr>
          <w:sz w:val="19"/>
        </w:rPr>
        <w:t>última</w:t>
      </w:r>
      <w:r>
        <w:rPr>
          <w:spacing w:val="-17"/>
          <w:sz w:val="19"/>
        </w:rPr>
        <w:t> </w:t>
      </w:r>
      <w:r>
        <w:rPr>
          <w:sz w:val="19"/>
        </w:rPr>
        <w:t>actualización</w:t>
      </w:r>
      <w:r>
        <w:rPr>
          <w:spacing w:val="-17"/>
          <w:sz w:val="19"/>
        </w:rPr>
        <w:t> </w:t>
      </w:r>
      <w:r>
        <w:rPr>
          <w:sz w:val="19"/>
        </w:rPr>
        <w:t>fue</w:t>
      </w:r>
      <w:r>
        <w:rPr>
          <w:spacing w:val="-17"/>
          <w:sz w:val="19"/>
        </w:rPr>
        <w:t> </w:t>
      </w:r>
      <w:r>
        <w:rPr>
          <w:sz w:val="19"/>
        </w:rPr>
        <w:t>publicada</w:t>
      </w:r>
      <w:r>
        <w:rPr>
          <w:spacing w:val="-17"/>
          <w:sz w:val="19"/>
        </w:rPr>
        <w:t> </w:t>
      </w:r>
      <w:r>
        <w:rPr>
          <w:sz w:val="19"/>
        </w:rPr>
        <w:t>el</w:t>
      </w:r>
      <w:r>
        <w:rPr>
          <w:spacing w:val="-17"/>
          <w:sz w:val="19"/>
        </w:rPr>
        <w:t> </w:t>
      </w:r>
      <w:r>
        <w:rPr>
          <w:sz w:val="19"/>
        </w:rPr>
        <w:t>9</w:t>
      </w:r>
      <w:r>
        <w:rPr>
          <w:spacing w:val="-17"/>
          <w:sz w:val="19"/>
        </w:rPr>
        <w:t> </w:t>
      </w:r>
      <w:r>
        <w:rPr>
          <w:sz w:val="19"/>
        </w:rPr>
        <w:t>de</w:t>
      </w:r>
      <w:r>
        <w:rPr>
          <w:spacing w:val="-17"/>
          <w:sz w:val="19"/>
        </w:rPr>
        <w:t> </w:t>
      </w:r>
      <w:r>
        <w:rPr>
          <w:sz w:val="19"/>
        </w:rPr>
        <w:t>abril</w:t>
      </w:r>
      <w:r>
        <w:rPr>
          <w:spacing w:val="-17"/>
          <w:sz w:val="19"/>
        </w:rPr>
        <w:t> </w:t>
      </w:r>
      <w:r>
        <w:rPr>
          <w:sz w:val="19"/>
        </w:rPr>
        <w:t>de</w:t>
      </w:r>
      <w:r>
        <w:rPr>
          <w:spacing w:val="-17"/>
          <w:sz w:val="19"/>
        </w:rPr>
        <w:t> </w:t>
      </w:r>
      <w:r>
        <w:rPr>
          <w:sz w:val="19"/>
        </w:rPr>
        <w:t>2012.</w:t>
      </w:r>
    </w:p>
    <w:p>
      <w:pPr>
        <w:spacing w:after="0" w:line="273" w:lineRule="auto"/>
        <w:jc w:val="left"/>
        <w:rPr>
          <w:sz w:val="19"/>
        </w:rPr>
        <w:sectPr>
          <w:headerReference w:type="even" r:id="rId176"/>
          <w:headerReference w:type="default" r:id="rId177"/>
          <w:footerReference w:type="even" r:id="rId178"/>
          <w:footerReference w:type="default" r:id="rId179"/>
          <w:pgSz w:w="9640" w:h="13040"/>
          <w:pgMar w:header="788" w:footer="519" w:top="980" w:bottom="700" w:left="960" w:right="960"/>
          <w:pgNumType w:start="162"/>
        </w:sectPr>
      </w:pPr>
    </w:p>
    <w:p>
      <w:pPr>
        <w:pStyle w:val="BodyText"/>
        <w:rPr>
          <w:sz w:val="20"/>
        </w:rPr>
      </w:pPr>
    </w:p>
    <w:p>
      <w:pPr>
        <w:pStyle w:val="BodyText"/>
        <w:spacing w:before="10"/>
        <w:rPr>
          <w:sz w:val="19"/>
        </w:rPr>
      </w:pPr>
    </w:p>
    <w:p>
      <w:pPr>
        <w:pStyle w:val="BodyText"/>
        <w:spacing w:line="271" w:lineRule="auto" w:before="61"/>
        <w:ind w:left="119" w:right="116" w:firstLine="360"/>
        <w:jc w:val="both"/>
      </w:pPr>
      <w:r>
        <w:rPr/>
        <w:t>La realidad mexicana en materia de educación indica que existen rezagos</w:t>
      </w:r>
      <w:r>
        <w:rPr>
          <w:spacing w:val="-17"/>
        </w:rPr>
        <w:t> </w:t>
      </w:r>
      <w:r>
        <w:rPr/>
        <w:t>que tienen que atenderse, los cuales inician en la formación básica.</w:t>
      </w:r>
      <w:r>
        <w:rPr>
          <w:position w:val="8"/>
          <w:sz w:val="13"/>
        </w:rPr>
        <w:t>2 </w:t>
      </w:r>
      <w:r>
        <w:rPr>
          <w:spacing w:val="-5"/>
        </w:rPr>
        <w:t>Por </w:t>
      </w:r>
      <w:r>
        <w:rPr/>
        <w:t>ejemplo, el Instituto Nacional para la Educación de los Adultos </w:t>
      </w:r>
      <w:r>
        <w:rPr>
          <w:w w:val="135"/>
        </w:rPr>
        <w:t>(</w:t>
      </w:r>
      <w:r>
        <w:rPr>
          <w:rFonts w:ascii="PMingLiU" w:hAnsi="PMingLiU"/>
          <w:w w:val="135"/>
          <w:sz w:val="16"/>
        </w:rPr>
        <w:t>inea</w:t>
      </w:r>
      <w:r>
        <w:rPr>
          <w:w w:val="135"/>
        </w:rPr>
        <w:t>, </w:t>
      </w:r>
      <w:r>
        <w:rPr/>
        <w:t>2011) reporta que diez </w:t>
      </w:r>
      <w:r>
        <w:rPr>
          <w:w w:val="95"/>
        </w:rPr>
        <w:t>millones</w:t>
      </w:r>
      <w:r>
        <w:rPr>
          <w:spacing w:val="-9"/>
          <w:w w:val="95"/>
        </w:rPr>
        <w:t> </w:t>
      </w:r>
      <w:r>
        <w:rPr>
          <w:w w:val="95"/>
        </w:rPr>
        <w:t>de</w:t>
      </w:r>
      <w:r>
        <w:rPr>
          <w:spacing w:val="-9"/>
          <w:w w:val="95"/>
        </w:rPr>
        <w:t> </w:t>
      </w:r>
      <w:r>
        <w:rPr>
          <w:w w:val="95"/>
        </w:rPr>
        <w:t>mexicanos</w:t>
      </w:r>
      <w:r>
        <w:rPr>
          <w:spacing w:val="-9"/>
          <w:w w:val="95"/>
        </w:rPr>
        <w:t> </w:t>
      </w:r>
      <w:r>
        <w:rPr>
          <w:w w:val="95"/>
        </w:rPr>
        <w:t>no</w:t>
      </w:r>
      <w:r>
        <w:rPr>
          <w:spacing w:val="-9"/>
          <w:w w:val="95"/>
        </w:rPr>
        <w:t> </w:t>
      </w:r>
      <w:r>
        <w:rPr>
          <w:w w:val="95"/>
        </w:rPr>
        <w:t>tienen</w:t>
      </w:r>
      <w:r>
        <w:rPr>
          <w:spacing w:val="-9"/>
          <w:w w:val="95"/>
        </w:rPr>
        <w:t> </w:t>
      </w:r>
      <w:r>
        <w:rPr>
          <w:w w:val="95"/>
        </w:rPr>
        <w:t>estudios</w:t>
      </w:r>
      <w:r>
        <w:rPr>
          <w:spacing w:val="-9"/>
          <w:w w:val="95"/>
        </w:rPr>
        <w:t> </w:t>
      </w:r>
      <w:r>
        <w:rPr>
          <w:w w:val="95"/>
        </w:rPr>
        <w:t>de</w:t>
      </w:r>
      <w:r>
        <w:rPr>
          <w:spacing w:val="-9"/>
          <w:w w:val="95"/>
        </w:rPr>
        <w:t> </w:t>
      </w:r>
      <w:r>
        <w:rPr>
          <w:w w:val="95"/>
        </w:rPr>
        <w:t>primaria</w:t>
      </w:r>
      <w:r>
        <w:rPr>
          <w:spacing w:val="-9"/>
          <w:w w:val="95"/>
        </w:rPr>
        <w:t> </w:t>
      </w:r>
      <w:r>
        <w:rPr>
          <w:w w:val="95"/>
        </w:rPr>
        <w:t>terminados</w:t>
      </w:r>
      <w:r>
        <w:rPr>
          <w:spacing w:val="-9"/>
          <w:w w:val="95"/>
        </w:rPr>
        <w:t> </w:t>
      </w:r>
      <w:r>
        <w:rPr>
          <w:w w:val="95"/>
        </w:rPr>
        <w:t>y</w:t>
      </w:r>
      <w:r>
        <w:rPr>
          <w:spacing w:val="-9"/>
          <w:w w:val="95"/>
        </w:rPr>
        <w:t> </w:t>
      </w:r>
      <w:r>
        <w:rPr>
          <w:w w:val="95"/>
        </w:rPr>
        <w:t>diecisiete</w:t>
      </w:r>
      <w:r>
        <w:rPr>
          <w:spacing w:val="-9"/>
          <w:w w:val="95"/>
        </w:rPr>
        <w:t> </w:t>
      </w:r>
      <w:r>
        <w:rPr>
          <w:w w:val="95"/>
        </w:rPr>
        <w:t>millones </w:t>
      </w:r>
      <w:r>
        <w:rPr/>
        <w:t>no cuentan con certificado de secundaria. La Organización para la Cooperación</w:t>
      </w:r>
      <w:r>
        <w:rPr>
          <w:spacing w:val="-8"/>
        </w:rPr>
        <w:t> </w:t>
      </w:r>
      <w:r>
        <w:rPr/>
        <w:t>y Desarrollo</w:t>
      </w:r>
      <w:r>
        <w:rPr>
          <w:spacing w:val="-23"/>
        </w:rPr>
        <w:t> </w:t>
      </w:r>
      <w:r>
        <w:rPr/>
        <w:t>Económicos,</w:t>
      </w:r>
      <w:r>
        <w:rPr>
          <w:spacing w:val="-23"/>
        </w:rPr>
        <w:t> </w:t>
      </w:r>
      <w:r>
        <w:rPr>
          <w:rFonts w:ascii="PMingLiU" w:hAnsi="PMingLiU"/>
          <w:w w:val="135"/>
          <w:sz w:val="16"/>
        </w:rPr>
        <w:t>ocde</w:t>
      </w:r>
      <w:r>
        <w:rPr>
          <w:rFonts w:ascii="PMingLiU" w:hAnsi="PMingLiU"/>
          <w:spacing w:val="-22"/>
          <w:w w:val="135"/>
          <w:sz w:val="16"/>
        </w:rPr>
        <w:t> </w:t>
      </w:r>
      <w:r>
        <w:rPr/>
        <w:t>(2012)</w:t>
      </w:r>
      <w:r>
        <w:rPr>
          <w:spacing w:val="-23"/>
        </w:rPr>
        <w:t> </w:t>
      </w:r>
      <w:r>
        <w:rPr/>
        <w:t>reporta,</w:t>
      </w:r>
      <w:r>
        <w:rPr>
          <w:spacing w:val="-23"/>
        </w:rPr>
        <w:t> </w:t>
      </w:r>
      <w:r>
        <w:rPr/>
        <w:t>por</w:t>
      </w:r>
      <w:r>
        <w:rPr>
          <w:spacing w:val="-23"/>
        </w:rPr>
        <w:t> </w:t>
      </w:r>
      <w:r>
        <w:rPr/>
        <w:t>su</w:t>
      </w:r>
      <w:r>
        <w:rPr>
          <w:spacing w:val="-23"/>
        </w:rPr>
        <w:t> </w:t>
      </w:r>
      <w:r>
        <w:rPr/>
        <w:t>parte,</w:t>
      </w:r>
      <w:r>
        <w:rPr>
          <w:spacing w:val="-23"/>
        </w:rPr>
        <w:t> </w:t>
      </w:r>
      <w:r>
        <w:rPr/>
        <w:t>que</w:t>
      </w:r>
      <w:r>
        <w:rPr>
          <w:spacing w:val="-23"/>
        </w:rPr>
        <w:t> </w:t>
      </w:r>
      <w:r>
        <w:rPr/>
        <w:t>cerca</w:t>
      </w:r>
      <w:r>
        <w:rPr>
          <w:spacing w:val="-23"/>
        </w:rPr>
        <w:t> </w:t>
      </w:r>
      <w:r>
        <w:rPr/>
        <w:t>del</w:t>
      </w:r>
      <w:r>
        <w:rPr>
          <w:spacing w:val="-23"/>
        </w:rPr>
        <w:t> </w:t>
      </w:r>
      <w:r>
        <w:rPr/>
        <w:t>100%</w:t>
      </w:r>
      <w:r>
        <w:rPr>
          <w:spacing w:val="-23"/>
        </w:rPr>
        <w:t> </w:t>
      </w:r>
      <w:r>
        <w:rPr/>
        <w:t>de</w:t>
      </w:r>
      <w:r>
        <w:rPr>
          <w:spacing w:val="-23"/>
        </w:rPr>
        <w:t> </w:t>
      </w:r>
      <w:r>
        <w:rPr/>
        <w:t>los niños</w:t>
      </w:r>
      <w:r>
        <w:rPr>
          <w:spacing w:val="-20"/>
        </w:rPr>
        <w:t> </w:t>
      </w:r>
      <w:r>
        <w:rPr/>
        <w:t>de</w:t>
      </w:r>
      <w:r>
        <w:rPr>
          <w:spacing w:val="-20"/>
        </w:rPr>
        <w:t> </w:t>
      </w:r>
      <w:r>
        <w:rPr/>
        <w:t>5-14</w:t>
      </w:r>
      <w:r>
        <w:rPr>
          <w:spacing w:val="-20"/>
        </w:rPr>
        <w:t> </w:t>
      </w:r>
      <w:r>
        <w:rPr/>
        <w:t>años</w:t>
      </w:r>
      <w:r>
        <w:rPr>
          <w:spacing w:val="-20"/>
        </w:rPr>
        <w:t> </w:t>
      </w:r>
      <w:r>
        <w:rPr/>
        <w:t>en</w:t>
      </w:r>
      <w:r>
        <w:rPr>
          <w:spacing w:val="-20"/>
        </w:rPr>
        <w:t> </w:t>
      </w:r>
      <w:r>
        <w:rPr/>
        <w:t>México</w:t>
      </w:r>
      <w:r>
        <w:rPr>
          <w:spacing w:val="-20"/>
        </w:rPr>
        <w:t> </w:t>
      </w:r>
      <w:r>
        <w:rPr/>
        <w:t>sí</w:t>
      </w:r>
      <w:r>
        <w:rPr>
          <w:spacing w:val="-20"/>
        </w:rPr>
        <w:t> </w:t>
      </w:r>
      <w:r>
        <w:rPr/>
        <w:t>está</w:t>
      </w:r>
      <w:r>
        <w:rPr>
          <w:spacing w:val="-20"/>
        </w:rPr>
        <w:t> </w:t>
      </w:r>
      <w:r>
        <w:rPr/>
        <w:t>participando</w:t>
      </w:r>
      <w:r>
        <w:rPr>
          <w:spacing w:val="-20"/>
        </w:rPr>
        <w:t> </w:t>
      </w:r>
      <w:r>
        <w:rPr/>
        <w:t>activamente</w:t>
      </w:r>
      <w:r>
        <w:rPr>
          <w:spacing w:val="-20"/>
        </w:rPr>
        <w:t> </w:t>
      </w:r>
      <w:r>
        <w:rPr/>
        <w:t>en</w:t>
      </w:r>
      <w:r>
        <w:rPr>
          <w:spacing w:val="-20"/>
        </w:rPr>
        <w:t> </w:t>
      </w:r>
      <w:r>
        <w:rPr/>
        <w:t>el</w:t>
      </w:r>
      <w:r>
        <w:rPr>
          <w:spacing w:val="-20"/>
        </w:rPr>
        <w:t> </w:t>
      </w:r>
      <w:r>
        <w:rPr/>
        <w:t>nivel</w:t>
      </w:r>
      <w:r>
        <w:rPr>
          <w:spacing w:val="-20"/>
        </w:rPr>
        <w:t> </w:t>
      </w:r>
      <w:r>
        <w:rPr/>
        <w:t>educativo que</w:t>
      </w:r>
      <w:r>
        <w:rPr>
          <w:spacing w:val="-13"/>
        </w:rPr>
        <w:t> </w:t>
      </w:r>
      <w:r>
        <w:rPr/>
        <w:t>le</w:t>
      </w:r>
      <w:r>
        <w:rPr>
          <w:spacing w:val="-13"/>
        </w:rPr>
        <w:t> </w:t>
      </w:r>
      <w:r>
        <w:rPr/>
        <w:t>corresponde,</w:t>
      </w:r>
      <w:r>
        <w:rPr>
          <w:spacing w:val="-13"/>
        </w:rPr>
        <w:t> </w:t>
      </w:r>
      <w:r>
        <w:rPr/>
        <w:t>sin</w:t>
      </w:r>
      <w:r>
        <w:rPr>
          <w:spacing w:val="-13"/>
        </w:rPr>
        <w:t> </w:t>
      </w:r>
      <w:r>
        <w:rPr/>
        <w:t>embargo,</w:t>
      </w:r>
      <w:r>
        <w:rPr>
          <w:spacing w:val="-13"/>
        </w:rPr>
        <w:t> </w:t>
      </w:r>
      <w:r>
        <w:rPr/>
        <w:t>en</w:t>
      </w:r>
      <w:r>
        <w:rPr>
          <w:spacing w:val="-13"/>
        </w:rPr>
        <w:t> </w:t>
      </w:r>
      <w:r>
        <w:rPr/>
        <w:t>los</w:t>
      </w:r>
      <w:r>
        <w:rPr>
          <w:spacing w:val="-13"/>
        </w:rPr>
        <w:t> </w:t>
      </w:r>
      <w:r>
        <w:rPr/>
        <w:t>jóvenes</w:t>
      </w:r>
      <w:r>
        <w:rPr>
          <w:spacing w:val="-13"/>
        </w:rPr>
        <w:t> </w:t>
      </w:r>
      <w:r>
        <w:rPr/>
        <w:t>entre</w:t>
      </w:r>
      <w:r>
        <w:rPr>
          <w:spacing w:val="-13"/>
        </w:rPr>
        <w:t> </w:t>
      </w:r>
      <w:r>
        <w:rPr/>
        <w:t>15-19</w:t>
      </w:r>
      <w:r>
        <w:rPr>
          <w:spacing w:val="-13"/>
        </w:rPr>
        <w:t> </w:t>
      </w:r>
      <w:r>
        <w:rPr/>
        <w:t>años</w:t>
      </w:r>
      <w:r>
        <w:rPr>
          <w:spacing w:val="-13"/>
        </w:rPr>
        <w:t> </w:t>
      </w:r>
      <w:r>
        <w:rPr/>
        <w:t>el</w:t>
      </w:r>
      <w:r>
        <w:rPr>
          <w:spacing w:val="-13"/>
        </w:rPr>
        <w:t> </w:t>
      </w:r>
      <w:r>
        <w:rPr/>
        <w:t>porcentaje</w:t>
      </w:r>
      <w:r>
        <w:rPr>
          <w:spacing w:val="-13"/>
        </w:rPr>
        <w:t> </w:t>
      </w:r>
      <w:r>
        <w:rPr/>
        <w:t>real de</w:t>
      </w:r>
      <w:r>
        <w:rPr>
          <w:spacing w:val="-24"/>
        </w:rPr>
        <w:t> </w:t>
      </w:r>
      <w:r>
        <w:rPr/>
        <w:t>los</w:t>
      </w:r>
      <w:r>
        <w:rPr>
          <w:spacing w:val="-24"/>
        </w:rPr>
        <w:t> </w:t>
      </w:r>
      <w:r>
        <w:rPr/>
        <w:t>que</w:t>
      </w:r>
      <w:r>
        <w:rPr>
          <w:spacing w:val="-24"/>
        </w:rPr>
        <w:t> </w:t>
      </w:r>
      <w:r>
        <w:rPr/>
        <w:t>asisten</w:t>
      </w:r>
      <w:r>
        <w:rPr>
          <w:spacing w:val="-24"/>
        </w:rPr>
        <w:t> </w:t>
      </w:r>
      <w:r>
        <w:rPr/>
        <w:t>a</w:t>
      </w:r>
      <w:r>
        <w:rPr>
          <w:spacing w:val="-24"/>
        </w:rPr>
        <w:t> </w:t>
      </w:r>
      <w:r>
        <w:rPr/>
        <w:t>la</w:t>
      </w:r>
      <w:r>
        <w:rPr>
          <w:spacing w:val="-24"/>
        </w:rPr>
        <w:t> </w:t>
      </w:r>
      <w:r>
        <w:rPr/>
        <w:t>escuela</w:t>
      </w:r>
      <w:r>
        <w:rPr>
          <w:spacing w:val="-24"/>
        </w:rPr>
        <w:t> </w:t>
      </w:r>
      <w:r>
        <w:rPr/>
        <w:t>se</w:t>
      </w:r>
      <w:r>
        <w:rPr>
          <w:spacing w:val="-24"/>
        </w:rPr>
        <w:t> </w:t>
      </w:r>
      <w:r>
        <w:rPr/>
        <w:t>sitúa</w:t>
      </w:r>
      <w:r>
        <w:rPr>
          <w:spacing w:val="-24"/>
        </w:rPr>
        <w:t> </w:t>
      </w:r>
      <w:r>
        <w:rPr/>
        <w:t>en</w:t>
      </w:r>
      <w:r>
        <w:rPr>
          <w:spacing w:val="-24"/>
        </w:rPr>
        <w:t> </w:t>
      </w:r>
      <w:r>
        <w:rPr/>
        <w:t>18.9%</w:t>
      </w:r>
      <w:r>
        <w:rPr>
          <w:spacing w:val="-24"/>
        </w:rPr>
        <w:t> </w:t>
      </w:r>
      <w:r>
        <w:rPr/>
        <w:t>y</w:t>
      </w:r>
      <w:r>
        <w:rPr>
          <w:spacing w:val="-24"/>
        </w:rPr>
        <w:t> </w:t>
      </w:r>
      <w:r>
        <w:rPr/>
        <w:t>sólo</w:t>
      </w:r>
      <w:r>
        <w:rPr>
          <w:spacing w:val="-24"/>
        </w:rPr>
        <w:t> </w:t>
      </w:r>
      <w:r>
        <w:rPr/>
        <w:t>una</w:t>
      </w:r>
      <w:r>
        <w:rPr>
          <w:spacing w:val="-24"/>
        </w:rPr>
        <w:t> </w:t>
      </w:r>
      <w:r>
        <w:rPr/>
        <w:t>cuarta</w:t>
      </w:r>
      <w:r>
        <w:rPr>
          <w:spacing w:val="-24"/>
        </w:rPr>
        <w:t> </w:t>
      </w:r>
      <w:r>
        <w:rPr/>
        <w:t>parte</w:t>
      </w:r>
      <w:r>
        <w:rPr>
          <w:spacing w:val="-24"/>
        </w:rPr>
        <w:t> </w:t>
      </w:r>
      <w:r>
        <w:rPr/>
        <w:t>de</w:t>
      </w:r>
      <w:r>
        <w:rPr>
          <w:spacing w:val="-24"/>
        </w:rPr>
        <w:t> </w:t>
      </w:r>
      <w:r>
        <w:rPr/>
        <w:t>los</w:t>
      </w:r>
      <w:r>
        <w:rPr>
          <w:spacing w:val="-24"/>
        </w:rPr>
        <w:t> </w:t>
      </w:r>
      <w:r>
        <w:rPr/>
        <w:t>jóvenes entre</w:t>
      </w:r>
      <w:r>
        <w:rPr>
          <w:spacing w:val="-16"/>
        </w:rPr>
        <w:t> </w:t>
      </w:r>
      <w:r>
        <w:rPr/>
        <w:t>25-29</w:t>
      </w:r>
      <w:r>
        <w:rPr>
          <w:spacing w:val="-16"/>
        </w:rPr>
        <w:t> </w:t>
      </w:r>
      <w:r>
        <w:rPr/>
        <w:t>años</w:t>
      </w:r>
      <w:r>
        <w:rPr>
          <w:spacing w:val="-16"/>
        </w:rPr>
        <w:t> </w:t>
      </w:r>
      <w:r>
        <w:rPr/>
        <w:t>participan</w:t>
      </w:r>
      <w:r>
        <w:rPr>
          <w:spacing w:val="-16"/>
        </w:rPr>
        <w:t> </w:t>
      </w:r>
      <w:r>
        <w:rPr/>
        <w:t>en</w:t>
      </w:r>
      <w:r>
        <w:rPr>
          <w:spacing w:val="-16"/>
        </w:rPr>
        <w:t> </w:t>
      </w:r>
      <w:r>
        <w:rPr/>
        <w:t>algún</w:t>
      </w:r>
      <w:r>
        <w:rPr>
          <w:spacing w:val="-16"/>
        </w:rPr>
        <w:t> </w:t>
      </w:r>
      <w:r>
        <w:rPr/>
        <w:t>programa</w:t>
      </w:r>
      <w:r>
        <w:rPr>
          <w:spacing w:val="-16"/>
        </w:rPr>
        <w:t> </w:t>
      </w:r>
      <w:r>
        <w:rPr/>
        <w:t>educativo</w:t>
      </w:r>
      <w:r>
        <w:rPr>
          <w:spacing w:val="-16"/>
        </w:rPr>
        <w:t> </w:t>
      </w:r>
      <w:r>
        <w:rPr>
          <w:w w:val="135"/>
        </w:rPr>
        <w:t>(</w:t>
      </w:r>
      <w:r>
        <w:rPr>
          <w:rFonts w:ascii="PMingLiU" w:hAnsi="PMingLiU"/>
          <w:w w:val="135"/>
          <w:sz w:val="16"/>
        </w:rPr>
        <w:t>ocde</w:t>
      </w:r>
      <w:r>
        <w:rPr>
          <w:w w:val="135"/>
        </w:rPr>
        <w:t>,</w:t>
      </w:r>
      <w:r>
        <w:rPr>
          <w:spacing w:val="-36"/>
          <w:w w:val="135"/>
        </w:rPr>
        <w:t> </w:t>
      </w:r>
      <w:r>
        <w:rPr/>
        <w:t>2012).</w:t>
      </w:r>
    </w:p>
    <w:p>
      <w:pPr>
        <w:pStyle w:val="BodyText"/>
        <w:spacing w:line="271" w:lineRule="auto" w:before="2"/>
        <w:ind w:left="120" w:right="117" w:firstLine="359"/>
        <w:jc w:val="both"/>
      </w:pPr>
      <w:r>
        <w:rPr/>
        <w:t>Al</w:t>
      </w:r>
      <w:r>
        <w:rPr>
          <w:spacing w:val="-26"/>
        </w:rPr>
        <w:t> </w:t>
      </w:r>
      <w:r>
        <w:rPr>
          <w:spacing w:val="-3"/>
        </w:rPr>
        <w:t>inicio</w:t>
      </w:r>
      <w:r>
        <w:rPr>
          <w:spacing w:val="-26"/>
        </w:rPr>
        <w:t> </w:t>
      </w:r>
      <w:r>
        <w:rPr/>
        <w:t>del</w:t>
      </w:r>
      <w:r>
        <w:rPr>
          <w:spacing w:val="-26"/>
        </w:rPr>
        <w:t> </w:t>
      </w:r>
      <w:r>
        <w:rPr>
          <w:spacing w:val="-3"/>
        </w:rPr>
        <w:t>ciclo</w:t>
      </w:r>
      <w:r>
        <w:rPr>
          <w:spacing w:val="-26"/>
        </w:rPr>
        <w:t> </w:t>
      </w:r>
      <w:r>
        <w:rPr>
          <w:spacing w:val="-3"/>
        </w:rPr>
        <w:t>escolar</w:t>
      </w:r>
      <w:r>
        <w:rPr>
          <w:spacing w:val="-26"/>
        </w:rPr>
        <w:t> </w:t>
      </w:r>
      <w:r>
        <w:rPr>
          <w:spacing w:val="-3"/>
        </w:rPr>
        <w:t>2010-2011</w:t>
      </w:r>
      <w:r>
        <w:rPr>
          <w:spacing w:val="-26"/>
        </w:rPr>
        <w:t> </w:t>
      </w:r>
      <w:r>
        <w:rPr/>
        <w:t>en</w:t>
      </w:r>
      <w:r>
        <w:rPr>
          <w:spacing w:val="-26"/>
        </w:rPr>
        <w:t> </w:t>
      </w:r>
      <w:r>
        <w:rPr/>
        <w:t>la</w:t>
      </w:r>
      <w:r>
        <w:rPr>
          <w:spacing w:val="-26"/>
        </w:rPr>
        <w:t> </w:t>
      </w:r>
      <w:r>
        <w:rPr>
          <w:spacing w:val="-3"/>
        </w:rPr>
        <w:t>modalidad</w:t>
      </w:r>
      <w:r>
        <w:rPr>
          <w:spacing w:val="-26"/>
        </w:rPr>
        <w:t> </w:t>
      </w:r>
      <w:r>
        <w:rPr>
          <w:spacing w:val="-3"/>
        </w:rPr>
        <w:t>escolarizada</w:t>
      </w:r>
      <w:r>
        <w:rPr>
          <w:spacing w:val="-26"/>
        </w:rPr>
        <w:t> </w:t>
      </w:r>
      <w:r>
        <w:rPr/>
        <w:t>se</w:t>
      </w:r>
      <w:r>
        <w:rPr>
          <w:spacing w:val="-26"/>
        </w:rPr>
        <w:t> </w:t>
      </w:r>
      <w:r>
        <w:rPr>
          <w:spacing w:val="-3"/>
        </w:rPr>
        <w:t>atendieron</w:t>
      </w:r>
      <w:r>
        <w:rPr>
          <w:spacing w:val="-26"/>
        </w:rPr>
        <w:t> </w:t>
      </w:r>
      <w:r>
        <w:rPr/>
        <w:t>a 34</w:t>
      </w:r>
      <w:r>
        <w:rPr>
          <w:spacing w:val="-35"/>
        </w:rPr>
        <w:t> </w:t>
      </w:r>
      <w:r>
        <w:rPr/>
        <w:t>384</w:t>
      </w:r>
      <w:r>
        <w:rPr>
          <w:spacing w:val="-35"/>
        </w:rPr>
        <w:t> </w:t>
      </w:r>
      <w:r>
        <w:rPr/>
        <w:t>971</w:t>
      </w:r>
      <w:r>
        <w:rPr>
          <w:spacing w:val="-35"/>
        </w:rPr>
        <w:t> </w:t>
      </w:r>
      <w:r>
        <w:rPr>
          <w:spacing w:val="-3"/>
        </w:rPr>
        <w:t>alumnos,</w:t>
      </w:r>
      <w:r>
        <w:rPr>
          <w:spacing w:val="-35"/>
        </w:rPr>
        <w:t> </w:t>
      </w:r>
      <w:r>
        <w:rPr/>
        <w:t>que</w:t>
      </w:r>
      <w:r>
        <w:rPr>
          <w:spacing w:val="-35"/>
        </w:rPr>
        <w:t> </w:t>
      </w:r>
      <w:r>
        <w:rPr>
          <w:spacing w:val="-3"/>
        </w:rPr>
        <w:t>equivale</w:t>
      </w:r>
      <w:r>
        <w:rPr>
          <w:spacing w:val="-35"/>
        </w:rPr>
        <w:t> </w:t>
      </w:r>
      <w:r>
        <w:rPr/>
        <w:t>a</w:t>
      </w:r>
      <w:r>
        <w:rPr>
          <w:spacing w:val="-35"/>
        </w:rPr>
        <w:t> </w:t>
      </w:r>
      <w:r>
        <w:rPr>
          <w:spacing w:val="-3"/>
        </w:rPr>
        <w:t>31.7%</w:t>
      </w:r>
      <w:r>
        <w:rPr>
          <w:spacing w:val="-35"/>
        </w:rPr>
        <w:t> </w:t>
      </w:r>
      <w:r>
        <w:rPr/>
        <w:t>de</w:t>
      </w:r>
      <w:r>
        <w:rPr>
          <w:spacing w:val="-35"/>
        </w:rPr>
        <w:t> </w:t>
      </w:r>
      <w:r>
        <w:rPr/>
        <w:t>la</w:t>
      </w:r>
      <w:r>
        <w:rPr>
          <w:spacing w:val="-35"/>
        </w:rPr>
        <w:t> </w:t>
      </w:r>
      <w:r>
        <w:rPr>
          <w:spacing w:val="-3"/>
        </w:rPr>
        <w:t>población</w:t>
      </w:r>
      <w:r>
        <w:rPr>
          <w:spacing w:val="-35"/>
        </w:rPr>
        <w:t> </w:t>
      </w:r>
      <w:r>
        <w:rPr>
          <w:spacing w:val="-3"/>
        </w:rPr>
        <w:t>total</w:t>
      </w:r>
      <w:r>
        <w:rPr>
          <w:spacing w:val="-35"/>
        </w:rPr>
        <w:t> </w:t>
      </w:r>
      <w:r>
        <w:rPr>
          <w:spacing w:val="-3"/>
        </w:rPr>
        <w:t>mexicana,</w:t>
      </w:r>
      <w:r>
        <w:rPr>
          <w:spacing w:val="-35"/>
        </w:rPr>
        <w:t> </w:t>
      </w:r>
      <w:r>
        <w:rPr/>
        <w:t>de</w:t>
      </w:r>
      <w:r>
        <w:rPr>
          <w:spacing w:val="-35"/>
        </w:rPr>
        <w:t> </w:t>
      </w:r>
      <w:r>
        <w:rPr/>
        <w:t>los</w:t>
      </w:r>
      <w:r>
        <w:rPr>
          <w:spacing w:val="-35"/>
        </w:rPr>
        <w:t> </w:t>
      </w:r>
      <w:r>
        <w:rPr>
          <w:spacing w:val="-3"/>
        </w:rPr>
        <w:t>cuales 74.6%</w:t>
      </w:r>
      <w:r>
        <w:rPr>
          <w:spacing w:val="-20"/>
        </w:rPr>
        <w:t> </w:t>
      </w:r>
      <w:r>
        <w:rPr/>
        <w:t>se</w:t>
      </w:r>
      <w:r>
        <w:rPr>
          <w:spacing w:val="-20"/>
        </w:rPr>
        <w:t> </w:t>
      </w:r>
      <w:r>
        <w:rPr>
          <w:spacing w:val="-3"/>
        </w:rPr>
        <w:t>ubica</w:t>
      </w:r>
      <w:r>
        <w:rPr>
          <w:spacing w:val="-20"/>
        </w:rPr>
        <w:t> </w:t>
      </w:r>
      <w:r>
        <w:rPr/>
        <w:t>en</w:t>
      </w:r>
      <w:r>
        <w:rPr>
          <w:spacing w:val="-20"/>
        </w:rPr>
        <w:t> </w:t>
      </w:r>
      <w:r>
        <w:rPr/>
        <w:t>la</w:t>
      </w:r>
      <w:r>
        <w:rPr>
          <w:spacing w:val="-20"/>
        </w:rPr>
        <w:t> </w:t>
      </w:r>
      <w:r>
        <w:rPr>
          <w:spacing w:val="-3"/>
        </w:rPr>
        <w:t>educación</w:t>
      </w:r>
      <w:r>
        <w:rPr>
          <w:spacing w:val="-20"/>
        </w:rPr>
        <w:t> </w:t>
      </w:r>
      <w:r>
        <w:rPr>
          <w:spacing w:val="-3"/>
        </w:rPr>
        <w:t>básica,</w:t>
      </w:r>
      <w:r>
        <w:rPr>
          <w:spacing w:val="-20"/>
        </w:rPr>
        <w:t> </w:t>
      </w:r>
      <w:r>
        <w:rPr>
          <w:spacing w:val="-3"/>
        </w:rPr>
        <w:t>12.17%</w:t>
      </w:r>
      <w:r>
        <w:rPr>
          <w:spacing w:val="-20"/>
        </w:rPr>
        <w:t> </w:t>
      </w:r>
      <w:r>
        <w:rPr/>
        <w:t>en</w:t>
      </w:r>
      <w:r>
        <w:rPr>
          <w:spacing w:val="-20"/>
        </w:rPr>
        <w:t> </w:t>
      </w:r>
      <w:r>
        <w:rPr/>
        <w:t>el</w:t>
      </w:r>
      <w:r>
        <w:rPr>
          <w:spacing w:val="-20"/>
        </w:rPr>
        <w:t> </w:t>
      </w:r>
      <w:r>
        <w:rPr>
          <w:spacing w:val="-3"/>
        </w:rPr>
        <w:t>nivel</w:t>
      </w:r>
      <w:r>
        <w:rPr>
          <w:spacing w:val="-20"/>
        </w:rPr>
        <w:t> </w:t>
      </w:r>
      <w:r>
        <w:rPr>
          <w:spacing w:val="-3"/>
        </w:rPr>
        <w:t>medio</w:t>
      </w:r>
      <w:r>
        <w:rPr>
          <w:spacing w:val="-20"/>
        </w:rPr>
        <w:t> </w:t>
      </w:r>
      <w:r>
        <w:rPr>
          <w:spacing w:val="-3"/>
        </w:rPr>
        <w:t>superior</w:t>
      </w:r>
      <w:r>
        <w:rPr>
          <w:spacing w:val="-20"/>
        </w:rPr>
        <w:t> </w:t>
      </w:r>
      <w:r>
        <w:rPr/>
        <w:t>y</w:t>
      </w:r>
      <w:r>
        <w:rPr>
          <w:spacing w:val="-20"/>
        </w:rPr>
        <w:t> </w:t>
      </w:r>
      <w:r>
        <w:rPr>
          <w:spacing w:val="-3"/>
        </w:rPr>
        <w:t>8.67%</w:t>
      </w:r>
      <w:r>
        <w:rPr>
          <w:spacing w:val="-20"/>
        </w:rPr>
        <w:t> </w:t>
      </w:r>
      <w:r>
        <w:rPr>
          <w:spacing w:val="-3"/>
        </w:rPr>
        <w:t>en </w:t>
      </w:r>
      <w:r>
        <w:rPr/>
        <w:t>la</w:t>
      </w:r>
      <w:r>
        <w:rPr>
          <w:spacing w:val="-16"/>
        </w:rPr>
        <w:t> </w:t>
      </w:r>
      <w:r>
        <w:rPr>
          <w:spacing w:val="-3"/>
        </w:rPr>
        <w:t>educación</w:t>
      </w:r>
      <w:r>
        <w:rPr>
          <w:spacing w:val="-16"/>
        </w:rPr>
        <w:t> </w:t>
      </w:r>
      <w:r>
        <w:rPr>
          <w:spacing w:val="-5"/>
        </w:rPr>
        <w:t>superior.</w:t>
      </w:r>
      <w:r>
        <w:rPr>
          <w:spacing w:val="-16"/>
        </w:rPr>
        <w:t> </w:t>
      </w:r>
      <w:r>
        <w:rPr/>
        <w:t>Al</w:t>
      </w:r>
      <w:r>
        <w:rPr>
          <w:spacing w:val="-16"/>
        </w:rPr>
        <w:t> </w:t>
      </w:r>
      <w:r>
        <w:rPr>
          <w:spacing w:val="-3"/>
        </w:rPr>
        <w:t>tiempo,</w:t>
      </w:r>
      <w:r>
        <w:rPr>
          <w:spacing w:val="-16"/>
        </w:rPr>
        <w:t> </w:t>
      </w:r>
      <w:r>
        <w:rPr>
          <w:spacing w:val="-3"/>
        </w:rPr>
        <w:t>respecto</w:t>
      </w:r>
      <w:r>
        <w:rPr>
          <w:spacing w:val="-16"/>
        </w:rPr>
        <w:t> </w:t>
      </w:r>
      <w:r>
        <w:rPr/>
        <w:t>al</w:t>
      </w:r>
      <w:r>
        <w:rPr>
          <w:spacing w:val="-16"/>
        </w:rPr>
        <w:t> </w:t>
      </w:r>
      <w:r>
        <w:rPr>
          <w:spacing w:val="-3"/>
        </w:rPr>
        <w:t>tipo</w:t>
      </w:r>
      <w:r>
        <w:rPr>
          <w:spacing w:val="-16"/>
        </w:rPr>
        <w:t> </w:t>
      </w:r>
      <w:r>
        <w:rPr/>
        <w:t>de</w:t>
      </w:r>
      <w:r>
        <w:rPr>
          <w:spacing w:val="-16"/>
        </w:rPr>
        <w:t> </w:t>
      </w:r>
      <w:r>
        <w:rPr>
          <w:spacing w:val="-3"/>
        </w:rPr>
        <w:t>recursos</w:t>
      </w:r>
      <w:r>
        <w:rPr>
          <w:spacing w:val="-16"/>
        </w:rPr>
        <w:t> </w:t>
      </w:r>
      <w:r>
        <w:rPr>
          <w:spacing w:val="-3"/>
        </w:rPr>
        <w:t>financieros,</w:t>
      </w:r>
      <w:r>
        <w:rPr>
          <w:spacing w:val="-16"/>
        </w:rPr>
        <w:t> </w:t>
      </w:r>
      <w:r>
        <w:rPr/>
        <w:t>29</w:t>
      </w:r>
      <w:r>
        <w:rPr>
          <w:spacing w:val="-16"/>
        </w:rPr>
        <w:t> </w:t>
      </w:r>
      <w:r>
        <w:rPr/>
        <w:t>939</w:t>
      </w:r>
      <w:r>
        <w:rPr>
          <w:spacing w:val="-16"/>
        </w:rPr>
        <w:t> </w:t>
      </w:r>
      <w:r>
        <w:rPr>
          <w:spacing w:val="-3"/>
        </w:rPr>
        <w:t>767 alumnos</w:t>
      </w:r>
      <w:r>
        <w:rPr>
          <w:spacing w:val="-24"/>
        </w:rPr>
        <w:t> </w:t>
      </w:r>
      <w:r>
        <w:rPr>
          <w:spacing w:val="-3"/>
        </w:rPr>
        <w:t>recibieron</w:t>
      </w:r>
      <w:r>
        <w:rPr>
          <w:spacing w:val="-24"/>
        </w:rPr>
        <w:t> </w:t>
      </w:r>
      <w:r>
        <w:rPr>
          <w:spacing w:val="-3"/>
        </w:rPr>
        <w:t>sostenimiento</w:t>
      </w:r>
      <w:r>
        <w:rPr>
          <w:spacing w:val="-24"/>
        </w:rPr>
        <w:t> </w:t>
      </w:r>
      <w:r>
        <w:rPr>
          <w:spacing w:val="-3"/>
        </w:rPr>
        <w:t>público,</w:t>
      </w:r>
      <w:r>
        <w:rPr>
          <w:spacing w:val="-24"/>
        </w:rPr>
        <w:t> </w:t>
      </w:r>
      <w:r>
        <w:rPr>
          <w:spacing w:val="-3"/>
        </w:rPr>
        <w:t>correspondiendo</w:t>
      </w:r>
      <w:r>
        <w:rPr>
          <w:spacing w:val="-24"/>
        </w:rPr>
        <w:t> </w:t>
      </w:r>
      <w:r>
        <w:rPr/>
        <w:t>a</w:t>
      </w:r>
      <w:r>
        <w:rPr>
          <w:spacing w:val="-24"/>
        </w:rPr>
        <w:t> </w:t>
      </w:r>
      <w:r>
        <w:rPr>
          <w:spacing w:val="-3"/>
        </w:rPr>
        <w:t>87.10%,</w:t>
      </w:r>
      <w:r>
        <w:rPr>
          <w:spacing w:val="-24"/>
        </w:rPr>
        <w:t> </w:t>
      </w:r>
      <w:r>
        <w:rPr/>
        <w:t>con</w:t>
      </w:r>
      <w:r>
        <w:rPr>
          <w:spacing w:val="-24"/>
        </w:rPr>
        <w:t> </w:t>
      </w:r>
      <w:r>
        <w:rPr/>
        <w:t>el</w:t>
      </w:r>
      <w:r>
        <w:rPr>
          <w:spacing w:val="-24"/>
        </w:rPr>
        <w:t> </w:t>
      </w:r>
      <w:r>
        <w:rPr>
          <w:spacing w:val="-3"/>
        </w:rPr>
        <w:t>12.90% </w:t>
      </w:r>
      <w:r>
        <w:rPr/>
        <w:t>que obtuvo financiamiento privado. En el nivel de educación básica se atendió a 25 666 451 alumnos, mientras que en el nivel medio superior a 4 187 528, y</w:t>
      </w:r>
      <w:r>
        <w:rPr>
          <w:spacing w:val="9"/>
        </w:rPr>
        <w:t> </w:t>
      </w:r>
      <w:r>
        <w:rPr>
          <w:spacing w:val="-3"/>
        </w:rPr>
        <w:t>para</w:t>
      </w:r>
    </w:p>
    <w:p>
      <w:pPr>
        <w:pStyle w:val="BodyText"/>
        <w:spacing w:line="271" w:lineRule="auto" w:before="2"/>
        <w:ind w:left="120" w:right="116"/>
        <w:jc w:val="both"/>
      </w:pPr>
      <w:r>
        <w:rPr/>
        <w:t>el</w:t>
      </w:r>
      <w:r>
        <w:rPr>
          <w:spacing w:val="-11"/>
        </w:rPr>
        <w:t> </w:t>
      </w:r>
      <w:r>
        <w:rPr>
          <w:spacing w:val="-3"/>
        </w:rPr>
        <w:t>nivel</w:t>
      </w:r>
      <w:r>
        <w:rPr>
          <w:spacing w:val="-11"/>
        </w:rPr>
        <w:t> </w:t>
      </w:r>
      <w:r>
        <w:rPr/>
        <w:t>de</w:t>
      </w:r>
      <w:r>
        <w:rPr>
          <w:spacing w:val="-11"/>
        </w:rPr>
        <w:t> </w:t>
      </w:r>
      <w:r>
        <w:rPr>
          <w:spacing w:val="-3"/>
        </w:rPr>
        <w:t>educación</w:t>
      </w:r>
      <w:r>
        <w:rPr>
          <w:spacing w:val="-11"/>
        </w:rPr>
        <w:t> </w:t>
      </w:r>
      <w:r>
        <w:rPr>
          <w:spacing w:val="-3"/>
        </w:rPr>
        <w:t>superior</w:t>
      </w:r>
      <w:r>
        <w:rPr>
          <w:spacing w:val="-11"/>
        </w:rPr>
        <w:t> </w:t>
      </w:r>
      <w:r>
        <w:rPr>
          <w:spacing w:val="-3"/>
        </w:rPr>
        <w:t>correspondieron</w:t>
      </w:r>
      <w:r>
        <w:rPr>
          <w:spacing w:val="-11"/>
        </w:rPr>
        <w:t> </w:t>
      </w:r>
      <w:r>
        <w:rPr/>
        <w:t>a</w:t>
      </w:r>
      <w:r>
        <w:rPr>
          <w:spacing w:val="-11"/>
        </w:rPr>
        <w:t> </w:t>
      </w:r>
      <w:r>
        <w:rPr/>
        <w:t>2</w:t>
      </w:r>
      <w:r>
        <w:rPr>
          <w:spacing w:val="-11"/>
        </w:rPr>
        <w:t> </w:t>
      </w:r>
      <w:r>
        <w:rPr/>
        <w:t>981</w:t>
      </w:r>
      <w:r>
        <w:rPr>
          <w:spacing w:val="-11"/>
        </w:rPr>
        <w:t> </w:t>
      </w:r>
      <w:r>
        <w:rPr/>
        <w:t>313</w:t>
      </w:r>
      <w:r>
        <w:rPr>
          <w:spacing w:val="-11"/>
        </w:rPr>
        <w:t> </w:t>
      </w:r>
      <w:r>
        <w:rPr>
          <w:spacing w:val="-3"/>
        </w:rPr>
        <w:t>alumnos,</w:t>
      </w:r>
      <w:r>
        <w:rPr>
          <w:spacing w:val="-11"/>
        </w:rPr>
        <w:t> </w:t>
      </w:r>
      <w:r>
        <w:rPr/>
        <w:t>más</w:t>
      </w:r>
      <w:r>
        <w:rPr>
          <w:spacing w:val="-11"/>
        </w:rPr>
        <w:t> </w:t>
      </w:r>
      <w:r>
        <w:rPr/>
        <w:t>1</w:t>
      </w:r>
      <w:r>
        <w:rPr>
          <w:spacing w:val="-11"/>
        </w:rPr>
        <w:t> </w:t>
      </w:r>
      <w:r>
        <w:rPr/>
        <w:t>549</w:t>
      </w:r>
      <w:r>
        <w:rPr>
          <w:spacing w:val="-11"/>
        </w:rPr>
        <w:t> </w:t>
      </w:r>
      <w:r>
        <w:rPr>
          <w:spacing w:val="-3"/>
        </w:rPr>
        <w:t>679 alumnos</w:t>
      </w:r>
      <w:r>
        <w:rPr>
          <w:spacing w:val="-36"/>
        </w:rPr>
        <w:t> </w:t>
      </w:r>
      <w:r>
        <w:rPr>
          <w:spacing w:val="-3"/>
        </w:rPr>
        <w:t>estimados</w:t>
      </w:r>
      <w:r>
        <w:rPr>
          <w:spacing w:val="-36"/>
        </w:rPr>
        <w:t> </w:t>
      </w:r>
      <w:r>
        <w:rPr/>
        <w:t>que</w:t>
      </w:r>
      <w:r>
        <w:rPr>
          <w:spacing w:val="-36"/>
        </w:rPr>
        <w:t> </w:t>
      </w:r>
      <w:r>
        <w:rPr>
          <w:spacing w:val="-3"/>
        </w:rPr>
        <w:t>asistieron</w:t>
      </w:r>
      <w:r>
        <w:rPr>
          <w:spacing w:val="-36"/>
        </w:rPr>
        <w:t> </w:t>
      </w:r>
      <w:r>
        <w:rPr/>
        <w:t>a</w:t>
      </w:r>
      <w:r>
        <w:rPr>
          <w:spacing w:val="-36"/>
        </w:rPr>
        <w:t> </w:t>
      </w:r>
      <w:r>
        <w:rPr>
          <w:spacing w:val="-3"/>
        </w:rPr>
        <w:t>capacitación</w:t>
      </w:r>
      <w:r>
        <w:rPr>
          <w:spacing w:val="-36"/>
        </w:rPr>
        <w:t> </w:t>
      </w:r>
      <w:r>
        <w:rPr>
          <w:spacing w:val="-3"/>
        </w:rPr>
        <w:t>para</w:t>
      </w:r>
      <w:r>
        <w:rPr>
          <w:spacing w:val="-36"/>
        </w:rPr>
        <w:t> </w:t>
      </w:r>
      <w:r>
        <w:rPr/>
        <w:t>el</w:t>
      </w:r>
      <w:r>
        <w:rPr>
          <w:spacing w:val="-36"/>
        </w:rPr>
        <w:t> </w:t>
      </w:r>
      <w:r>
        <w:rPr>
          <w:spacing w:val="-3"/>
        </w:rPr>
        <w:t>trabajo.</w:t>
      </w:r>
      <w:r>
        <w:rPr>
          <w:spacing w:val="-36"/>
        </w:rPr>
        <w:t> </w:t>
      </w:r>
      <w:r>
        <w:rPr>
          <w:spacing w:val="-5"/>
        </w:rPr>
        <w:t>Para</w:t>
      </w:r>
      <w:r>
        <w:rPr>
          <w:spacing w:val="-36"/>
        </w:rPr>
        <w:t> </w:t>
      </w:r>
      <w:r>
        <w:rPr>
          <w:spacing w:val="-3"/>
        </w:rPr>
        <w:t>poder</w:t>
      </w:r>
      <w:r>
        <w:rPr>
          <w:spacing w:val="-36"/>
        </w:rPr>
        <w:t> </w:t>
      </w:r>
      <w:r>
        <w:rPr>
          <w:spacing w:val="-3"/>
        </w:rPr>
        <w:t>cumplir</w:t>
      </w:r>
      <w:r>
        <w:rPr>
          <w:spacing w:val="-36"/>
        </w:rPr>
        <w:t> </w:t>
      </w:r>
      <w:r>
        <w:rPr>
          <w:spacing w:val="-3"/>
        </w:rPr>
        <w:t>con esta</w:t>
      </w:r>
      <w:r>
        <w:rPr>
          <w:spacing w:val="-26"/>
        </w:rPr>
        <w:t> </w:t>
      </w:r>
      <w:r>
        <w:rPr>
          <w:spacing w:val="-3"/>
        </w:rPr>
        <w:t>matrícula</w:t>
      </w:r>
      <w:r>
        <w:rPr>
          <w:spacing w:val="-26"/>
        </w:rPr>
        <w:t> </w:t>
      </w:r>
      <w:r>
        <w:rPr/>
        <w:t>en</w:t>
      </w:r>
      <w:r>
        <w:rPr>
          <w:spacing w:val="-26"/>
        </w:rPr>
        <w:t> </w:t>
      </w:r>
      <w:r>
        <w:rPr>
          <w:spacing w:val="-3"/>
        </w:rPr>
        <w:t>2010</w:t>
      </w:r>
      <w:r>
        <w:rPr>
          <w:spacing w:val="-26"/>
        </w:rPr>
        <w:t> </w:t>
      </w:r>
      <w:r>
        <w:rPr/>
        <w:t>el</w:t>
      </w:r>
      <w:r>
        <w:rPr>
          <w:spacing w:val="-26"/>
        </w:rPr>
        <w:t> </w:t>
      </w:r>
      <w:r>
        <w:rPr>
          <w:spacing w:val="-3"/>
        </w:rPr>
        <w:t>presupuesto</w:t>
      </w:r>
      <w:r>
        <w:rPr>
          <w:spacing w:val="-26"/>
        </w:rPr>
        <w:t> </w:t>
      </w:r>
      <w:r>
        <w:rPr>
          <w:spacing w:val="-3"/>
        </w:rPr>
        <w:t>asignado</w:t>
      </w:r>
      <w:r>
        <w:rPr>
          <w:spacing w:val="-26"/>
        </w:rPr>
        <w:t> </w:t>
      </w:r>
      <w:r>
        <w:rPr>
          <w:spacing w:val="-3"/>
        </w:rPr>
        <w:t>tanto</w:t>
      </w:r>
      <w:r>
        <w:rPr>
          <w:spacing w:val="-26"/>
        </w:rPr>
        <w:t> </w:t>
      </w:r>
      <w:r>
        <w:rPr>
          <w:spacing w:val="-3"/>
        </w:rPr>
        <w:t>público</w:t>
      </w:r>
      <w:r>
        <w:rPr>
          <w:spacing w:val="-26"/>
        </w:rPr>
        <w:t> </w:t>
      </w:r>
      <w:r>
        <w:rPr>
          <w:spacing w:val="-3"/>
        </w:rPr>
        <w:t>como</w:t>
      </w:r>
      <w:r>
        <w:rPr>
          <w:spacing w:val="-26"/>
        </w:rPr>
        <w:t> </w:t>
      </w:r>
      <w:r>
        <w:rPr>
          <w:spacing w:val="-3"/>
        </w:rPr>
        <w:t>privado</w:t>
      </w:r>
      <w:r>
        <w:rPr>
          <w:spacing w:val="-26"/>
        </w:rPr>
        <w:t> </w:t>
      </w:r>
      <w:r>
        <w:rPr>
          <w:spacing w:val="-3"/>
        </w:rPr>
        <w:t>ascendió</w:t>
      </w:r>
      <w:r>
        <w:rPr>
          <w:spacing w:val="-26"/>
        </w:rPr>
        <w:t> </w:t>
      </w:r>
      <w:r>
        <w:rPr/>
        <w:t>a</w:t>
      </w:r>
    </w:p>
    <w:p>
      <w:pPr>
        <w:pStyle w:val="BodyText"/>
        <w:spacing w:before="3"/>
        <w:ind w:left="120"/>
        <w:jc w:val="both"/>
      </w:pPr>
      <w:r>
        <w:rPr>
          <w:spacing w:val="-3"/>
        </w:rPr>
        <w:t>$225 ,696,355,328.00 </w:t>
      </w:r>
      <w:r>
        <w:rPr/>
        <w:t>de </w:t>
      </w:r>
      <w:r>
        <w:rPr>
          <w:spacing w:val="-3"/>
        </w:rPr>
        <w:t>pesos, </w:t>
      </w:r>
      <w:r>
        <w:rPr/>
        <w:t>y se </w:t>
      </w:r>
      <w:r>
        <w:rPr>
          <w:spacing w:val="-3"/>
        </w:rPr>
        <w:t>emplearon </w:t>
      </w:r>
      <w:r>
        <w:rPr/>
        <w:t>a 1 808 911 </w:t>
      </w:r>
      <w:r>
        <w:rPr>
          <w:spacing w:val="-3"/>
        </w:rPr>
        <w:t>docentes </w:t>
      </w:r>
      <w:r>
        <w:rPr>
          <w:spacing w:val="-3"/>
          <w:w w:val="110"/>
        </w:rPr>
        <w:t>(</w:t>
      </w:r>
      <w:r>
        <w:rPr>
          <w:rFonts w:ascii="PMingLiU"/>
          <w:spacing w:val="-3"/>
          <w:w w:val="110"/>
          <w:sz w:val="16"/>
        </w:rPr>
        <w:t>dgpee</w:t>
      </w:r>
      <w:r>
        <w:rPr>
          <w:spacing w:val="-3"/>
          <w:w w:val="110"/>
        </w:rPr>
        <w:t>, </w:t>
      </w:r>
      <w:r>
        <w:rPr>
          <w:spacing w:val="-3"/>
        </w:rPr>
        <w:t>2012).</w:t>
      </w:r>
    </w:p>
    <w:p>
      <w:pPr>
        <w:pStyle w:val="BodyText"/>
        <w:spacing w:line="271" w:lineRule="auto" w:before="35"/>
        <w:ind w:left="120" w:right="117" w:firstLine="359"/>
        <w:jc w:val="both"/>
      </w:pPr>
      <w:r>
        <w:rPr/>
        <w:t>En cuanto a la asignación del presupuesto total en 2010, quedó distribuido de la</w:t>
      </w:r>
      <w:r>
        <w:rPr>
          <w:spacing w:val="-26"/>
        </w:rPr>
        <w:t> </w:t>
      </w:r>
      <w:r>
        <w:rPr/>
        <w:t>siguiente</w:t>
      </w:r>
      <w:r>
        <w:rPr>
          <w:spacing w:val="-26"/>
        </w:rPr>
        <w:t> </w:t>
      </w:r>
      <w:r>
        <w:rPr/>
        <w:t>forma:</w:t>
      </w:r>
      <w:r>
        <w:rPr>
          <w:spacing w:val="-26"/>
        </w:rPr>
        <w:t> </w:t>
      </w:r>
      <w:r>
        <w:rPr/>
        <w:t>apoyo</w:t>
      </w:r>
      <w:r>
        <w:rPr>
          <w:spacing w:val="-26"/>
        </w:rPr>
        <w:t> </w:t>
      </w:r>
      <w:r>
        <w:rPr/>
        <w:t>a</w:t>
      </w:r>
      <w:r>
        <w:rPr>
          <w:spacing w:val="-26"/>
        </w:rPr>
        <w:t> </w:t>
      </w:r>
      <w:r>
        <w:rPr/>
        <w:t>servicios</w:t>
      </w:r>
      <w:r>
        <w:rPr>
          <w:spacing w:val="-26"/>
        </w:rPr>
        <w:t> </w:t>
      </w:r>
      <w:r>
        <w:rPr/>
        <w:t>educativos</w:t>
      </w:r>
      <w:r>
        <w:rPr>
          <w:spacing w:val="-26"/>
        </w:rPr>
        <w:t> </w:t>
      </w:r>
      <w:r>
        <w:rPr/>
        <w:t>concurrentes</w:t>
      </w:r>
      <w:r>
        <w:rPr>
          <w:spacing w:val="-26"/>
        </w:rPr>
        <w:t> </w:t>
      </w:r>
      <w:r>
        <w:rPr/>
        <w:t>$1,392,529,780.00</w:t>
      </w:r>
      <w:r>
        <w:rPr>
          <w:spacing w:val="-26"/>
        </w:rPr>
        <w:t> </w:t>
      </w:r>
      <w:r>
        <w:rPr/>
        <w:t>de pesos;</w:t>
      </w:r>
      <w:r>
        <w:rPr>
          <w:spacing w:val="-8"/>
        </w:rPr>
        <w:t> </w:t>
      </w:r>
      <w:r>
        <w:rPr/>
        <w:t>cultura</w:t>
      </w:r>
      <w:r>
        <w:rPr>
          <w:spacing w:val="-8"/>
        </w:rPr>
        <w:t> </w:t>
      </w:r>
      <w:r>
        <w:rPr/>
        <w:t>$14,194,042,215.00;</w:t>
      </w:r>
      <w:r>
        <w:rPr>
          <w:spacing w:val="-8"/>
        </w:rPr>
        <w:t> </w:t>
      </w:r>
      <w:r>
        <w:rPr/>
        <w:t>deportes</w:t>
      </w:r>
      <w:r>
        <w:rPr>
          <w:spacing w:val="-8"/>
        </w:rPr>
        <w:t> </w:t>
      </w:r>
      <w:r>
        <w:rPr/>
        <w:t>$3,958,929,530.00;</w:t>
      </w:r>
      <w:r>
        <w:rPr>
          <w:spacing w:val="-8"/>
        </w:rPr>
        <w:t> </w:t>
      </w:r>
      <w:r>
        <w:rPr/>
        <w:t>educación</w:t>
      </w:r>
      <w:r>
        <w:rPr>
          <w:spacing w:val="-8"/>
        </w:rPr>
        <w:t> </w:t>
      </w:r>
      <w:r>
        <w:rPr/>
        <w:t>media superior $53,579,362,748.00; educación básica $34,588,949,108.00; educación para adultos $4,859,529,346.00; educación superior $74,897,569,026.00; ciencia y tecnología $8,054,807,587.00; funciones públicas $449,892,849.00; otras actividades educativas y servicios $25,468,366,344.00, y graduados en</w:t>
      </w:r>
      <w:r>
        <w:rPr>
          <w:spacing w:val="-33"/>
        </w:rPr>
        <w:t> </w:t>
      </w:r>
      <w:r>
        <w:rPr/>
        <w:t>educación</w:t>
      </w:r>
    </w:p>
    <w:p>
      <w:pPr>
        <w:pStyle w:val="BodyText"/>
        <w:spacing w:before="2"/>
        <w:ind w:left="120"/>
        <w:jc w:val="both"/>
      </w:pPr>
      <w:r>
        <w:rPr/>
        <w:t>$4,252,376,795.00 (ver gráfico 1).</w:t>
      </w:r>
    </w:p>
    <w:p>
      <w:pPr>
        <w:pStyle w:val="BodyText"/>
        <w:spacing w:before="4"/>
        <w:rPr>
          <w:sz w:val="9"/>
        </w:rPr>
      </w:pPr>
      <w:r>
        <w:rPr/>
        <w:pict>
          <v:line style="position:absolute;mso-position-horizontal-relative:page;mso-position-vertical-relative:paragraph;z-index:2872;mso-wrap-distance-left:0;mso-wrap-distance-right:0" from="54pt,7.611945pt" to="101.906pt,7.611945pt" stroked="true" strokeweight=".5pt" strokecolor="#000000">
            <w10:wrap type="topAndBottom"/>
          </v:line>
        </w:pict>
      </w:r>
    </w:p>
    <w:p>
      <w:pPr>
        <w:spacing w:line="273" w:lineRule="auto" w:before="20"/>
        <w:ind w:left="120" w:right="116" w:firstLine="359"/>
        <w:jc w:val="both"/>
        <w:rPr>
          <w:sz w:val="19"/>
        </w:rPr>
      </w:pPr>
      <w:r>
        <w:rPr>
          <w:position w:val="6"/>
          <w:sz w:val="11"/>
        </w:rPr>
        <w:t>2 </w:t>
      </w:r>
      <w:r>
        <w:rPr>
          <w:sz w:val="19"/>
        </w:rPr>
        <w:t>La educación básica comprende los grados de preescolar, primaria y secundaria, incluida la </w:t>
      </w:r>
      <w:r>
        <w:rPr>
          <w:w w:val="95"/>
          <w:sz w:val="19"/>
        </w:rPr>
        <w:t>educación</w:t>
      </w:r>
      <w:r>
        <w:rPr>
          <w:spacing w:val="-9"/>
          <w:w w:val="95"/>
          <w:sz w:val="19"/>
        </w:rPr>
        <w:t> </w:t>
      </w:r>
      <w:r>
        <w:rPr>
          <w:w w:val="95"/>
          <w:sz w:val="19"/>
        </w:rPr>
        <w:t>indígena</w:t>
      </w:r>
      <w:r>
        <w:rPr>
          <w:spacing w:val="-9"/>
          <w:w w:val="95"/>
          <w:sz w:val="19"/>
        </w:rPr>
        <w:t> </w:t>
      </w:r>
      <w:r>
        <w:rPr>
          <w:w w:val="95"/>
          <w:sz w:val="19"/>
        </w:rPr>
        <w:t>y</w:t>
      </w:r>
      <w:r>
        <w:rPr>
          <w:spacing w:val="-9"/>
          <w:w w:val="95"/>
          <w:sz w:val="19"/>
        </w:rPr>
        <w:t> </w:t>
      </w:r>
      <w:r>
        <w:rPr>
          <w:w w:val="95"/>
          <w:sz w:val="19"/>
        </w:rPr>
        <w:t>especial,</w:t>
      </w:r>
      <w:r>
        <w:rPr>
          <w:spacing w:val="-9"/>
          <w:w w:val="95"/>
          <w:sz w:val="19"/>
        </w:rPr>
        <w:t> </w:t>
      </w:r>
      <w:r>
        <w:rPr>
          <w:w w:val="95"/>
          <w:sz w:val="19"/>
        </w:rPr>
        <w:t>siendo</w:t>
      </w:r>
      <w:r>
        <w:rPr>
          <w:spacing w:val="-9"/>
          <w:w w:val="95"/>
          <w:sz w:val="19"/>
        </w:rPr>
        <w:t> </w:t>
      </w:r>
      <w:r>
        <w:rPr>
          <w:w w:val="95"/>
          <w:sz w:val="19"/>
        </w:rPr>
        <w:t>estos</w:t>
      </w:r>
      <w:r>
        <w:rPr>
          <w:spacing w:val="-9"/>
          <w:w w:val="95"/>
          <w:sz w:val="19"/>
        </w:rPr>
        <w:t> </w:t>
      </w:r>
      <w:r>
        <w:rPr>
          <w:w w:val="95"/>
          <w:sz w:val="19"/>
        </w:rPr>
        <w:t>tres</w:t>
      </w:r>
      <w:r>
        <w:rPr>
          <w:spacing w:val="-9"/>
          <w:w w:val="95"/>
          <w:sz w:val="19"/>
        </w:rPr>
        <w:t> </w:t>
      </w:r>
      <w:r>
        <w:rPr>
          <w:w w:val="95"/>
          <w:sz w:val="19"/>
        </w:rPr>
        <w:t>grados</w:t>
      </w:r>
      <w:r>
        <w:rPr>
          <w:spacing w:val="-9"/>
          <w:w w:val="95"/>
          <w:sz w:val="19"/>
        </w:rPr>
        <w:t> </w:t>
      </w:r>
      <w:r>
        <w:rPr>
          <w:w w:val="95"/>
          <w:sz w:val="19"/>
        </w:rPr>
        <w:t>obligatorios</w:t>
      </w:r>
      <w:r>
        <w:rPr>
          <w:spacing w:val="-9"/>
          <w:w w:val="95"/>
          <w:sz w:val="19"/>
        </w:rPr>
        <w:t> </w:t>
      </w:r>
      <w:r>
        <w:rPr>
          <w:w w:val="95"/>
          <w:sz w:val="19"/>
        </w:rPr>
        <w:t>y</w:t>
      </w:r>
      <w:r>
        <w:rPr>
          <w:spacing w:val="-9"/>
          <w:w w:val="95"/>
          <w:sz w:val="19"/>
        </w:rPr>
        <w:t> </w:t>
      </w:r>
      <w:r>
        <w:rPr>
          <w:w w:val="95"/>
          <w:sz w:val="19"/>
        </w:rPr>
        <w:t>gratuitos</w:t>
      </w:r>
      <w:r>
        <w:rPr>
          <w:spacing w:val="-9"/>
          <w:w w:val="95"/>
          <w:sz w:val="19"/>
        </w:rPr>
        <w:t> </w:t>
      </w:r>
      <w:r>
        <w:rPr>
          <w:w w:val="95"/>
          <w:sz w:val="19"/>
        </w:rPr>
        <w:t>para</w:t>
      </w:r>
      <w:r>
        <w:rPr>
          <w:spacing w:val="-9"/>
          <w:w w:val="95"/>
          <w:sz w:val="19"/>
        </w:rPr>
        <w:t> </w:t>
      </w:r>
      <w:r>
        <w:rPr>
          <w:w w:val="95"/>
          <w:sz w:val="19"/>
        </w:rPr>
        <w:t>todos</w:t>
      </w:r>
      <w:r>
        <w:rPr>
          <w:spacing w:val="-9"/>
          <w:w w:val="95"/>
          <w:sz w:val="19"/>
        </w:rPr>
        <w:t> </w:t>
      </w:r>
      <w:r>
        <w:rPr>
          <w:w w:val="95"/>
          <w:sz w:val="19"/>
        </w:rPr>
        <w:t>los</w:t>
      </w:r>
      <w:r>
        <w:rPr>
          <w:spacing w:val="-9"/>
          <w:w w:val="95"/>
          <w:sz w:val="19"/>
        </w:rPr>
        <w:t> </w:t>
      </w:r>
      <w:r>
        <w:rPr>
          <w:w w:val="95"/>
          <w:sz w:val="19"/>
        </w:rPr>
        <w:t>mexicanos, </w:t>
      </w:r>
      <w:r>
        <w:rPr>
          <w:sz w:val="19"/>
        </w:rPr>
        <w:t>así establecido en la Constitución Política Mexicana desde su promulgación en 1917, además se determinó</w:t>
      </w:r>
      <w:r>
        <w:rPr>
          <w:spacing w:val="-15"/>
          <w:sz w:val="19"/>
        </w:rPr>
        <w:t> </w:t>
      </w:r>
      <w:r>
        <w:rPr>
          <w:sz w:val="19"/>
        </w:rPr>
        <w:t>que</w:t>
      </w:r>
      <w:r>
        <w:rPr>
          <w:spacing w:val="-15"/>
          <w:sz w:val="19"/>
        </w:rPr>
        <w:t> </w:t>
      </w:r>
      <w:r>
        <w:rPr>
          <w:sz w:val="19"/>
        </w:rPr>
        <w:t>la</w:t>
      </w:r>
      <w:r>
        <w:rPr>
          <w:spacing w:val="-15"/>
          <w:sz w:val="19"/>
        </w:rPr>
        <w:t> </w:t>
      </w:r>
      <w:r>
        <w:rPr>
          <w:sz w:val="19"/>
        </w:rPr>
        <w:t>educación</w:t>
      </w:r>
      <w:r>
        <w:rPr>
          <w:spacing w:val="-15"/>
          <w:sz w:val="19"/>
        </w:rPr>
        <w:t> </w:t>
      </w:r>
      <w:r>
        <w:rPr>
          <w:sz w:val="19"/>
        </w:rPr>
        <w:t>impartida</w:t>
      </w:r>
      <w:r>
        <w:rPr>
          <w:spacing w:val="-15"/>
          <w:sz w:val="19"/>
        </w:rPr>
        <w:t> </w:t>
      </w:r>
      <w:r>
        <w:rPr>
          <w:sz w:val="19"/>
        </w:rPr>
        <w:t>por</w:t>
      </w:r>
      <w:r>
        <w:rPr>
          <w:spacing w:val="-15"/>
          <w:sz w:val="19"/>
        </w:rPr>
        <w:t> </w:t>
      </w:r>
      <w:r>
        <w:rPr>
          <w:sz w:val="19"/>
        </w:rPr>
        <w:t>el</w:t>
      </w:r>
      <w:r>
        <w:rPr>
          <w:spacing w:val="-15"/>
          <w:sz w:val="19"/>
        </w:rPr>
        <w:t> </w:t>
      </w:r>
      <w:r>
        <w:rPr>
          <w:sz w:val="19"/>
        </w:rPr>
        <w:t>Estado</w:t>
      </w:r>
      <w:r>
        <w:rPr>
          <w:spacing w:val="-15"/>
          <w:sz w:val="19"/>
        </w:rPr>
        <w:t> </w:t>
      </w:r>
      <w:r>
        <w:rPr>
          <w:sz w:val="19"/>
        </w:rPr>
        <w:t>deberá</w:t>
      </w:r>
      <w:r>
        <w:rPr>
          <w:spacing w:val="-15"/>
          <w:sz w:val="19"/>
        </w:rPr>
        <w:t> </w:t>
      </w:r>
      <w:r>
        <w:rPr>
          <w:sz w:val="19"/>
        </w:rPr>
        <w:t>ser</w:t>
      </w:r>
      <w:r>
        <w:rPr>
          <w:spacing w:val="-15"/>
          <w:sz w:val="19"/>
        </w:rPr>
        <w:t> </w:t>
      </w:r>
      <w:r>
        <w:rPr>
          <w:sz w:val="19"/>
        </w:rPr>
        <w:t>laica,</w:t>
      </w:r>
      <w:r>
        <w:rPr>
          <w:spacing w:val="-15"/>
          <w:sz w:val="19"/>
        </w:rPr>
        <w:t> </w:t>
      </w:r>
      <w:r>
        <w:rPr>
          <w:sz w:val="19"/>
        </w:rPr>
        <w:t>es</w:t>
      </w:r>
      <w:r>
        <w:rPr>
          <w:spacing w:val="-15"/>
          <w:sz w:val="19"/>
        </w:rPr>
        <w:t> </w:t>
      </w:r>
      <w:r>
        <w:rPr>
          <w:sz w:val="19"/>
        </w:rPr>
        <w:t>decir,</w:t>
      </w:r>
      <w:r>
        <w:rPr>
          <w:spacing w:val="-15"/>
          <w:sz w:val="19"/>
        </w:rPr>
        <w:t> </w:t>
      </w:r>
      <w:r>
        <w:rPr>
          <w:sz w:val="19"/>
        </w:rPr>
        <w:t>que</w:t>
      </w:r>
      <w:r>
        <w:rPr>
          <w:spacing w:val="-15"/>
          <w:sz w:val="19"/>
        </w:rPr>
        <w:t> </w:t>
      </w:r>
      <w:r>
        <w:rPr>
          <w:sz w:val="19"/>
        </w:rPr>
        <w:t>se</w:t>
      </w:r>
      <w:r>
        <w:rPr>
          <w:spacing w:val="-15"/>
          <w:sz w:val="19"/>
        </w:rPr>
        <w:t> </w:t>
      </w:r>
      <w:r>
        <w:rPr>
          <w:sz w:val="19"/>
        </w:rPr>
        <w:t>mantiene</w:t>
      </w:r>
      <w:r>
        <w:rPr>
          <w:spacing w:val="-15"/>
          <w:sz w:val="19"/>
        </w:rPr>
        <w:t> </w:t>
      </w:r>
      <w:r>
        <w:rPr>
          <w:sz w:val="19"/>
        </w:rPr>
        <w:t>ajena</w:t>
      </w:r>
      <w:r>
        <w:rPr>
          <w:spacing w:val="-15"/>
          <w:sz w:val="19"/>
        </w:rPr>
        <w:t> </w:t>
      </w:r>
      <w:r>
        <w:rPr>
          <w:sz w:val="19"/>
        </w:rPr>
        <w:t>a cualquier</w:t>
      </w:r>
      <w:r>
        <w:rPr>
          <w:spacing w:val="-11"/>
          <w:sz w:val="19"/>
        </w:rPr>
        <w:t> </w:t>
      </w:r>
      <w:r>
        <w:rPr>
          <w:sz w:val="19"/>
        </w:rPr>
        <w:t>doctrina</w:t>
      </w:r>
      <w:r>
        <w:rPr>
          <w:spacing w:val="-11"/>
          <w:sz w:val="19"/>
        </w:rPr>
        <w:t> </w:t>
      </w:r>
      <w:r>
        <w:rPr>
          <w:sz w:val="19"/>
        </w:rPr>
        <w:t>religiosa.</w:t>
      </w:r>
      <w:r>
        <w:rPr>
          <w:spacing w:val="-11"/>
          <w:sz w:val="19"/>
        </w:rPr>
        <w:t> </w:t>
      </w:r>
      <w:r>
        <w:rPr>
          <w:sz w:val="19"/>
        </w:rPr>
        <w:t>En</w:t>
      </w:r>
      <w:r>
        <w:rPr>
          <w:spacing w:val="-11"/>
          <w:sz w:val="19"/>
        </w:rPr>
        <w:t> </w:t>
      </w:r>
      <w:r>
        <w:rPr>
          <w:sz w:val="19"/>
        </w:rPr>
        <w:t>2011</w:t>
      </w:r>
      <w:r>
        <w:rPr>
          <w:spacing w:val="-11"/>
          <w:sz w:val="19"/>
        </w:rPr>
        <w:t> </w:t>
      </w:r>
      <w:r>
        <w:rPr>
          <w:sz w:val="19"/>
        </w:rPr>
        <w:t>se</w:t>
      </w:r>
      <w:r>
        <w:rPr>
          <w:spacing w:val="-11"/>
          <w:sz w:val="19"/>
        </w:rPr>
        <w:t> </w:t>
      </w:r>
      <w:r>
        <w:rPr>
          <w:sz w:val="19"/>
        </w:rPr>
        <w:t>aprueba</w:t>
      </w:r>
      <w:r>
        <w:rPr>
          <w:spacing w:val="-11"/>
          <w:sz w:val="19"/>
        </w:rPr>
        <w:t> </w:t>
      </w:r>
      <w:r>
        <w:rPr>
          <w:sz w:val="19"/>
        </w:rPr>
        <w:t>que</w:t>
      </w:r>
      <w:r>
        <w:rPr>
          <w:spacing w:val="-11"/>
          <w:sz w:val="19"/>
        </w:rPr>
        <w:t> </w:t>
      </w:r>
      <w:r>
        <w:rPr>
          <w:sz w:val="19"/>
        </w:rPr>
        <w:t>se</w:t>
      </w:r>
      <w:r>
        <w:rPr>
          <w:spacing w:val="-11"/>
          <w:sz w:val="19"/>
        </w:rPr>
        <w:t> </w:t>
      </w:r>
      <w:r>
        <w:rPr>
          <w:sz w:val="19"/>
        </w:rPr>
        <w:t>adicione</w:t>
      </w:r>
      <w:r>
        <w:rPr>
          <w:spacing w:val="-11"/>
          <w:sz w:val="19"/>
        </w:rPr>
        <w:t> </w:t>
      </w:r>
      <w:r>
        <w:rPr>
          <w:sz w:val="19"/>
        </w:rPr>
        <w:t>la</w:t>
      </w:r>
      <w:r>
        <w:rPr>
          <w:spacing w:val="-11"/>
          <w:sz w:val="19"/>
        </w:rPr>
        <w:t> </w:t>
      </w:r>
      <w:r>
        <w:rPr>
          <w:sz w:val="19"/>
        </w:rPr>
        <w:t>educación</w:t>
      </w:r>
      <w:r>
        <w:rPr>
          <w:spacing w:val="-11"/>
          <w:sz w:val="19"/>
        </w:rPr>
        <w:t> </w:t>
      </w:r>
      <w:r>
        <w:rPr>
          <w:sz w:val="19"/>
        </w:rPr>
        <w:t>media</w:t>
      </w:r>
      <w:r>
        <w:rPr>
          <w:spacing w:val="-11"/>
          <w:sz w:val="19"/>
        </w:rPr>
        <w:t> </w:t>
      </w:r>
      <w:r>
        <w:rPr>
          <w:sz w:val="19"/>
        </w:rPr>
        <w:t>superior</w:t>
      </w:r>
      <w:r>
        <w:rPr>
          <w:spacing w:val="-11"/>
          <w:sz w:val="19"/>
        </w:rPr>
        <w:t> </w:t>
      </w:r>
      <w:r>
        <w:rPr>
          <w:sz w:val="19"/>
        </w:rPr>
        <w:t>en</w:t>
      </w:r>
      <w:r>
        <w:rPr>
          <w:spacing w:val="-11"/>
          <w:sz w:val="19"/>
        </w:rPr>
        <w:t> </w:t>
      </w:r>
      <w:r>
        <w:rPr>
          <w:sz w:val="19"/>
        </w:rPr>
        <w:t>esta obligatoriedad</w:t>
      </w:r>
      <w:r>
        <w:rPr>
          <w:spacing w:val="-34"/>
          <w:sz w:val="19"/>
        </w:rPr>
        <w:t> </w:t>
      </w:r>
      <w:r>
        <w:rPr>
          <w:sz w:val="19"/>
        </w:rPr>
        <w:t>y</w:t>
      </w:r>
      <w:r>
        <w:rPr>
          <w:spacing w:val="-34"/>
          <w:sz w:val="19"/>
        </w:rPr>
        <w:t> </w:t>
      </w:r>
      <w:r>
        <w:rPr>
          <w:sz w:val="19"/>
        </w:rPr>
        <w:t>gratuidad,</w:t>
      </w:r>
      <w:r>
        <w:rPr>
          <w:spacing w:val="-34"/>
          <w:sz w:val="19"/>
        </w:rPr>
        <w:t> </w:t>
      </w:r>
      <w:r>
        <w:rPr>
          <w:sz w:val="19"/>
        </w:rPr>
        <w:t>con</w:t>
      </w:r>
      <w:r>
        <w:rPr>
          <w:spacing w:val="-34"/>
          <w:sz w:val="19"/>
        </w:rPr>
        <w:t> </w:t>
      </w:r>
      <w:r>
        <w:rPr>
          <w:sz w:val="19"/>
        </w:rPr>
        <w:t>su</w:t>
      </w:r>
      <w:r>
        <w:rPr>
          <w:spacing w:val="-34"/>
          <w:sz w:val="19"/>
        </w:rPr>
        <w:t> </w:t>
      </w:r>
      <w:r>
        <w:rPr>
          <w:sz w:val="19"/>
        </w:rPr>
        <w:t>respectiva</w:t>
      </w:r>
      <w:r>
        <w:rPr>
          <w:spacing w:val="-34"/>
          <w:sz w:val="19"/>
        </w:rPr>
        <w:t> </w:t>
      </w:r>
      <w:r>
        <w:rPr>
          <w:sz w:val="19"/>
        </w:rPr>
        <w:t>consideración</w:t>
      </w:r>
      <w:r>
        <w:rPr>
          <w:spacing w:val="-34"/>
          <w:sz w:val="19"/>
        </w:rPr>
        <w:t> </w:t>
      </w:r>
      <w:r>
        <w:rPr>
          <w:sz w:val="19"/>
        </w:rPr>
        <w:t>de</w:t>
      </w:r>
      <w:r>
        <w:rPr>
          <w:spacing w:val="-34"/>
          <w:sz w:val="19"/>
        </w:rPr>
        <w:t> </w:t>
      </w:r>
      <w:r>
        <w:rPr>
          <w:sz w:val="19"/>
        </w:rPr>
        <w:t>ser</w:t>
      </w:r>
      <w:r>
        <w:rPr>
          <w:spacing w:val="-34"/>
          <w:sz w:val="19"/>
        </w:rPr>
        <w:t> </w:t>
      </w:r>
      <w:r>
        <w:rPr>
          <w:sz w:val="19"/>
        </w:rPr>
        <w:t>laica</w:t>
      </w:r>
      <w:r>
        <w:rPr>
          <w:spacing w:val="-34"/>
          <w:sz w:val="19"/>
        </w:rPr>
        <w:t> </w:t>
      </w:r>
      <w:r>
        <w:rPr>
          <w:sz w:val="19"/>
        </w:rPr>
        <w:t>si</w:t>
      </w:r>
      <w:r>
        <w:rPr>
          <w:spacing w:val="-34"/>
          <w:sz w:val="19"/>
        </w:rPr>
        <w:t> </w:t>
      </w:r>
      <w:r>
        <w:rPr>
          <w:sz w:val="19"/>
        </w:rPr>
        <w:t>ésta</w:t>
      </w:r>
      <w:r>
        <w:rPr>
          <w:spacing w:val="-34"/>
          <w:sz w:val="19"/>
        </w:rPr>
        <w:t> </w:t>
      </w:r>
      <w:r>
        <w:rPr>
          <w:sz w:val="19"/>
        </w:rPr>
        <w:t>es</w:t>
      </w:r>
      <w:r>
        <w:rPr>
          <w:spacing w:val="-34"/>
          <w:sz w:val="19"/>
        </w:rPr>
        <w:t> </w:t>
      </w:r>
      <w:r>
        <w:rPr>
          <w:sz w:val="19"/>
        </w:rPr>
        <w:t>impartida</w:t>
      </w:r>
      <w:r>
        <w:rPr>
          <w:spacing w:val="-34"/>
          <w:sz w:val="19"/>
        </w:rPr>
        <w:t> </w:t>
      </w:r>
      <w:r>
        <w:rPr>
          <w:sz w:val="19"/>
        </w:rPr>
        <w:t>por</w:t>
      </w:r>
      <w:r>
        <w:rPr>
          <w:spacing w:val="-34"/>
          <w:sz w:val="19"/>
        </w:rPr>
        <w:t> </w:t>
      </w:r>
      <w:r>
        <w:rPr>
          <w:sz w:val="19"/>
        </w:rPr>
        <w:t>el</w:t>
      </w:r>
      <w:r>
        <w:rPr>
          <w:spacing w:val="-34"/>
          <w:sz w:val="19"/>
        </w:rPr>
        <w:t> </w:t>
      </w:r>
      <w:r>
        <w:rPr>
          <w:sz w:val="19"/>
        </w:rPr>
        <w:t>Estado.</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spacing w:before="68"/>
        <w:ind w:left="415" w:right="434" w:firstLine="0"/>
        <w:jc w:val="center"/>
        <w:rPr>
          <w:b/>
          <w:sz w:val="19"/>
        </w:rPr>
      </w:pPr>
      <w:r>
        <w:rPr>
          <w:b/>
          <w:w w:val="95"/>
          <w:sz w:val="19"/>
        </w:rPr>
        <w:t>Gráfico 1</w:t>
      </w:r>
    </w:p>
    <w:p>
      <w:pPr>
        <w:spacing w:before="41"/>
        <w:ind w:left="417" w:right="434" w:firstLine="0"/>
        <w:jc w:val="center"/>
        <w:rPr>
          <w:b/>
          <w:sz w:val="19"/>
        </w:rPr>
      </w:pPr>
      <w:r>
        <w:rPr>
          <w:b/>
          <w:w w:val="95"/>
          <w:sz w:val="19"/>
        </w:rPr>
        <w:t>Presupuesto educación 2010</w:t>
      </w:r>
    </w:p>
    <w:p>
      <w:pPr>
        <w:pStyle w:val="BodyText"/>
        <w:spacing w:before="1"/>
        <w:rPr>
          <w:b/>
          <w:sz w:val="19"/>
        </w:rPr>
      </w:pPr>
      <w:r>
        <w:rPr/>
        <w:drawing>
          <wp:anchor distT="0" distB="0" distL="0" distR="0" allowOverlap="1" layoutInCell="1" locked="0" behindDoc="0" simplePos="0" relativeHeight="2896">
            <wp:simplePos x="0" y="0"/>
            <wp:positionH relativeFrom="page">
              <wp:posOffset>691732</wp:posOffset>
            </wp:positionH>
            <wp:positionV relativeFrom="paragraph">
              <wp:posOffset>164453</wp:posOffset>
            </wp:positionV>
            <wp:extent cx="4716663" cy="2678334"/>
            <wp:effectExtent l="0" t="0" r="0" b="0"/>
            <wp:wrapTopAndBottom/>
            <wp:docPr id="11" name="image24.jpeg" descr=""/>
            <wp:cNvGraphicFramePr>
              <a:graphicFrameLocks noChangeAspect="1"/>
            </wp:cNvGraphicFramePr>
            <a:graphic>
              <a:graphicData uri="http://schemas.openxmlformats.org/drawingml/2006/picture">
                <pic:pic>
                  <pic:nvPicPr>
                    <pic:cNvPr id="12" name="image24.jpeg"/>
                    <pic:cNvPicPr/>
                  </pic:nvPicPr>
                  <pic:blipFill>
                    <a:blip r:embed="rId180" cstate="print"/>
                    <a:stretch>
                      <a:fillRect/>
                    </a:stretch>
                  </pic:blipFill>
                  <pic:spPr>
                    <a:xfrm>
                      <a:off x="0" y="0"/>
                      <a:ext cx="4716663" cy="2678334"/>
                    </a:xfrm>
                    <a:prstGeom prst="rect">
                      <a:avLst/>
                    </a:prstGeom>
                  </pic:spPr>
                </pic:pic>
              </a:graphicData>
            </a:graphic>
          </wp:anchor>
        </w:drawing>
      </w:r>
    </w:p>
    <w:p>
      <w:pPr>
        <w:pStyle w:val="BodyText"/>
        <w:rPr>
          <w:b/>
          <w:sz w:val="18"/>
        </w:rPr>
      </w:pPr>
    </w:p>
    <w:p>
      <w:pPr>
        <w:pStyle w:val="BodyText"/>
        <w:spacing w:before="3"/>
        <w:rPr>
          <w:b/>
          <w:sz w:val="16"/>
        </w:rPr>
      </w:pPr>
    </w:p>
    <w:p>
      <w:pPr>
        <w:spacing w:before="0"/>
        <w:ind w:left="100" w:right="0" w:firstLine="0"/>
        <w:jc w:val="both"/>
        <w:rPr>
          <w:sz w:val="17"/>
        </w:rPr>
      </w:pPr>
      <w:r>
        <w:rPr>
          <w:color w:val="A7A9AC"/>
          <w:sz w:val="17"/>
        </w:rPr>
        <w:t>Fuente:</w:t>
      </w:r>
      <w:r>
        <w:rPr>
          <w:color w:val="A7A9AC"/>
          <w:spacing w:val="-15"/>
          <w:sz w:val="17"/>
        </w:rPr>
        <w:t> </w:t>
      </w:r>
      <w:r>
        <w:rPr>
          <w:color w:val="A7A9AC"/>
          <w:sz w:val="17"/>
        </w:rPr>
        <w:t>Public</w:t>
      </w:r>
      <w:r>
        <w:rPr>
          <w:color w:val="A7A9AC"/>
          <w:spacing w:val="-15"/>
          <w:sz w:val="17"/>
        </w:rPr>
        <w:t> </w:t>
      </w:r>
      <w:r>
        <w:rPr>
          <w:color w:val="A7A9AC"/>
          <w:sz w:val="17"/>
        </w:rPr>
        <w:t>Expenditure</w:t>
      </w:r>
      <w:r>
        <w:rPr>
          <w:color w:val="A7A9AC"/>
          <w:spacing w:val="-15"/>
          <w:sz w:val="17"/>
        </w:rPr>
        <w:t> </w:t>
      </w:r>
      <w:r>
        <w:rPr>
          <w:color w:val="A7A9AC"/>
          <w:sz w:val="17"/>
        </w:rPr>
        <w:t>on</w:t>
      </w:r>
      <w:r>
        <w:rPr>
          <w:color w:val="A7A9AC"/>
          <w:spacing w:val="-15"/>
          <w:sz w:val="17"/>
        </w:rPr>
        <w:t> </w:t>
      </w:r>
      <w:r>
        <w:rPr>
          <w:color w:val="A7A9AC"/>
          <w:sz w:val="17"/>
        </w:rPr>
        <w:t>Education</w:t>
      </w:r>
      <w:r>
        <w:rPr>
          <w:color w:val="A7A9AC"/>
          <w:spacing w:val="-15"/>
          <w:sz w:val="17"/>
        </w:rPr>
        <w:t> </w:t>
      </w:r>
      <w:r>
        <w:rPr>
          <w:color w:val="A7A9AC"/>
          <w:sz w:val="17"/>
        </w:rPr>
        <w:t>2000-2010,</w:t>
      </w:r>
      <w:r>
        <w:rPr>
          <w:color w:val="A7A9AC"/>
          <w:spacing w:val="-15"/>
          <w:sz w:val="17"/>
        </w:rPr>
        <w:t> </w:t>
      </w:r>
      <w:r>
        <w:rPr>
          <w:color w:val="A7A9AC"/>
          <w:sz w:val="17"/>
        </w:rPr>
        <w:t>Centro</w:t>
      </w:r>
      <w:r>
        <w:rPr>
          <w:color w:val="A7A9AC"/>
          <w:spacing w:val="-15"/>
          <w:sz w:val="17"/>
        </w:rPr>
        <w:t> </w:t>
      </w:r>
      <w:r>
        <w:rPr>
          <w:color w:val="A7A9AC"/>
          <w:sz w:val="17"/>
        </w:rPr>
        <w:t>de</w:t>
      </w:r>
      <w:r>
        <w:rPr>
          <w:color w:val="A7A9AC"/>
          <w:spacing w:val="-15"/>
          <w:sz w:val="17"/>
        </w:rPr>
        <w:t> </w:t>
      </w:r>
      <w:r>
        <w:rPr>
          <w:color w:val="A7A9AC"/>
          <w:sz w:val="17"/>
        </w:rPr>
        <w:t>Investigación</w:t>
      </w:r>
      <w:r>
        <w:rPr>
          <w:color w:val="A7A9AC"/>
          <w:spacing w:val="-15"/>
          <w:sz w:val="17"/>
        </w:rPr>
        <w:t> </w:t>
      </w:r>
      <w:r>
        <w:rPr>
          <w:color w:val="A7A9AC"/>
          <w:sz w:val="17"/>
        </w:rPr>
        <w:t>Económica</w:t>
      </w:r>
      <w:r>
        <w:rPr>
          <w:color w:val="A7A9AC"/>
          <w:spacing w:val="-15"/>
          <w:sz w:val="17"/>
        </w:rPr>
        <w:t> </w:t>
      </w:r>
      <w:r>
        <w:rPr>
          <w:color w:val="A7A9AC"/>
          <w:sz w:val="17"/>
        </w:rPr>
        <w:t>y</w:t>
      </w:r>
      <w:r>
        <w:rPr>
          <w:color w:val="A7A9AC"/>
          <w:spacing w:val="-15"/>
          <w:sz w:val="17"/>
        </w:rPr>
        <w:t> </w:t>
      </w:r>
      <w:r>
        <w:rPr>
          <w:color w:val="A7A9AC"/>
          <w:sz w:val="17"/>
        </w:rPr>
        <w:t>Presupuestaria</w:t>
      </w:r>
      <w:r>
        <w:rPr>
          <w:color w:val="A7A9AC"/>
          <w:spacing w:val="-15"/>
          <w:sz w:val="17"/>
        </w:rPr>
        <w:t> </w:t>
      </w:r>
      <w:r>
        <w:rPr>
          <w:color w:val="A7A9AC"/>
          <w:sz w:val="17"/>
        </w:rPr>
        <w:t>(</w:t>
      </w:r>
      <w:r>
        <w:rPr>
          <w:rFonts w:ascii="PMingLiU" w:hAnsi="PMingLiU"/>
          <w:color w:val="A7A9AC"/>
          <w:sz w:val="12"/>
        </w:rPr>
        <w:t>ciep</w:t>
      </w:r>
      <w:r>
        <w:rPr>
          <w:color w:val="A7A9AC"/>
          <w:sz w:val="17"/>
        </w:rPr>
        <w:t>).</w:t>
      </w:r>
    </w:p>
    <w:p>
      <w:pPr>
        <w:pStyle w:val="BodyText"/>
        <w:rPr>
          <w:sz w:val="16"/>
        </w:rPr>
      </w:pPr>
    </w:p>
    <w:p>
      <w:pPr>
        <w:pStyle w:val="BodyText"/>
        <w:spacing w:before="3"/>
        <w:rPr>
          <w:sz w:val="14"/>
        </w:rPr>
      </w:pPr>
    </w:p>
    <w:p>
      <w:pPr>
        <w:pStyle w:val="BodyText"/>
        <w:spacing w:line="271" w:lineRule="auto"/>
        <w:ind w:left="100" w:right="117"/>
        <w:jc w:val="both"/>
      </w:pPr>
      <w:r>
        <w:rPr/>
        <w:t>En los últimos diez años la educación pública ha presentado un incremento en el número</w:t>
      </w:r>
      <w:r>
        <w:rPr>
          <w:spacing w:val="-24"/>
        </w:rPr>
        <w:t> </w:t>
      </w:r>
      <w:r>
        <w:rPr/>
        <w:t>de</w:t>
      </w:r>
      <w:r>
        <w:rPr>
          <w:spacing w:val="-24"/>
        </w:rPr>
        <w:t> </w:t>
      </w:r>
      <w:r>
        <w:rPr/>
        <w:t>escuelas,</w:t>
      </w:r>
      <w:r>
        <w:rPr>
          <w:spacing w:val="-24"/>
        </w:rPr>
        <w:t> </w:t>
      </w:r>
      <w:r>
        <w:rPr/>
        <w:t>matrícula</w:t>
      </w:r>
      <w:r>
        <w:rPr>
          <w:spacing w:val="-24"/>
        </w:rPr>
        <w:t> </w:t>
      </w:r>
      <w:r>
        <w:rPr/>
        <w:t>y</w:t>
      </w:r>
      <w:r>
        <w:rPr>
          <w:spacing w:val="-24"/>
        </w:rPr>
        <w:t> </w:t>
      </w:r>
      <w:r>
        <w:rPr/>
        <w:t>maestros</w:t>
      </w:r>
      <w:r>
        <w:rPr>
          <w:spacing w:val="-24"/>
        </w:rPr>
        <w:t> </w:t>
      </w:r>
      <w:r>
        <w:rPr/>
        <w:t>que</w:t>
      </w:r>
      <w:r>
        <w:rPr>
          <w:spacing w:val="-24"/>
        </w:rPr>
        <w:t> </w:t>
      </w:r>
      <w:r>
        <w:rPr/>
        <w:t>se</w:t>
      </w:r>
      <w:r>
        <w:rPr>
          <w:spacing w:val="-24"/>
        </w:rPr>
        <w:t> </w:t>
      </w:r>
      <w:r>
        <w:rPr/>
        <w:t>requieren</w:t>
      </w:r>
      <w:r>
        <w:rPr>
          <w:spacing w:val="-24"/>
        </w:rPr>
        <w:t> </w:t>
      </w:r>
      <w:r>
        <w:rPr/>
        <w:t>para</w:t>
      </w:r>
      <w:r>
        <w:rPr>
          <w:spacing w:val="-24"/>
        </w:rPr>
        <w:t> </w:t>
      </w:r>
      <w:r>
        <w:rPr/>
        <w:t>atender</w:t>
      </w:r>
      <w:r>
        <w:rPr>
          <w:spacing w:val="-24"/>
        </w:rPr>
        <w:t> </w:t>
      </w:r>
      <w:r>
        <w:rPr/>
        <w:t>la</w:t>
      </w:r>
      <w:r>
        <w:rPr>
          <w:spacing w:val="-24"/>
        </w:rPr>
        <w:t> </w:t>
      </w:r>
      <w:r>
        <w:rPr/>
        <w:t>demanda. </w:t>
      </w:r>
      <w:r>
        <w:rPr>
          <w:spacing w:val="-5"/>
        </w:rPr>
        <w:t>Un </w:t>
      </w:r>
      <w:r>
        <w:rPr/>
        <w:t>resumen del ciclo escolar 2000-2001 al ciclo escolar 2010-2011 en los rubros escuelas, matrícula y docentes se muestra en la siguiente tabla, de la cual es conveniente resaltar que de una matrícula de 29 621 175 en el ciclo escolar</w:t>
      </w:r>
      <w:r>
        <w:rPr>
          <w:spacing w:val="-26"/>
        </w:rPr>
        <w:t> </w:t>
      </w:r>
      <w:r>
        <w:rPr/>
        <w:t>2000- 2001</w:t>
      </w:r>
      <w:r>
        <w:rPr>
          <w:spacing w:val="-8"/>
        </w:rPr>
        <w:t> </w:t>
      </w:r>
      <w:r>
        <w:rPr/>
        <w:t>se</w:t>
      </w:r>
      <w:r>
        <w:rPr>
          <w:spacing w:val="-8"/>
        </w:rPr>
        <w:t> </w:t>
      </w:r>
      <w:r>
        <w:rPr/>
        <w:t>incrementó</w:t>
      </w:r>
      <w:r>
        <w:rPr>
          <w:spacing w:val="-8"/>
        </w:rPr>
        <w:t> </w:t>
      </w:r>
      <w:r>
        <w:rPr/>
        <w:t>en</w:t>
      </w:r>
      <w:r>
        <w:rPr>
          <w:spacing w:val="-8"/>
        </w:rPr>
        <w:t> </w:t>
      </w:r>
      <w:r>
        <w:rPr/>
        <w:t>16.08%</w:t>
      </w:r>
      <w:r>
        <w:rPr>
          <w:spacing w:val="-8"/>
        </w:rPr>
        <w:t> </w:t>
      </w:r>
      <w:r>
        <w:rPr/>
        <w:t>para</w:t>
      </w:r>
      <w:r>
        <w:rPr>
          <w:spacing w:val="-7"/>
        </w:rPr>
        <w:t> </w:t>
      </w:r>
      <w:r>
        <w:rPr/>
        <w:t>el</w:t>
      </w:r>
      <w:r>
        <w:rPr>
          <w:spacing w:val="-8"/>
        </w:rPr>
        <w:t> </w:t>
      </w:r>
      <w:r>
        <w:rPr/>
        <w:t>ciclo</w:t>
      </w:r>
      <w:r>
        <w:rPr>
          <w:spacing w:val="-8"/>
        </w:rPr>
        <w:t> </w:t>
      </w:r>
      <w:r>
        <w:rPr/>
        <w:t>2010-2011</w:t>
      </w:r>
      <w:r>
        <w:rPr>
          <w:spacing w:val="-8"/>
        </w:rPr>
        <w:t> </w:t>
      </w:r>
      <w:r>
        <w:rPr/>
        <w:t>que</w:t>
      </w:r>
      <w:r>
        <w:rPr>
          <w:spacing w:val="-8"/>
        </w:rPr>
        <w:t> </w:t>
      </w:r>
      <w:r>
        <w:rPr/>
        <w:t>corresponde</w:t>
      </w:r>
      <w:r>
        <w:rPr>
          <w:spacing w:val="-8"/>
        </w:rPr>
        <w:t> </w:t>
      </w:r>
      <w:r>
        <w:rPr/>
        <w:t>a</w:t>
      </w:r>
      <w:r>
        <w:rPr>
          <w:spacing w:val="-8"/>
        </w:rPr>
        <w:t> </w:t>
      </w:r>
      <w:r>
        <w:rPr/>
        <w:t>un</w:t>
      </w:r>
      <w:r>
        <w:rPr>
          <w:spacing w:val="-8"/>
        </w:rPr>
        <w:t> </w:t>
      </w:r>
      <w:r>
        <w:rPr/>
        <w:t>total 33 976 261 alumnos. Con un incremento del 16.31% en el número de escuelas</w:t>
      </w:r>
      <w:r>
        <w:rPr>
          <w:spacing w:val="-20"/>
        </w:rPr>
        <w:t> </w:t>
      </w:r>
      <w:r>
        <w:rPr/>
        <w:t>en los</w:t>
      </w:r>
      <w:r>
        <w:rPr>
          <w:spacing w:val="-29"/>
        </w:rPr>
        <w:t> </w:t>
      </w:r>
      <w:r>
        <w:rPr/>
        <w:t>mismos</w:t>
      </w:r>
      <w:r>
        <w:rPr>
          <w:spacing w:val="-29"/>
        </w:rPr>
        <w:t> </w:t>
      </w:r>
      <w:r>
        <w:rPr/>
        <w:t>ciclos</w:t>
      </w:r>
      <w:r>
        <w:rPr>
          <w:spacing w:val="-29"/>
        </w:rPr>
        <w:t> </w:t>
      </w:r>
      <w:r>
        <w:rPr/>
        <w:t>escolares,</w:t>
      </w:r>
      <w:r>
        <w:rPr>
          <w:spacing w:val="-29"/>
        </w:rPr>
        <w:t> </w:t>
      </w:r>
      <w:r>
        <w:rPr/>
        <w:t>es</w:t>
      </w:r>
      <w:r>
        <w:rPr>
          <w:spacing w:val="-29"/>
        </w:rPr>
        <w:t> </w:t>
      </w:r>
      <w:r>
        <w:rPr>
          <w:spacing w:val="-3"/>
        </w:rPr>
        <w:t>decir,</w:t>
      </w:r>
      <w:r>
        <w:rPr>
          <w:spacing w:val="-29"/>
        </w:rPr>
        <w:t> </w:t>
      </w:r>
      <w:r>
        <w:rPr/>
        <w:t>de</w:t>
      </w:r>
      <w:r>
        <w:rPr>
          <w:spacing w:val="-29"/>
        </w:rPr>
        <w:t> </w:t>
      </w:r>
      <w:r>
        <w:rPr/>
        <w:t>218</w:t>
      </w:r>
      <w:r>
        <w:rPr>
          <w:spacing w:val="-29"/>
        </w:rPr>
        <w:t> </w:t>
      </w:r>
      <w:r>
        <w:rPr/>
        <w:t>080</w:t>
      </w:r>
      <w:r>
        <w:rPr>
          <w:spacing w:val="-29"/>
        </w:rPr>
        <w:t> </w:t>
      </w:r>
      <w:r>
        <w:rPr/>
        <w:t>escuelas</w:t>
      </w:r>
      <w:r>
        <w:rPr>
          <w:spacing w:val="-29"/>
        </w:rPr>
        <w:t> </w:t>
      </w:r>
      <w:r>
        <w:rPr/>
        <w:t>en</w:t>
      </w:r>
      <w:r>
        <w:rPr>
          <w:spacing w:val="-29"/>
        </w:rPr>
        <w:t> </w:t>
      </w:r>
      <w:r>
        <w:rPr/>
        <w:t>el</w:t>
      </w:r>
      <w:r>
        <w:rPr>
          <w:spacing w:val="-29"/>
        </w:rPr>
        <w:t> </w:t>
      </w:r>
      <w:r>
        <w:rPr/>
        <w:t>ciclo</w:t>
      </w:r>
      <w:r>
        <w:rPr>
          <w:spacing w:val="-29"/>
        </w:rPr>
        <w:t> </w:t>
      </w:r>
      <w:r>
        <w:rPr/>
        <w:t>2000-2001,</w:t>
      </w:r>
      <w:r>
        <w:rPr>
          <w:spacing w:val="-29"/>
        </w:rPr>
        <w:t> </w:t>
      </w:r>
      <w:r>
        <w:rPr/>
        <w:t>para el</w:t>
      </w:r>
      <w:r>
        <w:rPr>
          <w:spacing w:val="-27"/>
        </w:rPr>
        <w:t> </w:t>
      </w:r>
      <w:r>
        <w:rPr/>
        <w:t>ciclo</w:t>
      </w:r>
      <w:r>
        <w:rPr>
          <w:spacing w:val="-27"/>
        </w:rPr>
        <w:t> </w:t>
      </w:r>
      <w:r>
        <w:rPr/>
        <w:t>2010-2011</w:t>
      </w:r>
      <w:r>
        <w:rPr>
          <w:spacing w:val="-27"/>
        </w:rPr>
        <w:t> </w:t>
      </w:r>
      <w:r>
        <w:rPr/>
        <w:t>ascendieron</w:t>
      </w:r>
      <w:r>
        <w:rPr>
          <w:spacing w:val="-27"/>
        </w:rPr>
        <w:t> </w:t>
      </w:r>
      <w:r>
        <w:rPr/>
        <w:t>a</w:t>
      </w:r>
      <w:r>
        <w:rPr>
          <w:spacing w:val="-27"/>
        </w:rPr>
        <w:t> </w:t>
      </w:r>
      <w:r>
        <w:rPr/>
        <w:t>253</w:t>
      </w:r>
      <w:r>
        <w:rPr>
          <w:spacing w:val="-27"/>
        </w:rPr>
        <w:t> </w:t>
      </w:r>
      <w:r>
        <w:rPr/>
        <w:t>661.</w:t>
      </w:r>
      <w:r>
        <w:rPr>
          <w:spacing w:val="-27"/>
        </w:rPr>
        <w:t> </w:t>
      </w:r>
      <w:r>
        <w:rPr/>
        <w:t>En</w:t>
      </w:r>
      <w:r>
        <w:rPr>
          <w:spacing w:val="-27"/>
        </w:rPr>
        <w:t> </w:t>
      </w:r>
      <w:r>
        <w:rPr/>
        <w:t>el</w:t>
      </w:r>
      <w:r>
        <w:rPr>
          <w:spacing w:val="-27"/>
        </w:rPr>
        <w:t> </w:t>
      </w:r>
      <w:r>
        <w:rPr/>
        <w:t>caso</w:t>
      </w:r>
      <w:r>
        <w:rPr>
          <w:spacing w:val="-27"/>
        </w:rPr>
        <w:t> </w:t>
      </w:r>
      <w:r>
        <w:rPr/>
        <w:t>de</w:t>
      </w:r>
      <w:r>
        <w:rPr>
          <w:spacing w:val="-27"/>
        </w:rPr>
        <w:t> </w:t>
      </w:r>
      <w:r>
        <w:rPr/>
        <w:t>los</w:t>
      </w:r>
      <w:r>
        <w:rPr>
          <w:spacing w:val="-27"/>
        </w:rPr>
        <w:t> </w:t>
      </w:r>
      <w:r>
        <w:rPr/>
        <w:t>maestros</w:t>
      </w:r>
      <w:r>
        <w:rPr>
          <w:spacing w:val="-27"/>
        </w:rPr>
        <w:t> </w:t>
      </w:r>
      <w:r>
        <w:rPr/>
        <w:t>el</w:t>
      </w:r>
      <w:r>
        <w:rPr>
          <w:spacing w:val="-27"/>
        </w:rPr>
        <w:t> </w:t>
      </w:r>
      <w:r>
        <w:rPr/>
        <w:t>porcentaje</w:t>
      </w:r>
      <w:r>
        <w:rPr>
          <w:spacing w:val="-27"/>
        </w:rPr>
        <w:t> </w:t>
      </w:r>
      <w:r>
        <w:rPr/>
        <w:t>se incrementó en</w:t>
      </w:r>
      <w:r>
        <w:rPr>
          <w:spacing w:val="-26"/>
        </w:rPr>
        <w:t> </w:t>
      </w:r>
      <w:r>
        <w:rPr/>
        <w:t>23.25%.</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1"/>
        <w:rPr>
          <w:sz w:val="19"/>
        </w:rPr>
      </w:pPr>
    </w:p>
    <w:p>
      <w:pPr>
        <w:spacing w:before="68"/>
        <w:ind w:left="415" w:right="434" w:firstLine="0"/>
        <w:jc w:val="center"/>
        <w:rPr>
          <w:b/>
          <w:sz w:val="19"/>
        </w:rPr>
      </w:pPr>
      <w:r>
        <w:rPr>
          <w:b/>
          <w:w w:val="95"/>
          <w:sz w:val="19"/>
        </w:rPr>
        <w:t>Tabla 1</w:t>
      </w:r>
    </w:p>
    <w:p>
      <w:pPr>
        <w:spacing w:line="285" w:lineRule="auto" w:before="41"/>
        <w:ind w:left="1033" w:right="1051" w:firstLine="0"/>
        <w:jc w:val="center"/>
        <w:rPr>
          <w:b/>
          <w:sz w:val="19"/>
        </w:rPr>
      </w:pPr>
      <w:r>
        <w:rPr>
          <w:b/>
          <w:w w:val="95"/>
          <w:sz w:val="19"/>
        </w:rPr>
        <w:t>Resumen</w:t>
      </w:r>
      <w:r>
        <w:rPr>
          <w:b/>
          <w:spacing w:val="-15"/>
          <w:w w:val="95"/>
          <w:sz w:val="19"/>
        </w:rPr>
        <w:t> </w:t>
      </w:r>
      <w:r>
        <w:rPr>
          <w:b/>
          <w:w w:val="95"/>
          <w:sz w:val="19"/>
        </w:rPr>
        <w:t>por</w:t>
      </w:r>
      <w:r>
        <w:rPr>
          <w:b/>
          <w:spacing w:val="-15"/>
          <w:w w:val="95"/>
          <w:sz w:val="19"/>
        </w:rPr>
        <w:t> </w:t>
      </w:r>
      <w:r>
        <w:rPr>
          <w:b/>
          <w:w w:val="95"/>
          <w:sz w:val="19"/>
        </w:rPr>
        <w:t>ciclo</w:t>
      </w:r>
      <w:r>
        <w:rPr>
          <w:b/>
          <w:spacing w:val="-15"/>
          <w:w w:val="95"/>
          <w:sz w:val="19"/>
        </w:rPr>
        <w:t> </w:t>
      </w:r>
      <w:r>
        <w:rPr>
          <w:b/>
          <w:w w:val="95"/>
          <w:sz w:val="19"/>
        </w:rPr>
        <w:t>escolar</w:t>
      </w:r>
      <w:r>
        <w:rPr>
          <w:b/>
          <w:spacing w:val="-15"/>
          <w:w w:val="95"/>
          <w:sz w:val="19"/>
        </w:rPr>
        <w:t> </w:t>
      </w:r>
      <w:r>
        <w:rPr>
          <w:b/>
          <w:w w:val="95"/>
          <w:sz w:val="19"/>
        </w:rPr>
        <w:t>del</w:t>
      </w:r>
      <w:r>
        <w:rPr>
          <w:b/>
          <w:spacing w:val="-15"/>
          <w:w w:val="95"/>
          <w:sz w:val="19"/>
        </w:rPr>
        <w:t> </w:t>
      </w:r>
      <w:r>
        <w:rPr>
          <w:b/>
          <w:w w:val="95"/>
          <w:sz w:val="19"/>
        </w:rPr>
        <w:t>número</w:t>
      </w:r>
      <w:r>
        <w:rPr>
          <w:b/>
          <w:spacing w:val="-15"/>
          <w:w w:val="95"/>
          <w:sz w:val="19"/>
        </w:rPr>
        <w:t> </w:t>
      </w:r>
      <w:r>
        <w:rPr>
          <w:b/>
          <w:w w:val="95"/>
          <w:sz w:val="19"/>
        </w:rPr>
        <w:t>de</w:t>
      </w:r>
      <w:r>
        <w:rPr>
          <w:b/>
          <w:spacing w:val="-15"/>
          <w:w w:val="95"/>
          <w:sz w:val="19"/>
        </w:rPr>
        <w:t> </w:t>
      </w:r>
      <w:r>
        <w:rPr>
          <w:b/>
          <w:w w:val="95"/>
          <w:sz w:val="19"/>
        </w:rPr>
        <w:t>escuelas,</w:t>
      </w:r>
      <w:r>
        <w:rPr>
          <w:b/>
          <w:spacing w:val="-15"/>
          <w:w w:val="95"/>
          <w:sz w:val="19"/>
        </w:rPr>
        <w:t> </w:t>
      </w:r>
      <w:r>
        <w:rPr>
          <w:b/>
          <w:w w:val="95"/>
          <w:sz w:val="19"/>
        </w:rPr>
        <w:t>alumnos</w:t>
      </w:r>
      <w:r>
        <w:rPr>
          <w:b/>
          <w:spacing w:val="-15"/>
          <w:w w:val="95"/>
          <w:sz w:val="19"/>
        </w:rPr>
        <w:t> </w:t>
      </w:r>
      <w:r>
        <w:rPr>
          <w:b/>
          <w:w w:val="95"/>
          <w:sz w:val="19"/>
        </w:rPr>
        <w:t>y</w:t>
      </w:r>
      <w:r>
        <w:rPr>
          <w:b/>
          <w:spacing w:val="-15"/>
          <w:w w:val="95"/>
          <w:sz w:val="19"/>
        </w:rPr>
        <w:t> </w:t>
      </w:r>
      <w:r>
        <w:rPr>
          <w:b/>
          <w:w w:val="95"/>
          <w:sz w:val="19"/>
        </w:rPr>
        <w:t>maestros (todos</w:t>
      </w:r>
      <w:r>
        <w:rPr>
          <w:b/>
          <w:spacing w:val="-10"/>
          <w:w w:val="95"/>
          <w:sz w:val="19"/>
        </w:rPr>
        <w:t> </w:t>
      </w:r>
      <w:r>
        <w:rPr>
          <w:b/>
          <w:w w:val="95"/>
          <w:sz w:val="19"/>
        </w:rPr>
        <w:t>los</w:t>
      </w:r>
      <w:r>
        <w:rPr>
          <w:b/>
          <w:spacing w:val="-10"/>
          <w:w w:val="95"/>
          <w:sz w:val="19"/>
        </w:rPr>
        <w:t> </w:t>
      </w:r>
      <w:r>
        <w:rPr>
          <w:b/>
          <w:w w:val="95"/>
          <w:sz w:val="19"/>
        </w:rPr>
        <w:t>niveles</w:t>
      </w:r>
      <w:r>
        <w:rPr>
          <w:b/>
          <w:spacing w:val="-10"/>
          <w:w w:val="95"/>
          <w:sz w:val="19"/>
        </w:rPr>
        <w:t> </w:t>
      </w:r>
      <w:r>
        <w:rPr>
          <w:b/>
          <w:w w:val="95"/>
          <w:sz w:val="19"/>
        </w:rPr>
        <w:t>educativos</w:t>
      </w:r>
      <w:r>
        <w:rPr>
          <w:b/>
          <w:spacing w:val="-10"/>
          <w:w w:val="95"/>
          <w:sz w:val="19"/>
        </w:rPr>
        <w:t> </w:t>
      </w:r>
      <w:r>
        <w:rPr>
          <w:b/>
          <w:w w:val="95"/>
          <w:sz w:val="19"/>
        </w:rPr>
        <w:t>de</w:t>
      </w:r>
      <w:r>
        <w:rPr>
          <w:b/>
          <w:spacing w:val="-10"/>
          <w:w w:val="95"/>
          <w:sz w:val="19"/>
        </w:rPr>
        <w:t> </w:t>
      </w:r>
      <w:r>
        <w:rPr>
          <w:b/>
          <w:w w:val="95"/>
          <w:sz w:val="19"/>
        </w:rPr>
        <w:t>México)</w:t>
      </w:r>
    </w:p>
    <w:p>
      <w:pPr>
        <w:pStyle w:val="BodyText"/>
        <w:spacing w:before="2"/>
        <w:rPr>
          <w:b/>
          <w:sz w:val="10"/>
        </w:rPr>
      </w:pPr>
    </w:p>
    <w:tbl>
      <w:tblPr>
        <w:tblW w:w="0" w:type="auto"/>
        <w:jc w:val="left"/>
        <w:tblInd w:w="1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0"/>
        <w:gridCol w:w="954"/>
        <w:gridCol w:w="1069"/>
        <w:gridCol w:w="1006"/>
      </w:tblGrid>
      <w:tr>
        <w:trPr>
          <w:trHeight w:val="282" w:hRule="exact"/>
        </w:trPr>
        <w:tc>
          <w:tcPr>
            <w:tcW w:w="1220" w:type="dxa"/>
            <w:tcBorders>
              <w:left w:val="nil"/>
              <w:bottom w:val="single" w:sz="2" w:space="0" w:color="000000"/>
              <w:right w:val="nil"/>
            </w:tcBorders>
          </w:tcPr>
          <w:p>
            <w:pPr>
              <w:pStyle w:val="TableParagraph"/>
              <w:spacing w:before="38"/>
              <w:ind w:left="212" w:right="193"/>
              <w:jc w:val="center"/>
              <w:rPr>
                <w:i/>
                <w:sz w:val="17"/>
              </w:rPr>
            </w:pPr>
            <w:r>
              <w:rPr>
                <w:i/>
                <w:w w:val="85"/>
                <w:sz w:val="17"/>
              </w:rPr>
              <w:t>Ciclo escolar</w:t>
            </w:r>
          </w:p>
        </w:tc>
        <w:tc>
          <w:tcPr>
            <w:tcW w:w="954" w:type="dxa"/>
            <w:tcBorders>
              <w:left w:val="nil"/>
              <w:bottom w:val="single" w:sz="2" w:space="0" w:color="000000"/>
              <w:right w:val="nil"/>
            </w:tcBorders>
          </w:tcPr>
          <w:p>
            <w:pPr>
              <w:pStyle w:val="TableParagraph"/>
              <w:spacing w:before="38"/>
              <w:ind w:left="214"/>
              <w:jc w:val="left"/>
              <w:rPr>
                <w:i/>
                <w:sz w:val="17"/>
              </w:rPr>
            </w:pPr>
            <w:r>
              <w:rPr>
                <w:i/>
                <w:w w:val="95"/>
                <w:sz w:val="17"/>
              </w:rPr>
              <w:t>Escuelas</w:t>
            </w:r>
          </w:p>
        </w:tc>
        <w:tc>
          <w:tcPr>
            <w:tcW w:w="1069" w:type="dxa"/>
            <w:tcBorders>
              <w:left w:val="nil"/>
              <w:bottom w:val="single" w:sz="2" w:space="0" w:color="000000"/>
              <w:right w:val="nil"/>
            </w:tcBorders>
          </w:tcPr>
          <w:p>
            <w:pPr>
              <w:pStyle w:val="TableParagraph"/>
              <w:spacing w:before="38"/>
              <w:ind w:left="17" w:right="159"/>
              <w:jc w:val="center"/>
              <w:rPr>
                <w:i/>
                <w:sz w:val="17"/>
              </w:rPr>
            </w:pPr>
            <w:r>
              <w:rPr>
                <w:i/>
                <w:sz w:val="17"/>
              </w:rPr>
              <w:t>Alumnos</w:t>
            </w:r>
          </w:p>
        </w:tc>
        <w:tc>
          <w:tcPr>
            <w:tcW w:w="1006" w:type="dxa"/>
            <w:tcBorders>
              <w:left w:val="nil"/>
              <w:bottom w:val="single" w:sz="2" w:space="0" w:color="000000"/>
              <w:right w:val="nil"/>
            </w:tcBorders>
          </w:tcPr>
          <w:p>
            <w:pPr>
              <w:pStyle w:val="TableParagraph"/>
              <w:spacing w:before="38"/>
              <w:ind w:left="180"/>
              <w:jc w:val="left"/>
              <w:rPr>
                <w:i/>
                <w:sz w:val="17"/>
              </w:rPr>
            </w:pPr>
            <w:r>
              <w:rPr>
                <w:i/>
                <w:w w:val="95"/>
                <w:sz w:val="17"/>
              </w:rPr>
              <w:t>Maestros</w:t>
            </w:r>
          </w:p>
        </w:tc>
      </w:tr>
      <w:tr>
        <w:trPr>
          <w:trHeight w:val="302" w:hRule="exact"/>
        </w:trPr>
        <w:tc>
          <w:tcPr>
            <w:tcW w:w="1220" w:type="dxa"/>
            <w:tcBorders>
              <w:top w:val="single" w:sz="2" w:space="0" w:color="000000"/>
              <w:left w:val="nil"/>
              <w:bottom w:val="nil"/>
              <w:right w:val="nil"/>
            </w:tcBorders>
          </w:tcPr>
          <w:p>
            <w:pPr>
              <w:pStyle w:val="TableParagraph"/>
              <w:spacing w:before="43"/>
              <w:ind w:left="212" w:right="193"/>
              <w:jc w:val="center"/>
              <w:rPr>
                <w:sz w:val="17"/>
              </w:rPr>
            </w:pPr>
            <w:r>
              <w:rPr>
                <w:sz w:val="17"/>
              </w:rPr>
              <w:t>2000-2001</w:t>
            </w:r>
          </w:p>
        </w:tc>
        <w:tc>
          <w:tcPr>
            <w:tcW w:w="954" w:type="dxa"/>
            <w:tcBorders>
              <w:top w:val="single" w:sz="2" w:space="0" w:color="000000"/>
              <w:left w:val="nil"/>
              <w:bottom w:val="nil"/>
              <w:right w:val="nil"/>
            </w:tcBorders>
          </w:tcPr>
          <w:p>
            <w:pPr>
              <w:pStyle w:val="TableParagraph"/>
              <w:spacing w:before="43"/>
              <w:ind w:left="277"/>
              <w:jc w:val="left"/>
              <w:rPr>
                <w:sz w:val="17"/>
              </w:rPr>
            </w:pPr>
            <w:r>
              <w:rPr>
                <w:sz w:val="17"/>
              </w:rPr>
              <w:t>218,080</w:t>
            </w:r>
          </w:p>
        </w:tc>
        <w:tc>
          <w:tcPr>
            <w:tcW w:w="1069" w:type="dxa"/>
            <w:tcBorders>
              <w:top w:val="single" w:sz="2" w:space="0" w:color="000000"/>
              <w:left w:val="nil"/>
              <w:bottom w:val="nil"/>
              <w:right w:val="nil"/>
            </w:tcBorders>
          </w:tcPr>
          <w:p>
            <w:pPr>
              <w:pStyle w:val="TableParagraph"/>
              <w:spacing w:before="43"/>
              <w:ind w:left="105" w:right="159"/>
              <w:jc w:val="center"/>
              <w:rPr>
                <w:sz w:val="17"/>
              </w:rPr>
            </w:pPr>
            <w:r>
              <w:rPr>
                <w:sz w:val="17"/>
              </w:rPr>
              <w:t>29,621,175</w:t>
            </w:r>
          </w:p>
        </w:tc>
        <w:tc>
          <w:tcPr>
            <w:tcW w:w="1006" w:type="dxa"/>
            <w:tcBorders>
              <w:top w:val="single" w:sz="2" w:space="0" w:color="000000"/>
              <w:left w:val="nil"/>
              <w:bottom w:val="nil"/>
              <w:right w:val="nil"/>
            </w:tcBorders>
          </w:tcPr>
          <w:p>
            <w:pPr>
              <w:pStyle w:val="TableParagraph"/>
              <w:spacing w:before="43"/>
              <w:ind w:right="77"/>
              <w:rPr>
                <w:sz w:val="17"/>
              </w:rPr>
            </w:pPr>
            <w:r>
              <w:rPr>
                <w:sz w:val="17"/>
              </w:rPr>
              <w:t>1,467,641</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2001-2002</w:t>
            </w:r>
          </w:p>
        </w:tc>
        <w:tc>
          <w:tcPr>
            <w:tcW w:w="954" w:type="dxa"/>
            <w:tcBorders>
              <w:top w:val="nil"/>
              <w:left w:val="nil"/>
              <w:bottom w:val="nil"/>
              <w:right w:val="nil"/>
            </w:tcBorders>
          </w:tcPr>
          <w:p>
            <w:pPr>
              <w:pStyle w:val="TableParagraph"/>
              <w:ind w:left="277"/>
              <w:jc w:val="left"/>
              <w:rPr>
                <w:sz w:val="17"/>
              </w:rPr>
            </w:pPr>
            <w:r>
              <w:rPr>
                <w:sz w:val="17"/>
              </w:rPr>
              <w:t>221,682</w:t>
            </w:r>
          </w:p>
        </w:tc>
        <w:tc>
          <w:tcPr>
            <w:tcW w:w="1069" w:type="dxa"/>
            <w:tcBorders>
              <w:top w:val="nil"/>
              <w:left w:val="nil"/>
              <w:bottom w:val="nil"/>
              <w:right w:val="nil"/>
            </w:tcBorders>
          </w:tcPr>
          <w:p>
            <w:pPr>
              <w:pStyle w:val="TableParagraph"/>
              <w:ind w:left="105" w:right="159"/>
              <w:jc w:val="center"/>
              <w:rPr>
                <w:sz w:val="17"/>
              </w:rPr>
            </w:pPr>
            <w:r>
              <w:rPr>
                <w:sz w:val="17"/>
              </w:rPr>
              <w:t>30,115,758</w:t>
            </w:r>
          </w:p>
        </w:tc>
        <w:tc>
          <w:tcPr>
            <w:tcW w:w="1006" w:type="dxa"/>
            <w:tcBorders>
              <w:top w:val="nil"/>
              <w:left w:val="nil"/>
              <w:bottom w:val="nil"/>
              <w:right w:val="nil"/>
            </w:tcBorders>
          </w:tcPr>
          <w:p>
            <w:pPr>
              <w:pStyle w:val="TableParagraph"/>
              <w:ind w:right="77"/>
              <w:rPr>
                <w:sz w:val="17"/>
              </w:rPr>
            </w:pPr>
            <w:r>
              <w:rPr>
                <w:sz w:val="17"/>
              </w:rPr>
              <w:t>1,502,594</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2002-2003</w:t>
            </w:r>
          </w:p>
        </w:tc>
        <w:tc>
          <w:tcPr>
            <w:tcW w:w="954" w:type="dxa"/>
            <w:tcBorders>
              <w:top w:val="nil"/>
              <w:left w:val="nil"/>
              <w:bottom w:val="nil"/>
              <w:right w:val="nil"/>
            </w:tcBorders>
          </w:tcPr>
          <w:p>
            <w:pPr>
              <w:pStyle w:val="TableParagraph"/>
              <w:ind w:left="277"/>
              <w:jc w:val="left"/>
              <w:rPr>
                <w:sz w:val="17"/>
              </w:rPr>
            </w:pPr>
            <w:r>
              <w:rPr>
                <w:sz w:val="17"/>
              </w:rPr>
              <w:t>225,210</w:t>
            </w:r>
          </w:p>
        </w:tc>
        <w:tc>
          <w:tcPr>
            <w:tcW w:w="1069" w:type="dxa"/>
            <w:tcBorders>
              <w:top w:val="nil"/>
              <w:left w:val="nil"/>
              <w:bottom w:val="nil"/>
              <w:right w:val="nil"/>
            </w:tcBorders>
          </w:tcPr>
          <w:p>
            <w:pPr>
              <w:pStyle w:val="TableParagraph"/>
              <w:ind w:left="105" w:right="159"/>
              <w:jc w:val="center"/>
              <w:rPr>
                <w:sz w:val="17"/>
              </w:rPr>
            </w:pPr>
            <w:r>
              <w:rPr>
                <w:sz w:val="17"/>
              </w:rPr>
              <w:t>30,918,070</w:t>
            </w:r>
          </w:p>
        </w:tc>
        <w:tc>
          <w:tcPr>
            <w:tcW w:w="1006" w:type="dxa"/>
            <w:tcBorders>
              <w:top w:val="nil"/>
              <w:left w:val="nil"/>
              <w:bottom w:val="nil"/>
              <w:right w:val="nil"/>
            </w:tcBorders>
          </w:tcPr>
          <w:p>
            <w:pPr>
              <w:pStyle w:val="TableParagraph"/>
              <w:ind w:right="77"/>
              <w:rPr>
                <w:sz w:val="17"/>
              </w:rPr>
            </w:pPr>
            <w:r>
              <w:rPr>
                <w:sz w:val="17"/>
              </w:rPr>
              <w:t>1,546,506</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2003-2004</w:t>
            </w:r>
          </w:p>
        </w:tc>
        <w:tc>
          <w:tcPr>
            <w:tcW w:w="954" w:type="dxa"/>
            <w:tcBorders>
              <w:top w:val="nil"/>
              <w:left w:val="nil"/>
              <w:bottom w:val="nil"/>
              <w:right w:val="nil"/>
            </w:tcBorders>
          </w:tcPr>
          <w:p>
            <w:pPr>
              <w:pStyle w:val="TableParagraph"/>
              <w:ind w:left="277"/>
              <w:jc w:val="left"/>
              <w:rPr>
                <w:sz w:val="17"/>
              </w:rPr>
            </w:pPr>
            <w:r>
              <w:rPr>
                <w:sz w:val="17"/>
              </w:rPr>
              <w:t>227,327</w:t>
            </w:r>
          </w:p>
        </w:tc>
        <w:tc>
          <w:tcPr>
            <w:tcW w:w="1069" w:type="dxa"/>
            <w:tcBorders>
              <w:top w:val="nil"/>
              <w:left w:val="nil"/>
              <w:bottom w:val="nil"/>
              <w:right w:val="nil"/>
            </w:tcBorders>
          </w:tcPr>
          <w:p>
            <w:pPr>
              <w:pStyle w:val="TableParagraph"/>
              <w:ind w:left="105" w:right="159"/>
              <w:jc w:val="center"/>
              <w:rPr>
                <w:sz w:val="17"/>
              </w:rPr>
            </w:pPr>
            <w:r>
              <w:rPr>
                <w:sz w:val="17"/>
              </w:rPr>
              <w:t>31,250,594</w:t>
            </w:r>
          </w:p>
        </w:tc>
        <w:tc>
          <w:tcPr>
            <w:tcW w:w="1006" w:type="dxa"/>
            <w:tcBorders>
              <w:top w:val="nil"/>
              <w:left w:val="nil"/>
              <w:bottom w:val="nil"/>
              <w:right w:val="nil"/>
            </w:tcBorders>
          </w:tcPr>
          <w:p>
            <w:pPr>
              <w:pStyle w:val="TableParagraph"/>
              <w:ind w:right="77"/>
              <w:rPr>
                <w:sz w:val="17"/>
              </w:rPr>
            </w:pPr>
            <w:r>
              <w:rPr>
                <w:sz w:val="17"/>
              </w:rPr>
              <w:t>1,577,974</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2004-2005</w:t>
            </w:r>
          </w:p>
        </w:tc>
        <w:tc>
          <w:tcPr>
            <w:tcW w:w="954" w:type="dxa"/>
            <w:tcBorders>
              <w:top w:val="nil"/>
              <w:left w:val="nil"/>
              <w:bottom w:val="nil"/>
              <w:right w:val="nil"/>
            </w:tcBorders>
          </w:tcPr>
          <w:p>
            <w:pPr>
              <w:pStyle w:val="TableParagraph"/>
              <w:ind w:left="277"/>
              <w:jc w:val="left"/>
              <w:rPr>
                <w:sz w:val="17"/>
              </w:rPr>
            </w:pPr>
            <w:r>
              <w:rPr>
                <w:sz w:val="17"/>
              </w:rPr>
              <w:t>231,324</w:t>
            </w:r>
          </w:p>
        </w:tc>
        <w:tc>
          <w:tcPr>
            <w:tcW w:w="1069" w:type="dxa"/>
            <w:tcBorders>
              <w:top w:val="nil"/>
              <w:left w:val="nil"/>
              <w:bottom w:val="nil"/>
              <w:right w:val="nil"/>
            </w:tcBorders>
          </w:tcPr>
          <w:p>
            <w:pPr>
              <w:pStyle w:val="TableParagraph"/>
              <w:ind w:left="105" w:right="159"/>
              <w:jc w:val="center"/>
              <w:rPr>
                <w:sz w:val="17"/>
              </w:rPr>
            </w:pPr>
            <w:r>
              <w:rPr>
                <w:sz w:val="17"/>
              </w:rPr>
              <w:t>31,688,122</w:t>
            </w:r>
          </w:p>
        </w:tc>
        <w:tc>
          <w:tcPr>
            <w:tcW w:w="1006" w:type="dxa"/>
            <w:tcBorders>
              <w:top w:val="nil"/>
              <w:left w:val="nil"/>
              <w:bottom w:val="nil"/>
              <w:right w:val="nil"/>
            </w:tcBorders>
          </w:tcPr>
          <w:p>
            <w:pPr>
              <w:pStyle w:val="TableParagraph"/>
              <w:ind w:right="77"/>
              <w:rPr>
                <w:sz w:val="17"/>
              </w:rPr>
            </w:pPr>
            <w:r>
              <w:rPr>
                <w:sz w:val="17"/>
              </w:rPr>
              <w:t>1,612,990</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2005-2006</w:t>
            </w:r>
          </w:p>
        </w:tc>
        <w:tc>
          <w:tcPr>
            <w:tcW w:w="954" w:type="dxa"/>
            <w:tcBorders>
              <w:top w:val="nil"/>
              <w:left w:val="nil"/>
              <w:bottom w:val="nil"/>
              <w:right w:val="nil"/>
            </w:tcBorders>
          </w:tcPr>
          <w:p>
            <w:pPr>
              <w:pStyle w:val="TableParagraph"/>
              <w:ind w:left="277"/>
              <w:jc w:val="left"/>
              <w:rPr>
                <w:sz w:val="17"/>
              </w:rPr>
            </w:pPr>
            <w:r>
              <w:rPr>
                <w:sz w:val="17"/>
              </w:rPr>
              <w:t>238,003</w:t>
            </w:r>
          </w:p>
        </w:tc>
        <w:tc>
          <w:tcPr>
            <w:tcW w:w="1069" w:type="dxa"/>
            <w:tcBorders>
              <w:top w:val="nil"/>
              <w:left w:val="nil"/>
              <w:bottom w:val="nil"/>
              <w:right w:val="nil"/>
            </w:tcBorders>
          </w:tcPr>
          <w:p>
            <w:pPr>
              <w:pStyle w:val="TableParagraph"/>
              <w:ind w:left="105" w:right="159"/>
              <w:jc w:val="center"/>
              <w:rPr>
                <w:sz w:val="17"/>
              </w:rPr>
            </w:pPr>
            <w:r>
              <w:rPr>
                <w:sz w:val="17"/>
              </w:rPr>
              <w:t>32,312,386</w:t>
            </w:r>
          </w:p>
        </w:tc>
        <w:tc>
          <w:tcPr>
            <w:tcW w:w="1006" w:type="dxa"/>
            <w:tcBorders>
              <w:top w:val="nil"/>
              <w:left w:val="nil"/>
              <w:bottom w:val="nil"/>
              <w:right w:val="nil"/>
            </w:tcBorders>
          </w:tcPr>
          <w:p>
            <w:pPr>
              <w:pStyle w:val="TableParagraph"/>
              <w:ind w:right="77"/>
              <w:rPr>
                <w:sz w:val="17"/>
              </w:rPr>
            </w:pPr>
            <w:r>
              <w:rPr>
                <w:sz w:val="17"/>
              </w:rPr>
              <w:t>1,660,484</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2006-2007</w:t>
            </w:r>
          </w:p>
        </w:tc>
        <w:tc>
          <w:tcPr>
            <w:tcW w:w="954" w:type="dxa"/>
            <w:tcBorders>
              <w:top w:val="nil"/>
              <w:left w:val="nil"/>
              <w:bottom w:val="nil"/>
              <w:right w:val="nil"/>
            </w:tcBorders>
          </w:tcPr>
          <w:p>
            <w:pPr>
              <w:pStyle w:val="TableParagraph"/>
              <w:ind w:left="277"/>
              <w:jc w:val="left"/>
              <w:rPr>
                <w:sz w:val="17"/>
              </w:rPr>
            </w:pPr>
            <w:r>
              <w:rPr>
                <w:sz w:val="17"/>
              </w:rPr>
              <w:t>241,526</w:t>
            </w:r>
          </w:p>
        </w:tc>
        <w:tc>
          <w:tcPr>
            <w:tcW w:w="1069" w:type="dxa"/>
            <w:tcBorders>
              <w:top w:val="nil"/>
              <w:left w:val="nil"/>
              <w:bottom w:val="nil"/>
              <w:right w:val="nil"/>
            </w:tcBorders>
          </w:tcPr>
          <w:p>
            <w:pPr>
              <w:pStyle w:val="TableParagraph"/>
              <w:ind w:left="105" w:right="159"/>
              <w:jc w:val="center"/>
              <w:rPr>
                <w:sz w:val="17"/>
              </w:rPr>
            </w:pPr>
            <w:r>
              <w:rPr>
                <w:sz w:val="17"/>
              </w:rPr>
              <w:t>32,956,583</w:t>
            </w:r>
          </w:p>
        </w:tc>
        <w:tc>
          <w:tcPr>
            <w:tcW w:w="1006" w:type="dxa"/>
            <w:tcBorders>
              <w:top w:val="nil"/>
              <w:left w:val="nil"/>
              <w:bottom w:val="nil"/>
              <w:right w:val="nil"/>
            </w:tcBorders>
          </w:tcPr>
          <w:p>
            <w:pPr>
              <w:pStyle w:val="TableParagraph"/>
              <w:ind w:right="77"/>
              <w:rPr>
                <w:sz w:val="17"/>
              </w:rPr>
            </w:pPr>
            <w:r>
              <w:rPr>
                <w:sz w:val="17"/>
              </w:rPr>
              <w:t>1,694,166</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2007-2008</w:t>
            </w:r>
          </w:p>
        </w:tc>
        <w:tc>
          <w:tcPr>
            <w:tcW w:w="954" w:type="dxa"/>
            <w:tcBorders>
              <w:top w:val="nil"/>
              <w:left w:val="nil"/>
              <w:bottom w:val="nil"/>
              <w:right w:val="nil"/>
            </w:tcBorders>
          </w:tcPr>
          <w:p>
            <w:pPr>
              <w:pStyle w:val="TableParagraph"/>
              <w:ind w:left="277"/>
              <w:jc w:val="left"/>
              <w:rPr>
                <w:sz w:val="17"/>
              </w:rPr>
            </w:pPr>
            <w:r>
              <w:rPr>
                <w:sz w:val="17"/>
              </w:rPr>
              <w:t>244,855</w:t>
            </w:r>
          </w:p>
        </w:tc>
        <w:tc>
          <w:tcPr>
            <w:tcW w:w="1069" w:type="dxa"/>
            <w:tcBorders>
              <w:top w:val="nil"/>
              <w:left w:val="nil"/>
              <w:bottom w:val="nil"/>
              <w:right w:val="nil"/>
            </w:tcBorders>
          </w:tcPr>
          <w:p>
            <w:pPr>
              <w:pStyle w:val="TableParagraph"/>
              <w:ind w:left="105" w:right="159"/>
              <w:jc w:val="center"/>
              <w:rPr>
                <w:sz w:val="17"/>
              </w:rPr>
            </w:pPr>
            <w:r>
              <w:rPr>
                <w:sz w:val="17"/>
              </w:rPr>
              <w:t>33,447,443</w:t>
            </w:r>
          </w:p>
        </w:tc>
        <w:tc>
          <w:tcPr>
            <w:tcW w:w="1006" w:type="dxa"/>
            <w:tcBorders>
              <w:top w:val="nil"/>
              <w:left w:val="nil"/>
              <w:bottom w:val="nil"/>
              <w:right w:val="nil"/>
            </w:tcBorders>
          </w:tcPr>
          <w:p>
            <w:pPr>
              <w:pStyle w:val="TableParagraph"/>
              <w:ind w:right="77"/>
              <w:rPr>
                <w:sz w:val="17"/>
              </w:rPr>
            </w:pPr>
            <w:r>
              <w:rPr>
                <w:sz w:val="17"/>
              </w:rPr>
              <w:t>1,730,531</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2008-2009</w:t>
            </w:r>
          </w:p>
        </w:tc>
        <w:tc>
          <w:tcPr>
            <w:tcW w:w="954" w:type="dxa"/>
            <w:tcBorders>
              <w:top w:val="nil"/>
              <w:left w:val="nil"/>
              <w:bottom w:val="nil"/>
              <w:right w:val="nil"/>
            </w:tcBorders>
          </w:tcPr>
          <w:p>
            <w:pPr>
              <w:pStyle w:val="TableParagraph"/>
              <w:ind w:left="277"/>
              <w:jc w:val="left"/>
              <w:rPr>
                <w:sz w:val="17"/>
              </w:rPr>
            </w:pPr>
            <w:r>
              <w:rPr>
                <w:sz w:val="17"/>
              </w:rPr>
              <w:t>247,735</w:t>
            </w:r>
          </w:p>
        </w:tc>
        <w:tc>
          <w:tcPr>
            <w:tcW w:w="1069" w:type="dxa"/>
            <w:tcBorders>
              <w:top w:val="nil"/>
              <w:left w:val="nil"/>
              <w:bottom w:val="nil"/>
              <w:right w:val="nil"/>
            </w:tcBorders>
          </w:tcPr>
          <w:p>
            <w:pPr>
              <w:pStyle w:val="TableParagraph"/>
              <w:ind w:left="105" w:right="159"/>
              <w:jc w:val="center"/>
              <w:rPr>
                <w:sz w:val="17"/>
              </w:rPr>
            </w:pPr>
            <w:r>
              <w:rPr>
                <w:sz w:val="17"/>
              </w:rPr>
              <w:t>33,609,314</w:t>
            </w:r>
          </w:p>
        </w:tc>
        <w:tc>
          <w:tcPr>
            <w:tcW w:w="1006" w:type="dxa"/>
            <w:tcBorders>
              <w:top w:val="nil"/>
              <w:left w:val="nil"/>
              <w:bottom w:val="nil"/>
              <w:right w:val="nil"/>
            </w:tcBorders>
          </w:tcPr>
          <w:p>
            <w:pPr>
              <w:pStyle w:val="TableParagraph"/>
              <w:ind w:right="77"/>
              <w:rPr>
                <w:sz w:val="17"/>
              </w:rPr>
            </w:pPr>
            <w:r>
              <w:rPr>
                <w:sz w:val="17"/>
              </w:rPr>
              <w:t>1,758,641</w:t>
            </w:r>
          </w:p>
        </w:tc>
      </w:tr>
      <w:tr>
        <w:trPr>
          <w:trHeight w:val="284" w:hRule="exact"/>
        </w:trPr>
        <w:tc>
          <w:tcPr>
            <w:tcW w:w="1220" w:type="dxa"/>
            <w:tcBorders>
              <w:top w:val="nil"/>
              <w:left w:val="nil"/>
              <w:bottom w:val="nil"/>
              <w:right w:val="nil"/>
            </w:tcBorders>
          </w:tcPr>
          <w:p>
            <w:pPr>
              <w:pStyle w:val="TableParagraph"/>
              <w:ind w:left="212" w:right="193"/>
              <w:jc w:val="center"/>
              <w:rPr>
                <w:sz w:val="17"/>
              </w:rPr>
            </w:pPr>
            <w:r>
              <w:rPr>
                <w:sz w:val="17"/>
              </w:rPr>
              <w:t>2009-2010</w:t>
            </w:r>
          </w:p>
        </w:tc>
        <w:tc>
          <w:tcPr>
            <w:tcW w:w="954" w:type="dxa"/>
            <w:tcBorders>
              <w:top w:val="nil"/>
              <w:left w:val="nil"/>
              <w:bottom w:val="nil"/>
              <w:right w:val="nil"/>
            </w:tcBorders>
          </w:tcPr>
          <w:p>
            <w:pPr>
              <w:pStyle w:val="TableParagraph"/>
              <w:ind w:left="277"/>
              <w:jc w:val="left"/>
              <w:rPr>
                <w:sz w:val="17"/>
              </w:rPr>
            </w:pPr>
            <w:r>
              <w:rPr>
                <w:sz w:val="17"/>
              </w:rPr>
              <w:t>251,037</w:t>
            </w:r>
          </w:p>
        </w:tc>
        <w:tc>
          <w:tcPr>
            <w:tcW w:w="1069" w:type="dxa"/>
            <w:tcBorders>
              <w:top w:val="nil"/>
              <w:left w:val="nil"/>
              <w:bottom w:val="nil"/>
              <w:right w:val="nil"/>
            </w:tcBorders>
          </w:tcPr>
          <w:p>
            <w:pPr>
              <w:pStyle w:val="TableParagraph"/>
              <w:ind w:left="105" w:right="159"/>
              <w:jc w:val="center"/>
              <w:rPr>
                <w:sz w:val="17"/>
              </w:rPr>
            </w:pPr>
            <w:r>
              <w:rPr>
                <w:sz w:val="17"/>
              </w:rPr>
              <w:t>33,976,261</w:t>
            </w:r>
          </w:p>
        </w:tc>
        <w:tc>
          <w:tcPr>
            <w:tcW w:w="1006" w:type="dxa"/>
            <w:tcBorders>
              <w:top w:val="nil"/>
              <w:left w:val="nil"/>
              <w:bottom w:val="nil"/>
              <w:right w:val="nil"/>
            </w:tcBorders>
          </w:tcPr>
          <w:p>
            <w:pPr>
              <w:pStyle w:val="TableParagraph"/>
              <w:ind w:right="77"/>
              <w:rPr>
                <w:sz w:val="17"/>
              </w:rPr>
            </w:pPr>
            <w:r>
              <w:rPr>
                <w:sz w:val="17"/>
              </w:rPr>
              <w:t>1,783,239</w:t>
            </w:r>
          </w:p>
        </w:tc>
      </w:tr>
      <w:tr>
        <w:trPr>
          <w:trHeight w:val="267" w:hRule="exact"/>
        </w:trPr>
        <w:tc>
          <w:tcPr>
            <w:tcW w:w="1220" w:type="dxa"/>
            <w:tcBorders>
              <w:top w:val="nil"/>
              <w:left w:val="nil"/>
              <w:right w:val="nil"/>
            </w:tcBorders>
          </w:tcPr>
          <w:p>
            <w:pPr>
              <w:pStyle w:val="TableParagraph"/>
              <w:ind w:left="212" w:right="193"/>
              <w:jc w:val="center"/>
              <w:rPr>
                <w:sz w:val="17"/>
              </w:rPr>
            </w:pPr>
            <w:r>
              <w:rPr>
                <w:sz w:val="17"/>
              </w:rPr>
              <w:t>2010-2011</w:t>
            </w:r>
          </w:p>
        </w:tc>
        <w:tc>
          <w:tcPr>
            <w:tcW w:w="954" w:type="dxa"/>
            <w:tcBorders>
              <w:top w:val="nil"/>
              <w:left w:val="nil"/>
              <w:right w:val="nil"/>
            </w:tcBorders>
          </w:tcPr>
          <w:p>
            <w:pPr>
              <w:pStyle w:val="TableParagraph"/>
              <w:ind w:left="277"/>
              <w:jc w:val="left"/>
              <w:rPr>
                <w:sz w:val="17"/>
              </w:rPr>
            </w:pPr>
            <w:r>
              <w:rPr>
                <w:sz w:val="17"/>
              </w:rPr>
              <w:t>253,661</w:t>
            </w:r>
          </w:p>
        </w:tc>
        <w:tc>
          <w:tcPr>
            <w:tcW w:w="1069" w:type="dxa"/>
            <w:tcBorders>
              <w:top w:val="nil"/>
              <w:left w:val="nil"/>
              <w:right w:val="nil"/>
            </w:tcBorders>
          </w:tcPr>
          <w:p>
            <w:pPr>
              <w:pStyle w:val="TableParagraph"/>
              <w:ind w:left="105" w:right="159"/>
              <w:jc w:val="center"/>
              <w:rPr>
                <w:sz w:val="17"/>
              </w:rPr>
            </w:pPr>
            <w:r>
              <w:rPr>
                <w:sz w:val="17"/>
              </w:rPr>
              <w:t>34,384,971</w:t>
            </w:r>
          </w:p>
        </w:tc>
        <w:tc>
          <w:tcPr>
            <w:tcW w:w="1006" w:type="dxa"/>
            <w:tcBorders>
              <w:top w:val="nil"/>
              <w:left w:val="nil"/>
              <w:right w:val="nil"/>
            </w:tcBorders>
          </w:tcPr>
          <w:p>
            <w:pPr>
              <w:pStyle w:val="TableParagraph"/>
              <w:ind w:right="77"/>
              <w:rPr>
                <w:sz w:val="17"/>
              </w:rPr>
            </w:pPr>
            <w:r>
              <w:rPr>
                <w:sz w:val="17"/>
              </w:rPr>
              <w:t>1,808,911</w:t>
            </w:r>
          </w:p>
        </w:tc>
      </w:tr>
    </w:tbl>
    <w:p>
      <w:pPr>
        <w:spacing w:before="36"/>
        <w:ind w:left="1667" w:right="41" w:firstLine="0"/>
        <w:jc w:val="left"/>
        <w:rPr>
          <w:sz w:val="17"/>
        </w:rPr>
      </w:pPr>
      <w:r>
        <w:rPr>
          <w:color w:val="A7A9AC"/>
          <w:w w:val="105"/>
          <w:sz w:val="17"/>
        </w:rPr>
        <w:t>Fuente: </w:t>
      </w:r>
      <w:r>
        <w:rPr>
          <w:rFonts w:ascii="PMingLiU"/>
          <w:color w:val="A7A9AC"/>
          <w:w w:val="105"/>
          <w:sz w:val="12"/>
        </w:rPr>
        <w:t>ses</w:t>
      </w:r>
      <w:r>
        <w:rPr>
          <w:color w:val="A7A9AC"/>
          <w:w w:val="105"/>
          <w:sz w:val="17"/>
        </w:rPr>
        <w:t>-</w:t>
      </w:r>
      <w:r>
        <w:rPr>
          <w:rFonts w:ascii="PMingLiU"/>
          <w:color w:val="A7A9AC"/>
          <w:w w:val="105"/>
          <w:sz w:val="12"/>
        </w:rPr>
        <w:t>sep</w:t>
      </w:r>
      <w:r>
        <w:rPr>
          <w:color w:val="A7A9AC"/>
          <w:w w:val="105"/>
          <w:sz w:val="17"/>
        </w:rPr>
        <w:t>, 2012.</w:t>
      </w:r>
    </w:p>
    <w:p>
      <w:pPr>
        <w:pStyle w:val="BodyText"/>
        <w:spacing w:line="271" w:lineRule="auto" w:before="48"/>
        <w:ind w:left="100" w:right="117"/>
        <w:jc w:val="both"/>
      </w:pPr>
      <w:r>
        <w:rPr/>
        <w:t>La distribución respecto al incremento del número de docentes por sostenimiento público</w:t>
      </w:r>
      <w:r>
        <w:rPr>
          <w:spacing w:val="-16"/>
        </w:rPr>
        <w:t> </w:t>
      </w:r>
      <w:r>
        <w:rPr/>
        <w:t>y</w:t>
      </w:r>
      <w:r>
        <w:rPr>
          <w:spacing w:val="-16"/>
        </w:rPr>
        <w:t> </w:t>
      </w:r>
      <w:r>
        <w:rPr/>
        <w:t>privado</w:t>
      </w:r>
      <w:r>
        <w:rPr>
          <w:spacing w:val="-16"/>
        </w:rPr>
        <w:t> </w:t>
      </w:r>
      <w:r>
        <w:rPr/>
        <w:t>se</w:t>
      </w:r>
      <w:r>
        <w:rPr>
          <w:spacing w:val="-16"/>
        </w:rPr>
        <w:t> </w:t>
      </w:r>
      <w:r>
        <w:rPr/>
        <w:t>muestra</w:t>
      </w:r>
      <w:r>
        <w:rPr>
          <w:spacing w:val="-16"/>
        </w:rPr>
        <w:t> </w:t>
      </w:r>
      <w:r>
        <w:rPr/>
        <w:t>en</w:t>
      </w:r>
      <w:r>
        <w:rPr>
          <w:spacing w:val="-16"/>
        </w:rPr>
        <w:t> </w:t>
      </w:r>
      <w:r>
        <w:rPr/>
        <w:t>el</w:t>
      </w:r>
      <w:r>
        <w:rPr>
          <w:spacing w:val="-16"/>
        </w:rPr>
        <w:t> </w:t>
      </w:r>
      <w:r>
        <w:rPr/>
        <w:t>gráfico</w:t>
      </w:r>
      <w:r>
        <w:rPr>
          <w:spacing w:val="-16"/>
        </w:rPr>
        <w:t> </w:t>
      </w:r>
      <w:r>
        <w:rPr/>
        <w:t>2,</w:t>
      </w:r>
      <w:r>
        <w:rPr>
          <w:spacing w:val="-16"/>
        </w:rPr>
        <w:t> </w:t>
      </w:r>
      <w:r>
        <w:rPr/>
        <w:t>y</w:t>
      </w:r>
      <w:r>
        <w:rPr>
          <w:spacing w:val="-16"/>
        </w:rPr>
        <w:t> </w:t>
      </w:r>
      <w:r>
        <w:rPr/>
        <w:t>en</w:t>
      </w:r>
      <w:r>
        <w:rPr>
          <w:spacing w:val="-16"/>
        </w:rPr>
        <w:t> </w:t>
      </w:r>
      <w:r>
        <w:rPr/>
        <w:t>el</w:t>
      </w:r>
      <w:r>
        <w:rPr>
          <w:spacing w:val="-16"/>
        </w:rPr>
        <w:t> </w:t>
      </w:r>
      <w:r>
        <w:rPr/>
        <w:t>gráfico</w:t>
      </w:r>
      <w:r>
        <w:rPr>
          <w:spacing w:val="-16"/>
        </w:rPr>
        <w:t> </w:t>
      </w:r>
      <w:r>
        <w:rPr/>
        <w:t>3</w:t>
      </w:r>
      <w:r>
        <w:rPr>
          <w:spacing w:val="-16"/>
        </w:rPr>
        <w:t> </w:t>
      </w:r>
      <w:r>
        <w:rPr/>
        <w:t>la</w:t>
      </w:r>
      <w:r>
        <w:rPr>
          <w:spacing w:val="-16"/>
        </w:rPr>
        <w:t> </w:t>
      </w:r>
      <w:r>
        <w:rPr/>
        <w:t>relación</w:t>
      </w:r>
      <w:r>
        <w:rPr>
          <w:spacing w:val="-16"/>
        </w:rPr>
        <w:t> </w:t>
      </w:r>
      <w:r>
        <w:rPr/>
        <w:t>que</w:t>
      </w:r>
      <w:r>
        <w:rPr>
          <w:spacing w:val="-16"/>
        </w:rPr>
        <w:t> </w:t>
      </w:r>
      <w:r>
        <w:rPr/>
        <w:t>guarda respecto a la matrícula total mexicana (alumnos inscritos de todos los niveles educativos)</w:t>
      </w:r>
      <w:r>
        <w:rPr>
          <w:spacing w:val="-34"/>
        </w:rPr>
        <w:t> </w:t>
      </w:r>
      <w:r>
        <w:rPr/>
        <w:t>y</w:t>
      </w:r>
      <w:r>
        <w:rPr>
          <w:spacing w:val="-34"/>
        </w:rPr>
        <w:t> </w:t>
      </w:r>
      <w:r>
        <w:rPr/>
        <w:t>su</w:t>
      </w:r>
      <w:r>
        <w:rPr>
          <w:spacing w:val="-34"/>
        </w:rPr>
        <w:t> </w:t>
      </w:r>
      <w:r>
        <w:rPr/>
        <w:t>asignación</w:t>
      </w:r>
      <w:r>
        <w:rPr>
          <w:spacing w:val="-34"/>
        </w:rPr>
        <w:t> </w:t>
      </w:r>
      <w:r>
        <w:rPr/>
        <w:t>entre</w:t>
      </w:r>
      <w:r>
        <w:rPr>
          <w:spacing w:val="-34"/>
        </w:rPr>
        <w:t> </w:t>
      </w:r>
      <w:r>
        <w:rPr/>
        <w:t>sostenimiento</w:t>
      </w:r>
      <w:r>
        <w:rPr>
          <w:spacing w:val="-34"/>
        </w:rPr>
        <w:t> </w:t>
      </w:r>
      <w:r>
        <w:rPr/>
        <w:t>público</w:t>
      </w:r>
      <w:r>
        <w:rPr>
          <w:spacing w:val="-34"/>
        </w:rPr>
        <w:t> </w:t>
      </w:r>
      <w:r>
        <w:rPr/>
        <w:t>y</w:t>
      </w:r>
      <w:r>
        <w:rPr>
          <w:spacing w:val="-34"/>
        </w:rPr>
        <w:t> </w:t>
      </w:r>
      <w:r>
        <w:rPr/>
        <w:t>privado.</w:t>
      </w:r>
    </w:p>
    <w:p>
      <w:pPr>
        <w:pStyle w:val="BodyText"/>
        <w:rPr>
          <w:sz w:val="25"/>
        </w:rPr>
      </w:pPr>
    </w:p>
    <w:p>
      <w:pPr>
        <w:spacing w:before="0"/>
        <w:ind w:left="415" w:right="434" w:firstLine="0"/>
        <w:jc w:val="center"/>
        <w:rPr>
          <w:b/>
          <w:sz w:val="19"/>
        </w:rPr>
      </w:pPr>
      <w:r>
        <w:rPr>
          <w:b/>
          <w:w w:val="95"/>
          <w:sz w:val="19"/>
        </w:rPr>
        <w:t>Gráfico 2</w:t>
      </w:r>
    </w:p>
    <w:p>
      <w:pPr>
        <w:spacing w:line="285" w:lineRule="auto" w:before="41"/>
        <w:ind w:left="1033" w:right="1051" w:firstLine="0"/>
        <w:jc w:val="center"/>
        <w:rPr>
          <w:b/>
          <w:sz w:val="19"/>
        </w:rPr>
      </w:pPr>
      <w:r>
        <w:rPr>
          <w:b/>
          <w:sz w:val="19"/>
        </w:rPr>
        <w:t>Resumen</w:t>
      </w:r>
      <w:r>
        <w:rPr>
          <w:b/>
          <w:spacing w:val="-31"/>
          <w:sz w:val="19"/>
        </w:rPr>
        <w:t> </w:t>
      </w:r>
      <w:r>
        <w:rPr>
          <w:b/>
          <w:sz w:val="19"/>
        </w:rPr>
        <w:t>de</w:t>
      </w:r>
      <w:r>
        <w:rPr>
          <w:b/>
          <w:spacing w:val="-31"/>
          <w:sz w:val="19"/>
        </w:rPr>
        <w:t> </w:t>
      </w:r>
      <w:r>
        <w:rPr>
          <w:b/>
          <w:sz w:val="19"/>
        </w:rPr>
        <w:t>personal</w:t>
      </w:r>
      <w:r>
        <w:rPr>
          <w:b/>
          <w:spacing w:val="-31"/>
          <w:sz w:val="19"/>
        </w:rPr>
        <w:t> </w:t>
      </w:r>
      <w:r>
        <w:rPr>
          <w:b/>
          <w:sz w:val="19"/>
        </w:rPr>
        <w:t>docente</w:t>
      </w:r>
      <w:r>
        <w:rPr>
          <w:b/>
          <w:spacing w:val="-31"/>
          <w:sz w:val="19"/>
        </w:rPr>
        <w:t> </w:t>
      </w:r>
      <w:r>
        <w:rPr>
          <w:b/>
          <w:sz w:val="19"/>
        </w:rPr>
        <w:t>por</w:t>
      </w:r>
      <w:r>
        <w:rPr>
          <w:b/>
          <w:spacing w:val="-31"/>
          <w:sz w:val="19"/>
        </w:rPr>
        <w:t> </w:t>
      </w:r>
      <w:r>
        <w:rPr>
          <w:b/>
          <w:sz w:val="19"/>
        </w:rPr>
        <w:t>sector</w:t>
      </w:r>
      <w:r>
        <w:rPr>
          <w:b/>
          <w:spacing w:val="-31"/>
          <w:sz w:val="19"/>
        </w:rPr>
        <w:t> </w:t>
      </w:r>
      <w:r>
        <w:rPr>
          <w:b/>
          <w:sz w:val="19"/>
        </w:rPr>
        <w:t>público</w:t>
      </w:r>
      <w:r>
        <w:rPr>
          <w:b/>
          <w:spacing w:val="-31"/>
          <w:sz w:val="19"/>
        </w:rPr>
        <w:t> </w:t>
      </w:r>
      <w:r>
        <w:rPr>
          <w:b/>
          <w:sz w:val="19"/>
        </w:rPr>
        <w:t>y</w:t>
      </w:r>
      <w:r>
        <w:rPr>
          <w:b/>
          <w:spacing w:val="-31"/>
          <w:sz w:val="19"/>
        </w:rPr>
        <w:t> </w:t>
      </w:r>
      <w:r>
        <w:rPr>
          <w:b/>
          <w:sz w:val="19"/>
        </w:rPr>
        <w:t>privado</w:t>
      </w:r>
      <w:r>
        <w:rPr>
          <w:b/>
          <w:spacing w:val="-31"/>
          <w:sz w:val="19"/>
        </w:rPr>
        <w:t> </w:t>
      </w:r>
      <w:r>
        <w:rPr>
          <w:b/>
          <w:sz w:val="19"/>
        </w:rPr>
        <w:t>de</w:t>
      </w:r>
      <w:r>
        <w:rPr>
          <w:b/>
          <w:spacing w:val="-31"/>
          <w:sz w:val="19"/>
        </w:rPr>
        <w:t> </w:t>
      </w:r>
      <w:r>
        <w:rPr>
          <w:b/>
          <w:sz w:val="19"/>
        </w:rPr>
        <w:t>2000</w:t>
      </w:r>
      <w:r>
        <w:rPr>
          <w:b/>
          <w:spacing w:val="-31"/>
          <w:sz w:val="19"/>
        </w:rPr>
        <w:t> </w:t>
      </w:r>
      <w:r>
        <w:rPr>
          <w:b/>
          <w:sz w:val="19"/>
        </w:rPr>
        <w:t>a</w:t>
      </w:r>
      <w:r>
        <w:rPr>
          <w:b/>
          <w:spacing w:val="-31"/>
          <w:sz w:val="19"/>
        </w:rPr>
        <w:t> </w:t>
      </w:r>
      <w:r>
        <w:rPr>
          <w:b/>
          <w:sz w:val="19"/>
        </w:rPr>
        <w:t>2010 </w:t>
      </w:r>
      <w:r>
        <w:rPr>
          <w:b/>
          <w:w w:val="95"/>
          <w:sz w:val="19"/>
        </w:rPr>
        <w:t>(todos</w:t>
      </w:r>
      <w:r>
        <w:rPr>
          <w:b/>
          <w:spacing w:val="-16"/>
          <w:w w:val="95"/>
          <w:sz w:val="19"/>
        </w:rPr>
        <w:t> </w:t>
      </w:r>
      <w:r>
        <w:rPr>
          <w:b/>
          <w:w w:val="95"/>
          <w:sz w:val="19"/>
        </w:rPr>
        <w:t>los</w:t>
      </w:r>
      <w:r>
        <w:rPr>
          <w:b/>
          <w:spacing w:val="-16"/>
          <w:w w:val="95"/>
          <w:sz w:val="19"/>
        </w:rPr>
        <w:t> </w:t>
      </w:r>
      <w:r>
        <w:rPr>
          <w:b/>
          <w:w w:val="95"/>
          <w:sz w:val="19"/>
        </w:rPr>
        <w:t>niveles</w:t>
      </w:r>
      <w:r>
        <w:rPr>
          <w:b/>
          <w:spacing w:val="-16"/>
          <w:w w:val="95"/>
          <w:sz w:val="19"/>
        </w:rPr>
        <w:t> </w:t>
      </w:r>
      <w:r>
        <w:rPr>
          <w:b/>
          <w:w w:val="95"/>
          <w:sz w:val="19"/>
        </w:rPr>
        <w:t>educativos</w:t>
      </w:r>
      <w:r>
        <w:rPr>
          <w:b/>
          <w:spacing w:val="-16"/>
          <w:w w:val="95"/>
          <w:sz w:val="19"/>
        </w:rPr>
        <w:t> </w:t>
      </w:r>
      <w:r>
        <w:rPr>
          <w:b/>
          <w:w w:val="95"/>
          <w:sz w:val="19"/>
        </w:rPr>
        <w:t>mexicanos)</w:t>
      </w:r>
    </w:p>
    <w:p>
      <w:pPr>
        <w:pStyle w:val="BodyText"/>
        <w:ind w:left="1284"/>
        <w:rPr>
          <w:sz w:val="20"/>
        </w:rPr>
      </w:pPr>
      <w:r>
        <w:rPr>
          <w:sz w:val="20"/>
        </w:rPr>
        <w:drawing>
          <wp:inline distT="0" distB="0" distL="0" distR="0">
            <wp:extent cx="3247566" cy="2108835"/>
            <wp:effectExtent l="0" t="0" r="0" b="0"/>
            <wp:docPr id="13" name="image25.jpeg" descr=""/>
            <wp:cNvGraphicFramePr>
              <a:graphicFrameLocks noChangeAspect="1"/>
            </wp:cNvGraphicFramePr>
            <a:graphic>
              <a:graphicData uri="http://schemas.openxmlformats.org/drawingml/2006/picture">
                <pic:pic>
                  <pic:nvPicPr>
                    <pic:cNvPr id="14" name="image25.jpeg"/>
                    <pic:cNvPicPr/>
                  </pic:nvPicPr>
                  <pic:blipFill>
                    <a:blip r:embed="rId181" cstate="print"/>
                    <a:stretch>
                      <a:fillRect/>
                    </a:stretch>
                  </pic:blipFill>
                  <pic:spPr>
                    <a:xfrm>
                      <a:off x="0" y="0"/>
                      <a:ext cx="3247566" cy="2108835"/>
                    </a:xfrm>
                    <a:prstGeom prst="rect">
                      <a:avLst/>
                    </a:prstGeom>
                  </pic:spPr>
                </pic:pic>
              </a:graphicData>
            </a:graphic>
          </wp:inline>
        </w:drawing>
      </w:r>
      <w:r>
        <w:rPr>
          <w:sz w:val="20"/>
        </w:rPr>
      </w:r>
    </w:p>
    <w:p>
      <w:pPr>
        <w:spacing w:before="24"/>
        <w:ind w:left="1336" w:right="41" w:firstLine="0"/>
        <w:jc w:val="left"/>
        <w:rPr>
          <w:sz w:val="17"/>
        </w:rPr>
      </w:pPr>
      <w:r>
        <w:rPr>
          <w:color w:val="A7A9AC"/>
          <w:w w:val="105"/>
          <w:sz w:val="17"/>
        </w:rPr>
        <w:t>Fuente: </w:t>
      </w:r>
      <w:r>
        <w:rPr>
          <w:rFonts w:ascii="PMingLiU"/>
          <w:color w:val="A7A9AC"/>
          <w:w w:val="105"/>
          <w:sz w:val="12"/>
        </w:rPr>
        <w:t>ses</w:t>
      </w:r>
      <w:r>
        <w:rPr>
          <w:color w:val="A7A9AC"/>
          <w:w w:val="105"/>
          <w:sz w:val="17"/>
        </w:rPr>
        <w:t>-</w:t>
      </w:r>
      <w:r>
        <w:rPr>
          <w:rFonts w:ascii="PMingLiU"/>
          <w:color w:val="A7A9AC"/>
          <w:w w:val="105"/>
          <w:sz w:val="12"/>
        </w:rPr>
        <w:t>sep</w:t>
      </w:r>
      <w:r>
        <w:rPr>
          <w:color w:val="A7A9AC"/>
          <w:w w:val="105"/>
          <w:sz w:val="17"/>
        </w:rPr>
        <w:t>, 2012</w:t>
      </w:r>
      <w:r>
        <w:rPr>
          <w:color w:val="BBD1EE"/>
          <w:w w:val="105"/>
          <w:sz w:val="17"/>
        </w:rPr>
        <w:t>.</w:t>
      </w:r>
    </w:p>
    <w:p>
      <w:pPr>
        <w:spacing w:after="0"/>
        <w:jc w:val="left"/>
        <w:rPr>
          <w:sz w:val="17"/>
        </w:rPr>
        <w:sectPr>
          <w:pgSz w:w="9640" w:h="13040"/>
          <w:pgMar w:header="794" w:footer="533" w:top="980" w:bottom="720" w:left="980" w:right="960"/>
        </w:sectPr>
      </w:pPr>
    </w:p>
    <w:p>
      <w:pPr>
        <w:pStyle w:val="BodyText"/>
        <w:rPr>
          <w:sz w:val="20"/>
        </w:rPr>
      </w:pPr>
    </w:p>
    <w:p>
      <w:pPr>
        <w:pStyle w:val="BodyText"/>
        <w:spacing w:before="5"/>
        <w:rPr>
          <w:sz w:val="20"/>
        </w:rPr>
      </w:pPr>
    </w:p>
    <w:p>
      <w:pPr>
        <w:spacing w:before="68"/>
        <w:ind w:left="426" w:right="426" w:firstLine="0"/>
        <w:jc w:val="center"/>
        <w:rPr>
          <w:b/>
          <w:sz w:val="19"/>
        </w:rPr>
      </w:pPr>
      <w:r>
        <w:rPr>
          <w:b/>
          <w:w w:val="95"/>
          <w:sz w:val="19"/>
        </w:rPr>
        <w:t>Gráfico 3</w:t>
      </w:r>
    </w:p>
    <w:p>
      <w:pPr>
        <w:spacing w:line="285" w:lineRule="auto" w:before="41"/>
        <w:ind w:left="1353" w:right="1302" w:firstLine="0"/>
        <w:jc w:val="center"/>
        <w:rPr>
          <w:b/>
          <w:sz w:val="19"/>
        </w:rPr>
      </w:pPr>
      <w:r>
        <w:rPr/>
        <w:drawing>
          <wp:anchor distT="0" distB="0" distL="0" distR="0" allowOverlap="1" layoutInCell="1" locked="0" behindDoc="0" simplePos="0" relativeHeight="2920">
            <wp:simplePos x="0" y="0"/>
            <wp:positionH relativeFrom="page">
              <wp:posOffset>1128826</wp:posOffset>
            </wp:positionH>
            <wp:positionV relativeFrom="paragraph">
              <wp:posOffset>427217</wp:posOffset>
            </wp:positionV>
            <wp:extent cx="4077866" cy="2193417"/>
            <wp:effectExtent l="0" t="0" r="0" b="0"/>
            <wp:wrapTopAndBottom/>
            <wp:docPr id="15" name="image26.jpeg" descr=""/>
            <wp:cNvGraphicFramePr>
              <a:graphicFrameLocks noChangeAspect="1"/>
            </wp:cNvGraphicFramePr>
            <a:graphic>
              <a:graphicData uri="http://schemas.openxmlformats.org/drawingml/2006/picture">
                <pic:pic>
                  <pic:nvPicPr>
                    <pic:cNvPr id="16" name="image26.jpeg"/>
                    <pic:cNvPicPr/>
                  </pic:nvPicPr>
                  <pic:blipFill>
                    <a:blip r:embed="rId182" cstate="print"/>
                    <a:stretch>
                      <a:fillRect/>
                    </a:stretch>
                  </pic:blipFill>
                  <pic:spPr>
                    <a:xfrm>
                      <a:off x="0" y="0"/>
                      <a:ext cx="4077866" cy="2193417"/>
                    </a:xfrm>
                    <a:prstGeom prst="rect">
                      <a:avLst/>
                    </a:prstGeom>
                  </pic:spPr>
                </pic:pic>
              </a:graphicData>
            </a:graphic>
          </wp:anchor>
        </w:drawing>
      </w:r>
      <w:r>
        <w:rPr>
          <w:b/>
          <w:sz w:val="19"/>
        </w:rPr>
        <w:t>Resumen</w:t>
      </w:r>
      <w:r>
        <w:rPr>
          <w:b/>
          <w:spacing w:val="-32"/>
          <w:sz w:val="19"/>
        </w:rPr>
        <w:t> </w:t>
      </w:r>
      <w:r>
        <w:rPr>
          <w:b/>
          <w:sz w:val="19"/>
        </w:rPr>
        <w:t>de</w:t>
      </w:r>
      <w:r>
        <w:rPr>
          <w:b/>
          <w:spacing w:val="-32"/>
          <w:sz w:val="19"/>
        </w:rPr>
        <w:t> </w:t>
      </w:r>
      <w:r>
        <w:rPr>
          <w:b/>
          <w:sz w:val="19"/>
        </w:rPr>
        <w:t>matrícula</w:t>
      </w:r>
      <w:r>
        <w:rPr>
          <w:b/>
          <w:spacing w:val="-32"/>
          <w:sz w:val="19"/>
        </w:rPr>
        <w:t> </w:t>
      </w:r>
      <w:r>
        <w:rPr>
          <w:b/>
          <w:sz w:val="19"/>
        </w:rPr>
        <w:t>por</w:t>
      </w:r>
      <w:r>
        <w:rPr>
          <w:b/>
          <w:spacing w:val="-32"/>
          <w:sz w:val="19"/>
        </w:rPr>
        <w:t> </w:t>
      </w:r>
      <w:r>
        <w:rPr>
          <w:b/>
          <w:sz w:val="19"/>
        </w:rPr>
        <w:t>sector</w:t>
      </w:r>
      <w:r>
        <w:rPr>
          <w:b/>
          <w:spacing w:val="-32"/>
          <w:sz w:val="19"/>
        </w:rPr>
        <w:t> </w:t>
      </w:r>
      <w:r>
        <w:rPr>
          <w:b/>
          <w:sz w:val="19"/>
        </w:rPr>
        <w:t>público</w:t>
      </w:r>
      <w:r>
        <w:rPr>
          <w:b/>
          <w:spacing w:val="-32"/>
          <w:sz w:val="19"/>
        </w:rPr>
        <w:t> </w:t>
      </w:r>
      <w:r>
        <w:rPr>
          <w:b/>
          <w:sz w:val="19"/>
        </w:rPr>
        <w:t>y</w:t>
      </w:r>
      <w:r>
        <w:rPr>
          <w:b/>
          <w:spacing w:val="-32"/>
          <w:sz w:val="19"/>
        </w:rPr>
        <w:t> </w:t>
      </w:r>
      <w:r>
        <w:rPr>
          <w:b/>
          <w:sz w:val="19"/>
        </w:rPr>
        <w:t>privado</w:t>
      </w:r>
      <w:r>
        <w:rPr>
          <w:b/>
          <w:spacing w:val="-32"/>
          <w:sz w:val="19"/>
        </w:rPr>
        <w:t> </w:t>
      </w:r>
      <w:r>
        <w:rPr>
          <w:b/>
          <w:sz w:val="19"/>
        </w:rPr>
        <w:t>de</w:t>
      </w:r>
      <w:r>
        <w:rPr>
          <w:b/>
          <w:spacing w:val="-32"/>
          <w:sz w:val="19"/>
        </w:rPr>
        <w:t> </w:t>
      </w:r>
      <w:r>
        <w:rPr>
          <w:b/>
          <w:sz w:val="19"/>
        </w:rPr>
        <w:t>2000</w:t>
      </w:r>
      <w:r>
        <w:rPr>
          <w:b/>
          <w:spacing w:val="-32"/>
          <w:sz w:val="19"/>
        </w:rPr>
        <w:t> </w:t>
      </w:r>
      <w:r>
        <w:rPr>
          <w:b/>
          <w:sz w:val="19"/>
        </w:rPr>
        <w:t>a</w:t>
      </w:r>
      <w:r>
        <w:rPr>
          <w:b/>
          <w:spacing w:val="-32"/>
          <w:sz w:val="19"/>
        </w:rPr>
        <w:t> </w:t>
      </w:r>
      <w:r>
        <w:rPr>
          <w:b/>
          <w:sz w:val="19"/>
        </w:rPr>
        <w:t>2011 </w:t>
      </w:r>
      <w:r>
        <w:rPr>
          <w:b/>
          <w:w w:val="95"/>
          <w:sz w:val="19"/>
        </w:rPr>
        <w:t>(todos</w:t>
      </w:r>
      <w:r>
        <w:rPr>
          <w:b/>
          <w:spacing w:val="-15"/>
          <w:w w:val="95"/>
          <w:sz w:val="19"/>
        </w:rPr>
        <w:t> </w:t>
      </w:r>
      <w:r>
        <w:rPr>
          <w:b/>
          <w:w w:val="95"/>
          <w:sz w:val="19"/>
        </w:rPr>
        <w:t>los</w:t>
      </w:r>
      <w:r>
        <w:rPr>
          <w:b/>
          <w:spacing w:val="-15"/>
          <w:w w:val="95"/>
          <w:sz w:val="19"/>
        </w:rPr>
        <w:t> </w:t>
      </w:r>
      <w:r>
        <w:rPr>
          <w:b/>
          <w:w w:val="95"/>
          <w:sz w:val="19"/>
        </w:rPr>
        <w:t>nivles</w:t>
      </w:r>
      <w:r>
        <w:rPr>
          <w:b/>
          <w:spacing w:val="-15"/>
          <w:w w:val="95"/>
          <w:sz w:val="19"/>
        </w:rPr>
        <w:t> </w:t>
      </w:r>
      <w:r>
        <w:rPr>
          <w:b/>
          <w:w w:val="95"/>
          <w:sz w:val="19"/>
        </w:rPr>
        <w:t>educativos</w:t>
      </w:r>
      <w:r>
        <w:rPr>
          <w:b/>
          <w:spacing w:val="-15"/>
          <w:w w:val="95"/>
          <w:sz w:val="19"/>
        </w:rPr>
        <w:t> </w:t>
      </w:r>
      <w:r>
        <w:rPr>
          <w:b/>
          <w:w w:val="95"/>
          <w:sz w:val="19"/>
        </w:rPr>
        <w:t>mexicanos)</w:t>
      </w:r>
    </w:p>
    <w:p>
      <w:pPr>
        <w:spacing w:before="63"/>
        <w:ind w:left="839" w:right="98" w:firstLine="0"/>
        <w:jc w:val="left"/>
        <w:rPr>
          <w:sz w:val="17"/>
        </w:rPr>
      </w:pPr>
      <w:r>
        <w:rPr>
          <w:color w:val="A7A9AC"/>
          <w:w w:val="105"/>
          <w:sz w:val="17"/>
        </w:rPr>
        <w:t>Fuente: </w:t>
      </w:r>
      <w:r>
        <w:rPr>
          <w:rFonts w:ascii="PMingLiU"/>
          <w:color w:val="A7A9AC"/>
          <w:w w:val="105"/>
          <w:sz w:val="12"/>
        </w:rPr>
        <w:t>ses</w:t>
      </w:r>
      <w:r>
        <w:rPr>
          <w:color w:val="A7A9AC"/>
          <w:w w:val="105"/>
          <w:sz w:val="17"/>
        </w:rPr>
        <w:t>-</w:t>
      </w:r>
      <w:r>
        <w:rPr>
          <w:rFonts w:ascii="PMingLiU"/>
          <w:color w:val="A7A9AC"/>
          <w:w w:val="105"/>
          <w:sz w:val="12"/>
        </w:rPr>
        <w:t>sep</w:t>
      </w:r>
      <w:r>
        <w:rPr>
          <w:color w:val="A7A9AC"/>
          <w:w w:val="105"/>
          <w:sz w:val="17"/>
        </w:rPr>
        <w:t>, 2012.</w:t>
      </w:r>
    </w:p>
    <w:p>
      <w:pPr>
        <w:pStyle w:val="BodyText"/>
        <w:rPr>
          <w:sz w:val="16"/>
        </w:rPr>
      </w:pPr>
    </w:p>
    <w:p>
      <w:pPr>
        <w:spacing w:before="124"/>
        <w:ind w:left="120" w:right="0" w:firstLine="0"/>
        <w:jc w:val="both"/>
        <w:rPr>
          <w:rFonts w:ascii="PMingLiU" w:hAnsi="PMingLiU"/>
          <w:sz w:val="16"/>
        </w:rPr>
      </w:pPr>
      <w:r>
        <w:rPr>
          <w:rFonts w:ascii="PMingLiU" w:hAnsi="PMingLiU"/>
          <w:spacing w:val="4"/>
          <w:w w:val="140"/>
          <w:sz w:val="23"/>
        </w:rPr>
        <w:t>e</w:t>
      </w:r>
      <w:r>
        <w:rPr>
          <w:rFonts w:ascii="PMingLiU" w:hAnsi="PMingLiU"/>
          <w:spacing w:val="4"/>
          <w:w w:val="134"/>
          <w:sz w:val="16"/>
        </w:rPr>
        <w:t>s</w:t>
      </w:r>
      <w:r>
        <w:rPr>
          <w:rFonts w:ascii="PMingLiU" w:hAnsi="PMingLiU"/>
          <w:spacing w:val="4"/>
          <w:w w:val="254"/>
          <w:sz w:val="16"/>
        </w:rPr>
        <w:t>t</w:t>
      </w:r>
      <w:r>
        <w:rPr>
          <w:rFonts w:ascii="PMingLiU" w:hAnsi="PMingLiU"/>
          <w:w w:val="207"/>
          <w:sz w:val="16"/>
        </w:rPr>
        <w:t>r</w:t>
      </w:r>
      <w:r>
        <w:rPr>
          <w:rFonts w:ascii="PMingLiU" w:hAnsi="PMingLiU"/>
          <w:spacing w:val="4"/>
          <w:w w:val="159"/>
          <w:sz w:val="16"/>
        </w:rPr>
        <w:t>u</w:t>
      </w:r>
      <w:r>
        <w:rPr>
          <w:rFonts w:ascii="PMingLiU" w:hAnsi="PMingLiU"/>
          <w:spacing w:val="4"/>
          <w:w w:val="167"/>
          <w:sz w:val="16"/>
        </w:rPr>
        <w:t>c</w:t>
      </w:r>
      <w:r>
        <w:rPr>
          <w:rFonts w:ascii="PMingLiU" w:hAnsi="PMingLiU"/>
          <w:spacing w:val="4"/>
          <w:w w:val="254"/>
          <w:sz w:val="16"/>
        </w:rPr>
        <w:t>t</w:t>
      </w:r>
      <w:r>
        <w:rPr>
          <w:rFonts w:ascii="PMingLiU" w:hAnsi="PMingLiU"/>
          <w:spacing w:val="4"/>
          <w:w w:val="159"/>
          <w:sz w:val="16"/>
        </w:rPr>
        <w:t>u</w:t>
      </w:r>
      <w:r>
        <w:rPr>
          <w:rFonts w:ascii="PMingLiU" w:hAnsi="PMingLiU"/>
          <w:spacing w:val="4"/>
          <w:w w:val="207"/>
          <w:sz w:val="16"/>
        </w:rPr>
        <w:t>r</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50"/>
          <w:sz w:val="16"/>
        </w:rPr>
        <w:t>a</w:t>
      </w:r>
      <w:r>
        <w:rPr>
          <w:rFonts w:ascii="PMingLiU" w:hAnsi="PMingLiU"/>
          <w:spacing w:val="4"/>
          <w:w w:val="167"/>
          <w:sz w:val="16"/>
        </w:rPr>
        <w:t>d</w:t>
      </w:r>
      <w:r>
        <w:rPr>
          <w:rFonts w:ascii="PMingLiU" w:hAnsi="PMingLiU"/>
          <w:spacing w:val="4"/>
          <w:w w:val="125"/>
          <w:sz w:val="16"/>
        </w:rPr>
        <w:t>m</w:t>
      </w:r>
      <w:r>
        <w:rPr>
          <w:rFonts w:ascii="PMingLiU" w:hAnsi="PMingLiU"/>
          <w:spacing w:val="4"/>
          <w:w w:val="130"/>
          <w:sz w:val="16"/>
        </w:rPr>
        <w:t>i</w:t>
      </w:r>
      <w:r>
        <w:rPr>
          <w:rFonts w:ascii="PMingLiU" w:hAnsi="PMingLiU"/>
          <w:spacing w:val="4"/>
          <w:w w:val="167"/>
          <w:sz w:val="16"/>
        </w:rPr>
        <w:t>n</w:t>
      </w:r>
      <w:r>
        <w:rPr>
          <w:rFonts w:ascii="PMingLiU" w:hAnsi="PMingLiU"/>
          <w:spacing w:val="4"/>
          <w:w w:val="130"/>
          <w:sz w:val="16"/>
        </w:rPr>
        <w:t>i</w:t>
      </w:r>
      <w:r>
        <w:rPr>
          <w:rFonts w:ascii="PMingLiU" w:hAnsi="PMingLiU"/>
          <w:spacing w:val="4"/>
          <w:w w:val="134"/>
          <w:sz w:val="16"/>
        </w:rPr>
        <w:t>s</w:t>
      </w:r>
      <w:r>
        <w:rPr>
          <w:rFonts w:ascii="PMingLiU" w:hAnsi="PMingLiU"/>
          <w:spacing w:val="4"/>
          <w:w w:val="254"/>
          <w:sz w:val="16"/>
        </w:rPr>
        <w:t>t</w:t>
      </w:r>
      <w:r>
        <w:rPr>
          <w:rFonts w:ascii="PMingLiU" w:hAnsi="PMingLiU"/>
          <w:spacing w:val="4"/>
          <w:w w:val="207"/>
          <w:sz w:val="16"/>
        </w:rPr>
        <w:t>r</w:t>
      </w:r>
      <w:r>
        <w:rPr>
          <w:rFonts w:ascii="PMingLiU" w:hAnsi="PMingLiU"/>
          <w:spacing w:val="-7"/>
          <w:w w:val="150"/>
          <w:sz w:val="16"/>
        </w:rPr>
        <w:t>a</w:t>
      </w:r>
      <w:r>
        <w:rPr>
          <w:rFonts w:ascii="PMingLiU" w:hAnsi="PMingLiU"/>
          <w:spacing w:val="4"/>
          <w:w w:val="254"/>
          <w:sz w:val="16"/>
        </w:rPr>
        <w:t>t</w:t>
      </w:r>
      <w:r>
        <w:rPr>
          <w:rFonts w:ascii="PMingLiU" w:hAnsi="PMingLiU"/>
          <w:spacing w:val="4"/>
          <w:w w:val="130"/>
          <w:sz w:val="16"/>
        </w:rPr>
        <w:t>i</w:t>
      </w:r>
      <w:r>
        <w:rPr>
          <w:rFonts w:ascii="PMingLiU" w:hAnsi="PMingLiU"/>
          <w:spacing w:val="-8"/>
          <w:w w:val="144"/>
          <w:sz w:val="16"/>
        </w:rPr>
        <w:t>v</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4"/>
          <w:w w:val="117"/>
          <w:sz w:val="16"/>
        </w:rPr>
        <w:t>p</w:t>
      </w:r>
      <w:r>
        <w:rPr>
          <w:rFonts w:ascii="PMingLiU" w:hAnsi="PMingLiU"/>
          <w:spacing w:val="4"/>
          <w:w w:val="170"/>
          <w:sz w:val="16"/>
        </w:rPr>
        <w:t>o</w:t>
      </w:r>
      <w:r>
        <w:rPr>
          <w:rFonts w:ascii="PMingLiU" w:hAnsi="PMingLiU"/>
          <w:spacing w:val="4"/>
          <w:w w:val="213"/>
          <w:sz w:val="16"/>
        </w:rPr>
        <w:t>l</w:t>
      </w:r>
      <w:r>
        <w:rPr>
          <w:rFonts w:ascii="PMingLiU" w:hAnsi="PMingLiU"/>
          <w:spacing w:val="4"/>
          <w:w w:val="116"/>
          <w:sz w:val="16"/>
        </w:rPr>
        <w:t>í</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6"/>
          <w:w w:val="213"/>
          <w:sz w:val="16"/>
        </w:rPr>
        <w:t>l</w:t>
      </w:r>
      <w:r>
        <w:rPr>
          <w:rFonts w:ascii="PMingLiU" w:hAnsi="PMingLiU"/>
          <w:w w:val="150"/>
          <w:sz w:val="16"/>
        </w:rPr>
        <w:t>a</w:t>
      </w:r>
      <w:r>
        <w:rPr>
          <w:rFonts w:ascii="PMingLiU" w:hAnsi="PMingLiU"/>
          <w:sz w:val="16"/>
        </w:rPr>
        <w:t> </w:t>
      </w:r>
      <w:r>
        <w:rPr>
          <w:rFonts w:ascii="PMingLiU" w:hAnsi="PMingLiU"/>
          <w:spacing w:val="-17"/>
          <w:sz w:val="16"/>
        </w:rPr>
        <w:t> </w:t>
      </w:r>
      <w:r>
        <w:rPr>
          <w:rFonts w:ascii="PMingLiU" w:hAnsi="PMingLiU"/>
          <w:spacing w:val="4"/>
          <w:w w:val="140"/>
          <w:sz w:val="16"/>
        </w:rPr>
        <w:t>e</w:t>
      </w:r>
      <w:r>
        <w:rPr>
          <w:rFonts w:ascii="PMingLiU" w:hAnsi="PMingLiU"/>
          <w:spacing w:val="4"/>
          <w:w w:val="167"/>
          <w:sz w:val="16"/>
        </w:rPr>
        <w:t>d</w:t>
      </w:r>
      <w:r>
        <w:rPr>
          <w:rFonts w:ascii="PMingLiU" w:hAnsi="PMingLiU"/>
          <w:spacing w:val="4"/>
          <w:w w:val="159"/>
          <w:sz w:val="16"/>
        </w:rPr>
        <w:t>u</w:t>
      </w:r>
      <w:r>
        <w:rPr>
          <w:rFonts w:ascii="PMingLiU" w:hAnsi="PMingLiU"/>
          <w:spacing w:val="4"/>
          <w:w w:val="167"/>
          <w:sz w:val="16"/>
        </w:rPr>
        <w:t>c</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40"/>
          <w:sz w:val="16"/>
        </w:rPr>
        <w:t>e</w:t>
      </w:r>
      <w:r>
        <w:rPr>
          <w:rFonts w:ascii="PMingLiU" w:hAnsi="PMingLiU"/>
          <w:spacing w:val="4"/>
          <w:w w:val="137"/>
          <w:sz w:val="16"/>
        </w:rPr>
        <w:t>x</w:t>
      </w:r>
      <w:r>
        <w:rPr>
          <w:rFonts w:ascii="PMingLiU" w:hAnsi="PMingLiU"/>
          <w:spacing w:val="4"/>
          <w:w w:val="130"/>
          <w:sz w:val="16"/>
        </w:rPr>
        <w:t>i</w:t>
      </w:r>
      <w:r>
        <w:rPr>
          <w:rFonts w:ascii="PMingLiU" w:hAnsi="PMingLiU"/>
          <w:spacing w:val="4"/>
          <w:w w:val="167"/>
          <w:sz w:val="16"/>
        </w:rPr>
        <w:t>c</w:t>
      </w:r>
      <w:r>
        <w:rPr>
          <w:rFonts w:ascii="PMingLiU" w:hAnsi="PMingLiU"/>
          <w:spacing w:val="4"/>
          <w:w w:val="150"/>
          <w:sz w:val="16"/>
        </w:rPr>
        <w:t>a</w:t>
      </w:r>
      <w:r>
        <w:rPr>
          <w:rFonts w:ascii="PMingLiU" w:hAnsi="PMingLiU"/>
          <w:spacing w:val="4"/>
          <w:w w:val="167"/>
          <w:sz w:val="16"/>
        </w:rPr>
        <w:t>n</w:t>
      </w:r>
      <w:r>
        <w:rPr>
          <w:rFonts w:ascii="PMingLiU" w:hAnsi="PMingLiU"/>
          <w:w w:val="150"/>
          <w:sz w:val="16"/>
        </w:rPr>
        <w:t>a</w:t>
      </w:r>
    </w:p>
    <w:p>
      <w:pPr>
        <w:pStyle w:val="BodyText"/>
        <w:spacing w:before="12"/>
        <w:rPr>
          <w:rFonts w:ascii="PMingLiU"/>
          <w:sz w:val="25"/>
        </w:rPr>
      </w:pPr>
    </w:p>
    <w:p>
      <w:pPr>
        <w:pStyle w:val="BodyText"/>
        <w:spacing w:line="271" w:lineRule="auto"/>
        <w:ind w:left="119" w:right="117"/>
        <w:jc w:val="both"/>
      </w:pPr>
      <w:r>
        <w:rPr/>
        <w:t>En</w:t>
      </w:r>
      <w:r>
        <w:rPr>
          <w:spacing w:val="-9"/>
        </w:rPr>
        <w:t> </w:t>
      </w:r>
      <w:r>
        <w:rPr/>
        <w:t>México,</w:t>
      </w:r>
      <w:r>
        <w:rPr>
          <w:spacing w:val="-9"/>
        </w:rPr>
        <w:t> </w:t>
      </w:r>
      <w:r>
        <w:rPr/>
        <w:t>el</w:t>
      </w:r>
      <w:r>
        <w:rPr>
          <w:spacing w:val="-9"/>
        </w:rPr>
        <w:t> </w:t>
      </w:r>
      <w:r>
        <w:rPr/>
        <w:t>organismo</w:t>
      </w:r>
      <w:r>
        <w:rPr>
          <w:spacing w:val="-9"/>
        </w:rPr>
        <w:t> </w:t>
      </w:r>
      <w:r>
        <w:rPr/>
        <w:t>encargado</w:t>
      </w:r>
      <w:r>
        <w:rPr>
          <w:spacing w:val="-9"/>
        </w:rPr>
        <w:t> </w:t>
      </w:r>
      <w:r>
        <w:rPr/>
        <w:t>de</w:t>
      </w:r>
      <w:r>
        <w:rPr>
          <w:spacing w:val="-9"/>
        </w:rPr>
        <w:t> </w:t>
      </w:r>
      <w:r>
        <w:rPr/>
        <w:t>regular</w:t>
      </w:r>
      <w:r>
        <w:rPr>
          <w:spacing w:val="-9"/>
        </w:rPr>
        <w:t> </w:t>
      </w:r>
      <w:r>
        <w:rPr/>
        <w:t>y</w:t>
      </w:r>
      <w:r>
        <w:rPr>
          <w:spacing w:val="-9"/>
        </w:rPr>
        <w:t> </w:t>
      </w:r>
      <w:r>
        <w:rPr/>
        <w:t>controlar</w:t>
      </w:r>
      <w:r>
        <w:rPr>
          <w:spacing w:val="-9"/>
        </w:rPr>
        <w:t> </w:t>
      </w:r>
      <w:r>
        <w:rPr/>
        <w:t>a</w:t>
      </w:r>
      <w:r>
        <w:rPr>
          <w:spacing w:val="-9"/>
        </w:rPr>
        <w:t> </w:t>
      </w:r>
      <w:r>
        <w:rPr/>
        <w:t>nivel</w:t>
      </w:r>
      <w:r>
        <w:rPr>
          <w:spacing w:val="-9"/>
        </w:rPr>
        <w:t> </w:t>
      </w:r>
      <w:r>
        <w:rPr/>
        <w:t>nacional</w:t>
      </w:r>
      <w:r>
        <w:rPr>
          <w:spacing w:val="-9"/>
        </w:rPr>
        <w:t> </w:t>
      </w:r>
      <w:r>
        <w:rPr/>
        <w:t>que</w:t>
      </w:r>
      <w:r>
        <w:rPr>
          <w:spacing w:val="-9"/>
        </w:rPr>
        <w:t> </w:t>
      </w:r>
      <w:r>
        <w:rPr/>
        <w:t>las políticas</w:t>
      </w:r>
      <w:r>
        <w:rPr>
          <w:spacing w:val="-17"/>
        </w:rPr>
        <w:t> </w:t>
      </w:r>
      <w:r>
        <w:rPr/>
        <w:t>educativas</w:t>
      </w:r>
      <w:r>
        <w:rPr>
          <w:spacing w:val="-17"/>
        </w:rPr>
        <w:t> </w:t>
      </w:r>
      <w:r>
        <w:rPr/>
        <w:t>se</w:t>
      </w:r>
      <w:r>
        <w:rPr>
          <w:spacing w:val="-17"/>
        </w:rPr>
        <w:t> </w:t>
      </w:r>
      <w:r>
        <w:rPr/>
        <w:t>ejerzan</w:t>
      </w:r>
      <w:r>
        <w:rPr>
          <w:spacing w:val="-17"/>
        </w:rPr>
        <w:t> </w:t>
      </w:r>
      <w:r>
        <w:rPr/>
        <w:t>de</w:t>
      </w:r>
      <w:r>
        <w:rPr>
          <w:spacing w:val="-17"/>
        </w:rPr>
        <w:t> </w:t>
      </w:r>
      <w:r>
        <w:rPr/>
        <w:t>igual</w:t>
      </w:r>
      <w:r>
        <w:rPr>
          <w:spacing w:val="-17"/>
        </w:rPr>
        <w:t> </w:t>
      </w:r>
      <w:r>
        <w:rPr/>
        <w:t>manera</w:t>
      </w:r>
      <w:r>
        <w:rPr>
          <w:spacing w:val="-17"/>
        </w:rPr>
        <w:t> </w:t>
      </w:r>
      <w:r>
        <w:rPr/>
        <w:t>para</w:t>
      </w:r>
      <w:r>
        <w:rPr>
          <w:spacing w:val="-17"/>
        </w:rPr>
        <w:t> </w:t>
      </w:r>
      <w:r>
        <w:rPr/>
        <w:t>todas</w:t>
      </w:r>
      <w:r>
        <w:rPr>
          <w:spacing w:val="-17"/>
        </w:rPr>
        <w:t> </w:t>
      </w:r>
      <w:r>
        <w:rPr/>
        <w:t>las</w:t>
      </w:r>
      <w:r>
        <w:rPr>
          <w:spacing w:val="-17"/>
        </w:rPr>
        <w:t> </w:t>
      </w:r>
      <w:r>
        <w:rPr/>
        <w:t>instituciones</w:t>
      </w:r>
      <w:r>
        <w:rPr>
          <w:spacing w:val="-17"/>
        </w:rPr>
        <w:t> </w:t>
      </w:r>
      <w:r>
        <w:rPr/>
        <w:t>públicas es</w:t>
      </w:r>
      <w:r>
        <w:rPr>
          <w:spacing w:val="-10"/>
        </w:rPr>
        <w:t> </w:t>
      </w:r>
      <w:r>
        <w:rPr/>
        <w:t>la</w:t>
      </w:r>
      <w:r>
        <w:rPr>
          <w:spacing w:val="-10"/>
        </w:rPr>
        <w:t> </w:t>
      </w:r>
      <w:r>
        <w:rPr/>
        <w:t>Secretaría</w:t>
      </w:r>
      <w:r>
        <w:rPr>
          <w:spacing w:val="-10"/>
        </w:rPr>
        <w:t> </w:t>
      </w:r>
      <w:r>
        <w:rPr/>
        <w:t>de</w:t>
      </w:r>
      <w:r>
        <w:rPr>
          <w:spacing w:val="-10"/>
        </w:rPr>
        <w:t> </w:t>
      </w:r>
      <w:r>
        <w:rPr/>
        <w:t>Educación</w:t>
      </w:r>
      <w:r>
        <w:rPr>
          <w:spacing w:val="-10"/>
        </w:rPr>
        <w:t> </w:t>
      </w:r>
      <w:r>
        <w:rPr/>
        <w:t>Pública</w:t>
      </w:r>
      <w:r>
        <w:rPr>
          <w:spacing w:val="-10"/>
        </w:rPr>
        <w:t> </w:t>
      </w:r>
      <w:r>
        <w:rPr/>
        <w:t>(</w:t>
      </w:r>
      <w:r>
        <w:rPr>
          <w:rFonts w:ascii="PMingLiU" w:hAnsi="PMingLiU"/>
          <w:sz w:val="16"/>
        </w:rPr>
        <w:t>sep</w:t>
      </w:r>
      <w:r>
        <w:rPr/>
        <w:t>).</w:t>
      </w:r>
      <w:r>
        <w:rPr>
          <w:spacing w:val="-10"/>
        </w:rPr>
        <w:t> </w:t>
      </w:r>
      <w:r>
        <w:rPr/>
        <w:t>A</w:t>
      </w:r>
      <w:r>
        <w:rPr>
          <w:spacing w:val="-10"/>
        </w:rPr>
        <w:t> </w:t>
      </w:r>
      <w:r>
        <w:rPr/>
        <w:t>nivel</w:t>
      </w:r>
      <w:r>
        <w:rPr>
          <w:spacing w:val="-10"/>
        </w:rPr>
        <w:t> </w:t>
      </w:r>
      <w:r>
        <w:rPr/>
        <w:t>nacional,</w:t>
      </w:r>
      <w:r>
        <w:rPr>
          <w:spacing w:val="-10"/>
        </w:rPr>
        <w:t> </w:t>
      </w:r>
      <w:r>
        <w:rPr/>
        <w:t>la</w:t>
      </w:r>
      <w:r>
        <w:rPr>
          <w:spacing w:val="-10"/>
        </w:rPr>
        <w:t> </w:t>
      </w:r>
      <w:r>
        <w:rPr/>
        <w:t>creación</w:t>
      </w:r>
      <w:r>
        <w:rPr>
          <w:spacing w:val="-10"/>
        </w:rPr>
        <w:t> </w:t>
      </w:r>
      <w:r>
        <w:rPr/>
        <w:t>de</w:t>
      </w:r>
      <w:r>
        <w:rPr>
          <w:spacing w:val="-10"/>
        </w:rPr>
        <w:t> </w:t>
      </w:r>
      <w:r>
        <w:rPr/>
        <w:t>la</w:t>
      </w:r>
      <w:r>
        <w:rPr>
          <w:spacing w:val="-10"/>
        </w:rPr>
        <w:t> </w:t>
      </w:r>
      <w:r>
        <w:rPr>
          <w:rFonts w:ascii="PMingLiU" w:hAnsi="PMingLiU"/>
          <w:sz w:val="16"/>
        </w:rPr>
        <w:t>sep</w:t>
      </w:r>
      <w:r>
        <w:rPr>
          <w:rFonts w:ascii="PMingLiU" w:hAnsi="PMingLiU"/>
          <w:spacing w:val="6"/>
          <w:sz w:val="16"/>
        </w:rPr>
        <w:t> </w:t>
      </w:r>
      <w:r>
        <w:rPr/>
        <w:t>se decreta en el Diario Oficial del 3 de octubre de 1921 (</w:t>
      </w:r>
      <w:r>
        <w:rPr>
          <w:rFonts w:ascii="PMingLiU" w:hAnsi="PMingLiU"/>
          <w:sz w:val="16"/>
        </w:rPr>
        <w:t>sep</w:t>
      </w:r>
      <w:r>
        <w:rPr/>
        <w:t>, 2011). Organismo que oficialmente</w:t>
      </w:r>
      <w:r>
        <w:rPr>
          <w:spacing w:val="7"/>
        </w:rPr>
        <w:t> </w:t>
      </w:r>
      <w:r>
        <w:rPr/>
        <w:t>trabaja</w:t>
      </w:r>
      <w:r>
        <w:rPr>
          <w:spacing w:val="7"/>
        </w:rPr>
        <w:t> </w:t>
      </w:r>
      <w:r>
        <w:rPr/>
        <w:t>en</w:t>
      </w:r>
      <w:r>
        <w:rPr>
          <w:spacing w:val="-25"/>
        </w:rPr>
        <w:t> </w:t>
      </w:r>
      <w:r>
        <w:rPr/>
        <w:t>la</w:t>
      </w:r>
      <w:r>
        <w:rPr>
          <w:spacing w:val="-25"/>
        </w:rPr>
        <w:t> </w:t>
      </w:r>
      <w:r>
        <w:rPr/>
        <w:t>mejora</w:t>
      </w:r>
      <w:r>
        <w:rPr>
          <w:spacing w:val="-25"/>
        </w:rPr>
        <w:t> </w:t>
      </w:r>
      <w:r>
        <w:rPr/>
        <w:t>de</w:t>
      </w:r>
      <w:r>
        <w:rPr>
          <w:spacing w:val="-25"/>
        </w:rPr>
        <w:t> </w:t>
      </w:r>
      <w:r>
        <w:rPr/>
        <w:t>la</w:t>
      </w:r>
      <w:r>
        <w:rPr>
          <w:spacing w:val="-25"/>
        </w:rPr>
        <w:t> </w:t>
      </w:r>
      <w:r>
        <w:rPr/>
        <w:t>calidad</w:t>
      </w:r>
      <w:r>
        <w:rPr>
          <w:spacing w:val="-25"/>
        </w:rPr>
        <w:t> </w:t>
      </w:r>
      <w:r>
        <w:rPr/>
        <w:t>educativa.</w:t>
      </w:r>
    </w:p>
    <w:p>
      <w:pPr>
        <w:pStyle w:val="BodyText"/>
        <w:spacing w:line="271" w:lineRule="auto" w:before="2"/>
        <w:ind w:left="119" w:right="117" w:firstLine="360"/>
        <w:jc w:val="both"/>
      </w:pPr>
      <w:r>
        <w:rPr/>
        <w:t>En términos de su estructura administrativa, en México, la </w:t>
      </w:r>
      <w:r>
        <w:rPr>
          <w:rFonts w:ascii="PMingLiU" w:hAnsi="PMingLiU"/>
          <w:sz w:val="16"/>
        </w:rPr>
        <w:t>sep </w:t>
      </w:r>
      <w:r>
        <w:rPr/>
        <w:t>es el organismo encargado</w:t>
      </w:r>
      <w:r>
        <w:rPr>
          <w:spacing w:val="-9"/>
        </w:rPr>
        <w:t> </w:t>
      </w:r>
      <w:r>
        <w:rPr/>
        <w:t>del</w:t>
      </w:r>
      <w:r>
        <w:rPr>
          <w:spacing w:val="-9"/>
        </w:rPr>
        <w:t> </w:t>
      </w:r>
      <w:r>
        <w:rPr/>
        <w:t>desarrollo</w:t>
      </w:r>
      <w:r>
        <w:rPr>
          <w:spacing w:val="-9"/>
        </w:rPr>
        <w:t> </w:t>
      </w:r>
      <w:r>
        <w:rPr/>
        <w:t>universitario,</w:t>
      </w:r>
      <w:r>
        <w:rPr>
          <w:spacing w:val="-9"/>
        </w:rPr>
        <w:t> </w:t>
      </w:r>
      <w:r>
        <w:rPr/>
        <w:t>es</w:t>
      </w:r>
      <w:r>
        <w:rPr>
          <w:spacing w:val="-9"/>
        </w:rPr>
        <w:t> </w:t>
      </w:r>
      <w:r>
        <w:rPr>
          <w:spacing w:val="-3"/>
        </w:rPr>
        <w:t>decir,</w:t>
      </w:r>
      <w:r>
        <w:rPr>
          <w:spacing w:val="-9"/>
        </w:rPr>
        <w:t> </w:t>
      </w:r>
      <w:r>
        <w:rPr/>
        <w:t>del</w:t>
      </w:r>
      <w:r>
        <w:rPr>
          <w:spacing w:val="-9"/>
        </w:rPr>
        <w:t> </w:t>
      </w:r>
      <w:r>
        <w:rPr/>
        <w:t>sistema</w:t>
      </w:r>
      <w:r>
        <w:rPr>
          <w:spacing w:val="-9"/>
        </w:rPr>
        <w:t> </w:t>
      </w:r>
      <w:r>
        <w:rPr/>
        <w:t>de</w:t>
      </w:r>
      <w:r>
        <w:rPr>
          <w:spacing w:val="-9"/>
        </w:rPr>
        <w:t> </w:t>
      </w:r>
      <w:r>
        <w:rPr/>
        <w:t>educación</w:t>
      </w:r>
      <w:r>
        <w:rPr>
          <w:spacing w:val="-9"/>
        </w:rPr>
        <w:t> </w:t>
      </w:r>
      <w:r>
        <w:rPr/>
        <w:t>superior, el</w:t>
      </w:r>
      <w:r>
        <w:rPr>
          <w:spacing w:val="-7"/>
        </w:rPr>
        <w:t> </w:t>
      </w:r>
      <w:r>
        <w:rPr/>
        <w:t>cual</w:t>
      </w:r>
      <w:r>
        <w:rPr>
          <w:spacing w:val="-7"/>
        </w:rPr>
        <w:t> </w:t>
      </w:r>
      <w:r>
        <w:rPr/>
        <w:t>se</w:t>
      </w:r>
      <w:r>
        <w:rPr>
          <w:spacing w:val="-7"/>
        </w:rPr>
        <w:t> </w:t>
      </w:r>
      <w:r>
        <w:rPr/>
        <w:t>rige</w:t>
      </w:r>
      <w:r>
        <w:rPr>
          <w:spacing w:val="-7"/>
        </w:rPr>
        <w:t> </w:t>
      </w:r>
      <w:r>
        <w:rPr/>
        <w:t>bajo</w:t>
      </w:r>
      <w:r>
        <w:rPr>
          <w:spacing w:val="-7"/>
        </w:rPr>
        <w:t> </w:t>
      </w:r>
      <w:r>
        <w:rPr/>
        <w:t>los</w:t>
      </w:r>
      <w:r>
        <w:rPr>
          <w:spacing w:val="-7"/>
        </w:rPr>
        <w:t> </w:t>
      </w:r>
      <w:r>
        <w:rPr/>
        <w:t>lineamientos</w:t>
      </w:r>
      <w:r>
        <w:rPr>
          <w:spacing w:val="-7"/>
        </w:rPr>
        <w:t> </w:t>
      </w:r>
      <w:r>
        <w:rPr/>
        <w:t>del</w:t>
      </w:r>
      <w:r>
        <w:rPr>
          <w:spacing w:val="-7"/>
        </w:rPr>
        <w:t> </w:t>
      </w:r>
      <w:r>
        <w:rPr/>
        <w:t>respeto</w:t>
      </w:r>
      <w:r>
        <w:rPr>
          <w:spacing w:val="-7"/>
        </w:rPr>
        <w:t> </w:t>
      </w:r>
      <w:r>
        <w:rPr/>
        <w:t>a</w:t>
      </w:r>
      <w:r>
        <w:rPr>
          <w:spacing w:val="-7"/>
        </w:rPr>
        <w:t> </w:t>
      </w:r>
      <w:r>
        <w:rPr/>
        <w:t>la</w:t>
      </w:r>
      <w:r>
        <w:rPr>
          <w:spacing w:val="-7"/>
        </w:rPr>
        <w:t> </w:t>
      </w:r>
      <w:r>
        <w:rPr/>
        <w:t>autonomía</w:t>
      </w:r>
      <w:r>
        <w:rPr>
          <w:spacing w:val="-7"/>
        </w:rPr>
        <w:t> </w:t>
      </w:r>
      <w:r>
        <w:rPr/>
        <w:t>de</w:t>
      </w:r>
      <w:r>
        <w:rPr>
          <w:spacing w:val="-7"/>
        </w:rPr>
        <w:t> </w:t>
      </w:r>
      <w:r>
        <w:rPr/>
        <w:t>las</w:t>
      </w:r>
      <w:r>
        <w:rPr>
          <w:spacing w:val="-7"/>
        </w:rPr>
        <w:t> </w:t>
      </w:r>
      <w:r>
        <w:rPr/>
        <w:t>instituciones de educación. Este organismo otorga autorización para el funcionamiento y </w:t>
      </w:r>
      <w:r>
        <w:rPr>
          <w:w w:val="95"/>
        </w:rPr>
        <w:t>reconocimiento oficial de validez de estudios a las instituciones</w:t>
      </w:r>
      <w:r>
        <w:rPr>
          <w:spacing w:val="-16"/>
          <w:w w:val="95"/>
        </w:rPr>
        <w:t> </w:t>
      </w:r>
      <w:r>
        <w:rPr>
          <w:w w:val="95"/>
        </w:rPr>
        <w:t>privadas.</w:t>
      </w:r>
    </w:p>
    <w:p>
      <w:pPr>
        <w:pStyle w:val="BodyText"/>
        <w:spacing w:line="271" w:lineRule="auto" w:before="2"/>
        <w:ind w:left="120" w:right="118" w:firstLine="359"/>
        <w:jc w:val="both"/>
        <w:rPr>
          <w:sz w:val="13"/>
        </w:rPr>
      </w:pPr>
      <w:r>
        <w:rPr/>
        <w:t>La definición que la </w:t>
      </w:r>
      <w:r>
        <w:rPr>
          <w:rFonts w:ascii="PMingLiU" w:hAnsi="PMingLiU"/>
          <w:w w:val="125"/>
          <w:sz w:val="16"/>
        </w:rPr>
        <w:t>sep </w:t>
      </w:r>
      <w:r>
        <w:rPr/>
        <w:t>emitió respecto a la educación superior es: niveles académicos posteriores al nivel 4 de la clasificación internacional de la </w:t>
      </w:r>
      <w:r>
        <w:rPr>
          <w:rFonts w:ascii="PMingLiU" w:hAnsi="PMingLiU"/>
          <w:w w:val="125"/>
          <w:sz w:val="16"/>
        </w:rPr>
        <w:t>unesco</w:t>
      </w:r>
      <w:r>
        <w:rPr>
          <w:w w:val="125"/>
        </w:rPr>
        <w:t>,</w:t>
      </w:r>
      <w:r>
        <w:rPr>
          <w:w w:val="125"/>
          <w:position w:val="8"/>
          <w:sz w:val="13"/>
        </w:rPr>
        <w:t>3</w:t>
      </w:r>
    </w:p>
    <w:p>
      <w:pPr>
        <w:pStyle w:val="BodyText"/>
        <w:spacing w:before="6"/>
        <w:rPr>
          <w:sz w:val="22"/>
        </w:rPr>
      </w:pPr>
      <w:r>
        <w:rPr/>
        <w:pict>
          <v:line style="position:absolute;mso-position-horizontal-relative:page;mso-position-vertical-relative:paragraph;z-index:2944;mso-wrap-distance-left:0;mso-wrap-distance-right:0" from="54pt,15.154156pt" to="101.906pt,15.154156pt" stroked="true" strokeweight=".5pt" strokecolor="#000000">
            <w10:wrap type="topAndBottom"/>
          </v:line>
        </w:pict>
      </w:r>
    </w:p>
    <w:p>
      <w:pPr>
        <w:spacing w:line="239" w:lineRule="exact" w:before="0"/>
        <w:ind w:left="120" w:right="0" w:firstLine="359"/>
        <w:jc w:val="left"/>
        <w:rPr>
          <w:sz w:val="19"/>
        </w:rPr>
      </w:pPr>
      <w:r>
        <w:rPr>
          <w:w w:val="105"/>
          <w:position w:val="6"/>
          <w:sz w:val="11"/>
        </w:rPr>
        <w:t>3 </w:t>
      </w:r>
      <w:r>
        <w:rPr>
          <w:w w:val="105"/>
          <w:sz w:val="19"/>
        </w:rPr>
        <w:t>La </w:t>
      </w:r>
      <w:r>
        <w:rPr>
          <w:rFonts w:ascii="PMingLiU"/>
          <w:w w:val="140"/>
          <w:sz w:val="13"/>
        </w:rPr>
        <w:t>unesco </w:t>
      </w:r>
      <w:r>
        <w:rPr>
          <w:w w:val="105"/>
          <w:sz w:val="19"/>
        </w:rPr>
        <w:t>establece la International Standard Classification of Education, </w:t>
      </w:r>
      <w:r>
        <w:rPr>
          <w:rFonts w:ascii="PMingLiU"/>
          <w:w w:val="140"/>
          <w:sz w:val="13"/>
        </w:rPr>
        <w:t>isced</w:t>
      </w:r>
      <w:r>
        <w:rPr>
          <w:rFonts w:ascii="PMingLiU"/>
          <w:w w:val="140"/>
          <w:sz w:val="19"/>
        </w:rPr>
        <w:t>, </w:t>
      </w:r>
      <w:r>
        <w:rPr>
          <w:w w:val="105"/>
          <w:sz w:val="19"/>
        </w:rPr>
        <w:t>2011. En</w:t>
      </w:r>
    </w:p>
    <w:p>
      <w:pPr>
        <w:spacing w:line="273" w:lineRule="auto" w:before="31"/>
        <w:ind w:left="120" w:right="99" w:firstLine="0"/>
        <w:jc w:val="left"/>
        <w:rPr>
          <w:sz w:val="19"/>
        </w:rPr>
      </w:pPr>
      <w:r>
        <w:rPr>
          <w:sz w:val="19"/>
        </w:rPr>
        <w:t>ella se definen ocho niveles, en donde el cero corresponde a la “educación de la primera infancia”, el</w:t>
      </w:r>
      <w:r>
        <w:rPr>
          <w:spacing w:val="-16"/>
          <w:sz w:val="19"/>
        </w:rPr>
        <w:t> </w:t>
      </w:r>
      <w:r>
        <w:rPr>
          <w:sz w:val="19"/>
        </w:rPr>
        <w:t>nivel</w:t>
      </w:r>
      <w:r>
        <w:rPr>
          <w:spacing w:val="-16"/>
          <w:sz w:val="19"/>
        </w:rPr>
        <w:t> </w:t>
      </w:r>
      <w:r>
        <w:rPr>
          <w:sz w:val="19"/>
        </w:rPr>
        <w:t>uno</w:t>
      </w:r>
      <w:r>
        <w:rPr>
          <w:spacing w:val="-16"/>
          <w:sz w:val="19"/>
        </w:rPr>
        <w:t> </w:t>
      </w:r>
      <w:r>
        <w:rPr>
          <w:sz w:val="19"/>
        </w:rPr>
        <w:t>“educación</w:t>
      </w:r>
      <w:r>
        <w:rPr>
          <w:spacing w:val="-16"/>
          <w:sz w:val="19"/>
        </w:rPr>
        <w:t> </w:t>
      </w:r>
      <w:r>
        <w:rPr>
          <w:sz w:val="19"/>
        </w:rPr>
        <w:t>primaria”,</w:t>
      </w:r>
      <w:r>
        <w:rPr>
          <w:spacing w:val="-16"/>
          <w:sz w:val="19"/>
        </w:rPr>
        <w:t> </w:t>
      </w:r>
      <w:r>
        <w:rPr>
          <w:sz w:val="19"/>
        </w:rPr>
        <w:t>el</w:t>
      </w:r>
      <w:r>
        <w:rPr>
          <w:spacing w:val="-16"/>
          <w:sz w:val="19"/>
        </w:rPr>
        <w:t> </w:t>
      </w:r>
      <w:r>
        <w:rPr>
          <w:sz w:val="19"/>
        </w:rPr>
        <w:t>nivel</w:t>
      </w:r>
      <w:r>
        <w:rPr>
          <w:spacing w:val="-16"/>
          <w:sz w:val="19"/>
        </w:rPr>
        <w:t> </w:t>
      </w:r>
      <w:r>
        <w:rPr>
          <w:sz w:val="19"/>
        </w:rPr>
        <w:t>dos</w:t>
      </w:r>
      <w:r>
        <w:rPr>
          <w:spacing w:val="-16"/>
          <w:sz w:val="19"/>
        </w:rPr>
        <w:t> </w:t>
      </w:r>
      <w:r>
        <w:rPr>
          <w:sz w:val="19"/>
        </w:rPr>
        <w:t>“educación</w:t>
      </w:r>
      <w:r>
        <w:rPr>
          <w:spacing w:val="-16"/>
          <w:sz w:val="19"/>
        </w:rPr>
        <w:t> </w:t>
      </w:r>
      <w:r>
        <w:rPr>
          <w:sz w:val="19"/>
        </w:rPr>
        <w:t>secundaria</w:t>
      </w:r>
      <w:r>
        <w:rPr>
          <w:spacing w:val="-16"/>
          <w:sz w:val="19"/>
        </w:rPr>
        <w:t> </w:t>
      </w:r>
      <w:r>
        <w:rPr>
          <w:spacing w:val="-3"/>
          <w:sz w:val="19"/>
        </w:rPr>
        <w:t>baja”,</w:t>
      </w:r>
      <w:r>
        <w:rPr>
          <w:spacing w:val="-16"/>
          <w:sz w:val="19"/>
        </w:rPr>
        <w:t> </w:t>
      </w:r>
      <w:r>
        <w:rPr>
          <w:sz w:val="19"/>
        </w:rPr>
        <w:t>el</w:t>
      </w:r>
      <w:r>
        <w:rPr>
          <w:spacing w:val="-16"/>
          <w:sz w:val="19"/>
        </w:rPr>
        <w:t> </w:t>
      </w:r>
      <w:r>
        <w:rPr>
          <w:sz w:val="19"/>
        </w:rPr>
        <w:t>nivel</w:t>
      </w:r>
      <w:r>
        <w:rPr>
          <w:spacing w:val="-16"/>
          <w:sz w:val="19"/>
        </w:rPr>
        <w:t> </w:t>
      </w:r>
      <w:r>
        <w:rPr>
          <w:sz w:val="19"/>
        </w:rPr>
        <w:t>tres</w:t>
      </w:r>
      <w:r>
        <w:rPr>
          <w:spacing w:val="-16"/>
          <w:sz w:val="19"/>
        </w:rPr>
        <w:t> </w:t>
      </w:r>
      <w:r>
        <w:rPr>
          <w:sz w:val="19"/>
        </w:rPr>
        <w:t>“educación</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19" w:right="116"/>
        <w:jc w:val="both"/>
      </w:pPr>
      <w:r>
        <w:rPr/>
        <w:t>comprende</w:t>
      </w:r>
      <w:r>
        <w:rPr>
          <w:spacing w:val="-14"/>
        </w:rPr>
        <w:t> </w:t>
      </w:r>
      <w:r>
        <w:rPr/>
        <w:t>los</w:t>
      </w:r>
      <w:r>
        <w:rPr>
          <w:spacing w:val="-14"/>
        </w:rPr>
        <w:t> </w:t>
      </w:r>
      <w:r>
        <w:rPr/>
        <w:t>niveles</w:t>
      </w:r>
      <w:r>
        <w:rPr>
          <w:spacing w:val="-14"/>
        </w:rPr>
        <w:t> </w:t>
      </w:r>
      <w:r>
        <w:rPr/>
        <w:t>5</w:t>
      </w:r>
      <w:r>
        <w:rPr>
          <w:spacing w:val="-14"/>
        </w:rPr>
        <w:t> </w:t>
      </w:r>
      <w:r>
        <w:rPr/>
        <w:t>(licenciatura</w:t>
      </w:r>
      <w:r>
        <w:rPr>
          <w:spacing w:val="-14"/>
        </w:rPr>
        <w:t> </w:t>
      </w:r>
      <w:r>
        <w:rPr/>
        <w:t>o</w:t>
      </w:r>
      <w:r>
        <w:rPr>
          <w:spacing w:val="-14"/>
        </w:rPr>
        <w:t> </w:t>
      </w:r>
      <w:r>
        <w:rPr/>
        <w:t>pregrado)</w:t>
      </w:r>
      <w:r>
        <w:rPr>
          <w:spacing w:val="-14"/>
        </w:rPr>
        <w:t> </w:t>
      </w:r>
      <w:r>
        <w:rPr/>
        <w:t>6,</w:t>
      </w:r>
      <w:r>
        <w:rPr>
          <w:spacing w:val="-14"/>
        </w:rPr>
        <w:t> </w:t>
      </w:r>
      <w:r>
        <w:rPr/>
        <w:t>7</w:t>
      </w:r>
      <w:r>
        <w:rPr>
          <w:spacing w:val="-14"/>
        </w:rPr>
        <w:t> </w:t>
      </w:r>
      <w:r>
        <w:rPr/>
        <w:t>y</w:t>
      </w:r>
      <w:r>
        <w:rPr>
          <w:spacing w:val="-14"/>
        </w:rPr>
        <w:t> </w:t>
      </w:r>
      <w:r>
        <w:rPr/>
        <w:t>8</w:t>
      </w:r>
      <w:r>
        <w:rPr>
          <w:spacing w:val="-14"/>
        </w:rPr>
        <w:t> </w:t>
      </w:r>
      <w:r>
        <w:rPr/>
        <w:t>(especialidad,</w:t>
      </w:r>
      <w:r>
        <w:rPr>
          <w:spacing w:val="-14"/>
        </w:rPr>
        <w:t> </w:t>
      </w:r>
      <w:r>
        <w:rPr/>
        <w:t>maestría</w:t>
      </w:r>
      <w:r>
        <w:rPr>
          <w:spacing w:val="-14"/>
        </w:rPr>
        <w:t> </w:t>
      </w:r>
      <w:r>
        <w:rPr/>
        <w:t>o doctorado,</w:t>
      </w:r>
      <w:r>
        <w:rPr>
          <w:spacing w:val="-32"/>
        </w:rPr>
        <w:t> </w:t>
      </w:r>
      <w:r>
        <w:rPr/>
        <w:t>es</w:t>
      </w:r>
      <w:r>
        <w:rPr>
          <w:spacing w:val="-32"/>
        </w:rPr>
        <w:t> </w:t>
      </w:r>
      <w:r>
        <w:rPr/>
        <w:t>decir</w:t>
      </w:r>
      <w:r>
        <w:rPr>
          <w:spacing w:val="-32"/>
        </w:rPr>
        <w:t> </w:t>
      </w:r>
      <w:r>
        <w:rPr/>
        <w:t>el</w:t>
      </w:r>
      <w:r>
        <w:rPr>
          <w:spacing w:val="-32"/>
        </w:rPr>
        <w:t> </w:t>
      </w:r>
      <w:r>
        <w:rPr/>
        <w:t>posgrado).</w:t>
      </w:r>
      <w:r>
        <w:rPr>
          <w:spacing w:val="-32"/>
        </w:rPr>
        <w:t> </w:t>
      </w:r>
      <w:r>
        <w:rPr/>
        <w:t>En</w:t>
      </w:r>
      <w:r>
        <w:rPr>
          <w:spacing w:val="-32"/>
        </w:rPr>
        <w:t> </w:t>
      </w:r>
      <w:r>
        <w:rPr/>
        <w:t>el</w:t>
      </w:r>
      <w:r>
        <w:rPr>
          <w:spacing w:val="-32"/>
        </w:rPr>
        <w:t> </w:t>
      </w:r>
      <w:r>
        <w:rPr/>
        <w:t>caso</w:t>
      </w:r>
      <w:r>
        <w:rPr>
          <w:spacing w:val="-32"/>
        </w:rPr>
        <w:t> </w:t>
      </w:r>
      <w:r>
        <w:rPr/>
        <w:t>de</w:t>
      </w:r>
      <w:r>
        <w:rPr>
          <w:spacing w:val="-32"/>
        </w:rPr>
        <w:t> </w:t>
      </w:r>
      <w:r>
        <w:rPr/>
        <w:t>México,</w:t>
      </w:r>
      <w:r>
        <w:rPr>
          <w:spacing w:val="-32"/>
        </w:rPr>
        <w:t> </w:t>
      </w:r>
      <w:r>
        <w:rPr/>
        <w:t>las</w:t>
      </w:r>
      <w:r>
        <w:rPr>
          <w:spacing w:val="-32"/>
        </w:rPr>
        <w:t> </w:t>
      </w:r>
      <w:r>
        <w:rPr/>
        <w:t>instituciones</w:t>
      </w:r>
      <w:r>
        <w:rPr>
          <w:spacing w:val="-32"/>
        </w:rPr>
        <w:t> </w:t>
      </w:r>
      <w:r>
        <w:rPr/>
        <w:t>de</w:t>
      </w:r>
      <w:r>
        <w:rPr>
          <w:spacing w:val="-32"/>
        </w:rPr>
        <w:t> </w:t>
      </w:r>
      <w:r>
        <w:rPr/>
        <w:t>educación superior</w:t>
      </w:r>
      <w:r>
        <w:rPr>
          <w:spacing w:val="-26"/>
        </w:rPr>
        <w:t> </w:t>
      </w:r>
      <w:r>
        <w:rPr/>
        <w:t>(</w:t>
      </w:r>
      <w:r>
        <w:rPr>
          <w:rFonts w:ascii="PMingLiU" w:hAnsi="PMingLiU"/>
          <w:sz w:val="16"/>
        </w:rPr>
        <w:t>ies</w:t>
      </w:r>
      <w:r>
        <w:rPr/>
        <w:t>)</w:t>
      </w:r>
      <w:r>
        <w:rPr>
          <w:spacing w:val="-26"/>
        </w:rPr>
        <w:t> </w:t>
      </w:r>
      <w:r>
        <w:rPr/>
        <w:t>son</w:t>
      </w:r>
      <w:r>
        <w:rPr>
          <w:spacing w:val="-26"/>
        </w:rPr>
        <w:t> </w:t>
      </w:r>
      <w:r>
        <w:rPr/>
        <w:t>agrupadas</w:t>
      </w:r>
      <w:r>
        <w:rPr>
          <w:spacing w:val="-26"/>
        </w:rPr>
        <w:t> </w:t>
      </w:r>
      <w:r>
        <w:rPr/>
        <w:t>en</w:t>
      </w:r>
      <w:r>
        <w:rPr>
          <w:spacing w:val="-26"/>
        </w:rPr>
        <w:t> </w:t>
      </w:r>
      <w:r>
        <w:rPr/>
        <w:t>tres</w:t>
      </w:r>
      <w:r>
        <w:rPr>
          <w:spacing w:val="-26"/>
        </w:rPr>
        <w:t> </w:t>
      </w:r>
      <w:r>
        <w:rPr/>
        <w:t>subsistemas:</w:t>
      </w:r>
      <w:r>
        <w:rPr>
          <w:spacing w:val="-26"/>
        </w:rPr>
        <w:t> </w:t>
      </w:r>
      <w:r>
        <w:rPr/>
        <w:t>universitario,</w:t>
      </w:r>
      <w:r>
        <w:rPr>
          <w:spacing w:val="-26"/>
        </w:rPr>
        <w:t> </w:t>
      </w:r>
      <w:r>
        <w:rPr/>
        <w:t>tecnológico</w:t>
      </w:r>
      <w:r>
        <w:rPr>
          <w:spacing w:val="-26"/>
        </w:rPr>
        <w:t> </w:t>
      </w:r>
      <w:r>
        <w:rPr/>
        <w:t>y</w:t>
      </w:r>
      <w:r>
        <w:rPr>
          <w:spacing w:val="-26"/>
        </w:rPr>
        <w:t> </w:t>
      </w:r>
      <w:r>
        <w:rPr/>
        <w:t>normal. El subsistema de licenciatura universitario y tecnológico atiende al 91.3% de la matrícula</w:t>
      </w:r>
      <w:r>
        <w:rPr>
          <w:spacing w:val="-9"/>
        </w:rPr>
        <w:t> </w:t>
      </w:r>
      <w:r>
        <w:rPr/>
        <w:t>total,</w:t>
      </w:r>
      <w:r>
        <w:rPr>
          <w:spacing w:val="-9"/>
        </w:rPr>
        <w:t> </w:t>
      </w:r>
      <w:r>
        <w:rPr/>
        <w:t>el</w:t>
      </w:r>
      <w:r>
        <w:rPr>
          <w:spacing w:val="-9"/>
        </w:rPr>
        <w:t> </w:t>
      </w:r>
      <w:r>
        <w:rPr/>
        <w:t>técnico</w:t>
      </w:r>
      <w:r>
        <w:rPr>
          <w:spacing w:val="-9"/>
        </w:rPr>
        <w:t> </w:t>
      </w:r>
      <w:r>
        <w:rPr/>
        <w:t>superior</w:t>
      </w:r>
      <w:r>
        <w:rPr>
          <w:spacing w:val="-9"/>
        </w:rPr>
        <w:t> </w:t>
      </w:r>
      <w:r>
        <w:rPr/>
        <w:t>al</w:t>
      </w:r>
      <w:r>
        <w:rPr>
          <w:spacing w:val="-9"/>
        </w:rPr>
        <w:t> </w:t>
      </w:r>
      <w:r>
        <w:rPr/>
        <w:t>4.1%</w:t>
      </w:r>
      <w:r>
        <w:rPr>
          <w:spacing w:val="-9"/>
        </w:rPr>
        <w:t> </w:t>
      </w:r>
      <w:r>
        <w:rPr/>
        <w:t>y</w:t>
      </w:r>
      <w:r>
        <w:rPr>
          <w:spacing w:val="-9"/>
        </w:rPr>
        <w:t> </w:t>
      </w:r>
      <w:r>
        <w:rPr/>
        <w:t>el</w:t>
      </w:r>
      <w:r>
        <w:rPr>
          <w:spacing w:val="-9"/>
        </w:rPr>
        <w:t> </w:t>
      </w:r>
      <w:r>
        <w:rPr/>
        <w:t>de</w:t>
      </w:r>
      <w:r>
        <w:rPr>
          <w:spacing w:val="-9"/>
        </w:rPr>
        <w:t> </w:t>
      </w:r>
      <w:r>
        <w:rPr/>
        <w:t>educación</w:t>
      </w:r>
      <w:r>
        <w:rPr>
          <w:spacing w:val="-9"/>
        </w:rPr>
        <w:t> </w:t>
      </w:r>
      <w:r>
        <w:rPr/>
        <w:t>normal</w:t>
      </w:r>
      <w:r>
        <w:rPr>
          <w:spacing w:val="-9"/>
        </w:rPr>
        <w:t> </w:t>
      </w:r>
      <w:r>
        <w:rPr/>
        <w:t>al</w:t>
      </w:r>
      <w:r>
        <w:rPr>
          <w:spacing w:val="-9"/>
        </w:rPr>
        <w:t> </w:t>
      </w:r>
      <w:r>
        <w:rPr/>
        <w:t>4.6%</w:t>
      </w:r>
      <w:r>
        <w:rPr>
          <w:spacing w:val="-9"/>
        </w:rPr>
        <w:t> </w:t>
      </w:r>
      <w:r>
        <w:rPr>
          <w:w w:val="115"/>
        </w:rPr>
        <w:t>(</w:t>
      </w:r>
      <w:r>
        <w:rPr>
          <w:rFonts w:ascii="PMingLiU" w:hAnsi="PMingLiU"/>
          <w:w w:val="115"/>
          <w:sz w:val="16"/>
        </w:rPr>
        <w:t>inegi</w:t>
      </w:r>
      <w:r>
        <w:rPr>
          <w:w w:val="115"/>
        </w:rPr>
        <w:t>, </w:t>
      </w:r>
      <w:r>
        <w:rPr>
          <w:w w:val="95"/>
        </w:rPr>
        <w:t>Matrícula y procesos escolares</w:t>
      </w:r>
      <w:r>
        <w:rPr>
          <w:spacing w:val="-16"/>
          <w:w w:val="95"/>
        </w:rPr>
        <w:t> </w:t>
      </w:r>
      <w:r>
        <w:rPr>
          <w:w w:val="95"/>
        </w:rPr>
        <w:t>2011).</w:t>
      </w:r>
    </w:p>
    <w:p>
      <w:pPr>
        <w:pStyle w:val="BodyText"/>
        <w:spacing w:line="271" w:lineRule="auto" w:before="2"/>
        <w:ind w:left="119" w:right="117" w:firstLine="360"/>
        <w:jc w:val="both"/>
      </w:pPr>
      <w:r>
        <w:rPr/>
        <w:t>De acuerdo con la Asociación Nacional de Universidades e Instituciones de Educación Superior</w:t>
      </w:r>
      <w:r>
        <w:rPr>
          <w:position w:val="8"/>
          <w:sz w:val="13"/>
        </w:rPr>
        <w:t>4  </w:t>
      </w:r>
      <w:r>
        <w:rPr>
          <w:w w:val="115"/>
        </w:rPr>
        <w:t>(</w:t>
      </w:r>
      <w:r>
        <w:rPr>
          <w:rFonts w:ascii="PMingLiU" w:hAnsi="PMingLiU"/>
          <w:w w:val="115"/>
          <w:sz w:val="16"/>
        </w:rPr>
        <w:t>anuies</w:t>
      </w:r>
      <w:r>
        <w:rPr>
          <w:w w:val="115"/>
        </w:rPr>
        <w:t>,  </w:t>
      </w:r>
      <w:r>
        <w:rPr/>
        <w:t>2011)  en  México  en  2011  se  tenían  registradas 2</w:t>
      </w:r>
      <w:r>
        <w:rPr>
          <w:spacing w:val="-5"/>
        </w:rPr>
        <w:t> </w:t>
      </w:r>
      <w:r>
        <w:rPr/>
        <w:t>966</w:t>
      </w:r>
      <w:r>
        <w:rPr>
          <w:spacing w:val="-5"/>
        </w:rPr>
        <w:t> </w:t>
      </w:r>
      <w:r>
        <w:rPr/>
        <w:t>Instituciones</w:t>
      </w:r>
      <w:r>
        <w:rPr>
          <w:spacing w:val="-5"/>
        </w:rPr>
        <w:t> </w:t>
      </w:r>
      <w:r>
        <w:rPr/>
        <w:t>de</w:t>
      </w:r>
      <w:r>
        <w:rPr>
          <w:spacing w:val="-5"/>
        </w:rPr>
        <w:t> </w:t>
      </w:r>
      <w:r>
        <w:rPr/>
        <w:t>Educación</w:t>
      </w:r>
      <w:r>
        <w:rPr>
          <w:spacing w:val="-5"/>
        </w:rPr>
        <w:t> </w:t>
      </w:r>
      <w:r>
        <w:rPr/>
        <w:t>Superior</w:t>
      </w:r>
      <w:r>
        <w:rPr>
          <w:spacing w:val="-5"/>
        </w:rPr>
        <w:t> </w:t>
      </w:r>
      <w:r>
        <w:rPr/>
        <w:t>(</w:t>
      </w:r>
      <w:r>
        <w:rPr>
          <w:rFonts w:ascii="PMingLiU" w:hAnsi="PMingLiU"/>
          <w:sz w:val="16"/>
        </w:rPr>
        <w:t>ies</w:t>
      </w:r>
      <w:r>
        <w:rPr/>
        <w:t>),</w:t>
      </w:r>
      <w:r>
        <w:rPr>
          <w:spacing w:val="-5"/>
        </w:rPr>
        <w:t> </w:t>
      </w:r>
      <w:r>
        <w:rPr/>
        <w:t>las</w:t>
      </w:r>
      <w:r>
        <w:rPr>
          <w:spacing w:val="-5"/>
        </w:rPr>
        <w:t> </w:t>
      </w:r>
      <w:r>
        <w:rPr/>
        <w:t>cuales</w:t>
      </w:r>
      <w:r>
        <w:rPr>
          <w:spacing w:val="-5"/>
        </w:rPr>
        <w:t> </w:t>
      </w:r>
      <w:r>
        <w:rPr/>
        <w:t>se</w:t>
      </w:r>
      <w:r>
        <w:rPr>
          <w:spacing w:val="-5"/>
        </w:rPr>
        <w:t> </w:t>
      </w:r>
      <w:r>
        <w:rPr/>
        <w:t>muestran</w:t>
      </w:r>
      <w:r>
        <w:rPr>
          <w:spacing w:val="-5"/>
        </w:rPr>
        <w:t> </w:t>
      </w:r>
      <w:r>
        <w:rPr/>
        <w:t>por</w:t>
      </w:r>
      <w:r>
        <w:rPr>
          <w:spacing w:val="-5"/>
        </w:rPr>
        <w:t> </w:t>
      </w:r>
      <w:r>
        <w:rPr/>
        <w:t>entidad federativa</w:t>
      </w:r>
      <w:r>
        <w:rPr>
          <w:spacing w:val="-27"/>
        </w:rPr>
        <w:t> </w:t>
      </w:r>
      <w:r>
        <w:rPr/>
        <w:t>en</w:t>
      </w:r>
      <w:r>
        <w:rPr>
          <w:spacing w:val="-27"/>
        </w:rPr>
        <w:t> </w:t>
      </w:r>
      <w:r>
        <w:rPr/>
        <w:t>la</w:t>
      </w:r>
      <w:r>
        <w:rPr>
          <w:spacing w:val="-27"/>
        </w:rPr>
        <w:t> </w:t>
      </w:r>
      <w:r>
        <w:rPr/>
        <w:t>tabla</w:t>
      </w:r>
      <w:r>
        <w:rPr>
          <w:spacing w:val="-27"/>
        </w:rPr>
        <w:t> </w:t>
      </w:r>
      <w:r>
        <w:rPr/>
        <w:t>2.</w:t>
      </w:r>
    </w:p>
    <w:p>
      <w:pPr>
        <w:spacing w:before="0"/>
        <w:ind w:left="426" w:right="426" w:firstLine="0"/>
        <w:jc w:val="center"/>
        <w:rPr>
          <w:b/>
          <w:sz w:val="19"/>
        </w:rPr>
      </w:pPr>
      <w:r>
        <w:rPr>
          <w:b/>
          <w:w w:val="95"/>
          <w:sz w:val="19"/>
        </w:rPr>
        <w:t>Tabla 2</w:t>
      </w:r>
    </w:p>
    <w:p>
      <w:pPr>
        <w:spacing w:before="41"/>
        <w:ind w:left="426" w:right="426" w:firstLine="0"/>
        <w:jc w:val="center"/>
        <w:rPr>
          <w:b/>
          <w:sz w:val="19"/>
        </w:rPr>
      </w:pPr>
      <w:r>
        <w:rPr>
          <w:b/>
          <w:sz w:val="19"/>
        </w:rPr>
        <w:t>Número de </w:t>
      </w:r>
      <w:r>
        <w:rPr>
          <w:b/>
          <w:w w:val="105"/>
          <w:sz w:val="13"/>
        </w:rPr>
        <w:t>ies </w:t>
      </w:r>
      <w:r>
        <w:rPr>
          <w:b/>
          <w:sz w:val="19"/>
        </w:rPr>
        <w:t>por entidad federativa (2011)</w:t>
      </w:r>
    </w:p>
    <w:p>
      <w:pPr>
        <w:pStyle w:val="BodyText"/>
        <w:spacing w:before="7" w:after="1"/>
        <w:rPr>
          <w:b/>
          <w:sz w:val="13"/>
        </w:rPr>
      </w:pPr>
    </w:p>
    <w:tbl>
      <w:tblPr>
        <w:tblW w:w="0" w:type="auto"/>
        <w:jc w:val="left"/>
        <w:tblInd w:w="1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6"/>
        <w:gridCol w:w="1621"/>
        <w:gridCol w:w="528"/>
        <w:gridCol w:w="399"/>
        <w:gridCol w:w="1215"/>
        <w:gridCol w:w="541"/>
      </w:tblGrid>
      <w:tr>
        <w:trPr>
          <w:trHeight w:val="282" w:hRule="exact"/>
        </w:trPr>
        <w:tc>
          <w:tcPr>
            <w:tcW w:w="346" w:type="dxa"/>
            <w:tcBorders>
              <w:left w:val="nil"/>
              <w:bottom w:val="single" w:sz="2" w:space="0" w:color="000000"/>
              <w:right w:val="nil"/>
            </w:tcBorders>
          </w:tcPr>
          <w:p>
            <w:pPr/>
          </w:p>
        </w:tc>
        <w:tc>
          <w:tcPr>
            <w:tcW w:w="1621" w:type="dxa"/>
            <w:tcBorders>
              <w:left w:val="nil"/>
              <w:bottom w:val="single" w:sz="2" w:space="0" w:color="000000"/>
              <w:right w:val="nil"/>
            </w:tcBorders>
          </w:tcPr>
          <w:p>
            <w:pPr>
              <w:pStyle w:val="TableParagraph"/>
              <w:spacing w:before="38"/>
              <w:ind w:left="80"/>
              <w:jc w:val="left"/>
              <w:rPr>
                <w:i/>
                <w:sz w:val="17"/>
              </w:rPr>
            </w:pPr>
            <w:r>
              <w:rPr>
                <w:i/>
                <w:w w:val="95"/>
                <w:sz w:val="17"/>
              </w:rPr>
              <w:t>Estado</w:t>
            </w:r>
          </w:p>
        </w:tc>
        <w:tc>
          <w:tcPr>
            <w:tcW w:w="528" w:type="dxa"/>
            <w:tcBorders>
              <w:left w:val="nil"/>
              <w:bottom w:val="single" w:sz="2" w:space="0" w:color="000000"/>
              <w:right w:val="nil"/>
            </w:tcBorders>
          </w:tcPr>
          <w:p>
            <w:pPr>
              <w:pStyle w:val="TableParagraph"/>
              <w:spacing w:before="84"/>
              <w:ind w:left="169"/>
              <w:jc w:val="left"/>
              <w:rPr>
                <w:i/>
                <w:sz w:val="12"/>
              </w:rPr>
            </w:pPr>
            <w:r>
              <w:rPr>
                <w:i/>
                <w:w w:val="125"/>
                <w:sz w:val="12"/>
              </w:rPr>
              <w:t>ies</w:t>
            </w:r>
          </w:p>
        </w:tc>
        <w:tc>
          <w:tcPr>
            <w:tcW w:w="399" w:type="dxa"/>
            <w:tcBorders>
              <w:left w:val="nil"/>
              <w:bottom w:val="single" w:sz="2" w:space="0" w:color="000000"/>
              <w:right w:val="nil"/>
            </w:tcBorders>
          </w:tcPr>
          <w:p>
            <w:pPr/>
          </w:p>
        </w:tc>
        <w:tc>
          <w:tcPr>
            <w:tcW w:w="1215" w:type="dxa"/>
            <w:tcBorders>
              <w:left w:val="nil"/>
              <w:bottom w:val="single" w:sz="2" w:space="0" w:color="000000"/>
              <w:right w:val="nil"/>
            </w:tcBorders>
          </w:tcPr>
          <w:p>
            <w:pPr>
              <w:pStyle w:val="TableParagraph"/>
              <w:spacing w:before="38"/>
              <w:ind w:left="79"/>
              <w:jc w:val="left"/>
              <w:rPr>
                <w:i/>
                <w:sz w:val="17"/>
              </w:rPr>
            </w:pPr>
            <w:r>
              <w:rPr>
                <w:i/>
                <w:w w:val="95"/>
                <w:sz w:val="17"/>
              </w:rPr>
              <w:t>Estado</w:t>
            </w:r>
          </w:p>
        </w:tc>
        <w:tc>
          <w:tcPr>
            <w:tcW w:w="541" w:type="dxa"/>
            <w:tcBorders>
              <w:left w:val="nil"/>
              <w:bottom w:val="single" w:sz="2" w:space="0" w:color="000000"/>
              <w:right w:val="nil"/>
            </w:tcBorders>
          </w:tcPr>
          <w:p>
            <w:pPr>
              <w:pStyle w:val="TableParagraph"/>
              <w:spacing w:before="84"/>
              <w:ind w:left="177"/>
              <w:jc w:val="left"/>
              <w:rPr>
                <w:i/>
                <w:sz w:val="12"/>
              </w:rPr>
            </w:pPr>
            <w:r>
              <w:rPr>
                <w:i/>
                <w:w w:val="125"/>
                <w:sz w:val="12"/>
              </w:rPr>
              <w:t>ies</w:t>
            </w:r>
          </w:p>
        </w:tc>
      </w:tr>
      <w:tr>
        <w:trPr>
          <w:trHeight w:val="302" w:hRule="exact"/>
        </w:trPr>
        <w:tc>
          <w:tcPr>
            <w:tcW w:w="346" w:type="dxa"/>
            <w:tcBorders>
              <w:top w:val="single" w:sz="2" w:space="0" w:color="000000"/>
              <w:left w:val="nil"/>
              <w:bottom w:val="nil"/>
              <w:right w:val="nil"/>
            </w:tcBorders>
          </w:tcPr>
          <w:p>
            <w:pPr>
              <w:pStyle w:val="TableParagraph"/>
              <w:spacing w:before="43"/>
              <w:ind w:left="101"/>
              <w:jc w:val="center"/>
              <w:rPr>
                <w:sz w:val="17"/>
              </w:rPr>
            </w:pPr>
            <w:r>
              <w:rPr>
                <w:sz w:val="17"/>
              </w:rPr>
              <w:t>1</w:t>
            </w:r>
          </w:p>
        </w:tc>
        <w:tc>
          <w:tcPr>
            <w:tcW w:w="1621" w:type="dxa"/>
            <w:tcBorders>
              <w:top w:val="single" w:sz="2" w:space="0" w:color="000000"/>
              <w:left w:val="nil"/>
              <w:bottom w:val="nil"/>
              <w:right w:val="nil"/>
            </w:tcBorders>
          </w:tcPr>
          <w:p>
            <w:pPr>
              <w:pStyle w:val="TableParagraph"/>
              <w:spacing w:before="43"/>
              <w:ind w:left="79"/>
              <w:jc w:val="left"/>
              <w:rPr>
                <w:sz w:val="17"/>
              </w:rPr>
            </w:pPr>
            <w:r>
              <w:rPr>
                <w:sz w:val="17"/>
              </w:rPr>
              <w:t>Aguascalientes</w:t>
            </w:r>
          </w:p>
        </w:tc>
        <w:tc>
          <w:tcPr>
            <w:tcW w:w="528" w:type="dxa"/>
            <w:tcBorders>
              <w:top w:val="single" w:sz="2" w:space="0" w:color="000000"/>
              <w:left w:val="nil"/>
              <w:bottom w:val="nil"/>
              <w:right w:val="nil"/>
            </w:tcBorders>
          </w:tcPr>
          <w:p>
            <w:pPr>
              <w:pStyle w:val="TableParagraph"/>
              <w:spacing w:before="43"/>
              <w:ind w:left="166"/>
              <w:jc w:val="left"/>
              <w:rPr>
                <w:sz w:val="17"/>
              </w:rPr>
            </w:pPr>
            <w:r>
              <w:rPr>
                <w:sz w:val="17"/>
              </w:rPr>
              <w:t>41</w:t>
            </w:r>
          </w:p>
        </w:tc>
        <w:tc>
          <w:tcPr>
            <w:tcW w:w="399" w:type="dxa"/>
            <w:tcBorders>
              <w:top w:val="single" w:sz="2" w:space="0" w:color="000000"/>
              <w:left w:val="nil"/>
              <w:bottom w:val="nil"/>
              <w:right w:val="nil"/>
            </w:tcBorders>
          </w:tcPr>
          <w:p>
            <w:pPr>
              <w:pStyle w:val="TableParagraph"/>
              <w:spacing w:before="43"/>
              <w:ind w:right="79"/>
              <w:rPr>
                <w:sz w:val="17"/>
              </w:rPr>
            </w:pPr>
            <w:r>
              <w:rPr>
                <w:sz w:val="17"/>
              </w:rPr>
              <w:t>17</w:t>
            </w:r>
          </w:p>
        </w:tc>
        <w:tc>
          <w:tcPr>
            <w:tcW w:w="1215" w:type="dxa"/>
            <w:tcBorders>
              <w:top w:val="single" w:sz="2" w:space="0" w:color="000000"/>
              <w:left w:val="nil"/>
              <w:bottom w:val="nil"/>
              <w:right w:val="nil"/>
            </w:tcBorders>
          </w:tcPr>
          <w:p>
            <w:pPr>
              <w:pStyle w:val="TableParagraph"/>
              <w:spacing w:before="43"/>
              <w:ind w:left="79"/>
              <w:jc w:val="left"/>
              <w:rPr>
                <w:sz w:val="17"/>
              </w:rPr>
            </w:pPr>
            <w:r>
              <w:rPr>
                <w:sz w:val="17"/>
              </w:rPr>
              <w:t>Morelos</w:t>
            </w:r>
          </w:p>
        </w:tc>
        <w:tc>
          <w:tcPr>
            <w:tcW w:w="541" w:type="dxa"/>
            <w:tcBorders>
              <w:top w:val="single" w:sz="2" w:space="0" w:color="000000"/>
              <w:left w:val="nil"/>
              <w:bottom w:val="nil"/>
              <w:right w:val="nil"/>
            </w:tcBorders>
          </w:tcPr>
          <w:p>
            <w:pPr>
              <w:pStyle w:val="TableParagraph"/>
              <w:spacing w:before="43"/>
              <w:ind w:left="174"/>
              <w:jc w:val="left"/>
              <w:rPr>
                <w:sz w:val="17"/>
              </w:rPr>
            </w:pPr>
            <w:r>
              <w:rPr>
                <w:sz w:val="17"/>
              </w:rPr>
              <w:t>66</w:t>
            </w:r>
          </w:p>
        </w:tc>
      </w:tr>
      <w:tr>
        <w:trPr>
          <w:trHeight w:val="284" w:hRule="exact"/>
        </w:trPr>
        <w:tc>
          <w:tcPr>
            <w:tcW w:w="346" w:type="dxa"/>
            <w:tcBorders>
              <w:top w:val="nil"/>
              <w:left w:val="nil"/>
              <w:bottom w:val="nil"/>
              <w:right w:val="nil"/>
            </w:tcBorders>
          </w:tcPr>
          <w:p>
            <w:pPr>
              <w:pStyle w:val="TableParagraph"/>
              <w:ind w:left="101"/>
              <w:jc w:val="center"/>
              <w:rPr>
                <w:sz w:val="17"/>
              </w:rPr>
            </w:pPr>
            <w:r>
              <w:rPr>
                <w:sz w:val="17"/>
              </w:rPr>
              <w:t>2</w:t>
            </w:r>
          </w:p>
        </w:tc>
        <w:tc>
          <w:tcPr>
            <w:tcW w:w="1621" w:type="dxa"/>
            <w:tcBorders>
              <w:top w:val="nil"/>
              <w:left w:val="nil"/>
              <w:bottom w:val="nil"/>
              <w:right w:val="nil"/>
            </w:tcBorders>
          </w:tcPr>
          <w:p>
            <w:pPr>
              <w:pStyle w:val="TableParagraph"/>
              <w:ind w:left="79"/>
              <w:jc w:val="left"/>
              <w:rPr>
                <w:sz w:val="17"/>
              </w:rPr>
            </w:pPr>
            <w:r>
              <w:rPr>
                <w:w w:val="95"/>
                <w:sz w:val="17"/>
              </w:rPr>
              <w:t>Baja California Norte</w:t>
            </w:r>
          </w:p>
        </w:tc>
        <w:tc>
          <w:tcPr>
            <w:tcW w:w="528" w:type="dxa"/>
            <w:tcBorders>
              <w:top w:val="nil"/>
              <w:left w:val="nil"/>
              <w:bottom w:val="nil"/>
              <w:right w:val="nil"/>
            </w:tcBorders>
          </w:tcPr>
          <w:p>
            <w:pPr>
              <w:pStyle w:val="TableParagraph"/>
              <w:ind w:left="166"/>
              <w:jc w:val="left"/>
              <w:rPr>
                <w:sz w:val="17"/>
              </w:rPr>
            </w:pPr>
            <w:r>
              <w:rPr>
                <w:sz w:val="17"/>
              </w:rPr>
              <w:t>81</w:t>
            </w:r>
          </w:p>
        </w:tc>
        <w:tc>
          <w:tcPr>
            <w:tcW w:w="399" w:type="dxa"/>
            <w:tcBorders>
              <w:top w:val="nil"/>
              <w:left w:val="nil"/>
              <w:bottom w:val="nil"/>
              <w:right w:val="nil"/>
            </w:tcBorders>
          </w:tcPr>
          <w:p>
            <w:pPr>
              <w:pStyle w:val="TableParagraph"/>
              <w:ind w:right="79"/>
              <w:rPr>
                <w:sz w:val="17"/>
              </w:rPr>
            </w:pPr>
            <w:r>
              <w:rPr>
                <w:sz w:val="17"/>
              </w:rPr>
              <w:t>18</w:t>
            </w:r>
          </w:p>
        </w:tc>
        <w:tc>
          <w:tcPr>
            <w:tcW w:w="1215" w:type="dxa"/>
            <w:tcBorders>
              <w:top w:val="nil"/>
              <w:left w:val="nil"/>
              <w:bottom w:val="nil"/>
              <w:right w:val="nil"/>
            </w:tcBorders>
          </w:tcPr>
          <w:p>
            <w:pPr>
              <w:pStyle w:val="TableParagraph"/>
              <w:ind w:left="79"/>
              <w:jc w:val="left"/>
              <w:rPr>
                <w:sz w:val="17"/>
              </w:rPr>
            </w:pPr>
            <w:r>
              <w:rPr>
                <w:sz w:val="17"/>
              </w:rPr>
              <w:t>Nayarit</w:t>
            </w:r>
          </w:p>
        </w:tc>
        <w:tc>
          <w:tcPr>
            <w:tcW w:w="541" w:type="dxa"/>
            <w:tcBorders>
              <w:top w:val="nil"/>
              <w:left w:val="nil"/>
              <w:bottom w:val="nil"/>
              <w:right w:val="nil"/>
            </w:tcBorders>
          </w:tcPr>
          <w:p>
            <w:pPr>
              <w:pStyle w:val="TableParagraph"/>
              <w:ind w:left="174"/>
              <w:jc w:val="left"/>
              <w:rPr>
                <w:sz w:val="17"/>
              </w:rPr>
            </w:pPr>
            <w:r>
              <w:rPr>
                <w:sz w:val="17"/>
              </w:rPr>
              <w:t>27</w:t>
            </w:r>
          </w:p>
        </w:tc>
      </w:tr>
      <w:tr>
        <w:trPr>
          <w:trHeight w:val="284" w:hRule="exact"/>
        </w:trPr>
        <w:tc>
          <w:tcPr>
            <w:tcW w:w="346" w:type="dxa"/>
            <w:tcBorders>
              <w:top w:val="nil"/>
              <w:left w:val="nil"/>
              <w:bottom w:val="nil"/>
              <w:right w:val="nil"/>
            </w:tcBorders>
          </w:tcPr>
          <w:p>
            <w:pPr>
              <w:pStyle w:val="TableParagraph"/>
              <w:ind w:left="101"/>
              <w:jc w:val="center"/>
              <w:rPr>
                <w:sz w:val="17"/>
              </w:rPr>
            </w:pPr>
            <w:r>
              <w:rPr>
                <w:sz w:val="17"/>
              </w:rPr>
              <w:t>3</w:t>
            </w:r>
          </w:p>
        </w:tc>
        <w:tc>
          <w:tcPr>
            <w:tcW w:w="1621" w:type="dxa"/>
            <w:tcBorders>
              <w:top w:val="nil"/>
              <w:left w:val="nil"/>
              <w:bottom w:val="nil"/>
              <w:right w:val="nil"/>
            </w:tcBorders>
          </w:tcPr>
          <w:p>
            <w:pPr>
              <w:pStyle w:val="TableParagraph"/>
              <w:ind w:left="79"/>
              <w:jc w:val="left"/>
              <w:rPr>
                <w:sz w:val="17"/>
              </w:rPr>
            </w:pPr>
            <w:r>
              <w:rPr>
                <w:w w:val="95"/>
                <w:sz w:val="17"/>
              </w:rPr>
              <w:t>Baja California Sur</w:t>
            </w:r>
          </w:p>
        </w:tc>
        <w:tc>
          <w:tcPr>
            <w:tcW w:w="528" w:type="dxa"/>
            <w:tcBorders>
              <w:top w:val="nil"/>
              <w:left w:val="nil"/>
              <w:bottom w:val="nil"/>
              <w:right w:val="nil"/>
            </w:tcBorders>
          </w:tcPr>
          <w:p>
            <w:pPr>
              <w:pStyle w:val="TableParagraph"/>
              <w:ind w:left="166"/>
              <w:jc w:val="left"/>
              <w:rPr>
                <w:sz w:val="17"/>
              </w:rPr>
            </w:pPr>
            <w:r>
              <w:rPr>
                <w:sz w:val="17"/>
              </w:rPr>
              <w:t>22</w:t>
            </w:r>
          </w:p>
        </w:tc>
        <w:tc>
          <w:tcPr>
            <w:tcW w:w="399" w:type="dxa"/>
            <w:tcBorders>
              <w:top w:val="nil"/>
              <w:left w:val="nil"/>
              <w:bottom w:val="nil"/>
              <w:right w:val="nil"/>
            </w:tcBorders>
          </w:tcPr>
          <w:p>
            <w:pPr>
              <w:pStyle w:val="TableParagraph"/>
              <w:ind w:right="79"/>
              <w:rPr>
                <w:sz w:val="17"/>
              </w:rPr>
            </w:pPr>
            <w:r>
              <w:rPr>
                <w:sz w:val="17"/>
              </w:rPr>
              <w:t>19</w:t>
            </w:r>
          </w:p>
        </w:tc>
        <w:tc>
          <w:tcPr>
            <w:tcW w:w="1215" w:type="dxa"/>
            <w:tcBorders>
              <w:top w:val="nil"/>
              <w:left w:val="nil"/>
              <w:bottom w:val="nil"/>
              <w:right w:val="nil"/>
            </w:tcBorders>
          </w:tcPr>
          <w:p>
            <w:pPr>
              <w:pStyle w:val="TableParagraph"/>
              <w:ind w:left="79"/>
              <w:jc w:val="left"/>
              <w:rPr>
                <w:sz w:val="17"/>
              </w:rPr>
            </w:pPr>
            <w:r>
              <w:rPr>
                <w:w w:val="95"/>
                <w:sz w:val="17"/>
              </w:rPr>
              <w:t>Nuevo León</w:t>
            </w:r>
          </w:p>
        </w:tc>
        <w:tc>
          <w:tcPr>
            <w:tcW w:w="541" w:type="dxa"/>
            <w:tcBorders>
              <w:top w:val="nil"/>
              <w:left w:val="nil"/>
              <w:bottom w:val="nil"/>
              <w:right w:val="nil"/>
            </w:tcBorders>
          </w:tcPr>
          <w:p>
            <w:pPr>
              <w:pStyle w:val="TableParagraph"/>
              <w:ind w:left="132"/>
              <w:jc w:val="left"/>
              <w:rPr>
                <w:sz w:val="17"/>
              </w:rPr>
            </w:pPr>
            <w:r>
              <w:rPr>
                <w:sz w:val="17"/>
              </w:rPr>
              <w:t>100</w:t>
            </w:r>
          </w:p>
        </w:tc>
      </w:tr>
      <w:tr>
        <w:trPr>
          <w:trHeight w:val="319" w:hRule="exact"/>
        </w:trPr>
        <w:tc>
          <w:tcPr>
            <w:tcW w:w="346" w:type="dxa"/>
            <w:tcBorders>
              <w:top w:val="nil"/>
              <w:left w:val="nil"/>
              <w:bottom w:val="nil"/>
              <w:right w:val="nil"/>
            </w:tcBorders>
          </w:tcPr>
          <w:p>
            <w:pPr>
              <w:pStyle w:val="TableParagraph"/>
              <w:ind w:left="101"/>
              <w:jc w:val="center"/>
              <w:rPr>
                <w:sz w:val="17"/>
              </w:rPr>
            </w:pPr>
            <w:r>
              <w:rPr>
                <w:sz w:val="17"/>
              </w:rPr>
              <w:t>4</w:t>
            </w:r>
          </w:p>
        </w:tc>
        <w:tc>
          <w:tcPr>
            <w:tcW w:w="1621" w:type="dxa"/>
            <w:tcBorders>
              <w:top w:val="nil"/>
              <w:left w:val="nil"/>
              <w:bottom w:val="nil"/>
              <w:right w:val="nil"/>
            </w:tcBorders>
          </w:tcPr>
          <w:p>
            <w:pPr>
              <w:pStyle w:val="TableParagraph"/>
              <w:ind w:left="79"/>
              <w:jc w:val="left"/>
              <w:rPr>
                <w:sz w:val="17"/>
              </w:rPr>
            </w:pPr>
            <w:r>
              <w:rPr>
                <w:sz w:val="17"/>
              </w:rPr>
              <w:t>Campeche</w:t>
            </w:r>
          </w:p>
        </w:tc>
        <w:tc>
          <w:tcPr>
            <w:tcW w:w="528" w:type="dxa"/>
            <w:tcBorders>
              <w:top w:val="nil"/>
              <w:left w:val="nil"/>
              <w:bottom w:val="nil"/>
              <w:right w:val="nil"/>
            </w:tcBorders>
          </w:tcPr>
          <w:p>
            <w:pPr>
              <w:pStyle w:val="TableParagraph"/>
              <w:ind w:left="166"/>
              <w:jc w:val="left"/>
              <w:rPr>
                <w:sz w:val="17"/>
              </w:rPr>
            </w:pPr>
            <w:r>
              <w:rPr>
                <w:sz w:val="17"/>
              </w:rPr>
              <w:t>40</w:t>
            </w:r>
          </w:p>
        </w:tc>
        <w:tc>
          <w:tcPr>
            <w:tcW w:w="399" w:type="dxa"/>
            <w:tcBorders>
              <w:top w:val="nil"/>
              <w:left w:val="nil"/>
              <w:bottom w:val="nil"/>
              <w:right w:val="nil"/>
            </w:tcBorders>
          </w:tcPr>
          <w:p>
            <w:pPr>
              <w:pStyle w:val="TableParagraph"/>
              <w:ind w:right="79"/>
              <w:rPr>
                <w:sz w:val="17"/>
              </w:rPr>
            </w:pPr>
            <w:r>
              <w:rPr>
                <w:sz w:val="17"/>
              </w:rPr>
              <w:t>20</w:t>
            </w:r>
          </w:p>
        </w:tc>
        <w:tc>
          <w:tcPr>
            <w:tcW w:w="1215" w:type="dxa"/>
            <w:tcBorders>
              <w:top w:val="nil"/>
              <w:left w:val="nil"/>
              <w:bottom w:val="nil"/>
              <w:right w:val="nil"/>
            </w:tcBorders>
          </w:tcPr>
          <w:p>
            <w:pPr>
              <w:pStyle w:val="TableParagraph"/>
              <w:ind w:left="79"/>
              <w:jc w:val="left"/>
              <w:rPr>
                <w:sz w:val="17"/>
              </w:rPr>
            </w:pPr>
            <w:r>
              <w:rPr>
                <w:sz w:val="17"/>
              </w:rPr>
              <w:t>Oaxaca</w:t>
            </w:r>
          </w:p>
        </w:tc>
        <w:tc>
          <w:tcPr>
            <w:tcW w:w="541" w:type="dxa"/>
            <w:tcBorders>
              <w:top w:val="nil"/>
              <w:left w:val="nil"/>
              <w:bottom w:val="nil"/>
              <w:right w:val="nil"/>
            </w:tcBorders>
          </w:tcPr>
          <w:p>
            <w:pPr>
              <w:pStyle w:val="TableParagraph"/>
              <w:ind w:left="174"/>
              <w:jc w:val="left"/>
              <w:rPr>
                <w:sz w:val="17"/>
              </w:rPr>
            </w:pPr>
            <w:r>
              <w:rPr>
                <w:sz w:val="17"/>
              </w:rPr>
              <w:t>68</w:t>
            </w:r>
          </w:p>
        </w:tc>
      </w:tr>
      <w:tr>
        <w:trPr>
          <w:trHeight w:val="319" w:hRule="exact"/>
        </w:trPr>
        <w:tc>
          <w:tcPr>
            <w:tcW w:w="346" w:type="dxa"/>
            <w:tcBorders>
              <w:top w:val="nil"/>
              <w:left w:val="nil"/>
              <w:bottom w:val="nil"/>
              <w:right w:val="nil"/>
            </w:tcBorders>
          </w:tcPr>
          <w:p>
            <w:pPr>
              <w:pStyle w:val="TableParagraph"/>
              <w:spacing w:before="62"/>
              <w:ind w:left="101"/>
              <w:jc w:val="center"/>
              <w:rPr>
                <w:sz w:val="17"/>
              </w:rPr>
            </w:pPr>
            <w:r>
              <w:rPr>
                <w:sz w:val="17"/>
              </w:rPr>
              <w:t>5</w:t>
            </w:r>
          </w:p>
        </w:tc>
        <w:tc>
          <w:tcPr>
            <w:tcW w:w="1621" w:type="dxa"/>
            <w:tcBorders>
              <w:top w:val="nil"/>
              <w:left w:val="nil"/>
              <w:bottom w:val="nil"/>
              <w:right w:val="nil"/>
            </w:tcBorders>
          </w:tcPr>
          <w:p>
            <w:pPr>
              <w:pStyle w:val="TableParagraph"/>
              <w:spacing w:before="62"/>
              <w:ind w:left="79"/>
              <w:jc w:val="left"/>
              <w:rPr>
                <w:sz w:val="17"/>
              </w:rPr>
            </w:pPr>
            <w:r>
              <w:rPr>
                <w:sz w:val="17"/>
              </w:rPr>
              <w:t>Chiapas</w:t>
            </w:r>
          </w:p>
        </w:tc>
        <w:tc>
          <w:tcPr>
            <w:tcW w:w="528" w:type="dxa"/>
            <w:tcBorders>
              <w:top w:val="nil"/>
              <w:left w:val="nil"/>
              <w:bottom w:val="nil"/>
              <w:right w:val="nil"/>
            </w:tcBorders>
          </w:tcPr>
          <w:p>
            <w:pPr>
              <w:pStyle w:val="TableParagraph"/>
              <w:spacing w:before="62"/>
              <w:ind w:left="166"/>
              <w:jc w:val="left"/>
              <w:rPr>
                <w:sz w:val="17"/>
              </w:rPr>
            </w:pPr>
            <w:r>
              <w:rPr>
                <w:sz w:val="17"/>
              </w:rPr>
              <w:t>91</w:t>
            </w:r>
          </w:p>
        </w:tc>
        <w:tc>
          <w:tcPr>
            <w:tcW w:w="399" w:type="dxa"/>
            <w:tcBorders>
              <w:top w:val="nil"/>
              <w:left w:val="nil"/>
              <w:bottom w:val="nil"/>
              <w:right w:val="nil"/>
            </w:tcBorders>
          </w:tcPr>
          <w:p>
            <w:pPr>
              <w:pStyle w:val="TableParagraph"/>
              <w:spacing w:before="62"/>
              <w:ind w:right="79"/>
              <w:rPr>
                <w:sz w:val="17"/>
              </w:rPr>
            </w:pPr>
            <w:r>
              <w:rPr>
                <w:sz w:val="17"/>
              </w:rPr>
              <w:t>21</w:t>
            </w:r>
          </w:p>
        </w:tc>
        <w:tc>
          <w:tcPr>
            <w:tcW w:w="1215" w:type="dxa"/>
            <w:tcBorders>
              <w:top w:val="nil"/>
              <w:left w:val="nil"/>
              <w:bottom w:val="nil"/>
              <w:right w:val="nil"/>
            </w:tcBorders>
          </w:tcPr>
          <w:p>
            <w:pPr>
              <w:pStyle w:val="TableParagraph"/>
              <w:spacing w:before="62"/>
              <w:ind w:left="79"/>
              <w:jc w:val="left"/>
              <w:rPr>
                <w:sz w:val="17"/>
              </w:rPr>
            </w:pPr>
            <w:r>
              <w:rPr>
                <w:sz w:val="17"/>
              </w:rPr>
              <w:t>Puebla</w:t>
            </w:r>
          </w:p>
        </w:tc>
        <w:tc>
          <w:tcPr>
            <w:tcW w:w="541" w:type="dxa"/>
            <w:tcBorders>
              <w:top w:val="nil"/>
              <w:left w:val="nil"/>
              <w:bottom w:val="nil"/>
              <w:right w:val="nil"/>
            </w:tcBorders>
          </w:tcPr>
          <w:p>
            <w:pPr>
              <w:pStyle w:val="TableParagraph"/>
              <w:spacing w:before="62"/>
              <w:ind w:left="132"/>
              <w:jc w:val="left"/>
              <w:rPr>
                <w:sz w:val="17"/>
              </w:rPr>
            </w:pPr>
            <w:r>
              <w:rPr>
                <w:sz w:val="17"/>
              </w:rPr>
              <w:t>215</w:t>
            </w:r>
          </w:p>
        </w:tc>
      </w:tr>
      <w:tr>
        <w:trPr>
          <w:trHeight w:val="310" w:hRule="exact"/>
        </w:trPr>
        <w:tc>
          <w:tcPr>
            <w:tcW w:w="346" w:type="dxa"/>
            <w:tcBorders>
              <w:top w:val="nil"/>
              <w:left w:val="nil"/>
              <w:bottom w:val="nil"/>
              <w:right w:val="nil"/>
            </w:tcBorders>
          </w:tcPr>
          <w:p>
            <w:pPr>
              <w:pStyle w:val="TableParagraph"/>
              <w:ind w:left="101"/>
              <w:jc w:val="center"/>
              <w:rPr>
                <w:sz w:val="17"/>
              </w:rPr>
            </w:pPr>
            <w:r>
              <w:rPr>
                <w:sz w:val="17"/>
              </w:rPr>
              <w:t>6</w:t>
            </w:r>
          </w:p>
        </w:tc>
        <w:tc>
          <w:tcPr>
            <w:tcW w:w="1621" w:type="dxa"/>
            <w:tcBorders>
              <w:top w:val="nil"/>
              <w:left w:val="nil"/>
              <w:bottom w:val="nil"/>
              <w:right w:val="nil"/>
            </w:tcBorders>
          </w:tcPr>
          <w:p>
            <w:pPr>
              <w:pStyle w:val="TableParagraph"/>
              <w:ind w:left="79"/>
              <w:jc w:val="left"/>
              <w:rPr>
                <w:sz w:val="17"/>
              </w:rPr>
            </w:pPr>
            <w:r>
              <w:rPr>
                <w:sz w:val="17"/>
              </w:rPr>
              <w:t>Chihuahua</w:t>
            </w:r>
          </w:p>
        </w:tc>
        <w:tc>
          <w:tcPr>
            <w:tcW w:w="528" w:type="dxa"/>
            <w:tcBorders>
              <w:top w:val="nil"/>
              <w:left w:val="nil"/>
              <w:bottom w:val="nil"/>
              <w:right w:val="nil"/>
            </w:tcBorders>
          </w:tcPr>
          <w:p>
            <w:pPr>
              <w:pStyle w:val="TableParagraph"/>
              <w:ind w:left="166"/>
              <w:jc w:val="left"/>
              <w:rPr>
                <w:sz w:val="17"/>
              </w:rPr>
            </w:pPr>
            <w:r>
              <w:rPr>
                <w:sz w:val="17"/>
              </w:rPr>
              <w:t>76</w:t>
            </w:r>
          </w:p>
        </w:tc>
        <w:tc>
          <w:tcPr>
            <w:tcW w:w="399" w:type="dxa"/>
            <w:tcBorders>
              <w:top w:val="nil"/>
              <w:left w:val="nil"/>
              <w:bottom w:val="nil"/>
              <w:right w:val="nil"/>
            </w:tcBorders>
          </w:tcPr>
          <w:p>
            <w:pPr>
              <w:pStyle w:val="TableParagraph"/>
              <w:ind w:right="79"/>
              <w:rPr>
                <w:sz w:val="17"/>
              </w:rPr>
            </w:pPr>
            <w:r>
              <w:rPr>
                <w:sz w:val="17"/>
              </w:rPr>
              <w:t>22</w:t>
            </w:r>
          </w:p>
        </w:tc>
        <w:tc>
          <w:tcPr>
            <w:tcW w:w="1215" w:type="dxa"/>
            <w:tcBorders>
              <w:top w:val="nil"/>
              <w:left w:val="nil"/>
              <w:bottom w:val="nil"/>
              <w:right w:val="nil"/>
            </w:tcBorders>
          </w:tcPr>
          <w:p>
            <w:pPr>
              <w:pStyle w:val="TableParagraph"/>
              <w:ind w:left="79"/>
              <w:jc w:val="left"/>
              <w:rPr>
                <w:sz w:val="17"/>
              </w:rPr>
            </w:pPr>
            <w:r>
              <w:rPr>
                <w:sz w:val="17"/>
              </w:rPr>
              <w:t>Querétaro</w:t>
            </w:r>
          </w:p>
        </w:tc>
        <w:tc>
          <w:tcPr>
            <w:tcW w:w="541" w:type="dxa"/>
            <w:tcBorders>
              <w:top w:val="nil"/>
              <w:left w:val="nil"/>
              <w:bottom w:val="nil"/>
              <w:right w:val="nil"/>
            </w:tcBorders>
          </w:tcPr>
          <w:p>
            <w:pPr>
              <w:pStyle w:val="TableParagraph"/>
              <w:ind w:left="174"/>
              <w:jc w:val="left"/>
              <w:rPr>
                <w:sz w:val="17"/>
              </w:rPr>
            </w:pPr>
            <w:r>
              <w:rPr>
                <w:sz w:val="17"/>
              </w:rPr>
              <w:t>56</w:t>
            </w:r>
          </w:p>
        </w:tc>
      </w:tr>
      <w:tr>
        <w:trPr>
          <w:trHeight w:val="310" w:hRule="exact"/>
        </w:trPr>
        <w:tc>
          <w:tcPr>
            <w:tcW w:w="346" w:type="dxa"/>
            <w:tcBorders>
              <w:top w:val="nil"/>
              <w:left w:val="nil"/>
              <w:bottom w:val="nil"/>
              <w:right w:val="nil"/>
            </w:tcBorders>
          </w:tcPr>
          <w:p>
            <w:pPr>
              <w:pStyle w:val="TableParagraph"/>
              <w:spacing w:before="53"/>
              <w:ind w:left="101"/>
              <w:jc w:val="center"/>
              <w:rPr>
                <w:sz w:val="17"/>
              </w:rPr>
            </w:pPr>
            <w:r>
              <w:rPr>
                <w:sz w:val="17"/>
              </w:rPr>
              <w:t>7</w:t>
            </w:r>
          </w:p>
        </w:tc>
        <w:tc>
          <w:tcPr>
            <w:tcW w:w="1621" w:type="dxa"/>
            <w:tcBorders>
              <w:top w:val="nil"/>
              <w:left w:val="nil"/>
              <w:bottom w:val="nil"/>
              <w:right w:val="nil"/>
            </w:tcBorders>
          </w:tcPr>
          <w:p>
            <w:pPr>
              <w:pStyle w:val="TableParagraph"/>
              <w:spacing w:before="53"/>
              <w:ind w:left="79"/>
              <w:jc w:val="left"/>
              <w:rPr>
                <w:sz w:val="17"/>
              </w:rPr>
            </w:pPr>
            <w:r>
              <w:rPr>
                <w:sz w:val="17"/>
              </w:rPr>
              <w:t>Coahuila</w:t>
            </w:r>
          </w:p>
        </w:tc>
        <w:tc>
          <w:tcPr>
            <w:tcW w:w="528" w:type="dxa"/>
            <w:tcBorders>
              <w:top w:val="nil"/>
              <w:left w:val="nil"/>
              <w:bottom w:val="nil"/>
              <w:right w:val="nil"/>
            </w:tcBorders>
          </w:tcPr>
          <w:p>
            <w:pPr>
              <w:pStyle w:val="TableParagraph"/>
              <w:spacing w:before="53"/>
              <w:ind w:left="166"/>
              <w:jc w:val="left"/>
              <w:rPr>
                <w:sz w:val="17"/>
              </w:rPr>
            </w:pPr>
            <w:r>
              <w:rPr>
                <w:sz w:val="17"/>
              </w:rPr>
              <w:t>88</w:t>
            </w:r>
          </w:p>
        </w:tc>
        <w:tc>
          <w:tcPr>
            <w:tcW w:w="399" w:type="dxa"/>
            <w:tcBorders>
              <w:top w:val="nil"/>
              <w:left w:val="nil"/>
              <w:bottom w:val="nil"/>
              <w:right w:val="nil"/>
            </w:tcBorders>
          </w:tcPr>
          <w:p>
            <w:pPr>
              <w:pStyle w:val="TableParagraph"/>
              <w:spacing w:before="53"/>
              <w:ind w:right="79"/>
              <w:rPr>
                <w:sz w:val="17"/>
              </w:rPr>
            </w:pPr>
            <w:r>
              <w:rPr>
                <w:sz w:val="17"/>
              </w:rPr>
              <w:t>23</w:t>
            </w:r>
          </w:p>
        </w:tc>
        <w:tc>
          <w:tcPr>
            <w:tcW w:w="1215" w:type="dxa"/>
            <w:tcBorders>
              <w:top w:val="nil"/>
              <w:left w:val="nil"/>
              <w:bottom w:val="nil"/>
              <w:right w:val="nil"/>
            </w:tcBorders>
          </w:tcPr>
          <w:p>
            <w:pPr>
              <w:pStyle w:val="TableParagraph"/>
              <w:spacing w:before="53"/>
              <w:ind w:left="79"/>
              <w:jc w:val="left"/>
              <w:rPr>
                <w:sz w:val="17"/>
              </w:rPr>
            </w:pPr>
            <w:r>
              <w:rPr>
                <w:sz w:val="17"/>
              </w:rPr>
              <w:t>Quintana Roo</w:t>
            </w:r>
          </w:p>
        </w:tc>
        <w:tc>
          <w:tcPr>
            <w:tcW w:w="541" w:type="dxa"/>
            <w:tcBorders>
              <w:top w:val="nil"/>
              <w:left w:val="nil"/>
              <w:bottom w:val="nil"/>
              <w:right w:val="nil"/>
            </w:tcBorders>
          </w:tcPr>
          <w:p>
            <w:pPr>
              <w:pStyle w:val="TableParagraph"/>
              <w:spacing w:before="53"/>
              <w:ind w:left="174"/>
              <w:jc w:val="left"/>
              <w:rPr>
                <w:sz w:val="17"/>
              </w:rPr>
            </w:pPr>
            <w:r>
              <w:rPr>
                <w:sz w:val="17"/>
              </w:rPr>
              <w:t>37</w:t>
            </w:r>
          </w:p>
        </w:tc>
      </w:tr>
      <w:tr>
        <w:trPr>
          <w:trHeight w:val="284" w:hRule="exact"/>
        </w:trPr>
        <w:tc>
          <w:tcPr>
            <w:tcW w:w="346" w:type="dxa"/>
            <w:tcBorders>
              <w:top w:val="nil"/>
              <w:left w:val="nil"/>
              <w:bottom w:val="nil"/>
              <w:right w:val="nil"/>
            </w:tcBorders>
          </w:tcPr>
          <w:p>
            <w:pPr>
              <w:pStyle w:val="TableParagraph"/>
              <w:ind w:left="101"/>
              <w:jc w:val="center"/>
              <w:rPr>
                <w:sz w:val="17"/>
              </w:rPr>
            </w:pPr>
            <w:r>
              <w:rPr>
                <w:sz w:val="17"/>
              </w:rPr>
              <w:t>8</w:t>
            </w:r>
          </w:p>
        </w:tc>
        <w:tc>
          <w:tcPr>
            <w:tcW w:w="1621" w:type="dxa"/>
            <w:tcBorders>
              <w:top w:val="nil"/>
              <w:left w:val="nil"/>
              <w:bottom w:val="nil"/>
              <w:right w:val="nil"/>
            </w:tcBorders>
          </w:tcPr>
          <w:p>
            <w:pPr>
              <w:pStyle w:val="TableParagraph"/>
              <w:ind w:left="79"/>
              <w:jc w:val="left"/>
              <w:rPr>
                <w:sz w:val="17"/>
              </w:rPr>
            </w:pPr>
            <w:r>
              <w:rPr>
                <w:sz w:val="17"/>
              </w:rPr>
              <w:t>Colima</w:t>
            </w:r>
          </w:p>
        </w:tc>
        <w:tc>
          <w:tcPr>
            <w:tcW w:w="528" w:type="dxa"/>
            <w:tcBorders>
              <w:top w:val="nil"/>
              <w:left w:val="nil"/>
              <w:bottom w:val="nil"/>
              <w:right w:val="nil"/>
            </w:tcBorders>
          </w:tcPr>
          <w:p>
            <w:pPr>
              <w:pStyle w:val="TableParagraph"/>
              <w:ind w:left="166"/>
              <w:jc w:val="left"/>
              <w:rPr>
                <w:sz w:val="17"/>
              </w:rPr>
            </w:pPr>
            <w:r>
              <w:rPr>
                <w:sz w:val="17"/>
              </w:rPr>
              <w:t>20</w:t>
            </w:r>
          </w:p>
        </w:tc>
        <w:tc>
          <w:tcPr>
            <w:tcW w:w="399" w:type="dxa"/>
            <w:tcBorders>
              <w:top w:val="nil"/>
              <w:left w:val="nil"/>
              <w:bottom w:val="nil"/>
              <w:right w:val="nil"/>
            </w:tcBorders>
          </w:tcPr>
          <w:p>
            <w:pPr>
              <w:pStyle w:val="TableParagraph"/>
              <w:ind w:right="79"/>
              <w:rPr>
                <w:sz w:val="17"/>
              </w:rPr>
            </w:pPr>
            <w:r>
              <w:rPr>
                <w:sz w:val="17"/>
              </w:rPr>
              <w:t>24</w:t>
            </w:r>
          </w:p>
        </w:tc>
        <w:tc>
          <w:tcPr>
            <w:tcW w:w="1215" w:type="dxa"/>
            <w:tcBorders>
              <w:top w:val="nil"/>
              <w:left w:val="nil"/>
              <w:bottom w:val="nil"/>
              <w:right w:val="nil"/>
            </w:tcBorders>
          </w:tcPr>
          <w:p>
            <w:pPr>
              <w:pStyle w:val="TableParagraph"/>
              <w:ind w:left="79"/>
              <w:jc w:val="left"/>
              <w:rPr>
                <w:sz w:val="17"/>
              </w:rPr>
            </w:pPr>
            <w:r>
              <w:rPr>
                <w:w w:val="95"/>
                <w:sz w:val="17"/>
              </w:rPr>
              <w:t>San Luis Potosí</w:t>
            </w:r>
          </w:p>
        </w:tc>
        <w:tc>
          <w:tcPr>
            <w:tcW w:w="541" w:type="dxa"/>
            <w:tcBorders>
              <w:top w:val="nil"/>
              <w:left w:val="nil"/>
              <w:bottom w:val="nil"/>
              <w:right w:val="nil"/>
            </w:tcBorders>
          </w:tcPr>
          <w:p>
            <w:pPr>
              <w:pStyle w:val="TableParagraph"/>
              <w:ind w:left="174"/>
              <w:jc w:val="left"/>
              <w:rPr>
                <w:sz w:val="17"/>
              </w:rPr>
            </w:pPr>
            <w:r>
              <w:rPr>
                <w:sz w:val="17"/>
              </w:rPr>
              <w:t>62</w:t>
            </w:r>
          </w:p>
        </w:tc>
      </w:tr>
      <w:tr>
        <w:trPr>
          <w:trHeight w:val="284" w:hRule="exact"/>
        </w:trPr>
        <w:tc>
          <w:tcPr>
            <w:tcW w:w="346" w:type="dxa"/>
            <w:tcBorders>
              <w:top w:val="nil"/>
              <w:left w:val="nil"/>
              <w:bottom w:val="nil"/>
              <w:right w:val="nil"/>
            </w:tcBorders>
          </w:tcPr>
          <w:p>
            <w:pPr>
              <w:pStyle w:val="TableParagraph"/>
              <w:ind w:left="101"/>
              <w:jc w:val="center"/>
              <w:rPr>
                <w:sz w:val="17"/>
              </w:rPr>
            </w:pPr>
            <w:r>
              <w:rPr>
                <w:sz w:val="17"/>
              </w:rPr>
              <w:t>9</w:t>
            </w:r>
          </w:p>
        </w:tc>
        <w:tc>
          <w:tcPr>
            <w:tcW w:w="1621" w:type="dxa"/>
            <w:tcBorders>
              <w:top w:val="nil"/>
              <w:left w:val="nil"/>
              <w:bottom w:val="nil"/>
              <w:right w:val="nil"/>
            </w:tcBorders>
          </w:tcPr>
          <w:p>
            <w:pPr>
              <w:pStyle w:val="TableParagraph"/>
              <w:ind w:left="79"/>
              <w:jc w:val="left"/>
              <w:rPr>
                <w:sz w:val="17"/>
              </w:rPr>
            </w:pPr>
            <w:r>
              <w:rPr>
                <w:w w:val="95"/>
                <w:sz w:val="17"/>
              </w:rPr>
              <w:t>Distrito Federal</w:t>
            </w:r>
          </w:p>
        </w:tc>
        <w:tc>
          <w:tcPr>
            <w:tcW w:w="528" w:type="dxa"/>
            <w:tcBorders>
              <w:top w:val="nil"/>
              <w:left w:val="nil"/>
              <w:bottom w:val="nil"/>
              <w:right w:val="nil"/>
            </w:tcBorders>
          </w:tcPr>
          <w:p>
            <w:pPr>
              <w:pStyle w:val="TableParagraph"/>
              <w:ind w:left="124"/>
              <w:jc w:val="left"/>
              <w:rPr>
                <w:sz w:val="17"/>
              </w:rPr>
            </w:pPr>
            <w:r>
              <w:rPr>
                <w:sz w:val="17"/>
              </w:rPr>
              <w:t>377</w:t>
            </w:r>
          </w:p>
        </w:tc>
        <w:tc>
          <w:tcPr>
            <w:tcW w:w="399" w:type="dxa"/>
            <w:tcBorders>
              <w:top w:val="nil"/>
              <w:left w:val="nil"/>
              <w:bottom w:val="nil"/>
              <w:right w:val="nil"/>
            </w:tcBorders>
          </w:tcPr>
          <w:p>
            <w:pPr>
              <w:pStyle w:val="TableParagraph"/>
              <w:ind w:right="79"/>
              <w:rPr>
                <w:sz w:val="17"/>
              </w:rPr>
            </w:pPr>
            <w:r>
              <w:rPr>
                <w:sz w:val="17"/>
              </w:rPr>
              <w:t>25</w:t>
            </w:r>
          </w:p>
        </w:tc>
        <w:tc>
          <w:tcPr>
            <w:tcW w:w="1215" w:type="dxa"/>
            <w:tcBorders>
              <w:top w:val="nil"/>
              <w:left w:val="nil"/>
              <w:bottom w:val="nil"/>
              <w:right w:val="nil"/>
            </w:tcBorders>
          </w:tcPr>
          <w:p>
            <w:pPr>
              <w:pStyle w:val="TableParagraph"/>
              <w:ind w:left="79"/>
              <w:jc w:val="left"/>
              <w:rPr>
                <w:sz w:val="17"/>
              </w:rPr>
            </w:pPr>
            <w:r>
              <w:rPr>
                <w:sz w:val="17"/>
              </w:rPr>
              <w:t>Sinaloa</w:t>
            </w:r>
          </w:p>
        </w:tc>
        <w:tc>
          <w:tcPr>
            <w:tcW w:w="541" w:type="dxa"/>
            <w:tcBorders>
              <w:top w:val="nil"/>
              <w:left w:val="nil"/>
              <w:bottom w:val="nil"/>
              <w:right w:val="nil"/>
            </w:tcBorders>
          </w:tcPr>
          <w:p>
            <w:pPr>
              <w:pStyle w:val="TableParagraph"/>
              <w:ind w:left="174"/>
              <w:jc w:val="left"/>
              <w:rPr>
                <w:sz w:val="17"/>
              </w:rPr>
            </w:pPr>
            <w:r>
              <w:rPr>
                <w:sz w:val="17"/>
              </w:rPr>
              <w:t>72</w:t>
            </w:r>
          </w:p>
        </w:tc>
      </w:tr>
      <w:tr>
        <w:trPr>
          <w:trHeight w:val="267" w:hRule="exact"/>
        </w:trPr>
        <w:tc>
          <w:tcPr>
            <w:tcW w:w="346" w:type="dxa"/>
            <w:tcBorders>
              <w:top w:val="nil"/>
              <w:left w:val="nil"/>
              <w:right w:val="nil"/>
            </w:tcBorders>
          </w:tcPr>
          <w:p>
            <w:pPr>
              <w:pStyle w:val="TableParagraph"/>
              <w:ind w:left="76" w:right="60"/>
              <w:jc w:val="center"/>
              <w:rPr>
                <w:sz w:val="17"/>
              </w:rPr>
            </w:pPr>
            <w:r>
              <w:rPr>
                <w:sz w:val="17"/>
              </w:rPr>
              <w:t>10</w:t>
            </w:r>
          </w:p>
        </w:tc>
        <w:tc>
          <w:tcPr>
            <w:tcW w:w="1621" w:type="dxa"/>
            <w:tcBorders>
              <w:top w:val="nil"/>
              <w:left w:val="nil"/>
              <w:right w:val="nil"/>
            </w:tcBorders>
          </w:tcPr>
          <w:p>
            <w:pPr>
              <w:pStyle w:val="TableParagraph"/>
              <w:ind w:left="79"/>
              <w:jc w:val="left"/>
              <w:rPr>
                <w:sz w:val="17"/>
              </w:rPr>
            </w:pPr>
            <w:r>
              <w:rPr>
                <w:sz w:val="17"/>
              </w:rPr>
              <w:t>Durango</w:t>
            </w:r>
          </w:p>
        </w:tc>
        <w:tc>
          <w:tcPr>
            <w:tcW w:w="528" w:type="dxa"/>
            <w:tcBorders>
              <w:top w:val="nil"/>
              <w:left w:val="nil"/>
              <w:right w:val="nil"/>
            </w:tcBorders>
          </w:tcPr>
          <w:p>
            <w:pPr>
              <w:pStyle w:val="TableParagraph"/>
              <w:ind w:left="166"/>
              <w:jc w:val="left"/>
              <w:rPr>
                <w:sz w:val="17"/>
              </w:rPr>
            </w:pPr>
            <w:r>
              <w:rPr>
                <w:sz w:val="17"/>
              </w:rPr>
              <w:t>43</w:t>
            </w:r>
          </w:p>
        </w:tc>
        <w:tc>
          <w:tcPr>
            <w:tcW w:w="399" w:type="dxa"/>
            <w:tcBorders>
              <w:top w:val="nil"/>
              <w:left w:val="nil"/>
              <w:right w:val="nil"/>
            </w:tcBorders>
          </w:tcPr>
          <w:p>
            <w:pPr>
              <w:pStyle w:val="TableParagraph"/>
              <w:ind w:right="79"/>
              <w:rPr>
                <w:sz w:val="17"/>
              </w:rPr>
            </w:pPr>
            <w:r>
              <w:rPr>
                <w:sz w:val="17"/>
              </w:rPr>
              <w:t>26</w:t>
            </w:r>
          </w:p>
        </w:tc>
        <w:tc>
          <w:tcPr>
            <w:tcW w:w="1215" w:type="dxa"/>
            <w:tcBorders>
              <w:top w:val="nil"/>
              <w:left w:val="nil"/>
              <w:right w:val="nil"/>
            </w:tcBorders>
          </w:tcPr>
          <w:p>
            <w:pPr>
              <w:pStyle w:val="TableParagraph"/>
              <w:ind w:left="79"/>
              <w:jc w:val="left"/>
              <w:rPr>
                <w:sz w:val="17"/>
              </w:rPr>
            </w:pPr>
            <w:r>
              <w:rPr>
                <w:sz w:val="17"/>
              </w:rPr>
              <w:t>Sonora</w:t>
            </w:r>
          </w:p>
        </w:tc>
        <w:tc>
          <w:tcPr>
            <w:tcW w:w="541" w:type="dxa"/>
            <w:tcBorders>
              <w:top w:val="nil"/>
              <w:left w:val="nil"/>
              <w:right w:val="nil"/>
            </w:tcBorders>
          </w:tcPr>
          <w:p>
            <w:pPr>
              <w:pStyle w:val="TableParagraph"/>
              <w:ind w:left="174"/>
              <w:jc w:val="left"/>
              <w:rPr>
                <w:sz w:val="17"/>
              </w:rPr>
            </w:pPr>
            <w:r>
              <w:rPr>
                <w:sz w:val="17"/>
              </w:rPr>
              <w:t>96</w:t>
            </w:r>
          </w:p>
        </w:tc>
      </w:tr>
    </w:tbl>
    <w:p>
      <w:pPr>
        <w:spacing w:before="36"/>
        <w:ind w:left="42" w:right="1175" w:firstLine="0"/>
        <w:jc w:val="right"/>
        <w:rPr>
          <w:sz w:val="19"/>
        </w:rPr>
      </w:pPr>
      <w:r>
        <w:rPr>
          <w:color w:val="A7A9AC"/>
          <w:sz w:val="19"/>
        </w:rPr>
        <w:t>Continúa...</w:t>
      </w:r>
    </w:p>
    <w:p>
      <w:pPr>
        <w:pStyle w:val="BodyText"/>
        <w:spacing w:before="3"/>
        <w:rPr>
          <w:sz w:val="28"/>
        </w:rPr>
      </w:pPr>
      <w:r>
        <w:rPr/>
        <w:pict>
          <v:line style="position:absolute;mso-position-horizontal-relative:page;mso-position-vertical-relative:paragraph;z-index:2968;mso-wrap-distance-left:0;mso-wrap-distance-right:0" from="54pt,18.486572pt" to="101.906pt,18.486572pt" stroked="true" strokeweight=".5pt" strokecolor="#000000">
            <w10:wrap type="topAndBottom"/>
          </v:line>
        </w:pict>
      </w:r>
    </w:p>
    <w:p>
      <w:pPr>
        <w:spacing w:line="273" w:lineRule="auto" w:before="20"/>
        <w:ind w:left="120" w:right="106" w:firstLine="0"/>
        <w:jc w:val="left"/>
        <w:rPr>
          <w:sz w:val="19"/>
        </w:rPr>
      </w:pPr>
      <w:r>
        <w:rPr>
          <w:sz w:val="19"/>
        </w:rPr>
        <w:t>secundaria</w:t>
      </w:r>
      <w:r>
        <w:rPr>
          <w:spacing w:val="-32"/>
          <w:sz w:val="19"/>
        </w:rPr>
        <w:t> </w:t>
      </w:r>
      <w:r>
        <w:rPr>
          <w:spacing w:val="-3"/>
          <w:sz w:val="19"/>
        </w:rPr>
        <w:t>alta”,</w:t>
      </w:r>
      <w:r>
        <w:rPr>
          <w:spacing w:val="-32"/>
          <w:sz w:val="19"/>
        </w:rPr>
        <w:t> </w:t>
      </w:r>
      <w:r>
        <w:rPr>
          <w:sz w:val="19"/>
        </w:rPr>
        <w:t>el</w:t>
      </w:r>
      <w:r>
        <w:rPr>
          <w:spacing w:val="-32"/>
          <w:sz w:val="19"/>
        </w:rPr>
        <w:t> </w:t>
      </w:r>
      <w:r>
        <w:rPr>
          <w:sz w:val="19"/>
        </w:rPr>
        <w:t>nivel</w:t>
      </w:r>
      <w:r>
        <w:rPr>
          <w:spacing w:val="-32"/>
          <w:sz w:val="19"/>
        </w:rPr>
        <w:t> </w:t>
      </w:r>
      <w:r>
        <w:rPr>
          <w:sz w:val="19"/>
        </w:rPr>
        <w:t>cuatro</w:t>
      </w:r>
      <w:r>
        <w:rPr>
          <w:spacing w:val="-32"/>
          <w:sz w:val="19"/>
        </w:rPr>
        <w:t> </w:t>
      </w:r>
      <w:r>
        <w:rPr>
          <w:sz w:val="19"/>
        </w:rPr>
        <w:t>“educación</w:t>
      </w:r>
      <w:r>
        <w:rPr>
          <w:spacing w:val="-32"/>
          <w:sz w:val="19"/>
        </w:rPr>
        <w:t> </w:t>
      </w:r>
      <w:r>
        <w:rPr>
          <w:sz w:val="19"/>
        </w:rPr>
        <w:t>postsecundaria</w:t>
      </w:r>
      <w:r>
        <w:rPr>
          <w:spacing w:val="-32"/>
          <w:sz w:val="19"/>
        </w:rPr>
        <w:t> </w:t>
      </w:r>
      <w:r>
        <w:rPr>
          <w:sz w:val="19"/>
        </w:rPr>
        <w:t>no</w:t>
      </w:r>
      <w:r>
        <w:rPr>
          <w:spacing w:val="-32"/>
          <w:sz w:val="19"/>
        </w:rPr>
        <w:t> </w:t>
      </w:r>
      <w:r>
        <w:rPr>
          <w:sz w:val="19"/>
        </w:rPr>
        <w:t>terciaria”,</w:t>
      </w:r>
      <w:r>
        <w:rPr>
          <w:spacing w:val="-32"/>
          <w:sz w:val="19"/>
        </w:rPr>
        <w:t> </w:t>
      </w:r>
      <w:r>
        <w:rPr>
          <w:sz w:val="19"/>
        </w:rPr>
        <w:t>el</w:t>
      </w:r>
      <w:r>
        <w:rPr>
          <w:spacing w:val="-32"/>
          <w:sz w:val="19"/>
        </w:rPr>
        <w:t> </w:t>
      </w:r>
      <w:r>
        <w:rPr>
          <w:sz w:val="19"/>
        </w:rPr>
        <w:t>nivel</w:t>
      </w:r>
      <w:r>
        <w:rPr>
          <w:spacing w:val="-32"/>
          <w:sz w:val="19"/>
        </w:rPr>
        <w:t> </w:t>
      </w:r>
      <w:r>
        <w:rPr>
          <w:sz w:val="19"/>
        </w:rPr>
        <w:t>cinco,</w:t>
      </w:r>
      <w:r>
        <w:rPr>
          <w:spacing w:val="-32"/>
          <w:sz w:val="19"/>
        </w:rPr>
        <w:t> </w:t>
      </w:r>
      <w:r>
        <w:rPr>
          <w:sz w:val="19"/>
        </w:rPr>
        <w:t>seis,</w:t>
      </w:r>
      <w:r>
        <w:rPr>
          <w:spacing w:val="-32"/>
          <w:sz w:val="19"/>
        </w:rPr>
        <w:t> </w:t>
      </w:r>
      <w:r>
        <w:rPr>
          <w:sz w:val="19"/>
        </w:rPr>
        <w:t>siete</w:t>
      </w:r>
      <w:r>
        <w:rPr>
          <w:spacing w:val="-32"/>
          <w:sz w:val="19"/>
        </w:rPr>
        <w:t> </w:t>
      </w:r>
      <w:r>
        <w:rPr>
          <w:sz w:val="19"/>
        </w:rPr>
        <w:t>y</w:t>
      </w:r>
      <w:r>
        <w:rPr>
          <w:spacing w:val="-32"/>
          <w:sz w:val="19"/>
        </w:rPr>
        <w:t> </w:t>
      </w:r>
      <w:r>
        <w:rPr>
          <w:sz w:val="19"/>
        </w:rPr>
        <w:t>ocho </w:t>
      </w:r>
      <w:r>
        <w:rPr>
          <w:w w:val="95"/>
          <w:sz w:val="19"/>
        </w:rPr>
        <w:t>“educación</w:t>
      </w:r>
      <w:r>
        <w:rPr>
          <w:spacing w:val="-25"/>
          <w:w w:val="95"/>
          <w:sz w:val="19"/>
        </w:rPr>
        <w:t> </w:t>
      </w:r>
      <w:r>
        <w:rPr>
          <w:w w:val="95"/>
          <w:sz w:val="19"/>
        </w:rPr>
        <w:t>terciaria”.</w:t>
      </w:r>
    </w:p>
    <w:p>
      <w:pPr>
        <w:spacing w:line="273" w:lineRule="auto" w:before="2"/>
        <w:ind w:left="119" w:right="116" w:firstLine="360"/>
        <w:jc w:val="both"/>
        <w:rPr>
          <w:sz w:val="19"/>
        </w:rPr>
      </w:pPr>
      <w:r>
        <w:rPr>
          <w:position w:val="6"/>
          <w:sz w:val="11"/>
        </w:rPr>
        <w:t>4</w:t>
      </w:r>
      <w:r>
        <w:rPr>
          <w:spacing w:val="-6"/>
          <w:position w:val="6"/>
          <w:sz w:val="11"/>
        </w:rPr>
        <w:t> </w:t>
      </w:r>
      <w:r>
        <w:rPr>
          <w:sz w:val="19"/>
        </w:rPr>
        <w:t>La</w:t>
      </w:r>
      <w:r>
        <w:rPr>
          <w:spacing w:val="-27"/>
          <w:sz w:val="19"/>
        </w:rPr>
        <w:t> </w:t>
      </w:r>
      <w:r>
        <w:rPr>
          <w:sz w:val="19"/>
        </w:rPr>
        <w:t>Asociación</w:t>
      </w:r>
      <w:r>
        <w:rPr>
          <w:spacing w:val="-27"/>
          <w:sz w:val="19"/>
        </w:rPr>
        <w:t> </w:t>
      </w:r>
      <w:r>
        <w:rPr>
          <w:sz w:val="19"/>
        </w:rPr>
        <w:t>Nacional</w:t>
      </w:r>
      <w:r>
        <w:rPr>
          <w:spacing w:val="-27"/>
          <w:sz w:val="19"/>
        </w:rPr>
        <w:t> </w:t>
      </w:r>
      <w:r>
        <w:rPr>
          <w:sz w:val="19"/>
        </w:rPr>
        <w:t>de</w:t>
      </w:r>
      <w:r>
        <w:rPr>
          <w:spacing w:val="-27"/>
          <w:sz w:val="19"/>
        </w:rPr>
        <w:t> </w:t>
      </w:r>
      <w:r>
        <w:rPr>
          <w:sz w:val="19"/>
        </w:rPr>
        <w:t>Universidades</w:t>
      </w:r>
      <w:r>
        <w:rPr>
          <w:spacing w:val="-27"/>
          <w:sz w:val="19"/>
        </w:rPr>
        <w:t> </w:t>
      </w:r>
      <w:r>
        <w:rPr>
          <w:sz w:val="19"/>
        </w:rPr>
        <w:t>e</w:t>
      </w:r>
      <w:r>
        <w:rPr>
          <w:spacing w:val="-27"/>
          <w:sz w:val="19"/>
        </w:rPr>
        <w:t> </w:t>
      </w:r>
      <w:r>
        <w:rPr>
          <w:sz w:val="19"/>
        </w:rPr>
        <w:t>Instituciones</w:t>
      </w:r>
      <w:r>
        <w:rPr>
          <w:spacing w:val="-27"/>
          <w:sz w:val="19"/>
        </w:rPr>
        <w:t> </w:t>
      </w:r>
      <w:r>
        <w:rPr>
          <w:sz w:val="19"/>
        </w:rPr>
        <w:t>de</w:t>
      </w:r>
      <w:r>
        <w:rPr>
          <w:spacing w:val="-27"/>
          <w:sz w:val="19"/>
        </w:rPr>
        <w:t> </w:t>
      </w:r>
      <w:r>
        <w:rPr>
          <w:sz w:val="19"/>
        </w:rPr>
        <w:t>Educación</w:t>
      </w:r>
      <w:r>
        <w:rPr>
          <w:spacing w:val="-27"/>
          <w:sz w:val="19"/>
        </w:rPr>
        <w:t> </w:t>
      </w:r>
      <w:r>
        <w:rPr>
          <w:sz w:val="19"/>
        </w:rPr>
        <w:t>Superior</w:t>
      </w:r>
      <w:r>
        <w:rPr>
          <w:spacing w:val="-27"/>
          <w:sz w:val="19"/>
        </w:rPr>
        <w:t> </w:t>
      </w:r>
      <w:r>
        <w:rPr>
          <w:w w:val="130"/>
          <w:sz w:val="19"/>
        </w:rPr>
        <w:t>(</w:t>
      </w:r>
      <w:r>
        <w:rPr>
          <w:rFonts w:ascii="PMingLiU" w:hAnsi="PMingLiU"/>
          <w:w w:val="130"/>
          <w:sz w:val="13"/>
        </w:rPr>
        <w:t>anuies</w:t>
      </w:r>
      <w:r>
        <w:rPr>
          <w:w w:val="130"/>
          <w:sz w:val="19"/>
        </w:rPr>
        <w:t>).</w:t>
      </w:r>
      <w:r>
        <w:rPr>
          <w:spacing w:val="-41"/>
          <w:w w:val="130"/>
          <w:sz w:val="19"/>
        </w:rPr>
        <w:t> </w:t>
      </w:r>
      <w:r>
        <w:rPr>
          <w:sz w:val="19"/>
        </w:rPr>
        <w:t>Desde su</w:t>
      </w:r>
      <w:r>
        <w:rPr>
          <w:spacing w:val="-25"/>
          <w:sz w:val="19"/>
        </w:rPr>
        <w:t> </w:t>
      </w:r>
      <w:r>
        <w:rPr>
          <w:sz w:val="19"/>
        </w:rPr>
        <w:t>fundación</w:t>
      </w:r>
      <w:r>
        <w:rPr>
          <w:spacing w:val="-25"/>
          <w:sz w:val="19"/>
        </w:rPr>
        <w:t> </w:t>
      </w:r>
      <w:r>
        <w:rPr>
          <w:sz w:val="19"/>
        </w:rPr>
        <w:t>en</w:t>
      </w:r>
      <w:r>
        <w:rPr>
          <w:spacing w:val="-25"/>
          <w:sz w:val="19"/>
        </w:rPr>
        <w:t> </w:t>
      </w:r>
      <w:r>
        <w:rPr>
          <w:sz w:val="19"/>
        </w:rPr>
        <w:t>1950,</w:t>
      </w:r>
      <w:r>
        <w:rPr>
          <w:spacing w:val="-25"/>
          <w:sz w:val="19"/>
        </w:rPr>
        <w:t> </w:t>
      </w:r>
      <w:r>
        <w:rPr>
          <w:sz w:val="19"/>
        </w:rPr>
        <w:t>ha</w:t>
      </w:r>
      <w:r>
        <w:rPr>
          <w:spacing w:val="-25"/>
          <w:sz w:val="19"/>
        </w:rPr>
        <w:t> </w:t>
      </w:r>
      <w:r>
        <w:rPr>
          <w:sz w:val="19"/>
        </w:rPr>
        <w:t>participado</w:t>
      </w:r>
      <w:r>
        <w:rPr>
          <w:spacing w:val="-25"/>
          <w:sz w:val="19"/>
        </w:rPr>
        <w:t> </w:t>
      </w:r>
      <w:r>
        <w:rPr>
          <w:sz w:val="19"/>
        </w:rPr>
        <w:t>en</w:t>
      </w:r>
      <w:r>
        <w:rPr>
          <w:spacing w:val="-25"/>
          <w:sz w:val="19"/>
        </w:rPr>
        <w:t> </w:t>
      </w:r>
      <w:r>
        <w:rPr>
          <w:sz w:val="19"/>
        </w:rPr>
        <w:t>la</w:t>
      </w:r>
      <w:r>
        <w:rPr>
          <w:spacing w:val="-25"/>
          <w:sz w:val="19"/>
        </w:rPr>
        <w:t> </w:t>
      </w:r>
      <w:r>
        <w:rPr>
          <w:sz w:val="19"/>
        </w:rPr>
        <w:t>formulación</w:t>
      </w:r>
      <w:r>
        <w:rPr>
          <w:spacing w:val="-25"/>
          <w:sz w:val="19"/>
        </w:rPr>
        <w:t> </w:t>
      </w:r>
      <w:r>
        <w:rPr>
          <w:sz w:val="19"/>
        </w:rPr>
        <w:t>de</w:t>
      </w:r>
      <w:r>
        <w:rPr>
          <w:spacing w:val="-25"/>
          <w:sz w:val="19"/>
        </w:rPr>
        <w:t> </w:t>
      </w:r>
      <w:r>
        <w:rPr>
          <w:sz w:val="19"/>
        </w:rPr>
        <w:t>programas,</w:t>
      </w:r>
      <w:r>
        <w:rPr>
          <w:spacing w:val="-25"/>
          <w:sz w:val="19"/>
        </w:rPr>
        <w:t> </w:t>
      </w:r>
      <w:r>
        <w:rPr>
          <w:sz w:val="19"/>
        </w:rPr>
        <w:t>planes</w:t>
      </w:r>
      <w:r>
        <w:rPr>
          <w:spacing w:val="-25"/>
          <w:sz w:val="19"/>
        </w:rPr>
        <w:t> </w:t>
      </w:r>
      <w:r>
        <w:rPr>
          <w:sz w:val="19"/>
        </w:rPr>
        <w:t>y</w:t>
      </w:r>
      <w:r>
        <w:rPr>
          <w:spacing w:val="-25"/>
          <w:sz w:val="19"/>
        </w:rPr>
        <w:t> </w:t>
      </w:r>
      <w:r>
        <w:rPr>
          <w:sz w:val="19"/>
        </w:rPr>
        <w:t>políticas</w:t>
      </w:r>
      <w:r>
        <w:rPr>
          <w:spacing w:val="-25"/>
          <w:sz w:val="19"/>
        </w:rPr>
        <w:t> </w:t>
      </w:r>
      <w:r>
        <w:rPr>
          <w:sz w:val="19"/>
        </w:rPr>
        <w:t>nacionales,</w:t>
      </w:r>
      <w:r>
        <w:rPr>
          <w:spacing w:val="-25"/>
          <w:sz w:val="19"/>
        </w:rPr>
        <w:t> </w:t>
      </w:r>
      <w:r>
        <w:rPr>
          <w:sz w:val="19"/>
        </w:rPr>
        <w:t>así como</w:t>
      </w:r>
      <w:r>
        <w:rPr>
          <w:spacing w:val="-31"/>
          <w:sz w:val="19"/>
        </w:rPr>
        <w:t> </w:t>
      </w:r>
      <w:r>
        <w:rPr>
          <w:sz w:val="19"/>
        </w:rPr>
        <w:t>en</w:t>
      </w:r>
      <w:r>
        <w:rPr>
          <w:spacing w:val="-31"/>
          <w:sz w:val="19"/>
        </w:rPr>
        <w:t> </w:t>
      </w:r>
      <w:r>
        <w:rPr>
          <w:sz w:val="19"/>
        </w:rPr>
        <w:t>la</w:t>
      </w:r>
      <w:r>
        <w:rPr>
          <w:spacing w:val="-31"/>
          <w:sz w:val="19"/>
        </w:rPr>
        <w:t> </w:t>
      </w:r>
      <w:r>
        <w:rPr>
          <w:sz w:val="19"/>
        </w:rPr>
        <w:t>creación</w:t>
      </w:r>
      <w:r>
        <w:rPr>
          <w:spacing w:val="-31"/>
          <w:sz w:val="19"/>
        </w:rPr>
        <w:t> </w:t>
      </w:r>
      <w:r>
        <w:rPr>
          <w:sz w:val="19"/>
        </w:rPr>
        <w:t>de</w:t>
      </w:r>
      <w:r>
        <w:rPr>
          <w:spacing w:val="-31"/>
          <w:sz w:val="19"/>
        </w:rPr>
        <w:t> </w:t>
      </w:r>
      <w:r>
        <w:rPr>
          <w:sz w:val="19"/>
        </w:rPr>
        <w:t>organismos</w:t>
      </w:r>
      <w:r>
        <w:rPr>
          <w:spacing w:val="-31"/>
          <w:sz w:val="19"/>
        </w:rPr>
        <w:t> </w:t>
      </w:r>
      <w:r>
        <w:rPr>
          <w:sz w:val="19"/>
        </w:rPr>
        <w:t>orientados</w:t>
      </w:r>
      <w:r>
        <w:rPr>
          <w:spacing w:val="-31"/>
          <w:sz w:val="19"/>
        </w:rPr>
        <w:t> </w:t>
      </w:r>
      <w:r>
        <w:rPr>
          <w:sz w:val="19"/>
        </w:rPr>
        <w:t>al</w:t>
      </w:r>
      <w:r>
        <w:rPr>
          <w:spacing w:val="-31"/>
          <w:sz w:val="19"/>
        </w:rPr>
        <w:t> </w:t>
      </w:r>
      <w:r>
        <w:rPr>
          <w:sz w:val="19"/>
        </w:rPr>
        <w:t>desarrollo</w:t>
      </w:r>
      <w:r>
        <w:rPr>
          <w:spacing w:val="-31"/>
          <w:sz w:val="19"/>
        </w:rPr>
        <w:t> </w:t>
      </w:r>
      <w:r>
        <w:rPr>
          <w:sz w:val="19"/>
        </w:rPr>
        <w:t>de</w:t>
      </w:r>
      <w:r>
        <w:rPr>
          <w:spacing w:val="-31"/>
          <w:sz w:val="19"/>
        </w:rPr>
        <w:t> </w:t>
      </w:r>
      <w:r>
        <w:rPr>
          <w:sz w:val="19"/>
        </w:rPr>
        <w:t>la</w:t>
      </w:r>
      <w:r>
        <w:rPr>
          <w:spacing w:val="-31"/>
          <w:sz w:val="19"/>
        </w:rPr>
        <w:t> </w:t>
      </w:r>
      <w:r>
        <w:rPr>
          <w:sz w:val="19"/>
        </w:rPr>
        <w:t>educación</w:t>
      </w:r>
      <w:r>
        <w:rPr>
          <w:spacing w:val="-31"/>
          <w:sz w:val="19"/>
        </w:rPr>
        <w:t> </w:t>
      </w:r>
      <w:r>
        <w:rPr>
          <w:sz w:val="19"/>
        </w:rPr>
        <w:t>superior</w:t>
      </w:r>
      <w:r>
        <w:rPr>
          <w:spacing w:val="-31"/>
          <w:sz w:val="19"/>
        </w:rPr>
        <w:t> </w:t>
      </w:r>
      <w:r>
        <w:rPr>
          <w:sz w:val="19"/>
        </w:rPr>
        <w:t>mexicana.</w:t>
      </w:r>
      <w:r>
        <w:rPr>
          <w:spacing w:val="-31"/>
          <w:sz w:val="19"/>
        </w:rPr>
        <w:t> </w:t>
      </w:r>
      <w:r>
        <w:rPr>
          <w:sz w:val="19"/>
        </w:rPr>
        <w:t>La</w:t>
      </w:r>
      <w:r>
        <w:rPr>
          <w:spacing w:val="-31"/>
          <w:sz w:val="19"/>
        </w:rPr>
        <w:t> </w:t>
      </w:r>
      <w:r>
        <w:rPr>
          <w:rFonts w:ascii="PMingLiU" w:hAnsi="PMingLiU"/>
          <w:w w:val="130"/>
          <w:sz w:val="13"/>
        </w:rPr>
        <w:t>anuies </w:t>
      </w:r>
      <w:r>
        <w:rPr>
          <w:sz w:val="19"/>
        </w:rPr>
        <w:t>es</w:t>
      </w:r>
      <w:r>
        <w:rPr>
          <w:spacing w:val="-16"/>
          <w:sz w:val="19"/>
        </w:rPr>
        <w:t> </w:t>
      </w:r>
      <w:r>
        <w:rPr>
          <w:sz w:val="19"/>
        </w:rPr>
        <w:t>una</w:t>
      </w:r>
      <w:r>
        <w:rPr>
          <w:spacing w:val="-16"/>
          <w:sz w:val="19"/>
        </w:rPr>
        <w:t> </w:t>
      </w:r>
      <w:r>
        <w:rPr>
          <w:sz w:val="19"/>
        </w:rPr>
        <w:t>asociación</w:t>
      </w:r>
      <w:r>
        <w:rPr>
          <w:spacing w:val="-16"/>
          <w:sz w:val="19"/>
        </w:rPr>
        <w:t> </w:t>
      </w:r>
      <w:r>
        <w:rPr>
          <w:sz w:val="19"/>
        </w:rPr>
        <w:t>no</w:t>
      </w:r>
      <w:r>
        <w:rPr>
          <w:spacing w:val="-16"/>
          <w:sz w:val="19"/>
        </w:rPr>
        <w:t> </w:t>
      </w:r>
      <w:r>
        <w:rPr>
          <w:sz w:val="19"/>
        </w:rPr>
        <w:t>gubernamental,</w:t>
      </w:r>
      <w:r>
        <w:rPr>
          <w:spacing w:val="-16"/>
          <w:sz w:val="19"/>
        </w:rPr>
        <w:t> </w:t>
      </w:r>
      <w:r>
        <w:rPr>
          <w:sz w:val="19"/>
        </w:rPr>
        <w:t>de</w:t>
      </w:r>
      <w:r>
        <w:rPr>
          <w:spacing w:val="-16"/>
          <w:sz w:val="19"/>
        </w:rPr>
        <w:t> </w:t>
      </w:r>
      <w:r>
        <w:rPr>
          <w:sz w:val="19"/>
        </w:rPr>
        <w:t>carácter</w:t>
      </w:r>
      <w:r>
        <w:rPr>
          <w:spacing w:val="-16"/>
          <w:sz w:val="19"/>
        </w:rPr>
        <w:t> </w:t>
      </w:r>
      <w:r>
        <w:rPr>
          <w:sz w:val="19"/>
        </w:rPr>
        <w:t>plural,</w:t>
      </w:r>
      <w:r>
        <w:rPr>
          <w:spacing w:val="-16"/>
          <w:sz w:val="19"/>
        </w:rPr>
        <w:t> </w:t>
      </w:r>
      <w:r>
        <w:rPr>
          <w:sz w:val="19"/>
        </w:rPr>
        <w:t>que</w:t>
      </w:r>
      <w:r>
        <w:rPr>
          <w:spacing w:val="-16"/>
          <w:sz w:val="19"/>
        </w:rPr>
        <w:t> </w:t>
      </w:r>
      <w:r>
        <w:rPr>
          <w:sz w:val="19"/>
        </w:rPr>
        <w:t>agremia</w:t>
      </w:r>
      <w:r>
        <w:rPr>
          <w:spacing w:val="-16"/>
          <w:sz w:val="19"/>
        </w:rPr>
        <w:t> </w:t>
      </w:r>
      <w:r>
        <w:rPr>
          <w:sz w:val="19"/>
        </w:rPr>
        <w:t>a</w:t>
      </w:r>
      <w:r>
        <w:rPr>
          <w:spacing w:val="-16"/>
          <w:sz w:val="19"/>
        </w:rPr>
        <w:t> </w:t>
      </w:r>
      <w:r>
        <w:rPr>
          <w:sz w:val="19"/>
        </w:rPr>
        <w:t>las</w:t>
      </w:r>
      <w:r>
        <w:rPr>
          <w:spacing w:val="-16"/>
          <w:sz w:val="19"/>
        </w:rPr>
        <w:t> </w:t>
      </w:r>
      <w:r>
        <w:rPr>
          <w:sz w:val="19"/>
        </w:rPr>
        <w:t>principales</w:t>
      </w:r>
      <w:r>
        <w:rPr>
          <w:spacing w:val="-16"/>
          <w:sz w:val="19"/>
        </w:rPr>
        <w:t> </w:t>
      </w:r>
      <w:r>
        <w:rPr>
          <w:sz w:val="19"/>
        </w:rPr>
        <w:t>instituciones</w:t>
      </w:r>
      <w:r>
        <w:rPr>
          <w:spacing w:val="-16"/>
          <w:sz w:val="19"/>
        </w:rPr>
        <w:t> </w:t>
      </w:r>
      <w:r>
        <w:rPr>
          <w:sz w:val="19"/>
        </w:rPr>
        <w:t>de educación</w:t>
      </w:r>
      <w:r>
        <w:rPr>
          <w:spacing w:val="-23"/>
          <w:sz w:val="19"/>
        </w:rPr>
        <w:t> </w:t>
      </w:r>
      <w:r>
        <w:rPr>
          <w:sz w:val="19"/>
        </w:rPr>
        <w:t>superior</w:t>
      </w:r>
      <w:r>
        <w:rPr>
          <w:spacing w:val="-23"/>
          <w:sz w:val="19"/>
        </w:rPr>
        <w:t> </w:t>
      </w:r>
      <w:r>
        <w:rPr>
          <w:sz w:val="19"/>
        </w:rPr>
        <w:t>del</w:t>
      </w:r>
      <w:r>
        <w:rPr>
          <w:spacing w:val="-23"/>
          <w:sz w:val="19"/>
        </w:rPr>
        <w:t> </w:t>
      </w:r>
      <w:r>
        <w:rPr>
          <w:sz w:val="19"/>
        </w:rPr>
        <w:t>país,</w:t>
      </w:r>
      <w:r>
        <w:rPr>
          <w:spacing w:val="-23"/>
          <w:sz w:val="19"/>
        </w:rPr>
        <w:t> </w:t>
      </w:r>
      <w:r>
        <w:rPr>
          <w:sz w:val="19"/>
        </w:rPr>
        <w:t>cuyo</w:t>
      </w:r>
      <w:r>
        <w:rPr>
          <w:spacing w:val="-23"/>
          <w:sz w:val="19"/>
        </w:rPr>
        <w:t> </w:t>
      </w:r>
      <w:r>
        <w:rPr>
          <w:sz w:val="19"/>
        </w:rPr>
        <w:t>común</w:t>
      </w:r>
      <w:r>
        <w:rPr>
          <w:spacing w:val="-23"/>
          <w:sz w:val="19"/>
        </w:rPr>
        <w:t> </w:t>
      </w:r>
      <w:r>
        <w:rPr>
          <w:sz w:val="19"/>
        </w:rPr>
        <w:t>denominador</w:t>
      </w:r>
      <w:r>
        <w:rPr>
          <w:spacing w:val="-23"/>
          <w:sz w:val="19"/>
        </w:rPr>
        <w:t> </w:t>
      </w:r>
      <w:r>
        <w:rPr>
          <w:sz w:val="19"/>
        </w:rPr>
        <w:t>es</w:t>
      </w:r>
      <w:r>
        <w:rPr>
          <w:spacing w:val="-23"/>
          <w:sz w:val="19"/>
        </w:rPr>
        <w:t> </w:t>
      </w:r>
      <w:r>
        <w:rPr>
          <w:sz w:val="19"/>
        </w:rPr>
        <w:t>su</w:t>
      </w:r>
      <w:r>
        <w:rPr>
          <w:spacing w:val="-23"/>
          <w:sz w:val="19"/>
        </w:rPr>
        <w:t> </w:t>
      </w:r>
      <w:r>
        <w:rPr>
          <w:sz w:val="19"/>
        </w:rPr>
        <w:t>voluntad</w:t>
      </w:r>
      <w:r>
        <w:rPr>
          <w:spacing w:val="-23"/>
          <w:sz w:val="19"/>
        </w:rPr>
        <w:t> </w:t>
      </w:r>
      <w:r>
        <w:rPr>
          <w:sz w:val="19"/>
        </w:rPr>
        <w:t>para</w:t>
      </w:r>
      <w:r>
        <w:rPr>
          <w:spacing w:val="-23"/>
          <w:sz w:val="19"/>
        </w:rPr>
        <w:t> </w:t>
      </w:r>
      <w:r>
        <w:rPr>
          <w:sz w:val="19"/>
        </w:rPr>
        <w:t>promover</w:t>
      </w:r>
      <w:r>
        <w:rPr>
          <w:spacing w:val="-23"/>
          <w:sz w:val="19"/>
        </w:rPr>
        <w:t> </w:t>
      </w:r>
      <w:r>
        <w:rPr>
          <w:sz w:val="19"/>
        </w:rPr>
        <w:t>su</w:t>
      </w:r>
      <w:r>
        <w:rPr>
          <w:spacing w:val="-23"/>
          <w:sz w:val="19"/>
        </w:rPr>
        <w:t> </w:t>
      </w:r>
      <w:r>
        <w:rPr>
          <w:sz w:val="19"/>
        </w:rPr>
        <w:t>mejoramiento integral</w:t>
      </w:r>
      <w:r>
        <w:rPr>
          <w:spacing w:val="-10"/>
          <w:sz w:val="19"/>
        </w:rPr>
        <w:t> </w:t>
      </w:r>
      <w:r>
        <w:rPr>
          <w:sz w:val="19"/>
        </w:rPr>
        <w:t>en</w:t>
      </w:r>
      <w:r>
        <w:rPr>
          <w:spacing w:val="-10"/>
          <w:sz w:val="19"/>
        </w:rPr>
        <w:t> </w:t>
      </w:r>
      <w:r>
        <w:rPr>
          <w:sz w:val="19"/>
        </w:rPr>
        <w:t>los</w:t>
      </w:r>
      <w:r>
        <w:rPr>
          <w:spacing w:val="-10"/>
          <w:sz w:val="19"/>
        </w:rPr>
        <w:t> </w:t>
      </w:r>
      <w:r>
        <w:rPr>
          <w:sz w:val="19"/>
        </w:rPr>
        <w:t>campos</w:t>
      </w:r>
      <w:r>
        <w:rPr>
          <w:spacing w:val="-10"/>
          <w:sz w:val="19"/>
        </w:rPr>
        <w:t> </w:t>
      </w:r>
      <w:r>
        <w:rPr>
          <w:sz w:val="19"/>
        </w:rPr>
        <w:t>de</w:t>
      </w:r>
      <w:r>
        <w:rPr>
          <w:spacing w:val="-10"/>
          <w:sz w:val="19"/>
        </w:rPr>
        <w:t> </w:t>
      </w:r>
      <w:r>
        <w:rPr>
          <w:sz w:val="19"/>
        </w:rPr>
        <w:t>la</w:t>
      </w:r>
      <w:r>
        <w:rPr>
          <w:spacing w:val="-10"/>
          <w:sz w:val="19"/>
        </w:rPr>
        <w:t> </w:t>
      </w:r>
      <w:r>
        <w:rPr>
          <w:sz w:val="19"/>
        </w:rPr>
        <w:t>docencia,</w:t>
      </w:r>
      <w:r>
        <w:rPr>
          <w:spacing w:val="-10"/>
          <w:sz w:val="19"/>
        </w:rPr>
        <w:t> </w:t>
      </w:r>
      <w:r>
        <w:rPr>
          <w:sz w:val="19"/>
        </w:rPr>
        <w:t>la</w:t>
      </w:r>
      <w:r>
        <w:rPr>
          <w:spacing w:val="-10"/>
          <w:sz w:val="19"/>
        </w:rPr>
        <w:t> </w:t>
      </w:r>
      <w:r>
        <w:rPr>
          <w:sz w:val="19"/>
        </w:rPr>
        <w:t>investigación</w:t>
      </w:r>
      <w:r>
        <w:rPr>
          <w:spacing w:val="-10"/>
          <w:sz w:val="19"/>
        </w:rPr>
        <w:t> </w:t>
      </w:r>
      <w:r>
        <w:rPr>
          <w:sz w:val="19"/>
        </w:rPr>
        <w:t>y</w:t>
      </w:r>
      <w:r>
        <w:rPr>
          <w:spacing w:val="-10"/>
          <w:sz w:val="19"/>
        </w:rPr>
        <w:t> </w:t>
      </w:r>
      <w:r>
        <w:rPr>
          <w:sz w:val="19"/>
        </w:rPr>
        <w:t>la</w:t>
      </w:r>
      <w:r>
        <w:rPr>
          <w:spacing w:val="-10"/>
          <w:sz w:val="19"/>
        </w:rPr>
        <w:t> </w:t>
      </w:r>
      <w:r>
        <w:rPr>
          <w:sz w:val="19"/>
        </w:rPr>
        <w:t>extensión</w:t>
      </w:r>
      <w:r>
        <w:rPr>
          <w:spacing w:val="-10"/>
          <w:sz w:val="19"/>
        </w:rPr>
        <w:t> </w:t>
      </w:r>
      <w:r>
        <w:rPr>
          <w:sz w:val="19"/>
        </w:rPr>
        <w:t>de</w:t>
      </w:r>
      <w:r>
        <w:rPr>
          <w:spacing w:val="-10"/>
          <w:sz w:val="19"/>
        </w:rPr>
        <w:t> </w:t>
      </w:r>
      <w:r>
        <w:rPr>
          <w:sz w:val="19"/>
        </w:rPr>
        <w:t>la</w:t>
      </w:r>
      <w:r>
        <w:rPr>
          <w:spacing w:val="-10"/>
          <w:sz w:val="19"/>
        </w:rPr>
        <w:t> </w:t>
      </w:r>
      <w:r>
        <w:rPr>
          <w:sz w:val="19"/>
        </w:rPr>
        <w:t>cultura</w:t>
      </w:r>
      <w:r>
        <w:rPr>
          <w:spacing w:val="-10"/>
          <w:sz w:val="19"/>
        </w:rPr>
        <w:t> </w:t>
      </w:r>
      <w:r>
        <w:rPr>
          <w:sz w:val="19"/>
        </w:rPr>
        <w:t>y</w:t>
      </w:r>
      <w:r>
        <w:rPr>
          <w:spacing w:val="-10"/>
          <w:sz w:val="19"/>
        </w:rPr>
        <w:t> </w:t>
      </w:r>
      <w:r>
        <w:rPr>
          <w:sz w:val="19"/>
        </w:rPr>
        <w:t>los</w:t>
      </w:r>
      <w:r>
        <w:rPr>
          <w:spacing w:val="-10"/>
          <w:sz w:val="19"/>
        </w:rPr>
        <w:t> </w:t>
      </w:r>
      <w:r>
        <w:rPr>
          <w:sz w:val="19"/>
        </w:rPr>
        <w:t>servicios.</w:t>
      </w:r>
      <w:r>
        <w:rPr>
          <w:spacing w:val="-10"/>
          <w:sz w:val="19"/>
        </w:rPr>
        <w:t> </w:t>
      </w:r>
      <w:r>
        <w:rPr>
          <w:sz w:val="19"/>
        </w:rPr>
        <w:t>La Asociación</w:t>
      </w:r>
      <w:r>
        <w:rPr>
          <w:spacing w:val="-34"/>
          <w:sz w:val="19"/>
        </w:rPr>
        <w:t> </w:t>
      </w:r>
      <w:r>
        <w:rPr>
          <w:sz w:val="19"/>
        </w:rPr>
        <w:t>está</w:t>
      </w:r>
      <w:r>
        <w:rPr>
          <w:spacing w:val="-34"/>
          <w:sz w:val="19"/>
        </w:rPr>
        <w:t> </w:t>
      </w:r>
      <w:r>
        <w:rPr>
          <w:sz w:val="19"/>
        </w:rPr>
        <w:t>conformada</w:t>
      </w:r>
      <w:r>
        <w:rPr>
          <w:spacing w:val="-34"/>
          <w:sz w:val="19"/>
        </w:rPr>
        <w:t> </w:t>
      </w:r>
      <w:r>
        <w:rPr>
          <w:sz w:val="19"/>
        </w:rPr>
        <w:t>por</w:t>
      </w:r>
      <w:r>
        <w:rPr>
          <w:spacing w:val="-34"/>
          <w:sz w:val="19"/>
        </w:rPr>
        <w:t> </w:t>
      </w:r>
      <w:r>
        <w:rPr>
          <w:sz w:val="19"/>
        </w:rPr>
        <w:t>159</w:t>
      </w:r>
      <w:r>
        <w:rPr>
          <w:spacing w:val="-34"/>
          <w:sz w:val="19"/>
        </w:rPr>
        <w:t> </w:t>
      </w:r>
      <w:r>
        <w:rPr>
          <w:sz w:val="19"/>
        </w:rPr>
        <w:t>universidades</w:t>
      </w:r>
      <w:r>
        <w:rPr>
          <w:spacing w:val="-34"/>
          <w:sz w:val="19"/>
        </w:rPr>
        <w:t> </w:t>
      </w:r>
      <w:r>
        <w:rPr>
          <w:sz w:val="19"/>
        </w:rPr>
        <w:t>e</w:t>
      </w:r>
      <w:r>
        <w:rPr>
          <w:spacing w:val="-34"/>
          <w:sz w:val="19"/>
        </w:rPr>
        <w:t> </w:t>
      </w:r>
      <w:r>
        <w:rPr>
          <w:sz w:val="19"/>
        </w:rPr>
        <w:t>instituciones</w:t>
      </w:r>
      <w:r>
        <w:rPr>
          <w:spacing w:val="-34"/>
          <w:sz w:val="19"/>
        </w:rPr>
        <w:t> </w:t>
      </w:r>
      <w:r>
        <w:rPr>
          <w:sz w:val="19"/>
        </w:rPr>
        <w:t>de</w:t>
      </w:r>
      <w:r>
        <w:rPr>
          <w:spacing w:val="-34"/>
          <w:sz w:val="19"/>
        </w:rPr>
        <w:t> </w:t>
      </w:r>
      <w:r>
        <w:rPr>
          <w:sz w:val="19"/>
        </w:rPr>
        <w:t>educación</w:t>
      </w:r>
      <w:r>
        <w:rPr>
          <w:spacing w:val="-34"/>
          <w:sz w:val="19"/>
        </w:rPr>
        <w:t> </w:t>
      </w:r>
      <w:r>
        <w:rPr>
          <w:sz w:val="19"/>
        </w:rPr>
        <w:t>superior,</w:t>
      </w:r>
      <w:r>
        <w:rPr>
          <w:spacing w:val="-34"/>
          <w:sz w:val="19"/>
        </w:rPr>
        <w:t> </w:t>
      </w:r>
      <w:r>
        <w:rPr>
          <w:sz w:val="19"/>
        </w:rPr>
        <w:t>tanto</w:t>
      </w:r>
      <w:r>
        <w:rPr>
          <w:spacing w:val="-34"/>
          <w:sz w:val="19"/>
        </w:rPr>
        <w:t> </w:t>
      </w:r>
      <w:r>
        <w:rPr>
          <w:sz w:val="19"/>
        </w:rPr>
        <w:t>públicas como</w:t>
      </w:r>
      <w:r>
        <w:rPr>
          <w:spacing w:val="-18"/>
          <w:sz w:val="19"/>
        </w:rPr>
        <w:t> </w:t>
      </w:r>
      <w:r>
        <w:rPr>
          <w:sz w:val="19"/>
        </w:rPr>
        <w:t>particulares</w:t>
      </w:r>
      <w:r>
        <w:rPr>
          <w:spacing w:val="-18"/>
          <w:sz w:val="19"/>
        </w:rPr>
        <w:t> </w:t>
      </w:r>
      <w:r>
        <w:rPr>
          <w:sz w:val="19"/>
        </w:rPr>
        <w:t>de</w:t>
      </w:r>
      <w:r>
        <w:rPr>
          <w:spacing w:val="-18"/>
          <w:sz w:val="19"/>
        </w:rPr>
        <w:t> </w:t>
      </w:r>
      <w:r>
        <w:rPr>
          <w:sz w:val="19"/>
        </w:rPr>
        <w:t>todo</w:t>
      </w:r>
      <w:r>
        <w:rPr>
          <w:spacing w:val="-18"/>
          <w:sz w:val="19"/>
        </w:rPr>
        <w:t> </w:t>
      </w:r>
      <w:r>
        <w:rPr>
          <w:sz w:val="19"/>
        </w:rPr>
        <w:t>el</w:t>
      </w:r>
      <w:r>
        <w:rPr>
          <w:spacing w:val="-18"/>
          <w:sz w:val="19"/>
        </w:rPr>
        <w:t> </w:t>
      </w:r>
      <w:r>
        <w:rPr>
          <w:sz w:val="19"/>
        </w:rPr>
        <w:t>país,</w:t>
      </w:r>
      <w:r>
        <w:rPr>
          <w:spacing w:val="-18"/>
          <w:sz w:val="19"/>
        </w:rPr>
        <w:t> </w:t>
      </w:r>
      <w:r>
        <w:rPr>
          <w:sz w:val="19"/>
        </w:rPr>
        <w:t>que</w:t>
      </w:r>
      <w:r>
        <w:rPr>
          <w:spacing w:val="-18"/>
          <w:sz w:val="19"/>
        </w:rPr>
        <w:t> </w:t>
      </w:r>
      <w:r>
        <w:rPr>
          <w:sz w:val="19"/>
        </w:rPr>
        <w:t>atienden</w:t>
      </w:r>
      <w:r>
        <w:rPr>
          <w:spacing w:val="-18"/>
          <w:sz w:val="19"/>
        </w:rPr>
        <w:t> </w:t>
      </w:r>
      <w:r>
        <w:rPr>
          <w:sz w:val="19"/>
        </w:rPr>
        <w:t>al</w:t>
      </w:r>
      <w:r>
        <w:rPr>
          <w:spacing w:val="-18"/>
          <w:sz w:val="19"/>
        </w:rPr>
        <w:t> </w:t>
      </w:r>
      <w:r>
        <w:rPr>
          <w:sz w:val="19"/>
        </w:rPr>
        <w:t>80%</w:t>
      </w:r>
      <w:r>
        <w:rPr>
          <w:spacing w:val="-18"/>
          <w:sz w:val="19"/>
        </w:rPr>
        <w:t> </w:t>
      </w:r>
      <w:r>
        <w:rPr>
          <w:sz w:val="19"/>
        </w:rPr>
        <w:t>de</w:t>
      </w:r>
      <w:r>
        <w:rPr>
          <w:spacing w:val="-18"/>
          <w:sz w:val="19"/>
        </w:rPr>
        <w:t> </w:t>
      </w:r>
      <w:r>
        <w:rPr>
          <w:sz w:val="19"/>
        </w:rPr>
        <w:t>la</w:t>
      </w:r>
      <w:r>
        <w:rPr>
          <w:spacing w:val="-18"/>
          <w:sz w:val="19"/>
        </w:rPr>
        <w:t> </w:t>
      </w:r>
      <w:r>
        <w:rPr>
          <w:sz w:val="19"/>
        </w:rPr>
        <w:t>matrícula</w:t>
      </w:r>
      <w:r>
        <w:rPr>
          <w:spacing w:val="-18"/>
          <w:sz w:val="19"/>
        </w:rPr>
        <w:t> </w:t>
      </w:r>
      <w:r>
        <w:rPr>
          <w:sz w:val="19"/>
        </w:rPr>
        <w:t>de</w:t>
      </w:r>
      <w:r>
        <w:rPr>
          <w:spacing w:val="-18"/>
          <w:sz w:val="19"/>
        </w:rPr>
        <w:t> </w:t>
      </w:r>
      <w:r>
        <w:rPr>
          <w:sz w:val="19"/>
        </w:rPr>
        <w:t>alumnos</w:t>
      </w:r>
      <w:r>
        <w:rPr>
          <w:spacing w:val="-18"/>
          <w:sz w:val="19"/>
        </w:rPr>
        <w:t> </w:t>
      </w:r>
      <w:r>
        <w:rPr>
          <w:sz w:val="19"/>
        </w:rPr>
        <w:t>que</w:t>
      </w:r>
      <w:r>
        <w:rPr>
          <w:spacing w:val="-18"/>
          <w:sz w:val="19"/>
        </w:rPr>
        <w:t> </w:t>
      </w:r>
      <w:r>
        <w:rPr>
          <w:sz w:val="19"/>
        </w:rPr>
        <w:t>cursan</w:t>
      </w:r>
      <w:r>
        <w:rPr>
          <w:spacing w:val="-18"/>
          <w:sz w:val="19"/>
        </w:rPr>
        <w:t> </w:t>
      </w:r>
      <w:r>
        <w:rPr>
          <w:sz w:val="19"/>
        </w:rPr>
        <w:t>estudios</w:t>
      </w:r>
    </w:p>
    <w:p>
      <w:pPr>
        <w:spacing w:line="221" w:lineRule="exact" w:before="0"/>
        <w:ind w:left="120" w:right="98" w:firstLine="0"/>
        <w:jc w:val="left"/>
        <w:rPr>
          <w:sz w:val="19"/>
        </w:rPr>
      </w:pPr>
      <w:r>
        <w:rPr>
          <w:sz w:val="19"/>
        </w:rPr>
        <w:t>de licenciatura y de posgrado </w:t>
      </w:r>
      <w:r>
        <w:rPr>
          <w:w w:val="120"/>
          <w:sz w:val="19"/>
        </w:rPr>
        <w:t>(</w:t>
      </w:r>
      <w:r>
        <w:rPr>
          <w:rFonts w:ascii="PMingLiU"/>
          <w:w w:val="120"/>
          <w:sz w:val="13"/>
        </w:rPr>
        <w:t>anuies</w:t>
      </w:r>
      <w:r>
        <w:rPr>
          <w:rFonts w:ascii="PMingLiU"/>
          <w:w w:val="120"/>
          <w:sz w:val="19"/>
        </w:rPr>
        <w:t>, </w:t>
      </w:r>
      <w:r>
        <w:rPr>
          <w:sz w:val="19"/>
        </w:rPr>
        <w:t>2011).</w:t>
      </w:r>
    </w:p>
    <w:p>
      <w:pPr>
        <w:spacing w:after="0" w:line="221" w:lineRule="exact"/>
        <w:jc w:val="left"/>
        <w:rPr>
          <w:sz w:val="19"/>
        </w:rPr>
        <w:sectPr>
          <w:pgSz w:w="9640" w:h="13040"/>
          <w:pgMar w:header="794" w:footer="533" w:top="980" w:bottom="720" w:left="960" w:right="960"/>
        </w:sectPr>
      </w:pPr>
    </w:p>
    <w:p>
      <w:pPr>
        <w:pStyle w:val="BodyText"/>
        <w:rPr>
          <w:sz w:val="20"/>
        </w:rPr>
      </w:pPr>
    </w:p>
    <w:p>
      <w:pPr>
        <w:pStyle w:val="BodyText"/>
        <w:rPr>
          <w:sz w:val="20"/>
        </w:rPr>
      </w:pPr>
    </w:p>
    <w:p>
      <w:pPr>
        <w:pStyle w:val="BodyText"/>
        <w:spacing w:before="1"/>
        <w:rPr>
          <w:sz w:val="10"/>
        </w:rPr>
      </w:pPr>
    </w:p>
    <w:tbl>
      <w:tblPr>
        <w:tblW w:w="0" w:type="auto"/>
        <w:jc w:val="left"/>
        <w:tblInd w:w="15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6"/>
        <w:gridCol w:w="1298"/>
        <w:gridCol w:w="850"/>
        <w:gridCol w:w="399"/>
        <w:gridCol w:w="1087"/>
        <w:gridCol w:w="669"/>
      </w:tblGrid>
      <w:tr>
        <w:trPr>
          <w:trHeight w:val="284" w:hRule="exact"/>
        </w:trPr>
        <w:tc>
          <w:tcPr>
            <w:tcW w:w="346" w:type="dxa"/>
            <w:tcBorders>
              <w:left w:val="nil"/>
              <w:bottom w:val="single" w:sz="2" w:space="0" w:color="000000"/>
              <w:right w:val="nil"/>
            </w:tcBorders>
          </w:tcPr>
          <w:p>
            <w:pPr/>
          </w:p>
        </w:tc>
        <w:tc>
          <w:tcPr>
            <w:tcW w:w="1298" w:type="dxa"/>
            <w:tcBorders>
              <w:left w:val="nil"/>
              <w:bottom w:val="single" w:sz="2" w:space="0" w:color="000000"/>
              <w:right w:val="nil"/>
            </w:tcBorders>
          </w:tcPr>
          <w:p>
            <w:pPr>
              <w:pStyle w:val="TableParagraph"/>
              <w:spacing w:before="38"/>
              <w:ind w:left="80"/>
              <w:jc w:val="left"/>
              <w:rPr>
                <w:i/>
                <w:sz w:val="17"/>
              </w:rPr>
            </w:pPr>
            <w:r>
              <w:rPr>
                <w:i/>
                <w:w w:val="95"/>
                <w:sz w:val="17"/>
              </w:rPr>
              <w:t>Estado</w:t>
            </w:r>
          </w:p>
        </w:tc>
        <w:tc>
          <w:tcPr>
            <w:tcW w:w="850" w:type="dxa"/>
            <w:tcBorders>
              <w:left w:val="nil"/>
              <w:bottom w:val="single" w:sz="2" w:space="0" w:color="000000"/>
              <w:right w:val="nil"/>
            </w:tcBorders>
          </w:tcPr>
          <w:p>
            <w:pPr>
              <w:pStyle w:val="TableParagraph"/>
              <w:spacing w:before="84"/>
              <w:ind w:right="192"/>
              <w:rPr>
                <w:i/>
                <w:sz w:val="12"/>
              </w:rPr>
            </w:pPr>
            <w:r>
              <w:rPr>
                <w:i/>
                <w:w w:val="120"/>
                <w:sz w:val="12"/>
              </w:rPr>
              <w:t>ies</w:t>
            </w:r>
          </w:p>
        </w:tc>
        <w:tc>
          <w:tcPr>
            <w:tcW w:w="399" w:type="dxa"/>
            <w:tcBorders>
              <w:left w:val="nil"/>
              <w:bottom w:val="single" w:sz="2" w:space="0" w:color="000000"/>
              <w:right w:val="nil"/>
            </w:tcBorders>
          </w:tcPr>
          <w:p>
            <w:pPr/>
          </w:p>
        </w:tc>
        <w:tc>
          <w:tcPr>
            <w:tcW w:w="1087" w:type="dxa"/>
            <w:tcBorders>
              <w:left w:val="nil"/>
              <w:bottom w:val="single" w:sz="2" w:space="0" w:color="000000"/>
              <w:right w:val="nil"/>
            </w:tcBorders>
          </w:tcPr>
          <w:p>
            <w:pPr>
              <w:pStyle w:val="TableParagraph"/>
              <w:spacing w:before="38"/>
              <w:ind w:left="79"/>
              <w:jc w:val="left"/>
              <w:rPr>
                <w:i/>
                <w:sz w:val="17"/>
              </w:rPr>
            </w:pPr>
            <w:r>
              <w:rPr>
                <w:i/>
                <w:w w:val="95"/>
                <w:sz w:val="17"/>
              </w:rPr>
              <w:t>Estado</w:t>
            </w:r>
          </w:p>
        </w:tc>
        <w:tc>
          <w:tcPr>
            <w:tcW w:w="669" w:type="dxa"/>
            <w:tcBorders>
              <w:left w:val="nil"/>
              <w:bottom w:val="single" w:sz="2" w:space="0" w:color="000000"/>
              <w:right w:val="nil"/>
            </w:tcBorders>
          </w:tcPr>
          <w:p>
            <w:pPr>
              <w:pStyle w:val="TableParagraph"/>
              <w:spacing w:before="84"/>
              <w:ind w:right="196"/>
              <w:rPr>
                <w:i/>
                <w:sz w:val="12"/>
              </w:rPr>
            </w:pPr>
            <w:r>
              <w:rPr>
                <w:i/>
                <w:w w:val="120"/>
                <w:sz w:val="12"/>
              </w:rPr>
              <w:t>ies</w:t>
            </w:r>
          </w:p>
        </w:tc>
      </w:tr>
      <w:tr>
        <w:trPr>
          <w:trHeight w:val="302" w:hRule="exact"/>
        </w:trPr>
        <w:tc>
          <w:tcPr>
            <w:tcW w:w="346" w:type="dxa"/>
            <w:tcBorders>
              <w:top w:val="single" w:sz="2" w:space="0" w:color="000000"/>
              <w:left w:val="nil"/>
              <w:bottom w:val="nil"/>
              <w:right w:val="nil"/>
            </w:tcBorders>
          </w:tcPr>
          <w:p>
            <w:pPr>
              <w:pStyle w:val="TableParagraph"/>
              <w:spacing w:before="43"/>
              <w:ind w:left="76" w:right="60"/>
              <w:jc w:val="center"/>
              <w:rPr>
                <w:sz w:val="17"/>
              </w:rPr>
            </w:pPr>
            <w:r>
              <w:rPr>
                <w:sz w:val="17"/>
              </w:rPr>
              <w:t>11</w:t>
            </w:r>
          </w:p>
        </w:tc>
        <w:tc>
          <w:tcPr>
            <w:tcW w:w="1298" w:type="dxa"/>
            <w:tcBorders>
              <w:top w:val="single" w:sz="2" w:space="0" w:color="000000"/>
              <w:left w:val="nil"/>
              <w:bottom w:val="nil"/>
              <w:right w:val="nil"/>
            </w:tcBorders>
          </w:tcPr>
          <w:p>
            <w:pPr>
              <w:pStyle w:val="TableParagraph"/>
              <w:spacing w:before="43"/>
              <w:ind w:left="79"/>
              <w:jc w:val="left"/>
              <w:rPr>
                <w:sz w:val="17"/>
              </w:rPr>
            </w:pPr>
            <w:r>
              <w:rPr>
                <w:sz w:val="17"/>
              </w:rPr>
              <w:t>Guanajuato</w:t>
            </w:r>
          </w:p>
        </w:tc>
        <w:tc>
          <w:tcPr>
            <w:tcW w:w="850" w:type="dxa"/>
            <w:tcBorders>
              <w:top w:val="single" w:sz="2" w:space="0" w:color="000000"/>
              <w:left w:val="nil"/>
              <w:bottom w:val="nil"/>
              <w:right w:val="nil"/>
            </w:tcBorders>
          </w:tcPr>
          <w:p>
            <w:pPr>
              <w:pStyle w:val="TableParagraph"/>
              <w:spacing w:before="43"/>
              <w:ind w:right="147"/>
              <w:rPr>
                <w:sz w:val="17"/>
              </w:rPr>
            </w:pPr>
            <w:r>
              <w:rPr>
                <w:sz w:val="17"/>
              </w:rPr>
              <w:t>138</w:t>
            </w:r>
          </w:p>
        </w:tc>
        <w:tc>
          <w:tcPr>
            <w:tcW w:w="399" w:type="dxa"/>
            <w:tcBorders>
              <w:top w:val="single" w:sz="2" w:space="0" w:color="000000"/>
              <w:left w:val="nil"/>
              <w:bottom w:val="nil"/>
              <w:right w:val="nil"/>
            </w:tcBorders>
          </w:tcPr>
          <w:p>
            <w:pPr>
              <w:pStyle w:val="TableParagraph"/>
              <w:spacing w:before="43"/>
              <w:ind w:right="79"/>
              <w:rPr>
                <w:sz w:val="17"/>
              </w:rPr>
            </w:pPr>
            <w:r>
              <w:rPr>
                <w:sz w:val="17"/>
              </w:rPr>
              <w:t>27</w:t>
            </w:r>
          </w:p>
        </w:tc>
        <w:tc>
          <w:tcPr>
            <w:tcW w:w="1087" w:type="dxa"/>
            <w:tcBorders>
              <w:top w:val="single" w:sz="2" w:space="0" w:color="000000"/>
              <w:left w:val="nil"/>
              <w:bottom w:val="nil"/>
              <w:right w:val="nil"/>
            </w:tcBorders>
          </w:tcPr>
          <w:p>
            <w:pPr>
              <w:pStyle w:val="TableParagraph"/>
              <w:spacing w:before="43"/>
              <w:ind w:left="79"/>
              <w:jc w:val="left"/>
              <w:rPr>
                <w:sz w:val="17"/>
              </w:rPr>
            </w:pPr>
            <w:r>
              <w:rPr>
                <w:sz w:val="17"/>
              </w:rPr>
              <w:t>Tabasco</w:t>
            </w:r>
          </w:p>
        </w:tc>
        <w:tc>
          <w:tcPr>
            <w:tcW w:w="669" w:type="dxa"/>
            <w:tcBorders>
              <w:top w:val="single" w:sz="2" w:space="0" w:color="000000"/>
              <w:left w:val="nil"/>
              <w:bottom w:val="nil"/>
              <w:right w:val="nil"/>
            </w:tcBorders>
          </w:tcPr>
          <w:p>
            <w:pPr>
              <w:pStyle w:val="TableParagraph"/>
              <w:spacing w:before="43"/>
              <w:ind w:right="193"/>
              <w:rPr>
                <w:sz w:val="17"/>
              </w:rPr>
            </w:pPr>
            <w:r>
              <w:rPr>
                <w:sz w:val="17"/>
              </w:rPr>
              <w:t>37</w:t>
            </w:r>
          </w:p>
        </w:tc>
      </w:tr>
      <w:tr>
        <w:trPr>
          <w:trHeight w:val="284" w:hRule="exact"/>
        </w:trPr>
        <w:tc>
          <w:tcPr>
            <w:tcW w:w="346" w:type="dxa"/>
            <w:tcBorders>
              <w:top w:val="nil"/>
              <w:left w:val="nil"/>
              <w:bottom w:val="nil"/>
              <w:right w:val="nil"/>
            </w:tcBorders>
          </w:tcPr>
          <w:p>
            <w:pPr>
              <w:pStyle w:val="TableParagraph"/>
              <w:ind w:left="76" w:right="60"/>
              <w:jc w:val="center"/>
              <w:rPr>
                <w:sz w:val="17"/>
              </w:rPr>
            </w:pPr>
            <w:r>
              <w:rPr>
                <w:sz w:val="17"/>
              </w:rPr>
              <w:t>12</w:t>
            </w:r>
          </w:p>
        </w:tc>
        <w:tc>
          <w:tcPr>
            <w:tcW w:w="1298" w:type="dxa"/>
            <w:tcBorders>
              <w:top w:val="nil"/>
              <w:left w:val="nil"/>
              <w:bottom w:val="nil"/>
              <w:right w:val="nil"/>
            </w:tcBorders>
          </w:tcPr>
          <w:p>
            <w:pPr>
              <w:pStyle w:val="TableParagraph"/>
              <w:ind w:left="79"/>
              <w:jc w:val="left"/>
              <w:rPr>
                <w:sz w:val="17"/>
              </w:rPr>
            </w:pPr>
            <w:r>
              <w:rPr>
                <w:sz w:val="17"/>
              </w:rPr>
              <w:t>Guerrero</w:t>
            </w:r>
          </w:p>
        </w:tc>
        <w:tc>
          <w:tcPr>
            <w:tcW w:w="850" w:type="dxa"/>
            <w:tcBorders>
              <w:top w:val="nil"/>
              <w:left w:val="nil"/>
              <w:bottom w:val="nil"/>
              <w:right w:val="nil"/>
            </w:tcBorders>
          </w:tcPr>
          <w:p>
            <w:pPr>
              <w:pStyle w:val="TableParagraph"/>
              <w:ind w:right="189"/>
              <w:rPr>
                <w:sz w:val="17"/>
              </w:rPr>
            </w:pPr>
            <w:r>
              <w:rPr>
                <w:sz w:val="17"/>
              </w:rPr>
              <w:t>58</w:t>
            </w:r>
          </w:p>
        </w:tc>
        <w:tc>
          <w:tcPr>
            <w:tcW w:w="399" w:type="dxa"/>
            <w:tcBorders>
              <w:top w:val="nil"/>
              <w:left w:val="nil"/>
              <w:bottom w:val="nil"/>
              <w:right w:val="nil"/>
            </w:tcBorders>
          </w:tcPr>
          <w:p>
            <w:pPr>
              <w:pStyle w:val="TableParagraph"/>
              <w:ind w:right="79"/>
              <w:rPr>
                <w:sz w:val="17"/>
              </w:rPr>
            </w:pPr>
            <w:r>
              <w:rPr>
                <w:sz w:val="17"/>
              </w:rPr>
              <w:t>28</w:t>
            </w:r>
          </w:p>
        </w:tc>
        <w:tc>
          <w:tcPr>
            <w:tcW w:w="1087" w:type="dxa"/>
            <w:tcBorders>
              <w:top w:val="nil"/>
              <w:left w:val="nil"/>
              <w:bottom w:val="nil"/>
              <w:right w:val="nil"/>
            </w:tcBorders>
          </w:tcPr>
          <w:p>
            <w:pPr>
              <w:pStyle w:val="TableParagraph"/>
              <w:ind w:left="79"/>
              <w:jc w:val="left"/>
              <w:rPr>
                <w:sz w:val="17"/>
              </w:rPr>
            </w:pPr>
            <w:r>
              <w:rPr>
                <w:sz w:val="17"/>
              </w:rPr>
              <w:t>Tamaulipas</w:t>
            </w:r>
          </w:p>
        </w:tc>
        <w:tc>
          <w:tcPr>
            <w:tcW w:w="669" w:type="dxa"/>
            <w:tcBorders>
              <w:top w:val="nil"/>
              <w:left w:val="nil"/>
              <w:bottom w:val="nil"/>
              <w:right w:val="nil"/>
            </w:tcBorders>
          </w:tcPr>
          <w:p>
            <w:pPr>
              <w:pStyle w:val="TableParagraph"/>
              <w:ind w:right="151"/>
              <w:rPr>
                <w:sz w:val="17"/>
              </w:rPr>
            </w:pPr>
            <w:r>
              <w:rPr>
                <w:sz w:val="17"/>
              </w:rPr>
              <w:t>115</w:t>
            </w:r>
          </w:p>
        </w:tc>
      </w:tr>
      <w:tr>
        <w:trPr>
          <w:trHeight w:val="284" w:hRule="exact"/>
        </w:trPr>
        <w:tc>
          <w:tcPr>
            <w:tcW w:w="346" w:type="dxa"/>
            <w:tcBorders>
              <w:top w:val="nil"/>
              <w:left w:val="nil"/>
              <w:bottom w:val="nil"/>
              <w:right w:val="nil"/>
            </w:tcBorders>
          </w:tcPr>
          <w:p>
            <w:pPr>
              <w:pStyle w:val="TableParagraph"/>
              <w:ind w:left="76" w:right="60"/>
              <w:jc w:val="center"/>
              <w:rPr>
                <w:sz w:val="17"/>
              </w:rPr>
            </w:pPr>
            <w:r>
              <w:rPr>
                <w:sz w:val="17"/>
              </w:rPr>
              <w:t>13</w:t>
            </w:r>
          </w:p>
        </w:tc>
        <w:tc>
          <w:tcPr>
            <w:tcW w:w="1298" w:type="dxa"/>
            <w:tcBorders>
              <w:top w:val="nil"/>
              <w:left w:val="nil"/>
              <w:bottom w:val="nil"/>
              <w:right w:val="nil"/>
            </w:tcBorders>
          </w:tcPr>
          <w:p>
            <w:pPr>
              <w:pStyle w:val="TableParagraph"/>
              <w:ind w:left="79"/>
              <w:jc w:val="left"/>
              <w:rPr>
                <w:sz w:val="17"/>
              </w:rPr>
            </w:pPr>
            <w:r>
              <w:rPr>
                <w:sz w:val="17"/>
              </w:rPr>
              <w:t>Hidalgo</w:t>
            </w:r>
          </w:p>
        </w:tc>
        <w:tc>
          <w:tcPr>
            <w:tcW w:w="850" w:type="dxa"/>
            <w:tcBorders>
              <w:top w:val="nil"/>
              <w:left w:val="nil"/>
              <w:bottom w:val="nil"/>
              <w:right w:val="nil"/>
            </w:tcBorders>
          </w:tcPr>
          <w:p>
            <w:pPr>
              <w:pStyle w:val="TableParagraph"/>
              <w:ind w:right="189"/>
              <w:rPr>
                <w:sz w:val="17"/>
              </w:rPr>
            </w:pPr>
            <w:r>
              <w:rPr>
                <w:sz w:val="17"/>
              </w:rPr>
              <w:t>57</w:t>
            </w:r>
          </w:p>
        </w:tc>
        <w:tc>
          <w:tcPr>
            <w:tcW w:w="399" w:type="dxa"/>
            <w:tcBorders>
              <w:top w:val="nil"/>
              <w:left w:val="nil"/>
              <w:bottom w:val="nil"/>
              <w:right w:val="nil"/>
            </w:tcBorders>
          </w:tcPr>
          <w:p>
            <w:pPr>
              <w:pStyle w:val="TableParagraph"/>
              <w:ind w:right="79"/>
              <w:rPr>
                <w:sz w:val="17"/>
              </w:rPr>
            </w:pPr>
            <w:r>
              <w:rPr>
                <w:sz w:val="17"/>
              </w:rPr>
              <w:t>29</w:t>
            </w:r>
          </w:p>
        </w:tc>
        <w:tc>
          <w:tcPr>
            <w:tcW w:w="1087" w:type="dxa"/>
            <w:tcBorders>
              <w:top w:val="nil"/>
              <w:left w:val="nil"/>
              <w:bottom w:val="nil"/>
              <w:right w:val="nil"/>
            </w:tcBorders>
          </w:tcPr>
          <w:p>
            <w:pPr>
              <w:pStyle w:val="TableParagraph"/>
              <w:ind w:left="79"/>
              <w:jc w:val="left"/>
              <w:rPr>
                <w:sz w:val="17"/>
              </w:rPr>
            </w:pPr>
            <w:r>
              <w:rPr>
                <w:sz w:val="17"/>
              </w:rPr>
              <w:t>Tlaxcala</w:t>
            </w:r>
          </w:p>
        </w:tc>
        <w:tc>
          <w:tcPr>
            <w:tcW w:w="669" w:type="dxa"/>
            <w:tcBorders>
              <w:top w:val="nil"/>
              <w:left w:val="nil"/>
              <w:bottom w:val="nil"/>
              <w:right w:val="nil"/>
            </w:tcBorders>
          </w:tcPr>
          <w:p>
            <w:pPr>
              <w:pStyle w:val="TableParagraph"/>
              <w:ind w:right="193"/>
              <w:rPr>
                <w:sz w:val="17"/>
              </w:rPr>
            </w:pPr>
            <w:r>
              <w:rPr>
                <w:sz w:val="17"/>
              </w:rPr>
              <w:t>32</w:t>
            </w:r>
          </w:p>
        </w:tc>
      </w:tr>
      <w:tr>
        <w:trPr>
          <w:trHeight w:val="284" w:hRule="exact"/>
        </w:trPr>
        <w:tc>
          <w:tcPr>
            <w:tcW w:w="346" w:type="dxa"/>
            <w:tcBorders>
              <w:top w:val="nil"/>
              <w:left w:val="nil"/>
              <w:bottom w:val="nil"/>
              <w:right w:val="nil"/>
            </w:tcBorders>
          </w:tcPr>
          <w:p>
            <w:pPr>
              <w:pStyle w:val="TableParagraph"/>
              <w:ind w:left="76" w:right="60"/>
              <w:jc w:val="center"/>
              <w:rPr>
                <w:sz w:val="17"/>
              </w:rPr>
            </w:pPr>
            <w:r>
              <w:rPr>
                <w:sz w:val="17"/>
              </w:rPr>
              <w:t>14</w:t>
            </w:r>
          </w:p>
        </w:tc>
        <w:tc>
          <w:tcPr>
            <w:tcW w:w="1298" w:type="dxa"/>
            <w:tcBorders>
              <w:top w:val="nil"/>
              <w:left w:val="nil"/>
              <w:bottom w:val="nil"/>
              <w:right w:val="nil"/>
            </w:tcBorders>
          </w:tcPr>
          <w:p>
            <w:pPr>
              <w:pStyle w:val="TableParagraph"/>
              <w:ind w:left="79"/>
              <w:jc w:val="left"/>
              <w:rPr>
                <w:sz w:val="17"/>
              </w:rPr>
            </w:pPr>
            <w:r>
              <w:rPr>
                <w:sz w:val="17"/>
              </w:rPr>
              <w:t>Jalisco</w:t>
            </w:r>
          </w:p>
        </w:tc>
        <w:tc>
          <w:tcPr>
            <w:tcW w:w="850" w:type="dxa"/>
            <w:tcBorders>
              <w:top w:val="nil"/>
              <w:left w:val="nil"/>
              <w:bottom w:val="nil"/>
              <w:right w:val="nil"/>
            </w:tcBorders>
          </w:tcPr>
          <w:p>
            <w:pPr>
              <w:pStyle w:val="TableParagraph"/>
              <w:ind w:right="147"/>
              <w:rPr>
                <w:sz w:val="17"/>
              </w:rPr>
            </w:pPr>
            <w:r>
              <w:rPr>
                <w:sz w:val="17"/>
              </w:rPr>
              <w:t>205</w:t>
            </w:r>
          </w:p>
        </w:tc>
        <w:tc>
          <w:tcPr>
            <w:tcW w:w="399" w:type="dxa"/>
            <w:tcBorders>
              <w:top w:val="nil"/>
              <w:left w:val="nil"/>
              <w:bottom w:val="nil"/>
              <w:right w:val="nil"/>
            </w:tcBorders>
          </w:tcPr>
          <w:p>
            <w:pPr>
              <w:pStyle w:val="TableParagraph"/>
              <w:ind w:right="79"/>
              <w:rPr>
                <w:sz w:val="17"/>
              </w:rPr>
            </w:pPr>
            <w:r>
              <w:rPr>
                <w:sz w:val="17"/>
              </w:rPr>
              <w:t>30</w:t>
            </w:r>
          </w:p>
        </w:tc>
        <w:tc>
          <w:tcPr>
            <w:tcW w:w="1087" w:type="dxa"/>
            <w:tcBorders>
              <w:top w:val="nil"/>
              <w:left w:val="nil"/>
              <w:bottom w:val="nil"/>
              <w:right w:val="nil"/>
            </w:tcBorders>
          </w:tcPr>
          <w:p>
            <w:pPr>
              <w:pStyle w:val="TableParagraph"/>
              <w:ind w:left="79"/>
              <w:jc w:val="left"/>
              <w:rPr>
                <w:sz w:val="17"/>
              </w:rPr>
            </w:pPr>
            <w:r>
              <w:rPr>
                <w:sz w:val="17"/>
              </w:rPr>
              <w:t>Veracruz</w:t>
            </w:r>
          </w:p>
        </w:tc>
        <w:tc>
          <w:tcPr>
            <w:tcW w:w="669" w:type="dxa"/>
            <w:tcBorders>
              <w:top w:val="nil"/>
              <w:left w:val="nil"/>
              <w:bottom w:val="nil"/>
              <w:right w:val="nil"/>
            </w:tcBorders>
          </w:tcPr>
          <w:p>
            <w:pPr>
              <w:pStyle w:val="TableParagraph"/>
              <w:ind w:right="151"/>
              <w:rPr>
                <w:sz w:val="17"/>
              </w:rPr>
            </w:pPr>
            <w:r>
              <w:rPr>
                <w:sz w:val="17"/>
              </w:rPr>
              <w:t>186</w:t>
            </w:r>
          </w:p>
        </w:tc>
      </w:tr>
      <w:tr>
        <w:trPr>
          <w:trHeight w:val="284" w:hRule="exact"/>
        </w:trPr>
        <w:tc>
          <w:tcPr>
            <w:tcW w:w="346" w:type="dxa"/>
            <w:tcBorders>
              <w:top w:val="nil"/>
              <w:left w:val="nil"/>
              <w:bottom w:val="nil"/>
              <w:right w:val="nil"/>
            </w:tcBorders>
          </w:tcPr>
          <w:p>
            <w:pPr>
              <w:pStyle w:val="TableParagraph"/>
              <w:ind w:left="76" w:right="60"/>
              <w:jc w:val="center"/>
              <w:rPr>
                <w:sz w:val="17"/>
              </w:rPr>
            </w:pPr>
            <w:r>
              <w:rPr>
                <w:sz w:val="17"/>
              </w:rPr>
              <w:t>15</w:t>
            </w:r>
          </w:p>
        </w:tc>
        <w:tc>
          <w:tcPr>
            <w:tcW w:w="1298" w:type="dxa"/>
            <w:tcBorders>
              <w:top w:val="nil"/>
              <w:left w:val="nil"/>
              <w:bottom w:val="nil"/>
              <w:right w:val="nil"/>
            </w:tcBorders>
          </w:tcPr>
          <w:p>
            <w:pPr>
              <w:pStyle w:val="TableParagraph"/>
              <w:ind w:left="79"/>
              <w:jc w:val="left"/>
              <w:rPr>
                <w:sz w:val="17"/>
              </w:rPr>
            </w:pPr>
            <w:r>
              <w:rPr>
                <w:sz w:val="17"/>
              </w:rPr>
              <w:t>México</w:t>
            </w:r>
          </w:p>
        </w:tc>
        <w:tc>
          <w:tcPr>
            <w:tcW w:w="850" w:type="dxa"/>
            <w:tcBorders>
              <w:top w:val="nil"/>
              <w:left w:val="nil"/>
              <w:bottom w:val="nil"/>
              <w:right w:val="nil"/>
            </w:tcBorders>
          </w:tcPr>
          <w:p>
            <w:pPr>
              <w:pStyle w:val="TableParagraph"/>
              <w:ind w:right="147"/>
              <w:rPr>
                <w:sz w:val="17"/>
              </w:rPr>
            </w:pPr>
            <w:r>
              <w:rPr>
                <w:sz w:val="17"/>
              </w:rPr>
              <w:t>235</w:t>
            </w:r>
          </w:p>
        </w:tc>
        <w:tc>
          <w:tcPr>
            <w:tcW w:w="399" w:type="dxa"/>
            <w:tcBorders>
              <w:top w:val="nil"/>
              <w:left w:val="nil"/>
              <w:bottom w:val="nil"/>
              <w:right w:val="nil"/>
            </w:tcBorders>
          </w:tcPr>
          <w:p>
            <w:pPr>
              <w:pStyle w:val="TableParagraph"/>
              <w:ind w:right="79"/>
              <w:rPr>
                <w:sz w:val="17"/>
              </w:rPr>
            </w:pPr>
            <w:r>
              <w:rPr>
                <w:sz w:val="17"/>
              </w:rPr>
              <w:t>31</w:t>
            </w:r>
          </w:p>
        </w:tc>
        <w:tc>
          <w:tcPr>
            <w:tcW w:w="1087" w:type="dxa"/>
            <w:tcBorders>
              <w:top w:val="nil"/>
              <w:left w:val="nil"/>
              <w:bottom w:val="nil"/>
              <w:right w:val="nil"/>
            </w:tcBorders>
          </w:tcPr>
          <w:p>
            <w:pPr>
              <w:pStyle w:val="TableParagraph"/>
              <w:ind w:left="79"/>
              <w:jc w:val="left"/>
              <w:rPr>
                <w:sz w:val="17"/>
              </w:rPr>
            </w:pPr>
            <w:r>
              <w:rPr>
                <w:sz w:val="17"/>
              </w:rPr>
              <w:t>Yucatán</w:t>
            </w:r>
          </w:p>
        </w:tc>
        <w:tc>
          <w:tcPr>
            <w:tcW w:w="669" w:type="dxa"/>
            <w:tcBorders>
              <w:top w:val="nil"/>
              <w:left w:val="nil"/>
              <w:bottom w:val="nil"/>
              <w:right w:val="nil"/>
            </w:tcBorders>
          </w:tcPr>
          <w:p>
            <w:pPr>
              <w:pStyle w:val="TableParagraph"/>
              <w:ind w:right="193"/>
              <w:rPr>
                <w:sz w:val="17"/>
              </w:rPr>
            </w:pPr>
            <w:r>
              <w:rPr>
                <w:sz w:val="17"/>
              </w:rPr>
              <w:t>67</w:t>
            </w:r>
          </w:p>
        </w:tc>
      </w:tr>
      <w:tr>
        <w:trPr>
          <w:trHeight w:val="266" w:hRule="exact"/>
        </w:trPr>
        <w:tc>
          <w:tcPr>
            <w:tcW w:w="346" w:type="dxa"/>
            <w:tcBorders>
              <w:top w:val="nil"/>
              <w:left w:val="nil"/>
              <w:right w:val="nil"/>
            </w:tcBorders>
          </w:tcPr>
          <w:p>
            <w:pPr>
              <w:pStyle w:val="TableParagraph"/>
              <w:ind w:left="76" w:right="60"/>
              <w:jc w:val="center"/>
              <w:rPr>
                <w:sz w:val="17"/>
              </w:rPr>
            </w:pPr>
            <w:r>
              <w:rPr>
                <w:sz w:val="17"/>
              </w:rPr>
              <w:t>16</w:t>
            </w:r>
          </w:p>
        </w:tc>
        <w:tc>
          <w:tcPr>
            <w:tcW w:w="1298" w:type="dxa"/>
            <w:tcBorders>
              <w:top w:val="nil"/>
              <w:left w:val="nil"/>
              <w:right w:val="nil"/>
            </w:tcBorders>
          </w:tcPr>
          <w:p>
            <w:pPr>
              <w:pStyle w:val="TableParagraph"/>
              <w:ind w:left="79"/>
              <w:jc w:val="left"/>
              <w:rPr>
                <w:sz w:val="17"/>
              </w:rPr>
            </w:pPr>
            <w:r>
              <w:rPr>
                <w:sz w:val="17"/>
              </w:rPr>
              <w:t>Michoacán</w:t>
            </w:r>
          </w:p>
        </w:tc>
        <w:tc>
          <w:tcPr>
            <w:tcW w:w="850" w:type="dxa"/>
            <w:tcBorders>
              <w:top w:val="nil"/>
              <w:left w:val="nil"/>
              <w:right w:val="nil"/>
            </w:tcBorders>
          </w:tcPr>
          <w:p>
            <w:pPr>
              <w:pStyle w:val="TableParagraph"/>
              <w:ind w:right="189"/>
              <w:rPr>
                <w:sz w:val="17"/>
              </w:rPr>
            </w:pPr>
            <w:r>
              <w:rPr>
                <w:sz w:val="17"/>
              </w:rPr>
              <w:t>69</w:t>
            </w:r>
          </w:p>
        </w:tc>
        <w:tc>
          <w:tcPr>
            <w:tcW w:w="399" w:type="dxa"/>
            <w:tcBorders>
              <w:top w:val="nil"/>
              <w:left w:val="nil"/>
              <w:right w:val="nil"/>
            </w:tcBorders>
          </w:tcPr>
          <w:p>
            <w:pPr>
              <w:pStyle w:val="TableParagraph"/>
              <w:ind w:right="79"/>
              <w:rPr>
                <w:sz w:val="17"/>
              </w:rPr>
            </w:pPr>
            <w:r>
              <w:rPr>
                <w:sz w:val="17"/>
              </w:rPr>
              <w:t>32</w:t>
            </w:r>
          </w:p>
        </w:tc>
        <w:tc>
          <w:tcPr>
            <w:tcW w:w="1087" w:type="dxa"/>
            <w:tcBorders>
              <w:top w:val="nil"/>
              <w:left w:val="nil"/>
              <w:right w:val="nil"/>
            </w:tcBorders>
          </w:tcPr>
          <w:p>
            <w:pPr>
              <w:pStyle w:val="TableParagraph"/>
              <w:ind w:left="79"/>
              <w:jc w:val="left"/>
              <w:rPr>
                <w:sz w:val="17"/>
              </w:rPr>
            </w:pPr>
            <w:r>
              <w:rPr>
                <w:sz w:val="17"/>
              </w:rPr>
              <w:t>Zacatecas</w:t>
            </w:r>
          </w:p>
        </w:tc>
        <w:tc>
          <w:tcPr>
            <w:tcW w:w="669" w:type="dxa"/>
            <w:tcBorders>
              <w:top w:val="nil"/>
              <w:left w:val="nil"/>
              <w:right w:val="nil"/>
            </w:tcBorders>
          </w:tcPr>
          <w:p>
            <w:pPr>
              <w:pStyle w:val="TableParagraph"/>
              <w:ind w:right="193"/>
              <w:rPr>
                <w:sz w:val="17"/>
              </w:rPr>
            </w:pPr>
            <w:r>
              <w:rPr>
                <w:sz w:val="17"/>
              </w:rPr>
              <w:t>31</w:t>
            </w:r>
          </w:p>
        </w:tc>
      </w:tr>
    </w:tbl>
    <w:p>
      <w:pPr>
        <w:spacing w:before="56"/>
        <w:ind w:left="1499" w:right="41" w:firstLine="0"/>
        <w:jc w:val="left"/>
        <w:rPr>
          <w:sz w:val="17"/>
        </w:rPr>
      </w:pPr>
      <w:r>
        <w:rPr>
          <w:color w:val="A7A9AC"/>
          <w:sz w:val="17"/>
        </w:rPr>
        <w:t>Fuente: elaboración propia con datos obtenidos de </w:t>
      </w:r>
      <w:r>
        <w:rPr>
          <w:rFonts w:ascii="PMingLiU" w:hAnsi="PMingLiU"/>
          <w:color w:val="A7A9AC"/>
          <w:w w:val="125"/>
          <w:sz w:val="12"/>
        </w:rPr>
        <w:t>anuies </w:t>
      </w:r>
      <w:r>
        <w:rPr>
          <w:color w:val="A7A9AC"/>
          <w:sz w:val="17"/>
        </w:rPr>
        <w:t>2011.</w:t>
      </w:r>
    </w:p>
    <w:p>
      <w:pPr>
        <w:pStyle w:val="BodyText"/>
        <w:rPr>
          <w:sz w:val="16"/>
        </w:rPr>
      </w:pPr>
    </w:p>
    <w:p>
      <w:pPr>
        <w:pStyle w:val="BodyText"/>
        <w:spacing w:before="3"/>
        <w:rPr>
          <w:sz w:val="14"/>
        </w:rPr>
      </w:pPr>
    </w:p>
    <w:p>
      <w:pPr>
        <w:pStyle w:val="BodyText"/>
        <w:spacing w:line="271" w:lineRule="auto"/>
        <w:ind w:left="100" w:right="117" w:hanging="1"/>
        <w:jc w:val="both"/>
      </w:pPr>
      <w:r>
        <w:rPr/>
        <w:t>Además,</w:t>
      </w:r>
      <w:r>
        <w:rPr>
          <w:spacing w:val="-25"/>
        </w:rPr>
        <w:t> </w:t>
      </w:r>
      <w:r>
        <w:rPr/>
        <w:t>las</w:t>
      </w:r>
      <w:r>
        <w:rPr>
          <w:spacing w:val="-25"/>
        </w:rPr>
        <w:t> </w:t>
      </w:r>
      <w:r>
        <w:rPr>
          <w:rFonts w:ascii="PMingLiU" w:hAnsi="PMingLiU"/>
          <w:w w:val="105"/>
          <w:sz w:val="16"/>
        </w:rPr>
        <w:t>ies</w:t>
      </w:r>
      <w:r>
        <w:rPr>
          <w:rFonts w:ascii="PMingLiU" w:hAnsi="PMingLiU"/>
          <w:spacing w:val="-11"/>
          <w:w w:val="105"/>
          <w:sz w:val="16"/>
        </w:rPr>
        <w:t> </w:t>
      </w:r>
      <w:r>
        <w:rPr/>
        <w:t>tienen</w:t>
      </w:r>
      <w:r>
        <w:rPr>
          <w:spacing w:val="-25"/>
        </w:rPr>
        <w:t> </w:t>
      </w:r>
      <w:r>
        <w:rPr/>
        <w:t>otra</w:t>
      </w:r>
      <w:r>
        <w:rPr>
          <w:spacing w:val="-25"/>
        </w:rPr>
        <w:t> </w:t>
      </w:r>
      <w:r>
        <w:rPr/>
        <w:t>categoría</w:t>
      </w:r>
      <w:r>
        <w:rPr>
          <w:spacing w:val="-25"/>
        </w:rPr>
        <w:t> </w:t>
      </w:r>
      <w:r>
        <w:rPr/>
        <w:t>de</w:t>
      </w:r>
      <w:r>
        <w:rPr>
          <w:spacing w:val="-25"/>
        </w:rPr>
        <w:t> </w:t>
      </w:r>
      <w:r>
        <w:rPr/>
        <w:t>clasificación</w:t>
      </w:r>
      <w:r>
        <w:rPr>
          <w:spacing w:val="-25"/>
        </w:rPr>
        <w:t> </w:t>
      </w:r>
      <w:r>
        <w:rPr/>
        <w:t>por</w:t>
      </w:r>
      <w:r>
        <w:rPr>
          <w:spacing w:val="-25"/>
        </w:rPr>
        <w:t> </w:t>
      </w:r>
      <w:r>
        <w:rPr/>
        <w:t>régimen:</w:t>
      </w:r>
      <w:r>
        <w:rPr>
          <w:spacing w:val="-25"/>
        </w:rPr>
        <w:t> </w:t>
      </w:r>
      <w:r>
        <w:rPr/>
        <w:t>público</w:t>
      </w:r>
      <w:r>
        <w:rPr>
          <w:spacing w:val="-25"/>
        </w:rPr>
        <w:t> </w:t>
      </w:r>
      <w:r>
        <w:rPr/>
        <w:t>y</w:t>
      </w:r>
      <w:r>
        <w:rPr>
          <w:spacing w:val="-25"/>
        </w:rPr>
        <w:t> </w:t>
      </w:r>
      <w:r>
        <w:rPr/>
        <w:t>privado; </w:t>
      </w:r>
      <w:r>
        <w:rPr>
          <w:w w:val="95"/>
        </w:rPr>
        <w:t>que</w:t>
      </w:r>
      <w:r>
        <w:rPr>
          <w:spacing w:val="-23"/>
          <w:w w:val="95"/>
        </w:rPr>
        <w:t> </w:t>
      </w:r>
      <w:r>
        <w:rPr>
          <w:w w:val="95"/>
        </w:rPr>
        <w:t>a</w:t>
      </w:r>
      <w:r>
        <w:rPr>
          <w:spacing w:val="-23"/>
          <w:w w:val="95"/>
        </w:rPr>
        <w:t> </w:t>
      </w:r>
      <w:r>
        <w:rPr>
          <w:w w:val="95"/>
        </w:rPr>
        <w:t>su</w:t>
      </w:r>
      <w:r>
        <w:rPr>
          <w:spacing w:val="-23"/>
          <w:w w:val="95"/>
        </w:rPr>
        <w:t> </w:t>
      </w:r>
      <w:r>
        <w:rPr>
          <w:w w:val="95"/>
        </w:rPr>
        <w:t>vez</w:t>
      </w:r>
      <w:r>
        <w:rPr>
          <w:spacing w:val="-23"/>
          <w:w w:val="95"/>
        </w:rPr>
        <w:t> </w:t>
      </w:r>
      <w:r>
        <w:rPr>
          <w:w w:val="95"/>
        </w:rPr>
        <w:t>están</w:t>
      </w:r>
      <w:r>
        <w:rPr>
          <w:spacing w:val="-23"/>
          <w:w w:val="95"/>
        </w:rPr>
        <w:t> </w:t>
      </w:r>
      <w:r>
        <w:rPr>
          <w:w w:val="95"/>
        </w:rPr>
        <w:t>clasificadas</w:t>
      </w:r>
      <w:r>
        <w:rPr>
          <w:spacing w:val="-23"/>
          <w:w w:val="95"/>
        </w:rPr>
        <w:t> </w:t>
      </w:r>
      <w:r>
        <w:rPr>
          <w:w w:val="95"/>
        </w:rPr>
        <w:t>en:</w:t>
      </w:r>
      <w:r>
        <w:rPr>
          <w:spacing w:val="-23"/>
          <w:w w:val="95"/>
        </w:rPr>
        <w:t> </w:t>
      </w:r>
      <w:r>
        <w:rPr>
          <w:w w:val="95"/>
        </w:rPr>
        <w:t>universidades,</w:t>
      </w:r>
      <w:r>
        <w:rPr>
          <w:spacing w:val="-23"/>
          <w:w w:val="95"/>
        </w:rPr>
        <w:t> </w:t>
      </w:r>
      <w:r>
        <w:rPr>
          <w:w w:val="95"/>
        </w:rPr>
        <w:t>institutos,</w:t>
      </w:r>
      <w:r>
        <w:rPr>
          <w:spacing w:val="-23"/>
          <w:w w:val="95"/>
        </w:rPr>
        <w:t> </w:t>
      </w:r>
      <w:r>
        <w:rPr>
          <w:w w:val="95"/>
        </w:rPr>
        <w:t>normales</w:t>
      </w:r>
      <w:r>
        <w:rPr>
          <w:spacing w:val="-23"/>
          <w:w w:val="95"/>
        </w:rPr>
        <w:t> </w:t>
      </w:r>
      <w:r>
        <w:rPr>
          <w:w w:val="95"/>
        </w:rPr>
        <w:t>y</w:t>
      </w:r>
      <w:r>
        <w:rPr>
          <w:spacing w:val="-23"/>
          <w:w w:val="95"/>
        </w:rPr>
        <w:t> </w:t>
      </w:r>
      <w:r>
        <w:rPr>
          <w:spacing w:val="-5"/>
          <w:w w:val="95"/>
        </w:rPr>
        <w:t>otras</w:t>
      </w:r>
      <w:r>
        <w:rPr>
          <w:spacing w:val="-34"/>
          <w:w w:val="95"/>
        </w:rPr>
        <w:t> </w:t>
      </w:r>
      <w:r>
        <w:rPr>
          <w:spacing w:val="-6"/>
          <w:w w:val="95"/>
        </w:rPr>
        <w:t>instituciones </w:t>
      </w:r>
      <w:r>
        <w:rPr>
          <w:spacing w:val="-3"/>
        </w:rPr>
        <w:t>de</w:t>
      </w:r>
      <w:r>
        <w:rPr>
          <w:spacing w:val="-41"/>
        </w:rPr>
        <w:t> </w:t>
      </w:r>
      <w:r>
        <w:rPr>
          <w:spacing w:val="-6"/>
        </w:rPr>
        <w:t>educación</w:t>
      </w:r>
      <w:r>
        <w:rPr>
          <w:spacing w:val="-41"/>
        </w:rPr>
        <w:t> </w:t>
      </w:r>
      <w:r>
        <w:rPr>
          <w:spacing w:val="-7"/>
        </w:rPr>
        <w:t>superior.</w:t>
      </w:r>
      <w:r>
        <w:rPr>
          <w:spacing w:val="-41"/>
        </w:rPr>
        <w:t> </w:t>
      </w:r>
      <w:r>
        <w:rPr>
          <w:spacing w:val="-6"/>
        </w:rPr>
        <w:t>Dentro</w:t>
      </w:r>
      <w:r>
        <w:rPr>
          <w:spacing w:val="-41"/>
        </w:rPr>
        <w:t> </w:t>
      </w:r>
      <w:r>
        <w:rPr>
          <w:spacing w:val="-4"/>
        </w:rPr>
        <w:t>del</w:t>
      </w:r>
      <w:r>
        <w:rPr>
          <w:spacing w:val="-41"/>
        </w:rPr>
        <w:t> </w:t>
      </w:r>
      <w:r>
        <w:rPr>
          <w:spacing w:val="-6"/>
        </w:rPr>
        <w:t>régimen</w:t>
      </w:r>
      <w:r>
        <w:rPr>
          <w:spacing w:val="-41"/>
        </w:rPr>
        <w:t> </w:t>
      </w:r>
      <w:r>
        <w:rPr>
          <w:spacing w:val="-6"/>
        </w:rPr>
        <w:t>público</w:t>
      </w:r>
      <w:r>
        <w:rPr>
          <w:spacing w:val="-41"/>
        </w:rPr>
        <w:t> </w:t>
      </w:r>
      <w:r>
        <w:rPr>
          <w:spacing w:val="-3"/>
        </w:rPr>
        <w:t>la</w:t>
      </w:r>
      <w:r>
        <w:rPr>
          <w:spacing w:val="-41"/>
        </w:rPr>
        <w:t> </w:t>
      </w:r>
      <w:r>
        <w:rPr>
          <w:spacing w:val="-6"/>
        </w:rPr>
        <w:t>clasificación</w:t>
      </w:r>
      <w:r>
        <w:rPr>
          <w:spacing w:val="-41"/>
        </w:rPr>
        <w:t> </w:t>
      </w:r>
      <w:r>
        <w:rPr>
          <w:spacing w:val="-3"/>
        </w:rPr>
        <w:t>es</w:t>
      </w:r>
      <w:r>
        <w:rPr>
          <w:spacing w:val="-41"/>
        </w:rPr>
        <w:t> </w:t>
      </w:r>
      <w:r>
        <w:rPr>
          <w:spacing w:val="-3"/>
        </w:rPr>
        <w:t>la</w:t>
      </w:r>
      <w:r>
        <w:rPr>
          <w:spacing w:val="-41"/>
        </w:rPr>
        <w:t> </w:t>
      </w:r>
      <w:r>
        <w:rPr>
          <w:spacing w:val="-6"/>
        </w:rPr>
        <w:t>siguiente:</w:t>
      </w:r>
    </w:p>
    <w:p>
      <w:pPr>
        <w:pStyle w:val="BodyText"/>
        <w:spacing w:before="3"/>
        <w:rPr>
          <w:sz w:val="25"/>
        </w:rPr>
      </w:pPr>
    </w:p>
    <w:p>
      <w:pPr>
        <w:pStyle w:val="ListParagraph"/>
        <w:numPr>
          <w:ilvl w:val="0"/>
          <w:numId w:val="2"/>
        </w:numPr>
        <w:tabs>
          <w:tab w:pos="460" w:val="left" w:leader="none"/>
        </w:tabs>
        <w:spacing w:line="240" w:lineRule="auto" w:before="0" w:after="0"/>
        <w:ind w:left="460" w:right="0" w:hanging="360"/>
        <w:jc w:val="both"/>
        <w:rPr>
          <w:sz w:val="23"/>
        </w:rPr>
      </w:pPr>
      <w:r>
        <w:rPr>
          <w:sz w:val="23"/>
        </w:rPr>
        <w:t>Universidades</w:t>
      </w:r>
    </w:p>
    <w:p>
      <w:pPr>
        <w:pStyle w:val="BodyText"/>
        <w:spacing w:line="271" w:lineRule="auto" w:before="35"/>
        <w:ind w:left="460" w:right="3755"/>
      </w:pPr>
      <w:r>
        <w:rPr>
          <w:w w:val="95"/>
        </w:rPr>
        <w:t>Universidades públicas estatales </w:t>
      </w:r>
      <w:r>
        <w:rPr/>
        <w:t>Universidades politécnicas Universidades tecnológicas Universidades interculturales Universidades indígenas </w:t>
      </w:r>
      <w:r>
        <w:rPr>
          <w:w w:val="95"/>
        </w:rPr>
        <w:t>Universidades públicas federales</w:t>
      </w:r>
    </w:p>
    <w:p>
      <w:pPr>
        <w:pStyle w:val="BodyText"/>
        <w:spacing w:before="3"/>
        <w:rPr>
          <w:sz w:val="26"/>
        </w:rPr>
      </w:pPr>
    </w:p>
    <w:p>
      <w:pPr>
        <w:pStyle w:val="ListParagraph"/>
        <w:numPr>
          <w:ilvl w:val="0"/>
          <w:numId w:val="2"/>
        </w:numPr>
        <w:tabs>
          <w:tab w:pos="460" w:val="left" w:leader="none"/>
        </w:tabs>
        <w:spacing w:line="240" w:lineRule="auto" w:before="0" w:after="0"/>
        <w:ind w:left="460" w:right="0" w:hanging="360"/>
        <w:jc w:val="both"/>
        <w:rPr>
          <w:sz w:val="23"/>
        </w:rPr>
      </w:pPr>
      <w:r>
        <w:rPr>
          <w:sz w:val="23"/>
        </w:rPr>
        <w:t>Institutos</w:t>
      </w:r>
    </w:p>
    <w:p>
      <w:pPr>
        <w:pStyle w:val="BodyText"/>
        <w:spacing w:before="35"/>
        <w:ind w:left="460" w:right="41"/>
      </w:pPr>
      <w:r>
        <w:rPr>
          <w:w w:val="95"/>
        </w:rPr>
        <w:t>Institutos tecnológicos</w:t>
      </w:r>
    </w:p>
    <w:p>
      <w:pPr>
        <w:pStyle w:val="BodyText"/>
        <w:spacing w:line="271" w:lineRule="auto" w:before="35"/>
        <w:ind w:left="460" w:right="3682"/>
      </w:pPr>
      <w:r>
        <w:rPr/>
        <w:t>Institutos tecnológicos agropecuarios Centro de enseñanza técnica industrial Institutos tecnológicos del mar </w:t>
      </w:r>
      <w:r>
        <w:rPr>
          <w:w w:val="95"/>
        </w:rPr>
        <w:t>Institutos tecnológicos descentralizados Instituto tecnológico forestal</w:t>
      </w:r>
    </w:p>
    <w:p>
      <w:pPr>
        <w:pStyle w:val="BodyText"/>
        <w:spacing w:before="2"/>
        <w:ind w:left="460" w:right="41"/>
      </w:pPr>
      <w:r>
        <w:rPr/>
        <w:t>Instituto politécnico nacional</w:t>
      </w:r>
    </w:p>
    <w:p>
      <w:pPr>
        <w:pStyle w:val="BodyText"/>
        <w:spacing w:before="2"/>
        <w:rPr>
          <w:sz w:val="29"/>
        </w:rPr>
      </w:pPr>
    </w:p>
    <w:p>
      <w:pPr>
        <w:pStyle w:val="ListParagraph"/>
        <w:numPr>
          <w:ilvl w:val="0"/>
          <w:numId w:val="2"/>
        </w:numPr>
        <w:tabs>
          <w:tab w:pos="460" w:val="left" w:leader="none"/>
        </w:tabs>
        <w:spacing w:line="240" w:lineRule="auto" w:before="0" w:after="0"/>
        <w:ind w:left="460" w:right="0" w:hanging="360"/>
        <w:jc w:val="both"/>
        <w:rPr>
          <w:sz w:val="23"/>
        </w:rPr>
      </w:pPr>
      <w:r>
        <w:rPr>
          <w:sz w:val="23"/>
        </w:rPr>
        <w:t>Normales</w:t>
      </w:r>
    </w:p>
    <w:p>
      <w:pPr>
        <w:pStyle w:val="BodyText"/>
        <w:spacing w:line="271" w:lineRule="auto" w:before="35"/>
        <w:ind w:left="460" w:right="3755"/>
      </w:pPr>
      <w:r>
        <w:rPr>
          <w:w w:val="95"/>
        </w:rPr>
        <w:t>Centro de Actualización del Magisterio </w:t>
      </w:r>
      <w:r>
        <w:rPr/>
        <w:t>Escuelas, Universidades Normales </w:t>
      </w:r>
      <w:r>
        <w:rPr>
          <w:w w:val="95"/>
        </w:rPr>
        <w:t>Universidad Pedagógica Nacional</w:t>
      </w:r>
    </w:p>
    <w:p>
      <w:pPr>
        <w:spacing w:after="0" w:line="271" w:lineRule="auto"/>
        <w:sectPr>
          <w:pgSz w:w="9640" w:h="13040"/>
          <w:pgMar w:header="788" w:footer="519" w:top="980" w:bottom="700" w:left="980" w:right="960"/>
        </w:sectPr>
      </w:pPr>
    </w:p>
    <w:p>
      <w:pPr>
        <w:pStyle w:val="BodyText"/>
        <w:rPr>
          <w:sz w:val="20"/>
        </w:rPr>
      </w:pPr>
    </w:p>
    <w:p>
      <w:pPr>
        <w:pStyle w:val="BodyText"/>
        <w:spacing w:before="10"/>
        <w:rPr>
          <w:sz w:val="19"/>
        </w:rPr>
      </w:pPr>
    </w:p>
    <w:p>
      <w:pPr>
        <w:pStyle w:val="ListParagraph"/>
        <w:numPr>
          <w:ilvl w:val="0"/>
          <w:numId w:val="2"/>
        </w:numPr>
        <w:tabs>
          <w:tab w:pos="480" w:val="left" w:leader="none"/>
        </w:tabs>
        <w:spacing w:line="240" w:lineRule="auto" w:before="61" w:after="0"/>
        <w:ind w:left="479" w:right="0" w:hanging="359"/>
        <w:jc w:val="left"/>
        <w:rPr>
          <w:sz w:val="23"/>
        </w:rPr>
      </w:pPr>
      <w:r>
        <w:rPr>
          <w:sz w:val="23"/>
        </w:rPr>
        <w:t>Otras</w:t>
      </w:r>
      <w:r>
        <w:rPr>
          <w:spacing w:val="-31"/>
          <w:sz w:val="23"/>
        </w:rPr>
        <w:t> </w:t>
      </w:r>
      <w:r>
        <w:rPr>
          <w:sz w:val="23"/>
        </w:rPr>
        <w:t>instituciones</w:t>
      </w:r>
      <w:r>
        <w:rPr>
          <w:spacing w:val="-31"/>
          <w:sz w:val="23"/>
        </w:rPr>
        <w:t> </w:t>
      </w:r>
      <w:r>
        <w:rPr>
          <w:sz w:val="23"/>
        </w:rPr>
        <w:t>de</w:t>
      </w:r>
      <w:r>
        <w:rPr>
          <w:spacing w:val="-31"/>
          <w:sz w:val="23"/>
        </w:rPr>
        <w:t> </w:t>
      </w:r>
      <w:r>
        <w:rPr>
          <w:sz w:val="23"/>
        </w:rPr>
        <w:t>educación</w:t>
      </w:r>
      <w:r>
        <w:rPr>
          <w:spacing w:val="-31"/>
          <w:sz w:val="23"/>
        </w:rPr>
        <w:t> </w:t>
      </w:r>
      <w:r>
        <w:rPr>
          <w:sz w:val="23"/>
        </w:rPr>
        <w:t>superior</w:t>
      </w:r>
    </w:p>
    <w:p>
      <w:pPr>
        <w:pStyle w:val="BodyText"/>
        <w:spacing w:line="271" w:lineRule="auto" w:before="35"/>
        <w:ind w:left="479" w:right="1746"/>
      </w:pPr>
      <w:r>
        <w:rPr>
          <w:w w:val="96"/>
        </w:rPr>
        <w:t>Consejo</w:t>
      </w:r>
      <w:r>
        <w:rPr/>
        <w:t> </w:t>
      </w:r>
      <w:r>
        <w:rPr>
          <w:w w:val="108"/>
        </w:rPr>
        <w:t>N</w:t>
      </w:r>
      <w:r>
        <w:rPr>
          <w:w w:val="94"/>
        </w:rPr>
        <w:t>acional</w:t>
      </w:r>
      <w:r>
        <w:rPr/>
        <w:t> </w:t>
      </w:r>
      <w:r>
        <w:rPr>
          <w:w w:val="95"/>
        </w:rPr>
        <w:t>de</w:t>
      </w:r>
      <w:r>
        <w:rPr/>
        <w:t> </w:t>
      </w:r>
      <w:r>
        <w:rPr>
          <w:w w:val="96"/>
        </w:rPr>
        <w:t>Ciencia</w:t>
      </w:r>
      <w:r>
        <w:rPr/>
        <w:t> </w:t>
      </w:r>
      <w:r>
        <w:rPr>
          <w:w w:val="87"/>
        </w:rPr>
        <w:t>y</w:t>
      </w:r>
      <w:r>
        <w:rPr/>
        <w:t> </w:t>
      </w:r>
      <w:r>
        <w:rPr>
          <w:w w:val="108"/>
        </w:rPr>
        <w:t>T</w:t>
      </w:r>
      <w:r>
        <w:rPr>
          <w:w w:val="93"/>
        </w:rPr>
        <w:t>ecnología</w:t>
      </w:r>
      <w:r>
        <w:rPr/>
        <w:t> </w:t>
      </w:r>
      <w:r>
        <w:rPr>
          <w:w w:val="96"/>
        </w:rPr>
        <w:t>(</w:t>
      </w:r>
      <w:r>
        <w:rPr>
          <w:rFonts w:ascii="PMingLiU" w:hAnsi="PMingLiU"/>
          <w:w w:val="164"/>
          <w:sz w:val="16"/>
        </w:rPr>
        <w:t>cona</w:t>
      </w:r>
      <w:r>
        <w:rPr>
          <w:rFonts w:ascii="PMingLiU" w:hAnsi="PMingLiU"/>
          <w:w w:val="167"/>
          <w:sz w:val="16"/>
        </w:rPr>
        <w:t>c</w:t>
      </w:r>
      <w:r>
        <w:rPr>
          <w:w w:val="87"/>
        </w:rPr>
        <w:t>y</w:t>
      </w:r>
      <w:r>
        <w:rPr>
          <w:rFonts w:ascii="PMingLiU" w:hAnsi="PMingLiU"/>
          <w:w w:val="254"/>
          <w:sz w:val="16"/>
        </w:rPr>
        <w:t>t</w:t>
      </w:r>
      <w:r>
        <w:rPr>
          <w:w w:val="96"/>
        </w:rPr>
        <w:t>) </w:t>
      </w:r>
      <w:r>
        <w:rPr>
          <w:w w:val="95"/>
        </w:rPr>
        <w:t>Instituciones de Educación Superior en Entidades Federativas Dependencias Federales</w:t>
      </w:r>
    </w:p>
    <w:p>
      <w:pPr>
        <w:pStyle w:val="BodyText"/>
        <w:spacing w:line="271" w:lineRule="auto" w:before="2"/>
        <w:ind w:left="479" w:right="1667" w:hanging="1"/>
      </w:pPr>
      <w:r>
        <w:rPr/>
        <w:t>Sistema</w:t>
      </w:r>
      <w:r>
        <w:rPr>
          <w:spacing w:val="-23"/>
        </w:rPr>
        <w:t> </w:t>
      </w:r>
      <w:r>
        <w:rPr/>
        <w:t>Nacional</w:t>
      </w:r>
      <w:r>
        <w:rPr>
          <w:spacing w:val="-23"/>
        </w:rPr>
        <w:t> </w:t>
      </w:r>
      <w:r>
        <w:rPr/>
        <w:t>para</w:t>
      </w:r>
      <w:r>
        <w:rPr>
          <w:spacing w:val="-23"/>
        </w:rPr>
        <w:t> </w:t>
      </w:r>
      <w:r>
        <w:rPr/>
        <w:t>el</w:t>
      </w:r>
      <w:r>
        <w:rPr>
          <w:spacing w:val="-23"/>
        </w:rPr>
        <w:t> </w:t>
      </w:r>
      <w:r>
        <w:rPr/>
        <w:t>Desarrollo</w:t>
      </w:r>
      <w:r>
        <w:rPr>
          <w:spacing w:val="-23"/>
        </w:rPr>
        <w:t> </w:t>
      </w:r>
      <w:r>
        <w:rPr/>
        <w:t>Integral</w:t>
      </w:r>
      <w:r>
        <w:rPr>
          <w:spacing w:val="-23"/>
        </w:rPr>
        <w:t> </w:t>
      </w:r>
      <w:r>
        <w:rPr/>
        <w:t>de</w:t>
      </w:r>
      <w:r>
        <w:rPr>
          <w:spacing w:val="-23"/>
        </w:rPr>
        <w:t> </w:t>
      </w:r>
      <w:r>
        <w:rPr/>
        <w:t>la</w:t>
      </w:r>
      <w:r>
        <w:rPr>
          <w:spacing w:val="-23"/>
        </w:rPr>
        <w:t> </w:t>
      </w:r>
      <w:r>
        <w:rPr/>
        <w:t>Familia</w:t>
      </w:r>
      <w:r>
        <w:rPr>
          <w:spacing w:val="-23"/>
        </w:rPr>
        <w:t> </w:t>
      </w:r>
      <w:r>
        <w:rPr>
          <w:w w:val="110"/>
        </w:rPr>
        <w:t>(</w:t>
      </w:r>
      <w:r>
        <w:rPr>
          <w:rFonts w:ascii="PMingLiU"/>
          <w:w w:val="110"/>
          <w:sz w:val="16"/>
        </w:rPr>
        <w:t>dif</w:t>
      </w:r>
      <w:r>
        <w:rPr>
          <w:w w:val="110"/>
        </w:rPr>
        <w:t>) </w:t>
      </w:r>
      <w:r>
        <w:rPr/>
        <w:t>Instituto</w:t>
      </w:r>
      <w:r>
        <w:rPr>
          <w:spacing w:val="-17"/>
        </w:rPr>
        <w:t> </w:t>
      </w:r>
      <w:r>
        <w:rPr/>
        <w:t>Mexicano</w:t>
      </w:r>
      <w:r>
        <w:rPr>
          <w:spacing w:val="-17"/>
        </w:rPr>
        <w:t> </w:t>
      </w:r>
      <w:r>
        <w:rPr/>
        <w:t>del</w:t>
      </w:r>
      <w:r>
        <w:rPr>
          <w:spacing w:val="-17"/>
        </w:rPr>
        <w:t> </w:t>
      </w:r>
      <w:r>
        <w:rPr/>
        <w:t>Seguro</w:t>
      </w:r>
      <w:r>
        <w:rPr>
          <w:spacing w:val="-17"/>
        </w:rPr>
        <w:t> </w:t>
      </w:r>
      <w:r>
        <w:rPr/>
        <w:t>Social</w:t>
      </w:r>
      <w:r>
        <w:rPr>
          <w:spacing w:val="-17"/>
        </w:rPr>
        <w:t> </w:t>
      </w:r>
      <w:r>
        <w:rPr/>
        <w:t>(</w:t>
      </w:r>
      <w:r>
        <w:rPr>
          <w:rFonts w:ascii="PMingLiU"/>
          <w:sz w:val="16"/>
        </w:rPr>
        <w:t>imss</w:t>
      </w:r>
      <w:r>
        <w:rPr/>
        <w:t>)</w:t>
      </w:r>
    </w:p>
    <w:p>
      <w:pPr>
        <w:pStyle w:val="BodyText"/>
        <w:spacing w:line="271" w:lineRule="auto" w:before="2"/>
        <w:ind w:left="479" w:right="109" w:hanging="1"/>
      </w:pPr>
      <w:r>
        <w:rPr/>
        <w:t>Instituto</w:t>
      </w:r>
      <w:r>
        <w:rPr>
          <w:spacing w:val="-25"/>
        </w:rPr>
        <w:t> </w:t>
      </w:r>
      <w:r>
        <w:rPr/>
        <w:t>de</w:t>
      </w:r>
      <w:r>
        <w:rPr>
          <w:spacing w:val="-25"/>
        </w:rPr>
        <w:t> </w:t>
      </w:r>
      <w:r>
        <w:rPr/>
        <w:t>Seguridad</w:t>
      </w:r>
      <w:r>
        <w:rPr>
          <w:spacing w:val="-25"/>
        </w:rPr>
        <w:t> </w:t>
      </w:r>
      <w:r>
        <w:rPr/>
        <w:t>y</w:t>
      </w:r>
      <w:r>
        <w:rPr>
          <w:spacing w:val="-25"/>
        </w:rPr>
        <w:t> </w:t>
      </w:r>
      <w:r>
        <w:rPr/>
        <w:t>Servicios</w:t>
      </w:r>
      <w:r>
        <w:rPr>
          <w:spacing w:val="-25"/>
        </w:rPr>
        <w:t> </w:t>
      </w:r>
      <w:r>
        <w:rPr/>
        <w:t>Sociales</w:t>
      </w:r>
      <w:r>
        <w:rPr>
          <w:spacing w:val="-25"/>
        </w:rPr>
        <w:t> </w:t>
      </w:r>
      <w:r>
        <w:rPr/>
        <w:t>de</w:t>
      </w:r>
      <w:r>
        <w:rPr>
          <w:spacing w:val="-25"/>
        </w:rPr>
        <w:t> </w:t>
      </w:r>
      <w:r>
        <w:rPr/>
        <w:t>los</w:t>
      </w:r>
      <w:r>
        <w:rPr>
          <w:spacing w:val="-31"/>
        </w:rPr>
        <w:t> </w:t>
      </w:r>
      <w:r>
        <w:rPr>
          <w:spacing w:val="-3"/>
        </w:rPr>
        <w:t>Trabajadores</w:t>
      </w:r>
      <w:r>
        <w:rPr>
          <w:spacing w:val="-25"/>
        </w:rPr>
        <w:t> </w:t>
      </w:r>
      <w:r>
        <w:rPr/>
        <w:t>del</w:t>
      </w:r>
      <w:r>
        <w:rPr>
          <w:spacing w:val="-25"/>
        </w:rPr>
        <w:t> </w:t>
      </w:r>
      <w:r>
        <w:rPr/>
        <w:t>Estado</w:t>
      </w:r>
      <w:r>
        <w:rPr>
          <w:spacing w:val="-25"/>
        </w:rPr>
        <w:t> </w:t>
      </w:r>
      <w:r>
        <w:rPr>
          <w:w w:val="115"/>
        </w:rPr>
        <w:t>(</w:t>
      </w:r>
      <w:r>
        <w:rPr>
          <w:rFonts w:ascii="PMingLiU" w:hAnsi="PMingLiU"/>
          <w:w w:val="115"/>
          <w:sz w:val="16"/>
        </w:rPr>
        <w:t>issste</w:t>
      </w:r>
      <w:r>
        <w:rPr>
          <w:w w:val="115"/>
        </w:rPr>
        <w:t>) </w:t>
      </w:r>
      <w:r>
        <w:rPr/>
        <w:t>Procuraduría</w:t>
      </w:r>
      <w:r>
        <w:rPr>
          <w:spacing w:val="-18"/>
        </w:rPr>
        <w:t> </w:t>
      </w:r>
      <w:r>
        <w:rPr/>
        <w:t>General</w:t>
      </w:r>
      <w:r>
        <w:rPr>
          <w:spacing w:val="-18"/>
        </w:rPr>
        <w:t> </w:t>
      </w:r>
      <w:r>
        <w:rPr/>
        <w:t>de</w:t>
      </w:r>
      <w:r>
        <w:rPr>
          <w:spacing w:val="-18"/>
        </w:rPr>
        <w:t> </w:t>
      </w:r>
      <w:r>
        <w:rPr/>
        <w:t>la</w:t>
      </w:r>
      <w:r>
        <w:rPr>
          <w:spacing w:val="-18"/>
        </w:rPr>
        <w:t> </w:t>
      </w:r>
      <w:r>
        <w:rPr/>
        <w:t>República</w:t>
      </w:r>
      <w:r>
        <w:rPr>
          <w:spacing w:val="-18"/>
        </w:rPr>
        <w:t> </w:t>
      </w:r>
      <w:r>
        <w:rPr>
          <w:w w:val="115"/>
        </w:rPr>
        <w:t>(</w:t>
      </w:r>
      <w:r>
        <w:rPr>
          <w:rFonts w:ascii="PMingLiU" w:hAnsi="PMingLiU"/>
          <w:w w:val="115"/>
          <w:sz w:val="16"/>
        </w:rPr>
        <w:t>pgr</w:t>
      </w:r>
      <w:r>
        <w:rPr>
          <w:w w:val="115"/>
        </w:rPr>
        <w:t>)</w:t>
      </w:r>
    </w:p>
    <w:p>
      <w:pPr>
        <w:pStyle w:val="BodyText"/>
        <w:spacing w:line="271" w:lineRule="auto" w:before="2"/>
        <w:ind w:left="499" w:hanging="20"/>
      </w:pPr>
      <w:r>
        <w:rPr/>
        <w:t>Secretaría de Agricultura, Ganadería, Desarrollo Rural, Pesca y Alimentación </w:t>
      </w:r>
      <w:r>
        <w:rPr>
          <w:w w:val="120"/>
        </w:rPr>
        <w:t>(</w:t>
      </w:r>
      <w:r>
        <w:rPr>
          <w:rFonts w:ascii="PMingLiU" w:hAnsi="PMingLiU"/>
          <w:w w:val="120"/>
          <w:sz w:val="16"/>
        </w:rPr>
        <w:t>sagarpa</w:t>
      </w:r>
      <w:r>
        <w:rPr>
          <w:w w:val="120"/>
        </w:rPr>
        <w:t>)</w:t>
      </w:r>
    </w:p>
    <w:p>
      <w:pPr>
        <w:pStyle w:val="BodyText"/>
        <w:spacing w:line="271" w:lineRule="auto" w:before="2"/>
        <w:ind w:left="479" w:right="3447"/>
      </w:pPr>
      <w:r>
        <w:rPr>
          <w:w w:val="105"/>
        </w:rPr>
        <w:t>Secretaría</w:t>
      </w:r>
      <w:r>
        <w:rPr>
          <w:spacing w:val="-41"/>
          <w:w w:val="105"/>
        </w:rPr>
        <w:t> </w:t>
      </w:r>
      <w:r>
        <w:rPr>
          <w:w w:val="105"/>
        </w:rPr>
        <w:t>de</w:t>
      </w:r>
      <w:r>
        <w:rPr>
          <w:spacing w:val="-41"/>
          <w:w w:val="105"/>
        </w:rPr>
        <w:t> </w:t>
      </w:r>
      <w:r>
        <w:rPr>
          <w:w w:val="105"/>
        </w:rPr>
        <w:t>la</w:t>
      </w:r>
      <w:r>
        <w:rPr>
          <w:spacing w:val="-41"/>
          <w:w w:val="105"/>
        </w:rPr>
        <w:t> </w:t>
      </w:r>
      <w:r>
        <w:rPr>
          <w:w w:val="105"/>
        </w:rPr>
        <w:t>Defensa</w:t>
      </w:r>
      <w:r>
        <w:rPr>
          <w:spacing w:val="-41"/>
          <w:w w:val="105"/>
        </w:rPr>
        <w:t> </w:t>
      </w:r>
      <w:r>
        <w:rPr>
          <w:w w:val="105"/>
        </w:rPr>
        <w:t>Nacional</w:t>
      </w:r>
      <w:r>
        <w:rPr>
          <w:spacing w:val="-41"/>
          <w:w w:val="105"/>
        </w:rPr>
        <w:t> </w:t>
      </w:r>
      <w:r>
        <w:rPr>
          <w:w w:val="115"/>
        </w:rPr>
        <w:t>(</w:t>
      </w:r>
      <w:r>
        <w:rPr>
          <w:rFonts w:ascii="PMingLiU" w:hAnsi="PMingLiU"/>
          <w:w w:val="115"/>
          <w:sz w:val="16"/>
        </w:rPr>
        <w:t>sedena</w:t>
      </w:r>
      <w:r>
        <w:rPr>
          <w:w w:val="115"/>
        </w:rPr>
        <w:t>) </w:t>
      </w:r>
      <w:r>
        <w:rPr>
          <w:w w:val="105"/>
        </w:rPr>
        <w:t>Secretaría</w:t>
      </w:r>
      <w:r>
        <w:rPr>
          <w:spacing w:val="-38"/>
          <w:w w:val="105"/>
        </w:rPr>
        <w:t> </w:t>
      </w:r>
      <w:r>
        <w:rPr>
          <w:w w:val="105"/>
        </w:rPr>
        <w:t>de</w:t>
      </w:r>
      <w:r>
        <w:rPr>
          <w:spacing w:val="-38"/>
          <w:w w:val="105"/>
        </w:rPr>
        <w:t> </w:t>
      </w:r>
      <w:r>
        <w:rPr>
          <w:w w:val="105"/>
        </w:rPr>
        <w:t>Marina</w:t>
      </w:r>
      <w:r>
        <w:rPr>
          <w:spacing w:val="-38"/>
          <w:w w:val="105"/>
        </w:rPr>
        <w:t> </w:t>
      </w:r>
      <w:r>
        <w:rPr>
          <w:w w:val="115"/>
        </w:rPr>
        <w:t>(</w:t>
      </w:r>
      <w:r>
        <w:rPr>
          <w:rFonts w:ascii="PMingLiU" w:hAnsi="PMingLiU"/>
          <w:w w:val="115"/>
          <w:sz w:val="16"/>
        </w:rPr>
        <w:t>semar</w:t>
      </w:r>
      <w:r>
        <w:rPr>
          <w:w w:val="115"/>
        </w:rPr>
        <w:t>)</w:t>
      </w:r>
    </w:p>
    <w:p>
      <w:pPr>
        <w:pStyle w:val="BodyText"/>
        <w:spacing w:before="2"/>
        <w:ind w:left="479" w:right="98"/>
      </w:pPr>
      <w:r>
        <w:rPr/>
        <w:t>Secretaría de Salud (</w:t>
      </w:r>
      <w:r>
        <w:rPr>
          <w:rFonts w:ascii="PMingLiU" w:hAnsi="PMingLiU"/>
          <w:sz w:val="16"/>
        </w:rPr>
        <w:t>ssa</w:t>
      </w:r>
      <w:r>
        <w:rPr/>
        <w:t>)</w:t>
      </w:r>
    </w:p>
    <w:p>
      <w:pPr>
        <w:pStyle w:val="BodyText"/>
        <w:spacing w:before="35"/>
        <w:ind w:left="479" w:right="98"/>
      </w:pPr>
      <w:r>
        <w:rPr>
          <w:w w:val="95"/>
        </w:rPr>
        <w:t>Instituciones de educación superior federales</w:t>
      </w:r>
    </w:p>
    <w:p>
      <w:pPr>
        <w:pStyle w:val="BodyText"/>
        <w:spacing w:before="35"/>
        <w:ind w:left="479" w:right="98"/>
      </w:pPr>
      <w:r>
        <w:rPr/>
        <w:t>Centro de Investigación y Docencia en Humanidades del Estado de Morelos.</w:t>
      </w:r>
    </w:p>
    <w:p>
      <w:pPr>
        <w:pStyle w:val="BodyText"/>
        <w:spacing w:before="2"/>
        <w:rPr>
          <w:sz w:val="29"/>
        </w:rPr>
      </w:pPr>
    </w:p>
    <w:p>
      <w:pPr>
        <w:pStyle w:val="BodyText"/>
        <w:spacing w:line="271" w:lineRule="auto"/>
        <w:ind w:left="119" w:right="98"/>
      </w:pPr>
      <w:r>
        <w:rPr>
          <w:spacing w:val="-3"/>
          <w:w w:val="95"/>
        </w:rPr>
        <w:t>En</w:t>
      </w:r>
      <w:r>
        <w:rPr>
          <w:spacing w:val="-20"/>
          <w:w w:val="95"/>
        </w:rPr>
        <w:t> </w:t>
      </w:r>
      <w:r>
        <w:rPr>
          <w:spacing w:val="-3"/>
          <w:w w:val="95"/>
        </w:rPr>
        <w:t>el</w:t>
      </w:r>
      <w:r>
        <w:rPr>
          <w:spacing w:val="-20"/>
          <w:w w:val="95"/>
        </w:rPr>
        <w:t> </w:t>
      </w:r>
      <w:r>
        <w:rPr>
          <w:spacing w:val="-5"/>
          <w:w w:val="95"/>
        </w:rPr>
        <w:t>nivel</w:t>
      </w:r>
      <w:r>
        <w:rPr>
          <w:spacing w:val="-20"/>
          <w:w w:val="95"/>
        </w:rPr>
        <w:t> </w:t>
      </w:r>
      <w:r>
        <w:rPr>
          <w:spacing w:val="-3"/>
          <w:w w:val="95"/>
        </w:rPr>
        <w:t>de</w:t>
      </w:r>
      <w:r>
        <w:rPr>
          <w:spacing w:val="-20"/>
          <w:w w:val="95"/>
        </w:rPr>
        <w:t> </w:t>
      </w:r>
      <w:r>
        <w:rPr>
          <w:spacing w:val="-3"/>
          <w:w w:val="95"/>
        </w:rPr>
        <w:t>la</w:t>
      </w:r>
      <w:r>
        <w:rPr>
          <w:spacing w:val="-20"/>
          <w:w w:val="95"/>
        </w:rPr>
        <w:t> </w:t>
      </w:r>
      <w:r>
        <w:rPr>
          <w:spacing w:val="-5"/>
          <w:w w:val="95"/>
        </w:rPr>
        <w:t>educación</w:t>
      </w:r>
      <w:r>
        <w:rPr>
          <w:spacing w:val="-20"/>
          <w:w w:val="95"/>
        </w:rPr>
        <w:t> </w:t>
      </w:r>
      <w:r>
        <w:rPr>
          <w:spacing w:val="-5"/>
          <w:w w:val="95"/>
        </w:rPr>
        <w:t>superior</w:t>
      </w:r>
      <w:r>
        <w:rPr>
          <w:spacing w:val="-20"/>
          <w:w w:val="95"/>
        </w:rPr>
        <w:t> </w:t>
      </w:r>
      <w:r>
        <w:rPr>
          <w:spacing w:val="-5"/>
          <w:w w:val="95"/>
        </w:rPr>
        <w:t>mexicana</w:t>
      </w:r>
      <w:r>
        <w:rPr>
          <w:spacing w:val="-20"/>
          <w:w w:val="95"/>
        </w:rPr>
        <w:t> </w:t>
      </w:r>
      <w:r>
        <w:rPr>
          <w:spacing w:val="-3"/>
          <w:w w:val="95"/>
        </w:rPr>
        <w:t>se</w:t>
      </w:r>
      <w:r>
        <w:rPr>
          <w:spacing w:val="-20"/>
          <w:w w:val="95"/>
        </w:rPr>
        <w:t> </w:t>
      </w:r>
      <w:r>
        <w:rPr>
          <w:spacing w:val="-5"/>
          <w:w w:val="95"/>
        </w:rPr>
        <w:t>encuentran</w:t>
      </w:r>
      <w:r>
        <w:rPr>
          <w:spacing w:val="-20"/>
          <w:w w:val="95"/>
        </w:rPr>
        <w:t> </w:t>
      </w:r>
      <w:r>
        <w:rPr>
          <w:spacing w:val="-4"/>
          <w:w w:val="95"/>
        </w:rPr>
        <w:t>los</w:t>
      </w:r>
      <w:r>
        <w:rPr>
          <w:spacing w:val="-20"/>
          <w:w w:val="95"/>
        </w:rPr>
        <w:t> </w:t>
      </w:r>
      <w:r>
        <w:rPr>
          <w:spacing w:val="-5"/>
          <w:w w:val="95"/>
        </w:rPr>
        <w:t>estudios</w:t>
      </w:r>
      <w:r>
        <w:rPr>
          <w:spacing w:val="-20"/>
          <w:w w:val="95"/>
        </w:rPr>
        <w:t> </w:t>
      </w:r>
      <w:r>
        <w:rPr>
          <w:spacing w:val="-3"/>
          <w:w w:val="95"/>
        </w:rPr>
        <w:t>de</w:t>
      </w:r>
      <w:r>
        <w:rPr>
          <w:spacing w:val="-20"/>
          <w:w w:val="95"/>
        </w:rPr>
        <w:t> </w:t>
      </w:r>
      <w:r>
        <w:rPr>
          <w:spacing w:val="-5"/>
          <w:w w:val="95"/>
        </w:rPr>
        <w:t>técnico</w:t>
      </w:r>
      <w:r>
        <w:rPr>
          <w:spacing w:val="-20"/>
          <w:w w:val="95"/>
        </w:rPr>
        <w:t> </w:t>
      </w:r>
      <w:r>
        <w:rPr>
          <w:spacing w:val="-5"/>
          <w:w w:val="95"/>
        </w:rPr>
        <w:t>superior universitario,</w:t>
      </w:r>
      <w:r>
        <w:rPr>
          <w:spacing w:val="-8"/>
          <w:w w:val="95"/>
        </w:rPr>
        <w:t> </w:t>
      </w:r>
      <w:r>
        <w:rPr>
          <w:spacing w:val="-4"/>
          <w:w w:val="95"/>
        </w:rPr>
        <w:t>los</w:t>
      </w:r>
      <w:r>
        <w:rPr>
          <w:spacing w:val="-8"/>
          <w:w w:val="95"/>
        </w:rPr>
        <w:t> </w:t>
      </w:r>
      <w:r>
        <w:rPr>
          <w:spacing w:val="-5"/>
          <w:w w:val="95"/>
        </w:rPr>
        <w:t>estudios</w:t>
      </w:r>
      <w:r>
        <w:rPr>
          <w:spacing w:val="-8"/>
          <w:w w:val="95"/>
        </w:rPr>
        <w:t> </w:t>
      </w:r>
      <w:r>
        <w:rPr>
          <w:spacing w:val="-3"/>
          <w:w w:val="95"/>
        </w:rPr>
        <w:t>de</w:t>
      </w:r>
      <w:r>
        <w:rPr>
          <w:spacing w:val="-8"/>
          <w:w w:val="95"/>
        </w:rPr>
        <w:t> </w:t>
      </w:r>
      <w:r>
        <w:rPr>
          <w:spacing w:val="-5"/>
          <w:w w:val="95"/>
        </w:rPr>
        <w:t>licenciatura</w:t>
      </w:r>
      <w:r>
        <w:rPr>
          <w:spacing w:val="-8"/>
          <w:w w:val="95"/>
        </w:rPr>
        <w:t> </w:t>
      </w:r>
      <w:r>
        <w:rPr>
          <w:w w:val="95"/>
        </w:rPr>
        <w:t>y</w:t>
      </w:r>
      <w:r>
        <w:rPr>
          <w:spacing w:val="-8"/>
          <w:w w:val="95"/>
        </w:rPr>
        <w:t> </w:t>
      </w:r>
      <w:r>
        <w:rPr>
          <w:spacing w:val="-5"/>
          <w:w w:val="95"/>
        </w:rPr>
        <w:t>tecnológicos</w:t>
      </w:r>
      <w:r>
        <w:rPr>
          <w:spacing w:val="-8"/>
          <w:w w:val="95"/>
        </w:rPr>
        <w:t> </w:t>
      </w:r>
      <w:r>
        <w:rPr>
          <w:w w:val="95"/>
        </w:rPr>
        <w:t>y</w:t>
      </w:r>
      <w:r>
        <w:rPr>
          <w:spacing w:val="-8"/>
          <w:w w:val="95"/>
        </w:rPr>
        <w:t> </w:t>
      </w:r>
      <w:r>
        <w:rPr>
          <w:spacing w:val="-4"/>
          <w:w w:val="95"/>
        </w:rPr>
        <w:t>los</w:t>
      </w:r>
      <w:r>
        <w:rPr>
          <w:spacing w:val="-8"/>
          <w:w w:val="95"/>
        </w:rPr>
        <w:t> </w:t>
      </w:r>
      <w:r>
        <w:rPr>
          <w:spacing w:val="-5"/>
          <w:w w:val="95"/>
        </w:rPr>
        <w:t>estudios</w:t>
      </w:r>
      <w:r>
        <w:rPr>
          <w:spacing w:val="-8"/>
          <w:w w:val="95"/>
        </w:rPr>
        <w:t> </w:t>
      </w:r>
      <w:r>
        <w:rPr>
          <w:spacing w:val="-3"/>
          <w:w w:val="95"/>
        </w:rPr>
        <w:t>de</w:t>
      </w:r>
      <w:r>
        <w:rPr>
          <w:spacing w:val="-8"/>
          <w:w w:val="95"/>
        </w:rPr>
        <w:t> </w:t>
      </w:r>
      <w:r>
        <w:rPr>
          <w:spacing w:val="-5"/>
          <w:w w:val="95"/>
        </w:rPr>
        <w:t>posgrado.</w:t>
      </w:r>
    </w:p>
    <w:p>
      <w:pPr>
        <w:pStyle w:val="BodyText"/>
        <w:spacing w:line="271" w:lineRule="auto" w:before="2"/>
        <w:ind w:left="119" w:right="116" w:firstLine="359"/>
        <w:jc w:val="both"/>
      </w:pPr>
      <w:r>
        <w:rPr/>
        <w:t>Los estudios de técnico superior universitario se llevan a cabo en programas de dos años de duración y buscan la integración inmediata de los egresados al sector</w:t>
      </w:r>
      <w:r>
        <w:rPr>
          <w:spacing w:val="-8"/>
        </w:rPr>
        <w:t> </w:t>
      </w:r>
      <w:r>
        <w:rPr/>
        <w:t>productivo;</w:t>
      </w:r>
      <w:r>
        <w:rPr>
          <w:spacing w:val="-8"/>
        </w:rPr>
        <w:t> </w:t>
      </w:r>
      <w:r>
        <w:rPr/>
        <w:t>es</w:t>
      </w:r>
      <w:r>
        <w:rPr>
          <w:spacing w:val="-8"/>
        </w:rPr>
        <w:t> </w:t>
      </w:r>
      <w:r>
        <w:rPr/>
        <w:t>por</w:t>
      </w:r>
      <w:r>
        <w:rPr>
          <w:spacing w:val="-8"/>
        </w:rPr>
        <w:t> </w:t>
      </w:r>
      <w:r>
        <w:rPr/>
        <w:t>ello</w:t>
      </w:r>
      <w:r>
        <w:rPr>
          <w:spacing w:val="-8"/>
        </w:rPr>
        <w:t> </w:t>
      </w:r>
      <w:r>
        <w:rPr/>
        <w:t>que</w:t>
      </w:r>
      <w:r>
        <w:rPr>
          <w:spacing w:val="-8"/>
        </w:rPr>
        <w:t> </w:t>
      </w:r>
      <w:r>
        <w:rPr/>
        <w:t>se</w:t>
      </w:r>
      <w:r>
        <w:rPr>
          <w:spacing w:val="-8"/>
        </w:rPr>
        <w:t> </w:t>
      </w:r>
      <w:r>
        <w:rPr/>
        <w:t>hace</w:t>
      </w:r>
      <w:r>
        <w:rPr>
          <w:spacing w:val="-8"/>
        </w:rPr>
        <w:t> </w:t>
      </w:r>
      <w:r>
        <w:rPr/>
        <w:t>obligatorio</w:t>
      </w:r>
      <w:r>
        <w:rPr>
          <w:spacing w:val="-8"/>
        </w:rPr>
        <w:t> </w:t>
      </w:r>
      <w:r>
        <w:rPr/>
        <w:t>un</w:t>
      </w:r>
      <w:r>
        <w:rPr>
          <w:spacing w:val="-8"/>
        </w:rPr>
        <w:t> </w:t>
      </w:r>
      <w:r>
        <w:rPr/>
        <w:t>servicio</w:t>
      </w:r>
      <w:r>
        <w:rPr>
          <w:spacing w:val="-8"/>
        </w:rPr>
        <w:t> </w:t>
      </w:r>
      <w:r>
        <w:rPr/>
        <w:t>social</w:t>
      </w:r>
      <w:r>
        <w:rPr>
          <w:spacing w:val="-8"/>
        </w:rPr>
        <w:t> </w:t>
      </w:r>
      <w:r>
        <w:rPr/>
        <w:t>y</w:t>
      </w:r>
      <w:r>
        <w:rPr>
          <w:spacing w:val="-8"/>
        </w:rPr>
        <w:t> </w:t>
      </w:r>
      <w:r>
        <w:rPr/>
        <w:t>prácticas profesionales.</w:t>
      </w:r>
      <w:r>
        <w:rPr>
          <w:spacing w:val="-8"/>
        </w:rPr>
        <w:t> </w:t>
      </w:r>
      <w:r>
        <w:rPr/>
        <w:t>Los</w:t>
      </w:r>
      <w:r>
        <w:rPr>
          <w:spacing w:val="-8"/>
        </w:rPr>
        <w:t> </w:t>
      </w:r>
      <w:r>
        <w:rPr/>
        <w:t>estudios</w:t>
      </w:r>
      <w:r>
        <w:rPr>
          <w:spacing w:val="-8"/>
        </w:rPr>
        <w:t> </w:t>
      </w:r>
      <w:r>
        <w:rPr/>
        <w:t>de</w:t>
      </w:r>
      <w:r>
        <w:rPr>
          <w:spacing w:val="-8"/>
        </w:rPr>
        <w:t> </w:t>
      </w:r>
      <w:r>
        <w:rPr/>
        <w:t>licenciatura</w:t>
      </w:r>
      <w:r>
        <w:rPr>
          <w:spacing w:val="-8"/>
        </w:rPr>
        <w:t> </w:t>
      </w:r>
      <w:r>
        <w:rPr/>
        <w:t>y</w:t>
      </w:r>
      <w:r>
        <w:rPr>
          <w:spacing w:val="-8"/>
        </w:rPr>
        <w:t> </w:t>
      </w:r>
      <w:r>
        <w:rPr/>
        <w:t>tecnológicos</w:t>
      </w:r>
      <w:r>
        <w:rPr>
          <w:spacing w:val="-8"/>
        </w:rPr>
        <w:t> </w:t>
      </w:r>
      <w:r>
        <w:rPr/>
        <w:t>requieren</w:t>
      </w:r>
      <w:r>
        <w:rPr>
          <w:spacing w:val="-8"/>
        </w:rPr>
        <w:t> </w:t>
      </w:r>
      <w:r>
        <w:rPr/>
        <w:t>un</w:t>
      </w:r>
      <w:r>
        <w:rPr>
          <w:spacing w:val="-8"/>
        </w:rPr>
        <w:t> </w:t>
      </w:r>
      <w:r>
        <w:rPr/>
        <w:t>mínimo</w:t>
      </w:r>
      <w:r>
        <w:rPr>
          <w:spacing w:val="-8"/>
        </w:rPr>
        <w:t> </w:t>
      </w:r>
      <w:r>
        <w:rPr/>
        <w:t>de cuatro</w:t>
      </w:r>
      <w:r>
        <w:rPr>
          <w:spacing w:val="-6"/>
        </w:rPr>
        <w:t> </w:t>
      </w:r>
      <w:r>
        <w:rPr/>
        <w:t>años,</w:t>
      </w:r>
      <w:r>
        <w:rPr>
          <w:spacing w:val="-6"/>
        </w:rPr>
        <w:t> </w:t>
      </w:r>
      <w:r>
        <w:rPr/>
        <w:t>diferidos</w:t>
      </w:r>
      <w:r>
        <w:rPr>
          <w:spacing w:val="-6"/>
        </w:rPr>
        <w:t> </w:t>
      </w:r>
      <w:r>
        <w:rPr/>
        <w:t>en</w:t>
      </w:r>
      <w:r>
        <w:rPr>
          <w:spacing w:val="-6"/>
        </w:rPr>
        <w:t> </w:t>
      </w:r>
      <w:r>
        <w:rPr/>
        <w:t>semestres,</w:t>
      </w:r>
      <w:r>
        <w:rPr>
          <w:spacing w:val="-6"/>
        </w:rPr>
        <w:t> </w:t>
      </w:r>
      <w:r>
        <w:rPr/>
        <w:t>cuatrimestres</w:t>
      </w:r>
      <w:r>
        <w:rPr>
          <w:spacing w:val="-6"/>
        </w:rPr>
        <w:t> </w:t>
      </w:r>
      <w:r>
        <w:rPr/>
        <w:t>o</w:t>
      </w:r>
      <w:r>
        <w:rPr>
          <w:spacing w:val="-6"/>
        </w:rPr>
        <w:t> </w:t>
      </w:r>
      <w:r>
        <w:rPr/>
        <w:t>trimestres.</w:t>
      </w:r>
      <w:r>
        <w:rPr>
          <w:spacing w:val="-6"/>
        </w:rPr>
        <w:t> </w:t>
      </w:r>
      <w:r>
        <w:rPr/>
        <w:t>Al</w:t>
      </w:r>
      <w:r>
        <w:rPr>
          <w:spacing w:val="-6"/>
        </w:rPr>
        <w:t> </w:t>
      </w:r>
      <w:r>
        <w:rPr/>
        <w:t>igual</w:t>
      </w:r>
      <w:r>
        <w:rPr>
          <w:spacing w:val="-6"/>
        </w:rPr>
        <w:t> </w:t>
      </w:r>
      <w:r>
        <w:rPr/>
        <w:t>que</w:t>
      </w:r>
      <w:r>
        <w:rPr>
          <w:spacing w:val="-6"/>
        </w:rPr>
        <w:t> </w:t>
      </w:r>
      <w:r>
        <w:rPr/>
        <w:t>en</w:t>
      </w:r>
      <w:r>
        <w:rPr>
          <w:spacing w:val="-6"/>
        </w:rPr>
        <w:t> </w:t>
      </w:r>
      <w:r>
        <w:rPr/>
        <w:t>los estudios</w:t>
      </w:r>
      <w:r>
        <w:rPr>
          <w:spacing w:val="-10"/>
        </w:rPr>
        <w:t> </w:t>
      </w:r>
      <w:r>
        <w:rPr/>
        <w:t>técnicos</w:t>
      </w:r>
      <w:r>
        <w:rPr>
          <w:spacing w:val="-10"/>
        </w:rPr>
        <w:t> </w:t>
      </w:r>
      <w:r>
        <w:rPr/>
        <w:t>los</w:t>
      </w:r>
      <w:r>
        <w:rPr>
          <w:spacing w:val="-10"/>
        </w:rPr>
        <w:t> </w:t>
      </w:r>
      <w:r>
        <w:rPr/>
        <w:t>estudiantes</w:t>
      </w:r>
      <w:r>
        <w:rPr>
          <w:spacing w:val="-10"/>
        </w:rPr>
        <w:t> </w:t>
      </w:r>
      <w:r>
        <w:rPr/>
        <w:t>deben</w:t>
      </w:r>
      <w:r>
        <w:rPr>
          <w:spacing w:val="-10"/>
        </w:rPr>
        <w:t> </w:t>
      </w:r>
      <w:r>
        <w:rPr/>
        <w:t>cumplir</w:t>
      </w:r>
      <w:r>
        <w:rPr>
          <w:spacing w:val="-10"/>
        </w:rPr>
        <w:t> </w:t>
      </w:r>
      <w:r>
        <w:rPr/>
        <w:t>con</w:t>
      </w:r>
      <w:r>
        <w:rPr>
          <w:spacing w:val="-10"/>
        </w:rPr>
        <w:t> </w:t>
      </w:r>
      <w:r>
        <w:rPr/>
        <w:t>un</w:t>
      </w:r>
      <w:r>
        <w:rPr>
          <w:spacing w:val="-10"/>
        </w:rPr>
        <w:t> </w:t>
      </w:r>
      <w:r>
        <w:rPr/>
        <w:t>servicio</w:t>
      </w:r>
      <w:r>
        <w:rPr>
          <w:spacing w:val="-10"/>
        </w:rPr>
        <w:t> </w:t>
      </w:r>
      <w:r>
        <w:rPr/>
        <w:t>social</w:t>
      </w:r>
      <w:r>
        <w:rPr>
          <w:spacing w:val="-10"/>
        </w:rPr>
        <w:t> </w:t>
      </w:r>
      <w:r>
        <w:rPr/>
        <w:t>en</w:t>
      </w:r>
      <w:r>
        <w:rPr>
          <w:spacing w:val="-10"/>
        </w:rPr>
        <w:t> </w:t>
      </w:r>
      <w:r>
        <w:rPr/>
        <w:t>el</w:t>
      </w:r>
      <w:r>
        <w:rPr>
          <w:spacing w:val="-10"/>
        </w:rPr>
        <w:t> </w:t>
      </w:r>
      <w:r>
        <w:rPr/>
        <w:t>cual</w:t>
      </w:r>
      <w:r>
        <w:rPr>
          <w:spacing w:val="-10"/>
        </w:rPr>
        <w:t> </w:t>
      </w:r>
      <w:r>
        <w:rPr/>
        <w:t>se brinda trabajo en beneficio de la comunidad, por un tiempo que varía entre seis meses y máximo dos años; y dependiendo de la licenciatura a cursar se define la </w:t>
      </w:r>
      <w:r>
        <w:rPr>
          <w:w w:val="95"/>
        </w:rPr>
        <w:t>obligación</w:t>
      </w:r>
      <w:r>
        <w:rPr>
          <w:spacing w:val="-11"/>
          <w:w w:val="95"/>
        </w:rPr>
        <w:t> </w:t>
      </w:r>
      <w:r>
        <w:rPr>
          <w:w w:val="95"/>
        </w:rPr>
        <w:t>o</w:t>
      </w:r>
      <w:r>
        <w:rPr>
          <w:spacing w:val="-11"/>
          <w:w w:val="95"/>
        </w:rPr>
        <w:t> </w:t>
      </w:r>
      <w:r>
        <w:rPr>
          <w:w w:val="95"/>
        </w:rPr>
        <w:t>no</w:t>
      </w:r>
      <w:r>
        <w:rPr>
          <w:spacing w:val="-11"/>
          <w:w w:val="95"/>
        </w:rPr>
        <w:t> </w:t>
      </w:r>
      <w:r>
        <w:rPr>
          <w:w w:val="95"/>
        </w:rPr>
        <w:t>de</w:t>
      </w:r>
      <w:r>
        <w:rPr>
          <w:spacing w:val="-11"/>
          <w:w w:val="95"/>
        </w:rPr>
        <w:t> </w:t>
      </w:r>
      <w:r>
        <w:rPr>
          <w:w w:val="95"/>
        </w:rPr>
        <w:t>hacer</w:t>
      </w:r>
      <w:r>
        <w:rPr>
          <w:spacing w:val="-11"/>
          <w:w w:val="95"/>
        </w:rPr>
        <w:t> </w:t>
      </w:r>
      <w:r>
        <w:rPr>
          <w:w w:val="95"/>
        </w:rPr>
        <w:t>prácticas</w:t>
      </w:r>
      <w:r>
        <w:rPr>
          <w:spacing w:val="-11"/>
          <w:w w:val="95"/>
        </w:rPr>
        <w:t> </w:t>
      </w:r>
      <w:r>
        <w:rPr>
          <w:w w:val="95"/>
        </w:rPr>
        <w:t>profesionales.</w:t>
      </w:r>
      <w:r>
        <w:rPr>
          <w:spacing w:val="-11"/>
          <w:w w:val="95"/>
        </w:rPr>
        <w:t> </w:t>
      </w:r>
      <w:r>
        <w:rPr>
          <w:spacing w:val="-3"/>
          <w:w w:val="95"/>
        </w:rPr>
        <w:t>Para</w:t>
      </w:r>
      <w:r>
        <w:rPr>
          <w:spacing w:val="-11"/>
          <w:w w:val="95"/>
        </w:rPr>
        <w:t> </w:t>
      </w:r>
      <w:r>
        <w:rPr>
          <w:w w:val="95"/>
        </w:rPr>
        <w:t>estudios</w:t>
      </w:r>
      <w:r>
        <w:rPr>
          <w:spacing w:val="-11"/>
          <w:w w:val="95"/>
        </w:rPr>
        <w:t> </w:t>
      </w:r>
      <w:r>
        <w:rPr>
          <w:w w:val="95"/>
        </w:rPr>
        <w:t>de</w:t>
      </w:r>
      <w:r>
        <w:rPr>
          <w:spacing w:val="-11"/>
          <w:w w:val="95"/>
        </w:rPr>
        <w:t> </w:t>
      </w:r>
      <w:r>
        <w:rPr>
          <w:w w:val="95"/>
        </w:rPr>
        <w:t>posgrado</w:t>
      </w:r>
      <w:r>
        <w:rPr>
          <w:spacing w:val="-11"/>
          <w:w w:val="95"/>
        </w:rPr>
        <w:t> </w:t>
      </w:r>
      <w:r>
        <w:rPr>
          <w:w w:val="95"/>
        </w:rPr>
        <w:t>existen</w:t>
      </w:r>
      <w:r>
        <w:rPr>
          <w:spacing w:val="-11"/>
          <w:w w:val="95"/>
        </w:rPr>
        <w:t> </w:t>
      </w:r>
      <w:r>
        <w:rPr>
          <w:w w:val="95"/>
        </w:rPr>
        <w:t>dos </w:t>
      </w:r>
      <w:r>
        <w:rPr/>
        <w:t>modalidades:</w:t>
      </w:r>
      <w:r>
        <w:rPr>
          <w:spacing w:val="-38"/>
        </w:rPr>
        <w:t> </w:t>
      </w:r>
      <w:r>
        <w:rPr/>
        <w:t>una</w:t>
      </w:r>
      <w:r>
        <w:rPr>
          <w:spacing w:val="-38"/>
        </w:rPr>
        <w:t> </w:t>
      </w:r>
      <w:r>
        <w:rPr/>
        <w:t>es</w:t>
      </w:r>
      <w:r>
        <w:rPr>
          <w:spacing w:val="-38"/>
        </w:rPr>
        <w:t> </w:t>
      </w:r>
      <w:r>
        <w:rPr/>
        <w:t>la</w:t>
      </w:r>
      <w:r>
        <w:rPr>
          <w:spacing w:val="-38"/>
        </w:rPr>
        <w:t> </w:t>
      </w:r>
      <w:r>
        <w:rPr/>
        <w:t>maestría,</w:t>
      </w:r>
      <w:r>
        <w:rPr>
          <w:spacing w:val="-38"/>
        </w:rPr>
        <w:t> </w:t>
      </w:r>
      <w:r>
        <w:rPr/>
        <w:t>en</w:t>
      </w:r>
      <w:r>
        <w:rPr>
          <w:spacing w:val="-38"/>
        </w:rPr>
        <w:t> </w:t>
      </w:r>
      <w:r>
        <w:rPr/>
        <w:t>la</w:t>
      </w:r>
      <w:r>
        <w:rPr>
          <w:spacing w:val="-38"/>
        </w:rPr>
        <w:t> </w:t>
      </w:r>
      <w:r>
        <w:rPr/>
        <w:t>cual</w:t>
      </w:r>
      <w:r>
        <w:rPr>
          <w:spacing w:val="-38"/>
        </w:rPr>
        <w:t> </w:t>
      </w:r>
      <w:r>
        <w:rPr/>
        <w:t>se</w:t>
      </w:r>
      <w:r>
        <w:rPr>
          <w:spacing w:val="-38"/>
        </w:rPr>
        <w:t> </w:t>
      </w:r>
      <w:r>
        <w:rPr/>
        <w:t>desarrollan</w:t>
      </w:r>
      <w:r>
        <w:rPr>
          <w:spacing w:val="-38"/>
        </w:rPr>
        <w:t> </w:t>
      </w:r>
      <w:r>
        <w:rPr/>
        <w:t>conocimientos</w:t>
      </w:r>
      <w:r>
        <w:rPr>
          <w:spacing w:val="-38"/>
        </w:rPr>
        <w:t> </w:t>
      </w:r>
      <w:r>
        <w:rPr/>
        <w:t>y</w:t>
      </w:r>
      <w:r>
        <w:rPr>
          <w:spacing w:val="-38"/>
        </w:rPr>
        <w:t> </w:t>
      </w:r>
      <w:r>
        <w:rPr/>
        <w:t>habilidades para</w:t>
      </w:r>
      <w:r>
        <w:rPr>
          <w:spacing w:val="-14"/>
        </w:rPr>
        <w:t> </w:t>
      </w:r>
      <w:r>
        <w:rPr/>
        <w:t>la</w:t>
      </w:r>
      <w:r>
        <w:rPr>
          <w:spacing w:val="-14"/>
        </w:rPr>
        <w:t> </w:t>
      </w:r>
      <w:r>
        <w:rPr/>
        <w:t>investigación</w:t>
      </w:r>
      <w:r>
        <w:rPr>
          <w:spacing w:val="-14"/>
        </w:rPr>
        <w:t> </w:t>
      </w:r>
      <w:r>
        <w:rPr/>
        <w:t>y</w:t>
      </w:r>
      <w:r>
        <w:rPr>
          <w:spacing w:val="-14"/>
        </w:rPr>
        <w:t> </w:t>
      </w:r>
      <w:r>
        <w:rPr/>
        <w:t>actividades</w:t>
      </w:r>
      <w:r>
        <w:rPr>
          <w:spacing w:val="-14"/>
        </w:rPr>
        <w:t> </w:t>
      </w:r>
      <w:r>
        <w:rPr/>
        <w:t>académicas,</w:t>
      </w:r>
      <w:r>
        <w:rPr>
          <w:spacing w:val="-14"/>
        </w:rPr>
        <w:t> </w:t>
      </w:r>
      <w:r>
        <w:rPr/>
        <w:t>tienen</w:t>
      </w:r>
      <w:r>
        <w:rPr>
          <w:spacing w:val="-14"/>
        </w:rPr>
        <w:t> </w:t>
      </w:r>
      <w:r>
        <w:rPr/>
        <w:t>una</w:t>
      </w:r>
      <w:r>
        <w:rPr>
          <w:spacing w:val="-14"/>
        </w:rPr>
        <w:t> </w:t>
      </w:r>
      <w:r>
        <w:rPr/>
        <w:t>duración</w:t>
      </w:r>
      <w:r>
        <w:rPr>
          <w:spacing w:val="-14"/>
        </w:rPr>
        <w:t> </w:t>
      </w:r>
      <w:r>
        <w:rPr/>
        <w:t>mínima</w:t>
      </w:r>
      <w:r>
        <w:rPr>
          <w:spacing w:val="-14"/>
        </w:rPr>
        <w:t> </w:t>
      </w:r>
      <w:r>
        <w:rPr/>
        <w:t>de</w:t>
      </w:r>
      <w:r>
        <w:rPr>
          <w:spacing w:val="-14"/>
        </w:rPr>
        <w:t> </w:t>
      </w:r>
      <w:r>
        <w:rPr/>
        <w:t>dos años.</w:t>
      </w:r>
      <w:r>
        <w:rPr>
          <w:spacing w:val="-23"/>
        </w:rPr>
        <w:t> </w:t>
      </w:r>
      <w:r>
        <w:rPr>
          <w:spacing w:val="-5"/>
        </w:rPr>
        <w:t>Por</w:t>
      </w:r>
      <w:r>
        <w:rPr>
          <w:spacing w:val="-23"/>
        </w:rPr>
        <w:t> </w:t>
      </w:r>
      <w:r>
        <w:rPr/>
        <w:t>otro</w:t>
      </w:r>
      <w:r>
        <w:rPr>
          <w:spacing w:val="-23"/>
        </w:rPr>
        <w:t> </w:t>
      </w:r>
      <w:r>
        <w:rPr/>
        <w:t>lado,</w:t>
      </w:r>
      <w:r>
        <w:rPr>
          <w:spacing w:val="-23"/>
        </w:rPr>
        <w:t> </w:t>
      </w:r>
      <w:r>
        <w:rPr/>
        <w:t>los</w:t>
      </w:r>
      <w:r>
        <w:rPr>
          <w:spacing w:val="-23"/>
        </w:rPr>
        <w:t> </w:t>
      </w:r>
      <w:r>
        <w:rPr/>
        <w:t>estudios</w:t>
      </w:r>
      <w:r>
        <w:rPr>
          <w:spacing w:val="-23"/>
        </w:rPr>
        <w:t> </w:t>
      </w:r>
      <w:r>
        <w:rPr/>
        <w:t>de</w:t>
      </w:r>
      <w:r>
        <w:rPr>
          <w:spacing w:val="-23"/>
        </w:rPr>
        <w:t> </w:t>
      </w:r>
      <w:r>
        <w:rPr/>
        <w:t>doctorado</w:t>
      </w:r>
      <w:r>
        <w:rPr>
          <w:spacing w:val="-23"/>
        </w:rPr>
        <w:t> </w:t>
      </w:r>
      <w:r>
        <w:rPr/>
        <w:t>forman</w:t>
      </w:r>
      <w:r>
        <w:rPr>
          <w:spacing w:val="-23"/>
        </w:rPr>
        <w:t> </w:t>
      </w:r>
      <w:r>
        <w:rPr/>
        <w:t>personal</w:t>
      </w:r>
      <w:r>
        <w:rPr>
          <w:spacing w:val="-23"/>
        </w:rPr>
        <w:t> </w:t>
      </w:r>
      <w:r>
        <w:rPr/>
        <w:t>altamente</w:t>
      </w:r>
      <w:r>
        <w:rPr>
          <w:spacing w:val="-23"/>
        </w:rPr>
        <w:t> </w:t>
      </w:r>
      <w:r>
        <w:rPr/>
        <w:t>capacitado para</w:t>
      </w:r>
      <w:r>
        <w:rPr>
          <w:spacing w:val="-31"/>
        </w:rPr>
        <w:t> </w:t>
      </w:r>
      <w:r>
        <w:rPr/>
        <w:t>la</w:t>
      </w:r>
      <w:r>
        <w:rPr>
          <w:spacing w:val="-31"/>
        </w:rPr>
        <w:t> </w:t>
      </w:r>
      <w:r>
        <w:rPr/>
        <w:t>investigación</w:t>
      </w:r>
      <w:r>
        <w:rPr>
          <w:spacing w:val="-31"/>
        </w:rPr>
        <w:t> </w:t>
      </w:r>
      <w:r>
        <w:rPr/>
        <w:t>y</w:t>
      </w:r>
      <w:r>
        <w:rPr>
          <w:spacing w:val="-31"/>
        </w:rPr>
        <w:t> </w:t>
      </w:r>
      <w:r>
        <w:rPr/>
        <w:t>el</w:t>
      </w:r>
      <w:r>
        <w:rPr>
          <w:spacing w:val="-31"/>
        </w:rPr>
        <w:t> </w:t>
      </w:r>
      <w:r>
        <w:rPr/>
        <w:t>desarrollo</w:t>
      </w:r>
      <w:r>
        <w:rPr>
          <w:spacing w:val="-31"/>
        </w:rPr>
        <w:t> </w:t>
      </w:r>
      <w:r>
        <w:rPr/>
        <w:t>tecnológico,</w:t>
      </w:r>
      <w:r>
        <w:rPr>
          <w:spacing w:val="-31"/>
        </w:rPr>
        <w:t> </w:t>
      </w:r>
      <w:r>
        <w:rPr/>
        <w:t>la</w:t>
      </w:r>
      <w:r>
        <w:rPr>
          <w:spacing w:val="-31"/>
        </w:rPr>
        <w:t> </w:t>
      </w:r>
      <w:r>
        <w:rPr/>
        <w:t>duración</w:t>
      </w:r>
      <w:r>
        <w:rPr>
          <w:spacing w:val="-31"/>
        </w:rPr>
        <w:t> </w:t>
      </w:r>
      <w:r>
        <w:rPr/>
        <w:t>promedio</w:t>
      </w:r>
      <w:r>
        <w:rPr>
          <w:spacing w:val="-31"/>
        </w:rPr>
        <w:t> </w:t>
      </w:r>
      <w:r>
        <w:rPr/>
        <w:t>de</w:t>
      </w:r>
      <w:r>
        <w:rPr>
          <w:spacing w:val="-31"/>
        </w:rPr>
        <w:t> </w:t>
      </w:r>
      <w:r>
        <w:rPr/>
        <w:t>este</w:t>
      </w:r>
      <w:r>
        <w:rPr>
          <w:spacing w:val="-31"/>
        </w:rPr>
        <w:t> </w:t>
      </w:r>
      <w:r>
        <w:rPr/>
        <w:t>tipo</w:t>
      </w:r>
      <w:r>
        <w:rPr>
          <w:spacing w:val="-31"/>
        </w:rPr>
        <w:t> </w:t>
      </w:r>
      <w:r>
        <w:rPr/>
        <w:t>de estudios</w:t>
      </w:r>
      <w:r>
        <w:rPr>
          <w:spacing w:val="-30"/>
        </w:rPr>
        <w:t> </w:t>
      </w:r>
      <w:r>
        <w:rPr/>
        <w:t>es</w:t>
      </w:r>
      <w:r>
        <w:rPr>
          <w:spacing w:val="-30"/>
        </w:rPr>
        <w:t> </w:t>
      </w:r>
      <w:r>
        <w:rPr/>
        <w:t>de</w:t>
      </w:r>
      <w:r>
        <w:rPr>
          <w:spacing w:val="-30"/>
        </w:rPr>
        <w:t> </w:t>
      </w:r>
      <w:r>
        <w:rPr/>
        <w:t>tres</w:t>
      </w:r>
      <w:r>
        <w:rPr>
          <w:spacing w:val="-30"/>
        </w:rPr>
        <w:t> </w:t>
      </w:r>
      <w:r>
        <w:rPr/>
        <w:t>años.</w:t>
      </w:r>
    </w:p>
    <w:p>
      <w:pPr>
        <w:pStyle w:val="BodyText"/>
        <w:spacing w:line="271" w:lineRule="auto" w:before="2"/>
        <w:ind w:left="119" w:right="119" w:firstLine="359"/>
        <w:jc w:val="both"/>
      </w:pPr>
      <w:r>
        <w:rPr/>
        <w:t>Asimismo,</w:t>
      </w:r>
      <w:r>
        <w:rPr>
          <w:spacing w:val="-9"/>
        </w:rPr>
        <w:t> </w:t>
      </w:r>
      <w:r>
        <w:rPr/>
        <w:t>el</w:t>
      </w:r>
      <w:r>
        <w:rPr>
          <w:spacing w:val="-9"/>
        </w:rPr>
        <w:t> </w:t>
      </w:r>
      <w:r>
        <w:rPr/>
        <w:t>organismo</w:t>
      </w:r>
      <w:r>
        <w:rPr>
          <w:spacing w:val="-9"/>
        </w:rPr>
        <w:t> </w:t>
      </w:r>
      <w:r>
        <w:rPr/>
        <w:t>encargado</w:t>
      </w:r>
      <w:r>
        <w:rPr>
          <w:spacing w:val="-9"/>
        </w:rPr>
        <w:t> </w:t>
      </w:r>
      <w:r>
        <w:rPr/>
        <w:t>del</w:t>
      </w:r>
      <w:r>
        <w:rPr>
          <w:spacing w:val="-9"/>
        </w:rPr>
        <w:t> </w:t>
      </w:r>
      <w:r>
        <w:rPr/>
        <w:t>diseño,</w:t>
      </w:r>
      <w:r>
        <w:rPr>
          <w:spacing w:val="-9"/>
        </w:rPr>
        <w:t> </w:t>
      </w:r>
      <w:r>
        <w:rPr/>
        <w:t>producción</w:t>
      </w:r>
      <w:r>
        <w:rPr>
          <w:spacing w:val="-9"/>
        </w:rPr>
        <w:t> </w:t>
      </w:r>
      <w:r>
        <w:rPr/>
        <w:t>y</w:t>
      </w:r>
      <w:r>
        <w:rPr>
          <w:spacing w:val="-9"/>
        </w:rPr>
        <w:t> </w:t>
      </w:r>
      <w:r>
        <w:rPr/>
        <w:t>aplicación</w:t>
      </w:r>
      <w:r>
        <w:rPr>
          <w:spacing w:val="-9"/>
        </w:rPr>
        <w:t> </w:t>
      </w:r>
      <w:r>
        <w:rPr/>
        <w:t>de</w:t>
      </w:r>
      <w:r>
        <w:rPr>
          <w:spacing w:val="-9"/>
        </w:rPr>
        <w:t> </w:t>
      </w:r>
      <w:r>
        <w:rPr>
          <w:spacing w:val="-2"/>
        </w:rPr>
        <w:t>los </w:t>
      </w:r>
      <w:r>
        <w:rPr>
          <w:w w:val="95"/>
        </w:rPr>
        <w:t>exámenes</w:t>
      </w:r>
      <w:r>
        <w:rPr>
          <w:spacing w:val="-29"/>
          <w:w w:val="95"/>
        </w:rPr>
        <w:t> </w:t>
      </w:r>
      <w:r>
        <w:rPr>
          <w:w w:val="95"/>
        </w:rPr>
        <w:t>de</w:t>
      </w:r>
      <w:r>
        <w:rPr>
          <w:spacing w:val="-29"/>
          <w:w w:val="95"/>
        </w:rPr>
        <w:t> </w:t>
      </w:r>
      <w:r>
        <w:rPr>
          <w:w w:val="95"/>
        </w:rPr>
        <w:t>acceso</w:t>
      </w:r>
      <w:r>
        <w:rPr>
          <w:spacing w:val="-29"/>
          <w:w w:val="95"/>
        </w:rPr>
        <w:t> </w:t>
      </w:r>
      <w:r>
        <w:rPr>
          <w:w w:val="95"/>
        </w:rPr>
        <w:t>y</w:t>
      </w:r>
      <w:r>
        <w:rPr>
          <w:spacing w:val="-29"/>
          <w:w w:val="95"/>
        </w:rPr>
        <w:t> </w:t>
      </w:r>
      <w:r>
        <w:rPr>
          <w:spacing w:val="-2"/>
          <w:w w:val="95"/>
        </w:rPr>
        <w:t>egreso</w:t>
      </w:r>
      <w:r>
        <w:rPr>
          <w:spacing w:val="-29"/>
          <w:w w:val="95"/>
        </w:rPr>
        <w:t> </w:t>
      </w:r>
      <w:r>
        <w:rPr>
          <w:w w:val="95"/>
        </w:rPr>
        <w:t>a</w:t>
      </w:r>
      <w:r>
        <w:rPr>
          <w:spacing w:val="-29"/>
          <w:w w:val="95"/>
        </w:rPr>
        <w:t> </w:t>
      </w:r>
      <w:r>
        <w:rPr>
          <w:w w:val="95"/>
        </w:rPr>
        <w:t>las</w:t>
      </w:r>
      <w:r>
        <w:rPr>
          <w:spacing w:val="-29"/>
          <w:w w:val="95"/>
        </w:rPr>
        <w:t> </w:t>
      </w:r>
      <w:r>
        <w:rPr>
          <w:w w:val="95"/>
        </w:rPr>
        <w:t>universidades</w:t>
      </w:r>
      <w:r>
        <w:rPr>
          <w:spacing w:val="-29"/>
          <w:w w:val="95"/>
        </w:rPr>
        <w:t> </w:t>
      </w:r>
      <w:r>
        <w:rPr>
          <w:w w:val="95"/>
        </w:rPr>
        <w:t>es</w:t>
      </w:r>
      <w:r>
        <w:rPr>
          <w:spacing w:val="-29"/>
          <w:w w:val="95"/>
        </w:rPr>
        <w:t> </w:t>
      </w:r>
      <w:r>
        <w:rPr>
          <w:w w:val="95"/>
        </w:rPr>
        <w:t>el</w:t>
      </w:r>
      <w:r>
        <w:rPr>
          <w:spacing w:val="-29"/>
          <w:w w:val="95"/>
        </w:rPr>
        <w:t> </w:t>
      </w:r>
      <w:r>
        <w:rPr>
          <w:w w:val="95"/>
        </w:rPr>
        <w:t>Centro</w:t>
      </w:r>
      <w:r>
        <w:rPr>
          <w:spacing w:val="-29"/>
          <w:w w:val="95"/>
        </w:rPr>
        <w:t> </w:t>
      </w:r>
      <w:r>
        <w:rPr>
          <w:spacing w:val="-3"/>
          <w:w w:val="95"/>
        </w:rPr>
        <w:t>Nacional</w:t>
      </w:r>
      <w:r>
        <w:rPr>
          <w:spacing w:val="-29"/>
          <w:w w:val="95"/>
        </w:rPr>
        <w:t> </w:t>
      </w:r>
      <w:r>
        <w:rPr>
          <w:w w:val="95"/>
        </w:rPr>
        <w:t>para</w:t>
      </w:r>
      <w:r>
        <w:rPr>
          <w:spacing w:val="-29"/>
          <w:w w:val="95"/>
        </w:rPr>
        <w:t> </w:t>
      </w:r>
      <w:r>
        <w:rPr>
          <w:w w:val="95"/>
        </w:rPr>
        <w:t>la</w:t>
      </w:r>
      <w:r>
        <w:rPr>
          <w:spacing w:val="-29"/>
          <w:w w:val="95"/>
        </w:rPr>
        <w:t> </w:t>
      </w:r>
      <w:r>
        <w:rPr>
          <w:spacing w:val="-3"/>
          <w:w w:val="95"/>
        </w:rPr>
        <w:t>Evaluación</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19" w:right="118"/>
        <w:jc w:val="both"/>
      </w:pPr>
      <w:r>
        <w:rPr>
          <w:spacing w:val="-2"/>
          <w:w w:val="95"/>
        </w:rPr>
        <w:t>d</w:t>
      </w:r>
      <w:r>
        <w:rPr>
          <w:w w:val="95"/>
        </w:rPr>
        <w:t>e</w:t>
      </w:r>
      <w:r>
        <w:rPr>
          <w:spacing w:val="5"/>
        </w:rPr>
        <w:t> </w:t>
      </w:r>
      <w:r>
        <w:rPr>
          <w:spacing w:val="-2"/>
          <w:w w:val="90"/>
        </w:rPr>
        <w:t>l</w:t>
      </w:r>
      <w:r>
        <w:rPr>
          <w:w w:val="90"/>
        </w:rPr>
        <w:t>a</w:t>
      </w:r>
      <w:r>
        <w:rPr>
          <w:spacing w:val="5"/>
        </w:rPr>
        <w:t> </w:t>
      </w:r>
      <w:r>
        <w:rPr>
          <w:spacing w:val="-3"/>
          <w:w w:val="95"/>
        </w:rPr>
        <w:t>E</w:t>
      </w:r>
      <w:r>
        <w:rPr>
          <w:spacing w:val="-2"/>
          <w:w w:val="96"/>
        </w:rPr>
        <w:t>ducació</w:t>
      </w:r>
      <w:r>
        <w:rPr>
          <w:w w:val="96"/>
        </w:rPr>
        <w:t>n</w:t>
      </w:r>
      <w:r>
        <w:rPr>
          <w:spacing w:val="5"/>
        </w:rPr>
        <w:t> </w:t>
      </w:r>
      <w:r>
        <w:rPr>
          <w:spacing w:val="-7"/>
          <w:w w:val="87"/>
        </w:rPr>
        <w:t>S</w:t>
      </w:r>
      <w:r>
        <w:rPr>
          <w:spacing w:val="-2"/>
          <w:w w:val="97"/>
        </w:rPr>
        <w:t>uperio</w:t>
      </w:r>
      <w:r>
        <w:rPr>
          <w:w w:val="97"/>
        </w:rPr>
        <w:t>r</w:t>
      </w:r>
      <w:r>
        <w:rPr>
          <w:spacing w:val="5"/>
        </w:rPr>
        <w:t> </w:t>
      </w:r>
      <w:r>
        <w:rPr>
          <w:spacing w:val="-1"/>
          <w:w w:val="96"/>
        </w:rPr>
        <w:t>(</w:t>
      </w:r>
      <w:r>
        <w:rPr>
          <w:rFonts w:ascii="PMingLiU" w:hAnsi="PMingLiU"/>
          <w:spacing w:val="-2"/>
          <w:w w:val="167"/>
          <w:sz w:val="16"/>
        </w:rPr>
        <w:t>c</w:t>
      </w:r>
      <w:r>
        <w:rPr>
          <w:rFonts w:ascii="PMingLiU" w:hAnsi="PMingLiU"/>
          <w:spacing w:val="-2"/>
          <w:w w:val="140"/>
          <w:sz w:val="16"/>
        </w:rPr>
        <w:t>e</w:t>
      </w:r>
      <w:r>
        <w:rPr>
          <w:rFonts w:ascii="PMingLiU" w:hAnsi="PMingLiU"/>
          <w:spacing w:val="-2"/>
          <w:w w:val="167"/>
          <w:sz w:val="16"/>
        </w:rPr>
        <w:t>n</w:t>
      </w:r>
      <w:r>
        <w:rPr>
          <w:rFonts w:ascii="PMingLiU" w:hAnsi="PMingLiU"/>
          <w:spacing w:val="-4"/>
          <w:w w:val="140"/>
          <w:sz w:val="16"/>
        </w:rPr>
        <w:t>e</w:t>
      </w:r>
      <w:r>
        <w:rPr>
          <w:rFonts w:ascii="PMingLiU" w:hAnsi="PMingLiU"/>
          <w:spacing w:val="-14"/>
          <w:w w:val="144"/>
          <w:sz w:val="16"/>
        </w:rPr>
        <w:t>v</w:t>
      </w:r>
      <w:r>
        <w:rPr>
          <w:rFonts w:ascii="PMingLiU" w:hAnsi="PMingLiU"/>
          <w:spacing w:val="-2"/>
          <w:w w:val="150"/>
          <w:sz w:val="16"/>
        </w:rPr>
        <w:t>a</w:t>
      </w:r>
      <w:r>
        <w:rPr>
          <w:rFonts w:ascii="PMingLiU" w:hAnsi="PMingLiU"/>
          <w:spacing w:val="-2"/>
          <w:w w:val="213"/>
          <w:sz w:val="16"/>
        </w:rPr>
        <w:t>l</w:t>
      </w:r>
      <w:r>
        <w:rPr>
          <w:spacing w:val="-2"/>
          <w:w w:val="97"/>
        </w:rPr>
        <w:t>)</w:t>
      </w:r>
      <w:r>
        <w:rPr>
          <w:w w:val="97"/>
        </w:rPr>
        <w:t>,</w:t>
      </w:r>
      <w:r>
        <w:rPr>
          <w:spacing w:val="5"/>
        </w:rPr>
        <w:t> </w:t>
      </w:r>
      <w:r>
        <w:rPr>
          <w:spacing w:val="-2"/>
          <w:w w:val="97"/>
        </w:rPr>
        <w:t>qu</w:t>
      </w:r>
      <w:r>
        <w:rPr>
          <w:w w:val="97"/>
        </w:rPr>
        <w:t>e</w:t>
      </w:r>
      <w:r>
        <w:rPr>
          <w:spacing w:val="5"/>
        </w:rPr>
        <w:t> </w:t>
      </w:r>
      <w:r>
        <w:rPr>
          <w:spacing w:val="-4"/>
          <w:w w:val="99"/>
        </w:rPr>
        <w:t>r</w:t>
      </w:r>
      <w:r>
        <w:rPr>
          <w:spacing w:val="-2"/>
          <w:w w:val="89"/>
        </w:rPr>
        <w:t>ealiz</w:t>
      </w:r>
      <w:r>
        <w:rPr>
          <w:w w:val="89"/>
        </w:rPr>
        <w:t>a</w:t>
      </w:r>
      <w:r>
        <w:rPr>
          <w:spacing w:val="5"/>
        </w:rPr>
        <w:t> </w:t>
      </w:r>
      <w:r>
        <w:rPr>
          <w:spacing w:val="-2"/>
          <w:w w:val="94"/>
        </w:rPr>
        <w:t>dife</w:t>
      </w:r>
      <w:r>
        <w:rPr>
          <w:spacing w:val="-4"/>
          <w:w w:val="94"/>
        </w:rPr>
        <w:t>r</w:t>
      </w:r>
      <w:r>
        <w:rPr>
          <w:spacing w:val="-2"/>
          <w:w w:val="94"/>
        </w:rPr>
        <w:t>ente</w:t>
      </w:r>
      <w:r>
        <w:rPr>
          <w:w w:val="94"/>
        </w:rPr>
        <w:t>s</w:t>
      </w:r>
      <w:r>
        <w:rPr>
          <w:spacing w:val="5"/>
        </w:rPr>
        <w:t> </w:t>
      </w:r>
      <w:r>
        <w:rPr>
          <w:spacing w:val="-2"/>
          <w:w w:val="95"/>
        </w:rPr>
        <w:t>modalidade</w:t>
      </w:r>
      <w:r>
        <w:rPr>
          <w:w w:val="95"/>
        </w:rPr>
        <w:t>s</w:t>
      </w:r>
      <w:r>
        <w:rPr>
          <w:spacing w:val="5"/>
        </w:rPr>
        <w:t> </w:t>
      </w:r>
      <w:r>
        <w:rPr>
          <w:spacing w:val="-2"/>
          <w:w w:val="95"/>
        </w:rPr>
        <w:t>d</w:t>
      </w:r>
      <w:r>
        <w:rPr>
          <w:w w:val="95"/>
        </w:rPr>
        <w:t>e</w:t>
      </w:r>
      <w:r>
        <w:rPr>
          <w:spacing w:val="5"/>
        </w:rPr>
        <w:t> </w:t>
      </w:r>
      <w:r>
        <w:rPr>
          <w:spacing w:val="-2"/>
          <w:w w:val="93"/>
        </w:rPr>
        <w:t>exámenes, </w:t>
      </w:r>
      <w:r>
        <w:rPr/>
        <w:t>como:</w:t>
      </w:r>
      <w:r>
        <w:rPr>
          <w:spacing w:val="-36"/>
        </w:rPr>
        <w:t> </w:t>
      </w:r>
      <w:r>
        <w:rPr/>
        <w:t>el</w:t>
      </w:r>
      <w:r>
        <w:rPr>
          <w:spacing w:val="-36"/>
        </w:rPr>
        <w:t> </w:t>
      </w:r>
      <w:r>
        <w:rPr/>
        <w:t>Examen</w:t>
      </w:r>
      <w:r>
        <w:rPr>
          <w:spacing w:val="-36"/>
        </w:rPr>
        <w:t> </w:t>
      </w:r>
      <w:r>
        <w:rPr>
          <w:spacing w:val="-3"/>
        </w:rPr>
        <w:t>Nacional</w:t>
      </w:r>
      <w:r>
        <w:rPr>
          <w:spacing w:val="-36"/>
        </w:rPr>
        <w:t> </w:t>
      </w:r>
      <w:r>
        <w:rPr/>
        <w:t>de</w:t>
      </w:r>
      <w:r>
        <w:rPr>
          <w:spacing w:val="-36"/>
        </w:rPr>
        <w:t> </w:t>
      </w:r>
      <w:r>
        <w:rPr>
          <w:spacing w:val="-3"/>
        </w:rPr>
        <w:t>Ingreso</w:t>
      </w:r>
      <w:r>
        <w:rPr>
          <w:spacing w:val="-36"/>
        </w:rPr>
        <w:t> </w:t>
      </w:r>
      <w:r>
        <w:rPr/>
        <w:t>a</w:t>
      </w:r>
      <w:r>
        <w:rPr>
          <w:spacing w:val="-36"/>
        </w:rPr>
        <w:t> </w:t>
      </w:r>
      <w:r>
        <w:rPr/>
        <w:t>la</w:t>
      </w:r>
      <w:r>
        <w:rPr>
          <w:spacing w:val="-36"/>
        </w:rPr>
        <w:t> </w:t>
      </w:r>
      <w:r>
        <w:rPr/>
        <w:t>Educación</w:t>
      </w:r>
      <w:r>
        <w:rPr>
          <w:spacing w:val="-36"/>
        </w:rPr>
        <w:t> </w:t>
      </w:r>
      <w:r>
        <w:rPr>
          <w:spacing w:val="-3"/>
        </w:rPr>
        <w:t>Media</w:t>
      </w:r>
      <w:r>
        <w:rPr>
          <w:spacing w:val="-36"/>
        </w:rPr>
        <w:t> </w:t>
      </w:r>
      <w:r>
        <w:rPr>
          <w:spacing w:val="-3"/>
        </w:rPr>
        <w:t>Superior</w:t>
      </w:r>
      <w:r>
        <w:rPr>
          <w:spacing w:val="-36"/>
        </w:rPr>
        <w:t> </w:t>
      </w:r>
      <w:r>
        <w:rPr>
          <w:w w:val="120"/>
        </w:rPr>
        <w:t>(</w:t>
      </w:r>
      <w:r>
        <w:rPr>
          <w:rFonts w:ascii="PMingLiU" w:hAnsi="PMingLiU"/>
          <w:w w:val="120"/>
          <w:sz w:val="16"/>
        </w:rPr>
        <w:t>exani</w:t>
      </w:r>
      <w:r>
        <w:rPr>
          <w:rFonts w:ascii="PMingLiU" w:hAnsi="PMingLiU"/>
          <w:spacing w:val="-28"/>
          <w:w w:val="120"/>
          <w:sz w:val="16"/>
        </w:rPr>
        <w:t> </w:t>
      </w:r>
      <w:r>
        <w:rPr>
          <w:rFonts w:ascii="PMingLiU" w:hAnsi="PMingLiU"/>
          <w:sz w:val="16"/>
        </w:rPr>
        <w:t>i</w:t>
      </w:r>
      <w:r>
        <w:rPr/>
        <w:t>),</w:t>
      </w:r>
      <w:r>
        <w:rPr>
          <w:spacing w:val="-36"/>
        </w:rPr>
        <w:t> </w:t>
      </w:r>
      <w:r>
        <w:rPr>
          <w:spacing w:val="-3"/>
        </w:rPr>
        <w:t>Examen Nacional</w:t>
      </w:r>
      <w:r>
        <w:rPr>
          <w:spacing w:val="-9"/>
        </w:rPr>
        <w:t> </w:t>
      </w:r>
      <w:r>
        <w:rPr/>
        <w:t>de</w:t>
      </w:r>
      <w:r>
        <w:rPr>
          <w:spacing w:val="-9"/>
        </w:rPr>
        <w:t> </w:t>
      </w:r>
      <w:r>
        <w:rPr>
          <w:spacing w:val="-3"/>
        </w:rPr>
        <w:t>Ingreso</w:t>
      </w:r>
      <w:r>
        <w:rPr>
          <w:spacing w:val="-9"/>
        </w:rPr>
        <w:t> </w:t>
      </w:r>
      <w:r>
        <w:rPr/>
        <w:t>a</w:t>
      </w:r>
      <w:r>
        <w:rPr>
          <w:spacing w:val="-9"/>
        </w:rPr>
        <w:t> </w:t>
      </w:r>
      <w:r>
        <w:rPr/>
        <w:t>la</w:t>
      </w:r>
      <w:r>
        <w:rPr>
          <w:spacing w:val="-9"/>
        </w:rPr>
        <w:t> </w:t>
      </w:r>
      <w:r>
        <w:rPr/>
        <w:t>Educación</w:t>
      </w:r>
      <w:r>
        <w:rPr>
          <w:spacing w:val="-9"/>
        </w:rPr>
        <w:t> </w:t>
      </w:r>
      <w:r>
        <w:rPr>
          <w:spacing w:val="-3"/>
        </w:rPr>
        <w:t>Superior</w:t>
      </w:r>
      <w:r>
        <w:rPr>
          <w:spacing w:val="-9"/>
        </w:rPr>
        <w:t> </w:t>
      </w:r>
      <w:r>
        <w:rPr>
          <w:w w:val="120"/>
        </w:rPr>
        <w:t>(</w:t>
      </w:r>
      <w:r>
        <w:rPr>
          <w:rFonts w:ascii="PMingLiU" w:hAnsi="PMingLiU"/>
          <w:w w:val="120"/>
          <w:sz w:val="16"/>
        </w:rPr>
        <w:t>exani</w:t>
      </w:r>
      <w:r>
        <w:rPr>
          <w:rFonts w:ascii="PMingLiU" w:hAnsi="PMingLiU"/>
          <w:spacing w:val="-1"/>
          <w:w w:val="120"/>
          <w:sz w:val="16"/>
        </w:rPr>
        <w:t> </w:t>
      </w:r>
      <w:r>
        <w:rPr>
          <w:rFonts w:ascii="PMingLiU" w:hAnsi="PMingLiU"/>
          <w:sz w:val="16"/>
        </w:rPr>
        <w:t>ii</w:t>
      </w:r>
      <w:r>
        <w:rPr/>
        <w:t>),</w:t>
      </w:r>
      <w:r>
        <w:rPr>
          <w:spacing w:val="-9"/>
        </w:rPr>
        <w:t> </w:t>
      </w:r>
      <w:r>
        <w:rPr/>
        <w:t>Examen</w:t>
      </w:r>
      <w:r>
        <w:rPr>
          <w:spacing w:val="-9"/>
        </w:rPr>
        <w:t> </w:t>
      </w:r>
      <w:r>
        <w:rPr>
          <w:spacing w:val="-3"/>
        </w:rPr>
        <w:t>Nacional</w:t>
      </w:r>
      <w:r>
        <w:rPr>
          <w:spacing w:val="-9"/>
        </w:rPr>
        <w:t> </w:t>
      </w:r>
      <w:r>
        <w:rPr/>
        <w:t>de</w:t>
      </w:r>
      <w:r>
        <w:rPr>
          <w:spacing w:val="-9"/>
        </w:rPr>
        <w:t> </w:t>
      </w:r>
      <w:r>
        <w:rPr>
          <w:spacing w:val="-3"/>
        </w:rPr>
        <w:t>Ingreso </w:t>
      </w:r>
      <w:r>
        <w:rPr>
          <w:spacing w:val="-2"/>
          <w:w w:val="90"/>
        </w:rPr>
        <w:t>a</w:t>
      </w:r>
      <w:r>
        <w:rPr>
          <w:w w:val="90"/>
        </w:rPr>
        <w:t>l</w:t>
      </w:r>
      <w:r>
        <w:rPr>
          <w:spacing w:val="14"/>
        </w:rPr>
        <w:t> </w:t>
      </w:r>
      <w:r>
        <w:rPr>
          <w:spacing w:val="-14"/>
          <w:w w:val="98"/>
        </w:rPr>
        <w:t>P</w:t>
      </w:r>
      <w:r>
        <w:rPr>
          <w:spacing w:val="-2"/>
          <w:w w:val="94"/>
        </w:rPr>
        <w:t>osgrad</w:t>
      </w:r>
      <w:r>
        <w:rPr>
          <w:w w:val="94"/>
        </w:rPr>
        <w:t>o</w:t>
      </w:r>
      <w:r>
        <w:rPr>
          <w:spacing w:val="14"/>
        </w:rPr>
        <w:t> </w:t>
      </w:r>
      <w:r>
        <w:rPr>
          <w:spacing w:val="-2"/>
          <w:w w:val="96"/>
        </w:rPr>
        <w:t>(</w:t>
      </w:r>
      <w:r>
        <w:rPr>
          <w:rFonts w:ascii="PMingLiU" w:hAnsi="PMingLiU"/>
          <w:spacing w:val="-2"/>
          <w:w w:val="140"/>
          <w:sz w:val="16"/>
        </w:rPr>
        <w:t>e</w:t>
      </w:r>
      <w:r>
        <w:rPr>
          <w:rFonts w:ascii="PMingLiU" w:hAnsi="PMingLiU"/>
          <w:spacing w:val="-2"/>
          <w:w w:val="137"/>
          <w:sz w:val="16"/>
        </w:rPr>
        <w:t>x</w:t>
      </w:r>
      <w:r>
        <w:rPr>
          <w:rFonts w:ascii="PMingLiU" w:hAnsi="PMingLiU"/>
          <w:spacing w:val="-2"/>
          <w:w w:val="150"/>
          <w:sz w:val="16"/>
        </w:rPr>
        <w:t>a</w:t>
      </w:r>
      <w:r>
        <w:rPr>
          <w:rFonts w:ascii="PMingLiU" w:hAnsi="PMingLiU"/>
          <w:spacing w:val="-2"/>
          <w:w w:val="167"/>
          <w:sz w:val="16"/>
        </w:rPr>
        <w:t>n</w:t>
      </w:r>
      <w:r>
        <w:rPr>
          <w:rFonts w:ascii="PMingLiU" w:hAnsi="PMingLiU"/>
          <w:w w:val="130"/>
          <w:sz w:val="16"/>
        </w:rPr>
        <w:t>i</w:t>
      </w:r>
      <w:r>
        <w:rPr>
          <w:rFonts w:ascii="PMingLiU" w:hAnsi="PMingLiU"/>
          <w:sz w:val="16"/>
        </w:rPr>
        <w:t> </w:t>
      </w:r>
      <w:r>
        <w:rPr>
          <w:rFonts w:ascii="PMingLiU" w:hAnsi="PMingLiU"/>
          <w:spacing w:val="-12"/>
          <w:sz w:val="16"/>
        </w:rPr>
        <w:t> </w:t>
      </w:r>
      <w:r>
        <w:rPr>
          <w:rFonts w:ascii="PMingLiU" w:hAnsi="PMingLiU"/>
          <w:spacing w:val="-2"/>
          <w:w w:val="130"/>
          <w:sz w:val="16"/>
        </w:rPr>
        <w:t>iii</w:t>
      </w:r>
      <w:r>
        <w:rPr>
          <w:w w:val="96"/>
        </w:rPr>
        <w:t>)</w:t>
      </w:r>
      <w:r>
        <w:rPr>
          <w:spacing w:val="14"/>
        </w:rPr>
        <w:t> </w:t>
      </w:r>
      <w:r>
        <w:rPr>
          <w:w w:val="87"/>
        </w:rPr>
        <w:t>y</w:t>
      </w:r>
      <w:r>
        <w:rPr>
          <w:spacing w:val="14"/>
        </w:rPr>
        <w:t> </w:t>
      </w:r>
      <w:r>
        <w:rPr>
          <w:spacing w:val="-3"/>
          <w:w w:val="95"/>
        </w:rPr>
        <w:t>E</w:t>
      </w:r>
      <w:r>
        <w:rPr>
          <w:spacing w:val="-2"/>
          <w:w w:val="95"/>
        </w:rPr>
        <w:t>xame</w:t>
      </w:r>
      <w:r>
        <w:rPr>
          <w:w w:val="95"/>
        </w:rPr>
        <w:t>n</w:t>
      </w:r>
      <w:r>
        <w:rPr>
          <w:spacing w:val="14"/>
        </w:rPr>
        <w:t> </w:t>
      </w:r>
      <w:r>
        <w:rPr>
          <w:spacing w:val="-3"/>
          <w:w w:val="103"/>
        </w:rPr>
        <w:t>G</w:t>
      </w:r>
      <w:r>
        <w:rPr>
          <w:spacing w:val="-2"/>
          <w:w w:val="94"/>
        </w:rPr>
        <w:t>enera</w:t>
      </w:r>
      <w:r>
        <w:rPr>
          <w:w w:val="94"/>
        </w:rPr>
        <w:t>l</w:t>
      </w:r>
      <w:r>
        <w:rPr>
          <w:spacing w:val="14"/>
        </w:rPr>
        <w:t> </w:t>
      </w:r>
      <w:r>
        <w:rPr>
          <w:spacing w:val="-2"/>
          <w:w w:val="95"/>
        </w:rPr>
        <w:t>d</w:t>
      </w:r>
      <w:r>
        <w:rPr>
          <w:w w:val="95"/>
        </w:rPr>
        <w:t>e</w:t>
      </w:r>
      <w:r>
        <w:rPr>
          <w:spacing w:val="14"/>
        </w:rPr>
        <w:t> </w:t>
      </w:r>
      <w:r>
        <w:rPr>
          <w:spacing w:val="-3"/>
          <w:w w:val="95"/>
        </w:rPr>
        <w:t>E</w:t>
      </w:r>
      <w:r>
        <w:rPr>
          <w:spacing w:val="-2"/>
          <w:w w:val="93"/>
        </w:rPr>
        <w:t>g</w:t>
      </w:r>
      <w:r>
        <w:rPr>
          <w:spacing w:val="-4"/>
          <w:w w:val="93"/>
        </w:rPr>
        <w:t>r</w:t>
      </w:r>
      <w:r>
        <w:rPr>
          <w:spacing w:val="-2"/>
          <w:w w:val="90"/>
        </w:rPr>
        <w:t>es</w:t>
      </w:r>
      <w:r>
        <w:rPr>
          <w:w w:val="90"/>
        </w:rPr>
        <w:t>o</w:t>
      </w:r>
      <w:r>
        <w:rPr>
          <w:spacing w:val="14"/>
        </w:rPr>
        <w:t> </w:t>
      </w:r>
      <w:r>
        <w:rPr>
          <w:spacing w:val="-2"/>
          <w:w w:val="95"/>
        </w:rPr>
        <w:t>d</w:t>
      </w:r>
      <w:r>
        <w:rPr>
          <w:w w:val="95"/>
        </w:rPr>
        <w:t>e</w:t>
      </w:r>
      <w:r>
        <w:rPr>
          <w:spacing w:val="14"/>
        </w:rPr>
        <w:t> </w:t>
      </w:r>
      <w:r>
        <w:rPr>
          <w:spacing w:val="-2"/>
          <w:w w:val="95"/>
        </w:rPr>
        <w:t>Licenciatur</w:t>
      </w:r>
      <w:r>
        <w:rPr>
          <w:w w:val="95"/>
        </w:rPr>
        <w:t>a</w:t>
      </w:r>
      <w:r>
        <w:rPr>
          <w:spacing w:val="14"/>
        </w:rPr>
        <w:t> </w:t>
      </w:r>
      <w:r>
        <w:rPr>
          <w:spacing w:val="-2"/>
          <w:w w:val="96"/>
        </w:rPr>
        <w:t>(</w:t>
      </w:r>
      <w:r>
        <w:rPr>
          <w:rFonts w:ascii="PMingLiU" w:hAnsi="PMingLiU"/>
          <w:spacing w:val="-2"/>
          <w:w w:val="140"/>
          <w:sz w:val="16"/>
        </w:rPr>
        <w:t>e</w:t>
      </w:r>
      <w:r>
        <w:rPr>
          <w:rFonts w:ascii="PMingLiU" w:hAnsi="PMingLiU"/>
          <w:spacing w:val="-2"/>
          <w:w w:val="160"/>
          <w:sz w:val="16"/>
        </w:rPr>
        <w:t>g</w:t>
      </w:r>
      <w:r>
        <w:rPr>
          <w:rFonts w:ascii="PMingLiU" w:hAnsi="PMingLiU"/>
          <w:spacing w:val="-2"/>
          <w:w w:val="140"/>
          <w:sz w:val="16"/>
        </w:rPr>
        <w:t>e</w:t>
      </w:r>
      <w:r>
        <w:rPr>
          <w:rFonts w:ascii="PMingLiU" w:hAnsi="PMingLiU"/>
          <w:spacing w:val="-2"/>
          <w:w w:val="213"/>
          <w:sz w:val="16"/>
        </w:rPr>
        <w:t>l</w:t>
      </w:r>
      <w:r>
        <w:rPr>
          <w:spacing w:val="-2"/>
          <w:w w:val="97"/>
        </w:rPr>
        <w:t>)</w:t>
      </w:r>
      <w:r>
        <w:rPr>
          <w:w w:val="97"/>
        </w:rPr>
        <w:t>.</w:t>
      </w:r>
      <w:r>
        <w:rPr>
          <w:spacing w:val="14"/>
        </w:rPr>
        <w:t> </w:t>
      </w:r>
      <w:r>
        <w:rPr>
          <w:spacing w:val="-14"/>
          <w:w w:val="98"/>
        </w:rPr>
        <w:t>P</w:t>
      </w:r>
      <w:r>
        <w:rPr>
          <w:spacing w:val="-2"/>
          <w:w w:val="98"/>
        </w:rPr>
        <w:t>o</w:t>
      </w:r>
      <w:r>
        <w:rPr>
          <w:w w:val="98"/>
        </w:rPr>
        <w:t>r</w:t>
      </w:r>
      <w:r>
        <w:rPr>
          <w:spacing w:val="14"/>
        </w:rPr>
        <w:t> </w:t>
      </w:r>
      <w:r>
        <w:rPr>
          <w:spacing w:val="-2"/>
          <w:w w:val="98"/>
        </w:rPr>
        <w:t>otra </w:t>
      </w:r>
      <w:r>
        <w:rPr/>
        <w:t>parte,</w:t>
      </w:r>
      <w:r>
        <w:rPr>
          <w:spacing w:val="-26"/>
        </w:rPr>
        <w:t> </w:t>
      </w:r>
      <w:r>
        <w:rPr/>
        <w:t>el</w:t>
      </w:r>
      <w:r>
        <w:rPr>
          <w:spacing w:val="-26"/>
        </w:rPr>
        <w:t> </w:t>
      </w:r>
      <w:r>
        <w:rPr/>
        <w:t>sistema</w:t>
      </w:r>
      <w:r>
        <w:rPr>
          <w:spacing w:val="-26"/>
        </w:rPr>
        <w:t> </w:t>
      </w:r>
      <w:r>
        <w:rPr/>
        <w:t>de</w:t>
      </w:r>
      <w:r>
        <w:rPr>
          <w:spacing w:val="-26"/>
        </w:rPr>
        <w:t> </w:t>
      </w:r>
      <w:r>
        <w:rPr/>
        <w:t>evaluación</w:t>
      </w:r>
      <w:r>
        <w:rPr>
          <w:spacing w:val="-26"/>
        </w:rPr>
        <w:t> </w:t>
      </w:r>
      <w:r>
        <w:rPr/>
        <w:t>en</w:t>
      </w:r>
      <w:r>
        <w:rPr>
          <w:spacing w:val="-26"/>
        </w:rPr>
        <w:t> </w:t>
      </w:r>
      <w:r>
        <w:rPr/>
        <w:t>México</w:t>
      </w:r>
      <w:r>
        <w:rPr>
          <w:spacing w:val="-26"/>
        </w:rPr>
        <w:t> </w:t>
      </w:r>
      <w:r>
        <w:rPr/>
        <w:t>se</w:t>
      </w:r>
      <w:r>
        <w:rPr>
          <w:spacing w:val="-26"/>
        </w:rPr>
        <w:t> </w:t>
      </w:r>
      <w:r>
        <w:rPr/>
        <w:t>realiza</w:t>
      </w:r>
      <w:r>
        <w:rPr>
          <w:spacing w:val="-26"/>
        </w:rPr>
        <w:t> </w:t>
      </w:r>
      <w:r>
        <w:rPr/>
        <w:t>considerando</w:t>
      </w:r>
      <w:r>
        <w:rPr>
          <w:spacing w:val="-26"/>
        </w:rPr>
        <w:t> </w:t>
      </w:r>
      <w:r>
        <w:rPr/>
        <w:t>una</w:t>
      </w:r>
      <w:r>
        <w:rPr>
          <w:spacing w:val="-26"/>
        </w:rPr>
        <w:t> </w:t>
      </w:r>
      <w:r>
        <w:rPr/>
        <w:t>escala</w:t>
      </w:r>
      <w:r>
        <w:rPr>
          <w:spacing w:val="-26"/>
        </w:rPr>
        <w:t> </w:t>
      </w:r>
      <w:r>
        <w:rPr/>
        <w:t>de</w:t>
      </w:r>
      <w:r>
        <w:rPr>
          <w:spacing w:val="-26"/>
        </w:rPr>
        <w:t> </w:t>
      </w:r>
      <w:r>
        <w:rPr/>
        <w:t>cero a</w:t>
      </w:r>
      <w:r>
        <w:rPr>
          <w:spacing w:val="-28"/>
        </w:rPr>
        <w:t> </w:t>
      </w:r>
      <w:r>
        <w:rPr/>
        <w:t>diez</w:t>
      </w:r>
      <w:r>
        <w:rPr>
          <w:spacing w:val="-28"/>
        </w:rPr>
        <w:t> </w:t>
      </w:r>
      <w:r>
        <w:rPr/>
        <w:t>puntos,</w:t>
      </w:r>
      <w:r>
        <w:rPr>
          <w:spacing w:val="-28"/>
        </w:rPr>
        <w:t> </w:t>
      </w:r>
      <w:r>
        <w:rPr/>
        <w:t>esta</w:t>
      </w:r>
      <w:r>
        <w:rPr>
          <w:spacing w:val="-28"/>
        </w:rPr>
        <w:t> </w:t>
      </w:r>
      <w:r>
        <w:rPr/>
        <w:t>última</w:t>
      </w:r>
      <w:r>
        <w:rPr>
          <w:spacing w:val="-28"/>
        </w:rPr>
        <w:t> </w:t>
      </w:r>
      <w:r>
        <w:rPr/>
        <w:t>es</w:t>
      </w:r>
      <w:r>
        <w:rPr>
          <w:spacing w:val="-28"/>
        </w:rPr>
        <w:t> </w:t>
      </w:r>
      <w:r>
        <w:rPr/>
        <w:t>la</w:t>
      </w:r>
      <w:r>
        <w:rPr>
          <w:spacing w:val="-28"/>
        </w:rPr>
        <w:t> </w:t>
      </w:r>
      <w:r>
        <w:rPr/>
        <w:t>calificación</w:t>
      </w:r>
      <w:r>
        <w:rPr>
          <w:spacing w:val="-28"/>
        </w:rPr>
        <w:t> </w:t>
      </w:r>
      <w:r>
        <w:rPr/>
        <w:t>más</w:t>
      </w:r>
      <w:r>
        <w:rPr>
          <w:spacing w:val="-28"/>
        </w:rPr>
        <w:t> </w:t>
      </w:r>
      <w:r>
        <w:rPr/>
        <w:t>alta</w:t>
      </w:r>
      <w:r>
        <w:rPr>
          <w:spacing w:val="-28"/>
        </w:rPr>
        <w:t> </w:t>
      </w:r>
      <w:r>
        <w:rPr/>
        <w:t>y</w:t>
      </w:r>
      <w:r>
        <w:rPr>
          <w:spacing w:val="-28"/>
        </w:rPr>
        <w:t> </w:t>
      </w:r>
      <w:r>
        <w:rPr/>
        <w:t>dependiendo</w:t>
      </w:r>
      <w:r>
        <w:rPr>
          <w:spacing w:val="-28"/>
        </w:rPr>
        <w:t> </w:t>
      </w:r>
      <w:r>
        <w:rPr/>
        <w:t>del</w:t>
      </w:r>
      <w:r>
        <w:rPr>
          <w:spacing w:val="-28"/>
        </w:rPr>
        <w:t> </w:t>
      </w:r>
      <w:r>
        <w:rPr/>
        <w:t>subsistema,</w:t>
      </w:r>
      <w:r>
        <w:rPr>
          <w:spacing w:val="-28"/>
        </w:rPr>
        <w:t> </w:t>
      </w:r>
      <w:r>
        <w:rPr/>
        <w:t>la </w:t>
      </w:r>
      <w:r>
        <w:rPr>
          <w:w w:val="95"/>
        </w:rPr>
        <w:t>calificación</w:t>
      </w:r>
      <w:r>
        <w:rPr>
          <w:spacing w:val="-9"/>
          <w:w w:val="95"/>
        </w:rPr>
        <w:t> </w:t>
      </w:r>
      <w:r>
        <w:rPr>
          <w:w w:val="95"/>
        </w:rPr>
        <w:t>mínima</w:t>
      </w:r>
      <w:r>
        <w:rPr>
          <w:spacing w:val="-9"/>
          <w:w w:val="95"/>
        </w:rPr>
        <w:t> </w:t>
      </w:r>
      <w:r>
        <w:rPr>
          <w:w w:val="95"/>
        </w:rPr>
        <w:t>aprobatoria</w:t>
      </w:r>
      <w:r>
        <w:rPr>
          <w:spacing w:val="-9"/>
          <w:w w:val="95"/>
        </w:rPr>
        <w:t> </w:t>
      </w:r>
      <w:r>
        <w:rPr>
          <w:spacing w:val="-2"/>
          <w:w w:val="95"/>
        </w:rPr>
        <w:t>requerida</w:t>
      </w:r>
      <w:r>
        <w:rPr>
          <w:spacing w:val="-9"/>
          <w:w w:val="95"/>
        </w:rPr>
        <w:t> </w:t>
      </w:r>
      <w:r>
        <w:rPr>
          <w:w w:val="95"/>
        </w:rPr>
        <w:t>oscila</w:t>
      </w:r>
      <w:r>
        <w:rPr>
          <w:spacing w:val="-9"/>
          <w:w w:val="95"/>
        </w:rPr>
        <w:t> </w:t>
      </w:r>
      <w:r>
        <w:rPr>
          <w:w w:val="95"/>
        </w:rPr>
        <w:t>entre</w:t>
      </w:r>
      <w:r>
        <w:rPr>
          <w:spacing w:val="-9"/>
          <w:w w:val="95"/>
        </w:rPr>
        <w:t> </w:t>
      </w:r>
      <w:r>
        <w:rPr>
          <w:w w:val="95"/>
        </w:rPr>
        <w:t>ocho</w:t>
      </w:r>
      <w:r>
        <w:rPr>
          <w:spacing w:val="-9"/>
          <w:w w:val="95"/>
        </w:rPr>
        <w:t> </w:t>
      </w:r>
      <w:r>
        <w:rPr>
          <w:w w:val="95"/>
        </w:rPr>
        <w:t>y</w:t>
      </w:r>
      <w:r>
        <w:rPr>
          <w:spacing w:val="-9"/>
          <w:w w:val="95"/>
        </w:rPr>
        <w:t> </w:t>
      </w:r>
      <w:r>
        <w:rPr>
          <w:w w:val="95"/>
        </w:rPr>
        <w:t>seis</w:t>
      </w:r>
      <w:r>
        <w:rPr>
          <w:spacing w:val="-9"/>
          <w:w w:val="95"/>
        </w:rPr>
        <w:t> </w:t>
      </w:r>
      <w:r>
        <w:rPr>
          <w:w w:val="95"/>
        </w:rPr>
        <w:t>puntos.</w:t>
      </w:r>
    </w:p>
    <w:p>
      <w:pPr>
        <w:pStyle w:val="BodyText"/>
        <w:rPr>
          <w:sz w:val="22"/>
        </w:rPr>
      </w:pPr>
    </w:p>
    <w:p>
      <w:pPr>
        <w:pStyle w:val="BodyText"/>
        <w:spacing w:before="10"/>
        <w:rPr>
          <w:sz w:val="26"/>
        </w:rPr>
      </w:pPr>
    </w:p>
    <w:p>
      <w:pPr>
        <w:spacing w:before="0"/>
        <w:ind w:left="120" w:right="0" w:firstLine="0"/>
        <w:jc w:val="both"/>
        <w:rPr>
          <w:rFonts w:ascii="PMingLiU"/>
          <w:sz w:val="16"/>
        </w:rPr>
      </w:pPr>
      <w:r>
        <w:rPr>
          <w:rFonts w:ascii="PMingLiU"/>
          <w:w w:val="175"/>
          <w:sz w:val="23"/>
        </w:rPr>
        <w:t>e</w:t>
      </w:r>
      <w:r>
        <w:rPr>
          <w:rFonts w:ascii="PMingLiU"/>
          <w:w w:val="175"/>
          <w:sz w:val="16"/>
        </w:rPr>
        <w:t>stado </w:t>
      </w:r>
      <w:r>
        <w:rPr>
          <w:rFonts w:ascii="PMingLiU"/>
          <w:spacing w:val="2"/>
          <w:w w:val="175"/>
          <w:sz w:val="16"/>
        </w:rPr>
        <w:t>del</w:t>
      </w:r>
      <w:r>
        <w:rPr>
          <w:rFonts w:ascii="PMingLiU"/>
          <w:spacing w:val="-49"/>
          <w:w w:val="175"/>
          <w:sz w:val="16"/>
        </w:rPr>
        <w:t> </w:t>
      </w:r>
      <w:r>
        <w:rPr>
          <w:rFonts w:ascii="PMingLiU"/>
          <w:w w:val="175"/>
          <w:sz w:val="16"/>
        </w:rPr>
        <w:t>arte</w:t>
      </w:r>
    </w:p>
    <w:p>
      <w:pPr>
        <w:pStyle w:val="BodyText"/>
        <w:spacing w:before="12"/>
        <w:rPr>
          <w:rFonts w:ascii="PMingLiU"/>
          <w:sz w:val="25"/>
        </w:rPr>
      </w:pPr>
    </w:p>
    <w:p>
      <w:pPr>
        <w:pStyle w:val="BodyText"/>
        <w:spacing w:line="271" w:lineRule="auto"/>
        <w:ind w:left="42" w:right="117"/>
        <w:jc w:val="right"/>
      </w:pPr>
      <w:r>
        <w:rPr/>
        <w:t>Como</w:t>
      </w:r>
      <w:r>
        <w:rPr>
          <w:spacing w:val="-23"/>
        </w:rPr>
        <w:t> </w:t>
      </w:r>
      <w:r>
        <w:rPr/>
        <w:t>se</w:t>
      </w:r>
      <w:r>
        <w:rPr>
          <w:spacing w:val="-23"/>
        </w:rPr>
        <w:t> </w:t>
      </w:r>
      <w:r>
        <w:rPr/>
        <w:t>observó</w:t>
      </w:r>
      <w:r>
        <w:rPr>
          <w:spacing w:val="-23"/>
        </w:rPr>
        <w:t> </w:t>
      </w:r>
      <w:r>
        <w:rPr/>
        <w:t>en</w:t>
      </w:r>
      <w:r>
        <w:rPr>
          <w:spacing w:val="-23"/>
        </w:rPr>
        <w:t> </w:t>
      </w:r>
      <w:r>
        <w:rPr/>
        <w:t>el</w:t>
      </w:r>
      <w:r>
        <w:rPr>
          <w:spacing w:val="-23"/>
        </w:rPr>
        <w:t> </w:t>
      </w:r>
      <w:r>
        <w:rPr/>
        <w:t>apartado</w:t>
      </w:r>
      <w:r>
        <w:rPr>
          <w:spacing w:val="-23"/>
        </w:rPr>
        <w:t> </w:t>
      </w:r>
      <w:r>
        <w:rPr/>
        <w:t>anterior,</w:t>
      </w:r>
      <w:r>
        <w:rPr>
          <w:spacing w:val="-23"/>
        </w:rPr>
        <w:t> </w:t>
      </w:r>
      <w:r>
        <w:rPr/>
        <w:t>los</w:t>
      </w:r>
      <w:r>
        <w:rPr>
          <w:spacing w:val="-23"/>
        </w:rPr>
        <w:t> </w:t>
      </w:r>
      <w:r>
        <w:rPr/>
        <w:t>procesos</w:t>
      </w:r>
      <w:r>
        <w:rPr>
          <w:spacing w:val="-23"/>
        </w:rPr>
        <w:t> </w:t>
      </w:r>
      <w:r>
        <w:rPr/>
        <w:t>de</w:t>
      </w:r>
      <w:r>
        <w:rPr>
          <w:spacing w:val="-23"/>
        </w:rPr>
        <w:t> </w:t>
      </w:r>
      <w:r>
        <w:rPr/>
        <w:t>evaluación</w:t>
      </w:r>
      <w:r>
        <w:rPr>
          <w:spacing w:val="-23"/>
        </w:rPr>
        <w:t> </w:t>
      </w:r>
      <w:r>
        <w:rPr/>
        <w:t>están</w:t>
      </w:r>
      <w:r>
        <w:rPr>
          <w:spacing w:val="-23"/>
        </w:rPr>
        <w:t> </w:t>
      </w:r>
      <w:r>
        <w:rPr/>
        <w:t>presentes</w:t>
      </w:r>
      <w:r>
        <w:rPr>
          <w:w w:val="92"/>
        </w:rPr>
        <w:t> </w:t>
      </w:r>
      <w:r>
        <w:rPr/>
        <w:t>en</w:t>
      </w:r>
      <w:r>
        <w:rPr>
          <w:spacing w:val="-6"/>
        </w:rPr>
        <w:t> </w:t>
      </w:r>
      <w:r>
        <w:rPr/>
        <w:t>el</w:t>
      </w:r>
      <w:r>
        <w:rPr>
          <w:spacing w:val="-6"/>
        </w:rPr>
        <w:t> </w:t>
      </w:r>
      <w:r>
        <w:rPr/>
        <w:t>sistema</w:t>
      </w:r>
      <w:r>
        <w:rPr>
          <w:spacing w:val="-6"/>
        </w:rPr>
        <w:t> </w:t>
      </w:r>
      <w:r>
        <w:rPr/>
        <w:t>educativo</w:t>
      </w:r>
      <w:r>
        <w:rPr>
          <w:spacing w:val="-6"/>
        </w:rPr>
        <w:t> </w:t>
      </w:r>
      <w:r>
        <w:rPr/>
        <w:t>superior,</w:t>
      </w:r>
      <w:r>
        <w:rPr>
          <w:spacing w:val="-6"/>
        </w:rPr>
        <w:t> </w:t>
      </w:r>
      <w:r>
        <w:rPr/>
        <w:t>no</w:t>
      </w:r>
      <w:r>
        <w:rPr>
          <w:spacing w:val="-6"/>
        </w:rPr>
        <w:t> </w:t>
      </w:r>
      <w:r>
        <w:rPr/>
        <w:t>obstante,</w:t>
      </w:r>
      <w:r>
        <w:rPr>
          <w:spacing w:val="-6"/>
        </w:rPr>
        <w:t> </w:t>
      </w:r>
      <w:r>
        <w:rPr/>
        <w:t>en</w:t>
      </w:r>
      <w:r>
        <w:rPr>
          <w:spacing w:val="-6"/>
        </w:rPr>
        <w:t> </w:t>
      </w:r>
      <w:r>
        <w:rPr/>
        <w:t>el</w:t>
      </w:r>
      <w:r>
        <w:rPr>
          <w:spacing w:val="-6"/>
        </w:rPr>
        <w:t> </w:t>
      </w:r>
      <w:r>
        <w:rPr/>
        <w:t>contexto</w:t>
      </w:r>
      <w:r>
        <w:rPr>
          <w:spacing w:val="-6"/>
        </w:rPr>
        <w:t> </w:t>
      </w:r>
      <w:r>
        <w:rPr/>
        <w:t>nacional</w:t>
      </w:r>
      <w:r>
        <w:rPr>
          <w:spacing w:val="-6"/>
        </w:rPr>
        <w:t> </w:t>
      </w:r>
      <w:r>
        <w:rPr/>
        <w:t>es</w:t>
      </w:r>
      <w:r>
        <w:rPr>
          <w:spacing w:val="-6"/>
        </w:rPr>
        <w:t> </w:t>
      </w:r>
      <w:r>
        <w:rPr/>
        <w:t>necesario</w:t>
      </w:r>
      <w:r>
        <w:rPr>
          <w:w w:val="93"/>
        </w:rPr>
        <w:t> </w:t>
      </w:r>
      <w:r>
        <w:rPr/>
        <w:t>contar</w:t>
      </w:r>
      <w:r>
        <w:rPr>
          <w:spacing w:val="-33"/>
        </w:rPr>
        <w:t> </w:t>
      </w:r>
      <w:r>
        <w:rPr/>
        <w:t>con</w:t>
      </w:r>
      <w:r>
        <w:rPr>
          <w:spacing w:val="-33"/>
        </w:rPr>
        <w:t> </w:t>
      </w:r>
      <w:r>
        <w:rPr/>
        <w:t>más</w:t>
      </w:r>
      <w:r>
        <w:rPr>
          <w:spacing w:val="-33"/>
        </w:rPr>
        <w:t> </w:t>
      </w:r>
      <w:r>
        <w:rPr/>
        <w:t>indicadores</w:t>
      </w:r>
      <w:r>
        <w:rPr>
          <w:spacing w:val="-33"/>
        </w:rPr>
        <w:t> </w:t>
      </w:r>
      <w:r>
        <w:rPr/>
        <w:t>sobre</w:t>
      </w:r>
      <w:r>
        <w:rPr>
          <w:spacing w:val="-33"/>
        </w:rPr>
        <w:t> </w:t>
      </w:r>
      <w:r>
        <w:rPr/>
        <w:t>la</w:t>
      </w:r>
      <w:r>
        <w:rPr>
          <w:spacing w:val="-33"/>
        </w:rPr>
        <w:t> </w:t>
      </w:r>
      <w:r>
        <w:rPr/>
        <w:t>eficiencia</w:t>
      </w:r>
      <w:r>
        <w:rPr>
          <w:spacing w:val="-33"/>
        </w:rPr>
        <w:t> </w:t>
      </w:r>
      <w:r>
        <w:rPr/>
        <w:t>de</w:t>
      </w:r>
      <w:r>
        <w:rPr>
          <w:spacing w:val="-33"/>
        </w:rPr>
        <w:t> </w:t>
      </w:r>
      <w:r>
        <w:rPr/>
        <w:t>este</w:t>
      </w:r>
      <w:r>
        <w:rPr>
          <w:spacing w:val="-33"/>
        </w:rPr>
        <w:t> </w:t>
      </w:r>
      <w:r>
        <w:rPr/>
        <w:t>sistema</w:t>
      </w:r>
      <w:r>
        <w:rPr>
          <w:spacing w:val="-33"/>
        </w:rPr>
        <w:t> </w:t>
      </w:r>
      <w:r>
        <w:rPr/>
        <w:t>educativo</w:t>
      </w:r>
      <w:r>
        <w:rPr>
          <w:spacing w:val="-33"/>
        </w:rPr>
        <w:t> </w:t>
      </w:r>
      <w:r>
        <w:rPr/>
        <w:t>para</w:t>
      </w:r>
      <w:r>
        <w:rPr>
          <w:spacing w:val="-33"/>
        </w:rPr>
        <w:t> </w:t>
      </w:r>
      <w:r>
        <w:rPr/>
        <w:t>tener</w:t>
      </w:r>
      <w:r>
        <w:rPr>
          <w:spacing w:val="-33"/>
        </w:rPr>
        <w:t> </w:t>
      </w:r>
      <w:r>
        <w:rPr/>
        <w:t>un</w:t>
      </w:r>
      <w:r>
        <w:rPr>
          <w:w w:val="103"/>
        </w:rPr>
        <w:t> </w:t>
      </w:r>
      <w:r>
        <w:rPr/>
        <w:t>mejor</w:t>
      </w:r>
      <w:r>
        <w:rPr>
          <w:spacing w:val="-20"/>
        </w:rPr>
        <w:t> </w:t>
      </w:r>
      <w:r>
        <w:rPr/>
        <w:t>entendimiento</w:t>
      </w:r>
      <w:r>
        <w:rPr>
          <w:spacing w:val="-20"/>
        </w:rPr>
        <w:t> </w:t>
      </w:r>
      <w:r>
        <w:rPr/>
        <w:t>de</w:t>
      </w:r>
      <w:r>
        <w:rPr>
          <w:spacing w:val="-20"/>
        </w:rPr>
        <w:t> </w:t>
      </w:r>
      <w:r>
        <w:rPr/>
        <w:t>éste.</w:t>
      </w:r>
      <w:r>
        <w:rPr>
          <w:spacing w:val="-20"/>
        </w:rPr>
        <w:t> </w:t>
      </w:r>
      <w:r>
        <w:rPr/>
        <w:t>Ante</w:t>
      </w:r>
      <w:r>
        <w:rPr>
          <w:spacing w:val="-20"/>
        </w:rPr>
        <w:t> </w:t>
      </w:r>
      <w:r>
        <w:rPr/>
        <w:t>ello,</w:t>
      </w:r>
      <w:r>
        <w:rPr>
          <w:spacing w:val="-20"/>
        </w:rPr>
        <w:t> </w:t>
      </w:r>
      <w:r>
        <w:rPr/>
        <w:t>en</w:t>
      </w:r>
      <w:r>
        <w:rPr>
          <w:spacing w:val="-20"/>
        </w:rPr>
        <w:t> </w:t>
      </w:r>
      <w:r>
        <w:rPr/>
        <w:t>esta</w:t>
      </w:r>
      <w:r>
        <w:rPr>
          <w:spacing w:val="-20"/>
        </w:rPr>
        <w:t> </w:t>
      </w:r>
      <w:r>
        <w:rPr/>
        <w:t>investigación</w:t>
      </w:r>
      <w:r>
        <w:rPr>
          <w:spacing w:val="-20"/>
        </w:rPr>
        <w:t> </w:t>
      </w:r>
      <w:r>
        <w:rPr/>
        <w:t>se</w:t>
      </w:r>
      <w:r>
        <w:rPr>
          <w:spacing w:val="-20"/>
        </w:rPr>
        <w:t> </w:t>
      </w:r>
      <w:r>
        <w:rPr/>
        <w:t>presenta</w:t>
      </w:r>
      <w:r>
        <w:rPr>
          <w:spacing w:val="-20"/>
        </w:rPr>
        <w:t> </w:t>
      </w:r>
      <w:r>
        <w:rPr/>
        <w:t>un</w:t>
      </w:r>
      <w:r>
        <w:rPr>
          <w:spacing w:val="-20"/>
        </w:rPr>
        <w:t> </w:t>
      </w:r>
      <w:r>
        <w:rPr/>
        <w:t>análisis</w:t>
      </w:r>
      <w:r>
        <w:rPr>
          <w:w w:val="91"/>
        </w:rPr>
        <w:t> </w:t>
      </w:r>
      <w:r>
        <w:rPr/>
        <w:t>de</w:t>
      </w:r>
      <w:r>
        <w:rPr>
          <w:spacing w:val="-29"/>
        </w:rPr>
        <w:t> </w:t>
      </w:r>
      <w:r>
        <w:rPr/>
        <w:t>la</w:t>
      </w:r>
      <w:r>
        <w:rPr>
          <w:spacing w:val="-29"/>
        </w:rPr>
        <w:t> </w:t>
      </w:r>
      <w:r>
        <w:rPr/>
        <w:t>eficiencia</w:t>
      </w:r>
      <w:r>
        <w:rPr>
          <w:spacing w:val="-29"/>
        </w:rPr>
        <w:t> </w:t>
      </w:r>
      <w:r>
        <w:rPr/>
        <w:t>técnica</w:t>
      </w:r>
      <w:r>
        <w:rPr>
          <w:spacing w:val="-29"/>
        </w:rPr>
        <w:t> </w:t>
      </w:r>
      <w:r>
        <w:rPr/>
        <w:t>de</w:t>
      </w:r>
      <w:r>
        <w:rPr>
          <w:spacing w:val="-29"/>
        </w:rPr>
        <w:t> </w:t>
      </w:r>
      <w:r>
        <w:rPr/>
        <w:t>este</w:t>
      </w:r>
      <w:r>
        <w:rPr>
          <w:spacing w:val="-29"/>
        </w:rPr>
        <w:t> </w:t>
      </w:r>
      <w:r>
        <w:rPr/>
        <w:t>sector</w:t>
      </w:r>
      <w:r>
        <w:rPr>
          <w:spacing w:val="-29"/>
        </w:rPr>
        <w:t> </w:t>
      </w:r>
      <w:r>
        <w:rPr/>
        <w:t>de</w:t>
      </w:r>
      <w:r>
        <w:rPr>
          <w:spacing w:val="-29"/>
        </w:rPr>
        <w:t> </w:t>
      </w:r>
      <w:r>
        <w:rPr/>
        <w:t>las</w:t>
      </w:r>
      <w:r>
        <w:rPr>
          <w:spacing w:val="-29"/>
        </w:rPr>
        <w:t> </w:t>
      </w:r>
      <w:r>
        <w:rPr/>
        <w:t>entidades</w:t>
      </w:r>
      <w:r>
        <w:rPr>
          <w:spacing w:val="-29"/>
        </w:rPr>
        <w:t> </w:t>
      </w:r>
      <w:r>
        <w:rPr/>
        <w:t>federativas</w:t>
      </w:r>
      <w:r>
        <w:rPr>
          <w:spacing w:val="-29"/>
        </w:rPr>
        <w:t> </w:t>
      </w:r>
      <w:r>
        <w:rPr/>
        <w:t>de</w:t>
      </w:r>
      <w:r>
        <w:rPr>
          <w:spacing w:val="-29"/>
        </w:rPr>
        <w:t> </w:t>
      </w:r>
      <w:r>
        <w:rPr/>
        <w:t>México,</w:t>
      </w:r>
      <w:r>
        <w:rPr>
          <w:spacing w:val="-29"/>
        </w:rPr>
        <w:t> </w:t>
      </w:r>
      <w:r>
        <w:rPr/>
        <w:t>desde</w:t>
      </w:r>
      <w:r>
        <w:rPr>
          <w:spacing w:val="-29"/>
        </w:rPr>
        <w:t> </w:t>
      </w:r>
      <w:r>
        <w:rPr/>
        <w:t>la</w:t>
      </w:r>
      <w:r>
        <w:rPr>
          <w:w w:val="90"/>
        </w:rPr>
        <w:t> </w:t>
      </w:r>
      <w:r>
        <w:rPr/>
        <w:t>perspectiva</w:t>
      </w:r>
      <w:r>
        <w:rPr>
          <w:spacing w:val="-27"/>
        </w:rPr>
        <w:t> </w:t>
      </w:r>
      <w:r>
        <w:rPr/>
        <w:t>metodológica</w:t>
      </w:r>
      <w:r>
        <w:rPr>
          <w:spacing w:val="-27"/>
        </w:rPr>
        <w:t> </w:t>
      </w:r>
      <w:r>
        <w:rPr/>
        <w:t>del</w:t>
      </w:r>
      <w:r>
        <w:rPr>
          <w:spacing w:val="-27"/>
        </w:rPr>
        <w:t> </w:t>
      </w:r>
      <w:r>
        <w:rPr/>
        <w:t>análisis</w:t>
      </w:r>
      <w:r>
        <w:rPr>
          <w:spacing w:val="-27"/>
        </w:rPr>
        <w:t> </w:t>
      </w:r>
      <w:r>
        <w:rPr/>
        <w:t>Envolvente</w:t>
      </w:r>
      <w:r>
        <w:rPr>
          <w:spacing w:val="-27"/>
        </w:rPr>
        <w:t> </w:t>
      </w:r>
      <w:r>
        <w:rPr/>
        <w:t>de</w:t>
      </w:r>
      <w:r>
        <w:rPr>
          <w:spacing w:val="-27"/>
        </w:rPr>
        <w:t> </w:t>
      </w:r>
      <w:r>
        <w:rPr/>
        <w:t>Datos,</w:t>
      </w:r>
      <w:r>
        <w:rPr>
          <w:spacing w:val="-27"/>
        </w:rPr>
        <w:t> </w:t>
      </w:r>
      <w:r>
        <w:rPr/>
        <w:t>para</w:t>
      </w:r>
      <w:r>
        <w:rPr>
          <w:spacing w:val="-27"/>
        </w:rPr>
        <w:t> </w:t>
      </w:r>
      <w:r>
        <w:rPr/>
        <w:t>ayudar</w:t>
      </w:r>
      <w:r>
        <w:rPr>
          <w:spacing w:val="-27"/>
        </w:rPr>
        <w:t> </w:t>
      </w:r>
      <w:r>
        <w:rPr/>
        <w:t>con</w:t>
      </w:r>
      <w:r>
        <w:rPr>
          <w:spacing w:val="-27"/>
        </w:rPr>
        <w:t> </w:t>
      </w:r>
      <w:r>
        <w:rPr/>
        <w:t>ello</w:t>
      </w:r>
      <w:r>
        <w:rPr>
          <w:spacing w:val="-27"/>
        </w:rPr>
        <w:t> </w:t>
      </w:r>
      <w:r>
        <w:rPr/>
        <w:t>a</w:t>
      </w:r>
      <w:r>
        <w:rPr>
          <w:spacing w:val="-27"/>
        </w:rPr>
        <w:t> </w:t>
      </w:r>
      <w:r>
        <w:rPr/>
        <w:t>la</w:t>
      </w:r>
      <w:r>
        <w:rPr>
          <w:w w:val="90"/>
        </w:rPr>
        <w:t> </w:t>
      </w:r>
      <w:r>
        <w:rPr/>
        <w:t>generación</w:t>
      </w:r>
      <w:r>
        <w:rPr>
          <w:spacing w:val="-45"/>
        </w:rPr>
        <w:t> </w:t>
      </w:r>
      <w:r>
        <w:rPr/>
        <w:t>de</w:t>
      </w:r>
      <w:r>
        <w:rPr>
          <w:spacing w:val="-45"/>
        </w:rPr>
        <w:t> </w:t>
      </w:r>
      <w:r>
        <w:rPr/>
        <w:t>indicadores</w:t>
      </w:r>
      <w:r>
        <w:rPr>
          <w:spacing w:val="-45"/>
        </w:rPr>
        <w:t> </w:t>
      </w:r>
      <w:r>
        <w:rPr/>
        <w:t>educativos</w:t>
      </w:r>
      <w:r>
        <w:rPr>
          <w:spacing w:val="-45"/>
        </w:rPr>
        <w:t> </w:t>
      </w:r>
      <w:r>
        <w:rPr/>
        <w:t>que</w:t>
      </w:r>
      <w:r>
        <w:rPr>
          <w:spacing w:val="-45"/>
        </w:rPr>
        <w:t> </w:t>
      </w:r>
      <w:r>
        <w:rPr/>
        <w:t>contribuyan</w:t>
      </w:r>
      <w:r>
        <w:rPr>
          <w:spacing w:val="-45"/>
        </w:rPr>
        <w:t> </w:t>
      </w:r>
      <w:r>
        <w:rPr/>
        <w:t>a</w:t>
      </w:r>
      <w:r>
        <w:rPr>
          <w:spacing w:val="-45"/>
        </w:rPr>
        <w:t> </w:t>
      </w:r>
      <w:r>
        <w:rPr/>
        <w:t>tener</w:t>
      </w:r>
      <w:r>
        <w:rPr>
          <w:spacing w:val="-45"/>
        </w:rPr>
        <w:t> </w:t>
      </w:r>
      <w:r>
        <w:rPr/>
        <w:t>un</w:t>
      </w:r>
      <w:r>
        <w:rPr>
          <w:spacing w:val="-45"/>
        </w:rPr>
        <w:t> </w:t>
      </w:r>
      <w:r>
        <w:rPr/>
        <w:t>mejor</w:t>
      </w:r>
      <w:r>
        <w:rPr>
          <w:spacing w:val="-45"/>
        </w:rPr>
        <w:t> </w:t>
      </w:r>
      <w:r>
        <w:rPr/>
        <w:t>entendimiento</w:t>
      </w:r>
      <w:r>
        <w:rPr>
          <w:w w:val="99"/>
        </w:rPr>
        <w:t> </w:t>
      </w:r>
      <w:r>
        <w:rPr/>
        <w:t>y</w:t>
      </w:r>
      <w:r>
        <w:rPr>
          <w:spacing w:val="-19"/>
        </w:rPr>
        <w:t> </w:t>
      </w:r>
      <w:r>
        <w:rPr/>
        <w:t>a</w:t>
      </w:r>
      <w:r>
        <w:rPr>
          <w:spacing w:val="-19"/>
        </w:rPr>
        <w:t> </w:t>
      </w:r>
      <w:r>
        <w:rPr/>
        <w:t>mejorar</w:t>
      </w:r>
      <w:r>
        <w:rPr>
          <w:spacing w:val="-19"/>
        </w:rPr>
        <w:t> </w:t>
      </w:r>
      <w:r>
        <w:rPr/>
        <w:t>la</w:t>
      </w:r>
      <w:r>
        <w:rPr>
          <w:spacing w:val="-19"/>
        </w:rPr>
        <w:t> </w:t>
      </w:r>
      <w:r>
        <w:rPr/>
        <w:t>calidad</w:t>
      </w:r>
      <w:r>
        <w:rPr>
          <w:spacing w:val="-19"/>
        </w:rPr>
        <w:t> </w:t>
      </w:r>
      <w:r>
        <w:rPr/>
        <w:t>y</w:t>
      </w:r>
      <w:r>
        <w:rPr>
          <w:spacing w:val="-19"/>
        </w:rPr>
        <w:t> </w:t>
      </w:r>
      <w:r>
        <w:rPr/>
        <w:t>competitividad</w:t>
      </w:r>
      <w:r>
        <w:rPr>
          <w:spacing w:val="-19"/>
        </w:rPr>
        <w:t> </w:t>
      </w:r>
      <w:r>
        <w:rPr/>
        <w:t>de</w:t>
      </w:r>
      <w:r>
        <w:rPr>
          <w:spacing w:val="-19"/>
        </w:rPr>
        <w:t> </w:t>
      </w:r>
      <w:r>
        <w:rPr/>
        <w:t>la</w:t>
      </w:r>
      <w:r>
        <w:rPr>
          <w:spacing w:val="-19"/>
        </w:rPr>
        <w:t> </w:t>
      </w:r>
      <w:r>
        <w:rPr/>
        <w:t>educación</w:t>
      </w:r>
      <w:r>
        <w:rPr>
          <w:spacing w:val="-19"/>
        </w:rPr>
        <w:t> </w:t>
      </w:r>
      <w:r>
        <w:rPr/>
        <w:t>superior</w:t>
      </w:r>
      <w:r>
        <w:rPr>
          <w:spacing w:val="-19"/>
        </w:rPr>
        <w:t> </w:t>
      </w:r>
      <w:r>
        <w:rPr/>
        <w:t>al</w:t>
      </w:r>
      <w:r>
        <w:rPr>
          <w:spacing w:val="-19"/>
        </w:rPr>
        <w:t> </w:t>
      </w:r>
      <w:r>
        <w:rPr/>
        <w:t>tiempo</w:t>
      </w:r>
      <w:r>
        <w:rPr>
          <w:spacing w:val="-19"/>
        </w:rPr>
        <w:t> </w:t>
      </w:r>
      <w:r>
        <w:rPr/>
        <w:t>que</w:t>
      </w:r>
      <w:r>
        <w:rPr>
          <w:spacing w:val="-19"/>
        </w:rPr>
        <w:t> </w:t>
      </w:r>
      <w:r>
        <w:rPr/>
        <w:t>éstos</w:t>
      </w:r>
      <w:r>
        <w:rPr>
          <w:w w:val="91"/>
        </w:rPr>
        <w:t> </w:t>
      </w:r>
      <w:r>
        <w:rPr>
          <w:w w:val="95"/>
        </w:rPr>
        <w:t>permitan</w:t>
      </w:r>
      <w:r>
        <w:rPr>
          <w:spacing w:val="-8"/>
          <w:w w:val="95"/>
        </w:rPr>
        <w:t> </w:t>
      </w:r>
      <w:r>
        <w:rPr>
          <w:w w:val="95"/>
        </w:rPr>
        <w:t>identificar</w:t>
      </w:r>
      <w:r>
        <w:rPr>
          <w:spacing w:val="-8"/>
          <w:w w:val="95"/>
        </w:rPr>
        <w:t> </w:t>
      </w:r>
      <w:r>
        <w:rPr>
          <w:w w:val="95"/>
        </w:rPr>
        <w:t>las</w:t>
      </w:r>
      <w:r>
        <w:rPr>
          <w:spacing w:val="-8"/>
          <w:w w:val="95"/>
        </w:rPr>
        <w:t> </w:t>
      </w:r>
      <w:r>
        <w:rPr>
          <w:w w:val="95"/>
        </w:rPr>
        <w:t>disparidades</w:t>
      </w:r>
      <w:r>
        <w:rPr>
          <w:spacing w:val="-8"/>
          <w:w w:val="95"/>
        </w:rPr>
        <w:t> </w:t>
      </w:r>
      <w:r>
        <w:rPr>
          <w:w w:val="95"/>
        </w:rPr>
        <w:t>existentes</w:t>
      </w:r>
      <w:r>
        <w:rPr>
          <w:spacing w:val="-8"/>
          <w:w w:val="95"/>
        </w:rPr>
        <w:t> </w:t>
      </w:r>
      <w:r>
        <w:rPr>
          <w:w w:val="95"/>
        </w:rPr>
        <w:t>entre</w:t>
      </w:r>
      <w:r>
        <w:rPr>
          <w:spacing w:val="-8"/>
          <w:w w:val="95"/>
        </w:rPr>
        <w:t> </w:t>
      </w:r>
      <w:r>
        <w:rPr>
          <w:w w:val="95"/>
        </w:rPr>
        <w:t>las</w:t>
      </w:r>
      <w:r>
        <w:rPr>
          <w:spacing w:val="-8"/>
          <w:w w:val="95"/>
        </w:rPr>
        <w:t> </w:t>
      </w:r>
      <w:r>
        <w:rPr>
          <w:w w:val="95"/>
        </w:rPr>
        <w:t>entidades</w:t>
      </w:r>
      <w:r>
        <w:rPr>
          <w:spacing w:val="-8"/>
          <w:w w:val="95"/>
        </w:rPr>
        <w:t> </w:t>
      </w:r>
      <w:r>
        <w:rPr>
          <w:w w:val="95"/>
        </w:rPr>
        <w:t>federativas</w:t>
      </w:r>
      <w:r>
        <w:rPr>
          <w:spacing w:val="-8"/>
          <w:w w:val="95"/>
        </w:rPr>
        <w:t> </w:t>
      </w:r>
      <w:r>
        <w:rPr>
          <w:w w:val="95"/>
        </w:rPr>
        <w:t>del</w:t>
      </w:r>
      <w:r>
        <w:rPr>
          <w:spacing w:val="-8"/>
          <w:w w:val="95"/>
        </w:rPr>
        <w:t> </w:t>
      </w:r>
      <w:r>
        <w:rPr>
          <w:w w:val="95"/>
        </w:rPr>
        <w:t>país.</w:t>
      </w:r>
    </w:p>
    <w:p>
      <w:pPr>
        <w:pStyle w:val="BodyText"/>
        <w:spacing w:line="271" w:lineRule="auto" w:before="2"/>
        <w:ind w:left="120" w:right="117" w:firstLine="359"/>
        <w:jc w:val="both"/>
      </w:pPr>
      <w:r>
        <w:rPr>
          <w:spacing w:val="-3"/>
        </w:rPr>
        <w:t>Para </w:t>
      </w:r>
      <w:r>
        <w:rPr/>
        <w:t>ello, se da una orientación hacia la ciencia económica para fundamentar el análisis de la información obtenida del estudio. Así, un análisis de la literatura tradicional sobre los determinantes de la producción permite observar que ésta</w:t>
      </w:r>
      <w:r>
        <w:rPr>
          <w:spacing w:val="-31"/>
        </w:rPr>
        <w:t> </w:t>
      </w:r>
      <w:r>
        <w:rPr/>
        <w:t>no tiene</w:t>
      </w:r>
      <w:r>
        <w:rPr>
          <w:spacing w:val="-13"/>
        </w:rPr>
        <w:t> </w:t>
      </w:r>
      <w:r>
        <w:rPr/>
        <w:t>en</w:t>
      </w:r>
      <w:r>
        <w:rPr>
          <w:spacing w:val="-13"/>
        </w:rPr>
        <w:t> </w:t>
      </w:r>
      <w:r>
        <w:rPr/>
        <w:t>consideración</w:t>
      </w:r>
      <w:r>
        <w:rPr>
          <w:spacing w:val="-13"/>
        </w:rPr>
        <w:t> </w:t>
      </w:r>
      <w:r>
        <w:rPr/>
        <w:t>la</w:t>
      </w:r>
      <w:r>
        <w:rPr>
          <w:spacing w:val="-13"/>
        </w:rPr>
        <w:t> </w:t>
      </w:r>
      <w:r>
        <w:rPr/>
        <w:t>posible</w:t>
      </w:r>
      <w:r>
        <w:rPr>
          <w:spacing w:val="-13"/>
        </w:rPr>
        <w:t> </w:t>
      </w:r>
      <w:r>
        <w:rPr/>
        <w:t>existencia</w:t>
      </w:r>
      <w:r>
        <w:rPr>
          <w:spacing w:val="-13"/>
        </w:rPr>
        <w:t> </w:t>
      </w:r>
      <w:r>
        <w:rPr/>
        <w:t>de</w:t>
      </w:r>
      <w:r>
        <w:rPr>
          <w:spacing w:val="-13"/>
        </w:rPr>
        <w:t> </w:t>
      </w:r>
      <w:r>
        <w:rPr/>
        <w:t>ineficiencia</w:t>
      </w:r>
      <w:r>
        <w:rPr>
          <w:spacing w:val="-13"/>
        </w:rPr>
        <w:t> </w:t>
      </w:r>
      <w:r>
        <w:rPr/>
        <w:t>en</w:t>
      </w:r>
      <w:r>
        <w:rPr>
          <w:spacing w:val="-13"/>
        </w:rPr>
        <w:t> </w:t>
      </w:r>
      <w:r>
        <w:rPr/>
        <w:t>el</w:t>
      </w:r>
      <w:r>
        <w:rPr>
          <w:spacing w:val="-13"/>
        </w:rPr>
        <w:t> </w:t>
      </w:r>
      <w:r>
        <w:rPr/>
        <w:t>uso</w:t>
      </w:r>
      <w:r>
        <w:rPr>
          <w:spacing w:val="-13"/>
        </w:rPr>
        <w:t> </w:t>
      </w:r>
      <w:r>
        <w:rPr/>
        <w:t>de</w:t>
      </w:r>
      <w:r>
        <w:rPr>
          <w:spacing w:val="-13"/>
        </w:rPr>
        <w:t> </w:t>
      </w:r>
      <w:r>
        <w:rPr/>
        <w:t>los</w:t>
      </w:r>
      <w:r>
        <w:rPr>
          <w:spacing w:val="-13"/>
        </w:rPr>
        <w:t> </w:t>
      </w:r>
      <w:r>
        <w:rPr/>
        <w:t>factores productivos, asumiendo que todas las unidades productivas funcionan de manera eficiente,</w:t>
      </w:r>
      <w:r>
        <w:rPr>
          <w:spacing w:val="-14"/>
        </w:rPr>
        <w:t> </w:t>
      </w:r>
      <w:r>
        <w:rPr/>
        <w:t>alcanzando</w:t>
      </w:r>
      <w:r>
        <w:rPr>
          <w:spacing w:val="-14"/>
        </w:rPr>
        <w:t> </w:t>
      </w:r>
      <w:r>
        <w:rPr/>
        <w:t>la</w:t>
      </w:r>
      <w:r>
        <w:rPr>
          <w:spacing w:val="-14"/>
        </w:rPr>
        <w:t> </w:t>
      </w:r>
      <w:r>
        <w:rPr/>
        <w:t>frontera</w:t>
      </w:r>
      <w:r>
        <w:rPr>
          <w:spacing w:val="-14"/>
        </w:rPr>
        <w:t> </w:t>
      </w:r>
      <w:r>
        <w:rPr/>
        <w:t>de</w:t>
      </w:r>
      <w:r>
        <w:rPr>
          <w:spacing w:val="-14"/>
        </w:rPr>
        <w:t> </w:t>
      </w:r>
      <w:r>
        <w:rPr/>
        <w:t>producción</w:t>
      </w:r>
      <w:r>
        <w:rPr>
          <w:spacing w:val="-14"/>
        </w:rPr>
        <w:t> </w:t>
      </w:r>
      <w:r>
        <w:rPr/>
        <w:t>potencial;</w:t>
      </w:r>
      <w:r>
        <w:rPr>
          <w:spacing w:val="-14"/>
        </w:rPr>
        <w:t> </w:t>
      </w:r>
      <w:r>
        <w:rPr/>
        <w:t>sin</w:t>
      </w:r>
      <w:r>
        <w:rPr>
          <w:spacing w:val="-14"/>
        </w:rPr>
        <w:t> </w:t>
      </w:r>
      <w:r>
        <w:rPr/>
        <w:t>embargo,</w:t>
      </w:r>
      <w:r>
        <w:rPr>
          <w:spacing w:val="-14"/>
        </w:rPr>
        <w:t> </w:t>
      </w:r>
      <w:r>
        <w:rPr/>
        <w:t>en</w:t>
      </w:r>
      <w:r>
        <w:rPr>
          <w:spacing w:val="-14"/>
        </w:rPr>
        <w:t> </w:t>
      </w:r>
      <w:r>
        <w:rPr/>
        <w:t>la</w:t>
      </w:r>
      <w:r>
        <w:rPr>
          <w:spacing w:val="-14"/>
        </w:rPr>
        <w:t> </w:t>
      </w:r>
      <w:r>
        <w:rPr/>
        <w:t>época contemporánea los estudios reconocen la existencia de brechas entre la eficiencia técnica</w:t>
      </w:r>
      <w:r>
        <w:rPr>
          <w:spacing w:val="-25"/>
        </w:rPr>
        <w:t> </w:t>
      </w:r>
      <w:r>
        <w:rPr/>
        <w:t>potencial</w:t>
      </w:r>
      <w:r>
        <w:rPr>
          <w:spacing w:val="-25"/>
        </w:rPr>
        <w:t> </w:t>
      </w:r>
      <w:r>
        <w:rPr/>
        <w:t>y</w:t>
      </w:r>
      <w:r>
        <w:rPr>
          <w:spacing w:val="-25"/>
        </w:rPr>
        <w:t> </w:t>
      </w:r>
      <w:r>
        <w:rPr/>
        <w:t>la</w:t>
      </w:r>
      <w:r>
        <w:rPr>
          <w:spacing w:val="-25"/>
        </w:rPr>
        <w:t> </w:t>
      </w:r>
      <w:r>
        <w:rPr/>
        <w:t>observada</w:t>
      </w:r>
      <w:r>
        <w:rPr>
          <w:spacing w:val="-25"/>
        </w:rPr>
        <w:t> </w:t>
      </w:r>
      <w:r>
        <w:rPr/>
        <w:t>en</w:t>
      </w:r>
      <w:r>
        <w:rPr>
          <w:spacing w:val="-25"/>
        </w:rPr>
        <w:t> </w:t>
      </w:r>
      <w:r>
        <w:rPr/>
        <w:t>la</w:t>
      </w:r>
      <w:r>
        <w:rPr>
          <w:spacing w:val="-25"/>
        </w:rPr>
        <w:t> </w:t>
      </w:r>
      <w:r>
        <w:rPr/>
        <w:t>realidad</w:t>
      </w:r>
      <w:r>
        <w:rPr>
          <w:spacing w:val="-25"/>
        </w:rPr>
        <w:t> </w:t>
      </w:r>
      <w:r>
        <w:rPr/>
        <w:t>empírica,</w:t>
      </w:r>
      <w:r>
        <w:rPr>
          <w:spacing w:val="-25"/>
        </w:rPr>
        <w:t> </w:t>
      </w:r>
      <w:r>
        <w:rPr/>
        <w:t>derivadas</w:t>
      </w:r>
      <w:r>
        <w:rPr>
          <w:spacing w:val="-25"/>
        </w:rPr>
        <w:t> </w:t>
      </w:r>
      <w:r>
        <w:rPr/>
        <w:t>de</w:t>
      </w:r>
      <w:r>
        <w:rPr>
          <w:spacing w:val="-25"/>
        </w:rPr>
        <w:t> </w:t>
      </w:r>
      <w:r>
        <w:rPr/>
        <w:t>que</w:t>
      </w:r>
      <w:r>
        <w:rPr>
          <w:spacing w:val="-25"/>
        </w:rPr>
        <w:t> </w:t>
      </w:r>
      <w:r>
        <w:rPr/>
        <w:t>no</w:t>
      </w:r>
      <w:r>
        <w:rPr>
          <w:spacing w:val="-25"/>
        </w:rPr>
        <w:t> </w:t>
      </w:r>
      <w:r>
        <w:rPr/>
        <w:t>se</w:t>
      </w:r>
      <w:r>
        <w:rPr>
          <w:spacing w:val="-25"/>
        </w:rPr>
        <w:t> </w:t>
      </w:r>
      <w:r>
        <w:rPr/>
        <w:t>están </w:t>
      </w:r>
      <w:r>
        <w:rPr>
          <w:w w:val="95"/>
        </w:rPr>
        <w:t>realizando las mejores</w:t>
      </w:r>
      <w:r>
        <w:rPr>
          <w:spacing w:val="-35"/>
          <w:w w:val="95"/>
        </w:rPr>
        <w:t> </w:t>
      </w:r>
      <w:r>
        <w:rPr>
          <w:w w:val="95"/>
        </w:rPr>
        <w:t>prácticas.</w:t>
      </w:r>
    </w:p>
    <w:p>
      <w:pPr>
        <w:pStyle w:val="BodyText"/>
        <w:spacing w:line="271" w:lineRule="auto" w:before="2"/>
        <w:ind w:left="120" w:right="117" w:firstLine="359"/>
        <w:jc w:val="both"/>
      </w:pPr>
      <w:r>
        <w:rPr/>
        <w:t>De ello, surge así un ámbito de investigación que plantea modelos basados</w:t>
      </w:r>
      <w:r>
        <w:rPr>
          <w:spacing w:val="-32"/>
        </w:rPr>
        <w:t> </w:t>
      </w:r>
      <w:r>
        <w:rPr/>
        <w:t>en las técnicas de frontera no paramétrica, que permiten identificar el uso</w:t>
      </w:r>
      <w:r>
        <w:rPr>
          <w:spacing w:val="-19"/>
        </w:rPr>
        <w:t> </w:t>
      </w:r>
      <w:r>
        <w:rPr/>
        <w:t>ineficiente de</w:t>
      </w:r>
      <w:r>
        <w:rPr>
          <w:spacing w:val="-27"/>
        </w:rPr>
        <w:t> </w:t>
      </w:r>
      <w:r>
        <w:rPr/>
        <w:t>los</w:t>
      </w:r>
      <w:r>
        <w:rPr>
          <w:spacing w:val="-27"/>
        </w:rPr>
        <w:t> </w:t>
      </w:r>
      <w:r>
        <w:rPr/>
        <w:t>factores</w:t>
      </w:r>
      <w:r>
        <w:rPr>
          <w:spacing w:val="-27"/>
        </w:rPr>
        <w:t> </w:t>
      </w:r>
      <w:r>
        <w:rPr/>
        <w:t>y</w:t>
      </w:r>
      <w:r>
        <w:rPr>
          <w:spacing w:val="-27"/>
        </w:rPr>
        <w:t> </w:t>
      </w:r>
      <w:r>
        <w:rPr/>
        <w:t>realizar</w:t>
      </w:r>
      <w:r>
        <w:rPr>
          <w:spacing w:val="-27"/>
        </w:rPr>
        <w:t> </w:t>
      </w:r>
      <w:r>
        <w:rPr/>
        <w:t>estimaciones</w:t>
      </w:r>
      <w:r>
        <w:rPr>
          <w:spacing w:val="-27"/>
        </w:rPr>
        <w:t> </w:t>
      </w:r>
      <w:r>
        <w:rPr/>
        <w:t>bajo</w:t>
      </w:r>
      <w:r>
        <w:rPr>
          <w:spacing w:val="-27"/>
        </w:rPr>
        <w:t> </w:t>
      </w:r>
      <w:r>
        <w:rPr/>
        <w:t>estas</w:t>
      </w:r>
      <w:r>
        <w:rPr>
          <w:spacing w:val="-27"/>
        </w:rPr>
        <w:t> </w:t>
      </w:r>
      <w:r>
        <w:rPr/>
        <w:t>condiciones.</w:t>
      </w:r>
      <w:r>
        <w:rPr>
          <w:spacing w:val="-27"/>
        </w:rPr>
        <w:t> </w:t>
      </w:r>
      <w:r>
        <w:rPr/>
        <w:t>La</w:t>
      </w:r>
      <w:r>
        <w:rPr>
          <w:spacing w:val="-27"/>
        </w:rPr>
        <w:t> </w:t>
      </w:r>
      <w:r>
        <w:rPr/>
        <w:t>evidencia</w:t>
      </w:r>
      <w:r>
        <w:rPr>
          <w:spacing w:val="-27"/>
        </w:rPr>
        <w:t> </w:t>
      </w:r>
      <w:r>
        <w:rPr/>
        <w:t>empírica es</w:t>
      </w:r>
      <w:r>
        <w:rPr>
          <w:spacing w:val="-14"/>
        </w:rPr>
        <w:t> </w:t>
      </w:r>
      <w:r>
        <w:rPr/>
        <w:t>abundante,</w:t>
      </w:r>
      <w:r>
        <w:rPr>
          <w:spacing w:val="-14"/>
        </w:rPr>
        <w:t> </w:t>
      </w:r>
      <w:r>
        <w:rPr/>
        <w:t>entre</w:t>
      </w:r>
      <w:r>
        <w:rPr>
          <w:spacing w:val="-14"/>
        </w:rPr>
        <w:t> </w:t>
      </w:r>
      <w:r>
        <w:rPr/>
        <w:t>ella</w:t>
      </w:r>
      <w:r>
        <w:rPr>
          <w:spacing w:val="-14"/>
        </w:rPr>
        <w:t> </w:t>
      </w:r>
      <w:r>
        <w:rPr/>
        <w:t>se</w:t>
      </w:r>
      <w:r>
        <w:rPr>
          <w:spacing w:val="-14"/>
        </w:rPr>
        <w:t> </w:t>
      </w:r>
      <w:r>
        <w:rPr/>
        <w:t>puede</w:t>
      </w:r>
      <w:r>
        <w:rPr>
          <w:spacing w:val="-14"/>
        </w:rPr>
        <w:t> </w:t>
      </w:r>
      <w:r>
        <w:rPr/>
        <w:t>mencionar</w:t>
      </w:r>
      <w:r>
        <w:rPr>
          <w:spacing w:val="-14"/>
        </w:rPr>
        <w:t> </w:t>
      </w:r>
      <w:r>
        <w:rPr/>
        <w:t>a</w:t>
      </w:r>
      <w:r>
        <w:rPr>
          <w:spacing w:val="-14"/>
        </w:rPr>
        <w:t> </w:t>
      </w:r>
      <w:r>
        <w:rPr/>
        <w:t>Gumbau</w:t>
      </w:r>
      <w:r>
        <w:rPr>
          <w:spacing w:val="-14"/>
        </w:rPr>
        <w:t> </w:t>
      </w:r>
      <w:r>
        <w:rPr/>
        <w:t>y</w:t>
      </w:r>
      <w:r>
        <w:rPr>
          <w:spacing w:val="-14"/>
        </w:rPr>
        <w:t> </w:t>
      </w:r>
      <w:r>
        <w:rPr/>
        <w:t>Maudos</w:t>
      </w:r>
      <w:r>
        <w:rPr>
          <w:spacing w:val="-14"/>
        </w:rPr>
        <w:t> </w:t>
      </w:r>
      <w:r>
        <w:rPr/>
        <w:t>(1996),</w:t>
      </w:r>
      <w:r>
        <w:rPr>
          <w:spacing w:val="-14"/>
        </w:rPr>
        <w:t> </w:t>
      </w:r>
      <w:r>
        <w:rPr/>
        <w:t>Beeson</w:t>
      </w:r>
      <w:r>
        <w:rPr>
          <w:spacing w:val="-14"/>
        </w:rPr>
        <w:t> </w:t>
      </w:r>
      <w:r>
        <w:rPr/>
        <w:t>y Husted</w:t>
      </w:r>
      <w:r>
        <w:rPr>
          <w:spacing w:val="-6"/>
        </w:rPr>
        <w:t> </w:t>
      </w:r>
      <w:r>
        <w:rPr/>
        <w:t>(1989),</w:t>
      </w:r>
      <w:r>
        <w:rPr>
          <w:spacing w:val="-6"/>
        </w:rPr>
        <w:t> </w:t>
      </w:r>
      <w:r>
        <w:rPr/>
        <w:t>Maudos,</w:t>
      </w:r>
      <w:r>
        <w:rPr>
          <w:spacing w:val="-6"/>
        </w:rPr>
        <w:t> </w:t>
      </w:r>
      <w:r>
        <w:rPr/>
        <w:t>Pastor</w:t>
      </w:r>
      <w:r>
        <w:rPr>
          <w:spacing w:val="-6"/>
        </w:rPr>
        <w:t> </w:t>
      </w:r>
      <w:r>
        <w:rPr/>
        <w:t>y</w:t>
      </w:r>
      <w:r>
        <w:rPr>
          <w:spacing w:val="-6"/>
        </w:rPr>
        <w:t> </w:t>
      </w:r>
      <w:r>
        <w:rPr/>
        <w:t>Serrano</w:t>
      </w:r>
      <w:r>
        <w:rPr>
          <w:spacing w:val="-6"/>
        </w:rPr>
        <w:t> </w:t>
      </w:r>
      <w:r>
        <w:rPr/>
        <w:t>(1998,</w:t>
      </w:r>
      <w:r>
        <w:rPr>
          <w:spacing w:val="-6"/>
        </w:rPr>
        <w:t> </w:t>
      </w:r>
      <w:r>
        <w:rPr/>
        <w:t>1999),</w:t>
      </w:r>
      <w:r>
        <w:rPr>
          <w:spacing w:val="-6"/>
        </w:rPr>
        <w:t> </w:t>
      </w:r>
      <w:r>
        <w:rPr/>
        <w:t>Salinas,</w:t>
      </w:r>
      <w:r>
        <w:rPr>
          <w:spacing w:val="-6"/>
        </w:rPr>
        <w:t> </w:t>
      </w:r>
      <w:r>
        <w:rPr/>
        <w:t>Pedraja</w:t>
      </w:r>
      <w:r>
        <w:rPr>
          <w:spacing w:val="-6"/>
        </w:rPr>
        <w:t> </w:t>
      </w:r>
      <w:r>
        <w:rPr/>
        <w:t>y</w:t>
      </w:r>
      <w:r>
        <w:rPr>
          <w:spacing w:val="-6"/>
        </w:rPr>
        <w:t> </w:t>
      </w:r>
      <w:r>
        <w:rPr/>
        <w:t>Salinas</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72" w:right="117"/>
        <w:jc w:val="right"/>
      </w:pPr>
      <w:r>
        <w:rPr/>
        <w:t>(2001), Domazlicky y </w:t>
      </w:r>
      <w:r>
        <w:rPr>
          <w:spacing w:val="-4"/>
        </w:rPr>
        <w:t>Weber </w:t>
      </w:r>
      <w:r>
        <w:rPr/>
        <w:t>(1997), </w:t>
      </w:r>
      <w:r>
        <w:rPr>
          <w:spacing w:val="-3"/>
        </w:rPr>
        <w:t>Boisso, </w:t>
      </w:r>
      <w:r>
        <w:rPr>
          <w:spacing w:val="-4"/>
        </w:rPr>
        <w:t>Grosskopf </w:t>
      </w:r>
      <w:r>
        <w:rPr/>
        <w:t>y </w:t>
      </w:r>
      <w:r>
        <w:rPr>
          <w:spacing w:val="-4"/>
        </w:rPr>
        <w:t>Hayes </w:t>
      </w:r>
      <w:r>
        <w:rPr>
          <w:spacing w:val="-3"/>
        </w:rPr>
        <w:t>(2000),</w:t>
      </w:r>
      <w:r>
        <w:rPr>
          <w:spacing w:val="19"/>
        </w:rPr>
        <w:t> </w:t>
      </w:r>
      <w:r>
        <w:rPr>
          <w:spacing w:val="-3"/>
        </w:rPr>
        <w:t>Lynde</w:t>
      </w:r>
      <w:r>
        <w:rPr>
          <w:spacing w:val="7"/>
        </w:rPr>
        <w:t> </w:t>
      </w:r>
      <w:r>
        <w:rPr/>
        <w:t>y</w:t>
      </w:r>
      <w:r>
        <w:rPr>
          <w:w w:val="87"/>
        </w:rPr>
        <w:t> </w:t>
      </w:r>
      <w:r>
        <w:rPr/>
        <w:t>Richmond</w:t>
      </w:r>
      <w:r>
        <w:rPr>
          <w:spacing w:val="-35"/>
        </w:rPr>
        <w:t> </w:t>
      </w:r>
      <w:r>
        <w:rPr/>
        <w:t>(1999),</w:t>
      </w:r>
      <w:r>
        <w:rPr>
          <w:spacing w:val="-35"/>
        </w:rPr>
        <w:t> </w:t>
      </w:r>
      <w:r>
        <w:rPr/>
        <w:t>Peñaloza</w:t>
      </w:r>
      <w:r>
        <w:rPr>
          <w:spacing w:val="-35"/>
        </w:rPr>
        <w:t> </w:t>
      </w:r>
      <w:r>
        <w:rPr/>
        <w:t>(2006),</w:t>
      </w:r>
      <w:r>
        <w:rPr>
          <w:spacing w:val="-35"/>
        </w:rPr>
        <w:t> </w:t>
      </w:r>
      <w:r>
        <w:rPr/>
        <w:t>Lucía</w:t>
      </w:r>
      <w:r>
        <w:rPr>
          <w:spacing w:val="-35"/>
        </w:rPr>
        <w:t> </w:t>
      </w:r>
      <w:r>
        <w:rPr/>
        <w:t>(2007),</w:t>
      </w:r>
      <w:r>
        <w:rPr>
          <w:spacing w:val="-35"/>
        </w:rPr>
        <w:t> </w:t>
      </w:r>
      <w:r>
        <w:rPr/>
        <w:t>Mahallati</w:t>
      </w:r>
      <w:r>
        <w:rPr>
          <w:spacing w:val="-35"/>
        </w:rPr>
        <w:t> </w:t>
      </w:r>
      <w:r>
        <w:rPr/>
        <w:t>y</w:t>
      </w:r>
      <w:r>
        <w:rPr>
          <w:spacing w:val="-35"/>
        </w:rPr>
        <w:t> </w:t>
      </w:r>
      <w:r>
        <w:rPr/>
        <w:t>Hosseinzadek</w:t>
      </w:r>
      <w:r>
        <w:rPr>
          <w:spacing w:val="-35"/>
        </w:rPr>
        <w:t> </w:t>
      </w:r>
      <w:r>
        <w:rPr/>
        <w:t>(2010).</w:t>
      </w:r>
    </w:p>
    <w:p>
      <w:pPr>
        <w:pStyle w:val="BodyText"/>
        <w:spacing w:line="271" w:lineRule="auto" w:before="2"/>
        <w:ind w:left="100" w:right="117" w:firstLine="359"/>
        <w:jc w:val="both"/>
      </w:pPr>
      <w:r>
        <w:rPr/>
        <w:drawing>
          <wp:anchor distT="0" distB="0" distL="0" distR="0" allowOverlap="1" layoutInCell="1" locked="0" behindDoc="1" simplePos="0" relativeHeight="268293527">
            <wp:simplePos x="0" y="0"/>
            <wp:positionH relativeFrom="page">
              <wp:posOffset>1846404</wp:posOffset>
            </wp:positionH>
            <wp:positionV relativeFrom="paragraph">
              <wp:posOffset>1240083</wp:posOffset>
            </wp:positionV>
            <wp:extent cx="81279" cy="40640"/>
            <wp:effectExtent l="0" t="0" r="0" b="0"/>
            <wp:wrapNone/>
            <wp:docPr id="17" name="image27.png" descr=""/>
            <wp:cNvGraphicFramePr>
              <a:graphicFrameLocks noChangeAspect="1"/>
            </wp:cNvGraphicFramePr>
            <a:graphic>
              <a:graphicData uri="http://schemas.openxmlformats.org/drawingml/2006/picture">
                <pic:pic>
                  <pic:nvPicPr>
                    <pic:cNvPr id="18" name="image27.png"/>
                    <pic:cNvPicPr/>
                  </pic:nvPicPr>
                  <pic:blipFill>
                    <a:blip r:embed="rId183" cstate="print"/>
                    <a:stretch>
                      <a:fillRect/>
                    </a:stretch>
                  </pic:blipFill>
                  <pic:spPr>
                    <a:xfrm>
                      <a:off x="0" y="0"/>
                      <a:ext cx="81279" cy="40640"/>
                    </a:xfrm>
                    <a:prstGeom prst="rect">
                      <a:avLst/>
                    </a:prstGeom>
                  </pic:spPr>
                </pic:pic>
              </a:graphicData>
            </a:graphic>
          </wp:anchor>
        </w:drawing>
      </w:r>
      <w:r>
        <w:rPr>
          <w:w w:val="95"/>
        </w:rPr>
        <w:t>En</w:t>
      </w:r>
      <w:r>
        <w:rPr>
          <w:spacing w:val="-15"/>
          <w:w w:val="95"/>
        </w:rPr>
        <w:t> </w:t>
      </w:r>
      <w:r>
        <w:rPr>
          <w:w w:val="95"/>
        </w:rPr>
        <w:t>México</w:t>
      </w:r>
      <w:r>
        <w:rPr>
          <w:spacing w:val="-15"/>
          <w:w w:val="95"/>
        </w:rPr>
        <w:t> </w:t>
      </w:r>
      <w:r>
        <w:rPr>
          <w:w w:val="95"/>
        </w:rPr>
        <w:t>son</w:t>
      </w:r>
      <w:r>
        <w:rPr>
          <w:spacing w:val="-15"/>
          <w:w w:val="95"/>
        </w:rPr>
        <w:t> </w:t>
      </w:r>
      <w:r>
        <w:rPr>
          <w:w w:val="95"/>
        </w:rPr>
        <w:t>pocos</w:t>
      </w:r>
      <w:r>
        <w:rPr>
          <w:spacing w:val="-15"/>
          <w:w w:val="95"/>
        </w:rPr>
        <w:t> </w:t>
      </w:r>
      <w:r>
        <w:rPr>
          <w:w w:val="95"/>
        </w:rPr>
        <w:t>los</w:t>
      </w:r>
      <w:r>
        <w:rPr>
          <w:spacing w:val="-15"/>
          <w:w w:val="95"/>
        </w:rPr>
        <w:t> </w:t>
      </w:r>
      <w:r>
        <w:rPr>
          <w:w w:val="95"/>
        </w:rPr>
        <w:t>trabajos</w:t>
      </w:r>
      <w:r>
        <w:rPr>
          <w:spacing w:val="-15"/>
          <w:w w:val="95"/>
        </w:rPr>
        <w:t> </w:t>
      </w:r>
      <w:r>
        <w:rPr>
          <w:w w:val="95"/>
        </w:rPr>
        <w:t>que</w:t>
      </w:r>
      <w:r>
        <w:rPr>
          <w:spacing w:val="-15"/>
          <w:w w:val="95"/>
        </w:rPr>
        <w:t> </w:t>
      </w:r>
      <w:r>
        <w:rPr>
          <w:w w:val="95"/>
        </w:rPr>
        <w:t>incorporan</w:t>
      </w:r>
      <w:r>
        <w:rPr>
          <w:spacing w:val="-15"/>
          <w:w w:val="95"/>
        </w:rPr>
        <w:t> </w:t>
      </w:r>
      <w:r>
        <w:rPr>
          <w:w w:val="95"/>
        </w:rPr>
        <w:t>el</w:t>
      </w:r>
      <w:r>
        <w:rPr>
          <w:spacing w:val="-15"/>
          <w:w w:val="95"/>
        </w:rPr>
        <w:t> </w:t>
      </w:r>
      <w:r>
        <w:rPr>
          <w:w w:val="95"/>
        </w:rPr>
        <w:t>cálculo</w:t>
      </w:r>
      <w:r>
        <w:rPr>
          <w:spacing w:val="-15"/>
          <w:w w:val="95"/>
        </w:rPr>
        <w:t> </w:t>
      </w:r>
      <w:r>
        <w:rPr>
          <w:w w:val="95"/>
        </w:rPr>
        <w:t>de</w:t>
      </w:r>
      <w:r>
        <w:rPr>
          <w:spacing w:val="-15"/>
          <w:w w:val="95"/>
        </w:rPr>
        <w:t> </w:t>
      </w:r>
      <w:r>
        <w:rPr>
          <w:w w:val="95"/>
        </w:rPr>
        <w:t>la</w:t>
      </w:r>
      <w:r>
        <w:rPr>
          <w:spacing w:val="-15"/>
          <w:w w:val="95"/>
        </w:rPr>
        <w:t> </w:t>
      </w:r>
      <w:r>
        <w:rPr>
          <w:w w:val="95"/>
        </w:rPr>
        <w:t>eficiencia</w:t>
      </w:r>
      <w:r>
        <w:rPr>
          <w:spacing w:val="-15"/>
          <w:w w:val="95"/>
        </w:rPr>
        <w:t> </w:t>
      </w:r>
      <w:r>
        <w:rPr>
          <w:w w:val="95"/>
        </w:rPr>
        <w:t>técnica en</w:t>
      </w:r>
      <w:r>
        <w:rPr>
          <w:spacing w:val="-20"/>
          <w:w w:val="95"/>
        </w:rPr>
        <w:t> </w:t>
      </w:r>
      <w:r>
        <w:rPr>
          <w:w w:val="95"/>
        </w:rPr>
        <w:t>la</w:t>
      </w:r>
      <w:r>
        <w:rPr>
          <w:spacing w:val="-20"/>
          <w:w w:val="95"/>
        </w:rPr>
        <w:t> </w:t>
      </w:r>
      <w:r>
        <w:rPr>
          <w:w w:val="95"/>
        </w:rPr>
        <w:t>producción</w:t>
      </w:r>
      <w:r>
        <w:rPr>
          <w:spacing w:val="-20"/>
          <w:w w:val="95"/>
        </w:rPr>
        <w:t> </w:t>
      </w:r>
      <w:r>
        <w:rPr>
          <w:w w:val="95"/>
        </w:rPr>
        <w:t>mediante</w:t>
      </w:r>
      <w:r>
        <w:rPr>
          <w:spacing w:val="-20"/>
          <w:w w:val="95"/>
        </w:rPr>
        <w:t> </w:t>
      </w:r>
      <w:r>
        <w:rPr>
          <w:w w:val="95"/>
        </w:rPr>
        <w:t>técnicas</w:t>
      </w:r>
      <w:r>
        <w:rPr>
          <w:spacing w:val="-20"/>
          <w:w w:val="95"/>
        </w:rPr>
        <w:t> </w:t>
      </w:r>
      <w:r>
        <w:rPr>
          <w:w w:val="95"/>
        </w:rPr>
        <w:t>no</w:t>
      </w:r>
      <w:r>
        <w:rPr>
          <w:spacing w:val="-20"/>
          <w:w w:val="95"/>
        </w:rPr>
        <w:t> </w:t>
      </w:r>
      <w:r>
        <w:rPr>
          <w:w w:val="95"/>
        </w:rPr>
        <w:t>paramétricas,</w:t>
      </w:r>
      <w:r>
        <w:rPr>
          <w:spacing w:val="-20"/>
          <w:w w:val="95"/>
        </w:rPr>
        <w:t> </w:t>
      </w:r>
      <w:r>
        <w:rPr>
          <w:w w:val="95"/>
        </w:rPr>
        <w:t>entre</w:t>
      </w:r>
      <w:r>
        <w:rPr>
          <w:spacing w:val="-20"/>
          <w:w w:val="95"/>
        </w:rPr>
        <w:t> </w:t>
      </w:r>
      <w:r>
        <w:rPr>
          <w:w w:val="95"/>
        </w:rPr>
        <w:t>los</w:t>
      </w:r>
      <w:r>
        <w:rPr>
          <w:spacing w:val="-20"/>
          <w:w w:val="95"/>
        </w:rPr>
        <w:t> </w:t>
      </w:r>
      <w:r>
        <w:rPr>
          <w:w w:val="95"/>
        </w:rPr>
        <w:t>que</w:t>
      </w:r>
      <w:r>
        <w:rPr>
          <w:spacing w:val="-20"/>
          <w:w w:val="95"/>
        </w:rPr>
        <w:t> </w:t>
      </w:r>
      <w:r>
        <w:rPr>
          <w:w w:val="95"/>
        </w:rPr>
        <w:t>se</w:t>
      </w:r>
      <w:r>
        <w:rPr>
          <w:spacing w:val="-20"/>
          <w:w w:val="95"/>
        </w:rPr>
        <w:t> </w:t>
      </w:r>
      <w:r>
        <w:rPr>
          <w:w w:val="95"/>
        </w:rPr>
        <w:t>identifican</w:t>
      </w:r>
      <w:r>
        <w:rPr>
          <w:spacing w:val="-20"/>
          <w:w w:val="95"/>
        </w:rPr>
        <w:t> </w:t>
      </w:r>
      <w:r>
        <w:rPr>
          <w:w w:val="95"/>
        </w:rPr>
        <w:t>están</w:t>
      </w:r>
      <w:r>
        <w:rPr>
          <w:spacing w:val="-20"/>
          <w:w w:val="95"/>
        </w:rPr>
        <w:t> </w:t>
      </w:r>
      <w:r>
        <w:rPr>
          <w:w w:val="95"/>
        </w:rPr>
        <w:t>el de</w:t>
      </w:r>
      <w:r>
        <w:rPr>
          <w:spacing w:val="-30"/>
          <w:w w:val="95"/>
        </w:rPr>
        <w:t> </w:t>
      </w:r>
      <w:r>
        <w:rPr>
          <w:spacing w:val="-2"/>
          <w:w w:val="95"/>
        </w:rPr>
        <w:t>Sigler</w:t>
      </w:r>
      <w:r>
        <w:rPr>
          <w:spacing w:val="-30"/>
          <w:w w:val="95"/>
        </w:rPr>
        <w:t> </w:t>
      </w:r>
      <w:r>
        <w:rPr>
          <w:w w:val="95"/>
        </w:rPr>
        <w:t>(2004),</w:t>
      </w:r>
      <w:r>
        <w:rPr>
          <w:spacing w:val="-30"/>
          <w:w w:val="95"/>
        </w:rPr>
        <w:t> </w:t>
      </w:r>
      <w:r>
        <w:rPr>
          <w:w w:val="95"/>
        </w:rPr>
        <w:t>quien</w:t>
      </w:r>
      <w:r>
        <w:rPr>
          <w:spacing w:val="-30"/>
          <w:w w:val="95"/>
        </w:rPr>
        <w:t> </w:t>
      </w:r>
      <w:r>
        <w:rPr>
          <w:w w:val="95"/>
        </w:rPr>
        <w:t>analiza</w:t>
      </w:r>
      <w:r>
        <w:rPr>
          <w:spacing w:val="-30"/>
          <w:w w:val="95"/>
        </w:rPr>
        <w:t> </w:t>
      </w:r>
      <w:r>
        <w:rPr>
          <w:w w:val="95"/>
        </w:rPr>
        <w:t>la</w:t>
      </w:r>
      <w:r>
        <w:rPr>
          <w:spacing w:val="-30"/>
          <w:w w:val="95"/>
        </w:rPr>
        <w:t> </w:t>
      </w:r>
      <w:r>
        <w:rPr>
          <w:w w:val="95"/>
        </w:rPr>
        <w:t>eficiencia</w:t>
      </w:r>
      <w:r>
        <w:rPr>
          <w:spacing w:val="-30"/>
          <w:w w:val="95"/>
        </w:rPr>
        <w:t> </w:t>
      </w:r>
      <w:r>
        <w:rPr>
          <w:w w:val="95"/>
        </w:rPr>
        <w:t>en</w:t>
      </w:r>
      <w:r>
        <w:rPr>
          <w:spacing w:val="-30"/>
          <w:w w:val="95"/>
        </w:rPr>
        <w:t> </w:t>
      </w:r>
      <w:r>
        <w:rPr>
          <w:w w:val="95"/>
        </w:rPr>
        <w:t>la</w:t>
      </w:r>
      <w:r>
        <w:rPr>
          <w:spacing w:val="-30"/>
          <w:w w:val="95"/>
        </w:rPr>
        <w:t> </w:t>
      </w:r>
      <w:r>
        <w:rPr>
          <w:w w:val="95"/>
        </w:rPr>
        <w:t>producción</w:t>
      </w:r>
      <w:r>
        <w:rPr>
          <w:spacing w:val="-30"/>
          <w:w w:val="95"/>
        </w:rPr>
        <w:t> </w:t>
      </w:r>
      <w:r>
        <w:rPr>
          <w:w w:val="95"/>
        </w:rPr>
        <w:t>de</w:t>
      </w:r>
      <w:r>
        <w:rPr>
          <w:spacing w:val="-30"/>
          <w:w w:val="95"/>
        </w:rPr>
        <w:t> </w:t>
      </w:r>
      <w:r>
        <w:rPr>
          <w:w w:val="95"/>
        </w:rPr>
        <w:t>investigación</w:t>
      </w:r>
      <w:r>
        <w:rPr>
          <w:spacing w:val="-30"/>
          <w:w w:val="95"/>
        </w:rPr>
        <w:t> </w:t>
      </w:r>
      <w:r>
        <w:rPr>
          <w:w w:val="95"/>
        </w:rPr>
        <w:t>económica </w:t>
      </w:r>
      <w:r>
        <w:rPr/>
        <w:t>en la ciudad de México; Kirkham y Boussabaine (2005), </w:t>
      </w:r>
      <w:r>
        <w:rPr>
          <w:spacing w:val="-3"/>
        </w:rPr>
        <w:t>Nevárez, </w:t>
      </w:r>
      <w:r>
        <w:rPr/>
        <w:t>Constantino y </w:t>
      </w:r>
      <w:r>
        <w:rPr>
          <w:spacing w:val="-2"/>
        </w:rPr>
        <w:t>García </w:t>
      </w:r>
      <w:r>
        <w:rPr/>
        <w:t>(2007), </w:t>
      </w:r>
      <w:r>
        <w:rPr>
          <w:spacing w:val="-3"/>
        </w:rPr>
        <w:t>Villarreal </w:t>
      </w:r>
      <w:r>
        <w:rPr/>
        <w:t>y Cabrera (2007), </w:t>
      </w:r>
      <w:r>
        <w:rPr>
          <w:spacing w:val="-3"/>
        </w:rPr>
        <w:t>Navarro </w:t>
      </w:r>
      <w:r>
        <w:rPr/>
        <w:t>y </w:t>
      </w:r>
      <w:r>
        <w:rPr>
          <w:spacing w:val="-7"/>
        </w:rPr>
        <w:t>Torres </w:t>
      </w:r>
      <w:r>
        <w:rPr/>
        <w:t>(2006). En el </w:t>
      </w:r>
      <w:r>
        <w:rPr>
          <w:spacing w:val="-2"/>
        </w:rPr>
        <w:t>ámbito </w:t>
      </w:r>
      <w:r>
        <w:rPr/>
        <w:t>de</w:t>
      </w:r>
      <w:r>
        <w:rPr>
          <w:spacing w:val="-21"/>
        </w:rPr>
        <w:t> </w:t>
      </w:r>
      <w:r>
        <w:rPr/>
        <w:t>análisis</w:t>
      </w:r>
      <w:r>
        <w:rPr>
          <w:spacing w:val="-21"/>
        </w:rPr>
        <w:t> </w:t>
      </w:r>
      <w:r>
        <w:rPr/>
        <w:t>de</w:t>
      </w:r>
      <w:r>
        <w:rPr>
          <w:spacing w:val="-21"/>
        </w:rPr>
        <w:t> </w:t>
      </w:r>
      <w:r>
        <w:rPr/>
        <w:t>la</w:t>
      </w:r>
      <w:r>
        <w:rPr>
          <w:spacing w:val="-21"/>
        </w:rPr>
        <w:t> </w:t>
      </w:r>
      <w:r>
        <w:rPr/>
        <w:t>eficiencia</w:t>
      </w:r>
      <w:r>
        <w:rPr>
          <w:spacing w:val="-21"/>
        </w:rPr>
        <w:t> </w:t>
      </w:r>
      <w:r>
        <w:rPr/>
        <w:t>técnica,</w:t>
      </w:r>
      <w:r>
        <w:rPr>
          <w:spacing w:val="-21"/>
        </w:rPr>
        <w:t> </w:t>
      </w:r>
      <w:r>
        <w:rPr/>
        <w:t>esta</w:t>
      </w:r>
      <w:r>
        <w:rPr>
          <w:spacing w:val="-21"/>
        </w:rPr>
        <w:t> </w:t>
      </w:r>
      <w:r>
        <w:rPr/>
        <w:t>metodología</w:t>
      </w:r>
      <w:r>
        <w:rPr>
          <w:spacing w:val="-21"/>
        </w:rPr>
        <w:t> </w:t>
      </w:r>
      <w:r>
        <w:rPr/>
        <w:t>ha</w:t>
      </w:r>
      <w:r>
        <w:rPr>
          <w:spacing w:val="-21"/>
        </w:rPr>
        <w:t> </w:t>
      </w:r>
      <w:r>
        <w:rPr/>
        <w:t>sido</w:t>
      </w:r>
      <w:r>
        <w:rPr>
          <w:spacing w:val="-21"/>
        </w:rPr>
        <w:t> </w:t>
      </w:r>
      <w:r>
        <w:rPr/>
        <w:t>aplicada</w:t>
      </w:r>
      <w:r>
        <w:rPr>
          <w:spacing w:val="-21"/>
        </w:rPr>
        <w:t> </w:t>
      </w:r>
      <w:r>
        <w:rPr/>
        <w:t>por</w:t>
      </w:r>
      <w:r>
        <w:rPr>
          <w:spacing w:val="-21"/>
        </w:rPr>
        <w:t> </w:t>
      </w:r>
      <w:r>
        <w:rPr/>
        <w:t>Álvarez</w:t>
      </w:r>
      <w:r>
        <w:rPr>
          <w:spacing w:val="-21"/>
        </w:rPr>
        <w:t> </w:t>
      </w:r>
      <w:r>
        <w:rPr>
          <w:i/>
        </w:rPr>
        <w:t>et </w:t>
      </w:r>
      <w:r>
        <w:rPr>
          <w:i/>
        </w:rPr>
        <w:t>al.</w:t>
      </w:r>
      <w:r>
        <w:rPr>
          <w:i/>
          <w:spacing w:val="-6"/>
        </w:rPr>
        <w:t> </w:t>
      </w:r>
      <w:r>
        <w:rPr/>
        <w:t>(2008),</w:t>
      </w:r>
      <w:r>
        <w:rPr>
          <w:spacing w:val="-6"/>
        </w:rPr>
        <w:t> </w:t>
      </w:r>
      <w:r>
        <w:rPr/>
        <w:t>Ablanedo</w:t>
      </w:r>
      <w:r>
        <w:rPr>
          <w:spacing w:val="-16"/>
        </w:rPr>
        <w:t> </w:t>
      </w:r>
      <w:r>
        <w:rPr/>
        <w:t>y</w:t>
      </w:r>
      <w:r>
        <w:rPr>
          <w:spacing w:val="-6"/>
        </w:rPr>
        <w:t> </w:t>
      </w:r>
      <w:r>
        <w:rPr/>
        <w:t>Gemoets</w:t>
      </w:r>
      <w:r>
        <w:rPr>
          <w:spacing w:val="-6"/>
        </w:rPr>
        <w:t> </w:t>
      </w:r>
      <w:r>
        <w:rPr/>
        <w:t>(2010),</w:t>
      </w:r>
      <w:r>
        <w:rPr>
          <w:spacing w:val="-6"/>
        </w:rPr>
        <w:t> </w:t>
      </w:r>
      <w:r>
        <w:rPr>
          <w:spacing w:val="-3"/>
        </w:rPr>
        <w:t>Griffin</w:t>
      </w:r>
      <w:r>
        <w:rPr>
          <w:spacing w:val="-6"/>
        </w:rPr>
        <w:t> </w:t>
      </w:r>
      <w:r>
        <w:rPr/>
        <w:t>y</w:t>
      </w:r>
      <w:r>
        <w:rPr>
          <w:spacing w:val="-9"/>
        </w:rPr>
        <w:t> </w:t>
      </w:r>
      <w:r>
        <w:rPr>
          <w:spacing w:val="-5"/>
        </w:rPr>
        <w:t>Woodward</w:t>
      </w:r>
      <w:r>
        <w:rPr>
          <w:spacing w:val="-6"/>
        </w:rPr>
        <w:t> </w:t>
      </w:r>
      <w:r>
        <w:rPr/>
        <w:t>(2011).</w:t>
      </w:r>
      <w:r>
        <w:rPr>
          <w:spacing w:val="-6"/>
        </w:rPr>
        <w:t> </w:t>
      </w:r>
      <w:r>
        <w:rPr>
          <w:spacing w:val="-5"/>
        </w:rPr>
        <w:t>No</w:t>
      </w:r>
      <w:r>
        <w:rPr>
          <w:spacing w:val="-6"/>
        </w:rPr>
        <w:t> </w:t>
      </w:r>
      <w:r>
        <w:rPr/>
        <w:t>obstante, en</w:t>
      </w:r>
      <w:r>
        <w:rPr>
          <w:spacing w:val="-14"/>
        </w:rPr>
        <w:t> </w:t>
      </w:r>
      <w:r>
        <w:rPr/>
        <w:t>estos</w:t>
      </w:r>
      <w:r>
        <w:rPr>
          <w:spacing w:val="-14"/>
        </w:rPr>
        <w:t> </w:t>
      </w:r>
      <w:r>
        <w:rPr/>
        <w:t>estudios</w:t>
      </w:r>
      <w:r>
        <w:rPr>
          <w:spacing w:val="-14"/>
        </w:rPr>
        <w:t> </w:t>
      </w:r>
      <w:r>
        <w:rPr/>
        <w:t>sólo</w:t>
      </w:r>
      <w:r>
        <w:rPr>
          <w:spacing w:val="-14"/>
        </w:rPr>
        <w:t> </w:t>
      </w:r>
      <w:r>
        <w:rPr/>
        <w:t>se</w:t>
      </w:r>
      <w:r>
        <w:rPr>
          <w:spacing w:val="-14"/>
        </w:rPr>
        <w:t> </w:t>
      </w:r>
      <w:r>
        <w:rPr/>
        <w:t>identifican</w:t>
      </w:r>
      <w:r>
        <w:rPr>
          <w:spacing w:val="-14"/>
        </w:rPr>
        <w:t> </w:t>
      </w:r>
      <w:r>
        <w:rPr/>
        <w:t>los</w:t>
      </w:r>
      <w:r>
        <w:rPr>
          <w:spacing w:val="-14"/>
        </w:rPr>
        <w:t> </w:t>
      </w:r>
      <w:r>
        <w:rPr/>
        <w:t>trabajos</w:t>
      </w:r>
      <w:r>
        <w:rPr>
          <w:spacing w:val="-14"/>
        </w:rPr>
        <w:t> </w:t>
      </w:r>
      <w:r>
        <w:rPr/>
        <w:t>de</w:t>
      </w:r>
      <w:r>
        <w:rPr>
          <w:spacing w:val="-14"/>
        </w:rPr>
        <w:t> </w:t>
      </w:r>
      <w:r>
        <w:rPr>
          <w:spacing w:val="-2"/>
        </w:rPr>
        <w:t>Sigler</w:t>
      </w:r>
      <w:r>
        <w:rPr>
          <w:spacing w:val="-14"/>
        </w:rPr>
        <w:t> </w:t>
      </w:r>
      <w:r>
        <w:rPr/>
        <w:t>(2004),</w:t>
      </w:r>
      <w:r>
        <w:rPr>
          <w:spacing w:val="-14"/>
        </w:rPr>
        <w:t> </w:t>
      </w:r>
      <w:r>
        <w:rPr>
          <w:spacing w:val="-3"/>
        </w:rPr>
        <w:t>Lagarda</w:t>
      </w:r>
      <w:r>
        <w:rPr>
          <w:spacing w:val="-14"/>
        </w:rPr>
        <w:t> </w:t>
      </w:r>
      <w:r>
        <w:rPr/>
        <w:t>(2010)</w:t>
      </w:r>
      <w:r>
        <w:rPr>
          <w:spacing w:val="-14"/>
        </w:rPr>
        <w:t> </w:t>
      </w:r>
      <w:r>
        <w:rPr/>
        <w:t>y Becerril</w:t>
      </w:r>
      <w:r>
        <w:rPr>
          <w:spacing w:val="-18"/>
        </w:rPr>
        <w:t> </w:t>
      </w:r>
      <w:r>
        <w:rPr>
          <w:i/>
        </w:rPr>
        <w:t>et</w:t>
      </w:r>
      <w:r>
        <w:rPr>
          <w:i/>
          <w:spacing w:val="-18"/>
        </w:rPr>
        <w:t> </w:t>
      </w:r>
      <w:r>
        <w:rPr>
          <w:i/>
        </w:rPr>
        <w:t>al.</w:t>
      </w:r>
      <w:r>
        <w:rPr>
          <w:i/>
          <w:spacing w:val="-18"/>
        </w:rPr>
        <w:t> </w:t>
      </w:r>
      <w:r>
        <w:rPr/>
        <w:t>(2012)</w:t>
      </w:r>
      <w:r>
        <w:rPr>
          <w:spacing w:val="-18"/>
        </w:rPr>
        <w:t> </w:t>
      </w:r>
      <w:r>
        <w:rPr/>
        <w:t>en</w:t>
      </w:r>
      <w:r>
        <w:rPr>
          <w:spacing w:val="-18"/>
        </w:rPr>
        <w:t> </w:t>
      </w:r>
      <w:r>
        <w:rPr/>
        <w:t>el</w:t>
      </w:r>
      <w:r>
        <w:rPr>
          <w:spacing w:val="-18"/>
        </w:rPr>
        <w:t> </w:t>
      </w:r>
      <w:r>
        <w:rPr/>
        <w:t>análisis</w:t>
      </w:r>
      <w:r>
        <w:rPr>
          <w:spacing w:val="-18"/>
        </w:rPr>
        <w:t> </w:t>
      </w:r>
      <w:r>
        <w:rPr/>
        <w:t>de</w:t>
      </w:r>
      <w:r>
        <w:rPr>
          <w:spacing w:val="-18"/>
        </w:rPr>
        <w:t> </w:t>
      </w:r>
      <w:r>
        <w:rPr/>
        <w:t>la</w:t>
      </w:r>
      <w:r>
        <w:rPr>
          <w:spacing w:val="-18"/>
        </w:rPr>
        <w:t> </w:t>
      </w:r>
      <w:r>
        <w:rPr/>
        <w:t>educación</w:t>
      </w:r>
      <w:r>
        <w:rPr>
          <w:spacing w:val="-18"/>
        </w:rPr>
        <w:t> </w:t>
      </w:r>
      <w:r>
        <w:rPr/>
        <w:t>superior</w:t>
      </w:r>
      <w:r>
        <w:rPr>
          <w:spacing w:val="-18"/>
        </w:rPr>
        <w:t> </w:t>
      </w:r>
      <w:r>
        <w:rPr/>
        <w:t>con</w:t>
      </w:r>
      <w:r>
        <w:rPr>
          <w:spacing w:val="-18"/>
        </w:rPr>
        <w:t> </w:t>
      </w:r>
      <w:r>
        <w:rPr/>
        <w:t>fundamentación</w:t>
      </w:r>
      <w:r>
        <w:rPr>
          <w:spacing w:val="-18"/>
        </w:rPr>
        <w:t> </w:t>
      </w:r>
      <w:r>
        <w:rPr/>
        <w:t>en la</w:t>
      </w:r>
      <w:r>
        <w:rPr>
          <w:spacing w:val="-9"/>
        </w:rPr>
        <w:t> </w:t>
      </w:r>
      <w:r>
        <w:rPr/>
        <w:t>ciencia</w:t>
      </w:r>
      <w:r>
        <w:rPr>
          <w:spacing w:val="-9"/>
        </w:rPr>
        <w:t> </w:t>
      </w:r>
      <w:r>
        <w:rPr/>
        <w:t>económica.</w:t>
      </w:r>
      <w:r>
        <w:rPr>
          <w:spacing w:val="-9"/>
        </w:rPr>
        <w:t> </w:t>
      </w:r>
      <w:r>
        <w:rPr/>
        <w:t>Así,</w:t>
      </w:r>
      <w:r>
        <w:rPr>
          <w:spacing w:val="-9"/>
        </w:rPr>
        <w:t> </w:t>
      </w:r>
      <w:r>
        <w:rPr/>
        <w:t>no</w:t>
      </w:r>
      <w:r>
        <w:rPr>
          <w:spacing w:val="-9"/>
        </w:rPr>
        <w:t> </w:t>
      </w:r>
      <w:r>
        <w:rPr/>
        <w:t>se</w:t>
      </w:r>
      <w:r>
        <w:rPr>
          <w:spacing w:val="-9"/>
        </w:rPr>
        <w:t> </w:t>
      </w:r>
      <w:r>
        <w:rPr/>
        <w:t>identifican</w:t>
      </w:r>
      <w:r>
        <w:rPr>
          <w:spacing w:val="-9"/>
        </w:rPr>
        <w:t> </w:t>
      </w:r>
      <w:r>
        <w:rPr/>
        <w:t>numerosos</w:t>
      </w:r>
      <w:r>
        <w:rPr>
          <w:spacing w:val="-9"/>
        </w:rPr>
        <w:t> </w:t>
      </w:r>
      <w:r>
        <w:rPr/>
        <w:t>estudios</w:t>
      </w:r>
      <w:r>
        <w:rPr>
          <w:spacing w:val="-9"/>
        </w:rPr>
        <w:t> </w:t>
      </w:r>
      <w:r>
        <w:rPr/>
        <w:t>para</w:t>
      </w:r>
      <w:r>
        <w:rPr>
          <w:spacing w:val="-9"/>
        </w:rPr>
        <w:t> </w:t>
      </w:r>
      <w:r>
        <w:rPr/>
        <w:t>este</w:t>
      </w:r>
      <w:r>
        <w:rPr>
          <w:spacing w:val="-9"/>
        </w:rPr>
        <w:t> </w:t>
      </w:r>
      <w:r>
        <w:rPr/>
        <w:t>país</w:t>
      </w:r>
      <w:r>
        <w:rPr>
          <w:spacing w:val="-9"/>
        </w:rPr>
        <w:t> </w:t>
      </w:r>
      <w:r>
        <w:rPr>
          <w:spacing w:val="-2"/>
        </w:rPr>
        <w:t>que </w:t>
      </w:r>
      <w:r>
        <w:rPr/>
        <w:t>contribuyan</w:t>
      </w:r>
      <w:r>
        <w:rPr>
          <w:spacing w:val="-35"/>
        </w:rPr>
        <w:t> </w:t>
      </w:r>
      <w:r>
        <w:rPr/>
        <w:t>a</w:t>
      </w:r>
      <w:r>
        <w:rPr>
          <w:spacing w:val="-35"/>
        </w:rPr>
        <w:t> </w:t>
      </w:r>
      <w:r>
        <w:rPr/>
        <w:t>tener</w:t>
      </w:r>
      <w:r>
        <w:rPr>
          <w:spacing w:val="-35"/>
        </w:rPr>
        <w:t> </w:t>
      </w:r>
      <w:r>
        <w:rPr/>
        <w:t>un</w:t>
      </w:r>
      <w:r>
        <w:rPr>
          <w:spacing w:val="-35"/>
        </w:rPr>
        <w:t> </w:t>
      </w:r>
      <w:r>
        <w:rPr/>
        <w:t>mejor</w:t>
      </w:r>
      <w:r>
        <w:rPr>
          <w:spacing w:val="-35"/>
        </w:rPr>
        <w:t> </w:t>
      </w:r>
      <w:r>
        <w:rPr/>
        <w:t>entendimiento</w:t>
      </w:r>
      <w:r>
        <w:rPr>
          <w:spacing w:val="-35"/>
        </w:rPr>
        <w:t> </w:t>
      </w:r>
      <w:r>
        <w:rPr/>
        <w:t>en</w:t>
      </w:r>
      <w:r>
        <w:rPr>
          <w:spacing w:val="-35"/>
        </w:rPr>
        <w:t> </w:t>
      </w:r>
      <w:r>
        <w:rPr/>
        <w:t>el</w:t>
      </w:r>
      <w:r>
        <w:rPr>
          <w:spacing w:val="-35"/>
        </w:rPr>
        <w:t> </w:t>
      </w:r>
      <w:r>
        <w:rPr/>
        <w:t>ámbito</w:t>
      </w:r>
      <w:r>
        <w:rPr>
          <w:spacing w:val="-35"/>
        </w:rPr>
        <w:t> </w:t>
      </w:r>
      <w:r>
        <w:rPr/>
        <w:t>de</w:t>
      </w:r>
      <w:r>
        <w:rPr>
          <w:spacing w:val="-35"/>
        </w:rPr>
        <w:t> </w:t>
      </w:r>
      <w:r>
        <w:rPr/>
        <w:t>las</w:t>
      </w:r>
      <w:r>
        <w:rPr>
          <w:spacing w:val="-35"/>
        </w:rPr>
        <w:t> </w:t>
      </w:r>
      <w:r>
        <w:rPr/>
        <w:t>escuelas</w:t>
      </w:r>
      <w:r>
        <w:rPr>
          <w:spacing w:val="-35"/>
        </w:rPr>
        <w:t> </w:t>
      </w:r>
      <w:r>
        <w:rPr/>
        <w:t>de</w:t>
      </w:r>
      <w:r>
        <w:rPr>
          <w:spacing w:val="-35"/>
        </w:rPr>
        <w:t> </w:t>
      </w:r>
      <w:r>
        <w:rPr/>
        <w:t>educación </w:t>
      </w:r>
      <w:r>
        <w:rPr>
          <w:spacing w:val="-4"/>
          <w:w w:val="95"/>
        </w:rPr>
        <w:t>superior.</w:t>
      </w:r>
      <w:r>
        <w:rPr>
          <w:spacing w:val="-7"/>
          <w:w w:val="95"/>
        </w:rPr>
        <w:t> </w:t>
      </w:r>
      <w:r>
        <w:rPr>
          <w:spacing w:val="-6"/>
          <w:w w:val="95"/>
        </w:rPr>
        <w:t>Por</w:t>
      </w:r>
      <w:r>
        <w:rPr>
          <w:spacing w:val="-7"/>
          <w:w w:val="95"/>
        </w:rPr>
        <w:t> </w:t>
      </w:r>
      <w:r>
        <w:rPr>
          <w:w w:val="95"/>
        </w:rPr>
        <w:t>consiguiente,</w:t>
      </w:r>
      <w:r>
        <w:rPr>
          <w:spacing w:val="-7"/>
          <w:w w:val="95"/>
        </w:rPr>
        <w:t> </w:t>
      </w:r>
      <w:r>
        <w:rPr>
          <w:w w:val="95"/>
        </w:rPr>
        <w:t>el</w:t>
      </w:r>
      <w:r>
        <w:rPr>
          <w:spacing w:val="-7"/>
          <w:w w:val="95"/>
        </w:rPr>
        <w:t> </w:t>
      </w:r>
      <w:r>
        <w:rPr>
          <w:w w:val="95"/>
        </w:rPr>
        <w:t>objetivo</w:t>
      </w:r>
      <w:r>
        <w:rPr>
          <w:spacing w:val="-7"/>
          <w:w w:val="95"/>
        </w:rPr>
        <w:t> </w:t>
      </w:r>
      <w:r>
        <w:rPr>
          <w:w w:val="95"/>
        </w:rPr>
        <w:t>de</w:t>
      </w:r>
      <w:r>
        <w:rPr>
          <w:spacing w:val="-7"/>
          <w:w w:val="95"/>
        </w:rPr>
        <w:t> </w:t>
      </w:r>
      <w:r>
        <w:rPr>
          <w:w w:val="95"/>
        </w:rPr>
        <w:t>esta</w:t>
      </w:r>
      <w:r>
        <w:rPr>
          <w:spacing w:val="-7"/>
          <w:w w:val="95"/>
        </w:rPr>
        <w:t> </w:t>
      </w:r>
      <w:r>
        <w:rPr>
          <w:w w:val="95"/>
        </w:rPr>
        <w:t>investigación</w:t>
      </w:r>
      <w:r>
        <w:rPr>
          <w:spacing w:val="-7"/>
          <w:w w:val="95"/>
        </w:rPr>
        <w:t> </w:t>
      </w:r>
      <w:r>
        <w:rPr>
          <w:w w:val="95"/>
        </w:rPr>
        <w:t>es</w:t>
      </w:r>
      <w:r>
        <w:rPr>
          <w:spacing w:val="-7"/>
          <w:w w:val="95"/>
        </w:rPr>
        <w:t> </w:t>
      </w:r>
      <w:r>
        <w:rPr>
          <w:w w:val="95"/>
        </w:rPr>
        <w:t>determinar</w:t>
      </w:r>
      <w:r>
        <w:rPr>
          <w:spacing w:val="-7"/>
          <w:w w:val="95"/>
        </w:rPr>
        <w:t> </w:t>
      </w:r>
      <w:r>
        <w:rPr>
          <w:w w:val="95"/>
        </w:rPr>
        <w:t>la</w:t>
      </w:r>
      <w:r>
        <w:rPr>
          <w:spacing w:val="-7"/>
          <w:w w:val="95"/>
        </w:rPr>
        <w:t> </w:t>
      </w:r>
      <w:r>
        <w:rPr>
          <w:w w:val="95"/>
        </w:rPr>
        <w:t>eficiencia </w:t>
      </w:r>
      <w:r>
        <w:rPr/>
        <w:t>técnica</w:t>
      </w:r>
      <w:r>
        <w:rPr>
          <w:spacing w:val="-8"/>
        </w:rPr>
        <w:t> </w:t>
      </w:r>
      <w:r>
        <w:rPr/>
        <w:t>y</w:t>
      </w:r>
      <w:r>
        <w:rPr>
          <w:spacing w:val="-8"/>
        </w:rPr>
        <w:t> </w:t>
      </w:r>
      <w:r>
        <w:rPr/>
        <w:t>la</w:t>
      </w:r>
      <w:r>
        <w:rPr>
          <w:spacing w:val="-8"/>
        </w:rPr>
        <w:t> </w:t>
      </w:r>
      <w:r>
        <w:rPr/>
        <w:t>productividad</w:t>
      </w:r>
      <w:r>
        <w:rPr>
          <w:spacing w:val="-8"/>
        </w:rPr>
        <w:t> </w:t>
      </w:r>
      <w:r>
        <w:rPr/>
        <w:t>de</w:t>
      </w:r>
      <w:r>
        <w:rPr>
          <w:spacing w:val="-8"/>
        </w:rPr>
        <w:t> </w:t>
      </w:r>
      <w:r>
        <w:rPr/>
        <w:t>la</w:t>
      </w:r>
      <w:r>
        <w:rPr>
          <w:spacing w:val="-8"/>
        </w:rPr>
        <w:t> </w:t>
      </w:r>
      <w:r>
        <w:rPr/>
        <w:t>educación</w:t>
      </w:r>
      <w:r>
        <w:rPr>
          <w:spacing w:val="-8"/>
        </w:rPr>
        <w:t> </w:t>
      </w:r>
      <w:r>
        <w:rPr/>
        <w:t>superior</w:t>
      </w:r>
      <w:r>
        <w:rPr>
          <w:spacing w:val="-8"/>
        </w:rPr>
        <w:t> </w:t>
      </w:r>
      <w:r>
        <w:rPr/>
        <w:t>de</w:t>
      </w:r>
      <w:r>
        <w:rPr>
          <w:spacing w:val="-8"/>
        </w:rPr>
        <w:t> </w:t>
      </w:r>
      <w:r>
        <w:rPr/>
        <w:t>las</w:t>
      </w:r>
      <w:r>
        <w:rPr>
          <w:spacing w:val="-8"/>
        </w:rPr>
        <w:t> </w:t>
      </w:r>
      <w:r>
        <w:rPr/>
        <w:t>entidades</w:t>
      </w:r>
      <w:r>
        <w:rPr>
          <w:spacing w:val="-8"/>
        </w:rPr>
        <w:t> </w:t>
      </w:r>
      <w:r>
        <w:rPr/>
        <w:t>federativas</w:t>
      </w:r>
      <w:r>
        <w:rPr>
          <w:spacing w:val="-8"/>
        </w:rPr>
        <w:t> </w:t>
      </w:r>
      <w:r>
        <w:rPr/>
        <w:t>de </w:t>
      </w:r>
      <w:r>
        <w:rPr>
          <w:w w:val="95"/>
        </w:rPr>
        <w:t>México</w:t>
      </w:r>
      <w:r>
        <w:rPr>
          <w:spacing w:val="-22"/>
          <w:w w:val="95"/>
        </w:rPr>
        <w:t> </w:t>
      </w:r>
      <w:r>
        <w:rPr>
          <w:w w:val="95"/>
        </w:rPr>
        <w:t>e</w:t>
      </w:r>
      <w:r>
        <w:rPr>
          <w:spacing w:val="-22"/>
          <w:w w:val="95"/>
        </w:rPr>
        <w:t> </w:t>
      </w:r>
      <w:r>
        <w:rPr>
          <w:w w:val="95"/>
        </w:rPr>
        <w:t>identificar</w:t>
      </w:r>
      <w:r>
        <w:rPr>
          <w:spacing w:val="-22"/>
          <w:w w:val="95"/>
        </w:rPr>
        <w:t> </w:t>
      </w:r>
      <w:r>
        <w:rPr>
          <w:w w:val="95"/>
        </w:rPr>
        <w:t>cuáles</w:t>
      </w:r>
      <w:r>
        <w:rPr>
          <w:spacing w:val="-22"/>
          <w:w w:val="95"/>
        </w:rPr>
        <w:t> </w:t>
      </w:r>
      <w:r>
        <w:rPr>
          <w:w w:val="95"/>
        </w:rPr>
        <w:t>de</w:t>
      </w:r>
      <w:r>
        <w:rPr>
          <w:spacing w:val="-22"/>
          <w:w w:val="95"/>
        </w:rPr>
        <w:t> </w:t>
      </w:r>
      <w:r>
        <w:rPr>
          <w:w w:val="95"/>
        </w:rPr>
        <w:t>ellas</w:t>
      </w:r>
      <w:r>
        <w:rPr>
          <w:spacing w:val="-22"/>
          <w:w w:val="95"/>
        </w:rPr>
        <w:t> </w:t>
      </w:r>
      <w:r>
        <w:rPr>
          <w:w w:val="95"/>
        </w:rPr>
        <w:t>están</w:t>
      </w:r>
      <w:r>
        <w:rPr>
          <w:spacing w:val="-22"/>
          <w:w w:val="95"/>
        </w:rPr>
        <w:t> </w:t>
      </w:r>
      <w:r>
        <w:rPr>
          <w:w w:val="95"/>
        </w:rPr>
        <w:t>realizando</w:t>
      </w:r>
      <w:r>
        <w:rPr>
          <w:spacing w:val="-22"/>
          <w:w w:val="95"/>
        </w:rPr>
        <w:t> </w:t>
      </w:r>
      <w:r>
        <w:rPr>
          <w:w w:val="95"/>
        </w:rPr>
        <w:t>las</w:t>
      </w:r>
      <w:r>
        <w:rPr>
          <w:spacing w:val="-22"/>
          <w:w w:val="95"/>
        </w:rPr>
        <w:t> </w:t>
      </w:r>
      <w:r>
        <w:rPr>
          <w:w w:val="95"/>
        </w:rPr>
        <w:t>mejores</w:t>
      </w:r>
      <w:r>
        <w:rPr>
          <w:spacing w:val="-22"/>
          <w:w w:val="95"/>
        </w:rPr>
        <w:t> </w:t>
      </w:r>
      <w:r>
        <w:rPr>
          <w:w w:val="95"/>
        </w:rPr>
        <w:t>prácticas.</w:t>
      </w:r>
    </w:p>
    <w:p>
      <w:pPr>
        <w:pStyle w:val="BodyText"/>
        <w:spacing w:line="271" w:lineRule="auto" w:before="2"/>
        <w:ind w:left="100" w:right="117" w:firstLine="359"/>
        <w:jc w:val="both"/>
      </w:pPr>
      <w:r>
        <w:rPr>
          <w:spacing w:val="-3"/>
        </w:rPr>
        <w:t>Para </w:t>
      </w:r>
      <w:r>
        <w:rPr/>
        <w:t>la consecución de dicho objetivo, el estudio se estructura de la siguiente manera:</w:t>
      </w:r>
      <w:r>
        <w:rPr>
          <w:spacing w:val="-7"/>
        </w:rPr>
        <w:t> </w:t>
      </w:r>
      <w:r>
        <w:rPr/>
        <w:t>primero</w:t>
      </w:r>
      <w:r>
        <w:rPr>
          <w:spacing w:val="-7"/>
        </w:rPr>
        <w:t> </w:t>
      </w:r>
      <w:r>
        <w:rPr/>
        <w:t>se</w:t>
      </w:r>
      <w:r>
        <w:rPr>
          <w:spacing w:val="-7"/>
        </w:rPr>
        <w:t> </w:t>
      </w:r>
      <w:r>
        <w:rPr/>
        <w:t>desarrolla</w:t>
      </w:r>
      <w:r>
        <w:rPr>
          <w:spacing w:val="-7"/>
        </w:rPr>
        <w:t> </w:t>
      </w:r>
      <w:r>
        <w:rPr/>
        <w:t>la</w:t>
      </w:r>
      <w:r>
        <w:rPr>
          <w:spacing w:val="-7"/>
        </w:rPr>
        <w:t> </w:t>
      </w:r>
      <w:r>
        <w:rPr/>
        <w:t>metodología</w:t>
      </w:r>
      <w:r>
        <w:rPr>
          <w:spacing w:val="-7"/>
        </w:rPr>
        <w:t> </w:t>
      </w:r>
      <w:r>
        <w:rPr/>
        <w:t>empleada,</w:t>
      </w:r>
      <w:r>
        <w:rPr>
          <w:spacing w:val="-7"/>
        </w:rPr>
        <w:t> </w:t>
      </w:r>
      <w:r>
        <w:rPr/>
        <w:t>enseguida</w:t>
      </w:r>
      <w:r>
        <w:rPr>
          <w:spacing w:val="-7"/>
        </w:rPr>
        <w:t> </w:t>
      </w:r>
      <w:r>
        <w:rPr/>
        <w:t>se</w:t>
      </w:r>
      <w:r>
        <w:rPr>
          <w:spacing w:val="-7"/>
        </w:rPr>
        <w:t> </w:t>
      </w:r>
      <w:r>
        <w:rPr/>
        <w:t>exponen</w:t>
      </w:r>
      <w:r>
        <w:rPr>
          <w:spacing w:val="-7"/>
        </w:rPr>
        <w:t> </w:t>
      </w:r>
      <w:r>
        <w:rPr/>
        <w:t>las </w:t>
      </w:r>
      <w:r>
        <w:rPr>
          <w:w w:val="95"/>
        </w:rPr>
        <w:t>bases</w:t>
      </w:r>
      <w:r>
        <w:rPr>
          <w:spacing w:val="-11"/>
          <w:w w:val="95"/>
        </w:rPr>
        <w:t> </w:t>
      </w:r>
      <w:r>
        <w:rPr>
          <w:w w:val="95"/>
        </w:rPr>
        <w:t>de</w:t>
      </w:r>
      <w:r>
        <w:rPr>
          <w:spacing w:val="-11"/>
          <w:w w:val="95"/>
        </w:rPr>
        <w:t> </w:t>
      </w:r>
      <w:r>
        <w:rPr>
          <w:w w:val="95"/>
        </w:rPr>
        <w:t>datos</w:t>
      </w:r>
      <w:r>
        <w:rPr>
          <w:spacing w:val="-11"/>
          <w:w w:val="95"/>
        </w:rPr>
        <w:t> </w:t>
      </w:r>
      <w:r>
        <w:rPr>
          <w:w w:val="95"/>
        </w:rPr>
        <w:t>utilizadas</w:t>
      </w:r>
      <w:r>
        <w:rPr>
          <w:spacing w:val="-11"/>
          <w:w w:val="95"/>
        </w:rPr>
        <w:t> </w:t>
      </w:r>
      <w:r>
        <w:rPr>
          <w:w w:val="95"/>
        </w:rPr>
        <w:t>y</w:t>
      </w:r>
      <w:r>
        <w:rPr>
          <w:spacing w:val="-11"/>
          <w:w w:val="95"/>
        </w:rPr>
        <w:t> </w:t>
      </w:r>
      <w:r>
        <w:rPr>
          <w:w w:val="95"/>
        </w:rPr>
        <w:t>fuentes</w:t>
      </w:r>
      <w:r>
        <w:rPr>
          <w:spacing w:val="-11"/>
          <w:w w:val="95"/>
        </w:rPr>
        <w:t> </w:t>
      </w:r>
      <w:r>
        <w:rPr>
          <w:w w:val="95"/>
        </w:rPr>
        <w:t>de</w:t>
      </w:r>
      <w:r>
        <w:rPr>
          <w:spacing w:val="-11"/>
          <w:w w:val="95"/>
        </w:rPr>
        <w:t> </w:t>
      </w:r>
      <w:r>
        <w:rPr>
          <w:w w:val="95"/>
        </w:rPr>
        <w:t>información</w:t>
      </w:r>
      <w:r>
        <w:rPr>
          <w:spacing w:val="-11"/>
          <w:w w:val="95"/>
        </w:rPr>
        <w:t> </w:t>
      </w:r>
      <w:r>
        <w:rPr>
          <w:w w:val="95"/>
        </w:rPr>
        <w:t>empleadas,</w:t>
      </w:r>
      <w:r>
        <w:rPr>
          <w:spacing w:val="-11"/>
          <w:w w:val="95"/>
        </w:rPr>
        <w:t> </w:t>
      </w:r>
      <w:r>
        <w:rPr>
          <w:w w:val="95"/>
        </w:rPr>
        <w:t>después</w:t>
      </w:r>
      <w:r>
        <w:rPr>
          <w:spacing w:val="-11"/>
          <w:w w:val="95"/>
        </w:rPr>
        <w:t> </w:t>
      </w:r>
      <w:r>
        <w:rPr>
          <w:w w:val="95"/>
        </w:rPr>
        <w:t>se</w:t>
      </w:r>
      <w:r>
        <w:rPr>
          <w:spacing w:val="-11"/>
          <w:w w:val="95"/>
        </w:rPr>
        <w:t> </w:t>
      </w:r>
      <w:r>
        <w:rPr>
          <w:w w:val="95"/>
        </w:rPr>
        <w:t>presentan</w:t>
      </w:r>
      <w:r>
        <w:rPr>
          <w:spacing w:val="-11"/>
          <w:w w:val="95"/>
        </w:rPr>
        <w:t> </w:t>
      </w:r>
      <w:r>
        <w:rPr>
          <w:w w:val="95"/>
        </w:rPr>
        <w:t>los </w:t>
      </w:r>
      <w:r>
        <w:rPr/>
        <w:t>resultados</w:t>
      </w:r>
      <w:r>
        <w:rPr>
          <w:spacing w:val="-33"/>
        </w:rPr>
        <w:t> </w:t>
      </w:r>
      <w:r>
        <w:rPr/>
        <w:t>obtenidos,</w:t>
      </w:r>
      <w:r>
        <w:rPr>
          <w:spacing w:val="-33"/>
        </w:rPr>
        <w:t> </w:t>
      </w:r>
      <w:r>
        <w:rPr/>
        <w:t>por</w:t>
      </w:r>
      <w:r>
        <w:rPr>
          <w:spacing w:val="-33"/>
        </w:rPr>
        <w:t> </w:t>
      </w:r>
      <w:r>
        <w:rPr/>
        <w:t>último,</w:t>
      </w:r>
      <w:r>
        <w:rPr>
          <w:spacing w:val="-33"/>
        </w:rPr>
        <w:t> </w:t>
      </w:r>
      <w:r>
        <w:rPr/>
        <w:t>se</w:t>
      </w:r>
      <w:r>
        <w:rPr>
          <w:spacing w:val="-33"/>
        </w:rPr>
        <w:t> </w:t>
      </w:r>
      <w:r>
        <w:rPr/>
        <w:t>dan</w:t>
      </w:r>
      <w:r>
        <w:rPr>
          <w:spacing w:val="-33"/>
        </w:rPr>
        <w:t> </w:t>
      </w:r>
      <w:r>
        <w:rPr/>
        <w:t>las</w:t>
      </w:r>
      <w:r>
        <w:rPr>
          <w:spacing w:val="-33"/>
        </w:rPr>
        <w:t> </w:t>
      </w:r>
      <w:r>
        <w:rPr/>
        <w:t>principales</w:t>
      </w:r>
      <w:r>
        <w:rPr>
          <w:spacing w:val="-33"/>
        </w:rPr>
        <w:t> </w:t>
      </w:r>
      <w:r>
        <w:rPr/>
        <w:t>conclusiones.</w:t>
      </w:r>
    </w:p>
    <w:p>
      <w:pPr>
        <w:pStyle w:val="BodyText"/>
        <w:rPr>
          <w:sz w:val="22"/>
        </w:rPr>
      </w:pPr>
    </w:p>
    <w:p>
      <w:pPr>
        <w:pStyle w:val="BodyText"/>
        <w:spacing w:before="10"/>
        <w:rPr>
          <w:sz w:val="25"/>
        </w:rPr>
      </w:pPr>
    </w:p>
    <w:p>
      <w:pPr>
        <w:spacing w:before="0"/>
        <w:ind w:left="100" w:right="0" w:firstLine="0"/>
        <w:jc w:val="both"/>
        <w:rPr>
          <w:rFonts w:ascii="PMingLiU" w:hAnsi="PMingLiU"/>
          <w:sz w:val="16"/>
        </w:rPr>
      </w:pPr>
      <w:r>
        <w:rPr>
          <w:rFonts w:ascii="PMingLiU" w:hAnsi="PMingLiU"/>
          <w:spacing w:val="4"/>
          <w:w w:val="124"/>
          <w:sz w:val="23"/>
        </w:rPr>
        <w:t>m</w:t>
      </w:r>
      <w:r>
        <w:rPr>
          <w:rFonts w:ascii="PMingLiU" w:hAnsi="PMingLiU"/>
          <w:spacing w:val="4"/>
          <w:w w:val="140"/>
          <w:sz w:val="16"/>
        </w:rPr>
        <w:t>e</w:t>
      </w:r>
      <w:r>
        <w:rPr>
          <w:rFonts w:ascii="PMingLiU" w:hAnsi="PMingLiU"/>
          <w:spacing w:val="-1"/>
          <w:w w:val="254"/>
          <w:sz w:val="16"/>
        </w:rPr>
        <w:t>t</w:t>
      </w:r>
      <w:r>
        <w:rPr>
          <w:rFonts w:ascii="PMingLiU" w:hAnsi="PMingLiU"/>
          <w:spacing w:val="4"/>
          <w:w w:val="170"/>
          <w:sz w:val="16"/>
        </w:rPr>
        <w:t>o</w:t>
      </w:r>
      <w:r>
        <w:rPr>
          <w:rFonts w:ascii="PMingLiU" w:hAnsi="PMingLiU"/>
          <w:spacing w:val="4"/>
          <w:w w:val="167"/>
          <w:sz w:val="16"/>
        </w:rPr>
        <w:t>d</w:t>
      </w:r>
      <w:r>
        <w:rPr>
          <w:rFonts w:ascii="PMingLiU" w:hAnsi="PMingLiU"/>
          <w:spacing w:val="4"/>
          <w:w w:val="170"/>
          <w:sz w:val="16"/>
        </w:rPr>
        <w:t>o</w:t>
      </w:r>
      <w:r>
        <w:rPr>
          <w:rFonts w:ascii="PMingLiU" w:hAnsi="PMingLiU"/>
          <w:spacing w:val="2"/>
          <w:w w:val="213"/>
          <w:sz w:val="16"/>
        </w:rPr>
        <w:t>l</w:t>
      </w:r>
      <w:r>
        <w:rPr>
          <w:rFonts w:ascii="PMingLiU" w:hAnsi="PMingLiU"/>
          <w:spacing w:val="4"/>
          <w:w w:val="170"/>
          <w:sz w:val="16"/>
        </w:rPr>
        <w:t>o</w:t>
      </w:r>
      <w:r>
        <w:rPr>
          <w:rFonts w:ascii="PMingLiU" w:hAnsi="PMingLiU"/>
          <w:spacing w:val="4"/>
          <w:w w:val="160"/>
          <w:sz w:val="16"/>
        </w:rPr>
        <w:t>g</w:t>
      </w:r>
      <w:r>
        <w:rPr>
          <w:rFonts w:ascii="PMingLiU" w:hAnsi="PMingLiU"/>
          <w:spacing w:val="4"/>
          <w:w w:val="116"/>
          <w:sz w:val="16"/>
        </w:rPr>
        <w:t>í</w:t>
      </w:r>
      <w:r>
        <w:rPr>
          <w:rFonts w:ascii="PMingLiU" w:hAnsi="PMingLiU"/>
          <w:w w:val="150"/>
          <w:sz w:val="16"/>
        </w:rPr>
        <w:t>a</w:t>
      </w:r>
    </w:p>
    <w:p>
      <w:pPr>
        <w:pStyle w:val="BodyText"/>
        <w:spacing w:before="12"/>
        <w:rPr>
          <w:rFonts w:ascii="PMingLiU"/>
          <w:sz w:val="25"/>
        </w:rPr>
      </w:pPr>
    </w:p>
    <w:p>
      <w:pPr>
        <w:pStyle w:val="BodyText"/>
        <w:spacing w:line="271" w:lineRule="auto"/>
        <w:ind w:left="100" w:right="116"/>
        <w:jc w:val="both"/>
      </w:pPr>
      <w:r>
        <w:rPr/>
        <w:t>El reconocimiento de la existencia de ineficiencias en el uso de los factores ha supuesto la principal motivación en el estudio de las fronteras de producción.   En este interés han surgido dos enfoques en la construcción de fronteras: uno se basa en las técnicas de programación matemática, mientras que el otro utiliza las herramientas</w:t>
      </w:r>
      <w:r>
        <w:rPr>
          <w:spacing w:val="-20"/>
        </w:rPr>
        <w:t> </w:t>
      </w:r>
      <w:r>
        <w:rPr/>
        <w:t>econométricas.</w:t>
      </w:r>
      <w:r>
        <w:rPr>
          <w:spacing w:val="-20"/>
        </w:rPr>
        <w:t> </w:t>
      </w:r>
      <w:r>
        <w:rPr/>
        <w:t>La</w:t>
      </w:r>
      <w:r>
        <w:rPr>
          <w:spacing w:val="-20"/>
        </w:rPr>
        <w:t> </w:t>
      </w:r>
      <w:r>
        <w:rPr/>
        <w:t>principal</w:t>
      </w:r>
      <w:r>
        <w:rPr>
          <w:spacing w:val="-20"/>
        </w:rPr>
        <w:t> </w:t>
      </w:r>
      <w:r>
        <w:rPr/>
        <w:t>ventaja</w:t>
      </w:r>
      <w:r>
        <w:rPr>
          <w:spacing w:val="-20"/>
        </w:rPr>
        <w:t> </w:t>
      </w:r>
      <w:r>
        <w:rPr/>
        <w:t>de</w:t>
      </w:r>
      <w:r>
        <w:rPr>
          <w:spacing w:val="-20"/>
        </w:rPr>
        <w:t> </w:t>
      </w:r>
      <w:r>
        <w:rPr/>
        <w:t>la</w:t>
      </w:r>
      <w:r>
        <w:rPr>
          <w:spacing w:val="-20"/>
        </w:rPr>
        <w:t> </w:t>
      </w:r>
      <w:r>
        <w:rPr/>
        <w:t>programación</w:t>
      </w:r>
      <w:r>
        <w:rPr>
          <w:spacing w:val="-20"/>
        </w:rPr>
        <w:t> </w:t>
      </w:r>
      <w:r>
        <w:rPr/>
        <w:t>matemática</w:t>
      </w:r>
      <w:r>
        <w:rPr>
          <w:spacing w:val="-20"/>
        </w:rPr>
        <w:t> </w:t>
      </w:r>
      <w:r>
        <w:rPr/>
        <w:t>o aproximación</w:t>
      </w:r>
      <w:r>
        <w:rPr>
          <w:spacing w:val="-6"/>
        </w:rPr>
        <w:t> </w:t>
      </w:r>
      <w:r>
        <w:rPr/>
        <w:t>Data</w:t>
      </w:r>
      <w:r>
        <w:rPr>
          <w:spacing w:val="-6"/>
        </w:rPr>
        <w:t> </w:t>
      </w:r>
      <w:r>
        <w:rPr/>
        <w:t>Envelopment</w:t>
      </w:r>
      <w:r>
        <w:rPr>
          <w:spacing w:val="-6"/>
        </w:rPr>
        <w:t> </w:t>
      </w:r>
      <w:r>
        <w:rPr/>
        <w:t>Analysis</w:t>
      </w:r>
      <w:r>
        <w:rPr>
          <w:spacing w:val="-6"/>
        </w:rPr>
        <w:t> </w:t>
      </w:r>
      <w:r>
        <w:rPr>
          <w:w w:val="105"/>
        </w:rPr>
        <w:t>(</w:t>
      </w:r>
      <w:r>
        <w:rPr>
          <w:rFonts w:ascii="PMingLiU" w:hAnsi="PMingLiU"/>
          <w:w w:val="105"/>
          <w:sz w:val="16"/>
        </w:rPr>
        <w:t>dea</w:t>
      </w:r>
      <w:r>
        <w:rPr>
          <w:w w:val="105"/>
        </w:rPr>
        <w:t>)</w:t>
      </w:r>
      <w:r>
        <w:rPr>
          <w:spacing w:val="-9"/>
          <w:w w:val="105"/>
        </w:rPr>
        <w:t> </w:t>
      </w:r>
      <w:r>
        <w:rPr/>
        <w:t>radica</w:t>
      </w:r>
      <w:r>
        <w:rPr>
          <w:spacing w:val="-6"/>
        </w:rPr>
        <w:t> </w:t>
      </w:r>
      <w:r>
        <w:rPr/>
        <w:t>en</w:t>
      </w:r>
      <w:r>
        <w:rPr>
          <w:spacing w:val="-6"/>
        </w:rPr>
        <w:t> </w:t>
      </w:r>
      <w:r>
        <w:rPr/>
        <w:t>que</w:t>
      </w:r>
      <w:r>
        <w:rPr>
          <w:spacing w:val="-6"/>
        </w:rPr>
        <w:t> </w:t>
      </w:r>
      <w:r>
        <w:rPr/>
        <w:t>no</w:t>
      </w:r>
      <w:r>
        <w:rPr>
          <w:spacing w:val="-6"/>
        </w:rPr>
        <w:t> </w:t>
      </w:r>
      <w:r>
        <w:rPr/>
        <w:t>necesita</w:t>
      </w:r>
      <w:r>
        <w:rPr>
          <w:spacing w:val="-6"/>
        </w:rPr>
        <w:t> </w:t>
      </w:r>
      <w:r>
        <w:rPr/>
        <w:t>imponer una forma funcional explícita sobre los datos. Aunque, la frontera obtenida</w:t>
      </w:r>
      <w:r>
        <w:rPr>
          <w:spacing w:val="-33"/>
        </w:rPr>
        <w:t> </w:t>
      </w:r>
      <w:r>
        <w:rPr/>
        <w:t>puede resultar</w:t>
      </w:r>
      <w:r>
        <w:rPr>
          <w:spacing w:val="-8"/>
        </w:rPr>
        <w:t> </w:t>
      </w:r>
      <w:r>
        <w:rPr/>
        <w:t>deformada</w:t>
      </w:r>
      <w:r>
        <w:rPr>
          <w:spacing w:val="-8"/>
        </w:rPr>
        <w:t> </w:t>
      </w:r>
      <w:r>
        <w:rPr/>
        <w:t>si</w:t>
      </w:r>
      <w:r>
        <w:rPr>
          <w:spacing w:val="-8"/>
        </w:rPr>
        <w:t> </w:t>
      </w:r>
      <w:r>
        <w:rPr/>
        <w:t>éstos</w:t>
      </w:r>
      <w:r>
        <w:rPr>
          <w:spacing w:val="-8"/>
        </w:rPr>
        <w:t> </w:t>
      </w:r>
      <w:r>
        <w:rPr/>
        <w:t>se</w:t>
      </w:r>
      <w:r>
        <w:rPr>
          <w:spacing w:val="-8"/>
        </w:rPr>
        <w:t> </w:t>
      </w:r>
      <w:r>
        <w:rPr/>
        <w:t>encuentran</w:t>
      </w:r>
      <w:r>
        <w:rPr>
          <w:spacing w:val="-8"/>
        </w:rPr>
        <w:t> </w:t>
      </w:r>
      <w:r>
        <w:rPr/>
        <w:t>contaminados</w:t>
      </w:r>
      <w:r>
        <w:rPr>
          <w:spacing w:val="-8"/>
        </w:rPr>
        <w:t> </w:t>
      </w:r>
      <w:r>
        <w:rPr/>
        <w:t>por</w:t>
      </w:r>
      <w:r>
        <w:rPr>
          <w:spacing w:val="-8"/>
        </w:rPr>
        <w:t> </w:t>
      </w:r>
      <w:r>
        <w:rPr/>
        <w:t>ruido</w:t>
      </w:r>
      <w:r>
        <w:rPr>
          <w:spacing w:val="-8"/>
        </w:rPr>
        <w:t> </w:t>
      </w:r>
      <w:r>
        <w:rPr/>
        <w:t>estadístico.</w:t>
      </w:r>
      <w:r>
        <w:rPr>
          <w:spacing w:val="-8"/>
        </w:rPr>
        <w:t> </w:t>
      </w:r>
      <w:r>
        <w:rPr/>
        <w:t>Esta investigación</w:t>
      </w:r>
      <w:r>
        <w:rPr>
          <w:spacing w:val="-34"/>
        </w:rPr>
        <w:t> </w:t>
      </w:r>
      <w:r>
        <w:rPr/>
        <w:t>se</w:t>
      </w:r>
      <w:r>
        <w:rPr>
          <w:spacing w:val="-34"/>
        </w:rPr>
        <w:t> </w:t>
      </w:r>
      <w:r>
        <w:rPr/>
        <w:t>centra</w:t>
      </w:r>
      <w:r>
        <w:rPr>
          <w:spacing w:val="-34"/>
        </w:rPr>
        <w:t> </w:t>
      </w:r>
      <w:r>
        <w:rPr/>
        <w:t>en</w:t>
      </w:r>
      <w:r>
        <w:rPr>
          <w:spacing w:val="-34"/>
        </w:rPr>
        <w:t> </w:t>
      </w:r>
      <w:r>
        <w:rPr/>
        <w:t>la</w:t>
      </w:r>
      <w:r>
        <w:rPr>
          <w:spacing w:val="-34"/>
        </w:rPr>
        <w:t> </w:t>
      </w:r>
      <w:r>
        <w:rPr/>
        <w:t>aproximación</w:t>
      </w:r>
      <w:r>
        <w:rPr>
          <w:spacing w:val="-34"/>
        </w:rPr>
        <w:t> </w:t>
      </w:r>
      <w:r>
        <w:rPr/>
        <w:t>no</w:t>
      </w:r>
      <w:r>
        <w:rPr>
          <w:spacing w:val="-34"/>
        </w:rPr>
        <w:t> </w:t>
      </w:r>
      <w:r>
        <w:rPr/>
        <w:t>paramétrica.</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20" w:right="117" w:firstLine="360"/>
        <w:jc w:val="both"/>
        <w:rPr>
          <w:sz w:val="13"/>
        </w:rPr>
      </w:pPr>
      <w:r>
        <w:rPr/>
        <w:t>A partir de la orientación no paramétrica se implementan empíricamente </w:t>
      </w:r>
      <w:r>
        <w:rPr>
          <w:spacing w:val="-2"/>
        </w:rPr>
        <w:t>las </w:t>
      </w:r>
      <w:r>
        <w:rPr>
          <w:w w:val="95"/>
        </w:rPr>
        <w:t>medidas</w:t>
      </w:r>
      <w:r>
        <w:rPr>
          <w:spacing w:val="-29"/>
          <w:w w:val="95"/>
        </w:rPr>
        <w:t> </w:t>
      </w:r>
      <w:r>
        <w:rPr>
          <w:w w:val="95"/>
        </w:rPr>
        <w:t>de</w:t>
      </w:r>
      <w:r>
        <w:rPr>
          <w:spacing w:val="-29"/>
          <w:w w:val="95"/>
        </w:rPr>
        <w:t> </w:t>
      </w:r>
      <w:r>
        <w:rPr>
          <w:w w:val="95"/>
        </w:rPr>
        <w:t>eficiencia</w:t>
      </w:r>
      <w:r>
        <w:rPr>
          <w:spacing w:val="-29"/>
          <w:w w:val="95"/>
        </w:rPr>
        <w:t> </w:t>
      </w:r>
      <w:r>
        <w:rPr>
          <w:w w:val="95"/>
        </w:rPr>
        <w:t>desarrolladas</w:t>
      </w:r>
      <w:r>
        <w:rPr>
          <w:spacing w:val="-29"/>
          <w:w w:val="95"/>
        </w:rPr>
        <w:t> </w:t>
      </w:r>
      <w:r>
        <w:rPr>
          <w:w w:val="95"/>
        </w:rPr>
        <w:t>por</w:t>
      </w:r>
      <w:r>
        <w:rPr>
          <w:spacing w:val="-29"/>
          <w:w w:val="95"/>
        </w:rPr>
        <w:t> </w:t>
      </w:r>
      <w:r>
        <w:rPr>
          <w:spacing w:val="-4"/>
          <w:w w:val="95"/>
        </w:rPr>
        <w:t>Farrell</w:t>
      </w:r>
      <w:r>
        <w:rPr>
          <w:spacing w:val="-29"/>
          <w:w w:val="95"/>
        </w:rPr>
        <w:t> </w:t>
      </w:r>
      <w:r>
        <w:rPr>
          <w:w w:val="95"/>
        </w:rPr>
        <w:t>(1957),</w:t>
      </w:r>
      <w:r>
        <w:rPr>
          <w:spacing w:val="-29"/>
          <w:w w:val="95"/>
        </w:rPr>
        <w:t> </w:t>
      </w:r>
      <w:r>
        <w:rPr>
          <w:w w:val="95"/>
        </w:rPr>
        <w:t>usando</w:t>
      </w:r>
      <w:r>
        <w:rPr>
          <w:spacing w:val="-29"/>
          <w:w w:val="95"/>
        </w:rPr>
        <w:t> </w:t>
      </w:r>
      <w:r>
        <w:rPr>
          <w:w w:val="95"/>
        </w:rPr>
        <w:t>métodos</w:t>
      </w:r>
      <w:r>
        <w:rPr>
          <w:spacing w:val="-29"/>
          <w:w w:val="95"/>
        </w:rPr>
        <w:t> </w:t>
      </w:r>
      <w:r>
        <w:rPr>
          <w:w w:val="95"/>
        </w:rPr>
        <w:t>de</w:t>
      </w:r>
      <w:r>
        <w:rPr>
          <w:spacing w:val="-29"/>
          <w:w w:val="95"/>
        </w:rPr>
        <w:t> </w:t>
      </w:r>
      <w:r>
        <w:rPr>
          <w:spacing w:val="-3"/>
          <w:w w:val="95"/>
        </w:rPr>
        <w:t>programación </w:t>
      </w:r>
      <w:r>
        <w:rPr/>
        <w:t>lineal, denominados Análisis </w:t>
      </w:r>
      <w:r>
        <w:rPr>
          <w:spacing w:val="-3"/>
        </w:rPr>
        <w:t>Envolvente </w:t>
      </w:r>
      <w:r>
        <w:rPr/>
        <w:t>de Datos </w:t>
      </w:r>
      <w:r>
        <w:rPr>
          <w:w w:val="110"/>
        </w:rPr>
        <w:t>(</w:t>
      </w:r>
      <w:r>
        <w:rPr>
          <w:rFonts w:ascii="PMingLiU" w:hAnsi="PMingLiU"/>
          <w:w w:val="110"/>
          <w:sz w:val="16"/>
        </w:rPr>
        <w:t>dea</w:t>
      </w:r>
      <w:r>
        <w:rPr>
          <w:rFonts w:ascii="PMingLiU" w:hAnsi="PMingLiU"/>
          <w:w w:val="110"/>
          <w:position w:val="8"/>
          <w:sz w:val="13"/>
        </w:rPr>
        <w:t>5 </w:t>
      </w:r>
      <w:r>
        <w:rPr/>
        <w:t>por sus siglas en inglés). </w:t>
      </w:r>
      <w:r>
        <w:rPr>
          <w:spacing w:val="-4"/>
        </w:rPr>
        <w:t>Farrell</w:t>
      </w:r>
      <w:r>
        <w:rPr>
          <w:spacing w:val="-6"/>
        </w:rPr>
        <w:t> </w:t>
      </w:r>
      <w:r>
        <w:rPr/>
        <w:t>propuso</w:t>
      </w:r>
      <w:r>
        <w:rPr>
          <w:spacing w:val="-6"/>
        </w:rPr>
        <w:t> </w:t>
      </w:r>
      <w:r>
        <w:rPr/>
        <w:t>que</w:t>
      </w:r>
      <w:r>
        <w:rPr>
          <w:spacing w:val="-6"/>
        </w:rPr>
        <w:t> </w:t>
      </w:r>
      <w:r>
        <w:rPr/>
        <w:t>la</w:t>
      </w:r>
      <w:r>
        <w:rPr>
          <w:spacing w:val="-6"/>
        </w:rPr>
        <w:t> </w:t>
      </w:r>
      <w:r>
        <w:rPr/>
        <w:t>eficiencia</w:t>
      </w:r>
      <w:r>
        <w:rPr>
          <w:spacing w:val="-6"/>
        </w:rPr>
        <w:t> </w:t>
      </w:r>
      <w:r>
        <w:rPr/>
        <w:t>de</w:t>
      </w:r>
      <w:r>
        <w:rPr>
          <w:spacing w:val="-6"/>
        </w:rPr>
        <w:t> </w:t>
      </w:r>
      <w:r>
        <w:rPr/>
        <w:t>una</w:t>
      </w:r>
      <w:r>
        <w:rPr>
          <w:spacing w:val="-6"/>
        </w:rPr>
        <w:t> </w:t>
      </w:r>
      <w:r>
        <w:rPr/>
        <w:t>unidad</w:t>
      </w:r>
      <w:r>
        <w:rPr>
          <w:spacing w:val="-6"/>
        </w:rPr>
        <w:t> </w:t>
      </w:r>
      <w:r>
        <w:rPr/>
        <w:t>de</w:t>
      </w:r>
      <w:r>
        <w:rPr>
          <w:spacing w:val="-6"/>
        </w:rPr>
        <w:t> </w:t>
      </w:r>
      <w:r>
        <w:rPr/>
        <w:t>decisión</w:t>
      </w:r>
      <w:r>
        <w:rPr>
          <w:spacing w:val="-6"/>
        </w:rPr>
        <w:t> </w:t>
      </w:r>
      <w:r>
        <w:rPr>
          <w:w w:val="110"/>
        </w:rPr>
        <w:t>(</w:t>
      </w:r>
      <w:r>
        <w:rPr>
          <w:rFonts w:ascii="PMingLiU" w:hAnsi="PMingLiU"/>
          <w:w w:val="110"/>
          <w:sz w:val="16"/>
        </w:rPr>
        <w:t>dmu</w:t>
      </w:r>
      <w:r>
        <w:rPr>
          <w:rFonts w:ascii="PMingLiU" w:hAnsi="PMingLiU"/>
          <w:w w:val="110"/>
          <w:position w:val="8"/>
          <w:sz w:val="13"/>
        </w:rPr>
        <w:t>6</w:t>
      </w:r>
      <w:r>
        <w:rPr>
          <w:w w:val="110"/>
        </w:rPr>
        <w:t>)</w:t>
      </w:r>
      <w:r>
        <w:rPr>
          <w:spacing w:val="-12"/>
          <w:w w:val="110"/>
        </w:rPr>
        <w:t> </w:t>
      </w:r>
      <w:r>
        <w:rPr/>
        <w:t>se</w:t>
      </w:r>
      <w:r>
        <w:rPr>
          <w:spacing w:val="-6"/>
        </w:rPr>
        <w:t> </w:t>
      </w:r>
      <w:r>
        <w:rPr/>
        <w:t>constituye</w:t>
      </w:r>
      <w:r>
        <w:rPr>
          <w:spacing w:val="-6"/>
        </w:rPr>
        <w:t> </w:t>
      </w:r>
      <w:r>
        <w:rPr/>
        <w:t>de </w:t>
      </w:r>
      <w:r>
        <w:rPr>
          <w:w w:val="95"/>
        </w:rPr>
        <w:t>dos</w:t>
      </w:r>
      <w:r>
        <w:rPr>
          <w:spacing w:val="-8"/>
          <w:w w:val="95"/>
        </w:rPr>
        <w:t> </w:t>
      </w:r>
      <w:r>
        <w:rPr>
          <w:w w:val="95"/>
        </w:rPr>
        <w:t>componentes:</w:t>
      </w:r>
      <w:r>
        <w:rPr>
          <w:spacing w:val="-8"/>
          <w:w w:val="95"/>
        </w:rPr>
        <w:t> </w:t>
      </w:r>
      <w:r>
        <w:rPr>
          <w:spacing w:val="-3"/>
          <w:w w:val="95"/>
        </w:rPr>
        <w:t>“eficiencia</w:t>
      </w:r>
      <w:r>
        <w:rPr>
          <w:spacing w:val="-8"/>
          <w:w w:val="95"/>
        </w:rPr>
        <w:t> </w:t>
      </w:r>
      <w:r>
        <w:rPr>
          <w:spacing w:val="-4"/>
          <w:w w:val="95"/>
        </w:rPr>
        <w:t>técnica”,</w:t>
      </w:r>
      <w:r>
        <w:rPr>
          <w:spacing w:val="-8"/>
          <w:w w:val="95"/>
        </w:rPr>
        <w:t> </w:t>
      </w:r>
      <w:r>
        <w:rPr>
          <w:w w:val="95"/>
        </w:rPr>
        <w:t>que</w:t>
      </w:r>
      <w:r>
        <w:rPr>
          <w:spacing w:val="-8"/>
          <w:w w:val="95"/>
        </w:rPr>
        <w:t> </w:t>
      </w:r>
      <w:r>
        <w:rPr>
          <w:w w:val="95"/>
        </w:rPr>
        <w:t>refleja</w:t>
      </w:r>
      <w:r>
        <w:rPr>
          <w:spacing w:val="-8"/>
          <w:w w:val="95"/>
        </w:rPr>
        <w:t> </w:t>
      </w:r>
      <w:r>
        <w:rPr>
          <w:w w:val="95"/>
        </w:rPr>
        <w:t>la</w:t>
      </w:r>
      <w:r>
        <w:rPr>
          <w:spacing w:val="-8"/>
          <w:w w:val="95"/>
        </w:rPr>
        <w:t> </w:t>
      </w:r>
      <w:r>
        <w:rPr>
          <w:w w:val="95"/>
        </w:rPr>
        <w:t>habilidad</w:t>
      </w:r>
      <w:r>
        <w:rPr>
          <w:spacing w:val="-8"/>
          <w:w w:val="95"/>
        </w:rPr>
        <w:t> </w:t>
      </w:r>
      <w:r>
        <w:rPr>
          <w:w w:val="95"/>
        </w:rPr>
        <w:t>para</w:t>
      </w:r>
      <w:r>
        <w:rPr>
          <w:spacing w:val="-8"/>
          <w:w w:val="95"/>
        </w:rPr>
        <w:t> </w:t>
      </w:r>
      <w:r>
        <w:rPr>
          <w:w w:val="95"/>
        </w:rPr>
        <w:t>obtener</w:t>
      </w:r>
      <w:r>
        <w:rPr>
          <w:spacing w:val="-8"/>
          <w:w w:val="95"/>
        </w:rPr>
        <w:t> </w:t>
      </w:r>
      <w:r>
        <w:rPr>
          <w:w w:val="95"/>
        </w:rPr>
        <w:t>el</w:t>
      </w:r>
      <w:r>
        <w:rPr>
          <w:spacing w:val="-8"/>
          <w:w w:val="95"/>
        </w:rPr>
        <w:t> </w:t>
      </w:r>
      <w:r>
        <w:rPr>
          <w:spacing w:val="-2"/>
          <w:w w:val="95"/>
        </w:rPr>
        <w:t>máximo </w:t>
      </w:r>
      <w:r>
        <w:rPr>
          <w:i/>
        </w:rPr>
        <w:t>output </w:t>
      </w:r>
      <w:r>
        <w:rPr/>
        <w:t>para un conjunto dado de </w:t>
      </w:r>
      <w:r>
        <w:rPr>
          <w:i/>
        </w:rPr>
        <w:t>inputs</w:t>
      </w:r>
      <w:r>
        <w:rPr/>
        <w:t>, y la </w:t>
      </w:r>
      <w:r>
        <w:rPr>
          <w:spacing w:val="-3"/>
        </w:rPr>
        <w:t>“eficiencia </w:t>
      </w:r>
      <w:r>
        <w:rPr/>
        <w:t>en precios o </w:t>
      </w:r>
      <w:r>
        <w:rPr>
          <w:spacing w:val="-4"/>
        </w:rPr>
        <w:t>asignativa”,</w:t>
      </w:r>
      <w:r>
        <w:rPr>
          <w:spacing w:val="49"/>
        </w:rPr>
        <w:t> </w:t>
      </w:r>
      <w:r>
        <w:rPr/>
        <w:t>que</w:t>
      </w:r>
      <w:r>
        <w:rPr>
          <w:spacing w:val="-9"/>
        </w:rPr>
        <w:t> </w:t>
      </w:r>
      <w:r>
        <w:rPr/>
        <w:t>refleja</w:t>
      </w:r>
      <w:r>
        <w:rPr>
          <w:spacing w:val="-9"/>
        </w:rPr>
        <w:t> </w:t>
      </w:r>
      <w:r>
        <w:rPr/>
        <w:t>la</w:t>
      </w:r>
      <w:r>
        <w:rPr>
          <w:spacing w:val="-9"/>
        </w:rPr>
        <w:t> </w:t>
      </w:r>
      <w:r>
        <w:rPr/>
        <w:t>habilidad</w:t>
      </w:r>
      <w:r>
        <w:rPr>
          <w:spacing w:val="-9"/>
        </w:rPr>
        <w:t> </w:t>
      </w:r>
      <w:r>
        <w:rPr/>
        <w:t>para</w:t>
      </w:r>
      <w:r>
        <w:rPr>
          <w:spacing w:val="-9"/>
        </w:rPr>
        <w:t> </w:t>
      </w:r>
      <w:r>
        <w:rPr/>
        <w:t>usar</w:t>
      </w:r>
      <w:r>
        <w:rPr>
          <w:spacing w:val="-9"/>
        </w:rPr>
        <w:t> </w:t>
      </w:r>
      <w:r>
        <w:rPr/>
        <w:t>los</w:t>
      </w:r>
      <w:r>
        <w:rPr>
          <w:spacing w:val="-9"/>
        </w:rPr>
        <w:t> </w:t>
      </w:r>
      <w:r>
        <w:rPr>
          <w:i/>
        </w:rPr>
        <w:t>inputs</w:t>
      </w:r>
      <w:r>
        <w:rPr>
          <w:i/>
          <w:spacing w:val="-9"/>
        </w:rPr>
        <w:t> </w:t>
      </w:r>
      <w:r>
        <w:rPr/>
        <w:t>en</w:t>
      </w:r>
      <w:r>
        <w:rPr>
          <w:spacing w:val="-9"/>
        </w:rPr>
        <w:t> </w:t>
      </w:r>
      <w:r>
        <w:rPr/>
        <w:t>las</w:t>
      </w:r>
      <w:r>
        <w:rPr>
          <w:spacing w:val="-9"/>
        </w:rPr>
        <w:t> </w:t>
      </w:r>
      <w:r>
        <w:rPr>
          <w:spacing w:val="-2"/>
        </w:rPr>
        <w:t>proporciones</w:t>
      </w:r>
      <w:r>
        <w:rPr>
          <w:spacing w:val="-9"/>
        </w:rPr>
        <w:t> </w:t>
      </w:r>
      <w:r>
        <w:rPr/>
        <w:t>óptimas,</w:t>
      </w:r>
      <w:r>
        <w:rPr>
          <w:spacing w:val="-9"/>
        </w:rPr>
        <w:t> </w:t>
      </w:r>
      <w:r>
        <w:rPr/>
        <w:t>dados</w:t>
      </w:r>
      <w:r>
        <w:rPr>
          <w:spacing w:val="-9"/>
        </w:rPr>
        <w:t> </w:t>
      </w:r>
      <w:r>
        <w:rPr>
          <w:spacing w:val="-2"/>
        </w:rPr>
        <w:t>sus </w:t>
      </w:r>
      <w:r>
        <w:rPr>
          <w:spacing w:val="-3"/>
          <w:w w:val="95"/>
        </w:rPr>
        <w:t>respectivos</w:t>
      </w:r>
      <w:r>
        <w:rPr>
          <w:spacing w:val="-16"/>
          <w:w w:val="95"/>
        </w:rPr>
        <w:t> </w:t>
      </w:r>
      <w:r>
        <w:rPr>
          <w:w w:val="95"/>
        </w:rPr>
        <w:t>precios.</w:t>
      </w:r>
      <w:r>
        <w:rPr>
          <w:spacing w:val="-16"/>
          <w:w w:val="95"/>
        </w:rPr>
        <w:t> </w:t>
      </w:r>
      <w:r>
        <w:rPr>
          <w:w w:val="95"/>
        </w:rPr>
        <w:t>Este</w:t>
      </w:r>
      <w:r>
        <w:rPr>
          <w:spacing w:val="-16"/>
          <w:w w:val="95"/>
        </w:rPr>
        <w:t> </w:t>
      </w:r>
      <w:r>
        <w:rPr>
          <w:w w:val="95"/>
        </w:rPr>
        <w:t>análisis</w:t>
      </w:r>
      <w:r>
        <w:rPr>
          <w:spacing w:val="-16"/>
          <w:w w:val="95"/>
        </w:rPr>
        <w:t> </w:t>
      </w:r>
      <w:r>
        <w:rPr>
          <w:w w:val="95"/>
        </w:rPr>
        <w:t>centra</w:t>
      </w:r>
      <w:r>
        <w:rPr>
          <w:spacing w:val="-16"/>
          <w:w w:val="95"/>
        </w:rPr>
        <w:t> </w:t>
      </w:r>
      <w:r>
        <w:rPr>
          <w:w w:val="95"/>
        </w:rPr>
        <w:t>la</w:t>
      </w:r>
      <w:r>
        <w:rPr>
          <w:spacing w:val="-16"/>
          <w:w w:val="95"/>
        </w:rPr>
        <w:t> </w:t>
      </w:r>
      <w:r>
        <w:rPr>
          <w:w w:val="95"/>
        </w:rPr>
        <w:t>atención</w:t>
      </w:r>
      <w:r>
        <w:rPr>
          <w:spacing w:val="-16"/>
          <w:w w:val="95"/>
        </w:rPr>
        <w:t> </w:t>
      </w:r>
      <w:r>
        <w:rPr>
          <w:w w:val="95"/>
        </w:rPr>
        <w:t>en</w:t>
      </w:r>
      <w:r>
        <w:rPr>
          <w:spacing w:val="-16"/>
          <w:w w:val="95"/>
        </w:rPr>
        <w:t> </w:t>
      </w:r>
      <w:r>
        <w:rPr>
          <w:w w:val="95"/>
        </w:rPr>
        <w:t>las</w:t>
      </w:r>
      <w:r>
        <w:rPr>
          <w:spacing w:val="-16"/>
          <w:w w:val="95"/>
        </w:rPr>
        <w:t> </w:t>
      </w:r>
      <w:r>
        <w:rPr>
          <w:w w:val="95"/>
        </w:rPr>
        <w:t>medidas</w:t>
      </w:r>
      <w:r>
        <w:rPr>
          <w:spacing w:val="-16"/>
          <w:w w:val="95"/>
        </w:rPr>
        <w:t> </w:t>
      </w:r>
      <w:r>
        <w:rPr>
          <w:w w:val="95"/>
        </w:rPr>
        <w:t>de</w:t>
      </w:r>
      <w:r>
        <w:rPr>
          <w:spacing w:val="-16"/>
          <w:w w:val="95"/>
        </w:rPr>
        <w:t> </w:t>
      </w:r>
      <w:r>
        <w:rPr>
          <w:w w:val="95"/>
        </w:rPr>
        <w:t>eficiencia</w:t>
      </w:r>
      <w:r>
        <w:rPr>
          <w:spacing w:val="-16"/>
          <w:w w:val="95"/>
        </w:rPr>
        <w:t> </w:t>
      </w:r>
      <w:r>
        <w:rPr>
          <w:i/>
          <w:w w:val="95"/>
        </w:rPr>
        <w:t>output</w:t>
      </w:r>
      <w:r>
        <w:rPr>
          <w:w w:val="95"/>
        </w:rPr>
        <w:t>- </w:t>
      </w:r>
      <w:r>
        <w:rPr/>
        <w:t>orientadas,</w:t>
      </w:r>
      <w:r>
        <w:rPr>
          <w:spacing w:val="-26"/>
        </w:rPr>
        <w:t> </w:t>
      </w:r>
      <w:r>
        <w:rPr/>
        <w:t>que</w:t>
      </w:r>
      <w:r>
        <w:rPr>
          <w:spacing w:val="-26"/>
        </w:rPr>
        <w:t> </w:t>
      </w:r>
      <w:r>
        <w:rPr>
          <w:spacing w:val="-2"/>
        </w:rPr>
        <w:t>responden</w:t>
      </w:r>
      <w:r>
        <w:rPr>
          <w:spacing w:val="-26"/>
        </w:rPr>
        <w:t> </w:t>
      </w:r>
      <w:r>
        <w:rPr/>
        <w:t>a</w:t>
      </w:r>
      <w:r>
        <w:rPr>
          <w:spacing w:val="-26"/>
        </w:rPr>
        <w:t> </w:t>
      </w:r>
      <w:r>
        <w:rPr/>
        <w:t>la</w:t>
      </w:r>
      <w:r>
        <w:rPr>
          <w:spacing w:val="-26"/>
        </w:rPr>
        <w:t> </w:t>
      </w:r>
      <w:r>
        <w:rPr/>
        <w:t>pregunta</w:t>
      </w:r>
      <w:r>
        <w:rPr>
          <w:spacing w:val="-26"/>
        </w:rPr>
        <w:t> </w:t>
      </w:r>
      <w:r>
        <w:rPr/>
        <w:t>acerca</w:t>
      </w:r>
      <w:r>
        <w:rPr>
          <w:spacing w:val="-26"/>
        </w:rPr>
        <w:t> </w:t>
      </w:r>
      <w:r>
        <w:rPr/>
        <w:t>de</w:t>
      </w:r>
      <w:r>
        <w:rPr>
          <w:spacing w:val="-26"/>
        </w:rPr>
        <w:t> </w:t>
      </w:r>
      <w:r>
        <w:rPr/>
        <w:t>cuánto</w:t>
      </w:r>
      <w:r>
        <w:rPr>
          <w:spacing w:val="-26"/>
        </w:rPr>
        <w:t> </w:t>
      </w:r>
      <w:r>
        <w:rPr/>
        <w:t>se</w:t>
      </w:r>
      <w:r>
        <w:rPr>
          <w:spacing w:val="-26"/>
        </w:rPr>
        <w:t> </w:t>
      </w:r>
      <w:r>
        <w:rPr/>
        <w:t>puede</w:t>
      </w:r>
      <w:r>
        <w:rPr>
          <w:spacing w:val="-26"/>
        </w:rPr>
        <w:t> </w:t>
      </w:r>
      <w:r>
        <w:rPr/>
        <w:t>expandir</w:t>
      </w:r>
      <w:r>
        <w:rPr>
          <w:spacing w:val="-26"/>
        </w:rPr>
        <w:t> </w:t>
      </w:r>
      <w:r>
        <w:rPr/>
        <w:t>el</w:t>
      </w:r>
      <w:r>
        <w:rPr>
          <w:spacing w:val="-26"/>
        </w:rPr>
        <w:t> </w:t>
      </w:r>
      <w:r>
        <w:rPr>
          <w:i/>
          <w:spacing w:val="-2"/>
        </w:rPr>
        <w:t>output </w:t>
      </w:r>
      <w:r>
        <w:rPr>
          <w:w w:val="95"/>
        </w:rPr>
        <w:t>sin</w:t>
      </w:r>
      <w:r>
        <w:rPr>
          <w:spacing w:val="-13"/>
          <w:w w:val="95"/>
        </w:rPr>
        <w:t> </w:t>
      </w:r>
      <w:r>
        <w:rPr>
          <w:w w:val="95"/>
        </w:rPr>
        <w:t>alterar</w:t>
      </w:r>
      <w:r>
        <w:rPr>
          <w:spacing w:val="-13"/>
          <w:w w:val="95"/>
        </w:rPr>
        <w:t> </w:t>
      </w:r>
      <w:r>
        <w:rPr>
          <w:w w:val="95"/>
        </w:rPr>
        <w:t>la</w:t>
      </w:r>
      <w:r>
        <w:rPr>
          <w:spacing w:val="-13"/>
          <w:w w:val="95"/>
        </w:rPr>
        <w:t> </w:t>
      </w:r>
      <w:r>
        <w:rPr>
          <w:w w:val="95"/>
        </w:rPr>
        <w:t>cantidad</w:t>
      </w:r>
      <w:r>
        <w:rPr>
          <w:spacing w:val="-13"/>
          <w:w w:val="95"/>
        </w:rPr>
        <w:t> </w:t>
      </w:r>
      <w:r>
        <w:rPr>
          <w:w w:val="95"/>
        </w:rPr>
        <w:t>de</w:t>
      </w:r>
      <w:r>
        <w:rPr>
          <w:spacing w:val="-13"/>
          <w:w w:val="95"/>
        </w:rPr>
        <w:t> </w:t>
      </w:r>
      <w:r>
        <w:rPr>
          <w:i/>
          <w:w w:val="95"/>
        </w:rPr>
        <w:t>inputs</w:t>
      </w:r>
      <w:r>
        <w:rPr>
          <w:i/>
          <w:spacing w:val="-13"/>
          <w:w w:val="95"/>
        </w:rPr>
        <w:t> </w:t>
      </w:r>
      <w:r>
        <w:rPr>
          <w:w w:val="95"/>
        </w:rPr>
        <w:t>necesaria.</w:t>
      </w:r>
      <w:r>
        <w:rPr>
          <w:w w:val="95"/>
          <w:position w:val="8"/>
          <w:sz w:val="13"/>
        </w:rPr>
        <w:t>7</w:t>
      </w:r>
    </w:p>
    <w:p>
      <w:pPr>
        <w:pStyle w:val="BodyText"/>
        <w:spacing w:line="271" w:lineRule="auto" w:before="3"/>
        <w:ind w:left="119" w:right="117" w:firstLine="360"/>
        <w:jc w:val="both"/>
      </w:pPr>
      <w:r>
        <w:rPr/>
        <w:t>El</w:t>
      </w:r>
      <w:r>
        <w:rPr>
          <w:spacing w:val="-29"/>
        </w:rPr>
        <w:t> </w:t>
      </w:r>
      <w:r>
        <w:rPr/>
        <w:t>modelo</w:t>
      </w:r>
      <w:r>
        <w:rPr>
          <w:spacing w:val="-29"/>
        </w:rPr>
        <w:t> </w:t>
      </w:r>
      <w:r>
        <w:rPr>
          <w:rFonts w:ascii="PMingLiU" w:hAnsi="PMingLiU"/>
          <w:w w:val="125"/>
          <w:sz w:val="16"/>
        </w:rPr>
        <w:t>dea</w:t>
      </w:r>
      <w:r>
        <w:rPr>
          <w:rFonts w:ascii="PMingLiU" w:hAnsi="PMingLiU"/>
          <w:spacing w:val="-24"/>
          <w:w w:val="125"/>
          <w:sz w:val="16"/>
        </w:rPr>
        <w:t> </w:t>
      </w:r>
      <w:r>
        <w:rPr/>
        <w:t>sobre</w:t>
      </w:r>
      <w:r>
        <w:rPr>
          <w:spacing w:val="-29"/>
        </w:rPr>
        <w:t> </w:t>
      </w:r>
      <w:r>
        <w:rPr/>
        <w:t>el</w:t>
      </w:r>
      <w:r>
        <w:rPr>
          <w:spacing w:val="-29"/>
        </w:rPr>
        <w:t> </w:t>
      </w:r>
      <w:r>
        <w:rPr/>
        <w:t>que</w:t>
      </w:r>
      <w:r>
        <w:rPr>
          <w:spacing w:val="-29"/>
        </w:rPr>
        <w:t> </w:t>
      </w:r>
      <w:r>
        <w:rPr/>
        <w:t>se</w:t>
      </w:r>
      <w:r>
        <w:rPr>
          <w:spacing w:val="-29"/>
        </w:rPr>
        <w:t> </w:t>
      </w:r>
      <w:r>
        <w:rPr/>
        <w:t>efectúa</w:t>
      </w:r>
      <w:r>
        <w:rPr>
          <w:spacing w:val="-29"/>
        </w:rPr>
        <w:t> </w:t>
      </w:r>
      <w:r>
        <w:rPr/>
        <w:t>el</w:t>
      </w:r>
      <w:r>
        <w:rPr>
          <w:spacing w:val="-29"/>
        </w:rPr>
        <w:t> </w:t>
      </w:r>
      <w:r>
        <w:rPr/>
        <w:t>cálculo</w:t>
      </w:r>
      <w:r>
        <w:rPr>
          <w:spacing w:val="-29"/>
        </w:rPr>
        <w:t> </w:t>
      </w:r>
      <w:r>
        <w:rPr/>
        <w:t>de</w:t>
      </w:r>
      <w:r>
        <w:rPr>
          <w:spacing w:val="-29"/>
        </w:rPr>
        <w:t> </w:t>
      </w:r>
      <w:r>
        <w:rPr/>
        <w:t>la</w:t>
      </w:r>
      <w:r>
        <w:rPr>
          <w:spacing w:val="-29"/>
        </w:rPr>
        <w:t> </w:t>
      </w:r>
      <w:r>
        <w:rPr/>
        <w:t>eficiencia</w:t>
      </w:r>
      <w:r>
        <w:rPr>
          <w:spacing w:val="-29"/>
        </w:rPr>
        <w:t> </w:t>
      </w:r>
      <w:r>
        <w:rPr/>
        <w:t>técnica</w:t>
      </w:r>
      <w:r>
        <w:rPr>
          <w:spacing w:val="-29"/>
        </w:rPr>
        <w:t> </w:t>
      </w:r>
      <w:r>
        <w:rPr/>
        <w:t>y</w:t>
      </w:r>
      <w:r>
        <w:rPr>
          <w:spacing w:val="-29"/>
        </w:rPr>
        <w:t> </w:t>
      </w:r>
      <w:r>
        <w:rPr/>
        <w:t>de</w:t>
      </w:r>
      <w:r>
        <w:rPr>
          <w:spacing w:val="-29"/>
        </w:rPr>
        <w:t> </w:t>
      </w:r>
      <w:r>
        <w:rPr/>
        <w:t>escala es</w:t>
      </w:r>
      <w:r>
        <w:rPr>
          <w:spacing w:val="-31"/>
        </w:rPr>
        <w:t> </w:t>
      </w:r>
      <w:r>
        <w:rPr/>
        <w:t>el</w:t>
      </w:r>
      <w:r>
        <w:rPr>
          <w:spacing w:val="-31"/>
        </w:rPr>
        <w:t> </w:t>
      </w:r>
      <w:r>
        <w:rPr/>
        <w:t>desarrollado</w:t>
      </w:r>
      <w:r>
        <w:rPr>
          <w:spacing w:val="-31"/>
        </w:rPr>
        <w:t> </w:t>
      </w:r>
      <w:r>
        <w:rPr/>
        <w:t>en</w:t>
      </w:r>
      <w:r>
        <w:rPr>
          <w:spacing w:val="-31"/>
        </w:rPr>
        <w:t> </w:t>
      </w:r>
      <w:r>
        <w:rPr/>
        <w:t>Seiford</w:t>
      </w:r>
      <w:r>
        <w:rPr>
          <w:spacing w:val="-31"/>
        </w:rPr>
        <w:t> </w:t>
      </w:r>
      <w:r>
        <w:rPr/>
        <w:t>y</w:t>
      </w:r>
      <w:r>
        <w:rPr>
          <w:spacing w:val="-37"/>
        </w:rPr>
        <w:t> </w:t>
      </w:r>
      <w:r>
        <w:rPr/>
        <w:t>Thrall</w:t>
      </w:r>
      <w:r>
        <w:rPr>
          <w:spacing w:val="-31"/>
        </w:rPr>
        <w:t> </w:t>
      </w:r>
      <w:r>
        <w:rPr/>
        <w:t>(1990).</w:t>
      </w:r>
      <w:r>
        <w:rPr>
          <w:position w:val="8"/>
          <w:sz w:val="13"/>
        </w:rPr>
        <w:t>8</w:t>
      </w:r>
      <w:r>
        <w:rPr>
          <w:spacing w:val="-7"/>
          <w:position w:val="8"/>
          <w:sz w:val="13"/>
        </w:rPr>
        <w:t> </w:t>
      </w:r>
      <w:r>
        <w:rPr/>
        <w:t>El</w:t>
      </w:r>
      <w:r>
        <w:rPr>
          <w:spacing w:val="-31"/>
        </w:rPr>
        <w:t> </w:t>
      </w:r>
      <w:r>
        <w:rPr/>
        <w:t>propósito</w:t>
      </w:r>
      <w:r>
        <w:rPr>
          <w:spacing w:val="-31"/>
        </w:rPr>
        <w:t> </w:t>
      </w:r>
      <w:r>
        <w:rPr/>
        <w:t>de</w:t>
      </w:r>
      <w:r>
        <w:rPr>
          <w:spacing w:val="-31"/>
        </w:rPr>
        <w:t> </w:t>
      </w:r>
      <w:r>
        <w:rPr/>
        <w:t>estos</w:t>
      </w:r>
      <w:r>
        <w:rPr>
          <w:spacing w:val="-31"/>
        </w:rPr>
        <w:t> </w:t>
      </w:r>
      <w:r>
        <w:rPr/>
        <w:t>modelos</w:t>
      </w:r>
      <w:r>
        <w:rPr>
          <w:spacing w:val="-31"/>
        </w:rPr>
        <w:t> </w:t>
      </w:r>
      <w:r>
        <w:rPr/>
        <w:t>radica</w:t>
      </w:r>
      <w:r>
        <w:rPr>
          <w:spacing w:val="-31"/>
        </w:rPr>
        <w:t> </w:t>
      </w:r>
      <w:r>
        <w:rPr/>
        <w:t>en construir</w:t>
      </w:r>
      <w:r>
        <w:rPr>
          <w:spacing w:val="-20"/>
        </w:rPr>
        <w:t> </w:t>
      </w:r>
      <w:r>
        <w:rPr/>
        <w:t>una</w:t>
      </w:r>
      <w:r>
        <w:rPr>
          <w:spacing w:val="-20"/>
        </w:rPr>
        <w:t> </w:t>
      </w:r>
      <w:r>
        <w:rPr/>
        <w:t>frontera</w:t>
      </w:r>
      <w:r>
        <w:rPr>
          <w:spacing w:val="-20"/>
        </w:rPr>
        <w:t> </w:t>
      </w:r>
      <w:r>
        <w:rPr/>
        <w:t>de</w:t>
      </w:r>
      <w:r>
        <w:rPr>
          <w:spacing w:val="-20"/>
        </w:rPr>
        <w:t> </w:t>
      </w:r>
      <w:r>
        <w:rPr/>
        <w:t>posibilidades</w:t>
      </w:r>
      <w:r>
        <w:rPr>
          <w:spacing w:val="-20"/>
        </w:rPr>
        <w:t> </w:t>
      </w:r>
      <w:r>
        <w:rPr/>
        <w:t>de</w:t>
      </w:r>
      <w:r>
        <w:rPr>
          <w:spacing w:val="-20"/>
        </w:rPr>
        <w:t> </w:t>
      </w:r>
      <w:r>
        <w:rPr/>
        <w:t>producción</w:t>
      </w:r>
      <w:r>
        <w:rPr>
          <w:spacing w:val="-20"/>
        </w:rPr>
        <w:t> </w:t>
      </w:r>
      <w:r>
        <w:rPr/>
        <w:t>no</w:t>
      </w:r>
      <w:r>
        <w:rPr>
          <w:spacing w:val="-20"/>
        </w:rPr>
        <w:t> </w:t>
      </w:r>
      <w:r>
        <w:rPr/>
        <w:t>paramétrica,</w:t>
      </w:r>
      <w:r>
        <w:rPr>
          <w:spacing w:val="-20"/>
        </w:rPr>
        <w:t> </w:t>
      </w:r>
      <w:r>
        <w:rPr/>
        <w:t>que</w:t>
      </w:r>
      <w:r>
        <w:rPr>
          <w:spacing w:val="-20"/>
        </w:rPr>
        <w:t> </w:t>
      </w:r>
      <w:r>
        <w:rPr/>
        <w:t>envuelva los</w:t>
      </w:r>
      <w:r>
        <w:rPr>
          <w:spacing w:val="-28"/>
        </w:rPr>
        <w:t> </w:t>
      </w:r>
      <w:r>
        <w:rPr/>
        <w:t>datos</w:t>
      </w:r>
      <w:r>
        <w:rPr>
          <w:spacing w:val="-28"/>
        </w:rPr>
        <w:t> </w:t>
      </w:r>
      <w:r>
        <w:rPr/>
        <w:t>como</w:t>
      </w:r>
      <w:r>
        <w:rPr>
          <w:spacing w:val="-28"/>
        </w:rPr>
        <w:t> </w:t>
      </w:r>
      <w:r>
        <w:rPr/>
        <w:t>una</w:t>
      </w:r>
      <w:r>
        <w:rPr>
          <w:spacing w:val="-28"/>
        </w:rPr>
        <w:t> </w:t>
      </w:r>
      <w:r>
        <w:rPr/>
        <w:t>especie</w:t>
      </w:r>
      <w:r>
        <w:rPr>
          <w:spacing w:val="-28"/>
        </w:rPr>
        <w:t> </w:t>
      </w:r>
      <w:r>
        <w:rPr/>
        <w:t>de</w:t>
      </w:r>
      <w:r>
        <w:rPr>
          <w:spacing w:val="-28"/>
        </w:rPr>
        <w:t> </w:t>
      </w:r>
      <w:r>
        <w:rPr/>
        <w:t>isocuanta.</w:t>
      </w:r>
    </w:p>
    <w:p>
      <w:pPr>
        <w:pStyle w:val="BodyText"/>
        <w:rPr>
          <w:sz w:val="22"/>
        </w:rPr>
      </w:pPr>
    </w:p>
    <w:p>
      <w:pPr>
        <w:pStyle w:val="BodyText"/>
        <w:spacing w:before="4"/>
        <w:rPr>
          <w:sz w:val="29"/>
        </w:rPr>
      </w:pPr>
    </w:p>
    <w:p>
      <w:pPr>
        <w:spacing w:before="0"/>
        <w:ind w:left="119" w:right="0" w:firstLine="0"/>
        <w:jc w:val="both"/>
        <w:rPr>
          <w:i/>
          <w:sz w:val="23"/>
        </w:rPr>
      </w:pPr>
      <w:r>
        <w:rPr>
          <w:i/>
          <w:spacing w:val="-2"/>
          <w:w w:val="104"/>
          <w:sz w:val="23"/>
        </w:rPr>
        <w:t>M</w:t>
      </w:r>
      <w:r>
        <w:rPr>
          <w:i/>
          <w:spacing w:val="2"/>
          <w:w w:val="89"/>
          <w:sz w:val="23"/>
        </w:rPr>
        <w:t>edició</w:t>
      </w:r>
      <w:r>
        <w:rPr>
          <w:i/>
          <w:w w:val="89"/>
          <w:sz w:val="23"/>
        </w:rPr>
        <w:t>n</w:t>
      </w:r>
      <w:r>
        <w:rPr>
          <w:i/>
          <w:spacing w:val="4"/>
          <w:sz w:val="23"/>
        </w:rPr>
        <w:t> </w:t>
      </w:r>
      <w:r>
        <w:rPr>
          <w:i/>
          <w:spacing w:val="2"/>
          <w:w w:val="87"/>
          <w:sz w:val="23"/>
        </w:rPr>
        <w:t>de</w:t>
      </w:r>
      <w:r>
        <w:rPr>
          <w:i/>
          <w:w w:val="87"/>
          <w:sz w:val="23"/>
        </w:rPr>
        <w:t>l</w:t>
      </w:r>
      <w:r>
        <w:rPr>
          <w:i/>
          <w:spacing w:val="4"/>
          <w:sz w:val="23"/>
        </w:rPr>
        <w:t> </w:t>
      </w:r>
      <w:r>
        <w:rPr>
          <w:i/>
          <w:spacing w:val="2"/>
          <w:w w:val="81"/>
          <w:sz w:val="23"/>
        </w:rPr>
        <w:t>c</w:t>
      </w:r>
      <w:r>
        <w:rPr>
          <w:i/>
          <w:spacing w:val="-3"/>
          <w:w w:val="81"/>
          <w:sz w:val="23"/>
        </w:rPr>
        <w:t>r</w:t>
      </w:r>
      <w:r>
        <w:rPr>
          <w:i/>
          <w:spacing w:val="2"/>
          <w:w w:val="90"/>
          <w:sz w:val="23"/>
        </w:rPr>
        <w:t>ecimient</w:t>
      </w:r>
      <w:r>
        <w:rPr>
          <w:i/>
          <w:w w:val="90"/>
          <w:sz w:val="23"/>
        </w:rPr>
        <w:t>o</w:t>
      </w:r>
      <w:r>
        <w:rPr>
          <w:i/>
          <w:spacing w:val="4"/>
          <w:sz w:val="23"/>
        </w:rPr>
        <w:t> </w:t>
      </w:r>
      <w:r>
        <w:rPr>
          <w:i/>
          <w:spacing w:val="2"/>
          <w:w w:val="86"/>
          <w:sz w:val="23"/>
        </w:rPr>
        <w:t>d</w:t>
      </w:r>
      <w:r>
        <w:rPr>
          <w:i/>
          <w:w w:val="86"/>
          <w:sz w:val="23"/>
        </w:rPr>
        <w:t>e</w:t>
      </w:r>
      <w:r>
        <w:rPr>
          <w:i/>
          <w:spacing w:val="4"/>
          <w:sz w:val="23"/>
        </w:rPr>
        <w:t> </w:t>
      </w:r>
      <w:r>
        <w:rPr>
          <w:i/>
          <w:spacing w:val="2"/>
          <w:w w:val="88"/>
          <w:sz w:val="23"/>
        </w:rPr>
        <w:t>l</w:t>
      </w:r>
      <w:r>
        <w:rPr>
          <w:i/>
          <w:w w:val="88"/>
          <w:sz w:val="23"/>
        </w:rPr>
        <w:t>a</w:t>
      </w:r>
      <w:r>
        <w:rPr>
          <w:i/>
          <w:spacing w:val="4"/>
          <w:sz w:val="23"/>
        </w:rPr>
        <w:t> </w:t>
      </w:r>
      <w:r>
        <w:rPr>
          <w:i/>
          <w:spacing w:val="2"/>
          <w:w w:val="111"/>
          <w:sz w:val="16"/>
        </w:rPr>
        <w:t>p</w:t>
      </w:r>
      <w:r>
        <w:rPr>
          <w:i/>
          <w:spacing w:val="2"/>
          <w:w w:val="229"/>
          <w:sz w:val="16"/>
        </w:rPr>
        <w:t>t</w:t>
      </w:r>
      <w:r>
        <w:rPr>
          <w:i/>
          <w:w w:val="193"/>
          <w:sz w:val="16"/>
        </w:rPr>
        <w:t>f</w:t>
      </w:r>
      <w:r>
        <w:rPr>
          <w:i/>
          <w:sz w:val="16"/>
        </w:rPr>
        <w:t> </w:t>
      </w:r>
      <w:r>
        <w:rPr>
          <w:i/>
          <w:spacing w:val="-18"/>
          <w:sz w:val="16"/>
        </w:rPr>
        <w:t> </w:t>
      </w:r>
      <w:r>
        <w:rPr>
          <w:i/>
          <w:w w:val="82"/>
          <w:sz w:val="23"/>
        </w:rPr>
        <w:t>y</w:t>
      </w:r>
      <w:r>
        <w:rPr>
          <w:i/>
          <w:spacing w:val="4"/>
          <w:sz w:val="23"/>
        </w:rPr>
        <w:t> </w:t>
      </w:r>
      <w:r>
        <w:rPr>
          <w:i/>
          <w:spacing w:val="2"/>
          <w:w w:val="79"/>
          <w:sz w:val="23"/>
        </w:rPr>
        <w:t>su</w:t>
      </w:r>
      <w:r>
        <w:rPr>
          <w:i/>
          <w:w w:val="79"/>
          <w:sz w:val="23"/>
        </w:rPr>
        <w:t>s</w:t>
      </w:r>
      <w:r>
        <w:rPr>
          <w:i/>
          <w:spacing w:val="4"/>
          <w:sz w:val="23"/>
        </w:rPr>
        <w:t> </w:t>
      </w:r>
      <w:r>
        <w:rPr>
          <w:i/>
          <w:spacing w:val="2"/>
          <w:w w:val="87"/>
          <w:sz w:val="23"/>
        </w:rPr>
        <w:t>componentes</w:t>
      </w:r>
    </w:p>
    <w:p>
      <w:pPr>
        <w:pStyle w:val="BodyText"/>
        <w:spacing w:before="2"/>
        <w:rPr>
          <w:i/>
          <w:sz w:val="29"/>
        </w:rPr>
      </w:pPr>
    </w:p>
    <w:p>
      <w:pPr>
        <w:pStyle w:val="BodyText"/>
        <w:spacing w:line="271" w:lineRule="auto"/>
        <w:ind w:left="120" w:right="117"/>
        <w:jc w:val="both"/>
        <w:rPr>
          <w:i/>
        </w:rPr>
      </w:pPr>
      <w:r>
        <w:rPr>
          <w:spacing w:val="-3"/>
        </w:rPr>
        <w:t>Para </w:t>
      </w:r>
      <w:r>
        <w:rPr/>
        <w:t>llevar a cabo este análisis se dispone de un panel de datos, de manera que es posible</w:t>
      </w:r>
      <w:r>
        <w:rPr>
          <w:spacing w:val="-39"/>
        </w:rPr>
        <w:t> </w:t>
      </w:r>
      <w:r>
        <w:rPr/>
        <w:t>calcular</w:t>
      </w:r>
      <w:r>
        <w:rPr>
          <w:spacing w:val="-39"/>
        </w:rPr>
        <w:t> </w:t>
      </w:r>
      <w:r>
        <w:rPr/>
        <w:t>el</w:t>
      </w:r>
      <w:r>
        <w:rPr>
          <w:spacing w:val="-39"/>
        </w:rPr>
        <w:t> </w:t>
      </w:r>
      <w:r>
        <w:rPr/>
        <w:t>índice</w:t>
      </w:r>
      <w:r>
        <w:rPr>
          <w:spacing w:val="-39"/>
        </w:rPr>
        <w:t> </w:t>
      </w:r>
      <w:r>
        <w:rPr/>
        <w:t>de</w:t>
      </w:r>
      <w:r>
        <w:rPr>
          <w:spacing w:val="-39"/>
        </w:rPr>
        <w:t> </w:t>
      </w:r>
      <w:r>
        <w:rPr/>
        <w:t>Malmquist,</w:t>
      </w:r>
      <w:r>
        <w:rPr>
          <w:spacing w:val="-39"/>
        </w:rPr>
        <w:t> </w:t>
      </w:r>
      <w:r>
        <w:rPr/>
        <w:t>siguiendo</w:t>
      </w:r>
      <w:r>
        <w:rPr>
          <w:spacing w:val="-39"/>
        </w:rPr>
        <w:t> </w:t>
      </w:r>
      <w:r>
        <w:rPr/>
        <w:t>la</w:t>
      </w:r>
      <w:r>
        <w:rPr>
          <w:spacing w:val="-39"/>
        </w:rPr>
        <w:t> </w:t>
      </w:r>
      <w:r>
        <w:rPr/>
        <w:t>metodología</w:t>
      </w:r>
      <w:r>
        <w:rPr>
          <w:spacing w:val="-39"/>
        </w:rPr>
        <w:t> </w:t>
      </w:r>
      <w:r>
        <w:rPr/>
        <w:t>propuesta</w:t>
      </w:r>
      <w:r>
        <w:rPr>
          <w:spacing w:val="-39"/>
        </w:rPr>
        <w:t> </w:t>
      </w:r>
      <w:r>
        <w:rPr/>
        <w:t>por</w:t>
      </w:r>
      <w:r>
        <w:rPr>
          <w:spacing w:val="-39"/>
        </w:rPr>
        <w:t> </w:t>
      </w:r>
      <w:r>
        <w:rPr/>
        <w:t>Färe, Grosskopf,</w:t>
      </w:r>
      <w:r>
        <w:rPr>
          <w:spacing w:val="-33"/>
        </w:rPr>
        <w:t> </w:t>
      </w:r>
      <w:r>
        <w:rPr/>
        <w:t>Norris</w:t>
      </w:r>
      <w:r>
        <w:rPr>
          <w:spacing w:val="-33"/>
        </w:rPr>
        <w:t> </w:t>
      </w:r>
      <w:r>
        <w:rPr/>
        <w:t>y</w:t>
      </w:r>
      <w:r>
        <w:rPr>
          <w:spacing w:val="-33"/>
        </w:rPr>
        <w:t> </w:t>
      </w:r>
      <w:r>
        <w:rPr/>
        <w:t>Zhang</w:t>
      </w:r>
      <w:r>
        <w:rPr>
          <w:spacing w:val="-33"/>
        </w:rPr>
        <w:t> </w:t>
      </w:r>
      <w:r>
        <w:rPr/>
        <w:t>(1994b).</w:t>
      </w:r>
      <w:r>
        <w:rPr>
          <w:spacing w:val="-33"/>
        </w:rPr>
        <w:t> </w:t>
      </w:r>
      <w:r>
        <w:rPr/>
        <w:t>Este</w:t>
      </w:r>
      <w:r>
        <w:rPr>
          <w:spacing w:val="-33"/>
        </w:rPr>
        <w:t> </w:t>
      </w:r>
      <w:r>
        <w:rPr/>
        <w:t>índice</w:t>
      </w:r>
      <w:r>
        <w:rPr>
          <w:spacing w:val="-33"/>
        </w:rPr>
        <w:t> </w:t>
      </w:r>
      <w:r>
        <w:rPr/>
        <w:t>permite</w:t>
      </w:r>
      <w:r>
        <w:rPr>
          <w:spacing w:val="-33"/>
        </w:rPr>
        <w:t> </w:t>
      </w:r>
      <w:r>
        <w:rPr/>
        <w:t>descomponer</w:t>
      </w:r>
      <w:r>
        <w:rPr>
          <w:spacing w:val="-33"/>
        </w:rPr>
        <w:t> </w:t>
      </w:r>
      <w:r>
        <w:rPr/>
        <w:t>el</w:t>
      </w:r>
      <w:r>
        <w:rPr>
          <w:spacing w:val="-33"/>
        </w:rPr>
        <w:t> </w:t>
      </w:r>
      <w:r>
        <w:rPr/>
        <w:t>crecimiento de la productividad en dos componentes: cambios en la eficiencia técnica y en la tecnología a lo largo del tiempo. La eficiencia técnica puede orientarse al </w:t>
      </w:r>
      <w:r>
        <w:rPr>
          <w:i/>
        </w:rPr>
        <w:t>input </w:t>
      </w:r>
      <w:r>
        <w:rPr/>
        <w:t>(cuando,</w:t>
      </w:r>
      <w:r>
        <w:rPr>
          <w:spacing w:val="-21"/>
        </w:rPr>
        <w:t> </w:t>
      </w:r>
      <w:r>
        <w:rPr/>
        <w:t>dado</w:t>
      </w:r>
      <w:r>
        <w:rPr>
          <w:spacing w:val="-21"/>
        </w:rPr>
        <w:t> </w:t>
      </w:r>
      <w:r>
        <w:rPr/>
        <w:t>un</w:t>
      </w:r>
      <w:r>
        <w:rPr>
          <w:spacing w:val="-21"/>
        </w:rPr>
        <w:t> </w:t>
      </w:r>
      <w:r>
        <w:rPr/>
        <w:t>nivel</w:t>
      </w:r>
      <w:r>
        <w:rPr>
          <w:spacing w:val="-21"/>
        </w:rPr>
        <w:t> </w:t>
      </w:r>
      <w:r>
        <w:rPr/>
        <w:t>de</w:t>
      </w:r>
      <w:r>
        <w:rPr>
          <w:spacing w:val="-21"/>
        </w:rPr>
        <w:t> </w:t>
      </w:r>
      <w:r>
        <w:rPr>
          <w:i/>
        </w:rPr>
        <w:t>output</w:t>
      </w:r>
      <w:r>
        <w:rPr/>
        <w:t>,</w:t>
      </w:r>
      <w:r>
        <w:rPr>
          <w:spacing w:val="-21"/>
        </w:rPr>
        <w:t> </w:t>
      </w:r>
      <w:r>
        <w:rPr/>
        <w:t>se</w:t>
      </w:r>
      <w:r>
        <w:rPr>
          <w:spacing w:val="-21"/>
        </w:rPr>
        <w:t> </w:t>
      </w:r>
      <w:r>
        <w:rPr/>
        <w:t>trata</w:t>
      </w:r>
      <w:r>
        <w:rPr>
          <w:spacing w:val="-21"/>
        </w:rPr>
        <w:t> </w:t>
      </w:r>
      <w:r>
        <w:rPr/>
        <w:t>de</w:t>
      </w:r>
      <w:r>
        <w:rPr>
          <w:spacing w:val="-21"/>
        </w:rPr>
        <w:t> </w:t>
      </w:r>
      <w:r>
        <w:rPr/>
        <w:t>minimizar</w:t>
      </w:r>
      <w:r>
        <w:rPr>
          <w:spacing w:val="-21"/>
        </w:rPr>
        <w:t> </w:t>
      </w:r>
      <w:r>
        <w:rPr/>
        <w:t>las</w:t>
      </w:r>
      <w:r>
        <w:rPr>
          <w:spacing w:val="-21"/>
        </w:rPr>
        <w:t> </w:t>
      </w:r>
      <w:r>
        <w:rPr/>
        <w:t>cantidades</w:t>
      </w:r>
      <w:r>
        <w:rPr>
          <w:spacing w:val="-21"/>
        </w:rPr>
        <w:t> </w:t>
      </w:r>
      <w:r>
        <w:rPr/>
        <w:t>a</w:t>
      </w:r>
      <w:r>
        <w:rPr>
          <w:spacing w:val="-21"/>
        </w:rPr>
        <w:t> </w:t>
      </w:r>
      <w:r>
        <w:rPr/>
        <w:t>consumir</w:t>
      </w:r>
      <w:r>
        <w:rPr>
          <w:spacing w:val="-21"/>
        </w:rPr>
        <w:t> </w:t>
      </w:r>
      <w:r>
        <w:rPr/>
        <w:t>de los</w:t>
      </w:r>
      <w:r>
        <w:rPr>
          <w:spacing w:val="-32"/>
        </w:rPr>
        <w:t> </w:t>
      </w:r>
      <w:r>
        <w:rPr/>
        <w:t>diferentes</w:t>
      </w:r>
      <w:r>
        <w:rPr>
          <w:spacing w:val="-32"/>
        </w:rPr>
        <w:t> </w:t>
      </w:r>
      <w:r>
        <w:rPr>
          <w:i/>
        </w:rPr>
        <w:t>inputs</w:t>
      </w:r>
      <w:r>
        <w:rPr/>
        <w:t>)</w:t>
      </w:r>
      <w:r>
        <w:rPr>
          <w:spacing w:val="-32"/>
        </w:rPr>
        <w:t> </w:t>
      </w:r>
      <w:r>
        <w:rPr/>
        <w:t>o</w:t>
      </w:r>
      <w:r>
        <w:rPr>
          <w:spacing w:val="-32"/>
        </w:rPr>
        <w:t> </w:t>
      </w:r>
      <w:r>
        <w:rPr/>
        <w:t>al</w:t>
      </w:r>
      <w:r>
        <w:rPr>
          <w:spacing w:val="-32"/>
        </w:rPr>
        <w:t> </w:t>
      </w:r>
      <w:r>
        <w:rPr>
          <w:i/>
        </w:rPr>
        <w:t>output</w:t>
      </w:r>
      <w:r>
        <w:rPr>
          <w:i/>
          <w:spacing w:val="-32"/>
        </w:rPr>
        <w:t> </w:t>
      </w:r>
      <w:r>
        <w:rPr/>
        <w:t>(cuando,</w:t>
      </w:r>
      <w:r>
        <w:rPr>
          <w:spacing w:val="-32"/>
        </w:rPr>
        <w:t> </w:t>
      </w:r>
      <w:r>
        <w:rPr/>
        <w:t>dado</w:t>
      </w:r>
      <w:r>
        <w:rPr>
          <w:spacing w:val="-32"/>
        </w:rPr>
        <w:t> </w:t>
      </w:r>
      <w:r>
        <w:rPr/>
        <w:t>un</w:t>
      </w:r>
      <w:r>
        <w:rPr>
          <w:spacing w:val="-32"/>
        </w:rPr>
        <w:t> </w:t>
      </w:r>
      <w:r>
        <w:rPr/>
        <w:t>nivel</w:t>
      </w:r>
      <w:r>
        <w:rPr>
          <w:spacing w:val="-32"/>
        </w:rPr>
        <w:t> </w:t>
      </w:r>
      <w:r>
        <w:rPr/>
        <w:t>de</w:t>
      </w:r>
      <w:r>
        <w:rPr>
          <w:spacing w:val="-32"/>
        </w:rPr>
        <w:t> </w:t>
      </w:r>
      <w:r>
        <w:rPr>
          <w:i/>
        </w:rPr>
        <w:t>inputs</w:t>
      </w:r>
      <w:r>
        <w:rPr/>
        <w:t>,</w:t>
      </w:r>
      <w:r>
        <w:rPr>
          <w:spacing w:val="-32"/>
        </w:rPr>
        <w:t> </w:t>
      </w:r>
      <w:r>
        <w:rPr/>
        <w:t>es</w:t>
      </w:r>
      <w:r>
        <w:rPr>
          <w:spacing w:val="-32"/>
        </w:rPr>
        <w:t> </w:t>
      </w:r>
      <w:r>
        <w:rPr/>
        <w:t>preciso</w:t>
      </w:r>
      <w:r>
        <w:rPr>
          <w:spacing w:val="-32"/>
        </w:rPr>
        <w:t> </w:t>
      </w:r>
      <w:r>
        <w:rPr/>
        <w:t>expandir el </w:t>
      </w:r>
      <w:r>
        <w:rPr>
          <w:i/>
        </w:rPr>
        <w:t>output </w:t>
      </w:r>
      <w:r>
        <w:rPr/>
        <w:t>lo máximo posible). </w:t>
      </w:r>
      <w:r>
        <w:rPr>
          <w:spacing w:val="-3"/>
        </w:rPr>
        <w:t>Para </w:t>
      </w:r>
      <w:r>
        <w:rPr/>
        <w:t>la posterior aplicación empírica, se centrará la atención</w:t>
      </w:r>
      <w:r>
        <w:rPr>
          <w:spacing w:val="-27"/>
        </w:rPr>
        <w:t> </w:t>
      </w:r>
      <w:r>
        <w:rPr/>
        <w:t>en</w:t>
      </w:r>
      <w:r>
        <w:rPr>
          <w:spacing w:val="-27"/>
        </w:rPr>
        <w:t> </w:t>
      </w:r>
      <w:r>
        <w:rPr/>
        <w:t>el</w:t>
      </w:r>
      <w:r>
        <w:rPr>
          <w:spacing w:val="-27"/>
        </w:rPr>
        <w:t> </w:t>
      </w:r>
      <w:r>
        <w:rPr/>
        <w:t>cálculo</w:t>
      </w:r>
      <w:r>
        <w:rPr>
          <w:spacing w:val="-27"/>
        </w:rPr>
        <w:t> </w:t>
      </w:r>
      <w:r>
        <w:rPr/>
        <w:t>de</w:t>
      </w:r>
      <w:r>
        <w:rPr>
          <w:spacing w:val="-27"/>
        </w:rPr>
        <w:t> </w:t>
      </w:r>
      <w:r>
        <w:rPr/>
        <w:t>la</w:t>
      </w:r>
      <w:r>
        <w:rPr>
          <w:spacing w:val="-27"/>
        </w:rPr>
        <w:t> </w:t>
      </w:r>
      <w:r>
        <w:rPr/>
        <w:t>eficiencia</w:t>
      </w:r>
      <w:r>
        <w:rPr>
          <w:spacing w:val="-27"/>
        </w:rPr>
        <w:t> </w:t>
      </w:r>
      <w:r>
        <w:rPr/>
        <w:t>técnica</w:t>
      </w:r>
      <w:r>
        <w:rPr>
          <w:spacing w:val="-27"/>
        </w:rPr>
        <w:t> </w:t>
      </w:r>
      <w:r>
        <w:rPr/>
        <w:t>basado</w:t>
      </w:r>
      <w:r>
        <w:rPr>
          <w:spacing w:val="-27"/>
        </w:rPr>
        <w:t> </w:t>
      </w:r>
      <w:r>
        <w:rPr/>
        <w:t>en</w:t>
      </w:r>
      <w:r>
        <w:rPr>
          <w:spacing w:val="-27"/>
        </w:rPr>
        <w:t> </w:t>
      </w:r>
      <w:r>
        <w:rPr/>
        <w:t>una</w:t>
      </w:r>
      <w:r>
        <w:rPr>
          <w:spacing w:val="-27"/>
        </w:rPr>
        <w:t> </w:t>
      </w:r>
      <w:r>
        <w:rPr/>
        <w:t>orientación</w:t>
      </w:r>
      <w:r>
        <w:rPr>
          <w:spacing w:val="-27"/>
        </w:rPr>
        <w:t> </w:t>
      </w:r>
      <w:r>
        <w:rPr>
          <w:i/>
        </w:rPr>
        <w:t>output.</w:t>
      </w:r>
    </w:p>
    <w:p>
      <w:pPr>
        <w:pStyle w:val="BodyText"/>
        <w:rPr>
          <w:i/>
          <w:sz w:val="20"/>
        </w:rPr>
      </w:pPr>
    </w:p>
    <w:p>
      <w:pPr>
        <w:pStyle w:val="BodyText"/>
        <w:spacing w:before="4"/>
        <w:rPr>
          <w:i/>
          <w:sz w:val="27"/>
        </w:rPr>
      </w:pPr>
      <w:r>
        <w:rPr/>
        <w:pict>
          <v:line style="position:absolute;mso-position-horizontal-relative:page;mso-position-vertical-relative:paragraph;z-index:3016;mso-wrap-distance-left:0;mso-wrap-distance-right:0" from="54pt,17.951538pt" to="101.906pt,17.951538pt" stroked="true" strokeweight=".5pt" strokecolor="#000000">
            <w10:wrap type="topAndBottom"/>
          </v:line>
        </w:pict>
      </w:r>
    </w:p>
    <w:p>
      <w:pPr>
        <w:spacing w:before="20"/>
        <w:ind w:left="480" w:right="98" w:firstLine="0"/>
        <w:jc w:val="left"/>
        <w:rPr>
          <w:sz w:val="19"/>
        </w:rPr>
      </w:pPr>
      <w:r>
        <w:rPr>
          <w:w w:val="95"/>
          <w:position w:val="6"/>
          <w:sz w:val="11"/>
        </w:rPr>
        <w:t>5  </w:t>
      </w:r>
      <w:r>
        <w:rPr>
          <w:w w:val="95"/>
          <w:sz w:val="19"/>
        </w:rPr>
        <w:t>Data Envelopment Analysis.</w:t>
      </w:r>
    </w:p>
    <w:p>
      <w:pPr>
        <w:spacing w:before="27"/>
        <w:ind w:left="480" w:right="0" w:firstLine="0"/>
        <w:jc w:val="left"/>
        <w:rPr>
          <w:sz w:val="19"/>
        </w:rPr>
      </w:pPr>
      <w:r>
        <w:rPr>
          <w:rFonts w:ascii="PMingLiU" w:hAnsi="PMingLiU"/>
          <w:position w:val="6"/>
          <w:sz w:val="11"/>
        </w:rPr>
        <w:t>6 </w:t>
      </w:r>
      <w:r>
        <w:rPr>
          <w:rFonts w:ascii="PMingLiU" w:hAnsi="PMingLiU"/>
          <w:w w:val="120"/>
          <w:sz w:val="13"/>
        </w:rPr>
        <w:t>dmu </w:t>
      </w:r>
      <w:r>
        <w:rPr>
          <w:sz w:val="19"/>
        </w:rPr>
        <w:t>hace referencia a “Decision Making Unit”, que es un término más amplio que el de firma.</w:t>
      </w:r>
    </w:p>
    <w:p>
      <w:pPr>
        <w:spacing w:before="31"/>
        <w:ind w:left="480" w:right="98" w:firstLine="0"/>
        <w:jc w:val="left"/>
        <w:rPr>
          <w:i/>
          <w:sz w:val="19"/>
        </w:rPr>
      </w:pPr>
      <w:r>
        <w:rPr>
          <w:position w:val="6"/>
          <w:sz w:val="11"/>
        </w:rPr>
        <w:t>7  </w:t>
      </w:r>
      <w:r>
        <w:rPr>
          <w:sz w:val="19"/>
        </w:rPr>
        <w:t>Equivalentemente, las medidas de eficiencia </w:t>
      </w:r>
      <w:r>
        <w:rPr>
          <w:i/>
          <w:sz w:val="19"/>
        </w:rPr>
        <w:t>input-</w:t>
      </w:r>
      <w:r>
        <w:rPr>
          <w:sz w:val="19"/>
        </w:rPr>
        <w:t>orientadas mantienen el nivel de   </w:t>
      </w:r>
      <w:r>
        <w:rPr>
          <w:i/>
          <w:sz w:val="19"/>
        </w:rPr>
        <w:t>output</w:t>
      </w:r>
    </w:p>
    <w:p>
      <w:pPr>
        <w:spacing w:before="31"/>
        <w:ind w:left="120" w:right="98" w:firstLine="0"/>
        <w:jc w:val="left"/>
        <w:rPr>
          <w:i/>
          <w:sz w:val="19"/>
        </w:rPr>
      </w:pPr>
      <w:r>
        <w:rPr>
          <w:sz w:val="19"/>
        </w:rPr>
        <w:t>constante, permitiendo calcular en qué medida es posible reducir la cantidad de </w:t>
      </w:r>
      <w:r>
        <w:rPr>
          <w:i/>
          <w:sz w:val="19"/>
        </w:rPr>
        <w:t>inputs.</w:t>
      </w:r>
    </w:p>
    <w:p>
      <w:pPr>
        <w:spacing w:line="273" w:lineRule="auto" w:before="31"/>
        <w:ind w:left="120" w:right="98" w:firstLine="359"/>
        <w:jc w:val="left"/>
        <w:rPr>
          <w:sz w:val="19"/>
        </w:rPr>
      </w:pPr>
      <w:r>
        <w:rPr>
          <w:position w:val="6"/>
          <w:sz w:val="11"/>
        </w:rPr>
        <w:t>8</w:t>
      </w:r>
      <w:r>
        <w:rPr>
          <w:spacing w:val="-10"/>
          <w:position w:val="6"/>
          <w:sz w:val="11"/>
        </w:rPr>
        <w:t> </w:t>
      </w:r>
      <w:r>
        <w:rPr>
          <w:sz w:val="19"/>
        </w:rPr>
        <w:t>Los</w:t>
      </w:r>
      <w:r>
        <w:rPr>
          <w:spacing w:val="-30"/>
          <w:sz w:val="19"/>
        </w:rPr>
        <w:t> </w:t>
      </w:r>
      <w:r>
        <w:rPr>
          <w:sz w:val="19"/>
        </w:rPr>
        <w:t>modelos</w:t>
      </w:r>
      <w:r>
        <w:rPr>
          <w:spacing w:val="-30"/>
          <w:sz w:val="19"/>
        </w:rPr>
        <w:t> </w:t>
      </w:r>
      <w:r>
        <w:rPr>
          <w:sz w:val="19"/>
        </w:rPr>
        <w:t>estándar</w:t>
      </w:r>
      <w:r>
        <w:rPr>
          <w:spacing w:val="-30"/>
          <w:sz w:val="19"/>
        </w:rPr>
        <w:t> </w:t>
      </w:r>
      <w:r>
        <w:rPr>
          <w:sz w:val="19"/>
        </w:rPr>
        <w:t>de</w:t>
      </w:r>
      <w:r>
        <w:rPr>
          <w:spacing w:val="-30"/>
          <w:sz w:val="19"/>
        </w:rPr>
        <w:t> </w:t>
      </w:r>
      <w:r>
        <w:rPr>
          <w:sz w:val="19"/>
        </w:rPr>
        <w:t>rendimientos</w:t>
      </w:r>
      <w:r>
        <w:rPr>
          <w:spacing w:val="-30"/>
          <w:sz w:val="19"/>
        </w:rPr>
        <w:t> </w:t>
      </w:r>
      <w:r>
        <w:rPr>
          <w:sz w:val="19"/>
        </w:rPr>
        <w:t>constantes</w:t>
      </w:r>
      <w:r>
        <w:rPr>
          <w:spacing w:val="-30"/>
          <w:sz w:val="19"/>
        </w:rPr>
        <w:t> </w:t>
      </w:r>
      <w:r>
        <w:rPr>
          <w:sz w:val="19"/>
        </w:rPr>
        <w:t>y</w:t>
      </w:r>
      <w:r>
        <w:rPr>
          <w:spacing w:val="-30"/>
          <w:sz w:val="19"/>
        </w:rPr>
        <w:t> </w:t>
      </w:r>
      <w:r>
        <w:rPr>
          <w:sz w:val="19"/>
        </w:rPr>
        <w:t>variables</w:t>
      </w:r>
      <w:r>
        <w:rPr>
          <w:spacing w:val="-30"/>
          <w:sz w:val="19"/>
        </w:rPr>
        <w:t> </w:t>
      </w:r>
      <w:r>
        <w:rPr>
          <w:sz w:val="19"/>
        </w:rPr>
        <w:t>a</w:t>
      </w:r>
      <w:r>
        <w:rPr>
          <w:spacing w:val="-30"/>
          <w:sz w:val="19"/>
        </w:rPr>
        <w:t> </w:t>
      </w:r>
      <w:r>
        <w:rPr>
          <w:sz w:val="19"/>
        </w:rPr>
        <w:t>escala,</w:t>
      </w:r>
      <w:r>
        <w:rPr>
          <w:spacing w:val="-30"/>
          <w:sz w:val="19"/>
        </w:rPr>
        <w:t> </w:t>
      </w:r>
      <w:r>
        <w:rPr>
          <w:sz w:val="19"/>
        </w:rPr>
        <w:t>que</w:t>
      </w:r>
      <w:r>
        <w:rPr>
          <w:spacing w:val="-30"/>
          <w:sz w:val="19"/>
        </w:rPr>
        <w:t> </w:t>
      </w:r>
      <w:r>
        <w:rPr>
          <w:sz w:val="19"/>
        </w:rPr>
        <w:t>llevan</w:t>
      </w:r>
      <w:r>
        <w:rPr>
          <w:spacing w:val="-30"/>
          <w:sz w:val="19"/>
        </w:rPr>
        <w:t> </w:t>
      </w:r>
      <w:r>
        <w:rPr>
          <w:sz w:val="19"/>
        </w:rPr>
        <w:t>a</w:t>
      </w:r>
      <w:r>
        <w:rPr>
          <w:spacing w:val="-30"/>
          <w:sz w:val="19"/>
        </w:rPr>
        <w:t> </w:t>
      </w:r>
      <w:r>
        <w:rPr>
          <w:sz w:val="19"/>
        </w:rPr>
        <w:t>cabo</w:t>
      </w:r>
      <w:r>
        <w:rPr>
          <w:spacing w:val="-30"/>
          <w:sz w:val="19"/>
        </w:rPr>
        <w:t> </w:t>
      </w:r>
      <w:r>
        <w:rPr>
          <w:sz w:val="19"/>
        </w:rPr>
        <w:t>el</w:t>
      </w:r>
      <w:r>
        <w:rPr>
          <w:spacing w:val="-30"/>
          <w:sz w:val="19"/>
        </w:rPr>
        <w:t> </w:t>
      </w:r>
      <w:r>
        <w:rPr>
          <w:sz w:val="19"/>
        </w:rPr>
        <w:t>cálculo de</w:t>
      </w:r>
      <w:r>
        <w:rPr>
          <w:spacing w:val="-28"/>
          <w:sz w:val="19"/>
        </w:rPr>
        <w:t> </w:t>
      </w:r>
      <w:r>
        <w:rPr>
          <w:sz w:val="19"/>
        </w:rPr>
        <w:t>eficiencias</w:t>
      </w:r>
      <w:r>
        <w:rPr>
          <w:spacing w:val="-28"/>
          <w:sz w:val="19"/>
        </w:rPr>
        <w:t> </w:t>
      </w:r>
      <w:r>
        <w:rPr>
          <w:sz w:val="19"/>
        </w:rPr>
        <w:t>técnicas</w:t>
      </w:r>
      <w:r>
        <w:rPr>
          <w:spacing w:val="-28"/>
          <w:sz w:val="19"/>
        </w:rPr>
        <w:t> </w:t>
      </w:r>
      <w:r>
        <w:rPr>
          <w:sz w:val="19"/>
        </w:rPr>
        <w:t>y</w:t>
      </w:r>
      <w:r>
        <w:rPr>
          <w:spacing w:val="-28"/>
          <w:sz w:val="19"/>
        </w:rPr>
        <w:t> </w:t>
      </w:r>
      <w:r>
        <w:rPr>
          <w:sz w:val="19"/>
        </w:rPr>
        <w:t>de</w:t>
      </w:r>
      <w:r>
        <w:rPr>
          <w:spacing w:val="-28"/>
          <w:sz w:val="19"/>
        </w:rPr>
        <w:t> </w:t>
      </w:r>
      <w:r>
        <w:rPr>
          <w:sz w:val="19"/>
        </w:rPr>
        <w:t>escala,</w:t>
      </w:r>
      <w:r>
        <w:rPr>
          <w:spacing w:val="-28"/>
          <w:sz w:val="19"/>
        </w:rPr>
        <w:t> </w:t>
      </w:r>
      <w:r>
        <w:rPr>
          <w:sz w:val="19"/>
        </w:rPr>
        <w:t>se</w:t>
      </w:r>
      <w:r>
        <w:rPr>
          <w:spacing w:val="-28"/>
          <w:sz w:val="19"/>
        </w:rPr>
        <w:t> </w:t>
      </w:r>
      <w:r>
        <w:rPr>
          <w:sz w:val="19"/>
        </w:rPr>
        <w:t>desarrollan</w:t>
      </w:r>
      <w:r>
        <w:rPr>
          <w:spacing w:val="-28"/>
          <w:sz w:val="19"/>
        </w:rPr>
        <w:t> </w:t>
      </w:r>
      <w:r>
        <w:rPr>
          <w:sz w:val="19"/>
        </w:rPr>
        <w:t>en</w:t>
      </w:r>
      <w:r>
        <w:rPr>
          <w:spacing w:val="-28"/>
          <w:sz w:val="19"/>
        </w:rPr>
        <w:t> </w:t>
      </w:r>
      <w:r>
        <w:rPr>
          <w:sz w:val="19"/>
        </w:rPr>
        <w:t>Färe</w:t>
      </w:r>
      <w:r>
        <w:rPr>
          <w:spacing w:val="-28"/>
          <w:sz w:val="19"/>
        </w:rPr>
        <w:t> </w:t>
      </w:r>
      <w:r>
        <w:rPr>
          <w:i/>
          <w:sz w:val="19"/>
        </w:rPr>
        <w:t>et</w:t>
      </w:r>
      <w:r>
        <w:rPr>
          <w:i/>
          <w:spacing w:val="-28"/>
          <w:sz w:val="19"/>
        </w:rPr>
        <w:t> </w:t>
      </w:r>
      <w:r>
        <w:rPr>
          <w:i/>
          <w:sz w:val="19"/>
        </w:rPr>
        <w:t>al</w:t>
      </w:r>
      <w:r>
        <w:rPr>
          <w:sz w:val="19"/>
        </w:rPr>
        <w:t>.</w:t>
      </w:r>
      <w:r>
        <w:rPr>
          <w:spacing w:val="-28"/>
          <w:sz w:val="19"/>
        </w:rPr>
        <w:t> </w:t>
      </w:r>
      <w:r>
        <w:rPr>
          <w:sz w:val="19"/>
        </w:rPr>
        <w:t>(1994a).</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7" w:firstLine="359"/>
        <w:jc w:val="both"/>
      </w:pPr>
      <w:r>
        <w:rPr/>
        <w:pict>
          <v:shape style="position:absolute;margin-left:249.673096pt;margin-top:58.128521pt;width:3.85pt;height:7pt;mso-position-horizontal-relative:page;mso-position-vertical-relative:paragraph;z-index:-141856" type="#_x0000_t202" filled="false" stroked="false">
            <v:textbox inset="0,0,0,0">
              <w:txbxContent>
                <w:p>
                  <w:pPr>
                    <w:spacing w:line="140" w:lineRule="exact" w:before="0"/>
                    <w:ind w:left="0" w:right="0" w:firstLine="0"/>
                    <w:jc w:val="left"/>
                    <w:rPr>
                      <w:rFonts w:ascii="Symbol" w:hAnsi="Symbol"/>
                      <w:sz w:val="14"/>
                    </w:rPr>
                  </w:pPr>
                  <w:r>
                    <w:rPr>
                      <w:rFonts w:ascii="Symbol" w:hAnsi="Symbol"/>
                      <w:w w:val="98"/>
                      <w:sz w:val="14"/>
                    </w:rPr>
                    <w:t></w:t>
                  </w:r>
                </w:p>
              </w:txbxContent>
            </v:textbox>
            <w10:wrap type="none"/>
          </v:shape>
        </w:pict>
      </w:r>
      <w:r>
        <w:rPr/>
        <w:pict>
          <v:shape style="position:absolute;margin-left:345.425598pt;margin-top:58.876419pt;width:3.9pt;height:7pt;mso-position-horizontal-relative:page;mso-position-vertical-relative:paragraph;z-index:-141832" type="#_x0000_t202" filled="false" stroked="false">
            <v:textbox inset="0,0,0,0">
              <w:txbxContent>
                <w:p>
                  <w:pPr>
                    <w:spacing w:line="140" w:lineRule="exact" w:before="0"/>
                    <w:ind w:left="0" w:right="0" w:firstLine="0"/>
                    <w:jc w:val="left"/>
                    <w:rPr>
                      <w:rFonts w:ascii="Symbol" w:hAnsi="Symbol"/>
                      <w:sz w:val="14"/>
                    </w:rPr>
                  </w:pPr>
                  <w:r>
                    <w:rPr>
                      <w:rFonts w:ascii="Symbol" w:hAnsi="Symbol"/>
                      <w:w w:val="101"/>
                      <w:sz w:val="14"/>
                    </w:rPr>
                    <w:t></w:t>
                  </w:r>
                </w:p>
              </w:txbxContent>
            </v:textbox>
            <w10:wrap type="none"/>
          </v:shape>
        </w:pict>
      </w:r>
      <w:r>
        <w:rPr/>
        <w:t>En</w:t>
      </w:r>
      <w:r>
        <w:rPr>
          <w:spacing w:val="-35"/>
        </w:rPr>
        <w:t> </w:t>
      </w:r>
      <w:r>
        <w:rPr>
          <w:spacing w:val="-3"/>
        </w:rPr>
        <w:t>este</w:t>
      </w:r>
      <w:r>
        <w:rPr>
          <w:spacing w:val="-35"/>
        </w:rPr>
        <w:t> </w:t>
      </w:r>
      <w:r>
        <w:rPr>
          <w:spacing w:val="-3"/>
        </w:rPr>
        <w:t>artículo</w:t>
      </w:r>
      <w:r>
        <w:rPr>
          <w:spacing w:val="-35"/>
        </w:rPr>
        <w:t> </w:t>
      </w:r>
      <w:r>
        <w:rPr/>
        <w:t>se</w:t>
      </w:r>
      <w:r>
        <w:rPr>
          <w:spacing w:val="-35"/>
        </w:rPr>
        <w:t> </w:t>
      </w:r>
      <w:r>
        <w:rPr>
          <w:spacing w:val="-3"/>
        </w:rPr>
        <w:t>calcula</w:t>
      </w:r>
      <w:r>
        <w:rPr>
          <w:spacing w:val="-35"/>
        </w:rPr>
        <w:t> </w:t>
      </w:r>
      <w:r>
        <w:rPr/>
        <w:t>el</w:t>
      </w:r>
      <w:r>
        <w:rPr>
          <w:spacing w:val="-35"/>
        </w:rPr>
        <w:t> </w:t>
      </w:r>
      <w:r>
        <w:rPr>
          <w:spacing w:val="-3"/>
        </w:rPr>
        <w:t>cambio</w:t>
      </w:r>
      <w:r>
        <w:rPr>
          <w:spacing w:val="-35"/>
        </w:rPr>
        <w:t> </w:t>
      </w:r>
      <w:r>
        <w:rPr/>
        <w:t>en</w:t>
      </w:r>
      <w:r>
        <w:rPr>
          <w:spacing w:val="-35"/>
        </w:rPr>
        <w:t> </w:t>
      </w:r>
      <w:r>
        <w:rPr>
          <w:spacing w:val="-3"/>
        </w:rPr>
        <w:t>productividad</w:t>
      </w:r>
      <w:r>
        <w:rPr>
          <w:spacing w:val="-35"/>
        </w:rPr>
        <w:t> </w:t>
      </w:r>
      <w:r>
        <w:rPr>
          <w:spacing w:val="-3"/>
        </w:rPr>
        <w:t>como</w:t>
      </w:r>
      <w:r>
        <w:rPr>
          <w:spacing w:val="-35"/>
        </w:rPr>
        <w:t> </w:t>
      </w:r>
      <w:r>
        <w:rPr/>
        <w:t>la</w:t>
      </w:r>
      <w:r>
        <w:rPr>
          <w:spacing w:val="-35"/>
        </w:rPr>
        <w:t> </w:t>
      </w:r>
      <w:r>
        <w:rPr>
          <w:spacing w:val="-3"/>
        </w:rPr>
        <w:t>media</w:t>
      </w:r>
      <w:r>
        <w:rPr>
          <w:spacing w:val="-35"/>
        </w:rPr>
        <w:t> </w:t>
      </w:r>
      <w:r>
        <w:rPr>
          <w:spacing w:val="-3"/>
        </w:rPr>
        <w:t>geométrica</w:t>
      </w:r>
      <w:r>
        <w:rPr>
          <w:spacing w:val="-35"/>
        </w:rPr>
        <w:t> </w:t>
      </w:r>
      <w:r>
        <w:rPr>
          <w:spacing w:val="-3"/>
        </w:rPr>
        <w:t>de </w:t>
      </w:r>
      <w:r>
        <w:rPr/>
        <w:t>dos</w:t>
      </w:r>
      <w:r>
        <w:rPr>
          <w:spacing w:val="-33"/>
        </w:rPr>
        <w:t> </w:t>
      </w:r>
      <w:r>
        <w:rPr>
          <w:spacing w:val="-3"/>
        </w:rPr>
        <w:t>índices</w:t>
      </w:r>
      <w:r>
        <w:rPr>
          <w:spacing w:val="-33"/>
        </w:rPr>
        <w:t> </w:t>
      </w:r>
      <w:r>
        <w:rPr/>
        <w:t>de</w:t>
      </w:r>
      <w:r>
        <w:rPr>
          <w:spacing w:val="-33"/>
        </w:rPr>
        <w:t> </w:t>
      </w:r>
      <w:r>
        <w:rPr>
          <w:spacing w:val="-3"/>
        </w:rPr>
        <w:t>productividad</w:t>
      </w:r>
      <w:r>
        <w:rPr>
          <w:spacing w:val="-33"/>
        </w:rPr>
        <w:t> </w:t>
      </w:r>
      <w:r>
        <w:rPr/>
        <w:t>de</w:t>
      </w:r>
      <w:r>
        <w:rPr>
          <w:spacing w:val="-33"/>
        </w:rPr>
        <w:t> </w:t>
      </w:r>
      <w:r>
        <w:rPr>
          <w:spacing w:val="-3"/>
        </w:rPr>
        <w:t>Malmquist.</w:t>
      </w:r>
      <w:r>
        <w:rPr>
          <w:spacing w:val="-33"/>
        </w:rPr>
        <w:t> </w:t>
      </w:r>
      <w:r>
        <w:rPr>
          <w:spacing w:val="-5"/>
        </w:rPr>
        <w:t>Para</w:t>
      </w:r>
      <w:r>
        <w:rPr>
          <w:spacing w:val="-33"/>
        </w:rPr>
        <w:t> </w:t>
      </w:r>
      <w:r>
        <w:rPr>
          <w:spacing w:val="-3"/>
        </w:rPr>
        <w:t>definir</w:t>
      </w:r>
      <w:r>
        <w:rPr>
          <w:spacing w:val="-33"/>
        </w:rPr>
        <w:t> </w:t>
      </w:r>
      <w:r>
        <w:rPr/>
        <w:t>el</w:t>
      </w:r>
      <w:r>
        <w:rPr>
          <w:spacing w:val="-33"/>
        </w:rPr>
        <w:t> </w:t>
      </w:r>
      <w:r>
        <w:rPr>
          <w:spacing w:val="-3"/>
        </w:rPr>
        <w:t>índice</w:t>
      </w:r>
      <w:r>
        <w:rPr>
          <w:spacing w:val="-33"/>
        </w:rPr>
        <w:t> </w:t>
      </w:r>
      <w:r>
        <w:rPr/>
        <w:t>de</w:t>
      </w:r>
      <w:r>
        <w:rPr>
          <w:spacing w:val="-33"/>
        </w:rPr>
        <w:t> </w:t>
      </w:r>
      <w:r>
        <w:rPr>
          <w:spacing w:val="-3"/>
        </w:rPr>
        <w:t>Malmquist</w:t>
      </w:r>
      <w:r>
        <w:rPr>
          <w:spacing w:val="-33"/>
        </w:rPr>
        <w:t> </w:t>
      </w:r>
      <w:r>
        <w:rPr>
          <w:spacing w:val="-3"/>
        </w:rPr>
        <w:t>basado </w:t>
      </w:r>
      <w:r>
        <w:rPr/>
        <w:t>en</w:t>
      </w:r>
      <w:r>
        <w:rPr>
          <w:spacing w:val="-16"/>
        </w:rPr>
        <w:t> </w:t>
      </w:r>
      <w:r>
        <w:rPr/>
        <w:t>el</w:t>
      </w:r>
      <w:r>
        <w:rPr>
          <w:spacing w:val="-16"/>
        </w:rPr>
        <w:t> </w:t>
      </w:r>
      <w:r>
        <w:rPr>
          <w:i/>
          <w:spacing w:val="-3"/>
        </w:rPr>
        <w:t>output</w:t>
      </w:r>
      <w:r>
        <w:rPr>
          <w:spacing w:val="-3"/>
        </w:rPr>
        <w:t>,</w:t>
      </w:r>
      <w:r>
        <w:rPr>
          <w:spacing w:val="-16"/>
        </w:rPr>
        <w:t> </w:t>
      </w:r>
      <w:r>
        <w:rPr/>
        <w:t>se</w:t>
      </w:r>
      <w:r>
        <w:rPr>
          <w:spacing w:val="-16"/>
        </w:rPr>
        <w:t> </w:t>
      </w:r>
      <w:r>
        <w:rPr>
          <w:spacing w:val="-3"/>
        </w:rPr>
        <w:t>supondrá</w:t>
      </w:r>
      <w:r>
        <w:rPr>
          <w:spacing w:val="-16"/>
        </w:rPr>
        <w:t> </w:t>
      </w:r>
      <w:r>
        <w:rPr/>
        <w:t>que</w:t>
      </w:r>
      <w:r>
        <w:rPr>
          <w:spacing w:val="-16"/>
        </w:rPr>
        <w:t> </w:t>
      </w:r>
      <w:r>
        <w:rPr/>
        <w:t>en</w:t>
      </w:r>
      <w:r>
        <w:rPr>
          <w:spacing w:val="-16"/>
        </w:rPr>
        <w:t> </w:t>
      </w:r>
      <w:r>
        <w:rPr>
          <w:spacing w:val="-3"/>
        </w:rPr>
        <w:t>cada</w:t>
      </w:r>
      <w:r>
        <w:rPr>
          <w:spacing w:val="-16"/>
        </w:rPr>
        <w:t> </w:t>
      </w:r>
      <w:r>
        <w:rPr>
          <w:spacing w:val="-3"/>
        </w:rPr>
        <w:t>periodo</w:t>
      </w:r>
      <w:r>
        <w:rPr>
          <w:spacing w:val="-16"/>
        </w:rPr>
        <w:t> </w:t>
      </w:r>
      <w:r>
        <w:rPr>
          <w:spacing w:val="-6"/>
        </w:rPr>
        <w:t>t=1,...T,</w:t>
      </w:r>
      <w:r>
        <w:rPr>
          <w:spacing w:val="-16"/>
        </w:rPr>
        <w:t> </w:t>
      </w:r>
      <w:r>
        <w:rPr/>
        <w:t>la</w:t>
      </w:r>
      <w:r>
        <w:rPr>
          <w:spacing w:val="-16"/>
        </w:rPr>
        <w:t> </w:t>
      </w:r>
      <w:r>
        <w:rPr>
          <w:spacing w:val="-3"/>
        </w:rPr>
        <w:t>tecnología</w:t>
      </w:r>
      <w:r>
        <w:rPr>
          <w:spacing w:val="-16"/>
        </w:rPr>
        <w:t> </w:t>
      </w:r>
      <w:r>
        <w:rPr/>
        <w:t>de</w:t>
      </w:r>
      <w:r>
        <w:rPr>
          <w:spacing w:val="-16"/>
        </w:rPr>
        <w:t> </w:t>
      </w:r>
      <w:r>
        <w:rPr>
          <w:spacing w:val="-3"/>
        </w:rPr>
        <w:t>producción</w:t>
      </w:r>
      <w:r>
        <w:rPr>
          <w:spacing w:val="-16"/>
        </w:rPr>
        <w:t> </w:t>
      </w:r>
      <w:r>
        <w:rPr>
          <w:spacing w:val="-4"/>
        </w:rPr>
        <w:t>St</w:t>
      </w:r>
    </w:p>
    <w:p>
      <w:pPr>
        <w:spacing w:after="0" w:line="271" w:lineRule="auto"/>
        <w:jc w:val="both"/>
        <w:sectPr>
          <w:pgSz w:w="9640" w:h="13040"/>
          <w:pgMar w:header="794" w:footer="533" w:top="980" w:bottom="720" w:left="960" w:right="960"/>
        </w:sectPr>
      </w:pPr>
    </w:p>
    <w:p>
      <w:pPr>
        <w:pStyle w:val="BodyText"/>
        <w:spacing w:before="2"/>
        <w:ind w:left="120"/>
      </w:pPr>
      <w:r>
        <w:rPr>
          <w:spacing w:val="-3"/>
        </w:rPr>
        <w:t>modela</w:t>
      </w:r>
      <w:r>
        <w:rPr>
          <w:spacing w:val="-39"/>
        </w:rPr>
        <w:t> </w:t>
      </w:r>
      <w:r>
        <w:rPr/>
        <w:t>la</w:t>
      </w:r>
      <w:r>
        <w:rPr>
          <w:spacing w:val="-39"/>
        </w:rPr>
        <w:t> </w:t>
      </w:r>
      <w:r>
        <w:rPr>
          <w:spacing w:val="-3"/>
        </w:rPr>
        <w:t>transformación</w:t>
      </w:r>
      <w:r>
        <w:rPr>
          <w:spacing w:val="-39"/>
        </w:rPr>
        <w:t> </w:t>
      </w:r>
      <w:r>
        <w:rPr/>
        <w:t>de</w:t>
      </w:r>
      <w:r>
        <w:rPr>
          <w:spacing w:val="-39"/>
        </w:rPr>
        <w:t> </w:t>
      </w:r>
      <w:r>
        <w:rPr>
          <w:i/>
          <w:spacing w:val="-3"/>
        </w:rPr>
        <w:t>inputs</w:t>
      </w:r>
      <w:r>
        <w:rPr>
          <w:spacing w:val="-3"/>
        </w:rPr>
        <w:t>,</w:t>
      </w:r>
    </w:p>
    <w:p>
      <w:pPr>
        <w:spacing w:before="17"/>
        <w:ind w:left="67" w:right="-17" w:firstLine="0"/>
        <w:jc w:val="left"/>
        <w:rPr>
          <w:i/>
          <w:sz w:val="14"/>
        </w:rPr>
      </w:pPr>
      <w:r>
        <w:rPr/>
        <w:br w:type="column"/>
      </w:r>
      <w:r>
        <w:rPr>
          <w:i/>
          <w:sz w:val="24"/>
        </w:rPr>
        <w:t>X</w:t>
      </w:r>
      <w:r>
        <w:rPr>
          <w:i/>
          <w:spacing w:val="-10"/>
          <w:sz w:val="24"/>
        </w:rPr>
        <w:t> </w:t>
      </w:r>
      <w:r>
        <w:rPr>
          <w:i/>
          <w:position w:val="11"/>
          <w:sz w:val="14"/>
        </w:rPr>
        <w:t>t </w:t>
      </w:r>
      <w:r>
        <w:rPr>
          <w:i/>
          <w:spacing w:val="3"/>
          <w:position w:val="11"/>
          <w:sz w:val="14"/>
        </w:rPr>
        <w:t> </w:t>
      </w:r>
      <w:r>
        <w:rPr>
          <w:rFonts w:ascii="Symbol" w:hAnsi="Symbol"/>
          <w:sz w:val="24"/>
        </w:rPr>
        <w:t></w:t>
      </w:r>
      <w:r>
        <w:rPr>
          <w:spacing w:val="-31"/>
          <w:sz w:val="24"/>
        </w:rPr>
        <w:t> </w:t>
      </w:r>
      <w:r>
        <w:rPr>
          <w:rFonts w:ascii="Symbol" w:hAnsi="Symbol"/>
          <w:sz w:val="24"/>
        </w:rPr>
        <w:t></w:t>
      </w:r>
      <w:r>
        <w:rPr>
          <w:spacing w:val="-38"/>
          <w:sz w:val="24"/>
        </w:rPr>
        <w:t> </w:t>
      </w:r>
      <w:r>
        <w:rPr>
          <w:i/>
          <w:position w:val="11"/>
          <w:sz w:val="14"/>
        </w:rPr>
        <w:t>N</w:t>
      </w:r>
    </w:p>
    <w:p>
      <w:pPr>
        <w:spacing w:before="2"/>
        <w:ind w:left="70" w:right="0" w:firstLine="0"/>
        <w:jc w:val="left"/>
        <w:rPr>
          <w:sz w:val="23"/>
        </w:rPr>
      </w:pPr>
      <w:r>
        <w:rPr/>
        <w:br w:type="column"/>
      </w:r>
      <w:r>
        <w:rPr>
          <w:sz w:val="23"/>
        </w:rPr>
        <w:t>en </w:t>
      </w:r>
      <w:r>
        <w:rPr>
          <w:i/>
          <w:sz w:val="23"/>
        </w:rPr>
        <w:t>outputs</w:t>
      </w:r>
      <w:r>
        <w:rPr>
          <w:sz w:val="23"/>
        </w:rPr>
        <w:t>, </w:t>
      </w:r>
      <w:r>
        <w:rPr>
          <w:i/>
          <w:position w:val="-5"/>
          <w:sz w:val="24"/>
        </w:rPr>
        <w:t>Y </w:t>
      </w:r>
      <w:r>
        <w:rPr>
          <w:i/>
          <w:position w:val="5"/>
          <w:sz w:val="14"/>
        </w:rPr>
        <w:t>t </w:t>
      </w:r>
      <w:r>
        <w:rPr>
          <w:rFonts w:ascii="Symbol" w:hAnsi="Symbol"/>
          <w:position w:val="-5"/>
          <w:sz w:val="24"/>
        </w:rPr>
        <w:t></w:t>
      </w:r>
      <w:r>
        <w:rPr>
          <w:position w:val="-5"/>
          <w:sz w:val="24"/>
        </w:rPr>
        <w:t> </w:t>
      </w:r>
      <w:r>
        <w:rPr>
          <w:rFonts w:ascii="Symbol" w:hAnsi="Symbol"/>
          <w:position w:val="-5"/>
          <w:sz w:val="24"/>
        </w:rPr>
        <w:t></w:t>
      </w:r>
      <w:r>
        <w:rPr>
          <w:i/>
          <w:position w:val="5"/>
          <w:sz w:val="14"/>
        </w:rPr>
        <w:t>M </w:t>
      </w:r>
      <w:r>
        <w:rPr>
          <w:sz w:val="23"/>
        </w:rPr>
        <w:t>.</w:t>
      </w:r>
    </w:p>
    <w:p>
      <w:pPr>
        <w:spacing w:after="0"/>
        <w:jc w:val="left"/>
        <w:rPr>
          <w:sz w:val="23"/>
        </w:rPr>
        <w:sectPr>
          <w:type w:val="continuous"/>
          <w:pgSz w:w="9640" w:h="13040"/>
          <w:pgMar w:top="1200" w:bottom="280" w:left="960" w:right="960"/>
          <w:cols w:num="3" w:equalWidth="0">
            <w:col w:w="3208" w:space="40"/>
            <w:col w:w="885" w:space="40"/>
            <w:col w:w="3547"/>
          </w:cols>
        </w:sectPr>
      </w:pPr>
    </w:p>
    <w:p>
      <w:pPr>
        <w:pStyle w:val="BodyText"/>
        <w:spacing w:before="1"/>
        <w:rPr>
          <w:sz w:val="17"/>
        </w:rPr>
      </w:pPr>
    </w:p>
    <w:p>
      <w:pPr>
        <w:pStyle w:val="BodyText"/>
        <w:spacing w:before="64"/>
        <w:ind w:left="480" w:right="98"/>
      </w:pPr>
      <w:r>
        <w:rPr>
          <w:w w:val="95"/>
        </w:rPr>
        <w:t>St = {(X</w:t>
      </w:r>
      <w:r>
        <w:rPr>
          <w:w w:val="95"/>
          <w:position w:val="8"/>
          <w:sz w:val="13"/>
        </w:rPr>
        <w:t>t</w:t>
      </w:r>
      <w:r>
        <w:rPr>
          <w:w w:val="95"/>
        </w:rPr>
        <w:t>,Y</w:t>
      </w:r>
      <w:r>
        <w:rPr>
          <w:w w:val="95"/>
          <w:position w:val="8"/>
          <w:sz w:val="13"/>
        </w:rPr>
        <w:t>t</w:t>
      </w:r>
      <w:r>
        <w:rPr>
          <w:w w:val="95"/>
        </w:rPr>
        <w:t>) : X</w:t>
      </w:r>
      <w:r>
        <w:rPr>
          <w:w w:val="95"/>
          <w:position w:val="8"/>
          <w:sz w:val="13"/>
        </w:rPr>
        <w:t>t </w:t>
      </w:r>
      <w:r>
        <w:rPr>
          <w:w w:val="95"/>
        </w:rPr>
        <w:t>puede producir Yt}</w:t>
      </w:r>
    </w:p>
    <w:p>
      <w:pPr>
        <w:pStyle w:val="BodyText"/>
        <w:spacing w:before="1"/>
        <w:rPr>
          <w:sz w:val="28"/>
        </w:rPr>
      </w:pPr>
    </w:p>
    <w:p>
      <w:pPr>
        <w:pStyle w:val="BodyText"/>
        <w:ind w:left="479" w:right="98"/>
      </w:pPr>
      <w:r>
        <w:rPr/>
        <w:t>Por su parte, la función de distancia del </w:t>
      </w:r>
      <w:r>
        <w:rPr>
          <w:i/>
        </w:rPr>
        <w:t>output </w:t>
      </w:r>
      <w:r>
        <w:rPr/>
        <w:t>en t se define como:</w:t>
      </w:r>
    </w:p>
    <w:p>
      <w:pPr>
        <w:spacing w:before="181"/>
        <w:ind w:left="521" w:right="98" w:firstLine="0"/>
        <w:jc w:val="left"/>
        <w:rPr>
          <w:sz w:val="13"/>
        </w:rPr>
      </w:pPr>
      <w:r>
        <w:rPr/>
        <w:pict>
          <v:shape style="position:absolute;margin-left:82.363129pt;margin-top:25.093515pt;width:3.35pt;height:6.8pt;mso-position-horizontal-relative:page;mso-position-vertical-relative:paragraph;z-index:-141808" type="#_x0000_t202" filled="false" stroked="false">
            <v:textbox inset="0,0,0,0">
              <w:txbxContent>
                <w:p>
                  <w:pPr>
                    <w:spacing w:line="136" w:lineRule="exact" w:before="0"/>
                    <w:ind w:left="0" w:right="0" w:firstLine="0"/>
                    <w:jc w:val="left"/>
                    <w:rPr>
                      <w:sz w:val="13"/>
                    </w:rPr>
                  </w:pPr>
                  <w:r>
                    <w:rPr>
                      <w:w w:val="102"/>
                      <w:sz w:val="13"/>
                    </w:rPr>
                    <w:t>0</w:t>
                  </w:r>
                </w:p>
              </w:txbxContent>
            </v:textbox>
            <w10:wrap type="none"/>
          </v:shape>
        </w:pict>
      </w:r>
      <w:r>
        <w:rPr>
          <w:i/>
          <w:spacing w:val="18"/>
          <w:w w:val="99"/>
          <w:sz w:val="23"/>
        </w:rPr>
        <w:t>D</w:t>
      </w:r>
      <w:r>
        <w:rPr>
          <w:i/>
          <w:w w:val="102"/>
          <w:position w:val="10"/>
          <w:sz w:val="13"/>
        </w:rPr>
        <w:t>t</w:t>
      </w:r>
      <w:r>
        <w:rPr>
          <w:i/>
          <w:spacing w:val="11"/>
          <w:position w:val="10"/>
          <w:sz w:val="13"/>
        </w:rPr>
        <w:t> </w:t>
      </w:r>
      <w:r>
        <w:rPr>
          <w:w w:val="99"/>
          <w:sz w:val="23"/>
        </w:rPr>
        <w:t>(</w:t>
      </w:r>
      <w:r>
        <w:rPr>
          <w:spacing w:val="-34"/>
          <w:sz w:val="23"/>
        </w:rPr>
        <w:t> </w:t>
      </w:r>
      <w:r>
        <w:rPr>
          <w:i/>
          <w:w w:val="99"/>
          <w:sz w:val="23"/>
        </w:rPr>
        <w:t>X</w:t>
      </w:r>
      <w:r>
        <w:rPr>
          <w:i/>
          <w:spacing w:val="-7"/>
          <w:sz w:val="23"/>
        </w:rPr>
        <w:t> </w:t>
      </w:r>
      <w:r>
        <w:rPr>
          <w:i/>
          <w:w w:val="102"/>
          <w:position w:val="10"/>
          <w:sz w:val="13"/>
        </w:rPr>
        <w:t>t</w:t>
      </w:r>
      <w:r>
        <w:rPr>
          <w:i/>
          <w:spacing w:val="5"/>
          <w:position w:val="10"/>
          <w:sz w:val="13"/>
        </w:rPr>
        <w:t> </w:t>
      </w:r>
      <w:r>
        <w:rPr>
          <w:spacing w:val="14"/>
          <w:w w:val="99"/>
          <w:sz w:val="23"/>
        </w:rPr>
        <w:t>,</w:t>
      </w:r>
      <w:r>
        <w:rPr>
          <w:i/>
          <w:w w:val="99"/>
          <w:sz w:val="23"/>
        </w:rPr>
        <w:t>Y</w:t>
      </w:r>
      <w:r>
        <w:rPr>
          <w:i/>
          <w:spacing w:val="-16"/>
          <w:sz w:val="23"/>
        </w:rPr>
        <w:t> </w:t>
      </w:r>
      <w:r>
        <w:rPr>
          <w:i/>
          <w:w w:val="102"/>
          <w:position w:val="10"/>
          <w:sz w:val="13"/>
        </w:rPr>
        <w:t>t</w:t>
      </w:r>
      <w:r>
        <w:rPr>
          <w:i/>
          <w:spacing w:val="9"/>
          <w:position w:val="10"/>
          <w:sz w:val="13"/>
        </w:rPr>
        <w:t> </w:t>
      </w:r>
      <w:r>
        <w:rPr>
          <w:w w:val="99"/>
          <w:sz w:val="23"/>
        </w:rPr>
        <w:t>)</w:t>
      </w:r>
      <w:r>
        <w:rPr>
          <w:spacing w:val="2"/>
          <w:sz w:val="23"/>
        </w:rPr>
        <w:t> </w:t>
      </w:r>
      <w:r>
        <w:rPr>
          <w:rFonts w:ascii="Symbol" w:hAnsi="Symbol"/>
          <w:w w:val="99"/>
          <w:sz w:val="23"/>
        </w:rPr>
        <w:t></w:t>
      </w:r>
      <w:r>
        <w:rPr>
          <w:spacing w:val="-5"/>
          <w:sz w:val="23"/>
        </w:rPr>
        <w:t> </w:t>
      </w:r>
      <w:r>
        <w:rPr>
          <w:w w:val="99"/>
          <w:sz w:val="23"/>
        </w:rPr>
        <w:t>inf</w:t>
      </w:r>
      <w:r>
        <w:rPr>
          <w:spacing w:val="-29"/>
          <w:sz w:val="23"/>
        </w:rPr>
        <w:t> </w:t>
      </w:r>
      <w:r>
        <w:rPr>
          <w:rFonts w:ascii="Symbol" w:hAnsi="Symbol"/>
          <w:spacing w:val="-54"/>
          <w:w w:val="59"/>
          <w:sz w:val="37"/>
        </w:rPr>
        <w:t></w:t>
      </w:r>
      <w:r>
        <w:rPr>
          <w:rFonts w:ascii="Symbol" w:hAnsi="Symbol"/>
          <w:i/>
          <w:w w:val="95"/>
          <w:sz w:val="24"/>
        </w:rPr>
        <w:t></w:t>
      </w:r>
      <w:r>
        <w:rPr>
          <w:spacing w:val="3"/>
          <w:sz w:val="24"/>
        </w:rPr>
        <w:t> </w:t>
      </w:r>
      <w:r>
        <w:rPr>
          <w:w w:val="99"/>
          <w:sz w:val="23"/>
        </w:rPr>
        <w:t>:</w:t>
      </w:r>
      <w:r>
        <w:rPr>
          <w:spacing w:val="-18"/>
          <w:sz w:val="23"/>
        </w:rPr>
        <w:t> </w:t>
      </w:r>
      <w:r>
        <w:rPr>
          <w:w w:val="99"/>
          <w:sz w:val="23"/>
        </w:rPr>
        <w:t>(</w:t>
      </w:r>
      <w:r>
        <w:rPr>
          <w:spacing w:val="-34"/>
          <w:sz w:val="23"/>
        </w:rPr>
        <w:t> </w:t>
      </w:r>
      <w:r>
        <w:rPr>
          <w:i/>
          <w:w w:val="99"/>
          <w:sz w:val="23"/>
        </w:rPr>
        <w:t>X</w:t>
      </w:r>
      <w:r>
        <w:rPr>
          <w:i/>
          <w:spacing w:val="-7"/>
          <w:sz w:val="23"/>
        </w:rPr>
        <w:t> </w:t>
      </w:r>
      <w:r>
        <w:rPr>
          <w:i/>
          <w:w w:val="102"/>
          <w:position w:val="10"/>
          <w:sz w:val="13"/>
        </w:rPr>
        <w:t>t</w:t>
      </w:r>
      <w:r>
        <w:rPr>
          <w:i/>
          <w:spacing w:val="5"/>
          <w:position w:val="10"/>
          <w:sz w:val="13"/>
        </w:rPr>
        <w:t> </w:t>
      </w:r>
      <w:r>
        <w:rPr>
          <w:spacing w:val="14"/>
          <w:w w:val="99"/>
          <w:sz w:val="23"/>
        </w:rPr>
        <w:t>,</w:t>
      </w:r>
      <w:r>
        <w:rPr>
          <w:i/>
          <w:w w:val="99"/>
          <w:sz w:val="23"/>
        </w:rPr>
        <w:t>Y</w:t>
      </w:r>
      <w:r>
        <w:rPr>
          <w:i/>
          <w:spacing w:val="-16"/>
          <w:sz w:val="23"/>
        </w:rPr>
        <w:t> </w:t>
      </w:r>
      <w:r>
        <w:rPr>
          <w:i/>
          <w:w w:val="102"/>
          <w:position w:val="10"/>
          <w:sz w:val="13"/>
        </w:rPr>
        <w:t>t</w:t>
      </w:r>
      <w:r>
        <w:rPr>
          <w:i/>
          <w:position w:val="10"/>
          <w:sz w:val="13"/>
        </w:rPr>
        <w:t> </w:t>
      </w:r>
      <w:r>
        <w:rPr>
          <w:i/>
          <w:spacing w:val="8"/>
          <w:position w:val="10"/>
          <w:sz w:val="13"/>
        </w:rPr>
        <w:t> </w:t>
      </w:r>
      <w:r>
        <w:rPr>
          <w:w w:val="99"/>
          <w:sz w:val="23"/>
        </w:rPr>
        <w:t>/</w:t>
      </w:r>
      <w:r>
        <w:rPr>
          <w:spacing w:val="-36"/>
          <w:sz w:val="23"/>
        </w:rPr>
        <w:t> </w:t>
      </w:r>
      <w:r>
        <w:rPr>
          <w:rFonts w:ascii="Symbol" w:hAnsi="Symbol"/>
          <w:i/>
          <w:w w:val="95"/>
          <w:sz w:val="24"/>
        </w:rPr>
        <w:t></w:t>
      </w:r>
      <w:r>
        <w:rPr>
          <w:spacing w:val="-37"/>
          <w:sz w:val="24"/>
        </w:rPr>
        <w:t> </w:t>
      </w:r>
      <w:r>
        <w:rPr>
          <w:w w:val="99"/>
          <w:sz w:val="23"/>
        </w:rPr>
        <w:t>)</w:t>
      </w:r>
      <w:r>
        <w:rPr>
          <w:spacing w:val="-23"/>
          <w:sz w:val="23"/>
        </w:rPr>
        <w:t> </w:t>
      </w:r>
      <w:r>
        <w:rPr>
          <w:rFonts w:ascii="Symbol" w:hAnsi="Symbol"/>
          <w:w w:val="99"/>
          <w:sz w:val="23"/>
        </w:rPr>
        <w:t></w:t>
      </w:r>
      <w:r>
        <w:rPr>
          <w:spacing w:val="-17"/>
          <w:sz w:val="23"/>
        </w:rPr>
        <w:t> </w:t>
      </w:r>
      <w:r>
        <w:rPr>
          <w:i/>
          <w:w w:val="99"/>
          <w:sz w:val="23"/>
        </w:rPr>
        <w:t>S</w:t>
      </w:r>
      <w:r>
        <w:rPr>
          <w:i/>
          <w:spacing w:val="-25"/>
          <w:sz w:val="23"/>
        </w:rPr>
        <w:t> </w:t>
      </w:r>
      <w:r>
        <w:rPr>
          <w:i/>
          <w:w w:val="102"/>
          <w:position w:val="10"/>
          <w:sz w:val="13"/>
        </w:rPr>
        <w:t>t</w:t>
      </w:r>
      <w:r>
        <w:rPr>
          <w:i/>
          <w:spacing w:val="3"/>
          <w:position w:val="10"/>
          <w:sz w:val="13"/>
        </w:rPr>
        <w:t> </w:t>
      </w:r>
      <w:r>
        <w:rPr>
          <w:rFonts w:ascii="Symbol" w:hAnsi="Symbol"/>
          <w:spacing w:val="18"/>
          <w:w w:val="59"/>
          <w:sz w:val="37"/>
        </w:rPr>
        <w:t></w:t>
      </w:r>
      <w:r>
        <w:rPr>
          <w:rFonts w:ascii="Symbol" w:hAnsi="Symbol"/>
          <w:w w:val="99"/>
          <w:sz w:val="23"/>
        </w:rPr>
        <w:t></w:t>
      </w:r>
      <w:r>
        <w:rPr>
          <w:spacing w:val="-1"/>
          <w:sz w:val="23"/>
        </w:rPr>
        <w:t> </w:t>
      </w:r>
      <w:r>
        <w:rPr>
          <w:rFonts w:ascii="Symbol" w:hAnsi="Symbol"/>
          <w:spacing w:val="-20"/>
          <w:w w:val="59"/>
          <w:sz w:val="37"/>
        </w:rPr>
        <w:t></w:t>
      </w:r>
      <w:r>
        <w:rPr>
          <w:spacing w:val="-1"/>
          <w:w w:val="99"/>
          <w:sz w:val="23"/>
        </w:rPr>
        <w:t>su</w:t>
      </w:r>
      <w:r>
        <w:rPr>
          <w:spacing w:val="-2"/>
          <w:w w:val="99"/>
          <w:sz w:val="23"/>
        </w:rPr>
        <w:t>p</w:t>
      </w:r>
      <w:r>
        <w:rPr>
          <w:rFonts w:ascii="Symbol" w:hAnsi="Symbol"/>
          <w:spacing w:val="-54"/>
          <w:w w:val="59"/>
          <w:sz w:val="37"/>
        </w:rPr>
        <w:t></w:t>
      </w:r>
      <w:r>
        <w:rPr>
          <w:rFonts w:ascii="Symbol" w:hAnsi="Symbol"/>
          <w:i/>
          <w:w w:val="95"/>
          <w:sz w:val="24"/>
        </w:rPr>
        <w:t></w:t>
      </w:r>
      <w:r>
        <w:rPr>
          <w:spacing w:val="3"/>
          <w:sz w:val="24"/>
        </w:rPr>
        <w:t> </w:t>
      </w:r>
      <w:r>
        <w:rPr>
          <w:w w:val="99"/>
          <w:sz w:val="23"/>
        </w:rPr>
        <w:t>:</w:t>
      </w:r>
      <w:r>
        <w:rPr>
          <w:spacing w:val="-18"/>
          <w:sz w:val="23"/>
        </w:rPr>
        <w:t> </w:t>
      </w:r>
      <w:r>
        <w:rPr>
          <w:w w:val="99"/>
          <w:sz w:val="23"/>
        </w:rPr>
        <w:t>(</w:t>
      </w:r>
      <w:r>
        <w:rPr>
          <w:spacing w:val="-34"/>
          <w:sz w:val="23"/>
        </w:rPr>
        <w:t> </w:t>
      </w:r>
      <w:r>
        <w:rPr>
          <w:i/>
          <w:w w:val="99"/>
          <w:sz w:val="23"/>
        </w:rPr>
        <w:t>X</w:t>
      </w:r>
      <w:r>
        <w:rPr>
          <w:i/>
          <w:spacing w:val="-7"/>
          <w:sz w:val="23"/>
        </w:rPr>
        <w:t> </w:t>
      </w:r>
      <w:r>
        <w:rPr>
          <w:i/>
          <w:w w:val="102"/>
          <w:position w:val="10"/>
          <w:sz w:val="13"/>
        </w:rPr>
        <w:t>t</w:t>
      </w:r>
      <w:r>
        <w:rPr>
          <w:i/>
          <w:spacing w:val="5"/>
          <w:position w:val="10"/>
          <w:sz w:val="13"/>
        </w:rPr>
        <w:t> </w:t>
      </w:r>
      <w:r>
        <w:rPr>
          <w:spacing w:val="10"/>
          <w:w w:val="99"/>
          <w:sz w:val="23"/>
        </w:rPr>
        <w:t>,</w:t>
      </w:r>
      <w:r>
        <w:rPr>
          <w:rFonts w:ascii="Symbol" w:hAnsi="Symbol"/>
          <w:i/>
          <w:spacing w:val="-2"/>
          <w:w w:val="95"/>
          <w:sz w:val="24"/>
        </w:rPr>
        <w:t></w:t>
      </w:r>
      <w:r>
        <w:rPr>
          <w:i/>
          <w:w w:val="99"/>
          <w:sz w:val="23"/>
        </w:rPr>
        <w:t>Y</w:t>
      </w:r>
      <w:r>
        <w:rPr>
          <w:i/>
          <w:spacing w:val="-16"/>
          <w:sz w:val="23"/>
        </w:rPr>
        <w:t> </w:t>
      </w:r>
      <w:r>
        <w:rPr>
          <w:i/>
          <w:w w:val="102"/>
          <w:position w:val="10"/>
          <w:sz w:val="13"/>
        </w:rPr>
        <w:t>t</w:t>
      </w:r>
      <w:r>
        <w:rPr>
          <w:i/>
          <w:spacing w:val="9"/>
          <w:position w:val="10"/>
          <w:sz w:val="13"/>
        </w:rPr>
        <w:t> </w:t>
      </w:r>
      <w:r>
        <w:rPr>
          <w:w w:val="99"/>
          <w:sz w:val="23"/>
        </w:rPr>
        <w:t>)</w:t>
      </w:r>
      <w:r>
        <w:rPr>
          <w:spacing w:val="-23"/>
          <w:sz w:val="23"/>
        </w:rPr>
        <w:t> </w:t>
      </w:r>
      <w:r>
        <w:rPr>
          <w:rFonts w:ascii="Symbol" w:hAnsi="Symbol"/>
          <w:w w:val="99"/>
          <w:sz w:val="23"/>
        </w:rPr>
        <w:t></w:t>
      </w:r>
      <w:r>
        <w:rPr>
          <w:spacing w:val="-17"/>
          <w:sz w:val="23"/>
        </w:rPr>
        <w:t> </w:t>
      </w:r>
      <w:r>
        <w:rPr>
          <w:i/>
          <w:w w:val="99"/>
          <w:sz w:val="23"/>
        </w:rPr>
        <w:t>S</w:t>
      </w:r>
      <w:r>
        <w:rPr>
          <w:i/>
          <w:spacing w:val="-25"/>
          <w:sz w:val="23"/>
        </w:rPr>
        <w:t> </w:t>
      </w:r>
      <w:r>
        <w:rPr>
          <w:i/>
          <w:w w:val="102"/>
          <w:position w:val="10"/>
          <w:sz w:val="13"/>
        </w:rPr>
        <w:t>t</w:t>
      </w:r>
      <w:r>
        <w:rPr>
          <w:i/>
          <w:spacing w:val="3"/>
          <w:position w:val="10"/>
          <w:sz w:val="13"/>
        </w:rPr>
        <w:t> </w:t>
      </w:r>
      <w:r>
        <w:rPr>
          <w:rFonts w:ascii="Symbol" w:hAnsi="Symbol"/>
          <w:spacing w:val="-32"/>
          <w:w w:val="59"/>
          <w:sz w:val="37"/>
        </w:rPr>
        <w:t></w:t>
      </w:r>
      <w:r>
        <w:rPr>
          <w:rFonts w:ascii="Symbol" w:hAnsi="Symbol"/>
          <w:spacing w:val="-7"/>
          <w:w w:val="59"/>
          <w:sz w:val="37"/>
        </w:rPr>
        <w:t></w:t>
      </w:r>
      <w:r>
        <w:rPr>
          <w:rFonts w:ascii="Symbol" w:hAnsi="Symbol"/>
          <w:spacing w:val="-1"/>
          <w:w w:val="102"/>
          <w:position w:val="15"/>
          <w:sz w:val="13"/>
        </w:rPr>
        <w:t></w:t>
      </w:r>
      <w:r>
        <w:rPr>
          <w:w w:val="102"/>
          <w:position w:val="15"/>
          <w:sz w:val="13"/>
        </w:rPr>
        <w:t>1</w:t>
      </w:r>
    </w:p>
    <w:p>
      <w:pPr>
        <w:pStyle w:val="BodyText"/>
        <w:spacing w:before="10"/>
        <w:rPr>
          <w:sz w:val="20"/>
        </w:rPr>
      </w:pPr>
    </w:p>
    <w:p>
      <w:pPr>
        <w:pStyle w:val="BodyText"/>
        <w:spacing w:line="271" w:lineRule="auto" w:before="60"/>
        <w:ind w:left="120" w:right="111"/>
      </w:pPr>
      <w:r>
        <w:rPr/>
        <w:t>Esta</w:t>
      </w:r>
      <w:r>
        <w:rPr>
          <w:spacing w:val="-12"/>
        </w:rPr>
        <w:t> </w:t>
      </w:r>
      <w:r>
        <w:rPr/>
        <w:t>función</w:t>
      </w:r>
      <w:r>
        <w:rPr>
          <w:spacing w:val="-12"/>
        </w:rPr>
        <w:t> </w:t>
      </w:r>
      <w:r>
        <w:rPr/>
        <w:t>se</w:t>
      </w:r>
      <w:r>
        <w:rPr>
          <w:spacing w:val="-12"/>
        </w:rPr>
        <w:t> </w:t>
      </w:r>
      <w:r>
        <w:rPr/>
        <w:t>define</w:t>
      </w:r>
      <w:r>
        <w:rPr>
          <w:spacing w:val="-12"/>
        </w:rPr>
        <w:t> </w:t>
      </w:r>
      <w:r>
        <w:rPr/>
        <w:t>como</w:t>
      </w:r>
      <w:r>
        <w:rPr>
          <w:spacing w:val="-12"/>
        </w:rPr>
        <w:t> </w:t>
      </w:r>
      <w:r>
        <w:rPr/>
        <w:t>el</w:t>
      </w:r>
      <w:r>
        <w:rPr>
          <w:spacing w:val="-12"/>
        </w:rPr>
        <w:t> </w:t>
      </w:r>
      <w:r>
        <w:rPr/>
        <w:t>recíproco</w:t>
      </w:r>
      <w:r>
        <w:rPr>
          <w:spacing w:val="-12"/>
        </w:rPr>
        <w:t> </w:t>
      </w:r>
      <w:r>
        <w:rPr/>
        <w:t>de</w:t>
      </w:r>
      <w:r>
        <w:rPr>
          <w:spacing w:val="-12"/>
        </w:rPr>
        <w:t> </w:t>
      </w:r>
      <w:r>
        <w:rPr/>
        <w:t>la</w:t>
      </w:r>
      <w:r>
        <w:rPr>
          <w:spacing w:val="-12"/>
        </w:rPr>
        <w:t> </w:t>
      </w:r>
      <w:r>
        <w:rPr/>
        <w:t>máxima</w:t>
      </w:r>
      <w:r>
        <w:rPr>
          <w:spacing w:val="-12"/>
        </w:rPr>
        <w:t> </w:t>
      </w:r>
      <w:r>
        <w:rPr/>
        <w:t>expansión</w:t>
      </w:r>
      <w:r>
        <w:rPr>
          <w:spacing w:val="-12"/>
        </w:rPr>
        <w:t> </w:t>
      </w:r>
      <w:r>
        <w:rPr/>
        <w:t>proporcional</w:t>
      </w:r>
      <w:r>
        <w:rPr>
          <w:spacing w:val="-12"/>
        </w:rPr>
        <w:t> </w:t>
      </w:r>
      <w:r>
        <w:rPr/>
        <w:t>del vector</w:t>
      </w:r>
      <w:r>
        <w:rPr>
          <w:spacing w:val="-34"/>
        </w:rPr>
        <w:t> </w:t>
      </w:r>
      <w:r>
        <w:rPr/>
        <w:t>de</w:t>
      </w:r>
      <w:r>
        <w:rPr>
          <w:spacing w:val="-34"/>
        </w:rPr>
        <w:t> </w:t>
      </w:r>
      <w:r>
        <w:rPr>
          <w:i/>
        </w:rPr>
        <w:t>output</w:t>
      </w:r>
      <w:r>
        <w:rPr>
          <w:i/>
          <w:spacing w:val="-36"/>
        </w:rPr>
        <w:t> </w:t>
      </w:r>
      <w:r>
        <w:rPr>
          <w:spacing w:val="-4"/>
        </w:rPr>
        <w:t>Y</w:t>
      </w:r>
      <w:r>
        <w:rPr>
          <w:spacing w:val="-4"/>
          <w:position w:val="8"/>
          <w:sz w:val="13"/>
        </w:rPr>
        <w:t>t</w:t>
      </w:r>
      <w:r>
        <w:rPr>
          <w:spacing w:val="-4"/>
        </w:rPr>
        <w:t>,</w:t>
      </w:r>
      <w:r>
        <w:rPr>
          <w:spacing w:val="-34"/>
        </w:rPr>
        <w:t> </w:t>
      </w:r>
      <w:r>
        <w:rPr/>
        <w:t>dados</w:t>
      </w:r>
      <w:r>
        <w:rPr>
          <w:spacing w:val="-34"/>
        </w:rPr>
        <w:t> </w:t>
      </w:r>
      <w:r>
        <w:rPr/>
        <w:t>los</w:t>
      </w:r>
      <w:r>
        <w:rPr>
          <w:spacing w:val="-34"/>
        </w:rPr>
        <w:t> </w:t>
      </w:r>
      <w:r>
        <w:rPr>
          <w:i/>
        </w:rPr>
        <w:t>inputs</w:t>
      </w:r>
      <w:r>
        <w:rPr>
          <w:i/>
          <w:spacing w:val="-34"/>
        </w:rPr>
        <w:t> </w:t>
      </w:r>
      <w:r>
        <w:rPr/>
        <w:t>X</w:t>
      </w:r>
      <w:r>
        <w:rPr>
          <w:position w:val="8"/>
          <w:sz w:val="13"/>
        </w:rPr>
        <w:t>t</w:t>
      </w:r>
      <w:r>
        <w:rPr/>
        <w:t>,</w:t>
      </w:r>
      <w:r>
        <w:rPr>
          <w:spacing w:val="-34"/>
        </w:rPr>
        <w:t> </w:t>
      </w:r>
      <w:r>
        <w:rPr/>
        <w:t>y</w:t>
      </w:r>
      <w:r>
        <w:rPr>
          <w:spacing w:val="-34"/>
        </w:rPr>
        <w:t> </w:t>
      </w:r>
      <w:r>
        <w:rPr/>
        <w:t>caracteriza</w:t>
      </w:r>
      <w:r>
        <w:rPr>
          <w:spacing w:val="-34"/>
        </w:rPr>
        <w:t> </w:t>
      </w:r>
      <w:r>
        <w:rPr/>
        <w:t>completamente</w:t>
      </w:r>
      <w:r>
        <w:rPr>
          <w:spacing w:val="-34"/>
        </w:rPr>
        <w:t> </w:t>
      </w:r>
      <w:r>
        <w:rPr/>
        <w:t>la</w:t>
      </w:r>
      <w:r>
        <w:rPr>
          <w:spacing w:val="-34"/>
        </w:rPr>
        <w:t> </w:t>
      </w:r>
      <w:r>
        <w:rPr/>
        <w:t>tecnología.</w:t>
      </w:r>
    </w:p>
    <w:p>
      <w:pPr>
        <w:pStyle w:val="BodyText"/>
        <w:spacing w:line="271" w:lineRule="auto" w:before="2"/>
        <w:ind w:left="119" w:right="116" w:firstLine="359"/>
      </w:pPr>
      <w:r>
        <w:rPr/>
        <w:t>Färe</w:t>
      </w:r>
      <w:r>
        <w:rPr>
          <w:spacing w:val="-12"/>
        </w:rPr>
        <w:t> </w:t>
      </w:r>
      <w:r>
        <w:rPr>
          <w:i/>
        </w:rPr>
        <w:t>et</w:t>
      </w:r>
      <w:r>
        <w:rPr>
          <w:i/>
          <w:spacing w:val="-12"/>
        </w:rPr>
        <w:t> </w:t>
      </w:r>
      <w:r>
        <w:rPr>
          <w:i/>
        </w:rPr>
        <w:t>al</w:t>
      </w:r>
      <w:r>
        <w:rPr/>
        <w:t>.</w:t>
      </w:r>
      <w:r>
        <w:rPr>
          <w:spacing w:val="-12"/>
        </w:rPr>
        <w:t> </w:t>
      </w:r>
      <w:r>
        <w:rPr/>
        <w:t>(1994b)</w:t>
      </w:r>
      <w:r>
        <w:rPr>
          <w:spacing w:val="-12"/>
        </w:rPr>
        <w:t> </w:t>
      </w:r>
      <w:r>
        <w:rPr/>
        <w:t>definen</w:t>
      </w:r>
      <w:r>
        <w:rPr>
          <w:spacing w:val="-12"/>
        </w:rPr>
        <w:t> </w:t>
      </w:r>
      <w:r>
        <w:rPr/>
        <w:t>el</w:t>
      </w:r>
      <w:r>
        <w:rPr>
          <w:spacing w:val="-12"/>
        </w:rPr>
        <w:t> </w:t>
      </w:r>
      <w:r>
        <w:rPr/>
        <w:t>índice</w:t>
      </w:r>
      <w:r>
        <w:rPr>
          <w:spacing w:val="-12"/>
        </w:rPr>
        <w:t> </w:t>
      </w:r>
      <w:r>
        <w:rPr/>
        <w:t>de</w:t>
      </w:r>
      <w:r>
        <w:rPr>
          <w:spacing w:val="-12"/>
        </w:rPr>
        <w:t> </w:t>
      </w:r>
      <w:r>
        <w:rPr/>
        <w:t>Malmquist</w:t>
      </w:r>
      <w:r>
        <w:rPr>
          <w:spacing w:val="-12"/>
        </w:rPr>
        <w:t> </w:t>
      </w:r>
      <w:r>
        <w:rPr/>
        <w:t>de</w:t>
      </w:r>
      <w:r>
        <w:rPr>
          <w:spacing w:val="-12"/>
        </w:rPr>
        <w:t> </w:t>
      </w:r>
      <w:r>
        <w:rPr/>
        <w:t>cambio</w:t>
      </w:r>
      <w:r>
        <w:rPr>
          <w:spacing w:val="-12"/>
        </w:rPr>
        <w:t> </w:t>
      </w:r>
      <w:r>
        <w:rPr/>
        <w:t>en</w:t>
      </w:r>
      <w:r>
        <w:rPr>
          <w:spacing w:val="-12"/>
        </w:rPr>
        <w:t> </w:t>
      </w:r>
      <w:r>
        <w:rPr/>
        <w:t>productividad basado</w:t>
      </w:r>
      <w:r>
        <w:rPr>
          <w:spacing w:val="-26"/>
        </w:rPr>
        <w:t> </w:t>
      </w:r>
      <w:r>
        <w:rPr/>
        <w:t>en</w:t>
      </w:r>
      <w:r>
        <w:rPr>
          <w:spacing w:val="-26"/>
        </w:rPr>
        <w:t> </w:t>
      </w:r>
      <w:r>
        <w:rPr/>
        <w:t>el</w:t>
      </w:r>
      <w:r>
        <w:rPr>
          <w:spacing w:val="-26"/>
        </w:rPr>
        <w:t> </w:t>
      </w:r>
      <w:r>
        <w:rPr>
          <w:i/>
        </w:rPr>
        <w:t>output</w:t>
      </w:r>
      <w:r>
        <w:rPr>
          <w:i/>
          <w:spacing w:val="-26"/>
        </w:rPr>
        <w:t> </w:t>
      </w:r>
      <w:r>
        <w:rPr/>
        <w:t>como</w:t>
      </w:r>
      <w:r>
        <w:rPr>
          <w:spacing w:val="-26"/>
        </w:rPr>
        <w:t> </w:t>
      </w:r>
      <w:r>
        <w:rPr/>
        <w:t>la</w:t>
      </w:r>
      <w:r>
        <w:rPr>
          <w:spacing w:val="-26"/>
        </w:rPr>
        <w:t> </w:t>
      </w:r>
      <w:r>
        <w:rPr/>
        <w:t>media</w:t>
      </w:r>
      <w:r>
        <w:rPr>
          <w:spacing w:val="-26"/>
        </w:rPr>
        <w:t> </w:t>
      </w:r>
      <w:r>
        <w:rPr/>
        <w:t>geométrica</w:t>
      </w:r>
      <w:r>
        <w:rPr>
          <w:spacing w:val="-26"/>
        </w:rPr>
        <w:t> </w:t>
      </w:r>
      <w:r>
        <w:rPr/>
        <w:t>de</w:t>
      </w:r>
      <w:r>
        <w:rPr>
          <w:spacing w:val="-26"/>
        </w:rPr>
        <w:t> </w:t>
      </w:r>
      <w:r>
        <w:rPr/>
        <w:t>los</w:t>
      </w:r>
      <w:r>
        <w:rPr>
          <w:spacing w:val="-26"/>
        </w:rPr>
        <w:t> </w:t>
      </w:r>
      <w:r>
        <w:rPr/>
        <w:t>índices</w:t>
      </w:r>
      <w:r>
        <w:rPr>
          <w:spacing w:val="-26"/>
        </w:rPr>
        <w:t> </w:t>
      </w:r>
      <w:r>
        <w:rPr/>
        <w:t>de</w:t>
      </w:r>
      <w:r>
        <w:rPr>
          <w:spacing w:val="-26"/>
        </w:rPr>
        <w:t> </w:t>
      </w:r>
      <w:r>
        <w:rPr/>
        <w:t>Malmquist:</w:t>
      </w:r>
    </w:p>
    <w:p>
      <w:pPr>
        <w:spacing w:line="79" w:lineRule="exact" w:before="66"/>
        <w:ind w:left="2788" w:right="426" w:firstLine="0"/>
        <w:jc w:val="center"/>
        <w:rPr>
          <w:sz w:val="10"/>
        </w:rPr>
      </w:pPr>
      <w:r>
        <w:rPr>
          <w:w w:val="105"/>
          <w:sz w:val="10"/>
        </w:rPr>
        <w:t>1 / 2</w:t>
      </w:r>
    </w:p>
    <w:p>
      <w:pPr>
        <w:spacing w:line="110" w:lineRule="exact" w:before="0"/>
        <w:ind w:left="2286" w:right="98" w:firstLine="0"/>
        <w:jc w:val="left"/>
        <w:rPr>
          <w:rFonts w:ascii="Symbol" w:hAnsi="Symbol"/>
          <w:sz w:val="17"/>
        </w:rPr>
      </w:pPr>
      <w:r>
        <w:rPr>
          <w:rFonts w:ascii="Symbol" w:hAnsi="Symbol"/>
          <w:w w:val="105"/>
          <w:position w:val="2"/>
          <w:sz w:val="17"/>
        </w:rPr>
        <w:t></w:t>
      </w:r>
      <w:r>
        <w:rPr>
          <w:rFonts w:ascii="Symbol" w:hAnsi="Symbol"/>
          <w:w w:val="105"/>
          <w:position w:val="1"/>
          <w:sz w:val="17"/>
        </w:rPr>
        <w:t></w:t>
      </w:r>
      <w:r>
        <w:rPr>
          <w:w w:val="105"/>
          <w:position w:val="1"/>
          <w:sz w:val="17"/>
        </w:rPr>
        <w:t> </w:t>
      </w:r>
      <w:r>
        <w:rPr>
          <w:i/>
          <w:w w:val="105"/>
          <w:sz w:val="17"/>
        </w:rPr>
        <w:t>D</w:t>
      </w:r>
      <w:r>
        <w:rPr>
          <w:i/>
          <w:w w:val="105"/>
          <w:position w:val="8"/>
          <w:sz w:val="10"/>
        </w:rPr>
        <w:t>t </w:t>
      </w:r>
      <w:r>
        <w:rPr>
          <w:w w:val="105"/>
          <w:sz w:val="17"/>
        </w:rPr>
        <w:t>( </w:t>
      </w:r>
      <w:r>
        <w:rPr>
          <w:i/>
          <w:w w:val="105"/>
          <w:sz w:val="17"/>
        </w:rPr>
        <w:t>X </w:t>
      </w:r>
      <w:r>
        <w:rPr>
          <w:i/>
          <w:w w:val="105"/>
          <w:position w:val="8"/>
          <w:sz w:val="10"/>
        </w:rPr>
        <w:t>t </w:t>
      </w:r>
      <w:r>
        <w:rPr>
          <w:rFonts w:ascii="Symbol" w:hAnsi="Symbol"/>
          <w:w w:val="105"/>
          <w:position w:val="8"/>
          <w:sz w:val="10"/>
        </w:rPr>
        <w:t></w:t>
      </w:r>
      <w:r>
        <w:rPr>
          <w:w w:val="105"/>
          <w:position w:val="8"/>
          <w:sz w:val="10"/>
        </w:rPr>
        <w:t>1 </w:t>
      </w:r>
      <w:r>
        <w:rPr>
          <w:w w:val="105"/>
          <w:sz w:val="17"/>
        </w:rPr>
        <w:t>,</w:t>
      </w:r>
      <w:r>
        <w:rPr>
          <w:i/>
          <w:w w:val="105"/>
          <w:sz w:val="17"/>
        </w:rPr>
        <w:t>Y </w:t>
      </w:r>
      <w:r>
        <w:rPr>
          <w:i/>
          <w:w w:val="105"/>
          <w:position w:val="8"/>
          <w:sz w:val="10"/>
        </w:rPr>
        <w:t>t </w:t>
      </w:r>
      <w:r>
        <w:rPr>
          <w:rFonts w:ascii="Symbol" w:hAnsi="Symbol"/>
          <w:w w:val="105"/>
          <w:position w:val="8"/>
          <w:sz w:val="10"/>
        </w:rPr>
        <w:t></w:t>
      </w:r>
      <w:r>
        <w:rPr>
          <w:w w:val="105"/>
          <w:position w:val="8"/>
          <w:sz w:val="10"/>
        </w:rPr>
        <w:t>1 </w:t>
      </w:r>
      <w:r>
        <w:rPr>
          <w:w w:val="105"/>
          <w:sz w:val="17"/>
        </w:rPr>
        <w:t>) </w:t>
      </w:r>
      <w:r>
        <w:rPr>
          <w:rFonts w:ascii="Symbol" w:hAnsi="Symbol"/>
          <w:w w:val="105"/>
          <w:position w:val="1"/>
          <w:sz w:val="17"/>
        </w:rPr>
        <w:t></w:t>
      </w:r>
      <w:r>
        <w:rPr>
          <w:w w:val="105"/>
          <w:position w:val="1"/>
          <w:sz w:val="17"/>
        </w:rPr>
        <w:t> </w:t>
      </w:r>
      <w:r>
        <w:rPr>
          <w:i/>
          <w:w w:val="105"/>
          <w:sz w:val="17"/>
        </w:rPr>
        <w:t>D</w:t>
      </w:r>
      <w:r>
        <w:rPr>
          <w:i/>
          <w:w w:val="105"/>
          <w:position w:val="8"/>
          <w:sz w:val="10"/>
        </w:rPr>
        <w:t>t </w:t>
      </w:r>
      <w:r>
        <w:rPr>
          <w:rFonts w:ascii="Symbol" w:hAnsi="Symbol"/>
          <w:w w:val="105"/>
          <w:position w:val="8"/>
          <w:sz w:val="10"/>
        </w:rPr>
        <w:t></w:t>
      </w:r>
      <w:r>
        <w:rPr>
          <w:w w:val="105"/>
          <w:position w:val="8"/>
          <w:sz w:val="10"/>
        </w:rPr>
        <w:t>1 </w:t>
      </w:r>
      <w:r>
        <w:rPr>
          <w:w w:val="105"/>
          <w:sz w:val="17"/>
        </w:rPr>
        <w:t>( </w:t>
      </w:r>
      <w:r>
        <w:rPr>
          <w:i/>
          <w:w w:val="105"/>
          <w:sz w:val="17"/>
        </w:rPr>
        <w:t>X </w:t>
      </w:r>
      <w:r>
        <w:rPr>
          <w:i/>
          <w:w w:val="105"/>
          <w:position w:val="8"/>
          <w:sz w:val="10"/>
        </w:rPr>
        <w:t>t </w:t>
      </w:r>
      <w:r>
        <w:rPr>
          <w:rFonts w:ascii="Symbol" w:hAnsi="Symbol"/>
          <w:w w:val="105"/>
          <w:position w:val="8"/>
          <w:sz w:val="10"/>
        </w:rPr>
        <w:t></w:t>
      </w:r>
      <w:r>
        <w:rPr>
          <w:w w:val="105"/>
          <w:position w:val="8"/>
          <w:sz w:val="10"/>
        </w:rPr>
        <w:t>1 </w:t>
      </w:r>
      <w:r>
        <w:rPr>
          <w:w w:val="105"/>
          <w:sz w:val="17"/>
        </w:rPr>
        <w:t>,</w:t>
      </w:r>
      <w:r>
        <w:rPr>
          <w:i/>
          <w:w w:val="105"/>
          <w:sz w:val="17"/>
        </w:rPr>
        <w:t>Y </w:t>
      </w:r>
      <w:r>
        <w:rPr>
          <w:i/>
          <w:w w:val="105"/>
          <w:position w:val="8"/>
          <w:sz w:val="10"/>
        </w:rPr>
        <w:t>t </w:t>
      </w:r>
      <w:r>
        <w:rPr>
          <w:rFonts w:ascii="Symbol" w:hAnsi="Symbol"/>
          <w:w w:val="105"/>
          <w:position w:val="8"/>
          <w:sz w:val="10"/>
        </w:rPr>
        <w:t></w:t>
      </w:r>
      <w:r>
        <w:rPr>
          <w:w w:val="105"/>
          <w:position w:val="8"/>
          <w:sz w:val="10"/>
        </w:rPr>
        <w:t>1 </w:t>
      </w:r>
      <w:r>
        <w:rPr>
          <w:w w:val="105"/>
          <w:sz w:val="17"/>
        </w:rPr>
        <w:t>) </w:t>
      </w:r>
      <w:r>
        <w:rPr>
          <w:rFonts w:ascii="Symbol" w:hAnsi="Symbol"/>
          <w:w w:val="105"/>
          <w:position w:val="1"/>
          <w:sz w:val="17"/>
        </w:rPr>
        <w:t></w:t>
      </w:r>
      <w:r>
        <w:rPr>
          <w:rFonts w:ascii="Symbol" w:hAnsi="Symbol"/>
          <w:w w:val="105"/>
          <w:position w:val="2"/>
          <w:sz w:val="17"/>
        </w:rPr>
        <w:t></w:t>
      </w:r>
    </w:p>
    <w:p>
      <w:pPr>
        <w:tabs>
          <w:tab w:pos="3476" w:val="left" w:leader="none"/>
          <w:tab w:pos="4787" w:val="left" w:leader="none"/>
        </w:tabs>
        <w:spacing w:line="91" w:lineRule="exact" w:before="0"/>
        <w:ind w:left="509" w:right="98" w:firstLine="0"/>
        <w:jc w:val="left"/>
        <w:rPr>
          <w:rFonts w:ascii="Symbol" w:hAnsi="Symbol"/>
          <w:sz w:val="17"/>
        </w:rPr>
      </w:pPr>
      <w:r>
        <w:rPr>
          <w:i/>
          <w:w w:val="105"/>
          <w:sz w:val="17"/>
        </w:rPr>
        <w:t>M </w:t>
      </w:r>
      <w:r>
        <w:rPr>
          <w:i/>
          <w:spacing w:val="12"/>
          <w:w w:val="105"/>
          <w:sz w:val="17"/>
        </w:rPr>
        <w:t> </w:t>
      </w:r>
      <w:r>
        <w:rPr>
          <w:w w:val="105"/>
          <w:sz w:val="17"/>
        </w:rPr>
        <w:t>(</w:t>
      </w:r>
      <w:r>
        <w:rPr>
          <w:spacing w:val="-27"/>
          <w:w w:val="105"/>
          <w:sz w:val="17"/>
        </w:rPr>
        <w:t> </w:t>
      </w:r>
      <w:r>
        <w:rPr>
          <w:i/>
          <w:w w:val="105"/>
          <w:sz w:val="17"/>
        </w:rPr>
        <w:t>X</w:t>
      </w:r>
      <w:r>
        <w:rPr>
          <w:i/>
          <w:spacing w:val="-6"/>
          <w:w w:val="105"/>
          <w:sz w:val="17"/>
        </w:rPr>
        <w:t> </w:t>
      </w:r>
      <w:r>
        <w:rPr>
          <w:i/>
          <w:w w:val="105"/>
          <w:position w:val="8"/>
          <w:sz w:val="10"/>
        </w:rPr>
        <w:t>t</w:t>
      </w:r>
      <w:r>
        <w:rPr>
          <w:i/>
          <w:spacing w:val="-16"/>
          <w:w w:val="105"/>
          <w:position w:val="8"/>
          <w:sz w:val="10"/>
        </w:rPr>
        <w:t> </w:t>
      </w:r>
      <w:r>
        <w:rPr>
          <w:rFonts w:ascii="Symbol" w:hAnsi="Symbol"/>
          <w:w w:val="105"/>
          <w:position w:val="8"/>
          <w:sz w:val="10"/>
        </w:rPr>
        <w:t></w:t>
      </w:r>
      <w:r>
        <w:rPr>
          <w:w w:val="105"/>
          <w:position w:val="8"/>
          <w:sz w:val="10"/>
        </w:rPr>
        <w:t>1</w:t>
      </w:r>
      <w:r>
        <w:rPr>
          <w:spacing w:val="-13"/>
          <w:w w:val="105"/>
          <w:position w:val="8"/>
          <w:sz w:val="10"/>
        </w:rPr>
        <w:t> </w:t>
      </w:r>
      <w:r>
        <w:rPr>
          <w:spacing w:val="5"/>
          <w:w w:val="105"/>
          <w:sz w:val="17"/>
        </w:rPr>
        <w:t>,</w:t>
      </w:r>
      <w:r>
        <w:rPr>
          <w:i/>
          <w:spacing w:val="5"/>
          <w:w w:val="105"/>
          <w:sz w:val="17"/>
        </w:rPr>
        <w:t>Y</w:t>
      </w:r>
      <w:r>
        <w:rPr>
          <w:i/>
          <w:spacing w:val="-13"/>
          <w:w w:val="105"/>
          <w:sz w:val="17"/>
        </w:rPr>
        <w:t> </w:t>
      </w:r>
      <w:r>
        <w:rPr>
          <w:i/>
          <w:w w:val="105"/>
          <w:position w:val="8"/>
          <w:sz w:val="10"/>
        </w:rPr>
        <w:t>t</w:t>
      </w:r>
      <w:r>
        <w:rPr>
          <w:i/>
          <w:spacing w:val="-16"/>
          <w:w w:val="105"/>
          <w:position w:val="8"/>
          <w:sz w:val="10"/>
        </w:rPr>
        <w:t> </w:t>
      </w:r>
      <w:r>
        <w:rPr>
          <w:rFonts w:ascii="Symbol" w:hAnsi="Symbol"/>
          <w:w w:val="105"/>
          <w:position w:val="8"/>
          <w:sz w:val="10"/>
        </w:rPr>
        <w:t></w:t>
      </w:r>
      <w:r>
        <w:rPr>
          <w:w w:val="105"/>
          <w:position w:val="8"/>
          <w:sz w:val="10"/>
        </w:rPr>
        <w:t>1</w:t>
      </w:r>
      <w:r>
        <w:rPr>
          <w:spacing w:val="-13"/>
          <w:w w:val="105"/>
          <w:position w:val="8"/>
          <w:sz w:val="10"/>
        </w:rPr>
        <w:t> </w:t>
      </w:r>
      <w:r>
        <w:rPr>
          <w:w w:val="105"/>
          <w:sz w:val="17"/>
        </w:rPr>
        <w:t>,</w:t>
      </w:r>
      <w:r>
        <w:rPr>
          <w:spacing w:val="-10"/>
          <w:w w:val="105"/>
          <w:sz w:val="17"/>
        </w:rPr>
        <w:t> </w:t>
      </w:r>
      <w:r>
        <w:rPr>
          <w:i/>
          <w:w w:val="105"/>
          <w:sz w:val="17"/>
        </w:rPr>
        <w:t>X</w:t>
      </w:r>
      <w:r>
        <w:rPr>
          <w:i/>
          <w:spacing w:val="-6"/>
          <w:w w:val="105"/>
          <w:sz w:val="17"/>
        </w:rPr>
        <w:t> </w:t>
      </w:r>
      <w:r>
        <w:rPr>
          <w:i/>
          <w:w w:val="105"/>
          <w:position w:val="8"/>
          <w:sz w:val="10"/>
        </w:rPr>
        <w:t>t</w:t>
      </w:r>
      <w:r>
        <w:rPr>
          <w:i/>
          <w:spacing w:val="2"/>
          <w:w w:val="105"/>
          <w:position w:val="8"/>
          <w:sz w:val="10"/>
        </w:rPr>
        <w:t> </w:t>
      </w:r>
      <w:r>
        <w:rPr>
          <w:spacing w:val="5"/>
          <w:w w:val="105"/>
          <w:sz w:val="17"/>
        </w:rPr>
        <w:t>,</w:t>
      </w:r>
      <w:r>
        <w:rPr>
          <w:i/>
          <w:spacing w:val="5"/>
          <w:w w:val="105"/>
          <w:sz w:val="17"/>
        </w:rPr>
        <w:t>Y</w:t>
      </w:r>
      <w:r>
        <w:rPr>
          <w:i/>
          <w:spacing w:val="-13"/>
          <w:w w:val="105"/>
          <w:sz w:val="17"/>
        </w:rPr>
        <w:t> </w:t>
      </w:r>
      <w:r>
        <w:rPr>
          <w:i/>
          <w:w w:val="105"/>
          <w:position w:val="8"/>
          <w:sz w:val="10"/>
        </w:rPr>
        <w:t>t</w:t>
      </w:r>
      <w:r>
        <w:rPr>
          <w:i/>
          <w:spacing w:val="5"/>
          <w:w w:val="105"/>
          <w:position w:val="8"/>
          <w:sz w:val="10"/>
        </w:rPr>
        <w:t> </w:t>
      </w:r>
      <w:r>
        <w:rPr>
          <w:w w:val="105"/>
          <w:sz w:val="17"/>
        </w:rPr>
        <w:t>) </w:t>
      </w:r>
      <w:r>
        <w:rPr>
          <w:rFonts w:ascii="Symbol" w:hAnsi="Symbol"/>
          <w:w w:val="105"/>
          <w:sz w:val="17"/>
        </w:rPr>
        <w:t></w:t>
      </w:r>
      <w:r>
        <w:rPr>
          <w:spacing w:val="4"/>
          <w:w w:val="105"/>
          <w:sz w:val="17"/>
        </w:rPr>
        <w:t> </w:t>
      </w:r>
      <w:r>
        <w:rPr>
          <w:rFonts w:ascii="Symbol" w:hAnsi="Symbol"/>
          <w:w w:val="105"/>
          <w:position w:val="-2"/>
          <w:sz w:val="17"/>
        </w:rPr>
        <w:t></w:t>
      </w:r>
      <w:r>
        <w:rPr>
          <w:rFonts w:ascii="Symbol" w:hAnsi="Symbol"/>
          <w:w w:val="105"/>
          <w:position w:val="1"/>
          <w:sz w:val="17"/>
        </w:rPr>
        <w:t></w:t>
      </w:r>
      <w:r>
        <w:rPr>
          <w:w w:val="105"/>
          <w:position w:val="1"/>
          <w:sz w:val="17"/>
        </w:rPr>
        <w:t>  </w:t>
      </w:r>
      <w:r>
        <w:rPr>
          <w:spacing w:val="34"/>
          <w:w w:val="105"/>
          <w:position w:val="1"/>
          <w:sz w:val="17"/>
        </w:rPr>
        <w:t> </w:t>
      </w:r>
      <w:r>
        <w:rPr>
          <w:w w:val="105"/>
          <w:position w:val="7"/>
          <w:sz w:val="10"/>
          <w:u w:val="single"/>
        </w:rPr>
        <w:t>0</w:t>
        <w:tab/>
      </w:r>
      <w:r>
        <w:rPr>
          <w:rFonts w:ascii="Symbol" w:hAnsi="Symbol"/>
          <w:w w:val="105"/>
          <w:position w:val="1"/>
          <w:sz w:val="17"/>
        </w:rPr>
        <w:t></w:t>
      </w:r>
      <w:r>
        <w:rPr>
          <w:w w:val="105"/>
          <w:position w:val="1"/>
          <w:sz w:val="17"/>
        </w:rPr>
        <w:t>  </w:t>
      </w:r>
      <w:r>
        <w:rPr>
          <w:spacing w:val="34"/>
          <w:w w:val="105"/>
          <w:position w:val="1"/>
          <w:sz w:val="17"/>
        </w:rPr>
        <w:t> </w:t>
      </w:r>
      <w:r>
        <w:rPr>
          <w:w w:val="105"/>
          <w:position w:val="7"/>
          <w:sz w:val="10"/>
          <w:u w:val="single"/>
        </w:rPr>
        <w:t>0</w:t>
        <w:tab/>
      </w:r>
      <w:r>
        <w:rPr>
          <w:rFonts w:ascii="Symbol" w:hAnsi="Symbol"/>
          <w:w w:val="105"/>
          <w:position w:val="1"/>
          <w:sz w:val="17"/>
        </w:rPr>
        <w:t></w:t>
      </w:r>
      <w:r>
        <w:rPr>
          <w:rFonts w:ascii="Symbol" w:hAnsi="Symbol"/>
          <w:w w:val="105"/>
          <w:position w:val="-2"/>
          <w:sz w:val="17"/>
        </w:rPr>
        <w:t></w:t>
      </w:r>
    </w:p>
    <w:p>
      <w:pPr>
        <w:spacing w:after="0" w:line="91" w:lineRule="exact"/>
        <w:jc w:val="left"/>
        <w:rPr>
          <w:rFonts w:ascii="Symbol" w:hAnsi="Symbol"/>
          <w:sz w:val="17"/>
        </w:rPr>
        <w:sectPr>
          <w:type w:val="continuous"/>
          <w:pgSz w:w="9640" w:h="13040"/>
          <w:pgMar w:top="1200" w:bottom="280" w:left="960" w:right="960"/>
        </w:sectPr>
      </w:pPr>
    </w:p>
    <w:p>
      <w:pPr>
        <w:tabs>
          <w:tab w:pos="2353" w:val="left" w:leader="none"/>
        </w:tabs>
        <w:spacing w:line="244" w:lineRule="exact" w:before="0"/>
        <w:ind w:left="683" w:right="0" w:firstLine="0"/>
        <w:jc w:val="left"/>
        <w:rPr>
          <w:rFonts w:ascii="Symbol" w:hAnsi="Symbol"/>
          <w:sz w:val="17"/>
        </w:rPr>
      </w:pPr>
      <w:r>
        <w:rPr/>
        <w:pict>
          <v:shape style="position:absolute;margin-left:162.338058pt;margin-top:4.767127pt;width:.1pt;height:8.65pt;mso-position-horizontal-relative:page;mso-position-vertical-relative:paragraph;z-index:-141784" type="#_x0000_t202" filled="false" stroked="false">
            <v:textbox inset="0,0,0,0">
              <w:txbxContent>
                <w:p>
                  <w:pPr>
                    <w:spacing w:line="173" w:lineRule="exact" w:before="0"/>
                    <w:ind w:left="0" w:right="0" w:firstLine="0"/>
                    <w:jc w:val="left"/>
                    <w:rPr>
                      <w:rFonts w:ascii="Symbol" w:hAnsi="Symbol"/>
                      <w:sz w:val="17"/>
                    </w:rPr>
                  </w:pPr>
                  <w:r>
                    <w:rPr>
                      <w:rFonts w:ascii="Symbol" w:hAnsi="Symbol"/>
                      <w:spacing w:val="-69"/>
                      <w:w w:val="104"/>
                      <w:sz w:val="17"/>
                    </w:rPr>
                    <w:t></w:t>
                  </w:r>
                </w:p>
              </w:txbxContent>
            </v:textbox>
            <w10:wrap type="none"/>
          </v:shape>
        </w:pict>
      </w:r>
      <w:r>
        <w:rPr/>
        <w:pict>
          <v:shape style="position:absolute;margin-left:182.734467pt;margin-top:8.45271pt;width:2.6pt;height:5.05pt;mso-position-horizontal-relative:page;mso-position-vertical-relative:paragraph;z-index:-141760" type="#_x0000_t202" filled="false" stroked="false">
            <v:textbox inset="0,0,0,0">
              <w:txbxContent>
                <w:p>
                  <w:pPr>
                    <w:spacing w:line="101" w:lineRule="exact" w:before="0"/>
                    <w:ind w:left="0" w:right="0" w:firstLine="0"/>
                    <w:jc w:val="left"/>
                    <w:rPr>
                      <w:sz w:val="10"/>
                    </w:rPr>
                  </w:pPr>
                  <w:r>
                    <w:rPr>
                      <w:w w:val="104"/>
                      <w:sz w:val="10"/>
                    </w:rPr>
                    <w:t>0</w:t>
                  </w:r>
                </w:p>
              </w:txbxContent>
            </v:textbox>
            <w10:wrap type="none"/>
          </v:shape>
        </w:pict>
      </w:r>
      <w:r>
        <w:rPr/>
        <w:pict>
          <v:shape style="position:absolute;margin-left:162.338058pt;margin-top:5.561648pt;width:6.8pt;height:9.35pt;mso-position-horizontal-relative:page;mso-position-vertical-relative:paragraph;z-index:-141664" type="#_x0000_t202" filled="false" stroked="false">
            <v:textbox inset="0,0,0,0">
              <w:txbxContent>
                <w:p>
                  <w:pPr>
                    <w:spacing w:line="187" w:lineRule="exact" w:before="0"/>
                    <w:ind w:left="0" w:right="-20" w:firstLine="0"/>
                    <w:jc w:val="left"/>
                    <w:rPr>
                      <w:rFonts w:ascii="Symbol" w:hAnsi="Symbol"/>
                      <w:sz w:val="17"/>
                    </w:rPr>
                  </w:pPr>
                  <w:r>
                    <w:rPr>
                      <w:rFonts w:ascii="Symbol" w:hAnsi="Symbol"/>
                      <w:spacing w:val="-1"/>
                      <w:w w:val="105"/>
                      <w:sz w:val="17"/>
                    </w:rPr>
                    <w:t></w:t>
                  </w:r>
                  <w:r>
                    <w:rPr>
                      <w:rFonts w:ascii="Symbol" w:hAnsi="Symbol"/>
                      <w:spacing w:val="-1"/>
                      <w:w w:val="105"/>
                      <w:position w:val="1"/>
                      <w:sz w:val="17"/>
                    </w:rPr>
                    <w:t></w:t>
                  </w:r>
                </w:p>
              </w:txbxContent>
            </v:textbox>
            <w10:wrap type="none"/>
          </v:shape>
        </w:pict>
      </w:r>
      <w:r>
        <w:rPr/>
        <w:pict>
          <v:shape style="position:absolute;margin-left:222.913361pt;margin-top:5.544376pt;width:6.8pt;height:8.65pt;mso-position-horizontal-relative:page;mso-position-vertical-relative:paragraph;z-index:-141640" type="#_x0000_t202" filled="false" stroked="false">
            <v:textbox inset="0,0,0,0">
              <w:txbxContent>
                <w:p>
                  <w:pPr>
                    <w:spacing w:line="173" w:lineRule="exact" w:before="0"/>
                    <w:ind w:left="0" w:right="-20" w:firstLine="0"/>
                    <w:jc w:val="left"/>
                    <w:rPr>
                      <w:rFonts w:ascii="Symbol" w:hAnsi="Symbol"/>
                      <w:sz w:val="17"/>
                    </w:rPr>
                  </w:pPr>
                  <w:r>
                    <w:rPr>
                      <w:rFonts w:ascii="Symbol" w:hAnsi="Symbol"/>
                      <w:spacing w:val="-1"/>
                      <w:w w:val="105"/>
                      <w:sz w:val="17"/>
                    </w:rPr>
                    <w:t></w:t>
                  </w:r>
                </w:p>
              </w:txbxContent>
            </v:textbox>
            <w10:wrap type="none"/>
          </v:shape>
        </w:pict>
      </w:r>
      <w:r>
        <w:rPr>
          <w:w w:val="105"/>
          <w:position w:val="10"/>
          <w:sz w:val="10"/>
        </w:rPr>
        <w:t>0</w:t>
        <w:tab/>
      </w:r>
      <w:r>
        <w:rPr>
          <w:rFonts w:ascii="Symbol" w:hAnsi="Symbol"/>
          <w:w w:val="105"/>
          <w:position w:val="6"/>
          <w:sz w:val="17"/>
        </w:rPr>
        <w:t></w:t>
      </w:r>
      <w:r>
        <w:rPr>
          <w:w w:val="105"/>
          <w:position w:val="6"/>
          <w:sz w:val="17"/>
        </w:rPr>
        <w:t>   </w:t>
      </w:r>
      <w:r>
        <w:rPr>
          <w:i/>
          <w:spacing w:val="7"/>
          <w:w w:val="105"/>
          <w:sz w:val="17"/>
        </w:rPr>
        <w:t>D</w:t>
      </w:r>
      <w:r>
        <w:rPr>
          <w:i/>
          <w:spacing w:val="7"/>
          <w:w w:val="105"/>
          <w:position w:val="8"/>
          <w:sz w:val="10"/>
        </w:rPr>
        <w:t>t </w:t>
      </w:r>
      <w:r>
        <w:rPr>
          <w:w w:val="105"/>
          <w:sz w:val="17"/>
        </w:rPr>
        <w:t>( </w:t>
      </w:r>
      <w:r>
        <w:rPr>
          <w:i/>
          <w:w w:val="105"/>
          <w:sz w:val="17"/>
        </w:rPr>
        <w:t>X </w:t>
      </w:r>
      <w:r>
        <w:rPr>
          <w:i/>
          <w:w w:val="105"/>
          <w:position w:val="8"/>
          <w:sz w:val="10"/>
        </w:rPr>
        <w:t>t </w:t>
      </w:r>
      <w:r>
        <w:rPr>
          <w:spacing w:val="5"/>
          <w:w w:val="105"/>
          <w:sz w:val="17"/>
        </w:rPr>
        <w:t>,</w:t>
      </w:r>
      <w:r>
        <w:rPr>
          <w:i/>
          <w:spacing w:val="5"/>
          <w:w w:val="105"/>
          <w:sz w:val="17"/>
        </w:rPr>
        <w:t>Y </w:t>
      </w:r>
      <w:r>
        <w:rPr>
          <w:i/>
          <w:w w:val="105"/>
          <w:position w:val="8"/>
          <w:sz w:val="10"/>
        </w:rPr>
        <w:t>t </w:t>
      </w:r>
      <w:r>
        <w:rPr>
          <w:w w:val="105"/>
          <w:sz w:val="17"/>
        </w:rPr>
        <w:t>) </w:t>
      </w:r>
      <w:r>
        <w:rPr>
          <w:spacing w:val="11"/>
          <w:w w:val="105"/>
          <w:sz w:val="17"/>
        </w:rPr>
        <w:t> </w:t>
      </w:r>
      <w:r>
        <w:rPr>
          <w:rFonts w:ascii="Symbol" w:hAnsi="Symbol"/>
          <w:w w:val="105"/>
          <w:position w:val="6"/>
          <w:sz w:val="17"/>
        </w:rPr>
        <w:t></w:t>
      </w:r>
      <w:r>
        <w:rPr>
          <w:rFonts w:ascii="Symbol" w:hAnsi="Symbol"/>
          <w:w w:val="105"/>
          <w:position w:val="7"/>
          <w:sz w:val="17"/>
        </w:rPr>
        <w:t></w:t>
      </w:r>
    </w:p>
    <w:p>
      <w:pPr>
        <w:spacing w:before="26"/>
        <w:ind w:left="103" w:right="-12" w:firstLine="0"/>
        <w:jc w:val="left"/>
        <w:rPr>
          <w:sz w:val="17"/>
        </w:rPr>
      </w:pPr>
      <w:r>
        <w:rPr/>
        <w:br w:type="column"/>
      </w:r>
      <w:r>
        <w:rPr>
          <w:i/>
          <w:spacing w:val="7"/>
          <w:w w:val="105"/>
          <w:sz w:val="17"/>
        </w:rPr>
        <w:t>D</w:t>
      </w:r>
      <w:r>
        <w:rPr>
          <w:i/>
          <w:spacing w:val="7"/>
          <w:w w:val="105"/>
          <w:position w:val="8"/>
          <w:sz w:val="10"/>
        </w:rPr>
        <w:t>t</w:t>
      </w:r>
      <w:r>
        <w:rPr>
          <w:i/>
          <w:spacing w:val="-16"/>
          <w:w w:val="105"/>
          <w:position w:val="8"/>
          <w:sz w:val="10"/>
        </w:rPr>
        <w:t> </w:t>
      </w:r>
      <w:r>
        <w:rPr>
          <w:rFonts w:ascii="Symbol" w:hAnsi="Symbol"/>
          <w:w w:val="105"/>
          <w:position w:val="8"/>
          <w:sz w:val="10"/>
        </w:rPr>
        <w:t></w:t>
      </w:r>
      <w:r>
        <w:rPr>
          <w:w w:val="105"/>
          <w:position w:val="8"/>
          <w:sz w:val="10"/>
        </w:rPr>
        <w:t>1</w:t>
      </w:r>
      <w:r>
        <w:rPr>
          <w:spacing w:val="-10"/>
          <w:w w:val="105"/>
          <w:position w:val="8"/>
          <w:sz w:val="10"/>
        </w:rPr>
        <w:t> </w:t>
      </w:r>
      <w:r>
        <w:rPr>
          <w:w w:val="105"/>
          <w:sz w:val="17"/>
        </w:rPr>
        <w:t>(</w:t>
      </w:r>
      <w:r>
        <w:rPr>
          <w:spacing w:val="-27"/>
          <w:w w:val="105"/>
          <w:sz w:val="17"/>
        </w:rPr>
        <w:t> </w:t>
      </w:r>
      <w:r>
        <w:rPr>
          <w:i/>
          <w:w w:val="105"/>
          <w:sz w:val="17"/>
        </w:rPr>
        <w:t>X</w:t>
      </w:r>
      <w:r>
        <w:rPr>
          <w:i/>
          <w:spacing w:val="-7"/>
          <w:w w:val="105"/>
          <w:sz w:val="17"/>
        </w:rPr>
        <w:t> </w:t>
      </w:r>
      <w:r>
        <w:rPr>
          <w:i/>
          <w:w w:val="105"/>
          <w:position w:val="8"/>
          <w:sz w:val="10"/>
        </w:rPr>
        <w:t>t</w:t>
      </w:r>
      <w:r>
        <w:rPr>
          <w:i/>
          <w:spacing w:val="1"/>
          <w:w w:val="105"/>
          <w:position w:val="8"/>
          <w:sz w:val="10"/>
        </w:rPr>
        <w:t> </w:t>
      </w:r>
      <w:r>
        <w:rPr>
          <w:spacing w:val="5"/>
          <w:w w:val="105"/>
          <w:sz w:val="17"/>
        </w:rPr>
        <w:t>,</w:t>
      </w:r>
      <w:r>
        <w:rPr>
          <w:i/>
          <w:spacing w:val="5"/>
          <w:w w:val="105"/>
          <w:sz w:val="17"/>
        </w:rPr>
        <w:t>Y</w:t>
      </w:r>
      <w:r>
        <w:rPr>
          <w:i/>
          <w:spacing w:val="-14"/>
          <w:w w:val="105"/>
          <w:sz w:val="17"/>
        </w:rPr>
        <w:t> </w:t>
      </w:r>
      <w:r>
        <w:rPr>
          <w:i/>
          <w:w w:val="105"/>
          <w:position w:val="8"/>
          <w:sz w:val="10"/>
        </w:rPr>
        <w:t>t</w:t>
      </w:r>
      <w:r>
        <w:rPr>
          <w:i/>
          <w:spacing w:val="4"/>
          <w:w w:val="105"/>
          <w:position w:val="8"/>
          <w:sz w:val="10"/>
        </w:rPr>
        <w:t> </w:t>
      </w:r>
      <w:r>
        <w:rPr>
          <w:w w:val="105"/>
          <w:sz w:val="17"/>
        </w:rPr>
        <w:t>)</w:t>
      </w:r>
    </w:p>
    <w:p>
      <w:pPr>
        <w:spacing w:line="122" w:lineRule="exact" w:before="0"/>
        <w:ind w:left="92" w:right="0" w:firstLine="0"/>
        <w:jc w:val="left"/>
        <w:rPr>
          <w:rFonts w:ascii="Symbol" w:hAnsi="Symbol"/>
          <w:sz w:val="17"/>
        </w:rPr>
      </w:pPr>
      <w:r>
        <w:rPr/>
        <w:br w:type="column"/>
      </w:r>
      <w:r>
        <w:rPr>
          <w:rFonts w:ascii="Symbol" w:hAnsi="Symbol"/>
          <w:w w:val="105"/>
          <w:sz w:val="17"/>
        </w:rPr>
        <w:t></w:t>
      </w:r>
    </w:p>
    <w:p>
      <w:pPr>
        <w:spacing w:line="182" w:lineRule="exact" w:before="0"/>
        <w:ind w:left="92" w:right="0" w:firstLine="0"/>
        <w:jc w:val="left"/>
        <w:rPr>
          <w:rFonts w:ascii="Symbol" w:hAnsi="Symbol"/>
          <w:sz w:val="17"/>
        </w:rPr>
      </w:pPr>
      <w:r>
        <w:rPr/>
        <w:pict>
          <v:shape style="position:absolute;margin-left:243.310516pt;margin-top:2.328247pt;width:2.6pt;height:5.05pt;mso-position-horizontal-relative:page;mso-position-vertical-relative:paragraph;z-index:-141736" type="#_x0000_t202" filled="false" stroked="false">
            <v:textbox inset="0,0,0,0">
              <w:txbxContent>
                <w:p>
                  <w:pPr>
                    <w:spacing w:line="101" w:lineRule="exact" w:before="0"/>
                    <w:ind w:left="0" w:right="0" w:firstLine="0"/>
                    <w:jc w:val="left"/>
                    <w:rPr>
                      <w:sz w:val="10"/>
                    </w:rPr>
                  </w:pPr>
                  <w:r>
                    <w:rPr>
                      <w:w w:val="104"/>
                      <w:sz w:val="10"/>
                    </w:rPr>
                    <w:t>0</w:t>
                  </w:r>
                </w:p>
              </w:txbxContent>
            </v:textbox>
            <w10:wrap type="none"/>
          </v:shape>
        </w:pict>
      </w:r>
      <w:r>
        <w:rPr>
          <w:rFonts w:ascii="Symbol" w:hAnsi="Symbol"/>
          <w:spacing w:val="4"/>
          <w:w w:val="104"/>
          <w:position w:val="1"/>
          <w:sz w:val="17"/>
        </w:rPr>
        <w:t></w:t>
      </w:r>
      <w:r>
        <w:rPr>
          <w:rFonts w:ascii="Symbol" w:hAnsi="Symbol"/>
          <w:spacing w:val="-69"/>
          <w:w w:val="104"/>
          <w:position w:val="3"/>
          <w:sz w:val="17"/>
        </w:rPr>
        <w:t></w:t>
      </w:r>
      <w:r>
        <w:rPr>
          <w:rFonts w:ascii="Symbol" w:hAnsi="Symbol"/>
          <w:w w:val="104"/>
          <w:sz w:val="17"/>
        </w:rPr>
        <w:t></w:t>
      </w:r>
    </w:p>
    <w:p>
      <w:pPr>
        <w:spacing w:after="0" w:line="182" w:lineRule="exact"/>
        <w:jc w:val="left"/>
        <w:rPr>
          <w:rFonts w:ascii="Symbol" w:hAnsi="Symbol"/>
          <w:sz w:val="17"/>
        </w:rPr>
        <w:sectPr>
          <w:type w:val="continuous"/>
          <w:pgSz w:w="9640" w:h="13040"/>
          <w:pgMar w:top="1200" w:bottom="280" w:left="960" w:right="960"/>
          <w:cols w:num="3" w:equalWidth="0">
            <w:col w:w="3634" w:space="40"/>
            <w:col w:w="1004" w:space="40"/>
            <w:col w:w="3002"/>
          </w:cols>
        </w:sectPr>
      </w:pPr>
    </w:p>
    <w:p>
      <w:pPr>
        <w:pStyle w:val="BodyText"/>
        <w:spacing w:before="8"/>
        <w:rPr>
          <w:rFonts w:ascii="Symbol" w:hAnsi="Symbol"/>
          <w:sz w:val="15"/>
        </w:rPr>
      </w:pPr>
    </w:p>
    <w:p>
      <w:pPr>
        <w:pStyle w:val="BodyText"/>
        <w:spacing w:before="60"/>
        <w:ind w:left="120" w:right="98"/>
      </w:pPr>
      <w:r>
        <w:rPr>
          <w:w w:val="95"/>
        </w:rPr>
        <w:t>O equivalentemente:</w:t>
      </w:r>
    </w:p>
    <w:p>
      <w:pPr>
        <w:pStyle w:val="BodyText"/>
        <w:spacing w:before="8"/>
        <w:rPr>
          <w:sz w:val="18"/>
        </w:rPr>
      </w:pPr>
    </w:p>
    <w:p>
      <w:pPr>
        <w:spacing w:line="164" w:lineRule="exact" w:before="82"/>
        <w:ind w:left="2448" w:right="98" w:firstLine="0"/>
        <w:jc w:val="left"/>
        <w:rPr>
          <w:sz w:val="17"/>
        </w:rPr>
      </w:pPr>
      <w:r>
        <w:rPr>
          <w:i/>
          <w:w w:val="115"/>
          <w:position w:val="-7"/>
          <w:sz w:val="17"/>
        </w:rPr>
        <w:t>D</w:t>
      </w:r>
      <w:r>
        <w:rPr>
          <w:i/>
          <w:w w:val="115"/>
          <w:sz w:val="10"/>
        </w:rPr>
        <w:t>t </w:t>
      </w:r>
      <w:r>
        <w:rPr>
          <w:rFonts w:ascii="Symbol" w:hAnsi="Symbol"/>
          <w:w w:val="115"/>
          <w:sz w:val="10"/>
        </w:rPr>
        <w:t></w:t>
      </w:r>
      <w:r>
        <w:rPr>
          <w:w w:val="115"/>
          <w:sz w:val="10"/>
        </w:rPr>
        <w:t>1 </w:t>
      </w:r>
      <w:r>
        <w:rPr>
          <w:w w:val="115"/>
          <w:position w:val="-7"/>
          <w:sz w:val="17"/>
        </w:rPr>
        <w:t>( </w:t>
      </w:r>
      <w:r>
        <w:rPr>
          <w:i/>
          <w:w w:val="115"/>
          <w:position w:val="-7"/>
          <w:sz w:val="17"/>
        </w:rPr>
        <w:t>X </w:t>
      </w:r>
      <w:r>
        <w:rPr>
          <w:i/>
          <w:w w:val="115"/>
          <w:sz w:val="10"/>
        </w:rPr>
        <w:t>t </w:t>
      </w:r>
      <w:r>
        <w:rPr>
          <w:rFonts w:ascii="Symbol" w:hAnsi="Symbol"/>
          <w:w w:val="115"/>
          <w:sz w:val="10"/>
        </w:rPr>
        <w:t></w:t>
      </w:r>
      <w:r>
        <w:rPr>
          <w:w w:val="115"/>
          <w:sz w:val="10"/>
        </w:rPr>
        <w:t>1 </w:t>
      </w:r>
      <w:r>
        <w:rPr>
          <w:w w:val="115"/>
          <w:position w:val="-7"/>
          <w:sz w:val="17"/>
        </w:rPr>
        <w:t>,</w:t>
      </w:r>
      <w:r>
        <w:rPr>
          <w:i/>
          <w:w w:val="115"/>
          <w:position w:val="-7"/>
          <w:sz w:val="17"/>
        </w:rPr>
        <w:t>Y </w:t>
      </w:r>
      <w:r>
        <w:rPr>
          <w:i/>
          <w:w w:val="115"/>
          <w:sz w:val="10"/>
        </w:rPr>
        <w:t>t </w:t>
      </w:r>
      <w:r>
        <w:rPr>
          <w:rFonts w:ascii="Symbol" w:hAnsi="Symbol"/>
          <w:w w:val="115"/>
          <w:sz w:val="10"/>
        </w:rPr>
        <w:t></w:t>
      </w:r>
      <w:r>
        <w:rPr>
          <w:w w:val="115"/>
          <w:sz w:val="10"/>
        </w:rPr>
        <w:t>1 </w:t>
      </w:r>
      <w:r>
        <w:rPr>
          <w:w w:val="115"/>
          <w:position w:val="-7"/>
          <w:sz w:val="17"/>
        </w:rPr>
        <w:t>)</w:t>
      </w:r>
    </w:p>
    <w:p>
      <w:pPr>
        <w:tabs>
          <w:tab w:pos="3647" w:val="left" w:leader="none"/>
        </w:tabs>
        <w:spacing w:line="90" w:lineRule="exact" w:before="0"/>
        <w:ind w:left="512" w:right="98" w:firstLine="0"/>
        <w:jc w:val="left"/>
        <w:rPr>
          <w:rFonts w:ascii="Symbol" w:hAnsi="Symbol"/>
          <w:sz w:val="17"/>
        </w:rPr>
      </w:pPr>
      <w:r>
        <w:rPr>
          <w:i/>
          <w:w w:val="115"/>
          <w:sz w:val="17"/>
        </w:rPr>
        <w:t>M </w:t>
      </w:r>
      <w:r>
        <w:rPr>
          <w:i/>
          <w:spacing w:val="11"/>
          <w:w w:val="115"/>
          <w:sz w:val="17"/>
        </w:rPr>
        <w:t> </w:t>
      </w:r>
      <w:r>
        <w:rPr>
          <w:w w:val="115"/>
          <w:sz w:val="17"/>
        </w:rPr>
        <w:t>(</w:t>
      </w:r>
      <w:r>
        <w:rPr>
          <w:spacing w:val="-30"/>
          <w:w w:val="115"/>
          <w:sz w:val="17"/>
        </w:rPr>
        <w:t> </w:t>
      </w:r>
      <w:r>
        <w:rPr>
          <w:i/>
          <w:w w:val="115"/>
          <w:sz w:val="17"/>
        </w:rPr>
        <w:t>X</w:t>
      </w:r>
      <w:r>
        <w:rPr>
          <w:i/>
          <w:spacing w:val="-7"/>
          <w:w w:val="115"/>
          <w:sz w:val="17"/>
        </w:rPr>
        <w:t> </w:t>
      </w:r>
      <w:r>
        <w:rPr>
          <w:i/>
          <w:w w:val="115"/>
          <w:position w:val="8"/>
          <w:sz w:val="10"/>
        </w:rPr>
        <w:t>t</w:t>
      </w:r>
      <w:r>
        <w:rPr>
          <w:i/>
          <w:spacing w:val="-17"/>
          <w:w w:val="115"/>
          <w:position w:val="8"/>
          <w:sz w:val="10"/>
        </w:rPr>
        <w:t> </w:t>
      </w:r>
      <w:r>
        <w:rPr>
          <w:rFonts w:ascii="Symbol" w:hAnsi="Symbol"/>
          <w:spacing w:val="-3"/>
          <w:w w:val="115"/>
          <w:position w:val="8"/>
          <w:sz w:val="10"/>
        </w:rPr>
        <w:t></w:t>
      </w:r>
      <w:r>
        <w:rPr>
          <w:spacing w:val="-3"/>
          <w:w w:val="115"/>
          <w:position w:val="8"/>
          <w:sz w:val="10"/>
        </w:rPr>
        <w:t>1</w:t>
      </w:r>
      <w:r>
        <w:rPr>
          <w:spacing w:val="-13"/>
          <w:w w:val="115"/>
          <w:position w:val="8"/>
          <w:sz w:val="10"/>
        </w:rPr>
        <w:t> </w:t>
      </w:r>
      <w:r>
        <w:rPr>
          <w:spacing w:val="6"/>
          <w:w w:val="115"/>
          <w:sz w:val="17"/>
        </w:rPr>
        <w:t>,</w:t>
      </w:r>
      <w:r>
        <w:rPr>
          <w:i/>
          <w:spacing w:val="6"/>
          <w:w w:val="115"/>
          <w:sz w:val="17"/>
        </w:rPr>
        <w:t>Y</w:t>
      </w:r>
      <w:r>
        <w:rPr>
          <w:i/>
          <w:spacing w:val="-15"/>
          <w:w w:val="115"/>
          <w:sz w:val="17"/>
        </w:rPr>
        <w:t> </w:t>
      </w:r>
      <w:r>
        <w:rPr>
          <w:i/>
          <w:w w:val="115"/>
          <w:position w:val="8"/>
          <w:sz w:val="10"/>
        </w:rPr>
        <w:t>t</w:t>
      </w:r>
      <w:r>
        <w:rPr>
          <w:i/>
          <w:spacing w:val="-17"/>
          <w:w w:val="115"/>
          <w:position w:val="8"/>
          <w:sz w:val="10"/>
        </w:rPr>
        <w:t> </w:t>
      </w:r>
      <w:r>
        <w:rPr>
          <w:rFonts w:ascii="Symbol" w:hAnsi="Symbol"/>
          <w:spacing w:val="-3"/>
          <w:w w:val="115"/>
          <w:position w:val="8"/>
          <w:sz w:val="10"/>
        </w:rPr>
        <w:t></w:t>
      </w:r>
      <w:r>
        <w:rPr>
          <w:spacing w:val="-3"/>
          <w:w w:val="115"/>
          <w:position w:val="8"/>
          <w:sz w:val="10"/>
        </w:rPr>
        <w:t>1</w:t>
      </w:r>
      <w:r>
        <w:rPr>
          <w:spacing w:val="-13"/>
          <w:w w:val="115"/>
          <w:position w:val="8"/>
          <w:sz w:val="10"/>
        </w:rPr>
        <w:t> </w:t>
      </w:r>
      <w:r>
        <w:rPr>
          <w:w w:val="115"/>
          <w:sz w:val="17"/>
        </w:rPr>
        <w:t>,</w:t>
      </w:r>
      <w:r>
        <w:rPr>
          <w:spacing w:val="-11"/>
          <w:w w:val="115"/>
          <w:sz w:val="17"/>
        </w:rPr>
        <w:t> </w:t>
      </w:r>
      <w:r>
        <w:rPr>
          <w:i/>
          <w:w w:val="115"/>
          <w:sz w:val="17"/>
        </w:rPr>
        <w:t>X</w:t>
      </w:r>
      <w:r>
        <w:rPr>
          <w:i/>
          <w:spacing w:val="-7"/>
          <w:w w:val="115"/>
          <w:sz w:val="17"/>
        </w:rPr>
        <w:t> </w:t>
      </w:r>
      <w:r>
        <w:rPr>
          <w:i/>
          <w:w w:val="115"/>
          <w:position w:val="8"/>
          <w:sz w:val="10"/>
        </w:rPr>
        <w:t>t</w:t>
      </w:r>
      <w:r>
        <w:rPr>
          <w:i/>
          <w:spacing w:val="1"/>
          <w:w w:val="115"/>
          <w:position w:val="8"/>
          <w:sz w:val="10"/>
        </w:rPr>
        <w:t> </w:t>
      </w:r>
      <w:r>
        <w:rPr>
          <w:spacing w:val="6"/>
          <w:w w:val="115"/>
          <w:sz w:val="17"/>
        </w:rPr>
        <w:t>,</w:t>
      </w:r>
      <w:r>
        <w:rPr>
          <w:i/>
          <w:spacing w:val="6"/>
          <w:w w:val="115"/>
          <w:sz w:val="17"/>
        </w:rPr>
        <w:t>Y</w:t>
      </w:r>
      <w:r>
        <w:rPr>
          <w:i/>
          <w:spacing w:val="-15"/>
          <w:w w:val="115"/>
          <w:sz w:val="17"/>
        </w:rPr>
        <w:t> </w:t>
      </w:r>
      <w:r>
        <w:rPr>
          <w:i/>
          <w:w w:val="115"/>
          <w:position w:val="8"/>
          <w:sz w:val="10"/>
        </w:rPr>
        <w:t>t</w:t>
      </w:r>
      <w:r>
        <w:rPr>
          <w:i/>
          <w:spacing w:val="4"/>
          <w:w w:val="115"/>
          <w:position w:val="8"/>
          <w:sz w:val="10"/>
        </w:rPr>
        <w:t> </w:t>
      </w:r>
      <w:r>
        <w:rPr>
          <w:w w:val="115"/>
          <w:sz w:val="17"/>
        </w:rPr>
        <w:t>)</w:t>
      </w:r>
      <w:r>
        <w:rPr>
          <w:spacing w:val="-1"/>
          <w:w w:val="115"/>
          <w:sz w:val="17"/>
        </w:rPr>
        <w:t> </w:t>
      </w:r>
      <w:r>
        <w:rPr>
          <w:rFonts w:ascii="Symbol" w:hAnsi="Symbol"/>
          <w:w w:val="115"/>
          <w:sz w:val="17"/>
        </w:rPr>
        <w:t></w:t>
      </w:r>
      <w:r>
        <w:rPr>
          <w:w w:val="115"/>
          <w:sz w:val="17"/>
        </w:rPr>
        <w:t>   </w:t>
      </w:r>
      <w:r>
        <w:rPr>
          <w:spacing w:val="13"/>
          <w:w w:val="115"/>
          <w:sz w:val="17"/>
        </w:rPr>
        <w:t> </w:t>
      </w:r>
      <w:r>
        <w:rPr>
          <w:w w:val="115"/>
          <w:position w:val="7"/>
          <w:sz w:val="10"/>
          <w:u w:val="single"/>
        </w:rPr>
        <w:t>0</w:t>
        <w:tab/>
      </w:r>
      <w:r>
        <w:rPr>
          <w:rFonts w:ascii="Symbol" w:hAnsi="Symbol"/>
          <w:w w:val="115"/>
          <w:sz w:val="17"/>
        </w:rPr>
        <w:t></w:t>
      </w:r>
    </w:p>
    <w:p>
      <w:pPr>
        <w:tabs>
          <w:tab w:pos="2611" w:val="left" w:leader="none"/>
        </w:tabs>
        <w:spacing w:line="212" w:lineRule="exact" w:before="0"/>
        <w:ind w:left="699" w:right="98" w:firstLine="0"/>
        <w:jc w:val="left"/>
        <w:rPr>
          <w:sz w:val="17"/>
        </w:rPr>
      </w:pPr>
      <w:r>
        <w:rPr/>
        <w:pict>
          <v:shape style="position:absolute;margin-left:185.551498pt;margin-top:6.8732pt;width:2.85pt;height:5.05pt;mso-position-horizontal-relative:page;mso-position-vertical-relative:paragraph;z-index:-141712" type="#_x0000_t202" filled="false" stroked="false">
            <v:textbox inset="0,0,0,0">
              <w:txbxContent>
                <w:p>
                  <w:pPr>
                    <w:spacing w:line="100" w:lineRule="exact" w:before="0"/>
                    <w:ind w:left="0" w:right="0" w:firstLine="0"/>
                    <w:jc w:val="left"/>
                    <w:rPr>
                      <w:sz w:val="10"/>
                    </w:rPr>
                  </w:pPr>
                  <w:r>
                    <w:rPr>
                      <w:w w:val="112"/>
                      <w:sz w:val="10"/>
                    </w:rPr>
                    <w:t>0</w:t>
                  </w:r>
                </w:p>
              </w:txbxContent>
            </v:textbox>
            <w10:wrap type="none"/>
          </v:shape>
        </w:pict>
      </w:r>
      <w:r>
        <w:rPr>
          <w:w w:val="115"/>
          <w:position w:val="9"/>
          <w:sz w:val="10"/>
        </w:rPr>
        <w:t>0</w:t>
        <w:tab/>
      </w:r>
      <w:r>
        <w:rPr>
          <w:i/>
          <w:spacing w:val="7"/>
          <w:w w:val="115"/>
          <w:sz w:val="17"/>
        </w:rPr>
        <w:t>D</w:t>
      </w:r>
      <w:r>
        <w:rPr>
          <w:i/>
          <w:spacing w:val="7"/>
          <w:w w:val="115"/>
          <w:position w:val="8"/>
          <w:sz w:val="10"/>
        </w:rPr>
        <w:t>t</w:t>
      </w:r>
      <w:r>
        <w:rPr>
          <w:i/>
          <w:spacing w:val="6"/>
          <w:w w:val="115"/>
          <w:position w:val="8"/>
          <w:sz w:val="10"/>
        </w:rPr>
        <w:t> </w:t>
      </w:r>
      <w:r>
        <w:rPr>
          <w:w w:val="115"/>
          <w:sz w:val="17"/>
        </w:rPr>
        <w:t>(</w:t>
      </w:r>
      <w:r>
        <w:rPr>
          <w:spacing w:val="-31"/>
          <w:w w:val="115"/>
          <w:sz w:val="17"/>
        </w:rPr>
        <w:t> </w:t>
      </w:r>
      <w:r>
        <w:rPr>
          <w:i/>
          <w:w w:val="115"/>
          <w:sz w:val="17"/>
        </w:rPr>
        <w:t>X</w:t>
      </w:r>
      <w:r>
        <w:rPr>
          <w:i/>
          <w:spacing w:val="-9"/>
          <w:w w:val="115"/>
          <w:sz w:val="17"/>
        </w:rPr>
        <w:t> </w:t>
      </w:r>
      <w:r>
        <w:rPr>
          <w:i/>
          <w:w w:val="115"/>
          <w:position w:val="8"/>
          <w:sz w:val="10"/>
        </w:rPr>
        <w:t>t </w:t>
      </w:r>
      <w:r>
        <w:rPr>
          <w:spacing w:val="6"/>
          <w:w w:val="115"/>
          <w:sz w:val="17"/>
        </w:rPr>
        <w:t>,</w:t>
      </w:r>
      <w:r>
        <w:rPr>
          <w:i/>
          <w:spacing w:val="6"/>
          <w:w w:val="115"/>
          <w:sz w:val="17"/>
        </w:rPr>
        <w:t>Y</w:t>
      </w:r>
      <w:r>
        <w:rPr>
          <w:i/>
          <w:spacing w:val="-17"/>
          <w:w w:val="115"/>
          <w:sz w:val="17"/>
        </w:rPr>
        <w:t> </w:t>
      </w:r>
      <w:r>
        <w:rPr>
          <w:i/>
          <w:w w:val="115"/>
          <w:position w:val="8"/>
          <w:sz w:val="10"/>
        </w:rPr>
        <w:t>t</w:t>
      </w:r>
      <w:r>
        <w:rPr>
          <w:i/>
          <w:spacing w:val="3"/>
          <w:w w:val="115"/>
          <w:position w:val="8"/>
          <w:sz w:val="10"/>
        </w:rPr>
        <w:t> </w:t>
      </w:r>
      <w:r>
        <w:rPr>
          <w:w w:val="115"/>
          <w:sz w:val="17"/>
        </w:rPr>
        <w:t>)</w:t>
      </w:r>
    </w:p>
    <w:p>
      <w:pPr>
        <w:pStyle w:val="BodyText"/>
        <w:spacing w:before="1"/>
        <w:rPr>
          <w:sz w:val="14"/>
        </w:rPr>
      </w:pPr>
    </w:p>
    <w:p>
      <w:pPr>
        <w:spacing w:line="79" w:lineRule="exact" w:before="0"/>
        <w:ind w:left="434" w:right="1159" w:firstLine="0"/>
        <w:jc w:val="center"/>
        <w:rPr>
          <w:sz w:val="10"/>
        </w:rPr>
      </w:pPr>
      <w:r>
        <w:rPr>
          <w:w w:val="110"/>
          <w:sz w:val="10"/>
        </w:rPr>
        <w:t>1 / 2</w:t>
      </w:r>
    </w:p>
    <w:p>
      <w:pPr>
        <w:spacing w:line="136" w:lineRule="exact" w:before="0"/>
        <w:ind w:left="638" w:right="98" w:firstLine="0"/>
        <w:jc w:val="left"/>
        <w:rPr>
          <w:rFonts w:ascii="Symbol" w:hAnsi="Symbol"/>
          <w:sz w:val="17"/>
        </w:rPr>
      </w:pPr>
      <w:r>
        <w:rPr/>
        <w:pict>
          <v:shape style="position:absolute;margin-left:79.919197pt;margin-top:5.717918pt;width:138.050pt;height:10.65pt;mso-position-horizontal-relative:page;mso-position-vertical-relative:paragraph;z-index:-141688" type="#_x0000_t202" filled="false" stroked="false">
            <v:textbox inset="0,0,0,0">
              <w:txbxContent>
                <w:p>
                  <w:pPr>
                    <w:tabs>
                      <w:tab w:pos="1389" w:val="left" w:leader="none"/>
                      <w:tab w:pos="2584" w:val="left" w:leader="none"/>
                    </w:tabs>
                    <w:spacing w:line="212" w:lineRule="exact" w:before="0"/>
                    <w:ind w:left="0" w:right="0" w:firstLine="0"/>
                    <w:jc w:val="left"/>
                    <w:rPr>
                      <w:rFonts w:ascii="Symbol" w:hAnsi="Symbol"/>
                      <w:sz w:val="17"/>
                    </w:rPr>
                  </w:pPr>
                  <w:r>
                    <w:rPr>
                      <w:rFonts w:ascii="Symbol" w:hAnsi="Symbol"/>
                      <w:w w:val="115"/>
                      <w:position w:val="-9"/>
                      <w:sz w:val="17"/>
                    </w:rPr>
                    <w:t></w:t>
                  </w:r>
                  <w:r>
                    <w:rPr>
                      <w:rFonts w:ascii="Symbol" w:hAnsi="Symbol"/>
                      <w:w w:val="115"/>
                      <w:position w:val="-5"/>
                      <w:sz w:val="17"/>
                    </w:rPr>
                    <w:t></w:t>
                  </w:r>
                  <w:r>
                    <w:rPr>
                      <w:w w:val="115"/>
                      <w:position w:val="-5"/>
                      <w:sz w:val="17"/>
                    </w:rPr>
                    <w:t>   </w:t>
                  </w:r>
                  <w:r>
                    <w:rPr>
                      <w:spacing w:val="38"/>
                      <w:w w:val="115"/>
                      <w:position w:val="-5"/>
                      <w:sz w:val="17"/>
                    </w:rPr>
                    <w:t> </w:t>
                  </w:r>
                  <w:r>
                    <w:rPr>
                      <w:w w:val="115"/>
                      <w:sz w:val="10"/>
                      <w:u w:val="single"/>
                    </w:rPr>
                    <w:t>0</w:t>
                    <w:tab/>
                  </w:r>
                  <w:r>
                    <w:rPr>
                      <w:rFonts w:ascii="Symbol" w:hAnsi="Symbol"/>
                      <w:w w:val="115"/>
                      <w:position w:val="-5"/>
                      <w:sz w:val="17"/>
                    </w:rPr>
                    <w:t></w:t>
                  </w:r>
                  <w:r>
                    <w:rPr>
                      <w:w w:val="115"/>
                      <w:position w:val="-5"/>
                      <w:sz w:val="17"/>
                    </w:rPr>
                    <w:t>   </w:t>
                  </w:r>
                  <w:r>
                    <w:rPr>
                      <w:spacing w:val="38"/>
                      <w:w w:val="115"/>
                      <w:position w:val="-5"/>
                      <w:sz w:val="17"/>
                    </w:rPr>
                    <w:t> </w:t>
                  </w:r>
                  <w:r>
                    <w:rPr>
                      <w:w w:val="115"/>
                      <w:sz w:val="10"/>
                      <w:u w:val="single"/>
                    </w:rPr>
                    <w:t>0</w:t>
                    <w:tab/>
                  </w:r>
                  <w:r>
                    <w:rPr>
                      <w:rFonts w:ascii="Symbol" w:hAnsi="Symbol"/>
                      <w:w w:val="115"/>
                      <w:position w:val="-9"/>
                      <w:sz w:val="17"/>
                    </w:rPr>
                    <w:t></w:t>
                  </w:r>
                </w:p>
              </w:txbxContent>
            </v:textbox>
            <w10:wrap type="none"/>
          </v:shape>
        </w:pict>
      </w:r>
      <w:r>
        <w:rPr>
          <w:rFonts w:ascii="Symbol" w:hAnsi="Symbol"/>
          <w:w w:val="115"/>
          <w:position w:val="2"/>
          <w:sz w:val="17"/>
        </w:rPr>
        <w:t></w:t>
      </w:r>
      <w:r>
        <w:rPr>
          <w:rFonts w:ascii="Symbol" w:hAnsi="Symbol"/>
          <w:w w:val="115"/>
          <w:position w:val="1"/>
          <w:sz w:val="17"/>
        </w:rPr>
        <w:t></w:t>
      </w:r>
      <w:r>
        <w:rPr>
          <w:w w:val="115"/>
          <w:position w:val="1"/>
          <w:sz w:val="17"/>
        </w:rPr>
        <w:t> </w:t>
      </w:r>
      <w:r>
        <w:rPr>
          <w:i/>
          <w:w w:val="115"/>
          <w:sz w:val="17"/>
        </w:rPr>
        <w:t>D</w:t>
      </w:r>
      <w:r>
        <w:rPr>
          <w:i/>
          <w:w w:val="115"/>
          <w:position w:val="8"/>
          <w:sz w:val="10"/>
        </w:rPr>
        <w:t>t </w:t>
      </w:r>
      <w:r>
        <w:rPr>
          <w:w w:val="115"/>
          <w:sz w:val="17"/>
        </w:rPr>
        <w:t>( </w:t>
      </w:r>
      <w:r>
        <w:rPr>
          <w:i/>
          <w:w w:val="115"/>
          <w:sz w:val="17"/>
        </w:rPr>
        <w:t>X </w:t>
      </w:r>
      <w:r>
        <w:rPr>
          <w:i/>
          <w:w w:val="115"/>
          <w:position w:val="8"/>
          <w:sz w:val="10"/>
        </w:rPr>
        <w:t>t </w:t>
      </w:r>
      <w:r>
        <w:rPr>
          <w:rFonts w:ascii="Symbol" w:hAnsi="Symbol"/>
          <w:w w:val="115"/>
          <w:position w:val="8"/>
          <w:sz w:val="10"/>
        </w:rPr>
        <w:t></w:t>
      </w:r>
      <w:r>
        <w:rPr>
          <w:w w:val="115"/>
          <w:position w:val="8"/>
          <w:sz w:val="10"/>
        </w:rPr>
        <w:t>1 </w:t>
      </w:r>
      <w:r>
        <w:rPr>
          <w:w w:val="115"/>
          <w:sz w:val="17"/>
        </w:rPr>
        <w:t>,</w:t>
      </w:r>
      <w:r>
        <w:rPr>
          <w:i/>
          <w:w w:val="115"/>
          <w:sz w:val="17"/>
        </w:rPr>
        <w:t>Y </w:t>
      </w:r>
      <w:r>
        <w:rPr>
          <w:i/>
          <w:w w:val="115"/>
          <w:position w:val="8"/>
          <w:sz w:val="10"/>
        </w:rPr>
        <w:t>t </w:t>
      </w:r>
      <w:r>
        <w:rPr>
          <w:rFonts w:ascii="Symbol" w:hAnsi="Symbol"/>
          <w:w w:val="115"/>
          <w:position w:val="8"/>
          <w:sz w:val="10"/>
        </w:rPr>
        <w:t></w:t>
      </w:r>
      <w:r>
        <w:rPr>
          <w:w w:val="115"/>
          <w:position w:val="8"/>
          <w:sz w:val="10"/>
        </w:rPr>
        <w:t>1 </w:t>
      </w:r>
      <w:r>
        <w:rPr>
          <w:w w:val="115"/>
          <w:sz w:val="17"/>
        </w:rPr>
        <w:t>) </w:t>
      </w:r>
      <w:r>
        <w:rPr>
          <w:rFonts w:ascii="Symbol" w:hAnsi="Symbol"/>
          <w:w w:val="115"/>
          <w:position w:val="1"/>
          <w:sz w:val="17"/>
        </w:rPr>
        <w:t></w:t>
      </w:r>
      <w:r>
        <w:rPr>
          <w:w w:val="115"/>
          <w:position w:val="1"/>
          <w:sz w:val="17"/>
        </w:rPr>
        <w:t> </w:t>
      </w:r>
      <w:r>
        <w:rPr>
          <w:i/>
          <w:w w:val="115"/>
          <w:sz w:val="17"/>
        </w:rPr>
        <w:t>D</w:t>
      </w:r>
      <w:r>
        <w:rPr>
          <w:i/>
          <w:w w:val="115"/>
          <w:position w:val="8"/>
          <w:sz w:val="10"/>
        </w:rPr>
        <w:t>t </w:t>
      </w:r>
      <w:r>
        <w:rPr>
          <w:w w:val="115"/>
          <w:sz w:val="17"/>
        </w:rPr>
        <w:t>( </w:t>
      </w:r>
      <w:r>
        <w:rPr>
          <w:i/>
          <w:w w:val="115"/>
          <w:sz w:val="17"/>
        </w:rPr>
        <w:t>X </w:t>
      </w:r>
      <w:r>
        <w:rPr>
          <w:i/>
          <w:w w:val="115"/>
          <w:position w:val="8"/>
          <w:sz w:val="10"/>
        </w:rPr>
        <w:t>t </w:t>
      </w:r>
      <w:r>
        <w:rPr>
          <w:w w:val="115"/>
          <w:sz w:val="17"/>
        </w:rPr>
        <w:t>,</w:t>
      </w:r>
      <w:r>
        <w:rPr>
          <w:i/>
          <w:w w:val="115"/>
          <w:sz w:val="17"/>
        </w:rPr>
        <w:t>Y </w:t>
      </w:r>
      <w:r>
        <w:rPr>
          <w:i/>
          <w:w w:val="115"/>
          <w:position w:val="8"/>
          <w:sz w:val="10"/>
        </w:rPr>
        <w:t>t </w:t>
      </w:r>
      <w:r>
        <w:rPr>
          <w:w w:val="115"/>
          <w:sz w:val="17"/>
        </w:rPr>
        <w:t>) </w:t>
      </w:r>
      <w:r>
        <w:rPr>
          <w:rFonts w:ascii="Symbol" w:hAnsi="Symbol"/>
          <w:w w:val="115"/>
          <w:position w:val="1"/>
          <w:sz w:val="17"/>
        </w:rPr>
        <w:t></w:t>
      </w:r>
      <w:r>
        <w:rPr>
          <w:rFonts w:ascii="Symbol" w:hAnsi="Symbol"/>
          <w:w w:val="115"/>
          <w:position w:val="2"/>
          <w:sz w:val="17"/>
        </w:rPr>
        <w:t></w:t>
      </w:r>
    </w:p>
    <w:p>
      <w:pPr>
        <w:spacing w:line="159" w:lineRule="exact" w:before="0"/>
        <w:ind w:left="497" w:right="98" w:firstLine="0"/>
        <w:jc w:val="left"/>
        <w:rPr>
          <w:rFonts w:ascii="Symbol" w:hAnsi="Symbol"/>
          <w:sz w:val="17"/>
        </w:rPr>
      </w:pPr>
      <w:r>
        <w:rPr>
          <w:rFonts w:ascii="Symbol" w:hAnsi="Symbol"/>
          <w:w w:val="113"/>
          <w:position w:val="7"/>
          <w:sz w:val="17"/>
        </w:rPr>
        <w:t></w:t>
      </w:r>
      <w:r>
        <w:rPr>
          <w:position w:val="7"/>
          <w:sz w:val="17"/>
        </w:rPr>
        <w:t>  </w:t>
      </w:r>
      <w:r>
        <w:rPr>
          <w:spacing w:val="-20"/>
          <w:position w:val="7"/>
          <w:sz w:val="17"/>
        </w:rPr>
        <w:t> </w:t>
      </w:r>
      <w:r>
        <w:rPr>
          <w:rFonts w:ascii="Symbol" w:hAnsi="Symbol"/>
          <w:w w:val="113"/>
          <w:sz w:val="17"/>
        </w:rPr>
        <w:t></w:t>
      </w:r>
      <w:r>
        <w:rPr>
          <w:spacing w:val="1"/>
          <w:sz w:val="17"/>
        </w:rPr>
        <w:t> </w:t>
      </w:r>
      <w:r>
        <w:rPr>
          <w:i/>
          <w:spacing w:val="15"/>
          <w:w w:val="113"/>
          <w:position w:val="-5"/>
          <w:sz w:val="17"/>
        </w:rPr>
        <w:t>D</w:t>
      </w:r>
      <w:r>
        <w:rPr>
          <w:i/>
          <w:w w:val="112"/>
          <w:position w:val="1"/>
          <w:sz w:val="10"/>
        </w:rPr>
        <w:t>t</w:t>
      </w:r>
      <w:r>
        <w:rPr>
          <w:i/>
          <w:spacing w:val="-13"/>
          <w:position w:val="1"/>
          <w:sz w:val="10"/>
        </w:rPr>
        <w:t> </w:t>
      </w:r>
      <w:r>
        <w:rPr>
          <w:rFonts w:ascii="Symbol" w:hAnsi="Symbol"/>
          <w:spacing w:val="-5"/>
          <w:w w:val="112"/>
          <w:position w:val="1"/>
          <w:sz w:val="10"/>
        </w:rPr>
        <w:t></w:t>
      </w:r>
      <w:r>
        <w:rPr>
          <w:w w:val="112"/>
          <w:position w:val="1"/>
          <w:sz w:val="10"/>
        </w:rPr>
        <w:t>1</w:t>
      </w:r>
      <w:r>
        <w:rPr>
          <w:spacing w:val="-6"/>
          <w:position w:val="1"/>
          <w:sz w:val="10"/>
        </w:rPr>
        <w:t> </w:t>
      </w:r>
      <w:r>
        <w:rPr>
          <w:w w:val="113"/>
          <w:position w:val="-5"/>
          <w:sz w:val="17"/>
        </w:rPr>
        <w:t>(</w:t>
      </w:r>
      <w:r>
        <w:rPr>
          <w:spacing w:val="-23"/>
          <w:position w:val="-5"/>
          <w:sz w:val="17"/>
        </w:rPr>
        <w:t> </w:t>
      </w:r>
      <w:r>
        <w:rPr>
          <w:i/>
          <w:w w:val="113"/>
          <w:position w:val="-5"/>
          <w:sz w:val="17"/>
        </w:rPr>
        <w:t>X</w:t>
      </w:r>
      <w:r>
        <w:rPr>
          <w:i/>
          <w:position w:val="-5"/>
          <w:sz w:val="17"/>
        </w:rPr>
        <w:t> </w:t>
      </w:r>
      <w:r>
        <w:rPr>
          <w:i/>
          <w:w w:val="112"/>
          <w:position w:val="1"/>
          <w:sz w:val="10"/>
        </w:rPr>
        <w:t>t</w:t>
      </w:r>
      <w:r>
        <w:rPr>
          <w:i/>
          <w:spacing w:val="-13"/>
          <w:position w:val="1"/>
          <w:sz w:val="10"/>
        </w:rPr>
        <w:t> </w:t>
      </w:r>
      <w:r>
        <w:rPr>
          <w:rFonts w:ascii="Symbol" w:hAnsi="Symbol"/>
          <w:spacing w:val="-5"/>
          <w:w w:val="112"/>
          <w:position w:val="1"/>
          <w:sz w:val="10"/>
        </w:rPr>
        <w:t></w:t>
      </w:r>
      <w:r>
        <w:rPr>
          <w:w w:val="112"/>
          <w:position w:val="1"/>
          <w:sz w:val="10"/>
        </w:rPr>
        <w:t>1</w:t>
      </w:r>
      <w:r>
        <w:rPr>
          <w:spacing w:val="-9"/>
          <w:position w:val="1"/>
          <w:sz w:val="10"/>
        </w:rPr>
        <w:t> </w:t>
      </w:r>
      <w:r>
        <w:rPr>
          <w:spacing w:val="12"/>
          <w:w w:val="113"/>
          <w:position w:val="-5"/>
          <w:sz w:val="17"/>
        </w:rPr>
        <w:t>,</w:t>
      </w:r>
      <w:r>
        <w:rPr>
          <w:i/>
          <w:w w:val="113"/>
          <w:position w:val="-5"/>
          <w:sz w:val="17"/>
        </w:rPr>
        <w:t>Y</w:t>
      </w:r>
      <w:r>
        <w:rPr>
          <w:i/>
          <w:spacing w:val="-8"/>
          <w:position w:val="-5"/>
          <w:sz w:val="17"/>
        </w:rPr>
        <w:t> </w:t>
      </w:r>
      <w:r>
        <w:rPr>
          <w:i/>
          <w:w w:val="112"/>
          <w:position w:val="1"/>
          <w:sz w:val="10"/>
        </w:rPr>
        <w:t>t</w:t>
      </w:r>
      <w:r>
        <w:rPr>
          <w:i/>
          <w:spacing w:val="-13"/>
          <w:position w:val="1"/>
          <w:sz w:val="10"/>
        </w:rPr>
        <w:t> </w:t>
      </w:r>
      <w:r>
        <w:rPr>
          <w:rFonts w:ascii="Symbol" w:hAnsi="Symbol"/>
          <w:spacing w:val="-5"/>
          <w:w w:val="112"/>
          <w:position w:val="1"/>
          <w:sz w:val="10"/>
        </w:rPr>
        <w:t></w:t>
      </w:r>
      <w:r>
        <w:rPr>
          <w:w w:val="112"/>
          <w:position w:val="1"/>
          <w:sz w:val="10"/>
        </w:rPr>
        <w:t>1</w:t>
      </w:r>
      <w:r>
        <w:rPr>
          <w:spacing w:val="-6"/>
          <w:position w:val="1"/>
          <w:sz w:val="10"/>
        </w:rPr>
        <w:t> </w:t>
      </w:r>
      <w:r>
        <w:rPr>
          <w:w w:val="113"/>
          <w:position w:val="-5"/>
          <w:sz w:val="17"/>
        </w:rPr>
        <w:t>)</w:t>
      </w:r>
      <w:r>
        <w:rPr>
          <w:spacing w:val="-10"/>
          <w:position w:val="-5"/>
          <w:sz w:val="17"/>
        </w:rPr>
        <w:t> </w:t>
      </w:r>
      <w:r>
        <w:rPr>
          <w:rFonts w:ascii="Symbol" w:hAnsi="Symbol"/>
          <w:spacing w:val="-2"/>
          <w:w w:val="113"/>
          <w:sz w:val="17"/>
        </w:rPr>
        <w:t></w:t>
      </w:r>
      <w:r>
        <w:rPr>
          <w:rFonts w:ascii="Symbol" w:hAnsi="Symbol"/>
          <w:w w:val="113"/>
          <w:sz w:val="17"/>
        </w:rPr>
        <w:t></w:t>
      </w:r>
      <w:r>
        <w:rPr>
          <w:spacing w:val="1"/>
          <w:sz w:val="17"/>
        </w:rPr>
        <w:t> </w:t>
      </w:r>
      <w:r>
        <w:rPr>
          <w:i/>
          <w:spacing w:val="15"/>
          <w:w w:val="113"/>
          <w:position w:val="-5"/>
          <w:sz w:val="17"/>
        </w:rPr>
        <w:t>D</w:t>
      </w:r>
      <w:r>
        <w:rPr>
          <w:i/>
          <w:w w:val="112"/>
          <w:position w:val="1"/>
          <w:sz w:val="10"/>
        </w:rPr>
        <w:t>t</w:t>
      </w:r>
      <w:r>
        <w:rPr>
          <w:i/>
          <w:spacing w:val="-13"/>
          <w:position w:val="1"/>
          <w:sz w:val="10"/>
        </w:rPr>
        <w:t> </w:t>
      </w:r>
      <w:r>
        <w:rPr>
          <w:rFonts w:ascii="Symbol" w:hAnsi="Symbol"/>
          <w:spacing w:val="-5"/>
          <w:w w:val="112"/>
          <w:position w:val="1"/>
          <w:sz w:val="10"/>
        </w:rPr>
        <w:t></w:t>
      </w:r>
      <w:r>
        <w:rPr>
          <w:w w:val="112"/>
          <w:position w:val="1"/>
          <w:sz w:val="10"/>
        </w:rPr>
        <w:t>1</w:t>
      </w:r>
      <w:r>
        <w:rPr>
          <w:spacing w:val="-6"/>
          <w:position w:val="1"/>
          <w:sz w:val="10"/>
        </w:rPr>
        <w:t> </w:t>
      </w:r>
      <w:r>
        <w:rPr>
          <w:w w:val="113"/>
          <w:position w:val="-5"/>
          <w:sz w:val="17"/>
        </w:rPr>
        <w:t>(</w:t>
      </w:r>
      <w:r>
        <w:rPr>
          <w:spacing w:val="-23"/>
          <w:position w:val="-5"/>
          <w:sz w:val="17"/>
        </w:rPr>
        <w:t> </w:t>
      </w:r>
      <w:r>
        <w:rPr>
          <w:i/>
          <w:w w:val="113"/>
          <w:position w:val="-5"/>
          <w:sz w:val="17"/>
        </w:rPr>
        <w:t>X</w:t>
      </w:r>
      <w:r>
        <w:rPr>
          <w:i/>
          <w:position w:val="-5"/>
          <w:sz w:val="17"/>
        </w:rPr>
        <w:t> </w:t>
      </w:r>
      <w:r>
        <w:rPr>
          <w:i/>
          <w:w w:val="112"/>
          <w:position w:val="1"/>
          <w:sz w:val="10"/>
        </w:rPr>
        <w:t>t</w:t>
      </w:r>
      <w:r>
        <w:rPr>
          <w:i/>
          <w:spacing w:val="6"/>
          <w:position w:val="1"/>
          <w:sz w:val="10"/>
        </w:rPr>
        <w:t> </w:t>
      </w:r>
      <w:r>
        <w:rPr>
          <w:spacing w:val="12"/>
          <w:w w:val="113"/>
          <w:position w:val="-5"/>
          <w:sz w:val="17"/>
        </w:rPr>
        <w:t>,</w:t>
      </w:r>
      <w:r>
        <w:rPr>
          <w:i/>
          <w:w w:val="113"/>
          <w:position w:val="-5"/>
          <w:sz w:val="17"/>
        </w:rPr>
        <w:t>Y</w:t>
      </w:r>
      <w:r>
        <w:rPr>
          <w:i/>
          <w:spacing w:val="-8"/>
          <w:position w:val="-5"/>
          <w:sz w:val="17"/>
        </w:rPr>
        <w:t> </w:t>
      </w:r>
      <w:r>
        <w:rPr>
          <w:i/>
          <w:w w:val="112"/>
          <w:position w:val="1"/>
          <w:sz w:val="10"/>
        </w:rPr>
        <w:t>t</w:t>
      </w:r>
      <w:r>
        <w:rPr>
          <w:i/>
          <w:spacing w:val="9"/>
          <w:position w:val="1"/>
          <w:sz w:val="10"/>
        </w:rPr>
        <w:t> </w:t>
      </w:r>
      <w:r>
        <w:rPr>
          <w:w w:val="113"/>
          <w:position w:val="-5"/>
          <w:sz w:val="17"/>
        </w:rPr>
        <w:t>)</w:t>
      </w:r>
      <w:r>
        <w:rPr>
          <w:spacing w:val="-10"/>
          <w:position w:val="-5"/>
          <w:sz w:val="17"/>
        </w:rPr>
        <w:t> </w:t>
      </w:r>
      <w:r>
        <w:rPr>
          <w:rFonts w:ascii="Symbol" w:hAnsi="Symbol"/>
          <w:spacing w:val="-74"/>
          <w:w w:val="113"/>
          <w:sz w:val="17"/>
        </w:rPr>
        <w:t></w:t>
      </w:r>
      <w:r>
        <w:rPr>
          <w:rFonts w:ascii="Symbol" w:hAnsi="Symbol"/>
          <w:w w:val="113"/>
          <w:position w:val="9"/>
          <w:sz w:val="17"/>
        </w:rPr>
        <w:t></w:t>
      </w:r>
    </w:p>
    <w:p>
      <w:pPr>
        <w:spacing w:after="0" w:line="159" w:lineRule="exact"/>
        <w:jc w:val="left"/>
        <w:rPr>
          <w:rFonts w:ascii="Symbol" w:hAnsi="Symbol"/>
          <w:sz w:val="17"/>
        </w:rPr>
        <w:sectPr>
          <w:type w:val="continuous"/>
          <w:pgSz w:w="9640" w:h="13040"/>
          <w:pgMar w:top="1200" w:bottom="280" w:left="960" w:right="960"/>
        </w:sectPr>
      </w:pPr>
    </w:p>
    <w:p>
      <w:pPr>
        <w:spacing w:line="208" w:lineRule="exact" w:before="0"/>
        <w:ind w:left="638" w:right="-18" w:firstLine="0"/>
        <w:jc w:val="left"/>
        <w:rPr>
          <w:sz w:val="10"/>
        </w:rPr>
      </w:pPr>
      <w:r>
        <w:rPr>
          <w:rFonts w:ascii="Symbol" w:hAnsi="Symbol"/>
          <w:spacing w:val="-74"/>
          <w:w w:val="113"/>
          <w:position w:val="3"/>
          <w:sz w:val="17"/>
        </w:rPr>
        <w:t></w:t>
      </w:r>
      <w:r>
        <w:rPr>
          <w:rFonts w:ascii="Symbol" w:hAnsi="Symbol"/>
          <w:spacing w:val="-2"/>
          <w:w w:val="113"/>
          <w:sz w:val="17"/>
        </w:rPr>
        <w:t></w:t>
      </w:r>
      <w:r>
        <w:rPr>
          <w:rFonts w:ascii="Symbol" w:hAnsi="Symbol"/>
          <w:w w:val="113"/>
          <w:position w:val="1"/>
          <w:sz w:val="17"/>
        </w:rPr>
        <w:t></w:t>
      </w:r>
      <w:r>
        <w:rPr>
          <w:position w:val="1"/>
          <w:sz w:val="17"/>
        </w:rPr>
        <w:t>   </w:t>
      </w:r>
      <w:r>
        <w:rPr>
          <w:spacing w:val="13"/>
          <w:position w:val="1"/>
          <w:sz w:val="17"/>
        </w:rPr>
        <w:t> </w:t>
      </w:r>
      <w:r>
        <w:rPr>
          <w:w w:val="112"/>
          <w:position w:val="2"/>
          <w:sz w:val="10"/>
        </w:rPr>
        <w:t>0</w:t>
      </w:r>
    </w:p>
    <w:p>
      <w:pPr>
        <w:spacing w:line="194" w:lineRule="exact" w:before="0"/>
        <w:ind w:left="638" w:right="-18" w:firstLine="0"/>
        <w:jc w:val="left"/>
        <w:rPr>
          <w:sz w:val="10"/>
        </w:rPr>
      </w:pPr>
      <w:r>
        <w:rPr/>
        <w:br w:type="column"/>
      </w:r>
      <w:r>
        <w:rPr>
          <w:rFonts w:ascii="Symbol" w:hAnsi="Symbol"/>
          <w:w w:val="115"/>
          <w:sz w:val="17"/>
        </w:rPr>
        <w:t></w:t>
      </w:r>
      <w:r>
        <w:rPr>
          <w:w w:val="115"/>
          <w:sz w:val="17"/>
        </w:rPr>
        <w:t>   </w:t>
      </w:r>
      <w:r>
        <w:rPr>
          <w:w w:val="115"/>
          <w:sz w:val="10"/>
        </w:rPr>
        <w:t>0</w:t>
      </w:r>
    </w:p>
    <w:p>
      <w:pPr>
        <w:spacing w:line="208" w:lineRule="exact" w:before="0"/>
        <w:ind w:left="638" w:right="0" w:firstLine="0"/>
        <w:jc w:val="left"/>
        <w:rPr>
          <w:rFonts w:ascii="Symbol" w:hAnsi="Symbol"/>
          <w:sz w:val="17"/>
        </w:rPr>
      </w:pPr>
      <w:r>
        <w:rPr/>
        <w:br w:type="column"/>
      </w:r>
      <w:r>
        <w:rPr>
          <w:rFonts w:ascii="Symbol" w:hAnsi="Symbol"/>
          <w:spacing w:val="4"/>
          <w:w w:val="113"/>
          <w:position w:val="1"/>
          <w:sz w:val="17"/>
        </w:rPr>
        <w:t></w:t>
      </w:r>
      <w:r>
        <w:rPr>
          <w:rFonts w:ascii="Symbol" w:hAnsi="Symbol"/>
          <w:spacing w:val="-74"/>
          <w:w w:val="113"/>
          <w:position w:val="3"/>
          <w:sz w:val="17"/>
        </w:rPr>
        <w:t></w:t>
      </w:r>
      <w:r>
        <w:rPr>
          <w:rFonts w:ascii="Symbol" w:hAnsi="Symbol"/>
          <w:w w:val="113"/>
          <w:sz w:val="17"/>
        </w:rPr>
        <w:t></w:t>
      </w:r>
    </w:p>
    <w:p>
      <w:pPr>
        <w:spacing w:after="0" w:line="208" w:lineRule="exact"/>
        <w:jc w:val="left"/>
        <w:rPr>
          <w:rFonts w:ascii="Symbol" w:hAnsi="Symbol"/>
          <w:sz w:val="17"/>
        </w:rPr>
        <w:sectPr>
          <w:type w:val="continuous"/>
          <w:pgSz w:w="9640" w:h="13040"/>
          <w:pgMar w:top="1200" w:bottom="280" w:left="960" w:right="960"/>
          <w:cols w:num="3" w:equalWidth="0">
            <w:col w:w="1025" w:space="389"/>
            <w:col w:w="1025" w:space="170"/>
            <w:col w:w="5111"/>
          </w:cols>
        </w:sectPr>
      </w:pPr>
    </w:p>
    <w:p>
      <w:pPr>
        <w:pStyle w:val="BodyText"/>
        <w:spacing w:before="2"/>
        <w:rPr>
          <w:rFonts w:ascii="Symbol" w:hAnsi="Symbol"/>
          <w:sz w:val="21"/>
        </w:rPr>
      </w:pPr>
    </w:p>
    <w:p>
      <w:pPr>
        <w:pStyle w:val="Heading2"/>
        <w:spacing w:line="261" w:lineRule="auto"/>
      </w:pPr>
      <w:r>
        <w:rPr/>
        <w:t>La expresión anterior permite dividir la evolución que sigue la productividad en dos componentes. El primer componente hace referencia al cambio en la eficiencia, cuyas mejoras se consideran evidencia de </w:t>
      </w:r>
      <w:r>
        <w:rPr>
          <w:i/>
        </w:rPr>
        <w:t>catching up</w:t>
      </w:r>
      <w:r>
        <w:rPr/>
        <w:t>, es </w:t>
      </w:r>
      <w:r>
        <w:rPr>
          <w:spacing w:val="-3"/>
        </w:rPr>
        <w:t>decir, </w:t>
      </w:r>
      <w:r>
        <w:rPr/>
        <w:t>de acercamiento de cada una de las </w:t>
      </w:r>
      <w:r>
        <w:rPr>
          <w:rFonts w:ascii="PMingLiU" w:hAnsi="PMingLiU"/>
          <w:w w:val="125"/>
          <w:sz w:val="17"/>
        </w:rPr>
        <w:t>dmu</w:t>
      </w:r>
      <w:r>
        <w:rPr>
          <w:w w:val="125"/>
          <w:sz w:val="23"/>
        </w:rPr>
        <w:t>´s </w:t>
      </w:r>
      <w:r>
        <w:rPr>
          <w:sz w:val="23"/>
        </w:rPr>
        <w:t>a la frontera eficiente</w:t>
      </w:r>
      <w:r>
        <w:rPr/>
        <w:t>.</w:t>
      </w:r>
      <w:r>
        <w:rPr>
          <w:position w:val="8"/>
          <w:sz w:val="14"/>
        </w:rPr>
        <w:t>9 </w:t>
      </w:r>
      <w:r>
        <w:rPr>
          <w:spacing w:val="-5"/>
        </w:rPr>
        <w:t>Por </w:t>
      </w:r>
      <w:r>
        <w:rPr/>
        <w:t>su parte, el segundo componente indica cómo varía el cambio técnico, es </w:t>
      </w:r>
      <w:r>
        <w:rPr>
          <w:spacing w:val="-3"/>
        </w:rPr>
        <w:t>decir, </w:t>
      </w:r>
      <w:r>
        <w:rPr/>
        <w:t>cómo el desplazamiento</w:t>
      </w:r>
      <w:r>
        <w:rPr>
          <w:spacing w:val="-23"/>
        </w:rPr>
        <w:t> </w:t>
      </w:r>
      <w:r>
        <w:rPr/>
        <w:t>de</w:t>
      </w:r>
      <w:r>
        <w:rPr>
          <w:spacing w:val="-23"/>
        </w:rPr>
        <w:t> </w:t>
      </w:r>
      <w:r>
        <w:rPr/>
        <w:t>la</w:t>
      </w:r>
      <w:r>
        <w:rPr>
          <w:spacing w:val="-23"/>
        </w:rPr>
        <w:t> </w:t>
      </w:r>
      <w:r>
        <w:rPr/>
        <w:t>frontera</w:t>
      </w:r>
      <w:r>
        <w:rPr>
          <w:spacing w:val="-23"/>
        </w:rPr>
        <w:t> </w:t>
      </w:r>
      <w:r>
        <w:rPr/>
        <w:t>eficiente</w:t>
      </w:r>
      <w:r>
        <w:rPr>
          <w:spacing w:val="-23"/>
        </w:rPr>
        <w:t> </w:t>
      </w:r>
      <w:r>
        <w:rPr/>
        <w:t>hacia</w:t>
      </w:r>
      <w:r>
        <w:rPr>
          <w:spacing w:val="-23"/>
        </w:rPr>
        <w:t> </w:t>
      </w:r>
      <w:r>
        <w:rPr/>
        <w:t>el</w:t>
      </w:r>
      <w:r>
        <w:rPr>
          <w:spacing w:val="-23"/>
        </w:rPr>
        <w:t> </w:t>
      </w:r>
      <w:r>
        <w:rPr>
          <w:i/>
        </w:rPr>
        <w:t>input</w:t>
      </w:r>
      <w:r>
        <w:rPr>
          <w:i/>
          <w:spacing w:val="-23"/>
        </w:rPr>
        <w:t> </w:t>
      </w:r>
      <w:r>
        <w:rPr/>
        <w:t>de</w:t>
      </w:r>
      <w:r>
        <w:rPr>
          <w:spacing w:val="-23"/>
        </w:rPr>
        <w:t> </w:t>
      </w:r>
      <w:r>
        <w:rPr/>
        <w:t>cada</w:t>
      </w:r>
      <w:r>
        <w:rPr>
          <w:spacing w:val="-23"/>
        </w:rPr>
        <w:t> </w:t>
      </w:r>
      <w:r>
        <w:rPr>
          <w:rFonts w:ascii="PMingLiU" w:hAnsi="PMingLiU"/>
          <w:w w:val="125"/>
          <w:sz w:val="16"/>
        </w:rPr>
        <w:t>dmu</w:t>
      </w:r>
      <w:r>
        <w:rPr>
          <w:rFonts w:ascii="PMingLiU" w:hAnsi="PMingLiU"/>
          <w:spacing w:val="-15"/>
          <w:w w:val="125"/>
          <w:sz w:val="16"/>
        </w:rPr>
        <w:t> </w:t>
      </w:r>
      <w:r>
        <w:rPr/>
        <w:t>está</w:t>
      </w:r>
      <w:r>
        <w:rPr>
          <w:spacing w:val="-23"/>
        </w:rPr>
        <w:t> </w:t>
      </w:r>
      <w:r>
        <w:rPr/>
        <w:t>generando</w:t>
      </w:r>
    </w:p>
    <w:p>
      <w:pPr>
        <w:pStyle w:val="BodyText"/>
        <w:spacing w:before="11"/>
        <w:rPr>
          <w:sz w:val="29"/>
        </w:rPr>
      </w:pPr>
      <w:r>
        <w:rPr/>
        <w:pict>
          <v:line style="position:absolute;mso-position-horizontal-relative:page;mso-position-vertical-relative:paragraph;z-index:3040;mso-wrap-distance-left:0;mso-wrap-distance-right:0" from="54pt,19.444283pt" to="101.906pt,19.444283pt" stroked="true" strokeweight=".5pt" strokecolor="#000000">
            <w10:wrap type="topAndBottom"/>
          </v:line>
        </w:pict>
      </w:r>
    </w:p>
    <w:p>
      <w:pPr>
        <w:spacing w:line="273" w:lineRule="auto" w:before="20"/>
        <w:ind w:left="120" w:right="98" w:firstLine="359"/>
        <w:jc w:val="left"/>
        <w:rPr>
          <w:sz w:val="19"/>
        </w:rPr>
      </w:pPr>
      <w:r>
        <w:rPr>
          <w:position w:val="6"/>
          <w:sz w:val="11"/>
        </w:rPr>
        <w:t>9 </w:t>
      </w:r>
      <w:r>
        <w:rPr>
          <w:sz w:val="19"/>
        </w:rPr>
        <w:t>Usando métodos de programación no paramétrica se construye una frontera eficiente para el territorio mexicano basada en todas regiones.</w:t>
      </w:r>
    </w:p>
    <w:p>
      <w:pPr>
        <w:spacing w:after="0" w:line="273" w:lineRule="auto"/>
        <w:jc w:val="left"/>
        <w:rPr>
          <w:sz w:val="19"/>
        </w:rPr>
        <w:sectPr>
          <w:type w:val="continuous"/>
          <w:pgSz w:w="9640" w:h="13040"/>
          <w:pgMar w:top="1200" w:bottom="280" w:left="960" w:right="960"/>
        </w:sectPr>
      </w:pPr>
    </w:p>
    <w:p>
      <w:pPr>
        <w:pStyle w:val="BodyText"/>
        <w:rPr>
          <w:sz w:val="20"/>
        </w:rPr>
      </w:pPr>
    </w:p>
    <w:p>
      <w:pPr>
        <w:pStyle w:val="BodyText"/>
        <w:spacing w:before="4"/>
        <w:rPr>
          <w:sz w:val="20"/>
        </w:rPr>
      </w:pPr>
    </w:p>
    <w:p>
      <w:pPr>
        <w:pStyle w:val="Heading2"/>
        <w:spacing w:line="261" w:lineRule="auto"/>
        <w:ind w:left="120"/>
      </w:pPr>
      <w:r>
        <w:rPr/>
        <w:t>una</w:t>
      </w:r>
      <w:r>
        <w:rPr>
          <w:spacing w:val="-15"/>
        </w:rPr>
        <w:t> </w:t>
      </w:r>
      <w:r>
        <w:rPr/>
        <w:t>innovación</w:t>
      </w:r>
      <w:r>
        <w:rPr>
          <w:spacing w:val="-15"/>
        </w:rPr>
        <w:t> </w:t>
      </w:r>
      <w:r>
        <w:rPr/>
        <w:t>en</w:t>
      </w:r>
      <w:r>
        <w:rPr>
          <w:spacing w:val="-15"/>
        </w:rPr>
        <w:t> </w:t>
      </w:r>
      <w:r>
        <w:rPr/>
        <w:t>esta</w:t>
      </w:r>
      <w:r>
        <w:rPr>
          <w:spacing w:val="-15"/>
        </w:rPr>
        <w:t> </w:t>
      </w:r>
      <w:r>
        <w:rPr/>
        <w:t>última.</w:t>
      </w:r>
      <w:r>
        <w:rPr>
          <w:spacing w:val="-15"/>
        </w:rPr>
        <w:t> </w:t>
      </w:r>
      <w:r>
        <w:rPr/>
        <w:t>Mejoras</w:t>
      </w:r>
      <w:r>
        <w:rPr>
          <w:spacing w:val="-15"/>
        </w:rPr>
        <w:t> </w:t>
      </w:r>
      <w:r>
        <w:rPr/>
        <w:t>en</w:t>
      </w:r>
      <w:r>
        <w:rPr>
          <w:spacing w:val="-15"/>
        </w:rPr>
        <w:t> </w:t>
      </w:r>
      <w:r>
        <w:rPr/>
        <w:t>el</w:t>
      </w:r>
      <w:r>
        <w:rPr>
          <w:spacing w:val="-15"/>
        </w:rPr>
        <w:t> </w:t>
      </w:r>
      <w:r>
        <w:rPr/>
        <w:t>índice</w:t>
      </w:r>
      <w:r>
        <w:rPr>
          <w:spacing w:val="-15"/>
        </w:rPr>
        <w:t> </w:t>
      </w:r>
      <w:r>
        <w:rPr/>
        <w:t>de</w:t>
      </w:r>
      <w:r>
        <w:rPr>
          <w:spacing w:val="-15"/>
        </w:rPr>
        <w:t> </w:t>
      </w:r>
      <w:r>
        <w:rPr/>
        <w:t>Malmquist</w:t>
      </w:r>
      <w:r>
        <w:rPr>
          <w:spacing w:val="-15"/>
        </w:rPr>
        <w:t> </w:t>
      </w:r>
      <w:r>
        <w:rPr/>
        <w:t>de</w:t>
      </w:r>
      <w:r>
        <w:rPr>
          <w:spacing w:val="-15"/>
        </w:rPr>
        <w:t> </w:t>
      </w:r>
      <w:r>
        <w:rPr/>
        <w:t>cambio</w:t>
      </w:r>
      <w:r>
        <w:rPr>
          <w:spacing w:val="-15"/>
        </w:rPr>
        <w:t> </w:t>
      </w:r>
      <w:r>
        <w:rPr/>
        <w:t>en productividad</w:t>
      </w:r>
      <w:r>
        <w:rPr>
          <w:spacing w:val="-37"/>
        </w:rPr>
        <w:t> </w:t>
      </w:r>
      <w:r>
        <w:rPr/>
        <w:t>conducen</w:t>
      </w:r>
      <w:r>
        <w:rPr>
          <w:spacing w:val="-37"/>
        </w:rPr>
        <w:t> </w:t>
      </w:r>
      <w:r>
        <w:rPr/>
        <w:t>a</w:t>
      </w:r>
      <w:r>
        <w:rPr>
          <w:spacing w:val="-37"/>
        </w:rPr>
        <w:t> </w:t>
      </w:r>
      <w:r>
        <w:rPr/>
        <w:t>valores</w:t>
      </w:r>
      <w:r>
        <w:rPr>
          <w:spacing w:val="-37"/>
        </w:rPr>
        <w:t> </w:t>
      </w:r>
      <w:r>
        <w:rPr/>
        <w:t>por</w:t>
      </w:r>
      <w:r>
        <w:rPr>
          <w:spacing w:val="-37"/>
        </w:rPr>
        <w:t> </w:t>
      </w:r>
      <w:r>
        <w:rPr/>
        <w:t>encima</w:t>
      </w:r>
      <w:r>
        <w:rPr>
          <w:spacing w:val="-37"/>
        </w:rPr>
        <w:t> </w:t>
      </w:r>
      <w:r>
        <w:rPr/>
        <w:t>de</w:t>
      </w:r>
      <w:r>
        <w:rPr>
          <w:spacing w:val="-37"/>
        </w:rPr>
        <w:t> </w:t>
      </w:r>
      <w:r>
        <w:rPr/>
        <w:t>la</w:t>
      </w:r>
      <w:r>
        <w:rPr>
          <w:spacing w:val="-37"/>
        </w:rPr>
        <w:t> </w:t>
      </w:r>
      <w:r>
        <w:rPr/>
        <w:t>unidad,</w:t>
      </w:r>
      <w:r>
        <w:rPr>
          <w:spacing w:val="-37"/>
        </w:rPr>
        <w:t> </w:t>
      </w:r>
      <w:r>
        <w:rPr/>
        <w:t>al</w:t>
      </w:r>
      <w:r>
        <w:rPr>
          <w:spacing w:val="-37"/>
        </w:rPr>
        <w:t> </w:t>
      </w:r>
      <w:r>
        <w:rPr/>
        <w:t>igual</w:t>
      </w:r>
      <w:r>
        <w:rPr>
          <w:spacing w:val="-37"/>
        </w:rPr>
        <w:t> </w:t>
      </w:r>
      <w:r>
        <w:rPr/>
        <w:t>que</w:t>
      </w:r>
      <w:r>
        <w:rPr>
          <w:spacing w:val="-37"/>
        </w:rPr>
        <w:t> </w:t>
      </w:r>
      <w:r>
        <w:rPr/>
        <w:t>sucede</w:t>
      </w:r>
      <w:r>
        <w:rPr>
          <w:spacing w:val="-37"/>
        </w:rPr>
        <w:t> </w:t>
      </w:r>
      <w:r>
        <w:rPr/>
        <w:t>con cada</w:t>
      </w:r>
      <w:r>
        <w:rPr>
          <w:spacing w:val="-27"/>
        </w:rPr>
        <w:t> </w:t>
      </w:r>
      <w:r>
        <w:rPr/>
        <w:t>uno</w:t>
      </w:r>
      <w:r>
        <w:rPr>
          <w:spacing w:val="-27"/>
        </w:rPr>
        <w:t> </w:t>
      </w:r>
      <w:r>
        <w:rPr/>
        <w:t>de</w:t>
      </w:r>
      <w:r>
        <w:rPr>
          <w:spacing w:val="-27"/>
        </w:rPr>
        <w:t> </w:t>
      </w:r>
      <w:r>
        <w:rPr/>
        <w:t>sus</w:t>
      </w:r>
      <w:r>
        <w:rPr>
          <w:spacing w:val="-27"/>
        </w:rPr>
        <w:t> </w:t>
      </w:r>
      <w:r>
        <w:rPr/>
        <w:t>componentes.</w:t>
      </w:r>
      <w:r>
        <w:rPr>
          <w:spacing w:val="-27"/>
        </w:rPr>
        <w:t> </w:t>
      </w:r>
      <w:r>
        <w:rPr/>
        <w:t>Además,</w:t>
      </w:r>
      <w:r>
        <w:rPr>
          <w:spacing w:val="-27"/>
        </w:rPr>
        <w:t> </w:t>
      </w:r>
      <w:r>
        <w:rPr/>
        <w:t>cabe</w:t>
      </w:r>
      <w:r>
        <w:rPr>
          <w:spacing w:val="-27"/>
        </w:rPr>
        <w:t> </w:t>
      </w:r>
      <w:r>
        <w:rPr/>
        <w:t>destacar</w:t>
      </w:r>
      <w:r>
        <w:rPr>
          <w:spacing w:val="-27"/>
        </w:rPr>
        <w:t> </w:t>
      </w:r>
      <w:r>
        <w:rPr/>
        <w:t>que</w:t>
      </w:r>
      <w:r>
        <w:rPr>
          <w:spacing w:val="-27"/>
        </w:rPr>
        <w:t> </w:t>
      </w:r>
      <w:r>
        <w:rPr/>
        <w:t>dicha</w:t>
      </w:r>
      <w:r>
        <w:rPr>
          <w:spacing w:val="-27"/>
        </w:rPr>
        <w:t> </w:t>
      </w:r>
      <w:r>
        <w:rPr/>
        <w:t>descomposición proporciona</w:t>
      </w:r>
      <w:r>
        <w:rPr>
          <w:spacing w:val="-16"/>
        </w:rPr>
        <w:t> </w:t>
      </w:r>
      <w:r>
        <w:rPr/>
        <w:t>una</w:t>
      </w:r>
      <w:r>
        <w:rPr>
          <w:spacing w:val="-16"/>
        </w:rPr>
        <w:t> </w:t>
      </w:r>
      <w:r>
        <w:rPr/>
        <w:t>forma</w:t>
      </w:r>
      <w:r>
        <w:rPr>
          <w:spacing w:val="-16"/>
        </w:rPr>
        <w:t> </w:t>
      </w:r>
      <w:r>
        <w:rPr/>
        <w:t>alternativa</w:t>
      </w:r>
      <w:r>
        <w:rPr>
          <w:spacing w:val="-16"/>
        </w:rPr>
        <w:t> </w:t>
      </w:r>
      <w:r>
        <w:rPr/>
        <w:t>de</w:t>
      </w:r>
      <w:r>
        <w:rPr>
          <w:spacing w:val="-16"/>
        </w:rPr>
        <w:t> </w:t>
      </w:r>
      <w:r>
        <w:rPr/>
        <w:t>contrastar</w:t>
      </w:r>
      <w:r>
        <w:rPr>
          <w:spacing w:val="-16"/>
        </w:rPr>
        <w:t> </w:t>
      </w:r>
      <w:r>
        <w:rPr/>
        <w:t>convergencia</w:t>
      </w:r>
      <w:r>
        <w:rPr>
          <w:spacing w:val="-16"/>
        </w:rPr>
        <w:t> </w:t>
      </w:r>
      <w:r>
        <w:rPr/>
        <w:t>en</w:t>
      </w:r>
      <w:r>
        <w:rPr>
          <w:spacing w:val="-16"/>
        </w:rPr>
        <w:t> </w:t>
      </w:r>
      <w:r>
        <w:rPr/>
        <w:t>el</w:t>
      </w:r>
      <w:r>
        <w:rPr>
          <w:spacing w:val="-16"/>
        </w:rPr>
        <w:t> </w:t>
      </w:r>
      <w:r>
        <w:rPr/>
        <w:t>crecimiento de</w:t>
      </w:r>
      <w:r>
        <w:rPr>
          <w:spacing w:val="-31"/>
        </w:rPr>
        <w:t> </w:t>
      </w:r>
      <w:r>
        <w:rPr/>
        <w:t>la</w:t>
      </w:r>
      <w:r>
        <w:rPr>
          <w:spacing w:val="-31"/>
        </w:rPr>
        <w:t> </w:t>
      </w:r>
      <w:r>
        <w:rPr/>
        <w:t>productividad,</w:t>
      </w:r>
      <w:r>
        <w:rPr>
          <w:spacing w:val="-31"/>
        </w:rPr>
        <w:t> </w:t>
      </w:r>
      <w:r>
        <w:rPr/>
        <w:t>así</w:t>
      </w:r>
      <w:r>
        <w:rPr>
          <w:spacing w:val="-31"/>
        </w:rPr>
        <w:t> </w:t>
      </w:r>
      <w:r>
        <w:rPr/>
        <w:t>como</w:t>
      </w:r>
      <w:r>
        <w:rPr>
          <w:spacing w:val="-31"/>
        </w:rPr>
        <w:t> </w:t>
      </w:r>
      <w:r>
        <w:rPr/>
        <w:t>identificar</w:t>
      </w:r>
      <w:r>
        <w:rPr>
          <w:spacing w:val="-31"/>
        </w:rPr>
        <w:t> </w:t>
      </w:r>
      <w:r>
        <w:rPr/>
        <w:t>la</w:t>
      </w:r>
      <w:r>
        <w:rPr>
          <w:spacing w:val="-31"/>
        </w:rPr>
        <w:t> </w:t>
      </w:r>
      <w:r>
        <w:rPr/>
        <w:t>innovación.</w:t>
      </w:r>
    </w:p>
    <w:p>
      <w:pPr>
        <w:pStyle w:val="BodyText"/>
        <w:spacing w:line="271" w:lineRule="auto" w:before="9"/>
        <w:ind w:left="120" w:right="117" w:firstLine="359"/>
        <w:jc w:val="both"/>
      </w:pPr>
      <w:r>
        <w:rPr/>
        <w:t>En</w:t>
      </w:r>
      <w:r>
        <w:rPr>
          <w:spacing w:val="-37"/>
        </w:rPr>
        <w:t> </w:t>
      </w:r>
      <w:r>
        <w:rPr/>
        <w:t>el</w:t>
      </w:r>
      <w:r>
        <w:rPr>
          <w:spacing w:val="-37"/>
        </w:rPr>
        <w:t> </w:t>
      </w:r>
      <w:r>
        <w:rPr/>
        <w:t>trabajo</w:t>
      </w:r>
      <w:r>
        <w:rPr>
          <w:spacing w:val="-37"/>
        </w:rPr>
        <w:t> </w:t>
      </w:r>
      <w:r>
        <w:rPr/>
        <w:t>empírico</w:t>
      </w:r>
      <w:r>
        <w:rPr>
          <w:spacing w:val="-37"/>
        </w:rPr>
        <w:t> </w:t>
      </w:r>
      <w:r>
        <w:rPr/>
        <w:t>se</w:t>
      </w:r>
      <w:r>
        <w:rPr>
          <w:spacing w:val="-37"/>
        </w:rPr>
        <w:t> </w:t>
      </w:r>
      <w:r>
        <w:rPr/>
        <w:t>calcula</w:t>
      </w:r>
      <w:r>
        <w:rPr>
          <w:spacing w:val="-37"/>
        </w:rPr>
        <w:t> </w:t>
      </w:r>
      <w:r>
        <w:rPr/>
        <w:t>el</w:t>
      </w:r>
      <w:r>
        <w:rPr>
          <w:spacing w:val="-37"/>
        </w:rPr>
        <w:t> </w:t>
      </w:r>
      <w:r>
        <w:rPr/>
        <w:t>índice</w:t>
      </w:r>
      <w:r>
        <w:rPr>
          <w:spacing w:val="-37"/>
        </w:rPr>
        <w:t> </w:t>
      </w:r>
      <w:r>
        <w:rPr/>
        <w:t>de</w:t>
      </w:r>
      <w:r>
        <w:rPr>
          <w:spacing w:val="-37"/>
        </w:rPr>
        <w:t> </w:t>
      </w:r>
      <w:r>
        <w:rPr/>
        <w:t>productividad</w:t>
      </w:r>
      <w:r>
        <w:rPr>
          <w:spacing w:val="-37"/>
        </w:rPr>
        <w:t> </w:t>
      </w:r>
      <w:r>
        <w:rPr/>
        <w:t>de</w:t>
      </w:r>
      <w:r>
        <w:rPr>
          <w:spacing w:val="-37"/>
        </w:rPr>
        <w:t> </w:t>
      </w:r>
      <w:r>
        <w:rPr/>
        <w:t>Malmquist,</w:t>
      </w:r>
      <w:r>
        <w:rPr>
          <w:spacing w:val="-37"/>
        </w:rPr>
        <w:t> </w:t>
      </w:r>
      <w:r>
        <w:rPr/>
        <w:t>usando las</w:t>
      </w:r>
      <w:r>
        <w:rPr>
          <w:spacing w:val="-32"/>
        </w:rPr>
        <w:t> </w:t>
      </w:r>
      <w:r>
        <w:rPr/>
        <w:t>técnicas</w:t>
      </w:r>
      <w:r>
        <w:rPr>
          <w:spacing w:val="-32"/>
        </w:rPr>
        <w:t> </w:t>
      </w:r>
      <w:r>
        <w:rPr/>
        <w:t>de</w:t>
      </w:r>
      <w:r>
        <w:rPr>
          <w:spacing w:val="-32"/>
        </w:rPr>
        <w:t> </w:t>
      </w:r>
      <w:r>
        <w:rPr/>
        <w:t>programación</w:t>
      </w:r>
      <w:r>
        <w:rPr>
          <w:spacing w:val="-32"/>
        </w:rPr>
        <w:t> </w:t>
      </w:r>
      <w:r>
        <w:rPr/>
        <w:t>no</w:t>
      </w:r>
      <w:r>
        <w:rPr>
          <w:spacing w:val="-32"/>
        </w:rPr>
        <w:t> </w:t>
      </w:r>
      <w:r>
        <w:rPr/>
        <w:t>paramétricas</w:t>
      </w:r>
      <w:r>
        <w:rPr>
          <w:spacing w:val="-32"/>
        </w:rPr>
        <w:t> </w:t>
      </w:r>
      <w:r>
        <w:rPr/>
        <w:t>expuestas</w:t>
      </w:r>
      <w:r>
        <w:rPr>
          <w:spacing w:val="-32"/>
        </w:rPr>
        <w:t> </w:t>
      </w:r>
      <w:r>
        <w:rPr/>
        <w:t>con</w:t>
      </w:r>
      <w:r>
        <w:rPr>
          <w:spacing w:val="-32"/>
        </w:rPr>
        <w:t> </w:t>
      </w:r>
      <w:r>
        <w:rPr/>
        <w:t>anterioridad.</w:t>
      </w:r>
      <w:r>
        <w:rPr>
          <w:position w:val="8"/>
          <w:sz w:val="13"/>
        </w:rPr>
        <w:t>10</w:t>
      </w:r>
      <w:r>
        <w:rPr>
          <w:spacing w:val="-7"/>
          <w:position w:val="8"/>
          <w:sz w:val="13"/>
        </w:rPr>
        <w:t> </w:t>
      </w:r>
      <w:r>
        <w:rPr/>
        <w:t>Así</w:t>
      </w:r>
      <w:r>
        <w:rPr>
          <w:spacing w:val="-32"/>
        </w:rPr>
        <w:t> </w:t>
      </w:r>
      <w:r>
        <w:rPr/>
        <w:t>pues, para</w:t>
      </w:r>
      <w:r>
        <w:rPr>
          <w:spacing w:val="-16"/>
        </w:rPr>
        <w:t> </w:t>
      </w:r>
      <w:r>
        <w:rPr/>
        <w:t>calcular</w:t>
      </w:r>
      <w:r>
        <w:rPr>
          <w:spacing w:val="-16"/>
        </w:rPr>
        <w:t> </w:t>
      </w:r>
      <w:r>
        <w:rPr/>
        <w:t>la</w:t>
      </w:r>
      <w:r>
        <w:rPr>
          <w:spacing w:val="-16"/>
        </w:rPr>
        <w:t> </w:t>
      </w:r>
      <w:r>
        <w:rPr/>
        <w:t>productividad</w:t>
      </w:r>
      <w:r>
        <w:rPr>
          <w:spacing w:val="-16"/>
        </w:rPr>
        <w:t> </w:t>
      </w:r>
      <w:r>
        <w:rPr/>
        <w:t>de</w:t>
      </w:r>
      <w:r>
        <w:rPr>
          <w:spacing w:val="-16"/>
        </w:rPr>
        <w:t> </w:t>
      </w:r>
      <w:r>
        <w:rPr/>
        <w:t>la</w:t>
      </w:r>
      <w:r>
        <w:rPr>
          <w:spacing w:val="-16"/>
        </w:rPr>
        <w:t> </w:t>
      </w:r>
      <w:r>
        <w:rPr/>
        <w:t>k´-ésima</w:t>
      </w:r>
      <w:r>
        <w:rPr>
          <w:spacing w:val="-16"/>
        </w:rPr>
        <w:t> </w:t>
      </w:r>
      <w:r>
        <w:rPr>
          <w:rFonts w:ascii="PMingLiU" w:hAnsi="PMingLiU"/>
          <w:w w:val="120"/>
          <w:sz w:val="16"/>
        </w:rPr>
        <w:t>dmu</w:t>
      </w:r>
      <w:r>
        <w:rPr>
          <w:rFonts w:ascii="PMingLiU" w:hAnsi="PMingLiU"/>
          <w:spacing w:val="-8"/>
          <w:w w:val="120"/>
          <w:sz w:val="16"/>
        </w:rPr>
        <w:t> </w:t>
      </w:r>
      <w:r>
        <w:rPr/>
        <w:t>entre</w:t>
      </w:r>
      <w:r>
        <w:rPr>
          <w:spacing w:val="-16"/>
        </w:rPr>
        <w:t> </w:t>
      </w:r>
      <w:r>
        <w:rPr/>
        <w:t>t</w:t>
      </w:r>
      <w:r>
        <w:rPr>
          <w:spacing w:val="-16"/>
        </w:rPr>
        <w:t> </w:t>
      </w:r>
      <w:r>
        <w:rPr/>
        <w:t>y</w:t>
      </w:r>
      <w:r>
        <w:rPr>
          <w:spacing w:val="-16"/>
        </w:rPr>
        <w:t> </w:t>
      </w:r>
      <w:r>
        <w:rPr/>
        <w:t>t+1,</w:t>
      </w:r>
      <w:r>
        <w:rPr>
          <w:spacing w:val="-16"/>
        </w:rPr>
        <w:t> </w:t>
      </w:r>
      <w:r>
        <w:rPr/>
        <w:t>es</w:t>
      </w:r>
      <w:r>
        <w:rPr>
          <w:spacing w:val="-16"/>
        </w:rPr>
        <w:t> </w:t>
      </w:r>
      <w:r>
        <w:rPr/>
        <w:t>necesario</w:t>
      </w:r>
      <w:r>
        <w:rPr>
          <w:spacing w:val="-16"/>
        </w:rPr>
        <w:t> </w:t>
      </w:r>
      <w:r>
        <w:rPr/>
        <w:t>resolver</w:t>
      </w:r>
    </w:p>
    <w:p>
      <w:pPr>
        <w:spacing w:line="202" w:lineRule="exact" w:before="26"/>
        <w:ind w:left="120" w:right="0" w:firstLine="0"/>
        <w:jc w:val="both"/>
        <w:rPr>
          <w:sz w:val="18"/>
        </w:rPr>
      </w:pPr>
      <w:r>
        <w:rPr>
          <w:w w:val="110"/>
          <w:sz w:val="23"/>
        </w:rPr>
        <w:t>cuatro</w:t>
      </w:r>
      <w:r>
        <w:rPr>
          <w:spacing w:val="32"/>
          <w:w w:val="110"/>
          <w:sz w:val="23"/>
        </w:rPr>
        <w:t> </w:t>
      </w:r>
      <w:r>
        <w:rPr>
          <w:w w:val="110"/>
          <w:sz w:val="23"/>
        </w:rPr>
        <w:t>problemas</w:t>
      </w:r>
      <w:r>
        <w:rPr>
          <w:spacing w:val="32"/>
          <w:w w:val="110"/>
          <w:sz w:val="23"/>
        </w:rPr>
        <w:t> </w:t>
      </w:r>
      <w:r>
        <w:rPr>
          <w:w w:val="110"/>
          <w:sz w:val="23"/>
        </w:rPr>
        <w:t>de</w:t>
      </w:r>
      <w:r>
        <w:rPr>
          <w:spacing w:val="32"/>
          <w:w w:val="110"/>
          <w:sz w:val="23"/>
        </w:rPr>
        <w:t> </w:t>
      </w:r>
      <w:r>
        <w:rPr>
          <w:w w:val="110"/>
          <w:sz w:val="23"/>
        </w:rPr>
        <w:t>programación</w:t>
      </w:r>
      <w:r>
        <w:rPr>
          <w:spacing w:val="32"/>
          <w:w w:val="110"/>
          <w:sz w:val="23"/>
        </w:rPr>
        <w:t> </w:t>
      </w:r>
      <w:r>
        <w:rPr>
          <w:w w:val="110"/>
          <w:sz w:val="23"/>
        </w:rPr>
        <w:t>lineal:</w:t>
      </w:r>
      <w:r>
        <w:rPr>
          <w:spacing w:val="-52"/>
          <w:w w:val="110"/>
          <w:sz w:val="23"/>
        </w:rPr>
        <w:t> </w:t>
      </w:r>
      <w:r>
        <w:rPr>
          <w:i/>
          <w:spacing w:val="8"/>
          <w:w w:val="110"/>
          <w:position w:val="-3"/>
          <w:sz w:val="19"/>
        </w:rPr>
        <w:t>D</w:t>
      </w:r>
      <w:r>
        <w:rPr>
          <w:i/>
          <w:spacing w:val="8"/>
          <w:w w:val="110"/>
          <w:position w:val="5"/>
          <w:sz w:val="11"/>
        </w:rPr>
        <w:t>t</w:t>
      </w:r>
      <w:r>
        <w:rPr>
          <w:i/>
          <w:spacing w:val="-7"/>
          <w:w w:val="110"/>
          <w:position w:val="5"/>
          <w:sz w:val="11"/>
        </w:rPr>
        <w:t> </w:t>
      </w:r>
      <w:r>
        <w:rPr>
          <w:w w:val="110"/>
          <w:position w:val="-3"/>
          <w:sz w:val="19"/>
        </w:rPr>
        <w:t>(</w:t>
      </w:r>
      <w:r>
        <w:rPr>
          <w:spacing w:val="-40"/>
          <w:w w:val="110"/>
          <w:position w:val="-3"/>
          <w:sz w:val="19"/>
        </w:rPr>
        <w:t> </w:t>
      </w:r>
      <w:r>
        <w:rPr>
          <w:i/>
          <w:w w:val="110"/>
          <w:position w:val="-3"/>
          <w:sz w:val="19"/>
        </w:rPr>
        <w:t>X</w:t>
      </w:r>
      <w:r>
        <w:rPr>
          <w:i/>
          <w:spacing w:val="-25"/>
          <w:w w:val="110"/>
          <w:position w:val="-3"/>
          <w:sz w:val="19"/>
        </w:rPr>
        <w:t> </w:t>
      </w:r>
      <w:r>
        <w:rPr>
          <w:i/>
          <w:w w:val="110"/>
          <w:position w:val="5"/>
          <w:sz w:val="11"/>
        </w:rPr>
        <w:t>t</w:t>
      </w:r>
      <w:r>
        <w:rPr>
          <w:i/>
          <w:spacing w:val="-10"/>
          <w:w w:val="110"/>
          <w:position w:val="5"/>
          <w:sz w:val="11"/>
        </w:rPr>
        <w:t> </w:t>
      </w:r>
      <w:r>
        <w:rPr>
          <w:spacing w:val="6"/>
          <w:w w:val="110"/>
          <w:position w:val="-3"/>
          <w:sz w:val="19"/>
        </w:rPr>
        <w:t>,</w:t>
      </w:r>
      <w:r>
        <w:rPr>
          <w:i/>
          <w:spacing w:val="6"/>
          <w:w w:val="110"/>
          <w:position w:val="-3"/>
          <w:sz w:val="19"/>
        </w:rPr>
        <w:t>Y</w:t>
      </w:r>
      <w:r>
        <w:rPr>
          <w:i/>
          <w:spacing w:val="-30"/>
          <w:w w:val="110"/>
          <w:position w:val="-3"/>
          <w:sz w:val="19"/>
        </w:rPr>
        <w:t> </w:t>
      </w:r>
      <w:r>
        <w:rPr>
          <w:i/>
          <w:w w:val="110"/>
          <w:position w:val="5"/>
          <w:sz w:val="11"/>
        </w:rPr>
        <w:t>t</w:t>
      </w:r>
      <w:r>
        <w:rPr>
          <w:i/>
          <w:spacing w:val="-8"/>
          <w:w w:val="110"/>
          <w:position w:val="5"/>
          <w:sz w:val="11"/>
        </w:rPr>
        <w:t> </w:t>
      </w:r>
      <w:r>
        <w:rPr>
          <w:spacing w:val="8"/>
          <w:w w:val="110"/>
          <w:position w:val="-3"/>
          <w:sz w:val="19"/>
        </w:rPr>
        <w:t>)</w:t>
      </w:r>
      <w:r>
        <w:rPr>
          <w:spacing w:val="8"/>
          <w:w w:val="110"/>
          <w:sz w:val="23"/>
        </w:rPr>
        <w:t>,</w:t>
      </w:r>
      <w:r>
        <w:rPr>
          <w:spacing w:val="-50"/>
          <w:w w:val="110"/>
          <w:sz w:val="23"/>
        </w:rPr>
        <w:t> </w:t>
      </w:r>
      <w:r>
        <w:rPr>
          <w:i/>
          <w:spacing w:val="9"/>
          <w:w w:val="110"/>
          <w:position w:val="-2"/>
          <w:sz w:val="20"/>
        </w:rPr>
        <w:t>D</w:t>
      </w:r>
      <w:r>
        <w:rPr>
          <w:i/>
          <w:spacing w:val="9"/>
          <w:w w:val="110"/>
          <w:position w:val="6"/>
          <w:sz w:val="12"/>
        </w:rPr>
        <w:t>t</w:t>
      </w:r>
      <w:r>
        <w:rPr>
          <w:i/>
          <w:spacing w:val="-25"/>
          <w:w w:val="110"/>
          <w:position w:val="6"/>
          <w:sz w:val="12"/>
        </w:rPr>
        <w:t> </w:t>
      </w:r>
      <w:r>
        <w:rPr>
          <w:rFonts w:ascii="Symbol" w:hAnsi="Symbol"/>
          <w:spacing w:val="-3"/>
          <w:w w:val="110"/>
          <w:position w:val="6"/>
          <w:sz w:val="12"/>
        </w:rPr>
        <w:t></w:t>
      </w:r>
      <w:r>
        <w:rPr>
          <w:spacing w:val="-3"/>
          <w:w w:val="110"/>
          <w:position w:val="6"/>
          <w:sz w:val="12"/>
        </w:rPr>
        <w:t>1</w:t>
      </w:r>
      <w:r>
        <w:rPr>
          <w:spacing w:val="-20"/>
          <w:w w:val="110"/>
          <w:position w:val="6"/>
          <w:sz w:val="12"/>
        </w:rPr>
        <w:t> </w:t>
      </w:r>
      <w:r>
        <w:rPr>
          <w:w w:val="110"/>
          <w:position w:val="-2"/>
          <w:sz w:val="20"/>
        </w:rPr>
        <w:t>(</w:t>
      </w:r>
      <w:r>
        <w:rPr>
          <w:spacing w:val="-41"/>
          <w:w w:val="110"/>
          <w:position w:val="-2"/>
          <w:sz w:val="20"/>
        </w:rPr>
        <w:t> </w:t>
      </w:r>
      <w:r>
        <w:rPr>
          <w:i/>
          <w:w w:val="110"/>
          <w:position w:val="-2"/>
          <w:sz w:val="20"/>
        </w:rPr>
        <w:t>X</w:t>
      </w:r>
      <w:r>
        <w:rPr>
          <w:i/>
          <w:spacing w:val="-24"/>
          <w:w w:val="110"/>
          <w:position w:val="-2"/>
          <w:sz w:val="20"/>
        </w:rPr>
        <w:t> </w:t>
      </w:r>
      <w:r>
        <w:rPr>
          <w:i/>
          <w:w w:val="110"/>
          <w:position w:val="6"/>
          <w:sz w:val="12"/>
        </w:rPr>
        <w:t>t</w:t>
      </w:r>
      <w:r>
        <w:rPr>
          <w:i/>
          <w:spacing w:val="-10"/>
          <w:w w:val="110"/>
          <w:position w:val="6"/>
          <w:sz w:val="12"/>
        </w:rPr>
        <w:t> </w:t>
      </w:r>
      <w:r>
        <w:rPr>
          <w:spacing w:val="7"/>
          <w:w w:val="110"/>
          <w:position w:val="-2"/>
          <w:sz w:val="20"/>
        </w:rPr>
        <w:t>,</w:t>
      </w:r>
      <w:r>
        <w:rPr>
          <w:i/>
          <w:spacing w:val="7"/>
          <w:w w:val="110"/>
          <w:position w:val="-2"/>
          <w:sz w:val="20"/>
        </w:rPr>
        <w:t>Y</w:t>
      </w:r>
      <w:r>
        <w:rPr>
          <w:i/>
          <w:spacing w:val="-30"/>
          <w:w w:val="110"/>
          <w:position w:val="-2"/>
          <w:sz w:val="20"/>
        </w:rPr>
        <w:t> </w:t>
      </w:r>
      <w:r>
        <w:rPr>
          <w:i/>
          <w:w w:val="110"/>
          <w:position w:val="6"/>
          <w:sz w:val="12"/>
        </w:rPr>
        <w:t>t</w:t>
      </w:r>
      <w:r>
        <w:rPr>
          <w:i/>
          <w:spacing w:val="-8"/>
          <w:w w:val="110"/>
          <w:position w:val="6"/>
          <w:sz w:val="12"/>
        </w:rPr>
        <w:t> </w:t>
      </w:r>
      <w:r>
        <w:rPr>
          <w:spacing w:val="-6"/>
          <w:w w:val="110"/>
          <w:position w:val="-2"/>
          <w:sz w:val="20"/>
        </w:rPr>
        <w:t>)</w:t>
      </w:r>
      <w:r>
        <w:rPr>
          <w:spacing w:val="-6"/>
          <w:w w:val="110"/>
          <w:sz w:val="23"/>
        </w:rPr>
        <w:t>,</w:t>
      </w:r>
      <w:r>
        <w:rPr>
          <w:spacing w:val="-42"/>
          <w:w w:val="110"/>
          <w:sz w:val="23"/>
        </w:rPr>
        <w:t> </w:t>
      </w:r>
      <w:r>
        <w:rPr>
          <w:i/>
          <w:spacing w:val="7"/>
          <w:w w:val="110"/>
          <w:position w:val="-3"/>
          <w:sz w:val="18"/>
        </w:rPr>
        <w:t>D</w:t>
      </w:r>
      <w:r>
        <w:rPr>
          <w:i/>
          <w:spacing w:val="7"/>
          <w:w w:val="110"/>
          <w:position w:val="4"/>
          <w:sz w:val="10"/>
        </w:rPr>
        <w:t>t</w:t>
      </w:r>
      <w:r>
        <w:rPr>
          <w:i/>
          <w:spacing w:val="-4"/>
          <w:w w:val="110"/>
          <w:position w:val="4"/>
          <w:sz w:val="10"/>
        </w:rPr>
        <w:t> </w:t>
      </w:r>
      <w:r>
        <w:rPr>
          <w:w w:val="110"/>
          <w:position w:val="-3"/>
          <w:sz w:val="18"/>
        </w:rPr>
        <w:t>(</w:t>
      </w:r>
      <w:r>
        <w:rPr>
          <w:spacing w:val="-38"/>
          <w:w w:val="110"/>
          <w:position w:val="-3"/>
          <w:sz w:val="18"/>
        </w:rPr>
        <w:t> </w:t>
      </w:r>
      <w:r>
        <w:rPr>
          <w:i/>
          <w:w w:val="110"/>
          <w:position w:val="-3"/>
          <w:sz w:val="18"/>
        </w:rPr>
        <w:t>X</w:t>
      </w:r>
      <w:r>
        <w:rPr>
          <w:i/>
          <w:spacing w:val="-23"/>
          <w:w w:val="110"/>
          <w:position w:val="-3"/>
          <w:sz w:val="18"/>
        </w:rPr>
        <w:t> </w:t>
      </w:r>
      <w:r>
        <w:rPr>
          <w:i/>
          <w:w w:val="110"/>
          <w:position w:val="4"/>
          <w:sz w:val="10"/>
        </w:rPr>
        <w:t>t</w:t>
      </w:r>
      <w:r>
        <w:rPr>
          <w:i/>
          <w:spacing w:val="-21"/>
          <w:w w:val="110"/>
          <w:position w:val="4"/>
          <w:sz w:val="10"/>
        </w:rPr>
        <w:t> </w:t>
      </w:r>
      <w:r>
        <w:rPr>
          <w:rFonts w:ascii="Symbol" w:hAnsi="Symbol"/>
          <w:spacing w:val="-3"/>
          <w:w w:val="110"/>
          <w:position w:val="4"/>
          <w:sz w:val="10"/>
        </w:rPr>
        <w:t></w:t>
      </w:r>
      <w:r>
        <w:rPr>
          <w:spacing w:val="-3"/>
          <w:w w:val="110"/>
          <w:position w:val="4"/>
          <w:sz w:val="10"/>
        </w:rPr>
        <w:t>1</w:t>
      </w:r>
      <w:r>
        <w:rPr>
          <w:spacing w:val="-18"/>
          <w:w w:val="110"/>
          <w:position w:val="4"/>
          <w:sz w:val="10"/>
        </w:rPr>
        <w:t> </w:t>
      </w:r>
      <w:r>
        <w:rPr>
          <w:spacing w:val="6"/>
          <w:w w:val="110"/>
          <w:position w:val="-3"/>
          <w:sz w:val="18"/>
        </w:rPr>
        <w:t>,</w:t>
      </w:r>
      <w:r>
        <w:rPr>
          <w:i/>
          <w:spacing w:val="6"/>
          <w:w w:val="110"/>
          <w:position w:val="-3"/>
          <w:sz w:val="18"/>
        </w:rPr>
        <w:t>Y</w:t>
      </w:r>
      <w:r>
        <w:rPr>
          <w:i/>
          <w:spacing w:val="-28"/>
          <w:w w:val="110"/>
          <w:position w:val="-3"/>
          <w:sz w:val="18"/>
        </w:rPr>
        <w:t> </w:t>
      </w:r>
      <w:r>
        <w:rPr>
          <w:i/>
          <w:w w:val="110"/>
          <w:position w:val="4"/>
          <w:sz w:val="10"/>
        </w:rPr>
        <w:t>t</w:t>
      </w:r>
      <w:r>
        <w:rPr>
          <w:i/>
          <w:spacing w:val="-21"/>
          <w:w w:val="110"/>
          <w:position w:val="4"/>
          <w:sz w:val="10"/>
        </w:rPr>
        <w:t> </w:t>
      </w:r>
      <w:r>
        <w:rPr>
          <w:rFonts w:ascii="Symbol" w:hAnsi="Symbol"/>
          <w:spacing w:val="-3"/>
          <w:w w:val="110"/>
          <w:position w:val="4"/>
          <w:sz w:val="10"/>
        </w:rPr>
        <w:t></w:t>
      </w:r>
      <w:r>
        <w:rPr>
          <w:spacing w:val="-3"/>
          <w:w w:val="110"/>
          <w:position w:val="4"/>
          <w:sz w:val="10"/>
        </w:rPr>
        <w:t>1</w:t>
      </w:r>
      <w:r>
        <w:rPr>
          <w:spacing w:val="-16"/>
          <w:w w:val="110"/>
          <w:position w:val="4"/>
          <w:sz w:val="10"/>
        </w:rPr>
        <w:t> </w:t>
      </w:r>
      <w:r>
        <w:rPr>
          <w:w w:val="110"/>
          <w:position w:val="-3"/>
          <w:sz w:val="18"/>
        </w:rPr>
        <w:t>)</w:t>
      </w:r>
    </w:p>
    <w:p>
      <w:pPr>
        <w:tabs>
          <w:tab w:pos="5378" w:val="left" w:leader="none"/>
          <w:tab w:pos="6588" w:val="left" w:leader="none"/>
        </w:tabs>
        <w:spacing w:line="125" w:lineRule="exact" w:before="0"/>
        <w:ind w:left="4356" w:right="98" w:firstLine="0"/>
        <w:jc w:val="left"/>
        <w:rPr>
          <w:sz w:val="10"/>
        </w:rPr>
      </w:pPr>
      <w:r>
        <w:rPr>
          <w:w w:val="110"/>
          <w:sz w:val="11"/>
        </w:rPr>
        <w:t>0</w:t>
        <w:tab/>
      </w:r>
      <w:r>
        <w:rPr>
          <w:w w:val="110"/>
          <w:position w:val="1"/>
          <w:sz w:val="12"/>
        </w:rPr>
        <w:t>0</w:t>
        <w:tab/>
      </w:r>
      <w:r>
        <w:rPr>
          <w:w w:val="110"/>
          <w:sz w:val="10"/>
        </w:rPr>
        <w:t>0</w:t>
      </w:r>
    </w:p>
    <w:p>
      <w:pPr>
        <w:spacing w:before="36"/>
        <w:ind w:left="120" w:right="98" w:firstLine="0"/>
        <w:jc w:val="left"/>
        <w:rPr>
          <w:sz w:val="23"/>
        </w:rPr>
      </w:pPr>
      <w:r>
        <w:rPr/>
        <w:pict>
          <v:shape style="position:absolute;margin-left:71.359978pt;margin-top:10.956266pt;width:2.95pt;height:5.55pt;mso-position-horizontal-relative:page;mso-position-vertical-relative:paragraph;z-index:-141592" type="#_x0000_t202" filled="false" stroked="false">
            <v:textbox inset="0,0,0,0">
              <w:txbxContent>
                <w:p>
                  <w:pPr>
                    <w:spacing w:line="110" w:lineRule="exact" w:before="0"/>
                    <w:ind w:left="0" w:right="0" w:firstLine="0"/>
                    <w:jc w:val="left"/>
                    <w:rPr>
                      <w:sz w:val="11"/>
                    </w:rPr>
                  </w:pPr>
                  <w:r>
                    <w:rPr>
                      <w:w w:val="106"/>
                      <w:sz w:val="11"/>
                    </w:rPr>
                    <w:t>0</w:t>
                  </w:r>
                </w:p>
              </w:txbxContent>
            </v:textbox>
            <w10:wrap type="none"/>
          </v:shape>
        </w:pict>
      </w:r>
      <w:r>
        <w:rPr>
          <w:position w:val="1"/>
          <w:sz w:val="23"/>
        </w:rPr>
        <w:t>y</w:t>
      </w:r>
      <w:r>
        <w:rPr>
          <w:spacing w:val="25"/>
          <w:position w:val="1"/>
          <w:sz w:val="23"/>
        </w:rPr>
        <w:t> </w:t>
      </w:r>
      <w:r>
        <w:rPr>
          <w:i/>
          <w:spacing w:val="8"/>
          <w:sz w:val="19"/>
        </w:rPr>
        <w:t>D</w:t>
      </w:r>
      <w:r>
        <w:rPr>
          <w:i/>
          <w:spacing w:val="8"/>
          <w:position w:val="8"/>
          <w:sz w:val="11"/>
        </w:rPr>
        <w:t>t</w:t>
      </w:r>
      <w:r>
        <w:rPr>
          <w:i/>
          <w:spacing w:val="-18"/>
          <w:position w:val="8"/>
          <w:sz w:val="11"/>
        </w:rPr>
        <w:t> </w:t>
      </w:r>
      <w:r>
        <w:rPr>
          <w:rFonts w:ascii="Symbol" w:hAnsi="Symbol"/>
          <w:spacing w:val="-3"/>
          <w:position w:val="8"/>
          <w:sz w:val="11"/>
        </w:rPr>
        <w:t></w:t>
      </w:r>
      <w:r>
        <w:rPr>
          <w:spacing w:val="-3"/>
          <w:position w:val="8"/>
          <w:sz w:val="11"/>
        </w:rPr>
        <w:t>1</w:t>
      </w:r>
      <w:r>
        <w:rPr>
          <w:spacing w:val="-12"/>
          <w:position w:val="8"/>
          <w:sz w:val="11"/>
        </w:rPr>
        <w:t> </w:t>
      </w:r>
      <w:r>
        <w:rPr>
          <w:sz w:val="19"/>
        </w:rPr>
        <w:t>(</w:t>
      </w:r>
      <w:r>
        <w:rPr>
          <w:spacing w:val="-31"/>
          <w:sz w:val="19"/>
        </w:rPr>
        <w:t> </w:t>
      </w:r>
      <w:r>
        <w:rPr>
          <w:i/>
          <w:sz w:val="19"/>
        </w:rPr>
        <w:t>X</w:t>
      </w:r>
      <w:r>
        <w:rPr>
          <w:i/>
          <w:spacing w:val="-11"/>
          <w:sz w:val="19"/>
        </w:rPr>
        <w:t> </w:t>
      </w:r>
      <w:r>
        <w:rPr>
          <w:i/>
          <w:position w:val="8"/>
          <w:sz w:val="11"/>
        </w:rPr>
        <w:t>t</w:t>
      </w:r>
      <w:r>
        <w:rPr>
          <w:i/>
          <w:spacing w:val="-18"/>
          <w:position w:val="8"/>
          <w:sz w:val="11"/>
        </w:rPr>
        <w:t> </w:t>
      </w:r>
      <w:r>
        <w:rPr>
          <w:rFonts w:ascii="Symbol" w:hAnsi="Symbol"/>
          <w:spacing w:val="-3"/>
          <w:position w:val="8"/>
          <w:sz w:val="11"/>
        </w:rPr>
        <w:t></w:t>
      </w:r>
      <w:r>
        <w:rPr>
          <w:spacing w:val="-3"/>
          <w:position w:val="8"/>
          <w:sz w:val="11"/>
        </w:rPr>
        <w:t>1</w:t>
      </w:r>
      <w:r>
        <w:rPr>
          <w:spacing w:val="-14"/>
          <w:position w:val="8"/>
          <w:sz w:val="11"/>
        </w:rPr>
        <w:t> </w:t>
      </w:r>
      <w:r>
        <w:rPr>
          <w:spacing w:val="6"/>
          <w:sz w:val="19"/>
        </w:rPr>
        <w:t>,</w:t>
      </w:r>
      <w:r>
        <w:rPr>
          <w:i/>
          <w:spacing w:val="6"/>
          <w:sz w:val="19"/>
        </w:rPr>
        <w:t>Y</w:t>
      </w:r>
      <w:r>
        <w:rPr>
          <w:i/>
          <w:spacing w:val="-18"/>
          <w:sz w:val="19"/>
        </w:rPr>
        <w:t> </w:t>
      </w:r>
      <w:r>
        <w:rPr>
          <w:i/>
          <w:position w:val="8"/>
          <w:sz w:val="11"/>
        </w:rPr>
        <w:t>t</w:t>
      </w:r>
      <w:r>
        <w:rPr>
          <w:i/>
          <w:spacing w:val="-18"/>
          <w:position w:val="8"/>
          <w:sz w:val="11"/>
        </w:rPr>
        <w:t> </w:t>
      </w:r>
      <w:r>
        <w:rPr>
          <w:rFonts w:ascii="Symbol" w:hAnsi="Symbol"/>
          <w:spacing w:val="-3"/>
          <w:position w:val="8"/>
          <w:sz w:val="11"/>
        </w:rPr>
        <w:t></w:t>
      </w:r>
      <w:r>
        <w:rPr>
          <w:spacing w:val="-3"/>
          <w:position w:val="8"/>
          <w:sz w:val="11"/>
        </w:rPr>
        <w:t>1</w:t>
      </w:r>
      <w:r>
        <w:rPr>
          <w:spacing w:val="-12"/>
          <w:position w:val="8"/>
          <w:sz w:val="11"/>
        </w:rPr>
        <w:t> </w:t>
      </w:r>
      <w:r>
        <w:rPr>
          <w:sz w:val="19"/>
        </w:rPr>
        <w:t>)</w:t>
      </w:r>
      <w:r>
        <w:rPr>
          <w:spacing w:val="-14"/>
          <w:sz w:val="19"/>
        </w:rPr>
        <w:t> </w:t>
      </w:r>
      <w:r>
        <w:rPr>
          <w:position w:val="1"/>
          <w:sz w:val="23"/>
        </w:rPr>
        <w:t>.</w:t>
      </w:r>
      <w:r>
        <w:rPr>
          <w:spacing w:val="-5"/>
          <w:position w:val="1"/>
          <w:sz w:val="23"/>
        </w:rPr>
        <w:t> </w:t>
      </w:r>
      <w:r>
        <w:rPr>
          <w:spacing w:val="-3"/>
          <w:position w:val="1"/>
          <w:sz w:val="23"/>
        </w:rPr>
        <w:t>Para</w:t>
      </w:r>
      <w:r>
        <w:rPr>
          <w:spacing w:val="-5"/>
          <w:position w:val="1"/>
          <w:sz w:val="23"/>
        </w:rPr>
        <w:t> </w:t>
      </w:r>
      <w:r>
        <w:rPr>
          <w:position w:val="1"/>
          <w:sz w:val="23"/>
        </w:rPr>
        <w:t>ello,</w:t>
      </w:r>
      <w:r>
        <w:rPr>
          <w:spacing w:val="-5"/>
          <w:position w:val="1"/>
          <w:sz w:val="23"/>
        </w:rPr>
        <w:t> </w:t>
      </w:r>
      <w:r>
        <w:rPr>
          <w:position w:val="1"/>
          <w:sz w:val="23"/>
        </w:rPr>
        <w:t>se</w:t>
      </w:r>
      <w:r>
        <w:rPr>
          <w:spacing w:val="-5"/>
          <w:position w:val="1"/>
          <w:sz w:val="23"/>
        </w:rPr>
        <w:t> </w:t>
      </w:r>
      <w:r>
        <w:rPr>
          <w:position w:val="1"/>
          <w:sz w:val="23"/>
        </w:rPr>
        <w:t>hace</w:t>
      </w:r>
      <w:r>
        <w:rPr>
          <w:spacing w:val="-5"/>
          <w:position w:val="1"/>
          <w:sz w:val="23"/>
        </w:rPr>
        <w:t> </w:t>
      </w:r>
      <w:r>
        <w:rPr>
          <w:position w:val="1"/>
          <w:sz w:val="23"/>
        </w:rPr>
        <w:t>uso</w:t>
      </w:r>
      <w:r>
        <w:rPr>
          <w:spacing w:val="-5"/>
          <w:position w:val="1"/>
          <w:sz w:val="23"/>
        </w:rPr>
        <w:t> </w:t>
      </w:r>
      <w:r>
        <w:rPr>
          <w:position w:val="1"/>
          <w:sz w:val="23"/>
        </w:rPr>
        <w:t>del</w:t>
      </w:r>
      <w:r>
        <w:rPr>
          <w:spacing w:val="-5"/>
          <w:position w:val="1"/>
          <w:sz w:val="23"/>
        </w:rPr>
        <w:t> </w:t>
      </w:r>
      <w:r>
        <w:rPr>
          <w:position w:val="1"/>
          <w:sz w:val="23"/>
        </w:rPr>
        <w:t>hecho</w:t>
      </w:r>
      <w:r>
        <w:rPr>
          <w:spacing w:val="-5"/>
          <w:position w:val="1"/>
          <w:sz w:val="23"/>
        </w:rPr>
        <w:t> </w:t>
      </w:r>
      <w:r>
        <w:rPr>
          <w:position w:val="1"/>
          <w:sz w:val="23"/>
        </w:rPr>
        <w:t>de</w:t>
      </w:r>
      <w:r>
        <w:rPr>
          <w:spacing w:val="-5"/>
          <w:position w:val="1"/>
          <w:sz w:val="23"/>
        </w:rPr>
        <w:t> </w:t>
      </w:r>
      <w:r>
        <w:rPr>
          <w:position w:val="1"/>
          <w:sz w:val="23"/>
        </w:rPr>
        <w:t>que</w:t>
      </w:r>
      <w:r>
        <w:rPr>
          <w:spacing w:val="-5"/>
          <w:position w:val="1"/>
          <w:sz w:val="23"/>
        </w:rPr>
        <w:t> </w:t>
      </w:r>
      <w:r>
        <w:rPr>
          <w:position w:val="1"/>
          <w:sz w:val="23"/>
        </w:rPr>
        <w:t>la</w:t>
      </w:r>
      <w:r>
        <w:rPr>
          <w:spacing w:val="-5"/>
          <w:position w:val="1"/>
          <w:sz w:val="23"/>
        </w:rPr>
        <w:t> </w:t>
      </w:r>
      <w:r>
        <w:rPr>
          <w:position w:val="1"/>
          <w:sz w:val="23"/>
        </w:rPr>
        <w:t>función</w:t>
      </w:r>
      <w:r>
        <w:rPr>
          <w:spacing w:val="-5"/>
          <w:position w:val="1"/>
          <w:sz w:val="23"/>
        </w:rPr>
        <w:t> </w:t>
      </w:r>
      <w:r>
        <w:rPr>
          <w:position w:val="1"/>
          <w:sz w:val="23"/>
        </w:rPr>
        <w:t>de</w:t>
      </w:r>
      <w:r>
        <w:rPr>
          <w:spacing w:val="-5"/>
          <w:position w:val="1"/>
          <w:sz w:val="23"/>
        </w:rPr>
        <w:t> </w:t>
      </w:r>
      <w:r>
        <w:rPr>
          <w:position w:val="1"/>
          <w:sz w:val="23"/>
        </w:rPr>
        <w:t>distancia</w:t>
      </w:r>
      <w:r>
        <w:rPr>
          <w:spacing w:val="-5"/>
          <w:position w:val="1"/>
          <w:sz w:val="23"/>
        </w:rPr>
        <w:t> </w:t>
      </w:r>
      <w:r>
        <w:rPr>
          <w:position w:val="1"/>
          <w:sz w:val="23"/>
        </w:rPr>
        <w:t>del</w:t>
      </w:r>
    </w:p>
    <w:p>
      <w:pPr>
        <w:pStyle w:val="BodyText"/>
        <w:spacing w:before="33"/>
        <w:ind w:left="119"/>
        <w:jc w:val="both"/>
      </w:pPr>
      <w:r>
        <w:rPr>
          <w:i/>
        </w:rPr>
        <w:t>output </w:t>
      </w:r>
      <w:r>
        <w:rPr/>
        <w:t>es recíproca a la medida de eficiencia técnica de Farrell orientada al </w:t>
      </w:r>
      <w:r>
        <w:rPr>
          <w:i/>
        </w:rPr>
        <w:t>output</w:t>
      </w:r>
      <w:r>
        <w:rPr/>
        <w:t>.</w:t>
      </w:r>
    </w:p>
    <w:p>
      <w:pPr>
        <w:pStyle w:val="BodyText"/>
        <w:rPr>
          <w:sz w:val="22"/>
        </w:rPr>
      </w:pPr>
    </w:p>
    <w:p>
      <w:pPr>
        <w:pStyle w:val="BodyText"/>
        <w:spacing w:before="8"/>
        <w:rPr>
          <w:sz w:val="29"/>
        </w:rPr>
      </w:pPr>
    </w:p>
    <w:p>
      <w:pPr>
        <w:spacing w:before="0"/>
        <w:ind w:left="120" w:right="0" w:firstLine="0"/>
        <w:jc w:val="both"/>
        <w:rPr>
          <w:rFonts w:ascii="PMingLiU" w:hAnsi="PMingLiU"/>
          <w:sz w:val="16"/>
        </w:rPr>
      </w:pPr>
      <w:r>
        <w:rPr>
          <w:rFonts w:ascii="PMingLiU" w:hAnsi="PMingLiU"/>
          <w:w w:val="155"/>
          <w:sz w:val="23"/>
        </w:rPr>
        <w:t>b</w:t>
      </w:r>
      <w:r>
        <w:rPr>
          <w:rFonts w:ascii="PMingLiU" w:hAnsi="PMingLiU"/>
          <w:w w:val="155"/>
          <w:sz w:val="16"/>
        </w:rPr>
        <w:t>ases de datos </w:t>
      </w:r>
      <w:r>
        <w:rPr>
          <w:rFonts w:ascii="PMingLiU" w:hAnsi="PMingLiU"/>
          <w:w w:val="150"/>
          <w:sz w:val="16"/>
        </w:rPr>
        <w:t>y </w:t>
      </w:r>
      <w:r>
        <w:rPr>
          <w:rFonts w:ascii="PMingLiU" w:hAnsi="PMingLiU"/>
          <w:w w:val="155"/>
          <w:sz w:val="16"/>
        </w:rPr>
        <w:t>fuentes de información empleadas</w:t>
      </w:r>
    </w:p>
    <w:p>
      <w:pPr>
        <w:pStyle w:val="BodyText"/>
        <w:spacing w:before="12"/>
        <w:rPr>
          <w:rFonts w:ascii="PMingLiU"/>
          <w:sz w:val="25"/>
        </w:rPr>
      </w:pPr>
    </w:p>
    <w:p>
      <w:pPr>
        <w:pStyle w:val="BodyText"/>
        <w:spacing w:line="256" w:lineRule="auto"/>
        <w:ind w:left="119" w:right="116"/>
        <w:jc w:val="both"/>
      </w:pPr>
      <w:r>
        <w:rPr>
          <w:w w:val="95"/>
        </w:rPr>
        <w:t>Los</w:t>
      </w:r>
      <w:r>
        <w:rPr>
          <w:spacing w:val="-27"/>
          <w:w w:val="95"/>
        </w:rPr>
        <w:t> </w:t>
      </w:r>
      <w:r>
        <w:rPr>
          <w:w w:val="95"/>
        </w:rPr>
        <w:t>datos</w:t>
      </w:r>
      <w:r>
        <w:rPr>
          <w:spacing w:val="-27"/>
          <w:w w:val="95"/>
        </w:rPr>
        <w:t> </w:t>
      </w:r>
      <w:r>
        <w:rPr>
          <w:w w:val="95"/>
        </w:rPr>
        <w:t>de</w:t>
      </w:r>
      <w:r>
        <w:rPr>
          <w:spacing w:val="-27"/>
          <w:w w:val="95"/>
        </w:rPr>
        <w:t> </w:t>
      </w:r>
      <w:r>
        <w:rPr>
          <w:w w:val="95"/>
        </w:rPr>
        <w:t>las</w:t>
      </w:r>
      <w:r>
        <w:rPr>
          <w:spacing w:val="-27"/>
          <w:w w:val="95"/>
        </w:rPr>
        <w:t> </w:t>
      </w:r>
      <w:r>
        <w:rPr>
          <w:w w:val="95"/>
        </w:rPr>
        <w:t>escuelas</w:t>
      </w:r>
      <w:r>
        <w:rPr>
          <w:spacing w:val="-27"/>
          <w:w w:val="95"/>
        </w:rPr>
        <w:t> </w:t>
      </w:r>
      <w:r>
        <w:rPr>
          <w:w w:val="95"/>
        </w:rPr>
        <w:t>de</w:t>
      </w:r>
      <w:r>
        <w:rPr>
          <w:spacing w:val="-27"/>
          <w:w w:val="95"/>
        </w:rPr>
        <w:t> </w:t>
      </w:r>
      <w:r>
        <w:rPr>
          <w:w w:val="95"/>
        </w:rPr>
        <w:t>educación</w:t>
      </w:r>
      <w:r>
        <w:rPr>
          <w:spacing w:val="-27"/>
          <w:w w:val="95"/>
        </w:rPr>
        <w:t> </w:t>
      </w:r>
      <w:r>
        <w:rPr>
          <w:w w:val="95"/>
        </w:rPr>
        <w:t>superior</w:t>
      </w:r>
      <w:r>
        <w:rPr>
          <w:spacing w:val="-27"/>
          <w:w w:val="95"/>
        </w:rPr>
        <w:t> </w:t>
      </w:r>
      <w:r>
        <w:rPr>
          <w:w w:val="95"/>
        </w:rPr>
        <w:t>de</w:t>
      </w:r>
      <w:r>
        <w:rPr>
          <w:spacing w:val="-27"/>
          <w:w w:val="95"/>
        </w:rPr>
        <w:t> </w:t>
      </w:r>
      <w:r>
        <w:rPr>
          <w:w w:val="95"/>
        </w:rPr>
        <w:t>las</w:t>
      </w:r>
      <w:r>
        <w:rPr>
          <w:spacing w:val="-27"/>
          <w:w w:val="95"/>
        </w:rPr>
        <w:t> </w:t>
      </w:r>
      <w:r>
        <w:rPr>
          <w:w w:val="95"/>
        </w:rPr>
        <w:t>entidades</w:t>
      </w:r>
      <w:r>
        <w:rPr>
          <w:spacing w:val="-27"/>
          <w:w w:val="95"/>
        </w:rPr>
        <w:t> </w:t>
      </w:r>
      <w:r>
        <w:rPr>
          <w:w w:val="95"/>
        </w:rPr>
        <w:t>federativas</w:t>
      </w:r>
      <w:r>
        <w:rPr>
          <w:spacing w:val="-27"/>
          <w:w w:val="95"/>
        </w:rPr>
        <w:t> </w:t>
      </w:r>
      <w:r>
        <w:rPr>
          <w:w w:val="95"/>
        </w:rPr>
        <w:t>considerados </w:t>
      </w:r>
      <w:r>
        <w:rPr/>
        <w:t>corresponden a los años 2003 y 2008 de los Censos Económicos de México. El </w:t>
      </w:r>
      <w:r>
        <w:rPr>
          <w:w w:val="100"/>
        </w:rPr>
        <w:t>p</w:t>
      </w:r>
      <w:r>
        <w:rPr>
          <w:spacing w:val="-2"/>
          <w:w w:val="100"/>
        </w:rPr>
        <w:t>r</w:t>
      </w:r>
      <w:r>
        <w:rPr>
          <w:w w:val="99"/>
        </w:rPr>
        <w:t>oducto</w:t>
      </w:r>
      <w:r>
        <w:rPr>
          <w:spacing w:val="-5"/>
        </w:rPr>
        <w:t> </w:t>
      </w:r>
      <w:r>
        <w:rPr>
          <w:w w:val="91"/>
        </w:rPr>
        <w:t>está</w:t>
      </w:r>
      <w:r>
        <w:rPr>
          <w:spacing w:val="-5"/>
        </w:rPr>
        <w:t> </w:t>
      </w:r>
      <w:r>
        <w:rPr>
          <w:spacing w:val="-3"/>
          <w:w w:val="99"/>
        </w:rPr>
        <w:t>r</w:t>
      </w:r>
      <w:r>
        <w:rPr>
          <w:w w:val="96"/>
        </w:rPr>
        <w:t>ep</w:t>
      </w:r>
      <w:r>
        <w:rPr>
          <w:spacing w:val="-3"/>
          <w:w w:val="96"/>
        </w:rPr>
        <w:t>r</w:t>
      </w:r>
      <w:r>
        <w:rPr>
          <w:w w:val="95"/>
        </w:rPr>
        <w:t>esentado</w:t>
      </w:r>
      <w:r>
        <w:rPr>
          <w:spacing w:val="-5"/>
        </w:rPr>
        <w:t> </w:t>
      </w:r>
      <w:r>
        <w:rPr>
          <w:w w:val="99"/>
        </w:rPr>
        <w:t>por</w:t>
      </w:r>
      <w:r>
        <w:rPr>
          <w:spacing w:val="-5"/>
        </w:rPr>
        <w:t> </w:t>
      </w:r>
      <w:r>
        <w:rPr>
          <w:w w:val="90"/>
        </w:rPr>
        <w:t>la</w:t>
      </w:r>
      <w:r>
        <w:rPr>
          <w:spacing w:val="-5"/>
        </w:rPr>
        <w:t> </w:t>
      </w:r>
      <w:r>
        <w:rPr>
          <w:w w:val="100"/>
        </w:rPr>
        <w:t>p</w:t>
      </w:r>
      <w:r>
        <w:rPr>
          <w:spacing w:val="-2"/>
          <w:w w:val="100"/>
        </w:rPr>
        <w:t>r</w:t>
      </w:r>
      <w:r>
        <w:rPr>
          <w:w w:val="97"/>
        </w:rPr>
        <w:t>oducción</w:t>
      </w:r>
      <w:r>
        <w:rPr>
          <w:spacing w:val="-5"/>
        </w:rPr>
        <w:t> </w:t>
      </w:r>
      <w:r>
        <w:rPr>
          <w:w w:val="99"/>
        </w:rPr>
        <w:t>b</w:t>
      </w:r>
      <w:r>
        <w:rPr>
          <w:spacing w:val="1"/>
          <w:w w:val="99"/>
        </w:rPr>
        <w:t>r</w:t>
      </w:r>
      <w:r>
        <w:rPr>
          <w:w w:val="100"/>
        </w:rPr>
        <w:t>uta</w:t>
      </w:r>
      <w:r>
        <w:rPr>
          <w:spacing w:val="-5"/>
        </w:rPr>
        <w:t> </w:t>
      </w:r>
      <w:r>
        <w:rPr>
          <w:w w:val="98"/>
        </w:rPr>
        <w:t>total</w:t>
      </w:r>
      <w:r>
        <w:rPr>
          <w:spacing w:val="-5"/>
        </w:rPr>
        <w:t> </w:t>
      </w:r>
      <w:r>
        <w:rPr>
          <w:spacing w:val="-1"/>
          <w:w w:val="96"/>
        </w:rPr>
        <w:t>(</w:t>
      </w:r>
      <w:r>
        <w:rPr>
          <w:rFonts w:ascii="PMingLiU" w:hAnsi="PMingLiU"/>
          <w:w w:val="123"/>
          <w:sz w:val="16"/>
        </w:rPr>
        <w:t>p</w:t>
      </w:r>
      <w:r>
        <w:rPr>
          <w:rFonts w:ascii="PMingLiU" w:hAnsi="PMingLiU"/>
          <w:spacing w:val="-2"/>
          <w:w w:val="123"/>
          <w:sz w:val="16"/>
        </w:rPr>
        <w:t>b</w:t>
      </w:r>
      <w:r>
        <w:rPr>
          <w:rFonts w:ascii="PMingLiU" w:hAnsi="PMingLiU"/>
          <w:w w:val="254"/>
          <w:sz w:val="16"/>
        </w:rPr>
        <w:t>t</w:t>
      </w:r>
      <w:r>
        <w:rPr>
          <w:rFonts w:ascii="PMingLiU" w:hAnsi="PMingLiU"/>
          <w:w w:val="102"/>
        </w:rPr>
        <w:t>)</w:t>
      </w:r>
      <w:r>
        <w:rPr/>
        <w:t>,</w:t>
      </w:r>
      <w:r>
        <w:rPr>
          <w:spacing w:val="-5"/>
        </w:rPr>
        <w:t> </w:t>
      </w:r>
      <w:r>
        <w:rPr>
          <w:w w:val="90"/>
        </w:rPr>
        <w:t>la</w:t>
      </w:r>
      <w:r>
        <w:rPr>
          <w:spacing w:val="-5"/>
        </w:rPr>
        <w:t> </w:t>
      </w:r>
      <w:r>
        <w:rPr>
          <w:w w:val="95"/>
        </w:rPr>
        <w:t>in</w:t>
      </w:r>
      <w:r>
        <w:rPr>
          <w:spacing w:val="-2"/>
          <w:w w:val="95"/>
        </w:rPr>
        <w:t>v</w:t>
      </w:r>
      <w:r>
        <w:rPr>
          <w:w w:val="94"/>
        </w:rPr>
        <w:t>ersión</w:t>
      </w:r>
      <w:r>
        <w:rPr>
          <w:spacing w:val="-5"/>
        </w:rPr>
        <w:t> </w:t>
      </w:r>
      <w:r>
        <w:rPr>
          <w:w w:val="97"/>
        </w:rPr>
        <w:t>mediante </w:t>
      </w:r>
      <w:r>
        <w:rPr/>
        <w:t>la formación bruta de capital fijo </w:t>
      </w:r>
      <w:r>
        <w:rPr>
          <w:w w:val="110"/>
        </w:rPr>
        <w:t>(</w:t>
      </w:r>
      <w:r>
        <w:rPr>
          <w:rFonts w:ascii="PMingLiU" w:hAnsi="PMingLiU"/>
          <w:w w:val="110"/>
          <w:sz w:val="16"/>
        </w:rPr>
        <w:t>fbcf</w:t>
      </w:r>
      <w:r>
        <w:rPr>
          <w:rFonts w:ascii="PMingLiU" w:hAnsi="PMingLiU"/>
          <w:w w:val="110"/>
        </w:rPr>
        <w:t>)</w:t>
      </w:r>
      <w:r>
        <w:rPr>
          <w:w w:val="110"/>
        </w:rPr>
        <w:t>, </w:t>
      </w:r>
      <w:r>
        <w:rPr/>
        <w:t>y el empleo hace referencia al personal ocupado</w:t>
      </w:r>
      <w:r>
        <w:rPr>
          <w:spacing w:val="-4"/>
        </w:rPr>
        <w:t> </w:t>
      </w:r>
      <w:r>
        <w:rPr/>
        <w:t>total</w:t>
      </w:r>
      <w:r>
        <w:rPr>
          <w:spacing w:val="-4"/>
        </w:rPr>
        <w:t> </w:t>
      </w:r>
      <w:r>
        <w:rPr>
          <w:w w:val="110"/>
        </w:rPr>
        <w:t>(</w:t>
      </w:r>
      <w:r>
        <w:rPr>
          <w:rFonts w:ascii="PMingLiU" w:hAnsi="PMingLiU"/>
          <w:w w:val="110"/>
          <w:sz w:val="16"/>
        </w:rPr>
        <w:t>po</w:t>
      </w:r>
      <w:r>
        <w:rPr>
          <w:w w:val="110"/>
        </w:rPr>
        <w:t>)</w:t>
      </w:r>
      <w:r>
        <w:rPr>
          <w:spacing w:val="-10"/>
          <w:w w:val="110"/>
        </w:rPr>
        <w:t> </w:t>
      </w:r>
      <w:r>
        <w:rPr/>
        <w:t>en</w:t>
      </w:r>
      <w:r>
        <w:rPr>
          <w:spacing w:val="-4"/>
        </w:rPr>
        <w:t> </w:t>
      </w:r>
      <w:r>
        <w:rPr/>
        <w:t>las</w:t>
      </w:r>
      <w:r>
        <w:rPr>
          <w:spacing w:val="-4"/>
        </w:rPr>
        <w:t> </w:t>
      </w:r>
      <w:r>
        <w:rPr/>
        <w:t>unidades</w:t>
      </w:r>
      <w:r>
        <w:rPr>
          <w:spacing w:val="-4"/>
        </w:rPr>
        <w:t> </w:t>
      </w:r>
      <w:r>
        <w:rPr/>
        <w:t>económicas</w:t>
      </w:r>
      <w:r>
        <w:rPr>
          <w:spacing w:val="-4"/>
        </w:rPr>
        <w:t> </w:t>
      </w:r>
      <w:r>
        <w:rPr/>
        <w:t>del</w:t>
      </w:r>
      <w:r>
        <w:rPr>
          <w:spacing w:val="-4"/>
        </w:rPr>
        <w:t> </w:t>
      </w:r>
      <w:r>
        <w:rPr/>
        <w:t>sector</w:t>
      </w:r>
      <w:r>
        <w:rPr>
          <w:spacing w:val="-4"/>
        </w:rPr>
        <w:t> </w:t>
      </w:r>
      <w:r>
        <w:rPr/>
        <w:t>privado</w:t>
      </w:r>
      <w:r>
        <w:rPr>
          <w:spacing w:val="-4"/>
        </w:rPr>
        <w:t> </w:t>
      </w:r>
      <w:r>
        <w:rPr/>
        <w:t>y</w:t>
      </w:r>
      <w:r>
        <w:rPr>
          <w:spacing w:val="-4"/>
        </w:rPr>
        <w:t> </w:t>
      </w:r>
      <w:r>
        <w:rPr/>
        <w:t>paraestatal.</w:t>
      </w:r>
      <w:r>
        <w:rPr>
          <w:spacing w:val="-4"/>
        </w:rPr>
        <w:t> </w:t>
      </w:r>
      <w:r>
        <w:rPr/>
        <w:t>La fuente</w:t>
      </w:r>
      <w:r>
        <w:rPr>
          <w:spacing w:val="-4"/>
        </w:rPr>
        <w:t> </w:t>
      </w:r>
      <w:r>
        <w:rPr/>
        <w:t>estadística</w:t>
      </w:r>
      <w:r>
        <w:rPr>
          <w:spacing w:val="-4"/>
        </w:rPr>
        <w:t> </w:t>
      </w:r>
      <w:r>
        <w:rPr/>
        <w:t>de</w:t>
      </w:r>
      <w:r>
        <w:rPr>
          <w:spacing w:val="-4"/>
        </w:rPr>
        <w:t> </w:t>
      </w:r>
      <w:r>
        <w:rPr/>
        <w:t>la</w:t>
      </w:r>
      <w:r>
        <w:rPr>
          <w:spacing w:val="-4"/>
        </w:rPr>
        <w:t> </w:t>
      </w:r>
      <w:r>
        <w:rPr/>
        <w:t>que</w:t>
      </w:r>
      <w:r>
        <w:rPr>
          <w:spacing w:val="-4"/>
        </w:rPr>
        <w:t> </w:t>
      </w:r>
      <w:r>
        <w:rPr/>
        <w:t>se</w:t>
      </w:r>
      <w:r>
        <w:rPr>
          <w:spacing w:val="-4"/>
        </w:rPr>
        <w:t> </w:t>
      </w:r>
      <w:r>
        <w:rPr/>
        <w:t>han</w:t>
      </w:r>
      <w:r>
        <w:rPr>
          <w:spacing w:val="-4"/>
        </w:rPr>
        <w:t> </w:t>
      </w:r>
      <w:r>
        <w:rPr/>
        <w:t>obtenido</w:t>
      </w:r>
      <w:r>
        <w:rPr>
          <w:spacing w:val="-4"/>
        </w:rPr>
        <w:t> </w:t>
      </w:r>
      <w:r>
        <w:rPr/>
        <w:t>estas</w:t>
      </w:r>
      <w:r>
        <w:rPr>
          <w:spacing w:val="-4"/>
        </w:rPr>
        <w:t> </w:t>
      </w:r>
      <w:r>
        <w:rPr/>
        <w:t>bases</w:t>
      </w:r>
      <w:r>
        <w:rPr>
          <w:spacing w:val="-4"/>
        </w:rPr>
        <w:t> </w:t>
      </w:r>
      <w:r>
        <w:rPr/>
        <w:t>de</w:t>
      </w:r>
      <w:r>
        <w:rPr>
          <w:spacing w:val="-4"/>
        </w:rPr>
        <w:t> </w:t>
      </w:r>
      <w:r>
        <w:rPr/>
        <w:t>datos</w:t>
      </w:r>
      <w:r>
        <w:rPr>
          <w:spacing w:val="-4"/>
        </w:rPr>
        <w:t> </w:t>
      </w:r>
      <w:r>
        <w:rPr/>
        <w:t>corresponde</w:t>
      </w:r>
      <w:r>
        <w:rPr>
          <w:spacing w:val="-4"/>
        </w:rPr>
        <w:t> </w:t>
      </w:r>
      <w:r>
        <w:rPr/>
        <w:t>a</w:t>
      </w:r>
      <w:r>
        <w:rPr>
          <w:spacing w:val="-4"/>
        </w:rPr>
        <w:t> </w:t>
      </w:r>
      <w:r>
        <w:rPr/>
        <w:t>los Censos</w:t>
      </w:r>
      <w:r>
        <w:rPr>
          <w:spacing w:val="-11"/>
        </w:rPr>
        <w:t> </w:t>
      </w:r>
      <w:r>
        <w:rPr/>
        <w:t>Económicos</w:t>
      </w:r>
      <w:r>
        <w:rPr>
          <w:spacing w:val="-11"/>
        </w:rPr>
        <w:t> </w:t>
      </w:r>
      <w:r>
        <w:rPr/>
        <w:t>2004</w:t>
      </w:r>
      <w:r>
        <w:rPr>
          <w:spacing w:val="-11"/>
        </w:rPr>
        <w:t> </w:t>
      </w:r>
      <w:r>
        <w:rPr/>
        <w:t>y</w:t>
      </w:r>
      <w:r>
        <w:rPr>
          <w:spacing w:val="-11"/>
        </w:rPr>
        <w:t> </w:t>
      </w:r>
      <w:r>
        <w:rPr/>
        <w:t>2009</w:t>
      </w:r>
      <w:r>
        <w:rPr>
          <w:spacing w:val="-11"/>
        </w:rPr>
        <w:t> </w:t>
      </w:r>
      <w:r>
        <w:rPr/>
        <w:t>del</w:t>
      </w:r>
      <w:r>
        <w:rPr>
          <w:spacing w:val="-11"/>
        </w:rPr>
        <w:t> </w:t>
      </w:r>
      <w:r>
        <w:rPr/>
        <w:t>Instituto</w:t>
      </w:r>
      <w:r>
        <w:rPr>
          <w:spacing w:val="-11"/>
        </w:rPr>
        <w:t> </w:t>
      </w:r>
      <w:r>
        <w:rPr/>
        <w:t>Nacional</w:t>
      </w:r>
      <w:r>
        <w:rPr>
          <w:spacing w:val="-11"/>
        </w:rPr>
        <w:t> </w:t>
      </w:r>
      <w:r>
        <w:rPr/>
        <w:t>de</w:t>
      </w:r>
      <w:r>
        <w:rPr>
          <w:spacing w:val="-11"/>
        </w:rPr>
        <w:t> </w:t>
      </w:r>
      <w:r>
        <w:rPr/>
        <w:t>Estadística</w:t>
      </w:r>
      <w:r>
        <w:rPr>
          <w:spacing w:val="-11"/>
        </w:rPr>
        <w:t> </w:t>
      </w:r>
      <w:r>
        <w:rPr/>
        <w:t>y</w:t>
      </w:r>
      <w:r>
        <w:rPr>
          <w:spacing w:val="-11"/>
        </w:rPr>
        <w:t> </w:t>
      </w:r>
      <w:r>
        <w:rPr/>
        <w:t>Geografía de México</w:t>
      </w:r>
      <w:r>
        <w:rPr>
          <w:spacing w:val="48"/>
        </w:rPr>
        <w:t> </w:t>
      </w:r>
      <w:r>
        <w:rPr>
          <w:w w:val="110"/>
        </w:rPr>
        <w:t>(</w:t>
      </w:r>
      <w:r>
        <w:rPr>
          <w:rFonts w:ascii="PMingLiU" w:hAnsi="PMingLiU"/>
          <w:w w:val="110"/>
          <w:sz w:val="16"/>
        </w:rPr>
        <w:t>inegi</w:t>
      </w:r>
      <w:r>
        <w:rPr>
          <w:rFonts w:ascii="PMingLiU" w:hAnsi="PMingLiU"/>
          <w:w w:val="110"/>
        </w:rPr>
        <w:t>)</w:t>
      </w:r>
      <w:r>
        <w:rPr>
          <w:w w:val="110"/>
        </w:rPr>
        <w:t>.</w:t>
      </w:r>
    </w:p>
    <w:p>
      <w:pPr>
        <w:pStyle w:val="BodyText"/>
        <w:spacing w:line="259" w:lineRule="auto" w:before="17"/>
        <w:ind w:left="119" w:right="117" w:firstLine="360"/>
        <w:jc w:val="both"/>
      </w:pPr>
      <w:r>
        <w:rPr/>
        <w:t>La clasificación sectorial es la utilizada por el </w:t>
      </w:r>
      <w:r>
        <w:rPr>
          <w:rFonts w:ascii="PMingLiU" w:hAnsi="PMingLiU"/>
          <w:w w:val="125"/>
          <w:sz w:val="16"/>
        </w:rPr>
        <w:t>inegi </w:t>
      </w:r>
      <w:r>
        <w:rPr/>
        <w:t>en los Censos</w:t>
      </w:r>
      <w:r>
        <w:rPr>
          <w:spacing w:val="-38"/>
        </w:rPr>
        <w:t> </w:t>
      </w:r>
      <w:r>
        <w:rPr/>
        <w:t>Económicos 2009,</w:t>
      </w:r>
      <w:r>
        <w:rPr>
          <w:spacing w:val="-32"/>
        </w:rPr>
        <w:t> </w:t>
      </w:r>
      <w:r>
        <w:rPr/>
        <w:t>la</w:t>
      </w:r>
      <w:r>
        <w:rPr>
          <w:spacing w:val="-32"/>
        </w:rPr>
        <w:t> </w:t>
      </w:r>
      <w:r>
        <w:rPr/>
        <w:t>cual</w:t>
      </w:r>
      <w:r>
        <w:rPr>
          <w:spacing w:val="-32"/>
        </w:rPr>
        <w:t> </w:t>
      </w:r>
      <w:r>
        <w:rPr/>
        <w:t>está</w:t>
      </w:r>
      <w:r>
        <w:rPr>
          <w:spacing w:val="-32"/>
        </w:rPr>
        <w:t> </w:t>
      </w:r>
      <w:r>
        <w:rPr/>
        <w:t>organizada</w:t>
      </w:r>
      <w:r>
        <w:rPr>
          <w:spacing w:val="-32"/>
        </w:rPr>
        <w:t> </w:t>
      </w:r>
      <w:r>
        <w:rPr/>
        <w:t>de</w:t>
      </w:r>
      <w:r>
        <w:rPr>
          <w:spacing w:val="-32"/>
        </w:rPr>
        <w:t> </w:t>
      </w:r>
      <w:r>
        <w:rPr/>
        <w:t>acuerdo</w:t>
      </w:r>
      <w:r>
        <w:rPr>
          <w:spacing w:val="-32"/>
        </w:rPr>
        <w:t> </w:t>
      </w:r>
      <w:r>
        <w:rPr/>
        <w:t>con</w:t>
      </w:r>
      <w:r>
        <w:rPr>
          <w:spacing w:val="-32"/>
        </w:rPr>
        <w:t> </w:t>
      </w:r>
      <w:r>
        <w:rPr/>
        <w:t>el</w:t>
      </w:r>
      <w:r>
        <w:rPr>
          <w:spacing w:val="-32"/>
        </w:rPr>
        <w:t> </w:t>
      </w:r>
      <w:r>
        <w:rPr/>
        <w:t>Sistema</w:t>
      </w:r>
      <w:r>
        <w:rPr>
          <w:spacing w:val="-32"/>
        </w:rPr>
        <w:t> </w:t>
      </w:r>
      <w:r>
        <w:rPr/>
        <w:t>de</w:t>
      </w:r>
      <w:r>
        <w:rPr>
          <w:spacing w:val="-32"/>
        </w:rPr>
        <w:t> </w:t>
      </w:r>
      <w:r>
        <w:rPr/>
        <w:t>Clasificación</w:t>
      </w:r>
      <w:r>
        <w:rPr>
          <w:spacing w:val="-32"/>
        </w:rPr>
        <w:t> </w:t>
      </w:r>
      <w:r>
        <w:rPr/>
        <w:t>Industrial</w:t>
      </w:r>
      <w:r>
        <w:rPr>
          <w:spacing w:val="-32"/>
        </w:rPr>
        <w:t> </w:t>
      </w:r>
      <w:r>
        <w:rPr/>
        <w:t>de América</w:t>
      </w:r>
      <w:r>
        <w:rPr>
          <w:spacing w:val="-26"/>
        </w:rPr>
        <w:t> </w:t>
      </w:r>
      <w:r>
        <w:rPr/>
        <w:t>del</w:t>
      </w:r>
      <w:r>
        <w:rPr>
          <w:spacing w:val="-25"/>
        </w:rPr>
        <w:t> </w:t>
      </w:r>
      <w:r>
        <w:rPr/>
        <w:t>Norte</w:t>
      </w:r>
      <w:r>
        <w:rPr>
          <w:spacing w:val="-26"/>
        </w:rPr>
        <w:t> </w:t>
      </w:r>
      <w:r>
        <w:rPr>
          <w:w w:val="125"/>
        </w:rPr>
        <w:t>(</w:t>
      </w:r>
      <w:r>
        <w:rPr>
          <w:rFonts w:ascii="PMingLiU" w:hAnsi="PMingLiU"/>
          <w:w w:val="125"/>
          <w:sz w:val="16"/>
        </w:rPr>
        <w:t>scian</w:t>
      </w:r>
      <w:r>
        <w:rPr>
          <w:rFonts w:ascii="PMingLiU" w:hAnsi="PMingLiU"/>
          <w:w w:val="125"/>
        </w:rPr>
        <w:t>)</w:t>
      </w:r>
      <w:r>
        <w:rPr>
          <w:w w:val="125"/>
        </w:rPr>
        <w:t>,</w:t>
      </w:r>
      <w:r>
        <w:rPr>
          <w:spacing w:val="-40"/>
          <w:w w:val="125"/>
        </w:rPr>
        <w:t> </w:t>
      </w:r>
      <w:r>
        <w:rPr/>
        <w:t>México</w:t>
      </w:r>
      <w:r>
        <w:rPr>
          <w:spacing w:val="-26"/>
        </w:rPr>
        <w:t> </w:t>
      </w:r>
      <w:r>
        <w:rPr/>
        <w:t>2007</w:t>
      </w:r>
      <w:r>
        <w:rPr>
          <w:spacing w:val="-26"/>
        </w:rPr>
        <w:t> </w:t>
      </w:r>
      <w:r>
        <w:rPr/>
        <w:t>y</w:t>
      </w:r>
      <w:r>
        <w:rPr>
          <w:spacing w:val="-26"/>
        </w:rPr>
        <w:t> </w:t>
      </w:r>
      <w:r>
        <w:rPr/>
        <w:t>la</w:t>
      </w:r>
      <w:r>
        <w:rPr>
          <w:spacing w:val="-26"/>
        </w:rPr>
        <w:t> </w:t>
      </w:r>
      <w:r>
        <w:rPr/>
        <w:t>subrama</w:t>
      </w:r>
      <w:r>
        <w:rPr>
          <w:spacing w:val="-26"/>
        </w:rPr>
        <w:t> </w:t>
      </w:r>
      <w:r>
        <w:rPr/>
        <w:t>61131,</w:t>
      </w:r>
      <w:r>
        <w:rPr>
          <w:spacing w:val="-26"/>
        </w:rPr>
        <w:t> </w:t>
      </w:r>
      <w:r>
        <w:rPr/>
        <w:t>Escuelas</w:t>
      </w:r>
      <w:r>
        <w:rPr>
          <w:spacing w:val="-26"/>
        </w:rPr>
        <w:t> </w:t>
      </w:r>
      <w:r>
        <w:rPr/>
        <w:t>de</w:t>
      </w:r>
      <w:r>
        <w:rPr>
          <w:spacing w:val="-26"/>
        </w:rPr>
        <w:t> </w:t>
      </w:r>
      <w:r>
        <w:rPr/>
        <w:t>Educación Superior</w:t>
      </w:r>
      <w:r>
        <w:rPr>
          <w:spacing w:val="-36"/>
        </w:rPr>
        <w:t> </w:t>
      </w:r>
      <w:r>
        <w:rPr/>
        <w:t>considerada,</w:t>
      </w:r>
      <w:r>
        <w:rPr>
          <w:spacing w:val="-36"/>
        </w:rPr>
        <w:t> </w:t>
      </w:r>
      <w:r>
        <w:rPr/>
        <w:t>es</w:t>
      </w:r>
      <w:r>
        <w:rPr>
          <w:spacing w:val="-36"/>
        </w:rPr>
        <w:t> </w:t>
      </w:r>
      <w:r>
        <w:rPr/>
        <w:t>la</w:t>
      </w:r>
      <w:r>
        <w:rPr>
          <w:spacing w:val="-36"/>
        </w:rPr>
        <w:t> </w:t>
      </w:r>
      <w:r>
        <w:rPr/>
        <w:t>disponible</w:t>
      </w:r>
      <w:r>
        <w:rPr>
          <w:spacing w:val="-36"/>
        </w:rPr>
        <w:t> </w:t>
      </w:r>
      <w:r>
        <w:rPr/>
        <w:t>en</w:t>
      </w:r>
      <w:r>
        <w:rPr>
          <w:spacing w:val="-36"/>
        </w:rPr>
        <w:t> </w:t>
      </w:r>
      <w:r>
        <w:rPr/>
        <w:t>dichos</w:t>
      </w:r>
      <w:r>
        <w:rPr>
          <w:spacing w:val="-36"/>
        </w:rPr>
        <w:t> </w:t>
      </w:r>
      <w:r>
        <w:rPr/>
        <w:t>censos.</w:t>
      </w:r>
    </w:p>
    <w:p>
      <w:pPr>
        <w:pStyle w:val="BodyText"/>
        <w:spacing w:line="271" w:lineRule="auto" w:before="15"/>
        <w:ind w:left="119" w:right="118" w:firstLine="359"/>
        <w:jc w:val="both"/>
      </w:pPr>
      <w:r>
        <w:rPr/>
        <w:t>A</w:t>
      </w:r>
      <w:r>
        <w:rPr>
          <w:spacing w:val="-5"/>
        </w:rPr>
        <w:t> </w:t>
      </w:r>
      <w:r>
        <w:rPr/>
        <w:t>partir</w:t>
      </w:r>
      <w:r>
        <w:rPr>
          <w:spacing w:val="-5"/>
        </w:rPr>
        <w:t> </w:t>
      </w:r>
      <w:r>
        <w:rPr/>
        <w:t>de</w:t>
      </w:r>
      <w:r>
        <w:rPr>
          <w:spacing w:val="-5"/>
        </w:rPr>
        <w:t> </w:t>
      </w:r>
      <w:r>
        <w:rPr/>
        <w:t>esta</w:t>
      </w:r>
      <w:r>
        <w:rPr>
          <w:spacing w:val="-5"/>
        </w:rPr>
        <w:t> </w:t>
      </w:r>
      <w:r>
        <w:rPr/>
        <w:t>clasificación</w:t>
      </w:r>
      <w:r>
        <w:rPr>
          <w:spacing w:val="-5"/>
        </w:rPr>
        <w:t> </w:t>
      </w:r>
      <w:r>
        <w:rPr/>
        <w:t>y</w:t>
      </w:r>
      <w:r>
        <w:rPr>
          <w:spacing w:val="-5"/>
        </w:rPr>
        <w:t> </w:t>
      </w:r>
      <w:r>
        <w:rPr/>
        <w:t>de</w:t>
      </w:r>
      <w:r>
        <w:rPr>
          <w:spacing w:val="-5"/>
        </w:rPr>
        <w:t> </w:t>
      </w:r>
      <w:r>
        <w:rPr/>
        <w:t>la</w:t>
      </w:r>
      <w:r>
        <w:rPr>
          <w:spacing w:val="-5"/>
        </w:rPr>
        <w:t> </w:t>
      </w:r>
      <w:r>
        <w:rPr/>
        <w:t>aplicación</w:t>
      </w:r>
      <w:r>
        <w:rPr>
          <w:spacing w:val="-5"/>
        </w:rPr>
        <w:t> </w:t>
      </w:r>
      <w:r>
        <w:rPr/>
        <w:t>de</w:t>
      </w:r>
      <w:r>
        <w:rPr>
          <w:spacing w:val="-5"/>
        </w:rPr>
        <w:t> </w:t>
      </w:r>
      <w:r>
        <w:rPr/>
        <w:t>las</w:t>
      </w:r>
      <w:r>
        <w:rPr>
          <w:spacing w:val="-5"/>
        </w:rPr>
        <w:t> </w:t>
      </w:r>
      <w:r>
        <w:rPr/>
        <w:t>ecuaciones</w:t>
      </w:r>
      <w:r>
        <w:rPr>
          <w:spacing w:val="-5"/>
        </w:rPr>
        <w:t> </w:t>
      </w:r>
      <w:r>
        <w:rPr/>
        <w:t>anteriores</w:t>
      </w:r>
      <w:r>
        <w:rPr>
          <w:spacing w:val="-5"/>
        </w:rPr>
        <w:t> </w:t>
      </w:r>
      <w:r>
        <w:rPr/>
        <w:t>se obtuvo</w:t>
      </w:r>
      <w:r>
        <w:rPr>
          <w:spacing w:val="-31"/>
        </w:rPr>
        <w:t> </w:t>
      </w:r>
      <w:r>
        <w:rPr/>
        <w:t>la</w:t>
      </w:r>
      <w:r>
        <w:rPr>
          <w:spacing w:val="-31"/>
        </w:rPr>
        <w:t> </w:t>
      </w:r>
      <w:r>
        <w:rPr/>
        <w:t>eficiencia</w:t>
      </w:r>
      <w:r>
        <w:rPr>
          <w:spacing w:val="-31"/>
        </w:rPr>
        <w:t> </w:t>
      </w:r>
      <w:r>
        <w:rPr/>
        <w:t>técnica</w:t>
      </w:r>
      <w:r>
        <w:rPr>
          <w:spacing w:val="-31"/>
        </w:rPr>
        <w:t> </w:t>
      </w:r>
      <w:r>
        <w:rPr/>
        <w:t>de</w:t>
      </w:r>
      <w:r>
        <w:rPr>
          <w:spacing w:val="-31"/>
        </w:rPr>
        <w:t> </w:t>
      </w:r>
      <w:r>
        <w:rPr/>
        <w:t>los</w:t>
      </w:r>
      <w:r>
        <w:rPr>
          <w:spacing w:val="-31"/>
        </w:rPr>
        <w:t> </w:t>
      </w:r>
      <w:r>
        <w:rPr/>
        <w:t>sectores</w:t>
      </w:r>
      <w:r>
        <w:rPr>
          <w:spacing w:val="-31"/>
        </w:rPr>
        <w:t> </w:t>
      </w:r>
      <w:r>
        <w:rPr/>
        <w:t>que</w:t>
      </w:r>
      <w:r>
        <w:rPr>
          <w:spacing w:val="-31"/>
        </w:rPr>
        <w:t> </w:t>
      </w:r>
      <w:r>
        <w:rPr/>
        <w:t>a</w:t>
      </w:r>
      <w:r>
        <w:rPr>
          <w:spacing w:val="-31"/>
        </w:rPr>
        <w:t> </w:t>
      </w:r>
      <w:r>
        <w:rPr/>
        <w:t>continuación</w:t>
      </w:r>
      <w:r>
        <w:rPr>
          <w:spacing w:val="-31"/>
        </w:rPr>
        <w:t> </w:t>
      </w:r>
      <w:r>
        <w:rPr/>
        <w:t>se</w:t>
      </w:r>
      <w:r>
        <w:rPr>
          <w:spacing w:val="-31"/>
        </w:rPr>
        <w:t> </w:t>
      </w:r>
      <w:r>
        <w:rPr/>
        <w:t>presenta.</w:t>
      </w: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3304;mso-wrap-distance-left:0;mso-wrap-distance-right:0" from="54pt,11.851979pt" to="101.906pt,11.851979pt" stroked="true" strokeweight=".5pt" strokecolor="#000000">
            <w10:wrap type="topAndBottom"/>
          </v:line>
        </w:pict>
      </w:r>
    </w:p>
    <w:p>
      <w:pPr>
        <w:spacing w:line="273" w:lineRule="auto" w:before="20"/>
        <w:ind w:left="119" w:right="98" w:firstLine="360"/>
        <w:jc w:val="left"/>
        <w:rPr>
          <w:sz w:val="19"/>
        </w:rPr>
      </w:pPr>
      <w:r>
        <w:rPr>
          <w:position w:val="6"/>
          <w:sz w:val="11"/>
        </w:rPr>
        <w:t>10 </w:t>
      </w:r>
      <w:r>
        <w:rPr>
          <w:sz w:val="19"/>
        </w:rPr>
        <w:t>El modelo </w:t>
      </w:r>
      <w:r>
        <w:rPr>
          <w:rFonts w:ascii="PMingLiU" w:hAnsi="PMingLiU"/>
          <w:w w:val="130"/>
          <w:sz w:val="13"/>
        </w:rPr>
        <w:t>dea </w:t>
      </w:r>
      <w:r>
        <w:rPr>
          <w:sz w:val="19"/>
        </w:rPr>
        <w:t>orientado al </w:t>
      </w:r>
      <w:r>
        <w:rPr>
          <w:i/>
          <w:sz w:val="19"/>
        </w:rPr>
        <w:t>output </w:t>
      </w:r>
      <w:r>
        <w:rPr>
          <w:sz w:val="19"/>
        </w:rPr>
        <w:t>que se plantea en Seiford y Thrall (1990) se modifica sensiblemente al considerar la variación en el tiempo.</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spacing w:before="20"/>
        <w:ind w:left="120" w:right="0" w:firstLine="0"/>
        <w:jc w:val="both"/>
        <w:rPr>
          <w:rFonts w:ascii="PMingLiU"/>
          <w:sz w:val="16"/>
        </w:rPr>
      </w:pPr>
      <w:r>
        <w:rPr>
          <w:rFonts w:ascii="PMingLiU"/>
          <w:w w:val="175"/>
          <w:sz w:val="23"/>
        </w:rPr>
        <w:t>r</w:t>
      </w:r>
      <w:r>
        <w:rPr>
          <w:rFonts w:ascii="PMingLiU"/>
          <w:w w:val="175"/>
          <w:sz w:val="16"/>
        </w:rPr>
        <w:t>esultados</w:t>
      </w:r>
    </w:p>
    <w:p>
      <w:pPr>
        <w:pStyle w:val="BodyText"/>
        <w:rPr>
          <w:rFonts w:ascii="PMingLiU"/>
          <w:sz w:val="24"/>
        </w:rPr>
      </w:pPr>
    </w:p>
    <w:p>
      <w:pPr>
        <w:pStyle w:val="BodyText"/>
        <w:spacing w:line="300" w:lineRule="exact"/>
        <w:ind w:left="119" w:right="117"/>
        <w:jc w:val="both"/>
      </w:pPr>
      <w:r>
        <w:rPr/>
        <w:t>Derivado</w:t>
      </w:r>
      <w:r>
        <w:rPr>
          <w:spacing w:val="-35"/>
        </w:rPr>
        <w:t> </w:t>
      </w:r>
      <w:r>
        <w:rPr/>
        <w:t>de</w:t>
      </w:r>
      <w:r>
        <w:rPr>
          <w:spacing w:val="-35"/>
        </w:rPr>
        <w:t> </w:t>
      </w:r>
      <w:r>
        <w:rPr/>
        <w:t>la</w:t>
      </w:r>
      <w:r>
        <w:rPr>
          <w:spacing w:val="-35"/>
        </w:rPr>
        <w:t> </w:t>
      </w:r>
      <w:r>
        <w:rPr/>
        <w:t>implementación</w:t>
      </w:r>
      <w:r>
        <w:rPr>
          <w:spacing w:val="-35"/>
        </w:rPr>
        <w:t> </w:t>
      </w:r>
      <w:r>
        <w:rPr/>
        <w:t>de</w:t>
      </w:r>
      <w:r>
        <w:rPr>
          <w:spacing w:val="-35"/>
        </w:rPr>
        <w:t> </w:t>
      </w:r>
      <w:r>
        <w:rPr/>
        <w:t>las</w:t>
      </w:r>
      <w:r>
        <w:rPr>
          <w:spacing w:val="-35"/>
        </w:rPr>
        <w:t> </w:t>
      </w:r>
      <w:r>
        <w:rPr/>
        <w:t>ecuaciones</w:t>
      </w:r>
      <w:r>
        <w:rPr>
          <w:spacing w:val="-35"/>
        </w:rPr>
        <w:t> </w:t>
      </w:r>
      <w:r>
        <w:rPr/>
        <w:t>presentadas</w:t>
      </w:r>
      <w:r>
        <w:rPr>
          <w:spacing w:val="-35"/>
        </w:rPr>
        <w:t> </w:t>
      </w:r>
      <w:r>
        <w:rPr/>
        <w:t>en</w:t>
      </w:r>
      <w:r>
        <w:rPr>
          <w:spacing w:val="-35"/>
        </w:rPr>
        <w:t> </w:t>
      </w:r>
      <w:r>
        <w:rPr/>
        <w:t>el</w:t>
      </w:r>
      <w:r>
        <w:rPr>
          <w:spacing w:val="-35"/>
        </w:rPr>
        <w:t> </w:t>
      </w:r>
      <w:r>
        <w:rPr/>
        <w:t>apartado</w:t>
      </w:r>
      <w:r>
        <w:rPr>
          <w:spacing w:val="-35"/>
        </w:rPr>
        <w:t> </w:t>
      </w:r>
      <w:r>
        <w:rPr/>
        <w:t>anterior, se</w:t>
      </w:r>
      <w:r>
        <w:rPr>
          <w:spacing w:val="-36"/>
        </w:rPr>
        <w:t> </w:t>
      </w:r>
      <w:r>
        <w:rPr/>
        <w:t>determinaron</w:t>
      </w:r>
      <w:r>
        <w:rPr>
          <w:spacing w:val="-36"/>
        </w:rPr>
        <w:t> </w:t>
      </w:r>
      <w:r>
        <w:rPr/>
        <w:t>las</w:t>
      </w:r>
      <w:r>
        <w:rPr>
          <w:spacing w:val="-36"/>
        </w:rPr>
        <w:t> </w:t>
      </w:r>
      <w:r>
        <w:rPr/>
        <w:t>eficiencias</w:t>
      </w:r>
      <w:r>
        <w:rPr>
          <w:spacing w:val="-36"/>
        </w:rPr>
        <w:t> </w:t>
      </w:r>
      <w:r>
        <w:rPr/>
        <w:t>técnica</w:t>
      </w:r>
      <w:r>
        <w:rPr>
          <w:spacing w:val="-36"/>
        </w:rPr>
        <w:t> </w:t>
      </w:r>
      <w:r>
        <w:rPr/>
        <w:t>y</w:t>
      </w:r>
      <w:r>
        <w:rPr>
          <w:spacing w:val="-36"/>
        </w:rPr>
        <w:t> </w:t>
      </w:r>
      <w:r>
        <w:rPr/>
        <w:t>de</w:t>
      </w:r>
      <w:r>
        <w:rPr>
          <w:spacing w:val="-36"/>
        </w:rPr>
        <w:t> </w:t>
      </w:r>
      <w:r>
        <w:rPr/>
        <w:t>escala.</w:t>
      </w:r>
      <w:r>
        <w:rPr>
          <w:spacing w:val="-36"/>
        </w:rPr>
        <w:t> </w:t>
      </w:r>
      <w:r>
        <w:rPr/>
        <w:t>Si</w:t>
      </w:r>
      <w:r>
        <w:rPr>
          <w:spacing w:val="-36"/>
        </w:rPr>
        <w:t> </w:t>
      </w:r>
      <w:r>
        <w:rPr/>
        <w:t>una</w:t>
      </w:r>
      <w:r>
        <w:rPr>
          <w:spacing w:val="-36"/>
        </w:rPr>
        <w:t> </w:t>
      </w:r>
      <w:r>
        <w:rPr>
          <w:rFonts w:ascii="PMingLiU" w:hAnsi="PMingLiU"/>
          <w:w w:val="125"/>
          <w:sz w:val="16"/>
        </w:rPr>
        <w:t>dmu</w:t>
      </w:r>
      <w:r>
        <w:rPr>
          <w:rFonts w:ascii="PMingLiU" w:hAnsi="PMingLiU"/>
          <w:spacing w:val="-30"/>
          <w:w w:val="125"/>
          <w:sz w:val="16"/>
        </w:rPr>
        <w:t> </w:t>
      </w:r>
      <w:r>
        <w:rPr/>
        <w:t>es</w:t>
      </w:r>
      <w:r>
        <w:rPr>
          <w:spacing w:val="-36"/>
        </w:rPr>
        <w:t> </w:t>
      </w:r>
      <w:r>
        <w:rPr/>
        <w:t>eficiente</w:t>
      </w:r>
      <w:r>
        <w:rPr>
          <w:spacing w:val="-36"/>
        </w:rPr>
        <w:t> </w:t>
      </w:r>
      <w:r>
        <w:rPr/>
        <w:t>en</w:t>
      </w:r>
      <w:r>
        <w:rPr>
          <w:spacing w:val="-36"/>
        </w:rPr>
        <w:t> </w:t>
      </w:r>
      <w:r>
        <w:rPr/>
        <w:t>el</w:t>
      </w:r>
      <w:r>
        <w:rPr>
          <w:spacing w:val="-36"/>
        </w:rPr>
        <w:t> </w:t>
      </w:r>
      <w:r>
        <w:rPr/>
        <w:t>sentido de rendimientos constantes de escala </w:t>
      </w:r>
      <w:r>
        <w:rPr>
          <w:w w:val="125"/>
        </w:rPr>
        <w:t>(</w:t>
      </w:r>
      <w:r>
        <w:rPr>
          <w:rFonts w:ascii="PMingLiU" w:hAnsi="PMingLiU"/>
          <w:w w:val="125"/>
          <w:sz w:val="16"/>
        </w:rPr>
        <w:t>crs</w:t>
      </w:r>
      <w:r>
        <w:rPr>
          <w:rFonts w:ascii="PMingLiU" w:hAnsi="PMingLiU"/>
          <w:w w:val="125"/>
        </w:rPr>
        <w:t>),</w:t>
      </w:r>
      <w:r>
        <w:rPr>
          <w:rFonts w:ascii="PMingLiU" w:hAnsi="PMingLiU"/>
          <w:w w:val="125"/>
          <w:position w:val="8"/>
          <w:sz w:val="13"/>
        </w:rPr>
        <w:t>11 </w:t>
      </w:r>
      <w:r>
        <w:rPr/>
        <w:t>entonces será eficiente tanto a</w:t>
      </w:r>
      <w:r>
        <w:rPr>
          <w:spacing w:val="-14"/>
        </w:rPr>
        <w:t> </w:t>
      </w:r>
      <w:r>
        <w:rPr/>
        <w:t>escala como</w:t>
      </w:r>
      <w:r>
        <w:rPr>
          <w:spacing w:val="-13"/>
        </w:rPr>
        <w:t> </w:t>
      </w:r>
      <w:r>
        <w:rPr/>
        <w:t>técnicamente,</w:t>
      </w:r>
      <w:r>
        <w:rPr>
          <w:spacing w:val="-13"/>
        </w:rPr>
        <w:t> </w:t>
      </w:r>
      <w:r>
        <w:rPr/>
        <w:t>por</w:t>
      </w:r>
      <w:r>
        <w:rPr>
          <w:spacing w:val="-13"/>
        </w:rPr>
        <w:t> </w:t>
      </w:r>
      <w:r>
        <w:rPr/>
        <w:t>lo</w:t>
      </w:r>
      <w:r>
        <w:rPr>
          <w:spacing w:val="-13"/>
        </w:rPr>
        <w:t> </w:t>
      </w:r>
      <w:r>
        <w:rPr/>
        <w:t>que</w:t>
      </w:r>
      <w:r>
        <w:rPr>
          <w:spacing w:val="-13"/>
        </w:rPr>
        <w:t> </w:t>
      </w:r>
      <w:r>
        <w:rPr/>
        <w:t>su</w:t>
      </w:r>
      <w:r>
        <w:rPr>
          <w:spacing w:val="-13"/>
        </w:rPr>
        <w:t> </w:t>
      </w:r>
      <w:r>
        <w:rPr/>
        <w:t>eficiencia</w:t>
      </w:r>
      <w:r>
        <w:rPr>
          <w:spacing w:val="-13"/>
        </w:rPr>
        <w:t> </w:t>
      </w:r>
      <w:r>
        <w:rPr/>
        <w:t>de</w:t>
      </w:r>
      <w:r>
        <w:rPr>
          <w:spacing w:val="-13"/>
        </w:rPr>
        <w:t> </w:t>
      </w:r>
      <w:r>
        <w:rPr/>
        <w:t>escala</w:t>
      </w:r>
      <w:r>
        <w:rPr>
          <w:spacing w:val="-13"/>
        </w:rPr>
        <w:t> </w:t>
      </w:r>
      <w:r>
        <w:rPr/>
        <w:t>será</w:t>
      </w:r>
      <w:r>
        <w:rPr>
          <w:spacing w:val="-13"/>
        </w:rPr>
        <w:t> </w:t>
      </w:r>
      <w:r>
        <w:rPr/>
        <w:t>igual</w:t>
      </w:r>
      <w:r>
        <w:rPr>
          <w:spacing w:val="-13"/>
        </w:rPr>
        <w:t> </w:t>
      </w:r>
      <w:r>
        <w:rPr/>
        <w:t>a</w:t>
      </w:r>
      <w:r>
        <w:rPr>
          <w:spacing w:val="-13"/>
        </w:rPr>
        <w:t> </w:t>
      </w:r>
      <w:r>
        <w:rPr/>
        <w:t>uno.</w:t>
      </w:r>
      <w:r>
        <w:rPr>
          <w:spacing w:val="-13"/>
        </w:rPr>
        <w:t> </w:t>
      </w:r>
      <w:r>
        <w:rPr/>
        <w:t>Así,</w:t>
      </w:r>
      <w:r>
        <w:rPr>
          <w:spacing w:val="-13"/>
        </w:rPr>
        <w:t> </w:t>
      </w:r>
      <w:r>
        <w:rPr/>
        <w:t>la</w:t>
      </w:r>
      <w:r>
        <w:rPr>
          <w:spacing w:val="-13"/>
        </w:rPr>
        <w:t> </w:t>
      </w:r>
      <w:r>
        <w:rPr/>
        <w:t>tabla 3</w:t>
      </w:r>
      <w:r>
        <w:rPr>
          <w:spacing w:val="-17"/>
        </w:rPr>
        <w:t> </w:t>
      </w:r>
      <w:r>
        <w:rPr/>
        <w:t>muestra</w:t>
      </w:r>
      <w:r>
        <w:rPr>
          <w:spacing w:val="-17"/>
        </w:rPr>
        <w:t> </w:t>
      </w:r>
      <w:r>
        <w:rPr/>
        <w:t>que</w:t>
      </w:r>
      <w:r>
        <w:rPr>
          <w:spacing w:val="-17"/>
        </w:rPr>
        <w:t> </w:t>
      </w:r>
      <w:r>
        <w:rPr/>
        <w:t>las</w:t>
      </w:r>
      <w:r>
        <w:rPr>
          <w:spacing w:val="-17"/>
        </w:rPr>
        <w:t> </w:t>
      </w:r>
      <w:r>
        <w:rPr/>
        <w:t>entidades</w:t>
      </w:r>
      <w:r>
        <w:rPr>
          <w:spacing w:val="-17"/>
        </w:rPr>
        <w:t> </w:t>
      </w:r>
      <w:r>
        <w:rPr/>
        <w:t>federativas</w:t>
      </w:r>
      <w:r>
        <w:rPr>
          <w:spacing w:val="-17"/>
        </w:rPr>
        <w:t> </w:t>
      </w:r>
      <w:r>
        <w:rPr/>
        <w:t>eficientes</w:t>
      </w:r>
      <w:r>
        <w:rPr>
          <w:spacing w:val="-17"/>
        </w:rPr>
        <w:t> </w:t>
      </w:r>
      <w:r>
        <w:rPr/>
        <w:t>en</w:t>
      </w:r>
      <w:r>
        <w:rPr>
          <w:spacing w:val="-17"/>
        </w:rPr>
        <w:t> </w:t>
      </w:r>
      <w:r>
        <w:rPr/>
        <w:t>el</w:t>
      </w:r>
      <w:r>
        <w:rPr>
          <w:spacing w:val="-17"/>
        </w:rPr>
        <w:t> </w:t>
      </w:r>
      <w:r>
        <w:rPr/>
        <w:t>sentido</w:t>
      </w:r>
      <w:r>
        <w:rPr>
          <w:spacing w:val="-17"/>
        </w:rPr>
        <w:t> </w:t>
      </w:r>
      <w:r>
        <w:rPr>
          <w:rFonts w:ascii="PMingLiU" w:hAnsi="PMingLiU"/>
          <w:w w:val="140"/>
          <w:sz w:val="16"/>
        </w:rPr>
        <w:t>crs</w:t>
      </w:r>
      <w:r>
        <w:rPr>
          <w:rFonts w:ascii="PMingLiU" w:hAnsi="PMingLiU"/>
          <w:spacing w:val="-18"/>
          <w:w w:val="140"/>
          <w:sz w:val="16"/>
        </w:rPr>
        <w:t> </w:t>
      </w:r>
      <w:r>
        <w:rPr/>
        <w:t>son</w:t>
      </w:r>
      <w:r>
        <w:rPr>
          <w:spacing w:val="-17"/>
        </w:rPr>
        <w:t> </w:t>
      </w:r>
      <w:r>
        <w:rPr/>
        <w:t>Nuevo</w:t>
      </w:r>
      <w:r>
        <w:rPr>
          <w:spacing w:val="-17"/>
        </w:rPr>
        <w:t> </w:t>
      </w:r>
      <w:r>
        <w:rPr/>
        <w:t>León, </w:t>
      </w:r>
      <w:r>
        <w:rPr>
          <w:w w:val="95"/>
        </w:rPr>
        <w:t>Sinaloa, Sonora y</w:t>
      </w:r>
      <w:r>
        <w:rPr>
          <w:spacing w:val="-8"/>
          <w:w w:val="95"/>
        </w:rPr>
        <w:t> </w:t>
      </w:r>
      <w:r>
        <w:rPr>
          <w:spacing w:val="-4"/>
          <w:w w:val="95"/>
        </w:rPr>
        <w:t>Tabasco.</w:t>
      </w:r>
    </w:p>
    <w:p>
      <w:pPr>
        <w:spacing w:before="22"/>
        <w:ind w:left="426" w:right="426" w:firstLine="0"/>
        <w:jc w:val="center"/>
        <w:rPr>
          <w:b/>
          <w:sz w:val="19"/>
        </w:rPr>
      </w:pPr>
      <w:r>
        <w:rPr>
          <w:b/>
          <w:w w:val="95"/>
          <w:sz w:val="19"/>
        </w:rPr>
        <w:t>Tabla 3</w:t>
      </w:r>
    </w:p>
    <w:p>
      <w:pPr>
        <w:spacing w:before="41"/>
        <w:ind w:left="426" w:right="426" w:firstLine="0"/>
        <w:jc w:val="center"/>
        <w:rPr>
          <w:b/>
          <w:sz w:val="19"/>
        </w:rPr>
      </w:pPr>
      <w:r>
        <w:rPr>
          <w:b/>
          <w:sz w:val="19"/>
        </w:rPr>
        <w:t>Eficiencia técnica sentido </w:t>
      </w:r>
      <w:r>
        <w:rPr>
          <w:b/>
          <w:w w:val="115"/>
          <w:sz w:val="13"/>
        </w:rPr>
        <w:t>crs</w:t>
      </w:r>
      <w:r>
        <w:rPr>
          <w:b/>
          <w:w w:val="115"/>
          <w:sz w:val="19"/>
        </w:rPr>
        <w:t>, </w:t>
      </w:r>
      <w:r>
        <w:rPr>
          <w:b/>
          <w:w w:val="115"/>
          <w:sz w:val="13"/>
        </w:rPr>
        <w:t>vrs </w:t>
      </w:r>
      <w:r>
        <w:rPr>
          <w:b/>
          <w:sz w:val="19"/>
        </w:rPr>
        <w:t>y eficiencia de escala</w:t>
      </w:r>
    </w:p>
    <w:p>
      <w:pPr>
        <w:pStyle w:val="BodyText"/>
        <w:spacing w:before="7" w:after="1"/>
        <w:rPr>
          <w:b/>
          <w:sz w:val="13"/>
        </w:rPr>
      </w:pPr>
    </w:p>
    <w:tbl>
      <w:tblPr>
        <w:tblW w:w="0" w:type="auto"/>
        <w:jc w:val="left"/>
        <w:tblInd w:w="1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0"/>
        <w:gridCol w:w="736"/>
        <w:gridCol w:w="726"/>
        <w:gridCol w:w="725"/>
        <w:gridCol w:w="971"/>
      </w:tblGrid>
      <w:tr>
        <w:trPr>
          <w:trHeight w:val="282" w:hRule="exact"/>
        </w:trPr>
        <w:tc>
          <w:tcPr>
            <w:tcW w:w="1500" w:type="dxa"/>
            <w:tcBorders>
              <w:left w:val="nil"/>
              <w:bottom w:val="single" w:sz="2" w:space="0" w:color="000000"/>
              <w:right w:val="nil"/>
            </w:tcBorders>
          </w:tcPr>
          <w:p>
            <w:pPr>
              <w:pStyle w:val="TableParagraph"/>
              <w:spacing w:before="38"/>
              <w:ind w:left="164" w:right="62"/>
              <w:jc w:val="left"/>
              <w:rPr>
                <w:i/>
                <w:sz w:val="17"/>
              </w:rPr>
            </w:pPr>
            <w:r>
              <w:rPr>
                <w:i/>
                <w:w w:val="90"/>
                <w:sz w:val="17"/>
              </w:rPr>
              <w:t>Entidad federativa</w:t>
            </w:r>
          </w:p>
        </w:tc>
        <w:tc>
          <w:tcPr>
            <w:tcW w:w="736" w:type="dxa"/>
            <w:tcBorders>
              <w:left w:val="nil"/>
              <w:bottom w:val="single" w:sz="2" w:space="0" w:color="000000"/>
              <w:right w:val="nil"/>
            </w:tcBorders>
          </w:tcPr>
          <w:p>
            <w:pPr>
              <w:pStyle w:val="TableParagraph"/>
              <w:spacing w:before="84"/>
              <w:ind w:left="168"/>
              <w:jc w:val="left"/>
              <w:rPr>
                <w:i/>
                <w:sz w:val="12"/>
              </w:rPr>
            </w:pPr>
            <w:r>
              <w:rPr>
                <w:i/>
                <w:w w:val="145"/>
                <w:sz w:val="12"/>
              </w:rPr>
              <w:t>crste</w:t>
            </w:r>
          </w:p>
        </w:tc>
        <w:tc>
          <w:tcPr>
            <w:tcW w:w="726" w:type="dxa"/>
            <w:tcBorders>
              <w:left w:val="nil"/>
              <w:bottom w:val="single" w:sz="2" w:space="0" w:color="000000"/>
              <w:right w:val="nil"/>
            </w:tcBorders>
          </w:tcPr>
          <w:p>
            <w:pPr>
              <w:pStyle w:val="TableParagraph"/>
              <w:spacing w:before="84"/>
              <w:ind w:left="131"/>
              <w:jc w:val="left"/>
              <w:rPr>
                <w:i/>
                <w:sz w:val="12"/>
              </w:rPr>
            </w:pPr>
            <w:r>
              <w:rPr>
                <w:i/>
                <w:w w:val="145"/>
                <w:sz w:val="12"/>
              </w:rPr>
              <w:t>vrste</w:t>
            </w:r>
          </w:p>
        </w:tc>
        <w:tc>
          <w:tcPr>
            <w:tcW w:w="725" w:type="dxa"/>
            <w:tcBorders>
              <w:left w:val="nil"/>
              <w:bottom w:val="single" w:sz="2" w:space="0" w:color="000000"/>
              <w:right w:val="nil"/>
            </w:tcBorders>
          </w:tcPr>
          <w:p>
            <w:pPr>
              <w:pStyle w:val="TableParagraph"/>
              <w:spacing w:before="38"/>
              <w:ind w:left="149"/>
              <w:jc w:val="left"/>
              <w:rPr>
                <w:i/>
                <w:sz w:val="17"/>
              </w:rPr>
            </w:pPr>
            <w:r>
              <w:rPr>
                <w:i/>
                <w:w w:val="90"/>
                <w:sz w:val="17"/>
              </w:rPr>
              <w:t>escala</w:t>
            </w:r>
          </w:p>
        </w:tc>
        <w:tc>
          <w:tcPr>
            <w:tcW w:w="971" w:type="dxa"/>
            <w:tcBorders>
              <w:left w:val="nil"/>
              <w:bottom w:val="single" w:sz="2" w:space="0" w:color="000000"/>
              <w:right w:val="nil"/>
            </w:tcBorders>
          </w:tcPr>
          <w:p>
            <w:pPr>
              <w:pStyle w:val="TableParagraph"/>
              <w:spacing w:before="38"/>
              <w:ind w:left="44" w:right="44"/>
              <w:jc w:val="center"/>
              <w:rPr>
                <w:i/>
                <w:sz w:val="17"/>
              </w:rPr>
            </w:pPr>
            <w:r>
              <w:rPr>
                <w:i/>
                <w:w w:val="95"/>
                <w:sz w:val="17"/>
              </w:rPr>
              <w:t>rendimientos</w:t>
            </w:r>
          </w:p>
        </w:tc>
      </w:tr>
      <w:tr>
        <w:trPr>
          <w:trHeight w:val="302" w:hRule="exact"/>
        </w:trPr>
        <w:tc>
          <w:tcPr>
            <w:tcW w:w="1500" w:type="dxa"/>
            <w:tcBorders>
              <w:top w:val="single" w:sz="2" w:space="0" w:color="000000"/>
              <w:left w:val="nil"/>
              <w:bottom w:val="nil"/>
              <w:right w:val="nil"/>
            </w:tcBorders>
          </w:tcPr>
          <w:p>
            <w:pPr>
              <w:pStyle w:val="TableParagraph"/>
              <w:spacing w:before="43"/>
              <w:ind w:left="80" w:right="62"/>
              <w:jc w:val="left"/>
              <w:rPr>
                <w:sz w:val="17"/>
              </w:rPr>
            </w:pPr>
            <w:r>
              <w:rPr>
                <w:sz w:val="17"/>
              </w:rPr>
              <w:t>Aguascalientes</w:t>
            </w:r>
          </w:p>
        </w:tc>
        <w:tc>
          <w:tcPr>
            <w:tcW w:w="736" w:type="dxa"/>
            <w:tcBorders>
              <w:top w:val="single" w:sz="2" w:space="0" w:color="000000"/>
              <w:left w:val="nil"/>
              <w:bottom w:val="nil"/>
              <w:right w:val="nil"/>
            </w:tcBorders>
          </w:tcPr>
          <w:p>
            <w:pPr>
              <w:pStyle w:val="TableParagraph"/>
              <w:spacing w:before="43"/>
              <w:ind w:right="129"/>
              <w:rPr>
                <w:sz w:val="17"/>
              </w:rPr>
            </w:pPr>
            <w:r>
              <w:rPr>
                <w:sz w:val="17"/>
              </w:rPr>
              <w:t>0.617</w:t>
            </w:r>
          </w:p>
        </w:tc>
        <w:tc>
          <w:tcPr>
            <w:tcW w:w="726" w:type="dxa"/>
            <w:tcBorders>
              <w:top w:val="single" w:sz="2" w:space="0" w:color="000000"/>
              <w:left w:val="nil"/>
              <w:bottom w:val="nil"/>
              <w:right w:val="nil"/>
            </w:tcBorders>
          </w:tcPr>
          <w:p>
            <w:pPr>
              <w:pStyle w:val="TableParagraph"/>
              <w:spacing w:before="43"/>
              <w:ind w:left="194"/>
              <w:jc w:val="left"/>
              <w:rPr>
                <w:sz w:val="17"/>
              </w:rPr>
            </w:pPr>
            <w:r>
              <w:rPr>
                <w:sz w:val="17"/>
              </w:rPr>
              <w:t>0.671</w:t>
            </w:r>
          </w:p>
        </w:tc>
        <w:tc>
          <w:tcPr>
            <w:tcW w:w="725" w:type="dxa"/>
            <w:tcBorders>
              <w:top w:val="single" w:sz="2" w:space="0" w:color="000000"/>
              <w:left w:val="nil"/>
              <w:bottom w:val="nil"/>
              <w:right w:val="nil"/>
            </w:tcBorders>
          </w:tcPr>
          <w:p>
            <w:pPr>
              <w:pStyle w:val="TableParagraph"/>
              <w:spacing w:before="43"/>
              <w:ind w:right="80"/>
              <w:rPr>
                <w:sz w:val="17"/>
              </w:rPr>
            </w:pPr>
            <w:r>
              <w:rPr>
                <w:sz w:val="17"/>
              </w:rPr>
              <w:t>0.919</w:t>
            </w:r>
          </w:p>
        </w:tc>
        <w:tc>
          <w:tcPr>
            <w:tcW w:w="971" w:type="dxa"/>
            <w:tcBorders>
              <w:top w:val="single" w:sz="2" w:space="0" w:color="000000"/>
              <w:left w:val="nil"/>
              <w:bottom w:val="nil"/>
              <w:right w:val="nil"/>
            </w:tcBorders>
          </w:tcPr>
          <w:p>
            <w:pPr>
              <w:pStyle w:val="TableParagraph"/>
              <w:spacing w:before="68"/>
              <w:ind w:left="44" w:right="44"/>
              <w:jc w:val="center"/>
              <w:rPr>
                <w:rFonts w:ascii="PMingLiU"/>
                <w:sz w:val="12"/>
              </w:rPr>
            </w:pPr>
            <w:r>
              <w:rPr>
                <w:rFonts w:ascii="PMingLiU"/>
                <w:w w:val="155"/>
                <w:sz w:val="12"/>
              </w:rPr>
              <w:t>irs</w:t>
            </w:r>
          </w:p>
        </w:tc>
      </w:tr>
      <w:tr>
        <w:trPr>
          <w:trHeight w:val="524" w:hRule="exact"/>
        </w:trPr>
        <w:tc>
          <w:tcPr>
            <w:tcW w:w="1500" w:type="dxa"/>
            <w:tcBorders>
              <w:top w:val="nil"/>
              <w:left w:val="nil"/>
              <w:bottom w:val="nil"/>
              <w:right w:val="nil"/>
            </w:tcBorders>
          </w:tcPr>
          <w:p>
            <w:pPr>
              <w:pStyle w:val="TableParagraph"/>
              <w:spacing w:line="295" w:lineRule="auto"/>
              <w:ind w:left="79" w:right="62"/>
              <w:jc w:val="left"/>
              <w:rPr>
                <w:sz w:val="17"/>
              </w:rPr>
            </w:pPr>
            <w:r>
              <w:rPr>
                <w:w w:val="95"/>
                <w:sz w:val="17"/>
              </w:rPr>
              <w:t>Baja California </w:t>
            </w:r>
            <w:r>
              <w:rPr>
                <w:sz w:val="17"/>
              </w:rPr>
              <w:t>Norte</w:t>
            </w:r>
          </w:p>
        </w:tc>
        <w:tc>
          <w:tcPr>
            <w:tcW w:w="736" w:type="dxa"/>
            <w:tcBorders>
              <w:top w:val="nil"/>
              <w:left w:val="nil"/>
              <w:bottom w:val="nil"/>
              <w:right w:val="nil"/>
            </w:tcBorders>
          </w:tcPr>
          <w:p>
            <w:pPr>
              <w:pStyle w:val="TableParagraph"/>
              <w:ind w:right="129"/>
              <w:rPr>
                <w:sz w:val="17"/>
              </w:rPr>
            </w:pPr>
            <w:r>
              <w:rPr>
                <w:sz w:val="17"/>
              </w:rPr>
              <w:t>0.498</w:t>
            </w:r>
          </w:p>
        </w:tc>
        <w:tc>
          <w:tcPr>
            <w:tcW w:w="726" w:type="dxa"/>
            <w:tcBorders>
              <w:top w:val="nil"/>
              <w:left w:val="nil"/>
              <w:bottom w:val="nil"/>
              <w:right w:val="nil"/>
            </w:tcBorders>
          </w:tcPr>
          <w:p>
            <w:pPr>
              <w:pStyle w:val="TableParagraph"/>
              <w:ind w:left="194"/>
              <w:jc w:val="left"/>
              <w:rPr>
                <w:sz w:val="17"/>
              </w:rPr>
            </w:pPr>
            <w:r>
              <w:rPr>
                <w:sz w:val="17"/>
              </w:rPr>
              <w:t>0.509</w:t>
            </w:r>
          </w:p>
        </w:tc>
        <w:tc>
          <w:tcPr>
            <w:tcW w:w="725" w:type="dxa"/>
            <w:tcBorders>
              <w:top w:val="nil"/>
              <w:left w:val="nil"/>
              <w:bottom w:val="nil"/>
              <w:right w:val="nil"/>
            </w:tcBorders>
          </w:tcPr>
          <w:p>
            <w:pPr>
              <w:pStyle w:val="TableParagraph"/>
              <w:ind w:right="80"/>
              <w:rPr>
                <w:sz w:val="17"/>
              </w:rPr>
            </w:pPr>
            <w:r>
              <w:rPr>
                <w:sz w:val="17"/>
              </w:rPr>
              <w:t>0.978</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w w:val="95"/>
                <w:sz w:val="17"/>
              </w:rPr>
              <w:t>Baja California Sur</w:t>
            </w:r>
          </w:p>
        </w:tc>
        <w:tc>
          <w:tcPr>
            <w:tcW w:w="736" w:type="dxa"/>
            <w:tcBorders>
              <w:top w:val="nil"/>
              <w:left w:val="nil"/>
              <w:bottom w:val="nil"/>
              <w:right w:val="nil"/>
            </w:tcBorders>
          </w:tcPr>
          <w:p>
            <w:pPr>
              <w:pStyle w:val="TableParagraph"/>
              <w:ind w:right="129"/>
              <w:rPr>
                <w:sz w:val="17"/>
              </w:rPr>
            </w:pPr>
            <w:r>
              <w:rPr>
                <w:sz w:val="17"/>
              </w:rPr>
              <w:t>0.793</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0.793</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Campeche</w:t>
            </w:r>
          </w:p>
        </w:tc>
        <w:tc>
          <w:tcPr>
            <w:tcW w:w="736" w:type="dxa"/>
            <w:tcBorders>
              <w:top w:val="nil"/>
              <w:left w:val="nil"/>
              <w:bottom w:val="nil"/>
              <w:right w:val="nil"/>
            </w:tcBorders>
          </w:tcPr>
          <w:p>
            <w:pPr>
              <w:pStyle w:val="TableParagraph"/>
              <w:ind w:right="129"/>
              <w:rPr>
                <w:sz w:val="17"/>
              </w:rPr>
            </w:pPr>
            <w:r>
              <w:rPr>
                <w:sz w:val="17"/>
              </w:rPr>
              <w:t>0.621</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0.621</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Chiapas</w:t>
            </w:r>
          </w:p>
        </w:tc>
        <w:tc>
          <w:tcPr>
            <w:tcW w:w="736" w:type="dxa"/>
            <w:tcBorders>
              <w:top w:val="nil"/>
              <w:left w:val="nil"/>
              <w:bottom w:val="nil"/>
              <w:right w:val="nil"/>
            </w:tcBorders>
          </w:tcPr>
          <w:p>
            <w:pPr>
              <w:pStyle w:val="TableParagraph"/>
              <w:ind w:right="129"/>
              <w:rPr>
                <w:sz w:val="17"/>
              </w:rPr>
            </w:pPr>
            <w:r>
              <w:rPr>
                <w:sz w:val="17"/>
              </w:rPr>
              <w:t>0.495</w:t>
            </w:r>
          </w:p>
        </w:tc>
        <w:tc>
          <w:tcPr>
            <w:tcW w:w="726" w:type="dxa"/>
            <w:tcBorders>
              <w:top w:val="nil"/>
              <w:left w:val="nil"/>
              <w:bottom w:val="nil"/>
              <w:right w:val="nil"/>
            </w:tcBorders>
          </w:tcPr>
          <w:p>
            <w:pPr>
              <w:pStyle w:val="TableParagraph"/>
              <w:ind w:left="194"/>
              <w:jc w:val="left"/>
              <w:rPr>
                <w:sz w:val="17"/>
              </w:rPr>
            </w:pPr>
            <w:r>
              <w:rPr>
                <w:sz w:val="17"/>
              </w:rPr>
              <w:t>0.506</w:t>
            </w:r>
          </w:p>
        </w:tc>
        <w:tc>
          <w:tcPr>
            <w:tcW w:w="725" w:type="dxa"/>
            <w:tcBorders>
              <w:top w:val="nil"/>
              <w:left w:val="nil"/>
              <w:bottom w:val="nil"/>
              <w:right w:val="nil"/>
            </w:tcBorders>
          </w:tcPr>
          <w:p>
            <w:pPr>
              <w:pStyle w:val="TableParagraph"/>
              <w:ind w:right="80"/>
              <w:rPr>
                <w:sz w:val="17"/>
              </w:rPr>
            </w:pPr>
            <w:r>
              <w:rPr>
                <w:sz w:val="17"/>
              </w:rPr>
              <w:t>0.978</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Chihuahua</w:t>
            </w:r>
          </w:p>
        </w:tc>
        <w:tc>
          <w:tcPr>
            <w:tcW w:w="736" w:type="dxa"/>
            <w:tcBorders>
              <w:top w:val="nil"/>
              <w:left w:val="nil"/>
              <w:bottom w:val="nil"/>
              <w:right w:val="nil"/>
            </w:tcBorders>
          </w:tcPr>
          <w:p>
            <w:pPr>
              <w:pStyle w:val="TableParagraph"/>
              <w:ind w:right="129"/>
              <w:rPr>
                <w:sz w:val="17"/>
              </w:rPr>
            </w:pPr>
            <w:r>
              <w:rPr>
                <w:sz w:val="17"/>
              </w:rPr>
              <w:t>0.75</w:t>
            </w:r>
          </w:p>
        </w:tc>
        <w:tc>
          <w:tcPr>
            <w:tcW w:w="726" w:type="dxa"/>
            <w:tcBorders>
              <w:top w:val="nil"/>
              <w:left w:val="nil"/>
              <w:bottom w:val="nil"/>
              <w:right w:val="nil"/>
            </w:tcBorders>
          </w:tcPr>
          <w:p>
            <w:pPr>
              <w:pStyle w:val="TableParagraph"/>
              <w:ind w:right="147"/>
              <w:rPr>
                <w:sz w:val="17"/>
              </w:rPr>
            </w:pPr>
            <w:r>
              <w:rPr>
                <w:sz w:val="17"/>
              </w:rPr>
              <w:t>0.8</w:t>
            </w:r>
          </w:p>
        </w:tc>
        <w:tc>
          <w:tcPr>
            <w:tcW w:w="725" w:type="dxa"/>
            <w:tcBorders>
              <w:top w:val="nil"/>
              <w:left w:val="nil"/>
              <w:bottom w:val="nil"/>
              <w:right w:val="nil"/>
            </w:tcBorders>
          </w:tcPr>
          <w:p>
            <w:pPr>
              <w:pStyle w:val="TableParagraph"/>
              <w:ind w:right="80"/>
              <w:rPr>
                <w:sz w:val="17"/>
              </w:rPr>
            </w:pPr>
            <w:r>
              <w:rPr>
                <w:sz w:val="17"/>
              </w:rPr>
              <w:t>0.937</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524" w:hRule="exact"/>
        </w:trPr>
        <w:tc>
          <w:tcPr>
            <w:tcW w:w="1500" w:type="dxa"/>
            <w:tcBorders>
              <w:top w:val="nil"/>
              <w:left w:val="nil"/>
              <w:bottom w:val="nil"/>
              <w:right w:val="nil"/>
            </w:tcBorders>
          </w:tcPr>
          <w:p>
            <w:pPr>
              <w:pStyle w:val="TableParagraph"/>
              <w:spacing w:line="295" w:lineRule="auto"/>
              <w:ind w:left="79" w:right="62"/>
              <w:jc w:val="left"/>
              <w:rPr>
                <w:sz w:val="17"/>
              </w:rPr>
            </w:pPr>
            <w:r>
              <w:rPr>
                <w:sz w:val="17"/>
              </w:rPr>
              <w:t>Coahuila de</w:t>
            </w:r>
            <w:r>
              <w:rPr>
                <w:w w:val="95"/>
                <w:sz w:val="17"/>
              </w:rPr>
              <w:t> </w:t>
            </w:r>
            <w:r>
              <w:rPr>
                <w:sz w:val="17"/>
              </w:rPr>
              <w:t>Zaragoza</w:t>
            </w:r>
          </w:p>
        </w:tc>
        <w:tc>
          <w:tcPr>
            <w:tcW w:w="736" w:type="dxa"/>
            <w:tcBorders>
              <w:top w:val="nil"/>
              <w:left w:val="nil"/>
              <w:bottom w:val="nil"/>
              <w:right w:val="nil"/>
            </w:tcBorders>
          </w:tcPr>
          <w:p>
            <w:pPr>
              <w:pStyle w:val="TableParagraph"/>
              <w:ind w:right="129"/>
              <w:rPr>
                <w:sz w:val="17"/>
              </w:rPr>
            </w:pPr>
            <w:r>
              <w:rPr>
                <w:sz w:val="17"/>
              </w:rPr>
              <w:t>0.503</w:t>
            </w:r>
          </w:p>
        </w:tc>
        <w:tc>
          <w:tcPr>
            <w:tcW w:w="726" w:type="dxa"/>
            <w:tcBorders>
              <w:top w:val="nil"/>
              <w:left w:val="nil"/>
              <w:bottom w:val="nil"/>
              <w:right w:val="nil"/>
            </w:tcBorders>
          </w:tcPr>
          <w:p>
            <w:pPr>
              <w:pStyle w:val="TableParagraph"/>
              <w:ind w:left="194"/>
              <w:jc w:val="left"/>
              <w:rPr>
                <w:sz w:val="17"/>
              </w:rPr>
            </w:pPr>
            <w:r>
              <w:rPr>
                <w:sz w:val="17"/>
              </w:rPr>
              <w:t>0.722</w:t>
            </w:r>
          </w:p>
        </w:tc>
        <w:tc>
          <w:tcPr>
            <w:tcW w:w="725" w:type="dxa"/>
            <w:tcBorders>
              <w:top w:val="nil"/>
              <w:left w:val="nil"/>
              <w:bottom w:val="nil"/>
              <w:right w:val="nil"/>
            </w:tcBorders>
          </w:tcPr>
          <w:p>
            <w:pPr>
              <w:pStyle w:val="TableParagraph"/>
              <w:ind w:right="80"/>
              <w:rPr>
                <w:sz w:val="17"/>
              </w:rPr>
            </w:pPr>
            <w:r>
              <w:rPr>
                <w:sz w:val="17"/>
              </w:rPr>
              <w:t>0.696</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Colima</w:t>
            </w:r>
          </w:p>
        </w:tc>
        <w:tc>
          <w:tcPr>
            <w:tcW w:w="736" w:type="dxa"/>
            <w:tcBorders>
              <w:top w:val="nil"/>
              <w:left w:val="nil"/>
              <w:bottom w:val="nil"/>
              <w:right w:val="nil"/>
            </w:tcBorders>
          </w:tcPr>
          <w:p>
            <w:pPr>
              <w:pStyle w:val="TableParagraph"/>
              <w:ind w:right="129"/>
              <w:rPr>
                <w:sz w:val="17"/>
              </w:rPr>
            </w:pPr>
            <w:r>
              <w:rPr>
                <w:sz w:val="17"/>
              </w:rPr>
              <w:t>0.526</w:t>
            </w:r>
          </w:p>
        </w:tc>
        <w:tc>
          <w:tcPr>
            <w:tcW w:w="726" w:type="dxa"/>
            <w:tcBorders>
              <w:top w:val="nil"/>
              <w:left w:val="nil"/>
              <w:bottom w:val="nil"/>
              <w:right w:val="nil"/>
            </w:tcBorders>
          </w:tcPr>
          <w:p>
            <w:pPr>
              <w:pStyle w:val="TableParagraph"/>
              <w:ind w:left="194"/>
              <w:jc w:val="left"/>
              <w:rPr>
                <w:sz w:val="17"/>
              </w:rPr>
            </w:pPr>
            <w:r>
              <w:rPr>
                <w:sz w:val="17"/>
              </w:rPr>
              <w:t>0.545</w:t>
            </w:r>
          </w:p>
        </w:tc>
        <w:tc>
          <w:tcPr>
            <w:tcW w:w="725" w:type="dxa"/>
            <w:tcBorders>
              <w:top w:val="nil"/>
              <w:left w:val="nil"/>
              <w:bottom w:val="nil"/>
              <w:right w:val="nil"/>
            </w:tcBorders>
          </w:tcPr>
          <w:p>
            <w:pPr>
              <w:pStyle w:val="TableParagraph"/>
              <w:ind w:right="80"/>
              <w:rPr>
                <w:sz w:val="17"/>
              </w:rPr>
            </w:pPr>
            <w:r>
              <w:rPr>
                <w:sz w:val="17"/>
              </w:rPr>
              <w:t>0.965</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w w:val="95"/>
                <w:sz w:val="17"/>
              </w:rPr>
              <w:t>Distrito Federal</w:t>
            </w:r>
          </w:p>
        </w:tc>
        <w:tc>
          <w:tcPr>
            <w:tcW w:w="736" w:type="dxa"/>
            <w:tcBorders>
              <w:top w:val="nil"/>
              <w:left w:val="nil"/>
              <w:bottom w:val="nil"/>
              <w:right w:val="nil"/>
            </w:tcBorders>
          </w:tcPr>
          <w:p>
            <w:pPr>
              <w:pStyle w:val="TableParagraph"/>
              <w:ind w:right="129"/>
              <w:rPr>
                <w:sz w:val="17"/>
              </w:rPr>
            </w:pPr>
            <w:r>
              <w:rPr>
                <w:sz w:val="17"/>
              </w:rPr>
              <w:t>0.645</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0.645</w:t>
            </w:r>
          </w:p>
        </w:tc>
        <w:tc>
          <w:tcPr>
            <w:tcW w:w="971" w:type="dxa"/>
            <w:tcBorders>
              <w:top w:val="nil"/>
              <w:left w:val="nil"/>
              <w:bottom w:val="nil"/>
              <w:right w:val="nil"/>
            </w:tcBorders>
          </w:tcPr>
          <w:p>
            <w:pPr>
              <w:pStyle w:val="TableParagraph"/>
              <w:ind w:left="44" w:right="44"/>
              <w:jc w:val="center"/>
              <w:rPr>
                <w:sz w:val="17"/>
              </w:rPr>
            </w:pPr>
            <w:r>
              <w:rPr>
                <w:rFonts w:ascii="PMingLiU"/>
                <w:w w:val="180"/>
                <w:sz w:val="12"/>
              </w:rPr>
              <w:t>dr</w:t>
            </w:r>
            <w:r>
              <w:rPr>
                <w:w w:val="82"/>
                <w:sz w:val="17"/>
              </w:rPr>
              <w:t>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Durango</w:t>
            </w:r>
          </w:p>
        </w:tc>
        <w:tc>
          <w:tcPr>
            <w:tcW w:w="736" w:type="dxa"/>
            <w:tcBorders>
              <w:top w:val="nil"/>
              <w:left w:val="nil"/>
              <w:bottom w:val="nil"/>
              <w:right w:val="nil"/>
            </w:tcBorders>
          </w:tcPr>
          <w:p>
            <w:pPr>
              <w:pStyle w:val="TableParagraph"/>
              <w:ind w:right="130"/>
              <w:rPr>
                <w:sz w:val="17"/>
              </w:rPr>
            </w:pPr>
            <w:r>
              <w:rPr>
                <w:sz w:val="17"/>
              </w:rPr>
              <w:t>0.3</w:t>
            </w:r>
          </w:p>
        </w:tc>
        <w:tc>
          <w:tcPr>
            <w:tcW w:w="726" w:type="dxa"/>
            <w:tcBorders>
              <w:top w:val="nil"/>
              <w:left w:val="nil"/>
              <w:bottom w:val="nil"/>
              <w:right w:val="nil"/>
            </w:tcBorders>
          </w:tcPr>
          <w:p>
            <w:pPr>
              <w:pStyle w:val="TableParagraph"/>
              <w:ind w:left="194"/>
              <w:jc w:val="left"/>
              <w:rPr>
                <w:sz w:val="17"/>
              </w:rPr>
            </w:pPr>
            <w:r>
              <w:rPr>
                <w:sz w:val="17"/>
              </w:rPr>
              <w:t>0.311</w:t>
            </w:r>
          </w:p>
        </w:tc>
        <w:tc>
          <w:tcPr>
            <w:tcW w:w="725" w:type="dxa"/>
            <w:tcBorders>
              <w:top w:val="nil"/>
              <w:left w:val="nil"/>
              <w:bottom w:val="nil"/>
              <w:right w:val="nil"/>
            </w:tcBorders>
          </w:tcPr>
          <w:p>
            <w:pPr>
              <w:pStyle w:val="TableParagraph"/>
              <w:ind w:right="80"/>
              <w:rPr>
                <w:sz w:val="17"/>
              </w:rPr>
            </w:pPr>
            <w:r>
              <w:rPr>
                <w:sz w:val="17"/>
              </w:rPr>
              <w:t>0.962</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Guanajuato</w:t>
            </w:r>
          </w:p>
        </w:tc>
        <w:tc>
          <w:tcPr>
            <w:tcW w:w="736" w:type="dxa"/>
            <w:tcBorders>
              <w:top w:val="nil"/>
              <w:left w:val="nil"/>
              <w:bottom w:val="nil"/>
              <w:right w:val="nil"/>
            </w:tcBorders>
          </w:tcPr>
          <w:p>
            <w:pPr>
              <w:pStyle w:val="TableParagraph"/>
              <w:ind w:right="129"/>
              <w:rPr>
                <w:sz w:val="17"/>
              </w:rPr>
            </w:pPr>
            <w:r>
              <w:rPr>
                <w:sz w:val="17"/>
              </w:rPr>
              <w:t>0.543</w:t>
            </w:r>
          </w:p>
        </w:tc>
        <w:tc>
          <w:tcPr>
            <w:tcW w:w="726" w:type="dxa"/>
            <w:tcBorders>
              <w:top w:val="nil"/>
              <w:left w:val="nil"/>
              <w:bottom w:val="nil"/>
              <w:right w:val="nil"/>
            </w:tcBorders>
          </w:tcPr>
          <w:p>
            <w:pPr>
              <w:pStyle w:val="TableParagraph"/>
              <w:ind w:left="194"/>
              <w:jc w:val="left"/>
              <w:rPr>
                <w:sz w:val="17"/>
              </w:rPr>
            </w:pPr>
            <w:r>
              <w:rPr>
                <w:sz w:val="17"/>
              </w:rPr>
              <w:t>0.656</w:t>
            </w:r>
          </w:p>
        </w:tc>
        <w:tc>
          <w:tcPr>
            <w:tcW w:w="725" w:type="dxa"/>
            <w:tcBorders>
              <w:top w:val="nil"/>
              <w:left w:val="nil"/>
              <w:bottom w:val="nil"/>
              <w:right w:val="nil"/>
            </w:tcBorders>
          </w:tcPr>
          <w:p>
            <w:pPr>
              <w:pStyle w:val="TableParagraph"/>
              <w:ind w:right="80"/>
              <w:rPr>
                <w:sz w:val="17"/>
              </w:rPr>
            </w:pPr>
            <w:r>
              <w:rPr>
                <w:sz w:val="17"/>
              </w:rPr>
              <w:t>0.828</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Guerrero</w:t>
            </w:r>
          </w:p>
        </w:tc>
        <w:tc>
          <w:tcPr>
            <w:tcW w:w="736" w:type="dxa"/>
            <w:tcBorders>
              <w:top w:val="nil"/>
              <w:left w:val="nil"/>
              <w:bottom w:val="nil"/>
              <w:right w:val="nil"/>
            </w:tcBorders>
          </w:tcPr>
          <w:p>
            <w:pPr>
              <w:pStyle w:val="TableParagraph"/>
              <w:ind w:right="129"/>
              <w:rPr>
                <w:sz w:val="17"/>
              </w:rPr>
            </w:pPr>
            <w:r>
              <w:rPr>
                <w:sz w:val="17"/>
              </w:rPr>
              <w:t>0.264</w:t>
            </w:r>
          </w:p>
        </w:tc>
        <w:tc>
          <w:tcPr>
            <w:tcW w:w="726" w:type="dxa"/>
            <w:tcBorders>
              <w:top w:val="nil"/>
              <w:left w:val="nil"/>
              <w:bottom w:val="nil"/>
              <w:right w:val="nil"/>
            </w:tcBorders>
          </w:tcPr>
          <w:p>
            <w:pPr>
              <w:pStyle w:val="TableParagraph"/>
              <w:ind w:left="194"/>
              <w:jc w:val="left"/>
              <w:rPr>
                <w:sz w:val="17"/>
              </w:rPr>
            </w:pPr>
            <w:r>
              <w:rPr>
                <w:sz w:val="17"/>
              </w:rPr>
              <w:t>0.274</w:t>
            </w:r>
          </w:p>
        </w:tc>
        <w:tc>
          <w:tcPr>
            <w:tcW w:w="725" w:type="dxa"/>
            <w:tcBorders>
              <w:top w:val="nil"/>
              <w:left w:val="nil"/>
              <w:bottom w:val="nil"/>
              <w:right w:val="nil"/>
            </w:tcBorders>
          </w:tcPr>
          <w:p>
            <w:pPr>
              <w:pStyle w:val="TableParagraph"/>
              <w:ind w:right="80"/>
              <w:rPr>
                <w:sz w:val="17"/>
              </w:rPr>
            </w:pPr>
            <w:r>
              <w:rPr>
                <w:sz w:val="17"/>
              </w:rPr>
              <w:t>0.962</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Hidalgo</w:t>
            </w:r>
          </w:p>
        </w:tc>
        <w:tc>
          <w:tcPr>
            <w:tcW w:w="736" w:type="dxa"/>
            <w:tcBorders>
              <w:top w:val="nil"/>
              <w:left w:val="nil"/>
              <w:bottom w:val="nil"/>
              <w:right w:val="nil"/>
            </w:tcBorders>
          </w:tcPr>
          <w:p>
            <w:pPr>
              <w:pStyle w:val="TableParagraph"/>
              <w:ind w:right="129"/>
              <w:rPr>
                <w:sz w:val="17"/>
              </w:rPr>
            </w:pPr>
            <w:r>
              <w:rPr>
                <w:sz w:val="17"/>
              </w:rPr>
              <w:t>0.551</w:t>
            </w:r>
          </w:p>
        </w:tc>
        <w:tc>
          <w:tcPr>
            <w:tcW w:w="726" w:type="dxa"/>
            <w:tcBorders>
              <w:top w:val="nil"/>
              <w:left w:val="nil"/>
              <w:bottom w:val="nil"/>
              <w:right w:val="nil"/>
            </w:tcBorders>
          </w:tcPr>
          <w:p>
            <w:pPr>
              <w:pStyle w:val="TableParagraph"/>
              <w:ind w:left="194"/>
              <w:jc w:val="left"/>
              <w:rPr>
                <w:sz w:val="17"/>
              </w:rPr>
            </w:pPr>
            <w:r>
              <w:rPr>
                <w:sz w:val="17"/>
              </w:rPr>
              <w:t>0.551</w:t>
            </w:r>
          </w:p>
        </w:tc>
        <w:tc>
          <w:tcPr>
            <w:tcW w:w="725" w:type="dxa"/>
            <w:tcBorders>
              <w:top w:val="nil"/>
              <w:left w:val="nil"/>
              <w:bottom w:val="nil"/>
              <w:right w:val="nil"/>
            </w:tcBorders>
          </w:tcPr>
          <w:p>
            <w:pPr>
              <w:pStyle w:val="TableParagraph"/>
              <w:ind w:right="80"/>
              <w:rPr>
                <w:sz w:val="17"/>
              </w:rPr>
            </w:pPr>
            <w:r>
              <w:rPr>
                <w:sz w:val="17"/>
              </w:rPr>
              <w:t>0.999</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Jalisco</w:t>
            </w:r>
          </w:p>
        </w:tc>
        <w:tc>
          <w:tcPr>
            <w:tcW w:w="736" w:type="dxa"/>
            <w:tcBorders>
              <w:top w:val="nil"/>
              <w:left w:val="nil"/>
              <w:bottom w:val="nil"/>
              <w:right w:val="nil"/>
            </w:tcBorders>
          </w:tcPr>
          <w:p>
            <w:pPr>
              <w:pStyle w:val="TableParagraph"/>
              <w:ind w:right="129"/>
              <w:rPr>
                <w:sz w:val="17"/>
              </w:rPr>
            </w:pPr>
            <w:r>
              <w:rPr>
                <w:sz w:val="17"/>
              </w:rPr>
              <w:t>0.819</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0.819</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México</w:t>
            </w:r>
          </w:p>
        </w:tc>
        <w:tc>
          <w:tcPr>
            <w:tcW w:w="736" w:type="dxa"/>
            <w:tcBorders>
              <w:top w:val="nil"/>
              <w:left w:val="nil"/>
              <w:bottom w:val="nil"/>
              <w:right w:val="nil"/>
            </w:tcBorders>
          </w:tcPr>
          <w:p>
            <w:pPr>
              <w:pStyle w:val="TableParagraph"/>
              <w:ind w:right="129"/>
              <w:rPr>
                <w:sz w:val="17"/>
              </w:rPr>
            </w:pPr>
            <w:r>
              <w:rPr>
                <w:sz w:val="17"/>
              </w:rPr>
              <w:t>0.642</w:t>
            </w:r>
          </w:p>
        </w:tc>
        <w:tc>
          <w:tcPr>
            <w:tcW w:w="726" w:type="dxa"/>
            <w:tcBorders>
              <w:top w:val="nil"/>
              <w:left w:val="nil"/>
              <w:bottom w:val="nil"/>
              <w:right w:val="nil"/>
            </w:tcBorders>
          </w:tcPr>
          <w:p>
            <w:pPr>
              <w:pStyle w:val="TableParagraph"/>
              <w:ind w:left="194"/>
              <w:jc w:val="left"/>
              <w:rPr>
                <w:sz w:val="17"/>
              </w:rPr>
            </w:pPr>
            <w:r>
              <w:rPr>
                <w:sz w:val="17"/>
              </w:rPr>
              <w:t>0.663</w:t>
            </w:r>
          </w:p>
        </w:tc>
        <w:tc>
          <w:tcPr>
            <w:tcW w:w="725" w:type="dxa"/>
            <w:tcBorders>
              <w:top w:val="nil"/>
              <w:left w:val="nil"/>
              <w:bottom w:val="nil"/>
              <w:right w:val="nil"/>
            </w:tcBorders>
          </w:tcPr>
          <w:p>
            <w:pPr>
              <w:pStyle w:val="TableParagraph"/>
              <w:ind w:right="80"/>
              <w:rPr>
                <w:sz w:val="17"/>
              </w:rPr>
            </w:pPr>
            <w:r>
              <w:rPr>
                <w:sz w:val="17"/>
              </w:rPr>
              <w:t>0.969</w:t>
            </w:r>
          </w:p>
        </w:tc>
        <w:tc>
          <w:tcPr>
            <w:tcW w:w="971" w:type="dxa"/>
            <w:tcBorders>
              <w:top w:val="nil"/>
              <w:left w:val="nil"/>
              <w:bottom w:val="nil"/>
              <w:right w:val="nil"/>
            </w:tcBorders>
          </w:tcPr>
          <w:p>
            <w:pPr>
              <w:pStyle w:val="TableParagraph"/>
              <w:ind w:left="44" w:right="44"/>
              <w:jc w:val="center"/>
              <w:rPr>
                <w:sz w:val="17"/>
              </w:rPr>
            </w:pPr>
            <w:r>
              <w:rPr>
                <w:rFonts w:ascii="PMingLiU"/>
                <w:w w:val="180"/>
                <w:sz w:val="12"/>
              </w:rPr>
              <w:t>dr</w:t>
            </w:r>
            <w:r>
              <w:rPr>
                <w:w w:val="82"/>
                <w:sz w:val="17"/>
              </w:rPr>
              <w:t>s</w:t>
            </w:r>
          </w:p>
        </w:tc>
      </w:tr>
      <w:tr>
        <w:trPr>
          <w:trHeight w:val="524" w:hRule="exact"/>
        </w:trPr>
        <w:tc>
          <w:tcPr>
            <w:tcW w:w="1500" w:type="dxa"/>
            <w:tcBorders>
              <w:top w:val="nil"/>
              <w:left w:val="nil"/>
              <w:bottom w:val="nil"/>
              <w:right w:val="nil"/>
            </w:tcBorders>
          </w:tcPr>
          <w:p>
            <w:pPr>
              <w:pStyle w:val="TableParagraph"/>
              <w:spacing w:line="295" w:lineRule="auto"/>
              <w:ind w:left="79" w:right="490"/>
              <w:jc w:val="left"/>
              <w:rPr>
                <w:sz w:val="17"/>
              </w:rPr>
            </w:pPr>
            <w:r>
              <w:rPr>
                <w:w w:val="95"/>
                <w:sz w:val="17"/>
              </w:rPr>
              <w:t>Michoacán de </w:t>
            </w:r>
            <w:r>
              <w:rPr>
                <w:sz w:val="17"/>
              </w:rPr>
              <w:t>Ocampo</w:t>
            </w:r>
          </w:p>
        </w:tc>
        <w:tc>
          <w:tcPr>
            <w:tcW w:w="736" w:type="dxa"/>
            <w:tcBorders>
              <w:top w:val="nil"/>
              <w:left w:val="nil"/>
              <w:bottom w:val="nil"/>
              <w:right w:val="nil"/>
            </w:tcBorders>
          </w:tcPr>
          <w:p>
            <w:pPr>
              <w:pStyle w:val="TableParagraph"/>
              <w:ind w:right="130"/>
              <w:rPr>
                <w:sz w:val="17"/>
              </w:rPr>
            </w:pPr>
            <w:r>
              <w:rPr>
                <w:sz w:val="17"/>
              </w:rPr>
              <w:t>0.531</w:t>
            </w:r>
          </w:p>
        </w:tc>
        <w:tc>
          <w:tcPr>
            <w:tcW w:w="726" w:type="dxa"/>
            <w:tcBorders>
              <w:top w:val="nil"/>
              <w:left w:val="nil"/>
              <w:bottom w:val="nil"/>
              <w:right w:val="nil"/>
            </w:tcBorders>
          </w:tcPr>
          <w:p>
            <w:pPr>
              <w:pStyle w:val="TableParagraph"/>
              <w:ind w:left="194"/>
              <w:jc w:val="left"/>
              <w:rPr>
                <w:sz w:val="17"/>
              </w:rPr>
            </w:pPr>
            <w:r>
              <w:rPr>
                <w:sz w:val="17"/>
              </w:rPr>
              <w:t>0.537</w:t>
            </w:r>
          </w:p>
        </w:tc>
        <w:tc>
          <w:tcPr>
            <w:tcW w:w="725" w:type="dxa"/>
            <w:tcBorders>
              <w:top w:val="nil"/>
              <w:left w:val="nil"/>
              <w:bottom w:val="nil"/>
              <w:right w:val="nil"/>
            </w:tcBorders>
          </w:tcPr>
          <w:p>
            <w:pPr>
              <w:pStyle w:val="TableParagraph"/>
              <w:ind w:right="80"/>
              <w:rPr>
                <w:sz w:val="17"/>
              </w:rPr>
            </w:pPr>
            <w:r>
              <w:rPr>
                <w:sz w:val="17"/>
              </w:rPr>
              <w:t>0.988</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Morelos</w:t>
            </w:r>
          </w:p>
        </w:tc>
        <w:tc>
          <w:tcPr>
            <w:tcW w:w="736" w:type="dxa"/>
            <w:tcBorders>
              <w:top w:val="nil"/>
              <w:left w:val="nil"/>
              <w:bottom w:val="nil"/>
              <w:right w:val="nil"/>
            </w:tcBorders>
          </w:tcPr>
          <w:p>
            <w:pPr>
              <w:pStyle w:val="TableParagraph"/>
              <w:ind w:right="129"/>
              <w:rPr>
                <w:sz w:val="17"/>
              </w:rPr>
            </w:pPr>
            <w:r>
              <w:rPr>
                <w:sz w:val="17"/>
              </w:rPr>
              <w:t>0.602</w:t>
            </w:r>
          </w:p>
        </w:tc>
        <w:tc>
          <w:tcPr>
            <w:tcW w:w="726" w:type="dxa"/>
            <w:tcBorders>
              <w:top w:val="nil"/>
              <w:left w:val="nil"/>
              <w:bottom w:val="nil"/>
              <w:right w:val="nil"/>
            </w:tcBorders>
          </w:tcPr>
          <w:p>
            <w:pPr>
              <w:pStyle w:val="TableParagraph"/>
              <w:ind w:left="194"/>
              <w:jc w:val="left"/>
              <w:rPr>
                <w:sz w:val="17"/>
              </w:rPr>
            </w:pPr>
            <w:r>
              <w:rPr>
                <w:sz w:val="17"/>
              </w:rPr>
              <w:t>0.834</w:t>
            </w:r>
          </w:p>
        </w:tc>
        <w:tc>
          <w:tcPr>
            <w:tcW w:w="725" w:type="dxa"/>
            <w:tcBorders>
              <w:top w:val="nil"/>
              <w:left w:val="nil"/>
              <w:bottom w:val="nil"/>
              <w:right w:val="nil"/>
            </w:tcBorders>
          </w:tcPr>
          <w:p>
            <w:pPr>
              <w:pStyle w:val="TableParagraph"/>
              <w:ind w:right="80"/>
              <w:rPr>
                <w:sz w:val="17"/>
              </w:rPr>
            </w:pPr>
            <w:r>
              <w:rPr>
                <w:sz w:val="17"/>
              </w:rPr>
              <w:t>0.722</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sz w:val="17"/>
              </w:rPr>
              <w:t>Nayarit</w:t>
            </w:r>
          </w:p>
        </w:tc>
        <w:tc>
          <w:tcPr>
            <w:tcW w:w="736" w:type="dxa"/>
            <w:tcBorders>
              <w:top w:val="nil"/>
              <w:left w:val="nil"/>
              <w:bottom w:val="nil"/>
              <w:right w:val="nil"/>
            </w:tcBorders>
          </w:tcPr>
          <w:p>
            <w:pPr>
              <w:pStyle w:val="TableParagraph"/>
              <w:ind w:right="129"/>
              <w:rPr>
                <w:sz w:val="17"/>
              </w:rPr>
            </w:pPr>
            <w:r>
              <w:rPr>
                <w:sz w:val="17"/>
              </w:rPr>
              <w:t>0.294</w:t>
            </w:r>
          </w:p>
        </w:tc>
        <w:tc>
          <w:tcPr>
            <w:tcW w:w="726" w:type="dxa"/>
            <w:tcBorders>
              <w:top w:val="nil"/>
              <w:left w:val="nil"/>
              <w:bottom w:val="nil"/>
              <w:right w:val="nil"/>
            </w:tcBorders>
          </w:tcPr>
          <w:p>
            <w:pPr>
              <w:pStyle w:val="TableParagraph"/>
              <w:ind w:left="194"/>
              <w:jc w:val="left"/>
              <w:rPr>
                <w:sz w:val="17"/>
              </w:rPr>
            </w:pPr>
            <w:r>
              <w:rPr>
                <w:sz w:val="17"/>
              </w:rPr>
              <w:t>0.315</w:t>
            </w:r>
          </w:p>
        </w:tc>
        <w:tc>
          <w:tcPr>
            <w:tcW w:w="725" w:type="dxa"/>
            <w:tcBorders>
              <w:top w:val="nil"/>
              <w:left w:val="nil"/>
              <w:bottom w:val="nil"/>
              <w:right w:val="nil"/>
            </w:tcBorders>
          </w:tcPr>
          <w:p>
            <w:pPr>
              <w:pStyle w:val="TableParagraph"/>
              <w:ind w:right="80"/>
              <w:rPr>
                <w:sz w:val="17"/>
              </w:rPr>
            </w:pPr>
            <w:r>
              <w:rPr>
                <w:sz w:val="17"/>
              </w:rPr>
              <w:t>0.931</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500" w:type="dxa"/>
            <w:tcBorders>
              <w:top w:val="nil"/>
              <w:left w:val="nil"/>
              <w:bottom w:val="nil"/>
              <w:right w:val="nil"/>
            </w:tcBorders>
          </w:tcPr>
          <w:p>
            <w:pPr>
              <w:pStyle w:val="TableParagraph"/>
              <w:ind w:left="79" w:right="62"/>
              <w:jc w:val="left"/>
              <w:rPr>
                <w:sz w:val="17"/>
              </w:rPr>
            </w:pPr>
            <w:r>
              <w:rPr>
                <w:w w:val="95"/>
                <w:sz w:val="17"/>
              </w:rPr>
              <w:t>Nuevo León</w:t>
            </w:r>
          </w:p>
        </w:tc>
        <w:tc>
          <w:tcPr>
            <w:tcW w:w="736" w:type="dxa"/>
            <w:tcBorders>
              <w:top w:val="nil"/>
              <w:left w:val="nil"/>
              <w:bottom w:val="nil"/>
              <w:right w:val="nil"/>
            </w:tcBorders>
          </w:tcPr>
          <w:p>
            <w:pPr>
              <w:pStyle w:val="TableParagraph"/>
              <w:ind w:right="129"/>
              <w:rPr>
                <w:sz w:val="17"/>
              </w:rPr>
            </w:pPr>
            <w:r>
              <w:rPr>
                <w:sz w:val="17"/>
              </w:rPr>
              <w:t>1</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1</w:t>
            </w:r>
          </w:p>
        </w:tc>
        <w:tc>
          <w:tcPr>
            <w:tcW w:w="971" w:type="dxa"/>
            <w:tcBorders>
              <w:top w:val="nil"/>
              <w:left w:val="nil"/>
              <w:bottom w:val="nil"/>
              <w:right w:val="nil"/>
            </w:tcBorders>
          </w:tcPr>
          <w:p>
            <w:pPr>
              <w:pStyle w:val="TableParagraph"/>
              <w:jc w:val="center"/>
              <w:rPr>
                <w:sz w:val="17"/>
              </w:rPr>
            </w:pPr>
            <w:r>
              <w:rPr>
                <w:w w:val="96"/>
                <w:sz w:val="17"/>
              </w:rPr>
              <w:t>-</w:t>
            </w:r>
          </w:p>
        </w:tc>
      </w:tr>
      <w:tr>
        <w:trPr>
          <w:trHeight w:val="266" w:hRule="exact"/>
        </w:trPr>
        <w:tc>
          <w:tcPr>
            <w:tcW w:w="1500" w:type="dxa"/>
            <w:tcBorders>
              <w:top w:val="nil"/>
              <w:left w:val="nil"/>
              <w:right w:val="nil"/>
            </w:tcBorders>
          </w:tcPr>
          <w:p>
            <w:pPr>
              <w:pStyle w:val="TableParagraph"/>
              <w:ind w:left="80" w:right="62"/>
              <w:jc w:val="left"/>
              <w:rPr>
                <w:sz w:val="17"/>
              </w:rPr>
            </w:pPr>
            <w:r>
              <w:rPr>
                <w:sz w:val="17"/>
              </w:rPr>
              <w:t>Oaxaca</w:t>
            </w:r>
          </w:p>
        </w:tc>
        <w:tc>
          <w:tcPr>
            <w:tcW w:w="736" w:type="dxa"/>
            <w:tcBorders>
              <w:top w:val="nil"/>
              <w:left w:val="nil"/>
              <w:right w:val="nil"/>
            </w:tcBorders>
          </w:tcPr>
          <w:p>
            <w:pPr>
              <w:pStyle w:val="TableParagraph"/>
              <w:ind w:right="129"/>
              <w:rPr>
                <w:sz w:val="17"/>
              </w:rPr>
            </w:pPr>
            <w:r>
              <w:rPr>
                <w:sz w:val="17"/>
              </w:rPr>
              <w:t>0.306</w:t>
            </w:r>
          </w:p>
        </w:tc>
        <w:tc>
          <w:tcPr>
            <w:tcW w:w="726" w:type="dxa"/>
            <w:tcBorders>
              <w:top w:val="nil"/>
              <w:left w:val="nil"/>
              <w:right w:val="nil"/>
            </w:tcBorders>
          </w:tcPr>
          <w:p>
            <w:pPr>
              <w:pStyle w:val="TableParagraph"/>
              <w:ind w:left="194"/>
              <w:jc w:val="left"/>
              <w:rPr>
                <w:sz w:val="17"/>
              </w:rPr>
            </w:pPr>
            <w:r>
              <w:rPr>
                <w:sz w:val="17"/>
              </w:rPr>
              <w:t>0.322</w:t>
            </w:r>
          </w:p>
        </w:tc>
        <w:tc>
          <w:tcPr>
            <w:tcW w:w="725" w:type="dxa"/>
            <w:tcBorders>
              <w:top w:val="nil"/>
              <w:left w:val="nil"/>
              <w:right w:val="nil"/>
            </w:tcBorders>
          </w:tcPr>
          <w:p>
            <w:pPr>
              <w:pStyle w:val="TableParagraph"/>
              <w:ind w:right="80"/>
              <w:rPr>
                <w:sz w:val="17"/>
              </w:rPr>
            </w:pPr>
            <w:r>
              <w:rPr>
                <w:sz w:val="17"/>
              </w:rPr>
              <w:t>0.95</w:t>
            </w:r>
          </w:p>
        </w:tc>
        <w:tc>
          <w:tcPr>
            <w:tcW w:w="971" w:type="dxa"/>
            <w:tcBorders>
              <w:top w:val="nil"/>
              <w:left w:val="nil"/>
              <w:right w:val="nil"/>
            </w:tcBorders>
          </w:tcPr>
          <w:p>
            <w:pPr>
              <w:pStyle w:val="TableParagraph"/>
              <w:spacing w:before="53"/>
              <w:ind w:left="44" w:right="44"/>
              <w:jc w:val="center"/>
              <w:rPr>
                <w:rFonts w:ascii="PMingLiU"/>
                <w:sz w:val="12"/>
              </w:rPr>
            </w:pPr>
            <w:r>
              <w:rPr>
                <w:rFonts w:ascii="PMingLiU"/>
                <w:w w:val="155"/>
                <w:sz w:val="12"/>
              </w:rPr>
              <w:t>irs</w:t>
            </w:r>
          </w:p>
        </w:tc>
      </w:tr>
    </w:tbl>
    <w:p>
      <w:pPr>
        <w:spacing w:before="46"/>
        <w:ind w:left="42" w:right="1493" w:firstLine="0"/>
        <w:jc w:val="right"/>
        <w:rPr>
          <w:sz w:val="19"/>
        </w:rPr>
      </w:pPr>
      <w:r>
        <w:rPr/>
        <w:pict>
          <v:line style="position:absolute;mso-position-horizontal-relative:page;mso-position-vertical-relative:paragraph;z-index:3352" from="54pt,12.262437pt" to="101.906pt,12.262437pt" stroked="true" strokeweight=".5pt" strokecolor="#000000">
            <w10:wrap type="none"/>
          </v:line>
        </w:pict>
      </w:r>
      <w:r>
        <w:rPr>
          <w:color w:val="A7A9AC"/>
          <w:sz w:val="19"/>
        </w:rPr>
        <w:t>Continúa...</w:t>
      </w:r>
    </w:p>
    <w:p>
      <w:pPr>
        <w:spacing w:before="35"/>
        <w:ind w:left="480" w:right="98" w:firstLine="0"/>
        <w:jc w:val="left"/>
        <w:rPr>
          <w:sz w:val="19"/>
        </w:rPr>
      </w:pPr>
      <w:r>
        <w:rPr>
          <w:position w:val="6"/>
          <w:sz w:val="11"/>
        </w:rPr>
        <w:t>11 </w:t>
      </w:r>
      <w:r>
        <w:rPr>
          <w:sz w:val="19"/>
        </w:rPr>
        <w:t>Constant Returns to Scale.</w:t>
      </w:r>
    </w:p>
    <w:p>
      <w:pPr>
        <w:spacing w:after="0"/>
        <w:jc w:val="left"/>
        <w:rPr>
          <w:sz w:val="19"/>
        </w:rPr>
        <w:sectPr>
          <w:pgSz w:w="9640" w:h="13040"/>
          <w:pgMar w:header="794" w:footer="533" w:top="980" w:bottom="720" w:left="960" w:right="960"/>
        </w:sectPr>
      </w:pPr>
    </w:p>
    <w:p>
      <w:pPr>
        <w:pStyle w:val="BodyText"/>
        <w:rPr>
          <w:sz w:val="20"/>
        </w:rPr>
      </w:pPr>
    </w:p>
    <w:p>
      <w:pPr>
        <w:pStyle w:val="BodyText"/>
        <w:rPr>
          <w:sz w:val="20"/>
        </w:rPr>
      </w:pPr>
    </w:p>
    <w:p>
      <w:pPr>
        <w:pStyle w:val="BodyText"/>
        <w:spacing w:before="1"/>
        <w:rPr>
          <w:sz w:val="10"/>
        </w:rPr>
      </w:pPr>
    </w:p>
    <w:tbl>
      <w:tblPr>
        <w:tblW w:w="0" w:type="auto"/>
        <w:jc w:val="left"/>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9"/>
        <w:gridCol w:w="736"/>
        <w:gridCol w:w="726"/>
        <w:gridCol w:w="725"/>
        <w:gridCol w:w="971"/>
      </w:tblGrid>
      <w:tr>
        <w:trPr>
          <w:trHeight w:val="282" w:hRule="exact"/>
        </w:trPr>
        <w:tc>
          <w:tcPr>
            <w:tcW w:w="1499" w:type="dxa"/>
            <w:tcBorders>
              <w:left w:val="nil"/>
              <w:bottom w:val="single" w:sz="2" w:space="0" w:color="000000"/>
              <w:right w:val="nil"/>
            </w:tcBorders>
          </w:tcPr>
          <w:p>
            <w:pPr>
              <w:pStyle w:val="TableParagraph"/>
              <w:spacing w:before="38"/>
              <w:ind w:left="164" w:right="18"/>
              <w:jc w:val="left"/>
              <w:rPr>
                <w:i/>
                <w:sz w:val="17"/>
              </w:rPr>
            </w:pPr>
            <w:r>
              <w:rPr>
                <w:i/>
                <w:w w:val="90"/>
                <w:sz w:val="17"/>
              </w:rPr>
              <w:t>Entidad federativa</w:t>
            </w:r>
          </w:p>
        </w:tc>
        <w:tc>
          <w:tcPr>
            <w:tcW w:w="736" w:type="dxa"/>
            <w:tcBorders>
              <w:left w:val="nil"/>
              <w:bottom w:val="single" w:sz="2" w:space="0" w:color="000000"/>
              <w:right w:val="nil"/>
            </w:tcBorders>
          </w:tcPr>
          <w:p>
            <w:pPr>
              <w:pStyle w:val="TableParagraph"/>
              <w:spacing w:before="84"/>
              <w:ind w:left="168"/>
              <w:jc w:val="left"/>
              <w:rPr>
                <w:i/>
                <w:sz w:val="12"/>
              </w:rPr>
            </w:pPr>
            <w:r>
              <w:rPr>
                <w:i/>
                <w:w w:val="145"/>
                <w:sz w:val="12"/>
              </w:rPr>
              <w:t>crste</w:t>
            </w:r>
          </w:p>
        </w:tc>
        <w:tc>
          <w:tcPr>
            <w:tcW w:w="726" w:type="dxa"/>
            <w:tcBorders>
              <w:left w:val="nil"/>
              <w:bottom w:val="single" w:sz="2" w:space="0" w:color="000000"/>
              <w:right w:val="nil"/>
            </w:tcBorders>
          </w:tcPr>
          <w:p>
            <w:pPr>
              <w:pStyle w:val="TableParagraph"/>
              <w:spacing w:before="84"/>
              <w:ind w:left="131"/>
              <w:jc w:val="left"/>
              <w:rPr>
                <w:i/>
                <w:sz w:val="12"/>
              </w:rPr>
            </w:pPr>
            <w:r>
              <w:rPr>
                <w:i/>
                <w:w w:val="145"/>
                <w:sz w:val="12"/>
              </w:rPr>
              <w:t>vrste</w:t>
            </w:r>
          </w:p>
        </w:tc>
        <w:tc>
          <w:tcPr>
            <w:tcW w:w="725" w:type="dxa"/>
            <w:tcBorders>
              <w:left w:val="nil"/>
              <w:bottom w:val="single" w:sz="2" w:space="0" w:color="000000"/>
              <w:right w:val="nil"/>
            </w:tcBorders>
          </w:tcPr>
          <w:p>
            <w:pPr>
              <w:pStyle w:val="TableParagraph"/>
              <w:spacing w:before="38"/>
              <w:ind w:left="149"/>
              <w:jc w:val="left"/>
              <w:rPr>
                <w:i/>
                <w:sz w:val="17"/>
              </w:rPr>
            </w:pPr>
            <w:r>
              <w:rPr>
                <w:i/>
                <w:w w:val="90"/>
                <w:sz w:val="17"/>
              </w:rPr>
              <w:t>escala</w:t>
            </w:r>
          </w:p>
        </w:tc>
        <w:tc>
          <w:tcPr>
            <w:tcW w:w="971" w:type="dxa"/>
            <w:tcBorders>
              <w:left w:val="nil"/>
              <w:bottom w:val="single" w:sz="2" w:space="0" w:color="000000"/>
              <w:right w:val="nil"/>
            </w:tcBorders>
          </w:tcPr>
          <w:p>
            <w:pPr>
              <w:pStyle w:val="TableParagraph"/>
              <w:spacing w:before="38"/>
              <w:ind w:left="44" w:right="44"/>
              <w:jc w:val="center"/>
              <w:rPr>
                <w:i/>
                <w:sz w:val="17"/>
              </w:rPr>
            </w:pPr>
            <w:r>
              <w:rPr>
                <w:i/>
                <w:w w:val="95"/>
                <w:sz w:val="17"/>
              </w:rPr>
              <w:t>rendimientos</w:t>
            </w:r>
          </w:p>
        </w:tc>
      </w:tr>
      <w:tr>
        <w:trPr>
          <w:trHeight w:val="302" w:hRule="exact"/>
        </w:trPr>
        <w:tc>
          <w:tcPr>
            <w:tcW w:w="1499" w:type="dxa"/>
            <w:tcBorders>
              <w:top w:val="single" w:sz="2" w:space="0" w:color="000000"/>
              <w:left w:val="nil"/>
              <w:bottom w:val="nil"/>
              <w:right w:val="nil"/>
            </w:tcBorders>
          </w:tcPr>
          <w:p>
            <w:pPr>
              <w:pStyle w:val="TableParagraph"/>
              <w:spacing w:before="43"/>
              <w:ind w:left="80" w:right="18"/>
              <w:jc w:val="left"/>
              <w:rPr>
                <w:sz w:val="17"/>
              </w:rPr>
            </w:pPr>
            <w:r>
              <w:rPr>
                <w:sz w:val="17"/>
              </w:rPr>
              <w:t>Puebla</w:t>
            </w:r>
          </w:p>
        </w:tc>
        <w:tc>
          <w:tcPr>
            <w:tcW w:w="736" w:type="dxa"/>
            <w:tcBorders>
              <w:top w:val="single" w:sz="2" w:space="0" w:color="000000"/>
              <w:left w:val="nil"/>
              <w:bottom w:val="nil"/>
              <w:right w:val="nil"/>
            </w:tcBorders>
          </w:tcPr>
          <w:p>
            <w:pPr>
              <w:pStyle w:val="TableParagraph"/>
              <w:spacing w:before="43"/>
              <w:ind w:right="129"/>
              <w:rPr>
                <w:sz w:val="17"/>
              </w:rPr>
            </w:pPr>
            <w:r>
              <w:rPr>
                <w:sz w:val="17"/>
              </w:rPr>
              <w:t>0.712</w:t>
            </w:r>
          </w:p>
        </w:tc>
        <w:tc>
          <w:tcPr>
            <w:tcW w:w="726" w:type="dxa"/>
            <w:tcBorders>
              <w:top w:val="single" w:sz="2" w:space="0" w:color="000000"/>
              <w:left w:val="nil"/>
              <w:bottom w:val="nil"/>
              <w:right w:val="nil"/>
            </w:tcBorders>
          </w:tcPr>
          <w:p>
            <w:pPr>
              <w:pStyle w:val="TableParagraph"/>
              <w:spacing w:before="43"/>
              <w:ind w:right="147"/>
              <w:rPr>
                <w:sz w:val="17"/>
              </w:rPr>
            </w:pPr>
            <w:r>
              <w:rPr>
                <w:sz w:val="17"/>
              </w:rPr>
              <w:t>0.717</w:t>
            </w:r>
          </w:p>
        </w:tc>
        <w:tc>
          <w:tcPr>
            <w:tcW w:w="725" w:type="dxa"/>
            <w:tcBorders>
              <w:top w:val="single" w:sz="2" w:space="0" w:color="000000"/>
              <w:left w:val="nil"/>
              <w:bottom w:val="nil"/>
              <w:right w:val="nil"/>
            </w:tcBorders>
          </w:tcPr>
          <w:p>
            <w:pPr>
              <w:pStyle w:val="TableParagraph"/>
              <w:spacing w:before="43"/>
              <w:ind w:right="80"/>
              <w:rPr>
                <w:sz w:val="17"/>
              </w:rPr>
            </w:pPr>
            <w:r>
              <w:rPr>
                <w:sz w:val="17"/>
              </w:rPr>
              <w:t>0.993</w:t>
            </w:r>
          </w:p>
        </w:tc>
        <w:tc>
          <w:tcPr>
            <w:tcW w:w="971" w:type="dxa"/>
            <w:tcBorders>
              <w:top w:val="single" w:sz="2" w:space="0" w:color="000000"/>
              <w:left w:val="nil"/>
              <w:bottom w:val="nil"/>
              <w:right w:val="nil"/>
            </w:tcBorders>
          </w:tcPr>
          <w:p>
            <w:pPr>
              <w:pStyle w:val="TableParagraph"/>
              <w:spacing w:before="68"/>
              <w:ind w:left="44" w:right="44"/>
              <w:jc w:val="center"/>
              <w:rPr>
                <w:rFonts w:ascii="PMingLiU"/>
                <w:sz w:val="12"/>
              </w:rPr>
            </w:pPr>
            <w:r>
              <w:rPr>
                <w:rFonts w:ascii="PMingLiU"/>
                <w:w w:val="155"/>
                <w:sz w:val="12"/>
              </w:rPr>
              <w:t>irs</w:t>
            </w:r>
          </w:p>
        </w:tc>
      </w:tr>
      <w:tr>
        <w:trPr>
          <w:trHeight w:val="524" w:hRule="exact"/>
        </w:trPr>
        <w:tc>
          <w:tcPr>
            <w:tcW w:w="1499" w:type="dxa"/>
            <w:tcBorders>
              <w:top w:val="nil"/>
              <w:left w:val="nil"/>
              <w:bottom w:val="nil"/>
              <w:right w:val="nil"/>
            </w:tcBorders>
          </w:tcPr>
          <w:p>
            <w:pPr>
              <w:pStyle w:val="TableParagraph"/>
              <w:spacing w:line="295" w:lineRule="auto"/>
              <w:ind w:left="80" w:right="18"/>
              <w:jc w:val="left"/>
              <w:rPr>
                <w:sz w:val="17"/>
              </w:rPr>
            </w:pPr>
            <w:r>
              <w:rPr>
                <w:sz w:val="17"/>
              </w:rPr>
              <w:t>Querétaro de Arteaga</w:t>
            </w:r>
          </w:p>
        </w:tc>
        <w:tc>
          <w:tcPr>
            <w:tcW w:w="736" w:type="dxa"/>
            <w:tcBorders>
              <w:top w:val="nil"/>
              <w:left w:val="nil"/>
              <w:bottom w:val="nil"/>
              <w:right w:val="nil"/>
            </w:tcBorders>
          </w:tcPr>
          <w:p>
            <w:pPr>
              <w:pStyle w:val="TableParagraph"/>
              <w:ind w:right="129"/>
              <w:rPr>
                <w:sz w:val="17"/>
              </w:rPr>
            </w:pPr>
            <w:r>
              <w:rPr>
                <w:sz w:val="17"/>
              </w:rPr>
              <w:t>0.766</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0.766</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Quintana Roo</w:t>
            </w:r>
          </w:p>
        </w:tc>
        <w:tc>
          <w:tcPr>
            <w:tcW w:w="736" w:type="dxa"/>
            <w:tcBorders>
              <w:top w:val="nil"/>
              <w:left w:val="nil"/>
              <w:bottom w:val="nil"/>
              <w:right w:val="nil"/>
            </w:tcBorders>
          </w:tcPr>
          <w:p>
            <w:pPr>
              <w:pStyle w:val="TableParagraph"/>
              <w:ind w:right="129"/>
              <w:rPr>
                <w:sz w:val="17"/>
              </w:rPr>
            </w:pPr>
            <w:r>
              <w:rPr>
                <w:sz w:val="17"/>
              </w:rPr>
              <w:t>0.647</w:t>
            </w:r>
          </w:p>
        </w:tc>
        <w:tc>
          <w:tcPr>
            <w:tcW w:w="726" w:type="dxa"/>
            <w:tcBorders>
              <w:top w:val="nil"/>
              <w:left w:val="nil"/>
              <w:bottom w:val="nil"/>
              <w:right w:val="nil"/>
            </w:tcBorders>
          </w:tcPr>
          <w:p>
            <w:pPr>
              <w:pStyle w:val="TableParagraph"/>
              <w:ind w:right="147"/>
              <w:rPr>
                <w:sz w:val="17"/>
              </w:rPr>
            </w:pPr>
            <w:r>
              <w:rPr>
                <w:sz w:val="17"/>
              </w:rPr>
              <w:t>0.656</w:t>
            </w:r>
          </w:p>
        </w:tc>
        <w:tc>
          <w:tcPr>
            <w:tcW w:w="725" w:type="dxa"/>
            <w:tcBorders>
              <w:top w:val="nil"/>
              <w:left w:val="nil"/>
              <w:bottom w:val="nil"/>
              <w:right w:val="nil"/>
            </w:tcBorders>
          </w:tcPr>
          <w:p>
            <w:pPr>
              <w:pStyle w:val="TableParagraph"/>
              <w:ind w:right="80"/>
              <w:rPr>
                <w:sz w:val="17"/>
              </w:rPr>
            </w:pPr>
            <w:r>
              <w:rPr>
                <w:sz w:val="17"/>
              </w:rPr>
              <w:t>0.986</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w w:val="95"/>
                <w:sz w:val="17"/>
              </w:rPr>
              <w:t>San Luis Potosí</w:t>
            </w:r>
          </w:p>
        </w:tc>
        <w:tc>
          <w:tcPr>
            <w:tcW w:w="736" w:type="dxa"/>
            <w:tcBorders>
              <w:top w:val="nil"/>
              <w:left w:val="nil"/>
              <w:bottom w:val="nil"/>
              <w:right w:val="nil"/>
            </w:tcBorders>
          </w:tcPr>
          <w:p>
            <w:pPr>
              <w:pStyle w:val="TableParagraph"/>
              <w:ind w:right="129"/>
              <w:rPr>
                <w:sz w:val="17"/>
              </w:rPr>
            </w:pPr>
            <w:r>
              <w:rPr>
                <w:sz w:val="17"/>
              </w:rPr>
              <w:t>0.472</w:t>
            </w:r>
          </w:p>
        </w:tc>
        <w:tc>
          <w:tcPr>
            <w:tcW w:w="726" w:type="dxa"/>
            <w:tcBorders>
              <w:top w:val="nil"/>
              <w:left w:val="nil"/>
              <w:bottom w:val="nil"/>
              <w:right w:val="nil"/>
            </w:tcBorders>
          </w:tcPr>
          <w:p>
            <w:pPr>
              <w:pStyle w:val="TableParagraph"/>
              <w:ind w:right="147"/>
              <w:rPr>
                <w:sz w:val="17"/>
              </w:rPr>
            </w:pPr>
            <w:r>
              <w:rPr>
                <w:sz w:val="17"/>
              </w:rPr>
              <w:t>0.473</w:t>
            </w:r>
          </w:p>
        </w:tc>
        <w:tc>
          <w:tcPr>
            <w:tcW w:w="725" w:type="dxa"/>
            <w:tcBorders>
              <w:top w:val="nil"/>
              <w:left w:val="nil"/>
              <w:bottom w:val="nil"/>
              <w:right w:val="nil"/>
            </w:tcBorders>
          </w:tcPr>
          <w:p>
            <w:pPr>
              <w:pStyle w:val="TableParagraph"/>
              <w:ind w:right="80"/>
              <w:rPr>
                <w:sz w:val="17"/>
              </w:rPr>
            </w:pPr>
            <w:r>
              <w:rPr>
                <w:sz w:val="17"/>
              </w:rPr>
              <w:t>0.997</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Sinaloa</w:t>
            </w:r>
          </w:p>
        </w:tc>
        <w:tc>
          <w:tcPr>
            <w:tcW w:w="736" w:type="dxa"/>
            <w:tcBorders>
              <w:top w:val="nil"/>
              <w:left w:val="nil"/>
              <w:bottom w:val="nil"/>
              <w:right w:val="nil"/>
            </w:tcBorders>
          </w:tcPr>
          <w:p>
            <w:pPr>
              <w:pStyle w:val="TableParagraph"/>
              <w:ind w:right="129"/>
              <w:rPr>
                <w:sz w:val="17"/>
              </w:rPr>
            </w:pPr>
            <w:r>
              <w:rPr>
                <w:sz w:val="17"/>
              </w:rPr>
              <w:t>1</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1</w:t>
            </w:r>
          </w:p>
        </w:tc>
        <w:tc>
          <w:tcPr>
            <w:tcW w:w="971" w:type="dxa"/>
            <w:tcBorders>
              <w:top w:val="nil"/>
              <w:left w:val="nil"/>
              <w:bottom w:val="nil"/>
              <w:right w:val="nil"/>
            </w:tcBorders>
          </w:tcPr>
          <w:p>
            <w:pPr>
              <w:pStyle w:val="TableParagraph"/>
              <w:jc w:val="center"/>
              <w:rPr>
                <w:sz w:val="17"/>
              </w:rPr>
            </w:pPr>
            <w:r>
              <w:rPr>
                <w:w w:val="96"/>
                <w:sz w:val="17"/>
              </w:rPr>
              <w:t>-</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Sonora</w:t>
            </w:r>
          </w:p>
        </w:tc>
        <w:tc>
          <w:tcPr>
            <w:tcW w:w="736" w:type="dxa"/>
            <w:tcBorders>
              <w:top w:val="nil"/>
              <w:left w:val="nil"/>
              <w:bottom w:val="nil"/>
              <w:right w:val="nil"/>
            </w:tcBorders>
          </w:tcPr>
          <w:p>
            <w:pPr>
              <w:pStyle w:val="TableParagraph"/>
              <w:ind w:right="129"/>
              <w:rPr>
                <w:sz w:val="17"/>
              </w:rPr>
            </w:pPr>
            <w:r>
              <w:rPr>
                <w:sz w:val="17"/>
              </w:rPr>
              <w:t>1</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1</w:t>
            </w:r>
          </w:p>
        </w:tc>
        <w:tc>
          <w:tcPr>
            <w:tcW w:w="971" w:type="dxa"/>
            <w:tcBorders>
              <w:top w:val="nil"/>
              <w:left w:val="nil"/>
              <w:bottom w:val="nil"/>
              <w:right w:val="nil"/>
            </w:tcBorders>
          </w:tcPr>
          <w:p>
            <w:pPr>
              <w:pStyle w:val="TableParagraph"/>
              <w:jc w:val="center"/>
              <w:rPr>
                <w:sz w:val="17"/>
              </w:rPr>
            </w:pPr>
            <w:r>
              <w:rPr>
                <w:w w:val="96"/>
                <w:sz w:val="17"/>
              </w:rPr>
              <w:t>-</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Tabasco</w:t>
            </w:r>
          </w:p>
        </w:tc>
        <w:tc>
          <w:tcPr>
            <w:tcW w:w="736" w:type="dxa"/>
            <w:tcBorders>
              <w:top w:val="nil"/>
              <w:left w:val="nil"/>
              <w:bottom w:val="nil"/>
              <w:right w:val="nil"/>
            </w:tcBorders>
          </w:tcPr>
          <w:p>
            <w:pPr>
              <w:pStyle w:val="TableParagraph"/>
              <w:ind w:right="129"/>
              <w:rPr>
                <w:sz w:val="17"/>
              </w:rPr>
            </w:pPr>
            <w:r>
              <w:rPr>
                <w:sz w:val="17"/>
              </w:rPr>
              <w:t>1</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1</w:t>
            </w:r>
          </w:p>
        </w:tc>
        <w:tc>
          <w:tcPr>
            <w:tcW w:w="971" w:type="dxa"/>
            <w:tcBorders>
              <w:top w:val="nil"/>
              <w:left w:val="nil"/>
              <w:bottom w:val="nil"/>
              <w:right w:val="nil"/>
            </w:tcBorders>
          </w:tcPr>
          <w:p>
            <w:pPr>
              <w:pStyle w:val="TableParagraph"/>
              <w:jc w:val="center"/>
              <w:rPr>
                <w:sz w:val="17"/>
              </w:rPr>
            </w:pPr>
            <w:r>
              <w:rPr>
                <w:w w:val="96"/>
                <w:sz w:val="17"/>
              </w:rPr>
              <w:t>-</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Tamaulipas</w:t>
            </w:r>
          </w:p>
        </w:tc>
        <w:tc>
          <w:tcPr>
            <w:tcW w:w="736" w:type="dxa"/>
            <w:tcBorders>
              <w:top w:val="nil"/>
              <w:left w:val="nil"/>
              <w:bottom w:val="nil"/>
              <w:right w:val="nil"/>
            </w:tcBorders>
          </w:tcPr>
          <w:p>
            <w:pPr>
              <w:pStyle w:val="TableParagraph"/>
              <w:ind w:right="129"/>
              <w:rPr>
                <w:sz w:val="17"/>
              </w:rPr>
            </w:pPr>
            <w:r>
              <w:rPr>
                <w:sz w:val="17"/>
              </w:rPr>
              <w:t>0.419</w:t>
            </w:r>
          </w:p>
        </w:tc>
        <w:tc>
          <w:tcPr>
            <w:tcW w:w="726" w:type="dxa"/>
            <w:tcBorders>
              <w:top w:val="nil"/>
              <w:left w:val="nil"/>
              <w:bottom w:val="nil"/>
              <w:right w:val="nil"/>
            </w:tcBorders>
          </w:tcPr>
          <w:p>
            <w:pPr>
              <w:pStyle w:val="TableParagraph"/>
              <w:ind w:right="147"/>
              <w:rPr>
                <w:sz w:val="17"/>
              </w:rPr>
            </w:pPr>
            <w:r>
              <w:rPr>
                <w:sz w:val="17"/>
              </w:rPr>
              <w:t>0.429</w:t>
            </w:r>
          </w:p>
        </w:tc>
        <w:tc>
          <w:tcPr>
            <w:tcW w:w="725" w:type="dxa"/>
            <w:tcBorders>
              <w:top w:val="nil"/>
              <w:left w:val="nil"/>
              <w:bottom w:val="nil"/>
              <w:right w:val="nil"/>
            </w:tcBorders>
          </w:tcPr>
          <w:p>
            <w:pPr>
              <w:pStyle w:val="TableParagraph"/>
              <w:ind w:right="80"/>
              <w:rPr>
                <w:sz w:val="17"/>
              </w:rPr>
            </w:pPr>
            <w:r>
              <w:rPr>
                <w:sz w:val="17"/>
              </w:rPr>
              <w:t>0.975</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Tlaxcala</w:t>
            </w:r>
          </w:p>
        </w:tc>
        <w:tc>
          <w:tcPr>
            <w:tcW w:w="736" w:type="dxa"/>
            <w:tcBorders>
              <w:top w:val="nil"/>
              <w:left w:val="nil"/>
              <w:bottom w:val="nil"/>
              <w:right w:val="nil"/>
            </w:tcBorders>
          </w:tcPr>
          <w:p>
            <w:pPr>
              <w:pStyle w:val="TableParagraph"/>
              <w:ind w:right="129"/>
              <w:rPr>
                <w:sz w:val="17"/>
              </w:rPr>
            </w:pPr>
            <w:r>
              <w:rPr>
                <w:sz w:val="17"/>
              </w:rPr>
              <w:t>0.772</w:t>
            </w:r>
          </w:p>
        </w:tc>
        <w:tc>
          <w:tcPr>
            <w:tcW w:w="726" w:type="dxa"/>
            <w:tcBorders>
              <w:top w:val="nil"/>
              <w:left w:val="nil"/>
              <w:bottom w:val="nil"/>
              <w:right w:val="nil"/>
            </w:tcBorders>
          </w:tcPr>
          <w:p>
            <w:pPr>
              <w:pStyle w:val="TableParagraph"/>
              <w:ind w:right="147"/>
              <w:rPr>
                <w:sz w:val="17"/>
              </w:rPr>
            </w:pPr>
            <w:r>
              <w:rPr>
                <w:sz w:val="17"/>
              </w:rPr>
              <w:t>1</w:t>
            </w:r>
          </w:p>
        </w:tc>
        <w:tc>
          <w:tcPr>
            <w:tcW w:w="725" w:type="dxa"/>
            <w:tcBorders>
              <w:top w:val="nil"/>
              <w:left w:val="nil"/>
              <w:bottom w:val="nil"/>
              <w:right w:val="nil"/>
            </w:tcBorders>
          </w:tcPr>
          <w:p>
            <w:pPr>
              <w:pStyle w:val="TableParagraph"/>
              <w:ind w:right="80"/>
              <w:rPr>
                <w:sz w:val="17"/>
              </w:rPr>
            </w:pPr>
            <w:r>
              <w:rPr>
                <w:sz w:val="17"/>
              </w:rPr>
              <w:t>0.772</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Veracruz-Llave</w:t>
            </w:r>
          </w:p>
        </w:tc>
        <w:tc>
          <w:tcPr>
            <w:tcW w:w="736" w:type="dxa"/>
            <w:tcBorders>
              <w:top w:val="nil"/>
              <w:left w:val="nil"/>
              <w:bottom w:val="nil"/>
              <w:right w:val="nil"/>
            </w:tcBorders>
          </w:tcPr>
          <w:p>
            <w:pPr>
              <w:pStyle w:val="TableParagraph"/>
              <w:ind w:right="129"/>
              <w:rPr>
                <w:sz w:val="17"/>
              </w:rPr>
            </w:pPr>
            <w:r>
              <w:rPr>
                <w:sz w:val="17"/>
              </w:rPr>
              <w:t>0.489</w:t>
            </w:r>
          </w:p>
        </w:tc>
        <w:tc>
          <w:tcPr>
            <w:tcW w:w="726" w:type="dxa"/>
            <w:tcBorders>
              <w:top w:val="nil"/>
              <w:left w:val="nil"/>
              <w:bottom w:val="nil"/>
              <w:right w:val="nil"/>
            </w:tcBorders>
          </w:tcPr>
          <w:p>
            <w:pPr>
              <w:pStyle w:val="TableParagraph"/>
              <w:ind w:right="147"/>
              <w:rPr>
                <w:sz w:val="17"/>
              </w:rPr>
            </w:pPr>
            <w:r>
              <w:rPr>
                <w:sz w:val="17"/>
              </w:rPr>
              <w:t>0.926</w:t>
            </w:r>
          </w:p>
        </w:tc>
        <w:tc>
          <w:tcPr>
            <w:tcW w:w="725" w:type="dxa"/>
            <w:tcBorders>
              <w:top w:val="nil"/>
              <w:left w:val="nil"/>
              <w:bottom w:val="nil"/>
              <w:right w:val="nil"/>
            </w:tcBorders>
          </w:tcPr>
          <w:p>
            <w:pPr>
              <w:pStyle w:val="TableParagraph"/>
              <w:ind w:right="80"/>
              <w:rPr>
                <w:sz w:val="17"/>
              </w:rPr>
            </w:pPr>
            <w:r>
              <w:rPr>
                <w:sz w:val="17"/>
              </w:rPr>
              <w:t>0.529</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65"/>
                <w:sz w:val="12"/>
              </w:rPr>
              <w:t>drs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Yucatán</w:t>
            </w:r>
          </w:p>
        </w:tc>
        <w:tc>
          <w:tcPr>
            <w:tcW w:w="736" w:type="dxa"/>
            <w:tcBorders>
              <w:top w:val="nil"/>
              <w:left w:val="nil"/>
              <w:bottom w:val="nil"/>
              <w:right w:val="nil"/>
            </w:tcBorders>
          </w:tcPr>
          <w:p>
            <w:pPr>
              <w:pStyle w:val="TableParagraph"/>
              <w:ind w:right="129"/>
              <w:rPr>
                <w:sz w:val="17"/>
              </w:rPr>
            </w:pPr>
            <w:r>
              <w:rPr>
                <w:sz w:val="17"/>
              </w:rPr>
              <w:t>0.442</w:t>
            </w:r>
          </w:p>
        </w:tc>
        <w:tc>
          <w:tcPr>
            <w:tcW w:w="726" w:type="dxa"/>
            <w:tcBorders>
              <w:top w:val="nil"/>
              <w:left w:val="nil"/>
              <w:bottom w:val="nil"/>
              <w:right w:val="nil"/>
            </w:tcBorders>
          </w:tcPr>
          <w:p>
            <w:pPr>
              <w:pStyle w:val="TableParagraph"/>
              <w:ind w:right="147"/>
              <w:rPr>
                <w:sz w:val="17"/>
              </w:rPr>
            </w:pPr>
            <w:r>
              <w:rPr>
                <w:sz w:val="17"/>
              </w:rPr>
              <w:t>0.447</w:t>
            </w:r>
          </w:p>
        </w:tc>
        <w:tc>
          <w:tcPr>
            <w:tcW w:w="725" w:type="dxa"/>
            <w:tcBorders>
              <w:top w:val="nil"/>
              <w:left w:val="nil"/>
              <w:bottom w:val="nil"/>
              <w:right w:val="nil"/>
            </w:tcBorders>
          </w:tcPr>
          <w:p>
            <w:pPr>
              <w:pStyle w:val="TableParagraph"/>
              <w:ind w:right="80"/>
              <w:rPr>
                <w:sz w:val="17"/>
              </w:rPr>
            </w:pPr>
            <w:r>
              <w:rPr>
                <w:sz w:val="17"/>
              </w:rPr>
              <w:t>0.989</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84" w:hRule="exact"/>
        </w:trPr>
        <w:tc>
          <w:tcPr>
            <w:tcW w:w="1499" w:type="dxa"/>
            <w:tcBorders>
              <w:top w:val="nil"/>
              <w:left w:val="nil"/>
              <w:bottom w:val="nil"/>
              <w:right w:val="nil"/>
            </w:tcBorders>
          </w:tcPr>
          <w:p>
            <w:pPr>
              <w:pStyle w:val="TableParagraph"/>
              <w:ind w:left="80" w:right="18"/>
              <w:jc w:val="left"/>
              <w:rPr>
                <w:sz w:val="17"/>
              </w:rPr>
            </w:pPr>
            <w:r>
              <w:rPr>
                <w:sz w:val="17"/>
              </w:rPr>
              <w:t>Zacatecas</w:t>
            </w:r>
          </w:p>
        </w:tc>
        <w:tc>
          <w:tcPr>
            <w:tcW w:w="736" w:type="dxa"/>
            <w:tcBorders>
              <w:top w:val="nil"/>
              <w:left w:val="nil"/>
              <w:bottom w:val="nil"/>
              <w:right w:val="nil"/>
            </w:tcBorders>
          </w:tcPr>
          <w:p>
            <w:pPr>
              <w:pStyle w:val="TableParagraph"/>
              <w:ind w:right="129"/>
              <w:rPr>
                <w:sz w:val="17"/>
              </w:rPr>
            </w:pPr>
            <w:r>
              <w:rPr>
                <w:sz w:val="17"/>
              </w:rPr>
              <w:t>0.66</w:t>
            </w:r>
          </w:p>
        </w:tc>
        <w:tc>
          <w:tcPr>
            <w:tcW w:w="726" w:type="dxa"/>
            <w:tcBorders>
              <w:top w:val="nil"/>
              <w:left w:val="nil"/>
              <w:bottom w:val="nil"/>
              <w:right w:val="nil"/>
            </w:tcBorders>
          </w:tcPr>
          <w:p>
            <w:pPr>
              <w:pStyle w:val="TableParagraph"/>
              <w:ind w:right="147"/>
              <w:rPr>
                <w:sz w:val="17"/>
              </w:rPr>
            </w:pPr>
            <w:r>
              <w:rPr>
                <w:sz w:val="17"/>
              </w:rPr>
              <w:t>0.797</w:t>
            </w:r>
          </w:p>
        </w:tc>
        <w:tc>
          <w:tcPr>
            <w:tcW w:w="725" w:type="dxa"/>
            <w:tcBorders>
              <w:top w:val="nil"/>
              <w:left w:val="nil"/>
              <w:bottom w:val="nil"/>
              <w:right w:val="nil"/>
            </w:tcBorders>
          </w:tcPr>
          <w:p>
            <w:pPr>
              <w:pStyle w:val="TableParagraph"/>
              <w:ind w:right="80"/>
              <w:rPr>
                <w:sz w:val="17"/>
              </w:rPr>
            </w:pPr>
            <w:r>
              <w:rPr>
                <w:sz w:val="17"/>
              </w:rPr>
              <w:t>0.828</w:t>
            </w:r>
          </w:p>
        </w:tc>
        <w:tc>
          <w:tcPr>
            <w:tcW w:w="971" w:type="dxa"/>
            <w:tcBorders>
              <w:top w:val="nil"/>
              <w:left w:val="nil"/>
              <w:bottom w:val="nil"/>
              <w:right w:val="nil"/>
            </w:tcBorders>
          </w:tcPr>
          <w:p>
            <w:pPr>
              <w:pStyle w:val="TableParagraph"/>
              <w:spacing w:before="53"/>
              <w:ind w:left="44" w:right="44"/>
              <w:jc w:val="center"/>
              <w:rPr>
                <w:rFonts w:ascii="PMingLiU"/>
                <w:sz w:val="12"/>
              </w:rPr>
            </w:pPr>
            <w:r>
              <w:rPr>
                <w:rFonts w:ascii="PMingLiU"/>
                <w:w w:val="155"/>
                <w:sz w:val="12"/>
              </w:rPr>
              <w:t>irs</w:t>
            </w:r>
          </w:p>
        </w:tc>
      </w:tr>
      <w:tr>
        <w:trPr>
          <w:trHeight w:val="266" w:hRule="exact"/>
        </w:trPr>
        <w:tc>
          <w:tcPr>
            <w:tcW w:w="1499" w:type="dxa"/>
            <w:tcBorders>
              <w:top w:val="nil"/>
              <w:left w:val="nil"/>
              <w:right w:val="nil"/>
            </w:tcBorders>
          </w:tcPr>
          <w:p>
            <w:pPr>
              <w:pStyle w:val="TableParagraph"/>
              <w:ind w:left="80" w:right="18"/>
              <w:jc w:val="left"/>
              <w:rPr>
                <w:sz w:val="17"/>
              </w:rPr>
            </w:pPr>
            <w:r>
              <w:rPr>
                <w:sz w:val="17"/>
              </w:rPr>
              <w:t>Media</w:t>
            </w:r>
          </w:p>
        </w:tc>
        <w:tc>
          <w:tcPr>
            <w:tcW w:w="736" w:type="dxa"/>
            <w:tcBorders>
              <w:top w:val="nil"/>
              <w:left w:val="nil"/>
              <w:right w:val="nil"/>
            </w:tcBorders>
          </w:tcPr>
          <w:p>
            <w:pPr>
              <w:pStyle w:val="TableParagraph"/>
              <w:ind w:right="129"/>
              <w:rPr>
                <w:sz w:val="17"/>
              </w:rPr>
            </w:pPr>
            <w:r>
              <w:rPr>
                <w:sz w:val="17"/>
              </w:rPr>
              <w:t>0.615</w:t>
            </w:r>
          </w:p>
        </w:tc>
        <w:tc>
          <w:tcPr>
            <w:tcW w:w="726" w:type="dxa"/>
            <w:tcBorders>
              <w:top w:val="nil"/>
              <w:left w:val="nil"/>
              <w:right w:val="nil"/>
            </w:tcBorders>
          </w:tcPr>
          <w:p>
            <w:pPr>
              <w:pStyle w:val="TableParagraph"/>
              <w:ind w:right="147"/>
              <w:rPr>
                <w:sz w:val="17"/>
              </w:rPr>
            </w:pPr>
            <w:r>
              <w:rPr>
                <w:sz w:val="17"/>
              </w:rPr>
              <w:t>0.708</w:t>
            </w:r>
          </w:p>
        </w:tc>
        <w:tc>
          <w:tcPr>
            <w:tcW w:w="725" w:type="dxa"/>
            <w:tcBorders>
              <w:top w:val="nil"/>
              <w:left w:val="nil"/>
              <w:right w:val="nil"/>
            </w:tcBorders>
          </w:tcPr>
          <w:p>
            <w:pPr>
              <w:pStyle w:val="TableParagraph"/>
              <w:ind w:right="80"/>
              <w:rPr>
                <w:sz w:val="17"/>
              </w:rPr>
            </w:pPr>
            <w:r>
              <w:rPr>
                <w:sz w:val="17"/>
              </w:rPr>
              <w:t>0.891</w:t>
            </w:r>
          </w:p>
        </w:tc>
        <w:tc>
          <w:tcPr>
            <w:tcW w:w="971" w:type="dxa"/>
            <w:tcBorders>
              <w:top w:val="nil"/>
              <w:left w:val="nil"/>
              <w:right w:val="nil"/>
            </w:tcBorders>
          </w:tcPr>
          <w:p>
            <w:pPr/>
          </w:p>
        </w:tc>
      </w:tr>
    </w:tbl>
    <w:p>
      <w:pPr>
        <w:spacing w:line="200" w:lineRule="exact" w:before="68"/>
        <w:ind w:left="1561" w:right="1513" w:hanging="1"/>
        <w:jc w:val="left"/>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rFonts w:ascii="PMingLiU" w:hAnsi="PMingLiU"/>
          <w:color w:val="A7A9AC"/>
          <w:w w:val="135"/>
          <w:sz w:val="12"/>
        </w:rPr>
        <w:t>inegi</w:t>
      </w:r>
      <w:r>
        <w:rPr>
          <w:color w:val="A7A9AC"/>
          <w:w w:val="135"/>
          <w:sz w:val="17"/>
        </w:rPr>
        <w:t>.</w:t>
      </w:r>
      <w:r>
        <w:rPr>
          <w:color w:val="A7A9AC"/>
          <w:spacing w:val="-38"/>
          <w:w w:val="135"/>
          <w:sz w:val="17"/>
        </w:rPr>
        <w:t> </w:t>
      </w:r>
      <w:r>
        <w:rPr>
          <w:color w:val="A7A9AC"/>
          <w:w w:val="105"/>
          <w:sz w:val="17"/>
        </w:rPr>
        <w:t>Nota:</w:t>
      </w:r>
      <w:r>
        <w:rPr>
          <w:color w:val="A7A9AC"/>
          <w:spacing w:val="-25"/>
          <w:w w:val="105"/>
          <w:sz w:val="17"/>
        </w:rPr>
        <w:t> </w:t>
      </w:r>
      <w:r>
        <w:rPr>
          <w:rFonts w:ascii="PMingLiU" w:hAnsi="PMingLiU"/>
          <w:color w:val="A7A9AC"/>
          <w:w w:val="135"/>
          <w:sz w:val="12"/>
        </w:rPr>
        <w:t>crste</w:t>
      </w:r>
      <w:r>
        <w:rPr>
          <w:color w:val="A7A9AC"/>
          <w:w w:val="135"/>
          <w:sz w:val="17"/>
        </w:rPr>
        <w:t>:</w:t>
      </w:r>
      <w:r>
        <w:rPr>
          <w:color w:val="A7A9AC"/>
          <w:spacing w:val="-38"/>
          <w:w w:val="135"/>
          <w:sz w:val="17"/>
        </w:rPr>
        <w:t> </w:t>
      </w:r>
      <w:r>
        <w:rPr>
          <w:color w:val="A7A9AC"/>
          <w:w w:val="105"/>
          <w:sz w:val="17"/>
        </w:rPr>
        <w:t>Constant Returns</w:t>
      </w:r>
      <w:r>
        <w:rPr>
          <w:color w:val="A7A9AC"/>
          <w:spacing w:val="-30"/>
          <w:w w:val="105"/>
          <w:sz w:val="17"/>
        </w:rPr>
        <w:t> </w:t>
      </w:r>
      <w:r>
        <w:rPr>
          <w:color w:val="A7A9AC"/>
          <w:w w:val="105"/>
          <w:sz w:val="17"/>
        </w:rPr>
        <w:t>to</w:t>
      </w:r>
      <w:r>
        <w:rPr>
          <w:color w:val="A7A9AC"/>
          <w:spacing w:val="-30"/>
          <w:w w:val="105"/>
          <w:sz w:val="17"/>
        </w:rPr>
        <w:t> </w:t>
      </w:r>
      <w:r>
        <w:rPr>
          <w:color w:val="A7A9AC"/>
          <w:w w:val="105"/>
          <w:sz w:val="17"/>
        </w:rPr>
        <w:t>Scale</w:t>
      </w:r>
      <w:r>
        <w:rPr>
          <w:color w:val="A7A9AC"/>
          <w:spacing w:val="-30"/>
          <w:w w:val="105"/>
          <w:sz w:val="17"/>
        </w:rPr>
        <w:t> </w:t>
      </w:r>
      <w:r>
        <w:rPr>
          <w:color w:val="A7A9AC"/>
          <w:w w:val="105"/>
          <w:sz w:val="17"/>
        </w:rPr>
        <w:t>technical</w:t>
      </w:r>
      <w:r>
        <w:rPr>
          <w:color w:val="A7A9AC"/>
          <w:spacing w:val="-30"/>
          <w:w w:val="105"/>
          <w:sz w:val="17"/>
        </w:rPr>
        <w:t> </w:t>
      </w:r>
      <w:r>
        <w:rPr>
          <w:color w:val="A7A9AC"/>
          <w:w w:val="105"/>
          <w:sz w:val="17"/>
        </w:rPr>
        <w:t>efficiency</w:t>
      </w:r>
      <w:r>
        <w:rPr>
          <w:rFonts w:ascii="PMingLiU" w:hAnsi="PMingLiU"/>
          <w:color w:val="A7A9AC"/>
          <w:w w:val="105"/>
          <w:sz w:val="17"/>
        </w:rPr>
        <w:t>.</w:t>
      </w:r>
      <w:r>
        <w:rPr>
          <w:rFonts w:ascii="PMingLiU" w:hAnsi="PMingLiU"/>
          <w:color w:val="A7A9AC"/>
          <w:spacing w:val="-32"/>
          <w:w w:val="105"/>
          <w:sz w:val="17"/>
        </w:rPr>
        <w:t> </w:t>
      </w:r>
      <w:r>
        <w:rPr>
          <w:rFonts w:ascii="PMingLiU" w:hAnsi="PMingLiU"/>
          <w:color w:val="A7A9AC"/>
          <w:w w:val="105"/>
          <w:sz w:val="12"/>
        </w:rPr>
        <w:t>vrste</w:t>
      </w:r>
      <w:r>
        <w:rPr>
          <w:rFonts w:ascii="PMingLiU" w:hAnsi="PMingLiU"/>
          <w:color w:val="A7A9AC"/>
          <w:w w:val="105"/>
          <w:sz w:val="17"/>
        </w:rPr>
        <w:t>:</w:t>
      </w:r>
      <w:r>
        <w:rPr>
          <w:rFonts w:ascii="PMingLiU" w:hAnsi="PMingLiU"/>
          <w:color w:val="A7A9AC"/>
          <w:spacing w:val="-33"/>
          <w:w w:val="105"/>
          <w:sz w:val="17"/>
        </w:rPr>
        <w:t> </w:t>
      </w:r>
      <w:r>
        <w:rPr>
          <w:color w:val="A7A9AC"/>
          <w:w w:val="105"/>
          <w:sz w:val="17"/>
        </w:rPr>
        <w:t>Variable</w:t>
      </w:r>
      <w:r>
        <w:rPr>
          <w:color w:val="A7A9AC"/>
          <w:spacing w:val="-30"/>
          <w:w w:val="105"/>
          <w:sz w:val="17"/>
        </w:rPr>
        <w:t> </w:t>
      </w:r>
      <w:r>
        <w:rPr>
          <w:color w:val="A7A9AC"/>
          <w:w w:val="105"/>
          <w:sz w:val="17"/>
        </w:rPr>
        <w:t>Returns</w:t>
      </w:r>
      <w:r>
        <w:rPr>
          <w:color w:val="A7A9AC"/>
          <w:spacing w:val="-30"/>
          <w:w w:val="105"/>
          <w:sz w:val="17"/>
        </w:rPr>
        <w:t> </w:t>
      </w:r>
      <w:r>
        <w:rPr>
          <w:color w:val="A7A9AC"/>
          <w:w w:val="105"/>
          <w:sz w:val="17"/>
        </w:rPr>
        <w:t>to</w:t>
      </w:r>
      <w:r>
        <w:rPr>
          <w:color w:val="A7A9AC"/>
          <w:spacing w:val="-30"/>
          <w:w w:val="105"/>
          <w:sz w:val="17"/>
        </w:rPr>
        <w:t> </w:t>
      </w:r>
      <w:r>
        <w:rPr>
          <w:color w:val="A7A9AC"/>
          <w:w w:val="105"/>
          <w:sz w:val="17"/>
        </w:rPr>
        <w:t>Scale technical</w:t>
      </w:r>
      <w:r>
        <w:rPr>
          <w:color w:val="A7A9AC"/>
          <w:spacing w:val="-30"/>
          <w:w w:val="105"/>
          <w:sz w:val="17"/>
        </w:rPr>
        <w:t> </w:t>
      </w:r>
      <w:r>
        <w:rPr>
          <w:color w:val="A7A9AC"/>
          <w:w w:val="105"/>
          <w:sz w:val="17"/>
        </w:rPr>
        <w:t>efficiency.</w:t>
      </w:r>
      <w:r>
        <w:rPr>
          <w:color w:val="A7A9AC"/>
          <w:spacing w:val="-30"/>
          <w:w w:val="105"/>
          <w:sz w:val="17"/>
        </w:rPr>
        <w:t> </w:t>
      </w:r>
      <w:r>
        <w:rPr>
          <w:rFonts w:ascii="PMingLiU" w:hAnsi="PMingLiU"/>
          <w:color w:val="A7A9AC"/>
          <w:w w:val="110"/>
          <w:sz w:val="12"/>
        </w:rPr>
        <w:t>drs</w:t>
      </w:r>
      <w:r>
        <w:rPr>
          <w:color w:val="A7A9AC"/>
          <w:w w:val="110"/>
          <w:sz w:val="17"/>
        </w:rPr>
        <w:t>:</w:t>
      </w:r>
      <w:r>
        <w:rPr>
          <w:color w:val="A7A9AC"/>
          <w:spacing w:val="-32"/>
          <w:w w:val="110"/>
          <w:sz w:val="17"/>
        </w:rPr>
        <w:t> </w:t>
      </w:r>
      <w:r>
        <w:rPr>
          <w:color w:val="A7A9AC"/>
          <w:w w:val="105"/>
          <w:sz w:val="17"/>
        </w:rPr>
        <w:t>Decreasing</w:t>
      </w:r>
      <w:r>
        <w:rPr>
          <w:color w:val="A7A9AC"/>
          <w:spacing w:val="-30"/>
          <w:w w:val="105"/>
          <w:sz w:val="17"/>
        </w:rPr>
        <w:t> </w:t>
      </w:r>
      <w:r>
        <w:rPr>
          <w:color w:val="A7A9AC"/>
          <w:w w:val="105"/>
          <w:sz w:val="17"/>
        </w:rPr>
        <w:t>Returns</w:t>
      </w:r>
      <w:r>
        <w:rPr>
          <w:color w:val="A7A9AC"/>
          <w:spacing w:val="-30"/>
          <w:w w:val="105"/>
          <w:sz w:val="17"/>
        </w:rPr>
        <w:t> </w:t>
      </w:r>
      <w:r>
        <w:rPr>
          <w:color w:val="A7A9AC"/>
          <w:w w:val="105"/>
          <w:sz w:val="17"/>
        </w:rPr>
        <w:t>to</w:t>
      </w:r>
      <w:r>
        <w:rPr>
          <w:color w:val="A7A9AC"/>
          <w:spacing w:val="-30"/>
          <w:w w:val="105"/>
          <w:sz w:val="17"/>
        </w:rPr>
        <w:t> </w:t>
      </w:r>
      <w:r>
        <w:rPr>
          <w:color w:val="A7A9AC"/>
          <w:w w:val="105"/>
          <w:sz w:val="17"/>
        </w:rPr>
        <w:t>Scale</w:t>
      </w:r>
      <w:r>
        <w:rPr>
          <w:rFonts w:ascii="PMingLiU" w:hAnsi="PMingLiU"/>
          <w:color w:val="A7A9AC"/>
          <w:w w:val="105"/>
          <w:sz w:val="17"/>
        </w:rPr>
        <w:t>.</w:t>
      </w:r>
      <w:r>
        <w:rPr>
          <w:rFonts w:ascii="PMingLiU" w:hAnsi="PMingLiU"/>
          <w:color w:val="A7A9AC"/>
          <w:spacing w:val="-31"/>
          <w:w w:val="105"/>
          <w:sz w:val="17"/>
        </w:rPr>
        <w:t> </w:t>
      </w:r>
      <w:r>
        <w:rPr>
          <w:rFonts w:ascii="PMingLiU" w:hAnsi="PMingLiU"/>
          <w:color w:val="A7A9AC"/>
          <w:w w:val="110"/>
          <w:sz w:val="12"/>
        </w:rPr>
        <w:t>irs</w:t>
      </w:r>
      <w:r>
        <w:rPr>
          <w:rFonts w:ascii="PMingLiU" w:hAnsi="PMingLiU"/>
          <w:color w:val="A7A9AC"/>
          <w:w w:val="110"/>
          <w:sz w:val="17"/>
        </w:rPr>
        <w:t>:</w:t>
      </w:r>
      <w:r>
        <w:rPr>
          <w:rFonts w:ascii="PMingLiU" w:hAnsi="PMingLiU"/>
          <w:color w:val="A7A9AC"/>
          <w:spacing w:val="-34"/>
          <w:w w:val="110"/>
          <w:sz w:val="17"/>
        </w:rPr>
        <w:t> </w:t>
      </w:r>
      <w:r>
        <w:rPr>
          <w:color w:val="A7A9AC"/>
          <w:w w:val="105"/>
          <w:sz w:val="17"/>
        </w:rPr>
        <w:t>Increasing </w:t>
      </w:r>
      <w:r>
        <w:rPr>
          <w:color w:val="A7A9AC"/>
          <w:sz w:val="17"/>
        </w:rPr>
        <w:t>Returns</w:t>
      </w:r>
      <w:r>
        <w:rPr>
          <w:color w:val="A7A9AC"/>
          <w:spacing w:val="-26"/>
          <w:sz w:val="17"/>
        </w:rPr>
        <w:t> </w:t>
      </w:r>
      <w:r>
        <w:rPr>
          <w:color w:val="A7A9AC"/>
          <w:sz w:val="17"/>
        </w:rPr>
        <w:t>to</w:t>
      </w:r>
      <w:r>
        <w:rPr>
          <w:color w:val="A7A9AC"/>
          <w:spacing w:val="-26"/>
          <w:sz w:val="17"/>
        </w:rPr>
        <w:t> </w:t>
      </w:r>
      <w:r>
        <w:rPr>
          <w:color w:val="A7A9AC"/>
          <w:sz w:val="17"/>
        </w:rPr>
        <w:t>Scale.</w:t>
      </w:r>
    </w:p>
    <w:p>
      <w:pPr>
        <w:pStyle w:val="BodyText"/>
        <w:rPr>
          <w:sz w:val="16"/>
        </w:rPr>
      </w:pPr>
    </w:p>
    <w:p>
      <w:pPr>
        <w:pStyle w:val="BodyText"/>
        <w:spacing w:line="300" w:lineRule="exact" w:before="136"/>
        <w:ind w:left="121" w:right="115"/>
        <w:jc w:val="both"/>
      </w:pPr>
      <w:r>
        <w:rPr>
          <w:spacing w:val="-3"/>
        </w:rPr>
        <w:t>Para</w:t>
      </w:r>
      <w:r>
        <w:rPr>
          <w:spacing w:val="-18"/>
        </w:rPr>
        <w:t> </w:t>
      </w:r>
      <w:r>
        <w:rPr/>
        <w:t>identificar</w:t>
      </w:r>
      <w:r>
        <w:rPr>
          <w:spacing w:val="-18"/>
        </w:rPr>
        <w:t> </w:t>
      </w:r>
      <w:r>
        <w:rPr/>
        <w:t>si</w:t>
      </w:r>
      <w:r>
        <w:rPr>
          <w:spacing w:val="-18"/>
        </w:rPr>
        <w:t> </w:t>
      </w:r>
      <w:r>
        <w:rPr/>
        <w:t>la</w:t>
      </w:r>
      <w:r>
        <w:rPr>
          <w:spacing w:val="-18"/>
        </w:rPr>
        <w:t> </w:t>
      </w:r>
      <w:r>
        <w:rPr/>
        <w:t>ineficiencia</w:t>
      </w:r>
      <w:r>
        <w:rPr>
          <w:spacing w:val="-18"/>
        </w:rPr>
        <w:t> </w:t>
      </w:r>
      <w:r>
        <w:rPr/>
        <w:t>de</w:t>
      </w:r>
      <w:r>
        <w:rPr>
          <w:spacing w:val="-18"/>
        </w:rPr>
        <w:t> </w:t>
      </w:r>
      <w:r>
        <w:rPr/>
        <w:t>una</w:t>
      </w:r>
      <w:r>
        <w:rPr>
          <w:spacing w:val="-18"/>
        </w:rPr>
        <w:t> </w:t>
      </w:r>
      <w:r>
        <w:rPr>
          <w:rFonts w:ascii="PMingLiU" w:hAnsi="PMingLiU"/>
          <w:w w:val="120"/>
          <w:sz w:val="16"/>
        </w:rPr>
        <w:t>dmu</w:t>
      </w:r>
      <w:r>
        <w:rPr>
          <w:rFonts w:ascii="PMingLiU" w:hAnsi="PMingLiU"/>
          <w:spacing w:val="-11"/>
          <w:w w:val="120"/>
          <w:sz w:val="16"/>
        </w:rPr>
        <w:t> </w:t>
      </w:r>
      <w:r>
        <w:rPr/>
        <w:t>es</w:t>
      </w:r>
      <w:r>
        <w:rPr>
          <w:spacing w:val="-18"/>
        </w:rPr>
        <w:t> </w:t>
      </w:r>
      <w:r>
        <w:rPr/>
        <w:t>debido</w:t>
      </w:r>
      <w:r>
        <w:rPr>
          <w:spacing w:val="-18"/>
        </w:rPr>
        <w:t> </w:t>
      </w:r>
      <w:r>
        <w:rPr/>
        <w:t>a</w:t>
      </w:r>
      <w:r>
        <w:rPr>
          <w:spacing w:val="-18"/>
        </w:rPr>
        <w:t> </w:t>
      </w:r>
      <w:r>
        <w:rPr/>
        <w:t>que</w:t>
      </w:r>
      <w:r>
        <w:rPr>
          <w:spacing w:val="-18"/>
        </w:rPr>
        <w:t> </w:t>
      </w:r>
      <w:r>
        <w:rPr/>
        <w:t>está</w:t>
      </w:r>
      <w:r>
        <w:rPr>
          <w:spacing w:val="-18"/>
        </w:rPr>
        <w:t> </w:t>
      </w:r>
      <w:r>
        <w:rPr/>
        <w:t>operando</w:t>
      </w:r>
      <w:r>
        <w:rPr>
          <w:spacing w:val="-18"/>
        </w:rPr>
        <w:t> </w:t>
      </w:r>
      <w:r>
        <w:rPr/>
        <w:t>en</w:t>
      </w:r>
      <w:r>
        <w:rPr>
          <w:spacing w:val="-18"/>
        </w:rPr>
        <w:t> </w:t>
      </w:r>
      <w:r>
        <w:rPr/>
        <w:t>el</w:t>
      </w:r>
      <w:r>
        <w:rPr>
          <w:spacing w:val="-18"/>
        </w:rPr>
        <w:t> </w:t>
      </w:r>
      <w:r>
        <w:rPr/>
        <w:t>área de</w:t>
      </w:r>
      <w:r>
        <w:rPr>
          <w:spacing w:val="-23"/>
        </w:rPr>
        <w:t> </w:t>
      </w:r>
      <w:r>
        <w:rPr/>
        <w:t>rendimientos</w:t>
      </w:r>
      <w:r>
        <w:rPr>
          <w:spacing w:val="-23"/>
        </w:rPr>
        <w:t> </w:t>
      </w:r>
      <w:r>
        <w:rPr/>
        <w:t>decrecientes</w:t>
      </w:r>
      <w:r>
        <w:rPr>
          <w:spacing w:val="-23"/>
        </w:rPr>
        <w:t> </w:t>
      </w:r>
      <w:r>
        <w:rPr/>
        <w:t>a</w:t>
      </w:r>
      <w:r>
        <w:rPr>
          <w:spacing w:val="-23"/>
        </w:rPr>
        <w:t> </w:t>
      </w:r>
      <w:r>
        <w:rPr/>
        <w:t>escala</w:t>
      </w:r>
      <w:r>
        <w:rPr>
          <w:spacing w:val="-23"/>
        </w:rPr>
        <w:t> </w:t>
      </w:r>
      <w:r>
        <w:rPr>
          <w:w w:val="120"/>
        </w:rPr>
        <w:t>(</w:t>
      </w:r>
      <w:r>
        <w:rPr>
          <w:rFonts w:ascii="PMingLiU" w:hAnsi="PMingLiU"/>
          <w:w w:val="120"/>
          <w:sz w:val="16"/>
        </w:rPr>
        <w:t>drs</w:t>
      </w:r>
      <w:r>
        <w:rPr>
          <w:rFonts w:ascii="PMingLiU" w:hAnsi="PMingLiU"/>
          <w:w w:val="120"/>
        </w:rPr>
        <w:t>),</w:t>
      </w:r>
      <w:r>
        <w:rPr>
          <w:rFonts w:ascii="PMingLiU" w:hAnsi="PMingLiU"/>
          <w:w w:val="120"/>
          <w:position w:val="8"/>
          <w:sz w:val="13"/>
        </w:rPr>
        <w:t>12</w:t>
      </w:r>
      <w:r>
        <w:rPr>
          <w:rFonts w:ascii="PMingLiU" w:hAnsi="PMingLiU"/>
          <w:spacing w:val="-6"/>
          <w:w w:val="120"/>
          <w:position w:val="8"/>
          <w:sz w:val="13"/>
        </w:rPr>
        <w:t> </w:t>
      </w:r>
      <w:r>
        <w:rPr/>
        <w:t>o</w:t>
      </w:r>
      <w:r>
        <w:rPr>
          <w:spacing w:val="-23"/>
        </w:rPr>
        <w:t> </w:t>
      </w:r>
      <w:r>
        <w:rPr/>
        <w:t>en</w:t>
      </w:r>
      <w:r>
        <w:rPr>
          <w:spacing w:val="-23"/>
        </w:rPr>
        <w:t> </w:t>
      </w:r>
      <w:r>
        <w:rPr/>
        <w:t>el</w:t>
      </w:r>
      <w:r>
        <w:rPr>
          <w:spacing w:val="-23"/>
        </w:rPr>
        <w:t> </w:t>
      </w:r>
      <w:r>
        <w:rPr/>
        <w:t>área</w:t>
      </w:r>
      <w:r>
        <w:rPr>
          <w:spacing w:val="-23"/>
        </w:rPr>
        <w:t> </w:t>
      </w:r>
      <w:r>
        <w:rPr/>
        <w:t>de</w:t>
      </w:r>
      <w:r>
        <w:rPr>
          <w:spacing w:val="-23"/>
        </w:rPr>
        <w:t> </w:t>
      </w:r>
      <w:r>
        <w:rPr/>
        <w:t>rendimientos</w:t>
      </w:r>
      <w:r>
        <w:rPr>
          <w:spacing w:val="-23"/>
        </w:rPr>
        <w:t> </w:t>
      </w:r>
      <w:r>
        <w:rPr/>
        <w:t>crecientes a escala se presenta la tabla 3, donde se puede observar las entidades federativas que</w:t>
      </w:r>
      <w:r>
        <w:rPr>
          <w:spacing w:val="-13"/>
        </w:rPr>
        <w:t> </w:t>
      </w:r>
      <w:r>
        <w:rPr/>
        <w:t>están</w:t>
      </w:r>
      <w:r>
        <w:rPr>
          <w:spacing w:val="-13"/>
        </w:rPr>
        <w:t> </w:t>
      </w:r>
      <w:r>
        <w:rPr/>
        <w:t>operando</w:t>
      </w:r>
      <w:r>
        <w:rPr>
          <w:spacing w:val="-13"/>
        </w:rPr>
        <w:t> </w:t>
      </w:r>
      <w:r>
        <w:rPr/>
        <w:t>en</w:t>
      </w:r>
      <w:r>
        <w:rPr>
          <w:spacing w:val="-13"/>
        </w:rPr>
        <w:t> </w:t>
      </w:r>
      <w:r>
        <w:rPr/>
        <w:t>el</w:t>
      </w:r>
      <w:r>
        <w:rPr>
          <w:spacing w:val="-13"/>
        </w:rPr>
        <w:t> </w:t>
      </w:r>
      <w:r>
        <w:rPr/>
        <w:t>segmento</w:t>
      </w:r>
      <w:r>
        <w:rPr>
          <w:spacing w:val="-13"/>
        </w:rPr>
        <w:t> </w:t>
      </w:r>
      <w:r>
        <w:rPr/>
        <w:t>de</w:t>
      </w:r>
      <w:r>
        <w:rPr>
          <w:spacing w:val="-13"/>
        </w:rPr>
        <w:t> </w:t>
      </w:r>
      <w:r>
        <w:rPr/>
        <w:t>rendimientos</w:t>
      </w:r>
      <w:r>
        <w:rPr>
          <w:spacing w:val="-13"/>
        </w:rPr>
        <w:t> </w:t>
      </w:r>
      <w:r>
        <w:rPr/>
        <w:t>decrecientes</w:t>
      </w:r>
      <w:r>
        <w:rPr>
          <w:spacing w:val="-13"/>
        </w:rPr>
        <w:t> </w:t>
      </w:r>
      <w:r>
        <w:rPr/>
        <w:t>a</w:t>
      </w:r>
      <w:r>
        <w:rPr>
          <w:spacing w:val="-13"/>
        </w:rPr>
        <w:t> </w:t>
      </w:r>
      <w:r>
        <w:rPr/>
        <w:t>escala.</w:t>
      </w:r>
      <w:r>
        <w:rPr>
          <w:spacing w:val="-20"/>
        </w:rPr>
        <w:t> </w:t>
      </w:r>
      <w:r>
        <w:rPr>
          <w:spacing w:val="-4"/>
        </w:rPr>
        <w:t>También </w:t>
      </w:r>
      <w:r>
        <w:rPr/>
        <w:t>permite observar las entidades federativas que se encuentran en el segmento de rendimientos</w:t>
      </w:r>
      <w:r>
        <w:rPr>
          <w:spacing w:val="-18"/>
        </w:rPr>
        <w:t> </w:t>
      </w:r>
      <w:r>
        <w:rPr/>
        <w:t>crecientes</w:t>
      </w:r>
      <w:r>
        <w:rPr>
          <w:spacing w:val="-18"/>
        </w:rPr>
        <w:t> </w:t>
      </w:r>
      <w:r>
        <w:rPr/>
        <w:t>de</w:t>
      </w:r>
      <w:r>
        <w:rPr>
          <w:spacing w:val="-18"/>
        </w:rPr>
        <w:t> </w:t>
      </w:r>
      <w:r>
        <w:rPr/>
        <w:t>escala,</w:t>
      </w:r>
      <w:r>
        <w:rPr>
          <w:spacing w:val="-18"/>
        </w:rPr>
        <w:t> </w:t>
      </w:r>
      <w:r>
        <w:rPr/>
        <w:t>lo</w:t>
      </w:r>
      <w:r>
        <w:rPr>
          <w:spacing w:val="-18"/>
        </w:rPr>
        <w:t> </w:t>
      </w:r>
      <w:r>
        <w:rPr/>
        <w:t>que</w:t>
      </w:r>
      <w:r>
        <w:rPr>
          <w:spacing w:val="-18"/>
        </w:rPr>
        <w:t> </w:t>
      </w:r>
      <w:r>
        <w:rPr/>
        <w:t>implica</w:t>
      </w:r>
      <w:r>
        <w:rPr>
          <w:spacing w:val="-18"/>
        </w:rPr>
        <w:t> </w:t>
      </w:r>
      <w:r>
        <w:rPr/>
        <w:t>que</w:t>
      </w:r>
      <w:r>
        <w:rPr>
          <w:spacing w:val="-18"/>
        </w:rPr>
        <w:t> </w:t>
      </w:r>
      <w:r>
        <w:rPr/>
        <w:t>si</w:t>
      </w:r>
      <w:r>
        <w:rPr>
          <w:spacing w:val="-18"/>
        </w:rPr>
        <w:t> </w:t>
      </w:r>
      <w:r>
        <w:rPr/>
        <w:t>se</w:t>
      </w:r>
      <w:r>
        <w:rPr>
          <w:spacing w:val="-18"/>
        </w:rPr>
        <w:t> </w:t>
      </w:r>
      <w:r>
        <w:rPr/>
        <w:t>aumenta</w:t>
      </w:r>
      <w:r>
        <w:rPr>
          <w:spacing w:val="-18"/>
        </w:rPr>
        <w:t> </w:t>
      </w:r>
      <w:r>
        <w:rPr/>
        <w:t>la</w:t>
      </w:r>
      <w:r>
        <w:rPr>
          <w:spacing w:val="-18"/>
        </w:rPr>
        <w:t> </w:t>
      </w:r>
      <w:r>
        <w:rPr/>
        <w:t>inversión</w:t>
      </w:r>
      <w:r>
        <w:rPr>
          <w:spacing w:val="-18"/>
        </w:rPr>
        <w:t> </w:t>
      </w:r>
      <w:r>
        <w:rPr/>
        <w:t>o</w:t>
      </w:r>
      <w:r>
        <w:rPr>
          <w:spacing w:val="-18"/>
        </w:rPr>
        <w:t> </w:t>
      </w:r>
      <w:r>
        <w:rPr/>
        <w:t>el personal</w:t>
      </w:r>
      <w:r>
        <w:rPr>
          <w:spacing w:val="-11"/>
        </w:rPr>
        <w:t> </w:t>
      </w:r>
      <w:r>
        <w:rPr/>
        <w:t>ocupado</w:t>
      </w:r>
      <w:r>
        <w:rPr>
          <w:spacing w:val="-11"/>
        </w:rPr>
        <w:t> </w:t>
      </w:r>
      <w:r>
        <w:rPr/>
        <w:t>en</w:t>
      </w:r>
      <w:r>
        <w:rPr>
          <w:spacing w:val="-11"/>
        </w:rPr>
        <w:t> </w:t>
      </w:r>
      <w:r>
        <w:rPr/>
        <w:t>el</w:t>
      </w:r>
      <w:r>
        <w:rPr>
          <w:spacing w:val="-11"/>
        </w:rPr>
        <w:t> </w:t>
      </w:r>
      <w:r>
        <w:rPr/>
        <w:t>sector,</w:t>
      </w:r>
      <w:r>
        <w:rPr>
          <w:spacing w:val="-11"/>
        </w:rPr>
        <w:t> </w:t>
      </w:r>
      <w:r>
        <w:rPr/>
        <w:t>el</w:t>
      </w:r>
      <w:r>
        <w:rPr>
          <w:spacing w:val="-11"/>
        </w:rPr>
        <w:t> </w:t>
      </w:r>
      <w:r>
        <w:rPr/>
        <w:t>incremento</w:t>
      </w:r>
      <w:r>
        <w:rPr>
          <w:spacing w:val="-11"/>
        </w:rPr>
        <w:t> </w:t>
      </w:r>
      <w:r>
        <w:rPr/>
        <w:t>de</w:t>
      </w:r>
      <w:r>
        <w:rPr>
          <w:spacing w:val="-11"/>
        </w:rPr>
        <w:t> </w:t>
      </w:r>
      <w:r>
        <w:rPr/>
        <w:t>la</w:t>
      </w:r>
      <w:r>
        <w:rPr>
          <w:spacing w:val="-11"/>
        </w:rPr>
        <w:t> </w:t>
      </w:r>
      <w:r>
        <w:rPr/>
        <w:t>producción</w:t>
      </w:r>
      <w:r>
        <w:rPr>
          <w:spacing w:val="-11"/>
        </w:rPr>
        <w:t> </w:t>
      </w:r>
      <w:r>
        <w:rPr/>
        <w:t>de</w:t>
      </w:r>
      <w:r>
        <w:rPr>
          <w:spacing w:val="-11"/>
        </w:rPr>
        <w:t> </w:t>
      </w:r>
      <w:r>
        <w:rPr/>
        <w:t>éste</w:t>
      </w:r>
      <w:r>
        <w:rPr>
          <w:spacing w:val="-11"/>
        </w:rPr>
        <w:t> </w:t>
      </w:r>
      <w:r>
        <w:rPr/>
        <w:t>será</w:t>
      </w:r>
      <w:r>
        <w:rPr>
          <w:spacing w:val="-11"/>
        </w:rPr>
        <w:t> </w:t>
      </w:r>
      <w:r>
        <w:rPr/>
        <w:t>más</w:t>
      </w:r>
      <w:r>
        <w:rPr>
          <w:spacing w:val="-11"/>
        </w:rPr>
        <w:t> </w:t>
      </w:r>
      <w:r>
        <w:rPr/>
        <w:t>que proporcional.</w:t>
      </w:r>
    </w:p>
    <w:p>
      <w:pPr>
        <w:pStyle w:val="BodyText"/>
        <w:spacing w:line="271" w:lineRule="auto" w:before="25"/>
        <w:ind w:left="121" w:right="116" w:firstLine="359"/>
        <w:jc w:val="both"/>
      </w:pPr>
      <w:r>
        <w:rPr/>
        <w:t>Bajo</w:t>
      </w:r>
      <w:r>
        <w:rPr>
          <w:spacing w:val="-16"/>
        </w:rPr>
        <w:t> </w:t>
      </w:r>
      <w:r>
        <w:rPr>
          <w:rFonts w:ascii="PMingLiU" w:hAnsi="PMingLiU"/>
          <w:w w:val="125"/>
          <w:sz w:val="16"/>
        </w:rPr>
        <w:t>crs</w:t>
      </w:r>
      <w:r>
        <w:rPr>
          <w:w w:val="125"/>
        </w:rPr>
        <w:t>,</w:t>
      </w:r>
      <w:r>
        <w:rPr>
          <w:spacing w:val="-30"/>
          <w:w w:val="125"/>
        </w:rPr>
        <w:t> </w:t>
      </w:r>
      <w:r>
        <w:rPr/>
        <w:t>las</w:t>
      </w:r>
      <w:r>
        <w:rPr>
          <w:spacing w:val="-16"/>
        </w:rPr>
        <w:t> </w:t>
      </w:r>
      <w:r>
        <w:rPr/>
        <w:t>entidades</w:t>
      </w:r>
      <w:r>
        <w:rPr>
          <w:spacing w:val="-16"/>
        </w:rPr>
        <w:t> </w:t>
      </w:r>
      <w:r>
        <w:rPr/>
        <w:t>federativas</w:t>
      </w:r>
      <w:r>
        <w:rPr>
          <w:spacing w:val="-16"/>
        </w:rPr>
        <w:t> </w:t>
      </w:r>
      <w:r>
        <w:rPr/>
        <w:t>que</w:t>
      </w:r>
      <w:r>
        <w:rPr>
          <w:spacing w:val="-16"/>
        </w:rPr>
        <w:t> </w:t>
      </w:r>
      <w:r>
        <w:rPr/>
        <w:t>operan</w:t>
      </w:r>
      <w:r>
        <w:rPr>
          <w:spacing w:val="-16"/>
        </w:rPr>
        <w:t> </w:t>
      </w:r>
      <w:r>
        <w:rPr/>
        <w:t>eficientemente</w:t>
      </w:r>
      <w:r>
        <w:rPr>
          <w:spacing w:val="-16"/>
        </w:rPr>
        <w:t> </w:t>
      </w:r>
      <w:r>
        <w:rPr/>
        <w:t>son:</w:t>
      </w:r>
      <w:r>
        <w:rPr>
          <w:spacing w:val="-16"/>
        </w:rPr>
        <w:t> </w:t>
      </w:r>
      <w:r>
        <w:rPr/>
        <w:t>Nuevo</w:t>
      </w:r>
      <w:r>
        <w:rPr>
          <w:spacing w:val="-16"/>
        </w:rPr>
        <w:t> </w:t>
      </w:r>
      <w:r>
        <w:rPr/>
        <w:t>León, Sinaloa, Sonora y </w:t>
      </w:r>
      <w:r>
        <w:rPr>
          <w:spacing w:val="-4"/>
        </w:rPr>
        <w:t>Tabasco. </w:t>
      </w:r>
      <w:r>
        <w:rPr/>
        <w:t>Asimismo la tabla 3 muestra los niveles de eficiencia </w:t>
      </w:r>
      <w:r>
        <w:rPr>
          <w:w w:val="95"/>
        </w:rPr>
        <w:t>técnica bajo rendimientos constantes y variables a</w:t>
      </w:r>
      <w:r>
        <w:rPr>
          <w:spacing w:val="-17"/>
          <w:w w:val="95"/>
        </w:rPr>
        <w:t> </w:t>
      </w:r>
      <w:r>
        <w:rPr>
          <w:w w:val="95"/>
        </w:rPr>
        <w:t>escala.</w:t>
      </w:r>
    </w:p>
    <w:p>
      <w:pPr>
        <w:pStyle w:val="BodyText"/>
        <w:spacing w:line="271" w:lineRule="auto" w:before="2"/>
        <w:ind w:left="121" w:right="115" w:firstLine="359"/>
        <w:jc w:val="both"/>
      </w:pPr>
      <w:r>
        <w:rPr/>
        <w:t>En economías como la mexicana, en donde pueden existir imperfecciones en el</w:t>
      </w:r>
      <w:r>
        <w:rPr>
          <w:spacing w:val="-22"/>
        </w:rPr>
        <w:t> </w:t>
      </w:r>
      <w:r>
        <w:rPr/>
        <w:t>mercado</w:t>
      </w:r>
      <w:r>
        <w:rPr>
          <w:spacing w:val="-22"/>
        </w:rPr>
        <w:t> </w:t>
      </w:r>
      <w:r>
        <w:rPr/>
        <w:t>y</w:t>
      </w:r>
      <w:r>
        <w:rPr>
          <w:spacing w:val="-22"/>
        </w:rPr>
        <w:t> </w:t>
      </w:r>
      <w:r>
        <w:rPr/>
        <w:t>restricciones</w:t>
      </w:r>
      <w:r>
        <w:rPr>
          <w:spacing w:val="-22"/>
        </w:rPr>
        <w:t> </w:t>
      </w:r>
      <w:r>
        <w:rPr/>
        <w:t>financieras</w:t>
      </w:r>
      <w:r>
        <w:rPr>
          <w:spacing w:val="-22"/>
        </w:rPr>
        <w:t> </w:t>
      </w:r>
      <w:r>
        <w:rPr/>
        <w:t>para</w:t>
      </w:r>
      <w:r>
        <w:rPr>
          <w:spacing w:val="-22"/>
        </w:rPr>
        <w:t> </w:t>
      </w:r>
      <w:r>
        <w:rPr/>
        <w:t>acceso</w:t>
      </w:r>
      <w:r>
        <w:rPr>
          <w:spacing w:val="-22"/>
        </w:rPr>
        <w:t> </w:t>
      </w:r>
      <w:r>
        <w:rPr/>
        <w:t>al</w:t>
      </w:r>
      <w:r>
        <w:rPr>
          <w:spacing w:val="-22"/>
        </w:rPr>
        <w:t> </w:t>
      </w:r>
      <w:r>
        <w:rPr/>
        <w:t>capital,</w:t>
      </w:r>
      <w:r>
        <w:rPr>
          <w:spacing w:val="-22"/>
        </w:rPr>
        <w:t> </w:t>
      </w:r>
      <w:r>
        <w:rPr/>
        <w:t>éstas</w:t>
      </w:r>
      <w:r>
        <w:rPr>
          <w:spacing w:val="-22"/>
        </w:rPr>
        <w:t> </w:t>
      </w:r>
      <w:r>
        <w:rPr/>
        <w:t>ocasionan</w:t>
      </w:r>
      <w:r>
        <w:rPr>
          <w:spacing w:val="-22"/>
        </w:rPr>
        <w:t> </w:t>
      </w:r>
      <w:r>
        <w:rPr/>
        <w:t>que</w:t>
      </w:r>
      <w:r>
        <w:rPr>
          <w:spacing w:val="-22"/>
        </w:rPr>
        <w:t> </w:t>
      </w:r>
      <w:r>
        <w:rPr/>
        <w:t>las organizaciones</w:t>
      </w:r>
      <w:r>
        <w:rPr>
          <w:spacing w:val="-23"/>
        </w:rPr>
        <w:t> </w:t>
      </w:r>
      <w:r>
        <w:rPr/>
        <w:t>dejen</w:t>
      </w:r>
      <w:r>
        <w:rPr>
          <w:spacing w:val="-23"/>
        </w:rPr>
        <w:t> </w:t>
      </w:r>
      <w:r>
        <w:rPr/>
        <w:t>de</w:t>
      </w:r>
      <w:r>
        <w:rPr>
          <w:spacing w:val="-23"/>
        </w:rPr>
        <w:t> </w:t>
      </w:r>
      <w:r>
        <w:rPr/>
        <w:t>operar</w:t>
      </w:r>
      <w:r>
        <w:rPr>
          <w:spacing w:val="-23"/>
        </w:rPr>
        <w:t> </w:t>
      </w:r>
      <w:r>
        <w:rPr/>
        <w:t>en</w:t>
      </w:r>
      <w:r>
        <w:rPr>
          <w:spacing w:val="-23"/>
        </w:rPr>
        <w:t> </w:t>
      </w:r>
      <w:r>
        <w:rPr/>
        <w:t>escala</w:t>
      </w:r>
      <w:r>
        <w:rPr>
          <w:spacing w:val="-23"/>
        </w:rPr>
        <w:t> </w:t>
      </w:r>
      <w:r>
        <w:rPr/>
        <w:t>óptima,</w:t>
      </w:r>
      <w:r>
        <w:rPr>
          <w:spacing w:val="-23"/>
        </w:rPr>
        <w:t> </w:t>
      </w:r>
      <w:r>
        <w:rPr/>
        <w:t>por</w:t>
      </w:r>
      <w:r>
        <w:rPr>
          <w:spacing w:val="-23"/>
        </w:rPr>
        <w:t> </w:t>
      </w:r>
      <w:r>
        <w:rPr/>
        <w:t>lo</w:t>
      </w:r>
      <w:r>
        <w:rPr>
          <w:spacing w:val="-23"/>
        </w:rPr>
        <w:t> </w:t>
      </w:r>
      <w:r>
        <w:rPr/>
        <w:t>que</w:t>
      </w:r>
      <w:r>
        <w:rPr>
          <w:spacing w:val="-23"/>
        </w:rPr>
        <w:t> </w:t>
      </w:r>
      <w:r>
        <w:rPr/>
        <w:t>la</w:t>
      </w:r>
      <w:r>
        <w:rPr>
          <w:spacing w:val="-23"/>
        </w:rPr>
        <w:t> </w:t>
      </w:r>
      <w:r>
        <w:rPr/>
        <w:t>eficiencia</w:t>
      </w:r>
      <w:r>
        <w:rPr>
          <w:spacing w:val="-23"/>
        </w:rPr>
        <w:t> </w:t>
      </w:r>
      <w:r>
        <w:rPr/>
        <w:t>técnica</w:t>
      </w:r>
      <w:r>
        <w:rPr>
          <w:spacing w:val="-23"/>
        </w:rPr>
        <w:t> </w:t>
      </w:r>
      <w:r>
        <w:rPr/>
        <w:t>con</w:t>
      </w:r>
    </w:p>
    <w:p>
      <w:pPr>
        <w:pStyle w:val="BodyText"/>
        <w:spacing w:before="11"/>
        <w:rPr>
          <w:sz w:val="24"/>
        </w:rPr>
      </w:pPr>
      <w:r>
        <w:rPr/>
        <w:pict>
          <v:line style="position:absolute;mso-position-horizontal-relative:page;mso-position-vertical-relative:paragraph;z-index:3376;mso-wrap-distance-left:0;mso-wrap-distance-right:0" from="54pt,16.564552pt" to="101.906pt,16.564552pt" stroked="true" strokeweight=".5pt" strokecolor="#000000">
            <w10:wrap type="topAndBottom"/>
          </v:line>
        </w:pict>
      </w:r>
    </w:p>
    <w:p>
      <w:pPr>
        <w:spacing w:before="20"/>
        <w:ind w:left="480" w:right="98" w:firstLine="0"/>
        <w:jc w:val="left"/>
        <w:rPr>
          <w:sz w:val="19"/>
        </w:rPr>
      </w:pPr>
      <w:r>
        <w:rPr>
          <w:position w:val="6"/>
          <w:sz w:val="11"/>
        </w:rPr>
        <w:t>12 </w:t>
      </w:r>
      <w:r>
        <w:rPr>
          <w:sz w:val="19"/>
        </w:rPr>
        <w:t>Diminishing Returns to Scale.</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16"/>
        <w:jc w:val="both"/>
      </w:pPr>
      <w:r>
        <w:rPr/>
        <w:t>rendimientos variables a escala permite identificar a las entidades federativas</w:t>
      </w:r>
      <w:r>
        <w:rPr>
          <w:spacing w:val="-11"/>
        </w:rPr>
        <w:t> </w:t>
      </w:r>
      <w:r>
        <w:rPr/>
        <w:t>que realizan</w:t>
      </w:r>
      <w:r>
        <w:rPr>
          <w:spacing w:val="-17"/>
        </w:rPr>
        <w:t> </w:t>
      </w:r>
      <w:r>
        <w:rPr/>
        <w:t>las</w:t>
      </w:r>
      <w:r>
        <w:rPr>
          <w:spacing w:val="-17"/>
        </w:rPr>
        <w:t> </w:t>
      </w:r>
      <w:r>
        <w:rPr/>
        <w:t>mejores</w:t>
      </w:r>
      <w:r>
        <w:rPr>
          <w:spacing w:val="-17"/>
        </w:rPr>
        <w:t> </w:t>
      </w:r>
      <w:r>
        <w:rPr/>
        <w:t>prácticas</w:t>
      </w:r>
      <w:r>
        <w:rPr>
          <w:spacing w:val="-17"/>
        </w:rPr>
        <w:t> </w:t>
      </w:r>
      <w:r>
        <w:rPr/>
        <w:t>y</w:t>
      </w:r>
      <w:r>
        <w:rPr>
          <w:spacing w:val="-17"/>
        </w:rPr>
        <w:t> </w:t>
      </w:r>
      <w:r>
        <w:rPr/>
        <w:t>que</w:t>
      </w:r>
      <w:r>
        <w:rPr>
          <w:spacing w:val="-17"/>
        </w:rPr>
        <w:t> </w:t>
      </w:r>
      <w:r>
        <w:rPr/>
        <w:t>a</w:t>
      </w:r>
      <w:r>
        <w:rPr>
          <w:spacing w:val="-17"/>
        </w:rPr>
        <w:t> </w:t>
      </w:r>
      <w:r>
        <w:rPr/>
        <w:t>partir</w:t>
      </w:r>
      <w:r>
        <w:rPr>
          <w:spacing w:val="-17"/>
        </w:rPr>
        <w:t> </w:t>
      </w:r>
      <w:r>
        <w:rPr/>
        <w:t>de</w:t>
      </w:r>
      <w:r>
        <w:rPr>
          <w:spacing w:val="-17"/>
        </w:rPr>
        <w:t> </w:t>
      </w:r>
      <w:r>
        <w:rPr/>
        <w:t>ellas</w:t>
      </w:r>
      <w:r>
        <w:rPr>
          <w:spacing w:val="-17"/>
        </w:rPr>
        <w:t> </w:t>
      </w:r>
      <w:r>
        <w:rPr/>
        <w:t>se</w:t>
      </w:r>
      <w:r>
        <w:rPr>
          <w:spacing w:val="-17"/>
        </w:rPr>
        <w:t> </w:t>
      </w:r>
      <w:r>
        <w:rPr/>
        <w:t>determina</w:t>
      </w:r>
      <w:r>
        <w:rPr>
          <w:spacing w:val="-17"/>
        </w:rPr>
        <w:t> </w:t>
      </w:r>
      <w:r>
        <w:rPr/>
        <w:t>la</w:t>
      </w:r>
      <w:r>
        <w:rPr>
          <w:spacing w:val="-17"/>
        </w:rPr>
        <w:t> </w:t>
      </w:r>
      <w:r>
        <w:rPr/>
        <w:t>eficiencia</w:t>
      </w:r>
      <w:r>
        <w:rPr>
          <w:spacing w:val="-17"/>
        </w:rPr>
        <w:t> </w:t>
      </w:r>
      <w:r>
        <w:rPr/>
        <w:t>de</w:t>
      </w:r>
      <w:r>
        <w:rPr>
          <w:spacing w:val="-17"/>
        </w:rPr>
        <w:t> </w:t>
      </w:r>
      <w:r>
        <w:rPr/>
        <w:t>las demás,</w:t>
      </w:r>
      <w:r>
        <w:rPr>
          <w:spacing w:val="-18"/>
        </w:rPr>
        <w:t> </w:t>
      </w:r>
      <w:r>
        <w:rPr/>
        <w:t>de</w:t>
      </w:r>
      <w:r>
        <w:rPr>
          <w:spacing w:val="-18"/>
        </w:rPr>
        <w:t> </w:t>
      </w:r>
      <w:r>
        <w:rPr/>
        <w:t>tal</w:t>
      </w:r>
      <w:r>
        <w:rPr>
          <w:spacing w:val="-18"/>
        </w:rPr>
        <w:t> </w:t>
      </w:r>
      <w:r>
        <w:rPr/>
        <w:t>manera</w:t>
      </w:r>
      <w:r>
        <w:rPr>
          <w:spacing w:val="-18"/>
        </w:rPr>
        <w:t> </w:t>
      </w:r>
      <w:r>
        <w:rPr/>
        <w:t>que</w:t>
      </w:r>
      <w:r>
        <w:rPr>
          <w:spacing w:val="-18"/>
        </w:rPr>
        <w:t> </w:t>
      </w:r>
      <w:r>
        <w:rPr/>
        <w:t>en</w:t>
      </w:r>
      <w:r>
        <w:rPr>
          <w:spacing w:val="-18"/>
        </w:rPr>
        <w:t> </w:t>
      </w:r>
      <w:r>
        <w:rPr/>
        <w:t>la</w:t>
      </w:r>
      <w:r>
        <w:rPr>
          <w:spacing w:val="-18"/>
        </w:rPr>
        <w:t> </w:t>
      </w:r>
      <w:r>
        <w:rPr/>
        <w:t>tabla</w:t>
      </w:r>
      <w:r>
        <w:rPr>
          <w:spacing w:val="-18"/>
        </w:rPr>
        <w:t> </w:t>
      </w:r>
      <w:r>
        <w:rPr/>
        <w:t>3</w:t>
      </w:r>
      <w:r>
        <w:rPr>
          <w:spacing w:val="-18"/>
        </w:rPr>
        <w:t> </w:t>
      </w:r>
      <w:r>
        <w:rPr/>
        <w:t>se</w:t>
      </w:r>
      <w:r>
        <w:rPr>
          <w:spacing w:val="-18"/>
        </w:rPr>
        <w:t> </w:t>
      </w:r>
      <w:r>
        <w:rPr/>
        <w:t>identifican</w:t>
      </w:r>
      <w:r>
        <w:rPr>
          <w:spacing w:val="-18"/>
        </w:rPr>
        <w:t> </w:t>
      </w:r>
      <w:r>
        <w:rPr/>
        <w:t>los</w:t>
      </w:r>
      <w:r>
        <w:rPr>
          <w:spacing w:val="-18"/>
        </w:rPr>
        <w:t> </w:t>
      </w:r>
      <w:r>
        <w:rPr/>
        <w:t>estados</w:t>
      </w:r>
      <w:r>
        <w:rPr>
          <w:spacing w:val="-18"/>
        </w:rPr>
        <w:t> </w:t>
      </w:r>
      <w:r>
        <w:rPr/>
        <w:t>más</w:t>
      </w:r>
      <w:r>
        <w:rPr>
          <w:spacing w:val="-18"/>
        </w:rPr>
        <w:t> </w:t>
      </w:r>
      <w:r>
        <w:rPr/>
        <w:t>eficientes</w:t>
      </w:r>
      <w:r>
        <w:rPr>
          <w:spacing w:val="-18"/>
        </w:rPr>
        <w:t> </w:t>
      </w:r>
      <w:r>
        <w:rPr/>
        <w:t>tanto en</w:t>
      </w:r>
      <w:r>
        <w:rPr>
          <w:spacing w:val="-7"/>
        </w:rPr>
        <w:t> </w:t>
      </w:r>
      <w:r>
        <w:rPr/>
        <w:t>el</w:t>
      </w:r>
      <w:r>
        <w:rPr>
          <w:spacing w:val="-7"/>
        </w:rPr>
        <w:t> </w:t>
      </w:r>
      <w:r>
        <w:rPr/>
        <w:t>sentido</w:t>
      </w:r>
      <w:r>
        <w:rPr>
          <w:spacing w:val="-7"/>
        </w:rPr>
        <w:t> </w:t>
      </w:r>
      <w:r>
        <w:rPr>
          <w:rFonts w:ascii="PMingLiU" w:hAnsi="PMingLiU"/>
          <w:w w:val="140"/>
          <w:sz w:val="16"/>
        </w:rPr>
        <w:t>crs</w:t>
      </w:r>
      <w:r>
        <w:rPr>
          <w:rFonts w:ascii="PMingLiU" w:hAnsi="PMingLiU"/>
          <w:spacing w:val="-9"/>
          <w:w w:val="140"/>
          <w:sz w:val="16"/>
        </w:rPr>
        <w:t> </w:t>
      </w:r>
      <w:r>
        <w:rPr/>
        <w:t>como</w:t>
      </w:r>
      <w:r>
        <w:rPr>
          <w:spacing w:val="-7"/>
        </w:rPr>
        <w:t> </w:t>
      </w:r>
      <w:r>
        <w:rPr>
          <w:rFonts w:ascii="PMingLiU" w:hAnsi="PMingLiU"/>
          <w:w w:val="140"/>
          <w:sz w:val="16"/>
        </w:rPr>
        <w:t>vrs</w:t>
      </w:r>
      <w:r>
        <w:rPr>
          <w:rFonts w:ascii="PMingLiU" w:hAnsi="PMingLiU"/>
          <w:spacing w:val="-9"/>
          <w:w w:val="140"/>
          <w:sz w:val="16"/>
        </w:rPr>
        <w:t> </w:t>
      </w:r>
      <w:r>
        <w:rPr/>
        <w:t>y</w:t>
      </w:r>
      <w:r>
        <w:rPr>
          <w:spacing w:val="-7"/>
        </w:rPr>
        <w:t> </w:t>
      </w:r>
      <w:r>
        <w:rPr/>
        <w:t>son</w:t>
      </w:r>
      <w:r>
        <w:rPr>
          <w:spacing w:val="-7"/>
        </w:rPr>
        <w:t> </w:t>
      </w:r>
      <w:r>
        <w:rPr/>
        <w:t>los</w:t>
      </w:r>
      <w:r>
        <w:rPr>
          <w:spacing w:val="-7"/>
        </w:rPr>
        <w:t> </w:t>
      </w:r>
      <w:r>
        <w:rPr/>
        <w:t>que</w:t>
      </w:r>
      <w:r>
        <w:rPr>
          <w:spacing w:val="-7"/>
        </w:rPr>
        <w:t> </w:t>
      </w:r>
      <w:r>
        <w:rPr/>
        <w:t>cuentan</w:t>
      </w:r>
      <w:r>
        <w:rPr>
          <w:spacing w:val="-7"/>
        </w:rPr>
        <w:t> </w:t>
      </w:r>
      <w:r>
        <w:rPr/>
        <w:t>con</w:t>
      </w:r>
      <w:r>
        <w:rPr>
          <w:spacing w:val="-7"/>
        </w:rPr>
        <w:t> </w:t>
      </w:r>
      <w:r>
        <w:rPr/>
        <w:t>un</w:t>
      </w:r>
      <w:r>
        <w:rPr>
          <w:spacing w:val="-7"/>
        </w:rPr>
        <w:t> </w:t>
      </w:r>
      <w:r>
        <w:rPr/>
        <w:t>valor</w:t>
      </w:r>
      <w:r>
        <w:rPr>
          <w:spacing w:val="-7"/>
        </w:rPr>
        <w:t> </w:t>
      </w:r>
      <w:r>
        <w:rPr/>
        <w:t>unitario.</w:t>
      </w:r>
    </w:p>
    <w:p>
      <w:pPr>
        <w:pStyle w:val="BodyText"/>
        <w:spacing w:line="271" w:lineRule="auto" w:before="2"/>
        <w:ind w:left="119" w:right="117" w:firstLine="359"/>
        <w:jc w:val="both"/>
      </w:pPr>
      <w:r>
        <w:rPr/>
        <w:t>A</w:t>
      </w:r>
      <w:r>
        <w:rPr>
          <w:spacing w:val="-31"/>
        </w:rPr>
        <w:t> </w:t>
      </w:r>
      <w:r>
        <w:rPr/>
        <w:t>nivel</w:t>
      </w:r>
      <w:r>
        <w:rPr>
          <w:spacing w:val="-31"/>
        </w:rPr>
        <w:t> </w:t>
      </w:r>
      <w:r>
        <w:rPr/>
        <w:t>del</w:t>
      </w:r>
      <w:r>
        <w:rPr>
          <w:spacing w:val="-31"/>
        </w:rPr>
        <w:t> </w:t>
      </w:r>
      <w:r>
        <w:rPr/>
        <w:t>subsector,</w:t>
      </w:r>
      <w:r>
        <w:rPr>
          <w:spacing w:val="-31"/>
        </w:rPr>
        <w:t> </w:t>
      </w:r>
      <w:r>
        <w:rPr/>
        <w:t>la</w:t>
      </w:r>
      <w:r>
        <w:rPr>
          <w:spacing w:val="-31"/>
        </w:rPr>
        <w:t> </w:t>
      </w:r>
      <w:r>
        <w:rPr/>
        <w:t>eficiencia</w:t>
      </w:r>
      <w:r>
        <w:rPr>
          <w:spacing w:val="-31"/>
        </w:rPr>
        <w:t> </w:t>
      </w:r>
      <w:r>
        <w:rPr/>
        <w:t>técnica</w:t>
      </w:r>
      <w:r>
        <w:rPr>
          <w:spacing w:val="-31"/>
        </w:rPr>
        <w:t> </w:t>
      </w:r>
      <w:r>
        <w:rPr/>
        <w:t>media</w:t>
      </w:r>
      <w:r>
        <w:rPr>
          <w:spacing w:val="-31"/>
        </w:rPr>
        <w:t> </w:t>
      </w:r>
      <w:r>
        <w:rPr/>
        <w:t>es</w:t>
      </w:r>
      <w:r>
        <w:rPr>
          <w:spacing w:val="-31"/>
        </w:rPr>
        <w:t> </w:t>
      </w:r>
      <w:r>
        <w:rPr/>
        <w:t>de</w:t>
      </w:r>
      <w:r>
        <w:rPr>
          <w:spacing w:val="-31"/>
        </w:rPr>
        <w:t> </w:t>
      </w:r>
      <w:r>
        <w:rPr/>
        <w:t>0.62</w:t>
      </w:r>
      <w:r>
        <w:rPr>
          <w:spacing w:val="-31"/>
        </w:rPr>
        <w:t> </w:t>
      </w:r>
      <w:r>
        <w:rPr/>
        <w:t>bajo</w:t>
      </w:r>
      <w:r>
        <w:rPr>
          <w:spacing w:val="-31"/>
        </w:rPr>
        <w:t> </w:t>
      </w:r>
      <w:r>
        <w:rPr>
          <w:rFonts w:ascii="PMingLiU" w:hAnsi="PMingLiU"/>
          <w:w w:val="140"/>
          <w:sz w:val="16"/>
        </w:rPr>
        <w:t>crs</w:t>
      </w:r>
      <w:r>
        <w:rPr>
          <w:rFonts w:ascii="PMingLiU" w:hAnsi="PMingLiU"/>
          <w:spacing w:val="-32"/>
          <w:w w:val="140"/>
          <w:sz w:val="16"/>
        </w:rPr>
        <w:t> </w:t>
      </w:r>
      <w:r>
        <w:rPr/>
        <w:t>y</w:t>
      </w:r>
      <w:r>
        <w:rPr>
          <w:spacing w:val="-31"/>
        </w:rPr>
        <w:t> </w:t>
      </w:r>
      <w:r>
        <w:rPr/>
        <w:t>de</w:t>
      </w:r>
      <w:r>
        <w:rPr>
          <w:spacing w:val="-31"/>
        </w:rPr>
        <w:t> </w:t>
      </w:r>
      <w:r>
        <w:rPr/>
        <w:t>0.71</w:t>
      </w:r>
      <w:r>
        <w:rPr>
          <w:spacing w:val="-31"/>
        </w:rPr>
        <w:t> </w:t>
      </w:r>
      <w:r>
        <w:rPr/>
        <w:t>bajo </w:t>
      </w:r>
      <w:r>
        <w:rPr>
          <w:rFonts w:ascii="PMingLiU" w:hAnsi="PMingLiU"/>
          <w:w w:val="140"/>
          <w:sz w:val="16"/>
        </w:rPr>
        <w:t>vrs</w:t>
      </w:r>
      <w:r>
        <w:rPr>
          <w:w w:val="140"/>
        </w:rPr>
        <w:t>,</w:t>
      </w:r>
      <w:r>
        <w:rPr>
          <w:spacing w:val="-29"/>
          <w:w w:val="140"/>
        </w:rPr>
        <w:t> </w:t>
      </w:r>
      <w:r>
        <w:rPr/>
        <w:t>lo</w:t>
      </w:r>
      <w:r>
        <w:rPr>
          <w:spacing w:val="-6"/>
        </w:rPr>
        <w:t> </w:t>
      </w:r>
      <w:r>
        <w:rPr/>
        <w:t>que</w:t>
      </w:r>
      <w:r>
        <w:rPr>
          <w:spacing w:val="-6"/>
        </w:rPr>
        <w:t> </w:t>
      </w:r>
      <w:r>
        <w:rPr/>
        <w:t>indica</w:t>
      </w:r>
      <w:r>
        <w:rPr>
          <w:spacing w:val="-6"/>
        </w:rPr>
        <w:t> </w:t>
      </w:r>
      <w:r>
        <w:rPr/>
        <w:t>que</w:t>
      </w:r>
      <w:r>
        <w:rPr>
          <w:spacing w:val="-6"/>
        </w:rPr>
        <w:t> </w:t>
      </w:r>
      <w:r>
        <w:rPr/>
        <w:t>aún</w:t>
      </w:r>
      <w:r>
        <w:rPr>
          <w:spacing w:val="-6"/>
        </w:rPr>
        <w:t> </w:t>
      </w:r>
      <w:r>
        <w:rPr/>
        <w:t>se</w:t>
      </w:r>
      <w:r>
        <w:rPr>
          <w:spacing w:val="-6"/>
        </w:rPr>
        <w:t> </w:t>
      </w:r>
      <w:r>
        <w:rPr/>
        <w:t>puede</w:t>
      </w:r>
      <w:r>
        <w:rPr>
          <w:spacing w:val="-6"/>
        </w:rPr>
        <w:t> </w:t>
      </w:r>
      <w:r>
        <w:rPr/>
        <w:t>expandir</w:t>
      </w:r>
      <w:r>
        <w:rPr>
          <w:spacing w:val="-6"/>
        </w:rPr>
        <w:t> </w:t>
      </w:r>
      <w:r>
        <w:rPr/>
        <w:t>la</w:t>
      </w:r>
      <w:r>
        <w:rPr>
          <w:spacing w:val="-6"/>
        </w:rPr>
        <w:t> </w:t>
      </w:r>
      <w:r>
        <w:rPr/>
        <w:t>producción</w:t>
      </w:r>
      <w:r>
        <w:rPr>
          <w:spacing w:val="-6"/>
        </w:rPr>
        <w:t> </w:t>
      </w:r>
      <w:r>
        <w:rPr/>
        <w:t>haciendo</w:t>
      </w:r>
      <w:r>
        <w:rPr>
          <w:spacing w:val="-6"/>
        </w:rPr>
        <w:t> </w:t>
      </w:r>
      <w:r>
        <w:rPr/>
        <w:t>un</w:t>
      </w:r>
      <w:r>
        <w:rPr>
          <w:spacing w:val="-6"/>
        </w:rPr>
        <w:t> </w:t>
      </w:r>
      <w:r>
        <w:rPr/>
        <w:t>mejor</w:t>
      </w:r>
      <w:r>
        <w:rPr>
          <w:spacing w:val="-6"/>
        </w:rPr>
        <w:t> </w:t>
      </w:r>
      <w:r>
        <w:rPr/>
        <w:t>uso </w:t>
      </w:r>
      <w:r>
        <w:rPr>
          <w:w w:val="95"/>
        </w:rPr>
        <w:t>de los factores</w:t>
      </w:r>
      <w:r>
        <w:rPr>
          <w:spacing w:val="-7"/>
          <w:w w:val="95"/>
        </w:rPr>
        <w:t> </w:t>
      </w:r>
      <w:r>
        <w:rPr>
          <w:w w:val="95"/>
        </w:rPr>
        <w:t>productivos.</w:t>
      </w:r>
    </w:p>
    <w:p>
      <w:pPr>
        <w:pStyle w:val="BodyText"/>
        <w:spacing w:line="254" w:lineRule="auto" w:before="2"/>
        <w:ind w:left="119" w:right="116" w:firstLine="360"/>
        <w:jc w:val="both"/>
      </w:pPr>
      <w:r>
        <w:rPr>
          <w:spacing w:val="-3"/>
        </w:rPr>
        <w:t>Para </w:t>
      </w:r>
      <w:r>
        <w:rPr/>
        <w:t>mostrar los niveles de eficiencia técnica en el sentido </w:t>
      </w:r>
      <w:r>
        <w:rPr>
          <w:rFonts w:ascii="PMingLiU" w:hAnsi="PMingLiU"/>
          <w:w w:val="130"/>
          <w:sz w:val="16"/>
        </w:rPr>
        <w:t>vrs </w:t>
      </w:r>
      <w:r>
        <w:rPr/>
        <w:t>de las</w:t>
      </w:r>
      <w:r>
        <w:rPr>
          <w:spacing w:val="-36"/>
        </w:rPr>
        <w:t> </w:t>
      </w:r>
      <w:r>
        <w:rPr/>
        <w:t>entidades federativas</w:t>
      </w:r>
      <w:r>
        <w:rPr>
          <w:spacing w:val="-35"/>
        </w:rPr>
        <w:t> </w:t>
      </w:r>
      <w:r>
        <w:rPr/>
        <w:t>se</w:t>
      </w:r>
      <w:r>
        <w:rPr>
          <w:spacing w:val="-35"/>
        </w:rPr>
        <w:t> </w:t>
      </w:r>
      <w:r>
        <w:rPr/>
        <w:t>definen</w:t>
      </w:r>
      <w:r>
        <w:rPr>
          <w:spacing w:val="-35"/>
        </w:rPr>
        <w:t> </w:t>
      </w:r>
      <w:r>
        <w:rPr/>
        <w:t>tres</w:t>
      </w:r>
      <w:r>
        <w:rPr>
          <w:spacing w:val="-35"/>
        </w:rPr>
        <w:t> </w:t>
      </w:r>
      <w:r>
        <w:rPr/>
        <w:t>estratos:</w:t>
      </w:r>
      <w:r>
        <w:rPr>
          <w:spacing w:val="-35"/>
        </w:rPr>
        <w:t> </w:t>
      </w:r>
      <w:r>
        <w:rPr/>
        <w:t>bajo,</w:t>
      </w:r>
      <w:r>
        <w:rPr>
          <w:spacing w:val="-35"/>
        </w:rPr>
        <w:t> </w:t>
      </w:r>
      <w:r>
        <w:rPr/>
        <w:t>medio</w:t>
      </w:r>
      <w:r>
        <w:rPr>
          <w:spacing w:val="-35"/>
        </w:rPr>
        <w:t> </w:t>
      </w:r>
      <w:r>
        <w:rPr/>
        <w:t>y</w:t>
      </w:r>
      <w:r>
        <w:rPr>
          <w:spacing w:val="-35"/>
        </w:rPr>
        <w:t> </w:t>
      </w:r>
      <w:r>
        <w:rPr/>
        <w:t>alto,</w:t>
      </w:r>
      <w:r>
        <w:rPr>
          <w:spacing w:val="-35"/>
        </w:rPr>
        <w:t> </w:t>
      </w:r>
      <w:r>
        <w:rPr/>
        <w:t>atendiendo</w:t>
      </w:r>
      <w:r>
        <w:rPr>
          <w:spacing w:val="-35"/>
        </w:rPr>
        <w:t> </w:t>
      </w:r>
      <w:r>
        <w:rPr/>
        <w:t>a</w:t>
      </w:r>
      <w:r>
        <w:rPr>
          <w:spacing w:val="-35"/>
        </w:rPr>
        <w:t> </w:t>
      </w:r>
      <w:r>
        <w:rPr/>
        <w:t>la</w:t>
      </w:r>
      <w:r>
        <w:rPr>
          <w:spacing w:val="-35"/>
        </w:rPr>
        <w:t> </w:t>
      </w:r>
      <w:r>
        <w:rPr/>
        <w:t>metodología</w:t>
      </w:r>
      <w:r>
        <w:rPr>
          <w:spacing w:val="-35"/>
        </w:rPr>
        <w:t> </w:t>
      </w:r>
      <w:r>
        <w:rPr/>
        <w:t>de igualdad</w:t>
      </w:r>
      <w:r>
        <w:rPr>
          <w:spacing w:val="-30"/>
        </w:rPr>
        <w:t> </w:t>
      </w:r>
      <w:r>
        <w:rPr/>
        <w:t>de</w:t>
      </w:r>
      <w:r>
        <w:rPr>
          <w:spacing w:val="-30"/>
        </w:rPr>
        <w:t> </w:t>
      </w:r>
      <w:r>
        <w:rPr/>
        <w:t>intervalos</w:t>
      </w:r>
      <w:r>
        <w:rPr>
          <w:spacing w:val="-30"/>
        </w:rPr>
        <w:t> </w:t>
      </w:r>
      <w:r>
        <w:rPr/>
        <w:t>implementado</w:t>
      </w:r>
      <w:r>
        <w:rPr>
          <w:spacing w:val="-30"/>
        </w:rPr>
        <w:t> </w:t>
      </w:r>
      <w:r>
        <w:rPr/>
        <w:t>por</w:t>
      </w:r>
      <w:r>
        <w:rPr>
          <w:spacing w:val="-30"/>
        </w:rPr>
        <w:t> </w:t>
      </w:r>
      <w:r>
        <w:rPr/>
        <w:t>el</w:t>
      </w:r>
      <w:r>
        <w:rPr>
          <w:spacing w:val="-30"/>
        </w:rPr>
        <w:t> </w:t>
      </w:r>
      <w:r>
        <w:rPr/>
        <w:t>Sistema</w:t>
      </w:r>
      <w:r>
        <w:rPr>
          <w:spacing w:val="-30"/>
        </w:rPr>
        <w:t> </w:t>
      </w:r>
      <w:r>
        <w:rPr/>
        <w:t>de</w:t>
      </w:r>
      <w:r>
        <w:rPr>
          <w:spacing w:val="-30"/>
        </w:rPr>
        <w:t> </w:t>
      </w:r>
      <w:r>
        <w:rPr/>
        <w:t>Información</w:t>
      </w:r>
      <w:r>
        <w:rPr>
          <w:spacing w:val="-30"/>
        </w:rPr>
        <w:t> </w:t>
      </w:r>
      <w:r>
        <w:rPr/>
        <w:t>Geográfica</w:t>
      </w:r>
      <w:r>
        <w:rPr>
          <w:spacing w:val="-30"/>
        </w:rPr>
        <w:t> </w:t>
      </w:r>
      <w:r>
        <w:rPr/>
        <w:t>(</w:t>
      </w:r>
      <w:r>
        <w:rPr>
          <w:rFonts w:ascii="PMingLiU" w:hAnsi="PMingLiU"/>
          <w:sz w:val="16"/>
        </w:rPr>
        <w:t>sig</w:t>
      </w:r>
      <w:r>
        <w:rPr>
          <w:rFonts w:ascii="PMingLiU" w:hAnsi="PMingLiU"/>
        </w:rPr>
        <w:t>)</w:t>
      </w:r>
      <w:r>
        <w:rPr/>
        <w:t>.</w:t>
      </w:r>
    </w:p>
    <w:p>
      <w:pPr>
        <w:pStyle w:val="BodyText"/>
        <w:spacing w:line="271" w:lineRule="auto" w:before="20"/>
        <w:ind w:left="120" w:right="117"/>
        <w:jc w:val="both"/>
      </w:pPr>
      <w:r>
        <w:rPr/>
        <w:t>El</w:t>
      </w:r>
      <w:r>
        <w:rPr>
          <w:spacing w:val="-29"/>
        </w:rPr>
        <w:t> </w:t>
      </w:r>
      <w:r>
        <w:rPr/>
        <w:t>mapa</w:t>
      </w:r>
      <w:r>
        <w:rPr>
          <w:spacing w:val="-29"/>
        </w:rPr>
        <w:t> </w:t>
      </w:r>
      <w:r>
        <w:rPr/>
        <w:t>1</w:t>
      </w:r>
      <w:r>
        <w:rPr>
          <w:spacing w:val="-29"/>
        </w:rPr>
        <w:t> </w:t>
      </w:r>
      <w:r>
        <w:rPr/>
        <w:t>permite</w:t>
      </w:r>
      <w:r>
        <w:rPr>
          <w:spacing w:val="-29"/>
        </w:rPr>
        <w:t> </w:t>
      </w:r>
      <w:r>
        <w:rPr/>
        <w:t>observar</w:t>
      </w:r>
      <w:r>
        <w:rPr>
          <w:spacing w:val="-29"/>
        </w:rPr>
        <w:t> </w:t>
      </w:r>
      <w:r>
        <w:rPr/>
        <w:t>cómo</w:t>
      </w:r>
      <w:r>
        <w:rPr>
          <w:spacing w:val="-29"/>
        </w:rPr>
        <w:t> </w:t>
      </w:r>
      <w:r>
        <w:rPr/>
        <w:t>se</w:t>
      </w:r>
      <w:r>
        <w:rPr>
          <w:spacing w:val="-29"/>
        </w:rPr>
        <w:t> </w:t>
      </w:r>
      <w:r>
        <w:rPr/>
        <w:t>distribuye</w:t>
      </w:r>
      <w:r>
        <w:rPr>
          <w:spacing w:val="-29"/>
        </w:rPr>
        <w:t> </w:t>
      </w:r>
      <w:r>
        <w:rPr/>
        <w:t>el</w:t>
      </w:r>
      <w:r>
        <w:rPr>
          <w:spacing w:val="-29"/>
        </w:rPr>
        <w:t> </w:t>
      </w:r>
      <w:r>
        <w:rPr/>
        <w:t>uso</w:t>
      </w:r>
      <w:r>
        <w:rPr>
          <w:spacing w:val="-29"/>
        </w:rPr>
        <w:t> </w:t>
      </w:r>
      <w:r>
        <w:rPr/>
        <w:t>de</w:t>
      </w:r>
      <w:r>
        <w:rPr>
          <w:spacing w:val="-29"/>
        </w:rPr>
        <w:t> </w:t>
      </w:r>
      <w:r>
        <w:rPr/>
        <w:t>los</w:t>
      </w:r>
      <w:r>
        <w:rPr>
          <w:spacing w:val="-29"/>
        </w:rPr>
        <w:t> </w:t>
      </w:r>
      <w:r>
        <w:rPr/>
        <w:t>factores</w:t>
      </w:r>
      <w:r>
        <w:rPr>
          <w:spacing w:val="-29"/>
        </w:rPr>
        <w:t> </w:t>
      </w:r>
      <w:r>
        <w:rPr/>
        <w:t>capital</w:t>
      </w:r>
      <w:r>
        <w:rPr>
          <w:spacing w:val="-29"/>
        </w:rPr>
        <w:t> </w:t>
      </w:r>
      <w:r>
        <w:rPr/>
        <w:t>y</w:t>
      </w:r>
      <w:r>
        <w:rPr>
          <w:spacing w:val="-29"/>
        </w:rPr>
        <w:t> </w:t>
      </w:r>
      <w:r>
        <w:rPr/>
        <w:t>empleo de</w:t>
      </w:r>
      <w:r>
        <w:rPr>
          <w:spacing w:val="-34"/>
        </w:rPr>
        <w:t> </w:t>
      </w:r>
      <w:r>
        <w:rPr/>
        <w:t>las</w:t>
      </w:r>
      <w:r>
        <w:rPr>
          <w:spacing w:val="-34"/>
        </w:rPr>
        <w:t> </w:t>
      </w:r>
      <w:r>
        <w:rPr/>
        <w:t>escuelas</w:t>
      </w:r>
      <w:r>
        <w:rPr>
          <w:spacing w:val="-34"/>
        </w:rPr>
        <w:t> </w:t>
      </w:r>
      <w:r>
        <w:rPr/>
        <w:t>de</w:t>
      </w:r>
      <w:r>
        <w:rPr>
          <w:spacing w:val="-34"/>
        </w:rPr>
        <w:t> </w:t>
      </w:r>
      <w:r>
        <w:rPr/>
        <w:t>educación</w:t>
      </w:r>
      <w:r>
        <w:rPr>
          <w:spacing w:val="-34"/>
        </w:rPr>
        <w:t> </w:t>
      </w:r>
      <w:r>
        <w:rPr/>
        <w:t>superior</w:t>
      </w:r>
      <w:r>
        <w:rPr>
          <w:spacing w:val="-34"/>
        </w:rPr>
        <w:t> </w:t>
      </w:r>
      <w:r>
        <w:rPr/>
        <w:t>del</w:t>
      </w:r>
      <w:r>
        <w:rPr>
          <w:spacing w:val="-34"/>
        </w:rPr>
        <w:t> </w:t>
      </w:r>
      <w:r>
        <w:rPr/>
        <w:t>país.</w:t>
      </w:r>
    </w:p>
    <w:p>
      <w:pPr>
        <w:pStyle w:val="BodyText"/>
        <w:rPr>
          <w:sz w:val="25"/>
        </w:rPr>
      </w:pPr>
    </w:p>
    <w:p>
      <w:pPr>
        <w:spacing w:before="0"/>
        <w:ind w:left="426" w:right="426" w:firstLine="0"/>
        <w:jc w:val="center"/>
        <w:rPr>
          <w:b/>
          <w:sz w:val="19"/>
        </w:rPr>
      </w:pPr>
      <w:r>
        <w:rPr>
          <w:b/>
          <w:w w:val="95"/>
          <w:sz w:val="19"/>
        </w:rPr>
        <w:t>Mapa 1</w:t>
      </w:r>
    </w:p>
    <w:p>
      <w:pPr>
        <w:spacing w:line="285" w:lineRule="auto" w:before="41"/>
        <w:ind w:left="1551" w:right="1549" w:firstLine="0"/>
        <w:jc w:val="center"/>
        <w:rPr>
          <w:b/>
          <w:sz w:val="19"/>
        </w:rPr>
      </w:pPr>
      <w:r>
        <w:rPr/>
        <w:drawing>
          <wp:anchor distT="0" distB="0" distL="0" distR="0" allowOverlap="1" layoutInCell="1" locked="0" behindDoc="0" simplePos="0" relativeHeight="3400">
            <wp:simplePos x="0" y="0"/>
            <wp:positionH relativeFrom="page">
              <wp:posOffset>693537</wp:posOffset>
            </wp:positionH>
            <wp:positionV relativeFrom="paragraph">
              <wp:posOffset>411088</wp:posOffset>
            </wp:positionV>
            <wp:extent cx="4731635" cy="3231261"/>
            <wp:effectExtent l="0" t="0" r="0" b="0"/>
            <wp:wrapTopAndBottom/>
            <wp:docPr id="19" name="image28.jpeg" descr=""/>
            <wp:cNvGraphicFramePr>
              <a:graphicFrameLocks noChangeAspect="1"/>
            </wp:cNvGraphicFramePr>
            <a:graphic>
              <a:graphicData uri="http://schemas.openxmlformats.org/drawingml/2006/picture">
                <pic:pic>
                  <pic:nvPicPr>
                    <pic:cNvPr id="20" name="image28.jpeg"/>
                    <pic:cNvPicPr/>
                  </pic:nvPicPr>
                  <pic:blipFill>
                    <a:blip r:embed="rId184" cstate="print"/>
                    <a:stretch>
                      <a:fillRect/>
                    </a:stretch>
                  </pic:blipFill>
                  <pic:spPr>
                    <a:xfrm>
                      <a:off x="0" y="0"/>
                      <a:ext cx="4731635" cy="3231261"/>
                    </a:xfrm>
                    <a:prstGeom prst="rect">
                      <a:avLst/>
                    </a:prstGeom>
                  </pic:spPr>
                </pic:pic>
              </a:graphicData>
            </a:graphic>
          </wp:anchor>
        </w:drawing>
      </w:r>
      <w:r>
        <w:rPr>
          <w:b/>
          <w:sz w:val="19"/>
        </w:rPr>
        <w:t>Eficiencia</w:t>
      </w:r>
      <w:r>
        <w:rPr>
          <w:b/>
          <w:spacing w:val="-30"/>
          <w:sz w:val="19"/>
        </w:rPr>
        <w:t> </w:t>
      </w:r>
      <w:r>
        <w:rPr>
          <w:b/>
          <w:sz w:val="19"/>
        </w:rPr>
        <w:t>técnica</w:t>
      </w:r>
      <w:r>
        <w:rPr>
          <w:b/>
          <w:spacing w:val="-30"/>
          <w:sz w:val="19"/>
        </w:rPr>
        <w:t> </w:t>
      </w:r>
      <w:r>
        <w:rPr>
          <w:b/>
          <w:sz w:val="19"/>
        </w:rPr>
        <w:t>en</w:t>
      </w:r>
      <w:r>
        <w:rPr>
          <w:b/>
          <w:spacing w:val="-30"/>
          <w:sz w:val="19"/>
        </w:rPr>
        <w:t> </w:t>
      </w:r>
      <w:r>
        <w:rPr>
          <w:b/>
          <w:sz w:val="19"/>
        </w:rPr>
        <w:t>sentido</w:t>
      </w:r>
      <w:r>
        <w:rPr>
          <w:b/>
          <w:spacing w:val="-30"/>
          <w:sz w:val="19"/>
        </w:rPr>
        <w:t> </w:t>
      </w:r>
      <w:r>
        <w:rPr>
          <w:b/>
          <w:sz w:val="19"/>
        </w:rPr>
        <w:t>de</w:t>
      </w:r>
      <w:r>
        <w:rPr>
          <w:b/>
          <w:spacing w:val="-30"/>
          <w:sz w:val="19"/>
        </w:rPr>
        <w:t> </w:t>
      </w:r>
      <w:r>
        <w:rPr>
          <w:b/>
          <w:w w:val="110"/>
          <w:sz w:val="13"/>
        </w:rPr>
        <w:t>vrs</w:t>
      </w:r>
      <w:r>
        <w:rPr>
          <w:b/>
          <w:spacing w:val="-18"/>
          <w:w w:val="110"/>
          <w:sz w:val="13"/>
        </w:rPr>
        <w:t> </w:t>
      </w:r>
      <w:r>
        <w:rPr>
          <w:b/>
          <w:sz w:val="19"/>
        </w:rPr>
        <w:t>de</w:t>
      </w:r>
      <w:r>
        <w:rPr>
          <w:b/>
          <w:spacing w:val="-30"/>
          <w:sz w:val="19"/>
        </w:rPr>
        <w:t> </w:t>
      </w:r>
      <w:r>
        <w:rPr>
          <w:b/>
          <w:sz w:val="19"/>
        </w:rPr>
        <w:t>las</w:t>
      </w:r>
      <w:r>
        <w:rPr>
          <w:b/>
          <w:spacing w:val="-30"/>
          <w:sz w:val="19"/>
        </w:rPr>
        <w:t> </w:t>
      </w:r>
      <w:r>
        <w:rPr>
          <w:b/>
          <w:sz w:val="19"/>
        </w:rPr>
        <w:t>entidades </w:t>
      </w:r>
      <w:r>
        <w:rPr>
          <w:b/>
          <w:w w:val="95"/>
          <w:sz w:val="19"/>
        </w:rPr>
        <w:t>federativas</w:t>
      </w:r>
      <w:r>
        <w:rPr>
          <w:b/>
          <w:spacing w:val="-12"/>
          <w:w w:val="95"/>
          <w:sz w:val="19"/>
        </w:rPr>
        <w:t> </w:t>
      </w:r>
      <w:r>
        <w:rPr>
          <w:b/>
          <w:w w:val="95"/>
          <w:sz w:val="19"/>
        </w:rPr>
        <w:t>de</w:t>
      </w:r>
      <w:r>
        <w:rPr>
          <w:b/>
          <w:spacing w:val="-12"/>
          <w:w w:val="95"/>
          <w:sz w:val="19"/>
        </w:rPr>
        <w:t> </w:t>
      </w:r>
      <w:r>
        <w:rPr>
          <w:b/>
          <w:w w:val="95"/>
          <w:sz w:val="19"/>
        </w:rPr>
        <w:t>México</w:t>
      </w:r>
      <w:r>
        <w:rPr>
          <w:b/>
          <w:spacing w:val="-12"/>
          <w:w w:val="95"/>
          <w:sz w:val="19"/>
        </w:rPr>
        <w:t> </w:t>
      </w:r>
      <w:r>
        <w:rPr>
          <w:b/>
          <w:w w:val="95"/>
          <w:sz w:val="19"/>
        </w:rPr>
        <w:t>2008</w:t>
      </w:r>
    </w:p>
    <w:p>
      <w:pPr>
        <w:spacing w:before="54"/>
        <w:ind w:left="924" w:right="98" w:firstLine="0"/>
        <w:jc w:val="left"/>
        <w:rPr>
          <w:sz w:val="17"/>
        </w:rPr>
      </w:pPr>
      <w:r>
        <w:rPr>
          <w:color w:val="A7A9AC"/>
          <w:sz w:val="17"/>
        </w:rPr>
        <w:t>Fuente: elaboración propia con datos del </w:t>
      </w:r>
      <w:r>
        <w:rPr>
          <w:rFonts w:ascii="PMingLiU" w:hAnsi="PMingLiU"/>
          <w:color w:val="A7A9AC"/>
          <w:w w:val="120"/>
          <w:sz w:val="12"/>
        </w:rPr>
        <w:t>inegi</w:t>
      </w:r>
      <w:r>
        <w:rPr>
          <w:color w:val="A7A9AC"/>
          <w:w w:val="120"/>
          <w:sz w:val="17"/>
        </w:rPr>
        <w:t>.</w:t>
      </w:r>
    </w:p>
    <w:p>
      <w:pPr>
        <w:spacing w:after="0"/>
        <w:jc w:val="left"/>
        <w:rPr>
          <w:sz w:val="17"/>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20" w:right="116"/>
        <w:jc w:val="both"/>
      </w:pPr>
      <w:r>
        <w:rPr/>
        <w:t>La</w:t>
      </w:r>
      <w:r>
        <w:rPr>
          <w:spacing w:val="-10"/>
        </w:rPr>
        <w:t> </w:t>
      </w:r>
      <w:r>
        <w:rPr/>
        <w:t>clasificación</w:t>
      </w:r>
      <w:r>
        <w:rPr>
          <w:spacing w:val="-10"/>
        </w:rPr>
        <w:t> </w:t>
      </w:r>
      <w:r>
        <w:rPr/>
        <w:t>en</w:t>
      </w:r>
      <w:r>
        <w:rPr>
          <w:spacing w:val="-10"/>
        </w:rPr>
        <w:t> </w:t>
      </w:r>
      <w:r>
        <w:rPr/>
        <w:t>tres</w:t>
      </w:r>
      <w:r>
        <w:rPr>
          <w:spacing w:val="-10"/>
        </w:rPr>
        <w:t> </w:t>
      </w:r>
      <w:r>
        <w:rPr/>
        <w:t>estratos</w:t>
      </w:r>
      <w:r>
        <w:rPr>
          <w:spacing w:val="-10"/>
        </w:rPr>
        <w:t> </w:t>
      </w:r>
      <w:r>
        <w:rPr/>
        <w:t>permite</w:t>
      </w:r>
      <w:r>
        <w:rPr>
          <w:spacing w:val="-10"/>
        </w:rPr>
        <w:t> </w:t>
      </w:r>
      <w:r>
        <w:rPr/>
        <w:t>establecer</w:t>
      </w:r>
      <w:r>
        <w:rPr>
          <w:spacing w:val="-10"/>
        </w:rPr>
        <w:t> </w:t>
      </w:r>
      <w:r>
        <w:rPr/>
        <w:t>grupos</w:t>
      </w:r>
      <w:r>
        <w:rPr>
          <w:spacing w:val="-10"/>
        </w:rPr>
        <w:t> </w:t>
      </w:r>
      <w:r>
        <w:rPr/>
        <w:t>de</w:t>
      </w:r>
      <w:r>
        <w:rPr>
          <w:spacing w:val="-10"/>
        </w:rPr>
        <w:t> </w:t>
      </w:r>
      <w:r>
        <w:rPr/>
        <w:t>entidades</w:t>
      </w:r>
      <w:r>
        <w:rPr>
          <w:spacing w:val="-10"/>
        </w:rPr>
        <w:t> </w:t>
      </w:r>
      <w:r>
        <w:rPr/>
        <w:t>federativas en</w:t>
      </w:r>
      <w:r>
        <w:rPr>
          <w:spacing w:val="-14"/>
        </w:rPr>
        <w:t> </w:t>
      </w:r>
      <w:r>
        <w:rPr/>
        <w:t>las</w:t>
      </w:r>
      <w:r>
        <w:rPr>
          <w:spacing w:val="-14"/>
        </w:rPr>
        <w:t> </w:t>
      </w:r>
      <w:r>
        <w:rPr/>
        <w:t>que</w:t>
      </w:r>
      <w:r>
        <w:rPr>
          <w:spacing w:val="-14"/>
        </w:rPr>
        <w:t> </w:t>
      </w:r>
      <w:r>
        <w:rPr/>
        <w:t>se</w:t>
      </w:r>
      <w:r>
        <w:rPr>
          <w:spacing w:val="-14"/>
        </w:rPr>
        <w:t> </w:t>
      </w:r>
      <w:r>
        <w:rPr/>
        <w:t>consideran</w:t>
      </w:r>
      <w:r>
        <w:rPr>
          <w:spacing w:val="-14"/>
        </w:rPr>
        <w:t> </w:t>
      </w:r>
      <w:r>
        <w:rPr/>
        <w:t>sus</w:t>
      </w:r>
      <w:r>
        <w:rPr>
          <w:spacing w:val="-14"/>
        </w:rPr>
        <w:t> </w:t>
      </w:r>
      <w:r>
        <w:rPr/>
        <w:t>niveles</w:t>
      </w:r>
      <w:r>
        <w:rPr>
          <w:spacing w:val="-14"/>
        </w:rPr>
        <w:t> </w:t>
      </w:r>
      <w:r>
        <w:rPr/>
        <w:t>de</w:t>
      </w:r>
      <w:r>
        <w:rPr>
          <w:spacing w:val="-14"/>
        </w:rPr>
        <w:t> </w:t>
      </w:r>
      <w:r>
        <w:rPr/>
        <w:t>eficiencia,</w:t>
      </w:r>
      <w:r>
        <w:rPr>
          <w:spacing w:val="-14"/>
        </w:rPr>
        <w:t> </w:t>
      </w:r>
      <w:r>
        <w:rPr/>
        <w:t>y</w:t>
      </w:r>
      <w:r>
        <w:rPr>
          <w:spacing w:val="-14"/>
        </w:rPr>
        <w:t> </w:t>
      </w:r>
      <w:r>
        <w:rPr/>
        <w:t>a</w:t>
      </w:r>
      <w:r>
        <w:rPr>
          <w:spacing w:val="-14"/>
        </w:rPr>
        <w:t> </w:t>
      </w:r>
      <w:r>
        <w:rPr/>
        <w:t>partir</w:t>
      </w:r>
      <w:r>
        <w:rPr>
          <w:spacing w:val="-14"/>
        </w:rPr>
        <w:t> </w:t>
      </w:r>
      <w:r>
        <w:rPr/>
        <w:t>de</w:t>
      </w:r>
      <w:r>
        <w:rPr>
          <w:spacing w:val="-14"/>
        </w:rPr>
        <w:t> </w:t>
      </w:r>
      <w:r>
        <w:rPr/>
        <w:t>ello</w:t>
      </w:r>
      <w:r>
        <w:rPr>
          <w:spacing w:val="-14"/>
        </w:rPr>
        <w:t> </w:t>
      </w:r>
      <w:r>
        <w:rPr/>
        <w:t>se</w:t>
      </w:r>
      <w:r>
        <w:rPr>
          <w:spacing w:val="-14"/>
        </w:rPr>
        <w:t> </w:t>
      </w:r>
      <w:r>
        <w:rPr/>
        <w:t>identifica</w:t>
      </w:r>
      <w:r>
        <w:rPr>
          <w:spacing w:val="-14"/>
        </w:rPr>
        <w:t> </w:t>
      </w:r>
      <w:r>
        <w:rPr/>
        <w:t>que 18</w:t>
      </w:r>
      <w:r>
        <w:rPr>
          <w:spacing w:val="-10"/>
        </w:rPr>
        <w:t> </w:t>
      </w:r>
      <w:r>
        <w:rPr/>
        <w:t>estados</w:t>
      </w:r>
      <w:r>
        <w:rPr>
          <w:spacing w:val="-10"/>
        </w:rPr>
        <w:t> </w:t>
      </w:r>
      <w:r>
        <w:rPr/>
        <w:t>del</w:t>
      </w:r>
      <w:r>
        <w:rPr>
          <w:spacing w:val="-10"/>
        </w:rPr>
        <w:t> </w:t>
      </w:r>
      <w:r>
        <w:rPr/>
        <w:t>país</w:t>
      </w:r>
      <w:r>
        <w:rPr>
          <w:spacing w:val="-10"/>
        </w:rPr>
        <w:t> </w:t>
      </w:r>
      <w:r>
        <w:rPr/>
        <w:t>se</w:t>
      </w:r>
      <w:r>
        <w:rPr>
          <w:spacing w:val="-10"/>
        </w:rPr>
        <w:t> </w:t>
      </w:r>
      <w:r>
        <w:rPr/>
        <w:t>encuentran</w:t>
      </w:r>
      <w:r>
        <w:rPr>
          <w:spacing w:val="-10"/>
        </w:rPr>
        <w:t> </w:t>
      </w:r>
      <w:r>
        <w:rPr/>
        <w:t>en</w:t>
      </w:r>
      <w:r>
        <w:rPr>
          <w:spacing w:val="-10"/>
        </w:rPr>
        <w:t> </w:t>
      </w:r>
      <w:r>
        <w:rPr/>
        <w:t>los</w:t>
      </w:r>
      <w:r>
        <w:rPr>
          <w:spacing w:val="-10"/>
        </w:rPr>
        <w:t> </w:t>
      </w:r>
      <w:r>
        <w:rPr/>
        <w:t>niveles</w:t>
      </w:r>
      <w:r>
        <w:rPr>
          <w:spacing w:val="-10"/>
        </w:rPr>
        <w:t> </w:t>
      </w:r>
      <w:r>
        <w:rPr/>
        <w:t>bajo</w:t>
      </w:r>
      <w:r>
        <w:rPr>
          <w:spacing w:val="-10"/>
        </w:rPr>
        <w:t> </w:t>
      </w:r>
      <w:r>
        <w:rPr/>
        <w:t>y</w:t>
      </w:r>
      <w:r>
        <w:rPr>
          <w:spacing w:val="-10"/>
        </w:rPr>
        <w:t> </w:t>
      </w:r>
      <w:r>
        <w:rPr/>
        <w:t>medio</w:t>
      </w:r>
      <w:r>
        <w:rPr>
          <w:spacing w:val="-10"/>
        </w:rPr>
        <w:t> </w:t>
      </w:r>
      <w:r>
        <w:rPr/>
        <w:t>de</w:t>
      </w:r>
      <w:r>
        <w:rPr>
          <w:spacing w:val="-10"/>
        </w:rPr>
        <w:t> </w:t>
      </w:r>
      <w:r>
        <w:rPr/>
        <w:t>eficiencia</w:t>
      </w:r>
      <w:r>
        <w:rPr>
          <w:spacing w:val="-10"/>
        </w:rPr>
        <w:t> </w:t>
      </w:r>
      <w:r>
        <w:rPr/>
        <w:t>técnica. La</w:t>
      </w:r>
      <w:r>
        <w:rPr>
          <w:spacing w:val="-6"/>
        </w:rPr>
        <w:t> </w:t>
      </w:r>
      <w:r>
        <w:rPr/>
        <w:t>tabla</w:t>
      </w:r>
      <w:r>
        <w:rPr>
          <w:spacing w:val="-6"/>
        </w:rPr>
        <w:t> </w:t>
      </w:r>
      <w:r>
        <w:rPr/>
        <w:t>4</w:t>
      </w:r>
      <w:r>
        <w:rPr>
          <w:spacing w:val="-6"/>
        </w:rPr>
        <w:t> </w:t>
      </w:r>
      <w:r>
        <w:rPr/>
        <w:t>muestra</w:t>
      </w:r>
      <w:r>
        <w:rPr>
          <w:spacing w:val="-6"/>
        </w:rPr>
        <w:t> </w:t>
      </w:r>
      <w:r>
        <w:rPr/>
        <w:t>a</w:t>
      </w:r>
      <w:r>
        <w:rPr>
          <w:spacing w:val="-6"/>
        </w:rPr>
        <w:t> </w:t>
      </w:r>
      <w:r>
        <w:rPr/>
        <w:t>estas</w:t>
      </w:r>
      <w:r>
        <w:rPr>
          <w:spacing w:val="-6"/>
        </w:rPr>
        <w:t> </w:t>
      </w:r>
      <w:r>
        <w:rPr/>
        <w:t>entidades</w:t>
      </w:r>
      <w:r>
        <w:rPr>
          <w:spacing w:val="-6"/>
        </w:rPr>
        <w:t> </w:t>
      </w:r>
      <w:r>
        <w:rPr/>
        <w:t>y</w:t>
      </w:r>
      <w:r>
        <w:rPr>
          <w:spacing w:val="-6"/>
        </w:rPr>
        <w:t> </w:t>
      </w:r>
      <w:r>
        <w:rPr/>
        <w:t>el</w:t>
      </w:r>
      <w:r>
        <w:rPr>
          <w:spacing w:val="-6"/>
        </w:rPr>
        <w:t> </w:t>
      </w:r>
      <w:r>
        <w:rPr/>
        <w:t>grupo</w:t>
      </w:r>
      <w:r>
        <w:rPr>
          <w:spacing w:val="-6"/>
        </w:rPr>
        <w:t> </w:t>
      </w:r>
      <w:r>
        <w:rPr/>
        <w:t>al</w:t>
      </w:r>
      <w:r>
        <w:rPr>
          <w:spacing w:val="-6"/>
        </w:rPr>
        <w:t> </w:t>
      </w:r>
      <w:r>
        <w:rPr/>
        <w:t>que</w:t>
      </w:r>
      <w:r>
        <w:rPr>
          <w:spacing w:val="-6"/>
        </w:rPr>
        <w:t> </w:t>
      </w:r>
      <w:r>
        <w:rPr/>
        <w:t>pertenecen.</w:t>
      </w:r>
      <w:r>
        <w:rPr>
          <w:spacing w:val="-6"/>
        </w:rPr>
        <w:t> </w:t>
      </w:r>
      <w:r>
        <w:rPr/>
        <w:t>Entidades</w:t>
      </w:r>
      <w:r>
        <w:rPr>
          <w:spacing w:val="-6"/>
        </w:rPr>
        <w:t> </w:t>
      </w:r>
      <w:r>
        <w:rPr/>
        <w:t>como Zacatecas,</w:t>
      </w:r>
      <w:r>
        <w:rPr>
          <w:spacing w:val="-8"/>
        </w:rPr>
        <w:t> </w:t>
      </w:r>
      <w:r>
        <w:rPr/>
        <w:t>Colima,</w:t>
      </w:r>
      <w:r>
        <w:rPr>
          <w:spacing w:val="-8"/>
        </w:rPr>
        <w:t> </w:t>
      </w:r>
      <w:r>
        <w:rPr/>
        <w:t>Nuevo</w:t>
      </w:r>
      <w:r>
        <w:rPr>
          <w:spacing w:val="-8"/>
        </w:rPr>
        <w:t> </w:t>
      </w:r>
      <w:r>
        <w:rPr/>
        <w:t>León</w:t>
      </w:r>
      <w:r>
        <w:rPr>
          <w:spacing w:val="-8"/>
        </w:rPr>
        <w:t> </w:t>
      </w:r>
      <w:r>
        <w:rPr/>
        <w:t>y</w:t>
      </w:r>
      <w:r>
        <w:rPr>
          <w:spacing w:val="-8"/>
        </w:rPr>
        <w:t> </w:t>
      </w:r>
      <w:r>
        <w:rPr/>
        <w:t>el</w:t>
      </w:r>
      <w:r>
        <w:rPr>
          <w:spacing w:val="-8"/>
        </w:rPr>
        <w:t> </w:t>
      </w:r>
      <w:r>
        <w:rPr/>
        <w:t>Distrito</w:t>
      </w:r>
      <w:r>
        <w:rPr>
          <w:spacing w:val="-8"/>
        </w:rPr>
        <w:t> </w:t>
      </w:r>
      <w:r>
        <w:rPr/>
        <w:t>Federal</w:t>
      </w:r>
      <w:r>
        <w:rPr>
          <w:spacing w:val="-8"/>
        </w:rPr>
        <w:t> </w:t>
      </w:r>
      <w:r>
        <w:rPr/>
        <w:t>están</w:t>
      </w:r>
      <w:r>
        <w:rPr>
          <w:spacing w:val="-8"/>
        </w:rPr>
        <w:t> </w:t>
      </w:r>
      <w:r>
        <w:rPr/>
        <w:t>integradas</w:t>
      </w:r>
      <w:r>
        <w:rPr>
          <w:spacing w:val="-8"/>
        </w:rPr>
        <w:t> </w:t>
      </w:r>
      <w:r>
        <w:rPr/>
        <w:t>al</w:t>
      </w:r>
      <w:r>
        <w:rPr>
          <w:spacing w:val="-8"/>
        </w:rPr>
        <w:t> </w:t>
      </w:r>
      <w:r>
        <w:rPr/>
        <w:t>estrato</w:t>
      </w:r>
      <w:r>
        <w:rPr>
          <w:spacing w:val="-8"/>
        </w:rPr>
        <w:t> </w:t>
      </w:r>
      <w:r>
        <w:rPr/>
        <w:t>de </w:t>
      </w:r>
      <w:r>
        <w:rPr>
          <w:w w:val="95"/>
        </w:rPr>
        <w:t>estados más</w:t>
      </w:r>
      <w:r>
        <w:rPr>
          <w:spacing w:val="-23"/>
          <w:w w:val="95"/>
        </w:rPr>
        <w:t> </w:t>
      </w:r>
      <w:r>
        <w:rPr>
          <w:w w:val="95"/>
        </w:rPr>
        <w:t>eficiente.</w:t>
      </w:r>
    </w:p>
    <w:p>
      <w:pPr>
        <w:pStyle w:val="BodyText"/>
        <w:spacing w:line="271" w:lineRule="auto" w:before="2"/>
        <w:ind w:left="120" w:right="98" w:firstLine="359"/>
      </w:pPr>
      <w:r>
        <w:rPr/>
        <w:t>Asimismo,</w:t>
      </w:r>
      <w:r>
        <w:rPr>
          <w:spacing w:val="-37"/>
        </w:rPr>
        <w:t> </w:t>
      </w:r>
      <w:r>
        <w:rPr/>
        <w:t>se</w:t>
      </w:r>
      <w:r>
        <w:rPr>
          <w:spacing w:val="-37"/>
        </w:rPr>
        <w:t> </w:t>
      </w:r>
      <w:r>
        <w:rPr/>
        <w:t>identifica</w:t>
      </w:r>
      <w:r>
        <w:rPr>
          <w:spacing w:val="-37"/>
        </w:rPr>
        <w:t> </w:t>
      </w:r>
      <w:r>
        <w:rPr/>
        <w:t>que</w:t>
      </w:r>
      <w:r>
        <w:rPr>
          <w:spacing w:val="-37"/>
        </w:rPr>
        <w:t> </w:t>
      </w:r>
      <w:r>
        <w:rPr/>
        <w:t>14</w:t>
      </w:r>
      <w:r>
        <w:rPr>
          <w:spacing w:val="-37"/>
        </w:rPr>
        <w:t> </w:t>
      </w:r>
      <w:r>
        <w:rPr/>
        <w:t>estados</w:t>
      </w:r>
      <w:r>
        <w:rPr>
          <w:spacing w:val="-37"/>
        </w:rPr>
        <w:t> </w:t>
      </w:r>
      <w:r>
        <w:rPr/>
        <w:t>se</w:t>
      </w:r>
      <w:r>
        <w:rPr>
          <w:spacing w:val="-37"/>
        </w:rPr>
        <w:t> </w:t>
      </w:r>
      <w:r>
        <w:rPr/>
        <w:t>encuentran</w:t>
      </w:r>
      <w:r>
        <w:rPr>
          <w:spacing w:val="-37"/>
        </w:rPr>
        <w:t> </w:t>
      </w:r>
      <w:r>
        <w:rPr/>
        <w:t>en</w:t>
      </w:r>
      <w:r>
        <w:rPr>
          <w:spacing w:val="-37"/>
        </w:rPr>
        <w:t> </w:t>
      </w:r>
      <w:r>
        <w:rPr/>
        <w:t>el</w:t>
      </w:r>
      <w:r>
        <w:rPr>
          <w:spacing w:val="-37"/>
        </w:rPr>
        <w:t> </w:t>
      </w:r>
      <w:r>
        <w:rPr/>
        <w:t>rango</w:t>
      </w:r>
      <w:r>
        <w:rPr>
          <w:spacing w:val="-37"/>
        </w:rPr>
        <w:t> </w:t>
      </w:r>
      <w:r>
        <w:rPr/>
        <w:t>alto</w:t>
      </w:r>
      <w:r>
        <w:rPr>
          <w:spacing w:val="-37"/>
        </w:rPr>
        <w:t> </w:t>
      </w:r>
      <w:r>
        <w:rPr/>
        <w:t>de</w:t>
      </w:r>
      <w:r>
        <w:rPr>
          <w:spacing w:val="-41"/>
        </w:rPr>
        <w:t> </w:t>
      </w:r>
      <w:r>
        <w:rPr>
          <w:spacing w:val="-3"/>
        </w:rPr>
        <w:t>eficiencia técnica</w:t>
      </w:r>
      <w:r>
        <w:rPr>
          <w:spacing w:val="-30"/>
        </w:rPr>
        <w:t> </w:t>
      </w:r>
      <w:r>
        <w:rPr/>
        <w:t>y</w:t>
      </w:r>
      <w:r>
        <w:rPr>
          <w:spacing w:val="-30"/>
        </w:rPr>
        <w:t> </w:t>
      </w:r>
      <w:r>
        <w:rPr/>
        <w:t>son</w:t>
      </w:r>
      <w:r>
        <w:rPr>
          <w:spacing w:val="-30"/>
        </w:rPr>
        <w:t> </w:t>
      </w:r>
      <w:r>
        <w:rPr/>
        <w:t>los</w:t>
      </w:r>
      <w:r>
        <w:rPr>
          <w:spacing w:val="-30"/>
        </w:rPr>
        <w:t> </w:t>
      </w:r>
      <w:r>
        <w:rPr/>
        <w:t>que</w:t>
      </w:r>
      <w:r>
        <w:rPr>
          <w:spacing w:val="-30"/>
        </w:rPr>
        <w:t> </w:t>
      </w:r>
      <w:r>
        <w:rPr>
          <w:spacing w:val="-3"/>
        </w:rPr>
        <w:t>están</w:t>
      </w:r>
      <w:r>
        <w:rPr>
          <w:spacing w:val="-30"/>
        </w:rPr>
        <w:t> </w:t>
      </w:r>
      <w:r>
        <w:rPr>
          <w:spacing w:val="-3"/>
        </w:rPr>
        <w:t>realizando</w:t>
      </w:r>
      <w:r>
        <w:rPr>
          <w:spacing w:val="-26"/>
        </w:rPr>
        <w:t> </w:t>
      </w:r>
      <w:r>
        <w:rPr/>
        <w:t>las</w:t>
      </w:r>
      <w:r>
        <w:rPr>
          <w:spacing w:val="-26"/>
        </w:rPr>
        <w:t> </w:t>
      </w:r>
      <w:r>
        <w:rPr/>
        <w:t>mejores</w:t>
      </w:r>
      <w:r>
        <w:rPr>
          <w:spacing w:val="-26"/>
        </w:rPr>
        <w:t> </w:t>
      </w:r>
      <w:r>
        <w:rPr/>
        <w:t>prácticas</w:t>
      </w:r>
      <w:r>
        <w:rPr>
          <w:spacing w:val="-26"/>
        </w:rPr>
        <w:t> </w:t>
      </w:r>
      <w:r>
        <w:rPr/>
        <w:t>en</w:t>
      </w:r>
      <w:r>
        <w:rPr>
          <w:spacing w:val="-26"/>
        </w:rPr>
        <w:t> </w:t>
      </w:r>
      <w:r>
        <w:rPr/>
        <w:t>el</w:t>
      </w:r>
      <w:r>
        <w:rPr>
          <w:spacing w:val="-26"/>
        </w:rPr>
        <w:t> </w:t>
      </w:r>
      <w:r>
        <w:rPr/>
        <w:t>uso</w:t>
      </w:r>
      <w:r>
        <w:rPr>
          <w:spacing w:val="-26"/>
        </w:rPr>
        <w:t> </w:t>
      </w:r>
      <w:r>
        <w:rPr/>
        <w:t>de</w:t>
      </w:r>
      <w:r>
        <w:rPr>
          <w:spacing w:val="-26"/>
        </w:rPr>
        <w:t> </w:t>
      </w:r>
      <w:r>
        <w:rPr/>
        <w:t>sus</w:t>
      </w:r>
      <w:r>
        <w:rPr>
          <w:spacing w:val="-25"/>
        </w:rPr>
        <w:t> </w:t>
      </w:r>
      <w:r>
        <w:rPr/>
        <w:t>factores.</w:t>
      </w:r>
    </w:p>
    <w:p>
      <w:pPr>
        <w:pStyle w:val="BodyText"/>
        <w:rPr>
          <w:sz w:val="25"/>
        </w:rPr>
      </w:pPr>
    </w:p>
    <w:p>
      <w:pPr>
        <w:spacing w:line="285" w:lineRule="auto" w:before="1"/>
        <w:ind w:left="2464" w:right="2454" w:firstLine="1114"/>
        <w:jc w:val="left"/>
        <w:rPr>
          <w:b/>
          <w:sz w:val="19"/>
        </w:rPr>
      </w:pPr>
      <w:r>
        <w:rPr/>
        <w:pict>
          <v:line style="position:absolute;mso-position-horizontal-relative:page;mso-position-vertical-relative:paragraph;z-index:3424;mso-wrap-distance-left:0;mso-wrap-distance-right:0" from="54pt,31.838428pt" to="427.89pt,31.838428pt" stroked="true" strokeweight=".5pt" strokecolor="#000000">
            <w10:wrap type="topAndBottom"/>
          </v:line>
        </w:pict>
      </w:r>
      <w:r>
        <w:rPr>
          <w:b/>
          <w:spacing w:val="-5"/>
          <w:sz w:val="19"/>
        </w:rPr>
        <w:t>Tabla </w:t>
      </w:r>
      <w:r>
        <w:rPr>
          <w:b/>
          <w:sz w:val="19"/>
        </w:rPr>
        <w:t>4 </w:t>
      </w:r>
      <w:r>
        <w:rPr>
          <w:b/>
          <w:w w:val="95"/>
          <w:sz w:val="19"/>
        </w:rPr>
        <w:t>Estratificación</w:t>
      </w:r>
      <w:r>
        <w:rPr>
          <w:b/>
          <w:spacing w:val="-29"/>
          <w:w w:val="95"/>
          <w:sz w:val="19"/>
        </w:rPr>
        <w:t> </w:t>
      </w:r>
      <w:r>
        <w:rPr>
          <w:b/>
          <w:w w:val="95"/>
          <w:sz w:val="19"/>
        </w:rPr>
        <w:t>de</w:t>
      </w:r>
      <w:r>
        <w:rPr>
          <w:b/>
          <w:spacing w:val="-29"/>
          <w:w w:val="95"/>
          <w:sz w:val="19"/>
        </w:rPr>
        <w:t> </w:t>
      </w:r>
      <w:r>
        <w:rPr>
          <w:b/>
          <w:w w:val="95"/>
          <w:sz w:val="19"/>
        </w:rPr>
        <w:t>la</w:t>
      </w:r>
      <w:r>
        <w:rPr>
          <w:b/>
          <w:spacing w:val="-29"/>
          <w:w w:val="95"/>
          <w:sz w:val="19"/>
        </w:rPr>
        <w:t> </w:t>
      </w:r>
      <w:r>
        <w:rPr>
          <w:b/>
          <w:w w:val="95"/>
          <w:sz w:val="19"/>
        </w:rPr>
        <w:t>eficiencia</w:t>
      </w:r>
      <w:r>
        <w:rPr>
          <w:b/>
          <w:spacing w:val="-29"/>
          <w:w w:val="95"/>
          <w:sz w:val="19"/>
        </w:rPr>
        <w:t> </w:t>
      </w:r>
      <w:r>
        <w:rPr>
          <w:b/>
          <w:w w:val="95"/>
          <w:sz w:val="19"/>
        </w:rPr>
        <w:t>técnica</w:t>
      </w:r>
    </w:p>
    <w:p>
      <w:pPr>
        <w:spacing w:before="11"/>
        <w:ind w:left="426" w:right="426" w:firstLine="0"/>
        <w:jc w:val="center"/>
        <w:rPr>
          <w:sz w:val="17"/>
        </w:rPr>
      </w:pPr>
      <w:r>
        <w:rPr>
          <w:i/>
          <w:w w:val="95"/>
          <w:sz w:val="17"/>
        </w:rPr>
        <w:t>Estrato bajo: </w:t>
      </w:r>
      <w:r>
        <w:rPr>
          <w:w w:val="95"/>
          <w:sz w:val="17"/>
        </w:rPr>
        <w:t>Rango (0.27-0.513)</w:t>
      </w:r>
    </w:p>
    <w:p>
      <w:pPr>
        <w:spacing w:line="295" w:lineRule="auto" w:before="44"/>
        <w:ind w:left="615" w:right="613" w:firstLine="0"/>
        <w:jc w:val="center"/>
        <w:rPr>
          <w:sz w:val="17"/>
        </w:rPr>
      </w:pPr>
      <w:r>
        <w:rPr>
          <w:sz w:val="17"/>
        </w:rPr>
        <w:t>Guerrero,</w:t>
      </w:r>
      <w:r>
        <w:rPr>
          <w:spacing w:val="-27"/>
          <w:sz w:val="17"/>
        </w:rPr>
        <w:t> </w:t>
      </w:r>
      <w:r>
        <w:rPr>
          <w:sz w:val="17"/>
        </w:rPr>
        <w:t>Durango,</w:t>
      </w:r>
      <w:r>
        <w:rPr>
          <w:spacing w:val="-27"/>
          <w:sz w:val="17"/>
        </w:rPr>
        <w:t> </w:t>
      </w:r>
      <w:r>
        <w:rPr>
          <w:sz w:val="17"/>
        </w:rPr>
        <w:t>Nayarit,</w:t>
      </w:r>
      <w:r>
        <w:rPr>
          <w:spacing w:val="-27"/>
          <w:sz w:val="17"/>
        </w:rPr>
        <w:t> </w:t>
      </w:r>
      <w:r>
        <w:rPr>
          <w:sz w:val="17"/>
        </w:rPr>
        <w:t>Oaxaca,</w:t>
      </w:r>
      <w:r>
        <w:rPr>
          <w:spacing w:val="-30"/>
          <w:sz w:val="17"/>
        </w:rPr>
        <w:t> </w:t>
      </w:r>
      <w:r>
        <w:rPr>
          <w:sz w:val="17"/>
        </w:rPr>
        <w:t>Tamaulipas,</w:t>
      </w:r>
      <w:r>
        <w:rPr>
          <w:spacing w:val="-29"/>
          <w:sz w:val="17"/>
        </w:rPr>
        <w:t> </w:t>
      </w:r>
      <w:r>
        <w:rPr>
          <w:sz w:val="17"/>
        </w:rPr>
        <w:t>Yucatán,</w:t>
      </w:r>
      <w:r>
        <w:rPr>
          <w:spacing w:val="-27"/>
          <w:sz w:val="17"/>
        </w:rPr>
        <w:t> </w:t>
      </w:r>
      <w:r>
        <w:rPr>
          <w:sz w:val="17"/>
        </w:rPr>
        <w:t>San</w:t>
      </w:r>
      <w:r>
        <w:rPr>
          <w:spacing w:val="-27"/>
          <w:sz w:val="17"/>
        </w:rPr>
        <w:t> </w:t>
      </w:r>
      <w:r>
        <w:rPr>
          <w:sz w:val="17"/>
        </w:rPr>
        <w:t>Luis</w:t>
      </w:r>
      <w:r>
        <w:rPr>
          <w:spacing w:val="-27"/>
          <w:sz w:val="17"/>
        </w:rPr>
        <w:t> </w:t>
      </w:r>
      <w:r>
        <w:rPr>
          <w:sz w:val="17"/>
        </w:rPr>
        <w:t>Potosí,</w:t>
      </w:r>
      <w:r>
        <w:rPr>
          <w:spacing w:val="-27"/>
          <w:sz w:val="17"/>
        </w:rPr>
        <w:t> </w:t>
      </w:r>
      <w:r>
        <w:rPr>
          <w:sz w:val="17"/>
        </w:rPr>
        <w:t>Coahuila</w:t>
      </w:r>
      <w:r>
        <w:rPr>
          <w:spacing w:val="-27"/>
          <w:sz w:val="17"/>
        </w:rPr>
        <w:t> </w:t>
      </w:r>
      <w:r>
        <w:rPr>
          <w:sz w:val="17"/>
        </w:rPr>
        <w:t>de</w:t>
      </w:r>
      <w:r>
        <w:rPr>
          <w:spacing w:val="-27"/>
          <w:sz w:val="17"/>
        </w:rPr>
        <w:t> </w:t>
      </w:r>
      <w:r>
        <w:rPr>
          <w:sz w:val="17"/>
        </w:rPr>
        <w:t>Zaragoza, </w:t>
      </w:r>
      <w:r>
        <w:rPr>
          <w:w w:val="95"/>
          <w:sz w:val="17"/>
        </w:rPr>
        <w:t>Baja California</w:t>
      </w:r>
      <w:r>
        <w:rPr>
          <w:spacing w:val="15"/>
          <w:w w:val="95"/>
          <w:sz w:val="17"/>
        </w:rPr>
        <w:t> </w:t>
      </w:r>
      <w:r>
        <w:rPr>
          <w:w w:val="95"/>
          <w:sz w:val="17"/>
        </w:rPr>
        <w:t>Norte</w:t>
      </w:r>
    </w:p>
    <w:p>
      <w:pPr>
        <w:pStyle w:val="BodyText"/>
        <w:rPr>
          <w:sz w:val="16"/>
        </w:rPr>
      </w:pPr>
    </w:p>
    <w:p>
      <w:pPr>
        <w:spacing w:before="101"/>
        <w:ind w:left="426" w:right="426" w:firstLine="0"/>
        <w:jc w:val="center"/>
        <w:rPr>
          <w:sz w:val="17"/>
        </w:rPr>
      </w:pPr>
      <w:r>
        <w:rPr>
          <w:i/>
          <w:w w:val="95"/>
          <w:sz w:val="17"/>
        </w:rPr>
        <w:t>Estrato medio: </w:t>
      </w:r>
      <w:r>
        <w:rPr>
          <w:w w:val="95"/>
          <w:sz w:val="17"/>
        </w:rPr>
        <w:t>Rango (0.513-0.757)</w:t>
      </w:r>
    </w:p>
    <w:p>
      <w:pPr>
        <w:spacing w:line="295" w:lineRule="auto" w:before="44"/>
        <w:ind w:left="428" w:right="426" w:firstLine="0"/>
        <w:jc w:val="center"/>
        <w:rPr>
          <w:sz w:val="17"/>
        </w:rPr>
      </w:pPr>
      <w:r>
        <w:rPr>
          <w:sz w:val="17"/>
        </w:rPr>
        <w:t>Michoacán</w:t>
      </w:r>
      <w:r>
        <w:rPr>
          <w:spacing w:val="-20"/>
          <w:sz w:val="17"/>
        </w:rPr>
        <w:t> </w:t>
      </w:r>
      <w:r>
        <w:rPr>
          <w:sz w:val="17"/>
        </w:rPr>
        <w:t>de</w:t>
      </w:r>
      <w:r>
        <w:rPr>
          <w:spacing w:val="-20"/>
          <w:sz w:val="17"/>
        </w:rPr>
        <w:t> </w:t>
      </w:r>
      <w:r>
        <w:rPr>
          <w:sz w:val="17"/>
        </w:rPr>
        <w:t>Ocampo,</w:t>
      </w:r>
      <w:r>
        <w:rPr>
          <w:spacing w:val="-20"/>
          <w:sz w:val="17"/>
        </w:rPr>
        <w:t> </w:t>
      </w:r>
      <w:r>
        <w:rPr>
          <w:sz w:val="17"/>
        </w:rPr>
        <w:t>Chihuahua,</w:t>
      </w:r>
      <w:r>
        <w:rPr>
          <w:spacing w:val="-20"/>
          <w:sz w:val="17"/>
        </w:rPr>
        <w:t> </w:t>
      </w:r>
      <w:r>
        <w:rPr>
          <w:sz w:val="17"/>
        </w:rPr>
        <w:t>Hidalgo,</w:t>
      </w:r>
      <w:r>
        <w:rPr>
          <w:spacing w:val="-20"/>
          <w:sz w:val="17"/>
        </w:rPr>
        <w:t> </w:t>
      </w:r>
      <w:r>
        <w:rPr>
          <w:sz w:val="17"/>
        </w:rPr>
        <w:t>Guanajuato,</w:t>
      </w:r>
      <w:r>
        <w:rPr>
          <w:spacing w:val="-20"/>
          <w:sz w:val="17"/>
        </w:rPr>
        <w:t> </w:t>
      </w:r>
      <w:r>
        <w:rPr>
          <w:sz w:val="17"/>
        </w:rPr>
        <w:t>Quintana</w:t>
      </w:r>
      <w:r>
        <w:rPr>
          <w:spacing w:val="-20"/>
          <w:sz w:val="17"/>
        </w:rPr>
        <w:t> </w:t>
      </w:r>
      <w:r>
        <w:rPr>
          <w:sz w:val="17"/>
        </w:rPr>
        <w:t>Roo,</w:t>
      </w:r>
      <w:r>
        <w:rPr>
          <w:spacing w:val="-20"/>
          <w:sz w:val="17"/>
        </w:rPr>
        <w:t> </w:t>
      </w:r>
      <w:r>
        <w:rPr>
          <w:sz w:val="17"/>
        </w:rPr>
        <w:t>México,</w:t>
      </w:r>
      <w:r>
        <w:rPr>
          <w:spacing w:val="-20"/>
          <w:sz w:val="17"/>
        </w:rPr>
        <w:t> </w:t>
      </w:r>
      <w:r>
        <w:rPr>
          <w:sz w:val="17"/>
        </w:rPr>
        <w:t>Aguascalientes, </w:t>
      </w:r>
      <w:r>
        <w:rPr>
          <w:w w:val="95"/>
          <w:sz w:val="17"/>
        </w:rPr>
        <w:t>Puebla,</w:t>
      </w:r>
      <w:r>
        <w:rPr>
          <w:spacing w:val="9"/>
          <w:w w:val="95"/>
          <w:sz w:val="17"/>
        </w:rPr>
        <w:t> </w:t>
      </w:r>
      <w:r>
        <w:rPr>
          <w:w w:val="95"/>
          <w:sz w:val="17"/>
        </w:rPr>
        <w:t>Chiapas</w:t>
      </w:r>
    </w:p>
    <w:p>
      <w:pPr>
        <w:pStyle w:val="BodyText"/>
        <w:rPr>
          <w:sz w:val="16"/>
        </w:rPr>
      </w:pPr>
    </w:p>
    <w:p>
      <w:pPr>
        <w:spacing w:before="101"/>
        <w:ind w:left="426" w:right="426" w:firstLine="0"/>
        <w:jc w:val="center"/>
        <w:rPr>
          <w:sz w:val="17"/>
        </w:rPr>
      </w:pPr>
      <w:r>
        <w:rPr>
          <w:i/>
          <w:w w:val="95"/>
          <w:sz w:val="17"/>
        </w:rPr>
        <w:t>Estrato alto: </w:t>
      </w:r>
      <w:r>
        <w:rPr>
          <w:w w:val="95"/>
          <w:sz w:val="17"/>
        </w:rPr>
        <w:t>Rango (0.757-1)</w:t>
      </w:r>
    </w:p>
    <w:p>
      <w:pPr>
        <w:spacing w:line="295" w:lineRule="auto" w:before="44"/>
        <w:ind w:left="278" w:right="275" w:firstLine="0"/>
        <w:jc w:val="center"/>
        <w:rPr>
          <w:sz w:val="17"/>
        </w:rPr>
      </w:pPr>
      <w:r>
        <w:rPr>
          <w:w w:val="95"/>
          <w:sz w:val="17"/>
        </w:rPr>
        <w:t>Zacatecas, Colima, Morelos, Veracruz-Llave, Baja California Sur, Campeche, Distrito Federal, Jalisco, Nuevo León, Querétaro de Arteaga, Sinaloa, Sonora, Tabasco, Tlaxcala</w:t>
      </w:r>
    </w:p>
    <w:p>
      <w:pPr>
        <w:pStyle w:val="BodyText"/>
        <w:spacing w:line="20" w:lineRule="exact"/>
        <w:ind w:left="115"/>
        <w:rPr>
          <w:sz w:val="2"/>
        </w:rPr>
      </w:pPr>
      <w:r>
        <w:rPr>
          <w:sz w:val="2"/>
        </w:rPr>
        <w:pict>
          <v:group style="width:374.4pt;height:.5pt;mso-position-horizontal-relative:char;mso-position-vertical-relative:line" coordorigin="0,0" coordsize="7488,10">
            <v:line style="position:absolute" from="5,5" to="7483,5" stroked="true" strokeweight=".5pt" strokecolor="#000000"/>
          </v:group>
        </w:pict>
      </w:r>
      <w:r>
        <w:rPr>
          <w:sz w:val="2"/>
        </w:rPr>
      </w:r>
    </w:p>
    <w:p>
      <w:pPr>
        <w:spacing w:before="59"/>
        <w:ind w:left="120" w:right="0" w:firstLine="0"/>
        <w:jc w:val="both"/>
        <w:rPr>
          <w:sz w:val="17"/>
        </w:rPr>
      </w:pPr>
      <w:r>
        <w:rPr>
          <w:color w:val="A7A9AC"/>
          <w:sz w:val="17"/>
        </w:rPr>
        <w:t>Fuente: elaboración propia con datos del </w:t>
      </w:r>
      <w:r>
        <w:rPr>
          <w:rFonts w:ascii="PMingLiU" w:hAnsi="PMingLiU"/>
          <w:color w:val="A7A9AC"/>
          <w:w w:val="120"/>
          <w:sz w:val="12"/>
        </w:rPr>
        <w:t>inegi</w:t>
      </w:r>
      <w:r>
        <w:rPr>
          <w:color w:val="A7A9AC"/>
          <w:w w:val="120"/>
          <w:sz w:val="17"/>
        </w:rPr>
        <w:t>.</w:t>
      </w:r>
    </w:p>
    <w:p>
      <w:pPr>
        <w:pStyle w:val="BodyText"/>
        <w:rPr>
          <w:sz w:val="16"/>
        </w:rPr>
      </w:pPr>
    </w:p>
    <w:p>
      <w:pPr>
        <w:pStyle w:val="BodyText"/>
        <w:spacing w:before="3"/>
        <w:rPr>
          <w:sz w:val="14"/>
        </w:rPr>
      </w:pPr>
    </w:p>
    <w:p>
      <w:pPr>
        <w:pStyle w:val="BodyText"/>
        <w:spacing w:line="271" w:lineRule="auto"/>
        <w:ind w:left="120" w:right="116"/>
        <w:jc w:val="both"/>
      </w:pPr>
      <w:r>
        <w:rPr/>
        <w:t>A partir de la función de distancia planteada, que se utiliza para la construcción del</w:t>
      </w:r>
      <w:r>
        <w:rPr>
          <w:spacing w:val="-6"/>
        </w:rPr>
        <w:t> </w:t>
      </w:r>
      <w:r>
        <w:rPr/>
        <w:t>índice</w:t>
      </w:r>
      <w:r>
        <w:rPr>
          <w:spacing w:val="-6"/>
        </w:rPr>
        <w:t> </w:t>
      </w:r>
      <w:r>
        <w:rPr/>
        <w:t>de</w:t>
      </w:r>
      <w:r>
        <w:rPr>
          <w:spacing w:val="-6"/>
        </w:rPr>
        <w:t> </w:t>
      </w:r>
      <w:r>
        <w:rPr/>
        <w:t>Malmquist</w:t>
      </w:r>
      <w:r>
        <w:rPr>
          <w:spacing w:val="-6"/>
        </w:rPr>
        <w:t> </w:t>
      </w:r>
      <w:r>
        <w:rPr/>
        <w:t>en</w:t>
      </w:r>
      <w:r>
        <w:rPr>
          <w:spacing w:val="-6"/>
        </w:rPr>
        <w:t> </w:t>
      </w:r>
      <w:r>
        <w:rPr/>
        <w:t>diferentes</w:t>
      </w:r>
      <w:r>
        <w:rPr>
          <w:spacing w:val="-6"/>
        </w:rPr>
        <w:t> </w:t>
      </w:r>
      <w:r>
        <w:rPr/>
        <w:t>periodos,</w:t>
      </w:r>
      <w:r>
        <w:rPr>
          <w:spacing w:val="-6"/>
        </w:rPr>
        <w:t> </w:t>
      </w:r>
      <w:r>
        <w:rPr/>
        <w:t>se</w:t>
      </w:r>
      <w:r>
        <w:rPr>
          <w:spacing w:val="-6"/>
        </w:rPr>
        <w:t> </w:t>
      </w:r>
      <w:r>
        <w:rPr/>
        <w:t>obtiene</w:t>
      </w:r>
      <w:r>
        <w:rPr>
          <w:spacing w:val="-6"/>
        </w:rPr>
        <w:t> </w:t>
      </w:r>
      <w:r>
        <w:rPr/>
        <w:t>el</w:t>
      </w:r>
      <w:r>
        <w:rPr>
          <w:spacing w:val="-6"/>
        </w:rPr>
        <w:t> </w:t>
      </w:r>
      <w:r>
        <w:rPr/>
        <w:t>índice</w:t>
      </w:r>
      <w:r>
        <w:rPr>
          <w:spacing w:val="-6"/>
        </w:rPr>
        <w:t> </w:t>
      </w:r>
      <w:r>
        <w:rPr/>
        <w:t>de</w:t>
      </w:r>
      <w:r>
        <w:rPr>
          <w:spacing w:val="-6"/>
        </w:rPr>
        <w:t> </w:t>
      </w:r>
      <w:r>
        <w:rPr/>
        <w:t>Malmquist de cambio en productividad propuesto por Färe </w:t>
      </w:r>
      <w:r>
        <w:rPr>
          <w:i/>
        </w:rPr>
        <w:t>et al</w:t>
      </w:r>
      <w:r>
        <w:rPr/>
        <w:t>. (1994b). Los resultados se presentan</w:t>
      </w:r>
      <w:r>
        <w:rPr>
          <w:spacing w:val="-16"/>
        </w:rPr>
        <w:t> </w:t>
      </w:r>
      <w:r>
        <w:rPr/>
        <w:t>en</w:t>
      </w:r>
      <w:r>
        <w:rPr>
          <w:spacing w:val="-16"/>
        </w:rPr>
        <w:t> </w:t>
      </w:r>
      <w:r>
        <w:rPr/>
        <w:t>la</w:t>
      </w:r>
      <w:r>
        <w:rPr>
          <w:spacing w:val="-16"/>
        </w:rPr>
        <w:t> </w:t>
      </w:r>
      <w:r>
        <w:rPr/>
        <w:t>tabla</w:t>
      </w:r>
      <w:r>
        <w:rPr>
          <w:spacing w:val="-16"/>
        </w:rPr>
        <w:t> </w:t>
      </w:r>
      <w:r>
        <w:rPr/>
        <w:t>5,</w:t>
      </w:r>
      <w:r>
        <w:rPr>
          <w:spacing w:val="-16"/>
        </w:rPr>
        <w:t> </w:t>
      </w:r>
      <w:r>
        <w:rPr/>
        <w:t>en</w:t>
      </w:r>
      <w:r>
        <w:rPr>
          <w:spacing w:val="-16"/>
        </w:rPr>
        <w:t> </w:t>
      </w:r>
      <w:r>
        <w:rPr/>
        <w:t>ésta</w:t>
      </w:r>
      <w:r>
        <w:rPr>
          <w:spacing w:val="-16"/>
        </w:rPr>
        <w:t> </w:t>
      </w:r>
      <w:r>
        <w:rPr/>
        <w:t>se</w:t>
      </w:r>
      <w:r>
        <w:rPr>
          <w:spacing w:val="-16"/>
        </w:rPr>
        <w:t> </w:t>
      </w:r>
      <w:r>
        <w:rPr/>
        <w:t>identifica</w:t>
      </w:r>
      <w:r>
        <w:rPr>
          <w:spacing w:val="-16"/>
        </w:rPr>
        <w:t> </w:t>
      </w:r>
      <w:r>
        <w:rPr/>
        <w:t>su</w:t>
      </w:r>
      <w:r>
        <w:rPr>
          <w:spacing w:val="-16"/>
        </w:rPr>
        <w:t> </w:t>
      </w:r>
      <w:r>
        <w:rPr/>
        <w:t>descomposición</w:t>
      </w:r>
      <w:r>
        <w:rPr>
          <w:spacing w:val="-16"/>
        </w:rPr>
        <w:t> </w:t>
      </w:r>
      <w:r>
        <w:rPr/>
        <w:t>en</w:t>
      </w:r>
      <w:r>
        <w:rPr>
          <w:spacing w:val="-16"/>
        </w:rPr>
        <w:t> </w:t>
      </w:r>
      <w:r>
        <w:rPr/>
        <w:t>cambio</w:t>
      </w:r>
      <w:r>
        <w:rPr>
          <w:spacing w:val="-16"/>
        </w:rPr>
        <w:t> </w:t>
      </w:r>
      <w:r>
        <w:rPr/>
        <w:t>técnico</w:t>
      </w:r>
      <w:r>
        <w:rPr>
          <w:spacing w:val="-16"/>
        </w:rPr>
        <w:t> </w:t>
      </w:r>
      <w:r>
        <w:rPr/>
        <w:t>y </w:t>
      </w:r>
      <w:r>
        <w:rPr>
          <w:w w:val="95"/>
        </w:rPr>
        <w:t>cambio en</w:t>
      </w:r>
      <w:r>
        <w:rPr>
          <w:spacing w:val="12"/>
          <w:w w:val="95"/>
        </w:rPr>
        <w:t> </w:t>
      </w:r>
      <w:r>
        <w:rPr>
          <w:w w:val="95"/>
        </w:rPr>
        <w:t>eficiencia.</w:t>
      </w:r>
    </w:p>
    <w:p>
      <w:pPr>
        <w:pStyle w:val="BodyText"/>
        <w:spacing w:line="271" w:lineRule="auto" w:before="2"/>
        <w:ind w:left="120" w:right="117" w:firstLine="359"/>
        <w:jc w:val="both"/>
      </w:pPr>
      <w:r>
        <w:rPr>
          <w:w w:val="95"/>
        </w:rPr>
        <w:t>Derivado</w:t>
      </w:r>
      <w:r>
        <w:rPr>
          <w:spacing w:val="-18"/>
          <w:w w:val="95"/>
        </w:rPr>
        <w:t> </w:t>
      </w:r>
      <w:r>
        <w:rPr>
          <w:w w:val="95"/>
        </w:rPr>
        <w:t>de</w:t>
      </w:r>
      <w:r>
        <w:rPr>
          <w:spacing w:val="-18"/>
          <w:w w:val="95"/>
        </w:rPr>
        <w:t> </w:t>
      </w:r>
      <w:r>
        <w:rPr>
          <w:w w:val="95"/>
        </w:rPr>
        <w:t>la</w:t>
      </w:r>
      <w:r>
        <w:rPr>
          <w:spacing w:val="-18"/>
          <w:w w:val="95"/>
        </w:rPr>
        <w:t> </w:t>
      </w:r>
      <w:r>
        <w:rPr>
          <w:w w:val="95"/>
        </w:rPr>
        <w:t>implementación</w:t>
      </w:r>
      <w:r>
        <w:rPr>
          <w:spacing w:val="-18"/>
          <w:w w:val="95"/>
        </w:rPr>
        <w:t> </w:t>
      </w:r>
      <w:r>
        <w:rPr>
          <w:w w:val="95"/>
        </w:rPr>
        <w:t>de</w:t>
      </w:r>
      <w:r>
        <w:rPr>
          <w:spacing w:val="-18"/>
          <w:w w:val="95"/>
        </w:rPr>
        <w:t> </w:t>
      </w:r>
      <w:r>
        <w:rPr>
          <w:w w:val="95"/>
        </w:rPr>
        <w:t>la</w:t>
      </w:r>
      <w:r>
        <w:rPr>
          <w:spacing w:val="-18"/>
          <w:w w:val="95"/>
        </w:rPr>
        <w:t> </w:t>
      </w:r>
      <w:r>
        <w:rPr>
          <w:w w:val="95"/>
        </w:rPr>
        <w:t>ecuación</w:t>
      </w:r>
      <w:r>
        <w:rPr>
          <w:spacing w:val="-18"/>
          <w:w w:val="95"/>
        </w:rPr>
        <w:t> </w:t>
      </w:r>
      <w:r>
        <w:rPr>
          <w:w w:val="95"/>
        </w:rPr>
        <w:t>de</w:t>
      </w:r>
      <w:r>
        <w:rPr>
          <w:spacing w:val="-18"/>
          <w:w w:val="95"/>
        </w:rPr>
        <w:t> </w:t>
      </w:r>
      <w:r>
        <w:rPr>
          <w:w w:val="95"/>
        </w:rPr>
        <w:t>la</w:t>
      </w:r>
      <w:r>
        <w:rPr>
          <w:spacing w:val="-18"/>
          <w:w w:val="95"/>
        </w:rPr>
        <w:t> </w:t>
      </w:r>
      <w:r>
        <w:rPr>
          <w:w w:val="95"/>
        </w:rPr>
        <w:t>sección</w:t>
      </w:r>
      <w:r>
        <w:rPr>
          <w:spacing w:val="-18"/>
          <w:w w:val="95"/>
        </w:rPr>
        <w:t> </w:t>
      </w:r>
      <w:r>
        <w:rPr>
          <w:w w:val="95"/>
        </w:rPr>
        <w:t>anterior,</w:t>
      </w:r>
      <w:r>
        <w:rPr>
          <w:spacing w:val="-18"/>
          <w:w w:val="95"/>
        </w:rPr>
        <w:t> </w:t>
      </w:r>
      <w:r>
        <w:rPr>
          <w:w w:val="95"/>
        </w:rPr>
        <w:t>se</w:t>
      </w:r>
      <w:r>
        <w:rPr>
          <w:spacing w:val="-18"/>
          <w:w w:val="95"/>
        </w:rPr>
        <w:t> </w:t>
      </w:r>
      <w:r>
        <w:rPr>
          <w:w w:val="95"/>
        </w:rPr>
        <w:t>ha</w:t>
      </w:r>
      <w:r>
        <w:rPr>
          <w:spacing w:val="-18"/>
          <w:w w:val="95"/>
        </w:rPr>
        <w:t> </w:t>
      </w:r>
      <w:r>
        <w:rPr>
          <w:w w:val="95"/>
        </w:rPr>
        <w:t>obtenido </w:t>
      </w:r>
      <w:r>
        <w:rPr/>
        <w:t>la</w:t>
      </w:r>
      <w:r>
        <w:rPr>
          <w:spacing w:val="-6"/>
        </w:rPr>
        <w:t> </w:t>
      </w:r>
      <w:r>
        <w:rPr/>
        <w:t>tabla</w:t>
      </w:r>
      <w:r>
        <w:rPr>
          <w:spacing w:val="-6"/>
        </w:rPr>
        <w:t> </w:t>
      </w:r>
      <w:r>
        <w:rPr/>
        <w:t>5,</w:t>
      </w:r>
      <w:r>
        <w:rPr>
          <w:spacing w:val="-6"/>
        </w:rPr>
        <w:t> </w:t>
      </w:r>
      <w:r>
        <w:rPr/>
        <w:t>que</w:t>
      </w:r>
      <w:r>
        <w:rPr>
          <w:spacing w:val="-6"/>
        </w:rPr>
        <w:t> </w:t>
      </w:r>
      <w:r>
        <w:rPr/>
        <w:t>muestra</w:t>
      </w:r>
      <w:r>
        <w:rPr>
          <w:spacing w:val="-6"/>
        </w:rPr>
        <w:t> </w:t>
      </w:r>
      <w:r>
        <w:rPr/>
        <w:t>el</w:t>
      </w:r>
      <w:r>
        <w:rPr>
          <w:spacing w:val="-6"/>
        </w:rPr>
        <w:t> </w:t>
      </w:r>
      <w:r>
        <w:rPr/>
        <w:t>cambio</w:t>
      </w:r>
      <w:r>
        <w:rPr>
          <w:spacing w:val="-6"/>
        </w:rPr>
        <w:t> </w:t>
      </w:r>
      <w:r>
        <w:rPr/>
        <w:t>en</w:t>
      </w:r>
      <w:r>
        <w:rPr>
          <w:spacing w:val="-6"/>
        </w:rPr>
        <w:t> </w:t>
      </w:r>
      <w:r>
        <w:rPr/>
        <w:t>productividad,</w:t>
      </w:r>
      <w:r>
        <w:rPr>
          <w:spacing w:val="-6"/>
        </w:rPr>
        <w:t> </w:t>
      </w:r>
      <w:r>
        <w:rPr/>
        <w:t>que</w:t>
      </w:r>
      <w:r>
        <w:rPr>
          <w:spacing w:val="-6"/>
        </w:rPr>
        <w:t> </w:t>
      </w:r>
      <w:r>
        <w:rPr/>
        <w:t>es</w:t>
      </w:r>
      <w:r>
        <w:rPr>
          <w:spacing w:val="-6"/>
        </w:rPr>
        <w:t> </w:t>
      </w:r>
      <w:r>
        <w:rPr/>
        <w:t>alcanzado</w:t>
      </w:r>
      <w:r>
        <w:rPr>
          <w:spacing w:val="-6"/>
        </w:rPr>
        <w:t> </w:t>
      </w:r>
      <w:r>
        <w:rPr/>
        <w:t>y</w:t>
      </w:r>
      <w:r>
        <w:rPr>
          <w:spacing w:val="-6"/>
        </w:rPr>
        <w:t> </w:t>
      </w:r>
      <w:r>
        <w:rPr/>
        <w:t>presentado como</w:t>
      </w:r>
      <w:r>
        <w:rPr>
          <w:spacing w:val="-23"/>
        </w:rPr>
        <w:t> </w:t>
      </w:r>
      <w:r>
        <w:rPr/>
        <w:t>el</w:t>
      </w:r>
      <w:r>
        <w:rPr>
          <w:spacing w:val="-23"/>
        </w:rPr>
        <w:t> </w:t>
      </w:r>
      <w:r>
        <w:rPr/>
        <w:t>producto</w:t>
      </w:r>
      <w:r>
        <w:rPr>
          <w:spacing w:val="-23"/>
        </w:rPr>
        <w:t> </w:t>
      </w:r>
      <w:r>
        <w:rPr/>
        <w:t>de</w:t>
      </w:r>
      <w:r>
        <w:rPr>
          <w:spacing w:val="-23"/>
        </w:rPr>
        <w:t> </w:t>
      </w:r>
      <w:r>
        <w:rPr/>
        <w:t>sus</w:t>
      </w:r>
      <w:r>
        <w:rPr>
          <w:spacing w:val="-23"/>
        </w:rPr>
        <w:t> </w:t>
      </w:r>
      <w:r>
        <w:rPr/>
        <w:t>componentes,</w:t>
      </w:r>
      <w:r>
        <w:rPr>
          <w:spacing w:val="-23"/>
        </w:rPr>
        <w:t> </w:t>
      </w:r>
      <w:r>
        <w:rPr/>
        <w:t>indicando</w:t>
      </w:r>
      <w:r>
        <w:rPr>
          <w:spacing w:val="-23"/>
        </w:rPr>
        <w:t> </w:t>
      </w:r>
      <w:r>
        <w:rPr/>
        <w:t>que</w:t>
      </w:r>
      <w:r>
        <w:rPr>
          <w:spacing w:val="-23"/>
        </w:rPr>
        <w:t> </w:t>
      </w:r>
      <w:r>
        <w:rPr/>
        <w:t>el</w:t>
      </w:r>
      <w:r>
        <w:rPr>
          <w:spacing w:val="-23"/>
        </w:rPr>
        <w:t> </w:t>
      </w:r>
      <w:r>
        <w:rPr/>
        <w:t>cambio</w:t>
      </w:r>
      <w:r>
        <w:rPr>
          <w:spacing w:val="-23"/>
        </w:rPr>
        <w:t> </w:t>
      </w:r>
      <w:r>
        <w:rPr/>
        <w:t>técnico</w:t>
      </w:r>
      <w:r>
        <w:rPr>
          <w:spacing w:val="-23"/>
        </w:rPr>
        <w:t> </w:t>
      </w:r>
      <w:r>
        <w:rPr/>
        <w:t>tiene</w:t>
      </w:r>
      <w:r>
        <w:rPr>
          <w:spacing w:val="-23"/>
        </w:rPr>
        <w:t> </w:t>
      </w:r>
      <w:r>
        <w:rPr/>
        <w:t>mayor influencia</w:t>
      </w:r>
      <w:r>
        <w:rPr>
          <w:spacing w:val="-16"/>
        </w:rPr>
        <w:t> </w:t>
      </w:r>
      <w:r>
        <w:rPr/>
        <w:t>en</w:t>
      </w:r>
      <w:r>
        <w:rPr>
          <w:spacing w:val="-16"/>
        </w:rPr>
        <w:t> </w:t>
      </w:r>
      <w:r>
        <w:rPr/>
        <w:t>su</w:t>
      </w:r>
      <w:r>
        <w:rPr>
          <w:spacing w:val="-16"/>
        </w:rPr>
        <w:t> </w:t>
      </w:r>
      <w:r>
        <w:rPr/>
        <w:t>determinación,</w:t>
      </w:r>
      <w:r>
        <w:rPr>
          <w:spacing w:val="-16"/>
        </w:rPr>
        <w:t> </w:t>
      </w:r>
      <w:r>
        <w:rPr/>
        <w:t>por</w:t>
      </w:r>
      <w:r>
        <w:rPr>
          <w:spacing w:val="-16"/>
        </w:rPr>
        <w:t> </w:t>
      </w:r>
      <w:r>
        <w:rPr/>
        <w:t>lo</w:t>
      </w:r>
      <w:r>
        <w:rPr>
          <w:spacing w:val="-16"/>
        </w:rPr>
        <w:t> </w:t>
      </w:r>
      <w:r>
        <w:rPr/>
        <w:t>que</w:t>
      </w:r>
      <w:r>
        <w:rPr>
          <w:spacing w:val="-16"/>
        </w:rPr>
        <w:t> </w:t>
      </w:r>
      <w:r>
        <w:rPr/>
        <w:t>para</w:t>
      </w:r>
      <w:r>
        <w:rPr>
          <w:spacing w:val="-16"/>
        </w:rPr>
        <w:t> </w:t>
      </w:r>
      <w:r>
        <w:rPr/>
        <w:t>mejorar</w:t>
      </w:r>
      <w:r>
        <w:rPr>
          <w:spacing w:val="-16"/>
        </w:rPr>
        <w:t> </w:t>
      </w:r>
      <w:r>
        <w:rPr/>
        <w:t>el</w:t>
      </w:r>
      <w:r>
        <w:rPr>
          <w:spacing w:val="-16"/>
        </w:rPr>
        <w:t> </w:t>
      </w:r>
      <w:r>
        <w:rPr/>
        <w:t>cambio</w:t>
      </w:r>
      <w:r>
        <w:rPr>
          <w:spacing w:val="-16"/>
        </w:rPr>
        <w:t> </w:t>
      </w:r>
      <w:r>
        <w:rPr/>
        <w:t>en</w:t>
      </w:r>
      <w:r>
        <w:rPr>
          <w:spacing w:val="-16"/>
        </w:rPr>
        <w:t> </w:t>
      </w:r>
      <w:r>
        <w:rPr/>
        <w:t>productividad es</w:t>
      </w:r>
      <w:r>
        <w:rPr>
          <w:spacing w:val="-14"/>
        </w:rPr>
        <w:t> </w:t>
      </w:r>
      <w:r>
        <w:rPr/>
        <w:t>posible</w:t>
      </w:r>
      <w:r>
        <w:rPr>
          <w:spacing w:val="-14"/>
        </w:rPr>
        <w:t> </w:t>
      </w:r>
      <w:r>
        <w:rPr/>
        <w:t>mediante</w:t>
      </w:r>
      <w:r>
        <w:rPr>
          <w:spacing w:val="-14"/>
        </w:rPr>
        <w:t> </w:t>
      </w:r>
      <w:r>
        <w:rPr/>
        <w:t>la</w:t>
      </w:r>
      <w:r>
        <w:rPr>
          <w:spacing w:val="-14"/>
        </w:rPr>
        <w:t> </w:t>
      </w:r>
      <w:r>
        <w:rPr/>
        <w:t>innovación</w:t>
      </w:r>
      <w:r>
        <w:rPr>
          <w:spacing w:val="-14"/>
        </w:rPr>
        <w:t> </w:t>
      </w:r>
      <w:r>
        <w:rPr/>
        <w:t>tecnológica,</w:t>
      </w:r>
      <w:r>
        <w:rPr>
          <w:spacing w:val="-14"/>
        </w:rPr>
        <w:t> </w:t>
      </w:r>
      <w:r>
        <w:rPr/>
        <w:t>lo</w:t>
      </w:r>
      <w:r>
        <w:rPr>
          <w:spacing w:val="-14"/>
        </w:rPr>
        <w:t> </w:t>
      </w:r>
      <w:r>
        <w:rPr/>
        <w:t>que</w:t>
      </w:r>
      <w:r>
        <w:rPr>
          <w:spacing w:val="-14"/>
        </w:rPr>
        <w:t> </w:t>
      </w:r>
      <w:r>
        <w:rPr/>
        <w:t>haría</w:t>
      </w:r>
      <w:r>
        <w:rPr>
          <w:spacing w:val="-14"/>
        </w:rPr>
        <w:t> </w:t>
      </w:r>
      <w:r>
        <w:rPr/>
        <w:t>desplazar</w:t>
      </w:r>
      <w:r>
        <w:rPr>
          <w:spacing w:val="-14"/>
        </w:rPr>
        <w:t> </w:t>
      </w:r>
      <w:r>
        <w:rPr/>
        <w:t>la</w:t>
      </w:r>
      <w:r>
        <w:rPr>
          <w:spacing w:val="-14"/>
        </w:rPr>
        <w:t> </w:t>
      </w:r>
      <w:r>
        <w:rPr/>
        <w:t>frontera</w:t>
      </w:r>
      <w:r>
        <w:rPr>
          <w:spacing w:val="-14"/>
        </w:rPr>
        <w:t> </w:t>
      </w:r>
      <w:r>
        <w:rPr/>
        <w:t>de posibilidades</w:t>
      </w:r>
      <w:r>
        <w:rPr>
          <w:spacing w:val="-17"/>
        </w:rPr>
        <w:t> </w:t>
      </w:r>
      <w:r>
        <w:rPr/>
        <w:t>de</w:t>
      </w:r>
      <w:r>
        <w:rPr>
          <w:spacing w:val="-17"/>
        </w:rPr>
        <w:t> </w:t>
      </w:r>
      <w:r>
        <w:rPr/>
        <w:t>producción</w:t>
      </w:r>
      <w:r>
        <w:rPr>
          <w:spacing w:val="-17"/>
        </w:rPr>
        <w:t> </w:t>
      </w:r>
      <w:r>
        <w:rPr/>
        <w:t>de</w:t>
      </w:r>
      <w:r>
        <w:rPr>
          <w:spacing w:val="-17"/>
        </w:rPr>
        <w:t> </w:t>
      </w:r>
      <w:r>
        <w:rPr/>
        <w:t>este</w:t>
      </w:r>
      <w:r>
        <w:rPr>
          <w:spacing w:val="-17"/>
        </w:rPr>
        <w:t> </w:t>
      </w:r>
      <w:r>
        <w:rPr/>
        <w:t>sector.</w:t>
      </w:r>
      <w:r>
        <w:rPr>
          <w:spacing w:val="-17"/>
        </w:rPr>
        <w:t> </w:t>
      </w:r>
      <w:r>
        <w:rPr/>
        <w:t>Así,</w:t>
      </w:r>
      <w:r>
        <w:rPr>
          <w:spacing w:val="-17"/>
        </w:rPr>
        <w:t> </w:t>
      </w:r>
      <w:r>
        <w:rPr/>
        <w:t>al</w:t>
      </w:r>
      <w:r>
        <w:rPr>
          <w:spacing w:val="-17"/>
        </w:rPr>
        <w:t> </w:t>
      </w:r>
      <w:r>
        <w:rPr/>
        <w:t>observarse</w:t>
      </w:r>
      <w:r>
        <w:rPr>
          <w:spacing w:val="-17"/>
        </w:rPr>
        <w:t> </w:t>
      </w:r>
      <w:r>
        <w:rPr/>
        <w:t>valores</w:t>
      </w:r>
      <w:r>
        <w:rPr>
          <w:spacing w:val="-17"/>
        </w:rPr>
        <w:t> </w:t>
      </w:r>
      <w:r>
        <w:rPr/>
        <w:t>inferiores</w:t>
      </w:r>
      <w:r>
        <w:rPr>
          <w:spacing w:val="-17"/>
        </w:rPr>
        <w:t> </w:t>
      </w:r>
      <w:r>
        <w:rPr/>
        <w:t>a</w:t>
      </w:r>
      <w:r>
        <w:rPr>
          <w:spacing w:val="-17"/>
        </w:rPr>
        <w:t> </w:t>
      </w:r>
      <w:r>
        <w:rPr/>
        <w:t>la unidad</w:t>
      </w:r>
      <w:r>
        <w:rPr>
          <w:spacing w:val="-11"/>
        </w:rPr>
        <w:t> </w:t>
      </w:r>
      <w:r>
        <w:rPr/>
        <w:t>tanto</w:t>
      </w:r>
      <w:r>
        <w:rPr>
          <w:spacing w:val="-11"/>
        </w:rPr>
        <w:t> </w:t>
      </w:r>
      <w:r>
        <w:rPr/>
        <w:t>en</w:t>
      </w:r>
      <w:r>
        <w:rPr>
          <w:spacing w:val="-11"/>
        </w:rPr>
        <w:t> </w:t>
      </w:r>
      <w:r>
        <w:rPr/>
        <w:t>la</w:t>
      </w:r>
      <w:r>
        <w:rPr>
          <w:spacing w:val="-11"/>
        </w:rPr>
        <w:t> </w:t>
      </w:r>
      <w:r>
        <w:rPr/>
        <w:t>productividad</w:t>
      </w:r>
      <w:r>
        <w:rPr>
          <w:spacing w:val="-11"/>
        </w:rPr>
        <w:t> </w:t>
      </w:r>
      <w:r>
        <w:rPr/>
        <w:t>como</w:t>
      </w:r>
      <w:r>
        <w:rPr>
          <w:spacing w:val="-11"/>
        </w:rPr>
        <w:t> </w:t>
      </w:r>
      <w:r>
        <w:rPr/>
        <w:t>en</w:t>
      </w:r>
      <w:r>
        <w:rPr>
          <w:spacing w:val="-11"/>
        </w:rPr>
        <w:t> </w:t>
      </w:r>
      <w:r>
        <w:rPr/>
        <w:t>el</w:t>
      </w:r>
      <w:r>
        <w:rPr>
          <w:spacing w:val="-11"/>
        </w:rPr>
        <w:t> </w:t>
      </w:r>
      <w:r>
        <w:rPr/>
        <w:t>cambio</w:t>
      </w:r>
      <w:r>
        <w:rPr>
          <w:spacing w:val="-11"/>
        </w:rPr>
        <w:t> </w:t>
      </w:r>
      <w:r>
        <w:rPr/>
        <w:t>técnico,</w:t>
      </w:r>
      <w:r>
        <w:rPr>
          <w:spacing w:val="-11"/>
        </w:rPr>
        <w:t> </w:t>
      </w:r>
      <w:r>
        <w:rPr/>
        <w:t>indica</w:t>
      </w:r>
      <w:r>
        <w:rPr>
          <w:spacing w:val="-11"/>
        </w:rPr>
        <w:t> </w:t>
      </w:r>
      <w:r>
        <w:rPr/>
        <w:t>que</w:t>
      </w:r>
      <w:r>
        <w:rPr>
          <w:spacing w:val="-11"/>
        </w:rPr>
        <w:t> </w:t>
      </w:r>
      <w:r>
        <w:rPr/>
        <w:t>ambos</w:t>
      </w:r>
      <w:r>
        <w:rPr>
          <w:spacing w:val="-11"/>
        </w:rPr>
        <w:t> </w:t>
      </w:r>
      <w:r>
        <w:rPr/>
        <w:t>han</w:t>
      </w:r>
    </w:p>
    <w:p>
      <w:pPr>
        <w:spacing w:after="0" w:line="271" w:lineRule="auto"/>
        <w:jc w:val="both"/>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jc w:val="both"/>
      </w:pPr>
      <w:r>
        <w:rPr/>
        <w:t>sufrido</w:t>
      </w:r>
      <w:r>
        <w:rPr>
          <w:spacing w:val="-22"/>
        </w:rPr>
        <w:t> </w:t>
      </w:r>
      <w:r>
        <w:rPr/>
        <w:t>un</w:t>
      </w:r>
      <w:r>
        <w:rPr>
          <w:spacing w:val="-22"/>
        </w:rPr>
        <w:t> </w:t>
      </w:r>
      <w:r>
        <w:rPr/>
        <w:t>empeoramiento</w:t>
      </w:r>
      <w:r>
        <w:rPr>
          <w:spacing w:val="-22"/>
        </w:rPr>
        <w:t> </w:t>
      </w:r>
      <w:r>
        <w:rPr/>
        <w:t>a</w:t>
      </w:r>
      <w:r>
        <w:rPr>
          <w:spacing w:val="-22"/>
        </w:rPr>
        <w:t> </w:t>
      </w:r>
      <w:r>
        <w:rPr/>
        <w:t>partir</w:t>
      </w:r>
      <w:r>
        <w:rPr>
          <w:spacing w:val="-22"/>
        </w:rPr>
        <w:t> </w:t>
      </w:r>
      <w:r>
        <w:rPr/>
        <w:t>de</w:t>
      </w:r>
      <w:r>
        <w:rPr>
          <w:spacing w:val="-22"/>
        </w:rPr>
        <w:t> </w:t>
      </w:r>
      <w:r>
        <w:rPr/>
        <w:t>2003</w:t>
      </w:r>
      <w:r>
        <w:rPr>
          <w:spacing w:val="-22"/>
        </w:rPr>
        <w:t> </w:t>
      </w:r>
      <w:r>
        <w:rPr/>
        <w:t>al</w:t>
      </w:r>
      <w:r>
        <w:rPr>
          <w:spacing w:val="-22"/>
        </w:rPr>
        <w:t> </w:t>
      </w:r>
      <w:r>
        <w:rPr/>
        <w:t>2008.</w:t>
      </w:r>
      <w:r>
        <w:rPr>
          <w:spacing w:val="-22"/>
        </w:rPr>
        <w:t> </w:t>
      </w:r>
      <w:r>
        <w:rPr/>
        <w:t>En</w:t>
      </w:r>
      <w:r>
        <w:rPr>
          <w:spacing w:val="-22"/>
        </w:rPr>
        <w:t> </w:t>
      </w:r>
      <w:r>
        <w:rPr/>
        <w:t>lo</w:t>
      </w:r>
      <w:r>
        <w:rPr>
          <w:spacing w:val="-22"/>
        </w:rPr>
        <w:t> </w:t>
      </w:r>
      <w:r>
        <w:rPr/>
        <w:t>que</w:t>
      </w:r>
      <w:r>
        <w:rPr>
          <w:spacing w:val="-22"/>
        </w:rPr>
        <w:t> </w:t>
      </w:r>
      <w:r>
        <w:rPr/>
        <w:t>se</w:t>
      </w:r>
      <w:r>
        <w:rPr>
          <w:spacing w:val="-22"/>
        </w:rPr>
        <w:t> </w:t>
      </w:r>
      <w:r>
        <w:rPr/>
        <w:t>refiere</w:t>
      </w:r>
      <w:r>
        <w:rPr>
          <w:spacing w:val="-22"/>
        </w:rPr>
        <w:t> </w:t>
      </w:r>
      <w:r>
        <w:rPr/>
        <w:t>al</w:t>
      </w:r>
      <w:r>
        <w:rPr>
          <w:spacing w:val="-22"/>
        </w:rPr>
        <w:t> </w:t>
      </w:r>
      <w:r>
        <w:rPr/>
        <w:t>cambio</w:t>
      </w:r>
      <w:r>
        <w:rPr>
          <w:spacing w:val="-22"/>
        </w:rPr>
        <w:t> </w:t>
      </w:r>
      <w:r>
        <w:rPr/>
        <w:t>en eficiencia,</w:t>
      </w:r>
      <w:r>
        <w:rPr>
          <w:spacing w:val="-29"/>
        </w:rPr>
        <w:t> </w:t>
      </w:r>
      <w:r>
        <w:rPr/>
        <w:t>éste</w:t>
      </w:r>
      <w:r>
        <w:rPr>
          <w:spacing w:val="-29"/>
        </w:rPr>
        <w:t> </w:t>
      </w:r>
      <w:r>
        <w:rPr/>
        <w:t>muestra</w:t>
      </w:r>
      <w:r>
        <w:rPr>
          <w:spacing w:val="-29"/>
        </w:rPr>
        <w:t> </w:t>
      </w:r>
      <w:r>
        <w:rPr/>
        <w:t>que</w:t>
      </w:r>
      <w:r>
        <w:rPr>
          <w:spacing w:val="-29"/>
        </w:rPr>
        <w:t> </w:t>
      </w:r>
      <w:r>
        <w:rPr/>
        <w:t>la</w:t>
      </w:r>
      <w:r>
        <w:rPr>
          <w:spacing w:val="-29"/>
        </w:rPr>
        <w:t> </w:t>
      </w:r>
      <w:r>
        <w:rPr/>
        <w:t>mayoría</w:t>
      </w:r>
      <w:r>
        <w:rPr>
          <w:spacing w:val="-29"/>
        </w:rPr>
        <w:t> </w:t>
      </w:r>
      <w:r>
        <w:rPr/>
        <w:t>de</w:t>
      </w:r>
      <w:r>
        <w:rPr>
          <w:spacing w:val="-29"/>
        </w:rPr>
        <w:t> </w:t>
      </w:r>
      <w:r>
        <w:rPr/>
        <w:t>las</w:t>
      </w:r>
      <w:r>
        <w:rPr>
          <w:spacing w:val="-29"/>
        </w:rPr>
        <w:t> </w:t>
      </w:r>
      <w:r>
        <w:rPr/>
        <w:t>entidades</w:t>
      </w:r>
      <w:r>
        <w:rPr>
          <w:spacing w:val="-29"/>
        </w:rPr>
        <w:t> </w:t>
      </w:r>
      <w:r>
        <w:rPr/>
        <w:t>federativas</w:t>
      </w:r>
      <w:r>
        <w:rPr>
          <w:spacing w:val="-29"/>
        </w:rPr>
        <w:t> </w:t>
      </w:r>
      <w:r>
        <w:rPr/>
        <w:t>han</w:t>
      </w:r>
      <w:r>
        <w:rPr>
          <w:spacing w:val="-29"/>
        </w:rPr>
        <w:t> </w:t>
      </w:r>
      <w:r>
        <w:rPr/>
        <w:t>permanecido sin</w:t>
      </w:r>
      <w:r>
        <w:rPr>
          <w:spacing w:val="-23"/>
        </w:rPr>
        <w:t> </w:t>
      </w:r>
      <w:r>
        <w:rPr/>
        <w:t>cambios</w:t>
      </w:r>
      <w:r>
        <w:rPr>
          <w:spacing w:val="-23"/>
        </w:rPr>
        <w:t> </w:t>
      </w:r>
      <w:r>
        <w:rPr/>
        <w:t>en</w:t>
      </w:r>
      <w:r>
        <w:rPr>
          <w:spacing w:val="-23"/>
        </w:rPr>
        <w:t> </w:t>
      </w:r>
      <w:r>
        <w:rPr/>
        <w:t>este</w:t>
      </w:r>
      <w:r>
        <w:rPr>
          <w:spacing w:val="-23"/>
        </w:rPr>
        <w:t> </w:t>
      </w:r>
      <w:r>
        <w:rPr/>
        <w:t>periodo.</w:t>
      </w:r>
      <w:r>
        <w:rPr>
          <w:spacing w:val="-23"/>
        </w:rPr>
        <w:t> </w:t>
      </w:r>
      <w:r>
        <w:rPr/>
        <w:t>Solamente</w:t>
      </w:r>
      <w:r>
        <w:rPr>
          <w:spacing w:val="-23"/>
        </w:rPr>
        <w:t> </w:t>
      </w:r>
      <w:r>
        <w:rPr/>
        <w:t>se</w:t>
      </w:r>
      <w:r>
        <w:rPr>
          <w:spacing w:val="-23"/>
        </w:rPr>
        <w:t> </w:t>
      </w:r>
      <w:r>
        <w:rPr/>
        <w:t>observa</w:t>
      </w:r>
      <w:r>
        <w:rPr>
          <w:spacing w:val="-23"/>
        </w:rPr>
        <w:t> </w:t>
      </w:r>
      <w:r>
        <w:rPr/>
        <w:t>pérdida</w:t>
      </w:r>
      <w:r>
        <w:rPr>
          <w:spacing w:val="-23"/>
        </w:rPr>
        <w:t> </w:t>
      </w:r>
      <w:r>
        <w:rPr/>
        <w:t>de</w:t>
      </w:r>
      <w:r>
        <w:rPr>
          <w:spacing w:val="-23"/>
        </w:rPr>
        <w:t> </w:t>
      </w:r>
      <w:r>
        <w:rPr/>
        <w:t>eficiencia</w:t>
      </w:r>
      <w:r>
        <w:rPr>
          <w:spacing w:val="-23"/>
        </w:rPr>
        <w:t> </w:t>
      </w:r>
      <w:r>
        <w:rPr/>
        <w:t>en</w:t>
      </w:r>
      <w:r>
        <w:rPr>
          <w:spacing w:val="-23"/>
        </w:rPr>
        <w:t> </w:t>
      </w:r>
      <w:r>
        <w:rPr/>
        <w:t>el</w:t>
      </w:r>
      <w:r>
        <w:rPr>
          <w:spacing w:val="-23"/>
        </w:rPr>
        <w:t> </w:t>
      </w:r>
      <w:r>
        <w:rPr/>
        <w:t>estado de Colima, en tanto que los estados de Baja California </w:t>
      </w:r>
      <w:r>
        <w:rPr>
          <w:spacing w:val="-5"/>
        </w:rPr>
        <w:t>Sur, </w:t>
      </w:r>
      <w:r>
        <w:rPr/>
        <w:t>Campeche, Durango, Guerrero</w:t>
      </w:r>
      <w:r>
        <w:rPr>
          <w:spacing w:val="-18"/>
        </w:rPr>
        <w:t> </w:t>
      </w:r>
      <w:r>
        <w:rPr/>
        <w:t>y</w:t>
      </w:r>
      <w:r>
        <w:rPr>
          <w:spacing w:val="-18"/>
        </w:rPr>
        <w:t> </w:t>
      </w:r>
      <w:r>
        <w:rPr/>
        <w:t>Nayarit</w:t>
      </w:r>
      <w:r>
        <w:rPr>
          <w:spacing w:val="-18"/>
        </w:rPr>
        <w:t> </w:t>
      </w:r>
      <w:r>
        <w:rPr/>
        <w:t>han</w:t>
      </w:r>
      <w:r>
        <w:rPr>
          <w:spacing w:val="-18"/>
        </w:rPr>
        <w:t> </w:t>
      </w:r>
      <w:r>
        <w:rPr/>
        <w:t>registrado</w:t>
      </w:r>
      <w:r>
        <w:rPr>
          <w:spacing w:val="-18"/>
        </w:rPr>
        <w:t> </w:t>
      </w:r>
      <w:r>
        <w:rPr/>
        <w:t>mejoras</w:t>
      </w:r>
      <w:r>
        <w:rPr>
          <w:spacing w:val="-18"/>
        </w:rPr>
        <w:t> </w:t>
      </w:r>
      <w:r>
        <w:rPr/>
        <w:t>en</w:t>
      </w:r>
      <w:r>
        <w:rPr>
          <w:spacing w:val="-18"/>
        </w:rPr>
        <w:t> </w:t>
      </w:r>
      <w:r>
        <w:rPr/>
        <w:t>el</w:t>
      </w:r>
      <w:r>
        <w:rPr>
          <w:spacing w:val="-18"/>
        </w:rPr>
        <w:t> </w:t>
      </w:r>
      <w:r>
        <w:rPr/>
        <w:t>uso</w:t>
      </w:r>
      <w:r>
        <w:rPr>
          <w:spacing w:val="-18"/>
        </w:rPr>
        <w:t> </w:t>
      </w:r>
      <w:r>
        <w:rPr/>
        <w:t>de</w:t>
      </w:r>
      <w:r>
        <w:rPr>
          <w:spacing w:val="-18"/>
        </w:rPr>
        <w:t> </w:t>
      </w:r>
      <w:r>
        <w:rPr/>
        <w:t>sus</w:t>
      </w:r>
      <w:r>
        <w:rPr>
          <w:spacing w:val="-18"/>
        </w:rPr>
        <w:t> </w:t>
      </w:r>
      <w:r>
        <w:rPr/>
        <w:t>factores,</w:t>
      </w:r>
      <w:r>
        <w:rPr>
          <w:spacing w:val="-18"/>
        </w:rPr>
        <w:t> </w:t>
      </w:r>
      <w:r>
        <w:rPr/>
        <w:t>logrando</w:t>
      </w:r>
      <w:r>
        <w:rPr>
          <w:spacing w:val="-18"/>
        </w:rPr>
        <w:t> </w:t>
      </w:r>
      <w:r>
        <w:rPr/>
        <w:t>así</w:t>
      </w:r>
      <w:r>
        <w:rPr>
          <w:spacing w:val="-18"/>
        </w:rPr>
        <w:t> </w:t>
      </w:r>
      <w:r>
        <w:rPr/>
        <w:t>un proceso</w:t>
      </w:r>
      <w:r>
        <w:rPr>
          <w:spacing w:val="-39"/>
        </w:rPr>
        <w:t> </w:t>
      </w:r>
      <w:r>
        <w:rPr/>
        <w:t>de</w:t>
      </w:r>
      <w:r>
        <w:rPr>
          <w:spacing w:val="-39"/>
        </w:rPr>
        <w:t> </w:t>
      </w:r>
      <w:r>
        <w:rPr>
          <w:i/>
        </w:rPr>
        <w:t>catching</w:t>
      </w:r>
      <w:r>
        <w:rPr>
          <w:i/>
          <w:spacing w:val="-39"/>
        </w:rPr>
        <w:t> </w:t>
      </w:r>
      <w:r>
        <w:rPr>
          <w:i/>
        </w:rPr>
        <w:t>up</w:t>
      </w:r>
      <w:r>
        <w:rPr>
          <w:i/>
          <w:spacing w:val="-39"/>
        </w:rPr>
        <w:t> </w:t>
      </w:r>
      <w:r>
        <w:rPr/>
        <w:t>o</w:t>
      </w:r>
      <w:r>
        <w:rPr>
          <w:spacing w:val="-39"/>
        </w:rPr>
        <w:t> </w:t>
      </w:r>
      <w:r>
        <w:rPr/>
        <w:t>acercamiento</w:t>
      </w:r>
      <w:r>
        <w:rPr>
          <w:spacing w:val="-39"/>
        </w:rPr>
        <w:t> </w:t>
      </w:r>
      <w:r>
        <w:rPr/>
        <w:t>a</w:t>
      </w:r>
      <w:r>
        <w:rPr>
          <w:spacing w:val="-39"/>
        </w:rPr>
        <w:t> </w:t>
      </w:r>
      <w:r>
        <w:rPr/>
        <w:t>la</w:t>
      </w:r>
      <w:r>
        <w:rPr>
          <w:spacing w:val="-39"/>
        </w:rPr>
        <w:t> </w:t>
      </w:r>
      <w:r>
        <w:rPr/>
        <w:t>frontera</w:t>
      </w:r>
      <w:r>
        <w:rPr>
          <w:spacing w:val="-39"/>
        </w:rPr>
        <w:t> </w:t>
      </w:r>
      <w:r>
        <w:rPr/>
        <w:t>tecnológica</w:t>
      </w:r>
      <w:r>
        <w:rPr>
          <w:spacing w:val="-39"/>
        </w:rPr>
        <w:t> </w:t>
      </w:r>
      <w:r>
        <w:rPr/>
        <w:t>eficiente.</w:t>
      </w:r>
    </w:p>
    <w:p>
      <w:pPr>
        <w:pStyle w:val="BodyText"/>
        <w:rPr>
          <w:sz w:val="25"/>
        </w:rPr>
      </w:pPr>
    </w:p>
    <w:p>
      <w:pPr>
        <w:spacing w:before="0"/>
        <w:ind w:left="415" w:right="434" w:firstLine="0"/>
        <w:jc w:val="center"/>
        <w:rPr>
          <w:b/>
          <w:sz w:val="19"/>
        </w:rPr>
      </w:pPr>
      <w:r>
        <w:rPr>
          <w:b/>
          <w:w w:val="95"/>
          <w:sz w:val="19"/>
        </w:rPr>
        <w:t>Tabla 5</w:t>
      </w:r>
    </w:p>
    <w:p>
      <w:pPr>
        <w:spacing w:before="41"/>
        <w:ind w:left="415" w:right="434" w:firstLine="0"/>
        <w:jc w:val="center"/>
        <w:rPr>
          <w:b/>
          <w:sz w:val="19"/>
        </w:rPr>
      </w:pPr>
      <w:r>
        <w:rPr>
          <w:b/>
          <w:w w:val="95"/>
          <w:sz w:val="19"/>
        </w:rPr>
        <w:t>Índice de Malmquist de cambio en productividad</w:t>
      </w:r>
    </w:p>
    <w:p>
      <w:pPr>
        <w:pStyle w:val="BodyText"/>
        <w:spacing w:before="7" w:after="1"/>
        <w:rPr>
          <w:b/>
          <w:sz w:val="13"/>
        </w:rPr>
      </w:pPr>
    </w:p>
    <w:tbl>
      <w:tblPr>
        <w:tblW w:w="0" w:type="auto"/>
        <w:jc w:val="left"/>
        <w:tblInd w:w="1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4"/>
        <w:gridCol w:w="1056"/>
        <w:gridCol w:w="916"/>
        <w:gridCol w:w="839"/>
      </w:tblGrid>
      <w:tr>
        <w:trPr>
          <w:trHeight w:val="1002" w:hRule="exact"/>
        </w:trPr>
        <w:tc>
          <w:tcPr>
            <w:tcW w:w="1424" w:type="dxa"/>
            <w:tcBorders>
              <w:left w:val="nil"/>
              <w:bottom w:val="single" w:sz="2" w:space="0" w:color="000000"/>
              <w:right w:val="nil"/>
            </w:tcBorders>
          </w:tcPr>
          <w:p>
            <w:pPr>
              <w:pStyle w:val="TableParagraph"/>
              <w:spacing w:before="38"/>
              <w:ind w:left="133"/>
              <w:jc w:val="left"/>
              <w:rPr>
                <w:i/>
                <w:sz w:val="17"/>
              </w:rPr>
            </w:pPr>
            <w:r>
              <w:rPr>
                <w:i/>
                <w:w w:val="90"/>
                <w:sz w:val="17"/>
              </w:rPr>
              <w:t>Entidad federativa</w:t>
            </w:r>
          </w:p>
        </w:tc>
        <w:tc>
          <w:tcPr>
            <w:tcW w:w="1056" w:type="dxa"/>
            <w:tcBorders>
              <w:left w:val="nil"/>
              <w:bottom w:val="single" w:sz="2" w:space="0" w:color="000000"/>
              <w:right w:val="nil"/>
            </w:tcBorders>
          </w:tcPr>
          <w:p>
            <w:pPr>
              <w:pStyle w:val="TableParagraph"/>
              <w:spacing w:line="295" w:lineRule="auto" w:before="38"/>
              <w:ind w:left="63" w:right="54"/>
              <w:jc w:val="center"/>
              <w:rPr>
                <w:i/>
                <w:sz w:val="17"/>
              </w:rPr>
            </w:pPr>
            <w:r>
              <w:rPr>
                <w:i/>
                <w:sz w:val="17"/>
              </w:rPr>
              <w:t>Cambio en la </w:t>
            </w:r>
            <w:r>
              <w:rPr>
                <w:i/>
                <w:w w:val="90"/>
                <w:sz w:val="17"/>
              </w:rPr>
              <w:t>productividad </w:t>
            </w:r>
            <w:r>
              <w:rPr>
                <w:i/>
                <w:sz w:val="17"/>
              </w:rPr>
              <w:t>total</w:t>
            </w:r>
          </w:p>
          <w:p>
            <w:pPr>
              <w:pStyle w:val="TableParagraph"/>
              <w:spacing w:before="1"/>
              <w:ind w:left="60" w:right="54"/>
              <w:jc w:val="center"/>
              <w:rPr>
                <w:i/>
                <w:sz w:val="17"/>
              </w:rPr>
            </w:pPr>
            <w:r>
              <w:rPr>
                <w:i/>
                <w:w w:val="85"/>
                <w:sz w:val="17"/>
              </w:rPr>
              <w:t>de los factores</w:t>
            </w:r>
          </w:p>
        </w:tc>
        <w:tc>
          <w:tcPr>
            <w:tcW w:w="916" w:type="dxa"/>
            <w:tcBorders>
              <w:left w:val="nil"/>
              <w:bottom w:val="single" w:sz="2" w:space="0" w:color="000000"/>
              <w:right w:val="nil"/>
            </w:tcBorders>
          </w:tcPr>
          <w:p>
            <w:pPr>
              <w:pStyle w:val="TableParagraph"/>
              <w:spacing w:line="295" w:lineRule="auto" w:before="38"/>
              <w:ind w:left="140" w:hanging="59"/>
              <w:jc w:val="left"/>
              <w:rPr>
                <w:i/>
                <w:sz w:val="17"/>
              </w:rPr>
            </w:pPr>
            <w:r>
              <w:rPr>
                <w:i/>
                <w:w w:val="95"/>
                <w:sz w:val="17"/>
              </w:rPr>
              <w:t>Cambio en </w:t>
            </w:r>
            <w:r>
              <w:rPr>
                <w:i/>
                <w:w w:val="90"/>
                <w:sz w:val="17"/>
              </w:rPr>
              <w:t>eficiencia</w:t>
            </w:r>
          </w:p>
        </w:tc>
        <w:tc>
          <w:tcPr>
            <w:tcW w:w="839" w:type="dxa"/>
            <w:tcBorders>
              <w:left w:val="nil"/>
              <w:bottom w:val="single" w:sz="2" w:space="0" w:color="000000"/>
              <w:right w:val="nil"/>
            </w:tcBorders>
          </w:tcPr>
          <w:p>
            <w:pPr>
              <w:pStyle w:val="TableParagraph"/>
              <w:spacing w:line="295" w:lineRule="auto" w:before="38"/>
              <w:ind w:left="178" w:hanging="41"/>
              <w:jc w:val="left"/>
              <w:rPr>
                <w:i/>
                <w:sz w:val="17"/>
              </w:rPr>
            </w:pPr>
            <w:r>
              <w:rPr>
                <w:i/>
                <w:w w:val="90"/>
                <w:sz w:val="17"/>
              </w:rPr>
              <w:t>Cambio </w:t>
            </w:r>
            <w:r>
              <w:rPr>
                <w:i/>
                <w:w w:val="90"/>
                <w:sz w:val="17"/>
              </w:rPr>
              <w:t>técnico</w:t>
            </w:r>
          </w:p>
        </w:tc>
      </w:tr>
      <w:tr>
        <w:trPr>
          <w:trHeight w:val="302" w:hRule="exact"/>
        </w:trPr>
        <w:tc>
          <w:tcPr>
            <w:tcW w:w="1424" w:type="dxa"/>
            <w:tcBorders>
              <w:top w:val="single" w:sz="2" w:space="0" w:color="000000"/>
              <w:left w:val="nil"/>
              <w:bottom w:val="nil"/>
              <w:right w:val="nil"/>
            </w:tcBorders>
          </w:tcPr>
          <w:p>
            <w:pPr>
              <w:pStyle w:val="TableParagraph"/>
              <w:spacing w:before="43"/>
              <w:ind w:left="79"/>
              <w:jc w:val="left"/>
              <w:rPr>
                <w:sz w:val="17"/>
              </w:rPr>
            </w:pPr>
            <w:r>
              <w:rPr>
                <w:sz w:val="17"/>
              </w:rPr>
              <w:t>Aguascalientes</w:t>
            </w:r>
          </w:p>
        </w:tc>
        <w:tc>
          <w:tcPr>
            <w:tcW w:w="1056" w:type="dxa"/>
            <w:tcBorders>
              <w:top w:val="single" w:sz="2" w:space="0" w:color="000000"/>
              <w:left w:val="nil"/>
              <w:bottom w:val="nil"/>
              <w:right w:val="nil"/>
            </w:tcBorders>
          </w:tcPr>
          <w:p>
            <w:pPr>
              <w:pStyle w:val="TableParagraph"/>
              <w:spacing w:before="43"/>
              <w:ind w:right="80"/>
              <w:rPr>
                <w:sz w:val="17"/>
              </w:rPr>
            </w:pPr>
            <w:r>
              <w:rPr>
                <w:sz w:val="17"/>
              </w:rPr>
              <w:t>0.50</w:t>
            </w:r>
          </w:p>
        </w:tc>
        <w:tc>
          <w:tcPr>
            <w:tcW w:w="916" w:type="dxa"/>
            <w:tcBorders>
              <w:top w:val="single" w:sz="2" w:space="0" w:color="000000"/>
              <w:left w:val="nil"/>
              <w:bottom w:val="nil"/>
              <w:right w:val="nil"/>
            </w:tcBorders>
          </w:tcPr>
          <w:p>
            <w:pPr>
              <w:pStyle w:val="TableParagraph"/>
              <w:spacing w:before="43"/>
              <w:ind w:right="136"/>
              <w:rPr>
                <w:sz w:val="17"/>
              </w:rPr>
            </w:pPr>
            <w:r>
              <w:rPr>
                <w:sz w:val="17"/>
              </w:rPr>
              <w:t>1.00</w:t>
            </w:r>
          </w:p>
        </w:tc>
        <w:tc>
          <w:tcPr>
            <w:tcW w:w="839" w:type="dxa"/>
            <w:tcBorders>
              <w:top w:val="single" w:sz="2" w:space="0" w:color="000000"/>
              <w:left w:val="nil"/>
              <w:bottom w:val="nil"/>
              <w:right w:val="nil"/>
            </w:tcBorders>
          </w:tcPr>
          <w:p>
            <w:pPr>
              <w:pStyle w:val="TableParagraph"/>
              <w:spacing w:before="43"/>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w w:val="95"/>
                <w:sz w:val="17"/>
              </w:rPr>
              <w:t>Baja California</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w w:val="95"/>
                <w:sz w:val="17"/>
              </w:rPr>
              <w:t>Baja California Sur</w:t>
            </w:r>
          </w:p>
        </w:tc>
        <w:tc>
          <w:tcPr>
            <w:tcW w:w="1056" w:type="dxa"/>
            <w:tcBorders>
              <w:top w:val="nil"/>
              <w:left w:val="nil"/>
              <w:bottom w:val="nil"/>
              <w:right w:val="nil"/>
            </w:tcBorders>
          </w:tcPr>
          <w:p>
            <w:pPr>
              <w:pStyle w:val="TableParagraph"/>
              <w:ind w:right="80"/>
              <w:rPr>
                <w:sz w:val="17"/>
              </w:rPr>
            </w:pPr>
            <w:r>
              <w:rPr>
                <w:sz w:val="17"/>
              </w:rPr>
              <w:t>0.51</w:t>
            </w:r>
          </w:p>
        </w:tc>
        <w:tc>
          <w:tcPr>
            <w:tcW w:w="916" w:type="dxa"/>
            <w:tcBorders>
              <w:top w:val="nil"/>
              <w:left w:val="nil"/>
              <w:bottom w:val="nil"/>
              <w:right w:val="nil"/>
            </w:tcBorders>
          </w:tcPr>
          <w:p>
            <w:pPr>
              <w:pStyle w:val="TableParagraph"/>
              <w:ind w:right="136"/>
              <w:rPr>
                <w:sz w:val="17"/>
              </w:rPr>
            </w:pPr>
            <w:r>
              <w:rPr>
                <w:sz w:val="17"/>
              </w:rPr>
              <w:t>1.09</w:t>
            </w:r>
          </w:p>
        </w:tc>
        <w:tc>
          <w:tcPr>
            <w:tcW w:w="839" w:type="dxa"/>
            <w:tcBorders>
              <w:top w:val="nil"/>
              <w:left w:val="nil"/>
              <w:bottom w:val="nil"/>
              <w:right w:val="nil"/>
            </w:tcBorders>
          </w:tcPr>
          <w:p>
            <w:pPr>
              <w:pStyle w:val="TableParagraph"/>
              <w:ind w:right="78"/>
              <w:rPr>
                <w:sz w:val="17"/>
              </w:rPr>
            </w:pPr>
            <w:r>
              <w:rPr>
                <w:sz w:val="17"/>
              </w:rPr>
              <w:t>0.47</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Campeche</w:t>
            </w:r>
          </w:p>
        </w:tc>
        <w:tc>
          <w:tcPr>
            <w:tcW w:w="1056" w:type="dxa"/>
            <w:tcBorders>
              <w:top w:val="nil"/>
              <w:left w:val="nil"/>
              <w:bottom w:val="nil"/>
              <w:right w:val="nil"/>
            </w:tcBorders>
          </w:tcPr>
          <w:p>
            <w:pPr>
              <w:pStyle w:val="TableParagraph"/>
              <w:ind w:right="80"/>
              <w:rPr>
                <w:sz w:val="17"/>
              </w:rPr>
            </w:pPr>
            <w:r>
              <w:rPr>
                <w:sz w:val="17"/>
              </w:rPr>
              <w:t>0.67</w:t>
            </w:r>
          </w:p>
        </w:tc>
        <w:tc>
          <w:tcPr>
            <w:tcW w:w="916" w:type="dxa"/>
            <w:tcBorders>
              <w:top w:val="nil"/>
              <w:left w:val="nil"/>
              <w:bottom w:val="nil"/>
              <w:right w:val="nil"/>
            </w:tcBorders>
          </w:tcPr>
          <w:p>
            <w:pPr>
              <w:pStyle w:val="TableParagraph"/>
              <w:ind w:right="136"/>
              <w:rPr>
                <w:sz w:val="17"/>
              </w:rPr>
            </w:pPr>
            <w:r>
              <w:rPr>
                <w:sz w:val="17"/>
              </w:rPr>
              <w:t>1.49</w:t>
            </w:r>
          </w:p>
        </w:tc>
        <w:tc>
          <w:tcPr>
            <w:tcW w:w="839" w:type="dxa"/>
            <w:tcBorders>
              <w:top w:val="nil"/>
              <w:left w:val="nil"/>
              <w:bottom w:val="nil"/>
              <w:right w:val="nil"/>
            </w:tcBorders>
          </w:tcPr>
          <w:p>
            <w:pPr>
              <w:pStyle w:val="TableParagraph"/>
              <w:ind w:right="78"/>
              <w:rPr>
                <w:sz w:val="17"/>
              </w:rPr>
            </w:pPr>
            <w:r>
              <w:rPr>
                <w:sz w:val="17"/>
              </w:rPr>
              <w:t>0.45</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Coahuila</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Colima</w:t>
            </w:r>
          </w:p>
        </w:tc>
        <w:tc>
          <w:tcPr>
            <w:tcW w:w="1056" w:type="dxa"/>
            <w:tcBorders>
              <w:top w:val="nil"/>
              <w:left w:val="nil"/>
              <w:bottom w:val="nil"/>
              <w:right w:val="nil"/>
            </w:tcBorders>
          </w:tcPr>
          <w:p>
            <w:pPr>
              <w:pStyle w:val="TableParagraph"/>
              <w:ind w:right="80"/>
              <w:rPr>
                <w:sz w:val="17"/>
              </w:rPr>
            </w:pPr>
            <w:r>
              <w:rPr>
                <w:sz w:val="17"/>
              </w:rPr>
              <w:t>0.09</w:t>
            </w:r>
          </w:p>
        </w:tc>
        <w:tc>
          <w:tcPr>
            <w:tcW w:w="916" w:type="dxa"/>
            <w:tcBorders>
              <w:top w:val="nil"/>
              <w:left w:val="nil"/>
              <w:bottom w:val="nil"/>
              <w:right w:val="nil"/>
            </w:tcBorders>
          </w:tcPr>
          <w:p>
            <w:pPr>
              <w:pStyle w:val="TableParagraph"/>
              <w:ind w:right="136"/>
              <w:rPr>
                <w:sz w:val="17"/>
              </w:rPr>
            </w:pPr>
            <w:r>
              <w:rPr>
                <w:sz w:val="17"/>
              </w:rPr>
              <w:t>0.19</w:t>
            </w:r>
          </w:p>
        </w:tc>
        <w:tc>
          <w:tcPr>
            <w:tcW w:w="839" w:type="dxa"/>
            <w:tcBorders>
              <w:top w:val="nil"/>
              <w:left w:val="nil"/>
              <w:bottom w:val="nil"/>
              <w:right w:val="nil"/>
            </w:tcBorders>
          </w:tcPr>
          <w:p>
            <w:pPr>
              <w:pStyle w:val="TableParagraph"/>
              <w:ind w:right="78"/>
              <w:rPr>
                <w:sz w:val="17"/>
              </w:rPr>
            </w:pPr>
            <w:r>
              <w:rPr>
                <w:sz w:val="17"/>
              </w:rPr>
              <w:t>0.46</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Chiapas</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Chihuahua</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w w:val="105"/>
                <w:sz w:val="17"/>
              </w:rPr>
              <w:t>DF</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Durango</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1.07</w:t>
            </w:r>
          </w:p>
        </w:tc>
        <w:tc>
          <w:tcPr>
            <w:tcW w:w="839" w:type="dxa"/>
            <w:tcBorders>
              <w:top w:val="nil"/>
              <w:left w:val="nil"/>
              <w:bottom w:val="nil"/>
              <w:right w:val="nil"/>
            </w:tcBorders>
          </w:tcPr>
          <w:p>
            <w:pPr>
              <w:pStyle w:val="TableParagraph"/>
              <w:ind w:right="78"/>
              <w:rPr>
                <w:sz w:val="17"/>
              </w:rPr>
            </w:pPr>
            <w:r>
              <w:rPr>
                <w:sz w:val="17"/>
              </w:rPr>
              <w:t>0.46</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Guanajuato</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Guerrero</w:t>
            </w:r>
          </w:p>
        </w:tc>
        <w:tc>
          <w:tcPr>
            <w:tcW w:w="1056" w:type="dxa"/>
            <w:tcBorders>
              <w:top w:val="nil"/>
              <w:left w:val="nil"/>
              <w:bottom w:val="nil"/>
              <w:right w:val="nil"/>
            </w:tcBorders>
          </w:tcPr>
          <w:p>
            <w:pPr>
              <w:pStyle w:val="TableParagraph"/>
              <w:ind w:right="80"/>
              <w:rPr>
                <w:sz w:val="17"/>
              </w:rPr>
            </w:pPr>
            <w:r>
              <w:rPr>
                <w:sz w:val="17"/>
              </w:rPr>
              <w:t>0.51</w:t>
            </w:r>
          </w:p>
        </w:tc>
        <w:tc>
          <w:tcPr>
            <w:tcW w:w="916" w:type="dxa"/>
            <w:tcBorders>
              <w:top w:val="nil"/>
              <w:left w:val="nil"/>
              <w:bottom w:val="nil"/>
              <w:right w:val="nil"/>
            </w:tcBorders>
          </w:tcPr>
          <w:p>
            <w:pPr>
              <w:pStyle w:val="TableParagraph"/>
              <w:ind w:right="136"/>
              <w:rPr>
                <w:sz w:val="17"/>
              </w:rPr>
            </w:pPr>
            <w:r>
              <w:rPr>
                <w:sz w:val="17"/>
              </w:rPr>
              <w:t>1.05</w:t>
            </w:r>
          </w:p>
        </w:tc>
        <w:tc>
          <w:tcPr>
            <w:tcW w:w="839" w:type="dxa"/>
            <w:tcBorders>
              <w:top w:val="nil"/>
              <w:left w:val="nil"/>
              <w:bottom w:val="nil"/>
              <w:right w:val="nil"/>
            </w:tcBorders>
          </w:tcPr>
          <w:p>
            <w:pPr>
              <w:pStyle w:val="TableParagraph"/>
              <w:ind w:right="78"/>
              <w:rPr>
                <w:sz w:val="17"/>
              </w:rPr>
            </w:pPr>
            <w:r>
              <w:rPr>
                <w:sz w:val="17"/>
              </w:rPr>
              <w:t>0.49</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Hidalgo</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Jalisco</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México</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Michoacán</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Morelos</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Nayarit</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1.09</w:t>
            </w:r>
          </w:p>
        </w:tc>
        <w:tc>
          <w:tcPr>
            <w:tcW w:w="839" w:type="dxa"/>
            <w:tcBorders>
              <w:top w:val="nil"/>
              <w:left w:val="nil"/>
              <w:bottom w:val="nil"/>
              <w:right w:val="nil"/>
            </w:tcBorders>
          </w:tcPr>
          <w:p>
            <w:pPr>
              <w:pStyle w:val="TableParagraph"/>
              <w:ind w:right="78"/>
              <w:rPr>
                <w:sz w:val="17"/>
              </w:rPr>
            </w:pPr>
            <w:r>
              <w:rPr>
                <w:sz w:val="17"/>
              </w:rPr>
              <w:t>0.46</w:t>
            </w:r>
          </w:p>
        </w:tc>
      </w:tr>
      <w:tr>
        <w:trPr>
          <w:trHeight w:val="284" w:hRule="exact"/>
        </w:trPr>
        <w:tc>
          <w:tcPr>
            <w:tcW w:w="1424" w:type="dxa"/>
            <w:tcBorders>
              <w:top w:val="nil"/>
              <w:left w:val="nil"/>
              <w:bottom w:val="nil"/>
              <w:right w:val="nil"/>
            </w:tcBorders>
          </w:tcPr>
          <w:p>
            <w:pPr>
              <w:pStyle w:val="TableParagraph"/>
              <w:ind w:left="79"/>
              <w:jc w:val="left"/>
              <w:rPr>
                <w:sz w:val="17"/>
              </w:rPr>
            </w:pPr>
            <w:r>
              <w:rPr>
                <w:w w:val="95"/>
                <w:sz w:val="17"/>
              </w:rPr>
              <w:t>Nuevo León</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24" w:type="dxa"/>
            <w:tcBorders>
              <w:top w:val="nil"/>
              <w:left w:val="nil"/>
              <w:bottom w:val="nil"/>
              <w:right w:val="nil"/>
            </w:tcBorders>
          </w:tcPr>
          <w:p>
            <w:pPr>
              <w:pStyle w:val="TableParagraph"/>
              <w:ind w:left="79"/>
              <w:jc w:val="left"/>
              <w:rPr>
                <w:sz w:val="17"/>
              </w:rPr>
            </w:pPr>
            <w:r>
              <w:rPr>
                <w:sz w:val="17"/>
              </w:rPr>
              <w:t>Oaxaca</w:t>
            </w:r>
          </w:p>
        </w:tc>
        <w:tc>
          <w:tcPr>
            <w:tcW w:w="1056"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67" w:hRule="exact"/>
        </w:trPr>
        <w:tc>
          <w:tcPr>
            <w:tcW w:w="1424" w:type="dxa"/>
            <w:tcBorders>
              <w:top w:val="nil"/>
              <w:left w:val="nil"/>
              <w:right w:val="nil"/>
            </w:tcBorders>
          </w:tcPr>
          <w:p>
            <w:pPr>
              <w:pStyle w:val="TableParagraph"/>
              <w:ind w:left="79"/>
              <w:jc w:val="left"/>
              <w:rPr>
                <w:sz w:val="17"/>
              </w:rPr>
            </w:pPr>
            <w:r>
              <w:rPr>
                <w:sz w:val="17"/>
              </w:rPr>
              <w:t>Puebla</w:t>
            </w:r>
          </w:p>
        </w:tc>
        <w:tc>
          <w:tcPr>
            <w:tcW w:w="1056" w:type="dxa"/>
            <w:tcBorders>
              <w:top w:val="nil"/>
              <w:left w:val="nil"/>
              <w:right w:val="nil"/>
            </w:tcBorders>
          </w:tcPr>
          <w:p>
            <w:pPr>
              <w:pStyle w:val="TableParagraph"/>
              <w:ind w:right="80"/>
              <w:rPr>
                <w:sz w:val="17"/>
              </w:rPr>
            </w:pPr>
            <w:r>
              <w:rPr>
                <w:sz w:val="17"/>
              </w:rPr>
              <w:t>0.50</w:t>
            </w:r>
          </w:p>
        </w:tc>
        <w:tc>
          <w:tcPr>
            <w:tcW w:w="916" w:type="dxa"/>
            <w:tcBorders>
              <w:top w:val="nil"/>
              <w:left w:val="nil"/>
              <w:right w:val="nil"/>
            </w:tcBorders>
          </w:tcPr>
          <w:p>
            <w:pPr>
              <w:pStyle w:val="TableParagraph"/>
              <w:ind w:right="136"/>
              <w:rPr>
                <w:sz w:val="17"/>
              </w:rPr>
            </w:pPr>
            <w:r>
              <w:rPr>
                <w:sz w:val="17"/>
              </w:rPr>
              <w:t>1.00</w:t>
            </w:r>
          </w:p>
        </w:tc>
        <w:tc>
          <w:tcPr>
            <w:tcW w:w="839" w:type="dxa"/>
            <w:tcBorders>
              <w:top w:val="nil"/>
              <w:left w:val="nil"/>
              <w:right w:val="nil"/>
            </w:tcBorders>
          </w:tcPr>
          <w:p>
            <w:pPr>
              <w:pStyle w:val="TableParagraph"/>
              <w:ind w:right="78"/>
              <w:rPr>
                <w:sz w:val="17"/>
              </w:rPr>
            </w:pPr>
            <w:r>
              <w:rPr>
                <w:sz w:val="17"/>
              </w:rPr>
              <w:t>0.50</w:t>
            </w:r>
          </w:p>
        </w:tc>
      </w:tr>
    </w:tbl>
    <w:p>
      <w:pPr>
        <w:pStyle w:val="BodyText"/>
        <w:spacing w:before="2"/>
        <w:rPr>
          <w:b/>
        </w:rPr>
      </w:pPr>
    </w:p>
    <w:p>
      <w:pPr>
        <w:spacing w:before="67"/>
        <w:ind w:left="72" w:right="1090" w:firstLine="0"/>
        <w:jc w:val="right"/>
        <w:rPr>
          <w:sz w:val="19"/>
        </w:rPr>
      </w:pPr>
      <w:r>
        <w:rPr>
          <w:color w:val="A7A9AC"/>
          <w:sz w:val="19"/>
        </w:rPr>
        <w:t>Continúa...</w:t>
      </w:r>
    </w:p>
    <w:p>
      <w:pPr>
        <w:spacing w:after="0"/>
        <w:jc w:val="right"/>
        <w:rPr>
          <w:sz w:val="19"/>
        </w:rPr>
        <w:sectPr>
          <w:pgSz w:w="9640" w:h="13040"/>
          <w:pgMar w:header="794" w:footer="533" w:top="980" w:bottom="720" w:left="980" w:right="960"/>
        </w:sectPr>
      </w:pPr>
    </w:p>
    <w:p>
      <w:pPr>
        <w:pStyle w:val="BodyText"/>
        <w:rPr>
          <w:sz w:val="20"/>
        </w:rPr>
      </w:pPr>
    </w:p>
    <w:p>
      <w:pPr>
        <w:pStyle w:val="BodyText"/>
        <w:rPr>
          <w:sz w:val="20"/>
        </w:rPr>
      </w:pPr>
    </w:p>
    <w:p>
      <w:pPr>
        <w:pStyle w:val="BodyText"/>
        <w:spacing w:before="1"/>
        <w:rPr>
          <w:sz w:val="10"/>
        </w:rPr>
      </w:pPr>
    </w:p>
    <w:tbl>
      <w:tblPr>
        <w:tblW w:w="0" w:type="auto"/>
        <w:jc w:val="left"/>
        <w:tblInd w:w="17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9"/>
        <w:gridCol w:w="1072"/>
        <w:gridCol w:w="916"/>
        <w:gridCol w:w="839"/>
      </w:tblGrid>
      <w:tr>
        <w:trPr>
          <w:trHeight w:val="1002" w:hRule="exact"/>
        </w:trPr>
        <w:tc>
          <w:tcPr>
            <w:tcW w:w="1409" w:type="dxa"/>
            <w:tcBorders>
              <w:left w:val="nil"/>
              <w:bottom w:val="single" w:sz="2" w:space="0" w:color="000000"/>
              <w:right w:val="nil"/>
            </w:tcBorders>
          </w:tcPr>
          <w:p>
            <w:pPr>
              <w:pStyle w:val="TableParagraph"/>
              <w:spacing w:before="38"/>
              <w:ind w:left="133"/>
              <w:jc w:val="left"/>
              <w:rPr>
                <w:i/>
                <w:sz w:val="17"/>
              </w:rPr>
            </w:pPr>
            <w:r>
              <w:rPr>
                <w:i/>
                <w:w w:val="90"/>
                <w:sz w:val="17"/>
              </w:rPr>
              <w:t>Entidad federativa</w:t>
            </w:r>
          </w:p>
        </w:tc>
        <w:tc>
          <w:tcPr>
            <w:tcW w:w="1072" w:type="dxa"/>
            <w:tcBorders>
              <w:left w:val="nil"/>
              <w:bottom w:val="single" w:sz="2" w:space="0" w:color="000000"/>
              <w:right w:val="nil"/>
            </w:tcBorders>
          </w:tcPr>
          <w:p>
            <w:pPr>
              <w:pStyle w:val="TableParagraph"/>
              <w:spacing w:line="295" w:lineRule="auto" w:before="38"/>
              <w:ind w:left="78" w:right="54"/>
              <w:jc w:val="center"/>
              <w:rPr>
                <w:i/>
                <w:sz w:val="17"/>
              </w:rPr>
            </w:pPr>
            <w:r>
              <w:rPr>
                <w:i/>
                <w:sz w:val="17"/>
              </w:rPr>
              <w:t>Cambio en la </w:t>
            </w:r>
            <w:r>
              <w:rPr>
                <w:i/>
                <w:w w:val="90"/>
                <w:sz w:val="17"/>
              </w:rPr>
              <w:t>productividad </w:t>
            </w:r>
            <w:r>
              <w:rPr>
                <w:i/>
                <w:sz w:val="17"/>
              </w:rPr>
              <w:t>total</w:t>
            </w:r>
          </w:p>
          <w:p>
            <w:pPr>
              <w:pStyle w:val="TableParagraph"/>
              <w:spacing w:before="1"/>
              <w:ind w:left="76" w:right="54"/>
              <w:jc w:val="center"/>
              <w:rPr>
                <w:i/>
                <w:sz w:val="17"/>
              </w:rPr>
            </w:pPr>
            <w:r>
              <w:rPr>
                <w:i/>
                <w:w w:val="85"/>
                <w:sz w:val="17"/>
              </w:rPr>
              <w:t>de los factores</w:t>
            </w:r>
          </w:p>
        </w:tc>
        <w:tc>
          <w:tcPr>
            <w:tcW w:w="916" w:type="dxa"/>
            <w:tcBorders>
              <w:left w:val="nil"/>
              <w:bottom w:val="single" w:sz="2" w:space="0" w:color="000000"/>
              <w:right w:val="nil"/>
            </w:tcBorders>
          </w:tcPr>
          <w:p>
            <w:pPr>
              <w:pStyle w:val="TableParagraph"/>
              <w:spacing w:line="295" w:lineRule="auto" w:before="38"/>
              <w:ind w:left="140" w:hanging="59"/>
              <w:jc w:val="left"/>
              <w:rPr>
                <w:i/>
                <w:sz w:val="17"/>
              </w:rPr>
            </w:pPr>
            <w:r>
              <w:rPr>
                <w:i/>
                <w:w w:val="95"/>
                <w:sz w:val="17"/>
              </w:rPr>
              <w:t>Cambio en </w:t>
            </w:r>
            <w:r>
              <w:rPr>
                <w:i/>
                <w:w w:val="90"/>
                <w:sz w:val="17"/>
              </w:rPr>
              <w:t>eficiencia</w:t>
            </w:r>
          </w:p>
        </w:tc>
        <w:tc>
          <w:tcPr>
            <w:tcW w:w="839" w:type="dxa"/>
            <w:tcBorders>
              <w:left w:val="nil"/>
              <w:bottom w:val="single" w:sz="2" w:space="0" w:color="000000"/>
              <w:right w:val="nil"/>
            </w:tcBorders>
          </w:tcPr>
          <w:p>
            <w:pPr>
              <w:pStyle w:val="TableParagraph"/>
              <w:spacing w:line="295" w:lineRule="auto" w:before="38"/>
              <w:ind w:left="178" w:hanging="41"/>
              <w:jc w:val="left"/>
              <w:rPr>
                <w:i/>
                <w:sz w:val="17"/>
              </w:rPr>
            </w:pPr>
            <w:r>
              <w:rPr>
                <w:i/>
                <w:w w:val="90"/>
                <w:sz w:val="17"/>
              </w:rPr>
              <w:t>Cambio </w:t>
            </w:r>
            <w:r>
              <w:rPr>
                <w:i/>
                <w:w w:val="90"/>
                <w:sz w:val="17"/>
              </w:rPr>
              <w:t>técnico</w:t>
            </w:r>
          </w:p>
        </w:tc>
      </w:tr>
      <w:tr>
        <w:trPr>
          <w:trHeight w:val="302" w:hRule="exact"/>
        </w:trPr>
        <w:tc>
          <w:tcPr>
            <w:tcW w:w="1409" w:type="dxa"/>
            <w:tcBorders>
              <w:top w:val="single" w:sz="2" w:space="0" w:color="000000"/>
              <w:left w:val="nil"/>
              <w:bottom w:val="nil"/>
              <w:right w:val="nil"/>
            </w:tcBorders>
          </w:tcPr>
          <w:p>
            <w:pPr>
              <w:pStyle w:val="TableParagraph"/>
              <w:spacing w:before="43"/>
              <w:ind w:left="79"/>
              <w:jc w:val="left"/>
              <w:rPr>
                <w:sz w:val="17"/>
              </w:rPr>
            </w:pPr>
            <w:r>
              <w:rPr>
                <w:sz w:val="17"/>
              </w:rPr>
              <w:t>Querétaro</w:t>
            </w:r>
          </w:p>
        </w:tc>
        <w:tc>
          <w:tcPr>
            <w:tcW w:w="1072" w:type="dxa"/>
            <w:tcBorders>
              <w:top w:val="single" w:sz="2" w:space="0" w:color="000000"/>
              <w:left w:val="nil"/>
              <w:bottom w:val="nil"/>
              <w:right w:val="nil"/>
            </w:tcBorders>
          </w:tcPr>
          <w:p>
            <w:pPr>
              <w:pStyle w:val="TableParagraph"/>
              <w:spacing w:before="43"/>
              <w:ind w:right="80"/>
              <w:rPr>
                <w:sz w:val="17"/>
              </w:rPr>
            </w:pPr>
            <w:r>
              <w:rPr>
                <w:sz w:val="17"/>
              </w:rPr>
              <w:t>0.50</w:t>
            </w:r>
          </w:p>
        </w:tc>
        <w:tc>
          <w:tcPr>
            <w:tcW w:w="916" w:type="dxa"/>
            <w:tcBorders>
              <w:top w:val="single" w:sz="2" w:space="0" w:color="000000"/>
              <w:left w:val="nil"/>
              <w:bottom w:val="nil"/>
              <w:right w:val="nil"/>
            </w:tcBorders>
          </w:tcPr>
          <w:p>
            <w:pPr>
              <w:pStyle w:val="TableParagraph"/>
              <w:spacing w:before="43"/>
              <w:ind w:right="136"/>
              <w:rPr>
                <w:sz w:val="17"/>
              </w:rPr>
            </w:pPr>
            <w:r>
              <w:rPr>
                <w:sz w:val="17"/>
              </w:rPr>
              <w:t>1.00</w:t>
            </w:r>
          </w:p>
        </w:tc>
        <w:tc>
          <w:tcPr>
            <w:tcW w:w="839" w:type="dxa"/>
            <w:tcBorders>
              <w:top w:val="single" w:sz="2" w:space="0" w:color="000000"/>
              <w:left w:val="nil"/>
              <w:bottom w:val="nil"/>
              <w:right w:val="nil"/>
            </w:tcBorders>
          </w:tcPr>
          <w:p>
            <w:pPr>
              <w:pStyle w:val="TableParagraph"/>
              <w:spacing w:before="43"/>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Quintana Roo</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w w:val="95"/>
                <w:sz w:val="17"/>
              </w:rPr>
              <w:t>San Luis Potosí</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Sinaloa</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Sonora</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Tabasco</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Tamaulipas</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Tlaxcala</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1.10</w:t>
            </w:r>
          </w:p>
        </w:tc>
        <w:tc>
          <w:tcPr>
            <w:tcW w:w="839" w:type="dxa"/>
            <w:tcBorders>
              <w:top w:val="nil"/>
              <w:left w:val="nil"/>
              <w:bottom w:val="nil"/>
              <w:right w:val="nil"/>
            </w:tcBorders>
          </w:tcPr>
          <w:p>
            <w:pPr>
              <w:pStyle w:val="TableParagraph"/>
              <w:ind w:right="78"/>
              <w:rPr>
                <w:sz w:val="17"/>
              </w:rPr>
            </w:pPr>
            <w:r>
              <w:rPr>
                <w:sz w:val="17"/>
              </w:rPr>
              <w:t>0.46</w:t>
            </w:r>
          </w:p>
        </w:tc>
      </w:tr>
      <w:tr>
        <w:trPr>
          <w:trHeight w:val="313" w:hRule="exact"/>
        </w:trPr>
        <w:tc>
          <w:tcPr>
            <w:tcW w:w="1409" w:type="dxa"/>
            <w:tcBorders>
              <w:top w:val="nil"/>
              <w:left w:val="nil"/>
              <w:bottom w:val="nil"/>
              <w:right w:val="nil"/>
            </w:tcBorders>
          </w:tcPr>
          <w:p>
            <w:pPr>
              <w:pStyle w:val="TableParagraph"/>
              <w:ind w:left="79"/>
              <w:jc w:val="left"/>
              <w:rPr>
                <w:sz w:val="17"/>
              </w:rPr>
            </w:pPr>
            <w:r>
              <w:rPr>
                <w:sz w:val="17"/>
              </w:rPr>
              <w:t>Veracruz</w:t>
            </w:r>
          </w:p>
        </w:tc>
        <w:tc>
          <w:tcPr>
            <w:tcW w:w="1072" w:type="dxa"/>
            <w:tcBorders>
              <w:top w:val="nil"/>
              <w:left w:val="nil"/>
              <w:bottom w:val="nil"/>
              <w:right w:val="nil"/>
            </w:tcBorders>
          </w:tcPr>
          <w:p>
            <w:pPr>
              <w:pStyle w:val="TableParagraph"/>
              <w:ind w:right="80"/>
              <w:rPr>
                <w:sz w:val="17"/>
              </w:rPr>
            </w:pPr>
            <w:r>
              <w:rPr>
                <w:sz w:val="17"/>
              </w:rPr>
              <w:t>0.50</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0.50</w:t>
            </w:r>
          </w:p>
        </w:tc>
      </w:tr>
      <w:tr>
        <w:trPr>
          <w:trHeight w:val="313" w:hRule="exact"/>
        </w:trPr>
        <w:tc>
          <w:tcPr>
            <w:tcW w:w="1409" w:type="dxa"/>
            <w:tcBorders>
              <w:top w:val="nil"/>
              <w:left w:val="nil"/>
              <w:bottom w:val="nil"/>
              <w:right w:val="nil"/>
            </w:tcBorders>
          </w:tcPr>
          <w:p>
            <w:pPr>
              <w:pStyle w:val="TableParagraph"/>
              <w:spacing w:before="56"/>
              <w:ind w:left="79"/>
              <w:jc w:val="left"/>
              <w:rPr>
                <w:sz w:val="17"/>
              </w:rPr>
            </w:pPr>
            <w:r>
              <w:rPr>
                <w:sz w:val="17"/>
              </w:rPr>
              <w:t>Yucatán</w:t>
            </w:r>
          </w:p>
        </w:tc>
        <w:tc>
          <w:tcPr>
            <w:tcW w:w="1072" w:type="dxa"/>
            <w:tcBorders>
              <w:top w:val="nil"/>
              <w:left w:val="nil"/>
              <w:bottom w:val="nil"/>
              <w:right w:val="nil"/>
            </w:tcBorders>
          </w:tcPr>
          <w:p>
            <w:pPr>
              <w:pStyle w:val="TableParagraph"/>
              <w:spacing w:before="56"/>
              <w:ind w:right="80"/>
              <w:rPr>
                <w:sz w:val="17"/>
              </w:rPr>
            </w:pPr>
            <w:r>
              <w:rPr>
                <w:sz w:val="17"/>
              </w:rPr>
              <w:t>0.50</w:t>
            </w:r>
          </w:p>
        </w:tc>
        <w:tc>
          <w:tcPr>
            <w:tcW w:w="916" w:type="dxa"/>
            <w:tcBorders>
              <w:top w:val="nil"/>
              <w:left w:val="nil"/>
              <w:bottom w:val="nil"/>
              <w:right w:val="nil"/>
            </w:tcBorders>
          </w:tcPr>
          <w:p>
            <w:pPr>
              <w:pStyle w:val="TableParagraph"/>
              <w:spacing w:before="56"/>
              <w:ind w:right="136"/>
              <w:rPr>
                <w:sz w:val="17"/>
              </w:rPr>
            </w:pPr>
            <w:r>
              <w:rPr>
                <w:sz w:val="17"/>
              </w:rPr>
              <w:t>1.00</w:t>
            </w:r>
          </w:p>
        </w:tc>
        <w:tc>
          <w:tcPr>
            <w:tcW w:w="839" w:type="dxa"/>
            <w:tcBorders>
              <w:top w:val="nil"/>
              <w:left w:val="nil"/>
              <w:bottom w:val="nil"/>
              <w:right w:val="nil"/>
            </w:tcBorders>
          </w:tcPr>
          <w:p>
            <w:pPr>
              <w:pStyle w:val="TableParagraph"/>
              <w:spacing w:before="56"/>
              <w:ind w:right="78"/>
              <w:rPr>
                <w:sz w:val="17"/>
              </w:rPr>
            </w:pPr>
            <w:r>
              <w:rPr>
                <w:sz w:val="17"/>
              </w:rPr>
              <w:t>0.50</w:t>
            </w:r>
          </w:p>
        </w:tc>
      </w:tr>
      <w:tr>
        <w:trPr>
          <w:trHeight w:val="284" w:hRule="exact"/>
        </w:trPr>
        <w:tc>
          <w:tcPr>
            <w:tcW w:w="1409" w:type="dxa"/>
            <w:tcBorders>
              <w:top w:val="nil"/>
              <w:left w:val="nil"/>
              <w:bottom w:val="nil"/>
              <w:right w:val="nil"/>
            </w:tcBorders>
          </w:tcPr>
          <w:p>
            <w:pPr>
              <w:pStyle w:val="TableParagraph"/>
              <w:ind w:left="79"/>
              <w:jc w:val="left"/>
              <w:rPr>
                <w:sz w:val="17"/>
              </w:rPr>
            </w:pPr>
            <w:r>
              <w:rPr>
                <w:sz w:val="17"/>
              </w:rPr>
              <w:t>Zacatecas</w:t>
            </w:r>
          </w:p>
        </w:tc>
        <w:tc>
          <w:tcPr>
            <w:tcW w:w="1072" w:type="dxa"/>
            <w:tcBorders>
              <w:top w:val="nil"/>
              <w:left w:val="nil"/>
              <w:bottom w:val="nil"/>
              <w:right w:val="nil"/>
            </w:tcBorders>
          </w:tcPr>
          <w:p>
            <w:pPr>
              <w:pStyle w:val="TableParagraph"/>
              <w:ind w:right="80"/>
              <w:rPr>
                <w:sz w:val="17"/>
              </w:rPr>
            </w:pPr>
            <w:r>
              <w:rPr>
                <w:sz w:val="17"/>
              </w:rPr>
              <w:t>0.47</w:t>
            </w:r>
          </w:p>
        </w:tc>
        <w:tc>
          <w:tcPr>
            <w:tcW w:w="916" w:type="dxa"/>
            <w:tcBorders>
              <w:top w:val="nil"/>
              <w:left w:val="nil"/>
              <w:bottom w:val="nil"/>
              <w:right w:val="nil"/>
            </w:tcBorders>
          </w:tcPr>
          <w:p>
            <w:pPr>
              <w:pStyle w:val="TableParagraph"/>
              <w:ind w:right="136"/>
              <w:rPr>
                <w:sz w:val="17"/>
              </w:rPr>
            </w:pPr>
            <w:r>
              <w:rPr>
                <w:sz w:val="17"/>
              </w:rPr>
              <w:t>1.00</w:t>
            </w:r>
          </w:p>
        </w:tc>
        <w:tc>
          <w:tcPr>
            <w:tcW w:w="839" w:type="dxa"/>
            <w:tcBorders>
              <w:top w:val="nil"/>
              <w:left w:val="nil"/>
              <w:bottom w:val="nil"/>
              <w:right w:val="nil"/>
            </w:tcBorders>
          </w:tcPr>
          <w:p>
            <w:pPr>
              <w:pStyle w:val="TableParagraph"/>
              <w:ind w:right="78"/>
              <w:rPr>
                <w:sz w:val="17"/>
              </w:rPr>
            </w:pPr>
            <w:r>
              <w:rPr>
                <w:sz w:val="17"/>
              </w:rPr>
              <w:t>0.47</w:t>
            </w:r>
          </w:p>
        </w:tc>
      </w:tr>
      <w:tr>
        <w:trPr>
          <w:trHeight w:val="266" w:hRule="exact"/>
        </w:trPr>
        <w:tc>
          <w:tcPr>
            <w:tcW w:w="1409" w:type="dxa"/>
            <w:tcBorders>
              <w:top w:val="nil"/>
              <w:left w:val="nil"/>
              <w:right w:val="nil"/>
            </w:tcBorders>
          </w:tcPr>
          <w:p>
            <w:pPr>
              <w:pStyle w:val="TableParagraph"/>
              <w:ind w:left="79"/>
              <w:jc w:val="left"/>
              <w:rPr>
                <w:sz w:val="17"/>
              </w:rPr>
            </w:pPr>
            <w:r>
              <w:rPr>
                <w:w w:val="95"/>
                <w:sz w:val="17"/>
              </w:rPr>
              <w:t>Media geométrica</w:t>
            </w:r>
          </w:p>
        </w:tc>
        <w:tc>
          <w:tcPr>
            <w:tcW w:w="1072" w:type="dxa"/>
            <w:tcBorders>
              <w:top w:val="nil"/>
              <w:left w:val="nil"/>
              <w:right w:val="nil"/>
            </w:tcBorders>
          </w:tcPr>
          <w:p>
            <w:pPr>
              <w:pStyle w:val="TableParagraph"/>
              <w:ind w:right="80"/>
              <w:rPr>
                <w:sz w:val="17"/>
              </w:rPr>
            </w:pPr>
            <w:r>
              <w:rPr>
                <w:sz w:val="17"/>
              </w:rPr>
              <w:t>0.48</w:t>
            </w:r>
          </w:p>
        </w:tc>
        <w:tc>
          <w:tcPr>
            <w:tcW w:w="916" w:type="dxa"/>
            <w:tcBorders>
              <w:top w:val="nil"/>
              <w:left w:val="nil"/>
              <w:right w:val="nil"/>
            </w:tcBorders>
          </w:tcPr>
          <w:p>
            <w:pPr>
              <w:pStyle w:val="TableParagraph"/>
              <w:ind w:right="136"/>
              <w:rPr>
                <w:sz w:val="17"/>
              </w:rPr>
            </w:pPr>
            <w:r>
              <w:rPr>
                <w:sz w:val="17"/>
              </w:rPr>
              <w:t>0.97</w:t>
            </w:r>
          </w:p>
        </w:tc>
        <w:tc>
          <w:tcPr>
            <w:tcW w:w="839" w:type="dxa"/>
            <w:tcBorders>
              <w:top w:val="nil"/>
              <w:left w:val="nil"/>
              <w:right w:val="nil"/>
            </w:tcBorders>
          </w:tcPr>
          <w:p>
            <w:pPr>
              <w:pStyle w:val="TableParagraph"/>
              <w:ind w:right="78"/>
              <w:rPr>
                <w:sz w:val="17"/>
              </w:rPr>
            </w:pPr>
            <w:r>
              <w:rPr>
                <w:sz w:val="17"/>
              </w:rPr>
              <w:t>0.49</w:t>
            </w:r>
          </w:p>
        </w:tc>
      </w:tr>
    </w:tbl>
    <w:p>
      <w:pPr>
        <w:spacing w:before="109"/>
        <w:ind w:left="1729" w:right="98" w:firstLine="0"/>
        <w:jc w:val="left"/>
        <w:rPr>
          <w:sz w:val="17"/>
        </w:rPr>
      </w:pPr>
      <w:r>
        <w:rPr>
          <w:color w:val="A7A9AC"/>
          <w:sz w:val="17"/>
        </w:rPr>
        <w:t>Fuente: elaboración propia con datos del </w:t>
      </w:r>
      <w:r>
        <w:rPr>
          <w:rFonts w:ascii="PMingLiU" w:hAnsi="PMingLiU"/>
          <w:color w:val="A7A9AC"/>
          <w:w w:val="120"/>
          <w:sz w:val="12"/>
        </w:rPr>
        <w:t>inegi</w:t>
      </w:r>
      <w:r>
        <w:rPr>
          <w:color w:val="A7A9AC"/>
          <w:w w:val="120"/>
          <w:sz w:val="17"/>
        </w:rPr>
        <w:t>.</w:t>
      </w:r>
    </w:p>
    <w:p>
      <w:pPr>
        <w:pStyle w:val="BodyText"/>
        <w:spacing w:before="1"/>
        <w:rPr>
          <w:sz w:val="25"/>
        </w:rPr>
      </w:pPr>
    </w:p>
    <w:p>
      <w:pPr>
        <w:spacing w:before="19"/>
        <w:ind w:left="12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20" w:right="117"/>
        <w:jc w:val="both"/>
      </w:pPr>
      <w:r>
        <w:rPr/>
        <w:t>La</w:t>
      </w:r>
      <w:r>
        <w:rPr>
          <w:spacing w:val="-34"/>
        </w:rPr>
        <w:t> </w:t>
      </w:r>
      <w:r>
        <w:rPr/>
        <w:t>disponibilidad</w:t>
      </w:r>
      <w:r>
        <w:rPr>
          <w:spacing w:val="-34"/>
        </w:rPr>
        <w:t> </w:t>
      </w:r>
      <w:r>
        <w:rPr/>
        <w:t>de</w:t>
      </w:r>
      <w:r>
        <w:rPr>
          <w:spacing w:val="-34"/>
        </w:rPr>
        <w:t> </w:t>
      </w:r>
      <w:r>
        <w:rPr/>
        <w:t>información</w:t>
      </w:r>
      <w:r>
        <w:rPr>
          <w:spacing w:val="-34"/>
        </w:rPr>
        <w:t> </w:t>
      </w:r>
      <w:r>
        <w:rPr/>
        <w:t>sobre</w:t>
      </w:r>
      <w:r>
        <w:rPr>
          <w:spacing w:val="-34"/>
        </w:rPr>
        <w:t> </w:t>
      </w:r>
      <w:r>
        <w:rPr/>
        <w:t>producción,</w:t>
      </w:r>
      <w:r>
        <w:rPr>
          <w:spacing w:val="-34"/>
        </w:rPr>
        <w:t> </w:t>
      </w:r>
      <w:r>
        <w:rPr/>
        <w:t>inversión,</w:t>
      </w:r>
      <w:r>
        <w:rPr>
          <w:spacing w:val="-34"/>
        </w:rPr>
        <w:t> </w:t>
      </w:r>
      <w:r>
        <w:rPr/>
        <w:t>empleo</w:t>
      </w:r>
      <w:r>
        <w:rPr>
          <w:spacing w:val="-34"/>
        </w:rPr>
        <w:t> </w:t>
      </w:r>
      <w:r>
        <w:rPr/>
        <w:t>de</w:t>
      </w:r>
      <w:r>
        <w:rPr>
          <w:spacing w:val="-34"/>
        </w:rPr>
        <w:t> </w:t>
      </w:r>
      <w:r>
        <w:rPr/>
        <w:t>la</w:t>
      </w:r>
      <w:r>
        <w:rPr>
          <w:spacing w:val="-34"/>
        </w:rPr>
        <w:t> </w:t>
      </w:r>
      <w:r>
        <w:rPr/>
        <w:t>subrama 61131, Escuelas de Educación Superior de México y la utilización de técnicas de análisis</w:t>
      </w:r>
      <w:r>
        <w:rPr>
          <w:spacing w:val="-39"/>
        </w:rPr>
        <w:t> </w:t>
      </w:r>
      <w:r>
        <w:rPr/>
        <w:t>de</w:t>
      </w:r>
      <w:r>
        <w:rPr>
          <w:spacing w:val="-39"/>
        </w:rPr>
        <w:t> </w:t>
      </w:r>
      <w:r>
        <w:rPr/>
        <w:t>frontera</w:t>
      </w:r>
      <w:r>
        <w:rPr>
          <w:spacing w:val="-39"/>
        </w:rPr>
        <w:t> </w:t>
      </w:r>
      <w:r>
        <w:rPr/>
        <w:t>no</w:t>
      </w:r>
      <w:r>
        <w:rPr>
          <w:spacing w:val="-39"/>
        </w:rPr>
        <w:t> </w:t>
      </w:r>
      <w:r>
        <w:rPr/>
        <w:t>paramétrica</w:t>
      </w:r>
      <w:r>
        <w:rPr>
          <w:spacing w:val="-39"/>
        </w:rPr>
        <w:t> </w:t>
      </w:r>
      <w:r>
        <w:rPr/>
        <w:t>a</w:t>
      </w:r>
      <w:r>
        <w:rPr>
          <w:spacing w:val="-39"/>
        </w:rPr>
        <w:t> </w:t>
      </w:r>
      <w:r>
        <w:rPr/>
        <w:t>través</w:t>
      </w:r>
      <w:r>
        <w:rPr>
          <w:spacing w:val="-39"/>
        </w:rPr>
        <w:t> </w:t>
      </w:r>
      <w:r>
        <w:rPr/>
        <w:t>del</w:t>
      </w:r>
      <w:r>
        <w:rPr>
          <w:spacing w:val="-39"/>
        </w:rPr>
        <w:t> </w:t>
      </w:r>
      <w:r>
        <w:rPr/>
        <w:t>Data</w:t>
      </w:r>
      <w:r>
        <w:rPr>
          <w:spacing w:val="-39"/>
        </w:rPr>
        <w:t> </w:t>
      </w:r>
      <w:r>
        <w:rPr/>
        <w:t>Envelopment</w:t>
      </w:r>
      <w:r>
        <w:rPr>
          <w:spacing w:val="-39"/>
        </w:rPr>
        <w:t> </w:t>
      </w:r>
      <w:r>
        <w:rPr/>
        <w:t>Analysis</w:t>
      </w:r>
      <w:r>
        <w:rPr>
          <w:spacing w:val="-39"/>
        </w:rPr>
        <w:t> </w:t>
      </w:r>
      <w:r>
        <w:rPr/>
        <w:t>e</w:t>
      </w:r>
      <w:r>
        <w:rPr>
          <w:spacing w:val="-39"/>
        </w:rPr>
        <w:t> </w:t>
      </w:r>
      <w:r>
        <w:rPr/>
        <w:t>índice</w:t>
      </w:r>
      <w:r>
        <w:rPr>
          <w:spacing w:val="-39"/>
        </w:rPr>
        <w:t> </w:t>
      </w:r>
      <w:r>
        <w:rPr/>
        <w:t>de Malmquist,</w:t>
      </w:r>
      <w:r>
        <w:rPr>
          <w:spacing w:val="-38"/>
        </w:rPr>
        <w:t> </w:t>
      </w:r>
      <w:r>
        <w:rPr/>
        <w:t>ha</w:t>
      </w:r>
      <w:r>
        <w:rPr>
          <w:spacing w:val="-38"/>
        </w:rPr>
        <w:t> </w:t>
      </w:r>
      <w:r>
        <w:rPr/>
        <w:t>ofrecido</w:t>
      </w:r>
      <w:r>
        <w:rPr>
          <w:spacing w:val="-38"/>
        </w:rPr>
        <w:t> </w:t>
      </w:r>
      <w:r>
        <w:rPr/>
        <w:t>la</w:t>
      </w:r>
      <w:r>
        <w:rPr>
          <w:spacing w:val="-38"/>
        </w:rPr>
        <w:t> </w:t>
      </w:r>
      <w:r>
        <w:rPr/>
        <w:t>posibilidad</w:t>
      </w:r>
      <w:r>
        <w:rPr>
          <w:spacing w:val="-38"/>
        </w:rPr>
        <w:t> </w:t>
      </w:r>
      <w:r>
        <w:rPr/>
        <w:t>de</w:t>
      </w:r>
      <w:r>
        <w:rPr>
          <w:spacing w:val="-38"/>
        </w:rPr>
        <w:t> </w:t>
      </w:r>
      <w:r>
        <w:rPr/>
        <w:t>calcular</w:t>
      </w:r>
      <w:r>
        <w:rPr>
          <w:spacing w:val="-38"/>
        </w:rPr>
        <w:t> </w:t>
      </w:r>
      <w:r>
        <w:rPr/>
        <w:t>la</w:t>
      </w:r>
      <w:r>
        <w:rPr>
          <w:spacing w:val="-38"/>
        </w:rPr>
        <w:t> </w:t>
      </w:r>
      <w:r>
        <w:rPr/>
        <w:t>eficiencia</w:t>
      </w:r>
      <w:r>
        <w:rPr>
          <w:spacing w:val="-38"/>
        </w:rPr>
        <w:t> </w:t>
      </w:r>
      <w:r>
        <w:rPr/>
        <w:t>técnica</w:t>
      </w:r>
      <w:r>
        <w:rPr>
          <w:spacing w:val="-38"/>
        </w:rPr>
        <w:t> </w:t>
      </w:r>
      <w:r>
        <w:rPr/>
        <w:t>de</w:t>
      </w:r>
      <w:r>
        <w:rPr>
          <w:spacing w:val="-38"/>
        </w:rPr>
        <w:t> </w:t>
      </w:r>
      <w:r>
        <w:rPr/>
        <w:t>esta</w:t>
      </w:r>
      <w:r>
        <w:rPr>
          <w:spacing w:val="-38"/>
        </w:rPr>
        <w:t> </w:t>
      </w:r>
      <w:r>
        <w:rPr/>
        <w:t>subrama y</w:t>
      </w:r>
      <w:r>
        <w:rPr>
          <w:spacing w:val="-7"/>
        </w:rPr>
        <w:t> </w:t>
      </w:r>
      <w:r>
        <w:rPr/>
        <w:t>poder</w:t>
      </w:r>
      <w:r>
        <w:rPr>
          <w:spacing w:val="-7"/>
        </w:rPr>
        <w:t> </w:t>
      </w:r>
      <w:r>
        <w:rPr/>
        <w:t>identificar</w:t>
      </w:r>
      <w:r>
        <w:rPr>
          <w:spacing w:val="-7"/>
        </w:rPr>
        <w:t> </w:t>
      </w:r>
      <w:r>
        <w:rPr/>
        <w:t>la</w:t>
      </w:r>
      <w:r>
        <w:rPr>
          <w:spacing w:val="-7"/>
        </w:rPr>
        <w:t> </w:t>
      </w:r>
      <w:r>
        <w:rPr/>
        <w:t>forma</w:t>
      </w:r>
      <w:r>
        <w:rPr>
          <w:spacing w:val="-7"/>
        </w:rPr>
        <w:t> </w:t>
      </w:r>
      <w:r>
        <w:rPr/>
        <w:t>en</w:t>
      </w:r>
      <w:r>
        <w:rPr>
          <w:spacing w:val="-7"/>
        </w:rPr>
        <w:t> </w:t>
      </w:r>
      <w:r>
        <w:rPr/>
        <w:t>que</w:t>
      </w:r>
      <w:r>
        <w:rPr>
          <w:spacing w:val="-7"/>
        </w:rPr>
        <w:t> </w:t>
      </w:r>
      <w:r>
        <w:rPr/>
        <w:t>se</w:t>
      </w:r>
      <w:r>
        <w:rPr>
          <w:spacing w:val="-7"/>
        </w:rPr>
        <w:t> </w:t>
      </w:r>
      <w:r>
        <w:rPr/>
        <w:t>está</w:t>
      </w:r>
      <w:r>
        <w:rPr>
          <w:spacing w:val="-7"/>
        </w:rPr>
        <w:t> </w:t>
      </w:r>
      <w:r>
        <w:rPr/>
        <w:t>haciendo</w:t>
      </w:r>
      <w:r>
        <w:rPr>
          <w:spacing w:val="-7"/>
        </w:rPr>
        <w:t> </w:t>
      </w:r>
      <w:r>
        <w:rPr/>
        <w:t>uso</w:t>
      </w:r>
      <w:r>
        <w:rPr>
          <w:spacing w:val="-7"/>
        </w:rPr>
        <w:t> </w:t>
      </w:r>
      <w:r>
        <w:rPr/>
        <w:t>de</w:t>
      </w:r>
      <w:r>
        <w:rPr>
          <w:spacing w:val="-7"/>
        </w:rPr>
        <w:t> </w:t>
      </w:r>
      <w:r>
        <w:rPr/>
        <w:t>los</w:t>
      </w:r>
      <w:r>
        <w:rPr>
          <w:spacing w:val="-7"/>
        </w:rPr>
        <w:t> </w:t>
      </w:r>
      <w:r>
        <w:rPr/>
        <w:t>factores</w:t>
      </w:r>
      <w:r>
        <w:rPr>
          <w:spacing w:val="-7"/>
        </w:rPr>
        <w:t> </w:t>
      </w:r>
      <w:r>
        <w:rPr/>
        <w:t>en</w:t>
      </w:r>
      <w:r>
        <w:rPr>
          <w:spacing w:val="-7"/>
        </w:rPr>
        <w:t> </w:t>
      </w:r>
      <w:r>
        <w:rPr/>
        <w:t>ésta</w:t>
      </w:r>
      <w:r>
        <w:rPr>
          <w:spacing w:val="-7"/>
        </w:rPr>
        <w:t> </w:t>
      </w:r>
      <w:r>
        <w:rPr/>
        <w:t>y</w:t>
      </w:r>
      <w:r>
        <w:rPr>
          <w:spacing w:val="-7"/>
        </w:rPr>
        <w:t> </w:t>
      </w:r>
      <w:r>
        <w:rPr/>
        <w:t>la evolución</w:t>
      </w:r>
      <w:r>
        <w:rPr>
          <w:spacing w:val="-36"/>
        </w:rPr>
        <w:t> </w:t>
      </w:r>
      <w:r>
        <w:rPr/>
        <w:t>de</w:t>
      </w:r>
      <w:r>
        <w:rPr>
          <w:spacing w:val="-36"/>
        </w:rPr>
        <w:t> </w:t>
      </w:r>
      <w:r>
        <w:rPr/>
        <w:t>la</w:t>
      </w:r>
      <w:r>
        <w:rPr>
          <w:spacing w:val="-36"/>
        </w:rPr>
        <w:t> </w:t>
      </w:r>
      <w:r>
        <w:rPr/>
        <w:t>productividad.</w:t>
      </w:r>
    </w:p>
    <w:p>
      <w:pPr>
        <w:pStyle w:val="BodyText"/>
        <w:spacing w:line="271" w:lineRule="auto" w:before="2"/>
        <w:ind w:left="119" w:right="117" w:firstLine="360"/>
        <w:jc w:val="right"/>
      </w:pPr>
      <w:r>
        <w:rPr/>
        <w:t>Los resultados obtenidos permiten identificar las entidades</w:t>
      </w:r>
      <w:r>
        <w:rPr>
          <w:spacing w:val="49"/>
        </w:rPr>
        <w:t> </w:t>
      </w:r>
      <w:r>
        <w:rPr/>
        <w:t>federativas</w:t>
      </w:r>
      <w:r>
        <w:rPr>
          <w:spacing w:val="31"/>
        </w:rPr>
        <w:t> </w:t>
      </w:r>
      <w:r>
        <w:rPr/>
        <w:t>que</w:t>
      </w:r>
      <w:r>
        <w:rPr>
          <w:w w:val="97"/>
        </w:rPr>
        <w:t> </w:t>
      </w:r>
      <w:r>
        <w:rPr/>
        <w:t>operan con eficiencias a escala y bajo rendimientos crecientes y</w:t>
      </w:r>
      <w:r>
        <w:rPr>
          <w:spacing w:val="34"/>
        </w:rPr>
        <w:t> </w:t>
      </w:r>
      <w:r>
        <w:rPr/>
        <w:t>decrecientes,</w:t>
      </w:r>
      <w:r>
        <w:rPr>
          <w:spacing w:val="3"/>
        </w:rPr>
        <w:t> </w:t>
      </w:r>
      <w:r>
        <w:rPr/>
        <w:t>así</w:t>
      </w:r>
      <w:r>
        <w:rPr>
          <w:w w:val="88"/>
        </w:rPr>
        <w:t> </w:t>
      </w:r>
      <w:r>
        <w:rPr/>
        <w:t>como</w:t>
      </w:r>
      <w:r>
        <w:rPr>
          <w:spacing w:val="-11"/>
        </w:rPr>
        <w:t> </w:t>
      </w:r>
      <w:r>
        <w:rPr/>
        <w:t>la</w:t>
      </w:r>
      <w:r>
        <w:rPr>
          <w:spacing w:val="-11"/>
        </w:rPr>
        <w:t> </w:t>
      </w:r>
      <w:r>
        <w:rPr/>
        <w:t>eficiencia</w:t>
      </w:r>
      <w:r>
        <w:rPr>
          <w:spacing w:val="-11"/>
        </w:rPr>
        <w:t> </w:t>
      </w:r>
      <w:r>
        <w:rPr/>
        <w:t>técnica</w:t>
      </w:r>
      <w:r>
        <w:rPr>
          <w:spacing w:val="-11"/>
        </w:rPr>
        <w:t> </w:t>
      </w:r>
      <w:r>
        <w:rPr/>
        <w:t>bajo</w:t>
      </w:r>
      <w:r>
        <w:rPr>
          <w:spacing w:val="-11"/>
        </w:rPr>
        <w:t> </w:t>
      </w:r>
      <w:r>
        <w:rPr/>
        <w:t>estas</w:t>
      </w:r>
      <w:r>
        <w:rPr>
          <w:spacing w:val="-11"/>
        </w:rPr>
        <w:t> </w:t>
      </w:r>
      <w:r>
        <w:rPr/>
        <w:t>condiciones.</w:t>
      </w:r>
      <w:r>
        <w:rPr>
          <w:spacing w:val="-11"/>
        </w:rPr>
        <w:t> </w:t>
      </w:r>
      <w:r>
        <w:rPr/>
        <w:t>Así,</w:t>
      </w:r>
      <w:r>
        <w:rPr>
          <w:spacing w:val="-11"/>
        </w:rPr>
        <w:t> </w:t>
      </w:r>
      <w:r>
        <w:rPr/>
        <w:t>los</w:t>
      </w:r>
      <w:r>
        <w:rPr>
          <w:spacing w:val="-11"/>
        </w:rPr>
        <w:t> </w:t>
      </w:r>
      <w:r>
        <w:rPr/>
        <w:t>estados</w:t>
      </w:r>
      <w:r>
        <w:rPr>
          <w:spacing w:val="-11"/>
        </w:rPr>
        <w:t> </w:t>
      </w:r>
      <w:r>
        <w:rPr/>
        <w:t>de</w:t>
      </w:r>
      <w:r>
        <w:rPr>
          <w:spacing w:val="-11"/>
        </w:rPr>
        <w:t> </w:t>
      </w:r>
      <w:r>
        <w:rPr/>
        <w:t>Nuevo</w:t>
      </w:r>
      <w:r>
        <w:rPr>
          <w:spacing w:val="-11"/>
        </w:rPr>
        <w:t> </w:t>
      </w:r>
      <w:r>
        <w:rPr/>
        <w:t>León,</w:t>
      </w:r>
      <w:r>
        <w:rPr>
          <w:w w:val="95"/>
        </w:rPr>
        <w:t> </w:t>
      </w:r>
      <w:r>
        <w:rPr/>
        <w:t>Sinaloa,</w:t>
      </w:r>
      <w:r>
        <w:rPr>
          <w:spacing w:val="-16"/>
        </w:rPr>
        <w:t> </w:t>
      </w:r>
      <w:r>
        <w:rPr/>
        <w:t>Sonora</w:t>
      </w:r>
      <w:r>
        <w:rPr>
          <w:spacing w:val="-16"/>
        </w:rPr>
        <w:t> </w:t>
      </w:r>
      <w:r>
        <w:rPr/>
        <w:t>y</w:t>
      </w:r>
      <w:r>
        <w:rPr>
          <w:spacing w:val="-23"/>
        </w:rPr>
        <w:t> </w:t>
      </w:r>
      <w:r>
        <w:rPr>
          <w:spacing w:val="-4"/>
        </w:rPr>
        <w:t>Tabasco</w:t>
      </w:r>
      <w:r>
        <w:rPr>
          <w:spacing w:val="-16"/>
        </w:rPr>
        <w:t> </w:t>
      </w:r>
      <w:r>
        <w:rPr/>
        <w:t>son</w:t>
      </w:r>
      <w:r>
        <w:rPr>
          <w:spacing w:val="-16"/>
        </w:rPr>
        <w:t> </w:t>
      </w:r>
      <w:r>
        <w:rPr/>
        <w:t>eficientes</w:t>
      </w:r>
      <w:r>
        <w:rPr>
          <w:spacing w:val="-16"/>
        </w:rPr>
        <w:t> </w:t>
      </w:r>
      <w:r>
        <w:rPr/>
        <w:t>en</w:t>
      </w:r>
      <w:r>
        <w:rPr>
          <w:spacing w:val="-16"/>
        </w:rPr>
        <w:t> </w:t>
      </w:r>
      <w:r>
        <w:rPr/>
        <w:t>el</w:t>
      </w:r>
      <w:r>
        <w:rPr>
          <w:spacing w:val="-16"/>
        </w:rPr>
        <w:t> </w:t>
      </w:r>
      <w:r>
        <w:rPr/>
        <w:t>sentido</w:t>
      </w:r>
      <w:r>
        <w:rPr>
          <w:spacing w:val="-16"/>
        </w:rPr>
        <w:t> </w:t>
      </w:r>
      <w:r>
        <w:rPr/>
        <w:t>de</w:t>
      </w:r>
      <w:r>
        <w:rPr>
          <w:spacing w:val="-16"/>
        </w:rPr>
        <w:t> </w:t>
      </w:r>
      <w:r>
        <w:rPr>
          <w:rFonts w:ascii="PMingLiU" w:hAnsi="PMingLiU"/>
          <w:w w:val="125"/>
          <w:sz w:val="16"/>
        </w:rPr>
        <w:t>crs</w:t>
      </w:r>
      <w:r>
        <w:rPr>
          <w:w w:val="125"/>
        </w:rPr>
        <w:t>,</w:t>
      </w:r>
      <w:r>
        <w:rPr>
          <w:spacing w:val="-30"/>
          <w:w w:val="125"/>
        </w:rPr>
        <w:t> </w:t>
      </w:r>
      <w:r>
        <w:rPr/>
        <w:t>en</w:t>
      </w:r>
      <w:r>
        <w:rPr>
          <w:spacing w:val="-16"/>
        </w:rPr>
        <w:t> </w:t>
      </w:r>
      <w:r>
        <w:rPr/>
        <w:t>tanto</w:t>
      </w:r>
      <w:r>
        <w:rPr>
          <w:spacing w:val="-16"/>
        </w:rPr>
        <w:t> </w:t>
      </w:r>
      <w:r>
        <w:rPr/>
        <w:t>que</w:t>
      </w:r>
      <w:r>
        <w:rPr>
          <w:spacing w:val="-16"/>
        </w:rPr>
        <w:t> </w:t>
      </w:r>
      <w:r>
        <w:rPr/>
        <w:t>entidades</w:t>
      </w:r>
      <w:r>
        <w:rPr>
          <w:w w:val="96"/>
        </w:rPr>
        <w:t> </w:t>
      </w:r>
      <w:r>
        <w:rPr/>
        <w:t>federativas</w:t>
      </w:r>
      <w:r>
        <w:rPr>
          <w:spacing w:val="-33"/>
        </w:rPr>
        <w:t> </w:t>
      </w:r>
      <w:r>
        <w:rPr/>
        <w:t>como</w:t>
      </w:r>
      <w:r>
        <w:rPr>
          <w:spacing w:val="-33"/>
        </w:rPr>
        <w:t> </w:t>
      </w:r>
      <w:r>
        <w:rPr/>
        <w:t>el</w:t>
      </w:r>
      <w:r>
        <w:rPr>
          <w:spacing w:val="-33"/>
        </w:rPr>
        <w:t> </w:t>
      </w:r>
      <w:r>
        <w:rPr/>
        <w:t>Distrito</w:t>
      </w:r>
      <w:r>
        <w:rPr>
          <w:spacing w:val="-33"/>
        </w:rPr>
        <w:t> </w:t>
      </w:r>
      <w:r>
        <w:rPr/>
        <w:t>Federal,</w:t>
      </w:r>
      <w:r>
        <w:rPr>
          <w:spacing w:val="-33"/>
        </w:rPr>
        <w:t> </w:t>
      </w:r>
      <w:r>
        <w:rPr/>
        <w:t>Jalisco</w:t>
      </w:r>
      <w:r>
        <w:rPr>
          <w:spacing w:val="-33"/>
        </w:rPr>
        <w:t> </w:t>
      </w:r>
      <w:r>
        <w:rPr/>
        <w:t>y</w:t>
      </w:r>
      <w:r>
        <w:rPr>
          <w:spacing w:val="-33"/>
        </w:rPr>
        <w:t> </w:t>
      </w:r>
      <w:r>
        <w:rPr/>
        <w:t>México</w:t>
      </w:r>
      <w:r>
        <w:rPr>
          <w:spacing w:val="-33"/>
        </w:rPr>
        <w:t> </w:t>
      </w:r>
      <w:r>
        <w:rPr/>
        <w:t>están</w:t>
      </w:r>
      <w:r>
        <w:rPr>
          <w:spacing w:val="-33"/>
        </w:rPr>
        <w:t> </w:t>
      </w:r>
      <w:r>
        <w:rPr/>
        <w:t>operando</w:t>
      </w:r>
      <w:r>
        <w:rPr>
          <w:spacing w:val="-33"/>
        </w:rPr>
        <w:t> </w:t>
      </w:r>
      <w:r>
        <w:rPr/>
        <w:t>en</w:t>
      </w:r>
      <w:r>
        <w:rPr>
          <w:spacing w:val="-33"/>
        </w:rPr>
        <w:t> </w:t>
      </w:r>
      <w:r>
        <w:rPr/>
        <w:t>el</w:t>
      </w:r>
      <w:r>
        <w:rPr>
          <w:spacing w:val="-33"/>
        </w:rPr>
        <w:t> </w:t>
      </w:r>
      <w:r>
        <w:rPr/>
        <w:t>segmento</w:t>
      </w:r>
      <w:r>
        <w:rPr>
          <w:w w:val="95"/>
        </w:rPr>
        <w:t> </w:t>
      </w:r>
      <w:r>
        <w:rPr/>
        <w:t>de rendimientos decrecientes a escala. </w:t>
      </w:r>
      <w:r>
        <w:rPr>
          <w:spacing w:val="-5"/>
        </w:rPr>
        <w:t>Por </w:t>
      </w:r>
      <w:r>
        <w:rPr/>
        <w:t>su parte, estados</w:t>
      </w:r>
      <w:r>
        <w:rPr>
          <w:spacing w:val="-38"/>
        </w:rPr>
        <w:t> </w:t>
      </w:r>
      <w:r>
        <w:rPr/>
        <w:t>como</w:t>
      </w:r>
      <w:r>
        <w:rPr>
          <w:spacing w:val="-5"/>
        </w:rPr>
        <w:t> </w:t>
      </w:r>
      <w:r>
        <w:rPr/>
        <w:t>Aguascalientes,</w:t>
      </w:r>
      <w:r>
        <w:rPr>
          <w:w w:val="92"/>
        </w:rPr>
        <w:t> </w:t>
      </w:r>
      <w:r>
        <w:rPr/>
        <w:t>Nayarit</w:t>
      </w:r>
      <w:r>
        <w:rPr>
          <w:spacing w:val="-30"/>
        </w:rPr>
        <w:t> </w:t>
      </w:r>
      <w:r>
        <w:rPr/>
        <w:t>y</w:t>
      </w:r>
      <w:r>
        <w:rPr>
          <w:spacing w:val="-30"/>
        </w:rPr>
        <w:t> </w:t>
      </w:r>
      <w:r>
        <w:rPr/>
        <w:t>Puebla</w:t>
      </w:r>
      <w:r>
        <w:rPr>
          <w:spacing w:val="-30"/>
        </w:rPr>
        <w:t> </w:t>
      </w:r>
      <w:r>
        <w:rPr/>
        <w:t>se</w:t>
      </w:r>
      <w:r>
        <w:rPr>
          <w:spacing w:val="-30"/>
        </w:rPr>
        <w:t> </w:t>
      </w:r>
      <w:r>
        <w:rPr/>
        <w:t>encuentran</w:t>
      </w:r>
      <w:r>
        <w:rPr>
          <w:spacing w:val="-30"/>
        </w:rPr>
        <w:t> </w:t>
      </w:r>
      <w:r>
        <w:rPr/>
        <w:t>en</w:t>
      </w:r>
      <w:r>
        <w:rPr>
          <w:spacing w:val="-30"/>
        </w:rPr>
        <w:t> </w:t>
      </w:r>
      <w:r>
        <w:rPr/>
        <w:t>el</w:t>
      </w:r>
      <w:r>
        <w:rPr>
          <w:spacing w:val="-30"/>
        </w:rPr>
        <w:t> </w:t>
      </w:r>
      <w:r>
        <w:rPr/>
        <w:t>segmento</w:t>
      </w:r>
      <w:r>
        <w:rPr>
          <w:spacing w:val="-30"/>
        </w:rPr>
        <w:t> </w:t>
      </w:r>
      <w:r>
        <w:rPr/>
        <w:t>de</w:t>
      </w:r>
      <w:r>
        <w:rPr>
          <w:spacing w:val="-30"/>
        </w:rPr>
        <w:t> </w:t>
      </w:r>
      <w:r>
        <w:rPr/>
        <w:t>rendimientos</w:t>
      </w:r>
      <w:r>
        <w:rPr>
          <w:spacing w:val="-30"/>
        </w:rPr>
        <w:t> </w:t>
      </w:r>
      <w:r>
        <w:rPr/>
        <w:t>crecientes</w:t>
      </w:r>
      <w:r>
        <w:rPr>
          <w:spacing w:val="-30"/>
        </w:rPr>
        <w:t> </w:t>
      </w:r>
      <w:r>
        <w:rPr/>
        <w:t>de</w:t>
      </w:r>
      <w:r>
        <w:rPr>
          <w:spacing w:val="-30"/>
        </w:rPr>
        <w:t> </w:t>
      </w:r>
      <w:r>
        <w:rPr/>
        <w:t>escala.</w:t>
      </w:r>
    </w:p>
    <w:p>
      <w:pPr>
        <w:pStyle w:val="BodyText"/>
        <w:spacing w:line="271" w:lineRule="auto" w:before="2"/>
        <w:ind w:left="119" w:right="117" w:firstLine="359"/>
        <w:jc w:val="right"/>
      </w:pPr>
      <w:r>
        <w:rPr/>
        <w:t>En sentido de </w:t>
      </w:r>
      <w:r>
        <w:rPr>
          <w:rFonts w:ascii="PMingLiU" w:hAnsi="PMingLiU"/>
          <w:w w:val="115"/>
          <w:sz w:val="16"/>
        </w:rPr>
        <w:t>vrs</w:t>
      </w:r>
      <w:r>
        <w:rPr>
          <w:w w:val="115"/>
        </w:rPr>
        <w:t>,</w:t>
      </w:r>
      <w:r>
        <w:rPr>
          <w:spacing w:val="-46"/>
          <w:w w:val="115"/>
        </w:rPr>
        <w:t> </w:t>
      </w:r>
      <w:r>
        <w:rPr/>
        <w:t>la eficiencia técnica media es de 0.71, lo que indica que</w:t>
      </w:r>
      <w:r>
        <w:rPr>
          <w:spacing w:val="-3"/>
        </w:rPr>
        <w:t> </w:t>
      </w:r>
      <w:r>
        <w:rPr/>
        <w:t>aún</w:t>
      </w:r>
      <w:r>
        <w:rPr>
          <w:w w:val="99"/>
        </w:rPr>
        <w:t> </w:t>
      </w:r>
      <w:r>
        <w:rPr/>
        <w:t>es</w:t>
      </w:r>
      <w:r>
        <w:rPr>
          <w:spacing w:val="-30"/>
        </w:rPr>
        <w:t> </w:t>
      </w:r>
      <w:r>
        <w:rPr/>
        <w:t>posible</w:t>
      </w:r>
      <w:r>
        <w:rPr>
          <w:spacing w:val="-30"/>
        </w:rPr>
        <w:t> </w:t>
      </w:r>
      <w:r>
        <w:rPr/>
        <w:t>expandir</w:t>
      </w:r>
      <w:r>
        <w:rPr>
          <w:spacing w:val="-30"/>
        </w:rPr>
        <w:t> </w:t>
      </w:r>
      <w:r>
        <w:rPr/>
        <w:t>la</w:t>
      </w:r>
      <w:r>
        <w:rPr>
          <w:spacing w:val="-30"/>
        </w:rPr>
        <w:t> </w:t>
      </w:r>
      <w:r>
        <w:rPr/>
        <w:t>producción</w:t>
      </w:r>
      <w:r>
        <w:rPr>
          <w:spacing w:val="-30"/>
        </w:rPr>
        <w:t> </w:t>
      </w:r>
      <w:r>
        <w:rPr/>
        <w:t>haciendo</w:t>
      </w:r>
      <w:r>
        <w:rPr>
          <w:spacing w:val="-30"/>
        </w:rPr>
        <w:t> </w:t>
      </w:r>
      <w:r>
        <w:rPr/>
        <w:t>un</w:t>
      </w:r>
      <w:r>
        <w:rPr>
          <w:spacing w:val="-30"/>
        </w:rPr>
        <w:t> </w:t>
      </w:r>
      <w:r>
        <w:rPr/>
        <w:t>mejor</w:t>
      </w:r>
      <w:r>
        <w:rPr>
          <w:spacing w:val="-30"/>
        </w:rPr>
        <w:t> </w:t>
      </w:r>
      <w:r>
        <w:rPr/>
        <w:t>uso</w:t>
      </w:r>
      <w:r>
        <w:rPr>
          <w:spacing w:val="-30"/>
        </w:rPr>
        <w:t> </w:t>
      </w:r>
      <w:r>
        <w:rPr/>
        <w:t>de</w:t>
      </w:r>
      <w:r>
        <w:rPr>
          <w:spacing w:val="-30"/>
        </w:rPr>
        <w:t> </w:t>
      </w:r>
      <w:r>
        <w:rPr/>
        <w:t>los</w:t>
      </w:r>
      <w:r>
        <w:rPr>
          <w:spacing w:val="-30"/>
        </w:rPr>
        <w:t> </w:t>
      </w:r>
      <w:r>
        <w:rPr/>
        <w:t>factores</w:t>
      </w:r>
      <w:r>
        <w:rPr>
          <w:spacing w:val="-30"/>
        </w:rPr>
        <w:t> </w:t>
      </w:r>
      <w:r>
        <w:rPr/>
        <w:t>productivos.</w:t>
      </w:r>
    </w:p>
    <w:p>
      <w:pPr>
        <w:spacing w:after="0" w:line="271" w:lineRule="auto"/>
        <w:jc w:val="right"/>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00" w:right="116" w:firstLine="359"/>
        <w:jc w:val="right"/>
      </w:pPr>
      <w:r>
        <w:rPr/>
        <w:t>A</w:t>
      </w:r>
      <w:r>
        <w:rPr>
          <w:spacing w:val="-26"/>
        </w:rPr>
        <w:t> </w:t>
      </w:r>
      <w:r>
        <w:rPr/>
        <w:t>la</w:t>
      </w:r>
      <w:r>
        <w:rPr>
          <w:spacing w:val="-26"/>
        </w:rPr>
        <w:t> </w:t>
      </w:r>
      <w:r>
        <w:rPr/>
        <w:t>luz</w:t>
      </w:r>
      <w:r>
        <w:rPr>
          <w:spacing w:val="-26"/>
        </w:rPr>
        <w:t> </w:t>
      </w:r>
      <w:r>
        <w:rPr/>
        <w:t>de</w:t>
      </w:r>
      <w:r>
        <w:rPr>
          <w:spacing w:val="-26"/>
        </w:rPr>
        <w:t> </w:t>
      </w:r>
      <w:r>
        <w:rPr/>
        <w:t>estos</w:t>
      </w:r>
      <w:r>
        <w:rPr>
          <w:spacing w:val="-26"/>
        </w:rPr>
        <w:t> </w:t>
      </w:r>
      <w:r>
        <w:rPr/>
        <w:t>resultados,</w:t>
      </w:r>
      <w:r>
        <w:rPr>
          <w:spacing w:val="-26"/>
        </w:rPr>
        <w:t> </w:t>
      </w:r>
      <w:r>
        <w:rPr/>
        <w:t>es</w:t>
      </w:r>
      <w:r>
        <w:rPr>
          <w:spacing w:val="-26"/>
        </w:rPr>
        <w:t> </w:t>
      </w:r>
      <w:r>
        <w:rPr/>
        <w:t>posible</w:t>
      </w:r>
      <w:r>
        <w:rPr>
          <w:spacing w:val="-26"/>
        </w:rPr>
        <w:t> </w:t>
      </w:r>
      <w:r>
        <w:rPr/>
        <w:t>expresar</w:t>
      </w:r>
      <w:r>
        <w:rPr>
          <w:spacing w:val="-26"/>
        </w:rPr>
        <w:t> </w:t>
      </w:r>
      <w:r>
        <w:rPr/>
        <w:t>la</w:t>
      </w:r>
      <w:r>
        <w:rPr>
          <w:spacing w:val="-26"/>
        </w:rPr>
        <w:t> </w:t>
      </w:r>
      <w:r>
        <w:rPr/>
        <w:t>necesidad</w:t>
      </w:r>
      <w:r>
        <w:rPr>
          <w:spacing w:val="-26"/>
        </w:rPr>
        <w:t> </w:t>
      </w:r>
      <w:r>
        <w:rPr/>
        <w:t>de</w:t>
      </w:r>
      <w:r>
        <w:rPr>
          <w:spacing w:val="-26"/>
        </w:rPr>
        <w:t> </w:t>
      </w:r>
      <w:r>
        <w:rPr/>
        <w:t>la</w:t>
      </w:r>
      <w:r>
        <w:rPr>
          <w:spacing w:val="-26"/>
        </w:rPr>
        <w:t> </w:t>
      </w:r>
      <w:r>
        <w:rPr/>
        <w:t>incorporación</w:t>
      </w:r>
      <w:r>
        <w:rPr>
          <w:spacing w:val="-2"/>
          <w:w w:val="97"/>
        </w:rPr>
        <w:t> </w:t>
      </w:r>
      <w:r>
        <w:rPr>
          <w:w w:val="95"/>
        </w:rPr>
        <w:t>de</w:t>
      </w:r>
      <w:r>
        <w:rPr>
          <w:spacing w:val="-11"/>
          <w:w w:val="95"/>
        </w:rPr>
        <w:t> </w:t>
      </w:r>
      <w:r>
        <w:rPr>
          <w:spacing w:val="-3"/>
          <w:w w:val="95"/>
        </w:rPr>
        <w:t>innovaciones</w:t>
      </w:r>
      <w:r>
        <w:rPr>
          <w:spacing w:val="-11"/>
          <w:w w:val="95"/>
        </w:rPr>
        <w:t> </w:t>
      </w:r>
      <w:r>
        <w:rPr>
          <w:w w:val="95"/>
        </w:rPr>
        <w:t>en</w:t>
      </w:r>
      <w:r>
        <w:rPr>
          <w:spacing w:val="-11"/>
          <w:w w:val="95"/>
        </w:rPr>
        <w:t> </w:t>
      </w:r>
      <w:r>
        <w:rPr>
          <w:w w:val="95"/>
        </w:rPr>
        <w:t>los</w:t>
      </w:r>
      <w:r>
        <w:rPr>
          <w:spacing w:val="-11"/>
          <w:w w:val="95"/>
        </w:rPr>
        <w:t> </w:t>
      </w:r>
      <w:r>
        <w:rPr>
          <w:w w:val="95"/>
        </w:rPr>
        <w:t>procesos</w:t>
      </w:r>
      <w:r>
        <w:rPr>
          <w:spacing w:val="-11"/>
          <w:w w:val="95"/>
        </w:rPr>
        <w:t> </w:t>
      </w:r>
      <w:r>
        <w:rPr>
          <w:w w:val="95"/>
        </w:rPr>
        <w:t>productivos,</w:t>
      </w:r>
      <w:r>
        <w:rPr>
          <w:spacing w:val="-11"/>
          <w:w w:val="95"/>
        </w:rPr>
        <w:t> </w:t>
      </w:r>
      <w:r>
        <w:rPr>
          <w:w w:val="95"/>
        </w:rPr>
        <w:t>en</w:t>
      </w:r>
      <w:r>
        <w:rPr>
          <w:spacing w:val="-11"/>
          <w:w w:val="95"/>
        </w:rPr>
        <w:t> </w:t>
      </w:r>
      <w:r>
        <w:rPr>
          <w:w w:val="95"/>
        </w:rPr>
        <w:t>este</w:t>
      </w:r>
      <w:r>
        <w:rPr>
          <w:spacing w:val="-11"/>
          <w:w w:val="95"/>
        </w:rPr>
        <w:t> </w:t>
      </w:r>
      <w:r>
        <w:rPr>
          <w:w w:val="95"/>
        </w:rPr>
        <w:t>caso,</w:t>
      </w:r>
      <w:r>
        <w:rPr>
          <w:spacing w:val="-11"/>
          <w:w w:val="95"/>
        </w:rPr>
        <w:t> </w:t>
      </w:r>
      <w:r>
        <w:rPr>
          <w:w w:val="95"/>
        </w:rPr>
        <w:t>nuevos</w:t>
      </w:r>
      <w:r>
        <w:rPr>
          <w:spacing w:val="-11"/>
          <w:w w:val="95"/>
        </w:rPr>
        <w:t> </w:t>
      </w:r>
      <w:r>
        <w:rPr>
          <w:w w:val="95"/>
        </w:rPr>
        <w:t>modelos</w:t>
      </w:r>
      <w:r>
        <w:rPr>
          <w:spacing w:val="-11"/>
          <w:w w:val="95"/>
        </w:rPr>
        <w:t> </w:t>
      </w:r>
      <w:r>
        <w:rPr>
          <w:spacing w:val="-3"/>
          <w:w w:val="95"/>
        </w:rPr>
        <w:t>educativos,</w:t>
      </w:r>
      <w:r>
        <w:rPr>
          <w:spacing w:val="-2"/>
          <w:w w:val="92"/>
        </w:rPr>
        <w:t> </w:t>
      </w:r>
      <w:r>
        <w:rPr/>
        <w:t>al</w:t>
      </w:r>
      <w:r>
        <w:rPr>
          <w:spacing w:val="-21"/>
        </w:rPr>
        <w:t> </w:t>
      </w:r>
      <w:r>
        <w:rPr/>
        <w:t>tiempo</w:t>
      </w:r>
      <w:r>
        <w:rPr>
          <w:spacing w:val="-21"/>
        </w:rPr>
        <w:t> </w:t>
      </w:r>
      <w:r>
        <w:rPr/>
        <w:t>que</w:t>
      </w:r>
      <w:r>
        <w:rPr>
          <w:spacing w:val="-21"/>
        </w:rPr>
        <w:t> </w:t>
      </w:r>
      <w:r>
        <w:rPr/>
        <w:t>no</w:t>
      </w:r>
      <w:r>
        <w:rPr>
          <w:spacing w:val="-21"/>
        </w:rPr>
        <w:t> </w:t>
      </w:r>
      <w:r>
        <w:rPr/>
        <w:t>se</w:t>
      </w:r>
      <w:r>
        <w:rPr>
          <w:spacing w:val="-21"/>
        </w:rPr>
        <w:t> </w:t>
      </w:r>
      <w:r>
        <w:rPr/>
        <w:t>debe</w:t>
      </w:r>
      <w:r>
        <w:rPr>
          <w:spacing w:val="-21"/>
        </w:rPr>
        <w:t> </w:t>
      </w:r>
      <w:r>
        <w:rPr/>
        <w:t>dejar</w:t>
      </w:r>
      <w:r>
        <w:rPr>
          <w:spacing w:val="-21"/>
        </w:rPr>
        <w:t> </w:t>
      </w:r>
      <w:r>
        <w:rPr/>
        <w:t>de</w:t>
      </w:r>
      <w:r>
        <w:rPr>
          <w:spacing w:val="-21"/>
        </w:rPr>
        <w:t> </w:t>
      </w:r>
      <w:r>
        <w:rPr/>
        <w:t>lado</w:t>
      </w:r>
      <w:r>
        <w:rPr>
          <w:spacing w:val="-21"/>
        </w:rPr>
        <w:t> </w:t>
      </w:r>
      <w:r>
        <w:rPr/>
        <w:t>aspectos</w:t>
      </w:r>
      <w:r>
        <w:rPr>
          <w:spacing w:val="-21"/>
        </w:rPr>
        <w:t> </w:t>
      </w:r>
      <w:r>
        <w:rPr/>
        <w:t>relacionados</w:t>
      </w:r>
      <w:r>
        <w:rPr>
          <w:spacing w:val="-21"/>
        </w:rPr>
        <w:t> </w:t>
      </w:r>
      <w:r>
        <w:rPr/>
        <w:t>con</w:t>
      </w:r>
      <w:r>
        <w:rPr>
          <w:spacing w:val="-21"/>
        </w:rPr>
        <w:t> </w:t>
      </w:r>
      <w:r>
        <w:rPr/>
        <w:t>el</w:t>
      </w:r>
      <w:r>
        <w:rPr>
          <w:spacing w:val="-21"/>
        </w:rPr>
        <w:t> </w:t>
      </w:r>
      <w:r>
        <w:rPr/>
        <w:t>mejor</w:t>
      </w:r>
      <w:r>
        <w:rPr>
          <w:spacing w:val="-21"/>
        </w:rPr>
        <w:t> </w:t>
      </w:r>
      <w:r>
        <w:rPr/>
        <w:t>uso</w:t>
      </w:r>
      <w:r>
        <w:rPr>
          <w:spacing w:val="-21"/>
        </w:rPr>
        <w:t> </w:t>
      </w:r>
      <w:r>
        <w:rPr/>
        <w:t>de</w:t>
      </w:r>
      <w:r>
        <w:rPr>
          <w:spacing w:val="-21"/>
        </w:rPr>
        <w:t> </w:t>
      </w:r>
      <w:r>
        <w:rPr>
          <w:spacing w:val="-2"/>
        </w:rPr>
        <w:t>los</w:t>
      </w:r>
      <w:r>
        <w:rPr>
          <w:spacing w:val="-2"/>
          <w:w w:val="90"/>
        </w:rPr>
        <w:t> </w:t>
      </w:r>
      <w:r>
        <w:rPr>
          <w:w w:val="95"/>
        </w:rPr>
        <w:t>insumos</w:t>
      </w:r>
      <w:r>
        <w:rPr>
          <w:spacing w:val="-11"/>
          <w:w w:val="95"/>
        </w:rPr>
        <w:t> </w:t>
      </w:r>
      <w:r>
        <w:rPr>
          <w:w w:val="95"/>
        </w:rPr>
        <w:t>capital</w:t>
      </w:r>
      <w:r>
        <w:rPr>
          <w:spacing w:val="-11"/>
          <w:w w:val="95"/>
        </w:rPr>
        <w:t> </w:t>
      </w:r>
      <w:r>
        <w:rPr>
          <w:w w:val="95"/>
        </w:rPr>
        <w:t>y</w:t>
      </w:r>
      <w:r>
        <w:rPr>
          <w:spacing w:val="-11"/>
          <w:w w:val="95"/>
        </w:rPr>
        <w:t> </w:t>
      </w:r>
      <w:r>
        <w:rPr>
          <w:w w:val="95"/>
        </w:rPr>
        <w:t>empleo</w:t>
      </w:r>
      <w:r>
        <w:rPr>
          <w:spacing w:val="-11"/>
          <w:w w:val="95"/>
        </w:rPr>
        <w:t> </w:t>
      </w:r>
      <w:r>
        <w:rPr>
          <w:w w:val="95"/>
        </w:rPr>
        <w:t>para</w:t>
      </w:r>
      <w:r>
        <w:rPr>
          <w:spacing w:val="-11"/>
          <w:w w:val="95"/>
        </w:rPr>
        <w:t> </w:t>
      </w:r>
      <w:r>
        <w:rPr>
          <w:w w:val="95"/>
        </w:rPr>
        <w:t>expandir</w:t>
      </w:r>
      <w:r>
        <w:rPr>
          <w:spacing w:val="-11"/>
          <w:w w:val="95"/>
        </w:rPr>
        <w:t> </w:t>
      </w:r>
      <w:r>
        <w:rPr>
          <w:w w:val="95"/>
        </w:rPr>
        <w:t>la</w:t>
      </w:r>
      <w:r>
        <w:rPr>
          <w:spacing w:val="-11"/>
          <w:w w:val="95"/>
        </w:rPr>
        <w:t> </w:t>
      </w:r>
      <w:r>
        <w:rPr>
          <w:w w:val="95"/>
        </w:rPr>
        <w:t>producción</w:t>
      </w:r>
      <w:r>
        <w:rPr>
          <w:spacing w:val="-11"/>
          <w:w w:val="95"/>
        </w:rPr>
        <w:t> </w:t>
      </w:r>
      <w:r>
        <w:rPr>
          <w:w w:val="95"/>
        </w:rPr>
        <w:t>del</w:t>
      </w:r>
      <w:r>
        <w:rPr>
          <w:spacing w:val="-11"/>
          <w:w w:val="95"/>
        </w:rPr>
        <w:t> </w:t>
      </w:r>
      <w:r>
        <w:rPr>
          <w:w w:val="95"/>
        </w:rPr>
        <w:t>subsector</w:t>
      </w:r>
      <w:r>
        <w:rPr>
          <w:spacing w:val="-11"/>
          <w:w w:val="95"/>
        </w:rPr>
        <w:t> </w:t>
      </w:r>
      <w:r>
        <w:rPr>
          <w:w w:val="95"/>
        </w:rPr>
        <w:t>61131</w:t>
      </w:r>
      <w:r>
        <w:rPr>
          <w:spacing w:val="-11"/>
          <w:w w:val="95"/>
        </w:rPr>
        <w:t> </w:t>
      </w:r>
      <w:r>
        <w:rPr>
          <w:w w:val="95"/>
        </w:rPr>
        <w:t>en</w:t>
      </w:r>
      <w:r>
        <w:rPr>
          <w:spacing w:val="-11"/>
          <w:w w:val="95"/>
        </w:rPr>
        <w:t> </w:t>
      </w:r>
      <w:r>
        <w:rPr>
          <w:spacing w:val="-3"/>
          <w:w w:val="95"/>
        </w:rPr>
        <w:t>México.</w:t>
      </w:r>
      <w:r>
        <w:rPr/>
        <w:t> En</w:t>
      </w:r>
      <w:r>
        <w:rPr>
          <w:spacing w:val="-7"/>
        </w:rPr>
        <w:t> </w:t>
      </w:r>
      <w:r>
        <w:rPr/>
        <w:t>lo</w:t>
      </w:r>
      <w:r>
        <w:rPr>
          <w:spacing w:val="-7"/>
        </w:rPr>
        <w:t> </w:t>
      </w:r>
      <w:r>
        <w:rPr/>
        <w:t>que</w:t>
      </w:r>
      <w:r>
        <w:rPr>
          <w:spacing w:val="-7"/>
        </w:rPr>
        <w:t> </w:t>
      </w:r>
      <w:r>
        <w:rPr/>
        <w:t>se</w:t>
      </w:r>
      <w:r>
        <w:rPr>
          <w:spacing w:val="-7"/>
        </w:rPr>
        <w:t> </w:t>
      </w:r>
      <w:r>
        <w:rPr/>
        <w:t>refiere</w:t>
      </w:r>
      <w:r>
        <w:rPr>
          <w:spacing w:val="-7"/>
        </w:rPr>
        <w:t> </w:t>
      </w:r>
      <w:r>
        <w:rPr/>
        <w:t>al</w:t>
      </w:r>
      <w:r>
        <w:rPr>
          <w:spacing w:val="-7"/>
        </w:rPr>
        <w:t> </w:t>
      </w:r>
      <w:r>
        <w:rPr/>
        <w:t>cambio</w:t>
      </w:r>
      <w:r>
        <w:rPr>
          <w:spacing w:val="-7"/>
        </w:rPr>
        <w:t> </w:t>
      </w:r>
      <w:r>
        <w:rPr/>
        <w:t>en</w:t>
      </w:r>
      <w:r>
        <w:rPr>
          <w:spacing w:val="-7"/>
        </w:rPr>
        <w:t> </w:t>
      </w:r>
      <w:r>
        <w:rPr/>
        <w:t>la</w:t>
      </w:r>
      <w:r>
        <w:rPr>
          <w:spacing w:val="-7"/>
        </w:rPr>
        <w:t> </w:t>
      </w:r>
      <w:r>
        <w:rPr/>
        <w:t>productividad</w:t>
      </w:r>
      <w:r>
        <w:rPr>
          <w:spacing w:val="-7"/>
        </w:rPr>
        <w:t> </w:t>
      </w:r>
      <w:r>
        <w:rPr/>
        <w:t>total</w:t>
      </w:r>
      <w:r>
        <w:rPr>
          <w:spacing w:val="-7"/>
        </w:rPr>
        <w:t> </w:t>
      </w:r>
      <w:r>
        <w:rPr/>
        <w:t>de</w:t>
      </w:r>
      <w:r>
        <w:rPr>
          <w:spacing w:val="-7"/>
        </w:rPr>
        <w:t> </w:t>
      </w:r>
      <w:r>
        <w:rPr/>
        <w:t>los</w:t>
      </w:r>
      <w:r>
        <w:rPr>
          <w:spacing w:val="-7"/>
        </w:rPr>
        <w:t> </w:t>
      </w:r>
      <w:r>
        <w:rPr/>
        <w:t>factores,</w:t>
      </w:r>
      <w:r>
        <w:rPr>
          <w:spacing w:val="-7"/>
        </w:rPr>
        <w:t> </w:t>
      </w:r>
      <w:r>
        <w:rPr/>
        <w:t>ha</w:t>
      </w:r>
      <w:r>
        <w:rPr>
          <w:spacing w:val="-7"/>
        </w:rPr>
        <w:t> </w:t>
      </w:r>
      <w:r>
        <w:rPr/>
        <w:t>sido</w:t>
      </w:r>
      <w:r>
        <w:rPr>
          <w:w w:val="94"/>
        </w:rPr>
        <w:t> </w:t>
      </w:r>
      <w:r>
        <w:rPr/>
        <w:t>posible identificar que ésta se ha reducido, motivada de manera importante</w:t>
      </w:r>
      <w:r>
        <w:rPr>
          <w:spacing w:val="-3"/>
        </w:rPr>
        <w:t> </w:t>
      </w:r>
      <w:r>
        <w:rPr/>
        <w:t>por</w:t>
      </w:r>
      <w:r>
        <w:rPr>
          <w:spacing w:val="-1"/>
        </w:rPr>
        <w:t> </w:t>
      </w:r>
      <w:r>
        <w:rPr/>
        <w:t>la</w:t>
      </w:r>
      <w:r>
        <w:rPr>
          <w:w w:val="90"/>
        </w:rPr>
        <w:t> </w:t>
      </w:r>
      <w:r>
        <w:rPr/>
        <w:t>caída</w:t>
      </w:r>
      <w:r>
        <w:rPr>
          <w:spacing w:val="-22"/>
        </w:rPr>
        <w:t> </w:t>
      </w:r>
      <w:r>
        <w:rPr/>
        <w:t>en</w:t>
      </w:r>
      <w:r>
        <w:rPr>
          <w:spacing w:val="-22"/>
        </w:rPr>
        <w:t> </w:t>
      </w:r>
      <w:r>
        <w:rPr/>
        <w:t>el</w:t>
      </w:r>
      <w:r>
        <w:rPr>
          <w:spacing w:val="-22"/>
        </w:rPr>
        <w:t> </w:t>
      </w:r>
      <w:r>
        <w:rPr/>
        <w:t>cambio</w:t>
      </w:r>
      <w:r>
        <w:rPr>
          <w:spacing w:val="-22"/>
        </w:rPr>
        <w:t> </w:t>
      </w:r>
      <w:r>
        <w:rPr/>
        <w:t>técnico,</w:t>
      </w:r>
      <w:r>
        <w:rPr>
          <w:spacing w:val="-22"/>
        </w:rPr>
        <w:t> </w:t>
      </w:r>
      <w:r>
        <w:rPr/>
        <w:t>que</w:t>
      </w:r>
      <w:r>
        <w:rPr>
          <w:spacing w:val="-22"/>
        </w:rPr>
        <w:t> </w:t>
      </w:r>
      <w:r>
        <w:rPr/>
        <w:t>es</w:t>
      </w:r>
      <w:r>
        <w:rPr>
          <w:spacing w:val="-22"/>
        </w:rPr>
        <w:t> </w:t>
      </w:r>
      <w:r>
        <w:rPr/>
        <w:t>uno</w:t>
      </w:r>
      <w:r>
        <w:rPr>
          <w:spacing w:val="-22"/>
        </w:rPr>
        <w:t> </w:t>
      </w:r>
      <w:r>
        <w:rPr/>
        <w:t>de</w:t>
      </w:r>
      <w:r>
        <w:rPr>
          <w:spacing w:val="-22"/>
        </w:rPr>
        <w:t> </w:t>
      </w:r>
      <w:r>
        <w:rPr/>
        <w:t>sus</w:t>
      </w:r>
      <w:r>
        <w:rPr>
          <w:spacing w:val="-22"/>
        </w:rPr>
        <w:t> </w:t>
      </w:r>
      <w:r>
        <w:rPr/>
        <w:t>componentes.</w:t>
      </w:r>
      <w:r>
        <w:rPr>
          <w:spacing w:val="-22"/>
        </w:rPr>
        <w:t> </w:t>
      </w:r>
      <w:r>
        <w:rPr/>
        <w:t>Asimismo,</w:t>
      </w:r>
      <w:r>
        <w:rPr>
          <w:spacing w:val="-22"/>
        </w:rPr>
        <w:t> </w:t>
      </w:r>
      <w:r>
        <w:rPr/>
        <w:t>se</w:t>
      </w:r>
      <w:r>
        <w:rPr>
          <w:spacing w:val="-22"/>
        </w:rPr>
        <w:t> </w:t>
      </w:r>
      <w:r>
        <w:rPr/>
        <w:t>ha</w:t>
      </w:r>
      <w:r>
        <w:rPr>
          <w:spacing w:val="-22"/>
        </w:rPr>
        <w:t> </w:t>
      </w:r>
      <w:r>
        <w:rPr/>
        <w:t>podido</w:t>
      </w:r>
      <w:r>
        <w:rPr>
          <w:w w:val="99"/>
        </w:rPr>
        <w:t> </w:t>
      </w:r>
      <w:r>
        <w:rPr/>
        <w:t>identificar</w:t>
      </w:r>
      <w:r>
        <w:rPr>
          <w:spacing w:val="-26"/>
        </w:rPr>
        <w:t> </w:t>
      </w:r>
      <w:r>
        <w:rPr/>
        <w:t>que</w:t>
      </w:r>
      <w:r>
        <w:rPr>
          <w:spacing w:val="-26"/>
        </w:rPr>
        <w:t> </w:t>
      </w:r>
      <w:r>
        <w:rPr/>
        <w:t>el</w:t>
      </w:r>
      <w:r>
        <w:rPr>
          <w:spacing w:val="-26"/>
        </w:rPr>
        <w:t> </w:t>
      </w:r>
      <w:r>
        <w:rPr/>
        <w:t>cambio</w:t>
      </w:r>
      <w:r>
        <w:rPr>
          <w:spacing w:val="-26"/>
        </w:rPr>
        <w:t> </w:t>
      </w:r>
      <w:r>
        <w:rPr/>
        <w:t>en</w:t>
      </w:r>
      <w:r>
        <w:rPr>
          <w:spacing w:val="-26"/>
        </w:rPr>
        <w:t> </w:t>
      </w:r>
      <w:r>
        <w:rPr/>
        <w:t>eficiencia</w:t>
      </w:r>
      <w:r>
        <w:rPr>
          <w:spacing w:val="-26"/>
        </w:rPr>
        <w:t> </w:t>
      </w:r>
      <w:r>
        <w:rPr/>
        <w:t>de</w:t>
      </w:r>
      <w:r>
        <w:rPr>
          <w:spacing w:val="-26"/>
        </w:rPr>
        <w:t> </w:t>
      </w:r>
      <w:r>
        <w:rPr/>
        <w:t>manera</w:t>
      </w:r>
      <w:r>
        <w:rPr>
          <w:spacing w:val="-26"/>
        </w:rPr>
        <w:t> </w:t>
      </w:r>
      <w:r>
        <w:rPr/>
        <w:t>general</w:t>
      </w:r>
      <w:r>
        <w:rPr>
          <w:spacing w:val="-26"/>
        </w:rPr>
        <w:t> </w:t>
      </w:r>
      <w:r>
        <w:rPr/>
        <w:t>ha</w:t>
      </w:r>
      <w:r>
        <w:rPr>
          <w:spacing w:val="-26"/>
        </w:rPr>
        <w:t> </w:t>
      </w:r>
      <w:r>
        <w:rPr/>
        <w:t>permanecido</w:t>
      </w:r>
      <w:r>
        <w:rPr>
          <w:spacing w:val="-26"/>
        </w:rPr>
        <w:t> </w:t>
      </w:r>
      <w:r>
        <w:rPr/>
        <w:t>inalterado</w:t>
      </w:r>
      <w:r>
        <w:rPr>
          <w:w w:val="96"/>
        </w:rPr>
        <w:t> </w:t>
      </w:r>
      <w:r>
        <w:rPr/>
        <w:t>entre</w:t>
      </w:r>
      <w:r>
        <w:rPr>
          <w:spacing w:val="-33"/>
        </w:rPr>
        <w:t> </w:t>
      </w:r>
      <w:r>
        <w:rPr/>
        <w:t>las</w:t>
      </w:r>
      <w:r>
        <w:rPr>
          <w:spacing w:val="-33"/>
        </w:rPr>
        <w:t> </w:t>
      </w:r>
      <w:r>
        <w:rPr/>
        <w:t>entidades</w:t>
      </w:r>
      <w:r>
        <w:rPr>
          <w:spacing w:val="-33"/>
        </w:rPr>
        <w:t> </w:t>
      </w:r>
      <w:r>
        <w:rPr/>
        <w:t>federativas;</w:t>
      </w:r>
      <w:r>
        <w:rPr>
          <w:spacing w:val="-33"/>
        </w:rPr>
        <w:t> </w:t>
      </w:r>
      <w:r>
        <w:rPr/>
        <w:t>no</w:t>
      </w:r>
      <w:r>
        <w:rPr>
          <w:spacing w:val="-33"/>
        </w:rPr>
        <w:t> </w:t>
      </w:r>
      <w:r>
        <w:rPr/>
        <w:t>obstante,</w:t>
      </w:r>
      <w:r>
        <w:rPr>
          <w:spacing w:val="-33"/>
        </w:rPr>
        <w:t> </w:t>
      </w:r>
      <w:r>
        <w:rPr/>
        <w:t>cinco</w:t>
      </w:r>
      <w:r>
        <w:rPr>
          <w:spacing w:val="-33"/>
        </w:rPr>
        <w:t> </w:t>
      </w:r>
      <w:r>
        <w:rPr/>
        <w:t>de</w:t>
      </w:r>
      <w:r>
        <w:rPr>
          <w:spacing w:val="-33"/>
        </w:rPr>
        <w:t> </w:t>
      </w:r>
      <w:r>
        <w:rPr/>
        <w:t>ellas</w:t>
      </w:r>
      <w:r>
        <w:rPr>
          <w:spacing w:val="-33"/>
        </w:rPr>
        <w:t> </w:t>
      </w:r>
      <w:r>
        <w:rPr/>
        <w:t>han</w:t>
      </w:r>
      <w:r>
        <w:rPr>
          <w:spacing w:val="-33"/>
        </w:rPr>
        <w:t> </w:t>
      </w:r>
      <w:r>
        <w:rPr/>
        <w:t>mostrado</w:t>
      </w:r>
      <w:r>
        <w:rPr>
          <w:spacing w:val="-33"/>
        </w:rPr>
        <w:t> </w:t>
      </w:r>
      <w:r>
        <w:rPr/>
        <w:t>mejoras</w:t>
      </w:r>
      <w:r>
        <w:rPr>
          <w:spacing w:val="-33"/>
        </w:rPr>
        <w:t> </w:t>
      </w:r>
      <w:r>
        <w:rPr/>
        <w:t>en</w:t>
      </w:r>
      <w:r>
        <w:rPr>
          <w:spacing w:val="-33"/>
        </w:rPr>
        <w:t> </w:t>
      </w:r>
      <w:r>
        <w:rPr/>
        <w:t>el</w:t>
      </w:r>
    </w:p>
    <w:p>
      <w:pPr>
        <w:pStyle w:val="BodyText"/>
        <w:spacing w:before="2"/>
        <w:ind w:left="100" w:right="41"/>
      </w:pPr>
      <w:r>
        <w:rPr/>
        <w:t>uso de los factores, destacando el estado de Campeche.</w:t>
      </w:r>
    </w:p>
    <w:p>
      <w:pPr>
        <w:pStyle w:val="BodyText"/>
        <w:spacing w:line="271" w:lineRule="auto" w:before="35"/>
        <w:ind w:left="100" w:right="116" w:firstLine="359"/>
        <w:jc w:val="both"/>
      </w:pPr>
      <w:r>
        <w:rPr>
          <w:w w:val="95"/>
        </w:rPr>
        <w:t>Derivado</w:t>
      </w:r>
      <w:r>
        <w:rPr>
          <w:spacing w:val="-16"/>
          <w:w w:val="95"/>
        </w:rPr>
        <w:t> </w:t>
      </w:r>
      <w:r>
        <w:rPr>
          <w:w w:val="95"/>
        </w:rPr>
        <w:t>de</w:t>
      </w:r>
      <w:r>
        <w:rPr>
          <w:spacing w:val="-16"/>
          <w:w w:val="95"/>
        </w:rPr>
        <w:t> </w:t>
      </w:r>
      <w:r>
        <w:rPr>
          <w:w w:val="95"/>
        </w:rPr>
        <w:t>este</w:t>
      </w:r>
      <w:r>
        <w:rPr>
          <w:spacing w:val="-16"/>
          <w:w w:val="95"/>
        </w:rPr>
        <w:t> </w:t>
      </w:r>
      <w:r>
        <w:rPr>
          <w:w w:val="95"/>
        </w:rPr>
        <w:t>estudio,</w:t>
      </w:r>
      <w:r>
        <w:rPr>
          <w:spacing w:val="-16"/>
          <w:w w:val="95"/>
        </w:rPr>
        <w:t> </w:t>
      </w:r>
      <w:r>
        <w:rPr>
          <w:w w:val="95"/>
        </w:rPr>
        <w:t>se</w:t>
      </w:r>
      <w:r>
        <w:rPr>
          <w:spacing w:val="-16"/>
          <w:w w:val="95"/>
        </w:rPr>
        <w:t> </w:t>
      </w:r>
      <w:r>
        <w:rPr>
          <w:w w:val="95"/>
        </w:rPr>
        <w:t>observa</w:t>
      </w:r>
      <w:r>
        <w:rPr>
          <w:spacing w:val="-16"/>
          <w:w w:val="95"/>
        </w:rPr>
        <w:t> </w:t>
      </w:r>
      <w:r>
        <w:rPr>
          <w:w w:val="95"/>
        </w:rPr>
        <w:t>que</w:t>
      </w:r>
      <w:r>
        <w:rPr>
          <w:spacing w:val="-16"/>
          <w:w w:val="95"/>
        </w:rPr>
        <w:t> </w:t>
      </w:r>
      <w:r>
        <w:rPr>
          <w:w w:val="95"/>
        </w:rPr>
        <w:t>es</w:t>
      </w:r>
      <w:r>
        <w:rPr>
          <w:spacing w:val="-16"/>
          <w:w w:val="95"/>
        </w:rPr>
        <w:t> </w:t>
      </w:r>
      <w:r>
        <w:rPr>
          <w:w w:val="95"/>
        </w:rPr>
        <w:t>relevante</w:t>
      </w:r>
      <w:r>
        <w:rPr>
          <w:spacing w:val="-16"/>
          <w:w w:val="95"/>
        </w:rPr>
        <w:t> </w:t>
      </w:r>
      <w:r>
        <w:rPr>
          <w:w w:val="95"/>
        </w:rPr>
        <w:t>hallar</w:t>
      </w:r>
      <w:r>
        <w:rPr>
          <w:spacing w:val="-16"/>
          <w:w w:val="95"/>
        </w:rPr>
        <w:t> </w:t>
      </w:r>
      <w:r>
        <w:rPr>
          <w:w w:val="95"/>
        </w:rPr>
        <w:t>mecanismos</w:t>
      </w:r>
      <w:r>
        <w:rPr>
          <w:spacing w:val="-16"/>
          <w:w w:val="95"/>
        </w:rPr>
        <w:t> </w:t>
      </w:r>
      <w:r>
        <w:rPr>
          <w:w w:val="95"/>
        </w:rPr>
        <w:t>y</w:t>
      </w:r>
      <w:r>
        <w:rPr>
          <w:spacing w:val="-16"/>
          <w:w w:val="95"/>
        </w:rPr>
        <w:t> </w:t>
      </w:r>
      <w:r>
        <w:rPr>
          <w:w w:val="95"/>
        </w:rPr>
        <w:t>acciones </w:t>
      </w:r>
      <w:r>
        <w:rPr/>
        <w:t>de</w:t>
      </w:r>
      <w:r>
        <w:rPr>
          <w:spacing w:val="-32"/>
        </w:rPr>
        <w:t> </w:t>
      </w:r>
      <w:r>
        <w:rPr/>
        <w:t>política</w:t>
      </w:r>
      <w:r>
        <w:rPr>
          <w:spacing w:val="-32"/>
        </w:rPr>
        <w:t> </w:t>
      </w:r>
      <w:r>
        <w:rPr/>
        <w:t>económica</w:t>
      </w:r>
      <w:r>
        <w:rPr>
          <w:spacing w:val="-32"/>
        </w:rPr>
        <w:t> </w:t>
      </w:r>
      <w:r>
        <w:rPr/>
        <w:t>que</w:t>
      </w:r>
      <w:r>
        <w:rPr>
          <w:spacing w:val="-32"/>
        </w:rPr>
        <w:t> </w:t>
      </w:r>
      <w:r>
        <w:rPr/>
        <w:t>redunden</w:t>
      </w:r>
      <w:r>
        <w:rPr>
          <w:spacing w:val="-32"/>
        </w:rPr>
        <w:t> </w:t>
      </w:r>
      <w:r>
        <w:rPr/>
        <w:t>en</w:t>
      </w:r>
      <w:r>
        <w:rPr>
          <w:spacing w:val="-32"/>
        </w:rPr>
        <w:t> </w:t>
      </w:r>
      <w:r>
        <w:rPr/>
        <w:t>un</w:t>
      </w:r>
      <w:r>
        <w:rPr>
          <w:spacing w:val="-32"/>
        </w:rPr>
        <w:t> </w:t>
      </w:r>
      <w:r>
        <w:rPr/>
        <w:t>mejor</w:t>
      </w:r>
      <w:r>
        <w:rPr>
          <w:spacing w:val="-32"/>
        </w:rPr>
        <w:t> </w:t>
      </w:r>
      <w:r>
        <w:rPr/>
        <w:t>uso</w:t>
      </w:r>
      <w:r>
        <w:rPr>
          <w:spacing w:val="-32"/>
        </w:rPr>
        <w:t> </w:t>
      </w:r>
      <w:r>
        <w:rPr/>
        <w:t>de</w:t>
      </w:r>
      <w:r>
        <w:rPr>
          <w:spacing w:val="-32"/>
        </w:rPr>
        <w:t> </w:t>
      </w:r>
      <w:r>
        <w:rPr/>
        <w:t>los</w:t>
      </w:r>
      <w:r>
        <w:rPr>
          <w:spacing w:val="-32"/>
        </w:rPr>
        <w:t> </w:t>
      </w:r>
      <w:r>
        <w:rPr/>
        <w:t>factores,</w:t>
      </w:r>
      <w:r>
        <w:rPr>
          <w:spacing w:val="-32"/>
        </w:rPr>
        <w:t> </w:t>
      </w:r>
      <w:r>
        <w:rPr/>
        <w:t>lo</w:t>
      </w:r>
      <w:r>
        <w:rPr>
          <w:spacing w:val="-32"/>
        </w:rPr>
        <w:t> </w:t>
      </w:r>
      <w:r>
        <w:rPr/>
        <w:t>cual</w:t>
      </w:r>
      <w:r>
        <w:rPr>
          <w:spacing w:val="-32"/>
        </w:rPr>
        <w:t> </w:t>
      </w:r>
      <w:r>
        <w:rPr/>
        <w:t>podría</w:t>
      </w:r>
      <w:r>
        <w:rPr>
          <w:spacing w:val="-32"/>
        </w:rPr>
        <w:t> </w:t>
      </w:r>
      <w:r>
        <w:rPr/>
        <w:t>ser posible</w:t>
      </w:r>
      <w:r>
        <w:rPr>
          <w:spacing w:val="-25"/>
        </w:rPr>
        <w:t> </w:t>
      </w:r>
      <w:r>
        <w:rPr/>
        <w:t>mediante</w:t>
      </w:r>
      <w:r>
        <w:rPr>
          <w:spacing w:val="-25"/>
        </w:rPr>
        <w:t> </w:t>
      </w:r>
      <w:r>
        <w:rPr/>
        <w:t>la</w:t>
      </w:r>
      <w:r>
        <w:rPr>
          <w:spacing w:val="-25"/>
        </w:rPr>
        <w:t> </w:t>
      </w:r>
      <w:r>
        <w:rPr/>
        <w:t>implementación</w:t>
      </w:r>
      <w:r>
        <w:rPr>
          <w:spacing w:val="-25"/>
        </w:rPr>
        <w:t> </w:t>
      </w:r>
      <w:r>
        <w:rPr/>
        <w:t>de</w:t>
      </w:r>
      <w:r>
        <w:rPr>
          <w:spacing w:val="-25"/>
        </w:rPr>
        <w:t> </w:t>
      </w:r>
      <w:r>
        <w:rPr/>
        <w:t>programas</w:t>
      </w:r>
      <w:r>
        <w:rPr>
          <w:spacing w:val="-25"/>
        </w:rPr>
        <w:t> </w:t>
      </w:r>
      <w:r>
        <w:rPr/>
        <w:t>de</w:t>
      </w:r>
      <w:r>
        <w:rPr>
          <w:spacing w:val="-25"/>
        </w:rPr>
        <w:t> </w:t>
      </w:r>
      <w:r>
        <w:rPr/>
        <w:t>capacitación</w:t>
      </w:r>
      <w:r>
        <w:rPr>
          <w:spacing w:val="-25"/>
        </w:rPr>
        <w:t> </w:t>
      </w:r>
      <w:r>
        <w:rPr/>
        <w:t>y</w:t>
      </w:r>
      <w:r>
        <w:rPr>
          <w:spacing w:val="-25"/>
        </w:rPr>
        <w:t> </w:t>
      </w:r>
      <w:r>
        <w:rPr/>
        <w:t>adiestramiento </w:t>
      </w:r>
      <w:r>
        <w:rPr>
          <w:w w:val="95"/>
        </w:rPr>
        <w:t>acordes</w:t>
      </w:r>
      <w:r>
        <w:rPr>
          <w:spacing w:val="-10"/>
          <w:w w:val="95"/>
        </w:rPr>
        <w:t> </w:t>
      </w:r>
      <w:r>
        <w:rPr>
          <w:w w:val="95"/>
        </w:rPr>
        <w:t>con</w:t>
      </w:r>
      <w:r>
        <w:rPr>
          <w:spacing w:val="-10"/>
          <w:w w:val="95"/>
        </w:rPr>
        <w:t> </w:t>
      </w:r>
      <w:r>
        <w:rPr>
          <w:w w:val="95"/>
        </w:rPr>
        <w:t>los</w:t>
      </w:r>
      <w:r>
        <w:rPr>
          <w:spacing w:val="-10"/>
          <w:w w:val="95"/>
        </w:rPr>
        <w:t> </w:t>
      </w:r>
      <w:r>
        <w:rPr>
          <w:w w:val="95"/>
        </w:rPr>
        <w:t>requerimientos</w:t>
      </w:r>
      <w:r>
        <w:rPr>
          <w:spacing w:val="-10"/>
          <w:w w:val="95"/>
        </w:rPr>
        <w:t> </w:t>
      </w:r>
      <w:r>
        <w:rPr>
          <w:w w:val="95"/>
        </w:rPr>
        <w:t>tecnológicos</w:t>
      </w:r>
      <w:r>
        <w:rPr>
          <w:spacing w:val="-10"/>
          <w:w w:val="95"/>
        </w:rPr>
        <w:t> </w:t>
      </w:r>
      <w:r>
        <w:rPr>
          <w:w w:val="95"/>
        </w:rPr>
        <w:t>y</w:t>
      </w:r>
      <w:r>
        <w:rPr>
          <w:spacing w:val="-10"/>
          <w:w w:val="95"/>
        </w:rPr>
        <w:t> </w:t>
      </w:r>
      <w:r>
        <w:rPr>
          <w:w w:val="95"/>
        </w:rPr>
        <w:t>científicos,</w:t>
      </w:r>
      <w:r>
        <w:rPr>
          <w:spacing w:val="-10"/>
          <w:w w:val="95"/>
        </w:rPr>
        <w:t> </w:t>
      </w:r>
      <w:r>
        <w:rPr>
          <w:w w:val="95"/>
        </w:rPr>
        <w:t>así</w:t>
      </w:r>
      <w:r>
        <w:rPr>
          <w:spacing w:val="-10"/>
          <w:w w:val="95"/>
        </w:rPr>
        <w:t> </w:t>
      </w:r>
      <w:r>
        <w:rPr>
          <w:w w:val="95"/>
        </w:rPr>
        <w:t>como</w:t>
      </w:r>
      <w:r>
        <w:rPr>
          <w:spacing w:val="-10"/>
          <w:w w:val="95"/>
        </w:rPr>
        <w:t> </w:t>
      </w:r>
      <w:r>
        <w:rPr>
          <w:w w:val="95"/>
        </w:rPr>
        <w:t>la</w:t>
      </w:r>
      <w:r>
        <w:rPr>
          <w:spacing w:val="-10"/>
          <w:w w:val="95"/>
        </w:rPr>
        <w:t> </w:t>
      </w:r>
      <w:r>
        <w:rPr>
          <w:w w:val="95"/>
        </w:rPr>
        <w:t>implementación </w:t>
      </w:r>
      <w:r>
        <w:rPr/>
        <w:t>de</w:t>
      </w:r>
      <w:r>
        <w:rPr>
          <w:spacing w:val="-26"/>
        </w:rPr>
        <w:t> </w:t>
      </w:r>
      <w:r>
        <w:rPr/>
        <w:t>políticas</w:t>
      </w:r>
      <w:r>
        <w:rPr>
          <w:spacing w:val="-26"/>
        </w:rPr>
        <w:t> </w:t>
      </w:r>
      <w:r>
        <w:rPr/>
        <w:t>educativas</w:t>
      </w:r>
      <w:r>
        <w:rPr>
          <w:spacing w:val="-26"/>
        </w:rPr>
        <w:t> </w:t>
      </w:r>
      <w:r>
        <w:rPr/>
        <w:t>encaminadas</w:t>
      </w:r>
      <w:r>
        <w:rPr>
          <w:spacing w:val="-26"/>
        </w:rPr>
        <w:t> </w:t>
      </w:r>
      <w:r>
        <w:rPr/>
        <w:t>a</w:t>
      </w:r>
      <w:r>
        <w:rPr>
          <w:spacing w:val="-26"/>
        </w:rPr>
        <w:t> </w:t>
      </w:r>
      <w:r>
        <w:rPr/>
        <w:t>fortalecer</w:t>
      </w:r>
      <w:r>
        <w:rPr>
          <w:spacing w:val="-26"/>
        </w:rPr>
        <w:t> </w:t>
      </w:r>
      <w:r>
        <w:rPr/>
        <w:t>al</w:t>
      </w:r>
      <w:r>
        <w:rPr>
          <w:spacing w:val="-26"/>
        </w:rPr>
        <w:t> </w:t>
      </w:r>
      <w:r>
        <w:rPr/>
        <w:t>sector</w:t>
      </w:r>
      <w:r>
        <w:rPr>
          <w:spacing w:val="-26"/>
        </w:rPr>
        <w:t> </w:t>
      </w:r>
      <w:r>
        <w:rPr/>
        <w:t>educativo</w:t>
      </w:r>
      <w:r>
        <w:rPr>
          <w:spacing w:val="-26"/>
        </w:rPr>
        <w:t> </w:t>
      </w:r>
      <w:r>
        <w:rPr/>
        <w:t>conforme</w:t>
      </w:r>
      <w:r>
        <w:rPr>
          <w:spacing w:val="-26"/>
        </w:rPr>
        <w:t> </w:t>
      </w:r>
      <w:r>
        <w:rPr/>
        <w:t>con</w:t>
      </w:r>
      <w:r>
        <w:rPr>
          <w:spacing w:val="-26"/>
        </w:rPr>
        <w:t> </w:t>
      </w:r>
      <w:r>
        <w:rPr/>
        <w:t>la dinámica contemporánea de la educación superior y del aparato productivo, para la formación de profesionales con alta capacidad de innovación y cuya</w:t>
      </w:r>
      <w:r>
        <w:rPr>
          <w:spacing w:val="-31"/>
        </w:rPr>
        <w:t> </w:t>
      </w:r>
      <w:r>
        <w:rPr/>
        <w:t>incidencia se mostraría sobre la eficiencia técnica y su mejora, así como en el progreso de</w:t>
      </w:r>
      <w:r>
        <w:rPr>
          <w:spacing w:val="-15"/>
        </w:rPr>
        <w:t> </w:t>
      </w:r>
      <w:r>
        <w:rPr/>
        <w:t>la </w:t>
      </w:r>
      <w:r>
        <w:rPr>
          <w:w w:val="95"/>
        </w:rPr>
        <w:t>productividad.</w:t>
      </w:r>
      <w:r>
        <w:rPr>
          <w:spacing w:val="-6"/>
          <w:w w:val="95"/>
        </w:rPr>
        <w:t> </w:t>
      </w:r>
      <w:r>
        <w:rPr>
          <w:w w:val="95"/>
        </w:rPr>
        <w:t>Es</w:t>
      </w:r>
      <w:r>
        <w:rPr>
          <w:spacing w:val="-6"/>
          <w:w w:val="95"/>
        </w:rPr>
        <w:t> </w:t>
      </w:r>
      <w:r>
        <w:rPr>
          <w:w w:val="95"/>
        </w:rPr>
        <w:t>importante</w:t>
      </w:r>
      <w:r>
        <w:rPr>
          <w:spacing w:val="-6"/>
          <w:w w:val="95"/>
        </w:rPr>
        <w:t> </w:t>
      </w:r>
      <w:r>
        <w:rPr>
          <w:w w:val="95"/>
        </w:rPr>
        <w:t>considerar</w:t>
      </w:r>
      <w:r>
        <w:rPr>
          <w:spacing w:val="-6"/>
          <w:w w:val="95"/>
        </w:rPr>
        <w:t> </w:t>
      </w:r>
      <w:r>
        <w:rPr>
          <w:w w:val="95"/>
        </w:rPr>
        <w:t>las</w:t>
      </w:r>
      <w:r>
        <w:rPr>
          <w:spacing w:val="-6"/>
          <w:w w:val="95"/>
        </w:rPr>
        <w:t> </w:t>
      </w:r>
      <w:r>
        <w:rPr>
          <w:w w:val="95"/>
        </w:rPr>
        <w:t>políticas</w:t>
      </w:r>
      <w:r>
        <w:rPr>
          <w:spacing w:val="-6"/>
          <w:w w:val="95"/>
        </w:rPr>
        <w:t> </w:t>
      </w:r>
      <w:r>
        <w:rPr>
          <w:w w:val="95"/>
        </w:rPr>
        <w:t>públicas</w:t>
      </w:r>
      <w:r>
        <w:rPr>
          <w:spacing w:val="-6"/>
          <w:w w:val="95"/>
        </w:rPr>
        <w:t> </w:t>
      </w:r>
      <w:r>
        <w:rPr>
          <w:w w:val="95"/>
        </w:rPr>
        <w:t>y</w:t>
      </w:r>
      <w:r>
        <w:rPr>
          <w:spacing w:val="-6"/>
          <w:w w:val="95"/>
        </w:rPr>
        <w:t> </w:t>
      </w:r>
      <w:r>
        <w:rPr>
          <w:w w:val="95"/>
        </w:rPr>
        <w:t>acciones</w:t>
      </w:r>
      <w:r>
        <w:rPr>
          <w:spacing w:val="-6"/>
          <w:w w:val="95"/>
        </w:rPr>
        <w:t> </w:t>
      </w:r>
      <w:r>
        <w:rPr>
          <w:w w:val="95"/>
        </w:rPr>
        <w:t>privadas</w:t>
      </w:r>
      <w:r>
        <w:rPr>
          <w:spacing w:val="-6"/>
          <w:w w:val="95"/>
        </w:rPr>
        <w:t> </w:t>
      </w:r>
      <w:r>
        <w:rPr>
          <w:w w:val="95"/>
        </w:rPr>
        <w:t>que </w:t>
      </w:r>
      <w:r>
        <w:rPr/>
        <w:t>la</w:t>
      </w:r>
      <w:r>
        <w:rPr>
          <w:spacing w:val="-35"/>
        </w:rPr>
        <w:t> </w:t>
      </w:r>
      <w:r>
        <w:rPr/>
        <w:t>favorezcan</w:t>
      </w:r>
      <w:r>
        <w:rPr>
          <w:spacing w:val="-35"/>
        </w:rPr>
        <w:t> </w:t>
      </w:r>
      <w:r>
        <w:rPr/>
        <w:t>a</w:t>
      </w:r>
      <w:r>
        <w:rPr>
          <w:spacing w:val="-35"/>
        </w:rPr>
        <w:t> </w:t>
      </w:r>
      <w:r>
        <w:rPr/>
        <w:t>través</w:t>
      </w:r>
      <w:r>
        <w:rPr>
          <w:spacing w:val="-35"/>
        </w:rPr>
        <w:t> </w:t>
      </w:r>
      <w:r>
        <w:rPr/>
        <w:t>del</w:t>
      </w:r>
      <w:r>
        <w:rPr>
          <w:spacing w:val="-35"/>
        </w:rPr>
        <w:t> </w:t>
      </w:r>
      <w:r>
        <w:rPr/>
        <w:t>logro</w:t>
      </w:r>
      <w:r>
        <w:rPr>
          <w:spacing w:val="-35"/>
        </w:rPr>
        <w:t> </w:t>
      </w:r>
      <w:r>
        <w:rPr/>
        <w:t>de</w:t>
      </w:r>
      <w:r>
        <w:rPr>
          <w:spacing w:val="-35"/>
        </w:rPr>
        <w:t> </w:t>
      </w:r>
      <w:r>
        <w:rPr/>
        <w:t>las</w:t>
      </w:r>
      <w:r>
        <w:rPr>
          <w:spacing w:val="-35"/>
        </w:rPr>
        <w:t> </w:t>
      </w:r>
      <w:r>
        <w:rPr/>
        <w:t>mejores</w:t>
      </w:r>
      <w:r>
        <w:rPr>
          <w:spacing w:val="-35"/>
        </w:rPr>
        <w:t> </w:t>
      </w:r>
      <w:r>
        <w:rPr/>
        <w:t>prácticas</w:t>
      </w:r>
      <w:r>
        <w:rPr>
          <w:spacing w:val="-35"/>
        </w:rPr>
        <w:t> </w:t>
      </w:r>
      <w:r>
        <w:rPr/>
        <w:t>en</w:t>
      </w:r>
      <w:r>
        <w:rPr>
          <w:spacing w:val="-35"/>
        </w:rPr>
        <w:t> </w:t>
      </w:r>
      <w:r>
        <w:rPr/>
        <w:t>los</w:t>
      </w:r>
      <w:r>
        <w:rPr>
          <w:spacing w:val="-35"/>
        </w:rPr>
        <w:t> </w:t>
      </w:r>
      <w:r>
        <w:rPr/>
        <w:t>procesos</w:t>
      </w:r>
      <w:r>
        <w:rPr>
          <w:spacing w:val="-35"/>
        </w:rPr>
        <w:t> </w:t>
      </w:r>
      <w:r>
        <w:rPr/>
        <w:t>de</w:t>
      </w:r>
      <w:r>
        <w:rPr>
          <w:spacing w:val="-35"/>
        </w:rPr>
        <w:t> </w:t>
      </w:r>
      <w:r>
        <w:rPr/>
        <w:t>producción </w:t>
      </w:r>
      <w:r>
        <w:rPr>
          <w:w w:val="95"/>
        </w:rPr>
        <w:t>a nivel del</w:t>
      </w:r>
      <w:r>
        <w:rPr>
          <w:spacing w:val="-23"/>
          <w:w w:val="95"/>
        </w:rPr>
        <w:t> </w:t>
      </w:r>
      <w:r>
        <w:rPr>
          <w:w w:val="95"/>
        </w:rPr>
        <w:t>subsector.</w:t>
      </w:r>
    </w:p>
    <w:p>
      <w:pPr>
        <w:pStyle w:val="BodyText"/>
        <w:rPr>
          <w:sz w:val="22"/>
        </w:rPr>
      </w:pPr>
    </w:p>
    <w:p>
      <w:pPr>
        <w:pStyle w:val="BodyText"/>
        <w:rPr>
          <w:sz w:val="27"/>
        </w:rPr>
      </w:pPr>
    </w:p>
    <w:p>
      <w:pPr>
        <w:spacing w:before="0"/>
        <w:ind w:left="100" w:right="41"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before="1"/>
        <w:ind w:left="100" w:right="41" w:firstLine="0"/>
        <w:jc w:val="left"/>
        <w:rPr>
          <w:sz w:val="21"/>
        </w:rPr>
      </w:pPr>
      <w:r>
        <w:rPr>
          <w:sz w:val="21"/>
        </w:rPr>
        <w:t>Ablanedo-Rosas, J.; L. </w:t>
      </w:r>
      <w:hyperlink r:id="rId185">
        <w:r>
          <w:rPr>
            <w:sz w:val="21"/>
          </w:rPr>
          <w:t>Gemoets</w:t>
        </w:r>
      </w:hyperlink>
      <w:r>
        <w:rPr>
          <w:sz w:val="21"/>
        </w:rPr>
        <w:t> (2010), “Measuring the efficiency of Mexican airports</w:t>
      </w:r>
      <w:hyperlink r:id="rId186">
        <w:r>
          <w:rPr>
            <w:sz w:val="21"/>
          </w:rPr>
          <w:t>”,</w:t>
        </w:r>
      </w:hyperlink>
    </w:p>
    <w:p>
      <w:pPr>
        <w:spacing w:before="58"/>
        <w:ind w:left="459" w:right="41" w:firstLine="0"/>
        <w:jc w:val="left"/>
        <w:rPr>
          <w:sz w:val="21"/>
        </w:rPr>
      </w:pPr>
      <w:hyperlink r:id="rId186">
        <w:r>
          <w:rPr>
            <w:i/>
            <w:sz w:val="21"/>
          </w:rPr>
          <w:t>Journal of Air Transport Management</w:t>
        </w:r>
      </w:hyperlink>
      <w:r>
        <w:rPr>
          <w:sz w:val="21"/>
        </w:rPr>
        <w:t>, vol. 16 (6), pp. 343-345.</w:t>
      </w:r>
    </w:p>
    <w:p>
      <w:pPr>
        <w:spacing w:line="290" w:lineRule="auto" w:before="21"/>
        <w:ind w:left="459" w:right="118" w:hanging="360"/>
        <w:jc w:val="both"/>
        <w:rPr>
          <w:sz w:val="21"/>
        </w:rPr>
      </w:pPr>
      <w:r>
        <w:rPr>
          <w:sz w:val="21"/>
        </w:rPr>
        <w:t>Asociación</w:t>
      </w:r>
      <w:r>
        <w:rPr>
          <w:spacing w:val="-28"/>
          <w:sz w:val="21"/>
        </w:rPr>
        <w:t> </w:t>
      </w:r>
      <w:r>
        <w:rPr>
          <w:sz w:val="21"/>
        </w:rPr>
        <w:t>Nacional</w:t>
      </w:r>
      <w:r>
        <w:rPr>
          <w:spacing w:val="-28"/>
          <w:sz w:val="21"/>
        </w:rPr>
        <w:t> </w:t>
      </w:r>
      <w:r>
        <w:rPr>
          <w:sz w:val="21"/>
        </w:rPr>
        <w:t>de</w:t>
      </w:r>
      <w:r>
        <w:rPr>
          <w:spacing w:val="-28"/>
          <w:sz w:val="21"/>
        </w:rPr>
        <w:t> </w:t>
      </w:r>
      <w:r>
        <w:rPr>
          <w:sz w:val="21"/>
        </w:rPr>
        <w:t>Universidades</w:t>
      </w:r>
      <w:r>
        <w:rPr>
          <w:spacing w:val="-28"/>
          <w:sz w:val="21"/>
        </w:rPr>
        <w:t> </w:t>
      </w:r>
      <w:r>
        <w:rPr>
          <w:sz w:val="21"/>
        </w:rPr>
        <w:t>e</w:t>
      </w:r>
      <w:r>
        <w:rPr>
          <w:spacing w:val="-28"/>
          <w:sz w:val="21"/>
        </w:rPr>
        <w:t> </w:t>
      </w:r>
      <w:r>
        <w:rPr>
          <w:sz w:val="21"/>
        </w:rPr>
        <w:t>Instituciones</w:t>
      </w:r>
      <w:r>
        <w:rPr>
          <w:spacing w:val="-28"/>
          <w:sz w:val="21"/>
        </w:rPr>
        <w:t> </w:t>
      </w:r>
      <w:r>
        <w:rPr>
          <w:sz w:val="21"/>
        </w:rPr>
        <w:t>de</w:t>
      </w:r>
      <w:r>
        <w:rPr>
          <w:spacing w:val="-28"/>
          <w:sz w:val="21"/>
        </w:rPr>
        <w:t> </w:t>
      </w:r>
      <w:r>
        <w:rPr>
          <w:sz w:val="21"/>
        </w:rPr>
        <w:t>Educación</w:t>
      </w:r>
      <w:r>
        <w:rPr>
          <w:spacing w:val="-28"/>
          <w:sz w:val="21"/>
        </w:rPr>
        <w:t> </w:t>
      </w:r>
      <w:r>
        <w:rPr>
          <w:sz w:val="21"/>
        </w:rPr>
        <w:t>Superior</w:t>
      </w:r>
      <w:r>
        <w:rPr>
          <w:spacing w:val="-28"/>
          <w:sz w:val="21"/>
        </w:rPr>
        <w:t> </w:t>
      </w:r>
      <w:r>
        <w:rPr>
          <w:rFonts w:ascii="PMingLiU" w:hAnsi="PMingLiU"/>
          <w:w w:val="115"/>
          <w:sz w:val="21"/>
        </w:rPr>
        <w:t>(</w:t>
      </w:r>
      <w:r>
        <w:rPr>
          <w:rFonts w:ascii="PMingLiU" w:hAnsi="PMingLiU"/>
          <w:w w:val="115"/>
          <w:sz w:val="14"/>
        </w:rPr>
        <w:t>anuies</w:t>
      </w:r>
      <w:r>
        <w:rPr>
          <w:rFonts w:ascii="PMingLiU" w:hAnsi="PMingLiU"/>
          <w:w w:val="115"/>
          <w:sz w:val="21"/>
        </w:rPr>
        <w:t>)</w:t>
      </w:r>
      <w:r>
        <w:rPr>
          <w:rFonts w:ascii="PMingLiU" w:hAnsi="PMingLiU"/>
          <w:spacing w:val="-39"/>
          <w:w w:val="115"/>
          <w:sz w:val="21"/>
        </w:rPr>
        <w:t> </w:t>
      </w:r>
      <w:r>
        <w:rPr>
          <w:sz w:val="21"/>
        </w:rPr>
        <w:t>(2011), en</w:t>
      </w:r>
      <w:r>
        <w:rPr>
          <w:spacing w:val="-21"/>
          <w:sz w:val="21"/>
        </w:rPr>
        <w:t> </w:t>
      </w:r>
      <w:hyperlink r:id="rId187">
        <w:r>
          <w:rPr>
            <w:sz w:val="21"/>
          </w:rPr>
          <w:t>http://www.anuies.mx/,</w:t>
        </w:r>
      </w:hyperlink>
      <w:r>
        <w:rPr>
          <w:spacing w:val="-21"/>
          <w:sz w:val="21"/>
        </w:rPr>
        <w:t> </w:t>
      </w:r>
      <w:r>
        <w:rPr>
          <w:sz w:val="21"/>
        </w:rPr>
        <w:t>consultado</w:t>
      </w:r>
      <w:r>
        <w:rPr>
          <w:spacing w:val="-21"/>
          <w:sz w:val="21"/>
        </w:rPr>
        <w:t> </w:t>
      </w:r>
      <w:r>
        <w:rPr>
          <w:sz w:val="21"/>
        </w:rPr>
        <w:t>el</w:t>
      </w:r>
      <w:r>
        <w:rPr>
          <w:spacing w:val="-21"/>
          <w:sz w:val="21"/>
        </w:rPr>
        <w:t> </w:t>
      </w:r>
      <w:r>
        <w:rPr>
          <w:sz w:val="21"/>
        </w:rPr>
        <w:t>20</w:t>
      </w:r>
      <w:r>
        <w:rPr>
          <w:spacing w:val="-21"/>
          <w:sz w:val="21"/>
        </w:rPr>
        <w:t> </w:t>
      </w:r>
      <w:r>
        <w:rPr>
          <w:sz w:val="21"/>
        </w:rPr>
        <w:t>de</w:t>
      </w:r>
      <w:r>
        <w:rPr>
          <w:spacing w:val="-21"/>
          <w:sz w:val="21"/>
        </w:rPr>
        <w:t> </w:t>
      </w:r>
      <w:r>
        <w:rPr>
          <w:sz w:val="21"/>
        </w:rPr>
        <w:t>noviembre</w:t>
      </w:r>
      <w:r>
        <w:rPr>
          <w:spacing w:val="-21"/>
          <w:sz w:val="21"/>
        </w:rPr>
        <w:t> </w:t>
      </w:r>
      <w:r>
        <w:rPr>
          <w:sz w:val="21"/>
        </w:rPr>
        <w:t>de</w:t>
      </w:r>
      <w:r>
        <w:rPr>
          <w:spacing w:val="-21"/>
          <w:sz w:val="21"/>
        </w:rPr>
        <w:t> </w:t>
      </w:r>
      <w:r>
        <w:rPr>
          <w:sz w:val="21"/>
        </w:rPr>
        <w:t>2011.</w:t>
      </w:r>
    </w:p>
    <w:p>
      <w:pPr>
        <w:spacing w:line="297" w:lineRule="auto" w:before="9"/>
        <w:ind w:left="459" w:right="117" w:hanging="360"/>
        <w:jc w:val="both"/>
        <w:rPr>
          <w:sz w:val="21"/>
        </w:rPr>
      </w:pPr>
      <w:r>
        <w:rPr>
          <w:sz w:val="21"/>
        </w:rPr>
        <w:t>Becerril, O.; I. Álvarez; R. </w:t>
      </w:r>
      <w:r>
        <w:rPr>
          <w:spacing w:val="-3"/>
          <w:sz w:val="21"/>
        </w:rPr>
        <w:t>Nava </w:t>
      </w:r>
      <w:r>
        <w:rPr>
          <w:sz w:val="21"/>
        </w:rPr>
        <w:t>(2012), “Frontera tecnológica y eficiencia técnica de la educación</w:t>
      </w:r>
      <w:r>
        <w:rPr>
          <w:spacing w:val="-20"/>
          <w:sz w:val="21"/>
        </w:rPr>
        <w:t> </w:t>
      </w:r>
      <w:r>
        <w:rPr>
          <w:sz w:val="21"/>
        </w:rPr>
        <w:t>superior</w:t>
      </w:r>
      <w:r>
        <w:rPr>
          <w:spacing w:val="-20"/>
          <w:sz w:val="21"/>
        </w:rPr>
        <w:t> </w:t>
      </w:r>
      <w:r>
        <w:rPr>
          <w:sz w:val="21"/>
        </w:rPr>
        <w:t>en</w:t>
      </w:r>
      <w:r>
        <w:rPr>
          <w:spacing w:val="-20"/>
          <w:sz w:val="21"/>
        </w:rPr>
        <w:t> </w:t>
      </w:r>
      <w:r>
        <w:rPr>
          <w:sz w:val="21"/>
        </w:rPr>
        <w:t>México”,</w:t>
      </w:r>
      <w:r>
        <w:rPr>
          <w:spacing w:val="-20"/>
          <w:sz w:val="21"/>
        </w:rPr>
        <w:t> </w:t>
      </w:r>
      <w:r>
        <w:rPr>
          <w:i/>
          <w:sz w:val="21"/>
        </w:rPr>
        <w:t>Revista</w:t>
      </w:r>
      <w:r>
        <w:rPr>
          <w:i/>
          <w:spacing w:val="-20"/>
          <w:sz w:val="21"/>
        </w:rPr>
        <w:t> </w:t>
      </w:r>
      <w:r>
        <w:rPr>
          <w:i/>
          <w:sz w:val="21"/>
        </w:rPr>
        <w:t>Mexicana</w:t>
      </w:r>
      <w:r>
        <w:rPr>
          <w:i/>
          <w:spacing w:val="-20"/>
          <w:sz w:val="21"/>
        </w:rPr>
        <w:t> </w:t>
      </w:r>
      <w:r>
        <w:rPr>
          <w:i/>
          <w:sz w:val="21"/>
        </w:rPr>
        <w:t>de</w:t>
      </w:r>
      <w:r>
        <w:rPr>
          <w:i/>
          <w:spacing w:val="-20"/>
          <w:sz w:val="21"/>
        </w:rPr>
        <w:t> </w:t>
      </w:r>
      <w:r>
        <w:rPr>
          <w:i/>
          <w:sz w:val="21"/>
        </w:rPr>
        <w:t>Investigación</w:t>
      </w:r>
      <w:r>
        <w:rPr>
          <w:i/>
          <w:spacing w:val="-20"/>
          <w:sz w:val="21"/>
        </w:rPr>
        <w:t> </w:t>
      </w:r>
      <w:r>
        <w:rPr>
          <w:i/>
          <w:sz w:val="21"/>
        </w:rPr>
        <w:t>Educativa,</w:t>
      </w:r>
      <w:r>
        <w:rPr>
          <w:i/>
          <w:spacing w:val="-20"/>
          <w:sz w:val="21"/>
        </w:rPr>
        <w:t> </w:t>
      </w:r>
      <w:r>
        <w:rPr>
          <w:sz w:val="21"/>
        </w:rPr>
        <w:t>vol.</w:t>
      </w:r>
      <w:r>
        <w:rPr>
          <w:spacing w:val="-20"/>
          <w:sz w:val="21"/>
        </w:rPr>
        <w:t> </w:t>
      </w:r>
      <w:r>
        <w:rPr>
          <w:sz w:val="21"/>
        </w:rPr>
        <w:t>17, núm.</w:t>
      </w:r>
      <w:r>
        <w:rPr>
          <w:spacing w:val="-14"/>
          <w:sz w:val="21"/>
        </w:rPr>
        <w:t> </w:t>
      </w:r>
      <w:r>
        <w:rPr>
          <w:sz w:val="21"/>
        </w:rPr>
        <w:t>34,</w:t>
      </w:r>
      <w:r>
        <w:rPr>
          <w:spacing w:val="-14"/>
          <w:sz w:val="21"/>
        </w:rPr>
        <w:t> </w:t>
      </w:r>
      <w:r>
        <w:rPr>
          <w:sz w:val="21"/>
        </w:rPr>
        <w:t>pp.</w:t>
      </w:r>
      <w:r>
        <w:rPr>
          <w:spacing w:val="-14"/>
          <w:sz w:val="21"/>
        </w:rPr>
        <w:t> </w:t>
      </w:r>
      <w:r>
        <w:rPr>
          <w:sz w:val="21"/>
        </w:rPr>
        <w:t>793-816,</w:t>
      </w:r>
      <w:r>
        <w:rPr>
          <w:spacing w:val="-14"/>
          <w:sz w:val="21"/>
        </w:rPr>
        <w:t> </w:t>
      </w:r>
      <w:r>
        <w:rPr>
          <w:sz w:val="21"/>
        </w:rPr>
        <w:t>julio-septiembre.</w:t>
      </w:r>
    </w:p>
    <w:p>
      <w:pPr>
        <w:spacing w:line="297" w:lineRule="auto" w:before="2"/>
        <w:ind w:left="459" w:right="117" w:hanging="360"/>
        <w:jc w:val="both"/>
        <w:rPr>
          <w:sz w:val="21"/>
        </w:rPr>
      </w:pPr>
      <w:r>
        <w:rPr>
          <w:sz w:val="21"/>
        </w:rPr>
        <w:t>Beeson, </w:t>
      </w:r>
      <w:r>
        <w:rPr>
          <w:spacing w:val="-13"/>
          <w:sz w:val="21"/>
        </w:rPr>
        <w:t>P.; </w:t>
      </w:r>
      <w:r>
        <w:rPr>
          <w:sz w:val="21"/>
        </w:rPr>
        <w:t>S. Husted (1989), “Patterns and determinants of productive efficiency in state </w:t>
      </w:r>
      <w:r>
        <w:rPr>
          <w:w w:val="95"/>
          <w:sz w:val="21"/>
        </w:rPr>
        <w:t>manufacturing”, </w:t>
      </w:r>
      <w:r>
        <w:rPr>
          <w:i/>
          <w:w w:val="95"/>
          <w:sz w:val="21"/>
        </w:rPr>
        <w:t>Journal of Regional Science</w:t>
      </w:r>
      <w:r>
        <w:rPr>
          <w:w w:val="95"/>
          <w:sz w:val="21"/>
        </w:rPr>
        <w:t>, vol. 29 (1), pp. 15-28.</w:t>
      </w:r>
    </w:p>
    <w:p>
      <w:pPr>
        <w:spacing w:after="0" w:line="297" w:lineRule="auto"/>
        <w:jc w:val="both"/>
        <w:rPr>
          <w:sz w:val="21"/>
        </w:rPr>
        <w:sectPr>
          <w:pgSz w:w="9640" w:h="13040"/>
          <w:pgMar w:header="794" w:footer="533" w:top="980" w:bottom="720" w:left="980" w:right="960"/>
        </w:sectPr>
      </w:pPr>
    </w:p>
    <w:p>
      <w:pPr>
        <w:pStyle w:val="BodyText"/>
        <w:rPr>
          <w:sz w:val="20"/>
        </w:rPr>
      </w:pPr>
    </w:p>
    <w:p>
      <w:pPr>
        <w:pStyle w:val="BodyText"/>
        <w:spacing w:before="5"/>
        <w:rPr>
          <w:sz w:val="20"/>
        </w:rPr>
      </w:pPr>
    </w:p>
    <w:p>
      <w:pPr>
        <w:spacing w:line="297" w:lineRule="auto" w:before="64"/>
        <w:ind w:left="459" w:right="117" w:hanging="360"/>
        <w:jc w:val="both"/>
        <w:rPr>
          <w:sz w:val="21"/>
        </w:rPr>
      </w:pPr>
      <w:r>
        <w:rPr>
          <w:sz w:val="21"/>
        </w:rPr>
        <w:t>Boisso,</w:t>
      </w:r>
      <w:r>
        <w:rPr>
          <w:spacing w:val="-25"/>
          <w:sz w:val="21"/>
        </w:rPr>
        <w:t> </w:t>
      </w:r>
      <w:r>
        <w:rPr>
          <w:sz w:val="21"/>
        </w:rPr>
        <w:t>D.;</w:t>
      </w:r>
      <w:r>
        <w:rPr>
          <w:spacing w:val="-25"/>
          <w:sz w:val="21"/>
        </w:rPr>
        <w:t> </w:t>
      </w:r>
      <w:r>
        <w:rPr>
          <w:sz w:val="21"/>
        </w:rPr>
        <w:t>S.</w:t>
      </w:r>
      <w:r>
        <w:rPr>
          <w:spacing w:val="-25"/>
          <w:sz w:val="21"/>
        </w:rPr>
        <w:t> </w:t>
      </w:r>
      <w:r>
        <w:rPr>
          <w:sz w:val="21"/>
        </w:rPr>
        <w:t>Grosskopf;</w:t>
      </w:r>
      <w:r>
        <w:rPr>
          <w:spacing w:val="-25"/>
          <w:sz w:val="21"/>
        </w:rPr>
        <w:t> </w:t>
      </w:r>
      <w:r>
        <w:rPr>
          <w:sz w:val="21"/>
        </w:rPr>
        <w:t>K.</w:t>
      </w:r>
      <w:r>
        <w:rPr>
          <w:spacing w:val="-25"/>
          <w:sz w:val="21"/>
        </w:rPr>
        <w:t> </w:t>
      </w:r>
      <w:r>
        <w:rPr>
          <w:sz w:val="21"/>
        </w:rPr>
        <w:t>Hayes</w:t>
      </w:r>
      <w:r>
        <w:rPr>
          <w:spacing w:val="-25"/>
          <w:sz w:val="21"/>
        </w:rPr>
        <w:t> </w:t>
      </w:r>
      <w:r>
        <w:rPr>
          <w:sz w:val="21"/>
        </w:rPr>
        <w:t>(2000),</w:t>
      </w:r>
      <w:r>
        <w:rPr>
          <w:spacing w:val="-25"/>
          <w:sz w:val="21"/>
        </w:rPr>
        <w:t> </w:t>
      </w:r>
      <w:r>
        <w:rPr>
          <w:sz w:val="21"/>
        </w:rPr>
        <w:t>“Productivity</w:t>
      </w:r>
      <w:r>
        <w:rPr>
          <w:spacing w:val="-25"/>
          <w:sz w:val="21"/>
        </w:rPr>
        <w:t> </w:t>
      </w:r>
      <w:r>
        <w:rPr>
          <w:sz w:val="21"/>
        </w:rPr>
        <w:t>and</w:t>
      </w:r>
      <w:r>
        <w:rPr>
          <w:spacing w:val="-25"/>
          <w:sz w:val="21"/>
        </w:rPr>
        <w:t> </w:t>
      </w:r>
      <w:r>
        <w:rPr>
          <w:sz w:val="21"/>
        </w:rPr>
        <w:t>efficiency</w:t>
      </w:r>
      <w:r>
        <w:rPr>
          <w:spacing w:val="-25"/>
          <w:sz w:val="21"/>
        </w:rPr>
        <w:t> </w:t>
      </w:r>
      <w:r>
        <w:rPr>
          <w:sz w:val="21"/>
        </w:rPr>
        <w:t>in</w:t>
      </w:r>
      <w:r>
        <w:rPr>
          <w:spacing w:val="-25"/>
          <w:sz w:val="21"/>
        </w:rPr>
        <w:t> </w:t>
      </w:r>
      <w:r>
        <w:rPr>
          <w:sz w:val="21"/>
        </w:rPr>
        <w:t>the</w:t>
      </w:r>
      <w:r>
        <w:rPr>
          <w:spacing w:val="-25"/>
          <w:sz w:val="21"/>
        </w:rPr>
        <w:t> </w:t>
      </w:r>
      <w:r>
        <w:rPr>
          <w:sz w:val="21"/>
        </w:rPr>
        <w:t>US:</w:t>
      </w:r>
      <w:r>
        <w:rPr>
          <w:spacing w:val="-25"/>
          <w:sz w:val="21"/>
        </w:rPr>
        <w:t> </w:t>
      </w:r>
      <w:r>
        <w:rPr>
          <w:sz w:val="21"/>
        </w:rPr>
        <w:t>effects</w:t>
      </w:r>
      <w:r>
        <w:rPr>
          <w:spacing w:val="-25"/>
          <w:sz w:val="21"/>
        </w:rPr>
        <w:t> </w:t>
      </w:r>
      <w:r>
        <w:rPr>
          <w:sz w:val="21"/>
        </w:rPr>
        <w:t>of </w:t>
      </w:r>
      <w:r>
        <w:rPr>
          <w:w w:val="95"/>
          <w:sz w:val="21"/>
        </w:rPr>
        <w:t>business cycles and public capital”, </w:t>
      </w:r>
      <w:r>
        <w:rPr>
          <w:i/>
          <w:w w:val="95"/>
          <w:sz w:val="21"/>
        </w:rPr>
        <w:t>Regional Science and Urban Economics</w:t>
      </w:r>
      <w:r>
        <w:rPr>
          <w:w w:val="95"/>
          <w:sz w:val="21"/>
        </w:rPr>
        <w:t>, vol. 30, pp. </w:t>
      </w:r>
      <w:r>
        <w:rPr>
          <w:sz w:val="21"/>
        </w:rPr>
        <w:t>663-681.</w:t>
      </w:r>
    </w:p>
    <w:p>
      <w:pPr>
        <w:spacing w:line="297" w:lineRule="auto" w:before="2"/>
        <w:ind w:left="100" w:right="41" w:firstLine="0"/>
        <w:jc w:val="left"/>
        <w:rPr>
          <w:sz w:val="21"/>
        </w:rPr>
      </w:pPr>
      <w:r>
        <w:rPr>
          <w:sz w:val="21"/>
        </w:rPr>
        <w:t>Diario Oficial de la Federación (2012), publicación del 9 de abril de 2012, México. Dirección General de Planeación, Programación y Evaluación Educativa </w:t>
      </w:r>
      <w:r>
        <w:rPr>
          <w:w w:val="115"/>
          <w:sz w:val="21"/>
        </w:rPr>
        <w:t>(</w:t>
      </w:r>
      <w:r>
        <w:rPr>
          <w:rFonts w:ascii="PMingLiU" w:hAnsi="PMingLiU"/>
          <w:w w:val="115"/>
          <w:sz w:val="14"/>
        </w:rPr>
        <w:t>dgppee</w:t>
      </w:r>
      <w:r>
        <w:rPr>
          <w:w w:val="115"/>
          <w:sz w:val="21"/>
        </w:rPr>
        <w:t>) </w:t>
      </w:r>
      <w:r>
        <w:rPr>
          <w:sz w:val="21"/>
        </w:rPr>
        <w:t>(2012),</w:t>
      </w:r>
    </w:p>
    <w:p>
      <w:pPr>
        <w:spacing w:line="297" w:lineRule="auto" w:before="2"/>
        <w:ind w:left="460" w:right="41" w:firstLine="0"/>
        <w:jc w:val="left"/>
        <w:rPr>
          <w:sz w:val="21"/>
        </w:rPr>
      </w:pPr>
      <w:r>
        <w:rPr>
          <w:sz w:val="21"/>
        </w:rPr>
        <w:t>en </w:t>
      </w:r>
      <w:hyperlink r:id="rId188">
        <w:r>
          <w:rPr>
            <w:sz w:val="21"/>
          </w:rPr>
          <w:t>http://www.sep.gob.mx/work/models/sep1/Resource/1899/2/images/principales_</w:t>
        </w:r>
      </w:hyperlink>
      <w:r>
        <w:rPr>
          <w:sz w:val="21"/>
        </w:rPr>
        <w:t> cifras_2010_2011.pdf, consultado el 30 de noviembre de 2012.</w:t>
      </w:r>
    </w:p>
    <w:p>
      <w:pPr>
        <w:spacing w:line="297" w:lineRule="auto" w:before="2"/>
        <w:ind w:left="460" w:right="117" w:hanging="360"/>
        <w:jc w:val="both"/>
        <w:rPr>
          <w:sz w:val="21"/>
        </w:rPr>
      </w:pPr>
      <w:r>
        <w:rPr>
          <w:sz w:val="21"/>
        </w:rPr>
        <w:t>Domazlicky, B.; W. Weber (1997), “Total Factor Productivity in the contiguous United </w:t>
      </w:r>
      <w:r>
        <w:rPr>
          <w:w w:val="95"/>
          <w:sz w:val="21"/>
        </w:rPr>
        <w:t>States, 1977-1986”, </w:t>
      </w:r>
      <w:r>
        <w:rPr>
          <w:i/>
          <w:w w:val="95"/>
          <w:sz w:val="21"/>
        </w:rPr>
        <w:t>Journal of Regional Science</w:t>
      </w:r>
      <w:r>
        <w:rPr>
          <w:w w:val="95"/>
          <w:sz w:val="21"/>
        </w:rPr>
        <w:t>, vol. 37, 2, pp. 213-233.</w:t>
      </w:r>
    </w:p>
    <w:p>
      <w:pPr>
        <w:spacing w:line="297" w:lineRule="auto" w:before="2"/>
        <w:ind w:left="100" w:right="41" w:firstLine="0"/>
        <w:jc w:val="left"/>
        <w:rPr>
          <w:sz w:val="21"/>
        </w:rPr>
      </w:pPr>
      <w:r>
        <w:rPr>
          <w:w w:val="95"/>
          <w:sz w:val="21"/>
        </w:rPr>
        <w:t>Färe, R.; S. Grosskopf; C. Lovell (1994a), </w:t>
      </w:r>
      <w:r>
        <w:rPr>
          <w:i/>
          <w:w w:val="95"/>
          <w:sz w:val="21"/>
        </w:rPr>
        <w:t>Production Frontiers</w:t>
      </w:r>
      <w:r>
        <w:rPr>
          <w:w w:val="95"/>
          <w:sz w:val="21"/>
        </w:rPr>
        <w:t>, Cambridge University Press. </w:t>
      </w:r>
      <w:r>
        <w:rPr>
          <w:sz w:val="21"/>
        </w:rPr>
        <w:t>Färe, R.; S. Grosskopf; M. Norris; Z. Zhang (1994b), “Productivity Growth, Techni-</w:t>
      </w:r>
    </w:p>
    <w:p>
      <w:pPr>
        <w:spacing w:line="297" w:lineRule="auto" w:before="2"/>
        <w:ind w:left="460" w:right="106" w:firstLine="0"/>
        <w:jc w:val="left"/>
        <w:rPr>
          <w:sz w:val="21"/>
        </w:rPr>
      </w:pPr>
      <w:r>
        <w:rPr>
          <w:sz w:val="21"/>
        </w:rPr>
        <w:t>cal</w:t>
      </w:r>
      <w:r>
        <w:rPr>
          <w:spacing w:val="-17"/>
          <w:sz w:val="21"/>
        </w:rPr>
        <w:t> </w:t>
      </w:r>
      <w:r>
        <w:rPr>
          <w:sz w:val="21"/>
        </w:rPr>
        <w:t>Progress</w:t>
      </w:r>
      <w:r>
        <w:rPr>
          <w:spacing w:val="-17"/>
          <w:sz w:val="21"/>
        </w:rPr>
        <w:t> </w:t>
      </w:r>
      <w:r>
        <w:rPr>
          <w:sz w:val="21"/>
        </w:rPr>
        <w:t>and</w:t>
      </w:r>
      <w:r>
        <w:rPr>
          <w:spacing w:val="-17"/>
          <w:sz w:val="21"/>
        </w:rPr>
        <w:t> </w:t>
      </w:r>
      <w:r>
        <w:rPr>
          <w:sz w:val="21"/>
        </w:rPr>
        <w:t>Efficiency</w:t>
      </w:r>
      <w:r>
        <w:rPr>
          <w:spacing w:val="-17"/>
          <w:sz w:val="21"/>
        </w:rPr>
        <w:t> </w:t>
      </w:r>
      <w:r>
        <w:rPr>
          <w:sz w:val="21"/>
        </w:rPr>
        <w:t>Changes</w:t>
      </w:r>
      <w:r>
        <w:rPr>
          <w:spacing w:val="-17"/>
          <w:sz w:val="21"/>
        </w:rPr>
        <w:t> </w:t>
      </w:r>
      <w:r>
        <w:rPr>
          <w:sz w:val="21"/>
        </w:rPr>
        <w:t>in</w:t>
      </w:r>
      <w:r>
        <w:rPr>
          <w:spacing w:val="-17"/>
          <w:sz w:val="21"/>
        </w:rPr>
        <w:t> </w:t>
      </w:r>
      <w:r>
        <w:rPr>
          <w:sz w:val="21"/>
        </w:rPr>
        <w:t>Industrialised</w:t>
      </w:r>
      <w:r>
        <w:rPr>
          <w:spacing w:val="-17"/>
          <w:sz w:val="21"/>
        </w:rPr>
        <w:t> </w:t>
      </w:r>
      <w:r>
        <w:rPr>
          <w:sz w:val="21"/>
        </w:rPr>
        <w:t>Countries”,</w:t>
      </w:r>
      <w:r>
        <w:rPr>
          <w:spacing w:val="-17"/>
          <w:sz w:val="21"/>
        </w:rPr>
        <w:t> </w:t>
      </w:r>
      <w:r>
        <w:rPr>
          <w:i/>
          <w:sz w:val="21"/>
        </w:rPr>
        <w:t>American</w:t>
      </w:r>
      <w:r>
        <w:rPr>
          <w:i/>
          <w:spacing w:val="-17"/>
          <w:sz w:val="21"/>
        </w:rPr>
        <w:t> </w:t>
      </w:r>
      <w:r>
        <w:rPr>
          <w:i/>
          <w:sz w:val="21"/>
        </w:rPr>
        <w:t>Economic </w:t>
      </w:r>
      <w:r>
        <w:rPr>
          <w:i/>
          <w:sz w:val="21"/>
        </w:rPr>
        <w:t>Review</w:t>
      </w:r>
      <w:r>
        <w:rPr>
          <w:sz w:val="21"/>
        </w:rPr>
        <w:t>,</w:t>
      </w:r>
      <w:r>
        <w:rPr>
          <w:spacing w:val="-16"/>
          <w:sz w:val="21"/>
        </w:rPr>
        <w:t> </w:t>
      </w:r>
      <w:r>
        <w:rPr>
          <w:sz w:val="21"/>
        </w:rPr>
        <w:t>vol.</w:t>
      </w:r>
      <w:r>
        <w:rPr>
          <w:spacing w:val="-16"/>
          <w:sz w:val="21"/>
        </w:rPr>
        <w:t> </w:t>
      </w:r>
      <w:r>
        <w:rPr>
          <w:sz w:val="21"/>
        </w:rPr>
        <w:t>84,</w:t>
      </w:r>
      <w:r>
        <w:rPr>
          <w:spacing w:val="-16"/>
          <w:sz w:val="21"/>
        </w:rPr>
        <w:t> </w:t>
      </w:r>
      <w:r>
        <w:rPr>
          <w:sz w:val="21"/>
        </w:rPr>
        <w:t>pp.</w:t>
      </w:r>
      <w:r>
        <w:rPr>
          <w:spacing w:val="-16"/>
          <w:sz w:val="21"/>
        </w:rPr>
        <w:t> </w:t>
      </w:r>
      <w:r>
        <w:rPr>
          <w:sz w:val="21"/>
        </w:rPr>
        <w:t>66-83.</w:t>
      </w:r>
    </w:p>
    <w:p>
      <w:pPr>
        <w:spacing w:line="297" w:lineRule="auto" w:before="2"/>
        <w:ind w:left="460" w:right="117" w:hanging="360"/>
        <w:jc w:val="both"/>
        <w:rPr>
          <w:sz w:val="21"/>
        </w:rPr>
      </w:pPr>
      <w:r>
        <w:rPr>
          <w:w w:val="95"/>
          <w:sz w:val="21"/>
        </w:rPr>
        <w:t>Farrell,</w:t>
      </w:r>
      <w:r>
        <w:rPr>
          <w:spacing w:val="-10"/>
          <w:w w:val="95"/>
          <w:sz w:val="21"/>
        </w:rPr>
        <w:t> </w:t>
      </w:r>
      <w:r>
        <w:rPr>
          <w:w w:val="95"/>
          <w:sz w:val="21"/>
        </w:rPr>
        <w:t>M.</w:t>
      </w:r>
      <w:r>
        <w:rPr>
          <w:spacing w:val="-10"/>
          <w:w w:val="95"/>
          <w:sz w:val="21"/>
        </w:rPr>
        <w:t> </w:t>
      </w:r>
      <w:r>
        <w:rPr>
          <w:w w:val="95"/>
          <w:sz w:val="21"/>
        </w:rPr>
        <w:t>(1957),</w:t>
      </w:r>
      <w:r>
        <w:rPr>
          <w:spacing w:val="-10"/>
          <w:w w:val="95"/>
          <w:sz w:val="21"/>
        </w:rPr>
        <w:t> </w:t>
      </w:r>
      <w:r>
        <w:rPr>
          <w:w w:val="95"/>
          <w:sz w:val="21"/>
        </w:rPr>
        <w:t>“The</w:t>
      </w:r>
      <w:r>
        <w:rPr>
          <w:spacing w:val="-10"/>
          <w:w w:val="95"/>
          <w:sz w:val="21"/>
        </w:rPr>
        <w:t> </w:t>
      </w:r>
      <w:r>
        <w:rPr>
          <w:w w:val="95"/>
          <w:sz w:val="21"/>
        </w:rPr>
        <w:t>Measurement</w:t>
      </w:r>
      <w:r>
        <w:rPr>
          <w:spacing w:val="-10"/>
          <w:w w:val="95"/>
          <w:sz w:val="21"/>
        </w:rPr>
        <w:t> </w:t>
      </w:r>
      <w:r>
        <w:rPr>
          <w:w w:val="95"/>
          <w:sz w:val="21"/>
        </w:rPr>
        <w:t>of</w:t>
      </w:r>
      <w:r>
        <w:rPr>
          <w:spacing w:val="-10"/>
          <w:w w:val="95"/>
          <w:sz w:val="21"/>
        </w:rPr>
        <w:t> </w:t>
      </w:r>
      <w:r>
        <w:rPr>
          <w:w w:val="95"/>
          <w:sz w:val="21"/>
        </w:rPr>
        <w:t>Productive</w:t>
      </w:r>
      <w:r>
        <w:rPr>
          <w:spacing w:val="-10"/>
          <w:w w:val="95"/>
          <w:sz w:val="21"/>
        </w:rPr>
        <w:t> </w:t>
      </w:r>
      <w:r>
        <w:rPr>
          <w:w w:val="95"/>
          <w:sz w:val="21"/>
        </w:rPr>
        <w:t>Efficiency”,</w:t>
      </w:r>
      <w:r>
        <w:rPr>
          <w:spacing w:val="-10"/>
          <w:w w:val="95"/>
          <w:sz w:val="21"/>
        </w:rPr>
        <w:t> </w:t>
      </w:r>
      <w:r>
        <w:rPr>
          <w:i/>
          <w:w w:val="95"/>
          <w:sz w:val="21"/>
        </w:rPr>
        <w:t>Journal</w:t>
      </w:r>
      <w:r>
        <w:rPr>
          <w:i/>
          <w:spacing w:val="-10"/>
          <w:w w:val="95"/>
          <w:sz w:val="21"/>
        </w:rPr>
        <w:t> </w:t>
      </w:r>
      <w:r>
        <w:rPr>
          <w:i/>
          <w:w w:val="95"/>
          <w:sz w:val="21"/>
        </w:rPr>
        <w:t>of</w:t>
      </w:r>
      <w:r>
        <w:rPr>
          <w:i/>
          <w:spacing w:val="-10"/>
          <w:w w:val="95"/>
          <w:sz w:val="21"/>
        </w:rPr>
        <w:t> </w:t>
      </w:r>
      <w:r>
        <w:rPr>
          <w:i/>
          <w:w w:val="95"/>
          <w:sz w:val="21"/>
        </w:rPr>
        <w:t>the</w:t>
      </w:r>
      <w:r>
        <w:rPr>
          <w:i/>
          <w:spacing w:val="-10"/>
          <w:w w:val="95"/>
          <w:sz w:val="21"/>
        </w:rPr>
        <w:t> </w:t>
      </w:r>
      <w:r>
        <w:rPr>
          <w:i/>
          <w:w w:val="95"/>
          <w:sz w:val="21"/>
        </w:rPr>
        <w:t>Royal</w:t>
      </w:r>
      <w:r>
        <w:rPr>
          <w:i/>
          <w:spacing w:val="-10"/>
          <w:w w:val="95"/>
          <w:sz w:val="21"/>
        </w:rPr>
        <w:t> </w:t>
      </w:r>
      <w:r>
        <w:rPr>
          <w:i/>
          <w:w w:val="95"/>
          <w:sz w:val="21"/>
        </w:rPr>
        <w:t>Statisti- </w:t>
      </w:r>
      <w:r>
        <w:rPr>
          <w:i/>
          <w:sz w:val="21"/>
        </w:rPr>
        <w:t>cal</w:t>
      </w:r>
      <w:r>
        <w:rPr>
          <w:i/>
          <w:spacing w:val="-24"/>
          <w:sz w:val="21"/>
        </w:rPr>
        <w:t> </w:t>
      </w:r>
      <w:r>
        <w:rPr>
          <w:i/>
          <w:sz w:val="21"/>
        </w:rPr>
        <w:t>Society</w:t>
      </w:r>
      <w:r>
        <w:rPr>
          <w:sz w:val="21"/>
        </w:rPr>
        <w:t>,</w:t>
      </w:r>
      <w:r>
        <w:rPr>
          <w:spacing w:val="-24"/>
          <w:sz w:val="21"/>
        </w:rPr>
        <w:t> </w:t>
      </w:r>
      <w:r>
        <w:rPr>
          <w:sz w:val="21"/>
        </w:rPr>
        <w:t>vol.</w:t>
      </w:r>
      <w:r>
        <w:rPr>
          <w:spacing w:val="-24"/>
          <w:sz w:val="21"/>
        </w:rPr>
        <w:t> </w:t>
      </w:r>
      <w:r>
        <w:rPr>
          <w:sz w:val="21"/>
        </w:rPr>
        <w:t>120,</w:t>
      </w:r>
      <w:r>
        <w:rPr>
          <w:spacing w:val="-24"/>
          <w:sz w:val="21"/>
        </w:rPr>
        <w:t> </w:t>
      </w:r>
      <w:r>
        <w:rPr>
          <w:sz w:val="21"/>
        </w:rPr>
        <w:t>Part</w:t>
      </w:r>
      <w:r>
        <w:rPr>
          <w:spacing w:val="-24"/>
          <w:sz w:val="21"/>
        </w:rPr>
        <w:t> </w:t>
      </w:r>
      <w:r>
        <w:rPr>
          <w:sz w:val="21"/>
        </w:rPr>
        <w:t>3,</w:t>
      </w:r>
      <w:r>
        <w:rPr>
          <w:spacing w:val="-24"/>
          <w:sz w:val="21"/>
        </w:rPr>
        <w:t> </w:t>
      </w:r>
      <w:r>
        <w:rPr>
          <w:sz w:val="21"/>
        </w:rPr>
        <w:t>pp.</w:t>
      </w:r>
      <w:r>
        <w:rPr>
          <w:spacing w:val="-24"/>
          <w:sz w:val="21"/>
        </w:rPr>
        <w:t> </w:t>
      </w:r>
      <w:r>
        <w:rPr>
          <w:sz w:val="21"/>
        </w:rPr>
        <w:t>253-290.</w:t>
      </w:r>
    </w:p>
    <w:p>
      <w:pPr>
        <w:spacing w:line="297" w:lineRule="auto" w:before="2"/>
        <w:ind w:left="72" w:right="117" w:firstLine="0"/>
        <w:jc w:val="right"/>
        <w:rPr>
          <w:sz w:val="21"/>
        </w:rPr>
      </w:pPr>
      <w:r>
        <w:rPr>
          <w:sz w:val="21"/>
        </w:rPr>
        <w:t>Gumbau,</w:t>
      </w:r>
      <w:r>
        <w:rPr>
          <w:spacing w:val="-17"/>
          <w:sz w:val="21"/>
        </w:rPr>
        <w:t> </w:t>
      </w:r>
      <w:r>
        <w:rPr>
          <w:sz w:val="21"/>
        </w:rPr>
        <w:t>M.;</w:t>
      </w:r>
      <w:r>
        <w:rPr>
          <w:spacing w:val="-17"/>
          <w:sz w:val="21"/>
        </w:rPr>
        <w:t> </w:t>
      </w:r>
      <w:r>
        <w:rPr>
          <w:sz w:val="21"/>
        </w:rPr>
        <w:t>J.</w:t>
      </w:r>
      <w:r>
        <w:rPr>
          <w:spacing w:val="-17"/>
          <w:sz w:val="21"/>
        </w:rPr>
        <w:t> </w:t>
      </w:r>
      <w:r>
        <w:rPr>
          <w:sz w:val="21"/>
        </w:rPr>
        <w:t>Maudos</w:t>
      </w:r>
      <w:r>
        <w:rPr>
          <w:spacing w:val="-17"/>
          <w:sz w:val="21"/>
        </w:rPr>
        <w:t> </w:t>
      </w:r>
      <w:r>
        <w:rPr>
          <w:sz w:val="21"/>
        </w:rPr>
        <w:t>(1996),</w:t>
      </w:r>
      <w:r>
        <w:rPr>
          <w:spacing w:val="-17"/>
          <w:sz w:val="21"/>
        </w:rPr>
        <w:t> </w:t>
      </w:r>
      <w:r>
        <w:rPr>
          <w:sz w:val="21"/>
        </w:rPr>
        <w:t>“Eficiencia</w:t>
      </w:r>
      <w:r>
        <w:rPr>
          <w:spacing w:val="-17"/>
          <w:sz w:val="21"/>
        </w:rPr>
        <w:t> </w:t>
      </w:r>
      <w:r>
        <w:rPr>
          <w:sz w:val="21"/>
        </w:rPr>
        <w:t>productiva</w:t>
      </w:r>
      <w:r>
        <w:rPr>
          <w:spacing w:val="-17"/>
          <w:sz w:val="21"/>
        </w:rPr>
        <w:t> </w:t>
      </w:r>
      <w:r>
        <w:rPr>
          <w:sz w:val="21"/>
        </w:rPr>
        <w:t>sectorial</w:t>
      </w:r>
      <w:r>
        <w:rPr>
          <w:spacing w:val="-17"/>
          <w:sz w:val="21"/>
        </w:rPr>
        <w:t> </w:t>
      </w:r>
      <w:r>
        <w:rPr>
          <w:sz w:val="21"/>
        </w:rPr>
        <w:t>en</w:t>
      </w:r>
      <w:r>
        <w:rPr>
          <w:spacing w:val="-17"/>
          <w:sz w:val="21"/>
        </w:rPr>
        <w:t> </w:t>
      </w:r>
      <w:r>
        <w:rPr>
          <w:sz w:val="21"/>
        </w:rPr>
        <w:t>las</w:t>
      </w:r>
      <w:r>
        <w:rPr>
          <w:spacing w:val="-17"/>
          <w:sz w:val="21"/>
        </w:rPr>
        <w:t> </w:t>
      </w:r>
      <w:r>
        <w:rPr>
          <w:sz w:val="21"/>
        </w:rPr>
        <w:t>regiones</w:t>
      </w:r>
      <w:r>
        <w:rPr>
          <w:spacing w:val="-17"/>
          <w:sz w:val="21"/>
        </w:rPr>
        <w:t> </w:t>
      </w:r>
      <w:r>
        <w:rPr>
          <w:sz w:val="21"/>
        </w:rPr>
        <w:t>españolas:</w:t>
      </w:r>
      <w:r>
        <w:rPr>
          <w:w w:val="92"/>
          <w:sz w:val="21"/>
        </w:rPr>
        <w:t> </w:t>
      </w:r>
      <w:r>
        <w:rPr>
          <w:w w:val="95"/>
          <w:sz w:val="21"/>
        </w:rPr>
        <w:t>una</w:t>
      </w:r>
      <w:r>
        <w:rPr>
          <w:spacing w:val="-9"/>
          <w:w w:val="95"/>
          <w:sz w:val="21"/>
        </w:rPr>
        <w:t> </w:t>
      </w:r>
      <w:r>
        <w:rPr>
          <w:w w:val="95"/>
          <w:sz w:val="21"/>
        </w:rPr>
        <w:t>aproximación</w:t>
      </w:r>
      <w:r>
        <w:rPr>
          <w:spacing w:val="-9"/>
          <w:w w:val="95"/>
          <w:sz w:val="21"/>
        </w:rPr>
        <w:t> </w:t>
      </w:r>
      <w:r>
        <w:rPr>
          <w:w w:val="95"/>
          <w:sz w:val="21"/>
        </w:rPr>
        <w:t>frontera”,</w:t>
      </w:r>
      <w:r>
        <w:rPr>
          <w:spacing w:val="-9"/>
          <w:w w:val="95"/>
          <w:sz w:val="21"/>
        </w:rPr>
        <w:t> </w:t>
      </w:r>
      <w:r>
        <w:rPr>
          <w:i/>
          <w:w w:val="95"/>
          <w:sz w:val="21"/>
        </w:rPr>
        <w:t>Revista</w:t>
      </w:r>
      <w:r>
        <w:rPr>
          <w:i/>
          <w:spacing w:val="-9"/>
          <w:w w:val="95"/>
          <w:sz w:val="21"/>
        </w:rPr>
        <w:t> </w:t>
      </w:r>
      <w:r>
        <w:rPr>
          <w:i/>
          <w:w w:val="95"/>
          <w:sz w:val="21"/>
        </w:rPr>
        <w:t>Española</w:t>
      </w:r>
      <w:r>
        <w:rPr>
          <w:i/>
          <w:spacing w:val="-9"/>
          <w:w w:val="95"/>
          <w:sz w:val="21"/>
        </w:rPr>
        <w:t> </w:t>
      </w:r>
      <w:r>
        <w:rPr>
          <w:i/>
          <w:w w:val="95"/>
          <w:sz w:val="21"/>
        </w:rPr>
        <w:t>de</w:t>
      </w:r>
      <w:r>
        <w:rPr>
          <w:i/>
          <w:spacing w:val="-9"/>
          <w:w w:val="95"/>
          <w:sz w:val="21"/>
        </w:rPr>
        <w:t> </w:t>
      </w:r>
      <w:r>
        <w:rPr>
          <w:i/>
          <w:w w:val="95"/>
          <w:sz w:val="21"/>
        </w:rPr>
        <w:t>Economía</w:t>
      </w:r>
      <w:r>
        <w:rPr>
          <w:w w:val="95"/>
          <w:sz w:val="21"/>
        </w:rPr>
        <w:t>,</w:t>
      </w:r>
      <w:r>
        <w:rPr>
          <w:spacing w:val="-9"/>
          <w:w w:val="95"/>
          <w:sz w:val="21"/>
        </w:rPr>
        <w:t> </w:t>
      </w:r>
      <w:r>
        <w:rPr>
          <w:w w:val="95"/>
          <w:sz w:val="21"/>
        </w:rPr>
        <w:t>vol.</w:t>
      </w:r>
      <w:r>
        <w:rPr>
          <w:spacing w:val="-9"/>
          <w:w w:val="95"/>
          <w:sz w:val="21"/>
        </w:rPr>
        <w:t> </w:t>
      </w:r>
      <w:r>
        <w:rPr>
          <w:w w:val="95"/>
          <w:sz w:val="21"/>
        </w:rPr>
        <w:t>13,</w:t>
      </w:r>
      <w:r>
        <w:rPr>
          <w:spacing w:val="-9"/>
          <w:w w:val="95"/>
          <w:sz w:val="21"/>
        </w:rPr>
        <w:t> </w:t>
      </w:r>
      <w:r>
        <w:rPr>
          <w:w w:val="95"/>
          <w:sz w:val="21"/>
        </w:rPr>
        <w:t>núm.</w:t>
      </w:r>
      <w:r>
        <w:rPr>
          <w:spacing w:val="-9"/>
          <w:w w:val="95"/>
          <w:sz w:val="21"/>
        </w:rPr>
        <w:t> </w:t>
      </w:r>
      <w:r>
        <w:rPr>
          <w:w w:val="95"/>
          <w:sz w:val="21"/>
        </w:rPr>
        <w:t>2,</w:t>
      </w:r>
      <w:r>
        <w:rPr>
          <w:spacing w:val="-9"/>
          <w:w w:val="95"/>
          <w:sz w:val="21"/>
        </w:rPr>
        <w:t> </w:t>
      </w:r>
      <w:r>
        <w:rPr>
          <w:w w:val="95"/>
          <w:sz w:val="21"/>
        </w:rPr>
        <w:t>pp.</w:t>
      </w:r>
      <w:r>
        <w:rPr>
          <w:spacing w:val="-9"/>
          <w:w w:val="95"/>
          <w:sz w:val="21"/>
        </w:rPr>
        <w:t> </w:t>
      </w:r>
      <w:r>
        <w:rPr>
          <w:w w:val="95"/>
          <w:sz w:val="21"/>
        </w:rPr>
        <w:t>239-260.</w:t>
      </w:r>
      <w:r>
        <w:rPr>
          <w:w w:val="99"/>
          <w:sz w:val="21"/>
        </w:rPr>
        <w:t> </w:t>
      </w:r>
      <w:r>
        <w:rPr>
          <w:sz w:val="21"/>
        </w:rPr>
        <w:t>Griffin,</w:t>
      </w:r>
      <w:r>
        <w:rPr>
          <w:spacing w:val="-10"/>
          <w:sz w:val="21"/>
        </w:rPr>
        <w:t> </w:t>
      </w:r>
      <w:r>
        <w:rPr>
          <w:spacing w:val="-7"/>
          <w:sz w:val="21"/>
        </w:rPr>
        <w:t>W;</w:t>
      </w:r>
      <w:r>
        <w:rPr>
          <w:spacing w:val="-8"/>
          <w:sz w:val="21"/>
        </w:rPr>
        <w:t> </w:t>
      </w:r>
      <w:r>
        <w:rPr>
          <w:sz w:val="21"/>
        </w:rPr>
        <w:t>R.</w:t>
      </w:r>
      <w:r>
        <w:rPr>
          <w:spacing w:val="-10"/>
          <w:sz w:val="21"/>
        </w:rPr>
        <w:t> </w:t>
      </w:r>
      <w:r>
        <w:rPr>
          <w:spacing w:val="-3"/>
          <w:sz w:val="21"/>
        </w:rPr>
        <w:t>Woodward</w:t>
      </w:r>
      <w:r>
        <w:rPr>
          <w:spacing w:val="-8"/>
          <w:sz w:val="21"/>
        </w:rPr>
        <w:t> </w:t>
      </w:r>
      <w:r>
        <w:rPr>
          <w:sz w:val="21"/>
        </w:rPr>
        <w:t>(2011),</w:t>
      </w:r>
      <w:r>
        <w:rPr>
          <w:spacing w:val="-8"/>
          <w:sz w:val="21"/>
        </w:rPr>
        <w:t> </w:t>
      </w:r>
      <w:r>
        <w:rPr>
          <w:sz w:val="21"/>
        </w:rPr>
        <w:t>“Determining</w:t>
      </w:r>
      <w:r>
        <w:rPr>
          <w:spacing w:val="-8"/>
          <w:sz w:val="21"/>
        </w:rPr>
        <w:t> </w:t>
      </w:r>
      <w:r>
        <w:rPr>
          <w:sz w:val="21"/>
        </w:rPr>
        <w:t>policy-efficient</w:t>
      </w:r>
      <w:r>
        <w:rPr>
          <w:spacing w:val="-8"/>
          <w:sz w:val="21"/>
        </w:rPr>
        <w:t> </w:t>
      </w:r>
      <w:r>
        <w:rPr>
          <w:sz w:val="21"/>
        </w:rPr>
        <w:t>management</w:t>
      </w:r>
      <w:r>
        <w:rPr>
          <w:spacing w:val="-8"/>
          <w:sz w:val="21"/>
        </w:rPr>
        <w:t> </w:t>
      </w:r>
      <w:r>
        <w:rPr>
          <w:sz w:val="21"/>
        </w:rPr>
        <w:t>strategies</w:t>
      </w:r>
      <w:r>
        <w:rPr>
          <w:spacing w:val="-8"/>
          <w:sz w:val="21"/>
        </w:rPr>
        <w:t> </w:t>
      </w:r>
      <w:r>
        <w:rPr>
          <w:sz w:val="21"/>
        </w:rPr>
        <w:t>in</w:t>
      </w:r>
      <w:r>
        <w:rPr>
          <w:w w:val="100"/>
          <w:sz w:val="21"/>
        </w:rPr>
        <w:t> </w:t>
      </w:r>
      <w:r>
        <w:rPr>
          <w:sz w:val="21"/>
        </w:rPr>
        <w:t>fisheries</w:t>
      </w:r>
      <w:r>
        <w:rPr>
          <w:spacing w:val="-27"/>
          <w:sz w:val="21"/>
        </w:rPr>
        <w:t> </w:t>
      </w:r>
      <w:r>
        <w:rPr>
          <w:sz w:val="21"/>
        </w:rPr>
        <w:t>using</w:t>
      </w:r>
      <w:r>
        <w:rPr>
          <w:spacing w:val="-27"/>
          <w:sz w:val="21"/>
        </w:rPr>
        <w:t> </w:t>
      </w:r>
      <w:r>
        <w:rPr>
          <w:sz w:val="21"/>
        </w:rPr>
        <w:t>data</w:t>
      </w:r>
      <w:r>
        <w:rPr>
          <w:spacing w:val="-27"/>
          <w:sz w:val="21"/>
        </w:rPr>
        <w:t> </w:t>
      </w:r>
      <w:r>
        <w:rPr>
          <w:sz w:val="21"/>
        </w:rPr>
        <w:t>envelopment</w:t>
      </w:r>
      <w:r>
        <w:rPr>
          <w:spacing w:val="-27"/>
          <w:sz w:val="21"/>
        </w:rPr>
        <w:t> </w:t>
      </w:r>
      <w:r>
        <w:rPr>
          <w:sz w:val="21"/>
        </w:rPr>
        <w:t>analysis</w:t>
      </w:r>
      <w:r>
        <w:rPr>
          <w:spacing w:val="-27"/>
          <w:sz w:val="21"/>
        </w:rPr>
        <w:t> </w:t>
      </w:r>
      <w:r>
        <w:rPr>
          <w:sz w:val="21"/>
        </w:rPr>
        <w:t>(</w:t>
      </w:r>
      <w:r>
        <w:rPr>
          <w:rFonts w:ascii="PMingLiU" w:hAnsi="PMingLiU"/>
          <w:sz w:val="14"/>
        </w:rPr>
        <w:t>dea</w:t>
      </w:r>
      <w:r>
        <w:rPr>
          <w:sz w:val="21"/>
        </w:rPr>
        <w:t>)”,</w:t>
      </w:r>
      <w:r>
        <w:rPr>
          <w:spacing w:val="-27"/>
          <w:sz w:val="21"/>
        </w:rPr>
        <w:t> </w:t>
      </w:r>
      <w:hyperlink r:id="rId189">
        <w:r>
          <w:rPr>
            <w:i/>
            <w:sz w:val="21"/>
          </w:rPr>
          <w:t>Marine</w:t>
        </w:r>
        <w:r>
          <w:rPr>
            <w:i/>
            <w:spacing w:val="-27"/>
            <w:sz w:val="21"/>
          </w:rPr>
          <w:t> </w:t>
        </w:r>
        <w:r>
          <w:rPr>
            <w:i/>
            <w:sz w:val="21"/>
          </w:rPr>
          <w:t>P</w:t>
        </w:r>
      </w:hyperlink>
      <w:r>
        <w:rPr>
          <w:i/>
          <w:sz w:val="21"/>
        </w:rPr>
        <w:t>olicy</w:t>
      </w:r>
      <w:r>
        <w:rPr>
          <w:sz w:val="21"/>
        </w:rPr>
        <w:t>,</w:t>
      </w:r>
      <w:r>
        <w:rPr>
          <w:spacing w:val="-27"/>
          <w:sz w:val="21"/>
        </w:rPr>
        <w:t> </w:t>
      </w:r>
      <w:r>
        <w:rPr>
          <w:sz w:val="21"/>
        </w:rPr>
        <w:t>vol.</w:t>
      </w:r>
      <w:r>
        <w:rPr>
          <w:spacing w:val="-27"/>
          <w:sz w:val="21"/>
        </w:rPr>
        <w:t> </w:t>
      </w:r>
      <w:r>
        <w:rPr>
          <w:sz w:val="21"/>
        </w:rPr>
        <w:t>35</w:t>
      </w:r>
      <w:r>
        <w:rPr>
          <w:spacing w:val="-27"/>
          <w:sz w:val="21"/>
        </w:rPr>
        <w:t> </w:t>
      </w:r>
      <w:r>
        <w:rPr>
          <w:sz w:val="21"/>
        </w:rPr>
        <w:t>(4),</w:t>
      </w:r>
      <w:r>
        <w:rPr>
          <w:spacing w:val="-27"/>
          <w:sz w:val="21"/>
        </w:rPr>
        <w:t> </w:t>
      </w:r>
      <w:r>
        <w:rPr>
          <w:sz w:val="21"/>
        </w:rPr>
        <w:t>pp.</w:t>
      </w:r>
      <w:r>
        <w:rPr>
          <w:spacing w:val="-27"/>
          <w:sz w:val="21"/>
        </w:rPr>
        <w:t> </w:t>
      </w:r>
      <w:r>
        <w:rPr>
          <w:sz w:val="21"/>
        </w:rPr>
        <w:t>496-507.</w:t>
      </w:r>
    </w:p>
    <w:p>
      <w:pPr>
        <w:spacing w:line="297" w:lineRule="auto" w:before="1"/>
        <w:ind w:left="459" w:right="117" w:hanging="360"/>
        <w:jc w:val="both"/>
        <w:rPr>
          <w:sz w:val="21"/>
        </w:rPr>
      </w:pPr>
      <w:r>
        <w:rPr>
          <w:sz w:val="21"/>
        </w:rPr>
        <w:t>Instituto</w:t>
      </w:r>
      <w:r>
        <w:rPr>
          <w:spacing w:val="-5"/>
          <w:sz w:val="21"/>
        </w:rPr>
        <w:t> </w:t>
      </w:r>
      <w:r>
        <w:rPr>
          <w:sz w:val="21"/>
        </w:rPr>
        <w:t>Nacional</w:t>
      </w:r>
      <w:r>
        <w:rPr>
          <w:spacing w:val="-5"/>
          <w:sz w:val="21"/>
        </w:rPr>
        <w:t> </w:t>
      </w:r>
      <w:r>
        <w:rPr>
          <w:sz w:val="21"/>
        </w:rPr>
        <w:t>para</w:t>
      </w:r>
      <w:r>
        <w:rPr>
          <w:spacing w:val="-5"/>
          <w:sz w:val="21"/>
        </w:rPr>
        <w:t> </w:t>
      </w:r>
      <w:r>
        <w:rPr>
          <w:sz w:val="21"/>
        </w:rPr>
        <w:t>la</w:t>
      </w:r>
      <w:r>
        <w:rPr>
          <w:spacing w:val="-5"/>
          <w:sz w:val="21"/>
        </w:rPr>
        <w:t> </w:t>
      </w:r>
      <w:r>
        <w:rPr>
          <w:sz w:val="21"/>
        </w:rPr>
        <w:t>Educación</w:t>
      </w:r>
      <w:r>
        <w:rPr>
          <w:spacing w:val="-5"/>
          <w:sz w:val="21"/>
        </w:rPr>
        <w:t> </w:t>
      </w:r>
      <w:r>
        <w:rPr>
          <w:sz w:val="21"/>
        </w:rPr>
        <w:t>de</w:t>
      </w:r>
      <w:r>
        <w:rPr>
          <w:spacing w:val="-5"/>
          <w:sz w:val="21"/>
        </w:rPr>
        <w:t> </w:t>
      </w:r>
      <w:r>
        <w:rPr>
          <w:sz w:val="21"/>
        </w:rPr>
        <w:t>los</w:t>
      </w:r>
      <w:r>
        <w:rPr>
          <w:spacing w:val="-5"/>
          <w:sz w:val="21"/>
        </w:rPr>
        <w:t> </w:t>
      </w:r>
      <w:r>
        <w:rPr>
          <w:sz w:val="21"/>
        </w:rPr>
        <w:t>Adultos</w:t>
      </w:r>
      <w:r>
        <w:rPr>
          <w:spacing w:val="-5"/>
          <w:sz w:val="21"/>
        </w:rPr>
        <w:t> </w:t>
      </w:r>
      <w:r>
        <w:rPr>
          <w:w w:val="110"/>
          <w:sz w:val="21"/>
        </w:rPr>
        <w:t>(</w:t>
      </w:r>
      <w:r>
        <w:rPr>
          <w:rFonts w:ascii="PMingLiU" w:hAnsi="PMingLiU"/>
          <w:w w:val="110"/>
          <w:sz w:val="14"/>
        </w:rPr>
        <w:t>inea</w:t>
      </w:r>
      <w:r>
        <w:rPr>
          <w:w w:val="110"/>
          <w:sz w:val="21"/>
        </w:rPr>
        <w:t>)</w:t>
      </w:r>
      <w:r>
        <w:rPr>
          <w:spacing w:val="-11"/>
          <w:w w:val="110"/>
          <w:sz w:val="21"/>
        </w:rPr>
        <w:t> </w:t>
      </w:r>
      <w:r>
        <w:rPr>
          <w:sz w:val="21"/>
        </w:rPr>
        <w:t>(2011),</w:t>
      </w:r>
      <w:r>
        <w:rPr>
          <w:spacing w:val="-5"/>
          <w:sz w:val="21"/>
        </w:rPr>
        <w:t> </w:t>
      </w:r>
      <w:r>
        <w:rPr>
          <w:sz w:val="21"/>
        </w:rPr>
        <w:t>en</w:t>
      </w:r>
      <w:r>
        <w:rPr>
          <w:spacing w:val="-5"/>
          <w:sz w:val="21"/>
        </w:rPr>
        <w:t> </w:t>
      </w:r>
      <w:hyperlink r:id="rId190">
        <w:r>
          <w:rPr>
            <w:sz w:val="21"/>
          </w:rPr>
          <w:t>http://www.inea.gob.</w:t>
        </w:r>
      </w:hyperlink>
      <w:r>
        <w:rPr>
          <w:sz w:val="21"/>
        </w:rPr>
        <w:t> </w:t>
      </w:r>
      <w:hyperlink r:id="rId190">
        <w:r>
          <w:rPr>
            <w:sz w:val="21"/>
          </w:rPr>
          <w:t>mx/,</w:t>
        </w:r>
      </w:hyperlink>
      <w:r>
        <w:rPr>
          <w:spacing w:val="-15"/>
          <w:sz w:val="21"/>
        </w:rPr>
        <w:t> </w:t>
      </w:r>
      <w:r>
        <w:rPr>
          <w:sz w:val="21"/>
        </w:rPr>
        <w:t>consultado</w:t>
      </w:r>
      <w:r>
        <w:rPr>
          <w:spacing w:val="-15"/>
          <w:sz w:val="21"/>
        </w:rPr>
        <w:t> </w:t>
      </w:r>
      <w:r>
        <w:rPr>
          <w:sz w:val="21"/>
        </w:rPr>
        <w:t>el</w:t>
      </w:r>
      <w:r>
        <w:rPr>
          <w:spacing w:val="-15"/>
          <w:sz w:val="21"/>
        </w:rPr>
        <w:t> </w:t>
      </w:r>
      <w:r>
        <w:rPr>
          <w:sz w:val="21"/>
        </w:rPr>
        <w:t>10</w:t>
      </w:r>
      <w:r>
        <w:rPr>
          <w:spacing w:val="-15"/>
          <w:sz w:val="21"/>
        </w:rPr>
        <w:t> </w:t>
      </w:r>
      <w:r>
        <w:rPr>
          <w:sz w:val="21"/>
        </w:rPr>
        <w:t>de</w:t>
      </w:r>
      <w:r>
        <w:rPr>
          <w:spacing w:val="-15"/>
          <w:sz w:val="21"/>
        </w:rPr>
        <w:t> </w:t>
      </w:r>
      <w:r>
        <w:rPr>
          <w:sz w:val="21"/>
        </w:rPr>
        <w:t>noviembre</w:t>
      </w:r>
      <w:r>
        <w:rPr>
          <w:spacing w:val="-15"/>
          <w:sz w:val="21"/>
        </w:rPr>
        <w:t> </w:t>
      </w:r>
      <w:r>
        <w:rPr>
          <w:sz w:val="21"/>
        </w:rPr>
        <w:t>de</w:t>
      </w:r>
      <w:r>
        <w:rPr>
          <w:spacing w:val="-15"/>
          <w:sz w:val="21"/>
        </w:rPr>
        <w:t> </w:t>
      </w:r>
      <w:r>
        <w:rPr>
          <w:sz w:val="21"/>
        </w:rPr>
        <w:t>2011.</w:t>
      </w:r>
    </w:p>
    <w:p>
      <w:pPr>
        <w:spacing w:before="2"/>
        <w:ind w:left="100" w:right="41" w:firstLine="0"/>
        <w:jc w:val="left"/>
        <w:rPr>
          <w:sz w:val="21"/>
        </w:rPr>
      </w:pPr>
      <w:r>
        <w:rPr>
          <w:sz w:val="21"/>
        </w:rPr>
        <w:t>Instituto Nacional de Estadística y Geografía </w:t>
      </w:r>
      <w:r>
        <w:rPr>
          <w:w w:val="120"/>
          <w:sz w:val="21"/>
        </w:rPr>
        <w:t>(</w:t>
      </w:r>
      <w:r>
        <w:rPr>
          <w:rFonts w:ascii="PMingLiU" w:hAnsi="PMingLiU"/>
          <w:w w:val="120"/>
          <w:sz w:val="14"/>
        </w:rPr>
        <w:t>inegi</w:t>
      </w:r>
      <w:r>
        <w:rPr>
          <w:w w:val="120"/>
          <w:sz w:val="21"/>
        </w:rPr>
        <w:t>) </w:t>
      </w:r>
      <w:r>
        <w:rPr>
          <w:sz w:val="21"/>
        </w:rPr>
        <w:t>(2004), Censos Económicos 2004,</w:t>
      </w:r>
    </w:p>
    <w:p>
      <w:pPr>
        <w:spacing w:before="58"/>
        <w:ind w:left="460" w:right="41" w:firstLine="0"/>
        <w:jc w:val="left"/>
        <w:rPr>
          <w:sz w:val="21"/>
        </w:rPr>
      </w:pPr>
      <w:r>
        <w:rPr>
          <w:rFonts w:ascii="PMingLiU" w:hAnsi="PMingLiU"/>
          <w:w w:val="110"/>
          <w:sz w:val="14"/>
        </w:rPr>
        <w:t>inegi</w:t>
      </w:r>
      <w:r>
        <w:rPr>
          <w:w w:val="110"/>
          <w:sz w:val="21"/>
        </w:rPr>
        <w:t>, México.</w:t>
      </w:r>
    </w:p>
    <w:p>
      <w:pPr>
        <w:spacing w:line="297" w:lineRule="auto" w:before="58"/>
        <w:ind w:left="460" w:right="118" w:hanging="360"/>
        <w:jc w:val="both"/>
        <w:rPr>
          <w:sz w:val="21"/>
        </w:rPr>
      </w:pPr>
      <w:r>
        <w:rPr>
          <w:w w:val="105"/>
          <w:sz w:val="21"/>
        </w:rPr>
        <w:t>Instituto</w:t>
      </w:r>
      <w:r>
        <w:rPr>
          <w:spacing w:val="-40"/>
          <w:w w:val="105"/>
          <w:sz w:val="21"/>
        </w:rPr>
        <w:t> </w:t>
      </w:r>
      <w:r>
        <w:rPr>
          <w:w w:val="105"/>
          <w:sz w:val="21"/>
        </w:rPr>
        <w:t>Nacional</w:t>
      </w:r>
      <w:r>
        <w:rPr>
          <w:spacing w:val="-40"/>
          <w:w w:val="105"/>
          <w:sz w:val="21"/>
        </w:rPr>
        <w:t> </w:t>
      </w:r>
      <w:r>
        <w:rPr>
          <w:w w:val="105"/>
          <w:sz w:val="21"/>
        </w:rPr>
        <w:t>de</w:t>
      </w:r>
      <w:r>
        <w:rPr>
          <w:spacing w:val="-40"/>
          <w:w w:val="105"/>
          <w:sz w:val="21"/>
        </w:rPr>
        <w:t> </w:t>
      </w:r>
      <w:r>
        <w:rPr>
          <w:w w:val="105"/>
          <w:sz w:val="21"/>
        </w:rPr>
        <w:t>Estadística</w:t>
      </w:r>
      <w:r>
        <w:rPr>
          <w:spacing w:val="-40"/>
          <w:w w:val="105"/>
          <w:sz w:val="21"/>
        </w:rPr>
        <w:t> </w:t>
      </w:r>
      <w:r>
        <w:rPr>
          <w:w w:val="105"/>
          <w:sz w:val="21"/>
        </w:rPr>
        <w:t>y</w:t>
      </w:r>
      <w:r>
        <w:rPr>
          <w:spacing w:val="-40"/>
          <w:w w:val="105"/>
          <w:sz w:val="21"/>
        </w:rPr>
        <w:t> </w:t>
      </w:r>
      <w:r>
        <w:rPr>
          <w:w w:val="105"/>
          <w:sz w:val="21"/>
        </w:rPr>
        <w:t>Geografía</w:t>
      </w:r>
      <w:r>
        <w:rPr>
          <w:spacing w:val="-40"/>
          <w:w w:val="105"/>
          <w:sz w:val="21"/>
        </w:rPr>
        <w:t> </w:t>
      </w:r>
      <w:r>
        <w:rPr>
          <w:w w:val="105"/>
          <w:sz w:val="21"/>
        </w:rPr>
        <w:t>(</w:t>
      </w:r>
      <w:r>
        <w:rPr>
          <w:rFonts w:ascii="PMingLiU" w:hAnsi="PMingLiU"/>
          <w:w w:val="105"/>
          <w:sz w:val="14"/>
        </w:rPr>
        <w:t>inegi</w:t>
      </w:r>
      <w:r>
        <w:rPr>
          <w:w w:val="105"/>
          <w:sz w:val="21"/>
        </w:rPr>
        <w:t>)</w:t>
      </w:r>
      <w:r>
        <w:rPr>
          <w:spacing w:val="-40"/>
          <w:w w:val="105"/>
          <w:sz w:val="21"/>
        </w:rPr>
        <w:t> </w:t>
      </w:r>
      <w:r>
        <w:rPr>
          <w:w w:val="105"/>
          <w:sz w:val="21"/>
        </w:rPr>
        <w:t>(2009),</w:t>
      </w:r>
      <w:r>
        <w:rPr>
          <w:spacing w:val="-40"/>
          <w:w w:val="105"/>
          <w:sz w:val="21"/>
        </w:rPr>
        <w:t> </w:t>
      </w:r>
      <w:r>
        <w:rPr>
          <w:w w:val="105"/>
          <w:sz w:val="21"/>
        </w:rPr>
        <w:t>Censos</w:t>
      </w:r>
      <w:r>
        <w:rPr>
          <w:spacing w:val="-40"/>
          <w:w w:val="105"/>
          <w:sz w:val="21"/>
        </w:rPr>
        <w:t> </w:t>
      </w:r>
      <w:r>
        <w:rPr>
          <w:w w:val="105"/>
          <w:sz w:val="21"/>
        </w:rPr>
        <w:t>Económicos</w:t>
      </w:r>
      <w:r>
        <w:rPr>
          <w:spacing w:val="-40"/>
          <w:w w:val="105"/>
          <w:sz w:val="21"/>
        </w:rPr>
        <w:t> </w:t>
      </w:r>
      <w:r>
        <w:rPr>
          <w:w w:val="105"/>
          <w:sz w:val="21"/>
        </w:rPr>
        <w:t>2009,</w:t>
      </w:r>
      <w:r>
        <w:rPr>
          <w:spacing w:val="-40"/>
          <w:w w:val="105"/>
          <w:sz w:val="21"/>
        </w:rPr>
        <w:t> </w:t>
      </w:r>
      <w:r>
        <w:rPr>
          <w:rFonts w:ascii="PMingLiU" w:hAnsi="PMingLiU"/>
          <w:w w:val="105"/>
          <w:sz w:val="14"/>
        </w:rPr>
        <w:t>inegi</w:t>
      </w:r>
      <w:r>
        <w:rPr>
          <w:w w:val="105"/>
          <w:sz w:val="21"/>
        </w:rPr>
        <w:t>, </w:t>
      </w:r>
      <w:r>
        <w:rPr>
          <w:w w:val="95"/>
          <w:sz w:val="21"/>
        </w:rPr>
        <w:t>México,</w:t>
      </w:r>
      <w:r>
        <w:rPr>
          <w:spacing w:val="24"/>
          <w:w w:val="95"/>
          <w:sz w:val="21"/>
        </w:rPr>
        <w:t> </w:t>
      </w:r>
      <w:r>
        <w:rPr>
          <w:w w:val="95"/>
          <w:sz w:val="21"/>
        </w:rPr>
        <w:t>2009.</w:t>
      </w:r>
    </w:p>
    <w:p>
      <w:pPr>
        <w:spacing w:line="244" w:lineRule="exact" w:before="0"/>
        <w:ind w:left="460" w:right="0" w:hanging="360"/>
        <w:jc w:val="both"/>
        <w:rPr>
          <w:sz w:val="21"/>
        </w:rPr>
      </w:pPr>
      <w:r>
        <w:rPr>
          <w:sz w:val="21"/>
        </w:rPr>
        <w:t>Instituto  Nacional  de  Estadística  y  Geografía  </w:t>
      </w:r>
      <w:r>
        <w:rPr>
          <w:w w:val="115"/>
          <w:sz w:val="21"/>
        </w:rPr>
        <w:t>(</w:t>
      </w:r>
      <w:r>
        <w:rPr>
          <w:rFonts w:ascii="PMingLiU" w:hAnsi="PMingLiU"/>
          <w:w w:val="115"/>
          <w:sz w:val="14"/>
        </w:rPr>
        <w:t>inegi</w:t>
      </w:r>
      <w:r>
        <w:rPr>
          <w:rFonts w:ascii="PMingLiU" w:hAnsi="PMingLiU"/>
          <w:w w:val="115"/>
          <w:sz w:val="21"/>
        </w:rPr>
        <w:t>),  </w:t>
      </w:r>
      <w:r>
        <w:rPr>
          <w:sz w:val="21"/>
        </w:rPr>
        <w:t>Matrícula  y  procesos escolares</w:t>
      </w:r>
    </w:p>
    <w:p>
      <w:pPr>
        <w:spacing w:line="297" w:lineRule="auto" w:before="58"/>
        <w:ind w:left="460" w:right="41" w:firstLine="0"/>
        <w:jc w:val="left"/>
        <w:rPr>
          <w:sz w:val="21"/>
        </w:rPr>
      </w:pPr>
      <w:r>
        <w:rPr>
          <w:w w:val="95"/>
          <w:sz w:val="21"/>
        </w:rPr>
        <w:t>(2011), en: </w:t>
      </w:r>
      <w:hyperlink r:id="rId191">
        <w:r>
          <w:rPr>
            <w:w w:val="95"/>
            <w:sz w:val="21"/>
          </w:rPr>
          <w:t>http://www.inegi.org.mx/sistemas/bie/cuadrosestadisticos/GeneraCuadro.</w:t>
        </w:r>
      </w:hyperlink>
      <w:r>
        <w:rPr>
          <w:w w:val="95"/>
          <w:sz w:val="21"/>
        </w:rPr>
        <w:t> </w:t>
      </w:r>
      <w:hyperlink r:id="rId191">
        <w:r>
          <w:rPr>
            <w:sz w:val="21"/>
          </w:rPr>
          <w:t>aspx?s=est&amp;nc=492&amp;c=23920,</w:t>
        </w:r>
      </w:hyperlink>
      <w:r>
        <w:rPr>
          <w:sz w:val="21"/>
        </w:rPr>
        <w:t> consultado el 23 de febrero de 2011.</w:t>
      </w:r>
    </w:p>
    <w:p>
      <w:pPr>
        <w:spacing w:line="297" w:lineRule="auto" w:before="2"/>
        <w:ind w:left="460" w:right="117" w:hanging="360"/>
        <w:jc w:val="both"/>
        <w:rPr>
          <w:sz w:val="21"/>
        </w:rPr>
      </w:pPr>
      <w:r>
        <w:rPr>
          <w:sz w:val="21"/>
        </w:rPr>
        <w:t>Kirkham R.; A. Boussabaine (2005), </w:t>
      </w:r>
      <w:r>
        <w:rPr>
          <w:i/>
          <w:sz w:val="21"/>
        </w:rPr>
        <w:t>The application of data envelopment analysis for </w:t>
      </w:r>
      <w:r>
        <w:rPr>
          <w:i/>
          <w:w w:val="95"/>
          <w:sz w:val="21"/>
        </w:rPr>
        <w:t>performance measurement of the UK national health service state portfolio, </w:t>
      </w:r>
      <w:r>
        <w:rPr>
          <w:w w:val="95"/>
          <w:sz w:val="21"/>
        </w:rPr>
        <w:t>Conference </w:t>
      </w:r>
      <w:r>
        <w:rPr>
          <w:sz w:val="21"/>
        </w:rPr>
        <w:t>Proceedings, QUT Research Weak 2005, 4-5 July 2005, Australia.</w:t>
      </w:r>
    </w:p>
    <w:p>
      <w:pPr>
        <w:spacing w:line="297" w:lineRule="auto" w:before="2"/>
        <w:ind w:left="460" w:right="118" w:hanging="360"/>
        <w:jc w:val="both"/>
        <w:rPr>
          <w:sz w:val="21"/>
        </w:rPr>
      </w:pPr>
      <w:r>
        <w:rPr>
          <w:sz w:val="21"/>
        </w:rPr>
        <w:t>Lagarda (2010), “Actividad económica y educación superior en México”, </w:t>
      </w:r>
      <w:r>
        <w:rPr>
          <w:i/>
          <w:sz w:val="21"/>
        </w:rPr>
        <w:t>Revista de la </w:t>
      </w:r>
      <w:r>
        <w:rPr>
          <w:i/>
          <w:sz w:val="21"/>
        </w:rPr>
        <w:t>Educación Superior, </w:t>
      </w:r>
      <w:r>
        <w:rPr>
          <w:sz w:val="21"/>
        </w:rPr>
        <w:t>vol. 39 (4), núm. 156, octubre-diciembre, pp. 7-18.</w:t>
      </w:r>
    </w:p>
    <w:p>
      <w:pPr>
        <w:spacing w:after="0" w:line="297" w:lineRule="auto"/>
        <w:jc w:val="both"/>
        <w:rPr>
          <w:sz w:val="21"/>
        </w:rPr>
        <w:sectPr>
          <w:pgSz w:w="9640" w:h="13040"/>
          <w:pgMar w:header="788" w:footer="519" w:top="980" w:bottom="700" w:left="980" w:right="960"/>
        </w:sectPr>
      </w:pPr>
    </w:p>
    <w:p>
      <w:pPr>
        <w:pStyle w:val="BodyText"/>
        <w:rPr>
          <w:sz w:val="20"/>
        </w:rPr>
      </w:pPr>
    </w:p>
    <w:p>
      <w:pPr>
        <w:pStyle w:val="BodyText"/>
        <w:spacing w:before="11"/>
        <w:rPr>
          <w:sz w:val="19"/>
        </w:rPr>
      </w:pPr>
    </w:p>
    <w:p>
      <w:pPr>
        <w:spacing w:line="297" w:lineRule="auto" w:before="64"/>
        <w:ind w:left="479" w:right="118" w:hanging="360"/>
        <w:jc w:val="both"/>
        <w:rPr>
          <w:sz w:val="21"/>
        </w:rPr>
      </w:pPr>
      <w:r>
        <w:rPr>
          <w:sz w:val="21"/>
        </w:rPr>
        <w:t>Lucía, C. (2007), </w:t>
      </w:r>
      <w:r>
        <w:rPr>
          <w:i/>
          <w:sz w:val="21"/>
        </w:rPr>
        <w:t>“</w:t>
      </w:r>
      <w:r>
        <w:rPr>
          <w:sz w:val="21"/>
        </w:rPr>
        <w:t>Comparación de la eficiencia técnica de las universidades públicas en </w:t>
      </w:r>
      <w:r>
        <w:rPr>
          <w:w w:val="95"/>
          <w:sz w:val="21"/>
        </w:rPr>
        <w:t>Argentina”,</w:t>
      </w:r>
      <w:r>
        <w:rPr>
          <w:spacing w:val="-8"/>
          <w:w w:val="95"/>
          <w:sz w:val="21"/>
        </w:rPr>
        <w:t> </w:t>
      </w:r>
      <w:r>
        <w:rPr>
          <w:w w:val="95"/>
          <w:sz w:val="21"/>
        </w:rPr>
        <w:t>trabajo</w:t>
      </w:r>
      <w:r>
        <w:rPr>
          <w:spacing w:val="-8"/>
          <w:w w:val="95"/>
          <w:sz w:val="21"/>
        </w:rPr>
        <w:t> </w:t>
      </w:r>
      <w:r>
        <w:rPr>
          <w:w w:val="95"/>
          <w:sz w:val="21"/>
        </w:rPr>
        <w:t>presentado</w:t>
      </w:r>
      <w:r>
        <w:rPr>
          <w:spacing w:val="-8"/>
          <w:w w:val="95"/>
          <w:sz w:val="21"/>
        </w:rPr>
        <w:t> </w:t>
      </w:r>
      <w:r>
        <w:rPr>
          <w:w w:val="95"/>
          <w:sz w:val="21"/>
        </w:rPr>
        <w:t>en</w:t>
      </w:r>
      <w:r>
        <w:rPr>
          <w:spacing w:val="-8"/>
          <w:w w:val="95"/>
          <w:sz w:val="21"/>
        </w:rPr>
        <w:t> </w:t>
      </w:r>
      <w:r>
        <w:rPr>
          <w:w w:val="95"/>
          <w:sz w:val="21"/>
        </w:rPr>
        <w:t>el</w:t>
      </w:r>
      <w:r>
        <w:rPr>
          <w:spacing w:val="-8"/>
          <w:w w:val="95"/>
          <w:sz w:val="21"/>
        </w:rPr>
        <w:t> </w:t>
      </w:r>
      <w:r>
        <w:rPr>
          <w:w w:val="95"/>
          <w:sz w:val="21"/>
        </w:rPr>
        <w:t>II</w:t>
      </w:r>
      <w:r>
        <w:rPr>
          <w:spacing w:val="-8"/>
          <w:w w:val="95"/>
          <w:sz w:val="21"/>
        </w:rPr>
        <w:t> </w:t>
      </w:r>
      <w:r>
        <w:rPr>
          <w:w w:val="95"/>
          <w:sz w:val="21"/>
        </w:rPr>
        <w:t>Congreso</w:t>
      </w:r>
      <w:r>
        <w:rPr>
          <w:spacing w:val="-8"/>
          <w:w w:val="95"/>
          <w:sz w:val="21"/>
        </w:rPr>
        <w:t> </w:t>
      </w:r>
      <w:r>
        <w:rPr>
          <w:w w:val="95"/>
          <w:sz w:val="21"/>
        </w:rPr>
        <w:t>Nacional</w:t>
      </w:r>
      <w:r>
        <w:rPr>
          <w:spacing w:val="-8"/>
          <w:w w:val="95"/>
          <w:sz w:val="21"/>
        </w:rPr>
        <w:t> </w:t>
      </w:r>
      <w:r>
        <w:rPr>
          <w:w w:val="95"/>
          <w:sz w:val="21"/>
        </w:rPr>
        <w:t>y</w:t>
      </w:r>
      <w:r>
        <w:rPr>
          <w:spacing w:val="-8"/>
          <w:w w:val="95"/>
          <w:sz w:val="21"/>
        </w:rPr>
        <w:t> </w:t>
      </w:r>
      <w:r>
        <w:rPr>
          <w:w w:val="95"/>
          <w:sz w:val="21"/>
        </w:rPr>
        <w:t>I</w:t>
      </w:r>
      <w:r>
        <w:rPr>
          <w:spacing w:val="-8"/>
          <w:w w:val="95"/>
          <w:sz w:val="21"/>
        </w:rPr>
        <w:t> </w:t>
      </w:r>
      <w:r>
        <w:rPr>
          <w:w w:val="95"/>
          <w:sz w:val="21"/>
        </w:rPr>
        <w:t>Encuentro</w:t>
      </w:r>
      <w:r>
        <w:rPr>
          <w:spacing w:val="-8"/>
          <w:w w:val="95"/>
          <w:sz w:val="21"/>
        </w:rPr>
        <w:t> </w:t>
      </w:r>
      <w:r>
        <w:rPr>
          <w:w w:val="95"/>
          <w:sz w:val="21"/>
        </w:rPr>
        <w:t>Latinoamericano </w:t>
      </w:r>
      <w:r>
        <w:rPr>
          <w:sz w:val="21"/>
        </w:rPr>
        <w:t>de</w:t>
      </w:r>
      <w:r>
        <w:rPr>
          <w:spacing w:val="-18"/>
          <w:sz w:val="21"/>
        </w:rPr>
        <w:t> </w:t>
      </w:r>
      <w:r>
        <w:rPr>
          <w:sz w:val="21"/>
        </w:rPr>
        <w:t>Estudios</w:t>
      </w:r>
      <w:r>
        <w:rPr>
          <w:spacing w:val="-18"/>
          <w:sz w:val="21"/>
        </w:rPr>
        <w:t> </w:t>
      </w:r>
      <w:r>
        <w:rPr>
          <w:sz w:val="21"/>
        </w:rPr>
        <w:t>Comparados</w:t>
      </w:r>
      <w:r>
        <w:rPr>
          <w:spacing w:val="-18"/>
          <w:sz w:val="21"/>
        </w:rPr>
        <w:t> </w:t>
      </w:r>
      <w:r>
        <w:rPr>
          <w:sz w:val="21"/>
        </w:rPr>
        <w:t>en</w:t>
      </w:r>
      <w:r>
        <w:rPr>
          <w:spacing w:val="-18"/>
          <w:sz w:val="21"/>
        </w:rPr>
        <w:t> </w:t>
      </w:r>
      <w:r>
        <w:rPr>
          <w:sz w:val="21"/>
        </w:rPr>
        <w:t>Educación,</w:t>
      </w:r>
      <w:r>
        <w:rPr>
          <w:spacing w:val="-18"/>
          <w:sz w:val="21"/>
        </w:rPr>
        <w:t> </w:t>
      </w:r>
      <w:r>
        <w:rPr>
          <w:sz w:val="21"/>
        </w:rPr>
        <w:t>del</w:t>
      </w:r>
      <w:r>
        <w:rPr>
          <w:spacing w:val="-18"/>
          <w:sz w:val="21"/>
        </w:rPr>
        <w:t> </w:t>
      </w:r>
      <w:r>
        <w:rPr>
          <w:sz w:val="21"/>
        </w:rPr>
        <w:t>14</w:t>
      </w:r>
      <w:r>
        <w:rPr>
          <w:spacing w:val="-18"/>
          <w:sz w:val="21"/>
        </w:rPr>
        <w:t> </w:t>
      </w:r>
      <w:r>
        <w:rPr>
          <w:sz w:val="21"/>
        </w:rPr>
        <w:t>al</w:t>
      </w:r>
      <w:r>
        <w:rPr>
          <w:spacing w:val="-18"/>
          <w:sz w:val="21"/>
        </w:rPr>
        <w:t> </w:t>
      </w:r>
      <w:r>
        <w:rPr>
          <w:sz w:val="21"/>
        </w:rPr>
        <w:t>16</w:t>
      </w:r>
      <w:r>
        <w:rPr>
          <w:spacing w:val="-18"/>
          <w:sz w:val="21"/>
        </w:rPr>
        <w:t> </w:t>
      </w:r>
      <w:r>
        <w:rPr>
          <w:sz w:val="21"/>
        </w:rPr>
        <w:t>de</w:t>
      </w:r>
      <w:r>
        <w:rPr>
          <w:spacing w:val="-18"/>
          <w:sz w:val="21"/>
        </w:rPr>
        <w:t> </w:t>
      </w:r>
      <w:r>
        <w:rPr>
          <w:sz w:val="21"/>
        </w:rPr>
        <w:t>junio,</w:t>
      </w:r>
      <w:r>
        <w:rPr>
          <w:spacing w:val="-18"/>
          <w:sz w:val="21"/>
        </w:rPr>
        <w:t> </w:t>
      </w:r>
      <w:r>
        <w:rPr>
          <w:sz w:val="21"/>
        </w:rPr>
        <w:t>Buenos</w:t>
      </w:r>
      <w:r>
        <w:rPr>
          <w:spacing w:val="-18"/>
          <w:sz w:val="21"/>
        </w:rPr>
        <w:t> </w:t>
      </w:r>
      <w:r>
        <w:rPr>
          <w:sz w:val="21"/>
        </w:rPr>
        <w:t>Aires,</w:t>
      </w:r>
      <w:r>
        <w:rPr>
          <w:spacing w:val="-18"/>
          <w:sz w:val="21"/>
        </w:rPr>
        <w:t> </w:t>
      </w:r>
      <w:r>
        <w:rPr>
          <w:sz w:val="21"/>
        </w:rPr>
        <w:t>1-19.</w:t>
      </w:r>
    </w:p>
    <w:p>
      <w:pPr>
        <w:spacing w:line="297" w:lineRule="auto" w:before="2"/>
        <w:ind w:left="479" w:right="117" w:hanging="360"/>
        <w:jc w:val="both"/>
        <w:rPr>
          <w:sz w:val="21"/>
        </w:rPr>
      </w:pPr>
      <w:r>
        <w:rPr>
          <w:sz w:val="21"/>
        </w:rPr>
        <w:t>Mahallati,</w:t>
      </w:r>
      <w:r>
        <w:rPr>
          <w:spacing w:val="-10"/>
          <w:sz w:val="21"/>
        </w:rPr>
        <w:t> </w:t>
      </w:r>
      <w:r>
        <w:rPr>
          <w:sz w:val="21"/>
        </w:rPr>
        <w:t>M.;</w:t>
      </w:r>
      <w:r>
        <w:rPr>
          <w:spacing w:val="-10"/>
          <w:sz w:val="21"/>
        </w:rPr>
        <w:t> </w:t>
      </w:r>
      <w:r>
        <w:rPr>
          <w:spacing w:val="-15"/>
          <w:sz w:val="21"/>
        </w:rPr>
        <w:t>F.</w:t>
      </w:r>
      <w:r>
        <w:rPr>
          <w:spacing w:val="-10"/>
          <w:sz w:val="21"/>
        </w:rPr>
        <w:t> </w:t>
      </w:r>
      <w:r>
        <w:rPr>
          <w:sz w:val="21"/>
        </w:rPr>
        <w:t>Hosseinzadek</w:t>
      </w:r>
      <w:r>
        <w:rPr>
          <w:spacing w:val="-10"/>
          <w:sz w:val="21"/>
        </w:rPr>
        <w:t> </w:t>
      </w:r>
      <w:r>
        <w:rPr>
          <w:sz w:val="21"/>
        </w:rPr>
        <w:t>(2010),</w:t>
      </w:r>
      <w:r>
        <w:rPr>
          <w:spacing w:val="-10"/>
          <w:sz w:val="21"/>
        </w:rPr>
        <w:t> </w:t>
      </w:r>
      <w:r>
        <w:rPr>
          <w:sz w:val="21"/>
        </w:rPr>
        <w:t>“Network</w:t>
      </w:r>
      <w:r>
        <w:rPr>
          <w:spacing w:val="-10"/>
          <w:sz w:val="21"/>
        </w:rPr>
        <w:t> </w:t>
      </w:r>
      <w:r>
        <w:rPr>
          <w:sz w:val="21"/>
        </w:rPr>
        <w:t>Data</w:t>
      </w:r>
      <w:r>
        <w:rPr>
          <w:spacing w:val="-10"/>
          <w:sz w:val="21"/>
        </w:rPr>
        <w:t> </w:t>
      </w:r>
      <w:r>
        <w:rPr>
          <w:sz w:val="21"/>
        </w:rPr>
        <w:t>Envelopment</w:t>
      </w:r>
      <w:r>
        <w:rPr>
          <w:spacing w:val="-10"/>
          <w:sz w:val="21"/>
        </w:rPr>
        <w:t> </w:t>
      </w:r>
      <w:r>
        <w:rPr>
          <w:sz w:val="21"/>
        </w:rPr>
        <w:t>Analysis</w:t>
      </w:r>
      <w:r>
        <w:rPr>
          <w:spacing w:val="-10"/>
          <w:sz w:val="21"/>
        </w:rPr>
        <w:t> </w:t>
      </w:r>
      <w:r>
        <w:rPr>
          <w:sz w:val="21"/>
        </w:rPr>
        <w:t>Modelo</w:t>
      </w:r>
      <w:r>
        <w:rPr>
          <w:spacing w:val="-10"/>
          <w:sz w:val="21"/>
        </w:rPr>
        <w:t> </w:t>
      </w:r>
      <w:r>
        <w:rPr>
          <w:sz w:val="21"/>
        </w:rPr>
        <w:t>for </w:t>
      </w:r>
      <w:r>
        <w:rPr>
          <w:w w:val="95"/>
          <w:sz w:val="21"/>
        </w:rPr>
        <w:t>estimating</w:t>
      </w:r>
      <w:r>
        <w:rPr>
          <w:spacing w:val="-10"/>
          <w:w w:val="95"/>
          <w:sz w:val="21"/>
        </w:rPr>
        <w:t> </w:t>
      </w:r>
      <w:r>
        <w:rPr>
          <w:w w:val="95"/>
          <w:sz w:val="21"/>
        </w:rPr>
        <w:t>efficiency</w:t>
      </w:r>
      <w:r>
        <w:rPr>
          <w:spacing w:val="-10"/>
          <w:w w:val="95"/>
          <w:sz w:val="21"/>
        </w:rPr>
        <w:t> </w:t>
      </w:r>
      <w:r>
        <w:rPr>
          <w:w w:val="95"/>
          <w:sz w:val="21"/>
        </w:rPr>
        <w:t>and</w:t>
      </w:r>
      <w:r>
        <w:rPr>
          <w:spacing w:val="-10"/>
          <w:w w:val="95"/>
          <w:sz w:val="21"/>
        </w:rPr>
        <w:t> </w:t>
      </w:r>
      <w:r>
        <w:rPr>
          <w:w w:val="95"/>
          <w:sz w:val="21"/>
        </w:rPr>
        <w:t>productivity</w:t>
      </w:r>
      <w:r>
        <w:rPr>
          <w:spacing w:val="-10"/>
          <w:w w:val="95"/>
          <w:sz w:val="21"/>
        </w:rPr>
        <w:t> </w:t>
      </w:r>
      <w:r>
        <w:rPr>
          <w:w w:val="95"/>
          <w:sz w:val="21"/>
        </w:rPr>
        <w:t>in</w:t>
      </w:r>
      <w:r>
        <w:rPr>
          <w:spacing w:val="-10"/>
          <w:w w:val="95"/>
          <w:sz w:val="21"/>
        </w:rPr>
        <w:t> </w:t>
      </w:r>
      <w:r>
        <w:rPr>
          <w:w w:val="95"/>
          <w:sz w:val="21"/>
        </w:rPr>
        <w:t>universities”,</w:t>
      </w:r>
      <w:r>
        <w:rPr>
          <w:spacing w:val="-10"/>
          <w:w w:val="95"/>
          <w:sz w:val="21"/>
        </w:rPr>
        <w:t> </w:t>
      </w:r>
      <w:r>
        <w:rPr>
          <w:i/>
          <w:w w:val="95"/>
          <w:sz w:val="21"/>
        </w:rPr>
        <w:t>Journal</w:t>
      </w:r>
      <w:r>
        <w:rPr>
          <w:i/>
          <w:spacing w:val="-10"/>
          <w:w w:val="95"/>
          <w:sz w:val="21"/>
        </w:rPr>
        <w:t> </w:t>
      </w:r>
      <w:r>
        <w:rPr>
          <w:i/>
          <w:w w:val="95"/>
          <w:sz w:val="21"/>
        </w:rPr>
        <w:t>of</w:t>
      </w:r>
      <w:r>
        <w:rPr>
          <w:i/>
          <w:spacing w:val="-10"/>
          <w:w w:val="95"/>
          <w:sz w:val="21"/>
        </w:rPr>
        <w:t> </w:t>
      </w:r>
      <w:r>
        <w:rPr>
          <w:i/>
          <w:w w:val="95"/>
          <w:sz w:val="21"/>
        </w:rPr>
        <w:t>computer</w:t>
      </w:r>
      <w:r>
        <w:rPr>
          <w:i/>
          <w:spacing w:val="-10"/>
          <w:w w:val="95"/>
          <w:sz w:val="21"/>
        </w:rPr>
        <w:t> </w:t>
      </w:r>
      <w:r>
        <w:rPr>
          <w:i/>
          <w:w w:val="95"/>
          <w:sz w:val="21"/>
        </w:rPr>
        <w:t>science,</w:t>
      </w:r>
      <w:r>
        <w:rPr>
          <w:i/>
          <w:spacing w:val="-10"/>
          <w:w w:val="95"/>
          <w:sz w:val="21"/>
        </w:rPr>
        <w:t> </w:t>
      </w:r>
      <w:r>
        <w:rPr>
          <w:w w:val="95"/>
          <w:sz w:val="21"/>
        </w:rPr>
        <w:t>vol</w:t>
      </w:r>
      <w:r>
        <w:rPr>
          <w:i/>
          <w:w w:val="95"/>
          <w:sz w:val="21"/>
        </w:rPr>
        <w:t>.</w:t>
      </w:r>
      <w:r>
        <w:rPr>
          <w:i/>
          <w:spacing w:val="-10"/>
          <w:w w:val="95"/>
          <w:sz w:val="21"/>
        </w:rPr>
        <w:t> </w:t>
      </w:r>
      <w:r>
        <w:rPr>
          <w:w w:val="95"/>
          <w:sz w:val="21"/>
        </w:rPr>
        <w:t>6 </w:t>
      </w:r>
      <w:r>
        <w:rPr>
          <w:sz w:val="21"/>
        </w:rPr>
        <w:t>(11), pp.</w:t>
      </w:r>
      <w:r>
        <w:rPr>
          <w:spacing w:val="-10"/>
          <w:sz w:val="21"/>
        </w:rPr>
        <w:t> </w:t>
      </w:r>
      <w:r>
        <w:rPr>
          <w:sz w:val="21"/>
        </w:rPr>
        <w:t>1235-1240.</w:t>
      </w:r>
    </w:p>
    <w:p>
      <w:pPr>
        <w:spacing w:line="297" w:lineRule="auto" w:before="2"/>
        <w:ind w:left="479" w:right="117" w:hanging="360"/>
        <w:jc w:val="both"/>
        <w:rPr>
          <w:sz w:val="21"/>
        </w:rPr>
      </w:pPr>
      <w:r>
        <w:rPr>
          <w:sz w:val="21"/>
        </w:rPr>
        <w:t>Maudos,</w:t>
      </w:r>
      <w:r>
        <w:rPr>
          <w:spacing w:val="-20"/>
          <w:sz w:val="21"/>
        </w:rPr>
        <w:t> </w:t>
      </w:r>
      <w:r>
        <w:rPr>
          <w:sz w:val="21"/>
        </w:rPr>
        <w:t>J.;</w:t>
      </w:r>
      <w:r>
        <w:rPr>
          <w:spacing w:val="-20"/>
          <w:sz w:val="21"/>
        </w:rPr>
        <w:t> </w:t>
      </w:r>
      <w:r>
        <w:rPr>
          <w:sz w:val="21"/>
        </w:rPr>
        <w:t>J.</w:t>
      </w:r>
      <w:r>
        <w:rPr>
          <w:spacing w:val="-20"/>
          <w:sz w:val="21"/>
        </w:rPr>
        <w:t> </w:t>
      </w:r>
      <w:r>
        <w:rPr>
          <w:sz w:val="21"/>
        </w:rPr>
        <w:t>Pastor;</w:t>
      </w:r>
      <w:r>
        <w:rPr>
          <w:spacing w:val="-20"/>
          <w:sz w:val="21"/>
        </w:rPr>
        <w:t> </w:t>
      </w:r>
      <w:r>
        <w:rPr>
          <w:sz w:val="21"/>
        </w:rPr>
        <w:t>L.</w:t>
      </w:r>
      <w:r>
        <w:rPr>
          <w:spacing w:val="-20"/>
          <w:sz w:val="21"/>
        </w:rPr>
        <w:t> </w:t>
      </w:r>
      <w:r>
        <w:rPr>
          <w:sz w:val="21"/>
        </w:rPr>
        <w:t>Serrano</w:t>
      </w:r>
      <w:r>
        <w:rPr>
          <w:spacing w:val="-20"/>
          <w:sz w:val="21"/>
        </w:rPr>
        <w:t> </w:t>
      </w:r>
      <w:r>
        <w:rPr>
          <w:sz w:val="21"/>
        </w:rPr>
        <w:t>(1998),</w:t>
      </w:r>
      <w:r>
        <w:rPr>
          <w:spacing w:val="-20"/>
          <w:sz w:val="21"/>
        </w:rPr>
        <w:t> </w:t>
      </w:r>
      <w:r>
        <w:rPr>
          <w:i/>
          <w:sz w:val="21"/>
        </w:rPr>
        <w:t>Human</w:t>
      </w:r>
      <w:r>
        <w:rPr>
          <w:i/>
          <w:spacing w:val="-20"/>
          <w:sz w:val="21"/>
        </w:rPr>
        <w:t> </w:t>
      </w:r>
      <w:r>
        <w:rPr>
          <w:i/>
          <w:sz w:val="21"/>
        </w:rPr>
        <w:t>capital</w:t>
      </w:r>
      <w:r>
        <w:rPr>
          <w:i/>
          <w:spacing w:val="-20"/>
          <w:sz w:val="21"/>
        </w:rPr>
        <w:t> </w:t>
      </w:r>
      <w:r>
        <w:rPr>
          <w:i/>
          <w:sz w:val="21"/>
        </w:rPr>
        <w:t>in</w:t>
      </w:r>
      <w:r>
        <w:rPr>
          <w:i/>
          <w:spacing w:val="-20"/>
          <w:sz w:val="21"/>
        </w:rPr>
        <w:t> </w:t>
      </w:r>
      <w:r>
        <w:rPr>
          <w:i/>
          <w:w w:val="120"/>
          <w:sz w:val="14"/>
        </w:rPr>
        <w:t>oecd</w:t>
      </w:r>
      <w:r>
        <w:rPr>
          <w:i/>
          <w:spacing w:val="-10"/>
          <w:w w:val="120"/>
          <w:sz w:val="14"/>
        </w:rPr>
        <w:t> </w:t>
      </w:r>
      <w:r>
        <w:rPr>
          <w:i/>
          <w:sz w:val="21"/>
        </w:rPr>
        <w:t>countries:</w:t>
      </w:r>
      <w:r>
        <w:rPr>
          <w:i/>
          <w:spacing w:val="-20"/>
          <w:sz w:val="21"/>
        </w:rPr>
        <w:t> </w:t>
      </w:r>
      <w:r>
        <w:rPr>
          <w:i/>
          <w:sz w:val="21"/>
        </w:rPr>
        <w:t>technical</w:t>
      </w:r>
      <w:r>
        <w:rPr>
          <w:i/>
          <w:spacing w:val="-20"/>
          <w:sz w:val="21"/>
        </w:rPr>
        <w:t> </w:t>
      </w:r>
      <w:r>
        <w:rPr>
          <w:i/>
          <w:sz w:val="21"/>
        </w:rPr>
        <w:t>change, </w:t>
      </w:r>
      <w:r>
        <w:rPr>
          <w:i/>
          <w:w w:val="95"/>
          <w:sz w:val="21"/>
        </w:rPr>
        <w:t>efficiency and productivity</w:t>
      </w:r>
      <w:r>
        <w:rPr>
          <w:w w:val="95"/>
          <w:sz w:val="21"/>
        </w:rPr>
        <w:t>, documento de trabajo WP-EC-98-19, Instituto Valenciano de </w:t>
      </w:r>
      <w:r>
        <w:rPr>
          <w:sz w:val="21"/>
        </w:rPr>
        <w:t>Investigaciones</w:t>
      </w:r>
      <w:r>
        <w:rPr>
          <w:spacing w:val="-30"/>
          <w:sz w:val="21"/>
        </w:rPr>
        <w:t> </w:t>
      </w:r>
      <w:r>
        <w:rPr>
          <w:sz w:val="21"/>
        </w:rPr>
        <w:t>Económicas</w:t>
      </w:r>
      <w:r>
        <w:rPr>
          <w:spacing w:val="-30"/>
          <w:sz w:val="21"/>
        </w:rPr>
        <w:t> </w:t>
      </w:r>
      <w:r>
        <w:rPr>
          <w:sz w:val="21"/>
        </w:rPr>
        <w:t>(</w:t>
      </w:r>
      <w:r>
        <w:rPr>
          <w:rFonts w:ascii="PMingLiU" w:hAnsi="PMingLiU"/>
          <w:sz w:val="14"/>
        </w:rPr>
        <w:t>ivie</w:t>
      </w:r>
      <w:r>
        <w:rPr>
          <w:sz w:val="21"/>
        </w:rPr>
        <w:t>),</w:t>
      </w:r>
      <w:r>
        <w:rPr>
          <w:spacing w:val="-30"/>
          <w:sz w:val="21"/>
        </w:rPr>
        <w:t> </w:t>
      </w:r>
      <w:r>
        <w:rPr>
          <w:sz w:val="21"/>
        </w:rPr>
        <w:t>España.</w:t>
      </w:r>
    </w:p>
    <w:p>
      <w:pPr>
        <w:spacing w:line="297" w:lineRule="auto" w:before="2"/>
        <w:ind w:left="479" w:right="118" w:hanging="360"/>
        <w:jc w:val="both"/>
        <w:rPr>
          <w:sz w:val="21"/>
        </w:rPr>
      </w:pPr>
      <w:r>
        <w:rPr>
          <w:sz w:val="21"/>
        </w:rPr>
        <w:t>Maudos,</w:t>
      </w:r>
      <w:r>
        <w:rPr>
          <w:spacing w:val="-27"/>
          <w:sz w:val="21"/>
        </w:rPr>
        <w:t> </w:t>
      </w:r>
      <w:r>
        <w:rPr>
          <w:sz w:val="21"/>
        </w:rPr>
        <w:t>J.;</w:t>
      </w:r>
      <w:r>
        <w:rPr>
          <w:spacing w:val="-27"/>
          <w:sz w:val="21"/>
        </w:rPr>
        <w:t> </w:t>
      </w:r>
      <w:r>
        <w:rPr>
          <w:sz w:val="21"/>
        </w:rPr>
        <w:t>J.</w:t>
      </w:r>
      <w:r>
        <w:rPr>
          <w:spacing w:val="-27"/>
          <w:sz w:val="21"/>
        </w:rPr>
        <w:t> </w:t>
      </w:r>
      <w:r>
        <w:rPr>
          <w:sz w:val="21"/>
        </w:rPr>
        <w:t>Pastor;</w:t>
      </w:r>
      <w:r>
        <w:rPr>
          <w:spacing w:val="-27"/>
          <w:sz w:val="21"/>
        </w:rPr>
        <w:t> </w:t>
      </w:r>
      <w:r>
        <w:rPr>
          <w:sz w:val="21"/>
        </w:rPr>
        <w:t>L.</w:t>
      </w:r>
      <w:r>
        <w:rPr>
          <w:spacing w:val="-27"/>
          <w:sz w:val="21"/>
        </w:rPr>
        <w:t> </w:t>
      </w:r>
      <w:r>
        <w:rPr>
          <w:sz w:val="21"/>
        </w:rPr>
        <w:t>Serrano</w:t>
      </w:r>
      <w:r>
        <w:rPr>
          <w:spacing w:val="-27"/>
          <w:sz w:val="21"/>
        </w:rPr>
        <w:t> </w:t>
      </w:r>
      <w:r>
        <w:rPr>
          <w:sz w:val="21"/>
        </w:rPr>
        <w:t>(1999),</w:t>
      </w:r>
      <w:r>
        <w:rPr>
          <w:spacing w:val="-27"/>
          <w:sz w:val="21"/>
        </w:rPr>
        <w:t> </w:t>
      </w:r>
      <w:r>
        <w:rPr>
          <w:spacing w:val="-4"/>
          <w:sz w:val="21"/>
        </w:rPr>
        <w:t>“Total</w:t>
      </w:r>
      <w:r>
        <w:rPr>
          <w:spacing w:val="-27"/>
          <w:sz w:val="21"/>
        </w:rPr>
        <w:t> </w:t>
      </w:r>
      <w:r>
        <w:rPr>
          <w:sz w:val="21"/>
        </w:rPr>
        <w:t>Factor</w:t>
      </w:r>
      <w:r>
        <w:rPr>
          <w:spacing w:val="-27"/>
          <w:sz w:val="21"/>
        </w:rPr>
        <w:t> </w:t>
      </w:r>
      <w:r>
        <w:rPr>
          <w:sz w:val="21"/>
        </w:rPr>
        <w:t>Productivity</w:t>
      </w:r>
      <w:r>
        <w:rPr>
          <w:spacing w:val="-27"/>
          <w:sz w:val="21"/>
        </w:rPr>
        <w:t> </w:t>
      </w:r>
      <w:r>
        <w:rPr>
          <w:sz w:val="21"/>
        </w:rPr>
        <w:t>measurement</w:t>
      </w:r>
      <w:r>
        <w:rPr>
          <w:spacing w:val="-27"/>
          <w:sz w:val="21"/>
        </w:rPr>
        <w:t> </w:t>
      </w:r>
      <w:r>
        <w:rPr>
          <w:sz w:val="21"/>
        </w:rPr>
        <w:t>and</w:t>
      </w:r>
      <w:r>
        <w:rPr>
          <w:spacing w:val="-27"/>
          <w:sz w:val="21"/>
        </w:rPr>
        <w:t> </w:t>
      </w:r>
      <w:r>
        <w:rPr>
          <w:sz w:val="21"/>
        </w:rPr>
        <w:t>human capital</w:t>
      </w:r>
      <w:r>
        <w:rPr>
          <w:spacing w:val="-23"/>
          <w:sz w:val="21"/>
        </w:rPr>
        <w:t> </w:t>
      </w:r>
      <w:r>
        <w:rPr>
          <w:sz w:val="21"/>
        </w:rPr>
        <w:t>in</w:t>
      </w:r>
      <w:r>
        <w:rPr>
          <w:spacing w:val="-23"/>
          <w:sz w:val="21"/>
        </w:rPr>
        <w:t> </w:t>
      </w:r>
      <w:r>
        <w:rPr>
          <w:rFonts w:ascii="PMingLiU" w:hAnsi="PMingLiU"/>
          <w:w w:val="140"/>
          <w:sz w:val="14"/>
        </w:rPr>
        <w:t>oecd</w:t>
      </w:r>
      <w:r>
        <w:rPr>
          <w:rFonts w:ascii="PMingLiU" w:hAnsi="PMingLiU"/>
          <w:spacing w:val="-21"/>
          <w:w w:val="140"/>
          <w:sz w:val="14"/>
        </w:rPr>
        <w:t> </w:t>
      </w:r>
      <w:r>
        <w:rPr>
          <w:sz w:val="21"/>
        </w:rPr>
        <w:t>countries”,</w:t>
      </w:r>
      <w:r>
        <w:rPr>
          <w:spacing w:val="-23"/>
          <w:sz w:val="21"/>
        </w:rPr>
        <w:t> </w:t>
      </w:r>
      <w:r>
        <w:rPr>
          <w:i/>
          <w:sz w:val="21"/>
        </w:rPr>
        <w:t>Economic</w:t>
      </w:r>
      <w:r>
        <w:rPr>
          <w:i/>
          <w:spacing w:val="-23"/>
          <w:sz w:val="21"/>
        </w:rPr>
        <w:t> </w:t>
      </w:r>
      <w:r>
        <w:rPr>
          <w:i/>
          <w:sz w:val="21"/>
        </w:rPr>
        <w:t>Letters</w:t>
      </w:r>
      <w:r>
        <w:rPr>
          <w:sz w:val="21"/>
        </w:rPr>
        <w:t>,</w:t>
      </w:r>
      <w:r>
        <w:rPr>
          <w:spacing w:val="-23"/>
          <w:sz w:val="21"/>
        </w:rPr>
        <w:t> </w:t>
      </w:r>
      <w:r>
        <w:rPr>
          <w:sz w:val="21"/>
        </w:rPr>
        <w:t>vol.</w:t>
      </w:r>
      <w:r>
        <w:rPr>
          <w:spacing w:val="-23"/>
          <w:sz w:val="21"/>
        </w:rPr>
        <w:t> </w:t>
      </w:r>
      <w:r>
        <w:rPr>
          <w:sz w:val="21"/>
        </w:rPr>
        <w:t>63,</w:t>
      </w:r>
      <w:r>
        <w:rPr>
          <w:spacing w:val="-23"/>
          <w:sz w:val="21"/>
        </w:rPr>
        <w:t> </w:t>
      </w:r>
      <w:r>
        <w:rPr>
          <w:sz w:val="21"/>
        </w:rPr>
        <w:t>pp.</w:t>
      </w:r>
      <w:r>
        <w:rPr>
          <w:spacing w:val="-23"/>
          <w:sz w:val="21"/>
        </w:rPr>
        <w:t> </w:t>
      </w:r>
      <w:r>
        <w:rPr>
          <w:sz w:val="21"/>
        </w:rPr>
        <w:t>39-44.</w:t>
      </w:r>
    </w:p>
    <w:p>
      <w:pPr>
        <w:spacing w:line="297" w:lineRule="auto" w:before="2"/>
        <w:ind w:left="479" w:right="117" w:hanging="361"/>
        <w:jc w:val="both"/>
        <w:rPr>
          <w:sz w:val="21"/>
        </w:rPr>
      </w:pPr>
      <w:r>
        <w:rPr>
          <w:sz w:val="21"/>
        </w:rPr>
        <w:t>Navarro,</w:t>
      </w:r>
      <w:r>
        <w:rPr>
          <w:spacing w:val="-36"/>
          <w:sz w:val="21"/>
        </w:rPr>
        <w:t> </w:t>
      </w:r>
      <w:r>
        <w:rPr>
          <w:sz w:val="21"/>
        </w:rPr>
        <w:t>J.;</w:t>
      </w:r>
      <w:r>
        <w:rPr>
          <w:spacing w:val="-36"/>
          <w:sz w:val="21"/>
        </w:rPr>
        <w:t> </w:t>
      </w:r>
      <w:r>
        <w:rPr>
          <w:sz w:val="21"/>
        </w:rPr>
        <w:t>Z.</w:t>
      </w:r>
      <w:r>
        <w:rPr>
          <w:spacing w:val="-39"/>
          <w:sz w:val="21"/>
        </w:rPr>
        <w:t> </w:t>
      </w:r>
      <w:r>
        <w:rPr>
          <w:spacing w:val="-5"/>
          <w:sz w:val="21"/>
        </w:rPr>
        <w:t>Torres</w:t>
      </w:r>
      <w:r>
        <w:rPr>
          <w:spacing w:val="-36"/>
          <w:sz w:val="21"/>
        </w:rPr>
        <w:t> </w:t>
      </w:r>
      <w:r>
        <w:rPr>
          <w:sz w:val="21"/>
        </w:rPr>
        <w:t>(2006),</w:t>
      </w:r>
      <w:r>
        <w:rPr>
          <w:spacing w:val="-36"/>
          <w:sz w:val="21"/>
        </w:rPr>
        <w:t> </w:t>
      </w:r>
      <w:r>
        <w:rPr>
          <w:spacing w:val="-3"/>
          <w:sz w:val="21"/>
        </w:rPr>
        <w:t>“Análisis</w:t>
      </w:r>
      <w:r>
        <w:rPr>
          <w:spacing w:val="-36"/>
          <w:sz w:val="21"/>
        </w:rPr>
        <w:t> </w:t>
      </w:r>
      <w:r>
        <w:rPr>
          <w:sz w:val="21"/>
        </w:rPr>
        <w:t>de</w:t>
      </w:r>
      <w:r>
        <w:rPr>
          <w:spacing w:val="-36"/>
          <w:sz w:val="21"/>
        </w:rPr>
        <w:t> </w:t>
      </w:r>
      <w:r>
        <w:rPr>
          <w:sz w:val="21"/>
        </w:rPr>
        <w:t>la</w:t>
      </w:r>
      <w:r>
        <w:rPr>
          <w:spacing w:val="-36"/>
          <w:sz w:val="21"/>
        </w:rPr>
        <w:t> </w:t>
      </w:r>
      <w:r>
        <w:rPr>
          <w:sz w:val="21"/>
        </w:rPr>
        <w:t>eficiencia</w:t>
      </w:r>
      <w:r>
        <w:rPr>
          <w:spacing w:val="-36"/>
          <w:sz w:val="21"/>
        </w:rPr>
        <w:t> </w:t>
      </w:r>
      <w:r>
        <w:rPr>
          <w:sz w:val="21"/>
        </w:rPr>
        <w:t>técnica</w:t>
      </w:r>
      <w:r>
        <w:rPr>
          <w:spacing w:val="-36"/>
          <w:sz w:val="21"/>
        </w:rPr>
        <w:t> </w:t>
      </w:r>
      <w:r>
        <w:rPr>
          <w:sz w:val="21"/>
        </w:rPr>
        <w:t>global</w:t>
      </w:r>
      <w:r>
        <w:rPr>
          <w:spacing w:val="-36"/>
          <w:sz w:val="21"/>
        </w:rPr>
        <w:t> </w:t>
      </w:r>
      <w:r>
        <w:rPr>
          <w:sz w:val="21"/>
        </w:rPr>
        <w:t>mediante</w:t>
      </w:r>
      <w:r>
        <w:rPr>
          <w:spacing w:val="-36"/>
          <w:sz w:val="21"/>
        </w:rPr>
        <w:t> </w:t>
      </w:r>
      <w:r>
        <w:rPr>
          <w:sz w:val="21"/>
        </w:rPr>
        <w:t>la</w:t>
      </w:r>
      <w:r>
        <w:rPr>
          <w:spacing w:val="-36"/>
          <w:sz w:val="21"/>
        </w:rPr>
        <w:t> </w:t>
      </w:r>
      <w:r>
        <w:rPr>
          <w:sz w:val="21"/>
        </w:rPr>
        <w:t>metodología </w:t>
      </w:r>
      <w:r>
        <w:rPr>
          <w:rFonts w:ascii="PMingLiU" w:hAnsi="PMingLiU"/>
          <w:w w:val="115"/>
          <w:sz w:val="14"/>
        </w:rPr>
        <w:t>dea</w:t>
      </w:r>
      <w:r>
        <w:rPr>
          <w:w w:val="115"/>
          <w:sz w:val="21"/>
        </w:rPr>
        <w:t>: </w:t>
      </w:r>
      <w:r>
        <w:rPr>
          <w:sz w:val="21"/>
        </w:rPr>
        <w:t>evidencia empírica en la industria eléctrica mexicana en su fase de distribución, </w:t>
      </w:r>
      <w:r>
        <w:rPr>
          <w:w w:val="95"/>
          <w:sz w:val="21"/>
        </w:rPr>
        <w:t>1990-2003”,</w:t>
      </w:r>
      <w:r>
        <w:rPr>
          <w:spacing w:val="-14"/>
          <w:w w:val="95"/>
          <w:sz w:val="21"/>
        </w:rPr>
        <w:t> </w:t>
      </w:r>
      <w:r>
        <w:rPr>
          <w:i/>
          <w:w w:val="95"/>
          <w:sz w:val="21"/>
        </w:rPr>
        <w:t>Revista</w:t>
      </w:r>
      <w:r>
        <w:rPr>
          <w:i/>
          <w:spacing w:val="-14"/>
          <w:w w:val="95"/>
          <w:sz w:val="21"/>
        </w:rPr>
        <w:t> </w:t>
      </w:r>
      <w:r>
        <w:rPr>
          <w:i/>
          <w:w w:val="95"/>
          <w:sz w:val="21"/>
        </w:rPr>
        <w:t>Nicolaita</w:t>
      </w:r>
      <w:r>
        <w:rPr>
          <w:i/>
          <w:spacing w:val="-14"/>
          <w:w w:val="95"/>
          <w:sz w:val="21"/>
        </w:rPr>
        <w:t> </w:t>
      </w:r>
      <w:r>
        <w:rPr>
          <w:i/>
          <w:w w:val="95"/>
          <w:sz w:val="21"/>
        </w:rPr>
        <w:t>de</w:t>
      </w:r>
      <w:r>
        <w:rPr>
          <w:i/>
          <w:spacing w:val="-14"/>
          <w:w w:val="95"/>
          <w:sz w:val="21"/>
        </w:rPr>
        <w:t> </w:t>
      </w:r>
      <w:r>
        <w:rPr>
          <w:i/>
          <w:w w:val="95"/>
          <w:sz w:val="21"/>
        </w:rPr>
        <w:t>Estudios</w:t>
      </w:r>
      <w:r>
        <w:rPr>
          <w:i/>
          <w:spacing w:val="-14"/>
          <w:w w:val="95"/>
          <w:sz w:val="21"/>
        </w:rPr>
        <w:t> </w:t>
      </w:r>
      <w:r>
        <w:rPr>
          <w:i/>
          <w:w w:val="95"/>
          <w:sz w:val="21"/>
        </w:rPr>
        <w:t>Económicos,</w:t>
      </w:r>
      <w:r>
        <w:rPr>
          <w:i/>
          <w:spacing w:val="-14"/>
          <w:w w:val="95"/>
          <w:sz w:val="21"/>
        </w:rPr>
        <w:t> </w:t>
      </w:r>
      <w:r>
        <w:rPr>
          <w:w w:val="95"/>
          <w:sz w:val="21"/>
        </w:rPr>
        <w:t>vol.</w:t>
      </w:r>
      <w:r>
        <w:rPr>
          <w:spacing w:val="-14"/>
          <w:w w:val="95"/>
          <w:sz w:val="21"/>
        </w:rPr>
        <w:t> </w:t>
      </w:r>
      <w:r>
        <w:rPr>
          <w:w w:val="95"/>
          <w:sz w:val="21"/>
        </w:rPr>
        <w:t>1,</w:t>
      </w:r>
      <w:r>
        <w:rPr>
          <w:spacing w:val="-14"/>
          <w:w w:val="95"/>
          <w:sz w:val="21"/>
        </w:rPr>
        <w:t> </w:t>
      </w:r>
      <w:r>
        <w:rPr>
          <w:w w:val="95"/>
          <w:sz w:val="21"/>
        </w:rPr>
        <w:t>pp.</w:t>
      </w:r>
      <w:r>
        <w:rPr>
          <w:spacing w:val="-14"/>
          <w:w w:val="95"/>
          <w:sz w:val="21"/>
        </w:rPr>
        <w:t> </w:t>
      </w:r>
      <w:r>
        <w:rPr>
          <w:w w:val="95"/>
          <w:sz w:val="21"/>
        </w:rPr>
        <w:t>9-28.</w:t>
      </w:r>
    </w:p>
    <w:p>
      <w:pPr>
        <w:spacing w:line="297" w:lineRule="auto" w:before="2"/>
        <w:ind w:left="479" w:right="116" w:hanging="360"/>
        <w:jc w:val="both"/>
        <w:rPr>
          <w:sz w:val="21"/>
        </w:rPr>
      </w:pPr>
      <w:r>
        <w:rPr>
          <w:sz w:val="21"/>
        </w:rPr>
        <w:t>Nevárez,</w:t>
      </w:r>
      <w:r>
        <w:rPr>
          <w:spacing w:val="-14"/>
          <w:sz w:val="21"/>
        </w:rPr>
        <w:t> </w:t>
      </w:r>
      <w:r>
        <w:rPr>
          <w:sz w:val="21"/>
        </w:rPr>
        <w:t>A.;</w:t>
      </w:r>
      <w:r>
        <w:rPr>
          <w:spacing w:val="-14"/>
          <w:sz w:val="21"/>
        </w:rPr>
        <w:t> </w:t>
      </w:r>
      <w:r>
        <w:rPr>
          <w:spacing w:val="-19"/>
          <w:sz w:val="21"/>
        </w:rPr>
        <w:t>P.</w:t>
      </w:r>
      <w:r>
        <w:rPr>
          <w:spacing w:val="-14"/>
          <w:sz w:val="21"/>
        </w:rPr>
        <w:t> </w:t>
      </w:r>
      <w:r>
        <w:rPr>
          <w:sz w:val="21"/>
        </w:rPr>
        <w:t>Constantino;</w:t>
      </w:r>
      <w:r>
        <w:rPr>
          <w:spacing w:val="-14"/>
          <w:sz w:val="21"/>
        </w:rPr>
        <w:t> </w:t>
      </w:r>
      <w:r>
        <w:rPr>
          <w:spacing w:val="-15"/>
          <w:sz w:val="21"/>
        </w:rPr>
        <w:t>F.</w:t>
      </w:r>
      <w:r>
        <w:rPr>
          <w:spacing w:val="-14"/>
          <w:sz w:val="21"/>
        </w:rPr>
        <w:t> </w:t>
      </w:r>
      <w:r>
        <w:rPr>
          <w:sz w:val="21"/>
        </w:rPr>
        <w:t>García</w:t>
      </w:r>
      <w:r>
        <w:rPr>
          <w:spacing w:val="-14"/>
          <w:sz w:val="21"/>
        </w:rPr>
        <w:t> </w:t>
      </w:r>
      <w:r>
        <w:rPr>
          <w:sz w:val="21"/>
        </w:rPr>
        <w:t>(2007),</w:t>
      </w:r>
      <w:r>
        <w:rPr>
          <w:spacing w:val="-14"/>
          <w:sz w:val="21"/>
        </w:rPr>
        <w:t> </w:t>
      </w:r>
      <w:r>
        <w:rPr>
          <w:sz w:val="21"/>
        </w:rPr>
        <w:t>“Comparación</w:t>
      </w:r>
      <w:r>
        <w:rPr>
          <w:spacing w:val="-14"/>
          <w:sz w:val="21"/>
        </w:rPr>
        <w:t> </w:t>
      </w:r>
      <w:r>
        <w:rPr>
          <w:sz w:val="21"/>
        </w:rPr>
        <w:t>de</w:t>
      </w:r>
      <w:r>
        <w:rPr>
          <w:spacing w:val="-14"/>
          <w:sz w:val="21"/>
        </w:rPr>
        <w:t> </w:t>
      </w:r>
      <w:r>
        <w:rPr>
          <w:sz w:val="21"/>
        </w:rPr>
        <w:t>la</w:t>
      </w:r>
      <w:r>
        <w:rPr>
          <w:spacing w:val="-14"/>
          <w:sz w:val="21"/>
        </w:rPr>
        <w:t> </w:t>
      </w:r>
      <w:r>
        <w:rPr>
          <w:sz w:val="21"/>
        </w:rPr>
        <w:t>eficiencia</w:t>
      </w:r>
      <w:r>
        <w:rPr>
          <w:spacing w:val="-14"/>
          <w:sz w:val="21"/>
        </w:rPr>
        <w:t> </w:t>
      </w:r>
      <w:r>
        <w:rPr>
          <w:sz w:val="21"/>
        </w:rPr>
        <w:t>técnica</w:t>
      </w:r>
      <w:r>
        <w:rPr>
          <w:spacing w:val="-14"/>
          <w:sz w:val="21"/>
        </w:rPr>
        <w:t> </w:t>
      </w:r>
      <w:r>
        <w:rPr>
          <w:sz w:val="21"/>
        </w:rPr>
        <w:t>de</w:t>
      </w:r>
      <w:r>
        <w:rPr>
          <w:spacing w:val="-14"/>
          <w:sz w:val="21"/>
        </w:rPr>
        <w:t> </w:t>
      </w:r>
      <w:r>
        <w:rPr>
          <w:sz w:val="21"/>
        </w:rPr>
        <w:t>los sistemas</w:t>
      </w:r>
      <w:r>
        <w:rPr>
          <w:spacing w:val="-31"/>
          <w:sz w:val="21"/>
        </w:rPr>
        <w:t> </w:t>
      </w:r>
      <w:r>
        <w:rPr>
          <w:sz w:val="21"/>
        </w:rPr>
        <w:t>de</w:t>
      </w:r>
      <w:r>
        <w:rPr>
          <w:spacing w:val="-31"/>
          <w:sz w:val="21"/>
        </w:rPr>
        <w:t> </w:t>
      </w:r>
      <w:r>
        <w:rPr>
          <w:sz w:val="21"/>
        </w:rPr>
        <w:t>salud</w:t>
      </w:r>
      <w:r>
        <w:rPr>
          <w:spacing w:val="-31"/>
          <w:sz w:val="21"/>
        </w:rPr>
        <w:t> </w:t>
      </w:r>
      <w:r>
        <w:rPr>
          <w:sz w:val="21"/>
        </w:rPr>
        <w:t>en</w:t>
      </w:r>
      <w:r>
        <w:rPr>
          <w:spacing w:val="-31"/>
          <w:sz w:val="21"/>
        </w:rPr>
        <w:t> </w:t>
      </w:r>
      <w:r>
        <w:rPr>
          <w:sz w:val="21"/>
        </w:rPr>
        <w:t>países</w:t>
      </w:r>
      <w:r>
        <w:rPr>
          <w:spacing w:val="-31"/>
          <w:sz w:val="21"/>
        </w:rPr>
        <w:t> </w:t>
      </w:r>
      <w:r>
        <w:rPr>
          <w:sz w:val="21"/>
        </w:rPr>
        <w:t>pertenecientes</w:t>
      </w:r>
      <w:r>
        <w:rPr>
          <w:spacing w:val="-31"/>
          <w:sz w:val="21"/>
        </w:rPr>
        <w:t> </w:t>
      </w:r>
      <w:r>
        <w:rPr>
          <w:sz w:val="21"/>
        </w:rPr>
        <w:t>a</w:t>
      </w:r>
      <w:r>
        <w:rPr>
          <w:spacing w:val="-31"/>
          <w:sz w:val="21"/>
        </w:rPr>
        <w:t> </w:t>
      </w:r>
      <w:r>
        <w:rPr>
          <w:sz w:val="21"/>
        </w:rPr>
        <w:t>la</w:t>
      </w:r>
      <w:r>
        <w:rPr>
          <w:spacing w:val="-32"/>
          <w:sz w:val="21"/>
        </w:rPr>
        <w:t> </w:t>
      </w:r>
      <w:r>
        <w:rPr>
          <w:rFonts w:ascii="PMingLiU" w:hAnsi="PMingLiU"/>
          <w:w w:val="105"/>
          <w:sz w:val="14"/>
        </w:rPr>
        <w:t>oms</w:t>
      </w:r>
      <w:r>
        <w:rPr>
          <w:w w:val="105"/>
          <w:sz w:val="21"/>
        </w:rPr>
        <w:t>”,</w:t>
      </w:r>
      <w:r>
        <w:rPr>
          <w:spacing w:val="-34"/>
          <w:w w:val="105"/>
          <w:sz w:val="21"/>
        </w:rPr>
        <w:t> </w:t>
      </w:r>
      <w:r>
        <w:rPr>
          <w:i/>
          <w:sz w:val="21"/>
        </w:rPr>
        <w:t>Economía,</w:t>
      </w:r>
      <w:r>
        <w:rPr>
          <w:i/>
          <w:spacing w:val="-31"/>
          <w:sz w:val="21"/>
        </w:rPr>
        <w:t> </w:t>
      </w:r>
      <w:r>
        <w:rPr>
          <w:i/>
          <w:sz w:val="21"/>
        </w:rPr>
        <w:t>Sociedad</w:t>
      </w:r>
      <w:r>
        <w:rPr>
          <w:i/>
          <w:spacing w:val="-31"/>
          <w:sz w:val="21"/>
        </w:rPr>
        <w:t> </w:t>
      </w:r>
      <w:r>
        <w:rPr>
          <w:i/>
          <w:sz w:val="21"/>
        </w:rPr>
        <w:t>y</w:t>
      </w:r>
      <w:r>
        <w:rPr>
          <w:i/>
          <w:spacing w:val="-35"/>
          <w:sz w:val="21"/>
        </w:rPr>
        <w:t> </w:t>
      </w:r>
      <w:r>
        <w:rPr>
          <w:i/>
          <w:spacing w:val="-3"/>
          <w:sz w:val="21"/>
        </w:rPr>
        <w:t>Territorio</w:t>
      </w:r>
      <w:r>
        <w:rPr>
          <w:spacing w:val="-3"/>
          <w:sz w:val="21"/>
        </w:rPr>
        <w:t>,</w:t>
      </w:r>
      <w:r>
        <w:rPr>
          <w:spacing w:val="-31"/>
          <w:sz w:val="21"/>
        </w:rPr>
        <w:t> </w:t>
      </w:r>
      <w:r>
        <w:rPr>
          <w:sz w:val="21"/>
        </w:rPr>
        <w:t>vol. </w:t>
      </w:r>
      <w:r>
        <w:rPr>
          <w:rFonts w:ascii="PMingLiU" w:hAnsi="PMingLiU"/>
          <w:sz w:val="14"/>
        </w:rPr>
        <w:t>vi</w:t>
      </w:r>
      <w:r>
        <w:rPr>
          <w:sz w:val="21"/>
        </w:rPr>
        <w:t>, núm. 24, pp.  1071-1090.</w:t>
      </w:r>
    </w:p>
    <w:p>
      <w:pPr>
        <w:spacing w:line="297" w:lineRule="auto" w:before="2"/>
        <w:ind w:left="480" w:right="117" w:hanging="361"/>
        <w:jc w:val="both"/>
        <w:rPr>
          <w:sz w:val="21"/>
        </w:rPr>
      </w:pPr>
      <w:r>
        <w:rPr>
          <w:w w:val="105"/>
          <w:sz w:val="21"/>
        </w:rPr>
        <w:t>Organización para la Cooperación y el Desarrollo Económicos </w:t>
      </w:r>
      <w:r>
        <w:rPr>
          <w:w w:val="140"/>
          <w:sz w:val="21"/>
        </w:rPr>
        <w:t>(</w:t>
      </w:r>
      <w:r>
        <w:rPr>
          <w:rFonts w:ascii="PMingLiU" w:hAnsi="PMingLiU"/>
          <w:w w:val="140"/>
          <w:sz w:val="14"/>
        </w:rPr>
        <w:t>ocde</w:t>
      </w:r>
      <w:r>
        <w:rPr>
          <w:w w:val="140"/>
          <w:sz w:val="21"/>
        </w:rPr>
        <w:t>) </w:t>
      </w:r>
      <w:r>
        <w:rPr>
          <w:w w:val="105"/>
          <w:sz w:val="21"/>
        </w:rPr>
        <w:t>(2012), </w:t>
      </w:r>
      <w:r>
        <w:rPr>
          <w:rFonts w:ascii="PMingLiU" w:hAnsi="PMingLiU"/>
          <w:w w:val="140"/>
          <w:sz w:val="14"/>
        </w:rPr>
        <w:t>oecd </w:t>
      </w:r>
      <w:r>
        <w:rPr>
          <w:sz w:val="21"/>
        </w:rPr>
        <w:t>Eecdmployment outlook 2012, en </w:t>
      </w:r>
      <w:hyperlink r:id="rId192">
        <w:r>
          <w:rPr>
            <w:sz w:val="21"/>
          </w:rPr>
          <w:t>http://www.oecd-ilibrary.org/employment/oecd-</w:t>
        </w:r>
      </w:hyperlink>
      <w:r>
        <w:rPr>
          <w:sz w:val="21"/>
        </w:rPr>
        <w:t> employment-outlook-2012_empl_outlook-2012-en, consultado el 1 de septiembre</w:t>
      </w:r>
      <w:r>
        <w:rPr>
          <w:spacing w:val="-15"/>
          <w:sz w:val="21"/>
        </w:rPr>
        <w:t> </w:t>
      </w:r>
      <w:r>
        <w:rPr>
          <w:sz w:val="21"/>
        </w:rPr>
        <w:t>de </w:t>
      </w:r>
      <w:r>
        <w:rPr>
          <w:w w:val="105"/>
          <w:sz w:val="21"/>
        </w:rPr>
        <w:t>2012.</w:t>
      </w:r>
    </w:p>
    <w:p>
      <w:pPr>
        <w:spacing w:line="297" w:lineRule="auto" w:before="2"/>
        <w:ind w:left="479" w:right="117" w:hanging="360"/>
        <w:jc w:val="both"/>
        <w:rPr>
          <w:sz w:val="21"/>
        </w:rPr>
      </w:pPr>
      <w:r>
        <w:rPr>
          <w:sz w:val="21"/>
        </w:rPr>
        <w:t>Peñaloza-Ramos,</w:t>
      </w:r>
      <w:r>
        <w:rPr>
          <w:spacing w:val="-8"/>
          <w:sz w:val="21"/>
        </w:rPr>
        <w:t> </w:t>
      </w:r>
      <w:r>
        <w:rPr>
          <w:sz w:val="21"/>
        </w:rPr>
        <w:t>M.</w:t>
      </w:r>
      <w:r>
        <w:rPr>
          <w:spacing w:val="-8"/>
          <w:sz w:val="21"/>
        </w:rPr>
        <w:t> </w:t>
      </w:r>
      <w:r>
        <w:rPr>
          <w:sz w:val="21"/>
        </w:rPr>
        <w:t>C.</w:t>
      </w:r>
      <w:r>
        <w:rPr>
          <w:spacing w:val="-8"/>
          <w:sz w:val="21"/>
        </w:rPr>
        <w:t> </w:t>
      </w:r>
      <w:r>
        <w:rPr>
          <w:sz w:val="21"/>
        </w:rPr>
        <w:t>(2006),</w:t>
      </w:r>
      <w:r>
        <w:rPr>
          <w:spacing w:val="-8"/>
          <w:sz w:val="21"/>
        </w:rPr>
        <w:t> </w:t>
      </w:r>
      <w:r>
        <w:rPr>
          <w:sz w:val="21"/>
        </w:rPr>
        <w:t>“Evaluación</w:t>
      </w:r>
      <w:r>
        <w:rPr>
          <w:spacing w:val="-8"/>
          <w:sz w:val="21"/>
        </w:rPr>
        <w:t> </w:t>
      </w:r>
      <w:r>
        <w:rPr>
          <w:sz w:val="21"/>
        </w:rPr>
        <w:t>de</w:t>
      </w:r>
      <w:r>
        <w:rPr>
          <w:spacing w:val="-8"/>
          <w:sz w:val="21"/>
        </w:rPr>
        <w:t> </w:t>
      </w:r>
      <w:r>
        <w:rPr>
          <w:sz w:val="21"/>
        </w:rPr>
        <w:t>la</w:t>
      </w:r>
      <w:r>
        <w:rPr>
          <w:spacing w:val="-8"/>
          <w:sz w:val="21"/>
        </w:rPr>
        <w:t> </w:t>
      </w:r>
      <w:r>
        <w:rPr>
          <w:sz w:val="21"/>
        </w:rPr>
        <w:t>eficiencia</w:t>
      </w:r>
      <w:r>
        <w:rPr>
          <w:spacing w:val="-8"/>
          <w:sz w:val="21"/>
        </w:rPr>
        <w:t> </w:t>
      </w:r>
      <w:r>
        <w:rPr>
          <w:sz w:val="21"/>
        </w:rPr>
        <w:t>en</w:t>
      </w:r>
      <w:r>
        <w:rPr>
          <w:spacing w:val="-8"/>
          <w:sz w:val="21"/>
        </w:rPr>
        <w:t> </w:t>
      </w:r>
      <w:r>
        <w:rPr>
          <w:sz w:val="21"/>
        </w:rPr>
        <w:t>instituciones</w:t>
      </w:r>
      <w:r>
        <w:rPr>
          <w:spacing w:val="-8"/>
          <w:sz w:val="21"/>
        </w:rPr>
        <w:t> </w:t>
      </w:r>
      <w:r>
        <w:rPr>
          <w:sz w:val="21"/>
        </w:rPr>
        <w:t>hospitalarias públicas y privadas con Data Envelopment Analysis (</w:t>
      </w:r>
      <w:r>
        <w:rPr>
          <w:rFonts w:ascii="PMingLiU" w:hAnsi="PMingLiU"/>
          <w:sz w:val="14"/>
        </w:rPr>
        <w:t>dea</w:t>
      </w:r>
      <w:r>
        <w:rPr>
          <w:sz w:val="21"/>
        </w:rPr>
        <w:t>)”, </w:t>
      </w:r>
      <w:r>
        <w:rPr>
          <w:i/>
          <w:sz w:val="21"/>
        </w:rPr>
        <w:t>Archivos de Economía, </w:t>
      </w:r>
      <w:r>
        <w:rPr>
          <w:sz w:val="21"/>
        </w:rPr>
        <w:t>República</w:t>
      </w:r>
      <w:r>
        <w:rPr>
          <w:spacing w:val="-18"/>
          <w:sz w:val="21"/>
        </w:rPr>
        <w:t> </w:t>
      </w:r>
      <w:r>
        <w:rPr>
          <w:sz w:val="21"/>
        </w:rPr>
        <w:t>de</w:t>
      </w:r>
      <w:r>
        <w:rPr>
          <w:spacing w:val="-18"/>
          <w:sz w:val="21"/>
        </w:rPr>
        <w:t> </w:t>
      </w:r>
      <w:r>
        <w:rPr>
          <w:sz w:val="21"/>
        </w:rPr>
        <w:t>Colombia,</w:t>
      </w:r>
      <w:r>
        <w:rPr>
          <w:spacing w:val="-18"/>
          <w:sz w:val="21"/>
        </w:rPr>
        <w:t> </w:t>
      </w:r>
      <w:r>
        <w:rPr>
          <w:sz w:val="21"/>
        </w:rPr>
        <w:t>Departamento</w:t>
      </w:r>
      <w:r>
        <w:rPr>
          <w:spacing w:val="-18"/>
          <w:sz w:val="21"/>
        </w:rPr>
        <w:t> </w:t>
      </w:r>
      <w:r>
        <w:rPr>
          <w:sz w:val="21"/>
        </w:rPr>
        <w:t>Nacional</w:t>
      </w:r>
      <w:r>
        <w:rPr>
          <w:spacing w:val="-18"/>
          <w:sz w:val="21"/>
        </w:rPr>
        <w:t> </w:t>
      </w:r>
      <w:r>
        <w:rPr>
          <w:sz w:val="21"/>
        </w:rPr>
        <w:t>de</w:t>
      </w:r>
      <w:r>
        <w:rPr>
          <w:spacing w:val="-18"/>
          <w:sz w:val="21"/>
        </w:rPr>
        <w:t> </w:t>
      </w:r>
      <w:r>
        <w:rPr>
          <w:sz w:val="21"/>
        </w:rPr>
        <w:t>Planeación,</w:t>
      </w:r>
      <w:r>
        <w:rPr>
          <w:spacing w:val="-18"/>
          <w:sz w:val="21"/>
        </w:rPr>
        <w:t> </w:t>
      </w:r>
      <w:r>
        <w:rPr>
          <w:sz w:val="21"/>
        </w:rPr>
        <w:t>Dirección</w:t>
      </w:r>
      <w:r>
        <w:rPr>
          <w:spacing w:val="-18"/>
          <w:sz w:val="21"/>
        </w:rPr>
        <w:t> </w:t>
      </w:r>
      <w:r>
        <w:rPr>
          <w:sz w:val="21"/>
        </w:rPr>
        <w:t>de</w:t>
      </w:r>
      <w:r>
        <w:rPr>
          <w:spacing w:val="-18"/>
          <w:sz w:val="21"/>
        </w:rPr>
        <w:t> </w:t>
      </w:r>
      <w:r>
        <w:rPr>
          <w:sz w:val="21"/>
        </w:rPr>
        <w:t>Estudios </w:t>
      </w:r>
      <w:r>
        <w:rPr>
          <w:w w:val="95"/>
          <w:sz w:val="21"/>
        </w:rPr>
        <w:t>Económicos,</w:t>
      </w:r>
      <w:r>
        <w:rPr>
          <w:spacing w:val="30"/>
          <w:w w:val="95"/>
          <w:sz w:val="21"/>
        </w:rPr>
        <w:t> </w:t>
      </w:r>
      <w:r>
        <w:rPr>
          <w:w w:val="95"/>
          <w:sz w:val="21"/>
        </w:rPr>
        <w:t>1-39.</w:t>
      </w:r>
    </w:p>
    <w:p>
      <w:pPr>
        <w:spacing w:line="297" w:lineRule="auto" w:before="2"/>
        <w:ind w:left="479" w:right="118" w:hanging="360"/>
        <w:jc w:val="both"/>
        <w:rPr>
          <w:sz w:val="21"/>
        </w:rPr>
      </w:pPr>
      <w:r>
        <w:rPr>
          <w:sz w:val="21"/>
        </w:rPr>
        <w:t>Public Expenditure on Education 2000-2010, Centro de Investigación Económica y Presupuestaria (</w:t>
      </w:r>
      <w:r>
        <w:rPr>
          <w:rFonts w:ascii="PMingLiU" w:hAnsi="PMingLiU"/>
          <w:sz w:val="14"/>
        </w:rPr>
        <w:t>ciep</w:t>
      </w:r>
      <w:r>
        <w:rPr>
          <w:sz w:val="21"/>
        </w:rPr>
        <w:t>), en </w:t>
      </w:r>
      <w:hyperlink r:id="rId193">
        <w:r>
          <w:rPr>
            <w:sz w:val="21"/>
          </w:rPr>
          <w:t>http://hdrstats.undp.org/en/indicators/38006.html</w:t>
        </w:r>
      </w:hyperlink>
      <w:r>
        <w:rPr>
          <w:sz w:val="21"/>
        </w:rPr>
        <w:t> consultado el 30 de noviembre.</w:t>
      </w:r>
    </w:p>
    <w:p>
      <w:pPr>
        <w:spacing w:line="297" w:lineRule="auto" w:before="2"/>
        <w:ind w:left="479" w:right="118" w:hanging="360"/>
        <w:jc w:val="both"/>
        <w:rPr>
          <w:sz w:val="21"/>
        </w:rPr>
      </w:pPr>
      <w:r>
        <w:rPr>
          <w:sz w:val="21"/>
        </w:rPr>
        <w:t>Salinas,</w:t>
      </w:r>
      <w:r>
        <w:rPr>
          <w:spacing w:val="-12"/>
          <w:sz w:val="21"/>
        </w:rPr>
        <w:t> </w:t>
      </w:r>
      <w:r>
        <w:rPr>
          <w:sz w:val="21"/>
        </w:rPr>
        <w:t>M.;</w:t>
      </w:r>
      <w:r>
        <w:rPr>
          <w:spacing w:val="-12"/>
          <w:sz w:val="21"/>
        </w:rPr>
        <w:t> </w:t>
      </w:r>
      <w:r>
        <w:rPr>
          <w:spacing w:val="-15"/>
          <w:sz w:val="21"/>
        </w:rPr>
        <w:t>F.</w:t>
      </w:r>
      <w:r>
        <w:rPr>
          <w:spacing w:val="-12"/>
          <w:sz w:val="21"/>
        </w:rPr>
        <w:t> </w:t>
      </w:r>
      <w:r>
        <w:rPr>
          <w:sz w:val="21"/>
        </w:rPr>
        <w:t>Pedraja;</w:t>
      </w:r>
      <w:r>
        <w:rPr>
          <w:spacing w:val="-12"/>
          <w:sz w:val="21"/>
        </w:rPr>
        <w:t> </w:t>
      </w:r>
      <w:r>
        <w:rPr>
          <w:sz w:val="21"/>
        </w:rPr>
        <w:t>J.</w:t>
      </w:r>
      <w:r>
        <w:rPr>
          <w:spacing w:val="-12"/>
          <w:sz w:val="21"/>
        </w:rPr>
        <w:t> </w:t>
      </w:r>
      <w:r>
        <w:rPr>
          <w:sz w:val="21"/>
        </w:rPr>
        <w:t>Salinas</w:t>
      </w:r>
      <w:r>
        <w:rPr>
          <w:spacing w:val="-12"/>
          <w:sz w:val="21"/>
        </w:rPr>
        <w:t> </w:t>
      </w:r>
      <w:r>
        <w:rPr>
          <w:sz w:val="21"/>
        </w:rPr>
        <w:t>(2001),</w:t>
      </w:r>
      <w:r>
        <w:rPr>
          <w:spacing w:val="-12"/>
          <w:sz w:val="21"/>
        </w:rPr>
        <w:t> </w:t>
      </w:r>
      <w:r>
        <w:rPr>
          <w:sz w:val="21"/>
        </w:rPr>
        <w:t>“Efectos</w:t>
      </w:r>
      <w:r>
        <w:rPr>
          <w:spacing w:val="-12"/>
          <w:sz w:val="21"/>
        </w:rPr>
        <w:t> </w:t>
      </w:r>
      <w:r>
        <w:rPr>
          <w:sz w:val="21"/>
        </w:rPr>
        <w:t>del</w:t>
      </w:r>
      <w:r>
        <w:rPr>
          <w:spacing w:val="-12"/>
          <w:sz w:val="21"/>
        </w:rPr>
        <w:t> </w:t>
      </w:r>
      <w:r>
        <w:rPr>
          <w:sz w:val="21"/>
        </w:rPr>
        <w:t>capital</w:t>
      </w:r>
      <w:r>
        <w:rPr>
          <w:spacing w:val="-12"/>
          <w:sz w:val="21"/>
        </w:rPr>
        <w:t> </w:t>
      </w:r>
      <w:r>
        <w:rPr>
          <w:sz w:val="21"/>
        </w:rPr>
        <w:t>público</w:t>
      </w:r>
      <w:r>
        <w:rPr>
          <w:spacing w:val="-12"/>
          <w:sz w:val="21"/>
        </w:rPr>
        <w:t> </w:t>
      </w:r>
      <w:r>
        <w:rPr>
          <w:sz w:val="21"/>
        </w:rPr>
        <w:t>y</w:t>
      </w:r>
      <w:r>
        <w:rPr>
          <w:spacing w:val="-12"/>
          <w:sz w:val="21"/>
        </w:rPr>
        <w:t> </w:t>
      </w:r>
      <w:r>
        <w:rPr>
          <w:sz w:val="21"/>
        </w:rPr>
        <w:t>del</w:t>
      </w:r>
      <w:r>
        <w:rPr>
          <w:spacing w:val="-12"/>
          <w:sz w:val="21"/>
        </w:rPr>
        <w:t> </w:t>
      </w:r>
      <w:r>
        <w:rPr>
          <w:sz w:val="21"/>
        </w:rPr>
        <w:t>capital</w:t>
      </w:r>
      <w:r>
        <w:rPr>
          <w:spacing w:val="-12"/>
          <w:sz w:val="21"/>
        </w:rPr>
        <w:t> </w:t>
      </w:r>
      <w:r>
        <w:rPr>
          <w:sz w:val="21"/>
        </w:rPr>
        <w:t>humano </w:t>
      </w:r>
      <w:r>
        <w:rPr>
          <w:w w:val="95"/>
          <w:sz w:val="21"/>
        </w:rPr>
        <w:t>sobre</w:t>
      </w:r>
      <w:r>
        <w:rPr>
          <w:spacing w:val="-13"/>
          <w:w w:val="95"/>
          <w:sz w:val="21"/>
        </w:rPr>
        <w:t> </w:t>
      </w:r>
      <w:r>
        <w:rPr>
          <w:w w:val="95"/>
          <w:sz w:val="21"/>
        </w:rPr>
        <w:t>la</w:t>
      </w:r>
      <w:r>
        <w:rPr>
          <w:spacing w:val="-13"/>
          <w:w w:val="95"/>
          <w:sz w:val="21"/>
        </w:rPr>
        <w:t> </w:t>
      </w:r>
      <w:r>
        <w:rPr>
          <w:w w:val="95"/>
          <w:sz w:val="21"/>
        </w:rPr>
        <w:t>productividad</w:t>
      </w:r>
      <w:r>
        <w:rPr>
          <w:spacing w:val="-13"/>
          <w:w w:val="95"/>
          <w:sz w:val="21"/>
        </w:rPr>
        <w:t> </w:t>
      </w:r>
      <w:r>
        <w:rPr>
          <w:w w:val="95"/>
          <w:sz w:val="21"/>
        </w:rPr>
        <w:t>total</w:t>
      </w:r>
      <w:r>
        <w:rPr>
          <w:spacing w:val="-13"/>
          <w:w w:val="95"/>
          <w:sz w:val="21"/>
        </w:rPr>
        <w:t> </w:t>
      </w:r>
      <w:r>
        <w:rPr>
          <w:w w:val="95"/>
          <w:sz w:val="21"/>
        </w:rPr>
        <w:t>de</w:t>
      </w:r>
      <w:r>
        <w:rPr>
          <w:spacing w:val="-13"/>
          <w:w w:val="95"/>
          <w:sz w:val="21"/>
        </w:rPr>
        <w:t> </w:t>
      </w:r>
      <w:r>
        <w:rPr>
          <w:w w:val="95"/>
          <w:sz w:val="21"/>
        </w:rPr>
        <w:t>los</w:t>
      </w:r>
      <w:r>
        <w:rPr>
          <w:spacing w:val="-13"/>
          <w:w w:val="95"/>
          <w:sz w:val="21"/>
        </w:rPr>
        <w:t> </w:t>
      </w:r>
      <w:r>
        <w:rPr>
          <w:w w:val="95"/>
          <w:sz w:val="21"/>
        </w:rPr>
        <w:t>factores</w:t>
      </w:r>
      <w:r>
        <w:rPr>
          <w:spacing w:val="-13"/>
          <w:w w:val="95"/>
          <w:sz w:val="21"/>
        </w:rPr>
        <w:t> </w:t>
      </w:r>
      <w:r>
        <w:rPr>
          <w:w w:val="95"/>
          <w:sz w:val="21"/>
        </w:rPr>
        <w:t>en</w:t>
      </w:r>
      <w:r>
        <w:rPr>
          <w:spacing w:val="-13"/>
          <w:w w:val="95"/>
          <w:sz w:val="21"/>
        </w:rPr>
        <w:t> </w:t>
      </w:r>
      <w:r>
        <w:rPr>
          <w:w w:val="95"/>
          <w:sz w:val="21"/>
        </w:rPr>
        <w:t>las</w:t>
      </w:r>
      <w:r>
        <w:rPr>
          <w:spacing w:val="-13"/>
          <w:w w:val="95"/>
          <w:sz w:val="21"/>
        </w:rPr>
        <w:t> </w:t>
      </w:r>
      <w:r>
        <w:rPr>
          <w:w w:val="95"/>
          <w:sz w:val="21"/>
        </w:rPr>
        <w:t>regiones</w:t>
      </w:r>
      <w:r>
        <w:rPr>
          <w:spacing w:val="-13"/>
          <w:w w:val="95"/>
          <w:sz w:val="21"/>
        </w:rPr>
        <w:t> </w:t>
      </w:r>
      <w:r>
        <w:rPr>
          <w:w w:val="95"/>
          <w:sz w:val="21"/>
        </w:rPr>
        <w:t>españolas”,</w:t>
      </w:r>
      <w:r>
        <w:rPr>
          <w:spacing w:val="-13"/>
          <w:w w:val="95"/>
          <w:sz w:val="21"/>
        </w:rPr>
        <w:t> </w:t>
      </w:r>
      <w:r>
        <w:rPr>
          <w:w w:val="95"/>
          <w:sz w:val="21"/>
        </w:rPr>
        <w:t>ponencia</w:t>
      </w:r>
      <w:r>
        <w:rPr>
          <w:spacing w:val="-13"/>
          <w:w w:val="95"/>
          <w:sz w:val="21"/>
        </w:rPr>
        <w:t> </w:t>
      </w:r>
      <w:r>
        <w:rPr>
          <w:w w:val="95"/>
          <w:sz w:val="21"/>
        </w:rPr>
        <w:t>presentada </w:t>
      </w:r>
      <w:r>
        <w:rPr>
          <w:sz w:val="21"/>
        </w:rPr>
        <w:t>en</w:t>
      </w:r>
      <w:r>
        <w:rPr>
          <w:spacing w:val="-18"/>
          <w:sz w:val="21"/>
        </w:rPr>
        <w:t> </w:t>
      </w:r>
      <w:r>
        <w:rPr>
          <w:sz w:val="21"/>
        </w:rPr>
        <w:t>el</w:t>
      </w:r>
      <w:r>
        <w:rPr>
          <w:spacing w:val="-18"/>
          <w:sz w:val="21"/>
        </w:rPr>
        <w:t> </w:t>
      </w:r>
      <w:r>
        <w:rPr>
          <w:sz w:val="21"/>
        </w:rPr>
        <w:t>II</w:t>
      </w:r>
      <w:r>
        <w:rPr>
          <w:spacing w:val="-18"/>
          <w:sz w:val="21"/>
        </w:rPr>
        <w:t> </w:t>
      </w:r>
      <w:r>
        <w:rPr>
          <w:sz w:val="21"/>
        </w:rPr>
        <w:t>Encuentro</w:t>
      </w:r>
      <w:r>
        <w:rPr>
          <w:spacing w:val="-18"/>
          <w:sz w:val="21"/>
        </w:rPr>
        <w:t> </w:t>
      </w:r>
      <w:r>
        <w:rPr>
          <w:sz w:val="21"/>
        </w:rPr>
        <w:t>de</w:t>
      </w:r>
      <w:r>
        <w:rPr>
          <w:spacing w:val="-18"/>
          <w:sz w:val="21"/>
        </w:rPr>
        <w:t> </w:t>
      </w:r>
      <w:r>
        <w:rPr>
          <w:sz w:val="21"/>
        </w:rPr>
        <w:t>Economía</w:t>
      </w:r>
      <w:r>
        <w:rPr>
          <w:spacing w:val="-18"/>
          <w:sz w:val="21"/>
        </w:rPr>
        <w:t> </w:t>
      </w:r>
      <w:r>
        <w:rPr>
          <w:sz w:val="21"/>
        </w:rPr>
        <w:t>Pública,</w:t>
      </w:r>
      <w:r>
        <w:rPr>
          <w:spacing w:val="-18"/>
          <w:sz w:val="21"/>
        </w:rPr>
        <w:t> </w:t>
      </w:r>
      <w:r>
        <w:rPr>
          <w:sz w:val="21"/>
        </w:rPr>
        <w:t>España.</w:t>
      </w:r>
    </w:p>
    <w:p>
      <w:pPr>
        <w:spacing w:line="297" w:lineRule="auto" w:before="2"/>
        <w:ind w:left="480" w:right="117" w:hanging="360"/>
        <w:jc w:val="both"/>
        <w:rPr>
          <w:sz w:val="21"/>
        </w:rPr>
      </w:pPr>
      <w:r>
        <w:rPr>
          <w:sz w:val="21"/>
        </w:rPr>
        <w:t>Seiford,</w:t>
      </w:r>
      <w:r>
        <w:rPr>
          <w:spacing w:val="-15"/>
          <w:sz w:val="21"/>
        </w:rPr>
        <w:t> </w:t>
      </w:r>
      <w:r>
        <w:rPr>
          <w:sz w:val="21"/>
        </w:rPr>
        <w:t>L.;</w:t>
      </w:r>
      <w:r>
        <w:rPr>
          <w:spacing w:val="-15"/>
          <w:sz w:val="21"/>
        </w:rPr>
        <w:t> </w:t>
      </w:r>
      <w:r>
        <w:rPr>
          <w:sz w:val="21"/>
        </w:rPr>
        <w:t>R.</w:t>
      </w:r>
      <w:r>
        <w:rPr>
          <w:spacing w:val="-22"/>
          <w:sz w:val="21"/>
        </w:rPr>
        <w:t> </w:t>
      </w:r>
      <w:r>
        <w:rPr>
          <w:sz w:val="21"/>
        </w:rPr>
        <w:t>Thrall</w:t>
      </w:r>
      <w:r>
        <w:rPr>
          <w:spacing w:val="-15"/>
          <w:sz w:val="21"/>
        </w:rPr>
        <w:t> </w:t>
      </w:r>
      <w:r>
        <w:rPr>
          <w:sz w:val="21"/>
        </w:rPr>
        <w:t>(1990),</w:t>
      </w:r>
      <w:r>
        <w:rPr>
          <w:spacing w:val="-15"/>
          <w:sz w:val="21"/>
        </w:rPr>
        <w:t> </w:t>
      </w:r>
      <w:r>
        <w:rPr>
          <w:sz w:val="21"/>
        </w:rPr>
        <w:t>“Recent</w:t>
      </w:r>
      <w:r>
        <w:rPr>
          <w:spacing w:val="-15"/>
          <w:sz w:val="21"/>
        </w:rPr>
        <w:t> </w:t>
      </w:r>
      <w:r>
        <w:rPr>
          <w:sz w:val="21"/>
        </w:rPr>
        <w:t>Developments</w:t>
      </w:r>
      <w:r>
        <w:rPr>
          <w:spacing w:val="-15"/>
          <w:sz w:val="21"/>
        </w:rPr>
        <w:t> </w:t>
      </w:r>
      <w:r>
        <w:rPr>
          <w:sz w:val="21"/>
        </w:rPr>
        <w:t>in</w:t>
      </w:r>
      <w:r>
        <w:rPr>
          <w:spacing w:val="-16"/>
          <w:sz w:val="21"/>
        </w:rPr>
        <w:t> </w:t>
      </w:r>
      <w:r>
        <w:rPr>
          <w:rFonts w:ascii="PMingLiU" w:hAnsi="PMingLiU"/>
          <w:w w:val="115"/>
          <w:sz w:val="14"/>
        </w:rPr>
        <w:t>dea</w:t>
      </w:r>
      <w:r>
        <w:rPr>
          <w:w w:val="115"/>
          <w:sz w:val="21"/>
        </w:rPr>
        <w:t>:</w:t>
      </w:r>
      <w:r>
        <w:rPr>
          <w:spacing w:val="-30"/>
          <w:w w:val="115"/>
          <w:sz w:val="21"/>
        </w:rPr>
        <w:t> </w:t>
      </w:r>
      <w:r>
        <w:rPr>
          <w:sz w:val="21"/>
        </w:rPr>
        <w:t>The</w:t>
      </w:r>
      <w:r>
        <w:rPr>
          <w:spacing w:val="-15"/>
          <w:sz w:val="21"/>
        </w:rPr>
        <w:t> </w:t>
      </w:r>
      <w:r>
        <w:rPr>
          <w:sz w:val="21"/>
        </w:rPr>
        <w:t>Mathematical</w:t>
      </w:r>
      <w:r>
        <w:rPr>
          <w:spacing w:val="-15"/>
          <w:sz w:val="21"/>
        </w:rPr>
        <w:t> </w:t>
      </w:r>
      <w:r>
        <w:rPr>
          <w:sz w:val="21"/>
        </w:rPr>
        <w:t>Approach</w:t>
      </w:r>
      <w:r>
        <w:rPr>
          <w:spacing w:val="-15"/>
          <w:sz w:val="21"/>
        </w:rPr>
        <w:t> </w:t>
      </w:r>
      <w:r>
        <w:rPr>
          <w:sz w:val="21"/>
        </w:rPr>
        <w:t>to </w:t>
      </w:r>
      <w:r>
        <w:rPr>
          <w:w w:val="95"/>
          <w:sz w:val="21"/>
        </w:rPr>
        <w:t>Frontier</w:t>
      </w:r>
      <w:r>
        <w:rPr>
          <w:spacing w:val="-17"/>
          <w:w w:val="95"/>
          <w:sz w:val="21"/>
        </w:rPr>
        <w:t> </w:t>
      </w:r>
      <w:r>
        <w:rPr>
          <w:w w:val="95"/>
          <w:sz w:val="21"/>
        </w:rPr>
        <w:t>Analysis”,</w:t>
      </w:r>
      <w:r>
        <w:rPr>
          <w:spacing w:val="-17"/>
          <w:w w:val="95"/>
          <w:sz w:val="21"/>
        </w:rPr>
        <w:t> </w:t>
      </w:r>
      <w:r>
        <w:rPr>
          <w:i/>
          <w:w w:val="95"/>
          <w:sz w:val="21"/>
        </w:rPr>
        <w:t>Journal</w:t>
      </w:r>
      <w:r>
        <w:rPr>
          <w:i/>
          <w:spacing w:val="-17"/>
          <w:w w:val="95"/>
          <w:sz w:val="21"/>
        </w:rPr>
        <w:t> </w:t>
      </w:r>
      <w:r>
        <w:rPr>
          <w:i/>
          <w:w w:val="95"/>
          <w:sz w:val="21"/>
        </w:rPr>
        <w:t>of</w:t>
      </w:r>
      <w:r>
        <w:rPr>
          <w:i/>
          <w:spacing w:val="-17"/>
          <w:w w:val="95"/>
          <w:sz w:val="21"/>
        </w:rPr>
        <w:t> </w:t>
      </w:r>
      <w:r>
        <w:rPr>
          <w:i/>
          <w:w w:val="95"/>
          <w:sz w:val="21"/>
        </w:rPr>
        <w:t>Econometrics</w:t>
      </w:r>
      <w:r>
        <w:rPr>
          <w:w w:val="95"/>
          <w:sz w:val="21"/>
        </w:rPr>
        <w:t>,</w:t>
      </w:r>
      <w:r>
        <w:rPr>
          <w:spacing w:val="-17"/>
          <w:w w:val="95"/>
          <w:sz w:val="21"/>
        </w:rPr>
        <w:t> </w:t>
      </w:r>
      <w:r>
        <w:rPr>
          <w:w w:val="95"/>
          <w:sz w:val="21"/>
        </w:rPr>
        <w:t>vol.</w:t>
      </w:r>
      <w:r>
        <w:rPr>
          <w:spacing w:val="-17"/>
          <w:w w:val="95"/>
          <w:sz w:val="21"/>
        </w:rPr>
        <w:t> </w:t>
      </w:r>
      <w:r>
        <w:rPr>
          <w:w w:val="95"/>
          <w:sz w:val="21"/>
        </w:rPr>
        <w:t>45,</w:t>
      </w:r>
      <w:r>
        <w:rPr>
          <w:spacing w:val="-17"/>
          <w:w w:val="95"/>
          <w:sz w:val="21"/>
        </w:rPr>
        <w:t> </w:t>
      </w:r>
      <w:r>
        <w:rPr>
          <w:w w:val="95"/>
          <w:sz w:val="21"/>
        </w:rPr>
        <w:t>pp.</w:t>
      </w:r>
      <w:r>
        <w:rPr>
          <w:spacing w:val="-17"/>
          <w:w w:val="95"/>
          <w:sz w:val="21"/>
        </w:rPr>
        <w:t> </w:t>
      </w:r>
      <w:r>
        <w:rPr>
          <w:w w:val="95"/>
          <w:sz w:val="21"/>
        </w:rPr>
        <w:t>7-38.</w:t>
      </w:r>
    </w:p>
    <w:p>
      <w:pPr>
        <w:spacing w:after="0" w:line="297" w:lineRule="auto"/>
        <w:jc w:val="both"/>
        <w:rPr>
          <w:sz w:val="21"/>
        </w:rPr>
        <w:sectPr>
          <w:pgSz w:w="9640" w:h="13040"/>
          <w:pgMar w:header="794" w:footer="533" w:top="980" w:bottom="720" w:left="960" w:right="960"/>
        </w:sectPr>
      </w:pPr>
    </w:p>
    <w:p>
      <w:pPr>
        <w:pStyle w:val="BodyText"/>
        <w:rPr>
          <w:sz w:val="20"/>
        </w:rPr>
      </w:pPr>
    </w:p>
    <w:p>
      <w:pPr>
        <w:pStyle w:val="BodyText"/>
        <w:spacing w:before="5"/>
        <w:rPr>
          <w:sz w:val="20"/>
        </w:rPr>
      </w:pPr>
    </w:p>
    <w:p>
      <w:pPr>
        <w:spacing w:line="297" w:lineRule="auto" w:before="64"/>
        <w:ind w:left="480" w:right="118" w:hanging="361"/>
        <w:jc w:val="both"/>
        <w:rPr>
          <w:sz w:val="21"/>
        </w:rPr>
      </w:pPr>
      <w:r>
        <w:rPr>
          <w:w w:val="95"/>
          <w:sz w:val="21"/>
        </w:rPr>
        <w:t>Secretaría</w:t>
      </w:r>
      <w:r>
        <w:rPr>
          <w:spacing w:val="-25"/>
          <w:w w:val="95"/>
          <w:sz w:val="21"/>
        </w:rPr>
        <w:t> </w:t>
      </w:r>
      <w:r>
        <w:rPr>
          <w:w w:val="95"/>
          <w:sz w:val="21"/>
        </w:rPr>
        <w:t>de</w:t>
      </w:r>
      <w:r>
        <w:rPr>
          <w:spacing w:val="-25"/>
          <w:w w:val="95"/>
          <w:sz w:val="21"/>
        </w:rPr>
        <w:t> </w:t>
      </w:r>
      <w:r>
        <w:rPr>
          <w:w w:val="95"/>
          <w:sz w:val="21"/>
        </w:rPr>
        <w:t>Educación</w:t>
      </w:r>
      <w:r>
        <w:rPr>
          <w:spacing w:val="-25"/>
          <w:w w:val="95"/>
          <w:sz w:val="21"/>
        </w:rPr>
        <w:t> </w:t>
      </w:r>
      <w:r>
        <w:rPr>
          <w:w w:val="95"/>
          <w:sz w:val="21"/>
        </w:rPr>
        <w:t>Pública</w:t>
      </w:r>
      <w:r>
        <w:rPr>
          <w:spacing w:val="-25"/>
          <w:w w:val="95"/>
          <w:sz w:val="21"/>
        </w:rPr>
        <w:t> </w:t>
      </w:r>
      <w:r>
        <w:rPr>
          <w:w w:val="95"/>
          <w:sz w:val="21"/>
        </w:rPr>
        <w:t>(</w:t>
      </w:r>
      <w:r>
        <w:rPr>
          <w:rFonts w:ascii="PMingLiU" w:hAnsi="PMingLiU"/>
          <w:w w:val="95"/>
          <w:sz w:val="14"/>
        </w:rPr>
        <w:t>sep</w:t>
      </w:r>
      <w:r>
        <w:rPr>
          <w:w w:val="95"/>
          <w:sz w:val="21"/>
        </w:rPr>
        <w:t>)</w:t>
      </w:r>
      <w:r>
        <w:rPr>
          <w:spacing w:val="-25"/>
          <w:w w:val="95"/>
          <w:sz w:val="21"/>
        </w:rPr>
        <w:t> </w:t>
      </w:r>
      <w:r>
        <w:rPr>
          <w:w w:val="95"/>
          <w:sz w:val="21"/>
        </w:rPr>
        <w:t>(2007),</w:t>
      </w:r>
      <w:r>
        <w:rPr>
          <w:spacing w:val="-25"/>
          <w:w w:val="95"/>
          <w:sz w:val="21"/>
        </w:rPr>
        <w:t> </w:t>
      </w:r>
      <w:r>
        <w:rPr>
          <w:i/>
          <w:w w:val="95"/>
          <w:sz w:val="21"/>
        </w:rPr>
        <w:t>Elementos</w:t>
      </w:r>
      <w:r>
        <w:rPr>
          <w:i/>
          <w:spacing w:val="-25"/>
          <w:w w:val="95"/>
          <w:sz w:val="21"/>
        </w:rPr>
        <w:t> </w:t>
      </w:r>
      <w:r>
        <w:rPr>
          <w:i/>
          <w:w w:val="95"/>
          <w:sz w:val="21"/>
        </w:rPr>
        <w:t>para</w:t>
      </w:r>
      <w:r>
        <w:rPr>
          <w:i/>
          <w:spacing w:val="-25"/>
          <w:w w:val="95"/>
          <w:sz w:val="21"/>
        </w:rPr>
        <w:t> </w:t>
      </w:r>
      <w:r>
        <w:rPr>
          <w:i/>
          <w:w w:val="95"/>
          <w:sz w:val="21"/>
        </w:rPr>
        <w:t>la</w:t>
      </w:r>
      <w:r>
        <w:rPr>
          <w:i/>
          <w:spacing w:val="-25"/>
          <w:w w:val="95"/>
          <w:sz w:val="21"/>
        </w:rPr>
        <w:t> </w:t>
      </w:r>
      <w:r>
        <w:rPr>
          <w:i/>
          <w:w w:val="95"/>
          <w:sz w:val="21"/>
        </w:rPr>
        <w:t>elaboración</w:t>
      </w:r>
      <w:r>
        <w:rPr>
          <w:i/>
          <w:spacing w:val="-25"/>
          <w:w w:val="95"/>
          <w:sz w:val="21"/>
        </w:rPr>
        <w:t> </w:t>
      </w:r>
      <w:r>
        <w:rPr>
          <w:i/>
          <w:w w:val="95"/>
          <w:sz w:val="21"/>
        </w:rPr>
        <w:t>de</w:t>
      </w:r>
      <w:r>
        <w:rPr>
          <w:i/>
          <w:spacing w:val="-25"/>
          <w:w w:val="95"/>
          <w:sz w:val="21"/>
        </w:rPr>
        <w:t> </w:t>
      </w:r>
      <w:r>
        <w:rPr>
          <w:i/>
          <w:w w:val="95"/>
          <w:sz w:val="21"/>
        </w:rPr>
        <w:t>un</w:t>
      </w:r>
      <w:r>
        <w:rPr>
          <w:i/>
          <w:spacing w:val="-25"/>
          <w:w w:val="95"/>
          <w:sz w:val="21"/>
        </w:rPr>
        <w:t> </w:t>
      </w:r>
      <w:r>
        <w:rPr>
          <w:i/>
          <w:w w:val="95"/>
          <w:sz w:val="21"/>
        </w:rPr>
        <w:t>diagnóstico</w:t>
      </w:r>
      <w:r>
        <w:rPr>
          <w:i/>
          <w:spacing w:val="-25"/>
          <w:w w:val="95"/>
          <w:sz w:val="21"/>
        </w:rPr>
        <w:t> </w:t>
      </w:r>
      <w:r>
        <w:rPr>
          <w:i/>
          <w:w w:val="95"/>
          <w:sz w:val="21"/>
        </w:rPr>
        <w:t>de </w:t>
      </w:r>
      <w:r>
        <w:rPr>
          <w:i/>
          <w:w w:val="95"/>
          <w:sz w:val="21"/>
        </w:rPr>
        <w:t>la</w:t>
      </w:r>
      <w:r>
        <w:rPr>
          <w:i/>
          <w:spacing w:val="-20"/>
          <w:w w:val="95"/>
          <w:sz w:val="21"/>
        </w:rPr>
        <w:t> </w:t>
      </w:r>
      <w:r>
        <w:rPr>
          <w:i/>
          <w:w w:val="95"/>
          <w:sz w:val="21"/>
        </w:rPr>
        <w:t>educación</w:t>
      </w:r>
      <w:r>
        <w:rPr>
          <w:i/>
          <w:spacing w:val="-20"/>
          <w:w w:val="95"/>
          <w:sz w:val="21"/>
        </w:rPr>
        <w:t> </w:t>
      </w:r>
      <w:r>
        <w:rPr>
          <w:i/>
          <w:w w:val="95"/>
          <w:sz w:val="21"/>
        </w:rPr>
        <w:t>nacional</w:t>
      </w:r>
      <w:r>
        <w:rPr>
          <w:w w:val="95"/>
          <w:sz w:val="21"/>
        </w:rPr>
        <w:t>,</w:t>
      </w:r>
      <w:r>
        <w:rPr>
          <w:spacing w:val="-20"/>
          <w:w w:val="95"/>
          <w:sz w:val="21"/>
        </w:rPr>
        <w:t> </w:t>
      </w:r>
      <w:r>
        <w:rPr>
          <w:w w:val="95"/>
          <w:sz w:val="21"/>
        </w:rPr>
        <w:t>México,</w:t>
      </w:r>
      <w:r>
        <w:rPr>
          <w:spacing w:val="-20"/>
          <w:w w:val="95"/>
          <w:sz w:val="21"/>
        </w:rPr>
        <w:t> </w:t>
      </w:r>
      <w:r>
        <w:rPr>
          <w:w w:val="95"/>
          <w:sz w:val="21"/>
        </w:rPr>
        <w:t>Unidad</w:t>
      </w:r>
      <w:r>
        <w:rPr>
          <w:spacing w:val="-20"/>
          <w:w w:val="95"/>
          <w:sz w:val="21"/>
        </w:rPr>
        <w:t> </w:t>
      </w:r>
      <w:r>
        <w:rPr>
          <w:w w:val="95"/>
          <w:sz w:val="21"/>
        </w:rPr>
        <w:t>de</w:t>
      </w:r>
      <w:r>
        <w:rPr>
          <w:spacing w:val="-20"/>
          <w:w w:val="95"/>
          <w:sz w:val="21"/>
        </w:rPr>
        <w:t> </w:t>
      </w:r>
      <w:r>
        <w:rPr>
          <w:w w:val="95"/>
          <w:sz w:val="21"/>
        </w:rPr>
        <w:t>Planeación</w:t>
      </w:r>
      <w:r>
        <w:rPr>
          <w:spacing w:val="-20"/>
          <w:w w:val="95"/>
          <w:sz w:val="21"/>
        </w:rPr>
        <w:t> </w:t>
      </w:r>
      <w:r>
        <w:rPr>
          <w:w w:val="95"/>
          <w:sz w:val="21"/>
        </w:rPr>
        <w:t>y</w:t>
      </w:r>
      <w:r>
        <w:rPr>
          <w:spacing w:val="-20"/>
          <w:w w:val="95"/>
          <w:sz w:val="21"/>
        </w:rPr>
        <w:t> </w:t>
      </w:r>
      <w:r>
        <w:rPr>
          <w:w w:val="95"/>
          <w:sz w:val="21"/>
        </w:rPr>
        <w:t>Evaluación</w:t>
      </w:r>
      <w:r>
        <w:rPr>
          <w:spacing w:val="-20"/>
          <w:w w:val="95"/>
          <w:sz w:val="21"/>
        </w:rPr>
        <w:t> </w:t>
      </w:r>
      <w:r>
        <w:rPr>
          <w:w w:val="95"/>
          <w:sz w:val="21"/>
        </w:rPr>
        <w:t>de</w:t>
      </w:r>
      <w:r>
        <w:rPr>
          <w:spacing w:val="-20"/>
          <w:w w:val="95"/>
          <w:sz w:val="21"/>
        </w:rPr>
        <w:t> </w:t>
      </w:r>
      <w:r>
        <w:rPr>
          <w:w w:val="95"/>
          <w:sz w:val="21"/>
        </w:rPr>
        <w:t>Políticas</w:t>
      </w:r>
      <w:r>
        <w:rPr>
          <w:spacing w:val="-20"/>
          <w:w w:val="95"/>
          <w:sz w:val="21"/>
        </w:rPr>
        <w:t> </w:t>
      </w:r>
      <w:r>
        <w:rPr>
          <w:w w:val="95"/>
          <w:sz w:val="21"/>
        </w:rPr>
        <w:t>Educativas </w:t>
      </w:r>
      <w:r>
        <w:rPr>
          <w:sz w:val="21"/>
        </w:rPr>
        <w:t>de</w:t>
      </w:r>
      <w:r>
        <w:rPr>
          <w:spacing w:val="-32"/>
          <w:sz w:val="21"/>
        </w:rPr>
        <w:t> </w:t>
      </w:r>
      <w:r>
        <w:rPr>
          <w:sz w:val="21"/>
        </w:rPr>
        <w:t>la</w:t>
      </w:r>
      <w:r>
        <w:rPr>
          <w:spacing w:val="-32"/>
          <w:sz w:val="21"/>
        </w:rPr>
        <w:t> </w:t>
      </w:r>
      <w:r>
        <w:rPr>
          <w:sz w:val="21"/>
        </w:rPr>
        <w:t>Secretaría</w:t>
      </w:r>
      <w:r>
        <w:rPr>
          <w:spacing w:val="-32"/>
          <w:sz w:val="21"/>
        </w:rPr>
        <w:t> </w:t>
      </w:r>
      <w:r>
        <w:rPr>
          <w:sz w:val="21"/>
        </w:rPr>
        <w:t>de</w:t>
      </w:r>
      <w:r>
        <w:rPr>
          <w:spacing w:val="-32"/>
          <w:sz w:val="21"/>
        </w:rPr>
        <w:t> </w:t>
      </w:r>
      <w:r>
        <w:rPr>
          <w:sz w:val="21"/>
        </w:rPr>
        <w:t>Educación</w:t>
      </w:r>
      <w:r>
        <w:rPr>
          <w:spacing w:val="-32"/>
          <w:sz w:val="21"/>
        </w:rPr>
        <w:t> </w:t>
      </w:r>
      <w:r>
        <w:rPr>
          <w:sz w:val="21"/>
        </w:rPr>
        <w:t>Pública.</w:t>
      </w:r>
    </w:p>
    <w:p>
      <w:pPr>
        <w:spacing w:line="297" w:lineRule="auto" w:before="2"/>
        <w:ind w:left="479" w:right="117" w:hanging="360"/>
        <w:jc w:val="both"/>
        <w:rPr>
          <w:sz w:val="21"/>
        </w:rPr>
      </w:pPr>
      <w:r>
        <w:rPr>
          <w:sz w:val="21"/>
        </w:rPr>
        <w:t>Secretaría de Educación Pública (</w:t>
      </w:r>
      <w:r>
        <w:rPr>
          <w:rFonts w:ascii="PMingLiU" w:hAnsi="PMingLiU"/>
          <w:sz w:val="14"/>
        </w:rPr>
        <w:t>sep</w:t>
      </w:r>
      <w:r>
        <w:rPr>
          <w:sz w:val="21"/>
        </w:rPr>
        <w:t>) (2012), en </w:t>
      </w:r>
      <w:hyperlink r:id="rId194">
        <w:r>
          <w:rPr>
            <w:sz w:val="21"/>
          </w:rPr>
          <w:t>http://www.sep.gob.mx/es/sep1/sep1_</w:t>
        </w:r>
      </w:hyperlink>
      <w:r>
        <w:rPr>
          <w:sz w:val="21"/>
        </w:rPr>
        <w:t> </w:t>
      </w:r>
      <w:hyperlink r:id="rId194">
        <w:r>
          <w:rPr>
            <w:sz w:val="21"/>
          </w:rPr>
          <w:t>Estadísticas,</w:t>
        </w:r>
      </w:hyperlink>
      <w:r>
        <w:rPr>
          <w:sz w:val="21"/>
        </w:rPr>
        <w:t> consultado el 4 de febrero de 2012.</w:t>
      </w:r>
    </w:p>
    <w:p>
      <w:pPr>
        <w:spacing w:line="244" w:lineRule="exact" w:before="0"/>
        <w:ind w:left="479" w:right="0" w:hanging="360"/>
        <w:jc w:val="both"/>
        <w:rPr>
          <w:sz w:val="21"/>
        </w:rPr>
      </w:pPr>
      <w:r>
        <w:rPr>
          <w:sz w:val="21"/>
        </w:rPr>
        <w:t>Subsecretaría de Educación Superior-Secretaría de Educación Pública (</w:t>
      </w:r>
      <w:r>
        <w:rPr>
          <w:rFonts w:ascii="PMingLiU" w:hAnsi="PMingLiU"/>
          <w:sz w:val="14"/>
        </w:rPr>
        <w:t>ses</w:t>
      </w:r>
      <w:r>
        <w:rPr>
          <w:rFonts w:ascii="PMingLiU" w:hAnsi="PMingLiU"/>
          <w:sz w:val="21"/>
        </w:rPr>
        <w:t>-</w:t>
      </w:r>
      <w:r>
        <w:rPr>
          <w:rFonts w:ascii="PMingLiU" w:hAnsi="PMingLiU"/>
          <w:sz w:val="14"/>
        </w:rPr>
        <w:t>sep</w:t>
      </w:r>
      <w:r>
        <w:rPr>
          <w:sz w:val="21"/>
        </w:rPr>
        <w:t>) (2012),  en</w:t>
      </w:r>
    </w:p>
    <w:p>
      <w:pPr>
        <w:spacing w:line="297" w:lineRule="auto" w:before="58"/>
        <w:ind w:left="479" w:right="98" w:firstLine="0"/>
        <w:jc w:val="left"/>
        <w:rPr>
          <w:sz w:val="21"/>
        </w:rPr>
      </w:pPr>
      <w:hyperlink r:id="rId195">
        <w:r>
          <w:rPr>
            <w:sz w:val="21"/>
          </w:rPr>
          <w:t>http://www.ses2.sep.gob.mx/cgi-bin/acronimos/sya.pl?busca=I,</w:t>
        </w:r>
      </w:hyperlink>
      <w:r>
        <w:rPr>
          <w:sz w:val="21"/>
        </w:rPr>
        <w:t> consultado el 12 de marzo de 2012.</w:t>
      </w:r>
    </w:p>
    <w:p>
      <w:pPr>
        <w:spacing w:line="276" w:lineRule="auto" w:before="2"/>
        <w:ind w:left="479" w:right="117" w:hanging="360"/>
        <w:jc w:val="both"/>
        <w:rPr>
          <w:sz w:val="21"/>
        </w:rPr>
      </w:pPr>
      <w:r>
        <w:rPr>
          <w:spacing w:val="-3"/>
          <w:sz w:val="21"/>
        </w:rPr>
        <w:t>Sigler, </w:t>
      </w:r>
      <w:r>
        <w:rPr>
          <w:sz w:val="21"/>
        </w:rPr>
        <w:t>L. A. (2004), “Aplicación del Data Envelopment Análisis a la producción de investigación</w:t>
      </w:r>
      <w:r>
        <w:rPr>
          <w:spacing w:val="-11"/>
          <w:sz w:val="21"/>
        </w:rPr>
        <w:t> </w:t>
      </w:r>
      <w:r>
        <w:rPr>
          <w:sz w:val="21"/>
        </w:rPr>
        <w:t>económica</w:t>
      </w:r>
      <w:r>
        <w:rPr>
          <w:spacing w:val="-11"/>
          <w:sz w:val="21"/>
        </w:rPr>
        <w:t> </w:t>
      </w:r>
      <w:r>
        <w:rPr>
          <w:sz w:val="21"/>
        </w:rPr>
        <w:t>en</w:t>
      </w:r>
      <w:r>
        <w:rPr>
          <w:spacing w:val="-11"/>
          <w:sz w:val="21"/>
        </w:rPr>
        <w:t> </w:t>
      </w:r>
      <w:r>
        <w:rPr>
          <w:sz w:val="21"/>
        </w:rPr>
        <w:t>la</w:t>
      </w:r>
      <w:r>
        <w:rPr>
          <w:spacing w:val="-11"/>
          <w:sz w:val="21"/>
        </w:rPr>
        <w:t> </w:t>
      </w:r>
      <w:r>
        <w:rPr>
          <w:sz w:val="21"/>
        </w:rPr>
        <w:t>ciudad</w:t>
      </w:r>
      <w:r>
        <w:rPr>
          <w:spacing w:val="-11"/>
          <w:sz w:val="21"/>
        </w:rPr>
        <w:t> </w:t>
      </w:r>
      <w:r>
        <w:rPr>
          <w:sz w:val="21"/>
        </w:rPr>
        <w:t>de</w:t>
      </w:r>
      <w:r>
        <w:rPr>
          <w:spacing w:val="-11"/>
          <w:sz w:val="21"/>
        </w:rPr>
        <w:t> </w:t>
      </w:r>
      <w:r>
        <w:rPr>
          <w:sz w:val="21"/>
        </w:rPr>
        <w:t>México:</w:t>
      </w:r>
      <w:r>
        <w:rPr>
          <w:spacing w:val="-11"/>
          <w:sz w:val="21"/>
        </w:rPr>
        <w:t> </w:t>
      </w:r>
      <w:r>
        <w:rPr>
          <w:sz w:val="21"/>
        </w:rPr>
        <w:t>la</w:t>
      </w:r>
      <w:r>
        <w:rPr>
          <w:spacing w:val="-11"/>
          <w:sz w:val="21"/>
        </w:rPr>
        <w:t> </w:t>
      </w:r>
      <w:r>
        <w:rPr>
          <w:sz w:val="21"/>
        </w:rPr>
        <w:t>eficiencia</w:t>
      </w:r>
      <w:r>
        <w:rPr>
          <w:spacing w:val="-11"/>
          <w:sz w:val="21"/>
        </w:rPr>
        <w:t> </w:t>
      </w:r>
      <w:r>
        <w:rPr>
          <w:sz w:val="21"/>
        </w:rPr>
        <w:t>relativa</w:t>
      </w:r>
      <w:r>
        <w:rPr>
          <w:spacing w:val="-11"/>
          <w:sz w:val="21"/>
        </w:rPr>
        <w:t> </w:t>
      </w:r>
      <w:r>
        <w:rPr>
          <w:sz w:val="21"/>
        </w:rPr>
        <w:t>del</w:t>
      </w:r>
      <w:r>
        <w:rPr>
          <w:spacing w:val="-11"/>
          <w:sz w:val="21"/>
        </w:rPr>
        <w:t> </w:t>
      </w:r>
      <w:r>
        <w:rPr>
          <w:rFonts w:ascii="PMingLiU" w:hAnsi="PMingLiU"/>
          <w:w w:val="130"/>
          <w:sz w:val="14"/>
        </w:rPr>
        <w:t>cide</w:t>
      </w:r>
      <w:r>
        <w:rPr>
          <w:w w:val="130"/>
          <w:sz w:val="21"/>
        </w:rPr>
        <w:t>,</w:t>
      </w:r>
      <w:r>
        <w:rPr>
          <w:spacing w:val="-27"/>
          <w:w w:val="130"/>
          <w:sz w:val="21"/>
        </w:rPr>
        <w:t> </w:t>
      </w:r>
      <w:r>
        <w:rPr>
          <w:rFonts w:ascii="PMingLiU" w:hAnsi="PMingLiU"/>
          <w:w w:val="130"/>
          <w:sz w:val="14"/>
        </w:rPr>
        <w:t>colmex</w:t>
      </w:r>
      <w:r>
        <w:rPr>
          <w:rFonts w:ascii="PMingLiU" w:hAnsi="PMingLiU"/>
          <w:w w:val="130"/>
          <w:sz w:val="21"/>
        </w:rPr>
        <w:t>, </w:t>
      </w:r>
      <w:r>
        <w:rPr>
          <w:rFonts w:ascii="PMingLiU" w:hAnsi="PMingLiU"/>
          <w:w w:val="130"/>
          <w:sz w:val="14"/>
        </w:rPr>
        <w:t>ipn</w:t>
      </w:r>
      <w:r>
        <w:rPr>
          <w:rFonts w:ascii="PMingLiU" w:hAnsi="PMingLiU"/>
          <w:w w:val="130"/>
          <w:sz w:val="21"/>
        </w:rPr>
        <w:t>, </w:t>
      </w:r>
      <w:r>
        <w:rPr>
          <w:rFonts w:ascii="PMingLiU" w:hAnsi="PMingLiU"/>
          <w:w w:val="130"/>
          <w:sz w:val="14"/>
        </w:rPr>
        <w:t>uam </w:t>
      </w:r>
      <w:r>
        <w:rPr>
          <w:sz w:val="21"/>
        </w:rPr>
        <w:t>y </w:t>
      </w:r>
      <w:r>
        <w:rPr>
          <w:rFonts w:ascii="PMingLiU" w:hAnsi="PMingLiU"/>
          <w:w w:val="130"/>
          <w:sz w:val="14"/>
        </w:rPr>
        <w:t>uam </w:t>
      </w:r>
      <w:r>
        <w:rPr>
          <w:sz w:val="21"/>
        </w:rPr>
        <w:t>(1990-2002)”, ponencia presentada en el 4th International Symposium of</w:t>
      </w:r>
      <w:r>
        <w:rPr>
          <w:spacing w:val="-31"/>
          <w:sz w:val="21"/>
        </w:rPr>
        <w:t> </w:t>
      </w:r>
      <w:r>
        <w:rPr>
          <w:sz w:val="21"/>
        </w:rPr>
        <w:t>Data</w:t>
      </w:r>
      <w:r>
        <w:rPr>
          <w:spacing w:val="-31"/>
          <w:sz w:val="21"/>
        </w:rPr>
        <w:t> </w:t>
      </w:r>
      <w:r>
        <w:rPr>
          <w:sz w:val="21"/>
        </w:rPr>
        <w:t>Envelopment</w:t>
      </w:r>
      <w:r>
        <w:rPr>
          <w:spacing w:val="-31"/>
          <w:sz w:val="21"/>
        </w:rPr>
        <w:t> </w:t>
      </w:r>
      <w:r>
        <w:rPr>
          <w:sz w:val="21"/>
        </w:rPr>
        <w:t>Analysis</w:t>
      </w:r>
      <w:r>
        <w:rPr>
          <w:spacing w:val="-31"/>
          <w:sz w:val="21"/>
        </w:rPr>
        <w:t> </w:t>
      </w:r>
      <w:r>
        <w:rPr>
          <w:sz w:val="21"/>
        </w:rPr>
        <w:t>and</w:t>
      </w:r>
      <w:r>
        <w:rPr>
          <w:spacing w:val="-31"/>
          <w:sz w:val="21"/>
        </w:rPr>
        <w:t> </w:t>
      </w:r>
      <w:r>
        <w:rPr>
          <w:sz w:val="21"/>
        </w:rPr>
        <w:t>Performance</w:t>
      </w:r>
      <w:r>
        <w:rPr>
          <w:spacing w:val="-31"/>
          <w:sz w:val="21"/>
        </w:rPr>
        <w:t> </w:t>
      </w:r>
      <w:r>
        <w:rPr>
          <w:sz w:val="21"/>
        </w:rPr>
        <w:t>Management,</w:t>
      </w:r>
      <w:r>
        <w:rPr>
          <w:spacing w:val="-31"/>
          <w:sz w:val="21"/>
        </w:rPr>
        <w:t> </w:t>
      </w:r>
      <w:r>
        <w:rPr>
          <w:sz w:val="21"/>
        </w:rPr>
        <w:t>celebrado</w:t>
      </w:r>
      <w:r>
        <w:rPr>
          <w:spacing w:val="-31"/>
          <w:sz w:val="21"/>
        </w:rPr>
        <w:t> </w:t>
      </w:r>
      <w:r>
        <w:rPr>
          <w:sz w:val="21"/>
        </w:rPr>
        <w:t>en</w:t>
      </w:r>
      <w:r>
        <w:rPr>
          <w:spacing w:val="-31"/>
          <w:sz w:val="21"/>
        </w:rPr>
        <w:t> </w:t>
      </w:r>
      <w:r>
        <w:rPr>
          <w:sz w:val="21"/>
        </w:rPr>
        <w:t>la</w:t>
      </w:r>
      <w:r>
        <w:rPr>
          <w:spacing w:val="-31"/>
          <w:sz w:val="21"/>
        </w:rPr>
        <w:t> </w:t>
      </w:r>
      <w:r>
        <w:rPr>
          <w:sz w:val="21"/>
        </w:rPr>
        <w:t>ciudad</w:t>
      </w:r>
      <w:r>
        <w:rPr>
          <w:spacing w:val="-31"/>
          <w:sz w:val="21"/>
        </w:rPr>
        <w:t> </w:t>
      </w:r>
      <w:r>
        <w:rPr>
          <w:sz w:val="21"/>
        </w:rPr>
        <w:t>de </w:t>
      </w:r>
      <w:r>
        <w:rPr>
          <w:w w:val="95"/>
          <w:sz w:val="21"/>
        </w:rPr>
        <w:t>Birmingham</w:t>
      </w:r>
      <w:r>
        <w:rPr>
          <w:spacing w:val="32"/>
          <w:w w:val="95"/>
          <w:sz w:val="21"/>
        </w:rPr>
        <w:t> </w:t>
      </w:r>
      <w:r>
        <w:rPr>
          <w:w w:val="95"/>
          <w:sz w:val="21"/>
        </w:rPr>
        <w:t>(Inglaterra).</w:t>
      </w:r>
    </w:p>
    <w:p>
      <w:pPr>
        <w:spacing w:line="297" w:lineRule="auto" w:before="23"/>
        <w:ind w:left="480" w:right="117" w:hanging="360"/>
        <w:jc w:val="both"/>
        <w:rPr>
          <w:sz w:val="21"/>
        </w:rPr>
      </w:pPr>
      <w:r>
        <w:rPr>
          <w:sz w:val="21"/>
        </w:rPr>
        <w:t>Villarreal,</w:t>
      </w:r>
      <w:r>
        <w:rPr>
          <w:spacing w:val="-20"/>
          <w:sz w:val="21"/>
        </w:rPr>
        <w:t> </w:t>
      </w:r>
      <w:r>
        <w:rPr>
          <w:sz w:val="21"/>
        </w:rPr>
        <w:t>M.;</w:t>
      </w:r>
      <w:r>
        <w:rPr>
          <w:spacing w:val="-20"/>
          <w:sz w:val="21"/>
        </w:rPr>
        <w:t> </w:t>
      </w:r>
      <w:r>
        <w:rPr>
          <w:sz w:val="21"/>
        </w:rPr>
        <w:t>R.</w:t>
      </w:r>
      <w:r>
        <w:rPr>
          <w:spacing w:val="-20"/>
          <w:sz w:val="21"/>
        </w:rPr>
        <w:t> </w:t>
      </w:r>
      <w:r>
        <w:rPr>
          <w:sz w:val="21"/>
        </w:rPr>
        <w:t>Cabrera</w:t>
      </w:r>
      <w:r>
        <w:rPr>
          <w:spacing w:val="-20"/>
          <w:sz w:val="21"/>
        </w:rPr>
        <w:t> </w:t>
      </w:r>
      <w:r>
        <w:rPr>
          <w:sz w:val="21"/>
        </w:rPr>
        <w:t>(2007),</w:t>
      </w:r>
      <w:r>
        <w:rPr>
          <w:spacing w:val="-20"/>
          <w:sz w:val="21"/>
        </w:rPr>
        <w:t> </w:t>
      </w:r>
      <w:r>
        <w:rPr>
          <w:sz w:val="21"/>
        </w:rPr>
        <w:t>“Agrupamiento</w:t>
      </w:r>
      <w:r>
        <w:rPr>
          <w:spacing w:val="-20"/>
          <w:sz w:val="21"/>
        </w:rPr>
        <w:t> </w:t>
      </w:r>
      <w:r>
        <w:rPr>
          <w:sz w:val="21"/>
        </w:rPr>
        <w:t>de</w:t>
      </w:r>
      <w:r>
        <w:rPr>
          <w:spacing w:val="-20"/>
          <w:sz w:val="21"/>
        </w:rPr>
        <w:t> </w:t>
      </w:r>
      <w:r>
        <w:rPr>
          <w:sz w:val="21"/>
        </w:rPr>
        <w:t>datos</w:t>
      </w:r>
      <w:r>
        <w:rPr>
          <w:spacing w:val="-20"/>
          <w:sz w:val="21"/>
        </w:rPr>
        <w:t> </w:t>
      </w:r>
      <w:r>
        <w:rPr>
          <w:sz w:val="21"/>
        </w:rPr>
        <w:t>para</w:t>
      </w:r>
      <w:r>
        <w:rPr>
          <w:spacing w:val="-20"/>
          <w:sz w:val="21"/>
        </w:rPr>
        <w:t> </w:t>
      </w:r>
      <w:r>
        <w:rPr>
          <w:sz w:val="21"/>
        </w:rPr>
        <w:t>la</w:t>
      </w:r>
      <w:r>
        <w:rPr>
          <w:spacing w:val="-20"/>
          <w:sz w:val="21"/>
        </w:rPr>
        <w:t> </w:t>
      </w:r>
      <w:r>
        <w:rPr>
          <w:sz w:val="21"/>
        </w:rPr>
        <w:t>solución</w:t>
      </w:r>
      <w:r>
        <w:rPr>
          <w:spacing w:val="-20"/>
          <w:sz w:val="21"/>
        </w:rPr>
        <w:t> </w:t>
      </w:r>
      <w:r>
        <w:rPr>
          <w:sz w:val="21"/>
        </w:rPr>
        <w:t>del</w:t>
      </w:r>
      <w:r>
        <w:rPr>
          <w:spacing w:val="-20"/>
          <w:sz w:val="21"/>
        </w:rPr>
        <w:t> </w:t>
      </w:r>
      <w:r>
        <w:rPr>
          <w:sz w:val="21"/>
        </w:rPr>
        <w:t>problema</w:t>
      </w:r>
      <w:r>
        <w:rPr>
          <w:spacing w:val="-20"/>
          <w:sz w:val="21"/>
        </w:rPr>
        <w:t> </w:t>
      </w:r>
      <w:r>
        <w:rPr>
          <w:sz w:val="21"/>
        </w:rPr>
        <w:t>de optimización</w:t>
      </w:r>
      <w:r>
        <w:rPr>
          <w:spacing w:val="-17"/>
          <w:sz w:val="21"/>
        </w:rPr>
        <w:t> </w:t>
      </w:r>
      <w:r>
        <w:rPr>
          <w:sz w:val="21"/>
        </w:rPr>
        <w:t>multicriterio”,</w:t>
      </w:r>
      <w:r>
        <w:rPr>
          <w:spacing w:val="-17"/>
          <w:sz w:val="21"/>
        </w:rPr>
        <w:t> </w:t>
      </w:r>
      <w:r>
        <w:rPr>
          <w:i/>
          <w:sz w:val="21"/>
        </w:rPr>
        <w:t>Ciencia</w:t>
      </w:r>
      <w:r>
        <w:rPr>
          <w:sz w:val="21"/>
        </w:rPr>
        <w:t>,</w:t>
      </w:r>
      <w:r>
        <w:rPr>
          <w:spacing w:val="-17"/>
          <w:sz w:val="21"/>
        </w:rPr>
        <w:t> </w:t>
      </w:r>
      <w:r>
        <w:rPr>
          <w:sz w:val="21"/>
        </w:rPr>
        <w:t>año/vol.</w:t>
      </w:r>
      <w:r>
        <w:rPr>
          <w:spacing w:val="-17"/>
          <w:sz w:val="21"/>
        </w:rPr>
        <w:t> </w:t>
      </w:r>
      <w:r>
        <w:rPr>
          <w:rFonts w:ascii="PMingLiU" w:hAnsi="PMingLiU"/>
          <w:sz w:val="14"/>
        </w:rPr>
        <w:t>x</w:t>
      </w:r>
      <w:r>
        <w:rPr>
          <w:sz w:val="21"/>
        </w:rPr>
        <w:t>,</w:t>
      </w:r>
      <w:r>
        <w:rPr>
          <w:spacing w:val="-17"/>
          <w:sz w:val="21"/>
        </w:rPr>
        <w:t> </w:t>
      </w:r>
      <w:r>
        <w:rPr>
          <w:sz w:val="21"/>
        </w:rPr>
        <w:t>núm.</w:t>
      </w:r>
      <w:r>
        <w:rPr>
          <w:spacing w:val="-17"/>
          <w:sz w:val="21"/>
        </w:rPr>
        <w:t> </w:t>
      </w:r>
      <w:r>
        <w:rPr>
          <w:sz w:val="21"/>
        </w:rPr>
        <w:t>2,</w:t>
      </w:r>
      <w:r>
        <w:rPr>
          <w:spacing w:val="-17"/>
          <w:sz w:val="21"/>
        </w:rPr>
        <w:t> </w:t>
      </w:r>
      <w:r>
        <w:rPr>
          <w:sz w:val="21"/>
        </w:rPr>
        <w:t>pp.</w:t>
      </w:r>
      <w:r>
        <w:rPr>
          <w:spacing w:val="-17"/>
          <w:sz w:val="21"/>
        </w:rPr>
        <w:t> </w:t>
      </w:r>
      <w:r>
        <w:rPr>
          <w:sz w:val="21"/>
        </w:rPr>
        <w:t>137-142.</w:t>
      </w:r>
    </w:p>
    <w:p>
      <w:pPr>
        <w:spacing w:after="0" w:line="297" w:lineRule="auto"/>
        <w:jc w:val="both"/>
        <w:rPr>
          <w:sz w:val="21"/>
        </w:rPr>
        <w:sectPr>
          <w:pgSz w:w="9640" w:h="13040"/>
          <w:pgMar w:header="788" w:footer="519" w:top="980" w:bottom="700" w:left="960" w:right="960"/>
        </w:sectPr>
      </w:pPr>
    </w:p>
    <w:p>
      <w:pPr>
        <w:pStyle w:val="BodyText"/>
        <w:spacing w:before="3"/>
        <w:rPr>
          <w:sz w:val="20"/>
        </w:rPr>
      </w:pPr>
    </w:p>
    <w:p>
      <w:pPr>
        <w:pStyle w:val="Heading1"/>
        <w:ind w:left="426"/>
      </w:pPr>
      <w:r>
        <w:rPr/>
        <w:t>REFLEXIÓN SOBRE LA EXCLUSIÓN SOCIAL EN LA</w:t>
      </w:r>
    </w:p>
    <w:p>
      <w:pPr>
        <w:spacing w:before="12"/>
        <w:ind w:left="432" w:right="426" w:firstLine="0"/>
        <w:jc w:val="center"/>
        <w:rPr>
          <w:sz w:val="25"/>
        </w:rPr>
      </w:pPr>
      <w:r>
        <w:rPr>
          <w:sz w:val="25"/>
        </w:rPr>
        <w:t>ANDRAGOGíA INTEGRAL: FUENTES Y APROXIMACIONES</w:t>
      </w:r>
    </w:p>
    <w:p>
      <w:pPr>
        <w:pStyle w:val="BodyText"/>
        <w:spacing w:before="4"/>
        <w:rPr>
          <w:sz w:val="30"/>
        </w:rPr>
      </w:pPr>
    </w:p>
    <w:p>
      <w:pPr>
        <w:spacing w:before="1"/>
        <w:ind w:left="42" w:right="116" w:firstLine="0"/>
        <w:jc w:val="right"/>
        <w:rPr>
          <w:i/>
          <w:sz w:val="21"/>
        </w:rPr>
      </w:pPr>
      <w:r>
        <w:rPr>
          <w:i/>
          <w:w w:val="95"/>
          <w:sz w:val="21"/>
        </w:rPr>
        <w:t>Dušan Šimek*</w:t>
      </w:r>
    </w:p>
    <w:p>
      <w:pPr>
        <w:pStyle w:val="BodyText"/>
        <w:spacing w:before="5"/>
        <w:rPr>
          <w:i/>
          <w:sz w:val="13"/>
        </w:rPr>
      </w:pPr>
    </w:p>
    <w:p>
      <w:pPr>
        <w:spacing w:after="0"/>
        <w:rPr>
          <w:sz w:val="13"/>
        </w:rPr>
        <w:sectPr>
          <w:headerReference w:type="default" r:id="rId196"/>
          <w:footerReference w:type="default" r:id="rId197"/>
          <w:pgSz w:w="9640" w:h="13040"/>
          <w:pgMar w:header="0" w:footer="0" w:top="1200" w:bottom="280" w:left="960" w:right="960"/>
        </w:sectPr>
      </w:pPr>
    </w:p>
    <w:p>
      <w:pPr>
        <w:spacing w:before="27"/>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12"/>
        <w:rPr>
          <w:rFonts w:ascii="PMingLiU"/>
          <w:sz w:val="16"/>
        </w:rPr>
      </w:pPr>
    </w:p>
    <w:p>
      <w:pPr>
        <w:spacing w:line="278" w:lineRule="auto" w:before="0"/>
        <w:ind w:left="120" w:right="0" w:firstLine="0"/>
        <w:jc w:val="both"/>
        <w:rPr>
          <w:sz w:val="21"/>
        </w:rPr>
      </w:pPr>
      <w:r>
        <w:rPr>
          <w:sz w:val="21"/>
        </w:rPr>
        <w:t>En</w:t>
      </w:r>
      <w:r>
        <w:rPr>
          <w:spacing w:val="-16"/>
          <w:sz w:val="21"/>
        </w:rPr>
        <w:t> </w:t>
      </w:r>
      <w:r>
        <w:rPr>
          <w:sz w:val="21"/>
        </w:rPr>
        <w:t>este</w:t>
      </w:r>
      <w:r>
        <w:rPr>
          <w:spacing w:val="-16"/>
          <w:sz w:val="21"/>
        </w:rPr>
        <w:t> </w:t>
      </w:r>
      <w:r>
        <w:rPr>
          <w:sz w:val="21"/>
        </w:rPr>
        <w:t>capítulo</w:t>
      </w:r>
      <w:r>
        <w:rPr>
          <w:spacing w:val="-16"/>
          <w:sz w:val="21"/>
        </w:rPr>
        <w:t> </w:t>
      </w:r>
      <w:r>
        <w:rPr>
          <w:sz w:val="21"/>
        </w:rPr>
        <w:t>se</w:t>
      </w:r>
      <w:r>
        <w:rPr>
          <w:spacing w:val="-16"/>
          <w:sz w:val="21"/>
        </w:rPr>
        <w:t> </w:t>
      </w:r>
      <w:r>
        <w:rPr>
          <w:sz w:val="21"/>
        </w:rPr>
        <w:t>analizan</w:t>
      </w:r>
      <w:r>
        <w:rPr>
          <w:spacing w:val="-16"/>
          <w:sz w:val="21"/>
        </w:rPr>
        <w:t> </w:t>
      </w:r>
      <w:r>
        <w:rPr>
          <w:sz w:val="21"/>
        </w:rPr>
        <w:t>las</w:t>
      </w:r>
      <w:r>
        <w:rPr>
          <w:spacing w:val="-16"/>
          <w:sz w:val="21"/>
        </w:rPr>
        <w:t> </w:t>
      </w:r>
      <w:r>
        <w:rPr>
          <w:sz w:val="21"/>
        </w:rPr>
        <w:t>funciones</w:t>
      </w:r>
      <w:r>
        <w:rPr>
          <w:spacing w:val="-16"/>
          <w:sz w:val="21"/>
        </w:rPr>
        <w:t> </w:t>
      </w:r>
      <w:r>
        <w:rPr>
          <w:sz w:val="21"/>
        </w:rPr>
        <w:t>de la andragogía en la investigación contem- poránea sobre los fenómenos</w:t>
      </w:r>
      <w:r>
        <w:rPr>
          <w:spacing w:val="-26"/>
          <w:sz w:val="21"/>
        </w:rPr>
        <w:t> </w:t>
      </w:r>
      <w:r>
        <w:rPr>
          <w:sz w:val="21"/>
        </w:rPr>
        <w:t>sociales,</w:t>
      </w:r>
      <w:r>
        <w:rPr>
          <w:spacing w:val="-7"/>
          <w:sz w:val="21"/>
        </w:rPr>
        <w:t> </w:t>
      </w:r>
      <w:r>
        <w:rPr>
          <w:sz w:val="21"/>
        </w:rPr>
        <w:t>tales</w:t>
      </w:r>
      <w:r>
        <w:rPr>
          <w:w w:val="91"/>
          <w:sz w:val="21"/>
        </w:rPr>
        <w:t> </w:t>
      </w:r>
      <w:r>
        <w:rPr>
          <w:sz w:val="21"/>
        </w:rPr>
        <w:t>como</w:t>
      </w:r>
      <w:r>
        <w:rPr>
          <w:spacing w:val="-35"/>
          <w:sz w:val="21"/>
        </w:rPr>
        <w:t> </w:t>
      </w:r>
      <w:r>
        <w:rPr>
          <w:sz w:val="21"/>
        </w:rPr>
        <w:t>la</w:t>
      </w:r>
      <w:r>
        <w:rPr>
          <w:spacing w:val="-35"/>
          <w:sz w:val="21"/>
        </w:rPr>
        <w:t> </w:t>
      </w:r>
      <w:r>
        <w:rPr>
          <w:sz w:val="21"/>
        </w:rPr>
        <w:t>exclusión</w:t>
      </w:r>
      <w:r>
        <w:rPr>
          <w:spacing w:val="-35"/>
          <w:sz w:val="21"/>
        </w:rPr>
        <w:t> </w:t>
      </w:r>
      <w:r>
        <w:rPr>
          <w:sz w:val="21"/>
        </w:rPr>
        <w:t>social</w:t>
      </w:r>
      <w:r>
        <w:rPr>
          <w:spacing w:val="-35"/>
          <w:sz w:val="21"/>
        </w:rPr>
        <w:t> </w:t>
      </w:r>
      <w:r>
        <w:rPr>
          <w:sz w:val="21"/>
        </w:rPr>
        <w:t>y</w:t>
      </w:r>
      <w:r>
        <w:rPr>
          <w:spacing w:val="-35"/>
          <w:sz w:val="21"/>
        </w:rPr>
        <w:t> </w:t>
      </w:r>
      <w:r>
        <w:rPr>
          <w:sz w:val="21"/>
        </w:rPr>
        <w:t>la</w:t>
      </w:r>
      <w:r>
        <w:rPr>
          <w:spacing w:val="-35"/>
          <w:sz w:val="21"/>
        </w:rPr>
        <w:t> </w:t>
      </w:r>
      <w:r>
        <w:rPr>
          <w:sz w:val="21"/>
        </w:rPr>
        <w:t>marginación.</w:t>
      </w:r>
      <w:r>
        <w:rPr>
          <w:spacing w:val="-35"/>
          <w:sz w:val="21"/>
        </w:rPr>
        <w:t> </w:t>
      </w:r>
      <w:r>
        <w:rPr>
          <w:sz w:val="21"/>
        </w:rPr>
        <w:t>La</w:t>
      </w:r>
      <w:r>
        <w:rPr>
          <w:w w:val="90"/>
          <w:sz w:val="21"/>
        </w:rPr>
        <w:t> </w:t>
      </w:r>
      <w:r>
        <w:rPr>
          <w:sz w:val="21"/>
        </w:rPr>
        <w:t>andragogía se considera en un sentido más amplio que la mera educación para</w:t>
      </w:r>
      <w:r>
        <w:rPr>
          <w:spacing w:val="-27"/>
          <w:sz w:val="21"/>
        </w:rPr>
        <w:t> </w:t>
      </w:r>
      <w:r>
        <w:rPr>
          <w:sz w:val="21"/>
        </w:rPr>
        <w:t>adultos. Esta concepción amplia de</w:t>
      </w:r>
      <w:r>
        <w:rPr>
          <w:spacing w:val="-10"/>
          <w:sz w:val="21"/>
        </w:rPr>
        <w:t> </w:t>
      </w:r>
      <w:r>
        <w:rPr>
          <w:sz w:val="21"/>
        </w:rPr>
        <w:t>la</w:t>
      </w:r>
      <w:r>
        <w:rPr>
          <w:spacing w:val="36"/>
          <w:sz w:val="21"/>
        </w:rPr>
        <w:t> </w:t>
      </w:r>
      <w:r>
        <w:rPr>
          <w:sz w:val="21"/>
        </w:rPr>
        <w:t>andragogía</w:t>
      </w:r>
      <w:r>
        <w:rPr>
          <w:w w:val="94"/>
          <w:sz w:val="21"/>
        </w:rPr>
        <w:t> </w:t>
      </w:r>
      <w:r>
        <w:rPr>
          <w:sz w:val="21"/>
        </w:rPr>
        <w:t>como</w:t>
      </w:r>
      <w:r>
        <w:rPr>
          <w:spacing w:val="-26"/>
          <w:sz w:val="21"/>
        </w:rPr>
        <w:t> </w:t>
      </w:r>
      <w:r>
        <w:rPr>
          <w:sz w:val="21"/>
        </w:rPr>
        <w:t>la</w:t>
      </w:r>
      <w:r>
        <w:rPr>
          <w:spacing w:val="-26"/>
          <w:sz w:val="21"/>
        </w:rPr>
        <w:t> </w:t>
      </w:r>
      <w:r>
        <w:rPr>
          <w:sz w:val="21"/>
        </w:rPr>
        <w:t>ciencia</w:t>
      </w:r>
      <w:r>
        <w:rPr>
          <w:spacing w:val="-26"/>
          <w:sz w:val="21"/>
        </w:rPr>
        <w:t> </w:t>
      </w:r>
      <w:r>
        <w:rPr>
          <w:sz w:val="21"/>
        </w:rPr>
        <w:t>sobre</w:t>
      </w:r>
      <w:r>
        <w:rPr>
          <w:spacing w:val="-26"/>
          <w:sz w:val="21"/>
        </w:rPr>
        <w:t> </w:t>
      </w:r>
      <w:r>
        <w:rPr>
          <w:sz w:val="21"/>
        </w:rPr>
        <w:t>la</w:t>
      </w:r>
      <w:r>
        <w:rPr>
          <w:spacing w:val="-26"/>
          <w:sz w:val="21"/>
        </w:rPr>
        <w:t> </w:t>
      </w:r>
      <w:r>
        <w:rPr>
          <w:sz w:val="21"/>
        </w:rPr>
        <w:t>movilización</w:t>
      </w:r>
      <w:r>
        <w:rPr>
          <w:spacing w:val="-26"/>
          <w:sz w:val="21"/>
        </w:rPr>
        <w:t> </w:t>
      </w:r>
      <w:r>
        <w:rPr>
          <w:sz w:val="21"/>
        </w:rPr>
        <w:t>del</w:t>
      </w:r>
      <w:r>
        <w:rPr>
          <w:spacing w:val="-26"/>
          <w:sz w:val="21"/>
        </w:rPr>
        <w:t> </w:t>
      </w:r>
      <w:r>
        <w:rPr>
          <w:sz w:val="21"/>
        </w:rPr>
        <w:t>ca- pital</w:t>
      </w:r>
      <w:r>
        <w:rPr>
          <w:spacing w:val="-33"/>
          <w:sz w:val="21"/>
        </w:rPr>
        <w:t> </w:t>
      </w:r>
      <w:r>
        <w:rPr>
          <w:sz w:val="21"/>
        </w:rPr>
        <w:t>humano,</w:t>
      </w:r>
      <w:r>
        <w:rPr>
          <w:spacing w:val="-33"/>
          <w:sz w:val="21"/>
        </w:rPr>
        <w:t> </w:t>
      </w:r>
      <w:r>
        <w:rPr>
          <w:sz w:val="21"/>
        </w:rPr>
        <w:t>denominada</w:t>
      </w:r>
      <w:r>
        <w:rPr>
          <w:spacing w:val="-33"/>
          <w:sz w:val="21"/>
        </w:rPr>
        <w:t> </w:t>
      </w:r>
      <w:r>
        <w:rPr>
          <w:sz w:val="21"/>
        </w:rPr>
        <w:t>“andragogía</w:t>
      </w:r>
      <w:r>
        <w:rPr>
          <w:spacing w:val="-33"/>
          <w:sz w:val="21"/>
        </w:rPr>
        <w:t> </w:t>
      </w:r>
      <w:r>
        <w:rPr>
          <w:sz w:val="21"/>
        </w:rPr>
        <w:t>inte-</w:t>
      </w:r>
      <w:r>
        <w:rPr>
          <w:w w:val="96"/>
          <w:sz w:val="21"/>
        </w:rPr>
        <w:t> </w:t>
      </w:r>
      <w:r>
        <w:rPr>
          <w:w w:val="95"/>
          <w:sz w:val="21"/>
        </w:rPr>
        <w:t>gral”, permite tratar los problemas</w:t>
      </w:r>
      <w:r>
        <w:rPr>
          <w:spacing w:val="-20"/>
          <w:w w:val="95"/>
          <w:sz w:val="21"/>
        </w:rPr>
        <w:t> </w:t>
      </w:r>
      <w:r>
        <w:rPr>
          <w:w w:val="95"/>
          <w:sz w:val="21"/>
        </w:rPr>
        <w:t>analizados </w:t>
      </w:r>
      <w:r>
        <w:rPr>
          <w:sz w:val="21"/>
        </w:rPr>
        <w:t>en un contexto sociológico y culturalmen- te antropológico más amplio, por ejemplo como problemas de tipo intercultural que </w:t>
      </w:r>
      <w:r>
        <w:rPr>
          <w:w w:val="95"/>
          <w:sz w:val="21"/>
        </w:rPr>
        <w:t>llevan</w:t>
      </w:r>
      <w:r>
        <w:rPr>
          <w:spacing w:val="-8"/>
          <w:w w:val="95"/>
          <w:sz w:val="21"/>
        </w:rPr>
        <w:t> </w:t>
      </w:r>
      <w:r>
        <w:rPr>
          <w:w w:val="95"/>
          <w:sz w:val="21"/>
        </w:rPr>
        <w:t>a</w:t>
      </w:r>
      <w:r>
        <w:rPr>
          <w:spacing w:val="-8"/>
          <w:w w:val="95"/>
          <w:sz w:val="21"/>
        </w:rPr>
        <w:t> </w:t>
      </w:r>
      <w:r>
        <w:rPr>
          <w:w w:val="95"/>
          <w:sz w:val="21"/>
        </w:rPr>
        <w:t>conflictos</w:t>
      </w:r>
      <w:r>
        <w:rPr>
          <w:spacing w:val="-8"/>
          <w:w w:val="95"/>
          <w:sz w:val="21"/>
        </w:rPr>
        <w:t> </w:t>
      </w:r>
      <w:r>
        <w:rPr>
          <w:w w:val="95"/>
          <w:sz w:val="21"/>
        </w:rPr>
        <w:t>culturales.</w:t>
      </w:r>
      <w:r>
        <w:rPr>
          <w:spacing w:val="-8"/>
          <w:w w:val="95"/>
          <w:sz w:val="21"/>
        </w:rPr>
        <w:t> </w:t>
      </w:r>
      <w:r>
        <w:rPr>
          <w:w w:val="95"/>
          <w:sz w:val="21"/>
        </w:rPr>
        <w:t>En</w:t>
      </w:r>
      <w:r>
        <w:rPr>
          <w:spacing w:val="-8"/>
          <w:w w:val="95"/>
          <w:sz w:val="21"/>
        </w:rPr>
        <w:t> </w:t>
      </w:r>
      <w:r>
        <w:rPr>
          <w:w w:val="95"/>
          <w:sz w:val="21"/>
        </w:rPr>
        <w:t>la</w:t>
      </w:r>
      <w:r>
        <w:rPr>
          <w:spacing w:val="-8"/>
          <w:w w:val="95"/>
          <w:sz w:val="21"/>
        </w:rPr>
        <w:t> </w:t>
      </w:r>
      <w:r>
        <w:rPr>
          <w:w w:val="95"/>
          <w:sz w:val="21"/>
        </w:rPr>
        <w:t>República </w:t>
      </w:r>
      <w:r>
        <w:rPr>
          <w:sz w:val="21"/>
        </w:rPr>
        <w:t>Checa, esto se plasma ante todo en una co- municación intercultural disfuncional</w:t>
      </w:r>
      <w:r>
        <w:rPr>
          <w:spacing w:val="-5"/>
          <w:sz w:val="21"/>
        </w:rPr>
        <w:t> </w:t>
      </w:r>
      <w:r>
        <w:rPr>
          <w:sz w:val="21"/>
        </w:rPr>
        <w:t>entre las</w:t>
      </w:r>
      <w:r>
        <w:rPr>
          <w:spacing w:val="-8"/>
          <w:sz w:val="21"/>
        </w:rPr>
        <w:t> </w:t>
      </w:r>
      <w:r>
        <w:rPr>
          <w:sz w:val="21"/>
        </w:rPr>
        <w:t>diferentes</w:t>
      </w:r>
      <w:r>
        <w:rPr>
          <w:spacing w:val="-8"/>
          <w:sz w:val="21"/>
        </w:rPr>
        <w:t> </w:t>
      </w:r>
      <w:r>
        <w:rPr>
          <w:sz w:val="21"/>
        </w:rPr>
        <w:t>subculturas</w:t>
      </w:r>
      <w:r>
        <w:rPr>
          <w:spacing w:val="-8"/>
          <w:sz w:val="21"/>
        </w:rPr>
        <w:t> </w:t>
      </w:r>
      <w:r>
        <w:rPr>
          <w:sz w:val="21"/>
        </w:rPr>
        <w:t>definidas</w:t>
      </w:r>
      <w:r>
        <w:rPr>
          <w:spacing w:val="-8"/>
          <w:sz w:val="21"/>
        </w:rPr>
        <w:t> </w:t>
      </w:r>
      <w:r>
        <w:rPr>
          <w:sz w:val="21"/>
        </w:rPr>
        <w:t>étnica</w:t>
      </w:r>
      <w:r>
        <w:rPr>
          <w:spacing w:val="-8"/>
          <w:sz w:val="21"/>
        </w:rPr>
        <w:t> </w:t>
      </w:r>
      <w:r>
        <w:rPr>
          <w:sz w:val="21"/>
        </w:rPr>
        <w:t>o socialmente. </w:t>
      </w:r>
      <w:r>
        <w:rPr>
          <w:spacing w:val="-3"/>
          <w:sz w:val="21"/>
        </w:rPr>
        <w:t>Uno </w:t>
      </w:r>
      <w:r>
        <w:rPr>
          <w:sz w:val="21"/>
        </w:rPr>
        <w:t>de los temas</w:t>
      </w:r>
      <w:r>
        <w:rPr>
          <w:spacing w:val="-34"/>
          <w:sz w:val="21"/>
        </w:rPr>
        <w:t> </w:t>
      </w:r>
      <w:r>
        <w:rPr>
          <w:sz w:val="21"/>
        </w:rPr>
        <w:t>perspectivos de</w:t>
      </w:r>
      <w:r>
        <w:rPr>
          <w:spacing w:val="-9"/>
          <w:sz w:val="21"/>
        </w:rPr>
        <w:t> </w:t>
      </w:r>
      <w:r>
        <w:rPr>
          <w:sz w:val="21"/>
        </w:rPr>
        <w:t>la</w:t>
      </w:r>
      <w:r>
        <w:rPr>
          <w:spacing w:val="-9"/>
          <w:sz w:val="21"/>
        </w:rPr>
        <w:t> </w:t>
      </w:r>
      <w:r>
        <w:rPr>
          <w:sz w:val="21"/>
        </w:rPr>
        <w:t>andragogía</w:t>
      </w:r>
      <w:r>
        <w:rPr>
          <w:spacing w:val="-9"/>
          <w:sz w:val="21"/>
        </w:rPr>
        <w:t> </w:t>
      </w:r>
      <w:r>
        <w:rPr>
          <w:sz w:val="21"/>
        </w:rPr>
        <w:t>integral</w:t>
      </w:r>
      <w:r>
        <w:rPr>
          <w:spacing w:val="-9"/>
          <w:sz w:val="21"/>
        </w:rPr>
        <w:t> </w:t>
      </w:r>
      <w:r>
        <w:rPr>
          <w:sz w:val="21"/>
        </w:rPr>
        <w:t>que</w:t>
      </w:r>
      <w:r>
        <w:rPr>
          <w:spacing w:val="-9"/>
          <w:sz w:val="21"/>
        </w:rPr>
        <w:t> </w:t>
      </w:r>
      <w:r>
        <w:rPr>
          <w:sz w:val="21"/>
        </w:rPr>
        <w:t>se</w:t>
      </w:r>
      <w:r>
        <w:rPr>
          <w:spacing w:val="-9"/>
          <w:sz w:val="21"/>
        </w:rPr>
        <w:t> </w:t>
      </w:r>
      <w:r>
        <w:rPr>
          <w:sz w:val="21"/>
        </w:rPr>
        <w:t>enmarca</w:t>
      </w:r>
      <w:r>
        <w:rPr>
          <w:spacing w:val="-9"/>
          <w:sz w:val="21"/>
        </w:rPr>
        <w:t> </w:t>
      </w:r>
      <w:r>
        <w:rPr>
          <w:sz w:val="21"/>
        </w:rPr>
        <w:t>en el</w:t>
      </w:r>
      <w:r>
        <w:rPr>
          <w:spacing w:val="-34"/>
          <w:sz w:val="21"/>
        </w:rPr>
        <w:t> </w:t>
      </w:r>
      <w:r>
        <w:rPr>
          <w:sz w:val="21"/>
        </w:rPr>
        <w:t>área</w:t>
      </w:r>
      <w:r>
        <w:rPr>
          <w:spacing w:val="-34"/>
          <w:sz w:val="21"/>
        </w:rPr>
        <w:t> </w:t>
      </w:r>
      <w:r>
        <w:rPr>
          <w:sz w:val="21"/>
        </w:rPr>
        <w:t>de</w:t>
      </w:r>
      <w:r>
        <w:rPr>
          <w:spacing w:val="-34"/>
          <w:sz w:val="21"/>
        </w:rPr>
        <w:t> </w:t>
      </w:r>
      <w:r>
        <w:rPr>
          <w:sz w:val="21"/>
        </w:rPr>
        <w:t>la</w:t>
      </w:r>
      <w:r>
        <w:rPr>
          <w:spacing w:val="-34"/>
          <w:sz w:val="21"/>
        </w:rPr>
        <w:t> </w:t>
      </w:r>
      <w:r>
        <w:rPr>
          <w:sz w:val="21"/>
        </w:rPr>
        <w:t>gerencia</w:t>
      </w:r>
      <w:r>
        <w:rPr>
          <w:spacing w:val="-34"/>
          <w:sz w:val="21"/>
        </w:rPr>
        <w:t> </w:t>
      </w:r>
      <w:r>
        <w:rPr>
          <w:sz w:val="21"/>
        </w:rPr>
        <w:t>de</w:t>
      </w:r>
      <w:r>
        <w:rPr>
          <w:spacing w:val="-34"/>
          <w:sz w:val="21"/>
        </w:rPr>
        <w:t> </w:t>
      </w:r>
      <w:r>
        <w:rPr>
          <w:sz w:val="21"/>
        </w:rPr>
        <w:t>los</w:t>
      </w:r>
      <w:r>
        <w:rPr>
          <w:spacing w:val="-34"/>
          <w:sz w:val="21"/>
        </w:rPr>
        <w:t> </w:t>
      </w:r>
      <w:r>
        <w:rPr>
          <w:sz w:val="21"/>
        </w:rPr>
        <w:t>recursos</w:t>
      </w:r>
      <w:r>
        <w:rPr>
          <w:spacing w:val="-34"/>
          <w:sz w:val="21"/>
        </w:rPr>
        <w:t> </w:t>
      </w:r>
      <w:r>
        <w:rPr>
          <w:sz w:val="21"/>
        </w:rPr>
        <w:t>humanos se</w:t>
      </w:r>
      <w:r>
        <w:rPr>
          <w:spacing w:val="-24"/>
          <w:sz w:val="21"/>
        </w:rPr>
        <w:t> </w:t>
      </w:r>
      <w:r>
        <w:rPr>
          <w:sz w:val="21"/>
        </w:rPr>
        <w:t>refiere</w:t>
      </w:r>
      <w:r>
        <w:rPr>
          <w:spacing w:val="-24"/>
          <w:sz w:val="21"/>
        </w:rPr>
        <w:t> </w:t>
      </w:r>
      <w:r>
        <w:rPr>
          <w:sz w:val="21"/>
        </w:rPr>
        <w:t>a</w:t>
      </w:r>
      <w:r>
        <w:rPr>
          <w:spacing w:val="-24"/>
          <w:sz w:val="21"/>
        </w:rPr>
        <w:t> </w:t>
      </w:r>
      <w:r>
        <w:rPr>
          <w:sz w:val="21"/>
        </w:rPr>
        <w:t>buscar</w:t>
      </w:r>
      <w:r>
        <w:rPr>
          <w:spacing w:val="-24"/>
          <w:sz w:val="21"/>
        </w:rPr>
        <w:t> </w:t>
      </w:r>
      <w:r>
        <w:rPr>
          <w:sz w:val="21"/>
        </w:rPr>
        <w:t>soluciones</w:t>
      </w:r>
      <w:r>
        <w:rPr>
          <w:spacing w:val="-24"/>
          <w:sz w:val="21"/>
        </w:rPr>
        <w:t> </w:t>
      </w:r>
      <w:r>
        <w:rPr>
          <w:sz w:val="21"/>
        </w:rPr>
        <w:t>a</w:t>
      </w:r>
      <w:r>
        <w:rPr>
          <w:spacing w:val="-24"/>
          <w:sz w:val="21"/>
        </w:rPr>
        <w:t> </w:t>
      </w:r>
      <w:r>
        <w:rPr>
          <w:sz w:val="21"/>
        </w:rPr>
        <w:t>los</w:t>
      </w:r>
      <w:r>
        <w:rPr>
          <w:spacing w:val="-24"/>
          <w:sz w:val="21"/>
        </w:rPr>
        <w:t> </w:t>
      </w:r>
      <w:r>
        <w:rPr>
          <w:sz w:val="21"/>
        </w:rPr>
        <w:t>conflictos subculturales y a desarrollar competencias en los trabajadores para la implementación de dichas soluciones, además de crear una cultura organizacional dominante</w:t>
      </w:r>
      <w:r>
        <w:rPr>
          <w:spacing w:val="20"/>
          <w:sz w:val="21"/>
        </w:rPr>
        <w:t> </w:t>
      </w:r>
      <w:r>
        <w:rPr>
          <w:sz w:val="21"/>
        </w:rPr>
        <w:t>que</w:t>
      </w:r>
      <w:r>
        <w:rPr>
          <w:spacing w:val="6"/>
          <w:sz w:val="21"/>
        </w:rPr>
        <w:t> </w:t>
      </w:r>
      <w:r>
        <w:rPr>
          <w:sz w:val="21"/>
        </w:rPr>
        <w:t>sepa</w:t>
      </w:r>
      <w:r>
        <w:rPr>
          <w:w w:val="91"/>
          <w:sz w:val="21"/>
        </w:rPr>
        <w:t> </w:t>
      </w:r>
      <w:r>
        <w:rPr>
          <w:w w:val="95"/>
          <w:sz w:val="21"/>
        </w:rPr>
        <w:t>integrar las diferentes</w:t>
      </w:r>
      <w:r>
        <w:rPr>
          <w:spacing w:val="6"/>
          <w:w w:val="95"/>
          <w:sz w:val="21"/>
        </w:rPr>
        <w:t> </w:t>
      </w:r>
      <w:r>
        <w:rPr>
          <w:w w:val="95"/>
          <w:sz w:val="21"/>
        </w:rPr>
        <w:t>subculturas.</w:t>
      </w:r>
    </w:p>
    <w:p>
      <w:pPr>
        <w:pStyle w:val="BodyText"/>
        <w:spacing w:before="8"/>
        <w:rPr>
          <w:sz w:val="15"/>
        </w:rPr>
      </w:pPr>
    </w:p>
    <w:p>
      <w:pPr>
        <w:spacing w:line="278" w:lineRule="auto" w:before="0"/>
        <w:ind w:left="120" w:right="0" w:firstLine="0"/>
        <w:jc w:val="both"/>
        <w:rPr>
          <w:sz w:val="21"/>
        </w:rPr>
      </w:pPr>
      <w:r>
        <w:rPr>
          <w:w w:val="95"/>
          <w:sz w:val="21"/>
        </w:rPr>
        <w:t>Palabras clave: exclusión social, andragogía, capital humano, cultura  organizacional.</w:t>
      </w:r>
    </w:p>
    <w:p>
      <w:pPr>
        <w:spacing w:before="30"/>
        <w:ind w:left="120" w:right="0" w:firstLine="0"/>
        <w:jc w:val="both"/>
        <w:rPr>
          <w:rFonts w:ascii="PMingLiU"/>
          <w:sz w:val="14"/>
        </w:rPr>
      </w:pPr>
      <w:r>
        <w:rPr/>
        <w:br w:type="column"/>
      </w:r>
      <w:r>
        <w:rPr>
          <w:rFonts w:ascii="PMingLiU"/>
          <w:w w:val="190"/>
          <w:sz w:val="21"/>
        </w:rPr>
        <w:t>a</w:t>
      </w:r>
      <w:r>
        <w:rPr>
          <w:rFonts w:ascii="PMingLiU"/>
          <w:w w:val="190"/>
          <w:sz w:val="14"/>
        </w:rPr>
        <w:t>bstract</w:t>
      </w:r>
    </w:p>
    <w:p>
      <w:pPr>
        <w:pStyle w:val="BodyText"/>
        <w:spacing w:before="12"/>
        <w:rPr>
          <w:rFonts w:ascii="PMingLiU"/>
          <w:sz w:val="16"/>
        </w:rPr>
      </w:pPr>
    </w:p>
    <w:p>
      <w:pPr>
        <w:spacing w:line="278" w:lineRule="auto" w:before="0"/>
        <w:ind w:left="120" w:right="117" w:firstLine="0"/>
        <w:jc w:val="both"/>
        <w:rPr>
          <w:sz w:val="21"/>
        </w:rPr>
      </w:pPr>
      <w:r>
        <w:rPr>
          <w:sz w:val="21"/>
        </w:rPr>
        <w:t>The chapter deals with functions of </w:t>
      </w:r>
      <w:r>
        <w:rPr>
          <w:w w:val="95"/>
          <w:sz w:val="21"/>
        </w:rPr>
        <w:t>andragogy in contemporary research of</w:t>
      </w:r>
      <w:r>
        <w:rPr>
          <w:spacing w:val="-36"/>
          <w:w w:val="95"/>
          <w:sz w:val="21"/>
        </w:rPr>
        <w:t> </w:t>
      </w:r>
      <w:r>
        <w:rPr>
          <w:w w:val="95"/>
          <w:sz w:val="21"/>
        </w:rPr>
        <w:t>social </w:t>
      </w:r>
      <w:r>
        <w:rPr>
          <w:sz w:val="21"/>
        </w:rPr>
        <w:t>phenomena, such as social exclusion and marginalization. Andragogy is considered in broader sense, not only as science about education of adults. Broader conception of andragogy</w:t>
      </w:r>
      <w:r>
        <w:rPr>
          <w:spacing w:val="-29"/>
          <w:sz w:val="21"/>
        </w:rPr>
        <w:t> </w:t>
      </w:r>
      <w:r>
        <w:rPr>
          <w:sz w:val="21"/>
        </w:rPr>
        <w:t>as</w:t>
      </w:r>
      <w:r>
        <w:rPr>
          <w:spacing w:val="-29"/>
          <w:sz w:val="21"/>
        </w:rPr>
        <w:t> </w:t>
      </w:r>
      <w:r>
        <w:rPr>
          <w:sz w:val="21"/>
        </w:rPr>
        <w:t>a</w:t>
      </w:r>
      <w:r>
        <w:rPr>
          <w:spacing w:val="-29"/>
          <w:sz w:val="21"/>
        </w:rPr>
        <w:t> </w:t>
      </w:r>
      <w:r>
        <w:rPr>
          <w:sz w:val="21"/>
        </w:rPr>
        <w:t>science</w:t>
      </w:r>
      <w:r>
        <w:rPr>
          <w:spacing w:val="-29"/>
          <w:sz w:val="21"/>
        </w:rPr>
        <w:t> </w:t>
      </w:r>
      <w:r>
        <w:rPr>
          <w:sz w:val="21"/>
        </w:rPr>
        <w:t>about</w:t>
      </w:r>
      <w:r>
        <w:rPr>
          <w:spacing w:val="-29"/>
          <w:sz w:val="21"/>
        </w:rPr>
        <w:t> </w:t>
      </w:r>
      <w:r>
        <w:rPr>
          <w:sz w:val="21"/>
        </w:rPr>
        <w:t>mobilization</w:t>
      </w:r>
      <w:r>
        <w:rPr>
          <w:spacing w:val="-29"/>
          <w:sz w:val="21"/>
        </w:rPr>
        <w:t> </w:t>
      </w:r>
      <w:r>
        <w:rPr>
          <w:sz w:val="21"/>
        </w:rPr>
        <w:t>of human</w:t>
      </w:r>
      <w:r>
        <w:rPr>
          <w:spacing w:val="-29"/>
          <w:sz w:val="21"/>
        </w:rPr>
        <w:t> </w:t>
      </w:r>
      <w:r>
        <w:rPr>
          <w:sz w:val="21"/>
        </w:rPr>
        <w:t>capital,</w:t>
      </w:r>
      <w:r>
        <w:rPr>
          <w:spacing w:val="-29"/>
          <w:sz w:val="21"/>
        </w:rPr>
        <w:t> </w:t>
      </w:r>
      <w:r>
        <w:rPr>
          <w:sz w:val="21"/>
        </w:rPr>
        <w:t>named</w:t>
      </w:r>
      <w:r>
        <w:rPr>
          <w:spacing w:val="-29"/>
          <w:sz w:val="21"/>
        </w:rPr>
        <w:t> </w:t>
      </w:r>
      <w:r>
        <w:rPr>
          <w:sz w:val="21"/>
        </w:rPr>
        <w:t>as</w:t>
      </w:r>
      <w:r>
        <w:rPr>
          <w:spacing w:val="-29"/>
          <w:sz w:val="21"/>
        </w:rPr>
        <w:t> </w:t>
      </w:r>
      <w:r>
        <w:rPr>
          <w:sz w:val="21"/>
        </w:rPr>
        <w:t>integral</w:t>
      </w:r>
      <w:r>
        <w:rPr>
          <w:spacing w:val="-29"/>
          <w:sz w:val="21"/>
        </w:rPr>
        <w:t> </w:t>
      </w:r>
      <w:r>
        <w:rPr>
          <w:sz w:val="21"/>
        </w:rPr>
        <w:t>andragogy, allow</w:t>
      </w:r>
      <w:r>
        <w:rPr>
          <w:spacing w:val="-15"/>
          <w:sz w:val="21"/>
        </w:rPr>
        <w:t> </w:t>
      </w:r>
      <w:r>
        <w:rPr>
          <w:sz w:val="21"/>
        </w:rPr>
        <w:t>us</w:t>
      </w:r>
      <w:r>
        <w:rPr>
          <w:spacing w:val="-15"/>
          <w:sz w:val="21"/>
        </w:rPr>
        <w:t> </w:t>
      </w:r>
      <w:r>
        <w:rPr>
          <w:sz w:val="21"/>
        </w:rPr>
        <w:t>to</w:t>
      </w:r>
      <w:r>
        <w:rPr>
          <w:spacing w:val="-15"/>
          <w:sz w:val="21"/>
        </w:rPr>
        <w:t> </w:t>
      </w:r>
      <w:r>
        <w:rPr>
          <w:sz w:val="21"/>
        </w:rPr>
        <w:t>thematise</w:t>
      </w:r>
      <w:r>
        <w:rPr>
          <w:spacing w:val="-15"/>
          <w:sz w:val="21"/>
        </w:rPr>
        <w:t> </w:t>
      </w:r>
      <w:r>
        <w:rPr>
          <w:sz w:val="21"/>
        </w:rPr>
        <w:t>the</w:t>
      </w:r>
      <w:r>
        <w:rPr>
          <w:spacing w:val="-15"/>
          <w:sz w:val="21"/>
        </w:rPr>
        <w:t> </w:t>
      </w:r>
      <w:r>
        <w:rPr>
          <w:sz w:val="21"/>
        </w:rPr>
        <w:t>analysed</w:t>
      </w:r>
      <w:r>
        <w:rPr>
          <w:spacing w:val="-15"/>
          <w:sz w:val="21"/>
        </w:rPr>
        <w:t> </w:t>
      </w:r>
      <w:r>
        <w:rPr>
          <w:sz w:val="21"/>
        </w:rPr>
        <w:t>problems in broader sociological and cultural- anthropology context as intercultural problems, emerging in cultural  conflict.  In the Czech Republic that means mainly dysfunctional intercultural communication between the subcultures, defined</w:t>
      </w:r>
      <w:r>
        <w:rPr>
          <w:spacing w:val="-14"/>
          <w:sz w:val="21"/>
        </w:rPr>
        <w:t> </w:t>
      </w:r>
      <w:r>
        <w:rPr>
          <w:sz w:val="21"/>
        </w:rPr>
        <w:t>ethnically or</w:t>
      </w:r>
      <w:r>
        <w:rPr>
          <w:spacing w:val="-7"/>
          <w:sz w:val="21"/>
        </w:rPr>
        <w:t> </w:t>
      </w:r>
      <w:r>
        <w:rPr>
          <w:sz w:val="21"/>
        </w:rPr>
        <w:t>socially.</w:t>
      </w:r>
      <w:r>
        <w:rPr>
          <w:spacing w:val="-7"/>
          <w:sz w:val="21"/>
        </w:rPr>
        <w:t> </w:t>
      </w:r>
      <w:r>
        <w:rPr>
          <w:sz w:val="21"/>
        </w:rPr>
        <w:t>One</w:t>
      </w:r>
      <w:r>
        <w:rPr>
          <w:spacing w:val="-7"/>
          <w:sz w:val="21"/>
        </w:rPr>
        <w:t> </w:t>
      </w:r>
      <w:r>
        <w:rPr>
          <w:sz w:val="21"/>
        </w:rPr>
        <w:t>of</w:t>
      </w:r>
      <w:r>
        <w:rPr>
          <w:spacing w:val="-7"/>
          <w:sz w:val="21"/>
        </w:rPr>
        <w:t> </w:t>
      </w:r>
      <w:r>
        <w:rPr>
          <w:sz w:val="21"/>
        </w:rPr>
        <w:t>the</w:t>
      </w:r>
      <w:r>
        <w:rPr>
          <w:spacing w:val="-7"/>
          <w:sz w:val="21"/>
        </w:rPr>
        <w:t> </w:t>
      </w:r>
      <w:r>
        <w:rPr>
          <w:sz w:val="21"/>
        </w:rPr>
        <w:t>perspective</w:t>
      </w:r>
      <w:r>
        <w:rPr>
          <w:spacing w:val="-7"/>
          <w:sz w:val="21"/>
        </w:rPr>
        <w:t> </w:t>
      </w:r>
      <w:r>
        <w:rPr>
          <w:sz w:val="21"/>
        </w:rPr>
        <w:t>topics</w:t>
      </w:r>
      <w:r>
        <w:rPr>
          <w:spacing w:val="-7"/>
          <w:sz w:val="21"/>
        </w:rPr>
        <w:t> </w:t>
      </w:r>
      <w:r>
        <w:rPr>
          <w:sz w:val="21"/>
        </w:rPr>
        <w:t>of integral</w:t>
      </w:r>
      <w:r>
        <w:rPr>
          <w:spacing w:val="-31"/>
          <w:sz w:val="21"/>
        </w:rPr>
        <w:t> </w:t>
      </w:r>
      <w:r>
        <w:rPr>
          <w:sz w:val="21"/>
        </w:rPr>
        <w:t>andragogy</w:t>
      </w:r>
      <w:r>
        <w:rPr>
          <w:spacing w:val="-31"/>
          <w:sz w:val="21"/>
        </w:rPr>
        <w:t> </w:t>
      </w:r>
      <w:r>
        <w:rPr>
          <w:sz w:val="21"/>
        </w:rPr>
        <w:t>profiled</w:t>
      </w:r>
      <w:r>
        <w:rPr>
          <w:spacing w:val="-31"/>
          <w:sz w:val="21"/>
        </w:rPr>
        <w:t> </w:t>
      </w:r>
      <w:r>
        <w:rPr>
          <w:sz w:val="21"/>
        </w:rPr>
        <w:t>in</w:t>
      </w:r>
      <w:r>
        <w:rPr>
          <w:spacing w:val="-31"/>
          <w:sz w:val="21"/>
        </w:rPr>
        <w:t> </w:t>
      </w:r>
      <w:r>
        <w:rPr>
          <w:sz w:val="21"/>
        </w:rPr>
        <w:t>the</w:t>
      </w:r>
      <w:r>
        <w:rPr>
          <w:spacing w:val="-31"/>
          <w:sz w:val="21"/>
        </w:rPr>
        <w:t> </w:t>
      </w:r>
      <w:r>
        <w:rPr>
          <w:sz w:val="21"/>
        </w:rPr>
        <w:t>field</w:t>
      </w:r>
      <w:r>
        <w:rPr>
          <w:spacing w:val="-31"/>
          <w:sz w:val="21"/>
        </w:rPr>
        <w:t> </w:t>
      </w:r>
      <w:r>
        <w:rPr>
          <w:sz w:val="21"/>
        </w:rPr>
        <w:t>of</w:t>
      </w:r>
      <w:r>
        <w:rPr>
          <w:spacing w:val="-31"/>
          <w:sz w:val="21"/>
        </w:rPr>
        <w:t> </w:t>
      </w:r>
      <w:r>
        <w:rPr>
          <w:sz w:val="21"/>
        </w:rPr>
        <w:t>HR management</w:t>
      </w:r>
      <w:r>
        <w:rPr>
          <w:spacing w:val="-10"/>
          <w:sz w:val="21"/>
        </w:rPr>
        <w:t> </w:t>
      </w:r>
      <w:r>
        <w:rPr>
          <w:sz w:val="21"/>
        </w:rPr>
        <w:t>will</w:t>
      </w:r>
      <w:r>
        <w:rPr>
          <w:spacing w:val="-10"/>
          <w:sz w:val="21"/>
        </w:rPr>
        <w:t> </w:t>
      </w:r>
      <w:r>
        <w:rPr>
          <w:sz w:val="21"/>
        </w:rPr>
        <w:t>be</w:t>
      </w:r>
      <w:r>
        <w:rPr>
          <w:spacing w:val="-10"/>
          <w:sz w:val="21"/>
        </w:rPr>
        <w:t> </w:t>
      </w:r>
      <w:r>
        <w:rPr>
          <w:sz w:val="21"/>
        </w:rPr>
        <w:t>searching</w:t>
      </w:r>
      <w:r>
        <w:rPr>
          <w:spacing w:val="-10"/>
          <w:sz w:val="21"/>
        </w:rPr>
        <w:t> </w:t>
      </w:r>
      <w:r>
        <w:rPr>
          <w:sz w:val="21"/>
        </w:rPr>
        <w:t>for</w:t>
      </w:r>
      <w:r>
        <w:rPr>
          <w:spacing w:val="-10"/>
          <w:sz w:val="21"/>
        </w:rPr>
        <w:t> </w:t>
      </w:r>
      <w:r>
        <w:rPr>
          <w:sz w:val="21"/>
        </w:rPr>
        <w:t>solutions to subcultural conflicts and developing of competences of workers to these solutions, but also creating a dominant</w:t>
      </w:r>
      <w:r>
        <w:rPr>
          <w:spacing w:val="-15"/>
          <w:sz w:val="21"/>
        </w:rPr>
        <w:t> </w:t>
      </w:r>
      <w:r>
        <w:rPr>
          <w:sz w:val="21"/>
        </w:rPr>
        <w:t>organizational culture,</w:t>
      </w:r>
      <w:r>
        <w:rPr>
          <w:spacing w:val="-31"/>
          <w:sz w:val="21"/>
        </w:rPr>
        <w:t> </w:t>
      </w:r>
      <w:r>
        <w:rPr>
          <w:sz w:val="21"/>
        </w:rPr>
        <w:t>which</w:t>
      </w:r>
      <w:r>
        <w:rPr>
          <w:spacing w:val="-31"/>
          <w:sz w:val="21"/>
        </w:rPr>
        <w:t> </w:t>
      </w:r>
      <w:r>
        <w:rPr>
          <w:sz w:val="21"/>
        </w:rPr>
        <w:t>can</w:t>
      </w:r>
      <w:r>
        <w:rPr>
          <w:spacing w:val="-31"/>
          <w:sz w:val="21"/>
        </w:rPr>
        <w:t> </w:t>
      </w:r>
      <w:r>
        <w:rPr>
          <w:sz w:val="21"/>
        </w:rPr>
        <w:t>integrate</w:t>
      </w:r>
      <w:r>
        <w:rPr>
          <w:spacing w:val="-31"/>
          <w:sz w:val="21"/>
        </w:rPr>
        <w:t> </w:t>
      </w:r>
      <w:r>
        <w:rPr>
          <w:sz w:val="21"/>
        </w:rPr>
        <w:t>subcultures.</w:t>
      </w:r>
    </w:p>
    <w:p>
      <w:pPr>
        <w:pStyle w:val="BodyText"/>
        <w:spacing w:before="8"/>
        <w:rPr>
          <w:sz w:val="15"/>
        </w:rPr>
      </w:pPr>
    </w:p>
    <w:p>
      <w:pPr>
        <w:spacing w:line="278" w:lineRule="auto" w:before="0"/>
        <w:ind w:left="120" w:right="117" w:firstLine="0"/>
        <w:jc w:val="both"/>
        <w:rPr>
          <w:sz w:val="21"/>
        </w:rPr>
      </w:pPr>
      <w:r>
        <w:rPr>
          <w:sz w:val="21"/>
        </w:rPr>
        <w:t>Key words: social exclusion, andragogy, human capital, organizational culture.</w:t>
      </w:r>
    </w:p>
    <w:p>
      <w:pPr>
        <w:spacing w:after="0" w:line="278" w:lineRule="auto"/>
        <w:jc w:val="both"/>
        <w:rPr>
          <w:sz w:val="21"/>
        </w:rPr>
        <w:sectPr>
          <w:type w:val="continuous"/>
          <w:pgSz w:w="9640" w:h="13040"/>
          <w:pgMar w:top="1200" w:bottom="280" w:left="960" w:right="960"/>
          <w:cols w:num="2" w:equalWidth="0">
            <w:col w:w="3740" w:space="119"/>
            <w:col w:w="3861"/>
          </w:cols>
        </w:sectPr>
      </w:pPr>
    </w:p>
    <w:p>
      <w:pPr>
        <w:pStyle w:val="BodyText"/>
        <w:spacing w:before="5"/>
        <w:rPr>
          <w:sz w:val="25"/>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000000"/>
          </v:group>
        </w:pict>
      </w:r>
      <w:r>
        <w:rPr>
          <w:sz w:val="2"/>
        </w:rPr>
      </w:r>
    </w:p>
    <w:p>
      <w:pPr>
        <w:spacing w:before="39"/>
        <w:ind w:left="120" w:right="98" w:firstLine="0"/>
        <w:jc w:val="left"/>
        <w:rPr>
          <w:sz w:val="19"/>
        </w:rPr>
      </w:pPr>
      <w:r>
        <w:rPr>
          <w:w w:val="95"/>
          <w:sz w:val="19"/>
        </w:rPr>
        <w:t>* Universidad de Palacký en Olomouc, República Checa. Correo-e: </w:t>
      </w:r>
      <w:hyperlink r:id="rId198">
        <w:r>
          <w:rPr>
            <w:w w:val="95"/>
            <w:sz w:val="19"/>
          </w:rPr>
          <w:t>dusan.simek@upol.cz</w:t>
        </w:r>
      </w:hyperlink>
    </w:p>
    <w:p>
      <w:pPr>
        <w:pStyle w:val="BodyText"/>
        <w:spacing w:before="10"/>
        <w:rPr>
          <w:sz w:val="21"/>
        </w:rPr>
      </w:pPr>
    </w:p>
    <w:p>
      <w:pPr>
        <w:spacing w:before="22"/>
        <w:ind w:left="426" w:right="426" w:firstLine="0"/>
        <w:jc w:val="center"/>
        <w:rPr>
          <w:rFonts w:ascii="PMingLiU"/>
          <w:sz w:val="20"/>
        </w:rPr>
      </w:pPr>
      <w:r>
        <w:rPr>
          <w:rFonts w:ascii="PMingLiU"/>
          <w:position w:val="2"/>
          <w:sz w:val="20"/>
        </w:rPr>
        <w:t>[ </w:t>
      </w:r>
      <w:r>
        <w:rPr>
          <w:rFonts w:ascii="PMingLiU"/>
          <w:sz w:val="20"/>
        </w:rPr>
        <w:t>185 </w:t>
      </w:r>
      <w:r>
        <w:rPr>
          <w:rFonts w:ascii="PMingLiU"/>
          <w:position w:val="2"/>
          <w:sz w:val="20"/>
        </w:rPr>
        <w:t>]</w:t>
      </w:r>
    </w:p>
    <w:p>
      <w:pPr>
        <w:spacing w:after="0"/>
        <w:jc w:val="center"/>
        <w:rPr>
          <w:rFonts w:ascii="PMingLiU"/>
          <w:sz w:val="20"/>
        </w:rPr>
        <w:sectPr>
          <w:type w:val="continuous"/>
          <w:pgSz w:w="9640" w:h="13040"/>
          <w:pgMar w:top="1200" w:bottom="280" w:left="960" w:right="960"/>
        </w:sectPr>
      </w:pPr>
    </w:p>
    <w:p>
      <w:pPr>
        <w:pStyle w:val="BodyText"/>
        <w:rPr>
          <w:rFonts w:ascii="PMingLiU"/>
          <w:sz w:val="20"/>
        </w:rPr>
      </w:pPr>
    </w:p>
    <w:p>
      <w:pPr>
        <w:pStyle w:val="BodyText"/>
        <w:spacing w:before="7"/>
        <w:rPr>
          <w:rFonts w:ascii="PMingLiU"/>
          <w:sz w:val="15"/>
        </w:rPr>
      </w:pPr>
    </w:p>
    <w:p>
      <w:pPr>
        <w:spacing w:before="19"/>
        <w:ind w:left="10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00" w:right="117"/>
        <w:jc w:val="both"/>
      </w:pPr>
      <w:r>
        <w:rPr/>
        <w:t>El</w:t>
      </w:r>
      <w:r>
        <w:rPr>
          <w:spacing w:val="-31"/>
        </w:rPr>
        <w:t> </w:t>
      </w:r>
      <w:r>
        <w:rPr/>
        <w:t>tema</w:t>
      </w:r>
      <w:r>
        <w:rPr>
          <w:spacing w:val="-31"/>
        </w:rPr>
        <w:t> </w:t>
      </w:r>
      <w:r>
        <w:rPr/>
        <w:t>de</w:t>
      </w:r>
      <w:r>
        <w:rPr>
          <w:spacing w:val="-31"/>
        </w:rPr>
        <w:t> </w:t>
      </w:r>
      <w:r>
        <w:rPr/>
        <w:t>la</w:t>
      </w:r>
      <w:r>
        <w:rPr>
          <w:spacing w:val="-31"/>
        </w:rPr>
        <w:t> </w:t>
      </w:r>
      <w:r>
        <w:rPr/>
        <w:t>exclusión</w:t>
      </w:r>
      <w:r>
        <w:rPr>
          <w:spacing w:val="-31"/>
        </w:rPr>
        <w:t> </w:t>
      </w:r>
      <w:r>
        <w:rPr/>
        <w:t>social</w:t>
      </w:r>
      <w:r>
        <w:rPr>
          <w:spacing w:val="-31"/>
        </w:rPr>
        <w:t> </w:t>
      </w:r>
      <w:r>
        <w:rPr/>
        <w:t>en</w:t>
      </w:r>
      <w:r>
        <w:rPr>
          <w:spacing w:val="-31"/>
        </w:rPr>
        <w:t> </w:t>
      </w:r>
      <w:r>
        <w:rPr/>
        <w:t>sus</w:t>
      </w:r>
      <w:r>
        <w:rPr>
          <w:spacing w:val="-31"/>
        </w:rPr>
        <w:t> </w:t>
      </w:r>
      <w:r>
        <w:rPr/>
        <w:t>numerosas</w:t>
      </w:r>
      <w:r>
        <w:rPr>
          <w:spacing w:val="-31"/>
        </w:rPr>
        <w:t> </w:t>
      </w:r>
      <w:r>
        <w:rPr/>
        <w:t>formas</w:t>
      </w:r>
      <w:r>
        <w:rPr>
          <w:spacing w:val="-31"/>
        </w:rPr>
        <w:t> </w:t>
      </w:r>
      <w:r>
        <w:rPr/>
        <w:t>representa</w:t>
      </w:r>
      <w:r>
        <w:rPr>
          <w:spacing w:val="-31"/>
        </w:rPr>
        <w:t> </w:t>
      </w:r>
      <w:r>
        <w:rPr/>
        <w:t>el</w:t>
      </w:r>
      <w:r>
        <w:rPr>
          <w:spacing w:val="-31"/>
        </w:rPr>
        <w:t> </w:t>
      </w:r>
      <w:r>
        <w:rPr/>
        <w:t>objeto</w:t>
      </w:r>
      <w:r>
        <w:rPr>
          <w:spacing w:val="-31"/>
        </w:rPr>
        <w:t> </w:t>
      </w:r>
      <w:r>
        <w:rPr/>
        <w:t>de</w:t>
      </w:r>
      <w:r>
        <w:rPr>
          <w:spacing w:val="-31"/>
        </w:rPr>
        <w:t> </w:t>
      </w:r>
      <w:r>
        <w:rPr/>
        <w:t>interés de</w:t>
      </w:r>
      <w:r>
        <w:rPr>
          <w:spacing w:val="-12"/>
        </w:rPr>
        <w:t> </w:t>
      </w:r>
      <w:r>
        <w:rPr/>
        <w:t>las</w:t>
      </w:r>
      <w:r>
        <w:rPr>
          <w:spacing w:val="-12"/>
        </w:rPr>
        <w:t> </w:t>
      </w:r>
      <w:r>
        <w:rPr/>
        <w:t>ciencias</w:t>
      </w:r>
      <w:r>
        <w:rPr>
          <w:spacing w:val="-12"/>
        </w:rPr>
        <w:t> </w:t>
      </w:r>
      <w:r>
        <w:rPr/>
        <w:t>humanas</w:t>
      </w:r>
      <w:r>
        <w:rPr>
          <w:spacing w:val="-12"/>
        </w:rPr>
        <w:t> </w:t>
      </w:r>
      <w:r>
        <w:rPr/>
        <w:t>y</w:t>
      </w:r>
      <w:r>
        <w:rPr>
          <w:spacing w:val="-12"/>
        </w:rPr>
        <w:t> </w:t>
      </w:r>
      <w:r>
        <w:rPr/>
        <w:t>sociales.</w:t>
      </w:r>
      <w:r>
        <w:rPr>
          <w:spacing w:val="-12"/>
        </w:rPr>
        <w:t> </w:t>
      </w:r>
      <w:r>
        <w:rPr/>
        <w:t>La</w:t>
      </w:r>
      <w:r>
        <w:rPr>
          <w:spacing w:val="-12"/>
        </w:rPr>
        <w:t> </w:t>
      </w:r>
      <w:r>
        <w:rPr/>
        <w:t>tendencia</w:t>
      </w:r>
      <w:r>
        <w:rPr>
          <w:spacing w:val="-12"/>
        </w:rPr>
        <w:t> </w:t>
      </w:r>
      <w:r>
        <w:rPr/>
        <w:t>más</w:t>
      </w:r>
      <w:r>
        <w:rPr>
          <w:spacing w:val="-12"/>
        </w:rPr>
        <w:t> </w:t>
      </w:r>
      <w:r>
        <w:rPr/>
        <w:t>frecuente</w:t>
      </w:r>
      <w:r>
        <w:rPr>
          <w:spacing w:val="-12"/>
        </w:rPr>
        <w:t> </w:t>
      </w:r>
      <w:r>
        <w:rPr/>
        <w:t>es</w:t>
      </w:r>
      <w:r>
        <w:rPr>
          <w:spacing w:val="-12"/>
        </w:rPr>
        <w:t> </w:t>
      </w:r>
      <w:r>
        <w:rPr/>
        <w:t>debatir</w:t>
      </w:r>
      <w:r>
        <w:rPr>
          <w:spacing w:val="-12"/>
        </w:rPr>
        <w:t> </w:t>
      </w:r>
      <w:r>
        <w:rPr/>
        <w:t>sobre</w:t>
      </w:r>
      <w:r>
        <w:rPr>
          <w:spacing w:val="-12"/>
        </w:rPr>
        <w:t> </w:t>
      </w:r>
      <w:r>
        <w:rPr/>
        <w:t>los problemas</w:t>
      </w:r>
      <w:r>
        <w:rPr>
          <w:spacing w:val="-6"/>
        </w:rPr>
        <w:t> </w:t>
      </w:r>
      <w:r>
        <w:rPr/>
        <w:t>de</w:t>
      </w:r>
      <w:r>
        <w:rPr>
          <w:spacing w:val="-6"/>
        </w:rPr>
        <w:t> </w:t>
      </w:r>
      <w:r>
        <w:rPr/>
        <w:t>la</w:t>
      </w:r>
      <w:r>
        <w:rPr>
          <w:spacing w:val="-6"/>
        </w:rPr>
        <w:t> </w:t>
      </w:r>
      <w:r>
        <w:rPr/>
        <w:t>convivencia</w:t>
      </w:r>
      <w:r>
        <w:rPr>
          <w:spacing w:val="-6"/>
        </w:rPr>
        <w:t> </w:t>
      </w:r>
      <w:r>
        <w:rPr/>
        <w:t>y</w:t>
      </w:r>
      <w:r>
        <w:rPr>
          <w:spacing w:val="-6"/>
        </w:rPr>
        <w:t> </w:t>
      </w:r>
      <w:r>
        <w:rPr/>
        <w:t>choques</w:t>
      </w:r>
      <w:r>
        <w:rPr>
          <w:spacing w:val="-6"/>
        </w:rPr>
        <w:t> </w:t>
      </w:r>
      <w:r>
        <w:rPr/>
        <w:t>entre</w:t>
      </w:r>
      <w:r>
        <w:rPr>
          <w:spacing w:val="-6"/>
        </w:rPr>
        <w:t> </w:t>
      </w:r>
      <w:r>
        <w:rPr/>
        <w:t>culturas</w:t>
      </w:r>
      <w:r>
        <w:rPr>
          <w:spacing w:val="-6"/>
        </w:rPr>
        <w:t> </w:t>
      </w:r>
      <w:r>
        <w:rPr/>
        <w:t>y</w:t>
      </w:r>
      <w:r>
        <w:rPr>
          <w:spacing w:val="-6"/>
        </w:rPr>
        <w:t> </w:t>
      </w:r>
      <w:r>
        <w:rPr/>
        <w:t>subculturas</w:t>
      </w:r>
      <w:r>
        <w:rPr>
          <w:spacing w:val="-6"/>
        </w:rPr>
        <w:t> </w:t>
      </w:r>
      <w:r>
        <w:rPr/>
        <w:t>en</w:t>
      </w:r>
      <w:r>
        <w:rPr>
          <w:spacing w:val="-6"/>
        </w:rPr>
        <w:t> </w:t>
      </w:r>
      <w:r>
        <w:rPr/>
        <w:t>la</w:t>
      </w:r>
      <w:r>
        <w:rPr>
          <w:spacing w:val="-6"/>
        </w:rPr>
        <w:t> </w:t>
      </w:r>
      <w:r>
        <w:rPr/>
        <w:t>sociedad </w:t>
      </w:r>
      <w:r>
        <w:rPr>
          <w:w w:val="95"/>
        </w:rPr>
        <w:t>globalizada</w:t>
      </w:r>
      <w:r>
        <w:rPr>
          <w:spacing w:val="-15"/>
          <w:w w:val="95"/>
        </w:rPr>
        <w:t> </w:t>
      </w:r>
      <w:r>
        <w:rPr>
          <w:w w:val="95"/>
        </w:rPr>
        <w:t>contemporánea</w:t>
      </w:r>
      <w:r>
        <w:rPr>
          <w:spacing w:val="-15"/>
          <w:w w:val="95"/>
        </w:rPr>
        <w:t> </w:t>
      </w:r>
      <w:r>
        <w:rPr>
          <w:w w:val="95"/>
        </w:rPr>
        <w:t>o</w:t>
      </w:r>
      <w:r>
        <w:rPr>
          <w:spacing w:val="-15"/>
          <w:w w:val="95"/>
        </w:rPr>
        <w:t> </w:t>
      </w:r>
      <w:r>
        <w:rPr>
          <w:w w:val="95"/>
        </w:rPr>
        <w:t>sobre</w:t>
      </w:r>
      <w:r>
        <w:rPr>
          <w:spacing w:val="-15"/>
          <w:w w:val="95"/>
        </w:rPr>
        <w:t> </w:t>
      </w:r>
      <w:r>
        <w:rPr>
          <w:w w:val="95"/>
        </w:rPr>
        <w:t>los</w:t>
      </w:r>
      <w:r>
        <w:rPr>
          <w:spacing w:val="-15"/>
          <w:w w:val="95"/>
        </w:rPr>
        <w:t> </w:t>
      </w:r>
      <w:r>
        <w:rPr>
          <w:w w:val="95"/>
        </w:rPr>
        <w:t>problemas</w:t>
      </w:r>
      <w:r>
        <w:rPr>
          <w:spacing w:val="-15"/>
          <w:w w:val="95"/>
        </w:rPr>
        <w:t> </w:t>
      </w:r>
      <w:r>
        <w:rPr>
          <w:w w:val="95"/>
        </w:rPr>
        <w:t>del</w:t>
      </w:r>
      <w:r>
        <w:rPr>
          <w:spacing w:val="-15"/>
          <w:w w:val="95"/>
        </w:rPr>
        <w:t> </w:t>
      </w:r>
      <w:r>
        <w:rPr>
          <w:w w:val="95"/>
        </w:rPr>
        <w:t>acceso</w:t>
      </w:r>
      <w:r>
        <w:rPr>
          <w:spacing w:val="-15"/>
          <w:w w:val="95"/>
        </w:rPr>
        <w:t> </w:t>
      </w:r>
      <w:r>
        <w:rPr>
          <w:w w:val="95"/>
        </w:rPr>
        <w:t>igualitario</w:t>
      </w:r>
      <w:r>
        <w:rPr>
          <w:spacing w:val="-15"/>
          <w:w w:val="95"/>
        </w:rPr>
        <w:t> </w:t>
      </w:r>
      <w:r>
        <w:rPr>
          <w:w w:val="95"/>
        </w:rPr>
        <w:t>a</w:t>
      </w:r>
      <w:r>
        <w:rPr>
          <w:spacing w:val="-15"/>
          <w:w w:val="95"/>
        </w:rPr>
        <w:t> </w:t>
      </w:r>
      <w:r>
        <w:rPr>
          <w:w w:val="95"/>
        </w:rPr>
        <w:t>la</w:t>
      </w:r>
      <w:r>
        <w:rPr>
          <w:spacing w:val="-15"/>
          <w:w w:val="95"/>
        </w:rPr>
        <w:t> </w:t>
      </w:r>
      <w:r>
        <w:rPr>
          <w:w w:val="95"/>
        </w:rPr>
        <w:t>educación. </w:t>
      </w:r>
      <w:r>
        <w:rPr/>
        <w:t>En</w:t>
      </w:r>
      <w:r>
        <w:rPr>
          <w:spacing w:val="-23"/>
        </w:rPr>
        <w:t> </w:t>
      </w:r>
      <w:r>
        <w:rPr/>
        <w:t>este</w:t>
      </w:r>
      <w:r>
        <w:rPr>
          <w:spacing w:val="-23"/>
        </w:rPr>
        <w:t> </w:t>
      </w:r>
      <w:r>
        <w:rPr/>
        <w:t>capítulo</w:t>
      </w:r>
      <w:r>
        <w:rPr>
          <w:spacing w:val="-23"/>
        </w:rPr>
        <w:t> </w:t>
      </w:r>
      <w:r>
        <w:rPr/>
        <w:t>el</w:t>
      </w:r>
      <w:r>
        <w:rPr>
          <w:spacing w:val="-23"/>
        </w:rPr>
        <w:t> </w:t>
      </w:r>
      <w:r>
        <w:rPr/>
        <w:t>objetivo</w:t>
      </w:r>
      <w:r>
        <w:rPr>
          <w:spacing w:val="-23"/>
        </w:rPr>
        <w:t> </w:t>
      </w:r>
      <w:r>
        <w:rPr/>
        <w:t>es</w:t>
      </w:r>
      <w:r>
        <w:rPr>
          <w:spacing w:val="-23"/>
        </w:rPr>
        <w:t> </w:t>
      </w:r>
      <w:r>
        <w:rPr/>
        <w:t>aclarar</w:t>
      </w:r>
      <w:r>
        <w:rPr>
          <w:spacing w:val="-23"/>
        </w:rPr>
        <w:t> </w:t>
      </w:r>
      <w:r>
        <w:rPr/>
        <w:t>de</w:t>
      </w:r>
      <w:r>
        <w:rPr>
          <w:spacing w:val="-23"/>
        </w:rPr>
        <w:t> </w:t>
      </w:r>
      <w:r>
        <w:rPr/>
        <w:t>qué</w:t>
      </w:r>
      <w:r>
        <w:rPr>
          <w:spacing w:val="-23"/>
        </w:rPr>
        <w:t> </w:t>
      </w:r>
      <w:r>
        <w:rPr/>
        <w:t>modo</w:t>
      </w:r>
      <w:r>
        <w:rPr>
          <w:spacing w:val="-23"/>
        </w:rPr>
        <w:t> </w:t>
      </w:r>
      <w:r>
        <w:rPr/>
        <w:t>la</w:t>
      </w:r>
      <w:r>
        <w:rPr>
          <w:spacing w:val="-23"/>
        </w:rPr>
        <w:t> </w:t>
      </w:r>
      <w:r>
        <w:rPr/>
        <w:t>andragogía,</w:t>
      </w:r>
      <w:r>
        <w:rPr>
          <w:spacing w:val="-23"/>
        </w:rPr>
        <w:t> </w:t>
      </w:r>
      <w:r>
        <w:rPr/>
        <w:t>una</w:t>
      </w:r>
      <w:r>
        <w:rPr>
          <w:spacing w:val="-23"/>
        </w:rPr>
        <w:t> </w:t>
      </w:r>
      <w:r>
        <w:rPr/>
        <w:t>de</w:t>
      </w:r>
      <w:r>
        <w:rPr>
          <w:spacing w:val="-23"/>
        </w:rPr>
        <w:t> </w:t>
      </w:r>
      <w:r>
        <w:rPr/>
        <w:t>las</w:t>
      </w:r>
      <w:r>
        <w:rPr>
          <w:spacing w:val="-23"/>
        </w:rPr>
        <w:t> </w:t>
      </w:r>
      <w:r>
        <w:rPr/>
        <w:t>ciencias sociales aplicadas que se ha ido desarrollando desde los noventa en la República Checa,</w:t>
      </w:r>
      <w:r>
        <w:rPr>
          <w:spacing w:val="-31"/>
        </w:rPr>
        <w:t> </w:t>
      </w:r>
      <w:r>
        <w:rPr/>
        <w:t>puede</w:t>
      </w:r>
      <w:r>
        <w:rPr>
          <w:spacing w:val="-31"/>
        </w:rPr>
        <w:t> </w:t>
      </w:r>
      <w:r>
        <w:rPr/>
        <w:t>contribuir</w:t>
      </w:r>
      <w:r>
        <w:rPr>
          <w:spacing w:val="-31"/>
        </w:rPr>
        <w:t> </w:t>
      </w:r>
      <w:r>
        <w:rPr/>
        <w:t>a</w:t>
      </w:r>
      <w:r>
        <w:rPr>
          <w:spacing w:val="-31"/>
        </w:rPr>
        <w:t> </w:t>
      </w:r>
      <w:r>
        <w:rPr/>
        <w:t>resolver</w:t>
      </w:r>
      <w:r>
        <w:rPr>
          <w:spacing w:val="-31"/>
        </w:rPr>
        <w:t> </w:t>
      </w:r>
      <w:r>
        <w:rPr/>
        <w:t>la</w:t>
      </w:r>
      <w:r>
        <w:rPr>
          <w:spacing w:val="-31"/>
        </w:rPr>
        <w:t> </w:t>
      </w:r>
      <w:r>
        <w:rPr/>
        <w:t>exclusión</w:t>
      </w:r>
      <w:r>
        <w:rPr>
          <w:spacing w:val="-31"/>
        </w:rPr>
        <w:t> </w:t>
      </w:r>
      <w:r>
        <w:rPr/>
        <w:t>y</w:t>
      </w:r>
      <w:r>
        <w:rPr>
          <w:spacing w:val="-31"/>
        </w:rPr>
        <w:t> </w:t>
      </w:r>
      <w:r>
        <w:rPr/>
        <w:t>la</w:t>
      </w:r>
      <w:r>
        <w:rPr>
          <w:spacing w:val="-31"/>
        </w:rPr>
        <w:t> </w:t>
      </w:r>
      <w:r>
        <w:rPr/>
        <w:t>marginación.</w:t>
      </w:r>
    </w:p>
    <w:p>
      <w:pPr>
        <w:pStyle w:val="BodyText"/>
        <w:spacing w:line="271" w:lineRule="auto" w:before="2"/>
        <w:ind w:left="100" w:right="116" w:firstLine="359"/>
        <w:jc w:val="both"/>
      </w:pPr>
      <w:r>
        <w:rPr/>
        <w:t>La definición universalmente conocida de Knowles de la andragogía –como ciencia y arte de ayudar a aprender a los adultos– permite formular flexiblemente tanto el objeto de la andragogía como una ciencia, como el espacio y la forma de la</w:t>
      </w:r>
      <w:r>
        <w:rPr>
          <w:spacing w:val="-13"/>
        </w:rPr>
        <w:t> </w:t>
      </w:r>
      <w:r>
        <w:rPr/>
        <w:t>intervención</w:t>
      </w:r>
      <w:r>
        <w:rPr>
          <w:spacing w:val="-13"/>
        </w:rPr>
        <w:t> </w:t>
      </w:r>
      <w:r>
        <w:rPr/>
        <w:t>andragógica</w:t>
      </w:r>
      <w:r>
        <w:rPr>
          <w:spacing w:val="-13"/>
        </w:rPr>
        <w:t> </w:t>
      </w:r>
      <w:r>
        <w:rPr/>
        <w:t>en</w:t>
      </w:r>
      <w:r>
        <w:rPr>
          <w:spacing w:val="-13"/>
        </w:rPr>
        <w:t> </w:t>
      </w:r>
      <w:r>
        <w:rPr/>
        <w:t>la</w:t>
      </w:r>
      <w:r>
        <w:rPr>
          <w:spacing w:val="-13"/>
        </w:rPr>
        <w:t> </w:t>
      </w:r>
      <w:r>
        <w:rPr/>
        <w:t>práctica</w:t>
      </w:r>
      <w:r>
        <w:rPr>
          <w:spacing w:val="-13"/>
        </w:rPr>
        <w:t> </w:t>
      </w:r>
      <w:r>
        <w:rPr/>
        <w:t>social.</w:t>
      </w:r>
      <w:r>
        <w:rPr>
          <w:spacing w:val="-13"/>
        </w:rPr>
        <w:t> </w:t>
      </w:r>
      <w:r>
        <w:rPr/>
        <w:t>En</w:t>
      </w:r>
      <w:r>
        <w:rPr>
          <w:spacing w:val="-13"/>
        </w:rPr>
        <w:t> </w:t>
      </w:r>
      <w:r>
        <w:rPr/>
        <w:t>las</w:t>
      </w:r>
      <w:r>
        <w:rPr>
          <w:spacing w:val="-13"/>
        </w:rPr>
        <w:t> </w:t>
      </w:r>
      <w:r>
        <w:rPr/>
        <w:t>condiciones</w:t>
      </w:r>
      <w:r>
        <w:rPr>
          <w:spacing w:val="-13"/>
        </w:rPr>
        <w:t> </w:t>
      </w:r>
      <w:r>
        <w:rPr/>
        <w:t>de</w:t>
      </w:r>
      <w:r>
        <w:rPr>
          <w:spacing w:val="-13"/>
        </w:rPr>
        <w:t> </w:t>
      </w:r>
      <w:r>
        <w:rPr/>
        <w:t>la</w:t>
      </w:r>
      <w:r>
        <w:rPr>
          <w:spacing w:val="-13"/>
        </w:rPr>
        <w:t> </w:t>
      </w:r>
      <w:r>
        <w:rPr/>
        <w:t>sociedad postindustrial y global, el espacio de la influencia andragógica, es </w:t>
      </w:r>
      <w:r>
        <w:rPr>
          <w:spacing w:val="-3"/>
        </w:rPr>
        <w:t>decir, </w:t>
      </w:r>
      <w:r>
        <w:rPr/>
        <w:t>el</w:t>
      </w:r>
      <w:r>
        <w:rPr>
          <w:spacing w:val="-24"/>
        </w:rPr>
        <w:t> </w:t>
      </w:r>
      <w:r>
        <w:rPr/>
        <w:t>campo de acción de la andragogía, se amplía hasta abarcar el aprendizaje de los adultos dentro de las condiciones cambiantes de la cultura, economía y política. La</w:t>
      </w:r>
      <w:r>
        <w:rPr>
          <w:spacing w:val="-32"/>
        </w:rPr>
        <w:t> </w:t>
      </w:r>
      <w:r>
        <w:rPr/>
        <w:t>forma de la intervención andragógica se va transformando desde la mera “asistencia al aprendizaje”</w:t>
      </w:r>
      <w:r>
        <w:rPr>
          <w:spacing w:val="-8"/>
        </w:rPr>
        <w:t> </w:t>
      </w:r>
      <w:r>
        <w:rPr/>
        <w:t>al</w:t>
      </w:r>
      <w:r>
        <w:rPr>
          <w:spacing w:val="-8"/>
        </w:rPr>
        <w:t> </w:t>
      </w:r>
      <w:r>
        <w:rPr/>
        <w:t>cuidado</w:t>
      </w:r>
      <w:r>
        <w:rPr>
          <w:spacing w:val="-8"/>
        </w:rPr>
        <w:t> </w:t>
      </w:r>
      <w:r>
        <w:rPr/>
        <w:t>específico</w:t>
      </w:r>
      <w:r>
        <w:rPr>
          <w:spacing w:val="-8"/>
        </w:rPr>
        <w:t> </w:t>
      </w:r>
      <w:r>
        <w:rPr/>
        <w:t>de</w:t>
      </w:r>
      <w:r>
        <w:rPr>
          <w:spacing w:val="-8"/>
        </w:rPr>
        <w:t> </w:t>
      </w:r>
      <w:r>
        <w:rPr/>
        <w:t>los</w:t>
      </w:r>
      <w:r>
        <w:rPr>
          <w:spacing w:val="-8"/>
        </w:rPr>
        <w:t> </w:t>
      </w:r>
      <w:r>
        <w:rPr/>
        <w:t>adultos</w:t>
      </w:r>
      <w:r>
        <w:rPr>
          <w:spacing w:val="-8"/>
        </w:rPr>
        <w:t> </w:t>
      </w:r>
      <w:r>
        <w:rPr/>
        <w:t>dentro</w:t>
      </w:r>
      <w:r>
        <w:rPr>
          <w:spacing w:val="-8"/>
        </w:rPr>
        <w:t> </w:t>
      </w:r>
      <w:r>
        <w:rPr/>
        <w:t>de</w:t>
      </w:r>
      <w:r>
        <w:rPr>
          <w:spacing w:val="-8"/>
        </w:rPr>
        <w:t> </w:t>
      </w:r>
      <w:r>
        <w:rPr/>
        <w:t>la</w:t>
      </w:r>
      <w:r>
        <w:rPr>
          <w:spacing w:val="-8"/>
        </w:rPr>
        <w:t> </w:t>
      </w:r>
      <w:r>
        <w:rPr/>
        <w:t>magnitud</w:t>
      </w:r>
      <w:r>
        <w:rPr>
          <w:spacing w:val="-8"/>
        </w:rPr>
        <w:t> </w:t>
      </w:r>
      <w:r>
        <w:rPr/>
        <w:t>del</w:t>
      </w:r>
      <w:r>
        <w:rPr>
          <w:spacing w:val="-8"/>
        </w:rPr>
        <w:t> </w:t>
      </w:r>
      <w:r>
        <w:rPr/>
        <w:t>campo de</w:t>
      </w:r>
      <w:r>
        <w:rPr>
          <w:spacing w:val="-33"/>
        </w:rPr>
        <w:t> </w:t>
      </w:r>
      <w:r>
        <w:rPr/>
        <w:t>acción</w:t>
      </w:r>
      <w:r>
        <w:rPr>
          <w:spacing w:val="-33"/>
        </w:rPr>
        <w:t> </w:t>
      </w:r>
      <w:r>
        <w:rPr/>
        <w:t>andragógica</w:t>
      </w:r>
      <w:r>
        <w:rPr>
          <w:spacing w:val="-33"/>
        </w:rPr>
        <w:t> </w:t>
      </w:r>
      <w:r>
        <w:rPr/>
        <w:t>y</w:t>
      </w:r>
      <w:r>
        <w:rPr>
          <w:spacing w:val="-33"/>
        </w:rPr>
        <w:t> </w:t>
      </w:r>
      <w:r>
        <w:rPr/>
        <w:t>a</w:t>
      </w:r>
      <w:r>
        <w:rPr>
          <w:spacing w:val="-33"/>
        </w:rPr>
        <w:t> </w:t>
      </w:r>
      <w:r>
        <w:rPr/>
        <w:t>las</w:t>
      </w:r>
      <w:r>
        <w:rPr>
          <w:spacing w:val="-33"/>
        </w:rPr>
        <w:t> </w:t>
      </w:r>
      <w:r>
        <w:rPr/>
        <w:t>diferentes</w:t>
      </w:r>
      <w:r>
        <w:rPr>
          <w:spacing w:val="-33"/>
        </w:rPr>
        <w:t> </w:t>
      </w:r>
      <w:r>
        <w:rPr/>
        <w:t>variedades</w:t>
      </w:r>
      <w:r>
        <w:rPr>
          <w:spacing w:val="-33"/>
        </w:rPr>
        <w:t> </w:t>
      </w:r>
      <w:r>
        <w:rPr/>
        <w:t>de</w:t>
      </w:r>
      <w:r>
        <w:rPr>
          <w:spacing w:val="-33"/>
        </w:rPr>
        <w:t> </w:t>
      </w:r>
      <w:r>
        <w:rPr/>
        <w:t>la</w:t>
      </w:r>
      <w:r>
        <w:rPr>
          <w:spacing w:val="-33"/>
        </w:rPr>
        <w:t> </w:t>
      </w:r>
      <w:r>
        <w:rPr/>
        <w:t>asistencia,</w:t>
      </w:r>
      <w:r>
        <w:rPr>
          <w:spacing w:val="-33"/>
        </w:rPr>
        <w:t> </w:t>
      </w:r>
      <w:r>
        <w:rPr/>
        <w:t>empezando</w:t>
      </w:r>
      <w:r>
        <w:rPr>
          <w:spacing w:val="-33"/>
        </w:rPr>
        <w:t> </w:t>
      </w:r>
      <w:r>
        <w:rPr/>
        <w:t>por</w:t>
      </w:r>
      <w:r>
        <w:rPr>
          <w:spacing w:val="-33"/>
        </w:rPr>
        <w:t> </w:t>
      </w:r>
      <w:r>
        <w:rPr/>
        <w:t>la consultoría,</w:t>
      </w:r>
      <w:r>
        <w:rPr>
          <w:spacing w:val="-12"/>
        </w:rPr>
        <w:t> </w:t>
      </w:r>
      <w:r>
        <w:rPr/>
        <w:t>mediante</w:t>
      </w:r>
      <w:r>
        <w:rPr>
          <w:spacing w:val="-12"/>
        </w:rPr>
        <w:t> </w:t>
      </w:r>
      <w:r>
        <w:rPr/>
        <w:t>la</w:t>
      </w:r>
      <w:r>
        <w:rPr>
          <w:spacing w:val="-12"/>
        </w:rPr>
        <w:t> </w:t>
      </w:r>
      <w:r>
        <w:rPr/>
        <w:t>gestión</w:t>
      </w:r>
      <w:r>
        <w:rPr>
          <w:spacing w:val="-12"/>
        </w:rPr>
        <w:t> </w:t>
      </w:r>
      <w:r>
        <w:rPr/>
        <w:t>de</w:t>
      </w:r>
      <w:r>
        <w:rPr>
          <w:spacing w:val="-12"/>
        </w:rPr>
        <w:t> </w:t>
      </w:r>
      <w:r>
        <w:rPr/>
        <w:t>los</w:t>
      </w:r>
      <w:r>
        <w:rPr>
          <w:spacing w:val="-12"/>
        </w:rPr>
        <w:t> </w:t>
      </w:r>
      <w:r>
        <w:rPr/>
        <w:t>recursos</w:t>
      </w:r>
      <w:r>
        <w:rPr>
          <w:spacing w:val="-12"/>
        </w:rPr>
        <w:t> </w:t>
      </w:r>
      <w:r>
        <w:rPr/>
        <w:t>humanos,</w:t>
      </w:r>
      <w:r>
        <w:rPr>
          <w:spacing w:val="-12"/>
        </w:rPr>
        <w:t> </w:t>
      </w:r>
      <w:r>
        <w:rPr/>
        <w:t>hasta</w:t>
      </w:r>
      <w:r>
        <w:rPr>
          <w:spacing w:val="-12"/>
        </w:rPr>
        <w:t> </w:t>
      </w:r>
      <w:r>
        <w:rPr/>
        <w:t>las</w:t>
      </w:r>
      <w:r>
        <w:rPr>
          <w:spacing w:val="-12"/>
        </w:rPr>
        <w:t> </w:t>
      </w:r>
      <w:r>
        <w:rPr/>
        <w:t>medidas</w:t>
      </w:r>
      <w:r>
        <w:rPr>
          <w:spacing w:val="-12"/>
        </w:rPr>
        <w:t> </w:t>
      </w:r>
      <w:r>
        <w:rPr/>
        <w:t>dentro del</w:t>
      </w:r>
      <w:r>
        <w:rPr>
          <w:spacing w:val="-26"/>
        </w:rPr>
        <w:t> </w:t>
      </w:r>
      <w:r>
        <w:rPr/>
        <w:t>área</w:t>
      </w:r>
      <w:r>
        <w:rPr>
          <w:spacing w:val="-26"/>
        </w:rPr>
        <w:t> </w:t>
      </w:r>
      <w:r>
        <w:rPr/>
        <w:t>de</w:t>
      </w:r>
      <w:r>
        <w:rPr>
          <w:spacing w:val="-26"/>
        </w:rPr>
        <w:t> </w:t>
      </w:r>
      <w:r>
        <w:rPr/>
        <w:t>la</w:t>
      </w:r>
      <w:r>
        <w:rPr>
          <w:spacing w:val="-26"/>
        </w:rPr>
        <w:t> </w:t>
      </w:r>
      <w:r>
        <w:rPr/>
        <w:t>política</w:t>
      </w:r>
      <w:r>
        <w:rPr>
          <w:spacing w:val="-26"/>
        </w:rPr>
        <w:t> </w:t>
      </w:r>
      <w:r>
        <w:rPr/>
        <w:t>y</w:t>
      </w:r>
      <w:r>
        <w:rPr>
          <w:spacing w:val="-26"/>
        </w:rPr>
        <w:t> </w:t>
      </w:r>
      <w:r>
        <w:rPr/>
        <w:t>el</w:t>
      </w:r>
      <w:r>
        <w:rPr>
          <w:spacing w:val="-26"/>
        </w:rPr>
        <w:t> </w:t>
      </w:r>
      <w:r>
        <w:rPr/>
        <w:t>trabajo</w:t>
      </w:r>
      <w:r>
        <w:rPr>
          <w:spacing w:val="-26"/>
        </w:rPr>
        <w:t> </w:t>
      </w:r>
      <w:r>
        <w:rPr/>
        <w:t>social.</w:t>
      </w:r>
    </w:p>
    <w:p>
      <w:pPr>
        <w:pStyle w:val="BodyText"/>
        <w:rPr>
          <w:sz w:val="22"/>
        </w:rPr>
      </w:pPr>
    </w:p>
    <w:p>
      <w:pPr>
        <w:pStyle w:val="BodyText"/>
        <w:spacing w:before="10"/>
        <w:rPr>
          <w:sz w:val="25"/>
        </w:rPr>
      </w:pPr>
    </w:p>
    <w:p>
      <w:pPr>
        <w:spacing w:before="1"/>
        <w:ind w:left="100" w:right="0" w:firstLine="0"/>
        <w:jc w:val="both"/>
        <w:rPr>
          <w:rFonts w:ascii="PMingLiU" w:hAnsi="PMingLiU"/>
          <w:sz w:val="16"/>
        </w:rPr>
      </w:pPr>
      <w:r>
        <w:rPr>
          <w:rFonts w:ascii="PMingLiU" w:hAnsi="PMingLiU"/>
          <w:w w:val="160"/>
          <w:sz w:val="23"/>
        </w:rPr>
        <w:t>f</w:t>
      </w:r>
      <w:r>
        <w:rPr>
          <w:rFonts w:ascii="PMingLiU" w:hAnsi="PMingLiU"/>
          <w:w w:val="160"/>
          <w:sz w:val="16"/>
        </w:rPr>
        <w:t>uentes </w:t>
      </w:r>
      <w:r>
        <w:rPr>
          <w:rFonts w:ascii="PMingLiU" w:hAnsi="PMingLiU"/>
          <w:w w:val="155"/>
          <w:sz w:val="16"/>
        </w:rPr>
        <w:t>y </w:t>
      </w:r>
      <w:r>
        <w:rPr>
          <w:rFonts w:ascii="PMingLiU" w:hAnsi="PMingLiU"/>
          <w:w w:val="160"/>
          <w:sz w:val="16"/>
        </w:rPr>
        <w:t>aproximaciones a la andragogía integral</w:t>
      </w:r>
    </w:p>
    <w:p>
      <w:pPr>
        <w:pStyle w:val="BodyText"/>
        <w:spacing w:before="12"/>
        <w:rPr>
          <w:rFonts w:ascii="PMingLiU"/>
          <w:sz w:val="25"/>
        </w:rPr>
      </w:pPr>
    </w:p>
    <w:p>
      <w:pPr>
        <w:pStyle w:val="BodyText"/>
        <w:spacing w:line="271" w:lineRule="auto"/>
        <w:ind w:left="100" w:right="117"/>
        <w:jc w:val="both"/>
      </w:pPr>
      <w:r>
        <w:rPr>
          <w:spacing w:val="-4"/>
          <w:w w:val="95"/>
        </w:rPr>
        <w:t>También</w:t>
      </w:r>
      <w:r>
        <w:rPr>
          <w:spacing w:val="-11"/>
          <w:w w:val="95"/>
        </w:rPr>
        <w:t> </w:t>
      </w:r>
      <w:r>
        <w:rPr>
          <w:w w:val="95"/>
        </w:rPr>
        <w:t>en</w:t>
      </w:r>
      <w:r>
        <w:rPr>
          <w:spacing w:val="-11"/>
          <w:w w:val="95"/>
        </w:rPr>
        <w:t> </w:t>
      </w:r>
      <w:r>
        <w:rPr>
          <w:w w:val="95"/>
        </w:rPr>
        <w:t>el</w:t>
      </w:r>
      <w:r>
        <w:rPr>
          <w:spacing w:val="-11"/>
          <w:w w:val="95"/>
        </w:rPr>
        <w:t> </w:t>
      </w:r>
      <w:r>
        <w:rPr>
          <w:w w:val="95"/>
        </w:rPr>
        <w:t>espacio</w:t>
      </w:r>
      <w:r>
        <w:rPr>
          <w:spacing w:val="-11"/>
          <w:w w:val="95"/>
        </w:rPr>
        <w:t> </w:t>
      </w:r>
      <w:r>
        <w:rPr>
          <w:w w:val="95"/>
        </w:rPr>
        <w:t>checoslovaco</w:t>
      </w:r>
      <w:r>
        <w:rPr>
          <w:spacing w:val="-11"/>
          <w:w w:val="95"/>
        </w:rPr>
        <w:t> </w:t>
      </w:r>
      <w:r>
        <w:rPr>
          <w:w w:val="95"/>
        </w:rPr>
        <w:t>la</w:t>
      </w:r>
      <w:r>
        <w:rPr>
          <w:spacing w:val="-11"/>
          <w:w w:val="95"/>
        </w:rPr>
        <w:t> </w:t>
      </w:r>
      <w:r>
        <w:rPr>
          <w:w w:val="95"/>
        </w:rPr>
        <w:t>andragogía</w:t>
      </w:r>
      <w:r>
        <w:rPr>
          <w:spacing w:val="-11"/>
          <w:w w:val="95"/>
        </w:rPr>
        <w:t> </w:t>
      </w:r>
      <w:r>
        <w:rPr>
          <w:w w:val="95"/>
        </w:rPr>
        <w:t>se</w:t>
      </w:r>
      <w:r>
        <w:rPr>
          <w:spacing w:val="-11"/>
          <w:w w:val="95"/>
        </w:rPr>
        <w:t> </w:t>
      </w:r>
      <w:r>
        <w:rPr>
          <w:w w:val="95"/>
        </w:rPr>
        <w:t>desarrollaba</w:t>
      </w:r>
      <w:r>
        <w:rPr>
          <w:spacing w:val="-11"/>
          <w:w w:val="95"/>
        </w:rPr>
        <w:t> </w:t>
      </w:r>
      <w:r>
        <w:rPr>
          <w:w w:val="95"/>
        </w:rPr>
        <w:t>originalmente</w:t>
      </w:r>
      <w:r>
        <w:rPr>
          <w:spacing w:val="-11"/>
          <w:w w:val="95"/>
        </w:rPr>
        <w:t> </w:t>
      </w:r>
      <w:r>
        <w:rPr>
          <w:w w:val="95"/>
        </w:rPr>
        <w:t>a</w:t>
      </w:r>
      <w:r>
        <w:rPr>
          <w:spacing w:val="-11"/>
          <w:w w:val="95"/>
        </w:rPr>
        <w:t> </w:t>
      </w:r>
      <w:r>
        <w:rPr>
          <w:w w:val="95"/>
        </w:rPr>
        <w:t>par- </w:t>
      </w:r>
      <w:r>
        <w:rPr/>
        <w:t>tir</w:t>
      </w:r>
      <w:r>
        <w:rPr>
          <w:spacing w:val="-13"/>
        </w:rPr>
        <w:t> </w:t>
      </w:r>
      <w:r>
        <w:rPr/>
        <w:t>de</w:t>
      </w:r>
      <w:r>
        <w:rPr>
          <w:spacing w:val="-13"/>
        </w:rPr>
        <w:t> </w:t>
      </w:r>
      <w:r>
        <w:rPr/>
        <w:t>la</w:t>
      </w:r>
      <w:r>
        <w:rPr>
          <w:spacing w:val="-13"/>
        </w:rPr>
        <w:t> </w:t>
      </w:r>
      <w:r>
        <w:rPr/>
        <w:t>segunda</w:t>
      </w:r>
      <w:r>
        <w:rPr>
          <w:spacing w:val="-13"/>
        </w:rPr>
        <w:t> </w:t>
      </w:r>
      <w:r>
        <w:rPr/>
        <w:t>mitad</w:t>
      </w:r>
      <w:r>
        <w:rPr>
          <w:spacing w:val="-13"/>
        </w:rPr>
        <w:t> </w:t>
      </w:r>
      <w:r>
        <w:rPr/>
        <w:t>del</w:t>
      </w:r>
      <w:r>
        <w:rPr>
          <w:spacing w:val="-13"/>
        </w:rPr>
        <w:t> </w:t>
      </w:r>
      <w:r>
        <w:rPr/>
        <w:t>siglo</w:t>
      </w:r>
      <w:r>
        <w:rPr>
          <w:spacing w:val="-13"/>
        </w:rPr>
        <w:t> </w:t>
      </w:r>
      <w:r>
        <w:rPr>
          <w:rFonts w:ascii="PMingLiU" w:hAnsi="PMingLiU"/>
          <w:w w:val="110"/>
          <w:sz w:val="16"/>
        </w:rPr>
        <w:t>xx</w:t>
      </w:r>
      <w:r>
        <w:rPr>
          <w:rFonts w:ascii="PMingLiU" w:hAnsi="PMingLiU"/>
          <w:spacing w:val="-1"/>
          <w:w w:val="110"/>
          <w:sz w:val="16"/>
        </w:rPr>
        <w:t> </w:t>
      </w:r>
      <w:r>
        <w:rPr/>
        <w:t>dentro</w:t>
      </w:r>
      <w:r>
        <w:rPr>
          <w:spacing w:val="-13"/>
        </w:rPr>
        <w:t> </w:t>
      </w:r>
      <w:r>
        <w:rPr/>
        <w:t>de</w:t>
      </w:r>
      <w:r>
        <w:rPr>
          <w:spacing w:val="-13"/>
        </w:rPr>
        <w:t> </w:t>
      </w:r>
      <w:r>
        <w:rPr/>
        <w:t>las</w:t>
      </w:r>
      <w:r>
        <w:rPr>
          <w:spacing w:val="-13"/>
        </w:rPr>
        <w:t> </w:t>
      </w:r>
      <w:r>
        <w:rPr/>
        <w:t>intenciones</w:t>
      </w:r>
      <w:r>
        <w:rPr>
          <w:spacing w:val="-13"/>
        </w:rPr>
        <w:t> </w:t>
      </w:r>
      <w:r>
        <w:rPr/>
        <w:t>de</w:t>
      </w:r>
      <w:r>
        <w:rPr>
          <w:spacing w:val="-13"/>
        </w:rPr>
        <w:t> </w:t>
      </w:r>
      <w:r>
        <w:rPr/>
        <w:t>la</w:t>
      </w:r>
      <w:r>
        <w:rPr>
          <w:spacing w:val="-13"/>
        </w:rPr>
        <w:t> </w:t>
      </w:r>
      <w:r>
        <w:rPr/>
        <w:t>tesis</w:t>
      </w:r>
      <w:r>
        <w:rPr>
          <w:spacing w:val="-13"/>
        </w:rPr>
        <w:t> </w:t>
      </w:r>
      <w:r>
        <w:rPr/>
        <w:t>de</w:t>
      </w:r>
      <w:r>
        <w:rPr>
          <w:spacing w:val="-13"/>
        </w:rPr>
        <w:t> </w:t>
      </w:r>
      <w:r>
        <w:rPr/>
        <w:t>Knowles, quien</w:t>
      </w:r>
      <w:r>
        <w:rPr>
          <w:spacing w:val="-11"/>
        </w:rPr>
        <w:t> </w:t>
      </w:r>
      <w:r>
        <w:rPr/>
        <w:t>la</w:t>
      </w:r>
      <w:r>
        <w:rPr>
          <w:spacing w:val="-11"/>
        </w:rPr>
        <w:t> </w:t>
      </w:r>
      <w:r>
        <w:rPr/>
        <w:t>definió</w:t>
      </w:r>
      <w:r>
        <w:rPr>
          <w:spacing w:val="-11"/>
        </w:rPr>
        <w:t> </w:t>
      </w:r>
      <w:r>
        <w:rPr/>
        <w:t>como</w:t>
      </w:r>
      <w:r>
        <w:rPr>
          <w:spacing w:val="-11"/>
        </w:rPr>
        <w:t> </w:t>
      </w:r>
      <w:r>
        <w:rPr/>
        <w:t>la</w:t>
      </w:r>
      <w:r>
        <w:rPr>
          <w:spacing w:val="-11"/>
        </w:rPr>
        <w:t> </w:t>
      </w:r>
      <w:r>
        <w:rPr/>
        <w:t>ciencia</w:t>
      </w:r>
      <w:r>
        <w:rPr>
          <w:spacing w:val="-11"/>
        </w:rPr>
        <w:t> </w:t>
      </w:r>
      <w:r>
        <w:rPr/>
        <w:t>sobre</w:t>
      </w:r>
      <w:r>
        <w:rPr>
          <w:spacing w:val="-11"/>
        </w:rPr>
        <w:t> </w:t>
      </w:r>
      <w:r>
        <w:rPr/>
        <w:t>la</w:t>
      </w:r>
      <w:r>
        <w:rPr>
          <w:spacing w:val="-11"/>
        </w:rPr>
        <w:t> </w:t>
      </w:r>
      <w:r>
        <w:rPr/>
        <w:t>enseñanza</w:t>
      </w:r>
      <w:r>
        <w:rPr>
          <w:spacing w:val="-11"/>
        </w:rPr>
        <w:t> </w:t>
      </w:r>
      <w:r>
        <w:rPr/>
        <w:t>y</w:t>
      </w:r>
      <w:r>
        <w:rPr>
          <w:spacing w:val="-11"/>
        </w:rPr>
        <w:t> </w:t>
      </w:r>
      <w:r>
        <w:rPr/>
        <w:t>el</w:t>
      </w:r>
      <w:r>
        <w:rPr>
          <w:spacing w:val="-11"/>
        </w:rPr>
        <w:t> </w:t>
      </w:r>
      <w:r>
        <w:rPr/>
        <w:t>aprendizaje</w:t>
      </w:r>
      <w:r>
        <w:rPr>
          <w:spacing w:val="-11"/>
        </w:rPr>
        <w:t> </w:t>
      </w:r>
      <w:r>
        <w:rPr/>
        <w:t>de</w:t>
      </w:r>
      <w:r>
        <w:rPr>
          <w:spacing w:val="-11"/>
        </w:rPr>
        <w:t> </w:t>
      </w:r>
      <w:r>
        <w:rPr/>
        <w:t>los</w:t>
      </w:r>
      <w:r>
        <w:rPr>
          <w:spacing w:val="-11"/>
        </w:rPr>
        <w:t> </w:t>
      </w:r>
      <w:r>
        <w:rPr/>
        <w:t>adultos. Esta</w:t>
      </w:r>
      <w:r>
        <w:rPr>
          <w:spacing w:val="-16"/>
        </w:rPr>
        <w:t> </w:t>
      </w:r>
      <w:r>
        <w:rPr/>
        <w:t>delimitación</w:t>
      </w:r>
      <w:r>
        <w:rPr>
          <w:spacing w:val="-16"/>
        </w:rPr>
        <w:t> </w:t>
      </w:r>
      <w:r>
        <w:rPr/>
        <w:t>del</w:t>
      </w:r>
      <w:r>
        <w:rPr>
          <w:spacing w:val="-16"/>
        </w:rPr>
        <w:t> </w:t>
      </w:r>
      <w:r>
        <w:rPr/>
        <w:t>objeto</w:t>
      </w:r>
      <w:r>
        <w:rPr>
          <w:spacing w:val="-16"/>
        </w:rPr>
        <w:t> </w:t>
      </w:r>
      <w:r>
        <w:rPr/>
        <w:t>de</w:t>
      </w:r>
      <w:r>
        <w:rPr>
          <w:spacing w:val="-16"/>
        </w:rPr>
        <w:t> </w:t>
      </w:r>
      <w:r>
        <w:rPr/>
        <w:t>la</w:t>
      </w:r>
      <w:r>
        <w:rPr>
          <w:spacing w:val="-16"/>
        </w:rPr>
        <w:t> </w:t>
      </w:r>
      <w:r>
        <w:rPr/>
        <w:t>andragogía</w:t>
      </w:r>
      <w:r>
        <w:rPr>
          <w:spacing w:val="-16"/>
        </w:rPr>
        <w:t> </w:t>
      </w:r>
      <w:r>
        <w:rPr/>
        <w:t>reaccionó,</w:t>
      </w:r>
      <w:r>
        <w:rPr>
          <w:spacing w:val="-16"/>
        </w:rPr>
        <w:t> </w:t>
      </w:r>
      <w:r>
        <w:rPr/>
        <w:t>por</w:t>
      </w:r>
      <w:r>
        <w:rPr>
          <w:spacing w:val="-16"/>
        </w:rPr>
        <w:t> </w:t>
      </w:r>
      <w:r>
        <w:rPr/>
        <w:t>un</w:t>
      </w:r>
      <w:r>
        <w:rPr>
          <w:spacing w:val="-16"/>
        </w:rPr>
        <w:t> </w:t>
      </w:r>
      <w:r>
        <w:rPr/>
        <w:t>lado,</w:t>
      </w:r>
      <w:r>
        <w:rPr>
          <w:spacing w:val="-16"/>
        </w:rPr>
        <w:t> </w:t>
      </w:r>
      <w:r>
        <w:rPr/>
        <w:t>a</w:t>
      </w:r>
      <w:r>
        <w:rPr>
          <w:spacing w:val="-16"/>
        </w:rPr>
        <w:t> </w:t>
      </w:r>
      <w:r>
        <w:rPr/>
        <w:t>la</w:t>
      </w:r>
      <w:r>
        <w:rPr>
          <w:spacing w:val="-16"/>
        </w:rPr>
        <w:t> </w:t>
      </w:r>
      <w:r>
        <w:rPr/>
        <w:t>necesidad objetiva</w:t>
      </w:r>
      <w:r>
        <w:rPr>
          <w:spacing w:val="-34"/>
        </w:rPr>
        <w:t> </w:t>
      </w:r>
      <w:r>
        <w:rPr/>
        <w:t>de</w:t>
      </w:r>
      <w:r>
        <w:rPr>
          <w:spacing w:val="-34"/>
        </w:rPr>
        <w:t> </w:t>
      </w:r>
      <w:r>
        <w:rPr/>
        <w:t>la</w:t>
      </w:r>
      <w:r>
        <w:rPr>
          <w:spacing w:val="-34"/>
        </w:rPr>
        <w:t> </w:t>
      </w:r>
      <w:r>
        <w:rPr/>
        <w:t>fuerza</w:t>
      </w:r>
      <w:r>
        <w:rPr>
          <w:spacing w:val="-34"/>
        </w:rPr>
        <w:t> </w:t>
      </w:r>
      <w:r>
        <w:rPr/>
        <w:t>laboral</w:t>
      </w:r>
      <w:r>
        <w:rPr>
          <w:spacing w:val="-34"/>
        </w:rPr>
        <w:t> </w:t>
      </w:r>
      <w:r>
        <w:rPr/>
        <w:t>calificada</w:t>
      </w:r>
      <w:r>
        <w:rPr>
          <w:spacing w:val="-34"/>
        </w:rPr>
        <w:t> </w:t>
      </w:r>
      <w:r>
        <w:rPr>
          <w:spacing w:val="-10"/>
        </w:rPr>
        <w:t>y,</w:t>
      </w:r>
      <w:r>
        <w:rPr>
          <w:spacing w:val="-34"/>
        </w:rPr>
        <w:t> </w:t>
      </w:r>
      <w:r>
        <w:rPr/>
        <w:t>por</w:t>
      </w:r>
      <w:r>
        <w:rPr>
          <w:spacing w:val="-34"/>
        </w:rPr>
        <w:t> </w:t>
      </w:r>
      <w:r>
        <w:rPr/>
        <w:t>otro,</w:t>
      </w:r>
      <w:r>
        <w:rPr>
          <w:spacing w:val="-34"/>
        </w:rPr>
        <w:t> </w:t>
      </w:r>
      <w:r>
        <w:rPr/>
        <w:t>a</w:t>
      </w:r>
      <w:r>
        <w:rPr>
          <w:spacing w:val="-34"/>
        </w:rPr>
        <w:t> </w:t>
      </w:r>
      <w:r>
        <w:rPr/>
        <w:t>las</w:t>
      </w:r>
      <w:r>
        <w:rPr>
          <w:spacing w:val="-34"/>
        </w:rPr>
        <w:t> </w:t>
      </w:r>
      <w:r>
        <w:rPr/>
        <w:t>necesidades</w:t>
      </w:r>
      <w:r>
        <w:rPr>
          <w:spacing w:val="-34"/>
        </w:rPr>
        <w:t> </w:t>
      </w:r>
      <w:r>
        <w:rPr/>
        <w:t>subjetivas</w:t>
      </w:r>
      <w:r>
        <w:rPr>
          <w:spacing w:val="-34"/>
        </w:rPr>
        <w:t> </w:t>
      </w:r>
      <w:r>
        <w:rPr/>
        <w:t>propias de la asimilación cultural y la adaptación del hombre en la sociedad industrial. A finales</w:t>
      </w:r>
      <w:r>
        <w:rPr>
          <w:spacing w:val="-7"/>
        </w:rPr>
        <w:t> </w:t>
      </w:r>
      <w:r>
        <w:rPr/>
        <w:t>de</w:t>
      </w:r>
      <w:r>
        <w:rPr>
          <w:spacing w:val="-7"/>
        </w:rPr>
        <w:t> </w:t>
      </w:r>
      <w:r>
        <w:rPr/>
        <w:t>los</w:t>
      </w:r>
      <w:r>
        <w:rPr>
          <w:spacing w:val="-7"/>
        </w:rPr>
        <w:t> </w:t>
      </w:r>
      <w:r>
        <w:rPr/>
        <w:t>sesenta</w:t>
      </w:r>
      <w:r>
        <w:rPr>
          <w:spacing w:val="-7"/>
        </w:rPr>
        <w:t> </w:t>
      </w:r>
      <w:r>
        <w:rPr/>
        <w:t>del</w:t>
      </w:r>
      <w:r>
        <w:rPr>
          <w:spacing w:val="-7"/>
        </w:rPr>
        <w:t> </w:t>
      </w:r>
      <w:r>
        <w:rPr/>
        <w:t>siglo</w:t>
      </w:r>
      <w:r>
        <w:rPr>
          <w:spacing w:val="-7"/>
        </w:rPr>
        <w:t> </w:t>
      </w:r>
      <w:r>
        <w:rPr>
          <w:rFonts w:ascii="PMingLiU" w:hAnsi="PMingLiU"/>
          <w:w w:val="110"/>
          <w:sz w:val="16"/>
        </w:rPr>
        <w:t>xx</w:t>
      </w:r>
      <w:r>
        <w:rPr>
          <w:rFonts w:ascii="PMingLiU" w:hAnsi="PMingLiU"/>
          <w:spacing w:val="5"/>
          <w:w w:val="110"/>
          <w:sz w:val="16"/>
        </w:rPr>
        <w:t> </w:t>
      </w:r>
      <w:r>
        <w:rPr/>
        <w:t>aparece,</w:t>
      </w:r>
      <w:r>
        <w:rPr>
          <w:spacing w:val="-7"/>
        </w:rPr>
        <w:t> </w:t>
      </w:r>
      <w:r>
        <w:rPr/>
        <w:t>en</w:t>
      </w:r>
      <w:r>
        <w:rPr>
          <w:spacing w:val="-7"/>
        </w:rPr>
        <w:t> </w:t>
      </w:r>
      <w:r>
        <w:rPr/>
        <w:t>lo</w:t>
      </w:r>
      <w:r>
        <w:rPr>
          <w:spacing w:val="-7"/>
        </w:rPr>
        <w:t> </w:t>
      </w:r>
      <w:r>
        <w:rPr/>
        <w:t>que</w:t>
      </w:r>
      <w:r>
        <w:rPr>
          <w:spacing w:val="-7"/>
        </w:rPr>
        <w:t> </w:t>
      </w:r>
      <w:r>
        <w:rPr/>
        <w:t>antes</w:t>
      </w:r>
      <w:r>
        <w:rPr>
          <w:spacing w:val="-7"/>
        </w:rPr>
        <w:t> </w:t>
      </w:r>
      <w:r>
        <w:rPr/>
        <w:t>era</w:t>
      </w:r>
      <w:r>
        <w:rPr>
          <w:spacing w:val="-7"/>
        </w:rPr>
        <w:t> </w:t>
      </w:r>
      <w:r>
        <w:rPr/>
        <w:t>Checoslovaquia,</w:t>
      </w:r>
      <w:r>
        <w:rPr>
          <w:spacing w:val="-7"/>
        </w:rPr>
        <w:t> </w:t>
      </w:r>
      <w:r>
        <w:rPr/>
        <w:t>una concepción</w:t>
      </w:r>
      <w:r>
        <w:rPr>
          <w:spacing w:val="-4"/>
        </w:rPr>
        <w:t> </w:t>
      </w:r>
      <w:r>
        <w:rPr/>
        <w:t>nueva</w:t>
      </w:r>
      <w:r>
        <w:rPr>
          <w:spacing w:val="-4"/>
        </w:rPr>
        <w:t> </w:t>
      </w:r>
      <w:r>
        <w:rPr/>
        <w:t>y</w:t>
      </w:r>
      <w:r>
        <w:rPr>
          <w:spacing w:val="-4"/>
        </w:rPr>
        <w:t> </w:t>
      </w:r>
      <w:r>
        <w:rPr/>
        <w:t>más</w:t>
      </w:r>
      <w:r>
        <w:rPr>
          <w:spacing w:val="-4"/>
        </w:rPr>
        <w:t> </w:t>
      </w:r>
      <w:r>
        <w:rPr/>
        <w:t>amplia</w:t>
      </w:r>
      <w:r>
        <w:rPr>
          <w:spacing w:val="-4"/>
        </w:rPr>
        <w:t> </w:t>
      </w:r>
      <w:r>
        <w:rPr/>
        <w:t>de</w:t>
      </w:r>
      <w:r>
        <w:rPr>
          <w:spacing w:val="-4"/>
        </w:rPr>
        <w:t> </w:t>
      </w:r>
      <w:r>
        <w:rPr/>
        <w:t>la</w:t>
      </w:r>
      <w:r>
        <w:rPr>
          <w:spacing w:val="-4"/>
        </w:rPr>
        <w:t> </w:t>
      </w:r>
      <w:r>
        <w:rPr/>
        <w:t>andragogía,</w:t>
      </w:r>
      <w:r>
        <w:rPr>
          <w:spacing w:val="-4"/>
        </w:rPr>
        <w:t> </w:t>
      </w:r>
      <w:r>
        <w:rPr/>
        <w:t>la</w:t>
      </w:r>
      <w:r>
        <w:rPr>
          <w:spacing w:val="-4"/>
        </w:rPr>
        <w:t> </w:t>
      </w:r>
      <w:r>
        <w:rPr/>
        <w:t>cual,</w:t>
      </w:r>
      <w:r>
        <w:rPr>
          <w:spacing w:val="-4"/>
        </w:rPr>
        <w:t> </w:t>
      </w:r>
      <w:r>
        <w:rPr/>
        <w:t>además</w:t>
      </w:r>
      <w:r>
        <w:rPr>
          <w:spacing w:val="-4"/>
        </w:rPr>
        <w:t> </w:t>
      </w:r>
      <w:r>
        <w:rPr/>
        <w:t>de</w:t>
      </w:r>
      <w:r>
        <w:rPr>
          <w:spacing w:val="-4"/>
        </w:rPr>
        <w:t> </w:t>
      </w:r>
      <w:r>
        <w:rPr/>
        <w:t>la</w:t>
      </w:r>
      <w:r>
        <w:rPr>
          <w:spacing w:val="-4"/>
        </w:rPr>
        <w:t> </w:t>
      </w:r>
      <w:r>
        <w:rPr/>
        <w:t>teoría</w:t>
      </w:r>
      <w:r>
        <w:rPr>
          <w:spacing w:val="-4"/>
        </w:rPr>
        <w:t> </w:t>
      </w:r>
      <w:r>
        <w:rPr/>
        <w:t>y</w:t>
      </w:r>
      <w:r>
        <w:rPr>
          <w:spacing w:val="-4"/>
        </w:rPr>
        <w:t> </w:t>
      </w:r>
      <w:r>
        <w:rPr/>
        <w:t>la práctica</w:t>
      </w:r>
      <w:r>
        <w:rPr>
          <w:spacing w:val="-32"/>
        </w:rPr>
        <w:t> </w:t>
      </w:r>
      <w:r>
        <w:rPr/>
        <w:t>de</w:t>
      </w:r>
      <w:r>
        <w:rPr>
          <w:spacing w:val="-32"/>
        </w:rPr>
        <w:t> </w:t>
      </w:r>
      <w:r>
        <w:rPr/>
        <w:t>la</w:t>
      </w:r>
      <w:r>
        <w:rPr>
          <w:spacing w:val="-32"/>
        </w:rPr>
        <w:t> </w:t>
      </w:r>
      <w:r>
        <w:rPr/>
        <w:t>enseñanza</w:t>
      </w:r>
      <w:r>
        <w:rPr>
          <w:spacing w:val="-32"/>
        </w:rPr>
        <w:t> </w:t>
      </w:r>
      <w:r>
        <w:rPr/>
        <w:t>de</w:t>
      </w:r>
      <w:r>
        <w:rPr>
          <w:spacing w:val="-32"/>
        </w:rPr>
        <w:t> </w:t>
      </w:r>
      <w:r>
        <w:rPr/>
        <w:t>los</w:t>
      </w:r>
      <w:r>
        <w:rPr>
          <w:spacing w:val="-32"/>
        </w:rPr>
        <w:t> </w:t>
      </w:r>
      <w:r>
        <w:rPr/>
        <w:t>adultos,</w:t>
      </w:r>
      <w:r>
        <w:rPr>
          <w:spacing w:val="-32"/>
        </w:rPr>
        <w:t> </w:t>
      </w:r>
      <w:r>
        <w:rPr/>
        <w:t>enfatiza</w:t>
      </w:r>
      <w:r>
        <w:rPr>
          <w:spacing w:val="-32"/>
        </w:rPr>
        <w:t> </w:t>
      </w:r>
      <w:r>
        <w:rPr/>
        <w:t>todavía</w:t>
      </w:r>
      <w:r>
        <w:rPr>
          <w:spacing w:val="-32"/>
        </w:rPr>
        <w:t> </w:t>
      </w:r>
      <w:r>
        <w:rPr/>
        <w:t>una</w:t>
      </w:r>
      <w:r>
        <w:rPr>
          <w:spacing w:val="-32"/>
        </w:rPr>
        <w:t> </w:t>
      </w:r>
      <w:r>
        <w:rPr/>
        <w:t>tercera</w:t>
      </w:r>
      <w:r>
        <w:rPr>
          <w:spacing w:val="-32"/>
        </w:rPr>
        <w:t> </w:t>
      </w:r>
      <w:r>
        <w:rPr/>
        <w:t>área:</w:t>
      </w:r>
      <w:r>
        <w:rPr>
          <w:spacing w:val="-32"/>
        </w:rPr>
        <w:t> </w:t>
      </w:r>
      <w:r>
        <w:rPr/>
        <w:t>la</w:t>
      </w:r>
      <w:r>
        <w:rPr>
          <w:spacing w:val="-32"/>
        </w:rPr>
        <w:t> </w:t>
      </w:r>
      <w:r>
        <w:rPr/>
        <w:t>asistencia</w:t>
      </w:r>
    </w:p>
    <w:p>
      <w:pPr>
        <w:spacing w:after="0" w:line="271" w:lineRule="auto"/>
        <w:jc w:val="both"/>
        <w:sectPr>
          <w:headerReference w:type="even" r:id="rId199"/>
          <w:headerReference w:type="default" r:id="rId200"/>
          <w:footerReference w:type="even" r:id="rId201"/>
          <w:footerReference w:type="default" r:id="rId202"/>
          <w:pgSz w:w="9640" w:h="13040"/>
          <w:pgMar w:header="788" w:footer="519" w:top="980" w:bottom="700" w:left="980" w:right="960"/>
          <w:pgNumType w:start="186"/>
        </w:sectPr>
      </w:pPr>
    </w:p>
    <w:p>
      <w:pPr>
        <w:pStyle w:val="BodyText"/>
        <w:rPr>
          <w:sz w:val="20"/>
        </w:rPr>
      </w:pPr>
    </w:p>
    <w:p>
      <w:pPr>
        <w:pStyle w:val="BodyText"/>
        <w:spacing w:before="10"/>
        <w:rPr>
          <w:sz w:val="19"/>
        </w:rPr>
      </w:pPr>
    </w:p>
    <w:p>
      <w:pPr>
        <w:pStyle w:val="BodyText"/>
        <w:spacing w:line="271" w:lineRule="auto" w:before="61"/>
        <w:ind w:left="120" w:right="116"/>
        <w:jc w:val="both"/>
      </w:pPr>
      <w:r>
        <w:rPr/>
        <w:t>a los adultos. Dicha asistencia se interpreta de manera bastante amplia y abarca</w:t>
      </w:r>
      <w:r>
        <w:rPr>
          <w:spacing w:val="-33"/>
        </w:rPr>
        <w:t> </w:t>
      </w:r>
      <w:r>
        <w:rPr/>
        <w:t>el cuidado</w:t>
      </w:r>
      <w:r>
        <w:rPr>
          <w:spacing w:val="-24"/>
        </w:rPr>
        <w:t> </w:t>
      </w:r>
      <w:r>
        <w:rPr/>
        <w:t>sobre</w:t>
      </w:r>
      <w:r>
        <w:rPr>
          <w:spacing w:val="-24"/>
        </w:rPr>
        <w:t> </w:t>
      </w:r>
      <w:r>
        <w:rPr/>
        <w:t>el</w:t>
      </w:r>
      <w:r>
        <w:rPr>
          <w:spacing w:val="-24"/>
        </w:rPr>
        <w:t> </w:t>
      </w:r>
      <w:r>
        <w:rPr/>
        <w:t>desarrollo</w:t>
      </w:r>
      <w:r>
        <w:rPr>
          <w:spacing w:val="-24"/>
        </w:rPr>
        <w:t> </w:t>
      </w:r>
      <w:r>
        <w:rPr/>
        <w:t>profesional</w:t>
      </w:r>
      <w:r>
        <w:rPr>
          <w:spacing w:val="-24"/>
        </w:rPr>
        <w:t> </w:t>
      </w:r>
      <w:r>
        <w:rPr/>
        <w:t>de</w:t>
      </w:r>
      <w:r>
        <w:rPr>
          <w:spacing w:val="-24"/>
        </w:rPr>
        <w:t> </w:t>
      </w:r>
      <w:r>
        <w:rPr/>
        <w:t>los</w:t>
      </w:r>
      <w:r>
        <w:rPr>
          <w:spacing w:val="-24"/>
        </w:rPr>
        <w:t> </w:t>
      </w:r>
      <w:r>
        <w:rPr/>
        <w:t>adultos</w:t>
      </w:r>
      <w:r>
        <w:rPr>
          <w:spacing w:val="-24"/>
        </w:rPr>
        <w:t> </w:t>
      </w:r>
      <w:r>
        <w:rPr/>
        <w:t>en</w:t>
      </w:r>
      <w:r>
        <w:rPr>
          <w:spacing w:val="-24"/>
        </w:rPr>
        <w:t> </w:t>
      </w:r>
      <w:r>
        <w:rPr/>
        <w:t>las</w:t>
      </w:r>
      <w:r>
        <w:rPr>
          <w:spacing w:val="-24"/>
        </w:rPr>
        <w:t> </w:t>
      </w:r>
      <w:r>
        <w:rPr/>
        <w:t>estructuras</w:t>
      </w:r>
      <w:r>
        <w:rPr>
          <w:spacing w:val="-24"/>
        </w:rPr>
        <w:t> </w:t>
      </w:r>
      <w:r>
        <w:rPr/>
        <w:t>económicas, sobre</w:t>
      </w:r>
      <w:r>
        <w:rPr>
          <w:spacing w:val="-20"/>
        </w:rPr>
        <w:t> </w:t>
      </w:r>
      <w:r>
        <w:rPr/>
        <w:t>las</w:t>
      </w:r>
      <w:r>
        <w:rPr>
          <w:spacing w:val="-20"/>
        </w:rPr>
        <w:t> </w:t>
      </w:r>
      <w:r>
        <w:rPr/>
        <w:t>condiciones</w:t>
      </w:r>
      <w:r>
        <w:rPr>
          <w:spacing w:val="-20"/>
        </w:rPr>
        <w:t> </w:t>
      </w:r>
      <w:r>
        <w:rPr/>
        <w:t>de</w:t>
      </w:r>
      <w:r>
        <w:rPr>
          <w:spacing w:val="-20"/>
        </w:rPr>
        <w:t> </w:t>
      </w:r>
      <w:r>
        <w:rPr/>
        <w:t>vida</w:t>
      </w:r>
      <w:r>
        <w:rPr>
          <w:spacing w:val="-20"/>
        </w:rPr>
        <w:t> </w:t>
      </w:r>
      <w:r>
        <w:rPr/>
        <w:t>sociales</w:t>
      </w:r>
      <w:r>
        <w:rPr>
          <w:spacing w:val="-20"/>
        </w:rPr>
        <w:t> </w:t>
      </w:r>
      <w:r>
        <w:rPr/>
        <w:t>ante</w:t>
      </w:r>
      <w:r>
        <w:rPr>
          <w:spacing w:val="-20"/>
        </w:rPr>
        <w:t> </w:t>
      </w:r>
      <w:r>
        <w:rPr/>
        <w:t>todo</w:t>
      </w:r>
      <w:r>
        <w:rPr>
          <w:spacing w:val="-20"/>
        </w:rPr>
        <w:t> </w:t>
      </w:r>
      <w:r>
        <w:rPr/>
        <w:t>en</w:t>
      </w:r>
      <w:r>
        <w:rPr>
          <w:spacing w:val="-20"/>
        </w:rPr>
        <w:t> </w:t>
      </w:r>
      <w:r>
        <w:rPr/>
        <w:t>las</w:t>
      </w:r>
      <w:r>
        <w:rPr>
          <w:spacing w:val="-20"/>
        </w:rPr>
        <w:t> </w:t>
      </w:r>
      <w:r>
        <w:rPr/>
        <w:t>situaciones</w:t>
      </w:r>
      <w:r>
        <w:rPr>
          <w:spacing w:val="-20"/>
        </w:rPr>
        <w:t> </w:t>
      </w:r>
      <w:r>
        <w:rPr/>
        <w:t>vitales</w:t>
      </w:r>
      <w:r>
        <w:rPr>
          <w:spacing w:val="-20"/>
        </w:rPr>
        <w:t> </w:t>
      </w:r>
      <w:r>
        <w:rPr/>
        <w:t>problemá- ticas</w:t>
      </w:r>
      <w:r>
        <w:rPr>
          <w:spacing w:val="-6"/>
        </w:rPr>
        <w:t> </w:t>
      </w:r>
      <w:r>
        <w:rPr/>
        <w:t>y</w:t>
      </w:r>
      <w:r>
        <w:rPr>
          <w:spacing w:val="-6"/>
        </w:rPr>
        <w:t> </w:t>
      </w:r>
      <w:r>
        <w:rPr/>
        <w:t>sobre</w:t>
      </w:r>
      <w:r>
        <w:rPr>
          <w:spacing w:val="-6"/>
        </w:rPr>
        <w:t> </w:t>
      </w:r>
      <w:r>
        <w:rPr/>
        <w:t>el</w:t>
      </w:r>
      <w:r>
        <w:rPr>
          <w:spacing w:val="-6"/>
        </w:rPr>
        <w:t> </w:t>
      </w:r>
      <w:r>
        <w:rPr/>
        <w:t>desarrollo</w:t>
      </w:r>
      <w:r>
        <w:rPr>
          <w:spacing w:val="-6"/>
        </w:rPr>
        <w:t> </w:t>
      </w:r>
      <w:r>
        <w:rPr/>
        <w:t>cultural</w:t>
      </w:r>
      <w:r>
        <w:rPr>
          <w:spacing w:val="-6"/>
        </w:rPr>
        <w:t> </w:t>
      </w:r>
      <w:r>
        <w:rPr/>
        <w:t>de</w:t>
      </w:r>
      <w:r>
        <w:rPr>
          <w:spacing w:val="-6"/>
        </w:rPr>
        <w:t> </w:t>
      </w:r>
      <w:r>
        <w:rPr/>
        <w:t>los</w:t>
      </w:r>
      <w:r>
        <w:rPr>
          <w:spacing w:val="-6"/>
        </w:rPr>
        <w:t> </w:t>
      </w:r>
      <w:r>
        <w:rPr/>
        <w:t>adultos</w:t>
      </w:r>
      <w:r>
        <w:rPr>
          <w:spacing w:val="-6"/>
        </w:rPr>
        <w:t> </w:t>
      </w:r>
      <w:r>
        <w:rPr/>
        <w:t>que</w:t>
      </w:r>
      <w:r>
        <w:rPr>
          <w:spacing w:val="-6"/>
        </w:rPr>
        <w:t> </w:t>
      </w:r>
      <w:r>
        <w:rPr/>
        <w:t>hoy</w:t>
      </w:r>
      <w:r>
        <w:rPr>
          <w:spacing w:val="-6"/>
        </w:rPr>
        <w:t> </w:t>
      </w:r>
      <w:r>
        <w:rPr/>
        <w:t>se</w:t>
      </w:r>
      <w:r>
        <w:rPr>
          <w:spacing w:val="-6"/>
        </w:rPr>
        <w:t> </w:t>
      </w:r>
      <w:r>
        <w:rPr/>
        <w:t>conoce</w:t>
      </w:r>
      <w:r>
        <w:rPr>
          <w:spacing w:val="-6"/>
        </w:rPr>
        <w:t> </w:t>
      </w:r>
      <w:r>
        <w:rPr/>
        <w:t>con</w:t>
      </w:r>
      <w:r>
        <w:rPr>
          <w:spacing w:val="-6"/>
        </w:rPr>
        <w:t> </w:t>
      </w:r>
      <w:r>
        <w:rPr/>
        <w:t>el</w:t>
      </w:r>
      <w:r>
        <w:rPr>
          <w:spacing w:val="-6"/>
        </w:rPr>
        <w:t> </w:t>
      </w:r>
      <w:r>
        <w:rPr/>
        <w:t>término “animación</w:t>
      </w:r>
      <w:r>
        <w:rPr>
          <w:spacing w:val="-13"/>
        </w:rPr>
        <w:t> </w:t>
      </w:r>
      <w:r>
        <w:rPr/>
        <w:t>de</w:t>
      </w:r>
      <w:r>
        <w:rPr>
          <w:spacing w:val="-13"/>
        </w:rPr>
        <w:t> </w:t>
      </w:r>
      <w:r>
        <w:rPr/>
        <w:t>la</w:t>
      </w:r>
      <w:r>
        <w:rPr>
          <w:spacing w:val="-13"/>
        </w:rPr>
        <w:t> </w:t>
      </w:r>
      <w:r>
        <w:rPr/>
        <w:t>cultura”.</w:t>
      </w:r>
      <w:r>
        <w:rPr>
          <w:spacing w:val="-13"/>
        </w:rPr>
        <w:t> </w:t>
      </w:r>
      <w:r>
        <w:rPr/>
        <w:t>Sin</w:t>
      </w:r>
      <w:r>
        <w:rPr>
          <w:spacing w:val="-13"/>
        </w:rPr>
        <w:t> </w:t>
      </w:r>
      <w:r>
        <w:rPr/>
        <w:t>embargo,</w:t>
      </w:r>
      <w:r>
        <w:rPr>
          <w:spacing w:val="-13"/>
        </w:rPr>
        <w:t> </w:t>
      </w:r>
      <w:r>
        <w:rPr/>
        <w:t>el</w:t>
      </w:r>
      <w:r>
        <w:rPr>
          <w:spacing w:val="-13"/>
        </w:rPr>
        <w:t> </w:t>
      </w:r>
      <w:r>
        <w:rPr/>
        <w:t>autor</w:t>
      </w:r>
      <w:r>
        <w:rPr>
          <w:spacing w:val="-13"/>
        </w:rPr>
        <w:t> </w:t>
      </w:r>
      <w:r>
        <w:rPr/>
        <w:t>de</w:t>
      </w:r>
      <w:r>
        <w:rPr>
          <w:spacing w:val="-13"/>
        </w:rPr>
        <w:t> </w:t>
      </w:r>
      <w:r>
        <w:rPr/>
        <w:t>este</w:t>
      </w:r>
      <w:r>
        <w:rPr>
          <w:spacing w:val="-13"/>
        </w:rPr>
        <w:t> </w:t>
      </w:r>
      <w:r>
        <w:rPr/>
        <w:t>último</w:t>
      </w:r>
      <w:r>
        <w:rPr>
          <w:spacing w:val="-13"/>
        </w:rPr>
        <w:t> </w:t>
      </w:r>
      <w:r>
        <w:rPr/>
        <w:t>concepto,</w:t>
      </w:r>
      <w:r>
        <w:rPr>
          <w:spacing w:val="-16"/>
        </w:rPr>
        <w:t> </w:t>
      </w:r>
      <w:r>
        <w:rPr/>
        <w:t>Vladimír Jochmann</w:t>
      </w:r>
      <w:r>
        <w:rPr>
          <w:spacing w:val="-27"/>
        </w:rPr>
        <w:t> </w:t>
      </w:r>
      <w:r>
        <w:rPr/>
        <w:t>de</w:t>
      </w:r>
      <w:r>
        <w:rPr>
          <w:spacing w:val="-27"/>
        </w:rPr>
        <w:t> </w:t>
      </w:r>
      <w:r>
        <w:rPr/>
        <w:t>la</w:t>
      </w:r>
      <w:r>
        <w:rPr>
          <w:spacing w:val="-27"/>
        </w:rPr>
        <w:t> </w:t>
      </w:r>
      <w:r>
        <w:rPr/>
        <w:t>Universidad</w:t>
      </w:r>
      <w:r>
        <w:rPr>
          <w:spacing w:val="-27"/>
        </w:rPr>
        <w:t> </w:t>
      </w:r>
      <w:r>
        <w:rPr/>
        <w:t>de</w:t>
      </w:r>
      <w:r>
        <w:rPr>
          <w:spacing w:val="-27"/>
        </w:rPr>
        <w:t> </w:t>
      </w:r>
      <w:r>
        <w:rPr/>
        <w:t>Palacký</w:t>
      </w:r>
      <w:r>
        <w:rPr>
          <w:spacing w:val="-27"/>
        </w:rPr>
        <w:t> </w:t>
      </w:r>
      <w:r>
        <w:rPr/>
        <w:t>en</w:t>
      </w:r>
      <w:r>
        <w:rPr>
          <w:spacing w:val="-27"/>
        </w:rPr>
        <w:t> </w:t>
      </w:r>
      <w:r>
        <w:rPr/>
        <w:t>Olomouc,</w:t>
      </w:r>
      <w:r>
        <w:rPr>
          <w:spacing w:val="-27"/>
        </w:rPr>
        <w:t> </w:t>
      </w:r>
      <w:r>
        <w:rPr/>
        <w:t>no</w:t>
      </w:r>
      <w:r>
        <w:rPr>
          <w:spacing w:val="-27"/>
        </w:rPr>
        <w:t> </w:t>
      </w:r>
      <w:r>
        <w:rPr/>
        <w:t>pudo</w:t>
      </w:r>
      <w:r>
        <w:rPr>
          <w:spacing w:val="-27"/>
        </w:rPr>
        <w:t> </w:t>
      </w:r>
      <w:r>
        <w:rPr/>
        <w:t>presentar</w:t>
      </w:r>
      <w:r>
        <w:rPr>
          <w:spacing w:val="-27"/>
        </w:rPr>
        <w:t> </w:t>
      </w:r>
      <w:r>
        <w:rPr/>
        <w:t>su</w:t>
      </w:r>
      <w:r>
        <w:rPr>
          <w:spacing w:val="-27"/>
        </w:rPr>
        <w:t> </w:t>
      </w:r>
      <w:r>
        <w:rPr/>
        <w:t>contribu- ción</w:t>
      </w:r>
      <w:r>
        <w:rPr>
          <w:spacing w:val="-17"/>
        </w:rPr>
        <w:t> </w:t>
      </w:r>
      <w:r>
        <w:rPr/>
        <w:t>antes</w:t>
      </w:r>
      <w:r>
        <w:rPr>
          <w:spacing w:val="-17"/>
        </w:rPr>
        <w:t> </w:t>
      </w:r>
      <w:r>
        <w:rPr/>
        <w:t>del</w:t>
      </w:r>
      <w:r>
        <w:rPr>
          <w:spacing w:val="-17"/>
        </w:rPr>
        <w:t> </w:t>
      </w:r>
      <w:r>
        <w:rPr/>
        <w:t>año</w:t>
      </w:r>
      <w:r>
        <w:rPr>
          <w:spacing w:val="-17"/>
        </w:rPr>
        <w:t> </w:t>
      </w:r>
      <w:r>
        <w:rPr/>
        <w:t>1989</w:t>
      </w:r>
      <w:r>
        <w:rPr>
          <w:spacing w:val="-17"/>
        </w:rPr>
        <w:t> </w:t>
      </w:r>
      <w:r>
        <w:rPr/>
        <w:t>que</w:t>
      </w:r>
      <w:r>
        <w:rPr>
          <w:spacing w:val="-17"/>
        </w:rPr>
        <w:t> </w:t>
      </w:r>
      <w:r>
        <w:rPr/>
        <w:t>marcó</w:t>
      </w:r>
      <w:r>
        <w:rPr>
          <w:spacing w:val="-17"/>
        </w:rPr>
        <w:t> </w:t>
      </w:r>
      <w:r>
        <w:rPr/>
        <w:t>la</w:t>
      </w:r>
      <w:r>
        <w:rPr>
          <w:spacing w:val="-17"/>
        </w:rPr>
        <w:t> </w:t>
      </w:r>
      <w:r>
        <w:rPr/>
        <w:t>transición</w:t>
      </w:r>
      <w:r>
        <w:rPr>
          <w:spacing w:val="-17"/>
        </w:rPr>
        <w:t> </w:t>
      </w:r>
      <w:r>
        <w:rPr/>
        <w:t>de</w:t>
      </w:r>
      <w:r>
        <w:rPr>
          <w:spacing w:val="-17"/>
        </w:rPr>
        <w:t> </w:t>
      </w:r>
      <w:r>
        <w:rPr/>
        <w:t>la</w:t>
      </w:r>
      <w:r>
        <w:rPr>
          <w:spacing w:val="-17"/>
        </w:rPr>
        <w:t> </w:t>
      </w:r>
      <w:r>
        <w:rPr/>
        <w:t>sociedad</w:t>
      </w:r>
      <w:r>
        <w:rPr>
          <w:spacing w:val="-17"/>
        </w:rPr>
        <w:t> </w:t>
      </w:r>
      <w:r>
        <w:rPr/>
        <w:t>checa</w:t>
      </w:r>
      <w:r>
        <w:rPr>
          <w:spacing w:val="-17"/>
        </w:rPr>
        <w:t> </w:t>
      </w:r>
      <w:r>
        <w:rPr/>
        <w:t>del</w:t>
      </w:r>
      <w:r>
        <w:rPr>
          <w:spacing w:val="-17"/>
        </w:rPr>
        <w:t> </w:t>
      </w:r>
      <w:r>
        <w:rPr/>
        <w:t>sistema</w:t>
      </w:r>
      <w:r>
        <w:rPr>
          <w:spacing w:val="-17"/>
        </w:rPr>
        <w:t> </w:t>
      </w:r>
      <w:r>
        <w:rPr/>
        <w:t>to- talitario</w:t>
      </w:r>
      <w:r>
        <w:rPr>
          <w:spacing w:val="-28"/>
        </w:rPr>
        <w:t> </w:t>
      </w:r>
      <w:r>
        <w:rPr/>
        <w:t>al</w:t>
      </w:r>
      <w:r>
        <w:rPr>
          <w:spacing w:val="-28"/>
        </w:rPr>
        <w:t> </w:t>
      </w:r>
      <w:r>
        <w:rPr/>
        <w:t>democrático.</w:t>
      </w:r>
      <w:r>
        <w:rPr>
          <w:spacing w:val="-28"/>
        </w:rPr>
        <w:t> </w:t>
      </w:r>
      <w:r>
        <w:rPr/>
        <w:t>La</w:t>
      </w:r>
      <w:r>
        <w:rPr>
          <w:spacing w:val="-28"/>
        </w:rPr>
        <w:t> </w:t>
      </w:r>
      <w:r>
        <w:rPr/>
        <w:t>concepción</w:t>
      </w:r>
      <w:r>
        <w:rPr>
          <w:spacing w:val="-28"/>
        </w:rPr>
        <w:t> </w:t>
      </w:r>
      <w:r>
        <w:rPr/>
        <w:t>amplia</w:t>
      </w:r>
      <w:r>
        <w:rPr>
          <w:spacing w:val="-28"/>
        </w:rPr>
        <w:t> </w:t>
      </w:r>
      <w:r>
        <w:rPr/>
        <w:t>del</w:t>
      </w:r>
      <w:r>
        <w:rPr>
          <w:spacing w:val="-28"/>
        </w:rPr>
        <w:t> </w:t>
      </w:r>
      <w:r>
        <w:rPr/>
        <w:t>objeto</w:t>
      </w:r>
      <w:r>
        <w:rPr>
          <w:spacing w:val="-28"/>
        </w:rPr>
        <w:t> </w:t>
      </w:r>
      <w:r>
        <w:rPr/>
        <w:t>de</w:t>
      </w:r>
      <w:r>
        <w:rPr>
          <w:spacing w:val="-28"/>
        </w:rPr>
        <w:t> </w:t>
      </w:r>
      <w:r>
        <w:rPr/>
        <w:t>la</w:t>
      </w:r>
      <w:r>
        <w:rPr>
          <w:spacing w:val="-28"/>
        </w:rPr>
        <w:t> </w:t>
      </w:r>
      <w:r>
        <w:rPr/>
        <w:t>andragogía</w:t>
      </w:r>
      <w:r>
        <w:rPr>
          <w:spacing w:val="-28"/>
        </w:rPr>
        <w:t> </w:t>
      </w:r>
      <w:r>
        <w:rPr/>
        <w:t>propuesta por</w:t>
      </w:r>
      <w:r>
        <w:rPr>
          <w:spacing w:val="-30"/>
        </w:rPr>
        <w:t> </w:t>
      </w:r>
      <w:r>
        <w:rPr/>
        <w:t>Jochmann</w:t>
      </w:r>
      <w:r>
        <w:rPr>
          <w:spacing w:val="-30"/>
        </w:rPr>
        <w:t> </w:t>
      </w:r>
      <w:r>
        <w:rPr/>
        <w:t>combina</w:t>
      </w:r>
      <w:r>
        <w:rPr>
          <w:spacing w:val="-30"/>
        </w:rPr>
        <w:t> </w:t>
      </w:r>
      <w:r>
        <w:rPr/>
        <w:t>la</w:t>
      </w:r>
      <w:r>
        <w:rPr>
          <w:spacing w:val="-30"/>
        </w:rPr>
        <w:t> </w:t>
      </w:r>
      <w:r>
        <w:rPr/>
        <w:t>aproximación</w:t>
      </w:r>
      <w:r>
        <w:rPr>
          <w:spacing w:val="-30"/>
        </w:rPr>
        <w:t> </w:t>
      </w:r>
      <w:r>
        <w:rPr/>
        <w:t>“socialmente</w:t>
      </w:r>
      <w:r>
        <w:rPr>
          <w:spacing w:val="-30"/>
        </w:rPr>
        <w:t> </w:t>
      </w:r>
      <w:r>
        <w:rPr/>
        <w:t>andragógica”</w:t>
      </w:r>
      <w:r>
        <w:rPr>
          <w:spacing w:val="-30"/>
        </w:rPr>
        <w:t> </w:t>
      </w:r>
      <w:r>
        <w:rPr/>
        <w:t>de</w:t>
      </w:r>
      <w:r>
        <w:rPr>
          <w:spacing w:val="-30"/>
        </w:rPr>
        <w:t> </w:t>
      </w:r>
      <w:r>
        <w:rPr/>
        <w:t>Hanselmann con</w:t>
      </w:r>
      <w:r>
        <w:rPr>
          <w:spacing w:val="-9"/>
        </w:rPr>
        <w:t> </w:t>
      </w:r>
      <w:r>
        <w:rPr/>
        <w:t>la</w:t>
      </w:r>
      <w:r>
        <w:rPr>
          <w:spacing w:val="-9"/>
        </w:rPr>
        <w:t> </w:t>
      </w:r>
      <w:r>
        <w:rPr/>
        <w:t>orientación</w:t>
      </w:r>
      <w:r>
        <w:rPr>
          <w:spacing w:val="-9"/>
        </w:rPr>
        <w:t> </w:t>
      </w:r>
      <w:r>
        <w:rPr>
          <w:spacing w:val="-3"/>
        </w:rPr>
        <w:t>“didáctica”</w:t>
      </w:r>
      <w:r>
        <w:rPr>
          <w:spacing w:val="-9"/>
        </w:rPr>
        <w:t> </w:t>
      </w:r>
      <w:r>
        <w:rPr/>
        <w:t>de</w:t>
      </w:r>
      <w:r>
        <w:rPr>
          <w:spacing w:val="-9"/>
        </w:rPr>
        <w:t> </w:t>
      </w:r>
      <w:r>
        <w:rPr/>
        <w:t>Pöggeler</w:t>
      </w:r>
      <w:r>
        <w:rPr>
          <w:spacing w:val="-9"/>
        </w:rPr>
        <w:t> </w:t>
      </w:r>
      <w:r>
        <w:rPr/>
        <w:t>y</w:t>
      </w:r>
      <w:r>
        <w:rPr>
          <w:spacing w:val="-9"/>
        </w:rPr>
        <w:t> </w:t>
      </w:r>
      <w:r>
        <w:rPr/>
        <w:t>con</w:t>
      </w:r>
      <w:r>
        <w:rPr>
          <w:spacing w:val="-9"/>
        </w:rPr>
        <w:t> </w:t>
      </w:r>
      <w:r>
        <w:rPr/>
        <w:t>la</w:t>
      </w:r>
      <w:r>
        <w:rPr>
          <w:spacing w:val="-9"/>
        </w:rPr>
        <w:t> </w:t>
      </w:r>
      <w:r>
        <w:rPr/>
        <w:t>acentuación</w:t>
      </w:r>
      <w:r>
        <w:rPr>
          <w:spacing w:val="-9"/>
        </w:rPr>
        <w:t> </w:t>
      </w:r>
      <w:r>
        <w:rPr/>
        <w:t>polaca</w:t>
      </w:r>
      <w:r>
        <w:rPr>
          <w:spacing w:val="-9"/>
        </w:rPr>
        <w:t> </w:t>
      </w:r>
      <w:r>
        <w:rPr/>
        <w:t>de</w:t>
      </w:r>
      <w:r>
        <w:rPr>
          <w:spacing w:val="-9"/>
        </w:rPr>
        <w:t> </w:t>
      </w:r>
      <w:r>
        <w:rPr/>
        <w:t>la</w:t>
      </w:r>
      <w:r>
        <w:rPr>
          <w:spacing w:val="-9"/>
        </w:rPr>
        <w:t> </w:t>
      </w:r>
      <w:r>
        <w:rPr/>
        <w:t>“labor educativa</w:t>
      </w:r>
      <w:r>
        <w:rPr>
          <w:spacing w:val="-32"/>
        </w:rPr>
        <w:t> </w:t>
      </w:r>
      <w:r>
        <w:rPr/>
        <w:t>orientada</w:t>
      </w:r>
      <w:r>
        <w:rPr>
          <w:spacing w:val="-32"/>
        </w:rPr>
        <w:t> </w:t>
      </w:r>
      <w:r>
        <w:rPr/>
        <w:t>cultural</w:t>
      </w:r>
      <w:r>
        <w:rPr>
          <w:spacing w:val="-32"/>
        </w:rPr>
        <w:t> </w:t>
      </w:r>
      <w:r>
        <w:rPr/>
        <w:t>y</w:t>
      </w:r>
      <w:r>
        <w:rPr>
          <w:spacing w:val="-32"/>
        </w:rPr>
        <w:t> </w:t>
      </w:r>
      <w:r>
        <w:rPr/>
        <w:t>socialmente”</w:t>
      </w:r>
      <w:r>
        <w:rPr>
          <w:spacing w:val="-32"/>
        </w:rPr>
        <w:t> </w:t>
      </w:r>
      <w:r>
        <w:rPr/>
        <w:t>presente</w:t>
      </w:r>
      <w:r>
        <w:rPr>
          <w:spacing w:val="-32"/>
        </w:rPr>
        <w:t> </w:t>
      </w:r>
      <w:r>
        <w:rPr/>
        <w:t>en</w:t>
      </w:r>
      <w:r>
        <w:rPr>
          <w:spacing w:val="-32"/>
        </w:rPr>
        <w:t> </w:t>
      </w:r>
      <w:r>
        <w:rPr/>
        <w:t>las</w:t>
      </w:r>
      <w:r>
        <w:rPr>
          <w:spacing w:val="-32"/>
        </w:rPr>
        <w:t> </w:t>
      </w:r>
      <w:r>
        <w:rPr/>
        <w:t>obras</w:t>
      </w:r>
      <w:r>
        <w:rPr>
          <w:spacing w:val="-32"/>
        </w:rPr>
        <w:t> </w:t>
      </w:r>
      <w:r>
        <w:rPr/>
        <w:t>de</w:t>
      </w:r>
      <w:r>
        <w:rPr>
          <w:spacing w:val="-32"/>
        </w:rPr>
        <w:t> </w:t>
      </w:r>
      <w:r>
        <w:rPr/>
        <w:t>R.</w:t>
      </w:r>
      <w:r>
        <w:rPr>
          <w:spacing w:val="-33"/>
        </w:rPr>
        <w:t> </w:t>
      </w:r>
      <w:r>
        <w:rPr>
          <w:spacing w:val="-3"/>
        </w:rPr>
        <w:t>Wroczy</w:t>
      </w:r>
      <w:r>
        <w:rPr>
          <w:spacing w:val="-3"/>
          <w:sz w:val="21"/>
        </w:rPr>
        <w:t>ň</w:t>
      </w:r>
      <w:r>
        <w:rPr>
          <w:spacing w:val="-3"/>
        </w:rPr>
        <w:t>sky</w:t>
      </w:r>
      <w:r>
        <w:rPr>
          <w:spacing w:val="-32"/>
        </w:rPr>
        <w:t> </w:t>
      </w:r>
      <w:r>
        <w:rPr/>
        <w:t>y</w:t>
      </w:r>
    </w:p>
    <w:p>
      <w:pPr>
        <w:pStyle w:val="ListParagraph"/>
        <w:numPr>
          <w:ilvl w:val="0"/>
          <w:numId w:val="3"/>
        </w:numPr>
        <w:tabs>
          <w:tab w:pos="361" w:val="left" w:leader="none"/>
        </w:tabs>
        <w:spacing w:line="271" w:lineRule="auto" w:before="2" w:after="0"/>
        <w:ind w:left="119" w:right="116" w:firstLine="1"/>
        <w:jc w:val="both"/>
        <w:rPr>
          <w:sz w:val="23"/>
        </w:rPr>
      </w:pPr>
      <w:r>
        <w:rPr>
          <w:spacing w:val="-6"/>
          <w:sz w:val="23"/>
        </w:rPr>
        <w:t>Turos.</w:t>
      </w:r>
      <w:r>
        <w:rPr>
          <w:spacing w:val="-13"/>
          <w:sz w:val="23"/>
        </w:rPr>
        <w:t> </w:t>
      </w:r>
      <w:r>
        <w:rPr>
          <w:sz w:val="23"/>
        </w:rPr>
        <w:t>La</w:t>
      </w:r>
      <w:r>
        <w:rPr>
          <w:spacing w:val="-13"/>
          <w:sz w:val="23"/>
        </w:rPr>
        <w:t> </w:t>
      </w:r>
      <w:r>
        <w:rPr>
          <w:sz w:val="23"/>
        </w:rPr>
        <w:t>importante</w:t>
      </w:r>
      <w:r>
        <w:rPr>
          <w:spacing w:val="-13"/>
          <w:sz w:val="23"/>
        </w:rPr>
        <w:t> </w:t>
      </w:r>
      <w:r>
        <w:rPr>
          <w:sz w:val="23"/>
        </w:rPr>
        <w:t>aportación</w:t>
      </w:r>
      <w:r>
        <w:rPr>
          <w:spacing w:val="-13"/>
          <w:sz w:val="23"/>
        </w:rPr>
        <w:t> </w:t>
      </w:r>
      <w:r>
        <w:rPr>
          <w:sz w:val="23"/>
        </w:rPr>
        <w:t>del</w:t>
      </w:r>
      <w:r>
        <w:rPr>
          <w:spacing w:val="-13"/>
          <w:sz w:val="23"/>
        </w:rPr>
        <w:t> </w:t>
      </w:r>
      <w:r>
        <w:rPr>
          <w:sz w:val="23"/>
        </w:rPr>
        <w:t>concepto</w:t>
      </w:r>
      <w:r>
        <w:rPr>
          <w:spacing w:val="-13"/>
          <w:sz w:val="23"/>
        </w:rPr>
        <w:t> </w:t>
      </w:r>
      <w:r>
        <w:rPr>
          <w:sz w:val="23"/>
        </w:rPr>
        <w:t>de</w:t>
      </w:r>
      <w:r>
        <w:rPr>
          <w:spacing w:val="-13"/>
          <w:sz w:val="23"/>
        </w:rPr>
        <w:t> </w:t>
      </w:r>
      <w:r>
        <w:rPr>
          <w:sz w:val="23"/>
        </w:rPr>
        <w:t>Jochmann</w:t>
      </w:r>
      <w:r>
        <w:rPr>
          <w:spacing w:val="-13"/>
          <w:sz w:val="23"/>
        </w:rPr>
        <w:t> </w:t>
      </w:r>
      <w:r>
        <w:rPr>
          <w:sz w:val="23"/>
        </w:rPr>
        <w:t>consiste</w:t>
      </w:r>
      <w:r>
        <w:rPr>
          <w:spacing w:val="-13"/>
          <w:sz w:val="23"/>
        </w:rPr>
        <w:t> </w:t>
      </w:r>
      <w:r>
        <w:rPr>
          <w:sz w:val="23"/>
        </w:rPr>
        <w:t>en</w:t>
      </w:r>
      <w:r>
        <w:rPr>
          <w:spacing w:val="-13"/>
          <w:sz w:val="23"/>
        </w:rPr>
        <w:t> </w:t>
      </w:r>
      <w:r>
        <w:rPr>
          <w:sz w:val="23"/>
        </w:rPr>
        <w:t>enfatizar las</w:t>
      </w:r>
      <w:r>
        <w:rPr>
          <w:spacing w:val="-11"/>
          <w:sz w:val="23"/>
        </w:rPr>
        <w:t> </w:t>
      </w:r>
      <w:r>
        <w:rPr>
          <w:sz w:val="23"/>
        </w:rPr>
        <w:t>funciones</w:t>
      </w:r>
      <w:r>
        <w:rPr>
          <w:spacing w:val="-11"/>
          <w:sz w:val="23"/>
        </w:rPr>
        <w:t> </w:t>
      </w:r>
      <w:r>
        <w:rPr>
          <w:sz w:val="23"/>
        </w:rPr>
        <w:t>sociales</w:t>
      </w:r>
      <w:r>
        <w:rPr>
          <w:spacing w:val="-11"/>
          <w:sz w:val="23"/>
        </w:rPr>
        <w:t> </w:t>
      </w:r>
      <w:r>
        <w:rPr>
          <w:sz w:val="23"/>
        </w:rPr>
        <w:t>de</w:t>
      </w:r>
      <w:r>
        <w:rPr>
          <w:spacing w:val="-11"/>
          <w:sz w:val="23"/>
        </w:rPr>
        <w:t> </w:t>
      </w:r>
      <w:r>
        <w:rPr>
          <w:sz w:val="23"/>
        </w:rPr>
        <w:t>la</w:t>
      </w:r>
      <w:r>
        <w:rPr>
          <w:spacing w:val="-11"/>
          <w:sz w:val="23"/>
        </w:rPr>
        <w:t> </w:t>
      </w:r>
      <w:r>
        <w:rPr>
          <w:sz w:val="23"/>
        </w:rPr>
        <w:t>educación</w:t>
      </w:r>
      <w:r>
        <w:rPr>
          <w:spacing w:val="-11"/>
          <w:sz w:val="23"/>
        </w:rPr>
        <w:t> </w:t>
      </w:r>
      <w:r>
        <w:rPr>
          <w:sz w:val="23"/>
        </w:rPr>
        <w:t>de</w:t>
      </w:r>
      <w:r>
        <w:rPr>
          <w:spacing w:val="-11"/>
          <w:sz w:val="23"/>
        </w:rPr>
        <w:t> </w:t>
      </w:r>
      <w:r>
        <w:rPr>
          <w:sz w:val="23"/>
        </w:rPr>
        <w:t>los</w:t>
      </w:r>
      <w:r>
        <w:rPr>
          <w:spacing w:val="-11"/>
          <w:sz w:val="23"/>
        </w:rPr>
        <w:t> </w:t>
      </w:r>
      <w:r>
        <w:rPr>
          <w:sz w:val="23"/>
        </w:rPr>
        <w:t>adultos</w:t>
      </w:r>
      <w:r>
        <w:rPr>
          <w:spacing w:val="-11"/>
          <w:sz w:val="23"/>
        </w:rPr>
        <w:t> </w:t>
      </w:r>
      <w:r>
        <w:rPr>
          <w:sz w:val="23"/>
        </w:rPr>
        <w:t>(y</w:t>
      </w:r>
      <w:r>
        <w:rPr>
          <w:spacing w:val="-11"/>
          <w:sz w:val="23"/>
        </w:rPr>
        <w:t> </w:t>
      </w:r>
      <w:r>
        <w:rPr>
          <w:sz w:val="23"/>
        </w:rPr>
        <w:t>la</w:t>
      </w:r>
      <w:r>
        <w:rPr>
          <w:spacing w:val="-11"/>
          <w:sz w:val="23"/>
        </w:rPr>
        <w:t> </w:t>
      </w:r>
      <w:r>
        <w:rPr>
          <w:sz w:val="23"/>
        </w:rPr>
        <w:t>asistencia</w:t>
      </w:r>
      <w:r>
        <w:rPr>
          <w:spacing w:val="-11"/>
          <w:sz w:val="23"/>
        </w:rPr>
        <w:t> </w:t>
      </w:r>
      <w:r>
        <w:rPr>
          <w:sz w:val="23"/>
        </w:rPr>
        <w:t>a</w:t>
      </w:r>
      <w:r>
        <w:rPr>
          <w:spacing w:val="-11"/>
          <w:sz w:val="23"/>
        </w:rPr>
        <w:t> </w:t>
      </w:r>
      <w:r>
        <w:rPr>
          <w:sz w:val="23"/>
        </w:rPr>
        <w:t>los</w:t>
      </w:r>
      <w:r>
        <w:rPr>
          <w:spacing w:val="-11"/>
          <w:sz w:val="23"/>
        </w:rPr>
        <w:t> </w:t>
      </w:r>
      <w:r>
        <w:rPr>
          <w:sz w:val="23"/>
        </w:rPr>
        <w:t>mismos), ampliando</w:t>
      </w:r>
      <w:r>
        <w:rPr>
          <w:spacing w:val="-17"/>
          <w:sz w:val="23"/>
        </w:rPr>
        <w:t> </w:t>
      </w:r>
      <w:r>
        <w:rPr>
          <w:sz w:val="23"/>
        </w:rPr>
        <w:t>la</w:t>
      </w:r>
      <w:r>
        <w:rPr>
          <w:spacing w:val="-17"/>
          <w:sz w:val="23"/>
        </w:rPr>
        <w:t> </w:t>
      </w:r>
      <w:r>
        <w:rPr>
          <w:sz w:val="23"/>
        </w:rPr>
        <w:t>dimensión</w:t>
      </w:r>
      <w:r>
        <w:rPr>
          <w:spacing w:val="-17"/>
          <w:sz w:val="23"/>
        </w:rPr>
        <w:t> </w:t>
      </w:r>
      <w:r>
        <w:rPr>
          <w:sz w:val="23"/>
        </w:rPr>
        <w:t>“pedagogizante”</w:t>
      </w:r>
      <w:r>
        <w:rPr>
          <w:spacing w:val="-17"/>
          <w:sz w:val="23"/>
        </w:rPr>
        <w:t> </w:t>
      </w:r>
      <w:r>
        <w:rPr>
          <w:sz w:val="23"/>
        </w:rPr>
        <w:t>anterior,</w:t>
      </w:r>
      <w:r>
        <w:rPr>
          <w:spacing w:val="-17"/>
          <w:sz w:val="23"/>
        </w:rPr>
        <w:t> </w:t>
      </w:r>
      <w:r>
        <w:rPr>
          <w:sz w:val="23"/>
        </w:rPr>
        <w:t>la</w:t>
      </w:r>
      <w:r>
        <w:rPr>
          <w:spacing w:val="-17"/>
          <w:sz w:val="23"/>
        </w:rPr>
        <w:t> </w:t>
      </w:r>
      <w:r>
        <w:rPr>
          <w:sz w:val="23"/>
        </w:rPr>
        <w:t>que</w:t>
      </w:r>
      <w:r>
        <w:rPr>
          <w:spacing w:val="-17"/>
          <w:sz w:val="23"/>
        </w:rPr>
        <w:t> </w:t>
      </w:r>
      <w:r>
        <w:rPr>
          <w:sz w:val="23"/>
        </w:rPr>
        <w:t>fue</w:t>
      </w:r>
      <w:r>
        <w:rPr>
          <w:spacing w:val="-17"/>
          <w:sz w:val="23"/>
        </w:rPr>
        <w:t> </w:t>
      </w:r>
      <w:r>
        <w:rPr>
          <w:sz w:val="23"/>
        </w:rPr>
        <w:t>coherente</w:t>
      </w:r>
      <w:r>
        <w:rPr>
          <w:spacing w:val="-17"/>
          <w:sz w:val="23"/>
        </w:rPr>
        <w:t> </w:t>
      </w:r>
      <w:r>
        <w:rPr>
          <w:sz w:val="23"/>
        </w:rPr>
        <w:t>con</w:t>
      </w:r>
      <w:r>
        <w:rPr>
          <w:spacing w:val="-17"/>
          <w:sz w:val="23"/>
        </w:rPr>
        <w:t> </w:t>
      </w:r>
      <w:r>
        <w:rPr>
          <w:sz w:val="23"/>
        </w:rPr>
        <w:t>las</w:t>
      </w:r>
      <w:r>
        <w:rPr>
          <w:spacing w:val="-17"/>
          <w:sz w:val="23"/>
        </w:rPr>
        <w:t> </w:t>
      </w:r>
      <w:r>
        <w:rPr>
          <w:sz w:val="23"/>
        </w:rPr>
        <w:t>ten- dencias</w:t>
      </w:r>
      <w:r>
        <w:rPr>
          <w:spacing w:val="-12"/>
          <w:sz w:val="23"/>
        </w:rPr>
        <w:t> </w:t>
      </w:r>
      <w:r>
        <w:rPr>
          <w:sz w:val="23"/>
        </w:rPr>
        <w:t>pedagógicas</w:t>
      </w:r>
      <w:r>
        <w:rPr>
          <w:spacing w:val="-12"/>
          <w:sz w:val="23"/>
        </w:rPr>
        <w:t> </w:t>
      </w:r>
      <w:r>
        <w:rPr>
          <w:sz w:val="23"/>
        </w:rPr>
        <w:t>de</w:t>
      </w:r>
      <w:r>
        <w:rPr>
          <w:spacing w:val="-12"/>
          <w:sz w:val="23"/>
        </w:rPr>
        <w:t> </w:t>
      </w:r>
      <w:r>
        <w:rPr>
          <w:sz w:val="23"/>
        </w:rPr>
        <w:t>aquel</w:t>
      </w:r>
      <w:r>
        <w:rPr>
          <w:spacing w:val="-12"/>
          <w:sz w:val="23"/>
        </w:rPr>
        <w:t> </w:t>
      </w:r>
      <w:r>
        <w:rPr>
          <w:sz w:val="23"/>
        </w:rPr>
        <w:t>entonces</w:t>
      </w:r>
      <w:r>
        <w:rPr>
          <w:spacing w:val="-12"/>
          <w:sz w:val="23"/>
        </w:rPr>
        <w:t> </w:t>
      </w:r>
      <w:r>
        <w:rPr>
          <w:spacing w:val="-10"/>
          <w:sz w:val="23"/>
        </w:rPr>
        <w:t>y,</w:t>
      </w:r>
      <w:r>
        <w:rPr>
          <w:spacing w:val="-12"/>
          <w:sz w:val="23"/>
        </w:rPr>
        <w:t> </w:t>
      </w:r>
      <w:r>
        <w:rPr>
          <w:sz w:val="23"/>
        </w:rPr>
        <w:t>por</w:t>
      </w:r>
      <w:r>
        <w:rPr>
          <w:spacing w:val="-12"/>
          <w:sz w:val="23"/>
        </w:rPr>
        <w:t> </w:t>
      </w:r>
      <w:r>
        <w:rPr>
          <w:sz w:val="23"/>
        </w:rPr>
        <w:t>lo</w:t>
      </w:r>
      <w:r>
        <w:rPr>
          <w:spacing w:val="-12"/>
          <w:sz w:val="23"/>
        </w:rPr>
        <w:t> </w:t>
      </w:r>
      <w:r>
        <w:rPr>
          <w:sz w:val="23"/>
        </w:rPr>
        <w:t>tanto,</w:t>
      </w:r>
      <w:r>
        <w:rPr>
          <w:spacing w:val="-12"/>
          <w:sz w:val="23"/>
        </w:rPr>
        <w:t> </w:t>
      </w:r>
      <w:r>
        <w:rPr>
          <w:sz w:val="23"/>
        </w:rPr>
        <w:t>orientada</w:t>
      </w:r>
      <w:r>
        <w:rPr>
          <w:spacing w:val="-12"/>
          <w:sz w:val="23"/>
        </w:rPr>
        <w:t> </w:t>
      </w:r>
      <w:r>
        <w:rPr>
          <w:sz w:val="23"/>
        </w:rPr>
        <w:t>más</w:t>
      </w:r>
      <w:r>
        <w:rPr>
          <w:spacing w:val="-12"/>
          <w:sz w:val="23"/>
        </w:rPr>
        <w:t> </w:t>
      </w:r>
      <w:r>
        <w:rPr>
          <w:sz w:val="23"/>
        </w:rPr>
        <w:t>bien</w:t>
      </w:r>
      <w:r>
        <w:rPr>
          <w:spacing w:val="-12"/>
          <w:sz w:val="23"/>
        </w:rPr>
        <w:t> </w:t>
      </w:r>
      <w:r>
        <w:rPr>
          <w:sz w:val="23"/>
        </w:rPr>
        <w:t>hacia</w:t>
      </w:r>
      <w:r>
        <w:rPr>
          <w:spacing w:val="-12"/>
          <w:sz w:val="23"/>
        </w:rPr>
        <w:t> </w:t>
      </w:r>
      <w:r>
        <w:rPr>
          <w:sz w:val="23"/>
        </w:rPr>
        <w:t>los </w:t>
      </w:r>
      <w:r>
        <w:rPr>
          <w:i/>
          <w:sz w:val="23"/>
        </w:rPr>
        <w:t>procesos</w:t>
      </w:r>
      <w:r>
        <w:rPr>
          <w:i/>
          <w:spacing w:val="-34"/>
          <w:sz w:val="23"/>
        </w:rPr>
        <w:t> </w:t>
      </w:r>
      <w:r>
        <w:rPr>
          <w:sz w:val="23"/>
        </w:rPr>
        <w:t>educativos</w:t>
      </w:r>
      <w:r>
        <w:rPr>
          <w:spacing w:val="-34"/>
          <w:sz w:val="23"/>
        </w:rPr>
        <w:t> </w:t>
      </w:r>
      <w:r>
        <w:rPr>
          <w:sz w:val="23"/>
        </w:rPr>
        <w:t>de</w:t>
      </w:r>
      <w:r>
        <w:rPr>
          <w:spacing w:val="-34"/>
          <w:sz w:val="23"/>
        </w:rPr>
        <w:t> </w:t>
      </w:r>
      <w:r>
        <w:rPr>
          <w:sz w:val="23"/>
        </w:rPr>
        <w:t>los</w:t>
      </w:r>
      <w:r>
        <w:rPr>
          <w:spacing w:val="-34"/>
          <w:sz w:val="23"/>
        </w:rPr>
        <w:t> </w:t>
      </w:r>
      <w:r>
        <w:rPr>
          <w:sz w:val="23"/>
        </w:rPr>
        <w:t>adultos</w:t>
      </w:r>
      <w:r>
        <w:rPr>
          <w:spacing w:val="-34"/>
          <w:sz w:val="23"/>
        </w:rPr>
        <w:t> </w:t>
      </w:r>
      <w:r>
        <w:rPr>
          <w:sz w:val="23"/>
        </w:rPr>
        <w:t>que</w:t>
      </w:r>
      <w:r>
        <w:rPr>
          <w:spacing w:val="-34"/>
          <w:sz w:val="23"/>
        </w:rPr>
        <w:t> </w:t>
      </w:r>
      <w:r>
        <w:rPr>
          <w:sz w:val="23"/>
        </w:rPr>
        <w:t>hacia</w:t>
      </w:r>
      <w:r>
        <w:rPr>
          <w:spacing w:val="-34"/>
          <w:sz w:val="23"/>
        </w:rPr>
        <w:t> </w:t>
      </w:r>
      <w:r>
        <w:rPr>
          <w:sz w:val="23"/>
        </w:rPr>
        <w:t>sus</w:t>
      </w:r>
      <w:r>
        <w:rPr>
          <w:spacing w:val="-34"/>
          <w:sz w:val="23"/>
        </w:rPr>
        <w:t> </w:t>
      </w:r>
      <w:r>
        <w:rPr>
          <w:i/>
          <w:sz w:val="23"/>
        </w:rPr>
        <w:t>funciones</w:t>
      </w:r>
      <w:r>
        <w:rPr>
          <w:sz w:val="23"/>
        </w:rPr>
        <w:t>.</w:t>
      </w:r>
      <w:r>
        <w:rPr>
          <w:spacing w:val="-34"/>
          <w:sz w:val="23"/>
        </w:rPr>
        <w:t> </w:t>
      </w:r>
      <w:r>
        <w:rPr>
          <w:sz w:val="23"/>
        </w:rPr>
        <w:t>En</w:t>
      </w:r>
      <w:r>
        <w:rPr>
          <w:spacing w:val="-34"/>
          <w:sz w:val="23"/>
        </w:rPr>
        <w:t> </w:t>
      </w:r>
      <w:r>
        <w:rPr>
          <w:sz w:val="23"/>
        </w:rPr>
        <w:t>una</w:t>
      </w:r>
      <w:r>
        <w:rPr>
          <w:spacing w:val="-34"/>
          <w:sz w:val="23"/>
        </w:rPr>
        <w:t> </w:t>
      </w:r>
      <w:r>
        <w:rPr>
          <w:sz w:val="23"/>
        </w:rPr>
        <w:t>de</w:t>
      </w:r>
      <w:r>
        <w:rPr>
          <w:spacing w:val="-34"/>
          <w:sz w:val="23"/>
        </w:rPr>
        <w:t> </w:t>
      </w:r>
      <w:r>
        <w:rPr>
          <w:sz w:val="23"/>
        </w:rPr>
        <w:t>sus</w:t>
      </w:r>
      <w:r>
        <w:rPr>
          <w:spacing w:val="-34"/>
          <w:sz w:val="23"/>
        </w:rPr>
        <w:t> </w:t>
      </w:r>
      <w:r>
        <w:rPr>
          <w:sz w:val="23"/>
        </w:rPr>
        <w:t>obras</w:t>
      </w:r>
      <w:r>
        <w:rPr>
          <w:spacing w:val="-34"/>
          <w:sz w:val="23"/>
        </w:rPr>
        <w:t> </w:t>
      </w:r>
      <w:r>
        <w:rPr>
          <w:sz w:val="23"/>
        </w:rPr>
        <w:t>clave, </w:t>
      </w:r>
      <w:r>
        <w:rPr>
          <w:i/>
          <w:w w:val="90"/>
          <w:sz w:val="23"/>
        </w:rPr>
        <w:t>La educación de los adultos: la andragogía </w:t>
      </w:r>
      <w:r>
        <w:rPr>
          <w:w w:val="90"/>
          <w:sz w:val="23"/>
        </w:rPr>
        <w:t>(</w:t>
      </w:r>
      <w:r>
        <w:rPr>
          <w:i/>
          <w:w w:val="90"/>
          <w:sz w:val="23"/>
        </w:rPr>
        <w:t>Výchova dosp</w:t>
      </w:r>
      <w:r>
        <w:rPr>
          <w:i/>
          <w:w w:val="90"/>
          <w:sz w:val="21"/>
        </w:rPr>
        <w:t>ě</w:t>
      </w:r>
      <w:r>
        <w:rPr>
          <w:i/>
          <w:w w:val="90"/>
          <w:sz w:val="23"/>
        </w:rPr>
        <w:t>lých-andragogika), </w:t>
      </w:r>
      <w:r>
        <w:rPr>
          <w:w w:val="90"/>
          <w:sz w:val="23"/>
        </w:rPr>
        <w:t>Jochmann </w:t>
      </w:r>
      <w:r>
        <w:rPr>
          <w:w w:val="95"/>
          <w:sz w:val="23"/>
        </w:rPr>
        <w:t>hace</w:t>
      </w:r>
      <w:r>
        <w:rPr>
          <w:spacing w:val="1"/>
          <w:w w:val="95"/>
          <w:sz w:val="23"/>
        </w:rPr>
        <w:t> </w:t>
      </w:r>
      <w:r>
        <w:rPr>
          <w:w w:val="95"/>
          <w:sz w:val="23"/>
        </w:rPr>
        <w:t>constar:</w:t>
      </w:r>
    </w:p>
    <w:p>
      <w:pPr>
        <w:pStyle w:val="BodyText"/>
        <w:spacing w:before="5"/>
        <w:rPr>
          <w:sz w:val="26"/>
        </w:rPr>
      </w:pPr>
    </w:p>
    <w:p>
      <w:pPr>
        <w:spacing w:line="297" w:lineRule="auto" w:before="0"/>
        <w:ind w:left="480" w:right="118" w:firstLine="0"/>
        <w:jc w:val="both"/>
        <w:rPr>
          <w:sz w:val="20"/>
        </w:rPr>
      </w:pPr>
      <w:r>
        <w:rPr>
          <w:sz w:val="20"/>
        </w:rPr>
        <w:t>existe</w:t>
      </w:r>
      <w:r>
        <w:rPr>
          <w:spacing w:val="-15"/>
          <w:sz w:val="20"/>
        </w:rPr>
        <w:t> </w:t>
      </w:r>
      <w:r>
        <w:rPr>
          <w:sz w:val="20"/>
        </w:rPr>
        <w:t>cierta</w:t>
      </w:r>
      <w:r>
        <w:rPr>
          <w:spacing w:val="-15"/>
          <w:sz w:val="20"/>
        </w:rPr>
        <w:t> </w:t>
      </w:r>
      <w:r>
        <w:rPr>
          <w:sz w:val="20"/>
        </w:rPr>
        <w:t>diferencia</w:t>
      </w:r>
      <w:r>
        <w:rPr>
          <w:spacing w:val="-15"/>
          <w:sz w:val="20"/>
        </w:rPr>
        <w:t> </w:t>
      </w:r>
      <w:r>
        <w:rPr>
          <w:sz w:val="20"/>
        </w:rPr>
        <w:t>entre</w:t>
      </w:r>
      <w:r>
        <w:rPr>
          <w:spacing w:val="-15"/>
          <w:sz w:val="20"/>
        </w:rPr>
        <w:t> </w:t>
      </w:r>
      <w:r>
        <w:rPr>
          <w:sz w:val="20"/>
        </w:rPr>
        <w:t>la</w:t>
      </w:r>
      <w:r>
        <w:rPr>
          <w:spacing w:val="-15"/>
          <w:sz w:val="20"/>
        </w:rPr>
        <w:t> </w:t>
      </w:r>
      <w:r>
        <w:rPr>
          <w:sz w:val="20"/>
        </w:rPr>
        <w:t>pedagogía</w:t>
      </w:r>
      <w:r>
        <w:rPr>
          <w:spacing w:val="-15"/>
          <w:sz w:val="20"/>
        </w:rPr>
        <w:t> </w:t>
      </w:r>
      <w:r>
        <w:rPr>
          <w:sz w:val="20"/>
        </w:rPr>
        <w:t>como</w:t>
      </w:r>
      <w:r>
        <w:rPr>
          <w:spacing w:val="-15"/>
          <w:sz w:val="20"/>
        </w:rPr>
        <w:t> </w:t>
      </w:r>
      <w:r>
        <w:rPr>
          <w:sz w:val="20"/>
        </w:rPr>
        <w:t>la</w:t>
      </w:r>
      <w:r>
        <w:rPr>
          <w:spacing w:val="-15"/>
          <w:sz w:val="20"/>
        </w:rPr>
        <w:t> </w:t>
      </w:r>
      <w:r>
        <w:rPr>
          <w:sz w:val="20"/>
        </w:rPr>
        <w:t>ciencia</w:t>
      </w:r>
      <w:r>
        <w:rPr>
          <w:spacing w:val="-15"/>
          <w:sz w:val="20"/>
        </w:rPr>
        <w:t> </w:t>
      </w:r>
      <w:r>
        <w:rPr>
          <w:sz w:val="20"/>
        </w:rPr>
        <w:t>sobre</w:t>
      </w:r>
      <w:r>
        <w:rPr>
          <w:spacing w:val="-15"/>
          <w:sz w:val="20"/>
        </w:rPr>
        <w:t> </w:t>
      </w:r>
      <w:r>
        <w:rPr>
          <w:sz w:val="20"/>
        </w:rPr>
        <w:t>la</w:t>
      </w:r>
      <w:r>
        <w:rPr>
          <w:spacing w:val="-15"/>
          <w:sz w:val="20"/>
        </w:rPr>
        <w:t> </w:t>
      </w:r>
      <w:r>
        <w:rPr>
          <w:sz w:val="20"/>
        </w:rPr>
        <w:t>educación</w:t>
      </w:r>
      <w:r>
        <w:rPr>
          <w:spacing w:val="-15"/>
          <w:sz w:val="20"/>
        </w:rPr>
        <w:t> </w:t>
      </w:r>
      <w:r>
        <w:rPr>
          <w:sz w:val="20"/>
        </w:rPr>
        <w:t>de</w:t>
      </w:r>
      <w:r>
        <w:rPr>
          <w:spacing w:val="-15"/>
          <w:sz w:val="20"/>
        </w:rPr>
        <w:t> </w:t>
      </w:r>
      <w:r>
        <w:rPr>
          <w:sz w:val="20"/>
        </w:rPr>
        <w:t>los</w:t>
      </w:r>
      <w:r>
        <w:rPr>
          <w:spacing w:val="-15"/>
          <w:sz w:val="20"/>
        </w:rPr>
        <w:t> </w:t>
      </w:r>
      <w:r>
        <w:rPr>
          <w:sz w:val="20"/>
        </w:rPr>
        <w:t>niños</w:t>
      </w:r>
      <w:r>
        <w:rPr>
          <w:spacing w:val="-15"/>
          <w:sz w:val="20"/>
        </w:rPr>
        <w:t> </w:t>
      </w:r>
      <w:r>
        <w:rPr>
          <w:sz w:val="20"/>
        </w:rPr>
        <w:t>y jóvenes</w:t>
      </w:r>
      <w:r>
        <w:rPr>
          <w:spacing w:val="-32"/>
          <w:sz w:val="20"/>
        </w:rPr>
        <w:t> </w:t>
      </w:r>
      <w:r>
        <w:rPr>
          <w:sz w:val="20"/>
        </w:rPr>
        <w:t>y</w:t>
      </w:r>
      <w:r>
        <w:rPr>
          <w:spacing w:val="-32"/>
          <w:sz w:val="20"/>
        </w:rPr>
        <w:t> </w:t>
      </w:r>
      <w:r>
        <w:rPr>
          <w:sz w:val="20"/>
        </w:rPr>
        <w:t>la</w:t>
      </w:r>
      <w:r>
        <w:rPr>
          <w:spacing w:val="-32"/>
          <w:sz w:val="20"/>
        </w:rPr>
        <w:t> </w:t>
      </w:r>
      <w:r>
        <w:rPr>
          <w:sz w:val="20"/>
        </w:rPr>
        <w:t>andragogía</w:t>
      </w:r>
      <w:r>
        <w:rPr>
          <w:spacing w:val="-32"/>
          <w:sz w:val="20"/>
        </w:rPr>
        <w:t> </w:t>
      </w:r>
      <w:r>
        <w:rPr>
          <w:sz w:val="20"/>
        </w:rPr>
        <w:t>como</w:t>
      </w:r>
      <w:r>
        <w:rPr>
          <w:spacing w:val="-32"/>
          <w:sz w:val="20"/>
        </w:rPr>
        <w:t> </w:t>
      </w:r>
      <w:r>
        <w:rPr>
          <w:sz w:val="20"/>
        </w:rPr>
        <w:t>la</w:t>
      </w:r>
      <w:r>
        <w:rPr>
          <w:spacing w:val="-32"/>
          <w:sz w:val="20"/>
        </w:rPr>
        <w:t> </w:t>
      </w:r>
      <w:r>
        <w:rPr>
          <w:sz w:val="20"/>
        </w:rPr>
        <w:t>ciencia</w:t>
      </w:r>
      <w:r>
        <w:rPr>
          <w:spacing w:val="-32"/>
          <w:sz w:val="20"/>
        </w:rPr>
        <w:t> </w:t>
      </w:r>
      <w:r>
        <w:rPr>
          <w:sz w:val="20"/>
        </w:rPr>
        <w:t>sobre</w:t>
      </w:r>
      <w:r>
        <w:rPr>
          <w:spacing w:val="-32"/>
          <w:sz w:val="20"/>
        </w:rPr>
        <w:t> </w:t>
      </w:r>
      <w:r>
        <w:rPr>
          <w:sz w:val="20"/>
        </w:rPr>
        <w:t>la</w:t>
      </w:r>
      <w:r>
        <w:rPr>
          <w:spacing w:val="-32"/>
          <w:sz w:val="20"/>
        </w:rPr>
        <w:t> </w:t>
      </w:r>
      <w:r>
        <w:rPr>
          <w:sz w:val="20"/>
        </w:rPr>
        <w:t>educación</w:t>
      </w:r>
      <w:r>
        <w:rPr>
          <w:spacing w:val="-32"/>
          <w:sz w:val="20"/>
        </w:rPr>
        <w:t> </w:t>
      </w:r>
      <w:r>
        <w:rPr>
          <w:sz w:val="20"/>
        </w:rPr>
        <w:t>de</w:t>
      </w:r>
      <w:r>
        <w:rPr>
          <w:spacing w:val="-32"/>
          <w:sz w:val="20"/>
        </w:rPr>
        <w:t> </w:t>
      </w:r>
      <w:r>
        <w:rPr>
          <w:sz w:val="20"/>
        </w:rPr>
        <w:t>los</w:t>
      </w:r>
      <w:r>
        <w:rPr>
          <w:spacing w:val="-32"/>
          <w:sz w:val="20"/>
        </w:rPr>
        <w:t> </w:t>
      </w:r>
      <w:r>
        <w:rPr>
          <w:sz w:val="20"/>
        </w:rPr>
        <w:t>adultos.</w:t>
      </w:r>
      <w:r>
        <w:rPr>
          <w:spacing w:val="-32"/>
          <w:sz w:val="20"/>
        </w:rPr>
        <w:t> </w:t>
      </w:r>
      <w:r>
        <w:rPr>
          <w:sz w:val="20"/>
        </w:rPr>
        <w:t>Opino</w:t>
      </w:r>
      <w:r>
        <w:rPr>
          <w:spacing w:val="-32"/>
          <w:sz w:val="20"/>
        </w:rPr>
        <w:t> </w:t>
      </w:r>
      <w:r>
        <w:rPr>
          <w:sz w:val="20"/>
        </w:rPr>
        <w:t>que</w:t>
      </w:r>
      <w:r>
        <w:rPr>
          <w:spacing w:val="-32"/>
          <w:sz w:val="20"/>
        </w:rPr>
        <w:t> </w:t>
      </w:r>
      <w:r>
        <w:rPr>
          <w:sz w:val="20"/>
        </w:rPr>
        <w:t>dentro</w:t>
      </w:r>
      <w:r>
        <w:rPr>
          <w:spacing w:val="-32"/>
          <w:sz w:val="20"/>
        </w:rPr>
        <w:t> </w:t>
      </w:r>
      <w:r>
        <w:rPr>
          <w:sz w:val="20"/>
        </w:rPr>
        <w:t>de la</w:t>
      </w:r>
      <w:r>
        <w:rPr>
          <w:spacing w:val="-25"/>
          <w:sz w:val="20"/>
        </w:rPr>
        <w:t> </w:t>
      </w:r>
      <w:r>
        <w:rPr>
          <w:sz w:val="20"/>
        </w:rPr>
        <w:t>educación</w:t>
      </w:r>
      <w:r>
        <w:rPr>
          <w:spacing w:val="-25"/>
          <w:sz w:val="20"/>
        </w:rPr>
        <w:t> </w:t>
      </w:r>
      <w:r>
        <w:rPr>
          <w:sz w:val="20"/>
        </w:rPr>
        <w:t>infantil</w:t>
      </w:r>
      <w:r>
        <w:rPr>
          <w:spacing w:val="-25"/>
          <w:sz w:val="20"/>
        </w:rPr>
        <w:t> </w:t>
      </w:r>
      <w:r>
        <w:rPr>
          <w:sz w:val="20"/>
        </w:rPr>
        <w:t>y</w:t>
      </w:r>
      <w:r>
        <w:rPr>
          <w:spacing w:val="-25"/>
          <w:sz w:val="20"/>
        </w:rPr>
        <w:t> </w:t>
      </w:r>
      <w:r>
        <w:rPr>
          <w:sz w:val="20"/>
        </w:rPr>
        <w:t>juvenil</w:t>
      </w:r>
      <w:r>
        <w:rPr>
          <w:spacing w:val="-25"/>
          <w:sz w:val="20"/>
        </w:rPr>
        <w:t> </w:t>
      </w:r>
      <w:r>
        <w:rPr>
          <w:sz w:val="20"/>
        </w:rPr>
        <w:t>predominan</w:t>
      </w:r>
      <w:r>
        <w:rPr>
          <w:spacing w:val="-25"/>
          <w:sz w:val="20"/>
        </w:rPr>
        <w:t> </w:t>
      </w:r>
      <w:r>
        <w:rPr>
          <w:sz w:val="20"/>
        </w:rPr>
        <w:t>más</w:t>
      </w:r>
      <w:r>
        <w:rPr>
          <w:spacing w:val="-25"/>
          <w:sz w:val="20"/>
        </w:rPr>
        <w:t> </w:t>
      </w:r>
      <w:r>
        <w:rPr>
          <w:sz w:val="20"/>
        </w:rPr>
        <w:t>bien</w:t>
      </w:r>
      <w:r>
        <w:rPr>
          <w:spacing w:val="-25"/>
          <w:sz w:val="20"/>
        </w:rPr>
        <w:t> </w:t>
      </w:r>
      <w:r>
        <w:rPr>
          <w:sz w:val="20"/>
        </w:rPr>
        <w:t>los</w:t>
      </w:r>
      <w:r>
        <w:rPr>
          <w:spacing w:val="-25"/>
          <w:sz w:val="20"/>
        </w:rPr>
        <w:t> </w:t>
      </w:r>
      <w:r>
        <w:rPr>
          <w:sz w:val="20"/>
        </w:rPr>
        <w:t>factores</w:t>
      </w:r>
      <w:r>
        <w:rPr>
          <w:spacing w:val="-25"/>
          <w:sz w:val="20"/>
        </w:rPr>
        <w:t> </w:t>
      </w:r>
      <w:r>
        <w:rPr>
          <w:sz w:val="20"/>
        </w:rPr>
        <w:t>de</w:t>
      </w:r>
      <w:r>
        <w:rPr>
          <w:spacing w:val="-25"/>
          <w:sz w:val="20"/>
        </w:rPr>
        <w:t> </w:t>
      </w:r>
      <w:r>
        <w:rPr>
          <w:sz w:val="20"/>
        </w:rPr>
        <w:t>tipo</w:t>
      </w:r>
      <w:r>
        <w:rPr>
          <w:spacing w:val="-25"/>
          <w:sz w:val="20"/>
        </w:rPr>
        <w:t> </w:t>
      </w:r>
      <w:r>
        <w:rPr>
          <w:sz w:val="20"/>
        </w:rPr>
        <w:t>individual</w:t>
      </w:r>
      <w:r>
        <w:rPr>
          <w:spacing w:val="-25"/>
          <w:sz w:val="20"/>
        </w:rPr>
        <w:t> </w:t>
      </w:r>
      <w:r>
        <w:rPr>
          <w:sz w:val="20"/>
        </w:rPr>
        <w:t>y</w:t>
      </w:r>
      <w:r>
        <w:rPr>
          <w:spacing w:val="-25"/>
          <w:sz w:val="20"/>
        </w:rPr>
        <w:t> </w:t>
      </w:r>
      <w:r>
        <w:rPr>
          <w:sz w:val="20"/>
        </w:rPr>
        <w:t>psíquico (dado que se trata de la formación del hombre como un ser social, de la personalización  y socialización del individuo), mientras que en el caso de una persona adulta en la que este proceso está relativamente concluido, se trata en una medida mucho mayor de los aspectos</w:t>
      </w:r>
      <w:r>
        <w:rPr>
          <w:spacing w:val="-6"/>
          <w:sz w:val="20"/>
        </w:rPr>
        <w:t> </w:t>
      </w:r>
      <w:r>
        <w:rPr>
          <w:sz w:val="20"/>
        </w:rPr>
        <w:t>sociales</w:t>
      </w:r>
      <w:r>
        <w:rPr>
          <w:spacing w:val="-6"/>
          <w:sz w:val="20"/>
        </w:rPr>
        <w:t> </w:t>
      </w:r>
      <w:r>
        <w:rPr>
          <w:sz w:val="20"/>
        </w:rPr>
        <w:t>y</w:t>
      </w:r>
      <w:r>
        <w:rPr>
          <w:spacing w:val="-6"/>
          <w:sz w:val="20"/>
        </w:rPr>
        <w:t> </w:t>
      </w:r>
      <w:r>
        <w:rPr>
          <w:sz w:val="20"/>
        </w:rPr>
        <w:t>de</w:t>
      </w:r>
      <w:r>
        <w:rPr>
          <w:spacing w:val="-6"/>
          <w:sz w:val="20"/>
        </w:rPr>
        <w:t> </w:t>
      </w:r>
      <w:r>
        <w:rPr>
          <w:sz w:val="20"/>
        </w:rPr>
        <w:t>la</w:t>
      </w:r>
      <w:r>
        <w:rPr>
          <w:spacing w:val="-6"/>
          <w:sz w:val="20"/>
        </w:rPr>
        <w:t> </w:t>
      </w:r>
      <w:r>
        <w:rPr>
          <w:sz w:val="20"/>
        </w:rPr>
        <w:t>interacción</w:t>
      </w:r>
      <w:r>
        <w:rPr>
          <w:spacing w:val="-6"/>
          <w:sz w:val="20"/>
        </w:rPr>
        <w:t> </w:t>
      </w:r>
      <w:r>
        <w:rPr>
          <w:sz w:val="20"/>
        </w:rPr>
        <w:t>entre</w:t>
      </w:r>
      <w:r>
        <w:rPr>
          <w:spacing w:val="-6"/>
          <w:sz w:val="20"/>
        </w:rPr>
        <w:t> </w:t>
      </w:r>
      <w:r>
        <w:rPr>
          <w:sz w:val="20"/>
        </w:rPr>
        <w:t>el</w:t>
      </w:r>
      <w:r>
        <w:rPr>
          <w:spacing w:val="-6"/>
          <w:sz w:val="20"/>
        </w:rPr>
        <w:t> </w:t>
      </w:r>
      <w:r>
        <w:rPr>
          <w:sz w:val="20"/>
        </w:rPr>
        <w:t>individuo</w:t>
      </w:r>
      <w:r>
        <w:rPr>
          <w:spacing w:val="-6"/>
          <w:sz w:val="20"/>
        </w:rPr>
        <w:t> </w:t>
      </w:r>
      <w:r>
        <w:rPr>
          <w:sz w:val="20"/>
        </w:rPr>
        <w:t>y</w:t>
      </w:r>
      <w:r>
        <w:rPr>
          <w:spacing w:val="-6"/>
          <w:sz w:val="20"/>
        </w:rPr>
        <w:t> </w:t>
      </w:r>
      <w:r>
        <w:rPr>
          <w:sz w:val="20"/>
        </w:rPr>
        <w:t>la</w:t>
      </w:r>
      <w:r>
        <w:rPr>
          <w:spacing w:val="-6"/>
          <w:sz w:val="20"/>
        </w:rPr>
        <w:t> </w:t>
      </w:r>
      <w:r>
        <w:rPr>
          <w:sz w:val="20"/>
        </w:rPr>
        <w:t>sociedad.</w:t>
      </w:r>
      <w:r>
        <w:rPr>
          <w:spacing w:val="-6"/>
          <w:sz w:val="20"/>
        </w:rPr>
        <w:t> </w:t>
      </w:r>
      <w:r>
        <w:rPr>
          <w:spacing w:val="-4"/>
          <w:sz w:val="20"/>
        </w:rPr>
        <w:t>Por</w:t>
      </w:r>
      <w:r>
        <w:rPr>
          <w:spacing w:val="-6"/>
          <w:sz w:val="20"/>
        </w:rPr>
        <w:t> </w:t>
      </w:r>
      <w:r>
        <w:rPr>
          <w:sz w:val="20"/>
        </w:rPr>
        <w:t>ende,</w:t>
      </w:r>
      <w:r>
        <w:rPr>
          <w:spacing w:val="-6"/>
          <w:sz w:val="20"/>
        </w:rPr>
        <w:t> </w:t>
      </w:r>
      <w:r>
        <w:rPr>
          <w:sz w:val="20"/>
        </w:rPr>
        <w:t>se</w:t>
      </w:r>
      <w:r>
        <w:rPr>
          <w:spacing w:val="-6"/>
          <w:sz w:val="20"/>
        </w:rPr>
        <w:t> </w:t>
      </w:r>
      <w:r>
        <w:rPr>
          <w:sz w:val="20"/>
        </w:rPr>
        <w:t>justifica plenamente</w:t>
      </w:r>
      <w:r>
        <w:rPr>
          <w:spacing w:val="-10"/>
          <w:sz w:val="20"/>
        </w:rPr>
        <w:t> </w:t>
      </w:r>
      <w:r>
        <w:rPr>
          <w:sz w:val="20"/>
        </w:rPr>
        <w:t>apoyar</w:t>
      </w:r>
      <w:r>
        <w:rPr>
          <w:spacing w:val="-10"/>
          <w:sz w:val="20"/>
        </w:rPr>
        <w:t> </w:t>
      </w:r>
      <w:r>
        <w:rPr>
          <w:sz w:val="20"/>
        </w:rPr>
        <w:t>la</w:t>
      </w:r>
      <w:r>
        <w:rPr>
          <w:spacing w:val="-10"/>
          <w:sz w:val="20"/>
        </w:rPr>
        <w:t> </w:t>
      </w:r>
      <w:r>
        <w:rPr>
          <w:sz w:val="20"/>
        </w:rPr>
        <w:t>andragogía</w:t>
      </w:r>
      <w:r>
        <w:rPr>
          <w:spacing w:val="-10"/>
          <w:sz w:val="20"/>
        </w:rPr>
        <w:t> </w:t>
      </w:r>
      <w:r>
        <w:rPr>
          <w:sz w:val="20"/>
        </w:rPr>
        <w:t>más</w:t>
      </w:r>
      <w:r>
        <w:rPr>
          <w:spacing w:val="-10"/>
          <w:sz w:val="20"/>
        </w:rPr>
        <w:t> </w:t>
      </w:r>
      <w:r>
        <w:rPr>
          <w:sz w:val="20"/>
        </w:rPr>
        <w:t>que</w:t>
      </w:r>
      <w:r>
        <w:rPr>
          <w:spacing w:val="-10"/>
          <w:sz w:val="20"/>
        </w:rPr>
        <w:t> </w:t>
      </w:r>
      <w:r>
        <w:rPr>
          <w:sz w:val="20"/>
        </w:rPr>
        <w:t>nada</w:t>
      </w:r>
      <w:r>
        <w:rPr>
          <w:spacing w:val="-10"/>
          <w:sz w:val="20"/>
        </w:rPr>
        <w:t> </w:t>
      </w:r>
      <w:r>
        <w:rPr>
          <w:sz w:val="20"/>
        </w:rPr>
        <w:t>con</w:t>
      </w:r>
      <w:r>
        <w:rPr>
          <w:spacing w:val="-10"/>
          <w:sz w:val="20"/>
        </w:rPr>
        <w:t> </w:t>
      </w:r>
      <w:r>
        <w:rPr>
          <w:sz w:val="20"/>
        </w:rPr>
        <w:t>la</w:t>
      </w:r>
      <w:r>
        <w:rPr>
          <w:spacing w:val="-10"/>
          <w:sz w:val="20"/>
        </w:rPr>
        <w:t> </w:t>
      </w:r>
      <w:r>
        <w:rPr>
          <w:sz w:val="20"/>
        </w:rPr>
        <w:t>sociología.</w:t>
      </w:r>
      <w:r>
        <w:rPr>
          <w:spacing w:val="-10"/>
          <w:sz w:val="20"/>
        </w:rPr>
        <w:t> </w:t>
      </w:r>
      <w:r>
        <w:rPr>
          <w:sz w:val="20"/>
        </w:rPr>
        <w:t>Entiendo</w:t>
      </w:r>
      <w:r>
        <w:rPr>
          <w:spacing w:val="-10"/>
          <w:sz w:val="20"/>
        </w:rPr>
        <w:t> </w:t>
      </w:r>
      <w:r>
        <w:rPr>
          <w:sz w:val="20"/>
        </w:rPr>
        <w:t>la</w:t>
      </w:r>
      <w:r>
        <w:rPr>
          <w:spacing w:val="-10"/>
          <w:sz w:val="20"/>
        </w:rPr>
        <w:t> </w:t>
      </w:r>
      <w:r>
        <w:rPr>
          <w:sz w:val="20"/>
        </w:rPr>
        <w:t>relación</w:t>
      </w:r>
      <w:r>
        <w:rPr>
          <w:spacing w:val="-10"/>
          <w:sz w:val="20"/>
        </w:rPr>
        <w:t> </w:t>
      </w:r>
      <w:r>
        <w:rPr>
          <w:sz w:val="20"/>
        </w:rPr>
        <w:t>que tiene</w:t>
      </w:r>
      <w:r>
        <w:rPr>
          <w:spacing w:val="-19"/>
          <w:sz w:val="20"/>
        </w:rPr>
        <w:t> </w:t>
      </w:r>
      <w:r>
        <w:rPr>
          <w:sz w:val="20"/>
        </w:rPr>
        <w:t>la</w:t>
      </w:r>
      <w:r>
        <w:rPr>
          <w:spacing w:val="-19"/>
          <w:sz w:val="20"/>
        </w:rPr>
        <w:t> </w:t>
      </w:r>
      <w:r>
        <w:rPr>
          <w:sz w:val="20"/>
        </w:rPr>
        <w:t>andragogía</w:t>
      </w:r>
      <w:r>
        <w:rPr>
          <w:spacing w:val="-19"/>
          <w:sz w:val="20"/>
        </w:rPr>
        <w:t> </w:t>
      </w:r>
      <w:r>
        <w:rPr>
          <w:sz w:val="20"/>
        </w:rPr>
        <w:t>con</w:t>
      </w:r>
      <w:r>
        <w:rPr>
          <w:spacing w:val="-19"/>
          <w:sz w:val="20"/>
        </w:rPr>
        <w:t> </w:t>
      </w:r>
      <w:r>
        <w:rPr>
          <w:sz w:val="20"/>
        </w:rPr>
        <w:t>la</w:t>
      </w:r>
      <w:r>
        <w:rPr>
          <w:spacing w:val="-19"/>
          <w:sz w:val="20"/>
        </w:rPr>
        <w:t> </w:t>
      </w:r>
      <w:r>
        <w:rPr>
          <w:sz w:val="20"/>
        </w:rPr>
        <w:t>sociología</w:t>
      </w:r>
      <w:r>
        <w:rPr>
          <w:spacing w:val="-19"/>
          <w:sz w:val="20"/>
        </w:rPr>
        <w:t> </w:t>
      </w:r>
      <w:r>
        <w:rPr>
          <w:sz w:val="20"/>
        </w:rPr>
        <w:t>y</w:t>
      </w:r>
      <w:r>
        <w:rPr>
          <w:spacing w:val="-19"/>
          <w:sz w:val="20"/>
        </w:rPr>
        <w:t> </w:t>
      </w:r>
      <w:r>
        <w:rPr>
          <w:sz w:val="20"/>
        </w:rPr>
        <w:t>la</w:t>
      </w:r>
      <w:r>
        <w:rPr>
          <w:spacing w:val="-19"/>
          <w:sz w:val="20"/>
        </w:rPr>
        <w:t> </w:t>
      </w:r>
      <w:r>
        <w:rPr>
          <w:sz w:val="20"/>
        </w:rPr>
        <w:t>psicología</w:t>
      </w:r>
      <w:r>
        <w:rPr>
          <w:spacing w:val="-19"/>
          <w:sz w:val="20"/>
        </w:rPr>
        <w:t> </w:t>
      </w:r>
      <w:r>
        <w:rPr>
          <w:sz w:val="20"/>
        </w:rPr>
        <w:t>como</w:t>
      </w:r>
      <w:r>
        <w:rPr>
          <w:spacing w:val="-19"/>
          <w:sz w:val="20"/>
        </w:rPr>
        <w:t> </w:t>
      </w:r>
      <w:r>
        <w:rPr>
          <w:sz w:val="20"/>
        </w:rPr>
        <w:t>sus</w:t>
      </w:r>
      <w:r>
        <w:rPr>
          <w:spacing w:val="-19"/>
          <w:sz w:val="20"/>
        </w:rPr>
        <w:t> </w:t>
      </w:r>
      <w:r>
        <w:rPr>
          <w:sz w:val="20"/>
        </w:rPr>
        <w:t>ciencias</w:t>
      </w:r>
      <w:r>
        <w:rPr>
          <w:spacing w:val="-19"/>
          <w:sz w:val="20"/>
        </w:rPr>
        <w:t> </w:t>
      </w:r>
      <w:r>
        <w:rPr>
          <w:sz w:val="20"/>
        </w:rPr>
        <w:t>base</w:t>
      </w:r>
      <w:r>
        <w:rPr>
          <w:spacing w:val="-19"/>
          <w:sz w:val="20"/>
        </w:rPr>
        <w:t> </w:t>
      </w:r>
      <w:r>
        <w:rPr>
          <w:sz w:val="20"/>
        </w:rPr>
        <w:t>como</w:t>
      </w:r>
      <w:r>
        <w:rPr>
          <w:spacing w:val="-19"/>
          <w:sz w:val="20"/>
        </w:rPr>
        <w:t> </w:t>
      </w:r>
      <w:r>
        <w:rPr>
          <w:sz w:val="20"/>
        </w:rPr>
        <w:t>sigue:</w:t>
      </w:r>
      <w:r>
        <w:rPr>
          <w:spacing w:val="-19"/>
          <w:sz w:val="20"/>
        </w:rPr>
        <w:t> </w:t>
      </w:r>
      <w:r>
        <w:rPr>
          <w:sz w:val="20"/>
        </w:rPr>
        <w:t>son las</w:t>
      </w:r>
      <w:r>
        <w:rPr>
          <w:spacing w:val="-19"/>
          <w:sz w:val="20"/>
        </w:rPr>
        <w:t> </w:t>
      </w:r>
      <w:r>
        <w:rPr>
          <w:sz w:val="20"/>
        </w:rPr>
        <w:t>disciplinas</w:t>
      </w:r>
      <w:r>
        <w:rPr>
          <w:spacing w:val="-19"/>
          <w:sz w:val="20"/>
        </w:rPr>
        <w:t> </w:t>
      </w:r>
      <w:r>
        <w:rPr>
          <w:sz w:val="20"/>
        </w:rPr>
        <w:t>sociológicas</w:t>
      </w:r>
      <w:r>
        <w:rPr>
          <w:spacing w:val="-19"/>
          <w:sz w:val="20"/>
        </w:rPr>
        <w:t> </w:t>
      </w:r>
      <w:r>
        <w:rPr>
          <w:sz w:val="20"/>
        </w:rPr>
        <w:t>y</w:t>
      </w:r>
      <w:r>
        <w:rPr>
          <w:spacing w:val="-19"/>
          <w:sz w:val="20"/>
        </w:rPr>
        <w:t> </w:t>
      </w:r>
      <w:r>
        <w:rPr>
          <w:sz w:val="20"/>
        </w:rPr>
        <w:t>psicológicas</w:t>
      </w:r>
      <w:r>
        <w:rPr>
          <w:spacing w:val="-19"/>
          <w:sz w:val="20"/>
        </w:rPr>
        <w:t> </w:t>
      </w:r>
      <w:r>
        <w:rPr>
          <w:sz w:val="20"/>
        </w:rPr>
        <w:t>que</w:t>
      </w:r>
      <w:r>
        <w:rPr>
          <w:spacing w:val="-19"/>
          <w:sz w:val="20"/>
        </w:rPr>
        <w:t> </w:t>
      </w:r>
      <w:r>
        <w:rPr>
          <w:sz w:val="20"/>
        </w:rPr>
        <w:t>representan</w:t>
      </w:r>
      <w:r>
        <w:rPr>
          <w:spacing w:val="-19"/>
          <w:sz w:val="20"/>
        </w:rPr>
        <w:t> </w:t>
      </w:r>
      <w:r>
        <w:rPr>
          <w:sz w:val="20"/>
        </w:rPr>
        <w:t>la</w:t>
      </w:r>
      <w:r>
        <w:rPr>
          <w:spacing w:val="-19"/>
          <w:sz w:val="20"/>
        </w:rPr>
        <w:t> </w:t>
      </w:r>
      <w:r>
        <w:rPr>
          <w:sz w:val="20"/>
        </w:rPr>
        <w:t>parte</w:t>
      </w:r>
      <w:r>
        <w:rPr>
          <w:spacing w:val="-19"/>
          <w:sz w:val="20"/>
        </w:rPr>
        <w:t> </w:t>
      </w:r>
      <w:r>
        <w:rPr>
          <w:sz w:val="20"/>
        </w:rPr>
        <w:t>integral</w:t>
      </w:r>
      <w:r>
        <w:rPr>
          <w:spacing w:val="-19"/>
          <w:sz w:val="20"/>
        </w:rPr>
        <w:t> </w:t>
      </w:r>
      <w:r>
        <w:rPr>
          <w:sz w:val="20"/>
        </w:rPr>
        <w:t>de</w:t>
      </w:r>
      <w:r>
        <w:rPr>
          <w:spacing w:val="-19"/>
          <w:sz w:val="20"/>
        </w:rPr>
        <w:t> </w:t>
      </w:r>
      <w:r>
        <w:rPr>
          <w:sz w:val="20"/>
        </w:rPr>
        <w:t>la</w:t>
      </w:r>
      <w:r>
        <w:rPr>
          <w:spacing w:val="-19"/>
          <w:sz w:val="20"/>
        </w:rPr>
        <w:t> </w:t>
      </w:r>
      <w:r>
        <w:rPr>
          <w:sz w:val="20"/>
        </w:rPr>
        <w:t>andragogía entendida como una ciencia antropológica compleja (aunque ésta pueda tener diferentes enfoques</w:t>
      </w:r>
      <w:r>
        <w:rPr>
          <w:spacing w:val="-19"/>
          <w:sz w:val="20"/>
        </w:rPr>
        <w:t> </w:t>
      </w:r>
      <w:r>
        <w:rPr>
          <w:sz w:val="20"/>
        </w:rPr>
        <w:t>o</w:t>
      </w:r>
      <w:r>
        <w:rPr>
          <w:spacing w:val="-19"/>
          <w:sz w:val="20"/>
        </w:rPr>
        <w:t> </w:t>
      </w:r>
      <w:r>
        <w:rPr>
          <w:sz w:val="20"/>
        </w:rPr>
        <w:t>peso</w:t>
      </w:r>
      <w:r>
        <w:rPr>
          <w:spacing w:val="-19"/>
          <w:sz w:val="20"/>
        </w:rPr>
        <w:t> </w:t>
      </w:r>
      <w:r>
        <w:rPr>
          <w:sz w:val="20"/>
        </w:rPr>
        <w:t>según</w:t>
      </w:r>
      <w:r>
        <w:rPr>
          <w:spacing w:val="-19"/>
          <w:sz w:val="20"/>
        </w:rPr>
        <w:t> </w:t>
      </w:r>
      <w:r>
        <w:rPr>
          <w:sz w:val="20"/>
        </w:rPr>
        <w:t>su</w:t>
      </w:r>
      <w:r>
        <w:rPr>
          <w:spacing w:val="-19"/>
          <w:sz w:val="20"/>
        </w:rPr>
        <w:t> </w:t>
      </w:r>
      <w:r>
        <w:rPr>
          <w:sz w:val="20"/>
        </w:rPr>
        <w:t>perfil</w:t>
      </w:r>
      <w:r>
        <w:rPr>
          <w:spacing w:val="-19"/>
          <w:sz w:val="20"/>
        </w:rPr>
        <w:t> </w:t>
      </w:r>
      <w:r>
        <w:rPr>
          <w:sz w:val="20"/>
        </w:rPr>
        <w:t>concreto).</w:t>
      </w:r>
      <w:r>
        <w:rPr>
          <w:spacing w:val="-19"/>
          <w:sz w:val="20"/>
        </w:rPr>
        <w:t> </w:t>
      </w:r>
      <w:r>
        <w:rPr>
          <w:sz w:val="20"/>
        </w:rPr>
        <w:t>(…)</w:t>
      </w:r>
      <w:r>
        <w:rPr>
          <w:spacing w:val="-19"/>
          <w:sz w:val="20"/>
        </w:rPr>
        <w:t> </w:t>
      </w:r>
      <w:r>
        <w:rPr>
          <w:sz w:val="20"/>
        </w:rPr>
        <w:t>Esto</w:t>
      </w:r>
      <w:r>
        <w:rPr>
          <w:spacing w:val="-19"/>
          <w:sz w:val="20"/>
        </w:rPr>
        <w:t> </w:t>
      </w:r>
      <w:r>
        <w:rPr>
          <w:sz w:val="20"/>
        </w:rPr>
        <w:t>concierne</w:t>
      </w:r>
      <w:r>
        <w:rPr>
          <w:spacing w:val="-19"/>
          <w:sz w:val="20"/>
        </w:rPr>
        <w:t> </w:t>
      </w:r>
      <w:r>
        <w:rPr>
          <w:sz w:val="20"/>
        </w:rPr>
        <w:t>la</w:t>
      </w:r>
      <w:r>
        <w:rPr>
          <w:spacing w:val="-19"/>
          <w:sz w:val="20"/>
        </w:rPr>
        <w:t> </w:t>
      </w:r>
      <w:r>
        <w:rPr>
          <w:sz w:val="20"/>
        </w:rPr>
        <w:t>especialización</w:t>
      </w:r>
      <w:r>
        <w:rPr>
          <w:spacing w:val="-19"/>
          <w:sz w:val="20"/>
        </w:rPr>
        <w:t> </w:t>
      </w:r>
      <w:r>
        <w:rPr>
          <w:sz w:val="20"/>
        </w:rPr>
        <w:t>del</w:t>
      </w:r>
      <w:r>
        <w:rPr>
          <w:spacing w:val="-19"/>
          <w:sz w:val="20"/>
        </w:rPr>
        <w:t> </w:t>
      </w:r>
      <w:r>
        <w:rPr>
          <w:sz w:val="20"/>
        </w:rPr>
        <w:t>trabajo social</w:t>
      </w:r>
      <w:r>
        <w:rPr>
          <w:spacing w:val="-10"/>
          <w:sz w:val="20"/>
        </w:rPr>
        <w:t> </w:t>
      </w:r>
      <w:r>
        <w:rPr>
          <w:sz w:val="20"/>
        </w:rPr>
        <w:t>y</w:t>
      </w:r>
      <w:r>
        <w:rPr>
          <w:spacing w:val="-10"/>
          <w:sz w:val="20"/>
        </w:rPr>
        <w:t> </w:t>
      </w:r>
      <w:r>
        <w:rPr>
          <w:sz w:val="20"/>
        </w:rPr>
        <w:t>la</w:t>
      </w:r>
      <w:r>
        <w:rPr>
          <w:spacing w:val="-10"/>
          <w:sz w:val="20"/>
        </w:rPr>
        <w:t> </w:t>
      </w:r>
      <w:r>
        <w:rPr>
          <w:sz w:val="20"/>
        </w:rPr>
        <w:t>personalística,</w:t>
      </w:r>
      <w:r>
        <w:rPr>
          <w:spacing w:val="-10"/>
          <w:sz w:val="20"/>
        </w:rPr>
        <w:t> </w:t>
      </w:r>
      <w:r>
        <w:rPr>
          <w:sz w:val="20"/>
        </w:rPr>
        <w:t>la</w:t>
      </w:r>
      <w:r>
        <w:rPr>
          <w:spacing w:val="-10"/>
          <w:sz w:val="20"/>
        </w:rPr>
        <w:t> </w:t>
      </w:r>
      <w:r>
        <w:rPr>
          <w:sz w:val="20"/>
        </w:rPr>
        <w:t>asistencia</w:t>
      </w:r>
      <w:r>
        <w:rPr>
          <w:spacing w:val="-10"/>
          <w:sz w:val="20"/>
        </w:rPr>
        <w:t> </w:t>
      </w:r>
      <w:r>
        <w:rPr>
          <w:sz w:val="20"/>
        </w:rPr>
        <w:t>a</w:t>
      </w:r>
      <w:r>
        <w:rPr>
          <w:spacing w:val="-10"/>
          <w:sz w:val="20"/>
        </w:rPr>
        <w:t> </w:t>
      </w:r>
      <w:r>
        <w:rPr>
          <w:sz w:val="20"/>
        </w:rPr>
        <w:t>las</w:t>
      </w:r>
      <w:r>
        <w:rPr>
          <w:spacing w:val="-10"/>
          <w:sz w:val="20"/>
        </w:rPr>
        <w:t> </w:t>
      </w:r>
      <w:r>
        <w:rPr>
          <w:sz w:val="20"/>
        </w:rPr>
        <w:t>personas</w:t>
      </w:r>
      <w:r>
        <w:rPr>
          <w:spacing w:val="-10"/>
          <w:sz w:val="20"/>
        </w:rPr>
        <w:t> </w:t>
      </w:r>
      <w:r>
        <w:rPr>
          <w:sz w:val="20"/>
        </w:rPr>
        <w:t>en</w:t>
      </w:r>
      <w:r>
        <w:rPr>
          <w:spacing w:val="-10"/>
          <w:sz w:val="20"/>
        </w:rPr>
        <w:t> </w:t>
      </w:r>
      <w:r>
        <w:rPr>
          <w:sz w:val="20"/>
        </w:rPr>
        <w:t>las</w:t>
      </w:r>
      <w:r>
        <w:rPr>
          <w:spacing w:val="-10"/>
          <w:sz w:val="20"/>
        </w:rPr>
        <w:t> </w:t>
      </w:r>
      <w:r>
        <w:rPr>
          <w:sz w:val="20"/>
        </w:rPr>
        <w:t>empresas</w:t>
      </w:r>
      <w:r>
        <w:rPr>
          <w:spacing w:val="-10"/>
          <w:sz w:val="20"/>
        </w:rPr>
        <w:t> </w:t>
      </w:r>
      <w:r>
        <w:rPr>
          <w:spacing w:val="-9"/>
          <w:sz w:val="20"/>
        </w:rPr>
        <w:t>y,</w:t>
      </w:r>
      <w:r>
        <w:rPr>
          <w:spacing w:val="-10"/>
          <w:sz w:val="20"/>
        </w:rPr>
        <w:t> </w:t>
      </w:r>
      <w:r>
        <w:rPr>
          <w:sz w:val="20"/>
        </w:rPr>
        <w:t>en</w:t>
      </w:r>
      <w:r>
        <w:rPr>
          <w:spacing w:val="-10"/>
          <w:sz w:val="20"/>
        </w:rPr>
        <w:t> </w:t>
      </w:r>
      <w:r>
        <w:rPr>
          <w:sz w:val="20"/>
        </w:rPr>
        <w:t>cierto</w:t>
      </w:r>
      <w:r>
        <w:rPr>
          <w:spacing w:val="-10"/>
          <w:sz w:val="20"/>
        </w:rPr>
        <w:t> </w:t>
      </w:r>
      <w:r>
        <w:rPr>
          <w:sz w:val="20"/>
        </w:rPr>
        <w:t>pero</w:t>
      </w:r>
      <w:r>
        <w:rPr>
          <w:spacing w:val="-10"/>
          <w:sz w:val="20"/>
        </w:rPr>
        <w:t> </w:t>
      </w:r>
      <w:r>
        <w:rPr>
          <w:sz w:val="20"/>
        </w:rPr>
        <w:t>no</w:t>
      </w:r>
      <w:r>
        <w:rPr>
          <w:spacing w:val="-10"/>
          <w:sz w:val="20"/>
        </w:rPr>
        <w:t> </w:t>
      </w:r>
      <w:r>
        <w:rPr>
          <w:sz w:val="20"/>
        </w:rPr>
        <w:t>el único</w:t>
      </w:r>
      <w:r>
        <w:rPr>
          <w:spacing w:val="-16"/>
          <w:sz w:val="20"/>
        </w:rPr>
        <w:t> </w:t>
      </w:r>
      <w:r>
        <w:rPr>
          <w:sz w:val="20"/>
        </w:rPr>
        <w:t>sentido,</w:t>
      </w:r>
      <w:r>
        <w:rPr>
          <w:spacing w:val="-16"/>
          <w:sz w:val="20"/>
        </w:rPr>
        <w:t> </w:t>
      </w:r>
      <w:r>
        <w:rPr>
          <w:sz w:val="20"/>
        </w:rPr>
        <w:t>también</w:t>
      </w:r>
      <w:r>
        <w:rPr>
          <w:spacing w:val="-16"/>
          <w:sz w:val="20"/>
        </w:rPr>
        <w:t> </w:t>
      </w:r>
      <w:r>
        <w:rPr>
          <w:sz w:val="20"/>
        </w:rPr>
        <w:t>el</w:t>
      </w:r>
      <w:r>
        <w:rPr>
          <w:spacing w:val="-16"/>
          <w:sz w:val="20"/>
        </w:rPr>
        <w:t> </w:t>
      </w:r>
      <w:r>
        <w:rPr>
          <w:sz w:val="20"/>
        </w:rPr>
        <w:t>trabajo</w:t>
      </w:r>
      <w:r>
        <w:rPr>
          <w:spacing w:val="-16"/>
          <w:sz w:val="20"/>
        </w:rPr>
        <w:t> </w:t>
      </w:r>
      <w:r>
        <w:rPr>
          <w:sz w:val="20"/>
        </w:rPr>
        <w:t>cultural</w:t>
      </w:r>
      <w:r>
        <w:rPr>
          <w:spacing w:val="-16"/>
          <w:sz w:val="20"/>
        </w:rPr>
        <w:t> </w:t>
      </w:r>
      <w:r>
        <w:rPr>
          <w:sz w:val="20"/>
        </w:rPr>
        <w:t>o</w:t>
      </w:r>
      <w:r>
        <w:rPr>
          <w:spacing w:val="-16"/>
          <w:sz w:val="20"/>
        </w:rPr>
        <w:t> </w:t>
      </w:r>
      <w:r>
        <w:rPr>
          <w:sz w:val="20"/>
        </w:rPr>
        <w:t>la</w:t>
      </w:r>
      <w:r>
        <w:rPr>
          <w:spacing w:val="-16"/>
          <w:sz w:val="20"/>
        </w:rPr>
        <w:t> </w:t>
      </w:r>
      <w:r>
        <w:rPr>
          <w:sz w:val="20"/>
        </w:rPr>
        <w:t>culturología</w:t>
      </w:r>
      <w:r>
        <w:rPr>
          <w:spacing w:val="-16"/>
          <w:sz w:val="20"/>
        </w:rPr>
        <w:t> </w:t>
      </w:r>
      <w:r>
        <w:rPr>
          <w:sz w:val="20"/>
        </w:rPr>
        <w:t>(Jochmann,</w:t>
      </w:r>
      <w:r>
        <w:rPr>
          <w:spacing w:val="-16"/>
          <w:sz w:val="20"/>
        </w:rPr>
        <w:t> </w:t>
      </w:r>
      <w:r>
        <w:rPr>
          <w:sz w:val="20"/>
        </w:rPr>
        <w:t>1992:</w:t>
      </w:r>
      <w:r>
        <w:rPr>
          <w:spacing w:val="-16"/>
          <w:sz w:val="20"/>
        </w:rPr>
        <w:t> </w:t>
      </w:r>
      <w:r>
        <w:rPr>
          <w:sz w:val="20"/>
        </w:rPr>
        <w:t>18).</w:t>
      </w:r>
    </w:p>
    <w:p>
      <w:pPr>
        <w:spacing w:after="0" w:line="297" w:lineRule="auto"/>
        <w:jc w:val="both"/>
        <w:rPr>
          <w:sz w:val="20"/>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Jochmann</w:t>
      </w:r>
      <w:r>
        <w:rPr>
          <w:spacing w:val="-19"/>
        </w:rPr>
        <w:t> </w:t>
      </w:r>
      <w:r>
        <w:rPr/>
        <w:t>continúa</w:t>
      </w:r>
      <w:r>
        <w:rPr>
          <w:spacing w:val="-19"/>
        </w:rPr>
        <w:t> </w:t>
      </w:r>
      <w:r>
        <w:rPr/>
        <w:t>afirmando</w:t>
      </w:r>
      <w:r>
        <w:rPr>
          <w:spacing w:val="-19"/>
        </w:rPr>
        <w:t> </w:t>
      </w:r>
      <w:r>
        <w:rPr/>
        <w:t>que</w:t>
      </w:r>
      <w:r>
        <w:rPr>
          <w:spacing w:val="-19"/>
        </w:rPr>
        <w:t> </w:t>
      </w:r>
      <w:r>
        <w:rPr/>
        <w:t>la</w:t>
      </w:r>
      <w:r>
        <w:rPr>
          <w:spacing w:val="-19"/>
        </w:rPr>
        <w:t> </w:t>
      </w:r>
      <w:r>
        <w:rPr/>
        <w:t>cultura,</w:t>
      </w:r>
      <w:r>
        <w:rPr>
          <w:spacing w:val="-19"/>
        </w:rPr>
        <w:t> </w:t>
      </w:r>
      <w:r>
        <w:rPr/>
        <w:t>interpretada</w:t>
      </w:r>
      <w:r>
        <w:rPr>
          <w:spacing w:val="-19"/>
        </w:rPr>
        <w:t> </w:t>
      </w:r>
      <w:r>
        <w:rPr/>
        <w:t>andragógicamente,</w:t>
      </w:r>
      <w:r>
        <w:rPr>
          <w:spacing w:val="-19"/>
        </w:rPr>
        <w:t> </w:t>
      </w:r>
      <w:r>
        <w:rPr/>
        <w:t>entra directamente en el concepto de la educación y también en la andragogía misma entendida</w:t>
      </w:r>
      <w:r>
        <w:rPr>
          <w:spacing w:val="-14"/>
        </w:rPr>
        <w:t> </w:t>
      </w:r>
      <w:r>
        <w:rPr/>
        <w:t>como</w:t>
      </w:r>
      <w:r>
        <w:rPr>
          <w:spacing w:val="-14"/>
        </w:rPr>
        <w:t> </w:t>
      </w:r>
      <w:r>
        <w:rPr/>
        <w:t>una</w:t>
      </w:r>
      <w:r>
        <w:rPr>
          <w:spacing w:val="-14"/>
        </w:rPr>
        <w:t> </w:t>
      </w:r>
      <w:r>
        <w:rPr/>
        <w:t>ciencia</w:t>
      </w:r>
      <w:r>
        <w:rPr>
          <w:spacing w:val="-14"/>
        </w:rPr>
        <w:t> </w:t>
      </w:r>
      <w:r>
        <w:rPr/>
        <w:t>social</w:t>
      </w:r>
      <w:r>
        <w:rPr>
          <w:spacing w:val="-14"/>
        </w:rPr>
        <w:t> </w:t>
      </w:r>
      <w:r>
        <w:rPr/>
        <w:t>práctica,</w:t>
      </w:r>
      <w:r>
        <w:rPr>
          <w:spacing w:val="-14"/>
        </w:rPr>
        <w:t> </w:t>
      </w:r>
      <w:r>
        <w:rPr/>
        <w:t>y</w:t>
      </w:r>
      <w:r>
        <w:rPr>
          <w:spacing w:val="-14"/>
        </w:rPr>
        <w:t> </w:t>
      </w:r>
      <w:r>
        <w:rPr/>
        <w:t>que</w:t>
      </w:r>
      <w:r>
        <w:rPr>
          <w:spacing w:val="-14"/>
        </w:rPr>
        <w:t> </w:t>
      </w:r>
      <w:r>
        <w:rPr/>
        <w:t>es</w:t>
      </w:r>
      <w:r>
        <w:rPr>
          <w:spacing w:val="-14"/>
        </w:rPr>
        <w:t> </w:t>
      </w:r>
      <w:r>
        <w:rPr/>
        <w:t>una</w:t>
      </w:r>
      <w:r>
        <w:rPr>
          <w:spacing w:val="-14"/>
        </w:rPr>
        <w:t> </w:t>
      </w:r>
      <w:r>
        <w:rPr/>
        <w:t>de</w:t>
      </w:r>
      <w:r>
        <w:rPr>
          <w:spacing w:val="-14"/>
        </w:rPr>
        <w:t> </w:t>
      </w:r>
      <w:r>
        <w:rPr/>
        <w:t>las</w:t>
      </w:r>
      <w:r>
        <w:rPr>
          <w:spacing w:val="-14"/>
        </w:rPr>
        <w:t> </w:t>
      </w:r>
      <w:r>
        <w:rPr/>
        <w:t>categorías</w:t>
      </w:r>
      <w:r>
        <w:rPr>
          <w:spacing w:val="-14"/>
        </w:rPr>
        <w:t> </w:t>
      </w:r>
      <w:r>
        <w:rPr/>
        <w:t>centrales del</w:t>
      </w:r>
      <w:r>
        <w:rPr>
          <w:spacing w:val="-41"/>
        </w:rPr>
        <w:t> </w:t>
      </w:r>
      <w:r>
        <w:rPr/>
        <w:t>discurso</w:t>
      </w:r>
      <w:r>
        <w:rPr>
          <w:spacing w:val="-41"/>
        </w:rPr>
        <w:t> </w:t>
      </w:r>
      <w:r>
        <w:rPr/>
        <w:t>andragógico.</w:t>
      </w:r>
      <w:r>
        <w:rPr>
          <w:spacing w:val="-41"/>
        </w:rPr>
        <w:t> </w:t>
      </w:r>
      <w:r>
        <w:rPr/>
        <w:t>En</w:t>
      </w:r>
      <w:r>
        <w:rPr>
          <w:spacing w:val="-41"/>
        </w:rPr>
        <w:t> </w:t>
      </w:r>
      <w:r>
        <w:rPr/>
        <w:t>este</w:t>
      </w:r>
      <w:r>
        <w:rPr>
          <w:spacing w:val="-41"/>
        </w:rPr>
        <w:t> </w:t>
      </w:r>
      <w:r>
        <w:rPr/>
        <w:t>sentido,</w:t>
      </w:r>
      <w:r>
        <w:rPr>
          <w:spacing w:val="-41"/>
        </w:rPr>
        <w:t> </w:t>
      </w:r>
      <w:r>
        <w:rPr/>
        <w:t>la</w:t>
      </w:r>
      <w:r>
        <w:rPr>
          <w:spacing w:val="-41"/>
        </w:rPr>
        <w:t> </w:t>
      </w:r>
      <w:r>
        <w:rPr/>
        <w:t>teoría</w:t>
      </w:r>
      <w:r>
        <w:rPr>
          <w:spacing w:val="-41"/>
        </w:rPr>
        <w:t> </w:t>
      </w:r>
      <w:r>
        <w:rPr/>
        <w:t>y</w:t>
      </w:r>
      <w:r>
        <w:rPr>
          <w:spacing w:val="-41"/>
        </w:rPr>
        <w:t> </w:t>
      </w:r>
      <w:r>
        <w:rPr/>
        <w:t>la</w:t>
      </w:r>
      <w:r>
        <w:rPr>
          <w:spacing w:val="-41"/>
        </w:rPr>
        <w:t> </w:t>
      </w:r>
      <w:r>
        <w:rPr/>
        <w:t>práctica</w:t>
      </w:r>
      <w:r>
        <w:rPr>
          <w:spacing w:val="-41"/>
        </w:rPr>
        <w:t> </w:t>
      </w:r>
      <w:r>
        <w:rPr/>
        <w:t>andragógica</w:t>
      </w:r>
      <w:r>
        <w:rPr>
          <w:spacing w:val="-41"/>
        </w:rPr>
        <w:t> </w:t>
      </w:r>
      <w:r>
        <w:rPr/>
        <w:t>se</w:t>
      </w:r>
      <w:r>
        <w:rPr>
          <w:spacing w:val="-41"/>
        </w:rPr>
        <w:t> </w:t>
      </w:r>
      <w:r>
        <w:rPr/>
        <w:t>ocupan por</w:t>
      </w:r>
      <w:r>
        <w:rPr>
          <w:spacing w:val="-26"/>
        </w:rPr>
        <w:t> </w:t>
      </w:r>
      <w:r>
        <w:rPr/>
        <w:t>ejemplo</w:t>
      </w:r>
      <w:r>
        <w:rPr>
          <w:spacing w:val="-26"/>
        </w:rPr>
        <w:t> </w:t>
      </w:r>
      <w:r>
        <w:rPr/>
        <w:t>de:</w:t>
      </w:r>
    </w:p>
    <w:p>
      <w:pPr>
        <w:pStyle w:val="ListParagraph"/>
        <w:numPr>
          <w:ilvl w:val="1"/>
          <w:numId w:val="3"/>
        </w:numPr>
        <w:tabs>
          <w:tab w:pos="819" w:val="left" w:leader="none"/>
          <w:tab w:pos="820" w:val="left" w:leader="none"/>
        </w:tabs>
        <w:spacing w:line="262" w:lineRule="exact" w:before="0" w:after="0"/>
        <w:ind w:left="819" w:right="0" w:hanging="340"/>
        <w:jc w:val="left"/>
        <w:rPr>
          <w:rFonts w:ascii="PMingLiU" w:hAnsi="PMingLiU"/>
          <w:sz w:val="23"/>
        </w:rPr>
      </w:pPr>
      <w:r>
        <w:rPr>
          <w:rFonts w:ascii="PMingLiU" w:hAnsi="PMingLiU"/>
          <w:sz w:val="23"/>
        </w:rPr>
        <w:t>adopción de los valores</w:t>
      </w:r>
      <w:r>
        <w:rPr>
          <w:rFonts w:ascii="PMingLiU" w:hAnsi="PMingLiU"/>
          <w:spacing w:val="-10"/>
          <w:sz w:val="23"/>
        </w:rPr>
        <w:t> </w:t>
      </w:r>
      <w:r>
        <w:rPr>
          <w:rFonts w:ascii="PMingLiU" w:hAnsi="PMingLiU"/>
          <w:sz w:val="23"/>
        </w:rPr>
        <w:t>culturales;</w:t>
      </w:r>
    </w:p>
    <w:p>
      <w:pPr>
        <w:pStyle w:val="ListParagraph"/>
        <w:numPr>
          <w:ilvl w:val="1"/>
          <w:numId w:val="3"/>
        </w:numPr>
        <w:tabs>
          <w:tab w:pos="819" w:val="left" w:leader="none"/>
          <w:tab w:pos="820" w:val="left" w:leader="none"/>
        </w:tabs>
        <w:spacing w:line="271" w:lineRule="auto" w:before="0" w:after="0"/>
        <w:ind w:left="819" w:right="118" w:hanging="340"/>
        <w:jc w:val="left"/>
        <w:rPr>
          <w:sz w:val="23"/>
        </w:rPr>
      </w:pPr>
      <w:r>
        <w:rPr>
          <w:rFonts w:ascii="PMingLiU" w:hAnsi="PMingLiU"/>
          <w:sz w:val="23"/>
        </w:rPr>
        <w:t>socialización, adaptación, aculturación, formación de la personalidad </w:t>
      </w:r>
      <w:r>
        <w:rPr>
          <w:sz w:val="23"/>
        </w:rPr>
        <w:t>mediante</w:t>
      </w:r>
      <w:r>
        <w:rPr>
          <w:spacing w:val="-29"/>
          <w:sz w:val="23"/>
        </w:rPr>
        <w:t> </w:t>
      </w:r>
      <w:r>
        <w:rPr>
          <w:sz w:val="23"/>
        </w:rPr>
        <w:t>la</w:t>
      </w:r>
      <w:r>
        <w:rPr>
          <w:spacing w:val="-29"/>
          <w:sz w:val="23"/>
        </w:rPr>
        <w:t> </w:t>
      </w:r>
      <w:r>
        <w:rPr>
          <w:sz w:val="23"/>
        </w:rPr>
        <w:t>cultura;</w:t>
      </w:r>
    </w:p>
    <w:p>
      <w:pPr>
        <w:pStyle w:val="ListParagraph"/>
        <w:numPr>
          <w:ilvl w:val="1"/>
          <w:numId w:val="3"/>
        </w:numPr>
        <w:tabs>
          <w:tab w:pos="819" w:val="left" w:leader="none"/>
          <w:tab w:pos="820" w:val="left" w:leader="none"/>
        </w:tabs>
        <w:spacing w:line="263" w:lineRule="exact" w:before="0" w:after="0"/>
        <w:ind w:left="819" w:right="0" w:hanging="340"/>
        <w:jc w:val="left"/>
        <w:rPr>
          <w:rFonts w:ascii="PMingLiU" w:hAnsi="PMingLiU"/>
          <w:sz w:val="23"/>
        </w:rPr>
      </w:pPr>
      <w:r>
        <w:rPr>
          <w:rFonts w:ascii="PMingLiU" w:hAnsi="PMingLiU"/>
          <w:sz w:val="23"/>
        </w:rPr>
        <w:t>consumo de la cultura, satisfacción de las necesidades culturales,  </w:t>
      </w:r>
      <w:r>
        <w:rPr>
          <w:rFonts w:ascii="PMingLiU" w:hAnsi="PMingLiU"/>
          <w:spacing w:val="9"/>
          <w:sz w:val="23"/>
        </w:rPr>
        <w:t> </w:t>
      </w:r>
      <w:r>
        <w:rPr>
          <w:rFonts w:ascii="PMingLiU" w:hAnsi="PMingLiU"/>
          <w:sz w:val="23"/>
        </w:rPr>
        <w:t>animación</w:t>
      </w:r>
    </w:p>
    <w:p>
      <w:pPr>
        <w:pStyle w:val="BodyText"/>
        <w:spacing w:line="262" w:lineRule="exact" w:before="39"/>
        <w:ind w:left="819"/>
        <w:jc w:val="both"/>
      </w:pPr>
      <w:r>
        <w:rPr/>
        <w:t>de la cultura;</w:t>
      </w:r>
    </w:p>
    <w:p>
      <w:pPr>
        <w:pStyle w:val="ListParagraph"/>
        <w:numPr>
          <w:ilvl w:val="1"/>
          <w:numId w:val="3"/>
        </w:numPr>
        <w:tabs>
          <w:tab w:pos="819" w:val="left" w:leader="none"/>
          <w:tab w:pos="820" w:val="left" w:leader="none"/>
        </w:tabs>
        <w:spacing w:line="298" w:lineRule="exact" w:before="0" w:after="0"/>
        <w:ind w:left="819" w:right="0" w:hanging="340"/>
        <w:jc w:val="left"/>
        <w:rPr>
          <w:rFonts w:ascii="PMingLiU" w:hAnsi="PMingLiU"/>
          <w:sz w:val="23"/>
        </w:rPr>
      </w:pPr>
      <w:r>
        <w:rPr>
          <w:rFonts w:ascii="PMingLiU" w:hAnsi="PMingLiU"/>
          <w:sz w:val="23"/>
        </w:rPr>
        <w:t>autorrealización a través de la cultura;</w:t>
      </w:r>
    </w:p>
    <w:p>
      <w:pPr>
        <w:pStyle w:val="ListParagraph"/>
        <w:numPr>
          <w:ilvl w:val="1"/>
          <w:numId w:val="3"/>
        </w:numPr>
        <w:tabs>
          <w:tab w:pos="819" w:val="left" w:leader="none"/>
          <w:tab w:pos="820" w:val="left" w:leader="none"/>
        </w:tabs>
        <w:spacing w:line="300" w:lineRule="exact" w:before="0" w:after="0"/>
        <w:ind w:left="819" w:right="0" w:hanging="340"/>
        <w:jc w:val="left"/>
        <w:rPr>
          <w:rFonts w:ascii="PMingLiU" w:hAnsi="PMingLiU"/>
          <w:sz w:val="23"/>
        </w:rPr>
      </w:pPr>
      <w:r>
        <w:rPr>
          <w:rFonts w:ascii="PMingLiU" w:hAnsi="PMingLiU"/>
          <w:sz w:val="23"/>
        </w:rPr>
        <w:t>tiempo libre, recreología,</w:t>
      </w:r>
      <w:r>
        <w:rPr>
          <w:rFonts w:ascii="PMingLiU" w:hAnsi="PMingLiU"/>
          <w:spacing w:val="3"/>
          <w:sz w:val="23"/>
        </w:rPr>
        <w:t> </w:t>
      </w:r>
      <w:r>
        <w:rPr>
          <w:rFonts w:ascii="PMingLiU" w:hAnsi="PMingLiU"/>
          <w:sz w:val="23"/>
        </w:rPr>
        <w:t>diversión;</w:t>
      </w:r>
    </w:p>
    <w:p>
      <w:pPr>
        <w:pStyle w:val="ListParagraph"/>
        <w:numPr>
          <w:ilvl w:val="1"/>
          <w:numId w:val="3"/>
        </w:numPr>
        <w:tabs>
          <w:tab w:pos="819" w:val="left" w:leader="none"/>
          <w:tab w:pos="820" w:val="left" w:leader="none"/>
        </w:tabs>
        <w:spacing w:line="300" w:lineRule="exact" w:before="0" w:after="0"/>
        <w:ind w:left="819" w:right="0" w:hanging="340"/>
        <w:jc w:val="left"/>
        <w:rPr>
          <w:rFonts w:ascii="PMingLiU" w:hAnsi="PMingLiU"/>
          <w:sz w:val="23"/>
        </w:rPr>
      </w:pPr>
      <w:r>
        <w:rPr>
          <w:rFonts w:ascii="PMingLiU" w:hAnsi="PMingLiU"/>
          <w:sz w:val="23"/>
        </w:rPr>
        <w:t>transmisión y divulgación de los valores</w:t>
      </w:r>
      <w:r>
        <w:rPr>
          <w:rFonts w:ascii="PMingLiU" w:hAnsi="PMingLiU"/>
          <w:spacing w:val="-13"/>
          <w:sz w:val="23"/>
        </w:rPr>
        <w:t> </w:t>
      </w:r>
      <w:r>
        <w:rPr>
          <w:rFonts w:ascii="PMingLiU" w:hAnsi="PMingLiU"/>
          <w:sz w:val="23"/>
        </w:rPr>
        <w:t>culturales;</w:t>
      </w:r>
    </w:p>
    <w:p>
      <w:pPr>
        <w:pStyle w:val="ListParagraph"/>
        <w:numPr>
          <w:ilvl w:val="1"/>
          <w:numId w:val="3"/>
        </w:numPr>
        <w:tabs>
          <w:tab w:pos="819" w:val="left" w:leader="none"/>
          <w:tab w:pos="820" w:val="left" w:leader="none"/>
        </w:tabs>
        <w:spacing w:line="300" w:lineRule="exact" w:before="0" w:after="0"/>
        <w:ind w:left="819" w:right="0" w:hanging="340"/>
        <w:jc w:val="left"/>
        <w:rPr>
          <w:rFonts w:ascii="PMingLiU" w:hAnsi="PMingLiU"/>
          <w:sz w:val="23"/>
        </w:rPr>
      </w:pPr>
      <w:r>
        <w:rPr>
          <w:rFonts w:ascii="PMingLiU" w:hAnsi="PMingLiU"/>
          <w:sz w:val="23"/>
        </w:rPr>
        <w:t>educación mediante la</w:t>
      </w:r>
      <w:r>
        <w:rPr>
          <w:rFonts w:ascii="PMingLiU" w:hAnsi="PMingLiU"/>
          <w:spacing w:val="56"/>
          <w:sz w:val="23"/>
        </w:rPr>
        <w:t> </w:t>
      </w:r>
      <w:r>
        <w:rPr>
          <w:rFonts w:ascii="PMingLiU" w:hAnsi="PMingLiU"/>
          <w:sz w:val="23"/>
        </w:rPr>
        <w:t>cultura;</w:t>
      </w:r>
    </w:p>
    <w:p>
      <w:pPr>
        <w:pStyle w:val="ListParagraph"/>
        <w:numPr>
          <w:ilvl w:val="1"/>
          <w:numId w:val="3"/>
        </w:numPr>
        <w:tabs>
          <w:tab w:pos="819" w:val="left" w:leader="none"/>
          <w:tab w:pos="820" w:val="left" w:leader="none"/>
        </w:tabs>
        <w:spacing w:line="271" w:lineRule="auto" w:before="0" w:after="0"/>
        <w:ind w:left="820" w:right="117" w:hanging="341"/>
        <w:jc w:val="left"/>
        <w:rPr>
          <w:sz w:val="23"/>
        </w:rPr>
      </w:pPr>
      <w:r>
        <w:rPr>
          <w:rFonts w:ascii="PMingLiU" w:hAnsi="PMingLiU"/>
          <w:sz w:val="23"/>
        </w:rPr>
        <w:t>acceso</w:t>
      </w:r>
      <w:r>
        <w:rPr>
          <w:rFonts w:ascii="PMingLiU" w:hAnsi="PMingLiU"/>
          <w:spacing w:val="-13"/>
          <w:sz w:val="23"/>
        </w:rPr>
        <w:t> </w:t>
      </w:r>
      <w:r>
        <w:rPr>
          <w:rFonts w:ascii="PMingLiU" w:hAnsi="PMingLiU"/>
          <w:sz w:val="23"/>
        </w:rPr>
        <w:t>a</w:t>
      </w:r>
      <w:r>
        <w:rPr>
          <w:rFonts w:ascii="PMingLiU" w:hAnsi="PMingLiU"/>
          <w:spacing w:val="-12"/>
          <w:sz w:val="23"/>
        </w:rPr>
        <w:t> </w:t>
      </w:r>
      <w:r>
        <w:rPr>
          <w:rFonts w:ascii="PMingLiU" w:hAnsi="PMingLiU"/>
          <w:sz w:val="23"/>
        </w:rPr>
        <w:t>los</w:t>
      </w:r>
      <w:r>
        <w:rPr>
          <w:rFonts w:ascii="PMingLiU" w:hAnsi="PMingLiU"/>
          <w:spacing w:val="-12"/>
          <w:sz w:val="23"/>
        </w:rPr>
        <w:t> </w:t>
      </w:r>
      <w:r>
        <w:rPr>
          <w:rFonts w:ascii="PMingLiU" w:hAnsi="PMingLiU"/>
          <w:sz w:val="23"/>
        </w:rPr>
        <w:t>valores</w:t>
      </w:r>
      <w:r>
        <w:rPr>
          <w:rFonts w:ascii="PMingLiU" w:hAnsi="PMingLiU"/>
          <w:spacing w:val="-12"/>
          <w:sz w:val="23"/>
        </w:rPr>
        <w:t> </w:t>
      </w:r>
      <w:r>
        <w:rPr>
          <w:rFonts w:ascii="PMingLiU" w:hAnsi="PMingLiU"/>
          <w:sz w:val="23"/>
        </w:rPr>
        <w:t>culturales</w:t>
      </w:r>
      <w:r>
        <w:rPr>
          <w:rFonts w:ascii="PMingLiU" w:hAnsi="PMingLiU"/>
          <w:spacing w:val="-12"/>
          <w:sz w:val="23"/>
        </w:rPr>
        <w:t> </w:t>
      </w:r>
      <w:r>
        <w:rPr>
          <w:rFonts w:ascii="PMingLiU" w:hAnsi="PMingLiU"/>
          <w:sz w:val="23"/>
        </w:rPr>
        <w:t>y</w:t>
      </w:r>
      <w:r>
        <w:rPr>
          <w:rFonts w:ascii="PMingLiU" w:hAnsi="PMingLiU"/>
          <w:spacing w:val="-12"/>
          <w:sz w:val="23"/>
        </w:rPr>
        <w:t> </w:t>
      </w:r>
      <w:r>
        <w:rPr>
          <w:rFonts w:ascii="PMingLiU" w:hAnsi="PMingLiU"/>
          <w:sz w:val="23"/>
        </w:rPr>
        <w:t>la</w:t>
      </w:r>
      <w:r>
        <w:rPr>
          <w:rFonts w:ascii="PMingLiU" w:hAnsi="PMingLiU"/>
          <w:spacing w:val="-12"/>
          <w:sz w:val="23"/>
        </w:rPr>
        <w:t> </w:t>
      </w:r>
      <w:r>
        <w:rPr>
          <w:rFonts w:ascii="PMingLiU" w:hAnsi="PMingLiU"/>
          <w:sz w:val="23"/>
        </w:rPr>
        <w:t>educación</w:t>
      </w:r>
      <w:r>
        <w:rPr>
          <w:rFonts w:ascii="PMingLiU" w:hAnsi="PMingLiU"/>
          <w:spacing w:val="-12"/>
          <w:sz w:val="23"/>
        </w:rPr>
        <w:t> </w:t>
      </w:r>
      <w:r>
        <w:rPr>
          <w:rFonts w:ascii="PMingLiU" w:hAnsi="PMingLiU"/>
          <w:sz w:val="23"/>
        </w:rPr>
        <w:t>hacia</w:t>
      </w:r>
      <w:r>
        <w:rPr>
          <w:rFonts w:ascii="PMingLiU" w:hAnsi="PMingLiU"/>
          <w:spacing w:val="-12"/>
          <w:sz w:val="23"/>
        </w:rPr>
        <w:t> </w:t>
      </w:r>
      <w:r>
        <w:rPr>
          <w:rFonts w:ascii="PMingLiU" w:hAnsi="PMingLiU"/>
          <w:sz w:val="23"/>
        </w:rPr>
        <w:t>su</w:t>
      </w:r>
      <w:r>
        <w:rPr>
          <w:rFonts w:ascii="PMingLiU" w:hAnsi="PMingLiU"/>
          <w:spacing w:val="-12"/>
          <w:sz w:val="23"/>
        </w:rPr>
        <w:t> </w:t>
      </w:r>
      <w:r>
        <w:rPr>
          <w:rFonts w:ascii="PMingLiU" w:hAnsi="PMingLiU"/>
          <w:sz w:val="23"/>
        </w:rPr>
        <w:t>consumo,</w:t>
      </w:r>
      <w:r>
        <w:rPr>
          <w:rFonts w:ascii="PMingLiU" w:hAnsi="PMingLiU"/>
          <w:spacing w:val="-12"/>
          <w:sz w:val="23"/>
        </w:rPr>
        <w:t> </w:t>
      </w:r>
      <w:r>
        <w:rPr>
          <w:rFonts w:ascii="PMingLiU" w:hAnsi="PMingLiU"/>
          <w:sz w:val="23"/>
        </w:rPr>
        <w:t>cultivación</w:t>
      </w:r>
      <w:r>
        <w:rPr>
          <w:rFonts w:ascii="PMingLiU" w:hAnsi="PMingLiU"/>
          <w:spacing w:val="-12"/>
          <w:sz w:val="23"/>
        </w:rPr>
        <w:t> </w:t>
      </w:r>
      <w:r>
        <w:rPr>
          <w:rFonts w:ascii="PMingLiU" w:hAnsi="PMingLiU"/>
          <w:sz w:val="23"/>
        </w:rPr>
        <w:t>de </w:t>
      </w:r>
      <w:r>
        <w:rPr>
          <w:w w:val="95"/>
          <w:sz w:val="23"/>
        </w:rPr>
        <w:t>las necesidades</w:t>
      </w:r>
      <w:r>
        <w:rPr>
          <w:spacing w:val="-42"/>
          <w:w w:val="95"/>
          <w:sz w:val="23"/>
        </w:rPr>
        <w:t> </w:t>
      </w:r>
      <w:r>
        <w:rPr>
          <w:w w:val="95"/>
          <w:sz w:val="23"/>
        </w:rPr>
        <w:t>culturales;</w:t>
      </w:r>
    </w:p>
    <w:p>
      <w:pPr>
        <w:pStyle w:val="ListParagraph"/>
        <w:numPr>
          <w:ilvl w:val="1"/>
          <w:numId w:val="3"/>
        </w:numPr>
        <w:tabs>
          <w:tab w:pos="820" w:val="left" w:leader="none"/>
          <w:tab w:pos="821" w:val="left" w:leader="none"/>
        </w:tabs>
        <w:spacing w:line="263" w:lineRule="exact" w:before="0" w:after="0"/>
        <w:ind w:left="820" w:right="0" w:hanging="340"/>
        <w:jc w:val="left"/>
        <w:rPr>
          <w:rFonts w:ascii="PMingLiU" w:hAnsi="PMingLiU"/>
          <w:sz w:val="23"/>
        </w:rPr>
      </w:pPr>
      <w:r>
        <w:rPr>
          <w:rFonts w:ascii="PMingLiU" w:hAnsi="PMingLiU"/>
          <w:sz w:val="23"/>
        </w:rPr>
        <w:t>organización de la cultura y la vida cultural. (Jochmann, 1992: </w:t>
      </w:r>
      <w:r>
        <w:rPr>
          <w:rFonts w:ascii="PMingLiU" w:hAnsi="PMingLiU"/>
          <w:spacing w:val="36"/>
          <w:sz w:val="23"/>
        </w:rPr>
        <w:t> </w:t>
      </w:r>
      <w:r>
        <w:rPr>
          <w:rFonts w:ascii="PMingLiU" w:hAnsi="PMingLiU"/>
          <w:sz w:val="23"/>
        </w:rPr>
        <w:t>19)</w:t>
      </w:r>
    </w:p>
    <w:p>
      <w:pPr>
        <w:pStyle w:val="BodyText"/>
        <w:spacing w:before="12"/>
        <w:rPr>
          <w:rFonts w:ascii="PMingLiU"/>
          <w:sz w:val="25"/>
        </w:rPr>
      </w:pPr>
    </w:p>
    <w:p>
      <w:pPr>
        <w:pStyle w:val="BodyText"/>
        <w:spacing w:line="271" w:lineRule="auto"/>
        <w:ind w:left="100" w:right="117"/>
        <w:jc w:val="both"/>
      </w:pPr>
      <w:r>
        <w:rPr>
          <w:spacing w:val="-3"/>
          <w:w w:val="95"/>
        </w:rPr>
        <w:t>Nos</w:t>
      </w:r>
      <w:r>
        <w:rPr>
          <w:spacing w:val="-13"/>
          <w:w w:val="95"/>
        </w:rPr>
        <w:t> </w:t>
      </w:r>
      <w:r>
        <w:rPr>
          <w:w w:val="95"/>
        </w:rPr>
        <w:t>motiva</w:t>
      </w:r>
      <w:r>
        <w:rPr>
          <w:spacing w:val="-13"/>
          <w:w w:val="95"/>
        </w:rPr>
        <w:t> </w:t>
      </w:r>
      <w:r>
        <w:rPr>
          <w:w w:val="95"/>
        </w:rPr>
        <w:t>usar</w:t>
      </w:r>
      <w:r>
        <w:rPr>
          <w:spacing w:val="-13"/>
          <w:w w:val="95"/>
        </w:rPr>
        <w:t> </w:t>
      </w:r>
      <w:r>
        <w:rPr>
          <w:w w:val="95"/>
        </w:rPr>
        <w:t>el</w:t>
      </w:r>
      <w:r>
        <w:rPr>
          <w:spacing w:val="-13"/>
          <w:w w:val="95"/>
        </w:rPr>
        <w:t> </w:t>
      </w:r>
      <w:r>
        <w:rPr>
          <w:w w:val="95"/>
        </w:rPr>
        <w:t>término</w:t>
      </w:r>
      <w:r>
        <w:rPr>
          <w:spacing w:val="-13"/>
          <w:w w:val="95"/>
        </w:rPr>
        <w:t> </w:t>
      </w:r>
      <w:r>
        <w:rPr>
          <w:w w:val="95"/>
        </w:rPr>
        <w:t>andragogía</w:t>
      </w:r>
      <w:r>
        <w:rPr>
          <w:spacing w:val="-13"/>
          <w:w w:val="95"/>
        </w:rPr>
        <w:t> </w:t>
      </w:r>
      <w:r>
        <w:rPr>
          <w:w w:val="95"/>
        </w:rPr>
        <w:t>integral</w:t>
      </w:r>
      <w:r>
        <w:rPr>
          <w:spacing w:val="-13"/>
          <w:w w:val="95"/>
        </w:rPr>
        <w:t> </w:t>
      </w:r>
      <w:r>
        <w:rPr>
          <w:w w:val="95"/>
        </w:rPr>
        <w:t>dado</w:t>
      </w:r>
      <w:r>
        <w:rPr>
          <w:spacing w:val="-13"/>
          <w:w w:val="95"/>
        </w:rPr>
        <w:t> </w:t>
      </w:r>
      <w:r>
        <w:rPr>
          <w:w w:val="95"/>
        </w:rPr>
        <w:t>que</w:t>
      </w:r>
      <w:r>
        <w:rPr>
          <w:spacing w:val="-13"/>
          <w:w w:val="95"/>
        </w:rPr>
        <w:t> </w:t>
      </w:r>
      <w:r>
        <w:rPr>
          <w:w w:val="95"/>
        </w:rPr>
        <w:t>es</w:t>
      </w:r>
      <w:r>
        <w:rPr>
          <w:spacing w:val="-13"/>
          <w:w w:val="95"/>
        </w:rPr>
        <w:t> </w:t>
      </w:r>
      <w:r>
        <w:rPr>
          <w:w w:val="95"/>
        </w:rPr>
        <w:t>necesario</w:t>
      </w:r>
      <w:r>
        <w:rPr>
          <w:spacing w:val="-13"/>
          <w:w w:val="95"/>
        </w:rPr>
        <w:t> </w:t>
      </w:r>
      <w:r>
        <w:rPr>
          <w:w w:val="95"/>
        </w:rPr>
        <w:t>diferenciar</w:t>
      </w:r>
      <w:r>
        <w:rPr>
          <w:spacing w:val="-13"/>
          <w:w w:val="95"/>
        </w:rPr>
        <w:t> </w:t>
      </w:r>
      <w:r>
        <w:rPr>
          <w:w w:val="95"/>
        </w:rPr>
        <w:t>entre </w:t>
      </w:r>
      <w:r>
        <w:rPr/>
        <w:t>esta</w:t>
      </w:r>
      <w:r>
        <w:rPr>
          <w:spacing w:val="-32"/>
        </w:rPr>
        <w:t> </w:t>
      </w:r>
      <w:r>
        <w:rPr>
          <w:spacing w:val="-2"/>
        </w:rPr>
        <w:t>aproximación</w:t>
      </w:r>
      <w:r>
        <w:rPr>
          <w:spacing w:val="-32"/>
        </w:rPr>
        <w:t> </w:t>
      </w:r>
      <w:r>
        <w:rPr/>
        <w:t>amplia</w:t>
      </w:r>
      <w:r>
        <w:rPr>
          <w:spacing w:val="-32"/>
        </w:rPr>
        <w:t> </w:t>
      </w:r>
      <w:r>
        <w:rPr/>
        <w:t>y</w:t>
      </w:r>
      <w:r>
        <w:rPr>
          <w:spacing w:val="-32"/>
        </w:rPr>
        <w:t> </w:t>
      </w:r>
      <w:r>
        <w:rPr/>
        <w:t>un</w:t>
      </w:r>
      <w:r>
        <w:rPr>
          <w:spacing w:val="-32"/>
        </w:rPr>
        <w:t> </w:t>
      </w:r>
      <w:r>
        <w:rPr/>
        <w:t>concepto</w:t>
      </w:r>
      <w:r>
        <w:rPr>
          <w:spacing w:val="-32"/>
        </w:rPr>
        <w:t> </w:t>
      </w:r>
      <w:r>
        <w:rPr/>
        <w:t>más</w:t>
      </w:r>
      <w:r>
        <w:rPr>
          <w:spacing w:val="-32"/>
        </w:rPr>
        <w:t> </w:t>
      </w:r>
      <w:r>
        <w:rPr/>
        <w:t>limitado</w:t>
      </w:r>
      <w:r>
        <w:rPr>
          <w:spacing w:val="-32"/>
        </w:rPr>
        <w:t> </w:t>
      </w:r>
      <w:r>
        <w:rPr/>
        <w:t>que</w:t>
      </w:r>
      <w:r>
        <w:rPr>
          <w:spacing w:val="-32"/>
        </w:rPr>
        <w:t> </w:t>
      </w:r>
      <w:r>
        <w:rPr/>
        <w:t>define</w:t>
      </w:r>
      <w:r>
        <w:rPr>
          <w:spacing w:val="-32"/>
        </w:rPr>
        <w:t> </w:t>
      </w:r>
      <w:r>
        <w:rPr/>
        <w:t>la</w:t>
      </w:r>
      <w:r>
        <w:rPr>
          <w:spacing w:val="-32"/>
        </w:rPr>
        <w:t> </w:t>
      </w:r>
      <w:r>
        <w:rPr/>
        <w:t>andragogía</w:t>
      </w:r>
      <w:r>
        <w:rPr>
          <w:spacing w:val="-32"/>
        </w:rPr>
        <w:t> </w:t>
      </w:r>
      <w:r>
        <w:rPr/>
        <w:t>como la</w:t>
      </w:r>
      <w:r>
        <w:rPr>
          <w:spacing w:val="-20"/>
        </w:rPr>
        <w:t> </w:t>
      </w:r>
      <w:r>
        <w:rPr/>
        <w:t>teoría</w:t>
      </w:r>
      <w:r>
        <w:rPr>
          <w:spacing w:val="-20"/>
        </w:rPr>
        <w:t> </w:t>
      </w:r>
      <w:r>
        <w:rPr/>
        <w:t>de</w:t>
      </w:r>
      <w:r>
        <w:rPr>
          <w:spacing w:val="-20"/>
        </w:rPr>
        <w:t> </w:t>
      </w:r>
      <w:r>
        <w:rPr/>
        <w:t>la</w:t>
      </w:r>
      <w:r>
        <w:rPr>
          <w:spacing w:val="-20"/>
        </w:rPr>
        <w:t> </w:t>
      </w:r>
      <w:r>
        <w:rPr/>
        <w:t>educación</w:t>
      </w:r>
      <w:r>
        <w:rPr>
          <w:spacing w:val="-20"/>
        </w:rPr>
        <w:t> </w:t>
      </w:r>
      <w:r>
        <w:rPr/>
        <w:t>de</w:t>
      </w:r>
      <w:r>
        <w:rPr>
          <w:spacing w:val="-20"/>
        </w:rPr>
        <w:t> </w:t>
      </w:r>
      <w:r>
        <w:rPr/>
        <w:t>los</w:t>
      </w:r>
      <w:r>
        <w:rPr>
          <w:spacing w:val="-20"/>
        </w:rPr>
        <w:t> </w:t>
      </w:r>
      <w:r>
        <w:rPr/>
        <w:t>adultos.</w:t>
      </w:r>
      <w:r>
        <w:rPr>
          <w:spacing w:val="-26"/>
        </w:rPr>
        <w:t> </w:t>
      </w:r>
      <w:r>
        <w:rPr>
          <w:spacing w:val="-6"/>
        </w:rPr>
        <w:t>También</w:t>
      </w:r>
      <w:r>
        <w:rPr>
          <w:spacing w:val="-20"/>
        </w:rPr>
        <w:t> </w:t>
      </w:r>
      <w:r>
        <w:rPr/>
        <w:t>se</w:t>
      </w:r>
      <w:r>
        <w:rPr>
          <w:spacing w:val="-20"/>
        </w:rPr>
        <w:t> </w:t>
      </w:r>
      <w:r>
        <w:rPr/>
        <w:t>debe</w:t>
      </w:r>
      <w:r>
        <w:rPr>
          <w:spacing w:val="-20"/>
        </w:rPr>
        <w:t> </w:t>
      </w:r>
      <w:r>
        <w:rPr/>
        <w:t>a</w:t>
      </w:r>
      <w:r>
        <w:rPr>
          <w:spacing w:val="-20"/>
        </w:rPr>
        <w:t> </w:t>
      </w:r>
      <w:r>
        <w:rPr/>
        <w:t>que</w:t>
      </w:r>
      <w:r>
        <w:rPr>
          <w:spacing w:val="-20"/>
        </w:rPr>
        <w:t> </w:t>
      </w:r>
      <w:r>
        <w:rPr/>
        <w:t>el</w:t>
      </w:r>
      <w:r>
        <w:rPr>
          <w:spacing w:val="-20"/>
        </w:rPr>
        <w:t> </w:t>
      </w:r>
      <w:r>
        <w:rPr/>
        <w:t>primer</w:t>
      </w:r>
      <w:r>
        <w:rPr>
          <w:spacing w:val="-20"/>
        </w:rPr>
        <w:t> </w:t>
      </w:r>
      <w:r>
        <w:rPr/>
        <w:t>concepto</w:t>
      </w:r>
      <w:r>
        <w:rPr>
          <w:spacing w:val="-20"/>
        </w:rPr>
        <w:t> </w:t>
      </w:r>
      <w:r>
        <w:rPr/>
        <w:t>se ocupa</w:t>
      </w:r>
      <w:r>
        <w:rPr>
          <w:spacing w:val="-26"/>
        </w:rPr>
        <w:t> </w:t>
      </w:r>
      <w:r>
        <w:rPr/>
        <w:t>de</w:t>
      </w:r>
      <w:r>
        <w:rPr>
          <w:spacing w:val="-26"/>
        </w:rPr>
        <w:t> </w:t>
      </w:r>
      <w:r>
        <w:rPr/>
        <w:t>manera</w:t>
      </w:r>
      <w:r>
        <w:rPr>
          <w:spacing w:val="-26"/>
        </w:rPr>
        <w:t> </w:t>
      </w:r>
      <w:r>
        <w:rPr/>
        <w:t>compleja</w:t>
      </w:r>
      <w:r>
        <w:rPr>
          <w:spacing w:val="-26"/>
        </w:rPr>
        <w:t> </w:t>
      </w:r>
      <w:r>
        <w:rPr/>
        <w:t>de</w:t>
      </w:r>
      <w:r>
        <w:rPr>
          <w:spacing w:val="-26"/>
        </w:rPr>
        <w:t> </w:t>
      </w:r>
      <w:r>
        <w:rPr/>
        <w:t>las</w:t>
      </w:r>
      <w:r>
        <w:rPr>
          <w:spacing w:val="-26"/>
        </w:rPr>
        <w:t> </w:t>
      </w:r>
      <w:r>
        <w:rPr/>
        <w:t>circunstancias</w:t>
      </w:r>
      <w:r>
        <w:rPr>
          <w:spacing w:val="-26"/>
        </w:rPr>
        <w:t> </w:t>
      </w:r>
      <w:r>
        <w:rPr/>
        <w:t>individuales</w:t>
      </w:r>
      <w:r>
        <w:rPr>
          <w:spacing w:val="-26"/>
        </w:rPr>
        <w:t> </w:t>
      </w:r>
      <w:r>
        <w:rPr/>
        <w:t>y</w:t>
      </w:r>
      <w:r>
        <w:rPr>
          <w:spacing w:val="-26"/>
        </w:rPr>
        <w:t> </w:t>
      </w:r>
      <w:r>
        <w:rPr/>
        <w:t>sociales</w:t>
      </w:r>
      <w:r>
        <w:rPr>
          <w:spacing w:val="-26"/>
        </w:rPr>
        <w:t> </w:t>
      </w:r>
      <w:r>
        <w:rPr>
          <w:spacing w:val="-3"/>
        </w:rPr>
        <w:t>relacionadas </w:t>
      </w:r>
      <w:r>
        <w:rPr>
          <w:w w:val="95"/>
        </w:rPr>
        <w:t>con</w:t>
      </w:r>
      <w:r>
        <w:rPr>
          <w:spacing w:val="-14"/>
          <w:w w:val="95"/>
        </w:rPr>
        <w:t> </w:t>
      </w:r>
      <w:r>
        <w:rPr>
          <w:w w:val="95"/>
        </w:rPr>
        <w:t>la</w:t>
      </w:r>
      <w:r>
        <w:rPr>
          <w:spacing w:val="-14"/>
          <w:w w:val="95"/>
        </w:rPr>
        <w:t> </w:t>
      </w:r>
      <w:r>
        <w:rPr>
          <w:w w:val="95"/>
        </w:rPr>
        <w:t>adaptación</w:t>
      </w:r>
      <w:r>
        <w:rPr>
          <w:spacing w:val="-14"/>
          <w:w w:val="95"/>
        </w:rPr>
        <w:t> </w:t>
      </w:r>
      <w:r>
        <w:rPr>
          <w:w w:val="95"/>
        </w:rPr>
        <w:t>de</w:t>
      </w:r>
      <w:r>
        <w:rPr>
          <w:spacing w:val="-14"/>
          <w:w w:val="95"/>
        </w:rPr>
        <w:t> </w:t>
      </w:r>
      <w:r>
        <w:rPr>
          <w:w w:val="95"/>
        </w:rPr>
        <w:t>los</w:t>
      </w:r>
      <w:r>
        <w:rPr>
          <w:spacing w:val="-14"/>
          <w:w w:val="95"/>
        </w:rPr>
        <w:t> </w:t>
      </w:r>
      <w:r>
        <w:rPr>
          <w:w w:val="95"/>
        </w:rPr>
        <w:t>adultos</w:t>
      </w:r>
      <w:r>
        <w:rPr>
          <w:spacing w:val="-14"/>
          <w:w w:val="95"/>
        </w:rPr>
        <w:t> </w:t>
      </w:r>
      <w:r>
        <w:rPr>
          <w:w w:val="95"/>
        </w:rPr>
        <w:t>a</w:t>
      </w:r>
      <w:r>
        <w:rPr>
          <w:spacing w:val="-14"/>
          <w:w w:val="95"/>
        </w:rPr>
        <w:t> </w:t>
      </w:r>
      <w:r>
        <w:rPr>
          <w:w w:val="95"/>
        </w:rPr>
        <w:t>las</w:t>
      </w:r>
      <w:r>
        <w:rPr>
          <w:spacing w:val="-14"/>
          <w:w w:val="95"/>
        </w:rPr>
        <w:t> </w:t>
      </w:r>
      <w:r>
        <w:rPr>
          <w:w w:val="95"/>
        </w:rPr>
        <w:t>transformaciones</w:t>
      </w:r>
      <w:r>
        <w:rPr>
          <w:spacing w:val="-14"/>
          <w:w w:val="95"/>
        </w:rPr>
        <w:t> </w:t>
      </w:r>
      <w:r>
        <w:rPr>
          <w:w w:val="95"/>
        </w:rPr>
        <w:t>culturales,</w:t>
      </w:r>
      <w:r>
        <w:rPr>
          <w:spacing w:val="-14"/>
          <w:w w:val="95"/>
        </w:rPr>
        <w:t> </w:t>
      </w:r>
      <w:r>
        <w:rPr>
          <w:w w:val="95"/>
        </w:rPr>
        <w:t>económicas</w:t>
      </w:r>
      <w:r>
        <w:rPr>
          <w:spacing w:val="-14"/>
          <w:w w:val="95"/>
        </w:rPr>
        <w:t> </w:t>
      </w:r>
      <w:r>
        <w:rPr>
          <w:w w:val="95"/>
        </w:rPr>
        <w:t>y</w:t>
      </w:r>
      <w:r>
        <w:rPr>
          <w:spacing w:val="-14"/>
          <w:w w:val="95"/>
        </w:rPr>
        <w:t> </w:t>
      </w:r>
      <w:r>
        <w:rPr>
          <w:w w:val="95"/>
        </w:rPr>
        <w:t>políti- </w:t>
      </w:r>
      <w:r>
        <w:rPr/>
        <w:t>cas.</w:t>
      </w:r>
      <w:r>
        <w:rPr>
          <w:spacing w:val="-38"/>
        </w:rPr>
        <w:t> </w:t>
      </w:r>
      <w:r>
        <w:rPr>
          <w:spacing w:val="-10"/>
        </w:rPr>
        <w:t>Tal</w:t>
      </w:r>
      <w:r>
        <w:rPr>
          <w:spacing w:val="-34"/>
        </w:rPr>
        <w:t> </w:t>
      </w:r>
      <w:r>
        <w:rPr/>
        <w:t>vez</w:t>
      </w:r>
      <w:r>
        <w:rPr>
          <w:spacing w:val="-34"/>
        </w:rPr>
        <w:t> </w:t>
      </w:r>
      <w:r>
        <w:rPr/>
        <w:t>se</w:t>
      </w:r>
      <w:r>
        <w:rPr>
          <w:spacing w:val="-34"/>
        </w:rPr>
        <w:t> </w:t>
      </w:r>
      <w:r>
        <w:rPr/>
        <w:t>pueda</w:t>
      </w:r>
      <w:r>
        <w:rPr>
          <w:spacing w:val="-34"/>
        </w:rPr>
        <w:t> </w:t>
      </w:r>
      <w:r>
        <w:rPr/>
        <w:t>considerar</w:t>
      </w:r>
      <w:r>
        <w:rPr>
          <w:spacing w:val="-34"/>
        </w:rPr>
        <w:t> </w:t>
      </w:r>
      <w:r>
        <w:rPr/>
        <w:t>el</w:t>
      </w:r>
      <w:r>
        <w:rPr>
          <w:spacing w:val="-34"/>
        </w:rPr>
        <w:t> </w:t>
      </w:r>
      <w:r>
        <w:rPr/>
        <w:t>uso</w:t>
      </w:r>
      <w:r>
        <w:rPr>
          <w:spacing w:val="-34"/>
        </w:rPr>
        <w:t> </w:t>
      </w:r>
      <w:r>
        <w:rPr/>
        <w:t>del</w:t>
      </w:r>
      <w:r>
        <w:rPr>
          <w:spacing w:val="-34"/>
        </w:rPr>
        <w:t> </w:t>
      </w:r>
      <w:r>
        <w:rPr/>
        <w:t>término</w:t>
      </w:r>
      <w:r>
        <w:rPr>
          <w:spacing w:val="-34"/>
        </w:rPr>
        <w:t> </w:t>
      </w:r>
      <w:r>
        <w:rPr>
          <w:spacing w:val="-3"/>
        </w:rPr>
        <w:t>“andragogía</w:t>
      </w:r>
      <w:r>
        <w:rPr>
          <w:spacing w:val="-34"/>
        </w:rPr>
        <w:t> </w:t>
      </w:r>
      <w:r>
        <w:rPr>
          <w:spacing w:val="-3"/>
        </w:rPr>
        <w:t>integrante”,</w:t>
      </w:r>
      <w:r>
        <w:rPr>
          <w:spacing w:val="-34"/>
        </w:rPr>
        <w:t> </w:t>
      </w:r>
      <w:r>
        <w:rPr/>
        <w:t>dado</w:t>
      </w:r>
      <w:r>
        <w:rPr>
          <w:spacing w:val="-33"/>
        </w:rPr>
        <w:t> </w:t>
      </w:r>
      <w:r>
        <w:rPr/>
        <w:t>que:</w:t>
      </w:r>
    </w:p>
    <w:p>
      <w:pPr>
        <w:pStyle w:val="ListParagraph"/>
        <w:numPr>
          <w:ilvl w:val="1"/>
          <w:numId w:val="3"/>
        </w:numPr>
        <w:tabs>
          <w:tab w:pos="820" w:val="left" w:leader="none"/>
          <w:tab w:pos="821" w:val="left" w:leader="none"/>
        </w:tabs>
        <w:spacing w:line="263" w:lineRule="exact" w:before="0" w:after="0"/>
        <w:ind w:left="820" w:right="0" w:hanging="340"/>
        <w:jc w:val="left"/>
        <w:rPr>
          <w:rFonts w:ascii="PMingLiU" w:hAnsi="PMingLiU"/>
          <w:sz w:val="23"/>
        </w:rPr>
      </w:pPr>
      <w:r>
        <w:rPr>
          <w:rFonts w:ascii="PMingLiU" w:hAnsi="PMingLiU"/>
          <w:sz w:val="23"/>
        </w:rPr>
        <w:t>la</w:t>
      </w:r>
      <w:r>
        <w:rPr>
          <w:rFonts w:ascii="PMingLiU" w:hAnsi="PMingLiU"/>
          <w:spacing w:val="29"/>
          <w:sz w:val="23"/>
        </w:rPr>
        <w:t> </w:t>
      </w:r>
      <w:r>
        <w:rPr>
          <w:rFonts w:ascii="PMingLiU" w:hAnsi="PMingLiU"/>
          <w:sz w:val="23"/>
        </w:rPr>
        <w:t>andragogía</w:t>
      </w:r>
      <w:r>
        <w:rPr>
          <w:rFonts w:ascii="PMingLiU" w:hAnsi="PMingLiU"/>
          <w:spacing w:val="29"/>
          <w:sz w:val="23"/>
        </w:rPr>
        <w:t> </w:t>
      </w:r>
      <w:r>
        <w:rPr>
          <w:rFonts w:ascii="PMingLiU" w:hAnsi="PMingLiU"/>
          <w:sz w:val="23"/>
        </w:rPr>
        <w:t>integra</w:t>
      </w:r>
      <w:r>
        <w:rPr>
          <w:rFonts w:ascii="PMingLiU" w:hAnsi="PMingLiU"/>
          <w:spacing w:val="29"/>
          <w:sz w:val="23"/>
        </w:rPr>
        <w:t> </w:t>
      </w:r>
      <w:r>
        <w:rPr>
          <w:rFonts w:ascii="PMingLiU" w:hAnsi="PMingLiU"/>
          <w:sz w:val="23"/>
        </w:rPr>
        <w:t>(conecta)</w:t>
      </w:r>
      <w:r>
        <w:rPr>
          <w:rFonts w:ascii="PMingLiU" w:hAnsi="PMingLiU"/>
          <w:spacing w:val="29"/>
          <w:sz w:val="23"/>
        </w:rPr>
        <w:t> </w:t>
      </w:r>
      <w:r>
        <w:rPr>
          <w:rFonts w:ascii="PMingLiU" w:hAnsi="PMingLiU"/>
          <w:sz w:val="23"/>
        </w:rPr>
        <w:t>la</w:t>
      </w:r>
      <w:r>
        <w:rPr>
          <w:rFonts w:ascii="PMingLiU" w:hAnsi="PMingLiU"/>
          <w:spacing w:val="29"/>
          <w:sz w:val="23"/>
        </w:rPr>
        <w:t> </w:t>
      </w:r>
      <w:r>
        <w:rPr>
          <w:rFonts w:ascii="PMingLiU" w:hAnsi="PMingLiU"/>
          <w:sz w:val="23"/>
        </w:rPr>
        <w:t>mirada</w:t>
      </w:r>
      <w:r>
        <w:rPr>
          <w:rFonts w:ascii="PMingLiU" w:hAnsi="PMingLiU"/>
          <w:spacing w:val="29"/>
          <w:sz w:val="23"/>
        </w:rPr>
        <w:t> </w:t>
      </w:r>
      <w:r>
        <w:rPr>
          <w:rFonts w:ascii="PMingLiU" w:hAnsi="PMingLiU"/>
          <w:sz w:val="23"/>
        </w:rPr>
        <w:t>de</w:t>
      </w:r>
      <w:r>
        <w:rPr>
          <w:rFonts w:ascii="PMingLiU" w:hAnsi="PMingLiU"/>
          <w:spacing w:val="29"/>
          <w:sz w:val="23"/>
        </w:rPr>
        <w:t> </w:t>
      </w:r>
      <w:r>
        <w:rPr>
          <w:rFonts w:ascii="PMingLiU" w:hAnsi="PMingLiU"/>
          <w:sz w:val="23"/>
        </w:rPr>
        <w:t>toda</w:t>
      </w:r>
      <w:r>
        <w:rPr>
          <w:rFonts w:ascii="PMingLiU" w:hAnsi="PMingLiU"/>
          <w:spacing w:val="29"/>
          <w:sz w:val="23"/>
        </w:rPr>
        <w:t> </w:t>
      </w:r>
      <w:r>
        <w:rPr>
          <w:rFonts w:ascii="PMingLiU" w:hAnsi="PMingLiU"/>
          <w:sz w:val="23"/>
        </w:rPr>
        <w:t>una</w:t>
      </w:r>
      <w:r>
        <w:rPr>
          <w:rFonts w:ascii="PMingLiU" w:hAnsi="PMingLiU"/>
          <w:spacing w:val="29"/>
          <w:sz w:val="23"/>
        </w:rPr>
        <w:t> </w:t>
      </w:r>
      <w:r>
        <w:rPr>
          <w:rFonts w:ascii="PMingLiU" w:hAnsi="PMingLiU"/>
          <w:sz w:val="23"/>
        </w:rPr>
        <w:t>gama</w:t>
      </w:r>
      <w:r>
        <w:rPr>
          <w:rFonts w:ascii="PMingLiU" w:hAnsi="PMingLiU"/>
          <w:spacing w:val="29"/>
          <w:sz w:val="23"/>
        </w:rPr>
        <w:t> </w:t>
      </w:r>
      <w:r>
        <w:rPr>
          <w:rFonts w:ascii="PMingLiU" w:hAnsi="PMingLiU"/>
          <w:sz w:val="23"/>
        </w:rPr>
        <w:t>de</w:t>
      </w:r>
      <w:r>
        <w:rPr>
          <w:rFonts w:ascii="PMingLiU" w:hAnsi="PMingLiU"/>
          <w:spacing w:val="29"/>
          <w:sz w:val="23"/>
        </w:rPr>
        <w:t> </w:t>
      </w:r>
      <w:r>
        <w:rPr>
          <w:rFonts w:ascii="PMingLiU" w:hAnsi="PMingLiU"/>
          <w:sz w:val="23"/>
        </w:rPr>
        <w:t>disciplinas</w:t>
      </w:r>
    </w:p>
    <w:p>
      <w:pPr>
        <w:pStyle w:val="BodyText"/>
        <w:spacing w:line="271" w:lineRule="auto" w:before="39"/>
        <w:ind w:left="819" w:right="118"/>
        <w:jc w:val="both"/>
      </w:pPr>
      <w:r>
        <w:rPr>
          <w:w w:val="95"/>
        </w:rPr>
        <w:t>científicas</w:t>
      </w:r>
      <w:r>
        <w:rPr>
          <w:spacing w:val="-11"/>
          <w:w w:val="95"/>
        </w:rPr>
        <w:t> </w:t>
      </w:r>
      <w:r>
        <w:rPr>
          <w:w w:val="95"/>
        </w:rPr>
        <w:t>sobre</w:t>
      </w:r>
      <w:r>
        <w:rPr>
          <w:spacing w:val="-11"/>
          <w:w w:val="95"/>
        </w:rPr>
        <w:t> </w:t>
      </w:r>
      <w:r>
        <w:rPr>
          <w:w w:val="95"/>
        </w:rPr>
        <w:t>las</w:t>
      </w:r>
      <w:r>
        <w:rPr>
          <w:spacing w:val="-11"/>
          <w:w w:val="95"/>
        </w:rPr>
        <w:t> </w:t>
      </w:r>
      <w:r>
        <w:rPr>
          <w:w w:val="95"/>
        </w:rPr>
        <w:t>posibilidades</w:t>
      </w:r>
      <w:r>
        <w:rPr>
          <w:spacing w:val="-11"/>
          <w:w w:val="95"/>
        </w:rPr>
        <w:t> </w:t>
      </w:r>
      <w:r>
        <w:rPr>
          <w:w w:val="95"/>
        </w:rPr>
        <w:t>y</w:t>
      </w:r>
      <w:r>
        <w:rPr>
          <w:spacing w:val="-11"/>
          <w:w w:val="95"/>
        </w:rPr>
        <w:t> </w:t>
      </w:r>
      <w:r>
        <w:rPr>
          <w:w w:val="95"/>
        </w:rPr>
        <w:t>problemas</w:t>
      </w:r>
      <w:r>
        <w:rPr>
          <w:spacing w:val="-11"/>
          <w:w w:val="95"/>
        </w:rPr>
        <w:t> </w:t>
      </w:r>
      <w:r>
        <w:rPr>
          <w:w w:val="95"/>
        </w:rPr>
        <w:t>con</w:t>
      </w:r>
      <w:r>
        <w:rPr>
          <w:spacing w:val="-11"/>
          <w:w w:val="95"/>
        </w:rPr>
        <w:t> </w:t>
      </w:r>
      <w:r>
        <w:rPr>
          <w:w w:val="95"/>
        </w:rPr>
        <w:t>la</w:t>
      </w:r>
      <w:r>
        <w:rPr>
          <w:spacing w:val="-11"/>
          <w:w w:val="95"/>
        </w:rPr>
        <w:t> </w:t>
      </w:r>
      <w:r>
        <w:rPr>
          <w:w w:val="95"/>
        </w:rPr>
        <w:t>orientación</w:t>
      </w:r>
      <w:r>
        <w:rPr>
          <w:spacing w:val="-11"/>
          <w:w w:val="95"/>
        </w:rPr>
        <w:t> </w:t>
      </w:r>
      <w:r>
        <w:rPr>
          <w:w w:val="95"/>
        </w:rPr>
        <w:t>y</w:t>
      </w:r>
      <w:r>
        <w:rPr>
          <w:spacing w:val="-11"/>
          <w:w w:val="95"/>
        </w:rPr>
        <w:t> </w:t>
      </w:r>
      <w:r>
        <w:rPr>
          <w:w w:val="95"/>
        </w:rPr>
        <w:t>realización </w:t>
      </w:r>
      <w:r>
        <w:rPr/>
        <w:t>de</w:t>
      </w:r>
      <w:r>
        <w:rPr>
          <w:spacing w:val="-6"/>
        </w:rPr>
        <w:t> </w:t>
      </w:r>
      <w:r>
        <w:rPr/>
        <w:t>las</w:t>
      </w:r>
      <w:r>
        <w:rPr>
          <w:spacing w:val="-6"/>
        </w:rPr>
        <w:t> </w:t>
      </w:r>
      <w:r>
        <w:rPr/>
        <w:t>personas</w:t>
      </w:r>
      <w:r>
        <w:rPr>
          <w:spacing w:val="-6"/>
        </w:rPr>
        <w:t> </w:t>
      </w:r>
      <w:r>
        <w:rPr/>
        <w:t>en</w:t>
      </w:r>
      <w:r>
        <w:rPr>
          <w:spacing w:val="-6"/>
        </w:rPr>
        <w:t> </w:t>
      </w:r>
      <w:r>
        <w:rPr/>
        <w:t>todas</w:t>
      </w:r>
      <w:r>
        <w:rPr>
          <w:spacing w:val="-6"/>
        </w:rPr>
        <w:t> </w:t>
      </w:r>
      <w:r>
        <w:rPr/>
        <w:t>las</w:t>
      </w:r>
      <w:r>
        <w:rPr>
          <w:spacing w:val="-6"/>
        </w:rPr>
        <w:t> </w:t>
      </w:r>
      <w:r>
        <w:rPr/>
        <w:t>áreas</w:t>
      </w:r>
      <w:r>
        <w:rPr>
          <w:spacing w:val="-6"/>
        </w:rPr>
        <w:t> </w:t>
      </w:r>
      <w:r>
        <w:rPr/>
        <w:t>de</w:t>
      </w:r>
      <w:r>
        <w:rPr>
          <w:spacing w:val="-6"/>
        </w:rPr>
        <w:t> </w:t>
      </w:r>
      <w:r>
        <w:rPr/>
        <w:t>la</w:t>
      </w:r>
      <w:r>
        <w:rPr>
          <w:spacing w:val="-6"/>
        </w:rPr>
        <w:t> </w:t>
      </w:r>
      <w:r>
        <w:rPr/>
        <w:t>vida</w:t>
      </w:r>
      <w:r>
        <w:rPr>
          <w:spacing w:val="-6"/>
        </w:rPr>
        <w:t> </w:t>
      </w:r>
      <w:r>
        <w:rPr/>
        <w:t>social</w:t>
      </w:r>
      <w:r>
        <w:rPr>
          <w:spacing w:val="-6"/>
        </w:rPr>
        <w:t> </w:t>
      </w:r>
      <w:r>
        <w:rPr/>
        <w:t>(en</w:t>
      </w:r>
      <w:r>
        <w:rPr>
          <w:spacing w:val="-6"/>
        </w:rPr>
        <w:t> </w:t>
      </w:r>
      <w:r>
        <w:rPr/>
        <w:t>el</w:t>
      </w:r>
      <w:r>
        <w:rPr>
          <w:spacing w:val="-6"/>
        </w:rPr>
        <w:t> </w:t>
      </w:r>
      <w:r>
        <w:rPr/>
        <w:t>contexto</w:t>
      </w:r>
      <w:r>
        <w:rPr>
          <w:spacing w:val="-6"/>
        </w:rPr>
        <w:t> </w:t>
      </w:r>
      <w:r>
        <w:rPr/>
        <w:t>cultural, </w:t>
      </w:r>
      <w:r>
        <w:rPr>
          <w:w w:val="95"/>
        </w:rPr>
        <w:t>económico y</w:t>
      </w:r>
      <w:r>
        <w:rPr>
          <w:spacing w:val="17"/>
          <w:w w:val="95"/>
        </w:rPr>
        <w:t> </w:t>
      </w:r>
      <w:r>
        <w:rPr>
          <w:w w:val="95"/>
        </w:rPr>
        <w:t>político);</w:t>
      </w:r>
    </w:p>
    <w:p>
      <w:pPr>
        <w:pStyle w:val="ListParagraph"/>
        <w:numPr>
          <w:ilvl w:val="1"/>
          <w:numId w:val="3"/>
        </w:numPr>
        <w:tabs>
          <w:tab w:pos="819" w:val="left" w:leader="none"/>
          <w:tab w:pos="820" w:val="left" w:leader="none"/>
        </w:tabs>
        <w:spacing w:line="263" w:lineRule="exact" w:before="0" w:after="0"/>
        <w:ind w:left="819" w:right="0" w:hanging="340"/>
        <w:jc w:val="left"/>
        <w:rPr>
          <w:rFonts w:ascii="PMingLiU" w:hAnsi="PMingLiU"/>
          <w:sz w:val="23"/>
        </w:rPr>
      </w:pPr>
      <w:r>
        <w:rPr>
          <w:rFonts w:ascii="PMingLiU" w:hAnsi="PMingLiU"/>
          <w:sz w:val="23"/>
        </w:rPr>
        <w:t>la  andragogía  integra  todas  las  etapas  vitales  del  individuo,  tomando</w:t>
      </w:r>
      <w:r>
        <w:rPr>
          <w:rFonts w:ascii="PMingLiU" w:hAnsi="PMingLiU"/>
          <w:spacing w:val="-12"/>
          <w:sz w:val="23"/>
        </w:rPr>
        <w:t> </w:t>
      </w:r>
      <w:r>
        <w:rPr>
          <w:rFonts w:ascii="PMingLiU" w:hAnsi="PMingLiU"/>
          <w:sz w:val="23"/>
        </w:rPr>
        <w:t>en</w:t>
      </w:r>
    </w:p>
    <w:p>
      <w:pPr>
        <w:pStyle w:val="BodyText"/>
        <w:spacing w:line="271" w:lineRule="auto" w:before="39"/>
        <w:ind w:left="819" w:right="118"/>
        <w:jc w:val="both"/>
      </w:pPr>
      <w:r>
        <w:rPr/>
        <w:t>cuenta</w:t>
      </w:r>
      <w:r>
        <w:rPr>
          <w:spacing w:val="-12"/>
        </w:rPr>
        <w:t> </w:t>
      </w:r>
      <w:r>
        <w:rPr/>
        <w:t>tanto</w:t>
      </w:r>
      <w:r>
        <w:rPr>
          <w:spacing w:val="-12"/>
        </w:rPr>
        <w:t> </w:t>
      </w:r>
      <w:r>
        <w:rPr/>
        <w:t>el</w:t>
      </w:r>
      <w:r>
        <w:rPr>
          <w:spacing w:val="-12"/>
        </w:rPr>
        <w:t> </w:t>
      </w:r>
      <w:r>
        <w:rPr/>
        <w:t>transcurso</w:t>
      </w:r>
      <w:r>
        <w:rPr>
          <w:spacing w:val="-12"/>
        </w:rPr>
        <w:t> </w:t>
      </w:r>
      <w:r>
        <w:rPr/>
        <w:t>de</w:t>
      </w:r>
      <w:r>
        <w:rPr>
          <w:spacing w:val="-12"/>
        </w:rPr>
        <w:t> </w:t>
      </w:r>
      <w:r>
        <w:rPr/>
        <w:t>la</w:t>
      </w:r>
      <w:r>
        <w:rPr>
          <w:spacing w:val="-12"/>
        </w:rPr>
        <w:t> </w:t>
      </w:r>
      <w:r>
        <w:rPr/>
        <w:t>vida</w:t>
      </w:r>
      <w:r>
        <w:rPr>
          <w:spacing w:val="-12"/>
        </w:rPr>
        <w:t> </w:t>
      </w:r>
      <w:r>
        <w:rPr/>
        <w:t>desde</w:t>
      </w:r>
      <w:r>
        <w:rPr>
          <w:spacing w:val="-12"/>
        </w:rPr>
        <w:t> </w:t>
      </w:r>
      <w:r>
        <w:rPr/>
        <w:t>la</w:t>
      </w:r>
      <w:r>
        <w:rPr>
          <w:spacing w:val="-12"/>
        </w:rPr>
        <w:t> </w:t>
      </w:r>
      <w:r>
        <w:rPr/>
        <w:t>niñez</w:t>
      </w:r>
      <w:r>
        <w:rPr>
          <w:spacing w:val="-12"/>
        </w:rPr>
        <w:t> </w:t>
      </w:r>
      <w:r>
        <w:rPr/>
        <w:t>como</w:t>
      </w:r>
      <w:r>
        <w:rPr>
          <w:spacing w:val="-12"/>
        </w:rPr>
        <w:t> </w:t>
      </w:r>
      <w:r>
        <w:rPr/>
        <w:t>las</w:t>
      </w:r>
      <w:r>
        <w:rPr>
          <w:spacing w:val="-12"/>
        </w:rPr>
        <w:t> </w:t>
      </w:r>
      <w:r>
        <w:rPr/>
        <w:t>aspiraciones</w:t>
      </w:r>
      <w:r>
        <w:rPr>
          <w:spacing w:val="-12"/>
        </w:rPr>
        <w:t> </w:t>
      </w:r>
      <w:r>
        <w:rPr/>
        <w:t>y ambiciones</w:t>
      </w:r>
      <w:r>
        <w:rPr>
          <w:spacing w:val="-34"/>
        </w:rPr>
        <w:t> </w:t>
      </w:r>
      <w:r>
        <w:rPr/>
        <w:t>de</w:t>
      </w:r>
      <w:r>
        <w:rPr>
          <w:spacing w:val="-34"/>
        </w:rPr>
        <w:t> </w:t>
      </w:r>
      <w:r>
        <w:rPr/>
        <w:t>los</w:t>
      </w:r>
      <w:r>
        <w:rPr>
          <w:spacing w:val="-34"/>
        </w:rPr>
        <w:t> </w:t>
      </w:r>
      <w:r>
        <w:rPr/>
        <w:t>adultos</w:t>
      </w:r>
      <w:r>
        <w:rPr>
          <w:spacing w:val="-34"/>
        </w:rPr>
        <w:t> </w:t>
      </w:r>
      <w:r>
        <w:rPr/>
        <w:t>proyectadas</w:t>
      </w:r>
      <w:r>
        <w:rPr>
          <w:spacing w:val="-34"/>
        </w:rPr>
        <w:t> </w:t>
      </w:r>
      <w:r>
        <w:rPr/>
        <w:t>hacia</w:t>
      </w:r>
      <w:r>
        <w:rPr>
          <w:spacing w:val="-34"/>
        </w:rPr>
        <w:t> </w:t>
      </w:r>
      <w:r>
        <w:rPr/>
        <w:t>el</w:t>
      </w:r>
      <w:r>
        <w:rPr>
          <w:spacing w:val="-34"/>
        </w:rPr>
        <w:t> </w:t>
      </w:r>
      <w:r>
        <w:rPr/>
        <w:t>futuro;</w:t>
      </w:r>
    </w:p>
    <w:p>
      <w:pPr>
        <w:pStyle w:val="ListParagraph"/>
        <w:numPr>
          <w:ilvl w:val="1"/>
          <w:numId w:val="3"/>
        </w:numPr>
        <w:tabs>
          <w:tab w:pos="819" w:val="left" w:leader="none"/>
          <w:tab w:pos="820" w:val="left" w:leader="none"/>
        </w:tabs>
        <w:spacing w:line="263" w:lineRule="exact" w:before="0" w:after="0"/>
        <w:ind w:left="819" w:right="0" w:hanging="340"/>
        <w:jc w:val="left"/>
        <w:rPr>
          <w:rFonts w:ascii="PMingLiU" w:hAnsi="PMingLiU"/>
          <w:sz w:val="23"/>
        </w:rPr>
      </w:pPr>
      <w:r>
        <w:rPr>
          <w:rFonts w:ascii="PMingLiU" w:hAnsi="PMingLiU"/>
          <w:sz w:val="23"/>
        </w:rPr>
        <w:t>la</w:t>
      </w:r>
      <w:r>
        <w:rPr>
          <w:rFonts w:ascii="PMingLiU" w:hAnsi="PMingLiU"/>
          <w:spacing w:val="-13"/>
          <w:sz w:val="23"/>
        </w:rPr>
        <w:t> </w:t>
      </w:r>
      <w:r>
        <w:rPr>
          <w:rFonts w:ascii="PMingLiU" w:hAnsi="PMingLiU"/>
          <w:sz w:val="23"/>
        </w:rPr>
        <w:t>andragogía</w:t>
      </w:r>
      <w:r>
        <w:rPr>
          <w:rFonts w:ascii="PMingLiU" w:hAnsi="PMingLiU"/>
          <w:spacing w:val="-13"/>
          <w:sz w:val="23"/>
        </w:rPr>
        <w:t> </w:t>
      </w:r>
      <w:r>
        <w:rPr>
          <w:rFonts w:ascii="PMingLiU" w:hAnsi="PMingLiU"/>
          <w:sz w:val="23"/>
        </w:rPr>
        <w:t>integra</w:t>
      </w:r>
      <w:r>
        <w:rPr>
          <w:rFonts w:ascii="PMingLiU" w:hAnsi="PMingLiU"/>
          <w:spacing w:val="-13"/>
          <w:sz w:val="23"/>
        </w:rPr>
        <w:t> </w:t>
      </w:r>
      <w:r>
        <w:rPr>
          <w:rFonts w:ascii="PMingLiU" w:hAnsi="PMingLiU"/>
          <w:sz w:val="23"/>
        </w:rPr>
        <w:t>el</w:t>
      </w:r>
      <w:r>
        <w:rPr>
          <w:rFonts w:ascii="PMingLiU" w:hAnsi="PMingLiU"/>
          <w:spacing w:val="-13"/>
          <w:sz w:val="23"/>
        </w:rPr>
        <w:t> </w:t>
      </w:r>
      <w:r>
        <w:rPr>
          <w:rFonts w:ascii="PMingLiU" w:hAnsi="PMingLiU"/>
          <w:sz w:val="23"/>
        </w:rPr>
        <w:t>análisis</w:t>
      </w:r>
      <w:r>
        <w:rPr>
          <w:rFonts w:ascii="PMingLiU" w:hAnsi="PMingLiU"/>
          <w:spacing w:val="-13"/>
          <w:sz w:val="23"/>
        </w:rPr>
        <w:t> </w:t>
      </w:r>
      <w:r>
        <w:rPr>
          <w:rFonts w:ascii="PMingLiU" w:hAnsi="PMingLiU"/>
          <w:sz w:val="23"/>
        </w:rPr>
        <w:t>de</w:t>
      </w:r>
      <w:r>
        <w:rPr>
          <w:rFonts w:ascii="PMingLiU" w:hAnsi="PMingLiU"/>
          <w:spacing w:val="-13"/>
          <w:sz w:val="23"/>
        </w:rPr>
        <w:t> </w:t>
      </w:r>
      <w:r>
        <w:rPr>
          <w:rFonts w:ascii="PMingLiU" w:hAnsi="PMingLiU"/>
          <w:sz w:val="23"/>
        </w:rPr>
        <w:t>los</w:t>
      </w:r>
      <w:r>
        <w:rPr>
          <w:rFonts w:ascii="PMingLiU" w:hAnsi="PMingLiU"/>
          <w:spacing w:val="-13"/>
          <w:sz w:val="23"/>
        </w:rPr>
        <w:t> </w:t>
      </w:r>
      <w:r>
        <w:rPr>
          <w:rFonts w:ascii="PMingLiU" w:hAnsi="PMingLiU"/>
          <w:sz w:val="23"/>
        </w:rPr>
        <w:t>procesos</w:t>
      </w:r>
      <w:r>
        <w:rPr>
          <w:rFonts w:ascii="PMingLiU" w:hAnsi="PMingLiU"/>
          <w:spacing w:val="-13"/>
          <w:sz w:val="23"/>
        </w:rPr>
        <w:t> </w:t>
      </w:r>
      <w:r>
        <w:rPr>
          <w:rFonts w:ascii="PMingLiU" w:hAnsi="PMingLiU"/>
          <w:sz w:val="23"/>
        </w:rPr>
        <w:t>y</w:t>
      </w:r>
      <w:r>
        <w:rPr>
          <w:rFonts w:ascii="PMingLiU" w:hAnsi="PMingLiU"/>
          <w:spacing w:val="-13"/>
          <w:sz w:val="23"/>
        </w:rPr>
        <w:t> </w:t>
      </w:r>
      <w:r>
        <w:rPr>
          <w:rFonts w:ascii="PMingLiU" w:hAnsi="PMingLiU"/>
          <w:sz w:val="23"/>
        </w:rPr>
        <w:t>fenómenos</w:t>
      </w:r>
      <w:r>
        <w:rPr>
          <w:rFonts w:ascii="PMingLiU" w:hAnsi="PMingLiU"/>
          <w:spacing w:val="-13"/>
          <w:sz w:val="23"/>
        </w:rPr>
        <w:t> </w:t>
      </w:r>
      <w:r>
        <w:rPr>
          <w:rFonts w:ascii="PMingLiU" w:hAnsi="PMingLiU"/>
          <w:sz w:val="23"/>
        </w:rPr>
        <w:t>a</w:t>
      </w:r>
      <w:r>
        <w:rPr>
          <w:rFonts w:ascii="PMingLiU" w:hAnsi="PMingLiU"/>
          <w:spacing w:val="-13"/>
          <w:sz w:val="23"/>
        </w:rPr>
        <w:t> </w:t>
      </w:r>
      <w:r>
        <w:rPr>
          <w:rFonts w:ascii="PMingLiU" w:hAnsi="PMingLiU"/>
          <w:sz w:val="23"/>
        </w:rPr>
        <w:t>los</w:t>
      </w:r>
      <w:r>
        <w:rPr>
          <w:rFonts w:ascii="PMingLiU" w:hAnsi="PMingLiU"/>
          <w:spacing w:val="-13"/>
          <w:sz w:val="23"/>
        </w:rPr>
        <w:t> </w:t>
      </w:r>
      <w:r>
        <w:rPr>
          <w:rFonts w:ascii="PMingLiU" w:hAnsi="PMingLiU"/>
          <w:sz w:val="23"/>
        </w:rPr>
        <w:t>cuales</w:t>
      </w:r>
      <w:r>
        <w:rPr>
          <w:rFonts w:ascii="PMingLiU" w:hAnsi="PMingLiU"/>
          <w:spacing w:val="-13"/>
          <w:sz w:val="23"/>
        </w:rPr>
        <w:t> </w:t>
      </w:r>
      <w:r>
        <w:rPr>
          <w:rFonts w:ascii="PMingLiU" w:hAnsi="PMingLiU"/>
          <w:sz w:val="23"/>
        </w:rPr>
        <w:t>están</w:t>
      </w:r>
    </w:p>
    <w:p>
      <w:pPr>
        <w:pStyle w:val="BodyText"/>
        <w:spacing w:before="39"/>
        <w:ind w:left="819"/>
        <w:jc w:val="both"/>
      </w:pPr>
      <w:r>
        <w:rPr/>
        <w:t>expuestas las personas en el ambiente del cambio social constante.</w:t>
      </w:r>
    </w:p>
    <w:p>
      <w:pPr>
        <w:spacing w:after="0"/>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20" w:right="119"/>
        <w:jc w:val="both"/>
      </w:pPr>
      <w:r>
        <w:rPr/>
        <w:t>En el </w:t>
      </w:r>
      <w:r>
        <w:rPr>
          <w:spacing w:val="-3"/>
        </w:rPr>
        <w:t>Departamento </w:t>
      </w:r>
      <w:r>
        <w:rPr/>
        <w:t>de </w:t>
      </w:r>
      <w:r>
        <w:rPr>
          <w:spacing w:val="-3"/>
        </w:rPr>
        <w:t>Sociología </w:t>
      </w:r>
      <w:r>
        <w:rPr/>
        <w:t>y </w:t>
      </w:r>
      <w:r>
        <w:rPr>
          <w:spacing w:val="-3"/>
        </w:rPr>
        <w:t>Andragogía olomoucense, </w:t>
      </w:r>
      <w:r>
        <w:rPr/>
        <w:t>la </w:t>
      </w:r>
      <w:r>
        <w:rPr>
          <w:spacing w:val="-3"/>
        </w:rPr>
        <w:t>concepción jochmanniana</w:t>
      </w:r>
      <w:r>
        <w:rPr>
          <w:spacing w:val="-13"/>
        </w:rPr>
        <w:t> </w:t>
      </w:r>
      <w:r>
        <w:rPr/>
        <w:t>de</w:t>
      </w:r>
      <w:r>
        <w:rPr>
          <w:spacing w:val="-13"/>
        </w:rPr>
        <w:t> </w:t>
      </w:r>
      <w:r>
        <w:rPr/>
        <w:t>la</w:t>
      </w:r>
      <w:r>
        <w:rPr>
          <w:spacing w:val="-13"/>
        </w:rPr>
        <w:t> </w:t>
      </w:r>
      <w:r>
        <w:rPr>
          <w:spacing w:val="-3"/>
        </w:rPr>
        <w:t>andragogía</w:t>
      </w:r>
      <w:r>
        <w:rPr>
          <w:spacing w:val="-13"/>
        </w:rPr>
        <w:t> </w:t>
      </w:r>
      <w:r>
        <w:rPr>
          <w:spacing w:val="-3"/>
        </w:rPr>
        <w:t>integral</w:t>
      </w:r>
      <w:r>
        <w:rPr>
          <w:spacing w:val="-13"/>
        </w:rPr>
        <w:t> </w:t>
      </w:r>
      <w:r>
        <w:rPr/>
        <w:t>se</w:t>
      </w:r>
      <w:r>
        <w:rPr>
          <w:spacing w:val="-13"/>
        </w:rPr>
        <w:t> </w:t>
      </w:r>
      <w:r>
        <w:rPr>
          <w:spacing w:val="-3"/>
        </w:rPr>
        <w:t>siguió</w:t>
      </w:r>
      <w:r>
        <w:rPr>
          <w:spacing w:val="-13"/>
        </w:rPr>
        <w:t> </w:t>
      </w:r>
      <w:r>
        <w:rPr>
          <w:spacing w:val="-3"/>
        </w:rPr>
        <w:t>desarrollando</w:t>
      </w:r>
      <w:r>
        <w:rPr>
          <w:spacing w:val="-13"/>
        </w:rPr>
        <w:t> </w:t>
      </w:r>
      <w:r>
        <w:rPr/>
        <w:t>no</w:t>
      </w:r>
      <w:r>
        <w:rPr>
          <w:spacing w:val="-13"/>
        </w:rPr>
        <w:t> </w:t>
      </w:r>
      <w:r>
        <w:rPr>
          <w:spacing w:val="-3"/>
        </w:rPr>
        <w:t>sólo</w:t>
      </w:r>
      <w:r>
        <w:rPr>
          <w:spacing w:val="-13"/>
        </w:rPr>
        <w:t> </w:t>
      </w:r>
      <w:r>
        <w:rPr/>
        <w:t>en</w:t>
      </w:r>
      <w:r>
        <w:rPr>
          <w:spacing w:val="-13"/>
        </w:rPr>
        <w:t> </w:t>
      </w:r>
      <w:r>
        <w:rPr/>
        <w:t>el</w:t>
      </w:r>
      <w:r>
        <w:rPr>
          <w:spacing w:val="-13"/>
        </w:rPr>
        <w:t> </w:t>
      </w:r>
      <w:r>
        <w:rPr>
          <w:spacing w:val="-3"/>
        </w:rPr>
        <w:t>aspecto teórico sino también </w:t>
      </w:r>
      <w:r>
        <w:rPr/>
        <w:t>en el </w:t>
      </w:r>
      <w:r>
        <w:rPr>
          <w:spacing w:val="-3"/>
        </w:rPr>
        <w:t>organizacional </w:t>
      </w:r>
      <w:r>
        <w:rPr/>
        <w:t>e </w:t>
      </w:r>
      <w:r>
        <w:rPr>
          <w:spacing w:val="-3"/>
        </w:rPr>
        <w:t>institucional. </w:t>
      </w:r>
      <w:r>
        <w:rPr/>
        <w:t>Lo que </w:t>
      </w:r>
      <w:r>
        <w:rPr>
          <w:spacing w:val="-3"/>
        </w:rPr>
        <w:t>hace diferente </w:t>
      </w:r>
      <w:r>
        <w:rPr/>
        <w:t>a </w:t>
      </w:r>
      <w:r>
        <w:rPr>
          <w:spacing w:val="-3"/>
        </w:rPr>
        <w:t>la andragogía</w:t>
      </w:r>
      <w:r>
        <w:rPr>
          <w:spacing w:val="-28"/>
        </w:rPr>
        <w:t> </w:t>
      </w:r>
      <w:r>
        <w:rPr>
          <w:spacing w:val="-3"/>
        </w:rPr>
        <w:t>olomoucense</w:t>
      </w:r>
      <w:r>
        <w:rPr>
          <w:spacing w:val="-28"/>
        </w:rPr>
        <w:t> </w:t>
      </w:r>
      <w:r>
        <w:rPr/>
        <w:t>de</w:t>
      </w:r>
      <w:r>
        <w:rPr>
          <w:spacing w:val="-28"/>
        </w:rPr>
        <w:t> </w:t>
      </w:r>
      <w:r>
        <w:rPr/>
        <w:t>la</w:t>
      </w:r>
      <w:r>
        <w:rPr>
          <w:spacing w:val="-28"/>
        </w:rPr>
        <w:t> </w:t>
      </w:r>
      <w:r>
        <w:rPr>
          <w:spacing w:val="-3"/>
        </w:rPr>
        <w:t>cultivada</w:t>
      </w:r>
      <w:r>
        <w:rPr>
          <w:spacing w:val="-28"/>
        </w:rPr>
        <w:t> </w:t>
      </w:r>
      <w:r>
        <w:rPr/>
        <w:t>en</w:t>
      </w:r>
      <w:r>
        <w:rPr>
          <w:spacing w:val="-28"/>
        </w:rPr>
        <w:t> </w:t>
      </w:r>
      <w:r>
        <w:rPr>
          <w:spacing w:val="-3"/>
        </w:rPr>
        <w:t>otras</w:t>
      </w:r>
      <w:r>
        <w:rPr>
          <w:spacing w:val="-28"/>
        </w:rPr>
        <w:t> </w:t>
      </w:r>
      <w:r>
        <w:rPr>
          <w:spacing w:val="-3"/>
        </w:rPr>
        <w:t>universidades</w:t>
      </w:r>
      <w:r>
        <w:rPr>
          <w:spacing w:val="-28"/>
        </w:rPr>
        <w:t> </w:t>
      </w:r>
      <w:r>
        <w:rPr>
          <w:spacing w:val="-3"/>
        </w:rPr>
        <w:t>checas</w:t>
      </w:r>
      <w:r>
        <w:rPr>
          <w:spacing w:val="-28"/>
        </w:rPr>
        <w:t> </w:t>
      </w:r>
      <w:r>
        <w:rPr/>
        <w:t>es</w:t>
      </w:r>
      <w:r>
        <w:rPr>
          <w:spacing w:val="-28"/>
        </w:rPr>
        <w:t> </w:t>
      </w:r>
      <w:r>
        <w:rPr/>
        <w:t>que</w:t>
      </w:r>
      <w:r>
        <w:rPr>
          <w:spacing w:val="-28"/>
        </w:rPr>
        <w:t> </w:t>
      </w:r>
      <w:r>
        <w:rPr>
          <w:spacing w:val="-3"/>
        </w:rPr>
        <w:t>desde</w:t>
      </w:r>
      <w:r>
        <w:rPr>
          <w:spacing w:val="-28"/>
        </w:rPr>
        <w:t> </w:t>
      </w:r>
      <w:r>
        <w:rPr>
          <w:spacing w:val="-3"/>
        </w:rPr>
        <w:t>un principio</w:t>
      </w:r>
      <w:r>
        <w:rPr>
          <w:spacing w:val="-38"/>
        </w:rPr>
        <w:t> </w:t>
      </w:r>
      <w:r>
        <w:rPr/>
        <w:t>(es</w:t>
      </w:r>
      <w:r>
        <w:rPr>
          <w:spacing w:val="-38"/>
        </w:rPr>
        <w:t> </w:t>
      </w:r>
      <w:r>
        <w:rPr>
          <w:spacing w:val="-5"/>
        </w:rPr>
        <w:t>decir,</w:t>
      </w:r>
      <w:r>
        <w:rPr>
          <w:spacing w:val="-38"/>
        </w:rPr>
        <w:t> </w:t>
      </w:r>
      <w:r>
        <w:rPr>
          <w:spacing w:val="-3"/>
        </w:rPr>
        <w:t>desde</w:t>
      </w:r>
      <w:r>
        <w:rPr>
          <w:spacing w:val="-38"/>
        </w:rPr>
        <w:t> </w:t>
      </w:r>
      <w:r>
        <w:rPr>
          <w:spacing w:val="-3"/>
        </w:rPr>
        <w:t>1990,</w:t>
      </w:r>
      <w:r>
        <w:rPr>
          <w:spacing w:val="-38"/>
        </w:rPr>
        <w:t> </w:t>
      </w:r>
      <w:r>
        <w:rPr>
          <w:spacing w:val="-3"/>
        </w:rPr>
        <w:t>puestas</w:t>
      </w:r>
      <w:r>
        <w:rPr>
          <w:spacing w:val="-38"/>
        </w:rPr>
        <w:t> </w:t>
      </w:r>
      <w:r>
        <w:rPr/>
        <w:t>las</w:t>
      </w:r>
      <w:r>
        <w:rPr>
          <w:spacing w:val="-38"/>
        </w:rPr>
        <w:t> </w:t>
      </w:r>
      <w:r>
        <w:rPr>
          <w:spacing w:val="-3"/>
        </w:rPr>
        <w:t>bases</w:t>
      </w:r>
      <w:r>
        <w:rPr>
          <w:spacing w:val="-38"/>
        </w:rPr>
        <w:t> </w:t>
      </w:r>
      <w:r>
        <w:rPr>
          <w:spacing w:val="-3"/>
        </w:rPr>
        <w:t>ideológicas</w:t>
      </w:r>
      <w:r>
        <w:rPr>
          <w:spacing w:val="-38"/>
        </w:rPr>
        <w:t> </w:t>
      </w:r>
      <w:r>
        <w:rPr/>
        <w:t>por</w:t>
      </w:r>
      <w:r>
        <w:rPr>
          <w:spacing w:val="-38"/>
        </w:rPr>
        <w:t> </w:t>
      </w:r>
      <w:r>
        <w:rPr>
          <w:spacing w:val="-4"/>
        </w:rPr>
        <w:t>Jochmann</w:t>
      </w:r>
      <w:r>
        <w:rPr>
          <w:spacing w:val="-38"/>
        </w:rPr>
        <w:t> </w:t>
      </w:r>
      <w:r>
        <w:rPr/>
        <w:t>ya</w:t>
      </w:r>
      <w:r>
        <w:rPr>
          <w:spacing w:val="-38"/>
        </w:rPr>
        <w:t> </w:t>
      </w:r>
      <w:r>
        <w:rPr/>
        <w:t>en</w:t>
      </w:r>
      <w:r>
        <w:rPr>
          <w:spacing w:val="-38"/>
        </w:rPr>
        <w:t> </w:t>
      </w:r>
      <w:r>
        <w:rPr>
          <w:spacing w:val="-3"/>
        </w:rPr>
        <w:t>1969), </w:t>
      </w:r>
      <w:r>
        <w:rPr>
          <w:w w:val="95"/>
        </w:rPr>
        <w:t>la</w:t>
      </w:r>
      <w:r>
        <w:rPr>
          <w:spacing w:val="-17"/>
          <w:w w:val="95"/>
        </w:rPr>
        <w:t> </w:t>
      </w:r>
      <w:r>
        <w:rPr>
          <w:spacing w:val="-3"/>
          <w:w w:val="95"/>
        </w:rPr>
        <w:t>andragogía</w:t>
      </w:r>
      <w:r>
        <w:rPr>
          <w:spacing w:val="-17"/>
          <w:w w:val="95"/>
        </w:rPr>
        <w:t> </w:t>
      </w:r>
      <w:r>
        <w:rPr>
          <w:spacing w:val="-3"/>
          <w:w w:val="95"/>
        </w:rPr>
        <w:t>como</w:t>
      </w:r>
      <w:r>
        <w:rPr>
          <w:spacing w:val="-17"/>
          <w:w w:val="95"/>
        </w:rPr>
        <w:t> </w:t>
      </w:r>
      <w:r>
        <w:rPr>
          <w:spacing w:val="-3"/>
          <w:w w:val="95"/>
        </w:rPr>
        <w:t>carrera</w:t>
      </w:r>
      <w:r>
        <w:rPr>
          <w:spacing w:val="-17"/>
          <w:w w:val="95"/>
        </w:rPr>
        <w:t> </w:t>
      </w:r>
      <w:r>
        <w:rPr>
          <w:spacing w:val="-3"/>
          <w:w w:val="95"/>
        </w:rPr>
        <w:t>académica</w:t>
      </w:r>
      <w:r>
        <w:rPr>
          <w:spacing w:val="-17"/>
          <w:w w:val="95"/>
        </w:rPr>
        <w:t> </w:t>
      </w:r>
      <w:r>
        <w:rPr>
          <w:w w:val="95"/>
        </w:rPr>
        <w:t>ha</w:t>
      </w:r>
      <w:r>
        <w:rPr>
          <w:spacing w:val="-17"/>
          <w:w w:val="95"/>
        </w:rPr>
        <w:t> </w:t>
      </w:r>
      <w:r>
        <w:rPr>
          <w:spacing w:val="-3"/>
          <w:w w:val="95"/>
        </w:rPr>
        <w:t>sido</w:t>
      </w:r>
      <w:r>
        <w:rPr>
          <w:spacing w:val="-17"/>
          <w:w w:val="95"/>
        </w:rPr>
        <w:t> </w:t>
      </w:r>
      <w:r>
        <w:rPr>
          <w:spacing w:val="-3"/>
          <w:w w:val="95"/>
        </w:rPr>
        <w:t>realizada</w:t>
      </w:r>
      <w:r>
        <w:rPr>
          <w:spacing w:val="-17"/>
          <w:w w:val="95"/>
        </w:rPr>
        <w:t> </w:t>
      </w:r>
      <w:r>
        <w:rPr>
          <w:w w:val="95"/>
        </w:rPr>
        <w:t>en</w:t>
      </w:r>
      <w:r>
        <w:rPr>
          <w:spacing w:val="-17"/>
          <w:w w:val="95"/>
        </w:rPr>
        <w:t> </w:t>
      </w:r>
      <w:r>
        <w:rPr>
          <w:spacing w:val="-3"/>
          <w:w w:val="95"/>
        </w:rPr>
        <w:t>articulación</w:t>
      </w:r>
      <w:r>
        <w:rPr>
          <w:spacing w:val="-17"/>
          <w:w w:val="95"/>
        </w:rPr>
        <w:t> </w:t>
      </w:r>
      <w:r>
        <w:rPr>
          <w:w w:val="95"/>
        </w:rPr>
        <w:t>con</w:t>
      </w:r>
      <w:r>
        <w:rPr>
          <w:spacing w:val="-17"/>
          <w:w w:val="95"/>
        </w:rPr>
        <w:t> </w:t>
      </w:r>
      <w:r>
        <w:rPr>
          <w:w w:val="95"/>
        </w:rPr>
        <w:t>la</w:t>
      </w:r>
      <w:r>
        <w:rPr>
          <w:spacing w:val="-17"/>
          <w:w w:val="95"/>
        </w:rPr>
        <w:t> </w:t>
      </w:r>
      <w:r>
        <w:rPr>
          <w:spacing w:val="-3"/>
          <w:w w:val="95"/>
        </w:rPr>
        <w:t>sociología, carrera académica </w:t>
      </w:r>
      <w:r>
        <w:rPr>
          <w:w w:val="95"/>
        </w:rPr>
        <w:t>que le </w:t>
      </w:r>
      <w:r>
        <w:rPr>
          <w:spacing w:val="-3"/>
          <w:w w:val="95"/>
        </w:rPr>
        <w:t>proporcionaba principalmente </w:t>
      </w:r>
      <w:r>
        <w:rPr>
          <w:w w:val="95"/>
        </w:rPr>
        <w:t>una </w:t>
      </w:r>
      <w:r>
        <w:rPr>
          <w:spacing w:val="-3"/>
          <w:w w:val="95"/>
        </w:rPr>
        <w:t>base </w:t>
      </w:r>
      <w:r>
        <w:rPr>
          <w:spacing w:val="-2"/>
          <w:w w:val="95"/>
        </w:rPr>
        <w:t> </w:t>
      </w:r>
      <w:r>
        <w:rPr>
          <w:spacing w:val="-3"/>
          <w:w w:val="95"/>
        </w:rPr>
        <w:t>metodológica.</w:t>
      </w:r>
    </w:p>
    <w:p>
      <w:pPr>
        <w:pStyle w:val="BodyText"/>
        <w:spacing w:line="271" w:lineRule="auto" w:before="2"/>
        <w:ind w:left="120" w:right="117" w:firstLine="359"/>
        <w:jc w:val="both"/>
      </w:pPr>
      <w:r>
        <w:rPr/>
        <w:t>Las</w:t>
      </w:r>
      <w:r>
        <w:rPr>
          <w:spacing w:val="-7"/>
        </w:rPr>
        <w:t> </w:t>
      </w:r>
      <w:r>
        <w:rPr/>
        <w:t>bases</w:t>
      </w:r>
      <w:r>
        <w:rPr>
          <w:spacing w:val="-7"/>
        </w:rPr>
        <w:t> </w:t>
      </w:r>
      <w:r>
        <w:rPr/>
        <w:t>metodológicas</w:t>
      </w:r>
      <w:r>
        <w:rPr>
          <w:spacing w:val="-7"/>
        </w:rPr>
        <w:t> </w:t>
      </w:r>
      <w:r>
        <w:rPr/>
        <w:t>sociológicas</w:t>
      </w:r>
      <w:r>
        <w:rPr>
          <w:spacing w:val="-7"/>
        </w:rPr>
        <w:t> </w:t>
      </w:r>
      <w:r>
        <w:rPr/>
        <w:t>de</w:t>
      </w:r>
      <w:r>
        <w:rPr>
          <w:spacing w:val="-7"/>
        </w:rPr>
        <w:t> </w:t>
      </w:r>
      <w:r>
        <w:rPr/>
        <w:t>la</w:t>
      </w:r>
      <w:r>
        <w:rPr>
          <w:spacing w:val="-7"/>
        </w:rPr>
        <w:t> </w:t>
      </w:r>
      <w:r>
        <w:rPr/>
        <w:t>andragogía</w:t>
      </w:r>
      <w:r>
        <w:rPr>
          <w:spacing w:val="-7"/>
        </w:rPr>
        <w:t> </w:t>
      </w:r>
      <w:r>
        <w:rPr/>
        <w:t>representan</w:t>
      </w:r>
      <w:r>
        <w:rPr>
          <w:spacing w:val="-7"/>
        </w:rPr>
        <w:t> </w:t>
      </w:r>
      <w:r>
        <w:rPr/>
        <w:t>la</w:t>
      </w:r>
      <w:r>
        <w:rPr>
          <w:spacing w:val="-7"/>
        </w:rPr>
        <w:t> </w:t>
      </w:r>
      <w:r>
        <w:rPr/>
        <w:t>primera diferencia</w:t>
      </w:r>
      <w:r>
        <w:rPr>
          <w:spacing w:val="-10"/>
        </w:rPr>
        <w:t> </w:t>
      </w:r>
      <w:r>
        <w:rPr/>
        <w:t>significativa.</w:t>
      </w:r>
      <w:r>
        <w:rPr>
          <w:spacing w:val="-10"/>
        </w:rPr>
        <w:t> </w:t>
      </w:r>
      <w:r>
        <w:rPr/>
        <w:t>La</w:t>
      </w:r>
      <w:r>
        <w:rPr>
          <w:spacing w:val="-10"/>
        </w:rPr>
        <w:t> </w:t>
      </w:r>
      <w:r>
        <w:rPr/>
        <w:t>segunda</w:t>
      </w:r>
      <w:r>
        <w:rPr>
          <w:spacing w:val="-10"/>
        </w:rPr>
        <w:t> </w:t>
      </w:r>
      <w:r>
        <w:rPr/>
        <w:t>diferencia</w:t>
      </w:r>
      <w:r>
        <w:rPr>
          <w:spacing w:val="-10"/>
        </w:rPr>
        <w:t> </w:t>
      </w:r>
      <w:r>
        <w:rPr/>
        <w:t>es</w:t>
      </w:r>
      <w:r>
        <w:rPr>
          <w:spacing w:val="-10"/>
        </w:rPr>
        <w:t> </w:t>
      </w:r>
      <w:r>
        <w:rPr/>
        <w:t>la</w:t>
      </w:r>
      <w:r>
        <w:rPr>
          <w:spacing w:val="-10"/>
        </w:rPr>
        <w:t> </w:t>
      </w:r>
      <w:r>
        <w:rPr/>
        <w:t>amplitud</w:t>
      </w:r>
      <w:r>
        <w:rPr>
          <w:spacing w:val="-10"/>
        </w:rPr>
        <w:t> </w:t>
      </w:r>
      <w:r>
        <w:rPr/>
        <w:t>de</w:t>
      </w:r>
      <w:r>
        <w:rPr>
          <w:spacing w:val="-10"/>
        </w:rPr>
        <w:t> </w:t>
      </w:r>
      <w:r>
        <w:rPr/>
        <w:t>la</w:t>
      </w:r>
      <w:r>
        <w:rPr>
          <w:spacing w:val="-10"/>
        </w:rPr>
        <w:t> </w:t>
      </w:r>
      <w:r>
        <w:rPr/>
        <w:t>delimitación</w:t>
      </w:r>
      <w:r>
        <w:rPr>
          <w:spacing w:val="-10"/>
        </w:rPr>
        <w:t> </w:t>
      </w:r>
      <w:r>
        <w:rPr/>
        <w:t>de su objeto, por la cual se le denomina andragogía integral. En 1995, en el artículo </w:t>
      </w:r>
      <w:r>
        <w:rPr>
          <w:w w:val="95"/>
        </w:rPr>
        <w:t>“Andragogía</w:t>
      </w:r>
      <w:r>
        <w:rPr>
          <w:spacing w:val="-29"/>
          <w:w w:val="95"/>
        </w:rPr>
        <w:t> </w:t>
      </w:r>
      <w:r>
        <w:rPr>
          <w:w w:val="95"/>
        </w:rPr>
        <w:t>al</w:t>
      </w:r>
      <w:r>
        <w:rPr>
          <w:spacing w:val="-29"/>
          <w:w w:val="95"/>
        </w:rPr>
        <w:t> </w:t>
      </w:r>
      <w:r>
        <w:rPr>
          <w:w w:val="95"/>
        </w:rPr>
        <w:t>margen</w:t>
      </w:r>
      <w:r>
        <w:rPr>
          <w:spacing w:val="-29"/>
          <w:w w:val="95"/>
        </w:rPr>
        <w:t> </w:t>
      </w:r>
      <w:r>
        <w:rPr>
          <w:w w:val="95"/>
        </w:rPr>
        <w:t>de</w:t>
      </w:r>
      <w:r>
        <w:rPr>
          <w:spacing w:val="-29"/>
          <w:w w:val="95"/>
        </w:rPr>
        <w:t> </w:t>
      </w:r>
      <w:r>
        <w:rPr>
          <w:w w:val="95"/>
        </w:rPr>
        <w:t>la</w:t>
      </w:r>
      <w:r>
        <w:rPr>
          <w:spacing w:val="-29"/>
          <w:w w:val="95"/>
        </w:rPr>
        <w:t> </w:t>
      </w:r>
      <w:r>
        <w:rPr>
          <w:w w:val="95"/>
        </w:rPr>
        <w:t>ciencia”,</w:t>
      </w:r>
      <w:r>
        <w:rPr>
          <w:spacing w:val="-29"/>
          <w:w w:val="95"/>
        </w:rPr>
        <w:t> </w:t>
      </w:r>
      <w:r>
        <w:rPr>
          <w:w w:val="95"/>
        </w:rPr>
        <w:t>publicado</w:t>
      </w:r>
      <w:r>
        <w:rPr>
          <w:spacing w:val="-29"/>
          <w:w w:val="95"/>
        </w:rPr>
        <w:t> </w:t>
      </w:r>
      <w:r>
        <w:rPr>
          <w:w w:val="95"/>
        </w:rPr>
        <w:t>en</w:t>
      </w:r>
      <w:r>
        <w:rPr>
          <w:spacing w:val="-29"/>
          <w:w w:val="95"/>
        </w:rPr>
        <w:t> </w:t>
      </w:r>
      <w:r>
        <w:rPr>
          <w:i/>
          <w:w w:val="95"/>
        </w:rPr>
        <w:t>Horizonte</w:t>
      </w:r>
      <w:r>
        <w:rPr>
          <w:i/>
          <w:spacing w:val="-29"/>
          <w:w w:val="95"/>
        </w:rPr>
        <w:t> </w:t>
      </w:r>
      <w:r>
        <w:rPr>
          <w:i/>
          <w:w w:val="95"/>
        </w:rPr>
        <w:t>sociológico</w:t>
      </w:r>
      <w:r>
        <w:rPr>
          <w:i/>
          <w:spacing w:val="-29"/>
          <w:w w:val="95"/>
        </w:rPr>
        <w:t> </w:t>
      </w:r>
      <w:r>
        <w:rPr>
          <w:w w:val="95"/>
        </w:rPr>
        <w:t>(</w:t>
      </w:r>
      <w:r>
        <w:rPr>
          <w:i/>
          <w:w w:val="95"/>
        </w:rPr>
        <w:t>Sociologický </w:t>
      </w:r>
      <w:r>
        <w:rPr>
          <w:i/>
        </w:rPr>
        <w:t>obzor</w:t>
      </w:r>
      <w:r>
        <w:rPr/>
        <w:t>),</w:t>
      </w:r>
      <w:r>
        <w:rPr>
          <w:spacing w:val="-39"/>
        </w:rPr>
        <w:t> </w:t>
      </w:r>
      <w:r>
        <w:rPr/>
        <w:t>se</w:t>
      </w:r>
      <w:r>
        <w:rPr>
          <w:spacing w:val="-39"/>
        </w:rPr>
        <w:t> </w:t>
      </w:r>
      <w:r>
        <w:rPr/>
        <w:t>delimitó</w:t>
      </w:r>
      <w:r>
        <w:rPr>
          <w:spacing w:val="-39"/>
        </w:rPr>
        <w:t> </w:t>
      </w:r>
      <w:r>
        <w:rPr/>
        <w:t>el</w:t>
      </w:r>
      <w:r>
        <w:rPr>
          <w:spacing w:val="-39"/>
        </w:rPr>
        <w:t> </w:t>
      </w:r>
      <w:r>
        <w:rPr/>
        <w:t>objeto</w:t>
      </w:r>
      <w:r>
        <w:rPr>
          <w:spacing w:val="-39"/>
        </w:rPr>
        <w:t> </w:t>
      </w:r>
      <w:r>
        <w:rPr/>
        <w:t>de</w:t>
      </w:r>
      <w:r>
        <w:rPr>
          <w:spacing w:val="-39"/>
        </w:rPr>
        <w:t> </w:t>
      </w:r>
      <w:r>
        <w:rPr/>
        <w:t>la</w:t>
      </w:r>
      <w:r>
        <w:rPr>
          <w:spacing w:val="-39"/>
        </w:rPr>
        <w:t> </w:t>
      </w:r>
      <w:r>
        <w:rPr/>
        <w:t>andragogía</w:t>
      </w:r>
      <w:r>
        <w:rPr>
          <w:spacing w:val="-39"/>
        </w:rPr>
        <w:t> </w:t>
      </w:r>
      <w:r>
        <w:rPr/>
        <w:t>integral</w:t>
      </w:r>
      <w:r>
        <w:rPr>
          <w:spacing w:val="-39"/>
        </w:rPr>
        <w:t> </w:t>
      </w:r>
      <w:r>
        <w:rPr/>
        <w:t>mediante</w:t>
      </w:r>
      <w:r>
        <w:rPr>
          <w:spacing w:val="-39"/>
        </w:rPr>
        <w:t> </w:t>
      </w:r>
      <w:r>
        <w:rPr/>
        <w:t>cuatro</w:t>
      </w:r>
      <w:r>
        <w:rPr>
          <w:spacing w:val="-39"/>
        </w:rPr>
        <w:t> </w:t>
      </w:r>
      <w:r>
        <w:rPr/>
        <w:t>formulaciones:</w:t>
      </w:r>
    </w:p>
    <w:p>
      <w:pPr>
        <w:pStyle w:val="ListParagraph"/>
        <w:numPr>
          <w:ilvl w:val="1"/>
          <w:numId w:val="3"/>
        </w:numPr>
        <w:tabs>
          <w:tab w:pos="839" w:val="left" w:leader="none"/>
          <w:tab w:pos="840" w:val="left" w:leader="none"/>
        </w:tabs>
        <w:spacing w:line="263" w:lineRule="exact" w:before="0" w:after="0"/>
        <w:ind w:left="839" w:right="0" w:hanging="340"/>
        <w:jc w:val="left"/>
        <w:rPr>
          <w:rFonts w:ascii="PMingLiU" w:hAnsi="PMingLiU"/>
          <w:sz w:val="23"/>
        </w:rPr>
      </w:pPr>
      <w:r>
        <w:rPr>
          <w:rFonts w:ascii="PMingLiU" w:hAnsi="PMingLiU"/>
          <w:sz w:val="23"/>
        </w:rPr>
        <w:t>ciencia</w:t>
      </w:r>
      <w:r>
        <w:rPr>
          <w:rFonts w:ascii="PMingLiU" w:hAnsi="PMingLiU"/>
          <w:spacing w:val="21"/>
          <w:sz w:val="23"/>
        </w:rPr>
        <w:t> </w:t>
      </w:r>
      <w:r>
        <w:rPr>
          <w:rFonts w:ascii="PMingLiU" w:hAnsi="PMingLiU"/>
          <w:sz w:val="23"/>
        </w:rPr>
        <w:t>sobre</w:t>
      </w:r>
      <w:r>
        <w:rPr>
          <w:rFonts w:ascii="PMingLiU" w:hAnsi="PMingLiU"/>
          <w:spacing w:val="21"/>
          <w:sz w:val="23"/>
        </w:rPr>
        <w:t> </w:t>
      </w:r>
      <w:r>
        <w:rPr>
          <w:rFonts w:ascii="PMingLiU" w:hAnsi="PMingLiU"/>
          <w:sz w:val="23"/>
        </w:rPr>
        <w:t>la</w:t>
      </w:r>
      <w:r>
        <w:rPr>
          <w:rFonts w:ascii="PMingLiU" w:hAnsi="PMingLiU"/>
          <w:spacing w:val="21"/>
          <w:sz w:val="23"/>
        </w:rPr>
        <w:t> </w:t>
      </w:r>
      <w:r>
        <w:rPr>
          <w:rFonts w:ascii="PMingLiU" w:hAnsi="PMingLiU"/>
          <w:sz w:val="23"/>
        </w:rPr>
        <w:t>optimalización</w:t>
      </w:r>
      <w:r>
        <w:rPr>
          <w:rFonts w:ascii="PMingLiU" w:hAnsi="PMingLiU"/>
          <w:spacing w:val="21"/>
          <w:sz w:val="23"/>
        </w:rPr>
        <w:t> </w:t>
      </w:r>
      <w:r>
        <w:rPr>
          <w:rFonts w:ascii="PMingLiU" w:hAnsi="PMingLiU"/>
          <w:sz w:val="23"/>
        </w:rPr>
        <w:t>del</w:t>
      </w:r>
      <w:r>
        <w:rPr>
          <w:rFonts w:ascii="PMingLiU" w:hAnsi="PMingLiU"/>
          <w:spacing w:val="21"/>
          <w:sz w:val="23"/>
        </w:rPr>
        <w:t> </w:t>
      </w:r>
      <w:r>
        <w:rPr>
          <w:rFonts w:ascii="PMingLiU" w:hAnsi="PMingLiU"/>
          <w:sz w:val="23"/>
        </w:rPr>
        <w:t>capital</w:t>
      </w:r>
      <w:r>
        <w:rPr>
          <w:rFonts w:ascii="PMingLiU" w:hAnsi="PMingLiU"/>
          <w:spacing w:val="21"/>
          <w:sz w:val="23"/>
        </w:rPr>
        <w:t> </w:t>
      </w:r>
      <w:r>
        <w:rPr>
          <w:rFonts w:ascii="PMingLiU" w:hAnsi="PMingLiU"/>
          <w:sz w:val="23"/>
        </w:rPr>
        <w:t>humano</w:t>
      </w:r>
      <w:r>
        <w:rPr>
          <w:rFonts w:ascii="PMingLiU" w:hAnsi="PMingLiU"/>
          <w:spacing w:val="21"/>
          <w:sz w:val="23"/>
        </w:rPr>
        <w:t> </w:t>
      </w:r>
      <w:r>
        <w:rPr>
          <w:rFonts w:ascii="PMingLiU" w:hAnsi="PMingLiU"/>
          <w:sz w:val="23"/>
        </w:rPr>
        <w:t>en</w:t>
      </w:r>
      <w:r>
        <w:rPr>
          <w:rFonts w:ascii="PMingLiU" w:hAnsi="PMingLiU"/>
          <w:spacing w:val="21"/>
          <w:sz w:val="23"/>
        </w:rPr>
        <w:t> </w:t>
      </w:r>
      <w:r>
        <w:rPr>
          <w:rFonts w:ascii="PMingLiU" w:hAnsi="PMingLiU"/>
          <w:sz w:val="23"/>
        </w:rPr>
        <w:t>el</w:t>
      </w:r>
      <w:r>
        <w:rPr>
          <w:rFonts w:ascii="PMingLiU" w:hAnsi="PMingLiU"/>
          <w:spacing w:val="21"/>
          <w:sz w:val="23"/>
        </w:rPr>
        <w:t> </w:t>
      </w:r>
      <w:r>
        <w:rPr>
          <w:rFonts w:ascii="PMingLiU" w:hAnsi="PMingLiU"/>
          <w:sz w:val="23"/>
        </w:rPr>
        <w:t>ámbito</w:t>
      </w:r>
      <w:r>
        <w:rPr>
          <w:rFonts w:ascii="PMingLiU" w:hAnsi="PMingLiU"/>
          <w:spacing w:val="21"/>
          <w:sz w:val="23"/>
        </w:rPr>
        <w:t> </w:t>
      </w:r>
      <w:r>
        <w:rPr>
          <w:rFonts w:ascii="PMingLiU" w:hAnsi="PMingLiU"/>
          <w:sz w:val="23"/>
        </w:rPr>
        <w:t>de</w:t>
      </w:r>
      <w:r>
        <w:rPr>
          <w:rFonts w:ascii="PMingLiU" w:hAnsi="PMingLiU"/>
          <w:spacing w:val="21"/>
          <w:sz w:val="23"/>
        </w:rPr>
        <w:t> </w:t>
      </w:r>
      <w:r>
        <w:rPr>
          <w:rFonts w:ascii="PMingLiU" w:hAnsi="PMingLiU"/>
          <w:sz w:val="23"/>
        </w:rPr>
        <w:t>cambio</w:t>
      </w:r>
    </w:p>
    <w:p>
      <w:pPr>
        <w:pStyle w:val="BodyText"/>
        <w:spacing w:line="262" w:lineRule="exact" w:before="39"/>
        <w:ind w:left="839" w:right="98"/>
      </w:pPr>
      <w:r>
        <w:rPr>
          <w:w w:val="95"/>
        </w:rPr>
        <w:t>social y cultural;</w:t>
      </w:r>
    </w:p>
    <w:p>
      <w:pPr>
        <w:pStyle w:val="ListParagraph"/>
        <w:numPr>
          <w:ilvl w:val="1"/>
          <w:numId w:val="3"/>
        </w:numPr>
        <w:tabs>
          <w:tab w:pos="839" w:val="left" w:leader="none"/>
          <w:tab w:pos="840" w:val="left" w:leader="none"/>
        </w:tabs>
        <w:spacing w:line="271" w:lineRule="auto" w:before="0" w:after="0"/>
        <w:ind w:left="838" w:right="118" w:hanging="339"/>
        <w:jc w:val="left"/>
        <w:rPr>
          <w:sz w:val="23"/>
        </w:rPr>
      </w:pPr>
      <w:r>
        <w:rPr>
          <w:rFonts w:ascii="PMingLiU" w:hAnsi="PMingLiU"/>
          <w:sz w:val="23"/>
        </w:rPr>
        <w:t>ciencia</w:t>
      </w:r>
      <w:r>
        <w:rPr>
          <w:rFonts w:ascii="PMingLiU" w:hAnsi="PMingLiU"/>
          <w:spacing w:val="-4"/>
          <w:sz w:val="23"/>
        </w:rPr>
        <w:t> </w:t>
      </w:r>
      <w:r>
        <w:rPr>
          <w:rFonts w:ascii="PMingLiU" w:hAnsi="PMingLiU"/>
          <w:sz w:val="23"/>
        </w:rPr>
        <w:t>sobre</w:t>
      </w:r>
      <w:r>
        <w:rPr>
          <w:rFonts w:ascii="PMingLiU" w:hAnsi="PMingLiU"/>
          <w:spacing w:val="-4"/>
          <w:sz w:val="23"/>
        </w:rPr>
        <w:t> </w:t>
      </w:r>
      <w:r>
        <w:rPr>
          <w:rFonts w:ascii="PMingLiU" w:hAnsi="PMingLiU"/>
          <w:sz w:val="23"/>
        </w:rPr>
        <w:t>la</w:t>
      </w:r>
      <w:r>
        <w:rPr>
          <w:rFonts w:ascii="PMingLiU" w:hAnsi="PMingLiU"/>
          <w:spacing w:val="-4"/>
          <w:sz w:val="23"/>
        </w:rPr>
        <w:t> </w:t>
      </w:r>
      <w:r>
        <w:rPr>
          <w:rFonts w:ascii="PMingLiU" w:hAnsi="PMingLiU"/>
          <w:sz w:val="23"/>
        </w:rPr>
        <w:t>orientación</w:t>
      </w:r>
      <w:r>
        <w:rPr>
          <w:rFonts w:ascii="PMingLiU" w:hAnsi="PMingLiU"/>
          <w:spacing w:val="-4"/>
          <w:sz w:val="23"/>
        </w:rPr>
        <w:t> </w:t>
      </w:r>
      <w:r>
        <w:rPr>
          <w:rFonts w:ascii="PMingLiU" w:hAnsi="PMingLiU"/>
          <w:sz w:val="23"/>
        </w:rPr>
        <w:t>del</w:t>
      </w:r>
      <w:r>
        <w:rPr>
          <w:rFonts w:ascii="PMingLiU" w:hAnsi="PMingLiU"/>
          <w:spacing w:val="-4"/>
          <w:sz w:val="23"/>
        </w:rPr>
        <w:t> </w:t>
      </w:r>
      <w:r>
        <w:rPr>
          <w:rFonts w:ascii="PMingLiU" w:hAnsi="PMingLiU"/>
          <w:sz w:val="23"/>
        </w:rPr>
        <w:t>hombre</w:t>
      </w:r>
      <w:r>
        <w:rPr>
          <w:rFonts w:ascii="PMingLiU" w:hAnsi="PMingLiU"/>
          <w:spacing w:val="-4"/>
          <w:sz w:val="23"/>
        </w:rPr>
        <w:t> </w:t>
      </w:r>
      <w:r>
        <w:rPr>
          <w:rFonts w:ascii="PMingLiU" w:hAnsi="PMingLiU"/>
          <w:sz w:val="23"/>
        </w:rPr>
        <w:t>en</w:t>
      </w:r>
      <w:r>
        <w:rPr>
          <w:rFonts w:ascii="PMingLiU" w:hAnsi="PMingLiU"/>
          <w:spacing w:val="-4"/>
          <w:sz w:val="23"/>
        </w:rPr>
        <w:t> </w:t>
      </w:r>
      <w:r>
        <w:rPr>
          <w:rFonts w:ascii="PMingLiU" w:hAnsi="PMingLiU"/>
          <w:sz w:val="23"/>
        </w:rPr>
        <w:t>los</w:t>
      </w:r>
      <w:r>
        <w:rPr>
          <w:rFonts w:ascii="PMingLiU" w:hAnsi="PMingLiU"/>
          <w:spacing w:val="-4"/>
          <w:sz w:val="23"/>
        </w:rPr>
        <w:t> </w:t>
      </w:r>
      <w:r>
        <w:rPr>
          <w:rFonts w:ascii="PMingLiU" w:hAnsi="PMingLiU"/>
          <w:sz w:val="23"/>
        </w:rPr>
        <w:t>nudos</w:t>
      </w:r>
      <w:r>
        <w:rPr>
          <w:rFonts w:ascii="PMingLiU" w:hAnsi="PMingLiU"/>
          <w:spacing w:val="-4"/>
          <w:sz w:val="23"/>
        </w:rPr>
        <w:t> </w:t>
      </w:r>
      <w:r>
        <w:rPr>
          <w:rFonts w:ascii="PMingLiU" w:hAnsi="PMingLiU"/>
          <w:sz w:val="23"/>
        </w:rPr>
        <w:t>críticos</w:t>
      </w:r>
      <w:r>
        <w:rPr>
          <w:rFonts w:ascii="PMingLiU" w:hAnsi="PMingLiU"/>
          <w:spacing w:val="-4"/>
          <w:sz w:val="23"/>
        </w:rPr>
        <w:t> </w:t>
      </w:r>
      <w:r>
        <w:rPr>
          <w:rFonts w:ascii="PMingLiU" w:hAnsi="PMingLiU"/>
          <w:sz w:val="23"/>
        </w:rPr>
        <w:t>de</w:t>
      </w:r>
      <w:r>
        <w:rPr>
          <w:rFonts w:ascii="PMingLiU" w:hAnsi="PMingLiU"/>
          <w:spacing w:val="-4"/>
          <w:sz w:val="23"/>
        </w:rPr>
        <w:t> </w:t>
      </w:r>
      <w:r>
        <w:rPr>
          <w:rFonts w:ascii="PMingLiU" w:hAnsi="PMingLiU"/>
          <w:sz w:val="23"/>
        </w:rPr>
        <w:t>su</w:t>
      </w:r>
      <w:r>
        <w:rPr>
          <w:rFonts w:ascii="PMingLiU" w:hAnsi="PMingLiU"/>
          <w:spacing w:val="-4"/>
          <w:sz w:val="23"/>
        </w:rPr>
        <w:t> </w:t>
      </w:r>
      <w:r>
        <w:rPr>
          <w:rFonts w:ascii="PMingLiU" w:hAnsi="PMingLiU"/>
          <w:sz w:val="23"/>
        </w:rPr>
        <w:t>trayectoria </w:t>
      </w:r>
      <w:r>
        <w:rPr>
          <w:sz w:val="23"/>
        </w:rPr>
        <w:t>vital</w:t>
      </w:r>
      <w:r>
        <w:rPr>
          <w:spacing w:val="-24"/>
          <w:sz w:val="23"/>
        </w:rPr>
        <w:t> </w:t>
      </w:r>
      <w:r>
        <w:rPr>
          <w:sz w:val="23"/>
        </w:rPr>
        <w:t>o</w:t>
      </w:r>
      <w:r>
        <w:rPr>
          <w:spacing w:val="-24"/>
          <w:sz w:val="23"/>
        </w:rPr>
        <w:t> </w:t>
      </w:r>
      <w:r>
        <w:rPr>
          <w:sz w:val="23"/>
        </w:rPr>
        <w:t>durante</w:t>
      </w:r>
      <w:r>
        <w:rPr>
          <w:spacing w:val="-24"/>
          <w:sz w:val="23"/>
        </w:rPr>
        <w:t> </w:t>
      </w:r>
      <w:r>
        <w:rPr>
          <w:sz w:val="23"/>
        </w:rPr>
        <w:t>el</w:t>
      </w:r>
      <w:r>
        <w:rPr>
          <w:spacing w:val="-24"/>
          <w:sz w:val="23"/>
        </w:rPr>
        <w:t> </w:t>
      </w:r>
      <w:r>
        <w:rPr>
          <w:sz w:val="23"/>
        </w:rPr>
        <w:t>transcurso</w:t>
      </w:r>
      <w:r>
        <w:rPr>
          <w:spacing w:val="-24"/>
          <w:sz w:val="23"/>
        </w:rPr>
        <w:t> </w:t>
      </w:r>
      <w:r>
        <w:rPr>
          <w:sz w:val="23"/>
        </w:rPr>
        <w:t>problemático</w:t>
      </w:r>
      <w:r>
        <w:rPr>
          <w:spacing w:val="-24"/>
          <w:sz w:val="23"/>
        </w:rPr>
        <w:t> </w:t>
      </w:r>
      <w:r>
        <w:rPr>
          <w:sz w:val="23"/>
        </w:rPr>
        <w:t>de</w:t>
      </w:r>
      <w:r>
        <w:rPr>
          <w:spacing w:val="-24"/>
          <w:sz w:val="23"/>
        </w:rPr>
        <w:t> </w:t>
      </w:r>
      <w:r>
        <w:rPr>
          <w:sz w:val="23"/>
        </w:rPr>
        <w:t>la</w:t>
      </w:r>
      <w:r>
        <w:rPr>
          <w:spacing w:val="-24"/>
          <w:sz w:val="23"/>
        </w:rPr>
        <w:t> </w:t>
      </w:r>
      <w:r>
        <w:rPr>
          <w:sz w:val="23"/>
        </w:rPr>
        <w:t>misma;</w:t>
      </w:r>
    </w:p>
    <w:p>
      <w:pPr>
        <w:pStyle w:val="ListParagraph"/>
        <w:numPr>
          <w:ilvl w:val="1"/>
          <w:numId w:val="3"/>
        </w:numPr>
        <w:tabs>
          <w:tab w:pos="838" w:val="left" w:leader="none"/>
          <w:tab w:pos="840" w:val="left" w:leader="none"/>
        </w:tabs>
        <w:spacing w:line="263" w:lineRule="exact" w:before="0" w:after="0"/>
        <w:ind w:left="839" w:right="0" w:hanging="340"/>
        <w:jc w:val="left"/>
        <w:rPr>
          <w:rFonts w:ascii="PMingLiU"/>
          <w:sz w:val="23"/>
        </w:rPr>
      </w:pPr>
      <w:r>
        <w:rPr>
          <w:rFonts w:ascii="PMingLiU"/>
          <w:sz w:val="23"/>
        </w:rPr>
        <w:t>ciencia sobre las circunstancias sociales e individuales del cambio del</w:t>
      </w:r>
      <w:r>
        <w:rPr>
          <w:rFonts w:ascii="PMingLiU"/>
          <w:spacing w:val="19"/>
          <w:sz w:val="23"/>
        </w:rPr>
        <w:t> </w:t>
      </w:r>
      <w:r>
        <w:rPr>
          <w:rFonts w:ascii="PMingLiU"/>
          <w:sz w:val="23"/>
        </w:rPr>
        <w:t>estatus</w:t>
      </w:r>
    </w:p>
    <w:p>
      <w:pPr>
        <w:pStyle w:val="BodyText"/>
        <w:spacing w:line="262" w:lineRule="exact" w:before="39"/>
        <w:ind w:left="839" w:right="98"/>
      </w:pPr>
      <w:r>
        <w:rPr/>
        <w:t>sintético;</w:t>
      </w:r>
    </w:p>
    <w:p>
      <w:pPr>
        <w:pStyle w:val="ListParagraph"/>
        <w:numPr>
          <w:ilvl w:val="1"/>
          <w:numId w:val="3"/>
        </w:numPr>
        <w:tabs>
          <w:tab w:pos="839" w:val="left" w:leader="none"/>
          <w:tab w:pos="840" w:val="left" w:leader="none"/>
        </w:tabs>
        <w:spacing w:line="298" w:lineRule="exact" w:before="0" w:after="0"/>
        <w:ind w:left="839" w:right="0" w:hanging="340"/>
        <w:jc w:val="left"/>
        <w:rPr>
          <w:rFonts w:ascii="PMingLiU" w:hAnsi="PMingLiU"/>
          <w:sz w:val="23"/>
        </w:rPr>
      </w:pPr>
      <w:r>
        <w:rPr>
          <w:rFonts w:ascii="PMingLiU" w:hAnsi="PMingLiU"/>
          <w:sz w:val="23"/>
        </w:rPr>
        <w:t>ciencia sobre la animación de los</w:t>
      </w:r>
      <w:r>
        <w:rPr>
          <w:rFonts w:ascii="PMingLiU" w:hAnsi="PMingLiU"/>
          <w:spacing w:val="13"/>
          <w:sz w:val="23"/>
        </w:rPr>
        <w:t> </w:t>
      </w:r>
      <w:r>
        <w:rPr>
          <w:rFonts w:ascii="PMingLiU" w:hAnsi="PMingLiU"/>
          <w:sz w:val="23"/>
        </w:rPr>
        <w:t>adultos.</w:t>
      </w:r>
    </w:p>
    <w:p>
      <w:pPr>
        <w:pStyle w:val="BodyText"/>
        <w:spacing w:before="12"/>
        <w:rPr>
          <w:rFonts w:ascii="PMingLiU"/>
          <w:sz w:val="25"/>
        </w:rPr>
      </w:pPr>
    </w:p>
    <w:p>
      <w:pPr>
        <w:pStyle w:val="BodyText"/>
        <w:spacing w:line="271" w:lineRule="auto"/>
        <w:ind w:left="119" w:right="118"/>
        <w:jc w:val="both"/>
      </w:pPr>
      <w:r>
        <w:rPr/>
        <w:t>Como es evidente en estas definiciones, no se trata de cuatro objetos de una sola ciencia</w:t>
      </w:r>
      <w:r>
        <w:rPr>
          <w:spacing w:val="-24"/>
        </w:rPr>
        <w:t> </w:t>
      </w:r>
      <w:r>
        <w:rPr/>
        <w:t>sino</w:t>
      </w:r>
      <w:r>
        <w:rPr>
          <w:spacing w:val="-24"/>
        </w:rPr>
        <w:t> </w:t>
      </w:r>
      <w:r>
        <w:rPr/>
        <w:t>de</w:t>
      </w:r>
      <w:r>
        <w:rPr>
          <w:spacing w:val="-24"/>
        </w:rPr>
        <w:t> </w:t>
      </w:r>
      <w:r>
        <w:rPr/>
        <w:t>cuatro</w:t>
      </w:r>
      <w:r>
        <w:rPr>
          <w:spacing w:val="-24"/>
        </w:rPr>
        <w:t> </w:t>
      </w:r>
      <w:r>
        <w:rPr/>
        <w:t>interpretaciones</w:t>
      </w:r>
      <w:r>
        <w:rPr>
          <w:spacing w:val="-24"/>
        </w:rPr>
        <w:t> </w:t>
      </w:r>
      <w:r>
        <w:rPr/>
        <w:t>diferentes</w:t>
      </w:r>
      <w:r>
        <w:rPr>
          <w:spacing w:val="-24"/>
        </w:rPr>
        <w:t> </w:t>
      </w:r>
      <w:r>
        <w:rPr/>
        <w:t>del</w:t>
      </w:r>
      <w:r>
        <w:rPr>
          <w:spacing w:val="-24"/>
        </w:rPr>
        <w:t> </w:t>
      </w:r>
      <w:r>
        <w:rPr/>
        <w:t>mismo</w:t>
      </w:r>
      <w:r>
        <w:rPr>
          <w:spacing w:val="-24"/>
        </w:rPr>
        <w:t> </w:t>
      </w:r>
      <w:r>
        <w:rPr/>
        <w:t>objeto.</w:t>
      </w:r>
      <w:r>
        <w:rPr>
          <w:spacing w:val="-24"/>
        </w:rPr>
        <w:t> </w:t>
      </w:r>
      <w:r>
        <w:rPr/>
        <w:t>El</w:t>
      </w:r>
      <w:r>
        <w:rPr>
          <w:spacing w:val="-24"/>
        </w:rPr>
        <w:t> </w:t>
      </w:r>
      <w:r>
        <w:rPr/>
        <w:t>criterio</w:t>
      </w:r>
      <w:r>
        <w:rPr>
          <w:spacing w:val="-24"/>
        </w:rPr>
        <w:t> </w:t>
      </w:r>
      <w:r>
        <w:rPr/>
        <w:t>clave que</w:t>
      </w:r>
      <w:r>
        <w:rPr>
          <w:spacing w:val="-35"/>
        </w:rPr>
        <w:t> </w:t>
      </w:r>
      <w:r>
        <w:rPr/>
        <w:t>marca</w:t>
      </w:r>
      <w:r>
        <w:rPr>
          <w:spacing w:val="-35"/>
        </w:rPr>
        <w:t> </w:t>
      </w:r>
      <w:r>
        <w:rPr/>
        <w:t>la</w:t>
      </w:r>
      <w:r>
        <w:rPr>
          <w:spacing w:val="-35"/>
        </w:rPr>
        <w:t> </w:t>
      </w:r>
      <w:r>
        <w:rPr/>
        <w:t>diferencia</w:t>
      </w:r>
      <w:r>
        <w:rPr>
          <w:spacing w:val="-35"/>
        </w:rPr>
        <w:t> </w:t>
      </w:r>
      <w:r>
        <w:rPr/>
        <w:t>es</w:t>
      </w:r>
      <w:r>
        <w:rPr>
          <w:spacing w:val="-35"/>
        </w:rPr>
        <w:t> </w:t>
      </w:r>
      <w:r>
        <w:rPr/>
        <w:t>la</w:t>
      </w:r>
      <w:r>
        <w:rPr>
          <w:spacing w:val="-35"/>
        </w:rPr>
        <w:t> </w:t>
      </w:r>
      <w:r>
        <w:rPr/>
        <w:t>acentuación</w:t>
      </w:r>
      <w:r>
        <w:rPr>
          <w:spacing w:val="-35"/>
        </w:rPr>
        <w:t> </w:t>
      </w:r>
      <w:r>
        <w:rPr/>
        <w:t>de</w:t>
      </w:r>
      <w:r>
        <w:rPr>
          <w:spacing w:val="-35"/>
        </w:rPr>
        <w:t> </w:t>
      </w:r>
      <w:r>
        <w:rPr/>
        <w:t>las</w:t>
      </w:r>
      <w:r>
        <w:rPr>
          <w:spacing w:val="-35"/>
        </w:rPr>
        <w:t> </w:t>
      </w:r>
      <w:r>
        <w:rPr/>
        <w:t>ciencias</w:t>
      </w:r>
      <w:r>
        <w:rPr>
          <w:spacing w:val="-35"/>
        </w:rPr>
        <w:t> </w:t>
      </w:r>
      <w:r>
        <w:rPr/>
        <w:t>base</w:t>
      </w:r>
      <w:r>
        <w:rPr>
          <w:spacing w:val="-35"/>
        </w:rPr>
        <w:t> </w:t>
      </w:r>
      <w:r>
        <w:rPr/>
        <w:t>antes</w:t>
      </w:r>
      <w:r>
        <w:rPr>
          <w:spacing w:val="-35"/>
        </w:rPr>
        <w:t> </w:t>
      </w:r>
      <w:r>
        <w:rPr/>
        <w:t>referidas.</w:t>
      </w:r>
    </w:p>
    <w:p>
      <w:pPr>
        <w:pStyle w:val="BodyText"/>
        <w:spacing w:line="271" w:lineRule="auto" w:before="2"/>
        <w:ind w:left="119" w:right="117" w:firstLine="359"/>
        <w:jc w:val="both"/>
      </w:pPr>
      <w:r>
        <w:rPr/>
        <w:t>La</w:t>
      </w:r>
      <w:r>
        <w:rPr>
          <w:spacing w:val="-23"/>
        </w:rPr>
        <w:t> </w:t>
      </w:r>
      <w:r>
        <w:rPr/>
        <w:t>formulación</w:t>
      </w:r>
      <w:r>
        <w:rPr>
          <w:spacing w:val="-23"/>
        </w:rPr>
        <w:t> </w:t>
      </w:r>
      <w:r>
        <w:rPr/>
        <w:t>más</w:t>
      </w:r>
      <w:r>
        <w:rPr>
          <w:spacing w:val="-23"/>
        </w:rPr>
        <w:t> </w:t>
      </w:r>
      <w:r>
        <w:rPr/>
        <w:t>general</w:t>
      </w:r>
      <w:r>
        <w:rPr>
          <w:spacing w:val="-23"/>
        </w:rPr>
        <w:t> </w:t>
      </w:r>
      <w:r>
        <w:rPr/>
        <w:t>del</w:t>
      </w:r>
      <w:r>
        <w:rPr>
          <w:spacing w:val="-23"/>
        </w:rPr>
        <w:t> </w:t>
      </w:r>
      <w:r>
        <w:rPr/>
        <w:t>objeto</w:t>
      </w:r>
      <w:r>
        <w:rPr>
          <w:spacing w:val="-23"/>
        </w:rPr>
        <w:t> </w:t>
      </w:r>
      <w:r>
        <w:rPr/>
        <w:t>de</w:t>
      </w:r>
      <w:r>
        <w:rPr>
          <w:spacing w:val="-23"/>
        </w:rPr>
        <w:t> </w:t>
      </w:r>
      <w:r>
        <w:rPr/>
        <w:t>la</w:t>
      </w:r>
      <w:r>
        <w:rPr>
          <w:spacing w:val="-23"/>
        </w:rPr>
        <w:t> </w:t>
      </w:r>
      <w:r>
        <w:rPr/>
        <w:t>andragogía</w:t>
      </w:r>
      <w:r>
        <w:rPr>
          <w:spacing w:val="-23"/>
        </w:rPr>
        <w:t> </w:t>
      </w:r>
      <w:r>
        <w:rPr/>
        <w:t>es</w:t>
      </w:r>
      <w:r>
        <w:rPr>
          <w:spacing w:val="-23"/>
        </w:rPr>
        <w:t> </w:t>
      </w:r>
      <w:r>
        <w:rPr/>
        <w:t>de</w:t>
      </w:r>
      <w:r>
        <w:rPr>
          <w:spacing w:val="-23"/>
        </w:rPr>
        <w:t> </w:t>
      </w:r>
      <w:r>
        <w:rPr/>
        <w:t>tipo</w:t>
      </w:r>
      <w:r>
        <w:rPr>
          <w:spacing w:val="-23"/>
        </w:rPr>
        <w:t> </w:t>
      </w:r>
      <w:r>
        <w:rPr/>
        <w:t>socializador</w:t>
      </w:r>
      <w:r>
        <w:rPr>
          <w:spacing w:val="-23"/>
        </w:rPr>
        <w:t> </w:t>
      </w:r>
      <w:r>
        <w:rPr/>
        <w:t>y la</w:t>
      </w:r>
      <w:r>
        <w:rPr>
          <w:spacing w:val="-12"/>
        </w:rPr>
        <w:t> </w:t>
      </w:r>
      <w:r>
        <w:rPr/>
        <w:t>define</w:t>
      </w:r>
      <w:r>
        <w:rPr>
          <w:spacing w:val="-12"/>
        </w:rPr>
        <w:t> </w:t>
      </w:r>
      <w:r>
        <w:rPr/>
        <w:t>como</w:t>
      </w:r>
      <w:r>
        <w:rPr>
          <w:spacing w:val="-12"/>
        </w:rPr>
        <w:t> </w:t>
      </w:r>
      <w:r>
        <w:rPr/>
        <w:t>una</w:t>
      </w:r>
      <w:r>
        <w:rPr>
          <w:spacing w:val="-12"/>
        </w:rPr>
        <w:t> </w:t>
      </w:r>
      <w:r>
        <w:rPr/>
        <w:t>ciencia</w:t>
      </w:r>
      <w:r>
        <w:rPr>
          <w:spacing w:val="-12"/>
        </w:rPr>
        <w:t> </w:t>
      </w:r>
      <w:r>
        <w:rPr/>
        <w:t>aplicada</w:t>
      </w:r>
      <w:r>
        <w:rPr>
          <w:spacing w:val="-12"/>
        </w:rPr>
        <w:t> </w:t>
      </w:r>
      <w:r>
        <w:rPr/>
        <w:t>dedicada</w:t>
      </w:r>
      <w:r>
        <w:rPr>
          <w:spacing w:val="-12"/>
        </w:rPr>
        <w:t> </w:t>
      </w:r>
      <w:r>
        <w:rPr/>
        <w:t>a</w:t>
      </w:r>
      <w:r>
        <w:rPr>
          <w:spacing w:val="-12"/>
        </w:rPr>
        <w:t> </w:t>
      </w:r>
      <w:r>
        <w:rPr/>
        <w:t>la</w:t>
      </w:r>
      <w:r>
        <w:rPr>
          <w:spacing w:val="-12"/>
        </w:rPr>
        <w:t> </w:t>
      </w:r>
      <w:r>
        <w:rPr/>
        <w:t>optimización</w:t>
      </w:r>
      <w:r>
        <w:rPr>
          <w:spacing w:val="-12"/>
        </w:rPr>
        <w:t> </w:t>
      </w:r>
      <w:r>
        <w:rPr/>
        <w:t>del</w:t>
      </w:r>
      <w:r>
        <w:rPr>
          <w:spacing w:val="-12"/>
        </w:rPr>
        <w:t> </w:t>
      </w:r>
      <w:r>
        <w:rPr/>
        <w:t>capital</w:t>
      </w:r>
      <w:r>
        <w:rPr>
          <w:spacing w:val="-12"/>
        </w:rPr>
        <w:t> </w:t>
      </w:r>
      <w:r>
        <w:rPr/>
        <w:t>humano en</w:t>
      </w:r>
      <w:r>
        <w:rPr>
          <w:spacing w:val="-12"/>
        </w:rPr>
        <w:t> </w:t>
      </w:r>
      <w:r>
        <w:rPr/>
        <w:t>el</w:t>
      </w:r>
      <w:r>
        <w:rPr>
          <w:spacing w:val="-11"/>
        </w:rPr>
        <w:t> </w:t>
      </w:r>
      <w:r>
        <w:rPr/>
        <w:t>ámbito</w:t>
      </w:r>
      <w:r>
        <w:rPr>
          <w:spacing w:val="-12"/>
        </w:rPr>
        <w:t> </w:t>
      </w:r>
      <w:r>
        <w:rPr/>
        <w:t>de</w:t>
      </w:r>
      <w:r>
        <w:rPr>
          <w:spacing w:val="-11"/>
        </w:rPr>
        <w:t> </w:t>
      </w:r>
      <w:r>
        <w:rPr/>
        <w:t>los</w:t>
      </w:r>
      <w:r>
        <w:rPr>
          <w:spacing w:val="-12"/>
        </w:rPr>
        <w:t> </w:t>
      </w:r>
      <w:r>
        <w:rPr/>
        <w:t>cambios</w:t>
      </w:r>
      <w:r>
        <w:rPr>
          <w:spacing w:val="-12"/>
        </w:rPr>
        <w:t> </w:t>
      </w:r>
      <w:r>
        <w:rPr/>
        <w:t>sociales</w:t>
      </w:r>
      <w:r>
        <w:rPr>
          <w:spacing w:val="-12"/>
        </w:rPr>
        <w:t> </w:t>
      </w:r>
      <w:r>
        <w:rPr/>
        <w:t>y</w:t>
      </w:r>
      <w:r>
        <w:rPr>
          <w:spacing w:val="-11"/>
        </w:rPr>
        <w:t> </w:t>
      </w:r>
      <w:r>
        <w:rPr/>
        <w:t>culturales.</w:t>
      </w:r>
      <w:r>
        <w:rPr>
          <w:spacing w:val="-12"/>
        </w:rPr>
        <w:t> </w:t>
      </w:r>
      <w:r>
        <w:rPr/>
        <w:t>Es</w:t>
      </w:r>
      <w:r>
        <w:rPr>
          <w:spacing w:val="-11"/>
        </w:rPr>
        <w:t> </w:t>
      </w:r>
      <w:r>
        <w:rPr/>
        <w:t>precisamente</w:t>
      </w:r>
      <w:r>
        <w:rPr>
          <w:spacing w:val="-11"/>
        </w:rPr>
        <w:t> </w:t>
      </w:r>
      <w:r>
        <w:rPr/>
        <w:t>esta</w:t>
      </w:r>
      <w:r>
        <w:rPr>
          <w:spacing w:val="-12"/>
        </w:rPr>
        <w:t> </w:t>
      </w:r>
      <w:r>
        <w:rPr/>
        <w:t>concepción la que más aclara el papel de la andragogía integral como ciencia para la</w:t>
      </w:r>
      <w:r>
        <w:rPr>
          <w:spacing w:val="-19"/>
        </w:rPr>
        <w:t> </w:t>
      </w:r>
      <w:r>
        <w:rPr/>
        <w:t>solución de</w:t>
      </w:r>
      <w:r>
        <w:rPr>
          <w:spacing w:val="-22"/>
        </w:rPr>
        <w:t> </w:t>
      </w:r>
      <w:r>
        <w:rPr/>
        <w:t>los</w:t>
      </w:r>
      <w:r>
        <w:rPr>
          <w:spacing w:val="-22"/>
        </w:rPr>
        <w:t> </w:t>
      </w:r>
      <w:r>
        <w:rPr/>
        <w:t>problemas</w:t>
      </w:r>
      <w:r>
        <w:rPr>
          <w:spacing w:val="-22"/>
        </w:rPr>
        <w:t> </w:t>
      </w:r>
      <w:r>
        <w:rPr/>
        <w:t>y</w:t>
      </w:r>
      <w:r>
        <w:rPr>
          <w:spacing w:val="-22"/>
        </w:rPr>
        <w:t> </w:t>
      </w:r>
      <w:r>
        <w:rPr/>
        <w:t>la</w:t>
      </w:r>
      <w:r>
        <w:rPr>
          <w:spacing w:val="-22"/>
        </w:rPr>
        <w:t> </w:t>
      </w:r>
      <w:r>
        <w:rPr/>
        <w:t>superación</w:t>
      </w:r>
      <w:r>
        <w:rPr>
          <w:spacing w:val="-22"/>
        </w:rPr>
        <w:t> </w:t>
      </w:r>
      <w:r>
        <w:rPr/>
        <w:t>de</w:t>
      </w:r>
      <w:r>
        <w:rPr>
          <w:spacing w:val="-22"/>
        </w:rPr>
        <w:t> </w:t>
      </w:r>
      <w:r>
        <w:rPr/>
        <w:t>los</w:t>
      </w:r>
      <w:r>
        <w:rPr>
          <w:spacing w:val="-22"/>
        </w:rPr>
        <w:t> </w:t>
      </w:r>
      <w:r>
        <w:rPr/>
        <w:t>fenómenos</w:t>
      </w:r>
      <w:r>
        <w:rPr>
          <w:spacing w:val="-22"/>
        </w:rPr>
        <w:t> </w:t>
      </w:r>
      <w:r>
        <w:rPr/>
        <w:t>tales</w:t>
      </w:r>
      <w:r>
        <w:rPr>
          <w:spacing w:val="-22"/>
        </w:rPr>
        <w:t> </w:t>
      </w:r>
      <w:r>
        <w:rPr/>
        <w:t>como</w:t>
      </w:r>
      <w:r>
        <w:rPr>
          <w:spacing w:val="-22"/>
        </w:rPr>
        <w:t> </w:t>
      </w:r>
      <w:r>
        <w:rPr/>
        <w:t>la</w:t>
      </w:r>
      <w:r>
        <w:rPr>
          <w:spacing w:val="-22"/>
        </w:rPr>
        <w:t> </w:t>
      </w:r>
      <w:r>
        <w:rPr/>
        <w:t>desigualdad</w:t>
      </w:r>
      <w:r>
        <w:rPr>
          <w:spacing w:val="-22"/>
        </w:rPr>
        <w:t> </w:t>
      </w:r>
      <w:r>
        <w:rPr/>
        <w:t>social, </w:t>
      </w:r>
      <w:r>
        <w:rPr>
          <w:w w:val="95"/>
        </w:rPr>
        <w:t>exclusión</w:t>
      </w:r>
      <w:r>
        <w:rPr>
          <w:spacing w:val="-12"/>
          <w:w w:val="95"/>
        </w:rPr>
        <w:t> </w:t>
      </w:r>
      <w:r>
        <w:rPr>
          <w:w w:val="95"/>
        </w:rPr>
        <w:t>social,</w:t>
      </w:r>
      <w:r>
        <w:rPr>
          <w:spacing w:val="-12"/>
          <w:w w:val="95"/>
        </w:rPr>
        <w:t> </w:t>
      </w:r>
      <w:r>
        <w:rPr>
          <w:w w:val="95"/>
        </w:rPr>
        <w:t>discriminación</w:t>
      </w:r>
      <w:r>
        <w:rPr>
          <w:spacing w:val="-12"/>
          <w:w w:val="95"/>
        </w:rPr>
        <w:t> </w:t>
      </w:r>
      <w:r>
        <w:rPr>
          <w:w w:val="95"/>
        </w:rPr>
        <w:t>y</w:t>
      </w:r>
      <w:r>
        <w:rPr>
          <w:spacing w:val="-12"/>
          <w:w w:val="95"/>
        </w:rPr>
        <w:t> </w:t>
      </w:r>
      <w:r>
        <w:rPr>
          <w:w w:val="95"/>
        </w:rPr>
        <w:t>muchos</w:t>
      </w:r>
      <w:r>
        <w:rPr>
          <w:spacing w:val="-12"/>
          <w:w w:val="95"/>
        </w:rPr>
        <w:t> </w:t>
      </w:r>
      <w:r>
        <w:rPr>
          <w:w w:val="95"/>
        </w:rPr>
        <w:t>otros</w:t>
      </w:r>
      <w:r>
        <w:rPr>
          <w:spacing w:val="-12"/>
          <w:w w:val="95"/>
        </w:rPr>
        <w:t> </w:t>
      </w:r>
      <w:r>
        <w:rPr>
          <w:w w:val="95"/>
        </w:rPr>
        <w:t>que</w:t>
      </w:r>
      <w:r>
        <w:rPr>
          <w:spacing w:val="-12"/>
          <w:w w:val="95"/>
        </w:rPr>
        <w:t> </w:t>
      </w:r>
      <w:r>
        <w:rPr>
          <w:w w:val="95"/>
        </w:rPr>
        <w:t>son</w:t>
      </w:r>
      <w:r>
        <w:rPr>
          <w:spacing w:val="-12"/>
          <w:w w:val="95"/>
        </w:rPr>
        <w:t> </w:t>
      </w:r>
      <w:r>
        <w:rPr>
          <w:w w:val="95"/>
        </w:rPr>
        <w:t>percibidos</w:t>
      </w:r>
      <w:r>
        <w:rPr>
          <w:spacing w:val="-12"/>
          <w:w w:val="95"/>
        </w:rPr>
        <w:t> </w:t>
      </w:r>
      <w:r>
        <w:rPr>
          <w:w w:val="95"/>
        </w:rPr>
        <w:t>como</w:t>
      </w:r>
      <w:r>
        <w:rPr>
          <w:spacing w:val="-12"/>
          <w:w w:val="95"/>
        </w:rPr>
        <w:t> </w:t>
      </w:r>
      <w:r>
        <w:rPr>
          <w:w w:val="95"/>
        </w:rPr>
        <w:t>no</w:t>
      </w:r>
      <w:r>
        <w:rPr>
          <w:spacing w:val="-12"/>
          <w:w w:val="95"/>
        </w:rPr>
        <w:t> </w:t>
      </w:r>
      <w:r>
        <w:rPr>
          <w:w w:val="95"/>
        </w:rPr>
        <w:t>deseables </w:t>
      </w:r>
      <w:r>
        <w:rPr/>
        <w:t>por</w:t>
      </w:r>
      <w:r>
        <w:rPr>
          <w:spacing w:val="-18"/>
        </w:rPr>
        <w:t> </w:t>
      </w:r>
      <w:r>
        <w:rPr/>
        <w:t>los</w:t>
      </w:r>
      <w:r>
        <w:rPr>
          <w:spacing w:val="-18"/>
        </w:rPr>
        <w:t> </w:t>
      </w:r>
      <w:r>
        <w:rPr/>
        <w:t>documentos</w:t>
      </w:r>
      <w:r>
        <w:rPr>
          <w:spacing w:val="-18"/>
        </w:rPr>
        <w:t> </w:t>
      </w:r>
      <w:r>
        <w:rPr/>
        <w:t>básicos</w:t>
      </w:r>
      <w:r>
        <w:rPr>
          <w:spacing w:val="-18"/>
        </w:rPr>
        <w:t> </w:t>
      </w:r>
      <w:r>
        <w:rPr/>
        <w:t>sobre</w:t>
      </w:r>
      <w:r>
        <w:rPr>
          <w:spacing w:val="-18"/>
        </w:rPr>
        <w:t> </w:t>
      </w:r>
      <w:r>
        <w:rPr/>
        <w:t>los</w:t>
      </w:r>
      <w:r>
        <w:rPr>
          <w:spacing w:val="-18"/>
        </w:rPr>
        <w:t> </w:t>
      </w:r>
      <w:r>
        <w:rPr/>
        <w:t>derechos</w:t>
      </w:r>
      <w:r>
        <w:rPr>
          <w:spacing w:val="-18"/>
        </w:rPr>
        <w:t> </w:t>
      </w:r>
      <w:r>
        <w:rPr/>
        <w:t>humanos</w:t>
      </w:r>
      <w:r>
        <w:rPr>
          <w:spacing w:val="-18"/>
        </w:rPr>
        <w:t> </w:t>
      </w:r>
      <w:r>
        <w:rPr/>
        <w:t>(sobre</w:t>
      </w:r>
      <w:r>
        <w:rPr>
          <w:spacing w:val="-18"/>
        </w:rPr>
        <w:t> </w:t>
      </w:r>
      <w:r>
        <w:rPr/>
        <w:t>todo</w:t>
      </w:r>
      <w:r>
        <w:rPr>
          <w:spacing w:val="-18"/>
        </w:rPr>
        <w:t> </w:t>
      </w:r>
      <w:r>
        <w:rPr/>
        <w:t>por</w:t>
      </w:r>
      <w:r>
        <w:rPr>
          <w:spacing w:val="-18"/>
        </w:rPr>
        <w:t> </w:t>
      </w:r>
      <w:r>
        <w:rPr/>
        <w:t>la</w:t>
      </w:r>
      <w:r>
        <w:rPr>
          <w:spacing w:val="-18"/>
        </w:rPr>
        <w:t> </w:t>
      </w:r>
      <w:r>
        <w:rPr/>
        <w:t>Carta</w:t>
      </w:r>
      <w:r>
        <w:rPr>
          <w:spacing w:val="-18"/>
        </w:rPr>
        <w:t> </w:t>
      </w:r>
      <w:r>
        <w:rPr/>
        <w:t>de </w:t>
      </w:r>
      <w:r>
        <w:rPr>
          <w:w w:val="95"/>
        </w:rPr>
        <w:t>los Derechos y Libertades Básicos</w:t>
      </w:r>
      <w:r>
        <w:rPr>
          <w:spacing w:val="-2"/>
          <w:w w:val="95"/>
        </w:rPr>
        <w:t> </w:t>
      </w:r>
      <w:r>
        <w:rPr>
          <w:w w:val="95"/>
        </w:rPr>
        <w:t>Humanos).</w:t>
      </w:r>
    </w:p>
    <w:p>
      <w:pPr>
        <w:pStyle w:val="BodyText"/>
        <w:spacing w:line="271" w:lineRule="auto" w:before="2"/>
        <w:ind w:left="119" w:right="119" w:firstLine="359"/>
        <w:jc w:val="both"/>
      </w:pPr>
      <w:r>
        <w:rPr/>
        <w:t>El capital humano, es </w:t>
      </w:r>
      <w:r>
        <w:rPr>
          <w:spacing w:val="-4"/>
        </w:rPr>
        <w:t>decir, </w:t>
      </w:r>
      <w:r>
        <w:rPr/>
        <w:t>la unión del capital cultural y social (según la concepción</w:t>
      </w:r>
      <w:r>
        <w:rPr>
          <w:spacing w:val="-20"/>
        </w:rPr>
        <w:t> </w:t>
      </w:r>
      <w:r>
        <w:rPr/>
        <w:t>de</w:t>
      </w:r>
      <w:r>
        <w:rPr>
          <w:spacing w:val="-20"/>
        </w:rPr>
        <w:t> </w:t>
      </w:r>
      <w:r>
        <w:rPr>
          <w:spacing w:val="-22"/>
        </w:rPr>
        <w:t>P.</w:t>
      </w:r>
      <w:r>
        <w:rPr>
          <w:spacing w:val="-20"/>
        </w:rPr>
        <w:t> </w:t>
      </w:r>
      <w:r>
        <w:rPr>
          <w:spacing w:val="-3"/>
        </w:rPr>
        <w:t>Bourdieu)</w:t>
      </w:r>
      <w:r>
        <w:rPr>
          <w:spacing w:val="-20"/>
        </w:rPr>
        <w:t> </w:t>
      </w:r>
      <w:r>
        <w:rPr>
          <w:spacing w:val="-3"/>
        </w:rPr>
        <w:t>representa</w:t>
      </w:r>
      <w:r>
        <w:rPr>
          <w:spacing w:val="-20"/>
        </w:rPr>
        <w:t> </w:t>
      </w:r>
      <w:r>
        <w:rPr/>
        <w:t>un</w:t>
      </w:r>
      <w:r>
        <w:rPr>
          <w:spacing w:val="-20"/>
        </w:rPr>
        <w:t> </w:t>
      </w:r>
      <w:r>
        <w:rPr/>
        <w:t>elemento</w:t>
      </w:r>
      <w:r>
        <w:rPr>
          <w:spacing w:val="-20"/>
        </w:rPr>
        <w:t> </w:t>
      </w:r>
      <w:r>
        <w:rPr/>
        <w:t>importante,</w:t>
      </w:r>
      <w:r>
        <w:rPr>
          <w:spacing w:val="-20"/>
        </w:rPr>
        <w:t> </w:t>
      </w:r>
      <w:r>
        <w:rPr/>
        <w:t>o</w:t>
      </w:r>
      <w:r>
        <w:rPr>
          <w:spacing w:val="-20"/>
        </w:rPr>
        <w:t> </w:t>
      </w:r>
      <w:r>
        <w:rPr/>
        <w:t>más</w:t>
      </w:r>
      <w:r>
        <w:rPr>
          <w:spacing w:val="-20"/>
        </w:rPr>
        <w:t> </w:t>
      </w:r>
      <w:r>
        <w:rPr/>
        <w:t>bien</w:t>
      </w:r>
      <w:r>
        <w:rPr>
          <w:spacing w:val="-20"/>
        </w:rPr>
        <w:t> </w:t>
      </w:r>
      <w:r>
        <w:rPr>
          <w:spacing w:val="-3"/>
        </w:rPr>
        <w:t>decisivo, </w:t>
      </w:r>
      <w:r>
        <w:rPr>
          <w:w w:val="95"/>
        </w:rPr>
        <w:t>del</w:t>
      </w:r>
      <w:r>
        <w:rPr>
          <w:spacing w:val="-22"/>
          <w:w w:val="95"/>
        </w:rPr>
        <w:t> </w:t>
      </w:r>
      <w:r>
        <w:rPr>
          <w:w w:val="95"/>
        </w:rPr>
        <w:t>potencial</w:t>
      </w:r>
      <w:r>
        <w:rPr>
          <w:spacing w:val="-22"/>
          <w:w w:val="95"/>
        </w:rPr>
        <w:t> </w:t>
      </w:r>
      <w:r>
        <w:rPr>
          <w:w w:val="95"/>
        </w:rPr>
        <w:t>del</w:t>
      </w:r>
      <w:r>
        <w:rPr>
          <w:spacing w:val="-22"/>
          <w:w w:val="95"/>
        </w:rPr>
        <w:t> </w:t>
      </w:r>
      <w:r>
        <w:rPr>
          <w:w w:val="95"/>
        </w:rPr>
        <w:t>desarrollo</w:t>
      </w:r>
      <w:r>
        <w:rPr>
          <w:spacing w:val="-22"/>
          <w:w w:val="95"/>
        </w:rPr>
        <w:t> </w:t>
      </w:r>
      <w:r>
        <w:rPr>
          <w:w w:val="95"/>
        </w:rPr>
        <w:t>de</w:t>
      </w:r>
      <w:r>
        <w:rPr>
          <w:spacing w:val="-22"/>
          <w:w w:val="95"/>
        </w:rPr>
        <w:t> </w:t>
      </w:r>
      <w:r>
        <w:rPr>
          <w:w w:val="95"/>
        </w:rPr>
        <w:t>la</w:t>
      </w:r>
      <w:r>
        <w:rPr>
          <w:spacing w:val="-22"/>
          <w:w w:val="95"/>
        </w:rPr>
        <w:t> </w:t>
      </w:r>
      <w:r>
        <w:rPr>
          <w:w w:val="95"/>
        </w:rPr>
        <w:t>sociedad.</w:t>
      </w:r>
      <w:r>
        <w:rPr>
          <w:spacing w:val="-22"/>
          <w:w w:val="95"/>
        </w:rPr>
        <w:t> </w:t>
      </w:r>
      <w:r>
        <w:rPr>
          <w:w w:val="95"/>
        </w:rPr>
        <w:t>En</w:t>
      </w:r>
      <w:r>
        <w:rPr>
          <w:spacing w:val="-22"/>
          <w:w w:val="95"/>
        </w:rPr>
        <w:t> </w:t>
      </w:r>
      <w:r>
        <w:rPr>
          <w:w w:val="95"/>
        </w:rPr>
        <w:t>el</w:t>
      </w:r>
      <w:r>
        <w:rPr>
          <w:spacing w:val="-22"/>
          <w:w w:val="95"/>
        </w:rPr>
        <w:t> </w:t>
      </w:r>
      <w:r>
        <w:rPr>
          <w:w w:val="95"/>
        </w:rPr>
        <w:t>ambiente</w:t>
      </w:r>
      <w:r>
        <w:rPr>
          <w:spacing w:val="-22"/>
          <w:w w:val="95"/>
        </w:rPr>
        <w:t> </w:t>
      </w:r>
      <w:r>
        <w:rPr>
          <w:w w:val="95"/>
        </w:rPr>
        <w:t>de</w:t>
      </w:r>
      <w:r>
        <w:rPr>
          <w:spacing w:val="-22"/>
          <w:w w:val="95"/>
        </w:rPr>
        <w:t> </w:t>
      </w:r>
      <w:r>
        <w:rPr>
          <w:w w:val="95"/>
        </w:rPr>
        <w:t>cambios</w:t>
      </w:r>
      <w:r>
        <w:rPr>
          <w:spacing w:val="-22"/>
          <w:w w:val="95"/>
        </w:rPr>
        <w:t> </w:t>
      </w:r>
      <w:r>
        <w:rPr>
          <w:w w:val="95"/>
        </w:rPr>
        <w:t>permanentes,</w:t>
      </w:r>
      <w:r>
        <w:rPr>
          <w:spacing w:val="-22"/>
          <w:w w:val="95"/>
        </w:rPr>
        <w:t> </w:t>
      </w:r>
      <w:r>
        <w:rPr>
          <w:spacing w:val="-2"/>
          <w:w w:val="95"/>
        </w:rPr>
        <w:t>que</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es</w:t>
      </w:r>
      <w:r>
        <w:rPr>
          <w:spacing w:val="-30"/>
        </w:rPr>
        <w:t> </w:t>
      </w:r>
      <w:r>
        <w:rPr/>
        <w:t>típico</w:t>
      </w:r>
      <w:r>
        <w:rPr>
          <w:spacing w:val="-30"/>
        </w:rPr>
        <w:t> </w:t>
      </w:r>
      <w:r>
        <w:rPr>
          <w:spacing w:val="-2"/>
        </w:rPr>
        <w:t>precisamente</w:t>
      </w:r>
      <w:r>
        <w:rPr>
          <w:spacing w:val="-30"/>
        </w:rPr>
        <w:t> </w:t>
      </w:r>
      <w:r>
        <w:rPr/>
        <w:t>para</w:t>
      </w:r>
      <w:r>
        <w:rPr>
          <w:spacing w:val="-30"/>
        </w:rPr>
        <w:t> </w:t>
      </w:r>
      <w:r>
        <w:rPr/>
        <w:t>la</w:t>
      </w:r>
      <w:r>
        <w:rPr>
          <w:spacing w:val="-30"/>
        </w:rPr>
        <w:t> </w:t>
      </w:r>
      <w:r>
        <w:rPr/>
        <w:t>sociedad</w:t>
      </w:r>
      <w:r>
        <w:rPr>
          <w:spacing w:val="-30"/>
        </w:rPr>
        <w:t> </w:t>
      </w:r>
      <w:r>
        <w:rPr/>
        <w:t>globalizada</w:t>
      </w:r>
      <w:r>
        <w:rPr>
          <w:spacing w:val="-30"/>
        </w:rPr>
        <w:t> </w:t>
      </w:r>
      <w:r>
        <w:rPr/>
        <w:t>del</w:t>
      </w:r>
      <w:r>
        <w:rPr>
          <w:spacing w:val="-30"/>
        </w:rPr>
        <w:t> </w:t>
      </w:r>
      <w:r>
        <w:rPr/>
        <w:t>inicio</w:t>
      </w:r>
      <w:r>
        <w:rPr>
          <w:spacing w:val="-30"/>
        </w:rPr>
        <w:t> </w:t>
      </w:r>
      <w:r>
        <w:rPr/>
        <w:t>del</w:t>
      </w:r>
      <w:r>
        <w:rPr>
          <w:spacing w:val="-30"/>
        </w:rPr>
        <w:t> </w:t>
      </w:r>
      <w:r>
        <w:rPr/>
        <w:t>postindustrialismo, el capital humano (potencial humano) es la determinante más importante, pero al </w:t>
      </w:r>
      <w:r>
        <w:rPr>
          <w:w w:val="95"/>
        </w:rPr>
        <w:t>mismo</w:t>
      </w:r>
      <w:r>
        <w:rPr>
          <w:spacing w:val="-13"/>
          <w:w w:val="95"/>
        </w:rPr>
        <w:t> </w:t>
      </w:r>
      <w:r>
        <w:rPr>
          <w:w w:val="95"/>
        </w:rPr>
        <w:t>tiempo</w:t>
      </w:r>
      <w:r>
        <w:rPr>
          <w:spacing w:val="-13"/>
          <w:w w:val="95"/>
        </w:rPr>
        <w:t> </w:t>
      </w:r>
      <w:r>
        <w:rPr>
          <w:w w:val="95"/>
        </w:rPr>
        <w:t>la</w:t>
      </w:r>
      <w:r>
        <w:rPr>
          <w:spacing w:val="-13"/>
          <w:w w:val="95"/>
        </w:rPr>
        <w:t> </w:t>
      </w:r>
      <w:r>
        <w:rPr>
          <w:w w:val="95"/>
        </w:rPr>
        <w:t>más</w:t>
      </w:r>
      <w:r>
        <w:rPr>
          <w:spacing w:val="-13"/>
          <w:w w:val="95"/>
        </w:rPr>
        <w:t> </w:t>
      </w:r>
      <w:r>
        <w:rPr>
          <w:w w:val="95"/>
        </w:rPr>
        <w:t>sensible</w:t>
      </w:r>
      <w:r>
        <w:rPr>
          <w:spacing w:val="-13"/>
          <w:w w:val="95"/>
        </w:rPr>
        <w:t> </w:t>
      </w:r>
      <w:r>
        <w:rPr>
          <w:w w:val="95"/>
        </w:rPr>
        <w:t>y</w:t>
      </w:r>
      <w:r>
        <w:rPr>
          <w:spacing w:val="-13"/>
          <w:w w:val="95"/>
        </w:rPr>
        <w:t> </w:t>
      </w:r>
      <w:r>
        <w:rPr>
          <w:w w:val="95"/>
        </w:rPr>
        <w:t>vulnerable</w:t>
      </w:r>
      <w:r>
        <w:rPr>
          <w:spacing w:val="-13"/>
          <w:w w:val="95"/>
        </w:rPr>
        <w:t> </w:t>
      </w:r>
      <w:r>
        <w:rPr>
          <w:w w:val="95"/>
        </w:rPr>
        <w:t>de</w:t>
      </w:r>
      <w:r>
        <w:rPr>
          <w:spacing w:val="-13"/>
          <w:w w:val="95"/>
        </w:rPr>
        <w:t> </w:t>
      </w:r>
      <w:r>
        <w:rPr>
          <w:w w:val="95"/>
        </w:rPr>
        <w:t>la</w:t>
      </w:r>
      <w:r>
        <w:rPr>
          <w:spacing w:val="-13"/>
          <w:w w:val="95"/>
        </w:rPr>
        <w:t> </w:t>
      </w:r>
      <w:r>
        <w:rPr>
          <w:w w:val="95"/>
        </w:rPr>
        <w:t>existencia</w:t>
      </w:r>
      <w:r>
        <w:rPr>
          <w:spacing w:val="-13"/>
          <w:w w:val="95"/>
        </w:rPr>
        <w:t> </w:t>
      </w:r>
      <w:r>
        <w:rPr>
          <w:w w:val="95"/>
        </w:rPr>
        <w:t>y</w:t>
      </w:r>
      <w:r>
        <w:rPr>
          <w:spacing w:val="-13"/>
          <w:w w:val="95"/>
        </w:rPr>
        <w:t> </w:t>
      </w:r>
      <w:r>
        <w:rPr>
          <w:w w:val="95"/>
        </w:rPr>
        <w:t>desarrollo</w:t>
      </w:r>
      <w:r>
        <w:rPr>
          <w:spacing w:val="-13"/>
          <w:w w:val="95"/>
        </w:rPr>
        <w:t> </w:t>
      </w:r>
      <w:r>
        <w:rPr>
          <w:w w:val="95"/>
        </w:rPr>
        <w:t>de</w:t>
      </w:r>
      <w:r>
        <w:rPr>
          <w:spacing w:val="-13"/>
          <w:w w:val="95"/>
        </w:rPr>
        <w:t> </w:t>
      </w:r>
      <w:r>
        <w:rPr>
          <w:w w:val="95"/>
        </w:rPr>
        <w:t>la</w:t>
      </w:r>
      <w:r>
        <w:rPr>
          <w:spacing w:val="-13"/>
          <w:w w:val="95"/>
        </w:rPr>
        <w:t> </w:t>
      </w:r>
      <w:r>
        <w:rPr>
          <w:w w:val="95"/>
        </w:rPr>
        <w:t>sociedad. </w:t>
      </w:r>
      <w:r>
        <w:rPr>
          <w:spacing w:val="-6"/>
          <w:w w:val="95"/>
        </w:rPr>
        <w:t>Por</w:t>
      </w:r>
      <w:r>
        <w:rPr>
          <w:spacing w:val="-13"/>
          <w:w w:val="95"/>
        </w:rPr>
        <w:t> </w:t>
      </w:r>
      <w:r>
        <w:rPr>
          <w:w w:val="95"/>
        </w:rPr>
        <w:t>eso</w:t>
      </w:r>
      <w:r>
        <w:rPr>
          <w:spacing w:val="-13"/>
          <w:w w:val="95"/>
        </w:rPr>
        <w:t> </w:t>
      </w:r>
      <w:r>
        <w:rPr>
          <w:w w:val="95"/>
        </w:rPr>
        <w:t>es</w:t>
      </w:r>
      <w:r>
        <w:rPr>
          <w:spacing w:val="-13"/>
          <w:w w:val="95"/>
        </w:rPr>
        <w:t> </w:t>
      </w:r>
      <w:r>
        <w:rPr>
          <w:w w:val="95"/>
        </w:rPr>
        <w:t>necesario</w:t>
      </w:r>
      <w:r>
        <w:rPr>
          <w:spacing w:val="-13"/>
          <w:w w:val="95"/>
        </w:rPr>
        <w:t> </w:t>
      </w:r>
      <w:r>
        <w:rPr>
          <w:w w:val="95"/>
        </w:rPr>
        <w:t>dedicarle</w:t>
      </w:r>
      <w:r>
        <w:rPr>
          <w:spacing w:val="-13"/>
          <w:w w:val="95"/>
        </w:rPr>
        <w:t> </w:t>
      </w:r>
      <w:r>
        <w:rPr>
          <w:w w:val="95"/>
        </w:rPr>
        <w:t>la</w:t>
      </w:r>
      <w:r>
        <w:rPr>
          <w:spacing w:val="-13"/>
          <w:w w:val="95"/>
        </w:rPr>
        <w:t> </w:t>
      </w:r>
      <w:r>
        <w:rPr>
          <w:w w:val="95"/>
        </w:rPr>
        <w:t>atención</w:t>
      </w:r>
      <w:r>
        <w:rPr>
          <w:spacing w:val="-13"/>
          <w:w w:val="95"/>
        </w:rPr>
        <w:t> </w:t>
      </w:r>
      <w:r>
        <w:rPr>
          <w:w w:val="95"/>
        </w:rPr>
        <w:t>debida.</w:t>
      </w:r>
      <w:r>
        <w:rPr>
          <w:spacing w:val="-13"/>
          <w:w w:val="95"/>
        </w:rPr>
        <w:t> </w:t>
      </w:r>
      <w:r>
        <w:rPr>
          <w:spacing w:val="-2"/>
          <w:w w:val="95"/>
        </w:rPr>
        <w:t>Son</w:t>
      </w:r>
      <w:r>
        <w:rPr>
          <w:spacing w:val="-13"/>
          <w:w w:val="95"/>
        </w:rPr>
        <w:t> </w:t>
      </w:r>
      <w:r>
        <w:rPr>
          <w:w w:val="95"/>
        </w:rPr>
        <w:t>las</w:t>
      </w:r>
      <w:r>
        <w:rPr>
          <w:spacing w:val="-13"/>
          <w:w w:val="95"/>
        </w:rPr>
        <w:t> </w:t>
      </w:r>
      <w:r>
        <w:rPr>
          <w:w w:val="95"/>
        </w:rPr>
        <w:t>ciencias</w:t>
      </w:r>
      <w:r>
        <w:rPr>
          <w:spacing w:val="-13"/>
          <w:w w:val="95"/>
        </w:rPr>
        <w:t> </w:t>
      </w:r>
      <w:r>
        <w:rPr>
          <w:w w:val="95"/>
        </w:rPr>
        <w:t>como</w:t>
      </w:r>
      <w:r>
        <w:rPr>
          <w:spacing w:val="-13"/>
          <w:w w:val="95"/>
        </w:rPr>
        <w:t> </w:t>
      </w:r>
      <w:r>
        <w:rPr>
          <w:w w:val="95"/>
        </w:rPr>
        <w:t>la</w:t>
      </w:r>
      <w:r>
        <w:rPr>
          <w:spacing w:val="-13"/>
          <w:w w:val="95"/>
        </w:rPr>
        <w:t> </w:t>
      </w:r>
      <w:r>
        <w:rPr>
          <w:w w:val="95"/>
        </w:rPr>
        <w:t>sociología</w:t>
      </w:r>
      <w:r>
        <w:rPr>
          <w:spacing w:val="-13"/>
          <w:w w:val="95"/>
        </w:rPr>
        <w:t> </w:t>
      </w:r>
      <w:r>
        <w:rPr>
          <w:w w:val="95"/>
        </w:rPr>
        <w:t>y la</w:t>
      </w:r>
      <w:r>
        <w:rPr>
          <w:spacing w:val="-14"/>
          <w:w w:val="95"/>
        </w:rPr>
        <w:t> </w:t>
      </w:r>
      <w:r>
        <w:rPr>
          <w:w w:val="95"/>
        </w:rPr>
        <w:t>antropología</w:t>
      </w:r>
      <w:r>
        <w:rPr>
          <w:spacing w:val="-14"/>
          <w:w w:val="95"/>
        </w:rPr>
        <w:t> </w:t>
      </w:r>
      <w:r>
        <w:rPr>
          <w:w w:val="95"/>
        </w:rPr>
        <w:t>cultural</w:t>
      </w:r>
      <w:r>
        <w:rPr>
          <w:spacing w:val="-14"/>
          <w:w w:val="95"/>
        </w:rPr>
        <w:t> </w:t>
      </w:r>
      <w:r>
        <w:rPr>
          <w:w w:val="95"/>
        </w:rPr>
        <w:t>las</w:t>
      </w:r>
      <w:r>
        <w:rPr>
          <w:spacing w:val="-14"/>
          <w:w w:val="95"/>
        </w:rPr>
        <w:t> </w:t>
      </w:r>
      <w:r>
        <w:rPr>
          <w:w w:val="95"/>
        </w:rPr>
        <w:t>que</w:t>
      </w:r>
      <w:r>
        <w:rPr>
          <w:spacing w:val="-14"/>
          <w:w w:val="95"/>
        </w:rPr>
        <w:t> </w:t>
      </w:r>
      <w:r>
        <w:rPr>
          <w:spacing w:val="-2"/>
          <w:w w:val="95"/>
        </w:rPr>
        <w:t>proporcionan</w:t>
      </w:r>
      <w:r>
        <w:rPr>
          <w:spacing w:val="-14"/>
          <w:w w:val="95"/>
        </w:rPr>
        <w:t> </w:t>
      </w:r>
      <w:r>
        <w:rPr>
          <w:w w:val="95"/>
        </w:rPr>
        <w:t>la</w:t>
      </w:r>
      <w:r>
        <w:rPr>
          <w:spacing w:val="-14"/>
          <w:w w:val="95"/>
        </w:rPr>
        <w:t> </w:t>
      </w:r>
      <w:r>
        <w:rPr>
          <w:w w:val="95"/>
        </w:rPr>
        <w:t>base</w:t>
      </w:r>
      <w:r>
        <w:rPr>
          <w:spacing w:val="-14"/>
          <w:w w:val="95"/>
        </w:rPr>
        <w:t> </w:t>
      </w:r>
      <w:r>
        <w:rPr>
          <w:w w:val="95"/>
        </w:rPr>
        <w:t>teórica</w:t>
      </w:r>
      <w:r>
        <w:rPr>
          <w:spacing w:val="-14"/>
          <w:w w:val="95"/>
        </w:rPr>
        <w:t> </w:t>
      </w:r>
      <w:r>
        <w:rPr>
          <w:w w:val="95"/>
        </w:rPr>
        <w:t>para</w:t>
      </w:r>
      <w:r>
        <w:rPr>
          <w:spacing w:val="-14"/>
          <w:w w:val="95"/>
        </w:rPr>
        <w:t> </w:t>
      </w:r>
      <w:r>
        <w:rPr>
          <w:w w:val="95"/>
        </w:rPr>
        <w:t>conocer</w:t>
      </w:r>
      <w:r>
        <w:rPr>
          <w:spacing w:val="-14"/>
          <w:w w:val="95"/>
        </w:rPr>
        <w:t> </w:t>
      </w:r>
      <w:r>
        <w:rPr>
          <w:w w:val="95"/>
        </w:rPr>
        <w:t>las</w:t>
      </w:r>
      <w:r>
        <w:rPr>
          <w:spacing w:val="-14"/>
          <w:w w:val="95"/>
        </w:rPr>
        <w:t> </w:t>
      </w:r>
      <w:r>
        <w:rPr>
          <w:spacing w:val="-3"/>
          <w:w w:val="95"/>
        </w:rPr>
        <w:t>relaciones </w:t>
      </w:r>
      <w:r>
        <w:rPr/>
        <w:t>entre</w:t>
      </w:r>
      <w:r>
        <w:rPr>
          <w:spacing w:val="-35"/>
        </w:rPr>
        <w:t> </w:t>
      </w:r>
      <w:r>
        <w:rPr/>
        <w:t>el</w:t>
      </w:r>
      <w:r>
        <w:rPr>
          <w:spacing w:val="-35"/>
        </w:rPr>
        <w:t> </w:t>
      </w:r>
      <w:r>
        <w:rPr/>
        <w:t>capital</w:t>
      </w:r>
      <w:r>
        <w:rPr>
          <w:spacing w:val="-35"/>
        </w:rPr>
        <w:t> </w:t>
      </w:r>
      <w:r>
        <w:rPr/>
        <w:t>humano</w:t>
      </w:r>
      <w:r>
        <w:rPr>
          <w:spacing w:val="-35"/>
        </w:rPr>
        <w:t> </w:t>
      </w:r>
      <w:r>
        <w:rPr/>
        <w:t>y</w:t>
      </w:r>
      <w:r>
        <w:rPr>
          <w:spacing w:val="-35"/>
        </w:rPr>
        <w:t> </w:t>
      </w:r>
      <w:r>
        <w:rPr/>
        <w:t>el</w:t>
      </w:r>
      <w:r>
        <w:rPr>
          <w:spacing w:val="-35"/>
        </w:rPr>
        <w:t> </w:t>
      </w:r>
      <w:r>
        <w:rPr/>
        <w:t>entorno</w:t>
      </w:r>
      <w:r>
        <w:rPr>
          <w:spacing w:val="-35"/>
        </w:rPr>
        <w:t> </w:t>
      </w:r>
      <w:r>
        <w:rPr/>
        <w:t>cambiante</w:t>
      </w:r>
      <w:r>
        <w:rPr>
          <w:spacing w:val="-35"/>
        </w:rPr>
        <w:t> </w:t>
      </w:r>
      <w:r>
        <w:rPr/>
        <w:t>cultural,</w:t>
      </w:r>
      <w:r>
        <w:rPr>
          <w:spacing w:val="-35"/>
        </w:rPr>
        <w:t> </w:t>
      </w:r>
      <w:r>
        <w:rPr/>
        <w:t>social</w:t>
      </w:r>
      <w:r>
        <w:rPr>
          <w:spacing w:val="-35"/>
        </w:rPr>
        <w:t> </w:t>
      </w:r>
      <w:r>
        <w:rPr/>
        <w:t>y</w:t>
      </w:r>
      <w:r>
        <w:rPr>
          <w:spacing w:val="-35"/>
        </w:rPr>
        <w:t> </w:t>
      </w:r>
      <w:r>
        <w:rPr/>
        <w:t>económico,</w:t>
      </w:r>
      <w:r>
        <w:rPr>
          <w:spacing w:val="-35"/>
        </w:rPr>
        <w:t> </w:t>
      </w:r>
      <w:r>
        <w:rPr/>
        <w:t>mientras que la andragogía se centra en la dimensión tecnológica (las diferentes formas de asistencia a los adultos, gestión y orientación del actor social). </w:t>
      </w:r>
      <w:r>
        <w:rPr>
          <w:spacing w:val="-3"/>
        </w:rPr>
        <w:t>Evidentemente, </w:t>
      </w:r>
      <w:r>
        <w:rPr>
          <w:spacing w:val="-2"/>
        </w:rPr>
        <w:t>tal </w:t>
      </w:r>
      <w:r>
        <w:rPr>
          <w:w w:val="95"/>
        </w:rPr>
        <w:t>interpretación</w:t>
      </w:r>
      <w:r>
        <w:rPr>
          <w:spacing w:val="-11"/>
          <w:w w:val="95"/>
        </w:rPr>
        <w:t> </w:t>
      </w:r>
      <w:r>
        <w:rPr>
          <w:w w:val="95"/>
        </w:rPr>
        <w:t>de</w:t>
      </w:r>
      <w:r>
        <w:rPr>
          <w:spacing w:val="-11"/>
          <w:w w:val="95"/>
        </w:rPr>
        <w:t> </w:t>
      </w:r>
      <w:r>
        <w:rPr>
          <w:w w:val="95"/>
        </w:rPr>
        <w:t>la</w:t>
      </w:r>
      <w:r>
        <w:rPr>
          <w:spacing w:val="-11"/>
          <w:w w:val="95"/>
        </w:rPr>
        <w:t> </w:t>
      </w:r>
      <w:r>
        <w:rPr>
          <w:w w:val="95"/>
        </w:rPr>
        <w:t>andragogía</w:t>
      </w:r>
      <w:r>
        <w:rPr>
          <w:spacing w:val="-11"/>
          <w:w w:val="95"/>
        </w:rPr>
        <w:t> </w:t>
      </w:r>
      <w:r>
        <w:rPr>
          <w:w w:val="95"/>
        </w:rPr>
        <w:t>integral</w:t>
      </w:r>
      <w:r>
        <w:rPr>
          <w:spacing w:val="-11"/>
          <w:w w:val="95"/>
        </w:rPr>
        <w:t> </w:t>
      </w:r>
      <w:r>
        <w:rPr>
          <w:w w:val="95"/>
        </w:rPr>
        <w:t>se</w:t>
      </w:r>
      <w:r>
        <w:rPr>
          <w:spacing w:val="-11"/>
          <w:w w:val="95"/>
        </w:rPr>
        <w:t> </w:t>
      </w:r>
      <w:r>
        <w:rPr>
          <w:w w:val="95"/>
        </w:rPr>
        <w:t>enfoca</w:t>
      </w:r>
      <w:r>
        <w:rPr>
          <w:spacing w:val="-11"/>
          <w:w w:val="95"/>
        </w:rPr>
        <w:t> </w:t>
      </w:r>
      <w:r>
        <w:rPr>
          <w:w w:val="95"/>
        </w:rPr>
        <w:t>más</w:t>
      </w:r>
      <w:r>
        <w:rPr>
          <w:spacing w:val="-11"/>
          <w:w w:val="95"/>
        </w:rPr>
        <w:t> </w:t>
      </w:r>
      <w:r>
        <w:rPr>
          <w:w w:val="95"/>
        </w:rPr>
        <w:t>a</w:t>
      </w:r>
      <w:r>
        <w:rPr>
          <w:spacing w:val="-11"/>
          <w:w w:val="95"/>
        </w:rPr>
        <w:t> </w:t>
      </w:r>
      <w:r>
        <w:rPr>
          <w:w w:val="95"/>
        </w:rPr>
        <w:t>las</w:t>
      </w:r>
      <w:r>
        <w:rPr>
          <w:spacing w:val="-11"/>
          <w:w w:val="95"/>
        </w:rPr>
        <w:t> </w:t>
      </w:r>
      <w:r>
        <w:rPr>
          <w:w w:val="95"/>
        </w:rPr>
        <w:t>relaciones</w:t>
      </w:r>
      <w:r>
        <w:rPr>
          <w:spacing w:val="-11"/>
          <w:w w:val="95"/>
        </w:rPr>
        <w:t> </w:t>
      </w:r>
      <w:r>
        <w:rPr>
          <w:w w:val="95"/>
        </w:rPr>
        <w:t>macrosociales</w:t>
      </w:r>
      <w:r>
        <w:rPr>
          <w:spacing w:val="-11"/>
          <w:w w:val="95"/>
        </w:rPr>
        <w:t> </w:t>
      </w:r>
      <w:r>
        <w:rPr>
          <w:w w:val="95"/>
        </w:rPr>
        <w:t>y </w:t>
      </w:r>
      <w:r>
        <w:rPr/>
        <w:t>macroeconómicas.</w:t>
      </w:r>
      <w:r>
        <w:rPr>
          <w:spacing w:val="-36"/>
        </w:rPr>
        <w:t> </w:t>
      </w:r>
      <w:r>
        <w:rPr>
          <w:spacing w:val="-5"/>
        </w:rPr>
        <w:t>Un</w:t>
      </w:r>
      <w:r>
        <w:rPr>
          <w:spacing w:val="-36"/>
        </w:rPr>
        <w:t> </w:t>
      </w:r>
      <w:r>
        <w:rPr/>
        <w:t>ejemplo</w:t>
      </w:r>
      <w:r>
        <w:rPr>
          <w:spacing w:val="-36"/>
        </w:rPr>
        <w:t> </w:t>
      </w:r>
      <w:r>
        <w:rPr/>
        <w:t>de</w:t>
      </w:r>
      <w:r>
        <w:rPr>
          <w:spacing w:val="-36"/>
        </w:rPr>
        <w:t> </w:t>
      </w:r>
      <w:r>
        <w:rPr/>
        <w:t>esta</w:t>
      </w:r>
      <w:r>
        <w:rPr>
          <w:spacing w:val="-36"/>
        </w:rPr>
        <w:t> </w:t>
      </w:r>
      <w:r>
        <w:rPr/>
        <w:t>interpretación</w:t>
      </w:r>
      <w:r>
        <w:rPr>
          <w:spacing w:val="-36"/>
        </w:rPr>
        <w:t> </w:t>
      </w:r>
      <w:r>
        <w:rPr/>
        <w:t>de</w:t>
      </w:r>
      <w:r>
        <w:rPr>
          <w:spacing w:val="-36"/>
        </w:rPr>
        <w:t> </w:t>
      </w:r>
      <w:r>
        <w:rPr/>
        <w:t>la</w:t>
      </w:r>
      <w:r>
        <w:rPr>
          <w:spacing w:val="-36"/>
        </w:rPr>
        <w:t> </w:t>
      </w:r>
      <w:r>
        <w:rPr/>
        <w:t>andragogía</w:t>
      </w:r>
      <w:r>
        <w:rPr>
          <w:spacing w:val="-36"/>
        </w:rPr>
        <w:t> </w:t>
      </w:r>
      <w:r>
        <w:rPr/>
        <w:t>integral</w:t>
      </w:r>
      <w:r>
        <w:rPr>
          <w:spacing w:val="-36"/>
        </w:rPr>
        <w:t> </w:t>
      </w:r>
      <w:r>
        <w:rPr/>
        <w:t>puede </w:t>
      </w:r>
      <w:r>
        <w:rPr>
          <w:w w:val="95"/>
        </w:rPr>
        <w:t>ser</w:t>
      </w:r>
      <w:r>
        <w:rPr>
          <w:spacing w:val="-24"/>
          <w:w w:val="95"/>
        </w:rPr>
        <w:t> </w:t>
      </w:r>
      <w:r>
        <w:rPr>
          <w:w w:val="95"/>
        </w:rPr>
        <w:t>la</w:t>
      </w:r>
      <w:r>
        <w:rPr>
          <w:spacing w:val="-24"/>
          <w:w w:val="95"/>
        </w:rPr>
        <w:t> </w:t>
      </w:r>
      <w:r>
        <w:rPr>
          <w:w w:val="95"/>
        </w:rPr>
        <w:t>solución</w:t>
      </w:r>
      <w:r>
        <w:rPr>
          <w:spacing w:val="-24"/>
          <w:w w:val="95"/>
        </w:rPr>
        <w:t> </w:t>
      </w:r>
      <w:r>
        <w:rPr>
          <w:w w:val="95"/>
        </w:rPr>
        <w:t>sistémica</w:t>
      </w:r>
      <w:r>
        <w:rPr>
          <w:spacing w:val="-24"/>
          <w:w w:val="95"/>
        </w:rPr>
        <w:t> </w:t>
      </w:r>
      <w:r>
        <w:rPr>
          <w:w w:val="95"/>
        </w:rPr>
        <w:t>generada</w:t>
      </w:r>
      <w:r>
        <w:rPr>
          <w:spacing w:val="-24"/>
          <w:w w:val="95"/>
        </w:rPr>
        <w:t> </w:t>
      </w:r>
      <w:r>
        <w:rPr>
          <w:w w:val="95"/>
        </w:rPr>
        <w:t>por</w:t>
      </w:r>
      <w:r>
        <w:rPr>
          <w:spacing w:val="-24"/>
          <w:w w:val="95"/>
        </w:rPr>
        <w:t> </w:t>
      </w:r>
      <w:r>
        <w:rPr>
          <w:w w:val="95"/>
        </w:rPr>
        <w:t>la</w:t>
      </w:r>
      <w:r>
        <w:rPr>
          <w:spacing w:val="-24"/>
          <w:w w:val="95"/>
        </w:rPr>
        <w:t> </w:t>
      </w:r>
      <w:r>
        <w:rPr>
          <w:w w:val="95"/>
        </w:rPr>
        <w:t>política</w:t>
      </w:r>
      <w:r>
        <w:rPr>
          <w:spacing w:val="-24"/>
          <w:w w:val="95"/>
        </w:rPr>
        <w:t> </w:t>
      </w:r>
      <w:r>
        <w:rPr>
          <w:w w:val="95"/>
        </w:rPr>
        <w:t>de</w:t>
      </w:r>
      <w:r>
        <w:rPr>
          <w:spacing w:val="-24"/>
          <w:w w:val="95"/>
        </w:rPr>
        <w:t> </w:t>
      </w:r>
      <w:r>
        <w:rPr>
          <w:w w:val="95"/>
        </w:rPr>
        <w:t>personal,</w:t>
      </w:r>
      <w:r>
        <w:rPr>
          <w:spacing w:val="-24"/>
          <w:w w:val="95"/>
        </w:rPr>
        <w:t> </w:t>
      </w:r>
      <w:r>
        <w:rPr>
          <w:w w:val="95"/>
        </w:rPr>
        <w:t>basada</w:t>
      </w:r>
      <w:r>
        <w:rPr>
          <w:spacing w:val="-24"/>
          <w:w w:val="95"/>
        </w:rPr>
        <w:t> </w:t>
      </w:r>
      <w:r>
        <w:rPr>
          <w:w w:val="95"/>
        </w:rPr>
        <w:t>en</w:t>
      </w:r>
      <w:r>
        <w:rPr>
          <w:spacing w:val="-24"/>
          <w:w w:val="95"/>
        </w:rPr>
        <w:t> </w:t>
      </w:r>
      <w:r>
        <w:rPr>
          <w:w w:val="95"/>
        </w:rPr>
        <w:t>la</w:t>
      </w:r>
      <w:r>
        <w:rPr>
          <w:spacing w:val="-24"/>
          <w:w w:val="95"/>
        </w:rPr>
        <w:t> </w:t>
      </w:r>
      <w:r>
        <w:rPr>
          <w:w w:val="95"/>
        </w:rPr>
        <w:t>identificación </w:t>
      </w:r>
      <w:r>
        <w:rPr/>
        <w:t>del mercado laboral en la </w:t>
      </w:r>
      <w:r>
        <w:rPr>
          <w:spacing w:val="-2"/>
        </w:rPr>
        <w:t>región </w:t>
      </w:r>
      <w:r>
        <w:rPr/>
        <w:t>y en los análisis de la estructura demográfica </w:t>
      </w:r>
      <w:r>
        <w:rPr>
          <w:spacing w:val="-2"/>
        </w:rPr>
        <w:t>del </w:t>
      </w:r>
      <w:r>
        <w:rPr/>
        <w:t>potencial</w:t>
      </w:r>
      <w:r>
        <w:rPr>
          <w:spacing w:val="-27"/>
        </w:rPr>
        <w:t> </w:t>
      </w:r>
      <w:r>
        <w:rPr/>
        <w:t>de</w:t>
      </w:r>
      <w:r>
        <w:rPr>
          <w:spacing w:val="-27"/>
        </w:rPr>
        <w:t> </w:t>
      </w:r>
      <w:r>
        <w:rPr/>
        <w:t>la</w:t>
      </w:r>
      <w:r>
        <w:rPr>
          <w:spacing w:val="-27"/>
        </w:rPr>
        <w:t> </w:t>
      </w:r>
      <w:r>
        <w:rPr/>
        <w:t>fuerza</w:t>
      </w:r>
      <w:r>
        <w:rPr>
          <w:spacing w:val="-27"/>
        </w:rPr>
        <w:t> </w:t>
      </w:r>
      <w:r>
        <w:rPr/>
        <w:t>laboral</w:t>
      </w:r>
      <w:r>
        <w:rPr>
          <w:spacing w:val="-27"/>
        </w:rPr>
        <w:t> </w:t>
      </w:r>
      <w:r>
        <w:rPr/>
        <w:t>que</w:t>
      </w:r>
      <w:r>
        <w:rPr>
          <w:spacing w:val="-27"/>
        </w:rPr>
        <w:t> </w:t>
      </w:r>
      <w:r>
        <w:rPr/>
        <w:t>abarca</w:t>
      </w:r>
      <w:r>
        <w:rPr>
          <w:spacing w:val="-27"/>
        </w:rPr>
        <w:t> </w:t>
      </w:r>
      <w:r>
        <w:rPr/>
        <w:t>también</w:t>
      </w:r>
      <w:r>
        <w:rPr>
          <w:spacing w:val="-27"/>
        </w:rPr>
        <w:t> </w:t>
      </w:r>
      <w:r>
        <w:rPr/>
        <w:t>el</w:t>
      </w:r>
      <w:r>
        <w:rPr>
          <w:spacing w:val="-27"/>
        </w:rPr>
        <w:t> </w:t>
      </w:r>
      <w:r>
        <w:rPr>
          <w:spacing w:val="-3"/>
        </w:rPr>
        <w:t>proyecto</w:t>
      </w:r>
      <w:r>
        <w:rPr>
          <w:spacing w:val="-27"/>
        </w:rPr>
        <w:t> </w:t>
      </w:r>
      <w:r>
        <w:rPr/>
        <w:t>de</w:t>
      </w:r>
      <w:r>
        <w:rPr>
          <w:spacing w:val="-27"/>
        </w:rPr>
        <w:t> </w:t>
      </w:r>
      <w:r>
        <w:rPr/>
        <w:t>la</w:t>
      </w:r>
      <w:r>
        <w:rPr>
          <w:spacing w:val="-27"/>
        </w:rPr>
        <w:t> </w:t>
      </w:r>
      <w:r>
        <w:rPr/>
        <w:t>optimización</w:t>
      </w:r>
      <w:r>
        <w:rPr>
          <w:spacing w:val="-27"/>
        </w:rPr>
        <w:t> </w:t>
      </w:r>
      <w:r>
        <w:rPr/>
        <w:t>de</w:t>
      </w:r>
      <w:r>
        <w:rPr>
          <w:spacing w:val="-27"/>
        </w:rPr>
        <w:t> </w:t>
      </w:r>
      <w:r>
        <w:rPr/>
        <w:t>la </w:t>
      </w:r>
      <w:r>
        <w:rPr>
          <w:w w:val="95"/>
        </w:rPr>
        <w:t>estructura</w:t>
      </w:r>
      <w:r>
        <w:rPr>
          <w:spacing w:val="-13"/>
          <w:w w:val="95"/>
        </w:rPr>
        <w:t> </w:t>
      </w:r>
      <w:r>
        <w:rPr>
          <w:w w:val="95"/>
        </w:rPr>
        <w:t>calificadora</w:t>
      </w:r>
      <w:r>
        <w:rPr>
          <w:spacing w:val="-13"/>
          <w:w w:val="95"/>
        </w:rPr>
        <w:t> </w:t>
      </w:r>
      <w:r>
        <w:rPr>
          <w:w w:val="95"/>
        </w:rPr>
        <w:t>en</w:t>
      </w:r>
      <w:r>
        <w:rPr>
          <w:spacing w:val="-13"/>
          <w:w w:val="95"/>
        </w:rPr>
        <w:t> </w:t>
      </w:r>
      <w:r>
        <w:rPr>
          <w:w w:val="95"/>
        </w:rPr>
        <w:t>los</w:t>
      </w:r>
      <w:r>
        <w:rPr>
          <w:spacing w:val="-13"/>
          <w:w w:val="95"/>
        </w:rPr>
        <w:t> </w:t>
      </w:r>
      <w:r>
        <w:rPr>
          <w:w w:val="95"/>
        </w:rPr>
        <w:t>puestos</w:t>
      </w:r>
      <w:r>
        <w:rPr>
          <w:spacing w:val="-13"/>
          <w:w w:val="95"/>
        </w:rPr>
        <w:t> </w:t>
      </w:r>
      <w:r>
        <w:rPr>
          <w:w w:val="95"/>
        </w:rPr>
        <w:t>de</w:t>
      </w:r>
      <w:r>
        <w:rPr>
          <w:spacing w:val="-13"/>
          <w:w w:val="95"/>
        </w:rPr>
        <w:t> </w:t>
      </w:r>
      <w:r>
        <w:rPr>
          <w:w w:val="95"/>
        </w:rPr>
        <w:t>trabajo</w:t>
      </w:r>
      <w:r>
        <w:rPr>
          <w:spacing w:val="-13"/>
          <w:w w:val="95"/>
        </w:rPr>
        <w:t> </w:t>
      </w:r>
      <w:r>
        <w:rPr>
          <w:spacing w:val="-3"/>
          <w:w w:val="95"/>
        </w:rPr>
        <w:t>respectivos.</w:t>
      </w:r>
    </w:p>
    <w:p>
      <w:pPr>
        <w:pStyle w:val="BodyText"/>
        <w:spacing w:line="271" w:lineRule="auto" w:before="2"/>
        <w:ind w:left="100" w:right="116" w:firstLine="359"/>
        <w:jc w:val="both"/>
      </w:pPr>
      <w:r>
        <w:rPr/>
        <w:t>Otra</w:t>
      </w:r>
      <w:r>
        <w:rPr>
          <w:spacing w:val="-12"/>
        </w:rPr>
        <w:t> </w:t>
      </w:r>
      <w:r>
        <w:rPr/>
        <w:t>aproximación</w:t>
      </w:r>
      <w:r>
        <w:rPr>
          <w:spacing w:val="-12"/>
        </w:rPr>
        <w:t> </w:t>
      </w:r>
      <w:r>
        <w:rPr/>
        <w:t>consiste</w:t>
      </w:r>
      <w:r>
        <w:rPr>
          <w:spacing w:val="-12"/>
        </w:rPr>
        <w:t> </w:t>
      </w:r>
      <w:r>
        <w:rPr/>
        <w:t>en</w:t>
      </w:r>
      <w:r>
        <w:rPr>
          <w:spacing w:val="-12"/>
        </w:rPr>
        <w:t> </w:t>
      </w:r>
      <w:r>
        <w:rPr/>
        <w:t>definir</w:t>
      </w:r>
      <w:r>
        <w:rPr>
          <w:spacing w:val="-12"/>
        </w:rPr>
        <w:t> </w:t>
      </w:r>
      <w:r>
        <w:rPr/>
        <w:t>el</w:t>
      </w:r>
      <w:r>
        <w:rPr>
          <w:spacing w:val="-12"/>
        </w:rPr>
        <w:t> </w:t>
      </w:r>
      <w:r>
        <w:rPr/>
        <w:t>objeto</w:t>
      </w:r>
      <w:r>
        <w:rPr>
          <w:spacing w:val="-12"/>
        </w:rPr>
        <w:t> </w:t>
      </w:r>
      <w:r>
        <w:rPr/>
        <w:t>de</w:t>
      </w:r>
      <w:r>
        <w:rPr>
          <w:spacing w:val="-12"/>
        </w:rPr>
        <w:t> </w:t>
      </w:r>
      <w:r>
        <w:rPr/>
        <w:t>la</w:t>
      </w:r>
      <w:r>
        <w:rPr>
          <w:spacing w:val="-12"/>
        </w:rPr>
        <w:t> </w:t>
      </w:r>
      <w:r>
        <w:rPr/>
        <w:t>andragogía</w:t>
      </w:r>
      <w:r>
        <w:rPr>
          <w:spacing w:val="-12"/>
        </w:rPr>
        <w:t> </w:t>
      </w:r>
      <w:r>
        <w:rPr/>
        <w:t>integral</w:t>
      </w:r>
      <w:r>
        <w:rPr>
          <w:spacing w:val="-12"/>
        </w:rPr>
        <w:t> </w:t>
      </w:r>
      <w:r>
        <w:rPr/>
        <w:t>como una</w:t>
      </w:r>
      <w:r>
        <w:rPr>
          <w:spacing w:val="-33"/>
        </w:rPr>
        <w:t> </w:t>
      </w:r>
      <w:r>
        <w:rPr/>
        <w:t>ciencia</w:t>
      </w:r>
      <w:r>
        <w:rPr>
          <w:spacing w:val="-33"/>
        </w:rPr>
        <w:t> </w:t>
      </w:r>
      <w:r>
        <w:rPr/>
        <w:t>aplicada,</w:t>
      </w:r>
      <w:r>
        <w:rPr>
          <w:spacing w:val="-33"/>
        </w:rPr>
        <w:t> </w:t>
      </w:r>
      <w:r>
        <w:rPr/>
        <w:t>dedicada</w:t>
      </w:r>
      <w:r>
        <w:rPr>
          <w:spacing w:val="-33"/>
        </w:rPr>
        <w:t> </w:t>
      </w:r>
      <w:r>
        <w:rPr/>
        <w:t>a</w:t>
      </w:r>
      <w:r>
        <w:rPr>
          <w:spacing w:val="-33"/>
        </w:rPr>
        <w:t> </w:t>
      </w:r>
      <w:r>
        <w:rPr/>
        <w:t>la</w:t>
      </w:r>
      <w:r>
        <w:rPr>
          <w:spacing w:val="-33"/>
        </w:rPr>
        <w:t> </w:t>
      </w:r>
      <w:r>
        <w:rPr/>
        <w:t>orientación</w:t>
      </w:r>
      <w:r>
        <w:rPr>
          <w:spacing w:val="-33"/>
        </w:rPr>
        <w:t> </w:t>
      </w:r>
      <w:r>
        <w:rPr/>
        <w:t>de</w:t>
      </w:r>
      <w:r>
        <w:rPr>
          <w:spacing w:val="-33"/>
        </w:rPr>
        <w:t> </w:t>
      </w:r>
      <w:r>
        <w:rPr/>
        <w:t>las</w:t>
      </w:r>
      <w:r>
        <w:rPr>
          <w:spacing w:val="-33"/>
        </w:rPr>
        <w:t> </w:t>
      </w:r>
      <w:r>
        <w:rPr/>
        <w:t>personas</w:t>
      </w:r>
      <w:r>
        <w:rPr>
          <w:spacing w:val="-33"/>
        </w:rPr>
        <w:t> </w:t>
      </w:r>
      <w:r>
        <w:rPr/>
        <w:t>en</w:t>
      </w:r>
      <w:r>
        <w:rPr>
          <w:spacing w:val="-33"/>
        </w:rPr>
        <w:t> </w:t>
      </w:r>
      <w:r>
        <w:rPr/>
        <w:t>los</w:t>
      </w:r>
      <w:r>
        <w:rPr>
          <w:spacing w:val="-33"/>
        </w:rPr>
        <w:t> </w:t>
      </w:r>
      <w:r>
        <w:rPr/>
        <w:t>nudos</w:t>
      </w:r>
      <w:r>
        <w:rPr>
          <w:spacing w:val="-33"/>
        </w:rPr>
        <w:t> </w:t>
      </w:r>
      <w:r>
        <w:rPr/>
        <w:t>críticos</w:t>
      </w:r>
      <w:r>
        <w:rPr>
          <w:spacing w:val="-33"/>
        </w:rPr>
        <w:t> </w:t>
      </w:r>
      <w:r>
        <w:rPr/>
        <w:t>de sus</w:t>
      </w:r>
      <w:r>
        <w:rPr>
          <w:spacing w:val="-26"/>
        </w:rPr>
        <w:t> </w:t>
      </w:r>
      <w:r>
        <w:rPr/>
        <w:t>trayectorias</w:t>
      </w:r>
      <w:r>
        <w:rPr>
          <w:spacing w:val="-26"/>
        </w:rPr>
        <w:t> </w:t>
      </w:r>
      <w:r>
        <w:rPr/>
        <w:t>vitales</w:t>
      </w:r>
      <w:r>
        <w:rPr>
          <w:spacing w:val="-26"/>
        </w:rPr>
        <w:t> </w:t>
      </w:r>
      <w:r>
        <w:rPr/>
        <w:t>o</w:t>
      </w:r>
      <w:r>
        <w:rPr>
          <w:spacing w:val="-26"/>
        </w:rPr>
        <w:t> </w:t>
      </w:r>
      <w:r>
        <w:rPr/>
        <w:t>durante</w:t>
      </w:r>
      <w:r>
        <w:rPr>
          <w:spacing w:val="-26"/>
        </w:rPr>
        <w:t> </w:t>
      </w:r>
      <w:r>
        <w:rPr/>
        <w:t>un</w:t>
      </w:r>
      <w:r>
        <w:rPr>
          <w:spacing w:val="-26"/>
        </w:rPr>
        <w:t> </w:t>
      </w:r>
      <w:r>
        <w:rPr/>
        <w:t>transcurso</w:t>
      </w:r>
      <w:r>
        <w:rPr>
          <w:spacing w:val="-26"/>
        </w:rPr>
        <w:t> </w:t>
      </w:r>
      <w:r>
        <w:rPr/>
        <w:t>problemático</w:t>
      </w:r>
      <w:r>
        <w:rPr>
          <w:spacing w:val="-26"/>
        </w:rPr>
        <w:t> </w:t>
      </w:r>
      <w:r>
        <w:rPr/>
        <w:t>de</w:t>
      </w:r>
      <w:r>
        <w:rPr>
          <w:spacing w:val="-26"/>
        </w:rPr>
        <w:t> </w:t>
      </w:r>
      <w:r>
        <w:rPr/>
        <w:t>la</w:t>
      </w:r>
      <w:r>
        <w:rPr>
          <w:spacing w:val="-26"/>
        </w:rPr>
        <w:t> </w:t>
      </w:r>
      <w:r>
        <w:rPr/>
        <w:t>misma.</w:t>
      </w:r>
      <w:r>
        <w:rPr>
          <w:spacing w:val="-26"/>
        </w:rPr>
        <w:t> </w:t>
      </w:r>
      <w:r>
        <w:rPr/>
        <w:t>De</w:t>
      </w:r>
      <w:r>
        <w:rPr>
          <w:spacing w:val="-26"/>
        </w:rPr>
        <w:t> </w:t>
      </w:r>
      <w:r>
        <w:rPr/>
        <w:t>hecho, esta</w:t>
      </w:r>
      <w:r>
        <w:rPr>
          <w:spacing w:val="-33"/>
        </w:rPr>
        <w:t> </w:t>
      </w:r>
      <w:r>
        <w:rPr/>
        <w:t>aproximación</w:t>
      </w:r>
      <w:r>
        <w:rPr>
          <w:spacing w:val="-33"/>
        </w:rPr>
        <w:t> </w:t>
      </w:r>
      <w:r>
        <w:rPr/>
        <w:t>está</w:t>
      </w:r>
      <w:r>
        <w:rPr>
          <w:spacing w:val="-33"/>
        </w:rPr>
        <w:t> </w:t>
      </w:r>
      <w:r>
        <w:rPr/>
        <w:t>incluida</w:t>
      </w:r>
      <w:r>
        <w:rPr>
          <w:spacing w:val="-33"/>
        </w:rPr>
        <w:t> </w:t>
      </w:r>
      <w:r>
        <w:rPr/>
        <w:t>en</w:t>
      </w:r>
      <w:r>
        <w:rPr>
          <w:spacing w:val="-33"/>
        </w:rPr>
        <w:t> </w:t>
      </w:r>
      <w:r>
        <w:rPr/>
        <w:t>el</w:t>
      </w:r>
      <w:r>
        <w:rPr>
          <w:spacing w:val="-33"/>
        </w:rPr>
        <w:t> </w:t>
      </w:r>
      <w:r>
        <w:rPr/>
        <w:t>concepto</w:t>
      </w:r>
      <w:r>
        <w:rPr>
          <w:spacing w:val="-33"/>
        </w:rPr>
        <w:t> </w:t>
      </w:r>
      <w:r>
        <w:rPr/>
        <w:t>anterior,</w:t>
      </w:r>
      <w:r>
        <w:rPr>
          <w:spacing w:val="-33"/>
        </w:rPr>
        <w:t> </w:t>
      </w:r>
      <w:r>
        <w:rPr/>
        <w:t>sin</w:t>
      </w:r>
      <w:r>
        <w:rPr>
          <w:spacing w:val="-33"/>
        </w:rPr>
        <w:t> </w:t>
      </w:r>
      <w:r>
        <w:rPr/>
        <w:t>embargo,</w:t>
      </w:r>
      <w:r>
        <w:rPr>
          <w:spacing w:val="-33"/>
        </w:rPr>
        <w:t> </w:t>
      </w:r>
      <w:r>
        <w:rPr/>
        <w:t>está</w:t>
      </w:r>
      <w:r>
        <w:rPr>
          <w:spacing w:val="-33"/>
        </w:rPr>
        <w:t> </w:t>
      </w:r>
      <w:r>
        <w:rPr/>
        <w:t>claramente orientada hacia el individuo, hacia la asistencia proporcionada a las personas que se</w:t>
      </w:r>
      <w:r>
        <w:rPr>
          <w:spacing w:val="-24"/>
        </w:rPr>
        <w:t> </w:t>
      </w:r>
      <w:r>
        <w:rPr/>
        <w:t>encuentran</w:t>
      </w:r>
      <w:r>
        <w:rPr>
          <w:spacing w:val="-24"/>
        </w:rPr>
        <w:t> </w:t>
      </w:r>
      <w:r>
        <w:rPr/>
        <w:t>en</w:t>
      </w:r>
      <w:r>
        <w:rPr>
          <w:spacing w:val="-24"/>
        </w:rPr>
        <w:t> </w:t>
      </w:r>
      <w:r>
        <w:rPr/>
        <w:t>situaciones</w:t>
      </w:r>
      <w:r>
        <w:rPr>
          <w:spacing w:val="-24"/>
        </w:rPr>
        <w:t> </w:t>
      </w:r>
      <w:r>
        <w:rPr/>
        <w:t>culturales</w:t>
      </w:r>
      <w:r>
        <w:rPr>
          <w:spacing w:val="-24"/>
        </w:rPr>
        <w:t> </w:t>
      </w:r>
      <w:r>
        <w:rPr/>
        <w:t>y</w:t>
      </w:r>
      <w:r>
        <w:rPr>
          <w:spacing w:val="-24"/>
        </w:rPr>
        <w:t> </w:t>
      </w:r>
      <w:r>
        <w:rPr/>
        <w:t>sociales</w:t>
      </w:r>
      <w:r>
        <w:rPr>
          <w:spacing w:val="-24"/>
        </w:rPr>
        <w:t> </w:t>
      </w:r>
      <w:r>
        <w:rPr/>
        <w:t>que,</w:t>
      </w:r>
      <w:r>
        <w:rPr>
          <w:spacing w:val="-24"/>
        </w:rPr>
        <w:t> </w:t>
      </w:r>
      <w:r>
        <w:rPr/>
        <w:t>sin</w:t>
      </w:r>
      <w:r>
        <w:rPr>
          <w:spacing w:val="-24"/>
        </w:rPr>
        <w:t> </w:t>
      </w:r>
      <w:r>
        <w:rPr/>
        <w:t>consultoría</w:t>
      </w:r>
      <w:r>
        <w:rPr>
          <w:spacing w:val="-24"/>
        </w:rPr>
        <w:t> </w:t>
      </w:r>
      <w:r>
        <w:rPr/>
        <w:t>especializada, no</w:t>
      </w:r>
      <w:r>
        <w:rPr>
          <w:spacing w:val="-4"/>
        </w:rPr>
        <w:t> </w:t>
      </w:r>
      <w:r>
        <w:rPr/>
        <w:t>serían</w:t>
      </w:r>
      <w:r>
        <w:rPr>
          <w:spacing w:val="-4"/>
        </w:rPr>
        <w:t> </w:t>
      </w:r>
      <w:r>
        <w:rPr/>
        <w:t>capaces</w:t>
      </w:r>
      <w:r>
        <w:rPr>
          <w:spacing w:val="-4"/>
        </w:rPr>
        <w:t> </w:t>
      </w:r>
      <w:r>
        <w:rPr/>
        <w:t>de</w:t>
      </w:r>
      <w:r>
        <w:rPr>
          <w:spacing w:val="-4"/>
        </w:rPr>
        <w:t> </w:t>
      </w:r>
      <w:r>
        <w:rPr/>
        <w:t>superar.</w:t>
      </w:r>
      <w:r>
        <w:rPr>
          <w:spacing w:val="-4"/>
        </w:rPr>
        <w:t> </w:t>
      </w:r>
      <w:r>
        <w:rPr>
          <w:spacing w:val="-3"/>
        </w:rPr>
        <w:t>Una</w:t>
      </w:r>
      <w:r>
        <w:rPr>
          <w:spacing w:val="-4"/>
        </w:rPr>
        <w:t> </w:t>
      </w:r>
      <w:r>
        <w:rPr/>
        <w:t>andragogía</w:t>
      </w:r>
      <w:r>
        <w:rPr>
          <w:spacing w:val="-4"/>
        </w:rPr>
        <w:t> </w:t>
      </w:r>
      <w:r>
        <w:rPr/>
        <w:t>entendida</w:t>
      </w:r>
      <w:r>
        <w:rPr>
          <w:spacing w:val="-4"/>
        </w:rPr>
        <w:t> </w:t>
      </w:r>
      <w:r>
        <w:rPr/>
        <w:t>de</w:t>
      </w:r>
      <w:r>
        <w:rPr>
          <w:spacing w:val="-4"/>
        </w:rPr>
        <w:t> </w:t>
      </w:r>
      <w:r>
        <w:rPr/>
        <w:t>este</w:t>
      </w:r>
      <w:r>
        <w:rPr>
          <w:spacing w:val="-4"/>
        </w:rPr>
        <w:t> </w:t>
      </w:r>
      <w:r>
        <w:rPr/>
        <w:t>modo</w:t>
      </w:r>
      <w:r>
        <w:rPr>
          <w:spacing w:val="-4"/>
        </w:rPr>
        <w:t> </w:t>
      </w:r>
      <w:r>
        <w:rPr/>
        <w:t>plantea</w:t>
      </w:r>
      <w:r>
        <w:rPr>
          <w:spacing w:val="-4"/>
        </w:rPr>
        <w:t> </w:t>
      </w:r>
      <w:r>
        <w:rPr/>
        <w:t>una relación</w:t>
      </w:r>
      <w:r>
        <w:rPr>
          <w:spacing w:val="-33"/>
        </w:rPr>
        <w:t> </w:t>
      </w:r>
      <w:r>
        <w:rPr/>
        <w:t>socioterapeútica</w:t>
      </w:r>
      <w:r>
        <w:rPr>
          <w:spacing w:val="-33"/>
        </w:rPr>
        <w:t> </w:t>
      </w:r>
      <w:r>
        <w:rPr/>
        <w:t>o</w:t>
      </w:r>
      <w:r>
        <w:rPr>
          <w:spacing w:val="-33"/>
        </w:rPr>
        <w:t> </w:t>
      </w:r>
      <w:r>
        <w:rPr/>
        <w:t>psicoterapeútica</w:t>
      </w:r>
      <w:r>
        <w:rPr>
          <w:spacing w:val="-33"/>
        </w:rPr>
        <w:t> </w:t>
      </w:r>
      <w:r>
        <w:rPr/>
        <w:t>hacia</w:t>
      </w:r>
      <w:r>
        <w:rPr>
          <w:spacing w:val="-33"/>
        </w:rPr>
        <w:t> </w:t>
      </w:r>
      <w:r>
        <w:rPr/>
        <w:t>las</w:t>
      </w:r>
      <w:r>
        <w:rPr>
          <w:spacing w:val="-33"/>
        </w:rPr>
        <w:t> </w:t>
      </w:r>
      <w:r>
        <w:rPr/>
        <w:t>personas</w:t>
      </w:r>
      <w:r>
        <w:rPr>
          <w:spacing w:val="-33"/>
        </w:rPr>
        <w:t> </w:t>
      </w:r>
      <w:r>
        <w:rPr/>
        <w:t>que</w:t>
      </w:r>
      <w:r>
        <w:rPr>
          <w:spacing w:val="-33"/>
        </w:rPr>
        <w:t> </w:t>
      </w:r>
      <w:r>
        <w:rPr/>
        <w:t>no</w:t>
      </w:r>
      <w:r>
        <w:rPr>
          <w:spacing w:val="-33"/>
        </w:rPr>
        <w:t> </w:t>
      </w:r>
      <w:r>
        <w:rPr/>
        <w:t>son</w:t>
      </w:r>
      <w:r>
        <w:rPr>
          <w:spacing w:val="-33"/>
        </w:rPr>
        <w:t> </w:t>
      </w:r>
      <w:r>
        <w:rPr/>
        <w:t>capaces</w:t>
      </w:r>
      <w:r>
        <w:rPr>
          <w:spacing w:val="-33"/>
        </w:rPr>
        <w:t> </w:t>
      </w:r>
      <w:r>
        <w:rPr/>
        <w:t>de superar</w:t>
      </w:r>
      <w:r>
        <w:rPr>
          <w:spacing w:val="-31"/>
        </w:rPr>
        <w:t> </w:t>
      </w:r>
      <w:r>
        <w:rPr/>
        <w:t>sus</w:t>
      </w:r>
      <w:r>
        <w:rPr>
          <w:spacing w:val="-31"/>
        </w:rPr>
        <w:t> </w:t>
      </w:r>
      <w:r>
        <w:rPr/>
        <w:t>problemas</w:t>
      </w:r>
      <w:r>
        <w:rPr>
          <w:spacing w:val="-31"/>
        </w:rPr>
        <w:t> </w:t>
      </w:r>
      <w:r>
        <w:rPr/>
        <w:t>por</w:t>
      </w:r>
      <w:r>
        <w:rPr>
          <w:spacing w:val="-31"/>
        </w:rPr>
        <w:t> </w:t>
      </w:r>
      <w:r>
        <w:rPr/>
        <w:t>su</w:t>
      </w:r>
      <w:r>
        <w:rPr>
          <w:spacing w:val="-31"/>
        </w:rPr>
        <w:t> </w:t>
      </w:r>
      <w:r>
        <w:rPr/>
        <w:t>propia</w:t>
      </w:r>
      <w:r>
        <w:rPr>
          <w:spacing w:val="-31"/>
        </w:rPr>
        <w:t> </w:t>
      </w:r>
      <w:r>
        <w:rPr/>
        <w:t>cuenta.</w:t>
      </w:r>
      <w:r>
        <w:rPr>
          <w:spacing w:val="-31"/>
        </w:rPr>
        <w:t> </w:t>
      </w:r>
      <w:r>
        <w:rPr/>
        <w:t>Resulta</w:t>
      </w:r>
      <w:r>
        <w:rPr>
          <w:spacing w:val="-31"/>
        </w:rPr>
        <w:t> </w:t>
      </w:r>
      <w:r>
        <w:rPr/>
        <w:t>obvio</w:t>
      </w:r>
      <w:r>
        <w:rPr>
          <w:spacing w:val="-31"/>
        </w:rPr>
        <w:t> </w:t>
      </w:r>
      <w:r>
        <w:rPr/>
        <w:t>que</w:t>
      </w:r>
      <w:r>
        <w:rPr>
          <w:spacing w:val="-31"/>
        </w:rPr>
        <w:t> </w:t>
      </w:r>
      <w:r>
        <w:rPr/>
        <w:t>en</w:t>
      </w:r>
      <w:r>
        <w:rPr>
          <w:spacing w:val="-31"/>
        </w:rPr>
        <w:t> </w:t>
      </w:r>
      <w:r>
        <w:rPr/>
        <w:t>este</w:t>
      </w:r>
      <w:r>
        <w:rPr>
          <w:spacing w:val="-31"/>
        </w:rPr>
        <w:t> </w:t>
      </w:r>
      <w:r>
        <w:rPr/>
        <w:t>caso,</w:t>
      </w:r>
      <w:r>
        <w:rPr>
          <w:spacing w:val="-31"/>
        </w:rPr>
        <w:t> </w:t>
      </w:r>
      <w:r>
        <w:rPr/>
        <w:t>la</w:t>
      </w:r>
      <w:r>
        <w:rPr>
          <w:spacing w:val="-31"/>
        </w:rPr>
        <w:t> </w:t>
      </w:r>
      <w:r>
        <w:rPr/>
        <w:t>ciencia base de apoyo es la psicología. </w:t>
      </w:r>
      <w:r>
        <w:rPr>
          <w:spacing w:val="-5"/>
        </w:rPr>
        <w:t>Un </w:t>
      </w:r>
      <w:r>
        <w:rPr/>
        <w:t>ejemplo de esta aproximación psicologizante puede</w:t>
      </w:r>
      <w:r>
        <w:rPr>
          <w:spacing w:val="-26"/>
        </w:rPr>
        <w:t> </w:t>
      </w:r>
      <w:r>
        <w:rPr/>
        <w:t>ser</w:t>
      </w:r>
      <w:r>
        <w:rPr>
          <w:spacing w:val="-27"/>
        </w:rPr>
        <w:t> </w:t>
      </w:r>
      <w:r>
        <w:rPr/>
        <w:t>el</w:t>
      </w:r>
      <w:r>
        <w:rPr>
          <w:spacing w:val="-26"/>
        </w:rPr>
        <w:t> </w:t>
      </w:r>
      <w:r>
        <w:rPr/>
        <w:t>sistema</w:t>
      </w:r>
      <w:r>
        <w:rPr>
          <w:spacing w:val="-26"/>
        </w:rPr>
        <w:t> </w:t>
      </w:r>
      <w:r>
        <w:rPr/>
        <w:t>de</w:t>
      </w:r>
      <w:r>
        <w:rPr>
          <w:spacing w:val="-26"/>
        </w:rPr>
        <w:t> </w:t>
      </w:r>
      <w:r>
        <w:rPr/>
        <w:t>trabajo</w:t>
      </w:r>
      <w:r>
        <w:rPr>
          <w:spacing w:val="-26"/>
        </w:rPr>
        <w:t> </w:t>
      </w:r>
      <w:r>
        <w:rPr/>
        <w:t>en</w:t>
      </w:r>
      <w:r>
        <w:rPr>
          <w:spacing w:val="-26"/>
        </w:rPr>
        <w:t> </w:t>
      </w:r>
      <w:r>
        <w:rPr/>
        <w:t>centros</w:t>
      </w:r>
      <w:r>
        <w:rPr>
          <w:spacing w:val="-26"/>
        </w:rPr>
        <w:t> </w:t>
      </w:r>
      <w:r>
        <w:rPr/>
        <w:t>de</w:t>
      </w:r>
      <w:r>
        <w:rPr>
          <w:spacing w:val="-26"/>
        </w:rPr>
        <w:t> </w:t>
      </w:r>
      <w:r>
        <w:rPr/>
        <w:t>resocialización</w:t>
      </w:r>
      <w:r>
        <w:rPr>
          <w:spacing w:val="-26"/>
        </w:rPr>
        <w:t> </w:t>
      </w:r>
      <w:r>
        <w:rPr/>
        <w:t>(centros</w:t>
      </w:r>
      <w:r>
        <w:rPr>
          <w:spacing w:val="-26"/>
        </w:rPr>
        <w:t> </w:t>
      </w:r>
      <w:r>
        <w:rPr/>
        <w:t>correccionales, instituciones para el tratamiento de personas drogadictas, trabajo con individuos discapacitados,</w:t>
      </w:r>
      <w:r>
        <w:rPr>
          <w:spacing w:val="-21"/>
        </w:rPr>
        <w:t> </w:t>
      </w:r>
      <w:r>
        <w:rPr/>
        <w:t>etc.).</w:t>
      </w:r>
      <w:r>
        <w:rPr>
          <w:spacing w:val="-21"/>
        </w:rPr>
        <w:t> </w:t>
      </w:r>
      <w:r>
        <w:rPr/>
        <w:t>Es</w:t>
      </w:r>
      <w:r>
        <w:rPr>
          <w:spacing w:val="-21"/>
        </w:rPr>
        <w:t> </w:t>
      </w:r>
      <w:r>
        <w:rPr/>
        <w:t>precisamente</w:t>
      </w:r>
      <w:r>
        <w:rPr>
          <w:spacing w:val="-21"/>
        </w:rPr>
        <w:t> </w:t>
      </w:r>
      <w:r>
        <w:rPr/>
        <w:t>la</w:t>
      </w:r>
      <w:r>
        <w:rPr>
          <w:spacing w:val="-21"/>
        </w:rPr>
        <w:t> </w:t>
      </w:r>
      <w:r>
        <w:rPr/>
        <w:t>asistencia</w:t>
      </w:r>
      <w:r>
        <w:rPr>
          <w:spacing w:val="-21"/>
        </w:rPr>
        <w:t> </w:t>
      </w:r>
      <w:r>
        <w:rPr/>
        <w:t>a</w:t>
      </w:r>
      <w:r>
        <w:rPr>
          <w:spacing w:val="-21"/>
        </w:rPr>
        <w:t> </w:t>
      </w:r>
      <w:r>
        <w:rPr/>
        <w:t>los</w:t>
      </w:r>
      <w:r>
        <w:rPr>
          <w:spacing w:val="-21"/>
        </w:rPr>
        <w:t> </w:t>
      </w:r>
      <w:r>
        <w:rPr/>
        <w:t>adultos</w:t>
      </w:r>
      <w:r>
        <w:rPr>
          <w:spacing w:val="-21"/>
        </w:rPr>
        <w:t> </w:t>
      </w:r>
      <w:r>
        <w:rPr/>
        <w:t>que</w:t>
      </w:r>
      <w:r>
        <w:rPr>
          <w:spacing w:val="-21"/>
        </w:rPr>
        <w:t> </w:t>
      </w:r>
      <w:r>
        <w:rPr/>
        <w:t>está</w:t>
      </w:r>
      <w:r>
        <w:rPr>
          <w:spacing w:val="-21"/>
        </w:rPr>
        <w:t> </w:t>
      </w:r>
      <w:r>
        <w:rPr/>
        <w:t>efrentando cambios</w:t>
      </w:r>
      <w:r>
        <w:rPr>
          <w:spacing w:val="-26"/>
        </w:rPr>
        <w:t> </w:t>
      </w:r>
      <w:r>
        <w:rPr/>
        <w:t>culturales,</w:t>
      </w:r>
      <w:r>
        <w:rPr>
          <w:spacing w:val="-26"/>
        </w:rPr>
        <w:t> </w:t>
      </w:r>
      <w:r>
        <w:rPr/>
        <w:t>la</w:t>
      </w:r>
      <w:r>
        <w:rPr>
          <w:spacing w:val="-26"/>
        </w:rPr>
        <w:t> </w:t>
      </w:r>
      <w:r>
        <w:rPr/>
        <w:t>que</w:t>
      </w:r>
      <w:r>
        <w:rPr>
          <w:spacing w:val="-26"/>
        </w:rPr>
        <w:t> </w:t>
      </w:r>
      <w:r>
        <w:rPr/>
        <w:t>está</w:t>
      </w:r>
      <w:r>
        <w:rPr>
          <w:spacing w:val="-26"/>
        </w:rPr>
        <w:t> </w:t>
      </w:r>
      <w:r>
        <w:rPr/>
        <w:t>en</w:t>
      </w:r>
      <w:r>
        <w:rPr>
          <w:spacing w:val="-26"/>
        </w:rPr>
        <w:t> </w:t>
      </w:r>
      <w:r>
        <w:rPr/>
        <w:t>el</w:t>
      </w:r>
      <w:r>
        <w:rPr>
          <w:spacing w:val="-26"/>
        </w:rPr>
        <w:t> </w:t>
      </w:r>
      <w:r>
        <w:rPr/>
        <w:t>centro</w:t>
      </w:r>
      <w:r>
        <w:rPr>
          <w:spacing w:val="-26"/>
        </w:rPr>
        <w:t> </w:t>
      </w:r>
      <w:r>
        <w:rPr/>
        <w:t>de</w:t>
      </w:r>
      <w:r>
        <w:rPr>
          <w:spacing w:val="-26"/>
        </w:rPr>
        <w:t> </w:t>
      </w:r>
      <w:r>
        <w:rPr/>
        <w:t>atención</w:t>
      </w:r>
      <w:r>
        <w:rPr>
          <w:spacing w:val="-26"/>
        </w:rPr>
        <w:t> </w:t>
      </w:r>
      <w:r>
        <w:rPr/>
        <w:t>de</w:t>
      </w:r>
      <w:r>
        <w:rPr>
          <w:spacing w:val="-26"/>
        </w:rPr>
        <w:t> </w:t>
      </w:r>
      <w:r>
        <w:rPr/>
        <w:t>la</w:t>
      </w:r>
      <w:r>
        <w:rPr>
          <w:spacing w:val="-26"/>
        </w:rPr>
        <w:t> </w:t>
      </w:r>
      <w:r>
        <w:rPr/>
        <w:t>consultoría</w:t>
      </w:r>
      <w:r>
        <w:rPr>
          <w:spacing w:val="-26"/>
        </w:rPr>
        <w:t> </w:t>
      </w:r>
      <w:r>
        <w:rPr/>
        <w:t>andragógica para</w:t>
      </w:r>
      <w:r>
        <w:rPr>
          <w:spacing w:val="-5"/>
        </w:rPr>
        <w:t> </w:t>
      </w:r>
      <w:r>
        <w:rPr/>
        <w:t>migrantes,</w:t>
      </w:r>
      <w:r>
        <w:rPr>
          <w:spacing w:val="-5"/>
        </w:rPr>
        <w:t> </w:t>
      </w:r>
      <w:r>
        <w:rPr/>
        <w:t>asilados</w:t>
      </w:r>
      <w:r>
        <w:rPr>
          <w:spacing w:val="-5"/>
        </w:rPr>
        <w:t> </w:t>
      </w:r>
      <w:r>
        <w:rPr/>
        <w:t>o</w:t>
      </w:r>
      <w:r>
        <w:rPr>
          <w:spacing w:val="-5"/>
        </w:rPr>
        <w:t> </w:t>
      </w:r>
      <w:r>
        <w:rPr/>
        <w:t>miembros</w:t>
      </w:r>
      <w:r>
        <w:rPr>
          <w:spacing w:val="-5"/>
        </w:rPr>
        <w:t> </w:t>
      </w:r>
      <w:r>
        <w:rPr/>
        <w:t>de</w:t>
      </w:r>
      <w:r>
        <w:rPr>
          <w:spacing w:val="-5"/>
        </w:rPr>
        <w:t> </w:t>
      </w:r>
      <w:r>
        <w:rPr/>
        <w:t>los</w:t>
      </w:r>
      <w:r>
        <w:rPr>
          <w:spacing w:val="-5"/>
        </w:rPr>
        <w:t> </w:t>
      </w:r>
      <w:r>
        <w:rPr/>
        <w:t>grupos</w:t>
      </w:r>
      <w:r>
        <w:rPr>
          <w:spacing w:val="-5"/>
        </w:rPr>
        <w:t> </w:t>
      </w:r>
      <w:r>
        <w:rPr/>
        <w:t>étnicos</w:t>
      </w:r>
      <w:r>
        <w:rPr>
          <w:spacing w:val="-5"/>
        </w:rPr>
        <w:t> </w:t>
      </w:r>
      <w:r>
        <w:rPr/>
        <w:t>que</w:t>
      </w:r>
      <w:r>
        <w:rPr>
          <w:spacing w:val="-5"/>
        </w:rPr>
        <w:t> </w:t>
      </w:r>
      <w:r>
        <w:rPr/>
        <w:t>se</w:t>
      </w:r>
      <w:r>
        <w:rPr>
          <w:spacing w:val="-5"/>
        </w:rPr>
        <w:t> </w:t>
      </w:r>
      <w:r>
        <w:rPr/>
        <w:t>caracterizan</w:t>
      </w:r>
      <w:r>
        <w:rPr>
          <w:spacing w:val="-5"/>
        </w:rPr>
        <w:t> </w:t>
      </w:r>
      <w:r>
        <w:rPr/>
        <w:t>por diferencias culturales. Dicho sea de paso que precisamente esta conexión entre el trabajo</w:t>
      </w:r>
      <w:r>
        <w:rPr>
          <w:spacing w:val="-12"/>
        </w:rPr>
        <w:t> </w:t>
      </w:r>
      <w:r>
        <w:rPr/>
        <w:t>social</w:t>
      </w:r>
      <w:r>
        <w:rPr>
          <w:spacing w:val="-12"/>
        </w:rPr>
        <w:t> </w:t>
      </w:r>
      <w:r>
        <w:rPr/>
        <w:t>con</w:t>
      </w:r>
      <w:r>
        <w:rPr>
          <w:spacing w:val="-12"/>
        </w:rPr>
        <w:t> </w:t>
      </w:r>
      <w:r>
        <w:rPr/>
        <w:t>los</w:t>
      </w:r>
      <w:r>
        <w:rPr>
          <w:spacing w:val="-12"/>
        </w:rPr>
        <w:t> </w:t>
      </w:r>
      <w:r>
        <w:rPr/>
        <w:t>asilados</w:t>
      </w:r>
      <w:r>
        <w:rPr>
          <w:spacing w:val="-12"/>
        </w:rPr>
        <w:t> </w:t>
      </w:r>
      <w:r>
        <w:rPr/>
        <w:t>y</w:t>
      </w:r>
      <w:r>
        <w:rPr>
          <w:spacing w:val="-12"/>
        </w:rPr>
        <w:t> </w:t>
      </w:r>
      <w:r>
        <w:rPr/>
        <w:t>la</w:t>
      </w:r>
      <w:r>
        <w:rPr>
          <w:spacing w:val="-12"/>
        </w:rPr>
        <w:t> </w:t>
      </w:r>
      <w:r>
        <w:rPr/>
        <w:t>educación</w:t>
      </w:r>
      <w:r>
        <w:rPr>
          <w:spacing w:val="-12"/>
        </w:rPr>
        <w:t> </w:t>
      </w:r>
      <w:r>
        <w:rPr/>
        <w:t>de</w:t>
      </w:r>
      <w:r>
        <w:rPr>
          <w:spacing w:val="-12"/>
        </w:rPr>
        <w:t> </w:t>
      </w:r>
      <w:r>
        <w:rPr/>
        <w:t>los</w:t>
      </w:r>
      <w:r>
        <w:rPr>
          <w:spacing w:val="-12"/>
        </w:rPr>
        <w:t> </w:t>
      </w:r>
      <w:r>
        <w:rPr/>
        <w:t>adultos,</w:t>
      </w:r>
      <w:r>
        <w:rPr>
          <w:spacing w:val="-12"/>
        </w:rPr>
        <w:t> </w:t>
      </w:r>
      <w:r>
        <w:rPr/>
        <w:t>la</w:t>
      </w:r>
      <w:r>
        <w:rPr>
          <w:spacing w:val="-12"/>
        </w:rPr>
        <w:t> </w:t>
      </w:r>
      <w:r>
        <w:rPr/>
        <w:t>misma</w:t>
      </w:r>
      <w:r>
        <w:rPr>
          <w:spacing w:val="-12"/>
        </w:rPr>
        <w:t> </w:t>
      </w:r>
      <w:r>
        <w:rPr/>
        <w:t>que</w:t>
      </w:r>
      <w:r>
        <w:rPr>
          <w:spacing w:val="-12"/>
        </w:rPr>
        <w:t> </w:t>
      </w:r>
      <w:r>
        <w:rPr/>
        <w:t>se</w:t>
      </w:r>
      <w:r>
        <w:rPr>
          <w:spacing w:val="-12"/>
        </w:rPr>
        <w:t> </w:t>
      </w:r>
      <w:r>
        <w:rPr/>
        <w:t>puede encontrar en la teoría pero sobre todo en la práctica andragógica de </w:t>
      </w:r>
      <w:r>
        <w:rPr>
          <w:spacing w:val="-6"/>
        </w:rPr>
        <w:t>Tonko </w:t>
      </w:r>
      <w:r>
        <w:rPr>
          <w:spacing w:val="-10"/>
        </w:rPr>
        <w:t>Ten </w:t>
      </w:r>
      <w:r>
        <w:rPr/>
        <w:t>Have</w:t>
      </w:r>
      <w:r>
        <w:rPr>
          <w:spacing w:val="-7"/>
        </w:rPr>
        <w:t> </w:t>
      </w:r>
      <w:r>
        <w:rPr/>
        <w:t>en</w:t>
      </w:r>
      <w:r>
        <w:rPr>
          <w:spacing w:val="-7"/>
        </w:rPr>
        <w:t> </w:t>
      </w:r>
      <w:r>
        <w:rPr/>
        <w:t>Holanda,</w:t>
      </w:r>
      <w:r>
        <w:rPr>
          <w:spacing w:val="-7"/>
        </w:rPr>
        <w:t> </w:t>
      </w:r>
      <w:r>
        <w:rPr/>
        <w:t>una</w:t>
      </w:r>
      <w:r>
        <w:rPr>
          <w:spacing w:val="-7"/>
        </w:rPr>
        <w:t> </w:t>
      </w:r>
      <w:r>
        <w:rPr/>
        <w:t>de</w:t>
      </w:r>
      <w:r>
        <w:rPr>
          <w:spacing w:val="-7"/>
        </w:rPr>
        <w:t> </w:t>
      </w:r>
      <w:r>
        <w:rPr/>
        <w:t>las</w:t>
      </w:r>
      <w:r>
        <w:rPr>
          <w:spacing w:val="-7"/>
        </w:rPr>
        <w:t> </w:t>
      </w:r>
      <w:r>
        <w:rPr/>
        <w:t>fuentes</w:t>
      </w:r>
      <w:r>
        <w:rPr>
          <w:spacing w:val="-7"/>
        </w:rPr>
        <w:t> </w:t>
      </w:r>
      <w:r>
        <w:rPr/>
        <w:t>de</w:t>
      </w:r>
      <w:r>
        <w:rPr>
          <w:spacing w:val="-7"/>
        </w:rPr>
        <w:t> </w:t>
      </w:r>
      <w:r>
        <w:rPr/>
        <w:t>inspiración</w:t>
      </w:r>
      <w:r>
        <w:rPr>
          <w:spacing w:val="-7"/>
        </w:rPr>
        <w:t> </w:t>
      </w:r>
      <w:r>
        <w:rPr/>
        <w:t>de</w:t>
      </w:r>
      <w:r>
        <w:rPr>
          <w:spacing w:val="-7"/>
        </w:rPr>
        <w:t> </w:t>
      </w:r>
      <w:r>
        <w:rPr/>
        <w:t>la</w:t>
      </w:r>
      <w:r>
        <w:rPr>
          <w:spacing w:val="-7"/>
        </w:rPr>
        <w:t> </w:t>
      </w:r>
      <w:r>
        <w:rPr/>
        <w:t>concepción</w:t>
      </w:r>
      <w:r>
        <w:rPr>
          <w:spacing w:val="-7"/>
        </w:rPr>
        <w:t> </w:t>
      </w:r>
      <w:r>
        <w:rPr/>
        <w:t>integral</w:t>
      </w:r>
      <w:r>
        <w:rPr>
          <w:spacing w:val="-7"/>
        </w:rPr>
        <w:t> </w:t>
      </w:r>
      <w:r>
        <w:rPr/>
        <w:t>de</w:t>
      </w:r>
      <w:r>
        <w:rPr>
          <w:spacing w:val="-7"/>
        </w:rPr>
        <w:t> </w:t>
      </w:r>
      <w:r>
        <w:rPr/>
        <w:t>la</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andragogía.</w:t>
      </w:r>
      <w:r>
        <w:rPr>
          <w:spacing w:val="-6"/>
        </w:rPr>
        <w:t> </w:t>
      </w:r>
      <w:r>
        <w:rPr/>
        <w:t>Entre</w:t>
      </w:r>
      <w:r>
        <w:rPr>
          <w:spacing w:val="-6"/>
        </w:rPr>
        <w:t> </w:t>
      </w:r>
      <w:r>
        <w:rPr/>
        <w:t>la</w:t>
      </w:r>
      <w:r>
        <w:rPr>
          <w:spacing w:val="-6"/>
        </w:rPr>
        <w:t> </w:t>
      </w:r>
      <w:r>
        <w:rPr/>
        <w:t>andragogía</w:t>
      </w:r>
      <w:r>
        <w:rPr>
          <w:spacing w:val="-6"/>
        </w:rPr>
        <w:t> </w:t>
      </w:r>
      <w:r>
        <w:rPr/>
        <w:t>social</w:t>
      </w:r>
      <w:r>
        <w:rPr>
          <w:spacing w:val="-6"/>
        </w:rPr>
        <w:t> </w:t>
      </w:r>
      <w:r>
        <w:rPr/>
        <w:t>y</w:t>
      </w:r>
      <w:r>
        <w:rPr>
          <w:spacing w:val="-6"/>
        </w:rPr>
        <w:t> </w:t>
      </w:r>
      <w:r>
        <w:rPr/>
        <w:t>la</w:t>
      </w:r>
      <w:r>
        <w:rPr>
          <w:spacing w:val="-6"/>
        </w:rPr>
        <w:t> </w:t>
      </w:r>
      <w:r>
        <w:rPr/>
        <w:t>andragogía</w:t>
      </w:r>
      <w:r>
        <w:rPr>
          <w:spacing w:val="-6"/>
        </w:rPr>
        <w:t> </w:t>
      </w:r>
      <w:r>
        <w:rPr/>
        <w:t>de</w:t>
      </w:r>
      <w:r>
        <w:rPr>
          <w:spacing w:val="-6"/>
        </w:rPr>
        <w:t> </w:t>
      </w:r>
      <w:r>
        <w:rPr/>
        <w:t>personal</w:t>
      </w:r>
      <w:r>
        <w:rPr>
          <w:spacing w:val="-6"/>
        </w:rPr>
        <w:t> </w:t>
      </w:r>
      <w:r>
        <w:rPr/>
        <w:t>se</w:t>
      </w:r>
      <w:r>
        <w:rPr>
          <w:spacing w:val="-6"/>
        </w:rPr>
        <w:t> </w:t>
      </w:r>
      <w:r>
        <w:rPr/>
        <w:t>encuentra</w:t>
      </w:r>
      <w:r>
        <w:rPr>
          <w:spacing w:val="-6"/>
        </w:rPr>
        <w:t> </w:t>
      </w:r>
      <w:r>
        <w:rPr/>
        <w:t>la consultoría</w:t>
      </w:r>
      <w:r>
        <w:rPr>
          <w:spacing w:val="-20"/>
        </w:rPr>
        <w:t> </w:t>
      </w:r>
      <w:r>
        <w:rPr/>
        <w:t>profesional</w:t>
      </w:r>
      <w:r>
        <w:rPr>
          <w:spacing w:val="-20"/>
        </w:rPr>
        <w:t> </w:t>
      </w:r>
      <w:r>
        <w:rPr/>
        <w:t>y</w:t>
      </w:r>
      <w:r>
        <w:rPr>
          <w:spacing w:val="-20"/>
        </w:rPr>
        <w:t> </w:t>
      </w:r>
      <w:r>
        <w:rPr/>
        <w:t>de</w:t>
      </w:r>
      <w:r>
        <w:rPr>
          <w:spacing w:val="-20"/>
        </w:rPr>
        <w:t> </w:t>
      </w:r>
      <w:r>
        <w:rPr/>
        <w:t>capacitación,</w:t>
      </w:r>
      <w:r>
        <w:rPr>
          <w:spacing w:val="-20"/>
        </w:rPr>
        <w:t> </w:t>
      </w:r>
      <w:r>
        <w:rPr/>
        <w:t>la</w:t>
      </w:r>
      <w:r>
        <w:rPr>
          <w:spacing w:val="-20"/>
        </w:rPr>
        <w:t> </w:t>
      </w:r>
      <w:r>
        <w:rPr/>
        <w:t>consultoría</w:t>
      </w:r>
      <w:r>
        <w:rPr>
          <w:spacing w:val="-20"/>
        </w:rPr>
        <w:t> </w:t>
      </w:r>
      <w:r>
        <w:rPr/>
        <w:t>de</w:t>
      </w:r>
      <w:r>
        <w:rPr>
          <w:spacing w:val="-20"/>
        </w:rPr>
        <w:t> </w:t>
      </w:r>
      <w:r>
        <w:rPr/>
        <w:t>carrera</w:t>
      </w:r>
      <w:r>
        <w:rPr>
          <w:spacing w:val="-20"/>
        </w:rPr>
        <w:t> </w:t>
      </w:r>
      <w:r>
        <w:rPr/>
        <w:t>profesional</w:t>
      </w:r>
      <w:r>
        <w:rPr>
          <w:spacing w:val="-20"/>
        </w:rPr>
        <w:t> </w:t>
      </w:r>
      <w:r>
        <w:rPr/>
        <w:t>o</w:t>
      </w:r>
      <w:r>
        <w:rPr>
          <w:spacing w:val="-20"/>
        </w:rPr>
        <w:t> </w:t>
      </w:r>
      <w:r>
        <w:rPr/>
        <w:t>los </w:t>
      </w:r>
      <w:r>
        <w:rPr>
          <w:w w:val="95"/>
        </w:rPr>
        <w:t>servicios</w:t>
      </w:r>
      <w:r>
        <w:rPr>
          <w:spacing w:val="-15"/>
          <w:w w:val="95"/>
        </w:rPr>
        <w:t> </w:t>
      </w:r>
      <w:r>
        <w:rPr>
          <w:w w:val="95"/>
        </w:rPr>
        <w:t>para</w:t>
      </w:r>
      <w:r>
        <w:rPr>
          <w:spacing w:val="-15"/>
          <w:w w:val="95"/>
        </w:rPr>
        <w:t> </w:t>
      </w:r>
      <w:r>
        <w:rPr>
          <w:w w:val="95"/>
        </w:rPr>
        <w:t>los</w:t>
      </w:r>
      <w:r>
        <w:rPr>
          <w:spacing w:val="-15"/>
          <w:w w:val="95"/>
        </w:rPr>
        <w:t> </w:t>
      </w:r>
      <w:r>
        <w:rPr>
          <w:w w:val="95"/>
        </w:rPr>
        <w:t>desempleados.</w:t>
      </w:r>
    </w:p>
    <w:p>
      <w:pPr>
        <w:pStyle w:val="BodyText"/>
        <w:spacing w:line="271" w:lineRule="auto" w:before="2"/>
        <w:ind w:left="100" w:right="117" w:firstLine="359"/>
        <w:jc w:val="both"/>
      </w:pPr>
      <w:r>
        <w:rPr/>
        <w:t>Es</w:t>
      </w:r>
      <w:r>
        <w:rPr>
          <w:spacing w:val="-32"/>
        </w:rPr>
        <w:t> </w:t>
      </w:r>
      <w:r>
        <w:rPr/>
        <w:t>menos</w:t>
      </w:r>
      <w:r>
        <w:rPr>
          <w:spacing w:val="-32"/>
        </w:rPr>
        <w:t> </w:t>
      </w:r>
      <w:r>
        <w:rPr/>
        <w:t>frecuente</w:t>
      </w:r>
      <w:r>
        <w:rPr>
          <w:spacing w:val="-32"/>
        </w:rPr>
        <w:t> </w:t>
      </w:r>
      <w:r>
        <w:rPr/>
        <w:t>interpretar</w:t>
      </w:r>
      <w:r>
        <w:rPr>
          <w:spacing w:val="-32"/>
        </w:rPr>
        <w:t> </w:t>
      </w:r>
      <w:r>
        <w:rPr/>
        <w:t>la</w:t>
      </w:r>
      <w:r>
        <w:rPr>
          <w:spacing w:val="-32"/>
        </w:rPr>
        <w:t> </w:t>
      </w:r>
      <w:r>
        <w:rPr/>
        <w:t>andragogía</w:t>
      </w:r>
      <w:r>
        <w:rPr>
          <w:spacing w:val="-32"/>
        </w:rPr>
        <w:t> </w:t>
      </w:r>
      <w:r>
        <w:rPr/>
        <w:t>integral</w:t>
      </w:r>
      <w:r>
        <w:rPr>
          <w:spacing w:val="-32"/>
        </w:rPr>
        <w:t> </w:t>
      </w:r>
      <w:r>
        <w:rPr/>
        <w:t>de</w:t>
      </w:r>
      <w:r>
        <w:rPr>
          <w:spacing w:val="-32"/>
        </w:rPr>
        <w:t> </w:t>
      </w:r>
      <w:r>
        <w:rPr/>
        <w:t>manera</w:t>
      </w:r>
      <w:r>
        <w:rPr>
          <w:spacing w:val="-32"/>
        </w:rPr>
        <w:t> </w:t>
      </w:r>
      <w:r>
        <w:rPr/>
        <w:t>sociologizadora como ciencia sobre las circunstancias sociales e individuales de los cambios del estatus</w:t>
      </w:r>
      <w:r>
        <w:rPr>
          <w:spacing w:val="-6"/>
        </w:rPr>
        <w:t> </w:t>
      </w:r>
      <w:r>
        <w:rPr/>
        <w:t>sintético.</w:t>
      </w:r>
      <w:r>
        <w:rPr>
          <w:spacing w:val="-6"/>
        </w:rPr>
        <w:t> </w:t>
      </w:r>
      <w:r>
        <w:rPr/>
        <w:t>El</w:t>
      </w:r>
      <w:r>
        <w:rPr>
          <w:spacing w:val="-6"/>
        </w:rPr>
        <w:t> </w:t>
      </w:r>
      <w:r>
        <w:rPr/>
        <w:t>estatus</w:t>
      </w:r>
      <w:r>
        <w:rPr>
          <w:spacing w:val="-6"/>
        </w:rPr>
        <w:t> </w:t>
      </w:r>
      <w:r>
        <w:rPr/>
        <w:t>sintético</w:t>
      </w:r>
      <w:r>
        <w:rPr>
          <w:spacing w:val="-6"/>
        </w:rPr>
        <w:t> </w:t>
      </w:r>
      <w:r>
        <w:rPr/>
        <w:t>es</w:t>
      </w:r>
      <w:r>
        <w:rPr>
          <w:spacing w:val="-6"/>
        </w:rPr>
        <w:t> </w:t>
      </w:r>
      <w:r>
        <w:rPr/>
        <w:t>una</w:t>
      </w:r>
      <w:r>
        <w:rPr>
          <w:spacing w:val="-6"/>
        </w:rPr>
        <w:t> </w:t>
      </w:r>
      <w:r>
        <w:rPr/>
        <w:t>forma</w:t>
      </w:r>
      <w:r>
        <w:rPr>
          <w:spacing w:val="-6"/>
        </w:rPr>
        <w:t> </w:t>
      </w:r>
      <w:r>
        <w:rPr/>
        <w:t>específica</w:t>
      </w:r>
      <w:r>
        <w:rPr>
          <w:spacing w:val="-6"/>
        </w:rPr>
        <w:t> </w:t>
      </w:r>
      <w:r>
        <w:rPr/>
        <w:t>del</w:t>
      </w:r>
      <w:r>
        <w:rPr>
          <w:spacing w:val="-6"/>
        </w:rPr>
        <w:t> </w:t>
      </w:r>
      <w:r>
        <w:rPr/>
        <w:t>estatus</w:t>
      </w:r>
      <w:r>
        <w:rPr>
          <w:spacing w:val="-6"/>
        </w:rPr>
        <w:t> </w:t>
      </w:r>
      <w:r>
        <w:rPr/>
        <w:t>adquirido, que</w:t>
      </w:r>
      <w:r>
        <w:rPr>
          <w:spacing w:val="-21"/>
        </w:rPr>
        <w:t> </w:t>
      </w:r>
      <w:r>
        <w:rPr/>
        <w:t>determina</w:t>
      </w:r>
      <w:r>
        <w:rPr>
          <w:spacing w:val="-21"/>
        </w:rPr>
        <w:t> </w:t>
      </w:r>
      <w:r>
        <w:rPr/>
        <w:t>la</w:t>
      </w:r>
      <w:r>
        <w:rPr>
          <w:spacing w:val="-21"/>
        </w:rPr>
        <w:t> </w:t>
      </w:r>
      <w:r>
        <w:rPr/>
        <w:t>posición</w:t>
      </w:r>
      <w:r>
        <w:rPr>
          <w:spacing w:val="-21"/>
        </w:rPr>
        <w:t> </w:t>
      </w:r>
      <w:r>
        <w:rPr/>
        <w:t>del</w:t>
      </w:r>
      <w:r>
        <w:rPr>
          <w:spacing w:val="-21"/>
        </w:rPr>
        <w:t> </w:t>
      </w:r>
      <w:r>
        <w:rPr/>
        <w:t>individuo</w:t>
      </w:r>
      <w:r>
        <w:rPr>
          <w:spacing w:val="-21"/>
        </w:rPr>
        <w:t> </w:t>
      </w:r>
      <w:r>
        <w:rPr/>
        <w:t>en</w:t>
      </w:r>
      <w:r>
        <w:rPr>
          <w:spacing w:val="-21"/>
        </w:rPr>
        <w:t> </w:t>
      </w:r>
      <w:r>
        <w:rPr/>
        <w:t>la</w:t>
      </w:r>
      <w:r>
        <w:rPr>
          <w:spacing w:val="-21"/>
        </w:rPr>
        <w:t> </w:t>
      </w:r>
      <w:r>
        <w:rPr/>
        <w:t>estructura</w:t>
      </w:r>
      <w:r>
        <w:rPr>
          <w:spacing w:val="-21"/>
        </w:rPr>
        <w:t> </w:t>
      </w:r>
      <w:r>
        <w:rPr/>
        <w:t>vertical</w:t>
      </w:r>
      <w:r>
        <w:rPr>
          <w:spacing w:val="-21"/>
        </w:rPr>
        <w:t> </w:t>
      </w:r>
      <w:r>
        <w:rPr/>
        <w:t>de</w:t>
      </w:r>
      <w:r>
        <w:rPr>
          <w:spacing w:val="-21"/>
        </w:rPr>
        <w:t> </w:t>
      </w:r>
      <w:r>
        <w:rPr/>
        <w:t>la</w:t>
      </w:r>
      <w:r>
        <w:rPr>
          <w:spacing w:val="-21"/>
        </w:rPr>
        <w:t> </w:t>
      </w:r>
      <w:r>
        <w:rPr/>
        <w:t>estratificación social.</w:t>
      </w:r>
      <w:r>
        <w:rPr>
          <w:spacing w:val="-18"/>
        </w:rPr>
        <w:t> </w:t>
      </w:r>
      <w:r>
        <w:rPr/>
        <w:t>Dentro</w:t>
      </w:r>
      <w:r>
        <w:rPr>
          <w:spacing w:val="-18"/>
        </w:rPr>
        <w:t> </w:t>
      </w:r>
      <w:r>
        <w:rPr/>
        <w:t>de</w:t>
      </w:r>
      <w:r>
        <w:rPr>
          <w:spacing w:val="-18"/>
        </w:rPr>
        <w:t> </w:t>
      </w:r>
      <w:r>
        <w:rPr/>
        <w:t>la</w:t>
      </w:r>
      <w:r>
        <w:rPr>
          <w:spacing w:val="-18"/>
        </w:rPr>
        <w:t> </w:t>
      </w:r>
      <w:r>
        <w:rPr/>
        <w:t>sociedad</w:t>
      </w:r>
      <w:r>
        <w:rPr>
          <w:spacing w:val="-18"/>
        </w:rPr>
        <w:t> </w:t>
      </w:r>
      <w:r>
        <w:rPr/>
        <w:t>globalizada</w:t>
      </w:r>
      <w:r>
        <w:rPr>
          <w:spacing w:val="-18"/>
        </w:rPr>
        <w:t> </w:t>
      </w:r>
      <w:r>
        <w:rPr/>
        <w:t>basada</w:t>
      </w:r>
      <w:r>
        <w:rPr>
          <w:spacing w:val="-18"/>
        </w:rPr>
        <w:t> </w:t>
      </w:r>
      <w:r>
        <w:rPr/>
        <w:t>en</w:t>
      </w:r>
      <w:r>
        <w:rPr>
          <w:spacing w:val="-18"/>
        </w:rPr>
        <w:t> </w:t>
      </w:r>
      <w:r>
        <w:rPr/>
        <w:t>el</w:t>
      </w:r>
      <w:r>
        <w:rPr>
          <w:spacing w:val="-18"/>
        </w:rPr>
        <w:t> </w:t>
      </w:r>
      <w:r>
        <w:rPr/>
        <w:t>rendimiento</w:t>
      </w:r>
      <w:r>
        <w:rPr>
          <w:spacing w:val="-18"/>
        </w:rPr>
        <w:t> </w:t>
      </w:r>
      <w:r>
        <w:rPr/>
        <w:t>que</w:t>
      </w:r>
      <w:r>
        <w:rPr>
          <w:spacing w:val="-18"/>
        </w:rPr>
        <w:t> </w:t>
      </w:r>
      <w:r>
        <w:rPr/>
        <w:t>da</w:t>
      </w:r>
      <w:r>
        <w:rPr>
          <w:spacing w:val="-18"/>
        </w:rPr>
        <w:t> </w:t>
      </w:r>
      <w:r>
        <w:rPr/>
        <w:t>prioridad a</w:t>
      </w:r>
      <w:r>
        <w:rPr>
          <w:spacing w:val="-29"/>
        </w:rPr>
        <w:t> </w:t>
      </w:r>
      <w:r>
        <w:rPr/>
        <w:t>factores</w:t>
      </w:r>
      <w:r>
        <w:rPr>
          <w:spacing w:val="-29"/>
        </w:rPr>
        <w:t> </w:t>
      </w:r>
      <w:r>
        <w:rPr/>
        <w:t>económicos,</w:t>
      </w:r>
      <w:r>
        <w:rPr>
          <w:spacing w:val="-29"/>
        </w:rPr>
        <w:t> </w:t>
      </w:r>
      <w:r>
        <w:rPr/>
        <w:t>el</w:t>
      </w:r>
      <w:r>
        <w:rPr>
          <w:spacing w:val="-29"/>
        </w:rPr>
        <w:t> </w:t>
      </w:r>
      <w:r>
        <w:rPr/>
        <w:t>estatus</w:t>
      </w:r>
      <w:r>
        <w:rPr>
          <w:spacing w:val="-29"/>
        </w:rPr>
        <w:t> </w:t>
      </w:r>
      <w:r>
        <w:rPr/>
        <w:t>sintético</w:t>
      </w:r>
      <w:r>
        <w:rPr>
          <w:spacing w:val="-29"/>
        </w:rPr>
        <w:t> </w:t>
      </w:r>
      <w:r>
        <w:rPr/>
        <w:t>está</w:t>
      </w:r>
      <w:r>
        <w:rPr>
          <w:spacing w:val="-29"/>
        </w:rPr>
        <w:t> </w:t>
      </w:r>
      <w:r>
        <w:rPr/>
        <w:t>formado</w:t>
      </w:r>
      <w:r>
        <w:rPr>
          <w:spacing w:val="-29"/>
        </w:rPr>
        <w:t> </w:t>
      </w:r>
      <w:r>
        <w:rPr/>
        <w:t>por</w:t>
      </w:r>
      <w:r>
        <w:rPr>
          <w:spacing w:val="-29"/>
        </w:rPr>
        <w:t> </w:t>
      </w:r>
      <w:r>
        <w:rPr/>
        <w:t>seis</w:t>
      </w:r>
      <w:r>
        <w:rPr>
          <w:spacing w:val="-29"/>
        </w:rPr>
        <w:t> </w:t>
      </w:r>
      <w:r>
        <w:rPr/>
        <w:t>indicadores</w:t>
      </w:r>
      <w:r>
        <w:rPr>
          <w:spacing w:val="-29"/>
        </w:rPr>
        <w:t> </w:t>
      </w:r>
      <w:r>
        <w:rPr/>
        <w:t>entre</w:t>
      </w:r>
      <w:r>
        <w:rPr>
          <w:spacing w:val="-29"/>
        </w:rPr>
        <w:t> </w:t>
      </w:r>
      <w:r>
        <w:rPr/>
        <w:t>los que</w:t>
      </w:r>
      <w:r>
        <w:rPr>
          <w:spacing w:val="-43"/>
        </w:rPr>
        <w:t> </w:t>
      </w:r>
      <w:r>
        <w:rPr/>
        <w:t>figuran:</w:t>
      </w:r>
      <w:r>
        <w:rPr>
          <w:spacing w:val="-43"/>
        </w:rPr>
        <w:t> </w:t>
      </w:r>
      <w:r>
        <w:rPr/>
        <w:t>el</w:t>
      </w:r>
      <w:r>
        <w:rPr>
          <w:spacing w:val="-43"/>
        </w:rPr>
        <w:t> </w:t>
      </w:r>
      <w:r>
        <w:rPr/>
        <w:t>carácter</w:t>
      </w:r>
      <w:r>
        <w:rPr>
          <w:spacing w:val="-43"/>
        </w:rPr>
        <w:t> </w:t>
      </w:r>
      <w:r>
        <w:rPr/>
        <w:t>objetivo</w:t>
      </w:r>
      <w:r>
        <w:rPr>
          <w:spacing w:val="-43"/>
        </w:rPr>
        <w:t> </w:t>
      </w:r>
      <w:r>
        <w:rPr/>
        <w:t>de</w:t>
      </w:r>
      <w:r>
        <w:rPr>
          <w:spacing w:val="-43"/>
        </w:rPr>
        <w:t> </w:t>
      </w:r>
      <w:r>
        <w:rPr/>
        <w:t>la</w:t>
      </w:r>
      <w:r>
        <w:rPr>
          <w:spacing w:val="-43"/>
        </w:rPr>
        <w:t> </w:t>
      </w:r>
      <w:r>
        <w:rPr/>
        <w:t>profesión</w:t>
      </w:r>
      <w:r>
        <w:rPr>
          <w:spacing w:val="-43"/>
        </w:rPr>
        <w:t> </w:t>
      </w:r>
      <w:r>
        <w:rPr/>
        <w:t>desempeñada,</w:t>
      </w:r>
      <w:r>
        <w:rPr>
          <w:spacing w:val="-43"/>
        </w:rPr>
        <w:t> </w:t>
      </w:r>
      <w:r>
        <w:rPr/>
        <w:t>el</w:t>
      </w:r>
      <w:r>
        <w:rPr>
          <w:spacing w:val="-43"/>
        </w:rPr>
        <w:t> </w:t>
      </w:r>
      <w:r>
        <w:rPr/>
        <w:t>prestigio</w:t>
      </w:r>
      <w:r>
        <w:rPr>
          <w:spacing w:val="-43"/>
        </w:rPr>
        <w:t> </w:t>
      </w:r>
      <w:r>
        <w:rPr/>
        <w:t>de</w:t>
      </w:r>
      <w:r>
        <w:rPr>
          <w:spacing w:val="-43"/>
        </w:rPr>
        <w:t> </w:t>
      </w:r>
      <w:r>
        <w:rPr/>
        <w:t>la</w:t>
      </w:r>
      <w:r>
        <w:rPr>
          <w:spacing w:val="-43"/>
        </w:rPr>
        <w:t> </w:t>
      </w:r>
      <w:r>
        <w:rPr/>
        <w:t>misma, la</w:t>
      </w:r>
      <w:r>
        <w:rPr>
          <w:spacing w:val="-26"/>
        </w:rPr>
        <w:t> </w:t>
      </w:r>
      <w:r>
        <w:rPr/>
        <w:t>calificación</w:t>
      </w:r>
      <w:r>
        <w:rPr>
          <w:spacing w:val="-26"/>
        </w:rPr>
        <w:t> </w:t>
      </w:r>
      <w:r>
        <w:rPr/>
        <w:t>necesaria</w:t>
      </w:r>
      <w:r>
        <w:rPr>
          <w:spacing w:val="-26"/>
        </w:rPr>
        <w:t> </w:t>
      </w:r>
      <w:r>
        <w:rPr/>
        <w:t>para</w:t>
      </w:r>
      <w:r>
        <w:rPr>
          <w:spacing w:val="-26"/>
        </w:rPr>
        <w:t> </w:t>
      </w:r>
      <w:r>
        <w:rPr/>
        <w:t>su</w:t>
      </w:r>
      <w:r>
        <w:rPr>
          <w:spacing w:val="-26"/>
        </w:rPr>
        <w:t> </w:t>
      </w:r>
      <w:r>
        <w:rPr/>
        <w:t>desempeño,</w:t>
      </w:r>
      <w:r>
        <w:rPr>
          <w:spacing w:val="-26"/>
        </w:rPr>
        <w:t> </w:t>
      </w:r>
      <w:r>
        <w:rPr/>
        <w:t>el</w:t>
      </w:r>
      <w:r>
        <w:rPr>
          <w:spacing w:val="-26"/>
        </w:rPr>
        <w:t> </w:t>
      </w:r>
      <w:r>
        <w:rPr/>
        <w:t>poder</w:t>
      </w:r>
      <w:r>
        <w:rPr>
          <w:spacing w:val="-26"/>
        </w:rPr>
        <w:t> </w:t>
      </w:r>
      <w:r>
        <w:rPr/>
        <w:t>que</w:t>
      </w:r>
      <w:r>
        <w:rPr>
          <w:spacing w:val="-26"/>
        </w:rPr>
        <w:t> </w:t>
      </w:r>
      <w:r>
        <w:rPr/>
        <w:t>implica</w:t>
      </w:r>
      <w:r>
        <w:rPr>
          <w:spacing w:val="-26"/>
        </w:rPr>
        <w:t> </w:t>
      </w:r>
      <w:r>
        <w:rPr/>
        <w:t>dicha</w:t>
      </w:r>
      <w:r>
        <w:rPr>
          <w:spacing w:val="-26"/>
        </w:rPr>
        <w:t> </w:t>
      </w:r>
      <w:r>
        <w:rPr/>
        <w:t>profesión,</w:t>
      </w:r>
      <w:r>
        <w:rPr>
          <w:spacing w:val="-26"/>
        </w:rPr>
        <w:t> </w:t>
      </w:r>
      <w:r>
        <w:rPr/>
        <w:t>el nivel</w:t>
      </w:r>
      <w:r>
        <w:rPr>
          <w:spacing w:val="-28"/>
        </w:rPr>
        <w:t> </w:t>
      </w:r>
      <w:r>
        <w:rPr/>
        <w:t>de</w:t>
      </w:r>
      <w:r>
        <w:rPr>
          <w:spacing w:val="-28"/>
        </w:rPr>
        <w:t> </w:t>
      </w:r>
      <w:r>
        <w:rPr/>
        <w:t>ingreso</w:t>
      </w:r>
      <w:r>
        <w:rPr>
          <w:spacing w:val="-28"/>
        </w:rPr>
        <w:t> </w:t>
      </w:r>
      <w:r>
        <w:rPr/>
        <w:t>relacionado</w:t>
      </w:r>
      <w:r>
        <w:rPr>
          <w:spacing w:val="-28"/>
        </w:rPr>
        <w:t> </w:t>
      </w:r>
      <w:r>
        <w:rPr/>
        <w:t>con</w:t>
      </w:r>
      <w:r>
        <w:rPr>
          <w:spacing w:val="-28"/>
        </w:rPr>
        <w:t> </w:t>
      </w:r>
      <w:r>
        <w:rPr/>
        <w:t>la</w:t>
      </w:r>
      <w:r>
        <w:rPr>
          <w:spacing w:val="-28"/>
        </w:rPr>
        <w:t> </w:t>
      </w:r>
      <w:r>
        <w:rPr/>
        <w:t>profesión</w:t>
      </w:r>
      <w:r>
        <w:rPr>
          <w:spacing w:val="-28"/>
        </w:rPr>
        <w:t> </w:t>
      </w:r>
      <w:r>
        <w:rPr/>
        <w:t>y</w:t>
      </w:r>
      <w:r>
        <w:rPr>
          <w:spacing w:val="-28"/>
        </w:rPr>
        <w:t> </w:t>
      </w:r>
      <w:r>
        <w:rPr/>
        <w:t>el</w:t>
      </w:r>
      <w:r>
        <w:rPr>
          <w:spacing w:val="-28"/>
        </w:rPr>
        <w:t> </w:t>
      </w:r>
      <w:r>
        <w:rPr/>
        <w:t>estilo</w:t>
      </w:r>
      <w:r>
        <w:rPr>
          <w:spacing w:val="-28"/>
        </w:rPr>
        <w:t> </w:t>
      </w:r>
      <w:r>
        <w:rPr/>
        <w:t>de</w:t>
      </w:r>
      <w:r>
        <w:rPr>
          <w:spacing w:val="-28"/>
        </w:rPr>
        <w:t> </w:t>
      </w:r>
      <w:r>
        <w:rPr/>
        <w:t>vida</w:t>
      </w:r>
      <w:r>
        <w:rPr>
          <w:spacing w:val="-28"/>
        </w:rPr>
        <w:t> </w:t>
      </w:r>
      <w:r>
        <w:rPr/>
        <w:t>fuera</w:t>
      </w:r>
      <w:r>
        <w:rPr>
          <w:spacing w:val="-28"/>
        </w:rPr>
        <w:t> </w:t>
      </w:r>
      <w:r>
        <w:rPr/>
        <w:t>del</w:t>
      </w:r>
      <w:r>
        <w:rPr>
          <w:spacing w:val="-28"/>
        </w:rPr>
        <w:t> </w:t>
      </w:r>
      <w:r>
        <w:rPr/>
        <w:t>trabajo.</w:t>
      </w:r>
    </w:p>
    <w:p>
      <w:pPr>
        <w:pStyle w:val="BodyText"/>
        <w:spacing w:line="271" w:lineRule="auto" w:before="2"/>
        <w:ind w:left="100" w:right="117" w:firstLine="359"/>
        <w:jc w:val="both"/>
      </w:pPr>
      <w:r>
        <w:rPr/>
        <w:t>Si</w:t>
      </w:r>
      <w:r>
        <w:rPr>
          <w:spacing w:val="-15"/>
        </w:rPr>
        <w:t> </w:t>
      </w:r>
      <w:r>
        <w:rPr/>
        <w:t>cambia</w:t>
      </w:r>
      <w:r>
        <w:rPr>
          <w:spacing w:val="-15"/>
        </w:rPr>
        <w:t> </w:t>
      </w:r>
      <w:r>
        <w:rPr/>
        <w:t>uno</w:t>
      </w:r>
      <w:r>
        <w:rPr>
          <w:spacing w:val="-15"/>
        </w:rPr>
        <w:t> </w:t>
      </w:r>
      <w:r>
        <w:rPr/>
        <w:t>de</w:t>
      </w:r>
      <w:r>
        <w:rPr>
          <w:spacing w:val="-15"/>
        </w:rPr>
        <w:t> </w:t>
      </w:r>
      <w:r>
        <w:rPr/>
        <w:t>estos</w:t>
      </w:r>
      <w:r>
        <w:rPr>
          <w:spacing w:val="-15"/>
        </w:rPr>
        <w:t> </w:t>
      </w:r>
      <w:r>
        <w:rPr/>
        <w:t>indicadores,</w:t>
      </w:r>
      <w:r>
        <w:rPr>
          <w:spacing w:val="-15"/>
        </w:rPr>
        <w:t> </w:t>
      </w:r>
      <w:r>
        <w:rPr/>
        <w:t>el</w:t>
      </w:r>
      <w:r>
        <w:rPr>
          <w:spacing w:val="-15"/>
        </w:rPr>
        <w:t> </w:t>
      </w:r>
      <w:r>
        <w:rPr/>
        <w:t>cambio</w:t>
      </w:r>
      <w:r>
        <w:rPr>
          <w:spacing w:val="-15"/>
        </w:rPr>
        <w:t> </w:t>
      </w:r>
      <w:r>
        <w:rPr/>
        <w:t>se</w:t>
      </w:r>
      <w:r>
        <w:rPr>
          <w:spacing w:val="-15"/>
        </w:rPr>
        <w:t> </w:t>
      </w:r>
      <w:r>
        <w:rPr/>
        <w:t>reflejará</w:t>
      </w:r>
      <w:r>
        <w:rPr>
          <w:spacing w:val="-15"/>
        </w:rPr>
        <w:t> </w:t>
      </w:r>
      <w:r>
        <w:rPr/>
        <w:t>necesariamente</w:t>
      </w:r>
      <w:r>
        <w:rPr>
          <w:spacing w:val="-15"/>
        </w:rPr>
        <w:t> </w:t>
      </w:r>
      <w:r>
        <w:rPr/>
        <w:t>en</w:t>
      </w:r>
      <w:r>
        <w:rPr>
          <w:spacing w:val="-15"/>
        </w:rPr>
        <w:t> </w:t>
      </w:r>
      <w:r>
        <w:rPr/>
        <w:t>la forma</w:t>
      </w:r>
      <w:r>
        <w:rPr>
          <w:spacing w:val="-15"/>
        </w:rPr>
        <w:t> </w:t>
      </w:r>
      <w:r>
        <w:rPr/>
        <w:t>de</w:t>
      </w:r>
      <w:r>
        <w:rPr>
          <w:spacing w:val="-15"/>
        </w:rPr>
        <w:t> </w:t>
      </w:r>
      <w:r>
        <w:rPr/>
        <w:t>los</w:t>
      </w:r>
      <w:r>
        <w:rPr>
          <w:spacing w:val="-15"/>
        </w:rPr>
        <w:t> </w:t>
      </w:r>
      <w:r>
        <w:rPr/>
        <w:t>demás.</w:t>
      </w:r>
      <w:r>
        <w:rPr>
          <w:spacing w:val="-15"/>
        </w:rPr>
        <w:t> </w:t>
      </w:r>
      <w:r>
        <w:rPr/>
        <w:t>Obviamente,</w:t>
      </w:r>
      <w:r>
        <w:rPr>
          <w:spacing w:val="-15"/>
        </w:rPr>
        <w:t> </w:t>
      </w:r>
      <w:r>
        <w:rPr/>
        <w:t>dado</w:t>
      </w:r>
      <w:r>
        <w:rPr>
          <w:spacing w:val="-15"/>
        </w:rPr>
        <w:t> </w:t>
      </w:r>
      <w:r>
        <w:rPr/>
        <w:t>el</w:t>
      </w:r>
      <w:r>
        <w:rPr>
          <w:spacing w:val="-15"/>
        </w:rPr>
        <w:t> </w:t>
      </w:r>
      <w:r>
        <w:rPr/>
        <w:t>ritmo</w:t>
      </w:r>
      <w:r>
        <w:rPr>
          <w:spacing w:val="-15"/>
        </w:rPr>
        <w:t> </w:t>
      </w:r>
      <w:r>
        <w:rPr/>
        <w:t>de</w:t>
      </w:r>
      <w:r>
        <w:rPr>
          <w:spacing w:val="-15"/>
        </w:rPr>
        <w:t> </w:t>
      </w:r>
      <w:r>
        <w:rPr/>
        <w:t>los</w:t>
      </w:r>
      <w:r>
        <w:rPr>
          <w:spacing w:val="-15"/>
        </w:rPr>
        <w:t> </w:t>
      </w:r>
      <w:r>
        <w:rPr/>
        <w:t>cambios</w:t>
      </w:r>
      <w:r>
        <w:rPr>
          <w:spacing w:val="-15"/>
        </w:rPr>
        <w:t> </w:t>
      </w:r>
      <w:r>
        <w:rPr/>
        <w:t>sociales,</w:t>
      </w:r>
      <w:r>
        <w:rPr>
          <w:spacing w:val="-15"/>
        </w:rPr>
        <w:t> </w:t>
      </w:r>
      <w:r>
        <w:rPr/>
        <w:t>culturales, económicos, políticos (y muchos más), también van ocurriendo cambios más o menos</w:t>
      </w:r>
      <w:r>
        <w:rPr>
          <w:spacing w:val="-29"/>
        </w:rPr>
        <w:t> </w:t>
      </w:r>
      <w:r>
        <w:rPr/>
        <w:t>significativos</w:t>
      </w:r>
      <w:r>
        <w:rPr>
          <w:spacing w:val="-29"/>
        </w:rPr>
        <w:t> </w:t>
      </w:r>
      <w:r>
        <w:rPr/>
        <w:t>dentro</w:t>
      </w:r>
      <w:r>
        <w:rPr>
          <w:spacing w:val="-29"/>
        </w:rPr>
        <w:t> </w:t>
      </w:r>
      <w:r>
        <w:rPr/>
        <w:t>de</w:t>
      </w:r>
      <w:r>
        <w:rPr>
          <w:spacing w:val="-29"/>
        </w:rPr>
        <w:t> </w:t>
      </w:r>
      <w:r>
        <w:rPr/>
        <w:t>los</w:t>
      </w:r>
      <w:r>
        <w:rPr>
          <w:spacing w:val="-29"/>
        </w:rPr>
        <w:t> </w:t>
      </w:r>
      <w:r>
        <w:rPr/>
        <w:t>indicadores</w:t>
      </w:r>
      <w:r>
        <w:rPr>
          <w:spacing w:val="-29"/>
        </w:rPr>
        <w:t> </w:t>
      </w:r>
      <w:r>
        <w:rPr/>
        <w:t>del</w:t>
      </w:r>
      <w:r>
        <w:rPr>
          <w:spacing w:val="-29"/>
        </w:rPr>
        <w:t> </w:t>
      </w:r>
      <w:r>
        <w:rPr/>
        <w:t>estatus</w:t>
      </w:r>
      <w:r>
        <w:rPr>
          <w:spacing w:val="-29"/>
        </w:rPr>
        <w:t> </w:t>
      </w:r>
      <w:r>
        <w:rPr/>
        <w:t>de</w:t>
      </w:r>
      <w:r>
        <w:rPr>
          <w:spacing w:val="-29"/>
        </w:rPr>
        <w:t> </w:t>
      </w:r>
      <w:r>
        <w:rPr/>
        <w:t>los</w:t>
      </w:r>
      <w:r>
        <w:rPr>
          <w:spacing w:val="-29"/>
        </w:rPr>
        <w:t> </w:t>
      </w:r>
      <w:r>
        <w:rPr/>
        <w:t>grupos</w:t>
      </w:r>
      <w:r>
        <w:rPr>
          <w:spacing w:val="-29"/>
        </w:rPr>
        <w:t> </w:t>
      </w:r>
      <w:r>
        <w:rPr/>
        <w:t>o</w:t>
      </w:r>
      <w:r>
        <w:rPr>
          <w:spacing w:val="-29"/>
        </w:rPr>
        <w:t> </w:t>
      </w:r>
      <w:r>
        <w:rPr/>
        <w:t>individuos. La</w:t>
      </w:r>
      <w:r>
        <w:rPr>
          <w:spacing w:val="-25"/>
        </w:rPr>
        <w:t> </w:t>
      </w:r>
      <w:r>
        <w:rPr/>
        <w:t>andragogía</w:t>
      </w:r>
      <w:r>
        <w:rPr>
          <w:spacing w:val="-25"/>
        </w:rPr>
        <w:t> </w:t>
      </w:r>
      <w:r>
        <w:rPr/>
        <w:t>integral</w:t>
      </w:r>
      <w:r>
        <w:rPr>
          <w:spacing w:val="-25"/>
        </w:rPr>
        <w:t> </w:t>
      </w:r>
      <w:r>
        <w:rPr/>
        <w:t>investiga</w:t>
      </w:r>
      <w:r>
        <w:rPr>
          <w:spacing w:val="-25"/>
        </w:rPr>
        <w:t> </w:t>
      </w:r>
      <w:r>
        <w:rPr/>
        <w:t>acerca</w:t>
      </w:r>
      <w:r>
        <w:rPr>
          <w:spacing w:val="-25"/>
        </w:rPr>
        <w:t> </w:t>
      </w:r>
      <w:r>
        <w:rPr/>
        <w:t>del</w:t>
      </w:r>
      <w:r>
        <w:rPr>
          <w:spacing w:val="-25"/>
        </w:rPr>
        <w:t> </w:t>
      </w:r>
      <w:r>
        <w:rPr/>
        <w:t>reflejo</w:t>
      </w:r>
      <w:r>
        <w:rPr>
          <w:spacing w:val="-25"/>
        </w:rPr>
        <w:t> </w:t>
      </w:r>
      <w:r>
        <w:rPr/>
        <w:t>de</w:t>
      </w:r>
      <w:r>
        <w:rPr>
          <w:spacing w:val="-25"/>
        </w:rPr>
        <w:t> </w:t>
      </w:r>
      <w:r>
        <w:rPr/>
        <w:t>estos</w:t>
      </w:r>
      <w:r>
        <w:rPr>
          <w:spacing w:val="-25"/>
        </w:rPr>
        <w:t> </w:t>
      </w:r>
      <w:r>
        <w:rPr/>
        <w:t>cambios</w:t>
      </w:r>
      <w:r>
        <w:rPr>
          <w:spacing w:val="-25"/>
        </w:rPr>
        <w:t> </w:t>
      </w:r>
      <w:r>
        <w:rPr/>
        <w:t>particulares</w:t>
      </w:r>
      <w:r>
        <w:rPr>
          <w:spacing w:val="-25"/>
        </w:rPr>
        <w:t> </w:t>
      </w:r>
      <w:r>
        <w:rPr/>
        <w:t>con las</w:t>
      </w:r>
      <w:r>
        <w:rPr>
          <w:spacing w:val="-14"/>
        </w:rPr>
        <w:t> </w:t>
      </w:r>
      <w:r>
        <w:rPr/>
        <w:t>demás</w:t>
      </w:r>
      <w:r>
        <w:rPr>
          <w:spacing w:val="-14"/>
        </w:rPr>
        <w:t> </w:t>
      </w:r>
      <w:r>
        <w:rPr/>
        <w:t>dimensiones</w:t>
      </w:r>
      <w:r>
        <w:rPr>
          <w:spacing w:val="-14"/>
        </w:rPr>
        <w:t> </w:t>
      </w:r>
      <w:r>
        <w:rPr/>
        <w:t>y</w:t>
      </w:r>
      <w:r>
        <w:rPr>
          <w:spacing w:val="-14"/>
        </w:rPr>
        <w:t> </w:t>
      </w:r>
      <w:r>
        <w:rPr/>
        <w:t>busca</w:t>
      </w:r>
      <w:r>
        <w:rPr>
          <w:spacing w:val="-14"/>
        </w:rPr>
        <w:t> </w:t>
      </w:r>
      <w:r>
        <w:rPr/>
        <w:t>caminos</w:t>
      </w:r>
      <w:r>
        <w:rPr>
          <w:spacing w:val="-14"/>
        </w:rPr>
        <w:t> </w:t>
      </w:r>
      <w:r>
        <w:rPr/>
        <w:t>para</w:t>
      </w:r>
      <w:r>
        <w:rPr>
          <w:spacing w:val="-14"/>
        </w:rPr>
        <w:t> </w:t>
      </w:r>
      <w:r>
        <w:rPr/>
        <w:t>minimizar</w:t>
      </w:r>
      <w:r>
        <w:rPr>
          <w:spacing w:val="-14"/>
        </w:rPr>
        <w:t> </w:t>
      </w:r>
      <w:r>
        <w:rPr/>
        <w:t>su</w:t>
      </w:r>
      <w:r>
        <w:rPr>
          <w:spacing w:val="-14"/>
        </w:rPr>
        <w:t> </w:t>
      </w:r>
      <w:r>
        <w:rPr/>
        <w:t>impacto</w:t>
      </w:r>
      <w:r>
        <w:rPr>
          <w:spacing w:val="-14"/>
        </w:rPr>
        <w:t> </w:t>
      </w:r>
      <w:r>
        <w:rPr/>
        <w:t>negativo</w:t>
      </w:r>
      <w:r>
        <w:rPr>
          <w:spacing w:val="-14"/>
        </w:rPr>
        <w:t> </w:t>
      </w:r>
      <w:r>
        <w:rPr/>
        <w:t>en</w:t>
      </w:r>
      <w:r>
        <w:rPr>
          <w:spacing w:val="-14"/>
        </w:rPr>
        <w:t> </w:t>
      </w:r>
      <w:r>
        <w:rPr/>
        <w:t>las personas.</w:t>
      </w:r>
      <w:r>
        <w:rPr>
          <w:spacing w:val="-16"/>
        </w:rPr>
        <w:t> </w:t>
      </w:r>
      <w:r>
        <w:rPr>
          <w:spacing w:val="-5"/>
        </w:rPr>
        <w:t>Un</w:t>
      </w:r>
      <w:r>
        <w:rPr>
          <w:spacing w:val="-16"/>
        </w:rPr>
        <w:t> </w:t>
      </w:r>
      <w:r>
        <w:rPr/>
        <w:t>ejemplo</w:t>
      </w:r>
      <w:r>
        <w:rPr>
          <w:spacing w:val="-16"/>
        </w:rPr>
        <w:t> </w:t>
      </w:r>
      <w:r>
        <w:rPr/>
        <w:t>característico</w:t>
      </w:r>
      <w:r>
        <w:rPr>
          <w:spacing w:val="-16"/>
        </w:rPr>
        <w:t> </w:t>
      </w:r>
      <w:r>
        <w:rPr/>
        <w:t>de</w:t>
      </w:r>
      <w:r>
        <w:rPr>
          <w:spacing w:val="-16"/>
        </w:rPr>
        <w:t> </w:t>
      </w:r>
      <w:r>
        <w:rPr/>
        <w:t>esta</w:t>
      </w:r>
      <w:r>
        <w:rPr>
          <w:spacing w:val="-16"/>
        </w:rPr>
        <w:t> </w:t>
      </w:r>
      <w:r>
        <w:rPr/>
        <w:t>interpretación</w:t>
      </w:r>
      <w:r>
        <w:rPr>
          <w:spacing w:val="-16"/>
        </w:rPr>
        <w:t> </w:t>
      </w:r>
      <w:r>
        <w:rPr/>
        <w:t>de</w:t>
      </w:r>
      <w:r>
        <w:rPr>
          <w:spacing w:val="-16"/>
        </w:rPr>
        <w:t> </w:t>
      </w:r>
      <w:r>
        <w:rPr/>
        <w:t>la</w:t>
      </w:r>
      <w:r>
        <w:rPr>
          <w:spacing w:val="-16"/>
        </w:rPr>
        <w:t> </w:t>
      </w:r>
      <w:r>
        <w:rPr/>
        <w:t>andragogía</w:t>
      </w:r>
      <w:r>
        <w:rPr>
          <w:spacing w:val="-16"/>
        </w:rPr>
        <w:t> </w:t>
      </w:r>
      <w:r>
        <w:rPr/>
        <w:t>integral es</w:t>
      </w:r>
      <w:r>
        <w:rPr>
          <w:spacing w:val="-32"/>
        </w:rPr>
        <w:t> </w:t>
      </w:r>
      <w:r>
        <w:rPr/>
        <w:t>el</w:t>
      </w:r>
      <w:r>
        <w:rPr>
          <w:spacing w:val="-32"/>
        </w:rPr>
        <w:t> </w:t>
      </w:r>
      <w:r>
        <w:rPr/>
        <w:t>análisis</w:t>
      </w:r>
      <w:r>
        <w:rPr>
          <w:spacing w:val="-32"/>
        </w:rPr>
        <w:t> </w:t>
      </w:r>
      <w:r>
        <w:rPr/>
        <w:t>de</w:t>
      </w:r>
      <w:r>
        <w:rPr>
          <w:spacing w:val="-32"/>
        </w:rPr>
        <w:t> </w:t>
      </w:r>
      <w:r>
        <w:rPr/>
        <w:t>las</w:t>
      </w:r>
      <w:r>
        <w:rPr>
          <w:spacing w:val="-32"/>
        </w:rPr>
        <w:t> </w:t>
      </w:r>
      <w:r>
        <w:rPr/>
        <w:t>consecuencias</w:t>
      </w:r>
      <w:r>
        <w:rPr>
          <w:spacing w:val="-32"/>
        </w:rPr>
        <w:t> </w:t>
      </w:r>
      <w:r>
        <w:rPr/>
        <w:t>del</w:t>
      </w:r>
      <w:r>
        <w:rPr>
          <w:spacing w:val="-32"/>
        </w:rPr>
        <w:t> </w:t>
      </w:r>
      <w:r>
        <w:rPr/>
        <w:t>despido</w:t>
      </w:r>
      <w:r>
        <w:rPr>
          <w:spacing w:val="-32"/>
        </w:rPr>
        <w:t> </w:t>
      </w:r>
      <w:r>
        <w:rPr/>
        <w:t>del</w:t>
      </w:r>
      <w:r>
        <w:rPr>
          <w:spacing w:val="-32"/>
        </w:rPr>
        <w:t> </w:t>
      </w:r>
      <w:r>
        <w:rPr/>
        <w:t>trabajo,</w:t>
      </w:r>
      <w:r>
        <w:rPr>
          <w:spacing w:val="-32"/>
        </w:rPr>
        <w:t> </w:t>
      </w:r>
      <w:r>
        <w:rPr/>
        <w:t>con</w:t>
      </w:r>
      <w:r>
        <w:rPr>
          <w:spacing w:val="-32"/>
        </w:rPr>
        <w:t> </w:t>
      </w:r>
      <w:r>
        <w:rPr/>
        <w:t>el</w:t>
      </w:r>
      <w:r>
        <w:rPr>
          <w:spacing w:val="-32"/>
        </w:rPr>
        <w:t> </w:t>
      </w:r>
      <w:r>
        <w:rPr/>
        <w:t>cual</w:t>
      </w:r>
      <w:r>
        <w:rPr>
          <w:spacing w:val="-32"/>
        </w:rPr>
        <w:t> </w:t>
      </w:r>
      <w:r>
        <w:rPr/>
        <w:t>se</w:t>
      </w:r>
      <w:r>
        <w:rPr>
          <w:spacing w:val="-32"/>
        </w:rPr>
        <w:t> </w:t>
      </w:r>
      <w:r>
        <w:rPr/>
        <w:t>pierde</w:t>
      </w:r>
      <w:r>
        <w:rPr>
          <w:spacing w:val="-32"/>
        </w:rPr>
        <w:t> </w:t>
      </w:r>
      <w:r>
        <w:rPr/>
        <w:t>mucho más</w:t>
      </w:r>
      <w:r>
        <w:rPr>
          <w:spacing w:val="-13"/>
        </w:rPr>
        <w:t> </w:t>
      </w:r>
      <w:r>
        <w:rPr/>
        <w:t>que</w:t>
      </w:r>
      <w:r>
        <w:rPr>
          <w:spacing w:val="-13"/>
        </w:rPr>
        <w:t> </w:t>
      </w:r>
      <w:r>
        <w:rPr/>
        <w:t>una</w:t>
      </w:r>
      <w:r>
        <w:rPr>
          <w:spacing w:val="-13"/>
        </w:rPr>
        <w:t> </w:t>
      </w:r>
      <w:r>
        <w:rPr/>
        <w:t>relación</w:t>
      </w:r>
      <w:r>
        <w:rPr>
          <w:spacing w:val="-13"/>
        </w:rPr>
        <w:t> </w:t>
      </w:r>
      <w:r>
        <w:rPr/>
        <w:t>meramente</w:t>
      </w:r>
      <w:r>
        <w:rPr>
          <w:spacing w:val="-13"/>
        </w:rPr>
        <w:t> </w:t>
      </w:r>
      <w:r>
        <w:rPr/>
        <w:t>laboral</w:t>
      </w:r>
      <w:r>
        <w:rPr>
          <w:spacing w:val="-13"/>
        </w:rPr>
        <w:t> </w:t>
      </w:r>
      <w:r>
        <w:rPr/>
        <w:t>y</w:t>
      </w:r>
      <w:r>
        <w:rPr>
          <w:spacing w:val="-13"/>
        </w:rPr>
        <w:t> </w:t>
      </w:r>
      <w:r>
        <w:rPr/>
        <w:t>legal:</w:t>
      </w:r>
      <w:r>
        <w:rPr>
          <w:spacing w:val="-13"/>
        </w:rPr>
        <w:t> </w:t>
      </w:r>
      <w:r>
        <w:rPr/>
        <w:t>el</w:t>
      </w:r>
      <w:r>
        <w:rPr>
          <w:spacing w:val="-13"/>
        </w:rPr>
        <w:t> </w:t>
      </w:r>
      <w:r>
        <w:rPr/>
        <w:t>empleo</w:t>
      </w:r>
      <w:r>
        <w:rPr>
          <w:spacing w:val="-13"/>
        </w:rPr>
        <w:t> </w:t>
      </w:r>
      <w:r>
        <w:rPr/>
        <w:t>mismo,</w:t>
      </w:r>
      <w:r>
        <w:rPr>
          <w:spacing w:val="-13"/>
        </w:rPr>
        <w:t> </w:t>
      </w:r>
      <w:r>
        <w:rPr/>
        <w:t>el</w:t>
      </w:r>
      <w:r>
        <w:rPr>
          <w:spacing w:val="-13"/>
        </w:rPr>
        <w:t> </w:t>
      </w:r>
      <w:r>
        <w:rPr/>
        <w:t>prestigio</w:t>
      </w:r>
      <w:r>
        <w:rPr>
          <w:spacing w:val="-13"/>
        </w:rPr>
        <w:t> </w:t>
      </w:r>
      <w:r>
        <w:rPr/>
        <w:t>que otorgaba,</w:t>
      </w:r>
      <w:r>
        <w:rPr>
          <w:spacing w:val="-28"/>
        </w:rPr>
        <w:t> </w:t>
      </w:r>
      <w:r>
        <w:rPr/>
        <w:t>el</w:t>
      </w:r>
      <w:r>
        <w:rPr>
          <w:spacing w:val="-28"/>
        </w:rPr>
        <w:t> </w:t>
      </w:r>
      <w:r>
        <w:rPr/>
        <w:t>ingreso,</w:t>
      </w:r>
      <w:r>
        <w:rPr>
          <w:spacing w:val="-28"/>
        </w:rPr>
        <w:t> </w:t>
      </w:r>
      <w:r>
        <w:rPr/>
        <w:t>la</w:t>
      </w:r>
      <w:r>
        <w:rPr>
          <w:spacing w:val="-28"/>
        </w:rPr>
        <w:t> </w:t>
      </w:r>
      <w:r>
        <w:rPr/>
        <w:t>influencia</w:t>
      </w:r>
      <w:r>
        <w:rPr>
          <w:spacing w:val="-28"/>
        </w:rPr>
        <w:t> </w:t>
      </w:r>
      <w:r>
        <w:rPr/>
        <w:t>que</w:t>
      </w:r>
      <w:r>
        <w:rPr>
          <w:spacing w:val="-28"/>
        </w:rPr>
        <w:t> </w:t>
      </w:r>
      <w:r>
        <w:rPr/>
        <w:t>se</w:t>
      </w:r>
      <w:r>
        <w:rPr>
          <w:spacing w:val="-28"/>
        </w:rPr>
        <w:t> </w:t>
      </w:r>
      <w:r>
        <w:rPr/>
        <w:t>tenía,</w:t>
      </w:r>
      <w:r>
        <w:rPr>
          <w:spacing w:val="-28"/>
        </w:rPr>
        <w:t> </w:t>
      </w:r>
      <w:r>
        <w:rPr/>
        <w:t>incluso,</w:t>
      </w:r>
      <w:r>
        <w:rPr>
          <w:spacing w:val="-28"/>
        </w:rPr>
        <w:t> </w:t>
      </w:r>
      <w:r>
        <w:rPr/>
        <w:t>en</w:t>
      </w:r>
      <w:r>
        <w:rPr>
          <w:spacing w:val="-28"/>
        </w:rPr>
        <w:t> </w:t>
      </w:r>
      <w:r>
        <w:rPr/>
        <w:t>buena</w:t>
      </w:r>
      <w:r>
        <w:rPr>
          <w:spacing w:val="-28"/>
        </w:rPr>
        <w:t> </w:t>
      </w:r>
      <w:r>
        <w:rPr/>
        <w:t>medida</w:t>
      </w:r>
      <w:r>
        <w:rPr>
          <w:spacing w:val="-28"/>
        </w:rPr>
        <w:t> </w:t>
      </w:r>
      <w:r>
        <w:rPr/>
        <w:t>se</w:t>
      </w:r>
      <w:r>
        <w:rPr>
          <w:spacing w:val="-28"/>
        </w:rPr>
        <w:t> </w:t>
      </w:r>
      <w:r>
        <w:rPr/>
        <w:t>deja</w:t>
      </w:r>
      <w:r>
        <w:rPr>
          <w:spacing w:val="-28"/>
        </w:rPr>
        <w:t> </w:t>
      </w:r>
      <w:r>
        <w:rPr/>
        <w:t>atrás la importancia de nuestra educación. Como conjunto, todo esto va a transformar también</w:t>
      </w:r>
      <w:r>
        <w:rPr>
          <w:spacing w:val="-18"/>
        </w:rPr>
        <w:t> </w:t>
      </w:r>
      <w:r>
        <w:rPr/>
        <w:t>el</w:t>
      </w:r>
      <w:r>
        <w:rPr>
          <w:spacing w:val="-18"/>
        </w:rPr>
        <w:t> </w:t>
      </w:r>
      <w:r>
        <w:rPr/>
        <w:t>estilo</w:t>
      </w:r>
      <w:r>
        <w:rPr>
          <w:spacing w:val="-18"/>
        </w:rPr>
        <w:t> </w:t>
      </w:r>
      <w:r>
        <w:rPr/>
        <w:t>de</w:t>
      </w:r>
      <w:r>
        <w:rPr>
          <w:spacing w:val="-18"/>
        </w:rPr>
        <w:t> </w:t>
      </w:r>
      <w:r>
        <w:rPr/>
        <w:t>vida</w:t>
      </w:r>
      <w:r>
        <w:rPr>
          <w:spacing w:val="-18"/>
        </w:rPr>
        <w:t> </w:t>
      </w:r>
      <w:r>
        <w:rPr/>
        <w:t>y</w:t>
      </w:r>
      <w:r>
        <w:rPr>
          <w:spacing w:val="-18"/>
        </w:rPr>
        <w:t> </w:t>
      </w:r>
      <w:r>
        <w:rPr/>
        <w:t>como</w:t>
      </w:r>
      <w:r>
        <w:rPr>
          <w:spacing w:val="-18"/>
        </w:rPr>
        <w:t> </w:t>
      </w:r>
      <w:r>
        <w:rPr/>
        <w:t>consecuencia</w:t>
      </w:r>
      <w:r>
        <w:rPr>
          <w:spacing w:val="-18"/>
        </w:rPr>
        <w:t> </w:t>
      </w:r>
      <w:r>
        <w:rPr/>
        <w:t>de</w:t>
      </w:r>
      <w:r>
        <w:rPr>
          <w:spacing w:val="-18"/>
        </w:rPr>
        <w:t> </w:t>
      </w:r>
      <w:r>
        <w:rPr/>
        <w:t>estos</w:t>
      </w:r>
      <w:r>
        <w:rPr>
          <w:spacing w:val="-18"/>
        </w:rPr>
        <w:t> </w:t>
      </w:r>
      <w:r>
        <w:rPr/>
        <w:t>cambios</w:t>
      </w:r>
      <w:r>
        <w:rPr>
          <w:spacing w:val="-18"/>
        </w:rPr>
        <w:t> </w:t>
      </w:r>
      <w:r>
        <w:rPr/>
        <w:t>se</w:t>
      </w:r>
      <w:r>
        <w:rPr>
          <w:spacing w:val="-18"/>
        </w:rPr>
        <w:t> </w:t>
      </w:r>
      <w:r>
        <w:rPr/>
        <w:t>ven</w:t>
      </w:r>
      <w:r>
        <w:rPr>
          <w:spacing w:val="-18"/>
        </w:rPr>
        <w:t> </w:t>
      </w:r>
      <w:r>
        <w:rPr/>
        <w:t>expuestos</w:t>
      </w:r>
      <w:r>
        <w:rPr>
          <w:spacing w:val="-18"/>
        </w:rPr>
        <w:t> </w:t>
      </w:r>
      <w:r>
        <w:rPr/>
        <w:t>al riesgo</w:t>
      </w:r>
      <w:r>
        <w:rPr>
          <w:spacing w:val="-17"/>
        </w:rPr>
        <w:t> </w:t>
      </w:r>
      <w:r>
        <w:rPr/>
        <w:t>de</w:t>
      </w:r>
      <w:r>
        <w:rPr>
          <w:spacing w:val="-17"/>
        </w:rPr>
        <w:t> </w:t>
      </w:r>
      <w:r>
        <w:rPr/>
        <w:t>la</w:t>
      </w:r>
      <w:r>
        <w:rPr>
          <w:spacing w:val="-17"/>
        </w:rPr>
        <w:t> </w:t>
      </w:r>
      <w:r>
        <w:rPr/>
        <w:t>exclusión</w:t>
      </w:r>
      <w:r>
        <w:rPr>
          <w:spacing w:val="-17"/>
        </w:rPr>
        <w:t> </w:t>
      </w:r>
      <w:r>
        <w:rPr/>
        <w:t>social.</w:t>
      </w:r>
      <w:r>
        <w:rPr>
          <w:spacing w:val="-17"/>
        </w:rPr>
        <w:t> </w:t>
      </w:r>
      <w:r>
        <w:rPr>
          <w:spacing w:val="-5"/>
        </w:rPr>
        <w:t>Por</w:t>
      </w:r>
      <w:r>
        <w:rPr>
          <w:spacing w:val="-17"/>
        </w:rPr>
        <w:t> </w:t>
      </w:r>
      <w:r>
        <w:rPr/>
        <w:t>lo</w:t>
      </w:r>
      <w:r>
        <w:rPr>
          <w:spacing w:val="-17"/>
        </w:rPr>
        <w:t> </w:t>
      </w:r>
      <w:r>
        <w:rPr/>
        <w:t>anterior,</w:t>
      </w:r>
      <w:r>
        <w:rPr>
          <w:spacing w:val="-17"/>
        </w:rPr>
        <w:t> </w:t>
      </w:r>
      <w:r>
        <w:rPr/>
        <w:t>desde</w:t>
      </w:r>
      <w:r>
        <w:rPr>
          <w:spacing w:val="-17"/>
        </w:rPr>
        <w:t> </w:t>
      </w:r>
      <w:r>
        <w:rPr/>
        <w:t>el</w:t>
      </w:r>
      <w:r>
        <w:rPr>
          <w:spacing w:val="-17"/>
        </w:rPr>
        <w:t> </w:t>
      </w:r>
      <w:r>
        <w:rPr/>
        <w:t>punto</w:t>
      </w:r>
      <w:r>
        <w:rPr>
          <w:spacing w:val="-17"/>
        </w:rPr>
        <w:t> </w:t>
      </w:r>
      <w:r>
        <w:rPr/>
        <w:t>de</w:t>
      </w:r>
      <w:r>
        <w:rPr>
          <w:spacing w:val="-17"/>
        </w:rPr>
        <w:t> </w:t>
      </w:r>
      <w:r>
        <w:rPr/>
        <w:t>vista</w:t>
      </w:r>
      <w:r>
        <w:rPr>
          <w:spacing w:val="-17"/>
        </w:rPr>
        <w:t> </w:t>
      </w:r>
      <w:r>
        <w:rPr/>
        <w:t>andragógico,</w:t>
      </w:r>
      <w:r>
        <w:rPr>
          <w:spacing w:val="-17"/>
        </w:rPr>
        <w:t> </w:t>
      </w:r>
      <w:r>
        <w:rPr/>
        <w:t>el desempleo</w:t>
      </w:r>
      <w:r>
        <w:rPr>
          <w:spacing w:val="-23"/>
        </w:rPr>
        <w:t> </w:t>
      </w:r>
      <w:r>
        <w:rPr/>
        <w:t>es</w:t>
      </w:r>
      <w:r>
        <w:rPr>
          <w:spacing w:val="-23"/>
        </w:rPr>
        <w:t> </w:t>
      </w:r>
      <w:r>
        <w:rPr/>
        <w:t>un</w:t>
      </w:r>
      <w:r>
        <w:rPr>
          <w:spacing w:val="-23"/>
        </w:rPr>
        <w:t> </w:t>
      </w:r>
      <w:r>
        <w:rPr/>
        <w:t>fenómeno</w:t>
      </w:r>
      <w:r>
        <w:rPr>
          <w:spacing w:val="-23"/>
        </w:rPr>
        <w:t> </w:t>
      </w:r>
      <w:r>
        <w:rPr/>
        <w:t>mucho</w:t>
      </w:r>
      <w:r>
        <w:rPr>
          <w:spacing w:val="-23"/>
        </w:rPr>
        <w:t> </w:t>
      </w:r>
      <w:r>
        <w:rPr/>
        <w:t>más</w:t>
      </w:r>
      <w:r>
        <w:rPr>
          <w:spacing w:val="-23"/>
        </w:rPr>
        <w:t> </w:t>
      </w:r>
      <w:r>
        <w:rPr/>
        <w:t>complejo</w:t>
      </w:r>
      <w:r>
        <w:rPr>
          <w:spacing w:val="-23"/>
        </w:rPr>
        <w:t> </w:t>
      </w:r>
      <w:r>
        <w:rPr/>
        <w:t>(y</w:t>
      </w:r>
      <w:r>
        <w:rPr>
          <w:spacing w:val="-23"/>
        </w:rPr>
        <w:t> </w:t>
      </w:r>
      <w:r>
        <w:rPr/>
        <w:t>más</w:t>
      </w:r>
      <w:r>
        <w:rPr>
          <w:spacing w:val="-23"/>
        </w:rPr>
        <w:t> </w:t>
      </w:r>
      <w:r>
        <w:rPr/>
        <w:t>íntegro)</w:t>
      </w:r>
      <w:r>
        <w:rPr>
          <w:spacing w:val="-23"/>
        </w:rPr>
        <w:t> </w:t>
      </w:r>
      <w:r>
        <w:rPr/>
        <w:t>que</w:t>
      </w:r>
      <w:r>
        <w:rPr>
          <w:spacing w:val="-23"/>
        </w:rPr>
        <w:t> </w:t>
      </w:r>
      <w:r>
        <w:rPr/>
        <w:t>desde</w:t>
      </w:r>
      <w:r>
        <w:rPr>
          <w:spacing w:val="-23"/>
        </w:rPr>
        <w:t> </w:t>
      </w:r>
      <w:r>
        <w:rPr/>
        <w:t>el</w:t>
      </w:r>
      <w:r>
        <w:rPr>
          <w:spacing w:val="-23"/>
        </w:rPr>
        <w:t> </w:t>
      </w:r>
      <w:r>
        <w:rPr/>
        <w:t>punto </w:t>
      </w:r>
      <w:r>
        <w:rPr>
          <w:w w:val="95"/>
        </w:rPr>
        <w:t>de vista</w:t>
      </w:r>
      <w:r>
        <w:rPr>
          <w:spacing w:val="2"/>
          <w:w w:val="95"/>
        </w:rPr>
        <w:t> </w:t>
      </w:r>
      <w:r>
        <w:rPr>
          <w:w w:val="95"/>
        </w:rPr>
        <w:t>económico.</w:t>
      </w:r>
    </w:p>
    <w:p>
      <w:pPr>
        <w:pStyle w:val="BodyText"/>
        <w:spacing w:line="271" w:lineRule="auto" w:before="2"/>
        <w:ind w:left="100" w:right="117" w:firstLine="359"/>
        <w:jc w:val="both"/>
      </w:pPr>
      <w:r>
        <w:rPr/>
        <w:t>La</w:t>
      </w:r>
      <w:r>
        <w:rPr>
          <w:spacing w:val="-8"/>
        </w:rPr>
        <w:t> </w:t>
      </w:r>
      <w:r>
        <w:rPr/>
        <w:t>manera</w:t>
      </w:r>
      <w:r>
        <w:rPr>
          <w:spacing w:val="-8"/>
        </w:rPr>
        <w:t> </w:t>
      </w:r>
      <w:r>
        <w:rPr/>
        <w:t>más</w:t>
      </w:r>
      <w:r>
        <w:rPr>
          <w:spacing w:val="-8"/>
        </w:rPr>
        <w:t> </w:t>
      </w:r>
      <w:r>
        <w:rPr/>
        <w:t>compleja</w:t>
      </w:r>
      <w:r>
        <w:rPr>
          <w:spacing w:val="-8"/>
        </w:rPr>
        <w:t> </w:t>
      </w:r>
      <w:r>
        <w:rPr/>
        <w:t>de</w:t>
      </w:r>
      <w:r>
        <w:rPr>
          <w:spacing w:val="-8"/>
        </w:rPr>
        <w:t> </w:t>
      </w:r>
      <w:r>
        <w:rPr/>
        <w:t>definir</w:t>
      </w:r>
      <w:r>
        <w:rPr>
          <w:spacing w:val="-8"/>
        </w:rPr>
        <w:t> </w:t>
      </w:r>
      <w:r>
        <w:rPr/>
        <w:t>el</w:t>
      </w:r>
      <w:r>
        <w:rPr>
          <w:spacing w:val="-8"/>
        </w:rPr>
        <w:t> </w:t>
      </w:r>
      <w:r>
        <w:rPr/>
        <w:t>objeto</w:t>
      </w:r>
      <w:r>
        <w:rPr>
          <w:spacing w:val="-8"/>
        </w:rPr>
        <w:t> </w:t>
      </w:r>
      <w:r>
        <w:rPr/>
        <w:t>de</w:t>
      </w:r>
      <w:r>
        <w:rPr>
          <w:spacing w:val="-8"/>
        </w:rPr>
        <w:t> </w:t>
      </w:r>
      <w:r>
        <w:rPr/>
        <w:t>la</w:t>
      </w:r>
      <w:r>
        <w:rPr>
          <w:spacing w:val="-8"/>
        </w:rPr>
        <w:t> </w:t>
      </w:r>
      <w:r>
        <w:rPr/>
        <w:t>andragogía</w:t>
      </w:r>
      <w:r>
        <w:rPr>
          <w:spacing w:val="-8"/>
        </w:rPr>
        <w:t> </w:t>
      </w:r>
      <w:r>
        <w:rPr/>
        <w:t>integral</w:t>
      </w:r>
      <w:r>
        <w:rPr>
          <w:spacing w:val="-8"/>
        </w:rPr>
        <w:t> </w:t>
      </w:r>
      <w:r>
        <w:rPr/>
        <w:t>es</w:t>
      </w:r>
      <w:r>
        <w:rPr>
          <w:spacing w:val="-8"/>
        </w:rPr>
        <w:t> </w:t>
      </w:r>
      <w:r>
        <w:rPr/>
        <w:t>verla como la ciencia sobre la animación del adulto. La animación o el desarrollo de la dimensión</w:t>
      </w:r>
      <w:r>
        <w:rPr>
          <w:spacing w:val="-19"/>
        </w:rPr>
        <w:t> </w:t>
      </w:r>
      <w:r>
        <w:rPr/>
        <w:t>espiritual</w:t>
      </w:r>
      <w:r>
        <w:rPr>
          <w:spacing w:val="-19"/>
        </w:rPr>
        <w:t> </w:t>
      </w:r>
      <w:r>
        <w:rPr/>
        <w:t>de</w:t>
      </w:r>
      <w:r>
        <w:rPr>
          <w:spacing w:val="-19"/>
        </w:rPr>
        <w:t> </w:t>
      </w:r>
      <w:r>
        <w:rPr/>
        <w:t>las</w:t>
      </w:r>
      <w:r>
        <w:rPr>
          <w:spacing w:val="-19"/>
        </w:rPr>
        <w:t> </w:t>
      </w:r>
      <w:r>
        <w:rPr/>
        <w:t>personas,</w:t>
      </w:r>
      <w:r>
        <w:rPr>
          <w:spacing w:val="-19"/>
        </w:rPr>
        <w:t> </w:t>
      </w:r>
      <w:r>
        <w:rPr/>
        <w:t>su</w:t>
      </w:r>
      <w:r>
        <w:rPr>
          <w:spacing w:val="-19"/>
        </w:rPr>
        <w:t> </w:t>
      </w:r>
      <w:r>
        <w:rPr/>
        <w:t>humanización</w:t>
      </w:r>
      <w:r>
        <w:rPr>
          <w:spacing w:val="-19"/>
        </w:rPr>
        <w:t> </w:t>
      </w:r>
      <w:r>
        <w:rPr/>
        <w:t>sin</w:t>
      </w:r>
      <w:r>
        <w:rPr>
          <w:spacing w:val="-19"/>
        </w:rPr>
        <w:t> </w:t>
      </w:r>
      <w:r>
        <w:rPr/>
        <w:t>final,</w:t>
      </w:r>
      <w:r>
        <w:rPr>
          <w:spacing w:val="-19"/>
        </w:rPr>
        <w:t> </w:t>
      </w:r>
      <w:r>
        <w:rPr/>
        <w:t>al</w:t>
      </w:r>
      <w:r>
        <w:rPr>
          <w:spacing w:val="-19"/>
        </w:rPr>
        <w:t> </w:t>
      </w:r>
      <w:r>
        <w:rPr/>
        <w:t>mismo</w:t>
      </w:r>
      <w:r>
        <w:rPr>
          <w:spacing w:val="-19"/>
        </w:rPr>
        <w:t> </w:t>
      </w:r>
      <w:r>
        <w:rPr/>
        <w:t>tiempo</w:t>
      </w:r>
      <w:r>
        <w:rPr>
          <w:spacing w:val="-19"/>
        </w:rPr>
        <w:t> </w:t>
      </w:r>
      <w:r>
        <w:rPr/>
        <w:t>se relaciona,</w:t>
      </w:r>
      <w:r>
        <w:rPr>
          <w:spacing w:val="-23"/>
        </w:rPr>
        <w:t> </w:t>
      </w:r>
      <w:r>
        <w:rPr/>
        <w:t>por</w:t>
      </w:r>
      <w:r>
        <w:rPr>
          <w:spacing w:val="-23"/>
        </w:rPr>
        <w:t> </w:t>
      </w:r>
      <w:r>
        <w:rPr/>
        <w:t>un</w:t>
      </w:r>
      <w:r>
        <w:rPr>
          <w:spacing w:val="-23"/>
        </w:rPr>
        <w:t> </w:t>
      </w:r>
      <w:r>
        <w:rPr/>
        <w:t>lado,</w:t>
      </w:r>
      <w:r>
        <w:rPr>
          <w:spacing w:val="-23"/>
        </w:rPr>
        <w:t> </w:t>
      </w:r>
      <w:r>
        <w:rPr/>
        <w:t>con</w:t>
      </w:r>
      <w:r>
        <w:rPr>
          <w:spacing w:val="-23"/>
        </w:rPr>
        <w:t> </w:t>
      </w:r>
      <w:r>
        <w:rPr/>
        <w:t>la</w:t>
      </w:r>
      <w:r>
        <w:rPr>
          <w:spacing w:val="-23"/>
        </w:rPr>
        <w:t> </w:t>
      </w:r>
      <w:r>
        <w:rPr/>
        <w:t>enculturación</w:t>
      </w:r>
      <w:r>
        <w:rPr>
          <w:spacing w:val="-23"/>
        </w:rPr>
        <w:t> </w:t>
      </w:r>
      <w:r>
        <w:rPr/>
        <w:t>(es</w:t>
      </w:r>
      <w:r>
        <w:rPr>
          <w:spacing w:val="-23"/>
        </w:rPr>
        <w:t> </w:t>
      </w:r>
      <w:r>
        <w:rPr>
          <w:spacing w:val="-3"/>
        </w:rPr>
        <w:t>decir,</w:t>
      </w:r>
      <w:r>
        <w:rPr>
          <w:spacing w:val="-23"/>
        </w:rPr>
        <w:t> </w:t>
      </w:r>
      <w:r>
        <w:rPr/>
        <w:t>la</w:t>
      </w:r>
      <w:r>
        <w:rPr>
          <w:spacing w:val="-23"/>
        </w:rPr>
        <w:t> </w:t>
      </w:r>
      <w:r>
        <w:rPr/>
        <w:t>obtención</w:t>
      </w:r>
      <w:r>
        <w:rPr>
          <w:spacing w:val="-23"/>
        </w:rPr>
        <w:t> </w:t>
      </w:r>
      <w:r>
        <w:rPr/>
        <w:t>y</w:t>
      </w:r>
      <w:r>
        <w:rPr>
          <w:spacing w:val="-23"/>
        </w:rPr>
        <w:t> </w:t>
      </w:r>
      <w:r>
        <w:rPr/>
        <w:t>desarrollo</w:t>
      </w:r>
      <w:r>
        <w:rPr>
          <w:spacing w:val="-23"/>
        </w:rPr>
        <w:t> </w:t>
      </w:r>
      <w:r>
        <w:rPr/>
        <w:t>de</w:t>
      </w:r>
      <w:r>
        <w:rPr>
          <w:spacing w:val="-23"/>
        </w:rPr>
        <w:t> </w:t>
      </w:r>
      <w:r>
        <w:rPr/>
        <w:t>las competencias</w:t>
      </w:r>
      <w:r>
        <w:rPr>
          <w:spacing w:val="-9"/>
        </w:rPr>
        <w:t> </w:t>
      </w:r>
      <w:r>
        <w:rPr/>
        <w:t>culturales</w:t>
      </w:r>
      <w:r>
        <w:rPr>
          <w:spacing w:val="-9"/>
        </w:rPr>
        <w:t> </w:t>
      </w:r>
      <w:r>
        <w:rPr/>
        <w:t>no</w:t>
      </w:r>
      <w:r>
        <w:rPr>
          <w:spacing w:val="-9"/>
        </w:rPr>
        <w:t> </w:t>
      </w:r>
      <w:r>
        <w:rPr/>
        <w:t>sociales:</w:t>
      </w:r>
      <w:r>
        <w:rPr>
          <w:spacing w:val="-9"/>
        </w:rPr>
        <w:t> </w:t>
      </w:r>
      <w:r>
        <w:rPr/>
        <w:t>lengua,</w:t>
      </w:r>
      <w:r>
        <w:rPr>
          <w:spacing w:val="-9"/>
        </w:rPr>
        <w:t> </w:t>
      </w:r>
      <w:r>
        <w:rPr/>
        <w:t>arte,</w:t>
      </w:r>
      <w:r>
        <w:rPr>
          <w:spacing w:val="-9"/>
        </w:rPr>
        <w:t> </w:t>
      </w:r>
      <w:r>
        <w:rPr/>
        <w:t>mitología</w:t>
      </w:r>
      <w:r>
        <w:rPr>
          <w:spacing w:val="-9"/>
        </w:rPr>
        <w:t> </w:t>
      </w:r>
      <w:r>
        <w:rPr/>
        <w:t>y</w:t>
      </w:r>
      <w:r>
        <w:rPr>
          <w:spacing w:val="-9"/>
        </w:rPr>
        <w:t> </w:t>
      </w:r>
      <w:r>
        <w:rPr/>
        <w:t>religión,</w:t>
      </w:r>
      <w:r>
        <w:rPr>
          <w:spacing w:val="-9"/>
        </w:rPr>
        <w:t> </w:t>
      </w:r>
      <w:r>
        <w:rPr/>
        <w:t>moda,</w:t>
      </w:r>
      <w:r>
        <w:rPr>
          <w:spacing w:val="-9"/>
        </w:rPr>
        <w:t> </w:t>
      </w:r>
      <w:r>
        <w:rPr/>
        <w:t>etc.) </w:t>
      </w:r>
      <w:r>
        <w:rPr>
          <w:spacing w:val="-10"/>
        </w:rPr>
        <w:t>y,</w:t>
      </w:r>
      <w:r>
        <w:rPr>
          <w:spacing w:val="-14"/>
        </w:rPr>
        <w:t> </w:t>
      </w:r>
      <w:r>
        <w:rPr/>
        <w:t>por</w:t>
      </w:r>
      <w:r>
        <w:rPr>
          <w:spacing w:val="-14"/>
        </w:rPr>
        <w:t> </w:t>
      </w:r>
      <w:r>
        <w:rPr/>
        <w:t>otro,</w:t>
      </w:r>
      <w:r>
        <w:rPr>
          <w:spacing w:val="-14"/>
        </w:rPr>
        <w:t> </w:t>
      </w:r>
      <w:r>
        <w:rPr/>
        <w:t>con</w:t>
      </w:r>
      <w:r>
        <w:rPr>
          <w:spacing w:val="-14"/>
        </w:rPr>
        <w:t> </w:t>
      </w:r>
      <w:r>
        <w:rPr/>
        <w:t>la</w:t>
      </w:r>
      <w:r>
        <w:rPr>
          <w:spacing w:val="-14"/>
        </w:rPr>
        <w:t> </w:t>
      </w:r>
      <w:r>
        <w:rPr/>
        <w:t>socialización</w:t>
      </w:r>
      <w:r>
        <w:rPr>
          <w:spacing w:val="-14"/>
        </w:rPr>
        <w:t> </w:t>
      </w:r>
      <w:r>
        <w:rPr/>
        <w:t>y</w:t>
      </w:r>
      <w:r>
        <w:rPr>
          <w:spacing w:val="-14"/>
        </w:rPr>
        <w:t> </w:t>
      </w:r>
      <w:r>
        <w:rPr/>
        <w:t>la</w:t>
      </w:r>
      <w:r>
        <w:rPr>
          <w:spacing w:val="-14"/>
        </w:rPr>
        <w:t> </w:t>
      </w:r>
      <w:r>
        <w:rPr/>
        <w:t>resocialización</w:t>
      </w:r>
      <w:r>
        <w:rPr>
          <w:spacing w:val="-14"/>
        </w:rPr>
        <w:t> </w:t>
      </w:r>
      <w:r>
        <w:rPr/>
        <w:t>(es</w:t>
      </w:r>
      <w:r>
        <w:rPr>
          <w:spacing w:val="-14"/>
        </w:rPr>
        <w:t> </w:t>
      </w:r>
      <w:r>
        <w:rPr>
          <w:spacing w:val="-3"/>
        </w:rPr>
        <w:t>decir,</w:t>
      </w:r>
      <w:r>
        <w:rPr>
          <w:spacing w:val="-14"/>
        </w:rPr>
        <w:t> </w:t>
      </w:r>
      <w:r>
        <w:rPr/>
        <w:t>la</w:t>
      </w:r>
      <w:r>
        <w:rPr>
          <w:spacing w:val="-14"/>
        </w:rPr>
        <w:t> </w:t>
      </w:r>
      <w:r>
        <w:rPr/>
        <w:t>optimización</w:t>
      </w:r>
      <w:r>
        <w:rPr>
          <w:spacing w:val="-14"/>
        </w:rPr>
        <w:t> </w:t>
      </w:r>
      <w:r>
        <w:rPr/>
        <w:t>de</w:t>
      </w:r>
      <w:r>
        <w:rPr>
          <w:spacing w:val="-14"/>
        </w:rPr>
        <w:t> </w:t>
      </w:r>
      <w:r>
        <w:rPr/>
        <w:t>las posiciones</w:t>
      </w:r>
      <w:r>
        <w:rPr>
          <w:spacing w:val="-20"/>
        </w:rPr>
        <w:t> </w:t>
      </w:r>
      <w:r>
        <w:rPr/>
        <w:t>y</w:t>
      </w:r>
      <w:r>
        <w:rPr>
          <w:spacing w:val="-20"/>
        </w:rPr>
        <w:t> </w:t>
      </w:r>
      <w:r>
        <w:rPr/>
        <w:t>papeles</w:t>
      </w:r>
      <w:r>
        <w:rPr>
          <w:spacing w:val="-20"/>
        </w:rPr>
        <w:t> </w:t>
      </w:r>
      <w:r>
        <w:rPr/>
        <w:t>sociales,</w:t>
      </w:r>
      <w:r>
        <w:rPr>
          <w:spacing w:val="-20"/>
        </w:rPr>
        <w:t> </w:t>
      </w:r>
      <w:r>
        <w:rPr/>
        <w:t>incluyendo</w:t>
      </w:r>
      <w:r>
        <w:rPr>
          <w:spacing w:val="-20"/>
        </w:rPr>
        <w:t> </w:t>
      </w:r>
      <w:r>
        <w:rPr/>
        <w:t>los</w:t>
      </w:r>
      <w:r>
        <w:rPr>
          <w:spacing w:val="-20"/>
        </w:rPr>
        <w:t> </w:t>
      </w:r>
      <w:r>
        <w:rPr/>
        <w:t>socioprofesionales,</w:t>
      </w:r>
      <w:r>
        <w:rPr>
          <w:spacing w:val="-20"/>
        </w:rPr>
        <w:t> </w:t>
      </w:r>
      <w:r>
        <w:rPr/>
        <w:t>o</w:t>
      </w:r>
      <w:r>
        <w:rPr>
          <w:spacing w:val="-20"/>
        </w:rPr>
        <w:t> </w:t>
      </w:r>
      <w:r>
        <w:rPr/>
        <w:t>sea,</w:t>
      </w:r>
      <w:r>
        <w:rPr>
          <w:spacing w:val="-20"/>
        </w:rPr>
        <w:t> </w:t>
      </w:r>
      <w:r>
        <w:rPr/>
        <w:t>la</w:t>
      </w:r>
      <w:r>
        <w:rPr>
          <w:spacing w:val="-20"/>
        </w:rPr>
        <w:t> </w:t>
      </w:r>
      <w:r>
        <w:rPr/>
        <w:t>adopción</w:t>
      </w:r>
    </w:p>
    <w:p>
      <w:pPr>
        <w:spacing w:after="0" w:line="271" w:lineRule="auto"/>
        <w:jc w:val="both"/>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100" w:right="41"/>
      </w:pPr>
      <w:r>
        <w:rPr/>
        <w:t>de las competencias sociales en sentido más restringido, adopción de patrones socioculturales).</w:t>
      </w:r>
    </w:p>
    <w:p>
      <w:pPr>
        <w:pStyle w:val="BodyText"/>
        <w:spacing w:line="271" w:lineRule="auto" w:before="2"/>
        <w:ind w:left="100" w:right="117" w:firstLine="359"/>
        <w:jc w:val="both"/>
      </w:pPr>
      <w:r>
        <w:rPr/>
        <w:t>La animación puede ser al mismo tiempo intencional (en la conciencia pública,</w:t>
      </w:r>
      <w:r>
        <w:rPr>
          <w:spacing w:val="-14"/>
        </w:rPr>
        <w:t> </w:t>
      </w:r>
      <w:r>
        <w:rPr/>
        <w:t>esta</w:t>
      </w:r>
      <w:r>
        <w:rPr>
          <w:spacing w:val="-14"/>
        </w:rPr>
        <w:t> </w:t>
      </w:r>
      <w:r>
        <w:rPr/>
        <w:t>concepción</w:t>
      </w:r>
      <w:r>
        <w:rPr>
          <w:spacing w:val="-14"/>
        </w:rPr>
        <w:t> </w:t>
      </w:r>
      <w:r>
        <w:rPr/>
        <w:t>intencional</w:t>
      </w:r>
      <w:r>
        <w:rPr>
          <w:spacing w:val="-14"/>
        </w:rPr>
        <w:t> </w:t>
      </w:r>
      <w:r>
        <w:rPr/>
        <w:t>de</w:t>
      </w:r>
      <w:r>
        <w:rPr>
          <w:spacing w:val="-14"/>
        </w:rPr>
        <w:t> </w:t>
      </w:r>
      <w:r>
        <w:rPr/>
        <w:t>la</w:t>
      </w:r>
      <w:r>
        <w:rPr>
          <w:spacing w:val="-14"/>
        </w:rPr>
        <w:t> </w:t>
      </w:r>
      <w:r>
        <w:rPr/>
        <w:t>andragogía</w:t>
      </w:r>
      <w:r>
        <w:rPr>
          <w:spacing w:val="-14"/>
        </w:rPr>
        <w:t> </w:t>
      </w:r>
      <w:r>
        <w:rPr/>
        <w:t>persiste</w:t>
      </w:r>
      <w:r>
        <w:rPr>
          <w:spacing w:val="-14"/>
        </w:rPr>
        <w:t> </w:t>
      </w:r>
      <w:r>
        <w:rPr/>
        <w:t>dentro</w:t>
      </w:r>
      <w:r>
        <w:rPr>
          <w:spacing w:val="-14"/>
        </w:rPr>
        <w:t> </w:t>
      </w:r>
      <w:r>
        <w:rPr/>
        <w:t>de</w:t>
      </w:r>
      <w:r>
        <w:rPr>
          <w:spacing w:val="-14"/>
        </w:rPr>
        <w:t> </w:t>
      </w:r>
      <w:r>
        <w:rPr/>
        <w:t>la</w:t>
      </w:r>
      <w:r>
        <w:rPr>
          <w:spacing w:val="-14"/>
        </w:rPr>
        <w:t> </w:t>
      </w:r>
      <w:r>
        <w:rPr/>
        <w:t>estrecha interpretación</w:t>
      </w:r>
      <w:r>
        <w:rPr>
          <w:spacing w:val="-9"/>
        </w:rPr>
        <w:t> </w:t>
      </w:r>
      <w:r>
        <w:rPr/>
        <w:t>pedagogizante</w:t>
      </w:r>
      <w:r>
        <w:rPr>
          <w:spacing w:val="-9"/>
        </w:rPr>
        <w:t> </w:t>
      </w:r>
      <w:r>
        <w:rPr/>
        <w:t>de</w:t>
      </w:r>
      <w:r>
        <w:rPr>
          <w:spacing w:val="-9"/>
        </w:rPr>
        <w:t> </w:t>
      </w:r>
      <w:r>
        <w:rPr/>
        <w:t>la</w:t>
      </w:r>
      <w:r>
        <w:rPr>
          <w:spacing w:val="-9"/>
        </w:rPr>
        <w:t> </w:t>
      </w:r>
      <w:r>
        <w:rPr/>
        <w:t>andragogía</w:t>
      </w:r>
      <w:r>
        <w:rPr>
          <w:spacing w:val="-9"/>
        </w:rPr>
        <w:t> </w:t>
      </w:r>
      <w:r>
        <w:rPr/>
        <w:t>como</w:t>
      </w:r>
      <w:r>
        <w:rPr>
          <w:spacing w:val="-9"/>
        </w:rPr>
        <w:t> </w:t>
      </w:r>
      <w:r>
        <w:rPr/>
        <w:t>ciencia</w:t>
      </w:r>
      <w:r>
        <w:rPr>
          <w:spacing w:val="-9"/>
        </w:rPr>
        <w:t> </w:t>
      </w:r>
      <w:r>
        <w:rPr/>
        <w:t>sobre</w:t>
      </w:r>
      <w:r>
        <w:rPr>
          <w:spacing w:val="-9"/>
        </w:rPr>
        <w:t> </w:t>
      </w:r>
      <w:r>
        <w:rPr/>
        <w:t>la</w:t>
      </w:r>
      <w:r>
        <w:rPr>
          <w:spacing w:val="-9"/>
        </w:rPr>
        <w:t> </w:t>
      </w:r>
      <w:r>
        <w:rPr/>
        <w:t>educación</w:t>
      </w:r>
      <w:r>
        <w:rPr>
          <w:spacing w:val="-9"/>
        </w:rPr>
        <w:t> </w:t>
      </w:r>
      <w:r>
        <w:rPr/>
        <w:t>de los adultos) y funcional (no intencional). Esto significa que no sólo se forman los procesos</w:t>
      </w:r>
      <w:r>
        <w:rPr>
          <w:spacing w:val="-6"/>
        </w:rPr>
        <w:t> </w:t>
      </w:r>
      <w:r>
        <w:rPr/>
        <w:t>educativos</w:t>
      </w:r>
      <w:r>
        <w:rPr>
          <w:spacing w:val="-6"/>
        </w:rPr>
        <w:t> </w:t>
      </w:r>
      <w:r>
        <w:rPr/>
        <w:t>sino</w:t>
      </w:r>
      <w:r>
        <w:rPr>
          <w:spacing w:val="-6"/>
        </w:rPr>
        <w:t> </w:t>
      </w:r>
      <w:r>
        <w:rPr/>
        <w:t>también</w:t>
      </w:r>
      <w:r>
        <w:rPr>
          <w:spacing w:val="-6"/>
        </w:rPr>
        <w:t> </w:t>
      </w:r>
      <w:r>
        <w:rPr/>
        <w:t>las</w:t>
      </w:r>
      <w:r>
        <w:rPr>
          <w:spacing w:val="-6"/>
        </w:rPr>
        <w:t> </w:t>
      </w:r>
      <w:r>
        <w:rPr/>
        <w:t>influencias</w:t>
      </w:r>
      <w:r>
        <w:rPr>
          <w:spacing w:val="-6"/>
        </w:rPr>
        <w:t> </w:t>
      </w:r>
      <w:r>
        <w:rPr/>
        <w:t>procedentes</w:t>
      </w:r>
      <w:r>
        <w:rPr>
          <w:spacing w:val="-6"/>
        </w:rPr>
        <w:t> </w:t>
      </w:r>
      <w:r>
        <w:rPr/>
        <w:t>de</w:t>
      </w:r>
      <w:r>
        <w:rPr>
          <w:spacing w:val="-6"/>
        </w:rPr>
        <w:t> </w:t>
      </w:r>
      <w:r>
        <w:rPr/>
        <w:t>nuestro</w:t>
      </w:r>
      <w:r>
        <w:rPr>
          <w:spacing w:val="-6"/>
        </w:rPr>
        <w:t> </w:t>
      </w:r>
      <w:r>
        <w:rPr/>
        <w:t>ambiente cultural</w:t>
      </w:r>
      <w:r>
        <w:rPr>
          <w:spacing w:val="-36"/>
        </w:rPr>
        <w:t> </w:t>
      </w:r>
      <w:r>
        <w:rPr/>
        <w:t>y</w:t>
      </w:r>
      <w:r>
        <w:rPr>
          <w:spacing w:val="-36"/>
        </w:rPr>
        <w:t> </w:t>
      </w:r>
      <w:r>
        <w:rPr/>
        <w:t>social.</w:t>
      </w:r>
      <w:r>
        <w:rPr>
          <w:spacing w:val="-36"/>
        </w:rPr>
        <w:t> </w:t>
      </w:r>
      <w:r>
        <w:rPr/>
        <w:t>A</w:t>
      </w:r>
      <w:r>
        <w:rPr>
          <w:spacing w:val="-36"/>
        </w:rPr>
        <w:t> </w:t>
      </w:r>
      <w:r>
        <w:rPr/>
        <w:t>diferencia</w:t>
      </w:r>
      <w:r>
        <w:rPr>
          <w:spacing w:val="-36"/>
        </w:rPr>
        <w:t> </w:t>
      </w:r>
      <w:r>
        <w:rPr/>
        <w:t>de</w:t>
      </w:r>
      <w:r>
        <w:rPr>
          <w:spacing w:val="-36"/>
        </w:rPr>
        <w:t> </w:t>
      </w:r>
      <w:r>
        <w:rPr/>
        <w:t>la</w:t>
      </w:r>
      <w:r>
        <w:rPr>
          <w:spacing w:val="-36"/>
        </w:rPr>
        <w:t> </w:t>
      </w:r>
      <w:r>
        <w:rPr/>
        <w:t>pedagogía</w:t>
      </w:r>
      <w:r>
        <w:rPr>
          <w:spacing w:val="-36"/>
        </w:rPr>
        <w:t> </w:t>
      </w:r>
      <w:r>
        <w:rPr/>
        <w:t>tradicional,</w:t>
      </w:r>
      <w:r>
        <w:rPr>
          <w:spacing w:val="-36"/>
        </w:rPr>
        <w:t> </w:t>
      </w:r>
      <w:r>
        <w:rPr/>
        <w:t>la</w:t>
      </w:r>
      <w:r>
        <w:rPr>
          <w:spacing w:val="-36"/>
        </w:rPr>
        <w:t> </w:t>
      </w:r>
      <w:r>
        <w:rPr/>
        <w:t>andragogía</w:t>
      </w:r>
      <w:r>
        <w:rPr>
          <w:spacing w:val="-36"/>
        </w:rPr>
        <w:t> </w:t>
      </w:r>
      <w:r>
        <w:rPr/>
        <w:t>no</w:t>
      </w:r>
      <w:r>
        <w:rPr>
          <w:spacing w:val="-36"/>
        </w:rPr>
        <w:t> </w:t>
      </w:r>
      <w:r>
        <w:rPr/>
        <w:t>se</w:t>
      </w:r>
      <w:r>
        <w:rPr>
          <w:spacing w:val="-36"/>
        </w:rPr>
        <w:t> </w:t>
      </w:r>
      <w:r>
        <w:rPr/>
        <w:t>interesa únicamente</w:t>
      </w:r>
      <w:r>
        <w:rPr>
          <w:spacing w:val="-34"/>
        </w:rPr>
        <w:t> </w:t>
      </w:r>
      <w:r>
        <w:rPr/>
        <w:t>por</w:t>
      </w:r>
      <w:r>
        <w:rPr>
          <w:spacing w:val="-34"/>
        </w:rPr>
        <w:t> </w:t>
      </w:r>
      <w:r>
        <w:rPr/>
        <w:t>la</w:t>
      </w:r>
      <w:r>
        <w:rPr>
          <w:spacing w:val="-34"/>
        </w:rPr>
        <w:t> </w:t>
      </w:r>
      <w:r>
        <w:rPr/>
        <w:t>influencia</w:t>
      </w:r>
      <w:r>
        <w:rPr>
          <w:spacing w:val="-34"/>
        </w:rPr>
        <w:t> </w:t>
      </w:r>
      <w:r>
        <w:rPr/>
        <w:t>intencional,</w:t>
      </w:r>
      <w:r>
        <w:rPr>
          <w:spacing w:val="-34"/>
        </w:rPr>
        <w:t> </w:t>
      </w:r>
      <w:r>
        <w:rPr/>
        <w:t>sino</w:t>
      </w:r>
      <w:r>
        <w:rPr>
          <w:spacing w:val="-34"/>
        </w:rPr>
        <w:t> </w:t>
      </w:r>
      <w:r>
        <w:rPr/>
        <w:t>que</w:t>
      </w:r>
      <w:r>
        <w:rPr>
          <w:spacing w:val="-34"/>
        </w:rPr>
        <w:t> </w:t>
      </w:r>
      <w:r>
        <w:rPr/>
        <w:t>respeta</w:t>
      </w:r>
      <w:r>
        <w:rPr>
          <w:spacing w:val="-34"/>
        </w:rPr>
        <w:t> </w:t>
      </w:r>
      <w:r>
        <w:rPr/>
        <w:t>también</w:t>
      </w:r>
      <w:r>
        <w:rPr>
          <w:spacing w:val="-34"/>
        </w:rPr>
        <w:t> </w:t>
      </w:r>
      <w:r>
        <w:rPr/>
        <w:t>lazos</w:t>
      </w:r>
      <w:r>
        <w:rPr>
          <w:spacing w:val="-34"/>
        </w:rPr>
        <w:t> </w:t>
      </w:r>
      <w:r>
        <w:rPr/>
        <w:t>más</w:t>
      </w:r>
      <w:r>
        <w:rPr>
          <w:spacing w:val="-34"/>
        </w:rPr>
        <w:t> </w:t>
      </w:r>
      <w:r>
        <w:rPr/>
        <w:t>amplios del ámbito sociocultural y socioeconómico. La animación de la persona (o,</w:t>
      </w:r>
      <w:r>
        <w:rPr>
          <w:spacing w:val="-17"/>
        </w:rPr>
        <w:t> </w:t>
      </w:r>
      <w:r>
        <w:rPr/>
        <w:t>mejor dicho, del </w:t>
      </w:r>
      <w:r>
        <w:rPr>
          <w:spacing w:val="-3"/>
        </w:rPr>
        <w:t>“actor </w:t>
      </w:r>
      <w:r>
        <w:rPr/>
        <w:t>social”, dado que la animación se refiere también a los grupos </w:t>
      </w:r>
      <w:r>
        <w:rPr>
          <w:w w:val="95"/>
        </w:rPr>
        <w:t>sociales)</w:t>
      </w:r>
      <w:r>
        <w:rPr>
          <w:spacing w:val="-16"/>
          <w:w w:val="95"/>
        </w:rPr>
        <w:t> </w:t>
      </w:r>
      <w:r>
        <w:rPr>
          <w:w w:val="95"/>
        </w:rPr>
        <w:t>es</w:t>
      </w:r>
      <w:r>
        <w:rPr>
          <w:spacing w:val="-16"/>
          <w:w w:val="95"/>
        </w:rPr>
        <w:t> </w:t>
      </w:r>
      <w:r>
        <w:rPr>
          <w:w w:val="95"/>
        </w:rPr>
        <w:t>un</w:t>
      </w:r>
      <w:r>
        <w:rPr>
          <w:spacing w:val="-16"/>
          <w:w w:val="95"/>
        </w:rPr>
        <w:t> </w:t>
      </w:r>
      <w:r>
        <w:rPr>
          <w:w w:val="95"/>
        </w:rPr>
        <w:t>proceso</w:t>
      </w:r>
      <w:r>
        <w:rPr>
          <w:spacing w:val="-16"/>
          <w:w w:val="95"/>
        </w:rPr>
        <w:t> </w:t>
      </w:r>
      <w:r>
        <w:rPr>
          <w:w w:val="95"/>
        </w:rPr>
        <w:t>que</w:t>
      </w:r>
      <w:r>
        <w:rPr>
          <w:spacing w:val="-16"/>
          <w:w w:val="95"/>
        </w:rPr>
        <w:t> </w:t>
      </w:r>
      <w:r>
        <w:rPr>
          <w:w w:val="95"/>
        </w:rPr>
        <w:t>está</w:t>
      </w:r>
      <w:r>
        <w:rPr>
          <w:spacing w:val="-16"/>
          <w:w w:val="95"/>
        </w:rPr>
        <w:t> </w:t>
      </w:r>
      <w:r>
        <w:rPr>
          <w:w w:val="95"/>
        </w:rPr>
        <w:t>presente,</w:t>
      </w:r>
      <w:r>
        <w:rPr>
          <w:spacing w:val="-16"/>
          <w:w w:val="95"/>
        </w:rPr>
        <w:t> </w:t>
      </w:r>
      <w:r>
        <w:rPr>
          <w:w w:val="95"/>
        </w:rPr>
        <w:t>explícita</w:t>
      </w:r>
      <w:r>
        <w:rPr>
          <w:spacing w:val="-16"/>
          <w:w w:val="95"/>
        </w:rPr>
        <w:t> </w:t>
      </w:r>
      <w:r>
        <w:rPr>
          <w:w w:val="95"/>
        </w:rPr>
        <w:t>o</w:t>
      </w:r>
      <w:r>
        <w:rPr>
          <w:spacing w:val="-16"/>
          <w:w w:val="95"/>
        </w:rPr>
        <w:t> </w:t>
      </w:r>
      <w:r>
        <w:rPr>
          <w:w w:val="95"/>
        </w:rPr>
        <w:t>implícitamente,</w:t>
      </w:r>
      <w:r>
        <w:rPr>
          <w:spacing w:val="-16"/>
          <w:w w:val="95"/>
        </w:rPr>
        <w:t> </w:t>
      </w:r>
      <w:r>
        <w:rPr>
          <w:w w:val="95"/>
        </w:rPr>
        <w:t>en</w:t>
      </w:r>
      <w:r>
        <w:rPr>
          <w:spacing w:val="-16"/>
          <w:w w:val="95"/>
        </w:rPr>
        <w:t> </w:t>
      </w:r>
      <w:r>
        <w:rPr>
          <w:w w:val="95"/>
        </w:rPr>
        <w:t>cada</w:t>
      </w:r>
      <w:r>
        <w:rPr>
          <w:spacing w:val="-16"/>
          <w:w w:val="95"/>
        </w:rPr>
        <w:t> </w:t>
      </w:r>
      <w:r>
        <w:rPr>
          <w:w w:val="95"/>
        </w:rPr>
        <w:t>definición </w:t>
      </w:r>
      <w:r>
        <w:rPr/>
        <w:t>de</w:t>
      </w:r>
      <w:r>
        <w:rPr>
          <w:spacing w:val="-12"/>
        </w:rPr>
        <w:t> </w:t>
      </w:r>
      <w:r>
        <w:rPr/>
        <w:t>la</w:t>
      </w:r>
      <w:r>
        <w:rPr>
          <w:spacing w:val="-12"/>
        </w:rPr>
        <w:t> </w:t>
      </w:r>
      <w:r>
        <w:rPr/>
        <w:t>andragogía.</w:t>
      </w:r>
      <w:r>
        <w:rPr>
          <w:spacing w:val="-12"/>
        </w:rPr>
        <w:t> </w:t>
      </w:r>
      <w:r>
        <w:rPr/>
        <w:t>En</w:t>
      </w:r>
      <w:r>
        <w:rPr>
          <w:spacing w:val="-12"/>
        </w:rPr>
        <w:t> </w:t>
      </w:r>
      <w:r>
        <w:rPr/>
        <w:t>el</w:t>
      </w:r>
      <w:r>
        <w:rPr>
          <w:spacing w:val="-12"/>
        </w:rPr>
        <w:t> </w:t>
      </w:r>
      <w:r>
        <w:rPr/>
        <w:t>marco</w:t>
      </w:r>
      <w:r>
        <w:rPr>
          <w:spacing w:val="-12"/>
        </w:rPr>
        <w:t> </w:t>
      </w:r>
      <w:r>
        <w:rPr/>
        <w:t>de</w:t>
      </w:r>
      <w:r>
        <w:rPr>
          <w:spacing w:val="-12"/>
        </w:rPr>
        <w:t> </w:t>
      </w:r>
      <w:r>
        <w:rPr/>
        <w:t>esta</w:t>
      </w:r>
      <w:r>
        <w:rPr>
          <w:spacing w:val="-12"/>
        </w:rPr>
        <w:t> </w:t>
      </w:r>
      <w:r>
        <w:rPr/>
        <w:t>concepción,</w:t>
      </w:r>
      <w:r>
        <w:rPr>
          <w:spacing w:val="-12"/>
        </w:rPr>
        <w:t> </w:t>
      </w:r>
      <w:r>
        <w:rPr/>
        <w:t>la</w:t>
      </w:r>
      <w:r>
        <w:rPr>
          <w:spacing w:val="-12"/>
        </w:rPr>
        <w:t> </w:t>
      </w:r>
      <w:r>
        <w:rPr/>
        <w:t>andragogía</w:t>
      </w:r>
      <w:r>
        <w:rPr>
          <w:spacing w:val="-12"/>
        </w:rPr>
        <w:t> </w:t>
      </w:r>
      <w:r>
        <w:rPr/>
        <w:t>integral</w:t>
      </w:r>
      <w:r>
        <w:rPr>
          <w:spacing w:val="-12"/>
        </w:rPr>
        <w:t> </w:t>
      </w:r>
      <w:r>
        <w:rPr/>
        <w:t>encuentra mayor</w:t>
      </w:r>
      <w:r>
        <w:rPr>
          <w:spacing w:val="-18"/>
        </w:rPr>
        <w:t> </w:t>
      </w:r>
      <w:r>
        <w:rPr/>
        <w:t>apoyo</w:t>
      </w:r>
      <w:r>
        <w:rPr>
          <w:spacing w:val="-18"/>
        </w:rPr>
        <w:t> </w:t>
      </w:r>
      <w:r>
        <w:rPr/>
        <w:t>en</w:t>
      </w:r>
      <w:r>
        <w:rPr>
          <w:spacing w:val="-18"/>
        </w:rPr>
        <w:t> </w:t>
      </w:r>
      <w:r>
        <w:rPr/>
        <w:t>la</w:t>
      </w:r>
      <w:r>
        <w:rPr>
          <w:spacing w:val="-18"/>
        </w:rPr>
        <w:t> </w:t>
      </w:r>
      <w:r>
        <w:rPr/>
        <w:t>antropología</w:t>
      </w:r>
      <w:r>
        <w:rPr>
          <w:spacing w:val="-18"/>
        </w:rPr>
        <w:t> </w:t>
      </w:r>
      <w:r>
        <w:rPr/>
        <w:t>cultural</w:t>
      </w:r>
      <w:r>
        <w:rPr>
          <w:spacing w:val="-18"/>
        </w:rPr>
        <w:t> </w:t>
      </w:r>
      <w:r>
        <w:rPr/>
        <w:t>que</w:t>
      </w:r>
      <w:r>
        <w:rPr>
          <w:spacing w:val="-18"/>
        </w:rPr>
        <w:t> </w:t>
      </w:r>
      <w:r>
        <w:rPr/>
        <w:t>se</w:t>
      </w:r>
      <w:r>
        <w:rPr>
          <w:spacing w:val="-18"/>
        </w:rPr>
        <w:t> </w:t>
      </w:r>
      <w:r>
        <w:rPr/>
        <w:t>orienta</w:t>
      </w:r>
      <w:r>
        <w:rPr>
          <w:spacing w:val="-18"/>
        </w:rPr>
        <w:t> </w:t>
      </w:r>
      <w:r>
        <w:rPr/>
        <w:t>hacia</w:t>
      </w:r>
      <w:r>
        <w:rPr>
          <w:spacing w:val="-18"/>
        </w:rPr>
        <w:t> </w:t>
      </w:r>
      <w:r>
        <w:rPr/>
        <w:t>el</w:t>
      </w:r>
      <w:r>
        <w:rPr>
          <w:spacing w:val="-18"/>
        </w:rPr>
        <w:t> </w:t>
      </w:r>
      <w:r>
        <w:rPr/>
        <w:t>conocimiento</w:t>
      </w:r>
      <w:r>
        <w:rPr>
          <w:spacing w:val="-18"/>
        </w:rPr>
        <w:t> </w:t>
      </w:r>
      <w:r>
        <w:rPr/>
        <w:t>de</w:t>
      </w:r>
      <w:r>
        <w:rPr>
          <w:spacing w:val="-18"/>
        </w:rPr>
        <w:t> </w:t>
      </w:r>
      <w:r>
        <w:rPr/>
        <w:t>los patrones</w:t>
      </w:r>
      <w:r>
        <w:rPr>
          <w:spacing w:val="-18"/>
        </w:rPr>
        <w:t> </w:t>
      </w:r>
      <w:r>
        <w:rPr/>
        <w:t>socioculturales,</w:t>
      </w:r>
      <w:r>
        <w:rPr>
          <w:spacing w:val="-18"/>
        </w:rPr>
        <w:t> </w:t>
      </w:r>
      <w:r>
        <w:rPr/>
        <w:t>las</w:t>
      </w:r>
      <w:r>
        <w:rPr>
          <w:spacing w:val="-18"/>
        </w:rPr>
        <w:t> </w:t>
      </w:r>
      <w:r>
        <w:rPr/>
        <w:t>normas</w:t>
      </w:r>
      <w:r>
        <w:rPr>
          <w:spacing w:val="-18"/>
        </w:rPr>
        <w:t> </w:t>
      </w:r>
      <w:r>
        <w:rPr/>
        <w:t>culturales</w:t>
      </w:r>
      <w:r>
        <w:rPr>
          <w:spacing w:val="-18"/>
        </w:rPr>
        <w:t> </w:t>
      </w:r>
      <w:r>
        <w:rPr/>
        <w:t>y</w:t>
      </w:r>
      <w:r>
        <w:rPr>
          <w:spacing w:val="-18"/>
        </w:rPr>
        <w:t> </w:t>
      </w:r>
      <w:r>
        <w:rPr/>
        <w:t>la</w:t>
      </w:r>
      <w:r>
        <w:rPr>
          <w:spacing w:val="-18"/>
        </w:rPr>
        <w:t> </w:t>
      </w:r>
      <w:r>
        <w:rPr/>
        <w:t>diferenciación</w:t>
      </w:r>
      <w:r>
        <w:rPr>
          <w:spacing w:val="-18"/>
        </w:rPr>
        <w:t> </w:t>
      </w:r>
      <w:r>
        <w:rPr/>
        <w:t>entre</w:t>
      </w:r>
      <w:r>
        <w:rPr>
          <w:spacing w:val="-18"/>
        </w:rPr>
        <w:t> </w:t>
      </w:r>
      <w:r>
        <w:rPr/>
        <w:t>las</w:t>
      </w:r>
      <w:r>
        <w:rPr>
          <w:spacing w:val="-18"/>
        </w:rPr>
        <w:t> </w:t>
      </w:r>
      <w:r>
        <w:rPr/>
        <w:t>culturas y</w:t>
      </w:r>
      <w:r>
        <w:rPr>
          <w:spacing w:val="-12"/>
        </w:rPr>
        <w:t> </w:t>
      </w:r>
      <w:r>
        <w:rPr/>
        <w:t>subculturas</w:t>
      </w:r>
      <w:r>
        <w:rPr>
          <w:spacing w:val="-12"/>
        </w:rPr>
        <w:t> </w:t>
      </w:r>
      <w:r>
        <w:rPr/>
        <w:t>que</w:t>
      </w:r>
      <w:r>
        <w:rPr>
          <w:spacing w:val="-12"/>
        </w:rPr>
        <w:t> </w:t>
      </w:r>
      <w:r>
        <w:rPr/>
        <w:t>forman</w:t>
      </w:r>
      <w:r>
        <w:rPr>
          <w:spacing w:val="-12"/>
        </w:rPr>
        <w:t> </w:t>
      </w:r>
      <w:r>
        <w:rPr/>
        <w:t>la</w:t>
      </w:r>
      <w:r>
        <w:rPr>
          <w:spacing w:val="-12"/>
        </w:rPr>
        <w:t> </w:t>
      </w:r>
      <w:r>
        <w:rPr/>
        <w:t>base</w:t>
      </w:r>
      <w:r>
        <w:rPr>
          <w:spacing w:val="-12"/>
        </w:rPr>
        <w:t> </w:t>
      </w:r>
      <w:r>
        <w:rPr/>
        <w:t>de</w:t>
      </w:r>
      <w:r>
        <w:rPr>
          <w:spacing w:val="-12"/>
        </w:rPr>
        <w:t> </w:t>
      </w:r>
      <w:r>
        <w:rPr/>
        <w:t>la</w:t>
      </w:r>
      <w:r>
        <w:rPr>
          <w:spacing w:val="-12"/>
        </w:rPr>
        <w:t> </w:t>
      </w:r>
      <w:r>
        <w:rPr/>
        <w:t>intervención</w:t>
      </w:r>
      <w:r>
        <w:rPr>
          <w:spacing w:val="-12"/>
        </w:rPr>
        <w:t> </w:t>
      </w:r>
      <w:r>
        <w:rPr/>
        <w:t>andragógica</w:t>
      </w:r>
      <w:r>
        <w:rPr>
          <w:spacing w:val="-12"/>
        </w:rPr>
        <w:t> </w:t>
      </w:r>
      <w:r>
        <w:rPr/>
        <w:t>cuando</w:t>
      </w:r>
      <w:r>
        <w:rPr>
          <w:spacing w:val="-12"/>
        </w:rPr>
        <w:t> </w:t>
      </w:r>
      <w:r>
        <w:rPr/>
        <w:t>se</w:t>
      </w:r>
      <w:r>
        <w:rPr>
          <w:spacing w:val="-12"/>
        </w:rPr>
        <w:t> </w:t>
      </w:r>
      <w:r>
        <w:rPr/>
        <w:t>trata</w:t>
      </w:r>
      <w:r>
        <w:rPr>
          <w:spacing w:val="-12"/>
        </w:rPr>
        <w:t> </w:t>
      </w:r>
      <w:r>
        <w:rPr/>
        <w:t>de </w:t>
      </w:r>
      <w:r>
        <w:rPr>
          <w:w w:val="95"/>
        </w:rPr>
        <w:t>resolver los problemas de la convivencia</w:t>
      </w:r>
      <w:r>
        <w:rPr>
          <w:spacing w:val="-17"/>
          <w:w w:val="95"/>
        </w:rPr>
        <w:t> </w:t>
      </w:r>
      <w:r>
        <w:rPr>
          <w:w w:val="95"/>
        </w:rPr>
        <w:t>intercultural.</w:t>
      </w:r>
    </w:p>
    <w:p>
      <w:pPr>
        <w:pStyle w:val="BodyText"/>
        <w:spacing w:line="271" w:lineRule="auto" w:before="2"/>
        <w:ind w:left="100" w:right="116" w:firstLine="359"/>
        <w:jc w:val="both"/>
      </w:pPr>
      <w:r>
        <w:rPr/>
        <w:t>Al</w:t>
      </w:r>
      <w:r>
        <w:rPr>
          <w:spacing w:val="-18"/>
        </w:rPr>
        <w:t> </w:t>
      </w:r>
      <w:r>
        <w:rPr/>
        <w:t>inicio</w:t>
      </w:r>
      <w:r>
        <w:rPr>
          <w:spacing w:val="-18"/>
        </w:rPr>
        <w:t> </w:t>
      </w:r>
      <w:r>
        <w:rPr/>
        <w:t>del</w:t>
      </w:r>
      <w:r>
        <w:rPr>
          <w:spacing w:val="-18"/>
        </w:rPr>
        <w:t> </w:t>
      </w:r>
      <w:r>
        <w:rPr/>
        <w:t>desarrollo</w:t>
      </w:r>
      <w:r>
        <w:rPr>
          <w:spacing w:val="-18"/>
        </w:rPr>
        <w:t> </w:t>
      </w:r>
      <w:r>
        <w:rPr/>
        <w:t>de</w:t>
      </w:r>
      <w:r>
        <w:rPr>
          <w:spacing w:val="-18"/>
        </w:rPr>
        <w:t> </w:t>
      </w:r>
      <w:r>
        <w:rPr/>
        <w:t>la</w:t>
      </w:r>
      <w:r>
        <w:rPr>
          <w:spacing w:val="-18"/>
        </w:rPr>
        <w:t> </w:t>
      </w:r>
      <w:r>
        <w:rPr/>
        <w:t>andragogía</w:t>
      </w:r>
      <w:r>
        <w:rPr>
          <w:spacing w:val="-18"/>
        </w:rPr>
        <w:t> </w:t>
      </w:r>
      <w:r>
        <w:rPr/>
        <w:t>integral,</w:t>
      </w:r>
      <w:r>
        <w:rPr>
          <w:spacing w:val="-18"/>
        </w:rPr>
        <w:t> </w:t>
      </w:r>
      <w:r>
        <w:rPr/>
        <w:t>esta</w:t>
      </w:r>
      <w:r>
        <w:rPr>
          <w:spacing w:val="-18"/>
        </w:rPr>
        <w:t> </w:t>
      </w:r>
      <w:r>
        <w:rPr/>
        <w:t>última</w:t>
      </w:r>
      <w:r>
        <w:rPr>
          <w:spacing w:val="-18"/>
        </w:rPr>
        <w:t> </w:t>
      </w:r>
      <w:r>
        <w:rPr/>
        <w:t>delimitación</w:t>
      </w:r>
      <w:r>
        <w:rPr>
          <w:spacing w:val="-18"/>
        </w:rPr>
        <w:t> </w:t>
      </w:r>
      <w:r>
        <w:rPr/>
        <w:t>de</w:t>
      </w:r>
      <w:r>
        <w:rPr>
          <w:spacing w:val="-18"/>
        </w:rPr>
        <w:t> </w:t>
      </w:r>
      <w:r>
        <w:rPr/>
        <w:t>su objeto</w:t>
      </w:r>
      <w:r>
        <w:rPr>
          <w:spacing w:val="-19"/>
        </w:rPr>
        <w:t> </w:t>
      </w:r>
      <w:r>
        <w:rPr/>
        <w:t>se</w:t>
      </w:r>
      <w:r>
        <w:rPr>
          <w:spacing w:val="-19"/>
        </w:rPr>
        <w:t> </w:t>
      </w:r>
      <w:r>
        <w:rPr/>
        <w:t>refería</w:t>
      </w:r>
      <w:r>
        <w:rPr>
          <w:spacing w:val="-19"/>
        </w:rPr>
        <w:t> </w:t>
      </w:r>
      <w:r>
        <w:rPr/>
        <w:t>más</w:t>
      </w:r>
      <w:r>
        <w:rPr>
          <w:spacing w:val="-19"/>
        </w:rPr>
        <w:t> </w:t>
      </w:r>
      <w:r>
        <w:rPr/>
        <w:t>bien</w:t>
      </w:r>
      <w:r>
        <w:rPr>
          <w:spacing w:val="-19"/>
        </w:rPr>
        <w:t> </w:t>
      </w:r>
      <w:r>
        <w:rPr/>
        <w:t>a</w:t>
      </w:r>
      <w:r>
        <w:rPr>
          <w:spacing w:val="-19"/>
        </w:rPr>
        <w:t> </w:t>
      </w:r>
      <w:r>
        <w:rPr/>
        <w:t>la</w:t>
      </w:r>
      <w:r>
        <w:rPr>
          <w:spacing w:val="-19"/>
        </w:rPr>
        <w:t> </w:t>
      </w:r>
      <w:r>
        <w:rPr/>
        <w:t>actuación</w:t>
      </w:r>
      <w:r>
        <w:rPr>
          <w:spacing w:val="-19"/>
        </w:rPr>
        <w:t> </w:t>
      </w:r>
      <w:r>
        <w:rPr/>
        <w:t>educativa</w:t>
      </w:r>
      <w:r>
        <w:rPr>
          <w:spacing w:val="-19"/>
        </w:rPr>
        <w:t> </w:t>
      </w:r>
      <w:r>
        <w:rPr/>
        <w:t>intencional</w:t>
      </w:r>
      <w:r>
        <w:rPr>
          <w:spacing w:val="-19"/>
        </w:rPr>
        <w:t> </w:t>
      </w:r>
      <w:r>
        <w:rPr/>
        <w:t>dentro</w:t>
      </w:r>
      <w:r>
        <w:rPr>
          <w:spacing w:val="-19"/>
        </w:rPr>
        <w:t> </w:t>
      </w:r>
      <w:r>
        <w:rPr/>
        <w:t>de</w:t>
      </w:r>
      <w:r>
        <w:rPr>
          <w:spacing w:val="-19"/>
        </w:rPr>
        <w:t> </w:t>
      </w:r>
      <w:r>
        <w:rPr/>
        <w:t>una</w:t>
      </w:r>
      <w:r>
        <w:rPr>
          <w:spacing w:val="-19"/>
        </w:rPr>
        <w:t> </w:t>
      </w:r>
      <w:r>
        <w:rPr/>
        <w:t>cultura relativamente</w:t>
      </w:r>
      <w:r>
        <w:rPr>
          <w:spacing w:val="-36"/>
        </w:rPr>
        <w:t> </w:t>
      </w:r>
      <w:r>
        <w:rPr/>
        <w:t>homogénea.</w:t>
      </w:r>
      <w:r>
        <w:rPr>
          <w:spacing w:val="-36"/>
        </w:rPr>
        <w:t> </w:t>
      </w:r>
      <w:r>
        <w:rPr/>
        <w:t>Esto</w:t>
      </w:r>
      <w:r>
        <w:rPr>
          <w:spacing w:val="-36"/>
        </w:rPr>
        <w:t> </w:t>
      </w:r>
      <w:r>
        <w:rPr/>
        <w:t>corresponde</w:t>
      </w:r>
      <w:r>
        <w:rPr>
          <w:spacing w:val="-36"/>
        </w:rPr>
        <w:t> </w:t>
      </w:r>
      <w:r>
        <w:rPr/>
        <w:t>a</w:t>
      </w:r>
      <w:r>
        <w:rPr>
          <w:spacing w:val="-36"/>
        </w:rPr>
        <w:t> </w:t>
      </w:r>
      <w:r>
        <w:rPr/>
        <w:t>la</w:t>
      </w:r>
      <w:r>
        <w:rPr>
          <w:spacing w:val="-36"/>
        </w:rPr>
        <w:t> </w:t>
      </w:r>
      <w:r>
        <w:rPr/>
        <w:t>delimitación</w:t>
      </w:r>
      <w:r>
        <w:rPr>
          <w:spacing w:val="-36"/>
        </w:rPr>
        <w:t> </w:t>
      </w:r>
      <w:r>
        <w:rPr/>
        <w:t>de</w:t>
      </w:r>
      <w:r>
        <w:rPr>
          <w:spacing w:val="-36"/>
        </w:rPr>
        <w:t> </w:t>
      </w:r>
      <w:r>
        <w:rPr/>
        <w:t>la</w:t>
      </w:r>
      <w:r>
        <w:rPr>
          <w:spacing w:val="-36"/>
        </w:rPr>
        <w:t> </w:t>
      </w:r>
      <w:r>
        <w:rPr/>
        <w:t>andragogía</w:t>
      </w:r>
      <w:r>
        <w:rPr>
          <w:spacing w:val="-36"/>
        </w:rPr>
        <w:t> </w:t>
      </w:r>
      <w:r>
        <w:rPr/>
        <w:t>según Barto</w:t>
      </w:r>
      <w:r>
        <w:rPr>
          <w:sz w:val="21"/>
        </w:rPr>
        <w:t>ň</w:t>
      </w:r>
      <w:r>
        <w:rPr/>
        <w:t>ková</w:t>
      </w:r>
      <w:r>
        <w:rPr>
          <w:spacing w:val="-16"/>
        </w:rPr>
        <w:t> </w:t>
      </w:r>
      <w:r>
        <w:rPr/>
        <w:t>como</w:t>
      </w:r>
      <w:r>
        <w:rPr>
          <w:spacing w:val="-16"/>
        </w:rPr>
        <w:t> </w:t>
      </w:r>
      <w:r>
        <w:rPr>
          <w:spacing w:val="-4"/>
        </w:rPr>
        <w:t>“una</w:t>
      </w:r>
      <w:r>
        <w:rPr>
          <w:spacing w:val="-16"/>
        </w:rPr>
        <w:t> </w:t>
      </w:r>
      <w:r>
        <w:rPr/>
        <w:t>ciencia</w:t>
      </w:r>
      <w:r>
        <w:rPr>
          <w:spacing w:val="-16"/>
        </w:rPr>
        <w:t> </w:t>
      </w:r>
      <w:r>
        <w:rPr/>
        <w:t>de</w:t>
      </w:r>
      <w:r>
        <w:rPr>
          <w:spacing w:val="-16"/>
        </w:rPr>
        <w:t> </w:t>
      </w:r>
      <w:r>
        <w:rPr/>
        <w:t>carácter</w:t>
      </w:r>
      <w:r>
        <w:rPr>
          <w:spacing w:val="-16"/>
        </w:rPr>
        <w:t> </w:t>
      </w:r>
      <w:r>
        <w:rPr/>
        <w:t>educativo</w:t>
      </w:r>
      <w:r>
        <w:rPr>
          <w:spacing w:val="-16"/>
        </w:rPr>
        <w:t> </w:t>
      </w:r>
      <w:r>
        <w:rPr/>
        <w:t>que</w:t>
      </w:r>
      <w:r>
        <w:rPr>
          <w:spacing w:val="-16"/>
        </w:rPr>
        <w:t> </w:t>
      </w:r>
      <w:r>
        <w:rPr/>
        <w:t>trata</w:t>
      </w:r>
      <w:r>
        <w:rPr>
          <w:spacing w:val="-16"/>
        </w:rPr>
        <w:t> </w:t>
      </w:r>
      <w:r>
        <w:rPr/>
        <w:t>sobre</w:t>
      </w:r>
      <w:r>
        <w:rPr>
          <w:spacing w:val="-16"/>
        </w:rPr>
        <w:t> </w:t>
      </w:r>
      <w:r>
        <w:rPr/>
        <w:t>cómo</w:t>
      </w:r>
      <w:r>
        <w:rPr>
          <w:spacing w:val="-16"/>
        </w:rPr>
        <w:t> </w:t>
      </w:r>
      <w:r>
        <w:rPr/>
        <w:t>el</w:t>
      </w:r>
      <w:r>
        <w:rPr>
          <w:spacing w:val="-16"/>
        </w:rPr>
        <w:t> </w:t>
      </w:r>
      <w:r>
        <w:rPr/>
        <w:t>adulto se</w:t>
      </w:r>
      <w:r>
        <w:rPr>
          <w:spacing w:val="-13"/>
        </w:rPr>
        <w:t> </w:t>
      </w:r>
      <w:r>
        <w:rPr/>
        <w:t>relaciona</w:t>
      </w:r>
      <w:r>
        <w:rPr>
          <w:spacing w:val="-13"/>
        </w:rPr>
        <w:t> </w:t>
      </w:r>
      <w:r>
        <w:rPr/>
        <w:t>con</w:t>
      </w:r>
      <w:r>
        <w:rPr>
          <w:spacing w:val="-13"/>
        </w:rPr>
        <w:t> </w:t>
      </w:r>
      <w:r>
        <w:rPr/>
        <w:t>las</w:t>
      </w:r>
      <w:r>
        <w:rPr>
          <w:spacing w:val="-13"/>
        </w:rPr>
        <w:t> </w:t>
      </w:r>
      <w:r>
        <w:rPr/>
        <w:t>instituciones</w:t>
      </w:r>
      <w:r>
        <w:rPr>
          <w:spacing w:val="-13"/>
        </w:rPr>
        <w:t> </w:t>
      </w:r>
      <w:r>
        <w:rPr/>
        <w:t>sociales”</w:t>
      </w:r>
      <w:r>
        <w:rPr>
          <w:spacing w:val="-13"/>
        </w:rPr>
        <w:t> </w:t>
      </w:r>
      <w:r>
        <w:rPr/>
        <w:t>(2004:</w:t>
      </w:r>
      <w:r>
        <w:rPr>
          <w:spacing w:val="-13"/>
        </w:rPr>
        <w:t> </w:t>
      </w:r>
      <w:r>
        <w:rPr/>
        <w:t>96).</w:t>
      </w:r>
      <w:r>
        <w:rPr>
          <w:spacing w:val="-13"/>
        </w:rPr>
        <w:t> </w:t>
      </w:r>
      <w:r>
        <w:rPr/>
        <w:t>En</w:t>
      </w:r>
      <w:r>
        <w:rPr>
          <w:spacing w:val="-13"/>
        </w:rPr>
        <w:t> </w:t>
      </w:r>
      <w:r>
        <w:rPr/>
        <w:t>este</w:t>
      </w:r>
      <w:r>
        <w:rPr>
          <w:spacing w:val="-13"/>
        </w:rPr>
        <w:t> </w:t>
      </w:r>
      <w:r>
        <w:rPr/>
        <w:t>sentido,</w:t>
      </w:r>
      <w:r>
        <w:rPr>
          <w:spacing w:val="-13"/>
        </w:rPr>
        <w:t> </w:t>
      </w:r>
      <w:r>
        <w:rPr/>
        <w:t>dentro</w:t>
      </w:r>
      <w:r>
        <w:rPr>
          <w:spacing w:val="-13"/>
        </w:rPr>
        <w:t> </w:t>
      </w:r>
      <w:r>
        <w:rPr/>
        <w:t>de</w:t>
      </w:r>
      <w:r>
        <w:rPr>
          <w:spacing w:val="-13"/>
        </w:rPr>
        <w:t> </w:t>
      </w:r>
      <w:r>
        <w:rPr/>
        <w:t>la intervención andragógica entra, por ejemplo, la educación desde las aficiones o</w:t>
      </w:r>
      <w:r>
        <w:rPr>
          <w:spacing w:val="-38"/>
        </w:rPr>
        <w:t> </w:t>
      </w:r>
      <w:r>
        <w:rPr/>
        <w:t>la educación</w:t>
      </w:r>
      <w:r>
        <w:rPr>
          <w:spacing w:val="-26"/>
        </w:rPr>
        <w:t> </w:t>
      </w:r>
      <w:r>
        <w:rPr/>
        <w:t>por</w:t>
      </w:r>
      <w:r>
        <w:rPr>
          <w:spacing w:val="-26"/>
        </w:rPr>
        <w:t> </w:t>
      </w:r>
      <w:r>
        <w:rPr/>
        <w:t>necesidades</w:t>
      </w:r>
      <w:r>
        <w:rPr>
          <w:spacing w:val="-26"/>
        </w:rPr>
        <w:t> </w:t>
      </w:r>
      <w:r>
        <w:rPr/>
        <w:t>de</w:t>
      </w:r>
      <w:r>
        <w:rPr>
          <w:spacing w:val="-26"/>
        </w:rPr>
        <w:t> </w:t>
      </w:r>
      <w:r>
        <w:rPr/>
        <w:t>recapacitación</w:t>
      </w:r>
      <w:r>
        <w:rPr>
          <w:spacing w:val="-26"/>
        </w:rPr>
        <w:t> </w:t>
      </w:r>
      <w:r>
        <w:rPr/>
        <w:t>que</w:t>
      </w:r>
      <w:r>
        <w:rPr>
          <w:spacing w:val="-26"/>
        </w:rPr>
        <w:t> </w:t>
      </w:r>
      <w:r>
        <w:rPr/>
        <w:t>ayudan</w:t>
      </w:r>
      <w:r>
        <w:rPr>
          <w:spacing w:val="-26"/>
        </w:rPr>
        <w:t> </w:t>
      </w:r>
      <w:r>
        <w:rPr/>
        <w:t>a</w:t>
      </w:r>
      <w:r>
        <w:rPr>
          <w:spacing w:val="-26"/>
        </w:rPr>
        <w:t> </w:t>
      </w:r>
      <w:r>
        <w:rPr/>
        <w:t>los</w:t>
      </w:r>
      <w:r>
        <w:rPr>
          <w:spacing w:val="-26"/>
        </w:rPr>
        <w:t> </w:t>
      </w:r>
      <w:r>
        <w:rPr/>
        <w:t>adultos</w:t>
      </w:r>
      <w:r>
        <w:rPr>
          <w:spacing w:val="-26"/>
        </w:rPr>
        <w:t> </w:t>
      </w:r>
      <w:r>
        <w:rPr/>
        <w:t>a</w:t>
      </w:r>
      <w:r>
        <w:rPr>
          <w:spacing w:val="-26"/>
        </w:rPr>
        <w:t> </w:t>
      </w:r>
      <w:r>
        <w:rPr/>
        <w:t>relacionarse con las instituciones, como es la institución del tiempo libre o la del cambio tecnológico.</w:t>
      </w:r>
      <w:r>
        <w:rPr>
          <w:spacing w:val="-29"/>
        </w:rPr>
        <w:t> </w:t>
      </w:r>
      <w:r>
        <w:rPr>
          <w:spacing w:val="-4"/>
        </w:rPr>
        <w:t>También</w:t>
      </w:r>
      <w:r>
        <w:rPr>
          <w:spacing w:val="-23"/>
        </w:rPr>
        <w:t> </w:t>
      </w:r>
      <w:r>
        <w:rPr/>
        <w:t>es</w:t>
      </w:r>
      <w:r>
        <w:rPr>
          <w:spacing w:val="-23"/>
        </w:rPr>
        <w:t> </w:t>
      </w:r>
      <w:r>
        <w:rPr/>
        <w:t>habitual</w:t>
      </w:r>
      <w:r>
        <w:rPr>
          <w:spacing w:val="-23"/>
        </w:rPr>
        <w:t> </w:t>
      </w:r>
      <w:r>
        <w:rPr/>
        <w:t>la</w:t>
      </w:r>
      <w:r>
        <w:rPr>
          <w:spacing w:val="-23"/>
        </w:rPr>
        <w:t> </w:t>
      </w:r>
      <w:r>
        <w:rPr/>
        <w:t>educación</w:t>
      </w:r>
      <w:r>
        <w:rPr>
          <w:spacing w:val="-23"/>
        </w:rPr>
        <w:t> </w:t>
      </w:r>
      <w:r>
        <w:rPr/>
        <w:t>en</w:t>
      </w:r>
      <w:r>
        <w:rPr>
          <w:spacing w:val="-23"/>
        </w:rPr>
        <w:t> </w:t>
      </w:r>
      <w:r>
        <w:rPr/>
        <w:t>la</w:t>
      </w:r>
      <w:r>
        <w:rPr>
          <w:spacing w:val="-23"/>
        </w:rPr>
        <w:t> </w:t>
      </w:r>
      <w:r>
        <w:rPr/>
        <w:t>edad</w:t>
      </w:r>
      <w:r>
        <w:rPr>
          <w:spacing w:val="-23"/>
        </w:rPr>
        <w:t> </w:t>
      </w:r>
      <w:r>
        <w:rPr/>
        <w:t>posproductiva</w:t>
      </w:r>
      <w:r>
        <w:rPr>
          <w:spacing w:val="-23"/>
        </w:rPr>
        <w:t> </w:t>
      </w:r>
      <w:r>
        <w:rPr/>
        <w:t>que</w:t>
      </w:r>
      <w:r>
        <w:rPr>
          <w:spacing w:val="-23"/>
        </w:rPr>
        <w:t> </w:t>
      </w:r>
      <w:r>
        <w:rPr/>
        <w:t>ayuda</w:t>
      </w:r>
      <w:r>
        <w:rPr>
          <w:spacing w:val="-23"/>
        </w:rPr>
        <w:t> </w:t>
      </w:r>
      <w:r>
        <w:rPr/>
        <w:t>a las</w:t>
      </w:r>
      <w:r>
        <w:rPr>
          <w:spacing w:val="-34"/>
        </w:rPr>
        <w:t> </w:t>
      </w:r>
      <w:r>
        <w:rPr/>
        <w:t>personas</w:t>
      </w:r>
      <w:r>
        <w:rPr>
          <w:spacing w:val="-34"/>
        </w:rPr>
        <w:t> </w:t>
      </w:r>
      <w:r>
        <w:rPr/>
        <w:t>mayores</w:t>
      </w:r>
      <w:r>
        <w:rPr>
          <w:spacing w:val="-34"/>
        </w:rPr>
        <w:t> </w:t>
      </w:r>
      <w:r>
        <w:rPr/>
        <w:t>a</w:t>
      </w:r>
      <w:r>
        <w:rPr>
          <w:spacing w:val="-34"/>
        </w:rPr>
        <w:t> </w:t>
      </w:r>
      <w:r>
        <w:rPr/>
        <w:t>superar</w:t>
      </w:r>
      <w:r>
        <w:rPr>
          <w:spacing w:val="-34"/>
        </w:rPr>
        <w:t> </w:t>
      </w:r>
      <w:r>
        <w:rPr/>
        <w:t>la</w:t>
      </w:r>
      <w:r>
        <w:rPr>
          <w:spacing w:val="-34"/>
        </w:rPr>
        <w:t> </w:t>
      </w:r>
      <w:r>
        <w:rPr/>
        <w:t>explosión</w:t>
      </w:r>
      <w:r>
        <w:rPr>
          <w:spacing w:val="-34"/>
        </w:rPr>
        <w:t> </w:t>
      </w:r>
      <w:r>
        <w:rPr/>
        <w:t>informativa</w:t>
      </w:r>
      <w:r>
        <w:rPr>
          <w:spacing w:val="-34"/>
        </w:rPr>
        <w:t> </w:t>
      </w:r>
      <w:r>
        <w:rPr/>
        <w:t>y</w:t>
      </w:r>
      <w:r>
        <w:rPr>
          <w:spacing w:val="-34"/>
        </w:rPr>
        <w:t> </w:t>
      </w:r>
      <w:r>
        <w:rPr/>
        <w:t>los</w:t>
      </w:r>
      <w:r>
        <w:rPr>
          <w:spacing w:val="-34"/>
        </w:rPr>
        <w:t> </w:t>
      </w:r>
      <w:r>
        <w:rPr/>
        <w:t>cambios</w:t>
      </w:r>
      <w:r>
        <w:rPr>
          <w:spacing w:val="-34"/>
        </w:rPr>
        <w:t> </w:t>
      </w:r>
      <w:r>
        <w:rPr/>
        <w:t>progresivos</w:t>
      </w:r>
      <w:r>
        <w:rPr>
          <w:spacing w:val="-34"/>
        </w:rPr>
        <w:t> </w:t>
      </w:r>
      <w:r>
        <w:rPr/>
        <w:t>en las</w:t>
      </w:r>
      <w:r>
        <w:rPr>
          <w:spacing w:val="-30"/>
        </w:rPr>
        <w:t> </w:t>
      </w:r>
      <w:r>
        <w:rPr/>
        <w:t>tecnologías</w:t>
      </w:r>
      <w:r>
        <w:rPr>
          <w:spacing w:val="-30"/>
        </w:rPr>
        <w:t> </w:t>
      </w:r>
      <w:r>
        <w:rPr/>
        <w:t>de</w:t>
      </w:r>
      <w:r>
        <w:rPr>
          <w:spacing w:val="-30"/>
        </w:rPr>
        <w:t> </w:t>
      </w:r>
      <w:r>
        <w:rPr/>
        <w:t>comunicación.</w:t>
      </w:r>
      <w:r>
        <w:rPr>
          <w:spacing w:val="-30"/>
        </w:rPr>
        <w:t> </w:t>
      </w:r>
      <w:r>
        <w:rPr/>
        <w:t>Junto</w:t>
      </w:r>
      <w:r>
        <w:rPr>
          <w:spacing w:val="-30"/>
        </w:rPr>
        <w:t> </w:t>
      </w:r>
      <w:r>
        <w:rPr/>
        <w:t>con</w:t>
      </w:r>
      <w:r>
        <w:rPr>
          <w:spacing w:val="-30"/>
        </w:rPr>
        <w:t> </w:t>
      </w:r>
      <w:r>
        <w:rPr/>
        <w:t>la</w:t>
      </w:r>
      <w:r>
        <w:rPr>
          <w:spacing w:val="-30"/>
        </w:rPr>
        <w:t> </w:t>
      </w:r>
      <w:r>
        <w:rPr/>
        <w:t>creciente</w:t>
      </w:r>
      <w:r>
        <w:rPr>
          <w:spacing w:val="-30"/>
        </w:rPr>
        <w:t> </w:t>
      </w:r>
      <w:r>
        <w:rPr/>
        <w:t>migración</w:t>
      </w:r>
      <w:r>
        <w:rPr>
          <w:spacing w:val="-30"/>
        </w:rPr>
        <w:t> </w:t>
      </w:r>
      <w:r>
        <w:rPr/>
        <w:t>y</w:t>
      </w:r>
      <w:r>
        <w:rPr>
          <w:spacing w:val="-30"/>
        </w:rPr>
        <w:t> </w:t>
      </w:r>
      <w:r>
        <w:rPr/>
        <w:t>la</w:t>
      </w:r>
      <w:r>
        <w:rPr>
          <w:spacing w:val="-30"/>
        </w:rPr>
        <w:t> </w:t>
      </w:r>
      <w:r>
        <w:rPr/>
        <w:t>identificación de</w:t>
      </w:r>
      <w:r>
        <w:rPr>
          <w:spacing w:val="-37"/>
        </w:rPr>
        <w:t> </w:t>
      </w:r>
      <w:r>
        <w:rPr/>
        <w:t>las</w:t>
      </w:r>
      <w:r>
        <w:rPr>
          <w:spacing w:val="-37"/>
        </w:rPr>
        <w:t> </w:t>
      </w:r>
      <w:r>
        <w:rPr/>
        <w:t>tensiones</w:t>
      </w:r>
      <w:r>
        <w:rPr>
          <w:spacing w:val="-37"/>
        </w:rPr>
        <w:t> </w:t>
      </w:r>
      <w:r>
        <w:rPr/>
        <w:t>sociales</w:t>
      </w:r>
      <w:r>
        <w:rPr>
          <w:spacing w:val="-37"/>
        </w:rPr>
        <w:t> </w:t>
      </w:r>
      <w:r>
        <w:rPr/>
        <w:t>entre</w:t>
      </w:r>
      <w:r>
        <w:rPr>
          <w:spacing w:val="-37"/>
        </w:rPr>
        <w:t> </w:t>
      </w:r>
      <w:r>
        <w:rPr/>
        <w:t>las</w:t>
      </w:r>
      <w:r>
        <w:rPr>
          <w:spacing w:val="-37"/>
        </w:rPr>
        <w:t> </w:t>
      </w:r>
      <w:r>
        <w:rPr/>
        <w:t>etnias</w:t>
      </w:r>
      <w:r>
        <w:rPr>
          <w:spacing w:val="-37"/>
        </w:rPr>
        <w:t> </w:t>
      </w:r>
      <w:r>
        <w:rPr/>
        <w:t>en</w:t>
      </w:r>
      <w:r>
        <w:rPr>
          <w:spacing w:val="-37"/>
        </w:rPr>
        <w:t> </w:t>
      </w:r>
      <w:r>
        <w:rPr/>
        <w:t>la</w:t>
      </w:r>
      <w:r>
        <w:rPr>
          <w:spacing w:val="-37"/>
        </w:rPr>
        <w:t> </w:t>
      </w:r>
      <w:r>
        <w:rPr/>
        <w:t>República</w:t>
      </w:r>
      <w:r>
        <w:rPr>
          <w:spacing w:val="-37"/>
        </w:rPr>
        <w:t> </w:t>
      </w:r>
      <w:r>
        <w:rPr/>
        <w:t>Checa,</w:t>
      </w:r>
      <w:r>
        <w:rPr>
          <w:spacing w:val="-37"/>
        </w:rPr>
        <w:t> </w:t>
      </w:r>
      <w:r>
        <w:rPr/>
        <w:t>la</w:t>
      </w:r>
      <w:r>
        <w:rPr>
          <w:spacing w:val="-37"/>
        </w:rPr>
        <w:t> </w:t>
      </w:r>
      <w:r>
        <w:rPr/>
        <w:t>andragogía</w:t>
      </w:r>
      <w:r>
        <w:rPr>
          <w:spacing w:val="-37"/>
        </w:rPr>
        <w:t> </w:t>
      </w:r>
      <w:r>
        <w:rPr/>
        <w:t>integral, entendida como la ciencia de la animación, irá ocupándose paulatinamente de los problemas</w:t>
      </w:r>
      <w:r>
        <w:rPr>
          <w:spacing w:val="-38"/>
        </w:rPr>
        <w:t> </w:t>
      </w:r>
      <w:r>
        <w:rPr/>
        <w:t>de</w:t>
      </w:r>
      <w:r>
        <w:rPr>
          <w:spacing w:val="-38"/>
        </w:rPr>
        <w:t> </w:t>
      </w:r>
      <w:r>
        <w:rPr/>
        <w:t>la</w:t>
      </w:r>
      <w:r>
        <w:rPr>
          <w:spacing w:val="-38"/>
        </w:rPr>
        <w:t> </w:t>
      </w:r>
      <w:r>
        <w:rPr/>
        <w:t>comunicación</w:t>
      </w:r>
      <w:r>
        <w:rPr>
          <w:spacing w:val="-38"/>
        </w:rPr>
        <w:t> </w:t>
      </w:r>
      <w:r>
        <w:rPr/>
        <w:t>intercultural,</w:t>
      </w:r>
      <w:r>
        <w:rPr>
          <w:spacing w:val="-38"/>
        </w:rPr>
        <w:t> </w:t>
      </w:r>
      <w:r>
        <w:rPr/>
        <w:t>etnicidad</w:t>
      </w:r>
      <w:r>
        <w:rPr>
          <w:spacing w:val="-38"/>
        </w:rPr>
        <w:t> </w:t>
      </w:r>
      <w:r>
        <w:rPr/>
        <w:t>y</w:t>
      </w:r>
      <w:r>
        <w:rPr>
          <w:spacing w:val="-38"/>
        </w:rPr>
        <w:t> </w:t>
      </w:r>
      <w:r>
        <w:rPr/>
        <w:t>convivencia</w:t>
      </w:r>
      <w:r>
        <w:rPr>
          <w:spacing w:val="-38"/>
        </w:rPr>
        <w:t> </w:t>
      </w:r>
      <w:r>
        <w:rPr/>
        <w:t>social.</w:t>
      </w:r>
    </w:p>
    <w:p>
      <w:pPr>
        <w:pStyle w:val="BodyText"/>
        <w:spacing w:line="271" w:lineRule="auto" w:before="2"/>
        <w:ind w:left="100" w:right="117" w:firstLine="359"/>
        <w:jc w:val="both"/>
      </w:pPr>
      <w:r>
        <w:rPr/>
        <w:t>Las</w:t>
      </w:r>
      <w:r>
        <w:rPr>
          <w:spacing w:val="-9"/>
        </w:rPr>
        <w:t> </w:t>
      </w:r>
      <w:r>
        <w:rPr/>
        <w:t>transformaciones</w:t>
      </w:r>
      <w:r>
        <w:rPr>
          <w:spacing w:val="-9"/>
        </w:rPr>
        <w:t> </w:t>
      </w:r>
      <w:r>
        <w:rPr/>
        <w:t>del</w:t>
      </w:r>
      <w:r>
        <w:rPr>
          <w:spacing w:val="-9"/>
        </w:rPr>
        <w:t> </w:t>
      </w:r>
      <w:r>
        <w:rPr/>
        <w:t>currículo</w:t>
      </w:r>
      <w:r>
        <w:rPr>
          <w:spacing w:val="-9"/>
        </w:rPr>
        <w:t> </w:t>
      </w:r>
      <w:r>
        <w:rPr/>
        <w:t>de</w:t>
      </w:r>
      <w:r>
        <w:rPr>
          <w:spacing w:val="-9"/>
        </w:rPr>
        <w:t> </w:t>
      </w:r>
      <w:r>
        <w:rPr/>
        <w:t>la</w:t>
      </w:r>
      <w:r>
        <w:rPr>
          <w:spacing w:val="-9"/>
        </w:rPr>
        <w:t> </w:t>
      </w:r>
      <w:r>
        <w:rPr/>
        <w:t>ciencia</w:t>
      </w:r>
      <w:r>
        <w:rPr>
          <w:spacing w:val="-9"/>
        </w:rPr>
        <w:t> </w:t>
      </w:r>
      <w:r>
        <w:rPr/>
        <w:t>se</w:t>
      </w:r>
      <w:r>
        <w:rPr>
          <w:spacing w:val="-9"/>
        </w:rPr>
        <w:t> </w:t>
      </w:r>
      <w:r>
        <w:rPr/>
        <w:t>han</w:t>
      </w:r>
      <w:r>
        <w:rPr>
          <w:spacing w:val="-9"/>
        </w:rPr>
        <w:t> </w:t>
      </w:r>
      <w:r>
        <w:rPr/>
        <w:t>reflejado</w:t>
      </w:r>
      <w:r>
        <w:rPr>
          <w:spacing w:val="-9"/>
        </w:rPr>
        <w:t> </w:t>
      </w:r>
      <w:r>
        <w:rPr/>
        <w:t>también</w:t>
      </w:r>
      <w:r>
        <w:rPr>
          <w:spacing w:val="-9"/>
        </w:rPr>
        <w:t> </w:t>
      </w:r>
      <w:r>
        <w:rPr/>
        <w:t>en</w:t>
      </w:r>
      <w:r>
        <w:rPr>
          <w:spacing w:val="-9"/>
        </w:rPr>
        <w:t> </w:t>
      </w:r>
      <w:r>
        <w:rPr/>
        <w:t>la concepción de la andragogía como carrera académica. El desarrollo de la carrera olomoucense</w:t>
      </w:r>
      <w:r>
        <w:rPr>
          <w:spacing w:val="-29"/>
        </w:rPr>
        <w:t> </w:t>
      </w:r>
      <w:r>
        <w:rPr/>
        <w:t>“andragogía</w:t>
      </w:r>
      <w:r>
        <w:rPr>
          <w:spacing w:val="-29"/>
        </w:rPr>
        <w:t> </w:t>
      </w:r>
      <w:r>
        <w:rPr/>
        <w:t>en</w:t>
      </w:r>
      <w:r>
        <w:rPr>
          <w:spacing w:val="-29"/>
        </w:rPr>
        <w:t> </w:t>
      </w:r>
      <w:r>
        <w:rPr/>
        <w:t>combinación</w:t>
      </w:r>
      <w:r>
        <w:rPr>
          <w:spacing w:val="-29"/>
        </w:rPr>
        <w:t> </w:t>
      </w:r>
      <w:r>
        <w:rPr/>
        <w:t>con</w:t>
      </w:r>
      <w:r>
        <w:rPr>
          <w:spacing w:val="-29"/>
        </w:rPr>
        <w:t> </w:t>
      </w:r>
      <w:r>
        <w:rPr/>
        <w:t>la</w:t>
      </w:r>
      <w:r>
        <w:rPr>
          <w:spacing w:val="-29"/>
        </w:rPr>
        <w:t> </w:t>
      </w:r>
      <w:r>
        <w:rPr/>
        <w:t>sociología”</w:t>
      </w:r>
      <w:r>
        <w:rPr>
          <w:spacing w:val="-29"/>
        </w:rPr>
        <w:t> </w:t>
      </w:r>
      <w:r>
        <w:rPr/>
        <w:t>culminó</w:t>
      </w:r>
      <w:r>
        <w:rPr>
          <w:spacing w:val="-29"/>
        </w:rPr>
        <w:t> </w:t>
      </w:r>
      <w:r>
        <w:rPr/>
        <w:t>naturalmente</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BodyText"/>
        <w:spacing w:line="271" w:lineRule="auto" w:before="61"/>
        <w:ind w:left="100" w:right="117"/>
        <w:jc w:val="both"/>
      </w:pPr>
      <w:r>
        <w:rPr/>
        <w:t>con</w:t>
      </w:r>
      <w:r>
        <w:rPr>
          <w:spacing w:val="-14"/>
        </w:rPr>
        <w:t> </w:t>
      </w:r>
      <w:r>
        <w:rPr/>
        <w:t>la</w:t>
      </w:r>
      <w:r>
        <w:rPr>
          <w:spacing w:val="-14"/>
        </w:rPr>
        <w:t> </w:t>
      </w:r>
      <w:r>
        <w:rPr/>
        <w:t>ampliación</w:t>
      </w:r>
      <w:r>
        <w:rPr>
          <w:spacing w:val="-14"/>
        </w:rPr>
        <w:t> </w:t>
      </w:r>
      <w:r>
        <w:rPr/>
        <w:t>del</w:t>
      </w:r>
      <w:r>
        <w:rPr>
          <w:spacing w:val="-14"/>
        </w:rPr>
        <w:t> </w:t>
      </w:r>
      <w:r>
        <w:rPr/>
        <w:t>perfil</w:t>
      </w:r>
      <w:r>
        <w:rPr>
          <w:spacing w:val="-14"/>
        </w:rPr>
        <w:t> </w:t>
      </w:r>
      <w:r>
        <w:rPr/>
        <w:t>del</w:t>
      </w:r>
      <w:r>
        <w:rPr>
          <w:spacing w:val="-14"/>
        </w:rPr>
        <w:t> </w:t>
      </w:r>
      <w:r>
        <w:rPr/>
        <w:t>Departamento</w:t>
      </w:r>
      <w:r>
        <w:rPr>
          <w:spacing w:val="-14"/>
        </w:rPr>
        <w:t> </w:t>
      </w:r>
      <w:r>
        <w:rPr/>
        <w:t>de</w:t>
      </w:r>
      <w:r>
        <w:rPr>
          <w:spacing w:val="-14"/>
        </w:rPr>
        <w:t> </w:t>
      </w:r>
      <w:r>
        <w:rPr/>
        <w:t>Sociología</w:t>
      </w:r>
      <w:r>
        <w:rPr>
          <w:spacing w:val="-14"/>
        </w:rPr>
        <w:t> </w:t>
      </w:r>
      <w:r>
        <w:rPr/>
        <w:t>y</w:t>
      </w:r>
      <w:r>
        <w:rPr>
          <w:spacing w:val="-14"/>
        </w:rPr>
        <w:t> </w:t>
      </w:r>
      <w:r>
        <w:rPr/>
        <w:t>Andragogía</w:t>
      </w:r>
      <w:r>
        <w:rPr>
          <w:spacing w:val="-14"/>
        </w:rPr>
        <w:t> </w:t>
      </w:r>
      <w:r>
        <w:rPr/>
        <w:t>por</w:t>
      </w:r>
      <w:r>
        <w:rPr>
          <w:spacing w:val="-14"/>
        </w:rPr>
        <w:t> </w:t>
      </w:r>
      <w:r>
        <w:rPr/>
        <w:t>otra disciplina relacionada estrechamente con la andragogía en cuanto a su contenido: la antropología cultural y social. Originalmente, esta disciplina estaba incluida</w:t>
      </w:r>
      <w:r>
        <w:rPr>
          <w:spacing w:val="-12"/>
        </w:rPr>
        <w:t> </w:t>
      </w:r>
      <w:r>
        <w:rPr/>
        <w:t>en la</w:t>
      </w:r>
      <w:r>
        <w:rPr>
          <w:spacing w:val="-9"/>
        </w:rPr>
        <w:t> </w:t>
      </w:r>
      <w:r>
        <w:rPr/>
        <w:t>estructura</w:t>
      </w:r>
      <w:r>
        <w:rPr>
          <w:spacing w:val="-9"/>
        </w:rPr>
        <w:t> </w:t>
      </w:r>
      <w:r>
        <w:rPr/>
        <w:t>de</w:t>
      </w:r>
      <w:r>
        <w:rPr>
          <w:spacing w:val="-9"/>
        </w:rPr>
        <w:t> </w:t>
      </w:r>
      <w:r>
        <w:rPr/>
        <w:t>los</w:t>
      </w:r>
      <w:r>
        <w:rPr>
          <w:spacing w:val="-9"/>
        </w:rPr>
        <w:t> </w:t>
      </w:r>
      <w:r>
        <w:rPr/>
        <w:t>estudios</w:t>
      </w:r>
      <w:r>
        <w:rPr>
          <w:spacing w:val="-9"/>
        </w:rPr>
        <w:t> </w:t>
      </w:r>
      <w:r>
        <w:rPr/>
        <w:t>filosóficos</w:t>
      </w:r>
      <w:r>
        <w:rPr>
          <w:spacing w:val="-9"/>
        </w:rPr>
        <w:t> </w:t>
      </w:r>
      <w:r>
        <w:rPr/>
        <w:t>pero</w:t>
      </w:r>
      <w:r>
        <w:rPr>
          <w:spacing w:val="-8"/>
        </w:rPr>
        <w:t> </w:t>
      </w:r>
      <w:r>
        <w:rPr/>
        <w:t>en</w:t>
      </w:r>
      <w:r>
        <w:rPr>
          <w:spacing w:val="-9"/>
        </w:rPr>
        <w:t> </w:t>
      </w:r>
      <w:r>
        <w:rPr/>
        <w:t>breve</w:t>
      </w:r>
      <w:r>
        <w:rPr>
          <w:spacing w:val="-9"/>
        </w:rPr>
        <w:t> </w:t>
      </w:r>
      <w:r>
        <w:rPr/>
        <w:t>se</w:t>
      </w:r>
      <w:r>
        <w:rPr>
          <w:spacing w:val="-9"/>
        </w:rPr>
        <w:t> </w:t>
      </w:r>
      <w:r>
        <w:rPr/>
        <w:t>ha</w:t>
      </w:r>
      <w:r>
        <w:rPr>
          <w:spacing w:val="-9"/>
        </w:rPr>
        <w:t> </w:t>
      </w:r>
      <w:r>
        <w:rPr/>
        <w:t>demostrado</w:t>
      </w:r>
      <w:r>
        <w:rPr>
          <w:spacing w:val="-9"/>
        </w:rPr>
        <w:t> </w:t>
      </w:r>
      <w:r>
        <w:rPr/>
        <w:t>la</w:t>
      </w:r>
      <w:r>
        <w:rPr>
          <w:spacing w:val="-9"/>
        </w:rPr>
        <w:t> </w:t>
      </w:r>
      <w:r>
        <w:rPr/>
        <w:t>cercanía curricular entre la antropología cultural y social y la andragogía,</w:t>
      </w:r>
      <w:r>
        <w:rPr>
          <w:spacing w:val="-27"/>
        </w:rPr>
        <w:t> </w:t>
      </w:r>
      <w:r>
        <w:rPr/>
        <w:t>primordialmente en lo que se refiere a la investigación y la solución práctica de los temas como, por ejemplo, etnicidad, migración, aculturación de los migrantes, problemas de</w:t>
      </w:r>
      <w:r>
        <w:rPr>
          <w:spacing w:val="-22"/>
        </w:rPr>
        <w:t> </w:t>
      </w:r>
      <w:r>
        <w:rPr/>
        <w:t>la </w:t>
      </w:r>
      <w:r>
        <w:rPr>
          <w:w w:val="95"/>
        </w:rPr>
        <w:t>convivencia social y comunicación</w:t>
      </w:r>
      <w:r>
        <w:rPr>
          <w:spacing w:val="18"/>
          <w:w w:val="95"/>
        </w:rPr>
        <w:t> </w:t>
      </w:r>
      <w:r>
        <w:rPr>
          <w:w w:val="95"/>
        </w:rPr>
        <w:t>intercultural.</w:t>
      </w:r>
    </w:p>
    <w:p>
      <w:pPr>
        <w:pStyle w:val="BodyText"/>
        <w:rPr>
          <w:sz w:val="22"/>
        </w:rPr>
      </w:pPr>
    </w:p>
    <w:p>
      <w:pPr>
        <w:pStyle w:val="BodyText"/>
        <w:spacing w:before="10"/>
        <w:rPr>
          <w:sz w:val="25"/>
        </w:rPr>
      </w:pPr>
    </w:p>
    <w:p>
      <w:pPr>
        <w:spacing w:before="0"/>
        <w:ind w:left="100" w:right="0" w:firstLine="0"/>
        <w:jc w:val="both"/>
        <w:rPr>
          <w:rFonts w:ascii="PMingLiU" w:hAnsi="PMingLiU"/>
          <w:sz w:val="16"/>
        </w:rPr>
      </w:pPr>
      <w:r>
        <w:rPr>
          <w:rFonts w:ascii="PMingLiU" w:hAnsi="PMingLiU"/>
          <w:w w:val="150"/>
          <w:sz w:val="23"/>
        </w:rPr>
        <w:t>e</w:t>
      </w:r>
      <w:r>
        <w:rPr>
          <w:rFonts w:ascii="PMingLiU" w:hAnsi="PMingLiU"/>
          <w:w w:val="150"/>
          <w:sz w:val="16"/>
        </w:rPr>
        <w:t>xclusión  social  y marginalidad</w:t>
      </w:r>
    </w:p>
    <w:p>
      <w:pPr>
        <w:pStyle w:val="BodyText"/>
        <w:spacing w:before="12"/>
        <w:rPr>
          <w:rFonts w:ascii="PMingLiU"/>
          <w:sz w:val="25"/>
        </w:rPr>
      </w:pPr>
    </w:p>
    <w:p>
      <w:pPr>
        <w:pStyle w:val="BodyText"/>
        <w:spacing w:line="271" w:lineRule="auto"/>
        <w:ind w:left="100" w:right="116"/>
        <w:jc w:val="both"/>
      </w:pPr>
      <w:r>
        <w:rPr/>
        <w:t>Mientras</w:t>
      </w:r>
      <w:r>
        <w:rPr>
          <w:spacing w:val="-14"/>
        </w:rPr>
        <w:t> </w:t>
      </w:r>
      <w:r>
        <w:rPr/>
        <w:t>que</w:t>
      </w:r>
      <w:r>
        <w:rPr>
          <w:spacing w:val="-14"/>
        </w:rPr>
        <w:t> </w:t>
      </w:r>
      <w:r>
        <w:rPr/>
        <w:t>la</w:t>
      </w:r>
      <w:r>
        <w:rPr>
          <w:spacing w:val="-14"/>
        </w:rPr>
        <w:t> </w:t>
      </w:r>
      <w:r>
        <w:rPr/>
        <w:t>antropología</w:t>
      </w:r>
      <w:r>
        <w:rPr>
          <w:spacing w:val="-14"/>
        </w:rPr>
        <w:t> </w:t>
      </w:r>
      <w:r>
        <w:rPr/>
        <w:t>cultural</w:t>
      </w:r>
      <w:r>
        <w:rPr>
          <w:spacing w:val="-14"/>
        </w:rPr>
        <w:t> </w:t>
      </w:r>
      <w:r>
        <w:rPr/>
        <w:t>se</w:t>
      </w:r>
      <w:r>
        <w:rPr>
          <w:spacing w:val="-14"/>
        </w:rPr>
        <w:t> </w:t>
      </w:r>
      <w:r>
        <w:rPr/>
        <w:t>interesa</w:t>
      </w:r>
      <w:r>
        <w:rPr>
          <w:spacing w:val="-14"/>
        </w:rPr>
        <w:t> </w:t>
      </w:r>
      <w:r>
        <w:rPr/>
        <w:t>por</w:t>
      </w:r>
      <w:r>
        <w:rPr>
          <w:spacing w:val="-14"/>
        </w:rPr>
        <w:t> </w:t>
      </w:r>
      <w:r>
        <w:rPr/>
        <w:t>el</w:t>
      </w:r>
      <w:r>
        <w:rPr>
          <w:spacing w:val="-14"/>
        </w:rPr>
        <w:t> </w:t>
      </w:r>
      <w:r>
        <w:rPr/>
        <w:t>desarrollo</w:t>
      </w:r>
      <w:r>
        <w:rPr>
          <w:spacing w:val="-14"/>
        </w:rPr>
        <w:t> </w:t>
      </w:r>
      <w:r>
        <w:rPr/>
        <w:t>de</w:t>
      </w:r>
      <w:r>
        <w:rPr>
          <w:spacing w:val="-14"/>
        </w:rPr>
        <w:t> </w:t>
      </w:r>
      <w:r>
        <w:rPr/>
        <w:t>las</w:t>
      </w:r>
      <w:r>
        <w:rPr>
          <w:spacing w:val="-14"/>
        </w:rPr>
        <w:t> </w:t>
      </w:r>
      <w:r>
        <w:rPr/>
        <w:t>estructuras y</w:t>
      </w:r>
      <w:r>
        <w:rPr>
          <w:spacing w:val="-32"/>
        </w:rPr>
        <w:t> </w:t>
      </w:r>
      <w:r>
        <w:rPr/>
        <w:t>el</w:t>
      </w:r>
      <w:r>
        <w:rPr>
          <w:spacing w:val="-32"/>
        </w:rPr>
        <w:t> </w:t>
      </w:r>
      <w:r>
        <w:rPr/>
        <w:t>funcionamiento</w:t>
      </w:r>
      <w:r>
        <w:rPr>
          <w:spacing w:val="-32"/>
        </w:rPr>
        <w:t> </w:t>
      </w:r>
      <w:r>
        <w:rPr/>
        <w:t>de</w:t>
      </w:r>
      <w:r>
        <w:rPr>
          <w:spacing w:val="-32"/>
        </w:rPr>
        <w:t> </w:t>
      </w:r>
      <w:r>
        <w:rPr/>
        <w:t>las</w:t>
      </w:r>
      <w:r>
        <w:rPr>
          <w:spacing w:val="-32"/>
        </w:rPr>
        <w:t> </w:t>
      </w:r>
      <w:r>
        <w:rPr/>
        <w:t>culturas</w:t>
      </w:r>
      <w:r>
        <w:rPr>
          <w:spacing w:val="-32"/>
        </w:rPr>
        <w:t> </w:t>
      </w:r>
      <w:r>
        <w:rPr/>
        <w:t>en</w:t>
      </w:r>
      <w:r>
        <w:rPr>
          <w:spacing w:val="-32"/>
        </w:rPr>
        <w:t> </w:t>
      </w:r>
      <w:r>
        <w:rPr/>
        <w:t>el</w:t>
      </w:r>
      <w:r>
        <w:rPr>
          <w:spacing w:val="-32"/>
        </w:rPr>
        <w:t> </w:t>
      </w:r>
      <w:r>
        <w:rPr/>
        <w:t>espacio</w:t>
      </w:r>
      <w:r>
        <w:rPr>
          <w:spacing w:val="-32"/>
        </w:rPr>
        <w:t> </w:t>
      </w:r>
      <w:r>
        <w:rPr/>
        <w:t>geográfico</w:t>
      </w:r>
      <w:r>
        <w:rPr>
          <w:spacing w:val="-32"/>
        </w:rPr>
        <w:t> </w:t>
      </w:r>
      <w:r>
        <w:rPr/>
        <w:t>como</w:t>
      </w:r>
      <w:r>
        <w:rPr>
          <w:spacing w:val="-32"/>
        </w:rPr>
        <w:t> </w:t>
      </w:r>
      <w:r>
        <w:rPr/>
        <w:t>sistemas</w:t>
      </w:r>
      <w:r>
        <w:rPr>
          <w:spacing w:val="-32"/>
        </w:rPr>
        <w:t> </w:t>
      </w:r>
      <w:r>
        <w:rPr/>
        <w:t>culturales </w:t>
      </w:r>
      <w:r>
        <w:rPr>
          <w:w w:val="95"/>
        </w:rPr>
        <w:t>relativamente</w:t>
      </w:r>
      <w:r>
        <w:rPr>
          <w:spacing w:val="-27"/>
          <w:w w:val="95"/>
        </w:rPr>
        <w:t> </w:t>
      </w:r>
      <w:r>
        <w:rPr>
          <w:w w:val="95"/>
        </w:rPr>
        <w:t>autónomos</w:t>
      </w:r>
      <w:r>
        <w:rPr>
          <w:spacing w:val="-27"/>
          <w:w w:val="95"/>
        </w:rPr>
        <w:t> </w:t>
      </w:r>
      <w:r>
        <w:rPr>
          <w:w w:val="95"/>
        </w:rPr>
        <w:t>(por</w:t>
      </w:r>
      <w:r>
        <w:rPr>
          <w:spacing w:val="-27"/>
          <w:w w:val="95"/>
        </w:rPr>
        <w:t> </w:t>
      </w:r>
      <w:r>
        <w:rPr>
          <w:w w:val="95"/>
        </w:rPr>
        <w:t>ejemplo,</w:t>
      </w:r>
      <w:r>
        <w:rPr>
          <w:spacing w:val="-27"/>
          <w:w w:val="95"/>
        </w:rPr>
        <w:t> </w:t>
      </w:r>
      <w:r>
        <w:rPr>
          <w:w w:val="95"/>
        </w:rPr>
        <w:t>por</w:t>
      </w:r>
      <w:r>
        <w:rPr>
          <w:spacing w:val="-27"/>
          <w:w w:val="95"/>
        </w:rPr>
        <w:t> </w:t>
      </w:r>
      <w:r>
        <w:rPr>
          <w:w w:val="95"/>
        </w:rPr>
        <w:t>la</w:t>
      </w:r>
      <w:r>
        <w:rPr>
          <w:spacing w:val="-27"/>
          <w:w w:val="95"/>
        </w:rPr>
        <w:t> </w:t>
      </w:r>
      <w:r>
        <w:rPr>
          <w:w w:val="95"/>
        </w:rPr>
        <w:t>especificidad</w:t>
      </w:r>
      <w:r>
        <w:rPr>
          <w:spacing w:val="-27"/>
          <w:w w:val="95"/>
        </w:rPr>
        <w:t> </w:t>
      </w:r>
      <w:r>
        <w:rPr>
          <w:w w:val="95"/>
        </w:rPr>
        <w:t>de</w:t>
      </w:r>
      <w:r>
        <w:rPr>
          <w:spacing w:val="-27"/>
          <w:w w:val="95"/>
        </w:rPr>
        <w:t> </w:t>
      </w:r>
      <w:r>
        <w:rPr>
          <w:w w:val="95"/>
        </w:rPr>
        <w:t>las</w:t>
      </w:r>
      <w:r>
        <w:rPr>
          <w:spacing w:val="-27"/>
          <w:w w:val="95"/>
        </w:rPr>
        <w:t> </w:t>
      </w:r>
      <w:r>
        <w:rPr>
          <w:w w:val="95"/>
        </w:rPr>
        <w:t>culturas</w:t>
      </w:r>
      <w:r>
        <w:rPr>
          <w:spacing w:val="-27"/>
          <w:w w:val="95"/>
        </w:rPr>
        <w:t> </w:t>
      </w:r>
      <w:r>
        <w:rPr>
          <w:w w:val="95"/>
        </w:rPr>
        <w:t>preliterarias), </w:t>
      </w:r>
      <w:r>
        <w:rPr/>
        <w:t>la</w:t>
      </w:r>
      <w:r>
        <w:rPr>
          <w:spacing w:val="-25"/>
        </w:rPr>
        <w:t> </w:t>
      </w:r>
      <w:r>
        <w:rPr/>
        <w:t>andragogía</w:t>
      </w:r>
      <w:r>
        <w:rPr>
          <w:spacing w:val="-25"/>
        </w:rPr>
        <w:t> </w:t>
      </w:r>
      <w:r>
        <w:rPr/>
        <w:t>integral</w:t>
      </w:r>
      <w:r>
        <w:rPr>
          <w:spacing w:val="-25"/>
        </w:rPr>
        <w:t> </w:t>
      </w:r>
      <w:r>
        <w:rPr/>
        <w:t>se</w:t>
      </w:r>
      <w:r>
        <w:rPr>
          <w:spacing w:val="-25"/>
        </w:rPr>
        <w:t> </w:t>
      </w:r>
      <w:r>
        <w:rPr/>
        <w:t>centra</w:t>
      </w:r>
      <w:r>
        <w:rPr>
          <w:spacing w:val="-25"/>
        </w:rPr>
        <w:t> </w:t>
      </w:r>
      <w:r>
        <w:rPr/>
        <w:t>en</w:t>
      </w:r>
      <w:r>
        <w:rPr>
          <w:spacing w:val="-25"/>
        </w:rPr>
        <w:t> </w:t>
      </w:r>
      <w:r>
        <w:rPr/>
        <w:t>los</w:t>
      </w:r>
      <w:r>
        <w:rPr>
          <w:spacing w:val="-25"/>
        </w:rPr>
        <w:t> </w:t>
      </w:r>
      <w:r>
        <w:rPr/>
        <w:t>problemas</w:t>
      </w:r>
      <w:r>
        <w:rPr>
          <w:spacing w:val="-25"/>
        </w:rPr>
        <w:t> </w:t>
      </w:r>
      <w:r>
        <w:rPr/>
        <w:t>que</w:t>
      </w:r>
      <w:r>
        <w:rPr>
          <w:spacing w:val="-25"/>
        </w:rPr>
        <w:t> </w:t>
      </w:r>
      <w:r>
        <w:rPr/>
        <w:t>se</w:t>
      </w:r>
      <w:r>
        <w:rPr>
          <w:spacing w:val="-25"/>
        </w:rPr>
        <w:t> </w:t>
      </w:r>
      <w:r>
        <w:rPr/>
        <w:t>generan</w:t>
      </w:r>
      <w:r>
        <w:rPr>
          <w:spacing w:val="-25"/>
        </w:rPr>
        <w:t> </w:t>
      </w:r>
      <w:r>
        <w:rPr/>
        <w:t>cuando</w:t>
      </w:r>
      <w:r>
        <w:rPr>
          <w:spacing w:val="-25"/>
        </w:rPr>
        <w:t> </w:t>
      </w:r>
      <w:r>
        <w:rPr/>
        <w:t>dos</w:t>
      </w:r>
      <w:r>
        <w:rPr>
          <w:spacing w:val="-25"/>
        </w:rPr>
        <w:t> </w:t>
      </w:r>
      <w:r>
        <w:rPr/>
        <w:t>culturas (subculturas)</w:t>
      </w:r>
      <w:r>
        <w:rPr>
          <w:spacing w:val="-28"/>
        </w:rPr>
        <w:t> </w:t>
      </w:r>
      <w:r>
        <w:rPr/>
        <w:t>entran</w:t>
      </w:r>
      <w:r>
        <w:rPr>
          <w:spacing w:val="-28"/>
        </w:rPr>
        <w:t> </w:t>
      </w:r>
      <w:r>
        <w:rPr/>
        <w:t>en</w:t>
      </w:r>
      <w:r>
        <w:rPr>
          <w:spacing w:val="-28"/>
        </w:rPr>
        <w:t> </w:t>
      </w:r>
      <w:r>
        <w:rPr/>
        <w:t>contacto,</w:t>
      </w:r>
      <w:r>
        <w:rPr>
          <w:spacing w:val="-28"/>
        </w:rPr>
        <w:t> </w:t>
      </w:r>
      <w:r>
        <w:rPr/>
        <w:t>en</w:t>
      </w:r>
      <w:r>
        <w:rPr>
          <w:spacing w:val="-28"/>
        </w:rPr>
        <w:t> </w:t>
      </w:r>
      <w:r>
        <w:rPr/>
        <w:t>los</w:t>
      </w:r>
      <w:r>
        <w:rPr>
          <w:spacing w:val="-28"/>
        </w:rPr>
        <w:t> </w:t>
      </w:r>
      <w:r>
        <w:rPr/>
        <w:t>impedimentos</w:t>
      </w:r>
      <w:r>
        <w:rPr>
          <w:spacing w:val="-28"/>
        </w:rPr>
        <w:t> </w:t>
      </w:r>
      <w:r>
        <w:rPr/>
        <w:t>de</w:t>
      </w:r>
      <w:r>
        <w:rPr>
          <w:spacing w:val="-28"/>
        </w:rPr>
        <w:t> </w:t>
      </w:r>
      <w:r>
        <w:rPr/>
        <w:t>la</w:t>
      </w:r>
      <w:r>
        <w:rPr>
          <w:spacing w:val="-28"/>
        </w:rPr>
        <w:t> </w:t>
      </w:r>
      <w:r>
        <w:rPr/>
        <w:t>convivencia</w:t>
      </w:r>
      <w:r>
        <w:rPr>
          <w:spacing w:val="-28"/>
        </w:rPr>
        <w:t> </w:t>
      </w:r>
      <w:r>
        <w:rPr/>
        <w:t>social</w:t>
      </w:r>
      <w:r>
        <w:rPr>
          <w:spacing w:val="-28"/>
        </w:rPr>
        <w:t> </w:t>
      </w:r>
      <w:r>
        <w:rPr/>
        <w:t>en</w:t>
      </w:r>
      <w:r>
        <w:rPr>
          <w:spacing w:val="-28"/>
        </w:rPr>
        <w:t> </w:t>
      </w:r>
      <w:r>
        <w:rPr/>
        <w:t>las sociedades</w:t>
      </w:r>
      <w:r>
        <w:rPr>
          <w:spacing w:val="-13"/>
        </w:rPr>
        <w:t> </w:t>
      </w:r>
      <w:r>
        <w:rPr/>
        <w:t>policulturales</w:t>
      </w:r>
      <w:r>
        <w:rPr>
          <w:spacing w:val="-13"/>
        </w:rPr>
        <w:t> </w:t>
      </w:r>
      <w:r>
        <w:rPr/>
        <w:t>(multi</w:t>
      </w:r>
      <w:r>
        <w:rPr>
          <w:spacing w:val="-13"/>
        </w:rPr>
        <w:t> </w:t>
      </w:r>
      <w:r>
        <w:rPr/>
        <w:t>o</w:t>
      </w:r>
      <w:r>
        <w:rPr>
          <w:spacing w:val="-13"/>
        </w:rPr>
        <w:t> </w:t>
      </w:r>
      <w:r>
        <w:rPr/>
        <w:t>interculturales),</w:t>
      </w:r>
      <w:r>
        <w:rPr>
          <w:spacing w:val="-13"/>
        </w:rPr>
        <w:t> </w:t>
      </w:r>
      <w:r>
        <w:rPr/>
        <w:t>pero</w:t>
      </w:r>
      <w:r>
        <w:rPr>
          <w:spacing w:val="-13"/>
        </w:rPr>
        <w:t> </w:t>
      </w:r>
      <w:r>
        <w:rPr/>
        <w:t>también</w:t>
      </w:r>
      <w:r>
        <w:rPr>
          <w:spacing w:val="-13"/>
        </w:rPr>
        <w:t> </w:t>
      </w:r>
      <w:r>
        <w:rPr/>
        <w:t>en</w:t>
      </w:r>
      <w:r>
        <w:rPr>
          <w:spacing w:val="-13"/>
        </w:rPr>
        <w:t> </w:t>
      </w:r>
      <w:r>
        <w:rPr/>
        <w:t>las</w:t>
      </w:r>
      <w:r>
        <w:rPr>
          <w:spacing w:val="-13"/>
        </w:rPr>
        <w:t> </w:t>
      </w:r>
      <w:r>
        <w:rPr/>
        <w:t>dificultades originadas</w:t>
      </w:r>
      <w:r>
        <w:rPr>
          <w:spacing w:val="-30"/>
        </w:rPr>
        <w:t> </w:t>
      </w:r>
      <w:r>
        <w:rPr/>
        <w:t>por</w:t>
      </w:r>
      <w:r>
        <w:rPr>
          <w:spacing w:val="-30"/>
        </w:rPr>
        <w:t> </w:t>
      </w:r>
      <w:r>
        <w:rPr/>
        <w:t>la</w:t>
      </w:r>
      <w:r>
        <w:rPr>
          <w:spacing w:val="-30"/>
        </w:rPr>
        <w:t> </w:t>
      </w:r>
      <w:r>
        <w:rPr/>
        <w:t>rapidez</w:t>
      </w:r>
      <w:r>
        <w:rPr>
          <w:spacing w:val="-30"/>
        </w:rPr>
        <w:t> </w:t>
      </w:r>
      <w:r>
        <w:rPr/>
        <w:t>de</w:t>
      </w:r>
      <w:r>
        <w:rPr>
          <w:spacing w:val="-30"/>
        </w:rPr>
        <w:t> </w:t>
      </w:r>
      <w:r>
        <w:rPr/>
        <w:t>la</w:t>
      </w:r>
      <w:r>
        <w:rPr>
          <w:spacing w:val="-30"/>
        </w:rPr>
        <w:t> </w:t>
      </w:r>
      <w:r>
        <w:rPr/>
        <w:t>transmisión</w:t>
      </w:r>
      <w:r>
        <w:rPr>
          <w:spacing w:val="-30"/>
        </w:rPr>
        <w:t> </w:t>
      </w:r>
      <w:r>
        <w:rPr/>
        <w:t>y</w:t>
      </w:r>
      <w:r>
        <w:rPr>
          <w:spacing w:val="-30"/>
        </w:rPr>
        <w:t> </w:t>
      </w:r>
      <w:r>
        <w:rPr/>
        <w:t>difusión</w:t>
      </w:r>
      <w:r>
        <w:rPr>
          <w:spacing w:val="-30"/>
        </w:rPr>
        <w:t> </w:t>
      </w:r>
      <w:r>
        <w:rPr/>
        <w:t>cultural,</w:t>
      </w:r>
      <w:r>
        <w:rPr>
          <w:spacing w:val="-30"/>
        </w:rPr>
        <w:t> </w:t>
      </w:r>
      <w:r>
        <w:rPr/>
        <w:t>es</w:t>
      </w:r>
      <w:r>
        <w:rPr>
          <w:spacing w:val="-30"/>
        </w:rPr>
        <w:t> </w:t>
      </w:r>
      <w:r>
        <w:rPr>
          <w:spacing w:val="-3"/>
        </w:rPr>
        <w:t>decir,</w:t>
      </w:r>
      <w:r>
        <w:rPr>
          <w:spacing w:val="-30"/>
        </w:rPr>
        <w:t> </w:t>
      </w:r>
      <w:r>
        <w:rPr/>
        <w:t>los</w:t>
      </w:r>
      <w:r>
        <w:rPr>
          <w:spacing w:val="-30"/>
        </w:rPr>
        <w:t> </w:t>
      </w:r>
      <w:r>
        <w:rPr/>
        <w:t>problemas de</w:t>
      </w:r>
      <w:r>
        <w:rPr>
          <w:spacing w:val="-22"/>
        </w:rPr>
        <w:t> </w:t>
      </w:r>
      <w:r>
        <w:rPr/>
        <w:t>cómo</w:t>
      </w:r>
      <w:r>
        <w:rPr>
          <w:spacing w:val="-22"/>
        </w:rPr>
        <w:t> </w:t>
      </w:r>
      <w:r>
        <w:rPr/>
        <w:t>la</w:t>
      </w:r>
      <w:r>
        <w:rPr>
          <w:spacing w:val="-22"/>
        </w:rPr>
        <w:t> </w:t>
      </w:r>
      <w:r>
        <w:rPr/>
        <w:t>cultura</w:t>
      </w:r>
      <w:r>
        <w:rPr>
          <w:spacing w:val="-22"/>
        </w:rPr>
        <w:t> </w:t>
      </w:r>
      <w:r>
        <w:rPr/>
        <w:t>supera</w:t>
      </w:r>
      <w:r>
        <w:rPr>
          <w:spacing w:val="-22"/>
        </w:rPr>
        <w:t> </w:t>
      </w:r>
      <w:r>
        <w:rPr/>
        <w:t>los</w:t>
      </w:r>
      <w:r>
        <w:rPr>
          <w:spacing w:val="-22"/>
        </w:rPr>
        <w:t> </w:t>
      </w:r>
      <w:r>
        <w:rPr/>
        <w:t>cambios</w:t>
      </w:r>
      <w:r>
        <w:rPr>
          <w:spacing w:val="-22"/>
        </w:rPr>
        <w:t> </w:t>
      </w:r>
      <w:r>
        <w:rPr/>
        <w:t>en</w:t>
      </w:r>
      <w:r>
        <w:rPr>
          <w:spacing w:val="-22"/>
        </w:rPr>
        <w:t> </w:t>
      </w:r>
      <w:r>
        <w:rPr/>
        <w:t>el</w:t>
      </w:r>
      <w:r>
        <w:rPr>
          <w:spacing w:val="-22"/>
        </w:rPr>
        <w:t> </w:t>
      </w:r>
      <w:r>
        <w:rPr/>
        <w:t>transcurso</w:t>
      </w:r>
      <w:r>
        <w:rPr>
          <w:spacing w:val="-22"/>
        </w:rPr>
        <w:t> </w:t>
      </w:r>
      <w:r>
        <w:rPr/>
        <w:t>del</w:t>
      </w:r>
      <w:r>
        <w:rPr>
          <w:spacing w:val="-22"/>
        </w:rPr>
        <w:t> </w:t>
      </w:r>
      <w:r>
        <w:rPr/>
        <w:t>tiempo.</w:t>
      </w:r>
    </w:p>
    <w:p>
      <w:pPr>
        <w:pStyle w:val="BodyText"/>
        <w:spacing w:line="271" w:lineRule="auto" w:before="2"/>
        <w:ind w:left="100" w:right="117" w:firstLine="359"/>
        <w:jc w:val="both"/>
      </w:pPr>
      <w:r>
        <w:rPr>
          <w:w w:val="95"/>
        </w:rPr>
        <w:t>En</w:t>
      </w:r>
      <w:r>
        <w:rPr>
          <w:spacing w:val="-17"/>
          <w:w w:val="95"/>
        </w:rPr>
        <w:t> </w:t>
      </w:r>
      <w:r>
        <w:rPr>
          <w:w w:val="95"/>
        </w:rPr>
        <w:t>la</w:t>
      </w:r>
      <w:r>
        <w:rPr>
          <w:spacing w:val="-17"/>
          <w:w w:val="95"/>
        </w:rPr>
        <w:t> </w:t>
      </w:r>
      <w:r>
        <w:rPr>
          <w:w w:val="95"/>
        </w:rPr>
        <w:t>sociedad</w:t>
      </w:r>
      <w:r>
        <w:rPr>
          <w:spacing w:val="-17"/>
          <w:w w:val="95"/>
        </w:rPr>
        <w:t> </w:t>
      </w:r>
      <w:r>
        <w:rPr>
          <w:w w:val="95"/>
        </w:rPr>
        <w:t>globalizada,</w:t>
      </w:r>
      <w:r>
        <w:rPr>
          <w:spacing w:val="-17"/>
          <w:w w:val="95"/>
        </w:rPr>
        <w:t> </w:t>
      </w:r>
      <w:r>
        <w:rPr>
          <w:w w:val="95"/>
        </w:rPr>
        <w:t>estos</w:t>
      </w:r>
      <w:r>
        <w:rPr>
          <w:spacing w:val="-17"/>
          <w:w w:val="95"/>
        </w:rPr>
        <w:t> </w:t>
      </w:r>
      <w:r>
        <w:rPr>
          <w:w w:val="95"/>
        </w:rPr>
        <w:t>factores</w:t>
      </w:r>
      <w:r>
        <w:rPr>
          <w:spacing w:val="-17"/>
          <w:w w:val="95"/>
        </w:rPr>
        <w:t> </w:t>
      </w:r>
      <w:r>
        <w:rPr>
          <w:w w:val="95"/>
        </w:rPr>
        <w:t>pertenecen</w:t>
      </w:r>
      <w:r>
        <w:rPr>
          <w:spacing w:val="-17"/>
          <w:w w:val="95"/>
        </w:rPr>
        <w:t> </w:t>
      </w:r>
      <w:r>
        <w:rPr>
          <w:w w:val="95"/>
        </w:rPr>
        <w:t>entre</w:t>
      </w:r>
      <w:r>
        <w:rPr>
          <w:spacing w:val="-17"/>
          <w:w w:val="95"/>
        </w:rPr>
        <w:t> </w:t>
      </w:r>
      <w:r>
        <w:rPr>
          <w:w w:val="95"/>
        </w:rPr>
        <w:t>los</w:t>
      </w:r>
      <w:r>
        <w:rPr>
          <w:spacing w:val="-17"/>
          <w:w w:val="95"/>
        </w:rPr>
        <w:t> </w:t>
      </w:r>
      <w:r>
        <w:rPr>
          <w:w w:val="95"/>
        </w:rPr>
        <w:t>temas</w:t>
      </w:r>
      <w:r>
        <w:rPr>
          <w:spacing w:val="-17"/>
          <w:w w:val="95"/>
        </w:rPr>
        <w:t> </w:t>
      </w:r>
      <w:r>
        <w:rPr>
          <w:w w:val="95"/>
        </w:rPr>
        <w:t>más</w:t>
      </w:r>
      <w:r>
        <w:rPr>
          <w:spacing w:val="-17"/>
          <w:w w:val="95"/>
        </w:rPr>
        <w:t> </w:t>
      </w:r>
      <w:r>
        <w:rPr>
          <w:w w:val="95"/>
        </w:rPr>
        <w:t>debatidos </w:t>
      </w:r>
      <w:r>
        <w:rPr/>
        <w:t>en</w:t>
      </w:r>
      <w:r>
        <w:rPr>
          <w:spacing w:val="-19"/>
        </w:rPr>
        <w:t> </w:t>
      </w:r>
      <w:r>
        <w:rPr/>
        <w:t>las</w:t>
      </w:r>
      <w:r>
        <w:rPr>
          <w:spacing w:val="-19"/>
        </w:rPr>
        <w:t> </w:t>
      </w:r>
      <w:r>
        <w:rPr/>
        <w:t>humanidades</w:t>
      </w:r>
      <w:r>
        <w:rPr>
          <w:spacing w:val="-19"/>
        </w:rPr>
        <w:t> </w:t>
      </w:r>
      <w:r>
        <w:rPr/>
        <w:t>y</w:t>
      </w:r>
      <w:r>
        <w:rPr>
          <w:spacing w:val="-19"/>
        </w:rPr>
        <w:t> </w:t>
      </w:r>
      <w:r>
        <w:rPr/>
        <w:t>las</w:t>
      </w:r>
      <w:r>
        <w:rPr>
          <w:spacing w:val="-19"/>
        </w:rPr>
        <w:t> </w:t>
      </w:r>
      <w:r>
        <w:rPr/>
        <w:t>ciencias</w:t>
      </w:r>
      <w:r>
        <w:rPr>
          <w:spacing w:val="-19"/>
        </w:rPr>
        <w:t> </w:t>
      </w:r>
      <w:r>
        <w:rPr/>
        <w:t>sociales.</w:t>
      </w:r>
      <w:r>
        <w:rPr>
          <w:spacing w:val="-19"/>
        </w:rPr>
        <w:t> </w:t>
      </w:r>
      <w:r>
        <w:rPr/>
        <w:t>Según</w:t>
      </w:r>
      <w:r>
        <w:rPr>
          <w:spacing w:val="-19"/>
        </w:rPr>
        <w:t> </w:t>
      </w:r>
      <w:r>
        <w:rPr/>
        <w:t>Huntington:</w:t>
      </w:r>
      <w:r>
        <w:rPr>
          <w:spacing w:val="-19"/>
        </w:rPr>
        <w:t> </w:t>
      </w:r>
      <w:r>
        <w:rPr>
          <w:spacing w:val="-4"/>
        </w:rPr>
        <w:t>“en</w:t>
      </w:r>
      <w:r>
        <w:rPr>
          <w:spacing w:val="-19"/>
        </w:rPr>
        <w:t> </w:t>
      </w:r>
      <w:r>
        <w:rPr/>
        <w:t>el</w:t>
      </w:r>
      <w:r>
        <w:rPr>
          <w:spacing w:val="-19"/>
        </w:rPr>
        <w:t> </w:t>
      </w:r>
      <w:r>
        <w:rPr/>
        <w:t>nuevo</w:t>
      </w:r>
      <w:r>
        <w:rPr>
          <w:spacing w:val="-19"/>
        </w:rPr>
        <w:t> </w:t>
      </w:r>
      <w:r>
        <w:rPr/>
        <w:t>mundo, los</w:t>
      </w:r>
      <w:r>
        <w:rPr>
          <w:spacing w:val="-27"/>
        </w:rPr>
        <w:t> </w:t>
      </w:r>
      <w:r>
        <w:rPr/>
        <w:t>conflictos</w:t>
      </w:r>
      <w:r>
        <w:rPr>
          <w:spacing w:val="-27"/>
        </w:rPr>
        <w:t> </w:t>
      </w:r>
      <w:r>
        <w:rPr/>
        <w:t>más</w:t>
      </w:r>
      <w:r>
        <w:rPr>
          <w:spacing w:val="-27"/>
        </w:rPr>
        <w:t> </w:t>
      </w:r>
      <w:r>
        <w:rPr/>
        <w:t>graves,</w:t>
      </w:r>
      <w:r>
        <w:rPr>
          <w:spacing w:val="-27"/>
        </w:rPr>
        <w:t> </w:t>
      </w:r>
      <w:r>
        <w:rPr/>
        <w:t>más</w:t>
      </w:r>
      <w:r>
        <w:rPr>
          <w:spacing w:val="-27"/>
        </w:rPr>
        <w:t> </w:t>
      </w:r>
      <w:r>
        <w:rPr/>
        <w:t>grandes</w:t>
      </w:r>
      <w:r>
        <w:rPr>
          <w:spacing w:val="-27"/>
        </w:rPr>
        <w:t> </w:t>
      </w:r>
      <w:r>
        <w:rPr/>
        <w:t>y</w:t>
      </w:r>
      <w:r>
        <w:rPr>
          <w:spacing w:val="-27"/>
        </w:rPr>
        <w:t> </w:t>
      </w:r>
      <w:r>
        <w:rPr/>
        <w:t>más</w:t>
      </w:r>
      <w:r>
        <w:rPr>
          <w:spacing w:val="-27"/>
        </w:rPr>
        <w:t> </w:t>
      </w:r>
      <w:r>
        <w:rPr/>
        <w:t>peligrosos</w:t>
      </w:r>
      <w:r>
        <w:rPr>
          <w:spacing w:val="-27"/>
        </w:rPr>
        <w:t> </w:t>
      </w:r>
      <w:r>
        <w:rPr/>
        <w:t>no</w:t>
      </w:r>
      <w:r>
        <w:rPr>
          <w:spacing w:val="-27"/>
        </w:rPr>
        <w:t> </w:t>
      </w:r>
      <w:r>
        <w:rPr/>
        <w:t>se</w:t>
      </w:r>
      <w:r>
        <w:rPr>
          <w:spacing w:val="-27"/>
        </w:rPr>
        <w:t> </w:t>
      </w:r>
      <w:r>
        <w:rPr/>
        <w:t>van</w:t>
      </w:r>
      <w:r>
        <w:rPr>
          <w:spacing w:val="-27"/>
        </w:rPr>
        <w:t> </w:t>
      </w:r>
      <w:r>
        <w:rPr/>
        <w:t>a</w:t>
      </w:r>
      <w:r>
        <w:rPr>
          <w:spacing w:val="-27"/>
        </w:rPr>
        <w:t> </w:t>
      </w:r>
      <w:r>
        <w:rPr/>
        <w:t>originar</w:t>
      </w:r>
      <w:r>
        <w:rPr>
          <w:spacing w:val="-27"/>
        </w:rPr>
        <w:t> </w:t>
      </w:r>
      <w:r>
        <w:rPr/>
        <w:t>entre</w:t>
      </w:r>
      <w:r>
        <w:rPr>
          <w:spacing w:val="-27"/>
        </w:rPr>
        <w:t> </w:t>
      </w:r>
      <w:r>
        <w:rPr/>
        <w:t>las clases</w:t>
      </w:r>
      <w:r>
        <w:rPr>
          <w:spacing w:val="-24"/>
        </w:rPr>
        <w:t> </w:t>
      </w:r>
      <w:r>
        <w:rPr/>
        <w:t>sociales,</w:t>
      </w:r>
      <w:r>
        <w:rPr>
          <w:spacing w:val="-24"/>
        </w:rPr>
        <w:t> </w:t>
      </w:r>
      <w:r>
        <w:rPr/>
        <w:t>entre</w:t>
      </w:r>
      <w:r>
        <w:rPr>
          <w:spacing w:val="-24"/>
        </w:rPr>
        <w:t> </w:t>
      </w:r>
      <w:r>
        <w:rPr/>
        <w:t>los</w:t>
      </w:r>
      <w:r>
        <w:rPr>
          <w:spacing w:val="-24"/>
        </w:rPr>
        <w:t> </w:t>
      </w:r>
      <w:r>
        <w:rPr/>
        <w:t>pobres</w:t>
      </w:r>
      <w:r>
        <w:rPr>
          <w:spacing w:val="-24"/>
        </w:rPr>
        <w:t> </w:t>
      </w:r>
      <w:r>
        <w:rPr/>
        <w:t>y</w:t>
      </w:r>
      <w:r>
        <w:rPr>
          <w:spacing w:val="-24"/>
        </w:rPr>
        <w:t> </w:t>
      </w:r>
      <w:r>
        <w:rPr/>
        <w:t>los</w:t>
      </w:r>
      <w:r>
        <w:rPr>
          <w:spacing w:val="-24"/>
        </w:rPr>
        <w:t> </w:t>
      </w:r>
      <w:r>
        <w:rPr/>
        <w:t>ricos</w:t>
      </w:r>
      <w:r>
        <w:rPr>
          <w:spacing w:val="-24"/>
        </w:rPr>
        <w:t> </w:t>
      </w:r>
      <w:r>
        <w:rPr/>
        <w:t>o</w:t>
      </w:r>
      <w:r>
        <w:rPr>
          <w:spacing w:val="-24"/>
        </w:rPr>
        <w:t> </w:t>
      </w:r>
      <w:r>
        <w:rPr/>
        <w:t>entre</w:t>
      </w:r>
      <w:r>
        <w:rPr>
          <w:spacing w:val="-24"/>
        </w:rPr>
        <w:t> </w:t>
      </w:r>
      <w:r>
        <w:rPr/>
        <w:t>grupos</w:t>
      </w:r>
      <w:r>
        <w:rPr>
          <w:spacing w:val="-24"/>
        </w:rPr>
        <w:t> </w:t>
      </w:r>
      <w:r>
        <w:rPr/>
        <w:t>definidos</w:t>
      </w:r>
      <w:r>
        <w:rPr>
          <w:spacing w:val="-24"/>
        </w:rPr>
        <w:t> </w:t>
      </w:r>
      <w:r>
        <w:rPr/>
        <w:t>con</w:t>
      </w:r>
      <w:r>
        <w:rPr>
          <w:spacing w:val="-24"/>
        </w:rPr>
        <w:t> </w:t>
      </w:r>
      <w:r>
        <w:rPr/>
        <w:t>base</w:t>
      </w:r>
      <w:r>
        <w:rPr>
          <w:spacing w:val="-24"/>
        </w:rPr>
        <w:t> </w:t>
      </w:r>
      <w:r>
        <w:rPr/>
        <w:t>en</w:t>
      </w:r>
      <w:r>
        <w:rPr>
          <w:spacing w:val="-24"/>
        </w:rPr>
        <w:t> </w:t>
      </w:r>
      <w:r>
        <w:rPr/>
        <w:t>otras </w:t>
      </w:r>
      <w:r>
        <w:rPr>
          <w:w w:val="95"/>
        </w:rPr>
        <w:t>características, sino entre las naciones pertenecientes a entidades culturales distintas” </w:t>
      </w:r>
      <w:r>
        <w:rPr/>
        <w:t>(2001:</w:t>
      </w:r>
      <w:r>
        <w:rPr>
          <w:spacing w:val="-34"/>
        </w:rPr>
        <w:t> </w:t>
      </w:r>
      <w:r>
        <w:rPr/>
        <w:t>15).</w:t>
      </w:r>
      <w:r>
        <w:rPr>
          <w:spacing w:val="-34"/>
        </w:rPr>
        <w:t> </w:t>
      </w:r>
      <w:r>
        <w:rPr/>
        <w:t>Esta</w:t>
      </w:r>
      <w:r>
        <w:rPr>
          <w:spacing w:val="-34"/>
        </w:rPr>
        <w:t> </w:t>
      </w:r>
      <w:r>
        <w:rPr/>
        <w:t>tesis</w:t>
      </w:r>
      <w:r>
        <w:rPr>
          <w:spacing w:val="-34"/>
        </w:rPr>
        <w:t> </w:t>
      </w:r>
      <w:r>
        <w:rPr/>
        <w:t>no</w:t>
      </w:r>
      <w:r>
        <w:rPr>
          <w:spacing w:val="-34"/>
        </w:rPr>
        <w:t> </w:t>
      </w:r>
      <w:r>
        <w:rPr/>
        <w:t>sólo</w:t>
      </w:r>
      <w:r>
        <w:rPr>
          <w:spacing w:val="-34"/>
        </w:rPr>
        <w:t> </w:t>
      </w:r>
      <w:r>
        <w:rPr/>
        <w:t>representa</w:t>
      </w:r>
      <w:r>
        <w:rPr>
          <w:spacing w:val="-34"/>
        </w:rPr>
        <w:t> </w:t>
      </w:r>
      <w:r>
        <w:rPr/>
        <w:t>un</w:t>
      </w:r>
      <w:r>
        <w:rPr>
          <w:spacing w:val="-34"/>
        </w:rPr>
        <w:t> </w:t>
      </w:r>
      <w:r>
        <w:rPr/>
        <w:t>problema</w:t>
      </w:r>
      <w:r>
        <w:rPr>
          <w:spacing w:val="-34"/>
        </w:rPr>
        <w:t> </w:t>
      </w:r>
      <w:r>
        <w:rPr/>
        <w:t>politológico.</w:t>
      </w:r>
      <w:r>
        <w:rPr>
          <w:spacing w:val="-34"/>
        </w:rPr>
        <w:t> </w:t>
      </w:r>
      <w:r>
        <w:rPr/>
        <w:t>Los</w:t>
      </w:r>
      <w:r>
        <w:rPr>
          <w:spacing w:val="-34"/>
        </w:rPr>
        <w:t> </w:t>
      </w:r>
      <w:r>
        <w:rPr/>
        <w:t>cuatro</w:t>
      </w:r>
      <w:r>
        <w:rPr>
          <w:spacing w:val="-34"/>
        </w:rPr>
        <w:t> </w:t>
      </w:r>
      <w:r>
        <w:rPr>
          <w:spacing w:val="-3"/>
        </w:rPr>
        <w:t>“mapas </w:t>
      </w:r>
      <w:r>
        <w:rPr/>
        <w:t>mundiales”</w:t>
      </w:r>
      <w:r>
        <w:rPr>
          <w:spacing w:val="-23"/>
        </w:rPr>
        <w:t> </w:t>
      </w:r>
      <w:r>
        <w:rPr/>
        <w:t>que</w:t>
      </w:r>
      <w:r>
        <w:rPr>
          <w:spacing w:val="-23"/>
        </w:rPr>
        <w:t> </w:t>
      </w:r>
      <w:r>
        <w:rPr/>
        <w:t>Huntington</w:t>
      </w:r>
      <w:r>
        <w:rPr>
          <w:spacing w:val="-23"/>
        </w:rPr>
        <w:t> </w:t>
      </w:r>
      <w:r>
        <w:rPr/>
        <w:t>formuló</w:t>
      </w:r>
      <w:r>
        <w:rPr>
          <w:spacing w:val="-23"/>
        </w:rPr>
        <w:t> </w:t>
      </w:r>
      <w:r>
        <w:rPr/>
        <w:t>como</w:t>
      </w:r>
      <w:r>
        <w:rPr>
          <w:spacing w:val="-23"/>
        </w:rPr>
        <w:t> </w:t>
      </w:r>
      <w:r>
        <w:rPr/>
        <w:t>paradigmas</w:t>
      </w:r>
      <w:r>
        <w:rPr>
          <w:spacing w:val="-23"/>
        </w:rPr>
        <w:t> </w:t>
      </w:r>
      <w:r>
        <w:rPr/>
        <w:t>del</w:t>
      </w:r>
      <w:r>
        <w:rPr>
          <w:spacing w:val="-23"/>
        </w:rPr>
        <w:t> </w:t>
      </w:r>
      <w:r>
        <w:rPr/>
        <w:t>choque</w:t>
      </w:r>
      <w:r>
        <w:rPr>
          <w:spacing w:val="-23"/>
        </w:rPr>
        <w:t> </w:t>
      </w:r>
      <w:r>
        <w:rPr/>
        <w:t>de</w:t>
      </w:r>
      <w:r>
        <w:rPr>
          <w:spacing w:val="-23"/>
        </w:rPr>
        <w:t> </w:t>
      </w:r>
      <w:r>
        <w:rPr/>
        <w:t>civilizaciones después de la época de la Guerra Fría, se pueden usar también para interpretar</w:t>
      </w:r>
      <w:r>
        <w:rPr>
          <w:spacing w:val="-31"/>
        </w:rPr>
        <w:t> </w:t>
      </w:r>
      <w:r>
        <w:rPr/>
        <w:t>los conflictos</w:t>
      </w:r>
      <w:r>
        <w:rPr>
          <w:spacing w:val="-34"/>
        </w:rPr>
        <w:t> </w:t>
      </w:r>
      <w:r>
        <w:rPr/>
        <w:t>culturales</w:t>
      </w:r>
      <w:r>
        <w:rPr>
          <w:spacing w:val="-34"/>
        </w:rPr>
        <w:t> </w:t>
      </w:r>
      <w:r>
        <w:rPr/>
        <w:t>dentro</w:t>
      </w:r>
      <w:r>
        <w:rPr>
          <w:spacing w:val="-34"/>
        </w:rPr>
        <w:t> </w:t>
      </w:r>
      <w:r>
        <w:rPr/>
        <w:t>de</w:t>
      </w:r>
      <w:r>
        <w:rPr>
          <w:spacing w:val="-34"/>
        </w:rPr>
        <w:t> </w:t>
      </w:r>
      <w:r>
        <w:rPr/>
        <w:t>sociedades</w:t>
      </w:r>
      <w:r>
        <w:rPr>
          <w:spacing w:val="-34"/>
        </w:rPr>
        <w:t> </w:t>
      </w:r>
      <w:r>
        <w:rPr/>
        <w:t>relativamente</w:t>
      </w:r>
      <w:r>
        <w:rPr>
          <w:spacing w:val="-34"/>
        </w:rPr>
        <w:t> </w:t>
      </w:r>
      <w:r>
        <w:rPr/>
        <w:t>consistentes</w:t>
      </w:r>
      <w:r>
        <w:rPr>
          <w:spacing w:val="-34"/>
        </w:rPr>
        <w:t> </w:t>
      </w:r>
      <w:r>
        <w:rPr/>
        <w:t>y</w:t>
      </w:r>
      <w:r>
        <w:rPr>
          <w:spacing w:val="-34"/>
        </w:rPr>
        <w:t> </w:t>
      </w:r>
      <w:r>
        <w:rPr/>
        <w:t>homogéneas, como,</w:t>
      </w:r>
      <w:r>
        <w:rPr>
          <w:spacing w:val="-21"/>
        </w:rPr>
        <w:t> </w:t>
      </w:r>
      <w:r>
        <w:rPr/>
        <w:t>por</w:t>
      </w:r>
      <w:r>
        <w:rPr>
          <w:spacing w:val="-21"/>
        </w:rPr>
        <w:t> </w:t>
      </w:r>
      <w:r>
        <w:rPr/>
        <w:t>ejemplo,</w:t>
      </w:r>
      <w:r>
        <w:rPr>
          <w:spacing w:val="-21"/>
        </w:rPr>
        <w:t> </w:t>
      </w:r>
      <w:r>
        <w:rPr/>
        <w:t>la</w:t>
      </w:r>
      <w:r>
        <w:rPr>
          <w:spacing w:val="-21"/>
        </w:rPr>
        <w:t> </w:t>
      </w:r>
      <w:r>
        <w:rPr/>
        <w:t>checa</w:t>
      </w:r>
      <w:r>
        <w:rPr>
          <w:spacing w:val="-21"/>
        </w:rPr>
        <w:t> </w:t>
      </w:r>
      <w:r>
        <w:rPr/>
        <w:t>(2001:</w:t>
      </w:r>
      <w:r>
        <w:rPr>
          <w:spacing w:val="-21"/>
        </w:rPr>
        <w:t> </w:t>
      </w:r>
      <w:r>
        <w:rPr/>
        <w:t>23-24):</w:t>
      </w:r>
    </w:p>
    <w:p>
      <w:pPr>
        <w:pStyle w:val="ListParagraph"/>
        <w:numPr>
          <w:ilvl w:val="0"/>
          <w:numId w:val="4"/>
        </w:numPr>
        <w:tabs>
          <w:tab w:pos="460" w:val="left" w:leader="none"/>
        </w:tabs>
        <w:spacing w:line="240" w:lineRule="auto" w:before="2" w:after="0"/>
        <w:ind w:left="479" w:right="0" w:hanging="379"/>
        <w:jc w:val="both"/>
        <w:rPr>
          <w:sz w:val="23"/>
        </w:rPr>
      </w:pPr>
      <w:r>
        <w:rPr>
          <w:sz w:val="23"/>
        </w:rPr>
        <w:t>un</w:t>
      </w:r>
      <w:r>
        <w:rPr>
          <w:spacing w:val="-16"/>
          <w:sz w:val="23"/>
        </w:rPr>
        <w:t> </w:t>
      </w:r>
      <w:r>
        <w:rPr>
          <w:sz w:val="23"/>
        </w:rPr>
        <w:t>mundo:</w:t>
      </w:r>
      <w:r>
        <w:rPr>
          <w:spacing w:val="-16"/>
          <w:sz w:val="23"/>
        </w:rPr>
        <w:t> </w:t>
      </w:r>
      <w:r>
        <w:rPr>
          <w:sz w:val="23"/>
        </w:rPr>
        <w:t>euforia</w:t>
      </w:r>
      <w:r>
        <w:rPr>
          <w:spacing w:val="-16"/>
          <w:sz w:val="23"/>
        </w:rPr>
        <w:t> </w:t>
      </w:r>
      <w:r>
        <w:rPr>
          <w:sz w:val="23"/>
        </w:rPr>
        <w:t>y</w:t>
      </w:r>
      <w:r>
        <w:rPr>
          <w:spacing w:val="-16"/>
          <w:sz w:val="23"/>
        </w:rPr>
        <w:t> </w:t>
      </w:r>
      <w:r>
        <w:rPr>
          <w:sz w:val="23"/>
        </w:rPr>
        <w:t>armonía;</w:t>
      </w:r>
    </w:p>
    <w:p>
      <w:pPr>
        <w:pStyle w:val="ListParagraph"/>
        <w:numPr>
          <w:ilvl w:val="0"/>
          <w:numId w:val="4"/>
        </w:numPr>
        <w:tabs>
          <w:tab w:pos="460" w:val="left" w:leader="none"/>
        </w:tabs>
        <w:spacing w:line="271" w:lineRule="auto" w:before="35" w:after="0"/>
        <w:ind w:left="479" w:right="117" w:hanging="379"/>
        <w:jc w:val="left"/>
        <w:rPr>
          <w:sz w:val="23"/>
        </w:rPr>
      </w:pPr>
      <w:r>
        <w:rPr>
          <w:sz w:val="23"/>
        </w:rPr>
        <w:t>dos mundos: nosotros y ellos (ilustrado en la bipolaridad del Oriente y el Occidente);</w:t>
      </w:r>
    </w:p>
    <w:p>
      <w:pPr>
        <w:spacing w:after="0" w:line="271" w:lineRule="auto"/>
        <w:jc w:val="left"/>
        <w:rPr>
          <w:sz w:val="23"/>
        </w:rPr>
        <w:sectPr>
          <w:pgSz w:w="9640" w:h="13040"/>
          <w:pgMar w:header="794" w:footer="533" w:top="980" w:bottom="720" w:left="980" w:right="960"/>
        </w:sectPr>
      </w:pPr>
    </w:p>
    <w:p>
      <w:pPr>
        <w:pStyle w:val="BodyText"/>
        <w:rPr>
          <w:sz w:val="20"/>
        </w:rPr>
      </w:pPr>
    </w:p>
    <w:p>
      <w:pPr>
        <w:pStyle w:val="BodyText"/>
        <w:spacing w:before="5"/>
        <w:rPr>
          <w:sz w:val="20"/>
        </w:rPr>
      </w:pPr>
    </w:p>
    <w:p>
      <w:pPr>
        <w:pStyle w:val="ListParagraph"/>
        <w:numPr>
          <w:ilvl w:val="0"/>
          <w:numId w:val="4"/>
        </w:numPr>
        <w:tabs>
          <w:tab w:pos="460" w:val="left" w:leader="none"/>
        </w:tabs>
        <w:spacing w:line="271" w:lineRule="auto" w:before="60" w:after="0"/>
        <w:ind w:left="479" w:right="117" w:hanging="379"/>
        <w:jc w:val="both"/>
        <w:rPr>
          <w:sz w:val="23"/>
        </w:rPr>
      </w:pPr>
      <w:r>
        <w:rPr>
          <w:sz w:val="23"/>
        </w:rPr>
        <w:t>aproximadamente</w:t>
      </w:r>
      <w:r>
        <w:rPr>
          <w:spacing w:val="-35"/>
          <w:sz w:val="23"/>
        </w:rPr>
        <w:t> </w:t>
      </w:r>
      <w:r>
        <w:rPr>
          <w:sz w:val="23"/>
        </w:rPr>
        <w:t>184</w:t>
      </w:r>
      <w:r>
        <w:rPr>
          <w:spacing w:val="-35"/>
          <w:sz w:val="23"/>
        </w:rPr>
        <w:t> </w:t>
      </w:r>
      <w:r>
        <w:rPr>
          <w:sz w:val="23"/>
        </w:rPr>
        <w:t>países</w:t>
      </w:r>
      <w:r>
        <w:rPr>
          <w:spacing w:val="-35"/>
          <w:sz w:val="23"/>
        </w:rPr>
        <w:t> </w:t>
      </w:r>
      <w:r>
        <w:rPr>
          <w:sz w:val="23"/>
        </w:rPr>
        <w:t>(resulta</w:t>
      </w:r>
      <w:r>
        <w:rPr>
          <w:spacing w:val="-35"/>
          <w:sz w:val="23"/>
        </w:rPr>
        <w:t> </w:t>
      </w:r>
      <w:r>
        <w:rPr>
          <w:sz w:val="23"/>
        </w:rPr>
        <w:t>más</w:t>
      </w:r>
      <w:r>
        <w:rPr>
          <w:spacing w:val="-35"/>
          <w:sz w:val="23"/>
        </w:rPr>
        <w:t> </w:t>
      </w:r>
      <w:r>
        <w:rPr>
          <w:sz w:val="23"/>
        </w:rPr>
        <w:t>realista</w:t>
      </w:r>
      <w:r>
        <w:rPr>
          <w:spacing w:val="-35"/>
          <w:sz w:val="23"/>
        </w:rPr>
        <w:t> </w:t>
      </w:r>
      <w:r>
        <w:rPr>
          <w:sz w:val="23"/>
        </w:rPr>
        <w:t>que</w:t>
      </w:r>
      <w:r>
        <w:rPr>
          <w:spacing w:val="-35"/>
          <w:sz w:val="23"/>
        </w:rPr>
        <w:t> </w:t>
      </w:r>
      <w:r>
        <w:rPr>
          <w:sz w:val="23"/>
        </w:rPr>
        <w:t>los</w:t>
      </w:r>
      <w:r>
        <w:rPr>
          <w:spacing w:val="-35"/>
          <w:sz w:val="23"/>
        </w:rPr>
        <w:t> </w:t>
      </w:r>
      <w:r>
        <w:rPr>
          <w:sz w:val="23"/>
        </w:rPr>
        <w:t>dos</w:t>
      </w:r>
      <w:r>
        <w:rPr>
          <w:spacing w:val="-35"/>
          <w:sz w:val="23"/>
        </w:rPr>
        <w:t> </w:t>
      </w:r>
      <w:r>
        <w:rPr>
          <w:sz w:val="23"/>
        </w:rPr>
        <w:t>modelos</w:t>
      </w:r>
      <w:r>
        <w:rPr>
          <w:spacing w:val="-35"/>
          <w:sz w:val="23"/>
        </w:rPr>
        <w:t> </w:t>
      </w:r>
      <w:r>
        <w:rPr>
          <w:sz w:val="23"/>
        </w:rPr>
        <w:t>anteriores pero </w:t>
      </w:r>
      <w:r>
        <w:rPr>
          <w:spacing w:val="-4"/>
          <w:sz w:val="23"/>
        </w:rPr>
        <w:t>“el </w:t>
      </w:r>
      <w:r>
        <w:rPr>
          <w:sz w:val="23"/>
        </w:rPr>
        <w:t>modo en que los estados definen sus intereses se ve influido por los valores,</w:t>
      </w:r>
      <w:r>
        <w:rPr>
          <w:spacing w:val="-13"/>
          <w:sz w:val="23"/>
        </w:rPr>
        <w:t> </w:t>
      </w:r>
      <w:r>
        <w:rPr>
          <w:sz w:val="23"/>
        </w:rPr>
        <w:t>cultura</w:t>
      </w:r>
      <w:r>
        <w:rPr>
          <w:spacing w:val="-13"/>
          <w:sz w:val="23"/>
        </w:rPr>
        <w:t> </w:t>
      </w:r>
      <w:r>
        <w:rPr>
          <w:sz w:val="23"/>
        </w:rPr>
        <w:t>e</w:t>
      </w:r>
      <w:r>
        <w:rPr>
          <w:spacing w:val="-12"/>
          <w:sz w:val="23"/>
        </w:rPr>
        <w:t> </w:t>
      </w:r>
      <w:r>
        <w:rPr>
          <w:sz w:val="23"/>
        </w:rPr>
        <w:t>instituciones.</w:t>
      </w:r>
      <w:r>
        <w:rPr>
          <w:spacing w:val="-13"/>
          <w:sz w:val="23"/>
        </w:rPr>
        <w:t> </w:t>
      </w:r>
      <w:r>
        <w:rPr>
          <w:sz w:val="23"/>
        </w:rPr>
        <w:t>éstos</w:t>
      </w:r>
      <w:r>
        <w:rPr>
          <w:spacing w:val="-13"/>
          <w:sz w:val="23"/>
        </w:rPr>
        <w:t> </w:t>
      </w:r>
      <w:r>
        <w:rPr>
          <w:sz w:val="23"/>
        </w:rPr>
        <w:t>no</w:t>
      </w:r>
      <w:r>
        <w:rPr>
          <w:spacing w:val="-12"/>
          <w:sz w:val="23"/>
        </w:rPr>
        <w:t> </w:t>
      </w:r>
      <w:r>
        <w:rPr>
          <w:sz w:val="23"/>
        </w:rPr>
        <w:t>se</w:t>
      </w:r>
      <w:r>
        <w:rPr>
          <w:spacing w:val="-12"/>
          <w:sz w:val="23"/>
        </w:rPr>
        <w:t> </w:t>
      </w:r>
      <w:r>
        <w:rPr>
          <w:sz w:val="23"/>
        </w:rPr>
        <w:t>forman</w:t>
      </w:r>
      <w:r>
        <w:rPr>
          <w:spacing w:val="-12"/>
          <w:sz w:val="23"/>
        </w:rPr>
        <w:t> </w:t>
      </w:r>
      <w:r>
        <w:rPr>
          <w:sz w:val="23"/>
        </w:rPr>
        <w:t>sólo</w:t>
      </w:r>
      <w:r>
        <w:rPr>
          <w:spacing w:val="-13"/>
          <w:sz w:val="23"/>
        </w:rPr>
        <w:t> </w:t>
      </w:r>
      <w:r>
        <w:rPr>
          <w:sz w:val="23"/>
        </w:rPr>
        <w:t>con</w:t>
      </w:r>
      <w:r>
        <w:rPr>
          <w:spacing w:val="-12"/>
          <w:sz w:val="23"/>
        </w:rPr>
        <w:t> </w:t>
      </w:r>
      <w:r>
        <w:rPr>
          <w:sz w:val="23"/>
        </w:rPr>
        <w:t>base</w:t>
      </w:r>
      <w:r>
        <w:rPr>
          <w:spacing w:val="-13"/>
          <w:sz w:val="23"/>
        </w:rPr>
        <w:t> </w:t>
      </w:r>
      <w:r>
        <w:rPr>
          <w:sz w:val="23"/>
        </w:rPr>
        <w:t>en</w:t>
      </w:r>
      <w:r>
        <w:rPr>
          <w:spacing w:val="-12"/>
          <w:sz w:val="23"/>
        </w:rPr>
        <w:t> </w:t>
      </w:r>
      <w:r>
        <w:rPr>
          <w:sz w:val="23"/>
        </w:rPr>
        <w:t>los</w:t>
      </w:r>
      <w:r>
        <w:rPr>
          <w:spacing w:val="-12"/>
          <w:sz w:val="23"/>
        </w:rPr>
        <w:t> </w:t>
      </w:r>
      <w:r>
        <w:rPr>
          <w:sz w:val="23"/>
        </w:rPr>
        <w:t>valores y las instituciones locales, sino también según las normas y las instituciones internacionales”);</w:t>
      </w:r>
    </w:p>
    <w:p>
      <w:pPr>
        <w:pStyle w:val="ListParagraph"/>
        <w:numPr>
          <w:ilvl w:val="0"/>
          <w:numId w:val="4"/>
        </w:numPr>
        <w:tabs>
          <w:tab w:pos="460" w:val="left" w:leader="none"/>
        </w:tabs>
        <w:spacing w:line="271" w:lineRule="auto" w:before="2" w:after="0"/>
        <w:ind w:left="479" w:right="117" w:hanging="379"/>
        <w:jc w:val="both"/>
        <w:rPr>
          <w:sz w:val="23"/>
        </w:rPr>
      </w:pPr>
      <w:r>
        <w:rPr>
          <w:w w:val="95"/>
          <w:sz w:val="23"/>
        </w:rPr>
        <w:t>caos</w:t>
      </w:r>
      <w:r>
        <w:rPr>
          <w:spacing w:val="-26"/>
          <w:w w:val="95"/>
          <w:sz w:val="23"/>
        </w:rPr>
        <w:t> </w:t>
      </w:r>
      <w:r>
        <w:rPr>
          <w:w w:val="95"/>
          <w:sz w:val="23"/>
        </w:rPr>
        <w:t>total:</w:t>
      </w:r>
      <w:r>
        <w:rPr>
          <w:spacing w:val="-26"/>
          <w:w w:val="95"/>
          <w:sz w:val="23"/>
        </w:rPr>
        <w:t> </w:t>
      </w:r>
      <w:r>
        <w:rPr>
          <w:w w:val="95"/>
          <w:sz w:val="23"/>
        </w:rPr>
        <w:t>con</w:t>
      </w:r>
      <w:r>
        <w:rPr>
          <w:spacing w:val="-26"/>
          <w:w w:val="95"/>
          <w:sz w:val="23"/>
        </w:rPr>
        <w:t> </w:t>
      </w:r>
      <w:r>
        <w:rPr>
          <w:w w:val="95"/>
          <w:sz w:val="23"/>
        </w:rPr>
        <w:t>énfasis</w:t>
      </w:r>
      <w:r>
        <w:rPr>
          <w:spacing w:val="-26"/>
          <w:w w:val="95"/>
          <w:sz w:val="23"/>
        </w:rPr>
        <w:t> </w:t>
      </w:r>
      <w:r>
        <w:rPr>
          <w:w w:val="95"/>
          <w:sz w:val="23"/>
        </w:rPr>
        <w:t>en</w:t>
      </w:r>
      <w:r>
        <w:rPr>
          <w:spacing w:val="-26"/>
          <w:w w:val="95"/>
          <w:sz w:val="23"/>
        </w:rPr>
        <w:t> </w:t>
      </w:r>
      <w:r>
        <w:rPr>
          <w:w w:val="95"/>
          <w:sz w:val="23"/>
        </w:rPr>
        <w:t>los</w:t>
      </w:r>
      <w:r>
        <w:rPr>
          <w:spacing w:val="-26"/>
          <w:w w:val="95"/>
          <w:sz w:val="23"/>
        </w:rPr>
        <w:t> </w:t>
      </w:r>
      <w:r>
        <w:rPr>
          <w:w w:val="95"/>
          <w:sz w:val="23"/>
        </w:rPr>
        <w:t>fenómenos</w:t>
      </w:r>
      <w:r>
        <w:rPr>
          <w:spacing w:val="-26"/>
          <w:w w:val="95"/>
          <w:sz w:val="23"/>
        </w:rPr>
        <w:t> </w:t>
      </w:r>
      <w:r>
        <w:rPr>
          <w:w w:val="95"/>
          <w:sz w:val="23"/>
        </w:rPr>
        <w:t>como</w:t>
      </w:r>
      <w:r>
        <w:rPr>
          <w:spacing w:val="-27"/>
          <w:w w:val="95"/>
          <w:sz w:val="23"/>
        </w:rPr>
        <w:t> </w:t>
      </w:r>
      <w:r>
        <w:rPr>
          <w:w w:val="95"/>
          <w:sz w:val="23"/>
        </w:rPr>
        <w:t>es</w:t>
      </w:r>
      <w:r>
        <w:rPr>
          <w:spacing w:val="-26"/>
          <w:w w:val="95"/>
          <w:sz w:val="23"/>
        </w:rPr>
        <w:t> </w:t>
      </w:r>
      <w:r>
        <w:rPr>
          <w:w w:val="95"/>
          <w:sz w:val="23"/>
        </w:rPr>
        <w:t>la</w:t>
      </w:r>
      <w:r>
        <w:rPr>
          <w:spacing w:val="-26"/>
          <w:w w:val="95"/>
          <w:sz w:val="23"/>
        </w:rPr>
        <w:t> </w:t>
      </w:r>
      <w:r>
        <w:rPr>
          <w:w w:val="95"/>
          <w:sz w:val="23"/>
        </w:rPr>
        <w:t>desintegración</w:t>
      </w:r>
      <w:r>
        <w:rPr>
          <w:spacing w:val="-26"/>
          <w:w w:val="95"/>
          <w:sz w:val="23"/>
        </w:rPr>
        <w:t> </w:t>
      </w:r>
      <w:r>
        <w:rPr>
          <w:w w:val="95"/>
          <w:sz w:val="23"/>
        </w:rPr>
        <w:t>de</w:t>
      </w:r>
      <w:r>
        <w:rPr>
          <w:spacing w:val="-26"/>
          <w:w w:val="95"/>
          <w:sz w:val="23"/>
        </w:rPr>
        <w:t> </w:t>
      </w:r>
      <w:r>
        <w:rPr>
          <w:w w:val="95"/>
          <w:sz w:val="23"/>
        </w:rPr>
        <w:t>la</w:t>
      </w:r>
      <w:r>
        <w:rPr>
          <w:spacing w:val="-26"/>
          <w:w w:val="95"/>
          <w:sz w:val="23"/>
        </w:rPr>
        <w:t> </w:t>
      </w:r>
      <w:r>
        <w:rPr>
          <w:w w:val="95"/>
          <w:sz w:val="23"/>
        </w:rPr>
        <w:t>autoridad</w:t>
      </w:r>
      <w:r>
        <w:rPr>
          <w:spacing w:val="-26"/>
          <w:w w:val="95"/>
          <w:sz w:val="23"/>
        </w:rPr>
        <w:t> </w:t>
      </w:r>
      <w:r>
        <w:rPr>
          <w:w w:val="95"/>
          <w:sz w:val="23"/>
        </w:rPr>
        <w:t>de los</w:t>
      </w:r>
      <w:r>
        <w:rPr>
          <w:spacing w:val="-27"/>
          <w:w w:val="95"/>
          <w:sz w:val="23"/>
        </w:rPr>
        <w:t> </w:t>
      </w:r>
      <w:r>
        <w:rPr>
          <w:w w:val="95"/>
          <w:sz w:val="23"/>
        </w:rPr>
        <w:t>gobiernos,</w:t>
      </w:r>
      <w:r>
        <w:rPr>
          <w:spacing w:val="-27"/>
          <w:w w:val="95"/>
          <w:sz w:val="23"/>
        </w:rPr>
        <w:t> </w:t>
      </w:r>
      <w:r>
        <w:rPr>
          <w:w w:val="95"/>
          <w:sz w:val="23"/>
        </w:rPr>
        <w:t>descomposición</w:t>
      </w:r>
      <w:r>
        <w:rPr>
          <w:spacing w:val="-27"/>
          <w:w w:val="95"/>
          <w:sz w:val="23"/>
        </w:rPr>
        <w:t> </w:t>
      </w:r>
      <w:r>
        <w:rPr>
          <w:w w:val="95"/>
          <w:sz w:val="23"/>
        </w:rPr>
        <w:t>de</w:t>
      </w:r>
      <w:r>
        <w:rPr>
          <w:spacing w:val="-27"/>
          <w:w w:val="95"/>
          <w:sz w:val="23"/>
        </w:rPr>
        <w:t> </w:t>
      </w:r>
      <w:r>
        <w:rPr>
          <w:w w:val="95"/>
          <w:sz w:val="23"/>
        </w:rPr>
        <w:t>los</w:t>
      </w:r>
      <w:r>
        <w:rPr>
          <w:spacing w:val="-27"/>
          <w:w w:val="95"/>
          <w:sz w:val="23"/>
        </w:rPr>
        <w:t> </w:t>
      </w:r>
      <w:r>
        <w:rPr>
          <w:w w:val="95"/>
          <w:sz w:val="23"/>
        </w:rPr>
        <w:t>estados,</w:t>
      </w:r>
      <w:r>
        <w:rPr>
          <w:spacing w:val="-27"/>
          <w:w w:val="95"/>
          <w:sz w:val="23"/>
        </w:rPr>
        <w:t> </w:t>
      </w:r>
      <w:r>
        <w:rPr>
          <w:w w:val="95"/>
          <w:sz w:val="23"/>
        </w:rPr>
        <w:t>acentuación</w:t>
      </w:r>
      <w:r>
        <w:rPr>
          <w:spacing w:val="-27"/>
          <w:w w:val="95"/>
          <w:sz w:val="23"/>
        </w:rPr>
        <w:t> </w:t>
      </w:r>
      <w:r>
        <w:rPr>
          <w:w w:val="95"/>
          <w:sz w:val="23"/>
        </w:rPr>
        <w:t>de</w:t>
      </w:r>
      <w:r>
        <w:rPr>
          <w:spacing w:val="-27"/>
          <w:w w:val="95"/>
          <w:sz w:val="23"/>
        </w:rPr>
        <w:t> </w:t>
      </w:r>
      <w:r>
        <w:rPr>
          <w:w w:val="95"/>
          <w:sz w:val="23"/>
        </w:rPr>
        <w:t>los</w:t>
      </w:r>
      <w:r>
        <w:rPr>
          <w:spacing w:val="-27"/>
          <w:w w:val="95"/>
          <w:sz w:val="23"/>
        </w:rPr>
        <w:t> </w:t>
      </w:r>
      <w:r>
        <w:rPr>
          <w:w w:val="95"/>
          <w:sz w:val="23"/>
        </w:rPr>
        <w:t>conflictos</w:t>
      </w:r>
      <w:r>
        <w:rPr>
          <w:spacing w:val="-27"/>
          <w:w w:val="95"/>
          <w:sz w:val="23"/>
        </w:rPr>
        <w:t> </w:t>
      </w:r>
      <w:r>
        <w:rPr>
          <w:w w:val="95"/>
          <w:sz w:val="23"/>
        </w:rPr>
        <w:t>étnicos, </w:t>
      </w:r>
      <w:r>
        <w:rPr>
          <w:sz w:val="23"/>
        </w:rPr>
        <w:t>tribales</w:t>
      </w:r>
      <w:r>
        <w:rPr>
          <w:spacing w:val="-25"/>
          <w:sz w:val="23"/>
        </w:rPr>
        <w:t> </w:t>
      </w:r>
      <w:r>
        <w:rPr>
          <w:sz w:val="23"/>
        </w:rPr>
        <w:t>y</w:t>
      </w:r>
      <w:r>
        <w:rPr>
          <w:spacing w:val="-25"/>
          <w:sz w:val="23"/>
        </w:rPr>
        <w:t> </w:t>
      </w:r>
      <w:r>
        <w:rPr>
          <w:sz w:val="23"/>
        </w:rPr>
        <w:t>religiosos,</w:t>
      </w:r>
      <w:r>
        <w:rPr>
          <w:spacing w:val="-25"/>
          <w:sz w:val="23"/>
        </w:rPr>
        <w:t> </w:t>
      </w:r>
      <w:r>
        <w:rPr>
          <w:sz w:val="23"/>
        </w:rPr>
        <w:t>surgimiento</w:t>
      </w:r>
      <w:r>
        <w:rPr>
          <w:spacing w:val="-25"/>
          <w:sz w:val="23"/>
        </w:rPr>
        <w:t> </w:t>
      </w:r>
      <w:r>
        <w:rPr>
          <w:sz w:val="23"/>
        </w:rPr>
        <w:t>de</w:t>
      </w:r>
      <w:r>
        <w:rPr>
          <w:spacing w:val="-25"/>
          <w:sz w:val="23"/>
        </w:rPr>
        <w:t> </w:t>
      </w:r>
      <w:r>
        <w:rPr>
          <w:sz w:val="23"/>
        </w:rPr>
        <w:t>organizaciones</w:t>
      </w:r>
      <w:r>
        <w:rPr>
          <w:spacing w:val="-25"/>
          <w:sz w:val="23"/>
        </w:rPr>
        <w:t> </w:t>
      </w:r>
      <w:r>
        <w:rPr>
          <w:sz w:val="23"/>
        </w:rPr>
        <w:t>criminales</w:t>
      </w:r>
      <w:r>
        <w:rPr>
          <w:spacing w:val="-25"/>
          <w:sz w:val="23"/>
        </w:rPr>
        <w:t> </w:t>
      </w:r>
      <w:r>
        <w:rPr>
          <w:sz w:val="23"/>
        </w:rPr>
        <w:t>internacionales, </w:t>
      </w:r>
      <w:r>
        <w:rPr>
          <w:w w:val="95"/>
          <w:sz w:val="23"/>
        </w:rPr>
        <w:t>crecimiento</w:t>
      </w:r>
      <w:r>
        <w:rPr>
          <w:spacing w:val="-15"/>
          <w:w w:val="95"/>
          <w:sz w:val="23"/>
        </w:rPr>
        <w:t> </w:t>
      </w:r>
      <w:r>
        <w:rPr>
          <w:w w:val="95"/>
          <w:sz w:val="23"/>
        </w:rPr>
        <w:t>de</w:t>
      </w:r>
      <w:r>
        <w:rPr>
          <w:spacing w:val="-15"/>
          <w:w w:val="95"/>
          <w:sz w:val="23"/>
        </w:rPr>
        <w:t> </w:t>
      </w:r>
      <w:r>
        <w:rPr>
          <w:w w:val="95"/>
          <w:sz w:val="23"/>
        </w:rPr>
        <w:t>los</w:t>
      </w:r>
      <w:r>
        <w:rPr>
          <w:spacing w:val="-15"/>
          <w:w w:val="95"/>
          <w:sz w:val="23"/>
        </w:rPr>
        <w:t> </w:t>
      </w:r>
      <w:r>
        <w:rPr>
          <w:w w:val="95"/>
          <w:sz w:val="23"/>
        </w:rPr>
        <w:t>refugiados</w:t>
      </w:r>
      <w:r>
        <w:rPr>
          <w:spacing w:val="-15"/>
          <w:w w:val="95"/>
          <w:sz w:val="23"/>
        </w:rPr>
        <w:t> </w:t>
      </w:r>
      <w:r>
        <w:rPr>
          <w:w w:val="95"/>
          <w:sz w:val="23"/>
        </w:rPr>
        <w:t>que</w:t>
      </w:r>
      <w:r>
        <w:rPr>
          <w:spacing w:val="-15"/>
          <w:w w:val="95"/>
          <w:sz w:val="23"/>
        </w:rPr>
        <w:t> </w:t>
      </w:r>
      <w:r>
        <w:rPr>
          <w:w w:val="95"/>
          <w:sz w:val="23"/>
        </w:rPr>
        <w:t>alcanzan</w:t>
      </w:r>
      <w:r>
        <w:rPr>
          <w:spacing w:val="-15"/>
          <w:w w:val="95"/>
          <w:sz w:val="23"/>
        </w:rPr>
        <w:t> </w:t>
      </w:r>
      <w:r>
        <w:rPr>
          <w:w w:val="95"/>
          <w:sz w:val="23"/>
        </w:rPr>
        <w:t>hasta</w:t>
      </w:r>
      <w:r>
        <w:rPr>
          <w:spacing w:val="-15"/>
          <w:w w:val="95"/>
          <w:sz w:val="23"/>
        </w:rPr>
        <w:t> </w:t>
      </w:r>
      <w:r>
        <w:rPr>
          <w:w w:val="95"/>
          <w:sz w:val="23"/>
        </w:rPr>
        <w:t>decenas</w:t>
      </w:r>
      <w:r>
        <w:rPr>
          <w:spacing w:val="-15"/>
          <w:w w:val="95"/>
          <w:sz w:val="23"/>
        </w:rPr>
        <w:t> </w:t>
      </w:r>
      <w:r>
        <w:rPr>
          <w:w w:val="95"/>
          <w:sz w:val="23"/>
        </w:rPr>
        <w:t>de</w:t>
      </w:r>
      <w:r>
        <w:rPr>
          <w:spacing w:val="-15"/>
          <w:w w:val="95"/>
          <w:sz w:val="23"/>
        </w:rPr>
        <w:t> </w:t>
      </w:r>
      <w:r>
        <w:rPr>
          <w:w w:val="95"/>
          <w:sz w:val="23"/>
        </w:rPr>
        <w:t>millones</w:t>
      </w:r>
      <w:r>
        <w:rPr>
          <w:spacing w:val="-15"/>
          <w:w w:val="95"/>
          <w:sz w:val="23"/>
        </w:rPr>
        <w:t> </w:t>
      </w:r>
      <w:r>
        <w:rPr>
          <w:w w:val="95"/>
          <w:sz w:val="23"/>
        </w:rPr>
        <w:t>de</w:t>
      </w:r>
      <w:r>
        <w:rPr>
          <w:spacing w:val="-15"/>
          <w:w w:val="95"/>
          <w:sz w:val="23"/>
        </w:rPr>
        <w:t> </w:t>
      </w:r>
      <w:r>
        <w:rPr>
          <w:w w:val="95"/>
          <w:sz w:val="23"/>
        </w:rPr>
        <w:t>personas, difusión</w:t>
      </w:r>
      <w:r>
        <w:rPr>
          <w:spacing w:val="-17"/>
          <w:w w:val="95"/>
          <w:sz w:val="23"/>
        </w:rPr>
        <w:t> </w:t>
      </w:r>
      <w:r>
        <w:rPr>
          <w:w w:val="95"/>
          <w:sz w:val="23"/>
        </w:rPr>
        <w:t>de</w:t>
      </w:r>
      <w:r>
        <w:rPr>
          <w:spacing w:val="-17"/>
          <w:w w:val="95"/>
          <w:sz w:val="23"/>
        </w:rPr>
        <w:t> </w:t>
      </w:r>
      <w:r>
        <w:rPr>
          <w:w w:val="95"/>
          <w:sz w:val="23"/>
        </w:rPr>
        <w:t>las</w:t>
      </w:r>
      <w:r>
        <w:rPr>
          <w:spacing w:val="-17"/>
          <w:w w:val="95"/>
          <w:sz w:val="23"/>
        </w:rPr>
        <w:t> </w:t>
      </w:r>
      <w:r>
        <w:rPr>
          <w:w w:val="95"/>
          <w:sz w:val="23"/>
        </w:rPr>
        <w:t>armas</w:t>
      </w:r>
      <w:r>
        <w:rPr>
          <w:spacing w:val="-17"/>
          <w:w w:val="95"/>
          <w:sz w:val="23"/>
        </w:rPr>
        <w:t> </w:t>
      </w:r>
      <w:r>
        <w:rPr>
          <w:w w:val="95"/>
          <w:sz w:val="23"/>
        </w:rPr>
        <w:t>nucleares</w:t>
      </w:r>
      <w:r>
        <w:rPr>
          <w:spacing w:val="-17"/>
          <w:w w:val="95"/>
          <w:sz w:val="23"/>
        </w:rPr>
        <w:t> </w:t>
      </w:r>
      <w:r>
        <w:rPr>
          <w:w w:val="95"/>
          <w:sz w:val="23"/>
        </w:rPr>
        <w:t>y</w:t>
      </w:r>
      <w:r>
        <w:rPr>
          <w:spacing w:val="-17"/>
          <w:w w:val="95"/>
          <w:sz w:val="23"/>
        </w:rPr>
        <w:t> </w:t>
      </w:r>
      <w:r>
        <w:rPr>
          <w:w w:val="95"/>
          <w:sz w:val="23"/>
        </w:rPr>
        <w:t>otras</w:t>
      </w:r>
      <w:r>
        <w:rPr>
          <w:spacing w:val="-17"/>
          <w:w w:val="95"/>
          <w:sz w:val="23"/>
        </w:rPr>
        <w:t> </w:t>
      </w:r>
      <w:r>
        <w:rPr>
          <w:w w:val="95"/>
          <w:sz w:val="23"/>
        </w:rPr>
        <w:t>armas</w:t>
      </w:r>
      <w:r>
        <w:rPr>
          <w:spacing w:val="-17"/>
          <w:w w:val="95"/>
          <w:sz w:val="23"/>
        </w:rPr>
        <w:t> </w:t>
      </w:r>
      <w:r>
        <w:rPr>
          <w:w w:val="95"/>
          <w:sz w:val="23"/>
        </w:rPr>
        <w:t>de</w:t>
      </w:r>
      <w:r>
        <w:rPr>
          <w:spacing w:val="-17"/>
          <w:w w:val="95"/>
          <w:sz w:val="23"/>
        </w:rPr>
        <w:t> </w:t>
      </w:r>
      <w:r>
        <w:rPr>
          <w:w w:val="95"/>
          <w:sz w:val="23"/>
        </w:rPr>
        <w:t>destrucción</w:t>
      </w:r>
      <w:r>
        <w:rPr>
          <w:spacing w:val="-17"/>
          <w:w w:val="95"/>
          <w:sz w:val="23"/>
        </w:rPr>
        <w:t> </w:t>
      </w:r>
      <w:r>
        <w:rPr>
          <w:w w:val="95"/>
          <w:sz w:val="23"/>
        </w:rPr>
        <w:t>masiva,</w:t>
      </w:r>
      <w:r>
        <w:rPr>
          <w:spacing w:val="-17"/>
          <w:w w:val="95"/>
          <w:sz w:val="23"/>
        </w:rPr>
        <w:t> </w:t>
      </w:r>
      <w:r>
        <w:rPr>
          <w:w w:val="95"/>
          <w:sz w:val="23"/>
        </w:rPr>
        <w:t>expansión</w:t>
      </w:r>
      <w:r>
        <w:rPr>
          <w:spacing w:val="-17"/>
          <w:w w:val="95"/>
          <w:sz w:val="23"/>
        </w:rPr>
        <w:t> </w:t>
      </w:r>
      <w:r>
        <w:rPr>
          <w:spacing w:val="-2"/>
          <w:w w:val="95"/>
          <w:sz w:val="23"/>
        </w:rPr>
        <w:t>del </w:t>
      </w:r>
      <w:r>
        <w:rPr>
          <w:w w:val="95"/>
          <w:sz w:val="23"/>
        </w:rPr>
        <w:t>terrorismo,</w:t>
      </w:r>
      <w:r>
        <w:rPr>
          <w:spacing w:val="-15"/>
          <w:w w:val="95"/>
          <w:sz w:val="23"/>
        </w:rPr>
        <w:t> </w:t>
      </w:r>
      <w:r>
        <w:rPr>
          <w:w w:val="95"/>
          <w:sz w:val="23"/>
        </w:rPr>
        <w:t>frecuencia</w:t>
      </w:r>
      <w:r>
        <w:rPr>
          <w:spacing w:val="-15"/>
          <w:w w:val="95"/>
          <w:sz w:val="23"/>
        </w:rPr>
        <w:t> </w:t>
      </w:r>
      <w:r>
        <w:rPr>
          <w:w w:val="95"/>
          <w:sz w:val="23"/>
        </w:rPr>
        <w:t>con</w:t>
      </w:r>
      <w:r>
        <w:rPr>
          <w:spacing w:val="-15"/>
          <w:w w:val="95"/>
          <w:sz w:val="23"/>
        </w:rPr>
        <w:t> </w:t>
      </w:r>
      <w:r>
        <w:rPr>
          <w:w w:val="95"/>
          <w:sz w:val="23"/>
        </w:rPr>
        <w:t>la</w:t>
      </w:r>
      <w:r>
        <w:rPr>
          <w:spacing w:val="-15"/>
          <w:w w:val="95"/>
          <w:sz w:val="23"/>
        </w:rPr>
        <w:t> </w:t>
      </w:r>
      <w:r>
        <w:rPr>
          <w:w w:val="95"/>
          <w:sz w:val="23"/>
        </w:rPr>
        <w:t>que</w:t>
      </w:r>
      <w:r>
        <w:rPr>
          <w:spacing w:val="-15"/>
          <w:w w:val="95"/>
          <w:sz w:val="23"/>
        </w:rPr>
        <w:t> </w:t>
      </w:r>
      <w:r>
        <w:rPr>
          <w:w w:val="95"/>
          <w:sz w:val="23"/>
        </w:rPr>
        <w:t>ocurren</w:t>
      </w:r>
      <w:r>
        <w:rPr>
          <w:spacing w:val="-15"/>
          <w:w w:val="95"/>
          <w:sz w:val="23"/>
        </w:rPr>
        <w:t> </w:t>
      </w:r>
      <w:r>
        <w:rPr>
          <w:w w:val="95"/>
          <w:sz w:val="23"/>
        </w:rPr>
        <w:t>masacres</w:t>
      </w:r>
      <w:r>
        <w:rPr>
          <w:spacing w:val="-15"/>
          <w:w w:val="95"/>
          <w:sz w:val="23"/>
        </w:rPr>
        <w:t> </w:t>
      </w:r>
      <w:r>
        <w:rPr>
          <w:w w:val="95"/>
          <w:sz w:val="23"/>
        </w:rPr>
        <w:t>y</w:t>
      </w:r>
      <w:r>
        <w:rPr>
          <w:spacing w:val="-15"/>
          <w:w w:val="95"/>
          <w:sz w:val="23"/>
        </w:rPr>
        <w:t> </w:t>
      </w:r>
      <w:r>
        <w:rPr>
          <w:w w:val="95"/>
          <w:sz w:val="23"/>
        </w:rPr>
        <w:t>limpiezas</w:t>
      </w:r>
      <w:r>
        <w:rPr>
          <w:spacing w:val="-15"/>
          <w:w w:val="95"/>
          <w:sz w:val="23"/>
        </w:rPr>
        <w:t> </w:t>
      </w:r>
      <w:r>
        <w:rPr>
          <w:w w:val="95"/>
          <w:sz w:val="23"/>
        </w:rPr>
        <w:t>étnicas.</w:t>
      </w:r>
    </w:p>
    <w:p>
      <w:pPr>
        <w:pStyle w:val="BodyText"/>
        <w:spacing w:before="3"/>
        <w:rPr>
          <w:sz w:val="26"/>
        </w:rPr>
      </w:pPr>
    </w:p>
    <w:p>
      <w:pPr>
        <w:pStyle w:val="BodyText"/>
        <w:spacing w:line="271" w:lineRule="auto"/>
        <w:ind w:left="100" w:right="116"/>
        <w:jc w:val="both"/>
      </w:pPr>
      <w:r>
        <w:rPr/>
        <w:t>La pregunta es a cuál modelo se acerca más la sociedad de la República Checa. Definitivamente</w:t>
      </w:r>
      <w:r>
        <w:rPr>
          <w:spacing w:val="-25"/>
        </w:rPr>
        <w:t> </w:t>
      </w:r>
      <w:r>
        <w:rPr/>
        <w:t>no</w:t>
      </w:r>
      <w:r>
        <w:rPr>
          <w:spacing w:val="-25"/>
        </w:rPr>
        <w:t> </w:t>
      </w:r>
      <w:r>
        <w:rPr/>
        <w:t>se</w:t>
      </w:r>
      <w:r>
        <w:rPr>
          <w:spacing w:val="-25"/>
        </w:rPr>
        <w:t> </w:t>
      </w:r>
      <w:r>
        <w:rPr/>
        <w:t>puede</w:t>
      </w:r>
      <w:r>
        <w:rPr>
          <w:spacing w:val="-25"/>
        </w:rPr>
        <w:t> </w:t>
      </w:r>
      <w:r>
        <w:rPr/>
        <w:t>aceptar</w:t>
      </w:r>
      <w:r>
        <w:rPr>
          <w:spacing w:val="-25"/>
        </w:rPr>
        <w:t> </w:t>
      </w:r>
      <w:r>
        <w:rPr/>
        <w:t>la</w:t>
      </w:r>
      <w:r>
        <w:rPr>
          <w:spacing w:val="-25"/>
        </w:rPr>
        <w:t> </w:t>
      </w:r>
      <w:r>
        <w:rPr/>
        <w:t>imagen</w:t>
      </w:r>
      <w:r>
        <w:rPr>
          <w:spacing w:val="-25"/>
        </w:rPr>
        <w:t> </w:t>
      </w:r>
      <w:r>
        <w:rPr/>
        <w:t>idealista</w:t>
      </w:r>
      <w:r>
        <w:rPr>
          <w:spacing w:val="-25"/>
        </w:rPr>
        <w:t> </w:t>
      </w:r>
      <w:r>
        <w:rPr/>
        <w:t>de</w:t>
      </w:r>
      <w:r>
        <w:rPr>
          <w:spacing w:val="-25"/>
        </w:rPr>
        <w:t> </w:t>
      </w:r>
      <w:r>
        <w:rPr/>
        <w:t>un</w:t>
      </w:r>
      <w:r>
        <w:rPr>
          <w:spacing w:val="-25"/>
        </w:rPr>
        <w:t> </w:t>
      </w:r>
      <w:r>
        <w:rPr/>
        <w:t>solo</w:t>
      </w:r>
      <w:r>
        <w:rPr>
          <w:spacing w:val="-25"/>
        </w:rPr>
        <w:t> </w:t>
      </w:r>
      <w:r>
        <w:rPr/>
        <w:t>mundo</w:t>
      </w:r>
      <w:r>
        <w:rPr>
          <w:spacing w:val="-25"/>
        </w:rPr>
        <w:t> </w:t>
      </w:r>
      <w:r>
        <w:rPr/>
        <w:t>armónico que</w:t>
      </w:r>
      <w:r>
        <w:rPr>
          <w:spacing w:val="-29"/>
        </w:rPr>
        <w:t> </w:t>
      </w:r>
      <w:r>
        <w:rPr/>
        <w:t>pudo</w:t>
      </w:r>
      <w:r>
        <w:rPr>
          <w:spacing w:val="-29"/>
        </w:rPr>
        <w:t> </w:t>
      </w:r>
      <w:r>
        <w:rPr/>
        <w:t>haber</w:t>
      </w:r>
      <w:r>
        <w:rPr>
          <w:spacing w:val="-29"/>
        </w:rPr>
        <w:t> </w:t>
      </w:r>
      <w:r>
        <w:rPr/>
        <w:t>sido</w:t>
      </w:r>
      <w:r>
        <w:rPr>
          <w:spacing w:val="-29"/>
        </w:rPr>
        <w:t> </w:t>
      </w:r>
      <w:r>
        <w:rPr/>
        <w:t>actual</w:t>
      </w:r>
      <w:r>
        <w:rPr>
          <w:spacing w:val="-29"/>
        </w:rPr>
        <w:t> </w:t>
      </w:r>
      <w:r>
        <w:rPr/>
        <w:t>en</w:t>
      </w:r>
      <w:r>
        <w:rPr>
          <w:spacing w:val="-29"/>
        </w:rPr>
        <w:t> </w:t>
      </w:r>
      <w:r>
        <w:rPr/>
        <w:t>el</w:t>
      </w:r>
      <w:r>
        <w:rPr>
          <w:spacing w:val="-29"/>
        </w:rPr>
        <w:t> </w:t>
      </w:r>
      <w:r>
        <w:rPr/>
        <w:t>marco</w:t>
      </w:r>
      <w:r>
        <w:rPr>
          <w:spacing w:val="-29"/>
        </w:rPr>
        <w:t> </w:t>
      </w:r>
      <w:r>
        <w:rPr/>
        <w:t>de</w:t>
      </w:r>
      <w:r>
        <w:rPr>
          <w:spacing w:val="-29"/>
        </w:rPr>
        <w:t> </w:t>
      </w:r>
      <w:r>
        <w:rPr/>
        <w:t>las</w:t>
      </w:r>
      <w:r>
        <w:rPr>
          <w:spacing w:val="-29"/>
        </w:rPr>
        <w:t> </w:t>
      </w:r>
      <w:r>
        <w:rPr/>
        <w:t>proclamaciones</w:t>
      </w:r>
      <w:r>
        <w:rPr>
          <w:spacing w:val="-29"/>
        </w:rPr>
        <w:t> </w:t>
      </w:r>
      <w:r>
        <w:rPr/>
        <w:t>políticas</w:t>
      </w:r>
      <w:r>
        <w:rPr>
          <w:spacing w:val="-29"/>
        </w:rPr>
        <w:t> </w:t>
      </w:r>
      <w:r>
        <w:rPr/>
        <w:t>de</w:t>
      </w:r>
      <w:r>
        <w:rPr>
          <w:spacing w:val="-29"/>
        </w:rPr>
        <w:t> </w:t>
      </w:r>
      <w:r>
        <w:rPr/>
        <w:t>la</w:t>
      </w:r>
      <w:r>
        <w:rPr>
          <w:spacing w:val="-29"/>
        </w:rPr>
        <w:t> </w:t>
      </w:r>
      <w:r>
        <w:rPr/>
        <w:t>sociedad totalitaria antes de 1989. La idea anómica del cuarto “mapamundi” tampoco corresponde con la situación real en la República Checa. El segundo modelo de Huntington se podría aplicar sólo parcialmente. Dado el alto grado de</w:t>
      </w:r>
      <w:r>
        <w:rPr>
          <w:spacing w:val="-39"/>
        </w:rPr>
        <w:t> </w:t>
      </w:r>
      <w:r>
        <w:rPr/>
        <w:t>secularidad de</w:t>
      </w:r>
      <w:r>
        <w:rPr>
          <w:spacing w:val="-22"/>
        </w:rPr>
        <w:t> </w:t>
      </w:r>
      <w:r>
        <w:rPr/>
        <w:t>la</w:t>
      </w:r>
      <w:r>
        <w:rPr>
          <w:spacing w:val="-22"/>
        </w:rPr>
        <w:t> </w:t>
      </w:r>
      <w:r>
        <w:rPr/>
        <w:t>sociedad</w:t>
      </w:r>
      <w:r>
        <w:rPr>
          <w:spacing w:val="-22"/>
        </w:rPr>
        <w:t> </w:t>
      </w:r>
      <w:r>
        <w:rPr/>
        <w:t>checa</w:t>
      </w:r>
      <w:r>
        <w:rPr>
          <w:spacing w:val="-22"/>
        </w:rPr>
        <w:t> </w:t>
      </w:r>
      <w:r>
        <w:rPr/>
        <w:t>y</w:t>
      </w:r>
      <w:r>
        <w:rPr>
          <w:spacing w:val="-22"/>
        </w:rPr>
        <w:t> </w:t>
      </w:r>
      <w:r>
        <w:rPr/>
        <w:t>sus</w:t>
      </w:r>
      <w:r>
        <w:rPr>
          <w:spacing w:val="-22"/>
        </w:rPr>
        <w:t> </w:t>
      </w:r>
      <w:r>
        <w:rPr/>
        <w:t>tradiciones</w:t>
      </w:r>
      <w:r>
        <w:rPr>
          <w:spacing w:val="-22"/>
        </w:rPr>
        <w:t> </w:t>
      </w:r>
      <w:r>
        <w:rPr/>
        <w:t>culturales,</w:t>
      </w:r>
      <w:r>
        <w:rPr>
          <w:spacing w:val="-22"/>
        </w:rPr>
        <w:t> </w:t>
      </w:r>
      <w:r>
        <w:rPr/>
        <w:t>en</w:t>
      </w:r>
      <w:r>
        <w:rPr>
          <w:spacing w:val="-22"/>
        </w:rPr>
        <w:t> </w:t>
      </w:r>
      <w:r>
        <w:rPr/>
        <w:t>el</w:t>
      </w:r>
      <w:r>
        <w:rPr>
          <w:spacing w:val="-22"/>
        </w:rPr>
        <w:t> </w:t>
      </w:r>
      <w:r>
        <w:rPr/>
        <w:t>país</w:t>
      </w:r>
      <w:r>
        <w:rPr>
          <w:spacing w:val="-22"/>
        </w:rPr>
        <w:t> </w:t>
      </w:r>
      <w:r>
        <w:rPr/>
        <w:t>prácticamente</w:t>
      </w:r>
      <w:r>
        <w:rPr>
          <w:spacing w:val="-22"/>
        </w:rPr>
        <w:t> </w:t>
      </w:r>
      <w:r>
        <w:rPr/>
        <w:t>no</w:t>
      </w:r>
      <w:r>
        <w:rPr>
          <w:spacing w:val="-22"/>
        </w:rPr>
        <w:t> </w:t>
      </w:r>
      <w:r>
        <w:rPr/>
        <w:t>existen </w:t>
      </w:r>
      <w:r>
        <w:rPr>
          <w:w w:val="95"/>
        </w:rPr>
        <w:t>conflictos</w:t>
      </w:r>
      <w:r>
        <w:rPr>
          <w:spacing w:val="-24"/>
          <w:w w:val="95"/>
        </w:rPr>
        <w:t> </w:t>
      </w:r>
      <w:r>
        <w:rPr>
          <w:w w:val="95"/>
        </w:rPr>
        <w:t>religiosos</w:t>
      </w:r>
      <w:r>
        <w:rPr>
          <w:spacing w:val="-24"/>
          <w:w w:val="95"/>
        </w:rPr>
        <w:t> </w:t>
      </w:r>
      <w:r>
        <w:rPr>
          <w:w w:val="95"/>
        </w:rPr>
        <w:t>(incluso</w:t>
      </w:r>
      <w:r>
        <w:rPr>
          <w:spacing w:val="-24"/>
          <w:w w:val="95"/>
        </w:rPr>
        <w:t> </w:t>
      </w:r>
      <w:r>
        <w:rPr>
          <w:w w:val="95"/>
        </w:rPr>
        <w:t>el</w:t>
      </w:r>
      <w:r>
        <w:rPr>
          <w:spacing w:val="-24"/>
          <w:w w:val="95"/>
        </w:rPr>
        <w:t> </w:t>
      </w:r>
      <w:r>
        <w:rPr>
          <w:w w:val="95"/>
        </w:rPr>
        <w:t>grado</w:t>
      </w:r>
      <w:r>
        <w:rPr>
          <w:spacing w:val="-24"/>
          <w:w w:val="95"/>
        </w:rPr>
        <w:t> </w:t>
      </w:r>
      <w:r>
        <w:rPr>
          <w:w w:val="95"/>
        </w:rPr>
        <w:t>de</w:t>
      </w:r>
      <w:r>
        <w:rPr>
          <w:spacing w:val="-24"/>
          <w:w w:val="95"/>
        </w:rPr>
        <w:t> </w:t>
      </w:r>
      <w:r>
        <w:rPr>
          <w:w w:val="95"/>
        </w:rPr>
        <w:t>antisemitismo</w:t>
      </w:r>
      <w:r>
        <w:rPr>
          <w:spacing w:val="-24"/>
          <w:w w:val="95"/>
        </w:rPr>
        <w:t> </w:t>
      </w:r>
      <w:r>
        <w:rPr>
          <w:w w:val="95"/>
        </w:rPr>
        <w:t>es</w:t>
      </w:r>
      <w:r>
        <w:rPr>
          <w:spacing w:val="-24"/>
          <w:w w:val="95"/>
        </w:rPr>
        <w:t> </w:t>
      </w:r>
      <w:r>
        <w:rPr>
          <w:w w:val="95"/>
        </w:rPr>
        <w:t>muy</w:t>
      </w:r>
      <w:r>
        <w:rPr>
          <w:spacing w:val="-24"/>
          <w:w w:val="95"/>
        </w:rPr>
        <w:t> </w:t>
      </w:r>
      <w:r>
        <w:rPr>
          <w:w w:val="95"/>
        </w:rPr>
        <w:t>bajo</w:t>
      </w:r>
      <w:r>
        <w:rPr>
          <w:spacing w:val="-24"/>
          <w:w w:val="95"/>
        </w:rPr>
        <w:t> </w:t>
      </w:r>
      <w:r>
        <w:rPr>
          <w:w w:val="95"/>
        </w:rPr>
        <w:t>en</w:t>
      </w:r>
      <w:r>
        <w:rPr>
          <w:spacing w:val="-24"/>
          <w:w w:val="95"/>
        </w:rPr>
        <w:t> </w:t>
      </w:r>
      <w:r>
        <w:rPr>
          <w:w w:val="95"/>
        </w:rPr>
        <w:t>comparación</w:t>
      </w:r>
      <w:r>
        <w:rPr>
          <w:spacing w:val="-24"/>
          <w:w w:val="95"/>
        </w:rPr>
        <w:t> </w:t>
      </w:r>
      <w:r>
        <w:rPr>
          <w:w w:val="95"/>
        </w:rPr>
        <w:t>con los</w:t>
      </w:r>
      <w:r>
        <w:rPr>
          <w:spacing w:val="-15"/>
          <w:w w:val="95"/>
        </w:rPr>
        <w:t> </w:t>
      </w:r>
      <w:r>
        <w:rPr>
          <w:w w:val="95"/>
        </w:rPr>
        <w:t>demás</w:t>
      </w:r>
      <w:r>
        <w:rPr>
          <w:spacing w:val="-15"/>
          <w:w w:val="95"/>
        </w:rPr>
        <w:t> </w:t>
      </w:r>
      <w:r>
        <w:rPr>
          <w:w w:val="95"/>
        </w:rPr>
        <w:t>países</w:t>
      </w:r>
      <w:r>
        <w:rPr>
          <w:spacing w:val="-15"/>
          <w:w w:val="95"/>
        </w:rPr>
        <w:t> </w:t>
      </w:r>
      <w:r>
        <w:rPr>
          <w:w w:val="95"/>
        </w:rPr>
        <w:t>poscomunistas).</w:t>
      </w:r>
      <w:r>
        <w:rPr>
          <w:spacing w:val="-15"/>
          <w:w w:val="95"/>
        </w:rPr>
        <w:t> </w:t>
      </w:r>
      <w:r>
        <w:rPr>
          <w:w w:val="95"/>
        </w:rPr>
        <w:t>Choques</w:t>
      </w:r>
      <w:r>
        <w:rPr>
          <w:spacing w:val="-15"/>
          <w:w w:val="95"/>
        </w:rPr>
        <w:t> </w:t>
      </w:r>
      <w:r>
        <w:rPr>
          <w:w w:val="95"/>
        </w:rPr>
        <w:t>raciales</w:t>
      </w:r>
      <w:r>
        <w:rPr>
          <w:spacing w:val="-15"/>
          <w:w w:val="95"/>
        </w:rPr>
        <w:t> </w:t>
      </w:r>
      <w:r>
        <w:rPr>
          <w:w w:val="95"/>
        </w:rPr>
        <w:t>y</w:t>
      </w:r>
      <w:r>
        <w:rPr>
          <w:spacing w:val="-15"/>
          <w:w w:val="95"/>
        </w:rPr>
        <w:t> </w:t>
      </w:r>
      <w:r>
        <w:rPr>
          <w:w w:val="95"/>
        </w:rPr>
        <w:t>étnicos,</w:t>
      </w:r>
      <w:r>
        <w:rPr>
          <w:spacing w:val="-15"/>
          <w:w w:val="95"/>
        </w:rPr>
        <w:t> </w:t>
      </w:r>
      <w:r>
        <w:rPr>
          <w:w w:val="95"/>
        </w:rPr>
        <w:t>sobre</w:t>
      </w:r>
      <w:r>
        <w:rPr>
          <w:spacing w:val="-15"/>
          <w:w w:val="95"/>
        </w:rPr>
        <w:t> </w:t>
      </w:r>
      <w:r>
        <w:rPr>
          <w:w w:val="95"/>
        </w:rPr>
        <w:t>todo</w:t>
      </w:r>
      <w:r>
        <w:rPr>
          <w:spacing w:val="-15"/>
          <w:w w:val="95"/>
        </w:rPr>
        <w:t> </w:t>
      </w:r>
      <w:r>
        <w:rPr>
          <w:w w:val="95"/>
        </w:rPr>
        <w:t>con</w:t>
      </w:r>
      <w:r>
        <w:rPr>
          <w:spacing w:val="-15"/>
          <w:w w:val="95"/>
        </w:rPr>
        <w:t> </w:t>
      </w:r>
      <w:r>
        <w:rPr>
          <w:w w:val="95"/>
        </w:rPr>
        <w:t>la</w:t>
      </w:r>
      <w:r>
        <w:rPr>
          <w:spacing w:val="-15"/>
          <w:w w:val="95"/>
        </w:rPr>
        <w:t> </w:t>
      </w:r>
      <w:r>
        <w:rPr>
          <w:w w:val="95"/>
        </w:rPr>
        <w:t>minoría </w:t>
      </w:r>
      <w:r>
        <w:rPr/>
        <w:t>roma,</w:t>
      </w:r>
      <w:r>
        <w:rPr>
          <w:spacing w:val="-26"/>
        </w:rPr>
        <w:t> </w:t>
      </w:r>
      <w:r>
        <w:rPr/>
        <w:t>tienen</w:t>
      </w:r>
      <w:r>
        <w:rPr>
          <w:spacing w:val="-26"/>
        </w:rPr>
        <w:t> </w:t>
      </w:r>
      <w:r>
        <w:rPr/>
        <w:t>más</w:t>
      </w:r>
      <w:r>
        <w:rPr>
          <w:spacing w:val="-26"/>
        </w:rPr>
        <w:t> </w:t>
      </w:r>
      <w:r>
        <w:rPr/>
        <w:t>bien</w:t>
      </w:r>
      <w:r>
        <w:rPr>
          <w:spacing w:val="-26"/>
        </w:rPr>
        <w:t> </w:t>
      </w:r>
      <w:r>
        <w:rPr/>
        <w:t>carácter</w:t>
      </w:r>
      <w:r>
        <w:rPr>
          <w:spacing w:val="-26"/>
        </w:rPr>
        <w:t> </w:t>
      </w:r>
      <w:r>
        <w:rPr/>
        <w:t>local.</w:t>
      </w:r>
      <w:r>
        <w:rPr>
          <w:spacing w:val="-26"/>
        </w:rPr>
        <w:t> </w:t>
      </w:r>
      <w:r>
        <w:rPr/>
        <w:t>El</w:t>
      </w:r>
      <w:r>
        <w:rPr>
          <w:spacing w:val="-26"/>
        </w:rPr>
        <w:t> </w:t>
      </w:r>
      <w:r>
        <w:rPr/>
        <w:t>isolacionismo</w:t>
      </w:r>
      <w:r>
        <w:rPr>
          <w:spacing w:val="-26"/>
        </w:rPr>
        <w:t> </w:t>
      </w:r>
      <w:r>
        <w:rPr/>
        <w:t>cultural</w:t>
      </w:r>
      <w:r>
        <w:rPr>
          <w:spacing w:val="-26"/>
        </w:rPr>
        <w:t> </w:t>
      </w:r>
      <w:r>
        <w:rPr/>
        <w:t>de</w:t>
      </w:r>
      <w:r>
        <w:rPr>
          <w:spacing w:val="-26"/>
        </w:rPr>
        <w:t> </w:t>
      </w:r>
      <w:r>
        <w:rPr/>
        <w:t>la</w:t>
      </w:r>
      <w:r>
        <w:rPr>
          <w:spacing w:val="-26"/>
        </w:rPr>
        <w:t> </w:t>
      </w:r>
      <w:r>
        <w:rPr/>
        <w:t>Checoslovaquia totalitaria</w:t>
      </w:r>
      <w:r>
        <w:rPr>
          <w:spacing w:val="-28"/>
        </w:rPr>
        <w:t> </w:t>
      </w:r>
      <w:r>
        <w:rPr/>
        <w:t>(o,</w:t>
      </w:r>
      <w:r>
        <w:rPr>
          <w:spacing w:val="-28"/>
        </w:rPr>
        <w:t> </w:t>
      </w:r>
      <w:r>
        <w:rPr/>
        <w:t>mejor</w:t>
      </w:r>
      <w:r>
        <w:rPr>
          <w:spacing w:val="-28"/>
        </w:rPr>
        <w:t> </w:t>
      </w:r>
      <w:r>
        <w:rPr/>
        <w:t>dicho,</w:t>
      </w:r>
      <w:r>
        <w:rPr>
          <w:spacing w:val="-28"/>
        </w:rPr>
        <w:t> </w:t>
      </w:r>
      <w:r>
        <w:rPr/>
        <w:t>el</w:t>
      </w:r>
      <w:r>
        <w:rPr>
          <w:spacing w:val="-28"/>
        </w:rPr>
        <w:t> </w:t>
      </w:r>
      <w:r>
        <w:rPr/>
        <w:t>enfoque</w:t>
      </w:r>
      <w:r>
        <w:rPr>
          <w:spacing w:val="-28"/>
        </w:rPr>
        <w:t> </w:t>
      </w:r>
      <w:r>
        <w:rPr/>
        <w:t>cultural</w:t>
      </w:r>
      <w:r>
        <w:rPr>
          <w:spacing w:val="-28"/>
        </w:rPr>
        <w:t> </w:t>
      </w:r>
      <w:r>
        <w:rPr/>
        <w:t>selectivo</w:t>
      </w:r>
      <w:r>
        <w:rPr>
          <w:spacing w:val="-28"/>
        </w:rPr>
        <w:t> </w:t>
      </w:r>
      <w:r>
        <w:rPr/>
        <w:t>orientado</w:t>
      </w:r>
      <w:r>
        <w:rPr>
          <w:spacing w:val="-28"/>
        </w:rPr>
        <w:t> </w:t>
      </w:r>
      <w:r>
        <w:rPr/>
        <w:t>a</w:t>
      </w:r>
      <w:r>
        <w:rPr>
          <w:spacing w:val="-28"/>
        </w:rPr>
        <w:t> </w:t>
      </w:r>
      <w:r>
        <w:rPr/>
        <w:t>lo</w:t>
      </w:r>
      <w:r>
        <w:rPr>
          <w:spacing w:val="-28"/>
        </w:rPr>
        <w:t> </w:t>
      </w:r>
      <w:r>
        <w:rPr/>
        <w:t>que</w:t>
      </w:r>
      <w:r>
        <w:rPr>
          <w:spacing w:val="-28"/>
        </w:rPr>
        <w:t> </w:t>
      </w:r>
      <w:r>
        <w:rPr/>
        <w:t>antes</w:t>
      </w:r>
      <w:r>
        <w:rPr>
          <w:spacing w:val="-28"/>
        </w:rPr>
        <w:t> </w:t>
      </w:r>
      <w:r>
        <w:rPr/>
        <w:t>era</w:t>
      </w:r>
      <w:r>
        <w:rPr>
          <w:spacing w:val="-28"/>
        </w:rPr>
        <w:t> </w:t>
      </w:r>
      <w:r>
        <w:rPr/>
        <w:t>la Unión</w:t>
      </w:r>
      <w:r>
        <w:rPr>
          <w:spacing w:val="-16"/>
        </w:rPr>
        <w:t> </w:t>
      </w:r>
      <w:r>
        <w:rPr/>
        <w:t>Soviética)</w:t>
      </w:r>
      <w:r>
        <w:rPr>
          <w:spacing w:val="-16"/>
        </w:rPr>
        <w:t> </w:t>
      </w:r>
      <w:r>
        <w:rPr/>
        <w:t>terminó</w:t>
      </w:r>
      <w:r>
        <w:rPr>
          <w:spacing w:val="-16"/>
        </w:rPr>
        <w:t> </w:t>
      </w:r>
      <w:r>
        <w:rPr/>
        <w:t>de</w:t>
      </w:r>
      <w:r>
        <w:rPr>
          <w:spacing w:val="-16"/>
        </w:rPr>
        <w:t> </w:t>
      </w:r>
      <w:r>
        <w:rPr/>
        <w:t>modo</w:t>
      </w:r>
      <w:r>
        <w:rPr>
          <w:spacing w:val="-16"/>
        </w:rPr>
        <w:t> </w:t>
      </w:r>
      <w:r>
        <w:rPr/>
        <w:t>bastante</w:t>
      </w:r>
      <w:r>
        <w:rPr>
          <w:spacing w:val="-16"/>
        </w:rPr>
        <w:t> </w:t>
      </w:r>
      <w:r>
        <w:rPr/>
        <w:t>brusco</w:t>
      </w:r>
      <w:r>
        <w:rPr>
          <w:spacing w:val="-16"/>
        </w:rPr>
        <w:t> </w:t>
      </w:r>
      <w:r>
        <w:rPr/>
        <w:t>en</w:t>
      </w:r>
      <w:r>
        <w:rPr>
          <w:spacing w:val="-16"/>
        </w:rPr>
        <w:t> </w:t>
      </w:r>
      <w:r>
        <w:rPr/>
        <w:t>los</w:t>
      </w:r>
      <w:r>
        <w:rPr>
          <w:spacing w:val="-16"/>
        </w:rPr>
        <w:t> </w:t>
      </w:r>
      <w:r>
        <w:rPr/>
        <w:t>noventa</w:t>
      </w:r>
      <w:r>
        <w:rPr>
          <w:spacing w:val="-16"/>
        </w:rPr>
        <w:t> </w:t>
      </w:r>
      <w:r>
        <w:rPr/>
        <w:t>del</w:t>
      </w:r>
      <w:r>
        <w:rPr>
          <w:spacing w:val="-16"/>
        </w:rPr>
        <w:t> </w:t>
      </w:r>
      <w:r>
        <w:rPr/>
        <w:t>siglo</w:t>
      </w:r>
      <w:r>
        <w:rPr>
          <w:spacing w:val="-16"/>
        </w:rPr>
        <w:t> </w:t>
      </w:r>
      <w:r>
        <w:rPr/>
        <w:t>pasado, cuando</w:t>
      </w:r>
      <w:r>
        <w:rPr>
          <w:spacing w:val="-18"/>
        </w:rPr>
        <w:t> </w:t>
      </w:r>
      <w:r>
        <w:rPr/>
        <w:t>la</w:t>
      </w:r>
      <w:r>
        <w:rPr>
          <w:spacing w:val="-18"/>
        </w:rPr>
        <w:t> </w:t>
      </w:r>
      <w:r>
        <w:rPr/>
        <w:t>apertura</w:t>
      </w:r>
      <w:r>
        <w:rPr>
          <w:spacing w:val="-18"/>
        </w:rPr>
        <w:t> </w:t>
      </w:r>
      <w:r>
        <w:rPr/>
        <w:t>política</w:t>
      </w:r>
      <w:r>
        <w:rPr>
          <w:spacing w:val="-18"/>
        </w:rPr>
        <w:t> </w:t>
      </w:r>
      <w:r>
        <w:rPr/>
        <w:t>de</w:t>
      </w:r>
      <w:r>
        <w:rPr>
          <w:spacing w:val="-18"/>
        </w:rPr>
        <w:t> </w:t>
      </w:r>
      <w:r>
        <w:rPr/>
        <w:t>la</w:t>
      </w:r>
      <w:r>
        <w:rPr>
          <w:spacing w:val="-18"/>
        </w:rPr>
        <w:t> </w:t>
      </w:r>
      <w:r>
        <w:rPr/>
        <w:t>República</w:t>
      </w:r>
      <w:r>
        <w:rPr>
          <w:spacing w:val="-18"/>
        </w:rPr>
        <w:t> </w:t>
      </w:r>
      <w:r>
        <w:rPr/>
        <w:t>Checa</w:t>
      </w:r>
      <w:r>
        <w:rPr>
          <w:spacing w:val="-18"/>
        </w:rPr>
        <w:t> </w:t>
      </w:r>
      <w:r>
        <w:rPr/>
        <w:t>a</w:t>
      </w:r>
      <w:r>
        <w:rPr>
          <w:spacing w:val="-18"/>
        </w:rPr>
        <w:t> </w:t>
      </w:r>
      <w:r>
        <w:rPr/>
        <w:t>los</w:t>
      </w:r>
      <w:r>
        <w:rPr>
          <w:spacing w:val="-18"/>
        </w:rPr>
        <w:t> </w:t>
      </w:r>
      <w:r>
        <w:rPr/>
        <w:t>cambios</w:t>
      </w:r>
      <w:r>
        <w:rPr>
          <w:spacing w:val="-18"/>
        </w:rPr>
        <w:t> </w:t>
      </w:r>
      <w:r>
        <w:rPr/>
        <w:t>democráticos</w:t>
      </w:r>
      <w:r>
        <w:rPr>
          <w:spacing w:val="-18"/>
        </w:rPr>
        <w:t> </w:t>
      </w:r>
      <w:r>
        <w:rPr/>
        <w:t>junto con</w:t>
      </w:r>
      <w:r>
        <w:rPr>
          <w:spacing w:val="-32"/>
        </w:rPr>
        <w:t> </w:t>
      </w:r>
      <w:r>
        <w:rPr/>
        <w:t>la</w:t>
      </w:r>
      <w:r>
        <w:rPr>
          <w:spacing w:val="-32"/>
        </w:rPr>
        <w:t> </w:t>
      </w:r>
      <w:r>
        <w:rPr/>
        <w:t>apertura</w:t>
      </w:r>
      <w:r>
        <w:rPr>
          <w:spacing w:val="-32"/>
        </w:rPr>
        <w:t> </w:t>
      </w:r>
      <w:r>
        <w:rPr/>
        <w:t>al</w:t>
      </w:r>
      <w:r>
        <w:rPr>
          <w:spacing w:val="-32"/>
        </w:rPr>
        <w:t> </w:t>
      </w:r>
      <w:r>
        <w:rPr/>
        <w:t>libre</w:t>
      </w:r>
      <w:r>
        <w:rPr>
          <w:spacing w:val="-32"/>
        </w:rPr>
        <w:t> </w:t>
      </w:r>
      <w:r>
        <w:rPr/>
        <w:t>mercado</w:t>
      </w:r>
      <w:r>
        <w:rPr>
          <w:spacing w:val="-32"/>
        </w:rPr>
        <w:t> </w:t>
      </w:r>
      <w:r>
        <w:rPr/>
        <w:t>llevó</w:t>
      </w:r>
      <w:r>
        <w:rPr>
          <w:spacing w:val="-32"/>
        </w:rPr>
        <w:t> </w:t>
      </w:r>
      <w:r>
        <w:rPr/>
        <w:t>al</w:t>
      </w:r>
      <w:r>
        <w:rPr>
          <w:spacing w:val="-32"/>
        </w:rPr>
        <w:t> </w:t>
      </w:r>
      <w:r>
        <w:rPr/>
        <w:t>crecimiento</w:t>
      </w:r>
      <w:r>
        <w:rPr>
          <w:spacing w:val="-32"/>
        </w:rPr>
        <w:t> </w:t>
      </w:r>
      <w:r>
        <w:rPr/>
        <w:t>de</w:t>
      </w:r>
      <w:r>
        <w:rPr>
          <w:spacing w:val="-32"/>
        </w:rPr>
        <w:t> </w:t>
      </w:r>
      <w:r>
        <w:rPr/>
        <w:t>la</w:t>
      </w:r>
      <w:r>
        <w:rPr>
          <w:spacing w:val="-32"/>
        </w:rPr>
        <w:t> </w:t>
      </w:r>
      <w:r>
        <w:rPr/>
        <w:t>inmigración</w:t>
      </w:r>
      <w:r>
        <w:rPr>
          <w:spacing w:val="-32"/>
        </w:rPr>
        <w:t> </w:t>
      </w:r>
      <w:r>
        <w:rPr/>
        <w:t>por</w:t>
      </w:r>
      <w:r>
        <w:rPr>
          <w:spacing w:val="-32"/>
        </w:rPr>
        <w:t> </w:t>
      </w:r>
      <w:r>
        <w:rPr/>
        <w:t>parte</w:t>
      </w:r>
      <w:r>
        <w:rPr>
          <w:spacing w:val="-32"/>
        </w:rPr>
        <w:t> </w:t>
      </w:r>
      <w:r>
        <w:rPr/>
        <w:t>de</w:t>
      </w:r>
      <w:r>
        <w:rPr>
          <w:spacing w:val="-32"/>
        </w:rPr>
        <w:t> </w:t>
      </w:r>
      <w:r>
        <w:rPr/>
        <w:t>los habitantes</w:t>
      </w:r>
      <w:r>
        <w:rPr>
          <w:spacing w:val="-19"/>
        </w:rPr>
        <w:t> </w:t>
      </w:r>
      <w:r>
        <w:rPr/>
        <w:t>procedentes</w:t>
      </w:r>
      <w:r>
        <w:rPr>
          <w:spacing w:val="-19"/>
        </w:rPr>
        <w:t> </w:t>
      </w:r>
      <w:r>
        <w:rPr/>
        <w:t>de</w:t>
      </w:r>
      <w:r>
        <w:rPr>
          <w:spacing w:val="-19"/>
        </w:rPr>
        <w:t> </w:t>
      </w:r>
      <w:r>
        <w:rPr/>
        <w:t>los</w:t>
      </w:r>
      <w:r>
        <w:rPr>
          <w:spacing w:val="-19"/>
        </w:rPr>
        <w:t> </w:t>
      </w:r>
      <w:r>
        <w:rPr/>
        <w:t>países</w:t>
      </w:r>
      <w:r>
        <w:rPr>
          <w:spacing w:val="-19"/>
        </w:rPr>
        <w:t> </w:t>
      </w:r>
      <w:r>
        <w:rPr/>
        <w:t>tercermundistas,</w:t>
      </w:r>
      <w:r>
        <w:rPr>
          <w:spacing w:val="-19"/>
        </w:rPr>
        <w:t> </w:t>
      </w:r>
      <w:r>
        <w:rPr/>
        <w:t>pero</w:t>
      </w:r>
      <w:r>
        <w:rPr>
          <w:spacing w:val="-19"/>
        </w:rPr>
        <w:t> </w:t>
      </w:r>
      <w:r>
        <w:rPr/>
        <w:t>también</w:t>
      </w:r>
      <w:r>
        <w:rPr>
          <w:spacing w:val="-19"/>
        </w:rPr>
        <w:t> </w:t>
      </w:r>
      <w:r>
        <w:rPr/>
        <w:t>a</w:t>
      </w:r>
      <w:r>
        <w:rPr>
          <w:spacing w:val="-19"/>
        </w:rPr>
        <w:t> </w:t>
      </w:r>
      <w:r>
        <w:rPr/>
        <w:t>la</w:t>
      </w:r>
      <w:r>
        <w:rPr>
          <w:spacing w:val="-19"/>
        </w:rPr>
        <w:t> </w:t>
      </w:r>
      <w:r>
        <w:rPr/>
        <w:t>penetración de</w:t>
      </w:r>
      <w:r>
        <w:rPr>
          <w:spacing w:val="-22"/>
        </w:rPr>
        <w:t> </w:t>
      </w:r>
      <w:r>
        <w:rPr/>
        <w:t>valores</w:t>
      </w:r>
      <w:r>
        <w:rPr>
          <w:spacing w:val="-22"/>
        </w:rPr>
        <w:t> </w:t>
      </w:r>
      <w:r>
        <w:rPr/>
        <w:t>de</w:t>
      </w:r>
      <w:r>
        <w:rPr>
          <w:spacing w:val="-22"/>
        </w:rPr>
        <w:t> </w:t>
      </w:r>
      <w:r>
        <w:rPr/>
        <w:t>otras</w:t>
      </w:r>
      <w:r>
        <w:rPr>
          <w:spacing w:val="-22"/>
        </w:rPr>
        <w:t> </w:t>
      </w:r>
      <w:r>
        <w:rPr/>
        <w:t>culturas</w:t>
      </w:r>
      <w:r>
        <w:rPr>
          <w:spacing w:val="-22"/>
        </w:rPr>
        <w:t> </w:t>
      </w:r>
      <w:r>
        <w:rPr/>
        <w:t>en</w:t>
      </w:r>
      <w:r>
        <w:rPr>
          <w:spacing w:val="-22"/>
        </w:rPr>
        <w:t> </w:t>
      </w:r>
      <w:r>
        <w:rPr/>
        <w:t>la</w:t>
      </w:r>
      <w:r>
        <w:rPr>
          <w:spacing w:val="-22"/>
        </w:rPr>
        <w:t> </w:t>
      </w:r>
      <w:r>
        <w:rPr/>
        <w:t>economía.</w:t>
      </w:r>
      <w:r>
        <w:rPr>
          <w:spacing w:val="-22"/>
        </w:rPr>
        <w:t> </w:t>
      </w:r>
      <w:r>
        <w:rPr/>
        <w:t>Aunque</w:t>
      </w:r>
      <w:r>
        <w:rPr>
          <w:spacing w:val="-22"/>
        </w:rPr>
        <w:t> </w:t>
      </w:r>
      <w:r>
        <w:rPr/>
        <w:t>la</w:t>
      </w:r>
      <w:r>
        <w:rPr>
          <w:spacing w:val="-22"/>
        </w:rPr>
        <w:t> </w:t>
      </w:r>
      <w:r>
        <w:rPr/>
        <w:t>tradición</w:t>
      </w:r>
      <w:r>
        <w:rPr>
          <w:spacing w:val="-22"/>
        </w:rPr>
        <w:t> </w:t>
      </w:r>
      <w:r>
        <w:rPr/>
        <w:t>totalitaria</w:t>
      </w:r>
      <w:r>
        <w:rPr>
          <w:spacing w:val="-22"/>
        </w:rPr>
        <w:t> </w:t>
      </w:r>
      <w:r>
        <w:rPr/>
        <w:t>cultivaba el</w:t>
      </w:r>
      <w:r>
        <w:rPr>
          <w:spacing w:val="-22"/>
        </w:rPr>
        <w:t> </w:t>
      </w:r>
      <w:r>
        <w:rPr/>
        <w:t>“fondo</w:t>
      </w:r>
      <w:r>
        <w:rPr>
          <w:spacing w:val="-22"/>
        </w:rPr>
        <w:t> </w:t>
      </w:r>
      <w:r>
        <w:rPr/>
        <w:t>de</w:t>
      </w:r>
      <w:r>
        <w:rPr>
          <w:spacing w:val="-22"/>
        </w:rPr>
        <w:t> </w:t>
      </w:r>
      <w:r>
        <w:rPr>
          <w:spacing w:val="-4"/>
        </w:rPr>
        <w:t>oro”</w:t>
      </w:r>
      <w:r>
        <w:rPr>
          <w:spacing w:val="-22"/>
        </w:rPr>
        <w:t> </w:t>
      </w:r>
      <w:r>
        <w:rPr/>
        <w:t>de</w:t>
      </w:r>
      <w:r>
        <w:rPr>
          <w:spacing w:val="-22"/>
        </w:rPr>
        <w:t> </w:t>
      </w:r>
      <w:r>
        <w:rPr/>
        <w:t>la</w:t>
      </w:r>
      <w:r>
        <w:rPr>
          <w:spacing w:val="-22"/>
        </w:rPr>
        <w:t> </w:t>
      </w:r>
      <w:r>
        <w:rPr/>
        <w:t>economía</w:t>
      </w:r>
      <w:r>
        <w:rPr>
          <w:spacing w:val="-22"/>
        </w:rPr>
        <w:t> </w:t>
      </w:r>
      <w:r>
        <w:rPr/>
        <w:t>checa,</w:t>
      </w:r>
      <w:r>
        <w:rPr>
          <w:spacing w:val="-22"/>
        </w:rPr>
        <w:t> </w:t>
      </w:r>
      <w:r>
        <w:rPr/>
        <w:t>después</w:t>
      </w:r>
      <w:r>
        <w:rPr>
          <w:spacing w:val="-22"/>
        </w:rPr>
        <w:t> </w:t>
      </w:r>
      <w:r>
        <w:rPr/>
        <w:t>de</w:t>
      </w:r>
      <w:r>
        <w:rPr>
          <w:spacing w:val="-22"/>
        </w:rPr>
        <w:t> </w:t>
      </w:r>
      <w:r>
        <w:rPr/>
        <w:t>la</w:t>
      </w:r>
      <w:r>
        <w:rPr>
          <w:spacing w:val="-22"/>
        </w:rPr>
        <w:t> </w:t>
      </w:r>
      <w:r>
        <w:rPr/>
        <w:t>transición</w:t>
      </w:r>
      <w:r>
        <w:rPr>
          <w:spacing w:val="-22"/>
        </w:rPr>
        <w:t> </w:t>
      </w:r>
      <w:r>
        <w:rPr/>
        <w:t>económica,</w:t>
      </w:r>
      <w:r>
        <w:rPr>
          <w:spacing w:val="-22"/>
        </w:rPr>
        <w:t> </w:t>
      </w:r>
      <w:r>
        <w:rPr/>
        <w:t>incluso las empresas tradicionales checas se hicieron internacionales (por ejemplo Škoda Auto)</w:t>
      </w:r>
      <w:r>
        <w:rPr>
          <w:spacing w:val="-33"/>
        </w:rPr>
        <w:t> </w:t>
      </w:r>
      <w:r>
        <w:rPr/>
        <w:t>y</w:t>
      </w:r>
      <w:r>
        <w:rPr>
          <w:spacing w:val="-33"/>
        </w:rPr>
        <w:t> </w:t>
      </w:r>
      <w:r>
        <w:rPr/>
        <w:t>en</w:t>
      </w:r>
      <w:r>
        <w:rPr>
          <w:spacing w:val="-33"/>
        </w:rPr>
        <w:t> </w:t>
      </w:r>
      <w:r>
        <w:rPr/>
        <w:t>el</w:t>
      </w:r>
      <w:r>
        <w:rPr>
          <w:spacing w:val="-33"/>
        </w:rPr>
        <w:t> </w:t>
      </w:r>
      <w:r>
        <w:rPr/>
        <w:t>territorio</w:t>
      </w:r>
      <w:r>
        <w:rPr>
          <w:spacing w:val="-33"/>
        </w:rPr>
        <w:t> </w:t>
      </w:r>
      <w:r>
        <w:rPr/>
        <w:t>checo</w:t>
      </w:r>
      <w:r>
        <w:rPr>
          <w:spacing w:val="-33"/>
        </w:rPr>
        <w:t> </w:t>
      </w:r>
      <w:r>
        <w:rPr/>
        <w:t>entraron</w:t>
      </w:r>
      <w:r>
        <w:rPr>
          <w:spacing w:val="-33"/>
        </w:rPr>
        <w:t> </w:t>
      </w:r>
      <w:r>
        <w:rPr/>
        <w:t>empresas</w:t>
      </w:r>
      <w:r>
        <w:rPr>
          <w:spacing w:val="-33"/>
        </w:rPr>
        <w:t> </w:t>
      </w:r>
      <w:r>
        <w:rPr/>
        <w:t>extranjeras.</w:t>
      </w:r>
      <w:r>
        <w:rPr>
          <w:spacing w:val="-33"/>
        </w:rPr>
        <w:t> </w:t>
      </w:r>
      <w:r>
        <w:rPr/>
        <w:t>Estos</w:t>
      </w:r>
      <w:r>
        <w:rPr>
          <w:spacing w:val="-33"/>
        </w:rPr>
        <w:t> </w:t>
      </w:r>
      <w:r>
        <w:rPr/>
        <w:t>procesos</w:t>
      </w:r>
      <w:r>
        <w:rPr>
          <w:spacing w:val="-33"/>
        </w:rPr>
        <w:t> </w:t>
      </w:r>
      <w:r>
        <w:rPr/>
        <w:t>llamaron la</w:t>
      </w:r>
      <w:r>
        <w:rPr>
          <w:spacing w:val="-8"/>
        </w:rPr>
        <w:t> </w:t>
      </w:r>
      <w:r>
        <w:rPr/>
        <w:t>atención</w:t>
      </w:r>
      <w:r>
        <w:rPr>
          <w:spacing w:val="-8"/>
        </w:rPr>
        <w:t> </w:t>
      </w:r>
      <w:r>
        <w:rPr/>
        <w:t>sobre</w:t>
      </w:r>
      <w:r>
        <w:rPr>
          <w:spacing w:val="-8"/>
        </w:rPr>
        <w:t> </w:t>
      </w:r>
      <w:r>
        <w:rPr/>
        <w:t>la</w:t>
      </w:r>
      <w:r>
        <w:rPr>
          <w:spacing w:val="-8"/>
        </w:rPr>
        <w:t> </w:t>
      </w:r>
      <w:r>
        <w:rPr/>
        <w:t>necesidad</w:t>
      </w:r>
      <w:r>
        <w:rPr>
          <w:spacing w:val="-8"/>
        </w:rPr>
        <w:t> </w:t>
      </w:r>
      <w:r>
        <w:rPr/>
        <w:t>de</w:t>
      </w:r>
      <w:r>
        <w:rPr>
          <w:spacing w:val="-8"/>
        </w:rPr>
        <w:t> </w:t>
      </w:r>
      <w:r>
        <w:rPr/>
        <w:t>resolver</w:t>
      </w:r>
      <w:r>
        <w:rPr>
          <w:spacing w:val="-8"/>
        </w:rPr>
        <w:t> </w:t>
      </w:r>
      <w:r>
        <w:rPr/>
        <w:t>el</w:t>
      </w:r>
      <w:r>
        <w:rPr>
          <w:spacing w:val="-8"/>
        </w:rPr>
        <w:t> </w:t>
      </w:r>
      <w:r>
        <w:rPr/>
        <w:t>problema</w:t>
      </w:r>
      <w:r>
        <w:rPr>
          <w:spacing w:val="-8"/>
        </w:rPr>
        <w:t> </w:t>
      </w:r>
      <w:r>
        <w:rPr/>
        <w:t>que</w:t>
      </w:r>
      <w:r>
        <w:rPr>
          <w:spacing w:val="-8"/>
        </w:rPr>
        <w:t> </w:t>
      </w:r>
      <w:r>
        <w:rPr/>
        <w:t>permanecía</w:t>
      </w:r>
      <w:r>
        <w:rPr>
          <w:spacing w:val="-8"/>
        </w:rPr>
        <w:t> </w:t>
      </w:r>
      <w:r>
        <w:rPr/>
        <w:t>oculto</w:t>
      </w:r>
      <w:r>
        <w:rPr>
          <w:spacing w:val="-8"/>
        </w:rPr>
        <w:t> </w:t>
      </w:r>
      <w:r>
        <w:rPr/>
        <w:t>bajo la superficie durante la época de la sociedad totalitaria cerrada, el problema de la </w:t>
      </w:r>
      <w:r>
        <w:rPr>
          <w:w w:val="95"/>
        </w:rPr>
        <w:t>comunicación </w:t>
      </w:r>
      <w:r>
        <w:rPr>
          <w:spacing w:val="5"/>
          <w:w w:val="95"/>
        </w:rPr>
        <w:t> </w:t>
      </w:r>
      <w:r>
        <w:rPr>
          <w:w w:val="95"/>
        </w:rPr>
        <w:t>intercultural.</w:t>
      </w:r>
    </w:p>
    <w:p>
      <w:pPr>
        <w:spacing w:after="0" w:line="271" w:lineRule="auto"/>
        <w:jc w:val="both"/>
        <w:sectPr>
          <w:pgSz w:w="9640" w:h="13040"/>
          <w:pgMar w:header="788" w:footer="519" w:top="980" w:bottom="700" w:left="980" w:right="960"/>
        </w:sectPr>
      </w:pPr>
    </w:p>
    <w:p>
      <w:pPr>
        <w:pStyle w:val="BodyText"/>
        <w:rPr>
          <w:sz w:val="20"/>
        </w:rPr>
      </w:pPr>
    </w:p>
    <w:p>
      <w:pPr>
        <w:pStyle w:val="BodyText"/>
        <w:rPr>
          <w:sz w:val="20"/>
        </w:rPr>
      </w:pPr>
    </w:p>
    <w:p>
      <w:pPr>
        <w:spacing w:line="297" w:lineRule="auto" w:before="65"/>
        <w:ind w:left="480" w:right="117" w:firstLine="0"/>
        <w:jc w:val="both"/>
        <w:rPr>
          <w:sz w:val="20"/>
        </w:rPr>
      </w:pPr>
      <w:r>
        <w:rPr>
          <w:sz w:val="20"/>
        </w:rPr>
        <w:t>La</w:t>
      </w:r>
      <w:r>
        <w:rPr>
          <w:spacing w:val="-12"/>
          <w:sz w:val="20"/>
        </w:rPr>
        <w:t> </w:t>
      </w:r>
      <w:r>
        <w:rPr>
          <w:sz w:val="20"/>
        </w:rPr>
        <w:t>comunicación</w:t>
      </w:r>
      <w:r>
        <w:rPr>
          <w:spacing w:val="-12"/>
          <w:sz w:val="20"/>
        </w:rPr>
        <w:t> </w:t>
      </w:r>
      <w:r>
        <w:rPr>
          <w:sz w:val="20"/>
        </w:rPr>
        <w:t>intercultural</w:t>
      </w:r>
      <w:r>
        <w:rPr>
          <w:spacing w:val="-12"/>
          <w:sz w:val="20"/>
        </w:rPr>
        <w:t> </w:t>
      </w:r>
      <w:r>
        <w:rPr>
          <w:sz w:val="20"/>
        </w:rPr>
        <w:t>es</w:t>
      </w:r>
      <w:r>
        <w:rPr>
          <w:spacing w:val="-12"/>
          <w:sz w:val="20"/>
        </w:rPr>
        <w:t> </w:t>
      </w:r>
      <w:r>
        <w:rPr>
          <w:sz w:val="20"/>
        </w:rPr>
        <w:t>un</w:t>
      </w:r>
      <w:r>
        <w:rPr>
          <w:spacing w:val="-12"/>
          <w:sz w:val="20"/>
        </w:rPr>
        <w:t> </w:t>
      </w:r>
      <w:r>
        <w:rPr>
          <w:sz w:val="20"/>
        </w:rPr>
        <w:t>fenómeno</w:t>
      </w:r>
      <w:r>
        <w:rPr>
          <w:spacing w:val="-12"/>
          <w:sz w:val="20"/>
        </w:rPr>
        <w:t> </w:t>
      </w:r>
      <w:r>
        <w:rPr>
          <w:sz w:val="20"/>
        </w:rPr>
        <w:t>social</w:t>
      </w:r>
      <w:r>
        <w:rPr>
          <w:spacing w:val="-12"/>
          <w:sz w:val="20"/>
        </w:rPr>
        <w:t> </w:t>
      </w:r>
      <w:r>
        <w:rPr>
          <w:sz w:val="20"/>
        </w:rPr>
        <w:t>cuya</w:t>
      </w:r>
      <w:r>
        <w:rPr>
          <w:spacing w:val="-12"/>
          <w:sz w:val="20"/>
        </w:rPr>
        <w:t> </w:t>
      </w:r>
      <w:r>
        <w:rPr>
          <w:sz w:val="20"/>
        </w:rPr>
        <w:t>importancia</w:t>
      </w:r>
      <w:r>
        <w:rPr>
          <w:spacing w:val="-12"/>
          <w:sz w:val="20"/>
        </w:rPr>
        <w:t> </w:t>
      </w:r>
      <w:r>
        <w:rPr>
          <w:sz w:val="20"/>
        </w:rPr>
        <w:t>y</w:t>
      </w:r>
      <w:r>
        <w:rPr>
          <w:spacing w:val="-12"/>
          <w:sz w:val="20"/>
        </w:rPr>
        <w:t> </w:t>
      </w:r>
      <w:r>
        <w:rPr>
          <w:sz w:val="20"/>
        </w:rPr>
        <w:t>consecuencias</w:t>
      </w:r>
      <w:r>
        <w:rPr>
          <w:spacing w:val="-12"/>
          <w:sz w:val="20"/>
        </w:rPr>
        <w:t> </w:t>
      </w:r>
      <w:r>
        <w:rPr>
          <w:sz w:val="20"/>
        </w:rPr>
        <w:t>se notan</w:t>
      </w:r>
      <w:r>
        <w:rPr>
          <w:spacing w:val="-30"/>
          <w:sz w:val="20"/>
        </w:rPr>
        <w:t> </w:t>
      </w:r>
      <w:r>
        <w:rPr>
          <w:sz w:val="20"/>
        </w:rPr>
        <w:t>cada</w:t>
      </w:r>
      <w:r>
        <w:rPr>
          <w:spacing w:val="-30"/>
          <w:sz w:val="20"/>
        </w:rPr>
        <w:t> </w:t>
      </w:r>
      <w:r>
        <w:rPr>
          <w:sz w:val="20"/>
        </w:rPr>
        <w:t>vez</w:t>
      </w:r>
      <w:r>
        <w:rPr>
          <w:spacing w:val="-30"/>
          <w:sz w:val="20"/>
        </w:rPr>
        <w:t> </w:t>
      </w:r>
      <w:r>
        <w:rPr>
          <w:sz w:val="20"/>
        </w:rPr>
        <w:t>más</w:t>
      </w:r>
      <w:r>
        <w:rPr>
          <w:spacing w:val="-30"/>
          <w:sz w:val="20"/>
        </w:rPr>
        <w:t> </w:t>
      </w:r>
      <w:r>
        <w:rPr>
          <w:sz w:val="20"/>
        </w:rPr>
        <w:t>en</w:t>
      </w:r>
      <w:r>
        <w:rPr>
          <w:spacing w:val="-30"/>
          <w:sz w:val="20"/>
        </w:rPr>
        <w:t> </w:t>
      </w:r>
      <w:r>
        <w:rPr>
          <w:sz w:val="20"/>
        </w:rPr>
        <w:t>todas</w:t>
      </w:r>
      <w:r>
        <w:rPr>
          <w:spacing w:val="-30"/>
          <w:sz w:val="20"/>
        </w:rPr>
        <w:t> </w:t>
      </w:r>
      <w:r>
        <w:rPr>
          <w:sz w:val="20"/>
        </w:rPr>
        <w:t>las</w:t>
      </w:r>
      <w:r>
        <w:rPr>
          <w:spacing w:val="-30"/>
          <w:sz w:val="20"/>
        </w:rPr>
        <w:t> </w:t>
      </w:r>
      <w:r>
        <w:rPr>
          <w:sz w:val="20"/>
        </w:rPr>
        <w:t>esferas</w:t>
      </w:r>
      <w:r>
        <w:rPr>
          <w:spacing w:val="-30"/>
          <w:sz w:val="20"/>
        </w:rPr>
        <w:t> </w:t>
      </w:r>
      <w:r>
        <w:rPr>
          <w:sz w:val="20"/>
        </w:rPr>
        <w:t>prácticas</w:t>
      </w:r>
      <w:r>
        <w:rPr>
          <w:spacing w:val="-30"/>
          <w:sz w:val="20"/>
        </w:rPr>
        <w:t> </w:t>
      </w:r>
      <w:r>
        <w:rPr>
          <w:sz w:val="20"/>
        </w:rPr>
        <w:t>donde</w:t>
      </w:r>
      <w:r>
        <w:rPr>
          <w:spacing w:val="-30"/>
          <w:sz w:val="20"/>
        </w:rPr>
        <w:t> </w:t>
      </w:r>
      <w:r>
        <w:rPr>
          <w:sz w:val="20"/>
        </w:rPr>
        <w:t>se</w:t>
      </w:r>
      <w:r>
        <w:rPr>
          <w:spacing w:val="-30"/>
          <w:sz w:val="20"/>
        </w:rPr>
        <w:t> </w:t>
      </w:r>
      <w:r>
        <w:rPr>
          <w:sz w:val="20"/>
        </w:rPr>
        <w:t>da</w:t>
      </w:r>
      <w:r>
        <w:rPr>
          <w:spacing w:val="-30"/>
          <w:sz w:val="20"/>
        </w:rPr>
        <w:t> </w:t>
      </w:r>
      <w:r>
        <w:rPr>
          <w:sz w:val="20"/>
        </w:rPr>
        <w:t>el</w:t>
      </w:r>
      <w:r>
        <w:rPr>
          <w:spacing w:val="-30"/>
          <w:sz w:val="20"/>
        </w:rPr>
        <w:t> </w:t>
      </w:r>
      <w:r>
        <w:rPr>
          <w:sz w:val="20"/>
        </w:rPr>
        <w:t>contacto</w:t>
      </w:r>
      <w:r>
        <w:rPr>
          <w:spacing w:val="-30"/>
          <w:sz w:val="20"/>
        </w:rPr>
        <w:t> </w:t>
      </w:r>
      <w:r>
        <w:rPr>
          <w:sz w:val="20"/>
        </w:rPr>
        <w:t>mutuo</w:t>
      </w:r>
      <w:r>
        <w:rPr>
          <w:spacing w:val="-30"/>
          <w:sz w:val="20"/>
        </w:rPr>
        <w:t> </w:t>
      </w:r>
      <w:r>
        <w:rPr>
          <w:sz w:val="20"/>
        </w:rPr>
        <w:t>entre</w:t>
      </w:r>
      <w:r>
        <w:rPr>
          <w:spacing w:val="-30"/>
          <w:sz w:val="20"/>
        </w:rPr>
        <w:t> </w:t>
      </w:r>
      <w:r>
        <w:rPr>
          <w:sz w:val="20"/>
        </w:rPr>
        <w:t>personas procedentes de diferentes culturas. Los que entran en las situaciones de comunicación intercultural</w:t>
      </w:r>
      <w:r>
        <w:rPr>
          <w:spacing w:val="-24"/>
          <w:sz w:val="20"/>
        </w:rPr>
        <w:t> </w:t>
      </w:r>
      <w:r>
        <w:rPr>
          <w:sz w:val="20"/>
        </w:rPr>
        <w:t>son</w:t>
      </w:r>
      <w:r>
        <w:rPr>
          <w:spacing w:val="-24"/>
          <w:sz w:val="20"/>
        </w:rPr>
        <w:t> </w:t>
      </w:r>
      <w:r>
        <w:rPr>
          <w:sz w:val="20"/>
        </w:rPr>
        <w:t>ante</w:t>
      </w:r>
      <w:r>
        <w:rPr>
          <w:spacing w:val="-24"/>
          <w:sz w:val="20"/>
        </w:rPr>
        <w:t> </w:t>
      </w:r>
      <w:r>
        <w:rPr>
          <w:sz w:val="20"/>
        </w:rPr>
        <w:t>todo</w:t>
      </w:r>
      <w:r>
        <w:rPr>
          <w:spacing w:val="-24"/>
          <w:sz w:val="20"/>
        </w:rPr>
        <w:t> </w:t>
      </w:r>
      <w:r>
        <w:rPr>
          <w:sz w:val="20"/>
        </w:rPr>
        <w:t>los</w:t>
      </w:r>
      <w:r>
        <w:rPr>
          <w:spacing w:val="-24"/>
          <w:sz w:val="20"/>
        </w:rPr>
        <w:t> </w:t>
      </w:r>
      <w:r>
        <w:rPr>
          <w:sz w:val="20"/>
        </w:rPr>
        <w:t>que</w:t>
      </w:r>
      <w:r>
        <w:rPr>
          <w:spacing w:val="-24"/>
          <w:sz w:val="20"/>
        </w:rPr>
        <w:t> </w:t>
      </w:r>
      <w:r>
        <w:rPr>
          <w:sz w:val="20"/>
        </w:rPr>
        <w:t>trabajan</w:t>
      </w:r>
      <w:r>
        <w:rPr>
          <w:spacing w:val="-24"/>
          <w:sz w:val="20"/>
        </w:rPr>
        <w:t> </w:t>
      </w:r>
      <w:r>
        <w:rPr>
          <w:sz w:val="20"/>
        </w:rPr>
        <w:t>en</w:t>
      </w:r>
      <w:r>
        <w:rPr>
          <w:spacing w:val="-24"/>
          <w:sz w:val="20"/>
        </w:rPr>
        <w:t> </w:t>
      </w:r>
      <w:r>
        <w:rPr>
          <w:sz w:val="20"/>
        </w:rPr>
        <w:t>el</w:t>
      </w:r>
      <w:r>
        <w:rPr>
          <w:spacing w:val="-24"/>
          <w:sz w:val="20"/>
        </w:rPr>
        <w:t> </w:t>
      </w:r>
      <w:r>
        <w:rPr>
          <w:sz w:val="20"/>
        </w:rPr>
        <w:t>negocio</w:t>
      </w:r>
      <w:r>
        <w:rPr>
          <w:spacing w:val="-24"/>
          <w:sz w:val="20"/>
        </w:rPr>
        <w:t> </w:t>
      </w:r>
      <w:r>
        <w:rPr>
          <w:sz w:val="20"/>
        </w:rPr>
        <w:t>internacional,</w:t>
      </w:r>
      <w:r>
        <w:rPr>
          <w:spacing w:val="-24"/>
          <w:sz w:val="20"/>
        </w:rPr>
        <w:t> </w:t>
      </w:r>
      <w:r>
        <w:rPr>
          <w:sz w:val="20"/>
        </w:rPr>
        <w:t>gerentes</w:t>
      </w:r>
      <w:r>
        <w:rPr>
          <w:spacing w:val="-24"/>
          <w:sz w:val="20"/>
        </w:rPr>
        <w:t> </w:t>
      </w:r>
      <w:r>
        <w:rPr>
          <w:sz w:val="20"/>
        </w:rPr>
        <w:t>en</w:t>
      </w:r>
      <w:r>
        <w:rPr>
          <w:spacing w:val="-24"/>
          <w:sz w:val="20"/>
        </w:rPr>
        <w:t> </w:t>
      </w:r>
      <w:r>
        <w:rPr>
          <w:sz w:val="20"/>
        </w:rPr>
        <w:t>empresas internacionales,</w:t>
      </w:r>
      <w:r>
        <w:rPr>
          <w:spacing w:val="-12"/>
          <w:sz w:val="20"/>
        </w:rPr>
        <w:t> </w:t>
      </w:r>
      <w:r>
        <w:rPr>
          <w:sz w:val="20"/>
        </w:rPr>
        <w:t>diplomáticos</w:t>
      </w:r>
      <w:r>
        <w:rPr>
          <w:spacing w:val="-12"/>
          <w:sz w:val="20"/>
        </w:rPr>
        <w:t> </w:t>
      </w:r>
      <w:r>
        <w:rPr>
          <w:sz w:val="20"/>
        </w:rPr>
        <w:t>en</w:t>
      </w:r>
      <w:r>
        <w:rPr>
          <w:spacing w:val="-12"/>
          <w:sz w:val="20"/>
        </w:rPr>
        <w:t> </w:t>
      </w:r>
      <w:r>
        <w:rPr>
          <w:sz w:val="20"/>
        </w:rPr>
        <w:t>las</w:t>
      </w:r>
      <w:r>
        <w:rPr>
          <w:spacing w:val="-12"/>
          <w:sz w:val="20"/>
        </w:rPr>
        <w:t> </w:t>
      </w:r>
      <w:r>
        <w:rPr>
          <w:sz w:val="20"/>
        </w:rPr>
        <w:t>negociaciones</w:t>
      </w:r>
      <w:r>
        <w:rPr>
          <w:spacing w:val="-12"/>
          <w:sz w:val="20"/>
        </w:rPr>
        <w:t> </w:t>
      </w:r>
      <w:r>
        <w:rPr>
          <w:sz w:val="20"/>
        </w:rPr>
        <w:t>internacionales,</w:t>
      </w:r>
      <w:r>
        <w:rPr>
          <w:spacing w:val="-12"/>
          <w:sz w:val="20"/>
        </w:rPr>
        <w:t> </w:t>
      </w:r>
      <w:r>
        <w:rPr>
          <w:sz w:val="20"/>
        </w:rPr>
        <w:t>maestros</w:t>
      </w:r>
      <w:r>
        <w:rPr>
          <w:spacing w:val="-12"/>
          <w:sz w:val="20"/>
        </w:rPr>
        <w:t> </w:t>
      </w:r>
      <w:r>
        <w:rPr>
          <w:sz w:val="20"/>
        </w:rPr>
        <w:t>que</w:t>
      </w:r>
      <w:r>
        <w:rPr>
          <w:spacing w:val="-12"/>
          <w:sz w:val="20"/>
        </w:rPr>
        <w:t> </w:t>
      </w:r>
      <w:r>
        <w:rPr>
          <w:sz w:val="20"/>
        </w:rPr>
        <w:t>imparten clases</w:t>
      </w:r>
      <w:r>
        <w:rPr>
          <w:spacing w:val="-27"/>
          <w:sz w:val="20"/>
        </w:rPr>
        <w:t> </w:t>
      </w:r>
      <w:r>
        <w:rPr>
          <w:sz w:val="20"/>
        </w:rPr>
        <w:t>a</w:t>
      </w:r>
      <w:r>
        <w:rPr>
          <w:spacing w:val="-27"/>
          <w:sz w:val="20"/>
        </w:rPr>
        <w:t> </w:t>
      </w:r>
      <w:r>
        <w:rPr>
          <w:sz w:val="20"/>
        </w:rPr>
        <w:t>alumnos</w:t>
      </w:r>
      <w:r>
        <w:rPr>
          <w:spacing w:val="-27"/>
          <w:sz w:val="20"/>
        </w:rPr>
        <w:t> </w:t>
      </w:r>
      <w:r>
        <w:rPr>
          <w:sz w:val="20"/>
        </w:rPr>
        <w:t>y</w:t>
      </w:r>
      <w:r>
        <w:rPr>
          <w:spacing w:val="-27"/>
          <w:sz w:val="20"/>
        </w:rPr>
        <w:t> </w:t>
      </w:r>
      <w:r>
        <w:rPr>
          <w:sz w:val="20"/>
        </w:rPr>
        <w:t>adultos</w:t>
      </w:r>
      <w:r>
        <w:rPr>
          <w:spacing w:val="-27"/>
          <w:sz w:val="20"/>
        </w:rPr>
        <w:t> </w:t>
      </w:r>
      <w:r>
        <w:rPr>
          <w:sz w:val="20"/>
        </w:rPr>
        <w:t>procedentes</w:t>
      </w:r>
      <w:r>
        <w:rPr>
          <w:spacing w:val="-27"/>
          <w:sz w:val="20"/>
        </w:rPr>
        <w:t> </w:t>
      </w:r>
      <w:r>
        <w:rPr>
          <w:sz w:val="20"/>
        </w:rPr>
        <w:t>de</w:t>
      </w:r>
      <w:r>
        <w:rPr>
          <w:spacing w:val="-27"/>
          <w:sz w:val="20"/>
        </w:rPr>
        <w:t> </w:t>
      </w:r>
      <w:r>
        <w:rPr>
          <w:sz w:val="20"/>
        </w:rPr>
        <w:t>grupos</w:t>
      </w:r>
      <w:r>
        <w:rPr>
          <w:spacing w:val="-27"/>
          <w:sz w:val="20"/>
        </w:rPr>
        <w:t> </w:t>
      </w:r>
      <w:r>
        <w:rPr>
          <w:sz w:val="20"/>
        </w:rPr>
        <w:t>de</w:t>
      </w:r>
      <w:r>
        <w:rPr>
          <w:spacing w:val="-27"/>
          <w:sz w:val="20"/>
        </w:rPr>
        <w:t> </w:t>
      </w:r>
      <w:r>
        <w:rPr>
          <w:sz w:val="20"/>
        </w:rPr>
        <w:t>inmigrantes</w:t>
      </w:r>
      <w:r>
        <w:rPr>
          <w:spacing w:val="-27"/>
          <w:sz w:val="20"/>
        </w:rPr>
        <w:t> </w:t>
      </w:r>
      <w:r>
        <w:rPr>
          <w:sz w:val="20"/>
        </w:rPr>
        <w:t>o</w:t>
      </w:r>
      <w:r>
        <w:rPr>
          <w:spacing w:val="-27"/>
          <w:sz w:val="20"/>
        </w:rPr>
        <w:t> </w:t>
      </w:r>
      <w:r>
        <w:rPr>
          <w:sz w:val="20"/>
        </w:rPr>
        <w:t>minorías</w:t>
      </w:r>
      <w:r>
        <w:rPr>
          <w:spacing w:val="-27"/>
          <w:sz w:val="20"/>
        </w:rPr>
        <w:t> </w:t>
      </w:r>
      <w:r>
        <w:rPr>
          <w:sz w:val="20"/>
        </w:rPr>
        <w:t>étnicas,</w:t>
      </w:r>
      <w:r>
        <w:rPr>
          <w:spacing w:val="-27"/>
          <w:sz w:val="20"/>
        </w:rPr>
        <w:t> </w:t>
      </w:r>
      <w:r>
        <w:rPr>
          <w:sz w:val="20"/>
        </w:rPr>
        <w:t>médicos y</w:t>
      </w:r>
      <w:r>
        <w:rPr>
          <w:spacing w:val="-24"/>
          <w:sz w:val="20"/>
        </w:rPr>
        <w:t> </w:t>
      </w:r>
      <w:r>
        <w:rPr>
          <w:sz w:val="20"/>
        </w:rPr>
        <w:t>personal</w:t>
      </w:r>
      <w:r>
        <w:rPr>
          <w:spacing w:val="-24"/>
          <w:sz w:val="20"/>
        </w:rPr>
        <w:t> </w:t>
      </w:r>
      <w:r>
        <w:rPr>
          <w:sz w:val="20"/>
        </w:rPr>
        <w:t>de</w:t>
      </w:r>
      <w:r>
        <w:rPr>
          <w:spacing w:val="-24"/>
          <w:sz w:val="20"/>
        </w:rPr>
        <w:t> </w:t>
      </w:r>
      <w:r>
        <w:rPr>
          <w:sz w:val="20"/>
        </w:rPr>
        <w:t>enfermería</w:t>
      </w:r>
      <w:r>
        <w:rPr>
          <w:spacing w:val="-24"/>
          <w:sz w:val="20"/>
        </w:rPr>
        <w:t> </w:t>
      </w:r>
      <w:r>
        <w:rPr>
          <w:sz w:val="20"/>
        </w:rPr>
        <w:t>que</w:t>
      </w:r>
      <w:r>
        <w:rPr>
          <w:spacing w:val="-24"/>
          <w:sz w:val="20"/>
        </w:rPr>
        <w:t> </w:t>
      </w:r>
      <w:r>
        <w:rPr>
          <w:sz w:val="20"/>
        </w:rPr>
        <w:t>entran</w:t>
      </w:r>
      <w:r>
        <w:rPr>
          <w:spacing w:val="-24"/>
          <w:sz w:val="20"/>
        </w:rPr>
        <w:t> </w:t>
      </w:r>
      <w:r>
        <w:rPr>
          <w:sz w:val="20"/>
        </w:rPr>
        <w:t>en</w:t>
      </w:r>
      <w:r>
        <w:rPr>
          <w:spacing w:val="-24"/>
          <w:sz w:val="20"/>
        </w:rPr>
        <w:t> </w:t>
      </w:r>
      <w:r>
        <w:rPr>
          <w:sz w:val="20"/>
        </w:rPr>
        <w:t>contacto</w:t>
      </w:r>
      <w:r>
        <w:rPr>
          <w:spacing w:val="-24"/>
          <w:sz w:val="20"/>
        </w:rPr>
        <w:t> </w:t>
      </w:r>
      <w:r>
        <w:rPr>
          <w:sz w:val="20"/>
        </w:rPr>
        <w:t>con</w:t>
      </w:r>
      <w:r>
        <w:rPr>
          <w:spacing w:val="-24"/>
          <w:sz w:val="20"/>
        </w:rPr>
        <w:t> </w:t>
      </w:r>
      <w:r>
        <w:rPr>
          <w:sz w:val="20"/>
        </w:rPr>
        <w:t>pacientes</w:t>
      </w:r>
      <w:r>
        <w:rPr>
          <w:spacing w:val="-24"/>
          <w:sz w:val="20"/>
        </w:rPr>
        <w:t> </w:t>
      </w:r>
      <w:r>
        <w:rPr>
          <w:sz w:val="20"/>
        </w:rPr>
        <w:t>extranjeros,</w:t>
      </w:r>
      <w:r>
        <w:rPr>
          <w:spacing w:val="-24"/>
          <w:sz w:val="20"/>
        </w:rPr>
        <w:t> </w:t>
      </w:r>
      <w:r>
        <w:rPr>
          <w:sz w:val="20"/>
        </w:rPr>
        <w:t>trabajadores</w:t>
      </w:r>
      <w:r>
        <w:rPr>
          <w:spacing w:val="-24"/>
          <w:sz w:val="20"/>
        </w:rPr>
        <w:t> </w:t>
      </w:r>
      <w:r>
        <w:rPr>
          <w:sz w:val="20"/>
        </w:rPr>
        <w:t>en</w:t>
      </w:r>
      <w:r>
        <w:rPr>
          <w:spacing w:val="-24"/>
          <w:sz w:val="20"/>
        </w:rPr>
        <w:t> </w:t>
      </w:r>
      <w:r>
        <w:rPr>
          <w:sz w:val="20"/>
        </w:rPr>
        <w:t>el sector</w:t>
      </w:r>
      <w:r>
        <w:rPr>
          <w:spacing w:val="-20"/>
          <w:sz w:val="20"/>
        </w:rPr>
        <w:t> </w:t>
      </w:r>
      <w:r>
        <w:rPr>
          <w:sz w:val="20"/>
        </w:rPr>
        <w:t>del</w:t>
      </w:r>
      <w:r>
        <w:rPr>
          <w:spacing w:val="-20"/>
          <w:sz w:val="20"/>
        </w:rPr>
        <w:t> </w:t>
      </w:r>
      <w:r>
        <w:rPr>
          <w:sz w:val="20"/>
        </w:rPr>
        <w:t>turismo</w:t>
      </w:r>
      <w:r>
        <w:rPr>
          <w:spacing w:val="-20"/>
          <w:sz w:val="20"/>
        </w:rPr>
        <w:t> </w:t>
      </w:r>
      <w:r>
        <w:rPr>
          <w:sz w:val="20"/>
        </w:rPr>
        <w:t>internacional,</w:t>
      </w:r>
      <w:r>
        <w:rPr>
          <w:spacing w:val="-20"/>
          <w:sz w:val="20"/>
        </w:rPr>
        <w:t> </w:t>
      </w:r>
      <w:r>
        <w:rPr>
          <w:sz w:val="20"/>
        </w:rPr>
        <w:t>intérpretes</w:t>
      </w:r>
      <w:r>
        <w:rPr>
          <w:spacing w:val="-20"/>
          <w:sz w:val="20"/>
        </w:rPr>
        <w:t> </w:t>
      </w:r>
      <w:r>
        <w:rPr>
          <w:sz w:val="20"/>
        </w:rPr>
        <w:t>y</w:t>
      </w:r>
      <w:r>
        <w:rPr>
          <w:spacing w:val="-20"/>
          <w:sz w:val="20"/>
        </w:rPr>
        <w:t> </w:t>
      </w:r>
      <w:r>
        <w:rPr>
          <w:sz w:val="20"/>
        </w:rPr>
        <w:t>muchos</w:t>
      </w:r>
      <w:r>
        <w:rPr>
          <w:spacing w:val="-20"/>
          <w:sz w:val="20"/>
        </w:rPr>
        <w:t> </w:t>
      </w:r>
      <w:r>
        <w:rPr>
          <w:sz w:val="20"/>
        </w:rPr>
        <w:t>más</w:t>
      </w:r>
      <w:r>
        <w:rPr>
          <w:spacing w:val="-20"/>
          <w:sz w:val="20"/>
        </w:rPr>
        <w:t> </w:t>
      </w:r>
      <w:r>
        <w:rPr>
          <w:sz w:val="20"/>
        </w:rPr>
        <w:t>(Pr</w:t>
      </w:r>
      <w:r>
        <w:rPr>
          <w:sz w:val="18"/>
        </w:rPr>
        <w:t>ů</w:t>
      </w:r>
      <w:r>
        <w:rPr>
          <w:sz w:val="20"/>
        </w:rPr>
        <w:t>cha,</w:t>
      </w:r>
      <w:r>
        <w:rPr>
          <w:spacing w:val="-20"/>
          <w:sz w:val="20"/>
        </w:rPr>
        <w:t> </w:t>
      </w:r>
      <w:r>
        <w:rPr>
          <w:sz w:val="20"/>
        </w:rPr>
        <w:t>2010:</w:t>
      </w:r>
      <w:r>
        <w:rPr>
          <w:spacing w:val="-20"/>
          <w:sz w:val="20"/>
        </w:rPr>
        <w:t> </w:t>
      </w:r>
      <w:r>
        <w:rPr>
          <w:sz w:val="20"/>
        </w:rPr>
        <w:t>189).</w:t>
      </w:r>
    </w:p>
    <w:p>
      <w:pPr>
        <w:pStyle w:val="BodyText"/>
        <w:spacing w:before="1"/>
        <w:rPr>
          <w:sz w:val="25"/>
        </w:rPr>
      </w:pPr>
    </w:p>
    <w:p>
      <w:pPr>
        <w:pStyle w:val="BodyText"/>
        <w:spacing w:line="271" w:lineRule="auto"/>
        <w:ind w:left="120" w:right="116"/>
        <w:jc w:val="both"/>
      </w:pPr>
      <w:r>
        <w:rPr/>
        <w:t>En</w:t>
      </w:r>
      <w:r>
        <w:rPr>
          <w:spacing w:val="-16"/>
        </w:rPr>
        <w:t> </w:t>
      </w:r>
      <w:r>
        <w:rPr/>
        <w:t>la</w:t>
      </w:r>
      <w:r>
        <w:rPr>
          <w:spacing w:val="-16"/>
        </w:rPr>
        <w:t> </w:t>
      </w:r>
      <w:r>
        <w:rPr/>
        <w:t>República</w:t>
      </w:r>
      <w:r>
        <w:rPr>
          <w:spacing w:val="-16"/>
        </w:rPr>
        <w:t> </w:t>
      </w:r>
      <w:r>
        <w:rPr/>
        <w:t>Checa,</w:t>
      </w:r>
      <w:r>
        <w:rPr>
          <w:spacing w:val="-16"/>
        </w:rPr>
        <w:t> </w:t>
      </w:r>
      <w:r>
        <w:rPr/>
        <w:t>desde</w:t>
      </w:r>
      <w:r>
        <w:rPr>
          <w:spacing w:val="-16"/>
        </w:rPr>
        <w:t> </w:t>
      </w:r>
      <w:r>
        <w:rPr/>
        <w:t>1990</w:t>
      </w:r>
      <w:r>
        <w:rPr>
          <w:spacing w:val="-16"/>
        </w:rPr>
        <w:t> </w:t>
      </w:r>
      <w:r>
        <w:rPr/>
        <w:t>aparece</w:t>
      </w:r>
      <w:r>
        <w:rPr>
          <w:spacing w:val="-16"/>
        </w:rPr>
        <w:t> </w:t>
      </w:r>
      <w:r>
        <w:rPr/>
        <w:t>un</w:t>
      </w:r>
      <w:r>
        <w:rPr>
          <w:spacing w:val="-16"/>
        </w:rPr>
        <w:t> </w:t>
      </w:r>
      <w:r>
        <w:rPr/>
        <w:t>nuevo</w:t>
      </w:r>
      <w:r>
        <w:rPr>
          <w:spacing w:val="-16"/>
        </w:rPr>
        <w:t> </w:t>
      </w:r>
      <w:r>
        <w:rPr/>
        <w:t>campo</w:t>
      </w:r>
      <w:r>
        <w:rPr>
          <w:spacing w:val="-16"/>
        </w:rPr>
        <w:t> </w:t>
      </w:r>
      <w:r>
        <w:rPr/>
        <w:t>de</w:t>
      </w:r>
      <w:r>
        <w:rPr>
          <w:spacing w:val="-16"/>
        </w:rPr>
        <w:t> </w:t>
      </w:r>
      <w:r>
        <w:rPr/>
        <w:t>teoría</w:t>
      </w:r>
      <w:r>
        <w:rPr>
          <w:spacing w:val="-16"/>
        </w:rPr>
        <w:t> </w:t>
      </w:r>
      <w:r>
        <w:rPr/>
        <w:t>y</w:t>
      </w:r>
      <w:r>
        <w:rPr>
          <w:spacing w:val="-16"/>
        </w:rPr>
        <w:t> </w:t>
      </w:r>
      <w:r>
        <w:rPr/>
        <w:t>práctica</w:t>
      </w:r>
      <w:r>
        <w:rPr>
          <w:spacing w:val="-16"/>
        </w:rPr>
        <w:t> </w:t>
      </w:r>
      <w:r>
        <w:rPr/>
        <w:t>de la</w:t>
      </w:r>
      <w:r>
        <w:rPr>
          <w:spacing w:val="-27"/>
        </w:rPr>
        <w:t> </w:t>
      </w:r>
      <w:r>
        <w:rPr/>
        <w:t>andragogía</w:t>
      </w:r>
      <w:r>
        <w:rPr>
          <w:spacing w:val="-27"/>
        </w:rPr>
        <w:t> </w:t>
      </w:r>
      <w:r>
        <w:rPr/>
        <w:t>integral</w:t>
      </w:r>
      <w:r>
        <w:rPr>
          <w:spacing w:val="-27"/>
        </w:rPr>
        <w:t> </w:t>
      </w:r>
      <w:r>
        <w:rPr/>
        <w:t>de</w:t>
      </w:r>
      <w:r>
        <w:rPr>
          <w:spacing w:val="-27"/>
        </w:rPr>
        <w:t> </w:t>
      </w:r>
      <w:r>
        <w:rPr/>
        <w:t>personal:</w:t>
      </w:r>
      <w:r>
        <w:rPr>
          <w:spacing w:val="-27"/>
        </w:rPr>
        <w:t> </w:t>
      </w:r>
      <w:r>
        <w:rPr/>
        <w:t>la</w:t>
      </w:r>
      <w:r>
        <w:rPr>
          <w:spacing w:val="-27"/>
        </w:rPr>
        <w:t> </w:t>
      </w:r>
      <w:r>
        <w:rPr/>
        <w:t>gestión</w:t>
      </w:r>
      <w:r>
        <w:rPr>
          <w:spacing w:val="-27"/>
        </w:rPr>
        <w:t> </w:t>
      </w:r>
      <w:r>
        <w:rPr/>
        <w:t>intercultural.</w:t>
      </w:r>
      <w:r>
        <w:rPr>
          <w:spacing w:val="-27"/>
        </w:rPr>
        <w:t> </w:t>
      </w:r>
      <w:r>
        <w:rPr/>
        <w:t>En</w:t>
      </w:r>
      <w:r>
        <w:rPr>
          <w:spacing w:val="-27"/>
        </w:rPr>
        <w:t> </w:t>
      </w:r>
      <w:r>
        <w:rPr/>
        <w:t>la</w:t>
      </w:r>
      <w:r>
        <w:rPr>
          <w:spacing w:val="-27"/>
        </w:rPr>
        <w:t> </w:t>
      </w:r>
      <w:r>
        <w:rPr/>
        <w:t>reciente</w:t>
      </w:r>
      <w:r>
        <w:rPr>
          <w:spacing w:val="-27"/>
        </w:rPr>
        <w:t> </w:t>
      </w:r>
      <w:r>
        <w:rPr/>
        <w:t>andragogía de personal (tal como en la sociología de la empresa o en la teoría de la conducta organizacional), la interpretación culturalista de la empresa es la aproximación principal también en el área de la gestión de los recursos humanos. Se basa en la definición</w:t>
      </w:r>
      <w:r>
        <w:rPr>
          <w:spacing w:val="-23"/>
        </w:rPr>
        <w:t> </w:t>
      </w:r>
      <w:r>
        <w:rPr/>
        <w:t>de</w:t>
      </w:r>
      <w:r>
        <w:rPr>
          <w:spacing w:val="-23"/>
        </w:rPr>
        <w:t> </w:t>
      </w:r>
      <w:r>
        <w:rPr/>
        <w:t>la</w:t>
      </w:r>
      <w:r>
        <w:rPr>
          <w:spacing w:val="-23"/>
        </w:rPr>
        <w:t> </w:t>
      </w:r>
      <w:r>
        <w:rPr/>
        <w:t>cultura</w:t>
      </w:r>
      <w:r>
        <w:rPr>
          <w:spacing w:val="-23"/>
        </w:rPr>
        <w:t> </w:t>
      </w:r>
      <w:r>
        <w:rPr/>
        <w:t>de</w:t>
      </w:r>
      <w:r>
        <w:rPr>
          <w:spacing w:val="-23"/>
        </w:rPr>
        <w:t> </w:t>
      </w:r>
      <w:r>
        <w:rPr/>
        <w:t>Hofstede</w:t>
      </w:r>
      <w:r>
        <w:rPr>
          <w:spacing w:val="-23"/>
        </w:rPr>
        <w:t> </w:t>
      </w:r>
      <w:r>
        <w:rPr/>
        <w:t>y</w:t>
      </w:r>
      <w:r>
        <w:rPr>
          <w:spacing w:val="-23"/>
        </w:rPr>
        <w:t> </w:t>
      </w:r>
      <w:r>
        <w:rPr/>
        <w:t>Hofstede</w:t>
      </w:r>
      <w:r>
        <w:rPr>
          <w:spacing w:val="-23"/>
        </w:rPr>
        <w:t> </w:t>
      </w:r>
      <w:r>
        <w:rPr/>
        <w:t>como</w:t>
      </w:r>
      <w:r>
        <w:rPr>
          <w:spacing w:val="-23"/>
        </w:rPr>
        <w:t> </w:t>
      </w:r>
      <w:r>
        <w:rPr/>
        <w:t>“programación</w:t>
      </w:r>
      <w:r>
        <w:rPr>
          <w:spacing w:val="-23"/>
        </w:rPr>
        <w:t> </w:t>
      </w:r>
      <w:r>
        <w:rPr/>
        <w:t>colectiva</w:t>
      </w:r>
      <w:r>
        <w:rPr>
          <w:spacing w:val="-23"/>
        </w:rPr>
        <w:t> </w:t>
      </w:r>
      <w:r>
        <w:rPr/>
        <w:t>de</w:t>
      </w:r>
      <w:r>
        <w:rPr>
          <w:spacing w:val="-23"/>
        </w:rPr>
        <w:t> </w:t>
      </w:r>
      <w:r>
        <w:rPr/>
        <w:t>la mente</w:t>
      </w:r>
      <w:r>
        <w:rPr>
          <w:spacing w:val="-4"/>
        </w:rPr>
        <w:t> </w:t>
      </w:r>
      <w:r>
        <w:rPr/>
        <w:t>que</w:t>
      </w:r>
      <w:r>
        <w:rPr>
          <w:spacing w:val="-4"/>
        </w:rPr>
        <w:t> </w:t>
      </w:r>
      <w:r>
        <w:rPr/>
        <w:t>diferencia</w:t>
      </w:r>
      <w:r>
        <w:rPr>
          <w:spacing w:val="-4"/>
        </w:rPr>
        <w:t> </w:t>
      </w:r>
      <w:r>
        <w:rPr/>
        <w:t>a</w:t>
      </w:r>
      <w:r>
        <w:rPr>
          <w:spacing w:val="-4"/>
        </w:rPr>
        <w:t> </w:t>
      </w:r>
      <w:r>
        <w:rPr/>
        <w:t>miembros</w:t>
      </w:r>
      <w:r>
        <w:rPr>
          <w:spacing w:val="-4"/>
        </w:rPr>
        <w:t> </w:t>
      </w:r>
      <w:r>
        <w:rPr/>
        <w:t>de</w:t>
      </w:r>
      <w:r>
        <w:rPr>
          <w:spacing w:val="-4"/>
        </w:rPr>
        <w:t> </w:t>
      </w:r>
      <w:r>
        <w:rPr/>
        <w:t>un</w:t>
      </w:r>
      <w:r>
        <w:rPr>
          <w:spacing w:val="-4"/>
        </w:rPr>
        <w:t> </w:t>
      </w:r>
      <w:r>
        <w:rPr/>
        <w:t>grupo</w:t>
      </w:r>
      <w:r>
        <w:rPr>
          <w:spacing w:val="-4"/>
        </w:rPr>
        <w:t> </w:t>
      </w:r>
      <w:r>
        <w:rPr/>
        <w:t>o</w:t>
      </w:r>
      <w:r>
        <w:rPr>
          <w:spacing w:val="-4"/>
        </w:rPr>
        <w:t> </w:t>
      </w:r>
      <w:r>
        <w:rPr/>
        <w:t>de</w:t>
      </w:r>
      <w:r>
        <w:rPr>
          <w:spacing w:val="-4"/>
        </w:rPr>
        <w:t> </w:t>
      </w:r>
      <w:r>
        <w:rPr/>
        <w:t>una</w:t>
      </w:r>
      <w:r>
        <w:rPr>
          <w:spacing w:val="-4"/>
        </w:rPr>
        <w:t> </w:t>
      </w:r>
      <w:r>
        <w:rPr/>
        <w:t>categoría</w:t>
      </w:r>
      <w:r>
        <w:rPr>
          <w:spacing w:val="-4"/>
        </w:rPr>
        <w:t> </w:t>
      </w:r>
      <w:r>
        <w:rPr/>
        <w:t>de</w:t>
      </w:r>
      <w:r>
        <w:rPr>
          <w:spacing w:val="-4"/>
        </w:rPr>
        <w:t> </w:t>
      </w:r>
      <w:r>
        <w:rPr/>
        <w:t>otros”</w:t>
      </w:r>
      <w:r>
        <w:rPr>
          <w:spacing w:val="-4"/>
        </w:rPr>
        <w:t> </w:t>
      </w:r>
      <w:r>
        <w:rPr/>
        <w:t>(2007: 18). </w:t>
      </w:r>
      <w:r>
        <w:rPr>
          <w:spacing w:val="-4"/>
        </w:rPr>
        <w:t>Por </w:t>
      </w:r>
      <w:r>
        <w:rPr/>
        <w:t>ende, implica también las diferentes formas de la interculturalidad que  se derivan naturalmente de los seis niveles de la cultura estratificada (Hofstede y Hofstede 2007:</w:t>
      </w:r>
      <w:r>
        <w:rPr>
          <w:spacing w:val="-24"/>
        </w:rPr>
        <w:t> </w:t>
      </w:r>
      <w:r>
        <w:rPr/>
        <w:t>20):</w:t>
      </w:r>
    </w:p>
    <w:p>
      <w:pPr>
        <w:pStyle w:val="ListParagraph"/>
        <w:numPr>
          <w:ilvl w:val="1"/>
          <w:numId w:val="4"/>
        </w:numPr>
        <w:tabs>
          <w:tab w:pos="839" w:val="left" w:leader="none"/>
          <w:tab w:pos="840" w:val="left" w:leader="none"/>
        </w:tabs>
        <w:spacing w:line="263" w:lineRule="exact" w:before="0" w:after="0"/>
        <w:ind w:left="838" w:right="0" w:hanging="339"/>
        <w:jc w:val="left"/>
        <w:rPr>
          <w:rFonts w:ascii="PMingLiU" w:hAnsi="PMingLiU"/>
          <w:sz w:val="23"/>
        </w:rPr>
      </w:pPr>
      <w:r>
        <w:rPr>
          <w:rFonts w:ascii="PMingLiU" w:hAnsi="PMingLiU"/>
          <w:sz w:val="23"/>
        </w:rPr>
        <w:t>nivel</w:t>
      </w:r>
      <w:r>
        <w:rPr>
          <w:rFonts w:ascii="PMingLiU" w:hAnsi="PMingLiU"/>
          <w:spacing w:val="-11"/>
          <w:sz w:val="23"/>
        </w:rPr>
        <w:t> </w:t>
      </w:r>
      <w:r>
        <w:rPr>
          <w:rFonts w:ascii="PMingLiU" w:hAnsi="PMingLiU"/>
          <w:sz w:val="23"/>
        </w:rPr>
        <w:t>de</w:t>
      </w:r>
      <w:r>
        <w:rPr>
          <w:rFonts w:ascii="PMingLiU" w:hAnsi="PMingLiU"/>
          <w:spacing w:val="-11"/>
          <w:sz w:val="23"/>
        </w:rPr>
        <w:t> </w:t>
      </w:r>
      <w:r>
        <w:rPr>
          <w:rFonts w:ascii="PMingLiU" w:hAnsi="PMingLiU"/>
          <w:sz w:val="23"/>
        </w:rPr>
        <w:t>la</w:t>
      </w:r>
      <w:r>
        <w:rPr>
          <w:rFonts w:ascii="PMingLiU" w:hAnsi="PMingLiU"/>
          <w:spacing w:val="-11"/>
          <w:sz w:val="23"/>
        </w:rPr>
        <w:t> </w:t>
      </w:r>
      <w:r>
        <w:rPr>
          <w:rFonts w:ascii="PMingLiU" w:hAnsi="PMingLiU"/>
          <w:sz w:val="23"/>
        </w:rPr>
        <w:t>cultura</w:t>
      </w:r>
      <w:r>
        <w:rPr>
          <w:rFonts w:ascii="PMingLiU" w:hAnsi="PMingLiU"/>
          <w:spacing w:val="-11"/>
          <w:sz w:val="23"/>
        </w:rPr>
        <w:t> </w:t>
      </w:r>
      <w:r>
        <w:rPr>
          <w:rFonts w:ascii="PMingLiU" w:hAnsi="PMingLiU"/>
          <w:sz w:val="23"/>
        </w:rPr>
        <w:t>nacional</w:t>
      </w:r>
      <w:r>
        <w:rPr>
          <w:rFonts w:ascii="PMingLiU" w:hAnsi="PMingLiU"/>
          <w:spacing w:val="-11"/>
          <w:sz w:val="23"/>
        </w:rPr>
        <w:t> </w:t>
      </w:r>
      <w:r>
        <w:rPr>
          <w:rFonts w:ascii="PMingLiU" w:hAnsi="PMingLiU"/>
          <w:sz w:val="23"/>
        </w:rPr>
        <w:t>(ligada</w:t>
      </w:r>
      <w:r>
        <w:rPr>
          <w:rFonts w:ascii="PMingLiU" w:hAnsi="PMingLiU"/>
          <w:spacing w:val="-11"/>
          <w:sz w:val="23"/>
        </w:rPr>
        <w:t> </w:t>
      </w:r>
      <w:r>
        <w:rPr>
          <w:rFonts w:ascii="PMingLiU" w:hAnsi="PMingLiU"/>
          <w:sz w:val="23"/>
        </w:rPr>
        <w:t>al</w:t>
      </w:r>
      <w:r>
        <w:rPr>
          <w:rFonts w:ascii="PMingLiU" w:hAnsi="PMingLiU"/>
          <w:spacing w:val="-11"/>
          <w:sz w:val="23"/>
        </w:rPr>
        <w:t> </w:t>
      </w:r>
      <w:r>
        <w:rPr>
          <w:rFonts w:ascii="PMingLiU" w:hAnsi="PMingLiU"/>
          <w:sz w:val="23"/>
        </w:rPr>
        <w:t>país</w:t>
      </w:r>
      <w:r>
        <w:rPr>
          <w:rFonts w:ascii="PMingLiU" w:hAnsi="PMingLiU"/>
          <w:spacing w:val="-11"/>
          <w:sz w:val="23"/>
        </w:rPr>
        <w:t> </w:t>
      </w:r>
      <w:r>
        <w:rPr>
          <w:rFonts w:ascii="PMingLiU" w:hAnsi="PMingLiU"/>
          <w:sz w:val="23"/>
        </w:rPr>
        <w:t>de</w:t>
      </w:r>
      <w:r>
        <w:rPr>
          <w:rFonts w:ascii="PMingLiU" w:hAnsi="PMingLiU"/>
          <w:spacing w:val="-11"/>
          <w:sz w:val="23"/>
        </w:rPr>
        <w:t> </w:t>
      </w:r>
      <w:r>
        <w:rPr>
          <w:rFonts w:ascii="PMingLiU" w:hAnsi="PMingLiU"/>
          <w:sz w:val="23"/>
        </w:rPr>
        <w:t>origen</w:t>
      </w:r>
      <w:r>
        <w:rPr>
          <w:rFonts w:ascii="PMingLiU" w:hAnsi="PMingLiU"/>
          <w:spacing w:val="-11"/>
          <w:sz w:val="23"/>
        </w:rPr>
        <w:t> </w:t>
      </w:r>
      <w:r>
        <w:rPr>
          <w:rFonts w:ascii="PMingLiU" w:hAnsi="PMingLiU"/>
          <w:sz w:val="23"/>
        </w:rPr>
        <w:t>o,</w:t>
      </w:r>
      <w:r>
        <w:rPr>
          <w:rFonts w:ascii="PMingLiU" w:hAnsi="PMingLiU"/>
          <w:spacing w:val="-11"/>
          <w:sz w:val="23"/>
        </w:rPr>
        <w:t> </w:t>
      </w:r>
      <w:r>
        <w:rPr>
          <w:rFonts w:ascii="PMingLiU" w:hAnsi="PMingLiU"/>
          <w:sz w:val="23"/>
        </w:rPr>
        <w:t>en</w:t>
      </w:r>
      <w:r>
        <w:rPr>
          <w:rFonts w:ascii="PMingLiU" w:hAnsi="PMingLiU"/>
          <w:spacing w:val="-11"/>
          <w:sz w:val="23"/>
        </w:rPr>
        <w:t> </w:t>
      </w:r>
      <w:r>
        <w:rPr>
          <w:rFonts w:ascii="PMingLiU" w:hAnsi="PMingLiU"/>
          <w:sz w:val="23"/>
        </w:rPr>
        <w:t>el</w:t>
      </w:r>
      <w:r>
        <w:rPr>
          <w:rFonts w:ascii="PMingLiU" w:hAnsi="PMingLiU"/>
          <w:spacing w:val="-11"/>
          <w:sz w:val="23"/>
        </w:rPr>
        <w:t> </w:t>
      </w:r>
      <w:r>
        <w:rPr>
          <w:rFonts w:ascii="PMingLiU" w:hAnsi="PMingLiU"/>
          <w:sz w:val="23"/>
        </w:rPr>
        <w:t>caso</w:t>
      </w:r>
      <w:r>
        <w:rPr>
          <w:rFonts w:ascii="PMingLiU" w:hAnsi="PMingLiU"/>
          <w:spacing w:val="-11"/>
          <w:sz w:val="23"/>
        </w:rPr>
        <w:t> </w:t>
      </w:r>
      <w:r>
        <w:rPr>
          <w:rFonts w:ascii="PMingLiU" w:hAnsi="PMingLiU"/>
          <w:sz w:val="23"/>
        </w:rPr>
        <w:t>de</w:t>
      </w:r>
      <w:r>
        <w:rPr>
          <w:rFonts w:ascii="PMingLiU" w:hAnsi="PMingLiU"/>
          <w:spacing w:val="-11"/>
          <w:sz w:val="23"/>
        </w:rPr>
        <w:t> </w:t>
      </w:r>
      <w:r>
        <w:rPr>
          <w:rFonts w:ascii="PMingLiU" w:hAnsi="PMingLiU"/>
          <w:sz w:val="23"/>
        </w:rPr>
        <w:t>migrantes,</w:t>
      </w:r>
    </w:p>
    <w:p>
      <w:pPr>
        <w:pStyle w:val="BodyText"/>
        <w:spacing w:line="262" w:lineRule="exact" w:before="39"/>
        <w:ind w:left="839" w:right="98"/>
      </w:pPr>
      <w:r>
        <w:rPr>
          <w:w w:val="95"/>
        </w:rPr>
        <w:t>al país de residencia);</w:t>
      </w:r>
    </w:p>
    <w:p>
      <w:pPr>
        <w:pStyle w:val="ListParagraph"/>
        <w:numPr>
          <w:ilvl w:val="1"/>
          <w:numId w:val="4"/>
        </w:numPr>
        <w:tabs>
          <w:tab w:pos="839" w:val="left" w:leader="none"/>
          <w:tab w:pos="840" w:val="left" w:leader="none"/>
        </w:tabs>
        <w:spacing w:line="298" w:lineRule="exact" w:before="0" w:after="0"/>
        <w:ind w:left="839" w:right="0" w:hanging="340"/>
        <w:jc w:val="left"/>
        <w:rPr>
          <w:rFonts w:ascii="PMingLiU" w:hAnsi="PMingLiU"/>
          <w:sz w:val="23"/>
        </w:rPr>
      </w:pPr>
      <w:r>
        <w:rPr>
          <w:rFonts w:ascii="PMingLiU" w:hAnsi="PMingLiU"/>
          <w:sz w:val="23"/>
        </w:rPr>
        <w:t>nivel de la cultura ligada a cierta región, nacionalidad, religión o</w:t>
      </w:r>
      <w:r>
        <w:rPr>
          <w:rFonts w:ascii="PMingLiU" w:hAnsi="PMingLiU"/>
          <w:spacing w:val="42"/>
          <w:sz w:val="23"/>
        </w:rPr>
        <w:t> </w:t>
      </w:r>
      <w:r>
        <w:rPr>
          <w:rFonts w:ascii="PMingLiU" w:hAnsi="PMingLiU"/>
          <w:sz w:val="23"/>
        </w:rPr>
        <w:t>idioma;</w:t>
      </w:r>
    </w:p>
    <w:p>
      <w:pPr>
        <w:pStyle w:val="ListParagraph"/>
        <w:numPr>
          <w:ilvl w:val="1"/>
          <w:numId w:val="4"/>
        </w:numPr>
        <w:tabs>
          <w:tab w:pos="839" w:val="left" w:leader="none"/>
          <w:tab w:pos="840" w:val="left" w:leader="none"/>
        </w:tabs>
        <w:spacing w:line="271" w:lineRule="auto" w:before="0" w:after="0"/>
        <w:ind w:left="838" w:right="119" w:hanging="339"/>
        <w:jc w:val="left"/>
        <w:rPr>
          <w:sz w:val="23"/>
        </w:rPr>
      </w:pPr>
      <w:r>
        <w:rPr>
          <w:rFonts w:ascii="PMingLiU" w:hAnsi="PMingLiU"/>
          <w:sz w:val="23"/>
        </w:rPr>
        <w:t>nivel de la cultura relacionada con la familia y género (papel del hombre, </w:t>
      </w:r>
      <w:r>
        <w:rPr>
          <w:sz w:val="23"/>
        </w:rPr>
        <w:t>papel</w:t>
      </w:r>
      <w:r>
        <w:rPr>
          <w:spacing w:val="-29"/>
          <w:sz w:val="23"/>
        </w:rPr>
        <w:t> </w:t>
      </w:r>
      <w:r>
        <w:rPr>
          <w:sz w:val="23"/>
        </w:rPr>
        <w:t>de</w:t>
      </w:r>
      <w:r>
        <w:rPr>
          <w:spacing w:val="-29"/>
          <w:sz w:val="23"/>
        </w:rPr>
        <w:t> </w:t>
      </w:r>
      <w:r>
        <w:rPr>
          <w:sz w:val="23"/>
        </w:rPr>
        <w:t>la</w:t>
      </w:r>
      <w:r>
        <w:rPr>
          <w:spacing w:val="-29"/>
          <w:sz w:val="23"/>
        </w:rPr>
        <w:t> </w:t>
      </w:r>
      <w:r>
        <w:rPr>
          <w:spacing w:val="-3"/>
          <w:sz w:val="23"/>
        </w:rPr>
        <w:t>mujer,</w:t>
      </w:r>
      <w:r>
        <w:rPr>
          <w:spacing w:val="-29"/>
          <w:sz w:val="23"/>
        </w:rPr>
        <w:t> </w:t>
      </w:r>
      <w:r>
        <w:rPr>
          <w:sz w:val="23"/>
        </w:rPr>
        <w:t>estereotipos</w:t>
      </w:r>
      <w:r>
        <w:rPr>
          <w:spacing w:val="-29"/>
          <w:sz w:val="23"/>
        </w:rPr>
        <w:t> </w:t>
      </w:r>
      <w:r>
        <w:rPr>
          <w:sz w:val="23"/>
        </w:rPr>
        <w:t>de</w:t>
      </w:r>
      <w:r>
        <w:rPr>
          <w:spacing w:val="-29"/>
          <w:sz w:val="23"/>
        </w:rPr>
        <w:t> </w:t>
      </w:r>
      <w:r>
        <w:rPr>
          <w:sz w:val="23"/>
        </w:rPr>
        <w:t>género);</w:t>
      </w:r>
    </w:p>
    <w:p>
      <w:pPr>
        <w:pStyle w:val="ListParagraph"/>
        <w:numPr>
          <w:ilvl w:val="1"/>
          <w:numId w:val="4"/>
        </w:numPr>
        <w:tabs>
          <w:tab w:pos="838" w:val="left" w:leader="none"/>
          <w:tab w:pos="839" w:val="left" w:leader="none"/>
        </w:tabs>
        <w:spacing w:line="263" w:lineRule="exact" w:before="0" w:after="0"/>
        <w:ind w:left="838" w:right="0" w:hanging="340"/>
        <w:jc w:val="left"/>
        <w:rPr>
          <w:rFonts w:ascii="PMingLiU"/>
          <w:sz w:val="23"/>
        </w:rPr>
      </w:pPr>
      <w:r>
        <w:rPr>
          <w:rFonts w:ascii="PMingLiU"/>
          <w:sz w:val="23"/>
        </w:rPr>
        <w:t>nivel</w:t>
      </w:r>
      <w:r>
        <w:rPr>
          <w:rFonts w:ascii="PMingLiU"/>
          <w:spacing w:val="29"/>
          <w:sz w:val="23"/>
        </w:rPr>
        <w:t> </w:t>
      </w:r>
      <w:r>
        <w:rPr>
          <w:rFonts w:ascii="PMingLiU"/>
          <w:sz w:val="23"/>
        </w:rPr>
        <w:t>de</w:t>
      </w:r>
      <w:r>
        <w:rPr>
          <w:rFonts w:ascii="PMingLiU"/>
          <w:spacing w:val="29"/>
          <w:sz w:val="23"/>
        </w:rPr>
        <w:t> </w:t>
      </w:r>
      <w:r>
        <w:rPr>
          <w:rFonts w:ascii="PMingLiU"/>
          <w:sz w:val="23"/>
        </w:rPr>
        <w:t>la</w:t>
      </w:r>
      <w:r>
        <w:rPr>
          <w:rFonts w:ascii="PMingLiU"/>
          <w:spacing w:val="29"/>
          <w:sz w:val="23"/>
        </w:rPr>
        <w:t> </w:t>
      </w:r>
      <w:r>
        <w:rPr>
          <w:rFonts w:ascii="PMingLiU"/>
          <w:sz w:val="23"/>
        </w:rPr>
        <w:t>cultura</w:t>
      </w:r>
      <w:r>
        <w:rPr>
          <w:rFonts w:ascii="PMingLiU"/>
          <w:spacing w:val="29"/>
          <w:sz w:val="23"/>
        </w:rPr>
        <w:t> </w:t>
      </w:r>
      <w:r>
        <w:rPr>
          <w:rFonts w:ascii="PMingLiU"/>
          <w:sz w:val="23"/>
        </w:rPr>
        <w:t>que</w:t>
      </w:r>
      <w:r>
        <w:rPr>
          <w:rFonts w:ascii="PMingLiU"/>
          <w:spacing w:val="29"/>
          <w:sz w:val="23"/>
        </w:rPr>
        <w:t> </w:t>
      </w:r>
      <w:r>
        <w:rPr>
          <w:rFonts w:ascii="PMingLiU"/>
          <w:sz w:val="23"/>
        </w:rPr>
        <w:t>tiene</w:t>
      </w:r>
      <w:r>
        <w:rPr>
          <w:rFonts w:ascii="PMingLiU"/>
          <w:spacing w:val="29"/>
          <w:sz w:val="23"/>
        </w:rPr>
        <w:t> </w:t>
      </w:r>
      <w:r>
        <w:rPr>
          <w:rFonts w:ascii="PMingLiU"/>
          <w:sz w:val="23"/>
        </w:rPr>
        <w:t>que</w:t>
      </w:r>
      <w:r>
        <w:rPr>
          <w:rFonts w:ascii="PMingLiU"/>
          <w:spacing w:val="29"/>
          <w:sz w:val="23"/>
        </w:rPr>
        <w:t> </w:t>
      </w:r>
      <w:r>
        <w:rPr>
          <w:rFonts w:ascii="PMingLiU"/>
          <w:sz w:val="23"/>
        </w:rPr>
        <w:t>ver</w:t>
      </w:r>
      <w:r>
        <w:rPr>
          <w:rFonts w:ascii="PMingLiU"/>
          <w:spacing w:val="29"/>
          <w:sz w:val="23"/>
        </w:rPr>
        <w:t> </w:t>
      </w:r>
      <w:r>
        <w:rPr>
          <w:rFonts w:ascii="PMingLiU"/>
          <w:sz w:val="23"/>
        </w:rPr>
        <w:t>con</w:t>
      </w:r>
      <w:r>
        <w:rPr>
          <w:rFonts w:ascii="PMingLiU"/>
          <w:spacing w:val="29"/>
          <w:sz w:val="23"/>
        </w:rPr>
        <w:t> </w:t>
      </w:r>
      <w:r>
        <w:rPr>
          <w:rFonts w:ascii="PMingLiU"/>
          <w:sz w:val="23"/>
        </w:rPr>
        <w:t>el</w:t>
      </w:r>
      <w:r>
        <w:rPr>
          <w:rFonts w:ascii="PMingLiU"/>
          <w:spacing w:val="29"/>
          <w:sz w:val="23"/>
        </w:rPr>
        <w:t> </w:t>
      </w:r>
      <w:r>
        <w:rPr>
          <w:rFonts w:ascii="PMingLiU"/>
          <w:sz w:val="23"/>
        </w:rPr>
        <w:t>aspecto</w:t>
      </w:r>
      <w:r>
        <w:rPr>
          <w:rFonts w:ascii="PMingLiU"/>
          <w:spacing w:val="29"/>
          <w:sz w:val="23"/>
        </w:rPr>
        <w:t> </w:t>
      </w:r>
      <w:r>
        <w:rPr>
          <w:rFonts w:ascii="PMingLiU"/>
          <w:sz w:val="23"/>
        </w:rPr>
        <w:t>generacional</w:t>
      </w:r>
      <w:r>
        <w:rPr>
          <w:rFonts w:ascii="PMingLiU"/>
          <w:spacing w:val="29"/>
          <w:sz w:val="23"/>
        </w:rPr>
        <w:t> </w:t>
      </w:r>
      <w:r>
        <w:rPr>
          <w:rFonts w:ascii="PMingLiU"/>
          <w:sz w:val="23"/>
        </w:rPr>
        <w:t>(valores,</w:t>
      </w:r>
    </w:p>
    <w:p>
      <w:pPr>
        <w:pStyle w:val="BodyText"/>
        <w:spacing w:line="262" w:lineRule="exact" w:before="39"/>
        <w:ind w:left="838" w:right="98"/>
      </w:pPr>
      <w:r>
        <w:rPr>
          <w:w w:val="95"/>
        </w:rPr>
        <w:t>actitudes, rituales diferentes);</w:t>
      </w:r>
    </w:p>
    <w:p>
      <w:pPr>
        <w:pStyle w:val="ListParagraph"/>
        <w:numPr>
          <w:ilvl w:val="1"/>
          <w:numId w:val="4"/>
        </w:numPr>
        <w:tabs>
          <w:tab w:pos="838" w:val="left" w:leader="none"/>
          <w:tab w:pos="839" w:val="left" w:leader="none"/>
        </w:tabs>
        <w:spacing w:line="271" w:lineRule="auto" w:before="0" w:after="0"/>
        <w:ind w:left="839" w:right="120" w:hanging="341"/>
        <w:jc w:val="left"/>
        <w:rPr>
          <w:sz w:val="23"/>
        </w:rPr>
      </w:pPr>
      <w:r>
        <w:rPr>
          <w:rFonts w:ascii="PMingLiU" w:hAnsi="PMingLiU"/>
          <w:sz w:val="23"/>
        </w:rPr>
        <w:t>nivel</w:t>
      </w:r>
      <w:r>
        <w:rPr>
          <w:rFonts w:ascii="PMingLiU" w:hAnsi="PMingLiU"/>
          <w:spacing w:val="-21"/>
          <w:sz w:val="23"/>
        </w:rPr>
        <w:t> </w:t>
      </w:r>
      <w:r>
        <w:rPr>
          <w:rFonts w:ascii="PMingLiU" w:hAnsi="PMingLiU"/>
          <w:sz w:val="23"/>
        </w:rPr>
        <w:t>de</w:t>
      </w:r>
      <w:r>
        <w:rPr>
          <w:rFonts w:ascii="PMingLiU" w:hAnsi="PMingLiU"/>
          <w:spacing w:val="-21"/>
          <w:sz w:val="23"/>
        </w:rPr>
        <w:t> </w:t>
      </w:r>
      <w:r>
        <w:rPr>
          <w:rFonts w:ascii="PMingLiU" w:hAnsi="PMingLiU"/>
          <w:sz w:val="23"/>
        </w:rPr>
        <w:t>la</w:t>
      </w:r>
      <w:r>
        <w:rPr>
          <w:rFonts w:ascii="PMingLiU" w:hAnsi="PMingLiU"/>
          <w:spacing w:val="-21"/>
          <w:sz w:val="23"/>
        </w:rPr>
        <w:t> </w:t>
      </w:r>
      <w:r>
        <w:rPr>
          <w:rFonts w:ascii="PMingLiU" w:hAnsi="PMingLiU"/>
          <w:sz w:val="23"/>
        </w:rPr>
        <w:t>cultura</w:t>
      </w:r>
      <w:r>
        <w:rPr>
          <w:rFonts w:ascii="PMingLiU" w:hAnsi="PMingLiU"/>
          <w:spacing w:val="-21"/>
          <w:sz w:val="23"/>
        </w:rPr>
        <w:t> </w:t>
      </w:r>
      <w:r>
        <w:rPr>
          <w:rFonts w:ascii="PMingLiU" w:hAnsi="PMingLiU"/>
          <w:sz w:val="23"/>
        </w:rPr>
        <w:t>ligada</w:t>
      </w:r>
      <w:r>
        <w:rPr>
          <w:rFonts w:ascii="PMingLiU" w:hAnsi="PMingLiU"/>
          <w:spacing w:val="-21"/>
          <w:sz w:val="23"/>
        </w:rPr>
        <w:t> </w:t>
      </w:r>
      <w:r>
        <w:rPr>
          <w:rFonts w:ascii="PMingLiU" w:hAnsi="PMingLiU"/>
          <w:sz w:val="23"/>
        </w:rPr>
        <w:t>a</w:t>
      </w:r>
      <w:r>
        <w:rPr>
          <w:rFonts w:ascii="PMingLiU" w:hAnsi="PMingLiU"/>
          <w:spacing w:val="-21"/>
          <w:sz w:val="23"/>
        </w:rPr>
        <w:t> </w:t>
      </w:r>
      <w:r>
        <w:rPr>
          <w:rFonts w:ascii="PMingLiU" w:hAnsi="PMingLiU"/>
          <w:sz w:val="23"/>
        </w:rPr>
        <w:t>la</w:t>
      </w:r>
      <w:r>
        <w:rPr>
          <w:rFonts w:ascii="PMingLiU" w:hAnsi="PMingLiU"/>
          <w:spacing w:val="-21"/>
          <w:sz w:val="23"/>
        </w:rPr>
        <w:t> </w:t>
      </w:r>
      <w:r>
        <w:rPr>
          <w:rFonts w:ascii="PMingLiU" w:hAnsi="PMingLiU"/>
          <w:sz w:val="23"/>
        </w:rPr>
        <w:t>pertenencia</w:t>
      </w:r>
      <w:r>
        <w:rPr>
          <w:rFonts w:ascii="PMingLiU" w:hAnsi="PMingLiU"/>
          <w:spacing w:val="-21"/>
          <w:sz w:val="23"/>
        </w:rPr>
        <w:t> </w:t>
      </w:r>
      <w:r>
        <w:rPr>
          <w:rFonts w:ascii="PMingLiU" w:hAnsi="PMingLiU"/>
          <w:sz w:val="23"/>
        </w:rPr>
        <w:t>a</w:t>
      </w:r>
      <w:r>
        <w:rPr>
          <w:rFonts w:ascii="PMingLiU" w:hAnsi="PMingLiU"/>
          <w:spacing w:val="-21"/>
          <w:sz w:val="23"/>
        </w:rPr>
        <w:t> </w:t>
      </w:r>
      <w:r>
        <w:rPr>
          <w:rFonts w:ascii="PMingLiU" w:hAnsi="PMingLiU"/>
          <w:sz w:val="23"/>
        </w:rPr>
        <w:t>una</w:t>
      </w:r>
      <w:r>
        <w:rPr>
          <w:rFonts w:ascii="PMingLiU" w:hAnsi="PMingLiU"/>
          <w:spacing w:val="-21"/>
          <w:sz w:val="23"/>
        </w:rPr>
        <w:t> </w:t>
      </w:r>
      <w:r>
        <w:rPr>
          <w:rFonts w:ascii="PMingLiU" w:hAnsi="PMingLiU"/>
          <w:sz w:val="23"/>
        </w:rPr>
        <w:t>clase</w:t>
      </w:r>
      <w:r>
        <w:rPr>
          <w:rFonts w:ascii="PMingLiU" w:hAnsi="PMingLiU"/>
          <w:spacing w:val="-21"/>
          <w:sz w:val="23"/>
        </w:rPr>
        <w:t> </w:t>
      </w:r>
      <w:r>
        <w:rPr>
          <w:rFonts w:ascii="PMingLiU" w:hAnsi="PMingLiU"/>
          <w:sz w:val="23"/>
        </w:rPr>
        <w:t>social</w:t>
      </w:r>
      <w:r>
        <w:rPr>
          <w:rFonts w:ascii="PMingLiU" w:hAnsi="PMingLiU"/>
          <w:spacing w:val="-21"/>
          <w:sz w:val="23"/>
        </w:rPr>
        <w:t> </w:t>
      </w:r>
      <w:r>
        <w:rPr>
          <w:rFonts w:ascii="PMingLiU" w:hAnsi="PMingLiU"/>
          <w:sz w:val="23"/>
        </w:rPr>
        <w:t>(acceso</w:t>
      </w:r>
      <w:r>
        <w:rPr>
          <w:rFonts w:ascii="PMingLiU" w:hAnsi="PMingLiU"/>
          <w:spacing w:val="-21"/>
          <w:sz w:val="23"/>
        </w:rPr>
        <w:t> </w:t>
      </w:r>
      <w:r>
        <w:rPr>
          <w:rFonts w:ascii="PMingLiU" w:hAnsi="PMingLiU"/>
          <w:sz w:val="23"/>
        </w:rPr>
        <w:t>diferenciado </w:t>
      </w:r>
      <w:r>
        <w:rPr>
          <w:sz w:val="23"/>
        </w:rPr>
        <w:t>a</w:t>
      </w:r>
      <w:r>
        <w:rPr>
          <w:spacing w:val="-30"/>
          <w:sz w:val="23"/>
        </w:rPr>
        <w:t> </w:t>
      </w:r>
      <w:r>
        <w:rPr>
          <w:sz w:val="23"/>
        </w:rPr>
        <w:t>la</w:t>
      </w:r>
      <w:r>
        <w:rPr>
          <w:spacing w:val="-30"/>
          <w:sz w:val="23"/>
        </w:rPr>
        <w:t> </w:t>
      </w:r>
      <w:r>
        <w:rPr>
          <w:sz w:val="23"/>
        </w:rPr>
        <w:t>educación,</w:t>
      </w:r>
      <w:r>
        <w:rPr>
          <w:spacing w:val="-30"/>
          <w:sz w:val="23"/>
        </w:rPr>
        <w:t> </w:t>
      </w:r>
      <w:r>
        <w:rPr>
          <w:sz w:val="23"/>
        </w:rPr>
        <w:t>elección</w:t>
      </w:r>
      <w:r>
        <w:rPr>
          <w:spacing w:val="-30"/>
          <w:sz w:val="23"/>
        </w:rPr>
        <w:t> </w:t>
      </w:r>
      <w:r>
        <w:rPr>
          <w:sz w:val="23"/>
        </w:rPr>
        <w:t>de</w:t>
      </w:r>
      <w:r>
        <w:rPr>
          <w:spacing w:val="-30"/>
          <w:sz w:val="23"/>
        </w:rPr>
        <w:t> </w:t>
      </w:r>
      <w:r>
        <w:rPr>
          <w:sz w:val="23"/>
        </w:rPr>
        <w:t>la</w:t>
      </w:r>
      <w:r>
        <w:rPr>
          <w:spacing w:val="-30"/>
          <w:sz w:val="23"/>
        </w:rPr>
        <w:t> </w:t>
      </w:r>
      <w:r>
        <w:rPr>
          <w:sz w:val="23"/>
        </w:rPr>
        <w:t>profesión,</w:t>
      </w:r>
      <w:r>
        <w:rPr>
          <w:spacing w:val="-30"/>
          <w:sz w:val="23"/>
        </w:rPr>
        <w:t> </w:t>
      </w:r>
      <w:r>
        <w:rPr>
          <w:sz w:val="23"/>
        </w:rPr>
        <w:t>etc.);</w:t>
      </w:r>
    </w:p>
    <w:p>
      <w:pPr>
        <w:pStyle w:val="ListParagraph"/>
        <w:numPr>
          <w:ilvl w:val="1"/>
          <w:numId w:val="4"/>
        </w:numPr>
        <w:tabs>
          <w:tab w:pos="838" w:val="left" w:leader="none"/>
          <w:tab w:pos="840" w:val="left" w:leader="none"/>
        </w:tabs>
        <w:spacing w:line="263" w:lineRule="exact" w:before="0" w:after="0"/>
        <w:ind w:left="839" w:right="0" w:hanging="340"/>
        <w:jc w:val="left"/>
        <w:rPr>
          <w:rFonts w:ascii="PMingLiU" w:hAnsi="PMingLiU"/>
          <w:sz w:val="23"/>
        </w:rPr>
      </w:pPr>
      <w:r>
        <w:rPr>
          <w:rFonts w:ascii="PMingLiU" w:hAnsi="PMingLiU"/>
          <w:sz w:val="23"/>
        </w:rPr>
        <w:t>nivel de la cultura organizacional (socialización de los empleados en un</w:t>
      </w:r>
      <w:r>
        <w:rPr>
          <w:rFonts w:ascii="PMingLiU" w:hAnsi="PMingLiU"/>
          <w:spacing w:val="-16"/>
          <w:sz w:val="23"/>
        </w:rPr>
        <w:t> </w:t>
      </w:r>
      <w:r>
        <w:rPr>
          <w:rFonts w:ascii="PMingLiU" w:hAnsi="PMingLiU"/>
          <w:sz w:val="23"/>
        </w:rPr>
        <w:t>lugar</w:t>
      </w:r>
    </w:p>
    <w:p>
      <w:pPr>
        <w:pStyle w:val="BodyText"/>
        <w:spacing w:before="39"/>
        <w:ind w:left="838" w:right="98"/>
      </w:pPr>
      <w:r>
        <w:rPr/>
        <w:t>de trabajo).</w:t>
      </w:r>
    </w:p>
    <w:p>
      <w:pPr>
        <w:pStyle w:val="BodyText"/>
        <w:spacing w:before="2"/>
        <w:rPr>
          <w:sz w:val="29"/>
        </w:rPr>
      </w:pPr>
    </w:p>
    <w:p>
      <w:pPr>
        <w:pStyle w:val="BodyText"/>
        <w:spacing w:line="271" w:lineRule="auto"/>
        <w:ind w:left="118" w:right="118"/>
        <w:jc w:val="both"/>
      </w:pPr>
      <w:r>
        <w:rPr/>
        <w:t>Los objetivos generales de la andragogía relacionados con el desarrollo de la interculturalidad</w:t>
      </w:r>
      <w:r>
        <w:rPr>
          <w:spacing w:val="-29"/>
        </w:rPr>
        <w:t> </w:t>
      </w:r>
      <w:r>
        <w:rPr/>
        <w:t>a</w:t>
      </w:r>
      <w:r>
        <w:rPr>
          <w:spacing w:val="-29"/>
        </w:rPr>
        <w:t> </w:t>
      </w:r>
      <w:r>
        <w:rPr/>
        <w:t>nivel</w:t>
      </w:r>
      <w:r>
        <w:rPr>
          <w:spacing w:val="-29"/>
        </w:rPr>
        <w:t> </w:t>
      </w:r>
      <w:r>
        <w:rPr/>
        <w:t>de</w:t>
      </w:r>
      <w:r>
        <w:rPr>
          <w:spacing w:val="-29"/>
        </w:rPr>
        <w:t> </w:t>
      </w:r>
      <w:r>
        <w:rPr/>
        <w:t>las</w:t>
      </w:r>
      <w:r>
        <w:rPr>
          <w:spacing w:val="-29"/>
        </w:rPr>
        <w:t> </w:t>
      </w:r>
      <w:r>
        <w:rPr/>
        <w:t>culturas</w:t>
      </w:r>
      <w:r>
        <w:rPr>
          <w:spacing w:val="-29"/>
        </w:rPr>
        <w:t> </w:t>
      </w:r>
      <w:r>
        <w:rPr/>
        <w:t>nacionales</w:t>
      </w:r>
      <w:r>
        <w:rPr>
          <w:spacing w:val="-29"/>
        </w:rPr>
        <w:t> </w:t>
      </w:r>
      <w:r>
        <w:rPr/>
        <w:t>se</w:t>
      </w:r>
      <w:r>
        <w:rPr>
          <w:spacing w:val="-29"/>
        </w:rPr>
        <w:t> </w:t>
      </w:r>
      <w:r>
        <w:rPr/>
        <w:t>derivan</w:t>
      </w:r>
      <w:r>
        <w:rPr>
          <w:spacing w:val="-29"/>
        </w:rPr>
        <w:t> </w:t>
      </w:r>
      <w:r>
        <w:rPr/>
        <w:t>de</w:t>
      </w:r>
      <w:r>
        <w:rPr>
          <w:spacing w:val="-29"/>
        </w:rPr>
        <w:t> </w:t>
      </w:r>
      <w:r>
        <w:rPr/>
        <w:t>la</w:t>
      </w:r>
      <w:r>
        <w:rPr>
          <w:spacing w:val="-29"/>
        </w:rPr>
        <w:t> </w:t>
      </w:r>
      <w:r>
        <w:rPr/>
        <w:t>necesidad</w:t>
      </w:r>
      <w:r>
        <w:rPr>
          <w:spacing w:val="-29"/>
        </w:rPr>
        <w:t> </w:t>
      </w:r>
      <w:r>
        <w:rPr/>
        <w:t>de</w:t>
      </w:r>
      <w:r>
        <w:rPr>
          <w:spacing w:val="-29"/>
        </w:rPr>
        <w:t> </w:t>
      </w:r>
      <w:r>
        <w:rPr/>
        <w:t>crear una</w:t>
      </w:r>
      <w:r>
        <w:rPr>
          <w:spacing w:val="-20"/>
        </w:rPr>
        <w:t> </w:t>
      </w:r>
      <w:r>
        <w:rPr/>
        <w:t>actitud</w:t>
      </w:r>
      <w:r>
        <w:rPr>
          <w:spacing w:val="-20"/>
        </w:rPr>
        <w:t> </w:t>
      </w:r>
      <w:r>
        <w:rPr/>
        <w:t>más</w:t>
      </w:r>
      <w:r>
        <w:rPr>
          <w:spacing w:val="-20"/>
        </w:rPr>
        <w:t> </w:t>
      </w:r>
      <w:r>
        <w:rPr/>
        <w:t>global,</w:t>
      </w:r>
      <w:r>
        <w:rPr>
          <w:spacing w:val="-20"/>
        </w:rPr>
        <w:t> </w:t>
      </w:r>
      <w:r>
        <w:rPr/>
        <w:t>la</w:t>
      </w:r>
      <w:r>
        <w:rPr>
          <w:spacing w:val="-20"/>
        </w:rPr>
        <w:t> </w:t>
      </w:r>
      <w:r>
        <w:rPr/>
        <w:t>necesidad</w:t>
      </w:r>
      <w:r>
        <w:rPr>
          <w:spacing w:val="-20"/>
        </w:rPr>
        <w:t> </w:t>
      </w:r>
      <w:r>
        <w:rPr/>
        <w:t>de</w:t>
      </w:r>
      <w:r>
        <w:rPr>
          <w:spacing w:val="-20"/>
        </w:rPr>
        <w:t> </w:t>
      </w:r>
      <w:r>
        <w:rPr/>
        <w:t>ir</w:t>
      </w:r>
      <w:r>
        <w:rPr>
          <w:spacing w:val="-20"/>
        </w:rPr>
        <w:t> </w:t>
      </w:r>
      <w:r>
        <w:rPr/>
        <w:t>cambiando</w:t>
      </w:r>
      <w:r>
        <w:rPr>
          <w:spacing w:val="-20"/>
        </w:rPr>
        <w:t> </w:t>
      </w:r>
      <w:r>
        <w:rPr/>
        <w:t>las</w:t>
      </w:r>
      <w:r>
        <w:rPr>
          <w:spacing w:val="-20"/>
        </w:rPr>
        <w:t> </w:t>
      </w:r>
      <w:r>
        <w:rPr/>
        <w:t>actitudes</w:t>
      </w:r>
      <w:r>
        <w:rPr>
          <w:spacing w:val="-20"/>
        </w:rPr>
        <w:t> </w:t>
      </w:r>
      <w:r>
        <w:rPr/>
        <w:t>de</w:t>
      </w:r>
      <w:r>
        <w:rPr>
          <w:spacing w:val="-20"/>
        </w:rPr>
        <w:t> </w:t>
      </w:r>
      <w:r>
        <w:rPr/>
        <w:t>los</w:t>
      </w:r>
      <w:r>
        <w:rPr>
          <w:spacing w:val="-20"/>
        </w:rPr>
        <w:t> </w:t>
      </w:r>
      <w:r>
        <w:rPr/>
        <w:t>gerentes</w:t>
      </w:r>
      <w:r>
        <w:rPr>
          <w:spacing w:val="-20"/>
        </w:rPr>
        <w:t> </w:t>
      </w:r>
      <w:r>
        <w:rPr/>
        <w:t>de las</w:t>
      </w:r>
      <w:r>
        <w:rPr>
          <w:spacing w:val="-25"/>
        </w:rPr>
        <w:t> </w:t>
      </w:r>
      <w:r>
        <w:rPr/>
        <w:t>actitudes</w:t>
      </w:r>
      <w:r>
        <w:rPr>
          <w:spacing w:val="-25"/>
        </w:rPr>
        <w:t> </w:t>
      </w:r>
      <w:r>
        <w:rPr/>
        <w:t>etnocéntricas</w:t>
      </w:r>
      <w:r>
        <w:rPr>
          <w:spacing w:val="-25"/>
        </w:rPr>
        <w:t> </w:t>
      </w:r>
      <w:r>
        <w:rPr/>
        <w:t>a</w:t>
      </w:r>
      <w:r>
        <w:rPr>
          <w:spacing w:val="-25"/>
        </w:rPr>
        <w:t> </w:t>
      </w:r>
      <w:r>
        <w:rPr/>
        <w:t>las</w:t>
      </w:r>
      <w:r>
        <w:rPr>
          <w:spacing w:val="-25"/>
        </w:rPr>
        <w:t> </w:t>
      </w:r>
      <w:r>
        <w:rPr/>
        <w:t>globales.</w:t>
      </w:r>
      <w:r>
        <w:rPr>
          <w:spacing w:val="-25"/>
        </w:rPr>
        <w:t> </w:t>
      </w:r>
      <w:r>
        <w:rPr/>
        <w:t>Claro</w:t>
      </w:r>
      <w:r>
        <w:rPr>
          <w:spacing w:val="-25"/>
        </w:rPr>
        <w:t> </w:t>
      </w:r>
      <w:r>
        <w:rPr/>
        <w:t>está,</w:t>
      </w:r>
      <w:r>
        <w:rPr>
          <w:spacing w:val="-25"/>
        </w:rPr>
        <w:t> </w:t>
      </w:r>
      <w:r>
        <w:rPr/>
        <w:t>el</w:t>
      </w:r>
      <w:r>
        <w:rPr>
          <w:spacing w:val="-25"/>
        </w:rPr>
        <w:t> </w:t>
      </w:r>
      <w:r>
        <w:rPr/>
        <w:t>elemento</w:t>
      </w:r>
      <w:r>
        <w:rPr>
          <w:spacing w:val="-25"/>
        </w:rPr>
        <w:t> </w:t>
      </w:r>
      <w:r>
        <w:rPr/>
        <w:t>decisivo</w:t>
      </w:r>
      <w:r>
        <w:rPr>
          <w:spacing w:val="-25"/>
        </w:rPr>
        <w:t> </w:t>
      </w:r>
      <w:r>
        <w:rPr/>
        <w:t>en</w:t>
      </w:r>
      <w:r>
        <w:rPr>
          <w:spacing w:val="-25"/>
        </w:rPr>
        <w:t> </w:t>
      </w:r>
      <w:r>
        <w:rPr/>
        <w:t>la</w:t>
      </w:r>
      <w:r>
        <w:rPr>
          <w:spacing w:val="-25"/>
        </w:rPr>
        <w:t> </w:t>
      </w:r>
      <w:r>
        <w:rPr/>
        <w:t>lucha</w:t>
      </w:r>
    </w:p>
    <w:p>
      <w:pPr>
        <w:spacing w:after="0" w:line="271" w:lineRule="auto"/>
        <w:jc w:val="both"/>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7"/>
        <w:jc w:val="both"/>
      </w:pPr>
      <w:r>
        <w:rPr/>
        <w:t>con</w:t>
      </w:r>
      <w:r>
        <w:rPr>
          <w:spacing w:val="-38"/>
        </w:rPr>
        <w:t> </w:t>
      </w:r>
      <w:r>
        <w:rPr/>
        <w:t>los</w:t>
      </w:r>
      <w:r>
        <w:rPr>
          <w:spacing w:val="-38"/>
        </w:rPr>
        <w:t> </w:t>
      </w:r>
      <w:r>
        <w:rPr/>
        <w:t>prejuicios</w:t>
      </w:r>
      <w:r>
        <w:rPr>
          <w:spacing w:val="-38"/>
        </w:rPr>
        <w:t> </w:t>
      </w:r>
      <w:r>
        <w:rPr/>
        <w:t>y</w:t>
      </w:r>
      <w:r>
        <w:rPr>
          <w:spacing w:val="-38"/>
        </w:rPr>
        <w:t> </w:t>
      </w:r>
      <w:r>
        <w:rPr/>
        <w:t>la</w:t>
      </w:r>
      <w:r>
        <w:rPr>
          <w:spacing w:val="-38"/>
        </w:rPr>
        <w:t> </w:t>
      </w:r>
      <w:r>
        <w:rPr/>
        <w:t>percepción</w:t>
      </w:r>
      <w:r>
        <w:rPr>
          <w:spacing w:val="-38"/>
        </w:rPr>
        <w:t> </w:t>
      </w:r>
      <w:r>
        <w:rPr/>
        <w:t>estereotipada</w:t>
      </w:r>
      <w:r>
        <w:rPr>
          <w:spacing w:val="-38"/>
        </w:rPr>
        <w:t> </w:t>
      </w:r>
      <w:r>
        <w:rPr/>
        <w:t>(tratando</w:t>
      </w:r>
      <w:r>
        <w:rPr>
          <w:spacing w:val="-38"/>
        </w:rPr>
        <w:t> </w:t>
      </w:r>
      <w:r>
        <w:rPr/>
        <w:t>de</w:t>
      </w:r>
      <w:r>
        <w:rPr>
          <w:spacing w:val="-38"/>
        </w:rPr>
        <w:t> </w:t>
      </w:r>
      <w:r>
        <w:rPr/>
        <w:t>entablar</w:t>
      </w:r>
      <w:r>
        <w:rPr>
          <w:spacing w:val="-38"/>
        </w:rPr>
        <w:t> </w:t>
      </w:r>
      <w:r>
        <w:rPr/>
        <w:t>cooperación</w:t>
      </w:r>
      <w:r>
        <w:rPr>
          <w:spacing w:val="-38"/>
        </w:rPr>
        <w:t> </w:t>
      </w:r>
      <w:r>
        <w:rPr/>
        <w:t>con personas</w:t>
      </w:r>
      <w:r>
        <w:rPr>
          <w:spacing w:val="-16"/>
        </w:rPr>
        <w:t> </w:t>
      </w:r>
      <w:r>
        <w:rPr/>
        <w:t>de</w:t>
      </w:r>
      <w:r>
        <w:rPr>
          <w:spacing w:val="-16"/>
        </w:rPr>
        <w:t> </w:t>
      </w:r>
      <w:r>
        <w:rPr/>
        <w:t>otras</w:t>
      </w:r>
      <w:r>
        <w:rPr>
          <w:spacing w:val="-16"/>
        </w:rPr>
        <w:t> </w:t>
      </w:r>
      <w:r>
        <w:rPr/>
        <w:t>culturas),</w:t>
      </w:r>
      <w:r>
        <w:rPr>
          <w:spacing w:val="-16"/>
        </w:rPr>
        <w:t> </w:t>
      </w:r>
      <w:r>
        <w:rPr/>
        <w:t>es</w:t>
      </w:r>
      <w:r>
        <w:rPr>
          <w:spacing w:val="-16"/>
        </w:rPr>
        <w:t> </w:t>
      </w:r>
      <w:r>
        <w:rPr/>
        <w:t>una</w:t>
      </w:r>
      <w:r>
        <w:rPr>
          <w:spacing w:val="-16"/>
        </w:rPr>
        <w:t> </w:t>
      </w:r>
      <w:r>
        <w:rPr/>
        <w:t>comunicación</w:t>
      </w:r>
      <w:r>
        <w:rPr>
          <w:spacing w:val="-16"/>
        </w:rPr>
        <w:t> </w:t>
      </w:r>
      <w:r>
        <w:rPr/>
        <w:t>eficiente</w:t>
      </w:r>
      <w:r>
        <w:rPr>
          <w:spacing w:val="-16"/>
        </w:rPr>
        <w:t> </w:t>
      </w:r>
      <w:r>
        <w:rPr/>
        <w:t>sobre</w:t>
      </w:r>
      <w:r>
        <w:rPr>
          <w:spacing w:val="-16"/>
        </w:rPr>
        <w:t> </w:t>
      </w:r>
      <w:r>
        <w:rPr/>
        <w:t>la</w:t>
      </w:r>
      <w:r>
        <w:rPr>
          <w:spacing w:val="-16"/>
        </w:rPr>
        <w:t> </w:t>
      </w:r>
      <w:r>
        <w:rPr/>
        <w:t>que</w:t>
      </w:r>
      <w:r>
        <w:rPr>
          <w:spacing w:val="-16"/>
        </w:rPr>
        <w:t> </w:t>
      </w:r>
      <w:r>
        <w:rPr/>
        <w:t>influye</w:t>
      </w:r>
      <w:r>
        <w:rPr>
          <w:spacing w:val="-16"/>
        </w:rPr>
        <w:t> </w:t>
      </w:r>
      <w:r>
        <w:rPr/>
        <w:t>ante todo</w:t>
      </w:r>
      <w:r>
        <w:rPr>
          <w:spacing w:val="-27"/>
        </w:rPr>
        <w:t> </w:t>
      </w:r>
      <w:r>
        <w:rPr/>
        <w:t>el</w:t>
      </w:r>
      <w:r>
        <w:rPr>
          <w:spacing w:val="-27"/>
        </w:rPr>
        <w:t> </w:t>
      </w:r>
      <w:r>
        <w:rPr/>
        <w:t>nivel</w:t>
      </w:r>
      <w:r>
        <w:rPr>
          <w:spacing w:val="-27"/>
        </w:rPr>
        <w:t> </w:t>
      </w:r>
      <w:r>
        <w:rPr/>
        <w:t>de</w:t>
      </w:r>
      <w:r>
        <w:rPr>
          <w:spacing w:val="-27"/>
        </w:rPr>
        <w:t> </w:t>
      </w:r>
      <w:r>
        <w:rPr/>
        <w:t>conocimientos.</w:t>
      </w:r>
    </w:p>
    <w:p>
      <w:pPr>
        <w:pStyle w:val="BodyText"/>
        <w:spacing w:line="271" w:lineRule="auto" w:before="2"/>
        <w:ind w:left="100" w:right="117" w:firstLine="359"/>
        <w:jc w:val="both"/>
      </w:pPr>
      <w:r>
        <w:rPr/>
        <w:t>Los</w:t>
      </w:r>
      <w:r>
        <w:rPr>
          <w:spacing w:val="-37"/>
        </w:rPr>
        <w:t> </w:t>
      </w:r>
      <w:r>
        <w:rPr/>
        <w:t>demás</w:t>
      </w:r>
      <w:r>
        <w:rPr>
          <w:spacing w:val="-37"/>
        </w:rPr>
        <w:t> </w:t>
      </w:r>
      <w:r>
        <w:rPr/>
        <w:t>niveles</w:t>
      </w:r>
      <w:r>
        <w:rPr>
          <w:spacing w:val="-37"/>
        </w:rPr>
        <w:t> </w:t>
      </w:r>
      <w:r>
        <w:rPr/>
        <w:t>de</w:t>
      </w:r>
      <w:r>
        <w:rPr>
          <w:spacing w:val="-37"/>
        </w:rPr>
        <w:t> </w:t>
      </w:r>
      <w:r>
        <w:rPr/>
        <w:t>la</w:t>
      </w:r>
      <w:r>
        <w:rPr>
          <w:spacing w:val="-37"/>
        </w:rPr>
        <w:t> </w:t>
      </w:r>
      <w:r>
        <w:rPr/>
        <w:t>cultura</w:t>
      </w:r>
      <w:r>
        <w:rPr>
          <w:spacing w:val="-37"/>
        </w:rPr>
        <w:t> </w:t>
      </w:r>
      <w:r>
        <w:rPr/>
        <w:t>tienen</w:t>
      </w:r>
      <w:r>
        <w:rPr>
          <w:spacing w:val="-37"/>
        </w:rPr>
        <w:t> </w:t>
      </w:r>
      <w:r>
        <w:rPr/>
        <w:t>la</w:t>
      </w:r>
      <w:r>
        <w:rPr>
          <w:spacing w:val="-37"/>
        </w:rPr>
        <w:t> </w:t>
      </w:r>
      <w:r>
        <w:rPr/>
        <w:t>misma</w:t>
      </w:r>
      <w:r>
        <w:rPr>
          <w:spacing w:val="-37"/>
        </w:rPr>
        <w:t> </w:t>
      </w:r>
      <w:r>
        <w:rPr/>
        <w:t>importancia</w:t>
      </w:r>
      <w:r>
        <w:rPr>
          <w:spacing w:val="-37"/>
        </w:rPr>
        <w:t> </w:t>
      </w:r>
      <w:r>
        <w:rPr/>
        <w:t>en</w:t>
      </w:r>
      <w:r>
        <w:rPr>
          <w:spacing w:val="-37"/>
        </w:rPr>
        <w:t> </w:t>
      </w:r>
      <w:r>
        <w:rPr/>
        <w:t>el</w:t>
      </w:r>
      <w:r>
        <w:rPr>
          <w:spacing w:val="-37"/>
        </w:rPr>
        <w:t> </w:t>
      </w:r>
      <w:r>
        <w:rPr/>
        <w:t>desarrollo</w:t>
      </w:r>
      <w:r>
        <w:rPr>
          <w:spacing w:val="-37"/>
        </w:rPr>
        <w:t> </w:t>
      </w:r>
      <w:r>
        <w:rPr/>
        <w:t>de</w:t>
      </w:r>
      <w:r>
        <w:rPr>
          <w:spacing w:val="-37"/>
        </w:rPr>
        <w:t> </w:t>
      </w:r>
      <w:r>
        <w:rPr/>
        <w:t>las competencias</w:t>
      </w:r>
      <w:r>
        <w:rPr>
          <w:spacing w:val="-34"/>
        </w:rPr>
        <w:t> </w:t>
      </w:r>
      <w:r>
        <w:rPr/>
        <w:t>interculturales.</w:t>
      </w:r>
      <w:r>
        <w:rPr>
          <w:spacing w:val="-34"/>
        </w:rPr>
        <w:t> </w:t>
      </w:r>
      <w:r>
        <w:rPr/>
        <w:t>En</w:t>
      </w:r>
      <w:r>
        <w:rPr>
          <w:spacing w:val="-34"/>
        </w:rPr>
        <w:t> </w:t>
      </w:r>
      <w:r>
        <w:rPr/>
        <w:t>las</w:t>
      </w:r>
      <w:r>
        <w:rPr>
          <w:spacing w:val="-34"/>
        </w:rPr>
        <w:t> </w:t>
      </w:r>
      <w:r>
        <w:rPr/>
        <w:t>organizaciones</w:t>
      </w:r>
      <w:r>
        <w:rPr>
          <w:spacing w:val="-34"/>
        </w:rPr>
        <w:t> </w:t>
      </w:r>
      <w:r>
        <w:rPr/>
        <w:t>se</w:t>
      </w:r>
      <w:r>
        <w:rPr>
          <w:spacing w:val="-34"/>
        </w:rPr>
        <w:t> </w:t>
      </w:r>
      <w:r>
        <w:rPr/>
        <w:t>pueden</w:t>
      </w:r>
      <w:r>
        <w:rPr>
          <w:spacing w:val="-34"/>
        </w:rPr>
        <w:t> </w:t>
      </w:r>
      <w:r>
        <w:rPr/>
        <w:t>encontrar</w:t>
      </w:r>
      <w:r>
        <w:rPr>
          <w:spacing w:val="-34"/>
        </w:rPr>
        <w:t> </w:t>
      </w:r>
      <w:r>
        <w:rPr/>
        <w:t>subculturas que</w:t>
      </w:r>
      <w:r>
        <w:rPr>
          <w:spacing w:val="-23"/>
        </w:rPr>
        <w:t> </w:t>
      </w:r>
      <w:r>
        <w:rPr/>
        <w:t>difieren</w:t>
      </w:r>
      <w:r>
        <w:rPr>
          <w:spacing w:val="-23"/>
        </w:rPr>
        <w:t> </w:t>
      </w:r>
      <w:r>
        <w:rPr/>
        <w:t>según</w:t>
      </w:r>
      <w:r>
        <w:rPr>
          <w:spacing w:val="-23"/>
        </w:rPr>
        <w:t> </w:t>
      </w:r>
      <w:r>
        <w:rPr/>
        <w:t>la</w:t>
      </w:r>
      <w:r>
        <w:rPr>
          <w:spacing w:val="-23"/>
        </w:rPr>
        <w:t> </w:t>
      </w:r>
      <w:r>
        <w:rPr/>
        <w:t>edad,</w:t>
      </w:r>
      <w:r>
        <w:rPr>
          <w:spacing w:val="-23"/>
        </w:rPr>
        <w:t> </w:t>
      </w:r>
      <w:r>
        <w:rPr/>
        <w:t>familia</w:t>
      </w:r>
      <w:r>
        <w:rPr>
          <w:spacing w:val="-23"/>
        </w:rPr>
        <w:t> </w:t>
      </w:r>
      <w:r>
        <w:rPr/>
        <w:t>o</w:t>
      </w:r>
      <w:r>
        <w:rPr>
          <w:spacing w:val="-23"/>
        </w:rPr>
        <w:t> </w:t>
      </w:r>
      <w:r>
        <w:rPr/>
        <w:t>pertenencia</w:t>
      </w:r>
      <w:r>
        <w:rPr>
          <w:spacing w:val="-23"/>
        </w:rPr>
        <w:t> </w:t>
      </w:r>
      <w:r>
        <w:rPr/>
        <w:t>a</w:t>
      </w:r>
      <w:r>
        <w:rPr>
          <w:spacing w:val="-23"/>
        </w:rPr>
        <w:t> </w:t>
      </w:r>
      <w:r>
        <w:rPr/>
        <w:t>cierta</w:t>
      </w:r>
      <w:r>
        <w:rPr>
          <w:spacing w:val="-23"/>
        </w:rPr>
        <w:t> </w:t>
      </w:r>
      <w:r>
        <w:rPr/>
        <w:t>clase</w:t>
      </w:r>
      <w:r>
        <w:rPr>
          <w:spacing w:val="-23"/>
        </w:rPr>
        <w:t> </w:t>
      </w:r>
      <w:r>
        <w:rPr/>
        <w:t>social</w:t>
      </w:r>
      <w:r>
        <w:rPr>
          <w:spacing w:val="-23"/>
        </w:rPr>
        <w:t> </w:t>
      </w:r>
      <w:r>
        <w:rPr/>
        <w:t>(características de</w:t>
      </w:r>
      <w:r>
        <w:rPr>
          <w:spacing w:val="-12"/>
        </w:rPr>
        <w:t> </w:t>
      </w:r>
      <w:r>
        <w:rPr/>
        <w:t>personalidad).</w:t>
      </w:r>
      <w:r>
        <w:rPr>
          <w:spacing w:val="-12"/>
        </w:rPr>
        <w:t> </w:t>
      </w:r>
      <w:r>
        <w:rPr/>
        <w:t>Sin</w:t>
      </w:r>
      <w:r>
        <w:rPr>
          <w:spacing w:val="-12"/>
        </w:rPr>
        <w:t> </w:t>
      </w:r>
      <w:r>
        <w:rPr/>
        <w:t>embargo,</w:t>
      </w:r>
      <w:r>
        <w:rPr>
          <w:spacing w:val="-12"/>
        </w:rPr>
        <w:t> </w:t>
      </w:r>
      <w:r>
        <w:rPr/>
        <w:t>en</w:t>
      </w:r>
      <w:r>
        <w:rPr>
          <w:spacing w:val="-12"/>
        </w:rPr>
        <w:t> </w:t>
      </w:r>
      <w:r>
        <w:rPr/>
        <w:t>el</w:t>
      </w:r>
      <w:r>
        <w:rPr>
          <w:spacing w:val="-12"/>
        </w:rPr>
        <w:t> </w:t>
      </w:r>
      <w:r>
        <w:rPr/>
        <w:t>marco</w:t>
      </w:r>
      <w:r>
        <w:rPr>
          <w:spacing w:val="-12"/>
        </w:rPr>
        <w:t> </w:t>
      </w:r>
      <w:r>
        <w:rPr/>
        <w:t>de</w:t>
      </w:r>
      <w:r>
        <w:rPr>
          <w:spacing w:val="-12"/>
        </w:rPr>
        <w:t> </w:t>
      </w:r>
      <w:r>
        <w:rPr/>
        <w:t>la</w:t>
      </w:r>
      <w:r>
        <w:rPr>
          <w:spacing w:val="-12"/>
        </w:rPr>
        <w:t> </w:t>
      </w:r>
      <w:r>
        <w:rPr/>
        <w:t>organización</w:t>
      </w:r>
      <w:r>
        <w:rPr>
          <w:spacing w:val="-12"/>
        </w:rPr>
        <w:t> </w:t>
      </w:r>
      <w:r>
        <w:rPr/>
        <w:t>se</w:t>
      </w:r>
      <w:r>
        <w:rPr>
          <w:spacing w:val="-12"/>
        </w:rPr>
        <w:t> </w:t>
      </w:r>
      <w:r>
        <w:rPr/>
        <w:t>originan</w:t>
      </w:r>
      <w:r>
        <w:rPr>
          <w:spacing w:val="-12"/>
        </w:rPr>
        <w:t> </w:t>
      </w:r>
      <w:r>
        <w:rPr/>
        <w:t>también las</w:t>
      </w:r>
      <w:r>
        <w:rPr>
          <w:spacing w:val="-33"/>
        </w:rPr>
        <w:t> </w:t>
      </w:r>
      <w:r>
        <w:rPr/>
        <w:t>subculturas</w:t>
      </w:r>
      <w:r>
        <w:rPr>
          <w:spacing w:val="-33"/>
        </w:rPr>
        <w:t> </w:t>
      </w:r>
      <w:r>
        <w:rPr/>
        <w:t>de</w:t>
      </w:r>
      <w:r>
        <w:rPr>
          <w:spacing w:val="-33"/>
        </w:rPr>
        <w:t> </w:t>
      </w:r>
      <w:r>
        <w:rPr/>
        <w:t>profesión</w:t>
      </w:r>
      <w:r>
        <w:rPr>
          <w:spacing w:val="-33"/>
        </w:rPr>
        <w:t> </w:t>
      </w:r>
      <w:r>
        <w:rPr/>
        <w:t>o</w:t>
      </w:r>
      <w:r>
        <w:rPr>
          <w:spacing w:val="-33"/>
        </w:rPr>
        <w:t> </w:t>
      </w:r>
      <w:r>
        <w:rPr/>
        <w:t>de</w:t>
      </w:r>
      <w:r>
        <w:rPr>
          <w:spacing w:val="-33"/>
        </w:rPr>
        <w:t> </w:t>
      </w:r>
      <w:r>
        <w:rPr/>
        <w:t>función,</w:t>
      </w:r>
      <w:r>
        <w:rPr>
          <w:spacing w:val="-33"/>
        </w:rPr>
        <w:t> </w:t>
      </w:r>
      <w:r>
        <w:rPr/>
        <w:t>basadas</w:t>
      </w:r>
      <w:r>
        <w:rPr>
          <w:spacing w:val="-33"/>
        </w:rPr>
        <w:t> </w:t>
      </w:r>
      <w:r>
        <w:rPr/>
        <w:t>en</w:t>
      </w:r>
      <w:r>
        <w:rPr>
          <w:spacing w:val="-33"/>
        </w:rPr>
        <w:t> </w:t>
      </w:r>
      <w:r>
        <w:rPr/>
        <w:t>la</w:t>
      </w:r>
      <w:r>
        <w:rPr>
          <w:spacing w:val="-33"/>
        </w:rPr>
        <w:t> </w:t>
      </w:r>
      <w:r>
        <w:rPr/>
        <w:t>similitud</w:t>
      </w:r>
      <w:r>
        <w:rPr>
          <w:spacing w:val="-33"/>
        </w:rPr>
        <w:t> </w:t>
      </w:r>
      <w:r>
        <w:rPr/>
        <w:t>entre</w:t>
      </w:r>
      <w:r>
        <w:rPr>
          <w:spacing w:val="-33"/>
        </w:rPr>
        <w:t> </w:t>
      </w:r>
      <w:r>
        <w:rPr/>
        <w:t>las</w:t>
      </w:r>
      <w:r>
        <w:rPr>
          <w:spacing w:val="-33"/>
        </w:rPr>
        <w:t> </w:t>
      </w:r>
      <w:r>
        <w:rPr/>
        <w:t>actividades </w:t>
      </w:r>
      <w:r>
        <w:rPr>
          <w:w w:val="95"/>
        </w:rPr>
        <w:t>laborales (economistas, personalistas, asesores de venta, trabajadores</w:t>
      </w:r>
      <w:r>
        <w:rPr>
          <w:spacing w:val="-18"/>
          <w:w w:val="95"/>
        </w:rPr>
        <w:t> </w:t>
      </w:r>
      <w:r>
        <w:rPr>
          <w:w w:val="95"/>
        </w:rPr>
        <w:t>administrativos, </w:t>
      </w:r>
      <w:r>
        <w:rPr/>
        <w:t>obreros,</w:t>
      </w:r>
      <w:r>
        <w:rPr>
          <w:spacing w:val="-27"/>
        </w:rPr>
        <w:t> </w:t>
      </w:r>
      <w:r>
        <w:rPr/>
        <w:t>conductores),</w:t>
      </w:r>
      <w:r>
        <w:rPr>
          <w:spacing w:val="-27"/>
        </w:rPr>
        <w:t> </w:t>
      </w:r>
      <w:r>
        <w:rPr/>
        <w:t>en</w:t>
      </w:r>
      <w:r>
        <w:rPr>
          <w:spacing w:val="-27"/>
        </w:rPr>
        <w:t> </w:t>
      </w:r>
      <w:r>
        <w:rPr/>
        <w:t>la</w:t>
      </w:r>
      <w:r>
        <w:rPr>
          <w:spacing w:val="-27"/>
        </w:rPr>
        <w:t> </w:t>
      </w:r>
      <w:r>
        <w:rPr/>
        <w:t>jerarquía</w:t>
      </w:r>
      <w:r>
        <w:rPr>
          <w:spacing w:val="-27"/>
        </w:rPr>
        <w:t> </w:t>
      </w:r>
      <w:r>
        <w:rPr/>
        <w:t>organizacional</w:t>
      </w:r>
      <w:r>
        <w:rPr>
          <w:spacing w:val="-27"/>
        </w:rPr>
        <w:t> </w:t>
      </w:r>
      <w:r>
        <w:rPr/>
        <w:t>(gerentes</w:t>
      </w:r>
      <w:r>
        <w:rPr>
          <w:spacing w:val="-27"/>
        </w:rPr>
        <w:t> </w:t>
      </w:r>
      <w:r>
        <w:rPr/>
        <w:t>de</w:t>
      </w:r>
      <w:r>
        <w:rPr>
          <w:spacing w:val="-27"/>
        </w:rPr>
        <w:t> </w:t>
      </w:r>
      <w:r>
        <w:rPr/>
        <w:t>posición</w:t>
      </w:r>
      <w:r>
        <w:rPr>
          <w:spacing w:val="-27"/>
        </w:rPr>
        <w:t> </w:t>
      </w:r>
      <w:r>
        <w:rPr/>
        <w:t>superior, gerentes de posición media, etc.) o en la pertenencia a cierta unidad (unidad de economía,</w:t>
      </w:r>
      <w:r>
        <w:rPr>
          <w:spacing w:val="-32"/>
        </w:rPr>
        <w:t> </w:t>
      </w:r>
      <w:r>
        <w:rPr/>
        <w:t>unidad</w:t>
      </w:r>
      <w:r>
        <w:rPr>
          <w:spacing w:val="-32"/>
        </w:rPr>
        <w:t> </w:t>
      </w:r>
      <w:r>
        <w:rPr/>
        <w:t>de</w:t>
      </w:r>
      <w:r>
        <w:rPr>
          <w:spacing w:val="-32"/>
        </w:rPr>
        <w:t> </w:t>
      </w:r>
      <w:r>
        <w:rPr/>
        <w:t>negocios,</w:t>
      </w:r>
      <w:r>
        <w:rPr>
          <w:spacing w:val="-32"/>
        </w:rPr>
        <w:t> </w:t>
      </w:r>
      <w:r>
        <w:rPr/>
        <w:t>etc.).</w:t>
      </w:r>
      <w:r>
        <w:rPr>
          <w:spacing w:val="-32"/>
        </w:rPr>
        <w:t> </w:t>
      </w:r>
      <w:r>
        <w:rPr/>
        <w:t>Los</w:t>
      </w:r>
      <w:r>
        <w:rPr>
          <w:spacing w:val="-32"/>
        </w:rPr>
        <w:t> </w:t>
      </w:r>
      <w:r>
        <w:rPr/>
        <w:t>miembros</w:t>
      </w:r>
      <w:r>
        <w:rPr>
          <w:spacing w:val="-32"/>
        </w:rPr>
        <w:t> </w:t>
      </w:r>
      <w:r>
        <w:rPr/>
        <w:t>de</w:t>
      </w:r>
      <w:r>
        <w:rPr>
          <w:spacing w:val="-32"/>
        </w:rPr>
        <w:t> </w:t>
      </w:r>
      <w:r>
        <w:rPr/>
        <w:t>estas</w:t>
      </w:r>
      <w:r>
        <w:rPr>
          <w:spacing w:val="-32"/>
        </w:rPr>
        <w:t> </w:t>
      </w:r>
      <w:r>
        <w:rPr/>
        <w:t>subculturas</w:t>
      </w:r>
      <w:r>
        <w:rPr>
          <w:spacing w:val="-32"/>
        </w:rPr>
        <w:t> </w:t>
      </w:r>
      <w:r>
        <w:rPr/>
        <w:t>de</w:t>
      </w:r>
      <w:r>
        <w:rPr>
          <w:spacing w:val="-32"/>
        </w:rPr>
        <w:t> </w:t>
      </w:r>
      <w:r>
        <w:rPr/>
        <w:t>profesión o</w:t>
      </w:r>
      <w:r>
        <w:rPr>
          <w:spacing w:val="-30"/>
        </w:rPr>
        <w:t> </w:t>
      </w:r>
      <w:r>
        <w:rPr/>
        <w:t>de</w:t>
      </w:r>
      <w:r>
        <w:rPr>
          <w:spacing w:val="-30"/>
        </w:rPr>
        <w:t> </w:t>
      </w:r>
      <w:r>
        <w:rPr/>
        <w:t>función</w:t>
      </w:r>
      <w:r>
        <w:rPr>
          <w:spacing w:val="-30"/>
        </w:rPr>
        <w:t> </w:t>
      </w:r>
      <w:r>
        <w:rPr/>
        <w:t>“comparten</w:t>
      </w:r>
      <w:r>
        <w:rPr>
          <w:spacing w:val="-30"/>
        </w:rPr>
        <w:t> </w:t>
      </w:r>
      <w:r>
        <w:rPr/>
        <w:t>experiencias</w:t>
      </w:r>
      <w:r>
        <w:rPr>
          <w:spacing w:val="-30"/>
        </w:rPr>
        <w:t> </w:t>
      </w:r>
      <w:r>
        <w:rPr/>
        <w:t>diferentes</w:t>
      </w:r>
      <w:r>
        <w:rPr>
          <w:spacing w:val="-30"/>
        </w:rPr>
        <w:t> </w:t>
      </w:r>
      <w:r>
        <w:rPr/>
        <w:t>y</w:t>
      </w:r>
      <w:r>
        <w:rPr>
          <w:spacing w:val="-30"/>
        </w:rPr>
        <w:t> </w:t>
      </w:r>
      <w:r>
        <w:rPr/>
        <w:t>se</w:t>
      </w:r>
      <w:r>
        <w:rPr>
          <w:spacing w:val="-30"/>
        </w:rPr>
        <w:t> </w:t>
      </w:r>
      <w:r>
        <w:rPr/>
        <w:t>encuentran</w:t>
      </w:r>
      <w:r>
        <w:rPr>
          <w:spacing w:val="-30"/>
        </w:rPr>
        <w:t> </w:t>
      </w:r>
      <w:r>
        <w:rPr/>
        <w:t>con</w:t>
      </w:r>
      <w:r>
        <w:rPr>
          <w:spacing w:val="-30"/>
        </w:rPr>
        <w:t> </w:t>
      </w:r>
      <w:r>
        <w:rPr/>
        <w:t>diferentes</w:t>
      </w:r>
      <w:r>
        <w:rPr>
          <w:spacing w:val="-30"/>
        </w:rPr>
        <w:t> </w:t>
      </w:r>
      <w:r>
        <w:rPr/>
        <w:t>tipos de</w:t>
      </w:r>
      <w:r>
        <w:rPr>
          <w:spacing w:val="-33"/>
        </w:rPr>
        <w:t> </w:t>
      </w:r>
      <w:r>
        <w:rPr/>
        <w:t>problemas</w:t>
      </w:r>
      <w:r>
        <w:rPr>
          <w:spacing w:val="-33"/>
        </w:rPr>
        <w:t> </w:t>
      </w:r>
      <w:r>
        <w:rPr/>
        <w:t>para</w:t>
      </w:r>
      <w:r>
        <w:rPr>
          <w:spacing w:val="-33"/>
        </w:rPr>
        <w:t> </w:t>
      </w:r>
      <w:r>
        <w:rPr/>
        <w:t>resolver”</w:t>
      </w:r>
      <w:r>
        <w:rPr>
          <w:spacing w:val="-33"/>
        </w:rPr>
        <w:t> </w:t>
      </w:r>
      <w:r>
        <w:rPr/>
        <w:t>(Lukášová,</w:t>
      </w:r>
      <w:r>
        <w:rPr>
          <w:spacing w:val="-33"/>
        </w:rPr>
        <w:t> </w:t>
      </w:r>
      <w:r>
        <w:rPr/>
        <w:t>2010:</w:t>
      </w:r>
      <w:r>
        <w:rPr>
          <w:spacing w:val="-33"/>
        </w:rPr>
        <w:t> </w:t>
      </w:r>
      <w:r>
        <w:rPr/>
        <w:t>87).</w:t>
      </w:r>
      <w:r>
        <w:rPr>
          <w:spacing w:val="-33"/>
        </w:rPr>
        <w:t> </w:t>
      </w:r>
      <w:r>
        <w:rPr/>
        <w:t>Las</w:t>
      </w:r>
      <w:r>
        <w:rPr>
          <w:spacing w:val="-33"/>
        </w:rPr>
        <w:t> </w:t>
      </w:r>
      <w:r>
        <w:rPr/>
        <w:t>diferentes</w:t>
      </w:r>
      <w:r>
        <w:rPr>
          <w:spacing w:val="-33"/>
        </w:rPr>
        <w:t> </w:t>
      </w:r>
      <w:r>
        <w:rPr/>
        <w:t>subculturas</w:t>
      </w:r>
      <w:r>
        <w:rPr>
          <w:spacing w:val="-33"/>
        </w:rPr>
        <w:t> </w:t>
      </w:r>
      <w:r>
        <w:rPr/>
        <w:t>surgen no</w:t>
      </w:r>
      <w:r>
        <w:rPr>
          <w:spacing w:val="-7"/>
        </w:rPr>
        <w:t> </w:t>
      </w:r>
      <w:r>
        <w:rPr/>
        <w:t>sólo</w:t>
      </w:r>
      <w:r>
        <w:rPr>
          <w:spacing w:val="-7"/>
        </w:rPr>
        <w:t> </w:t>
      </w:r>
      <w:r>
        <w:rPr/>
        <w:t>con</w:t>
      </w:r>
      <w:r>
        <w:rPr>
          <w:spacing w:val="-7"/>
        </w:rPr>
        <w:t> </w:t>
      </w:r>
      <w:r>
        <w:rPr/>
        <w:t>base</w:t>
      </w:r>
      <w:r>
        <w:rPr>
          <w:spacing w:val="-7"/>
        </w:rPr>
        <w:t> </w:t>
      </w:r>
      <w:r>
        <w:rPr/>
        <w:t>en</w:t>
      </w:r>
      <w:r>
        <w:rPr>
          <w:spacing w:val="-7"/>
        </w:rPr>
        <w:t> </w:t>
      </w:r>
      <w:r>
        <w:rPr/>
        <w:t>el</w:t>
      </w:r>
      <w:r>
        <w:rPr>
          <w:spacing w:val="-7"/>
        </w:rPr>
        <w:t> </w:t>
      </w:r>
      <w:r>
        <w:rPr/>
        <w:t>carácter</w:t>
      </w:r>
      <w:r>
        <w:rPr>
          <w:spacing w:val="-7"/>
        </w:rPr>
        <w:t> </w:t>
      </w:r>
      <w:r>
        <w:rPr/>
        <w:t>del</w:t>
      </w:r>
      <w:r>
        <w:rPr>
          <w:spacing w:val="-7"/>
        </w:rPr>
        <w:t> </w:t>
      </w:r>
      <w:r>
        <w:rPr/>
        <w:t>trabajo</w:t>
      </w:r>
      <w:r>
        <w:rPr>
          <w:spacing w:val="-7"/>
        </w:rPr>
        <w:t> </w:t>
      </w:r>
      <w:r>
        <w:rPr/>
        <w:t>desempeñado,</w:t>
      </w:r>
      <w:r>
        <w:rPr>
          <w:spacing w:val="-7"/>
        </w:rPr>
        <w:t> </w:t>
      </w:r>
      <w:r>
        <w:rPr/>
        <w:t>su</w:t>
      </w:r>
      <w:r>
        <w:rPr>
          <w:spacing w:val="-7"/>
        </w:rPr>
        <w:t> </w:t>
      </w:r>
      <w:r>
        <w:rPr/>
        <w:t>papel</w:t>
      </w:r>
      <w:r>
        <w:rPr>
          <w:spacing w:val="-7"/>
        </w:rPr>
        <w:t> </w:t>
      </w:r>
      <w:r>
        <w:rPr/>
        <w:t>lo</w:t>
      </w:r>
      <w:r>
        <w:rPr>
          <w:spacing w:val="-7"/>
        </w:rPr>
        <w:t> </w:t>
      </w:r>
      <w:r>
        <w:rPr/>
        <w:t>tiene</w:t>
      </w:r>
      <w:r>
        <w:rPr>
          <w:spacing w:val="-7"/>
        </w:rPr>
        <w:t> </w:t>
      </w:r>
      <w:r>
        <w:rPr/>
        <w:t>también la</w:t>
      </w:r>
      <w:r>
        <w:rPr>
          <w:spacing w:val="-32"/>
        </w:rPr>
        <w:t> </w:t>
      </w:r>
      <w:r>
        <w:rPr/>
        <w:t>separación</w:t>
      </w:r>
      <w:r>
        <w:rPr>
          <w:spacing w:val="-32"/>
        </w:rPr>
        <w:t> </w:t>
      </w:r>
      <w:r>
        <w:rPr/>
        <w:t>local</w:t>
      </w:r>
      <w:r>
        <w:rPr>
          <w:spacing w:val="-32"/>
        </w:rPr>
        <w:t> </w:t>
      </w:r>
      <w:r>
        <w:rPr/>
        <w:t>de</w:t>
      </w:r>
      <w:r>
        <w:rPr>
          <w:spacing w:val="-32"/>
        </w:rPr>
        <w:t> </w:t>
      </w:r>
      <w:r>
        <w:rPr/>
        <w:t>los</w:t>
      </w:r>
      <w:r>
        <w:rPr>
          <w:spacing w:val="-32"/>
        </w:rPr>
        <w:t> </w:t>
      </w:r>
      <w:r>
        <w:rPr/>
        <w:t>lugares</w:t>
      </w:r>
      <w:r>
        <w:rPr>
          <w:spacing w:val="-32"/>
        </w:rPr>
        <w:t> </w:t>
      </w:r>
      <w:r>
        <w:rPr/>
        <w:t>de</w:t>
      </w:r>
      <w:r>
        <w:rPr>
          <w:spacing w:val="-32"/>
        </w:rPr>
        <w:t> </w:t>
      </w:r>
      <w:r>
        <w:rPr/>
        <w:t>trabajo</w:t>
      </w:r>
      <w:r>
        <w:rPr>
          <w:spacing w:val="-32"/>
        </w:rPr>
        <w:t> </w:t>
      </w:r>
      <w:r>
        <w:rPr/>
        <w:t>respectivos</w:t>
      </w:r>
      <w:r>
        <w:rPr>
          <w:spacing w:val="-32"/>
        </w:rPr>
        <w:t> </w:t>
      </w:r>
      <w:r>
        <w:rPr/>
        <w:t>y</w:t>
      </w:r>
      <w:r>
        <w:rPr>
          <w:spacing w:val="-32"/>
        </w:rPr>
        <w:t> </w:t>
      </w:r>
      <w:r>
        <w:rPr/>
        <w:t>la</w:t>
      </w:r>
      <w:r>
        <w:rPr>
          <w:spacing w:val="-32"/>
        </w:rPr>
        <w:t> </w:t>
      </w:r>
      <w:r>
        <w:rPr/>
        <w:t>escasez</w:t>
      </w:r>
      <w:r>
        <w:rPr>
          <w:spacing w:val="-32"/>
        </w:rPr>
        <w:t> </w:t>
      </w:r>
      <w:r>
        <w:rPr/>
        <w:t>de</w:t>
      </w:r>
      <w:r>
        <w:rPr>
          <w:spacing w:val="-32"/>
        </w:rPr>
        <w:t> </w:t>
      </w:r>
      <w:r>
        <w:rPr/>
        <w:t>contacto,</w:t>
      </w:r>
      <w:r>
        <w:rPr>
          <w:spacing w:val="-32"/>
        </w:rPr>
        <w:t> </w:t>
      </w:r>
      <w:r>
        <w:rPr/>
        <w:t>y</w:t>
      </w:r>
      <w:r>
        <w:rPr>
          <w:spacing w:val="-32"/>
        </w:rPr>
        <w:t> </w:t>
      </w:r>
      <w:r>
        <w:rPr/>
        <w:t>eso también</w:t>
      </w:r>
      <w:r>
        <w:rPr>
          <w:spacing w:val="-12"/>
        </w:rPr>
        <w:t> </w:t>
      </w:r>
      <w:r>
        <w:rPr/>
        <w:t>en</w:t>
      </w:r>
      <w:r>
        <w:rPr>
          <w:spacing w:val="-12"/>
        </w:rPr>
        <w:t> </w:t>
      </w:r>
      <w:r>
        <w:rPr/>
        <w:t>el</w:t>
      </w:r>
      <w:r>
        <w:rPr>
          <w:spacing w:val="-12"/>
        </w:rPr>
        <w:t> </w:t>
      </w:r>
      <w:r>
        <w:rPr/>
        <w:t>caso</w:t>
      </w:r>
      <w:r>
        <w:rPr>
          <w:spacing w:val="-12"/>
        </w:rPr>
        <w:t> </w:t>
      </w:r>
      <w:r>
        <w:rPr/>
        <w:t>de</w:t>
      </w:r>
      <w:r>
        <w:rPr>
          <w:spacing w:val="-12"/>
        </w:rPr>
        <w:t> </w:t>
      </w:r>
      <w:r>
        <w:rPr/>
        <w:t>que</w:t>
      </w:r>
      <w:r>
        <w:rPr>
          <w:spacing w:val="-12"/>
        </w:rPr>
        <w:t> </w:t>
      </w:r>
      <w:r>
        <w:rPr/>
        <w:t>el</w:t>
      </w:r>
      <w:r>
        <w:rPr>
          <w:spacing w:val="-12"/>
        </w:rPr>
        <w:t> </w:t>
      </w:r>
      <w:r>
        <w:rPr/>
        <w:t>contenido</w:t>
      </w:r>
      <w:r>
        <w:rPr>
          <w:spacing w:val="-12"/>
        </w:rPr>
        <w:t> </w:t>
      </w:r>
      <w:r>
        <w:rPr/>
        <w:t>del</w:t>
      </w:r>
      <w:r>
        <w:rPr>
          <w:spacing w:val="-12"/>
        </w:rPr>
        <w:t> </w:t>
      </w:r>
      <w:r>
        <w:rPr/>
        <w:t>trabajo</w:t>
      </w:r>
      <w:r>
        <w:rPr>
          <w:spacing w:val="-12"/>
        </w:rPr>
        <w:t> </w:t>
      </w:r>
      <w:r>
        <w:rPr/>
        <w:t>sea</w:t>
      </w:r>
      <w:r>
        <w:rPr>
          <w:spacing w:val="-12"/>
        </w:rPr>
        <w:t> </w:t>
      </w:r>
      <w:r>
        <w:rPr/>
        <w:t>idéntico.</w:t>
      </w:r>
      <w:r>
        <w:rPr>
          <w:spacing w:val="-12"/>
        </w:rPr>
        <w:t> </w:t>
      </w:r>
      <w:r>
        <w:rPr/>
        <w:t>En</w:t>
      </w:r>
      <w:r>
        <w:rPr>
          <w:spacing w:val="-12"/>
        </w:rPr>
        <w:t> </w:t>
      </w:r>
      <w:r>
        <w:rPr/>
        <w:t>la</w:t>
      </w:r>
      <w:r>
        <w:rPr>
          <w:spacing w:val="-12"/>
        </w:rPr>
        <w:t> </w:t>
      </w:r>
      <w:r>
        <w:rPr/>
        <w:t>organización, las subculturas “ejercen actividades rituales para fortalecer su identidad cultural</w:t>
      </w:r>
      <w:r>
        <w:rPr>
          <w:spacing w:val="-37"/>
        </w:rPr>
        <w:t> </w:t>
      </w:r>
      <w:r>
        <w:rPr/>
        <w:t>y mantener</w:t>
      </w:r>
      <w:r>
        <w:rPr>
          <w:spacing w:val="-29"/>
        </w:rPr>
        <w:t> </w:t>
      </w:r>
      <w:r>
        <w:rPr/>
        <w:t>su</w:t>
      </w:r>
      <w:r>
        <w:rPr>
          <w:spacing w:val="-29"/>
        </w:rPr>
        <w:t> </w:t>
      </w:r>
      <w:r>
        <w:rPr/>
        <w:t>posición”</w:t>
      </w:r>
      <w:r>
        <w:rPr>
          <w:spacing w:val="-29"/>
        </w:rPr>
        <w:t> </w:t>
      </w:r>
      <w:r>
        <w:rPr/>
        <w:t>(Brooks,</w:t>
      </w:r>
      <w:r>
        <w:rPr>
          <w:spacing w:val="-29"/>
        </w:rPr>
        <w:t> </w:t>
      </w:r>
      <w:r>
        <w:rPr/>
        <w:t>2003:</w:t>
      </w:r>
      <w:r>
        <w:rPr>
          <w:spacing w:val="-29"/>
        </w:rPr>
        <w:t> </w:t>
      </w:r>
      <w:r>
        <w:rPr/>
        <w:t>232).</w:t>
      </w:r>
    </w:p>
    <w:p>
      <w:pPr>
        <w:pStyle w:val="BodyText"/>
        <w:spacing w:line="271" w:lineRule="auto" w:before="2"/>
        <w:ind w:left="100" w:right="116" w:firstLine="359"/>
        <w:jc w:val="both"/>
      </w:pPr>
      <w:r>
        <w:rPr/>
        <w:t>La multiculturalidad dentro de las empresas es inmanente y se deriva de la cualidad</w:t>
      </w:r>
      <w:r>
        <w:rPr>
          <w:spacing w:val="-7"/>
        </w:rPr>
        <w:t> </w:t>
      </w:r>
      <w:r>
        <w:rPr/>
        <w:t>general</w:t>
      </w:r>
      <w:r>
        <w:rPr>
          <w:spacing w:val="-7"/>
        </w:rPr>
        <w:t> </w:t>
      </w:r>
      <w:r>
        <w:rPr/>
        <w:t>de</w:t>
      </w:r>
      <w:r>
        <w:rPr>
          <w:spacing w:val="-7"/>
        </w:rPr>
        <w:t> </w:t>
      </w:r>
      <w:r>
        <w:rPr/>
        <w:t>la</w:t>
      </w:r>
      <w:r>
        <w:rPr>
          <w:spacing w:val="-7"/>
        </w:rPr>
        <w:t> </w:t>
      </w:r>
      <w:r>
        <w:rPr/>
        <w:t>cultura</w:t>
      </w:r>
      <w:r>
        <w:rPr>
          <w:spacing w:val="-7"/>
        </w:rPr>
        <w:t> </w:t>
      </w:r>
      <w:r>
        <w:rPr/>
        <w:t>de</w:t>
      </w:r>
      <w:r>
        <w:rPr>
          <w:spacing w:val="-7"/>
        </w:rPr>
        <w:t> </w:t>
      </w:r>
      <w:r>
        <w:rPr/>
        <w:t>estructurarse</w:t>
      </w:r>
      <w:r>
        <w:rPr>
          <w:spacing w:val="-7"/>
        </w:rPr>
        <w:t> </w:t>
      </w:r>
      <w:r>
        <w:rPr/>
        <w:t>en</w:t>
      </w:r>
      <w:r>
        <w:rPr>
          <w:spacing w:val="-7"/>
        </w:rPr>
        <w:t> </w:t>
      </w:r>
      <w:r>
        <w:rPr/>
        <w:t>subculturas.</w:t>
      </w:r>
      <w:r>
        <w:rPr>
          <w:spacing w:val="-7"/>
        </w:rPr>
        <w:t> </w:t>
      </w:r>
      <w:r>
        <w:rPr>
          <w:spacing w:val="-5"/>
        </w:rPr>
        <w:t>Por</w:t>
      </w:r>
      <w:r>
        <w:rPr>
          <w:spacing w:val="-7"/>
        </w:rPr>
        <w:t> </w:t>
      </w:r>
      <w:r>
        <w:rPr/>
        <w:t>ende,</w:t>
      </w:r>
      <w:r>
        <w:rPr>
          <w:spacing w:val="-7"/>
        </w:rPr>
        <w:t> </w:t>
      </w:r>
      <w:r>
        <w:rPr/>
        <w:t>uno</w:t>
      </w:r>
      <w:r>
        <w:rPr>
          <w:spacing w:val="-7"/>
        </w:rPr>
        <w:t> </w:t>
      </w:r>
      <w:r>
        <w:rPr/>
        <w:t>de</w:t>
      </w:r>
      <w:r>
        <w:rPr>
          <w:spacing w:val="-7"/>
        </w:rPr>
        <w:t> </w:t>
      </w:r>
      <w:r>
        <w:rPr/>
        <w:t>los temas</w:t>
      </w:r>
      <w:r>
        <w:rPr>
          <w:spacing w:val="-6"/>
        </w:rPr>
        <w:t> </w:t>
      </w:r>
      <w:r>
        <w:rPr/>
        <w:t>de</w:t>
      </w:r>
      <w:r>
        <w:rPr>
          <w:spacing w:val="-6"/>
        </w:rPr>
        <w:t> </w:t>
      </w:r>
      <w:r>
        <w:rPr/>
        <w:t>la</w:t>
      </w:r>
      <w:r>
        <w:rPr>
          <w:spacing w:val="-6"/>
        </w:rPr>
        <w:t> </w:t>
      </w:r>
      <w:r>
        <w:rPr/>
        <w:t>andragogía</w:t>
      </w:r>
      <w:r>
        <w:rPr>
          <w:spacing w:val="-6"/>
        </w:rPr>
        <w:t> </w:t>
      </w:r>
      <w:r>
        <w:rPr/>
        <w:t>de</w:t>
      </w:r>
      <w:r>
        <w:rPr>
          <w:spacing w:val="-6"/>
        </w:rPr>
        <w:t> </w:t>
      </w:r>
      <w:r>
        <w:rPr/>
        <w:t>personal</w:t>
      </w:r>
      <w:r>
        <w:rPr>
          <w:spacing w:val="-6"/>
        </w:rPr>
        <w:t> </w:t>
      </w:r>
      <w:r>
        <w:rPr/>
        <w:t>que</w:t>
      </w:r>
      <w:r>
        <w:rPr>
          <w:spacing w:val="-6"/>
        </w:rPr>
        <w:t> </w:t>
      </w:r>
      <w:r>
        <w:rPr/>
        <w:t>actualmente</w:t>
      </w:r>
      <w:r>
        <w:rPr>
          <w:spacing w:val="-6"/>
        </w:rPr>
        <w:t> </w:t>
      </w:r>
      <w:r>
        <w:rPr/>
        <w:t>tiene</w:t>
      </w:r>
      <w:r>
        <w:rPr>
          <w:spacing w:val="-6"/>
        </w:rPr>
        <w:t> </w:t>
      </w:r>
      <w:r>
        <w:rPr/>
        <w:t>mucha</w:t>
      </w:r>
      <w:r>
        <w:rPr>
          <w:spacing w:val="-6"/>
        </w:rPr>
        <w:t> </w:t>
      </w:r>
      <w:r>
        <w:rPr/>
        <w:t>perspectiva</w:t>
      </w:r>
      <w:r>
        <w:rPr>
          <w:spacing w:val="-6"/>
        </w:rPr>
        <w:t> </w:t>
      </w:r>
      <w:r>
        <w:rPr/>
        <w:t>es</w:t>
      </w:r>
      <w:r>
        <w:rPr>
          <w:spacing w:val="-6"/>
        </w:rPr>
        <w:t> </w:t>
      </w:r>
      <w:r>
        <w:rPr/>
        <w:t>la interculturalidad, la búsqueda de soluciones de los choques entre subculturas y el desarrollo de las competencias de los trabajadores orientadas a dichas</w:t>
      </w:r>
      <w:r>
        <w:rPr>
          <w:spacing w:val="-12"/>
        </w:rPr>
        <w:t> </w:t>
      </w:r>
      <w:r>
        <w:rPr/>
        <w:t>soluciones, pero también la creación de herramientas para generar una cultura</w:t>
      </w:r>
      <w:r>
        <w:rPr>
          <w:spacing w:val="-12"/>
        </w:rPr>
        <w:t> </w:t>
      </w:r>
      <w:r>
        <w:rPr/>
        <w:t>organizacional dominante</w:t>
      </w:r>
      <w:r>
        <w:rPr>
          <w:spacing w:val="-31"/>
        </w:rPr>
        <w:t> </w:t>
      </w:r>
      <w:r>
        <w:rPr/>
        <w:t>que</w:t>
      </w:r>
      <w:r>
        <w:rPr>
          <w:spacing w:val="-31"/>
        </w:rPr>
        <w:t> </w:t>
      </w:r>
      <w:r>
        <w:rPr/>
        <w:t>logre</w:t>
      </w:r>
      <w:r>
        <w:rPr>
          <w:spacing w:val="-31"/>
        </w:rPr>
        <w:t> </w:t>
      </w:r>
      <w:r>
        <w:rPr/>
        <w:t>integrar</w:t>
      </w:r>
      <w:r>
        <w:rPr>
          <w:spacing w:val="-31"/>
        </w:rPr>
        <w:t> </w:t>
      </w:r>
      <w:r>
        <w:rPr/>
        <w:t>las</w:t>
      </w:r>
      <w:r>
        <w:rPr>
          <w:spacing w:val="-31"/>
        </w:rPr>
        <w:t> </w:t>
      </w:r>
      <w:r>
        <w:rPr/>
        <w:t>subculturas</w:t>
      </w:r>
      <w:r>
        <w:rPr>
          <w:spacing w:val="-31"/>
        </w:rPr>
        <w:t> </w:t>
      </w:r>
      <w:r>
        <w:rPr/>
        <w:t>respectivas</w:t>
      </w:r>
      <w:r>
        <w:rPr>
          <w:spacing w:val="-31"/>
        </w:rPr>
        <w:t> </w:t>
      </w:r>
      <w:r>
        <w:rPr/>
        <w:t>dentro</w:t>
      </w:r>
      <w:r>
        <w:rPr>
          <w:spacing w:val="-31"/>
        </w:rPr>
        <w:t> </w:t>
      </w:r>
      <w:r>
        <w:rPr/>
        <w:t>de</w:t>
      </w:r>
      <w:r>
        <w:rPr>
          <w:spacing w:val="-31"/>
        </w:rPr>
        <w:t> </w:t>
      </w:r>
      <w:r>
        <w:rPr/>
        <w:t>la</w:t>
      </w:r>
      <w:r>
        <w:rPr>
          <w:spacing w:val="-31"/>
        </w:rPr>
        <w:t> </w:t>
      </w:r>
      <w:r>
        <w:rPr/>
        <w:t>empresa.</w:t>
      </w:r>
      <w:r>
        <w:rPr>
          <w:spacing w:val="-31"/>
        </w:rPr>
        <w:t> </w:t>
      </w:r>
      <w:r>
        <w:rPr/>
        <w:t>Según Hofstede</w:t>
      </w:r>
      <w:r>
        <w:rPr>
          <w:spacing w:val="-17"/>
        </w:rPr>
        <w:t> </w:t>
      </w:r>
      <w:r>
        <w:rPr/>
        <w:t>y</w:t>
      </w:r>
      <w:r>
        <w:rPr>
          <w:spacing w:val="-17"/>
        </w:rPr>
        <w:t> </w:t>
      </w:r>
      <w:r>
        <w:rPr/>
        <w:t>Hofstede,</w:t>
      </w:r>
      <w:r>
        <w:rPr>
          <w:spacing w:val="-17"/>
        </w:rPr>
        <w:t> </w:t>
      </w:r>
      <w:r>
        <w:rPr/>
        <w:t>es</w:t>
      </w:r>
      <w:r>
        <w:rPr>
          <w:spacing w:val="-17"/>
        </w:rPr>
        <w:t> </w:t>
      </w:r>
      <w:r>
        <w:rPr/>
        <w:t>posible</w:t>
      </w:r>
      <w:r>
        <w:rPr>
          <w:spacing w:val="-17"/>
        </w:rPr>
        <w:t> </w:t>
      </w:r>
      <w:r>
        <w:rPr/>
        <w:t>solucionar</w:t>
      </w:r>
      <w:r>
        <w:rPr>
          <w:spacing w:val="-17"/>
        </w:rPr>
        <w:t> </w:t>
      </w:r>
      <w:r>
        <w:rPr/>
        <w:t>los</w:t>
      </w:r>
      <w:r>
        <w:rPr>
          <w:spacing w:val="-17"/>
        </w:rPr>
        <w:t> </w:t>
      </w:r>
      <w:r>
        <w:rPr/>
        <w:t>choques</w:t>
      </w:r>
      <w:r>
        <w:rPr>
          <w:spacing w:val="-17"/>
        </w:rPr>
        <w:t> </w:t>
      </w:r>
      <w:r>
        <w:rPr/>
        <w:t>entre</w:t>
      </w:r>
      <w:r>
        <w:rPr>
          <w:spacing w:val="-17"/>
        </w:rPr>
        <w:t> </w:t>
      </w:r>
      <w:r>
        <w:rPr/>
        <w:t>culturas</w:t>
      </w:r>
      <w:r>
        <w:rPr>
          <w:spacing w:val="-17"/>
        </w:rPr>
        <w:t> </w:t>
      </w:r>
      <w:r>
        <w:rPr/>
        <w:t>y</w:t>
      </w:r>
      <w:r>
        <w:rPr>
          <w:spacing w:val="-17"/>
        </w:rPr>
        <w:t> </w:t>
      </w:r>
      <w:r>
        <w:rPr/>
        <w:t>subculturas sólo</w:t>
      </w:r>
      <w:r>
        <w:rPr>
          <w:spacing w:val="-17"/>
        </w:rPr>
        <w:t> </w:t>
      </w:r>
      <w:r>
        <w:rPr/>
        <w:t>si</w:t>
      </w:r>
      <w:r>
        <w:rPr>
          <w:spacing w:val="-17"/>
        </w:rPr>
        <w:t> </w:t>
      </w:r>
      <w:r>
        <w:rPr/>
        <w:t>se</w:t>
      </w:r>
      <w:r>
        <w:rPr>
          <w:spacing w:val="-17"/>
        </w:rPr>
        <w:t> </w:t>
      </w:r>
      <w:r>
        <w:rPr/>
        <w:t>apoyan</w:t>
      </w:r>
      <w:r>
        <w:rPr>
          <w:spacing w:val="-17"/>
        </w:rPr>
        <w:t> </w:t>
      </w:r>
      <w:r>
        <w:rPr/>
        <w:t>los</w:t>
      </w:r>
      <w:r>
        <w:rPr>
          <w:spacing w:val="-17"/>
        </w:rPr>
        <w:t> </w:t>
      </w:r>
      <w:r>
        <w:rPr/>
        <w:t>contactos</w:t>
      </w:r>
      <w:r>
        <w:rPr>
          <w:spacing w:val="-17"/>
        </w:rPr>
        <w:t> </w:t>
      </w:r>
      <w:r>
        <w:rPr/>
        <w:t>y</w:t>
      </w:r>
      <w:r>
        <w:rPr>
          <w:spacing w:val="-17"/>
        </w:rPr>
        <w:t> </w:t>
      </w:r>
      <w:r>
        <w:rPr/>
        <w:t>la</w:t>
      </w:r>
      <w:r>
        <w:rPr>
          <w:spacing w:val="-17"/>
        </w:rPr>
        <w:t> </w:t>
      </w:r>
      <w:r>
        <w:rPr/>
        <w:t>convivencia</w:t>
      </w:r>
      <w:r>
        <w:rPr>
          <w:spacing w:val="-17"/>
        </w:rPr>
        <w:t> </w:t>
      </w:r>
      <w:r>
        <w:rPr/>
        <w:t>mutua</w:t>
      </w:r>
      <w:r>
        <w:rPr>
          <w:spacing w:val="-17"/>
        </w:rPr>
        <w:t> </w:t>
      </w:r>
      <w:r>
        <w:rPr/>
        <w:t>entre</w:t>
      </w:r>
      <w:r>
        <w:rPr>
          <w:spacing w:val="-17"/>
        </w:rPr>
        <w:t> </w:t>
      </w:r>
      <w:r>
        <w:rPr/>
        <w:t>los</w:t>
      </w:r>
      <w:r>
        <w:rPr>
          <w:spacing w:val="-17"/>
        </w:rPr>
        <w:t> </w:t>
      </w:r>
      <w:r>
        <w:rPr/>
        <w:t>grupos</w:t>
      </w:r>
      <w:r>
        <w:rPr>
          <w:spacing w:val="-17"/>
        </w:rPr>
        <w:t> </w:t>
      </w:r>
      <w:r>
        <w:rPr/>
        <w:t>respectivos. “Lograr una integración verdadera entre miembros que pertenecen a grupos culturalmente distintos es posible sólo en un ámbito en que la gente involucrada pueda</w:t>
      </w:r>
      <w:r>
        <w:rPr>
          <w:spacing w:val="-33"/>
        </w:rPr>
        <w:t> </w:t>
      </w:r>
      <w:r>
        <w:rPr/>
        <w:t>ir</w:t>
      </w:r>
      <w:r>
        <w:rPr>
          <w:spacing w:val="-33"/>
        </w:rPr>
        <w:t> </w:t>
      </w:r>
      <w:r>
        <w:rPr/>
        <w:t>encontrándose</w:t>
      </w:r>
      <w:r>
        <w:rPr>
          <w:spacing w:val="-33"/>
        </w:rPr>
        <w:t> </w:t>
      </w:r>
      <w:r>
        <w:rPr/>
        <w:t>y</w:t>
      </w:r>
      <w:r>
        <w:rPr>
          <w:spacing w:val="-33"/>
        </w:rPr>
        <w:t> </w:t>
      </w:r>
      <w:r>
        <w:rPr/>
        <w:t>luego</w:t>
      </w:r>
      <w:r>
        <w:rPr>
          <w:spacing w:val="-33"/>
        </w:rPr>
        <w:t> </w:t>
      </w:r>
      <w:r>
        <w:rPr/>
        <w:t>convivir</w:t>
      </w:r>
      <w:r>
        <w:rPr>
          <w:spacing w:val="-33"/>
        </w:rPr>
        <w:t> </w:t>
      </w:r>
      <w:r>
        <w:rPr/>
        <w:t>en</w:t>
      </w:r>
      <w:r>
        <w:rPr>
          <w:spacing w:val="-33"/>
        </w:rPr>
        <w:t> </w:t>
      </w:r>
      <w:r>
        <w:rPr/>
        <w:t>condiciones</w:t>
      </w:r>
      <w:r>
        <w:rPr>
          <w:spacing w:val="-33"/>
        </w:rPr>
        <w:t> </w:t>
      </w:r>
      <w:r>
        <w:rPr/>
        <w:t>de</w:t>
      </w:r>
      <w:r>
        <w:rPr>
          <w:spacing w:val="-33"/>
        </w:rPr>
        <w:t> </w:t>
      </w:r>
      <w:r>
        <w:rPr/>
        <w:t>igualdad”</w:t>
      </w:r>
      <w:r>
        <w:rPr>
          <w:spacing w:val="-33"/>
        </w:rPr>
        <w:t> </w:t>
      </w:r>
      <w:r>
        <w:rPr/>
        <w:t>(2007:</w:t>
      </w:r>
      <w:r>
        <w:rPr>
          <w:spacing w:val="-33"/>
        </w:rPr>
        <w:t> </w:t>
      </w:r>
      <w:r>
        <w:rPr/>
        <w:t>246).</w:t>
      </w:r>
      <w:r>
        <w:rPr>
          <w:spacing w:val="-33"/>
        </w:rPr>
        <w:t> </w:t>
      </w:r>
      <w:r>
        <w:rPr/>
        <w:t>En este</w:t>
      </w:r>
      <w:r>
        <w:rPr>
          <w:spacing w:val="-29"/>
        </w:rPr>
        <w:t> </w:t>
      </w:r>
      <w:r>
        <w:rPr/>
        <w:t>sentido,</w:t>
      </w:r>
      <w:r>
        <w:rPr>
          <w:spacing w:val="-29"/>
        </w:rPr>
        <w:t> </w:t>
      </w:r>
      <w:r>
        <w:rPr/>
        <w:t>exigir</w:t>
      </w:r>
      <w:r>
        <w:rPr>
          <w:spacing w:val="-29"/>
        </w:rPr>
        <w:t> </w:t>
      </w:r>
      <w:r>
        <w:rPr/>
        <w:t>la</w:t>
      </w:r>
      <w:r>
        <w:rPr>
          <w:spacing w:val="-29"/>
        </w:rPr>
        <w:t> </w:t>
      </w:r>
      <w:r>
        <w:rPr/>
        <w:t>“igualdad”</w:t>
      </w:r>
      <w:r>
        <w:rPr>
          <w:spacing w:val="-29"/>
        </w:rPr>
        <w:t> </w:t>
      </w:r>
      <w:r>
        <w:rPr/>
        <w:t>no</w:t>
      </w:r>
      <w:r>
        <w:rPr>
          <w:spacing w:val="-29"/>
        </w:rPr>
        <w:t> </w:t>
      </w:r>
      <w:r>
        <w:rPr/>
        <w:t>se</w:t>
      </w:r>
      <w:r>
        <w:rPr>
          <w:spacing w:val="-29"/>
        </w:rPr>
        <w:t> </w:t>
      </w:r>
      <w:r>
        <w:rPr/>
        <w:t>debe</w:t>
      </w:r>
      <w:r>
        <w:rPr>
          <w:spacing w:val="-29"/>
        </w:rPr>
        <w:t> </w:t>
      </w:r>
      <w:r>
        <w:rPr/>
        <w:t>a</w:t>
      </w:r>
      <w:r>
        <w:rPr>
          <w:spacing w:val="-29"/>
        </w:rPr>
        <w:t> </w:t>
      </w:r>
      <w:r>
        <w:rPr/>
        <w:t>la</w:t>
      </w:r>
      <w:r>
        <w:rPr>
          <w:spacing w:val="-29"/>
        </w:rPr>
        <w:t> </w:t>
      </w:r>
      <w:r>
        <w:rPr/>
        <w:t>ideología</w:t>
      </w:r>
      <w:r>
        <w:rPr>
          <w:spacing w:val="-29"/>
        </w:rPr>
        <w:t> </w:t>
      </w:r>
      <w:r>
        <w:rPr/>
        <w:t>niveladora</w:t>
      </w:r>
      <w:r>
        <w:rPr>
          <w:spacing w:val="-29"/>
        </w:rPr>
        <w:t> </w:t>
      </w:r>
      <w:r>
        <w:rPr/>
        <w:t>sino</w:t>
      </w:r>
      <w:r>
        <w:rPr>
          <w:spacing w:val="-29"/>
        </w:rPr>
        <w:t> </w:t>
      </w:r>
      <w:r>
        <w:rPr/>
        <w:t>más</w:t>
      </w:r>
      <w:r>
        <w:rPr>
          <w:spacing w:val="-29"/>
        </w:rPr>
        <w:t> </w:t>
      </w:r>
      <w:r>
        <w:rPr/>
        <w:t>bien</w:t>
      </w:r>
      <w:r>
        <w:rPr>
          <w:spacing w:val="-29"/>
        </w:rPr>
        <w:t> </w:t>
      </w:r>
      <w:r>
        <w:rPr/>
        <w:t>al presupuesto</w:t>
      </w:r>
      <w:r>
        <w:rPr>
          <w:spacing w:val="-33"/>
        </w:rPr>
        <w:t> </w:t>
      </w:r>
      <w:r>
        <w:rPr/>
        <w:t>para</w:t>
      </w:r>
      <w:r>
        <w:rPr>
          <w:spacing w:val="-33"/>
        </w:rPr>
        <w:t> </w:t>
      </w:r>
      <w:r>
        <w:rPr/>
        <w:t>que</w:t>
      </w:r>
      <w:r>
        <w:rPr>
          <w:spacing w:val="-33"/>
        </w:rPr>
        <w:t> </w:t>
      </w:r>
      <w:r>
        <w:rPr/>
        <w:t>un</w:t>
      </w:r>
      <w:r>
        <w:rPr>
          <w:spacing w:val="-33"/>
        </w:rPr>
        <w:t> </w:t>
      </w:r>
      <w:r>
        <w:rPr/>
        <w:t>grupo</w:t>
      </w:r>
      <w:r>
        <w:rPr>
          <w:spacing w:val="-33"/>
        </w:rPr>
        <w:t> </w:t>
      </w:r>
      <w:r>
        <w:rPr/>
        <w:t>laboral</w:t>
      </w:r>
      <w:r>
        <w:rPr>
          <w:spacing w:val="-33"/>
        </w:rPr>
        <w:t> </w:t>
      </w:r>
      <w:r>
        <w:rPr/>
        <w:t>no</w:t>
      </w:r>
      <w:r>
        <w:rPr>
          <w:spacing w:val="-33"/>
        </w:rPr>
        <w:t> </w:t>
      </w:r>
      <w:r>
        <w:rPr/>
        <w:t>homogéneo</w:t>
      </w:r>
      <w:r>
        <w:rPr>
          <w:spacing w:val="-33"/>
        </w:rPr>
        <w:t> </w:t>
      </w:r>
      <w:r>
        <w:rPr/>
        <w:t>funcione</w:t>
      </w:r>
      <w:r>
        <w:rPr>
          <w:spacing w:val="-33"/>
        </w:rPr>
        <w:t> </w:t>
      </w:r>
      <w:r>
        <w:rPr/>
        <w:t>bien.</w:t>
      </w:r>
      <w:r>
        <w:rPr>
          <w:spacing w:val="-33"/>
        </w:rPr>
        <w:t> </w:t>
      </w:r>
      <w:r>
        <w:rPr/>
        <w:t>Según</w:t>
      </w:r>
      <w:r>
        <w:rPr>
          <w:spacing w:val="-33"/>
        </w:rPr>
        <w:t> </w:t>
      </w:r>
      <w:r>
        <w:rPr/>
        <w:t>Hofstede y</w:t>
      </w:r>
      <w:r>
        <w:rPr>
          <w:spacing w:val="-30"/>
        </w:rPr>
        <w:t> </w:t>
      </w:r>
      <w:r>
        <w:rPr/>
        <w:t>Hofstede,</w:t>
      </w:r>
      <w:r>
        <w:rPr>
          <w:spacing w:val="-30"/>
        </w:rPr>
        <w:t> </w:t>
      </w:r>
      <w:r>
        <w:rPr/>
        <w:t>un</w:t>
      </w:r>
      <w:r>
        <w:rPr>
          <w:spacing w:val="-30"/>
        </w:rPr>
        <w:t> </w:t>
      </w:r>
      <w:r>
        <w:rPr/>
        <w:t>grupo</w:t>
      </w:r>
      <w:r>
        <w:rPr>
          <w:spacing w:val="-30"/>
        </w:rPr>
        <w:t> </w:t>
      </w:r>
      <w:r>
        <w:rPr/>
        <w:t>consistente</w:t>
      </w:r>
      <w:r>
        <w:rPr>
          <w:spacing w:val="-30"/>
        </w:rPr>
        <w:t> </w:t>
      </w:r>
      <w:r>
        <w:rPr/>
        <w:t>se</w:t>
      </w:r>
      <w:r>
        <w:rPr>
          <w:spacing w:val="-30"/>
        </w:rPr>
        <w:t> </w:t>
      </w:r>
      <w:r>
        <w:rPr/>
        <w:t>forma</w:t>
      </w:r>
      <w:r>
        <w:rPr>
          <w:spacing w:val="-30"/>
        </w:rPr>
        <w:t> </w:t>
      </w:r>
      <w:r>
        <w:rPr/>
        <w:t>en</w:t>
      </w:r>
      <w:r>
        <w:rPr>
          <w:spacing w:val="-30"/>
        </w:rPr>
        <w:t> </w:t>
      </w:r>
      <w:r>
        <w:rPr/>
        <w:t>las</w:t>
      </w:r>
      <w:r>
        <w:rPr>
          <w:spacing w:val="-30"/>
        </w:rPr>
        <w:t> </w:t>
      </w:r>
      <w:r>
        <w:rPr/>
        <w:t>siguientes</w:t>
      </w:r>
      <w:r>
        <w:rPr>
          <w:spacing w:val="-30"/>
        </w:rPr>
        <w:t> </w:t>
      </w:r>
      <w:r>
        <w:rPr/>
        <w:t>fases:</w:t>
      </w:r>
    </w:p>
    <w:p>
      <w:pPr>
        <w:spacing w:after="0" w:line="271" w:lineRule="auto"/>
        <w:jc w:val="both"/>
        <w:sectPr>
          <w:pgSz w:w="9640" w:h="13040"/>
          <w:pgMar w:header="788" w:footer="519" w:top="980" w:bottom="700" w:left="980" w:right="960"/>
        </w:sectPr>
      </w:pPr>
    </w:p>
    <w:p>
      <w:pPr>
        <w:pStyle w:val="BodyText"/>
        <w:rPr>
          <w:sz w:val="20"/>
        </w:rPr>
      </w:pPr>
    </w:p>
    <w:p>
      <w:pPr>
        <w:pStyle w:val="BodyText"/>
        <w:spacing w:before="10"/>
        <w:rPr>
          <w:sz w:val="19"/>
        </w:rPr>
      </w:pPr>
    </w:p>
    <w:p>
      <w:pPr>
        <w:pStyle w:val="ListParagraph"/>
        <w:numPr>
          <w:ilvl w:val="1"/>
          <w:numId w:val="4"/>
        </w:numPr>
        <w:tabs>
          <w:tab w:pos="839" w:val="left" w:leader="none"/>
          <w:tab w:pos="840" w:val="left" w:leader="none"/>
        </w:tabs>
        <w:spacing w:line="300" w:lineRule="exact" w:before="20" w:after="0"/>
        <w:ind w:left="840" w:right="0" w:hanging="340"/>
        <w:jc w:val="left"/>
        <w:rPr>
          <w:rFonts w:ascii="PMingLiU"/>
          <w:sz w:val="23"/>
        </w:rPr>
      </w:pPr>
      <w:r>
        <w:rPr>
          <w:rFonts w:ascii="PMingLiU"/>
          <w:sz w:val="23"/>
        </w:rPr>
        <w:t>fase del entusiasmo (entusiasmo de corto plazo sobre algo nuevo y</w:t>
      </w:r>
      <w:r>
        <w:rPr>
          <w:rFonts w:ascii="PMingLiU"/>
          <w:spacing w:val="-25"/>
          <w:sz w:val="23"/>
        </w:rPr>
        <w:t> </w:t>
      </w:r>
      <w:r>
        <w:rPr>
          <w:rFonts w:ascii="PMingLiU"/>
          <w:sz w:val="23"/>
        </w:rPr>
        <w:t>diferente),</w:t>
      </w:r>
    </w:p>
    <w:p>
      <w:pPr>
        <w:pStyle w:val="ListParagraph"/>
        <w:numPr>
          <w:ilvl w:val="1"/>
          <w:numId w:val="4"/>
        </w:numPr>
        <w:tabs>
          <w:tab w:pos="839" w:val="left" w:leader="none"/>
          <w:tab w:pos="840" w:val="left" w:leader="none"/>
        </w:tabs>
        <w:spacing w:line="271" w:lineRule="auto" w:before="0" w:after="0"/>
        <w:ind w:left="839" w:right="98" w:hanging="340"/>
        <w:jc w:val="left"/>
        <w:rPr>
          <w:sz w:val="23"/>
        </w:rPr>
      </w:pPr>
      <w:r>
        <w:rPr>
          <w:rFonts w:ascii="PMingLiU" w:hAnsi="PMingLiU"/>
          <w:sz w:val="23"/>
        </w:rPr>
        <w:t>fase del choque cultural (surgen problemas, empieza la vida verdadera en el </w:t>
      </w:r>
      <w:r>
        <w:rPr>
          <w:sz w:val="23"/>
        </w:rPr>
        <w:t>nuevo</w:t>
      </w:r>
      <w:r>
        <w:rPr>
          <w:spacing w:val="-35"/>
          <w:sz w:val="23"/>
        </w:rPr>
        <w:t> </w:t>
      </w:r>
      <w:r>
        <w:rPr>
          <w:sz w:val="23"/>
        </w:rPr>
        <w:t>ámbito),</w:t>
      </w:r>
    </w:p>
    <w:p>
      <w:pPr>
        <w:pStyle w:val="ListParagraph"/>
        <w:numPr>
          <w:ilvl w:val="1"/>
          <w:numId w:val="4"/>
        </w:numPr>
        <w:tabs>
          <w:tab w:pos="839" w:val="left" w:leader="none"/>
          <w:tab w:pos="840" w:val="left" w:leader="none"/>
        </w:tabs>
        <w:spacing w:line="263" w:lineRule="exact" w:before="0" w:after="0"/>
        <w:ind w:left="839" w:right="0" w:hanging="340"/>
        <w:jc w:val="left"/>
        <w:rPr>
          <w:rFonts w:ascii="PMingLiU" w:hAnsi="PMingLiU"/>
          <w:sz w:val="23"/>
        </w:rPr>
      </w:pPr>
      <w:r>
        <w:rPr>
          <w:rFonts w:ascii="PMingLiU" w:hAnsi="PMingLiU"/>
          <w:sz w:val="23"/>
        </w:rPr>
        <w:t>fase</w:t>
      </w:r>
      <w:r>
        <w:rPr>
          <w:rFonts w:ascii="PMingLiU" w:hAnsi="PMingLiU"/>
          <w:spacing w:val="-5"/>
          <w:sz w:val="23"/>
        </w:rPr>
        <w:t> </w:t>
      </w:r>
      <w:r>
        <w:rPr>
          <w:rFonts w:ascii="PMingLiU" w:hAnsi="PMingLiU"/>
          <w:sz w:val="23"/>
        </w:rPr>
        <w:t>de</w:t>
      </w:r>
      <w:r>
        <w:rPr>
          <w:rFonts w:ascii="PMingLiU" w:hAnsi="PMingLiU"/>
          <w:spacing w:val="-5"/>
          <w:sz w:val="23"/>
        </w:rPr>
        <w:t> </w:t>
      </w:r>
      <w:r>
        <w:rPr>
          <w:rFonts w:ascii="PMingLiU" w:hAnsi="PMingLiU"/>
          <w:sz w:val="23"/>
        </w:rPr>
        <w:t>la</w:t>
      </w:r>
      <w:r>
        <w:rPr>
          <w:rFonts w:ascii="PMingLiU" w:hAnsi="PMingLiU"/>
          <w:spacing w:val="-5"/>
          <w:sz w:val="23"/>
        </w:rPr>
        <w:t> </w:t>
      </w:r>
      <w:r>
        <w:rPr>
          <w:rFonts w:ascii="PMingLiU" w:hAnsi="PMingLiU"/>
          <w:sz w:val="23"/>
        </w:rPr>
        <w:t>aculturación</w:t>
      </w:r>
      <w:r>
        <w:rPr>
          <w:rFonts w:ascii="PMingLiU" w:hAnsi="PMingLiU"/>
          <w:spacing w:val="-5"/>
          <w:sz w:val="23"/>
        </w:rPr>
        <w:t> </w:t>
      </w:r>
      <w:r>
        <w:rPr>
          <w:rFonts w:ascii="PMingLiU" w:hAnsi="PMingLiU"/>
          <w:sz w:val="23"/>
        </w:rPr>
        <w:t>(la</w:t>
      </w:r>
      <w:r>
        <w:rPr>
          <w:rFonts w:ascii="PMingLiU" w:hAnsi="PMingLiU"/>
          <w:spacing w:val="-5"/>
          <w:sz w:val="23"/>
        </w:rPr>
        <w:t> </w:t>
      </w:r>
      <w:r>
        <w:rPr>
          <w:rFonts w:ascii="PMingLiU" w:hAnsi="PMingLiU"/>
          <w:sz w:val="23"/>
        </w:rPr>
        <w:t>persona</w:t>
      </w:r>
      <w:r>
        <w:rPr>
          <w:rFonts w:ascii="PMingLiU" w:hAnsi="PMingLiU"/>
          <w:spacing w:val="-5"/>
          <w:sz w:val="23"/>
        </w:rPr>
        <w:t> </w:t>
      </w:r>
      <w:r>
        <w:rPr>
          <w:rFonts w:ascii="PMingLiU" w:hAnsi="PMingLiU"/>
          <w:sz w:val="23"/>
        </w:rPr>
        <w:t>aprende</w:t>
      </w:r>
      <w:r>
        <w:rPr>
          <w:rFonts w:ascii="PMingLiU" w:hAnsi="PMingLiU"/>
          <w:spacing w:val="-5"/>
          <w:sz w:val="23"/>
        </w:rPr>
        <w:t> </w:t>
      </w:r>
      <w:r>
        <w:rPr>
          <w:rFonts w:ascii="PMingLiU" w:hAnsi="PMingLiU"/>
          <w:sz w:val="23"/>
        </w:rPr>
        <w:t>a</w:t>
      </w:r>
      <w:r>
        <w:rPr>
          <w:rFonts w:ascii="PMingLiU" w:hAnsi="PMingLiU"/>
          <w:spacing w:val="-5"/>
          <w:sz w:val="23"/>
        </w:rPr>
        <w:t> </w:t>
      </w:r>
      <w:r>
        <w:rPr>
          <w:rFonts w:ascii="PMingLiU" w:hAnsi="PMingLiU"/>
          <w:sz w:val="23"/>
        </w:rPr>
        <w:t>vivir</w:t>
      </w:r>
      <w:r>
        <w:rPr>
          <w:rFonts w:ascii="PMingLiU" w:hAnsi="PMingLiU"/>
          <w:spacing w:val="-5"/>
          <w:sz w:val="23"/>
        </w:rPr>
        <w:t> </w:t>
      </w:r>
      <w:r>
        <w:rPr>
          <w:rFonts w:ascii="PMingLiU" w:hAnsi="PMingLiU"/>
          <w:sz w:val="23"/>
        </w:rPr>
        <w:t>en</w:t>
      </w:r>
      <w:r>
        <w:rPr>
          <w:rFonts w:ascii="PMingLiU" w:hAnsi="PMingLiU"/>
          <w:spacing w:val="-5"/>
          <w:sz w:val="23"/>
        </w:rPr>
        <w:t> </w:t>
      </w:r>
      <w:r>
        <w:rPr>
          <w:rFonts w:ascii="PMingLiU" w:hAnsi="PMingLiU"/>
          <w:sz w:val="23"/>
        </w:rPr>
        <w:t>el</w:t>
      </w:r>
      <w:r>
        <w:rPr>
          <w:rFonts w:ascii="PMingLiU" w:hAnsi="PMingLiU"/>
          <w:spacing w:val="-5"/>
          <w:sz w:val="23"/>
        </w:rPr>
        <w:t> </w:t>
      </w:r>
      <w:r>
        <w:rPr>
          <w:rFonts w:ascii="PMingLiU" w:hAnsi="PMingLiU"/>
          <w:sz w:val="23"/>
        </w:rPr>
        <w:t>nuevo</w:t>
      </w:r>
      <w:r>
        <w:rPr>
          <w:rFonts w:ascii="PMingLiU" w:hAnsi="PMingLiU"/>
          <w:spacing w:val="-5"/>
          <w:sz w:val="23"/>
        </w:rPr>
        <w:t> </w:t>
      </w:r>
      <w:r>
        <w:rPr>
          <w:rFonts w:ascii="PMingLiU" w:hAnsi="PMingLiU"/>
          <w:sz w:val="23"/>
        </w:rPr>
        <w:t>ámbito,</w:t>
      </w:r>
      <w:r>
        <w:rPr>
          <w:rFonts w:ascii="PMingLiU" w:hAnsi="PMingLiU"/>
          <w:spacing w:val="-5"/>
          <w:sz w:val="23"/>
        </w:rPr>
        <w:t> </w:t>
      </w:r>
      <w:r>
        <w:rPr>
          <w:rFonts w:ascii="PMingLiU" w:hAnsi="PMingLiU"/>
          <w:sz w:val="23"/>
        </w:rPr>
        <w:t>asimila</w:t>
      </w:r>
    </w:p>
    <w:p>
      <w:pPr>
        <w:pStyle w:val="BodyText"/>
        <w:spacing w:line="262" w:lineRule="exact" w:before="39"/>
        <w:ind w:left="838" w:right="41"/>
      </w:pPr>
      <w:r>
        <w:rPr>
          <w:w w:val="95"/>
        </w:rPr>
        <w:t>ciertos valores nuevos, se integra),</w:t>
      </w:r>
    </w:p>
    <w:p>
      <w:pPr>
        <w:pStyle w:val="ListParagraph"/>
        <w:numPr>
          <w:ilvl w:val="1"/>
          <w:numId w:val="4"/>
        </w:numPr>
        <w:tabs>
          <w:tab w:pos="838" w:val="left" w:leader="none"/>
          <w:tab w:pos="839" w:val="left" w:leader="none"/>
        </w:tabs>
        <w:spacing w:line="271" w:lineRule="auto" w:before="0" w:after="0"/>
        <w:ind w:left="838" w:right="99" w:hanging="340"/>
        <w:jc w:val="left"/>
        <w:rPr>
          <w:sz w:val="23"/>
        </w:rPr>
      </w:pPr>
      <w:r>
        <w:rPr>
          <w:rFonts w:ascii="PMingLiU" w:hAnsi="PMingLiU"/>
          <w:sz w:val="23"/>
        </w:rPr>
        <w:t>fase de la comparación (la persona logra un estado de mente estable y puede </w:t>
      </w:r>
      <w:r>
        <w:rPr>
          <w:sz w:val="23"/>
        </w:rPr>
        <w:t>llegar</w:t>
      </w:r>
      <w:r>
        <w:rPr>
          <w:spacing w:val="-37"/>
          <w:sz w:val="23"/>
        </w:rPr>
        <w:t> </w:t>
      </w:r>
      <w:r>
        <w:rPr>
          <w:sz w:val="23"/>
        </w:rPr>
        <w:t>a</w:t>
      </w:r>
      <w:r>
        <w:rPr>
          <w:spacing w:val="-37"/>
          <w:sz w:val="23"/>
        </w:rPr>
        <w:t> </w:t>
      </w:r>
      <w:r>
        <w:rPr>
          <w:sz w:val="23"/>
        </w:rPr>
        <w:t>una</w:t>
      </w:r>
      <w:r>
        <w:rPr>
          <w:spacing w:val="-37"/>
          <w:sz w:val="23"/>
        </w:rPr>
        <w:t> </w:t>
      </w:r>
      <w:r>
        <w:rPr>
          <w:sz w:val="23"/>
        </w:rPr>
        <w:t>de</w:t>
      </w:r>
      <w:r>
        <w:rPr>
          <w:spacing w:val="-37"/>
          <w:sz w:val="23"/>
        </w:rPr>
        <w:t> </w:t>
      </w:r>
      <w:r>
        <w:rPr>
          <w:sz w:val="23"/>
        </w:rPr>
        <w:t>las</w:t>
      </w:r>
      <w:r>
        <w:rPr>
          <w:spacing w:val="-37"/>
          <w:sz w:val="23"/>
        </w:rPr>
        <w:t> </w:t>
      </w:r>
      <w:r>
        <w:rPr>
          <w:sz w:val="23"/>
        </w:rPr>
        <w:t>siguientes</w:t>
      </w:r>
      <w:r>
        <w:rPr>
          <w:spacing w:val="-37"/>
          <w:sz w:val="23"/>
        </w:rPr>
        <w:t> </w:t>
      </w:r>
      <w:r>
        <w:rPr>
          <w:sz w:val="23"/>
        </w:rPr>
        <w:t>tres</w:t>
      </w:r>
      <w:r>
        <w:rPr>
          <w:spacing w:val="-37"/>
          <w:sz w:val="23"/>
        </w:rPr>
        <w:t> </w:t>
      </w:r>
      <w:r>
        <w:rPr>
          <w:sz w:val="23"/>
        </w:rPr>
        <w:t>conclusiones):</w:t>
      </w:r>
    </w:p>
    <w:p>
      <w:pPr>
        <w:pStyle w:val="ListParagraph"/>
        <w:numPr>
          <w:ilvl w:val="0"/>
          <w:numId w:val="5"/>
        </w:numPr>
        <w:tabs>
          <w:tab w:pos="1069" w:val="left" w:leader="none"/>
        </w:tabs>
        <w:spacing w:line="240" w:lineRule="auto" w:before="2" w:after="0"/>
        <w:ind w:left="838" w:right="0" w:firstLine="0"/>
        <w:jc w:val="left"/>
        <w:rPr>
          <w:sz w:val="23"/>
        </w:rPr>
      </w:pPr>
      <w:r>
        <w:rPr>
          <w:sz w:val="23"/>
        </w:rPr>
        <w:t>el</w:t>
      </w:r>
      <w:r>
        <w:rPr>
          <w:spacing w:val="-25"/>
          <w:sz w:val="23"/>
        </w:rPr>
        <w:t> </w:t>
      </w:r>
      <w:r>
        <w:rPr>
          <w:sz w:val="23"/>
        </w:rPr>
        <w:t>nuevo</w:t>
      </w:r>
      <w:r>
        <w:rPr>
          <w:spacing w:val="-25"/>
          <w:sz w:val="23"/>
        </w:rPr>
        <w:t> </w:t>
      </w:r>
      <w:r>
        <w:rPr>
          <w:sz w:val="23"/>
        </w:rPr>
        <w:t>ambiente</w:t>
      </w:r>
      <w:r>
        <w:rPr>
          <w:spacing w:val="-25"/>
          <w:sz w:val="23"/>
        </w:rPr>
        <w:t> </w:t>
      </w:r>
      <w:r>
        <w:rPr>
          <w:sz w:val="23"/>
        </w:rPr>
        <w:t>es</w:t>
      </w:r>
      <w:r>
        <w:rPr>
          <w:spacing w:val="-25"/>
          <w:sz w:val="23"/>
        </w:rPr>
        <w:t> </w:t>
      </w:r>
      <w:r>
        <w:rPr>
          <w:sz w:val="23"/>
        </w:rPr>
        <w:t>peor</w:t>
      </w:r>
      <w:r>
        <w:rPr>
          <w:spacing w:val="-25"/>
          <w:sz w:val="23"/>
        </w:rPr>
        <w:t> </w:t>
      </w:r>
      <w:r>
        <w:rPr>
          <w:sz w:val="23"/>
        </w:rPr>
        <w:t>que</w:t>
      </w:r>
      <w:r>
        <w:rPr>
          <w:spacing w:val="-25"/>
          <w:sz w:val="23"/>
        </w:rPr>
        <w:t> </w:t>
      </w:r>
      <w:r>
        <w:rPr>
          <w:sz w:val="23"/>
        </w:rPr>
        <w:t>el</w:t>
      </w:r>
      <w:r>
        <w:rPr>
          <w:spacing w:val="-25"/>
          <w:sz w:val="23"/>
        </w:rPr>
        <w:t> </w:t>
      </w:r>
      <w:r>
        <w:rPr>
          <w:sz w:val="23"/>
        </w:rPr>
        <w:t>de</w:t>
      </w:r>
      <w:r>
        <w:rPr>
          <w:spacing w:val="-25"/>
          <w:sz w:val="23"/>
        </w:rPr>
        <w:t> </w:t>
      </w:r>
      <w:r>
        <w:rPr>
          <w:sz w:val="23"/>
        </w:rPr>
        <w:t>mi</w:t>
      </w:r>
      <w:r>
        <w:rPr>
          <w:spacing w:val="-25"/>
          <w:sz w:val="23"/>
        </w:rPr>
        <w:t> </w:t>
      </w:r>
      <w:r>
        <w:rPr>
          <w:sz w:val="23"/>
        </w:rPr>
        <w:t>casa</w:t>
      </w:r>
      <w:r>
        <w:rPr>
          <w:spacing w:val="-25"/>
          <w:sz w:val="23"/>
        </w:rPr>
        <w:t> </w:t>
      </w:r>
      <w:r>
        <w:rPr>
          <w:sz w:val="23"/>
        </w:rPr>
        <w:t>(sigo</w:t>
      </w:r>
      <w:r>
        <w:rPr>
          <w:spacing w:val="-25"/>
          <w:sz w:val="23"/>
        </w:rPr>
        <w:t> </w:t>
      </w:r>
      <w:r>
        <w:rPr>
          <w:sz w:val="23"/>
        </w:rPr>
        <w:t>siendo</w:t>
      </w:r>
      <w:r>
        <w:rPr>
          <w:spacing w:val="-25"/>
          <w:sz w:val="23"/>
        </w:rPr>
        <w:t> </w:t>
      </w:r>
      <w:r>
        <w:rPr>
          <w:sz w:val="23"/>
        </w:rPr>
        <w:t>extranjero),</w:t>
      </w:r>
    </w:p>
    <w:p>
      <w:pPr>
        <w:pStyle w:val="ListParagraph"/>
        <w:numPr>
          <w:ilvl w:val="0"/>
          <w:numId w:val="5"/>
        </w:numPr>
        <w:tabs>
          <w:tab w:pos="1102" w:val="left" w:leader="none"/>
        </w:tabs>
        <w:spacing w:line="271" w:lineRule="auto" w:before="35" w:after="0"/>
        <w:ind w:left="838" w:right="99" w:firstLine="0"/>
        <w:jc w:val="left"/>
        <w:rPr>
          <w:sz w:val="23"/>
        </w:rPr>
      </w:pPr>
      <w:r>
        <w:rPr>
          <w:sz w:val="23"/>
        </w:rPr>
        <w:t>el nuevo ambiente y el de mi casa son igualmente buenos (soy un ser bicultural),</w:t>
      </w:r>
    </w:p>
    <w:p>
      <w:pPr>
        <w:pStyle w:val="ListParagraph"/>
        <w:numPr>
          <w:ilvl w:val="0"/>
          <w:numId w:val="5"/>
        </w:numPr>
        <w:tabs>
          <w:tab w:pos="1074" w:val="left" w:leader="none"/>
        </w:tabs>
        <w:spacing w:line="271" w:lineRule="auto" w:before="2" w:after="0"/>
        <w:ind w:left="838" w:right="100" w:firstLine="0"/>
        <w:jc w:val="left"/>
        <w:rPr>
          <w:sz w:val="23"/>
        </w:rPr>
      </w:pPr>
      <w:r>
        <w:rPr>
          <w:sz w:val="23"/>
        </w:rPr>
        <w:t>el</w:t>
      </w:r>
      <w:r>
        <w:rPr>
          <w:spacing w:val="-17"/>
          <w:sz w:val="23"/>
        </w:rPr>
        <w:t> </w:t>
      </w:r>
      <w:r>
        <w:rPr>
          <w:sz w:val="23"/>
        </w:rPr>
        <w:t>nuevo</w:t>
      </w:r>
      <w:r>
        <w:rPr>
          <w:spacing w:val="-17"/>
          <w:sz w:val="23"/>
        </w:rPr>
        <w:t> </w:t>
      </w:r>
      <w:r>
        <w:rPr>
          <w:sz w:val="23"/>
        </w:rPr>
        <w:t>ambiente</w:t>
      </w:r>
      <w:r>
        <w:rPr>
          <w:spacing w:val="-17"/>
          <w:sz w:val="23"/>
        </w:rPr>
        <w:t> </w:t>
      </w:r>
      <w:r>
        <w:rPr>
          <w:sz w:val="23"/>
        </w:rPr>
        <w:t>es</w:t>
      </w:r>
      <w:r>
        <w:rPr>
          <w:spacing w:val="-17"/>
          <w:sz w:val="23"/>
        </w:rPr>
        <w:t> </w:t>
      </w:r>
      <w:r>
        <w:rPr>
          <w:sz w:val="23"/>
        </w:rPr>
        <w:t>mejor</w:t>
      </w:r>
      <w:r>
        <w:rPr>
          <w:spacing w:val="-17"/>
          <w:sz w:val="23"/>
        </w:rPr>
        <w:t> </w:t>
      </w:r>
      <w:r>
        <w:rPr>
          <w:sz w:val="23"/>
        </w:rPr>
        <w:t>que</w:t>
      </w:r>
      <w:r>
        <w:rPr>
          <w:spacing w:val="-17"/>
          <w:sz w:val="23"/>
        </w:rPr>
        <w:t> </w:t>
      </w:r>
      <w:r>
        <w:rPr>
          <w:sz w:val="23"/>
        </w:rPr>
        <w:t>el</w:t>
      </w:r>
      <w:r>
        <w:rPr>
          <w:spacing w:val="-17"/>
          <w:sz w:val="23"/>
        </w:rPr>
        <w:t> </w:t>
      </w:r>
      <w:r>
        <w:rPr>
          <w:sz w:val="23"/>
        </w:rPr>
        <w:t>de</w:t>
      </w:r>
      <w:r>
        <w:rPr>
          <w:spacing w:val="-17"/>
          <w:sz w:val="23"/>
        </w:rPr>
        <w:t> </w:t>
      </w:r>
      <w:r>
        <w:rPr>
          <w:sz w:val="23"/>
        </w:rPr>
        <w:t>mi</w:t>
      </w:r>
      <w:r>
        <w:rPr>
          <w:spacing w:val="-17"/>
          <w:sz w:val="23"/>
        </w:rPr>
        <w:t> </w:t>
      </w:r>
      <w:r>
        <w:rPr>
          <w:sz w:val="23"/>
        </w:rPr>
        <w:t>casa</w:t>
      </w:r>
      <w:r>
        <w:rPr>
          <w:spacing w:val="-17"/>
          <w:sz w:val="23"/>
        </w:rPr>
        <w:t> </w:t>
      </w:r>
      <w:r>
        <w:rPr>
          <w:sz w:val="23"/>
        </w:rPr>
        <w:t>(soy</w:t>
      </w:r>
      <w:r>
        <w:rPr>
          <w:spacing w:val="-17"/>
          <w:sz w:val="23"/>
        </w:rPr>
        <w:t> </w:t>
      </w:r>
      <w:r>
        <w:rPr>
          <w:sz w:val="23"/>
        </w:rPr>
        <w:t>un</w:t>
      </w:r>
      <w:r>
        <w:rPr>
          <w:spacing w:val="-17"/>
          <w:sz w:val="23"/>
        </w:rPr>
        <w:t> </w:t>
      </w:r>
      <w:r>
        <w:rPr>
          <w:sz w:val="23"/>
        </w:rPr>
        <w:t>nativo).</w:t>
      </w:r>
      <w:r>
        <w:rPr>
          <w:spacing w:val="-17"/>
          <w:sz w:val="23"/>
        </w:rPr>
        <w:t> </w:t>
      </w:r>
      <w:r>
        <w:rPr>
          <w:sz w:val="23"/>
        </w:rPr>
        <w:t>Hofstede</w:t>
      </w:r>
      <w:r>
        <w:rPr>
          <w:spacing w:val="-17"/>
          <w:sz w:val="23"/>
        </w:rPr>
        <w:t> </w:t>
      </w:r>
      <w:r>
        <w:rPr>
          <w:sz w:val="23"/>
        </w:rPr>
        <w:t>y Hofstede, 2007:</w:t>
      </w:r>
      <w:r>
        <w:rPr>
          <w:spacing w:val="-37"/>
          <w:sz w:val="23"/>
        </w:rPr>
        <w:t> </w:t>
      </w:r>
      <w:r>
        <w:rPr>
          <w:sz w:val="23"/>
        </w:rPr>
        <w:t>245)</w:t>
      </w:r>
    </w:p>
    <w:p>
      <w:pPr>
        <w:pStyle w:val="BodyText"/>
        <w:spacing w:before="3"/>
        <w:rPr>
          <w:sz w:val="26"/>
        </w:rPr>
      </w:pPr>
    </w:p>
    <w:p>
      <w:pPr>
        <w:pStyle w:val="BodyText"/>
        <w:spacing w:line="271" w:lineRule="auto"/>
        <w:ind w:left="118" w:right="98"/>
        <w:jc w:val="both"/>
      </w:pPr>
      <w:r>
        <w:rPr/>
        <w:t>En nombre de la objetividad hay que señalar que las conclusiones de Hofstede y Hofstede no siempre se aceptan unívocamente. </w:t>
      </w:r>
      <w:r>
        <w:rPr>
          <w:spacing w:val="-5"/>
        </w:rPr>
        <w:t>Por </w:t>
      </w:r>
      <w:r>
        <w:rPr/>
        <w:t>ejemplo, N. Jacob formuló la siguiente crítica: ¿Son los países del mundo realmente tan distintos entre sí como postula Hofstede y Hofstede? Si así fuera, los gerentes procedentes de los países con</w:t>
      </w:r>
      <w:r>
        <w:rPr>
          <w:spacing w:val="-10"/>
        </w:rPr>
        <w:t> </w:t>
      </w:r>
      <w:r>
        <w:rPr/>
        <w:t>el</w:t>
      </w:r>
      <w:r>
        <w:rPr>
          <w:spacing w:val="-10"/>
        </w:rPr>
        <w:t> </w:t>
      </w:r>
      <w:r>
        <w:rPr/>
        <w:t>alto</w:t>
      </w:r>
      <w:r>
        <w:rPr>
          <w:spacing w:val="-10"/>
        </w:rPr>
        <w:t> </w:t>
      </w:r>
      <w:r>
        <w:rPr/>
        <w:t>índice</w:t>
      </w:r>
      <w:r>
        <w:rPr>
          <w:spacing w:val="-10"/>
        </w:rPr>
        <w:t> </w:t>
      </w:r>
      <w:r>
        <w:rPr/>
        <w:t>de</w:t>
      </w:r>
      <w:r>
        <w:rPr>
          <w:spacing w:val="-10"/>
        </w:rPr>
        <w:t> </w:t>
      </w:r>
      <w:r>
        <w:rPr/>
        <w:t>distancia</w:t>
      </w:r>
      <w:r>
        <w:rPr>
          <w:spacing w:val="-10"/>
        </w:rPr>
        <w:t> </w:t>
      </w:r>
      <w:r>
        <w:rPr/>
        <w:t>al</w:t>
      </w:r>
      <w:r>
        <w:rPr>
          <w:spacing w:val="-10"/>
        </w:rPr>
        <w:t> </w:t>
      </w:r>
      <w:r>
        <w:rPr/>
        <w:t>poder</w:t>
      </w:r>
      <w:r>
        <w:rPr>
          <w:spacing w:val="-10"/>
        </w:rPr>
        <w:t> </w:t>
      </w:r>
      <w:r>
        <w:rPr/>
        <w:t>no</w:t>
      </w:r>
      <w:r>
        <w:rPr>
          <w:spacing w:val="-10"/>
        </w:rPr>
        <w:t> </w:t>
      </w:r>
      <w:r>
        <w:rPr/>
        <w:t>podrían</w:t>
      </w:r>
      <w:r>
        <w:rPr>
          <w:spacing w:val="-10"/>
        </w:rPr>
        <w:t> </w:t>
      </w:r>
      <w:r>
        <w:rPr/>
        <w:t>trabajar</w:t>
      </w:r>
      <w:r>
        <w:rPr>
          <w:spacing w:val="-10"/>
        </w:rPr>
        <w:t> </w:t>
      </w:r>
      <w:r>
        <w:rPr/>
        <w:t>en</w:t>
      </w:r>
      <w:r>
        <w:rPr>
          <w:spacing w:val="-10"/>
        </w:rPr>
        <w:t> </w:t>
      </w:r>
      <w:r>
        <w:rPr/>
        <w:t>los</w:t>
      </w:r>
      <w:r>
        <w:rPr>
          <w:spacing w:val="-10"/>
        </w:rPr>
        <w:t> </w:t>
      </w:r>
      <w:r>
        <w:rPr/>
        <w:t>países</w:t>
      </w:r>
      <w:r>
        <w:rPr>
          <w:spacing w:val="-10"/>
        </w:rPr>
        <w:t> </w:t>
      </w:r>
      <w:r>
        <w:rPr/>
        <w:t>con</w:t>
      </w:r>
      <w:r>
        <w:rPr>
          <w:spacing w:val="-10"/>
        </w:rPr>
        <w:t> </w:t>
      </w:r>
      <w:r>
        <w:rPr/>
        <w:t>el</w:t>
      </w:r>
      <w:r>
        <w:rPr>
          <w:spacing w:val="-10"/>
        </w:rPr>
        <w:t> </w:t>
      </w:r>
      <w:r>
        <w:rPr/>
        <w:t>bajo índice</w:t>
      </w:r>
      <w:r>
        <w:rPr>
          <w:spacing w:val="-22"/>
        </w:rPr>
        <w:t> </w:t>
      </w:r>
      <w:r>
        <w:rPr/>
        <w:t>de</w:t>
      </w:r>
      <w:r>
        <w:rPr>
          <w:spacing w:val="-22"/>
        </w:rPr>
        <w:t> </w:t>
      </w:r>
      <w:r>
        <w:rPr/>
        <w:t>distancia</w:t>
      </w:r>
      <w:r>
        <w:rPr>
          <w:spacing w:val="-22"/>
        </w:rPr>
        <w:t> </w:t>
      </w:r>
      <w:r>
        <w:rPr/>
        <w:t>al</w:t>
      </w:r>
      <w:r>
        <w:rPr>
          <w:spacing w:val="-22"/>
        </w:rPr>
        <w:t> </w:t>
      </w:r>
      <w:r>
        <w:rPr/>
        <w:t>poder</w:t>
      </w:r>
      <w:r>
        <w:rPr>
          <w:spacing w:val="-22"/>
        </w:rPr>
        <w:t> </w:t>
      </w:r>
      <w:r>
        <w:rPr/>
        <w:t>y</w:t>
      </w:r>
      <w:r>
        <w:rPr>
          <w:spacing w:val="-22"/>
        </w:rPr>
        <w:t> </w:t>
      </w:r>
      <w:r>
        <w:rPr/>
        <w:t>al</w:t>
      </w:r>
      <w:r>
        <w:rPr>
          <w:spacing w:val="-22"/>
        </w:rPr>
        <w:t> </w:t>
      </w:r>
      <w:r>
        <w:rPr/>
        <w:t>revés;</w:t>
      </w:r>
      <w:r>
        <w:rPr>
          <w:spacing w:val="-22"/>
        </w:rPr>
        <w:t> </w:t>
      </w:r>
      <w:r>
        <w:rPr/>
        <w:t>pero</w:t>
      </w:r>
      <w:r>
        <w:rPr>
          <w:spacing w:val="-22"/>
        </w:rPr>
        <w:t> </w:t>
      </w:r>
      <w:r>
        <w:rPr/>
        <w:t>en</w:t>
      </w:r>
      <w:r>
        <w:rPr>
          <w:spacing w:val="-22"/>
        </w:rPr>
        <w:t> </w:t>
      </w:r>
      <w:r>
        <w:rPr/>
        <w:t>realidad</w:t>
      </w:r>
      <w:r>
        <w:rPr>
          <w:spacing w:val="-22"/>
        </w:rPr>
        <w:t> </w:t>
      </w:r>
      <w:r>
        <w:rPr/>
        <w:t>no</w:t>
      </w:r>
      <w:r>
        <w:rPr>
          <w:spacing w:val="-22"/>
        </w:rPr>
        <w:t> </w:t>
      </w:r>
      <w:r>
        <w:rPr/>
        <w:t>es</w:t>
      </w:r>
      <w:r>
        <w:rPr>
          <w:spacing w:val="-22"/>
        </w:rPr>
        <w:t> </w:t>
      </w:r>
      <w:r>
        <w:rPr/>
        <w:t>así.</w:t>
      </w:r>
      <w:r>
        <w:rPr>
          <w:spacing w:val="-22"/>
        </w:rPr>
        <w:t> </w:t>
      </w:r>
      <w:r>
        <w:rPr/>
        <w:t>Lo</w:t>
      </w:r>
      <w:r>
        <w:rPr>
          <w:spacing w:val="-22"/>
        </w:rPr>
        <w:t> </w:t>
      </w:r>
      <w:r>
        <w:rPr/>
        <w:t>mismo</w:t>
      </w:r>
      <w:r>
        <w:rPr>
          <w:spacing w:val="-22"/>
        </w:rPr>
        <w:t> </w:t>
      </w:r>
      <w:r>
        <w:rPr/>
        <w:t>es</w:t>
      </w:r>
      <w:r>
        <w:rPr>
          <w:spacing w:val="-22"/>
        </w:rPr>
        <w:t> </w:t>
      </w:r>
      <w:r>
        <w:rPr/>
        <w:t>válido para las diferencias culturales respecto a la dimensión “orientación a largo </w:t>
      </w:r>
      <w:r>
        <w:rPr>
          <w:spacing w:val="-3"/>
        </w:rPr>
        <w:t>plazo” </w:t>
      </w:r>
      <w:r>
        <w:rPr>
          <w:i/>
        </w:rPr>
        <w:t>vs</w:t>
      </w:r>
      <w:r>
        <w:rPr/>
        <w:t>.</w:t>
      </w:r>
      <w:r>
        <w:rPr>
          <w:spacing w:val="-4"/>
        </w:rPr>
        <w:t> </w:t>
      </w:r>
      <w:r>
        <w:rPr/>
        <w:t>“orientación</w:t>
      </w:r>
      <w:r>
        <w:rPr>
          <w:spacing w:val="-4"/>
        </w:rPr>
        <w:t> </w:t>
      </w:r>
      <w:r>
        <w:rPr/>
        <w:t>a</w:t>
      </w:r>
      <w:r>
        <w:rPr>
          <w:spacing w:val="-4"/>
        </w:rPr>
        <w:t> </w:t>
      </w:r>
      <w:r>
        <w:rPr/>
        <w:t>corto</w:t>
      </w:r>
      <w:r>
        <w:rPr>
          <w:spacing w:val="-4"/>
        </w:rPr>
        <w:t> </w:t>
      </w:r>
      <w:r>
        <w:rPr/>
        <w:t>plazo”.</w:t>
      </w:r>
      <w:r>
        <w:rPr>
          <w:spacing w:val="-4"/>
        </w:rPr>
        <w:t> </w:t>
      </w:r>
      <w:r>
        <w:rPr/>
        <w:t>De</w:t>
      </w:r>
      <w:r>
        <w:rPr>
          <w:spacing w:val="-4"/>
        </w:rPr>
        <w:t> </w:t>
      </w:r>
      <w:r>
        <w:rPr/>
        <w:t>tal</w:t>
      </w:r>
      <w:r>
        <w:rPr>
          <w:spacing w:val="-4"/>
        </w:rPr>
        <w:t> </w:t>
      </w:r>
      <w:r>
        <w:rPr/>
        <w:t>modo</w:t>
      </w:r>
      <w:r>
        <w:rPr>
          <w:spacing w:val="-4"/>
        </w:rPr>
        <w:t> </w:t>
      </w:r>
      <w:r>
        <w:rPr/>
        <w:t>que,</w:t>
      </w:r>
      <w:r>
        <w:rPr>
          <w:spacing w:val="-4"/>
        </w:rPr>
        <w:t> </w:t>
      </w:r>
      <w:r>
        <w:rPr/>
        <w:t>por</w:t>
      </w:r>
      <w:r>
        <w:rPr>
          <w:spacing w:val="-4"/>
        </w:rPr>
        <w:t> </w:t>
      </w:r>
      <w:r>
        <w:rPr/>
        <w:t>ejemplo,</w:t>
      </w:r>
      <w:r>
        <w:rPr>
          <w:spacing w:val="-4"/>
        </w:rPr>
        <w:t> </w:t>
      </w:r>
      <w:r>
        <w:rPr/>
        <w:t>los</w:t>
      </w:r>
      <w:r>
        <w:rPr>
          <w:spacing w:val="-4"/>
        </w:rPr>
        <w:t> </w:t>
      </w:r>
      <w:r>
        <w:rPr/>
        <w:t>gerentes</w:t>
      </w:r>
      <w:r>
        <w:rPr>
          <w:spacing w:val="-4"/>
        </w:rPr>
        <w:t> </w:t>
      </w:r>
      <w:r>
        <w:rPr/>
        <w:t>chinos procedentes</w:t>
      </w:r>
      <w:r>
        <w:rPr>
          <w:spacing w:val="-28"/>
        </w:rPr>
        <w:t> </w:t>
      </w:r>
      <w:r>
        <w:rPr/>
        <w:t>de</w:t>
      </w:r>
      <w:r>
        <w:rPr>
          <w:spacing w:val="-28"/>
        </w:rPr>
        <w:t> </w:t>
      </w:r>
      <w:r>
        <w:rPr/>
        <w:t>una</w:t>
      </w:r>
      <w:r>
        <w:rPr>
          <w:spacing w:val="-28"/>
        </w:rPr>
        <w:t> </w:t>
      </w:r>
      <w:r>
        <w:rPr/>
        <w:t>cultura</w:t>
      </w:r>
      <w:r>
        <w:rPr>
          <w:spacing w:val="-28"/>
        </w:rPr>
        <w:t> </w:t>
      </w:r>
      <w:r>
        <w:rPr/>
        <w:t>orientada</w:t>
      </w:r>
      <w:r>
        <w:rPr>
          <w:spacing w:val="-28"/>
        </w:rPr>
        <w:t> </w:t>
      </w:r>
      <w:r>
        <w:rPr/>
        <w:t>a</w:t>
      </w:r>
      <w:r>
        <w:rPr>
          <w:spacing w:val="-28"/>
        </w:rPr>
        <w:t> </w:t>
      </w:r>
      <w:r>
        <w:rPr/>
        <w:t>largo</w:t>
      </w:r>
      <w:r>
        <w:rPr>
          <w:spacing w:val="-28"/>
        </w:rPr>
        <w:t> </w:t>
      </w:r>
      <w:r>
        <w:rPr/>
        <w:t>plazo</w:t>
      </w:r>
      <w:r>
        <w:rPr>
          <w:spacing w:val="-28"/>
        </w:rPr>
        <w:t> </w:t>
      </w:r>
      <w:r>
        <w:rPr/>
        <w:t>no</w:t>
      </w:r>
      <w:r>
        <w:rPr>
          <w:spacing w:val="-28"/>
        </w:rPr>
        <w:t> </w:t>
      </w:r>
      <w:r>
        <w:rPr/>
        <w:t>deberían</w:t>
      </w:r>
      <w:r>
        <w:rPr>
          <w:spacing w:val="-28"/>
        </w:rPr>
        <w:t> </w:t>
      </w:r>
      <w:r>
        <w:rPr/>
        <w:t>tener</w:t>
      </w:r>
      <w:r>
        <w:rPr>
          <w:spacing w:val="-28"/>
        </w:rPr>
        <w:t> </w:t>
      </w:r>
      <w:r>
        <w:rPr/>
        <w:t>éxito</w:t>
      </w:r>
      <w:r>
        <w:rPr>
          <w:spacing w:val="-28"/>
        </w:rPr>
        <w:t> </w:t>
      </w:r>
      <w:r>
        <w:rPr/>
        <w:t>en</w:t>
      </w:r>
      <w:r>
        <w:rPr>
          <w:spacing w:val="-28"/>
        </w:rPr>
        <w:t> </w:t>
      </w:r>
      <w:r>
        <w:rPr/>
        <w:t>Estados </w:t>
      </w:r>
      <w:r>
        <w:rPr>
          <w:w w:val="95"/>
        </w:rPr>
        <w:t>Unidos</w:t>
      </w:r>
      <w:r>
        <w:rPr>
          <w:spacing w:val="-9"/>
          <w:w w:val="95"/>
        </w:rPr>
        <w:t> </w:t>
      </w:r>
      <w:r>
        <w:rPr>
          <w:w w:val="95"/>
        </w:rPr>
        <w:t>donde</w:t>
      </w:r>
      <w:r>
        <w:rPr>
          <w:spacing w:val="-9"/>
          <w:w w:val="95"/>
        </w:rPr>
        <w:t> </w:t>
      </w:r>
      <w:r>
        <w:rPr>
          <w:w w:val="95"/>
        </w:rPr>
        <w:t>prevalece</w:t>
      </w:r>
      <w:r>
        <w:rPr>
          <w:spacing w:val="-9"/>
          <w:w w:val="95"/>
        </w:rPr>
        <w:t> </w:t>
      </w:r>
      <w:r>
        <w:rPr>
          <w:w w:val="95"/>
        </w:rPr>
        <w:t>la</w:t>
      </w:r>
      <w:r>
        <w:rPr>
          <w:spacing w:val="-9"/>
          <w:w w:val="95"/>
        </w:rPr>
        <w:t> </w:t>
      </w:r>
      <w:r>
        <w:rPr>
          <w:w w:val="95"/>
        </w:rPr>
        <w:t>orientación</w:t>
      </w:r>
      <w:r>
        <w:rPr>
          <w:spacing w:val="-9"/>
          <w:w w:val="95"/>
        </w:rPr>
        <w:t> </w:t>
      </w:r>
      <w:r>
        <w:rPr>
          <w:w w:val="95"/>
        </w:rPr>
        <w:t>de</w:t>
      </w:r>
      <w:r>
        <w:rPr>
          <w:spacing w:val="-9"/>
          <w:w w:val="95"/>
        </w:rPr>
        <w:t> </w:t>
      </w:r>
      <w:r>
        <w:rPr>
          <w:w w:val="95"/>
        </w:rPr>
        <w:t>corto</w:t>
      </w:r>
      <w:r>
        <w:rPr>
          <w:spacing w:val="-9"/>
          <w:w w:val="95"/>
        </w:rPr>
        <w:t> </w:t>
      </w:r>
      <w:r>
        <w:rPr>
          <w:w w:val="95"/>
        </w:rPr>
        <w:t>plazo</w:t>
      </w:r>
      <w:r>
        <w:rPr>
          <w:spacing w:val="-9"/>
          <w:w w:val="95"/>
        </w:rPr>
        <w:t> </w:t>
      </w:r>
      <w:r>
        <w:rPr>
          <w:w w:val="95"/>
        </w:rPr>
        <w:t>en</w:t>
      </w:r>
      <w:r>
        <w:rPr>
          <w:spacing w:val="-9"/>
          <w:w w:val="95"/>
        </w:rPr>
        <w:t> </w:t>
      </w:r>
      <w:r>
        <w:rPr>
          <w:w w:val="95"/>
        </w:rPr>
        <w:t>las</w:t>
      </w:r>
      <w:r>
        <w:rPr>
          <w:spacing w:val="-9"/>
          <w:w w:val="95"/>
        </w:rPr>
        <w:t> </w:t>
      </w:r>
      <w:r>
        <w:rPr>
          <w:w w:val="95"/>
        </w:rPr>
        <w:t>actividades</w:t>
      </w:r>
      <w:r>
        <w:rPr>
          <w:spacing w:val="-9"/>
          <w:w w:val="95"/>
        </w:rPr>
        <w:t> </w:t>
      </w:r>
      <w:r>
        <w:rPr>
          <w:w w:val="95"/>
        </w:rPr>
        <w:t>empresariales; </w:t>
      </w:r>
      <w:r>
        <w:rPr/>
        <w:t>pero</w:t>
      </w:r>
      <w:r>
        <w:rPr>
          <w:spacing w:val="-28"/>
        </w:rPr>
        <w:t> </w:t>
      </w:r>
      <w:r>
        <w:rPr/>
        <w:t>esto</w:t>
      </w:r>
      <w:r>
        <w:rPr>
          <w:spacing w:val="-28"/>
        </w:rPr>
        <w:t> </w:t>
      </w:r>
      <w:r>
        <w:rPr/>
        <w:t>tampoco</w:t>
      </w:r>
      <w:r>
        <w:rPr>
          <w:spacing w:val="-28"/>
        </w:rPr>
        <w:t> </w:t>
      </w:r>
      <w:r>
        <w:rPr/>
        <w:t>corresponde</w:t>
      </w:r>
      <w:r>
        <w:rPr>
          <w:spacing w:val="-28"/>
        </w:rPr>
        <w:t> </w:t>
      </w:r>
      <w:r>
        <w:rPr/>
        <w:t>con</w:t>
      </w:r>
      <w:r>
        <w:rPr>
          <w:spacing w:val="-28"/>
        </w:rPr>
        <w:t> </w:t>
      </w:r>
      <w:r>
        <w:rPr/>
        <w:t>la</w:t>
      </w:r>
      <w:r>
        <w:rPr>
          <w:spacing w:val="-28"/>
        </w:rPr>
        <w:t> </w:t>
      </w:r>
      <w:r>
        <w:rPr/>
        <w:t>realidad.</w:t>
      </w:r>
    </w:p>
    <w:p>
      <w:pPr>
        <w:pStyle w:val="BodyText"/>
        <w:spacing w:line="271" w:lineRule="auto" w:before="2"/>
        <w:ind w:left="118" w:right="98" w:firstLine="359"/>
        <w:jc w:val="right"/>
      </w:pPr>
      <w:r>
        <w:rPr/>
        <w:t>De</w:t>
      </w:r>
      <w:r>
        <w:rPr>
          <w:spacing w:val="-35"/>
        </w:rPr>
        <w:t> </w:t>
      </w:r>
      <w:r>
        <w:rPr/>
        <w:t>modo</w:t>
      </w:r>
      <w:r>
        <w:rPr>
          <w:spacing w:val="-35"/>
        </w:rPr>
        <w:t> </w:t>
      </w:r>
      <w:r>
        <w:rPr/>
        <w:t>parecido,</w:t>
      </w:r>
      <w:r>
        <w:rPr>
          <w:spacing w:val="-35"/>
        </w:rPr>
        <w:t> </w:t>
      </w:r>
      <w:r>
        <w:rPr/>
        <w:t>Jacob</w:t>
      </w:r>
      <w:r>
        <w:rPr>
          <w:spacing w:val="-35"/>
        </w:rPr>
        <w:t> </w:t>
      </w:r>
      <w:r>
        <w:rPr/>
        <w:t>critica</w:t>
      </w:r>
      <w:r>
        <w:rPr>
          <w:spacing w:val="-35"/>
        </w:rPr>
        <w:t> </w:t>
      </w:r>
      <w:r>
        <w:rPr/>
        <w:t>las</w:t>
      </w:r>
      <w:r>
        <w:rPr>
          <w:spacing w:val="-35"/>
        </w:rPr>
        <w:t> </w:t>
      </w:r>
      <w:r>
        <w:rPr/>
        <w:t>conclusiones</w:t>
      </w:r>
      <w:r>
        <w:rPr>
          <w:spacing w:val="-35"/>
        </w:rPr>
        <w:t> </w:t>
      </w:r>
      <w:r>
        <w:rPr/>
        <w:t>de</w:t>
      </w:r>
      <w:r>
        <w:rPr>
          <w:spacing w:val="-35"/>
        </w:rPr>
        <w:t> </w:t>
      </w:r>
      <w:r>
        <w:rPr/>
        <w:t>Hofstede</w:t>
      </w:r>
      <w:r>
        <w:rPr>
          <w:spacing w:val="-35"/>
        </w:rPr>
        <w:t> </w:t>
      </w:r>
      <w:r>
        <w:rPr/>
        <w:t>y</w:t>
      </w:r>
      <w:r>
        <w:rPr>
          <w:spacing w:val="-35"/>
        </w:rPr>
        <w:t> </w:t>
      </w:r>
      <w:r>
        <w:rPr/>
        <w:t>Hofstede</w:t>
      </w:r>
      <w:r>
        <w:rPr>
          <w:spacing w:val="-35"/>
        </w:rPr>
        <w:t> </w:t>
      </w:r>
      <w:r>
        <w:rPr/>
        <w:t>sobre</w:t>
      </w:r>
      <w:r>
        <w:rPr>
          <w:spacing w:val="-35"/>
        </w:rPr>
        <w:t> </w:t>
      </w:r>
      <w:r>
        <w:rPr/>
        <w:t>la</w:t>
      </w:r>
      <w:r>
        <w:rPr>
          <w:w w:val="90"/>
        </w:rPr>
        <w:t> </w:t>
      </w:r>
      <w:r>
        <w:rPr/>
        <w:t>orientación</w:t>
      </w:r>
      <w:r>
        <w:rPr>
          <w:spacing w:val="-23"/>
        </w:rPr>
        <w:t> </w:t>
      </w:r>
      <w:r>
        <w:rPr/>
        <w:t>de</w:t>
      </w:r>
      <w:r>
        <w:rPr>
          <w:spacing w:val="-23"/>
        </w:rPr>
        <w:t> </w:t>
      </w:r>
      <w:r>
        <w:rPr/>
        <w:t>largo</w:t>
      </w:r>
      <w:r>
        <w:rPr>
          <w:spacing w:val="-23"/>
        </w:rPr>
        <w:t> </w:t>
      </w:r>
      <w:r>
        <w:rPr/>
        <w:t>plazo</w:t>
      </w:r>
      <w:r>
        <w:rPr>
          <w:spacing w:val="-23"/>
        </w:rPr>
        <w:t> </w:t>
      </w:r>
      <w:r>
        <w:rPr/>
        <w:t>de</w:t>
      </w:r>
      <w:r>
        <w:rPr>
          <w:spacing w:val="-23"/>
        </w:rPr>
        <w:t> </w:t>
      </w:r>
      <w:r>
        <w:rPr/>
        <w:t>la</w:t>
      </w:r>
      <w:r>
        <w:rPr>
          <w:spacing w:val="-23"/>
        </w:rPr>
        <w:t> </w:t>
      </w:r>
      <w:r>
        <w:rPr/>
        <w:t>cultura</w:t>
      </w:r>
      <w:r>
        <w:rPr>
          <w:spacing w:val="-23"/>
        </w:rPr>
        <w:t> </w:t>
      </w:r>
      <w:r>
        <w:rPr/>
        <w:t>de</w:t>
      </w:r>
      <w:r>
        <w:rPr>
          <w:spacing w:val="-23"/>
        </w:rPr>
        <w:t> </w:t>
      </w:r>
      <w:r>
        <w:rPr/>
        <w:t>la</w:t>
      </w:r>
      <w:r>
        <w:rPr>
          <w:spacing w:val="-23"/>
        </w:rPr>
        <w:t> </w:t>
      </w:r>
      <w:r>
        <w:rPr/>
        <w:t>India</w:t>
      </w:r>
      <w:r>
        <w:rPr>
          <w:spacing w:val="-23"/>
        </w:rPr>
        <w:t> </w:t>
      </w:r>
      <w:r>
        <w:rPr/>
        <w:t>la</w:t>
      </w:r>
      <w:r>
        <w:rPr>
          <w:spacing w:val="-23"/>
        </w:rPr>
        <w:t> </w:t>
      </w:r>
      <w:r>
        <w:rPr/>
        <w:t>que,</w:t>
      </w:r>
      <w:r>
        <w:rPr>
          <w:spacing w:val="-23"/>
        </w:rPr>
        <w:t> </w:t>
      </w:r>
      <w:r>
        <w:rPr/>
        <w:t>a</w:t>
      </w:r>
      <w:r>
        <w:rPr>
          <w:spacing w:val="-23"/>
        </w:rPr>
        <w:t> </w:t>
      </w:r>
      <w:r>
        <w:rPr/>
        <w:t>su</w:t>
      </w:r>
      <w:r>
        <w:rPr>
          <w:spacing w:val="-23"/>
        </w:rPr>
        <w:t> </w:t>
      </w:r>
      <w:r>
        <w:rPr/>
        <w:t>juicio,</w:t>
      </w:r>
      <w:r>
        <w:rPr>
          <w:spacing w:val="-23"/>
        </w:rPr>
        <w:t> </w:t>
      </w:r>
      <w:r>
        <w:rPr/>
        <w:t>aplica</w:t>
      </w:r>
      <w:r>
        <w:rPr>
          <w:spacing w:val="-23"/>
        </w:rPr>
        <w:t> </w:t>
      </w:r>
      <w:r>
        <w:rPr/>
        <w:t>sólo</w:t>
      </w:r>
      <w:r>
        <w:rPr>
          <w:spacing w:val="-23"/>
        </w:rPr>
        <w:t> </w:t>
      </w:r>
      <w:r>
        <w:rPr/>
        <w:t>a</w:t>
      </w:r>
      <w:r>
        <w:rPr>
          <w:spacing w:val="-23"/>
        </w:rPr>
        <w:t> </w:t>
      </w:r>
      <w:r>
        <w:rPr/>
        <w:t>los</w:t>
      </w:r>
      <w:r>
        <w:rPr>
          <w:w w:val="90"/>
        </w:rPr>
        <w:t> </w:t>
      </w:r>
      <w:r>
        <w:rPr/>
        <w:t>gerentes</w:t>
      </w:r>
      <w:r>
        <w:rPr>
          <w:spacing w:val="-32"/>
        </w:rPr>
        <w:t> </w:t>
      </w:r>
      <w:r>
        <w:rPr/>
        <w:t>de</w:t>
      </w:r>
      <w:r>
        <w:rPr>
          <w:spacing w:val="-32"/>
        </w:rPr>
        <w:t> </w:t>
      </w:r>
      <w:r>
        <w:rPr/>
        <w:t>posición</w:t>
      </w:r>
      <w:r>
        <w:rPr>
          <w:spacing w:val="-32"/>
        </w:rPr>
        <w:t> </w:t>
      </w:r>
      <w:r>
        <w:rPr/>
        <w:t>superior</w:t>
      </w:r>
      <w:r>
        <w:rPr>
          <w:spacing w:val="-32"/>
        </w:rPr>
        <w:t> </w:t>
      </w:r>
      <w:r>
        <w:rPr/>
        <w:t>pero</w:t>
      </w:r>
      <w:r>
        <w:rPr>
          <w:spacing w:val="-32"/>
        </w:rPr>
        <w:t> </w:t>
      </w:r>
      <w:r>
        <w:rPr/>
        <w:t>no</w:t>
      </w:r>
      <w:r>
        <w:rPr>
          <w:spacing w:val="-32"/>
        </w:rPr>
        <w:t> </w:t>
      </w:r>
      <w:r>
        <w:rPr/>
        <w:t>se</w:t>
      </w:r>
      <w:r>
        <w:rPr>
          <w:spacing w:val="-32"/>
        </w:rPr>
        <w:t> </w:t>
      </w:r>
      <w:r>
        <w:rPr/>
        <w:t>puede</w:t>
      </w:r>
      <w:r>
        <w:rPr>
          <w:spacing w:val="-32"/>
        </w:rPr>
        <w:t> </w:t>
      </w:r>
      <w:r>
        <w:rPr/>
        <w:t>generalizar</w:t>
      </w:r>
      <w:r>
        <w:rPr>
          <w:spacing w:val="-32"/>
        </w:rPr>
        <w:t> </w:t>
      </w:r>
      <w:r>
        <w:rPr/>
        <w:t>a</w:t>
      </w:r>
      <w:r>
        <w:rPr>
          <w:spacing w:val="-32"/>
        </w:rPr>
        <w:t> </w:t>
      </w:r>
      <w:r>
        <w:rPr/>
        <w:t>la</w:t>
      </w:r>
      <w:r>
        <w:rPr>
          <w:spacing w:val="-32"/>
        </w:rPr>
        <w:t> </w:t>
      </w:r>
      <w:r>
        <w:rPr/>
        <w:t>cultura</w:t>
      </w:r>
      <w:r>
        <w:rPr>
          <w:spacing w:val="-32"/>
        </w:rPr>
        <w:t> </w:t>
      </w:r>
      <w:r>
        <w:rPr/>
        <w:t>del</w:t>
      </w:r>
      <w:r>
        <w:rPr>
          <w:spacing w:val="-32"/>
        </w:rPr>
        <w:t> </w:t>
      </w:r>
      <w:r>
        <w:rPr/>
        <w:t>país</w:t>
      </w:r>
      <w:r>
        <w:rPr>
          <w:spacing w:val="-32"/>
        </w:rPr>
        <w:t> </w:t>
      </w:r>
      <w:r>
        <w:rPr/>
        <w:t>entero. Con base en la crítica del concepto de la cultura dimensional de</w:t>
      </w:r>
      <w:r>
        <w:rPr>
          <w:spacing w:val="11"/>
        </w:rPr>
        <w:t> </w:t>
      </w:r>
      <w:r>
        <w:rPr/>
        <w:t>Hofstede</w:t>
      </w:r>
      <w:r>
        <w:rPr>
          <w:spacing w:val="15"/>
        </w:rPr>
        <w:t> </w:t>
      </w:r>
      <w:r>
        <w:rPr/>
        <w:t>y</w:t>
      </w:r>
      <w:r>
        <w:rPr>
          <w:w w:val="87"/>
        </w:rPr>
        <w:t> </w:t>
      </w:r>
      <w:r>
        <w:rPr/>
        <w:t>Hofstede,</w:t>
      </w:r>
      <w:r>
        <w:rPr>
          <w:spacing w:val="-25"/>
        </w:rPr>
        <w:t> </w:t>
      </w:r>
      <w:r>
        <w:rPr/>
        <w:t>Jacob</w:t>
      </w:r>
      <w:r>
        <w:rPr>
          <w:spacing w:val="-25"/>
        </w:rPr>
        <w:t> </w:t>
      </w:r>
      <w:r>
        <w:rPr/>
        <w:t>propone</w:t>
      </w:r>
      <w:r>
        <w:rPr>
          <w:spacing w:val="-25"/>
        </w:rPr>
        <w:t> </w:t>
      </w:r>
      <w:r>
        <w:rPr/>
        <w:t>la</w:t>
      </w:r>
      <w:r>
        <w:rPr>
          <w:spacing w:val="-25"/>
        </w:rPr>
        <w:t> </w:t>
      </w:r>
      <w:r>
        <w:rPr/>
        <w:t>hipótesis</w:t>
      </w:r>
      <w:r>
        <w:rPr>
          <w:spacing w:val="-25"/>
        </w:rPr>
        <w:t> </w:t>
      </w:r>
      <w:r>
        <w:rPr/>
        <w:t>de</w:t>
      </w:r>
      <w:r>
        <w:rPr>
          <w:spacing w:val="-25"/>
        </w:rPr>
        <w:t> </w:t>
      </w:r>
      <w:r>
        <w:rPr>
          <w:i/>
        </w:rPr>
        <w:t>crossvergence</w:t>
      </w:r>
      <w:r>
        <w:rPr/>
        <w:t>,</w:t>
      </w:r>
      <w:r>
        <w:rPr>
          <w:spacing w:val="-25"/>
        </w:rPr>
        <w:t> </w:t>
      </w:r>
      <w:r>
        <w:rPr/>
        <w:t>según</w:t>
      </w:r>
      <w:r>
        <w:rPr>
          <w:spacing w:val="-25"/>
        </w:rPr>
        <w:t> </w:t>
      </w:r>
      <w:r>
        <w:rPr/>
        <w:t>la</w:t>
      </w:r>
      <w:r>
        <w:rPr>
          <w:spacing w:val="-25"/>
        </w:rPr>
        <w:t> </w:t>
      </w:r>
      <w:r>
        <w:rPr/>
        <w:t>cual</w:t>
      </w:r>
      <w:r>
        <w:rPr>
          <w:spacing w:val="-25"/>
        </w:rPr>
        <w:t> </w:t>
      </w:r>
      <w:r>
        <w:rPr/>
        <w:t>los</w:t>
      </w:r>
      <w:r>
        <w:rPr>
          <w:spacing w:val="-25"/>
        </w:rPr>
        <w:t> </w:t>
      </w:r>
      <w:r>
        <w:rPr/>
        <w:t>gerentes</w:t>
      </w:r>
      <w:r>
        <w:rPr>
          <w:spacing w:val="-25"/>
        </w:rPr>
        <w:t> </w:t>
      </w:r>
      <w:r>
        <w:rPr/>
        <w:t>en</w:t>
      </w:r>
      <w:r>
        <w:rPr>
          <w:w w:val="97"/>
        </w:rPr>
        <w:t> </w:t>
      </w:r>
      <w:r>
        <w:rPr/>
        <w:t>el</w:t>
      </w:r>
      <w:r>
        <w:rPr>
          <w:spacing w:val="-7"/>
        </w:rPr>
        <w:t> </w:t>
      </w:r>
      <w:r>
        <w:rPr/>
        <w:t>ambiente</w:t>
      </w:r>
      <w:r>
        <w:rPr>
          <w:spacing w:val="-7"/>
        </w:rPr>
        <w:t> </w:t>
      </w:r>
      <w:r>
        <w:rPr/>
        <w:t>intercultural</w:t>
      </w:r>
      <w:r>
        <w:rPr>
          <w:spacing w:val="-7"/>
        </w:rPr>
        <w:t> </w:t>
      </w:r>
      <w:r>
        <w:rPr/>
        <w:t>adoptan</w:t>
      </w:r>
      <w:r>
        <w:rPr>
          <w:spacing w:val="-7"/>
        </w:rPr>
        <w:t> </w:t>
      </w:r>
      <w:r>
        <w:rPr/>
        <w:t>los</w:t>
      </w:r>
      <w:r>
        <w:rPr>
          <w:spacing w:val="-7"/>
        </w:rPr>
        <w:t> </w:t>
      </w:r>
      <w:r>
        <w:rPr/>
        <w:t>rasgos</w:t>
      </w:r>
      <w:r>
        <w:rPr>
          <w:spacing w:val="-7"/>
        </w:rPr>
        <w:t> </w:t>
      </w:r>
      <w:r>
        <w:rPr/>
        <w:t>de</w:t>
      </w:r>
      <w:r>
        <w:rPr>
          <w:spacing w:val="-7"/>
        </w:rPr>
        <w:t> </w:t>
      </w:r>
      <w:r>
        <w:rPr/>
        <w:t>varias</w:t>
      </w:r>
      <w:r>
        <w:rPr>
          <w:spacing w:val="-7"/>
        </w:rPr>
        <w:t> </w:t>
      </w:r>
      <w:r>
        <w:rPr/>
        <w:t>culturas</w:t>
      </w:r>
      <w:r>
        <w:rPr>
          <w:spacing w:val="-7"/>
        </w:rPr>
        <w:t> </w:t>
      </w:r>
      <w:r>
        <w:rPr/>
        <w:t>porque</w:t>
      </w:r>
      <w:r>
        <w:rPr>
          <w:spacing w:val="-7"/>
        </w:rPr>
        <w:t> </w:t>
      </w:r>
      <w:r>
        <w:rPr/>
        <w:t>se</w:t>
      </w:r>
      <w:r>
        <w:rPr>
          <w:spacing w:val="-7"/>
        </w:rPr>
        <w:t> </w:t>
      </w:r>
      <w:r>
        <w:rPr/>
        <w:t>adaptan</w:t>
      </w:r>
      <w:r>
        <w:rPr>
          <w:spacing w:val="-7"/>
        </w:rPr>
        <w:t> </w:t>
      </w:r>
      <w:r>
        <w:rPr/>
        <w:t>a</w:t>
      </w:r>
      <w:r>
        <w:rPr>
          <w:w w:val="91"/>
        </w:rPr>
        <w:t> </w:t>
      </w:r>
      <w:r>
        <w:rPr/>
        <w:t>la</w:t>
      </w:r>
      <w:r>
        <w:rPr>
          <w:spacing w:val="-6"/>
        </w:rPr>
        <w:t> </w:t>
      </w:r>
      <w:r>
        <w:rPr/>
        <w:t>cultura</w:t>
      </w:r>
      <w:r>
        <w:rPr>
          <w:spacing w:val="-6"/>
        </w:rPr>
        <w:t> </w:t>
      </w:r>
      <w:r>
        <w:rPr/>
        <w:t>del</w:t>
      </w:r>
      <w:r>
        <w:rPr>
          <w:spacing w:val="-6"/>
        </w:rPr>
        <w:t> </w:t>
      </w:r>
      <w:r>
        <w:rPr/>
        <w:t>país</w:t>
      </w:r>
      <w:r>
        <w:rPr>
          <w:spacing w:val="-6"/>
        </w:rPr>
        <w:t> </w:t>
      </w:r>
      <w:r>
        <w:rPr/>
        <w:t>en</w:t>
      </w:r>
      <w:r>
        <w:rPr>
          <w:spacing w:val="-6"/>
        </w:rPr>
        <w:t> </w:t>
      </w:r>
      <w:r>
        <w:rPr/>
        <w:t>que</w:t>
      </w:r>
      <w:r>
        <w:rPr>
          <w:spacing w:val="-6"/>
        </w:rPr>
        <w:t> </w:t>
      </w:r>
      <w:r>
        <w:rPr/>
        <w:t>trabajan.</w:t>
      </w:r>
      <w:r>
        <w:rPr>
          <w:spacing w:val="-6"/>
        </w:rPr>
        <w:t> </w:t>
      </w:r>
      <w:r>
        <w:rPr/>
        <w:t>Esta</w:t>
      </w:r>
      <w:r>
        <w:rPr>
          <w:spacing w:val="-6"/>
        </w:rPr>
        <w:t> </w:t>
      </w:r>
      <w:r>
        <w:rPr/>
        <w:t>conclusión</w:t>
      </w:r>
      <w:r>
        <w:rPr>
          <w:spacing w:val="-6"/>
        </w:rPr>
        <w:t> </w:t>
      </w:r>
      <w:r>
        <w:rPr/>
        <w:t>es</w:t>
      </w:r>
      <w:r>
        <w:rPr>
          <w:spacing w:val="-6"/>
        </w:rPr>
        <w:t> </w:t>
      </w:r>
      <w:r>
        <w:rPr/>
        <w:t>relevante</w:t>
      </w:r>
      <w:r>
        <w:rPr>
          <w:spacing w:val="-6"/>
        </w:rPr>
        <w:t> </w:t>
      </w:r>
      <w:r>
        <w:rPr/>
        <w:t>para</w:t>
      </w:r>
      <w:r>
        <w:rPr>
          <w:spacing w:val="-6"/>
        </w:rPr>
        <w:t> </w:t>
      </w:r>
      <w:r>
        <w:rPr/>
        <w:t>todas</w:t>
      </w:r>
      <w:r>
        <w:rPr>
          <w:spacing w:val="-6"/>
        </w:rPr>
        <w:t> </w:t>
      </w:r>
      <w:r>
        <w:rPr/>
        <w:t>las</w:t>
      </w:r>
      <w:r>
        <w:rPr>
          <w:spacing w:val="-6"/>
        </w:rPr>
        <w:t> </w:t>
      </w:r>
      <w:r>
        <w:rPr/>
        <w:t>per-</w:t>
      </w:r>
      <w:r>
        <w:rPr>
          <w:w w:val="96"/>
        </w:rPr>
        <w:t> </w:t>
      </w:r>
      <w:r>
        <w:rPr/>
        <w:t>filaciones</w:t>
      </w:r>
      <w:r>
        <w:rPr>
          <w:spacing w:val="-8"/>
        </w:rPr>
        <w:t> </w:t>
      </w:r>
      <w:r>
        <w:rPr/>
        <w:t>andragógicas</w:t>
      </w:r>
      <w:r>
        <w:rPr>
          <w:spacing w:val="-8"/>
        </w:rPr>
        <w:t> </w:t>
      </w:r>
      <w:r>
        <w:rPr/>
        <w:t>dentro</w:t>
      </w:r>
      <w:r>
        <w:rPr>
          <w:spacing w:val="-8"/>
        </w:rPr>
        <w:t> </w:t>
      </w:r>
      <w:r>
        <w:rPr/>
        <w:t>de</w:t>
      </w:r>
      <w:r>
        <w:rPr>
          <w:spacing w:val="-8"/>
        </w:rPr>
        <w:t> </w:t>
      </w:r>
      <w:r>
        <w:rPr/>
        <w:t>cualquiera</w:t>
      </w:r>
      <w:r>
        <w:rPr>
          <w:spacing w:val="-8"/>
        </w:rPr>
        <w:t> </w:t>
      </w:r>
      <w:r>
        <w:rPr/>
        <w:t>de</w:t>
      </w:r>
      <w:r>
        <w:rPr>
          <w:spacing w:val="-8"/>
        </w:rPr>
        <w:t> </w:t>
      </w:r>
      <w:r>
        <w:rPr/>
        <w:t>las</w:t>
      </w:r>
      <w:r>
        <w:rPr>
          <w:spacing w:val="-8"/>
        </w:rPr>
        <w:t> </w:t>
      </w:r>
      <w:r>
        <w:rPr/>
        <w:t>delimitaciones</w:t>
      </w:r>
      <w:r>
        <w:rPr>
          <w:spacing w:val="-8"/>
        </w:rPr>
        <w:t> </w:t>
      </w:r>
      <w:r>
        <w:rPr/>
        <w:t>del</w:t>
      </w:r>
      <w:r>
        <w:rPr>
          <w:spacing w:val="-8"/>
        </w:rPr>
        <w:t> </w:t>
      </w:r>
      <w:r>
        <w:rPr/>
        <w:t>objeto</w:t>
      </w:r>
      <w:r>
        <w:rPr>
          <w:spacing w:val="-8"/>
        </w:rPr>
        <w:t> </w:t>
      </w:r>
      <w:r>
        <w:rPr/>
        <w:t>de</w:t>
      </w:r>
      <w:r>
        <w:rPr>
          <w:spacing w:val="-8"/>
        </w:rPr>
        <w:t> </w:t>
      </w:r>
      <w:r>
        <w:rPr/>
        <w:t>la</w:t>
      </w:r>
      <w:r>
        <w:rPr>
          <w:w w:val="90"/>
        </w:rPr>
        <w:t> </w:t>
      </w:r>
      <w:r>
        <w:rPr/>
        <w:t>andragogía.</w:t>
      </w:r>
      <w:r>
        <w:rPr>
          <w:spacing w:val="-12"/>
        </w:rPr>
        <w:t> </w:t>
      </w:r>
      <w:r>
        <w:rPr/>
        <w:t>Dicho</w:t>
      </w:r>
      <w:r>
        <w:rPr>
          <w:spacing w:val="-12"/>
        </w:rPr>
        <w:t> </w:t>
      </w:r>
      <w:r>
        <w:rPr/>
        <w:t>de</w:t>
      </w:r>
      <w:r>
        <w:rPr>
          <w:spacing w:val="-12"/>
        </w:rPr>
        <w:t> </w:t>
      </w:r>
      <w:r>
        <w:rPr/>
        <w:t>otro</w:t>
      </w:r>
      <w:r>
        <w:rPr>
          <w:spacing w:val="-12"/>
        </w:rPr>
        <w:t> </w:t>
      </w:r>
      <w:r>
        <w:rPr/>
        <w:t>modo,</w:t>
      </w:r>
      <w:r>
        <w:rPr>
          <w:spacing w:val="-12"/>
        </w:rPr>
        <w:t> </w:t>
      </w:r>
      <w:r>
        <w:rPr/>
        <w:t>en</w:t>
      </w:r>
      <w:r>
        <w:rPr>
          <w:spacing w:val="-12"/>
        </w:rPr>
        <w:t> </w:t>
      </w:r>
      <w:r>
        <w:rPr/>
        <w:t>el</w:t>
      </w:r>
      <w:r>
        <w:rPr>
          <w:spacing w:val="-12"/>
        </w:rPr>
        <w:t> </w:t>
      </w:r>
      <w:r>
        <w:rPr/>
        <w:t>mundo</w:t>
      </w:r>
      <w:r>
        <w:rPr>
          <w:spacing w:val="-12"/>
        </w:rPr>
        <w:t> </w:t>
      </w:r>
      <w:r>
        <w:rPr/>
        <w:t>global,</w:t>
      </w:r>
      <w:r>
        <w:rPr>
          <w:spacing w:val="-12"/>
        </w:rPr>
        <w:t> </w:t>
      </w:r>
      <w:r>
        <w:rPr/>
        <w:t>los</w:t>
      </w:r>
      <w:r>
        <w:rPr>
          <w:spacing w:val="-12"/>
        </w:rPr>
        <w:t> </w:t>
      </w:r>
      <w:r>
        <w:rPr/>
        <w:t>principios</w:t>
      </w:r>
      <w:r>
        <w:rPr>
          <w:spacing w:val="-12"/>
        </w:rPr>
        <w:t> </w:t>
      </w:r>
      <w:r>
        <w:rPr/>
        <w:t>interculturales</w:t>
      </w:r>
      <w:r>
        <w:rPr>
          <w:w w:val="94"/>
        </w:rPr>
        <w:t> </w:t>
      </w:r>
      <w:r>
        <w:rPr/>
        <w:t>están</w:t>
      </w:r>
      <w:r>
        <w:rPr>
          <w:spacing w:val="-39"/>
        </w:rPr>
        <w:t> </w:t>
      </w:r>
      <w:r>
        <w:rPr/>
        <w:t>presentes</w:t>
      </w:r>
      <w:r>
        <w:rPr>
          <w:spacing w:val="-39"/>
        </w:rPr>
        <w:t> </w:t>
      </w:r>
      <w:r>
        <w:rPr/>
        <w:t>en</w:t>
      </w:r>
      <w:r>
        <w:rPr>
          <w:spacing w:val="-39"/>
        </w:rPr>
        <w:t> </w:t>
      </w:r>
      <w:r>
        <w:rPr/>
        <w:t>todas</w:t>
      </w:r>
      <w:r>
        <w:rPr>
          <w:spacing w:val="-39"/>
        </w:rPr>
        <w:t> </w:t>
      </w:r>
      <w:r>
        <w:rPr/>
        <w:t>las</w:t>
      </w:r>
      <w:r>
        <w:rPr>
          <w:spacing w:val="-39"/>
        </w:rPr>
        <w:t> </w:t>
      </w:r>
      <w:r>
        <w:rPr/>
        <w:t>formas</w:t>
      </w:r>
      <w:r>
        <w:rPr>
          <w:spacing w:val="-39"/>
        </w:rPr>
        <w:t> </w:t>
      </w:r>
      <w:r>
        <w:rPr/>
        <w:t>de</w:t>
      </w:r>
      <w:r>
        <w:rPr>
          <w:spacing w:val="-39"/>
        </w:rPr>
        <w:t> </w:t>
      </w:r>
      <w:r>
        <w:rPr/>
        <w:t>la</w:t>
      </w:r>
      <w:r>
        <w:rPr>
          <w:spacing w:val="-39"/>
        </w:rPr>
        <w:t> </w:t>
      </w:r>
      <w:r>
        <w:rPr/>
        <w:t>intervención</w:t>
      </w:r>
      <w:r>
        <w:rPr>
          <w:spacing w:val="-39"/>
        </w:rPr>
        <w:t> </w:t>
      </w:r>
      <w:r>
        <w:rPr/>
        <w:t>andragógica</w:t>
      </w:r>
      <w:r>
        <w:rPr>
          <w:spacing w:val="-39"/>
        </w:rPr>
        <w:t> </w:t>
      </w:r>
      <w:r>
        <w:rPr/>
        <w:t>(Jacob,</w:t>
      </w:r>
      <w:r>
        <w:rPr>
          <w:spacing w:val="-39"/>
        </w:rPr>
        <w:t> </w:t>
      </w:r>
      <w:r>
        <w:rPr/>
        <w:t>2010:</w:t>
      </w:r>
      <w:r>
        <w:rPr>
          <w:spacing w:val="-39"/>
        </w:rPr>
        <w:t> </w:t>
      </w:r>
      <w:r>
        <w:rPr/>
        <w:t>235).</w:t>
      </w:r>
    </w:p>
    <w:p>
      <w:pPr>
        <w:spacing w:after="0" w:line="271" w:lineRule="auto"/>
        <w:jc w:val="right"/>
        <w:sectPr>
          <w:pgSz w:w="9640" w:h="13040"/>
          <w:pgMar w:header="794" w:footer="533" w:top="980" w:bottom="720" w:left="960" w:right="980"/>
        </w:sectPr>
      </w:pPr>
    </w:p>
    <w:p>
      <w:pPr>
        <w:pStyle w:val="BodyText"/>
        <w:rPr>
          <w:sz w:val="20"/>
        </w:rPr>
      </w:pPr>
    </w:p>
    <w:p>
      <w:pPr>
        <w:pStyle w:val="BodyText"/>
        <w:spacing w:before="5"/>
        <w:rPr>
          <w:sz w:val="20"/>
        </w:rPr>
      </w:pPr>
    </w:p>
    <w:p>
      <w:pPr>
        <w:pStyle w:val="BodyText"/>
        <w:spacing w:line="271" w:lineRule="auto" w:before="60"/>
        <w:ind w:left="119" w:right="116" w:firstLine="360"/>
        <w:jc w:val="both"/>
      </w:pPr>
      <w:r>
        <w:rPr>
          <w:spacing w:val="-7"/>
        </w:rPr>
        <w:t>Hoy, </w:t>
      </w:r>
      <w:r>
        <w:rPr/>
        <w:t>los problemas de la interculturalidad forman el marco básico del debate andragógico.</w:t>
      </w:r>
      <w:r>
        <w:rPr>
          <w:spacing w:val="-19"/>
        </w:rPr>
        <w:t> </w:t>
      </w:r>
      <w:r>
        <w:rPr/>
        <w:t>Abarcan</w:t>
      </w:r>
      <w:r>
        <w:rPr>
          <w:spacing w:val="-19"/>
        </w:rPr>
        <w:t> </w:t>
      </w:r>
      <w:r>
        <w:rPr/>
        <w:t>una</w:t>
      </w:r>
      <w:r>
        <w:rPr>
          <w:spacing w:val="-19"/>
        </w:rPr>
        <w:t> </w:t>
      </w:r>
      <w:r>
        <w:rPr/>
        <w:t>serie</w:t>
      </w:r>
      <w:r>
        <w:rPr>
          <w:spacing w:val="-19"/>
        </w:rPr>
        <w:t> </w:t>
      </w:r>
      <w:r>
        <w:rPr/>
        <w:t>de</w:t>
      </w:r>
      <w:r>
        <w:rPr>
          <w:spacing w:val="-19"/>
        </w:rPr>
        <w:t> </w:t>
      </w:r>
      <w:r>
        <w:rPr/>
        <w:t>temas</w:t>
      </w:r>
      <w:r>
        <w:rPr>
          <w:spacing w:val="-19"/>
        </w:rPr>
        <w:t> </w:t>
      </w:r>
      <w:r>
        <w:rPr/>
        <w:t>particulares</w:t>
      </w:r>
      <w:r>
        <w:rPr>
          <w:spacing w:val="-19"/>
        </w:rPr>
        <w:t> </w:t>
      </w:r>
      <w:r>
        <w:rPr/>
        <w:t>a</w:t>
      </w:r>
      <w:r>
        <w:rPr>
          <w:spacing w:val="-19"/>
        </w:rPr>
        <w:t> </w:t>
      </w:r>
      <w:r>
        <w:rPr/>
        <w:t>los</w:t>
      </w:r>
      <w:r>
        <w:rPr>
          <w:spacing w:val="-19"/>
        </w:rPr>
        <w:t> </w:t>
      </w:r>
      <w:r>
        <w:rPr/>
        <w:t>que</w:t>
      </w:r>
      <w:r>
        <w:rPr>
          <w:spacing w:val="-19"/>
        </w:rPr>
        <w:t> </w:t>
      </w:r>
      <w:r>
        <w:rPr/>
        <w:t>tiene</w:t>
      </w:r>
      <w:r>
        <w:rPr>
          <w:spacing w:val="-19"/>
        </w:rPr>
        <w:t> </w:t>
      </w:r>
      <w:r>
        <w:rPr/>
        <w:t>que</w:t>
      </w:r>
      <w:r>
        <w:rPr>
          <w:spacing w:val="-19"/>
        </w:rPr>
        <w:t> </w:t>
      </w:r>
      <w:r>
        <w:rPr/>
        <w:t>reaccionar tanto</w:t>
      </w:r>
      <w:r>
        <w:rPr>
          <w:spacing w:val="-26"/>
        </w:rPr>
        <w:t> </w:t>
      </w:r>
      <w:r>
        <w:rPr/>
        <w:t>la</w:t>
      </w:r>
      <w:r>
        <w:rPr>
          <w:spacing w:val="-26"/>
        </w:rPr>
        <w:t> </w:t>
      </w:r>
      <w:r>
        <w:rPr/>
        <w:t>teoría</w:t>
      </w:r>
      <w:r>
        <w:rPr>
          <w:spacing w:val="-26"/>
        </w:rPr>
        <w:t> </w:t>
      </w:r>
      <w:r>
        <w:rPr/>
        <w:t>como</w:t>
      </w:r>
      <w:r>
        <w:rPr>
          <w:spacing w:val="-26"/>
        </w:rPr>
        <w:t> </w:t>
      </w:r>
      <w:r>
        <w:rPr/>
        <w:t>la</w:t>
      </w:r>
      <w:r>
        <w:rPr>
          <w:spacing w:val="-26"/>
        </w:rPr>
        <w:t> </w:t>
      </w:r>
      <w:r>
        <w:rPr/>
        <w:t>práctica</w:t>
      </w:r>
      <w:r>
        <w:rPr>
          <w:spacing w:val="-26"/>
        </w:rPr>
        <w:t> </w:t>
      </w:r>
      <w:r>
        <w:rPr/>
        <w:t>andragógica.</w:t>
      </w:r>
      <w:r>
        <w:rPr>
          <w:spacing w:val="-26"/>
        </w:rPr>
        <w:t> </w:t>
      </w:r>
      <w:r>
        <w:rPr/>
        <w:t>Los</w:t>
      </w:r>
      <w:r>
        <w:rPr>
          <w:spacing w:val="-26"/>
        </w:rPr>
        <w:t> </w:t>
      </w:r>
      <w:r>
        <w:rPr/>
        <w:t>más</w:t>
      </w:r>
      <w:r>
        <w:rPr>
          <w:spacing w:val="-26"/>
        </w:rPr>
        <w:t> </w:t>
      </w:r>
      <w:r>
        <w:rPr/>
        <w:t>actuales</w:t>
      </w:r>
      <w:r>
        <w:rPr>
          <w:spacing w:val="-26"/>
        </w:rPr>
        <w:t> </w:t>
      </w:r>
      <w:r>
        <w:rPr/>
        <w:t>son</w:t>
      </w:r>
      <w:r>
        <w:rPr>
          <w:spacing w:val="-26"/>
        </w:rPr>
        <w:t> </w:t>
      </w:r>
      <w:r>
        <w:rPr/>
        <w:t>los</w:t>
      </w:r>
      <w:r>
        <w:rPr>
          <w:spacing w:val="-26"/>
        </w:rPr>
        <w:t> </w:t>
      </w:r>
      <w:r>
        <w:rPr/>
        <w:t>temas</w:t>
      </w:r>
      <w:r>
        <w:rPr>
          <w:spacing w:val="-26"/>
        </w:rPr>
        <w:t> </w:t>
      </w:r>
      <w:r>
        <w:rPr/>
        <w:t>de</w:t>
      </w:r>
      <w:r>
        <w:rPr>
          <w:spacing w:val="-26"/>
        </w:rPr>
        <w:t> </w:t>
      </w:r>
      <w:r>
        <w:rPr/>
        <w:t>la</w:t>
      </w:r>
      <w:r>
        <w:rPr>
          <w:spacing w:val="-26"/>
        </w:rPr>
        <w:t> </w:t>
      </w:r>
      <w:r>
        <w:rPr/>
        <w:t>ex- clusión</w:t>
      </w:r>
      <w:r>
        <w:rPr>
          <w:spacing w:val="-32"/>
        </w:rPr>
        <w:t> </w:t>
      </w:r>
      <w:r>
        <w:rPr/>
        <w:t>social</w:t>
      </w:r>
      <w:r>
        <w:rPr>
          <w:spacing w:val="-32"/>
        </w:rPr>
        <w:t> </w:t>
      </w:r>
      <w:r>
        <w:rPr/>
        <w:t>que</w:t>
      </w:r>
      <w:r>
        <w:rPr>
          <w:spacing w:val="-32"/>
        </w:rPr>
        <w:t> </w:t>
      </w:r>
      <w:r>
        <w:rPr/>
        <w:t>se</w:t>
      </w:r>
      <w:r>
        <w:rPr>
          <w:spacing w:val="-32"/>
        </w:rPr>
        <w:t> </w:t>
      </w:r>
      <w:r>
        <w:rPr/>
        <w:t>plasman</w:t>
      </w:r>
      <w:r>
        <w:rPr>
          <w:spacing w:val="-32"/>
        </w:rPr>
        <w:t> </w:t>
      </w:r>
      <w:r>
        <w:rPr/>
        <w:t>tanto</w:t>
      </w:r>
      <w:r>
        <w:rPr>
          <w:spacing w:val="-32"/>
        </w:rPr>
        <w:t> </w:t>
      </w:r>
      <w:r>
        <w:rPr/>
        <w:t>en</w:t>
      </w:r>
      <w:r>
        <w:rPr>
          <w:spacing w:val="-32"/>
        </w:rPr>
        <w:t> </w:t>
      </w:r>
      <w:r>
        <w:rPr/>
        <w:t>los</w:t>
      </w:r>
      <w:r>
        <w:rPr>
          <w:spacing w:val="-32"/>
        </w:rPr>
        <w:t> </w:t>
      </w:r>
      <w:r>
        <w:rPr/>
        <w:t>debates</w:t>
      </w:r>
      <w:r>
        <w:rPr>
          <w:spacing w:val="-32"/>
        </w:rPr>
        <w:t> </w:t>
      </w:r>
      <w:r>
        <w:rPr/>
        <w:t>andragógicos</w:t>
      </w:r>
      <w:r>
        <w:rPr>
          <w:spacing w:val="-32"/>
        </w:rPr>
        <w:t> </w:t>
      </w:r>
      <w:r>
        <w:rPr/>
        <w:t>especializados</w:t>
      </w:r>
      <w:r>
        <w:rPr>
          <w:spacing w:val="-32"/>
        </w:rPr>
        <w:t> </w:t>
      </w:r>
      <w:r>
        <w:rPr/>
        <w:t>como en</w:t>
      </w:r>
      <w:r>
        <w:rPr>
          <w:spacing w:val="-33"/>
        </w:rPr>
        <w:t> </w:t>
      </w:r>
      <w:r>
        <w:rPr/>
        <w:t>las</w:t>
      </w:r>
      <w:r>
        <w:rPr>
          <w:spacing w:val="-33"/>
        </w:rPr>
        <w:t> </w:t>
      </w:r>
      <w:r>
        <w:rPr/>
        <w:t>ideologías</w:t>
      </w:r>
      <w:r>
        <w:rPr>
          <w:spacing w:val="-33"/>
        </w:rPr>
        <w:t> </w:t>
      </w:r>
      <w:r>
        <w:rPr/>
        <w:t>políticas</w:t>
      </w:r>
      <w:r>
        <w:rPr>
          <w:spacing w:val="-33"/>
        </w:rPr>
        <w:t> </w:t>
      </w:r>
      <w:r>
        <w:rPr/>
        <w:t>sobre</w:t>
      </w:r>
      <w:r>
        <w:rPr>
          <w:spacing w:val="-33"/>
        </w:rPr>
        <w:t> </w:t>
      </w:r>
      <w:r>
        <w:rPr/>
        <w:t>la</w:t>
      </w:r>
      <w:r>
        <w:rPr>
          <w:spacing w:val="-33"/>
        </w:rPr>
        <w:t> </w:t>
      </w:r>
      <w:r>
        <w:rPr/>
        <w:t>igualdad</w:t>
      </w:r>
      <w:r>
        <w:rPr>
          <w:spacing w:val="-33"/>
        </w:rPr>
        <w:t> </w:t>
      </w:r>
      <w:r>
        <w:rPr/>
        <w:t>y</w:t>
      </w:r>
      <w:r>
        <w:rPr>
          <w:spacing w:val="-33"/>
        </w:rPr>
        <w:t> </w:t>
      </w:r>
      <w:r>
        <w:rPr/>
        <w:t>desigualdad</w:t>
      </w:r>
      <w:r>
        <w:rPr>
          <w:spacing w:val="-33"/>
        </w:rPr>
        <w:t> </w:t>
      </w:r>
      <w:r>
        <w:rPr/>
        <w:t>o</w:t>
      </w:r>
      <w:r>
        <w:rPr>
          <w:spacing w:val="-33"/>
        </w:rPr>
        <w:t> </w:t>
      </w:r>
      <w:r>
        <w:rPr/>
        <w:t>en</w:t>
      </w:r>
      <w:r>
        <w:rPr>
          <w:spacing w:val="-33"/>
        </w:rPr>
        <w:t> </w:t>
      </w:r>
      <w:r>
        <w:rPr/>
        <w:t>las</w:t>
      </w:r>
      <w:r>
        <w:rPr>
          <w:spacing w:val="-33"/>
        </w:rPr>
        <w:t> </w:t>
      </w:r>
      <w:r>
        <w:rPr/>
        <w:t>teorías</w:t>
      </w:r>
      <w:r>
        <w:rPr>
          <w:spacing w:val="-33"/>
        </w:rPr>
        <w:t> </w:t>
      </w:r>
      <w:r>
        <w:rPr/>
        <w:t>económicas de la pobreza. Obviamente, el concepto de la exclusión social no es nuevo, es un fenómeno</w:t>
      </w:r>
      <w:r>
        <w:rPr>
          <w:spacing w:val="-6"/>
        </w:rPr>
        <w:t> </w:t>
      </w:r>
      <w:r>
        <w:rPr/>
        <w:t>cultural</w:t>
      </w:r>
      <w:r>
        <w:rPr>
          <w:spacing w:val="-6"/>
        </w:rPr>
        <w:t> </w:t>
      </w:r>
      <w:r>
        <w:rPr/>
        <w:t>general</w:t>
      </w:r>
      <w:r>
        <w:rPr>
          <w:spacing w:val="-6"/>
        </w:rPr>
        <w:t> </w:t>
      </w:r>
      <w:r>
        <w:rPr/>
        <w:t>de</w:t>
      </w:r>
      <w:r>
        <w:rPr>
          <w:spacing w:val="-6"/>
        </w:rPr>
        <w:t> </w:t>
      </w:r>
      <w:r>
        <w:rPr/>
        <w:t>cada</w:t>
      </w:r>
      <w:r>
        <w:rPr>
          <w:spacing w:val="-6"/>
        </w:rPr>
        <w:t> </w:t>
      </w:r>
      <w:r>
        <w:rPr/>
        <w:t>sociedad</w:t>
      </w:r>
      <w:r>
        <w:rPr>
          <w:spacing w:val="-6"/>
        </w:rPr>
        <w:t> </w:t>
      </w:r>
      <w:r>
        <w:rPr/>
        <w:t>–incluyendo</w:t>
      </w:r>
      <w:r>
        <w:rPr>
          <w:spacing w:val="-6"/>
        </w:rPr>
        <w:t> </w:t>
      </w:r>
      <w:r>
        <w:rPr/>
        <w:t>todas</w:t>
      </w:r>
      <w:r>
        <w:rPr>
          <w:spacing w:val="-6"/>
        </w:rPr>
        <w:t> </w:t>
      </w:r>
      <w:r>
        <w:rPr/>
        <w:t>las</w:t>
      </w:r>
      <w:r>
        <w:rPr>
          <w:spacing w:val="-6"/>
        </w:rPr>
        <w:t> </w:t>
      </w:r>
      <w:r>
        <w:rPr/>
        <w:t>sociedades</w:t>
      </w:r>
      <w:r>
        <w:rPr>
          <w:spacing w:val="-6"/>
        </w:rPr>
        <w:t> </w:t>
      </w:r>
      <w:r>
        <w:rPr/>
        <w:t>his- tóricas–</w:t>
      </w:r>
      <w:r>
        <w:rPr>
          <w:spacing w:val="-15"/>
        </w:rPr>
        <w:t> </w:t>
      </w:r>
      <w:r>
        <w:rPr/>
        <w:t>que</w:t>
      </w:r>
      <w:r>
        <w:rPr>
          <w:spacing w:val="-15"/>
        </w:rPr>
        <w:t> </w:t>
      </w:r>
      <w:r>
        <w:rPr/>
        <w:t>se</w:t>
      </w:r>
      <w:r>
        <w:rPr>
          <w:spacing w:val="-15"/>
        </w:rPr>
        <w:t> </w:t>
      </w:r>
      <w:r>
        <w:rPr/>
        <w:t>manifiesta</w:t>
      </w:r>
      <w:r>
        <w:rPr>
          <w:spacing w:val="-15"/>
        </w:rPr>
        <w:t> </w:t>
      </w:r>
      <w:r>
        <w:rPr/>
        <w:t>en</w:t>
      </w:r>
      <w:r>
        <w:rPr>
          <w:spacing w:val="-15"/>
        </w:rPr>
        <w:t> </w:t>
      </w:r>
      <w:r>
        <w:rPr/>
        <w:t>distintas</w:t>
      </w:r>
      <w:r>
        <w:rPr>
          <w:spacing w:val="-15"/>
        </w:rPr>
        <w:t> </w:t>
      </w:r>
      <w:r>
        <w:rPr/>
        <w:t>formas</w:t>
      </w:r>
      <w:r>
        <w:rPr>
          <w:spacing w:val="-15"/>
        </w:rPr>
        <w:t> </w:t>
      </w:r>
      <w:r>
        <w:rPr/>
        <w:t>cualitativas</w:t>
      </w:r>
      <w:r>
        <w:rPr>
          <w:spacing w:val="-15"/>
        </w:rPr>
        <w:t> </w:t>
      </w:r>
      <w:r>
        <w:rPr/>
        <w:t>y</w:t>
      </w:r>
      <w:r>
        <w:rPr>
          <w:spacing w:val="-15"/>
        </w:rPr>
        <w:t> </w:t>
      </w:r>
      <w:r>
        <w:rPr/>
        <w:t>con</w:t>
      </w:r>
      <w:r>
        <w:rPr>
          <w:spacing w:val="-15"/>
        </w:rPr>
        <w:t> </w:t>
      </w:r>
      <w:r>
        <w:rPr/>
        <w:t>intensidad</w:t>
      </w:r>
      <w:r>
        <w:rPr>
          <w:spacing w:val="-15"/>
        </w:rPr>
        <w:t> </w:t>
      </w:r>
      <w:r>
        <w:rPr/>
        <w:t>variada. Jordan</w:t>
      </w:r>
      <w:r>
        <w:rPr>
          <w:spacing w:val="-26"/>
        </w:rPr>
        <w:t> </w:t>
      </w:r>
      <w:r>
        <w:rPr/>
        <w:t>(1996)</w:t>
      </w:r>
      <w:r>
        <w:rPr>
          <w:spacing w:val="-26"/>
        </w:rPr>
        <w:t> </w:t>
      </w:r>
      <w:r>
        <w:rPr/>
        <w:t>enfatiza</w:t>
      </w:r>
      <w:r>
        <w:rPr>
          <w:spacing w:val="-26"/>
        </w:rPr>
        <w:t> </w:t>
      </w:r>
      <w:r>
        <w:rPr/>
        <w:t>que</w:t>
      </w:r>
      <w:r>
        <w:rPr>
          <w:spacing w:val="-26"/>
        </w:rPr>
        <w:t> </w:t>
      </w:r>
      <w:r>
        <w:rPr/>
        <w:t>la</w:t>
      </w:r>
      <w:r>
        <w:rPr>
          <w:spacing w:val="-26"/>
        </w:rPr>
        <w:t> </w:t>
      </w:r>
      <w:r>
        <w:rPr/>
        <w:t>exclusión</w:t>
      </w:r>
      <w:r>
        <w:rPr>
          <w:spacing w:val="-26"/>
        </w:rPr>
        <w:t> </w:t>
      </w:r>
      <w:r>
        <w:rPr/>
        <w:t>social</w:t>
      </w:r>
      <w:r>
        <w:rPr>
          <w:spacing w:val="-26"/>
        </w:rPr>
        <w:t> </w:t>
      </w:r>
      <w:r>
        <w:rPr/>
        <w:t>es</w:t>
      </w:r>
      <w:r>
        <w:rPr>
          <w:spacing w:val="-26"/>
        </w:rPr>
        <w:t> </w:t>
      </w:r>
      <w:r>
        <w:rPr/>
        <w:t>uno</w:t>
      </w:r>
      <w:r>
        <w:rPr>
          <w:spacing w:val="-26"/>
        </w:rPr>
        <w:t> </w:t>
      </w:r>
      <w:r>
        <w:rPr/>
        <w:t>de</w:t>
      </w:r>
      <w:r>
        <w:rPr>
          <w:spacing w:val="-26"/>
        </w:rPr>
        <w:t> </w:t>
      </w:r>
      <w:r>
        <w:rPr/>
        <w:t>los</w:t>
      </w:r>
      <w:r>
        <w:rPr>
          <w:spacing w:val="-26"/>
        </w:rPr>
        <w:t> </w:t>
      </w:r>
      <w:r>
        <w:rPr/>
        <w:t>procesos</w:t>
      </w:r>
      <w:r>
        <w:rPr>
          <w:spacing w:val="-26"/>
        </w:rPr>
        <w:t> </w:t>
      </w:r>
      <w:r>
        <w:rPr/>
        <w:t>básicos</w:t>
      </w:r>
      <w:r>
        <w:rPr>
          <w:spacing w:val="-26"/>
        </w:rPr>
        <w:t> </w:t>
      </w:r>
      <w:r>
        <w:rPr/>
        <w:t>propios de</w:t>
      </w:r>
      <w:r>
        <w:rPr>
          <w:spacing w:val="-14"/>
        </w:rPr>
        <w:t> </w:t>
      </w:r>
      <w:r>
        <w:rPr/>
        <w:t>la</w:t>
      </w:r>
      <w:r>
        <w:rPr>
          <w:spacing w:val="-14"/>
        </w:rPr>
        <w:t> </w:t>
      </w:r>
      <w:r>
        <w:rPr/>
        <w:t>vida</w:t>
      </w:r>
      <w:r>
        <w:rPr>
          <w:spacing w:val="-14"/>
        </w:rPr>
        <w:t> </w:t>
      </w:r>
      <w:r>
        <w:rPr/>
        <w:t>colectiva.</w:t>
      </w:r>
      <w:r>
        <w:rPr>
          <w:spacing w:val="-14"/>
        </w:rPr>
        <w:t> </w:t>
      </w:r>
      <w:r>
        <w:rPr/>
        <w:t>Establece</w:t>
      </w:r>
      <w:r>
        <w:rPr>
          <w:spacing w:val="-14"/>
        </w:rPr>
        <w:t> </w:t>
      </w:r>
      <w:r>
        <w:rPr/>
        <w:t>fronteras</w:t>
      </w:r>
      <w:r>
        <w:rPr>
          <w:spacing w:val="-14"/>
        </w:rPr>
        <w:t> </w:t>
      </w:r>
      <w:r>
        <w:rPr/>
        <w:t>entre</w:t>
      </w:r>
      <w:r>
        <w:rPr>
          <w:spacing w:val="-14"/>
        </w:rPr>
        <w:t> </w:t>
      </w:r>
      <w:r>
        <w:rPr/>
        <w:t>los</w:t>
      </w:r>
      <w:r>
        <w:rPr>
          <w:spacing w:val="-14"/>
        </w:rPr>
        <w:t> </w:t>
      </w:r>
      <w:r>
        <w:rPr/>
        <w:t>que</w:t>
      </w:r>
      <w:r>
        <w:rPr>
          <w:spacing w:val="-14"/>
        </w:rPr>
        <w:t> </w:t>
      </w:r>
      <w:r>
        <w:rPr/>
        <w:t>son</w:t>
      </w:r>
      <w:r>
        <w:rPr>
          <w:spacing w:val="-14"/>
        </w:rPr>
        <w:t> </w:t>
      </w:r>
      <w:r>
        <w:rPr/>
        <w:t>y</w:t>
      </w:r>
      <w:r>
        <w:rPr>
          <w:spacing w:val="-14"/>
        </w:rPr>
        <w:t> </w:t>
      </w:r>
      <w:r>
        <w:rPr/>
        <w:t>no</w:t>
      </w:r>
      <w:r>
        <w:rPr>
          <w:spacing w:val="-14"/>
        </w:rPr>
        <w:t> </w:t>
      </w:r>
      <w:r>
        <w:rPr/>
        <w:t>son</w:t>
      </w:r>
      <w:r>
        <w:rPr>
          <w:spacing w:val="-14"/>
        </w:rPr>
        <w:t> </w:t>
      </w:r>
      <w:r>
        <w:rPr/>
        <w:t>los</w:t>
      </w:r>
      <w:r>
        <w:rPr>
          <w:spacing w:val="-14"/>
        </w:rPr>
        <w:t> </w:t>
      </w:r>
      <w:r>
        <w:rPr/>
        <w:t>miembros</w:t>
      </w:r>
      <w:r>
        <w:rPr>
          <w:spacing w:val="-14"/>
        </w:rPr>
        <w:t> </w:t>
      </w:r>
      <w:r>
        <w:rPr/>
        <w:t>de la</w:t>
      </w:r>
      <w:r>
        <w:rPr>
          <w:spacing w:val="-35"/>
        </w:rPr>
        <w:t> </w:t>
      </w:r>
      <w:r>
        <w:rPr/>
        <w:t>colectividad</w:t>
      </w:r>
      <w:r>
        <w:rPr>
          <w:spacing w:val="-35"/>
        </w:rPr>
        <w:t> </w:t>
      </w:r>
      <w:r>
        <w:rPr/>
        <w:t>respectiva</w:t>
      </w:r>
      <w:r>
        <w:rPr>
          <w:spacing w:val="-35"/>
        </w:rPr>
        <w:t> </w:t>
      </w:r>
      <w:r>
        <w:rPr/>
        <w:t>(esto</w:t>
      </w:r>
      <w:r>
        <w:rPr>
          <w:spacing w:val="-35"/>
        </w:rPr>
        <w:t> </w:t>
      </w:r>
      <w:r>
        <w:rPr/>
        <w:t>no</w:t>
      </w:r>
      <w:r>
        <w:rPr>
          <w:spacing w:val="-35"/>
        </w:rPr>
        <w:t> </w:t>
      </w:r>
      <w:r>
        <w:rPr/>
        <w:t>sólo</w:t>
      </w:r>
      <w:r>
        <w:rPr>
          <w:spacing w:val="-35"/>
        </w:rPr>
        <w:t> </w:t>
      </w:r>
      <w:r>
        <w:rPr/>
        <w:t>concierne</w:t>
      </w:r>
      <w:r>
        <w:rPr>
          <w:spacing w:val="-35"/>
        </w:rPr>
        <w:t> </w:t>
      </w:r>
      <w:r>
        <w:rPr/>
        <w:t>a</w:t>
      </w:r>
      <w:r>
        <w:rPr>
          <w:spacing w:val="-35"/>
        </w:rPr>
        <w:t> </w:t>
      </w:r>
      <w:r>
        <w:rPr/>
        <w:t>las</w:t>
      </w:r>
      <w:r>
        <w:rPr>
          <w:spacing w:val="-35"/>
        </w:rPr>
        <w:t> </w:t>
      </w:r>
      <w:r>
        <w:rPr/>
        <w:t>personas</w:t>
      </w:r>
      <w:r>
        <w:rPr>
          <w:spacing w:val="-35"/>
        </w:rPr>
        <w:t> </w:t>
      </w:r>
      <w:r>
        <w:rPr/>
        <w:t>extrañas</w:t>
      </w:r>
      <w:r>
        <w:rPr>
          <w:spacing w:val="-35"/>
        </w:rPr>
        <w:t> </w:t>
      </w:r>
      <w:r>
        <w:rPr/>
        <w:t>y</w:t>
      </w:r>
      <w:r>
        <w:rPr>
          <w:spacing w:val="-35"/>
        </w:rPr>
        <w:t> </w:t>
      </w:r>
      <w:r>
        <w:rPr/>
        <w:t>ajenas</w:t>
      </w:r>
      <w:r>
        <w:rPr>
          <w:spacing w:val="-35"/>
        </w:rPr>
        <w:t> </w:t>
      </w:r>
      <w:r>
        <w:rPr/>
        <w:t>sino sobre</w:t>
      </w:r>
      <w:r>
        <w:rPr>
          <w:spacing w:val="-32"/>
        </w:rPr>
        <w:t> </w:t>
      </w:r>
      <w:r>
        <w:rPr/>
        <w:t>todo</w:t>
      </w:r>
      <w:r>
        <w:rPr>
          <w:spacing w:val="-32"/>
        </w:rPr>
        <w:t> </w:t>
      </w:r>
      <w:r>
        <w:rPr/>
        <w:t>a</w:t>
      </w:r>
      <w:r>
        <w:rPr>
          <w:spacing w:val="-32"/>
        </w:rPr>
        <w:t> </w:t>
      </w:r>
      <w:r>
        <w:rPr/>
        <w:t>los</w:t>
      </w:r>
      <w:r>
        <w:rPr>
          <w:spacing w:val="-32"/>
        </w:rPr>
        <w:t> </w:t>
      </w:r>
      <w:r>
        <w:rPr/>
        <w:t>herejes)</w:t>
      </w:r>
      <w:r>
        <w:rPr>
          <w:spacing w:val="-32"/>
        </w:rPr>
        <w:t> </w:t>
      </w:r>
      <w:r>
        <w:rPr/>
        <w:t>y</w:t>
      </w:r>
      <w:r>
        <w:rPr>
          <w:spacing w:val="-32"/>
        </w:rPr>
        <w:t> </w:t>
      </w:r>
      <w:r>
        <w:rPr/>
        <w:t>determina</w:t>
      </w:r>
      <w:r>
        <w:rPr>
          <w:spacing w:val="-32"/>
        </w:rPr>
        <w:t> </w:t>
      </w:r>
      <w:r>
        <w:rPr/>
        <w:t>quién</w:t>
      </w:r>
      <w:r>
        <w:rPr>
          <w:spacing w:val="-32"/>
        </w:rPr>
        <w:t> </w:t>
      </w:r>
      <w:r>
        <w:rPr/>
        <w:t>pertenece</w:t>
      </w:r>
      <w:r>
        <w:rPr>
          <w:spacing w:val="-32"/>
        </w:rPr>
        <w:t> </w:t>
      </w:r>
      <w:r>
        <w:rPr/>
        <w:t>o</w:t>
      </w:r>
      <w:r>
        <w:rPr>
          <w:spacing w:val="-32"/>
        </w:rPr>
        <w:t> </w:t>
      </w:r>
      <w:r>
        <w:rPr/>
        <w:t>no</w:t>
      </w:r>
      <w:r>
        <w:rPr>
          <w:spacing w:val="-32"/>
        </w:rPr>
        <w:t> </w:t>
      </w:r>
      <w:r>
        <w:rPr/>
        <w:t>pertenece</w:t>
      </w:r>
      <w:r>
        <w:rPr>
          <w:spacing w:val="-32"/>
        </w:rPr>
        <w:t> </w:t>
      </w:r>
      <w:r>
        <w:rPr/>
        <w:t>a</w:t>
      </w:r>
      <w:r>
        <w:rPr>
          <w:spacing w:val="-32"/>
        </w:rPr>
        <w:t> </w:t>
      </w:r>
      <w:r>
        <w:rPr/>
        <w:t>qué</w:t>
      </w:r>
      <w:r>
        <w:rPr>
          <w:spacing w:val="-32"/>
        </w:rPr>
        <w:t> </w:t>
      </w:r>
      <w:r>
        <w:rPr>
          <w:spacing w:val="-3"/>
        </w:rPr>
        <w:t>lugar.</w:t>
      </w:r>
      <w:r>
        <w:rPr>
          <w:spacing w:val="-32"/>
        </w:rPr>
        <w:t> </w:t>
      </w:r>
      <w:r>
        <w:rPr/>
        <w:t>Cabe señalar</w:t>
      </w:r>
      <w:r>
        <w:rPr>
          <w:spacing w:val="-36"/>
        </w:rPr>
        <w:t> </w:t>
      </w:r>
      <w:r>
        <w:rPr/>
        <w:t>que</w:t>
      </w:r>
      <w:r>
        <w:rPr>
          <w:spacing w:val="-36"/>
        </w:rPr>
        <w:t> </w:t>
      </w:r>
      <w:r>
        <w:rPr/>
        <w:t>la</w:t>
      </w:r>
      <w:r>
        <w:rPr>
          <w:spacing w:val="-36"/>
        </w:rPr>
        <w:t> </w:t>
      </w:r>
      <w:r>
        <w:rPr/>
        <w:t>exclusión</w:t>
      </w:r>
      <w:r>
        <w:rPr>
          <w:spacing w:val="-36"/>
        </w:rPr>
        <w:t> </w:t>
      </w:r>
      <w:r>
        <w:rPr/>
        <w:t>social</w:t>
      </w:r>
      <w:r>
        <w:rPr>
          <w:spacing w:val="-36"/>
        </w:rPr>
        <w:t> </w:t>
      </w:r>
      <w:r>
        <w:rPr/>
        <w:t>tiene</w:t>
      </w:r>
      <w:r>
        <w:rPr>
          <w:spacing w:val="-36"/>
        </w:rPr>
        <w:t> </w:t>
      </w:r>
      <w:r>
        <w:rPr/>
        <w:t>dos</w:t>
      </w:r>
      <w:r>
        <w:rPr>
          <w:spacing w:val="-36"/>
        </w:rPr>
        <w:t> </w:t>
      </w:r>
      <w:r>
        <w:rPr/>
        <w:t>caras,</w:t>
      </w:r>
      <w:r>
        <w:rPr>
          <w:spacing w:val="-36"/>
        </w:rPr>
        <w:t> </w:t>
      </w:r>
      <w:r>
        <w:rPr/>
        <w:t>por</w:t>
      </w:r>
      <w:r>
        <w:rPr>
          <w:spacing w:val="-36"/>
        </w:rPr>
        <w:t> </w:t>
      </w:r>
      <w:r>
        <w:rPr/>
        <w:t>un</w:t>
      </w:r>
      <w:r>
        <w:rPr>
          <w:spacing w:val="-36"/>
        </w:rPr>
        <w:t> </w:t>
      </w:r>
      <w:r>
        <w:rPr/>
        <w:t>lado,</w:t>
      </w:r>
      <w:r>
        <w:rPr>
          <w:spacing w:val="-36"/>
        </w:rPr>
        <w:t> </w:t>
      </w:r>
      <w:r>
        <w:rPr/>
        <w:t>se</w:t>
      </w:r>
      <w:r>
        <w:rPr>
          <w:spacing w:val="-36"/>
        </w:rPr>
        <w:t> </w:t>
      </w:r>
      <w:r>
        <w:rPr/>
        <w:t>puede</w:t>
      </w:r>
      <w:r>
        <w:rPr>
          <w:spacing w:val="-36"/>
        </w:rPr>
        <w:t> </w:t>
      </w:r>
      <w:r>
        <w:rPr/>
        <w:t>hablar</w:t>
      </w:r>
      <w:r>
        <w:rPr>
          <w:spacing w:val="-36"/>
        </w:rPr>
        <w:t> </w:t>
      </w:r>
      <w:r>
        <w:rPr/>
        <w:t>de</w:t>
      </w:r>
      <w:r>
        <w:rPr>
          <w:spacing w:val="-36"/>
        </w:rPr>
        <w:t> </w:t>
      </w:r>
      <w:r>
        <w:rPr/>
        <w:t>la</w:t>
      </w:r>
      <w:r>
        <w:rPr>
          <w:spacing w:val="-36"/>
        </w:rPr>
        <w:t> </w:t>
      </w:r>
      <w:r>
        <w:rPr/>
        <w:t>exclu- sión</w:t>
      </w:r>
      <w:r>
        <w:rPr>
          <w:spacing w:val="-28"/>
        </w:rPr>
        <w:t> </w:t>
      </w:r>
      <w:r>
        <w:rPr/>
        <w:t>como</w:t>
      </w:r>
      <w:r>
        <w:rPr>
          <w:spacing w:val="-28"/>
        </w:rPr>
        <w:t> </w:t>
      </w:r>
      <w:r>
        <w:rPr/>
        <w:t>la</w:t>
      </w:r>
      <w:r>
        <w:rPr>
          <w:spacing w:val="-28"/>
        </w:rPr>
        <w:t> </w:t>
      </w:r>
      <w:r>
        <w:rPr/>
        <w:t>expulsión</w:t>
      </w:r>
      <w:r>
        <w:rPr>
          <w:spacing w:val="-28"/>
        </w:rPr>
        <w:t> </w:t>
      </w:r>
      <w:r>
        <w:rPr/>
        <w:t>de</w:t>
      </w:r>
      <w:r>
        <w:rPr>
          <w:spacing w:val="-28"/>
        </w:rPr>
        <w:t> </w:t>
      </w:r>
      <w:r>
        <w:rPr/>
        <w:t>individuos</w:t>
      </w:r>
      <w:r>
        <w:rPr>
          <w:spacing w:val="-28"/>
        </w:rPr>
        <w:t> </w:t>
      </w:r>
      <w:r>
        <w:rPr/>
        <w:t>o</w:t>
      </w:r>
      <w:r>
        <w:rPr>
          <w:spacing w:val="-28"/>
        </w:rPr>
        <w:t> </w:t>
      </w:r>
      <w:r>
        <w:rPr/>
        <w:t>grupos</w:t>
      </w:r>
      <w:r>
        <w:rPr>
          <w:spacing w:val="-28"/>
        </w:rPr>
        <w:t> </w:t>
      </w:r>
      <w:r>
        <w:rPr/>
        <w:t>sociales</w:t>
      </w:r>
      <w:r>
        <w:rPr>
          <w:spacing w:val="-28"/>
        </w:rPr>
        <w:t> </w:t>
      </w:r>
      <w:r>
        <w:rPr/>
        <w:t>fuera</w:t>
      </w:r>
      <w:r>
        <w:rPr>
          <w:spacing w:val="-28"/>
        </w:rPr>
        <w:t> </w:t>
      </w:r>
      <w:r>
        <w:rPr/>
        <w:t>de</w:t>
      </w:r>
      <w:r>
        <w:rPr>
          <w:spacing w:val="-28"/>
        </w:rPr>
        <w:t> </w:t>
      </w:r>
      <w:r>
        <w:rPr/>
        <w:t>la</w:t>
      </w:r>
      <w:r>
        <w:rPr>
          <w:spacing w:val="-28"/>
        </w:rPr>
        <w:t> </w:t>
      </w:r>
      <w:r>
        <w:rPr/>
        <w:t>sociedad,</w:t>
      </w:r>
      <w:r>
        <w:rPr>
          <w:spacing w:val="-28"/>
        </w:rPr>
        <w:t> </w:t>
      </w:r>
      <w:r>
        <w:rPr/>
        <w:t>por</w:t>
      </w:r>
      <w:r>
        <w:rPr>
          <w:spacing w:val="-28"/>
        </w:rPr>
        <w:t> </w:t>
      </w:r>
      <w:r>
        <w:rPr/>
        <w:t>otro, se</w:t>
      </w:r>
      <w:r>
        <w:rPr>
          <w:spacing w:val="-32"/>
        </w:rPr>
        <w:t> </w:t>
      </w:r>
      <w:r>
        <w:rPr/>
        <w:t>trata</w:t>
      </w:r>
      <w:r>
        <w:rPr>
          <w:spacing w:val="-32"/>
        </w:rPr>
        <w:t> </w:t>
      </w:r>
      <w:r>
        <w:rPr/>
        <w:t>de</w:t>
      </w:r>
      <w:r>
        <w:rPr>
          <w:spacing w:val="-32"/>
        </w:rPr>
        <w:t> </w:t>
      </w:r>
      <w:r>
        <w:rPr/>
        <w:t>la</w:t>
      </w:r>
      <w:r>
        <w:rPr>
          <w:spacing w:val="-32"/>
        </w:rPr>
        <w:t> </w:t>
      </w:r>
      <w:r>
        <w:rPr/>
        <w:t>marginación</w:t>
      </w:r>
      <w:r>
        <w:rPr>
          <w:spacing w:val="-32"/>
        </w:rPr>
        <w:t> </w:t>
      </w:r>
      <w:r>
        <w:rPr/>
        <w:t>social,</w:t>
      </w:r>
      <w:r>
        <w:rPr>
          <w:spacing w:val="-32"/>
        </w:rPr>
        <w:t> </w:t>
      </w:r>
      <w:r>
        <w:rPr/>
        <w:t>es</w:t>
      </w:r>
      <w:r>
        <w:rPr>
          <w:spacing w:val="-32"/>
        </w:rPr>
        <w:t> </w:t>
      </w:r>
      <w:r>
        <w:rPr>
          <w:spacing w:val="-3"/>
        </w:rPr>
        <w:t>decir,</w:t>
      </w:r>
      <w:r>
        <w:rPr>
          <w:spacing w:val="-32"/>
        </w:rPr>
        <w:t> </w:t>
      </w:r>
      <w:r>
        <w:rPr/>
        <w:t>un</w:t>
      </w:r>
      <w:r>
        <w:rPr>
          <w:spacing w:val="-32"/>
        </w:rPr>
        <w:t> </w:t>
      </w:r>
      <w:r>
        <w:rPr/>
        <w:t>desplazamiento</w:t>
      </w:r>
      <w:r>
        <w:rPr>
          <w:spacing w:val="-32"/>
        </w:rPr>
        <w:t> </w:t>
      </w:r>
      <w:r>
        <w:rPr/>
        <w:t>al</w:t>
      </w:r>
      <w:r>
        <w:rPr>
          <w:spacing w:val="-32"/>
        </w:rPr>
        <w:t> </w:t>
      </w:r>
      <w:r>
        <w:rPr/>
        <w:t>margen</w:t>
      </w:r>
      <w:r>
        <w:rPr>
          <w:spacing w:val="-32"/>
        </w:rPr>
        <w:t> </w:t>
      </w:r>
      <w:r>
        <w:rPr/>
        <w:t>de</w:t>
      </w:r>
      <w:r>
        <w:rPr>
          <w:spacing w:val="-32"/>
        </w:rPr>
        <w:t> </w:t>
      </w:r>
      <w:r>
        <w:rPr/>
        <w:t>la</w:t>
      </w:r>
      <w:r>
        <w:rPr>
          <w:spacing w:val="-32"/>
        </w:rPr>
        <w:t> </w:t>
      </w:r>
      <w:r>
        <w:rPr/>
        <w:t>sociedad acompañado</w:t>
      </w:r>
      <w:r>
        <w:rPr>
          <w:spacing w:val="-36"/>
        </w:rPr>
        <w:t> </w:t>
      </w:r>
      <w:r>
        <w:rPr/>
        <w:t>por</w:t>
      </w:r>
      <w:r>
        <w:rPr>
          <w:spacing w:val="-36"/>
        </w:rPr>
        <w:t> </w:t>
      </w:r>
      <w:r>
        <w:rPr/>
        <w:t>la</w:t>
      </w:r>
      <w:r>
        <w:rPr>
          <w:spacing w:val="-36"/>
        </w:rPr>
        <w:t> </w:t>
      </w:r>
      <w:r>
        <w:rPr/>
        <w:t>transformación</w:t>
      </w:r>
      <w:r>
        <w:rPr>
          <w:spacing w:val="-36"/>
        </w:rPr>
        <w:t> </w:t>
      </w:r>
      <w:r>
        <w:rPr/>
        <w:t>de</w:t>
      </w:r>
      <w:r>
        <w:rPr>
          <w:spacing w:val="-36"/>
        </w:rPr>
        <w:t> </w:t>
      </w:r>
      <w:r>
        <w:rPr/>
        <w:t>la</w:t>
      </w:r>
      <w:r>
        <w:rPr>
          <w:spacing w:val="-36"/>
        </w:rPr>
        <w:t> </w:t>
      </w:r>
      <w:r>
        <w:rPr/>
        <w:t>estructura</w:t>
      </w:r>
      <w:r>
        <w:rPr>
          <w:spacing w:val="-36"/>
        </w:rPr>
        <w:t> </w:t>
      </w:r>
      <w:r>
        <w:rPr/>
        <w:t>de</w:t>
      </w:r>
      <w:r>
        <w:rPr>
          <w:spacing w:val="-36"/>
        </w:rPr>
        <w:t> </w:t>
      </w:r>
      <w:r>
        <w:rPr/>
        <w:t>los</w:t>
      </w:r>
      <w:r>
        <w:rPr>
          <w:spacing w:val="-36"/>
        </w:rPr>
        <w:t> </w:t>
      </w:r>
      <w:r>
        <w:rPr/>
        <w:t>derechos</w:t>
      </w:r>
      <w:r>
        <w:rPr>
          <w:spacing w:val="-36"/>
        </w:rPr>
        <w:t> </w:t>
      </w:r>
      <w:r>
        <w:rPr/>
        <w:t>y</w:t>
      </w:r>
      <w:r>
        <w:rPr>
          <w:spacing w:val="-36"/>
        </w:rPr>
        <w:t> </w:t>
      </w:r>
      <w:r>
        <w:rPr/>
        <w:t>obligaciones.</w:t>
      </w:r>
      <w:r>
        <w:rPr>
          <w:spacing w:val="-36"/>
        </w:rPr>
        <w:t> </w:t>
      </w:r>
      <w:r>
        <w:rPr/>
        <w:t>En la</w:t>
      </w:r>
      <w:r>
        <w:rPr>
          <w:spacing w:val="-39"/>
        </w:rPr>
        <w:t> </w:t>
      </w:r>
      <w:r>
        <w:rPr/>
        <w:t>sociedad</w:t>
      </w:r>
      <w:r>
        <w:rPr>
          <w:spacing w:val="-39"/>
        </w:rPr>
        <w:t> </w:t>
      </w:r>
      <w:r>
        <w:rPr/>
        <w:t>checa</w:t>
      </w:r>
      <w:r>
        <w:rPr>
          <w:spacing w:val="-39"/>
        </w:rPr>
        <w:t> </w:t>
      </w:r>
      <w:r>
        <w:rPr/>
        <w:t>contemporánea,</w:t>
      </w:r>
      <w:r>
        <w:rPr>
          <w:spacing w:val="-39"/>
        </w:rPr>
        <w:t> </w:t>
      </w:r>
      <w:r>
        <w:rPr/>
        <w:t>con</w:t>
      </w:r>
      <w:r>
        <w:rPr>
          <w:spacing w:val="-39"/>
        </w:rPr>
        <w:t> </w:t>
      </w:r>
      <w:r>
        <w:rPr/>
        <w:t>su</w:t>
      </w:r>
      <w:r>
        <w:rPr>
          <w:spacing w:val="-39"/>
        </w:rPr>
        <w:t> </w:t>
      </w:r>
      <w:r>
        <w:rPr/>
        <w:t>grado</w:t>
      </w:r>
      <w:r>
        <w:rPr>
          <w:spacing w:val="-39"/>
        </w:rPr>
        <w:t> </w:t>
      </w:r>
      <w:r>
        <w:rPr/>
        <w:t>relativamente</w:t>
      </w:r>
      <w:r>
        <w:rPr>
          <w:spacing w:val="-39"/>
        </w:rPr>
        <w:t> </w:t>
      </w:r>
      <w:r>
        <w:rPr/>
        <w:t>alto</w:t>
      </w:r>
      <w:r>
        <w:rPr>
          <w:spacing w:val="-39"/>
        </w:rPr>
        <w:t> </w:t>
      </w:r>
      <w:r>
        <w:rPr/>
        <w:t>de</w:t>
      </w:r>
      <w:r>
        <w:rPr>
          <w:spacing w:val="-39"/>
        </w:rPr>
        <w:t> </w:t>
      </w:r>
      <w:r>
        <w:rPr/>
        <w:t>tolerancia</w:t>
      </w:r>
      <w:r>
        <w:rPr>
          <w:spacing w:val="-39"/>
        </w:rPr>
        <w:t> </w:t>
      </w:r>
      <w:r>
        <w:rPr/>
        <w:t>social (hacia</w:t>
      </w:r>
      <w:r>
        <w:rPr>
          <w:spacing w:val="-38"/>
        </w:rPr>
        <w:t> </w:t>
      </w:r>
      <w:r>
        <w:rPr/>
        <w:t>las</w:t>
      </w:r>
      <w:r>
        <w:rPr>
          <w:spacing w:val="-38"/>
        </w:rPr>
        <w:t> </w:t>
      </w:r>
      <w:r>
        <w:rPr/>
        <w:t>etnias</w:t>
      </w:r>
      <w:r>
        <w:rPr>
          <w:spacing w:val="-38"/>
        </w:rPr>
        <w:t> </w:t>
      </w:r>
      <w:r>
        <w:rPr/>
        <w:t>y</w:t>
      </w:r>
      <w:r>
        <w:rPr>
          <w:spacing w:val="-38"/>
        </w:rPr>
        <w:t> </w:t>
      </w:r>
      <w:r>
        <w:rPr/>
        <w:t>las</w:t>
      </w:r>
      <w:r>
        <w:rPr>
          <w:spacing w:val="-38"/>
        </w:rPr>
        <w:t> </w:t>
      </w:r>
      <w:r>
        <w:rPr/>
        <w:t>religiones),</w:t>
      </w:r>
      <w:r>
        <w:rPr>
          <w:spacing w:val="-38"/>
        </w:rPr>
        <w:t> </w:t>
      </w:r>
      <w:r>
        <w:rPr/>
        <w:t>casi</w:t>
      </w:r>
      <w:r>
        <w:rPr>
          <w:spacing w:val="-38"/>
        </w:rPr>
        <w:t> </w:t>
      </w:r>
      <w:r>
        <w:rPr/>
        <w:t>no</w:t>
      </w:r>
      <w:r>
        <w:rPr>
          <w:spacing w:val="-38"/>
        </w:rPr>
        <w:t> </w:t>
      </w:r>
      <w:r>
        <w:rPr/>
        <w:t>se</w:t>
      </w:r>
      <w:r>
        <w:rPr>
          <w:spacing w:val="-38"/>
        </w:rPr>
        <w:t> </w:t>
      </w:r>
      <w:r>
        <w:rPr/>
        <w:t>encuentran</w:t>
      </w:r>
      <w:r>
        <w:rPr>
          <w:spacing w:val="-38"/>
        </w:rPr>
        <w:t> </w:t>
      </w:r>
      <w:r>
        <w:rPr/>
        <w:t>con</w:t>
      </w:r>
      <w:r>
        <w:rPr>
          <w:spacing w:val="-38"/>
        </w:rPr>
        <w:t> </w:t>
      </w:r>
      <w:r>
        <w:rPr/>
        <w:t>casos</w:t>
      </w:r>
      <w:r>
        <w:rPr>
          <w:spacing w:val="-38"/>
        </w:rPr>
        <w:t> </w:t>
      </w:r>
      <w:r>
        <w:rPr/>
        <w:t>extremos</w:t>
      </w:r>
      <w:r>
        <w:rPr>
          <w:spacing w:val="-38"/>
        </w:rPr>
        <w:t> </w:t>
      </w:r>
      <w:r>
        <w:rPr/>
        <w:t>de</w:t>
      </w:r>
      <w:r>
        <w:rPr>
          <w:spacing w:val="-38"/>
        </w:rPr>
        <w:t> </w:t>
      </w:r>
      <w:r>
        <w:rPr/>
        <w:t>la</w:t>
      </w:r>
      <w:r>
        <w:rPr>
          <w:spacing w:val="-38"/>
        </w:rPr>
        <w:t> </w:t>
      </w:r>
      <w:r>
        <w:rPr/>
        <w:t>exclu- sión</w:t>
      </w:r>
      <w:r>
        <w:rPr>
          <w:spacing w:val="-27"/>
        </w:rPr>
        <w:t> </w:t>
      </w:r>
      <w:r>
        <w:rPr/>
        <w:t>social,</w:t>
      </w:r>
      <w:r>
        <w:rPr>
          <w:position w:val="8"/>
          <w:sz w:val="13"/>
        </w:rPr>
        <w:t>1</w:t>
      </w:r>
      <w:r>
        <w:rPr>
          <w:spacing w:val="-2"/>
          <w:position w:val="8"/>
          <w:sz w:val="13"/>
        </w:rPr>
        <w:t> </w:t>
      </w:r>
      <w:r>
        <w:rPr/>
        <w:t>en</w:t>
      </w:r>
      <w:r>
        <w:rPr>
          <w:spacing w:val="-27"/>
        </w:rPr>
        <w:t> </w:t>
      </w:r>
      <w:r>
        <w:rPr/>
        <w:t>cambio,</w:t>
      </w:r>
      <w:r>
        <w:rPr>
          <w:spacing w:val="-27"/>
        </w:rPr>
        <w:t> </w:t>
      </w:r>
      <w:r>
        <w:rPr/>
        <w:t>sí</w:t>
      </w:r>
      <w:r>
        <w:rPr>
          <w:spacing w:val="-27"/>
        </w:rPr>
        <w:t> </w:t>
      </w:r>
      <w:r>
        <w:rPr/>
        <w:t>son</w:t>
      </w:r>
      <w:r>
        <w:rPr>
          <w:spacing w:val="-27"/>
        </w:rPr>
        <w:t> </w:t>
      </w:r>
      <w:r>
        <w:rPr/>
        <w:t>frecuentes</w:t>
      </w:r>
      <w:r>
        <w:rPr>
          <w:spacing w:val="-27"/>
        </w:rPr>
        <w:t> </w:t>
      </w:r>
      <w:r>
        <w:rPr/>
        <w:t>los</w:t>
      </w:r>
      <w:r>
        <w:rPr>
          <w:spacing w:val="-27"/>
        </w:rPr>
        <w:t> </w:t>
      </w:r>
      <w:r>
        <w:rPr/>
        <w:t>casos</w:t>
      </w:r>
      <w:r>
        <w:rPr>
          <w:spacing w:val="-27"/>
        </w:rPr>
        <w:t> </w:t>
      </w:r>
      <w:r>
        <w:rPr/>
        <w:t>de</w:t>
      </w:r>
      <w:r>
        <w:rPr>
          <w:spacing w:val="-27"/>
        </w:rPr>
        <w:t> </w:t>
      </w:r>
      <w:r>
        <w:rPr/>
        <w:t>la</w:t>
      </w:r>
      <w:r>
        <w:rPr>
          <w:spacing w:val="-27"/>
        </w:rPr>
        <w:t> </w:t>
      </w:r>
      <w:r>
        <w:rPr/>
        <w:t>marginación</w:t>
      </w:r>
      <w:r>
        <w:rPr>
          <w:spacing w:val="-27"/>
        </w:rPr>
        <w:t> </w:t>
      </w:r>
      <w:r>
        <w:rPr/>
        <w:t>social</w:t>
      </w:r>
      <w:r>
        <w:rPr>
          <w:spacing w:val="-27"/>
        </w:rPr>
        <w:t> </w:t>
      </w:r>
      <w:r>
        <w:rPr/>
        <w:t>(política, cultural</w:t>
      </w:r>
      <w:r>
        <w:rPr>
          <w:spacing w:val="-25"/>
        </w:rPr>
        <w:t> </w:t>
      </w:r>
      <w:r>
        <w:rPr/>
        <w:t>y</w:t>
      </w:r>
      <w:r>
        <w:rPr>
          <w:spacing w:val="-25"/>
        </w:rPr>
        <w:t> </w:t>
      </w:r>
      <w:r>
        <w:rPr/>
        <w:t>al</w:t>
      </w:r>
      <w:r>
        <w:rPr>
          <w:spacing w:val="-25"/>
        </w:rPr>
        <w:t> </w:t>
      </w:r>
      <w:r>
        <w:rPr/>
        <w:t>final</w:t>
      </w:r>
      <w:r>
        <w:rPr>
          <w:spacing w:val="-25"/>
        </w:rPr>
        <w:t> </w:t>
      </w:r>
      <w:r>
        <w:rPr/>
        <w:t>de</w:t>
      </w:r>
      <w:r>
        <w:rPr>
          <w:spacing w:val="-25"/>
        </w:rPr>
        <w:t> </w:t>
      </w:r>
      <w:r>
        <w:rPr/>
        <w:t>cuentas</w:t>
      </w:r>
      <w:r>
        <w:rPr>
          <w:spacing w:val="-25"/>
        </w:rPr>
        <w:t> </w:t>
      </w:r>
      <w:r>
        <w:rPr/>
        <w:t>también</w:t>
      </w:r>
      <w:r>
        <w:rPr>
          <w:spacing w:val="-25"/>
        </w:rPr>
        <w:t> </w:t>
      </w:r>
      <w:r>
        <w:rPr/>
        <w:t>la</w:t>
      </w:r>
      <w:r>
        <w:rPr>
          <w:spacing w:val="-25"/>
        </w:rPr>
        <w:t> </w:t>
      </w:r>
      <w:r>
        <w:rPr/>
        <w:t>económica).</w:t>
      </w:r>
      <w:r>
        <w:rPr>
          <w:spacing w:val="-25"/>
        </w:rPr>
        <w:t> </w:t>
      </w:r>
      <w:r>
        <w:rPr/>
        <w:t>Como</w:t>
      </w:r>
      <w:r>
        <w:rPr>
          <w:spacing w:val="-25"/>
        </w:rPr>
        <w:t> </w:t>
      </w:r>
      <w:r>
        <w:rPr/>
        <w:t>señala</w:t>
      </w:r>
      <w:r>
        <w:rPr>
          <w:spacing w:val="-27"/>
        </w:rPr>
        <w:t> </w:t>
      </w:r>
      <w:r>
        <w:rPr>
          <w:spacing w:val="-5"/>
        </w:rPr>
        <w:t>Young</w:t>
      </w:r>
      <w:r>
        <w:rPr>
          <w:spacing w:val="-25"/>
        </w:rPr>
        <w:t> </w:t>
      </w:r>
      <w:r>
        <w:rPr/>
        <w:t>(1999:</w:t>
      </w:r>
      <w:r>
        <w:rPr>
          <w:spacing w:val="-25"/>
        </w:rPr>
        <w:t> </w:t>
      </w:r>
      <w:r>
        <w:rPr/>
        <w:t>19), las</w:t>
      </w:r>
      <w:r>
        <w:rPr>
          <w:spacing w:val="-39"/>
        </w:rPr>
        <w:t> </w:t>
      </w:r>
      <w:r>
        <w:rPr/>
        <w:t>diferentes</w:t>
      </w:r>
      <w:r>
        <w:rPr>
          <w:spacing w:val="-39"/>
        </w:rPr>
        <w:t> </w:t>
      </w:r>
      <w:r>
        <w:rPr/>
        <w:t>formas</w:t>
      </w:r>
      <w:r>
        <w:rPr>
          <w:spacing w:val="-39"/>
        </w:rPr>
        <w:t> </w:t>
      </w:r>
      <w:r>
        <w:rPr/>
        <w:t>de</w:t>
      </w:r>
      <w:r>
        <w:rPr>
          <w:spacing w:val="-39"/>
        </w:rPr>
        <w:t> </w:t>
      </w:r>
      <w:r>
        <w:rPr/>
        <w:t>la</w:t>
      </w:r>
      <w:r>
        <w:rPr>
          <w:spacing w:val="-39"/>
        </w:rPr>
        <w:t> </w:t>
      </w:r>
      <w:r>
        <w:rPr/>
        <w:t>exclusión</w:t>
      </w:r>
      <w:r>
        <w:rPr>
          <w:spacing w:val="-39"/>
        </w:rPr>
        <w:t> </w:t>
      </w:r>
      <w:r>
        <w:rPr/>
        <w:t>y</w:t>
      </w:r>
      <w:r>
        <w:rPr>
          <w:spacing w:val="-39"/>
        </w:rPr>
        <w:t> </w:t>
      </w:r>
      <w:r>
        <w:rPr/>
        <w:t>marginación</w:t>
      </w:r>
      <w:r>
        <w:rPr>
          <w:spacing w:val="-39"/>
        </w:rPr>
        <w:t> </w:t>
      </w:r>
      <w:r>
        <w:rPr/>
        <w:t>repercuten</w:t>
      </w:r>
      <w:r>
        <w:rPr>
          <w:spacing w:val="-39"/>
        </w:rPr>
        <w:t> </w:t>
      </w:r>
      <w:r>
        <w:rPr/>
        <w:t>sobre</w:t>
      </w:r>
      <w:r>
        <w:rPr>
          <w:spacing w:val="-39"/>
        </w:rPr>
        <w:t> </w:t>
      </w:r>
      <w:r>
        <w:rPr/>
        <w:t>la</w:t>
      </w:r>
      <w:r>
        <w:rPr>
          <w:spacing w:val="-39"/>
        </w:rPr>
        <w:t> </w:t>
      </w:r>
      <w:r>
        <w:rPr/>
        <w:t>estratificación de</w:t>
      </w:r>
      <w:r>
        <w:rPr>
          <w:spacing w:val="-35"/>
        </w:rPr>
        <w:t> </w:t>
      </w:r>
      <w:r>
        <w:rPr/>
        <w:t>la</w:t>
      </w:r>
      <w:r>
        <w:rPr>
          <w:spacing w:val="-35"/>
        </w:rPr>
        <w:t> </w:t>
      </w:r>
      <w:r>
        <w:rPr/>
        <w:t>sociedad,</w:t>
      </w:r>
      <w:r>
        <w:rPr>
          <w:spacing w:val="-35"/>
        </w:rPr>
        <w:t> </w:t>
      </w:r>
      <w:r>
        <w:rPr/>
        <w:t>la</w:t>
      </w:r>
      <w:r>
        <w:rPr>
          <w:spacing w:val="-35"/>
        </w:rPr>
        <w:t> </w:t>
      </w:r>
      <w:r>
        <w:rPr/>
        <w:t>que</w:t>
      </w:r>
      <w:r>
        <w:rPr>
          <w:spacing w:val="-35"/>
        </w:rPr>
        <w:t> </w:t>
      </w:r>
      <w:r>
        <w:rPr/>
        <w:t>va</w:t>
      </w:r>
      <w:r>
        <w:rPr>
          <w:spacing w:val="-35"/>
        </w:rPr>
        <w:t> </w:t>
      </w:r>
      <w:r>
        <w:rPr/>
        <w:t>perdiendo</w:t>
      </w:r>
      <w:r>
        <w:rPr>
          <w:spacing w:val="-35"/>
        </w:rPr>
        <w:t> </w:t>
      </w:r>
      <w:r>
        <w:rPr/>
        <w:t>su</w:t>
      </w:r>
      <w:r>
        <w:rPr>
          <w:spacing w:val="-35"/>
        </w:rPr>
        <w:t> </w:t>
      </w:r>
      <w:r>
        <w:rPr/>
        <w:t>forma</w:t>
      </w:r>
      <w:r>
        <w:rPr>
          <w:spacing w:val="-35"/>
        </w:rPr>
        <w:t> </w:t>
      </w:r>
      <w:r>
        <w:rPr/>
        <w:t>tradicional</w:t>
      </w:r>
      <w:r>
        <w:rPr>
          <w:spacing w:val="-35"/>
        </w:rPr>
        <w:t> </w:t>
      </w:r>
      <w:r>
        <w:rPr/>
        <w:t>jerarquizada</w:t>
      </w:r>
      <w:r>
        <w:rPr>
          <w:spacing w:val="-35"/>
        </w:rPr>
        <w:t> </w:t>
      </w:r>
      <w:r>
        <w:rPr/>
        <w:t>y</w:t>
      </w:r>
      <w:r>
        <w:rPr>
          <w:spacing w:val="-35"/>
        </w:rPr>
        <w:t> </w:t>
      </w:r>
      <w:r>
        <w:rPr/>
        <w:t>va</w:t>
      </w:r>
      <w:r>
        <w:rPr>
          <w:spacing w:val="-35"/>
        </w:rPr>
        <w:t> </w:t>
      </w:r>
      <w:r>
        <w:rPr/>
        <w:t>adquiriendo la de círculos concéntricos. El problema clave ya no es la estratificación en</w:t>
      </w:r>
      <w:r>
        <w:rPr>
          <w:spacing w:val="-37"/>
        </w:rPr>
        <w:t> </w:t>
      </w:r>
      <w:r>
        <w:rPr/>
        <w:t>clases sociales sino la condición del actor social que puede ubicarse dentro o fuera de la sociedad</w:t>
      </w:r>
      <w:r>
        <w:rPr>
          <w:spacing w:val="-23"/>
        </w:rPr>
        <w:t> </w:t>
      </w:r>
      <w:r>
        <w:rPr/>
        <w:t>definida,</w:t>
      </w:r>
      <w:r>
        <w:rPr>
          <w:spacing w:val="-23"/>
        </w:rPr>
        <w:t> </w:t>
      </w:r>
      <w:r>
        <w:rPr/>
        <w:t>o</w:t>
      </w:r>
      <w:r>
        <w:rPr>
          <w:spacing w:val="-23"/>
        </w:rPr>
        <w:t> </w:t>
      </w:r>
      <w:r>
        <w:rPr/>
        <w:t>a</w:t>
      </w:r>
      <w:r>
        <w:rPr>
          <w:spacing w:val="-23"/>
        </w:rPr>
        <w:t> </w:t>
      </w:r>
      <w:r>
        <w:rPr/>
        <w:t>cierta</w:t>
      </w:r>
      <w:r>
        <w:rPr>
          <w:spacing w:val="-23"/>
        </w:rPr>
        <w:t> </w:t>
      </w:r>
      <w:r>
        <w:rPr/>
        <w:t>distancia</w:t>
      </w:r>
      <w:r>
        <w:rPr>
          <w:spacing w:val="-23"/>
        </w:rPr>
        <w:t> </w:t>
      </w:r>
      <w:r>
        <w:rPr/>
        <w:t>del</w:t>
      </w:r>
      <w:r>
        <w:rPr>
          <w:spacing w:val="-23"/>
        </w:rPr>
        <w:t> </w:t>
      </w:r>
      <w:r>
        <w:rPr/>
        <w:t>centro.</w:t>
      </w:r>
      <w:r>
        <w:rPr>
          <w:spacing w:val="-23"/>
        </w:rPr>
        <w:t> </w:t>
      </w:r>
      <w:r>
        <w:rPr/>
        <w:t>Si</w:t>
      </w:r>
      <w:r>
        <w:rPr>
          <w:spacing w:val="-23"/>
        </w:rPr>
        <w:t> </w:t>
      </w:r>
      <w:r>
        <w:rPr/>
        <w:t>esta</w:t>
      </w:r>
      <w:r>
        <w:rPr>
          <w:spacing w:val="-23"/>
        </w:rPr>
        <w:t> </w:t>
      </w:r>
      <w:r>
        <w:rPr/>
        <w:t>distancia</w:t>
      </w:r>
      <w:r>
        <w:rPr>
          <w:spacing w:val="-23"/>
        </w:rPr>
        <w:t> </w:t>
      </w:r>
      <w:r>
        <w:rPr/>
        <w:t>crece,</w:t>
      </w:r>
      <w:r>
        <w:rPr>
          <w:spacing w:val="-23"/>
        </w:rPr>
        <w:t> </w:t>
      </w:r>
      <w:r>
        <w:rPr/>
        <w:t>disminuyen las</w:t>
      </w:r>
      <w:r>
        <w:rPr>
          <w:spacing w:val="-14"/>
        </w:rPr>
        <w:t> </w:t>
      </w:r>
      <w:r>
        <w:rPr/>
        <w:t>posibilidades</w:t>
      </w:r>
      <w:r>
        <w:rPr>
          <w:spacing w:val="-14"/>
        </w:rPr>
        <w:t> </w:t>
      </w:r>
      <w:r>
        <w:rPr/>
        <w:t>del</w:t>
      </w:r>
      <w:r>
        <w:rPr>
          <w:spacing w:val="-14"/>
        </w:rPr>
        <w:t> </w:t>
      </w:r>
      <w:r>
        <w:rPr/>
        <w:t>control</w:t>
      </w:r>
      <w:r>
        <w:rPr>
          <w:spacing w:val="-14"/>
        </w:rPr>
        <w:t> </w:t>
      </w:r>
      <w:r>
        <w:rPr/>
        <w:t>social</w:t>
      </w:r>
      <w:r>
        <w:rPr>
          <w:spacing w:val="-14"/>
        </w:rPr>
        <w:t> </w:t>
      </w:r>
      <w:r>
        <w:rPr/>
        <w:t>de</w:t>
      </w:r>
      <w:r>
        <w:rPr>
          <w:spacing w:val="-14"/>
        </w:rPr>
        <w:t> </w:t>
      </w:r>
      <w:r>
        <w:rPr/>
        <w:t>los</w:t>
      </w:r>
      <w:r>
        <w:rPr>
          <w:spacing w:val="-14"/>
        </w:rPr>
        <w:t> </w:t>
      </w:r>
      <w:r>
        <w:rPr/>
        <w:t>miembros</w:t>
      </w:r>
      <w:r>
        <w:rPr>
          <w:spacing w:val="-14"/>
        </w:rPr>
        <w:t> </w:t>
      </w:r>
      <w:r>
        <w:rPr/>
        <w:t>de</w:t>
      </w:r>
      <w:r>
        <w:rPr>
          <w:spacing w:val="-14"/>
        </w:rPr>
        <w:t> </w:t>
      </w:r>
      <w:r>
        <w:rPr/>
        <w:t>la</w:t>
      </w:r>
      <w:r>
        <w:rPr>
          <w:spacing w:val="-14"/>
        </w:rPr>
        <w:t> </w:t>
      </w:r>
      <w:r>
        <w:rPr/>
        <w:t>sociedad</w:t>
      </w:r>
      <w:r>
        <w:rPr>
          <w:spacing w:val="-14"/>
        </w:rPr>
        <w:t> </w:t>
      </w:r>
      <w:r>
        <w:rPr/>
        <w:t>centralmente</w:t>
      </w:r>
      <w:r>
        <w:rPr>
          <w:spacing w:val="-14"/>
        </w:rPr>
        <w:t> </w:t>
      </w:r>
      <w:r>
        <w:rPr/>
        <w:t>si- tuados</w:t>
      </w:r>
      <w:r>
        <w:rPr>
          <w:spacing w:val="-16"/>
        </w:rPr>
        <w:t> </w:t>
      </w:r>
      <w:r>
        <w:rPr/>
        <w:t>y</w:t>
      </w:r>
      <w:r>
        <w:rPr>
          <w:spacing w:val="-16"/>
        </w:rPr>
        <w:t> </w:t>
      </w:r>
      <w:r>
        <w:rPr/>
        <w:t>aumenta</w:t>
      </w:r>
      <w:r>
        <w:rPr>
          <w:spacing w:val="-16"/>
        </w:rPr>
        <w:t> </w:t>
      </w:r>
      <w:r>
        <w:rPr/>
        <w:t>la</w:t>
      </w:r>
      <w:r>
        <w:rPr>
          <w:spacing w:val="-16"/>
        </w:rPr>
        <w:t> </w:t>
      </w:r>
      <w:r>
        <w:rPr/>
        <w:t>intensidad</w:t>
      </w:r>
      <w:r>
        <w:rPr>
          <w:spacing w:val="-16"/>
        </w:rPr>
        <w:t> </w:t>
      </w:r>
      <w:r>
        <w:rPr/>
        <w:t>del</w:t>
      </w:r>
      <w:r>
        <w:rPr>
          <w:spacing w:val="-16"/>
        </w:rPr>
        <w:t> </w:t>
      </w:r>
      <w:r>
        <w:rPr/>
        <w:t>control</w:t>
      </w:r>
      <w:r>
        <w:rPr>
          <w:spacing w:val="-16"/>
        </w:rPr>
        <w:t> </w:t>
      </w:r>
      <w:r>
        <w:rPr/>
        <w:t>social</w:t>
      </w:r>
      <w:r>
        <w:rPr>
          <w:spacing w:val="-16"/>
        </w:rPr>
        <w:t> </w:t>
      </w:r>
      <w:r>
        <w:rPr/>
        <w:t>de</w:t>
      </w:r>
      <w:r>
        <w:rPr>
          <w:spacing w:val="-16"/>
        </w:rPr>
        <w:t> </w:t>
      </w:r>
      <w:r>
        <w:rPr/>
        <w:t>los</w:t>
      </w:r>
      <w:r>
        <w:rPr>
          <w:spacing w:val="-16"/>
        </w:rPr>
        <w:t> </w:t>
      </w:r>
      <w:r>
        <w:rPr/>
        <w:t>marginados,</w:t>
      </w:r>
      <w:r>
        <w:rPr>
          <w:spacing w:val="-16"/>
        </w:rPr>
        <w:t> </w:t>
      </w:r>
      <w:r>
        <w:rPr/>
        <w:t>incluyendo</w:t>
      </w:r>
      <w:r>
        <w:rPr>
          <w:spacing w:val="-16"/>
        </w:rPr>
        <w:t> </w:t>
      </w:r>
      <w:r>
        <w:rPr/>
        <w:t>las </w:t>
      </w:r>
      <w:r>
        <w:rPr>
          <w:w w:val="95"/>
        </w:rPr>
        <w:t>sanciones formales e</w:t>
      </w:r>
      <w:r>
        <w:rPr>
          <w:spacing w:val="-24"/>
          <w:w w:val="95"/>
        </w:rPr>
        <w:t> </w:t>
      </w:r>
      <w:r>
        <w:rPr>
          <w:w w:val="95"/>
        </w:rPr>
        <w:t>informales.</w:t>
      </w:r>
    </w:p>
    <w:p>
      <w:pPr>
        <w:pStyle w:val="BodyText"/>
        <w:spacing w:line="271" w:lineRule="auto" w:before="2"/>
        <w:ind w:left="119" w:right="117" w:firstLine="359"/>
        <w:jc w:val="both"/>
      </w:pPr>
      <w:r>
        <w:rPr>
          <w:spacing w:val="-5"/>
        </w:rPr>
        <w:t>Por</w:t>
      </w:r>
      <w:r>
        <w:rPr>
          <w:spacing w:val="-23"/>
        </w:rPr>
        <w:t> </w:t>
      </w:r>
      <w:r>
        <w:rPr/>
        <w:t>supuesto,</w:t>
      </w:r>
      <w:r>
        <w:rPr>
          <w:spacing w:val="-25"/>
        </w:rPr>
        <w:t> </w:t>
      </w:r>
      <w:r>
        <w:rPr>
          <w:spacing w:val="-5"/>
        </w:rPr>
        <w:t>Young</w:t>
      </w:r>
      <w:r>
        <w:rPr>
          <w:spacing w:val="-23"/>
        </w:rPr>
        <w:t> </w:t>
      </w:r>
      <w:r>
        <w:rPr/>
        <w:t>considera</w:t>
      </w:r>
      <w:r>
        <w:rPr>
          <w:spacing w:val="-23"/>
        </w:rPr>
        <w:t> </w:t>
      </w:r>
      <w:r>
        <w:rPr/>
        <w:t>este</w:t>
      </w:r>
      <w:r>
        <w:rPr>
          <w:spacing w:val="-23"/>
        </w:rPr>
        <w:t> </w:t>
      </w:r>
      <w:r>
        <w:rPr/>
        <w:t>modelo</w:t>
      </w:r>
      <w:r>
        <w:rPr>
          <w:spacing w:val="-23"/>
        </w:rPr>
        <w:t> </w:t>
      </w:r>
      <w:r>
        <w:rPr/>
        <w:t>de</w:t>
      </w:r>
      <w:r>
        <w:rPr>
          <w:spacing w:val="-23"/>
        </w:rPr>
        <w:t> </w:t>
      </w:r>
      <w:r>
        <w:rPr/>
        <w:t>la</w:t>
      </w:r>
      <w:r>
        <w:rPr>
          <w:spacing w:val="-23"/>
        </w:rPr>
        <w:t> </w:t>
      </w:r>
      <w:r>
        <w:rPr/>
        <w:t>marginación</w:t>
      </w:r>
      <w:r>
        <w:rPr>
          <w:spacing w:val="-23"/>
        </w:rPr>
        <w:t> </w:t>
      </w:r>
      <w:r>
        <w:rPr/>
        <w:t>y</w:t>
      </w:r>
      <w:r>
        <w:rPr>
          <w:spacing w:val="-23"/>
        </w:rPr>
        <w:t> </w:t>
      </w:r>
      <w:r>
        <w:rPr/>
        <w:t>exclusión</w:t>
      </w:r>
      <w:r>
        <w:rPr>
          <w:spacing w:val="-23"/>
        </w:rPr>
        <w:t> </w:t>
      </w:r>
      <w:r>
        <w:rPr/>
        <w:t>como uno</w:t>
      </w:r>
      <w:r>
        <w:rPr>
          <w:spacing w:val="-8"/>
        </w:rPr>
        <w:t> </w:t>
      </w:r>
      <w:r>
        <w:rPr/>
        <w:t>de</w:t>
      </w:r>
      <w:r>
        <w:rPr>
          <w:spacing w:val="-8"/>
        </w:rPr>
        <w:t> </w:t>
      </w:r>
      <w:r>
        <w:rPr/>
        <w:t>los</w:t>
      </w:r>
      <w:r>
        <w:rPr>
          <w:spacing w:val="-8"/>
        </w:rPr>
        <w:t> </w:t>
      </w:r>
      <w:r>
        <w:rPr/>
        <w:t>principios</w:t>
      </w:r>
      <w:r>
        <w:rPr>
          <w:spacing w:val="-8"/>
        </w:rPr>
        <w:t> </w:t>
      </w:r>
      <w:r>
        <w:rPr/>
        <w:t>regidores</w:t>
      </w:r>
      <w:r>
        <w:rPr>
          <w:spacing w:val="-8"/>
        </w:rPr>
        <w:t> </w:t>
      </w:r>
      <w:r>
        <w:rPr/>
        <w:t>de</w:t>
      </w:r>
      <w:r>
        <w:rPr>
          <w:spacing w:val="-8"/>
        </w:rPr>
        <w:t> </w:t>
      </w:r>
      <w:r>
        <w:rPr/>
        <w:t>la</w:t>
      </w:r>
      <w:r>
        <w:rPr>
          <w:spacing w:val="-8"/>
        </w:rPr>
        <w:t> </w:t>
      </w:r>
      <w:r>
        <w:rPr/>
        <w:t>sociedad</w:t>
      </w:r>
      <w:r>
        <w:rPr>
          <w:spacing w:val="-8"/>
        </w:rPr>
        <w:t> </w:t>
      </w:r>
      <w:r>
        <w:rPr/>
        <w:t>moderna</w:t>
      </w:r>
      <w:r>
        <w:rPr>
          <w:spacing w:val="-8"/>
        </w:rPr>
        <w:t> </w:t>
      </w:r>
      <w:r>
        <w:rPr/>
        <w:t>tardía</w:t>
      </w:r>
      <w:r>
        <w:rPr>
          <w:spacing w:val="-8"/>
        </w:rPr>
        <w:t> </w:t>
      </w:r>
      <w:r>
        <w:rPr/>
        <w:t>y</w:t>
      </w:r>
      <w:r>
        <w:rPr>
          <w:spacing w:val="-8"/>
        </w:rPr>
        <w:t> </w:t>
      </w:r>
      <w:r>
        <w:rPr/>
        <w:t>postindustrial.</w:t>
      </w:r>
      <w:r>
        <w:rPr>
          <w:spacing w:val="-8"/>
        </w:rPr>
        <w:t> </w:t>
      </w:r>
      <w:r>
        <w:rPr/>
        <w:t>Sus estructuras y procesos se van formando precisamente mediante los  </w:t>
      </w:r>
      <w:r>
        <w:rPr>
          <w:spacing w:val="44"/>
        </w:rPr>
        <w:t> </w:t>
      </w:r>
      <w:r>
        <w:rPr/>
        <w:t>mecanismos</w:t>
      </w:r>
    </w:p>
    <w:p>
      <w:pPr>
        <w:pStyle w:val="BodyText"/>
        <w:rPr>
          <w:sz w:val="20"/>
        </w:rPr>
      </w:pPr>
    </w:p>
    <w:p>
      <w:pPr>
        <w:pStyle w:val="BodyText"/>
        <w:spacing w:before="1"/>
        <w:rPr>
          <w:sz w:val="16"/>
        </w:rPr>
      </w:pPr>
      <w:r>
        <w:rPr/>
        <w:pict>
          <v:line style="position:absolute;mso-position-horizontal-relative:page;mso-position-vertical-relative:paragraph;z-index:3496;mso-wrap-distance-left:0;mso-wrap-distance-right:0" from="54pt,11.481233pt" to="101.906pt,11.481233pt" stroked="true" strokeweight=".5pt" strokecolor="#000000">
            <w10:wrap type="topAndBottom"/>
          </v:line>
        </w:pict>
      </w:r>
    </w:p>
    <w:p>
      <w:pPr>
        <w:spacing w:line="273" w:lineRule="auto" w:before="20"/>
        <w:ind w:left="120" w:right="116" w:firstLine="359"/>
        <w:jc w:val="left"/>
        <w:rPr>
          <w:sz w:val="19"/>
        </w:rPr>
      </w:pPr>
      <w:r>
        <w:rPr>
          <w:position w:val="6"/>
          <w:sz w:val="11"/>
        </w:rPr>
        <w:t>1</w:t>
      </w:r>
      <w:r>
        <w:rPr>
          <w:spacing w:val="-4"/>
          <w:position w:val="6"/>
          <w:sz w:val="11"/>
        </w:rPr>
        <w:t> </w:t>
      </w:r>
      <w:r>
        <w:rPr>
          <w:sz w:val="19"/>
        </w:rPr>
        <w:t>El</w:t>
      </w:r>
      <w:r>
        <w:rPr>
          <w:spacing w:val="-24"/>
          <w:sz w:val="19"/>
        </w:rPr>
        <w:t> </w:t>
      </w:r>
      <w:r>
        <w:rPr>
          <w:sz w:val="19"/>
        </w:rPr>
        <w:t>concepto</w:t>
      </w:r>
      <w:r>
        <w:rPr>
          <w:spacing w:val="-24"/>
          <w:sz w:val="19"/>
        </w:rPr>
        <w:t> </w:t>
      </w:r>
      <w:r>
        <w:rPr>
          <w:sz w:val="19"/>
        </w:rPr>
        <w:t>de</w:t>
      </w:r>
      <w:r>
        <w:rPr>
          <w:spacing w:val="-24"/>
          <w:sz w:val="19"/>
        </w:rPr>
        <w:t> </w:t>
      </w:r>
      <w:r>
        <w:rPr>
          <w:sz w:val="19"/>
        </w:rPr>
        <w:t>la</w:t>
      </w:r>
      <w:r>
        <w:rPr>
          <w:spacing w:val="-24"/>
          <w:sz w:val="19"/>
        </w:rPr>
        <w:t> </w:t>
      </w:r>
      <w:r>
        <w:rPr>
          <w:sz w:val="19"/>
        </w:rPr>
        <w:t>exclusión</w:t>
      </w:r>
      <w:r>
        <w:rPr>
          <w:spacing w:val="-24"/>
          <w:sz w:val="19"/>
        </w:rPr>
        <w:t> </w:t>
      </w:r>
      <w:r>
        <w:rPr>
          <w:sz w:val="19"/>
        </w:rPr>
        <w:t>social</w:t>
      </w:r>
      <w:r>
        <w:rPr>
          <w:spacing w:val="-24"/>
          <w:sz w:val="19"/>
        </w:rPr>
        <w:t> </w:t>
      </w:r>
      <w:r>
        <w:rPr>
          <w:sz w:val="19"/>
        </w:rPr>
        <w:t>se</w:t>
      </w:r>
      <w:r>
        <w:rPr>
          <w:spacing w:val="-24"/>
          <w:sz w:val="19"/>
        </w:rPr>
        <w:t> </w:t>
      </w:r>
      <w:r>
        <w:rPr>
          <w:sz w:val="19"/>
        </w:rPr>
        <w:t>trata</w:t>
      </w:r>
      <w:r>
        <w:rPr>
          <w:spacing w:val="-24"/>
          <w:sz w:val="19"/>
        </w:rPr>
        <w:t> </w:t>
      </w:r>
      <w:r>
        <w:rPr>
          <w:sz w:val="19"/>
        </w:rPr>
        <w:t>más</w:t>
      </w:r>
      <w:r>
        <w:rPr>
          <w:spacing w:val="-24"/>
          <w:sz w:val="19"/>
        </w:rPr>
        <w:t> </w:t>
      </w:r>
      <w:r>
        <w:rPr>
          <w:sz w:val="19"/>
        </w:rPr>
        <w:t>a</w:t>
      </w:r>
      <w:r>
        <w:rPr>
          <w:spacing w:val="-24"/>
          <w:sz w:val="19"/>
        </w:rPr>
        <w:t> </w:t>
      </w:r>
      <w:r>
        <w:rPr>
          <w:sz w:val="19"/>
        </w:rPr>
        <w:t>detalle</w:t>
      </w:r>
      <w:r>
        <w:rPr>
          <w:spacing w:val="-24"/>
          <w:sz w:val="19"/>
        </w:rPr>
        <w:t> </w:t>
      </w:r>
      <w:r>
        <w:rPr>
          <w:sz w:val="19"/>
        </w:rPr>
        <w:t>en</w:t>
      </w:r>
      <w:r>
        <w:rPr>
          <w:spacing w:val="-24"/>
          <w:sz w:val="19"/>
        </w:rPr>
        <w:t> </w:t>
      </w:r>
      <w:r>
        <w:rPr>
          <w:sz w:val="19"/>
        </w:rPr>
        <w:t>el</w:t>
      </w:r>
      <w:r>
        <w:rPr>
          <w:spacing w:val="-24"/>
          <w:sz w:val="19"/>
        </w:rPr>
        <w:t> </w:t>
      </w:r>
      <w:r>
        <w:rPr>
          <w:sz w:val="19"/>
        </w:rPr>
        <w:t>capítulo</w:t>
      </w:r>
      <w:r>
        <w:rPr>
          <w:spacing w:val="-24"/>
          <w:sz w:val="19"/>
        </w:rPr>
        <w:t> </w:t>
      </w:r>
      <w:r>
        <w:rPr>
          <w:sz w:val="19"/>
        </w:rPr>
        <w:t>“El</w:t>
      </w:r>
      <w:r>
        <w:rPr>
          <w:spacing w:val="-24"/>
          <w:sz w:val="19"/>
        </w:rPr>
        <w:t> </w:t>
      </w:r>
      <w:r>
        <w:rPr>
          <w:sz w:val="19"/>
        </w:rPr>
        <w:t>pueblo</w:t>
      </w:r>
      <w:r>
        <w:rPr>
          <w:spacing w:val="-24"/>
          <w:sz w:val="19"/>
        </w:rPr>
        <w:t> </w:t>
      </w:r>
      <w:r>
        <w:rPr>
          <w:sz w:val="19"/>
        </w:rPr>
        <w:t>romaní</w:t>
      </w:r>
      <w:r>
        <w:rPr>
          <w:spacing w:val="-24"/>
          <w:sz w:val="19"/>
        </w:rPr>
        <w:t> </w:t>
      </w:r>
      <w:r>
        <w:rPr>
          <w:sz w:val="19"/>
        </w:rPr>
        <w:t>atrapado </w:t>
      </w:r>
      <w:r>
        <w:rPr>
          <w:w w:val="95"/>
          <w:sz w:val="19"/>
        </w:rPr>
        <w:t>en</w:t>
      </w:r>
      <w:r>
        <w:rPr>
          <w:spacing w:val="-9"/>
          <w:w w:val="95"/>
          <w:sz w:val="19"/>
        </w:rPr>
        <w:t> </w:t>
      </w:r>
      <w:r>
        <w:rPr>
          <w:w w:val="95"/>
          <w:sz w:val="19"/>
        </w:rPr>
        <w:t>la</w:t>
      </w:r>
      <w:r>
        <w:rPr>
          <w:spacing w:val="-9"/>
          <w:w w:val="95"/>
          <w:sz w:val="19"/>
        </w:rPr>
        <w:t> </w:t>
      </w:r>
      <w:r>
        <w:rPr>
          <w:w w:val="95"/>
          <w:sz w:val="19"/>
        </w:rPr>
        <w:t>‘exclusión</w:t>
      </w:r>
      <w:r>
        <w:rPr>
          <w:spacing w:val="-9"/>
          <w:w w:val="95"/>
          <w:sz w:val="19"/>
        </w:rPr>
        <w:t> </w:t>
      </w:r>
      <w:r>
        <w:rPr>
          <w:w w:val="95"/>
          <w:sz w:val="19"/>
        </w:rPr>
        <w:t>social’”</w:t>
      </w:r>
      <w:r>
        <w:rPr>
          <w:spacing w:val="-9"/>
          <w:w w:val="95"/>
          <w:sz w:val="19"/>
        </w:rPr>
        <w:t> </w:t>
      </w:r>
      <w:r>
        <w:rPr>
          <w:w w:val="95"/>
          <w:sz w:val="19"/>
        </w:rPr>
        <w:t>(nota</w:t>
      </w:r>
      <w:r>
        <w:rPr>
          <w:spacing w:val="-9"/>
          <w:w w:val="95"/>
          <w:sz w:val="19"/>
        </w:rPr>
        <w:t> </w:t>
      </w:r>
      <w:r>
        <w:rPr>
          <w:w w:val="95"/>
          <w:sz w:val="19"/>
        </w:rPr>
        <w:t>de</w:t>
      </w:r>
      <w:r>
        <w:rPr>
          <w:spacing w:val="-9"/>
          <w:w w:val="95"/>
          <w:sz w:val="19"/>
        </w:rPr>
        <w:t> </w:t>
      </w:r>
      <w:r>
        <w:rPr>
          <w:w w:val="95"/>
          <w:sz w:val="19"/>
        </w:rPr>
        <w:t>los</w:t>
      </w:r>
      <w:r>
        <w:rPr>
          <w:spacing w:val="-9"/>
          <w:w w:val="95"/>
          <w:sz w:val="19"/>
        </w:rPr>
        <w:t> </w:t>
      </w:r>
      <w:r>
        <w:rPr>
          <w:w w:val="95"/>
          <w:sz w:val="19"/>
        </w:rPr>
        <w:t>editores)</w:t>
      </w:r>
    </w:p>
    <w:p>
      <w:pPr>
        <w:spacing w:after="0" w:line="273" w:lineRule="auto"/>
        <w:jc w:val="left"/>
        <w:rPr>
          <w:sz w:val="19"/>
        </w:rPr>
        <w:sectPr>
          <w:pgSz w:w="9640" w:h="13040"/>
          <w:pgMar w:header="788" w:footer="519" w:top="980" w:bottom="700" w:left="960" w:right="960"/>
        </w:sectPr>
      </w:pPr>
    </w:p>
    <w:p>
      <w:pPr>
        <w:pStyle w:val="BodyText"/>
        <w:rPr>
          <w:sz w:val="20"/>
        </w:rPr>
      </w:pPr>
    </w:p>
    <w:p>
      <w:pPr>
        <w:pStyle w:val="BodyText"/>
        <w:spacing w:before="10"/>
        <w:rPr>
          <w:sz w:val="19"/>
        </w:rPr>
      </w:pPr>
    </w:p>
    <w:p>
      <w:pPr>
        <w:pStyle w:val="BodyText"/>
        <w:spacing w:line="271" w:lineRule="auto" w:before="61"/>
        <w:ind w:left="120" w:right="108"/>
      </w:pPr>
      <w:r>
        <w:rPr/>
        <w:t>excluyentes,</w:t>
      </w:r>
      <w:r>
        <w:rPr>
          <w:spacing w:val="-23"/>
        </w:rPr>
        <w:t> </w:t>
      </w:r>
      <w:r>
        <w:rPr/>
        <w:t>tal</w:t>
      </w:r>
      <w:r>
        <w:rPr>
          <w:spacing w:val="-23"/>
        </w:rPr>
        <w:t> </w:t>
      </w:r>
      <w:r>
        <w:rPr/>
        <w:t>como</w:t>
      </w:r>
      <w:r>
        <w:rPr>
          <w:spacing w:val="-23"/>
        </w:rPr>
        <w:t> </w:t>
      </w:r>
      <w:r>
        <w:rPr/>
        <w:t>se</w:t>
      </w:r>
      <w:r>
        <w:rPr>
          <w:spacing w:val="-23"/>
        </w:rPr>
        <w:t> </w:t>
      </w:r>
      <w:r>
        <w:rPr/>
        <w:t>nota</w:t>
      </w:r>
      <w:r>
        <w:rPr>
          <w:spacing w:val="-23"/>
        </w:rPr>
        <w:t> </w:t>
      </w:r>
      <w:r>
        <w:rPr/>
        <w:t>por</w:t>
      </w:r>
      <w:r>
        <w:rPr>
          <w:spacing w:val="-23"/>
        </w:rPr>
        <w:t> </w:t>
      </w:r>
      <w:r>
        <w:rPr/>
        <w:t>ejemplo</w:t>
      </w:r>
      <w:r>
        <w:rPr>
          <w:spacing w:val="-23"/>
        </w:rPr>
        <w:t> </w:t>
      </w:r>
      <w:r>
        <w:rPr/>
        <w:t>en</w:t>
      </w:r>
      <w:r>
        <w:rPr>
          <w:spacing w:val="-23"/>
        </w:rPr>
        <w:t> </w:t>
      </w:r>
      <w:r>
        <w:rPr/>
        <w:t>el</w:t>
      </w:r>
      <w:r>
        <w:rPr>
          <w:spacing w:val="-23"/>
        </w:rPr>
        <w:t> </w:t>
      </w:r>
      <w:r>
        <w:rPr/>
        <w:t>funcionamiento</w:t>
      </w:r>
      <w:r>
        <w:rPr>
          <w:spacing w:val="-23"/>
        </w:rPr>
        <w:t> </w:t>
      </w:r>
      <w:r>
        <w:rPr/>
        <w:t>del</w:t>
      </w:r>
      <w:r>
        <w:rPr>
          <w:spacing w:val="-23"/>
        </w:rPr>
        <w:t> </w:t>
      </w:r>
      <w:r>
        <w:rPr/>
        <w:t>mercado</w:t>
      </w:r>
      <w:r>
        <w:rPr>
          <w:spacing w:val="-23"/>
        </w:rPr>
        <w:t> </w:t>
      </w:r>
      <w:r>
        <w:rPr/>
        <w:t>laboral o</w:t>
      </w:r>
      <w:r>
        <w:rPr>
          <w:spacing w:val="-35"/>
        </w:rPr>
        <w:t> </w:t>
      </w:r>
      <w:r>
        <w:rPr/>
        <w:t>en</w:t>
      </w:r>
      <w:r>
        <w:rPr>
          <w:spacing w:val="-35"/>
        </w:rPr>
        <w:t> </w:t>
      </w:r>
      <w:r>
        <w:rPr/>
        <w:t>las</w:t>
      </w:r>
      <w:r>
        <w:rPr>
          <w:spacing w:val="-35"/>
        </w:rPr>
        <w:t> </w:t>
      </w:r>
      <w:r>
        <w:rPr/>
        <w:t>transformaciones</w:t>
      </w:r>
      <w:r>
        <w:rPr>
          <w:spacing w:val="-35"/>
        </w:rPr>
        <w:t> </w:t>
      </w:r>
      <w:r>
        <w:rPr/>
        <w:t>del</w:t>
      </w:r>
      <w:r>
        <w:rPr>
          <w:spacing w:val="-35"/>
        </w:rPr>
        <w:t> </w:t>
      </w:r>
      <w:r>
        <w:rPr/>
        <w:t>estado</w:t>
      </w:r>
      <w:r>
        <w:rPr>
          <w:spacing w:val="-35"/>
        </w:rPr>
        <w:t> </w:t>
      </w:r>
      <w:r>
        <w:rPr/>
        <w:t>social.</w:t>
      </w:r>
    </w:p>
    <w:p>
      <w:pPr>
        <w:pStyle w:val="BodyText"/>
        <w:spacing w:line="271" w:lineRule="auto" w:before="2"/>
        <w:ind w:left="120" w:right="116" w:firstLine="359"/>
        <w:jc w:val="both"/>
      </w:pPr>
      <w:r>
        <w:rPr>
          <w:spacing w:val="-5"/>
        </w:rPr>
        <w:t>Por</w:t>
      </w:r>
      <w:r>
        <w:rPr>
          <w:spacing w:val="-22"/>
        </w:rPr>
        <w:t> </w:t>
      </w:r>
      <w:r>
        <w:rPr/>
        <w:t>eso,</w:t>
      </w:r>
      <w:r>
        <w:rPr>
          <w:spacing w:val="-22"/>
        </w:rPr>
        <w:t> </w:t>
      </w:r>
      <w:r>
        <w:rPr/>
        <w:t>la</w:t>
      </w:r>
      <w:r>
        <w:rPr>
          <w:spacing w:val="-22"/>
        </w:rPr>
        <w:t> </w:t>
      </w:r>
      <w:r>
        <w:rPr/>
        <w:t>intervención</w:t>
      </w:r>
      <w:r>
        <w:rPr>
          <w:spacing w:val="-22"/>
        </w:rPr>
        <w:t> </w:t>
      </w:r>
      <w:r>
        <w:rPr/>
        <w:t>andragógica</w:t>
      </w:r>
      <w:r>
        <w:rPr>
          <w:spacing w:val="-22"/>
        </w:rPr>
        <w:t> </w:t>
      </w:r>
      <w:r>
        <w:rPr/>
        <w:t>puede</w:t>
      </w:r>
      <w:r>
        <w:rPr>
          <w:spacing w:val="-22"/>
        </w:rPr>
        <w:t> </w:t>
      </w:r>
      <w:r>
        <w:rPr/>
        <w:t>parecer</w:t>
      </w:r>
      <w:r>
        <w:rPr>
          <w:spacing w:val="-22"/>
        </w:rPr>
        <w:t> </w:t>
      </w:r>
      <w:r>
        <w:rPr/>
        <w:t>algo</w:t>
      </w:r>
      <w:r>
        <w:rPr>
          <w:spacing w:val="-22"/>
        </w:rPr>
        <w:t> </w:t>
      </w:r>
      <w:r>
        <w:rPr/>
        <w:t>problemática</w:t>
      </w:r>
      <w:r>
        <w:rPr>
          <w:spacing w:val="-22"/>
        </w:rPr>
        <w:t> </w:t>
      </w:r>
      <w:r>
        <w:rPr/>
        <w:t>en</w:t>
      </w:r>
      <w:r>
        <w:rPr>
          <w:spacing w:val="-22"/>
        </w:rPr>
        <w:t> </w:t>
      </w:r>
      <w:r>
        <w:rPr/>
        <w:t>el</w:t>
      </w:r>
      <w:r>
        <w:rPr>
          <w:spacing w:val="-22"/>
        </w:rPr>
        <w:t> </w:t>
      </w:r>
      <w:r>
        <w:rPr/>
        <w:t>caso de</w:t>
      </w:r>
      <w:r>
        <w:rPr>
          <w:spacing w:val="-9"/>
        </w:rPr>
        <w:t> </w:t>
      </w:r>
      <w:r>
        <w:rPr/>
        <w:t>la</w:t>
      </w:r>
      <w:r>
        <w:rPr>
          <w:spacing w:val="-9"/>
        </w:rPr>
        <w:t> </w:t>
      </w:r>
      <w:r>
        <w:rPr/>
        <w:t>marginación</w:t>
      </w:r>
      <w:r>
        <w:rPr>
          <w:spacing w:val="-9"/>
        </w:rPr>
        <w:t> </w:t>
      </w:r>
      <w:r>
        <w:rPr/>
        <w:t>y</w:t>
      </w:r>
      <w:r>
        <w:rPr>
          <w:spacing w:val="-9"/>
        </w:rPr>
        <w:t> </w:t>
      </w:r>
      <w:r>
        <w:rPr/>
        <w:t>exclusión.</w:t>
      </w:r>
      <w:r>
        <w:rPr>
          <w:spacing w:val="-9"/>
        </w:rPr>
        <w:t> </w:t>
      </w:r>
      <w:r>
        <w:rPr/>
        <w:t>Sus</w:t>
      </w:r>
      <w:r>
        <w:rPr>
          <w:spacing w:val="-9"/>
        </w:rPr>
        <w:t> </w:t>
      </w:r>
      <w:r>
        <w:rPr/>
        <w:t>herramientas</w:t>
      </w:r>
      <w:r>
        <w:rPr>
          <w:spacing w:val="-9"/>
        </w:rPr>
        <w:t> </w:t>
      </w:r>
      <w:r>
        <w:rPr/>
        <w:t>se</w:t>
      </w:r>
      <w:r>
        <w:rPr>
          <w:spacing w:val="-9"/>
        </w:rPr>
        <w:t> </w:t>
      </w:r>
      <w:r>
        <w:rPr/>
        <w:t>tienen</w:t>
      </w:r>
      <w:r>
        <w:rPr>
          <w:spacing w:val="-9"/>
        </w:rPr>
        <w:t> </w:t>
      </w:r>
      <w:r>
        <w:rPr/>
        <w:t>que</w:t>
      </w:r>
      <w:r>
        <w:rPr>
          <w:spacing w:val="-9"/>
        </w:rPr>
        <w:t> </w:t>
      </w:r>
      <w:r>
        <w:rPr/>
        <w:t>escoger</w:t>
      </w:r>
      <w:r>
        <w:rPr>
          <w:spacing w:val="-9"/>
        </w:rPr>
        <w:t> </w:t>
      </w:r>
      <w:r>
        <w:rPr/>
        <w:t>en</w:t>
      </w:r>
      <w:r>
        <w:rPr>
          <w:spacing w:val="-9"/>
        </w:rPr>
        <w:t> </w:t>
      </w:r>
      <w:r>
        <w:rPr/>
        <w:t>miras</w:t>
      </w:r>
      <w:r>
        <w:rPr>
          <w:spacing w:val="-9"/>
        </w:rPr>
        <w:t> </w:t>
      </w:r>
      <w:r>
        <w:rPr/>
        <w:t>de la</w:t>
      </w:r>
      <w:r>
        <w:rPr>
          <w:spacing w:val="-18"/>
        </w:rPr>
        <w:t> </w:t>
      </w:r>
      <w:r>
        <w:rPr/>
        <w:t>minimización</w:t>
      </w:r>
      <w:r>
        <w:rPr>
          <w:spacing w:val="-18"/>
        </w:rPr>
        <w:t> </w:t>
      </w:r>
      <w:r>
        <w:rPr/>
        <w:t>de</w:t>
      </w:r>
      <w:r>
        <w:rPr>
          <w:spacing w:val="-18"/>
        </w:rPr>
        <w:t> </w:t>
      </w:r>
      <w:r>
        <w:rPr/>
        <w:t>las</w:t>
      </w:r>
      <w:r>
        <w:rPr>
          <w:spacing w:val="-18"/>
        </w:rPr>
        <w:t> </w:t>
      </w:r>
      <w:r>
        <w:rPr/>
        <w:t>barreras</w:t>
      </w:r>
      <w:r>
        <w:rPr>
          <w:spacing w:val="-18"/>
        </w:rPr>
        <w:t> </w:t>
      </w:r>
      <w:r>
        <w:rPr/>
        <w:t>que</w:t>
      </w:r>
      <w:r>
        <w:rPr>
          <w:spacing w:val="-18"/>
        </w:rPr>
        <w:t> </w:t>
      </w:r>
      <w:r>
        <w:rPr/>
        <w:t>puedan</w:t>
      </w:r>
      <w:r>
        <w:rPr>
          <w:spacing w:val="-18"/>
        </w:rPr>
        <w:t> </w:t>
      </w:r>
      <w:r>
        <w:rPr/>
        <w:t>complicar</w:t>
      </w:r>
      <w:r>
        <w:rPr>
          <w:spacing w:val="-18"/>
        </w:rPr>
        <w:t> </w:t>
      </w:r>
      <w:r>
        <w:rPr/>
        <w:t>el</w:t>
      </w:r>
      <w:r>
        <w:rPr>
          <w:spacing w:val="-18"/>
        </w:rPr>
        <w:t> </w:t>
      </w:r>
      <w:r>
        <w:rPr/>
        <w:t>proceso</w:t>
      </w:r>
      <w:r>
        <w:rPr>
          <w:spacing w:val="-18"/>
        </w:rPr>
        <w:t> </w:t>
      </w:r>
      <w:r>
        <w:rPr/>
        <w:t>de</w:t>
      </w:r>
      <w:r>
        <w:rPr>
          <w:spacing w:val="-18"/>
        </w:rPr>
        <w:t> </w:t>
      </w:r>
      <w:r>
        <w:rPr/>
        <w:t>la</w:t>
      </w:r>
      <w:r>
        <w:rPr>
          <w:spacing w:val="-18"/>
        </w:rPr>
        <w:t> </w:t>
      </w:r>
      <w:r>
        <w:rPr/>
        <w:t>integración</w:t>
      </w:r>
      <w:r>
        <w:rPr>
          <w:spacing w:val="-18"/>
        </w:rPr>
        <w:t> </w:t>
      </w:r>
      <w:r>
        <w:rPr/>
        <w:t>a los</w:t>
      </w:r>
      <w:r>
        <w:rPr>
          <w:spacing w:val="-24"/>
        </w:rPr>
        <w:t> </w:t>
      </w:r>
      <w:r>
        <w:rPr/>
        <w:t>grupos</w:t>
      </w:r>
      <w:r>
        <w:rPr>
          <w:spacing w:val="-24"/>
        </w:rPr>
        <w:t> </w:t>
      </w:r>
      <w:r>
        <w:rPr/>
        <w:t>o</w:t>
      </w:r>
      <w:r>
        <w:rPr>
          <w:spacing w:val="-24"/>
        </w:rPr>
        <w:t> </w:t>
      </w:r>
      <w:r>
        <w:rPr/>
        <w:t>individuos</w:t>
      </w:r>
      <w:r>
        <w:rPr>
          <w:spacing w:val="-24"/>
        </w:rPr>
        <w:t> </w:t>
      </w:r>
      <w:r>
        <w:rPr/>
        <w:t>activos</w:t>
      </w:r>
      <w:r>
        <w:rPr>
          <w:spacing w:val="-24"/>
        </w:rPr>
        <w:t> </w:t>
      </w:r>
      <w:r>
        <w:rPr/>
        <w:t>que</w:t>
      </w:r>
      <w:r>
        <w:rPr>
          <w:spacing w:val="-24"/>
        </w:rPr>
        <w:t> </w:t>
      </w:r>
      <w:r>
        <w:rPr/>
        <w:t>deseen</w:t>
      </w:r>
      <w:r>
        <w:rPr>
          <w:spacing w:val="-24"/>
        </w:rPr>
        <w:t> </w:t>
      </w:r>
      <w:r>
        <w:rPr/>
        <w:t>lograr</w:t>
      </w:r>
      <w:r>
        <w:rPr>
          <w:spacing w:val="-24"/>
        </w:rPr>
        <w:t> </w:t>
      </w:r>
      <w:r>
        <w:rPr/>
        <w:t>la</w:t>
      </w:r>
      <w:r>
        <w:rPr>
          <w:spacing w:val="-24"/>
        </w:rPr>
        <w:t> </w:t>
      </w:r>
      <w:r>
        <w:rPr/>
        <w:t>inclusión</w:t>
      </w:r>
      <w:r>
        <w:rPr>
          <w:spacing w:val="-24"/>
        </w:rPr>
        <w:t> </w:t>
      </w:r>
      <w:r>
        <w:rPr/>
        <w:t>social,</w:t>
      </w:r>
      <w:r>
        <w:rPr>
          <w:spacing w:val="-24"/>
        </w:rPr>
        <w:t> </w:t>
      </w:r>
      <w:r>
        <w:rPr/>
        <w:t>o</w:t>
      </w:r>
      <w:r>
        <w:rPr>
          <w:spacing w:val="-24"/>
        </w:rPr>
        <w:t> </w:t>
      </w:r>
      <w:r>
        <w:rPr/>
        <w:t>de</w:t>
      </w:r>
      <w:r>
        <w:rPr>
          <w:spacing w:val="-24"/>
        </w:rPr>
        <w:t> </w:t>
      </w:r>
      <w:r>
        <w:rPr/>
        <w:t>la</w:t>
      </w:r>
      <w:r>
        <w:rPr>
          <w:spacing w:val="-24"/>
        </w:rPr>
        <w:t> </w:t>
      </w:r>
      <w:r>
        <w:rPr/>
        <w:t>elimina- ción</w:t>
      </w:r>
      <w:r>
        <w:rPr>
          <w:spacing w:val="-23"/>
        </w:rPr>
        <w:t> </w:t>
      </w:r>
      <w:r>
        <w:rPr/>
        <w:t>de</w:t>
      </w:r>
      <w:r>
        <w:rPr>
          <w:spacing w:val="-23"/>
        </w:rPr>
        <w:t> </w:t>
      </w:r>
      <w:r>
        <w:rPr/>
        <w:t>las</w:t>
      </w:r>
      <w:r>
        <w:rPr>
          <w:spacing w:val="-23"/>
        </w:rPr>
        <w:t> </w:t>
      </w:r>
      <w:r>
        <w:rPr/>
        <w:t>consecuencias</w:t>
      </w:r>
      <w:r>
        <w:rPr>
          <w:spacing w:val="-23"/>
        </w:rPr>
        <w:t> </w:t>
      </w:r>
      <w:r>
        <w:rPr/>
        <w:t>disfuncionales</w:t>
      </w:r>
      <w:r>
        <w:rPr>
          <w:spacing w:val="-23"/>
        </w:rPr>
        <w:t> </w:t>
      </w:r>
      <w:r>
        <w:rPr/>
        <w:t>de</w:t>
      </w:r>
      <w:r>
        <w:rPr>
          <w:spacing w:val="-23"/>
        </w:rPr>
        <w:t> </w:t>
      </w:r>
      <w:r>
        <w:rPr/>
        <w:t>la</w:t>
      </w:r>
      <w:r>
        <w:rPr>
          <w:spacing w:val="-23"/>
        </w:rPr>
        <w:t> </w:t>
      </w:r>
      <w:r>
        <w:rPr/>
        <w:t>marginación</w:t>
      </w:r>
      <w:r>
        <w:rPr>
          <w:spacing w:val="-23"/>
        </w:rPr>
        <w:t> </w:t>
      </w:r>
      <w:r>
        <w:rPr/>
        <w:t>o</w:t>
      </w:r>
      <w:r>
        <w:rPr>
          <w:spacing w:val="-23"/>
        </w:rPr>
        <w:t> </w:t>
      </w:r>
      <w:r>
        <w:rPr/>
        <w:t>exclusión</w:t>
      </w:r>
      <w:r>
        <w:rPr>
          <w:spacing w:val="-23"/>
        </w:rPr>
        <w:t> </w:t>
      </w:r>
      <w:r>
        <w:rPr/>
        <w:t>social.</w:t>
      </w:r>
      <w:r>
        <w:rPr>
          <w:spacing w:val="-23"/>
        </w:rPr>
        <w:t> </w:t>
      </w:r>
      <w:r>
        <w:rPr/>
        <w:t>En</w:t>
      </w:r>
      <w:r>
        <w:rPr>
          <w:spacing w:val="-23"/>
        </w:rPr>
        <w:t> </w:t>
      </w:r>
      <w:r>
        <w:rPr/>
        <w:t>la sociedad</w:t>
      </w:r>
      <w:r>
        <w:rPr>
          <w:spacing w:val="-20"/>
        </w:rPr>
        <w:t> </w:t>
      </w:r>
      <w:r>
        <w:rPr/>
        <w:t>checa,</w:t>
      </w:r>
      <w:r>
        <w:rPr>
          <w:spacing w:val="-20"/>
        </w:rPr>
        <w:t> </w:t>
      </w:r>
      <w:r>
        <w:rPr/>
        <w:t>en</w:t>
      </w:r>
      <w:r>
        <w:rPr>
          <w:spacing w:val="-20"/>
        </w:rPr>
        <w:t> </w:t>
      </w:r>
      <w:r>
        <w:rPr/>
        <w:t>las</w:t>
      </w:r>
      <w:r>
        <w:rPr>
          <w:spacing w:val="-20"/>
        </w:rPr>
        <w:t> </w:t>
      </w:r>
      <w:r>
        <w:rPr/>
        <w:t>localidades</w:t>
      </w:r>
      <w:r>
        <w:rPr>
          <w:spacing w:val="-20"/>
        </w:rPr>
        <w:t> </w:t>
      </w:r>
      <w:r>
        <w:rPr/>
        <w:t>donde</w:t>
      </w:r>
      <w:r>
        <w:rPr>
          <w:spacing w:val="-20"/>
        </w:rPr>
        <w:t> </w:t>
      </w:r>
      <w:r>
        <w:rPr/>
        <w:t>habitan</w:t>
      </w:r>
      <w:r>
        <w:rPr>
          <w:spacing w:val="-20"/>
        </w:rPr>
        <w:t> </w:t>
      </w:r>
      <w:r>
        <w:rPr/>
        <w:t>grupos</w:t>
      </w:r>
      <w:r>
        <w:rPr>
          <w:spacing w:val="-20"/>
        </w:rPr>
        <w:t> </w:t>
      </w:r>
      <w:r>
        <w:rPr/>
        <w:t>marginados</w:t>
      </w:r>
      <w:r>
        <w:rPr>
          <w:spacing w:val="-20"/>
        </w:rPr>
        <w:t> </w:t>
      </w:r>
      <w:r>
        <w:rPr/>
        <w:t>se</w:t>
      </w:r>
      <w:r>
        <w:rPr>
          <w:spacing w:val="-20"/>
        </w:rPr>
        <w:t> </w:t>
      </w:r>
      <w:r>
        <w:rPr/>
        <w:t>han</w:t>
      </w:r>
      <w:r>
        <w:rPr>
          <w:spacing w:val="-20"/>
        </w:rPr>
        <w:t> </w:t>
      </w:r>
      <w:r>
        <w:rPr/>
        <w:t>mostra- do</w:t>
      </w:r>
      <w:r>
        <w:rPr>
          <w:spacing w:val="-26"/>
        </w:rPr>
        <w:t> </w:t>
      </w:r>
      <w:r>
        <w:rPr/>
        <w:t>útiles,</w:t>
      </w:r>
      <w:r>
        <w:rPr>
          <w:spacing w:val="-26"/>
        </w:rPr>
        <w:t> </w:t>
      </w:r>
      <w:r>
        <w:rPr/>
        <w:t>por</w:t>
      </w:r>
      <w:r>
        <w:rPr>
          <w:spacing w:val="-26"/>
        </w:rPr>
        <w:t> </w:t>
      </w:r>
      <w:r>
        <w:rPr/>
        <w:t>ejemplo,</w:t>
      </w:r>
      <w:r>
        <w:rPr>
          <w:spacing w:val="-26"/>
        </w:rPr>
        <w:t> </w:t>
      </w:r>
      <w:r>
        <w:rPr/>
        <w:t>las</w:t>
      </w:r>
      <w:r>
        <w:rPr>
          <w:spacing w:val="-26"/>
        </w:rPr>
        <w:t> </w:t>
      </w:r>
      <w:r>
        <w:rPr/>
        <w:t>técnicas</w:t>
      </w:r>
      <w:r>
        <w:rPr>
          <w:spacing w:val="-26"/>
        </w:rPr>
        <w:t> </w:t>
      </w:r>
      <w:r>
        <w:rPr/>
        <w:t>de</w:t>
      </w:r>
      <w:r>
        <w:rPr>
          <w:spacing w:val="-26"/>
        </w:rPr>
        <w:t> </w:t>
      </w:r>
      <w:r>
        <w:rPr>
          <w:i/>
        </w:rPr>
        <w:t>streetwork</w:t>
      </w:r>
      <w:r>
        <w:rPr/>
        <w:t>,</w:t>
      </w:r>
      <w:r>
        <w:rPr>
          <w:spacing w:val="-26"/>
        </w:rPr>
        <w:t> </w:t>
      </w:r>
      <w:r>
        <w:rPr/>
        <w:t>las</w:t>
      </w:r>
      <w:r>
        <w:rPr>
          <w:spacing w:val="-26"/>
        </w:rPr>
        <w:t> </w:t>
      </w:r>
      <w:r>
        <w:rPr/>
        <w:t>diferentes</w:t>
      </w:r>
      <w:r>
        <w:rPr>
          <w:spacing w:val="-26"/>
        </w:rPr>
        <w:t> </w:t>
      </w:r>
      <w:r>
        <w:rPr/>
        <w:t>formas</w:t>
      </w:r>
      <w:r>
        <w:rPr>
          <w:spacing w:val="-26"/>
        </w:rPr>
        <w:t> </w:t>
      </w:r>
      <w:r>
        <w:rPr/>
        <w:t>de</w:t>
      </w:r>
      <w:r>
        <w:rPr>
          <w:spacing w:val="-26"/>
        </w:rPr>
        <w:t> </w:t>
      </w:r>
      <w:r>
        <w:rPr/>
        <w:t>la</w:t>
      </w:r>
      <w:r>
        <w:rPr>
          <w:spacing w:val="-26"/>
        </w:rPr>
        <w:t> </w:t>
      </w:r>
      <w:r>
        <w:rPr/>
        <w:t>asesoría económica</w:t>
      </w:r>
      <w:r>
        <w:rPr>
          <w:spacing w:val="-14"/>
        </w:rPr>
        <w:t> </w:t>
      </w:r>
      <w:r>
        <w:rPr/>
        <w:t>y</w:t>
      </w:r>
      <w:r>
        <w:rPr>
          <w:spacing w:val="-14"/>
        </w:rPr>
        <w:t> </w:t>
      </w:r>
      <w:r>
        <w:rPr/>
        <w:t>legal,</w:t>
      </w:r>
      <w:r>
        <w:rPr>
          <w:spacing w:val="-14"/>
        </w:rPr>
        <w:t> </w:t>
      </w:r>
      <w:r>
        <w:rPr/>
        <w:t>la</w:t>
      </w:r>
      <w:r>
        <w:rPr>
          <w:spacing w:val="-14"/>
        </w:rPr>
        <w:t> </w:t>
      </w:r>
      <w:r>
        <w:rPr/>
        <w:t>ayuda</w:t>
      </w:r>
      <w:r>
        <w:rPr>
          <w:spacing w:val="-14"/>
        </w:rPr>
        <w:t> </w:t>
      </w:r>
      <w:r>
        <w:rPr/>
        <w:t>a</w:t>
      </w:r>
      <w:r>
        <w:rPr>
          <w:spacing w:val="-14"/>
        </w:rPr>
        <w:t> </w:t>
      </w:r>
      <w:r>
        <w:rPr/>
        <w:t>las</w:t>
      </w:r>
      <w:r>
        <w:rPr>
          <w:spacing w:val="-14"/>
        </w:rPr>
        <w:t> </w:t>
      </w:r>
      <w:r>
        <w:rPr/>
        <w:t>víctimas</w:t>
      </w:r>
      <w:r>
        <w:rPr>
          <w:spacing w:val="-14"/>
        </w:rPr>
        <w:t> </w:t>
      </w:r>
      <w:r>
        <w:rPr/>
        <w:t>de</w:t>
      </w:r>
      <w:r>
        <w:rPr>
          <w:spacing w:val="-14"/>
        </w:rPr>
        <w:t> </w:t>
      </w:r>
      <w:r>
        <w:rPr/>
        <w:t>la</w:t>
      </w:r>
      <w:r>
        <w:rPr>
          <w:spacing w:val="-14"/>
        </w:rPr>
        <w:t> </w:t>
      </w:r>
      <w:r>
        <w:rPr/>
        <w:t>violencia</w:t>
      </w:r>
      <w:r>
        <w:rPr>
          <w:spacing w:val="-14"/>
        </w:rPr>
        <w:t> </w:t>
      </w:r>
      <w:r>
        <w:rPr/>
        <w:t>doméstica</w:t>
      </w:r>
      <w:r>
        <w:rPr>
          <w:spacing w:val="-14"/>
        </w:rPr>
        <w:t> </w:t>
      </w:r>
      <w:r>
        <w:rPr/>
        <w:t>y</w:t>
      </w:r>
      <w:r>
        <w:rPr>
          <w:spacing w:val="-14"/>
        </w:rPr>
        <w:t> </w:t>
      </w:r>
      <w:r>
        <w:rPr/>
        <w:t>sobre</w:t>
      </w:r>
      <w:r>
        <w:rPr>
          <w:spacing w:val="-14"/>
        </w:rPr>
        <w:t> </w:t>
      </w:r>
      <w:r>
        <w:rPr/>
        <w:t>todo</w:t>
      </w:r>
      <w:r>
        <w:rPr>
          <w:spacing w:val="-14"/>
        </w:rPr>
        <w:t> </w:t>
      </w:r>
      <w:r>
        <w:rPr/>
        <w:t>el seguimiento</w:t>
      </w:r>
      <w:r>
        <w:rPr>
          <w:spacing w:val="-30"/>
        </w:rPr>
        <w:t> </w:t>
      </w:r>
      <w:r>
        <w:rPr/>
        <w:t>y</w:t>
      </w:r>
      <w:r>
        <w:rPr>
          <w:spacing w:val="-30"/>
        </w:rPr>
        <w:t> </w:t>
      </w:r>
      <w:r>
        <w:rPr/>
        <w:t>el</w:t>
      </w:r>
      <w:r>
        <w:rPr>
          <w:spacing w:val="-30"/>
        </w:rPr>
        <w:t> </w:t>
      </w:r>
      <w:r>
        <w:rPr/>
        <w:t>apoyo</w:t>
      </w:r>
      <w:r>
        <w:rPr>
          <w:spacing w:val="-30"/>
        </w:rPr>
        <w:t> </w:t>
      </w:r>
      <w:r>
        <w:rPr/>
        <w:t>a</w:t>
      </w:r>
      <w:r>
        <w:rPr>
          <w:spacing w:val="-30"/>
        </w:rPr>
        <w:t> </w:t>
      </w:r>
      <w:r>
        <w:rPr/>
        <w:t>la</w:t>
      </w:r>
      <w:r>
        <w:rPr>
          <w:spacing w:val="-30"/>
        </w:rPr>
        <w:t> </w:t>
      </w:r>
      <w:r>
        <w:rPr/>
        <w:t>asistencia</w:t>
      </w:r>
      <w:r>
        <w:rPr>
          <w:spacing w:val="-30"/>
        </w:rPr>
        <w:t> </w:t>
      </w:r>
      <w:r>
        <w:rPr/>
        <w:t>escolar</w:t>
      </w:r>
      <w:r>
        <w:rPr>
          <w:spacing w:val="-30"/>
        </w:rPr>
        <w:t> </w:t>
      </w:r>
      <w:r>
        <w:rPr/>
        <w:t>entre</w:t>
      </w:r>
      <w:r>
        <w:rPr>
          <w:spacing w:val="-30"/>
        </w:rPr>
        <w:t> </w:t>
      </w:r>
      <w:r>
        <w:rPr/>
        <w:t>los</w:t>
      </w:r>
      <w:r>
        <w:rPr>
          <w:spacing w:val="-30"/>
        </w:rPr>
        <w:t> </w:t>
      </w:r>
      <w:r>
        <w:rPr/>
        <w:t>hijos</w:t>
      </w:r>
      <w:r>
        <w:rPr>
          <w:spacing w:val="-30"/>
        </w:rPr>
        <w:t> </w:t>
      </w:r>
      <w:r>
        <w:rPr/>
        <w:t>de</w:t>
      </w:r>
      <w:r>
        <w:rPr>
          <w:spacing w:val="-30"/>
        </w:rPr>
        <w:t> </w:t>
      </w:r>
      <w:r>
        <w:rPr/>
        <w:t>los</w:t>
      </w:r>
      <w:r>
        <w:rPr>
          <w:spacing w:val="-30"/>
        </w:rPr>
        <w:t> </w:t>
      </w:r>
      <w:r>
        <w:rPr/>
        <w:t>ciudadanos</w:t>
      </w:r>
      <w:r>
        <w:rPr>
          <w:spacing w:val="-30"/>
        </w:rPr>
        <w:t> </w:t>
      </w:r>
      <w:r>
        <w:rPr/>
        <w:t>margi- nados.</w:t>
      </w:r>
      <w:r>
        <w:rPr>
          <w:spacing w:val="-26"/>
        </w:rPr>
        <w:t> </w:t>
      </w:r>
      <w:r>
        <w:rPr/>
        <w:t>Aunque</w:t>
      </w:r>
      <w:r>
        <w:rPr>
          <w:spacing w:val="-26"/>
        </w:rPr>
        <w:t> </w:t>
      </w:r>
      <w:r>
        <w:rPr/>
        <w:t>el</w:t>
      </w:r>
      <w:r>
        <w:rPr>
          <w:spacing w:val="-26"/>
        </w:rPr>
        <w:t> </w:t>
      </w:r>
      <w:r>
        <w:rPr/>
        <w:t>efecto</w:t>
      </w:r>
      <w:r>
        <w:rPr>
          <w:spacing w:val="-26"/>
        </w:rPr>
        <w:t> </w:t>
      </w:r>
      <w:r>
        <w:rPr/>
        <w:t>de</w:t>
      </w:r>
      <w:r>
        <w:rPr>
          <w:spacing w:val="-26"/>
        </w:rPr>
        <w:t> </w:t>
      </w:r>
      <w:r>
        <w:rPr/>
        <w:t>la</w:t>
      </w:r>
      <w:r>
        <w:rPr>
          <w:spacing w:val="-26"/>
        </w:rPr>
        <w:t> </w:t>
      </w:r>
      <w:r>
        <w:rPr/>
        <w:t>educación</w:t>
      </w:r>
      <w:r>
        <w:rPr>
          <w:spacing w:val="-26"/>
        </w:rPr>
        <w:t> </w:t>
      </w:r>
      <w:r>
        <w:rPr/>
        <w:t>de</w:t>
      </w:r>
      <w:r>
        <w:rPr>
          <w:spacing w:val="-26"/>
        </w:rPr>
        <w:t> </w:t>
      </w:r>
      <w:r>
        <w:rPr/>
        <w:t>los</w:t>
      </w:r>
      <w:r>
        <w:rPr>
          <w:spacing w:val="-26"/>
        </w:rPr>
        <w:t> </w:t>
      </w:r>
      <w:r>
        <w:rPr/>
        <w:t>niños</w:t>
      </w:r>
      <w:r>
        <w:rPr>
          <w:spacing w:val="-26"/>
        </w:rPr>
        <w:t> </w:t>
      </w:r>
      <w:r>
        <w:rPr/>
        <w:t>de</w:t>
      </w:r>
      <w:r>
        <w:rPr>
          <w:spacing w:val="-26"/>
        </w:rPr>
        <w:t> </w:t>
      </w:r>
      <w:r>
        <w:rPr/>
        <w:t>tales</w:t>
      </w:r>
      <w:r>
        <w:rPr>
          <w:spacing w:val="-26"/>
        </w:rPr>
        <w:t> </w:t>
      </w:r>
      <w:r>
        <w:rPr/>
        <w:t>familias</w:t>
      </w:r>
      <w:r>
        <w:rPr>
          <w:spacing w:val="-26"/>
        </w:rPr>
        <w:t> </w:t>
      </w:r>
      <w:r>
        <w:rPr/>
        <w:t>resulta</w:t>
      </w:r>
      <w:r>
        <w:rPr>
          <w:spacing w:val="-26"/>
        </w:rPr>
        <w:t> </w:t>
      </w:r>
      <w:r>
        <w:rPr/>
        <w:t>aparen- temente</w:t>
      </w:r>
      <w:r>
        <w:rPr>
          <w:spacing w:val="-25"/>
        </w:rPr>
        <w:t> </w:t>
      </w:r>
      <w:r>
        <w:rPr/>
        <w:t>insignificante</w:t>
      </w:r>
      <w:r>
        <w:rPr>
          <w:spacing w:val="-25"/>
        </w:rPr>
        <w:t> </w:t>
      </w:r>
      <w:r>
        <w:rPr/>
        <w:t>y</w:t>
      </w:r>
      <w:r>
        <w:rPr>
          <w:spacing w:val="-25"/>
        </w:rPr>
        <w:t> </w:t>
      </w:r>
      <w:r>
        <w:rPr/>
        <w:t>se</w:t>
      </w:r>
      <w:r>
        <w:rPr>
          <w:spacing w:val="-25"/>
        </w:rPr>
        <w:t> </w:t>
      </w:r>
      <w:r>
        <w:rPr/>
        <w:t>manifiestan</w:t>
      </w:r>
      <w:r>
        <w:rPr>
          <w:spacing w:val="-25"/>
        </w:rPr>
        <w:t> </w:t>
      </w:r>
      <w:r>
        <w:rPr/>
        <w:t>a</w:t>
      </w:r>
      <w:r>
        <w:rPr>
          <w:spacing w:val="-25"/>
        </w:rPr>
        <w:t> </w:t>
      </w:r>
      <w:r>
        <w:rPr/>
        <w:t>largo</w:t>
      </w:r>
      <w:r>
        <w:rPr>
          <w:spacing w:val="-25"/>
        </w:rPr>
        <w:t> </w:t>
      </w:r>
      <w:r>
        <w:rPr/>
        <w:t>plazo,</w:t>
      </w:r>
      <w:r>
        <w:rPr>
          <w:spacing w:val="-25"/>
        </w:rPr>
        <w:t> </w:t>
      </w:r>
      <w:r>
        <w:rPr/>
        <w:t>pertenece</w:t>
      </w:r>
      <w:r>
        <w:rPr>
          <w:spacing w:val="-25"/>
        </w:rPr>
        <w:t> </w:t>
      </w:r>
      <w:r>
        <w:rPr/>
        <w:t>entre</w:t>
      </w:r>
      <w:r>
        <w:rPr>
          <w:spacing w:val="-25"/>
        </w:rPr>
        <w:t> </w:t>
      </w:r>
      <w:r>
        <w:rPr/>
        <w:t>las</w:t>
      </w:r>
      <w:r>
        <w:rPr>
          <w:spacing w:val="-25"/>
        </w:rPr>
        <w:t> </w:t>
      </w:r>
      <w:r>
        <w:rPr/>
        <w:t>actividades prioritarias</w:t>
      </w:r>
      <w:r>
        <w:rPr>
          <w:spacing w:val="-34"/>
        </w:rPr>
        <w:t> </w:t>
      </w:r>
      <w:r>
        <w:rPr/>
        <w:t>del</w:t>
      </w:r>
      <w:r>
        <w:rPr>
          <w:spacing w:val="-34"/>
        </w:rPr>
        <w:t> </w:t>
      </w:r>
      <w:r>
        <w:rPr/>
        <w:t>trabajo</w:t>
      </w:r>
      <w:r>
        <w:rPr>
          <w:spacing w:val="-34"/>
        </w:rPr>
        <w:t> </w:t>
      </w:r>
      <w:r>
        <w:rPr/>
        <w:t>social</w:t>
      </w:r>
      <w:r>
        <w:rPr>
          <w:spacing w:val="-34"/>
        </w:rPr>
        <w:t> </w:t>
      </w:r>
      <w:r>
        <w:rPr/>
        <w:t>con</w:t>
      </w:r>
      <w:r>
        <w:rPr>
          <w:spacing w:val="-34"/>
        </w:rPr>
        <w:t> </w:t>
      </w:r>
      <w:r>
        <w:rPr/>
        <w:t>estos</w:t>
      </w:r>
      <w:r>
        <w:rPr>
          <w:spacing w:val="-34"/>
        </w:rPr>
        <w:t> </w:t>
      </w:r>
      <w:r>
        <w:rPr/>
        <w:t>grupos.</w:t>
      </w:r>
    </w:p>
    <w:p>
      <w:pPr>
        <w:pStyle w:val="BodyText"/>
        <w:spacing w:line="271" w:lineRule="auto" w:before="2"/>
        <w:ind w:left="119" w:right="116" w:firstLine="360"/>
        <w:jc w:val="both"/>
      </w:pPr>
      <w:r>
        <w:rPr/>
        <w:t>Dado</w:t>
      </w:r>
      <w:r>
        <w:rPr>
          <w:spacing w:val="-22"/>
        </w:rPr>
        <w:t> </w:t>
      </w:r>
      <w:r>
        <w:rPr/>
        <w:t>que</w:t>
      </w:r>
      <w:r>
        <w:rPr>
          <w:spacing w:val="-22"/>
        </w:rPr>
        <w:t> </w:t>
      </w:r>
      <w:r>
        <w:rPr/>
        <w:t>la</w:t>
      </w:r>
      <w:r>
        <w:rPr>
          <w:spacing w:val="-22"/>
        </w:rPr>
        <w:t> </w:t>
      </w:r>
      <w:r>
        <w:rPr/>
        <w:t>educación</w:t>
      </w:r>
      <w:r>
        <w:rPr>
          <w:spacing w:val="-22"/>
        </w:rPr>
        <w:t> </w:t>
      </w:r>
      <w:r>
        <w:rPr/>
        <w:t>es</w:t>
      </w:r>
      <w:r>
        <w:rPr>
          <w:spacing w:val="-22"/>
        </w:rPr>
        <w:t> </w:t>
      </w:r>
      <w:r>
        <w:rPr/>
        <w:t>la</w:t>
      </w:r>
      <w:r>
        <w:rPr>
          <w:spacing w:val="-22"/>
        </w:rPr>
        <w:t> </w:t>
      </w:r>
      <w:r>
        <w:rPr/>
        <w:t>herramienta</w:t>
      </w:r>
      <w:r>
        <w:rPr>
          <w:spacing w:val="-22"/>
        </w:rPr>
        <w:t> </w:t>
      </w:r>
      <w:r>
        <w:rPr/>
        <w:t>central</w:t>
      </w:r>
      <w:r>
        <w:rPr>
          <w:spacing w:val="-22"/>
        </w:rPr>
        <w:t> </w:t>
      </w:r>
      <w:r>
        <w:rPr/>
        <w:t>de</w:t>
      </w:r>
      <w:r>
        <w:rPr>
          <w:spacing w:val="-22"/>
        </w:rPr>
        <w:t> </w:t>
      </w:r>
      <w:r>
        <w:rPr/>
        <w:t>la</w:t>
      </w:r>
      <w:r>
        <w:rPr>
          <w:spacing w:val="-22"/>
        </w:rPr>
        <w:t> </w:t>
      </w:r>
      <w:r>
        <w:rPr/>
        <w:t>intervención</w:t>
      </w:r>
      <w:r>
        <w:rPr>
          <w:spacing w:val="-22"/>
        </w:rPr>
        <w:t> </w:t>
      </w:r>
      <w:r>
        <w:rPr/>
        <w:t>andragógica, la</w:t>
      </w:r>
      <w:r>
        <w:rPr>
          <w:spacing w:val="-33"/>
        </w:rPr>
        <w:t> </w:t>
      </w:r>
      <w:r>
        <w:rPr/>
        <w:t>parte</w:t>
      </w:r>
      <w:r>
        <w:rPr>
          <w:spacing w:val="-33"/>
        </w:rPr>
        <w:t> </w:t>
      </w:r>
      <w:r>
        <w:rPr/>
        <w:t>final</w:t>
      </w:r>
      <w:r>
        <w:rPr>
          <w:spacing w:val="-33"/>
        </w:rPr>
        <w:t> </w:t>
      </w:r>
      <w:r>
        <w:rPr/>
        <w:t>de</w:t>
      </w:r>
      <w:r>
        <w:rPr>
          <w:spacing w:val="-33"/>
        </w:rPr>
        <w:t> </w:t>
      </w:r>
      <w:r>
        <w:rPr/>
        <w:t>este</w:t>
      </w:r>
      <w:r>
        <w:rPr>
          <w:spacing w:val="-33"/>
        </w:rPr>
        <w:t> </w:t>
      </w:r>
      <w:r>
        <w:rPr/>
        <w:t>capítulo</w:t>
      </w:r>
      <w:r>
        <w:rPr>
          <w:spacing w:val="-33"/>
        </w:rPr>
        <w:t> </w:t>
      </w:r>
      <w:r>
        <w:rPr/>
        <w:t>se</w:t>
      </w:r>
      <w:r>
        <w:rPr>
          <w:spacing w:val="-33"/>
        </w:rPr>
        <w:t> </w:t>
      </w:r>
      <w:r>
        <w:rPr/>
        <w:t>dedica</w:t>
      </w:r>
      <w:r>
        <w:rPr>
          <w:spacing w:val="-33"/>
        </w:rPr>
        <w:t> </w:t>
      </w:r>
      <w:r>
        <w:rPr/>
        <w:t>a</w:t>
      </w:r>
      <w:r>
        <w:rPr>
          <w:spacing w:val="-33"/>
        </w:rPr>
        <w:t> </w:t>
      </w:r>
      <w:r>
        <w:rPr/>
        <w:t>las</w:t>
      </w:r>
      <w:r>
        <w:rPr>
          <w:spacing w:val="-33"/>
        </w:rPr>
        <w:t> </w:t>
      </w:r>
      <w:r>
        <w:rPr/>
        <w:t>consecuencias</w:t>
      </w:r>
      <w:r>
        <w:rPr>
          <w:spacing w:val="-33"/>
        </w:rPr>
        <w:t> </w:t>
      </w:r>
      <w:r>
        <w:rPr/>
        <w:t>que</w:t>
      </w:r>
      <w:r>
        <w:rPr>
          <w:spacing w:val="-33"/>
        </w:rPr>
        <w:t> </w:t>
      </w:r>
      <w:r>
        <w:rPr/>
        <w:t>trae</w:t>
      </w:r>
      <w:r>
        <w:rPr>
          <w:spacing w:val="-33"/>
        </w:rPr>
        <w:t> </w:t>
      </w:r>
      <w:r>
        <w:rPr/>
        <w:t>la</w:t>
      </w:r>
      <w:r>
        <w:rPr>
          <w:spacing w:val="-33"/>
        </w:rPr>
        <w:t> </w:t>
      </w:r>
      <w:r>
        <w:rPr/>
        <w:t>reinterpretación de</w:t>
      </w:r>
      <w:r>
        <w:rPr>
          <w:spacing w:val="-33"/>
        </w:rPr>
        <w:t> </w:t>
      </w:r>
      <w:r>
        <w:rPr/>
        <w:t>las</w:t>
      </w:r>
      <w:r>
        <w:rPr>
          <w:spacing w:val="-33"/>
        </w:rPr>
        <w:t> </w:t>
      </w:r>
      <w:r>
        <w:rPr/>
        <w:t>funciones</w:t>
      </w:r>
      <w:r>
        <w:rPr>
          <w:spacing w:val="-33"/>
        </w:rPr>
        <w:t> </w:t>
      </w:r>
      <w:r>
        <w:rPr/>
        <w:t>de</w:t>
      </w:r>
      <w:r>
        <w:rPr>
          <w:spacing w:val="-33"/>
        </w:rPr>
        <w:t> </w:t>
      </w:r>
      <w:r>
        <w:rPr/>
        <w:t>la</w:t>
      </w:r>
      <w:r>
        <w:rPr>
          <w:spacing w:val="-33"/>
        </w:rPr>
        <w:t> </w:t>
      </w:r>
      <w:r>
        <w:rPr/>
        <w:t>educación</w:t>
      </w:r>
      <w:r>
        <w:rPr>
          <w:spacing w:val="-33"/>
        </w:rPr>
        <w:t> </w:t>
      </w:r>
      <w:r>
        <w:rPr/>
        <w:t>en</w:t>
      </w:r>
      <w:r>
        <w:rPr>
          <w:spacing w:val="-33"/>
        </w:rPr>
        <w:t> </w:t>
      </w:r>
      <w:r>
        <w:rPr/>
        <w:t>la</w:t>
      </w:r>
      <w:r>
        <w:rPr>
          <w:spacing w:val="-33"/>
        </w:rPr>
        <w:t> </w:t>
      </w:r>
      <w:r>
        <w:rPr/>
        <w:t>sociedad</w:t>
      </w:r>
      <w:r>
        <w:rPr>
          <w:spacing w:val="-33"/>
        </w:rPr>
        <w:t> </w:t>
      </w:r>
      <w:r>
        <w:rPr/>
        <w:t>checa</w:t>
      </w:r>
      <w:r>
        <w:rPr>
          <w:spacing w:val="-33"/>
        </w:rPr>
        <w:t> </w:t>
      </w:r>
      <w:r>
        <w:rPr/>
        <w:t>contemporánea.</w:t>
      </w:r>
      <w:r>
        <w:rPr>
          <w:position w:val="8"/>
          <w:sz w:val="13"/>
        </w:rPr>
        <w:t>2</w:t>
      </w:r>
      <w:r>
        <w:rPr>
          <w:spacing w:val="-7"/>
          <w:position w:val="8"/>
          <w:sz w:val="13"/>
        </w:rPr>
        <w:t> </w:t>
      </w:r>
      <w:r>
        <w:rPr/>
        <w:t>Como</w:t>
      </w:r>
      <w:r>
        <w:rPr>
          <w:spacing w:val="-33"/>
        </w:rPr>
        <w:t> </w:t>
      </w:r>
      <w:r>
        <w:rPr/>
        <w:t>señalan Keller</w:t>
      </w:r>
      <w:r>
        <w:rPr>
          <w:spacing w:val="-31"/>
        </w:rPr>
        <w:t> </w:t>
      </w:r>
      <w:r>
        <w:rPr/>
        <w:t>y</w:t>
      </w:r>
      <w:r>
        <w:rPr>
          <w:spacing w:val="-35"/>
        </w:rPr>
        <w:t> </w:t>
      </w:r>
      <w:r>
        <w:rPr/>
        <w:t>Tvrdý</w:t>
      </w:r>
      <w:r>
        <w:rPr>
          <w:spacing w:val="-31"/>
        </w:rPr>
        <w:t> </w:t>
      </w:r>
      <w:r>
        <w:rPr/>
        <w:t>en</w:t>
      </w:r>
      <w:r>
        <w:rPr>
          <w:spacing w:val="-31"/>
        </w:rPr>
        <w:t> </w:t>
      </w:r>
      <w:r>
        <w:rPr/>
        <w:t>su</w:t>
      </w:r>
      <w:r>
        <w:rPr>
          <w:spacing w:val="-31"/>
        </w:rPr>
        <w:t> </w:t>
      </w:r>
      <w:r>
        <w:rPr/>
        <w:t>libro</w:t>
      </w:r>
      <w:r>
        <w:rPr>
          <w:spacing w:val="-31"/>
        </w:rPr>
        <w:t> </w:t>
      </w:r>
      <w:r>
        <w:rPr>
          <w:i/>
        </w:rPr>
        <w:t>Vzd</w:t>
      </w:r>
      <w:r>
        <w:rPr>
          <w:i/>
          <w:sz w:val="21"/>
        </w:rPr>
        <w:t>ě</w:t>
      </w:r>
      <w:r>
        <w:rPr>
          <w:i/>
        </w:rPr>
        <w:t>lanostní</w:t>
      </w:r>
      <w:r>
        <w:rPr>
          <w:i/>
          <w:spacing w:val="-31"/>
        </w:rPr>
        <w:t> </w:t>
      </w:r>
      <w:r>
        <w:rPr>
          <w:i/>
        </w:rPr>
        <w:t>spole</w:t>
      </w:r>
      <w:r>
        <w:rPr>
          <w:i/>
          <w:sz w:val="21"/>
        </w:rPr>
        <w:t>č</w:t>
      </w:r>
      <w:r>
        <w:rPr>
          <w:i/>
        </w:rPr>
        <w:t>nost...</w:t>
      </w:r>
      <w:r>
        <w:rPr/>
        <w:t>,</w:t>
      </w:r>
      <w:r>
        <w:rPr>
          <w:spacing w:val="-31"/>
        </w:rPr>
        <w:t> </w:t>
      </w:r>
      <w:r>
        <w:rPr/>
        <w:t>a</w:t>
      </w:r>
      <w:r>
        <w:rPr>
          <w:spacing w:val="-31"/>
        </w:rPr>
        <w:t> </w:t>
      </w:r>
      <w:r>
        <w:rPr/>
        <w:t>cada</w:t>
      </w:r>
      <w:r>
        <w:rPr>
          <w:spacing w:val="-31"/>
        </w:rPr>
        <w:t> </w:t>
      </w:r>
      <w:r>
        <w:rPr/>
        <w:t>sociedad</w:t>
      </w:r>
      <w:r>
        <w:rPr>
          <w:spacing w:val="-31"/>
        </w:rPr>
        <w:t> </w:t>
      </w:r>
      <w:r>
        <w:rPr/>
        <w:t>le</w:t>
      </w:r>
      <w:r>
        <w:rPr>
          <w:spacing w:val="-31"/>
        </w:rPr>
        <w:t> </w:t>
      </w:r>
      <w:r>
        <w:rPr/>
        <w:t>corresponde, en</w:t>
      </w:r>
      <w:r>
        <w:rPr>
          <w:spacing w:val="-21"/>
        </w:rPr>
        <w:t> </w:t>
      </w:r>
      <w:r>
        <w:rPr/>
        <w:t>cierta</w:t>
      </w:r>
      <w:r>
        <w:rPr>
          <w:spacing w:val="-21"/>
        </w:rPr>
        <w:t> </w:t>
      </w:r>
      <w:r>
        <w:rPr/>
        <w:t>etapa</w:t>
      </w:r>
      <w:r>
        <w:rPr>
          <w:spacing w:val="-21"/>
        </w:rPr>
        <w:t> </w:t>
      </w:r>
      <w:r>
        <w:rPr/>
        <w:t>de</w:t>
      </w:r>
      <w:r>
        <w:rPr>
          <w:spacing w:val="-21"/>
        </w:rPr>
        <w:t> </w:t>
      </w:r>
      <w:r>
        <w:rPr/>
        <w:t>su</w:t>
      </w:r>
      <w:r>
        <w:rPr>
          <w:spacing w:val="-21"/>
        </w:rPr>
        <w:t> </w:t>
      </w:r>
      <w:r>
        <w:rPr/>
        <w:t>desarrollo,</w:t>
      </w:r>
      <w:r>
        <w:rPr>
          <w:spacing w:val="-21"/>
        </w:rPr>
        <w:t> </w:t>
      </w:r>
      <w:r>
        <w:rPr/>
        <w:t>una</w:t>
      </w:r>
      <w:r>
        <w:rPr>
          <w:spacing w:val="-21"/>
        </w:rPr>
        <w:t> </w:t>
      </w:r>
      <w:r>
        <w:rPr/>
        <w:t>función</w:t>
      </w:r>
      <w:r>
        <w:rPr>
          <w:spacing w:val="-21"/>
        </w:rPr>
        <w:t> </w:t>
      </w:r>
      <w:r>
        <w:rPr/>
        <w:t>diferente</w:t>
      </w:r>
      <w:r>
        <w:rPr>
          <w:spacing w:val="-21"/>
        </w:rPr>
        <w:t> </w:t>
      </w:r>
      <w:r>
        <w:rPr/>
        <w:t>de</w:t>
      </w:r>
      <w:r>
        <w:rPr>
          <w:spacing w:val="-21"/>
        </w:rPr>
        <w:t> </w:t>
      </w:r>
      <w:r>
        <w:rPr/>
        <w:t>la</w:t>
      </w:r>
      <w:r>
        <w:rPr>
          <w:spacing w:val="-21"/>
        </w:rPr>
        <w:t> </w:t>
      </w:r>
      <w:r>
        <w:rPr/>
        <w:t>educación.</w:t>
      </w:r>
      <w:r>
        <w:rPr>
          <w:spacing w:val="-21"/>
        </w:rPr>
        <w:t> </w:t>
      </w:r>
      <w:r>
        <w:rPr/>
        <w:t>Mientras</w:t>
      </w:r>
      <w:r>
        <w:rPr>
          <w:spacing w:val="-21"/>
        </w:rPr>
        <w:t> </w:t>
      </w:r>
      <w:r>
        <w:rPr/>
        <w:t>que en la sociedad tradicional, la erudición representa el templo metafórico donde los elegidos</w:t>
      </w:r>
      <w:r>
        <w:rPr>
          <w:spacing w:val="-8"/>
        </w:rPr>
        <w:t> </w:t>
      </w:r>
      <w:r>
        <w:rPr/>
        <w:t>se</w:t>
      </w:r>
      <w:r>
        <w:rPr>
          <w:spacing w:val="-8"/>
        </w:rPr>
        <w:t> </w:t>
      </w:r>
      <w:r>
        <w:rPr/>
        <w:t>acercan</w:t>
      </w:r>
      <w:r>
        <w:rPr>
          <w:spacing w:val="-8"/>
        </w:rPr>
        <w:t> </w:t>
      </w:r>
      <w:r>
        <w:rPr/>
        <w:t>a</w:t>
      </w:r>
      <w:r>
        <w:rPr>
          <w:spacing w:val="-8"/>
        </w:rPr>
        <w:t> </w:t>
      </w:r>
      <w:r>
        <w:rPr/>
        <w:t>Dios,</w:t>
      </w:r>
      <w:r>
        <w:rPr>
          <w:spacing w:val="-8"/>
        </w:rPr>
        <w:t> </w:t>
      </w:r>
      <w:r>
        <w:rPr/>
        <w:t>la</w:t>
      </w:r>
      <w:r>
        <w:rPr>
          <w:spacing w:val="-8"/>
        </w:rPr>
        <w:t> </w:t>
      </w:r>
      <w:r>
        <w:rPr/>
        <w:t>sociedad</w:t>
      </w:r>
      <w:r>
        <w:rPr>
          <w:spacing w:val="-8"/>
        </w:rPr>
        <w:t> </w:t>
      </w:r>
      <w:r>
        <w:rPr/>
        <w:t>moderna</w:t>
      </w:r>
      <w:r>
        <w:rPr>
          <w:spacing w:val="-8"/>
        </w:rPr>
        <w:t> </w:t>
      </w:r>
      <w:r>
        <w:rPr/>
        <w:t>industrial</w:t>
      </w:r>
      <w:r>
        <w:rPr>
          <w:spacing w:val="-8"/>
        </w:rPr>
        <w:t> </w:t>
      </w:r>
      <w:r>
        <w:rPr/>
        <w:t>entiende</w:t>
      </w:r>
      <w:r>
        <w:rPr>
          <w:spacing w:val="-8"/>
        </w:rPr>
        <w:t> </w:t>
      </w:r>
      <w:r>
        <w:rPr/>
        <w:t>a</w:t>
      </w:r>
      <w:r>
        <w:rPr>
          <w:spacing w:val="-8"/>
        </w:rPr>
        <w:t> </w:t>
      </w:r>
      <w:r>
        <w:rPr/>
        <w:t>la</w:t>
      </w:r>
      <w:r>
        <w:rPr>
          <w:spacing w:val="-8"/>
        </w:rPr>
        <w:t> </w:t>
      </w:r>
      <w:r>
        <w:rPr/>
        <w:t>educación como</w:t>
      </w:r>
      <w:r>
        <w:rPr>
          <w:spacing w:val="-21"/>
        </w:rPr>
        <w:t> </w:t>
      </w:r>
      <w:r>
        <w:rPr/>
        <w:t>un</w:t>
      </w:r>
      <w:r>
        <w:rPr>
          <w:spacing w:val="-21"/>
        </w:rPr>
        <w:t> </w:t>
      </w:r>
      <w:r>
        <w:rPr/>
        <w:t>“elevador”</w:t>
      </w:r>
      <w:r>
        <w:rPr>
          <w:spacing w:val="-21"/>
        </w:rPr>
        <w:t> </w:t>
      </w:r>
      <w:r>
        <w:rPr/>
        <w:t>que</w:t>
      </w:r>
      <w:r>
        <w:rPr>
          <w:spacing w:val="-21"/>
        </w:rPr>
        <w:t> </w:t>
      </w:r>
      <w:r>
        <w:rPr/>
        <w:t>posibilita</w:t>
      </w:r>
      <w:r>
        <w:rPr>
          <w:spacing w:val="-21"/>
        </w:rPr>
        <w:t> </w:t>
      </w:r>
      <w:r>
        <w:rPr/>
        <w:t>el</w:t>
      </w:r>
      <w:r>
        <w:rPr>
          <w:spacing w:val="-21"/>
        </w:rPr>
        <w:t> </w:t>
      </w:r>
      <w:r>
        <w:rPr/>
        <w:t>ascenso</w:t>
      </w:r>
      <w:r>
        <w:rPr>
          <w:spacing w:val="-21"/>
        </w:rPr>
        <w:t> </w:t>
      </w:r>
      <w:r>
        <w:rPr/>
        <w:t>social</w:t>
      </w:r>
      <w:r>
        <w:rPr>
          <w:spacing w:val="-21"/>
        </w:rPr>
        <w:t> </w:t>
      </w:r>
      <w:r>
        <w:rPr/>
        <w:t>a</w:t>
      </w:r>
      <w:r>
        <w:rPr>
          <w:spacing w:val="-21"/>
        </w:rPr>
        <w:t> </w:t>
      </w:r>
      <w:r>
        <w:rPr/>
        <w:t>los</w:t>
      </w:r>
      <w:r>
        <w:rPr>
          <w:spacing w:val="-21"/>
        </w:rPr>
        <w:t> </w:t>
      </w:r>
      <w:r>
        <w:rPr/>
        <w:t>portadores</w:t>
      </w:r>
      <w:r>
        <w:rPr>
          <w:spacing w:val="-21"/>
        </w:rPr>
        <w:t> </w:t>
      </w:r>
      <w:r>
        <w:rPr/>
        <w:t>de</w:t>
      </w:r>
      <w:r>
        <w:rPr>
          <w:spacing w:val="-21"/>
        </w:rPr>
        <w:t> </w:t>
      </w:r>
      <w:r>
        <w:rPr/>
        <w:t>la</w:t>
      </w:r>
      <w:r>
        <w:rPr>
          <w:spacing w:val="-21"/>
        </w:rPr>
        <w:t> </w:t>
      </w:r>
      <w:r>
        <w:rPr/>
        <w:t>erudición. </w:t>
      </w:r>
      <w:r>
        <w:rPr>
          <w:spacing w:val="-5"/>
        </w:rPr>
        <w:t>Por</w:t>
      </w:r>
      <w:r>
        <w:rPr>
          <w:spacing w:val="-16"/>
        </w:rPr>
        <w:t> </w:t>
      </w:r>
      <w:r>
        <w:rPr/>
        <w:t>último,</w:t>
      </w:r>
      <w:r>
        <w:rPr>
          <w:spacing w:val="-16"/>
        </w:rPr>
        <w:t> </w:t>
      </w:r>
      <w:r>
        <w:rPr/>
        <w:t>en</w:t>
      </w:r>
      <w:r>
        <w:rPr>
          <w:spacing w:val="-16"/>
        </w:rPr>
        <w:t> </w:t>
      </w:r>
      <w:r>
        <w:rPr/>
        <w:t>la</w:t>
      </w:r>
      <w:r>
        <w:rPr>
          <w:spacing w:val="-16"/>
        </w:rPr>
        <w:t> </w:t>
      </w:r>
      <w:r>
        <w:rPr/>
        <w:t>sociedad</w:t>
      </w:r>
      <w:r>
        <w:rPr>
          <w:spacing w:val="-16"/>
        </w:rPr>
        <w:t> </w:t>
      </w:r>
      <w:r>
        <w:rPr/>
        <w:t>globalizada</w:t>
      </w:r>
      <w:r>
        <w:rPr>
          <w:spacing w:val="-16"/>
        </w:rPr>
        <w:t> </w:t>
      </w:r>
      <w:r>
        <w:rPr/>
        <w:t>y</w:t>
      </w:r>
      <w:r>
        <w:rPr>
          <w:spacing w:val="-16"/>
        </w:rPr>
        <w:t> </w:t>
      </w:r>
      <w:r>
        <w:rPr/>
        <w:t>postindustrial,</w:t>
      </w:r>
      <w:r>
        <w:rPr>
          <w:spacing w:val="-16"/>
        </w:rPr>
        <w:t> </w:t>
      </w:r>
      <w:r>
        <w:rPr/>
        <w:t>la</w:t>
      </w:r>
      <w:r>
        <w:rPr>
          <w:spacing w:val="-16"/>
        </w:rPr>
        <w:t> </w:t>
      </w:r>
      <w:r>
        <w:rPr/>
        <w:t>educación</w:t>
      </w:r>
      <w:r>
        <w:rPr>
          <w:spacing w:val="-16"/>
        </w:rPr>
        <w:t> </w:t>
      </w:r>
      <w:r>
        <w:rPr/>
        <w:t>es</w:t>
      </w:r>
      <w:r>
        <w:rPr>
          <w:spacing w:val="-16"/>
        </w:rPr>
        <w:t> </w:t>
      </w:r>
      <w:r>
        <w:rPr/>
        <w:t>la</w:t>
      </w:r>
      <w:r>
        <w:rPr>
          <w:spacing w:val="-16"/>
        </w:rPr>
        <w:t> </w:t>
      </w:r>
      <w:r>
        <w:rPr/>
        <w:t>“asegura- </w:t>
      </w:r>
      <w:r>
        <w:rPr>
          <w:spacing w:val="-3"/>
        </w:rPr>
        <w:t>dora”,</w:t>
      </w:r>
      <w:r>
        <w:rPr>
          <w:spacing w:val="-17"/>
        </w:rPr>
        <w:t> </w:t>
      </w:r>
      <w:r>
        <w:rPr/>
        <w:t>el</w:t>
      </w:r>
      <w:r>
        <w:rPr>
          <w:spacing w:val="-17"/>
        </w:rPr>
        <w:t> </w:t>
      </w:r>
      <w:r>
        <w:rPr/>
        <w:t>presupuesto</w:t>
      </w:r>
      <w:r>
        <w:rPr>
          <w:spacing w:val="-17"/>
        </w:rPr>
        <w:t> </w:t>
      </w:r>
      <w:r>
        <w:rPr/>
        <w:t>y</w:t>
      </w:r>
      <w:r>
        <w:rPr>
          <w:spacing w:val="-17"/>
        </w:rPr>
        <w:t> </w:t>
      </w:r>
      <w:r>
        <w:rPr/>
        <w:t>la</w:t>
      </w:r>
      <w:r>
        <w:rPr>
          <w:spacing w:val="-17"/>
        </w:rPr>
        <w:t> </w:t>
      </w:r>
      <w:r>
        <w:rPr/>
        <w:t>garantía</w:t>
      </w:r>
      <w:r>
        <w:rPr>
          <w:spacing w:val="-17"/>
        </w:rPr>
        <w:t> </w:t>
      </w:r>
      <w:r>
        <w:rPr/>
        <w:t>de</w:t>
      </w:r>
      <w:r>
        <w:rPr>
          <w:spacing w:val="-17"/>
        </w:rPr>
        <w:t> </w:t>
      </w:r>
      <w:r>
        <w:rPr/>
        <w:t>la</w:t>
      </w:r>
      <w:r>
        <w:rPr>
          <w:spacing w:val="-17"/>
        </w:rPr>
        <w:t> </w:t>
      </w:r>
      <w:r>
        <w:rPr/>
        <w:t>flexibilidad</w:t>
      </w:r>
      <w:r>
        <w:rPr>
          <w:spacing w:val="-17"/>
        </w:rPr>
        <w:t> </w:t>
      </w:r>
      <w:r>
        <w:rPr/>
        <w:t>social</w:t>
      </w:r>
      <w:r>
        <w:rPr>
          <w:spacing w:val="-17"/>
        </w:rPr>
        <w:t> </w:t>
      </w:r>
      <w:r>
        <w:rPr/>
        <w:t>y</w:t>
      </w:r>
      <w:r>
        <w:rPr>
          <w:spacing w:val="-17"/>
        </w:rPr>
        <w:t> </w:t>
      </w:r>
      <w:r>
        <w:rPr/>
        <w:t>económica</w:t>
      </w:r>
      <w:r>
        <w:rPr>
          <w:spacing w:val="-17"/>
        </w:rPr>
        <w:t> </w:t>
      </w:r>
      <w:r>
        <w:rPr/>
        <w:t>dentro</w:t>
      </w:r>
      <w:r>
        <w:rPr>
          <w:spacing w:val="-17"/>
        </w:rPr>
        <w:t> </w:t>
      </w:r>
      <w:r>
        <w:rPr/>
        <w:t>de</w:t>
      </w:r>
      <w:r>
        <w:rPr>
          <w:spacing w:val="-17"/>
        </w:rPr>
        <w:t> </w:t>
      </w:r>
      <w:r>
        <w:rPr/>
        <w:t>la estructura</w:t>
      </w:r>
      <w:r>
        <w:rPr>
          <w:spacing w:val="-4"/>
        </w:rPr>
        <w:t> </w:t>
      </w:r>
      <w:r>
        <w:rPr/>
        <w:t>social.</w:t>
      </w:r>
      <w:r>
        <w:rPr>
          <w:spacing w:val="-4"/>
        </w:rPr>
        <w:t> </w:t>
      </w:r>
      <w:r>
        <w:rPr/>
        <w:t>Cabe</w:t>
      </w:r>
      <w:r>
        <w:rPr>
          <w:spacing w:val="-4"/>
        </w:rPr>
        <w:t> </w:t>
      </w:r>
      <w:r>
        <w:rPr/>
        <w:t>indicar</w:t>
      </w:r>
      <w:r>
        <w:rPr>
          <w:spacing w:val="-4"/>
        </w:rPr>
        <w:t> </w:t>
      </w:r>
      <w:r>
        <w:rPr/>
        <w:t>que</w:t>
      </w:r>
      <w:r>
        <w:rPr>
          <w:spacing w:val="-4"/>
        </w:rPr>
        <w:t> </w:t>
      </w:r>
      <w:r>
        <w:rPr/>
        <w:t>en</w:t>
      </w:r>
      <w:r>
        <w:rPr>
          <w:spacing w:val="-4"/>
        </w:rPr>
        <w:t> </w:t>
      </w:r>
      <w:r>
        <w:rPr/>
        <w:t>los</w:t>
      </w:r>
      <w:r>
        <w:rPr>
          <w:spacing w:val="-4"/>
        </w:rPr>
        <w:t> </w:t>
      </w:r>
      <w:r>
        <w:rPr/>
        <w:t>debates</w:t>
      </w:r>
      <w:r>
        <w:rPr>
          <w:spacing w:val="-4"/>
        </w:rPr>
        <w:t> </w:t>
      </w:r>
      <w:r>
        <w:rPr/>
        <w:t>sobre</w:t>
      </w:r>
      <w:r>
        <w:rPr>
          <w:spacing w:val="-4"/>
        </w:rPr>
        <w:t> </w:t>
      </w:r>
      <w:r>
        <w:rPr/>
        <w:t>la</w:t>
      </w:r>
      <w:r>
        <w:rPr>
          <w:spacing w:val="-4"/>
        </w:rPr>
        <w:t> </w:t>
      </w:r>
      <w:r>
        <w:rPr/>
        <w:t>educación,</w:t>
      </w:r>
      <w:r>
        <w:rPr>
          <w:spacing w:val="-4"/>
        </w:rPr>
        <w:t> </w:t>
      </w:r>
      <w:r>
        <w:rPr/>
        <w:t>poco</w:t>
      </w:r>
      <w:r>
        <w:rPr>
          <w:spacing w:val="-4"/>
        </w:rPr>
        <w:t> </w:t>
      </w:r>
      <w:r>
        <w:rPr/>
        <w:t>a</w:t>
      </w:r>
      <w:r>
        <w:rPr>
          <w:spacing w:val="-4"/>
        </w:rPr>
        <w:t> </w:t>
      </w:r>
      <w:r>
        <w:rPr/>
        <w:t>poco se</w:t>
      </w:r>
      <w:r>
        <w:rPr>
          <w:spacing w:val="-24"/>
        </w:rPr>
        <w:t> </w:t>
      </w:r>
      <w:r>
        <w:rPr/>
        <w:t>deja</w:t>
      </w:r>
      <w:r>
        <w:rPr>
          <w:spacing w:val="-24"/>
        </w:rPr>
        <w:t> </w:t>
      </w:r>
      <w:r>
        <w:rPr/>
        <w:t>de</w:t>
      </w:r>
      <w:r>
        <w:rPr>
          <w:spacing w:val="-24"/>
        </w:rPr>
        <w:t> </w:t>
      </w:r>
      <w:r>
        <w:rPr/>
        <w:t>acentuar</w:t>
      </w:r>
      <w:r>
        <w:rPr>
          <w:spacing w:val="-24"/>
        </w:rPr>
        <w:t> </w:t>
      </w:r>
      <w:r>
        <w:rPr/>
        <w:t>la</w:t>
      </w:r>
      <w:r>
        <w:rPr>
          <w:spacing w:val="-24"/>
        </w:rPr>
        <w:t> </w:t>
      </w:r>
      <w:r>
        <w:rPr/>
        <w:t>transmisión</w:t>
      </w:r>
      <w:r>
        <w:rPr>
          <w:spacing w:val="-24"/>
        </w:rPr>
        <w:t> </w:t>
      </w:r>
      <w:r>
        <w:rPr/>
        <w:t>generacional</w:t>
      </w:r>
      <w:r>
        <w:rPr>
          <w:spacing w:val="-24"/>
        </w:rPr>
        <w:t> </w:t>
      </w:r>
      <w:r>
        <w:rPr/>
        <w:t>y</w:t>
      </w:r>
      <w:r>
        <w:rPr>
          <w:spacing w:val="-24"/>
        </w:rPr>
        <w:t> </w:t>
      </w:r>
      <w:r>
        <w:rPr/>
        <w:t>los</w:t>
      </w:r>
      <w:r>
        <w:rPr>
          <w:spacing w:val="-24"/>
        </w:rPr>
        <w:t> </w:t>
      </w:r>
      <w:r>
        <w:rPr/>
        <w:t>valores</w:t>
      </w:r>
      <w:r>
        <w:rPr>
          <w:spacing w:val="-24"/>
        </w:rPr>
        <w:t> </w:t>
      </w:r>
      <w:r>
        <w:rPr/>
        <w:t>culturales</w:t>
      </w:r>
      <w:r>
        <w:rPr>
          <w:spacing w:val="-24"/>
        </w:rPr>
        <w:t> </w:t>
      </w:r>
      <w:r>
        <w:rPr/>
        <w:t>a</w:t>
      </w:r>
      <w:r>
        <w:rPr>
          <w:spacing w:val="-24"/>
        </w:rPr>
        <w:t> </w:t>
      </w:r>
      <w:r>
        <w:rPr/>
        <w:t>favor</w:t>
      </w:r>
      <w:r>
        <w:rPr>
          <w:spacing w:val="-24"/>
        </w:rPr>
        <w:t> </w:t>
      </w:r>
      <w:r>
        <w:rPr/>
        <w:t>de</w:t>
      </w:r>
      <w:r>
        <w:rPr>
          <w:spacing w:val="-24"/>
        </w:rPr>
        <w:t> </w:t>
      </w:r>
      <w:r>
        <w:rPr/>
        <w:t>los valores</w:t>
      </w:r>
      <w:r>
        <w:rPr>
          <w:spacing w:val="-35"/>
        </w:rPr>
        <w:t> </w:t>
      </w:r>
      <w:r>
        <w:rPr/>
        <w:t>utilitaristas</w:t>
      </w:r>
      <w:r>
        <w:rPr>
          <w:spacing w:val="-35"/>
        </w:rPr>
        <w:t> </w:t>
      </w:r>
      <w:r>
        <w:rPr/>
        <w:t>orientados</w:t>
      </w:r>
      <w:r>
        <w:rPr>
          <w:spacing w:val="-35"/>
        </w:rPr>
        <w:t> </w:t>
      </w:r>
      <w:r>
        <w:rPr/>
        <w:t>a</w:t>
      </w:r>
      <w:r>
        <w:rPr>
          <w:spacing w:val="-35"/>
        </w:rPr>
        <w:t> </w:t>
      </w:r>
      <w:r>
        <w:rPr/>
        <w:t>adquirir</w:t>
      </w:r>
      <w:r>
        <w:rPr>
          <w:spacing w:val="-35"/>
        </w:rPr>
        <w:t> </w:t>
      </w:r>
      <w:r>
        <w:rPr/>
        <w:t>competencias</w:t>
      </w:r>
      <w:r>
        <w:rPr>
          <w:spacing w:val="-35"/>
        </w:rPr>
        <w:t> </w:t>
      </w:r>
      <w:r>
        <w:rPr/>
        <w:t>útiles</w:t>
      </w:r>
      <w:r>
        <w:rPr>
          <w:spacing w:val="-35"/>
        </w:rPr>
        <w:t> </w:t>
      </w:r>
      <w:r>
        <w:rPr/>
        <w:t>en</w:t>
      </w:r>
      <w:r>
        <w:rPr>
          <w:spacing w:val="-35"/>
        </w:rPr>
        <w:t> </w:t>
      </w:r>
      <w:r>
        <w:rPr/>
        <w:t>el</w:t>
      </w:r>
      <w:r>
        <w:rPr>
          <w:spacing w:val="-35"/>
        </w:rPr>
        <w:t> </w:t>
      </w:r>
      <w:r>
        <w:rPr/>
        <w:t>mercado</w:t>
      </w:r>
      <w:r>
        <w:rPr>
          <w:spacing w:val="-35"/>
        </w:rPr>
        <w:t> </w:t>
      </w:r>
      <w:r>
        <w:rPr/>
        <w:t>laboral.</w:t>
      </w:r>
    </w:p>
    <w:p>
      <w:pPr>
        <w:pStyle w:val="BodyText"/>
        <w:spacing w:line="271" w:lineRule="auto" w:before="2"/>
        <w:ind w:left="120" w:right="116" w:firstLine="359"/>
        <w:jc w:val="both"/>
      </w:pPr>
      <w:r>
        <w:rPr/>
        <w:t>A</w:t>
      </w:r>
      <w:r>
        <w:rPr>
          <w:spacing w:val="-35"/>
        </w:rPr>
        <w:t> </w:t>
      </w:r>
      <w:r>
        <w:rPr/>
        <w:t>primera</w:t>
      </w:r>
      <w:r>
        <w:rPr>
          <w:spacing w:val="-35"/>
        </w:rPr>
        <w:t> </w:t>
      </w:r>
      <w:r>
        <w:rPr/>
        <w:t>vista</w:t>
      </w:r>
      <w:r>
        <w:rPr>
          <w:spacing w:val="-35"/>
        </w:rPr>
        <w:t> </w:t>
      </w:r>
      <w:r>
        <w:rPr/>
        <w:t>pareciera</w:t>
      </w:r>
      <w:r>
        <w:rPr>
          <w:spacing w:val="-35"/>
        </w:rPr>
        <w:t> </w:t>
      </w:r>
      <w:r>
        <w:rPr/>
        <w:t>que</w:t>
      </w:r>
      <w:r>
        <w:rPr>
          <w:spacing w:val="-35"/>
        </w:rPr>
        <w:t> </w:t>
      </w:r>
      <w:r>
        <w:rPr>
          <w:spacing w:val="-3"/>
        </w:rPr>
        <w:t>“está</w:t>
      </w:r>
      <w:r>
        <w:rPr>
          <w:spacing w:val="-35"/>
        </w:rPr>
        <w:t> </w:t>
      </w:r>
      <w:r>
        <w:rPr/>
        <w:t>en</w:t>
      </w:r>
      <w:r>
        <w:rPr>
          <w:spacing w:val="-35"/>
        </w:rPr>
        <w:t> </w:t>
      </w:r>
      <w:r>
        <w:rPr/>
        <w:t>el</w:t>
      </w:r>
      <w:r>
        <w:rPr>
          <w:spacing w:val="-35"/>
        </w:rPr>
        <w:t> </w:t>
      </w:r>
      <w:r>
        <w:rPr/>
        <w:t>interés</w:t>
      </w:r>
      <w:r>
        <w:rPr>
          <w:spacing w:val="-35"/>
        </w:rPr>
        <w:t> </w:t>
      </w:r>
      <w:r>
        <w:rPr/>
        <w:t>de</w:t>
      </w:r>
      <w:r>
        <w:rPr>
          <w:spacing w:val="-35"/>
        </w:rPr>
        <w:t> </w:t>
      </w:r>
      <w:r>
        <w:rPr/>
        <w:t>la</w:t>
      </w:r>
      <w:r>
        <w:rPr>
          <w:spacing w:val="-35"/>
        </w:rPr>
        <w:t> </w:t>
      </w:r>
      <w:r>
        <w:rPr/>
        <w:t>sociedad</w:t>
      </w:r>
      <w:r>
        <w:rPr>
          <w:spacing w:val="-35"/>
        </w:rPr>
        <w:t> </w:t>
      </w:r>
      <w:r>
        <w:rPr>
          <w:spacing w:val="-3"/>
        </w:rPr>
        <w:t>entera”</w:t>
      </w:r>
      <w:r>
        <w:rPr>
          <w:spacing w:val="-35"/>
        </w:rPr>
        <w:t> </w:t>
      </w:r>
      <w:r>
        <w:rPr/>
        <w:t>(en</w:t>
      </w:r>
      <w:r>
        <w:rPr>
          <w:spacing w:val="-35"/>
        </w:rPr>
        <w:t> </w:t>
      </w:r>
      <w:r>
        <w:rPr/>
        <w:t>realidad </w:t>
      </w:r>
      <w:r>
        <w:rPr>
          <w:w w:val="95"/>
        </w:rPr>
        <w:t>está</w:t>
      </w:r>
      <w:r>
        <w:rPr>
          <w:spacing w:val="-10"/>
          <w:w w:val="95"/>
        </w:rPr>
        <w:t> </w:t>
      </w:r>
      <w:r>
        <w:rPr>
          <w:w w:val="95"/>
        </w:rPr>
        <w:t>en</w:t>
      </w:r>
      <w:r>
        <w:rPr>
          <w:spacing w:val="-10"/>
          <w:w w:val="95"/>
        </w:rPr>
        <w:t> </w:t>
      </w:r>
      <w:r>
        <w:rPr>
          <w:w w:val="95"/>
        </w:rPr>
        <w:t>el</w:t>
      </w:r>
      <w:r>
        <w:rPr>
          <w:spacing w:val="-10"/>
          <w:w w:val="95"/>
        </w:rPr>
        <w:t> </w:t>
      </w:r>
      <w:r>
        <w:rPr>
          <w:w w:val="95"/>
        </w:rPr>
        <w:t>interés</w:t>
      </w:r>
      <w:r>
        <w:rPr>
          <w:spacing w:val="-10"/>
          <w:w w:val="95"/>
        </w:rPr>
        <w:t> </w:t>
      </w:r>
      <w:r>
        <w:rPr>
          <w:w w:val="95"/>
        </w:rPr>
        <w:t>del</w:t>
      </w:r>
      <w:r>
        <w:rPr>
          <w:spacing w:val="-10"/>
          <w:w w:val="95"/>
        </w:rPr>
        <w:t> </w:t>
      </w:r>
      <w:r>
        <w:rPr>
          <w:i/>
          <w:w w:val="95"/>
        </w:rPr>
        <w:t>establishment</w:t>
      </w:r>
      <w:r>
        <w:rPr>
          <w:i/>
          <w:spacing w:val="-10"/>
          <w:w w:val="95"/>
        </w:rPr>
        <w:t> </w:t>
      </w:r>
      <w:r>
        <w:rPr>
          <w:w w:val="95"/>
        </w:rPr>
        <w:t>político)</w:t>
      </w:r>
      <w:r>
        <w:rPr>
          <w:spacing w:val="-10"/>
          <w:w w:val="95"/>
        </w:rPr>
        <w:t> </w:t>
      </w:r>
      <w:r>
        <w:rPr>
          <w:w w:val="95"/>
        </w:rPr>
        <w:t>asegurar</w:t>
      </w:r>
      <w:r>
        <w:rPr>
          <w:spacing w:val="-10"/>
          <w:w w:val="95"/>
        </w:rPr>
        <w:t> </w:t>
      </w:r>
      <w:r>
        <w:rPr>
          <w:w w:val="95"/>
        </w:rPr>
        <w:t>el</w:t>
      </w:r>
      <w:r>
        <w:rPr>
          <w:spacing w:val="-10"/>
          <w:w w:val="95"/>
        </w:rPr>
        <w:t> </w:t>
      </w:r>
      <w:r>
        <w:rPr>
          <w:w w:val="95"/>
        </w:rPr>
        <w:t>acceso</w:t>
      </w:r>
      <w:r>
        <w:rPr>
          <w:spacing w:val="-10"/>
          <w:w w:val="95"/>
        </w:rPr>
        <w:t> </w:t>
      </w:r>
      <w:r>
        <w:rPr>
          <w:w w:val="95"/>
        </w:rPr>
        <w:t>máximo</w:t>
      </w:r>
      <w:r>
        <w:rPr>
          <w:spacing w:val="-10"/>
          <w:w w:val="95"/>
        </w:rPr>
        <w:t> </w:t>
      </w:r>
      <w:r>
        <w:rPr>
          <w:w w:val="95"/>
        </w:rPr>
        <w:t>a</w:t>
      </w:r>
      <w:r>
        <w:rPr>
          <w:spacing w:val="-10"/>
          <w:w w:val="95"/>
        </w:rPr>
        <w:t> </w:t>
      </w:r>
      <w:r>
        <w:rPr>
          <w:w w:val="95"/>
        </w:rPr>
        <w:t>la</w:t>
      </w:r>
      <w:r>
        <w:rPr>
          <w:spacing w:val="-10"/>
          <w:w w:val="95"/>
        </w:rPr>
        <w:t> </w:t>
      </w:r>
      <w:r>
        <w:rPr>
          <w:w w:val="95"/>
        </w:rPr>
        <w:t>educación. </w:t>
      </w:r>
      <w:r>
        <w:rPr/>
        <w:t>Desde</w:t>
      </w:r>
      <w:r>
        <w:rPr>
          <w:spacing w:val="-16"/>
        </w:rPr>
        <w:t> </w:t>
      </w:r>
      <w:r>
        <w:rPr/>
        <w:t>los</w:t>
      </w:r>
      <w:r>
        <w:rPr>
          <w:spacing w:val="-16"/>
        </w:rPr>
        <w:t> </w:t>
      </w:r>
      <w:r>
        <w:rPr/>
        <w:t>sesenta</w:t>
      </w:r>
      <w:r>
        <w:rPr>
          <w:spacing w:val="-16"/>
        </w:rPr>
        <w:t> </w:t>
      </w:r>
      <w:r>
        <w:rPr/>
        <w:t>del</w:t>
      </w:r>
      <w:r>
        <w:rPr>
          <w:spacing w:val="-16"/>
        </w:rPr>
        <w:t> </w:t>
      </w:r>
      <w:r>
        <w:rPr/>
        <w:t>siglo</w:t>
      </w:r>
      <w:r>
        <w:rPr>
          <w:spacing w:val="-16"/>
        </w:rPr>
        <w:t> </w:t>
      </w:r>
      <w:r>
        <w:rPr/>
        <w:t>pasado,</w:t>
      </w:r>
      <w:r>
        <w:rPr>
          <w:spacing w:val="-16"/>
        </w:rPr>
        <w:t> </w:t>
      </w:r>
      <w:r>
        <w:rPr/>
        <w:t>es</w:t>
      </w:r>
      <w:r>
        <w:rPr>
          <w:spacing w:val="-16"/>
        </w:rPr>
        <w:t> </w:t>
      </w:r>
      <w:r>
        <w:rPr>
          <w:spacing w:val="-3"/>
        </w:rPr>
        <w:t>decir,</w:t>
      </w:r>
      <w:r>
        <w:rPr>
          <w:spacing w:val="-16"/>
        </w:rPr>
        <w:t> </w:t>
      </w:r>
      <w:r>
        <w:rPr/>
        <w:t>desde</w:t>
      </w:r>
      <w:r>
        <w:rPr>
          <w:spacing w:val="-16"/>
        </w:rPr>
        <w:t> </w:t>
      </w:r>
      <w:r>
        <w:rPr/>
        <w:t>la</w:t>
      </w:r>
      <w:r>
        <w:rPr>
          <w:spacing w:val="-16"/>
        </w:rPr>
        <w:t> </w:t>
      </w:r>
      <w:r>
        <w:rPr/>
        <w:t>fuerte</w:t>
      </w:r>
      <w:r>
        <w:rPr>
          <w:spacing w:val="-16"/>
        </w:rPr>
        <w:t> </w:t>
      </w:r>
      <w:r>
        <w:rPr/>
        <w:t>oleada</w:t>
      </w:r>
      <w:r>
        <w:rPr>
          <w:spacing w:val="-16"/>
        </w:rPr>
        <w:t> </w:t>
      </w:r>
      <w:r>
        <w:rPr/>
        <w:t>de</w:t>
      </w:r>
      <w:r>
        <w:rPr>
          <w:spacing w:val="-16"/>
        </w:rPr>
        <w:t> </w:t>
      </w:r>
      <w:r>
        <w:rPr/>
        <w:t>las</w:t>
      </w:r>
      <w:r>
        <w:rPr>
          <w:spacing w:val="-16"/>
        </w:rPr>
        <w:t> </w:t>
      </w:r>
      <w:r>
        <w:rPr/>
        <w:t>tendencias emancipadoras que se dieron prácticamente en el mundo entero, se ha elevado</w:t>
      </w:r>
      <w:r>
        <w:rPr>
          <w:spacing w:val="54"/>
        </w:rPr>
        <w:t> </w:t>
      </w:r>
      <w:r>
        <w:rPr/>
        <w:t>el</w:t>
      </w:r>
    </w:p>
    <w:p>
      <w:pPr>
        <w:pStyle w:val="BodyText"/>
        <w:rPr>
          <w:sz w:val="9"/>
        </w:rPr>
      </w:pPr>
      <w:r>
        <w:rPr/>
        <w:pict>
          <v:line style="position:absolute;mso-position-horizontal-relative:page;mso-position-vertical-relative:paragraph;z-index:3520;mso-wrap-distance-left:0;mso-wrap-distance-right:0" from="54pt,7.393754pt" to="101.906pt,7.393754pt" stroked="true" strokeweight=".5pt" strokecolor="#000000">
            <w10:wrap type="topAndBottom"/>
          </v:line>
        </w:pict>
      </w:r>
    </w:p>
    <w:p>
      <w:pPr>
        <w:spacing w:line="273" w:lineRule="auto" w:before="20"/>
        <w:ind w:left="119" w:right="116" w:firstLine="360"/>
        <w:jc w:val="both"/>
        <w:rPr>
          <w:sz w:val="19"/>
        </w:rPr>
      </w:pPr>
      <w:r>
        <w:rPr>
          <w:position w:val="6"/>
          <w:sz w:val="11"/>
        </w:rPr>
        <w:t>2 </w:t>
      </w:r>
      <w:r>
        <w:rPr>
          <w:sz w:val="19"/>
        </w:rPr>
        <w:t>Sobre la importancia de la educación en relación con la minoría roma y las posibilidades de éxito en la sociedad se trata en el capítulo “El concepto multicultural en la educación checa” (nota de los editores).</w:t>
      </w:r>
    </w:p>
    <w:p>
      <w:pPr>
        <w:spacing w:after="0" w:line="273" w:lineRule="auto"/>
        <w:jc w:val="both"/>
        <w:rPr>
          <w:sz w:val="19"/>
        </w:rPr>
        <w:sectPr>
          <w:pgSz w:w="9640" w:h="13040"/>
          <w:pgMar w:header="794" w:footer="533" w:top="980" w:bottom="720" w:left="960" w:right="960"/>
        </w:sectPr>
      </w:pPr>
    </w:p>
    <w:p>
      <w:pPr>
        <w:pStyle w:val="BodyText"/>
        <w:rPr>
          <w:sz w:val="20"/>
        </w:rPr>
      </w:pPr>
    </w:p>
    <w:p>
      <w:pPr>
        <w:pStyle w:val="BodyText"/>
        <w:spacing w:before="5"/>
        <w:rPr>
          <w:sz w:val="20"/>
        </w:rPr>
      </w:pPr>
    </w:p>
    <w:p>
      <w:pPr>
        <w:pStyle w:val="BodyText"/>
        <w:spacing w:line="271" w:lineRule="auto" w:before="60"/>
        <w:ind w:left="100" w:right="116"/>
        <w:jc w:val="both"/>
      </w:pPr>
      <w:r>
        <w:rPr/>
        <w:t>interés</w:t>
      </w:r>
      <w:r>
        <w:rPr>
          <w:spacing w:val="-16"/>
        </w:rPr>
        <w:t> </w:t>
      </w:r>
      <w:r>
        <w:rPr/>
        <w:t>público</w:t>
      </w:r>
      <w:r>
        <w:rPr>
          <w:spacing w:val="-16"/>
        </w:rPr>
        <w:t> </w:t>
      </w:r>
      <w:r>
        <w:rPr/>
        <w:t>por</w:t>
      </w:r>
      <w:r>
        <w:rPr>
          <w:spacing w:val="-16"/>
        </w:rPr>
        <w:t> </w:t>
      </w:r>
      <w:r>
        <w:rPr/>
        <w:t>el</w:t>
      </w:r>
      <w:r>
        <w:rPr>
          <w:spacing w:val="-16"/>
        </w:rPr>
        <w:t> </w:t>
      </w:r>
      <w:r>
        <w:rPr/>
        <w:t>acceso</w:t>
      </w:r>
      <w:r>
        <w:rPr>
          <w:spacing w:val="-16"/>
        </w:rPr>
        <w:t> </w:t>
      </w:r>
      <w:r>
        <w:rPr/>
        <w:t>a</w:t>
      </w:r>
      <w:r>
        <w:rPr>
          <w:spacing w:val="-16"/>
        </w:rPr>
        <w:t> </w:t>
      </w:r>
      <w:r>
        <w:rPr/>
        <w:t>la</w:t>
      </w:r>
      <w:r>
        <w:rPr>
          <w:spacing w:val="-16"/>
        </w:rPr>
        <w:t> </w:t>
      </w:r>
      <w:r>
        <w:rPr/>
        <w:t>educación</w:t>
      </w:r>
      <w:r>
        <w:rPr>
          <w:spacing w:val="-16"/>
        </w:rPr>
        <w:t> </w:t>
      </w:r>
      <w:r>
        <w:rPr/>
        <w:t>y</w:t>
      </w:r>
      <w:r>
        <w:rPr>
          <w:spacing w:val="-16"/>
        </w:rPr>
        <w:t> </w:t>
      </w:r>
      <w:r>
        <w:rPr/>
        <w:t>por</w:t>
      </w:r>
      <w:r>
        <w:rPr>
          <w:spacing w:val="-16"/>
        </w:rPr>
        <w:t> </w:t>
      </w:r>
      <w:r>
        <w:rPr/>
        <w:t>las</w:t>
      </w:r>
      <w:r>
        <w:rPr>
          <w:spacing w:val="-16"/>
        </w:rPr>
        <w:t> </w:t>
      </w:r>
      <w:r>
        <w:rPr/>
        <w:t>posibles</w:t>
      </w:r>
      <w:r>
        <w:rPr>
          <w:spacing w:val="-16"/>
        </w:rPr>
        <w:t> </w:t>
      </w:r>
      <w:r>
        <w:rPr/>
        <w:t>manifestaciones</w:t>
      </w:r>
      <w:r>
        <w:rPr>
          <w:spacing w:val="-16"/>
        </w:rPr>
        <w:t> </w:t>
      </w:r>
      <w:r>
        <w:rPr/>
        <w:t>de</w:t>
      </w:r>
      <w:r>
        <w:rPr>
          <w:spacing w:val="-16"/>
        </w:rPr>
        <w:t> </w:t>
      </w:r>
      <w:r>
        <w:rPr/>
        <w:t>la discriminación dentro de la educación. “El primer pleito tiene que ver con [...] la desigualdad</w:t>
      </w:r>
      <w:r>
        <w:rPr>
          <w:spacing w:val="-27"/>
        </w:rPr>
        <w:t> </w:t>
      </w:r>
      <w:r>
        <w:rPr/>
        <w:t>en</w:t>
      </w:r>
      <w:r>
        <w:rPr>
          <w:spacing w:val="-27"/>
        </w:rPr>
        <w:t> </w:t>
      </w:r>
      <w:r>
        <w:rPr/>
        <w:t>el</w:t>
      </w:r>
      <w:r>
        <w:rPr>
          <w:spacing w:val="-27"/>
        </w:rPr>
        <w:t> </w:t>
      </w:r>
      <w:r>
        <w:rPr/>
        <w:t>acceso</w:t>
      </w:r>
      <w:r>
        <w:rPr>
          <w:spacing w:val="-27"/>
        </w:rPr>
        <w:t> </w:t>
      </w:r>
      <w:r>
        <w:rPr/>
        <w:t>a</w:t>
      </w:r>
      <w:r>
        <w:rPr>
          <w:spacing w:val="-27"/>
        </w:rPr>
        <w:t> </w:t>
      </w:r>
      <w:r>
        <w:rPr/>
        <w:t>la</w:t>
      </w:r>
      <w:r>
        <w:rPr>
          <w:spacing w:val="-27"/>
        </w:rPr>
        <w:t> </w:t>
      </w:r>
      <w:r>
        <w:rPr/>
        <w:t>educación,</w:t>
      </w:r>
      <w:r>
        <w:rPr>
          <w:spacing w:val="-27"/>
        </w:rPr>
        <w:t> </w:t>
      </w:r>
      <w:r>
        <w:rPr/>
        <w:t>y</w:t>
      </w:r>
      <w:r>
        <w:rPr>
          <w:spacing w:val="-27"/>
        </w:rPr>
        <w:t> </w:t>
      </w:r>
      <w:r>
        <w:rPr/>
        <w:t>si</w:t>
      </w:r>
      <w:r>
        <w:rPr>
          <w:spacing w:val="-27"/>
        </w:rPr>
        <w:t> </w:t>
      </w:r>
      <w:r>
        <w:rPr/>
        <w:t>existe,</w:t>
      </w:r>
      <w:r>
        <w:rPr>
          <w:spacing w:val="-27"/>
        </w:rPr>
        <w:t> </w:t>
      </w:r>
      <w:r>
        <w:rPr/>
        <w:t>si</w:t>
      </w:r>
      <w:r>
        <w:rPr>
          <w:spacing w:val="-27"/>
        </w:rPr>
        <w:t> </w:t>
      </w:r>
      <w:r>
        <w:rPr/>
        <w:t>tiende</w:t>
      </w:r>
      <w:r>
        <w:rPr>
          <w:spacing w:val="-27"/>
        </w:rPr>
        <w:t> </w:t>
      </w:r>
      <w:r>
        <w:rPr/>
        <w:t>a</w:t>
      </w:r>
      <w:r>
        <w:rPr>
          <w:spacing w:val="-27"/>
        </w:rPr>
        <w:t> </w:t>
      </w:r>
      <w:r>
        <w:rPr/>
        <w:t>agudizarse</w:t>
      </w:r>
      <w:r>
        <w:rPr>
          <w:spacing w:val="-27"/>
        </w:rPr>
        <w:t> </w:t>
      </w:r>
      <w:r>
        <w:rPr/>
        <w:t>o</w:t>
      </w:r>
      <w:r>
        <w:rPr>
          <w:spacing w:val="-27"/>
        </w:rPr>
        <w:t> </w:t>
      </w:r>
      <w:r>
        <w:rPr/>
        <w:t>disminuir con</w:t>
      </w:r>
      <w:r>
        <w:rPr>
          <w:spacing w:val="-23"/>
        </w:rPr>
        <w:t> </w:t>
      </w:r>
      <w:r>
        <w:rPr/>
        <w:t>el</w:t>
      </w:r>
      <w:r>
        <w:rPr>
          <w:spacing w:val="-23"/>
        </w:rPr>
        <w:t> </w:t>
      </w:r>
      <w:r>
        <w:rPr/>
        <w:t>tiempo”</w:t>
      </w:r>
      <w:r>
        <w:rPr>
          <w:spacing w:val="-23"/>
        </w:rPr>
        <w:t> </w:t>
      </w:r>
      <w:r>
        <w:rPr/>
        <w:t>(Keller</w:t>
      </w:r>
      <w:r>
        <w:rPr>
          <w:spacing w:val="-23"/>
        </w:rPr>
        <w:t> </w:t>
      </w:r>
      <w:r>
        <w:rPr/>
        <w:t>y</w:t>
      </w:r>
      <w:r>
        <w:rPr>
          <w:spacing w:val="-30"/>
        </w:rPr>
        <w:t> </w:t>
      </w:r>
      <w:r>
        <w:rPr/>
        <w:t>Tvrdý,</w:t>
      </w:r>
      <w:r>
        <w:rPr>
          <w:spacing w:val="-23"/>
        </w:rPr>
        <w:t> </w:t>
      </w:r>
      <w:r>
        <w:rPr/>
        <w:t>2008:</w:t>
      </w:r>
      <w:r>
        <w:rPr>
          <w:spacing w:val="-23"/>
        </w:rPr>
        <w:t> </w:t>
      </w:r>
      <w:r>
        <w:rPr/>
        <w:t>48).</w:t>
      </w:r>
    </w:p>
    <w:p>
      <w:pPr>
        <w:pStyle w:val="BodyText"/>
        <w:spacing w:line="271" w:lineRule="auto" w:before="2"/>
        <w:ind w:left="100" w:right="116" w:firstLine="359"/>
        <w:jc w:val="both"/>
      </w:pPr>
      <w:r>
        <w:rPr/>
        <w:t>Keller</w:t>
      </w:r>
      <w:r>
        <w:rPr>
          <w:spacing w:val="-33"/>
        </w:rPr>
        <w:t> </w:t>
      </w:r>
      <w:r>
        <w:rPr/>
        <w:t>y</w:t>
      </w:r>
      <w:r>
        <w:rPr>
          <w:spacing w:val="-37"/>
        </w:rPr>
        <w:t> </w:t>
      </w:r>
      <w:r>
        <w:rPr/>
        <w:t>Tvrdý</w:t>
      </w:r>
      <w:r>
        <w:rPr>
          <w:spacing w:val="-33"/>
        </w:rPr>
        <w:t> </w:t>
      </w:r>
      <w:r>
        <w:rPr/>
        <w:t>refieren</w:t>
      </w:r>
      <w:r>
        <w:rPr>
          <w:spacing w:val="-33"/>
        </w:rPr>
        <w:t> </w:t>
      </w:r>
      <w:r>
        <w:rPr/>
        <w:t>dos</w:t>
      </w:r>
      <w:r>
        <w:rPr>
          <w:spacing w:val="-33"/>
        </w:rPr>
        <w:t> </w:t>
      </w:r>
      <w:r>
        <w:rPr/>
        <w:t>opiniones</w:t>
      </w:r>
      <w:r>
        <w:rPr>
          <w:spacing w:val="-33"/>
        </w:rPr>
        <w:t> </w:t>
      </w:r>
      <w:r>
        <w:rPr/>
        <w:t>básicas</w:t>
      </w:r>
      <w:r>
        <w:rPr>
          <w:spacing w:val="-33"/>
        </w:rPr>
        <w:t> </w:t>
      </w:r>
      <w:r>
        <w:rPr/>
        <w:t>sobre</w:t>
      </w:r>
      <w:r>
        <w:rPr>
          <w:spacing w:val="-33"/>
        </w:rPr>
        <w:t> </w:t>
      </w:r>
      <w:r>
        <w:rPr/>
        <w:t>el</w:t>
      </w:r>
      <w:r>
        <w:rPr>
          <w:spacing w:val="-33"/>
        </w:rPr>
        <w:t> </w:t>
      </w:r>
      <w:r>
        <w:rPr/>
        <w:t>crecimiento</w:t>
      </w:r>
      <w:r>
        <w:rPr>
          <w:spacing w:val="-33"/>
        </w:rPr>
        <w:t> </w:t>
      </w:r>
      <w:r>
        <w:rPr/>
        <w:t>de</w:t>
      </w:r>
      <w:r>
        <w:rPr>
          <w:spacing w:val="-33"/>
        </w:rPr>
        <w:t> </w:t>
      </w:r>
      <w:r>
        <w:rPr/>
        <w:t>la</w:t>
      </w:r>
      <w:r>
        <w:rPr>
          <w:spacing w:val="-33"/>
        </w:rPr>
        <w:t> </w:t>
      </w:r>
      <w:r>
        <w:rPr/>
        <w:t>desigual- dad</w:t>
      </w:r>
      <w:r>
        <w:rPr>
          <w:spacing w:val="-18"/>
        </w:rPr>
        <w:t> </w:t>
      </w:r>
      <w:r>
        <w:rPr/>
        <w:t>en</w:t>
      </w:r>
      <w:r>
        <w:rPr>
          <w:spacing w:val="-18"/>
        </w:rPr>
        <w:t> </w:t>
      </w:r>
      <w:r>
        <w:rPr/>
        <w:t>la</w:t>
      </w:r>
      <w:r>
        <w:rPr>
          <w:spacing w:val="-18"/>
        </w:rPr>
        <w:t> </w:t>
      </w:r>
      <w:r>
        <w:rPr/>
        <w:t>educación.</w:t>
      </w:r>
      <w:r>
        <w:rPr>
          <w:spacing w:val="-18"/>
        </w:rPr>
        <w:t> </w:t>
      </w:r>
      <w:r>
        <w:rPr/>
        <w:t>La</w:t>
      </w:r>
      <w:r>
        <w:rPr>
          <w:spacing w:val="-18"/>
        </w:rPr>
        <w:t> </w:t>
      </w:r>
      <w:r>
        <w:rPr/>
        <w:t>primera</w:t>
      </w:r>
      <w:r>
        <w:rPr>
          <w:spacing w:val="-18"/>
        </w:rPr>
        <w:t> </w:t>
      </w:r>
      <w:r>
        <w:rPr/>
        <w:t>causa</w:t>
      </w:r>
      <w:r>
        <w:rPr>
          <w:spacing w:val="-18"/>
        </w:rPr>
        <w:t> </w:t>
      </w:r>
      <w:r>
        <w:rPr/>
        <w:t>está</w:t>
      </w:r>
      <w:r>
        <w:rPr>
          <w:spacing w:val="-18"/>
        </w:rPr>
        <w:t> </w:t>
      </w:r>
      <w:r>
        <w:rPr/>
        <w:t>presente</w:t>
      </w:r>
      <w:r>
        <w:rPr>
          <w:spacing w:val="-18"/>
        </w:rPr>
        <w:t> </w:t>
      </w:r>
      <w:r>
        <w:rPr/>
        <w:t>en</w:t>
      </w:r>
      <w:r>
        <w:rPr>
          <w:spacing w:val="-18"/>
        </w:rPr>
        <w:t> </w:t>
      </w:r>
      <w:r>
        <w:rPr/>
        <w:t>el</w:t>
      </w:r>
      <w:r>
        <w:rPr>
          <w:spacing w:val="-18"/>
        </w:rPr>
        <w:t> </w:t>
      </w:r>
      <w:r>
        <w:rPr/>
        <w:t>mismo</w:t>
      </w:r>
      <w:r>
        <w:rPr>
          <w:spacing w:val="-18"/>
        </w:rPr>
        <w:t> </w:t>
      </w:r>
      <w:r>
        <w:rPr/>
        <w:t>sistema</w:t>
      </w:r>
      <w:r>
        <w:rPr>
          <w:spacing w:val="-18"/>
        </w:rPr>
        <w:t> </w:t>
      </w:r>
      <w:r>
        <w:rPr/>
        <w:t>educativo, en</w:t>
      </w:r>
      <w:r>
        <w:rPr>
          <w:spacing w:val="-12"/>
        </w:rPr>
        <w:t> </w:t>
      </w:r>
      <w:r>
        <w:rPr/>
        <w:t>su</w:t>
      </w:r>
      <w:r>
        <w:rPr>
          <w:spacing w:val="-12"/>
        </w:rPr>
        <w:t> </w:t>
      </w:r>
      <w:r>
        <w:rPr/>
        <w:t>currículo</w:t>
      </w:r>
      <w:r>
        <w:rPr>
          <w:spacing w:val="-12"/>
        </w:rPr>
        <w:t> </w:t>
      </w:r>
      <w:r>
        <w:rPr/>
        <w:t>oculto.</w:t>
      </w:r>
      <w:r>
        <w:rPr>
          <w:spacing w:val="-12"/>
        </w:rPr>
        <w:t> </w:t>
      </w:r>
      <w:r>
        <w:rPr/>
        <w:t>Según</w:t>
      </w:r>
      <w:r>
        <w:rPr>
          <w:spacing w:val="-12"/>
        </w:rPr>
        <w:t> </w:t>
      </w:r>
      <w:r>
        <w:rPr/>
        <w:t>esta</w:t>
      </w:r>
      <w:r>
        <w:rPr>
          <w:spacing w:val="-12"/>
        </w:rPr>
        <w:t> </w:t>
      </w:r>
      <w:r>
        <w:rPr/>
        <w:t>opinión,</w:t>
      </w:r>
      <w:r>
        <w:rPr>
          <w:spacing w:val="-12"/>
        </w:rPr>
        <w:t> </w:t>
      </w:r>
      <w:r>
        <w:rPr/>
        <w:t>la</w:t>
      </w:r>
      <w:r>
        <w:rPr>
          <w:spacing w:val="-12"/>
        </w:rPr>
        <w:t> </w:t>
      </w:r>
      <w:r>
        <w:rPr/>
        <w:t>escuela</w:t>
      </w:r>
      <w:r>
        <w:rPr>
          <w:spacing w:val="-12"/>
        </w:rPr>
        <w:t> </w:t>
      </w:r>
      <w:r>
        <w:rPr/>
        <w:t>es</w:t>
      </w:r>
      <w:r>
        <w:rPr>
          <w:spacing w:val="-12"/>
        </w:rPr>
        <w:t> </w:t>
      </w:r>
      <w:r>
        <w:rPr/>
        <w:t>más</w:t>
      </w:r>
      <w:r>
        <w:rPr>
          <w:spacing w:val="-12"/>
        </w:rPr>
        <w:t> </w:t>
      </w:r>
      <w:r>
        <w:rPr/>
        <w:t>una</w:t>
      </w:r>
      <w:r>
        <w:rPr>
          <w:spacing w:val="-12"/>
        </w:rPr>
        <w:t> </w:t>
      </w:r>
      <w:r>
        <w:rPr/>
        <w:t>institución</w:t>
      </w:r>
      <w:r>
        <w:rPr>
          <w:spacing w:val="-12"/>
        </w:rPr>
        <w:t> </w:t>
      </w:r>
      <w:r>
        <w:rPr/>
        <w:t>discri- minatoria que una institución de progreso y democratización, porque una parte</w:t>
      </w:r>
      <w:r>
        <w:rPr>
          <w:spacing w:val="-34"/>
        </w:rPr>
        <w:t> </w:t>
      </w:r>
      <w:r>
        <w:rPr/>
        <w:t>de los</w:t>
      </w:r>
      <w:r>
        <w:rPr>
          <w:spacing w:val="-8"/>
        </w:rPr>
        <w:t> </w:t>
      </w:r>
      <w:r>
        <w:rPr/>
        <w:t>alumnos</w:t>
      </w:r>
      <w:r>
        <w:rPr>
          <w:spacing w:val="-8"/>
        </w:rPr>
        <w:t> </w:t>
      </w:r>
      <w:r>
        <w:rPr/>
        <w:t>queda</w:t>
      </w:r>
      <w:r>
        <w:rPr>
          <w:spacing w:val="-8"/>
        </w:rPr>
        <w:t> </w:t>
      </w:r>
      <w:r>
        <w:rPr/>
        <w:t>discriminada</w:t>
      </w:r>
      <w:r>
        <w:rPr>
          <w:spacing w:val="-8"/>
        </w:rPr>
        <w:t> </w:t>
      </w:r>
      <w:r>
        <w:rPr/>
        <w:t>por</w:t>
      </w:r>
      <w:r>
        <w:rPr>
          <w:spacing w:val="-8"/>
        </w:rPr>
        <w:t> </w:t>
      </w:r>
      <w:r>
        <w:rPr/>
        <w:t>el</w:t>
      </w:r>
      <w:r>
        <w:rPr>
          <w:spacing w:val="-8"/>
        </w:rPr>
        <w:t> </w:t>
      </w:r>
      <w:r>
        <w:rPr/>
        <w:t>mero</w:t>
      </w:r>
      <w:r>
        <w:rPr>
          <w:spacing w:val="-8"/>
        </w:rPr>
        <w:t> </w:t>
      </w:r>
      <w:r>
        <w:rPr/>
        <w:t>hecho</w:t>
      </w:r>
      <w:r>
        <w:rPr>
          <w:spacing w:val="-8"/>
        </w:rPr>
        <w:t> </w:t>
      </w:r>
      <w:r>
        <w:rPr/>
        <w:t>de</w:t>
      </w:r>
      <w:r>
        <w:rPr>
          <w:spacing w:val="-8"/>
        </w:rPr>
        <w:t> </w:t>
      </w:r>
      <w:r>
        <w:rPr/>
        <w:t>estar</w:t>
      </w:r>
      <w:r>
        <w:rPr>
          <w:spacing w:val="-8"/>
        </w:rPr>
        <w:t> </w:t>
      </w:r>
      <w:r>
        <w:rPr/>
        <w:t>obligados</w:t>
      </w:r>
      <w:r>
        <w:rPr>
          <w:spacing w:val="-8"/>
        </w:rPr>
        <w:t> </w:t>
      </w:r>
      <w:r>
        <w:rPr/>
        <w:t>a</w:t>
      </w:r>
      <w:r>
        <w:rPr>
          <w:spacing w:val="-8"/>
        </w:rPr>
        <w:t> </w:t>
      </w:r>
      <w:r>
        <w:rPr/>
        <w:t>adquirir</w:t>
      </w:r>
      <w:r>
        <w:rPr>
          <w:spacing w:val="-8"/>
        </w:rPr>
        <w:t> </w:t>
      </w:r>
      <w:r>
        <w:rPr/>
        <w:t>la cultura</w:t>
      </w:r>
      <w:r>
        <w:rPr>
          <w:spacing w:val="-22"/>
        </w:rPr>
        <w:t> </w:t>
      </w:r>
      <w:r>
        <w:rPr/>
        <w:t>dominante</w:t>
      </w:r>
      <w:r>
        <w:rPr>
          <w:spacing w:val="-22"/>
        </w:rPr>
        <w:t> </w:t>
      </w:r>
      <w:r>
        <w:rPr/>
        <w:t>que</w:t>
      </w:r>
      <w:r>
        <w:rPr>
          <w:spacing w:val="-22"/>
        </w:rPr>
        <w:t> </w:t>
      </w:r>
      <w:r>
        <w:rPr/>
        <w:t>luego</w:t>
      </w:r>
      <w:r>
        <w:rPr>
          <w:spacing w:val="-22"/>
        </w:rPr>
        <w:t> </w:t>
      </w:r>
      <w:r>
        <w:rPr/>
        <w:t>sigue</w:t>
      </w:r>
      <w:r>
        <w:rPr>
          <w:spacing w:val="-22"/>
        </w:rPr>
        <w:t> </w:t>
      </w:r>
      <w:r>
        <w:rPr/>
        <w:t>reproduciendo</w:t>
      </w:r>
      <w:r>
        <w:rPr>
          <w:spacing w:val="-22"/>
        </w:rPr>
        <w:t> </w:t>
      </w:r>
      <w:r>
        <w:rPr/>
        <w:t>la</w:t>
      </w:r>
      <w:r>
        <w:rPr>
          <w:spacing w:val="-22"/>
        </w:rPr>
        <w:t> </w:t>
      </w:r>
      <w:r>
        <w:rPr/>
        <w:t>desigualdad</w:t>
      </w:r>
      <w:r>
        <w:rPr>
          <w:spacing w:val="-22"/>
        </w:rPr>
        <w:t> </w:t>
      </w:r>
      <w:r>
        <w:rPr/>
        <w:t>existente</w:t>
      </w:r>
      <w:r>
        <w:rPr>
          <w:spacing w:val="-22"/>
        </w:rPr>
        <w:t> </w:t>
      </w:r>
      <w:r>
        <w:rPr/>
        <w:t>(Keller</w:t>
      </w:r>
      <w:r>
        <w:rPr>
          <w:spacing w:val="-22"/>
        </w:rPr>
        <w:t> </w:t>
      </w:r>
      <w:r>
        <w:rPr/>
        <w:t>y Tvrdý,</w:t>
      </w:r>
      <w:r>
        <w:rPr>
          <w:spacing w:val="-5"/>
        </w:rPr>
        <w:t> </w:t>
      </w:r>
      <w:r>
        <w:rPr/>
        <w:t>2008:</w:t>
      </w:r>
      <w:r>
        <w:rPr>
          <w:spacing w:val="-5"/>
        </w:rPr>
        <w:t> </w:t>
      </w:r>
      <w:r>
        <w:rPr/>
        <w:t>49).</w:t>
      </w:r>
      <w:r>
        <w:rPr>
          <w:spacing w:val="-5"/>
        </w:rPr>
        <w:t> </w:t>
      </w:r>
      <w:r>
        <w:rPr/>
        <w:t>Esta</w:t>
      </w:r>
      <w:r>
        <w:rPr>
          <w:spacing w:val="-5"/>
        </w:rPr>
        <w:t> </w:t>
      </w:r>
      <w:r>
        <w:rPr/>
        <w:t>idea</w:t>
      </w:r>
      <w:r>
        <w:rPr>
          <w:spacing w:val="-5"/>
        </w:rPr>
        <w:t> </w:t>
      </w:r>
      <w:r>
        <w:rPr/>
        <w:t>se</w:t>
      </w:r>
      <w:r>
        <w:rPr>
          <w:spacing w:val="-5"/>
        </w:rPr>
        <w:t> </w:t>
      </w:r>
      <w:r>
        <w:rPr/>
        <w:t>puede</w:t>
      </w:r>
      <w:r>
        <w:rPr>
          <w:spacing w:val="-5"/>
        </w:rPr>
        <w:t> </w:t>
      </w:r>
      <w:r>
        <w:rPr/>
        <w:t>seguir</w:t>
      </w:r>
      <w:r>
        <w:rPr>
          <w:spacing w:val="-5"/>
        </w:rPr>
        <w:t> </w:t>
      </w:r>
      <w:r>
        <w:rPr/>
        <w:t>desarrollando.</w:t>
      </w:r>
      <w:r>
        <w:rPr>
          <w:spacing w:val="-5"/>
        </w:rPr>
        <w:t> </w:t>
      </w:r>
      <w:r>
        <w:rPr>
          <w:spacing w:val="-4"/>
        </w:rPr>
        <w:t>No</w:t>
      </w:r>
      <w:r>
        <w:rPr>
          <w:spacing w:val="-5"/>
        </w:rPr>
        <w:t> </w:t>
      </w:r>
      <w:r>
        <w:rPr/>
        <w:t>sólo</w:t>
      </w:r>
      <w:r>
        <w:rPr>
          <w:spacing w:val="-5"/>
        </w:rPr>
        <w:t> </w:t>
      </w:r>
      <w:r>
        <w:rPr/>
        <w:t>la</w:t>
      </w:r>
      <w:r>
        <w:rPr>
          <w:spacing w:val="-5"/>
        </w:rPr>
        <w:t> </w:t>
      </w:r>
      <w:r>
        <w:rPr/>
        <w:t>escuela</w:t>
      </w:r>
      <w:r>
        <w:rPr>
          <w:spacing w:val="-5"/>
        </w:rPr>
        <w:t> </w:t>
      </w:r>
      <w:r>
        <w:rPr/>
        <w:t>sino prácticamente</w:t>
      </w:r>
      <w:r>
        <w:rPr>
          <w:spacing w:val="-19"/>
        </w:rPr>
        <w:t> </w:t>
      </w:r>
      <w:r>
        <w:rPr/>
        <w:t>todo</w:t>
      </w:r>
      <w:r>
        <w:rPr>
          <w:spacing w:val="-19"/>
        </w:rPr>
        <w:t> </w:t>
      </w:r>
      <w:r>
        <w:rPr/>
        <w:t>el</w:t>
      </w:r>
      <w:r>
        <w:rPr>
          <w:spacing w:val="-19"/>
        </w:rPr>
        <w:t> </w:t>
      </w:r>
      <w:r>
        <w:rPr/>
        <w:t>sistema</w:t>
      </w:r>
      <w:r>
        <w:rPr>
          <w:spacing w:val="-19"/>
        </w:rPr>
        <w:t> </w:t>
      </w:r>
      <w:r>
        <w:rPr/>
        <w:t>educativo,</w:t>
      </w:r>
      <w:r>
        <w:rPr>
          <w:spacing w:val="-19"/>
        </w:rPr>
        <w:t> </w:t>
      </w:r>
      <w:r>
        <w:rPr/>
        <w:t>todas</w:t>
      </w:r>
      <w:r>
        <w:rPr>
          <w:spacing w:val="-19"/>
        </w:rPr>
        <w:t> </w:t>
      </w:r>
      <w:r>
        <w:rPr/>
        <w:t>las</w:t>
      </w:r>
      <w:r>
        <w:rPr>
          <w:spacing w:val="-19"/>
        </w:rPr>
        <w:t> </w:t>
      </w:r>
      <w:r>
        <w:rPr/>
        <w:t>instituciones</w:t>
      </w:r>
      <w:r>
        <w:rPr>
          <w:spacing w:val="-19"/>
        </w:rPr>
        <w:t> </w:t>
      </w:r>
      <w:r>
        <w:rPr/>
        <w:t>que</w:t>
      </w:r>
      <w:r>
        <w:rPr>
          <w:spacing w:val="-19"/>
        </w:rPr>
        <w:t> </w:t>
      </w:r>
      <w:r>
        <w:rPr/>
        <w:t>participan</w:t>
      </w:r>
      <w:r>
        <w:rPr>
          <w:spacing w:val="-19"/>
        </w:rPr>
        <w:t> </w:t>
      </w:r>
      <w:r>
        <w:rPr/>
        <w:t>en</w:t>
      </w:r>
      <w:r>
        <w:rPr>
          <w:spacing w:val="-19"/>
        </w:rPr>
        <w:t> </w:t>
      </w:r>
      <w:r>
        <w:rPr/>
        <w:t>la organización</w:t>
      </w:r>
      <w:r>
        <w:rPr>
          <w:spacing w:val="-21"/>
        </w:rPr>
        <w:t> </w:t>
      </w:r>
      <w:r>
        <w:rPr/>
        <w:t>de</w:t>
      </w:r>
      <w:r>
        <w:rPr>
          <w:spacing w:val="-21"/>
        </w:rPr>
        <w:t> </w:t>
      </w:r>
      <w:r>
        <w:rPr/>
        <w:t>la</w:t>
      </w:r>
      <w:r>
        <w:rPr>
          <w:spacing w:val="-21"/>
        </w:rPr>
        <w:t> </w:t>
      </w:r>
      <w:r>
        <w:rPr/>
        <w:t>educación,</w:t>
      </w:r>
      <w:r>
        <w:rPr>
          <w:spacing w:val="-21"/>
        </w:rPr>
        <w:t> </w:t>
      </w:r>
      <w:r>
        <w:rPr/>
        <w:t>quedan</w:t>
      </w:r>
      <w:r>
        <w:rPr>
          <w:spacing w:val="-21"/>
        </w:rPr>
        <w:t> </w:t>
      </w:r>
      <w:r>
        <w:rPr/>
        <w:t>reglamentadas</w:t>
      </w:r>
      <w:r>
        <w:rPr>
          <w:spacing w:val="-21"/>
        </w:rPr>
        <w:t> </w:t>
      </w:r>
      <w:r>
        <w:rPr/>
        <w:t>por</w:t>
      </w:r>
      <w:r>
        <w:rPr>
          <w:spacing w:val="-21"/>
        </w:rPr>
        <w:t> </w:t>
      </w:r>
      <w:r>
        <w:rPr/>
        <w:t>las</w:t>
      </w:r>
      <w:r>
        <w:rPr>
          <w:spacing w:val="-21"/>
        </w:rPr>
        <w:t> </w:t>
      </w:r>
      <w:r>
        <w:rPr/>
        <w:t>estructuras</w:t>
      </w:r>
      <w:r>
        <w:rPr>
          <w:spacing w:val="-21"/>
        </w:rPr>
        <w:t> </w:t>
      </w:r>
      <w:r>
        <w:rPr/>
        <w:t>políticas</w:t>
      </w:r>
      <w:r>
        <w:rPr>
          <w:spacing w:val="-21"/>
        </w:rPr>
        <w:t> </w:t>
      </w:r>
      <w:r>
        <w:rPr/>
        <w:t>de poder</w:t>
      </w:r>
      <w:r>
        <w:rPr>
          <w:spacing w:val="-13"/>
        </w:rPr>
        <w:t> </w:t>
      </w:r>
      <w:r>
        <w:rPr/>
        <w:t>y</w:t>
      </w:r>
      <w:r>
        <w:rPr>
          <w:spacing w:val="-13"/>
        </w:rPr>
        <w:t> </w:t>
      </w:r>
      <w:r>
        <w:rPr/>
        <w:t>su</w:t>
      </w:r>
      <w:r>
        <w:rPr>
          <w:spacing w:val="-13"/>
        </w:rPr>
        <w:t> </w:t>
      </w:r>
      <w:r>
        <w:rPr/>
        <w:t>función</w:t>
      </w:r>
      <w:r>
        <w:rPr>
          <w:spacing w:val="-13"/>
        </w:rPr>
        <w:t> </w:t>
      </w:r>
      <w:r>
        <w:rPr/>
        <w:t>latente</w:t>
      </w:r>
      <w:r>
        <w:rPr>
          <w:spacing w:val="-13"/>
        </w:rPr>
        <w:t> </w:t>
      </w:r>
      <w:r>
        <w:rPr/>
        <w:t>es,</w:t>
      </w:r>
      <w:r>
        <w:rPr>
          <w:spacing w:val="-13"/>
        </w:rPr>
        <w:t> </w:t>
      </w:r>
      <w:r>
        <w:rPr/>
        <w:t>por</w:t>
      </w:r>
      <w:r>
        <w:rPr>
          <w:spacing w:val="-13"/>
        </w:rPr>
        <w:t> </w:t>
      </w:r>
      <w:r>
        <w:rPr/>
        <w:t>un</w:t>
      </w:r>
      <w:r>
        <w:rPr>
          <w:spacing w:val="-13"/>
        </w:rPr>
        <w:t> </w:t>
      </w:r>
      <w:r>
        <w:rPr/>
        <w:t>lado,</w:t>
      </w:r>
      <w:r>
        <w:rPr>
          <w:spacing w:val="-13"/>
        </w:rPr>
        <w:t> </w:t>
      </w:r>
      <w:r>
        <w:rPr/>
        <w:t>la</w:t>
      </w:r>
      <w:r>
        <w:rPr>
          <w:spacing w:val="-13"/>
        </w:rPr>
        <w:t> </w:t>
      </w:r>
      <w:r>
        <w:rPr/>
        <w:t>reproducción</w:t>
      </w:r>
      <w:r>
        <w:rPr>
          <w:spacing w:val="-13"/>
        </w:rPr>
        <w:t> </w:t>
      </w:r>
      <w:r>
        <w:rPr/>
        <w:t>de</w:t>
      </w:r>
      <w:r>
        <w:rPr>
          <w:spacing w:val="-13"/>
        </w:rPr>
        <w:t> </w:t>
      </w:r>
      <w:r>
        <w:rPr/>
        <w:t>las</w:t>
      </w:r>
      <w:r>
        <w:rPr>
          <w:spacing w:val="-13"/>
        </w:rPr>
        <w:t> </w:t>
      </w:r>
      <w:r>
        <w:rPr/>
        <w:t>conductas</w:t>
      </w:r>
      <w:r>
        <w:rPr>
          <w:spacing w:val="-13"/>
        </w:rPr>
        <w:t> </w:t>
      </w:r>
      <w:r>
        <w:rPr/>
        <w:t>confor- mistas</w:t>
      </w:r>
      <w:r>
        <w:rPr>
          <w:spacing w:val="-30"/>
        </w:rPr>
        <w:t> </w:t>
      </w:r>
      <w:r>
        <w:rPr>
          <w:spacing w:val="-10"/>
        </w:rPr>
        <w:t>y,</w:t>
      </w:r>
      <w:r>
        <w:rPr>
          <w:spacing w:val="-30"/>
        </w:rPr>
        <w:t> </w:t>
      </w:r>
      <w:r>
        <w:rPr/>
        <w:t>por</w:t>
      </w:r>
      <w:r>
        <w:rPr>
          <w:spacing w:val="-30"/>
        </w:rPr>
        <w:t> </w:t>
      </w:r>
      <w:r>
        <w:rPr/>
        <w:t>el</w:t>
      </w:r>
      <w:r>
        <w:rPr>
          <w:spacing w:val="-30"/>
        </w:rPr>
        <w:t> </w:t>
      </w:r>
      <w:r>
        <w:rPr/>
        <w:t>otro,</w:t>
      </w:r>
      <w:r>
        <w:rPr>
          <w:spacing w:val="-30"/>
        </w:rPr>
        <w:t> </w:t>
      </w:r>
      <w:r>
        <w:rPr/>
        <w:t>el</w:t>
      </w:r>
      <w:r>
        <w:rPr>
          <w:spacing w:val="-30"/>
        </w:rPr>
        <w:t> </w:t>
      </w:r>
      <w:r>
        <w:rPr/>
        <w:t>apoyo</w:t>
      </w:r>
      <w:r>
        <w:rPr>
          <w:spacing w:val="-30"/>
        </w:rPr>
        <w:t> </w:t>
      </w:r>
      <w:r>
        <w:rPr/>
        <w:t>al</w:t>
      </w:r>
      <w:r>
        <w:rPr>
          <w:spacing w:val="-30"/>
        </w:rPr>
        <w:t> </w:t>
      </w:r>
      <w:r>
        <w:rPr/>
        <w:t>sistema</w:t>
      </w:r>
      <w:r>
        <w:rPr>
          <w:spacing w:val="-30"/>
        </w:rPr>
        <w:t> </w:t>
      </w:r>
      <w:r>
        <w:rPr/>
        <w:t>del</w:t>
      </w:r>
      <w:r>
        <w:rPr>
          <w:spacing w:val="-30"/>
        </w:rPr>
        <w:t> </w:t>
      </w:r>
      <w:r>
        <w:rPr/>
        <w:t>control</w:t>
      </w:r>
      <w:r>
        <w:rPr>
          <w:spacing w:val="-30"/>
        </w:rPr>
        <w:t> </w:t>
      </w:r>
      <w:r>
        <w:rPr/>
        <w:t>social.</w:t>
      </w:r>
      <w:r>
        <w:rPr>
          <w:spacing w:val="-30"/>
        </w:rPr>
        <w:t> </w:t>
      </w:r>
      <w:r>
        <w:rPr/>
        <w:t>En</w:t>
      </w:r>
      <w:r>
        <w:rPr>
          <w:spacing w:val="-30"/>
        </w:rPr>
        <w:t> </w:t>
      </w:r>
      <w:r>
        <w:rPr/>
        <w:t>esta</w:t>
      </w:r>
      <w:r>
        <w:rPr>
          <w:spacing w:val="-30"/>
        </w:rPr>
        <w:t> </w:t>
      </w:r>
      <w:r>
        <w:rPr/>
        <w:t>situación,</w:t>
      </w:r>
      <w:r>
        <w:rPr>
          <w:spacing w:val="-30"/>
        </w:rPr>
        <w:t> </w:t>
      </w:r>
      <w:r>
        <w:rPr/>
        <w:t>la</w:t>
      </w:r>
      <w:r>
        <w:rPr>
          <w:spacing w:val="-30"/>
        </w:rPr>
        <w:t> </w:t>
      </w:r>
      <w:r>
        <w:rPr/>
        <w:t>educa- ción</w:t>
      </w:r>
      <w:r>
        <w:rPr>
          <w:spacing w:val="-35"/>
        </w:rPr>
        <w:t> </w:t>
      </w:r>
      <w:r>
        <w:rPr/>
        <w:t>funge</w:t>
      </w:r>
      <w:r>
        <w:rPr>
          <w:spacing w:val="-35"/>
        </w:rPr>
        <w:t> </w:t>
      </w:r>
      <w:r>
        <w:rPr/>
        <w:t>como</w:t>
      </w:r>
      <w:r>
        <w:rPr>
          <w:spacing w:val="-35"/>
        </w:rPr>
        <w:t> </w:t>
      </w:r>
      <w:r>
        <w:rPr/>
        <w:t>un</w:t>
      </w:r>
      <w:r>
        <w:rPr>
          <w:spacing w:val="-35"/>
        </w:rPr>
        <w:t> </w:t>
      </w:r>
      <w:r>
        <w:rPr/>
        <w:t>mecanismo</w:t>
      </w:r>
      <w:r>
        <w:rPr>
          <w:spacing w:val="-35"/>
        </w:rPr>
        <w:t> </w:t>
      </w:r>
      <w:r>
        <w:rPr/>
        <w:t>de</w:t>
      </w:r>
      <w:r>
        <w:rPr>
          <w:spacing w:val="-35"/>
        </w:rPr>
        <w:t> </w:t>
      </w:r>
      <w:r>
        <w:rPr/>
        <w:t>este</w:t>
      </w:r>
      <w:r>
        <w:rPr>
          <w:spacing w:val="-35"/>
        </w:rPr>
        <w:t> </w:t>
      </w:r>
      <w:r>
        <w:rPr/>
        <w:t>control</w:t>
      </w:r>
      <w:r>
        <w:rPr>
          <w:spacing w:val="-35"/>
        </w:rPr>
        <w:t> </w:t>
      </w:r>
      <w:r>
        <w:rPr/>
        <w:t>porque</w:t>
      </w:r>
      <w:r>
        <w:rPr>
          <w:spacing w:val="-35"/>
        </w:rPr>
        <w:t> </w:t>
      </w:r>
      <w:r>
        <w:rPr/>
        <w:t>proporciona</w:t>
      </w:r>
      <w:r>
        <w:rPr>
          <w:spacing w:val="-35"/>
        </w:rPr>
        <w:t> </w:t>
      </w:r>
      <w:r>
        <w:rPr/>
        <w:t>simultáneamente tanto</w:t>
      </w:r>
      <w:r>
        <w:rPr>
          <w:spacing w:val="-8"/>
        </w:rPr>
        <w:t> </w:t>
      </w:r>
      <w:r>
        <w:rPr/>
        <w:t>las</w:t>
      </w:r>
      <w:r>
        <w:rPr>
          <w:spacing w:val="-8"/>
        </w:rPr>
        <w:t> </w:t>
      </w:r>
      <w:r>
        <w:rPr/>
        <w:t>normas</w:t>
      </w:r>
      <w:r>
        <w:rPr>
          <w:spacing w:val="-8"/>
        </w:rPr>
        <w:t> </w:t>
      </w:r>
      <w:r>
        <w:rPr/>
        <w:t>de</w:t>
      </w:r>
      <w:r>
        <w:rPr>
          <w:spacing w:val="-8"/>
        </w:rPr>
        <w:t> </w:t>
      </w:r>
      <w:r>
        <w:rPr/>
        <w:t>la</w:t>
      </w:r>
      <w:r>
        <w:rPr>
          <w:spacing w:val="-8"/>
        </w:rPr>
        <w:t> </w:t>
      </w:r>
      <w:r>
        <w:rPr/>
        <w:t>conducta</w:t>
      </w:r>
      <w:r>
        <w:rPr>
          <w:spacing w:val="-8"/>
        </w:rPr>
        <w:t> </w:t>
      </w:r>
      <w:r>
        <w:rPr/>
        <w:t>leal</w:t>
      </w:r>
      <w:r>
        <w:rPr>
          <w:spacing w:val="-8"/>
        </w:rPr>
        <w:t> </w:t>
      </w:r>
      <w:r>
        <w:rPr/>
        <w:t>como</w:t>
      </w:r>
      <w:r>
        <w:rPr>
          <w:spacing w:val="-8"/>
        </w:rPr>
        <w:t> </w:t>
      </w:r>
      <w:r>
        <w:rPr/>
        <w:t>las</w:t>
      </w:r>
      <w:r>
        <w:rPr>
          <w:spacing w:val="-8"/>
        </w:rPr>
        <w:t> </w:t>
      </w:r>
      <w:r>
        <w:rPr/>
        <w:t>sanciones</w:t>
      </w:r>
      <w:r>
        <w:rPr>
          <w:spacing w:val="-8"/>
        </w:rPr>
        <w:t> </w:t>
      </w:r>
      <w:r>
        <w:rPr/>
        <w:t>que</w:t>
      </w:r>
      <w:r>
        <w:rPr>
          <w:spacing w:val="-8"/>
        </w:rPr>
        <w:t> </w:t>
      </w:r>
      <w:r>
        <w:rPr/>
        <w:t>siguen</w:t>
      </w:r>
      <w:r>
        <w:rPr>
          <w:spacing w:val="-8"/>
        </w:rPr>
        <w:t> </w:t>
      </w:r>
      <w:r>
        <w:rPr/>
        <w:t>la</w:t>
      </w:r>
      <w:r>
        <w:rPr>
          <w:spacing w:val="-8"/>
        </w:rPr>
        <w:t> </w:t>
      </w:r>
      <w:r>
        <w:rPr/>
        <w:t>violación</w:t>
      </w:r>
      <w:r>
        <w:rPr>
          <w:spacing w:val="-8"/>
        </w:rPr>
        <w:t> </w:t>
      </w:r>
      <w:r>
        <w:rPr/>
        <w:t>de dichas</w:t>
      </w:r>
      <w:r>
        <w:rPr>
          <w:spacing w:val="-26"/>
        </w:rPr>
        <w:t> </w:t>
      </w:r>
      <w:r>
        <w:rPr/>
        <w:t>normas</w:t>
      </w:r>
      <w:r>
        <w:rPr>
          <w:spacing w:val="-26"/>
        </w:rPr>
        <w:t> </w:t>
      </w:r>
      <w:r>
        <w:rPr/>
        <w:t>mediante</w:t>
      </w:r>
      <w:r>
        <w:rPr>
          <w:spacing w:val="-26"/>
        </w:rPr>
        <w:t> </w:t>
      </w:r>
      <w:r>
        <w:rPr/>
        <w:t>la</w:t>
      </w:r>
      <w:r>
        <w:rPr>
          <w:spacing w:val="-26"/>
        </w:rPr>
        <w:t> </w:t>
      </w:r>
      <w:r>
        <w:rPr/>
        <w:t>negación</w:t>
      </w:r>
      <w:r>
        <w:rPr>
          <w:spacing w:val="-26"/>
        </w:rPr>
        <w:t> </w:t>
      </w:r>
      <w:r>
        <w:rPr/>
        <w:t>del</w:t>
      </w:r>
      <w:r>
        <w:rPr>
          <w:spacing w:val="-26"/>
        </w:rPr>
        <w:t> </w:t>
      </w:r>
      <w:r>
        <w:rPr/>
        <w:t>acceso</w:t>
      </w:r>
      <w:r>
        <w:rPr>
          <w:spacing w:val="-26"/>
        </w:rPr>
        <w:t> </w:t>
      </w:r>
      <w:r>
        <w:rPr/>
        <w:t>a</w:t>
      </w:r>
      <w:r>
        <w:rPr>
          <w:spacing w:val="-26"/>
        </w:rPr>
        <w:t> </w:t>
      </w:r>
      <w:r>
        <w:rPr/>
        <w:t>la</w:t>
      </w:r>
      <w:r>
        <w:rPr>
          <w:spacing w:val="-26"/>
        </w:rPr>
        <w:t> </w:t>
      </w:r>
      <w:r>
        <w:rPr/>
        <w:t>educación</w:t>
      </w:r>
      <w:r>
        <w:rPr>
          <w:spacing w:val="-26"/>
        </w:rPr>
        <w:t> </w:t>
      </w:r>
      <w:r>
        <w:rPr/>
        <w:t>o</w:t>
      </w:r>
      <w:r>
        <w:rPr>
          <w:spacing w:val="-26"/>
        </w:rPr>
        <w:t> </w:t>
      </w:r>
      <w:r>
        <w:rPr/>
        <w:t>la</w:t>
      </w:r>
      <w:r>
        <w:rPr>
          <w:spacing w:val="-26"/>
        </w:rPr>
        <w:t> </w:t>
      </w:r>
      <w:r>
        <w:rPr/>
        <w:t>exclusión</w:t>
      </w:r>
      <w:r>
        <w:rPr>
          <w:spacing w:val="-26"/>
        </w:rPr>
        <w:t> </w:t>
      </w:r>
      <w:r>
        <w:rPr/>
        <w:t>del</w:t>
      </w:r>
      <w:r>
        <w:rPr>
          <w:spacing w:val="-26"/>
        </w:rPr>
        <w:t> </w:t>
      </w:r>
      <w:r>
        <w:rPr/>
        <w:t>pro- </w:t>
      </w:r>
      <w:r>
        <w:rPr>
          <w:w w:val="95"/>
        </w:rPr>
        <w:t>ceso</w:t>
      </w:r>
      <w:r>
        <w:rPr>
          <w:spacing w:val="-17"/>
          <w:w w:val="95"/>
        </w:rPr>
        <w:t> </w:t>
      </w:r>
      <w:r>
        <w:rPr>
          <w:w w:val="95"/>
        </w:rPr>
        <w:t>educativo.</w:t>
      </w:r>
    </w:p>
    <w:p>
      <w:pPr>
        <w:pStyle w:val="BodyText"/>
        <w:spacing w:line="271" w:lineRule="auto" w:before="2"/>
        <w:ind w:left="100" w:right="116" w:firstLine="359"/>
        <w:jc w:val="both"/>
      </w:pPr>
      <w:r>
        <w:rPr/>
        <w:t>La segunda concepción sobre la función discriminatoria de la educación es la reproducción</w:t>
      </w:r>
      <w:r>
        <w:rPr>
          <w:spacing w:val="-21"/>
        </w:rPr>
        <w:t> </w:t>
      </w:r>
      <w:r>
        <w:rPr/>
        <w:t>del</w:t>
      </w:r>
      <w:r>
        <w:rPr>
          <w:spacing w:val="-21"/>
        </w:rPr>
        <w:t> </w:t>
      </w:r>
      <w:r>
        <w:rPr/>
        <w:t>capital</w:t>
      </w:r>
      <w:r>
        <w:rPr>
          <w:spacing w:val="-21"/>
        </w:rPr>
        <w:t> </w:t>
      </w:r>
      <w:r>
        <w:rPr/>
        <w:t>cultural</w:t>
      </w:r>
      <w:r>
        <w:rPr>
          <w:spacing w:val="-21"/>
        </w:rPr>
        <w:t> </w:t>
      </w:r>
      <w:r>
        <w:rPr/>
        <w:t>de</w:t>
      </w:r>
      <w:r>
        <w:rPr>
          <w:spacing w:val="-21"/>
        </w:rPr>
        <w:t> P. </w:t>
      </w:r>
      <w:r>
        <w:rPr/>
        <w:t>Bourdieu.</w:t>
      </w:r>
      <w:r>
        <w:rPr>
          <w:spacing w:val="-21"/>
        </w:rPr>
        <w:t> </w:t>
      </w:r>
      <w:r>
        <w:rPr/>
        <w:t>Según</w:t>
      </w:r>
      <w:r>
        <w:rPr>
          <w:spacing w:val="-21"/>
        </w:rPr>
        <w:t> </w:t>
      </w:r>
      <w:r>
        <w:rPr/>
        <w:t>este</w:t>
      </w:r>
      <w:r>
        <w:rPr>
          <w:spacing w:val="-21"/>
        </w:rPr>
        <w:t> </w:t>
      </w:r>
      <w:r>
        <w:rPr>
          <w:spacing w:val="-3"/>
        </w:rPr>
        <w:t>autor,</w:t>
      </w:r>
      <w:r>
        <w:rPr>
          <w:spacing w:val="-21"/>
        </w:rPr>
        <w:t> </w:t>
      </w:r>
      <w:r>
        <w:rPr/>
        <w:t>la</w:t>
      </w:r>
      <w:r>
        <w:rPr>
          <w:spacing w:val="-21"/>
        </w:rPr>
        <w:t> </w:t>
      </w:r>
      <w:r>
        <w:rPr/>
        <w:t>función</w:t>
      </w:r>
      <w:r>
        <w:rPr>
          <w:spacing w:val="-21"/>
        </w:rPr>
        <w:t> </w:t>
      </w:r>
      <w:r>
        <w:rPr/>
        <w:t>del</w:t>
      </w:r>
      <w:r>
        <w:rPr>
          <w:spacing w:val="-21"/>
        </w:rPr>
        <w:t> </w:t>
      </w:r>
      <w:r>
        <w:rPr/>
        <w:t>sis- tema</w:t>
      </w:r>
      <w:r>
        <w:rPr>
          <w:spacing w:val="-34"/>
        </w:rPr>
        <w:t> </w:t>
      </w:r>
      <w:r>
        <w:rPr/>
        <w:t>educativo</w:t>
      </w:r>
      <w:r>
        <w:rPr>
          <w:spacing w:val="-34"/>
        </w:rPr>
        <w:t> </w:t>
      </w:r>
      <w:r>
        <w:rPr/>
        <w:t>no</w:t>
      </w:r>
      <w:r>
        <w:rPr>
          <w:spacing w:val="-34"/>
        </w:rPr>
        <w:t> </w:t>
      </w:r>
      <w:r>
        <w:rPr/>
        <w:t>es</w:t>
      </w:r>
      <w:r>
        <w:rPr>
          <w:spacing w:val="-34"/>
        </w:rPr>
        <w:t> </w:t>
      </w:r>
      <w:r>
        <w:rPr/>
        <w:t>proporcionar</w:t>
      </w:r>
      <w:r>
        <w:rPr>
          <w:spacing w:val="-34"/>
        </w:rPr>
        <w:t> </w:t>
      </w:r>
      <w:r>
        <w:rPr/>
        <w:t>las</w:t>
      </w:r>
      <w:r>
        <w:rPr>
          <w:spacing w:val="-34"/>
        </w:rPr>
        <w:t> </w:t>
      </w:r>
      <w:r>
        <w:rPr/>
        <w:t>competencias</w:t>
      </w:r>
      <w:r>
        <w:rPr>
          <w:spacing w:val="-34"/>
        </w:rPr>
        <w:t> </w:t>
      </w:r>
      <w:r>
        <w:rPr/>
        <w:t>para</w:t>
      </w:r>
      <w:r>
        <w:rPr>
          <w:spacing w:val="-34"/>
        </w:rPr>
        <w:t> </w:t>
      </w:r>
      <w:r>
        <w:rPr/>
        <w:t>el</w:t>
      </w:r>
      <w:r>
        <w:rPr>
          <w:spacing w:val="-34"/>
        </w:rPr>
        <w:t> </w:t>
      </w:r>
      <w:r>
        <w:rPr/>
        <w:t>éxito</w:t>
      </w:r>
      <w:r>
        <w:rPr>
          <w:spacing w:val="-34"/>
        </w:rPr>
        <w:t> </w:t>
      </w:r>
      <w:r>
        <w:rPr/>
        <w:t>en</w:t>
      </w:r>
      <w:r>
        <w:rPr>
          <w:spacing w:val="-34"/>
        </w:rPr>
        <w:t> </w:t>
      </w:r>
      <w:r>
        <w:rPr/>
        <w:t>el</w:t>
      </w:r>
      <w:r>
        <w:rPr>
          <w:spacing w:val="-34"/>
        </w:rPr>
        <w:t> </w:t>
      </w:r>
      <w:r>
        <w:rPr/>
        <w:t>campo</w:t>
      </w:r>
      <w:r>
        <w:rPr>
          <w:spacing w:val="-34"/>
        </w:rPr>
        <w:t> </w:t>
      </w:r>
      <w:r>
        <w:rPr/>
        <w:t>laboral, sino</w:t>
      </w:r>
      <w:r>
        <w:rPr>
          <w:spacing w:val="-30"/>
        </w:rPr>
        <w:t> </w:t>
      </w:r>
      <w:r>
        <w:rPr/>
        <w:t>fortalecer</w:t>
      </w:r>
      <w:r>
        <w:rPr>
          <w:spacing w:val="-30"/>
        </w:rPr>
        <w:t> </w:t>
      </w:r>
      <w:r>
        <w:rPr/>
        <w:t>la</w:t>
      </w:r>
      <w:r>
        <w:rPr>
          <w:spacing w:val="-30"/>
        </w:rPr>
        <w:t> </w:t>
      </w:r>
      <w:r>
        <w:rPr/>
        <w:t>dominancia</w:t>
      </w:r>
      <w:r>
        <w:rPr>
          <w:spacing w:val="-30"/>
        </w:rPr>
        <w:t> </w:t>
      </w:r>
      <w:r>
        <w:rPr/>
        <w:t>ideológica</w:t>
      </w:r>
      <w:r>
        <w:rPr>
          <w:spacing w:val="-30"/>
        </w:rPr>
        <w:t> </w:t>
      </w:r>
      <w:r>
        <w:rPr/>
        <w:t>y</w:t>
      </w:r>
      <w:r>
        <w:rPr>
          <w:spacing w:val="-30"/>
        </w:rPr>
        <w:t> </w:t>
      </w:r>
      <w:r>
        <w:rPr/>
        <w:t>la</w:t>
      </w:r>
      <w:r>
        <w:rPr>
          <w:spacing w:val="-30"/>
        </w:rPr>
        <w:t> </w:t>
      </w:r>
      <w:r>
        <w:rPr/>
        <w:t>desigualdad</w:t>
      </w:r>
      <w:r>
        <w:rPr>
          <w:spacing w:val="-30"/>
        </w:rPr>
        <w:t> </w:t>
      </w:r>
      <w:r>
        <w:rPr/>
        <w:t>social.</w:t>
      </w:r>
      <w:r>
        <w:rPr>
          <w:spacing w:val="-30"/>
        </w:rPr>
        <w:t> </w:t>
      </w:r>
      <w:r>
        <w:rPr/>
        <w:t>Dicho</w:t>
      </w:r>
      <w:r>
        <w:rPr>
          <w:spacing w:val="-30"/>
        </w:rPr>
        <w:t> </w:t>
      </w:r>
      <w:r>
        <w:rPr/>
        <w:t>de</w:t>
      </w:r>
      <w:r>
        <w:rPr>
          <w:spacing w:val="-30"/>
        </w:rPr>
        <w:t> </w:t>
      </w:r>
      <w:r>
        <w:rPr/>
        <w:t>modo</w:t>
      </w:r>
      <w:r>
        <w:rPr>
          <w:spacing w:val="-30"/>
        </w:rPr>
        <w:t> </w:t>
      </w:r>
      <w:r>
        <w:rPr/>
        <w:t>sim- plificado,</w:t>
      </w:r>
      <w:r>
        <w:rPr>
          <w:spacing w:val="-28"/>
        </w:rPr>
        <w:t> </w:t>
      </w:r>
      <w:r>
        <w:rPr/>
        <w:t>la</w:t>
      </w:r>
      <w:r>
        <w:rPr>
          <w:spacing w:val="-28"/>
        </w:rPr>
        <w:t> </w:t>
      </w:r>
      <w:r>
        <w:rPr/>
        <w:t>educación</w:t>
      </w:r>
      <w:r>
        <w:rPr>
          <w:spacing w:val="-28"/>
        </w:rPr>
        <w:t> </w:t>
      </w:r>
      <w:r>
        <w:rPr/>
        <w:t>no</w:t>
      </w:r>
      <w:r>
        <w:rPr>
          <w:spacing w:val="-28"/>
        </w:rPr>
        <w:t> </w:t>
      </w:r>
      <w:r>
        <w:rPr/>
        <w:t>es</w:t>
      </w:r>
      <w:r>
        <w:rPr>
          <w:spacing w:val="-28"/>
        </w:rPr>
        <w:t> </w:t>
      </w:r>
      <w:r>
        <w:rPr/>
        <w:t>un</w:t>
      </w:r>
      <w:r>
        <w:rPr>
          <w:spacing w:val="-28"/>
        </w:rPr>
        <w:t> </w:t>
      </w:r>
      <w:r>
        <w:rPr/>
        <w:t>proceso</w:t>
      </w:r>
      <w:r>
        <w:rPr>
          <w:spacing w:val="-28"/>
        </w:rPr>
        <w:t> </w:t>
      </w:r>
      <w:r>
        <w:rPr/>
        <w:t>propio</w:t>
      </w:r>
      <w:r>
        <w:rPr>
          <w:spacing w:val="-28"/>
        </w:rPr>
        <w:t> </w:t>
      </w:r>
      <w:r>
        <w:rPr/>
        <w:t>de</w:t>
      </w:r>
      <w:r>
        <w:rPr>
          <w:spacing w:val="-28"/>
        </w:rPr>
        <w:t> </w:t>
      </w:r>
      <w:r>
        <w:rPr/>
        <w:t>la</w:t>
      </w:r>
      <w:r>
        <w:rPr>
          <w:spacing w:val="-28"/>
        </w:rPr>
        <w:t> </w:t>
      </w:r>
      <w:r>
        <w:rPr/>
        <w:t>democratización</w:t>
      </w:r>
      <w:r>
        <w:rPr>
          <w:spacing w:val="-28"/>
        </w:rPr>
        <w:t> </w:t>
      </w:r>
      <w:r>
        <w:rPr/>
        <w:t>de</w:t>
      </w:r>
      <w:r>
        <w:rPr>
          <w:spacing w:val="-28"/>
        </w:rPr>
        <w:t> </w:t>
      </w:r>
      <w:r>
        <w:rPr/>
        <w:t>la</w:t>
      </w:r>
      <w:r>
        <w:rPr>
          <w:spacing w:val="-28"/>
        </w:rPr>
        <w:t> </w:t>
      </w:r>
      <w:r>
        <w:rPr/>
        <w:t>sociedad, sino</w:t>
      </w:r>
      <w:r>
        <w:rPr>
          <w:spacing w:val="-27"/>
        </w:rPr>
        <w:t> </w:t>
      </w:r>
      <w:r>
        <w:rPr/>
        <w:t>una</w:t>
      </w:r>
      <w:r>
        <w:rPr>
          <w:spacing w:val="-27"/>
        </w:rPr>
        <w:t> </w:t>
      </w:r>
      <w:r>
        <w:rPr/>
        <w:t>institución</w:t>
      </w:r>
      <w:r>
        <w:rPr>
          <w:spacing w:val="-27"/>
        </w:rPr>
        <w:t> </w:t>
      </w:r>
      <w:r>
        <w:rPr/>
        <w:t>donde</w:t>
      </w:r>
      <w:r>
        <w:rPr>
          <w:spacing w:val="-27"/>
        </w:rPr>
        <w:t> </w:t>
      </w:r>
      <w:r>
        <w:rPr/>
        <w:t>se</w:t>
      </w:r>
      <w:r>
        <w:rPr>
          <w:spacing w:val="-27"/>
        </w:rPr>
        <w:t> </w:t>
      </w:r>
      <w:r>
        <w:rPr/>
        <w:t>da</w:t>
      </w:r>
      <w:r>
        <w:rPr>
          <w:spacing w:val="-27"/>
        </w:rPr>
        <w:t> </w:t>
      </w:r>
      <w:r>
        <w:rPr/>
        <w:t>la</w:t>
      </w:r>
      <w:r>
        <w:rPr>
          <w:spacing w:val="-27"/>
        </w:rPr>
        <w:t> </w:t>
      </w:r>
      <w:r>
        <w:rPr/>
        <w:t>selección</w:t>
      </w:r>
      <w:r>
        <w:rPr>
          <w:spacing w:val="-27"/>
        </w:rPr>
        <w:t> </w:t>
      </w:r>
      <w:r>
        <w:rPr/>
        <w:t>social.</w:t>
      </w:r>
      <w:r>
        <w:rPr>
          <w:spacing w:val="-27"/>
        </w:rPr>
        <w:t> </w:t>
      </w:r>
      <w:r>
        <w:rPr/>
        <w:t>Como</w:t>
      </w:r>
      <w:r>
        <w:rPr>
          <w:spacing w:val="-27"/>
        </w:rPr>
        <w:t> </w:t>
      </w:r>
      <w:r>
        <w:rPr/>
        <w:t>explican</w:t>
      </w:r>
      <w:r>
        <w:rPr>
          <w:spacing w:val="-27"/>
        </w:rPr>
        <w:t> </w:t>
      </w:r>
      <w:r>
        <w:rPr/>
        <w:t>Keller</w:t>
      </w:r>
      <w:r>
        <w:rPr>
          <w:spacing w:val="-27"/>
        </w:rPr>
        <w:t> </w:t>
      </w:r>
      <w:r>
        <w:rPr/>
        <w:t>y</w:t>
      </w:r>
      <w:r>
        <w:rPr>
          <w:spacing w:val="-33"/>
        </w:rPr>
        <w:t> </w:t>
      </w:r>
      <w:r>
        <w:rPr/>
        <w:t>Tvrdý:</w:t>
      </w:r>
    </w:p>
    <w:p>
      <w:pPr>
        <w:pStyle w:val="BodyText"/>
        <w:spacing w:before="7"/>
        <w:rPr>
          <w:sz w:val="26"/>
        </w:rPr>
      </w:pPr>
    </w:p>
    <w:p>
      <w:pPr>
        <w:spacing w:line="297" w:lineRule="auto" w:before="0"/>
        <w:ind w:left="460" w:right="117" w:firstLine="0"/>
        <w:jc w:val="both"/>
        <w:rPr>
          <w:sz w:val="20"/>
        </w:rPr>
      </w:pPr>
      <w:r>
        <w:rPr>
          <w:sz w:val="20"/>
        </w:rPr>
        <w:t>La</w:t>
      </w:r>
      <w:r>
        <w:rPr>
          <w:spacing w:val="-22"/>
          <w:sz w:val="20"/>
        </w:rPr>
        <w:t> </w:t>
      </w:r>
      <w:r>
        <w:rPr>
          <w:sz w:val="20"/>
        </w:rPr>
        <w:t>escuela</w:t>
      </w:r>
      <w:r>
        <w:rPr>
          <w:spacing w:val="-22"/>
          <w:sz w:val="20"/>
        </w:rPr>
        <w:t> </w:t>
      </w:r>
      <w:r>
        <w:rPr>
          <w:sz w:val="20"/>
        </w:rPr>
        <w:t>no</w:t>
      </w:r>
      <w:r>
        <w:rPr>
          <w:spacing w:val="-22"/>
          <w:sz w:val="20"/>
        </w:rPr>
        <w:t> </w:t>
      </w:r>
      <w:r>
        <w:rPr>
          <w:sz w:val="20"/>
        </w:rPr>
        <w:t>selecciona</w:t>
      </w:r>
      <w:r>
        <w:rPr>
          <w:spacing w:val="-22"/>
          <w:sz w:val="20"/>
        </w:rPr>
        <w:t> </w:t>
      </w:r>
      <w:r>
        <w:rPr>
          <w:sz w:val="20"/>
        </w:rPr>
        <w:t>a</w:t>
      </w:r>
      <w:r>
        <w:rPr>
          <w:spacing w:val="-22"/>
          <w:sz w:val="20"/>
        </w:rPr>
        <w:t> </w:t>
      </w:r>
      <w:r>
        <w:rPr>
          <w:sz w:val="20"/>
        </w:rPr>
        <w:t>los</w:t>
      </w:r>
      <w:r>
        <w:rPr>
          <w:spacing w:val="-22"/>
          <w:sz w:val="20"/>
        </w:rPr>
        <w:t> </w:t>
      </w:r>
      <w:r>
        <w:rPr>
          <w:sz w:val="20"/>
        </w:rPr>
        <w:t>más</w:t>
      </w:r>
      <w:r>
        <w:rPr>
          <w:spacing w:val="-22"/>
          <w:sz w:val="20"/>
        </w:rPr>
        <w:t> </w:t>
      </w:r>
      <w:r>
        <w:rPr>
          <w:sz w:val="20"/>
        </w:rPr>
        <w:t>competentes.</w:t>
      </w:r>
      <w:r>
        <w:rPr>
          <w:spacing w:val="-22"/>
          <w:sz w:val="20"/>
        </w:rPr>
        <w:t> </w:t>
      </w:r>
      <w:r>
        <w:rPr>
          <w:sz w:val="20"/>
        </w:rPr>
        <w:t>Destaca</w:t>
      </w:r>
      <w:r>
        <w:rPr>
          <w:spacing w:val="-22"/>
          <w:sz w:val="20"/>
        </w:rPr>
        <w:t> </w:t>
      </w:r>
      <w:r>
        <w:rPr>
          <w:sz w:val="20"/>
        </w:rPr>
        <w:t>a</w:t>
      </w:r>
      <w:r>
        <w:rPr>
          <w:spacing w:val="-22"/>
          <w:sz w:val="20"/>
        </w:rPr>
        <w:t> </w:t>
      </w:r>
      <w:r>
        <w:rPr>
          <w:sz w:val="20"/>
        </w:rPr>
        <w:t>los</w:t>
      </w:r>
      <w:r>
        <w:rPr>
          <w:spacing w:val="-22"/>
          <w:sz w:val="20"/>
        </w:rPr>
        <w:t> </w:t>
      </w:r>
      <w:r>
        <w:rPr>
          <w:sz w:val="20"/>
        </w:rPr>
        <w:t>que</w:t>
      </w:r>
      <w:r>
        <w:rPr>
          <w:spacing w:val="-22"/>
          <w:sz w:val="20"/>
        </w:rPr>
        <w:t> </w:t>
      </w:r>
      <w:r>
        <w:rPr>
          <w:sz w:val="20"/>
        </w:rPr>
        <w:t>más</w:t>
      </w:r>
      <w:r>
        <w:rPr>
          <w:spacing w:val="-22"/>
          <w:sz w:val="20"/>
        </w:rPr>
        <w:t> </w:t>
      </w:r>
      <w:r>
        <w:rPr>
          <w:sz w:val="20"/>
        </w:rPr>
        <w:t>corresponden</w:t>
      </w:r>
      <w:r>
        <w:rPr>
          <w:spacing w:val="-22"/>
          <w:sz w:val="20"/>
        </w:rPr>
        <w:t> </w:t>
      </w:r>
      <w:r>
        <w:rPr>
          <w:sz w:val="20"/>
        </w:rPr>
        <w:t>con</w:t>
      </w:r>
      <w:r>
        <w:rPr>
          <w:spacing w:val="-22"/>
          <w:sz w:val="20"/>
        </w:rPr>
        <w:t> </w:t>
      </w:r>
      <w:r>
        <w:rPr>
          <w:sz w:val="20"/>
        </w:rPr>
        <w:t>los criterios</w:t>
      </w:r>
      <w:r>
        <w:rPr>
          <w:spacing w:val="-17"/>
          <w:sz w:val="20"/>
        </w:rPr>
        <w:t> </w:t>
      </w:r>
      <w:r>
        <w:rPr>
          <w:sz w:val="20"/>
        </w:rPr>
        <w:t>del</w:t>
      </w:r>
      <w:r>
        <w:rPr>
          <w:spacing w:val="-17"/>
          <w:sz w:val="20"/>
        </w:rPr>
        <w:t> </w:t>
      </w:r>
      <w:r>
        <w:rPr>
          <w:sz w:val="20"/>
        </w:rPr>
        <w:t>grupo</w:t>
      </w:r>
      <w:r>
        <w:rPr>
          <w:spacing w:val="-17"/>
          <w:sz w:val="20"/>
        </w:rPr>
        <w:t> </w:t>
      </w:r>
      <w:r>
        <w:rPr>
          <w:sz w:val="20"/>
        </w:rPr>
        <w:t>dominante.</w:t>
      </w:r>
      <w:r>
        <w:rPr>
          <w:spacing w:val="-17"/>
          <w:sz w:val="20"/>
        </w:rPr>
        <w:t> </w:t>
      </w:r>
      <w:r>
        <w:rPr>
          <w:sz w:val="20"/>
        </w:rPr>
        <w:t>(...)</w:t>
      </w:r>
      <w:r>
        <w:rPr>
          <w:spacing w:val="-17"/>
          <w:sz w:val="20"/>
        </w:rPr>
        <w:t> </w:t>
      </w:r>
      <w:r>
        <w:rPr>
          <w:sz w:val="20"/>
        </w:rPr>
        <w:t>Bourdieu</w:t>
      </w:r>
      <w:r>
        <w:rPr>
          <w:spacing w:val="-17"/>
          <w:sz w:val="20"/>
        </w:rPr>
        <w:t> </w:t>
      </w:r>
      <w:r>
        <w:rPr>
          <w:sz w:val="20"/>
        </w:rPr>
        <w:t>hace</w:t>
      </w:r>
      <w:r>
        <w:rPr>
          <w:spacing w:val="-17"/>
          <w:sz w:val="20"/>
        </w:rPr>
        <w:t> </w:t>
      </w:r>
      <w:r>
        <w:rPr>
          <w:sz w:val="20"/>
        </w:rPr>
        <w:t>constar</w:t>
      </w:r>
      <w:r>
        <w:rPr>
          <w:spacing w:val="-17"/>
          <w:sz w:val="20"/>
        </w:rPr>
        <w:t> </w:t>
      </w:r>
      <w:r>
        <w:rPr>
          <w:sz w:val="20"/>
        </w:rPr>
        <w:t>que</w:t>
      </w:r>
      <w:r>
        <w:rPr>
          <w:spacing w:val="-17"/>
          <w:sz w:val="20"/>
        </w:rPr>
        <w:t> </w:t>
      </w:r>
      <w:r>
        <w:rPr>
          <w:sz w:val="20"/>
        </w:rPr>
        <w:t>los</w:t>
      </w:r>
      <w:r>
        <w:rPr>
          <w:spacing w:val="-17"/>
          <w:sz w:val="20"/>
        </w:rPr>
        <w:t> </w:t>
      </w:r>
      <w:r>
        <w:rPr>
          <w:sz w:val="20"/>
        </w:rPr>
        <w:t>contenidos</w:t>
      </w:r>
      <w:r>
        <w:rPr>
          <w:spacing w:val="-17"/>
          <w:sz w:val="20"/>
        </w:rPr>
        <w:t> </w:t>
      </w:r>
      <w:r>
        <w:rPr>
          <w:sz w:val="20"/>
        </w:rPr>
        <w:t>socializadores que</w:t>
      </w:r>
      <w:r>
        <w:rPr>
          <w:spacing w:val="-12"/>
          <w:sz w:val="20"/>
        </w:rPr>
        <w:t> </w:t>
      </w:r>
      <w:r>
        <w:rPr>
          <w:sz w:val="20"/>
        </w:rPr>
        <w:t>la</w:t>
      </w:r>
      <w:r>
        <w:rPr>
          <w:spacing w:val="-12"/>
          <w:sz w:val="20"/>
        </w:rPr>
        <w:t> </w:t>
      </w:r>
      <w:r>
        <w:rPr>
          <w:sz w:val="20"/>
        </w:rPr>
        <w:t>escuela</w:t>
      </w:r>
      <w:r>
        <w:rPr>
          <w:spacing w:val="-12"/>
          <w:sz w:val="20"/>
        </w:rPr>
        <w:t> </w:t>
      </w:r>
      <w:r>
        <w:rPr>
          <w:sz w:val="20"/>
        </w:rPr>
        <w:t>transmite</w:t>
      </w:r>
      <w:r>
        <w:rPr>
          <w:spacing w:val="-12"/>
          <w:sz w:val="20"/>
        </w:rPr>
        <w:t> </w:t>
      </w:r>
      <w:r>
        <w:rPr>
          <w:sz w:val="20"/>
        </w:rPr>
        <w:t>a</w:t>
      </w:r>
      <w:r>
        <w:rPr>
          <w:spacing w:val="-12"/>
          <w:sz w:val="20"/>
        </w:rPr>
        <w:t> </w:t>
      </w:r>
      <w:r>
        <w:rPr>
          <w:sz w:val="20"/>
        </w:rPr>
        <w:t>los</w:t>
      </w:r>
      <w:r>
        <w:rPr>
          <w:spacing w:val="-12"/>
          <w:sz w:val="20"/>
        </w:rPr>
        <w:t> </w:t>
      </w:r>
      <w:r>
        <w:rPr>
          <w:sz w:val="20"/>
        </w:rPr>
        <w:t>alumnos</w:t>
      </w:r>
      <w:r>
        <w:rPr>
          <w:spacing w:val="-12"/>
          <w:sz w:val="20"/>
        </w:rPr>
        <w:t> </w:t>
      </w:r>
      <w:r>
        <w:rPr>
          <w:sz w:val="20"/>
        </w:rPr>
        <w:t>no</w:t>
      </w:r>
      <w:r>
        <w:rPr>
          <w:spacing w:val="-12"/>
          <w:sz w:val="20"/>
        </w:rPr>
        <w:t> </w:t>
      </w:r>
      <w:r>
        <w:rPr>
          <w:sz w:val="20"/>
        </w:rPr>
        <w:t>son</w:t>
      </w:r>
      <w:r>
        <w:rPr>
          <w:spacing w:val="-12"/>
          <w:sz w:val="20"/>
        </w:rPr>
        <w:t> </w:t>
      </w:r>
      <w:r>
        <w:rPr>
          <w:sz w:val="20"/>
        </w:rPr>
        <w:t>ni</w:t>
      </w:r>
      <w:r>
        <w:rPr>
          <w:spacing w:val="-12"/>
          <w:sz w:val="20"/>
        </w:rPr>
        <w:t> </w:t>
      </w:r>
      <w:r>
        <w:rPr>
          <w:sz w:val="20"/>
        </w:rPr>
        <w:t>remotamente</w:t>
      </w:r>
      <w:r>
        <w:rPr>
          <w:spacing w:val="-12"/>
          <w:sz w:val="20"/>
        </w:rPr>
        <w:t> </w:t>
      </w:r>
      <w:r>
        <w:rPr>
          <w:sz w:val="20"/>
        </w:rPr>
        <w:t>neutrales,</w:t>
      </w:r>
      <w:r>
        <w:rPr>
          <w:spacing w:val="-12"/>
          <w:sz w:val="20"/>
        </w:rPr>
        <w:t> </w:t>
      </w:r>
      <w:r>
        <w:rPr>
          <w:sz w:val="20"/>
        </w:rPr>
        <w:t>no</w:t>
      </w:r>
      <w:r>
        <w:rPr>
          <w:spacing w:val="-12"/>
          <w:sz w:val="20"/>
        </w:rPr>
        <w:t> </w:t>
      </w:r>
      <w:r>
        <w:rPr>
          <w:sz w:val="20"/>
        </w:rPr>
        <w:t>son</w:t>
      </w:r>
      <w:r>
        <w:rPr>
          <w:spacing w:val="-12"/>
          <w:sz w:val="20"/>
        </w:rPr>
        <w:t> </w:t>
      </w:r>
      <w:r>
        <w:rPr>
          <w:sz w:val="20"/>
        </w:rPr>
        <w:t>liberadores ni</w:t>
      </w:r>
      <w:r>
        <w:rPr>
          <w:spacing w:val="-32"/>
          <w:sz w:val="20"/>
        </w:rPr>
        <w:t> </w:t>
      </w:r>
      <w:r>
        <w:rPr>
          <w:sz w:val="20"/>
        </w:rPr>
        <w:t>autónomos</w:t>
      </w:r>
      <w:r>
        <w:rPr>
          <w:spacing w:val="-32"/>
          <w:sz w:val="20"/>
        </w:rPr>
        <w:t> </w:t>
      </w:r>
      <w:r>
        <w:rPr>
          <w:sz w:val="20"/>
        </w:rPr>
        <w:t>respecto</w:t>
      </w:r>
      <w:r>
        <w:rPr>
          <w:spacing w:val="-32"/>
          <w:sz w:val="20"/>
        </w:rPr>
        <w:t> </w:t>
      </w:r>
      <w:r>
        <w:rPr>
          <w:sz w:val="20"/>
        </w:rPr>
        <w:t>a</w:t>
      </w:r>
      <w:r>
        <w:rPr>
          <w:spacing w:val="-32"/>
          <w:sz w:val="20"/>
        </w:rPr>
        <w:t> </w:t>
      </w:r>
      <w:r>
        <w:rPr>
          <w:sz w:val="20"/>
        </w:rPr>
        <w:t>las</w:t>
      </w:r>
      <w:r>
        <w:rPr>
          <w:spacing w:val="-32"/>
          <w:sz w:val="20"/>
        </w:rPr>
        <w:t> </w:t>
      </w:r>
      <w:r>
        <w:rPr>
          <w:sz w:val="20"/>
        </w:rPr>
        <w:t>clases</w:t>
      </w:r>
      <w:r>
        <w:rPr>
          <w:spacing w:val="-32"/>
          <w:sz w:val="20"/>
        </w:rPr>
        <w:t> </w:t>
      </w:r>
      <w:r>
        <w:rPr>
          <w:sz w:val="20"/>
        </w:rPr>
        <w:t>dominantes.</w:t>
      </w:r>
      <w:r>
        <w:rPr>
          <w:spacing w:val="-32"/>
          <w:sz w:val="20"/>
        </w:rPr>
        <w:t> </w:t>
      </w:r>
      <w:r>
        <w:rPr>
          <w:sz w:val="20"/>
        </w:rPr>
        <w:t>Al</w:t>
      </w:r>
      <w:r>
        <w:rPr>
          <w:spacing w:val="-32"/>
          <w:sz w:val="20"/>
        </w:rPr>
        <w:t> </w:t>
      </w:r>
      <w:r>
        <w:rPr>
          <w:sz w:val="20"/>
        </w:rPr>
        <w:t>contrario,</w:t>
      </w:r>
      <w:r>
        <w:rPr>
          <w:spacing w:val="-32"/>
          <w:sz w:val="20"/>
        </w:rPr>
        <w:t> </w:t>
      </w:r>
      <w:r>
        <w:rPr>
          <w:sz w:val="20"/>
        </w:rPr>
        <w:t>el</w:t>
      </w:r>
      <w:r>
        <w:rPr>
          <w:spacing w:val="-32"/>
          <w:sz w:val="20"/>
        </w:rPr>
        <w:t> </w:t>
      </w:r>
      <w:r>
        <w:rPr>
          <w:sz w:val="20"/>
        </w:rPr>
        <w:t>sistema</w:t>
      </w:r>
      <w:r>
        <w:rPr>
          <w:spacing w:val="-32"/>
          <w:sz w:val="20"/>
        </w:rPr>
        <w:t> </w:t>
      </w:r>
      <w:r>
        <w:rPr>
          <w:sz w:val="20"/>
        </w:rPr>
        <w:t>de</w:t>
      </w:r>
      <w:r>
        <w:rPr>
          <w:spacing w:val="-32"/>
          <w:sz w:val="20"/>
        </w:rPr>
        <w:t> </w:t>
      </w:r>
      <w:r>
        <w:rPr>
          <w:sz w:val="20"/>
        </w:rPr>
        <w:t>la</w:t>
      </w:r>
      <w:r>
        <w:rPr>
          <w:spacing w:val="-32"/>
          <w:sz w:val="20"/>
        </w:rPr>
        <w:t> </w:t>
      </w:r>
      <w:r>
        <w:rPr>
          <w:sz w:val="20"/>
        </w:rPr>
        <w:t>educación</w:t>
      </w:r>
      <w:r>
        <w:rPr>
          <w:spacing w:val="-32"/>
          <w:sz w:val="20"/>
        </w:rPr>
        <w:t> </w:t>
      </w:r>
      <w:r>
        <w:rPr>
          <w:sz w:val="20"/>
        </w:rPr>
        <w:t>formal legitima</w:t>
      </w:r>
      <w:r>
        <w:rPr>
          <w:spacing w:val="-12"/>
          <w:sz w:val="20"/>
        </w:rPr>
        <w:t> </w:t>
      </w:r>
      <w:r>
        <w:rPr>
          <w:sz w:val="20"/>
        </w:rPr>
        <w:t>la</w:t>
      </w:r>
      <w:r>
        <w:rPr>
          <w:spacing w:val="-12"/>
          <w:sz w:val="20"/>
        </w:rPr>
        <w:t> </w:t>
      </w:r>
      <w:r>
        <w:rPr>
          <w:sz w:val="20"/>
        </w:rPr>
        <w:t>posición</w:t>
      </w:r>
      <w:r>
        <w:rPr>
          <w:spacing w:val="-12"/>
          <w:sz w:val="20"/>
        </w:rPr>
        <w:t> </w:t>
      </w:r>
      <w:r>
        <w:rPr>
          <w:sz w:val="20"/>
        </w:rPr>
        <w:t>de</w:t>
      </w:r>
      <w:r>
        <w:rPr>
          <w:spacing w:val="-12"/>
          <w:sz w:val="20"/>
        </w:rPr>
        <w:t> </w:t>
      </w:r>
      <w:r>
        <w:rPr>
          <w:sz w:val="20"/>
        </w:rPr>
        <w:t>los</w:t>
      </w:r>
      <w:r>
        <w:rPr>
          <w:spacing w:val="-12"/>
          <w:sz w:val="20"/>
        </w:rPr>
        <w:t> </w:t>
      </w:r>
      <w:r>
        <w:rPr>
          <w:sz w:val="20"/>
        </w:rPr>
        <w:t>que</w:t>
      </w:r>
      <w:r>
        <w:rPr>
          <w:spacing w:val="-12"/>
          <w:sz w:val="20"/>
        </w:rPr>
        <w:t> </w:t>
      </w:r>
      <w:r>
        <w:rPr>
          <w:sz w:val="20"/>
        </w:rPr>
        <w:t>proceden</w:t>
      </w:r>
      <w:r>
        <w:rPr>
          <w:spacing w:val="-12"/>
          <w:sz w:val="20"/>
        </w:rPr>
        <w:t> </w:t>
      </w:r>
      <w:r>
        <w:rPr>
          <w:sz w:val="20"/>
        </w:rPr>
        <w:t>de</w:t>
      </w:r>
      <w:r>
        <w:rPr>
          <w:spacing w:val="-12"/>
          <w:sz w:val="20"/>
        </w:rPr>
        <w:t> </w:t>
      </w:r>
      <w:r>
        <w:rPr>
          <w:sz w:val="20"/>
        </w:rPr>
        <w:t>las</w:t>
      </w:r>
      <w:r>
        <w:rPr>
          <w:spacing w:val="-12"/>
          <w:sz w:val="20"/>
        </w:rPr>
        <w:t> </w:t>
      </w:r>
      <w:r>
        <w:rPr>
          <w:sz w:val="20"/>
        </w:rPr>
        <w:t>capas</w:t>
      </w:r>
      <w:r>
        <w:rPr>
          <w:spacing w:val="-12"/>
          <w:sz w:val="20"/>
        </w:rPr>
        <w:t> </w:t>
      </w:r>
      <w:r>
        <w:rPr>
          <w:sz w:val="20"/>
        </w:rPr>
        <w:t>más</w:t>
      </w:r>
      <w:r>
        <w:rPr>
          <w:spacing w:val="-12"/>
          <w:sz w:val="20"/>
        </w:rPr>
        <w:t> </w:t>
      </w:r>
      <w:r>
        <w:rPr>
          <w:sz w:val="20"/>
        </w:rPr>
        <w:t>altas,</w:t>
      </w:r>
      <w:r>
        <w:rPr>
          <w:spacing w:val="-12"/>
          <w:sz w:val="20"/>
        </w:rPr>
        <w:t> </w:t>
      </w:r>
      <w:r>
        <w:rPr>
          <w:sz w:val="20"/>
        </w:rPr>
        <w:t>como</w:t>
      </w:r>
      <w:r>
        <w:rPr>
          <w:spacing w:val="-12"/>
          <w:sz w:val="20"/>
        </w:rPr>
        <w:t> </w:t>
      </w:r>
      <w:r>
        <w:rPr>
          <w:sz w:val="20"/>
        </w:rPr>
        <w:t>si</w:t>
      </w:r>
      <w:r>
        <w:rPr>
          <w:spacing w:val="-12"/>
          <w:sz w:val="20"/>
        </w:rPr>
        <w:t> </w:t>
      </w:r>
      <w:r>
        <w:rPr>
          <w:sz w:val="20"/>
        </w:rPr>
        <w:t>precisamente</w:t>
      </w:r>
      <w:r>
        <w:rPr>
          <w:spacing w:val="-12"/>
          <w:sz w:val="20"/>
        </w:rPr>
        <w:t> </w:t>
      </w:r>
      <w:r>
        <w:rPr>
          <w:sz w:val="20"/>
        </w:rPr>
        <w:t>éstos naturalmente</w:t>
      </w:r>
      <w:r>
        <w:rPr>
          <w:spacing w:val="-23"/>
          <w:sz w:val="20"/>
        </w:rPr>
        <w:t> </w:t>
      </w:r>
      <w:r>
        <w:rPr>
          <w:sz w:val="20"/>
        </w:rPr>
        <w:t>fueran</w:t>
      </w:r>
      <w:r>
        <w:rPr>
          <w:spacing w:val="-23"/>
          <w:sz w:val="20"/>
        </w:rPr>
        <w:t> </w:t>
      </w:r>
      <w:r>
        <w:rPr>
          <w:sz w:val="20"/>
        </w:rPr>
        <w:t>los</w:t>
      </w:r>
      <w:r>
        <w:rPr>
          <w:spacing w:val="-23"/>
          <w:sz w:val="20"/>
        </w:rPr>
        <w:t> </w:t>
      </w:r>
      <w:r>
        <w:rPr>
          <w:sz w:val="20"/>
        </w:rPr>
        <w:t>más</w:t>
      </w:r>
      <w:r>
        <w:rPr>
          <w:spacing w:val="-23"/>
          <w:sz w:val="20"/>
        </w:rPr>
        <w:t> </w:t>
      </w:r>
      <w:r>
        <w:rPr>
          <w:sz w:val="20"/>
        </w:rPr>
        <w:t>competentes</w:t>
      </w:r>
      <w:r>
        <w:rPr>
          <w:spacing w:val="-23"/>
          <w:sz w:val="20"/>
        </w:rPr>
        <w:t> </w:t>
      </w:r>
      <w:r>
        <w:rPr>
          <w:sz w:val="20"/>
        </w:rPr>
        <w:t>para</w:t>
      </w:r>
      <w:r>
        <w:rPr>
          <w:spacing w:val="-23"/>
          <w:sz w:val="20"/>
        </w:rPr>
        <w:t> </w:t>
      </w:r>
      <w:r>
        <w:rPr>
          <w:sz w:val="20"/>
        </w:rPr>
        <w:t>ocupar</w:t>
      </w:r>
      <w:r>
        <w:rPr>
          <w:spacing w:val="-23"/>
          <w:sz w:val="20"/>
        </w:rPr>
        <w:t> </w:t>
      </w:r>
      <w:r>
        <w:rPr>
          <w:sz w:val="20"/>
        </w:rPr>
        <w:t>los</w:t>
      </w:r>
      <w:r>
        <w:rPr>
          <w:spacing w:val="-23"/>
          <w:sz w:val="20"/>
        </w:rPr>
        <w:t> </w:t>
      </w:r>
      <w:r>
        <w:rPr>
          <w:sz w:val="20"/>
        </w:rPr>
        <w:t>mejores</w:t>
      </w:r>
      <w:r>
        <w:rPr>
          <w:spacing w:val="-23"/>
          <w:sz w:val="20"/>
        </w:rPr>
        <w:t> </w:t>
      </w:r>
      <w:r>
        <w:rPr>
          <w:sz w:val="20"/>
        </w:rPr>
        <w:t>puestos</w:t>
      </w:r>
      <w:r>
        <w:rPr>
          <w:spacing w:val="-23"/>
          <w:sz w:val="20"/>
        </w:rPr>
        <w:t> </w:t>
      </w:r>
      <w:r>
        <w:rPr>
          <w:sz w:val="20"/>
        </w:rPr>
        <w:t>(2008:</w:t>
      </w:r>
      <w:r>
        <w:rPr>
          <w:spacing w:val="-23"/>
          <w:sz w:val="20"/>
        </w:rPr>
        <w:t> </w:t>
      </w:r>
      <w:r>
        <w:rPr>
          <w:sz w:val="20"/>
        </w:rPr>
        <w:t>48).</w:t>
      </w:r>
    </w:p>
    <w:p>
      <w:pPr>
        <w:spacing w:after="0" w:line="297" w:lineRule="auto"/>
        <w:jc w:val="both"/>
        <w:rPr>
          <w:sz w:val="20"/>
        </w:rPr>
        <w:sectPr>
          <w:footerReference w:type="even" r:id="rId203"/>
          <w:footerReference w:type="default" r:id="rId204"/>
          <w:pgSz w:w="9640" w:h="13040"/>
          <w:pgMar w:footer="519" w:header="788" w:top="980" w:bottom="700" w:left="980" w:right="960"/>
        </w:sectPr>
      </w:pPr>
    </w:p>
    <w:p>
      <w:pPr>
        <w:pStyle w:val="BodyText"/>
        <w:rPr>
          <w:sz w:val="20"/>
        </w:rPr>
      </w:pPr>
    </w:p>
    <w:p>
      <w:pPr>
        <w:pStyle w:val="BodyText"/>
        <w:spacing w:before="10"/>
        <w:rPr>
          <w:sz w:val="19"/>
        </w:rPr>
      </w:pPr>
    </w:p>
    <w:p>
      <w:pPr>
        <w:pStyle w:val="BodyText"/>
        <w:spacing w:line="271" w:lineRule="auto" w:before="61"/>
        <w:ind w:left="72" w:right="116"/>
        <w:jc w:val="right"/>
      </w:pPr>
      <w:r>
        <w:rPr/>
        <w:t>A</w:t>
      </w:r>
      <w:r>
        <w:rPr>
          <w:spacing w:val="-13"/>
        </w:rPr>
        <w:t> </w:t>
      </w:r>
      <w:r>
        <w:rPr/>
        <w:t>pesar</w:t>
      </w:r>
      <w:r>
        <w:rPr>
          <w:spacing w:val="-13"/>
        </w:rPr>
        <w:t> </w:t>
      </w:r>
      <w:r>
        <w:rPr/>
        <w:t>de</w:t>
      </w:r>
      <w:r>
        <w:rPr>
          <w:spacing w:val="-13"/>
        </w:rPr>
        <w:t> </w:t>
      </w:r>
      <w:r>
        <w:rPr/>
        <w:t>estos</w:t>
      </w:r>
      <w:r>
        <w:rPr>
          <w:spacing w:val="-13"/>
        </w:rPr>
        <w:t> </w:t>
      </w:r>
      <w:r>
        <w:rPr/>
        <w:t>argumentos</w:t>
      </w:r>
      <w:r>
        <w:rPr>
          <w:spacing w:val="-13"/>
        </w:rPr>
        <w:t> </w:t>
      </w:r>
      <w:r>
        <w:rPr/>
        <w:t>que</w:t>
      </w:r>
      <w:r>
        <w:rPr>
          <w:spacing w:val="-13"/>
        </w:rPr>
        <w:t> </w:t>
      </w:r>
      <w:r>
        <w:rPr/>
        <w:t>comprueban</w:t>
      </w:r>
      <w:r>
        <w:rPr>
          <w:spacing w:val="-13"/>
        </w:rPr>
        <w:t> </w:t>
      </w:r>
      <w:r>
        <w:rPr/>
        <w:t>la</w:t>
      </w:r>
      <w:r>
        <w:rPr>
          <w:spacing w:val="-13"/>
        </w:rPr>
        <w:t> </w:t>
      </w:r>
      <w:r>
        <w:rPr/>
        <w:t>existencia</w:t>
      </w:r>
      <w:r>
        <w:rPr>
          <w:spacing w:val="-13"/>
        </w:rPr>
        <w:t> </w:t>
      </w:r>
      <w:r>
        <w:rPr/>
        <w:t>del</w:t>
      </w:r>
      <w:r>
        <w:rPr>
          <w:spacing w:val="-13"/>
        </w:rPr>
        <w:t> </w:t>
      </w:r>
      <w:r>
        <w:rPr/>
        <w:t>acceso</w:t>
      </w:r>
      <w:r>
        <w:rPr>
          <w:spacing w:val="-13"/>
        </w:rPr>
        <w:t> </w:t>
      </w:r>
      <w:r>
        <w:rPr/>
        <w:t>desigual</w:t>
      </w:r>
      <w:r>
        <w:rPr>
          <w:spacing w:val="-13"/>
        </w:rPr>
        <w:t> </w:t>
      </w:r>
      <w:r>
        <w:rPr/>
        <w:t>a</w:t>
      </w:r>
      <w:r>
        <w:rPr>
          <w:spacing w:val="-13"/>
        </w:rPr>
        <w:t> </w:t>
      </w:r>
      <w:r>
        <w:rPr/>
        <w:t>la</w:t>
      </w:r>
      <w:r>
        <w:rPr>
          <w:w w:val="90"/>
        </w:rPr>
        <w:t> </w:t>
      </w:r>
      <w:r>
        <w:rPr/>
        <w:t>educación,</w:t>
      </w:r>
      <w:r>
        <w:rPr>
          <w:spacing w:val="-32"/>
        </w:rPr>
        <w:t> </w:t>
      </w:r>
      <w:r>
        <w:rPr/>
        <w:t>en</w:t>
      </w:r>
      <w:r>
        <w:rPr>
          <w:spacing w:val="-32"/>
        </w:rPr>
        <w:t> </w:t>
      </w:r>
      <w:r>
        <w:rPr/>
        <w:t>la</w:t>
      </w:r>
      <w:r>
        <w:rPr>
          <w:spacing w:val="-32"/>
        </w:rPr>
        <w:t> </w:t>
      </w:r>
      <w:r>
        <w:rPr/>
        <w:t>República</w:t>
      </w:r>
      <w:r>
        <w:rPr>
          <w:spacing w:val="-32"/>
        </w:rPr>
        <w:t> </w:t>
      </w:r>
      <w:r>
        <w:rPr/>
        <w:t>Checa</w:t>
      </w:r>
      <w:r>
        <w:rPr>
          <w:spacing w:val="-32"/>
        </w:rPr>
        <w:t> </w:t>
      </w:r>
      <w:r>
        <w:rPr/>
        <w:t>se</w:t>
      </w:r>
      <w:r>
        <w:rPr>
          <w:spacing w:val="-32"/>
        </w:rPr>
        <w:t> </w:t>
      </w:r>
      <w:r>
        <w:rPr/>
        <w:t>sigue</w:t>
      </w:r>
      <w:r>
        <w:rPr>
          <w:spacing w:val="-32"/>
        </w:rPr>
        <w:t> </w:t>
      </w:r>
      <w:r>
        <w:rPr/>
        <w:t>debatiendo</w:t>
      </w:r>
      <w:r>
        <w:rPr>
          <w:spacing w:val="-32"/>
        </w:rPr>
        <w:t> </w:t>
      </w:r>
      <w:r>
        <w:rPr/>
        <w:t>sobre</w:t>
      </w:r>
      <w:r>
        <w:rPr>
          <w:spacing w:val="-32"/>
        </w:rPr>
        <w:t> </w:t>
      </w:r>
      <w:r>
        <w:rPr/>
        <w:t>el</w:t>
      </w:r>
      <w:r>
        <w:rPr>
          <w:spacing w:val="-32"/>
        </w:rPr>
        <w:t> </w:t>
      </w:r>
      <w:r>
        <w:rPr/>
        <w:t>acceso</w:t>
      </w:r>
      <w:r>
        <w:rPr>
          <w:spacing w:val="-32"/>
        </w:rPr>
        <w:t> </w:t>
      </w:r>
      <w:r>
        <w:rPr/>
        <w:t>igualitario.</w:t>
      </w:r>
      <w:r>
        <w:rPr>
          <w:spacing w:val="-32"/>
        </w:rPr>
        <w:t> </w:t>
      </w:r>
      <w:r>
        <w:rPr/>
        <w:t>Es-</w:t>
      </w:r>
      <w:r>
        <w:rPr>
          <w:w w:val="96"/>
        </w:rPr>
        <w:t> </w:t>
      </w:r>
      <w:r>
        <w:rPr/>
        <w:t>tos</w:t>
      </w:r>
      <w:r>
        <w:rPr>
          <w:spacing w:val="-32"/>
        </w:rPr>
        <w:t> </w:t>
      </w:r>
      <w:r>
        <w:rPr/>
        <w:t>debates</w:t>
      </w:r>
      <w:r>
        <w:rPr>
          <w:spacing w:val="-32"/>
        </w:rPr>
        <w:t> </w:t>
      </w:r>
      <w:r>
        <w:rPr/>
        <w:t>se</w:t>
      </w:r>
      <w:r>
        <w:rPr>
          <w:spacing w:val="-32"/>
        </w:rPr>
        <w:t> </w:t>
      </w:r>
      <w:r>
        <w:rPr/>
        <w:t>fundamentan</w:t>
      </w:r>
      <w:r>
        <w:rPr>
          <w:spacing w:val="-32"/>
        </w:rPr>
        <w:t> </w:t>
      </w:r>
      <w:r>
        <w:rPr/>
        <w:t>sobre</w:t>
      </w:r>
      <w:r>
        <w:rPr>
          <w:spacing w:val="-32"/>
        </w:rPr>
        <w:t> </w:t>
      </w:r>
      <w:r>
        <w:rPr/>
        <w:t>todo</w:t>
      </w:r>
      <w:r>
        <w:rPr>
          <w:spacing w:val="-32"/>
        </w:rPr>
        <w:t> </w:t>
      </w:r>
      <w:r>
        <w:rPr/>
        <w:t>con</w:t>
      </w:r>
      <w:r>
        <w:rPr>
          <w:spacing w:val="-32"/>
        </w:rPr>
        <w:t> </w:t>
      </w:r>
      <w:r>
        <w:rPr/>
        <w:t>los</w:t>
      </w:r>
      <w:r>
        <w:rPr>
          <w:spacing w:val="-32"/>
        </w:rPr>
        <w:t> </w:t>
      </w:r>
      <w:r>
        <w:rPr/>
        <w:t>documentos</w:t>
      </w:r>
      <w:r>
        <w:rPr>
          <w:spacing w:val="-32"/>
        </w:rPr>
        <w:t> </w:t>
      </w:r>
      <w:r>
        <w:rPr/>
        <w:t>jurídicos</w:t>
      </w:r>
      <w:r>
        <w:rPr>
          <w:spacing w:val="-32"/>
        </w:rPr>
        <w:t> </w:t>
      </w:r>
      <w:r>
        <w:rPr/>
        <w:t>como</w:t>
      </w:r>
      <w:r>
        <w:rPr>
          <w:spacing w:val="-32"/>
        </w:rPr>
        <w:t> </w:t>
      </w:r>
      <w:r>
        <w:rPr/>
        <w:t>es</w:t>
      </w:r>
      <w:r>
        <w:rPr>
          <w:spacing w:val="-32"/>
        </w:rPr>
        <w:t> </w:t>
      </w:r>
      <w:r>
        <w:rPr/>
        <w:t>la</w:t>
      </w:r>
      <w:r>
        <w:rPr>
          <w:spacing w:val="-32"/>
        </w:rPr>
        <w:t> </w:t>
      </w:r>
      <w:r>
        <w:rPr/>
        <w:t>Carta</w:t>
      </w:r>
      <w:r>
        <w:rPr>
          <w:w w:val="98"/>
        </w:rPr>
        <w:t> </w:t>
      </w:r>
      <w:r>
        <w:rPr/>
        <w:t>de</w:t>
      </w:r>
      <w:r>
        <w:rPr>
          <w:spacing w:val="-32"/>
        </w:rPr>
        <w:t> </w:t>
      </w:r>
      <w:r>
        <w:rPr/>
        <w:t>derechos</w:t>
      </w:r>
      <w:r>
        <w:rPr>
          <w:spacing w:val="-32"/>
        </w:rPr>
        <w:t> </w:t>
      </w:r>
      <w:r>
        <w:rPr/>
        <w:t>humanos</w:t>
      </w:r>
      <w:r>
        <w:rPr>
          <w:spacing w:val="-32"/>
        </w:rPr>
        <w:t> </w:t>
      </w:r>
      <w:r>
        <w:rPr/>
        <w:t>básicos</w:t>
      </w:r>
      <w:r>
        <w:rPr>
          <w:spacing w:val="-32"/>
        </w:rPr>
        <w:t> </w:t>
      </w:r>
      <w:r>
        <w:rPr/>
        <w:t>(Listina</w:t>
      </w:r>
      <w:r>
        <w:rPr>
          <w:spacing w:val="-32"/>
        </w:rPr>
        <w:t> </w:t>
      </w:r>
      <w:r>
        <w:rPr/>
        <w:t>základních</w:t>
      </w:r>
      <w:r>
        <w:rPr>
          <w:spacing w:val="-32"/>
        </w:rPr>
        <w:t> </w:t>
      </w:r>
      <w:r>
        <w:rPr/>
        <w:t>lidských</w:t>
      </w:r>
      <w:r>
        <w:rPr>
          <w:spacing w:val="-32"/>
        </w:rPr>
        <w:t> </w:t>
      </w:r>
      <w:r>
        <w:rPr/>
        <w:t>práv</w:t>
      </w:r>
      <w:r>
        <w:rPr>
          <w:spacing w:val="-32"/>
        </w:rPr>
        <w:t> </w:t>
      </w:r>
      <w:r>
        <w:rPr/>
        <w:t>a</w:t>
      </w:r>
      <w:r>
        <w:rPr>
          <w:spacing w:val="-32"/>
        </w:rPr>
        <w:t> </w:t>
      </w:r>
      <w:r>
        <w:rPr/>
        <w:t>svobod)</w:t>
      </w:r>
      <w:r>
        <w:rPr>
          <w:spacing w:val="-32"/>
        </w:rPr>
        <w:t> </w:t>
      </w:r>
      <w:r>
        <w:rPr/>
        <w:t>y</w:t>
      </w:r>
      <w:r>
        <w:rPr>
          <w:spacing w:val="-32"/>
        </w:rPr>
        <w:t> </w:t>
      </w:r>
      <w:r>
        <w:rPr/>
        <w:t>la</w:t>
      </w:r>
      <w:r>
        <w:rPr>
          <w:spacing w:val="-32"/>
        </w:rPr>
        <w:t> </w:t>
      </w:r>
      <w:r>
        <w:rPr/>
        <w:t>Ley</w:t>
      </w:r>
      <w:r>
        <w:rPr>
          <w:spacing w:val="-32"/>
        </w:rPr>
        <w:t> </w:t>
      </w:r>
      <w:r>
        <w:rPr/>
        <w:t>de</w:t>
      </w:r>
      <w:r>
        <w:rPr>
          <w:w w:val="95"/>
        </w:rPr>
        <w:t> </w:t>
      </w:r>
      <w:r>
        <w:rPr/>
        <w:t>Educación</w:t>
      </w:r>
      <w:r>
        <w:rPr>
          <w:spacing w:val="-15"/>
        </w:rPr>
        <w:t> </w:t>
      </w:r>
      <w:r>
        <w:rPr/>
        <w:t>(Školský</w:t>
      </w:r>
      <w:r>
        <w:rPr>
          <w:spacing w:val="-15"/>
        </w:rPr>
        <w:t> </w:t>
      </w:r>
      <w:r>
        <w:rPr/>
        <w:t>zákon)</w:t>
      </w:r>
      <w:r>
        <w:rPr>
          <w:spacing w:val="-15"/>
        </w:rPr>
        <w:t> </w:t>
      </w:r>
      <w:r>
        <w:rPr/>
        <w:t>basada</w:t>
      </w:r>
      <w:r>
        <w:rPr>
          <w:spacing w:val="-15"/>
        </w:rPr>
        <w:t> </w:t>
      </w:r>
      <w:r>
        <w:rPr/>
        <w:t>en</w:t>
      </w:r>
      <w:r>
        <w:rPr>
          <w:spacing w:val="-15"/>
        </w:rPr>
        <w:t> </w:t>
      </w:r>
      <w:r>
        <w:rPr/>
        <w:t>el</w:t>
      </w:r>
      <w:r>
        <w:rPr>
          <w:spacing w:val="-15"/>
        </w:rPr>
        <w:t> </w:t>
      </w:r>
      <w:r>
        <w:rPr/>
        <w:t>artículo</w:t>
      </w:r>
      <w:r>
        <w:rPr>
          <w:spacing w:val="-15"/>
        </w:rPr>
        <w:t> </w:t>
      </w:r>
      <w:r>
        <w:rPr/>
        <w:t>33</w:t>
      </w:r>
      <w:r>
        <w:rPr>
          <w:spacing w:val="-15"/>
        </w:rPr>
        <w:t> </w:t>
      </w:r>
      <w:r>
        <w:rPr/>
        <w:t>del</w:t>
      </w:r>
      <w:r>
        <w:rPr>
          <w:spacing w:val="-15"/>
        </w:rPr>
        <w:t> </w:t>
      </w:r>
      <w:r>
        <w:rPr/>
        <w:t>documento</w:t>
      </w:r>
      <w:r>
        <w:rPr>
          <w:spacing w:val="-15"/>
        </w:rPr>
        <w:t> </w:t>
      </w:r>
      <w:r>
        <w:rPr/>
        <w:t>anterior.</w:t>
      </w:r>
      <w:r>
        <w:rPr>
          <w:spacing w:val="-15"/>
        </w:rPr>
        <w:t> </w:t>
      </w:r>
      <w:r>
        <w:rPr/>
        <w:t>Según</w:t>
      </w:r>
      <w:r>
        <w:rPr>
          <w:w w:val="96"/>
        </w:rPr>
        <w:t> </w:t>
      </w:r>
      <w:r>
        <w:rPr/>
        <w:t>dicho</w:t>
      </w:r>
      <w:r>
        <w:rPr>
          <w:spacing w:val="-13"/>
        </w:rPr>
        <w:t> </w:t>
      </w:r>
      <w:r>
        <w:rPr/>
        <w:t>artículo</w:t>
      </w:r>
      <w:r>
        <w:rPr>
          <w:spacing w:val="-13"/>
        </w:rPr>
        <w:t> </w:t>
      </w:r>
      <w:r>
        <w:rPr/>
        <w:t>(numeral</w:t>
      </w:r>
      <w:r>
        <w:rPr>
          <w:spacing w:val="-13"/>
        </w:rPr>
        <w:t> </w:t>
      </w:r>
      <w:r>
        <w:rPr/>
        <w:t>1</w:t>
      </w:r>
      <w:r>
        <w:rPr>
          <w:spacing w:val="-13"/>
        </w:rPr>
        <w:t> </w:t>
      </w:r>
      <w:r>
        <w:rPr/>
        <w:t>y</w:t>
      </w:r>
      <w:r>
        <w:rPr>
          <w:spacing w:val="-13"/>
        </w:rPr>
        <w:t> </w:t>
      </w:r>
      <w:r>
        <w:rPr/>
        <w:t>2),</w:t>
      </w:r>
      <w:r>
        <w:rPr>
          <w:spacing w:val="-13"/>
        </w:rPr>
        <w:t> </w:t>
      </w:r>
      <w:r>
        <w:rPr/>
        <w:t>todas</w:t>
      </w:r>
      <w:r>
        <w:rPr>
          <w:spacing w:val="-13"/>
        </w:rPr>
        <w:t> </w:t>
      </w:r>
      <w:r>
        <w:rPr/>
        <w:t>las</w:t>
      </w:r>
      <w:r>
        <w:rPr>
          <w:spacing w:val="-13"/>
        </w:rPr>
        <w:t> </w:t>
      </w:r>
      <w:r>
        <w:rPr/>
        <w:t>personas</w:t>
      </w:r>
      <w:r>
        <w:rPr>
          <w:spacing w:val="-13"/>
        </w:rPr>
        <w:t> </w:t>
      </w:r>
      <w:r>
        <w:rPr/>
        <w:t>tienen</w:t>
      </w:r>
      <w:r>
        <w:rPr>
          <w:spacing w:val="-13"/>
        </w:rPr>
        <w:t> </w:t>
      </w:r>
      <w:r>
        <w:rPr/>
        <w:t>el</w:t>
      </w:r>
      <w:r>
        <w:rPr>
          <w:spacing w:val="-13"/>
        </w:rPr>
        <w:t> </w:t>
      </w:r>
      <w:r>
        <w:rPr/>
        <w:t>derecho</w:t>
      </w:r>
      <w:r>
        <w:rPr>
          <w:spacing w:val="-13"/>
        </w:rPr>
        <w:t> </w:t>
      </w:r>
      <w:r>
        <w:rPr/>
        <w:t>a</w:t>
      </w:r>
      <w:r>
        <w:rPr>
          <w:spacing w:val="-13"/>
        </w:rPr>
        <w:t> </w:t>
      </w:r>
      <w:r>
        <w:rPr/>
        <w:t>recibir</w:t>
      </w:r>
      <w:r>
        <w:rPr>
          <w:spacing w:val="-13"/>
        </w:rPr>
        <w:t> </w:t>
      </w:r>
      <w:r>
        <w:rPr/>
        <w:t>la</w:t>
      </w:r>
      <w:r>
        <w:rPr>
          <w:spacing w:val="-13"/>
        </w:rPr>
        <w:t> </w:t>
      </w:r>
      <w:r>
        <w:rPr/>
        <w:t>edu-</w:t>
      </w:r>
      <w:r>
        <w:rPr>
          <w:w w:val="96"/>
        </w:rPr>
        <w:t> </w:t>
      </w:r>
      <w:r>
        <w:rPr/>
        <w:t>cación</w:t>
      </w:r>
      <w:r>
        <w:rPr>
          <w:spacing w:val="-8"/>
        </w:rPr>
        <w:t> </w:t>
      </w:r>
      <w:r>
        <w:rPr/>
        <w:t>en</w:t>
      </w:r>
      <w:r>
        <w:rPr>
          <w:spacing w:val="-8"/>
        </w:rPr>
        <w:t> </w:t>
      </w:r>
      <w:r>
        <w:rPr/>
        <w:t>un</w:t>
      </w:r>
      <w:r>
        <w:rPr>
          <w:spacing w:val="-8"/>
        </w:rPr>
        <w:t> </w:t>
      </w:r>
      <w:r>
        <w:rPr/>
        <w:t>determinado</w:t>
      </w:r>
      <w:r>
        <w:rPr>
          <w:spacing w:val="-8"/>
        </w:rPr>
        <w:t> </w:t>
      </w:r>
      <w:r>
        <w:rPr/>
        <w:t>tipo</w:t>
      </w:r>
      <w:r>
        <w:rPr>
          <w:spacing w:val="-8"/>
        </w:rPr>
        <w:t> </w:t>
      </w:r>
      <w:r>
        <w:rPr/>
        <w:t>de</w:t>
      </w:r>
      <w:r>
        <w:rPr>
          <w:spacing w:val="-8"/>
        </w:rPr>
        <w:t> </w:t>
      </w:r>
      <w:r>
        <w:rPr/>
        <w:t>institución</w:t>
      </w:r>
      <w:r>
        <w:rPr>
          <w:spacing w:val="-8"/>
        </w:rPr>
        <w:t> </w:t>
      </w:r>
      <w:r>
        <w:rPr/>
        <w:t>educativa</w:t>
      </w:r>
      <w:r>
        <w:rPr>
          <w:spacing w:val="-8"/>
        </w:rPr>
        <w:t> </w:t>
      </w:r>
      <w:r>
        <w:rPr/>
        <w:t>siempre</w:t>
      </w:r>
      <w:r>
        <w:rPr>
          <w:spacing w:val="-8"/>
        </w:rPr>
        <w:t> </w:t>
      </w:r>
      <w:r>
        <w:rPr/>
        <w:t>y</w:t>
      </w:r>
      <w:r>
        <w:rPr>
          <w:spacing w:val="-8"/>
        </w:rPr>
        <w:t> </w:t>
      </w:r>
      <w:r>
        <w:rPr/>
        <w:t>cuando</w:t>
      </w:r>
      <w:r>
        <w:rPr>
          <w:spacing w:val="-8"/>
        </w:rPr>
        <w:t> </w:t>
      </w:r>
      <w:r>
        <w:rPr/>
        <w:t>cumplan</w:t>
      </w:r>
      <w:r>
        <w:rPr>
          <w:w w:val="98"/>
        </w:rPr>
        <w:t> </w:t>
      </w:r>
      <w:r>
        <w:rPr/>
        <w:t>con</w:t>
      </w:r>
      <w:r>
        <w:rPr>
          <w:spacing w:val="-24"/>
        </w:rPr>
        <w:t> </w:t>
      </w:r>
      <w:r>
        <w:rPr/>
        <w:t>los</w:t>
      </w:r>
      <w:r>
        <w:rPr>
          <w:spacing w:val="-24"/>
        </w:rPr>
        <w:t> </w:t>
      </w:r>
      <w:r>
        <w:rPr/>
        <w:t>requisitos</w:t>
      </w:r>
      <w:r>
        <w:rPr>
          <w:spacing w:val="-24"/>
        </w:rPr>
        <w:t> </w:t>
      </w:r>
      <w:r>
        <w:rPr/>
        <w:t>para</w:t>
      </w:r>
      <w:r>
        <w:rPr>
          <w:spacing w:val="-24"/>
        </w:rPr>
        <w:t> </w:t>
      </w:r>
      <w:r>
        <w:rPr/>
        <w:t>la</w:t>
      </w:r>
      <w:r>
        <w:rPr>
          <w:spacing w:val="-24"/>
        </w:rPr>
        <w:t> </w:t>
      </w:r>
      <w:r>
        <w:rPr/>
        <w:t>admisión.</w:t>
      </w:r>
      <w:r>
        <w:rPr>
          <w:spacing w:val="-24"/>
        </w:rPr>
        <w:t> </w:t>
      </w:r>
      <w:r>
        <w:rPr>
          <w:spacing w:val="-5"/>
        </w:rPr>
        <w:t>Por</w:t>
      </w:r>
      <w:r>
        <w:rPr>
          <w:spacing w:val="-24"/>
        </w:rPr>
        <w:t> </w:t>
      </w:r>
      <w:r>
        <w:rPr/>
        <w:t>lo</w:t>
      </w:r>
      <w:r>
        <w:rPr>
          <w:spacing w:val="-24"/>
        </w:rPr>
        <w:t> </w:t>
      </w:r>
      <w:r>
        <w:rPr/>
        <w:t>tanto,</w:t>
      </w:r>
      <w:r>
        <w:rPr>
          <w:spacing w:val="-24"/>
        </w:rPr>
        <w:t> </w:t>
      </w:r>
      <w:r>
        <w:rPr/>
        <w:t>nadie</w:t>
      </w:r>
      <w:r>
        <w:rPr>
          <w:spacing w:val="-24"/>
        </w:rPr>
        <w:t> </w:t>
      </w:r>
      <w:r>
        <w:rPr/>
        <w:t>puede</w:t>
      </w:r>
      <w:r>
        <w:rPr>
          <w:spacing w:val="-24"/>
        </w:rPr>
        <w:t> </w:t>
      </w:r>
      <w:r>
        <w:rPr/>
        <w:t>ser</w:t>
      </w:r>
      <w:r>
        <w:rPr>
          <w:spacing w:val="-24"/>
        </w:rPr>
        <w:t> </w:t>
      </w:r>
      <w:r>
        <w:rPr/>
        <w:t>a</w:t>
      </w:r>
      <w:r>
        <w:rPr>
          <w:spacing w:val="-24"/>
        </w:rPr>
        <w:t> </w:t>
      </w:r>
      <w:r>
        <w:rPr/>
        <w:t>priori</w:t>
      </w:r>
      <w:r>
        <w:rPr>
          <w:spacing w:val="-24"/>
        </w:rPr>
        <w:t> </w:t>
      </w:r>
      <w:r>
        <w:rPr/>
        <w:t>excluido</w:t>
      </w:r>
      <w:r>
        <w:rPr>
          <w:spacing w:val="-24"/>
        </w:rPr>
        <w:t> </w:t>
      </w:r>
      <w:r>
        <w:rPr/>
        <w:t>del</w:t>
      </w:r>
      <w:r>
        <w:rPr>
          <w:w w:val="94"/>
        </w:rPr>
        <w:t> </w:t>
      </w:r>
      <w:r>
        <w:rPr/>
        <w:t>sistema</w:t>
      </w:r>
      <w:r>
        <w:rPr>
          <w:spacing w:val="-9"/>
        </w:rPr>
        <w:t> </w:t>
      </w:r>
      <w:r>
        <w:rPr/>
        <w:t>educativo.</w:t>
      </w:r>
      <w:r>
        <w:rPr>
          <w:spacing w:val="-9"/>
        </w:rPr>
        <w:t> </w:t>
      </w:r>
      <w:r>
        <w:rPr/>
        <w:t>La</w:t>
      </w:r>
      <w:r>
        <w:rPr>
          <w:spacing w:val="-9"/>
        </w:rPr>
        <w:t> </w:t>
      </w:r>
      <w:r>
        <w:rPr/>
        <w:t>Ley</w:t>
      </w:r>
      <w:r>
        <w:rPr>
          <w:spacing w:val="-9"/>
        </w:rPr>
        <w:t> </w:t>
      </w:r>
      <w:r>
        <w:rPr/>
        <w:t>de</w:t>
      </w:r>
      <w:r>
        <w:rPr>
          <w:spacing w:val="-9"/>
        </w:rPr>
        <w:t> </w:t>
      </w:r>
      <w:r>
        <w:rPr/>
        <w:t>Educación,</w:t>
      </w:r>
      <w:r>
        <w:rPr>
          <w:spacing w:val="-9"/>
        </w:rPr>
        <w:t> </w:t>
      </w:r>
      <w:r>
        <w:rPr/>
        <w:t>concretamente</w:t>
      </w:r>
      <w:r>
        <w:rPr>
          <w:spacing w:val="-9"/>
        </w:rPr>
        <w:t> </w:t>
      </w:r>
      <w:r>
        <w:rPr/>
        <w:t>en</w:t>
      </w:r>
      <w:r>
        <w:rPr>
          <w:spacing w:val="-9"/>
        </w:rPr>
        <w:t> </w:t>
      </w:r>
      <w:r>
        <w:rPr/>
        <w:t>su</w:t>
      </w:r>
      <w:r>
        <w:rPr>
          <w:spacing w:val="-9"/>
        </w:rPr>
        <w:t> </w:t>
      </w:r>
      <w:r>
        <w:rPr/>
        <w:t>párrafo</w:t>
      </w:r>
      <w:r>
        <w:rPr>
          <w:spacing w:val="-9"/>
        </w:rPr>
        <w:t> </w:t>
      </w:r>
      <w:r>
        <w:rPr/>
        <w:t>2,</w:t>
      </w:r>
      <w:r>
        <w:rPr>
          <w:spacing w:val="-9"/>
        </w:rPr>
        <w:t> </w:t>
      </w:r>
      <w:r>
        <w:rPr/>
        <w:t>establece</w:t>
      </w:r>
      <w:r>
        <w:rPr>
          <w:w w:val="91"/>
        </w:rPr>
        <w:t> </w:t>
      </w:r>
      <w:r>
        <w:rPr/>
        <w:t>que</w:t>
      </w:r>
      <w:r>
        <w:rPr>
          <w:spacing w:val="-16"/>
        </w:rPr>
        <w:t> </w:t>
      </w:r>
      <w:r>
        <w:rPr/>
        <w:t>la</w:t>
      </w:r>
      <w:r>
        <w:rPr>
          <w:spacing w:val="-16"/>
        </w:rPr>
        <w:t> </w:t>
      </w:r>
      <w:r>
        <w:rPr/>
        <w:t>educación</w:t>
      </w:r>
      <w:r>
        <w:rPr>
          <w:spacing w:val="-16"/>
        </w:rPr>
        <w:t> </w:t>
      </w:r>
      <w:r>
        <w:rPr/>
        <w:t>se</w:t>
      </w:r>
      <w:r>
        <w:rPr>
          <w:spacing w:val="-16"/>
        </w:rPr>
        <w:t> </w:t>
      </w:r>
      <w:r>
        <w:rPr/>
        <w:t>basa</w:t>
      </w:r>
      <w:r>
        <w:rPr>
          <w:spacing w:val="-16"/>
        </w:rPr>
        <w:t> </w:t>
      </w:r>
      <w:r>
        <w:rPr/>
        <w:t>en</w:t>
      </w:r>
      <w:r>
        <w:rPr>
          <w:spacing w:val="-16"/>
        </w:rPr>
        <w:t> </w:t>
      </w:r>
      <w:r>
        <w:rPr/>
        <w:t>el</w:t>
      </w:r>
      <w:r>
        <w:rPr>
          <w:spacing w:val="-16"/>
        </w:rPr>
        <w:t> </w:t>
      </w:r>
      <w:r>
        <w:rPr/>
        <w:t>principio</w:t>
      </w:r>
      <w:r>
        <w:rPr>
          <w:spacing w:val="-16"/>
        </w:rPr>
        <w:t> </w:t>
      </w:r>
      <w:r>
        <w:rPr/>
        <w:t>del</w:t>
      </w:r>
      <w:r>
        <w:rPr>
          <w:spacing w:val="-16"/>
        </w:rPr>
        <w:t> </w:t>
      </w:r>
      <w:r>
        <w:rPr/>
        <w:t>acceso</w:t>
      </w:r>
      <w:r>
        <w:rPr>
          <w:spacing w:val="-16"/>
        </w:rPr>
        <w:t> </w:t>
      </w:r>
      <w:r>
        <w:rPr/>
        <w:t>igualitario</w:t>
      </w:r>
      <w:r>
        <w:rPr>
          <w:spacing w:val="-16"/>
        </w:rPr>
        <w:t> </w:t>
      </w:r>
      <w:r>
        <w:rPr/>
        <w:t>de</w:t>
      </w:r>
      <w:r>
        <w:rPr>
          <w:spacing w:val="-16"/>
        </w:rPr>
        <w:t> </w:t>
      </w:r>
      <w:r>
        <w:rPr/>
        <w:t>cada</w:t>
      </w:r>
      <w:r>
        <w:rPr>
          <w:spacing w:val="-16"/>
        </w:rPr>
        <w:t> </w:t>
      </w:r>
      <w:r>
        <w:rPr/>
        <w:t>ciudadano</w:t>
      </w:r>
      <w:r>
        <w:rPr>
          <w:spacing w:val="-16"/>
        </w:rPr>
        <w:t> </w:t>
      </w:r>
      <w:r>
        <w:rPr/>
        <w:t>de</w:t>
      </w:r>
      <w:r>
        <w:rPr>
          <w:w w:val="95"/>
        </w:rPr>
        <w:t> </w:t>
      </w:r>
      <w:r>
        <w:rPr/>
        <w:t>la</w:t>
      </w:r>
      <w:r>
        <w:rPr>
          <w:spacing w:val="-24"/>
        </w:rPr>
        <w:t> </w:t>
      </w:r>
      <w:r>
        <w:rPr/>
        <w:t>República</w:t>
      </w:r>
      <w:r>
        <w:rPr>
          <w:spacing w:val="-24"/>
        </w:rPr>
        <w:t> </w:t>
      </w:r>
      <w:r>
        <w:rPr/>
        <w:t>Checa</w:t>
      </w:r>
      <w:r>
        <w:rPr>
          <w:spacing w:val="-24"/>
        </w:rPr>
        <w:t> </w:t>
      </w:r>
      <w:r>
        <w:rPr/>
        <w:t>(o</w:t>
      </w:r>
      <w:r>
        <w:rPr>
          <w:spacing w:val="-24"/>
        </w:rPr>
        <w:t> </w:t>
      </w:r>
      <w:r>
        <w:rPr/>
        <w:t>cada</w:t>
      </w:r>
      <w:r>
        <w:rPr>
          <w:spacing w:val="-24"/>
        </w:rPr>
        <w:t> </w:t>
      </w:r>
      <w:r>
        <w:rPr/>
        <w:t>ciudadano</w:t>
      </w:r>
      <w:r>
        <w:rPr>
          <w:spacing w:val="-24"/>
        </w:rPr>
        <w:t> </w:t>
      </w:r>
      <w:r>
        <w:rPr/>
        <w:t>de</w:t>
      </w:r>
      <w:r>
        <w:rPr>
          <w:spacing w:val="-24"/>
        </w:rPr>
        <w:t> </w:t>
      </w:r>
      <w:r>
        <w:rPr/>
        <w:t>la</w:t>
      </w:r>
      <w:r>
        <w:rPr>
          <w:spacing w:val="-24"/>
        </w:rPr>
        <w:t> </w:t>
      </w:r>
      <w:r>
        <w:rPr/>
        <w:t>Unión</w:t>
      </w:r>
      <w:r>
        <w:rPr>
          <w:spacing w:val="-24"/>
        </w:rPr>
        <w:t> </w:t>
      </w:r>
      <w:r>
        <w:rPr/>
        <w:t>Europea</w:t>
      </w:r>
      <w:r>
        <w:rPr>
          <w:spacing w:val="-24"/>
        </w:rPr>
        <w:t> </w:t>
      </w:r>
      <w:r>
        <w:rPr/>
        <w:t>que</w:t>
      </w:r>
      <w:r>
        <w:rPr>
          <w:spacing w:val="-24"/>
        </w:rPr>
        <w:t> </w:t>
      </w:r>
      <w:r>
        <w:rPr/>
        <w:t>viva</w:t>
      </w:r>
      <w:r>
        <w:rPr>
          <w:spacing w:val="-24"/>
        </w:rPr>
        <w:t> </w:t>
      </w:r>
      <w:r>
        <w:rPr/>
        <w:t>en</w:t>
      </w:r>
      <w:r>
        <w:rPr>
          <w:spacing w:val="-24"/>
        </w:rPr>
        <w:t> </w:t>
      </w:r>
      <w:r>
        <w:rPr/>
        <w:t>la</w:t>
      </w:r>
      <w:r>
        <w:rPr>
          <w:spacing w:val="-24"/>
        </w:rPr>
        <w:t> </w:t>
      </w:r>
      <w:r>
        <w:rPr/>
        <w:t>República</w:t>
      </w:r>
      <w:r>
        <w:rPr>
          <w:w w:val="95"/>
        </w:rPr>
        <w:t> </w:t>
      </w:r>
      <w:r>
        <w:rPr/>
        <w:t>Checa) sin discriminación alguna con base en la raza, color de la piel,</w:t>
      </w:r>
      <w:r>
        <w:rPr>
          <w:spacing w:val="10"/>
        </w:rPr>
        <w:t> </w:t>
      </w:r>
      <w:r>
        <w:rPr/>
        <w:t>idioma,</w:t>
      </w:r>
      <w:r>
        <w:rPr>
          <w:spacing w:val="5"/>
        </w:rPr>
        <w:t> </w:t>
      </w:r>
      <w:r>
        <w:rPr/>
        <w:t>fe</w:t>
      </w:r>
      <w:r>
        <w:rPr>
          <w:w w:val="88"/>
        </w:rPr>
        <w:t> </w:t>
      </w:r>
      <w:r>
        <w:rPr/>
        <w:t>o</w:t>
      </w:r>
      <w:r>
        <w:rPr>
          <w:spacing w:val="-15"/>
        </w:rPr>
        <w:t> </w:t>
      </w:r>
      <w:r>
        <w:rPr/>
        <w:t>religión,</w:t>
      </w:r>
      <w:r>
        <w:rPr>
          <w:spacing w:val="-15"/>
        </w:rPr>
        <w:t> </w:t>
      </w:r>
      <w:r>
        <w:rPr/>
        <w:t>nacionalidad,</w:t>
      </w:r>
      <w:r>
        <w:rPr>
          <w:spacing w:val="-15"/>
        </w:rPr>
        <w:t> </w:t>
      </w:r>
      <w:r>
        <w:rPr/>
        <w:t>procedencia</w:t>
      </w:r>
      <w:r>
        <w:rPr>
          <w:spacing w:val="-15"/>
        </w:rPr>
        <w:t> </w:t>
      </w:r>
      <w:r>
        <w:rPr/>
        <w:t>étnica</w:t>
      </w:r>
      <w:r>
        <w:rPr>
          <w:spacing w:val="-15"/>
        </w:rPr>
        <w:t> </w:t>
      </w:r>
      <w:r>
        <w:rPr/>
        <w:t>o</w:t>
      </w:r>
      <w:r>
        <w:rPr>
          <w:spacing w:val="-15"/>
        </w:rPr>
        <w:t> </w:t>
      </w:r>
      <w:r>
        <w:rPr/>
        <w:t>social,</w:t>
      </w:r>
      <w:r>
        <w:rPr>
          <w:spacing w:val="-15"/>
        </w:rPr>
        <w:t> </w:t>
      </w:r>
      <w:r>
        <w:rPr/>
        <w:t>propiedad,</w:t>
      </w:r>
      <w:r>
        <w:rPr>
          <w:spacing w:val="-15"/>
        </w:rPr>
        <w:t> </w:t>
      </w:r>
      <w:r>
        <w:rPr/>
        <w:t>familia,</w:t>
      </w:r>
      <w:r>
        <w:rPr>
          <w:spacing w:val="-15"/>
        </w:rPr>
        <w:t> </w:t>
      </w:r>
      <w:r>
        <w:rPr/>
        <w:t>condición</w:t>
      </w:r>
      <w:r>
        <w:rPr>
          <w:w w:val="97"/>
        </w:rPr>
        <w:t> </w:t>
      </w:r>
      <w:r>
        <w:rPr/>
        <w:t>de salud u otra condición. </w:t>
      </w:r>
      <w:r>
        <w:rPr>
          <w:spacing w:val="-5"/>
        </w:rPr>
        <w:t>Por </w:t>
      </w:r>
      <w:r>
        <w:rPr/>
        <w:t>lo tanto, la igualdad de oportunidades</w:t>
      </w:r>
      <w:r>
        <w:rPr>
          <w:spacing w:val="35"/>
        </w:rPr>
        <w:t> </w:t>
      </w:r>
      <w:r>
        <w:rPr/>
        <w:t>se</w:t>
      </w:r>
      <w:r>
        <w:rPr>
          <w:spacing w:val="12"/>
        </w:rPr>
        <w:t> </w:t>
      </w:r>
      <w:r>
        <w:rPr/>
        <w:t>delimita</w:t>
      </w:r>
      <w:r>
        <w:rPr>
          <w:w w:val="96"/>
        </w:rPr>
        <w:t> </w:t>
      </w:r>
      <w:r>
        <w:rPr/>
        <w:t>mediante</w:t>
      </w:r>
      <w:r>
        <w:rPr>
          <w:spacing w:val="-28"/>
        </w:rPr>
        <w:t> </w:t>
      </w:r>
      <w:r>
        <w:rPr/>
        <w:t>la</w:t>
      </w:r>
      <w:r>
        <w:rPr>
          <w:spacing w:val="-28"/>
        </w:rPr>
        <w:t> </w:t>
      </w:r>
      <w:r>
        <w:rPr/>
        <w:t>ausencia</w:t>
      </w:r>
      <w:r>
        <w:rPr>
          <w:spacing w:val="-28"/>
        </w:rPr>
        <w:t> </w:t>
      </w:r>
      <w:r>
        <w:rPr/>
        <w:t>de</w:t>
      </w:r>
      <w:r>
        <w:rPr>
          <w:spacing w:val="-28"/>
        </w:rPr>
        <w:t> </w:t>
      </w:r>
      <w:r>
        <w:rPr/>
        <w:t>la</w:t>
      </w:r>
      <w:r>
        <w:rPr>
          <w:spacing w:val="-28"/>
        </w:rPr>
        <w:t> </w:t>
      </w:r>
      <w:r>
        <w:rPr/>
        <w:t>discriminación</w:t>
      </w:r>
      <w:r>
        <w:rPr>
          <w:spacing w:val="-28"/>
        </w:rPr>
        <w:t> </w:t>
      </w:r>
      <w:r>
        <w:rPr/>
        <w:t>en</w:t>
      </w:r>
      <w:r>
        <w:rPr>
          <w:spacing w:val="-28"/>
        </w:rPr>
        <w:t> </w:t>
      </w:r>
      <w:r>
        <w:rPr/>
        <w:t>relación</w:t>
      </w:r>
      <w:r>
        <w:rPr>
          <w:spacing w:val="-28"/>
        </w:rPr>
        <w:t> </w:t>
      </w:r>
      <w:r>
        <w:rPr/>
        <w:t>con</w:t>
      </w:r>
      <w:r>
        <w:rPr>
          <w:spacing w:val="-28"/>
        </w:rPr>
        <w:t> </w:t>
      </w:r>
      <w:r>
        <w:rPr/>
        <w:t>los</w:t>
      </w:r>
      <w:r>
        <w:rPr>
          <w:spacing w:val="-28"/>
        </w:rPr>
        <w:t> </w:t>
      </w:r>
      <w:r>
        <w:rPr/>
        <w:t>grupos</w:t>
      </w:r>
      <w:r>
        <w:rPr>
          <w:spacing w:val="-28"/>
        </w:rPr>
        <w:t> </w:t>
      </w:r>
      <w:r>
        <w:rPr/>
        <w:t>potencialmente</w:t>
      </w:r>
      <w:r>
        <w:rPr>
          <w:w w:val="97"/>
        </w:rPr>
        <w:t> </w:t>
      </w:r>
      <w:r>
        <w:rPr/>
        <w:t>discriminados.</w:t>
      </w:r>
      <w:r>
        <w:rPr>
          <w:spacing w:val="-23"/>
        </w:rPr>
        <w:t> </w:t>
      </w:r>
      <w:r>
        <w:rPr/>
        <w:t>Kalenda</w:t>
      </w:r>
      <w:r>
        <w:rPr>
          <w:spacing w:val="-23"/>
        </w:rPr>
        <w:t> </w:t>
      </w:r>
      <w:r>
        <w:rPr/>
        <w:t>(2012)</w:t>
      </w:r>
      <w:r>
        <w:rPr>
          <w:spacing w:val="-23"/>
        </w:rPr>
        <w:t> </w:t>
      </w:r>
      <w:r>
        <w:rPr/>
        <w:t>advierte</w:t>
      </w:r>
      <w:r>
        <w:rPr>
          <w:spacing w:val="-23"/>
        </w:rPr>
        <w:t> </w:t>
      </w:r>
      <w:r>
        <w:rPr/>
        <w:t>que</w:t>
      </w:r>
      <w:r>
        <w:rPr>
          <w:spacing w:val="-23"/>
        </w:rPr>
        <w:t> </w:t>
      </w:r>
      <w:r>
        <w:rPr/>
        <w:t>en</w:t>
      </w:r>
      <w:r>
        <w:rPr>
          <w:spacing w:val="-23"/>
        </w:rPr>
        <w:t> </w:t>
      </w:r>
      <w:r>
        <w:rPr/>
        <w:t>el</w:t>
      </w:r>
      <w:r>
        <w:rPr>
          <w:spacing w:val="-23"/>
        </w:rPr>
        <w:t> </w:t>
      </w:r>
      <w:r>
        <w:rPr/>
        <w:t>marco</w:t>
      </w:r>
      <w:r>
        <w:rPr>
          <w:spacing w:val="-23"/>
        </w:rPr>
        <w:t> </w:t>
      </w:r>
      <w:r>
        <w:rPr/>
        <w:t>de</w:t>
      </w:r>
      <w:r>
        <w:rPr>
          <w:spacing w:val="-23"/>
        </w:rPr>
        <w:t> </w:t>
      </w:r>
      <w:r>
        <w:rPr/>
        <w:t>ambas</w:t>
      </w:r>
      <w:r>
        <w:rPr>
          <w:spacing w:val="-23"/>
        </w:rPr>
        <w:t> </w:t>
      </w:r>
      <w:r>
        <w:rPr/>
        <w:t>delimitaciones</w:t>
      </w:r>
      <w:r>
        <w:rPr>
          <w:spacing w:val="-23"/>
        </w:rPr>
        <w:t> </w:t>
      </w:r>
      <w:r>
        <w:rPr/>
        <w:t>se</w:t>
      </w:r>
      <w:r>
        <w:rPr>
          <w:w w:val="86"/>
        </w:rPr>
        <w:t> </w:t>
      </w:r>
      <w:r>
        <w:rPr/>
        <w:t>presta</w:t>
      </w:r>
      <w:r>
        <w:rPr>
          <w:spacing w:val="-37"/>
        </w:rPr>
        <w:t> </w:t>
      </w:r>
      <w:r>
        <w:rPr/>
        <w:t>atención</w:t>
      </w:r>
      <w:r>
        <w:rPr>
          <w:spacing w:val="-37"/>
        </w:rPr>
        <w:t> </w:t>
      </w:r>
      <w:r>
        <w:rPr/>
        <w:t>al</w:t>
      </w:r>
      <w:r>
        <w:rPr>
          <w:spacing w:val="-37"/>
        </w:rPr>
        <w:t> </w:t>
      </w:r>
      <w:r>
        <w:rPr>
          <w:i/>
        </w:rPr>
        <w:t>acceso</w:t>
      </w:r>
      <w:r>
        <w:rPr>
          <w:i/>
          <w:spacing w:val="-37"/>
        </w:rPr>
        <w:t> </w:t>
      </w:r>
      <w:r>
        <w:rPr/>
        <w:t>de</w:t>
      </w:r>
      <w:r>
        <w:rPr>
          <w:spacing w:val="-37"/>
        </w:rPr>
        <w:t> </w:t>
      </w:r>
      <w:r>
        <w:rPr/>
        <w:t>los</w:t>
      </w:r>
      <w:r>
        <w:rPr>
          <w:spacing w:val="-37"/>
        </w:rPr>
        <w:t> </w:t>
      </w:r>
      <w:r>
        <w:rPr/>
        <w:t>actores</w:t>
      </w:r>
      <w:r>
        <w:rPr>
          <w:spacing w:val="-37"/>
        </w:rPr>
        <w:t> </w:t>
      </w:r>
      <w:r>
        <w:rPr/>
        <w:t>a</w:t>
      </w:r>
      <w:r>
        <w:rPr>
          <w:spacing w:val="-37"/>
        </w:rPr>
        <w:t> </w:t>
      </w:r>
      <w:r>
        <w:rPr/>
        <w:t>la</w:t>
      </w:r>
      <w:r>
        <w:rPr>
          <w:spacing w:val="-37"/>
        </w:rPr>
        <w:t> </w:t>
      </w:r>
      <w:r>
        <w:rPr/>
        <w:t>institución</w:t>
      </w:r>
      <w:r>
        <w:rPr>
          <w:spacing w:val="-37"/>
        </w:rPr>
        <w:t> </w:t>
      </w:r>
      <w:r>
        <w:rPr/>
        <w:t>de</w:t>
      </w:r>
      <w:r>
        <w:rPr>
          <w:spacing w:val="-37"/>
        </w:rPr>
        <w:t> </w:t>
      </w:r>
      <w:r>
        <w:rPr/>
        <w:t>la</w:t>
      </w:r>
      <w:r>
        <w:rPr>
          <w:spacing w:val="-37"/>
        </w:rPr>
        <w:t> </w:t>
      </w:r>
      <w:r>
        <w:rPr/>
        <w:t>educación</w:t>
      </w:r>
      <w:r>
        <w:rPr>
          <w:spacing w:val="-37"/>
        </w:rPr>
        <w:t> </w:t>
      </w:r>
      <w:r>
        <w:rPr/>
        <w:t>y</w:t>
      </w:r>
      <w:r>
        <w:rPr>
          <w:spacing w:val="-37"/>
        </w:rPr>
        <w:t> </w:t>
      </w:r>
      <w:r>
        <w:rPr/>
        <w:t>no</w:t>
      </w:r>
      <w:r>
        <w:rPr>
          <w:spacing w:val="-37"/>
        </w:rPr>
        <w:t> </w:t>
      </w:r>
      <w:r>
        <w:rPr/>
        <w:t>a</w:t>
      </w:r>
      <w:r>
        <w:rPr>
          <w:spacing w:val="-37"/>
        </w:rPr>
        <w:t> </w:t>
      </w:r>
      <w:r>
        <w:rPr/>
        <w:t>su</w:t>
      </w:r>
      <w:r>
        <w:rPr>
          <w:spacing w:val="-37"/>
        </w:rPr>
        <w:t> </w:t>
      </w:r>
      <w:r>
        <w:rPr>
          <w:i/>
        </w:rPr>
        <w:t>funcio-</w:t>
      </w:r>
      <w:r>
        <w:rPr>
          <w:i/>
          <w:w w:val="96"/>
        </w:rPr>
        <w:t> </w:t>
      </w:r>
      <w:r>
        <w:rPr>
          <w:i/>
        </w:rPr>
        <w:t>namiento</w:t>
      </w:r>
      <w:r>
        <w:rPr/>
        <w:t>,</w:t>
      </w:r>
      <w:r>
        <w:rPr>
          <w:spacing w:val="-17"/>
        </w:rPr>
        <w:t> </w:t>
      </w:r>
      <w:r>
        <w:rPr/>
        <w:t>un</w:t>
      </w:r>
      <w:r>
        <w:rPr>
          <w:spacing w:val="-17"/>
        </w:rPr>
        <w:t> </w:t>
      </w:r>
      <w:r>
        <w:rPr/>
        <w:t>hecho</w:t>
      </w:r>
      <w:r>
        <w:rPr>
          <w:spacing w:val="-17"/>
        </w:rPr>
        <w:t> </w:t>
      </w:r>
      <w:r>
        <w:rPr/>
        <w:t>que</w:t>
      </w:r>
      <w:r>
        <w:rPr>
          <w:spacing w:val="-17"/>
        </w:rPr>
        <w:t> </w:t>
      </w:r>
      <w:r>
        <w:rPr/>
        <w:t>genera</w:t>
      </w:r>
      <w:r>
        <w:rPr>
          <w:spacing w:val="-17"/>
        </w:rPr>
        <w:t> </w:t>
      </w:r>
      <w:r>
        <w:rPr/>
        <w:t>importantes</w:t>
      </w:r>
      <w:r>
        <w:rPr>
          <w:spacing w:val="-17"/>
        </w:rPr>
        <w:t> </w:t>
      </w:r>
      <w:r>
        <w:rPr/>
        <w:t>consecuencias</w:t>
      </w:r>
      <w:r>
        <w:rPr>
          <w:spacing w:val="-17"/>
        </w:rPr>
        <w:t> </w:t>
      </w:r>
      <w:r>
        <w:rPr/>
        <w:t>para</w:t>
      </w:r>
      <w:r>
        <w:rPr>
          <w:spacing w:val="-17"/>
        </w:rPr>
        <w:t> </w:t>
      </w:r>
      <w:r>
        <w:rPr/>
        <w:t>equiparar</w:t>
      </w:r>
      <w:r>
        <w:rPr>
          <w:spacing w:val="-17"/>
        </w:rPr>
        <w:t> </w:t>
      </w:r>
      <w:r>
        <w:rPr/>
        <w:t>las</w:t>
      </w:r>
      <w:r>
        <w:rPr>
          <w:spacing w:val="-17"/>
        </w:rPr>
        <w:t> </w:t>
      </w:r>
      <w:r>
        <w:rPr/>
        <w:t>opor-</w:t>
      </w:r>
      <w:r>
        <w:rPr>
          <w:w w:val="96"/>
        </w:rPr>
        <w:t> </w:t>
      </w:r>
      <w:r>
        <w:rPr/>
        <w:t>tunidades</w:t>
      </w:r>
      <w:r>
        <w:rPr>
          <w:spacing w:val="-11"/>
        </w:rPr>
        <w:t> </w:t>
      </w:r>
      <w:r>
        <w:rPr/>
        <w:t>de</w:t>
      </w:r>
      <w:r>
        <w:rPr>
          <w:spacing w:val="-11"/>
        </w:rPr>
        <w:t> </w:t>
      </w:r>
      <w:r>
        <w:rPr/>
        <w:t>los</w:t>
      </w:r>
      <w:r>
        <w:rPr>
          <w:spacing w:val="-11"/>
        </w:rPr>
        <w:t> </w:t>
      </w:r>
      <w:r>
        <w:rPr/>
        <w:t>individuos.</w:t>
      </w:r>
      <w:r>
        <w:rPr>
          <w:spacing w:val="-11"/>
        </w:rPr>
        <w:t> </w:t>
      </w:r>
      <w:r>
        <w:rPr/>
        <w:t>La</w:t>
      </w:r>
      <w:r>
        <w:rPr>
          <w:spacing w:val="-11"/>
        </w:rPr>
        <w:t> </w:t>
      </w:r>
      <w:r>
        <w:rPr/>
        <w:t>norma</w:t>
      </w:r>
      <w:r>
        <w:rPr>
          <w:spacing w:val="-11"/>
        </w:rPr>
        <w:t> </w:t>
      </w:r>
      <w:r>
        <w:rPr/>
        <w:t>de</w:t>
      </w:r>
      <w:r>
        <w:rPr>
          <w:spacing w:val="-11"/>
        </w:rPr>
        <w:t> </w:t>
      </w:r>
      <w:r>
        <w:rPr/>
        <w:t>la</w:t>
      </w:r>
      <w:r>
        <w:rPr>
          <w:spacing w:val="-11"/>
        </w:rPr>
        <w:t> </w:t>
      </w:r>
      <w:r>
        <w:rPr/>
        <w:t>igualdad</w:t>
      </w:r>
      <w:r>
        <w:rPr>
          <w:spacing w:val="-11"/>
        </w:rPr>
        <w:t> </w:t>
      </w:r>
      <w:r>
        <w:rPr/>
        <w:t>de</w:t>
      </w:r>
      <w:r>
        <w:rPr>
          <w:spacing w:val="-11"/>
        </w:rPr>
        <w:t> </w:t>
      </w:r>
      <w:r>
        <w:rPr/>
        <w:t>oportunidades</w:t>
      </w:r>
      <w:r>
        <w:rPr>
          <w:spacing w:val="-11"/>
        </w:rPr>
        <w:t> </w:t>
      </w:r>
      <w:r>
        <w:rPr/>
        <w:t>(es</w:t>
      </w:r>
      <w:r>
        <w:rPr>
          <w:spacing w:val="-11"/>
        </w:rPr>
        <w:t> </w:t>
      </w:r>
      <w:r>
        <w:rPr>
          <w:spacing w:val="-3"/>
        </w:rPr>
        <w:t>decir,</w:t>
      </w:r>
      <w:r>
        <w:rPr>
          <w:spacing w:val="-11"/>
        </w:rPr>
        <w:t> </w:t>
      </w:r>
      <w:r>
        <w:rPr/>
        <w:t>el</w:t>
      </w:r>
      <w:r>
        <w:rPr>
          <w:w w:val="89"/>
        </w:rPr>
        <w:t> </w:t>
      </w:r>
      <w:r>
        <w:rPr/>
        <w:t>indicador</w:t>
      </w:r>
      <w:r>
        <w:rPr>
          <w:spacing w:val="-34"/>
        </w:rPr>
        <w:t> </w:t>
      </w:r>
      <w:r>
        <w:rPr/>
        <w:t>de</w:t>
      </w:r>
      <w:r>
        <w:rPr>
          <w:spacing w:val="-34"/>
        </w:rPr>
        <w:t> </w:t>
      </w:r>
      <w:r>
        <w:rPr/>
        <w:t>la</w:t>
      </w:r>
      <w:r>
        <w:rPr>
          <w:spacing w:val="-34"/>
        </w:rPr>
        <w:t> </w:t>
      </w:r>
      <w:r>
        <w:rPr/>
        <w:t>equiparación</w:t>
      </w:r>
      <w:r>
        <w:rPr>
          <w:spacing w:val="-34"/>
        </w:rPr>
        <w:t> </w:t>
      </w:r>
      <w:r>
        <w:rPr/>
        <w:t>de</w:t>
      </w:r>
      <w:r>
        <w:rPr>
          <w:spacing w:val="-34"/>
        </w:rPr>
        <w:t> </w:t>
      </w:r>
      <w:r>
        <w:rPr/>
        <w:t>algunas</w:t>
      </w:r>
      <w:r>
        <w:rPr>
          <w:spacing w:val="-34"/>
        </w:rPr>
        <w:t> </w:t>
      </w:r>
      <w:r>
        <w:rPr/>
        <w:t>desigualdades)</w:t>
      </w:r>
      <w:r>
        <w:rPr>
          <w:spacing w:val="-34"/>
        </w:rPr>
        <w:t> </w:t>
      </w:r>
      <w:r>
        <w:rPr/>
        <w:t>es</w:t>
      </w:r>
      <w:r>
        <w:rPr>
          <w:spacing w:val="-34"/>
        </w:rPr>
        <w:t> </w:t>
      </w:r>
      <w:r>
        <w:rPr/>
        <w:t>precisamente</w:t>
      </w:r>
      <w:r>
        <w:rPr>
          <w:spacing w:val="-34"/>
        </w:rPr>
        <w:t> </w:t>
      </w:r>
      <w:r>
        <w:rPr/>
        <w:t>el</w:t>
      </w:r>
      <w:r>
        <w:rPr>
          <w:spacing w:val="-34"/>
        </w:rPr>
        <w:t> </w:t>
      </w:r>
      <w:r>
        <w:rPr/>
        <w:t>acceso</w:t>
      </w:r>
      <w:r>
        <w:rPr>
          <w:spacing w:val="-34"/>
        </w:rPr>
        <w:t> </w:t>
      </w:r>
      <w:r>
        <w:rPr/>
        <w:t>a</w:t>
      </w:r>
      <w:r>
        <w:rPr>
          <w:spacing w:val="-34"/>
        </w:rPr>
        <w:t> </w:t>
      </w:r>
      <w:r>
        <w:rPr/>
        <w:t>la</w:t>
      </w:r>
      <w:r>
        <w:rPr>
          <w:w w:val="90"/>
        </w:rPr>
        <w:t> </w:t>
      </w:r>
      <w:r>
        <w:rPr/>
        <w:t>institución</w:t>
      </w:r>
      <w:r>
        <w:rPr>
          <w:spacing w:val="-34"/>
        </w:rPr>
        <w:t> </w:t>
      </w:r>
      <w:r>
        <w:rPr/>
        <w:t>de</w:t>
      </w:r>
      <w:r>
        <w:rPr>
          <w:spacing w:val="-34"/>
        </w:rPr>
        <w:t> </w:t>
      </w:r>
      <w:r>
        <w:rPr/>
        <w:t>la</w:t>
      </w:r>
      <w:r>
        <w:rPr>
          <w:spacing w:val="-34"/>
        </w:rPr>
        <w:t> </w:t>
      </w:r>
      <w:r>
        <w:rPr/>
        <w:t>educación,</w:t>
      </w:r>
      <w:r>
        <w:rPr>
          <w:spacing w:val="-34"/>
        </w:rPr>
        <w:t> </w:t>
      </w:r>
      <w:r>
        <w:rPr/>
        <w:t>la</w:t>
      </w:r>
      <w:r>
        <w:rPr>
          <w:spacing w:val="-34"/>
        </w:rPr>
        <w:t> </w:t>
      </w:r>
      <w:r>
        <w:rPr/>
        <w:t>que</w:t>
      </w:r>
      <w:r>
        <w:rPr>
          <w:spacing w:val="-34"/>
        </w:rPr>
        <w:t> </w:t>
      </w:r>
      <w:r>
        <w:rPr/>
        <w:t>objetiviza,</w:t>
      </w:r>
      <w:r>
        <w:rPr>
          <w:spacing w:val="-34"/>
        </w:rPr>
        <w:t> </w:t>
      </w:r>
      <w:r>
        <w:rPr/>
        <w:t>crea</w:t>
      </w:r>
      <w:r>
        <w:rPr>
          <w:spacing w:val="-34"/>
        </w:rPr>
        <w:t> </w:t>
      </w:r>
      <w:r>
        <w:rPr/>
        <w:t>y</w:t>
      </w:r>
      <w:r>
        <w:rPr>
          <w:spacing w:val="-34"/>
        </w:rPr>
        <w:t> </w:t>
      </w:r>
      <w:r>
        <w:rPr/>
        <w:t>reproduce</w:t>
      </w:r>
      <w:r>
        <w:rPr>
          <w:spacing w:val="-34"/>
        </w:rPr>
        <w:t> </w:t>
      </w:r>
      <w:r>
        <w:rPr/>
        <w:t>dichas</w:t>
      </w:r>
      <w:r>
        <w:rPr>
          <w:spacing w:val="-34"/>
        </w:rPr>
        <w:t> </w:t>
      </w:r>
      <w:r>
        <w:rPr/>
        <w:t>desigualdades.</w:t>
      </w:r>
    </w:p>
    <w:p>
      <w:pPr>
        <w:pStyle w:val="BodyText"/>
        <w:spacing w:line="271" w:lineRule="auto" w:before="2"/>
        <w:ind w:left="100" w:right="117" w:firstLine="359"/>
        <w:jc w:val="both"/>
      </w:pPr>
      <w:r>
        <w:rPr/>
        <w:t>El</w:t>
      </w:r>
      <w:r>
        <w:rPr>
          <w:spacing w:val="-21"/>
        </w:rPr>
        <w:t> </w:t>
      </w:r>
      <w:r>
        <w:rPr/>
        <w:t>análisis</w:t>
      </w:r>
      <w:r>
        <w:rPr>
          <w:spacing w:val="-21"/>
        </w:rPr>
        <w:t> </w:t>
      </w:r>
      <w:r>
        <w:rPr/>
        <w:t>de</w:t>
      </w:r>
      <w:r>
        <w:rPr>
          <w:spacing w:val="-21"/>
        </w:rPr>
        <w:t> </w:t>
      </w:r>
      <w:r>
        <w:rPr/>
        <w:t>las</w:t>
      </w:r>
      <w:r>
        <w:rPr>
          <w:spacing w:val="-21"/>
        </w:rPr>
        <w:t> </w:t>
      </w:r>
      <w:r>
        <w:rPr/>
        <w:t>relaciones</w:t>
      </w:r>
      <w:r>
        <w:rPr>
          <w:spacing w:val="-21"/>
        </w:rPr>
        <w:t> </w:t>
      </w:r>
      <w:r>
        <w:rPr/>
        <w:t>entre</w:t>
      </w:r>
      <w:r>
        <w:rPr>
          <w:spacing w:val="-21"/>
        </w:rPr>
        <w:t> </w:t>
      </w:r>
      <w:r>
        <w:rPr/>
        <w:t>la</w:t>
      </w:r>
      <w:r>
        <w:rPr>
          <w:spacing w:val="-21"/>
        </w:rPr>
        <w:t> </w:t>
      </w:r>
      <w:r>
        <w:rPr/>
        <w:t>concepción</w:t>
      </w:r>
      <w:r>
        <w:rPr>
          <w:spacing w:val="-21"/>
        </w:rPr>
        <w:t> </w:t>
      </w:r>
      <w:r>
        <w:rPr/>
        <w:t>de</w:t>
      </w:r>
      <w:r>
        <w:rPr>
          <w:spacing w:val="-21"/>
        </w:rPr>
        <w:t> </w:t>
      </w:r>
      <w:r>
        <w:rPr/>
        <w:t>la</w:t>
      </w:r>
      <w:r>
        <w:rPr>
          <w:spacing w:val="-21"/>
        </w:rPr>
        <w:t> </w:t>
      </w:r>
      <w:r>
        <w:rPr/>
        <w:t>igualdad</w:t>
      </w:r>
      <w:r>
        <w:rPr>
          <w:spacing w:val="-21"/>
        </w:rPr>
        <w:t> </w:t>
      </w:r>
      <w:r>
        <w:rPr/>
        <w:t>de</w:t>
      </w:r>
      <w:r>
        <w:rPr>
          <w:spacing w:val="-21"/>
        </w:rPr>
        <w:t> </w:t>
      </w:r>
      <w:r>
        <w:rPr/>
        <w:t>oportunidades en la educación y la teoría de la sociedad y de la institución de la educación de Pierre</w:t>
      </w:r>
      <w:r>
        <w:rPr>
          <w:spacing w:val="-13"/>
        </w:rPr>
        <w:t> </w:t>
      </w:r>
      <w:r>
        <w:rPr/>
        <w:t>Bourdieu</w:t>
      </w:r>
      <w:r>
        <w:rPr>
          <w:spacing w:val="-13"/>
        </w:rPr>
        <w:t> </w:t>
      </w:r>
      <w:r>
        <w:rPr/>
        <w:t>ha</w:t>
      </w:r>
      <w:r>
        <w:rPr>
          <w:spacing w:val="-13"/>
        </w:rPr>
        <w:t> </w:t>
      </w:r>
      <w:r>
        <w:rPr/>
        <w:t>llevado</w:t>
      </w:r>
      <w:r>
        <w:rPr>
          <w:spacing w:val="-13"/>
        </w:rPr>
        <w:t> </w:t>
      </w:r>
      <w:r>
        <w:rPr/>
        <w:t>a</w:t>
      </w:r>
      <w:r>
        <w:rPr>
          <w:spacing w:val="-13"/>
        </w:rPr>
        <w:t> </w:t>
      </w:r>
      <w:r>
        <w:rPr/>
        <w:t>Kalenda</w:t>
      </w:r>
      <w:r>
        <w:rPr>
          <w:spacing w:val="-13"/>
        </w:rPr>
        <w:t> </w:t>
      </w:r>
      <w:r>
        <w:rPr/>
        <w:t>a</w:t>
      </w:r>
      <w:r>
        <w:rPr>
          <w:spacing w:val="-13"/>
        </w:rPr>
        <w:t> </w:t>
      </w:r>
      <w:r>
        <w:rPr/>
        <w:t>formular</w:t>
      </w:r>
      <w:r>
        <w:rPr>
          <w:spacing w:val="-13"/>
        </w:rPr>
        <w:t> </w:t>
      </w:r>
      <w:r>
        <w:rPr/>
        <w:t>las</w:t>
      </w:r>
      <w:r>
        <w:rPr>
          <w:spacing w:val="-13"/>
        </w:rPr>
        <w:t> </w:t>
      </w:r>
      <w:r>
        <w:rPr/>
        <w:t>cinco</w:t>
      </w:r>
      <w:r>
        <w:rPr>
          <w:spacing w:val="-13"/>
        </w:rPr>
        <w:t> </w:t>
      </w:r>
      <w:r>
        <w:rPr/>
        <w:t>paradojas</w:t>
      </w:r>
      <w:r>
        <w:rPr>
          <w:spacing w:val="-13"/>
        </w:rPr>
        <w:t> </w:t>
      </w:r>
      <w:r>
        <w:rPr/>
        <w:t>básicas</w:t>
      </w:r>
      <w:r>
        <w:rPr>
          <w:spacing w:val="-13"/>
        </w:rPr>
        <w:t> </w:t>
      </w:r>
      <w:r>
        <w:rPr/>
        <w:t>que</w:t>
      </w:r>
      <w:r>
        <w:rPr>
          <w:spacing w:val="-13"/>
        </w:rPr>
        <w:t> </w:t>
      </w:r>
      <w:r>
        <w:rPr/>
        <w:t>se derivan</w:t>
      </w:r>
      <w:r>
        <w:rPr>
          <w:spacing w:val="-28"/>
        </w:rPr>
        <w:t> </w:t>
      </w:r>
      <w:r>
        <w:rPr/>
        <w:t>de</w:t>
      </w:r>
      <w:r>
        <w:rPr>
          <w:spacing w:val="-28"/>
        </w:rPr>
        <w:t> </w:t>
      </w:r>
      <w:r>
        <w:rPr/>
        <w:t>lo</w:t>
      </w:r>
      <w:r>
        <w:rPr>
          <w:spacing w:val="-28"/>
        </w:rPr>
        <w:t> </w:t>
      </w:r>
      <w:r>
        <w:rPr/>
        <w:t>anterior</w:t>
      </w:r>
      <w:r>
        <w:rPr>
          <w:spacing w:val="-28"/>
        </w:rPr>
        <w:t> </w:t>
      </w:r>
      <w:r>
        <w:rPr/>
        <w:t>y</w:t>
      </w:r>
      <w:r>
        <w:rPr>
          <w:spacing w:val="-28"/>
        </w:rPr>
        <w:t> </w:t>
      </w:r>
      <w:r>
        <w:rPr/>
        <w:t>que,</w:t>
      </w:r>
      <w:r>
        <w:rPr>
          <w:spacing w:val="-28"/>
        </w:rPr>
        <w:t> </w:t>
      </w:r>
      <w:r>
        <w:rPr/>
        <w:t>al</w:t>
      </w:r>
      <w:r>
        <w:rPr>
          <w:spacing w:val="-28"/>
        </w:rPr>
        <w:t> </w:t>
      </w:r>
      <w:r>
        <w:rPr/>
        <w:t>mismo</w:t>
      </w:r>
      <w:r>
        <w:rPr>
          <w:spacing w:val="-28"/>
        </w:rPr>
        <w:t> </w:t>
      </w:r>
      <w:r>
        <w:rPr/>
        <w:t>tiempo,</w:t>
      </w:r>
      <w:r>
        <w:rPr>
          <w:spacing w:val="-28"/>
        </w:rPr>
        <w:t> </w:t>
      </w:r>
      <w:r>
        <w:rPr/>
        <w:t>representan</w:t>
      </w:r>
      <w:r>
        <w:rPr>
          <w:spacing w:val="-28"/>
        </w:rPr>
        <w:t> </w:t>
      </w:r>
      <w:r>
        <w:rPr/>
        <w:t>una</w:t>
      </w:r>
      <w:r>
        <w:rPr>
          <w:spacing w:val="-28"/>
        </w:rPr>
        <w:t> </w:t>
      </w:r>
      <w:r>
        <w:rPr/>
        <w:t>limitación</w:t>
      </w:r>
      <w:r>
        <w:rPr>
          <w:spacing w:val="-28"/>
        </w:rPr>
        <w:t> </w:t>
      </w:r>
      <w:r>
        <w:rPr/>
        <w:t>importante para</w:t>
      </w:r>
      <w:r>
        <w:rPr>
          <w:spacing w:val="-13"/>
        </w:rPr>
        <w:t> </w:t>
      </w:r>
      <w:r>
        <w:rPr/>
        <w:t>la</w:t>
      </w:r>
      <w:r>
        <w:rPr>
          <w:spacing w:val="-13"/>
        </w:rPr>
        <w:t> </w:t>
      </w:r>
      <w:r>
        <w:rPr/>
        <w:t>realización</w:t>
      </w:r>
      <w:r>
        <w:rPr>
          <w:spacing w:val="-13"/>
        </w:rPr>
        <w:t> </w:t>
      </w:r>
      <w:r>
        <w:rPr/>
        <w:t>de</w:t>
      </w:r>
      <w:r>
        <w:rPr>
          <w:spacing w:val="-13"/>
        </w:rPr>
        <w:t> </w:t>
      </w:r>
      <w:r>
        <w:rPr/>
        <w:t>las</w:t>
      </w:r>
      <w:r>
        <w:rPr>
          <w:spacing w:val="-13"/>
        </w:rPr>
        <w:t> </w:t>
      </w:r>
      <w:r>
        <w:rPr/>
        <w:t>metas</w:t>
      </w:r>
      <w:r>
        <w:rPr>
          <w:spacing w:val="-13"/>
        </w:rPr>
        <w:t> </w:t>
      </w:r>
      <w:r>
        <w:rPr/>
        <w:t>manifestadas</w:t>
      </w:r>
      <w:r>
        <w:rPr>
          <w:spacing w:val="-13"/>
        </w:rPr>
        <w:t> </w:t>
      </w:r>
      <w:r>
        <w:rPr/>
        <w:t>sobre</w:t>
      </w:r>
      <w:r>
        <w:rPr>
          <w:spacing w:val="-13"/>
        </w:rPr>
        <w:t> </w:t>
      </w:r>
      <w:r>
        <w:rPr/>
        <w:t>la</w:t>
      </w:r>
      <w:r>
        <w:rPr>
          <w:spacing w:val="-13"/>
        </w:rPr>
        <w:t> </w:t>
      </w:r>
      <w:r>
        <w:rPr/>
        <w:t>concepción</w:t>
      </w:r>
      <w:r>
        <w:rPr>
          <w:spacing w:val="-13"/>
        </w:rPr>
        <w:t> </w:t>
      </w:r>
      <w:r>
        <w:rPr/>
        <w:t>de</w:t>
      </w:r>
      <w:r>
        <w:rPr>
          <w:spacing w:val="-13"/>
        </w:rPr>
        <w:t> </w:t>
      </w:r>
      <w:r>
        <w:rPr/>
        <w:t>la</w:t>
      </w:r>
      <w:r>
        <w:rPr>
          <w:spacing w:val="-13"/>
        </w:rPr>
        <w:t> </w:t>
      </w:r>
      <w:r>
        <w:rPr/>
        <w:t>igualdad</w:t>
      </w:r>
      <w:r>
        <w:rPr>
          <w:spacing w:val="-13"/>
        </w:rPr>
        <w:t> </w:t>
      </w:r>
      <w:r>
        <w:rPr/>
        <w:t>de oportunidades</w:t>
      </w:r>
      <w:r>
        <w:rPr>
          <w:spacing w:val="-28"/>
        </w:rPr>
        <w:t> </w:t>
      </w:r>
      <w:r>
        <w:rPr/>
        <w:t>en</w:t>
      </w:r>
      <w:r>
        <w:rPr>
          <w:spacing w:val="-28"/>
        </w:rPr>
        <w:t> </w:t>
      </w:r>
      <w:r>
        <w:rPr/>
        <w:t>la</w:t>
      </w:r>
      <w:r>
        <w:rPr>
          <w:spacing w:val="-28"/>
        </w:rPr>
        <w:t> </w:t>
      </w:r>
      <w:r>
        <w:rPr/>
        <w:t>educación</w:t>
      </w:r>
      <w:r>
        <w:rPr>
          <w:spacing w:val="-28"/>
        </w:rPr>
        <w:t> </w:t>
      </w:r>
      <w:r>
        <w:rPr/>
        <w:t>(Kalenda,</w:t>
      </w:r>
      <w:r>
        <w:rPr>
          <w:spacing w:val="-28"/>
        </w:rPr>
        <w:t> </w:t>
      </w:r>
      <w:r>
        <w:rPr/>
        <w:t>2012):</w:t>
      </w:r>
    </w:p>
    <w:p>
      <w:pPr>
        <w:pStyle w:val="ListParagraph"/>
        <w:numPr>
          <w:ilvl w:val="0"/>
          <w:numId w:val="6"/>
        </w:numPr>
        <w:tabs>
          <w:tab w:pos="460" w:val="left" w:leader="none"/>
        </w:tabs>
        <w:spacing w:line="271" w:lineRule="auto" w:before="2" w:after="0"/>
        <w:ind w:left="479" w:right="117" w:hanging="379"/>
        <w:jc w:val="both"/>
        <w:rPr>
          <w:sz w:val="23"/>
        </w:rPr>
      </w:pPr>
      <w:r>
        <w:rPr>
          <w:sz w:val="23"/>
        </w:rPr>
        <w:t>Cualquier</w:t>
      </w:r>
      <w:r>
        <w:rPr>
          <w:spacing w:val="-39"/>
          <w:sz w:val="23"/>
        </w:rPr>
        <w:t> </w:t>
      </w:r>
      <w:r>
        <w:rPr>
          <w:sz w:val="23"/>
        </w:rPr>
        <w:t>intento</w:t>
      </w:r>
      <w:r>
        <w:rPr>
          <w:spacing w:val="-39"/>
          <w:sz w:val="23"/>
        </w:rPr>
        <w:t> </w:t>
      </w:r>
      <w:r>
        <w:rPr>
          <w:sz w:val="23"/>
        </w:rPr>
        <w:t>de</w:t>
      </w:r>
      <w:r>
        <w:rPr>
          <w:spacing w:val="-39"/>
          <w:sz w:val="23"/>
        </w:rPr>
        <w:t> </w:t>
      </w:r>
      <w:r>
        <w:rPr>
          <w:sz w:val="23"/>
        </w:rPr>
        <w:t>reducir</w:t>
      </w:r>
      <w:r>
        <w:rPr>
          <w:spacing w:val="-39"/>
          <w:sz w:val="23"/>
        </w:rPr>
        <w:t> </w:t>
      </w:r>
      <w:r>
        <w:rPr>
          <w:sz w:val="23"/>
        </w:rPr>
        <w:t>las</w:t>
      </w:r>
      <w:r>
        <w:rPr>
          <w:spacing w:val="-39"/>
          <w:sz w:val="23"/>
        </w:rPr>
        <w:t> </w:t>
      </w:r>
      <w:r>
        <w:rPr>
          <w:sz w:val="23"/>
        </w:rPr>
        <w:t>diferencias</w:t>
      </w:r>
      <w:r>
        <w:rPr>
          <w:spacing w:val="-39"/>
          <w:sz w:val="23"/>
        </w:rPr>
        <w:t> </w:t>
      </w:r>
      <w:r>
        <w:rPr>
          <w:sz w:val="23"/>
        </w:rPr>
        <w:t>entre</w:t>
      </w:r>
      <w:r>
        <w:rPr>
          <w:spacing w:val="-39"/>
          <w:sz w:val="23"/>
        </w:rPr>
        <w:t> </w:t>
      </w:r>
      <w:r>
        <w:rPr>
          <w:sz w:val="23"/>
        </w:rPr>
        <w:t>los</w:t>
      </w:r>
      <w:r>
        <w:rPr>
          <w:spacing w:val="-39"/>
          <w:sz w:val="23"/>
        </w:rPr>
        <w:t> </w:t>
      </w:r>
      <w:r>
        <w:rPr>
          <w:sz w:val="23"/>
        </w:rPr>
        <w:t>actores</w:t>
      </w:r>
      <w:r>
        <w:rPr>
          <w:spacing w:val="-39"/>
          <w:sz w:val="23"/>
        </w:rPr>
        <w:t> </w:t>
      </w:r>
      <w:r>
        <w:rPr>
          <w:sz w:val="23"/>
        </w:rPr>
        <w:t>que</w:t>
      </w:r>
      <w:r>
        <w:rPr>
          <w:spacing w:val="-39"/>
          <w:sz w:val="23"/>
        </w:rPr>
        <w:t> </w:t>
      </w:r>
      <w:r>
        <w:rPr>
          <w:sz w:val="23"/>
        </w:rPr>
        <w:t>entran</w:t>
      </w:r>
      <w:r>
        <w:rPr>
          <w:spacing w:val="-39"/>
          <w:sz w:val="23"/>
        </w:rPr>
        <w:t> </w:t>
      </w:r>
      <w:r>
        <w:rPr>
          <w:sz w:val="23"/>
        </w:rPr>
        <w:t>o</w:t>
      </w:r>
      <w:r>
        <w:rPr>
          <w:spacing w:val="-39"/>
          <w:sz w:val="23"/>
        </w:rPr>
        <w:t> </w:t>
      </w:r>
      <w:r>
        <w:rPr>
          <w:sz w:val="23"/>
        </w:rPr>
        <w:t>procuran entrar</w:t>
      </w:r>
      <w:r>
        <w:rPr>
          <w:spacing w:val="-32"/>
          <w:sz w:val="23"/>
        </w:rPr>
        <w:t> </w:t>
      </w:r>
      <w:r>
        <w:rPr>
          <w:sz w:val="23"/>
        </w:rPr>
        <w:t>en</w:t>
      </w:r>
      <w:r>
        <w:rPr>
          <w:spacing w:val="-32"/>
          <w:sz w:val="23"/>
        </w:rPr>
        <w:t> </w:t>
      </w:r>
      <w:r>
        <w:rPr>
          <w:sz w:val="23"/>
        </w:rPr>
        <w:t>el</w:t>
      </w:r>
      <w:r>
        <w:rPr>
          <w:spacing w:val="-32"/>
          <w:sz w:val="23"/>
        </w:rPr>
        <w:t> </w:t>
      </w:r>
      <w:r>
        <w:rPr>
          <w:sz w:val="23"/>
        </w:rPr>
        <w:t>sistema</w:t>
      </w:r>
      <w:r>
        <w:rPr>
          <w:spacing w:val="-32"/>
          <w:sz w:val="23"/>
        </w:rPr>
        <w:t> </w:t>
      </w:r>
      <w:r>
        <w:rPr>
          <w:sz w:val="23"/>
        </w:rPr>
        <w:t>educativo</w:t>
      </w:r>
      <w:r>
        <w:rPr>
          <w:spacing w:val="-32"/>
          <w:sz w:val="23"/>
        </w:rPr>
        <w:t> </w:t>
      </w:r>
      <w:r>
        <w:rPr>
          <w:sz w:val="23"/>
        </w:rPr>
        <w:t>(mediante</w:t>
      </w:r>
      <w:r>
        <w:rPr>
          <w:spacing w:val="-32"/>
          <w:sz w:val="23"/>
        </w:rPr>
        <w:t> </w:t>
      </w:r>
      <w:r>
        <w:rPr>
          <w:sz w:val="23"/>
        </w:rPr>
        <w:t>los</w:t>
      </w:r>
      <w:r>
        <w:rPr>
          <w:spacing w:val="-32"/>
          <w:sz w:val="23"/>
        </w:rPr>
        <w:t> </w:t>
      </w:r>
      <w:r>
        <w:rPr>
          <w:sz w:val="23"/>
        </w:rPr>
        <w:t>mecanismos</w:t>
      </w:r>
      <w:r>
        <w:rPr>
          <w:spacing w:val="-32"/>
          <w:sz w:val="23"/>
        </w:rPr>
        <w:t> </w:t>
      </w:r>
      <w:r>
        <w:rPr>
          <w:sz w:val="23"/>
        </w:rPr>
        <w:t>implementados</w:t>
      </w:r>
      <w:r>
        <w:rPr>
          <w:spacing w:val="-32"/>
          <w:sz w:val="23"/>
        </w:rPr>
        <w:t> </w:t>
      </w:r>
      <w:r>
        <w:rPr>
          <w:sz w:val="23"/>
        </w:rPr>
        <w:t>“desde </w:t>
      </w:r>
      <w:r>
        <w:rPr>
          <w:spacing w:val="-3"/>
          <w:sz w:val="23"/>
        </w:rPr>
        <w:t>arriba”)</w:t>
      </w:r>
      <w:r>
        <w:rPr>
          <w:spacing w:val="-32"/>
          <w:sz w:val="23"/>
        </w:rPr>
        <w:t> </w:t>
      </w:r>
      <w:r>
        <w:rPr>
          <w:sz w:val="23"/>
        </w:rPr>
        <w:t>lleva</w:t>
      </w:r>
      <w:r>
        <w:rPr>
          <w:spacing w:val="-32"/>
          <w:sz w:val="23"/>
        </w:rPr>
        <w:t> </w:t>
      </w:r>
      <w:r>
        <w:rPr>
          <w:sz w:val="23"/>
        </w:rPr>
        <w:t>a</w:t>
      </w:r>
      <w:r>
        <w:rPr>
          <w:spacing w:val="-32"/>
          <w:sz w:val="23"/>
        </w:rPr>
        <w:t> </w:t>
      </w:r>
      <w:r>
        <w:rPr>
          <w:sz w:val="23"/>
        </w:rPr>
        <w:t>la</w:t>
      </w:r>
      <w:r>
        <w:rPr>
          <w:spacing w:val="-32"/>
          <w:sz w:val="23"/>
        </w:rPr>
        <w:t> </w:t>
      </w:r>
      <w:r>
        <w:rPr>
          <w:sz w:val="23"/>
        </w:rPr>
        <w:t>creación</w:t>
      </w:r>
      <w:r>
        <w:rPr>
          <w:spacing w:val="-32"/>
          <w:sz w:val="23"/>
        </w:rPr>
        <w:t> </w:t>
      </w:r>
      <w:r>
        <w:rPr>
          <w:sz w:val="23"/>
        </w:rPr>
        <w:t>de</w:t>
      </w:r>
      <w:r>
        <w:rPr>
          <w:spacing w:val="-32"/>
          <w:sz w:val="23"/>
        </w:rPr>
        <w:t> </w:t>
      </w:r>
      <w:r>
        <w:rPr>
          <w:sz w:val="23"/>
        </w:rPr>
        <w:t>nuevas</w:t>
      </w:r>
      <w:r>
        <w:rPr>
          <w:spacing w:val="-32"/>
          <w:sz w:val="23"/>
        </w:rPr>
        <w:t> </w:t>
      </w:r>
      <w:r>
        <w:rPr>
          <w:sz w:val="23"/>
        </w:rPr>
        <w:t>formas</w:t>
      </w:r>
      <w:r>
        <w:rPr>
          <w:spacing w:val="-32"/>
          <w:sz w:val="23"/>
        </w:rPr>
        <w:t> </w:t>
      </w:r>
      <w:r>
        <w:rPr>
          <w:sz w:val="23"/>
        </w:rPr>
        <w:t>y/o</w:t>
      </w:r>
      <w:r>
        <w:rPr>
          <w:spacing w:val="-32"/>
          <w:sz w:val="23"/>
        </w:rPr>
        <w:t> </w:t>
      </w:r>
      <w:r>
        <w:rPr>
          <w:sz w:val="23"/>
        </w:rPr>
        <w:t>a</w:t>
      </w:r>
      <w:r>
        <w:rPr>
          <w:spacing w:val="-32"/>
          <w:sz w:val="23"/>
        </w:rPr>
        <w:t> </w:t>
      </w:r>
      <w:r>
        <w:rPr>
          <w:sz w:val="23"/>
        </w:rPr>
        <w:t>la</w:t>
      </w:r>
      <w:r>
        <w:rPr>
          <w:spacing w:val="-32"/>
          <w:sz w:val="23"/>
        </w:rPr>
        <w:t> </w:t>
      </w:r>
      <w:r>
        <w:rPr>
          <w:sz w:val="23"/>
        </w:rPr>
        <w:t>intensificación</w:t>
      </w:r>
      <w:r>
        <w:rPr>
          <w:spacing w:val="-32"/>
          <w:sz w:val="23"/>
        </w:rPr>
        <w:t> </w:t>
      </w:r>
      <w:r>
        <w:rPr>
          <w:sz w:val="23"/>
        </w:rPr>
        <w:t>de</w:t>
      </w:r>
      <w:r>
        <w:rPr>
          <w:spacing w:val="-32"/>
          <w:sz w:val="23"/>
        </w:rPr>
        <w:t> </w:t>
      </w:r>
      <w:r>
        <w:rPr>
          <w:sz w:val="23"/>
        </w:rPr>
        <w:t>algunas</w:t>
      </w:r>
      <w:r>
        <w:rPr>
          <w:spacing w:val="-32"/>
          <w:sz w:val="23"/>
        </w:rPr>
        <w:t> </w:t>
      </w:r>
      <w:r>
        <w:rPr>
          <w:sz w:val="23"/>
        </w:rPr>
        <w:t>de </w:t>
      </w:r>
      <w:r>
        <w:rPr>
          <w:w w:val="95"/>
          <w:sz w:val="23"/>
        </w:rPr>
        <w:t>las</w:t>
      </w:r>
      <w:r>
        <w:rPr>
          <w:spacing w:val="-12"/>
          <w:w w:val="95"/>
          <w:sz w:val="23"/>
        </w:rPr>
        <w:t> </w:t>
      </w:r>
      <w:r>
        <w:rPr>
          <w:w w:val="95"/>
          <w:sz w:val="23"/>
        </w:rPr>
        <w:t>formas</w:t>
      </w:r>
      <w:r>
        <w:rPr>
          <w:spacing w:val="-12"/>
          <w:w w:val="95"/>
          <w:sz w:val="23"/>
        </w:rPr>
        <w:t> </w:t>
      </w:r>
      <w:r>
        <w:rPr>
          <w:w w:val="95"/>
          <w:sz w:val="23"/>
        </w:rPr>
        <w:t>existentes</w:t>
      </w:r>
      <w:r>
        <w:rPr>
          <w:spacing w:val="-12"/>
          <w:w w:val="95"/>
          <w:sz w:val="23"/>
        </w:rPr>
        <w:t> </w:t>
      </w:r>
      <w:r>
        <w:rPr>
          <w:w w:val="95"/>
          <w:sz w:val="23"/>
        </w:rPr>
        <w:t>de</w:t>
      </w:r>
      <w:r>
        <w:rPr>
          <w:spacing w:val="-12"/>
          <w:w w:val="95"/>
          <w:sz w:val="23"/>
        </w:rPr>
        <w:t> </w:t>
      </w:r>
      <w:r>
        <w:rPr>
          <w:w w:val="95"/>
          <w:sz w:val="23"/>
        </w:rPr>
        <w:t>las</w:t>
      </w:r>
      <w:r>
        <w:rPr>
          <w:spacing w:val="-12"/>
          <w:w w:val="95"/>
          <w:sz w:val="23"/>
        </w:rPr>
        <w:t> </w:t>
      </w:r>
      <w:r>
        <w:rPr>
          <w:w w:val="95"/>
          <w:sz w:val="23"/>
        </w:rPr>
        <w:t>diferencias</w:t>
      </w:r>
      <w:r>
        <w:rPr>
          <w:spacing w:val="-12"/>
          <w:w w:val="95"/>
          <w:sz w:val="23"/>
        </w:rPr>
        <w:t> </w:t>
      </w:r>
      <w:r>
        <w:rPr>
          <w:w w:val="95"/>
          <w:sz w:val="23"/>
        </w:rPr>
        <w:t>sociales</w:t>
      </w:r>
      <w:r>
        <w:rPr>
          <w:spacing w:val="-12"/>
          <w:w w:val="95"/>
          <w:sz w:val="23"/>
        </w:rPr>
        <w:t> </w:t>
      </w:r>
      <w:r>
        <w:rPr>
          <w:w w:val="95"/>
          <w:sz w:val="23"/>
        </w:rPr>
        <w:t>entre</w:t>
      </w:r>
      <w:r>
        <w:rPr>
          <w:spacing w:val="-12"/>
          <w:w w:val="95"/>
          <w:sz w:val="23"/>
        </w:rPr>
        <w:t> </w:t>
      </w:r>
      <w:r>
        <w:rPr>
          <w:w w:val="95"/>
          <w:sz w:val="23"/>
        </w:rPr>
        <w:t>los</w:t>
      </w:r>
      <w:r>
        <w:rPr>
          <w:spacing w:val="-12"/>
          <w:w w:val="95"/>
          <w:sz w:val="23"/>
        </w:rPr>
        <w:t> </w:t>
      </w:r>
      <w:r>
        <w:rPr>
          <w:w w:val="95"/>
          <w:sz w:val="23"/>
        </w:rPr>
        <w:t>actores.</w:t>
      </w:r>
    </w:p>
    <w:p>
      <w:pPr>
        <w:pStyle w:val="ListParagraph"/>
        <w:numPr>
          <w:ilvl w:val="0"/>
          <w:numId w:val="6"/>
        </w:numPr>
        <w:tabs>
          <w:tab w:pos="460" w:val="left" w:leader="none"/>
        </w:tabs>
        <w:spacing w:line="271" w:lineRule="auto" w:before="2" w:after="0"/>
        <w:ind w:left="479" w:right="118" w:hanging="379"/>
        <w:jc w:val="both"/>
        <w:rPr>
          <w:sz w:val="23"/>
        </w:rPr>
      </w:pPr>
      <w:r>
        <w:rPr>
          <w:sz w:val="23"/>
        </w:rPr>
        <w:t>Desde</w:t>
      </w:r>
      <w:r>
        <w:rPr>
          <w:spacing w:val="-43"/>
          <w:sz w:val="23"/>
        </w:rPr>
        <w:t> </w:t>
      </w:r>
      <w:r>
        <w:rPr>
          <w:sz w:val="23"/>
        </w:rPr>
        <w:t>la</w:t>
      </w:r>
      <w:r>
        <w:rPr>
          <w:spacing w:val="-43"/>
          <w:sz w:val="23"/>
        </w:rPr>
        <w:t> </w:t>
      </w:r>
      <w:r>
        <w:rPr>
          <w:sz w:val="23"/>
        </w:rPr>
        <w:t>perspectiva</w:t>
      </w:r>
      <w:r>
        <w:rPr>
          <w:spacing w:val="-43"/>
          <w:sz w:val="23"/>
        </w:rPr>
        <w:t> </w:t>
      </w:r>
      <w:r>
        <w:rPr>
          <w:sz w:val="23"/>
        </w:rPr>
        <w:t>del</w:t>
      </w:r>
      <w:r>
        <w:rPr>
          <w:spacing w:val="-43"/>
          <w:sz w:val="23"/>
        </w:rPr>
        <w:t> </w:t>
      </w:r>
      <w:r>
        <w:rPr>
          <w:sz w:val="23"/>
        </w:rPr>
        <w:t>aumento</w:t>
      </w:r>
      <w:r>
        <w:rPr>
          <w:spacing w:val="-43"/>
          <w:sz w:val="23"/>
        </w:rPr>
        <w:t> </w:t>
      </w:r>
      <w:r>
        <w:rPr>
          <w:sz w:val="23"/>
        </w:rPr>
        <w:t>y</w:t>
      </w:r>
      <w:r>
        <w:rPr>
          <w:spacing w:val="-43"/>
          <w:sz w:val="23"/>
        </w:rPr>
        <w:t> </w:t>
      </w:r>
      <w:r>
        <w:rPr>
          <w:sz w:val="23"/>
        </w:rPr>
        <w:t>reconocimiento</w:t>
      </w:r>
      <w:r>
        <w:rPr>
          <w:spacing w:val="-43"/>
          <w:sz w:val="23"/>
        </w:rPr>
        <w:t> </w:t>
      </w:r>
      <w:r>
        <w:rPr>
          <w:sz w:val="23"/>
        </w:rPr>
        <w:t>simbólico</w:t>
      </w:r>
      <w:r>
        <w:rPr>
          <w:spacing w:val="-43"/>
          <w:sz w:val="23"/>
        </w:rPr>
        <w:t> </w:t>
      </w:r>
      <w:r>
        <w:rPr>
          <w:sz w:val="23"/>
        </w:rPr>
        <w:t>del</w:t>
      </w:r>
      <w:r>
        <w:rPr>
          <w:spacing w:val="-43"/>
          <w:sz w:val="23"/>
        </w:rPr>
        <w:t> </w:t>
      </w:r>
      <w:r>
        <w:rPr>
          <w:sz w:val="23"/>
        </w:rPr>
        <w:t>capital</w:t>
      </w:r>
      <w:r>
        <w:rPr>
          <w:spacing w:val="-43"/>
          <w:sz w:val="23"/>
        </w:rPr>
        <w:t> </w:t>
      </w:r>
      <w:r>
        <w:rPr>
          <w:sz w:val="23"/>
        </w:rPr>
        <w:t>cultural, el</w:t>
      </w:r>
      <w:r>
        <w:rPr>
          <w:spacing w:val="-9"/>
          <w:sz w:val="23"/>
        </w:rPr>
        <w:t> </w:t>
      </w:r>
      <w:r>
        <w:rPr>
          <w:sz w:val="23"/>
        </w:rPr>
        <w:t>concepto</w:t>
      </w:r>
      <w:r>
        <w:rPr>
          <w:spacing w:val="-9"/>
          <w:sz w:val="23"/>
        </w:rPr>
        <w:t> </w:t>
      </w:r>
      <w:r>
        <w:rPr>
          <w:sz w:val="23"/>
        </w:rPr>
        <w:t>de</w:t>
      </w:r>
      <w:r>
        <w:rPr>
          <w:spacing w:val="-9"/>
          <w:sz w:val="23"/>
        </w:rPr>
        <w:t> </w:t>
      </w:r>
      <w:r>
        <w:rPr>
          <w:sz w:val="23"/>
        </w:rPr>
        <w:t>la</w:t>
      </w:r>
      <w:r>
        <w:rPr>
          <w:spacing w:val="-9"/>
          <w:sz w:val="23"/>
        </w:rPr>
        <w:t> </w:t>
      </w:r>
      <w:r>
        <w:rPr>
          <w:sz w:val="23"/>
        </w:rPr>
        <w:t>igualdad</w:t>
      </w:r>
      <w:r>
        <w:rPr>
          <w:spacing w:val="-9"/>
          <w:sz w:val="23"/>
        </w:rPr>
        <w:t> </w:t>
      </w:r>
      <w:r>
        <w:rPr>
          <w:sz w:val="23"/>
        </w:rPr>
        <w:t>de</w:t>
      </w:r>
      <w:r>
        <w:rPr>
          <w:spacing w:val="-9"/>
          <w:sz w:val="23"/>
        </w:rPr>
        <w:t> </w:t>
      </w:r>
      <w:r>
        <w:rPr>
          <w:sz w:val="23"/>
        </w:rPr>
        <w:t>oportunidades</w:t>
      </w:r>
      <w:r>
        <w:rPr>
          <w:spacing w:val="-9"/>
          <w:sz w:val="23"/>
        </w:rPr>
        <w:t> </w:t>
      </w:r>
      <w:r>
        <w:rPr>
          <w:sz w:val="23"/>
        </w:rPr>
        <w:t>se</w:t>
      </w:r>
      <w:r>
        <w:rPr>
          <w:spacing w:val="-9"/>
          <w:sz w:val="23"/>
        </w:rPr>
        <w:t> </w:t>
      </w:r>
      <w:r>
        <w:rPr>
          <w:sz w:val="23"/>
        </w:rPr>
        <w:t>centra</w:t>
      </w:r>
      <w:r>
        <w:rPr>
          <w:spacing w:val="-9"/>
          <w:sz w:val="23"/>
        </w:rPr>
        <w:t> </w:t>
      </w:r>
      <w:r>
        <w:rPr>
          <w:sz w:val="23"/>
        </w:rPr>
        <w:t>únicamente</w:t>
      </w:r>
      <w:r>
        <w:rPr>
          <w:spacing w:val="-9"/>
          <w:sz w:val="23"/>
        </w:rPr>
        <w:t> </w:t>
      </w:r>
      <w:r>
        <w:rPr>
          <w:sz w:val="23"/>
        </w:rPr>
        <w:t>en</w:t>
      </w:r>
      <w:r>
        <w:rPr>
          <w:spacing w:val="-9"/>
          <w:sz w:val="23"/>
        </w:rPr>
        <w:t> </w:t>
      </w:r>
      <w:r>
        <w:rPr>
          <w:sz w:val="23"/>
        </w:rPr>
        <w:t>cómo</w:t>
      </w:r>
      <w:r>
        <w:rPr>
          <w:spacing w:val="-9"/>
          <w:sz w:val="23"/>
        </w:rPr>
        <w:t> </w:t>
      </w:r>
      <w:r>
        <w:rPr>
          <w:sz w:val="23"/>
        </w:rPr>
        <w:t>los individuos</w:t>
      </w:r>
      <w:r>
        <w:rPr>
          <w:spacing w:val="-5"/>
          <w:sz w:val="23"/>
        </w:rPr>
        <w:t> </w:t>
      </w:r>
      <w:r>
        <w:rPr>
          <w:sz w:val="23"/>
        </w:rPr>
        <w:t>con</w:t>
      </w:r>
      <w:r>
        <w:rPr>
          <w:spacing w:val="-5"/>
          <w:sz w:val="23"/>
        </w:rPr>
        <w:t> </w:t>
      </w:r>
      <w:r>
        <w:rPr>
          <w:sz w:val="23"/>
        </w:rPr>
        <w:t>capital</w:t>
      </w:r>
      <w:r>
        <w:rPr>
          <w:spacing w:val="-5"/>
          <w:sz w:val="23"/>
        </w:rPr>
        <w:t> </w:t>
      </w:r>
      <w:r>
        <w:rPr>
          <w:sz w:val="23"/>
        </w:rPr>
        <w:t>cultural</w:t>
      </w:r>
      <w:r>
        <w:rPr>
          <w:spacing w:val="-5"/>
          <w:sz w:val="23"/>
        </w:rPr>
        <w:t> </w:t>
      </w:r>
      <w:r>
        <w:rPr>
          <w:sz w:val="23"/>
        </w:rPr>
        <w:t>bajo</w:t>
      </w:r>
      <w:r>
        <w:rPr>
          <w:spacing w:val="-5"/>
          <w:sz w:val="23"/>
        </w:rPr>
        <w:t> </w:t>
      </w:r>
      <w:r>
        <w:rPr>
          <w:sz w:val="23"/>
        </w:rPr>
        <w:t>quedan</w:t>
      </w:r>
      <w:r>
        <w:rPr>
          <w:spacing w:val="-5"/>
          <w:sz w:val="23"/>
        </w:rPr>
        <w:t> </w:t>
      </w:r>
      <w:r>
        <w:rPr>
          <w:sz w:val="23"/>
        </w:rPr>
        <w:t>confirmados</w:t>
      </w:r>
      <w:r>
        <w:rPr>
          <w:spacing w:val="-5"/>
          <w:sz w:val="23"/>
        </w:rPr>
        <w:t> </w:t>
      </w:r>
      <w:r>
        <w:rPr>
          <w:sz w:val="23"/>
        </w:rPr>
        <w:t>en</w:t>
      </w:r>
      <w:r>
        <w:rPr>
          <w:spacing w:val="-5"/>
          <w:sz w:val="23"/>
        </w:rPr>
        <w:t> </w:t>
      </w:r>
      <w:r>
        <w:rPr>
          <w:sz w:val="23"/>
        </w:rPr>
        <w:t>su</w:t>
      </w:r>
      <w:r>
        <w:rPr>
          <w:spacing w:val="-5"/>
          <w:sz w:val="23"/>
        </w:rPr>
        <w:t> </w:t>
      </w:r>
      <w:r>
        <w:rPr>
          <w:sz w:val="23"/>
        </w:rPr>
        <w:t>posición</w:t>
      </w:r>
      <w:r>
        <w:rPr>
          <w:spacing w:val="-5"/>
          <w:sz w:val="23"/>
        </w:rPr>
        <w:t> </w:t>
      </w:r>
      <w:r>
        <w:rPr>
          <w:sz w:val="23"/>
        </w:rPr>
        <w:t>social</w:t>
      </w:r>
    </w:p>
    <w:p>
      <w:pPr>
        <w:spacing w:after="0" w:line="271" w:lineRule="auto"/>
        <w:jc w:val="both"/>
        <w:rPr>
          <w:sz w:val="23"/>
        </w:rPr>
        <w:sectPr>
          <w:pgSz w:w="9640" w:h="13040"/>
          <w:pgMar w:header="794" w:footer="533" w:top="980" w:bottom="720" w:left="980" w:right="960"/>
        </w:sectPr>
      </w:pPr>
    </w:p>
    <w:p>
      <w:pPr>
        <w:pStyle w:val="BodyText"/>
        <w:rPr>
          <w:sz w:val="20"/>
        </w:rPr>
      </w:pPr>
    </w:p>
    <w:p>
      <w:pPr>
        <w:pStyle w:val="BodyText"/>
        <w:spacing w:before="5"/>
        <w:rPr>
          <w:sz w:val="20"/>
        </w:rPr>
      </w:pPr>
    </w:p>
    <w:p>
      <w:pPr>
        <w:pStyle w:val="BodyText"/>
        <w:spacing w:line="271" w:lineRule="auto" w:before="60"/>
        <w:ind w:left="480" w:right="41"/>
      </w:pPr>
      <w:r>
        <w:rPr/>
        <w:t>original. De tal modo que las medidas seleccionadas para alcanzar la meta del concepto de la igualdad social no ayudan al cumplimiento del mismo.</w:t>
      </w:r>
    </w:p>
    <w:p>
      <w:pPr>
        <w:pStyle w:val="ListParagraph"/>
        <w:numPr>
          <w:ilvl w:val="0"/>
          <w:numId w:val="6"/>
        </w:numPr>
        <w:tabs>
          <w:tab w:pos="460" w:val="left" w:leader="none"/>
        </w:tabs>
        <w:spacing w:line="271" w:lineRule="auto" w:before="2" w:after="0"/>
        <w:ind w:left="480" w:right="117" w:hanging="380"/>
        <w:jc w:val="both"/>
        <w:rPr>
          <w:sz w:val="23"/>
        </w:rPr>
      </w:pPr>
      <w:r>
        <w:rPr>
          <w:sz w:val="23"/>
        </w:rPr>
        <w:t>El concepto de la igualdad de oportunidades en la educación no contribuye   a la equiparación de las diferencias entre los actores, sino que intensifica la reproducción</w:t>
      </w:r>
      <w:r>
        <w:rPr>
          <w:spacing w:val="-21"/>
          <w:sz w:val="23"/>
        </w:rPr>
        <w:t> </w:t>
      </w:r>
      <w:r>
        <w:rPr>
          <w:sz w:val="23"/>
        </w:rPr>
        <w:t>social</w:t>
      </w:r>
      <w:r>
        <w:rPr>
          <w:spacing w:val="-21"/>
          <w:sz w:val="23"/>
        </w:rPr>
        <w:t> </w:t>
      </w:r>
      <w:r>
        <w:rPr>
          <w:sz w:val="23"/>
        </w:rPr>
        <w:t>al</w:t>
      </w:r>
      <w:r>
        <w:rPr>
          <w:spacing w:val="-21"/>
          <w:sz w:val="23"/>
        </w:rPr>
        <w:t> </w:t>
      </w:r>
      <w:r>
        <w:rPr>
          <w:sz w:val="23"/>
        </w:rPr>
        <w:t>exponer</w:t>
      </w:r>
      <w:r>
        <w:rPr>
          <w:spacing w:val="-21"/>
          <w:sz w:val="23"/>
        </w:rPr>
        <w:t> </w:t>
      </w:r>
      <w:r>
        <w:rPr>
          <w:sz w:val="23"/>
        </w:rPr>
        <w:t>a</w:t>
      </w:r>
      <w:r>
        <w:rPr>
          <w:spacing w:val="-21"/>
          <w:sz w:val="23"/>
        </w:rPr>
        <w:t> </w:t>
      </w:r>
      <w:r>
        <w:rPr>
          <w:sz w:val="23"/>
        </w:rPr>
        <w:t>los</w:t>
      </w:r>
      <w:r>
        <w:rPr>
          <w:spacing w:val="-21"/>
          <w:sz w:val="23"/>
        </w:rPr>
        <w:t> </w:t>
      </w:r>
      <w:r>
        <w:rPr>
          <w:sz w:val="23"/>
        </w:rPr>
        <w:t>individuos</w:t>
      </w:r>
      <w:r>
        <w:rPr>
          <w:spacing w:val="-21"/>
          <w:sz w:val="23"/>
        </w:rPr>
        <w:t> </w:t>
      </w:r>
      <w:r>
        <w:rPr>
          <w:sz w:val="23"/>
        </w:rPr>
        <w:t>(sobre</w:t>
      </w:r>
      <w:r>
        <w:rPr>
          <w:spacing w:val="-21"/>
          <w:sz w:val="23"/>
        </w:rPr>
        <w:t> </w:t>
      </w:r>
      <w:r>
        <w:rPr>
          <w:sz w:val="23"/>
        </w:rPr>
        <w:t>los</w:t>
      </w:r>
      <w:r>
        <w:rPr>
          <w:spacing w:val="-21"/>
          <w:sz w:val="23"/>
        </w:rPr>
        <w:t> </w:t>
      </w:r>
      <w:r>
        <w:rPr>
          <w:sz w:val="23"/>
        </w:rPr>
        <w:t>que</w:t>
      </w:r>
      <w:r>
        <w:rPr>
          <w:spacing w:val="-21"/>
          <w:sz w:val="23"/>
        </w:rPr>
        <w:t> </w:t>
      </w:r>
      <w:r>
        <w:rPr>
          <w:sz w:val="23"/>
        </w:rPr>
        <w:t>originalmente</w:t>
      </w:r>
      <w:r>
        <w:rPr>
          <w:spacing w:val="-21"/>
          <w:sz w:val="23"/>
        </w:rPr>
        <w:t> </w:t>
      </w:r>
      <w:r>
        <w:rPr>
          <w:sz w:val="23"/>
        </w:rPr>
        <w:t>no influía</w:t>
      </w:r>
      <w:r>
        <w:rPr>
          <w:spacing w:val="-31"/>
          <w:sz w:val="23"/>
        </w:rPr>
        <w:t> </w:t>
      </w:r>
      <w:r>
        <w:rPr>
          <w:sz w:val="23"/>
        </w:rPr>
        <w:t>la</w:t>
      </w:r>
      <w:r>
        <w:rPr>
          <w:spacing w:val="-31"/>
          <w:sz w:val="23"/>
        </w:rPr>
        <w:t> </w:t>
      </w:r>
      <w:r>
        <w:rPr>
          <w:sz w:val="23"/>
        </w:rPr>
        <w:t>institución</w:t>
      </w:r>
      <w:r>
        <w:rPr>
          <w:spacing w:val="-31"/>
          <w:sz w:val="23"/>
        </w:rPr>
        <w:t> </w:t>
      </w:r>
      <w:r>
        <w:rPr>
          <w:sz w:val="23"/>
        </w:rPr>
        <w:t>de</w:t>
      </w:r>
      <w:r>
        <w:rPr>
          <w:spacing w:val="-31"/>
          <w:sz w:val="23"/>
        </w:rPr>
        <w:t> </w:t>
      </w:r>
      <w:r>
        <w:rPr>
          <w:sz w:val="23"/>
        </w:rPr>
        <w:t>la</w:t>
      </w:r>
      <w:r>
        <w:rPr>
          <w:spacing w:val="-31"/>
          <w:sz w:val="23"/>
        </w:rPr>
        <w:t> </w:t>
      </w:r>
      <w:r>
        <w:rPr>
          <w:sz w:val="23"/>
        </w:rPr>
        <w:t>educación)</w:t>
      </w:r>
      <w:r>
        <w:rPr>
          <w:spacing w:val="-31"/>
          <w:sz w:val="23"/>
        </w:rPr>
        <w:t> </w:t>
      </w:r>
      <w:r>
        <w:rPr>
          <w:sz w:val="23"/>
        </w:rPr>
        <w:t>a</w:t>
      </w:r>
      <w:r>
        <w:rPr>
          <w:spacing w:val="-31"/>
          <w:sz w:val="23"/>
        </w:rPr>
        <w:t> </w:t>
      </w:r>
      <w:r>
        <w:rPr>
          <w:sz w:val="23"/>
        </w:rPr>
        <w:t>la</w:t>
      </w:r>
      <w:r>
        <w:rPr>
          <w:spacing w:val="-31"/>
          <w:sz w:val="23"/>
        </w:rPr>
        <w:t> </w:t>
      </w:r>
      <w:r>
        <w:rPr>
          <w:sz w:val="23"/>
        </w:rPr>
        <w:t>objetivización</w:t>
      </w:r>
      <w:r>
        <w:rPr>
          <w:spacing w:val="-31"/>
          <w:sz w:val="23"/>
        </w:rPr>
        <w:t> </w:t>
      </w:r>
      <w:r>
        <w:rPr>
          <w:sz w:val="23"/>
        </w:rPr>
        <w:t>y</w:t>
      </w:r>
      <w:r>
        <w:rPr>
          <w:spacing w:val="-31"/>
          <w:sz w:val="23"/>
        </w:rPr>
        <w:t> </w:t>
      </w:r>
      <w:r>
        <w:rPr>
          <w:sz w:val="23"/>
        </w:rPr>
        <w:t>selección.</w:t>
      </w:r>
    </w:p>
    <w:p>
      <w:pPr>
        <w:pStyle w:val="ListParagraph"/>
        <w:numPr>
          <w:ilvl w:val="0"/>
          <w:numId w:val="6"/>
        </w:numPr>
        <w:tabs>
          <w:tab w:pos="460" w:val="left" w:leader="none"/>
        </w:tabs>
        <w:spacing w:line="271" w:lineRule="auto" w:before="2" w:after="0"/>
        <w:ind w:left="480" w:right="117" w:hanging="380"/>
        <w:jc w:val="both"/>
        <w:rPr>
          <w:sz w:val="23"/>
        </w:rPr>
      </w:pPr>
      <w:r>
        <w:rPr>
          <w:sz w:val="23"/>
        </w:rPr>
        <w:t>El concepto de la igualdad de oportunidades se concentra en los actores que sacan</w:t>
      </w:r>
      <w:r>
        <w:rPr>
          <w:spacing w:val="-20"/>
          <w:sz w:val="23"/>
        </w:rPr>
        <w:t> </w:t>
      </w:r>
      <w:r>
        <w:rPr>
          <w:sz w:val="23"/>
        </w:rPr>
        <w:t>el</w:t>
      </w:r>
      <w:r>
        <w:rPr>
          <w:spacing w:val="-20"/>
          <w:sz w:val="23"/>
        </w:rPr>
        <w:t> </w:t>
      </w:r>
      <w:r>
        <w:rPr>
          <w:sz w:val="23"/>
        </w:rPr>
        <w:t>menor</w:t>
      </w:r>
      <w:r>
        <w:rPr>
          <w:spacing w:val="-20"/>
          <w:sz w:val="23"/>
        </w:rPr>
        <w:t> </w:t>
      </w:r>
      <w:r>
        <w:rPr>
          <w:sz w:val="23"/>
        </w:rPr>
        <w:t>beneficio</w:t>
      </w:r>
      <w:r>
        <w:rPr>
          <w:spacing w:val="-20"/>
          <w:sz w:val="23"/>
        </w:rPr>
        <w:t> </w:t>
      </w:r>
      <w:r>
        <w:rPr>
          <w:sz w:val="23"/>
        </w:rPr>
        <w:t>de</w:t>
      </w:r>
      <w:r>
        <w:rPr>
          <w:spacing w:val="-20"/>
          <w:sz w:val="23"/>
        </w:rPr>
        <w:t> </w:t>
      </w:r>
      <w:r>
        <w:rPr>
          <w:sz w:val="23"/>
        </w:rPr>
        <w:t>la</w:t>
      </w:r>
      <w:r>
        <w:rPr>
          <w:spacing w:val="-20"/>
          <w:sz w:val="23"/>
        </w:rPr>
        <w:t> </w:t>
      </w:r>
      <w:r>
        <w:rPr>
          <w:sz w:val="23"/>
        </w:rPr>
        <w:t>institución</w:t>
      </w:r>
      <w:r>
        <w:rPr>
          <w:spacing w:val="-20"/>
          <w:sz w:val="23"/>
        </w:rPr>
        <w:t> </w:t>
      </w:r>
      <w:r>
        <w:rPr>
          <w:sz w:val="23"/>
        </w:rPr>
        <w:t>de</w:t>
      </w:r>
      <w:r>
        <w:rPr>
          <w:spacing w:val="-20"/>
          <w:sz w:val="23"/>
        </w:rPr>
        <w:t> </w:t>
      </w:r>
      <w:r>
        <w:rPr>
          <w:sz w:val="23"/>
        </w:rPr>
        <w:t>la</w:t>
      </w:r>
      <w:r>
        <w:rPr>
          <w:spacing w:val="-20"/>
          <w:sz w:val="23"/>
        </w:rPr>
        <w:t> </w:t>
      </w:r>
      <w:r>
        <w:rPr>
          <w:sz w:val="23"/>
        </w:rPr>
        <w:t>educación</w:t>
      </w:r>
      <w:r>
        <w:rPr>
          <w:spacing w:val="-20"/>
          <w:sz w:val="23"/>
        </w:rPr>
        <w:t> </w:t>
      </w:r>
      <w:r>
        <w:rPr>
          <w:spacing w:val="-10"/>
          <w:sz w:val="23"/>
        </w:rPr>
        <w:t>y,</w:t>
      </w:r>
      <w:r>
        <w:rPr>
          <w:spacing w:val="-20"/>
          <w:sz w:val="23"/>
        </w:rPr>
        <w:t> </w:t>
      </w:r>
      <w:r>
        <w:rPr>
          <w:sz w:val="23"/>
        </w:rPr>
        <w:t>en</w:t>
      </w:r>
      <w:r>
        <w:rPr>
          <w:spacing w:val="-20"/>
          <w:sz w:val="23"/>
        </w:rPr>
        <w:t> </w:t>
      </w:r>
      <w:r>
        <w:rPr>
          <w:sz w:val="23"/>
        </w:rPr>
        <w:t>consecuencia,</w:t>
      </w:r>
      <w:r>
        <w:rPr>
          <w:spacing w:val="-20"/>
          <w:sz w:val="23"/>
        </w:rPr>
        <w:t> </w:t>
      </w:r>
      <w:r>
        <w:rPr>
          <w:sz w:val="23"/>
        </w:rPr>
        <w:t>le atribuyen</w:t>
      </w:r>
      <w:r>
        <w:rPr>
          <w:spacing w:val="-25"/>
          <w:sz w:val="23"/>
        </w:rPr>
        <w:t> </w:t>
      </w:r>
      <w:r>
        <w:rPr>
          <w:sz w:val="23"/>
        </w:rPr>
        <w:t>la</w:t>
      </w:r>
      <w:r>
        <w:rPr>
          <w:spacing w:val="-25"/>
          <w:sz w:val="23"/>
        </w:rPr>
        <w:t> </w:t>
      </w:r>
      <w:r>
        <w:rPr>
          <w:sz w:val="23"/>
        </w:rPr>
        <w:t>menor</w:t>
      </w:r>
      <w:r>
        <w:rPr>
          <w:spacing w:val="-25"/>
          <w:sz w:val="23"/>
        </w:rPr>
        <w:t> </w:t>
      </w:r>
      <w:r>
        <w:rPr>
          <w:sz w:val="23"/>
        </w:rPr>
        <w:t>importancia.</w:t>
      </w:r>
    </w:p>
    <w:p>
      <w:pPr>
        <w:pStyle w:val="ListParagraph"/>
        <w:numPr>
          <w:ilvl w:val="0"/>
          <w:numId w:val="6"/>
        </w:numPr>
        <w:tabs>
          <w:tab w:pos="460" w:val="left" w:leader="none"/>
        </w:tabs>
        <w:spacing w:line="271" w:lineRule="auto" w:before="2" w:after="0"/>
        <w:ind w:left="480" w:right="116" w:hanging="380"/>
        <w:jc w:val="both"/>
        <w:rPr>
          <w:sz w:val="23"/>
        </w:rPr>
      </w:pPr>
      <w:r>
        <w:rPr>
          <w:sz w:val="23"/>
        </w:rPr>
        <w:t>La</w:t>
      </w:r>
      <w:r>
        <w:rPr>
          <w:spacing w:val="-37"/>
          <w:sz w:val="23"/>
        </w:rPr>
        <w:t> </w:t>
      </w:r>
      <w:r>
        <w:rPr>
          <w:sz w:val="23"/>
        </w:rPr>
        <w:t>inclusión</w:t>
      </w:r>
      <w:r>
        <w:rPr>
          <w:spacing w:val="-37"/>
          <w:sz w:val="23"/>
        </w:rPr>
        <w:t> </w:t>
      </w:r>
      <w:r>
        <w:rPr>
          <w:sz w:val="23"/>
        </w:rPr>
        <w:t>de</w:t>
      </w:r>
      <w:r>
        <w:rPr>
          <w:spacing w:val="-37"/>
          <w:sz w:val="23"/>
        </w:rPr>
        <w:t> </w:t>
      </w:r>
      <w:r>
        <w:rPr>
          <w:sz w:val="23"/>
        </w:rPr>
        <w:t>los</w:t>
      </w:r>
      <w:r>
        <w:rPr>
          <w:spacing w:val="-37"/>
          <w:sz w:val="23"/>
        </w:rPr>
        <w:t> </w:t>
      </w:r>
      <w:r>
        <w:rPr>
          <w:sz w:val="23"/>
        </w:rPr>
        <w:t>individuos</w:t>
      </w:r>
      <w:r>
        <w:rPr>
          <w:spacing w:val="-37"/>
          <w:sz w:val="23"/>
        </w:rPr>
        <w:t> </w:t>
      </w:r>
      <w:r>
        <w:rPr>
          <w:sz w:val="23"/>
        </w:rPr>
        <w:t>en</w:t>
      </w:r>
      <w:r>
        <w:rPr>
          <w:spacing w:val="-37"/>
          <w:sz w:val="23"/>
        </w:rPr>
        <w:t> </w:t>
      </w:r>
      <w:r>
        <w:rPr>
          <w:sz w:val="23"/>
        </w:rPr>
        <w:t>los</w:t>
      </w:r>
      <w:r>
        <w:rPr>
          <w:spacing w:val="-37"/>
          <w:sz w:val="23"/>
        </w:rPr>
        <w:t> </w:t>
      </w:r>
      <w:r>
        <w:rPr>
          <w:sz w:val="23"/>
        </w:rPr>
        <w:t>mecanismos</w:t>
      </w:r>
      <w:r>
        <w:rPr>
          <w:spacing w:val="-37"/>
          <w:sz w:val="23"/>
        </w:rPr>
        <w:t> </w:t>
      </w:r>
      <w:r>
        <w:rPr>
          <w:sz w:val="23"/>
        </w:rPr>
        <w:t>de</w:t>
      </w:r>
      <w:r>
        <w:rPr>
          <w:spacing w:val="-37"/>
          <w:sz w:val="23"/>
        </w:rPr>
        <w:t> </w:t>
      </w:r>
      <w:r>
        <w:rPr>
          <w:sz w:val="23"/>
        </w:rPr>
        <w:t>la</w:t>
      </w:r>
      <w:r>
        <w:rPr>
          <w:spacing w:val="-37"/>
          <w:sz w:val="23"/>
        </w:rPr>
        <w:t> </w:t>
      </w:r>
      <w:r>
        <w:rPr>
          <w:sz w:val="23"/>
        </w:rPr>
        <w:t>igualdad</w:t>
      </w:r>
      <w:r>
        <w:rPr>
          <w:spacing w:val="-37"/>
          <w:sz w:val="23"/>
        </w:rPr>
        <w:t> </w:t>
      </w:r>
      <w:r>
        <w:rPr>
          <w:sz w:val="23"/>
        </w:rPr>
        <w:t>de</w:t>
      </w:r>
      <w:r>
        <w:rPr>
          <w:spacing w:val="-37"/>
          <w:sz w:val="23"/>
        </w:rPr>
        <w:t> </w:t>
      </w:r>
      <w:r>
        <w:rPr>
          <w:sz w:val="23"/>
        </w:rPr>
        <w:t>oportunidades lleva a su objetivación como individuos que disponen de cierto conjunto de </w:t>
      </w:r>
      <w:r>
        <w:rPr>
          <w:w w:val="95"/>
          <w:sz w:val="23"/>
        </w:rPr>
        <w:t>carencias</w:t>
      </w:r>
      <w:r>
        <w:rPr>
          <w:spacing w:val="-21"/>
          <w:w w:val="95"/>
          <w:sz w:val="23"/>
        </w:rPr>
        <w:t> </w:t>
      </w:r>
      <w:r>
        <w:rPr>
          <w:w w:val="95"/>
          <w:sz w:val="23"/>
        </w:rPr>
        <w:t>(recursos</w:t>
      </w:r>
      <w:r>
        <w:rPr>
          <w:spacing w:val="-21"/>
          <w:w w:val="95"/>
          <w:sz w:val="23"/>
        </w:rPr>
        <w:t> </w:t>
      </w:r>
      <w:r>
        <w:rPr>
          <w:w w:val="95"/>
          <w:sz w:val="23"/>
        </w:rPr>
        <w:t>económicos,</w:t>
      </w:r>
      <w:r>
        <w:rPr>
          <w:spacing w:val="-21"/>
          <w:w w:val="95"/>
          <w:sz w:val="23"/>
        </w:rPr>
        <w:t> </w:t>
      </w:r>
      <w:r>
        <w:rPr>
          <w:w w:val="95"/>
          <w:sz w:val="23"/>
        </w:rPr>
        <w:t>competencias</w:t>
      </w:r>
      <w:r>
        <w:rPr>
          <w:spacing w:val="-21"/>
          <w:w w:val="95"/>
          <w:sz w:val="23"/>
        </w:rPr>
        <w:t> </w:t>
      </w:r>
      <w:r>
        <w:rPr>
          <w:w w:val="95"/>
          <w:sz w:val="23"/>
        </w:rPr>
        <w:t>culturales,</w:t>
      </w:r>
      <w:r>
        <w:rPr>
          <w:spacing w:val="-21"/>
          <w:w w:val="95"/>
          <w:sz w:val="23"/>
        </w:rPr>
        <w:t> </w:t>
      </w:r>
      <w:r>
        <w:rPr>
          <w:w w:val="95"/>
          <w:sz w:val="23"/>
        </w:rPr>
        <w:t>etc.),</w:t>
      </w:r>
      <w:r>
        <w:rPr>
          <w:spacing w:val="-21"/>
          <w:w w:val="95"/>
          <w:sz w:val="23"/>
        </w:rPr>
        <w:t> </w:t>
      </w:r>
      <w:r>
        <w:rPr>
          <w:w w:val="95"/>
          <w:sz w:val="23"/>
        </w:rPr>
        <w:t>y</w:t>
      </w:r>
      <w:r>
        <w:rPr>
          <w:spacing w:val="-21"/>
          <w:w w:val="95"/>
          <w:sz w:val="23"/>
        </w:rPr>
        <w:t> </w:t>
      </w:r>
      <w:r>
        <w:rPr>
          <w:w w:val="95"/>
          <w:sz w:val="23"/>
        </w:rPr>
        <w:t>con</w:t>
      </w:r>
      <w:r>
        <w:rPr>
          <w:spacing w:val="-21"/>
          <w:w w:val="95"/>
          <w:sz w:val="23"/>
        </w:rPr>
        <w:t> </w:t>
      </w:r>
      <w:r>
        <w:rPr>
          <w:w w:val="95"/>
          <w:sz w:val="23"/>
        </w:rPr>
        <w:t>ello</w:t>
      </w:r>
      <w:r>
        <w:rPr>
          <w:spacing w:val="-21"/>
          <w:w w:val="95"/>
          <w:sz w:val="23"/>
        </w:rPr>
        <w:t> </w:t>
      </w:r>
      <w:r>
        <w:rPr>
          <w:w w:val="95"/>
          <w:sz w:val="23"/>
        </w:rPr>
        <w:t>confirma </w:t>
      </w:r>
      <w:r>
        <w:rPr>
          <w:sz w:val="23"/>
        </w:rPr>
        <w:t>su</w:t>
      </w:r>
      <w:r>
        <w:rPr>
          <w:spacing w:val="-17"/>
          <w:sz w:val="23"/>
        </w:rPr>
        <w:t> </w:t>
      </w:r>
      <w:r>
        <w:rPr>
          <w:sz w:val="23"/>
        </w:rPr>
        <w:t>posición</w:t>
      </w:r>
      <w:r>
        <w:rPr>
          <w:spacing w:val="-17"/>
          <w:sz w:val="23"/>
        </w:rPr>
        <w:t> </w:t>
      </w:r>
      <w:r>
        <w:rPr>
          <w:sz w:val="23"/>
        </w:rPr>
        <w:t>en</w:t>
      </w:r>
      <w:r>
        <w:rPr>
          <w:spacing w:val="-17"/>
          <w:sz w:val="23"/>
        </w:rPr>
        <w:t> </w:t>
      </w:r>
      <w:r>
        <w:rPr>
          <w:sz w:val="23"/>
        </w:rPr>
        <w:t>el</w:t>
      </w:r>
      <w:r>
        <w:rPr>
          <w:spacing w:val="-17"/>
          <w:sz w:val="23"/>
        </w:rPr>
        <w:t> </w:t>
      </w:r>
      <w:r>
        <w:rPr>
          <w:sz w:val="23"/>
        </w:rPr>
        <w:t>espacio</w:t>
      </w:r>
      <w:r>
        <w:rPr>
          <w:spacing w:val="-17"/>
          <w:sz w:val="23"/>
        </w:rPr>
        <w:t> </w:t>
      </w:r>
      <w:r>
        <w:rPr>
          <w:sz w:val="23"/>
        </w:rPr>
        <w:t>social</w:t>
      </w:r>
      <w:r>
        <w:rPr>
          <w:spacing w:val="-17"/>
          <w:sz w:val="23"/>
        </w:rPr>
        <w:t> </w:t>
      </w:r>
      <w:r>
        <w:rPr>
          <w:sz w:val="23"/>
        </w:rPr>
        <w:t>y</w:t>
      </w:r>
      <w:r>
        <w:rPr>
          <w:spacing w:val="-17"/>
          <w:sz w:val="23"/>
        </w:rPr>
        <w:t> </w:t>
      </w:r>
      <w:r>
        <w:rPr>
          <w:sz w:val="23"/>
        </w:rPr>
        <w:t>bloquea</w:t>
      </w:r>
      <w:r>
        <w:rPr>
          <w:spacing w:val="-17"/>
          <w:sz w:val="23"/>
        </w:rPr>
        <w:t> </w:t>
      </w:r>
      <w:r>
        <w:rPr>
          <w:sz w:val="23"/>
        </w:rPr>
        <w:t>la</w:t>
      </w:r>
      <w:r>
        <w:rPr>
          <w:spacing w:val="-17"/>
          <w:sz w:val="23"/>
        </w:rPr>
        <w:t> </w:t>
      </w:r>
      <w:r>
        <w:rPr>
          <w:sz w:val="23"/>
        </w:rPr>
        <w:t>equiparación</w:t>
      </w:r>
      <w:r>
        <w:rPr>
          <w:spacing w:val="-17"/>
          <w:sz w:val="23"/>
        </w:rPr>
        <w:t> </w:t>
      </w:r>
      <w:r>
        <w:rPr>
          <w:sz w:val="23"/>
        </w:rPr>
        <w:t>de</w:t>
      </w:r>
      <w:r>
        <w:rPr>
          <w:spacing w:val="-17"/>
          <w:sz w:val="23"/>
        </w:rPr>
        <w:t> </w:t>
      </w:r>
      <w:r>
        <w:rPr>
          <w:sz w:val="23"/>
        </w:rPr>
        <w:t>sus</w:t>
      </w:r>
      <w:r>
        <w:rPr>
          <w:spacing w:val="-17"/>
          <w:sz w:val="23"/>
        </w:rPr>
        <w:t> </w:t>
      </w:r>
      <w:r>
        <w:rPr>
          <w:sz w:val="23"/>
        </w:rPr>
        <w:t>oportunidades vitales.</w:t>
      </w:r>
    </w:p>
    <w:p>
      <w:pPr>
        <w:pStyle w:val="ListParagraph"/>
        <w:numPr>
          <w:ilvl w:val="0"/>
          <w:numId w:val="6"/>
        </w:numPr>
        <w:tabs>
          <w:tab w:pos="460" w:val="left" w:leader="none"/>
        </w:tabs>
        <w:spacing w:line="271" w:lineRule="auto" w:before="2" w:after="0"/>
        <w:ind w:left="480" w:right="117" w:hanging="380"/>
        <w:jc w:val="both"/>
        <w:rPr>
          <w:sz w:val="23"/>
        </w:rPr>
      </w:pPr>
      <w:r>
        <w:rPr>
          <w:sz w:val="23"/>
        </w:rPr>
        <w:t>Las</w:t>
      </w:r>
      <w:r>
        <w:rPr>
          <w:spacing w:val="-37"/>
          <w:sz w:val="23"/>
        </w:rPr>
        <w:t> </w:t>
      </w:r>
      <w:r>
        <w:rPr>
          <w:sz w:val="23"/>
        </w:rPr>
        <w:t>conclusiones</w:t>
      </w:r>
      <w:r>
        <w:rPr>
          <w:spacing w:val="-37"/>
          <w:sz w:val="23"/>
        </w:rPr>
        <w:t> </w:t>
      </w:r>
      <w:r>
        <w:rPr>
          <w:sz w:val="23"/>
        </w:rPr>
        <w:t>de</w:t>
      </w:r>
      <w:r>
        <w:rPr>
          <w:spacing w:val="-37"/>
          <w:sz w:val="23"/>
        </w:rPr>
        <w:t> </w:t>
      </w:r>
      <w:r>
        <w:rPr>
          <w:sz w:val="23"/>
        </w:rPr>
        <w:t>Kalenda</w:t>
      </w:r>
      <w:r>
        <w:rPr>
          <w:spacing w:val="-37"/>
          <w:sz w:val="23"/>
        </w:rPr>
        <w:t> </w:t>
      </w:r>
      <w:r>
        <w:rPr>
          <w:sz w:val="23"/>
        </w:rPr>
        <w:t>no</w:t>
      </w:r>
      <w:r>
        <w:rPr>
          <w:spacing w:val="-37"/>
          <w:sz w:val="23"/>
        </w:rPr>
        <w:t> </w:t>
      </w:r>
      <w:r>
        <w:rPr>
          <w:sz w:val="23"/>
        </w:rPr>
        <w:t>se</w:t>
      </w:r>
      <w:r>
        <w:rPr>
          <w:spacing w:val="-37"/>
          <w:sz w:val="23"/>
        </w:rPr>
        <w:t> </w:t>
      </w:r>
      <w:r>
        <w:rPr>
          <w:sz w:val="23"/>
        </w:rPr>
        <w:t>refieren</w:t>
      </w:r>
      <w:r>
        <w:rPr>
          <w:spacing w:val="-37"/>
          <w:sz w:val="23"/>
        </w:rPr>
        <w:t> </w:t>
      </w:r>
      <w:r>
        <w:rPr>
          <w:sz w:val="23"/>
        </w:rPr>
        <w:t>únicamente</w:t>
      </w:r>
      <w:r>
        <w:rPr>
          <w:spacing w:val="-37"/>
          <w:sz w:val="23"/>
        </w:rPr>
        <w:t> </w:t>
      </w:r>
      <w:r>
        <w:rPr>
          <w:sz w:val="23"/>
        </w:rPr>
        <w:t>al</w:t>
      </w:r>
      <w:r>
        <w:rPr>
          <w:spacing w:val="-37"/>
          <w:sz w:val="23"/>
        </w:rPr>
        <w:t> </w:t>
      </w:r>
      <w:r>
        <w:rPr>
          <w:sz w:val="23"/>
        </w:rPr>
        <w:t>sistema</w:t>
      </w:r>
      <w:r>
        <w:rPr>
          <w:spacing w:val="-37"/>
          <w:sz w:val="23"/>
        </w:rPr>
        <w:t> </w:t>
      </w:r>
      <w:r>
        <w:rPr>
          <w:sz w:val="23"/>
        </w:rPr>
        <w:t>de</w:t>
      </w:r>
      <w:r>
        <w:rPr>
          <w:spacing w:val="-37"/>
          <w:sz w:val="23"/>
        </w:rPr>
        <w:t> </w:t>
      </w:r>
      <w:r>
        <w:rPr>
          <w:sz w:val="23"/>
        </w:rPr>
        <w:t>la</w:t>
      </w:r>
      <w:r>
        <w:rPr>
          <w:spacing w:val="-37"/>
          <w:sz w:val="23"/>
        </w:rPr>
        <w:t> </w:t>
      </w:r>
      <w:r>
        <w:rPr>
          <w:sz w:val="23"/>
        </w:rPr>
        <w:t>educación formal sino que tienen valor general para el sistema de todas las</w:t>
      </w:r>
      <w:r>
        <w:rPr>
          <w:spacing w:val="-11"/>
          <w:sz w:val="23"/>
        </w:rPr>
        <w:t> </w:t>
      </w:r>
      <w:r>
        <w:rPr>
          <w:sz w:val="23"/>
        </w:rPr>
        <w:t>instituciones de educación continua. Como consecuencia de la imposición de la educación continua:</w:t>
      </w:r>
      <w:r>
        <w:rPr>
          <w:spacing w:val="-10"/>
          <w:sz w:val="23"/>
        </w:rPr>
        <w:t> </w:t>
      </w:r>
      <w:r>
        <w:rPr>
          <w:spacing w:val="-4"/>
          <w:sz w:val="23"/>
        </w:rPr>
        <w:t>“el</w:t>
      </w:r>
      <w:r>
        <w:rPr>
          <w:spacing w:val="-10"/>
          <w:sz w:val="23"/>
        </w:rPr>
        <w:t> </w:t>
      </w:r>
      <w:r>
        <w:rPr>
          <w:sz w:val="23"/>
        </w:rPr>
        <w:t>aprendizaje</w:t>
      </w:r>
      <w:r>
        <w:rPr>
          <w:spacing w:val="-10"/>
          <w:sz w:val="23"/>
        </w:rPr>
        <w:t> </w:t>
      </w:r>
      <w:r>
        <w:rPr>
          <w:sz w:val="23"/>
        </w:rPr>
        <w:t>constante</w:t>
      </w:r>
      <w:r>
        <w:rPr>
          <w:spacing w:val="-10"/>
          <w:sz w:val="23"/>
        </w:rPr>
        <w:t> </w:t>
      </w:r>
      <w:r>
        <w:rPr>
          <w:sz w:val="23"/>
        </w:rPr>
        <w:t>se</w:t>
      </w:r>
      <w:r>
        <w:rPr>
          <w:spacing w:val="-10"/>
          <w:sz w:val="23"/>
        </w:rPr>
        <w:t> </w:t>
      </w:r>
      <w:r>
        <w:rPr>
          <w:sz w:val="23"/>
        </w:rPr>
        <w:t>hará</w:t>
      </w:r>
      <w:r>
        <w:rPr>
          <w:spacing w:val="-10"/>
          <w:sz w:val="23"/>
        </w:rPr>
        <w:t> </w:t>
      </w:r>
      <w:r>
        <w:rPr>
          <w:sz w:val="23"/>
        </w:rPr>
        <w:t>una</w:t>
      </w:r>
      <w:r>
        <w:rPr>
          <w:spacing w:val="-10"/>
          <w:sz w:val="23"/>
        </w:rPr>
        <w:t> </w:t>
      </w:r>
      <w:r>
        <w:rPr>
          <w:sz w:val="23"/>
        </w:rPr>
        <w:t>necesidad</w:t>
      </w:r>
      <w:r>
        <w:rPr>
          <w:spacing w:val="-10"/>
          <w:sz w:val="23"/>
        </w:rPr>
        <w:t> </w:t>
      </w:r>
      <w:r>
        <w:rPr>
          <w:sz w:val="23"/>
        </w:rPr>
        <w:t>o,</w:t>
      </w:r>
      <w:r>
        <w:rPr>
          <w:spacing w:val="-10"/>
          <w:sz w:val="23"/>
        </w:rPr>
        <w:t> </w:t>
      </w:r>
      <w:r>
        <w:rPr>
          <w:sz w:val="23"/>
        </w:rPr>
        <w:t>dicho</w:t>
      </w:r>
      <w:r>
        <w:rPr>
          <w:spacing w:val="-10"/>
          <w:sz w:val="23"/>
        </w:rPr>
        <w:t> </w:t>
      </w:r>
      <w:r>
        <w:rPr>
          <w:sz w:val="23"/>
        </w:rPr>
        <w:t>de</w:t>
      </w:r>
      <w:r>
        <w:rPr>
          <w:spacing w:val="-10"/>
          <w:sz w:val="23"/>
        </w:rPr>
        <w:t> </w:t>
      </w:r>
      <w:r>
        <w:rPr>
          <w:sz w:val="23"/>
        </w:rPr>
        <w:t>un</w:t>
      </w:r>
      <w:r>
        <w:rPr>
          <w:spacing w:val="-10"/>
          <w:sz w:val="23"/>
        </w:rPr>
        <w:t> </w:t>
      </w:r>
      <w:r>
        <w:rPr>
          <w:sz w:val="23"/>
        </w:rPr>
        <w:t>modo más</w:t>
      </w:r>
      <w:r>
        <w:rPr>
          <w:spacing w:val="-4"/>
          <w:sz w:val="23"/>
        </w:rPr>
        <w:t> </w:t>
      </w:r>
      <w:r>
        <w:rPr>
          <w:sz w:val="23"/>
        </w:rPr>
        <w:t>adecuado,</w:t>
      </w:r>
      <w:r>
        <w:rPr>
          <w:spacing w:val="-4"/>
          <w:sz w:val="23"/>
        </w:rPr>
        <w:t> </w:t>
      </w:r>
      <w:r>
        <w:rPr>
          <w:sz w:val="23"/>
        </w:rPr>
        <w:t>se</w:t>
      </w:r>
      <w:r>
        <w:rPr>
          <w:spacing w:val="-4"/>
          <w:sz w:val="23"/>
        </w:rPr>
        <w:t> </w:t>
      </w:r>
      <w:r>
        <w:rPr>
          <w:sz w:val="23"/>
        </w:rPr>
        <w:t>forzará</w:t>
      </w:r>
      <w:r>
        <w:rPr>
          <w:spacing w:val="-4"/>
          <w:sz w:val="23"/>
        </w:rPr>
        <w:t> </w:t>
      </w:r>
      <w:r>
        <w:rPr>
          <w:sz w:val="23"/>
        </w:rPr>
        <w:t>bajo</w:t>
      </w:r>
      <w:r>
        <w:rPr>
          <w:spacing w:val="-4"/>
          <w:sz w:val="23"/>
        </w:rPr>
        <w:t> </w:t>
      </w:r>
      <w:r>
        <w:rPr>
          <w:sz w:val="23"/>
        </w:rPr>
        <w:t>presión,</w:t>
      </w:r>
      <w:r>
        <w:rPr>
          <w:spacing w:val="-4"/>
          <w:sz w:val="23"/>
        </w:rPr>
        <w:t> </w:t>
      </w:r>
      <w:r>
        <w:rPr>
          <w:sz w:val="23"/>
        </w:rPr>
        <w:t>pero</w:t>
      </w:r>
      <w:r>
        <w:rPr>
          <w:spacing w:val="-4"/>
          <w:sz w:val="23"/>
        </w:rPr>
        <w:t> </w:t>
      </w:r>
      <w:r>
        <w:rPr>
          <w:sz w:val="23"/>
        </w:rPr>
        <w:t>nadie</w:t>
      </w:r>
      <w:r>
        <w:rPr>
          <w:spacing w:val="-4"/>
          <w:sz w:val="23"/>
        </w:rPr>
        <w:t> </w:t>
      </w:r>
      <w:r>
        <w:rPr>
          <w:sz w:val="23"/>
        </w:rPr>
        <w:t>sabe</w:t>
      </w:r>
      <w:r>
        <w:rPr>
          <w:spacing w:val="-4"/>
          <w:sz w:val="23"/>
        </w:rPr>
        <w:t> </w:t>
      </w:r>
      <w:r>
        <w:rPr>
          <w:sz w:val="23"/>
        </w:rPr>
        <w:t>exactamente</w:t>
      </w:r>
      <w:r>
        <w:rPr>
          <w:spacing w:val="-4"/>
          <w:sz w:val="23"/>
        </w:rPr>
        <w:t> </w:t>
      </w:r>
      <w:r>
        <w:rPr>
          <w:sz w:val="23"/>
        </w:rPr>
        <w:t>qué</w:t>
      </w:r>
      <w:r>
        <w:rPr>
          <w:spacing w:val="-4"/>
          <w:sz w:val="23"/>
        </w:rPr>
        <w:t> </w:t>
      </w:r>
      <w:r>
        <w:rPr>
          <w:sz w:val="23"/>
        </w:rPr>
        <w:t>debe aprender</w:t>
      </w:r>
      <w:r>
        <w:rPr>
          <w:spacing w:val="-37"/>
          <w:sz w:val="23"/>
        </w:rPr>
        <w:t> </w:t>
      </w:r>
      <w:r>
        <w:rPr>
          <w:sz w:val="23"/>
        </w:rPr>
        <w:t>y</w:t>
      </w:r>
      <w:r>
        <w:rPr>
          <w:spacing w:val="-37"/>
          <w:sz w:val="23"/>
        </w:rPr>
        <w:t> </w:t>
      </w:r>
      <w:r>
        <w:rPr>
          <w:sz w:val="23"/>
        </w:rPr>
        <w:t>por</w:t>
      </w:r>
      <w:r>
        <w:rPr>
          <w:spacing w:val="-37"/>
          <w:sz w:val="23"/>
        </w:rPr>
        <w:t> </w:t>
      </w:r>
      <w:r>
        <w:rPr>
          <w:sz w:val="23"/>
        </w:rPr>
        <w:t>qué.</w:t>
      </w:r>
      <w:r>
        <w:rPr>
          <w:spacing w:val="-39"/>
          <w:sz w:val="23"/>
        </w:rPr>
        <w:t> </w:t>
      </w:r>
      <w:r>
        <w:rPr>
          <w:sz w:val="23"/>
        </w:rPr>
        <w:t>Y</w:t>
      </w:r>
      <w:r>
        <w:rPr>
          <w:spacing w:val="-37"/>
          <w:sz w:val="23"/>
        </w:rPr>
        <w:t> </w:t>
      </w:r>
      <w:r>
        <w:rPr>
          <w:sz w:val="23"/>
        </w:rPr>
        <w:t>eso</w:t>
      </w:r>
      <w:r>
        <w:rPr>
          <w:spacing w:val="-37"/>
          <w:sz w:val="23"/>
        </w:rPr>
        <w:t> </w:t>
      </w:r>
      <w:r>
        <w:rPr>
          <w:sz w:val="23"/>
        </w:rPr>
        <w:t>sobre</w:t>
      </w:r>
      <w:r>
        <w:rPr>
          <w:spacing w:val="-37"/>
          <w:sz w:val="23"/>
        </w:rPr>
        <w:t> </w:t>
      </w:r>
      <w:r>
        <w:rPr>
          <w:sz w:val="23"/>
        </w:rPr>
        <w:t>todo</w:t>
      </w:r>
      <w:r>
        <w:rPr>
          <w:spacing w:val="-37"/>
          <w:sz w:val="23"/>
        </w:rPr>
        <w:t> </w:t>
      </w:r>
      <w:r>
        <w:rPr>
          <w:sz w:val="23"/>
        </w:rPr>
        <w:t>cuando</w:t>
      </w:r>
      <w:r>
        <w:rPr>
          <w:spacing w:val="-37"/>
          <w:sz w:val="23"/>
        </w:rPr>
        <w:t> </w:t>
      </w:r>
      <w:r>
        <w:rPr>
          <w:sz w:val="23"/>
        </w:rPr>
        <w:t>ya</w:t>
      </w:r>
      <w:r>
        <w:rPr>
          <w:spacing w:val="-37"/>
          <w:sz w:val="23"/>
        </w:rPr>
        <w:t> </w:t>
      </w:r>
      <w:r>
        <w:rPr>
          <w:sz w:val="23"/>
        </w:rPr>
        <w:t>no</w:t>
      </w:r>
      <w:r>
        <w:rPr>
          <w:spacing w:val="-37"/>
          <w:sz w:val="23"/>
        </w:rPr>
        <w:t> </w:t>
      </w:r>
      <w:r>
        <w:rPr>
          <w:sz w:val="23"/>
        </w:rPr>
        <w:t>se</w:t>
      </w:r>
      <w:r>
        <w:rPr>
          <w:spacing w:val="-37"/>
          <w:sz w:val="23"/>
        </w:rPr>
        <w:t> </w:t>
      </w:r>
      <w:r>
        <w:rPr>
          <w:sz w:val="23"/>
        </w:rPr>
        <w:t>habla</w:t>
      </w:r>
      <w:r>
        <w:rPr>
          <w:spacing w:val="-37"/>
          <w:sz w:val="23"/>
        </w:rPr>
        <w:t> </w:t>
      </w:r>
      <w:r>
        <w:rPr>
          <w:sz w:val="23"/>
        </w:rPr>
        <w:t>de</w:t>
      </w:r>
      <w:r>
        <w:rPr>
          <w:spacing w:val="-37"/>
          <w:sz w:val="23"/>
        </w:rPr>
        <w:t> </w:t>
      </w:r>
      <w:r>
        <w:rPr>
          <w:sz w:val="23"/>
        </w:rPr>
        <w:t>las</w:t>
      </w:r>
      <w:r>
        <w:rPr>
          <w:spacing w:val="-37"/>
          <w:sz w:val="23"/>
        </w:rPr>
        <w:t> </w:t>
      </w:r>
      <w:r>
        <w:rPr>
          <w:sz w:val="23"/>
        </w:rPr>
        <w:t>recapacitaciones permanentes que requiere la flexibilización del trabajo, sino del “factor de la educación”,</w:t>
      </w:r>
      <w:r>
        <w:rPr>
          <w:spacing w:val="-38"/>
          <w:sz w:val="23"/>
        </w:rPr>
        <w:t> </w:t>
      </w:r>
      <w:r>
        <w:rPr>
          <w:sz w:val="23"/>
        </w:rPr>
        <w:t>como</w:t>
      </w:r>
      <w:r>
        <w:rPr>
          <w:spacing w:val="-38"/>
          <w:sz w:val="23"/>
        </w:rPr>
        <w:t> </w:t>
      </w:r>
      <w:r>
        <w:rPr>
          <w:sz w:val="23"/>
        </w:rPr>
        <w:t>se</w:t>
      </w:r>
      <w:r>
        <w:rPr>
          <w:spacing w:val="-38"/>
          <w:sz w:val="23"/>
        </w:rPr>
        <w:t> </w:t>
      </w:r>
      <w:r>
        <w:rPr>
          <w:sz w:val="23"/>
        </w:rPr>
        <w:t>expresa</w:t>
      </w:r>
      <w:r>
        <w:rPr>
          <w:spacing w:val="-38"/>
          <w:sz w:val="23"/>
        </w:rPr>
        <w:t> </w:t>
      </w:r>
      <w:r>
        <w:rPr>
          <w:sz w:val="23"/>
        </w:rPr>
        <w:t>con</w:t>
      </w:r>
      <w:r>
        <w:rPr>
          <w:spacing w:val="-38"/>
          <w:sz w:val="23"/>
        </w:rPr>
        <w:t> </w:t>
      </w:r>
      <w:r>
        <w:rPr>
          <w:sz w:val="23"/>
        </w:rPr>
        <w:t>palabras</w:t>
      </w:r>
      <w:r>
        <w:rPr>
          <w:spacing w:val="-38"/>
          <w:sz w:val="23"/>
        </w:rPr>
        <w:t> </w:t>
      </w:r>
      <w:r>
        <w:rPr>
          <w:sz w:val="23"/>
        </w:rPr>
        <w:t>poéticas</w:t>
      </w:r>
      <w:r>
        <w:rPr>
          <w:spacing w:val="-38"/>
          <w:sz w:val="23"/>
        </w:rPr>
        <w:t> </w:t>
      </w:r>
      <w:r>
        <w:rPr>
          <w:sz w:val="23"/>
        </w:rPr>
        <w:t>(Liessmann,</w:t>
      </w:r>
      <w:r>
        <w:rPr>
          <w:spacing w:val="-38"/>
          <w:sz w:val="23"/>
        </w:rPr>
        <w:t> </w:t>
      </w:r>
      <w:r>
        <w:rPr>
          <w:sz w:val="23"/>
        </w:rPr>
        <w:t>2008:</w:t>
      </w:r>
      <w:r>
        <w:rPr>
          <w:spacing w:val="-38"/>
          <w:sz w:val="23"/>
        </w:rPr>
        <w:t> </w:t>
      </w:r>
      <w:r>
        <w:rPr>
          <w:sz w:val="23"/>
        </w:rPr>
        <w:t>26).</w:t>
      </w:r>
    </w:p>
    <w:p>
      <w:pPr>
        <w:pStyle w:val="BodyText"/>
        <w:rPr>
          <w:sz w:val="22"/>
        </w:rPr>
      </w:pPr>
    </w:p>
    <w:p>
      <w:pPr>
        <w:pStyle w:val="BodyText"/>
        <w:rPr>
          <w:sz w:val="27"/>
        </w:rPr>
      </w:pPr>
    </w:p>
    <w:p>
      <w:pPr>
        <w:spacing w:before="0"/>
        <w:ind w:left="10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00" w:right="114"/>
        <w:jc w:val="both"/>
      </w:pPr>
      <w:r>
        <w:rPr/>
        <w:t>Según Liessmann, no son los argumentos expertos sino más bien la ideología política</w:t>
      </w:r>
      <w:r>
        <w:rPr>
          <w:spacing w:val="-13"/>
        </w:rPr>
        <w:t> </w:t>
      </w:r>
      <w:r>
        <w:rPr/>
        <w:t>lo</w:t>
      </w:r>
      <w:r>
        <w:rPr>
          <w:spacing w:val="-13"/>
        </w:rPr>
        <w:t> </w:t>
      </w:r>
      <w:r>
        <w:rPr/>
        <w:t>que</w:t>
      </w:r>
      <w:r>
        <w:rPr>
          <w:spacing w:val="-13"/>
        </w:rPr>
        <w:t> </w:t>
      </w:r>
      <w:r>
        <w:rPr/>
        <w:t>realmente</w:t>
      </w:r>
      <w:r>
        <w:rPr>
          <w:spacing w:val="-13"/>
        </w:rPr>
        <w:t> </w:t>
      </w:r>
      <w:r>
        <w:rPr/>
        <w:t>convence</w:t>
      </w:r>
      <w:r>
        <w:rPr>
          <w:spacing w:val="-13"/>
        </w:rPr>
        <w:t> </w:t>
      </w:r>
      <w:r>
        <w:rPr/>
        <w:t>a</w:t>
      </w:r>
      <w:r>
        <w:rPr>
          <w:spacing w:val="-13"/>
        </w:rPr>
        <w:t> </w:t>
      </w:r>
      <w:r>
        <w:rPr/>
        <w:t>las</w:t>
      </w:r>
      <w:r>
        <w:rPr>
          <w:spacing w:val="-13"/>
        </w:rPr>
        <w:t> </w:t>
      </w:r>
      <w:r>
        <w:rPr/>
        <w:t>personas</w:t>
      </w:r>
      <w:r>
        <w:rPr>
          <w:spacing w:val="-13"/>
        </w:rPr>
        <w:t> </w:t>
      </w:r>
      <w:r>
        <w:rPr/>
        <w:t>“condenadas</w:t>
      </w:r>
      <w:r>
        <w:rPr>
          <w:spacing w:val="-13"/>
        </w:rPr>
        <w:t> </w:t>
      </w:r>
      <w:r>
        <w:rPr/>
        <w:t>a</w:t>
      </w:r>
      <w:r>
        <w:rPr>
          <w:spacing w:val="-13"/>
        </w:rPr>
        <w:t> </w:t>
      </w:r>
      <w:r>
        <w:rPr/>
        <w:t>un</w:t>
      </w:r>
      <w:r>
        <w:rPr>
          <w:spacing w:val="-13"/>
        </w:rPr>
        <w:t> </w:t>
      </w:r>
      <w:r>
        <w:rPr/>
        <w:t>aprendizaje</w:t>
      </w:r>
      <w:r>
        <w:rPr>
          <w:spacing w:val="-13"/>
        </w:rPr>
        <w:t> </w:t>
      </w:r>
      <w:r>
        <w:rPr/>
        <w:t>de toda</w:t>
      </w:r>
      <w:r>
        <w:rPr>
          <w:spacing w:val="-9"/>
        </w:rPr>
        <w:t> </w:t>
      </w:r>
      <w:r>
        <w:rPr/>
        <w:t>la</w:t>
      </w:r>
      <w:r>
        <w:rPr>
          <w:spacing w:val="-9"/>
        </w:rPr>
        <w:t> </w:t>
      </w:r>
      <w:r>
        <w:rPr/>
        <w:t>vida”</w:t>
      </w:r>
      <w:r>
        <w:rPr>
          <w:spacing w:val="-9"/>
        </w:rPr>
        <w:t> </w:t>
      </w:r>
      <w:r>
        <w:rPr/>
        <w:t>que</w:t>
      </w:r>
      <w:r>
        <w:rPr>
          <w:spacing w:val="-9"/>
        </w:rPr>
        <w:t> </w:t>
      </w:r>
      <w:r>
        <w:rPr/>
        <w:t>aprender</w:t>
      </w:r>
      <w:r>
        <w:rPr>
          <w:spacing w:val="-9"/>
        </w:rPr>
        <w:t> </w:t>
      </w:r>
      <w:r>
        <w:rPr/>
        <w:t>a</w:t>
      </w:r>
      <w:r>
        <w:rPr>
          <w:spacing w:val="-9"/>
        </w:rPr>
        <w:t> </w:t>
      </w:r>
      <w:r>
        <w:rPr/>
        <w:t>lo</w:t>
      </w:r>
      <w:r>
        <w:rPr>
          <w:spacing w:val="-9"/>
        </w:rPr>
        <w:t> </w:t>
      </w:r>
      <w:r>
        <w:rPr/>
        <w:t>largo</w:t>
      </w:r>
      <w:r>
        <w:rPr>
          <w:spacing w:val="-9"/>
        </w:rPr>
        <w:t> </w:t>
      </w:r>
      <w:r>
        <w:rPr/>
        <w:t>de</w:t>
      </w:r>
      <w:r>
        <w:rPr>
          <w:spacing w:val="-9"/>
        </w:rPr>
        <w:t> </w:t>
      </w:r>
      <w:r>
        <w:rPr/>
        <w:t>la</w:t>
      </w:r>
      <w:r>
        <w:rPr>
          <w:spacing w:val="-9"/>
        </w:rPr>
        <w:t> </w:t>
      </w:r>
      <w:r>
        <w:rPr/>
        <w:t>vida</w:t>
      </w:r>
      <w:r>
        <w:rPr>
          <w:spacing w:val="-9"/>
        </w:rPr>
        <w:t> </w:t>
      </w:r>
      <w:r>
        <w:rPr/>
        <w:t>entera</w:t>
      </w:r>
      <w:r>
        <w:rPr>
          <w:spacing w:val="-9"/>
        </w:rPr>
        <w:t> </w:t>
      </w:r>
      <w:r>
        <w:rPr/>
        <w:t>es</w:t>
      </w:r>
      <w:r>
        <w:rPr>
          <w:spacing w:val="-9"/>
        </w:rPr>
        <w:t> </w:t>
      </w:r>
      <w:r>
        <w:rPr/>
        <w:t>el</w:t>
      </w:r>
      <w:r>
        <w:rPr>
          <w:spacing w:val="-9"/>
        </w:rPr>
        <w:t> </w:t>
      </w:r>
      <w:r>
        <w:rPr/>
        <w:t>camino</w:t>
      </w:r>
      <w:r>
        <w:rPr>
          <w:spacing w:val="-9"/>
        </w:rPr>
        <w:t> </w:t>
      </w:r>
      <w:r>
        <w:rPr/>
        <w:t>adecuado</w:t>
      </w:r>
      <w:r>
        <w:rPr>
          <w:spacing w:val="-9"/>
        </w:rPr>
        <w:t> </w:t>
      </w:r>
      <w:r>
        <w:rPr/>
        <w:t>hacia el</w:t>
      </w:r>
      <w:r>
        <w:rPr>
          <w:spacing w:val="-20"/>
        </w:rPr>
        <w:t> </w:t>
      </w:r>
      <w:r>
        <w:rPr/>
        <w:t>éxito</w:t>
      </w:r>
      <w:r>
        <w:rPr>
          <w:spacing w:val="-20"/>
        </w:rPr>
        <w:t> </w:t>
      </w:r>
      <w:r>
        <w:rPr/>
        <w:t>económico</w:t>
      </w:r>
      <w:r>
        <w:rPr>
          <w:spacing w:val="-20"/>
        </w:rPr>
        <w:t> </w:t>
      </w:r>
      <w:r>
        <w:rPr/>
        <w:t>y</w:t>
      </w:r>
      <w:r>
        <w:rPr>
          <w:spacing w:val="-20"/>
        </w:rPr>
        <w:t> </w:t>
      </w:r>
      <w:r>
        <w:rPr/>
        <w:t>la</w:t>
      </w:r>
      <w:r>
        <w:rPr>
          <w:spacing w:val="-20"/>
        </w:rPr>
        <w:t> </w:t>
      </w:r>
      <w:r>
        <w:rPr/>
        <w:t>felicidad</w:t>
      </w:r>
      <w:r>
        <w:rPr>
          <w:spacing w:val="-20"/>
        </w:rPr>
        <w:t> </w:t>
      </w:r>
      <w:r>
        <w:rPr/>
        <w:t>personal.</w:t>
      </w:r>
      <w:r>
        <w:rPr>
          <w:spacing w:val="-20"/>
        </w:rPr>
        <w:t> </w:t>
      </w:r>
      <w:r>
        <w:rPr/>
        <w:t>Es</w:t>
      </w:r>
      <w:r>
        <w:rPr>
          <w:spacing w:val="-20"/>
        </w:rPr>
        <w:t> </w:t>
      </w:r>
      <w:r>
        <w:rPr/>
        <w:t>poca</w:t>
      </w:r>
      <w:r>
        <w:rPr>
          <w:spacing w:val="-20"/>
        </w:rPr>
        <w:t> </w:t>
      </w:r>
      <w:r>
        <w:rPr/>
        <w:t>la</w:t>
      </w:r>
      <w:r>
        <w:rPr>
          <w:spacing w:val="-20"/>
        </w:rPr>
        <w:t> </w:t>
      </w:r>
      <w:r>
        <w:rPr/>
        <w:t>esperanza</w:t>
      </w:r>
      <w:r>
        <w:rPr>
          <w:spacing w:val="-20"/>
        </w:rPr>
        <w:t> </w:t>
      </w:r>
      <w:r>
        <w:rPr/>
        <w:t>de</w:t>
      </w:r>
      <w:r>
        <w:rPr>
          <w:spacing w:val="-20"/>
        </w:rPr>
        <w:t> </w:t>
      </w:r>
      <w:r>
        <w:rPr/>
        <w:t>que</w:t>
      </w:r>
      <w:r>
        <w:rPr>
          <w:spacing w:val="-20"/>
        </w:rPr>
        <w:t> </w:t>
      </w:r>
      <w:r>
        <w:rPr/>
        <w:t>la</w:t>
      </w:r>
      <w:r>
        <w:rPr>
          <w:spacing w:val="-20"/>
        </w:rPr>
        <w:t> </w:t>
      </w:r>
      <w:r>
        <w:rPr/>
        <w:t>educación continua</w:t>
      </w:r>
      <w:r>
        <w:rPr>
          <w:spacing w:val="-6"/>
        </w:rPr>
        <w:t> </w:t>
      </w:r>
      <w:r>
        <w:rPr/>
        <w:t>les</w:t>
      </w:r>
      <w:r>
        <w:rPr>
          <w:spacing w:val="-6"/>
        </w:rPr>
        <w:t> </w:t>
      </w:r>
      <w:r>
        <w:rPr/>
        <w:t>traiga</w:t>
      </w:r>
      <w:r>
        <w:rPr>
          <w:spacing w:val="-6"/>
        </w:rPr>
        <w:t> </w:t>
      </w:r>
      <w:r>
        <w:rPr/>
        <w:t>la</w:t>
      </w:r>
      <w:r>
        <w:rPr>
          <w:spacing w:val="-6"/>
        </w:rPr>
        <w:t> </w:t>
      </w:r>
      <w:r>
        <w:rPr/>
        <w:t>ventaja</w:t>
      </w:r>
      <w:r>
        <w:rPr>
          <w:spacing w:val="-6"/>
        </w:rPr>
        <w:t> </w:t>
      </w:r>
      <w:r>
        <w:rPr/>
        <w:t>competitiva</w:t>
      </w:r>
      <w:r>
        <w:rPr>
          <w:spacing w:val="-6"/>
        </w:rPr>
        <w:t> </w:t>
      </w:r>
      <w:r>
        <w:rPr/>
        <w:t>basada</w:t>
      </w:r>
      <w:r>
        <w:rPr>
          <w:spacing w:val="-6"/>
        </w:rPr>
        <w:t> </w:t>
      </w:r>
      <w:r>
        <w:rPr/>
        <w:t>en</w:t>
      </w:r>
      <w:r>
        <w:rPr>
          <w:spacing w:val="-6"/>
        </w:rPr>
        <w:t> </w:t>
      </w:r>
      <w:r>
        <w:rPr/>
        <w:t>el</w:t>
      </w:r>
      <w:r>
        <w:rPr>
          <w:spacing w:val="-6"/>
        </w:rPr>
        <w:t> </w:t>
      </w:r>
      <w:r>
        <w:rPr/>
        <w:t>rendimiento.</w:t>
      </w:r>
      <w:r>
        <w:rPr>
          <w:spacing w:val="-6"/>
        </w:rPr>
        <w:t> </w:t>
      </w:r>
      <w:r>
        <w:rPr/>
        <w:t>Más</w:t>
      </w:r>
      <w:r>
        <w:rPr>
          <w:spacing w:val="-6"/>
        </w:rPr>
        <w:t> </w:t>
      </w:r>
      <w:r>
        <w:rPr/>
        <w:t>adelante, </w:t>
      </w:r>
      <w:r>
        <w:rPr>
          <w:w w:val="95"/>
        </w:rPr>
        <w:t>Liessmann</w:t>
      </w:r>
      <w:r>
        <w:rPr>
          <w:spacing w:val="11"/>
          <w:w w:val="95"/>
        </w:rPr>
        <w:t> </w:t>
      </w:r>
      <w:r>
        <w:rPr>
          <w:w w:val="95"/>
        </w:rPr>
        <w:t>señala:</w:t>
      </w:r>
    </w:p>
    <w:p>
      <w:pPr>
        <w:spacing w:after="0" w:line="271" w:lineRule="auto"/>
        <w:jc w:val="both"/>
        <w:sectPr>
          <w:footerReference w:type="even" r:id="rId205"/>
          <w:footerReference w:type="default" r:id="rId206"/>
          <w:pgSz w:w="9640" w:h="13040"/>
          <w:pgMar w:footer="519" w:header="788" w:top="980" w:bottom="700" w:left="980" w:right="960"/>
          <w:pgNumType w:start="202"/>
        </w:sectPr>
      </w:pPr>
    </w:p>
    <w:p>
      <w:pPr>
        <w:pStyle w:val="BodyText"/>
        <w:rPr>
          <w:sz w:val="20"/>
        </w:rPr>
      </w:pPr>
    </w:p>
    <w:p>
      <w:pPr>
        <w:pStyle w:val="BodyText"/>
        <w:rPr>
          <w:sz w:val="20"/>
        </w:rPr>
      </w:pPr>
    </w:p>
    <w:p>
      <w:pPr>
        <w:spacing w:line="297" w:lineRule="auto" w:before="65"/>
        <w:ind w:left="460" w:right="117" w:firstLine="0"/>
        <w:jc w:val="both"/>
        <w:rPr>
          <w:sz w:val="20"/>
        </w:rPr>
      </w:pPr>
      <w:r>
        <w:rPr>
          <w:sz w:val="20"/>
        </w:rPr>
        <w:t>Obviamente, las relaciones de mercado y la innovación tecnológica que sirven a la racionalización</w:t>
      </w:r>
      <w:r>
        <w:rPr>
          <w:spacing w:val="-28"/>
          <w:sz w:val="20"/>
        </w:rPr>
        <w:t> </w:t>
      </w:r>
      <w:r>
        <w:rPr>
          <w:sz w:val="20"/>
        </w:rPr>
        <w:t>se</w:t>
      </w:r>
      <w:r>
        <w:rPr>
          <w:spacing w:val="-28"/>
          <w:sz w:val="20"/>
        </w:rPr>
        <w:t> </w:t>
      </w:r>
      <w:r>
        <w:rPr>
          <w:sz w:val="20"/>
        </w:rPr>
        <w:t>transforman</w:t>
      </w:r>
      <w:r>
        <w:rPr>
          <w:spacing w:val="-28"/>
          <w:sz w:val="20"/>
        </w:rPr>
        <w:t> </w:t>
      </w:r>
      <w:r>
        <w:rPr>
          <w:sz w:val="20"/>
        </w:rPr>
        <w:t>rápidamente.</w:t>
      </w:r>
      <w:r>
        <w:rPr>
          <w:spacing w:val="-28"/>
          <w:sz w:val="20"/>
        </w:rPr>
        <w:t> </w:t>
      </w:r>
      <w:r>
        <w:rPr>
          <w:sz w:val="20"/>
        </w:rPr>
        <w:t>Es</w:t>
      </w:r>
      <w:r>
        <w:rPr>
          <w:spacing w:val="-28"/>
          <w:sz w:val="20"/>
        </w:rPr>
        <w:t> </w:t>
      </w:r>
      <w:r>
        <w:rPr>
          <w:sz w:val="20"/>
        </w:rPr>
        <w:t>necesario</w:t>
      </w:r>
      <w:r>
        <w:rPr>
          <w:spacing w:val="-28"/>
          <w:sz w:val="20"/>
        </w:rPr>
        <w:t> </w:t>
      </w:r>
      <w:r>
        <w:rPr>
          <w:sz w:val="20"/>
        </w:rPr>
        <w:t>hacer</w:t>
      </w:r>
      <w:r>
        <w:rPr>
          <w:spacing w:val="-28"/>
          <w:sz w:val="20"/>
        </w:rPr>
        <w:t> </w:t>
      </w:r>
      <w:r>
        <w:rPr>
          <w:sz w:val="20"/>
        </w:rPr>
        <w:t>que</w:t>
      </w:r>
      <w:r>
        <w:rPr>
          <w:spacing w:val="-28"/>
          <w:sz w:val="20"/>
        </w:rPr>
        <w:t> </w:t>
      </w:r>
      <w:r>
        <w:rPr>
          <w:sz w:val="20"/>
        </w:rPr>
        <w:t>la</w:t>
      </w:r>
      <w:r>
        <w:rPr>
          <w:spacing w:val="-28"/>
          <w:sz w:val="20"/>
        </w:rPr>
        <w:t> </w:t>
      </w:r>
      <w:r>
        <w:rPr>
          <w:sz w:val="20"/>
        </w:rPr>
        <w:t>gente</w:t>
      </w:r>
      <w:r>
        <w:rPr>
          <w:spacing w:val="-28"/>
          <w:sz w:val="20"/>
        </w:rPr>
        <w:t> </w:t>
      </w:r>
      <w:r>
        <w:rPr>
          <w:sz w:val="20"/>
        </w:rPr>
        <w:t>se</w:t>
      </w:r>
      <w:r>
        <w:rPr>
          <w:spacing w:val="-28"/>
          <w:sz w:val="20"/>
        </w:rPr>
        <w:t> </w:t>
      </w:r>
      <w:r>
        <w:rPr>
          <w:sz w:val="20"/>
        </w:rPr>
        <w:t>adapte</w:t>
      </w:r>
      <w:r>
        <w:rPr>
          <w:spacing w:val="-28"/>
          <w:sz w:val="20"/>
        </w:rPr>
        <w:t> </w:t>
      </w:r>
      <w:r>
        <w:rPr>
          <w:sz w:val="20"/>
        </w:rPr>
        <w:t>a</w:t>
      </w:r>
      <w:r>
        <w:rPr>
          <w:spacing w:val="-28"/>
          <w:sz w:val="20"/>
        </w:rPr>
        <w:t> </w:t>
      </w:r>
      <w:r>
        <w:rPr>
          <w:sz w:val="20"/>
        </w:rPr>
        <w:t>estos cambios</w:t>
      </w:r>
      <w:r>
        <w:rPr>
          <w:spacing w:val="-9"/>
          <w:sz w:val="20"/>
        </w:rPr>
        <w:t> </w:t>
      </w:r>
      <w:r>
        <w:rPr>
          <w:sz w:val="20"/>
        </w:rPr>
        <w:t>bruscos.</w:t>
      </w:r>
      <w:r>
        <w:rPr>
          <w:spacing w:val="-9"/>
          <w:sz w:val="20"/>
        </w:rPr>
        <w:t> </w:t>
      </w:r>
      <w:r>
        <w:rPr>
          <w:sz w:val="20"/>
        </w:rPr>
        <w:t>Aunque</w:t>
      </w:r>
      <w:r>
        <w:rPr>
          <w:spacing w:val="-9"/>
          <w:sz w:val="20"/>
        </w:rPr>
        <w:t> </w:t>
      </w:r>
      <w:r>
        <w:rPr>
          <w:sz w:val="20"/>
        </w:rPr>
        <w:t>no</w:t>
      </w:r>
      <w:r>
        <w:rPr>
          <w:spacing w:val="-9"/>
          <w:sz w:val="20"/>
        </w:rPr>
        <w:t> </w:t>
      </w:r>
      <w:r>
        <w:rPr>
          <w:sz w:val="20"/>
        </w:rPr>
        <w:t>sea</w:t>
      </w:r>
      <w:r>
        <w:rPr>
          <w:spacing w:val="-9"/>
          <w:sz w:val="20"/>
        </w:rPr>
        <w:t> </w:t>
      </w:r>
      <w:r>
        <w:rPr>
          <w:sz w:val="20"/>
        </w:rPr>
        <w:t>una</w:t>
      </w:r>
      <w:r>
        <w:rPr>
          <w:spacing w:val="-9"/>
          <w:sz w:val="20"/>
        </w:rPr>
        <w:t> </w:t>
      </w:r>
      <w:r>
        <w:rPr>
          <w:sz w:val="20"/>
        </w:rPr>
        <w:t>novedad</w:t>
      </w:r>
      <w:r>
        <w:rPr>
          <w:spacing w:val="-9"/>
          <w:sz w:val="20"/>
        </w:rPr>
        <w:t> </w:t>
      </w:r>
      <w:r>
        <w:rPr>
          <w:sz w:val="20"/>
        </w:rPr>
        <w:t>total,</w:t>
      </w:r>
      <w:r>
        <w:rPr>
          <w:spacing w:val="-9"/>
          <w:sz w:val="20"/>
        </w:rPr>
        <w:t> </w:t>
      </w:r>
      <w:r>
        <w:rPr>
          <w:sz w:val="20"/>
        </w:rPr>
        <w:t>estos</w:t>
      </w:r>
      <w:r>
        <w:rPr>
          <w:spacing w:val="-9"/>
          <w:sz w:val="20"/>
        </w:rPr>
        <w:t> </w:t>
      </w:r>
      <w:r>
        <w:rPr>
          <w:sz w:val="20"/>
        </w:rPr>
        <w:t>procesos</w:t>
      </w:r>
      <w:r>
        <w:rPr>
          <w:spacing w:val="-9"/>
          <w:sz w:val="20"/>
        </w:rPr>
        <w:t> </w:t>
      </w:r>
      <w:r>
        <w:rPr>
          <w:sz w:val="20"/>
        </w:rPr>
        <w:t>se</w:t>
      </w:r>
      <w:r>
        <w:rPr>
          <w:spacing w:val="-9"/>
          <w:sz w:val="20"/>
        </w:rPr>
        <w:t> </w:t>
      </w:r>
      <w:r>
        <w:rPr>
          <w:sz w:val="20"/>
        </w:rPr>
        <w:t>caracterizan</w:t>
      </w:r>
      <w:r>
        <w:rPr>
          <w:spacing w:val="-9"/>
          <w:sz w:val="20"/>
        </w:rPr>
        <w:t> </w:t>
      </w:r>
      <w:r>
        <w:rPr>
          <w:sz w:val="20"/>
        </w:rPr>
        <w:t>por</w:t>
      </w:r>
      <w:r>
        <w:rPr>
          <w:spacing w:val="-9"/>
          <w:sz w:val="20"/>
        </w:rPr>
        <w:t> </w:t>
      </w:r>
      <w:r>
        <w:rPr>
          <w:sz w:val="20"/>
        </w:rPr>
        <w:t>una dinámica</w:t>
      </w:r>
      <w:r>
        <w:rPr>
          <w:spacing w:val="-15"/>
          <w:sz w:val="20"/>
        </w:rPr>
        <w:t> </w:t>
      </w:r>
      <w:r>
        <w:rPr>
          <w:sz w:val="20"/>
        </w:rPr>
        <w:t>e</w:t>
      </w:r>
      <w:r>
        <w:rPr>
          <w:spacing w:val="-15"/>
          <w:sz w:val="20"/>
        </w:rPr>
        <w:t> </w:t>
      </w:r>
      <w:r>
        <w:rPr>
          <w:sz w:val="20"/>
        </w:rPr>
        <w:t>intensidad</w:t>
      </w:r>
      <w:r>
        <w:rPr>
          <w:spacing w:val="-15"/>
          <w:sz w:val="20"/>
        </w:rPr>
        <w:t> </w:t>
      </w:r>
      <w:r>
        <w:rPr>
          <w:sz w:val="20"/>
        </w:rPr>
        <w:t>hasta</w:t>
      </w:r>
      <w:r>
        <w:rPr>
          <w:spacing w:val="-15"/>
          <w:sz w:val="20"/>
        </w:rPr>
        <w:t> </w:t>
      </w:r>
      <w:r>
        <w:rPr>
          <w:sz w:val="20"/>
        </w:rPr>
        <w:t>ahora</w:t>
      </w:r>
      <w:r>
        <w:rPr>
          <w:spacing w:val="-15"/>
          <w:sz w:val="20"/>
        </w:rPr>
        <w:t> </w:t>
      </w:r>
      <w:r>
        <w:rPr>
          <w:sz w:val="20"/>
        </w:rPr>
        <w:t>no</w:t>
      </w:r>
      <w:r>
        <w:rPr>
          <w:spacing w:val="-15"/>
          <w:sz w:val="20"/>
        </w:rPr>
        <w:t> </w:t>
      </w:r>
      <w:r>
        <w:rPr>
          <w:sz w:val="20"/>
        </w:rPr>
        <w:t>conocidas.</w:t>
      </w:r>
      <w:r>
        <w:rPr>
          <w:spacing w:val="-15"/>
          <w:sz w:val="20"/>
        </w:rPr>
        <w:t> </w:t>
      </w:r>
      <w:r>
        <w:rPr>
          <w:spacing w:val="-3"/>
          <w:sz w:val="20"/>
        </w:rPr>
        <w:t>No</w:t>
      </w:r>
      <w:r>
        <w:rPr>
          <w:spacing w:val="-15"/>
          <w:sz w:val="20"/>
        </w:rPr>
        <w:t> </w:t>
      </w:r>
      <w:r>
        <w:rPr>
          <w:sz w:val="20"/>
        </w:rPr>
        <w:t>solo</w:t>
      </w:r>
      <w:r>
        <w:rPr>
          <w:spacing w:val="-15"/>
          <w:sz w:val="20"/>
        </w:rPr>
        <w:t> </w:t>
      </w:r>
      <w:r>
        <w:rPr>
          <w:sz w:val="20"/>
        </w:rPr>
        <w:t>que</w:t>
      </w:r>
      <w:r>
        <w:rPr>
          <w:spacing w:val="-15"/>
          <w:sz w:val="20"/>
        </w:rPr>
        <w:t> </w:t>
      </w:r>
      <w:r>
        <w:rPr>
          <w:sz w:val="20"/>
        </w:rPr>
        <w:t>los</w:t>
      </w:r>
      <w:r>
        <w:rPr>
          <w:spacing w:val="-15"/>
          <w:sz w:val="20"/>
        </w:rPr>
        <w:t> </w:t>
      </w:r>
      <w:r>
        <w:rPr>
          <w:sz w:val="20"/>
        </w:rPr>
        <w:t>requisitos</w:t>
      </w:r>
      <w:r>
        <w:rPr>
          <w:spacing w:val="-15"/>
          <w:sz w:val="20"/>
        </w:rPr>
        <w:t> </w:t>
      </w:r>
      <w:r>
        <w:rPr>
          <w:sz w:val="20"/>
        </w:rPr>
        <w:t>de</w:t>
      </w:r>
      <w:r>
        <w:rPr>
          <w:spacing w:val="-15"/>
          <w:sz w:val="20"/>
        </w:rPr>
        <w:t> </w:t>
      </w:r>
      <w:r>
        <w:rPr>
          <w:sz w:val="20"/>
        </w:rPr>
        <w:t>la</w:t>
      </w:r>
      <w:r>
        <w:rPr>
          <w:spacing w:val="-15"/>
          <w:sz w:val="20"/>
        </w:rPr>
        <w:t> </w:t>
      </w:r>
      <w:r>
        <w:rPr>
          <w:sz w:val="20"/>
        </w:rPr>
        <w:t>adaptación </w:t>
      </w:r>
      <w:r>
        <w:rPr>
          <w:w w:val="95"/>
          <w:sz w:val="20"/>
        </w:rPr>
        <w:t>objetivamente</w:t>
      </w:r>
      <w:r>
        <w:rPr>
          <w:spacing w:val="-7"/>
          <w:w w:val="95"/>
          <w:sz w:val="20"/>
        </w:rPr>
        <w:t> </w:t>
      </w:r>
      <w:r>
        <w:rPr>
          <w:w w:val="95"/>
          <w:sz w:val="20"/>
        </w:rPr>
        <w:t>exceden</w:t>
      </w:r>
      <w:r>
        <w:rPr>
          <w:spacing w:val="-7"/>
          <w:w w:val="95"/>
          <w:sz w:val="20"/>
        </w:rPr>
        <w:t> </w:t>
      </w:r>
      <w:r>
        <w:rPr>
          <w:w w:val="95"/>
          <w:sz w:val="20"/>
        </w:rPr>
        <w:t>las</w:t>
      </w:r>
      <w:r>
        <w:rPr>
          <w:spacing w:val="-7"/>
          <w:w w:val="95"/>
          <w:sz w:val="20"/>
        </w:rPr>
        <w:t> </w:t>
      </w:r>
      <w:r>
        <w:rPr>
          <w:w w:val="95"/>
          <w:sz w:val="20"/>
        </w:rPr>
        <w:t>posibilidades</w:t>
      </w:r>
      <w:r>
        <w:rPr>
          <w:spacing w:val="-7"/>
          <w:w w:val="95"/>
          <w:sz w:val="20"/>
        </w:rPr>
        <w:t> </w:t>
      </w:r>
      <w:r>
        <w:rPr>
          <w:w w:val="95"/>
          <w:sz w:val="20"/>
        </w:rPr>
        <w:t>de</w:t>
      </w:r>
      <w:r>
        <w:rPr>
          <w:spacing w:val="-7"/>
          <w:w w:val="95"/>
          <w:sz w:val="20"/>
        </w:rPr>
        <w:t> </w:t>
      </w:r>
      <w:r>
        <w:rPr>
          <w:w w:val="95"/>
          <w:sz w:val="20"/>
        </w:rPr>
        <w:t>muchas</w:t>
      </w:r>
      <w:r>
        <w:rPr>
          <w:spacing w:val="-7"/>
          <w:w w:val="95"/>
          <w:sz w:val="20"/>
        </w:rPr>
        <w:t> </w:t>
      </w:r>
      <w:r>
        <w:rPr>
          <w:w w:val="95"/>
          <w:sz w:val="20"/>
        </w:rPr>
        <w:t>personas,</w:t>
      </w:r>
      <w:r>
        <w:rPr>
          <w:spacing w:val="-7"/>
          <w:w w:val="95"/>
          <w:sz w:val="20"/>
        </w:rPr>
        <w:t> </w:t>
      </w:r>
      <w:r>
        <w:rPr>
          <w:w w:val="95"/>
          <w:sz w:val="20"/>
        </w:rPr>
        <w:t>sobre</w:t>
      </w:r>
      <w:r>
        <w:rPr>
          <w:spacing w:val="-7"/>
          <w:w w:val="95"/>
          <w:sz w:val="20"/>
        </w:rPr>
        <w:t> </w:t>
      </w:r>
      <w:r>
        <w:rPr>
          <w:w w:val="95"/>
          <w:sz w:val="20"/>
        </w:rPr>
        <w:t>todo</w:t>
      </w:r>
      <w:r>
        <w:rPr>
          <w:spacing w:val="-7"/>
          <w:w w:val="95"/>
          <w:sz w:val="20"/>
        </w:rPr>
        <w:t> </w:t>
      </w:r>
      <w:r>
        <w:rPr>
          <w:w w:val="95"/>
          <w:sz w:val="20"/>
        </w:rPr>
        <w:t>las</w:t>
      </w:r>
      <w:r>
        <w:rPr>
          <w:spacing w:val="-7"/>
          <w:w w:val="95"/>
          <w:sz w:val="20"/>
        </w:rPr>
        <w:t> </w:t>
      </w:r>
      <w:r>
        <w:rPr>
          <w:w w:val="95"/>
          <w:sz w:val="20"/>
        </w:rPr>
        <w:t>mayores,</w:t>
      </w:r>
      <w:r>
        <w:rPr>
          <w:spacing w:val="-7"/>
          <w:w w:val="95"/>
          <w:sz w:val="20"/>
        </w:rPr>
        <w:t> </w:t>
      </w:r>
      <w:r>
        <w:rPr>
          <w:w w:val="95"/>
          <w:sz w:val="20"/>
        </w:rPr>
        <w:t>sino</w:t>
      </w:r>
      <w:r>
        <w:rPr>
          <w:spacing w:val="-7"/>
          <w:w w:val="95"/>
          <w:sz w:val="20"/>
        </w:rPr>
        <w:t> </w:t>
      </w:r>
      <w:r>
        <w:rPr>
          <w:w w:val="95"/>
          <w:sz w:val="20"/>
        </w:rPr>
        <w:t>que </w:t>
      </w:r>
      <w:r>
        <w:rPr>
          <w:sz w:val="20"/>
        </w:rPr>
        <w:t>la</w:t>
      </w:r>
      <w:r>
        <w:rPr>
          <w:spacing w:val="-20"/>
          <w:sz w:val="20"/>
        </w:rPr>
        <w:t> </w:t>
      </w:r>
      <w:r>
        <w:rPr>
          <w:sz w:val="20"/>
        </w:rPr>
        <w:t>ideología</w:t>
      </w:r>
      <w:r>
        <w:rPr>
          <w:spacing w:val="-20"/>
          <w:sz w:val="20"/>
        </w:rPr>
        <w:t> </w:t>
      </w:r>
      <w:r>
        <w:rPr>
          <w:sz w:val="20"/>
        </w:rPr>
        <w:t>del</w:t>
      </w:r>
      <w:r>
        <w:rPr>
          <w:spacing w:val="-20"/>
          <w:sz w:val="20"/>
        </w:rPr>
        <w:t> </w:t>
      </w:r>
      <w:r>
        <w:rPr>
          <w:sz w:val="20"/>
        </w:rPr>
        <w:t>aprendizaje</w:t>
      </w:r>
      <w:r>
        <w:rPr>
          <w:spacing w:val="-20"/>
          <w:sz w:val="20"/>
        </w:rPr>
        <w:t> </w:t>
      </w:r>
      <w:r>
        <w:rPr>
          <w:sz w:val="20"/>
        </w:rPr>
        <w:t>continuo</w:t>
      </w:r>
      <w:r>
        <w:rPr>
          <w:spacing w:val="-20"/>
          <w:sz w:val="20"/>
        </w:rPr>
        <w:t> </w:t>
      </w:r>
      <w:r>
        <w:rPr>
          <w:sz w:val="20"/>
        </w:rPr>
        <w:t>justifica</w:t>
      </w:r>
      <w:r>
        <w:rPr>
          <w:spacing w:val="-20"/>
          <w:sz w:val="20"/>
        </w:rPr>
        <w:t> </w:t>
      </w:r>
      <w:r>
        <w:rPr>
          <w:sz w:val="20"/>
        </w:rPr>
        <w:t>también</w:t>
      </w:r>
      <w:r>
        <w:rPr>
          <w:spacing w:val="-20"/>
          <w:sz w:val="20"/>
        </w:rPr>
        <w:t> </w:t>
      </w:r>
      <w:r>
        <w:rPr>
          <w:sz w:val="20"/>
        </w:rPr>
        <w:t>(y</w:t>
      </w:r>
      <w:r>
        <w:rPr>
          <w:spacing w:val="-20"/>
          <w:sz w:val="20"/>
        </w:rPr>
        <w:t> </w:t>
      </w:r>
      <w:r>
        <w:rPr>
          <w:sz w:val="20"/>
        </w:rPr>
        <w:t>quizás</w:t>
      </w:r>
      <w:r>
        <w:rPr>
          <w:spacing w:val="-20"/>
          <w:sz w:val="20"/>
        </w:rPr>
        <w:t> </w:t>
      </w:r>
      <w:r>
        <w:rPr>
          <w:sz w:val="20"/>
        </w:rPr>
        <w:t>más</w:t>
      </w:r>
      <w:r>
        <w:rPr>
          <w:spacing w:val="-20"/>
          <w:sz w:val="20"/>
        </w:rPr>
        <w:t> </w:t>
      </w:r>
      <w:r>
        <w:rPr>
          <w:sz w:val="20"/>
        </w:rPr>
        <w:t>que</w:t>
      </w:r>
      <w:r>
        <w:rPr>
          <w:spacing w:val="-20"/>
          <w:sz w:val="20"/>
        </w:rPr>
        <w:t> </w:t>
      </w:r>
      <w:r>
        <w:rPr>
          <w:sz w:val="20"/>
        </w:rPr>
        <w:t>nada)</w:t>
      </w:r>
      <w:r>
        <w:rPr>
          <w:spacing w:val="-20"/>
          <w:sz w:val="20"/>
        </w:rPr>
        <w:t> </w:t>
      </w:r>
      <w:r>
        <w:rPr>
          <w:sz w:val="20"/>
        </w:rPr>
        <w:t>que</w:t>
      </w:r>
      <w:r>
        <w:rPr>
          <w:spacing w:val="-20"/>
          <w:sz w:val="20"/>
        </w:rPr>
        <w:t> </w:t>
      </w:r>
      <w:r>
        <w:rPr>
          <w:sz w:val="20"/>
        </w:rPr>
        <w:t>el</w:t>
      </w:r>
      <w:r>
        <w:rPr>
          <w:spacing w:val="-20"/>
          <w:sz w:val="20"/>
        </w:rPr>
        <w:t> </w:t>
      </w:r>
      <w:r>
        <w:rPr>
          <w:sz w:val="20"/>
        </w:rPr>
        <w:t>riesgo que</w:t>
      </w:r>
      <w:r>
        <w:rPr>
          <w:spacing w:val="-8"/>
          <w:sz w:val="20"/>
        </w:rPr>
        <w:t> </w:t>
      </w:r>
      <w:r>
        <w:rPr>
          <w:sz w:val="20"/>
        </w:rPr>
        <w:t>conllevan</w:t>
      </w:r>
      <w:r>
        <w:rPr>
          <w:spacing w:val="-8"/>
          <w:sz w:val="20"/>
        </w:rPr>
        <w:t> </w:t>
      </w:r>
      <w:r>
        <w:rPr>
          <w:sz w:val="20"/>
        </w:rPr>
        <w:t>los</w:t>
      </w:r>
      <w:r>
        <w:rPr>
          <w:spacing w:val="-8"/>
          <w:sz w:val="20"/>
        </w:rPr>
        <w:t> </w:t>
      </w:r>
      <w:r>
        <w:rPr>
          <w:sz w:val="20"/>
        </w:rPr>
        <w:t>cambios</w:t>
      </w:r>
      <w:r>
        <w:rPr>
          <w:spacing w:val="-8"/>
          <w:sz w:val="20"/>
        </w:rPr>
        <w:t> </w:t>
      </w:r>
      <w:r>
        <w:rPr>
          <w:sz w:val="20"/>
        </w:rPr>
        <w:t>bruscos</w:t>
      </w:r>
      <w:r>
        <w:rPr>
          <w:spacing w:val="-8"/>
          <w:sz w:val="20"/>
        </w:rPr>
        <w:t> </w:t>
      </w:r>
      <w:r>
        <w:rPr>
          <w:sz w:val="20"/>
        </w:rPr>
        <w:t>se</w:t>
      </w:r>
      <w:r>
        <w:rPr>
          <w:spacing w:val="-8"/>
          <w:sz w:val="20"/>
        </w:rPr>
        <w:t> </w:t>
      </w:r>
      <w:r>
        <w:rPr>
          <w:sz w:val="20"/>
        </w:rPr>
        <w:t>transmita</w:t>
      </w:r>
      <w:r>
        <w:rPr>
          <w:spacing w:val="-8"/>
          <w:sz w:val="20"/>
        </w:rPr>
        <w:t> </w:t>
      </w:r>
      <w:r>
        <w:rPr>
          <w:sz w:val="20"/>
        </w:rPr>
        <w:t>unilateralmente</w:t>
      </w:r>
      <w:r>
        <w:rPr>
          <w:spacing w:val="-8"/>
          <w:sz w:val="20"/>
        </w:rPr>
        <w:t> </w:t>
      </w:r>
      <w:r>
        <w:rPr>
          <w:sz w:val="20"/>
        </w:rPr>
        <w:t>al</w:t>
      </w:r>
      <w:r>
        <w:rPr>
          <w:spacing w:val="-8"/>
          <w:sz w:val="20"/>
        </w:rPr>
        <w:t> </w:t>
      </w:r>
      <w:r>
        <w:rPr>
          <w:sz w:val="20"/>
        </w:rPr>
        <w:t>individuo.</w:t>
      </w:r>
      <w:r>
        <w:rPr>
          <w:spacing w:val="-8"/>
          <w:sz w:val="20"/>
        </w:rPr>
        <w:t> </w:t>
      </w:r>
      <w:r>
        <w:rPr>
          <w:sz w:val="20"/>
        </w:rPr>
        <w:t>Sin</w:t>
      </w:r>
      <w:r>
        <w:rPr>
          <w:spacing w:val="-8"/>
          <w:sz w:val="20"/>
        </w:rPr>
        <w:t> </w:t>
      </w:r>
      <w:r>
        <w:rPr>
          <w:sz w:val="20"/>
        </w:rPr>
        <w:t>importar a</w:t>
      </w:r>
      <w:r>
        <w:rPr>
          <w:spacing w:val="-13"/>
          <w:sz w:val="20"/>
        </w:rPr>
        <w:t> </w:t>
      </w:r>
      <w:r>
        <w:rPr>
          <w:sz w:val="20"/>
        </w:rPr>
        <w:t>qué</w:t>
      </w:r>
      <w:r>
        <w:rPr>
          <w:spacing w:val="-13"/>
          <w:sz w:val="20"/>
        </w:rPr>
        <w:t> </w:t>
      </w:r>
      <w:r>
        <w:rPr>
          <w:sz w:val="20"/>
        </w:rPr>
        <w:t>cursos</w:t>
      </w:r>
      <w:r>
        <w:rPr>
          <w:spacing w:val="-13"/>
          <w:sz w:val="20"/>
        </w:rPr>
        <w:t> </w:t>
      </w:r>
      <w:r>
        <w:rPr>
          <w:sz w:val="20"/>
        </w:rPr>
        <w:t>asiste</w:t>
      </w:r>
      <w:r>
        <w:rPr>
          <w:spacing w:val="-13"/>
          <w:sz w:val="20"/>
        </w:rPr>
        <w:t> </w:t>
      </w:r>
      <w:r>
        <w:rPr>
          <w:sz w:val="20"/>
        </w:rPr>
        <w:t>la</w:t>
      </w:r>
      <w:r>
        <w:rPr>
          <w:spacing w:val="-13"/>
          <w:sz w:val="20"/>
        </w:rPr>
        <w:t> </w:t>
      </w:r>
      <w:r>
        <w:rPr>
          <w:sz w:val="20"/>
        </w:rPr>
        <w:t>persona</w:t>
      </w:r>
      <w:r>
        <w:rPr>
          <w:spacing w:val="-13"/>
          <w:sz w:val="20"/>
        </w:rPr>
        <w:t> </w:t>
      </w:r>
      <w:r>
        <w:rPr>
          <w:sz w:val="20"/>
        </w:rPr>
        <w:t>y</w:t>
      </w:r>
      <w:r>
        <w:rPr>
          <w:spacing w:val="-13"/>
          <w:sz w:val="20"/>
        </w:rPr>
        <w:t> </w:t>
      </w:r>
      <w:r>
        <w:rPr>
          <w:sz w:val="20"/>
        </w:rPr>
        <w:t>la</w:t>
      </w:r>
      <w:r>
        <w:rPr>
          <w:spacing w:val="-13"/>
          <w:sz w:val="20"/>
        </w:rPr>
        <w:t> </w:t>
      </w:r>
      <w:r>
        <w:rPr>
          <w:sz w:val="20"/>
        </w:rPr>
        <w:t>cantidad</w:t>
      </w:r>
      <w:r>
        <w:rPr>
          <w:spacing w:val="-13"/>
          <w:sz w:val="20"/>
        </w:rPr>
        <w:t> </w:t>
      </w:r>
      <w:r>
        <w:rPr>
          <w:sz w:val="20"/>
        </w:rPr>
        <w:t>del</w:t>
      </w:r>
      <w:r>
        <w:rPr>
          <w:spacing w:val="-13"/>
          <w:sz w:val="20"/>
        </w:rPr>
        <w:t> </w:t>
      </w:r>
      <w:r>
        <w:rPr>
          <w:sz w:val="20"/>
        </w:rPr>
        <w:t>capital</w:t>
      </w:r>
      <w:r>
        <w:rPr>
          <w:spacing w:val="-13"/>
          <w:sz w:val="20"/>
        </w:rPr>
        <w:t> </w:t>
      </w:r>
      <w:r>
        <w:rPr>
          <w:sz w:val="20"/>
        </w:rPr>
        <w:t>personal</w:t>
      </w:r>
      <w:r>
        <w:rPr>
          <w:spacing w:val="-13"/>
          <w:sz w:val="20"/>
        </w:rPr>
        <w:t> </w:t>
      </w:r>
      <w:r>
        <w:rPr>
          <w:sz w:val="20"/>
        </w:rPr>
        <w:t>que</w:t>
      </w:r>
      <w:r>
        <w:rPr>
          <w:spacing w:val="-13"/>
          <w:sz w:val="20"/>
        </w:rPr>
        <w:t> </w:t>
      </w:r>
      <w:r>
        <w:rPr>
          <w:sz w:val="20"/>
        </w:rPr>
        <w:t>invierte</w:t>
      </w:r>
      <w:r>
        <w:rPr>
          <w:spacing w:val="-13"/>
          <w:sz w:val="20"/>
        </w:rPr>
        <w:t> </w:t>
      </w:r>
      <w:r>
        <w:rPr>
          <w:sz w:val="20"/>
        </w:rPr>
        <w:t>en</w:t>
      </w:r>
      <w:r>
        <w:rPr>
          <w:spacing w:val="-13"/>
          <w:sz w:val="20"/>
        </w:rPr>
        <w:t> </w:t>
      </w:r>
      <w:r>
        <w:rPr>
          <w:sz w:val="20"/>
        </w:rPr>
        <w:t>la</w:t>
      </w:r>
      <w:r>
        <w:rPr>
          <w:spacing w:val="-13"/>
          <w:sz w:val="20"/>
        </w:rPr>
        <w:t> </w:t>
      </w:r>
      <w:r>
        <w:rPr>
          <w:sz w:val="20"/>
        </w:rPr>
        <w:t>educación consecutiva, en el caso de que sea necesario, siempre se puede decir: </w:t>
      </w:r>
      <w:r>
        <w:rPr>
          <w:spacing w:val="-4"/>
          <w:sz w:val="20"/>
        </w:rPr>
        <w:t>“no </w:t>
      </w:r>
      <w:r>
        <w:rPr>
          <w:sz w:val="20"/>
        </w:rPr>
        <w:t>fue suficiente” (Liessmann,</w:t>
      </w:r>
      <w:r>
        <w:rPr>
          <w:spacing w:val="-30"/>
          <w:sz w:val="20"/>
        </w:rPr>
        <w:t> </w:t>
      </w:r>
      <w:r>
        <w:rPr>
          <w:sz w:val="20"/>
        </w:rPr>
        <w:t>2008:</w:t>
      </w:r>
      <w:r>
        <w:rPr>
          <w:spacing w:val="-30"/>
          <w:sz w:val="20"/>
        </w:rPr>
        <w:t> </w:t>
      </w:r>
      <w:r>
        <w:rPr>
          <w:sz w:val="20"/>
        </w:rPr>
        <w:t>27).</w:t>
      </w:r>
    </w:p>
    <w:p>
      <w:pPr>
        <w:pStyle w:val="BodyText"/>
        <w:spacing w:before="1"/>
        <w:rPr>
          <w:sz w:val="25"/>
        </w:rPr>
      </w:pPr>
    </w:p>
    <w:p>
      <w:pPr>
        <w:pStyle w:val="BodyText"/>
        <w:spacing w:line="271" w:lineRule="auto"/>
        <w:ind w:left="100" w:right="117"/>
        <w:jc w:val="both"/>
      </w:pPr>
      <w:r>
        <w:rPr/>
        <w:t>La</w:t>
      </w:r>
      <w:r>
        <w:rPr>
          <w:spacing w:val="-25"/>
        </w:rPr>
        <w:t> </w:t>
      </w:r>
      <w:r>
        <w:rPr/>
        <w:t>conclusión</w:t>
      </w:r>
      <w:r>
        <w:rPr>
          <w:spacing w:val="-25"/>
        </w:rPr>
        <w:t> </w:t>
      </w:r>
      <w:r>
        <w:rPr/>
        <w:t>escéptica</w:t>
      </w:r>
      <w:r>
        <w:rPr>
          <w:spacing w:val="-25"/>
        </w:rPr>
        <w:t> </w:t>
      </w:r>
      <w:r>
        <w:rPr/>
        <w:t>resultante</w:t>
      </w:r>
      <w:r>
        <w:rPr>
          <w:spacing w:val="-25"/>
        </w:rPr>
        <w:t> </w:t>
      </w:r>
      <w:r>
        <w:rPr/>
        <w:t>de</w:t>
      </w:r>
      <w:r>
        <w:rPr>
          <w:spacing w:val="-25"/>
        </w:rPr>
        <w:t> </w:t>
      </w:r>
      <w:r>
        <w:rPr/>
        <w:t>la</w:t>
      </w:r>
      <w:r>
        <w:rPr>
          <w:spacing w:val="-25"/>
        </w:rPr>
        <w:t> </w:t>
      </w:r>
      <w:r>
        <w:rPr/>
        <w:t>reflexión</w:t>
      </w:r>
      <w:r>
        <w:rPr>
          <w:spacing w:val="-25"/>
        </w:rPr>
        <w:t> </w:t>
      </w:r>
      <w:r>
        <w:rPr/>
        <w:t>sobre</w:t>
      </w:r>
      <w:r>
        <w:rPr>
          <w:spacing w:val="-25"/>
        </w:rPr>
        <w:t> </w:t>
      </w:r>
      <w:r>
        <w:rPr/>
        <w:t>la</w:t>
      </w:r>
      <w:r>
        <w:rPr>
          <w:spacing w:val="-25"/>
        </w:rPr>
        <w:t> </w:t>
      </w:r>
      <w:r>
        <w:rPr/>
        <w:t>igualdad</w:t>
      </w:r>
      <w:r>
        <w:rPr>
          <w:spacing w:val="-25"/>
        </w:rPr>
        <w:t> </w:t>
      </w:r>
      <w:r>
        <w:rPr/>
        <w:t>o</w:t>
      </w:r>
      <w:r>
        <w:rPr>
          <w:spacing w:val="-25"/>
        </w:rPr>
        <w:t> </w:t>
      </w:r>
      <w:r>
        <w:rPr/>
        <w:t>desigualdad</w:t>
      </w:r>
      <w:r>
        <w:rPr>
          <w:spacing w:val="-25"/>
        </w:rPr>
        <w:t> </w:t>
      </w:r>
      <w:r>
        <w:rPr/>
        <w:t>en el</w:t>
      </w:r>
      <w:r>
        <w:rPr>
          <w:spacing w:val="-31"/>
        </w:rPr>
        <w:t> </w:t>
      </w:r>
      <w:r>
        <w:rPr/>
        <w:t>acceso</w:t>
      </w:r>
      <w:r>
        <w:rPr>
          <w:spacing w:val="-31"/>
        </w:rPr>
        <w:t> </w:t>
      </w:r>
      <w:r>
        <w:rPr/>
        <w:t>a</w:t>
      </w:r>
      <w:r>
        <w:rPr>
          <w:spacing w:val="-31"/>
        </w:rPr>
        <w:t> </w:t>
      </w:r>
      <w:r>
        <w:rPr/>
        <w:t>la</w:t>
      </w:r>
      <w:r>
        <w:rPr>
          <w:spacing w:val="-31"/>
        </w:rPr>
        <w:t> </w:t>
      </w:r>
      <w:r>
        <w:rPr/>
        <w:t>educación</w:t>
      </w:r>
      <w:r>
        <w:rPr>
          <w:spacing w:val="-31"/>
        </w:rPr>
        <w:t> </w:t>
      </w:r>
      <w:r>
        <w:rPr/>
        <w:t>o,</w:t>
      </w:r>
      <w:r>
        <w:rPr>
          <w:spacing w:val="-31"/>
        </w:rPr>
        <w:t> </w:t>
      </w:r>
      <w:r>
        <w:rPr/>
        <w:t>a</w:t>
      </w:r>
      <w:r>
        <w:rPr>
          <w:spacing w:val="-31"/>
        </w:rPr>
        <w:t> </w:t>
      </w:r>
      <w:r>
        <w:rPr/>
        <w:t>un</w:t>
      </w:r>
      <w:r>
        <w:rPr>
          <w:spacing w:val="-31"/>
        </w:rPr>
        <w:t> </w:t>
      </w:r>
      <w:r>
        <w:rPr/>
        <w:t>nivel</w:t>
      </w:r>
      <w:r>
        <w:rPr>
          <w:spacing w:val="-31"/>
        </w:rPr>
        <w:t> </w:t>
      </w:r>
      <w:r>
        <w:rPr/>
        <w:t>más</w:t>
      </w:r>
      <w:r>
        <w:rPr>
          <w:spacing w:val="-31"/>
        </w:rPr>
        <w:t> </w:t>
      </w:r>
      <w:r>
        <w:rPr/>
        <w:t>general,</w:t>
      </w:r>
      <w:r>
        <w:rPr>
          <w:spacing w:val="-31"/>
        </w:rPr>
        <w:t> </w:t>
      </w:r>
      <w:r>
        <w:rPr/>
        <w:t>sobre</w:t>
      </w:r>
      <w:r>
        <w:rPr>
          <w:spacing w:val="-31"/>
        </w:rPr>
        <w:t> </w:t>
      </w:r>
      <w:r>
        <w:rPr/>
        <w:t>las</w:t>
      </w:r>
      <w:r>
        <w:rPr>
          <w:spacing w:val="-31"/>
        </w:rPr>
        <w:t> </w:t>
      </w:r>
      <w:r>
        <w:rPr/>
        <w:t>posibilidades</w:t>
      </w:r>
      <w:r>
        <w:rPr>
          <w:spacing w:val="-31"/>
        </w:rPr>
        <w:t> </w:t>
      </w:r>
      <w:r>
        <w:rPr/>
        <w:t>limitadas</w:t>
      </w:r>
      <w:r>
        <w:rPr>
          <w:spacing w:val="-31"/>
        </w:rPr>
        <w:t> </w:t>
      </w:r>
      <w:r>
        <w:rPr/>
        <w:t>de la</w:t>
      </w:r>
      <w:r>
        <w:rPr>
          <w:spacing w:val="-29"/>
        </w:rPr>
        <w:t> </w:t>
      </w:r>
      <w:r>
        <w:rPr/>
        <w:t>intervención</w:t>
      </w:r>
      <w:r>
        <w:rPr>
          <w:spacing w:val="-29"/>
        </w:rPr>
        <w:t> </w:t>
      </w:r>
      <w:r>
        <w:rPr/>
        <w:t>andragógica</w:t>
      </w:r>
      <w:r>
        <w:rPr>
          <w:spacing w:val="-29"/>
        </w:rPr>
        <w:t> </w:t>
      </w:r>
      <w:r>
        <w:rPr/>
        <w:t>en</w:t>
      </w:r>
      <w:r>
        <w:rPr>
          <w:spacing w:val="-29"/>
        </w:rPr>
        <w:t> </w:t>
      </w:r>
      <w:r>
        <w:rPr/>
        <w:t>lo</w:t>
      </w:r>
      <w:r>
        <w:rPr>
          <w:spacing w:val="-29"/>
        </w:rPr>
        <w:t> </w:t>
      </w:r>
      <w:r>
        <w:rPr/>
        <w:t>que</w:t>
      </w:r>
      <w:r>
        <w:rPr>
          <w:spacing w:val="-29"/>
        </w:rPr>
        <w:t> </w:t>
      </w:r>
      <w:r>
        <w:rPr/>
        <w:t>respecta</w:t>
      </w:r>
      <w:r>
        <w:rPr>
          <w:spacing w:val="-29"/>
        </w:rPr>
        <w:t> </w:t>
      </w:r>
      <w:r>
        <w:rPr/>
        <w:t>a</w:t>
      </w:r>
      <w:r>
        <w:rPr>
          <w:spacing w:val="-29"/>
        </w:rPr>
        <w:t> </w:t>
      </w:r>
      <w:r>
        <w:rPr/>
        <w:t>la</w:t>
      </w:r>
      <w:r>
        <w:rPr>
          <w:spacing w:val="-29"/>
        </w:rPr>
        <w:t> </w:t>
      </w:r>
      <w:r>
        <w:rPr/>
        <w:t>marginación</w:t>
      </w:r>
      <w:r>
        <w:rPr>
          <w:spacing w:val="-29"/>
        </w:rPr>
        <w:t> </w:t>
      </w:r>
      <w:r>
        <w:rPr/>
        <w:t>social</w:t>
      </w:r>
      <w:r>
        <w:rPr>
          <w:spacing w:val="-29"/>
        </w:rPr>
        <w:t> </w:t>
      </w:r>
      <w:r>
        <w:rPr/>
        <w:t>y</w:t>
      </w:r>
      <w:r>
        <w:rPr>
          <w:spacing w:val="-29"/>
        </w:rPr>
        <w:t> </w:t>
      </w:r>
      <w:r>
        <w:rPr/>
        <w:t>la</w:t>
      </w:r>
      <w:r>
        <w:rPr>
          <w:spacing w:val="-29"/>
        </w:rPr>
        <w:t> </w:t>
      </w:r>
      <w:r>
        <w:rPr/>
        <w:t>exclusión, no</w:t>
      </w:r>
      <w:r>
        <w:rPr>
          <w:spacing w:val="-40"/>
        </w:rPr>
        <w:t> </w:t>
      </w:r>
      <w:r>
        <w:rPr/>
        <w:t>carece</w:t>
      </w:r>
      <w:r>
        <w:rPr>
          <w:spacing w:val="-40"/>
        </w:rPr>
        <w:t> </w:t>
      </w:r>
      <w:r>
        <w:rPr/>
        <w:t>de</w:t>
      </w:r>
      <w:r>
        <w:rPr>
          <w:spacing w:val="-40"/>
        </w:rPr>
        <w:t> </w:t>
      </w:r>
      <w:r>
        <w:rPr/>
        <w:t>importancia</w:t>
      </w:r>
      <w:r>
        <w:rPr>
          <w:spacing w:val="-40"/>
        </w:rPr>
        <w:t> </w:t>
      </w:r>
      <w:r>
        <w:rPr/>
        <w:t>para</w:t>
      </w:r>
      <w:r>
        <w:rPr>
          <w:spacing w:val="-40"/>
        </w:rPr>
        <w:t> </w:t>
      </w:r>
      <w:r>
        <w:rPr/>
        <w:t>el</w:t>
      </w:r>
      <w:r>
        <w:rPr>
          <w:spacing w:val="-40"/>
        </w:rPr>
        <w:t> </w:t>
      </w:r>
      <w:r>
        <w:rPr/>
        <w:t>desarrollo</w:t>
      </w:r>
      <w:r>
        <w:rPr>
          <w:spacing w:val="-40"/>
        </w:rPr>
        <w:t> </w:t>
      </w:r>
      <w:r>
        <w:rPr/>
        <w:t>consecutivo</w:t>
      </w:r>
      <w:r>
        <w:rPr>
          <w:spacing w:val="-40"/>
        </w:rPr>
        <w:t> </w:t>
      </w:r>
      <w:r>
        <w:rPr/>
        <w:t>de</w:t>
      </w:r>
      <w:r>
        <w:rPr>
          <w:spacing w:val="-40"/>
        </w:rPr>
        <w:t> </w:t>
      </w:r>
      <w:r>
        <w:rPr/>
        <w:t>la</w:t>
      </w:r>
      <w:r>
        <w:rPr>
          <w:spacing w:val="-40"/>
        </w:rPr>
        <w:t> </w:t>
      </w:r>
      <w:r>
        <w:rPr/>
        <w:t>andragogía</w:t>
      </w:r>
      <w:r>
        <w:rPr>
          <w:spacing w:val="-40"/>
        </w:rPr>
        <w:t> </w:t>
      </w:r>
      <w:r>
        <w:rPr/>
        <w:t>integral.</w:t>
      </w:r>
      <w:r>
        <w:rPr>
          <w:spacing w:val="-44"/>
        </w:rPr>
        <w:t> </w:t>
      </w:r>
      <w:r>
        <w:rPr>
          <w:spacing w:val="-8"/>
        </w:rPr>
        <w:t>Trae </w:t>
      </w:r>
      <w:r>
        <w:rPr/>
        <w:t>al</w:t>
      </w:r>
      <w:r>
        <w:rPr>
          <w:spacing w:val="-7"/>
        </w:rPr>
        <w:t> </w:t>
      </w:r>
      <w:r>
        <w:rPr/>
        <w:t>menos</w:t>
      </w:r>
      <w:r>
        <w:rPr>
          <w:spacing w:val="-7"/>
        </w:rPr>
        <w:t> </w:t>
      </w:r>
      <w:r>
        <w:rPr/>
        <w:t>dos</w:t>
      </w:r>
      <w:r>
        <w:rPr>
          <w:spacing w:val="-7"/>
        </w:rPr>
        <w:t> </w:t>
      </w:r>
      <w:r>
        <w:rPr/>
        <w:t>efectos</w:t>
      </w:r>
      <w:r>
        <w:rPr>
          <w:spacing w:val="-7"/>
        </w:rPr>
        <w:t> </w:t>
      </w:r>
      <w:r>
        <w:rPr/>
        <w:t>esenciales.</w:t>
      </w:r>
      <w:r>
        <w:rPr>
          <w:spacing w:val="-7"/>
        </w:rPr>
        <w:t> </w:t>
      </w:r>
      <w:r>
        <w:rPr/>
        <w:t>Demuestra</w:t>
      </w:r>
      <w:r>
        <w:rPr>
          <w:spacing w:val="-7"/>
        </w:rPr>
        <w:t> </w:t>
      </w:r>
      <w:r>
        <w:rPr/>
        <w:t>la</w:t>
      </w:r>
      <w:r>
        <w:rPr>
          <w:spacing w:val="-7"/>
        </w:rPr>
        <w:t> </w:t>
      </w:r>
      <w:r>
        <w:rPr/>
        <w:t>posibilidad</w:t>
      </w:r>
      <w:r>
        <w:rPr>
          <w:spacing w:val="-7"/>
        </w:rPr>
        <w:t> </w:t>
      </w:r>
      <w:r>
        <w:rPr/>
        <w:t>de</w:t>
      </w:r>
      <w:r>
        <w:rPr>
          <w:spacing w:val="-7"/>
        </w:rPr>
        <w:t> </w:t>
      </w:r>
      <w:r>
        <w:rPr/>
        <w:t>practicar</w:t>
      </w:r>
      <w:r>
        <w:rPr>
          <w:spacing w:val="-7"/>
        </w:rPr>
        <w:t> </w:t>
      </w:r>
      <w:r>
        <w:rPr/>
        <w:t>una</w:t>
      </w:r>
      <w:r>
        <w:rPr>
          <w:spacing w:val="-7"/>
        </w:rPr>
        <w:t> </w:t>
      </w:r>
      <w:r>
        <w:rPr/>
        <w:t>ciencia no</w:t>
      </w:r>
      <w:r>
        <w:rPr>
          <w:spacing w:val="-23"/>
        </w:rPr>
        <w:t> </w:t>
      </w:r>
      <w:r>
        <w:rPr/>
        <w:t>ideológica</w:t>
      </w:r>
      <w:r>
        <w:rPr>
          <w:spacing w:val="-23"/>
        </w:rPr>
        <w:t> </w:t>
      </w:r>
      <w:r>
        <w:rPr/>
        <w:t>(aunque</w:t>
      </w:r>
      <w:r>
        <w:rPr>
          <w:spacing w:val="-23"/>
        </w:rPr>
        <w:t> </w:t>
      </w:r>
      <w:r>
        <w:rPr/>
        <w:t>normativa)</w:t>
      </w:r>
      <w:r>
        <w:rPr>
          <w:spacing w:val="-23"/>
        </w:rPr>
        <w:t> </w:t>
      </w:r>
      <w:r>
        <w:rPr/>
        <w:t>que</w:t>
      </w:r>
      <w:r>
        <w:rPr>
          <w:spacing w:val="-23"/>
        </w:rPr>
        <w:t> </w:t>
      </w:r>
      <w:r>
        <w:rPr/>
        <w:t>contribuye</w:t>
      </w:r>
      <w:r>
        <w:rPr>
          <w:spacing w:val="-23"/>
        </w:rPr>
        <w:t> </w:t>
      </w:r>
      <w:r>
        <w:rPr/>
        <w:t>a</w:t>
      </w:r>
      <w:r>
        <w:rPr>
          <w:spacing w:val="-23"/>
        </w:rPr>
        <w:t> </w:t>
      </w:r>
      <w:r>
        <w:rPr/>
        <w:t>la</w:t>
      </w:r>
      <w:r>
        <w:rPr>
          <w:spacing w:val="-23"/>
        </w:rPr>
        <w:t> </w:t>
      </w:r>
      <w:r>
        <w:rPr/>
        <w:t>aclaración</w:t>
      </w:r>
      <w:r>
        <w:rPr>
          <w:spacing w:val="-23"/>
        </w:rPr>
        <w:t> </w:t>
      </w:r>
      <w:r>
        <w:rPr/>
        <w:t>de</w:t>
      </w:r>
      <w:r>
        <w:rPr>
          <w:spacing w:val="-23"/>
        </w:rPr>
        <w:t> </w:t>
      </w:r>
      <w:r>
        <w:rPr/>
        <w:t>los</w:t>
      </w:r>
      <w:r>
        <w:rPr>
          <w:spacing w:val="-23"/>
        </w:rPr>
        <w:t> </w:t>
      </w:r>
      <w:r>
        <w:rPr/>
        <w:t>mecanismos sociales</w:t>
      </w:r>
      <w:r>
        <w:rPr>
          <w:spacing w:val="-23"/>
        </w:rPr>
        <w:t> </w:t>
      </w:r>
      <w:r>
        <w:rPr/>
        <w:t>que</w:t>
      </w:r>
      <w:r>
        <w:rPr>
          <w:spacing w:val="-23"/>
        </w:rPr>
        <w:t> </w:t>
      </w:r>
      <w:r>
        <w:rPr/>
        <w:t>influyen</w:t>
      </w:r>
      <w:r>
        <w:rPr>
          <w:spacing w:val="-23"/>
        </w:rPr>
        <w:t> </w:t>
      </w:r>
      <w:r>
        <w:rPr/>
        <w:t>en</w:t>
      </w:r>
      <w:r>
        <w:rPr>
          <w:spacing w:val="-23"/>
        </w:rPr>
        <w:t> </w:t>
      </w:r>
      <w:r>
        <w:rPr/>
        <w:t>la</w:t>
      </w:r>
      <w:r>
        <w:rPr>
          <w:spacing w:val="-23"/>
        </w:rPr>
        <w:t> </w:t>
      </w:r>
      <w:r>
        <w:rPr/>
        <w:t>marginación</w:t>
      </w:r>
      <w:r>
        <w:rPr>
          <w:spacing w:val="-23"/>
        </w:rPr>
        <w:t> </w:t>
      </w:r>
      <w:r>
        <w:rPr/>
        <w:t>y</w:t>
      </w:r>
      <w:r>
        <w:rPr>
          <w:spacing w:val="-23"/>
        </w:rPr>
        <w:t> </w:t>
      </w:r>
      <w:r>
        <w:rPr/>
        <w:t>la</w:t>
      </w:r>
      <w:r>
        <w:rPr>
          <w:spacing w:val="-23"/>
        </w:rPr>
        <w:t> </w:t>
      </w:r>
      <w:r>
        <w:rPr/>
        <w:t>exclusión,</w:t>
      </w:r>
      <w:r>
        <w:rPr>
          <w:spacing w:val="-23"/>
        </w:rPr>
        <w:t> </w:t>
      </w:r>
      <w:r>
        <w:rPr/>
        <w:t>e</w:t>
      </w:r>
      <w:r>
        <w:rPr>
          <w:spacing w:val="-23"/>
        </w:rPr>
        <w:t> </w:t>
      </w:r>
      <w:r>
        <w:rPr/>
        <w:t>inspira</w:t>
      </w:r>
      <w:r>
        <w:rPr>
          <w:spacing w:val="-23"/>
        </w:rPr>
        <w:t> </w:t>
      </w:r>
      <w:r>
        <w:rPr/>
        <w:t>una</w:t>
      </w:r>
      <w:r>
        <w:rPr>
          <w:spacing w:val="-23"/>
        </w:rPr>
        <w:t> </w:t>
      </w:r>
      <w:r>
        <w:rPr/>
        <w:t>futura</w:t>
      </w:r>
      <w:r>
        <w:rPr>
          <w:spacing w:val="-23"/>
        </w:rPr>
        <w:t> </w:t>
      </w:r>
      <w:r>
        <w:rPr/>
        <w:t>reflexión sobre</w:t>
      </w:r>
      <w:r>
        <w:rPr>
          <w:spacing w:val="-35"/>
        </w:rPr>
        <w:t> </w:t>
      </w:r>
      <w:r>
        <w:rPr/>
        <w:t>el</w:t>
      </w:r>
      <w:r>
        <w:rPr>
          <w:spacing w:val="-35"/>
        </w:rPr>
        <w:t> </w:t>
      </w:r>
      <w:r>
        <w:rPr/>
        <w:t>carácter</w:t>
      </w:r>
      <w:r>
        <w:rPr>
          <w:spacing w:val="-35"/>
        </w:rPr>
        <w:t> </w:t>
      </w:r>
      <w:r>
        <w:rPr/>
        <w:t>ético</w:t>
      </w:r>
      <w:r>
        <w:rPr>
          <w:spacing w:val="-35"/>
        </w:rPr>
        <w:t> </w:t>
      </w:r>
      <w:r>
        <w:rPr/>
        <w:t>de</w:t>
      </w:r>
      <w:r>
        <w:rPr>
          <w:spacing w:val="-35"/>
        </w:rPr>
        <w:t> </w:t>
      </w:r>
      <w:r>
        <w:rPr/>
        <w:t>la</w:t>
      </w:r>
      <w:r>
        <w:rPr>
          <w:spacing w:val="-35"/>
        </w:rPr>
        <w:t> </w:t>
      </w:r>
      <w:r>
        <w:rPr/>
        <w:t>intervención</w:t>
      </w:r>
      <w:r>
        <w:rPr>
          <w:spacing w:val="-35"/>
        </w:rPr>
        <w:t> </w:t>
      </w:r>
      <w:r>
        <w:rPr/>
        <w:t>andragógica.</w:t>
      </w:r>
    </w:p>
    <w:p>
      <w:pPr>
        <w:pStyle w:val="BodyText"/>
        <w:rPr>
          <w:sz w:val="22"/>
        </w:rPr>
      </w:pPr>
    </w:p>
    <w:p>
      <w:pPr>
        <w:pStyle w:val="BodyText"/>
        <w:spacing w:before="10"/>
        <w:rPr>
          <w:sz w:val="25"/>
        </w:rPr>
      </w:pPr>
    </w:p>
    <w:p>
      <w:pPr>
        <w:spacing w:before="0"/>
        <w:ind w:left="100" w:right="41" w:firstLine="0"/>
        <w:jc w:val="left"/>
        <w:rPr>
          <w:rFonts w:ascii="PMingLiU"/>
          <w:sz w:val="16"/>
        </w:rPr>
      </w:pPr>
      <w:r>
        <w:rPr>
          <w:rFonts w:ascii="PMingLiU"/>
          <w:w w:val="160"/>
          <w:sz w:val="23"/>
        </w:rPr>
        <w:t>r</w:t>
      </w:r>
      <w:r>
        <w:rPr>
          <w:rFonts w:ascii="PMingLiU"/>
          <w:w w:val="160"/>
          <w:sz w:val="16"/>
        </w:rPr>
        <w:t>eferencias</w:t>
      </w:r>
    </w:p>
    <w:p>
      <w:pPr>
        <w:pStyle w:val="BodyText"/>
        <w:spacing w:before="4"/>
        <w:rPr>
          <w:rFonts w:ascii="PMingLiU"/>
          <w:sz w:val="27"/>
        </w:rPr>
      </w:pPr>
    </w:p>
    <w:p>
      <w:pPr>
        <w:spacing w:line="297" w:lineRule="auto" w:before="1"/>
        <w:ind w:left="460" w:right="41" w:hanging="361"/>
        <w:jc w:val="left"/>
        <w:rPr>
          <w:sz w:val="21"/>
        </w:rPr>
      </w:pPr>
      <w:r>
        <w:rPr>
          <w:sz w:val="21"/>
        </w:rPr>
        <w:t>Bartoňková, Hana (2004), </w:t>
      </w:r>
      <w:r>
        <w:rPr>
          <w:i/>
          <w:sz w:val="21"/>
        </w:rPr>
        <w:t>Foucaultovo andragogické kyvadlo</w:t>
      </w:r>
      <w:r>
        <w:rPr>
          <w:sz w:val="21"/>
        </w:rPr>
        <w:t>, Praha, </w:t>
      </w:r>
      <w:r>
        <w:rPr>
          <w:rFonts w:ascii="PMingLiU" w:hAnsi="PMingLiU"/>
          <w:w w:val="115"/>
          <w:sz w:val="14"/>
        </w:rPr>
        <w:t>mjf </w:t>
      </w:r>
      <w:r>
        <w:rPr>
          <w:sz w:val="21"/>
        </w:rPr>
        <w:t>Praha, Edice </w:t>
      </w:r>
      <w:r>
        <w:rPr>
          <w:w w:val="95"/>
          <w:sz w:val="21"/>
        </w:rPr>
        <w:t>celoživotního vzdělávání.</w:t>
      </w:r>
    </w:p>
    <w:p>
      <w:pPr>
        <w:spacing w:line="297" w:lineRule="auto" w:before="2"/>
        <w:ind w:left="460" w:right="98" w:hanging="361"/>
        <w:jc w:val="left"/>
        <w:rPr>
          <w:sz w:val="21"/>
        </w:rPr>
      </w:pPr>
      <w:r>
        <w:rPr>
          <w:sz w:val="21"/>
        </w:rPr>
        <w:t>Brooks, Ian (2003), </w:t>
      </w:r>
      <w:r>
        <w:rPr>
          <w:i/>
          <w:sz w:val="21"/>
        </w:rPr>
        <w:t>Firemní kultura: jedinci, skupiny, organizace a jejich chování, </w:t>
      </w:r>
      <w:r>
        <w:rPr>
          <w:sz w:val="21"/>
        </w:rPr>
        <w:t>Brno, Computer Press, 296 s.</w:t>
      </w:r>
    </w:p>
    <w:p>
      <w:pPr>
        <w:spacing w:line="297" w:lineRule="auto" w:before="2"/>
        <w:ind w:left="460" w:right="41" w:hanging="361"/>
        <w:jc w:val="left"/>
        <w:rPr>
          <w:sz w:val="21"/>
        </w:rPr>
      </w:pPr>
      <w:r>
        <w:rPr>
          <w:sz w:val="21"/>
        </w:rPr>
        <w:t>Hofstede, Geert; Gert Jan Hofstede (2007), </w:t>
      </w:r>
      <w:r>
        <w:rPr>
          <w:i/>
          <w:sz w:val="21"/>
        </w:rPr>
        <w:t>Kultury a organizace: software lidské mysli: </w:t>
      </w:r>
      <w:r>
        <w:rPr>
          <w:i/>
          <w:w w:val="95"/>
          <w:sz w:val="21"/>
        </w:rPr>
        <w:t>spolupráce mezi kulturami a její důležitost pro přežití</w:t>
      </w:r>
      <w:r>
        <w:rPr>
          <w:w w:val="95"/>
          <w:sz w:val="21"/>
        </w:rPr>
        <w:t>, Praha, Linde.</w:t>
      </w:r>
    </w:p>
    <w:p>
      <w:pPr>
        <w:spacing w:line="297" w:lineRule="auto" w:before="2"/>
        <w:ind w:left="460" w:right="41" w:hanging="361"/>
        <w:jc w:val="left"/>
        <w:rPr>
          <w:sz w:val="21"/>
        </w:rPr>
      </w:pPr>
      <w:r>
        <w:rPr>
          <w:sz w:val="21"/>
        </w:rPr>
        <w:t>Huntington,</w:t>
      </w:r>
      <w:r>
        <w:rPr>
          <w:spacing w:val="-21"/>
          <w:sz w:val="21"/>
        </w:rPr>
        <w:t> </w:t>
      </w:r>
      <w:r>
        <w:rPr>
          <w:sz w:val="21"/>
        </w:rPr>
        <w:t>Samuel</w:t>
      </w:r>
      <w:r>
        <w:rPr>
          <w:spacing w:val="-21"/>
          <w:sz w:val="21"/>
        </w:rPr>
        <w:t> </w:t>
      </w:r>
      <w:r>
        <w:rPr>
          <w:spacing w:val="-19"/>
          <w:sz w:val="21"/>
        </w:rPr>
        <w:t>P.</w:t>
      </w:r>
      <w:r>
        <w:rPr>
          <w:spacing w:val="-21"/>
          <w:sz w:val="21"/>
        </w:rPr>
        <w:t> </w:t>
      </w:r>
      <w:r>
        <w:rPr>
          <w:sz w:val="21"/>
        </w:rPr>
        <w:t>(2001),</w:t>
      </w:r>
      <w:r>
        <w:rPr>
          <w:spacing w:val="-21"/>
          <w:sz w:val="21"/>
        </w:rPr>
        <w:t> </w:t>
      </w:r>
      <w:r>
        <w:rPr>
          <w:i/>
          <w:sz w:val="21"/>
        </w:rPr>
        <w:t>Střet</w:t>
      </w:r>
      <w:r>
        <w:rPr>
          <w:i/>
          <w:spacing w:val="-21"/>
          <w:sz w:val="21"/>
        </w:rPr>
        <w:t> </w:t>
      </w:r>
      <w:r>
        <w:rPr>
          <w:i/>
          <w:sz w:val="21"/>
        </w:rPr>
        <w:t>civilizací:</w:t>
      </w:r>
      <w:r>
        <w:rPr>
          <w:i/>
          <w:spacing w:val="-21"/>
          <w:sz w:val="21"/>
        </w:rPr>
        <w:t> </w:t>
      </w:r>
      <w:r>
        <w:rPr>
          <w:i/>
          <w:sz w:val="21"/>
        </w:rPr>
        <w:t>Boj</w:t>
      </w:r>
      <w:r>
        <w:rPr>
          <w:i/>
          <w:spacing w:val="-21"/>
          <w:sz w:val="21"/>
        </w:rPr>
        <w:t> </w:t>
      </w:r>
      <w:r>
        <w:rPr>
          <w:i/>
          <w:sz w:val="21"/>
        </w:rPr>
        <w:t>kultur</w:t>
      </w:r>
      <w:r>
        <w:rPr>
          <w:i/>
          <w:spacing w:val="-21"/>
          <w:sz w:val="21"/>
        </w:rPr>
        <w:t> </w:t>
      </w:r>
      <w:r>
        <w:rPr>
          <w:i/>
          <w:sz w:val="21"/>
        </w:rPr>
        <w:t>a</w:t>
      </w:r>
      <w:r>
        <w:rPr>
          <w:i/>
          <w:spacing w:val="-21"/>
          <w:sz w:val="21"/>
        </w:rPr>
        <w:t> </w:t>
      </w:r>
      <w:r>
        <w:rPr>
          <w:i/>
          <w:sz w:val="21"/>
        </w:rPr>
        <w:t>proměna</w:t>
      </w:r>
      <w:r>
        <w:rPr>
          <w:i/>
          <w:spacing w:val="-21"/>
          <w:sz w:val="21"/>
        </w:rPr>
        <w:t> </w:t>
      </w:r>
      <w:r>
        <w:rPr>
          <w:i/>
          <w:sz w:val="21"/>
        </w:rPr>
        <w:t>světového</w:t>
      </w:r>
      <w:r>
        <w:rPr>
          <w:i/>
          <w:spacing w:val="-21"/>
          <w:sz w:val="21"/>
        </w:rPr>
        <w:t> </w:t>
      </w:r>
      <w:r>
        <w:rPr>
          <w:i/>
          <w:sz w:val="21"/>
        </w:rPr>
        <w:t>řádu</w:t>
      </w:r>
      <w:r>
        <w:rPr>
          <w:sz w:val="21"/>
        </w:rPr>
        <w:t>,</w:t>
      </w:r>
      <w:r>
        <w:rPr>
          <w:spacing w:val="-21"/>
          <w:sz w:val="21"/>
        </w:rPr>
        <w:t> </w:t>
      </w:r>
      <w:r>
        <w:rPr>
          <w:sz w:val="21"/>
        </w:rPr>
        <w:t>vyd.</w:t>
      </w:r>
      <w:r>
        <w:rPr>
          <w:spacing w:val="-21"/>
          <w:sz w:val="21"/>
        </w:rPr>
        <w:t> </w:t>
      </w:r>
      <w:r>
        <w:rPr>
          <w:sz w:val="21"/>
        </w:rPr>
        <w:t>1, </w:t>
      </w:r>
      <w:r>
        <w:rPr>
          <w:w w:val="95"/>
          <w:sz w:val="21"/>
        </w:rPr>
        <w:t>Praha, Rybka</w:t>
      </w:r>
      <w:r>
        <w:rPr>
          <w:spacing w:val="-6"/>
          <w:w w:val="95"/>
          <w:sz w:val="21"/>
        </w:rPr>
        <w:t> </w:t>
      </w:r>
      <w:r>
        <w:rPr>
          <w:w w:val="95"/>
          <w:sz w:val="21"/>
        </w:rPr>
        <w:t>Publishers.</w:t>
      </w:r>
    </w:p>
    <w:p>
      <w:pPr>
        <w:spacing w:line="297" w:lineRule="auto" w:before="2"/>
        <w:ind w:left="460" w:right="112" w:hanging="360"/>
        <w:jc w:val="left"/>
        <w:rPr>
          <w:sz w:val="21"/>
        </w:rPr>
      </w:pPr>
      <w:r>
        <w:rPr>
          <w:w w:val="95"/>
          <w:sz w:val="21"/>
        </w:rPr>
        <w:t>Jacob,</w:t>
      </w:r>
      <w:r>
        <w:rPr>
          <w:spacing w:val="-23"/>
          <w:w w:val="95"/>
          <w:sz w:val="21"/>
        </w:rPr>
        <w:t> </w:t>
      </w:r>
      <w:r>
        <w:rPr>
          <w:w w:val="95"/>
          <w:sz w:val="21"/>
        </w:rPr>
        <w:t>N.</w:t>
      </w:r>
      <w:r>
        <w:rPr>
          <w:spacing w:val="-23"/>
          <w:w w:val="95"/>
          <w:sz w:val="21"/>
        </w:rPr>
        <w:t> </w:t>
      </w:r>
      <w:r>
        <w:rPr>
          <w:w w:val="95"/>
          <w:sz w:val="21"/>
        </w:rPr>
        <w:t>(2010),</w:t>
      </w:r>
      <w:r>
        <w:rPr>
          <w:spacing w:val="-23"/>
          <w:w w:val="95"/>
          <w:sz w:val="21"/>
        </w:rPr>
        <w:t> </w:t>
      </w:r>
      <w:r>
        <w:rPr>
          <w:i/>
          <w:w w:val="95"/>
          <w:sz w:val="21"/>
        </w:rPr>
        <w:t>Cross-cultural</w:t>
      </w:r>
      <w:r>
        <w:rPr>
          <w:i/>
          <w:spacing w:val="-23"/>
          <w:w w:val="95"/>
          <w:sz w:val="21"/>
        </w:rPr>
        <w:t> </w:t>
      </w:r>
      <w:r>
        <w:rPr>
          <w:i/>
          <w:w w:val="95"/>
          <w:sz w:val="21"/>
        </w:rPr>
        <w:t>investigations:</w:t>
      </w:r>
      <w:r>
        <w:rPr>
          <w:i/>
          <w:spacing w:val="-23"/>
          <w:w w:val="95"/>
          <w:sz w:val="21"/>
        </w:rPr>
        <w:t> </w:t>
      </w:r>
      <w:r>
        <w:rPr>
          <w:i/>
          <w:w w:val="95"/>
          <w:sz w:val="21"/>
        </w:rPr>
        <w:t>emerging</w:t>
      </w:r>
      <w:r>
        <w:rPr>
          <w:i/>
          <w:spacing w:val="-23"/>
          <w:w w:val="95"/>
          <w:sz w:val="21"/>
        </w:rPr>
        <w:t> </w:t>
      </w:r>
      <w:r>
        <w:rPr>
          <w:i/>
          <w:w w:val="95"/>
          <w:sz w:val="21"/>
        </w:rPr>
        <w:t>concepts</w:t>
      </w:r>
      <w:r>
        <w:rPr>
          <w:w w:val="95"/>
          <w:sz w:val="21"/>
        </w:rPr>
        <w:t>,</w:t>
      </w:r>
      <w:r>
        <w:rPr>
          <w:spacing w:val="-23"/>
          <w:w w:val="95"/>
          <w:sz w:val="21"/>
        </w:rPr>
        <w:t> </w:t>
      </w:r>
      <w:r>
        <w:rPr>
          <w:w w:val="95"/>
          <w:sz w:val="21"/>
        </w:rPr>
        <w:t>cit.</w:t>
      </w:r>
      <w:r>
        <w:rPr>
          <w:spacing w:val="-23"/>
          <w:w w:val="95"/>
          <w:sz w:val="21"/>
        </w:rPr>
        <w:t> </w:t>
      </w:r>
      <w:r>
        <w:rPr>
          <w:w w:val="95"/>
          <w:sz w:val="21"/>
        </w:rPr>
        <w:t>dle</w:t>
      </w:r>
      <w:r>
        <w:rPr>
          <w:spacing w:val="-23"/>
          <w:w w:val="95"/>
          <w:sz w:val="21"/>
        </w:rPr>
        <w:t> </w:t>
      </w:r>
      <w:r>
        <w:rPr>
          <w:spacing w:val="-3"/>
          <w:w w:val="95"/>
          <w:sz w:val="21"/>
        </w:rPr>
        <w:t>Jan</w:t>
      </w:r>
      <w:r>
        <w:rPr>
          <w:spacing w:val="-23"/>
          <w:w w:val="95"/>
          <w:sz w:val="21"/>
        </w:rPr>
        <w:t> </w:t>
      </w:r>
      <w:r>
        <w:rPr>
          <w:w w:val="95"/>
          <w:sz w:val="21"/>
        </w:rPr>
        <w:t>Průcha,</w:t>
      </w:r>
      <w:r>
        <w:rPr>
          <w:spacing w:val="-23"/>
          <w:w w:val="95"/>
          <w:sz w:val="21"/>
        </w:rPr>
        <w:t> </w:t>
      </w:r>
      <w:r>
        <w:rPr>
          <w:i/>
          <w:w w:val="95"/>
          <w:sz w:val="21"/>
        </w:rPr>
        <w:t>Interkul- </w:t>
      </w:r>
      <w:r>
        <w:rPr>
          <w:i/>
          <w:w w:val="95"/>
          <w:sz w:val="21"/>
        </w:rPr>
        <w:t>turní</w:t>
      </w:r>
      <w:r>
        <w:rPr>
          <w:i/>
          <w:spacing w:val="-19"/>
          <w:w w:val="95"/>
          <w:sz w:val="21"/>
        </w:rPr>
        <w:t> </w:t>
      </w:r>
      <w:r>
        <w:rPr>
          <w:i/>
          <w:w w:val="95"/>
          <w:sz w:val="21"/>
        </w:rPr>
        <w:t>psychologie</w:t>
      </w:r>
      <w:r>
        <w:rPr>
          <w:w w:val="95"/>
          <w:sz w:val="21"/>
        </w:rPr>
        <w:t>,</w:t>
      </w:r>
      <w:r>
        <w:rPr>
          <w:spacing w:val="-19"/>
          <w:w w:val="95"/>
          <w:sz w:val="21"/>
        </w:rPr>
        <w:t> </w:t>
      </w:r>
      <w:r>
        <w:rPr>
          <w:w w:val="95"/>
          <w:sz w:val="21"/>
        </w:rPr>
        <w:t>3</w:t>
      </w:r>
      <w:r>
        <w:rPr>
          <w:spacing w:val="-19"/>
          <w:w w:val="95"/>
          <w:sz w:val="21"/>
        </w:rPr>
        <w:t> </w:t>
      </w:r>
      <w:r>
        <w:rPr>
          <w:w w:val="95"/>
          <w:sz w:val="21"/>
        </w:rPr>
        <w:t>vyd,</w:t>
      </w:r>
      <w:r>
        <w:rPr>
          <w:spacing w:val="-19"/>
          <w:w w:val="95"/>
          <w:sz w:val="21"/>
        </w:rPr>
        <w:t> </w:t>
      </w:r>
      <w:r>
        <w:rPr>
          <w:w w:val="95"/>
          <w:sz w:val="21"/>
        </w:rPr>
        <w:t>Praha,</w:t>
      </w:r>
      <w:r>
        <w:rPr>
          <w:spacing w:val="-19"/>
          <w:w w:val="95"/>
          <w:sz w:val="21"/>
        </w:rPr>
        <w:t> </w:t>
      </w:r>
      <w:r>
        <w:rPr>
          <w:w w:val="95"/>
          <w:sz w:val="21"/>
        </w:rPr>
        <w:t>Portál.</w:t>
      </w:r>
    </w:p>
    <w:p>
      <w:pPr>
        <w:spacing w:line="297" w:lineRule="auto" w:before="2"/>
        <w:ind w:left="460" w:right="108" w:hanging="361"/>
        <w:jc w:val="left"/>
        <w:rPr>
          <w:sz w:val="21"/>
        </w:rPr>
      </w:pPr>
      <w:r>
        <w:rPr>
          <w:w w:val="95"/>
          <w:sz w:val="21"/>
        </w:rPr>
        <w:t>Jochmann,</w:t>
      </w:r>
      <w:r>
        <w:rPr>
          <w:spacing w:val="-38"/>
          <w:w w:val="95"/>
          <w:sz w:val="21"/>
        </w:rPr>
        <w:t> </w:t>
      </w:r>
      <w:r>
        <w:rPr>
          <w:w w:val="95"/>
          <w:sz w:val="21"/>
        </w:rPr>
        <w:t>Vladimír</w:t>
      </w:r>
      <w:r>
        <w:rPr>
          <w:spacing w:val="-36"/>
          <w:w w:val="95"/>
          <w:sz w:val="21"/>
        </w:rPr>
        <w:t> </w:t>
      </w:r>
      <w:r>
        <w:rPr>
          <w:w w:val="95"/>
          <w:sz w:val="21"/>
        </w:rPr>
        <w:t>(1992),</w:t>
      </w:r>
      <w:r>
        <w:rPr>
          <w:spacing w:val="-36"/>
          <w:w w:val="95"/>
          <w:sz w:val="21"/>
        </w:rPr>
        <w:t> </w:t>
      </w:r>
      <w:r>
        <w:rPr>
          <w:w w:val="95"/>
          <w:sz w:val="21"/>
        </w:rPr>
        <w:t>“Výchova</w:t>
      </w:r>
      <w:r>
        <w:rPr>
          <w:spacing w:val="-36"/>
          <w:w w:val="95"/>
          <w:sz w:val="21"/>
        </w:rPr>
        <w:t> </w:t>
      </w:r>
      <w:r>
        <w:rPr>
          <w:w w:val="95"/>
          <w:sz w:val="21"/>
        </w:rPr>
        <w:t>dospělých-andragogika”,</w:t>
      </w:r>
      <w:r>
        <w:rPr>
          <w:spacing w:val="-21"/>
          <w:w w:val="95"/>
          <w:sz w:val="21"/>
        </w:rPr>
        <w:t> </w:t>
      </w:r>
      <w:r>
        <w:rPr>
          <w:i/>
          <w:w w:val="95"/>
          <w:sz w:val="21"/>
        </w:rPr>
        <w:t>Acta</w:t>
      </w:r>
      <w:r>
        <w:rPr>
          <w:i/>
          <w:spacing w:val="-36"/>
          <w:w w:val="95"/>
          <w:sz w:val="21"/>
        </w:rPr>
        <w:t> </w:t>
      </w:r>
      <w:r>
        <w:rPr>
          <w:i/>
          <w:w w:val="95"/>
          <w:sz w:val="21"/>
        </w:rPr>
        <w:t>Universitatis</w:t>
      </w:r>
      <w:r>
        <w:rPr>
          <w:i/>
          <w:spacing w:val="-36"/>
          <w:w w:val="95"/>
          <w:sz w:val="21"/>
        </w:rPr>
        <w:t> </w:t>
      </w:r>
      <w:r>
        <w:rPr>
          <w:i/>
          <w:w w:val="95"/>
          <w:sz w:val="21"/>
        </w:rPr>
        <w:t>Palackianae </w:t>
      </w:r>
      <w:r>
        <w:rPr>
          <w:i/>
          <w:w w:val="90"/>
          <w:sz w:val="21"/>
        </w:rPr>
        <w:t>Olomoucensis, </w:t>
      </w:r>
      <w:r>
        <w:rPr>
          <w:i/>
          <w:spacing w:val="-4"/>
          <w:w w:val="90"/>
          <w:sz w:val="21"/>
        </w:rPr>
        <w:t>Varia </w:t>
      </w:r>
      <w:r>
        <w:rPr>
          <w:i/>
          <w:w w:val="90"/>
          <w:sz w:val="21"/>
        </w:rPr>
        <w:t>sociologica et andragogica</w:t>
      </w:r>
      <w:r>
        <w:rPr>
          <w:w w:val="90"/>
          <w:sz w:val="21"/>
        </w:rPr>
        <w:t>, Olomouc, Univerzita </w:t>
      </w:r>
      <w:r>
        <w:rPr>
          <w:spacing w:val="14"/>
          <w:w w:val="90"/>
          <w:sz w:val="21"/>
        </w:rPr>
        <w:t> </w:t>
      </w:r>
      <w:r>
        <w:rPr>
          <w:w w:val="90"/>
          <w:sz w:val="21"/>
        </w:rPr>
        <w:t>Palackého.</w:t>
      </w:r>
    </w:p>
    <w:p>
      <w:pPr>
        <w:spacing w:after="0" w:line="297" w:lineRule="auto"/>
        <w:jc w:val="left"/>
        <w:rPr>
          <w:sz w:val="21"/>
        </w:rPr>
        <w:sectPr>
          <w:pgSz w:w="9640" w:h="13040"/>
          <w:pgMar w:header="794" w:footer="533" w:top="980" w:bottom="720" w:left="980" w:right="960"/>
        </w:sectPr>
      </w:pPr>
    </w:p>
    <w:p>
      <w:pPr>
        <w:pStyle w:val="BodyText"/>
        <w:rPr>
          <w:sz w:val="20"/>
        </w:rPr>
      </w:pPr>
    </w:p>
    <w:p>
      <w:pPr>
        <w:pStyle w:val="BodyText"/>
        <w:spacing w:before="5"/>
        <w:rPr>
          <w:sz w:val="20"/>
        </w:rPr>
      </w:pPr>
    </w:p>
    <w:p>
      <w:pPr>
        <w:spacing w:line="297" w:lineRule="auto" w:before="64"/>
        <w:ind w:left="120" w:right="98" w:firstLine="0"/>
        <w:jc w:val="left"/>
        <w:rPr>
          <w:sz w:val="21"/>
        </w:rPr>
      </w:pPr>
      <w:r>
        <w:rPr>
          <w:sz w:val="21"/>
        </w:rPr>
        <w:t>Jordan,</w:t>
      </w:r>
      <w:r>
        <w:rPr>
          <w:spacing w:val="-35"/>
          <w:sz w:val="21"/>
        </w:rPr>
        <w:t> </w:t>
      </w:r>
      <w:r>
        <w:rPr>
          <w:sz w:val="21"/>
        </w:rPr>
        <w:t>B.</w:t>
      </w:r>
      <w:r>
        <w:rPr>
          <w:spacing w:val="-35"/>
          <w:sz w:val="21"/>
        </w:rPr>
        <w:t> </w:t>
      </w:r>
      <w:r>
        <w:rPr>
          <w:sz w:val="21"/>
        </w:rPr>
        <w:t>A.</w:t>
      </w:r>
      <w:r>
        <w:rPr>
          <w:spacing w:val="-17"/>
          <w:sz w:val="21"/>
        </w:rPr>
        <w:t> </w:t>
      </w:r>
      <w:r>
        <w:rPr>
          <w:sz w:val="21"/>
        </w:rPr>
        <w:t>(1996),</w:t>
      </w:r>
      <w:r>
        <w:rPr>
          <w:spacing w:val="-35"/>
          <w:sz w:val="21"/>
        </w:rPr>
        <w:t> </w:t>
      </w:r>
      <w:r>
        <w:rPr>
          <w:i/>
          <w:sz w:val="21"/>
        </w:rPr>
        <w:t>Theory</w:t>
      </w:r>
      <w:r>
        <w:rPr>
          <w:i/>
          <w:spacing w:val="-35"/>
          <w:sz w:val="21"/>
        </w:rPr>
        <w:t> </w:t>
      </w:r>
      <w:r>
        <w:rPr>
          <w:i/>
          <w:sz w:val="21"/>
        </w:rPr>
        <w:t>of</w:t>
      </w:r>
      <w:r>
        <w:rPr>
          <w:i/>
          <w:spacing w:val="-35"/>
          <w:sz w:val="21"/>
        </w:rPr>
        <w:t> </w:t>
      </w:r>
      <w:r>
        <w:rPr>
          <w:i/>
          <w:sz w:val="21"/>
        </w:rPr>
        <w:t>Poverty</w:t>
      </w:r>
      <w:r>
        <w:rPr>
          <w:i/>
          <w:spacing w:val="-35"/>
          <w:sz w:val="21"/>
        </w:rPr>
        <w:t> </w:t>
      </w:r>
      <w:r>
        <w:rPr>
          <w:i/>
          <w:sz w:val="21"/>
        </w:rPr>
        <w:t>and</w:t>
      </w:r>
      <w:r>
        <w:rPr>
          <w:i/>
          <w:spacing w:val="-35"/>
          <w:sz w:val="21"/>
        </w:rPr>
        <w:t> </w:t>
      </w:r>
      <w:r>
        <w:rPr>
          <w:i/>
          <w:sz w:val="21"/>
        </w:rPr>
        <w:t>Social</w:t>
      </w:r>
      <w:r>
        <w:rPr>
          <w:i/>
          <w:spacing w:val="-35"/>
          <w:sz w:val="21"/>
        </w:rPr>
        <w:t> </w:t>
      </w:r>
      <w:r>
        <w:rPr>
          <w:i/>
          <w:sz w:val="21"/>
        </w:rPr>
        <w:t>Exclusion</w:t>
      </w:r>
      <w:r>
        <w:rPr>
          <w:sz w:val="21"/>
        </w:rPr>
        <w:t>,</w:t>
      </w:r>
      <w:r>
        <w:rPr>
          <w:spacing w:val="-35"/>
          <w:sz w:val="21"/>
        </w:rPr>
        <w:t> </w:t>
      </w:r>
      <w:r>
        <w:rPr>
          <w:sz w:val="21"/>
        </w:rPr>
        <w:t>Cambridge,</w:t>
      </w:r>
      <w:r>
        <w:rPr>
          <w:spacing w:val="-35"/>
          <w:sz w:val="21"/>
        </w:rPr>
        <w:t> </w:t>
      </w:r>
      <w:r>
        <w:rPr>
          <w:sz w:val="21"/>
        </w:rPr>
        <w:t>Polity</w:t>
      </w:r>
      <w:r>
        <w:rPr>
          <w:spacing w:val="-35"/>
          <w:sz w:val="21"/>
        </w:rPr>
        <w:t> </w:t>
      </w:r>
      <w:r>
        <w:rPr>
          <w:sz w:val="21"/>
        </w:rPr>
        <w:t>Press,</w:t>
      </w:r>
      <w:r>
        <w:rPr>
          <w:spacing w:val="-35"/>
          <w:sz w:val="21"/>
        </w:rPr>
        <w:t> </w:t>
      </w:r>
      <w:r>
        <w:rPr>
          <w:sz w:val="21"/>
        </w:rPr>
        <w:t>1996. Kalenda,</w:t>
      </w:r>
      <w:r>
        <w:rPr>
          <w:spacing w:val="-12"/>
          <w:sz w:val="21"/>
        </w:rPr>
        <w:t> </w:t>
      </w:r>
      <w:r>
        <w:rPr>
          <w:spacing w:val="-3"/>
          <w:sz w:val="21"/>
        </w:rPr>
        <w:t>Jan</w:t>
      </w:r>
      <w:r>
        <w:rPr>
          <w:spacing w:val="-12"/>
          <w:sz w:val="21"/>
        </w:rPr>
        <w:t> </w:t>
      </w:r>
      <w:r>
        <w:rPr>
          <w:sz w:val="21"/>
        </w:rPr>
        <w:t>(2012),</w:t>
      </w:r>
      <w:r>
        <w:rPr>
          <w:spacing w:val="-12"/>
          <w:sz w:val="21"/>
        </w:rPr>
        <w:t> </w:t>
      </w:r>
      <w:r>
        <w:rPr>
          <w:sz w:val="21"/>
        </w:rPr>
        <w:t>“Rovné</w:t>
      </w:r>
      <w:r>
        <w:rPr>
          <w:spacing w:val="-12"/>
          <w:sz w:val="21"/>
        </w:rPr>
        <w:t> </w:t>
      </w:r>
      <w:r>
        <w:rPr>
          <w:sz w:val="21"/>
        </w:rPr>
        <w:t>p</w:t>
      </w:r>
      <w:r>
        <w:rPr>
          <w:sz w:val="19"/>
        </w:rPr>
        <w:t>ř</w:t>
      </w:r>
      <w:r>
        <w:rPr>
          <w:sz w:val="21"/>
        </w:rPr>
        <w:t>íležitosti</w:t>
      </w:r>
      <w:r>
        <w:rPr>
          <w:spacing w:val="-12"/>
          <w:sz w:val="21"/>
        </w:rPr>
        <w:t> </w:t>
      </w:r>
      <w:r>
        <w:rPr>
          <w:sz w:val="21"/>
        </w:rPr>
        <w:t>ve</w:t>
      </w:r>
      <w:r>
        <w:rPr>
          <w:spacing w:val="-12"/>
          <w:sz w:val="21"/>
        </w:rPr>
        <w:t> </w:t>
      </w:r>
      <w:r>
        <w:rPr>
          <w:sz w:val="21"/>
        </w:rPr>
        <w:t>vzd</w:t>
      </w:r>
      <w:r>
        <w:rPr>
          <w:sz w:val="19"/>
        </w:rPr>
        <w:t>ě</w:t>
      </w:r>
      <w:r>
        <w:rPr>
          <w:sz w:val="21"/>
        </w:rPr>
        <w:t>lávání</w:t>
      </w:r>
      <w:r>
        <w:rPr>
          <w:spacing w:val="-12"/>
          <w:sz w:val="21"/>
        </w:rPr>
        <w:t> </w:t>
      </w:r>
      <w:r>
        <w:rPr>
          <w:sz w:val="21"/>
        </w:rPr>
        <w:t>optikou</w:t>
      </w:r>
      <w:r>
        <w:rPr>
          <w:spacing w:val="-12"/>
          <w:sz w:val="21"/>
        </w:rPr>
        <w:t> </w:t>
      </w:r>
      <w:r>
        <w:rPr>
          <w:sz w:val="21"/>
        </w:rPr>
        <w:t>teorie</w:t>
      </w:r>
      <w:r>
        <w:rPr>
          <w:spacing w:val="-12"/>
          <w:sz w:val="21"/>
        </w:rPr>
        <w:t> </w:t>
      </w:r>
      <w:r>
        <w:rPr>
          <w:sz w:val="21"/>
        </w:rPr>
        <w:t>Pierra</w:t>
      </w:r>
      <w:r>
        <w:rPr>
          <w:spacing w:val="-12"/>
          <w:sz w:val="21"/>
        </w:rPr>
        <w:t> </w:t>
      </w:r>
      <w:r>
        <w:rPr>
          <w:sz w:val="21"/>
        </w:rPr>
        <w:t>Bourdieu”,</w:t>
      </w:r>
      <w:r>
        <w:rPr>
          <w:spacing w:val="-12"/>
          <w:sz w:val="21"/>
        </w:rPr>
        <w:t> </w:t>
      </w:r>
      <w:r>
        <w:rPr>
          <w:sz w:val="21"/>
        </w:rPr>
        <w:t>en</w:t>
      </w:r>
    </w:p>
    <w:p>
      <w:pPr>
        <w:spacing w:before="2"/>
        <w:ind w:left="480" w:right="98" w:firstLine="0"/>
        <w:jc w:val="left"/>
        <w:rPr>
          <w:sz w:val="21"/>
        </w:rPr>
      </w:pPr>
      <w:r>
        <w:rPr>
          <w:i/>
          <w:w w:val="95"/>
          <w:sz w:val="21"/>
        </w:rPr>
        <w:t>Sborník konference Aeduca</w:t>
      </w:r>
      <w:r>
        <w:rPr>
          <w:w w:val="95"/>
          <w:sz w:val="21"/>
        </w:rPr>
        <w:t>, Olomouc, v tisku.</w:t>
      </w:r>
    </w:p>
    <w:p>
      <w:pPr>
        <w:spacing w:line="297" w:lineRule="auto" w:before="58"/>
        <w:ind w:left="480" w:right="27" w:hanging="360"/>
        <w:jc w:val="left"/>
        <w:rPr>
          <w:sz w:val="21"/>
        </w:rPr>
      </w:pPr>
      <w:r>
        <w:rPr>
          <w:w w:val="95"/>
          <w:sz w:val="21"/>
        </w:rPr>
        <w:t>Keller, Jan; Lubor Tvrdý (2008), </w:t>
      </w:r>
      <w:r>
        <w:rPr>
          <w:i/>
          <w:w w:val="95"/>
          <w:sz w:val="21"/>
        </w:rPr>
        <w:t>Vzdělanostní společnost?: chrám, výtah a pojišťovna, </w:t>
      </w:r>
      <w:r>
        <w:rPr>
          <w:w w:val="95"/>
          <w:sz w:val="21"/>
        </w:rPr>
        <w:t>vyd. 1, </w:t>
      </w:r>
      <w:r>
        <w:rPr>
          <w:sz w:val="21"/>
        </w:rPr>
        <w:t>Praha, </w:t>
      </w:r>
      <w:r>
        <w:rPr>
          <w:rFonts w:ascii="PMingLiU" w:hAnsi="PMingLiU"/>
          <w:w w:val="140"/>
          <w:sz w:val="14"/>
        </w:rPr>
        <w:t>slon</w:t>
      </w:r>
      <w:r>
        <w:rPr>
          <w:w w:val="140"/>
          <w:sz w:val="21"/>
        </w:rPr>
        <w:t>.</w:t>
      </w:r>
    </w:p>
    <w:p>
      <w:pPr>
        <w:spacing w:line="297" w:lineRule="auto" w:before="2"/>
        <w:ind w:left="119" w:right="660" w:firstLine="0"/>
        <w:jc w:val="left"/>
        <w:rPr>
          <w:sz w:val="21"/>
        </w:rPr>
      </w:pPr>
      <w:r>
        <w:rPr>
          <w:w w:val="95"/>
          <w:sz w:val="21"/>
        </w:rPr>
        <w:t>Liessmann, Konrad Paul (2008), </w:t>
      </w:r>
      <w:r>
        <w:rPr>
          <w:i/>
          <w:w w:val="95"/>
          <w:sz w:val="21"/>
        </w:rPr>
        <w:t>Teorie nevzdělanosti</w:t>
      </w:r>
      <w:r>
        <w:rPr>
          <w:w w:val="95"/>
          <w:sz w:val="21"/>
        </w:rPr>
        <w:t>, 1. vyd., Praha, Academia. </w:t>
      </w:r>
      <w:r>
        <w:rPr>
          <w:sz w:val="21"/>
        </w:rPr>
        <w:t>Lukášová, R</w:t>
      </w:r>
      <w:r>
        <w:rPr>
          <w:sz w:val="19"/>
        </w:rPr>
        <w:t>ů</w:t>
      </w:r>
      <w:r>
        <w:rPr>
          <w:sz w:val="21"/>
        </w:rPr>
        <w:t>žena (2010), </w:t>
      </w:r>
      <w:r>
        <w:rPr>
          <w:i/>
          <w:sz w:val="21"/>
        </w:rPr>
        <w:t>Organizační kultura a její změna</w:t>
      </w:r>
      <w:r>
        <w:rPr>
          <w:sz w:val="21"/>
        </w:rPr>
        <w:t>, Praha, Grada.</w:t>
      </w:r>
    </w:p>
    <w:p>
      <w:pPr>
        <w:spacing w:before="2"/>
        <w:ind w:left="120" w:right="98" w:firstLine="0"/>
        <w:jc w:val="left"/>
        <w:rPr>
          <w:sz w:val="21"/>
        </w:rPr>
      </w:pPr>
      <w:r>
        <w:rPr>
          <w:w w:val="95"/>
          <w:sz w:val="21"/>
        </w:rPr>
        <w:t>Pr</w:t>
      </w:r>
      <w:r>
        <w:rPr>
          <w:w w:val="95"/>
          <w:sz w:val="19"/>
        </w:rPr>
        <w:t>ů</w:t>
      </w:r>
      <w:r>
        <w:rPr>
          <w:w w:val="95"/>
          <w:sz w:val="21"/>
        </w:rPr>
        <w:t>cha, Jan (2010), </w:t>
      </w:r>
      <w:r>
        <w:rPr>
          <w:i/>
          <w:w w:val="95"/>
          <w:sz w:val="21"/>
        </w:rPr>
        <w:t>Interkulturní psychologie</w:t>
      </w:r>
      <w:r>
        <w:rPr>
          <w:w w:val="95"/>
          <w:sz w:val="21"/>
        </w:rPr>
        <w:t>, 3. vyd., Praha, Portál.</w:t>
      </w:r>
    </w:p>
    <w:p>
      <w:pPr>
        <w:spacing w:line="297" w:lineRule="auto" w:before="58"/>
        <w:ind w:left="120" w:right="98" w:firstLine="0"/>
        <w:jc w:val="left"/>
        <w:rPr>
          <w:sz w:val="21"/>
        </w:rPr>
      </w:pPr>
      <w:r>
        <w:rPr>
          <w:sz w:val="21"/>
        </w:rPr>
        <w:t>Šimek, Dušan (1995)</w:t>
      </w:r>
      <w:r>
        <w:rPr>
          <w:i/>
          <w:sz w:val="21"/>
        </w:rPr>
        <w:t>, </w:t>
      </w:r>
      <w:r>
        <w:rPr>
          <w:sz w:val="21"/>
        </w:rPr>
        <w:t>“Andragogika na pokraji v</w:t>
      </w:r>
      <w:r>
        <w:rPr>
          <w:sz w:val="19"/>
        </w:rPr>
        <w:t>ě</w:t>
      </w:r>
      <w:r>
        <w:rPr>
          <w:sz w:val="21"/>
        </w:rPr>
        <w:t>dy”</w:t>
      </w:r>
      <w:r>
        <w:rPr>
          <w:i/>
          <w:sz w:val="21"/>
        </w:rPr>
        <w:t>, S-Obzor </w:t>
      </w:r>
      <w:r>
        <w:rPr>
          <w:sz w:val="21"/>
        </w:rPr>
        <w:t>4 (7), č. 2-3, s. 97</w:t>
      </w:r>
      <w:r>
        <w:rPr>
          <w:i/>
          <w:sz w:val="21"/>
        </w:rPr>
        <w:t>-</w:t>
      </w:r>
      <w:r>
        <w:rPr>
          <w:sz w:val="21"/>
        </w:rPr>
        <w:t>99. </w:t>
      </w:r>
      <w:r>
        <w:rPr>
          <w:spacing w:val="-4"/>
          <w:w w:val="95"/>
          <w:sz w:val="21"/>
        </w:rPr>
        <w:t>Young,</w:t>
      </w:r>
      <w:r>
        <w:rPr>
          <w:spacing w:val="-37"/>
          <w:w w:val="95"/>
          <w:sz w:val="21"/>
        </w:rPr>
        <w:t> </w:t>
      </w:r>
      <w:r>
        <w:rPr>
          <w:w w:val="95"/>
          <w:sz w:val="21"/>
        </w:rPr>
        <w:t>J.</w:t>
      </w:r>
      <w:r>
        <w:rPr>
          <w:spacing w:val="-37"/>
          <w:w w:val="95"/>
          <w:sz w:val="21"/>
        </w:rPr>
        <w:t> </w:t>
      </w:r>
      <w:r>
        <w:rPr>
          <w:w w:val="95"/>
          <w:sz w:val="21"/>
        </w:rPr>
        <w:t>(1999),</w:t>
      </w:r>
      <w:r>
        <w:rPr>
          <w:spacing w:val="-37"/>
          <w:w w:val="95"/>
          <w:sz w:val="21"/>
        </w:rPr>
        <w:t> </w:t>
      </w:r>
      <w:r>
        <w:rPr>
          <w:i/>
          <w:w w:val="95"/>
          <w:sz w:val="21"/>
        </w:rPr>
        <w:t>The</w:t>
      </w:r>
      <w:r>
        <w:rPr>
          <w:i/>
          <w:spacing w:val="-37"/>
          <w:w w:val="95"/>
          <w:sz w:val="21"/>
        </w:rPr>
        <w:t> </w:t>
      </w:r>
      <w:r>
        <w:rPr>
          <w:i/>
          <w:w w:val="95"/>
          <w:sz w:val="21"/>
        </w:rPr>
        <w:t>Excusive</w:t>
      </w:r>
      <w:r>
        <w:rPr>
          <w:i/>
          <w:spacing w:val="-37"/>
          <w:w w:val="95"/>
          <w:sz w:val="21"/>
        </w:rPr>
        <w:t> </w:t>
      </w:r>
      <w:r>
        <w:rPr>
          <w:i/>
          <w:w w:val="95"/>
          <w:sz w:val="21"/>
        </w:rPr>
        <w:t>Society:</w:t>
      </w:r>
      <w:r>
        <w:rPr>
          <w:i/>
          <w:spacing w:val="-37"/>
          <w:w w:val="95"/>
          <w:sz w:val="21"/>
        </w:rPr>
        <w:t> </w:t>
      </w:r>
      <w:r>
        <w:rPr>
          <w:i/>
          <w:w w:val="95"/>
          <w:sz w:val="21"/>
        </w:rPr>
        <w:t>Social</w:t>
      </w:r>
      <w:r>
        <w:rPr>
          <w:i/>
          <w:spacing w:val="-37"/>
          <w:w w:val="95"/>
          <w:sz w:val="21"/>
        </w:rPr>
        <w:t> </w:t>
      </w:r>
      <w:r>
        <w:rPr>
          <w:i/>
          <w:w w:val="95"/>
          <w:sz w:val="21"/>
        </w:rPr>
        <w:t>Exclusion,</w:t>
      </w:r>
      <w:r>
        <w:rPr>
          <w:i/>
          <w:spacing w:val="-37"/>
          <w:w w:val="95"/>
          <w:sz w:val="21"/>
        </w:rPr>
        <w:t> </w:t>
      </w:r>
      <w:r>
        <w:rPr>
          <w:i/>
          <w:w w:val="95"/>
          <w:sz w:val="21"/>
        </w:rPr>
        <w:t>Crime</w:t>
      </w:r>
      <w:r>
        <w:rPr>
          <w:i/>
          <w:spacing w:val="-37"/>
          <w:w w:val="95"/>
          <w:sz w:val="21"/>
        </w:rPr>
        <w:t> </w:t>
      </w:r>
      <w:r>
        <w:rPr>
          <w:i/>
          <w:w w:val="95"/>
          <w:sz w:val="21"/>
        </w:rPr>
        <w:t>and</w:t>
      </w:r>
      <w:r>
        <w:rPr>
          <w:i/>
          <w:spacing w:val="-37"/>
          <w:w w:val="95"/>
          <w:sz w:val="21"/>
        </w:rPr>
        <w:t> </w:t>
      </w:r>
      <w:r>
        <w:rPr>
          <w:i/>
          <w:w w:val="95"/>
          <w:sz w:val="21"/>
        </w:rPr>
        <w:t>Difference</w:t>
      </w:r>
      <w:r>
        <w:rPr>
          <w:i/>
          <w:spacing w:val="-37"/>
          <w:w w:val="95"/>
          <w:sz w:val="21"/>
        </w:rPr>
        <w:t> </w:t>
      </w:r>
      <w:r>
        <w:rPr>
          <w:i/>
          <w:w w:val="95"/>
          <w:sz w:val="21"/>
        </w:rPr>
        <w:t>in</w:t>
      </w:r>
      <w:r>
        <w:rPr>
          <w:i/>
          <w:spacing w:val="-37"/>
          <w:w w:val="95"/>
          <w:sz w:val="21"/>
        </w:rPr>
        <w:t> </w:t>
      </w:r>
      <w:r>
        <w:rPr>
          <w:i/>
          <w:w w:val="95"/>
          <w:sz w:val="21"/>
        </w:rPr>
        <w:t>Late</w:t>
      </w:r>
      <w:r>
        <w:rPr>
          <w:i/>
          <w:spacing w:val="-37"/>
          <w:w w:val="95"/>
          <w:sz w:val="21"/>
        </w:rPr>
        <w:t> </w:t>
      </w:r>
      <w:r>
        <w:rPr>
          <w:i/>
          <w:w w:val="95"/>
          <w:sz w:val="21"/>
        </w:rPr>
        <w:t>Modernity</w:t>
      </w:r>
      <w:r>
        <w:rPr>
          <w:w w:val="95"/>
          <w:sz w:val="21"/>
        </w:rPr>
        <w:t>,</w:t>
      </w:r>
    </w:p>
    <w:p>
      <w:pPr>
        <w:spacing w:before="2"/>
        <w:ind w:left="480" w:right="98" w:firstLine="0"/>
        <w:jc w:val="left"/>
        <w:rPr>
          <w:sz w:val="21"/>
        </w:rPr>
      </w:pPr>
      <w:r>
        <w:rPr>
          <w:w w:val="95"/>
          <w:sz w:val="21"/>
        </w:rPr>
        <w:t>London, Sage Publications.</w:t>
      </w:r>
    </w:p>
    <w:p>
      <w:pPr>
        <w:spacing w:after="0"/>
        <w:jc w:val="left"/>
        <w:rPr>
          <w:sz w:val="21"/>
        </w:rPr>
        <w:sectPr>
          <w:pgSz w:w="9640" w:h="13040"/>
          <w:pgMar w:header="788" w:footer="519" w:top="980" w:bottom="700" w:left="960" w:right="960"/>
        </w:sectPr>
      </w:pPr>
    </w:p>
    <w:p>
      <w:pPr>
        <w:pStyle w:val="BodyText"/>
        <w:spacing w:before="4"/>
        <w:rPr>
          <w:sz w:val="17"/>
        </w:rPr>
      </w:pPr>
    </w:p>
    <w:p>
      <w:pPr>
        <w:spacing w:after="0"/>
        <w:rPr>
          <w:sz w:val="17"/>
        </w:rPr>
        <w:sectPr>
          <w:headerReference w:type="default" r:id="rId207"/>
          <w:footerReference w:type="default" r:id="rId208"/>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line="381" w:lineRule="auto" w:before="78"/>
        <w:ind w:left="1644" w:right="1651" w:firstLine="0"/>
        <w:jc w:val="both"/>
        <w:rPr>
          <w:sz w:val="12"/>
        </w:rPr>
      </w:pPr>
      <w:r>
        <w:rPr>
          <w:i/>
          <w:w w:val="85"/>
          <w:sz w:val="12"/>
        </w:rPr>
        <w:t>Exclusión</w:t>
      </w:r>
      <w:r>
        <w:rPr>
          <w:i/>
          <w:spacing w:val="-4"/>
          <w:w w:val="85"/>
          <w:sz w:val="12"/>
        </w:rPr>
        <w:t> </w:t>
      </w:r>
      <w:r>
        <w:rPr>
          <w:i/>
          <w:w w:val="85"/>
          <w:sz w:val="12"/>
        </w:rPr>
        <w:t>social</w:t>
      </w:r>
      <w:r>
        <w:rPr>
          <w:i/>
          <w:spacing w:val="-4"/>
          <w:w w:val="85"/>
          <w:sz w:val="12"/>
        </w:rPr>
        <w:t> </w:t>
      </w:r>
      <w:r>
        <w:rPr>
          <w:i/>
          <w:w w:val="85"/>
          <w:sz w:val="12"/>
        </w:rPr>
        <w:t>en</w:t>
      </w:r>
      <w:r>
        <w:rPr>
          <w:i/>
          <w:spacing w:val="-4"/>
          <w:w w:val="85"/>
          <w:sz w:val="12"/>
        </w:rPr>
        <w:t> </w:t>
      </w:r>
      <w:r>
        <w:rPr>
          <w:i/>
          <w:w w:val="85"/>
          <w:sz w:val="12"/>
        </w:rPr>
        <w:t>las</w:t>
      </w:r>
      <w:r>
        <w:rPr>
          <w:i/>
          <w:spacing w:val="-4"/>
          <w:w w:val="85"/>
          <w:sz w:val="12"/>
        </w:rPr>
        <w:t> </w:t>
      </w:r>
      <w:r>
        <w:rPr>
          <w:i/>
          <w:w w:val="85"/>
          <w:sz w:val="12"/>
        </w:rPr>
        <w:t>sociedades</w:t>
      </w:r>
      <w:r>
        <w:rPr>
          <w:i/>
          <w:spacing w:val="-4"/>
          <w:w w:val="85"/>
          <w:sz w:val="12"/>
        </w:rPr>
        <w:t> </w:t>
      </w:r>
      <w:r>
        <w:rPr>
          <w:i/>
          <w:w w:val="85"/>
          <w:sz w:val="12"/>
        </w:rPr>
        <w:t>multiculturales.</w:t>
      </w:r>
      <w:r>
        <w:rPr>
          <w:i/>
          <w:spacing w:val="-4"/>
          <w:w w:val="85"/>
          <w:sz w:val="12"/>
        </w:rPr>
        <w:t> </w:t>
      </w:r>
      <w:r>
        <w:rPr>
          <w:i/>
          <w:w w:val="85"/>
          <w:sz w:val="12"/>
        </w:rPr>
        <w:t>Comparación</w:t>
      </w:r>
      <w:r>
        <w:rPr>
          <w:i/>
          <w:spacing w:val="-4"/>
          <w:w w:val="85"/>
          <w:sz w:val="12"/>
        </w:rPr>
        <w:t> </w:t>
      </w:r>
      <w:r>
        <w:rPr>
          <w:i/>
          <w:w w:val="85"/>
          <w:sz w:val="12"/>
        </w:rPr>
        <w:t>entre</w:t>
      </w:r>
      <w:r>
        <w:rPr>
          <w:i/>
          <w:spacing w:val="-4"/>
          <w:w w:val="85"/>
          <w:sz w:val="12"/>
        </w:rPr>
        <w:t> </w:t>
      </w:r>
      <w:r>
        <w:rPr>
          <w:i/>
          <w:w w:val="85"/>
          <w:sz w:val="12"/>
        </w:rPr>
        <w:t>la</w:t>
      </w:r>
      <w:r>
        <w:rPr>
          <w:i/>
          <w:spacing w:val="-4"/>
          <w:w w:val="85"/>
          <w:sz w:val="12"/>
        </w:rPr>
        <w:t> </w:t>
      </w:r>
      <w:r>
        <w:rPr>
          <w:i/>
          <w:w w:val="85"/>
          <w:sz w:val="12"/>
        </w:rPr>
        <w:t>situación</w:t>
      </w:r>
      <w:r>
        <w:rPr>
          <w:i/>
          <w:spacing w:val="-4"/>
          <w:w w:val="85"/>
          <w:sz w:val="12"/>
        </w:rPr>
        <w:t> </w:t>
      </w:r>
      <w:r>
        <w:rPr>
          <w:i/>
          <w:w w:val="85"/>
          <w:sz w:val="12"/>
        </w:rPr>
        <w:t>actual </w:t>
      </w:r>
      <w:r>
        <w:rPr>
          <w:i/>
          <w:w w:val="95"/>
          <w:sz w:val="12"/>
        </w:rPr>
        <w:t>en</w:t>
      </w:r>
      <w:r>
        <w:rPr>
          <w:i/>
          <w:spacing w:val="-7"/>
          <w:w w:val="95"/>
          <w:sz w:val="12"/>
        </w:rPr>
        <w:t> </w:t>
      </w:r>
      <w:r>
        <w:rPr>
          <w:i/>
          <w:w w:val="95"/>
          <w:sz w:val="12"/>
        </w:rPr>
        <w:t>México</w:t>
      </w:r>
      <w:r>
        <w:rPr>
          <w:i/>
          <w:spacing w:val="-7"/>
          <w:w w:val="95"/>
          <w:sz w:val="12"/>
        </w:rPr>
        <w:t> </w:t>
      </w:r>
      <w:r>
        <w:rPr>
          <w:i/>
          <w:w w:val="95"/>
          <w:sz w:val="12"/>
        </w:rPr>
        <w:t>y</w:t>
      </w:r>
      <w:r>
        <w:rPr>
          <w:i/>
          <w:spacing w:val="-7"/>
          <w:w w:val="95"/>
          <w:sz w:val="12"/>
        </w:rPr>
        <w:t> </w:t>
      </w:r>
      <w:r>
        <w:rPr>
          <w:i/>
          <w:w w:val="95"/>
          <w:sz w:val="12"/>
        </w:rPr>
        <w:t>la</w:t>
      </w:r>
      <w:r>
        <w:rPr>
          <w:i/>
          <w:spacing w:val="-7"/>
          <w:w w:val="95"/>
          <w:sz w:val="12"/>
        </w:rPr>
        <w:t> </w:t>
      </w:r>
      <w:r>
        <w:rPr>
          <w:i/>
          <w:w w:val="95"/>
          <w:sz w:val="12"/>
        </w:rPr>
        <w:t>República</w:t>
      </w:r>
      <w:r>
        <w:rPr>
          <w:i/>
          <w:spacing w:val="-7"/>
          <w:w w:val="95"/>
          <w:sz w:val="12"/>
        </w:rPr>
        <w:t> </w:t>
      </w:r>
      <w:r>
        <w:rPr>
          <w:i/>
          <w:w w:val="95"/>
          <w:sz w:val="12"/>
        </w:rPr>
        <w:t>Checa</w:t>
      </w:r>
      <w:r>
        <w:rPr>
          <w:w w:val="95"/>
          <w:sz w:val="12"/>
        </w:rPr>
        <w:t>.</w:t>
      </w:r>
      <w:r>
        <w:rPr>
          <w:spacing w:val="-7"/>
          <w:w w:val="95"/>
          <w:sz w:val="12"/>
        </w:rPr>
        <w:t> </w:t>
      </w:r>
      <w:r>
        <w:rPr>
          <w:w w:val="95"/>
          <w:sz w:val="12"/>
        </w:rPr>
        <w:t>Rafael</w:t>
      </w:r>
      <w:r>
        <w:rPr>
          <w:spacing w:val="-7"/>
          <w:w w:val="95"/>
          <w:sz w:val="12"/>
        </w:rPr>
        <w:t> </w:t>
      </w:r>
      <w:r>
        <w:rPr>
          <w:w w:val="95"/>
          <w:sz w:val="12"/>
        </w:rPr>
        <w:t>Juárez-Toledo</w:t>
      </w:r>
      <w:r>
        <w:rPr>
          <w:spacing w:val="-7"/>
          <w:w w:val="95"/>
          <w:sz w:val="12"/>
        </w:rPr>
        <w:t> </w:t>
      </w:r>
      <w:r>
        <w:rPr>
          <w:w w:val="95"/>
          <w:sz w:val="12"/>
        </w:rPr>
        <w:t>/</w:t>
      </w:r>
      <w:r>
        <w:rPr>
          <w:spacing w:val="-7"/>
          <w:w w:val="95"/>
          <w:sz w:val="12"/>
        </w:rPr>
        <w:t> </w:t>
      </w:r>
      <w:r>
        <w:rPr>
          <w:w w:val="95"/>
          <w:sz w:val="12"/>
        </w:rPr>
        <w:t>Andrea</w:t>
      </w:r>
      <w:r>
        <w:rPr>
          <w:spacing w:val="-7"/>
          <w:w w:val="95"/>
          <w:sz w:val="12"/>
        </w:rPr>
        <w:t> </w:t>
      </w:r>
      <w:r>
        <w:rPr>
          <w:w w:val="95"/>
          <w:sz w:val="12"/>
        </w:rPr>
        <w:t>Preissová-Krej</w:t>
      </w:r>
      <w:r>
        <w:rPr>
          <w:w w:val="95"/>
          <w:sz w:val="10"/>
        </w:rPr>
        <w:t>č</w:t>
      </w:r>
      <w:r>
        <w:rPr>
          <w:w w:val="95"/>
          <w:sz w:val="12"/>
        </w:rPr>
        <w:t>í </w:t>
      </w:r>
      <w:r>
        <w:rPr>
          <w:sz w:val="12"/>
        </w:rPr>
        <w:t>(coordinadores).</w:t>
      </w:r>
      <w:r>
        <w:rPr>
          <w:spacing w:val="-5"/>
          <w:sz w:val="12"/>
        </w:rPr>
        <w:t> </w:t>
      </w:r>
      <w:r>
        <w:rPr>
          <w:sz w:val="12"/>
        </w:rPr>
        <w:t>Se</w:t>
      </w:r>
      <w:r>
        <w:rPr>
          <w:spacing w:val="-5"/>
          <w:sz w:val="12"/>
        </w:rPr>
        <w:t> </w:t>
      </w:r>
      <w:r>
        <w:rPr>
          <w:sz w:val="12"/>
        </w:rPr>
        <w:t>terminó</w:t>
      </w:r>
      <w:r>
        <w:rPr>
          <w:spacing w:val="-5"/>
          <w:sz w:val="12"/>
        </w:rPr>
        <w:t> </w:t>
      </w:r>
      <w:r>
        <w:rPr>
          <w:sz w:val="12"/>
        </w:rPr>
        <w:t>de</w:t>
      </w:r>
      <w:r>
        <w:rPr>
          <w:spacing w:val="-5"/>
          <w:sz w:val="12"/>
        </w:rPr>
        <w:t> </w:t>
      </w:r>
      <w:r>
        <w:rPr>
          <w:sz w:val="12"/>
        </w:rPr>
        <w:t>imprimir</w:t>
      </w:r>
      <w:r>
        <w:rPr>
          <w:spacing w:val="-5"/>
          <w:sz w:val="12"/>
        </w:rPr>
        <w:t> </w:t>
      </w:r>
      <w:r>
        <w:rPr>
          <w:sz w:val="12"/>
        </w:rPr>
        <w:t>en</w:t>
      </w:r>
      <w:r>
        <w:rPr>
          <w:spacing w:val="-5"/>
          <w:sz w:val="12"/>
        </w:rPr>
        <w:t> </w:t>
      </w:r>
      <w:r>
        <w:rPr>
          <w:sz w:val="12"/>
        </w:rPr>
        <w:t>agosto</w:t>
      </w:r>
      <w:r>
        <w:rPr>
          <w:spacing w:val="-5"/>
          <w:sz w:val="12"/>
        </w:rPr>
        <w:t> </w:t>
      </w:r>
      <w:r>
        <w:rPr>
          <w:sz w:val="12"/>
        </w:rPr>
        <w:t>de</w:t>
      </w:r>
      <w:r>
        <w:rPr>
          <w:spacing w:val="-5"/>
          <w:sz w:val="12"/>
        </w:rPr>
        <w:t> </w:t>
      </w:r>
      <w:r>
        <w:rPr>
          <w:sz w:val="12"/>
        </w:rPr>
        <w:t>2015,</w:t>
      </w:r>
      <w:r>
        <w:rPr>
          <w:spacing w:val="-5"/>
          <w:sz w:val="12"/>
        </w:rPr>
        <w:t> </w:t>
      </w:r>
      <w:r>
        <w:rPr>
          <w:sz w:val="12"/>
        </w:rPr>
        <w:t>en</w:t>
      </w:r>
      <w:r>
        <w:rPr>
          <w:spacing w:val="-5"/>
          <w:sz w:val="12"/>
        </w:rPr>
        <w:t> </w:t>
      </w:r>
      <w:r>
        <w:rPr>
          <w:sz w:val="12"/>
        </w:rPr>
        <w:t>los</w:t>
      </w:r>
      <w:r>
        <w:rPr>
          <w:spacing w:val="-5"/>
          <w:sz w:val="12"/>
        </w:rPr>
        <w:t> </w:t>
      </w:r>
      <w:r>
        <w:rPr>
          <w:sz w:val="12"/>
        </w:rPr>
        <w:t>talleres</w:t>
      </w:r>
      <w:r>
        <w:rPr>
          <w:spacing w:val="-5"/>
          <w:sz w:val="12"/>
        </w:rPr>
        <w:t> </w:t>
      </w:r>
      <w:r>
        <w:rPr>
          <w:sz w:val="12"/>
        </w:rPr>
        <w:t>de JANO</w:t>
      </w:r>
      <w:r>
        <w:rPr>
          <w:spacing w:val="-12"/>
          <w:sz w:val="12"/>
        </w:rPr>
        <w:t> </w:t>
      </w:r>
      <w:r>
        <w:rPr>
          <w:sz w:val="12"/>
        </w:rPr>
        <w:t>S.A</w:t>
      </w:r>
      <w:r>
        <w:rPr>
          <w:spacing w:val="-12"/>
          <w:sz w:val="12"/>
        </w:rPr>
        <w:t> </w:t>
      </w:r>
      <w:r>
        <w:rPr>
          <w:sz w:val="12"/>
        </w:rPr>
        <w:t>de</w:t>
      </w:r>
      <w:r>
        <w:rPr>
          <w:spacing w:val="-12"/>
          <w:sz w:val="12"/>
        </w:rPr>
        <w:t> </w:t>
      </w:r>
      <w:r>
        <w:rPr>
          <w:spacing w:val="-4"/>
          <w:sz w:val="12"/>
        </w:rPr>
        <w:t>C.V.</w:t>
      </w:r>
      <w:r>
        <w:rPr>
          <w:spacing w:val="-12"/>
          <w:sz w:val="12"/>
        </w:rPr>
        <w:t> </w:t>
      </w:r>
      <w:r>
        <w:rPr>
          <w:sz w:val="12"/>
        </w:rPr>
        <w:t>La</w:t>
      </w:r>
      <w:r>
        <w:rPr>
          <w:spacing w:val="-12"/>
          <w:sz w:val="12"/>
        </w:rPr>
        <w:t> </w:t>
      </w:r>
      <w:r>
        <w:rPr>
          <w:sz w:val="12"/>
        </w:rPr>
        <w:t>edición</w:t>
      </w:r>
      <w:r>
        <w:rPr>
          <w:spacing w:val="-12"/>
          <w:sz w:val="12"/>
        </w:rPr>
        <w:t> </w:t>
      </w:r>
      <w:r>
        <w:rPr>
          <w:sz w:val="12"/>
        </w:rPr>
        <w:t>consta</w:t>
      </w:r>
      <w:r>
        <w:rPr>
          <w:spacing w:val="-12"/>
          <w:sz w:val="12"/>
        </w:rPr>
        <w:t> </w:t>
      </w:r>
      <w:r>
        <w:rPr>
          <w:sz w:val="12"/>
        </w:rPr>
        <w:t>de</w:t>
      </w:r>
      <w:r>
        <w:rPr>
          <w:spacing w:val="-12"/>
          <w:sz w:val="12"/>
        </w:rPr>
        <w:t> </w:t>
      </w:r>
      <w:r>
        <w:rPr>
          <w:sz w:val="12"/>
        </w:rPr>
        <w:t>400</w:t>
      </w:r>
      <w:r>
        <w:rPr>
          <w:spacing w:val="-12"/>
          <w:sz w:val="12"/>
        </w:rPr>
        <w:t> </w:t>
      </w:r>
      <w:r>
        <w:rPr>
          <w:sz w:val="12"/>
        </w:rPr>
        <w:t>ejemplares.</w:t>
      </w:r>
    </w:p>
    <w:p>
      <w:pPr>
        <w:spacing w:after="0" w:line="381" w:lineRule="auto"/>
        <w:jc w:val="both"/>
        <w:rPr>
          <w:sz w:val="12"/>
        </w:rPr>
        <w:sectPr>
          <w:headerReference w:type="even" r:id="rId209"/>
          <w:footerReference w:type="even" r:id="rId210"/>
          <w:pgSz w:w="9640" w:h="13040"/>
          <w:pgMar w:header="0" w:footer="0" w:top="1200" w:bottom="280" w:left="1340" w:right="1340"/>
        </w:sectPr>
      </w:pPr>
    </w:p>
    <w:p>
      <w:pPr>
        <w:pStyle w:val="BodyText"/>
        <w:rPr>
          <w:sz w:val="20"/>
        </w:rPr>
      </w:pPr>
      <w:r>
        <w:rPr/>
        <w:pict>
          <v:group style="position:absolute;margin-left:223.369995pt;margin-top:.000994pt;width:258.55pt;height:652pt;mso-position-horizontal-relative:page;mso-position-vertical-relative:page;z-index:-141376" coordorigin="4467,0" coordsize="5171,13040">
            <v:shape style="position:absolute;left:4467;top:0;width:5170;height:13039" type="#_x0000_t75" stroked="false">
              <v:imagedata r:id="rId213" o:title=""/>
            </v:shape>
            <v:shape style="position:absolute;left:6525;top:4863;width:43;height:21" coordorigin="6525,4863" coordsize="43,21" path="m6540,4863l6525,4863,6536,4883,6557,4883,6561,4875,6547,4875,6540,4863xm6568,4863l6554,4863,6547,4875,6561,4875,6568,4863xe" filled="true" fillcolor="#f9e287" stroked="false">
              <v:path arrowok="t"/>
              <v:fill type="solid"/>
            </v:shape>
            <v:shape style="position:absolute;left:5575;top:3265;width:43;height:21" coordorigin="5575,3265" coordsize="43,21" path="m5590,3265l5575,3265,5586,3285,5606,3285,5611,3277,5596,3277,5590,3265xm5617,3265l5603,3265,5596,3277,5611,3277,5617,3265xe" filled="true" fillcolor="#ffffff"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line="297" w:lineRule="auto" w:before="0"/>
        <w:ind w:left="3977" w:right="845" w:firstLine="0"/>
        <w:jc w:val="both"/>
        <w:rPr>
          <w:rFonts w:ascii="Arial" w:hAnsi="Arial"/>
          <w:sz w:val="14"/>
        </w:rPr>
      </w:pPr>
      <w:r>
        <w:rPr>
          <w:rFonts w:ascii="Calibri" w:hAnsi="Calibri"/>
          <w:b/>
          <w:color w:val="F9E287"/>
          <w:sz w:val="14"/>
        </w:rPr>
        <w:t>Rafael</w:t>
      </w:r>
      <w:r>
        <w:rPr>
          <w:rFonts w:ascii="Calibri" w:hAnsi="Calibri"/>
          <w:b/>
          <w:color w:val="F9E287"/>
          <w:spacing w:val="-12"/>
          <w:sz w:val="14"/>
        </w:rPr>
        <w:t> </w:t>
      </w:r>
      <w:r>
        <w:rPr>
          <w:rFonts w:ascii="Calibri" w:hAnsi="Calibri"/>
          <w:b/>
          <w:color w:val="F9E287"/>
          <w:sz w:val="14"/>
        </w:rPr>
        <w:t>Juárez</w:t>
      </w:r>
      <w:r>
        <w:rPr>
          <w:rFonts w:ascii="Calibri" w:hAnsi="Calibri"/>
          <w:b/>
          <w:color w:val="F9E287"/>
          <w:spacing w:val="-15"/>
          <w:sz w:val="14"/>
        </w:rPr>
        <w:t> </w:t>
      </w:r>
      <w:r>
        <w:rPr>
          <w:rFonts w:ascii="Calibri" w:hAnsi="Calibri"/>
          <w:b/>
          <w:color w:val="F9E287"/>
          <w:sz w:val="14"/>
        </w:rPr>
        <w:t>Toledo.</w:t>
      </w:r>
      <w:r>
        <w:rPr>
          <w:rFonts w:ascii="Calibri" w:hAnsi="Calibri"/>
          <w:b/>
          <w:color w:val="F9E287"/>
          <w:spacing w:val="-15"/>
          <w:sz w:val="14"/>
        </w:rPr>
        <w:t> </w:t>
      </w:r>
      <w:r>
        <w:rPr>
          <w:rFonts w:ascii="Arial" w:hAnsi="Arial"/>
          <w:color w:val="FFFFFF"/>
          <w:sz w:val="14"/>
        </w:rPr>
        <w:t>Licenciado</w:t>
      </w:r>
      <w:r>
        <w:rPr>
          <w:rFonts w:ascii="Arial" w:hAnsi="Arial"/>
          <w:color w:val="FFFFFF"/>
          <w:spacing w:val="-18"/>
          <w:sz w:val="14"/>
        </w:rPr>
        <w:t> </w:t>
      </w:r>
      <w:r>
        <w:rPr>
          <w:rFonts w:ascii="Arial" w:hAnsi="Arial"/>
          <w:color w:val="FFFFFF"/>
          <w:sz w:val="14"/>
        </w:rPr>
        <w:t>en</w:t>
      </w:r>
      <w:r>
        <w:rPr>
          <w:rFonts w:ascii="Arial" w:hAnsi="Arial"/>
          <w:color w:val="FFFFFF"/>
          <w:spacing w:val="-18"/>
          <w:sz w:val="14"/>
        </w:rPr>
        <w:t> </w:t>
      </w:r>
      <w:r>
        <w:rPr>
          <w:rFonts w:ascii="Arial" w:hAnsi="Arial"/>
          <w:color w:val="FFFFFF"/>
          <w:sz w:val="14"/>
        </w:rPr>
        <w:t>Economía,</w:t>
      </w:r>
      <w:r>
        <w:rPr>
          <w:rFonts w:ascii="Arial" w:hAnsi="Arial"/>
          <w:color w:val="FFFFFF"/>
          <w:spacing w:val="-18"/>
          <w:sz w:val="14"/>
        </w:rPr>
        <w:t> </w:t>
      </w:r>
      <w:r>
        <w:rPr>
          <w:rFonts w:ascii="Arial" w:hAnsi="Arial"/>
          <w:color w:val="FFFFFF"/>
          <w:sz w:val="14"/>
        </w:rPr>
        <w:t>maestro</w:t>
      </w:r>
      <w:r>
        <w:rPr>
          <w:rFonts w:ascii="Arial" w:hAnsi="Arial"/>
          <w:color w:val="FFFFFF"/>
          <w:spacing w:val="-18"/>
          <w:sz w:val="14"/>
        </w:rPr>
        <w:t> </w:t>
      </w:r>
      <w:r>
        <w:rPr>
          <w:rFonts w:ascii="Arial" w:hAnsi="Arial"/>
          <w:color w:val="FFFFFF"/>
          <w:sz w:val="14"/>
        </w:rPr>
        <w:t>en Economía</w:t>
      </w:r>
      <w:r>
        <w:rPr>
          <w:rFonts w:ascii="Arial" w:hAnsi="Arial"/>
          <w:color w:val="FFFFFF"/>
          <w:spacing w:val="-18"/>
          <w:sz w:val="14"/>
        </w:rPr>
        <w:t> </w:t>
      </w:r>
      <w:r>
        <w:rPr>
          <w:rFonts w:ascii="Arial" w:hAnsi="Arial"/>
          <w:color w:val="FFFFFF"/>
          <w:sz w:val="14"/>
        </w:rPr>
        <w:t>y</w:t>
      </w:r>
      <w:r>
        <w:rPr>
          <w:rFonts w:ascii="Arial" w:hAnsi="Arial"/>
          <w:color w:val="FFFFFF"/>
          <w:spacing w:val="-29"/>
          <w:sz w:val="14"/>
        </w:rPr>
        <w:t> </w:t>
      </w:r>
      <w:r>
        <w:rPr>
          <w:rFonts w:ascii="Arial" w:hAnsi="Arial"/>
          <w:color w:val="FFFFFF"/>
          <w:sz w:val="14"/>
        </w:rPr>
        <w:t>candidato</w:t>
      </w:r>
      <w:r>
        <w:rPr>
          <w:rFonts w:ascii="Arial" w:hAnsi="Arial"/>
          <w:color w:val="FFFFFF"/>
          <w:spacing w:val="-29"/>
          <w:sz w:val="14"/>
        </w:rPr>
        <w:t> </w:t>
      </w:r>
      <w:r>
        <w:rPr>
          <w:rFonts w:ascii="Arial" w:hAnsi="Arial"/>
          <w:color w:val="FFFFFF"/>
          <w:sz w:val="14"/>
        </w:rPr>
        <w:t>a</w:t>
      </w:r>
      <w:r>
        <w:rPr>
          <w:rFonts w:ascii="Arial" w:hAnsi="Arial"/>
          <w:color w:val="FFFFFF"/>
          <w:spacing w:val="-29"/>
          <w:sz w:val="14"/>
        </w:rPr>
        <w:t> </w:t>
      </w:r>
      <w:r>
        <w:rPr>
          <w:rFonts w:ascii="Arial" w:hAnsi="Arial"/>
          <w:color w:val="FFFFFF"/>
          <w:sz w:val="14"/>
        </w:rPr>
        <w:t>doctor</w:t>
      </w:r>
      <w:r>
        <w:rPr>
          <w:rFonts w:ascii="Arial" w:hAnsi="Arial"/>
          <w:color w:val="FFFFFF"/>
          <w:spacing w:val="-29"/>
          <w:sz w:val="14"/>
        </w:rPr>
        <w:t> </w:t>
      </w:r>
      <w:r>
        <w:rPr>
          <w:rFonts w:ascii="Arial" w:hAnsi="Arial"/>
          <w:color w:val="FFFFFF"/>
          <w:sz w:val="14"/>
        </w:rPr>
        <w:t>en</w:t>
      </w:r>
      <w:r>
        <w:rPr>
          <w:rFonts w:ascii="Arial" w:hAnsi="Arial"/>
          <w:color w:val="FFFFFF"/>
          <w:spacing w:val="-29"/>
          <w:sz w:val="14"/>
        </w:rPr>
        <w:t> </w:t>
      </w:r>
      <w:r>
        <w:rPr>
          <w:rFonts w:ascii="Arial" w:hAnsi="Arial"/>
          <w:color w:val="FFFFFF"/>
          <w:sz w:val="14"/>
        </w:rPr>
        <w:t>Ciencias</w:t>
      </w:r>
      <w:r>
        <w:rPr>
          <w:rFonts w:ascii="Arial" w:hAnsi="Arial"/>
          <w:color w:val="FFFFFF"/>
          <w:spacing w:val="-29"/>
          <w:sz w:val="14"/>
        </w:rPr>
        <w:t> </w:t>
      </w:r>
      <w:r>
        <w:rPr>
          <w:rFonts w:ascii="Arial" w:hAnsi="Arial"/>
          <w:color w:val="FFFFFF"/>
          <w:sz w:val="14"/>
        </w:rPr>
        <w:t>Sociales,</w:t>
      </w:r>
      <w:r>
        <w:rPr>
          <w:rFonts w:ascii="Arial" w:hAnsi="Arial"/>
          <w:color w:val="FFFFFF"/>
          <w:spacing w:val="-29"/>
          <w:sz w:val="14"/>
        </w:rPr>
        <w:t> </w:t>
      </w:r>
      <w:r>
        <w:rPr>
          <w:rFonts w:ascii="Arial" w:hAnsi="Arial"/>
          <w:color w:val="FFFFFF"/>
          <w:sz w:val="14"/>
        </w:rPr>
        <w:t>todas por</w:t>
      </w:r>
      <w:r>
        <w:rPr>
          <w:rFonts w:ascii="Arial" w:hAnsi="Arial"/>
          <w:color w:val="FFFFFF"/>
          <w:spacing w:val="-4"/>
          <w:sz w:val="14"/>
        </w:rPr>
        <w:t> </w:t>
      </w:r>
      <w:r>
        <w:rPr>
          <w:rFonts w:ascii="Arial" w:hAnsi="Arial"/>
          <w:color w:val="FFFFFF"/>
          <w:sz w:val="14"/>
        </w:rPr>
        <w:t>la</w:t>
      </w:r>
      <w:r>
        <w:rPr>
          <w:rFonts w:ascii="Arial" w:hAnsi="Arial"/>
          <w:color w:val="FFFFFF"/>
          <w:spacing w:val="-4"/>
          <w:sz w:val="14"/>
        </w:rPr>
        <w:t> </w:t>
      </w:r>
      <w:r>
        <w:rPr>
          <w:rFonts w:ascii="Arial" w:hAnsi="Arial"/>
          <w:color w:val="FFFFFF"/>
          <w:sz w:val="14"/>
        </w:rPr>
        <w:t>Universidad</w:t>
      </w:r>
      <w:r>
        <w:rPr>
          <w:rFonts w:ascii="Arial" w:hAnsi="Arial"/>
          <w:color w:val="FFFFFF"/>
          <w:spacing w:val="-12"/>
          <w:sz w:val="14"/>
        </w:rPr>
        <w:t> </w:t>
      </w:r>
      <w:r>
        <w:rPr>
          <w:rFonts w:ascii="Arial" w:hAnsi="Arial"/>
          <w:color w:val="FFFFFF"/>
          <w:sz w:val="14"/>
        </w:rPr>
        <w:t>Autónoma</w:t>
      </w:r>
      <w:r>
        <w:rPr>
          <w:rFonts w:ascii="Arial" w:hAnsi="Arial"/>
          <w:color w:val="FFFFFF"/>
          <w:spacing w:val="-4"/>
          <w:sz w:val="14"/>
        </w:rPr>
        <w:t> </w:t>
      </w:r>
      <w:r>
        <w:rPr>
          <w:rFonts w:ascii="Arial" w:hAnsi="Arial"/>
          <w:color w:val="FFFFFF"/>
          <w:sz w:val="14"/>
        </w:rPr>
        <w:t>del</w:t>
      </w:r>
      <w:r>
        <w:rPr>
          <w:rFonts w:ascii="Arial" w:hAnsi="Arial"/>
          <w:color w:val="FFFFFF"/>
          <w:spacing w:val="-4"/>
          <w:sz w:val="14"/>
        </w:rPr>
        <w:t> </w:t>
      </w:r>
      <w:r>
        <w:rPr>
          <w:rFonts w:ascii="Arial" w:hAnsi="Arial"/>
          <w:color w:val="FFFFFF"/>
          <w:sz w:val="14"/>
        </w:rPr>
        <w:t>Estado</w:t>
      </w:r>
      <w:r>
        <w:rPr>
          <w:rFonts w:ascii="Arial" w:hAnsi="Arial"/>
          <w:color w:val="FFFFFF"/>
          <w:spacing w:val="-4"/>
          <w:sz w:val="14"/>
        </w:rPr>
        <w:t> </w:t>
      </w:r>
      <w:r>
        <w:rPr>
          <w:rFonts w:ascii="Arial" w:hAnsi="Arial"/>
          <w:color w:val="FFFFFF"/>
          <w:sz w:val="14"/>
        </w:rPr>
        <w:t>de</w:t>
      </w:r>
      <w:r>
        <w:rPr>
          <w:rFonts w:ascii="Arial" w:hAnsi="Arial"/>
          <w:color w:val="FFFFFF"/>
          <w:spacing w:val="-4"/>
          <w:sz w:val="14"/>
        </w:rPr>
        <w:t> </w:t>
      </w:r>
      <w:r>
        <w:rPr>
          <w:rFonts w:ascii="Arial" w:hAnsi="Arial"/>
          <w:color w:val="FFFFFF"/>
          <w:sz w:val="14"/>
        </w:rPr>
        <w:t>México.</w:t>
      </w:r>
      <w:r>
        <w:rPr>
          <w:rFonts w:ascii="Arial" w:hAnsi="Arial"/>
          <w:color w:val="FFFFFF"/>
          <w:spacing w:val="-4"/>
          <w:sz w:val="14"/>
        </w:rPr>
        <w:t> </w:t>
      </w:r>
      <w:r>
        <w:rPr>
          <w:rFonts w:ascii="Arial" w:hAnsi="Arial"/>
          <w:color w:val="FFFFFF"/>
          <w:sz w:val="14"/>
        </w:rPr>
        <w:t>Sus líneas</w:t>
      </w:r>
      <w:r>
        <w:rPr>
          <w:rFonts w:ascii="Arial" w:hAnsi="Arial"/>
          <w:color w:val="FFFFFF"/>
          <w:spacing w:val="-26"/>
          <w:sz w:val="14"/>
        </w:rPr>
        <w:t> </w:t>
      </w:r>
      <w:r>
        <w:rPr>
          <w:rFonts w:ascii="Arial" w:hAnsi="Arial"/>
          <w:color w:val="FFFFFF"/>
          <w:sz w:val="14"/>
        </w:rPr>
        <w:t>de</w:t>
      </w:r>
      <w:r>
        <w:rPr>
          <w:rFonts w:ascii="Arial" w:hAnsi="Arial"/>
          <w:color w:val="FFFFFF"/>
          <w:spacing w:val="-26"/>
          <w:sz w:val="14"/>
        </w:rPr>
        <w:t> </w:t>
      </w:r>
      <w:r>
        <w:rPr>
          <w:rFonts w:ascii="Arial" w:hAnsi="Arial"/>
          <w:color w:val="FFFFFF"/>
          <w:sz w:val="14"/>
        </w:rPr>
        <w:t>investigación</w:t>
      </w:r>
      <w:r>
        <w:rPr>
          <w:rFonts w:ascii="Arial" w:hAnsi="Arial"/>
          <w:color w:val="FFFFFF"/>
          <w:spacing w:val="-26"/>
          <w:sz w:val="14"/>
        </w:rPr>
        <w:t> </w:t>
      </w:r>
      <w:r>
        <w:rPr>
          <w:rFonts w:ascii="Arial" w:hAnsi="Arial"/>
          <w:color w:val="FFFFFF"/>
          <w:sz w:val="14"/>
        </w:rPr>
        <w:t>son:</w:t>
      </w:r>
      <w:r>
        <w:rPr>
          <w:rFonts w:ascii="Arial" w:hAnsi="Arial"/>
          <w:color w:val="FFFFFF"/>
          <w:spacing w:val="-26"/>
          <w:sz w:val="14"/>
        </w:rPr>
        <w:t> </w:t>
      </w:r>
      <w:r>
        <w:rPr>
          <w:rFonts w:ascii="Arial" w:hAnsi="Arial"/>
          <w:color w:val="FFFFFF"/>
          <w:sz w:val="14"/>
        </w:rPr>
        <w:t>riesgo</w:t>
      </w:r>
      <w:r>
        <w:rPr>
          <w:rFonts w:ascii="Arial" w:hAnsi="Arial"/>
          <w:color w:val="FFFFFF"/>
          <w:spacing w:val="-26"/>
          <w:sz w:val="14"/>
        </w:rPr>
        <w:t> </w:t>
      </w:r>
      <w:r>
        <w:rPr>
          <w:rFonts w:ascii="Arial" w:hAnsi="Arial"/>
          <w:color w:val="FFFFFF"/>
          <w:sz w:val="14"/>
        </w:rPr>
        <w:t>económico</w:t>
      </w:r>
      <w:r>
        <w:rPr>
          <w:rFonts w:ascii="Arial" w:hAnsi="Arial"/>
          <w:color w:val="FFFFFF"/>
          <w:spacing w:val="-26"/>
          <w:sz w:val="14"/>
        </w:rPr>
        <w:t> </w:t>
      </w:r>
      <w:r>
        <w:rPr>
          <w:rFonts w:ascii="Arial" w:hAnsi="Arial"/>
          <w:color w:val="FFFFFF"/>
          <w:sz w:val="14"/>
        </w:rPr>
        <w:t>y</w:t>
      </w:r>
      <w:r>
        <w:rPr>
          <w:rFonts w:ascii="Arial" w:hAnsi="Arial"/>
          <w:color w:val="FFFFFF"/>
          <w:spacing w:val="-26"/>
          <w:sz w:val="14"/>
        </w:rPr>
        <w:t> </w:t>
      </w:r>
      <w:r>
        <w:rPr>
          <w:rFonts w:ascii="Arial" w:hAnsi="Arial"/>
          <w:color w:val="FFFFFF"/>
          <w:sz w:val="14"/>
        </w:rPr>
        <w:t>financiero, estudios</w:t>
      </w:r>
      <w:r>
        <w:rPr>
          <w:rFonts w:ascii="Arial" w:hAnsi="Arial"/>
          <w:color w:val="FFFFFF"/>
          <w:spacing w:val="-21"/>
          <w:sz w:val="14"/>
        </w:rPr>
        <w:t> </w:t>
      </w:r>
      <w:r>
        <w:rPr>
          <w:rFonts w:ascii="Arial" w:hAnsi="Arial"/>
          <w:color w:val="FFFFFF"/>
          <w:sz w:val="14"/>
        </w:rPr>
        <w:t>sobre</w:t>
      </w:r>
      <w:r>
        <w:rPr>
          <w:rFonts w:ascii="Arial" w:hAnsi="Arial"/>
          <w:color w:val="FFFFFF"/>
          <w:spacing w:val="-21"/>
          <w:sz w:val="14"/>
        </w:rPr>
        <w:t> </w:t>
      </w:r>
      <w:r>
        <w:rPr>
          <w:rFonts w:ascii="Arial" w:hAnsi="Arial"/>
          <w:color w:val="FFFFFF"/>
          <w:sz w:val="14"/>
        </w:rPr>
        <w:t>el</w:t>
      </w:r>
      <w:r>
        <w:rPr>
          <w:rFonts w:ascii="Arial" w:hAnsi="Arial"/>
          <w:color w:val="FFFFFF"/>
          <w:spacing w:val="-21"/>
          <w:sz w:val="14"/>
        </w:rPr>
        <w:t> </w:t>
      </w:r>
      <w:r>
        <w:rPr>
          <w:rFonts w:ascii="Arial" w:hAnsi="Arial"/>
          <w:color w:val="FFFFFF"/>
          <w:sz w:val="14"/>
        </w:rPr>
        <w:t>desarrollo</w:t>
      </w:r>
      <w:r>
        <w:rPr>
          <w:rFonts w:ascii="Arial" w:hAnsi="Arial"/>
          <w:color w:val="FFFFFF"/>
          <w:spacing w:val="-21"/>
          <w:sz w:val="14"/>
        </w:rPr>
        <w:t> </w:t>
      </w:r>
      <w:r>
        <w:rPr>
          <w:rFonts w:ascii="Arial" w:hAnsi="Arial"/>
          <w:color w:val="FFFFFF"/>
          <w:sz w:val="14"/>
        </w:rPr>
        <w:t>socio-territorial.</w:t>
      </w:r>
      <w:r>
        <w:rPr>
          <w:rFonts w:ascii="Arial" w:hAnsi="Arial"/>
          <w:color w:val="FFFFFF"/>
          <w:spacing w:val="-21"/>
          <w:sz w:val="14"/>
        </w:rPr>
        <w:t> </w:t>
      </w:r>
      <w:r>
        <w:rPr>
          <w:rFonts w:ascii="Arial" w:hAnsi="Arial"/>
          <w:color w:val="FFFFFF"/>
          <w:sz w:val="14"/>
        </w:rPr>
        <w:t>Sus</w:t>
      </w:r>
      <w:r>
        <w:rPr>
          <w:rFonts w:ascii="Arial" w:hAnsi="Arial"/>
          <w:color w:val="FFFFFF"/>
          <w:spacing w:val="-21"/>
          <w:sz w:val="14"/>
        </w:rPr>
        <w:t> </w:t>
      </w:r>
      <w:r>
        <w:rPr>
          <w:rFonts w:ascii="Arial" w:hAnsi="Arial"/>
          <w:color w:val="FFFFFF"/>
          <w:sz w:val="14"/>
        </w:rPr>
        <w:t>recientes publicaciones son: </w:t>
      </w:r>
      <w:r>
        <w:rPr>
          <w:rFonts w:ascii="Arial" w:hAnsi="Arial"/>
          <w:i/>
          <w:color w:val="FFFFFF"/>
          <w:sz w:val="14"/>
        </w:rPr>
        <w:t>Exclusión social y organizaciones </w:t>
      </w:r>
      <w:r>
        <w:rPr>
          <w:rFonts w:ascii="Arial" w:hAnsi="Arial"/>
          <w:i/>
          <w:color w:val="FFFFFF"/>
          <w:sz w:val="14"/>
        </w:rPr>
        <w:t>multiculturales</w:t>
      </w:r>
      <w:r>
        <w:rPr>
          <w:rFonts w:ascii="Arial" w:hAnsi="Arial"/>
          <w:i/>
          <w:color w:val="FFFFFF"/>
          <w:spacing w:val="-17"/>
          <w:sz w:val="14"/>
        </w:rPr>
        <w:t> </w:t>
      </w:r>
      <w:r>
        <w:rPr>
          <w:rFonts w:ascii="Arial" w:hAnsi="Arial"/>
          <w:color w:val="FFFFFF"/>
          <w:sz w:val="14"/>
        </w:rPr>
        <w:t>(2013),</w:t>
      </w:r>
      <w:r>
        <w:rPr>
          <w:rFonts w:ascii="Arial" w:hAnsi="Arial"/>
          <w:color w:val="FFFFFF"/>
          <w:spacing w:val="-17"/>
          <w:sz w:val="14"/>
        </w:rPr>
        <w:t> </w:t>
      </w:r>
      <w:r>
        <w:rPr>
          <w:rFonts w:ascii="Arial" w:hAnsi="Arial"/>
          <w:color w:val="FFFFFF"/>
          <w:sz w:val="14"/>
        </w:rPr>
        <w:t>editado</w:t>
      </w:r>
      <w:r>
        <w:rPr>
          <w:rFonts w:ascii="Arial" w:hAnsi="Arial"/>
          <w:color w:val="FFFFFF"/>
          <w:spacing w:val="-17"/>
          <w:sz w:val="14"/>
        </w:rPr>
        <w:t> </w:t>
      </w:r>
      <w:r>
        <w:rPr>
          <w:rFonts w:ascii="Arial" w:hAnsi="Arial"/>
          <w:color w:val="FFFFFF"/>
          <w:sz w:val="14"/>
        </w:rPr>
        <w:t>por</w:t>
      </w:r>
      <w:r>
        <w:rPr>
          <w:rFonts w:ascii="Arial" w:hAnsi="Arial"/>
          <w:color w:val="FFFFFF"/>
          <w:spacing w:val="-17"/>
          <w:sz w:val="14"/>
        </w:rPr>
        <w:t> </w:t>
      </w:r>
      <w:r>
        <w:rPr>
          <w:rFonts w:ascii="Arial" w:hAnsi="Arial"/>
          <w:color w:val="FFFFFF"/>
          <w:sz w:val="14"/>
        </w:rPr>
        <w:t>la</w:t>
      </w:r>
      <w:r>
        <w:rPr>
          <w:rFonts w:ascii="Arial" w:hAnsi="Arial"/>
          <w:color w:val="FFFFFF"/>
          <w:spacing w:val="-17"/>
          <w:sz w:val="14"/>
        </w:rPr>
        <w:t> </w:t>
      </w:r>
      <w:r>
        <w:rPr>
          <w:rFonts w:ascii="Arial" w:hAnsi="Arial"/>
          <w:color w:val="FFFFFF"/>
          <w:sz w:val="14"/>
        </w:rPr>
        <w:t>Universidad</w:t>
      </w:r>
      <w:r>
        <w:rPr>
          <w:rFonts w:ascii="Arial" w:hAnsi="Arial"/>
          <w:color w:val="FFFFFF"/>
          <w:spacing w:val="-17"/>
          <w:sz w:val="14"/>
        </w:rPr>
        <w:t> </w:t>
      </w:r>
      <w:r>
        <w:rPr>
          <w:rFonts w:ascii="Arial" w:hAnsi="Arial"/>
          <w:color w:val="FFFFFF"/>
          <w:sz w:val="14"/>
        </w:rPr>
        <w:t>Palacký </w:t>
      </w:r>
      <w:r>
        <w:rPr>
          <w:rFonts w:ascii="Arial" w:hAnsi="Arial"/>
          <w:color w:val="FFFFFF"/>
          <w:w w:val="95"/>
          <w:sz w:val="14"/>
        </w:rPr>
        <w:t>de Olomouc, República Checa, coautora Andrea</w:t>
      </w:r>
      <w:r>
        <w:rPr>
          <w:rFonts w:ascii="Arial" w:hAnsi="Arial"/>
          <w:color w:val="FFFFFF"/>
          <w:spacing w:val="-17"/>
          <w:w w:val="95"/>
          <w:sz w:val="14"/>
        </w:rPr>
        <w:t> </w:t>
      </w:r>
      <w:r>
        <w:rPr>
          <w:rFonts w:ascii="Arial" w:hAnsi="Arial"/>
          <w:color w:val="FFFFFF"/>
          <w:w w:val="95"/>
          <w:sz w:val="14"/>
        </w:rPr>
        <w:t>Preissová </w:t>
      </w:r>
      <w:r>
        <w:rPr>
          <w:rFonts w:ascii="Arial" w:hAnsi="Arial"/>
          <w:color w:val="FFFFFF"/>
          <w:sz w:val="14"/>
        </w:rPr>
        <w:t>Krejcí;</w:t>
      </w:r>
      <w:r>
        <w:rPr>
          <w:rFonts w:ascii="Arial" w:hAnsi="Arial"/>
          <w:color w:val="FFFFFF"/>
          <w:spacing w:val="-26"/>
          <w:sz w:val="14"/>
        </w:rPr>
        <w:t> </w:t>
      </w:r>
      <w:r>
        <w:rPr>
          <w:rFonts w:ascii="Arial" w:hAnsi="Arial"/>
          <w:i/>
          <w:color w:val="FFFFFF"/>
          <w:sz w:val="14"/>
        </w:rPr>
        <w:t>La</w:t>
      </w:r>
      <w:r>
        <w:rPr>
          <w:rFonts w:ascii="Arial" w:hAnsi="Arial"/>
          <w:i/>
          <w:color w:val="FFFFFF"/>
          <w:spacing w:val="-26"/>
          <w:sz w:val="14"/>
        </w:rPr>
        <w:t> </w:t>
      </w:r>
      <w:r>
        <w:rPr>
          <w:rFonts w:ascii="Arial" w:hAnsi="Arial"/>
          <w:i/>
          <w:color w:val="FFFFFF"/>
          <w:sz w:val="14"/>
        </w:rPr>
        <w:t>investigación</w:t>
      </w:r>
      <w:r>
        <w:rPr>
          <w:rFonts w:ascii="Arial" w:hAnsi="Arial"/>
          <w:i/>
          <w:color w:val="FFFFFF"/>
          <w:spacing w:val="-26"/>
          <w:sz w:val="14"/>
        </w:rPr>
        <w:t> </w:t>
      </w:r>
      <w:r>
        <w:rPr>
          <w:rFonts w:ascii="Arial" w:hAnsi="Arial"/>
          <w:i/>
          <w:color w:val="FFFFFF"/>
          <w:sz w:val="14"/>
        </w:rPr>
        <w:t>transdisciplinaria</w:t>
      </w:r>
      <w:r>
        <w:rPr>
          <w:rFonts w:ascii="Arial" w:hAnsi="Arial"/>
          <w:i/>
          <w:color w:val="FFFFFF"/>
          <w:spacing w:val="-27"/>
          <w:sz w:val="14"/>
        </w:rPr>
        <w:t> </w:t>
      </w:r>
      <w:r>
        <w:rPr>
          <w:rFonts w:ascii="Arial" w:hAnsi="Arial"/>
          <w:i/>
          <w:color w:val="FFFFFF"/>
          <w:sz w:val="14"/>
        </w:rPr>
        <w:t>en</w:t>
      </w:r>
      <w:r>
        <w:rPr>
          <w:rFonts w:ascii="Arial" w:hAnsi="Arial"/>
          <w:i/>
          <w:color w:val="FFFFFF"/>
          <w:spacing w:val="-26"/>
          <w:sz w:val="14"/>
        </w:rPr>
        <w:t> </w:t>
      </w:r>
      <w:r>
        <w:rPr>
          <w:rFonts w:ascii="Arial" w:hAnsi="Arial"/>
          <w:i/>
          <w:color w:val="FFFFFF"/>
          <w:sz w:val="14"/>
        </w:rPr>
        <w:t>la</w:t>
      </w:r>
      <w:r>
        <w:rPr>
          <w:rFonts w:ascii="Arial" w:hAnsi="Arial"/>
          <w:i/>
          <w:color w:val="FFFFFF"/>
          <w:spacing w:val="-26"/>
          <w:sz w:val="14"/>
        </w:rPr>
        <w:t> </w:t>
      </w:r>
      <w:r>
        <w:rPr>
          <w:rFonts w:ascii="Arial" w:hAnsi="Arial"/>
          <w:i/>
          <w:color w:val="FFFFFF"/>
          <w:sz w:val="14"/>
        </w:rPr>
        <w:t>universidad </w:t>
      </w:r>
      <w:r>
        <w:rPr>
          <w:rFonts w:ascii="Arial" w:hAnsi="Arial"/>
          <w:color w:val="FFFFFF"/>
          <w:sz w:val="14"/>
        </w:rPr>
        <w:t>(2012), </w:t>
      </w:r>
      <w:r>
        <w:rPr>
          <w:rFonts w:ascii="Arial" w:hAnsi="Arial"/>
          <w:color w:val="FFFFFF"/>
          <w:sz w:val="10"/>
        </w:rPr>
        <w:t>uaem</w:t>
      </w:r>
      <w:r>
        <w:rPr>
          <w:rFonts w:ascii="Arial" w:hAnsi="Arial"/>
          <w:color w:val="FFFFFF"/>
          <w:sz w:val="14"/>
        </w:rPr>
        <w:t>, coautores Quintero y Muñoz; y el artículo “Semblanza de los pueblos y las lenguas indígenas de México” (2010), en la revista </w:t>
      </w:r>
      <w:r>
        <w:rPr>
          <w:rFonts w:ascii="Arial" w:hAnsi="Arial"/>
          <w:i/>
          <w:color w:val="FFFFFF"/>
          <w:sz w:val="14"/>
        </w:rPr>
        <w:t>Romanica Olomucensia</w:t>
      </w:r>
      <w:r>
        <w:rPr>
          <w:rFonts w:ascii="Arial" w:hAnsi="Arial"/>
          <w:color w:val="FFFFFF"/>
          <w:sz w:val="14"/>
        </w:rPr>
        <w:t>, coautor León</w:t>
      </w:r>
      <w:r>
        <w:rPr>
          <w:rFonts w:ascii="Arial" w:hAnsi="Arial"/>
          <w:color w:val="FFFFFF"/>
          <w:spacing w:val="-1"/>
          <w:sz w:val="14"/>
        </w:rPr>
        <w:t> </w:t>
      </w:r>
      <w:r>
        <w:rPr>
          <w:rFonts w:ascii="Arial" w:hAnsi="Arial"/>
          <w:color w:val="FFFFFF"/>
          <w:sz w:val="14"/>
        </w:rPr>
        <w:t>Ortega.</w:t>
      </w:r>
    </w:p>
    <w:p>
      <w:pPr>
        <w:pStyle w:val="BodyText"/>
        <w:rPr>
          <w:rFonts w:ascii="Arial"/>
          <w:sz w:val="14"/>
        </w:rPr>
      </w:pPr>
    </w:p>
    <w:p>
      <w:pPr>
        <w:pStyle w:val="BodyText"/>
        <w:rPr>
          <w:rFonts w:ascii="Arial"/>
          <w:sz w:val="14"/>
        </w:rPr>
      </w:pPr>
    </w:p>
    <w:p>
      <w:pPr>
        <w:pStyle w:val="BodyText"/>
        <w:rPr>
          <w:rFonts w:ascii="Arial"/>
          <w:sz w:val="14"/>
        </w:rPr>
      </w:pPr>
    </w:p>
    <w:p>
      <w:pPr>
        <w:spacing w:line="297" w:lineRule="auto" w:before="116"/>
        <w:ind w:left="3977" w:right="845" w:firstLine="0"/>
        <w:jc w:val="both"/>
        <w:rPr>
          <w:rFonts w:ascii="Arial" w:hAnsi="Arial"/>
          <w:sz w:val="14"/>
        </w:rPr>
      </w:pPr>
      <w:r>
        <w:rPr>
          <w:rFonts w:ascii="Calibri" w:hAnsi="Calibri"/>
          <w:b/>
          <w:color w:val="F9E287"/>
          <w:sz w:val="14"/>
        </w:rPr>
        <w:t>Andrea</w:t>
      </w:r>
      <w:r>
        <w:rPr>
          <w:rFonts w:ascii="Calibri" w:hAnsi="Calibri"/>
          <w:b/>
          <w:color w:val="F9E287"/>
          <w:spacing w:val="-21"/>
          <w:sz w:val="14"/>
        </w:rPr>
        <w:t> </w:t>
      </w:r>
      <w:r>
        <w:rPr>
          <w:rFonts w:ascii="Calibri" w:hAnsi="Calibri"/>
          <w:b/>
          <w:color w:val="F9E287"/>
          <w:sz w:val="14"/>
        </w:rPr>
        <w:t>Preissová</w:t>
      </w:r>
      <w:r>
        <w:rPr>
          <w:rFonts w:ascii="Calibri" w:hAnsi="Calibri"/>
          <w:b/>
          <w:color w:val="F9E287"/>
          <w:spacing w:val="-21"/>
          <w:sz w:val="14"/>
        </w:rPr>
        <w:t> </w:t>
      </w:r>
      <w:r>
        <w:rPr>
          <w:rFonts w:ascii="Calibri" w:hAnsi="Calibri"/>
          <w:b/>
          <w:color w:val="F9E287"/>
          <w:sz w:val="14"/>
        </w:rPr>
        <w:t>Krejcí.</w:t>
      </w:r>
      <w:r>
        <w:rPr>
          <w:rFonts w:ascii="Calibri" w:hAnsi="Calibri"/>
          <w:b/>
          <w:color w:val="F9E287"/>
          <w:spacing w:val="-19"/>
          <w:sz w:val="14"/>
        </w:rPr>
        <w:t> </w:t>
      </w:r>
      <w:r>
        <w:rPr>
          <w:rFonts w:ascii="Arial" w:hAnsi="Arial"/>
          <w:color w:val="FFFFFF"/>
          <w:sz w:val="14"/>
        </w:rPr>
        <w:t>Maestra</w:t>
      </w:r>
      <w:r>
        <w:rPr>
          <w:rFonts w:ascii="Arial" w:hAnsi="Arial"/>
          <w:color w:val="FFFFFF"/>
          <w:spacing w:val="-28"/>
          <w:sz w:val="14"/>
        </w:rPr>
        <w:t> </w:t>
      </w:r>
      <w:r>
        <w:rPr>
          <w:rFonts w:ascii="Arial" w:hAnsi="Arial"/>
          <w:color w:val="FFFFFF"/>
          <w:sz w:val="14"/>
        </w:rPr>
        <w:t>por</w:t>
      </w:r>
      <w:r>
        <w:rPr>
          <w:rFonts w:ascii="Arial" w:hAnsi="Arial"/>
          <w:color w:val="FFFFFF"/>
          <w:spacing w:val="-28"/>
          <w:sz w:val="14"/>
        </w:rPr>
        <w:t> </w:t>
      </w:r>
      <w:r>
        <w:rPr>
          <w:rFonts w:ascii="Arial" w:hAnsi="Arial"/>
          <w:color w:val="FFFFFF"/>
          <w:sz w:val="14"/>
        </w:rPr>
        <w:t>la</w:t>
      </w:r>
      <w:r>
        <w:rPr>
          <w:rFonts w:ascii="Arial" w:hAnsi="Arial"/>
          <w:color w:val="FFFFFF"/>
          <w:spacing w:val="-28"/>
          <w:sz w:val="14"/>
        </w:rPr>
        <w:t> </w:t>
      </w:r>
      <w:r>
        <w:rPr>
          <w:rFonts w:ascii="Arial" w:hAnsi="Arial"/>
          <w:color w:val="FFFFFF"/>
          <w:sz w:val="14"/>
        </w:rPr>
        <w:t>Facultad</w:t>
      </w:r>
      <w:r>
        <w:rPr>
          <w:rFonts w:ascii="Arial" w:hAnsi="Arial"/>
          <w:color w:val="FFFFFF"/>
          <w:spacing w:val="-28"/>
          <w:sz w:val="14"/>
        </w:rPr>
        <w:t> </w:t>
      </w:r>
      <w:r>
        <w:rPr>
          <w:rFonts w:ascii="Arial" w:hAnsi="Arial"/>
          <w:color w:val="FFFFFF"/>
          <w:sz w:val="14"/>
        </w:rPr>
        <w:t>de</w:t>
      </w:r>
      <w:r>
        <w:rPr>
          <w:rFonts w:ascii="Arial" w:hAnsi="Arial"/>
          <w:color w:val="FFFFFF"/>
          <w:spacing w:val="-28"/>
          <w:sz w:val="14"/>
        </w:rPr>
        <w:t> </w:t>
      </w:r>
      <w:r>
        <w:rPr>
          <w:rFonts w:ascii="Arial" w:hAnsi="Arial"/>
          <w:color w:val="FFFFFF"/>
          <w:sz w:val="14"/>
        </w:rPr>
        <w:t>Filosofía </w:t>
      </w:r>
      <w:r>
        <w:rPr>
          <w:rFonts w:ascii="Arial" w:hAnsi="Arial"/>
          <w:color w:val="FFFFFF"/>
          <w:w w:val="105"/>
          <w:sz w:val="14"/>
        </w:rPr>
        <w:t>y Letras de la Universidad Palacký de Olomouc (</w:t>
      </w:r>
      <w:r>
        <w:rPr>
          <w:rFonts w:ascii="Arial" w:hAnsi="Arial"/>
          <w:color w:val="FFFFFF"/>
          <w:w w:val="105"/>
          <w:sz w:val="10"/>
        </w:rPr>
        <w:t>upol</w:t>
      </w:r>
      <w:r>
        <w:rPr>
          <w:rFonts w:ascii="Arial" w:hAnsi="Arial"/>
          <w:color w:val="FFFFFF"/>
          <w:w w:val="105"/>
          <w:sz w:val="14"/>
        </w:rPr>
        <w:t>) </w:t>
      </w:r>
      <w:r>
        <w:rPr>
          <w:rFonts w:ascii="Arial" w:hAnsi="Arial"/>
          <w:color w:val="FFFFFF"/>
          <w:sz w:val="14"/>
        </w:rPr>
        <w:t>en el programa combinado Filosofía/Historia, doctora</w:t>
      </w:r>
      <w:r>
        <w:rPr>
          <w:rFonts w:ascii="Arial" w:hAnsi="Arial"/>
          <w:color w:val="FFFFFF"/>
          <w:spacing w:val="-19"/>
          <w:sz w:val="14"/>
        </w:rPr>
        <w:t> </w:t>
      </w:r>
      <w:r>
        <w:rPr>
          <w:rFonts w:ascii="Arial" w:hAnsi="Arial"/>
          <w:color w:val="FFFFFF"/>
          <w:sz w:val="14"/>
        </w:rPr>
        <w:t>en </w:t>
      </w:r>
      <w:r>
        <w:rPr>
          <w:rFonts w:ascii="Arial" w:hAnsi="Arial"/>
          <w:color w:val="FFFFFF"/>
          <w:w w:val="105"/>
          <w:sz w:val="14"/>
        </w:rPr>
        <w:t>Antropología</w:t>
      </w:r>
      <w:r>
        <w:rPr>
          <w:rFonts w:ascii="Arial" w:hAnsi="Arial"/>
          <w:color w:val="FFFFFF"/>
          <w:spacing w:val="-21"/>
          <w:w w:val="105"/>
          <w:sz w:val="14"/>
        </w:rPr>
        <w:t> </w:t>
      </w:r>
      <w:r>
        <w:rPr>
          <w:rFonts w:ascii="Arial" w:hAnsi="Arial"/>
          <w:color w:val="FFFFFF"/>
          <w:w w:val="105"/>
          <w:sz w:val="14"/>
        </w:rPr>
        <w:t>por</w:t>
      </w:r>
      <w:r>
        <w:rPr>
          <w:rFonts w:ascii="Arial" w:hAnsi="Arial"/>
          <w:color w:val="FFFFFF"/>
          <w:spacing w:val="-21"/>
          <w:w w:val="105"/>
          <w:sz w:val="14"/>
        </w:rPr>
        <w:t> </w:t>
      </w:r>
      <w:r>
        <w:rPr>
          <w:rFonts w:ascii="Arial" w:hAnsi="Arial"/>
          <w:color w:val="FFFFFF"/>
          <w:w w:val="105"/>
          <w:sz w:val="14"/>
        </w:rPr>
        <w:t>la</w:t>
      </w:r>
      <w:r>
        <w:rPr>
          <w:rFonts w:ascii="Arial" w:hAnsi="Arial"/>
          <w:color w:val="FFFFFF"/>
          <w:spacing w:val="-21"/>
          <w:w w:val="105"/>
          <w:sz w:val="14"/>
        </w:rPr>
        <w:t> </w:t>
      </w:r>
      <w:r>
        <w:rPr>
          <w:rFonts w:ascii="Arial" w:hAnsi="Arial"/>
          <w:color w:val="FFFFFF"/>
          <w:w w:val="105"/>
          <w:sz w:val="14"/>
        </w:rPr>
        <w:t>Facultad</w:t>
      </w:r>
      <w:r>
        <w:rPr>
          <w:rFonts w:ascii="Arial" w:hAnsi="Arial"/>
          <w:color w:val="FFFFFF"/>
          <w:spacing w:val="-21"/>
          <w:w w:val="105"/>
          <w:sz w:val="14"/>
        </w:rPr>
        <w:t> </w:t>
      </w:r>
      <w:r>
        <w:rPr>
          <w:rFonts w:ascii="Arial" w:hAnsi="Arial"/>
          <w:color w:val="FFFFFF"/>
          <w:w w:val="105"/>
          <w:sz w:val="14"/>
        </w:rPr>
        <w:t>de</w:t>
      </w:r>
      <w:r>
        <w:rPr>
          <w:rFonts w:ascii="Arial" w:hAnsi="Arial"/>
          <w:color w:val="FFFFFF"/>
          <w:spacing w:val="-21"/>
          <w:w w:val="105"/>
          <w:sz w:val="14"/>
        </w:rPr>
        <w:t> </w:t>
      </w:r>
      <w:r>
        <w:rPr>
          <w:rFonts w:ascii="Arial" w:hAnsi="Arial"/>
          <w:color w:val="FFFFFF"/>
          <w:w w:val="105"/>
          <w:sz w:val="14"/>
        </w:rPr>
        <w:t>Pedagogía</w:t>
      </w:r>
      <w:r>
        <w:rPr>
          <w:rFonts w:ascii="Arial" w:hAnsi="Arial"/>
          <w:color w:val="FFFFFF"/>
          <w:spacing w:val="-21"/>
          <w:w w:val="105"/>
          <w:sz w:val="14"/>
        </w:rPr>
        <w:t> </w:t>
      </w:r>
      <w:r>
        <w:rPr>
          <w:rFonts w:ascii="Arial" w:hAnsi="Arial"/>
          <w:color w:val="FFFFFF"/>
          <w:w w:val="105"/>
          <w:sz w:val="14"/>
        </w:rPr>
        <w:t>de</w:t>
      </w:r>
      <w:r>
        <w:rPr>
          <w:rFonts w:ascii="Arial" w:hAnsi="Arial"/>
          <w:color w:val="FFFFFF"/>
          <w:spacing w:val="-21"/>
          <w:w w:val="105"/>
          <w:sz w:val="14"/>
        </w:rPr>
        <w:t> </w:t>
      </w:r>
      <w:r>
        <w:rPr>
          <w:rFonts w:ascii="Arial" w:hAnsi="Arial"/>
          <w:color w:val="FFFFFF"/>
          <w:w w:val="105"/>
          <w:sz w:val="14"/>
        </w:rPr>
        <w:t>la</w:t>
      </w:r>
      <w:r>
        <w:rPr>
          <w:rFonts w:ascii="Arial" w:hAnsi="Arial"/>
          <w:color w:val="FFFFFF"/>
          <w:spacing w:val="-21"/>
          <w:w w:val="105"/>
          <w:sz w:val="14"/>
        </w:rPr>
        <w:t> </w:t>
      </w:r>
      <w:r>
        <w:rPr>
          <w:rFonts w:ascii="Arial" w:hAnsi="Arial"/>
          <w:color w:val="FFFFFF"/>
          <w:w w:val="105"/>
          <w:sz w:val="14"/>
        </w:rPr>
        <w:t>misma institución. Actualmente es profesora e investigadora de tiempo completo del Departamento de Sociología, Andragogía y Antropología Cultural de la Facultad de Filosofía</w:t>
      </w:r>
      <w:r>
        <w:rPr>
          <w:rFonts w:ascii="Arial" w:hAnsi="Arial"/>
          <w:color w:val="FFFFFF"/>
          <w:spacing w:val="-8"/>
          <w:w w:val="105"/>
          <w:sz w:val="14"/>
        </w:rPr>
        <w:t> </w:t>
      </w:r>
      <w:r>
        <w:rPr>
          <w:rFonts w:ascii="Arial" w:hAnsi="Arial"/>
          <w:color w:val="FFFFFF"/>
          <w:w w:val="105"/>
          <w:sz w:val="14"/>
        </w:rPr>
        <w:t>y</w:t>
      </w:r>
      <w:r>
        <w:rPr>
          <w:rFonts w:ascii="Arial" w:hAnsi="Arial"/>
          <w:color w:val="FFFFFF"/>
          <w:spacing w:val="-8"/>
          <w:w w:val="105"/>
          <w:sz w:val="14"/>
        </w:rPr>
        <w:t> </w:t>
      </w:r>
      <w:r>
        <w:rPr>
          <w:rFonts w:ascii="Arial" w:hAnsi="Arial"/>
          <w:color w:val="FFFFFF"/>
          <w:w w:val="105"/>
          <w:sz w:val="14"/>
        </w:rPr>
        <w:t>Letras</w:t>
      </w:r>
      <w:r>
        <w:rPr>
          <w:rFonts w:ascii="Arial" w:hAnsi="Arial"/>
          <w:color w:val="FFFFFF"/>
          <w:spacing w:val="-8"/>
          <w:w w:val="105"/>
          <w:sz w:val="14"/>
        </w:rPr>
        <w:t> </w:t>
      </w:r>
      <w:r>
        <w:rPr>
          <w:rFonts w:ascii="Arial" w:hAnsi="Arial"/>
          <w:color w:val="FFFFFF"/>
          <w:w w:val="105"/>
          <w:sz w:val="14"/>
        </w:rPr>
        <w:t>de</w:t>
      </w:r>
      <w:r>
        <w:rPr>
          <w:rFonts w:ascii="Arial" w:hAnsi="Arial"/>
          <w:color w:val="FFFFFF"/>
          <w:spacing w:val="-8"/>
          <w:w w:val="105"/>
          <w:sz w:val="14"/>
        </w:rPr>
        <w:t> </w:t>
      </w:r>
      <w:r>
        <w:rPr>
          <w:rFonts w:ascii="Arial" w:hAnsi="Arial"/>
          <w:color w:val="FFFFFF"/>
          <w:w w:val="105"/>
          <w:sz w:val="14"/>
        </w:rPr>
        <w:t>la</w:t>
      </w:r>
      <w:r>
        <w:rPr>
          <w:rFonts w:ascii="Arial" w:hAnsi="Arial"/>
          <w:color w:val="FFFFFF"/>
          <w:spacing w:val="-8"/>
          <w:w w:val="105"/>
          <w:sz w:val="14"/>
        </w:rPr>
        <w:t> </w:t>
      </w:r>
      <w:r>
        <w:rPr>
          <w:rFonts w:ascii="Arial" w:hAnsi="Arial"/>
          <w:color w:val="FFFFFF"/>
          <w:w w:val="105"/>
          <w:sz w:val="10"/>
        </w:rPr>
        <w:t>upol</w:t>
      </w:r>
      <w:r>
        <w:rPr>
          <w:rFonts w:ascii="Arial" w:hAnsi="Arial"/>
          <w:color w:val="FFFFFF"/>
          <w:w w:val="105"/>
          <w:sz w:val="14"/>
        </w:rPr>
        <w:t>.</w:t>
      </w:r>
      <w:r>
        <w:rPr>
          <w:rFonts w:ascii="Arial" w:hAnsi="Arial"/>
          <w:color w:val="FFFFFF"/>
          <w:spacing w:val="-8"/>
          <w:w w:val="105"/>
          <w:sz w:val="14"/>
        </w:rPr>
        <w:t> </w:t>
      </w:r>
      <w:r>
        <w:rPr>
          <w:rFonts w:ascii="Arial" w:hAnsi="Arial"/>
          <w:color w:val="FFFFFF"/>
          <w:w w:val="105"/>
          <w:sz w:val="14"/>
        </w:rPr>
        <w:t>Fue</w:t>
      </w:r>
      <w:r>
        <w:rPr>
          <w:rFonts w:ascii="Arial" w:hAnsi="Arial"/>
          <w:color w:val="FFFFFF"/>
          <w:spacing w:val="-8"/>
          <w:w w:val="105"/>
          <w:sz w:val="14"/>
        </w:rPr>
        <w:t> </w:t>
      </w:r>
      <w:r>
        <w:rPr>
          <w:rFonts w:ascii="Arial" w:hAnsi="Arial"/>
          <w:color w:val="FFFFFF"/>
          <w:w w:val="105"/>
          <w:sz w:val="14"/>
        </w:rPr>
        <w:t>una</w:t>
      </w:r>
      <w:r>
        <w:rPr>
          <w:rFonts w:ascii="Arial" w:hAnsi="Arial"/>
          <w:color w:val="FFFFFF"/>
          <w:spacing w:val="-8"/>
          <w:w w:val="105"/>
          <w:sz w:val="14"/>
        </w:rPr>
        <w:t> </w:t>
      </w:r>
      <w:r>
        <w:rPr>
          <w:rFonts w:ascii="Arial" w:hAnsi="Arial"/>
          <w:color w:val="FFFFFF"/>
          <w:w w:val="105"/>
          <w:sz w:val="14"/>
        </w:rPr>
        <w:t>de</w:t>
      </w:r>
      <w:r>
        <w:rPr>
          <w:rFonts w:ascii="Arial" w:hAnsi="Arial"/>
          <w:color w:val="FFFFFF"/>
          <w:spacing w:val="-8"/>
          <w:w w:val="105"/>
          <w:sz w:val="14"/>
        </w:rPr>
        <w:t> </w:t>
      </w:r>
      <w:r>
        <w:rPr>
          <w:rFonts w:ascii="Arial" w:hAnsi="Arial"/>
          <w:color w:val="FFFFFF"/>
          <w:w w:val="105"/>
          <w:sz w:val="14"/>
        </w:rPr>
        <w:t>las</w:t>
      </w:r>
      <w:r>
        <w:rPr>
          <w:rFonts w:ascii="Arial" w:hAnsi="Arial"/>
          <w:color w:val="FFFFFF"/>
          <w:spacing w:val="-8"/>
          <w:w w:val="105"/>
          <w:sz w:val="14"/>
        </w:rPr>
        <w:t> </w:t>
      </w:r>
      <w:r>
        <w:rPr>
          <w:rFonts w:ascii="Arial" w:hAnsi="Arial"/>
          <w:color w:val="FFFFFF"/>
          <w:w w:val="105"/>
          <w:sz w:val="14"/>
        </w:rPr>
        <w:t>fundadoras del programa de estudios en Antropología Cultural y hasta</w:t>
      </w:r>
      <w:r>
        <w:rPr>
          <w:rFonts w:ascii="Arial" w:hAnsi="Arial"/>
          <w:color w:val="FFFFFF"/>
          <w:spacing w:val="-14"/>
          <w:w w:val="105"/>
          <w:sz w:val="14"/>
        </w:rPr>
        <w:t> </w:t>
      </w:r>
      <w:r>
        <w:rPr>
          <w:rFonts w:ascii="Arial" w:hAnsi="Arial"/>
          <w:color w:val="FFFFFF"/>
          <w:w w:val="105"/>
          <w:sz w:val="14"/>
        </w:rPr>
        <w:t>la</w:t>
      </w:r>
      <w:r>
        <w:rPr>
          <w:rFonts w:ascii="Arial" w:hAnsi="Arial"/>
          <w:color w:val="FFFFFF"/>
          <w:spacing w:val="-14"/>
          <w:w w:val="105"/>
          <w:sz w:val="14"/>
        </w:rPr>
        <w:t> </w:t>
      </w:r>
      <w:r>
        <w:rPr>
          <w:rFonts w:ascii="Arial" w:hAnsi="Arial"/>
          <w:color w:val="FFFFFF"/>
          <w:w w:val="105"/>
          <w:sz w:val="14"/>
        </w:rPr>
        <w:t>fecha</w:t>
      </w:r>
      <w:r>
        <w:rPr>
          <w:rFonts w:ascii="Arial" w:hAnsi="Arial"/>
          <w:color w:val="FFFFFF"/>
          <w:spacing w:val="-14"/>
          <w:w w:val="105"/>
          <w:sz w:val="14"/>
        </w:rPr>
        <w:t> </w:t>
      </w:r>
      <w:r>
        <w:rPr>
          <w:rFonts w:ascii="Arial" w:hAnsi="Arial"/>
          <w:color w:val="FFFFFF"/>
          <w:w w:val="105"/>
          <w:sz w:val="14"/>
        </w:rPr>
        <w:t>sigue</w:t>
      </w:r>
      <w:r>
        <w:rPr>
          <w:rFonts w:ascii="Arial" w:hAnsi="Arial"/>
          <w:color w:val="FFFFFF"/>
          <w:spacing w:val="-14"/>
          <w:w w:val="105"/>
          <w:sz w:val="14"/>
        </w:rPr>
        <w:t> </w:t>
      </w:r>
      <w:r>
        <w:rPr>
          <w:rFonts w:ascii="Arial" w:hAnsi="Arial"/>
          <w:color w:val="FFFFFF"/>
          <w:w w:val="105"/>
          <w:sz w:val="14"/>
        </w:rPr>
        <w:t>colaborando</w:t>
      </w:r>
      <w:r>
        <w:rPr>
          <w:rFonts w:ascii="Arial" w:hAnsi="Arial"/>
          <w:color w:val="FFFFFF"/>
          <w:spacing w:val="-14"/>
          <w:w w:val="105"/>
          <w:sz w:val="14"/>
        </w:rPr>
        <w:t> </w:t>
      </w:r>
      <w:r>
        <w:rPr>
          <w:rFonts w:ascii="Arial" w:hAnsi="Arial"/>
          <w:color w:val="FFFFFF"/>
          <w:w w:val="105"/>
          <w:sz w:val="14"/>
        </w:rPr>
        <w:t>en</w:t>
      </w:r>
      <w:r>
        <w:rPr>
          <w:rFonts w:ascii="Arial" w:hAnsi="Arial"/>
          <w:color w:val="FFFFFF"/>
          <w:spacing w:val="-14"/>
          <w:w w:val="105"/>
          <w:sz w:val="14"/>
        </w:rPr>
        <w:t> </w:t>
      </w:r>
      <w:r>
        <w:rPr>
          <w:rFonts w:ascii="Arial" w:hAnsi="Arial"/>
          <w:color w:val="FFFFFF"/>
          <w:w w:val="105"/>
          <w:sz w:val="14"/>
        </w:rPr>
        <w:t>su</w:t>
      </w:r>
      <w:r>
        <w:rPr>
          <w:rFonts w:ascii="Arial" w:hAnsi="Arial"/>
          <w:color w:val="FFFFFF"/>
          <w:spacing w:val="-14"/>
          <w:w w:val="105"/>
          <w:sz w:val="14"/>
        </w:rPr>
        <w:t> </w:t>
      </w:r>
      <w:r>
        <w:rPr>
          <w:rFonts w:ascii="Arial" w:hAnsi="Arial"/>
          <w:color w:val="FFFFFF"/>
          <w:w w:val="105"/>
          <w:sz w:val="14"/>
        </w:rPr>
        <w:t>desarrollo.</w:t>
      </w:r>
      <w:r>
        <w:rPr>
          <w:rFonts w:ascii="Arial" w:hAnsi="Arial"/>
          <w:color w:val="FFFFFF"/>
          <w:spacing w:val="-14"/>
          <w:w w:val="105"/>
          <w:sz w:val="14"/>
        </w:rPr>
        <w:t> </w:t>
      </w:r>
      <w:r>
        <w:rPr>
          <w:rFonts w:ascii="Arial" w:hAnsi="Arial"/>
          <w:color w:val="FFFFFF"/>
          <w:w w:val="105"/>
          <w:sz w:val="14"/>
        </w:rPr>
        <w:t>Sus </w:t>
      </w:r>
      <w:r>
        <w:rPr>
          <w:rFonts w:ascii="Arial" w:hAnsi="Arial"/>
          <w:color w:val="FFFFFF"/>
          <w:sz w:val="14"/>
        </w:rPr>
        <w:t>recientes publicaciones son:</w:t>
      </w:r>
      <w:r>
        <w:rPr>
          <w:rFonts w:ascii="Arial" w:hAnsi="Arial"/>
          <w:color w:val="FFFFFF"/>
          <w:spacing w:val="-25"/>
          <w:sz w:val="14"/>
        </w:rPr>
        <w:t> </w:t>
      </w:r>
      <w:r>
        <w:rPr>
          <w:rFonts w:ascii="Arial" w:hAnsi="Arial"/>
          <w:i/>
          <w:color w:val="FFFFFF"/>
          <w:sz w:val="14"/>
        </w:rPr>
        <w:t>Multikulturalismus-ztracené </w:t>
      </w:r>
      <w:r>
        <w:rPr>
          <w:rFonts w:ascii="Arial" w:hAnsi="Arial"/>
          <w:i/>
          <w:color w:val="FFFFFF"/>
          <w:w w:val="105"/>
          <w:sz w:val="14"/>
        </w:rPr>
        <w:t>paradigma?</w:t>
      </w:r>
      <w:r>
        <w:rPr>
          <w:rFonts w:ascii="Arial" w:hAnsi="Arial"/>
          <w:i/>
          <w:color w:val="FFFFFF"/>
          <w:spacing w:val="-13"/>
          <w:w w:val="105"/>
          <w:sz w:val="14"/>
        </w:rPr>
        <w:t> </w:t>
      </w:r>
      <w:r>
        <w:rPr>
          <w:rFonts w:ascii="Arial" w:hAnsi="Arial"/>
          <w:color w:val="FFFFFF"/>
          <w:w w:val="105"/>
          <w:sz w:val="14"/>
        </w:rPr>
        <w:t>(2014),</w:t>
      </w:r>
      <w:r>
        <w:rPr>
          <w:rFonts w:ascii="Arial" w:hAnsi="Arial"/>
          <w:color w:val="FFFFFF"/>
          <w:spacing w:val="-13"/>
          <w:w w:val="105"/>
          <w:sz w:val="14"/>
        </w:rPr>
        <w:t> </w:t>
      </w:r>
      <w:r>
        <w:rPr>
          <w:rFonts w:ascii="Arial" w:hAnsi="Arial"/>
          <w:color w:val="FFFFFF"/>
          <w:w w:val="105"/>
          <w:sz w:val="14"/>
        </w:rPr>
        <w:t>“Narativní</w:t>
      </w:r>
      <w:r>
        <w:rPr>
          <w:rFonts w:ascii="Arial" w:hAnsi="Arial"/>
          <w:color w:val="FFFFFF"/>
          <w:spacing w:val="-13"/>
          <w:w w:val="105"/>
          <w:sz w:val="14"/>
        </w:rPr>
        <w:t> </w:t>
      </w:r>
      <w:r>
        <w:rPr>
          <w:rFonts w:ascii="Arial" w:hAnsi="Arial"/>
          <w:color w:val="FFFFFF"/>
          <w:w w:val="105"/>
          <w:sz w:val="14"/>
        </w:rPr>
        <w:t>analýza”,</w:t>
      </w:r>
      <w:r>
        <w:rPr>
          <w:rFonts w:ascii="Arial" w:hAnsi="Arial"/>
          <w:color w:val="FFFFFF"/>
          <w:spacing w:val="-13"/>
          <w:w w:val="105"/>
          <w:sz w:val="14"/>
        </w:rPr>
        <w:t> </w:t>
      </w:r>
      <w:r>
        <w:rPr>
          <w:rFonts w:ascii="Arial" w:hAnsi="Arial"/>
          <w:color w:val="FFFFFF"/>
          <w:w w:val="105"/>
          <w:sz w:val="14"/>
        </w:rPr>
        <w:t>en</w:t>
      </w:r>
      <w:r>
        <w:rPr>
          <w:rFonts w:ascii="Arial" w:hAnsi="Arial"/>
          <w:color w:val="FFFFFF"/>
          <w:spacing w:val="-13"/>
          <w:w w:val="105"/>
          <w:sz w:val="14"/>
        </w:rPr>
        <w:t> </w:t>
      </w:r>
      <w:r>
        <w:rPr>
          <w:rFonts w:ascii="Arial" w:hAnsi="Arial"/>
          <w:i/>
          <w:color w:val="FFFFFF"/>
          <w:w w:val="105"/>
          <w:sz w:val="14"/>
        </w:rPr>
        <w:t>Výzkumné </w:t>
      </w:r>
      <w:r>
        <w:rPr>
          <w:rFonts w:ascii="Arial" w:hAnsi="Arial"/>
          <w:i/>
          <w:color w:val="FFFFFF"/>
          <w:w w:val="105"/>
          <w:sz w:val="14"/>
        </w:rPr>
        <w:t>metody</w:t>
      </w:r>
      <w:r>
        <w:rPr>
          <w:rFonts w:ascii="Arial" w:hAnsi="Arial"/>
          <w:i/>
          <w:color w:val="FFFFFF"/>
          <w:spacing w:val="-23"/>
          <w:w w:val="105"/>
          <w:sz w:val="14"/>
        </w:rPr>
        <w:t> </w:t>
      </w:r>
      <w:r>
        <w:rPr>
          <w:rFonts w:ascii="Arial" w:hAnsi="Arial"/>
          <w:i/>
          <w:color w:val="FFFFFF"/>
          <w:w w:val="105"/>
          <w:sz w:val="14"/>
        </w:rPr>
        <w:t>v</w:t>
      </w:r>
      <w:r>
        <w:rPr>
          <w:rFonts w:ascii="Arial" w:hAnsi="Arial"/>
          <w:i/>
          <w:color w:val="FFFFFF"/>
          <w:spacing w:val="-23"/>
          <w:w w:val="105"/>
          <w:sz w:val="14"/>
        </w:rPr>
        <w:t> </w:t>
      </w:r>
      <w:r>
        <w:rPr>
          <w:rFonts w:ascii="Arial" w:hAnsi="Arial"/>
          <w:i/>
          <w:color w:val="FFFFFF"/>
          <w:w w:val="105"/>
          <w:sz w:val="14"/>
        </w:rPr>
        <w:t>pedagogické</w:t>
      </w:r>
      <w:r>
        <w:rPr>
          <w:rFonts w:ascii="Arial" w:hAnsi="Arial"/>
          <w:i/>
          <w:color w:val="FFFFFF"/>
          <w:spacing w:val="-22"/>
          <w:w w:val="105"/>
          <w:sz w:val="14"/>
        </w:rPr>
        <w:t> </w:t>
      </w:r>
      <w:r>
        <w:rPr>
          <w:rFonts w:ascii="Arial" w:hAnsi="Arial"/>
          <w:i/>
          <w:color w:val="FFFFFF"/>
          <w:w w:val="105"/>
          <w:sz w:val="14"/>
        </w:rPr>
        <w:t>praxi</w:t>
      </w:r>
      <w:r>
        <w:rPr>
          <w:rFonts w:ascii="Arial" w:hAnsi="Arial"/>
          <w:i/>
          <w:color w:val="FFFFFF"/>
          <w:spacing w:val="-22"/>
          <w:w w:val="105"/>
          <w:sz w:val="14"/>
        </w:rPr>
        <w:t> </w:t>
      </w:r>
      <w:r>
        <w:rPr>
          <w:rFonts w:ascii="Arial" w:hAnsi="Arial"/>
          <w:color w:val="FFFFFF"/>
          <w:w w:val="105"/>
          <w:sz w:val="14"/>
        </w:rPr>
        <w:t>(2013),</w:t>
      </w:r>
      <w:r>
        <w:rPr>
          <w:rFonts w:ascii="Arial" w:hAnsi="Arial"/>
          <w:color w:val="FFFFFF"/>
          <w:spacing w:val="-23"/>
          <w:w w:val="105"/>
          <w:sz w:val="14"/>
        </w:rPr>
        <w:t> </w:t>
      </w:r>
      <w:r>
        <w:rPr>
          <w:rFonts w:ascii="Arial" w:hAnsi="Arial"/>
          <w:color w:val="FFFFFF"/>
          <w:w w:val="105"/>
          <w:sz w:val="14"/>
        </w:rPr>
        <w:t>editores</w:t>
      </w:r>
      <w:r>
        <w:rPr>
          <w:rFonts w:ascii="Arial" w:hAnsi="Arial"/>
          <w:color w:val="FFFFFF"/>
          <w:spacing w:val="-23"/>
          <w:w w:val="105"/>
          <w:sz w:val="14"/>
        </w:rPr>
        <w:t> </w:t>
      </w:r>
      <w:r>
        <w:rPr>
          <w:rFonts w:ascii="Arial" w:hAnsi="Arial"/>
          <w:color w:val="FFFFFF"/>
          <w:w w:val="105"/>
          <w:sz w:val="14"/>
        </w:rPr>
        <w:t>L.</w:t>
      </w:r>
      <w:r>
        <w:rPr>
          <w:rFonts w:ascii="Arial" w:hAnsi="Arial"/>
          <w:color w:val="FFFFFF"/>
          <w:spacing w:val="-23"/>
          <w:w w:val="105"/>
          <w:sz w:val="14"/>
        </w:rPr>
        <w:t> </w:t>
      </w:r>
      <w:r>
        <w:rPr>
          <w:rFonts w:ascii="Arial" w:hAnsi="Arial"/>
          <w:color w:val="FFFFFF"/>
          <w:w w:val="105"/>
          <w:sz w:val="14"/>
        </w:rPr>
        <w:t>Gulová,</w:t>
      </w:r>
    </w:p>
    <w:p>
      <w:pPr>
        <w:spacing w:line="297" w:lineRule="auto" w:before="1"/>
        <w:ind w:left="3977" w:right="845" w:firstLine="0"/>
        <w:jc w:val="both"/>
        <w:rPr>
          <w:rFonts w:ascii="Arial" w:hAnsi="Arial"/>
          <w:sz w:val="14"/>
        </w:rPr>
      </w:pPr>
      <w:r>
        <w:rPr>
          <w:rFonts w:ascii="Arial" w:hAnsi="Arial"/>
          <w:color w:val="FFFFFF"/>
          <w:sz w:val="14"/>
        </w:rPr>
        <w:t>R. Šíp, </w:t>
      </w:r>
      <w:r>
        <w:rPr>
          <w:rFonts w:ascii="Arial" w:hAnsi="Arial"/>
          <w:i/>
          <w:color w:val="FFFFFF"/>
          <w:sz w:val="14"/>
        </w:rPr>
        <w:t>Jinakost, předsudky, multikulturalismus </w:t>
      </w:r>
      <w:r>
        <w:rPr>
          <w:rFonts w:ascii="Arial" w:hAnsi="Arial"/>
          <w:color w:val="FFFFFF"/>
          <w:sz w:val="14"/>
        </w:rPr>
        <w:t>(2012), coautores  M. Cichá y L. Gulová.</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9"/>
        </w:rPr>
      </w:pPr>
    </w:p>
    <w:p>
      <w:pPr>
        <w:spacing w:before="0"/>
        <w:ind w:left="3977" w:right="0" w:firstLine="0"/>
        <w:jc w:val="both"/>
        <w:rPr>
          <w:rFonts w:ascii="Calibri"/>
          <w:b/>
          <w:sz w:val="14"/>
        </w:rPr>
      </w:pPr>
      <w:r>
        <w:rPr>
          <w:rFonts w:ascii="Calibri"/>
          <w:b/>
          <w:color w:val="B28F45"/>
          <w:w w:val="95"/>
          <w:sz w:val="14"/>
        </w:rPr>
        <w:t>Imagen de portada: Pablo Mitlanian</w:t>
      </w:r>
    </w:p>
    <w:p>
      <w:pPr>
        <w:pStyle w:val="BodyText"/>
        <w:rPr>
          <w:rFonts w:ascii="Calibri"/>
          <w:b/>
          <w:sz w:val="18"/>
        </w:rPr>
      </w:pPr>
    </w:p>
    <w:p>
      <w:pPr>
        <w:spacing w:line="288" w:lineRule="auto" w:before="0"/>
        <w:ind w:left="3977" w:right="916" w:firstLine="0"/>
        <w:jc w:val="both"/>
        <w:rPr>
          <w:rFonts w:ascii="Arial" w:hAnsi="Arial"/>
          <w:sz w:val="13"/>
        </w:rPr>
      </w:pPr>
      <w:r>
        <w:rPr>
          <w:rFonts w:ascii="Arial" w:hAnsi="Arial"/>
          <w:color w:val="FFFFFF"/>
          <w:sz w:val="13"/>
        </w:rPr>
        <w:t>Diseñador gráfico y comunicador visual por la Universidad de Buenos Aires, Argentina. Realizó un curso de posgrado en cinematografía. Ha trabajado como director de arte en publicaciones gráficas, creativo </w:t>
      </w:r>
      <w:r>
        <w:rPr>
          <w:rFonts w:ascii="Arial" w:hAnsi="Arial"/>
          <w:i/>
          <w:color w:val="FFFFFF"/>
          <w:sz w:val="13"/>
        </w:rPr>
        <w:t>senior </w:t>
      </w:r>
      <w:r>
        <w:rPr>
          <w:rFonts w:ascii="Arial" w:hAnsi="Arial"/>
          <w:color w:val="FFFFFF"/>
          <w:sz w:val="13"/>
        </w:rPr>
        <w:t>y director de cine publicitario para marcas como Six Flags, British Airways    y Pernod Ricard, en México, Estados Unidos, Inglaterra y Francia. Especialista en impulso de marca y franquicias. Ha</w:t>
      </w:r>
      <w:r>
        <w:rPr>
          <w:rFonts w:ascii="Arial" w:hAnsi="Arial"/>
          <w:color w:val="FFFFFF"/>
          <w:spacing w:val="-10"/>
          <w:sz w:val="13"/>
        </w:rPr>
        <w:t> </w:t>
      </w:r>
      <w:r>
        <w:rPr>
          <w:rFonts w:ascii="Arial" w:hAnsi="Arial"/>
          <w:color w:val="FFFFFF"/>
          <w:sz w:val="13"/>
        </w:rPr>
        <w:t>ganado</w:t>
      </w:r>
      <w:r>
        <w:rPr>
          <w:rFonts w:ascii="Arial" w:hAnsi="Arial"/>
          <w:color w:val="FFFFFF"/>
          <w:spacing w:val="-10"/>
          <w:sz w:val="13"/>
        </w:rPr>
        <w:t> </w:t>
      </w:r>
      <w:r>
        <w:rPr>
          <w:rFonts w:ascii="Arial" w:hAnsi="Arial"/>
          <w:color w:val="FFFFFF"/>
          <w:sz w:val="13"/>
        </w:rPr>
        <w:t>diversos</w:t>
      </w:r>
      <w:r>
        <w:rPr>
          <w:rFonts w:ascii="Arial" w:hAnsi="Arial"/>
          <w:color w:val="FFFFFF"/>
          <w:spacing w:val="-10"/>
          <w:sz w:val="13"/>
        </w:rPr>
        <w:t> </w:t>
      </w:r>
      <w:r>
        <w:rPr>
          <w:rFonts w:ascii="Arial" w:hAnsi="Arial"/>
          <w:color w:val="FFFFFF"/>
          <w:sz w:val="13"/>
        </w:rPr>
        <w:t>concursos</w:t>
      </w:r>
      <w:r>
        <w:rPr>
          <w:rFonts w:ascii="Arial" w:hAnsi="Arial"/>
          <w:color w:val="FFFFFF"/>
          <w:spacing w:val="-10"/>
          <w:sz w:val="13"/>
        </w:rPr>
        <w:t> </w:t>
      </w:r>
      <w:r>
        <w:rPr>
          <w:rFonts w:ascii="Arial" w:hAnsi="Arial"/>
          <w:color w:val="FFFFFF"/>
          <w:sz w:val="13"/>
        </w:rPr>
        <w:t>internacionales</w:t>
      </w:r>
      <w:r>
        <w:rPr>
          <w:rFonts w:ascii="Arial" w:hAnsi="Arial"/>
          <w:color w:val="FFFFFF"/>
          <w:spacing w:val="-10"/>
          <w:sz w:val="13"/>
        </w:rPr>
        <w:t> </w:t>
      </w:r>
      <w:r>
        <w:rPr>
          <w:rFonts w:ascii="Arial" w:hAnsi="Arial"/>
          <w:color w:val="FFFFFF"/>
          <w:sz w:val="13"/>
        </w:rPr>
        <w:t>en</w:t>
      </w:r>
      <w:r>
        <w:rPr>
          <w:rFonts w:ascii="Arial" w:hAnsi="Arial"/>
          <w:color w:val="FFFFFF"/>
          <w:spacing w:val="-10"/>
          <w:sz w:val="13"/>
        </w:rPr>
        <w:t> </w:t>
      </w:r>
      <w:r>
        <w:rPr>
          <w:rFonts w:ascii="Arial" w:hAnsi="Arial"/>
          <w:color w:val="FFFFFF"/>
          <w:sz w:val="13"/>
        </w:rPr>
        <w:t>festivales publicitarios</w:t>
      </w:r>
      <w:r>
        <w:rPr>
          <w:rFonts w:ascii="Arial" w:hAnsi="Arial"/>
          <w:color w:val="FFFFFF"/>
          <w:spacing w:val="-10"/>
          <w:sz w:val="13"/>
        </w:rPr>
        <w:t> </w:t>
      </w:r>
      <w:r>
        <w:rPr>
          <w:rFonts w:ascii="Arial" w:hAnsi="Arial"/>
          <w:color w:val="FFFFFF"/>
          <w:sz w:val="13"/>
        </w:rPr>
        <w:t>y</w:t>
      </w:r>
      <w:r>
        <w:rPr>
          <w:rFonts w:ascii="Arial" w:hAnsi="Arial"/>
          <w:color w:val="FFFFFF"/>
          <w:spacing w:val="-10"/>
          <w:sz w:val="13"/>
        </w:rPr>
        <w:t> </w:t>
      </w:r>
      <w:r>
        <w:rPr>
          <w:rFonts w:ascii="Arial" w:hAnsi="Arial"/>
          <w:color w:val="FFFFFF"/>
          <w:sz w:val="13"/>
        </w:rPr>
        <w:t>de</w:t>
      </w:r>
      <w:r>
        <w:rPr>
          <w:rFonts w:ascii="Arial" w:hAnsi="Arial"/>
          <w:color w:val="FFFFFF"/>
          <w:spacing w:val="-10"/>
          <w:sz w:val="13"/>
        </w:rPr>
        <w:t> </w:t>
      </w:r>
      <w:r>
        <w:rPr>
          <w:rFonts w:ascii="Arial" w:hAnsi="Arial"/>
          <w:color w:val="FFFFFF"/>
          <w:sz w:val="13"/>
        </w:rPr>
        <w:t>diseño</w:t>
      </w:r>
      <w:r>
        <w:rPr>
          <w:rFonts w:ascii="Arial" w:hAnsi="Arial"/>
          <w:color w:val="FFFFFF"/>
          <w:spacing w:val="-10"/>
          <w:sz w:val="13"/>
        </w:rPr>
        <w:t> </w:t>
      </w:r>
      <w:r>
        <w:rPr>
          <w:rFonts w:ascii="Arial" w:hAnsi="Arial"/>
          <w:color w:val="FFFFFF"/>
          <w:sz w:val="13"/>
        </w:rPr>
        <w:t>gráfico,</w:t>
      </w:r>
      <w:r>
        <w:rPr>
          <w:rFonts w:ascii="Arial" w:hAnsi="Arial"/>
          <w:color w:val="FFFFFF"/>
          <w:spacing w:val="-10"/>
          <w:sz w:val="13"/>
        </w:rPr>
        <w:t> </w:t>
      </w:r>
      <w:r>
        <w:rPr>
          <w:rFonts w:ascii="Arial" w:hAnsi="Arial"/>
          <w:color w:val="FFFFFF"/>
          <w:sz w:val="13"/>
        </w:rPr>
        <w:t>sin</w:t>
      </w:r>
      <w:r>
        <w:rPr>
          <w:rFonts w:ascii="Arial" w:hAnsi="Arial"/>
          <w:color w:val="FFFFFF"/>
          <w:spacing w:val="-10"/>
          <w:sz w:val="13"/>
        </w:rPr>
        <w:t> </w:t>
      </w:r>
      <w:r>
        <w:rPr>
          <w:rFonts w:ascii="Arial" w:hAnsi="Arial"/>
          <w:color w:val="FFFFFF"/>
          <w:sz w:val="13"/>
        </w:rPr>
        <w:t>abandonar</w:t>
      </w:r>
      <w:r>
        <w:rPr>
          <w:rFonts w:ascii="Arial" w:hAnsi="Arial"/>
          <w:color w:val="FFFFFF"/>
          <w:spacing w:val="-10"/>
          <w:sz w:val="13"/>
        </w:rPr>
        <w:t> </w:t>
      </w:r>
      <w:r>
        <w:rPr>
          <w:rFonts w:ascii="Arial" w:hAnsi="Arial"/>
          <w:color w:val="FFFFFF"/>
          <w:sz w:val="13"/>
        </w:rPr>
        <w:t>la</w:t>
      </w:r>
      <w:r>
        <w:rPr>
          <w:rFonts w:ascii="Arial" w:hAnsi="Arial"/>
          <w:color w:val="FFFFFF"/>
          <w:spacing w:val="-10"/>
          <w:sz w:val="13"/>
        </w:rPr>
        <w:t> </w:t>
      </w:r>
      <w:r>
        <w:rPr>
          <w:rFonts w:ascii="Arial" w:hAnsi="Arial"/>
          <w:color w:val="FFFFFF"/>
          <w:sz w:val="13"/>
        </w:rPr>
        <w:t>ilustración como fuente e inicio de sus</w:t>
      </w:r>
      <w:r>
        <w:rPr>
          <w:rFonts w:ascii="Arial" w:hAnsi="Arial"/>
          <w:color w:val="FFFFFF"/>
          <w:spacing w:val="-1"/>
          <w:sz w:val="13"/>
        </w:rPr>
        <w:t> </w:t>
      </w:r>
      <w:r>
        <w:rPr>
          <w:rFonts w:ascii="Arial" w:hAnsi="Arial"/>
          <w:color w:val="FFFFFF"/>
          <w:sz w:val="13"/>
        </w:rPr>
        <w:t>proyectos.</w:t>
      </w:r>
    </w:p>
    <w:sectPr>
      <w:headerReference w:type="default" r:id="rId211"/>
      <w:footerReference w:type="default" r:id="rId212"/>
      <w:pgSz w:w="9640" w:h="13040"/>
      <w:pgMar w:header="0" w:footer="0" w:top="0" w:bottom="0" w:left="134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rebuchet MS">
    <w:altName w:val="Trebuchet MS"/>
    <w:charset w:val="0"/>
    <w:family w:val="swiss"/>
    <w:pitch w:val="variable"/>
  </w:font>
  <w:font w:name="PMingLiU">
    <w:altName w:val="PMingLiU"/>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pt;margin-top:615.027283pt;width:12pt;height:12pt;mso-position-horizontal-relative:page;mso-position-vertical-relative:page;z-index:-143896" type="#_x0000_t202" filled="false" stroked="false">
          <v:textbox inset="0,0,0,0">
            <w:txbxContent>
              <w:p>
                <w:pPr>
                  <w:spacing w:line="215" w:lineRule="exact" w:before="0"/>
                  <w:ind w:left="20" w:right="0" w:firstLine="0"/>
                  <w:jc w:val="left"/>
                  <w:rPr>
                    <w:sz w:val="20"/>
                  </w:rPr>
                </w:pPr>
                <w:r>
                  <w:rPr>
                    <w:sz w:val="20"/>
                  </w:rPr>
                  <w:t>10</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143704"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19</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632"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40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143608"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536"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64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143512"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65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488" from="54pt,526.632019pt" to="101.906pt,526.632019pt" stroked="true" strokeweight=".5pt" strokecolor="#000000">
          <w10:wrap type="none"/>
        </v:line>
      </w:pict>
    </w:r>
    <w:r>
      <w:rPr/>
      <w:pict>
        <v:shape style="position:absolute;margin-left:416.889709pt;margin-top:614.318604pt;width:12pt;height:12pt;mso-position-horizontal-relative:page;mso-position-vertical-relative:page;z-index:-143464" type="#_x0000_t202" filled="false" stroked="false">
          <v:textbox inset="0,0,0,0">
            <w:txbxContent>
              <w:p>
                <w:pPr>
                  <w:spacing w:line="215" w:lineRule="exact" w:before="0"/>
                  <w:ind w:left="20" w:right="0" w:firstLine="0"/>
                  <w:jc w:val="left"/>
                  <w:rPr>
                    <w:sz w:val="20"/>
                  </w:rPr>
                </w:pPr>
                <w:r>
                  <w:rPr>
                    <w:sz w:val="20"/>
                  </w:rPr>
                  <w:t>77</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440" type="#_x0000_t202" filled="false" stroked="false">
          <v:textbox inset="0,0,0,0">
            <w:txbxContent>
              <w:p>
                <w:pPr>
                  <w:spacing w:line="215" w:lineRule="exact" w:before="0"/>
                  <w:ind w:left="40" w:right="0" w:firstLine="0"/>
                  <w:jc w:val="left"/>
                  <w:rPr>
                    <w:sz w:val="20"/>
                  </w:rPr>
                </w:pPr>
                <w:r>
                  <w:rPr>
                    <w:sz w:val="20"/>
                  </w:rPr>
                  <w:t>78</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6.889709pt;margin-top:614.318604pt;width:12pt;height:12pt;mso-position-horizontal-relative:page;mso-position-vertical-relative:page;z-index:-143416" type="#_x0000_t202" filled="false" stroked="false">
          <v:textbox inset="0,0,0,0">
            <w:txbxContent>
              <w:p>
                <w:pPr>
                  <w:spacing w:line="215" w:lineRule="exact" w:before="0"/>
                  <w:ind w:left="20" w:right="0" w:firstLine="0"/>
                  <w:jc w:val="left"/>
                  <w:rPr>
                    <w:sz w:val="20"/>
                  </w:rPr>
                </w:pPr>
                <w:r>
                  <w:rPr>
                    <w:sz w:val="20"/>
                  </w:rPr>
                  <w:t>79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392" type="#_x0000_t202" filled="false" stroked="false">
          <v:textbox inset="0,0,0,0">
            <w:txbxContent>
              <w:p>
                <w:pPr>
                  <w:spacing w:line="215" w:lineRule="exact" w:before="0"/>
                  <w:ind w:left="40" w:right="0" w:firstLine="0"/>
                  <w:jc w:val="left"/>
                  <w:rPr>
                    <w:sz w:val="20"/>
                  </w:rPr>
                </w:pPr>
                <w:r>
                  <w:rPr>
                    <w:sz w:val="20"/>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320"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82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143296"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83</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7pt;height:12pt;mso-position-horizontal-relative:page;mso-position-vertical-relative:page;z-index:-143272" type="#_x0000_t202" filled="false" stroked="false">
          <v:textbox inset="0,0,0,0">
            <w:txbxContent>
              <w:p>
                <w:pPr>
                  <w:spacing w:line="215" w:lineRule="exact" w:before="0"/>
                  <w:ind w:left="20" w:right="0" w:firstLine="0"/>
                  <w:jc w:val="left"/>
                  <w:rPr>
                    <w:sz w:val="20"/>
                  </w:rPr>
                </w:pPr>
                <w:r>
                  <w:rPr>
                    <w:sz w:val="20"/>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889709pt;margin-top:614.318604pt;width:17pt;height:12pt;mso-position-horizontal-relative:page;mso-position-vertical-relative:page;z-index:-143248" type="#_x0000_t202" filled="false" stroked="false">
          <v:textbox inset="0,0,0,0">
            <w:txbxContent>
              <w:p>
                <w:pPr>
                  <w:spacing w:line="215" w:lineRule="exact" w:before="0"/>
                  <w:ind w:left="20" w:right="0" w:firstLine="0"/>
                  <w:jc w:val="left"/>
                  <w:rPr>
                    <w:sz w:val="20"/>
                  </w:rPr>
                </w:pPr>
                <w:r>
                  <w:rPr>
                    <w:sz w:val="20"/>
                  </w:rPr>
                  <w:t>101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3224"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102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143200"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3128"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112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143104"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113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3032"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140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143008"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141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2936"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162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142912"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163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2840"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186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142816"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187</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7pt;height:12pt;mso-position-horizontal-relative:page;mso-position-vertical-relative:page;z-index:-142792" type="#_x0000_t202" filled="false" stroked="false">
          <v:textbox inset="0,0,0,0">
            <w:txbxContent>
              <w:p>
                <w:pPr>
                  <w:spacing w:line="215" w:lineRule="exact" w:before="0"/>
                  <w:ind w:left="20" w:right="0" w:firstLine="0"/>
                  <w:jc w:val="left"/>
                  <w:rPr>
                    <w:sz w:val="20"/>
                  </w:rPr>
                </w:pPr>
                <w:r>
                  <w:rPr>
                    <w:sz w:val="20"/>
                  </w:rPr>
                  <w:t>200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889709pt;margin-top:614.318604pt;width:17pt;height:12pt;mso-position-horizontal-relative:page;mso-position-vertical-relative:page;z-index:-142768" type="#_x0000_t202" filled="false" stroked="false">
          <v:textbox inset="0,0,0,0">
            <w:txbxContent>
              <w:p>
                <w:pPr>
                  <w:spacing w:line="215" w:lineRule="exact" w:before="0"/>
                  <w:ind w:left="20" w:right="0" w:firstLine="0"/>
                  <w:jc w:val="left"/>
                  <w:rPr>
                    <w:sz w:val="20"/>
                  </w:rPr>
                </w:pPr>
                <w:r>
                  <w:rPr>
                    <w:sz w:val="20"/>
                  </w:rPr>
                  <w:t>201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42744"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202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889709pt;margin-top:614.318604pt;width:17pt;height:12pt;mso-position-horizontal-relative:page;mso-position-vertical-relative:page;z-index:-142720" type="#_x0000_t202" filled="false" stroked="false">
          <v:textbox inset="0,0,0,0">
            <w:txbxContent>
              <w:p>
                <w:pPr>
                  <w:spacing w:line="215" w:lineRule="exact" w:before="0"/>
                  <w:ind w:left="20" w:right="0" w:firstLine="0"/>
                  <w:jc w:val="left"/>
                  <w:rPr>
                    <w:sz w:val="20"/>
                  </w:rPr>
                </w:pPr>
                <w:r>
                  <w:rPr>
                    <w:sz w:val="20"/>
                  </w:rPr>
                  <w:t>203</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848"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800"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43728" type="#_x0000_t202" filled="false" stroked="false">
          <v:textbox inset="0,0,0,0">
            <w:txbxContent>
              <w:p>
                <w:pPr>
                  <w:spacing w:line="215" w:lineRule="exact" w:before="0"/>
                  <w:ind w:left="40" w:right="0" w:firstLine="0"/>
                  <w:jc w:val="left"/>
                  <w:rPr>
                    <w:sz w:val="20"/>
                  </w:rPr>
                </w:pPr>
                <w:r>
                  <w:rPr/>
                  <w:fldChar w:fldCharType="begin"/>
                </w:r>
                <w:r>
                  <w:rPr>
                    <w:sz w:val="20"/>
                  </w:rPr>
                  <w:instrText> PAGE </w:instrText>
                </w:r>
                <w:r>
                  <w:rPr/>
                  <w:fldChar w:fldCharType="separate"/>
                </w:r>
                <w:r>
                  <w:rPr/>
                  <w:t>18</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676201pt;margin-top:39.418301pt;width:342.6pt;height:11pt;mso-position-horizontal-relative:page;mso-position-vertical-relative:page;z-index:-143872" type="#_x0000_t202" filled="false" stroked="false">
          <v:textbox inset="0,0,0,0">
            <w:txbxContent>
              <w:p>
                <w:pPr>
                  <w:spacing w:line="196" w:lineRule="exact" w:before="0"/>
                  <w:ind w:left="20" w:right="0" w:firstLine="0"/>
                  <w:jc w:val="left"/>
                  <w:rPr>
                    <w:sz w:val="18"/>
                  </w:rPr>
                </w:pPr>
                <w:r>
                  <w:rPr>
                    <w:color w:val="A7A9AC"/>
                    <w:sz w:val="18"/>
                  </w:rPr>
                  <w:t>Dante León-Ortega | Rafael Juárez-Toledo: Condiciones socioeconómicas de los grupos...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274597pt;margin-top:39.418301pt;width:346pt;height:11pt;mso-position-horizontal-relative:page;mso-position-vertical-relative:page;z-index:-143584"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w w:val="105"/>
                    <w:sz w:val="18"/>
                  </w:rPr>
                  <w:t>Zuzana Erdösová | María Madrazo-Miranda: La educación en sociedades multiculturales...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560"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8.9142pt;margin-top:39.418301pt;width:280.350pt;height:11pt;mso-position-horizontal-relative:page;mso-position-vertical-relative:page;z-index:-143368"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Andrea Preissová-Krej</w:t>
                </w:r>
                <w:r>
                  <w:rPr>
                    <w:color w:val="A7A9AC"/>
                    <w:sz w:val="16"/>
                  </w:rPr>
                  <w:t>čí</w:t>
                </w:r>
                <w:r>
                  <w:rPr>
                    <w:rFonts w:ascii="PMingLiU" w:hAnsi="PMingLiU"/>
                    <w:color w:val="A7A9AC"/>
                    <w:sz w:val="18"/>
                  </w:rPr>
                  <w:t>: El concepto multicultural en la educación   checa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344"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4.235603pt;margin-top:39.418301pt;width:325.05pt;height:11pt;mso-position-horizontal-relative:page;mso-position-vertical-relative:page;z-index:-143176"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Alma Rosa Muñoz-Jumilla: Las políticas migratorias México-Estados Unidos   desde...</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152"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866394pt;margin-top:39.418301pt;width:272.4pt;height:11pt;mso-position-horizontal-relative:page;mso-position-vertical-relative:page;z-index:-143080" type="#_x0000_t202" filled="false" stroked="false">
          <v:textbox inset="0,0,0,0">
            <w:txbxContent>
              <w:p>
                <w:pPr>
                  <w:spacing w:line="196" w:lineRule="exact" w:before="0"/>
                  <w:ind w:left="20" w:right="0" w:firstLine="0"/>
                  <w:jc w:val="left"/>
                  <w:rPr>
                    <w:sz w:val="18"/>
                  </w:rPr>
                </w:pPr>
                <w:r>
                  <w:rPr>
                    <w:color w:val="A7A9AC"/>
                    <w:sz w:val="18"/>
                  </w:rPr>
                  <w:t>Daniel Topinka: El contexto social de la integración de los migrantes...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056"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8.337997pt;margin-top:39.418301pt;width:310.95pt;height:11pt;mso-position-horizontal-relative:page;mso-position-vertical-relative:page;z-index:-142984" type="#_x0000_t202" filled="false" stroked="false">
          <v:textbox inset="0,0,0,0">
            <w:txbxContent>
              <w:p>
                <w:pPr>
                  <w:spacing w:line="196" w:lineRule="exact" w:before="0"/>
                  <w:ind w:left="20" w:right="0" w:firstLine="0"/>
                  <w:jc w:val="left"/>
                  <w:rPr>
                    <w:sz w:val="18"/>
                  </w:rPr>
                </w:pPr>
                <w:r>
                  <w:rPr>
                    <w:color w:val="A7A9AC"/>
                    <w:sz w:val="18"/>
                  </w:rPr>
                  <w:t>Osvaldo U. Becerril-Torres | Lisy Rubio-Hernández: Disparidades en eficiencia...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2960"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048401pt;margin-top:39.418301pt;width:292.25pt;height:11pt;mso-position-horizontal-relative:page;mso-position-vertical-relative:page;z-index:-142888" type="#_x0000_t202" filled="false" stroked="false">
          <v:textbox inset="0,0,0,0">
            <w:txbxContent>
              <w:p>
                <w:pPr>
                  <w:spacing w:line="196" w:lineRule="exact" w:before="0"/>
                  <w:ind w:left="20" w:right="0" w:firstLine="0"/>
                  <w:jc w:val="left"/>
                  <w:rPr>
                    <w:sz w:val="18"/>
                  </w:rPr>
                </w:pPr>
                <w:r>
                  <w:rPr>
                    <w:color w:val="A7A9AC"/>
                    <w:sz w:val="18"/>
                  </w:rPr>
                  <w:t>Dušan Šimek: Reflexión sobre la exclusión social en la andragogía integral...</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2864"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676201pt;margin-top:39.418301pt;width:342.6pt;height:11pt;mso-position-horizontal-relative:page;mso-position-vertical-relative:page;z-index:-143824" type="#_x0000_t202" filled="false" stroked="false">
          <v:textbox inset="0,0,0,0">
            <w:txbxContent>
              <w:p>
                <w:pPr>
                  <w:spacing w:line="196" w:lineRule="exact" w:before="0"/>
                  <w:ind w:left="20" w:right="0" w:firstLine="0"/>
                  <w:jc w:val="left"/>
                  <w:rPr>
                    <w:sz w:val="18"/>
                  </w:rPr>
                </w:pPr>
                <w:r>
                  <w:rPr>
                    <w:color w:val="A7A9AC"/>
                    <w:sz w:val="18"/>
                  </w:rPr>
                  <w:t>Dante León-Ortega | Rafael Juárez-Toledo: Condiciones socioeconómicas de los grupos...</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676201pt;margin-top:39.418301pt;width:342.6pt;height:11pt;mso-position-horizontal-relative:page;mso-position-vertical-relative:page;z-index:-143776" type="#_x0000_t202" filled="false" stroked="false">
          <v:textbox inset="0,0,0,0">
            <w:txbxContent>
              <w:p>
                <w:pPr>
                  <w:spacing w:line="196" w:lineRule="exact" w:before="0"/>
                  <w:ind w:left="20" w:right="0" w:firstLine="0"/>
                  <w:jc w:val="left"/>
                  <w:rPr>
                    <w:sz w:val="18"/>
                  </w:rPr>
                </w:pPr>
                <w:r>
                  <w:rPr>
                    <w:color w:val="A7A9AC"/>
                    <w:sz w:val="18"/>
                  </w:rPr>
                  <w:t>Dante León-Ortega | Rafael Juárez-Toledo: Condiciones socioeconómicas de los grupos...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752"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3.975296pt;margin-top:39.418301pt;width:254.95pt;height:11pt;mso-position-horizontal-relative:page;mso-position-vertical-relative:page;z-index:-143680"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pacing w:val="1"/>
                    <w:w w:val="94"/>
                    <w:sz w:val="18"/>
                  </w:rPr>
                  <w:t>J</w:t>
                </w:r>
                <w:r>
                  <w:rPr>
                    <w:rFonts w:ascii="PMingLiU" w:hAnsi="PMingLiU"/>
                    <w:color w:val="A7A9AC"/>
                    <w:spacing w:val="7"/>
                    <w:w w:val="100"/>
                    <w:sz w:val="18"/>
                  </w:rPr>
                  <w:t>a</w:t>
                </w:r>
                <w:r>
                  <w:rPr>
                    <w:rFonts w:ascii="PMingLiU" w:hAnsi="PMingLiU"/>
                    <w:color w:val="A7A9AC"/>
                    <w:spacing w:val="6"/>
                    <w:w w:val="100"/>
                    <w:sz w:val="18"/>
                  </w:rPr>
                  <w:t>r</w:t>
                </w:r>
                <w:r>
                  <w:rPr>
                    <w:rFonts w:ascii="PMingLiU" w:hAnsi="PMingLiU"/>
                    <w:color w:val="A7A9AC"/>
                    <w:spacing w:val="7"/>
                    <w:w w:val="95"/>
                    <w:sz w:val="18"/>
                  </w:rPr>
                  <w:t>osla</w:t>
                </w:r>
                <w:r>
                  <w:rPr>
                    <w:rFonts w:ascii="PMingLiU" w:hAnsi="PMingLiU"/>
                    <w:color w:val="A7A9AC"/>
                    <w:w w:val="95"/>
                    <w:sz w:val="18"/>
                  </w:rPr>
                  <w:t>v</w:t>
                </w:r>
                <w:r>
                  <w:rPr>
                    <w:rFonts w:ascii="PMingLiU" w:hAnsi="PMingLiU"/>
                    <w:color w:val="A7A9AC"/>
                    <w:spacing w:val="12"/>
                    <w:sz w:val="18"/>
                  </w:rPr>
                  <w:t> </w:t>
                </w:r>
                <w:r>
                  <w:rPr>
                    <w:rFonts w:ascii="PMingLiU" w:hAnsi="PMingLiU"/>
                    <w:color w:val="A7A9AC"/>
                    <w:spacing w:val="7"/>
                    <w:w w:val="101"/>
                    <w:sz w:val="18"/>
                  </w:rPr>
                  <w:t>Šotola</w:t>
                </w:r>
                <w:r>
                  <w:rPr>
                    <w:rFonts w:ascii="PMingLiU" w:hAnsi="PMingLiU"/>
                    <w:color w:val="A7A9AC"/>
                    <w:w w:val="101"/>
                    <w:sz w:val="18"/>
                  </w:rPr>
                  <w:t>:</w:t>
                </w:r>
                <w:r>
                  <w:rPr>
                    <w:rFonts w:ascii="PMingLiU" w:hAnsi="PMingLiU"/>
                    <w:color w:val="A7A9AC"/>
                    <w:spacing w:val="12"/>
                    <w:sz w:val="18"/>
                  </w:rPr>
                  <w:t> </w:t>
                </w:r>
                <w:r>
                  <w:rPr>
                    <w:rFonts w:ascii="PMingLiU" w:hAnsi="PMingLiU"/>
                    <w:color w:val="A7A9AC"/>
                    <w:spacing w:val="5"/>
                    <w:w w:val="101"/>
                    <w:sz w:val="18"/>
                  </w:rPr>
                  <w:t>E</w:t>
                </w:r>
                <w:r>
                  <w:rPr>
                    <w:rFonts w:ascii="PMingLiU" w:hAnsi="PMingLiU"/>
                    <w:color w:val="A7A9AC"/>
                    <w:w w:val="94"/>
                    <w:sz w:val="18"/>
                  </w:rPr>
                  <w:t>l</w:t>
                </w:r>
                <w:r>
                  <w:rPr>
                    <w:rFonts w:ascii="PMingLiU" w:hAnsi="PMingLiU"/>
                    <w:color w:val="A7A9AC"/>
                    <w:spacing w:val="12"/>
                    <w:sz w:val="18"/>
                  </w:rPr>
                  <w:t> </w:t>
                </w:r>
                <w:r>
                  <w:rPr>
                    <w:rFonts w:ascii="PMingLiU" w:hAnsi="PMingLiU"/>
                    <w:color w:val="A7A9AC"/>
                    <w:spacing w:val="7"/>
                    <w:w w:val="103"/>
                    <w:sz w:val="18"/>
                  </w:rPr>
                  <w:t>puebl</w:t>
                </w:r>
                <w:r>
                  <w:rPr>
                    <w:rFonts w:ascii="PMingLiU" w:hAnsi="PMingLiU"/>
                    <w:color w:val="A7A9AC"/>
                    <w:w w:val="103"/>
                    <w:sz w:val="18"/>
                  </w:rPr>
                  <w:t>o</w:t>
                </w:r>
                <w:r>
                  <w:rPr>
                    <w:rFonts w:ascii="PMingLiU" w:hAnsi="PMingLiU"/>
                    <w:color w:val="A7A9AC"/>
                    <w:spacing w:val="12"/>
                    <w:sz w:val="18"/>
                  </w:rPr>
                  <w:t> </w:t>
                </w:r>
                <w:r>
                  <w:rPr>
                    <w:rFonts w:ascii="PMingLiU" w:hAnsi="PMingLiU"/>
                    <w:color w:val="A7A9AC"/>
                    <w:spacing w:val="6"/>
                    <w:w w:val="105"/>
                    <w:sz w:val="18"/>
                  </w:rPr>
                  <w:t>r</w:t>
                </w:r>
                <w:r>
                  <w:rPr>
                    <w:rFonts w:ascii="PMingLiU" w:hAnsi="PMingLiU"/>
                    <w:color w:val="A7A9AC"/>
                    <w:spacing w:val="7"/>
                    <w:w w:val="103"/>
                    <w:sz w:val="18"/>
                  </w:rPr>
                  <w:t>oman</w:t>
                </w:r>
                <w:r>
                  <w:rPr>
                    <w:rFonts w:ascii="PMingLiU" w:hAnsi="PMingLiU"/>
                    <w:color w:val="A7A9AC"/>
                    <w:w w:val="103"/>
                    <w:sz w:val="18"/>
                  </w:rPr>
                  <w:t>í</w:t>
                </w:r>
                <w:r>
                  <w:rPr>
                    <w:rFonts w:ascii="PMingLiU" w:hAnsi="PMingLiU"/>
                    <w:color w:val="A7A9AC"/>
                    <w:spacing w:val="12"/>
                    <w:sz w:val="18"/>
                  </w:rPr>
                  <w:t> </w:t>
                </w:r>
                <w:r>
                  <w:rPr>
                    <w:rFonts w:ascii="PMingLiU" w:hAnsi="PMingLiU"/>
                    <w:color w:val="A7A9AC"/>
                    <w:spacing w:val="7"/>
                    <w:w w:val="103"/>
                    <w:sz w:val="18"/>
                  </w:rPr>
                  <w:t>atrapad</w:t>
                </w:r>
                <w:r>
                  <w:rPr>
                    <w:rFonts w:ascii="PMingLiU" w:hAnsi="PMingLiU"/>
                    <w:color w:val="A7A9AC"/>
                    <w:w w:val="103"/>
                    <w:sz w:val="18"/>
                  </w:rPr>
                  <w:t>o</w:t>
                </w:r>
                <w:r>
                  <w:rPr>
                    <w:rFonts w:ascii="PMingLiU" w:hAnsi="PMingLiU"/>
                    <w:color w:val="A7A9AC"/>
                    <w:spacing w:val="12"/>
                    <w:sz w:val="18"/>
                  </w:rPr>
                  <w:t> </w:t>
                </w:r>
                <w:r>
                  <w:rPr>
                    <w:rFonts w:ascii="PMingLiU" w:hAnsi="PMingLiU"/>
                    <w:color w:val="A7A9AC"/>
                    <w:spacing w:val="7"/>
                    <w:w w:val="103"/>
                    <w:sz w:val="18"/>
                  </w:rPr>
                  <w:t>e</w:t>
                </w:r>
                <w:r>
                  <w:rPr>
                    <w:rFonts w:ascii="PMingLiU" w:hAnsi="PMingLiU"/>
                    <w:color w:val="A7A9AC"/>
                    <w:w w:val="103"/>
                    <w:sz w:val="18"/>
                  </w:rPr>
                  <w:t>n</w:t>
                </w:r>
                <w:r>
                  <w:rPr>
                    <w:rFonts w:ascii="PMingLiU" w:hAnsi="PMingLiU"/>
                    <w:color w:val="A7A9AC"/>
                    <w:spacing w:val="12"/>
                    <w:sz w:val="18"/>
                  </w:rPr>
                  <w:t> </w:t>
                </w:r>
                <w:r>
                  <w:rPr>
                    <w:rFonts w:ascii="PMingLiU" w:hAnsi="PMingLiU"/>
                    <w:color w:val="A7A9AC"/>
                    <w:spacing w:val="7"/>
                    <w:w w:val="96"/>
                    <w:sz w:val="18"/>
                  </w:rPr>
                  <w:t>l</w:t>
                </w:r>
                <w:r>
                  <w:rPr>
                    <w:rFonts w:ascii="PMingLiU" w:hAnsi="PMingLiU"/>
                    <w:color w:val="A7A9AC"/>
                    <w:w w:val="96"/>
                    <w:sz w:val="18"/>
                  </w:rPr>
                  <w:t>a</w:t>
                </w:r>
                <w:r>
                  <w:rPr>
                    <w:rFonts w:ascii="PMingLiU" w:hAnsi="PMingLiU"/>
                    <w:color w:val="A7A9AC"/>
                    <w:spacing w:val="12"/>
                    <w:sz w:val="18"/>
                  </w:rPr>
                  <w:t> </w:t>
                </w:r>
                <w:r>
                  <w:rPr>
                    <w:rFonts w:ascii="PMingLiU" w:hAnsi="PMingLiU"/>
                    <w:color w:val="A7A9AC"/>
                    <w:spacing w:val="-2"/>
                    <w:w w:val="40"/>
                    <w:sz w:val="18"/>
                  </w:rPr>
                  <w:t>“</w:t>
                </w:r>
                <w:r>
                  <w:rPr>
                    <w:rFonts w:ascii="PMingLiU" w:hAnsi="PMingLiU"/>
                    <w:color w:val="A7A9AC"/>
                    <w:spacing w:val="7"/>
                    <w:w w:val="93"/>
                    <w:sz w:val="18"/>
                  </w:rPr>
                  <w:t>e</w:t>
                </w:r>
                <w:r>
                  <w:rPr>
                    <w:rFonts w:ascii="PMingLiU" w:hAnsi="PMingLiU"/>
                    <w:color w:val="A7A9AC"/>
                    <w:spacing w:val="5"/>
                    <w:w w:val="93"/>
                    <w:sz w:val="18"/>
                  </w:rPr>
                  <w:t>x</w:t>
                </w:r>
                <w:r>
                  <w:rPr>
                    <w:rFonts w:ascii="PMingLiU" w:hAnsi="PMingLiU"/>
                    <w:color w:val="A7A9AC"/>
                    <w:spacing w:val="7"/>
                    <w:w w:val="101"/>
                    <w:sz w:val="18"/>
                  </w:rPr>
                  <w:t>clusió</w:t>
                </w:r>
                <w:r>
                  <w:rPr>
                    <w:rFonts w:ascii="PMingLiU" w:hAnsi="PMingLiU"/>
                    <w:color w:val="A7A9AC"/>
                    <w:w w:val="101"/>
                    <w:sz w:val="18"/>
                  </w:rPr>
                  <w:t>n</w:t>
                </w:r>
                <w:r>
                  <w:rPr>
                    <w:rFonts w:ascii="PMingLiU" w:hAnsi="PMingLiU"/>
                    <w:color w:val="A7A9AC"/>
                    <w:spacing w:val="12"/>
                    <w:sz w:val="18"/>
                  </w:rPr>
                  <w:t> </w:t>
                </w:r>
                <w:r>
                  <w:rPr>
                    <w:rFonts w:ascii="PMingLiU" w:hAnsi="PMingLiU"/>
                    <w:color w:val="A7A9AC"/>
                    <w:spacing w:val="7"/>
                    <w:w w:val="96"/>
                    <w:sz w:val="18"/>
                  </w:rPr>
                  <w:t>socia</w:t>
                </w:r>
                <w:r>
                  <w:rPr>
                    <w:rFonts w:ascii="PMingLiU" w:hAnsi="PMingLiU"/>
                    <w:color w:val="A7A9AC"/>
                    <w:spacing w:val="5"/>
                    <w:w w:val="96"/>
                    <w:sz w:val="18"/>
                  </w:rPr>
                  <w:t>l</w:t>
                </w:r>
                <w:r>
                  <w:rPr>
                    <w:rFonts w:ascii="PMingLiU" w:hAnsi="PMingLiU"/>
                    <w:color w:val="A7A9AC"/>
                    <w:w w:val="40"/>
                    <w:sz w:val="18"/>
                  </w:rPr>
                  <w:t>”</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80.4pt;height:11pt;mso-position-horizontal-relative:page;mso-position-vertical-relative:page;z-index:-143656" type="#_x0000_t202" filled="false" stroked="false">
          <v:textbox inset="0,0,0,0">
            <w:txbxContent>
              <w:p>
                <w:pPr>
                  <w:spacing w:line="193" w:lineRule="exact" w:before="0"/>
                  <w:ind w:left="20" w:right="0" w:firstLine="0"/>
                  <w:jc w:val="left"/>
                  <w:rPr>
                    <w:rFonts w:ascii="PMingLiU" w:hAnsi="PMingLiU"/>
                    <w:sz w:val="18"/>
                  </w:rPr>
                </w:pPr>
                <w:r>
                  <w:rPr>
                    <w:rFonts w:ascii="PMingLiU" w:hAnsi="PMingLiU"/>
                    <w:color w:val="A7A9AC"/>
                    <w:sz w:val="18"/>
                  </w:rPr>
                  <w:t>Exclusión social en las sociedades multiculturales...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1."/>
      <w:lvlJc w:val="left"/>
      <w:pPr>
        <w:ind w:left="479" w:hanging="360"/>
        <w:jc w:val="left"/>
      </w:pPr>
      <w:rPr>
        <w:rFonts w:hint="default" w:ascii="Times New Roman" w:hAnsi="Times New Roman" w:eastAsia="Times New Roman" w:cs="Times New Roman"/>
        <w:spacing w:val="-17"/>
        <w:w w:val="86"/>
        <w:sz w:val="23"/>
        <w:szCs w:val="23"/>
      </w:rPr>
    </w:lvl>
    <w:lvl w:ilvl="1">
      <w:start w:val="1"/>
      <w:numFmt w:val="bullet"/>
      <w:lvlText w:val="•"/>
      <w:lvlJc w:val="left"/>
      <w:pPr>
        <w:ind w:left="1201" w:hanging="360"/>
      </w:pPr>
      <w:rPr>
        <w:rFonts w:hint="default"/>
      </w:rPr>
    </w:lvl>
    <w:lvl w:ilvl="2">
      <w:start w:val="1"/>
      <w:numFmt w:val="bullet"/>
      <w:lvlText w:val="•"/>
      <w:lvlJc w:val="left"/>
      <w:pPr>
        <w:ind w:left="1923" w:hanging="360"/>
      </w:pPr>
      <w:rPr>
        <w:rFonts w:hint="default"/>
      </w:rPr>
    </w:lvl>
    <w:lvl w:ilvl="3">
      <w:start w:val="1"/>
      <w:numFmt w:val="bullet"/>
      <w:lvlText w:val="•"/>
      <w:lvlJc w:val="left"/>
      <w:pPr>
        <w:ind w:left="2645" w:hanging="360"/>
      </w:pPr>
      <w:rPr>
        <w:rFonts w:hint="default"/>
      </w:rPr>
    </w:lvl>
    <w:lvl w:ilvl="4">
      <w:start w:val="1"/>
      <w:numFmt w:val="bullet"/>
      <w:lvlText w:val="•"/>
      <w:lvlJc w:val="left"/>
      <w:pPr>
        <w:ind w:left="3367"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532" w:hanging="360"/>
      </w:pPr>
      <w:rPr>
        <w:rFonts w:hint="default"/>
      </w:rPr>
    </w:lvl>
    <w:lvl w:ilvl="8">
      <w:start w:val="1"/>
      <w:numFmt w:val="bullet"/>
      <w:lvlText w:val="•"/>
      <w:lvlJc w:val="left"/>
      <w:pPr>
        <w:ind w:left="6254" w:hanging="360"/>
      </w:pPr>
      <w:rPr>
        <w:rFonts w:hint="default"/>
      </w:rPr>
    </w:lvl>
  </w:abstractNum>
  <w:abstractNum w:abstractNumId="4">
    <w:multiLevelType w:val="hybridMultilevel"/>
    <w:lvl w:ilvl="0">
      <w:start w:val="1"/>
      <w:numFmt w:val="decimal"/>
      <w:lvlText w:val="%1."/>
      <w:lvlJc w:val="left"/>
      <w:pPr>
        <w:ind w:left="838" w:hanging="230"/>
        <w:jc w:val="left"/>
      </w:pPr>
      <w:rPr>
        <w:rFonts w:hint="default" w:ascii="Times New Roman" w:hAnsi="Times New Roman" w:eastAsia="Times New Roman" w:cs="Times New Roman"/>
        <w:spacing w:val="-2"/>
        <w:w w:val="86"/>
        <w:sz w:val="23"/>
        <w:szCs w:val="23"/>
      </w:rPr>
    </w:lvl>
    <w:lvl w:ilvl="1">
      <w:start w:val="1"/>
      <w:numFmt w:val="bullet"/>
      <w:lvlText w:val="•"/>
      <w:lvlJc w:val="left"/>
      <w:pPr>
        <w:ind w:left="1525" w:hanging="230"/>
      </w:pPr>
      <w:rPr>
        <w:rFonts w:hint="default"/>
      </w:rPr>
    </w:lvl>
    <w:lvl w:ilvl="2">
      <w:start w:val="1"/>
      <w:numFmt w:val="bullet"/>
      <w:lvlText w:val="•"/>
      <w:lvlJc w:val="left"/>
      <w:pPr>
        <w:ind w:left="2211" w:hanging="230"/>
      </w:pPr>
      <w:rPr>
        <w:rFonts w:hint="default"/>
      </w:rPr>
    </w:lvl>
    <w:lvl w:ilvl="3">
      <w:start w:val="1"/>
      <w:numFmt w:val="bullet"/>
      <w:lvlText w:val="•"/>
      <w:lvlJc w:val="left"/>
      <w:pPr>
        <w:ind w:left="2897" w:hanging="230"/>
      </w:pPr>
      <w:rPr>
        <w:rFonts w:hint="default"/>
      </w:rPr>
    </w:lvl>
    <w:lvl w:ilvl="4">
      <w:start w:val="1"/>
      <w:numFmt w:val="bullet"/>
      <w:lvlText w:val="•"/>
      <w:lvlJc w:val="left"/>
      <w:pPr>
        <w:ind w:left="3583" w:hanging="230"/>
      </w:pPr>
      <w:rPr>
        <w:rFonts w:hint="default"/>
      </w:rPr>
    </w:lvl>
    <w:lvl w:ilvl="5">
      <w:start w:val="1"/>
      <w:numFmt w:val="bullet"/>
      <w:lvlText w:val="•"/>
      <w:lvlJc w:val="left"/>
      <w:pPr>
        <w:ind w:left="4268" w:hanging="230"/>
      </w:pPr>
      <w:rPr>
        <w:rFonts w:hint="default"/>
      </w:rPr>
    </w:lvl>
    <w:lvl w:ilvl="6">
      <w:start w:val="1"/>
      <w:numFmt w:val="bullet"/>
      <w:lvlText w:val="•"/>
      <w:lvlJc w:val="left"/>
      <w:pPr>
        <w:ind w:left="4954" w:hanging="230"/>
      </w:pPr>
      <w:rPr>
        <w:rFonts w:hint="default"/>
      </w:rPr>
    </w:lvl>
    <w:lvl w:ilvl="7">
      <w:start w:val="1"/>
      <w:numFmt w:val="bullet"/>
      <w:lvlText w:val="•"/>
      <w:lvlJc w:val="left"/>
      <w:pPr>
        <w:ind w:left="5640" w:hanging="230"/>
      </w:pPr>
      <w:rPr>
        <w:rFonts w:hint="default"/>
      </w:rPr>
    </w:lvl>
    <w:lvl w:ilvl="8">
      <w:start w:val="1"/>
      <w:numFmt w:val="bullet"/>
      <w:lvlText w:val="•"/>
      <w:lvlJc w:val="left"/>
      <w:pPr>
        <w:ind w:left="6326" w:hanging="230"/>
      </w:pPr>
      <w:rPr>
        <w:rFonts w:hint="default"/>
      </w:rPr>
    </w:lvl>
  </w:abstractNum>
  <w:abstractNum w:abstractNumId="3">
    <w:multiLevelType w:val="hybridMultilevel"/>
    <w:lvl w:ilvl="0">
      <w:start w:val="1"/>
      <w:numFmt w:val="decimal"/>
      <w:lvlText w:val="%1."/>
      <w:lvlJc w:val="left"/>
      <w:pPr>
        <w:ind w:left="479" w:hanging="360"/>
        <w:jc w:val="left"/>
      </w:pPr>
      <w:rPr>
        <w:rFonts w:hint="default" w:ascii="Times New Roman" w:hAnsi="Times New Roman" w:eastAsia="Times New Roman" w:cs="Times New Roman"/>
        <w:w w:val="87"/>
        <w:sz w:val="23"/>
        <w:szCs w:val="23"/>
      </w:rPr>
    </w:lvl>
    <w:lvl w:ilvl="1">
      <w:start w:val="1"/>
      <w:numFmt w:val="bullet"/>
      <w:lvlText w:val="•"/>
      <w:lvlJc w:val="left"/>
      <w:pPr>
        <w:ind w:left="838" w:hanging="340"/>
      </w:pPr>
      <w:rPr>
        <w:rFonts w:hint="default" w:ascii="PMingLiU" w:hAnsi="PMingLiU" w:eastAsia="PMingLiU" w:cs="PMingLiU"/>
        <w:w w:val="38"/>
        <w:sz w:val="23"/>
        <w:szCs w:val="23"/>
      </w:rPr>
    </w:lvl>
    <w:lvl w:ilvl="2">
      <w:start w:val="1"/>
      <w:numFmt w:val="bullet"/>
      <w:lvlText w:val="•"/>
      <w:lvlJc w:val="left"/>
      <w:pPr>
        <w:ind w:left="1601" w:hanging="340"/>
      </w:pPr>
      <w:rPr>
        <w:rFonts w:hint="default"/>
      </w:rPr>
    </w:lvl>
    <w:lvl w:ilvl="3">
      <w:start w:val="1"/>
      <w:numFmt w:val="bullet"/>
      <w:lvlText w:val="•"/>
      <w:lvlJc w:val="left"/>
      <w:pPr>
        <w:ind w:left="2363" w:hanging="340"/>
      </w:pPr>
      <w:rPr>
        <w:rFonts w:hint="default"/>
      </w:rPr>
    </w:lvl>
    <w:lvl w:ilvl="4">
      <w:start w:val="1"/>
      <w:numFmt w:val="bullet"/>
      <w:lvlText w:val="•"/>
      <w:lvlJc w:val="left"/>
      <w:pPr>
        <w:ind w:left="3125" w:hanging="340"/>
      </w:pPr>
      <w:rPr>
        <w:rFonts w:hint="default"/>
      </w:rPr>
    </w:lvl>
    <w:lvl w:ilvl="5">
      <w:start w:val="1"/>
      <w:numFmt w:val="bullet"/>
      <w:lvlText w:val="•"/>
      <w:lvlJc w:val="left"/>
      <w:pPr>
        <w:ind w:left="3887" w:hanging="340"/>
      </w:pPr>
      <w:rPr>
        <w:rFonts w:hint="default"/>
      </w:rPr>
    </w:lvl>
    <w:lvl w:ilvl="6">
      <w:start w:val="1"/>
      <w:numFmt w:val="bullet"/>
      <w:lvlText w:val="•"/>
      <w:lvlJc w:val="left"/>
      <w:pPr>
        <w:ind w:left="4649" w:hanging="340"/>
      </w:pPr>
      <w:rPr>
        <w:rFonts w:hint="default"/>
      </w:rPr>
    </w:lvl>
    <w:lvl w:ilvl="7">
      <w:start w:val="1"/>
      <w:numFmt w:val="bullet"/>
      <w:lvlText w:val="•"/>
      <w:lvlJc w:val="left"/>
      <w:pPr>
        <w:ind w:left="5411" w:hanging="340"/>
      </w:pPr>
      <w:rPr>
        <w:rFonts w:hint="default"/>
      </w:rPr>
    </w:lvl>
    <w:lvl w:ilvl="8">
      <w:start w:val="1"/>
      <w:numFmt w:val="bullet"/>
      <w:lvlText w:val="•"/>
      <w:lvlJc w:val="left"/>
      <w:pPr>
        <w:ind w:left="6173" w:hanging="340"/>
      </w:pPr>
      <w:rPr>
        <w:rFonts w:hint="default"/>
      </w:rPr>
    </w:lvl>
  </w:abstractNum>
  <w:abstractNum w:abstractNumId="2">
    <w:multiLevelType w:val="hybridMultilevel"/>
    <w:lvl w:ilvl="0">
      <w:start w:val="12"/>
      <w:numFmt w:val="upperLetter"/>
      <w:lvlText w:val="%1."/>
      <w:lvlJc w:val="left"/>
      <w:pPr>
        <w:ind w:left="119" w:hanging="241"/>
        <w:jc w:val="left"/>
      </w:pPr>
      <w:rPr>
        <w:rFonts w:hint="default" w:ascii="Times New Roman" w:hAnsi="Times New Roman" w:eastAsia="Times New Roman" w:cs="Times New Roman"/>
        <w:w w:val="93"/>
        <w:sz w:val="23"/>
        <w:szCs w:val="23"/>
      </w:rPr>
    </w:lvl>
    <w:lvl w:ilvl="1">
      <w:start w:val="1"/>
      <w:numFmt w:val="bullet"/>
      <w:lvlText w:val="•"/>
      <w:lvlJc w:val="left"/>
      <w:pPr>
        <w:ind w:left="819" w:hanging="340"/>
      </w:pPr>
      <w:rPr>
        <w:rFonts w:hint="default" w:ascii="PMingLiU" w:hAnsi="PMingLiU" w:eastAsia="PMingLiU" w:cs="PMingLiU"/>
        <w:w w:val="38"/>
        <w:sz w:val="23"/>
        <w:szCs w:val="23"/>
      </w:rPr>
    </w:lvl>
    <w:lvl w:ilvl="2">
      <w:start w:val="1"/>
      <w:numFmt w:val="bullet"/>
      <w:lvlText w:val="•"/>
      <w:lvlJc w:val="left"/>
      <w:pPr>
        <w:ind w:left="1584" w:hanging="340"/>
      </w:pPr>
      <w:rPr>
        <w:rFonts w:hint="default"/>
      </w:rPr>
    </w:lvl>
    <w:lvl w:ilvl="3">
      <w:start w:val="1"/>
      <w:numFmt w:val="bullet"/>
      <w:lvlText w:val="•"/>
      <w:lvlJc w:val="left"/>
      <w:pPr>
        <w:ind w:left="2348" w:hanging="340"/>
      </w:pPr>
      <w:rPr>
        <w:rFonts w:hint="default"/>
      </w:rPr>
    </w:lvl>
    <w:lvl w:ilvl="4">
      <w:start w:val="1"/>
      <w:numFmt w:val="bullet"/>
      <w:lvlText w:val="•"/>
      <w:lvlJc w:val="left"/>
      <w:pPr>
        <w:ind w:left="3112" w:hanging="340"/>
      </w:pPr>
      <w:rPr>
        <w:rFonts w:hint="default"/>
      </w:rPr>
    </w:lvl>
    <w:lvl w:ilvl="5">
      <w:start w:val="1"/>
      <w:numFmt w:val="bullet"/>
      <w:lvlText w:val="•"/>
      <w:lvlJc w:val="left"/>
      <w:pPr>
        <w:ind w:left="3876" w:hanging="340"/>
      </w:pPr>
      <w:rPr>
        <w:rFonts w:hint="default"/>
      </w:rPr>
    </w:lvl>
    <w:lvl w:ilvl="6">
      <w:start w:val="1"/>
      <w:numFmt w:val="bullet"/>
      <w:lvlText w:val="•"/>
      <w:lvlJc w:val="left"/>
      <w:pPr>
        <w:ind w:left="4641" w:hanging="340"/>
      </w:pPr>
      <w:rPr>
        <w:rFonts w:hint="default"/>
      </w:rPr>
    </w:lvl>
    <w:lvl w:ilvl="7">
      <w:start w:val="1"/>
      <w:numFmt w:val="bullet"/>
      <w:lvlText w:val="•"/>
      <w:lvlJc w:val="left"/>
      <w:pPr>
        <w:ind w:left="5405" w:hanging="340"/>
      </w:pPr>
      <w:rPr>
        <w:rFonts w:hint="default"/>
      </w:rPr>
    </w:lvl>
    <w:lvl w:ilvl="8">
      <w:start w:val="1"/>
      <w:numFmt w:val="bullet"/>
      <w:lvlText w:val="•"/>
      <w:lvlJc w:val="left"/>
      <w:pPr>
        <w:ind w:left="6169" w:hanging="340"/>
      </w:pPr>
      <w:rPr>
        <w:rFonts w:hint="default"/>
      </w:rPr>
    </w:lvl>
  </w:abstractNum>
  <w:abstractNum w:abstractNumId="1">
    <w:multiLevelType w:val="hybridMultilevel"/>
    <w:lvl w:ilvl="0">
      <w:start w:val="1"/>
      <w:numFmt w:val="lowerLetter"/>
      <w:lvlText w:val="%1)"/>
      <w:lvlJc w:val="left"/>
      <w:pPr>
        <w:ind w:left="460" w:hanging="360"/>
        <w:jc w:val="left"/>
      </w:pPr>
      <w:rPr>
        <w:rFonts w:hint="default" w:ascii="Times New Roman" w:hAnsi="Times New Roman" w:eastAsia="Times New Roman" w:cs="Times New Roman"/>
        <w:w w:val="93"/>
        <w:sz w:val="23"/>
        <w:szCs w:val="23"/>
      </w:rPr>
    </w:lvl>
    <w:lvl w:ilvl="1">
      <w:start w:val="1"/>
      <w:numFmt w:val="bullet"/>
      <w:lvlText w:val="•"/>
      <w:lvlJc w:val="left"/>
      <w:pPr>
        <w:ind w:left="1183" w:hanging="360"/>
      </w:pPr>
      <w:rPr>
        <w:rFonts w:hint="default"/>
      </w:rPr>
    </w:lvl>
    <w:lvl w:ilvl="2">
      <w:start w:val="1"/>
      <w:numFmt w:val="bullet"/>
      <w:lvlText w:val="•"/>
      <w:lvlJc w:val="left"/>
      <w:pPr>
        <w:ind w:left="1907" w:hanging="360"/>
      </w:pPr>
      <w:rPr>
        <w:rFonts w:hint="default"/>
      </w:rPr>
    </w:lvl>
    <w:lvl w:ilvl="3">
      <w:start w:val="1"/>
      <w:numFmt w:val="bullet"/>
      <w:lvlText w:val="•"/>
      <w:lvlJc w:val="left"/>
      <w:pPr>
        <w:ind w:left="2631" w:hanging="360"/>
      </w:pPr>
      <w:rPr>
        <w:rFonts w:hint="default"/>
      </w:rPr>
    </w:lvl>
    <w:lvl w:ilvl="4">
      <w:start w:val="1"/>
      <w:numFmt w:val="bullet"/>
      <w:lvlText w:val="•"/>
      <w:lvlJc w:val="left"/>
      <w:pPr>
        <w:ind w:left="3355" w:hanging="360"/>
      </w:pPr>
      <w:rPr>
        <w:rFonts w:hint="default"/>
      </w:rPr>
    </w:lvl>
    <w:lvl w:ilvl="5">
      <w:start w:val="1"/>
      <w:numFmt w:val="bullet"/>
      <w:lvlText w:val="•"/>
      <w:lvlJc w:val="left"/>
      <w:pPr>
        <w:ind w:left="4078" w:hanging="360"/>
      </w:pPr>
      <w:rPr>
        <w:rFonts w:hint="default"/>
      </w:rPr>
    </w:lvl>
    <w:lvl w:ilvl="6">
      <w:start w:val="1"/>
      <w:numFmt w:val="bullet"/>
      <w:lvlText w:val="•"/>
      <w:lvlJc w:val="left"/>
      <w:pPr>
        <w:ind w:left="4802" w:hanging="360"/>
      </w:pPr>
      <w:rPr>
        <w:rFonts w:hint="default"/>
      </w:rPr>
    </w:lvl>
    <w:lvl w:ilvl="7">
      <w:start w:val="1"/>
      <w:numFmt w:val="bullet"/>
      <w:lvlText w:val="•"/>
      <w:lvlJc w:val="left"/>
      <w:pPr>
        <w:ind w:left="5526" w:hanging="360"/>
      </w:pPr>
      <w:rPr>
        <w:rFonts w:hint="default"/>
      </w:rPr>
    </w:lvl>
    <w:lvl w:ilvl="8">
      <w:start w:val="1"/>
      <w:numFmt w:val="bullet"/>
      <w:lvlText w:val="•"/>
      <w:lvlJc w:val="left"/>
      <w:pPr>
        <w:ind w:left="6250" w:hanging="360"/>
      </w:pPr>
      <w:rPr>
        <w:rFonts w:hint="default"/>
      </w:rPr>
    </w:lvl>
  </w:abstractNum>
  <w:abstractNum w:abstractNumId="0">
    <w:multiLevelType w:val="hybridMultilevel"/>
    <w:lvl w:ilvl="0">
      <w:start w:val="1"/>
      <w:numFmt w:val="decimal"/>
      <w:lvlText w:val="%1."/>
      <w:lvlJc w:val="left"/>
      <w:pPr>
        <w:ind w:left="499" w:hanging="360"/>
        <w:jc w:val="left"/>
      </w:pPr>
      <w:rPr>
        <w:rFonts w:hint="default" w:ascii="Times New Roman" w:hAnsi="Times New Roman" w:eastAsia="Times New Roman" w:cs="Times New Roman"/>
        <w:spacing w:val="-20"/>
        <w:w w:val="87"/>
        <w:sz w:val="23"/>
        <w:szCs w:val="23"/>
      </w:rPr>
    </w:lvl>
    <w:lvl w:ilvl="1">
      <w:start w:val="1"/>
      <w:numFmt w:val="lowerLetter"/>
      <w:lvlText w:val="%2)"/>
      <w:lvlJc w:val="left"/>
      <w:pPr>
        <w:ind w:left="365" w:hanging="166"/>
        <w:jc w:val="left"/>
      </w:pPr>
      <w:rPr>
        <w:rFonts w:hint="default" w:ascii="Times New Roman" w:hAnsi="Times New Roman" w:eastAsia="Times New Roman" w:cs="Times New Roman"/>
        <w:w w:val="93"/>
        <w:sz w:val="17"/>
        <w:szCs w:val="17"/>
      </w:rPr>
    </w:lvl>
    <w:lvl w:ilvl="2">
      <w:start w:val="1"/>
      <w:numFmt w:val="bullet"/>
      <w:lvlText w:val="•"/>
      <w:lvlJc w:val="left"/>
      <w:pPr>
        <w:ind w:left="1301" w:hanging="166"/>
      </w:pPr>
      <w:rPr>
        <w:rFonts w:hint="default"/>
      </w:rPr>
    </w:lvl>
    <w:lvl w:ilvl="3">
      <w:start w:val="1"/>
      <w:numFmt w:val="bullet"/>
      <w:lvlText w:val="•"/>
      <w:lvlJc w:val="left"/>
      <w:pPr>
        <w:ind w:left="2103" w:hanging="166"/>
      </w:pPr>
      <w:rPr>
        <w:rFonts w:hint="default"/>
      </w:rPr>
    </w:lvl>
    <w:lvl w:ilvl="4">
      <w:start w:val="1"/>
      <w:numFmt w:val="bullet"/>
      <w:lvlText w:val="•"/>
      <w:lvlJc w:val="left"/>
      <w:pPr>
        <w:ind w:left="2905" w:hanging="166"/>
      </w:pPr>
      <w:rPr>
        <w:rFonts w:hint="default"/>
      </w:rPr>
    </w:lvl>
    <w:lvl w:ilvl="5">
      <w:start w:val="1"/>
      <w:numFmt w:val="bullet"/>
      <w:lvlText w:val="•"/>
      <w:lvlJc w:val="left"/>
      <w:pPr>
        <w:ind w:left="3707" w:hanging="166"/>
      </w:pPr>
      <w:rPr>
        <w:rFonts w:hint="default"/>
      </w:rPr>
    </w:lvl>
    <w:lvl w:ilvl="6">
      <w:start w:val="1"/>
      <w:numFmt w:val="bullet"/>
      <w:lvlText w:val="•"/>
      <w:lvlJc w:val="left"/>
      <w:pPr>
        <w:ind w:left="4509" w:hanging="166"/>
      </w:pPr>
      <w:rPr>
        <w:rFonts w:hint="default"/>
      </w:rPr>
    </w:lvl>
    <w:lvl w:ilvl="7">
      <w:start w:val="1"/>
      <w:numFmt w:val="bullet"/>
      <w:lvlText w:val="•"/>
      <w:lvlJc w:val="left"/>
      <w:pPr>
        <w:ind w:left="5311" w:hanging="166"/>
      </w:pPr>
      <w:rPr>
        <w:rFonts w:hint="default"/>
      </w:rPr>
    </w:lvl>
    <w:lvl w:ilvl="8">
      <w:start w:val="1"/>
      <w:numFmt w:val="bullet"/>
      <w:lvlText w:val="•"/>
      <w:lvlJc w:val="left"/>
      <w:pPr>
        <w:ind w:left="6113" w:hanging="166"/>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80"/>
      <w:ind w:left="119"/>
    </w:pPr>
    <w:rPr>
      <w:rFonts w:ascii="Times New Roman" w:hAnsi="Times New Roman" w:eastAsia="Times New Roman" w:cs="Times New Roman"/>
      <w:sz w:val="22"/>
      <w:szCs w:val="22"/>
    </w:rPr>
  </w:style>
  <w:style w:styleId="TOC2" w:type="paragraph">
    <w:name w:val="TOC 2"/>
    <w:basedOn w:val="Normal"/>
    <w:uiPriority w:val="1"/>
    <w:qFormat/>
    <w:pPr>
      <w:spacing w:before="67"/>
      <w:ind w:left="119"/>
    </w:pPr>
    <w:rPr>
      <w:rFonts w:ascii="Times New Roman" w:hAnsi="Times New Roman" w:eastAsia="Times New Roman" w:cs="Times New Roman"/>
      <w:i/>
      <w:sz w:val="22"/>
      <w:szCs w:val="22"/>
    </w:rPr>
  </w:style>
  <w:style w:styleId="TOC3" w:type="paragraph">
    <w:name w:val="TOC 3"/>
    <w:basedOn w:val="Normal"/>
    <w:uiPriority w:val="1"/>
    <w:qFormat/>
    <w:pPr>
      <w:spacing w:before="1"/>
      <w:ind w:left="119"/>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spacing w:before="57"/>
      <w:ind w:left="432" w:right="426"/>
      <w:jc w:val="center"/>
      <w:outlineLvl w:val="1"/>
    </w:pPr>
    <w:rPr>
      <w:rFonts w:ascii="Times New Roman" w:hAnsi="Times New Roman" w:eastAsia="Times New Roman" w:cs="Times New Roman"/>
      <w:sz w:val="25"/>
      <w:szCs w:val="25"/>
    </w:rPr>
  </w:style>
  <w:style w:styleId="Heading2" w:type="paragraph">
    <w:name w:val="Heading 2"/>
    <w:basedOn w:val="Normal"/>
    <w:uiPriority w:val="1"/>
    <w:qFormat/>
    <w:pPr>
      <w:spacing w:before="59"/>
      <w:ind w:left="119" w:right="117"/>
      <w:jc w:val="both"/>
      <w:outlineLvl w:val="2"/>
    </w:pPr>
    <w:rPr>
      <w:rFonts w:ascii="Times New Roman" w:hAnsi="Times New Roman" w:eastAsia="Times New Roman" w:cs="Times New Roman"/>
      <w:sz w:val="24"/>
      <w:szCs w:val="24"/>
    </w:rPr>
  </w:style>
  <w:style w:styleId="ListParagraph" w:type="paragraph">
    <w:name w:val="List Paragraph"/>
    <w:basedOn w:val="Normal"/>
    <w:uiPriority w:val="1"/>
    <w:qFormat/>
    <w:pPr>
      <w:ind w:left="819" w:hanging="340"/>
    </w:pPr>
    <w:rPr>
      <w:rFonts w:ascii="Times New Roman" w:hAnsi="Times New Roman" w:eastAsia="Times New Roman" w:cs="Times New Roman"/>
    </w:rPr>
  </w:style>
  <w:style w:styleId="TableParagraph" w:type="paragraph">
    <w:name w:val="Table Paragraph"/>
    <w:basedOn w:val="Normal"/>
    <w:uiPriority w:val="1"/>
    <w:qFormat/>
    <w:pPr>
      <w:spacing w:before="27"/>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hyperlink" Target="http://www.uaemex.mx/" TargetMode="External"/><Relationship Id="rId25" Type="http://schemas.openxmlformats.org/officeDocument/2006/relationships/hyperlink" Target="mailto:direccioneditorial@uaemex.mx" TargetMode="External"/><Relationship Id="rId26" Type="http://schemas.openxmlformats.org/officeDocument/2006/relationships/hyperlink" Target="mailto:eccioneditorial@uaemex.mx" TargetMode="External"/><Relationship Id="rId27" Type="http://schemas.openxmlformats.org/officeDocument/2006/relationships/image" Target="media/image20.png"/><Relationship Id="rId28" Type="http://schemas.openxmlformats.org/officeDocument/2006/relationships/hyperlink" Target="http://creativecommons.org/licenses/by/4.0/" TargetMode="External"/><Relationship Id="rId29" Type="http://schemas.openxmlformats.org/officeDocument/2006/relationships/hyperlink" Target="http://ri.uaemex.mx/" TargetMode="External"/><Relationship Id="rId30" Type="http://schemas.openxmlformats.org/officeDocument/2006/relationships/footer" Target="footer1.xml"/><Relationship Id="rId31" Type="http://schemas.openxmlformats.org/officeDocument/2006/relationships/footer" Target="footer2.xml"/><Relationship Id="rId32" Type="http://schemas.openxmlformats.org/officeDocument/2006/relationships/footer" Target="footer3.xml"/><Relationship Id="rId33" Type="http://schemas.openxmlformats.org/officeDocument/2006/relationships/footer" Target="footer4.xml"/><Relationship Id="rId34" Type="http://schemas.openxmlformats.org/officeDocument/2006/relationships/hyperlink" Target="mailto:kayakleon@hotmail.com" TargetMode="External"/><Relationship Id="rId35" Type="http://schemas.openxmlformats.org/officeDocument/2006/relationships/hyperlink" Target="mailto:rjuarezt@uaemex.mx" TargetMode="External"/><Relationship Id="rId36" Type="http://schemas.openxmlformats.org/officeDocument/2006/relationships/hyperlink" Target="mailto:zt@uaemex.mx" TargetMode="External"/><Relationship Id="rId37" Type="http://schemas.openxmlformats.org/officeDocument/2006/relationships/header" Target="header1.xml"/><Relationship Id="rId38" Type="http://schemas.openxmlformats.org/officeDocument/2006/relationships/footer" Target="footer5.xml"/><Relationship Id="rId39" Type="http://schemas.openxmlformats.org/officeDocument/2006/relationships/header" Target="header2.xml"/><Relationship Id="rId40" Type="http://schemas.openxmlformats.org/officeDocument/2006/relationships/footer" Target="footer6.xml"/><Relationship Id="rId41" Type="http://schemas.openxmlformats.org/officeDocument/2006/relationships/header" Target="header3.xml"/><Relationship Id="rId42" Type="http://schemas.openxmlformats.org/officeDocument/2006/relationships/footer" Target="footer7.xml"/><Relationship Id="rId43" Type="http://schemas.openxmlformats.org/officeDocument/2006/relationships/header" Target="header4.xml"/><Relationship Id="rId44" Type="http://schemas.openxmlformats.org/officeDocument/2006/relationships/footer" Target="footer8.xml"/><Relationship Id="rId45" Type="http://schemas.openxmlformats.org/officeDocument/2006/relationships/image" Target="media/image21.jpeg"/><Relationship Id="rId46" Type="http://schemas.openxmlformats.org/officeDocument/2006/relationships/hyperlink" Target="http://www.cdi.gob.mx/identifica/ubica.html" TargetMode="External"/><Relationship Id="rId47" Type="http://schemas.openxmlformats.org/officeDocument/2006/relationships/header" Target="header5.xml"/><Relationship Id="rId48" Type="http://schemas.openxmlformats.org/officeDocument/2006/relationships/header" Target="header6.xml"/><Relationship Id="rId49" Type="http://schemas.openxmlformats.org/officeDocument/2006/relationships/footer" Target="footer9.xml"/><Relationship Id="rId50" Type="http://schemas.openxmlformats.org/officeDocument/2006/relationships/footer" Target="footer10.xml"/><Relationship Id="rId51" Type="http://schemas.openxmlformats.org/officeDocument/2006/relationships/hyperlink" Target="http://www.redalyc.org/articulo.oa?id=35132801005" TargetMode="External"/><Relationship Id="rId52" Type="http://schemas.openxmlformats.org/officeDocument/2006/relationships/hyperlink" Target="http://www.stps.gob.mx/bp/secciones/dgsst/normatividad/1.pdf" TargetMode="External"/><Relationship Id="rId53" Type="http://schemas.openxmlformats.org/officeDocument/2006/relationships/hyperlink" Target="http://sonoradiversidad.blogspot.mx/2007/06/la-condicin-tnica.html" TargetMode="External"/><Relationship Id="rId54" Type="http://schemas.openxmlformats.org/officeDocument/2006/relationships/hyperlink" Target="http://www.ennvih-mxfls.org/" TargetMode="External"/><Relationship Id="rId55" Type="http://schemas.openxmlformats.org/officeDocument/2006/relationships/hyperlink" Target="http://www.cdi.gob.mx/localidades2005/estados/mexi.htm" TargetMode="External"/><Relationship Id="rId56" Type="http://schemas.openxmlformats.org/officeDocument/2006/relationships/hyperlink" Target="http://www.cdi.gob.mx/index.php?option=com_wrapper&amp;amp;Itemid=25" TargetMode="External"/><Relationship Id="rId57" Type="http://schemas.openxmlformats.org/officeDocument/2006/relationships/hyperlink" Target="http://www.cdi.gob.mx/idh/idhpi_sintesis_ejecutiva.pdf" TargetMode="External"/><Relationship Id="rId58" Type="http://schemas.openxmlformats.org/officeDocument/2006/relationships/hyperlink" Target="http://www.cdi.gob.mx/" TargetMode="External"/><Relationship Id="rId59" Type="http://schemas.openxmlformats.org/officeDocument/2006/relationships/hyperlink" Target="http://web.coneval.gob.mx/medicion/Paginas/Medici%C3%B3n/" TargetMode="External"/><Relationship Id="rId60" Type="http://schemas.openxmlformats.org/officeDocument/2006/relationships/hyperlink" Target="http://dof.gob.mx/nota_detalle.php?co" TargetMode="External"/><Relationship Id="rId61" Type="http://schemas.openxmlformats.org/officeDocument/2006/relationships/hyperlink" Target="http://siteresources.worldbank.org/INTDEVCOMMSPANISH/" TargetMode="External"/><Relationship Id="rId62" Type="http://schemas.openxmlformats.org/officeDocument/2006/relationships/hyperlink" Target="http://www.diputados.gob.mx/LeyesBiblio/pdf/1.pdf" TargetMode="External"/><Relationship Id="rId63" Type="http://schemas.openxmlformats.org/officeDocument/2006/relationships/hyperlink" Target="http://internet.contenidos.inegi/" TargetMode="External"/><Relationship Id="rId64" Type="http://schemas.openxmlformats.org/officeDocument/2006/relationships/hyperlink" Target="http://www.inegi.org.mx/prod_serv/contenidos/espanol/bvinegi/productos/censos/poblacion/poblacion_indigena/leng_indi/PHLI.pdf" TargetMode="External"/><Relationship Id="rId65" Type="http://schemas.openxmlformats.org/officeDocument/2006/relationships/hyperlink" Target="http://www.inegi.org.mx/est/contenidos/proyectos/ccpv/cpv1990/" TargetMode="External"/><Relationship Id="rId66" Type="http://schemas.openxmlformats.org/officeDocument/2006/relationships/hyperlink" Target="http://www.inegi.org.mx/est/contenidos/Proyectos/ccpv/cpv2000/" TargetMode="External"/><Relationship Id="rId67" Type="http://schemas.openxmlformats.org/officeDocument/2006/relationships/hyperlink" Target="http://www.inegi.org.mx/est/contenidos/Proyectos/encuestas/" TargetMode="External"/><Relationship Id="rId68" Type="http://schemas.openxmlformats.org/officeDocument/2006/relationships/hyperlink" Target="http://cuentame.inegi.gob.mx/" TargetMode="External"/><Relationship Id="rId69" Type="http://schemas.openxmlformats.org/officeDocument/2006/relationships/hyperlink" Target="http://www.inegi.org.mx/est/contenidos/espanol/metodologias/encuestas/hogares/enigh08_mcs_conociendo.pdf" TargetMode="External"/><Relationship Id="rId70" Type="http://schemas.openxmlformats.org/officeDocument/2006/relationships/hyperlink" Target="http://www.inegi.org.mx/est/contenidos/proyectos/ccpv/cpv2010/" TargetMode="External"/><Relationship Id="rId71" Type="http://schemas.openxmlformats.org/officeDocument/2006/relationships/hyperlink" Target="http://cuentame.inegi.gob.mx/poblacion/lindigena.aspx?tema=P" TargetMode="External"/><Relationship Id="rId72" Type="http://schemas.openxmlformats.org/officeDocument/2006/relationships/hyperlink" Target="http://genome.cshlp.org/content/18/8/1191.full" TargetMode="External"/><Relationship Id="rId73" Type="http://schemas.openxmlformats.org/officeDocument/2006/relationships/hyperlink" Target="http://www.undp.org.mx/IMG/pdf/Informe_" TargetMode="External"/><Relationship Id="rId74" Type="http://schemas.openxmlformats.org/officeDocument/2006/relationships/hyperlink" Target="http://www.undp.org.mx/desarrollohumano" TargetMode="External"/><Relationship Id="rId75" Type="http://schemas.openxmlformats.org/officeDocument/2006/relationships/hyperlink" Target="http://www.pnas.org/content/106/21/8611.full" TargetMode="External"/><Relationship Id="rId76" Type="http://schemas.openxmlformats.org/officeDocument/2006/relationships/header" Target="header7.xml"/><Relationship Id="rId77" Type="http://schemas.openxmlformats.org/officeDocument/2006/relationships/footer" Target="footer11.xml"/><Relationship Id="rId78" Type="http://schemas.openxmlformats.org/officeDocument/2006/relationships/hyperlink" Target="mailto:jaroslav.sotola@upol.cz" TargetMode="External"/><Relationship Id="rId79" Type="http://schemas.openxmlformats.org/officeDocument/2006/relationships/hyperlink" Target="mailto:.sotola@upol.cz" TargetMode="External"/><Relationship Id="rId80" Type="http://schemas.openxmlformats.org/officeDocument/2006/relationships/header" Target="header8.xml"/><Relationship Id="rId81" Type="http://schemas.openxmlformats.org/officeDocument/2006/relationships/header" Target="header9.xml"/><Relationship Id="rId82" Type="http://schemas.openxmlformats.org/officeDocument/2006/relationships/footer" Target="footer12.xml"/><Relationship Id="rId83" Type="http://schemas.openxmlformats.org/officeDocument/2006/relationships/footer" Target="footer13.xml"/><Relationship Id="rId84" Type="http://schemas.openxmlformats.org/officeDocument/2006/relationships/hyperlink" Target="http://www.kanankil.org/" TargetMode="External"/><Relationship Id="rId85" Type="http://schemas.openxmlformats.org/officeDocument/2006/relationships/hyperlink" Target="http://www.gac.cz/" TargetMode="External"/><Relationship Id="rId86" Type="http://schemas.openxmlformats.org/officeDocument/2006/relationships/hyperlink" Target="http://www.ncss.cz/files/finalni-" TargetMode="External"/><Relationship Id="rId87" Type="http://schemas.openxmlformats.org/officeDocument/2006/relationships/hyperlink" Target="http://dalet.cz/Clanky/systemicke_poradenstvi.pdf" TargetMode="External"/><Relationship Id="rId88" Type="http://schemas.openxmlformats.org/officeDocument/2006/relationships/header" Target="header10.xml"/><Relationship Id="rId89" Type="http://schemas.openxmlformats.org/officeDocument/2006/relationships/footer" Target="footer14.xml"/><Relationship Id="rId90" Type="http://schemas.openxmlformats.org/officeDocument/2006/relationships/hyperlink" Target="mailto:zuzana.erdosova@gmail.com" TargetMode="External"/><Relationship Id="rId91" Type="http://schemas.openxmlformats.org/officeDocument/2006/relationships/hyperlink" Target="mailto:mmariamadrazomx@yahoo.es" TargetMode="External"/><Relationship Id="rId92" Type="http://schemas.openxmlformats.org/officeDocument/2006/relationships/header" Target="header11.xml"/><Relationship Id="rId93" Type="http://schemas.openxmlformats.org/officeDocument/2006/relationships/header" Target="header12.xml"/><Relationship Id="rId94" Type="http://schemas.openxmlformats.org/officeDocument/2006/relationships/footer" Target="footer15.xml"/><Relationship Id="rId95" Type="http://schemas.openxmlformats.org/officeDocument/2006/relationships/footer" Target="footer16.xml"/><Relationship Id="rId96" Type="http://schemas.openxmlformats.org/officeDocument/2006/relationships/hyperlink" Target="http://info4.juridicas.unam.mx/ijure/fed/9/3.htm?s" TargetMode="External"/><Relationship Id="rId97" Type="http://schemas.openxmlformats.org/officeDocument/2006/relationships/hyperlink" Target="http://eib.sep.gob.mx/cgeib/index.php/desarrollo-de-modelos-educativos-con-atencion-a-promover-la-educacion-intercultural" TargetMode="External"/><Relationship Id="rId98" Type="http://schemas.openxmlformats.org/officeDocument/2006/relationships/hyperlink" Target="http://eib.sep.gob.mx/cgeib/index.php/la-cgeib" TargetMode="External"/><Relationship Id="rId99" Type="http://schemas.openxmlformats.org/officeDocument/2006/relationships/hyperlink" Target="http://www.sep.gob.Estadi/principal.htm%20pag.%2057%20(11-08-" TargetMode="External"/><Relationship Id="rId100" Type="http://schemas.openxmlformats.org/officeDocument/2006/relationships/hyperlink" Target="http://www.conafe.mx/gxpistes/antecedentes%20(12" TargetMode="External"/><Relationship Id="rId101" Type="http://schemas.openxmlformats.org/officeDocument/2006/relationships/hyperlink" Target="http://eib.sep.gob.mx/cgeib/dmodelos/eib_en_educa" TargetMode="External"/><Relationship Id="rId102" Type="http://schemas.openxmlformats.org/officeDocument/2006/relationships/hyperlink" Target="http://eib.sep.gob.mx/cgeib/index.php/bachillerato-intercultural-i?phpMyAdmin=0IKEIK%209LLTU14OZJS-AHK7kwoJ0" TargetMode="External"/><Relationship Id="rId103" Type="http://schemas.openxmlformats.org/officeDocument/2006/relationships/hyperlink" Target="http://www.redui.org.mx/" TargetMode="External"/><Relationship Id="rId104" Type="http://schemas.openxmlformats.org/officeDocument/2006/relationships/footer" Target="footer17.xml"/><Relationship Id="rId105" Type="http://schemas.openxmlformats.org/officeDocument/2006/relationships/footer" Target="footer18.xml"/><Relationship Id="rId106" Type="http://schemas.openxmlformats.org/officeDocument/2006/relationships/footer" Target="footer19.xml"/><Relationship Id="rId107" Type="http://schemas.openxmlformats.org/officeDocument/2006/relationships/footer" Target="footer20.xml"/><Relationship Id="rId108" Type="http://schemas.openxmlformats.org/officeDocument/2006/relationships/hyperlink" Target="http://eib.sep.gob.mx/cgeib/dmodelos/eib_en_educa%20cion_secundaria.pdf" TargetMode="External"/><Relationship Id="rId109" Type="http://schemas.openxmlformats.org/officeDocument/2006/relationships/hyperlink" Target="http://www.inegi.org.mx/prod_serv/contenidos/espanol/bvinegi/productos/censos/" TargetMode="External"/><Relationship Id="rId110" Type="http://schemas.openxmlformats.org/officeDocument/2006/relationships/hyperlink" Target="http://trace.revues.org/index390.html" TargetMode="External"/><Relationship Id="rId111" Type="http://schemas.openxmlformats.org/officeDocument/2006/relationships/header" Target="header13.xml"/><Relationship Id="rId112" Type="http://schemas.openxmlformats.org/officeDocument/2006/relationships/footer" Target="footer21.xml"/><Relationship Id="rId113" Type="http://schemas.openxmlformats.org/officeDocument/2006/relationships/hyperlink" Target="mailto:andrea.krejci@email.cz" TargetMode="External"/><Relationship Id="rId114" Type="http://schemas.openxmlformats.org/officeDocument/2006/relationships/hyperlink" Target="mailto:ejci@email.cz" TargetMode="External"/><Relationship Id="rId115" Type="http://schemas.openxmlformats.org/officeDocument/2006/relationships/header" Target="header14.xml"/><Relationship Id="rId116" Type="http://schemas.openxmlformats.org/officeDocument/2006/relationships/header" Target="header15.xml"/><Relationship Id="rId117" Type="http://schemas.openxmlformats.org/officeDocument/2006/relationships/footer" Target="footer22.xml"/><Relationship Id="rId118" Type="http://schemas.openxmlformats.org/officeDocument/2006/relationships/footer" Target="footer23.xml"/><Relationship Id="rId119" Type="http://schemas.openxmlformats.org/officeDocument/2006/relationships/footer" Target="footer24.xml"/><Relationship Id="rId120" Type="http://schemas.openxmlformats.org/officeDocument/2006/relationships/footer" Target="footer25.xml"/><Relationship Id="rId121" Type="http://schemas.openxmlformats.org/officeDocument/2006/relationships/footer" Target="footer26.xml"/><Relationship Id="rId122" Type="http://schemas.openxmlformats.org/officeDocument/2006/relationships/footer" Target="footer27.xml"/><Relationship Id="rId123" Type="http://schemas.openxmlformats.org/officeDocument/2006/relationships/hyperlink" Target="http://www.msmt.cz/vzdelavani/skolskareforma/analyza-naplnovani-cilu-vzdelavani" TargetMode="External"/><Relationship Id="rId124" Type="http://schemas.openxmlformats.org/officeDocument/2006/relationships/hyperlink" Target="http://www.czso.cz/csu/csu.nsf/informace/coby031413.doc" TargetMode="External"/><Relationship Id="rId125" Type="http://schemas.openxmlformats.org/officeDocument/2006/relationships/hyperlink" Target="http://www.czso.cz/csu/tz.nsf/i/zivotni_podminky_2012_predbezne_vysledky" TargetMode="External"/><Relationship Id="rId126" Type="http://schemas.openxmlformats.org/officeDocument/2006/relationships/hyperlink" Target="http://www.czso.cz/csu/2013edicniplan.nsf/t/6E0025C83A/%24File/1900013154.pdf" TargetMode="External"/><Relationship Id="rId127" Type="http://schemas.openxmlformats.org/officeDocument/2006/relationships/hyperlink" Target="http://www.czso.cz/csu/2012edicniplan.nsf/t/AA002CC779/%24File/OBCR614.pdf" TargetMode="External"/><Relationship Id="rId128" Type="http://schemas.openxmlformats.org/officeDocument/2006/relationships/hyperlink" Target="http://www.czso.cz/csu/2012edicniplan.nsf/p/3109-12" TargetMode="External"/><Relationship Id="rId129" Type="http://schemas.openxmlformats.org/officeDocument/2006/relationships/hyperlink" Target="http://www.czso.cz/" TargetMode="External"/><Relationship Id="rId130" Type="http://schemas.openxmlformats.org/officeDocument/2006/relationships/hyperlink" Target="http://www.czso.cz/csu/tz.nsf/i/scitani_nebo_monitoring_romskych_komunit" TargetMode="External"/><Relationship Id="rId131" Type="http://schemas.openxmlformats.org/officeDocument/2006/relationships/hyperlink" Target="http://europa.eu/legislation_summaries/employment_and_social_policy/equality_between_men_and_women/c10161_cs.htm" TargetMode="External"/><Relationship Id="rId132" Type="http://schemas.openxmlformats.org/officeDocument/2006/relationships/hyperlink" Target="http://www.gac.cz/userfiles/File/nase_prace_vystupy/GAC_Strategie_soc_vylouceni.pdf" TargetMode="External"/><Relationship Id="rId133" Type="http://schemas.openxmlformats.org/officeDocument/2006/relationships/hyperlink" Target="http://www.gac.cz/userfiles/File/nase_prace_vystupy/GAC_Prechody_RD_ze_ZS_na_SS.pdf" TargetMode="External"/><Relationship Id="rId134" Type="http://schemas.openxmlformats.org/officeDocument/2006/relationships/hyperlink" Target="http://www.gac.cz/userfiles/File/nase_prace_vystupy/GAC_Vzdelanostni_drahy_a_sance_romskych_deti.pdf" TargetMode="External"/><Relationship Id="rId135" Type="http://schemas.openxmlformats.org/officeDocument/2006/relationships/hyperlink" Target="http://www.msmt.cz/socialni-programy/narodnostni-mensiny-a-skolstvi-multikulturalita" TargetMode="External"/><Relationship Id="rId136" Type="http://schemas.openxmlformats.org/officeDocument/2006/relationships/hyperlink" Target="http://panda.hyperlink.cz/cestapdf/pdf08c6/novak.pdf" TargetMode="External"/><Relationship Id="rId137" Type="http://schemas.openxmlformats.org/officeDocument/2006/relationships/hyperlink" Target="http://clanky.rvp.cz/clanek/o/z/8879/POJETI-CLIL-A-BILINGVNI-VYUKY.html/" TargetMode="External"/><Relationship Id="rId138" Type="http://schemas.openxmlformats.org/officeDocument/2006/relationships/hyperlink" Target="http://fra.europa.eu/sites/default/files/fra_uploads/2109-FRA-Factsheet_ROMA_CS.pdf" TargetMode="External"/><Relationship Id="rId139" Type="http://schemas.openxmlformats.org/officeDocument/2006/relationships/hyperlink" Target="http://www.socialni-zaclenovani.cz/dokumenty/o-" TargetMode="External"/><Relationship Id="rId140" Type="http://schemas.openxmlformats.org/officeDocument/2006/relationships/hyperlink" Target="http://www.vlada.cz/cz/ppov/vvzpo/uvod-vvzpo-17734/" TargetMode="External"/><Relationship Id="rId141" Type="http://schemas.openxmlformats.org/officeDocument/2006/relationships/hyperlink" Target="http://www/" TargetMode="External"/><Relationship Id="rId142" Type="http://schemas.openxmlformats.org/officeDocument/2006/relationships/header" Target="header16.xml"/><Relationship Id="rId143" Type="http://schemas.openxmlformats.org/officeDocument/2006/relationships/footer" Target="footer28.xml"/><Relationship Id="rId144" Type="http://schemas.openxmlformats.org/officeDocument/2006/relationships/hyperlink" Target="mailto:almamj@yahoo.com.mx" TargetMode="External"/><Relationship Id="rId145" Type="http://schemas.openxmlformats.org/officeDocument/2006/relationships/header" Target="header17.xml"/><Relationship Id="rId146" Type="http://schemas.openxmlformats.org/officeDocument/2006/relationships/header" Target="header18.xml"/><Relationship Id="rId147" Type="http://schemas.openxmlformats.org/officeDocument/2006/relationships/footer" Target="footer29.xml"/><Relationship Id="rId148" Type="http://schemas.openxmlformats.org/officeDocument/2006/relationships/footer" Target="footer30.xml"/><Relationship Id="rId149" Type="http://schemas.openxmlformats.org/officeDocument/2006/relationships/hyperlink" Target="http://www.conapo.gob.mx/publicaciones/Migracion%20%20Opolitica/PDF/02.pdf" TargetMode="External"/><Relationship Id="rId150" Type="http://schemas.openxmlformats.org/officeDocument/2006/relationships/hyperlink" Target="http://www.sedesol.gob.mx/es/SEDESOL/Atencion_a_Jornaleros_Agricolas" TargetMode="External"/><Relationship Id="rId151" Type="http://schemas.openxmlformats.org/officeDocument/2006/relationships/hyperlink" Target="http://www.paisano.gob.mx/index.php/programa-paisano" TargetMode="External"/><Relationship Id="rId152" Type="http://schemas.openxmlformats.org/officeDocument/2006/relationships/hyperlink" Target="http://www.inm.gob.mx/index.php/page/Grupo_Beta" TargetMode="External"/><Relationship Id="rId153" Type="http://schemas.openxmlformats.org/officeDocument/2006/relationships/hyperlink" Target="http://www.inm.gob.mx/index.php/page/Boletin_5610" TargetMode="External"/><Relationship Id="rId154" Type="http://schemas.openxmlformats.org/officeDocument/2006/relationships/hyperlink" Target="http://www.jornada.unam.mx/2012/12/02/opinion/024a2pol%2C20" TargetMode="External"/><Relationship Id="rId155" Type="http://schemas.openxmlformats.org/officeDocument/2006/relationships/hyperlink" Target="http://xiiirem.ehu.es/entry/content/267/cod_074.pdf" TargetMode="External"/><Relationship Id="rId156" Type="http://schemas.openxmlformats.org/officeDocument/2006/relationships/hyperlink" Target="http://www.sedesol.gob.mx/es/SEDESOL/Programa_3x1_para_Migrantes" TargetMode="External"/><Relationship Id="rId157" Type="http://schemas.openxmlformats.org/officeDocument/2006/relationships/header" Target="header19.xml"/><Relationship Id="rId158" Type="http://schemas.openxmlformats.org/officeDocument/2006/relationships/footer" Target="footer31.xml"/><Relationship Id="rId159" Type="http://schemas.openxmlformats.org/officeDocument/2006/relationships/header" Target="header20.xml"/><Relationship Id="rId160" Type="http://schemas.openxmlformats.org/officeDocument/2006/relationships/footer" Target="footer32.xml"/><Relationship Id="rId161" Type="http://schemas.openxmlformats.org/officeDocument/2006/relationships/hyperlink" Target="mailto:daniel.topinka@upol.cz" TargetMode="External"/><Relationship Id="rId162" Type="http://schemas.openxmlformats.org/officeDocument/2006/relationships/header" Target="header21.xml"/><Relationship Id="rId163" Type="http://schemas.openxmlformats.org/officeDocument/2006/relationships/header" Target="header22.xml"/><Relationship Id="rId164" Type="http://schemas.openxmlformats.org/officeDocument/2006/relationships/footer" Target="footer33.xml"/><Relationship Id="rId165" Type="http://schemas.openxmlformats.org/officeDocument/2006/relationships/footer" Target="footer34.xml"/><Relationship Id="rId166" Type="http://schemas.openxmlformats.org/officeDocument/2006/relationships/image" Target="media/image22.jpeg"/><Relationship Id="rId167" Type="http://schemas.openxmlformats.org/officeDocument/2006/relationships/image" Target="media/image23.jpeg"/><Relationship Id="rId168" Type="http://schemas.openxmlformats.org/officeDocument/2006/relationships/hyperlink" Target="http://europa.eu/rapid/press-release_STAT-12-105_en.htm?locale=en" TargetMode="External"/><Relationship Id="rId169" Type="http://schemas.openxmlformats.org/officeDocument/2006/relationships/hyperlink" Target="http://migraceonline.cz/e-knihov-" TargetMode="External"/><Relationship Id="rId170" Type="http://schemas.openxmlformats.org/officeDocument/2006/relationships/hyperlink" Target="http://www.mvcr.cz/soubor/prehled-projektu-inte-" TargetMode="External"/><Relationship Id="rId171" Type="http://schemas.openxmlformats.org/officeDocument/2006/relationships/hyperlink" Target="http://aa.ecn.cz/img_upload/224c0704b7b7746e8a07df9a8b20c098/strategie_zvlada-" TargetMode="External"/><Relationship Id="rId172" Type="http://schemas.openxmlformats.org/officeDocument/2006/relationships/hyperlink" Target="http://www.mvcr.cz/soubor/zprava-o-migraci" TargetMode="External"/><Relationship Id="rId173" Type="http://schemas.openxmlformats.org/officeDocument/2006/relationships/header" Target="header23.xml"/><Relationship Id="rId174" Type="http://schemas.openxmlformats.org/officeDocument/2006/relationships/footer" Target="footer35.xml"/><Relationship Id="rId175" Type="http://schemas.openxmlformats.org/officeDocument/2006/relationships/hyperlink" Target="mailto:obecerrilt@uaemex.mx" TargetMode="External"/><Relationship Id="rId176" Type="http://schemas.openxmlformats.org/officeDocument/2006/relationships/header" Target="header24.xml"/><Relationship Id="rId177" Type="http://schemas.openxmlformats.org/officeDocument/2006/relationships/header" Target="header25.xml"/><Relationship Id="rId178" Type="http://schemas.openxmlformats.org/officeDocument/2006/relationships/footer" Target="footer36.xml"/><Relationship Id="rId179" Type="http://schemas.openxmlformats.org/officeDocument/2006/relationships/footer" Target="footer37.xml"/><Relationship Id="rId180" Type="http://schemas.openxmlformats.org/officeDocument/2006/relationships/image" Target="media/image24.jpeg"/><Relationship Id="rId181" Type="http://schemas.openxmlformats.org/officeDocument/2006/relationships/image" Target="media/image25.jpeg"/><Relationship Id="rId182" Type="http://schemas.openxmlformats.org/officeDocument/2006/relationships/image" Target="media/image26.jpeg"/><Relationship Id="rId183" Type="http://schemas.openxmlformats.org/officeDocument/2006/relationships/image" Target="media/image27.png"/><Relationship Id="rId184" Type="http://schemas.openxmlformats.org/officeDocument/2006/relationships/image" Target="media/image28.jpeg"/><Relationship Id="rId185" Type="http://schemas.openxmlformats.org/officeDocument/2006/relationships/hyperlink" Target="http://www.scopus.com/authid/detail.url?authorId=6603174749&amp;amp;eid=2-s2.0-77955419862" TargetMode="External"/><Relationship Id="rId186" Type="http://schemas.openxmlformats.org/officeDocument/2006/relationships/hyperlink" Target="http://www.scopus.com/source/sourceInfo.url?sourceId=20532&amp;amp;origin=recordpage" TargetMode="External"/><Relationship Id="rId187" Type="http://schemas.openxmlformats.org/officeDocument/2006/relationships/hyperlink" Target="http://www.anuies.mx/" TargetMode="External"/><Relationship Id="rId188" Type="http://schemas.openxmlformats.org/officeDocument/2006/relationships/hyperlink" Target="http://www.sep.gob.mx/work/models/sep1/Resource/1899/2/images/principales_" TargetMode="External"/><Relationship Id="rId189" Type="http://schemas.openxmlformats.org/officeDocument/2006/relationships/hyperlink" Target="http://www.scopus.com/source/sourceInfo.url?sourceId=27851&amp;amp;origin=recordpage" TargetMode="External"/><Relationship Id="rId190" Type="http://schemas.openxmlformats.org/officeDocument/2006/relationships/hyperlink" Target="http://www.inea.gob.mx/" TargetMode="External"/><Relationship Id="rId191" Type="http://schemas.openxmlformats.org/officeDocument/2006/relationships/hyperlink" Target="http://www.inegi.org.mx/sistemas/bie/cuadrosestadisticos/GeneraCuadro.aspx?s=est&amp;amp;nc=492&amp;amp;c=23920" TargetMode="External"/><Relationship Id="rId192" Type="http://schemas.openxmlformats.org/officeDocument/2006/relationships/hyperlink" Target="http://www.oecd-ilibrary.org/employment/oecd-" TargetMode="External"/><Relationship Id="rId193" Type="http://schemas.openxmlformats.org/officeDocument/2006/relationships/hyperlink" Target="http://hdrstats.undp.org/en/indicators/38006.html" TargetMode="External"/><Relationship Id="rId194" Type="http://schemas.openxmlformats.org/officeDocument/2006/relationships/hyperlink" Target="http://www.sep.gob.mx/es/sep1/sep1_Estadisticas" TargetMode="External"/><Relationship Id="rId195" Type="http://schemas.openxmlformats.org/officeDocument/2006/relationships/hyperlink" Target="http://www.ses2.sep.gob.mx/cgi-bin/acronimos/sya.pl?busca=I" TargetMode="External"/><Relationship Id="rId196" Type="http://schemas.openxmlformats.org/officeDocument/2006/relationships/header" Target="header26.xml"/><Relationship Id="rId197" Type="http://schemas.openxmlformats.org/officeDocument/2006/relationships/footer" Target="footer38.xml"/><Relationship Id="rId198" Type="http://schemas.openxmlformats.org/officeDocument/2006/relationships/hyperlink" Target="mailto:dusan.simek@upol.cz" TargetMode="External"/><Relationship Id="rId199" Type="http://schemas.openxmlformats.org/officeDocument/2006/relationships/header" Target="header27.xml"/><Relationship Id="rId200" Type="http://schemas.openxmlformats.org/officeDocument/2006/relationships/header" Target="header28.xml"/><Relationship Id="rId201" Type="http://schemas.openxmlformats.org/officeDocument/2006/relationships/footer" Target="footer39.xml"/><Relationship Id="rId202" Type="http://schemas.openxmlformats.org/officeDocument/2006/relationships/footer" Target="footer40.xml"/><Relationship Id="rId203" Type="http://schemas.openxmlformats.org/officeDocument/2006/relationships/footer" Target="footer41.xml"/><Relationship Id="rId204" Type="http://schemas.openxmlformats.org/officeDocument/2006/relationships/footer" Target="footer42.xml"/><Relationship Id="rId205" Type="http://schemas.openxmlformats.org/officeDocument/2006/relationships/footer" Target="footer43.xml"/><Relationship Id="rId206" Type="http://schemas.openxmlformats.org/officeDocument/2006/relationships/footer" Target="footer44.xml"/><Relationship Id="rId207" Type="http://schemas.openxmlformats.org/officeDocument/2006/relationships/header" Target="header29.xml"/><Relationship Id="rId208" Type="http://schemas.openxmlformats.org/officeDocument/2006/relationships/footer" Target="footer45.xml"/><Relationship Id="rId209" Type="http://schemas.openxmlformats.org/officeDocument/2006/relationships/header" Target="header30.xml"/><Relationship Id="rId210" Type="http://schemas.openxmlformats.org/officeDocument/2006/relationships/footer" Target="footer46.xml"/><Relationship Id="rId211" Type="http://schemas.openxmlformats.org/officeDocument/2006/relationships/header" Target="header31.xml"/><Relationship Id="rId212" Type="http://schemas.openxmlformats.org/officeDocument/2006/relationships/footer" Target="footer47.xml"/><Relationship Id="rId213" Type="http://schemas.openxmlformats.org/officeDocument/2006/relationships/image" Target="media/image29.png"/><Relationship Id="rId2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2017-05-31T20:28:47Z</dcterms:created>
  <dcterms:modified xsi:type="dcterms:W3CDTF">2017-05-31T20:28:47Z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2015-08-13T00:00:00Z</vt:filetime>
  </property>
  <property fmtid="{D5CDD505-2E9C-101B-9397-08002B2CF9AE}" pid="3" name="Creator">
    <vt:lpwstr>Adobe InDesign CS6 (Windows)</vt:lpwstr>
  </property>
  <property fmtid="{D5CDD505-2E9C-101B-9397-08002B2CF9AE}" pid="4" name="LastSaved">
    <vt:filetime>2017-05-31T00:00:00Z</vt:filetime>
  </property>
</Properties>
</file>